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D0A4D" w:rsidRDefault="001E22EF">
      <w:pPr>
        <w:jc w:val="center"/>
        <w:rPr>
          <w:b/>
        </w:rPr>
      </w:pPr>
      <w:r w:rsidRPr="007F6963">
        <w:rPr>
          <w:noProof/>
        </w:rPr>
        <w:drawing>
          <wp:inline distT="0" distB="0" distL="0" distR="0" wp14:anchorId="6C8E927E" wp14:editId="3496CBD5">
            <wp:extent cx="4762500" cy="12072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27088" cy="1223668"/>
                    </a:xfrm>
                    <a:prstGeom prst="rect">
                      <a:avLst/>
                    </a:prstGeom>
                  </pic:spPr>
                </pic:pic>
              </a:graphicData>
            </a:graphic>
          </wp:inline>
        </w:drawing>
      </w:r>
    </w:p>
    <w:p w:rsidR="008D0A4D" w:rsidRPr="00471728" w:rsidRDefault="008D0A4D">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520"/>
        <w:gridCol w:w="1559"/>
        <w:gridCol w:w="851"/>
      </w:tblGrid>
      <w:tr w:rsidR="008D0A4D" w:rsidRPr="00471728" w:rsidTr="00CB4ED2">
        <w:trPr>
          <w:trHeight w:val="397"/>
          <w:jc w:val="center"/>
        </w:trPr>
        <w:tc>
          <w:tcPr>
            <w:tcW w:w="1555" w:type="dxa"/>
            <w:vAlign w:val="center"/>
          </w:tcPr>
          <w:p w:rsidR="008D0A4D" w:rsidRPr="00471728" w:rsidRDefault="001E1A1D">
            <w:pPr>
              <w:pStyle w:val="Title"/>
              <w:contextualSpacing/>
              <w:jc w:val="left"/>
              <w:rPr>
                <w:b/>
                <w:szCs w:val="24"/>
              </w:rPr>
            </w:pPr>
            <w:bookmarkStart w:id="0" w:name="_Hlk116569079"/>
            <w:r w:rsidRPr="00471728">
              <w:rPr>
                <w:b/>
                <w:szCs w:val="24"/>
              </w:rPr>
              <w:t xml:space="preserve">Course Code      </w:t>
            </w:r>
          </w:p>
        </w:tc>
        <w:tc>
          <w:tcPr>
            <w:tcW w:w="6520" w:type="dxa"/>
          </w:tcPr>
          <w:p w:rsidR="008D0A4D" w:rsidRPr="00471728" w:rsidRDefault="00E74411">
            <w:pPr>
              <w:pStyle w:val="Title"/>
              <w:contextualSpacing/>
              <w:jc w:val="left"/>
              <w:rPr>
                <w:b/>
                <w:szCs w:val="24"/>
              </w:rPr>
            </w:pPr>
            <w:r w:rsidRPr="00471728">
              <w:rPr>
                <w:b/>
                <w:szCs w:val="24"/>
              </w:rPr>
              <w:t>11MA</w:t>
            </w:r>
            <w:r w:rsidR="001E1A1D" w:rsidRPr="00471728">
              <w:rPr>
                <w:b/>
                <w:szCs w:val="24"/>
              </w:rPr>
              <w:t>04</w:t>
            </w:r>
            <w:r w:rsidR="002A3E2F">
              <w:rPr>
                <w:b/>
                <w:szCs w:val="24"/>
              </w:rPr>
              <w:t xml:space="preserve"> </w:t>
            </w:r>
            <w:r w:rsidR="001E1A1D" w:rsidRPr="00471728">
              <w:rPr>
                <w:b/>
                <w:szCs w:val="24"/>
              </w:rPr>
              <w:t>/</w:t>
            </w:r>
            <w:r w:rsidR="002A3E2F">
              <w:rPr>
                <w:b/>
                <w:szCs w:val="24"/>
              </w:rPr>
              <w:t xml:space="preserve"> </w:t>
            </w:r>
            <w:r w:rsidR="001E1A1D" w:rsidRPr="00471728">
              <w:rPr>
                <w:b/>
                <w:szCs w:val="24"/>
              </w:rPr>
              <w:t>12MA204</w:t>
            </w:r>
          </w:p>
        </w:tc>
        <w:tc>
          <w:tcPr>
            <w:tcW w:w="1559" w:type="dxa"/>
            <w:vAlign w:val="center"/>
          </w:tcPr>
          <w:p w:rsidR="008D0A4D" w:rsidRPr="00471728" w:rsidRDefault="001E1A1D">
            <w:pPr>
              <w:pStyle w:val="Title"/>
              <w:ind w:left="-468" w:firstLine="468"/>
              <w:contextualSpacing/>
              <w:jc w:val="left"/>
              <w:rPr>
                <w:szCs w:val="24"/>
              </w:rPr>
            </w:pPr>
            <w:r w:rsidRPr="00471728">
              <w:rPr>
                <w:b/>
                <w:bCs/>
                <w:szCs w:val="24"/>
              </w:rPr>
              <w:t xml:space="preserve">Duration       </w:t>
            </w:r>
          </w:p>
        </w:tc>
        <w:tc>
          <w:tcPr>
            <w:tcW w:w="851" w:type="dxa"/>
            <w:vAlign w:val="center"/>
          </w:tcPr>
          <w:p w:rsidR="008D0A4D" w:rsidRPr="00471728" w:rsidRDefault="001E1A1D">
            <w:pPr>
              <w:pStyle w:val="Title"/>
              <w:contextualSpacing/>
              <w:jc w:val="left"/>
              <w:rPr>
                <w:b/>
                <w:szCs w:val="24"/>
              </w:rPr>
            </w:pPr>
            <w:r w:rsidRPr="00471728">
              <w:rPr>
                <w:b/>
                <w:szCs w:val="24"/>
              </w:rPr>
              <w:t>3hrs</w:t>
            </w:r>
          </w:p>
        </w:tc>
      </w:tr>
      <w:tr w:rsidR="008D0A4D" w:rsidRPr="00471728" w:rsidTr="00CB4ED2">
        <w:trPr>
          <w:trHeight w:val="397"/>
          <w:jc w:val="center"/>
        </w:trPr>
        <w:tc>
          <w:tcPr>
            <w:tcW w:w="1555" w:type="dxa"/>
            <w:vAlign w:val="center"/>
          </w:tcPr>
          <w:p w:rsidR="008D0A4D" w:rsidRPr="00471728" w:rsidRDefault="001E1A1D">
            <w:pPr>
              <w:pStyle w:val="Title"/>
              <w:ind w:right="-160"/>
              <w:contextualSpacing/>
              <w:jc w:val="left"/>
              <w:rPr>
                <w:b/>
                <w:szCs w:val="24"/>
              </w:rPr>
            </w:pPr>
            <w:r w:rsidRPr="00471728">
              <w:rPr>
                <w:b/>
                <w:szCs w:val="24"/>
              </w:rPr>
              <w:t xml:space="preserve">Course Name     </w:t>
            </w:r>
          </w:p>
        </w:tc>
        <w:tc>
          <w:tcPr>
            <w:tcW w:w="6520" w:type="dxa"/>
          </w:tcPr>
          <w:p w:rsidR="008D0A4D" w:rsidRPr="00471728" w:rsidRDefault="001E1A1D">
            <w:pPr>
              <w:pStyle w:val="Title"/>
              <w:contextualSpacing/>
              <w:jc w:val="left"/>
              <w:rPr>
                <w:b/>
                <w:szCs w:val="24"/>
              </w:rPr>
            </w:pPr>
            <w:r w:rsidRPr="00471728">
              <w:rPr>
                <w:b/>
                <w:szCs w:val="24"/>
              </w:rPr>
              <w:t>MATRICES, DIFFERENTIAL EQUATIONS AND CALCULUS II</w:t>
            </w:r>
          </w:p>
        </w:tc>
        <w:tc>
          <w:tcPr>
            <w:tcW w:w="1559" w:type="dxa"/>
            <w:vAlign w:val="center"/>
          </w:tcPr>
          <w:p w:rsidR="008D0A4D" w:rsidRPr="00471728" w:rsidRDefault="001E1A1D">
            <w:pPr>
              <w:pStyle w:val="Title"/>
              <w:contextualSpacing/>
              <w:jc w:val="left"/>
              <w:rPr>
                <w:b/>
                <w:bCs/>
                <w:szCs w:val="24"/>
              </w:rPr>
            </w:pPr>
            <w:r w:rsidRPr="00471728">
              <w:rPr>
                <w:b/>
                <w:bCs/>
                <w:szCs w:val="24"/>
              </w:rPr>
              <w:t xml:space="preserve">Max. Marks </w:t>
            </w:r>
          </w:p>
        </w:tc>
        <w:tc>
          <w:tcPr>
            <w:tcW w:w="851" w:type="dxa"/>
            <w:vAlign w:val="center"/>
          </w:tcPr>
          <w:p w:rsidR="008D0A4D" w:rsidRPr="00471728" w:rsidRDefault="001E1A1D">
            <w:pPr>
              <w:pStyle w:val="Title"/>
              <w:contextualSpacing/>
              <w:jc w:val="left"/>
              <w:rPr>
                <w:b/>
                <w:szCs w:val="24"/>
              </w:rPr>
            </w:pPr>
            <w:r w:rsidRPr="00471728">
              <w:rPr>
                <w:b/>
                <w:szCs w:val="24"/>
              </w:rPr>
              <w:t>100</w:t>
            </w:r>
          </w:p>
        </w:tc>
      </w:tr>
      <w:bookmarkEnd w:id="0"/>
    </w:tbl>
    <w:p w:rsidR="008D0A4D" w:rsidRPr="00471728" w:rsidRDefault="008D0A4D">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8D0A4D" w:rsidRPr="00471728">
        <w:trPr>
          <w:trHeight w:val="551"/>
        </w:trPr>
        <w:tc>
          <w:tcPr>
            <w:tcW w:w="272" w:type="pct"/>
            <w:vAlign w:val="center"/>
          </w:tcPr>
          <w:p w:rsidR="008D0A4D" w:rsidRPr="00471728" w:rsidRDefault="001E1A1D">
            <w:pPr>
              <w:contextualSpacing/>
              <w:jc w:val="center"/>
              <w:rPr>
                <w:b/>
              </w:rPr>
            </w:pPr>
            <w:r w:rsidRPr="00471728">
              <w:rPr>
                <w:b/>
              </w:rPr>
              <w:t>Q. No.</w:t>
            </w:r>
          </w:p>
        </w:tc>
        <w:tc>
          <w:tcPr>
            <w:tcW w:w="3512" w:type="pct"/>
            <w:gridSpan w:val="2"/>
            <w:vAlign w:val="center"/>
          </w:tcPr>
          <w:p w:rsidR="008D0A4D" w:rsidRPr="00471728" w:rsidRDefault="001E1A1D">
            <w:pPr>
              <w:contextualSpacing/>
              <w:jc w:val="center"/>
              <w:rPr>
                <w:b/>
              </w:rPr>
            </w:pPr>
            <w:r w:rsidRPr="00471728">
              <w:rPr>
                <w:b/>
              </w:rPr>
              <w:t>Questions</w:t>
            </w:r>
          </w:p>
        </w:tc>
        <w:tc>
          <w:tcPr>
            <w:tcW w:w="388" w:type="pct"/>
            <w:vAlign w:val="center"/>
          </w:tcPr>
          <w:p w:rsidR="008D0A4D" w:rsidRPr="00471728" w:rsidRDefault="001E1A1D">
            <w:pPr>
              <w:contextualSpacing/>
              <w:jc w:val="center"/>
              <w:rPr>
                <w:b/>
              </w:rPr>
            </w:pPr>
            <w:r w:rsidRPr="00471728">
              <w:rPr>
                <w:b/>
              </w:rPr>
              <w:t>CO</w:t>
            </w:r>
          </w:p>
        </w:tc>
        <w:tc>
          <w:tcPr>
            <w:tcW w:w="355" w:type="pct"/>
            <w:vAlign w:val="center"/>
          </w:tcPr>
          <w:p w:rsidR="008D0A4D" w:rsidRPr="00471728" w:rsidRDefault="001E1A1D">
            <w:pPr>
              <w:contextualSpacing/>
              <w:jc w:val="center"/>
              <w:rPr>
                <w:b/>
              </w:rPr>
            </w:pPr>
            <w:r w:rsidRPr="00471728">
              <w:rPr>
                <w:b/>
              </w:rPr>
              <w:t>BL</w:t>
            </w:r>
          </w:p>
        </w:tc>
        <w:tc>
          <w:tcPr>
            <w:tcW w:w="473" w:type="pct"/>
            <w:vAlign w:val="center"/>
          </w:tcPr>
          <w:p w:rsidR="008D0A4D" w:rsidRPr="00471728" w:rsidRDefault="001E1A1D">
            <w:pPr>
              <w:contextualSpacing/>
              <w:jc w:val="center"/>
              <w:rPr>
                <w:b/>
              </w:rPr>
            </w:pPr>
            <w:r w:rsidRPr="00471728">
              <w:rPr>
                <w:b/>
              </w:rPr>
              <w:t>Marks</w:t>
            </w:r>
          </w:p>
        </w:tc>
      </w:tr>
      <w:tr w:rsidR="008D0A4D" w:rsidRPr="00471728">
        <w:trPr>
          <w:trHeight w:val="487"/>
        </w:trPr>
        <w:tc>
          <w:tcPr>
            <w:tcW w:w="5000" w:type="pct"/>
            <w:gridSpan w:val="6"/>
            <w:vAlign w:val="center"/>
          </w:tcPr>
          <w:p w:rsidR="008D0A4D" w:rsidRPr="00471728" w:rsidRDefault="001E1A1D">
            <w:pPr>
              <w:contextualSpacing/>
              <w:jc w:val="center"/>
              <w:rPr>
                <w:b/>
                <w:u w:val="single"/>
              </w:rPr>
            </w:pPr>
            <w:r w:rsidRPr="00471728">
              <w:rPr>
                <w:b/>
                <w:u w:val="single"/>
              </w:rPr>
              <w:t>PART – A (10 X 1 = 10 MARKS)</w:t>
            </w:r>
          </w:p>
          <w:p w:rsidR="008D0A4D" w:rsidRPr="00471728" w:rsidRDefault="001E1A1D">
            <w:pPr>
              <w:contextualSpacing/>
              <w:jc w:val="center"/>
              <w:rPr>
                <w:b/>
              </w:rPr>
            </w:pPr>
            <w:r w:rsidRPr="00471728">
              <w:rPr>
                <w:b/>
              </w:rPr>
              <w:t>(Answer all the questions)</w:t>
            </w:r>
          </w:p>
        </w:tc>
      </w:tr>
      <w:tr w:rsidR="008D0A4D" w:rsidRPr="00471728">
        <w:trPr>
          <w:trHeight w:val="396"/>
        </w:trPr>
        <w:tc>
          <w:tcPr>
            <w:tcW w:w="272" w:type="pct"/>
            <w:vAlign w:val="center"/>
          </w:tcPr>
          <w:p w:rsidR="008D0A4D" w:rsidRPr="00471728" w:rsidRDefault="001E1A1D">
            <w:pPr>
              <w:contextualSpacing/>
              <w:jc w:val="center"/>
            </w:pPr>
            <w:bookmarkStart w:id="1" w:name="_Hlk99667640"/>
            <w:r w:rsidRPr="00471728">
              <w:t>1.</w:t>
            </w:r>
          </w:p>
        </w:tc>
        <w:tc>
          <w:tcPr>
            <w:tcW w:w="3512" w:type="pct"/>
            <w:gridSpan w:val="2"/>
            <w:vAlign w:val="bottom"/>
          </w:tcPr>
          <w:p w:rsidR="008D0A4D" w:rsidRPr="00471728" w:rsidRDefault="00E74411">
            <w:r w:rsidRPr="00471728">
              <w:t xml:space="preserve">Identify </w:t>
            </w:r>
            <w:r w:rsidR="001E1A1D" w:rsidRPr="00471728">
              <w:t xml:space="preserve">the sum of the Eigen values of  </w:t>
            </w:r>
            <m:oMath>
              <m:r>
                <w:rPr>
                  <w:rFonts w:asci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1</m:t>
                        </m:r>
                      </m:e>
                      <m:e>
                        <m:r>
                          <w:rPr>
                            <w:rFonts w:ascii="Cambria Math"/>
                          </w:rPr>
                          <m:t>1</m:t>
                        </m:r>
                      </m:e>
                      <m:e>
                        <m:r>
                          <w:rPr>
                            <w:rFonts w:ascii="Cambria Math"/>
                          </w:rPr>
                          <m:t>3</m:t>
                        </m:r>
                      </m:e>
                    </m:mr>
                    <m:mr>
                      <m:e>
                        <m:r>
                          <w:rPr>
                            <w:rFonts w:ascii="Cambria Math"/>
                          </w:rPr>
                          <m:t>2</m:t>
                        </m:r>
                      </m:e>
                      <m:e>
                        <m:r>
                          <w:rPr>
                            <w:rFonts w:ascii="Cambria Math"/>
                          </w:rPr>
                          <m:t>1</m:t>
                        </m:r>
                      </m:e>
                      <m:e>
                        <m:r>
                          <w:rPr>
                            <w:rFonts w:ascii="Cambria Math"/>
                          </w:rPr>
                          <m:t>0</m:t>
                        </m:r>
                      </m:e>
                    </m:mr>
                    <m:mr>
                      <m:e>
                        <m:r>
                          <w:rPr>
                            <w:rFonts w:ascii="Cambria Math"/>
                          </w:rPr>
                          <m:t>0</m:t>
                        </m:r>
                      </m:e>
                      <m:e>
                        <m:r>
                          <w:rPr>
                            <w:rFonts w:ascii="Cambria Math"/>
                          </w:rPr>
                          <m:t>5</m:t>
                        </m:r>
                      </m:e>
                      <m:e>
                        <m:r>
                          <w:rPr>
                            <w:rFonts w:ascii="Cambria Math"/>
                          </w:rPr>
                          <m:t>3</m:t>
                        </m:r>
                      </m:e>
                    </m:mr>
                  </m:m>
                </m:e>
              </m:d>
            </m:oMath>
            <w:r w:rsidR="001E1A1D" w:rsidRPr="00471728">
              <w:t>.</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R</w:t>
            </w:r>
          </w:p>
        </w:tc>
        <w:tc>
          <w:tcPr>
            <w:tcW w:w="473" w:type="pct"/>
            <w:vAlign w:val="center"/>
          </w:tcPr>
          <w:p w:rsidR="008D0A4D" w:rsidRPr="00471728" w:rsidRDefault="001E1A1D">
            <w:pPr>
              <w:contextualSpacing/>
              <w:jc w:val="center"/>
            </w:pPr>
            <w:r w:rsidRPr="00471728">
              <w:t>1</w:t>
            </w:r>
          </w:p>
        </w:tc>
      </w:tr>
      <w:tr w:rsidR="008D0A4D" w:rsidRPr="00471728">
        <w:trPr>
          <w:trHeight w:val="396"/>
        </w:trPr>
        <w:tc>
          <w:tcPr>
            <w:tcW w:w="272" w:type="pct"/>
            <w:vAlign w:val="center"/>
          </w:tcPr>
          <w:p w:rsidR="008D0A4D" w:rsidRPr="00471728" w:rsidRDefault="001E1A1D">
            <w:pPr>
              <w:contextualSpacing/>
              <w:jc w:val="center"/>
            </w:pPr>
            <w:bookmarkStart w:id="2" w:name="_Hlk99464951"/>
            <w:bookmarkEnd w:id="1"/>
            <w:r w:rsidRPr="00471728">
              <w:t>2.</w:t>
            </w:r>
          </w:p>
        </w:tc>
        <w:tc>
          <w:tcPr>
            <w:tcW w:w="3512" w:type="pct"/>
            <w:gridSpan w:val="2"/>
          </w:tcPr>
          <w:p w:rsidR="008D0A4D" w:rsidRPr="00471728" w:rsidRDefault="001E1A1D" w:rsidP="00E74411">
            <w:pPr>
              <w:jc w:val="both"/>
            </w:pPr>
            <w:r w:rsidRPr="00471728">
              <w:t xml:space="preserve"> </w:t>
            </w:r>
            <w:r w:rsidR="00E74411" w:rsidRPr="00471728">
              <w:t>Show</w:t>
            </w:r>
            <w:r w:rsidRPr="00471728">
              <w:t xml:space="preserve"> the third Eigen value of the matrix </w:t>
            </w:r>
            <w:r w:rsidRPr="00471728">
              <w:rPr>
                <w:position w:val="-50"/>
              </w:rPr>
              <w:object w:dxaOrig="1632" w:dyaOrig="11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75pt;height:56.25pt" o:ole="">
                  <v:imagedata r:id="rId9" o:title=""/>
                </v:shape>
                <o:OLEObject Type="Embed" ProgID="Equation.3" ShapeID="_x0000_i1025" DrawAspect="Content" ObjectID="_1768377541" r:id="rId10"/>
              </w:object>
            </w:r>
            <w:r w:rsidRPr="00471728">
              <w:t xml:space="preserve">   if 3 and 15 are the other Eigen values.</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U</w:t>
            </w:r>
          </w:p>
        </w:tc>
        <w:tc>
          <w:tcPr>
            <w:tcW w:w="473" w:type="pct"/>
            <w:vAlign w:val="center"/>
          </w:tcPr>
          <w:p w:rsidR="008D0A4D" w:rsidRPr="00471728" w:rsidRDefault="001E1A1D">
            <w:pPr>
              <w:contextualSpacing/>
              <w:jc w:val="center"/>
            </w:pPr>
            <w:r w:rsidRPr="00471728">
              <w:t>1</w:t>
            </w:r>
          </w:p>
        </w:tc>
      </w:tr>
      <w:tr w:rsidR="008D0A4D" w:rsidRPr="00471728">
        <w:trPr>
          <w:trHeight w:val="396"/>
        </w:trPr>
        <w:tc>
          <w:tcPr>
            <w:tcW w:w="272" w:type="pct"/>
            <w:vAlign w:val="center"/>
          </w:tcPr>
          <w:p w:rsidR="008D0A4D" w:rsidRPr="00471728" w:rsidRDefault="001E1A1D">
            <w:pPr>
              <w:contextualSpacing/>
              <w:jc w:val="center"/>
            </w:pPr>
            <w:bookmarkStart w:id="3" w:name="_Hlk99465170"/>
            <w:bookmarkEnd w:id="2"/>
            <w:r w:rsidRPr="00471728">
              <w:t>3.</w:t>
            </w:r>
          </w:p>
        </w:tc>
        <w:tc>
          <w:tcPr>
            <w:tcW w:w="3512" w:type="pct"/>
            <w:gridSpan w:val="2"/>
          </w:tcPr>
          <w:p w:rsidR="008D0A4D" w:rsidRPr="00471728" w:rsidRDefault="001E1A1D" w:rsidP="00E74411">
            <w:pPr>
              <w:contextualSpacing/>
              <w:jc w:val="both"/>
            </w:pPr>
            <w:r w:rsidRPr="00471728">
              <w:t xml:space="preserve"> </w:t>
            </w:r>
            <w:r w:rsidR="00E74411" w:rsidRPr="00471728">
              <w:t>Identify the</w:t>
            </w:r>
            <w:r w:rsidRPr="00471728">
              <w:t xml:space="preserve"> complementary function </w:t>
            </w:r>
            <w:r w:rsidR="00E74411" w:rsidRPr="00471728">
              <w:t>of</w:t>
            </w:r>
            <m:oMath>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m:t>
              </m:r>
              <m:r>
                <w:rPr>
                  <w:rFonts w:ascii="Cambria Math"/>
                </w:rPr>
                <m:t>6D+9)y=0</m:t>
              </m:r>
            </m:oMath>
            <w:r w:rsidRPr="00471728">
              <w:t>.</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R</w:t>
            </w:r>
          </w:p>
        </w:tc>
        <w:tc>
          <w:tcPr>
            <w:tcW w:w="473" w:type="pct"/>
            <w:vAlign w:val="center"/>
          </w:tcPr>
          <w:p w:rsidR="008D0A4D" w:rsidRPr="00471728" w:rsidRDefault="001E1A1D">
            <w:pPr>
              <w:contextualSpacing/>
              <w:jc w:val="center"/>
            </w:pPr>
            <w:r w:rsidRPr="00471728">
              <w:t>1</w:t>
            </w:r>
          </w:p>
        </w:tc>
      </w:tr>
      <w:tr w:rsidR="008D0A4D" w:rsidRPr="00471728">
        <w:trPr>
          <w:trHeight w:val="288"/>
        </w:trPr>
        <w:tc>
          <w:tcPr>
            <w:tcW w:w="272" w:type="pct"/>
            <w:vAlign w:val="center"/>
          </w:tcPr>
          <w:p w:rsidR="008D0A4D" w:rsidRPr="00471728" w:rsidRDefault="001E1A1D">
            <w:pPr>
              <w:contextualSpacing/>
              <w:jc w:val="center"/>
            </w:pPr>
            <w:bookmarkStart w:id="4" w:name="_Hlk99465299"/>
            <w:bookmarkEnd w:id="3"/>
            <w:r w:rsidRPr="00471728">
              <w:t>4.</w:t>
            </w:r>
          </w:p>
        </w:tc>
        <w:tc>
          <w:tcPr>
            <w:tcW w:w="3512" w:type="pct"/>
            <w:gridSpan w:val="2"/>
            <w:vAlign w:val="bottom"/>
          </w:tcPr>
          <w:p w:rsidR="008D0A4D" w:rsidRPr="00471728" w:rsidRDefault="00E74411">
            <w:r w:rsidRPr="00471728">
              <w:t xml:space="preserve">Trace </w:t>
            </w:r>
            <w:r w:rsidR="001E1A1D" w:rsidRPr="00471728">
              <w:t xml:space="preserve">the </w:t>
            </w:r>
            <w:r w:rsidRPr="00471728">
              <w:t>particular integral</w:t>
            </w:r>
            <w:r w:rsidR="001E1A1D" w:rsidRPr="00471728">
              <w:t xml:space="preserve"> of </w:t>
            </w:r>
            <m:oMath>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+D+4)y=</m:t>
              </m:r>
              <m:sSup>
                <m:sSupPr>
                  <m:ctrlPr>
                    <w:rPr>
                      <w:rFonts w:ascii="Cambria Math" w:hAnsi="Cambria Math"/>
                      <w:i/>
                    </w:rPr>
                  </m:ctrlPr>
                </m:sSupPr>
                <m:e>
                  <m:r>
                    <w:rPr>
                      <w:rFonts w:ascii="Cambria Math"/>
                    </w:rPr>
                    <m:t>e</m:t>
                  </m:r>
                </m:e>
                <m:sup>
                  <m:r>
                    <w:rPr>
                      <w:rFonts w:ascii="Cambria Math"/>
                    </w:rPr>
                    <m:t>2x</m:t>
                  </m:r>
                </m:sup>
              </m:sSup>
            </m:oMath>
            <w:r w:rsidR="001E1A1D" w:rsidRPr="00471728">
              <w:t>.</w:t>
            </w:r>
          </w:p>
          <w:p w:rsidR="008D0A4D" w:rsidRPr="00471728" w:rsidRDefault="008D0A4D">
            <w:pPr>
              <w:contextualSpacing/>
              <w:jc w:val="both"/>
            </w:pP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U</w:t>
            </w:r>
          </w:p>
        </w:tc>
        <w:tc>
          <w:tcPr>
            <w:tcW w:w="473" w:type="pct"/>
            <w:vAlign w:val="center"/>
          </w:tcPr>
          <w:p w:rsidR="008D0A4D" w:rsidRPr="00471728" w:rsidRDefault="001E1A1D">
            <w:pPr>
              <w:contextualSpacing/>
              <w:jc w:val="center"/>
            </w:pPr>
            <w:r w:rsidRPr="00471728">
              <w:t>1</w:t>
            </w:r>
          </w:p>
        </w:tc>
      </w:tr>
      <w:tr w:rsidR="008D0A4D" w:rsidRPr="00471728">
        <w:trPr>
          <w:trHeight w:val="396"/>
        </w:trPr>
        <w:tc>
          <w:tcPr>
            <w:tcW w:w="272" w:type="pct"/>
            <w:vAlign w:val="center"/>
          </w:tcPr>
          <w:p w:rsidR="008D0A4D" w:rsidRPr="00471728" w:rsidRDefault="001E1A1D">
            <w:pPr>
              <w:contextualSpacing/>
              <w:jc w:val="center"/>
            </w:pPr>
            <w:bookmarkStart w:id="5" w:name="_Hlk99668168"/>
            <w:bookmarkEnd w:id="4"/>
            <w:r w:rsidRPr="00471728">
              <w:t>5.</w:t>
            </w:r>
          </w:p>
        </w:tc>
        <w:tc>
          <w:tcPr>
            <w:tcW w:w="3512" w:type="pct"/>
            <w:gridSpan w:val="2"/>
            <w:vAlign w:val="bottom"/>
          </w:tcPr>
          <w:p w:rsidR="008D0A4D" w:rsidRPr="00471728" w:rsidRDefault="00E74411" w:rsidP="00E74411">
            <w:pPr>
              <w:pStyle w:val="Default"/>
              <w:contextualSpacing/>
              <w:jc w:val="both"/>
            </w:pPr>
            <w:r w:rsidRPr="00471728">
              <w:t>State the formula for t</w:t>
            </w:r>
            <w:r w:rsidR="001E1A1D" w:rsidRPr="00471728">
              <w:t xml:space="preserve">he volume of a region of space </w:t>
            </w:r>
            <w:r w:rsidRPr="00471728">
              <w:t>V.</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R</w:t>
            </w:r>
          </w:p>
        </w:tc>
        <w:tc>
          <w:tcPr>
            <w:tcW w:w="473" w:type="pct"/>
            <w:vAlign w:val="center"/>
          </w:tcPr>
          <w:p w:rsidR="008D0A4D" w:rsidRPr="00471728" w:rsidRDefault="001E1A1D">
            <w:pPr>
              <w:contextualSpacing/>
              <w:jc w:val="center"/>
            </w:pPr>
            <w:r w:rsidRPr="00471728">
              <w:t>1</w:t>
            </w:r>
          </w:p>
        </w:tc>
      </w:tr>
      <w:tr w:rsidR="008D0A4D" w:rsidRPr="00471728">
        <w:trPr>
          <w:trHeight w:val="396"/>
        </w:trPr>
        <w:tc>
          <w:tcPr>
            <w:tcW w:w="272" w:type="pct"/>
            <w:vAlign w:val="center"/>
          </w:tcPr>
          <w:p w:rsidR="008D0A4D" w:rsidRPr="00471728" w:rsidRDefault="001E1A1D">
            <w:pPr>
              <w:contextualSpacing/>
              <w:jc w:val="center"/>
            </w:pPr>
            <w:bookmarkStart w:id="6" w:name="_Hlk99483774"/>
            <w:bookmarkEnd w:id="5"/>
            <w:r w:rsidRPr="00471728">
              <w:t>6.</w:t>
            </w:r>
          </w:p>
        </w:tc>
        <w:tc>
          <w:tcPr>
            <w:tcW w:w="3512" w:type="pct"/>
            <w:gridSpan w:val="2"/>
            <w:vAlign w:val="bottom"/>
          </w:tcPr>
          <w:p w:rsidR="008D0A4D" w:rsidRPr="00471728" w:rsidRDefault="00E74411">
            <w:pPr>
              <w:contextualSpacing/>
              <w:jc w:val="both"/>
            </w:pPr>
            <w:r w:rsidRPr="00471728">
              <w:t>Show</w:t>
            </w:r>
            <w:r w:rsidR="001E1A1D" w:rsidRPr="00471728">
              <w:t xml:space="preserve"> the region of </w:t>
            </w:r>
            <w:r w:rsidRPr="00471728">
              <w:t>integration</w:t>
            </w:r>
            <w:r w:rsidR="001E1A1D" w:rsidRPr="00471728">
              <w:rPr>
                <w:position w:val="-32"/>
              </w:rPr>
              <w:object w:dxaOrig="1500" w:dyaOrig="768">
                <v:shape id="_x0000_i1026" type="#_x0000_t75" style="width:75pt;height:38.25pt" o:ole="">
                  <v:imagedata r:id="rId11" o:title=""/>
                </v:shape>
                <o:OLEObject Type="Embed" ProgID="Equation.3" ShapeID="_x0000_i1026" DrawAspect="Content" ObjectID="_1768377542" r:id="rId12"/>
              </w:object>
            </w:r>
            <w:r w:rsidR="001E1A1D" w:rsidRPr="00471728">
              <w:t>.</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U</w:t>
            </w:r>
          </w:p>
        </w:tc>
        <w:tc>
          <w:tcPr>
            <w:tcW w:w="473" w:type="pct"/>
            <w:vAlign w:val="center"/>
          </w:tcPr>
          <w:p w:rsidR="008D0A4D" w:rsidRPr="00471728" w:rsidRDefault="001E1A1D">
            <w:pPr>
              <w:contextualSpacing/>
              <w:jc w:val="center"/>
            </w:pPr>
            <w:r w:rsidRPr="00471728">
              <w:t>1</w:t>
            </w:r>
          </w:p>
        </w:tc>
      </w:tr>
      <w:bookmarkEnd w:id="6"/>
      <w:tr w:rsidR="008D0A4D" w:rsidRPr="00471728">
        <w:trPr>
          <w:trHeight w:val="396"/>
        </w:trPr>
        <w:tc>
          <w:tcPr>
            <w:tcW w:w="272" w:type="pct"/>
            <w:vAlign w:val="center"/>
          </w:tcPr>
          <w:p w:rsidR="008D0A4D" w:rsidRPr="00471728" w:rsidRDefault="001E1A1D">
            <w:pPr>
              <w:contextualSpacing/>
              <w:jc w:val="center"/>
            </w:pPr>
            <w:r w:rsidRPr="00471728">
              <w:t>7.</w:t>
            </w:r>
          </w:p>
        </w:tc>
        <w:tc>
          <w:tcPr>
            <w:tcW w:w="3512" w:type="pct"/>
            <w:gridSpan w:val="2"/>
            <w:vAlign w:val="bottom"/>
          </w:tcPr>
          <w:p w:rsidR="008D0A4D" w:rsidRPr="00471728" w:rsidRDefault="00E74411" w:rsidP="00E74411">
            <w:pPr>
              <w:pStyle w:val="ListParagraph"/>
              <w:ind w:left="0"/>
              <w:jc w:val="both"/>
              <w:rPr>
                <w:lang w:eastAsia="zh-TW"/>
              </w:rPr>
            </w:pPr>
            <w:r w:rsidRPr="00471728">
              <w:t xml:space="preserve">Identify  the value of  </w:t>
            </w:r>
            <w:r w:rsidRPr="00471728">
              <w:rPr>
                <w:position w:val="-4"/>
              </w:rPr>
              <w:object w:dxaOrig="300" w:dyaOrig="372">
                <v:shape id="_x0000_i1027" type="#_x0000_t75" style="width:15pt;height:18.75pt" o:ole="">
                  <v:imagedata r:id="rId13" o:title=""/>
                </v:shape>
                <o:OLEObject Type="Embed" ProgID="Equation.3" ShapeID="_x0000_i1027" DrawAspect="Content" ObjectID="_1768377543" r:id="rId14"/>
              </w:object>
            </w:r>
            <w:r w:rsidRPr="00471728">
              <w:t xml:space="preserve">, if </w:t>
            </w:r>
            <w:r w:rsidR="001E1A1D" w:rsidRPr="00471728">
              <w:t>Curl</w:t>
            </w:r>
            <w:r w:rsidR="001E1A1D" w:rsidRPr="00471728">
              <w:rPr>
                <w:position w:val="-4"/>
              </w:rPr>
              <w:object w:dxaOrig="300" w:dyaOrig="372">
                <v:shape id="_x0000_i1028" type="#_x0000_t75" style="width:15pt;height:18.75pt" o:ole="">
                  <v:imagedata r:id="rId15" o:title=""/>
                </v:shape>
                <o:OLEObject Type="Embed" ProgID="Equation.3" ShapeID="_x0000_i1028" DrawAspect="Content" ObjectID="_1768377544" r:id="rId16"/>
              </w:object>
            </w:r>
            <w:r w:rsidR="001E1A1D" w:rsidRPr="00471728">
              <w:t xml:space="preserve">= 0 </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R</w:t>
            </w:r>
          </w:p>
        </w:tc>
        <w:tc>
          <w:tcPr>
            <w:tcW w:w="473" w:type="pct"/>
            <w:vAlign w:val="center"/>
          </w:tcPr>
          <w:p w:rsidR="008D0A4D" w:rsidRPr="00471728" w:rsidRDefault="001E1A1D">
            <w:pPr>
              <w:contextualSpacing/>
              <w:jc w:val="center"/>
            </w:pPr>
            <w:r w:rsidRPr="00471728">
              <w:t>1</w:t>
            </w:r>
          </w:p>
        </w:tc>
      </w:tr>
      <w:tr w:rsidR="008D0A4D" w:rsidRPr="00471728">
        <w:trPr>
          <w:trHeight w:val="396"/>
        </w:trPr>
        <w:tc>
          <w:tcPr>
            <w:tcW w:w="272" w:type="pct"/>
            <w:vAlign w:val="center"/>
          </w:tcPr>
          <w:p w:rsidR="008D0A4D" w:rsidRPr="00471728" w:rsidRDefault="001E1A1D">
            <w:pPr>
              <w:contextualSpacing/>
              <w:jc w:val="center"/>
            </w:pPr>
            <w:bookmarkStart w:id="7" w:name="_Hlk99669612"/>
            <w:r w:rsidRPr="00471728">
              <w:t>8.</w:t>
            </w:r>
          </w:p>
        </w:tc>
        <w:tc>
          <w:tcPr>
            <w:tcW w:w="3512" w:type="pct"/>
            <w:gridSpan w:val="2"/>
            <w:vAlign w:val="bottom"/>
          </w:tcPr>
          <w:p w:rsidR="008D0A4D" w:rsidRPr="00471728" w:rsidRDefault="00E74411">
            <w:pPr>
              <w:contextualSpacing/>
              <w:jc w:val="both"/>
              <w:rPr>
                <w:b/>
                <w:bCs/>
              </w:rPr>
            </w:pPr>
            <w:r w:rsidRPr="00471728">
              <w:t>Describe solenoid vector.</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U</w:t>
            </w:r>
          </w:p>
        </w:tc>
        <w:tc>
          <w:tcPr>
            <w:tcW w:w="473" w:type="pct"/>
            <w:vAlign w:val="center"/>
          </w:tcPr>
          <w:p w:rsidR="008D0A4D" w:rsidRPr="00471728" w:rsidRDefault="001E1A1D">
            <w:pPr>
              <w:contextualSpacing/>
              <w:jc w:val="center"/>
            </w:pPr>
            <w:r w:rsidRPr="00471728">
              <w:t>1</w:t>
            </w:r>
          </w:p>
        </w:tc>
      </w:tr>
      <w:bookmarkEnd w:id="7"/>
      <w:tr w:rsidR="008D0A4D" w:rsidRPr="00471728">
        <w:trPr>
          <w:trHeight w:val="396"/>
        </w:trPr>
        <w:tc>
          <w:tcPr>
            <w:tcW w:w="272" w:type="pct"/>
            <w:vAlign w:val="center"/>
          </w:tcPr>
          <w:p w:rsidR="008D0A4D" w:rsidRPr="00471728" w:rsidRDefault="001E1A1D">
            <w:pPr>
              <w:contextualSpacing/>
              <w:jc w:val="center"/>
            </w:pPr>
            <w:r w:rsidRPr="00471728">
              <w:t>9.</w:t>
            </w:r>
          </w:p>
        </w:tc>
        <w:tc>
          <w:tcPr>
            <w:tcW w:w="3512" w:type="pct"/>
            <w:gridSpan w:val="2"/>
            <w:vAlign w:val="bottom"/>
          </w:tcPr>
          <w:p w:rsidR="008D0A4D" w:rsidRPr="00471728" w:rsidRDefault="00E74411" w:rsidP="00E74411">
            <w:pPr>
              <w:pStyle w:val="ListParagraph"/>
              <w:ind w:left="0"/>
              <w:jc w:val="both"/>
              <w:rPr>
                <w:lang w:eastAsia="zh-TW"/>
              </w:rPr>
            </w:pPr>
            <w:r w:rsidRPr="00471728">
              <w:t xml:space="preserve">Identify </w:t>
            </w:r>
            <m:oMath>
              <m:r>
                <w:rPr>
                  <w:rFonts w:ascii="Cambria Math" w:hAnsi="Cambria Math"/>
                </w:rPr>
                <m:t xml:space="preserve"> </m:t>
              </m:r>
              <m:f>
                <m:fPr>
                  <m:ctrlPr>
                    <w:rPr>
                      <w:rFonts w:ascii="Cambria Math" w:hAnsi="Cambria Math"/>
                      <w:i/>
                    </w:rPr>
                  </m:ctrlPr>
                </m:fPr>
                <m:num>
                  <m:r>
                    <w:rPr>
                      <w:rFonts w:ascii="Cambria Math"/>
                    </w:rPr>
                    <m:t>∂y</m:t>
                  </m:r>
                </m:num>
                <m:den>
                  <m:r>
                    <w:rPr>
                      <w:rFonts w:ascii="Cambria Math"/>
                    </w:rPr>
                    <m:t>∂θ</m:t>
                  </m:r>
                </m:den>
              </m:f>
            </m:oMath>
            <w:r w:rsidRPr="00471728">
              <w:t>, i</w:t>
            </w:r>
            <w:r w:rsidR="001E1A1D" w:rsidRPr="00471728">
              <w:t xml:space="preserve">f </w:t>
            </w:r>
            <w:r w:rsidR="001E1A1D" w:rsidRPr="00471728">
              <w:rPr>
                <w:position w:val="-10"/>
              </w:rPr>
              <w:object w:dxaOrig="2460" w:dyaOrig="312">
                <v:shape id="_x0000_i1029" type="#_x0000_t75" style="width:123pt;height:15.75pt" o:ole="">
                  <v:imagedata r:id="rId17" o:title=""/>
                </v:shape>
                <o:OLEObject Type="Embed" ProgID="Equation.DSMT4" ShapeID="_x0000_i1029" DrawAspect="Content" ObjectID="_1768377545" r:id="rId18"/>
              </w:object>
            </w:r>
            <w:r w:rsidR="001E1A1D" w:rsidRPr="00471728">
              <w:t xml:space="preserve"> </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R</w:t>
            </w:r>
          </w:p>
        </w:tc>
        <w:tc>
          <w:tcPr>
            <w:tcW w:w="473" w:type="pct"/>
            <w:vAlign w:val="center"/>
          </w:tcPr>
          <w:p w:rsidR="008D0A4D" w:rsidRPr="00471728" w:rsidRDefault="001E1A1D">
            <w:pPr>
              <w:contextualSpacing/>
              <w:jc w:val="center"/>
            </w:pPr>
            <w:r w:rsidRPr="00471728">
              <w:t>1</w:t>
            </w:r>
          </w:p>
        </w:tc>
      </w:tr>
      <w:tr w:rsidR="008D0A4D" w:rsidRPr="00471728">
        <w:trPr>
          <w:trHeight w:val="396"/>
        </w:trPr>
        <w:tc>
          <w:tcPr>
            <w:tcW w:w="272" w:type="pct"/>
            <w:vAlign w:val="center"/>
          </w:tcPr>
          <w:p w:rsidR="008D0A4D" w:rsidRPr="00471728" w:rsidRDefault="001E1A1D">
            <w:pPr>
              <w:contextualSpacing/>
              <w:jc w:val="center"/>
            </w:pPr>
            <w:bookmarkStart w:id="8" w:name="_Hlk99669807"/>
            <w:r w:rsidRPr="00471728">
              <w:t>10.</w:t>
            </w:r>
          </w:p>
        </w:tc>
        <w:tc>
          <w:tcPr>
            <w:tcW w:w="3512" w:type="pct"/>
            <w:gridSpan w:val="2"/>
            <w:vAlign w:val="bottom"/>
          </w:tcPr>
          <w:p w:rsidR="008D0A4D" w:rsidRPr="00471728" w:rsidRDefault="00E74411">
            <w:pPr>
              <w:jc w:val="both"/>
            </w:pPr>
            <w:r w:rsidRPr="00471728">
              <w:t>Differentiate</w:t>
            </w:r>
            <w:r w:rsidR="001E1A1D" w:rsidRPr="00471728">
              <w:rPr>
                <w:position w:val="-28"/>
              </w:rPr>
              <w:object w:dxaOrig="1452" w:dyaOrig="660">
                <v:shape id="_x0000_i1030" type="#_x0000_t75" style="width:72.75pt;height:33pt" o:ole="">
                  <v:imagedata r:id="rId19" o:title=""/>
                </v:shape>
                <o:OLEObject Type="Embed" ProgID="Equation.3" ShapeID="_x0000_i1030" DrawAspect="Content" ObjectID="_1768377546" r:id="rId20"/>
              </w:object>
            </w:r>
            <w:r w:rsidR="001E1A1D" w:rsidRPr="00471728">
              <w:t>.</w:t>
            </w:r>
          </w:p>
          <w:p w:rsidR="008D0A4D" w:rsidRPr="00471728" w:rsidRDefault="008D0A4D">
            <w:pPr>
              <w:contextualSpacing/>
              <w:jc w:val="both"/>
            </w:pP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U</w:t>
            </w:r>
          </w:p>
        </w:tc>
        <w:tc>
          <w:tcPr>
            <w:tcW w:w="473" w:type="pct"/>
            <w:vAlign w:val="center"/>
          </w:tcPr>
          <w:p w:rsidR="008D0A4D" w:rsidRPr="00471728" w:rsidRDefault="001E1A1D">
            <w:pPr>
              <w:contextualSpacing/>
              <w:jc w:val="center"/>
            </w:pPr>
            <w:r w:rsidRPr="00471728">
              <w:t>1</w:t>
            </w:r>
          </w:p>
        </w:tc>
      </w:tr>
      <w:bookmarkEnd w:id="8"/>
      <w:tr w:rsidR="008D0A4D" w:rsidRPr="00471728">
        <w:trPr>
          <w:trHeight w:val="551"/>
        </w:trPr>
        <w:tc>
          <w:tcPr>
            <w:tcW w:w="5000" w:type="pct"/>
            <w:gridSpan w:val="6"/>
            <w:vAlign w:val="center"/>
          </w:tcPr>
          <w:p w:rsidR="008D0A4D" w:rsidRPr="00471728" w:rsidRDefault="001E1A1D">
            <w:pPr>
              <w:contextualSpacing/>
              <w:jc w:val="center"/>
              <w:rPr>
                <w:b/>
                <w:u w:val="single"/>
              </w:rPr>
            </w:pPr>
            <w:r w:rsidRPr="00471728">
              <w:rPr>
                <w:b/>
                <w:u w:val="single"/>
              </w:rPr>
              <w:t>PART – B (6 X 3 = 18 MARKS)</w:t>
            </w:r>
          </w:p>
          <w:p w:rsidR="008D0A4D" w:rsidRPr="00471728" w:rsidRDefault="001E1A1D">
            <w:pPr>
              <w:contextualSpacing/>
              <w:jc w:val="center"/>
              <w:rPr>
                <w:b/>
                <w:u w:val="single"/>
              </w:rPr>
            </w:pPr>
            <w:r w:rsidRPr="00471728">
              <w:rPr>
                <w:b/>
              </w:rPr>
              <w:t>(Answer all the questions)</w:t>
            </w:r>
          </w:p>
        </w:tc>
      </w:tr>
      <w:tr w:rsidR="008D0A4D" w:rsidRPr="00471728">
        <w:trPr>
          <w:trHeight w:val="436"/>
        </w:trPr>
        <w:tc>
          <w:tcPr>
            <w:tcW w:w="272" w:type="pct"/>
            <w:vAlign w:val="center"/>
          </w:tcPr>
          <w:p w:rsidR="008D0A4D" w:rsidRPr="00471728" w:rsidRDefault="001E1A1D">
            <w:pPr>
              <w:pStyle w:val="NoSpacing"/>
              <w:contextualSpacing/>
            </w:pPr>
            <w:bookmarkStart w:id="9" w:name="_Hlk99670704"/>
            <w:r w:rsidRPr="00471728">
              <w:t>11.</w:t>
            </w:r>
          </w:p>
        </w:tc>
        <w:tc>
          <w:tcPr>
            <w:tcW w:w="3512" w:type="pct"/>
            <w:gridSpan w:val="2"/>
          </w:tcPr>
          <w:p w:rsidR="008D0A4D" w:rsidRPr="00471728" w:rsidRDefault="00E74411">
            <w:pPr>
              <w:pStyle w:val="NoSpacing"/>
              <w:contextualSpacing/>
              <w:jc w:val="both"/>
            </w:pPr>
            <w:r w:rsidRPr="00471728">
              <w:t xml:space="preserve">Describe </w:t>
            </w:r>
            <w:r w:rsidR="001E1A1D" w:rsidRPr="00471728">
              <w:t xml:space="preserve">Cayley Hamilton </w:t>
            </w:r>
            <w:r w:rsidRPr="00471728">
              <w:t>theorem.</w:t>
            </w:r>
          </w:p>
        </w:tc>
        <w:tc>
          <w:tcPr>
            <w:tcW w:w="388" w:type="pct"/>
            <w:vAlign w:val="center"/>
          </w:tcPr>
          <w:p w:rsidR="008D0A4D" w:rsidRPr="00471728" w:rsidRDefault="001E1A1D">
            <w:pPr>
              <w:pStyle w:val="NoSpacing"/>
              <w:contextualSpacing/>
              <w:jc w:val="center"/>
            </w:pPr>
            <w:r w:rsidRPr="00471728">
              <w:t>CO1</w:t>
            </w:r>
          </w:p>
        </w:tc>
        <w:tc>
          <w:tcPr>
            <w:tcW w:w="355" w:type="pct"/>
            <w:vAlign w:val="center"/>
          </w:tcPr>
          <w:p w:rsidR="008D0A4D" w:rsidRPr="00471728" w:rsidRDefault="001E1A1D">
            <w:pPr>
              <w:pStyle w:val="NoSpacing"/>
              <w:contextualSpacing/>
              <w:jc w:val="center"/>
            </w:pPr>
            <w:r w:rsidRPr="00471728">
              <w:t>U</w:t>
            </w:r>
          </w:p>
        </w:tc>
        <w:tc>
          <w:tcPr>
            <w:tcW w:w="473" w:type="pct"/>
            <w:vAlign w:val="center"/>
          </w:tcPr>
          <w:p w:rsidR="008D0A4D" w:rsidRPr="00471728" w:rsidRDefault="001E1A1D">
            <w:pPr>
              <w:pStyle w:val="NoSpacing"/>
              <w:contextualSpacing/>
              <w:jc w:val="center"/>
            </w:pPr>
            <w:r w:rsidRPr="00471728">
              <w:t>3</w:t>
            </w:r>
          </w:p>
        </w:tc>
      </w:tr>
      <w:tr w:rsidR="008D0A4D" w:rsidRPr="00471728">
        <w:trPr>
          <w:trHeight w:val="436"/>
        </w:trPr>
        <w:tc>
          <w:tcPr>
            <w:tcW w:w="272" w:type="pct"/>
            <w:vAlign w:val="center"/>
          </w:tcPr>
          <w:p w:rsidR="008D0A4D" w:rsidRPr="00471728" w:rsidRDefault="001E1A1D">
            <w:pPr>
              <w:pStyle w:val="NoSpacing"/>
              <w:contextualSpacing/>
            </w:pPr>
            <w:bookmarkStart w:id="10" w:name="_Hlk99671481"/>
            <w:bookmarkEnd w:id="9"/>
            <w:r w:rsidRPr="00471728">
              <w:t>12.</w:t>
            </w:r>
          </w:p>
        </w:tc>
        <w:tc>
          <w:tcPr>
            <w:tcW w:w="3512" w:type="pct"/>
            <w:gridSpan w:val="2"/>
          </w:tcPr>
          <w:p w:rsidR="008D0A4D" w:rsidRPr="00471728" w:rsidRDefault="00E74411">
            <w:pPr>
              <w:pStyle w:val="NoSpacing"/>
              <w:contextualSpacing/>
              <w:jc w:val="both"/>
            </w:pPr>
            <w:r w:rsidRPr="00471728">
              <w:t xml:space="preserve">Differentiate for </w:t>
            </w:r>
            <w:r w:rsidR="001E1A1D" w:rsidRPr="00471728">
              <w:t xml:space="preserve"> </w:t>
            </w:r>
            <m:oMath>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+9)y=</m:t>
              </m:r>
              <m:func>
                <m:funcPr>
                  <m:ctrlPr>
                    <w:rPr>
                      <w:rFonts w:ascii="Cambria Math" w:hAnsi="Cambria Math"/>
                      <w:i/>
                    </w:rPr>
                  </m:ctrlPr>
                </m:funcPr>
                <m:fName>
                  <m:r>
                    <w:rPr>
                      <w:rFonts w:ascii="Cambria Math"/>
                    </w:rPr>
                    <m:t>cos</m:t>
                  </m:r>
                </m:fName>
                <m:e>
                  <m:r>
                    <w:rPr>
                      <w:rFonts w:ascii="Cambria Math"/>
                    </w:rPr>
                    <m:t>3</m:t>
                  </m:r>
                </m:e>
              </m:func>
              <m:r>
                <w:rPr>
                  <w:rFonts w:ascii="Cambria Math"/>
                </w:rPr>
                <m:t>x.</m:t>
              </m:r>
            </m:oMath>
          </w:p>
        </w:tc>
        <w:tc>
          <w:tcPr>
            <w:tcW w:w="388" w:type="pct"/>
            <w:vAlign w:val="center"/>
          </w:tcPr>
          <w:p w:rsidR="008D0A4D" w:rsidRPr="00471728" w:rsidRDefault="001E1A1D">
            <w:pPr>
              <w:pStyle w:val="NoSpacing"/>
              <w:contextualSpacing/>
              <w:jc w:val="center"/>
            </w:pPr>
            <w:r w:rsidRPr="00471728">
              <w:t>CO1</w:t>
            </w:r>
          </w:p>
        </w:tc>
        <w:tc>
          <w:tcPr>
            <w:tcW w:w="355" w:type="pct"/>
            <w:vAlign w:val="center"/>
          </w:tcPr>
          <w:p w:rsidR="008D0A4D" w:rsidRPr="00471728" w:rsidRDefault="001E1A1D">
            <w:pPr>
              <w:pStyle w:val="NoSpacing"/>
              <w:contextualSpacing/>
              <w:jc w:val="center"/>
            </w:pPr>
            <w:r w:rsidRPr="00471728">
              <w:t>U</w:t>
            </w:r>
          </w:p>
        </w:tc>
        <w:tc>
          <w:tcPr>
            <w:tcW w:w="473" w:type="pct"/>
            <w:vAlign w:val="center"/>
          </w:tcPr>
          <w:p w:rsidR="008D0A4D" w:rsidRPr="00471728" w:rsidRDefault="001E1A1D">
            <w:pPr>
              <w:pStyle w:val="NoSpacing"/>
              <w:contextualSpacing/>
              <w:jc w:val="center"/>
            </w:pPr>
            <w:r w:rsidRPr="00471728">
              <w:t>3</w:t>
            </w:r>
          </w:p>
        </w:tc>
      </w:tr>
      <w:bookmarkEnd w:id="10"/>
      <w:tr w:rsidR="008D0A4D" w:rsidRPr="00471728">
        <w:trPr>
          <w:trHeight w:val="436"/>
        </w:trPr>
        <w:tc>
          <w:tcPr>
            <w:tcW w:w="272" w:type="pct"/>
            <w:vAlign w:val="center"/>
          </w:tcPr>
          <w:p w:rsidR="008D0A4D" w:rsidRPr="00471728" w:rsidRDefault="001E1A1D">
            <w:pPr>
              <w:pStyle w:val="NoSpacing"/>
              <w:contextualSpacing/>
            </w:pPr>
            <w:r w:rsidRPr="00471728">
              <w:t>13.</w:t>
            </w:r>
          </w:p>
        </w:tc>
        <w:tc>
          <w:tcPr>
            <w:tcW w:w="3512" w:type="pct"/>
            <w:gridSpan w:val="2"/>
          </w:tcPr>
          <w:p w:rsidR="008D0A4D" w:rsidRPr="00471728" w:rsidRDefault="00E74411" w:rsidP="00E74411">
            <w:pPr>
              <w:jc w:val="both"/>
            </w:pPr>
            <w:r w:rsidRPr="00471728">
              <w:t>Estimate</w:t>
            </w:r>
            <m:oMath>
              <m:nary>
                <m:naryPr>
                  <m:ctrlPr>
                    <w:rPr>
                      <w:rFonts w:ascii="Cambria Math" w:hAnsi="Cambria Math"/>
                      <w:i/>
                    </w:rPr>
                  </m:ctrlPr>
                </m:naryPr>
                <m:sub>
                  <m:r>
                    <w:rPr>
                      <w:rFonts w:ascii="Cambria Math"/>
                    </w:rPr>
                    <m:t>0</m:t>
                  </m:r>
                </m:sub>
                <m:sup>
                  <m:r>
                    <w:rPr>
                      <w:rFonts w:ascii="Cambria Math"/>
                    </w:rPr>
                    <m:t>2</m:t>
                  </m:r>
                </m:sup>
                <m:e>
                  <m:nary>
                    <m:naryPr>
                      <m:ctrlPr>
                        <w:rPr>
                          <w:rFonts w:ascii="Cambria Math" w:hAnsi="Cambria Math"/>
                          <w:i/>
                        </w:rPr>
                      </m:ctrlPr>
                    </m:naryPr>
                    <m:sub>
                      <m:r>
                        <w:rPr>
                          <w:rFonts w:ascii="Cambria Math"/>
                        </w:rPr>
                        <m:t>0</m:t>
                      </m:r>
                    </m:sub>
                    <m:sup>
                      <m:r>
                        <w:rPr>
                          <w:rFonts w:ascii="Cambria Math"/>
                        </w:rPr>
                        <m:t>1</m:t>
                      </m:r>
                    </m:sup>
                    <m:e>
                      <m:r>
                        <w:rPr>
                          <w:rFonts w:ascii="Cambria Math"/>
                        </w:rPr>
                        <m:t>(</m:t>
                      </m:r>
                      <m:sSup>
                        <m:sSupPr>
                          <m:ctrlPr>
                            <w:rPr>
                              <w:rFonts w:ascii="Cambria Math" w:hAnsi="Cambria Math"/>
                              <w:i/>
                            </w:rPr>
                          </m:ctrlPr>
                        </m:sSupPr>
                        <m:e>
                          <m:r>
                            <w:rPr>
                              <w:rFonts w:ascii="Cambria Math"/>
                            </w:rPr>
                            <m:t>x</m:t>
                          </m:r>
                        </m:e>
                        <m:sup>
                          <m:r>
                            <w:rPr>
                              <w:rFonts w:ascii="Cambria Math"/>
                            </w:rPr>
                            <m:t>2</m:t>
                          </m:r>
                        </m:sup>
                      </m:sSup>
                      <m:r>
                        <w:rPr>
                          <w:rFonts w:ascii="Cambria Math"/>
                        </w:rPr>
                        <m:t>+</m:t>
                      </m:r>
                      <m:sSup>
                        <m:sSupPr>
                          <m:ctrlPr>
                            <w:rPr>
                              <w:rFonts w:ascii="Cambria Math" w:hAnsi="Cambria Math"/>
                              <w:i/>
                            </w:rPr>
                          </m:ctrlPr>
                        </m:sSupPr>
                        <m:e>
                          <m:r>
                            <w:rPr>
                              <w:rFonts w:ascii="Cambria Math"/>
                            </w:rPr>
                            <m:t>y</m:t>
                          </m:r>
                        </m:e>
                        <m:sup>
                          <m:r>
                            <w:rPr>
                              <w:rFonts w:ascii="Cambria Math"/>
                            </w:rPr>
                            <m:t>2</m:t>
                          </m:r>
                        </m:sup>
                      </m:sSup>
                      <m:r>
                        <w:rPr>
                          <w:rFonts w:ascii="Cambria Math"/>
                        </w:rPr>
                        <m:t>)dxdy</m:t>
                      </m:r>
                    </m:e>
                  </m:nary>
                </m:e>
              </m:nary>
            </m:oMath>
            <w:r w:rsidR="001E1A1D" w:rsidRPr="00471728">
              <w:t>.</w:t>
            </w:r>
            <w:r w:rsidR="001E1A1D" w:rsidRPr="00471728">
              <w:tab/>
            </w:r>
            <w:r w:rsidR="001E1A1D" w:rsidRPr="00471728">
              <w:tab/>
            </w:r>
            <w:r w:rsidR="001E1A1D" w:rsidRPr="00471728">
              <w:tab/>
            </w:r>
            <w:r w:rsidR="001E1A1D" w:rsidRPr="00471728">
              <w:tab/>
            </w:r>
            <w:r w:rsidR="001E1A1D" w:rsidRPr="00471728">
              <w:tab/>
            </w:r>
            <w:r w:rsidR="001E1A1D" w:rsidRPr="00471728">
              <w:tab/>
            </w:r>
          </w:p>
        </w:tc>
        <w:tc>
          <w:tcPr>
            <w:tcW w:w="388" w:type="pct"/>
            <w:vAlign w:val="center"/>
          </w:tcPr>
          <w:p w:rsidR="008D0A4D" w:rsidRPr="00471728" w:rsidRDefault="001E1A1D">
            <w:pPr>
              <w:pStyle w:val="NoSpacing"/>
              <w:contextualSpacing/>
              <w:jc w:val="center"/>
            </w:pPr>
            <w:r w:rsidRPr="00471728">
              <w:t>CO1</w:t>
            </w:r>
          </w:p>
        </w:tc>
        <w:tc>
          <w:tcPr>
            <w:tcW w:w="355" w:type="pct"/>
            <w:vAlign w:val="center"/>
          </w:tcPr>
          <w:p w:rsidR="008D0A4D" w:rsidRPr="00471728" w:rsidRDefault="001E1A1D">
            <w:pPr>
              <w:pStyle w:val="NoSpacing"/>
              <w:contextualSpacing/>
              <w:jc w:val="center"/>
            </w:pPr>
            <w:r w:rsidRPr="00471728">
              <w:t>U</w:t>
            </w:r>
          </w:p>
        </w:tc>
        <w:tc>
          <w:tcPr>
            <w:tcW w:w="473" w:type="pct"/>
            <w:vAlign w:val="center"/>
          </w:tcPr>
          <w:p w:rsidR="008D0A4D" w:rsidRPr="00471728" w:rsidRDefault="001E1A1D">
            <w:pPr>
              <w:pStyle w:val="NoSpacing"/>
              <w:contextualSpacing/>
              <w:jc w:val="center"/>
            </w:pPr>
            <w:r w:rsidRPr="00471728">
              <w:t>3</w:t>
            </w:r>
          </w:p>
        </w:tc>
      </w:tr>
      <w:tr w:rsidR="008D0A4D" w:rsidRPr="00471728">
        <w:trPr>
          <w:trHeight w:val="436"/>
        </w:trPr>
        <w:tc>
          <w:tcPr>
            <w:tcW w:w="272" w:type="pct"/>
            <w:vAlign w:val="center"/>
          </w:tcPr>
          <w:p w:rsidR="008D0A4D" w:rsidRPr="00471728" w:rsidRDefault="001E1A1D">
            <w:pPr>
              <w:pStyle w:val="NoSpacing"/>
              <w:contextualSpacing/>
            </w:pPr>
            <w:r w:rsidRPr="00471728">
              <w:t>14.</w:t>
            </w:r>
          </w:p>
        </w:tc>
        <w:tc>
          <w:tcPr>
            <w:tcW w:w="3512" w:type="pct"/>
            <w:gridSpan w:val="2"/>
          </w:tcPr>
          <w:p w:rsidR="008D0A4D" w:rsidRPr="00471728" w:rsidRDefault="00E74411" w:rsidP="00E74411">
            <w:pPr>
              <w:ind w:left="432" w:hanging="432"/>
              <w:jc w:val="both"/>
            </w:pPr>
            <w:r w:rsidRPr="00471728">
              <w:t xml:space="preserve">Identify grad </w:t>
            </w:r>
            <w:r w:rsidRPr="00471728">
              <w:rPr>
                <w:position w:val="-10"/>
              </w:rPr>
              <w:object w:dxaOrig="228" w:dyaOrig="252">
                <v:shape id="_x0000_i1031" type="#_x0000_t75" style="width:11.25pt;height:12.75pt" o:ole="">
                  <v:imagedata r:id="rId21" o:title=""/>
                </v:shape>
                <o:OLEObject Type="Embed" ProgID="Equation.3" ShapeID="_x0000_i1031" DrawAspect="Content" ObjectID="_1768377547" r:id="rId22"/>
              </w:object>
            </w:r>
            <w:r w:rsidRPr="00471728">
              <w:t>at (1, 1, 1), i</w:t>
            </w:r>
            <w:r w:rsidR="001E1A1D" w:rsidRPr="00471728">
              <w:t xml:space="preserve">f </w:t>
            </w:r>
            <w:r w:rsidR="001E1A1D" w:rsidRPr="00471728">
              <w:rPr>
                <w:position w:val="-10"/>
              </w:rPr>
              <w:object w:dxaOrig="1320" w:dyaOrig="288">
                <v:shape id="_x0000_i1032" type="#_x0000_t75" style="width:66pt;height:14.25pt" o:ole="">
                  <v:imagedata r:id="rId23" o:title=""/>
                </v:shape>
                <o:OLEObject Type="Embed" ProgID="Equation.3" ShapeID="_x0000_i1032" DrawAspect="Content" ObjectID="_1768377548" r:id="rId24"/>
              </w:object>
            </w:r>
            <w:r w:rsidRPr="00471728">
              <w:rPr>
                <w:position w:val="-10"/>
              </w:rPr>
              <w:t>.</w:t>
            </w:r>
          </w:p>
        </w:tc>
        <w:tc>
          <w:tcPr>
            <w:tcW w:w="388" w:type="pct"/>
            <w:vAlign w:val="center"/>
          </w:tcPr>
          <w:p w:rsidR="008D0A4D" w:rsidRPr="00471728" w:rsidRDefault="001E1A1D">
            <w:pPr>
              <w:pStyle w:val="NoSpacing"/>
              <w:contextualSpacing/>
              <w:jc w:val="center"/>
            </w:pPr>
            <w:r w:rsidRPr="00471728">
              <w:t>CO1</w:t>
            </w:r>
          </w:p>
        </w:tc>
        <w:tc>
          <w:tcPr>
            <w:tcW w:w="355" w:type="pct"/>
            <w:vAlign w:val="center"/>
          </w:tcPr>
          <w:p w:rsidR="008D0A4D" w:rsidRPr="00471728" w:rsidRDefault="001E1A1D">
            <w:pPr>
              <w:pStyle w:val="NoSpacing"/>
              <w:contextualSpacing/>
              <w:jc w:val="center"/>
            </w:pPr>
            <w:r w:rsidRPr="00471728">
              <w:t>U</w:t>
            </w:r>
          </w:p>
        </w:tc>
        <w:tc>
          <w:tcPr>
            <w:tcW w:w="473" w:type="pct"/>
            <w:vAlign w:val="center"/>
          </w:tcPr>
          <w:p w:rsidR="008D0A4D" w:rsidRPr="00471728" w:rsidRDefault="001E1A1D">
            <w:pPr>
              <w:pStyle w:val="NoSpacing"/>
              <w:contextualSpacing/>
              <w:jc w:val="center"/>
            </w:pPr>
            <w:r w:rsidRPr="00471728">
              <w:t>3</w:t>
            </w:r>
          </w:p>
        </w:tc>
      </w:tr>
      <w:tr w:rsidR="008D0A4D" w:rsidRPr="00471728">
        <w:trPr>
          <w:trHeight w:val="436"/>
        </w:trPr>
        <w:tc>
          <w:tcPr>
            <w:tcW w:w="272" w:type="pct"/>
            <w:vAlign w:val="center"/>
          </w:tcPr>
          <w:p w:rsidR="008D0A4D" w:rsidRPr="00471728" w:rsidRDefault="001E1A1D">
            <w:pPr>
              <w:pStyle w:val="NoSpacing"/>
              <w:contextualSpacing/>
            </w:pPr>
            <w:bookmarkStart w:id="11" w:name="_Hlk99673769"/>
            <w:r w:rsidRPr="00471728">
              <w:t>15.</w:t>
            </w:r>
          </w:p>
        </w:tc>
        <w:tc>
          <w:tcPr>
            <w:tcW w:w="3512" w:type="pct"/>
            <w:gridSpan w:val="2"/>
          </w:tcPr>
          <w:p w:rsidR="008D0A4D" w:rsidRPr="00471728" w:rsidRDefault="00E74411" w:rsidP="00E74411">
            <w:pPr>
              <w:pStyle w:val="NoSpacing"/>
              <w:contextualSpacing/>
              <w:jc w:val="both"/>
            </w:pPr>
            <w:r w:rsidRPr="00471728">
              <w:t xml:space="preserve">Identify </w:t>
            </w:r>
            <w:r w:rsidRPr="00471728">
              <w:rPr>
                <w:position w:val="-28"/>
              </w:rPr>
              <w:object w:dxaOrig="768" w:dyaOrig="660">
                <v:shape id="_x0000_i1033" type="#_x0000_t75" style="width:38.25pt;height:33pt" o:ole="">
                  <v:imagedata r:id="rId25" o:title=""/>
                </v:shape>
                <o:OLEObject Type="Embed" ProgID="Equation.DSMT4" ShapeID="_x0000_i1033" DrawAspect="Content" ObjectID="_1768377549" r:id="rId26"/>
              </w:object>
            </w:r>
            <w:r w:rsidRPr="00471728">
              <w:t>, i</w:t>
            </w:r>
            <w:r w:rsidR="001E1A1D" w:rsidRPr="00471728">
              <w:t xml:space="preserve">f </w:t>
            </w:r>
            <w:r w:rsidR="001E1A1D" w:rsidRPr="00471728">
              <w:rPr>
                <w:position w:val="-10"/>
              </w:rPr>
              <w:object w:dxaOrig="792" w:dyaOrig="312">
                <v:shape id="_x0000_i1034" type="#_x0000_t75" style="width:39.75pt;height:15.75pt" o:ole="">
                  <v:imagedata r:id="rId27" o:title=""/>
                </v:shape>
                <o:OLEObject Type="Embed" ProgID="Equation.DSMT4" ShapeID="_x0000_i1034" DrawAspect="Content" ObjectID="_1768377550" r:id="rId28"/>
              </w:object>
            </w:r>
            <w:r w:rsidR="001E1A1D" w:rsidRPr="00471728">
              <w:t xml:space="preserve">and </w:t>
            </w:r>
            <w:r w:rsidR="001E1A1D" w:rsidRPr="00471728">
              <w:rPr>
                <w:position w:val="-10"/>
              </w:rPr>
              <w:object w:dxaOrig="1080" w:dyaOrig="360">
                <v:shape id="_x0000_i1035" type="#_x0000_t75" style="width:54pt;height:18pt" o:ole="">
                  <v:imagedata r:id="rId29" o:title=""/>
                </v:shape>
                <o:OLEObject Type="Embed" ProgID="Equation.DSMT4" ShapeID="_x0000_i1035" DrawAspect="Content" ObjectID="_1768377551" r:id="rId30"/>
              </w:object>
            </w:r>
            <w:r w:rsidRPr="00471728">
              <w:t>.</w:t>
            </w:r>
          </w:p>
        </w:tc>
        <w:tc>
          <w:tcPr>
            <w:tcW w:w="388" w:type="pct"/>
            <w:vAlign w:val="center"/>
          </w:tcPr>
          <w:p w:rsidR="008D0A4D" w:rsidRPr="00471728" w:rsidRDefault="001E1A1D">
            <w:pPr>
              <w:pStyle w:val="NoSpacing"/>
              <w:contextualSpacing/>
              <w:jc w:val="center"/>
            </w:pPr>
            <w:r w:rsidRPr="00471728">
              <w:t>CO1</w:t>
            </w:r>
          </w:p>
        </w:tc>
        <w:tc>
          <w:tcPr>
            <w:tcW w:w="355" w:type="pct"/>
            <w:vAlign w:val="center"/>
          </w:tcPr>
          <w:p w:rsidR="008D0A4D" w:rsidRPr="00471728" w:rsidRDefault="001E1A1D">
            <w:pPr>
              <w:pStyle w:val="NoSpacing"/>
              <w:contextualSpacing/>
              <w:jc w:val="center"/>
            </w:pPr>
            <w:r w:rsidRPr="00471728">
              <w:t>U</w:t>
            </w:r>
          </w:p>
        </w:tc>
        <w:tc>
          <w:tcPr>
            <w:tcW w:w="473" w:type="pct"/>
            <w:vAlign w:val="center"/>
          </w:tcPr>
          <w:p w:rsidR="008D0A4D" w:rsidRPr="00471728" w:rsidRDefault="001E1A1D">
            <w:pPr>
              <w:pStyle w:val="NoSpacing"/>
              <w:contextualSpacing/>
              <w:jc w:val="center"/>
            </w:pPr>
            <w:r w:rsidRPr="00471728">
              <w:t>3</w:t>
            </w:r>
          </w:p>
        </w:tc>
      </w:tr>
      <w:tr w:rsidR="008D0A4D" w:rsidRPr="00471728">
        <w:trPr>
          <w:trHeight w:val="437"/>
        </w:trPr>
        <w:tc>
          <w:tcPr>
            <w:tcW w:w="272" w:type="pct"/>
            <w:vAlign w:val="center"/>
          </w:tcPr>
          <w:p w:rsidR="008D0A4D" w:rsidRPr="00471728" w:rsidRDefault="001E1A1D">
            <w:pPr>
              <w:pStyle w:val="NoSpacing"/>
              <w:contextualSpacing/>
            </w:pPr>
            <w:bookmarkStart w:id="12" w:name="_Hlk99674343"/>
            <w:bookmarkEnd w:id="11"/>
            <w:r w:rsidRPr="00471728">
              <w:lastRenderedPageBreak/>
              <w:t>16.</w:t>
            </w:r>
          </w:p>
        </w:tc>
        <w:tc>
          <w:tcPr>
            <w:tcW w:w="3512" w:type="pct"/>
            <w:gridSpan w:val="2"/>
            <w:vAlign w:val="bottom"/>
          </w:tcPr>
          <w:p w:rsidR="008D0A4D" w:rsidRPr="00471728" w:rsidRDefault="00E74411" w:rsidP="00E74411">
            <w:pPr>
              <w:pStyle w:val="NoSpacing"/>
              <w:contextualSpacing/>
              <w:jc w:val="both"/>
            </w:pPr>
            <w:r w:rsidRPr="00471728">
              <w:t xml:space="preserve">Show </w:t>
            </w:r>
            <m:oMath>
              <m:r>
                <w:rPr>
                  <w:rFonts w:ascii="Cambria Math" w:hAnsi="Cambria Math" w:cs="Cambria Math"/>
                </w:rPr>
                <m:t>∇</m:t>
              </m:r>
              <m:r>
                <w:rPr>
                  <w:rFonts w:ascii="Cambria Math"/>
                </w:rPr>
                <m:t>.</m:t>
              </m:r>
              <m:acc>
                <m:accPr>
                  <m:chr m:val="⃗"/>
                  <m:ctrlPr>
                    <w:rPr>
                      <w:rFonts w:ascii="Cambria Math" w:hAnsi="Cambria Math"/>
                      <w:i/>
                    </w:rPr>
                  </m:ctrlPr>
                </m:accPr>
                <m:e>
                  <m:r>
                    <w:rPr>
                      <w:rFonts w:ascii="Cambria Math"/>
                    </w:rPr>
                    <m:t>F</m:t>
                  </m:r>
                </m:e>
              </m:acc>
            </m:oMath>
            <w:r w:rsidRPr="00471728">
              <w:t>, i</w:t>
            </w:r>
            <w:r w:rsidR="001E1A1D" w:rsidRPr="00471728">
              <w:t xml:space="preserve">f  </w:t>
            </w:r>
            <w:r w:rsidR="001E1A1D" w:rsidRPr="00471728">
              <w:rPr>
                <w:position w:val="-10"/>
              </w:rPr>
              <w:object w:dxaOrig="5652" w:dyaOrig="432">
                <v:shape id="_x0000_i1036" type="#_x0000_t75" style="width:282.75pt;height:21.75pt" o:ole="">
                  <v:imagedata r:id="rId31" o:title=""/>
                </v:shape>
                <o:OLEObject Type="Embed" ProgID="Equation.3" ShapeID="_x0000_i1036" DrawAspect="Content" ObjectID="_1768377552" r:id="rId32"/>
              </w:object>
            </w:r>
            <w:r w:rsidRPr="00471728">
              <w:t xml:space="preserve">. </w:t>
            </w:r>
          </w:p>
        </w:tc>
        <w:tc>
          <w:tcPr>
            <w:tcW w:w="388" w:type="pct"/>
            <w:vAlign w:val="center"/>
          </w:tcPr>
          <w:p w:rsidR="008D0A4D" w:rsidRPr="00471728" w:rsidRDefault="001E1A1D">
            <w:pPr>
              <w:pStyle w:val="NoSpacing"/>
              <w:contextualSpacing/>
              <w:jc w:val="center"/>
            </w:pPr>
            <w:r w:rsidRPr="00471728">
              <w:t>CO</w:t>
            </w:r>
          </w:p>
        </w:tc>
        <w:tc>
          <w:tcPr>
            <w:tcW w:w="355" w:type="pct"/>
            <w:vAlign w:val="center"/>
          </w:tcPr>
          <w:p w:rsidR="008D0A4D" w:rsidRPr="00471728" w:rsidRDefault="001E1A1D">
            <w:pPr>
              <w:pStyle w:val="NoSpacing"/>
              <w:contextualSpacing/>
              <w:jc w:val="center"/>
            </w:pPr>
            <w:r w:rsidRPr="00471728">
              <w:t>U</w:t>
            </w:r>
          </w:p>
        </w:tc>
        <w:tc>
          <w:tcPr>
            <w:tcW w:w="473" w:type="pct"/>
            <w:vAlign w:val="center"/>
          </w:tcPr>
          <w:p w:rsidR="008D0A4D" w:rsidRPr="00471728" w:rsidRDefault="001E1A1D">
            <w:pPr>
              <w:pStyle w:val="NoSpacing"/>
              <w:contextualSpacing/>
              <w:jc w:val="center"/>
            </w:pPr>
            <w:r w:rsidRPr="00471728">
              <w:t>3</w:t>
            </w:r>
          </w:p>
        </w:tc>
      </w:tr>
      <w:bookmarkEnd w:id="12"/>
      <w:tr w:rsidR="008D0A4D" w:rsidRPr="00471728">
        <w:trPr>
          <w:trHeight w:val="551"/>
        </w:trPr>
        <w:tc>
          <w:tcPr>
            <w:tcW w:w="5000" w:type="pct"/>
            <w:gridSpan w:val="6"/>
          </w:tcPr>
          <w:p w:rsidR="008D0A4D" w:rsidRPr="00471728" w:rsidRDefault="001E1A1D">
            <w:pPr>
              <w:contextualSpacing/>
              <w:jc w:val="center"/>
              <w:rPr>
                <w:b/>
                <w:u w:val="single"/>
              </w:rPr>
            </w:pPr>
            <w:r w:rsidRPr="00471728">
              <w:rPr>
                <w:b/>
                <w:u w:val="single"/>
              </w:rPr>
              <w:t>PART – C (6 X 12 = 72 MARKS)</w:t>
            </w:r>
          </w:p>
          <w:p w:rsidR="008D0A4D" w:rsidRPr="00471728" w:rsidRDefault="001E1A1D">
            <w:pPr>
              <w:contextualSpacing/>
              <w:jc w:val="center"/>
              <w:rPr>
                <w:b/>
              </w:rPr>
            </w:pPr>
            <w:r w:rsidRPr="00471728">
              <w:rPr>
                <w:b/>
              </w:rPr>
              <w:t>(Answer any five Questions from Q. No. 17 to 23, Q. No. 24 is Compulsory)</w:t>
            </w:r>
          </w:p>
        </w:tc>
      </w:tr>
      <w:tr w:rsidR="008D0A4D" w:rsidRPr="00471728">
        <w:trPr>
          <w:trHeight w:val="396"/>
        </w:trPr>
        <w:tc>
          <w:tcPr>
            <w:tcW w:w="272" w:type="pct"/>
            <w:vAlign w:val="center"/>
          </w:tcPr>
          <w:p w:rsidR="008D0A4D" w:rsidRPr="00471728" w:rsidRDefault="001E1A1D">
            <w:pPr>
              <w:contextualSpacing/>
              <w:jc w:val="center"/>
            </w:pPr>
            <w:r w:rsidRPr="00471728">
              <w:t>17.</w:t>
            </w:r>
          </w:p>
        </w:tc>
        <w:tc>
          <w:tcPr>
            <w:tcW w:w="189" w:type="pct"/>
            <w:vAlign w:val="center"/>
          </w:tcPr>
          <w:p w:rsidR="008D0A4D" w:rsidRPr="00471728" w:rsidRDefault="008D0A4D">
            <w:pPr>
              <w:contextualSpacing/>
              <w:jc w:val="center"/>
            </w:pPr>
          </w:p>
        </w:tc>
        <w:tc>
          <w:tcPr>
            <w:tcW w:w="3323" w:type="pct"/>
            <w:vAlign w:val="bottom"/>
          </w:tcPr>
          <w:p w:rsidR="008D0A4D" w:rsidRPr="00471728" w:rsidRDefault="00E74411">
            <w:pPr>
              <w:contextualSpacing/>
              <w:jc w:val="both"/>
            </w:pPr>
            <w:r w:rsidRPr="00471728">
              <w:t xml:space="preserve">Interpret </w:t>
            </w:r>
            <w:r w:rsidR="001E1A1D" w:rsidRPr="00471728">
              <w:t xml:space="preserve">  Cayley-Hamilton theorem and hence find A</w:t>
            </w:r>
            <w:r w:rsidR="001E1A1D" w:rsidRPr="00471728">
              <w:rPr>
                <w:vertAlign w:val="superscript"/>
              </w:rPr>
              <w:sym w:font="Symbol" w:char="F02D"/>
            </w:r>
            <w:r w:rsidR="001E1A1D" w:rsidRPr="00471728">
              <w:rPr>
                <w:vertAlign w:val="superscript"/>
              </w:rPr>
              <w:t>1</w:t>
            </w:r>
            <w:r w:rsidR="001E1A1D" w:rsidRPr="00471728">
              <w:t xml:space="preserve"> if </w:t>
            </w:r>
          </w:p>
          <w:p w:rsidR="008D0A4D" w:rsidRPr="00471728" w:rsidRDefault="001E1A1D">
            <w:pPr>
              <w:contextualSpacing/>
              <w:jc w:val="both"/>
            </w:pPr>
            <w:r w:rsidRPr="00471728">
              <w:t>A=</w:t>
            </w:r>
            <w:r w:rsidRPr="00471728">
              <w:tab/>
            </w:r>
            <w:r w:rsidRPr="00471728">
              <w:rPr>
                <w:i/>
                <w:position w:val="-50"/>
              </w:rPr>
              <w:object w:dxaOrig="1380" w:dyaOrig="1128">
                <v:shape id="_x0000_i1037" type="#_x0000_t75" style="width:69pt;height:56.25pt" o:ole="">
                  <v:imagedata r:id="rId33" o:title=""/>
                </v:shape>
                <o:OLEObject Type="Embed" ProgID="Equation.3" ShapeID="_x0000_i1037" DrawAspect="Content" ObjectID="_1768377553" r:id="rId34"/>
              </w:objec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A</w:t>
            </w:r>
          </w:p>
        </w:tc>
        <w:tc>
          <w:tcPr>
            <w:tcW w:w="473" w:type="pct"/>
            <w:vAlign w:val="center"/>
          </w:tcPr>
          <w:p w:rsidR="008D0A4D" w:rsidRPr="00471728" w:rsidRDefault="001E1A1D">
            <w:pPr>
              <w:contextualSpacing/>
              <w:jc w:val="center"/>
            </w:pPr>
            <w:r w:rsidRPr="00471728">
              <w:t>12</w:t>
            </w:r>
          </w:p>
        </w:tc>
      </w:tr>
      <w:tr w:rsidR="008D0A4D" w:rsidRPr="00471728">
        <w:trPr>
          <w:trHeight w:val="396"/>
        </w:trPr>
        <w:tc>
          <w:tcPr>
            <w:tcW w:w="272" w:type="pct"/>
            <w:vAlign w:val="center"/>
          </w:tcPr>
          <w:p w:rsidR="008D0A4D" w:rsidRPr="00471728" w:rsidRDefault="008D0A4D">
            <w:pPr>
              <w:contextualSpacing/>
              <w:jc w:val="center"/>
            </w:pPr>
          </w:p>
        </w:tc>
        <w:tc>
          <w:tcPr>
            <w:tcW w:w="189" w:type="pct"/>
            <w:vAlign w:val="center"/>
          </w:tcPr>
          <w:p w:rsidR="008D0A4D" w:rsidRPr="00471728" w:rsidRDefault="008D0A4D">
            <w:pPr>
              <w:contextualSpacing/>
              <w:jc w:val="center"/>
            </w:pPr>
          </w:p>
        </w:tc>
        <w:tc>
          <w:tcPr>
            <w:tcW w:w="3323" w:type="pct"/>
            <w:vAlign w:val="bottom"/>
          </w:tcPr>
          <w:p w:rsidR="008D0A4D" w:rsidRPr="00471728" w:rsidRDefault="008D0A4D">
            <w:pPr>
              <w:contextualSpacing/>
              <w:jc w:val="both"/>
            </w:pPr>
          </w:p>
        </w:tc>
        <w:tc>
          <w:tcPr>
            <w:tcW w:w="388" w:type="pct"/>
            <w:vAlign w:val="center"/>
          </w:tcPr>
          <w:p w:rsidR="008D0A4D" w:rsidRPr="00471728" w:rsidRDefault="008D0A4D">
            <w:pPr>
              <w:contextualSpacing/>
              <w:jc w:val="center"/>
            </w:pPr>
          </w:p>
        </w:tc>
        <w:tc>
          <w:tcPr>
            <w:tcW w:w="355" w:type="pct"/>
            <w:vAlign w:val="center"/>
          </w:tcPr>
          <w:p w:rsidR="008D0A4D" w:rsidRPr="00471728" w:rsidRDefault="008D0A4D">
            <w:pPr>
              <w:contextualSpacing/>
              <w:jc w:val="center"/>
            </w:pPr>
          </w:p>
        </w:tc>
        <w:tc>
          <w:tcPr>
            <w:tcW w:w="473" w:type="pct"/>
            <w:vAlign w:val="center"/>
          </w:tcPr>
          <w:p w:rsidR="008D0A4D" w:rsidRPr="00471728" w:rsidRDefault="008D0A4D">
            <w:pPr>
              <w:contextualSpacing/>
              <w:jc w:val="center"/>
            </w:pPr>
          </w:p>
        </w:tc>
      </w:tr>
      <w:tr w:rsidR="008D0A4D" w:rsidRPr="00471728">
        <w:trPr>
          <w:trHeight w:val="396"/>
        </w:trPr>
        <w:tc>
          <w:tcPr>
            <w:tcW w:w="272" w:type="pct"/>
            <w:vAlign w:val="center"/>
          </w:tcPr>
          <w:p w:rsidR="008D0A4D" w:rsidRPr="00471728" w:rsidRDefault="001E1A1D">
            <w:pPr>
              <w:contextualSpacing/>
              <w:jc w:val="center"/>
            </w:pPr>
            <w:bookmarkStart w:id="13" w:name="_Hlk99577974"/>
            <w:r w:rsidRPr="00471728">
              <w:t>18.</w:t>
            </w:r>
          </w:p>
        </w:tc>
        <w:tc>
          <w:tcPr>
            <w:tcW w:w="189" w:type="pct"/>
            <w:vAlign w:val="center"/>
          </w:tcPr>
          <w:p w:rsidR="008D0A4D" w:rsidRPr="00471728" w:rsidRDefault="008D0A4D">
            <w:pPr>
              <w:contextualSpacing/>
              <w:jc w:val="center"/>
            </w:pPr>
          </w:p>
        </w:tc>
        <w:tc>
          <w:tcPr>
            <w:tcW w:w="3323" w:type="pct"/>
          </w:tcPr>
          <w:p w:rsidR="008D0A4D" w:rsidRPr="00471728" w:rsidRDefault="00E74411">
            <w:pPr>
              <w:contextualSpacing/>
              <w:jc w:val="both"/>
            </w:pPr>
            <w:r w:rsidRPr="00471728">
              <w:t>Determine Eigen</w:t>
            </w:r>
            <w:r w:rsidR="001E1A1D" w:rsidRPr="00471728">
              <w:t xml:space="preserve"> values and eigenvectors of the matrix </w:t>
            </w:r>
            <w:r w:rsidR="001E1A1D" w:rsidRPr="00471728">
              <w:rPr>
                <w:position w:val="-50"/>
              </w:rPr>
              <w:object w:dxaOrig="1680" w:dyaOrig="1104">
                <v:shape id="_x0000_i1038" type="#_x0000_t75" style="width:84pt;height:55.5pt" o:ole="">
                  <v:imagedata r:id="rId35" o:title=""/>
                </v:shape>
                <o:OLEObject Type="Embed" ProgID="Equation.3" ShapeID="_x0000_i1038" DrawAspect="Content" ObjectID="_1768377554" r:id="rId36"/>
              </w:object>
            </w:r>
            <w:r w:rsidR="001E1A1D" w:rsidRPr="00471728">
              <w:t>.</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A</w:t>
            </w:r>
          </w:p>
        </w:tc>
        <w:tc>
          <w:tcPr>
            <w:tcW w:w="473" w:type="pct"/>
            <w:vAlign w:val="center"/>
          </w:tcPr>
          <w:p w:rsidR="008D0A4D" w:rsidRPr="00471728" w:rsidRDefault="001E1A1D">
            <w:pPr>
              <w:contextualSpacing/>
              <w:jc w:val="center"/>
            </w:pPr>
            <w:r w:rsidRPr="00471728">
              <w:t>12</w:t>
            </w:r>
          </w:p>
        </w:tc>
      </w:tr>
      <w:bookmarkEnd w:id="13"/>
      <w:tr w:rsidR="008D0A4D" w:rsidRPr="00471728">
        <w:trPr>
          <w:trHeight w:val="396"/>
        </w:trPr>
        <w:tc>
          <w:tcPr>
            <w:tcW w:w="272" w:type="pct"/>
            <w:vAlign w:val="center"/>
          </w:tcPr>
          <w:p w:rsidR="008D0A4D" w:rsidRPr="00471728" w:rsidRDefault="008D0A4D">
            <w:pPr>
              <w:contextualSpacing/>
              <w:jc w:val="center"/>
            </w:pPr>
          </w:p>
        </w:tc>
        <w:tc>
          <w:tcPr>
            <w:tcW w:w="189" w:type="pct"/>
            <w:vAlign w:val="center"/>
          </w:tcPr>
          <w:p w:rsidR="008D0A4D" w:rsidRPr="00471728" w:rsidRDefault="008D0A4D">
            <w:pPr>
              <w:contextualSpacing/>
              <w:jc w:val="center"/>
            </w:pPr>
          </w:p>
        </w:tc>
        <w:tc>
          <w:tcPr>
            <w:tcW w:w="3323" w:type="pct"/>
            <w:vAlign w:val="bottom"/>
          </w:tcPr>
          <w:p w:rsidR="008D0A4D" w:rsidRPr="00471728" w:rsidRDefault="008D0A4D">
            <w:pPr>
              <w:contextualSpacing/>
              <w:jc w:val="both"/>
            </w:pPr>
          </w:p>
        </w:tc>
        <w:tc>
          <w:tcPr>
            <w:tcW w:w="388" w:type="pct"/>
            <w:vAlign w:val="bottom"/>
          </w:tcPr>
          <w:p w:rsidR="008D0A4D" w:rsidRPr="00471728" w:rsidRDefault="008D0A4D">
            <w:pPr>
              <w:contextualSpacing/>
              <w:jc w:val="center"/>
            </w:pPr>
          </w:p>
        </w:tc>
        <w:tc>
          <w:tcPr>
            <w:tcW w:w="355" w:type="pct"/>
            <w:vAlign w:val="bottom"/>
          </w:tcPr>
          <w:p w:rsidR="008D0A4D" w:rsidRPr="00471728" w:rsidRDefault="008D0A4D">
            <w:pPr>
              <w:contextualSpacing/>
              <w:jc w:val="center"/>
            </w:pPr>
          </w:p>
        </w:tc>
        <w:tc>
          <w:tcPr>
            <w:tcW w:w="473" w:type="pct"/>
            <w:vAlign w:val="bottom"/>
          </w:tcPr>
          <w:p w:rsidR="008D0A4D" w:rsidRPr="00471728" w:rsidRDefault="008D0A4D">
            <w:pPr>
              <w:contextualSpacing/>
              <w:jc w:val="center"/>
            </w:pPr>
          </w:p>
        </w:tc>
      </w:tr>
      <w:tr w:rsidR="008D0A4D" w:rsidRPr="00471728">
        <w:trPr>
          <w:trHeight w:val="396"/>
        </w:trPr>
        <w:tc>
          <w:tcPr>
            <w:tcW w:w="272" w:type="pct"/>
            <w:vAlign w:val="center"/>
          </w:tcPr>
          <w:p w:rsidR="008D0A4D" w:rsidRPr="00471728" w:rsidRDefault="001E1A1D">
            <w:pPr>
              <w:contextualSpacing/>
              <w:jc w:val="center"/>
            </w:pPr>
            <w:r w:rsidRPr="00471728">
              <w:t>19.</w:t>
            </w:r>
          </w:p>
        </w:tc>
        <w:tc>
          <w:tcPr>
            <w:tcW w:w="189" w:type="pct"/>
            <w:vAlign w:val="center"/>
          </w:tcPr>
          <w:p w:rsidR="008D0A4D" w:rsidRPr="00471728" w:rsidRDefault="008D0A4D">
            <w:pPr>
              <w:contextualSpacing/>
              <w:jc w:val="center"/>
            </w:pPr>
          </w:p>
        </w:tc>
        <w:tc>
          <w:tcPr>
            <w:tcW w:w="3323" w:type="pct"/>
          </w:tcPr>
          <w:p w:rsidR="008D0A4D" w:rsidRPr="00471728" w:rsidRDefault="001E1A1D">
            <w:pPr>
              <w:contextualSpacing/>
              <w:jc w:val="both"/>
            </w:pPr>
            <w:r w:rsidRPr="00471728">
              <w:t>Solve (x</w:t>
            </w:r>
            <w:r w:rsidRPr="00471728">
              <w:rPr>
                <w:vertAlign w:val="superscript"/>
              </w:rPr>
              <w:t>2</w:t>
            </w:r>
            <w:r w:rsidRPr="00471728">
              <w:t>D</w:t>
            </w:r>
            <w:r w:rsidRPr="00471728">
              <w:rPr>
                <w:vertAlign w:val="superscript"/>
              </w:rPr>
              <w:t>2</w:t>
            </w:r>
            <w:r w:rsidRPr="00471728">
              <w:t xml:space="preserve"> – xD + 4) y = x</w:t>
            </w:r>
            <w:r w:rsidRPr="00471728">
              <w:rPr>
                <w:vertAlign w:val="superscript"/>
              </w:rPr>
              <w:t>2</w:t>
            </w:r>
            <w:r w:rsidRPr="00471728">
              <w:t xml:space="preserve"> sin (logx).</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A</w:t>
            </w:r>
          </w:p>
        </w:tc>
        <w:tc>
          <w:tcPr>
            <w:tcW w:w="473" w:type="pct"/>
            <w:vAlign w:val="center"/>
          </w:tcPr>
          <w:p w:rsidR="008D0A4D" w:rsidRPr="00471728" w:rsidRDefault="001E1A1D">
            <w:pPr>
              <w:contextualSpacing/>
              <w:jc w:val="center"/>
            </w:pPr>
            <w:r w:rsidRPr="00471728">
              <w:t>12</w:t>
            </w:r>
          </w:p>
        </w:tc>
      </w:tr>
      <w:tr w:rsidR="008D0A4D" w:rsidRPr="00471728">
        <w:trPr>
          <w:trHeight w:val="396"/>
        </w:trPr>
        <w:tc>
          <w:tcPr>
            <w:tcW w:w="272" w:type="pct"/>
            <w:vAlign w:val="center"/>
          </w:tcPr>
          <w:p w:rsidR="008D0A4D" w:rsidRPr="00471728" w:rsidRDefault="008D0A4D">
            <w:pPr>
              <w:contextualSpacing/>
              <w:jc w:val="center"/>
            </w:pPr>
          </w:p>
        </w:tc>
        <w:tc>
          <w:tcPr>
            <w:tcW w:w="189" w:type="pct"/>
            <w:vAlign w:val="center"/>
          </w:tcPr>
          <w:p w:rsidR="008D0A4D" w:rsidRPr="00471728" w:rsidRDefault="008D0A4D">
            <w:pPr>
              <w:contextualSpacing/>
              <w:jc w:val="center"/>
            </w:pPr>
          </w:p>
        </w:tc>
        <w:tc>
          <w:tcPr>
            <w:tcW w:w="3323" w:type="pct"/>
            <w:vAlign w:val="bottom"/>
          </w:tcPr>
          <w:p w:rsidR="008D0A4D" w:rsidRPr="00471728" w:rsidRDefault="008D0A4D">
            <w:pPr>
              <w:contextualSpacing/>
              <w:jc w:val="both"/>
            </w:pPr>
          </w:p>
        </w:tc>
        <w:tc>
          <w:tcPr>
            <w:tcW w:w="388" w:type="pct"/>
            <w:vAlign w:val="center"/>
          </w:tcPr>
          <w:p w:rsidR="008D0A4D" w:rsidRPr="00471728" w:rsidRDefault="008D0A4D">
            <w:pPr>
              <w:contextualSpacing/>
              <w:jc w:val="center"/>
            </w:pPr>
          </w:p>
        </w:tc>
        <w:tc>
          <w:tcPr>
            <w:tcW w:w="355" w:type="pct"/>
            <w:vAlign w:val="center"/>
          </w:tcPr>
          <w:p w:rsidR="008D0A4D" w:rsidRPr="00471728" w:rsidRDefault="008D0A4D">
            <w:pPr>
              <w:contextualSpacing/>
              <w:jc w:val="center"/>
            </w:pPr>
          </w:p>
        </w:tc>
        <w:tc>
          <w:tcPr>
            <w:tcW w:w="473" w:type="pct"/>
            <w:vAlign w:val="center"/>
          </w:tcPr>
          <w:p w:rsidR="008D0A4D" w:rsidRPr="00471728" w:rsidRDefault="008D0A4D">
            <w:pPr>
              <w:contextualSpacing/>
              <w:jc w:val="center"/>
            </w:pPr>
          </w:p>
        </w:tc>
      </w:tr>
      <w:tr w:rsidR="008D0A4D" w:rsidRPr="00471728">
        <w:trPr>
          <w:trHeight w:val="396"/>
        </w:trPr>
        <w:tc>
          <w:tcPr>
            <w:tcW w:w="272" w:type="pct"/>
            <w:vAlign w:val="center"/>
          </w:tcPr>
          <w:p w:rsidR="008D0A4D" w:rsidRPr="00471728" w:rsidRDefault="001E1A1D">
            <w:pPr>
              <w:contextualSpacing/>
              <w:jc w:val="center"/>
            </w:pPr>
            <w:r w:rsidRPr="00471728">
              <w:t>20.</w:t>
            </w:r>
          </w:p>
        </w:tc>
        <w:tc>
          <w:tcPr>
            <w:tcW w:w="189" w:type="pct"/>
            <w:vAlign w:val="center"/>
          </w:tcPr>
          <w:p w:rsidR="008D0A4D" w:rsidRPr="00471728" w:rsidRDefault="008D0A4D">
            <w:pPr>
              <w:contextualSpacing/>
              <w:jc w:val="center"/>
            </w:pPr>
          </w:p>
        </w:tc>
        <w:tc>
          <w:tcPr>
            <w:tcW w:w="3323" w:type="pct"/>
            <w:vAlign w:val="bottom"/>
          </w:tcPr>
          <w:p w:rsidR="008D0A4D" w:rsidRPr="00471728" w:rsidRDefault="001E1A1D">
            <w:pPr>
              <w:contextualSpacing/>
              <w:jc w:val="both"/>
            </w:pPr>
            <w:r w:rsidRPr="00471728">
              <w:t xml:space="preserve">Solve the equation </w:t>
            </w:r>
            <w:r w:rsidRPr="00471728">
              <w:tab/>
            </w:r>
            <m:oMath>
              <m:f>
                <m:fPr>
                  <m:ctrlPr>
                    <w:rPr>
                      <w:rFonts w:ascii="Cambria Math" w:hAnsi="Cambria Math"/>
                      <w:i/>
                    </w:rPr>
                  </m:ctrlPr>
                </m:fPr>
                <m:num>
                  <m:sSup>
                    <m:sSupPr>
                      <m:ctrlPr>
                        <w:rPr>
                          <w:rFonts w:ascii="Cambria Math" w:hAnsi="Cambria Math"/>
                          <w:i/>
                        </w:rPr>
                      </m:ctrlPr>
                    </m:sSupPr>
                    <m:e>
                      <m:r>
                        <w:rPr>
                          <w:rFonts w:ascii="Cambria Math"/>
                        </w:rPr>
                        <m:t>d</m:t>
                      </m:r>
                    </m:e>
                    <m:sup>
                      <m:r>
                        <w:rPr>
                          <w:rFonts w:ascii="Cambria Math"/>
                        </w:rPr>
                        <m:t>2</m:t>
                      </m:r>
                    </m:sup>
                  </m:sSup>
                  <m:r>
                    <w:rPr>
                      <w:rFonts w:ascii="Cambria Math"/>
                    </w:rPr>
                    <m:t>y</m:t>
                  </m:r>
                </m:num>
                <m:den>
                  <m:r>
                    <w:rPr>
                      <w:rFonts w:ascii="Cambria Math"/>
                    </w:rPr>
                    <m:t>d</m:t>
                  </m:r>
                  <m:sSup>
                    <m:sSupPr>
                      <m:ctrlPr>
                        <w:rPr>
                          <w:rFonts w:ascii="Cambria Math" w:hAnsi="Cambria Math"/>
                          <w:i/>
                        </w:rPr>
                      </m:ctrlPr>
                    </m:sSupPr>
                    <m:e>
                      <m:r>
                        <w:rPr>
                          <w:rFonts w:ascii="Cambria Math"/>
                        </w:rPr>
                        <m:t>x</m:t>
                      </m:r>
                    </m:e>
                    <m:sup>
                      <m:r>
                        <w:rPr>
                          <w:rFonts w:ascii="Cambria Math"/>
                        </w:rPr>
                        <m:t>2</m:t>
                      </m:r>
                    </m:sup>
                  </m:sSup>
                </m:den>
              </m:f>
              <m:r>
                <w:rPr>
                  <w:rFonts w:ascii="Cambria Math"/>
                </w:rPr>
                <m:t>+</m:t>
              </m:r>
              <m:sSup>
                <m:sSupPr>
                  <m:ctrlPr>
                    <w:rPr>
                      <w:rFonts w:ascii="Cambria Math" w:hAnsi="Cambria Math"/>
                      <w:i/>
                    </w:rPr>
                  </m:ctrlPr>
                </m:sSupPr>
                <m:e>
                  <m:r>
                    <w:rPr>
                      <w:rFonts w:ascii="Cambria Math"/>
                    </w:rPr>
                    <m:t>a</m:t>
                  </m:r>
                </m:e>
                <m:sup>
                  <m:r>
                    <w:rPr>
                      <w:rFonts w:ascii="Cambria Math"/>
                    </w:rPr>
                    <m:t>2</m:t>
                  </m:r>
                </m:sup>
              </m:sSup>
              <m:r>
                <w:rPr>
                  <w:rFonts w:ascii="Cambria Math"/>
                </w:rPr>
                <m:t>y=cosecax</m:t>
              </m:r>
            </m:oMath>
            <w:r w:rsidRPr="00471728">
              <w:t>, by the method of variation of parameters.</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A</w:t>
            </w:r>
          </w:p>
        </w:tc>
        <w:tc>
          <w:tcPr>
            <w:tcW w:w="473" w:type="pct"/>
            <w:vAlign w:val="center"/>
          </w:tcPr>
          <w:p w:rsidR="008D0A4D" w:rsidRPr="00471728" w:rsidRDefault="001E1A1D">
            <w:pPr>
              <w:contextualSpacing/>
              <w:jc w:val="center"/>
            </w:pPr>
            <w:r w:rsidRPr="00471728">
              <w:t>12</w:t>
            </w:r>
          </w:p>
        </w:tc>
      </w:tr>
      <w:tr w:rsidR="008D0A4D" w:rsidRPr="00471728">
        <w:trPr>
          <w:trHeight w:val="396"/>
        </w:trPr>
        <w:tc>
          <w:tcPr>
            <w:tcW w:w="272" w:type="pct"/>
            <w:vAlign w:val="center"/>
          </w:tcPr>
          <w:p w:rsidR="008D0A4D" w:rsidRPr="00471728" w:rsidRDefault="008D0A4D">
            <w:pPr>
              <w:contextualSpacing/>
              <w:jc w:val="center"/>
            </w:pPr>
          </w:p>
        </w:tc>
        <w:tc>
          <w:tcPr>
            <w:tcW w:w="189" w:type="pct"/>
            <w:vAlign w:val="center"/>
          </w:tcPr>
          <w:p w:rsidR="008D0A4D" w:rsidRPr="00471728" w:rsidRDefault="008D0A4D">
            <w:pPr>
              <w:contextualSpacing/>
              <w:jc w:val="center"/>
            </w:pPr>
          </w:p>
        </w:tc>
        <w:tc>
          <w:tcPr>
            <w:tcW w:w="3323" w:type="pct"/>
            <w:vAlign w:val="bottom"/>
          </w:tcPr>
          <w:p w:rsidR="008D0A4D" w:rsidRPr="00471728" w:rsidRDefault="008D0A4D">
            <w:pPr>
              <w:contextualSpacing/>
              <w:jc w:val="both"/>
            </w:pPr>
          </w:p>
        </w:tc>
        <w:tc>
          <w:tcPr>
            <w:tcW w:w="388" w:type="pct"/>
            <w:vAlign w:val="center"/>
          </w:tcPr>
          <w:p w:rsidR="008D0A4D" w:rsidRPr="00471728" w:rsidRDefault="008D0A4D">
            <w:pPr>
              <w:contextualSpacing/>
              <w:jc w:val="center"/>
            </w:pPr>
          </w:p>
        </w:tc>
        <w:tc>
          <w:tcPr>
            <w:tcW w:w="355" w:type="pct"/>
            <w:vAlign w:val="center"/>
          </w:tcPr>
          <w:p w:rsidR="008D0A4D" w:rsidRPr="00471728" w:rsidRDefault="008D0A4D">
            <w:pPr>
              <w:contextualSpacing/>
              <w:jc w:val="center"/>
            </w:pPr>
          </w:p>
        </w:tc>
        <w:tc>
          <w:tcPr>
            <w:tcW w:w="473" w:type="pct"/>
            <w:vAlign w:val="center"/>
          </w:tcPr>
          <w:p w:rsidR="008D0A4D" w:rsidRPr="00471728" w:rsidRDefault="008D0A4D">
            <w:pPr>
              <w:contextualSpacing/>
              <w:jc w:val="center"/>
            </w:pPr>
          </w:p>
        </w:tc>
      </w:tr>
      <w:tr w:rsidR="008D0A4D" w:rsidRPr="00471728">
        <w:trPr>
          <w:trHeight w:val="396"/>
        </w:trPr>
        <w:tc>
          <w:tcPr>
            <w:tcW w:w="272" w:type="pct"/>
            <w:vAlign w:val="center"/>
          </w:tcPr>
          <w:p w:rsidR="008D0A4D" w:rsidRPr="00471728" w:rsidRDefault="001E1A1D">
            <w:pPr>
              <w:contextualSpacing/>
              <w:jc w:val="center"/>
            </w:pPr>
            <w:r w:rsidRPr="00471728">
              <w:t>21.</w:t>
            </w:r>
          </w:p>
        </w:tc>
        <w:tc>
          <w:tcPr>
            <w:tcW w:w="189" w:type="pct"/>
            <w:vAlign w:val="center"/>
          </w:tcPr>
          <w:p w:rsidR="008D0A4D" w:rsidRPr="00471728" w:rsidRDefault="008D0A4D">
            <w:pPr>
              <w:contextualSpacing/>
              <w:jc w:val="center"/>
            </w:pPr>
          </w:p>
        </w:tc>
        <w:tc>
          <w:tcPr>
            <w:tcW w:w="3323" w:type="pct"/>
            <w:vAlign w:val="bottom"/>
          </w:tcPr>
          <w:p w:rsidR="008D0A4D" w:rsidRPr="00471728" w:rsidRDefault="001E1A1D">
            <w:pPr>
              <w:contextualSpacing/>
              <w:jc w:val="both"/>
            </w:pPr>
            <w:r w:rsidRPr="00471728">
              <w:t xml:space="preserve">Evaluate </w:t>
            </w:r>
            <w:r w:rsidRPr="00471728">
              <w:rPr>
                <w:position w:val="-32"/>
              </w:rPr>
              <w:object w:dxaOrig="2376" w:dyaOrig="696">
                <v:shape id="_x0000_i1039" type="#_x0000_t75" style="width:118.5pt;height:34.5pt" o:ole="">
                  <v:imagedata r:id="rId37" o:title=""/>
                </v:shape>
                <o:OLEObject Type="Embed" ProgID="Equation.3" ShapeID="_x0000_i1039" DrawAspect="Content" ObjectID="_1768377555" r:id="rId38"/>
              </w:object>
            </w:r>
            <w:r w:rsidRPr="00471728">
              <w:t xml:space="preserve"> where V is the volume of the rectangular parallelepiped </w:t>
            </w:r>
            <w:r w:rsidRPr="00471728">
              <w:tab/>
              <w:t xml:space="preserve">bounded by </w:t>
            </w:r>
            <w:r w:rsidRPr="00471728">
              <w:rPr>
                <w:position w:val="-6"/>
              </w:rPr>
              <w:object w:dxaOrig="636" w:dyaOrig="336">
                <v:shape id="_x0000_i1040" type="#_x0000_t75" style="width:31.5pt;height:16.5pt" o:ole="">
                  <v:imagedata r:id="rId39" o:title=""/>
                </v:shape>
                <o:OLEObject Type="Embed" ProgID="Equation.3" ShapeID="_x0000_i1040" DrawAspect="Content" ObjectID="_1768377556" r:id="rId40"/>
              </w:object>
            </w:r>
            <w:r w:rsidRPr="00471728">
              <w:t xml:space="preserve">, </w:t>
            </w:r>
            <w:r w:rsidRPr="00471728">
              <w:rPr>
                <w:position w:val="-6"/>
              </w:rPr>
              <w:object w:dxaOrig="660" w:dyaOrig="252">
                <v:shape id="_x0000_i1041" type="#_x0000_t75" style="width:33pt;height:12.75pt" o:ole="">
                  <v:imagedata r:id="rId41" o:title=""/>
                </v:shape>
                <o:OLEObject Type="Embed" ProgID="Equation.3" ShapeID="_x0000_i1041" DrawAspect="Content" ObjectID="_1768377557" r:id="rId42"/>
              </w:object>
            </w:r>
            <w:r w:rsidRPr="00471728">
              <w:t xml:space="preserve">, </w:t>
            </w:r>
            <w:r w:rsidRPr="00471728">
              <w:rPr>
                <w:position w:val="-10"/>
              </w:rPr>
              <w:object w:dxaOrig="660" w:dyaOrig="372">
                <v:shape id="_x0000_i1042" type="#_x0000_t75" style="width:33pt;height:18.75pt" o:ole="">
                  <v:imagedata r:id="rId43" o:title=""/>
                </v:shape>
                <o:OLEObject Type="Embed" ProgID="Equation.3" ShapeID="_x0000_i1042" DrawAspect="Content" ObjectID="_1768377558" r:id="rId44"/>
              </w:object>
            </w:r>
            <w:r w:rsidRPr="00471728">
              <w:t xml:space="preserve">, </w:t>
            </w:r>
            <w:r w:rsidRPr="00471728">
              <w:rPr>
                <w:position w:val="-10"/>
              </w:rPr>
              <w:object w:dxaOrig="660" w:dyaOrig="372">
                <v:shape id="_x0000_i1043" type="#_x0000_t75" style="width:33pt;height:18.75pt" o:ole="">
                  <v:imagedata r:id="rId45" o:title=""/>
                </v:shape>
                <o:OLEObject Type="Embed" ProgID="Equation.3" ShapeID="_x0000_i1043" DrawAspect="Content" ObjectID="_1768377559" r:id="rId46"/>
              </w:object>
            </w:r>
            <w:r w:rsidRPr="00471728">
              <w:t xml:space="preserve">, </w:t>
            </w:r>
            <w:r w:rsidRPr="00471728">
              <w:rPr>
                <w:position w:val="-6"/>
              </w:rPr>
              <w:object w:dxaOrig="636" w:dyaOrig="336">
                <v:shape id="_x0000_i1044" type="#_x0000_t75" style="width:31.5pt;height:16.5pt" o:ole="">
                  <v:imagedata r:id="rId47" o:title=""/>
                </v:shape>
                <o:OLEObject Type="Embed" ProgID="Equation.3" ShapeID="_x0000_i1044" DrawAspect="Content" ObjectID="_1768377560" r:id="rId48"/>
              </w:object>
            </w:r>
            <w:r w:rsidRPr="00471728">
              <w:t xml:space="preserve">, </w:t>
            </w:r>
            <w:r w:rsidRPr="00471728">
              <w:rPr>
                <w:position w:val="-6"/>
              </w:rPr>
              <w:object w:dxaOrig="636" w:dyaOrig="252">
                <v:shape id="_x0000_i1045" type="#_x0000_t75" style="width:31.5pt;height:12.75pt" o:ole="">
                  <v:imagedata r:id="rId49" o:title=""/>
                </v:shape>
                <o:OLEObject Type="Embed" ProgID="Equation.3" ShapeID="_x0000_i1045" DrawAspect="Content" ObjectID="_1768377561" r:id="rId50"/>
              </w:object>
            </w:r>
            <w:r w:rsidRPr="00471728">
              <w:t xml:space="preserve">. </w:t>
            </w:r>
            <w:r w:rsidRPr="00471728">
              <w:tab/>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A</w:t>
            </w:r>
          </w:p>
        </w:tc>
        <w:tc>
          <w:tcPr>
            <w:tcW w:w="473" w:type="pct"/>
            <w:vAlign w:val="center"/>
          </w:tcPr>
          <w:p w:rsidR="008D0A4D" w:rsidRPr="00471728" w:rsidRDefault="001E1A1D">
            <w:pPr>
              <w:contextualSpacing/>
              <w:jc w:val="center"/>
            </w:pPr>
            <w:r w:rsidRPr="00471728">
              <w:t>12</w:t>
            </w:r>
          </w:p>
        </w:tc>
      </w:tr>
      <w:tr w:rsidR="008D0A4D" w:rsidRPr="00471728">
        <w:trPr>
          <w:trHeight w:val="396"/>
        </w:trPr>
        <w:tc>
          <w:tcPr>
            <w:tcW w:w="272" w:type="pct"/>
            <w:vAlign w:val="center"/>
          </w:tcPr>
          <w:p w:rsidR="008D0A4D" w:rsidRPr="00471728" w:rsidRDefault="008D0A4D">
            <w:pPr>
              <w:contextualSpacing/>
              <w:jc w:val="center"/>
            </w:pPr>
          </w:p>
        </w:tc>
        <w:tc>
          <w:tcPr>
            <w:tcW w:w="189" w:type="pct"/>
            <w:vAlign w:val="center"/>
          </w:tcPr>
          <w:p w:rsidR="008D0A4D" w:rsidRPr="00471728" w:rsidRDefault="008D0A4D">
            <w:pPr>
              <w:contextualSpacing/>
              <w:jc w:val="center"/>
            </w:pPr>
          </w:p>
        </w:tc>
        <w:tc>
          <w:tcPr>
            <w:tcW w:w="3323" w:type="pct"/>
            <w:vAlign w:val="bottom"/>
          </w:tcPr>
          <w:p w:rsidR="008D0A4D" w:rsidRPr="00471728" w:rsidRDefault="008D0A4D">
            <w:pPr>
              <w:contextualSpacing/>
              <w:jc w:val="both"/>
            </w:pPr>
          </w:p>
        </w:tc>
        <w:tc>
          <w:tcPr>
            <w:tcW w:w="388" w:type="pct"/>
            <w:vAlign w:val="center"/>
          </w:tcPr>
          <w:p w:rsidR="008D0A4D" w:rsidRPr="00471728" w:rsidRDefault="008D0A4D">
            <w:pPr>
              <w:contextualSpacing/>
              <w:jc w:val="center"/>
            </w:pPr>
          </w:p>
        </w:tc>
        <w:tc>
          <w:tcPr>
            <w:tcW w:w="355" w:type="pct"/>
            <w:vAlign w:val="center"/>
          </w:tcPr>
          <w:p w:rsidR="008D0A4D" w:rsidRPr="00471728" w:rsidRDefault="008D0A4D">
            <w:pPr>
              <w:contextualSpacing/>
              <w:jc w:val="center"/>
            </w:pPr>
          </w:p>
        </w:tc>
        <w:tc>
          <w:tcPr>
            <w:tcW w:w="473" w:type="pct"/>
            <w:vAlign w:val="center"/>
          </w:tcPr>
          <w:p w:rsidR="008D0A4D" w:rsidRPr="00471728" w:rsidRDefault="008D0A4D">
            <w:pPr>
              <w:contextualSpacing/>
              <w:jc w:val="center"/>
            </w:pPr>
          </w:p>
        </w:tc>
      </w:tr>
      <w:tr w:rsidR="008D0A4D" w:rsidRPr="00471728">
        <w:trPr>
          <w:trHeight w:val="396"/>
        </w:trPr>
        <w:tc>
          <w:tcPr>
            <w:tcW w:w="272" w:type="pct"/>
            <w:vAlign w:val="center"/>
          </w:tcPr>
          <w:p w:rsidR="008D0A4D" w:rsidRPr="00471728" w:rsidRDefault="001E1A1D">
            <w:pPr>
              <w:contextualSpacing/>
              <w:jc w:val="center"/>
            </w:pPr>
            <w:r w:rsidRPr="00471728">
              <w:t>22.</w:t>
            </w:r>
          </w:p>
        </w:tc>
        <w:tc>
          <w:tcPr>
            <w:tcW w:w="189" w:type="pct"/>
            <w:vAlign w:val="center"/>
          </w:tcPr>
          <w:p w:rsidR="008D0A4D" w:rsidRPr="00471728" w:rsidRDefault="008D0A4D">
            <w:pPr>
              <w:contextualSpacing/>
              <w:jc w:val="center"/>
            </w:pPr>
          </w:p>
        </w:tc>
        <w:tc>
          <w:tcPr>
            <w:tcW w:w="3323" w:type="pct"/>
          </w:tcPr>
          <w:p w:rsidR="008D0A4D" w:rsidRPr="00471728" w:rsidRDefault="001E1A1D">
            <w:pPr>
              <w:contextualSpacing/>
              <w:jc w:val="both"/>
            </w:pPr>
            <w:r w:rsidRPr="00471728">
              <w:t xml:space="preserve">Evaluate  </w:t>
            </w:r>
            <w:r w:rsidRPr="00471728">
              <w:rPr>
                <w:position w:val="-18"/>
              </w:rPr>
              <w:object w:dxaOrig="2844" w:dyaOrig="612">
                <v:shape id="_x0000_i1046" type="#_x0000_t75" style="width:142.5pt;height:30.75pt" o:ole="">
                  <v:imagedata r:id="rId51" o:title=""/>
                </v:shape>
                <o:OLEObject Type="Embed" ProgID="Equation.3" ShapeID="_x0000_i1046" DrawAspect="Content" ObjectID="_1768377562" r:id="rId52"/>
              </w:object>
            </w:r>
            <w:r w:rsidRPr="00471728">
              <w:t>and indicate the region of integration.</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A</w:t>
            </w:r>
          </w:p>
        </w:tc>
        <w:tc>
          <w:tcPr>
            <w:tcW w:w="473" w:type="pct"/>
            <w:vAlign w:val="center"/>
          </w:tcPr>
          <w:p w:rsidR="008D0A4D" w:rsidRPr="00471728" w:rsidRDefault="001E1A1D">
            <w:pPr>
              <w:contextualSpacing/>
              <w:jc w:val="center"/>
            </w:pPr>
            <w:r w:rsidRPr="00471728">
              <w:t>12</w:t>
            </w:r>
          </w:p>
        </w:tc>
      </w:tr>
      <w:tr w:rsidR="008D0A4D" w:rsidRPr="00471728">
        <w:trPr>
          <w:trHeight w:val="396"/>
        </w:trPr>
        <w:tc>
          <w:tcPr>
            <w:tcW w:w="272" w:type="pct"/>
            <w:vAlign w:val="center"/>
          </w:tcPr>
          <w:p w:rsidR="008D0A4D" w:rsidRPr="00471728" w:rsidRDefault="008D0A4D">
            <w:pPr>
              <w:contextualSpacing/>
              <w:jc w:val="center"/>
            </w:pPr>
          </w:p>
        </w:tc>
        <w:tc>
          <w:tcPr>
            <w:tcW w:w="189" w:type="pct"/>
            <w:vAlign w:val="center"/>
          </w:tcPr>
          <w:p w:rsidR="008D0A4D" w:rsidRPr="00471728" w:rsidRDefault="008D0A4D">
            <w:pPr>
              <w:contextualSpacing/>
              <w:jc w:val="center"/>
            </w:pPr>
          </w:p>
        </w:tc>
        <w:tc>
          <w:tcPr>
            <w:tcW w:w="3323" w:type="pct"/>
            <w:vAlign w:val="bottom"/>
          </w:tcPr>
          <w:p w:rsidR="008D0A4D" w:rsidRPr="00471728" w:rsidRDefault="008D0A4D">
            <w:pPr>
              <w:contextualSpacing/>
              <w:jc w:val="both"/>
            </w:pPr>
          </w:p>
        </w:tc>
        <w:tc>
          <w:tcPr>
            <w:tcW w:w="388" w:type="pct"/>
            <w:vAlign w:val="center"/>
          </w:tcPr>
          <w:p w:rsidR="008D0A4D" w:rsidRPr="00471728" w:rsidRDefault="008D0A4D">
            <w:pPr>
              <w:contextualSpacing/>
              <w:jc w:val="center"/>
            </w:pPr>
          </w:p>
        </w:tc>
        <w:tc>
          <w:tcPr>
            <w:tcW w:w="355" w:type="pct"/>
            <w:vAlign w:val="center"/>
          </w:tcPr>
          <w:p w:rsidR="008D0A4D" w:rsidRPr="00471728" w:rsidRDefault="008D0A4D">
            <w:pPr>
              <w:contextualSpacing/>
              <w:jc w:val="center"/>
            </w:pPr>
          </w:p>
        </w:tc>
        <w:tc>
          <w:tcPr>
            <w:tcW w:w="473" w:type="pct"/>
            <w:vAlign w:val="center"/>
          </w:tcPr>
          <w:p w:rsidR="008D0A4D" w:rsidRPr="00471728" w:rsidRDefault="008D0A4D">
            <w:pPr>
              <w:contextualSpacing/>
              <w:jc w:val="center"/>
            </w:pPr>
          </w:p>
        </w:tc>
      </w:tr>
      <w:tr w:rsidR="008D0A4D" w:rsidRPr="00471728">
        <w:trPr>
          <w:trHeight w:val="396"/>
        </w:trPr>
        <w:tc>
          <w:tcPr>
            <w:tcW w:w="272" w:type="pct"/>
            <w:vAlign w:val="center"/>
          </w:tcPr>
          <w:p w:rsidR="008D0A4D" w:rsidRPr="00471728" w:rsidRDefault="001E1A1D">
            <w:pPr>
              <w:contextualSpacing/>
              <w:jc w:val="center"/>
            </w:pPr>
            <w:r w:rsidRPr="00471728">
              <w:t>23.</w:t>
            </w:r>
          </w:p>
        </w:tc>
        <w:tc>
          <w:tcPr>
            <w:tcW w:w="189" w:type="pct"/>
            <w:vAlign w:val="center"/>
          </w:tcPr>
          <w:p w:rsidR="008D0A4D" w:rsidRPr="00471728" w:rsidRDefault="008D0A4D">
            <w:pPr>
              <w:contextualSpacing/>
              <w:jc w:val="center"/>
            </w:pPr>
          </w:p>
        </w:tc>
        <w:tc>
          <w:tcPr>
            <w:tcW w:w="3323" w:type="pct"/>
            <w:vAlign w:val="bottom"/>
          </w:tcPr>
          <w:p w:rsidR="008D0A4D" w:rsidRPr="00471728" w:rsidRDefault="001E1A1D">
            <w:pPr>
              <w:contextualSpacing/>
              <w:jc w:val="both"/>
            </w:pPr>
            <w:r w:rsidRPr="00471728">
              <w:t xml:space="preserve">Show that </w:t>
            </w:r>
            <w:r w:rsidRPr="00471728">
              <w:rPr>
                <w:position w:val="-10"/>
              </w:rPr>
              <w:object w:dxaOrig="5484" w:dyaOrig="432">
                <v:shape id="_x0000_i1047" type="#_x0000_t75" style="width:274.5pt;height:21.75pt" o:ole="">
                  <v:imagedata r:id="rId53" o:title=""/>
                </v:shape>
                <o:OLEObject Type="Embed" ProgID="Equation.3" ShapeID="_x0000_i1047" DrawAspect="Content" ObjectID="_1768377563" r:id="rId54"/>
              </w:object>
            </w:r>
            <w:r w:rsidRPr="00471728">
              <w:rPr>
                <w:b/>
              </w:rPr>
              <w:t xml:space="preserve"> </w:t>
            </w:r>
            <w:r w:rsidRPr="00471728">
              <w:t>is irrotational and hence find its scalar potential.</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A</w:t>
            </w:r>
          </w:p>
        </w:tc>
        <w:tc>
          <w:tcPr>
            <w:tcW w:w="473" w:type="pct"/>
            <w:vAlign w:val="center"/>
          </w:tcPr>
          <w:p w:rsidR="008D0A4D" w:rsidRPr="00471728" w:rsidRDefault="001E1A1D">
            <w:pPr>
              <w:contextualSpacing/>
              <w:jc w:val="center"/>
            </w:pPr>
            <w:r w:rsidRPr="00471728">
              <w:t>12</w:t>
            </w:r>
          </w:p>
        </w:tc>
      </w:tr>
      <w:tr w:rsidR="008D0A4D" w:rsidRPr="00471728">
        <w:trPr>
          <w:trHeight w:val="300"/>
        </w:trPr>
        <w:tc>
          <w:tcPr>
            <w:tcW w:w="5000" w:type="pct"/>
            <w:gridSpan w:val="6"/>
            <w:vAlign w:val="center"/>
          </w:tcPr>
          <w:p w:rsidR="008D0A4D" w:rsidRPr="00471728" w:rsidRDefault="001E1A1D">
            <w:pPr>
              <w:contextualSpacing/>
              <w:jc w:val="center"/>
              <w:rPr>
                <w:b/>
                <w:bCs/>
              </w:rPr>
            </w:pPr>
            <w:r w:rsidRPr="00471728">
              <w:rPr>
                <w:b/>
                <w:bCs/>
              </w:rPr>
              <w:t>COMPULSORY QUESTION</w:t>
            </w:r>
          </w:p>
        </w:tc>
      </w:tr>
      <w:tr w:rsidR="008D0A4D" w:rsidRPr="00471728">
        <w:trPr>
          <w:trHeight w:val="396"/>
        </w:trPr>
        <w:tc>
          <w:tcPr>
            <w:tcW w:w="272" w:type="pct"/>
            <w:vAlign w:val="center"/>
          </w:tcPr>
          <w:p w:rsidR="008D0A4D" w:rsidRPr="00471728" w:rsidRDefault="001E1A1D">
            <w:pPr>
              <w:contextualSpacing/>
              <w:jc w:val="center"/>
            </w:pPr>
            <w:r w:rsidRPr="00471728">
              <w:t>24.</w:t>
            </w:r>
          </w:p>
        </w:tc>
        <w:tc>
          <w:tcPr>
            <w:tcW w:w="189" w:type="pct"/>
            <w:vAlign w:val="center"/>
          </w:tcPr>
          <w:p w:rsidR="008D0A4D" w:rsidRPr="00471728" w:rsidRDefault="008D0A4D">
            <w:pPr>
              <w:contextualSpacing/>
              <w:jc w:val="center"/>
            </w:pPr>
          </w:p>
        </w:tc>
        <w:tc>
          <w:tcPr>
            <w:tcW w:w="3323" w:type="pct"/>
          </w:tcPr>
          <w:p w:rsidR="008D0A4D" w:rsidRPr="00471728" w:rsidRDefault="00C61FD1">
            <w:pPr>
              <w:contextualSpacing/>
              <w:jc w:val="both"/>
            </w:pPr>
            <w:r w:rsidRPr="00471728">
              <w:t xml:space="preserve">Write </w:t>
            </w:r>
            <w:r w:rsidR="001E1A1D" w:rsidRPr="00471728">
              <w:t xml:space="preserve"> </w:t>
            </w:r>
            <w:r w:rsidR="001E1A1D" w:rsidRPr="00471728">
              <w:rPr>
                <w:position w:val="-10"/>
              </w:rPr>
              <w:object w:dxaOrig="924" w:dyaOrig="420">
                <v:shape id="_x0000_i1048" type="#_x0000_t75" style="width:46.5pt;height:21pt" o:ole="">
                  <v:imagedata r:id="rId55" o:title=""/>
                </v:shape>
                <o:OLEObject Type="Embed" ProgID="Equation.3" ShapeID="_x0000_i1048" DrawAspect="Content" ObjectID="_1768377564" r:id="rId56"/>
              </w:object>
            </w:r>
            <w:r w:rsidR="001E1A1D" w:rsidRPr="00471728">
              <w:t xml:space="preserve"> in Taylor’s Series about (0,π/2) upto third degree.       </w:t>
            </w:r>
          </w:p>
        </w:tc>
        <w:tc>
          <w:tcPr>
            <w:tcW w:w="388" w:type="pct"/>
            <w:vAlign w:val="center"/>
          </w:tcPr>
          <w:p w:rsidR="008D0A4D" w:rsidRPr="00471728" w:rsidRDefault="001E1A1D">
            <w:pPr>
              <w:contextualSpacing/>
              <w:jc w:val="center"/>
            </w:pPr>
            <w:r w:rsidRPr="00471728">
              <w:t>CO1</w:t>
            </w:r>
          </w:p>
        </w:tc>
        <w:tc>
          <w:tcPr>
            <w:tcW w:w="355" w:type="pct"/>
            <w:vAlign w:val="center"/>
          </w:tcPr>
          <w:p w:rsidR="008D0A4D" w:rsidRPr="00471728" w:rsidRDefault="001E1A1D">
            <w:pPr>
              <w:contextualSpacing/>
              <w:jc w:val="center"/>
            </w:pPr>
            <w:r w:rsidRPr="00471728">
              <w:t>A</w:t>
            </w:r>
          </w:p>
        </w:tc>
        <w:tc>
          <w:tcPr>
            <w:tcW w:w="473" w:type="pct"/>
            <w:vAlign w:val="center"/>
          </w:tcPr>
          <w:p w:rsidR="008D0A4D" w:rsidRPr="00471728" w:rsidRDefault="001E1A1D">
            <w:pPr>
              <w:contextualSpacing/>
              <w:jc w:val="center"/>
            </w:pPr>
            <w:r w:rsidRPr="00471728">
              <w:t>12</w:t>
            </w:r>
          </w:p>
          <w:p w:rsidR="008D0A4D" w:rsidRPr="00471728" w:rsidRDefault="008D0A4D">
            <w:pPr>
              <w:contextualSpacing/>
              <w:jc w:val="center"/>
            </w:pPr>
          </w:p>
        </w:tc>
      </w:tr>
    </w:tbl>
    <w:p w:rsidR="008D0A4D" w:rsidRPr="00471728" w:rsidRDefault="008D0A4D">
      <w:pPr>
        <w:contextualSpacing/>
        <w:rPr>
          <w:b/>
          <w:bCs/>
        </w:rPr>
      </w:pPr>
    </w:p>
    <w:p w:rsidR="008D0A4D" w:rsidRPr="00471728" w:rsidRDefault="001E1A1D">
      <w:pPr>
        <w:contextualSpacing/>
      </w:pPr>
      <w:r w:rsidRPr="00471728">
        <w:rPr>
          <w:b/>
          <w:bCs/>
        </w:rPr>
        <w:t>CO</w:t>
      </w:r>
      <w:r w:rsidRPr="00471728">
        <w:t xml:space="preserve"> – COURSE OUTCOME</w:t>
      </w:r>
      <w:r w:rsidRPr="00471728">
        <w:tab/>
      </w:r>
      <w:r w:rsidRPr="00471728">
        <w:tab/>
      </w:r>
      <w:r w:rsidRPr="00471728">
        <w:tab/>
      </w:r>
      <w:r w:rsidRPr="00471728">
        <w:tab/>
      </w:r>
      <w:r w:rsidRPr="00471728">
        <w:tab/>
      </w:r>
      <w:r w:rsidRPr="00471728">
        <w:rPr>
          <w:b/>
          <w:bCs/>
        </w:rPr>
        <w:t>BL</w:t>
      </w:r>
      <w:r w:rsidRPr="00471728">
        <w:t xml:space="preserve"> – BLOOM’S LEVEL</w:t>
      </w:r>
    </w:p>
    <w:tbl>
      <w:tblPr>
        <w:tblStyle w:val="TableGrid"/>
        <w:tblW w:w="10483" w:type="dxa"/>
        <w:tblInd w:w="-147" w:type="dxa"/>
        <w:tblLook w:val="04A0" w:firstRow="1" w:lastRow="0" w:firstColumn="1" w:lastColumn="0" w:noHBand="0" w:noVBand="1"/>
      </w:tblPr>
      <w:tblGrid>
        <w:gridCol w:w="862"/>
        <w:gridCol w:w="9621"/>
      </w:tblGrid>
      <w:tr w:rsidR="008D0A4D" w:rsidRPr="00471728">
        <w:trPr>
          <w:trHeight w:val="280"/>
        </w:trPr>
        <w:tc>
          <w:tcPr>
            <w:tcW w:w="862" w:type="dxa"/>
          </w:tcPr>
          <w:p w:rsidR="008D0A4D" w:rsidRPr="00471728" w:rsidRDefault="008D0A4D">
            <w:pPr>
              <w:contextualSpacing/>
            </w:pPr>
          </w:p>
        </w:tc>
        <w:tc>
          <w:tcPr>
            <w:tcW w:w="9621" w:type="dxa"/>
          </w:tcPr>
          <w:p w:rsidR="008D0A4D" w:rsidRPr="00471728" w:rsidRDefault="001E1A1D">
            <w:pPr>
              <w:contextualSpacing/>
              <w:jc w:val="center"/>
              <w:rPr>
                <w:b/>
              </w:rPr>
            </w:pPr>
            <w:r w:rsidRPr="00471728">
              <w:rPr>
                <w:b/>
              </w:rPr>
              <w:t>COURSE OUTCOMES</w:t>
            </w:r>
          </w:p>
        </w:tc>
      </w:tr>
      <w:tr w:rsidR="008D0A4D" w:rsidRPr="00471728">
        <w:trPr>
          <w:trHeight w:val="280"/>
        </w:trPr>
        <w:tc>
          <w:tcPr>
            <w:tcW w:w="862" w:type="dxa"/>
          </w:tcPr>
          <w:p w:rsidR="008D0A4D" w:rsidRPr="00471728" w:rsidRDefault="001E1A1D">
            <w:pPr>
              <w:contextualSpacing/>
              <w:rPr>
                <w:bCs/>
              </w:rPr>
            </w:pPr>
            <w:r w:rsidRPr="00471728">
              <w:rPr>
                <w:bCs/>
              </w:rPr>
              <w:t>CO1</w:t>
            </w:r>
          </w:p>
        </w:tc>
        <w:tc>
          <w:tcPr>
            <w:tcW w:w="9621" w:type="dxa"/>
            <w:vAlign w:val="center"/>
          </w:tcPr>
          <w:p w:rsidR="008D0A4D" w:rsidRPr="00471728" w:rsidRDefault="001E1A1D">
            <w:r w:rsidRPr="00471728">
              <w:t xml:space="preserve">Students will be able to relate their subject knowledge with their engineering subjects during their course of study. </w:t>
            </w:r>
          </w:p>
        </w:tc>
      </w:tr>
    </w:tbl>
    <w:p w:rsidR="008D0A4D" w:rsidRPr="00471728" w:rsidRDefault="008D0A4D">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D0A4D" w:rsidRPr="00471728">
        <w:trPr>
          <w:jc w:val="center"/>
        </w:trPr>
        <w:tc>
          <w:tcPr>
            <w:tcW w:w="10348" w:type="dxa"/>
            <w:gridSpan w:val="8"/>
          </w:tcPr>
          <w:p w:rsidR="008D0A4D" w:rsidRPr="00471728" w:rsidRDefault="001E1A1D">
            <w:pPr>
              <w:contextualSpacing/>
              <w:jc w:val="center"/>
              <w:rPr>
                <w:b/>
              </w:rPr>
            </w:pPr>
            <w:r w:rsidRPr="00471728">
              <w:rPr>
                <w:b/>
              </w:rPr>
              <w:t>Assessment Pattern as per Bloom’s Taxonomy</w:t>
            </w:r>
          </w:p>
        </w:tc>
      </w:tr>
      <w:tr w:rsidR="008D0A4D" w:rsidRPr="00471728">
        <w:trPr>
          <w:jc w:val="center"/>
        </w:trPr>
        <w:tc>
          <w:tcPr>
            <w:tcW w:w="1560" w:type="dxa"/>
          </w:tcPr>
          <w:p w:rsidR="008D0A4D" w:rsidRPr="00471728" w:rsidRDefault="001E1A1D">
            <w:pPr>
              <w:contextualSpacing/>
              <w:jc w:val="center"/>
              <w:rPr>
                <w:b/>
                <w:bCs/>
              </w:rPr>
            </w:pPr>
            <w:r w:rsidRPr="00471728">
              <w:rPr>
                <w:b/>
                <w:bCs/>
              </w:rPr>
              <w:t>CO / P</w:t>
            </w:r>
          </w:p>
        </w:tc>
        <w:tc>
          <w:tcPr>
            <w:tcW w:w="1417" w:type="dxa"/>
          </w:tcPr>
          <w:p w:rsidR="008D0A4D" w:rsidRPr="00471728" w:rsidRDefault="001E1A1D">
            <w:pPr>
              <w:contextualSpacing/>
              <w:jc w:val="center"/>
              <w:rPr>
                <w:b/>
              </w:rPr>
            </w:pPr>
            <w:r w:rsidRPr="00471728">
              <w:rPr>
                <w:b/>
              </w:rPr>
              <w:t>R</w:t>
            </w:r>
          </w:p>
        </w:tc>
        <w:tc>
          <w:tcPr>
            <w:tcW w:w="1276" w:type="dxa"/>
          </w:tcPr>
          <w:p w:rsidR="008D0A4D" w:rsidRPr="00471728" w:rsidRDefault="001E1A1D">
            <w:pPr>
              <w:contextualSpacing/>
              <w:jc w:val="center"/>
              <w:rPr>
                <w:b/>
              </w:rPr>
            </w:pPr>
            <w:r w:rsidRPr="00471728">
              <w:rPr>
                <w:b/>
              </w:rPr>
              <w:t>U</w:t>
            </w:r>
          </w:p>
        </w:tc>
        <w:tc>
          <w:tcPr>
            <w:tcW w:w="1134" w:type="dxa"/>
          </w:tcPr>
          <w:p w:rsidR="008D0A4D" w:rsidRPr="00471728" w:rsidRDefault="001E1A1D">
            <w:pPr>
              <w:contextualSpacing/>
              <w:jc w:val="center"/>
              <w:rPr>
                <w:b/>
              </w:rPr>
            </w:pPr>
            <w:r w:rsidRPr="00471728">
              <w:rPr>
                <w:b/>
              </w:rPr>
              <w:t>A</w:t>
            </w:r>
          </w:p>
        </w:tc>
        <w:tc>
          <w:tcPr>
            <w:tcW w:w="1418" w:type="dxa"/>
          </w:tcPr>
          <w:p w:rsidR="008D0A4D" w:rsidRPr="00471728" w:rsidRDefault="001E1A1D">
            <w:pPr>
              <w:contextualSpacing/>
              <w:jc w:val="center"/>
              <w:rPr>
                <w:b/>
              </w:rPr>
            </w:pPr>
            <w:r w:rsidRPr="00471728">
              <w:rPr>
                <w:b/>
              </w:rPr>
              <w:t>An</w:t>
            </w:r>
          </w:p>
        </w:tc>
        <w:tc>
          <w:tcPr>
            <w:tcW w:w="708" w:type="dxa"/>
          </w:tcPr>
          <w:p w:rsidR="008D0A4D" w:rsidRPr="00471728" w:rsidRDefault="001E1A1D">
            <w:pPr>
              <w:contextualSpacing/>
              <w:jc w:val="center"/>
              <w:rPr>
                <w:b/>
              </w:rPr>
            </w:pPr>
            <w:r w:rsidRPr="00471728">
              <w:rPr>
                <w:b/>
              </w:rPr>
              <w:t>E</w:t>
            </w:r>
          </w:p>
        </w:tc>
        <w:tc>
          <w:tcPr>
            <w:tcW w:w="1134" w:type="dxa"/>
          </w:tcPr>
          <w:p w:rsidR="008D0A4D" w:rsidRPr="00471728" w:rsidRDefault="001E1A1D">
            <w:pPr>
              <w:contextualSpacing/>
              <w:jc w:val="center"/>
              <w:rPr>
                <w:b/>
              </w:rPr>
            </w:pPr>
            <w:r w:rsidRPr="00471728">
              <w:rPr>
                <w:b/>
              </w:rPr>
              <w:t>C</w:t>
            </w:r>
          </w:p>
        </w:tc>
        <w:tc>
          <w:tcPr>
            <w:tcW w:w="1701" w:type="dxa"/>
          </w:tcPr>
          <w:p w:rsidR="008D0A4D" w:rsidRPr="00471728" w:rsidRDefault="001E1A1D">
            <w:pPr>
              <w:contextualSpacing/>
              <w:jc w:val="center"/>
              <w:rPr>
                <w:b/>
              </w:rPr>
            </w:pPr>
            <w:r w:rsidRPr="00471728">
              <w:rPr>
                <w:b/>
              </w:rPr>
              <w:t>Total</w:t>
            </w:r>
          </w:p>
        </w:tc>
      </w:tr>
      <w:tr w:rsidR="008D0A4D" w:rsidRPr="00471728">
        <w:trPr>
          <w:jc w:val="center"/>
        </w:trPr>
        <w:tc>
          <w:tcPr>
            <w:tcW w:w="1560" w:type="dxa"/>
          </w:tcPr>
          <w:p w:rsidR="008D0A4D" w:rsidRPr="00471728" w:rsidRDefault="001E1A1D">
            <w:pPr>
              <w:contextualSpacing/>
              <w:jc w:val="center"/>
              <w:rPr>
                <w:bCs/>
              </w:rPr>
            </w:pPr>
            <w:r w:rsidRPr="00471728">
              <w:rPr>
                <w:bCs/>
              </w:rPr>
              <w:t>CO1</w:t>
            </w:r>
          </w:p>
        </w:tc>
        <w:tc>
          <w:tcPr>
            <w:tcW w:w="1417" w:type="dxa"/>
          </w:tcPr>
          <w:p w:rsidR="008D0A4D" w:rsidRPr="00471728" w:rsidRDefault="001E1A1D">
            <w:pPr>
              <w:contextualSpacing/>
              <w:jc w:val="center"/>
            </w:pPr>
            <w:r w:rsidRPr="00471728">
              <w:t>5</w:t>
            </w:r>
          </w:p>
        </w:tc>
        <w:tc>
          <w:tcPr>
            <w:tcW w:w="1276" w:type="dxa"/>
          </w:tcPr>
          <w:p w:rsidR="008D0A4D" w:rsidRPr="00471728" w:rsidRDefault="001E1A1D">
            <w:pPr>
              <w:contextualSpacing/>
              <w:jc w:val="center"/>
            </w:pPr>
            <w:r w:rsidRPr="00471728">
              <w:t>23</w:t>
            </w:r>
          </w:p>
        </w:tc>
        <w:tc>
          <w:tcPr>
            <w:tcW w:w="1134" w:type="dxa"/>
          </w:tcPr>
          <w:p w:rsidR="008D0A4D" w:rsidRPr="00471728" w:rsidRDefault="001E1A1D">
            <w:pPr>
              <w:contextualSpacing/>
              <w:jc w:val="center"/>
            </w:pPr>
            <w:r w:rsidRPr="00471728">
              <w:t>94</w:t>
            </w:r>
          </w:p>
        </w:tc>
        <w:tc>
          <w:tcPr>
            <w:tcW w:w="1418" w:type="dxa"/>
          </w:tcPr>
          <w:p w:rsidR="008D0A4D" w:rsidRPr="00471728" w:rsidRDefault="001E1A1D">
            <w:pPr>
              <w:contextualSpacing/>
              <w:jc w:val="center"/>
            </w:pPr>
            <w:r w:rsidRPr="00471728">
              <w:t>-</w:t>
            </w:r>
          </w:p>
        </w:tc>
        <w:tc>
          <w:tcPr>
            <w:tcW w:w="708" w:type="dxa"/>
          </w:tcPr>
          <w:p w:rsidR="008D0A4D" w:rsidRPr="00471728" w:rsidRDefault="001E1A1D">
            <w:pPr>
              <w:contextualSpacing/>
              <w:jc w:val="center"/>
            </w:pPr>
            <w:r w:rsidRPr="00471728">
              <w:t>-</w:t>
            </w:r>
          </w:p>
        </w:tc>
        <w:tc>
          <w:tcPr>
            <w:tcW w:w="1134" w:type="dxa"/>
          </w:tcPr>
          <w:p w:rsidR="008D0A4D" w:rsidRPr="00471728" w:rsidRDefault="001E1A1D">
            <w:pPr>
              <w:contextualSpacing/>
              <w:jc w:val="center"/>
            </w:pPr>
            <w:r w:rsidRPr="00471728">
              <w:t>-</w:t>
            </w:r>
          </w:p>
        </w:tc>
        <w:tc>
          <w:tcPr>
            <w:tcW w:w="1701" w:type="dxa"/>
          </w:tcPr>
          <w:p w:rsidR="008D0A4D" w:rsidRPr="00471728" w:rsidRDefault="001E1A1D">
            <w:pPr>
              <w:contextualSpacing/>
              <w:jc w:val="center"/>
            </w:pPr>
            <w:r w:rsidRPr="00471728">
              <w:t>124</w:t>
            </w:r>
          </w:p>
        </w:tc>
      </w:tr>
      <w:tr w:rsidR="008D0A4D" w:rsidRPr="00471728">
        <w:trPr>
          <w:jc w:val="center"/>
        </w:trPr>
        <w:tc>
          <w:tcPr>
            <w:tcW w:w="8647" w:type="dxa"/>
            <w:gridSpan w:val="7"/>
          </w:tcPr>
          <w:p w:rsidR="008D0A4D" w:rsidRPr="00471728" w:rsidRDefault="008D0A4D">
            <w:pPr>
              <w:contextualSpacing/>
            </w:pPr>
          </w:p>
        </w:tc>
        <w:tc>
          <w:tcPr>
            <w:tcW w:w="1701" w:type="dxa"/>
          </w:tcPr>
          <w:p w:rsidR="008D0A4D" w:rsidRPr="00471728" w:rsidRDefault="001E1A1D">
            <w:pPr>
              <w:contextualSpacing/>
              <w:jc w:val="center"/>
              <w:rPr>
                <w:b/>
              </w:rPr>
            </w:pPr>
            <w:r w:rsidRPr="00471728">
              <w:rPr>
                <w:b/>
              </w:rPr>
              <w:t>124</w:t>
            </w:r>
          </w:p>
        </w:tc>
      </w:tr>
    </w:tbl>
    <w:p w:rsidR="0099667B" w:rsidRDefault="0099667B" w:rsidP="00CB4ED2">
      <w:pPr>
        <w:tabs>
          <w:tab w:val="left" w:pos="7110"/>
        </w:tabs>
        <w:contextualSpacing/>
      </w:pPr>
    </w:p>
    <w:p w:rsidR="009514B3" w:rsidRPr="00604C9F" w:rsidRDefault="009514B3" w:rsidP="00EC44A1">
      <w:pPr>
        <w:jc w:val="center"/>
      </w:pPr>
      <w:r w:rsidRPr="00604C9F">
        <w:rPr>
          <w:noProof/>
        </w:rPr>
        <w:lastRenderedPageBreak/>
        <w:drawing>
          <wp:inline distT="0" distB="0" distL="0" distR="0">
            <wp:extent cx="5731510" cy="1323975"/>
            <wp:effectExtent l="0" t="0" r="2540" b="952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23975"/>
                    </a:xfrm>
                    <a:prstGeom prst="rect">
                      <a:avLst/>
                    </a:prstGeom>
                  </pic:spPr>
                </pic:pic>
              </a:graphicData>
            </a:graphic>
          </wp:inline>
        </w:drawing>
      </w:r>
    </w:p>
    <w:p w:rsidR="009514B3" w:rsidRPr="00604C9F" w:rsidRDefault="009514B3" w:rsidP="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514B3" w:rsidRPr="00604C9F" w:rsidTr="00EC44A1">
        <w:trPr>
          <w:trHeight w:val="397"/>
          <w:jc w:val="center"/>
        </w:trPr>
        <w:tc>
          <w:tcPr>
            <w:tcW w:w="1702" w:type="dxa"/>
            <w:vAlign w:val="center"/>
          </w:tcPr>
          <w:p w:rsidR="009514B3" w:rsidRPr="00604C9F" w:rsidRDefault="009514B3" w:rsidP="00EC44A1">
            <w:pPr>
              <w:pStyle w:val="Title"/>
              <w:jc w:val="left"/>
              <w:rPr>
                <w:b/>
                <w:szCs w:val="24"/>
              </w:rPr>
            </w:pPr>
            <w:r w:rsidRPr="00604C9F">
              <w:rPr>
                <w:b/>
                <w:szCs w:val="24"/>
              </w:rPr>
              <w:t xml:space="preserve">Course Code      </w:t>
            </w:r>
          </w:p>
        </w:tc>
        <w:tc>
          <w:tcPr>
            <w:tcW w:w="6373" w:type="dxa"/>
            <w:vAlign w:val="center"/>
          </w:tcPr>
          <w:p w:rsidR="009514B3" w:rsidRPr="00604C9F" w:rsidRDefault="009514B3" w:rsidP="00EC44A1">
            <w:pPr>
              <w:pStyle w:val="Title"/>
              <w:jc w:val="left"/>
              <w:rPr>
                <w:b/>
                <w:szCs w:val="24"/>
              </w:rPr>
            </w:pPr>
            <w:r w:rsidRPr="00604C9F">
              <w:rPr>
                <w:b/>
                <w:szCs w:val="24"/>
              </w:rPr>
              <w:t>11MA346</w:t>
            </w:r>
          </w:p>
        </w:tc>
        <w:tc>
          <w:tcPr>
            <w:tcW w:w="1706" w:type="dxa"/>
            <w:vAlign w:val="center"/>
          </w:tcPr>
          <w:p w:rsidR="009514B3" w:rsidRPr="00604C9F" w:rsidRDefault="009514B3" w:rsidP="00EC44A1">
            <w:pPr>
              <w:pStyle w:val="Title"/>
              <w:ind w:left="-468" w:firstLine="468"/>
              <w:jc w:val="left"/>
              <w:rPr>
                <w:szCs w:val="24"/>
              </w:rPr>
            </w:pPr>
            <w:r w:rsidRPr="00604C9F">
              <w:rPr>
                <w:b/>
                <w:bCs/>
                <w:szCs w:val="24"/>
              </w:rPr>
              <w:t xml:space="preserve">Duration       </w:t>
            </w:r>
          </w:p>
        </w:tc>
        <w:tc>
          <w:tcPr>
            <w:tcW w:w="704" w:type="dxa"/>
            <w:vAlign w:val="center"/>
          </w:tcPr>
          <w:p w:rsidR="009514B3" w:rsidRPr="00604C9F" w:rsidRDefault="009514B3" w:rsidP="00EC44A1">
            <w:pPr>
              <w:pStyle w:val="Title"/>
              <w:jc w:val="left"/>
              <w:rPr>
                <w:b/>
                <w:szCs w:val="24"/>
              </w:rPr>
            </w:pPr>
            <w:r w:rsidRPr="00604C9F">
              <w:rPr>
                <w:b/>
                <w:szCs w:val="24"/>
              </w:rPr>
              <w:t>3hrs</w:t>
            </w:r>
          </w:p>
        </w:tc>
      </w:tr>
      <w:tr w:rsidR="009514B3" w:rsidRPr="00604C9F" w:rsidTr="00EC44A1">
        <w:trPr>
          <w:trHeight w:val="397"/>
          <w:jc w:val="center"/>
        </w:trPr>
        <w:tc>
          <w:tcPr>
            <w:tcW w:w="1702" w:type="dxa"/>
            <w:vAlign w:val="center"/>
          </w:tcPr>
          <w:p w:rsidR="009514B3" w:rsidRPr="00604C9F" w:rsidRDefault="009514B3" w:rsidP="00EC44A1">
            <w:pPr>
              <w:pStyle w:val="Title"/>
              <w:ind w:right="-160"/>
              <w:jc w:val="left"/>
              <w:rPr>
                <w:b/>
                <w:szCs w:val="24"/>
              </w:rPr>
            </w:pPr>
            <w:r w:rsidRPr="00604C9F">
              <w:rPr>
                <w:b/>
                <w:szCs w:val="24"/>
              </w:rPr>
              <w:t xml:space="preserve">Course Name     </w:t>
            </w:r>
          </w:p>
        </w:tc>
        <w:tc>
          <w:tcPr>
            <w:tcW w:w="6373" w:type="dxa"/>
            <w:vAlign w:val="center"/>
          </w:tcPr>
          <w:p w:rsidR="009514B3" w:rsidRPr="00604C9F" w:rsidRDefault="009514B3" w:rsidP="00EC44A1">
            <w:pPr>
              <w:pStyle w:val="Title"/>
              <w:jc w:val="left"/>
              <w:rPr>
                <w:b/>
                <w:szCs w:val="24"/>
              </w:rPr>
            </w:pPr>
            <w:r w:rsidRPr="00604C9F">
              <w:rPr>
                <w:b/>
                <w:szCs w:val="24"/>
              </w:rPr>
              <w:t>STATISTICAL QUALITY CONTROL</w:t>
            </w:r>
          </w:p>
        </w:tc>
        <w:tc>
          <w:tcPr>
            <w:tcW w:w="1706" w:type="dxa"/>
            <w:vAlign w:val="center"/>
          </w:tcPr>
          <w:p w:rsidR="009514B3" w:rsidRPr="00604C9F" w:rsidRDefault="009514B3" w:rsidP="00EC44A1">
            <w:pPr>
              <w:pStyle w:val="Title"/>
              <w:jc w:val="left"/>
              <w:rPr>
                <w:b/>
                <w:bCs/>
                <w:szCs w:val="24"/>
              </w:rPr>
            </w:pPr>
            <w:r w:rsidRPr="00604C9F">
              <w:rPr>
                <w:b/>
                <w:bCs/>
                <w:szCs w:val="24"/>
              </w:rPr>
              <w:t xml:space="preserve">Max. Marks </w:t>
            </w:r>
          </w:p>
        </w:tc>
        <w:tc>
          <w:tcPr>
            <w:tcW w:w="704" w:type="dxa"/>
            <w:vAlign w:val="center"/>
          </w:tcPr>
          <w:p w:rsidR="009514B3" w:rsidRPr="00604C9F" w:rsidRDefault="009514B3" w:rsidP="00EC44A1">
            <w:pPr>
              <w:pStyle w:val="Title"/>
              <w:jc w:val="left"/>
              <w:rPr>
                <w:b/>
                <w:szCs w:val="24"/>
              </w:rPr>
            </w:pPr>
            <w:r w:rsidRPr="00604C9F">
              <w:rPr>
                <w:b/>
                <w:szCs w:val="24"/>
              </w:rPr>
              <w:t>100</w:t>
            </w:r>
          </w:p>
        </w:tc>
      </w:tr>
    </w:tbl>
    <w:p w:rsidR="009514B3" w:rsidRPr="00604C9F" w:rsidRDefault="009514B3" w:rsidP="00EC44A1">
      <w:pPr>
        <w:contextualSpacing/>
      </w:pPr>
    </w:p>
    <w:tbl>
      <w:tblPr>
        <w:tblStyle w:val="TableGrid"/>
        <w:tblW w:w="5234" w:type="pct"/>
        <w:tblInd w:w="-306" w:type="dxa"/>
        <w:tblLook w:val="04A0" w:firstRow="1" w:lastRow="0" w:firstColumn="1" w:lastColumn="0" w:noHBand="0" w:noVBand="1"/>
      </w:tblPr>
      <w:tblGrid>
        <w:gridCol w:w="571"/>
        <w:gridCol w:w="396"/>
        <w:gridCol w:w="7207"/>
        <w:gridCol w:w="106"/>
        <w:gridCol w:w="671"/>
        <w:gridCol w:w="537"/>
        <w:gridCol w:w="1161"/>
      </w:tblGrid>
      <w:tr w:rsidR="009514B3" w:rsidRPr="00604C9F" w:rsidTr="00EC44A1">
        <w:trPr>
          <w:trHeight w:val="549"/>
        </w:trPr>
        <w:tc>
          <w:tcPr>
            <w:tcW w:w="268" w:type="pct"/>
            <w:vAlign w:val="center"/>
          </w:tcPr>
          <w:p w:rsidR="009514B3" w:rsidRPr="00604C9F" w:rsidRDefault="009514B3" w:rsidP="00EC44A1">
            <w:pPr>
              <w:contextualSpacing/>
              <w:jc w:val="center"/>
              <w:rPr>
                <w:b/>
              </w:rPr>
            </w:pPr>
            <w:r w:rsidRPr="00604C9F">
              <w:rPr>
                <w:b/>
              </w:rPr>
              <w:t>Q. No.</w:t>
            </w:r>
          </w:p>
        </w:tc>
        <w:tc>
          <w:tcPr>
            <w:tcW w:w="3620" w:type="pct"/>
            <w:gridSpan w:val="3"/>
            <w:vAlign w:val="center"/>
          </w:tcPr>
          <w:p w:rsidR="009514B3" w:rsidRPr="00604C9F" w:rsidRDefault="009514B3" w:rsidP="00EC44A1">
            <w:pPr>
              <w:contextualSpacing/>
              <w:jc w:val="center"/>
              <w:rPr>
                <w:b/>
              </w:rPr>
            </w:pPr>
            <w:r w:rsidRPr="00604C9F">
              <w:rPr>
                <w:b/>
              </w:rPr>
              <w:t>Questions</w:t>
            </w:r>
          </w:p>
        </w:tc>
        <w:tc>
          <w:tcPr>
            <w:tcW w:w="315" w:type="pct"/>
            <w:vAlign w:val="center"/>
          </w:tcPr>
          <w:p w:rsidR="009514B3" w:rsidRPr="00604C9F" w:rsidRDefault="009514B3" w:rsidP="00EC44A1">
            <w:pPr>
              <w:contextualSpacing/>
              <w:jc w:val="center"/>
              <w:rPr>
                <w:b/>
              </w:rPr>
            </w:pPr>
            <w:r w:rsidRPr="00604C9F">
              <w:rPr>
                <w:b/>
              </w:rPr>
              <w:t>CO</w:t>
            </w:r>
          </w:p>
        </w:tc>
        <w:tc>
          <w:tcPr>
            <w:tcW w:w="252" w:type="pct"/>
            <w:vAlign w:val="center"/>
          </w:tcPr>
          <w:p w:rsidR="009514B3" w:rsidRPr="00604C9F" w:rsidRDefault="009514B3" w:rsidP="00EC44A1">
            <w:pPr>
              <w:contextualSpacing/>
              <w:jc w:val="center"/>
              <w:rPr>
                <w:b/>
              </w:rPr>
            </w:pPr>
            <w:r w:rsidRPr="00604C9F">
              <w:rPr>
                <w:b/>
              </w:rPr>
              <w:t>BL</w:t>
            </w:r>
          </w:p>
        </w:tc>
        <w:tc>
          <w:tcPr>
            <w:tcW w:w="545" w:type="pct"/>
            <w:vAlign w:val="center"/>
          </w:tcPr>
          <w:p w:rsidR="009514B3" w:rsidRPr="00604C9F" w:rsidRDefault="009514B3" w:rsidP="00EC44A1">
            <w:pPr>
              <w:contextualSpacing/>
              <w:jc w:val="center"/>
              <w:rPr>
                <w:b/>
              </w:rPr>
            </w:pPr>
            <w:r w:rsidRPr="00604C9F">
              <w:rPr>
                <w:b/>
              </w:rPr>
              <w:t>Marks</w:t>
            </w:r>
          </w:p>
        </w:tc>
      </w:tr>
      <w:tr w:rsidR="009514B3" w:rsidRPr="00604C9F" w:rsidTr="00EC44A1">
        <w:trPr>
          <w:trHeight w:val="549"/>
        </w:trPr>
        <w:tc>
          <w:tcPr>
            <w:tcW w:w="5000" w:type="pct"/>
            <w:gridSpan w:val="7"/>
          </w:tcPr>
          <w:p w:rsidR="009514B3" w:rsidRPr="00604C9F" w:rsidRDefault="009514B3" w:rsidP="00EC44A1">
            <w:pPr>
              <w:contextualSpacing/>
              <w:jc w:val="center"/>
              <w:rPr>
                <w:b/>
                <w:u w:val="single"/>
              </w:rPr>
            </w:pPr>
            <w:r w:rsidRPr="00604C9F">
              <w:rPr>
                <w:b/>
                <w:u w:val="single"/>
              </w:rPr>
              <w:t>PART – A (4 X 20 = 80 MARKS)</w:t>
            </w:r>
          </w:p>
          <w:p w:rsidR="009514B3" w:rsidRPr="00604C9F" w:rsidRDefault="009514B3" w:rsidP="00EC44A1">
            <w:pPr>
              <w:contextualSpacing/>
              <w:jc w:val="center"/>
              <w:rPr>
                <w:b/>
              </w:rPr>
            </w:pPr>
            <w:r w:rsidRPr="00604C9F">
              <w:rPr>
                <w:b/>
              </w:rPr>
              <w:t>(Answer all the Questions)</w:t>
            </w:r>
          </w:p>
        </w:tc>
      </w:tr>
      <w:tr w:rsidR="009514B3" w:rsidRPr="00604C9F" w:rsidTr="00EC44A1">
        <w:trPr>
          <w:trHeight w:val="394"/>
        </w:trPr>
        <w:tc>
          <w:tcPr>
            <w:tcW w:w="268" w:type="pct"/>
            <w:vAlign w:val="center"/>
          </w:tcPr>
          <w:p w:rsidR="009514B3" w:rsidRPr="00604C9F" w:rsidRDefault="009514B3" w:rsidP="00EC44A1">
            <w:pPr>
              <w:contextualSpacing/>
              <w:jc w:val="center"/>
            </w:pPr>
            <w:r w:rsidRPr="00604C9F">
              <w:t>1.</w:t>
            </w:r>
          </w:p>
        </w:tc>
        <w:tc>
          <w:tcPr>
            <w:tcW w:w="186" w:type="pct"/>
            <w:vAlign w:val="center"/>
          </w:tcPr>
          <w:p w:rsidR="009514B3" w:rsidRPr="00604C9F" w:rsidRDefault="009514B3" w:rsidP="00EC44A1">
            <w:pPr>
              <w:contextualSpacing/>
            </w:pPr>
            <w:r w:rsidRPr="00604C9F">
              <w:t>a.</w:t>
            </w:r>
          </w:p>
        </w:tc>
        <w:tc>
          <w:tcPr>
            <w:tcW w:w="3384" w:type="pct"/>
            <w:vAlign w:val="bottom"/>
          </w:tcPr>
          <w:p w:rsidR="009514B3" w:rsidRPr="00604C9F" w:rsidRDefault="009514B3" w:rsidP="00EC44A1">
            <w:pPr>
              <w:contextualSpacing/>
              <w:jc w:val="both"/>
            </w:pPr>
            <w:r w:rsidRPr="00604C9F">
              <w:t>Explain the importance of Statistical Quality Control.</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U</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r w:rsidRPr="00604C9F">
              <w:t>b.</w:t>
            </w:r>
          </w:p>
        </w:tc>
        <w:tc>
          <w:tcPr>
            <w:tcW w:w="3384" w:type="pct"/>
            <w:vAlign w:val="bottom"/>
          </w:tcPr>
          <w:p w:rsidR="009514B3" w:rsidRPr="00604C9F" w:rsidRDefault="009514B3" w:rsidP="00EC44A1">
            <w:pPr>
              <w:contextualSpacing/>
              <w:jc w:val="both"/>
              <w:rPr>
                <w:bCs/>
              </w:rPr>
            </w:pPr>
            <w:r w:rsidRPr="00604C9F">
              <w:rPr>
                <w:bCs/>
              </w:rPr>
              <w:t xml:space="preserve">Explain the two causes of variations in quality control. </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U</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237"/>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p>
        </w:tc>
        <w:tc>
          <w:tcPr>
            <w:tcW w:w="3384" w:type="pct"/>
            <w:vAlign w:val="bottom"/>
          </w:tcPr>
          <w:p w:rsidR="009514B3" w:rsidRPr="00604C9F" w:rsidRDefault="009514B3" w:rsidP="00EC44A1">
            <w:pPr>
              <w:contextualSpacing/>
              <w:jc w:val="center"/>
              <w:rPr>
                <w:b/>
                <w:bCs/>
              </w:rPr>
            </w:pPr>
            <w:r w:rsidRPr="00604C9F">
              <w:rPr>
                <w:b/>
                <w:bCs/>
              </w:rPr>
              <w:t>(OR)</w:t>
            </w:r>
          </w:p>
        </w:tc>
        <w:tc>
          <w:tcPr>
            <w:tcW w:w="365" w:type="pct"/>
            <w:gridSpan w:val="2"/>
            <w:vAlign w:val="center"/>
          </w:tcPr>
          <w:p w:rsidR="009514B3" w:rsidRPr="00604C9F" w:rsidRDefault="009514B3" w:rsidP="00EC44A1">
            <w:pPr>
              <w:contextualSpacing/>
            </w:pPr>
          </w:p>
        </w:tc>
        <w:tc>
          <w:tcPr>
            <w:tcW w:w="252" w:type="pct"/>
            <w:vAlign w:val="center"/>
          </w:tcPr>
          <w:p w:rsidR="009514B3" w:rsidRPr="00604C9F" w:rsidRDefault="009514B3" w:rsidP="00EC44A1">
            <w:pPr>
              <w:contextualSpacing/>
            </w:pPr>
          </w:p>
        </w:tc>
        <w:tc>
          <w:tcPr>
            <w:tcW w:w="545" w:type="pct"/>
            <w:vAlign w:val="center"/>
          </w:tcPr>
          <w:p w:rsidR="009514B3" w:rsidRPr="00604C9F" w:rsidRDefault="009514B3" w:rsidP="00EC44A1">
            <w:pPr>
              <w:contextualSpacing/>
              <w:jc w:val="center"/>
            </w:pPr>
          </w:p>
        </w:tc>
      </w:tr>
      <w:tr w:rsidR="009514B3" w:rsidRPr="00604C9F" w:rsidTr="00EC44A1">
        <w:trPr>
          <w:trHeight w:val="394"/>
        </w:trPr>
        <w:tc>
          <w:tcPr>
            <w:tcW w:w="268" w:type="pct"/>
            <w:vAlign w:val="center"/>
          </w:tcPr>
          <w:p w:rsidR="009514B3" w:rsidRPr="00604C9F" w:rsidRDefault="009514B3" w:rsidP="00EC44A1">
            <w:pPr>
              <w:contextualSpacing/>
              <w:jc w:val="center"/>
            </w:pPr>
            <w:r w:rsidRPr="00604C9F">
              <w:t>2.</w:t>
            </w:r>
          </w:p>
        </w:tc>
        <w:tc>
          <w:tcPr>
            <w:tcW w:w="186" w:type="pct"/>
            <w:vAlign w:val="center"/>
          </w:tcPr>
          <w:p w:rsidR="009514B3" w:rsidRPr="00604C9F" w:rsidRDefault="009514B3" w:rsidP="00EC44A1">
            <w:pPr>
              <w:contextualSpacing/>
            </w:pPr>
            <w:r w:rsidRPr="00604C9F">
              <w:t>a.</w:t>
            </w:r>
          </w:p>
        </w:tc>
        <w:tc>
          <w:tcPr>
            <w:tcW w:w="3384" w:type="pct"/>
            <w:vAlign w:val="bottom"/>
          </w:tcPr>
          <w:p w:rsidR="009514B3" w:rsidRPr="00604C9F" w:rsidRDefault="009514B3" w:rsidP="00EC44A1">
            <w:pPr>
              <w:contextualSpacing/>
              <w:jc w:val="both"/>
            </w:pPr>
            <w:r w:rsidRPr="00604C9F">
              <w:t>Explain the (i) process capability index (ii) C</w:t>
            </w:r>
            <w:r w:rsidRPr="00604C9F">
              <w:rPr>
                <w:vertAlign w:val="subscript"/>
              </w:rPr>
              <w:t>p</w:t>
            </w:r>
            <w:r w:rsidRPr="00604C9F">
              <w:t xml:space="preserve"> index (iii) C</w:t>
            </w:r>
            <w:r w:rsidRPr="00604C9F">
              <w:rPr>
                <w:vertAlign w:val="subscript"/>
              </w:rPr>
              <w:t>pk</w:t>
            </w:r>
            <w:r w:rsidRPr="00604C9F">
              <w:t xml:space="preserve"> index in quality control. </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A</w:t>
            </w:r>
          </w:p>
        </w:tc>
        <w:tc>
          <w:tcPr>
            <w:tcW w:w="545" w:type="pct"/>
            <w:vAlign w:val="center"/>
          </w:tcPr>
          <w:p w:rsidR="009514B3" w:rsidRPr="00604C9F" w:rsidRDefault="009514B3" w:rsidP="00EC44A1">
            <w:pPr>
              <w:contextualSpacing/>
              <w:jc w:val="center"/>
            </w:pPr>
            <w:r w:rsidRPr="00604C9F">
              <w:t>15</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r w:rsidRPr="00604C9F">
              <w:t>b.</w:t>
            </w:r>
          </w:p>
        </w:tc>
        <w:tc>
          <w:tcPr>
            <w:tcW w:w="3384" w:type="pct"/>
            <w:vAlign w:val="bottom"/>
          </w:tcPr>
          <w:p w:rsidR="009514B3" w:rsidRPr="00604C9F" w:rsidRDefault="009514B3" w:rsidP="00EC44A1">
            <w:pPr>
              <w:contextualSpacing/>
              <w:jc w:val="both"/>
            </w:pPr>
            <w:r w:rsidRPr="00604C9F">
              <w:t xml:space="preserve">The relative humidity in a greenhouse is expected to be between 65 to 85%.  Random samples taken over a span of one week yield the following values: 60,78,70,84,81,80,85,60,88,75. Find the process capability index. </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A</w:t>
            </w:r>
          </w:p>
        </w:tc>
        <w:tc>
          <w:tcPr>
            <w:tcW w:w="545" w:type="pct"/>
            <w:vAlign w:val="center"/>
          </w:tcPr>
          <w:p w:rsidR="009514B3" w:rsidRPr="00604C9F" w:rsidRDefault="009514B3" w:rsidP="00EC44A1">
            <w:pPr>
              <w:contextualSpacing/>
              <w:jc w:val="center"/>
            </w:pPr>
            <w:r w:rsidRPr="00604C9F">
              <w:t>5</w:t>
            </w:r>
          </w:p>
        </w:tc>
      </w:tr>
      <w:tr w:rsidR="009514B3" w:rsidRPr="00604C9F" w:rsidTr="00EC44A1">
        <w:trPr>
          <w:trHeight w:val="70"/>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p>
        </w:tc>
        <w:tc>
          <w:tcPr>
            <w:tcW w:w="3384" w:type="pct"/>
            <w:vAlign w:val="bottom"/>
          </w:tcPr>
          <w:p w:rsidR="009514B3" w:rsidRPr="00604C9F" w:rsidRDefault="009514B3" w:rsidP="00EC44A1">
            <w:pPr>
              <w:contextualSpacing/>
              <w:jc w:val="both"/>
            </w:pPr>
          </w:p>
        </w:tc>
        <w:tc>
          <w:tcPr>
            <w:tcW w:w="365" w:type="pct"/>
            <w:gridSpan w:val="2"/>
            <w:vAlign w:val="center"/>
          </w:tcPr>
          <w:p w:rsidR="009514B3" w:rsidRPr="00604C9F" w:rsidRDefault="009514B3" w:rsidP="00EC44A1">
            <w:pPr>
              <w:contextualSpacing/>
            </w:pPr>
          </w:p>
        </w:tc>
        <w:tc>
          <w:tcPr>
            <w:tcW w:w="252" w:type="pct"/>
            <w:vAlign w:val="center"/>
          </w:tcPr>
          <w:p w:rsidR="009514B3" w:rsidRPr="00604C9F" w:rsidRDefault="009514B3" w:rsidP="00EC44A1">
            <w:pPr>
              <w:contextualSpacing/>
            </w:pPr>
          </w:p>
        </w:tc>
        <w:tc>
          <w:tcPr>
            <w:tcW w:w="545" w:type="pct"/>
            <w:vAlign w:val="center"/>
          </w:tcPr>
          <w:p w:rsidR="009514B3" w:rsidRPr="00604C9F" w:rsidRDefault="009514B3" w:rsidP="00EC44A1">
            <w:pPr>
              <w:contextualSpacing/>
              <w:jc w:val="center"/>
            </w:pPr>
          </w:p>
        </w:tc>
      </w:tr>
      <w:tr w:rsidR="009514B3" w:rsidRPr="00604C9F" w:rsidTr="00EC44A1">
        <w:trPr>
          <w:trHeight w:val="394"/>
        </w:trPr>
        <w:tc>
          <w:tcPr>
            <w:tcW w:w="268" w:type="pct"/>
            <w:vAlign w:val="center"/>
          </w:tcPr>
          <w:p w:rsidR="009514B3" w:rsidRPr="00604C9F" w:rsidRDefault="009514B3" w:rsidP="00EC44A1">
            <w:pPr>
              <w:contextualSpacing/>
              <w:jc w:val="center"/>
            </w:pPr>
            <w:r w:rsidRPr="00604C9F">
              <w:t>3.</w:t>
            </w:r>
          </w:p>
        </w:tc>
        <w:tc>
          <w:tcPr>
            <w:tcW w:w="186" w:type="pct"/>
            <w:vAlign w:val="center"/>
          </w:tcPr>
          <w:p w:rsidR="009514B3" w:rsidRPr="00604C9F" w:rsidRDefault="009514B3" w:rsidP="00EC44A1">
            <w:pPr>
              <w:contextualSpacing/>
            </w:pPr>
            <w:r w:rsidRPr="00604C9F">
              <w:t>a.</w:t>
            </w:r>
          </w:p>
        </w:tc>
        <w:tc>
          <w:tcPr>
            <w:tcW w:w="3384" w:type="pct"/>
            <w:vAlign w:val="bottom"/>
          </w:tcPr>
          <w:p w:rsidR="009514B3" w:rsidRPr="00604C9F" w:rsidRDefault="009514B3" w:rsidP="00EC44A1">
            <w:r w:rsidRPr="00604C9F">
              <w:t>The following table gives the measurement of 10 samples each of size 5 in the production process taken in an interval of 2hours.  Calculate sample mean and range. Construct the control charts of mean</w:t>
            </w:r>
            <m:oMath>
              <m:acc>
                <m:accPr>
                  <m:chr m:val="̅"/>
                  <m:ctrlPr>
                    <w:rPr>
                      <w:rFonts w:ascii="Cambria Math" w:hAnsi="Cambria Math"/>
                      <w:i/>
                    </w:rPr>
                  </m:ctrlPr>
                </m:accPr>
                <m:e>
                  <m:r>
                    <w:rPr>
                      <w:rFonts w:ascii="Cambria Math" w:hAnsi="Cambria Math"/>
                    </w:rPr>
                    <m:t>X</m:t>
                  </m:r>
                </m:e>
              </m:acc>
            </m:oMath>
            <w:r w:rsidRPr="00604C9F">
              <w:t>, and range R. Comment on nature of control of the process.</w:t>
            </w:r>
          </w:p>
          <w:p w:rsidR="009514B3" w:rsidRPr="00604C9F" w:rsidRDefault="009514B3" w:rsidP="00EC44A1"/>
          <w:tbl>
            <w:tblPr>
              <w:tblStyle w:val="TableGrid"/>
              <w:tblW w:w="0" w:type="auto"/>
              <w:tblLook w:val="04A0" w:firstRow="1" w:lastRow="0" w:firstColumn="1" w:lastColumn="0" w:noHBand="0" w:noVBand="1"/>
            </w:tblPr>
            <w:tblGrid>
              <w:gridCol w:w="698"/>
              <w:gridCol w:w="698"/>
              <w:gridCol w:w="699"/>
              <w:gridCol w:w="698"/>
              <w:gridCol w:w="698"/>
              <w:gridCol w:w="698"/>
              <w:gridCol w:w="698"/>
              <w:gridCol w:w="698"/>
              <w:gridCol w:w="698"/>
              <w:gridCol w:w="698"/>
            </w:tblGrid>
            <w:tr w:rsidR="009514B3" w:rsidRPr="00604C9F" w:rsidTr="00EC44A1">
              <w:tc>
                <w:tcPr>
                  <w:tcW w:w="7028" w:type="dxa"/>
                  <w:gridSpan w:val="10"/>
                </w:tcPr>
                <w:p w:rsidR="009514B3" w:rsidRPr="00604C9F" w:rsidRDefault="009514B3" w:rsidP="00EC44A1">
                  <w:pPr>
                    <w:jc w:val="center"/>
                  </w:pPr>
                  <w:r w:rsidRPr="00604C9F">
                    <w:t>Sample Number</w:t>
                  </w:r>
                </w:p>
              </w:tc>
            </w:tr>
            <w:tr w:rsidR="009514B3" w:rsidRPr="00604C9F" w:rsidTr="00EC44A1">
              <w:tc>
                <w:tcPr>
                  <w:tcW w:w="702" w:type="dxa"/>
                </w:tcPr>
                <w:p w:rsidR="009514B3" w:rsidRPr="00604C9F" w:rsidRDefault="009514B3" w:rsidP="00EC44A1">
                  <w:r w:rsidRPr="00604C9F">
                    <w:t>1</w:t>
                  </w:r>
                </w:p>
              </w:tc>
              <w:tc>
                <w:tcPr>
                  <w:tcW w:w="702" w:type="dxa"/>
                </w:tcPr>
                <w:p w:rsidR="009514B3" w:rsidRPr="00604C9F" w:rsidRDefault="009514B3" w:rsidP="00EC44A1">
                  <w:r w:rsidRPr="00604C9F">
                    <w:t>2</w:t>
                  </w:r>
                </w:p>
              </w:tc>
              <w:tc>
                <w:tcPr>
                  <w:tcW w:w="703" w:type="dxa"/>
                </w:tcPr>
                <w:p w:rsidR="009514B3" w:rsidRPr="00604C9F" w:rsidRDefault="009514B3" w:rsidP="00EC44A1">
                  <w:r w:rsidRPr="00604C9F">
                    <w:t>3</w:t>
                  </w:r>
                </w:p>
              </w:tc>
              <w:tc>
                <w:tcPr>
                  <w:tcW w:w="703" w:type="dxa"/>
                </w:tcPr>
                <w:p w:rsidR="009514B3" w:rsidRPr="00604C9F" w:rsidRDefault="009514B3" w:rsidP="00EC44A1">
                  <w:r w:rsidRPr="00604C9F">
                    <w:t>4</w:t>
                  </w:r>
                </w:p>
              </w:tc>
              <w:tc>
                <w:tcPr>
                  <w:tcW w:w="703" w:type="dxa"/>
                </w:tcPr>
                <w:p w:rsidR="009514B3" w:rsidRPr="00604C9F" w:rsidRDefault="009514B3" w:rsidP="00EC44A1">
                  <w:r w:rsidRPr="00604C9F">
                    <w:t>5</w:t>
                  </w:r>
                </w:p>
              </w:tc>
              <w:tc>
                <w:tcPr>
                  <w:tcW w:w="703" w:type="dxa"/>
                </w:tcPr>
                <w:p w:rsidR="009514B3" w:rsidRPr="00604C9F" w:rsidRDefault="009514B3" w:rsidP="00EC44A1">
                  <w:r w:rsidRPr="00604C9F">
                    <w:t>6</w:t>
                  </w:r>
                </w:p>
              </w:tc>
              <w:tc>
                <w:tcPr>
                  <w:tcW w:w="703" w:type="dxa"/>
                </w:tcPr>
                <w:p w:rsidR="009514B3" w:rsidRPr="00604C9F" w:rsidRDefault="009514B3" w:rsidP="00EC44A1">
                  <w:r w:rsidRPr="00604C9F">
                    <w:t>7</w:t>
                  </w:r>
                </w:p>
              </w:tc>
              <w:tc>
                <w:tcPr>
                  <w:tcW w:w="703" w:type="dxa"/>
                </w:tcPr>
                <w:p w:rsidR="009514B3" w:rsidRPr="00604C9F" w:rsidRDefault="009514B3" w:rsidP="00EC44A1">
                  <w:r w:rsidRPr="00604C9F">
                    <w:t>8</w:t>
                  </w:r>
                </w:p>
              </w:tc>
              <w:tc>
                <w:tcPr>
                  <w:tcW w:w="703" w:type="dxa"/>
                </w:tcPr>
                <w:p w:rsidR="009514B3" w:rsidRPr="00604C9F" w:rsidRDefault="009514B3" w:rsidP="00EC44A1">
                  <w:r w:rsidRPr="00604C9F">
                    <w:t>9</w:t>
                  </w:r>
                </w:p>
              </w:tc>
              <w:tc>
                <w:tcPr>
                  <w:tcW w:w="703" w:type="dxa"/>
                </w:tcPr>
                <w:p w:rsidR="009514B3" w:rsidRPr="00604C9F" w:rsidRDefault="009514B3" w:rsidP="00EC44A1">
                  <w:r w:rsidRPr="00604C9F">
                    <w:t>10</w:t>
                  </w:r>
                </w:p>
              </w:tc>
            </w:tr>
            <w:tr w:rsidR="009514B3" w:rsidRPr="00604C9F" w:rsidTr="00EC44A1">
              <w:tc>
                <w:tcPr>
                  <w:tcW w:w="7028" w:type="dxa"/>
                  <w:gridSpan w:val="10"/>
                </w:tcPr>
                <w:p w:rsidR="009514B3" w:rsidRPr="00604C9F" w:rsidRDefault="009514B3" w:rsidP="00EC44A1">
                  <w:pPr>
                    <w:jc w:val="center"/>
                  </w:pPr>
                  <w:r w:rsidRPr="00604C9F">
                    <w:t>Observed Measurements</w:t>
                  </w:r>
                </w:p>
              </w:tc>
            </w:tr>
            <w:tr w:rsidR="009514B3" w:rsidRPr="00604C9F" w:rsidTr="00EC44A1">
              <w:tc>
                <w:tcPr>
                  <w:tcW w:w="702" w:type="dxa"/>
                </w:tcPr>
                <w:p w:rsidR="009514B3" w:rsidRPr="00604C9F" w:rsidRDefault="009514B3" w:rsidP="00EC44A1">
                  <w:r w:rsidRPr="00604C9F">
                    <w:t>49</w:t>
                  </w:r>
                </w:p>
              </w:tc>
              <w:tc>
                <w:tcPr>
                  <w:tcW w:w="702" w:type="dxa"/>
                </w:tcPr>
                <w:p w:rsidR="009514B3" w:rsidRPr="00604C9F" w:rsidRDefault="009514B3" w:rsidP="00EC44A1">
                  <w:r w:rsidRPr="00604C9F">
                    <w:t>50</w:t>
                  </w:r>
                </w:p>
              </w:tc>
              <w:tc>
                <w:tcPr>
                  <w:tcW w:w="703" w:type="dxa"/>
                </w:tcPr>
                <w:p w:rsidR="009514B3" w:rsidRPr="00604C9F" w:rsidRDefault="009514B3" w:rsidP="00EC44A1">
                  <w:r w:rsidRPr="00604C9F">
                    <w:t>50</w:t>
                  </w:r>
                </w:p>
              </w:tc>
              <w:tc>
                <w:tcPr>
                  <w:tcW w:w="703" w:type="dxa"/>
                </w:tcPr>
                <w:p w:rsidR="009514B3" w:rsidRPr="00604C9F" w:rsidRDefault="009514B3" w:rsidP="00EC44A1">
                  <w:r w:rsidRPr="00604C9F">
                    <w:t>48</w:t>
                  </w:r>
                </w:p>
              </w:tc>
              <w:tc>
                <w:tcPr>
                  <w:tcW w:w="703" w:type="dxa"/>
                </w:tcPr>
                <w:p w:rsidR="009514B3" w:rsidRPr="00604C9F" w:rsidRDefault="009514B3" w:rsidP="00EC44A1">
                  <w:r w:rsidRPr="00604C9F">
                    <w:t>47</w:t>
                  </w:r>
                </w:p>
              </w:tc>
              <w:tc>
                <w:tcPr>
                  <w:tcW w:w="703" w:type="dxa"/>
                </w:tcPr>
                <w:p w:rsidR="009514B3" w:rsidRPr="00604C9F" w:rsidRDefault="009514B3" w:rsidP="00EC44A1">
                  <w:r w:rsidRPr="00604C9F">
                    <w:t>52</w:t>
                  </w:r>
                </w:p>
              </w:tc>
              <w:tc>
                <w:tcPr>
                  <w:tcW w:w="703" w:type="dxa"/>
                </w:tcPr>
                <w:p w:rsidR="009514B3" w:rsidRPr="00604C9F" w:rsidRDefault="009514B3" w:rsidP="00EC44A1">
                  <w:r w:rsidRPr="00604C9F">
                    <w:t>49</w:t>
                  </w:r>
                </w:p>
              </w:tc>
              <w:tc>
                <w:tcPr>
                  <w:tcW w:w="703" w:type="dxa"/>
                </w:tcPr>
                <w:p w:rsidR="009514B3" w:rsidRPr="00604C9F" w:rsidRDefault="009514B3" w:rsidP="00EC44A1">
                  <w:r w:rsidRPr="00604C9F">
                    <w:t>55</w:t>
                  </w:r>
                </w:p>
              </w:tc>
              <w:tc>
                <w:tcPr>
                  <w:tcW w:w="703" w:type="dxa"/>
                </w:tcPr>
                <w:p w:rsidR="009514B3" w:rsidRPr="00604C9F" w:rsidRDefault="009514B3" w:rsidP="00EC44A1">
                  <w:r w:rsidRPr="00604C9F">
                    <w:t>53</w:t>
                  </w:r>
                </w:p>
              </w:tc>
              <w:tc>
                <w:tcPr>
                  <w:tcW w:w="703" w:type="dxa"/>
                </w:tcPr>
                <w:p w:rsidR="009514B3" w:rsidRPr="00604C9F" w:rsidRDefault="009514B3" w:rsidP="00EC44A1">
                  <w:r w:rsidRPr="00604C9F">
                    <w:t>54</w:t>
                  </w:r>
                </w:p>
              </w:tc>
            </w:tr>
            <w:tr w:rsidR="009514B3" w:rsidRPr="00604C9F" w:rsidTr="00EC44A1">
              <w:tc>
                <w:tcPr>
                  <w:tcW w:w="702" w:type="dxa"/>
                </w:tcPr>
                <w:p w:rsidR="009514B3" w:rsidRPr="00604C9F" w:rsidRDefault="009514B3" w:rsidP="00EC44A1">
                  <w:r w:rsidRPr="00604C9F">
                    <w:t>55</w:t>
                  </w:r>
                </w:p>
              </w:tc>
              <w:tc>
                <w:tcPr>
                  <w:tcW w:w="702" w:type="dxa"/>
                </w:tcPr>
                <w:p w:rsidR="009514B3" w:rsidRPr="00604C9F" w:rsidRDefault="009514B3" w:rsidP="00EC44A1">
                  <w:r w:rsidRPr="00604C9F">
                    <w:t>51</w:t>
                  </w:r>
                </w:p>
              </w:tc>
              <w:tc>
                <w:tcPr>
                  <w:tcW w:w="703" w:type="dxa"/>
                </w:tcPr>
                <w:p w:rsidR="009514B3" w:rsidRPr="00604C9F" w:rsidRDefault="009514B3" w:rsidP="00EC44A1">
                  <w:r w:rsidRPr="00604C9F">
                    <w:t>53</w:t>
                  </w:r>
                </w:p>
              </w:tc>
              <w:tc>
                <w:tcPr>
                  <w:tcW w:w="703" w:type="dxa"/>
                </w:tcPr>
                <w:p w:rsidR="009514B3" w:rsidRPr="00604C9F" w:rsidRDefault="009514B3" w:rsidP="00EC44A1">
                  <w:r w:rsidRPr="00604C9F">
                    <w:t>53</w:t>
                  </w:r>
                </w:p>
              </w:tc>
              <w:tc>
                <w:tcPr>
                  <w:tcW w:w="703" w:type="dxa"/>
                </w:tcPr>
                <w:p w:rsidR="009514B3" w:rsidRPr="00604C9F" w:rsidRDefault="009514B3" w:rsidP="00EC44A1">
                  <w:r w:rsidRPr="00604C9F">
                    <w:t>49</w:t>
                  </w:r>
                </w:p>
              </w:tc>
              <w:tc>
                <w:tcPr>
                  <w:tcW w:w="703" w:type="dxa"/>
                </w:tcPr>
                <w:p w:rsidR="009514B3" w:rsidRPr="00604C9F" w:rsidRDefault="009514B3" w:rsidP="00EC44A1">
                  <w:r w:rsidRPr="00604C9F">
                    <w:t>55</w:t>
                  </w:r>
                </w:p>
              </w:tc>
              <w:tc>
                <w:tcPr>
                  <w:tcW w:w="703" w:type="dxa"/>
                </w:tcPr>
                <w:p w:rsidR="009514B3" w:rsidRPr="00604C9F" w:rsidRDefault="009514B3" w:rsidP="00EC44A1">
                  <w:r w:rsidRPr="00604C9F">
                    <w:t>49</w:t>
                  </w:r>
                </w:p>
              </w:tc>
              <w:tc>
                <w:tcPr>
                  <w:tcW w:w="703" w:type="dxa"/>
                </w:tcPr>
                <w:p w:rsidR="009514B3" w:rsidRPr="00604C9F" w:rsidRDefault="009514B3" w:rsidP="00EC44A1">
                  <w:r w:rsidRPr="00604C9F">
                    <w:t>55</w:t>
                  </w:r>
                </w:p>
              </w:tc>
              <w:tc>
                <w:tcPr>
                  <w:tcW w:w="703" w:type="dxa"/>
                </w:tcPr>
                <w:p w:rsidR="009514B3" w:rsidRPr="00604C9F" w:rsidRDefault="009514B3" w:rsidP="00EC44A1">
                  <w:r w:rsidRPr="00604C9F">
                    <w:t>50</w:t>
                  </w:r>
                </w:p>
              </w:tc>
              <w:tc>
                <w:tcPr>
                  <w:tcW w:w="703" w:type="dxa"/>
                </w:tcPr>
                <w:p w:rsidR="009514B3" w:rsidRPr="00604C9F" w:rsidRDefault="009514B3" w:rsidP="00EC44A1">
                  <w:r w:rsidRPr="00604C9F">
                    <w:t>54</w:t>
                  </w:r>
                </w:p>
              </w:tc>
            </w:tr>
            <w:tr w:rsidR="009514B3" w:rsidRPr="00604C9F" w:rsidTr="00EC44A1">
              <w:tc>
                <w:tcPr>
                  <w:tcW w:w="702" w:type="dxa"/>
                </w:tcPr>
                <w:p w:rsidR="009514B3" w:rsidRPr="00604C9F" w:rsidRDefault="009514B3" w:rsidP="00EC44A1">
                  <w:r w:rsidRPr="00604C9F">
                    <w:t>54</w:t>
                  </w:r>
                </w:p>
              </w:tc>
              <w:tc>
                <w:tcPr>
                  <w:tcW w:w="702" w:type="dxa"/>
                </w:tcPr>
                <w:p w:rsidR="009514B3" w:rsidRPr="00604C9F" w:rsidRDefault="009514B3" w:rsidP="00EC44A1">
                  <w:r w:rsidRPr="00604C9F">
                    <w:t>53</w:t>
                  </w:r>
                </w:p>
              </w:tc>
              <w:tc>
                <w:tcPr>
                  <w:tcW w:w="703" w:type="dxa"/>
                </w:tcPr>
                <w:p w:rsidR="009514B3" w:rsidRPr="00604C9F" w:rsidRDefault="009514B3" w:rsidP="00EC44A1">
                  <w:r w:rsidRPr="00604C9F">
                    <w:t>48</w:t>
                  </w:r>
                </w:p>
              </w:tc>
              <w:tc>
                <w:tcPr>
                  <w:tcW w:w="703" w:type="dxa"/>
                </w:tcPr>
                <w:p w:rsidR="009514B3" w:rsidRPr="00604C9F" w:rsidRDefault="009514B3" w:rsidP="00EC44A1">
                  <w:r w:rsidRPr="00604C9F">
                    <w:t>51</w:t>
                  </w:r>
                </w:p>
              </w:tc>
              <w:tc>
                <w:tcPr>
                  <w:tcW w:w="703" w:type="dxa"/>
                </w:tcPr>
                <w:p w:rsidR="009514B3" w:rsidRPr="00604C9F" w:rsidRDefault="009514B3" w:rsidP="00EC44A1">
                  <w:r w:rsidRPr="00604C9F">
                    <w:t>50</w:t>
                  </w:r>
                </w:p>
              </w:tc>
              <w:tc>
                <w:tcPr>
                  <w:tcW w:w="703" w:type="dxa"/>
                </w:tcPr>
                <w:p w:rsidR="009514B3" w:rsidRPr="00604C9F" w:rsidRDefault="009514B3" w:rsidP="00EC44A1">
                  <w:r w:rsidRPr="00604C9F">
                    <w:t>47</w:t>
                  </w:r>
                </w:p>
              </w:tc>
              <w:tc>
                <w:tcPr>
                  <w:tcW w:w="703" w:type="dxa"/>
                </w:tcPr>
                <w:p w:rsidR="009514B3" w:rsidRPr="00604C9F" w:rsidRDefault="009514B3" w:rsidP="00EC44A1">
                  <w:r w:rsidRPr="00604C9F">
                    <w:t>49</w:t>
                  </w:r>
                </w:p>
              </w:tc>
              <w:tc>
                <w:tcPr>
                  <w:tcW w:w="703" w:type="dxa"/>
                </w:tcPr>
                <w:p w:rsidR="009514B3" w:rsidRPr="00604C9F" w:rsidRDefault="009514B3" w:rsidP="00EC44A1">
                  <w:r w:rsidRPr="00604C9F">
                    <w:t>50</w:t>
                  </w:r>
                </w:p>
              </w:tc>
              <w:tc>
                <w:tcPr>
                  <w:tcW w:w="703" w:type="dxa"/>
                </w:tcPr>
                <w:p w:rsidR="009514B3" w:rsidRPr="00604C9F" w:rsidRDefault="009514B3" w:rsidP="00EC44A1">
                  <w:r w:rsidRPr="00604C9F">
                    <w:t>54</w:t>
                  </w:r>
                </w:p>
              </w:tc>
              <w:tc>
                <w:tcPr>
                  <w:tcW w:w="703" w:type="dxa"/>
                </w:tcPr>
                <w:p w:rsidR="009514B3" w:rsidRPr="00604C9F" w:rsidRDefault="009514B3" w:rsidP="00EC44A1">
                  <w:r w:rsidRPr="00604C9F">
                    <w:t>52</w:t>
                  </w:r>
                </w:p>
              </w:tc>
            </w:tr>
            <w:tr w:rsidR="009514B3" w:rsidRPr="00604C9F" w:rsidTr="00EC44A1">
              <w:tc>
                <w:tcPr>
                  <w:tcW w:w="702" w:type="dxa"/>
                </w:tcPr>
                <w:p w:rsidR="009514B3" w:rsidRPr="00604C9F" w:rsidRDefault="009514B3" w:rsidP="00EC44A1">
                  <w:r w:rsidRPr="00604C9F">
                    <w:t>49</w:t>
                  </w:r>
                </w:p>
              </w:tc>
              <w:tc>
                <w:tcPr>
                  <w:tcW w:w="702" w:type="dxa"/>
                </w:tcPr>
                <w:p w:rsidR="009514B3" w:rsidRPr="00604C9F" w:rsidRDefault="009514B3" w:rsidP="00EC44A1">
                  <w:r w:rsidRPr="00604C9F">
                    <w:t>46</w:t>
                  </w:r>
                </w:p>
              </w:tc>
              <w:tc>
                <w:tcPr>
                  <w:tcW w:w="703" w:type="dxa"/>
                </w:tcPr>
                <w:p w:rsidR="009514B3" w:rsidRPr="00604C9F" w:rsidRDefault="009514B3" w:rsidP="00EC44A1">
                  <w:r w:rsidRPr="00604C9F">
                    <w:t>52</w:t>
                  </w:r>
                </w:p>
              </w:tc>
              <w:tc>
                <w:tcPr>
                  <w:tcW w:w="703" w:type="dxa"/>
                </w:tcPr>
                <w:p w:rsidR="009514B3" w:rsidRPr="00604C9F" w:rsidRDefault="009514B3" w:rsidP="00EC44A1">
                  <w:r w:rsidRPr="00604C9F">
                    <w:t>50</w:t>
                  </w:r>
                </w:p>
              </w:tc>
              <w:tc>
                <w:tcPr>
                  <w:tcW w:w="703" w:type="dxa"/>
                </w:tcPr>
                <w:p w:rsidR="009514B3" w:rsidRPr="00604C9F" w:rsidRDefault="009514B3" w:rsidP="00EC44A1">
                  <w:r w:rsidRPr="00604C9F">
                    <w:t>44</w:t>
                  </w:r>
                </w:p>
              </w:tc>
              <w:tc>
                <w:tcPr>
                  <w:tcW w:w="703" w:type="dxa"/>
                </w:tcPr>
                <w:p w:rsidR="009514B3" w:rsidRPr="00604C9F" w:rsidRDefault="009514B3" w:rsidP="00EC44A1">
                  <w:r w:rsidRPr="00604C9F">
                    <w:t>56</w:t>
                  </w:r>
                </w:p>
              </w:tc>
              <w:tc>
                <w:tcPr>
                  <w:tcW w:w="703" w:type="dxa"/>
                </w:tcPr>
                <w:p w:rsidR="009514B3" w:rsidRPr="00604C9F" w:rsidRDefault="009514B3" w:rsidP="00EC44A1">
                  <w:r w:rsidRPr="00604C9F">
                    <w:t>53</w:t>
                  </w:r>
                </w:p>
              </w:tc>
              <w:tc>
                <w:tcPr>
                  <w:tcW w:w="703" w:type="dxa"/>
                </w:tcPr>
                <w:p w:rsidR="009514B3" w:rsidRPr="00604C9F" w:rsidRDefault="009514B3" w:rsidP="00EC44A1">
                  <w:r w:rsidRPr="00604C9F">
                    <w:t>53</w:t>
                  </w:r>
                </w:p>
              </w:tc>
              <w:tc>
                <w:tcPr>
                  <w:tcW w:w="703" w:type="dxa"/>
                </w:tcPr>
                <w:p w:rsidR="009514B3" w:rsidRPr="00604C9F" w:rsidRDefault="009514B3" w:rsidP="00EC44A1">
                  <w:r w:rsidRPr="00604C9F">
                    <w:t>47</w:t>
                  </w:r>
                </w:p>
              </w:tc>
              <w:tc>
                <w:tcPr>
                  <w:tcW w:w="703" w:type="dxa"/>
                </w:tcPr>
                <w:p w:rsidR="009514B3" w:rsidRPr="00604C9F" w:rsidRDefault="009514B3" w:rsidP="00EC44A1">
                  <w:r w:rsidRPr="00604C9F">
                    <w:t>54</w:t>
                  </w:r>
                </w:p>
              </w:tc>
            </w:tr>
            <w:tr w:rsidR="009514B3" w:rsidRPr="00604C9F" w:rsidTr="00EC44A1">
              <w:tc>
                <w:tcPr>
                  <w:tcW w:w="702" w:type="dxa"/>
                </w:tcPr>
                <w:p w:rsidR="009514B3" w:rsidRPr="00604C9F" w:rsidRDefault="009514B3" w:rsidP="00EC44A1">
                  <w:r w:rsidRPr="00604C9F">
                    <w:t>53</w:t>
                  </w:r>
                </w:p>
              </w:tc>
              <w:tc>
                <w:tcPr>
                  <w:tcW w:w="702" w:type="dxa"/>
                </w:tcPr>
                <w:p w:rsidR="009514B3" w:rsidRPr="00604C9F" w:rsidRDefault="009514B3" w:rsidP="00EC44A1">
                  <w:r w:rsidRPr="00604C9F">
                    <w:t>50</w:t>
                  </w:r>
                </w:p>
              </w:tc>
              <w:tc>
                <w:tcPr>
                  <w:tcW w:w="703" w:type="dxa"/>
                </w:tcPr>
                <w:p w:rsidR="009514B3" w:rsidRPr="00604C9F" w:rsidRDefault="009514B3" w:rsidP="00EC44A1">
                  <w:r w:rsidRPr="00604C9F">
                    <w:t>47</w:t>
                  </w:r>
                </w:p>
              </w:tc>
              <w:tc>
                <w:tcPr>
                  <w:tcW w:w="703" w:type="dxa"/>
                </w:tcPr>
                <w:p w:rsidR="009514B3" w:rsidRPr="00604C9F" w:rsidRDefault="009514B3" w:rsidP="00EC44A1">
                  <w:r w:rsidRPr="00604C9F">
                    <w:t>53</w:t>
                  </w:r>
                </w:p>
              </w:tc>
              <w:tc>
                <w:tcPr>
                  <w:tcW w:w="703" w:type="dxa"/>
                </w:tcPr>
                <w:p w:rsidR="009514B3" w:rsidRPr="00604C9F" w:rsidRDefault="009514B3" w:rsidP="00EC44A1">
                  <w:r w:rsidRPr="00604C9F">
                    <w:t>45</w:t>
                  </w:r>
                </w:p>
              </w:tc>
              <w:tc>
                <w:tcPr>
                  <w:tcW w:w="703" w:type="dxa"/>
                </w:tcPr>
                <w:p w:rsidR="009514B3" w:rsidRPr="00604C9F" w:rsidRDefault="009514B3" w:rsidP="00EC44A1">
                  <w:r w:rsidRPr="00604C9F">
                    <w:t>50</w:t>
                  </w:r>
                </w:p>
              </w:tc>
              <w:tc>
                <w:tcPr>
                  <w:tcW w:w="703" w:type="dxa"/>
                </w:tcPr>
                <w:p w:rsidR="009514B3" w:rsidRPr="00604C9F" w:rsidRDefault="009514B3" w:rsidP="00EC44A1">
                  <w:r w:rsidRPr="00604C9F">
                    <w:t>45</w:t>
                  </w:r>
                </w:p>
              </w:tc>
              <w:tc>
                <w:tcPr>
                  <w:tcW w:w="703" w:type="dxa"/>
                </w:tcPr>
                <w:p w:rsidR="009514B3" w:rsidRPr="00604C9F" w:rsidRDefault="009514B3" w:rsidP="00EC44A1">
                  <w:r w:rsidRPr="00604C9F">
                    <w:t>57</w:t>
                  </w:r>
                </w:p>
              </w:tc>
              <w:tc>
                <w:tcPr>
                  <w:tcW w:w="703" w:type="dxa"/>
                </w:tcPr>
                <w:p w:rsidR="009514B3" w:rsidRPr="00604C9F" w:rsidRDefault="009514B3" w:rsidP="00EC44A1">
                  <w:r w:rsidRPr="00604C9F">
                    <w:t>51</w:t>
                  </w:r>
                </w:p>
              </w:tc>
              <w:tc>
                <w:tcPr>
                  <w:tcW w:w="703" w:type="dxa"/>
                </w:tcPr>
                <w:p w:rsidR="009514B3" w:rsidRPr="00604C9F" w:rsidRDefault="009514B3" w:rsidP="00EC44A1">
                  <w:r w:rsidRPr="00604C9F">
                    <w:t>56</w:t>
                  </w:r>
                </w:p>
              </w:tc>
            </w:tr>
          </w:tbl>
          <w:p w:rsidR="009514B3" w:rsidRPr="00604C9F" w:rsidRDefault="009514B3" w:rsidP="00EC44A1">
            <w:pPr>
              <w:contextualSpacing/>
              <w:jc w:val="both"/>
            </w:pP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A</w:t>
            </w:r>
          </w:p>
        </w:tc>
        <w:tc>
          <w:tcPr>
            <w:tcW w:w="545" w:type="pct"/>
            <w:vAlign w:val="center"/>
          </w:tcPr>
          <w:p w:rsidR="009514B3" w:rsidRPr="00604C9F" w:rsidRDefault="009514B3" w:rsidP="00EC44A1">
            <w:pPr>
              <w:contextualSpacing/>
              <w:jc w:val="center"/>
            </w:pPr>
            <w:r w:rsidRPr="00604C9F">
              <w:t>20</w:t>
            </w:r>
          </w:p>
        </w:tc>
      </w:tr>
      <w:tr w:rsidR="009514B3" w:rsidRPr="00604C9F" w:rsidTr="00EC44A1">
        <w:trPr>
          <w:trHeight w:val="172"/>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p>
        </w:tc>
        <w:tc>
          <w:tcPr>
            <w:tcW w:w="3384" w:type="pct"/>
            <w:vAlign w:val="bottom"/>
          </w:tcPr>
          <w:p w:rsidR="009514B3" w:rsidRPr="00604C9F" w:rsidRDefault="009514B3" w:rsidP="00EC44A1">
            <w:pPr>
              <w:contextualSpacing/>
              <w:jc w:val="center"/>
            </w:pPr>
            <w:r w:rsidRPr="00604C9F">
              <w:rPr>
                <w:b/>
                <w:bCs/>
              </w:rPr>
              <w:t>(OR)</w:t>
            </w:r>
          </w:p>
        </w:tc>
        <w:tc>
          <w:tcPr>
            <w:tcW w:w="365" w:type="pct"/>
            <w:gridSpan w:val="2"/>
            <w:vAlign w:val="center"/>
          </w:tcPr>
          <w:p w:rsidR="009514B3" w:rsidRPr="00604C9F" w:rsidRDefault="009514B3" w:rsidP="00EC44A1">
            <w:pPr>
              <w:contextualSpacing/>
            </w:pPr>
          </w:p>
        </w:tc>
        <w:tc>
          <w:tcPr>
            <w:tcW w:w="252" w:type="pct"/>
            <w:vAlign w:val="center"/>
          </w:tcPr>
          <w:p w:rsidR="009514B3" w:rsidRPr="00604C9F" w:rsidRDefault="009514B3" w:rsidP="00EC44A1">
            <w:pPr>
              <w:contextualSpacing/>
            </w:pPr>
          </w:p>
        </w:tc>
        <w:tc>
          <w:tcPr>
            <w:tcW w:w="545" w:type="pct"/>
            <w:vAlign w:val="center"/>
          </w:tcPr>
          <w:p w:rsidR="009514B3" w:rsidRPr="00604C9F" w:rsidRDefault="009514B3" w:rsidP="00EC44A1">
            <w:pPr>
              <w:contextualSpacing/>
              <w:jc w:val="center"/>
            </w:pPr>
          </w:p>
        </w:tc>
      </w:tr>
      <w:tr w:rsidR="009514B3" w:rsidRPr="00604C9F" w:rsidTr="00EC44A1">
        <w:trPr>
          <w:trHeight w:val="394"/>
        </w:trPr>
        <w:tc>
          <w:tcPr>
            <w:tcW w:w="268" w:type="pct"/>
            <w:vAlign w:val="center"/>
          </w:tcPr>
          <w:p w:rsidR="009514B3" w:rsidRPr="00604C9F" w:rsidRDefault="009514B3" w:rsidP="00EC44A1">
            <w:pPr>
              <w:contextualSpacing/>
              <w:jc w:val="center"/>
            </w:pPr>
            <w:r w:rsidRPr="00604C9F">
              <w:t>4.</w:t>
            </w:r>
          </w:p>
        </w:tc>
        <w:tc>
          <w:tcPr>
            <w:tcW w:w="186" w:type="pct"/>
            <w:vAlign w:val="center"/>
          </w:tcPr>
          <w:p w:rsidR="009514B3" w:rsidRPr="00604C9F" w:rsidRDefault="009514B3" w:rsidP="00EC44A1">
            <w:pPr>
              <w:contextualSpacing/>
            </w:pPr>
            <w:r w:rsidRPr="00604C9F">
              <w:t>a.</w:t>
            </w:r>
          </w:p>
        </w:tc>
        <w:tc>
          <w:tcPr>
            <w:tcW w:w="3384" w:type="pct"/>
            <w:vAlign w:val="bottom"/>
          </w:tcPr>
          <w:p w:rsidR="009514B3" w:rsidRPr="00604C9F" w:rsidRDefault="009514B3" w:rsidP="00EC44A1">
            <w:r w:rsidRPr="00604C9F">
              <w:t>10 samples of 400 items each were drawn from the output of a process.  The number of defective items in the samples are given below.  Construct ‘p’ chart and ‘np’ chart.  Comment on state of control of the process.</w:t>
            </w:r>
          </w:p>
          <w:tbl>
            <w:tblPr>
              <w:tblW w:w="5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9"/>
              <w:gridCol w:w="456"/>
              <w:gridCol w:w="336"/>
              <w:gridCol w:w="336"/>
              <w:gridCol w:w="456"/>
              <w:gridCol w:w="336"/>
              <w:gridCol w:w="456"/>
              <w:gridCol w:w="456"/>
              <w:gridCol w:w="456"/>
              <w:gridCol w:w="456"/>
              <w:gridCol w:w="456"/>
            </w:tblGrid>
            <w:tr w:rsidR="009514B3" w:rsidRPr="00604C9F" w:rsidTr="00EC44A1">
              <w:tc>
                <w:tcPr>
                  <w:tcW w:w="1189" w:type="dxa"/>
                </w:tcPr>
                <w:p w:rsidR="009514B3" w:rsidRPr="00604C9F" w:rsidRDefault="009514B3" w:rsidP="00EC44A1">
                  <w:pPr>
                    <w:tabs>
                      <w:tab w:val="left" w:pos="8160"/>
                    </w:tabs>
                  </w:pPr>
                  <w:r w:rsidRPr="00604C9F">
                    <w:t>Sample number</w:t>
                  </w:r>
                </w:p>
              </w:tc>
              <w:tc>
                <w:tcPr>
                  <w:tcW w:w="456" w:type="dxa"/>
                </w:tcPr>
                <w:p w:rsidR="009514B3" w:rsidRPr="00604C9F" w:rsidRDefault="009514B3" w:rsidP="00EC44A1">
                  <w:pPr>
                    <w:tabs>
                      <w:tab w:val="left" w:pos="8160"/>
                    </w:tabs>
                  </w:pPr>
                  <w:r w:rsidRPr="00604C9F">
                    <w:t>1</w:t>
                  </w:r>
                </w:p>
              </w:tc>
              <w:tc>
                <w:tcPr>
                  <w:tcW w:w="336" w:type="dxa"/>
                </w:tcPr>
                <w:p w:rsidR="009514B3" w:rsidRPr="00604C9F" w:rsidRDefault="009514B3" w:rsidP="00EC44A1">
                  <w:pPr>
                    <w:tabs>
                      <w:tab w:val="left" w:pos="8160"/>
                    </w:tabs>
                  </w:pPr>
                  <w:r w:rsidRPr="00604C9F">
                    <w:t>2</w:t>
                  </w:r>
                </w:p>
              </w:tc>
              <w:tc>
                <w:tcPr>
                  <w:tcW w:w="336" w:type="dxa"/>
                </w:tcPr>
                <w:p w:rsidR="009514B3" w:rsidRPr="00604C9F" w:rsidRDefault="009514B3" w:rsidP="00EC44A1">
                  <w:pPr>
                    <w:tabs>
                      <w:tab w:val="left" w:pos="8160"/>
                    </w:tabs>
                  </w:pPr>
                  <w:r w:rsidRPr="00604C9F">
                    <w:t>3</w:t>
                  </w:r>
                </w:p>
              </w:tc>
              <w:tc>
                <w:tcPr>
                  <w:tcW w:w="456" w:type="dxa"/>
                </w:tcPr>
                <w:p w:rsidR="009514B3" w:rsidRPr="00604C9F" w:rsidRDefault="009514B3" w:rsidP="00EC44A1">
                  <w:pPr>
                    <w:tabs>
                      <w:tab w:val="left" w:pos="8160"/>
                    </w:tabs>
                  </w:pPr>
                  <w:r w:rsidRPr="00604C9F">
                    <w:t>4</w:t>
                  </w:r>
                </w:p>
              </w:tc>
              <w:tc>
                <w:tcPr>
                  <w:tcW w:w="336" w:type="dxa"/>
                </w:tcPr>
                <w:p w:rsidR="009514B3" w:rsidRPr="00604C9F" w:rsidRDefault="009514B3" w:rsidP="00EC44A1">
                  <w:pPr>
                    <w:tabs>
                      <w:tab w:val="left" w:pos="8160"/>
                    </w:tabs>
                  </w:pPr>
                  <w:r w:rsidRPr="00604C9F">
                    <w:t>5</w:t>
                  </w:r>
                </w:p>
              </w:tc>
              <w:tc>
                <w:tcPr>
                  <w:tcW w:w="456" w:type="dxa"/>
                </w:tcPr>
                <w:p w:rsidR="009514B3" w:rsidRPr="00604C9F" w:rsidRDefault="009514B3" w:rsidP="00EC44A1">
                  <w:pPr>
                    <w:tabs>
                      <w:tab w:val="left" w:pos="8160"/>
                    </w:tabs>
                  </w:pPr>
                  <w:r w:rsidRPr="00604C9F">
                    <w:t>6</w:t>
                  </w:r>
                </w:p>
              </w:tc>
              <w:tc>
                <w:tcPr>
                  <w:tcW w:w="456" w:type="dxa"/>
                </w:tcPr>
                <w:p w:rsidR="009514B3" w:rsidRPr="00604C9F" w:rsidRDefault="009514B3" w:rsidP="00EC44A1">
                  <w:pPr>
                    <w:tabs>
                      <w:tab w:val="left" w:pos="8160"/>
                    </w:tabs>
                  </w:pPr>
                  <w:r w:rsidRPr="00604C9F">
                    <w:t>7</w:t>
                  </w:r>
                </w:p>
              </w:tc>
              <w:tc>
                <w:tcPr>
                  <w:tcW w:w="456" w:type="dxa"/>
                </w:tcPr>
                <w:p w:rsidR="009514B3" w:rsidRPr="00604C9F" w:rsidRDefault="009514B3" w:rsidP="00EC44A1">
                  <w:pPr>
                    <w:tabs>
                      <w:tab w:val="left" w:pos="8160"/>
                    </w:tabs>
                  </w:pPr>
                  <w:r w:rsidRPr="00604C9F">
                    <w:t>8</w:t>
                  </w:r>
                </w:p>
              </w:tc>
              <w:tc>
                <w:tcPr>
                  <w:tcW w:w="456" w:type="dxa"/>
                </w:tcPr>
                <w:p w:rsidR="009514B3" w:rsidRPr="00604C9F" w:rsidRDefault="009514B3" w:rsidP="00EC44A1">
                  <w:pPr>
                    <w:tabs>
                      <w:tab w:val="left" w:pos="8160"/>
                    </w:tabs>
                  </w:pPr>
                  <w:r w:rsidRPr="00604C9F">
                    <w:t>9</w:t>
                  </w:r>
                </w:p>
              </w:tc>
              <w:tc>
                <w:tcPr>
                  <w:tcW w:w="456" w:type="dxa"/>
                </w:tcPr>
                <w:p w:rsidR="009514B3" w:rsidRPr="00604C9F" w:rsidRDefault="009514B3" w:rsidP="00EC44A1">
                  <w:pPr>
                    <w:tabs>
                      <w:tab w:val="left" w:pos="8160"/>
                    </w:tabs>
                  </w:pPr>
                  <w:r w:rsidRPr="00604C9F">
                    <w:t>10</w:t>
                  </w:r>
                </w:p>
              </w:tc>
            </w:tr>
            <w:tr w:rsidR="009514B3" w:rsidRPr="00604C9F" w:rsidTr="00EC44A1">
              <w:tc>
                <w:tcPr>
                  <w:tcW w:w="1189" w:type="dxa"/>
                </w:tcPr>
                <w:p w:rsidR="009514B3" w:rsidRPr="00604C9F" w:rsidRDefault="009514B3" w:rsidP="00EC44A1">
                  <w:pPr>
                    <w:tabs>
                      <w:tab w:val="left" w:pos="8160"/>
                    </w:tabs>
                  </w:pPr>
                  <w:r w:rsidRPr="00604C9F">
                    <w:t>Number of defectives</w:t>
                  </w:r>
                </w:p>
              </w:tc>
              <w:tc>
                <w:tcPr>
                  <w:tcW w:w="456" w:type="dxa"/>
                </w:tcPr>
                <w:p w:rsidR="009514B3" w:rsidRPr="00604C9F" w:rsidRDefault="009514B3" w:rsidP="00EC44A1">
                  <w:pPr>
                    <w:tabs>
                      <w:tab w:val="left" w:pos="8160"/>
                    </w:tabs>
                  </w:pPr>
                  <w:r w:rsidRPr="00604C9F">
                    <w:t>19</w:t>
                  </w:r>
                </w:p>
              </w:tc>
              <w:tc>
                <w:tcPr>
                  <w:tcW w:w="336" w:type="dxa"/>
                </w:tcPr>
                <w:p w:rsidR="009514B3" w:rsidRPr="00604C9F" w:rsidRDefault="009514B3" w:rsidP="00EC44A1">
                  <w:pPr>
                    <w:tabs>
                      <w:tab w:val="left" w:pos="8160"/>
                    </w:tabs>
                  </w:pPr>
                  <w:r w:rsidRPr="00604C9F">
                    <w:t>4</w:t>
                  </w:r>
                </w:p>
              </w:tc>
              <w:tc>
                <w:tcPr>
                  <w:tcW w:w="336" w:type="dxa"/>
                </w:tcPr>
                <w:p w:rsidR="009514B3" w:rsidRPr="00604C9F" w:rsidRDefault="009514B3" w:rsidP="00EC44A1">
                  <w:pPr>
                    <w:tabs>
                      <w:tab w:val="left" w:pos="8160"/>
                    </w:tabs>
                  </w:pPr>
                  <w:r w:rsidRPr="00604C9F">
                    <w:t>9</w:t>
                  </w:r>
                </w:p>
              </w:tc>
              <w:tc>
                <w:tcPr>
                  <w:tcW w:w="456" w:type="dxa"/>
                </w:tcPr>
                <w:p w:rsidR="009514B3" w:rsidRPr="00604C9F" w:rsidRDefault="009514B3" w:rsidP="00EC44A1">
                  <w:pPr>
                    <w:tabs>
                      <w:tab w:val="left" w:pos="8160"/>
                    </w:tabs>
                  </w:pPr>
                  <w:r w:rsidRPr="00604C9F">
                    <w:t>12</w:t>
                  </w:r>
                </w:p>
              </w:tc>
              <w:tc>
                <w:tcPr>
                  <w:tcW w:w="336" w:type="dxa"/>
                </w:tcPr>
                <w:p w:rsidR="009514B3" w:rsidRPr="00604C9F" w:rsidRDefault="009514B3" w:rsidP="00EC44A1">
                  <w:pPr>
                    <w:tabs>
                      <w:tab w:val="left" w:pos="8160"/>
                    </w:tabs>
                  </w:pPr>
                  <w:r w:rsidRPr="00604C9F">
                    <w:t>9</w:t>
                  </w:r>
                </w:p>
              </w:tc>
              <w:tc>
                <w:tcPr>
                  <w:tcW w:w="456" w:type="dxa"/>
                </w:tcPr>
                <w:p w:rsidR="009514B3" w:rsidRPr="00604C9F" w:rsidRDefault="009514B3" w:rsidP="00EC44A1">
                  <w:pPr>
                    <w:tabs>
                      <w:tab w:val="left" w:pos="8160"/>
                    </w:tabs>
                  </w:pPr>
                  <w:r w:rsidRPr="00604C9F">
                    <w:t>15</w:t>
                  </w:r>
                </w:p>
              </w:tc>
              <w:tc>
                <w:tcPr>
                  <w:tcW w:w="456" w:type="dxa"/>
                </w:tcPr>
                <w:p w:rsidR="009514B3" w:rsidRPr="00604C9F" w:rsidRDefault="009514B3" w:rsidP="00EC44A1">
                  <w:pPr>
                    <w:tabs>
                      <w:tab w:val="left" w:pos="8160"/>
                    </w:tabs>
                  </w:pPr>
                  <w:r w:rsidRPr="00604C9F">
                    <w:t>26</w:t>
                  </w:r>
                </w:p>
              </w:tc>
              <w:tc>
                <w:tcPr>
                  <w:tcW w:w="456" w:type="dxa"/>
                </w:tcPr>
                <w:p w:rsidR="009514B3" w:rsidRPr="00604C9F" w:rsidRDefault="009514B3" w:rsidP="00EC44A1">
                  <w:pPr>
                    <w:tabs>
                      <w:tab w:val="left" w:pos="8160"/>
                    </w:tabs>
                  </w:pPr>
                  <w:r w:rsidRPr="00604C9F">
                    <w:t>14</w:t>
                  </w:r>
                </w:p>
              </w:tc>
              <w:tc>
                <w:tcPr>
                  <w:tcW w:w="456" w:type="dxa"/>
                </w:tcPr>
                <w:p w:rsidR="009514B3" w:rsidRPr="00604C9F" w:rsidRDefault="009514B3" w:rsidP="00EC44A1">
                  <w:pPr>
                    <w:tabs>
                      <w:tab w:val="left" w:pos="8160"/>
                    </w:tabs>
                  </w:pPr>
                  <w:r w:rsidRPr="00604C9F">
                    <w:t>15</w:t>
                  </w:r>
                </w:p>
              </w:tc>
              <w:tc>
                <w:tcPr>
                  <w:tcW w:w="456" w:type="dxa"/>
                </w:tcPr>
                <w:p w:rsidR="009514B3" w:rsidRPr="00604C9F" w:rsidRDefault="009514B3" w:rsidP="00EC44A1">
                  <w:pPr>
                    <w:tabs>
                      <w:tab w:val="left" w:pos="8160"/>
                    </w:tabs>
                  </w:pPr>
                  <w:r w:rsidRPr="00604C9F">
                    <w:t>17</w:t>
                  </w:r>
                </w:p>
              </w:tc>
            </w:tr>
          </w:tbl>
          <w:p w:rsidR="009514B3" w:rsidRPr="00604C9F" w:rsidRDefault="009514B3" w:rsidP="00EC44A1">
            <w:pPr>
              <w:contextualSpacing/>
              <w:jc w:val="both"/>
            </w:pP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A</w:t>
            </w:r>
          </w:p>
        </w:tc>
        <w:tc>
          <w:tcPr>
            <w:tcW w:w="545" w:type="pct"/>
            <w:vAlign w:val="center"/>
          </w:tcPr>
          <w:p w:rsidR="009514B3" w:rsidRPr="00604C9F" w:rsidRDefault="009514B3" w:rsidP="00EC44A1">
            <w:pPr>
              <w:contextualSpacing/>
              <w:jc w:val="center"/>
            </w:pPr>
            <w:r w:rsidRPr="00604C9F">
              <w:t>20</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p>
        </w:tc>
        <w:tc>
          <w:tcPr>
            <w:tcW w:w="3384" w:type="pct"/>
            <w:vAlign w:val="bottom"/>
          </w:tcPr>
          <w:p w:rsidR="009514B3" w:rsidRPr="00604C9F" w:rsidRDefault="009514B3" w:rsidP="00EC44A1">
            <w:pPr>
              <w:contextualSpacing/>
              <w:jc w:val="both"/>
            </w:pPr>
          </w:p>
        </w:tc>
        <w:tc>
          <w:tcPr>
            <w:tcW w:w="365" w:type="pct"/>
            <w:gridSpan w:val="2"/>
            <w:vAlign w:val="center"/>
          </w:tcPr>
          <w:p w:rsidR="009514B3" w:rsidRPr="00604C9F" w:rsidRDefault="009514B3" w:rsidP="00EC44A1">
            <w:pPr>
              <w:contextualSpacing/>
            </w:pPr>
          </w:p>
        </w:tc>
        <w:tc>
          <w:tcPr>
            <w:tcW w:w="252" w:type="pct"/>
            <w:vAlign w:val="center"/>
          </w:tcPr>
          <w:p w:rsidR="009514B3" w:rsidRPr="00604C9F" w:rsidRDefault="009514B3" w:rsidP="00EC44A1">
            <w:pPr>
              <w:contextualSpacing/>
            </w:pPr>
          </w:p>
        </w:tc>
        <w:tc>
          <w:tcPr>
            <w:tcW w:w="545" w:type="pct"/>
            <w:vAlign w:val="center"/>
          </w:tcPr>
          <w:p w:rsidR="009514B3" w:rsidRPr="00604C9F" w:rsidRDefault="009514B3" w:rsidP="00EC44A1">
            <w:pPr>
              <w:contextualSpacing/>
              <w:jc w:val="center"/>
            </w:pPr>
          </w:p>
        </w:tc>
      </w:tr>
      <w:tr w:rsidR="009514B3" w:rsidRPr="00604C9F" w:rsidTr="00EC44A1">
        <w:trPr>
          <w:trHeight w:val="394"/>
        </w:trPr>
        <w:tc>
          <w:tcPr>
            <w:tcW w:w="268" w:type="pct"/>
            <w:vAlign w:val="center"/>
          </w:tcPr>
          <w:p w:rsidR="009514B3" w:rsidRPr="00604C9F" w:rsidRDefault="009514B3" w:rsidP="00EC44A1">
            <w:pPr>
              <w:contextualSpacing/>
              <w:jc w:val="center"/>
            </w:pPr>
            <w:r w:rsidRPr="00604C9F">
              <w:lastRenderedPageBreak/>
              <w:t>5.</w:t>
            </w:r>
          </w:p>
        </w:tc>
        <w:tc>
          <w:tcPr>
            <w:tcW w:w="186" w:type="pct"/>
            <w:vAlign w:val="center"/>
          </w:tcPr>
          <w:p w:rsidR="009514B3" w:rsidRPr="00604C9F" w:rsidRDefault="009514B3" w:rsidP="00EC44A1">
            <w:pPr>
              <w:contextualSpacing/>
            </w:pPr>
            <w:r w:rsidRPr="00604C9F">
              <w:t>a.</w:t>
            </w:r>
          </w:p>
        </w:tc>
        <w:tc>
          <w:tcPr>
            <w:tcW w:w="3384" w:type="pct"/>
            <w:vAlign w:val="bottom"/>
          </w:tcPr>
          <w:p w:rsidR="009514B3" w:rsidRPr="00604C9F" w:rsidRDefault="009514B3" w:rsidP="00EC44A1">
            <w:pPr>
              <w:contextualSpacing/>
              <w:jc w:val="both"/>
            </w:pPr>
            <w:r w:rsidRPr="00604C9F">
              <w:t xml:space="preserve">Explain (i) Producer’s Risk (ii) Consumer’s Risk (iii) Average outgoing quality (vi) AOQL (v) IQL in quality control. </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U</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r w:rsidRPr="00604C9F">
              <w:t>b.</w:t>
            </w:r>
          </w:p>
        </w:tc>
        <w:tc>
          <w:tcPr>
            <w:tcW w:w="3384" w:type="pct"/>
            <w:vAlign w:val="bottom"/>
          </w:tcPr>
          <w:p w:rsidR="009514B3" w:rsidRPr="00604C9F" w:rsidRDefault="009514B3" w:rsidP="00EC44A1">
            <w:pPr>
              <w:contextualSpacing/>
              <w:jc w:val="both"/>
            </w:pPr>
            <w:r w:rsidRPr="00604C9F">
              <w:rPr>
                <w:bCs/>
              </w:rPr>
              <w:t xml:space="preserve">Explain the acceptance criteria and construct the flowchart of single sampling plan. </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U</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261"/>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p>
        </w:tc>
        <w:tc>
          <w:tcPr>
            <w:tcW w:w="3384" w:type="pct"/>
            <w:vAlign w:val="bottom"/>
          </w:tcPr>
          <w:p w:rsidR="009514B3" w:rsidRPr="00604C9F" w:rsidRDefault="009514B3" w:rsidP="00EC44A1">
            <w:pPr>
              <w:contextualSpacing/>
              <w:jc w:val="center"/>
            </w:pPr>
            <w:r w:rsidRPr="00604C9F">
              <w:rPr>
                <w:b/>
                <w:bCs/>
              </w:rPr>
              <w:t>(OR)</w:t>
            </w:r>
          </w:p>
        </w:tc>
        <w:tc>
          <w:tcPr>
            <w:tcW w:w="365" w:type="pct"/>
            <w:gridSpan w:val="2"/>
            <w:vAlign w:val="center"/>
          </w:tcPr>
          <w:p w:rsidR="009514B3" w:rsidRPr="00604C9F" w:rsidRDefault="009514B3" w:rsidP="00EC44A1">
            <w:pPr>
              <w:contextualSpacing/>
            </w:pPr>
          </w:p>
        </w:tc>
        <w:tc>
          <w:tcPr>
            <w:tcW w:w="252" w:type="pct"/>
            <w:vAlign w:val="center"/>
          </w:tcPr>
          <w:p w:rsidR="009514B3" w:rsidRPr="00604C9F" w:rsidRDefault="009514B3" w:rsidP="00EC44A1">
            <w:pPr>
              <w:contextualSpacing/>
            </w:pPr>
          </w:p>
        </w:tc>
        <w:tc>
          <w:tcPr>
            <w:tcW w:w="545" w:type="pct"/>
            <w:vAlign w:val="center"/>
          </w:tcPr>
          <w:p w:rsidR="009514B3" w:rsidRPr="00604C9F" w:rsidRDefault="009514B3" w:rsidP="00EC44A1">
            <w:pPr>
              <w:contextualSpacing/>
              <w:jc w:val="center"/>
            </w:pPr>
          </w:p>
        </w:tc>
      </w:tr>
      <w:tr w:rsidR="009514B3" w:rsidRPr="00604C9F" w:rsidTr="00EC44A1">
        <w:trPr>
          <w:trHeight w:val="394"/>
        </w:trPr>
        <w:tc>
          <w:tcPr>
            <w:tcW w:w="268" w:type="pct"/>
            <w:vAlign w:val="center"/>
          </w:tcPr>
          <w:p w:rsidR="009514B3" w:rsidRPr="00604C9F" w:rsidRDefault="009514B3" w:rsidP="00EC44A1">
            <w:pPr>
              <w:contextualSpacing/>
              <w:jc w:val="center"/>
            </w:pPr>
            <w:r w:rsidRPr="00604C9F">
              <w:t>6.</w:t>
            </w:r>
          </w:p>
        </w:tc>
        <w:tc>
          <w:tcPr>
            <w:tcW w:w="186" w:type="pct"/>
            <w:vAlign w:val="center"/>
          </w:tcPr>
          <w:p w:rsidR="009514B3" w:rsidRPr="00604C9F" w:rsidRDefault="009514B3" w:rsidP="00EC44A1">
            <w:pPr>
              <w:contextualSpacing/>
            </w:pPr>
            <w:r w:rsidRPr="00604C9F">
              <w:t>a.</w:t>
            </w:r>
          </w:p>
        </w:tc>
        <w:tc>
          <w:tcPr>
            <w:tcW w:w="3384" w:type="pct"/>
            <w:vAlign w:val="bottom"/>
          </w:tcPr>
          <w:p w:rsidR="009514B3" w:rsidRPr="00604C9F" w:rsidRDefault="009514B3" w:rsidP="00EC44A1">
            <w:pPr>
              <w:contextualSpacing/>
              <w:jc w:val="both"/>
            </w:pPr>
            <w:r w:rsidRPr="00604C9F">
              <w:rPr>
                <w:bCs/>
              </w:rPr>
              <w:t>Describe:  (i) the ideal OC curve (ii) Type A, Type B operating characteristic curve of acceptance sampling plan.</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U</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r w:rsidRPr="00604C9F">
              <w:t>b.</w:t>
            </w:r>
          </w:p>
        </w:tc>
        <w:tc>
          <w:tcPr>
            <w:tcW w:w="3384" w:type="pct"/>
            <w:vAlign w:val="bottom"/>
          </w:tcPr>
          <w:p w:rsidR="009514B3" w:rsidRPr="00604C9F" w:rsidRDefault="009514B3" w:rsidP="00EC44A1">
            <w:pPr>
              <w:contextualSpacing/>
              <w:jc w:val="both"/>
              <w:rPr>
                <w:bCs/>
              </w:rPr>
            </w:pPr>
            <w:r w:rsidRPr="00604C9F">
              <w:rPr>
                <w:bCs/>
              </w:rPr>
              <w:t>Explain the unity value and search procedure in acceptance sampling plans.</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U</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p>
        </w:tc>
        <w:tc>
          <w:tcPr>
            <w:tcW w:w="3384" w:type="pct"/>
            <w:vAlign w:val="bottom"/>
          </w:tcPr>
          <w:p w:rsidR="009514B3" w:rsidRPr="00604C9F" w:rsidRDefault="009514B3" w:rsidP="00EC44A1">
            <w:pPr>
              <w:contextualSpacing/>
              <w:jc w:val="both"/>
            </w:pPr>
          </w:p>
        </w:tc>
        <w:tc>
          <w:tcPr>
            <w:tcW w:w="365" w:type="pct"/>
            <w:gridSpan w:val="2"/>
            <w:vAlign w:val="center"/>
          </w:tcPr>
          <w:p w:rsidR="009514B3" w:rsidRPr="00604C9F" w:rsidRDefault="009514B3" w:rsidP="00EC44A1">
            <w:pPr>
              <w:contextualSpacing/>
            </w:pPr>
          </w:p>
        </w:tc>
        <w:tc>
          <w:tcPr>
            <w:tcW w:w="252" w:type="pct"/>
            <w:vAlign w:val="center"/>
          </w:tcPr>
          <w:p w:rsidR="009514B3" w:rsidRPr="00604C9F" w:rsidRDefault="009514B3" w:rsidP="00EC44A1">
            <w:pPr>
              <w:contextualSpacing/>
            </w:pPr>
          </w:p>
        </w:tc>
        <w:tc>
          <w:tcPr>
            <w:tcW w:w="545" w:type="pct"/>
            <w:vAlign w:val="center"/>
          </w:tcPr>
          <w:p w:rsidR="009514B3" w:rsidRPr="00604C9F" w:rsidRDefault="009514B3" w:rsidP="00EC44A1">
            <w:pPr>
              <w:contextualSpacing/>
              <w:jc w:val="center"/>
            </w:pPr>
          </w:p>
        </w:tc>
      </w:tr>
      <w:tr w:rsidR="009514B3" w:rsidRPr="00604C9F" w:rsidTr="00EC44A1">
        <w:trPr>
          <w:trHeight w:val="394"/>
        </w:trPr>
        <w:tc>
          <w:tcPr>
            <w:tcW w:w="268" w:type="pct"/>
            <w:vAlign w:val="center"/>
          </w:tcPr>
          <w:p w:rsidR="009514B3" w:rsidRPr="00604C9F" w:rsidRDefault="009514B3" w:rsidP="00EC44A1">
            <w:pPr>
              <w:contextualSpacing/>
              <w:jc w:val="center"/>
            </w:pPr>
            <w:r w:rsidRPr="00604C9F">
              <w:t>7.</w:t>
            </w:r>
          </w:p>
        </w:tc>
        <w:tc>
          <w:tcPr>
            <w:tcW w:w="186" w:type="pct"/>
            <w:vAlign w:val="center"/>
          </w:tcPr>
          <w:p w:rsidR="009514B3" w:rsidRPr="00604C9F" w:rsidRDefault="009514B3" w:rsidP="00EC44A1">
            <w:pPr>
              <w:contextualSpacing/>
            </w:pPr>
            <w:r w:rsidRPr="00604C9F">
              <w:t>a.</w:t>
            </w:r>
          </w:p>
        </w:tc>
        <w:tc>
          <w:tcPr>
            <w:tcW w:w="3384" w:type="pct"/>
            <w:vAlign w:val="bottom"/>
          </w:tcPr>
          <w:p w:rsidR="009514B3" w:rsidRPr="00604C9F" w:rsidRDefault="009514B3" w:rsidP="00EC44A1">
            <w:pPr>
              <w:contextualSpacing/>
              <w:jc w:val="both"/>
            </w:pPr>
            <w:r w:rsidRPr="00604C9F">
              <w:t xml:space="preserve">Derive the probability of acceptance based on the power series approach of summing probabilities in acceptance sampling plans. </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E</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r w:rsidRPr="00604C9F">
              <w:t xml:space="preserve">b. </w:t>
            </w:r>
          </w:p>
        </w:tc>
        <w:tc>
          <w:tcPr>
            <w:tcW w:w="3384" w:type="pct"/>
            <w:vAlign w:val="bottom"/>
          </w:tcPr>
          <w:p w:rsidR="009514B3" w:rsidRPr="00604C9F" w:rsidRDefault="009514B3" w:rsidP="00EC44A1">
            <w:pPr>
              <w:contextualSpacing/>
              <w:jc w:val="both"/>
            </w:pPr>
            <w:r w:rsidRPr="00604C9F">
              <w:rPr>
                <w:bCs/>
              </w:rPr>
              <w:t>Construct the transition probability matrix of single sampling plan based on Markov Chain.</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E</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p>
        </w:tc>
        <w:tc>
          <w:tcPr>
            <w:tcW w:w="3384" w:type="pct"/>
            <w:vAlign w:val="bottom"/>
          </w:tcPr>
          <w:p w:rsidR="009514B3" w:rsidRPr="00604C9F" w:rsidRDefault="009514B3" w:rsidP="00EC44A1">
            <w:pPr>
              <w:contextualSpacing/>
              <w:jc w:val="center"/>
              <w:rPr>
                <w:bCs/>
              </w:rPr>
            </w:pPr>
            <w:r w:rsidRPr="00604C9F">
              <w:rPr>
                <w:b/>
                <w:bCs/>
              </w:rPr>
              <w:t>(OR)</w:t>
            </w:r>
          </w:p>
        </w:tc>
        <w:tc>
          <w:tcPr>
            <w:tcW w:w="365" w:type="pct"/>
            <w:gridSpan w:val="2"/>
            <w:vAlign w:val="center"/>
          </w:tcPr>
          <w:p w:rsidR="009514B3" w:rsidRPr="00604C9F" w:rsidRDefault="009514B3" w:rsidP="00EC44A1">
            <w:pPr>
              <w:contextualSpacing/>
            </w:pPr>
          </w:p>
        </w:tc>
        <w:tc>
          <w:tcPr>
            <w:tcW w:w="252" w:type="pct"/>
            <w:vAlign w:val="center"/>
          </w:tcPr>
          <w:p w:rsidR="009514B3" w:rsidRPr="00604C9F" w:rsidRDefault="009514B3" w:rsidP="00EC44A1">
            <w:pPr>
              <w:contextualSpacing/>
            </w:pPr>
          </w:p>
        </w:tc>
        <w:tc>
          <w:tcPr>
            <w:tcW w:w="545" w:type="pct"/>
            <w:vAlign w:val="center"/>
          </w:tcPr>
          <w:p w:rsidR="009514B3" w:rsidRPr="00604C9F" w:rsidRDefault="009514B3" w:rsidP="00EC44A1">
            <w:pPr>
              <w:contextualSpacing/>
              <w:jc w:val="center"/>
            </w:pPr>
          </w:p>
        </w:tc>
      </w:tr>
      <w:tr w:rsidR="009514B3" w:rsidRPr="00604C9F" w:rsidTr="00EC44A1">
        <w:trPr>
          <w:trHeight w:val="394"/>
        </w:trPr>
        <w:tc>
          <w:tcPr>
            <w:tcW w:w="268" w:type="pct"/>
            <w:vAlign w:val="center"/>
          </w:tcPr>
          <w:p w:rsidR="009514B3" w:rsidRPr="00604C9F" w:rsidRDefault="009514B3" w:rsidP="00EC44A1">
            <w:pPr>
              <w:contextualSpacing/>
              <w:jc w:val="center"/>
            </w:pPr>
            <w:r w:rsidRPr="00604C9F">
              <w:t>8.</w:t>
            </w:r>
          </w:p>
        </w:tc>
        <w:tc>
          <w:tcPr>
            <w:tcW w:w="186" w:type="pct"/>
            <w:vAlign w:val="center"/>
          </w:tcPr>
          <w:p w:rsidR="009514B3" w:rsidRPr="00604C9F" w:rsidRDefault="009514B3" w:rsidP="00EC44A1">
            <w:pPr>
              <w:contextualSpacing/>
            </w:pPr>
            <w:r w:rsidRPr="00604C9F">
              <w:t>a.</w:t>
            </w:r>
          </w:p>
        </w:tc>
        <w:tc>
          <w:tcPr>
            <w:tcW w:w="3384" w:type="pct"/>
            <w:vAlign w:val="bottom"/>
          </w:tcPr>
          <w:p w:rsidR="009514B3" w:rsidRPr="00604C9F" w:rsidRDefault="009514B3" w:rsidP="00EC44A1">
            <w:pPr>
              <w:contextualSpacing/>
              <w:jc w:val="both"/>
              <w:rPr>
                <w:bCs/>
              </w:rPr>
            </w:pPr>
            <w:r w:rsidRPr="00604C9F">
              <w:rPr>
                <w:bCs/>
              </w:rPr>
              <w:t>Construct the transition probability matrix of double sampling   plan based on Markov Chain.</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E</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r w:rsidRPr="00604C9F">
              <w:t>b.</w:t>
            </w:r>
          </w:p>
        </w:tc>
        <w:tc>
          <w:tcPr>
            <w:tcW w:w="3384" w:type="pct"/>
            <w:vAlign w:val="bottom"/>
          </w:tcPr>
          <w:p w:rsidR="009514B3" w:rsidRPr="00604C9F" w:rsidRDefault="009514B3" w:rsidP="00EC44A1">
            <w:pPr>
              <w:contextualSpacing/>
              <w:jc w:val="both"/>
              <w:rPr>
                <w:bCs/>
              </w:rPr>
            </w:pPr>
            <w:r w:rsidRPr="00604C9F">
              <w:rPr>
                <w:bCs/>
              </w:rPr>
              <w:t>Explain the algorithm and construct the flow chart of Sequential sampling plan.</w:t>
            </w:r>
          </w:p>
        </w:tc>
        <w:tc>
          <w:tcPr>
            <w:tcW w:w="365" w:type="pct"/>
            <w:gridSpan w:val="2"/>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A</w:t>
            </w:r>
          </w:p>
        </w:tc>
        <w:tc>
          <w:tcPr>
            <w:tcW w:w="545" w:type="pct"/>
            <w:vAlign w:val="center"/>
          </w:tcPr>
          <w:p w:rsidR="009514B3" w:rsidRPr="00604C9F" w:rsidRDefault="009514B3" w:rsidP="00EC44A1">
            <w:pPr>
              <w:contextualSpacing/>
              <w:jc w:val="center"/>
            </w:pPr>
            <w:r w:rsidRPr="00604C9F">
              <w:t>10</w:t>
            </w:r>
          </w:p>
        </w:tc>
      </w:tr>
      <w:tr w:rsidR="009514B3" w:rsidRPr="00604C9F" w:rsidTr="00EC44A1">
        <w:trPr>
          <w:trHeight w:val="292"/>
        </w:trPr>
        <w:tc>
          <w:tcPr>
            <w:tcW w:w="5000" w:type="pct"/>
            <w:gridSpan w:val="7"/>
            <w:vAlign w:val="center"/>
          </w:tcPr>
          <w:p w:rsidR="009514B3" w:rsidRPr="00604C9F" w:rsidRDefault="009514B3" w:rsidP="00EC44A1">
            <w:pPr>
              <w:contextualSpacing/>
              <w:jc w:val="center"/>
              <w:rPr>
                <w:b/>
                <w:u w:val="single"/>
              </w:rPr>
            </w:pPr>
            <w:r w:rsidRPr="00604C9F">
              <w:rPr>
                <w:b/>
                <w:u w:val="single"/>
              </w:rPr>
              <w:t>PART – B (1 X 20 = 20 MARKS)</w:t>
            </w:r>
          </w:p>
          <w:p w:rsidR="009514B3" w:rsidRPr="00604C9F" w:rsidRDefault="009514B3" w:rsidP="00EC44A1">
            <w:pPr>
              <w:contextualSpacing/>
              <w:jc w:val="center"/>
            </w:pPr>
            <w:r w:rsidRPr="00604C9F">
              <w:rPr>
                <w:b/>
                <w:bCs/>
              </w:rPr>
              <w:t>COMPULSORY QUESTION</w:t>
            </w:r>
          </w:p>
        </w:tc>
      </w:tr>
      <w:tr w:rsidR="009514B3" w:rsidRPr="00604C9F" w:rsidTr="00EC44A1">
        <w:trPr>
          <w:trHeight w:val="394"/>
        </w:trPr>
        <w:tc>
          <w:tcPr>
            <w:tcW w:w="268" w:type="pct"/>
            <w:vAlign w:val="center"/>
          </w:tcPr>
          <w:p w:rsidR="009514B3" w:rsidRPr="00604C9F" w:rsidRDefault="009514B3" w:rsidP="00EC44A1">
            <w:pPr>
              <w:contextualSpacing/>
              <w:jc w:val="center"/>
            </w:pPr>
            <w:r w:rsidRPr="00604C9F">
              <w:t>9.</w:t>
            </w:r>
          </w:p>
        </w:tc>
        <w:tc>
          <w:tcPr>
            <w:tcW w:w="186" w:type="pct"/>
            <w:vAlign w:val="center"/>
          </w:tcPr>
          <w:p w:rsidR="009514B3" w:rsidRPr="00604C9F" w:rsidRDefault="009514B3" w:rsidP="00EC44A1">
            <w:pPr>
              <w:contextualSpacing/>
            </w:pPr>
            <w:r w:rsidRPr="00604C9F">
              <w:t>a.</w:t>
            </w:r>
          </w:p>
        </w:tc>
        <w:tc>
          <w:tcPr>
            <w:tcW w:w="3434" w:type="pct"/>
            <w:gridSpan w:val="2"/>
            <w:vAlign w:val="bottom"/>
          </w:tcPr>
          <w:p w:rsidR="009514B3" w:rsidRPr="00604C9F" w:rsidRDefault="009514B3" w:rsidP="00EC44A1">
            <w:r w:rsidRPr="00604C9F">
              <w:t>Determine the probability of acceptance of of single sampling plan with N = 1400, n = 50, c = 1. for the following lots (i)</w:t>
            </w:r>
            <w:r>
              <w:t xml:space="preserve"> </w:t>
            </w:r>
            <w:r w:rsidRPr="00604C9F">
              <w:t>0.5% defectives</w:t>
            </w:r>
          </w:p>
          <w:p w:rsidR="009514B3" w:rsidRPr="00604C9F" w:rsidRDefault="009514B3" w:rsidP="00EC44A1">
            <w:r w:rsidRPr="00604C9F">
              <w:t>(ii)1% defectives (iii)4% defectives  (iv)  7%  (v)10% defectives</w:t>
            </w:r>
          </w:p>
          <w:p w:rsidR="009514B3" w:rsidRPr="00604C9F" w:rsidRDefault="009514B3" w:rsidP="00EC44A1">
            <w:pPr>
              <w:contextualSpacing/>
              <w:jc w:val="both"/>
            </w:pPr>
            <w:r w:rsidRPr="00604C9F">
              <w:t>Construct the operating characteric curve.</w:t>
            </w:r>
          </w:p>
        </w:tc>
        <w:tc>
          <w:tcPr>
            <w:tcW w:w="315" w:type="pct"/>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E</w:t>
            </w:r>
          </w:p>
        </w:tc>
        <w:tc>
          <w:tcPr>
            <w:tcW w:w="545" w:type="pct"/>
            <w:vAlign w:val="center"/>
          </w:tcPr>
          <w:p w:rsidR="009514B3" w:rsidRPr="00604C9F" w:rsidRDefault="009514B3" w:rsidP="00EC44A1">
            <w:pPr>
              <w:contextualSpacing/>
              <w:jc w:val="center"/>
            </w:pPr>
            <w:r w:rsidRPr="00604C9F">
              <w:t>15</w:t>
            </w:r>
          </w:p>
        </w:tc>
      </w:tr>
      <w:tr w:rsidR="009514B3" w:rsidRPr="00604C9F" w:rsidTr="00EC44A1">
        <w:trPr>
          <w:trHeight w:val="394"/>
        </w:trPr>
        <w:tc>
          <w:tcPr>
            <w:tcW w:w="268" w:type="pct"/>
            <w:vAlign w:val="center"/>
          </w:tcPr>
          <w:p w:rsidR="009514B3" w:rsidRPr="00604C9F" w:rsidRDefault="009514B3" w:rsidP="00EC44A1">
            <w:pPr>
              <w:contextualSpacing/>
              <w:jc w:val="center"/>
            </w:pPr>
          </w:p>
        </w:tc>
        <w:tc>
          <w:tcPr>
            <w:tcW w:w="186" w:type="pct"/>
            <w:vAlign w:val="center"/>
          </w:tcPr>
          <w:p w:rsidR="009514B3" w:rsidRPr="00604C9F" w:rsidRDefault="009514B3" w:rsidP="00EC44A1">
            <w:pPr>
              <w:contextualSpacing/>
            </w:pPr>
            <w:r w:rsidRPr="00604C9F">
              <w:t>b.</w:t>
            </w:r>
          </w:p>
        </w:tc>
        <w:tc>
          <w:tcPr>
            <w:tcW w:w="3434" w:type="pct"/>
            <w:gridSpan w:val="2"/>
            <w:vAlign w:val="bottom"/>
          </w:tcPr>
          <w:p w:rsidR="009514B3" w:rsidRPr="00604C9F" w:rsidRDefault="009514B3" w:rsidP="00EC44A1">
            <w:pPr>
              <w:contextualSpacing/>
              <w:jc w:val="both"/>
              <w:rPr>
                <w:bCs/>
              </w:rPr>
            </w:pPr>
            <w:r w:rsidRPr="00604C9F">
              <w:rPr>
                <w:bCs/>
              </w:rPr>
              <w:t>Interpret the double sampling plan, N = 2000, n</w:t>
            </w:r>
            <w:r w:rsidRPr="00604C9F">
              <w:rPr>
                <w:bCs/>
                <w:vertAlign w:val="subscript"/>
              </w:rPr>
              <w:t>1</w:t>
            </w:r>
            <w:r w:rsidRPr="00604C9F">
              <w:rPr>
                <w:bCs/>
              </w:rPr>
              <w:t xml:space="preserve"> = 60, c</w:t>
            </w:r>
            <w:r w:rsidRPr="00604C9F">
              <w:rPr>
                <w:bCs/>
                <w:vertAlign w:val="subscript"/>
              </w:rPr>
              <w:t>1</w:t>
            </w:r>
            <w:r w:rsidRPr="00604C9F">
              <w:rPr>
                <w:bCs/>
              </w:rPr>
              <w:t xml:space="preserve"> = 2, n</w:t>
            </w:r>
            <w:r w:rsidRPr="00604C9F">
              <w:rPr>
                <w:bCs/>
                <w:vertAlign w:val="subscript"/>
              </w:rPr>
              <w:t>2</w:t>
            </w:r>
            <w:r w:rsidRPr="00604C9F">
              <w:rPr>
                <w:bCs/>
              </w:rPr>
              <w:t xml:space="preserve"> = 70 and c</w:t>
            </w:r>
            <w:r w:rsidRPr="00604C9F">
              <w:rPr>
                <w:bCs/>
                <w:vertAlign w:val="subscript"/>
              </w:rPr>
              <w:t>2</w:t>
            </w:r>
            <w:r w:rsidRPr="00604C9F">
              <w:rPr>
                <w:bCs/>
              </w:rPr>
              <w:t xml:space="preserve"> = 5.</w:t>
            </w:r>
          </w:p>
        </w:tc>
        <w:tc>
          <w:tcPr>
            <w:tcW w:w="315" w:type="pct"/>
            <w:vAlign w:val="center"/>
          </w:tcPr>
          <w:p w:rsidR="009514B3" w:rsidRPr="00604C9F" w:rsidRDefault="009514B3" w:rsidP="00EC44A1">
            <w:pPr>
              <w:contextualSpacing/>
            </w:pPr>
            <w:r w:rsidRPr="00604C9F">
              <w:t>CO1</w:t>
            </w:r>
          </w:p>
        </w:tc>
        <w:tc>
          <w:tcPr>
            <w:tcW w:w="252" w:type="pct"/>
            <w:vAlign w:val="center"/>
          </w:tcPr>
          <w:p w:rsidR="009514B3" w:rsidRPr="00604C9F" w:rsidRDefault="009514B3" w:rsidP="00EC44A1">
            <w:pPr>
              <w:contextualSpacing/>
            </w:pPr>
            <w:r w:rsidRPr="00604C9F">
              <w:t>A</w:t>
            </w:r>
          </w:p>
        </w:tc>
        <w:tc>
          <w:tcPr>
            <w:tcW w:w="545" w:type="pct"/>
            <w:vAlign w:val="center"/>
          </w:tcPr>
          <w:p w:rsidR="009514B3" w:rsidRPr="00604C9F" w:rsidRDefault="009514B3" w:rsidP="00EC44A1">
            <w:pPr>
              <w:contextualSpacing/>
              <w:jc w:val="center"/>
            </w:pPr>
            <w:r w:rsidRPr="00604C9F">
              <w:t>5</w:t>
            </w:r>
          </w:p>
        </w:tc>
      </w:tr>
    </w:tbl>
    <w:p w:rsidR="009514B3" w:rsidRPr="00604C9F" w:rsidRDefault="009514B3" w:rsidP="00EC44A1">
      <w:pPr>
        <w:contextualSpacing/>
      </w:pPr>
      <w:r w:rsidRPr="00604C9F">
        <w:rPr>
          <w:b/>
          <w:bCs/>
        </w:rPr>
        <w:t>CO</w:t>
      </w:r>
      <w:r w:rsidRPr="00604C9F">
        <w:t xml:space="preserve"> – COURSE OUTCOME</w:t>
      </w:r>
      <w:r w:rsidRPr="00604C9F">
        <w:tab/>
      </w:r>
      <w:r w:rsidRPr="00604C9F">
        <w:tab/>
      </w:r>
      <w:r w:rsidRPr="00604C9F">
        <w:tab/>
      </w:r>
      <w:r w:rsidRPr="00604C9F">
        <w:tab/>
      </w:r>
      <w:r w:rsidRPr="00604C9F">
        <w:tab/>
      </w:r>
      <w:r w:rsidRPr="00604C9F">
        <w:rPr>
          <w:b/>
          <w:bCs/>
        </w:rPr>
        <w:t>BL</w:t>
      </w:r>
      <w:r w:rsidRPr="00604C9F">
        <w:t xml:space="preserve"> – BLOOM’S LEVEL</w:t>
      </w:r>
    </w:p>
    <w:p w:rsidR="009514B3" w:rsidRPr="00604C9F" w:rsidRDefault="009514B3" w:rsidP="00EC44A1">
      <w:pPr>
        <w:contextualSpacing/>
      </w:pPr>
    </w:p>
    <w:tbl>
      <w:tblPr>
        <w:tblStyle w:val="TableGrid"/>
        <w:tblW w:w="10697" w:type="dxa"/>
        <w:tblInd w:w="-289" w:type="dxa"/>
        <w:tblLook w:val="04A0" w:firstRow="1" w:lastRow="0" w:firstColumn="1" w:lastColumn="0" w:noHBand="0" w:noVBand="1"/>
      </w:tblPr>
      <w:tblGrid>
        <w:gridCol w:w="935"/>
        <w:gridCol w:w="9762"/>
      </w:tblGrid>
      <w:tr w:rsidR="009514B3" w:rsidRPr="00604C9F" w:rsidTr="00EC44A1">
        <w:trPr>
          <w:trHeight w:val="277"/>
        </w:trPr>
        <w:tc>
          <w:tcPr>
            <w:tcW w:w="935" w:type="dxa"/>
          </w:tcPr>
          <w:p w:rsidR="009514B3" w:rsidRPr="00604C9F" w:rsidRDefault="009514B3" w:rsidP="00EC44A1">
            <w:pPr>
              <w:contextualSpacing/>
            </w:pPr>
          </w:p>
        </w:tc>
        <w:tc>
          <w:tcPr>
            <w:tcW w:w="9762" w:type="dxa"/>
          </w:tcPr>
          <w:p w:rsidR="009514B3" w:rsidRPr="00604C9F" w:rsidRDefault="009514B3" w:rsidP="00EC44A1">
            <w:pPr>
              <w:contextualSpacing/>
              <w:jc w:val="center"/>
              <w:rPr>
                <w:b/>
              </w:rPr>
            </w:pPr>
            <w:r w:rsidRPr="00604C9F">
              <w:rPr>
                <w:b/>
              </w:rPr>
              <w:t>COURSE OUTCOMES</w:t>
            </w:r>
          </w:p>
        </w:tc>
      </w:tr>
      <w:tr w:rsidR="009514B3" w:rsidRPr="00604C9F" w:rsidTr="00EC44A1">
        <w:trPr>
          <w:trHeight w:val="277"/>
        </w:trPr>
        <w:tc>
          <w:tcPr>
            <w:tcW w:w="935" w:type="dxa"/>
          </w:tcPr>
          <w:p w:rsidR="009514B3" w:rsidRPr="00604C9F" w:rsidRDefault="009514B3" w:rsidP="00EC44A1">
            <w:pPr>
              <w:contextualSpacing/>
            </w:pPr>
            <w:r w:rsidRPr="00604C9F">
              <w:t>CO1</w:t>
            </w:r>
          </w:p>
        </w:tc>
        <w:tc>
          <w:tcPr>
            <w:tcW w:w="9762" w:type="dxa"/>
          </w:tcPr>
          <w:p w:rsidR="009514B3" w:rsidRPr="00604C9F" w:rsidRDefault="009514B3" w:rsidP="00EC44A1">
            <w:r w:rsidRPr="00604C9F">
              <w:t xml:space="preserve">Knowledge in applications of SQC.  </w:t>
            </w:r>
          </w:p>
          <w:p w:rsidR="009514B3" w:rsidRPr="00604C9F" w:rsidRDefault="009514B3" w:rsidP="00EC44A1">
            <w:pPr>
              <w:contextualSpacing/>
              <w:jc w:val="both"/>
            </w:pPr>
          </w:p>
        </w:tc>
      </w:tr>
    </w:tbl>
    <w:p w:rsidR="009514B3" w:rsidRPr="00604C9F" w:rsidRDefault="009514B3" w:rsidP="00EC44A1">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514B3" w:rsidRPr="00604C9F" w:rsidTr="00EC44A1">
        <w:trPr>
          <w:jc w:val="center"/>
        </w:trPr>
        <w:tc>
          <w:tcPr>
            <w:tcW w:w="10632" w:type="dxa"/>
            <w:gridSpan w:val="8"/>
          </w:tcPr>
          <w:p w:rsidR="009514B3" w:rsidRPr="00604C9F" w:rsidRDefault="009514B3" w:rsidP="00EC44A1">
            <w:pPr>
              <w:contextualSpacing/>
              <w:jc w:val="center"/>
              <w:rPr>
                <w:b/>
              </w:rPr>
            </w:pPr>
            <w:r w:rsidRPr="00604C9F">
              <w:rPr>
                <w:b/>
              </w:rPr>
              <w:t>Assessment Pattern as per Bloom’s Taxonomy</w:t>
            </w:r>
          </w:p>
        </w:tc>
      </w:tr>
      <w:tr w:rsidR="009514B3" w:rsidRPr="00604C9F" w:rsidTr="00EC44A1">
        <w:trPr>
          <w:jc w:val="center"/>
        </w:trPr>
        <w:tc>
          <w:tcPr>
            <w:tcW w:w="1843" w:type="dxa"/>
          </w:tcPr>
          <w:p w:rsidR="009514B3" w:rsidRPr="00604C9F" w:rsidRDefault="009514B3" w:rsidP="00EC44A1">
            <w:pPr>
              <w:contextualSpacing/>
              <w:jc w:val="center"/>
              <w:rPr>
                <w:b/>
                <w:bCs/>
              </w:rPr>
            </w:pPr>
            <w:r w:rsidRPr="00604C9F">
              <w:rPr>
                <w:b/>
                <w:bCs/>
              </w:rPr>
              <w:t>CO / P</w:t>
            </w:r>
          </w:p>
        </w:tc>
        <w:tc>
          <w:tcPr>
            <w:tcW w:w="1134" w:type="dxa"/>
          </w:tcPr>
          <w:p w:rsidR="009514B3" w:rsidRPr="00604C9F" w:rsidRDefault="009514B3" w:rsidP="00EC44A1">
            <w:pPr>
              <w:contextualSpacing/>
              <w:jc w:val="center"/>
              <w:rPr>
                <w:b/>
              </w:rPr>
            </w:pPr>
            <w:r w:rsidRPr="00604C9F">
              <w:rPr>
                <w:b/>
              </w:rPr>
              <w:t>R</w:t>
            </w:r>
          </w:p>
        </w:tc>
        <w:tc>
          <w:tcPr>
            <w:tcW w:w="1418" w:type="dxa"/>
          </w:tcPr>
          <w:p w:rsidR="009514B3" w:rsidRPr="00604C9F" w:rsidRDefault="009514B3" w:rsidP="00EC44A1">
            <w:pPr>
              <w:contextualSpacing/>
              <w:jc w:val="center"/>
              <w:rPr>
                <w:b/>
              </w:rPr>
            </w:pPr>
            <w:r w:rsidRPr="00604C9F">
              <w:rPr>
                <w:b/>
              </w:rPr>
              <w:t>U</w:t>
            </w:r>
          </w:p>
        </w:tc>
        <w:tc>
          <w:tcPr>
            <w:tcW w:w="992" w:type="dxa"/>
          </w:tcPr>
          <w:p w:rsidR="009514B3" w:rsidRPr="00604C9F" w:rsidRDefault="009514B3" w:rsidP="00EC44A1">
            <w:pPr>
              <w:contextualSpacing/>
              <w:jc w:val="center"/>
              <w:rPr>
                <w:b/>
              </w:rPr>
            </w:pPr>
            <w:r w:rsidRPr="00604C9F">
              <w:rPr>
                <w:b/>
              </w:rPr>
              <w:t>A</w:t>
            </w:r>
          </w:p>
        </w:tc>
        <w:tc>
          <w:tcPr>
            <w:tcW w:w="1276" w:type="dxa"/>
          </w:tcPr>
          <w:p w:rsidR="009514B3" w:rsidRPr="00604C9F" w:rsidRDefault="009514B3" w:rsidP="00EC44A1">
            <w:pPr>
              <w:contextualSpacing/>
              <w:jc w:val="center"/>
              <w:rPr>
                <w:b/>
              </w:rPr>
            </w:pPr>
            <w:r w:rsidRPr="00604C9F">
              <w:rPr>
                <w:b/>
              </w:rPr>
              <w:t>An</w:t>
            </w:r>
          </w:p>
        </w:tc>
        <w:tc>
          <w:tcPr>
            <w:tcW w:w="992" w:type="dxa"/>
          </w:tcPr>
          <w:p w:rsidR="009514B3" w:rsidRPr="00604C9F" w:rsidRDefault="009514B3" w:rsidP="00EC44A1">
            <w:pPr>
              <w:contextualSpacing/>
              <w:jc w:val="center"/>
              <w:rPr>
                <w:b/>
              </w:rPr>
            </w:pPr>
            <w:r w:rsidRPr="00604C9F">
              <w:rPr>
                <w:b/>
              </w:rPr>
              <w:t>E</w:t>
            </w:r>
          </w:p>
        </w:tc>
        <w:tc>
          <w:tcPr>
            <w:tcW w:w="871" w:type="dxa"/>
          </w:tcPr>
          <w:p w:rsidR="009514B3" w:rsidRPr="00604C9F" w:rsidRDefault="009514B3" w:rsidP="00EC44A1">
            <w:pPr>
              <w:contextualSpacing/>
              <w:jc w:val="center"/>
              <w:rPr>
                <w:b/>
              </w:rPr>
            </w:pPr>
            <w:r w:rsidRPr="00604C9F">
              <w:rPr>
                <w:b/>
              </w:rPr>
              <w:t>C</w:t>
            </w:r>
          </w:p>
        </w:tc>
        <w:tc>
          <w:tcPr>
            <w:tcW w:w="2106" w:type="dxa"/>
          </w:tcPr>
          <w:p w:rsidR="009514B3" w:rsidRPr="00604C9F" w:rsidRDefault="009514B3" w:rsidP="00EC44A1">
            <w:pPr>
              <w:contextualSpacing/>
              <w:jc w:val="center"/>
              <w:rPr>
                <w:b/>
              </w:rPr>
            </w:pPr>
            <w:r w:rsidRPr="00604C9F">
              <w:rPr>
                <w:b/>
              </w:rPr>
              <w:t>Total</w:t>
            </w:r>
          </w:p>
        </w:tc>
      </w:tr>
      <w:tr w:rsidR="009514B3" w:rsidRPr="00604C9F" w:rsidTr="00EC44A1">
        <w:trPr>
          <w:trHeight w:val="140"/>
          <w:jc w:val="center"/>
        </w:trPr>
        <w:tc>
          <w:tcPr>
            <w:tcW w:w="1843" w:type="dxa"/>
          </w:tcPr>
          <w:p w:rsidR="009514B3" w:rsidRPr="00604C9F" w:rsidRDefault="009514B3" w:rsidP="00EC44A1">
            <w:pPr>
              <w:contextualSpacing/>
              <w:jc w:val="center"/>
            </w:pPr>
            <w:r w:rsidRPr="00604C9F">
              <w:t>CO1</w:t>
            </w:r>
          </w:p>
        </w:tc>
        <w:tc>
          <w:tcPr>
            <w:tcW w:w="1134" w:type="dxa"/>
          </w:tcPr>
          <w:p w:rsidR="009514B3" w:rsidRPr="00604C9F" w:rsidRDefault="009514B3" w:rsidP="00EC44A1">
            <w:pPr>
              <w:contextualSpacing/>
              <w:jc w:val="center"/>
            </w:pPr>
            <w:r w:rsidRPr="00604C9F">
              <w:t>CO1</w:t>
            </w:r>
          </w:p>
        </w:tc>
        <w:tc>
          <w:tcPr>
            <w:tcW w:w="1418" w:type="dxa"/>
          </w:tcPr>
          <w:p w:rsidR="009514B3" w:rsidRPr="00604C9F" w:rsidRDefault="009514B3" w:rsidP="00EC44A1">
            <w:pPr>
              <w:contextualSpacing/>
              <w:jc w:val="center"/>
            </w:pPr>
          </w:p>
        </w:tc>
        <w:tc>
          <w:tcPr>
            <w:tcW w:w="992" w:type="dxa"/>
          </w:tcPr>
          <w:p w:rsidR="009514B3" w:rsidRPr="00604C9F" w:rsidRDefault="009514B3" w:rsidP="00EC44A1">
            <w:pPr>
              <w:contextualSpacing/>
              <w:jc w:val="center"/>
            </w:pPr>
            <w:r w:rsidRPr="00604C9F">
              <w:t>60</w:t>
            </w:r>
          </w:p>
        </w:tc>
        <w:tc>
          <w:tcPr>
            <w:tcW w:w="1276" w:type="dxa"/>
          </w:tcPr>
          <w:p w:rsidR="009514B3" w:rsidRPr="00604C9F" w:rsidRDefault="009514B3" w:rsidP="00EC44A1">
            <w:pPr>
              <w:contextualSpacing/>
              <w:jc w:val="center"/>
            </w:pPr>
            <w:r w:rsidRPr="00604C9F">
              <w:t>75</w:t>
            </w:r>
          </w:p>
        </w:tc>
        <w:tc>
          <w:tcPr>
            <w:tcW w:w="992" w:type="dxa"/>
          </w:tcPr>
          <w:p w:rsidR="009514B3" w:rsidRPr="00604C9F" w:rsidRDefault="009514B3" w:rsidP="00EC44A1">
            <w:pPr>
              <w:contextualSpacing/>
              <w:jc w:val="center"/>
            </w:pPr>
          </w:p>
        </w:tc>
        <w:tc>
          <w:tcPr>
            <w:tcW w:w="871" w:type="dxa"/>
          </w:tcPr>
          <w:p w:rsidR="009514B3" w:rsidRPr="00604C9F" w:rsidRDefault="009514B3" w:rsidP="00EC44A1">
            <w:pPr>
              <w:contextualSpacing/>
              <w:jc w:val="center"/>
            </w:pPr>
            <w:r w:rsidRPr="00604C9F">
              <w:t>45</w:t>
            </w:r>
          </w:p>
        </w:tc>
        <w:tc>
          <w:tcPr>
            <w:tcW w:w="2106" w:type="dxa"/>
          </w:tcPr>
          <w:p w:rsidR="009514B3" w:rsidRPr="00604C9F" w:rsidRDefault="009514B3" w:rsidP="00EC44A1">
            <w:pPr>
              <w:contextualSpacing/>
              <w:jc w:val="center"/>
            </w:pPr>
          </w:p>
        </w:tc>
      </w:tr>
      <w:tr w:rsidR="009514B3" w:rsidRPr="00604C9F" w:rsidTr="00EC44A1">
        <w:trPr>
          <w:jc w:val="center"/>
        </w:trPr>
        <w:tc>
          <w:tcPr>
            <w:tcW w:w="8526" w:type="dxa"/>
            <w:gridSpan w:val="7"/>
          </w:tcPr>
          <w:p w:rsidR="009514B3" w:rsidRPr="00604C9F" w:rsidRDefault="009514B3" w:rsidP="00EC44A1">
            <w:pPr>
              <w:contextualSpacing/>
            </w:pPr>
          </w:p>
        </w:tc>
        <w:tc>
          <w:tcPr>
            <w:tcW w:w="2106" w:type="dxa"/>
          </w:tcPr>
          <w:p w:rsidR="009514B3" w:rsidRPr="00604C9F" w:rsidRDefault="009514B3" w:rsidP="00EC44A1">
            <w:pPr>
              <w:contextualSpacing/>
              <w:jc w:val="center"/>
              <w:rPr>
                <w:b/>
              </w:rPr>
            </w:pPr>
            <w:r w:rsidRPr="00604C9F">
              <w:rPr>
                <w:b/>
              </w:rPr>
              <w:t>180</w:t>
            </w:r>
          </w:p>
        </w:tc>
      </w:tr>
    </w:tbl>
    <w:p w:rsidR="009514B3" w:rsidRDefault="009514B3" w:rsidP="00EC44A1">
      <w:pPr>
        <w:contextualSpacing/>
      </w:pPr>
    </w:p>
    <w:p w:rsidR="009514B3" w:rsidRDefault="009514B3">
      <w:r>
        <w:br w:type="page"/>
      </w:r>
    </w:p>
    <w:p w:rsidR="009514B3" w:rsidRPr="00F74292" w:rsidRDefault="009514B3" w:rsidP="00EC44A1">
      <w:pPr>
        <w:jc w:val="center"/>
      </w:pPr>
      <w:r w:rsidRPr="00F74292">
        <w:rPr>
          <w:noProof/>
        </w:rPr>
        <w:lastRenderedPageBreak/>
        <w:drawing>
          <wp:inline distT="0" distB="0" distL="0" distR="0" wp14:anchorId="15A6B83F" wp14:editId="29A4BC29">
            <wp:extent cx="5731510" cy="112395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23950"/>
                    </a:xfrm>
                    <a:prstGeom prst="rect">
                      <a:avLst/>
                    </a:prstGeom>
                  </pic:spPr>
                </pic:pic>
              </a:graphicData>
            </a:graphic>
          </wp:inline>
        </w:drawing>
      </w:r>
    </w:p>
    <w:p w:rsidR="009514B3" w:rsidRPr="00F74292" w:rsidRDefault="009514B3" w:rsidP="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574"/>
        <w:gridCol w:w="836"/>
      </w:tblGrid>
      <w:tr w:rsidR="009514B3" w:rsidRPr="00F74292" w:rsidTr="00EC44A1">
        <w:trPr>
          <w:trHeight w:val="397"/>
          <w:jc w:val="center"/>
        </w:trPr>
        <w:tc>
          <w:tcPr>
            <w:tcW w:w="1702" w:type="dxa"/>
            <w:vAlign w:val="center"/>
          </w:tcPr>
          <w:p w:rsidR="009514B3" w:rsidRPr="00F74292" w:rsidRDefault="009514B3">
            <w:pPr>
              <w:pStyle w:val="Title"/>
              <w:jc w:val="left"/>
              <w:rPr>
                <w:b/>
                <w:szCs w:val="24"/>
              </w:rPr>
            </w:pPr>
            <w:r w:rsidRPr="00F74292">
              <w:rPr>
                <w:b/>
                <w:szCs w:val="24"/>
              </w:rPr>
              <w:t xml:space="preserve">Course Code      </w:t>
            </w:r>
          </w:p>
        </w:tc>
        <w:tc>
          <w:tcPr>
            <w:tcW w:w="6373" w:type="dxa"/>
            <w:vAlign w:val="center"/>
          </w:tcPr>
          <w:p w:rsidR="009514B3" w:rsidRPr="00F74292" w:rsidRDefault="009514B3">
            <w:pPr>
              <w:pStyle w:val="Title"/>
              <w:jc w:val="left"/>
              <w:rPr>
                <w:b/>
                <w:szCs w:val="24"/>
              </w:rPr>
            </w:pPr>
            <w:r w:rsidRPr="00F74292">
              <w:rPr>
                <w:b/>
                <w:szCs w:val="24"/>
              </w:rPr>
              <w:t>11MA347</w:t>
            </w:r>
          </w:p>
        </w:tc>
        <w:tc>
          <w:tcPr>
            <w:tcW w:w="1574" w:type="dxa"/>
            <w:vAlign w:val="center"/>
          </w:tcPr>
          <w:p w:rsidR="009514B3" w:rsidRPr="00F74292" w:rsidRDefault="009514B3">
            <w:pPr>
              <w:pStyle w:val="Title"/>
              <w:ind w:left="-468" w:firstLine="468"/>
              <w:jc w:val="left"/>
              <w:rPr>
                <w:szCs w:val="24"/>
              </w:rPr>
            </w:pPr>
            <w:r w:rsidRPr="00F74292">
              <w:rPr>
                <w:b/>
                <w:bCs/>
                <w:szCs w:val="24"/>
              </w:rPr>
              <w:t xml:space="preserve">Duration       </w:t>
            </w:r>
          </w:p>
        </w:tc>
        <w:tc>
          <w:tcPr>
            <w:tcW w:w="836" w:type="dxa"/>
            <w:vAlign w:val="center"/>
          </w:tcPr>
          <w:p w:rsidR="009514B3" w:rsidRPr="00F74292" w:rsidRDefault="009514B3">
            <w:pPr>
              <w:pStyle w:val="Title"/>
              <w:jc w:val="left"/>
              <w:rPr>
                <w:b/>
                <w:szCs w:val="24"/>
              </w:rPr>
            </w:pPr>
            <w:r w:rsidRPr="00F74292">
              <w:rPr>
                <w:b/>
                <w:szCs w:val="24"/>
              </w:rPr>
              <w:t>3hrs</w:t>
            </w:r>
          </w:p>
        </w:tc>
      </w:tr>
      <w:tr w:rsidR="009514B3" w:rsidRPr="00F74292" w:rsidTr="00EC44A1">
        <w:trPr>
          <w:trHeight w:val="397"/>
          <w:jc w:val="center"/>
        </w:trPr>
        <w:tc>
          <w:tcPr>
            <w:tcW w:w="1702" w:type="dxa"/>
            <w:vAlign w:val="center"/>
          </w:tcPr>
          <w:p w:rsidR="009514B3" w:rsidRPr="00F74292" w:rsidRDefault="009514B3">
            <w:pPr>
              <w:pStyle w:val="Title"/>
              <w:ind w:right="-160"/>
              <w:jc w:val="left"/>
              <w:rPr>
                <w:b/>
                <w:szCs w:val="24"/>
              </w:rPr>
            </w:pPr>
            <w:r w:rsidRPr="00F74292">
              <w:rPr>
                <w:b/>
                <w:szCs w:val="24"/>
              </w:rPr>
              <w:t xml:space="preserve">Course Name     </w:t>
            </w:r>
          </w:p>
        </w:tc>
        <w:tc>
          <w:tcPr>
            <w:tcW w:w="6373" w:type="dxa"/>
            <w:vAlign w:val="center"/>
          </w:tcPr>
          <w:p w:rsidR="009514B3" w:rsidRPr="00F74292" w:rsidRDefault="009514B3" w:rsidP="00EC44A1">
            <w:pPr>
              <w:pStyle w:val="Title"/>
              <w:jc w:val="left"/>
              <w:rPr>
                <w:b/>
                <w:szCs w:val="24"/>
              </w:rPr>
            </w:pPr>
            <w:r w:rsidRPr="00F74292">
              <w:rPr>
                <w:b/>
                <w:szCs w:val="24"/>
              </w:rPr>
              <w:t xml:space="preserve">ADVANCED ACCEPTANCE </w:t>
            </w:r>
            <w:r>
              <w:rPr>
                <w:b/>
                <w:szCs w:val="24"/>
              </w:rPr>
              <w:t>CONTROL</w:t>
            </w:r>
          </w:p>
        </w:tc>
        <w:tc>
          <w:tcPr>
            <w:tcW w:w="1574" w:type="dxa"/>
            <w:vAlign w:val="center"/>
          </w:tcPr>
          <w:p w:rsidR="009514B3" w:rsidRPr="00F74292" w:rsidRDefault="009514B3">
            <w:pPr>
              <w:pStyle w:val="Title"/>
              <w:jc w:val="left"/>
              <w:rPr>
                <w:b/>
                <w:bCs/>
                <w:szCs w:val="24"/>
              </w:rPr>
            </w:pPr>
            <w:r w:rsidRPr="00F74292">
              <w:rPr>
                <w:b/>
                <w:bCs/>
                <w:szCs w:val="24"/>
              </w:rPr>
              <w:t xml:space="preserve">Max. Marks </w:t>
            </w:r>
          </w:p>
        </w:tc>
        <w:tc>
          <w:tcPr>
            <w:tcW w:w="836" w:type="dxa"/>
            <w:vAlign w:val="center"/>
          </w:tcPr>
          <w:p w:rsidR="009514B3" w:rsidRPr="00F74292" w:rsidRDefault="009514B3">
            <w:pPr>
              <w:pStyle w:val="Title"/>
              <w:jc w:val="left"/>
              <w:rPr>
                <w:b/>
                <w:szCs w:val="24"/>
              </w:rPr>
            </w:pPr>
            <w:r w:rsidRPr="00F74292">
              <w:rPr>
                <w:b/>
                <w:szCs w:val="24"/>
              </w:rPr>
              <w:t>100</w:t>
            </w:r>
          </w:p>
        </w:tc>
      </w:tr>
    </w:tbl>
    <w:p w:rsidR="009514B3" w:rsidRPr="00F74292" w:rsidRDefault="009514B3" w:rsidP="00EC44A1">
      <w:pPr>
        <w:contextualSpacing/>
      </w:pPr>
    </w:p>
    <w:tbl>
      <w:tblPr>
        <w:tblStyle w:val="TableGrid"/>
        <w:tblW w:w="5234" w:type="pct"/>
        <w:tblInd w:w="-306" w:type="dxa"/>
        <w:tblLook w:val="04A0" w:firstRow="1" w:lastRow="0" w:firstColumn="1" w:lastColumn="0" w:noHBand="0" w:noVBand="1"/>
      </w:tblPr>
      <w:tblGrid>
        <w:gridCol w:w="570"/>
        <w:gridCol w:w="396"/>
        <w:gridCol w:w="7352"/>
        <w:gridCol w:w="670"/>
        <w:gridCol w:w="593"/>
        <w:gridCol w:w="1068"/>
      </w:tblGrid>
      <w:tr w:rsidR="009514B3" w:rsidRPr="00F74292" w:rsidTr="00EC44A1">
        <w:trPr>
          <w:trHeight w:val="549"/>
        </w:trPr>
        <w:tc>
          <w:tcPr>
            <w:tcW w:w="264" w:type="pct"/>
            <w:vAlign w:val="center"/>
          </w:tcPr>
          <w:p w:rsidR="009514B3" w:rsidRPr="00F74292" w:rsidRDefault="009514B3" w:rsidP="00EC44A1">
            <w:pPr>
              <w:contextualSpacing/>
              <w:jc w:val="center"/>
              <w:rPr>
                <w:b/>
              </w:rPr>
            </w:pPr>
            <w:r w:rsidRPr="00F74292">
              <w:rPr>
                <w:b/>
              </w:rPr>
              <w:t>Q. No.</w:t>
            </w:r>
          </w:p>
        </w:tc>
        <w:tc>
          <w:tcPr>
            <w:tcW w:w="3645" w:type="pct"/>
            <w:gridSpan w:val="2"/>
            <w:vAlign w:val="center"/>
          </w:tcPr>
          <w:p w:rsidR="009514B3" w:rsidRPr="00F74292" w:rsidRDefault="009514B3" w:rsidP="00EC44A1">
            <w:pPr>
              <w:contextualSpacing/>
              <w:jc w:val="center"/>
              <w:rPr>
                <w:b/>
              </w:rPr>
            </w:pPr>
            <w:r w:rsidRPr="00F74292">
              <w:rPr>
                <w:b/>
              </w:rPr>
              <w:t>Questions</w:t>
            </w:r>
          </w:p>
        </w:tc>
        <w:tc>
          <w:tcPr>
            <w:tcW w:w="290" w:type="pct"/>
            <w:vAlign w:val="center"/>
          </w:tcPr>
          <w:p w:rsidR="009514B3" w:rsidRPr="00F74292" w:rsidRDefault="009514B3" w:rsidP="00EC44A1">
            <w:pPr>
              <w:contextualSpacing/>
              <w:jc w:val="center"/>
              <w:rPr>
                <w:b/>
              </w:rPr>
            </w:pPr>
            <w:r w:rsidRPr="00F74292">
              <w:rPr>
                <w:b/>
              </w:rPr>
              <w:t>CO</w:t>
            </w:r>
          </w:p>
        </w:tc>
        <w:tc>
          <w:tcPr>
            <w:tcW w:w="289" w:type="pct"/>
            <w:vAlign w:val="center"/>
          </w:tcPr>
          <w:p w:rsidR="009514B3" w:rsidRPr="00F74292" w:rsidRDefault="009514B3" w:rsidP="00EC44A1">
            <w:pPr>
              <w:contextualSpacing/>
              <w:jc w:val="center"/>
              <w:rPr>
                <w:b/>
              </w:rPr>
            </w:pPr>
            <w:r w:rsidRPr="00F74292">
              <w:rPr>
                <w:b/>
              </w:rPr>
              <w:t>BL</w:t>
            </w:r>
          </w:p>
        </w:tc>
        <w:tc>
          <w:tcPr>
            <w:tcW w:w="512" w:type="pct"/>
            <w:vAlign w:val="center"/>
          </w:tcPr>
          <w:p w:rsidR="009514B3" w:rsidRPr="00F74292" w:rsidRDefault="009514B3" w:rsidP="00EC44A1">
            <w:pPr>
              <w:contextualSpacing/>
              <w:jc w:val="center"/>
              <w:rPr>
                <w:b/>
              </w:rPr>
            </w:pPr>
            <w:r w:rsidRPr="00F74292">
              <w:rPr>
                <w:b/>
              </w:rPr>
              <w:t>Marks</w:t>
            </w:r>
          </w:p>
        </w:tc>
      </w:tr>
      <w:tr w:rsidR="009514B3" w:rsidRPr="00F74292" w:rsidTr="00EC44A1">
        <w:trPr>
          <w:trHeight w:val="549"/>
        </w:trPr>
        <w:tc>
          <w:tcPr>
            <w:tcW w:w="5000" w:type="pct"/>
            <w:gridSpan w:val="6"/>
          </w:tcPr>
          <w:p w:rsidR="009514B3" w:rsidRPr="00F74292" w:rsidRDefault="009514B3" w:rsidP="00EC44A1">
            <w:pPr>
              <w:contextualSpacing/>
              <w:jc w:val="center"/>
              <w:rPr>
                <w:b/>
                <w:u w:val="single"/>
              </w:rPr>
            </w:pPr>
            <w:r w:rsidRPr="00F74292">
              <w:rPr>
                <w:b/>
                <w:u w:val="single"/>
              </w:rPr>
              <w:t>PART – A (4 X 20 = 80 MARKS)</w:t>
            </w:r>
          </w:p>
          <w:p w:rsidR="009514B3" w:rsidRPr="00F74292" w:rsidRDefault="009514B3" w:rsidP="00EC44A1">
            <w:pPr>
              <w:contextualSpacing/>
              <w:jc w:val="center"/>
              <w:rPr>
                <w:b/>
              </w:rPr>
            </w:pPr>
            <w:r w:rsidRPr="00F74292">
              <w:rPr>
                <w:b/>
              </w:rPr>
              <w:t>(Answer all the Questions)</w:t>
            </w:r>
          </w:p>
        </w:tc>
      </w:tr>
      <w:tr w:rsidR="009514B3" w:rsidRPr="00F74292" w:rsidTr="00EC44A1">
        <w:trPr>
          <w:trHeight w:val="394"/>
        </w:trPr>
        <w:tc>
          <w:tcPr>
            <w:tcW w:w="264" w:type="pct"/>
            <w:vAlign w:val="center"/>
          </w:tcPr>
          <w:p w:rsidR="009514B3" w:rsidRPr="00F74292" w:rsidRDefault="009514B3" w:rsidP="00EC44A1">
            <w:pPr>
              <w:contextualSpacing/>
              <w:jc w:val="center"/>
            </w:pPr>
            <w:r w:rsidRPr="00F74292">
              <w:t>1.</w:t>
            </w:r>
          </w:p>
        </w:tc>
        <w:tc>
          <w:tcPr>
            <w:tcW w:w="182" w:type="pct"/>
            <w:vAlign w:val="center"/>
          </w:tcPr>
          <w:p w:rsidR="009514B3" w:rsidRPr="00F74292" w:rsidRDefault="009514B3" w:rsidP="00EC44A1">
            <w:pPr>
              <w:contextualSpacing/>
            </w:pPr>
            <w:r w:rsidRPr="00F74292">
              <w:t>a.</w:t>
            </w:r>
          </w:p>
        </w:tc>
        <w:tc>
          <w:tcPr>
            <w:tcW w:w="3463" w:type="pct"/>
            <w:vAlign w:val="bottom"/>
          </w:tcPr>
          <w:p w:rsidR="009514B3" w:rsidRPr="00F74292" w:rsidRDefault="009514B3" w:rsidP="00EC44A1">
            <w:pPr>
              <w:contextualSpacing/>
              <w:jc w:val="both"/>
            </w:pPr>
            <w:r w:rsidRPr="00F74292">
              <w:t>Explain the algorithm, flow chart, and measures of  a double-sampling plan</w:t>
            </w:r>
            <w:r>
              <w:t>.</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r w:rsidRPr="00F74292">
              <w:t>b.</w:t>
            </w:r>
          </w:p>
        </w:tc>
        <w:tc>
          <w:tcPr>
            <w:tcW w:w="3463" w:type="pct"/>
            <w:vAlign w:val="bottom"/>
          </w:tcPr>
          <w:p w:rsidR="009514B3" w:rsidRPr="00F74292" w:rsidRDefault="009514B3" w:rsidP="00EC44A1">
            <w:pPr>
              <w:contextualSpacing/>
              <w:jc w:val="both"/>
              <w:rPr>
                <w:bCs/>
              </w:rPr>
            </w:pPr>
            <w:r w:rsidRPr="00F74292">
              <w:rPr>
                <w:bCs/>
              </w:rPr>
              <w:t xml:space="preserve">Sketch the flow chart of the </w:t>
            </w:r>
            <w:r>
              <w:rPr>
                <w:bCs/>
              </w:rPr>
              <w:t>sequential sampling plan.</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w:t>
            </w:r>
          </w:p>
        </w:tc>
        <w:tc>
          <w:tcPr>
            <w:tcW w:w="512" w:type="pct"/>
          </w:tcPr>
          <w:p w:rsidR="009514B3" w:rsidRPr="00F74292" w:rsidRDefault="009514B3" w:rsidP="00EC44A1">
            <w:pPr>
              <w:contextualSpacing/>
              <w:jc w:val="center"/>
            </w:pPr>
            <w:r w:rsidRPr="00F74292">
              <w:t>10</w:t>
            </w:r>
          </w:p>
        </w:tc>
      </w:tr>
      <w:tr w:rsidR="009514B3" w:rsidRPr="00F74292" w:rsidTr="00EC44A1">
        <w:trPr>
          <w:trHeight w:val="237"/>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p>
        </w:tc>
        <w:tc>
          <w:tcPr>
            <w:tcW w:w="3463" w:type="pct"/>
            <w:vAlign w:val="bottom"/>
          </w:tcPr>
          <w:p w:rsidR="009514B3" w:rsidRPr="00F74292" w:rsidRDefault="009514B3" w:rsidP="00EC44A1">
            <w:pPr>
              <w:contextualSpacing/>
              <w:jc w:val="center"/>
              <w:rPr>
                <w:b/>
                <w:bCs/>
              </w:rPr>
            </w:pPr>
            <w:r w:rsidRPr="00F74292">
              <w:rPr>
                <w:b/>
                <w:bCs/>
              </w:rPr>
              <w:t>(OR)</w:t>
            </w:r>
          </w:p>
        </w:tc>
        <w:tc>
          <w:tcPr>
            <w:tcW w:w="290" w:type="pct"/>
          </w:tcPr>
          <w:p w:rsidR="009514B3" w:rsidRPr="00F74292" w:rsidRDefault="009514B3" w:rsidP="00EC44A1">
            <w:pPr>
              <w:contextualSpacing/>
              <w:jc w:val="center"/>
            </w:pPr>
          </w:p>
        </w:tc>
        <w:tc>
          <w:tcPr>
            <w:tcW w:w="289" w:type="pct"/>
          </w:tcPr>
          <w:p w:rsidR="009514B3" w:rsidRPr="00F74292" w:rsidRDefault="009514B3" w:rsidP="00EC44A1">
            <w:pPr>
              <w:contextualSpacing/>
              <w:jc w:val="center"/>
            </w:pPr>
          </w:p>
        </w:tc>
        <w:tc>
          <w:tcPr>
            <w:tcW w:w="512" w:type="pct"/>
          </w:tcPr>
          <w:p w:rsidR="009514B3" w:rsidRPr="00F74292" w:rsidRDefault="009514B3" w:rsidP="00EC44A1">
            <w:pPr>
              <w:contextualSpacing/>
              <w:jc w:val="center"/>
            </w:pPr>
          </w:p>
        </w:tc>
      </w:tr>
      <w:tr w:rsidR="009514B3" w:rsidRPr="00F74292" w:rsidTr="00EC44A1">
        <w:trPr>
          <w:trHeight w:val="394"/>
        </w:trPr>
        <w:tc>
          <w:tcPr>
            <w:tcW w:w="264" w:type="pct"/>
            <w:vAlign w:val="center"/>
          </w:tcPr>
          <w:p w:rsidR="009514B3" w:rsidRPr="00F74292" w:rsidRDefault="009514B3" w:rsidP="00EC44A1">
            <w:pPr>
              <w:contextualSpacing/>
              <w:jc w:val="center"/>
            </w:pPr>
            <w:r w:rsidRPr="00F74292">
              <w:t>2.</w:t>
            </w:r>
          </w:p>
        </w:tc>
        <w:tc>
          <w:tcPr>
            <w:tcW w:w="182" w:type="pct"/>
            <w:vAlign w:val="center"/>
          </w:tcPr>
          <w:p w:rsidR="009514B3" w:rsidRPr="00F74292" w:rsidRDefault="009514B3" w:rsidP="00EC44A1">
            <w:pPr>
              <w:contextualSpacing/>
            </w:pPr>
            <w:r w:rsidRPr="00F74292">
              <w:t>a.</w:t>
            </w:r>
          </w:p>
        </w:tc>
        <w:tc>
          <w:tcPr>
            <w:tcW w:w="3463" w:type="pct"/>
            <w:vAlign w:val="bottom"/>
          </w:tcPr>
          <w:p w:rsidR="009514B3" w:rsidRPr="00F74292" w:rsidRDefault="009514B3" w:rsidP="00EC44A1">
            <w:pPr>
              <w:contextualSpacing/>
              <w:jc w:val="both"/>
            </w:pPr>
            <w:r w:rsidRPr="00F74292">
              <w:t xml:space="preserve">Write down the designing procedure, flow chart, and measures of a single sampling plan in brief. </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An</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r w:rsidRPr="00F74292">
              <w:t>b.</w:t>
            </w:r>
          </w:p>
        </w:tc>
        <w:tc>
          <w:tcPr>
            <w:tcW w:w="3463" w:type="pct"/>
            <w:vAlign w:val="bottom"/>
          </w:tcPr>
          <w:p w:rsidR="009514B3" w:rsidRPr="00F74292" w:rsidRDefault="009514B3" w:rsidP="00EC44A1">
            <w:pPr>
              <w:contextualSpacing/>
              <w:jc w:val="both"/>
            </w:pPr>
            <w:r w:rsidRPr="00F74292">
              <w:t>Describe MAAOQ Plans and Incentive Index Plans.</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U</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p>
        </w:tc>
        <w:tc>
          <w:tcPr>
            <w:tcW w:w="3463" w:type="pct"/>
            <w:vAlign w:val="bottom"/>
          </w:tcPr>
          <w:p w:rsidR="009514B3" w:rsidRPr="00F74292" w:rsidRDefault="009514B3" w:rsidP="00EC44A1">
            <w:pPr>
              <w:contextualSpacing/>
              <w:jc w:val="both"/>
            </w:pPr>
          </w:p>
        </w:tc>
        <w:tc>
          <w:tcPr>
            <w:tcW w:w="290" w:type="pct"/>
          </w:tcPr>
          <w:p w:rsidR="009514B3" w:rsidRPr="00F74292" w:rsidRDefault="009514B3" w:rsidP="00EC44A1">
            <w:pPr>
              <w:contextualSpacing/>
              <w:jc w:val="center"/>
            </w:pPr>
          </w:p>
        </w:tc>
        <w:tc>
          <w:tcPr>
            <w:tcW w:w="289" w:type="pct"/>
          </w:tcPr>
          <w:p w:rsidR="009514B3" w:rsidRPr="00F74292" w:rsidRDefault="009514B3" w:rsidP="00EC44A1">
            <w:pPr>
              <w:contextualSpacing/>
              <w:jc w:val="center"/>
            </w:pPr>
          </w:p>
        </w:tc>
        <w:tc>
          <w:tcPr>
            <w:tcW w:w="512" w:type="pct"/>
          </w:tcPr>
          <w:p w:rsidR="009514B3" w:rsidRPr="00F74292" w:rsidRDefault="009514B3" w:rsidP="00EC44A1">
            <w:pPr>
              <w:contextualSpacing/>
              <w:jc w:val="center"/>
            </w:pPr>
          </w:p>
        </w:tc>
      </w:tr>
      <w:tr w:rsidR="009514B3" w:rsidRPr="00F74292" w:rsidTr="00EC44A1">
        <w:trPr>
          <w:trHeight w:val="394"/>
        </w:trPr>
        <w:tc>
          <w:tcPr>
            <w:tcW w:w="264" w:type="pct"/>
            <w:vAlign w:val="center"/>
          </w:tcPr>
          <w:p w:rsidR="009514B3" w:rsidRPr="00F74292" w:rsidRDefault="009514B3" w:rsidP="00EC44A1">
            <w:pPr>
              <w:contextualSpacing/>
              <w:jc w:val="center"/>
            </w:pPr>
            <w:r w:rsidRPr="00F74292">
              <w:t>3.</w:t>
            </w:r>
          </w:p>
        </w:tc>
        <w:tc>
          <w:tcPr>
            <w:tcW w:w="182" w:type="pct"/>
            <w:vAlign w:val="center"/>
          </w:tcPr>
          <w:p w:rsidR="009514B3" w:rsidRPr="00F74292" w:rsidRDefault="009514B3" w:rsidP="00EC44A1">
            <w:pPr>
              <w:contextualSpacing/>
            </w:pPr>
            <w:r w:rsidRPr="00F74292">
              <w:t>a.</w:t>
            </w:r>
          </w:p>
        </w:tc>
        <w:tc>
          <w:tcPr>
            <w:tcW w:w="3463" w:type="pct"/>
            <w:vAlign w:val="bottom"/>
          </w:tcPr>
          <w:p w:rsidR="009514B3" w:rsidRPr="00F74292" w:rsidRDefault="009514B3" w:rsidP="00EC44A1">
            <w:pPr>
              <w:contextualSpacing/>
              <w:jc w:val="both"/>
            </w:pPr>
            <w:r w:rsidRPr="00F74292">
              <w:t>Explain the variable unknown sigma plans and write the advantages of the plan</w:t>
            </w:r>
            <w:r>
              <w:t>.</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An</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r w:rsidRPr="00F74292">
              <w:t>b.</w:t>
            </w:r>
          </w:p>
        </w:tc>
        <w:tc>
          <w:tcPr>
            <w:tcW w:w="3463" w:type="pct"/>
            <w:vAlign w:val="bottom"/>
          </w:tcPr>
          <w:p w:rsidR="009514B3" w:rsidRPr="00F74292" w:rsidRDefault="009514B3" w:rsidP="00EC44A1">
            <w:pPr>
              <w:contextualSpacing/>
              <w:jc w:val="both"/>
              <w:rPr>
                <w:bCs/>
              </w:rPr>
            </w:pPr>
            <w:r w:rsidRPr="00F74292">
              <w:rPr>
                <w:bCs/>
              </w:rPr>
              <w:t>Suppose that in a variable single sampling plan, p</w:t>
            </w:r>
            <w:r w:rsidRPr="00F74292">
              <w:rPr>
                <w:bCs/>
                <w:vertAlign w:val="subscript"/>
              </w:rPr>
              <w:t>1</w:t>
            </w:r>
            <w:r w:rsidRPr="00F74292">
              <w:rPr>
                <w:bCs/>
              </w:rPr>
              <w:t>=0.018, p</w:t>
            </w:r>
            <w:r w:rsidRPr="00F74292">
              <w:rPr>
                <w:bCs/>
                <w:vertAlign w:val="subscript"/>
              </w:rPr>
              <w:t>2</w:t>
            </w:r>
            <w:r w:rsidRPr="00F74292">
              <w:rPr>
                <w:bCs/>
              </w:rPr>
              <w:t>=0.18, α=0.05 and β=0.10. Evaluate the parameters n, and k for the plan when</w:t>
            </w:r>
            <w:r>
              <w:rPr>
                <w:bCs/>
              </w:rPr>
              <w:t xml:space="preserve"> </w:t>
            </w:r>
            <w:r w:rsidRPr="00F74292">
              <w:rPr>
                <w:bCs/>
              </w:rPr>
              <w:t>(i)the standard deviation is known. (ii) the standard deviation is unknown.</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E</w:t>
            </w:r>
          </w:p>
        </w:tc>
        <w:tc>
          <w:tcPr>
            <w:tcW w:w="512" w:type="pct"/>
          </w:tcPr>
          <w:p w:rsidR="009514B3" w:rsidRPr="00F74292" w:rsidRDefault="009514B3" w:rsidP="00EC44A1">
            <w:pPr>
              <w:contextualSpacing/>
              <w:jc w:val="center"/>
            </w:pPr>
            <w:r w:rsidRPr="00F74292">
              <w:t>10</w:t>
            </w:r>
          </w:p>
        </w:tc>
      </w:tr>
      <w:tr w:rsidR="009514B3" w:rsidRPr="00F74292" w:rsidTr="00EC44A1">
        <w:trPr>
          <w:trHeight w:val="172"/>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p>
        </w:tc>
        <w:tc>
          <w:tcPr>
            <w:tcW w:w="3463" w:type="pct"/>
            <w:vAlign w:val="bottom"/>
          </w:tcPr>
          <w:p w:rsidR="009514B3" w:rsidRPr="00F74292" w:rsidRDefault="009514B3" w:rsidP="00EC44A1">
            <w:pPr>
              <w:contextualSpacing/>
              <w:jc w:val="center"/>
            </w:pPr>
            <w:r w:rsidRPr="00F74292">
              <w:rPr>
                <w:b/>
                <w:bCs/>
              </w:rPr>
              <w:t>(OR)</w:t>
            </w:r>
          </w:p>
        </w:tc>
        <w:tc>
          <w:tcPr>
            <w:tcW w:w="290" w:type="pct"/>
          </w:tcPr>
          <w:p w:rsidR="009514B3" w:rsidRPr="00F74292" w:rsidRDefault="009514B3" w:rsidP="00EC44A1">
            <w:pPr>
              <w:contextualSpacing/>
              <w:jc w:val="center"/>
            </w:pPr>
          </w:p>
        </w:tc>
        <w:tc>
          <w:tcPr>
            <w:tcW w:w="289" w:type="pct"/>
          </w:tcPr>
          <w:p w:rsidR="009514B3" w:rsidRPr="00F74292" w:rsidRDefault="009514B3" w:rsidP="00EC44A1">
            <w:pPr>
              <w:contextualSpacing/>
              <w:jc w:val="center"/>
            </w:pPr>
          </w:p>
        </w:tc>
        <w:tc>
          <w:tcPr>
            <w:tcW w:w="512" w:type="pct"/>
          </w:tcPr>
          <w:p w:rsidR="009514B3" w:rsidRPr="00F74292" w:rsidRDefault="009514B3" w:rsidP="00EC44A1">
            <w:pPr>
              <w:contextualSpacing/>
              <w:jc w:val="center"/>
            </w:pPr>
          </w:p>
        </w:tc>
      </w:tr>
      <w:tr w:rsidR="009514B3" w:rsidRPr="00F74292" w:rsidTr="00EC44A1">
        <w:trPr>
          <w:trHeight w:val="394"/>
        </w:trPr>
        <w:tc>
          <w:tcPr>
            <w:tcW w:w="264" w:type="pct"/>
            <w:vAlign w:val="center"/>
          </w:tcPr>
          <w:p w:rsidR="009514B3" w:rsidRPr="00F74292" w:rsidRDefault="009514B3" w:rsidP="00EC44A1">
            <w:pPr>
              <w:contextualSpacing/>
              <w:jc w:val="center"/>
            </w:pPr>
            <w:r w:rsidRPr="00F74292">
              <w:t>4.</w:t>
            </w:r>
          </w:p>
        </w:tc>
        <w:tc>
          <w:tcPr>
            <w:tcW w:w="182" w:type="pct"/>
            <w:vAlign w:val="center"/>
          </w:tcPr>
          <w:p w:rsidR="009514B3" w:rsidRPr="00F74292" w:rsidRDefault="009514B3" w:rsidP="00EC44A1">
            <w:pPr>
              <w:contextualSpacing/>
            </w:pPr>
            <w:r w:rsidRPr="00F74292">
              <w:t>a.</w:t>
            </w:r>
          </w:p>
        </w:tc>
        <w:tc>
          <w:tcPr>
            <w:tcW w:w="3463" w:type="pct"/>
            <w:vAlign w:val="bottom"/>
          </w:tcPr>
          <w:p w:rsidR="009514B3" w:rsidRPr="00F74292" w:rsidRDefault="009514B3" w:rsidP="00EC44A1">
            <w:pPr>
              <w:contextualSpacing/>
              <w:jc w:val="both"/>
            </w:pPr>
            <w:r w:rsidRPr="00F74292">
              <w:t>Explain the variable known sigma plans and write the disadvantages of the plan</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An</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r w:rsidRPr="00F74292">
              <w:t>b.</w:t>
            </w:r>
          </w:p>
        </w:tc>
        <w:tc>
          <w:tcPr>
            <w:tcW w:w="3463" w:type="pct"/>
            <w:vAlign w:val="bottom"/>
          </w:tcPr>
          <w:p w:rsidR="009514B3" w:rsidRPr="00F74292" w:rsidRDefault="009514B3" w:rsidP="00EC44A1">
            <w:pPr>
              <w:contextualSpacing/>
              <w:jc w:val="both"/>
              <w:rPr>
                <w:bCs/>
              </w:rPr>
            </w:pPr>
            <w:r w:rsidRPr="00F74292">
              <w:rPr>
                <w:bCs/>
              </w:rPr>
              <w:t>Suppose that in a variable single sampling plan, p</w:t>
            </w:r>
            <w:r w:rsidRPr="00F74292">
              <w:rPr>
                <w:bCs/>
                <w:vertAlign w:val="subscript"/>
              </w:rPr>
              <w:t>1</w:t>
            </w:r>
            <w:r w:rsidRPr="00F74292">
              <w:rPr>
                <w:bCs/>
              </w:rPr>
              <w:t>=0.015, p</w:t>
            </w:r>
            <w:r w:rsidRPr="00F74292">
              <w:rPr>
                <w:bCs/>
                <w:vertAlign w:val="subscript"/>
              </w:rPr>
              <w:t>2</w:t>
            </w:r>
            <w:r w:rsidRPr="00F74292">
              <w:rPr>
                <w:bCs/>
              </w:rPr>
              <w:t>=0.15, α=0.05 and β=0.10. Evaluate the parameters n, and k for the plan when(i)the standard deviation is known. (ii) the standard deviation is unknown.</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E</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p>
        </w:tc>
        <w:tc>
          <w:tcPr>
            <w:tcW w:w="3463" w:type="pct"/>
            <w:vAlign w:val="bottom"/>
          </w:tcPr>
          <w:p w:rsidR="009514B3" w:rsidRPr="00F74292" w:rsidRDefault="009514B3" w:rsidP="00EC44A1">
            <w:pPr>
              <w:contextualSpacing/>
              <w:jc w:val="both"/>
            </w:pPr>
          </w:p>
        </w:tc>
        <w:tc>
          <w:tcPr>
            <w:tcW w:w="290" w:type="pct"/>
          </w:tcPr>
          <w:p w:rsidR="009514B3" w:rsidRPr="00F74292" w:rsidRDefault="009514B3" w:rsidP="00EC44A1">
            <w:pPr>
              <w:contextualSpacing/>
              <w:jc w:val="center"/>
            </w:pPr>
          </w:p>
        </w:tc>
        <w:tc>
          <w:tcPr>
            <w:tcW w:w="289" w:type="pct"/>
          </w:tcPr>
          <w:p w:rsidR="009514B3" w:rsidRPr="00F74292" w:rsidRDefault="009514B3" w:rsidP="00EC44A1">
            <w:pPr>
              <w:contextualSpacing/>
              <w:jc w:val="center"/>
            </w:pPr>
          </w:p>
        </w:tc>
        <w:tc>
          <w:tcPr>
            <w:tcW w:w="512" w:type="pct"/>
          </w:tcPr>
          <w:p w:rsidR="009514B3" w:rsidRPr="00F74292" w:rsidRDefault="009514B3" w:rsidP="00EC44A1">
            <w:pPr>
              <w:contextualSpacing/>
              <w:jc w:val="center"/>
            </w:pPr>
          </w:p>
        </w:tc>
      </w:tr>
      <w:tr w:rsidR="009514B3" w:rsidRPr="00F74292" w:rsidTr="00EC44A1">
        <w:trPr>
          <w:trHeight w:val="394"/>
        </w:trPr>
        <w:tc>
          <w:tcPr>
            <w:tcW w:w="264" w:type="pct"/>
            <w:vAlign w:val="center"/>
          </w:tcPr>
          <w:p w:rsidR="009514B3" w:rsidRPr="00F74292" w:rsidRDefault="009514B3" w:rsidP="00EC44A1">
            <w:pPr>
              <w:contextualSpacing/>
              <w:jc w:val="center"/>
            </w:pPr>
            <w:r w:rsidRPr="00F74292">
              <w:t>5.</w:t>
            </w:r>
          </w:p>
        </w:tc>
        <w:tc>
          <w:tcPr>
            <w:tcW w:w="182" w:type="pct"/>
            <w:vAlign w:val="center"/>
          </w:tcPr>
          <w:p w:rsidR="009514B3" w:rsidRPr="00F74292" w:rsidRDefault="009514B3" w:rsidP="00EC44A1">
            <w:pPr>
              <w:contextualSpacing/>
            </w:pPr>
            <w:r w:rsidRPr="00F74292">
              <w:t>a.</w:t>
            </w:r>
          </w:p>
        </w:tc>
        <w:tc>
          <w:tcPr>
            <w:tcW w:w="3463" w:type="pct"/>
            <w:vAlign w:val="center"/>
          </w:tcPr>
          <w:p w:rsidR="009514B3" w:rsidRPr="00F74292" w:rsidRDefault="009514B3" w:rsidP="00EC44A1">
            <w:pPr>
              <w:contextualSpacing/>
            </w:pPr>
            <w:r w:rsidRPr="00F74292">
              <w:t xml:space="preserve">Explain the algorithm of the CSP-I sampling plan. </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r w:rsidRPr="00F74292">
              <w:t>b.</w:t>
            </w:r>
          </w:p>
        </w:tc>
        <w:tc>
          <w:tcPr>
            <w:tcW w:w="3463" w:type="pct"/>
            <w:vAlign w:val="center"/>
          </w:tcPr>
          <w:p w:rsidR="009514B3" w:rsidRPr="00F74292" w:rsidRDefault="009514B3" w:rsidP="00EC44A1">
            <w:pPr>
              <w:contextualSpacing/>
              <w:rPr>
                <w:bCs/>
              </w:rPr>
            </w:pPr>
            <w:r w:rsidRPr="00F74292">
              <w:t xml:space="preserve">Explain the algorithm of the CSP-II sampling plan. </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w:t>
            </w:r>
          </w:p>
        </w:tc>
        <w:tc>
          <w:tcPr>
            <w:tcW w:w="512" w:type="pct"/>
          </w:tcPr>
          <w:p w:rsidR="009514B3" w:rsidRPr="00F74292" w:rsidRDefault="009514B3" w:rsidP="00EC44A1">
            <w:pPr>
              <w:contextualSpacing/>
              <w:jc w:val="center"/>
            </w:pPr>
            <w:r w:rsidRPr="00F74292">
              <w:t>10</w:t>
            </w:r>
          </w:p>
        </w:tc>
      </w:tr>
      <w:tr w:rsidR="009514B3" w:rsidRPr="00F74292" w:rsidTr="00EC44A1">
        <w:trPr>
          <w:trHeight w:val="261"/>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p>
        </w:tc>
        <w:tc>
          <w:tcPr>
            <w:tcW w:w="3463" w:type="pct"/>
            <w:vAlign w:val="bottom"/>
          </w:tcPr>
          <w:p w:rsidR="009514B3" w:rsidRPr="00F74292" w:rsidRDefault="009514B3" w:rsidP="00EC44A1">
            <w:pPr>
              <w:contextualSpacing/>
              <w:jc w:val="center"/>
            </w:pPr>
            <w:r w:rsidRPr="00F74292">
              <w:rPr>
                <w:b/>
                <w:bCs/>
              </w:rPr>
              <w:t>(OR)</w:t>
            </w:r>
          </w:p>
        </w:tc>
        <w:tc>
          <w:tcPr>
            <w:tcW w:w="290" w:type="pct"/>
          </w:tcPr>
          <w:p w:rsidR="009514B3" w:rsidRPr="00F74292" w:rsidRDefault="009514B3" w:rsidP="00EC44A1">
            <w:pPr>
              <w:contextualSpacing/>
              <w:jc w:val="center"/>
            </w:pPr>
          </w:p>
        </w:tc>
        <w:tc>
          <w:tcPr>
            <w:tcW w:w="289" w:type="pct"/>
          </w:tcPr>
          <w:p w:rsidR="009514B3" w:rsidRPr="00F74292" w:rsidRDefault="009514B3" w:rsidP="00EC44A1">
            <w:pPr>
              <w:contextualSpacing/>
              <w:jc w:val="center"/>
            </w:pPr>
          </w:p>
        </w:tc>
        <w:tc>
          <w:tcPr>
            <w:tcW w:w="512" w:type="pct"/>
          </w:tcPr>
          <w:p w:rsidR="009514B3" w:rsidRPr="00F74292" w:rsidRDefault="009514B3" w:rsidP="00EC44A1">
            <w:pPr>
              <w:contextualSpacing/>
              <w:jc w:val="center"/>
            </w:pPr>
          </w:p>
        </w:tc>
      </w:tr>
      <w:tr w:rsidR="009514B3" w:rsidRPr="00F74292" w:rsidTr="00EC44A1">
        <w:trPr>
          <w:trHeight w:val="394"/>
        </w:trPr>
        <w:tc>
          <w:tcPr>
            <w:tcW w:w="264" w:type="pct"/>
            <w:vAlign w:val="center"/>
          </w:tcPr>
          <w:p w:rsidR="009514B3" w:rsidRPr="00F74292" w:rsidRDefault="009514B3" w:rsidP="00EC44A1">
            <w:pPr>
              <w:contextualSpacing/>
              <w:jc w:val="center"/>
            </w:pPr>
            <w:r w:rsidRPr="00F74292">
              <w:t>6.</w:t>
            </w:r>
          </w:p>
        </w:tc>
        <w:tc>
          <w:tcPr>
            <w:tcW w:w="182" w:type="pct"/>
            <w:vAlign w:val="center"/>
          </w:tcPr>
          <w:p w:rsidR="009514B3" w:rsidRPr="00F74292" w:rsidRDefault="009514B3" w:rsidP="00EC44A1">
            <w:pPr>
              <w:contextualSpacing/>
            </w:pPr>
            <w:r w:rsidRPr="00F74292">
              <w:t>a.</w:t>
            </w:r>
          </w:p>
        </w:tc>
        <w:tc>
          <w:tcPr>
            <w:tcW w:w="3463" w:type="pct"/>
            <w:vAlign w:val="center"/>
          </w:tcPr>
          <w:p w:rsidR="009514B3" w:rsidRPr="00F74292" w:rsidRDefault="009514B3" w:rsidP="00EC44A1">
            <w:pPr>
              <w:contextualSpacing/>
            </w:pPr>
            <w:r w:rsidRPr="00F74292">
              <w:t>Explain the algorithm and measures of CSP-III</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r w:rsidRPr="00F74292">
              <w:t>b.</w:t>
            </w:r>
          </w:p>
        </w:tc>
        <w:tc>
          <w:tcPr>
            <w:tcW w:w="3463" w:type="pct"/>
            <w:vAlign w:val="bottom"/>
          </w:tcPr>
          <w:p w:rsidR="009514B3" w:rsidRPr="00F74292" w:rsidRDefault="009514B3" w:rsidP="00EC44A1">
            <w:pPr>
              <w:contextualSpacing/>
              <w:jc w:val="both"/>
              <w:rPr>
                <w:bCs/>
              </w:rPr>
            </w:pPr>
            <w:r w:rsidRPr="00F74292">
              <w:rPr>
                <w:bCs/>
              </w:rPr>
              <w:t>Sketch the flow chart and explain the algorithm of Multilevel Continuous Sampling Plans</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p>
        </w:tc>
        <w:tc>
          <w:tcPr>
            <w:tcW w:w="3463" w:type="pct"/>
            <w:vAlign w:val="bottom"/>
          </w:tcPr>
          <w:p w:rsidR="009514B3" w:rsidRPr="00F74292" w:rsidRDefault="009514B3" w:rsidP="00EC44A1">
            <w:pPr>
              <w:contextualSpacing/>
              <w:jc w:val="both"/>
            </w:pPr>
          </w:p>
        </w:tc>
        <w:tc>
          <w:tcPr>
            <w:tcW w:w="290" w:type="pct"/>
          </w:tcPr>
          <w:p w:rsidR="009514B3" w:rsidRPr="00F74292" w:rsidRDefault="009514B3" w:rsidP="00EC44A1">
            <w:pPr>
              <w:contextualSpacing/>
              <w:jc w:val="center"/>
            </w:pPr>
          </w:p>
        </w:tc>
        <w:tc>
          <w:tcPr>
            <w:tcW w:w="289" w:type="pct"/>
          </w:tcPr>
          <w:p w:rsidR="009514B3" w:rsidRPr="00F74292" w:rsidRDefault="009514B3" w:rsidP="00EC44A1">
            <w:pPr>
              <w:contextualSpacing/>
              <w:jc w:val="center"/>
            </w:pPr>
          </w:p>
        </w:tc>
        <w:tc>
          <w:tcPr>
            <w:tcW w:w="512" w:type="pct"/>
          </w:tcPr>
          <w:p w:rsidR="009514B3" w:rsidRPr="00F74292" w:rsidRDefault="009514B3" w:rsidP="00EC44A1">
            <w:pPr>
              <w:contextualSpacing/>
              <w:jc w:val="center"/>
            </w:pPr>
          </w:p>
        </w:tc>
      </w:tr>
      <w:tr w:rsidR="009514B3" w:rsidRPr="00F74292" w:rsidTr="00EC44A1">
        <w:trPr>
          <w:trHeight w:val="394"/>
        </w:trPr>
        <w:tc>
          <w:tcPr>
            <w:tcW w:w="264" w:type="pct"/>
            <w:vAlign w:val="center"/>
          </w:tcPr>
          <w:p w:rsidR="009514B3" w:rsidRPr="00F74292" w:rsidRDefault="009514B3" w:rsidP="00EC44A1">
            <w:pPr>
              <w:contextualSpacing/>
              <w:jc w:val="center"/>
            </w:pPr>
            <w:r w:rsidRPr="00F74292">
              <w:t>7.</w:t>
            </w:r>
          </w:p>
        </w:tc>
        <w:tc>
          <w:tcPr>
            <w:tcW w:w="182" w:type="pct"/>
            <w:vAlign w:val="center"/>
          </w:tcPr>
          <w:p w:rsidR="009514B3" w:rsidRPr="00F74292" w:rsidRDefault="009514B3" w:rsidP="00EC44A1">
            <w:pPr>
              <w:contextualSpacing/>
            </w:pPr>
            <w:r w:rsidRPr="00F74292">
              <w:t>a.</w:t>
            </w:r>
          </w:p>
        </w:tc>
        <w:tc>
          <w:tcPr>
            <w:tcW w:w="3463" w:type="pct"/>
            <w:vAlign w:val="bottom"/>
          </w:tcPr>
          <w:p w:rsidR="009514B3" w:rsidRPr="00F74292" w:rsidRDefault="009514B3" w:rsidP="00EC44A1">
            <w:pPr>
              <w:contextualSpacing/>
              <w:jc w:val="both"/>
            </w:pPr>
            <w:r w:rsidRPr="00F74292">
              <w:t>Construct the flow chart and explain the acceptance criteria of the Chain sampling plan</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An</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r w:rsidRPr="00F74292">
              <w:t>b.</w:t>
            </w:r>
          </w:p>
        </w:tc>
        <w:tc>
          <w:tcPr>
            <w:tcW w:w="3463" w:type="pct"/>
            <w:vAlign w:val="bottom"/>
          </w:tcPr>
          <w:p w:rsidR="009514B3" w:rsidRPr="00F74292" w:rsidRDefault="009514B3" w:rsidP="00EC44A1">
            <w:pPr>
              <w:contextualSpacing/>
              <w:jc w:val="both"/>
              <w:rPr>
                <w:bCs/>
              </w:rPr>
            </w:pPr>
            <w:r w:rsidRPr="00F74292">
              <w:rPr>
                <w:bCs/>
              </w:rPr>
              <w:t>Consider the Chsp I plan with n=10, c=0, i=2.  Calculate the probability of acceptance for (i) p=0.01 (ii) p= 0.03 (iii)p= 0.1 (iv) p= 0.5 (v) p = 0.8</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E</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p>
        </w:tc>
        <w:tc>
          <w:tcPr>
            <w:tcW w:w="3463" w:type="pct"/>
            <w:vAlign w:val="bottom"/>
          </w:tcPr>
          <w:p w:rsidR="009514B3" w:rsidRPr="00F74292" w:rsidRDefault="009514B3" w:rsidP="00EC44A1">
            <w:pPr>
              <w:contextualSpacing/>
              <w:jc w:val="center"/>
              <w:rPr>
                <w:bCs/>
              </w:rPr>
            </w:pPr>
            <w:r w:rsidRPr="00F74292">
              <w:rPr>
                <w:b/>
                <w:bCs/>
              </w:rPr>
              <w:t>(OR)</w:t>
            </w:r>
          </w:p>
        </w:tc>
        <w:tc>
          <w:tcPr>
            <w:tcW w:w="290" w:type="pct"/>
          </w:tcPr>
          <w:p w:rsidR="009514B3" w:rsidRPr="00F74292" w:rsidRDefault="009514B3" w:rsidP="00EC44A1">
            <w:pPr>
              <w:contextualSpacing/>
              <w:jc w:val="center"/>
            </w:pPr>
          </w:p>
        </w:tc>
        <w:tc>
          <w:tcPr>
            <w:tcW w:w="289" w:type="pct"/>
          </w:tcPr>
          <w:p w:rsidR="009514B3" w:rsidRPr="00F74292" w:rsidRDefault="009514B3" w:rsidP="00EC44A1">
            <w:pPr>
              <w:contextualSpacing/>
              <w:jc w:val="center"/>
            </w:pPr>
          </w:p>
        </w:tc>
        <w:tc>
          <w:tcPr>
            <w:tcW w:w="512" w:type="pct"/>
          </w:tcPr>
          <w:p w:rsidR="009514B3" w:rsidRPr="00F74292" w:rsidRDefault="009514B3" w:rsidP="00EC44A1">
            <w:pPr>
              <w:contextualSpacing/>
              <w:jc w:val="center"/>
            </w:pPr>
          </w:p>
        </w:tc>
      </w:tr>
      <w:tr w:rsidR="009514B3" w:rsidRPr="00F74292" w:rsidTr="00EC44A1">
        <w:trPr>
          <w:trHeight w:val="394"/>
        </w:trPr>
        <w:tc>
          <w:tcPr>
            <w:tcW w:w="264" w:type="pct"/>
            <w:vAlign w:val="center"/>
          </w:tcPr>
          <w:p w:rsidR="009514B3" w:rsidRPr="00F74292" w:rsidRDefault="009514B3" w:rsidP="00EC44A1">
            <w:pPr>
              <w:contextualSpacing/>
              <w:jc w:val="center"/>
            </w:pPr>
            <w:r w:rsidRPr="00F74292">
              <w:lastRenderedPageBreak/>
              <w:t>8.</w:t>
            </w:r>
          </w:p>
        </w:tc>
        <w:tc>
          <w:tcPr>
            <w:tcW w:w="182" w:type="pct"/>
            <w:vAlign w:val="center"/>
          </w:tcPr>
          <w:p w:rsidR="009514B3" w:rsidRPr="00F74292" w:rsidRDefault="009514B3" w:rsidP="00EC44A1">
            <w:pPr>
              <w:contextualSpacing/>
            </w:pPr>
            <w:r w:rsidRPr="00F74292">
              <w:t>a.</w:t>
            </w:r>
          </w:p>
        </w:tc>
        <w:tc>
          <w:tcPr>
            <w:tcW w:w="3463" w:type="pct"/>
            <w:vAlign w:val="bottom"/>
          </w:tcPr>
          <w:p w:rsidR="009514B3" w:rsidRPr="00F74292" w:rsidRDefault="009514B3" w:rsidP="00EC44A1">
            <w:pPr>
              <w:contextualSpacing/>
              <w:jc w:val="both"/>
              <w:rPr>
                <w:bCs/>
              </w:rPr>
            </w:pPr>
            <w:r w:rsidRPr="00F74292">
              <w:t xml:space="preserve">Compare the procedure of CSP-I and SkSP-1 sampling plans. </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w:t>
            </w:r>
          </w:p>
        </w:tc>
        <w:tc>
          <w:tcPr>
            <w:tcW w:w="512" w:type="pct"/>
          </w:tcPr>
          <w:p w:rsidR="009514B3" w:rsidRPr="00F74292" w:rsidRDefault="009514B3" w:rsidP="00EC44A1">
            <w:pPr>
              <w:contextualSpacing/>
              <w:jc w:val="center"/>
            </w:pPr>
            <w:r w:rsidRPr="00F74292">
              <w:t>10</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r w:rsidRPr="00F74292">
              <w:t>b.</w:t>
            </w:r>
          </w:p>
        </w:tc>
        <w:tc>
          <w:tcPr>
            <w:tcW w:w="3463" w:type="pct"/>
            <w:vAlign w:val="bottom"/>
          </w:tcPr>
          <w:p w:rsidR="009514B3" w:rsidRPr="00F74292" w:rsidRDefault="009514B3" w:rsidP="00EC44A1">
            <w:pPr>
              <w:contextualSpacing/>
              <w:jc w:val="both"/>
              <w:rPr>
                <w:bCs/>
              </w:rPr>
            </w:pPr>
            <w:r w:rsidRPr="00F74292">
              <w:rPr>
                <w:bCs/>
              </w:rPr>
              <w:t>Explain the algorithm of Demerit Rating Plans.</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w:t>
            </w:r>
          </w:p>
        </w:tc>
        <w:tc>
          <w:tcPr>
            <w:tcW w:w="512" w:type="pct"/>
          </w:tcPr>
          <w:p w:rsidR="009514B3" w:rsidRPr="00F74292" w:rsidRDefault="009514B3" w:rsidP="00EC44A1">
            <w:pPr>
              <w:contextualSpacing/>
              <w:jc w:val="center"/>
            </w:pPr>
            <w:r w:rsidRPr="00F74292">
              <w:t>10</w:t>
            </w:r>
          </w:p>
        </w:tc>
      </w:tr>
      <w:tr w:rsidR="009514B3" w:rsidRPr="00F74292" w:rsidTr="00EC44A1">
        <w:trPr>
          <w:trHeight w:val="292"/>
        </w:trPr>
        <w:tc>
          <w:tcPr>
            <w:tcW w:w="5000" w:type="pct"/>
            <w:gridSpan w:val="6"/>
          </w:tcPr>
          <w:p w:rsidR="009514B3" w:rsidRPr="00F74292" w:rsidRDefault="009514B3" w:rsidP="00EC44A1">
            <w:pPr>
              <w:contextualSpacing/>
              <w:jc w:val="center"/>
              <w:rPr>
                <w:b/>
                <w:u w:val="single"/>
              </w:rPr>
            </w:pPr>
            <w:r w:rsidRPr="00F74292">
              <w:rPr>
                <w:b/>
                <w:u w:val="single"/>
              </w:rPr>
              <w:t>PART – B (1 X 20 = 20 MARKS)</w:t>
            </w:r>
          </w:p>
          <w:p w:rsidR="009514B3" w:rsidRPr="00F74292" w:rsidRDefault="009514B3" w:rsidP="00EC44A1">
            <w:pPr>
              <w:contextualSpacing/>
              <w:jc w:val="center"/>
            </w:pPr>
            <w:r w:rsidRPr="00F74292">
              <w:rPr>
                <w:b/>
                <w:bCs/>
              </w:rPr>
              <w:t>COMPULSORY QUESTION</w:t>
            </w:r>
          </w:p>
        </w:tc>
      </w:tr>
      <w:tr w:rsidR="009514B3" w:rsidRPr="00F74292" w:rsidTr="00EC44A1">
        <w:trPr>
          <w:trHeight w:val="394"/>
        </w:trPr>
        <w:tc>
          <w:tcPr>
            <w:tcW w:w="264" w:type="pct"/>
            <w:vAlign w:val="center"/>
          </w:tcPr>
          <w:p w:rsidR="009514B3" w:rsidRPr="00F74292" w:rsidRDefault="009514B3" w:rsidP="00EC44A1">
            <w:pPr>
              <w:contextualSpacing/>
              <w:jc w:val="center"/>
            </w:pPr>
            <w:r w:rsidRPr="00F74292">
              <w:t>9.</w:t>
            </w:r>
          </w:p>
        </w:tc>
        <w:tc>
          <w:tcPr>
            <w:tcW w:w="182" w:type="pct"/>
            <w:vAlign w:val="center"/>
          </w:tcPr>
          <w:p w:rsidR="009514B3" w:rsidRPr="00F74292" w:rsidRDefault="009514B3" w:rsidP="00EC44A1">
            <w:pPr>
              <w:contextualSpacing/>
            </w:pPr>
            <w:r w:rsidRPr="00F74292">
              <w:t>a.</w:t>
            </w:r>
          </w:p>
        </w:tc>
        <w:tc>
          <w:tcPr>
            <w:tcW w:w="3463" w:type="pct"/>
            <w:vAlign w:val="bottom"/>
          </w:tcPr>
          <w:p w:rsidR="009514B3" w:rsidRPr="00F74292" w:rsidRDefault="009514B3" w:rsidP="00EC44A1">
            <w:pPr>
              <w:contextualSpacing/>
              <w:jc w:val="both"/>
            </w:pPr>
            <w:r w:rsidRPr="00F74292">
              <w:t>Explain the algorithm and operating procedure of the mixed sampling plan with QSS-1 as an attribute plan.</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An</w:t>
            </w:r>
          </w:p>
        </w:tc>
        <w:tc>
          <w:tcPr>
            <w:tcW w:w="512" w:type="pct"/>
          </w:tcPr>
          <w:p w:rsidR="009514B3" w:rsidRPr="00F74292" w:rsidRDefault="009514B3" w:rsidP="00EC44A1">
            <w:pPr>
              <w:contextualSpacing/>
              <w:jc w:val="center"/>
            </w:pPr>
            <w:r w:rsidRPr="00F74292">
              <w:t>15</w:t>
            </w:r>
          </w:p>
        </w:tc>
      </w:tr>
      <w:tr w:rsidR="009514B3" w:rsidRPr="00F74292" w:rsidTr="00EC44A1">
        <w:trPr>
          <w:trHeight w:val="394"/>
        </w:trPr>
        <w:tc>
          <w:tcPr>
            <w:tcW w:w="264" w:type="pct"/>
            <w:vAlign w:val="center"/>
          </w:tcPr>
          <w:p w:rsidR="009514B3" w:rsidRPr="00F74292" w:rsidRDefault="009514B3" w:rsidP="00EC44A1">
            <w:pPr>
              <w:contextualSpacing/>
              <w:jc w:val="center"/>
            </w:pPr>
          </w:p>
        </w:tc>
        <w:tc>
          <w:tcPr>
            <w:tcW w:w="182" w:type="pct"/>
            <w:vAlign w:val="center"/>
          </w:tcPr>
          <w:p w:rsidR="009514B3" w:rsidRPr="00F74292" w:rsidRDefault="009514B3" w:rsidP="00EC44A1">
            <w:pPr>
              <w:contextualSpacing/>
            </w:pPr>
            <w:r w:rsidRPr="00F74292">
              <w:t>b.</w:t>
            </w:r>
          </w:p>
        </w:tc>
        <w:tc>
          <w:tcPr>
            <w:tcW w:w="3463" w:type="pct"/>
            <w:vAlign w:val="center"/>
          </w:tcPr>
          <w:p w:rsidR="009514B3" w:rsidRPr="00F74292" w:rsidRDefault="009514B3" w:rsidP="00EC44A1">
            <w:pPr>
              <w:contextualSpacing/>
              <w:rPr>
                <w:bCs/>
              </w:rPr>
            </w:pPr>
            <w:r w:rsidRPr="00F74292">
              <w:rPr>
                <w:bCs/>
              </w:rPr>
              <w:t>Explain the importance of tightened inspection in MIL-STD- 414.</w:t>
            </w:r>
          </w:p>
        </w:tc>
        <w:tc>
          <w:tcPr>
            <w:tcW w:w="290" w:type="pct"/>
          </w:tcPr>
          <w:p w:rsidR="009514B3" w:rsidRPr="00F74292" w:rsidRDefault="009514B3" w:rsidP="00EC44A1">
            <w:pPr>
              <w:contextualSpacing/>
              <w:jc w:val="center"/>
            </w:pPr>
            <w:r w:rsidRPr="00F74292">
              <w:t>CO1</w:t>
            </w:r>
          </w:p>
        </w:tc>
        <w:tc>
          <w:tcPr>
            <w:tcW w:w="289" w:type="pct"/>
          </w:tcPr>
          <w:p w:rsidR="009514B3" w:rsidRPr="00F74292" w:rsidRDefault="009514B3" w:rsidP="00EC44A1">
            <w:pPr>
              <w:contextualSpacing/>
              <w:jc w:val="center"/>
            </w:pPr>
            <w:r w:rsidRPr="00F74292">
              <w:t>U</w:t>
            </w:r>
          </w:p>
        </w:tc>
        <w:tc>
          <w:tcPr>
            <w:tcW w:w="512" w:type="pct"/>
          </w:tcPr>
          <w:p w:rsidR="009514B3" w:rsidRPr="00F74292" w:rsidRDefault="009514B3" w:rsidP="00EC44A1">
            <w:pPr>
              <w:contextualSpacing/>
              <w:jc w:val="center"/>
            </w:pPr>
            <w:r w:rsidRPr="00F74292">
              <w:t>5</w:t>
            </w:r>
          </w:p>
        </w:tc>
      </w:tr>
    </w:tbl>
    <w:p w:rsidR="009514B3" w:rsidRPr="00F74292" w:rsidRDefault="009514B3" w:rsidP="00EC44A1">
      <w:pPr>
        <w:contextualSpacing/>
      </w:pPr>
      <w:r w:rsidRPr="00F74292">
        <w:rPr>
          <w:b/>
          <w:bCs/>
        </w:rPr>
        <w:t>CO</w:t>
      </w:r>
      <w:r w:rsidRPr="00F74292">
        <w:t xml:space="preserve"> – COURSE OUTCOME</w:t>
      </w:r>
      <w:r w:rsidRPr="00F74292">
        <w:tab/>
      </w:r>
      <w:r w:rsidRPr="00F74292">
        <w:tab/>
      </w:r>
      <w:r w:rsidRPr="00F74292">
        <w:tab/>
      </w:r>
      <w:r w:rsidRPr="00F74292">
        <w:tab/>
      </w:r>
      <w:r w:rsidRPr="00F74292">
        <w:tab/>
      </w:r>
      <w:r w:rsidRPr="00F74292">
        <w:rPr>
          <w:b/>
          <w:bCs/>
        </w:rPr>
        <w:t>BL</w:t>
      </w:r>
      <w:r w:rsidRPr="00F74292">
        <w:t xml:space="preserve"> – BLOOM’S LEVEL</w:t>
      </w:r>
    </w:p>
    <w:p w:rsidR="009514B3" w:rsidRPr="00F74292" w:rsidRDefault="009514B3" w:rsidP="00EC44A1">
      <w:pPr>
        <w:contextualSpacing/>
      </w:pPr>
    </w:p>
    <w:tbl>
      <w:tblPr>
        <w:tblStyle w:val="TableGrid"/>
        <w:tblW w:w="10887" w:type="dxa"/>
        <w:tblInd w:w="-289" w:type="dxa"/>
        <w:tblLook w:val="04A0" w:firstRow="1" w:lastRow="0" w:firstColumn="1" w:lastColumn="0" w:noHBand="0" w:noVBand="1"/>
      </w:tblPr>
      <w:tblGrid>
        <w:gridCol w:w="935"/>
        <w:gridCol w:w="9952"/>
      </w:tblGrid>
      <w:tr w:rsidR="009514B3" w:rsidRPr="00F74292" w:rsidTr="00EC44A1">
        <w:trPr>
          <w:trHeight w:val="277"/>
        </w:trPr>
        <w:tc>
          <w:tcPr>
            <w:tcW w:w="935" w:type="dxa"/>
          </w:tcPr>
          <w:p w:rsidR="009514B3" w:rsidRPr="00F74292" w:rsidRDefault="009514B3" w:rsidP="00EC44A1">
            <w:pPr>
              <w:contextualSpacing/>
            </w:pPr>
          </w:p>
        </w:tc>
        <w:tc>
          <w:tcPr>
            <w:tcW w:w="9952" w:type="dxa"/>
          </w:tcPr>
          <w:p w:rsidR="009514B3" w:rsidRPr="00F74292" w:rsidRDefault="009514B3" w:rsidP="00EC44A1">
            <w:pPr>
              <w:contextualSpacing/>
              <w:jc w:val="center"/>
              <w:rPr>
                <w:b/>
              </w:rPr>
            </w:pPr>
            <w:r w:rsidRPr="00F74292">
              <w:rPr>
                <w:b/>
              </w:rPr>
              <w:t>COURSE OUTCOME</w:t>
            </w:r>
          </w:p>
        </w:tc>
      </w:tr>
      <w:tr w:rsidR="009514B3" w:rsidRPr="00F74292" w:rsidTr="00EC44A1">
        <w:trPr>
          <w:trHeight w:val="277"/>
        </w:trPr>
        <w:tc>
          <w:tcPr>
            <w:tcW w:w="935" w:type="dxa"/>
          </w:tcPr>
          <w:p w:rsidR="009514B3" w:rsidRPr="00F74292" w:rsidRDefault="009514B3" w:rsidP="00EC44A1">
            <w:pPr>
              <w:contextualSpacing/>
            </w:pPr>
            <w:r w:rsidRPr="00F74292">
              <w:t>CO1</w:t>
            </w:r>
          </w:p>
        </w:tc>
        <w:tc>
          <w:tcPr>
            <w:tcW w:w="9952" w:type="dxa"/>
          </w:tcPr>
          <w:p w:rsidR="009514B3" w:rsidRPr="00F74292" w:rsidRDefault="009514B3" w:rsidP="00EC44A1">
            <w:pPr>
              <w:contextualSpacing/>
              <w:jc w:val="both"/>
            </w:pPr>
            <w:r w:rsidRPr="00F74292">
              <w:t xml:space="preserve">Knowledge in applications of sampling plans.  </w:t>
            </w:r>
          </w:p>
        </w:tc>
      </w:tr>
    </w:tbl>
    <w:p w:rsidR="009514B3" w:rsidRPr="00F74292" w:rsidRDefault="009514B3" w:rsidP="00EC44A1">
      <w:pPr>
        <w:contextualSpacing/>
      </w:pPr>
    </w:p>
    <w:tbl>
      <w:tblPr>
        <w:tblStyle w:val="TableGrid"/>
        <w:tblW w:w="10833" w:type="dxa"/>
        <w:jc w:val="center"/>
        <w:tblLook w:val="04A0" w:firstRow="1" w:lastRow="0" w:firstColumn="1" w:lastColumn="0" w:noHBand="0" w:noVBand="1"/>
      </w:tblPr>
      <w:tblGrid>
        <w:gridCol w:w="2044"/>
        <w:gridCol w:w="1134"/>
        <w:gridCol w:w="1418"/>
        <w:gridCol w:w="992"/>
        <w:gridCol w:w="1276"/>
        <w:gridCol w:w="992"/>
        <w:gridCol w:w="871"/>
        <w:gridCol w:w="2106"/>
      </w:tblGrid>
      <w:tr w:rsidR="009514B3" w:rsidRPr="00F74292" w:rsidTr="00EC44A1">
        <w:trPr>
          <w:jc w:val="center"/>
        </w:trPr>
        <w:tc>
          <w:tcPr>
            <w:tcW w:w="10833" w:type="dxa"/>
            <w:gridSpan w:val="8"/>
          </w:tcPr>
          <w:p w:rsidR="009514B3" w:rsidRPr="00F74292" w:rsidRDefault="009514B3" w:rsidP="00EC44A1">
            <w:pPr>
              <w:contextualSpacing/>
              <w:jc w:val="center"/>
              <w:rPr>
                <w:b/>
              </w:rPr>
            </w:pPr>
            <w:r w:rsidRPr="00F74292">
              <w:rPr>
                <w:b/>
              </w:rPr>
              <w:t>Assessment Pattern as per Bloom’s Taxonomy</w:t>
            </w:r>
          </w:p>
        </w:tc>
      </w:tr>
      <w:tr w:rsidR="009514B3" w:rsidRPr="00F74292" w:rsidTr="00EC44A1">
        <w:trPr>
          <w:jc w:val="center"/>
        </w:trPr>
        <w:tc>
          <w:tcPr>
            <w:tcW w:w="2044" w:type="dxa"/>
          </w:tcPr>
          <w:p w:rsidR="009514B3" w:rsidRPr="00F74292" w:rsidRDefault="009514B3" w:rsidP="00EC44A1">
            <w:pPr>
              <w:contextualSpacing/>
              <w:jc w:val="center"/>
              <w:rPr>
                <w:b/>
                <w:bCs/>
              </w:rPr>
            </w:pPr>
            <w:r w:rsidRPr="00F74292">
              <w:rPr>
                <w:b/>
                <w:bCs/>
              </w:rPr>
              <w:t>CO / P</w:t>
            </w:r>
          </w:p>
        </w:tc>
        <w:tc>
          <w:tcPr>
            <w:tcW w:w="1134" w:type="dxa"/>
          </w:tcPr>
          <w:p w:rsidR="009514B3" w:rsidRPr="00F74292" w:rsidRDefault="009514B3" w:rsidP="00EC44A1">
            <w:pPr>
              <w:contextualSpacing/>
              <w:jc w:val="center"/>
              <w:rPr>
                <w:b/>
              </w:rPr>
            </w:pPr>
            <w:r w:rsidRPr="00F74292">
              <w:rPr>
                <w:b/>
              </w:rPr>
              <w:t>R</w:t>
            </w:r>
          </w:p>
        </w:tc>
        <w:tc>
          <w:tcPr>
            <w:tcW w:w="1418" w:type="dxa"/>
          </w:tcPr>
          <w:p w:rsidR="009514B3" w:rsidRPr="00F74292" w:rsidRDefault="009514B3" w:rsidP="00EC44A1">
            <w:pPr>
              <w:contextualSpacing/>
              <w:jc w:val="center"/>
              <w:rPr>
                <w:b/>
              </w:rPr>
            </w:pPr>
            <w:r w:rsidRPr="00F74292">
              <w:rPr>
                <w:b/>
              </w:rPr>
              <w:t>U</w:t>
            </w:r>
          </w:p>
        </w:tc>
        <w:tc>
          <w:tcPr>
            <w:tcW w:w="992" w:type="dxa"/>
          </w:tcPr>
          <w:p w:rsidR="009514B3" w:rsidRPr="00F74292" w:rsidRDefault="009514B3" w:rsidP="00EC44A1">
            <w:pPr>
              <w:contextualSpacing/>
              <w:jc w:val="center"/>
              <w:rPr>
                <w:b/>
              </w:rPr>
            </w:pPr>
            <w:r w:rsidRPr="00F74292">
              <w:rPr>
                <w:b/>
              </w:rPr>
              <w:t>A</w:t>
            </w:r>
          </w:p>
        </w:tc>
        <w:tc>
          <w:tcPr>
            <w:tcW w:w="1276" w:type="dxa"/>
          </w:tcPr>
          <w:p w:rsidR="009514B3" w:rsidRPr="00F74292" w:rsidRDefault="009514B3" w:rsidP="00EC44A1">
            <w:pPr>
              <w:contextualSpacing/>
              <w:jc w:val="center"/>
              <w:rPr>
                <w:b/>
              </w:rPr>
            </w:pPr>
            <w:r w:rsidRPr="00F74292">
              <w:rPr>
                <w:b/>
              </w:rPr>
              <w:t>An</w:t>
            </w:r>
          </w:p>
        </w:tc>
        <w:tc>
          <w:tcPr>
            <w:tcW w:w="992" w:type="dxa"/>
          </w:tcPr>
          <w:p w:rsidR="009514B3" w:rsidRPr="00F74292" w:rsidRDefault="009514B3" w:rsidP="00EC44A1">
            <w:pPr>
              <w:contextualSpacing/>
              <w:jc w:val="center"/>
              <w:rPr>
                <w:b/>
              </w:rPr>
            </w:pPr>
            <w:r w:rsidRPr="00F74292">
              <w:rPr>
                <w:b/>
              </w:rPr>
              <w:t>E</w:t>
            </w:r>
          </w:p>
        </w:tc>
        <w:tc>
          <w:tcPr>
            <w:tcW w:w="871" w:type="dxa"/>
          </w:tcPr>
          <w:p w:rsidR="009514B3" w:rsidRPr="00F74292" w:rsidRDefault="009514B3" w:rsidP="00EC44A1">
            <w:pPr>
              <w:contextualSpacing/>
              <w:jc w:val="center"/>
              <w:rPr>
                <w:b/>
              </w:rPr>
            </w:pPr>
            <w:r w:rsidRPr="00F74292">
              <w:rPr>
                <w:b/>
              </w:rPr>
              <w:t>C</w:t>
            </w:r>
          </w:p>
        </w:tc>
        <w:tc>
          <w:tcPr>
            <w:tcW w:w="2106" w:type="dxa"/>
          </w:tcPr>
          <w:p w:rsidR="009514B3" w:rsidRPr="00F74292" w:rsidRDefault="009514B3" w:rsidP="00EC44A1">
            <w:pPr>
              <w:contextualSpacing/>
              <w:jc w:val="center"/>
              <w:rPr>
                <w:b/>
              </w:rPr>
            </w:pPr>
            <w:r w:rsidRPr="00F74292">
              <w:rPr>
                <w:b/>
              </w:rPr>
              <w:t>Total</w:t>
            </w:r>
          </w:p>
        </w:tc>
      </w:tr>
      <w:tr w:rsidR="009514B3" w:rsidRPr="00F74292" w:rsidTr="00EC44A1">
        <w:trPr>
          <w:jc w:val="center"/>
        </w:trPr>
        <w:tc>
          <w:tcPr>
            <w:tcW w:w="2044" w:type="dxa"/>
          </w:tcPr>
          <w:p w:rsidR="009514B3" w:rsidRPr="00F74292" w:rsidRDefault="009514B3" w:rsidP="00EC44A1">
            <w:pPr>
              <w:contextualSpacing/>
              <w:jc w:val="center"/>
            </w:pPr>
            <w:r w:rsidRPr="00F74292">
              <w:t>CO1</w:t>
            </w:r>
          </w:p>
        </w:tc>
        <w:tc>
          <w:tcPr>
            <w:tcW w:w="1134" w:type="dxa"/>
          </w:tcPr>
          <w:p w:rsidR="009514B3" w:rsidRPr="00F74292" w:rsidRDefault="009514B3" w:rsidP="00EC44A1">
            <w:pPr>
              <w:contextualSpacing/>
              <w:jc w:val="center"/>
            </w:pPr>
            <w:r w:rsidRPr="00F74292">
              <w:t>-</w:t>
            </w:r>
          </w:p>
        </w:tc>
        <w:tc>
          <w:tcPr>
            <w:tcW w:w="1418" w:type="dxa"/>
          </w:tcPr>
          <w:p w:rsidR="009514B3" w:rsidRPr="00F74292" w:rsidRDefault="009514B3" w:rsidP="00EC44A1">
            <w:pPr>
              <w:contextualSpacing/>
              <w:jc w:val="center"/>
            </w:pPr>
            <w:r w:rsidRPr="00F74292">
              <w:t>15</w:t>
            </w:r>
          </w:p>
        </w:tc>
        <w:tc>
          <w:tcPr>
            <w:tcW w:w="992" w:type="dxa"/>
          </w:tcPr>
          <w:p w:rsidR="009514B3" w:rsidRPr="00F74292" w:rsidRDefault="009514B3" w:rsidP="00EC44A1">
            <w:pPr>
              <w:contextualSpacing/>
              <w:jc w:val="center"/>
            </w:pPr>
            <w:r w:rsidRPr="00F74292">
              <w:t>80</w:t>
            </w:r>
          </w:p>
        </w:tc>
        <w:tc>
          <w:tcPr>
            <w:tcW w:w="1276" w:type="dxa"/>
          </w:tcPr>
          <w:p w:rsidR="009514B3" w:rsidRPr="00F74292" w:rsidRDefault="009514B3" w:rsidP="00EC44A1">
            <w:pPr>
              <w:contextualSpacing/>
              <w:jc w:val="center"/>
            </w:pPr>
            <w:r w:rsidRPr="00F74292">
              <w:t>55</w:t>
            </w:r>
          </w:p>
        </w:tc>
        <w:tc>
          <w:tcPr>
            <w:tcW w:w="992" w:type="dxa"/>
          </w:tcPr>
          <w:p w:rsidR="009514B3" w:rsidRPr="00F74292" w:rsidRDefault="009514B3" w:rsidP="00EC44A1">
            <w:pPr>
              <w:contextualSpacing/>
              <w:jc w:val="center"/>
            </w:pPr>
            <w:r w:rsidRPr="00F74292">
              <w:t>30</w:t>
            </w:r>
          </w:p>
        </w:tc>
        <w:tc>
          <w:tcPr>
            <w:tcW w:w="871" w:type="dxa"/>
          </w:tcPr>
          <w:p w:rsidR="009514B3" w:rsidRPr="00F74292" w:rsidRDefault="009514B3" w:rsidP="00EC44A1">
            <w:pPr>
              <w:contextualSpacing/>
              <w:jc w:val="center"/>
            </w:pPr>
            <w:r w:rsidRPr="00F74292">
              <w:t>-</w:t>
            </w:r>
          </w:p>
        </w:tc>
        <w:tc>
          <w:tcPr>
            <w:tcW w:w="2106" w:type="dxa"/>
          </w:tcPr>
          <w:p w:rsidR="009514B3" w:rsidRPr="00F74292" w:rsidRDefault="009514B3" w:rsidP="00EC44A1">
            <w:pPr>
              <w:contextualSpacing/>
              <w:jc w:val="center"/>
            </w:pPr>
          </w:p>
        </w:tc>
      </w:tr>
      <w:tr w:rsidR="009514B3" w:rsidRPr="00F74292" w:rsidTr="00EC44A1">
        <w:trPr>
          <w:jc w:val="center"/>
        </w:trPr>
        <w:tc>
          <w:tcPr>
            <w:tcW w:w="8727" w:type="dxa"/>
            <w:gridSpan w:val="7"/>
          </w:tcPr>
          <w:p w:rsidR="009514B3" w:rsidRPr="00F74292" w:rsidRDefault="009514B3" w:rsidP="00EC44A1">
            <w:pPr>
              <w:contextualSpacing/>
            </w:pPr>
          </w:p>
        </w:tc>
        <w:tc>
          <w:tcPr>
            <w:tcW w:w="2106" w:type="dxa"/>
          </w:tcPr>
          <w:p w:rsidR="009514B3" w:rsidRPr="00F74292" w:rsidRDefault="009514B3" w:rsidP="00EC44A1">
            <w:pPr>
              <w:contextualSpacing/>
              <w:jc w:val="center"/>
              <w:rPr>
                <w:b/>
              </w:rPr>
            </w:pPr>
            <w:r w:rsidRPr="00F74292">
              <w:rPr>
                <w:b/>
              </w:rPr>
              <w:t>180</w:t>
            </w:r>
          </w:p>
        </w:tc>
      </w:tr>
    </w:tbl>
    <w:p w:rsidR="009514B3" w:rsidRDefault="009514B3" w:rsidP="00EC44A1">
      <w:pPr>
        <w:contextualSpacing/>
      </w:pPr>
    </w:p>
    <w:p w:rsidR="009514B3" w:rsidRDefault="009514B3">
      <w:r>
        <w:br w:type="page"/>
      </w:r>
    </w:p>
    <w:p w:rsidR="009514B3" w:rsidRPr="00F76136" w:rsidRDefault="009514B3">
      <w:pPr>
        <w:jc w:val="center"/>
      </w:pPr>
      <w:r w:rsidRPr="00F76136">
        <w:rPr>
          <w:noProof/>
        </w:rPr>
        <w:lastRenderedPageBreak/>
        <w:drawing>
          <wp:inline distT="0" distB="0" distL="0" distR="0">
            <wp:extent cx="5731510" cy="110490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pic:cNvPicPr>
                  </pic:nvPicPr>
                  <pic:blipFill>
                    <a:blip r:embed="rId8"/>
                    <a:stretch>
                      <a:fillRect/>
                    </a:stretch>
                  </pic:blipFill>
                  <pic:spPr>
                    <a:xfrm>
                      <a:off x="0" y="0"/>
                      <a:ext cx="5731510" cy="1104900"/>
                    </a:xfrm>
                    <a:prstGeom prst="rect">
                      <a:avLst/>
                    </a:prstGeom>
                  </pic:spPr>
                </pic:pic>
              </a:graphicData>
            </a:graphic>
          </wp:inline>
        </w:drawing>
      </w:r>
    </w:p>
    <w:p w:rsidR="009514B3" w:rsidRPr="00F76136" w:rsidRDefault="009514B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9514B3" w:rsidRPr="00F76136">
        <w:trPr>
          <w:trHeight w:val="397"/>
          <w:jc w:val="center"/>
        </w:trPr>
        <w:tc>
          <w:tcPr>
            <w:tcW w:w="1702" w:type="dxa"/>
            <w:vAlign w:val="center"/>
          </w:tcPr>
          <w:p w:rsidR="009514B3" w:rsidRPr="00F76136" w:rsidRDefault="009514B3">
            <w:pPr>
              <w:pStyle w:val="Title"/>
              <w:jc w:val="left"/>
              <w:rPr>
                <w:b/>
                <w:szCs w:val="24"/>
              </w:rPr>
            </w:pPr>
            <w:r w:rsidRPr="00F76136">
              <w:rPr>
                <w:b/>
                <w:szCs w:val="24"/>
              </w:rPr>
              <w:t xml:space="preserve">Course Code      </w:t>
            </w:r>
          </w:p>
        </w:tc>
        <w:tc>
          <w:tcPr>
            <w:tcW w:w="6373" w:type="dxa"/>
            <w:vAlign w:val="center"/>
          </w:tcPr>
          <w:p w:rsidR="009514B3" w:rsidRPr="00F76136" w:rsidRDefault="009514B3">
            <w:pPr>
              <w:pStyle w:val="Title"/>
              <w:jc w:val="left"/>
              <w:rPr>
                <w:b/>
                <w:szCs w:val="24"/>
              </w:rPr>
            </w:pPr>
            <w:r w:rsidRPr="00F76136">
              <w:rPr>
                <w:b/>
                <w:szCs w:val="24"/>
              </w:rPr>
              <w:t>12MA302</w:t>
            </w:r>
          </w:p>
        </w:tc>
        <w:tc>
          <w:tcPr>
            <w:tcW w:w="1706" w:type="dxa"/>
            <w:vAlign w:val="center"/>
          </w:tcPr>
          <w:p w:rsidR="009514B3" w:rsidRPr="00F76136" w:rsidRDefault="009514B3">
            <w:pPr>
              <w:pStyle w:val="Title"/>
              <w:ind w:left="-468" w:firstLine="468"/>
              <w:jc w:val="left"/>
              <w:rPr>
                <w:szCs w:val="24"/>
              </w:rPr>
            </w:pPr>
            <w:r w:rsidRPr="00F76136">
              <w:rPr>
                <w:b/>
                <w:bCs/>
                <w:szCs w:val="24"/>
              </w:rPr>
              <w:t xml:space="preserve">Duration       </w:t>
            </w:r>
          </w:p>
        </w:tc>
        <w:tc>
          <w:tcPr>
            <w:tcW w:w="704" w:type="dxa"/>
            <w:vAlign w:val="center"/>
          </w:tcPr>
          <w:p w:rsidR="009514B3" w:rsidRPr="00F76136" w:rsidRDefault="009514B3">
            <w:pPr>
              <w:pStyle w:val="Title"/>
              <w:jc w:val="left"/>
              <w:rPr>
                <w:b/>
                <w:szCs w:val="24"/>
              </w:rPr>
            </w:pPr>
            <w:r w:rsidRPr="00F76136">
              <w:rPr>
                <w:b/>
                <w:szCs w:val="24"/>
              </w:rPr>
              <w:t>3hrs</w:t>
            </w:r>
          </w:p>
        </w:tc>
      </w:tr>
      <w:tr w:rsidR="009514B3" w:rsidRPr="00F76136">
        <w:trPr>
          <w:trHeight w:val="397"/>
          <w:jc w:val="center"/>
        </w:trPr>
        <w:tc>
          <w:tcPr>
            <w:tcW w:w="1702" w:type="dxa"/>
            <w:vAlign w:val="center"/>
          </w:tcPr>
          <w:p w:rsidR="009514B3" w:rsidRPr="00F76136" w:rsidRDefault="009514B3">
            <w:pPr>
              <w:pStyle w:val="Title"/>
              <w:ind w:right="-160"/>
              <w:jc w:val="left"/>
              <w:rPr>
                <w:b/>
                <w:szCs w:val="24"/>
              </w:rPr>
            </w:pPr>
            <w:r w:rsidRPr="00F76136">
              <w:rPr>
                <w:b/>
                <w:szCs w:val="24"/>
              </w:rPr>
              <w:t xml:space="preserve">Course Name     </w:t>
            </w:r>
          </w:p>
        </w:tc>
        <w:tc>
          <w:tcPr>
            <w:tcW w:w="6373" w:type="dxa"/>
            <w:vAlign w:val="center"/>
          </w:tcPr>
          <w:p w:rsidR="009514B3" w:rsidRPr="00F76136" w:rsidRDefault="009514B3">
            <w:pPr>
              <w:pStyle w:val="Title"/>
              <w:jc w:val="left"/>
              <w:rPr>
                <w:b/>
                <w:szCs w:val="24"/>
              </w:rPr>
            </w:pPr>
            <w:r w:rsidRPr="00F76136">
              <w:rPr>
                <w:b/>
                <w:szCs w:val="24"/>
              </w:rPr>
              <w:t>DISCRETE MATHEMATICS</w:t>
            </w:r>
          </w:p>
        </w:tc>
        <w:tc>
          <w:tcPr>
            <w:tcW w:w="1706" w:type="dxa"/>
            <w:vAlign w:val="center"/>
          </w:tcPr>
          <w:p w:rsidR="009514B3" w:rsidRPr="00F76136" w:rsidRDefault="009514B3">
            <w:pPr>
              <w:pStyle w:val="Title"/>
              <w:jc w:val="left"/>
              <w:rPr>
                <w:b/>
                <w:bCs/>
                <w:szCs w:val="24"/>
              </w:rPr>
            </w:pPr>
            <w:r w:rsidRPr="00F76136">
              <w:rPr>
                <w:b/>
                <w:bCs/>
                <w:szCs w:val="24"/>
              </w:rPr>
              <w:t xml:space="preserve">Max. Marks </w:t>
            </w:r>
          </w:p>
        </w:tc>
        <w:tc>
          <w:tcPr>
            <w:tcW w:w="704" w:type="dxa"/>
            <w:vAlign w:val="center"/>
          </w:tcPr>
          <w:p w:rsidR="009514B3" w:rsidRPr="00F76136" w:rsidRDefault="009514B3">
            <w:pPr>
              <w:pStyle w:val="Title"/>
              <w:jc w:val="left"/>
              <w:rPr>
                <w:b/>
                <w:szCs w:val="24"/>
              </w:rPr>
            </w:pPr>
            <w:r w:rsidRPr="00F76136">
              <w:rPr>
                <w:b/>
                <w:szCs w:val="24"/>
              </w:rPr>
              <w:t>100</w:t>
            </w:r>
          </w:p>
        </w:tc>
      </w:tr>
    </w:tbl>
    <w:p w:rsidR="009514B3" w:rsidRPr="00F76136" w:rsidRDefault="009514B3">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9514B3" w:rsidRPr="00F76136">
        <w:trPr>
          <w:trHeight w:val="549"/>
        </w:trPr>
        <w:tc>
          <w:tcPr>
            <w:tcW w:w="268" w:type="pct"/>
            <w:vAlign w:val="center"/>
          </w:tcPr>
          <w:p w:rsidR="009514B3" w:rsidRPr="00F76136" w:rsidRDefault="009514B3">
            <w:pPr>
              <w:contextualSpacing/>
              <w:jc w:val="center"/>
              <w:rPr>
                <w:b/>
              </w:rPr>
            </w:pPr>
            <w:r w:rsidRPr="00F76136">
              <w:rPr>
                <w:b/>
              </w:rPr>
              <w:t>Q. No.</w:t>
            </w:r>
          </w:p>
        </w:tc>
        <w:tc>
          <w:tcPr>
            <w:tcW w:w="3653" w:type="pct"/>
            <w:gridSpan w:val="2"/>
            <w:vAlign w:val="center"/>
          </w:tcPr>
          <w:p w:rsidR="009514B3" w:rsidRPr="00F76136" w:rsidRDefault="009514B3">
            <w:pPr>
              <w:contextualSpacing/>
              <w:jc w:val="center"/>
              <w:rPr>
                <w:b/>
              </w:rPr>
            </w:pPr>
            <w:r w:rsidRPr="00F76136">
              <w:rPr>
                <w:b/>
              </w:rPr>
              <w:t>Questions</w:t>
            </w:r>
          </w:p>
        </w:tc>
        <w:tc>
          <w:tcPr>
            <w:tcW w:w="270" w:type="pct"/>
            <w:vAlign w:val="center"/>
          </w:tcPr>
          <w:p w:rsidR="009514B3" w:rsidRPr="00F76136" w:rsidRDefault="009514B3">
            <w:pPr>
              <w:contextualSpacing/>
              <w:jc w:val="center"/>
              <w:rPr>
                <w:b/>
              </w:rPr>
            </w:pPr>
            <w:r w:rsidRPr="00F76136">
              <w:rPr>
                <w:b/>
              </w:rPr>
              <w:t>CO</w:t>
            </w:r>
          </w:p>
        </w:tc>
        <w:tc>
          <w:tcPr>
            <w:tcW w:w="252" w:type="pct"/>
            <w:vAlign w:val="center"/>
          </w:tcPr>
          <w:p w:rsidR="009514B3" w:rsidRPr="00F76136" w:rsidRDefault="009514B3">
            <w:pPr>
              <w:contextualSpacing/>
              <w:jc w:val="center"/>
              <w:rPr>
                <w:b/>
              </w:rPr>
            </w:pPr>
            <w:r w:rsidRPr="00F76136">
              <w:rPr>
                <w:b/>
              </w:rPr>
              <w:t>BL</w:t>
            </w:r>
          </w:p>
        </w:tc>
        <w:tc>
          <w:tcPr>
            <w:tcW w:w="557" w:type="pct"/>
            <w:vAlign w:val="center"/>
          </w:tcPr>
          <w:p w:rsidR="009514B3" w:rsidRPr="00F76136" w:rsidRDefault="009514B3">
            <w:pPr>
              <w:contextualSpacing/>
              <w:jc w:val="center"/>
              <w:rPr>
                <w:b/>
              </w:rPr>
            </w:pPr>
            <w:r w:rsidRPr="00F76136">
              <w:rPr>
                <w:b/>
              </w:rPr>
              <w:t>Marks</w:t>
            </w:r>
          </w:p>
        </w:tc>
      </w:tr>
      <w:tr w:rsidR="009514B3" w:rsidRPr="00F76136">
        <w:trPr>
          <w:trHeight w:val="549"/>
        </w:trPr>
        <w:tc>
          <w:tcPr>
            <w:tcW w:w="5000" w:type="pct"/>
            <w:gridSpan w:val="6"/>
          </w:tcPr>
          <w:p w:rsidR="009514B3" w:rsidRPr="00F76136" w:rsidRDefault="009514B3">
            <w:pPr>
              <w:contextualSpacing/>
              <w:jc w:val="center"/>
              <w:rPr>
                <w:b/>
                <w:u w:val="single"/>
              </w:rPr>
            </w:pPr>
            <w:r w:rsidRPr="00F76136">
              <w:rPr>
                <w:b/>
                <w:u w:val="single"/>
              </w:rPr>
              <w:t>PART – A (4 X 20 = 80 MARKS)</w:t>
            </w:r>
          </w:p>
          <w:p w:rsidR="009514B3" w:rsidRPr="00F76136" w:rsidRDefault="009514B3">
            <w:pPr>
              <w:contextualSpacing/>
              <w:jc w:val="center"/>
              <w:rPr>
                <w:b/>
              </w:rPr>
            </w:pPr>
            <w:r w:rsidRPr="00F76136">
              <w:rPr>
                <w:b/>
              </w:rPr>
              <w:t>(Answer all the Questions)</w:t>
            </w:r>
          </w:p>
        </w:tc>
      </w:tr>
      <w:tr w:rsidR="009514B3" w:rsidRPr="00F76136">
        <w:trPr>
          <w:trHeight w:val="394"/>
        </w:trPr>
        <w:tc>
          <w:tcPr>
            <w:tcW w:w="268" w:type="pct"/>
            <w:vAlign w:val="center"/>
          </w:tcPr>
          <w:p w:rsidR="009514B3" w:rsidRPr="00F76136" w:rsidRDefault="009514B3">
            <w:pPr>
              <w:contextualSpacing/>
              <w:jc w:val="center"/>
            </w:pPr>
            <w:r w:rsidRPr="00F76136">
              <w:t>1.</w:t>
            </w:r>
          </w:p>
        </w:tc>
        <w:tc>
          <w:tcPr>
            <w:tcW w:w="186" w:type="pct"/>
            <w:vAlign w:val="center"/>
          </w:tcPr>
          <w:p w:rsidR="009514B3" w:rsidRPr="00F76136" w:rsidRDefault="009514B3">
            <w:pPr>
              <w:contextualSpacing/>
            </w:pPr>
            <w:r w:rsidRPr="00F76136">
              <w:t>a.</w:t>
            </w:r>
          </w:p>
        </w:tc>
        <w:tc>
          <w:tcPr>
            <w:tcW w:w="3467" w:type="pct"/>
            <w:vAlign w:val="center"/>
          </w:tcPr>
          <w:p w:rsidR="009514B3" w:rsidRPr="00F76136" w:rsidRDefault="009514B3">
            <w:pPr>
              <w:contextualSpacing/>
              <w:jc w:val="both"/>
            </w:pPr>
            <w:r w:rsidRPr="00F76136">
              <w:t xml:space="preserve">Show that p </w:t>
            </w:r>
            <w:r w:rsidRPr="00F76136">
              <w:rPr>
                <w:rFonts w:ascii="Cambria Math" w:hAnsi="Cambria Math" w:cs="Cambria Math"/>
              </w:rPr>
              <w:t>∨</w:t>
            </w:r>
            <w:r w:rsidRPr="00F76136">
              <w:t xml:space="preserve"> (q </w:t>
            </w:r>
            <w:r w:rsidRPr="00F76136">
              <w:rPr>
                <w:rFonts w:ascii="Cambria Math" w:hAnsi="Cambria Math" w:cs="Cambria Math"/>
              </w:rPr>
              <w:t>∧</w:t>
            </w:r>
            <w:r w:rsidRPr="00F76136">
              <w:t xml:space="preserve"> r) and (p </w:t>
            </w:r>
            <w:r w:rsidRPr="00F76136">
              <w:rPr>
                <w:rFonts w:ascii="Cambria Math" w:hAnsi="Cambria Math" w:cs="Cambria Math"/>
              </w:rPr>
              <w:t>∨</w:t>
            </w:r>
            <w:r w:rsidRPr="00F76136">
              <w:t xml:space="preserve"> q) </w:t>
            </w:r>
            <w:r w:rsidRPr="00F76136">
              <w:rPr>
                <w:rFonts w:ascii="Cambria Math" w:hAnsi="Cambria Math" w:cs="Cambria Math"/>
              </w:rPr>
              <w:t>∧</w:t>
            </w:r>
            <w:r w:rsidRPr="00F76136">
              <w:t xml:space="preserve"> (p </w:t>
            </w:r>
            <w:r w:rsidRPr="00F76136">
              <w:rPr>
                <w:rFonts w:ascii="Cambria Math" w:hAnsi="Cambria Math" w:cs="Cambria Math"/>
              </w:rPr>
              <w:t>∨</w:t>
            </w:r>
            <w:r w:rsidRPr="00F76136">
              <w:t xml:space="preserve"> r) are logically equivalent.</w:t>
            </w:r>
          </w:p>
        </w:tc>
        <w:tc>
          <w:tcPr>
            <w:tcW w:w="270" w:type="pct"/>
            <w:vAlign w:val="center"/>
          </w:tcPr>
          <w:p w:rsidR="009514B3" w:rsidRPr="00F76136" w:rsidRDefault="009514B3">
            <w:pPr>
              <w:contextualSpacing/>
              <w:jc w:val="center"/>
            </w:pPr>
            <w:r w:rsidRPr="00F76136">
              <w:t>CO1</w:t>
            </w:r>
          </w:p>
        </w:tc>
        <w:tc>
          <w:tcPr>
            <w:tcW w:w="252" w:type="pct"/>
            <w:vAlign w:val="center"/>
          </w:tcPr>
          <w:p w:rsidR="009514B3" w:rsidRPr="00F76136" w:rsidRDefault="009514B3">
            <w:pPr>
              <w:contextualSpacing/>
              <w:jc w:val="center"/>
            </w:pPr>
            <w:r w:rsidRPr="00F76136">
              <w:t>U</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r w:rsidRPr="00F76136">
              <w:t>b.</w:t>
            </w:r>
          </w:p>
        </w:tc>
        <w:tc>
          <w:tcPr>
            <w:tcW w:w="3467" w:type="pct"/>
            <w:vAlign w:val="center"/>
          </w:tcPr>
          <w:p w:rsidR="009514B3" w:rsidRPr="00F76136" w:rsidRDefault="009514B3">
            <w:pPr>
              <w:contextualSpacing/>
              <w:rPr>
                <w:bCs/>
              </w:rPr>
            </w:pPr>
            <w:r w:rsidRPr="00F76136">
              <w:rPr>
                <w:bCs/>
              </w:rPr>
              <w:t xml:space="preserve">Let P(x, y) be the statement “x + y = y + x.” What are the truth values of the quantifications </w:t>
            </w:r>
            <w:r w:rsidRPr="00F76136">
              <w:rPr>
                <w:rFonts w:ascii="Cambria Math" w:hAnsi="Cambria Math" w:cs="Cambria Math"/>
                <w:bCs/>
              </w:rPr>
              <w:t>∀</w:t>
            </w:r>
            <w:r w:rsidRPr="00F76136">
              <w:rPr>
                <w:bCs/>
              </w:rPr>
              <w:t>x</w:t>
            </w:r>
            <w:r w:rsidRPr="00F76136">
              <w:rPr>
                <w:rFonts w:ascii="Cambria Math" w:hAnsi="Cambria Math" w:cs="Cambria Math"/>
                <w:bCs/>
              </w:rPr>
              <w:t>∀</w:t>
            </w:r>
            <w:r w:rsidRPr="00F76136">
              <w:rPr>
                <w:bCs/>
              </w:rPr>
              <w:t xml:space="preserve">yP(x, y) and </w:t>
            </w:r>
            <w:r w:rsidRPr="00F76136">
              <w:rPr>
                <w:rFonts w:ascii="Cambria Math" w:hAnsi="Cambria Math" w:cs="Cambria Math"/>
                <w:bCs/>
              </w:rPr>
              <w:t>∀</w:t>
            </w:r>
            <w:r w:rsidRPr="00F76136">
              <w:rPr>
                <w:bCs/>
              </w:rPr>
              <w:t>y</w:t>
            </w:r>
            <w:r w:rsidRPr="00F76136">
              <w:rPr>
                <w:rFonts w:ascii="Cambria Math" w:hAnsi="Cambria Math" w:cs="Cambria Math"/>
                <w:bCs/>
              </w:rPr>
              <w:t>∀</w:t>
            </w:r>
            <w:r w:rsidRPr="00F76136">
              <w:rPr>
                <w:bCs/>
              </w:rPr>
              <w:t>xP(x, y), where the domain for all variables consists of all real numbers?</w:t>
            </w:r>
          </w:p>
        </w:tc>
        <w:tc>
          <w:tcPr>
            <w:tcW w:w="270" w:type="pct"/>
            <w:vAlign w:val="center"/>
          </w:tcPr>
          <w:p w:rsidR="009514B3" w:rsidRPr="00F76136" w:rsidRDefault="009514B3">
            <w:pPr>
              <w:contextualSpacing/>
              <w:jc w:val="center"/>
            </w:pPr>
            <w:r w:rsidRPr="00F76136">
              <w:t>CO1</w:t>
            </w:r>
          </w:p>
        </w:tc>
        <w:tc>
          <w:tcPr>
            <w:tcW w:w="252" w:type="pct"/>
            <w:vAlign w:val="center"/>
          </w:tcPr>
          <w:p w:rsidR="009514B3" w:rsidRPr="00F76136" w:rsidRDefault="009514B3">
            <w:pPr>
              <w:contextualSpacing/>
              <w:jc w:val="center"/>
            </w:pPr>
            <w:r w:rsidRPr="00F76136">
              <w:t>U</w:t>
            </w:r>
          </w:p>
        </w:tc>
        <w:tc>
          <w:tcPr>
            <w:tcW w:w="557" w:type="pct"/>
            <w:vAlign w:val="center"/>
          </w:tcPr>
          <w:p w:rsidR="009514B3" w:rsidRPr="00F76136" w:rsidRDefault="009514B3">
            <w:pPr>
              <w:contextualSpacing/>
              <w:jc w:val="center"/>
            </w:pPr>
            <w:r w:rsidRPr="00F76136">
              <w:t>10</w:t>
            </w:r>
          </w:p>
        </w:tc>
      </w:tr>
      <w:tr w:rsidR="009514B3" w:rsidRPr="00F76136">
        <w:trPr>
          <w:trHeight w:val="237"/>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p>
        </w:tc>
        <w:tc>
          <w:tcPr>
            <w:tcW w:w="3467" w:type="pct"/>
            <w:vAlign w:val="center"/>
          </w:tcPr>
          <w:p w:rsidR="009514B3" w:rsidRPr="00F76136" w:rsidRDefault="009514B3">
            <w:pPr>
              <w:contextualSpacing/>
              <w:jc w:val="center"/>
              <w:rPr>
                <w:b/>
                <w:bCs/>
              </w:rPr>
            </w:pPr>
            <w:r w:rsidRPr="00F76136">
              <w:rPr>
                <w:b/>
                <w:bCs/>
              </w:rPr>
              <w:t>(OR)</w:t>
            </w:r>
          </w:p>
        </w:tc>
        <w:tc>
          <w:tcPr>
            <w:tcW w:w="270" w:type="pct"/>
            <w:vAlign w:val="center"/>
          </w:tcPr>
          <w:p w:rsidR="009514B3" w:rsidRPr="00F76136" w:rsidRDefault="009514B3">
            <w:pPr>
              <w:contextualSpacing/>
              <w:jc w:val="center"/>
            </w:pPr>
          </w:p>
        </w:tc>
        <w:tc>
          <w:tcPr>
            <w:tcW w:w="252" w:type="pct"/>
            <w:vAlign w:val="center"/>
          </w:tcPr>
          <w:p w:rsidR="009514B3" w:rsidRPr="00F76136" w:rsidRDefault="009514B3">
            <w:pPr>
              <w:contextualSpacing/>
              <w:jc w:val="center"/>
            </w:pPr>
          </w:p>
        </w:tc>
        <w:tc>
          <w:tcPr>
            <w:tcW w:w="557" w:type="pct"/>
            <w:vAlign w:val="center"/>
          </w:tcPr>
          <w:p w:rsidR="009514B3" w:rsidRPr="00F76136" w:rsidRDefault="009514B3">
            <w:pPr>
              <w:contextualSpacing/>
              <w:jc w:val="center"/>
            </w:pPr>
          </w:p>
        </w:tc>
      </w:tr>
      <w:tr w:rsidR="009514B3" w:rsidRPr="00F76136">
        <w:trPr>
          <w:trHeight w:val="394"/>
        </w:trPr>
        <w:tc>
          <w:tcPr>
            <w:tcW w:w="268" w:type="pct"/>
            <w:vAlign w:val="center"/>
          </w:tcPr>
          <w:p w:rsidR="009514B3" w:rsidRPr="00F76136" w:rsidRDefault="009514B3">
            <w:pPr>
              <w:contextualSpacing/>
              <w:jc w:val="center"/>
            </w:pPr>
            <w:r w:rsidRPr="00F76136">
              <w:t>2.</w:t>
            </w:r>
          </w:p>
        </w:tc>
        <w:tc>
          <w:tcPr>
            <w:tcW w:w="186" w:type="pct"/>
            <w:vAlign w:val="center"/>
          </w:tcPr>
          <w:p w:rsidR="009514B3" w:rsidRPr="00F76136" w:rsidRDefault="009514B3">
            <w:pPr>
              <w:contextualSpacing/>
            </w:pPr>
            <w:r w:rsidRPr="00F76136">
              <w:t>a.</w:t>
            </w:r>
          </w:p>
        </w:tc>
        <w:tc>
          <w:tcPr>
            <w:tcW w:w="3467" w:type="pct"/>
            <w:vAlign w:val="center"/>
          </w:tcPr>
          <w:p w:rsidR="009514B3" w:rsidRPr="00F76136" w:rsidRDefault="009514B3">
            <w:pPr>
              <w:contextualSpacing/>
            </w:pPr>
            <w:r w:rsidRPr="00F76136">
              <w:t xml:space="preserve">Find the values of the Boolean function represented by </w:t>
            </w:r>
            <w:r w:rsidRPr="00F76136">
              <w:rPr>
                <w:position w:val="-10"/>
              </w:rPr>
              <w:object w:dxaOrig="2016" w:dyaOrig="384">
                <v:shape id="_x0000_i1049" type="#_x0000_t75" style="width:100.5pt;height:19.5pt" o:ole="">
                  <v:imagedata r:id="rId57" o:title=""/>
                </v:shape>
                <o:OLEObject Type="Embed" ProgID="Equation.KSEE3" ShapeID="_x0000_i1049" DrawAspect="Content" ObjectID="_1768377565" r:id="rId58"/>
              </w:object>
            </w:r>
          </w:p>
        </w:tc>
        <w:tc>
          <w:tcPr>
            <w:tcW w:w="270" w:type="pct"/>
            <w:vAlign w:val="center"/>
          </w:tcPr>
          <w:p w:rsidR="009514B3" w:rsidRPr="00F76136" w:rsidRDefault="009514B3">
            <w:pPr>
              <w:contextualSpacing/>
              <w:jc w:val="center"/>
            </w:pPr>
            <w:r w:rsidRPr="00F76136">
              <w:t>CO1</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r w:rsidRPr="00F76136">
              <w:t>b.</w:t>
            </w:r>
          </w:p>
        </w:tc>
        <w:tc>
          <w:tcPr>
            <w:tcW w:w="3467" w:type="pct"/>
            <w:vAlign w:val="center"/>
          </w:tcPr>
          <w:p w:rsidR="009514B3" w:rsidRPr="00F76136" w:rsidRDefault="009514B3">
            <w:pPr>
              <w:contextualSpacing/>
              <w:jc w:val="both"/>
            </w:pPr>
            <w:r w:rsidRPr="00F76136">
              <w:t xml:space="preserve">Find the K-maps for </w:t>
            </w:r>
          </w:p>
          <w:p w:rsidR="009514B3" w:rsidRPr="00F76136" w:rsidRDefault="009514B3">
            <w:pPr>
              <w:contextualSpacing/>
              <w:jc w:val="both"/>
            </w:pPr>
            <w:r w:rsidRPr="00F76136">
              <w:t xml:space="preserve">(a) </w:t>
            </w:r>
            <w:r w:rsidRPr="00F76136">
              <w:rPr>
                <w:position w:val="-10"/>
              </w:rPr>
              <w:object w:dxaOrig="780" w:dyaOrig="384">
                <v:shape id="_x0000_i1050" type="#_x0000_t75" style="width:39pt;height:19.5pt" o:ole="">
                  <v:imagedata r:id="rId59" o:title=""/>
                </v:shape>
                <o:OLEObject Type="Embed" ProgID="Equation.KSEE3" ShapeID="_x0000_i1050" DrawAspect="Content" ObjectID="_1768377566" r:id="rId60"/>
              </w:object>
            </w:r>
          </w:p>
          <w:p w:rsidR="009514B3" w:rsidRPr="00F76136" w:rsidRDefault="009514B3">
            <w:pPr>
              <w:contextualSpacing/>
              <w:jc w:val="both"/>
            </w:pPr>
            <w:r w:rsidRPr="00F76136">
              <w:t xml:space="preserve">(b) </w:t>
            </w:r>
            <w:r w:rsidRPr="00F76136">
              <w:rPr>
                <w:position w:val="-10"/>
              </w:rPr>
              <w:object w:dxaOrig="816" w:dyaOrig="384">
                <v:shape id="_x0000_i1051" type="#_x0000_t75" style="width:40.5pt;height:19.5pt" o:ole="">
                  <v:imagedata r:id="rId61" o:title=""/>
                </v:shape>
                <o:OLEObject Type="Embed" ProgID="Equation.KSEE3" ShapeID="_x0000_i1051" DrawAspect="Content" ObjectID="_1768377567" r:id="rId62"/>
              </w:object>
            </w:r>
          </w:p>
          <w:p w:rsidR="009514B3" w:rsidRPr="00F76136" w:rsidRDefault="009514B3">
            <w:pPr>
              <w:contextualSpacing/>
              <w:jc w:val="both"/>
            </w:pPr>
            <w:r w:rsidRPr="00F76136">
              <w:t xml:space="preserve"> (c) </w:t>
            </w:r>
            <w:r w:rsidRPr="00F76136">
              <w:rPr>
                <w:position w:val="-10"/>
              </w:rPr>
              <w:object w:dxaOrig="1320" w:dyaOrig="384">
                <v:shape id="_x0000_i1052" type="#_x0000_t75" style="width:66pt;height:19.5pt" o:ole="">
                  <v:imagedata r:id="rId63" o:title=""/>
                </v:shape>
                <o:OLEObject Type="Embed" ProgID="Equation.KSEE3" ShapeID="_x0000_i1052" DrawAspect="Content" ObjectID="_1768377568" r:id="rId64"/>
              </w:object>
            </w:r>
            <w:r w:rsidRPr="00F76136">
              <w:t>.</w:t>
            </w:r>
          </w:p>
        </w:tc>
        <w:tc>
          <w:tcPr>
            <w:tcW w:w="270" w:type="pct"/>
            <w:vAlign w:val="center"/>
          </w:tcPr>
          <w:p w:rsidR="009514B3" w:rsidRPr="00F76136" w:rsidRDefault="009514B3">
            <w:pPr>
              <w:contextualSpacing/>
              <w:jc w:val="center"/>
            </w:pPr>
            <w:r w:rsidRPr="00F76136">
              <w:t>CO1</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p>
        </w:tc>
        <w:tc>
          <w:tcPr>
            <w:tcW w:w="3467" w:type="pct"/>
            <w:vAlign w:val="center"/>
          </w:tcPr>
          <w:p w:rsidR="009514B3" w:rsidRPr="00F76136" w:rsidRDefault="009514B3">
            <w:pPr>
              <w:contextualSpacing/>
              <w:jc w:val="both"/>
            </w:pPr>
          </w:p>
        </w:tc>
        <w:tc>
          <w:tcPr>
            <w:tcW w:w="270" w:type="pct"/>
            <w:vAlign w:val="center"/>
          </w:tcPr>
          <w:p w:rsidR="009514B3" w:rsidRPr="00F76136" w:rsidRDefault="009514B3">
            <w:pPr>
              <w:contextualSpacing/>
              <w:jc w:val="center"/>
            </w:pPr>
          </w:p>
        </w:tc>
        <w:tc>
          <w:tcPr>
            <w:tcW w:w="252" w:type="pct"/>
            <w:vAlign w:val="center"/>
          </w:tcPr>
          <w:p w:rsidR="009514B3" w:rsidRPr="00F76136" w:rsidRDefault="009514B3">
            <w:pPr>
              <w:contextualSpacing/>
              <w:jc w:val="center"/>
            </w:pPr>
          </w:p>
        </w:tc>
        <w:tc>
          <w:tcPr>
            <w:tcW w:w="557" w:type="pct"/>
            <w:vAlign w:val="center"/>
          </w:tcPr>
          <w:p w:rsidR="009514B3" w:rsidRPr="00F76136" w:rsidRDefault="009514B3">
            <w:pPr>
              <w:contextualSpacing/>
              <w:jc w:val="center"/>
            </w:pPr>
          </w:p>
        </w:tc>
      </w:tr>
      <w:tr w:rsidR="009514B3" w:rsidRPr="00F76136">
        <w:trPr>
          <w:trHeight w:val="394"/>
        </w:trPr>
        <w:tc>
          <w:tcPr>
            <w:tcW w:w="268" w:type="pct"/>
            <w:vAlign w:val="center"/>
          </w:tcPr>
          <w:p w:rsidR="009514B3" w:rsidRPr="00F76136" w:rsidRDefault="009514B3">
            <w:pPr>
              <w:contextualSpacing/>
              <w:jc w:val="center"/>
            </w:pPr>
            <w:r w:rsidRPr="00F76136">
              <w:t>3.</w:t>
            </w:r>
          </w:p>
        </w:tc>
        <w:tc>
          <w:tcPr>
            <w:tcW w:w="186" w:type="pct"/>
            <w:vAlign w:val="center"/>
          </w:tcPr>
          <w:p w:rsidR="009514B3" w:rsidRPr="00F76136" w:rsidRDefault="009514B3">
            <w:pPr>
              <w:contextualSpacing/>
            </w:pPr>
            <w:r w:rsidRPr="00F76136">
              <w:t>a.</w:t>
            </w:r>
          </w:p>
        </w:tc>
        <w:tc>
          <w:tcPr>
            <w:tcW w:w="3467" w:type="pct"/>
            <w:vAlign w:val="center"/>
          </w:tcPr>
          <w:p w:rsidR="009514B3" w:rsidRPr="00F76136" w:rsidRDefault="009514B3">
            <w:pPr>
              <w:contextualSpacing/>
              <w:jc w:val="both"/>
            </w:pPr>
            <w:r w:rsidRPr="00F76136">
              <w:t xml:space="preserve">Show that if n is a positive integer, then </w:t>
            </w:r>
            <w:r w:rsidRPr="00F76136">
              <w:rPr>
                <w:position w:val="-24"/>
              </w:rPr>
              <w:object w:dxaOrig="2316" w:dyaOrig="624">
                <v:shape id="_x0000_i1053" type="#_x0000_t75" style="width:115.5pt;height:31.5pt" o:ole="">
                  <v:imagedata r:id="rId65" o:title=""/>
                </v:shape>
                <o:OLEObject Type="Embed" ProgID="Equation.KSEE3" ShapeID="_x0000_i1053" DrawAspect="Content" ObjectID="_1768377569" r:id="rId66"/>
              </w:object>
            </w:r>
            <w:r w:rsidRPr="00F76136">
              <w:t>.</w:t>
            </w:r>
          </w:p>
        </w:tc>
        <w:tc>
          <w:tcPr>
            <w:tcW w:w="270" w:type="pct"/>
            <w:vAlign w:val="center"/>
          </w:tcPr>
          <w:p w:rsidR="009514B3" w:rsidRPr="00F76136" w:rsidRDefault="009514B3">
            <w:pPr>
              <w:contextualSpacing/>
              <w:jc w:val="center"/>
            </w:pPr>
            <w:r w:rsidRPr="00F76136">
              <w:t>CO2</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r w:rsidRPr="00F76136">
              <w:t>b.</w:t>
            </w:r>
          </w:p>
        </w:tc>
        <w:tc>
          <w:tcPr>
            <w:tcW w:w="3467" w:type="pct"/>
            <w:vAlign w:val="center"/>
          </w:tcPr>
          <w:p w:rsidR="009514B3" w:rsidRPr="00F76136" w:rsidRDefault="009514B3">
            <w:pPr>
              <w:rPr>
                <w:rFonts w:eastAsia="SimSun"/>
                <w:lang w:val="en-IN" w:eastAsia="en-IN"/>
              </w:rPr>
            </w:pPr>
            <w:r w:rsidRPr="00F76136">
              <w:rPr>
                <w:rFonts w:eastAsia="SimSun"/>
                <w:lang w:val="en-IN" w:eastAsia="en-IN"/>
              </w:rPr>
              <w:t>State and prove the Lame’s theorem.</w:t>
            </w:r>
          </w:p>
        </w:tc>
        <w:tc>
          <w:tcPr>
            <w:tcW w:w="270" w:type="pct"/>
            <w:vAlign w:val="center"/>
          </w:tcPr>
          <w:p w:rsidR="009514B3" w:rsidRPr="00F76136" w:rsidRDefault="009514B3">
            <w:pPr>
              <w:contextualSpacing/>
              <w:jc w:val="center"/>
            </w:pPr>
            <w:r w:rsidRPr="00F76136">
              <w:t>CO2</w:t>
            </w:r>
          </w:p>
        </w:tc>
        <w:tc>
          <w:tcPr>
            <w:tcW w:w="252" w:type="pct"/>
            <w:vAlign w:val="center"/>
          </w:tcPr>
          <w:p w:rsidR="009514B3" w:rsidRPr="00F76136" w:rsidRDefault="009514B3">
            <w:pPr>
              <w:contextualSpacing/>
              <w:jc w:val="center"/>
            </w:pPr>
            <w:r w:rsidRPr="00F76136">
              <w:t>U</w:t>
            </w:r>
          </w:p>
        </w:tc>
        <w:tc>
          <w:tcPr>
            <w:tcW w:w="557" w:type="pct"/>
            <w:vAlign w:val="center"/>
          </w:tcPr>
          <w:p w:rsidR="009514B3" w:rsidRPr="00F76136" w:rsidRDefault="009514B3">
            <w:pPr>
              <w:contextualSpacing/>
              <w:jc w:val="center"/>
            </w:pPr>
            <w:r w:rsidRPr="00F76136">
              <w:t>10</w:t>
            </w:r>
          </w:p>
        </w:tc>
      </w:tr>
      <w:tr w:rsidR="009514B3" w:rsidRPr="00F76136">
        <w:trPr>
          <w:trHeight w:val="172"/>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p>
        </w:tc>
        <w:tc>
          <w:tcPr>
            <w:tcW w:w="3467" w:type="pct"/>
            <w:vAlign w:val="center"/>
          </w:tcPr>
          <w:p w:rsidR="009514B3" w:rsidRPr="00F76136" w:rsidRDefault="009514B3">
            <w:pPr>
              <w:contextualSpacing/>
              <w:jc w:val="center"/>
            </w:pPr>
            <w:r w:rsidRPr="00F76136">
              <w:rPr>
                <w:b/>
                <w:bCs/>
              </w:rPr>
              <w:t>(OR)</w:t>
            </w:r>
          </w:p>
        </w:tc>
        <w:tc>
          <w:tcPr>
            <w:tcW w:w="270" w:type="pct"/>
            <w:vAlign w:val="center"/>
          </w:tcPr>
          <w:p w:rsidR="009514B3" w:rsidRPr="00F76136" w:rsidRDefault="009514B3">
            <w:pPr>
              <w:contextualSpacing/>
              <w:jc w:val="center"/>
            </w:pPr>
          </w:p>
        </w:tc>
        <w:tc>
          <w:tcPr>
            <w:tcW w:w="252" w:type="pct"/>
            <w:vAlign w:val="center"/>
          </w:tcPr>
          <w:p w:rsidR="009514B3" w:rsidRPr="00F76136" w:rsidRDefault="009514B3">
            <w:pPr>
              <w:contextualSpacing/>
              <w:jc w:val="center"/>
            </w:pPr>
          </w:p>
        </w:tc>
        <w:tc>
          <w:tcPr>
            <w:tcW w:w="557" w:type="pct"/>
            <w:vAlign w:val="center"/>
          </w:tcPr>
          <w:p w:rsidR="009514B3" w:rsidRPr="00F76136" w:rsidRDefault="009514B3">
            <w:pPr>
              <w:contextualSpacing/>
              <w:jc w:val="center"/>
            </w:pPr>
          </w:p>
        </w:tc>
      </w:tr>
      <w:tr w:rsidR="009514B3" w:rsidRPr="00F76136">
        <w:trPr>
          <w:trHeight w:val="394"/>
        </w:trPr>
        <w:tc>
          <w:tcPr>
            <w:tcW w:w="268" w:type="pct"/>
            <w:vAlign w:val="center"/>
          </w:tcPr>
          <w:p w:rsidR="009514B3" w:rsidRPr="00F76136" w:rsidRDefault="009514B3">
            <w:pPr>
              <w:contextualSpacing/>
              <w:jc w:val="center"/>
            </w:pPr>
            <w:r w:rsidRPr="00F76136">
              <w:t>4.</w:t>
            </w:r>
          </w:p>
        </w:tc>
        <w:tc>
          <w:tcPr>
            <w:tcW w:w="186" w:type="pct"/>
            <w:vAlign w:val="center"/>
          </w:tcPr>
          <w:p w:rsidR="009514B3" w:rsidRPr="00F76136" w:rsidRDefault="009514B3">
            <w:pPr>
              <w:contextualSpacing/>
            </w:pPr>
            <w:r w:rsidRPr="00F76136">
              <w:t>a.</w:t>
            </w:r>
          </w:p>
        </w:tc>
        <w:tc>
          <w:tcPr>
            <w:tcW w:w="3467" w:type="pct"/>
            <w:vAlign w:val="center"/>
          </w:tcPr>
          <w:p w:rsidR="009514B3" w:rsidRPr="00F76136" w:rsidRDefault="009514B3">
            <w:pPr>
              <w:contextualSpacing/>
            </w:pPr>
            <w:r w:rsidRPr="00F76136">
              <w:t>Prove the relation R on a set A is transitive if and only if R</w:t>
            </w:r>
            <w:r w:rsidRPr="00F76136">
              <w:rPr>
                <w:vertAlign w:val="superscript"/>
              </w:rPr>
              <w:t xml:space="preserve">n </w:t>
            </w:r>
            <w:r w:rsidRPr="00F76136">
              <w:rPr>
                <w:rFonts w:ascii="Cambria Math" w:hAnsi="Cambria Math" w:cs="Cambria Math"/>
              </w:rPr>
              <w:t>⊆</w:t>
            </w:r>
            <w:r w:rsidRPr="00F76136">
              <w:t xml:space="preserve"> R for</w:t>
            </w:r>
          </w:p>
          <w:p w:rsidR="009514B3" w:rsidRPr="00F76136" w:rsidRDefault="009514B3">
            <w:pPr>
              <w:contextualSpacing/>
            </w:pPr>
            <w:r w:rsidRPr="00F76136">
              <w:t>n = 1, 2, 3,….</w:t>
            </w:r>
          </w:p>
        </w:tc>
        <w:tc>
          <w:tcPr>
            <w:tcW w:w="270" w:type="pct"/>
            <w:vAlign w:val="center"/>
          </w:tcPr>
          <w:p w:rsidR="009514B3" w:rsidRPr="00F76136" w:rsidRDefault="009514B3">
            <w:pPr>
              <w:contextualSpacing/>
              <w:jc w:val="center"/>
            </w:pPr>
            <w:r w:rsidRPr="00F76136">
              <w:t>CO2</w:t>
            </w:r>
          </w:p>
        </w:tc>
        <w:tc>
          <w:tcPr>
            <w:tcW w:w="252" w:type="pct"/>
            <w:vAlign w:val="center"/>
          </w:tcPr>
          <w:p w:rsidR="009514B3" w:rsidRPr="00F76136" w:rsidRDefault="009514B3">
            <w:pPr>
              <w:contextualSpacing/>
              <w:jc w:val="center"/>
            </w:pPr>
            <w:r w:rsidRPr="00F76136">
              <w:t>U</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r w:rsidRPr="00F76136">
              <w:t>b.</w:t>
            </w:r>
          </w:p>
        </w:tc>
        <w:tc>
          <w:tcPr>
            <w:tcW w:w="3467" w:type="pct"/>
            <w:vAlign w:val="center"/>
          </w:tcPr>
          <w:p w:rsidR="009514B3" w:rsidRPr="00F76136" w:rsidRDefault="009514B3">
            <w:pPr>
              <w:contextualSpacing/>
              <w:rPr>
                <w:bCs/>
              </w:rPr>
            </w:pPr>
            <w:r w:rsidRPr="00F76136">
              <w:rPr>
                <w:bCs/>
              </w:rPr>
              <w:t>Let R be the relation on the set of real numbers such that xRy if and only if x and y are real numbers that differ by less than 1, that is, |x − y| &lt; 1. Show that R is not an equivalence relation.</w:t>
            </w:r>
          </w:p>
        </w:tc>
        <w:tc>
          <w:tcPr>
            <w:tcW w:w="270" w:type="pct"/>
            <w:vAlign w:val="center"/>
          </w:tcPr>
          <w:p w:rsidR="009514B3" w:rsidRPr="00F76136" w:rsidRDefault="009514B3">
            <w:pPr>
              <w:contextualSpacing/>
              <w:jc w:val="center"/>
            </w:pPr>
            <w:r w:rsidRPr="00F76136">
              <w:t>CO2</w:t>
            </w:r>
          </w:p>
        </w:tc>
        <w:tc>
          <w:tcPr>
            <w:tcW w:w="252" w:type="pct"/>
            <w:vAlign w:val="center"/>
          </w:tcPr>
          <w:p w:rsidR="009514B3" w:rsidRPr="00F76136" w:rsidRDefault="009514B3">
            <w:pPr>
              <w:contextualSpacing/>
              <w:jc w:val="center"/>
            </w:pPr>
            <w:r w:rsidRPr="00F76136">
              <w:t>U</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p>
        </w:tc>
        <w:tc>
          <w:tcPr>
            <w:tcW w:w="3467" w:type="pct"/>
            <w:vAlign w:val="center"/>
          </w:tcPr>
          <w:p w:rsidR="009514B3" w:rsidRPr="00F76136" w:rsidRDefault="009514B3">
            <w:pPr>
              <w:contextualSpacing/>
              <w:jc w:val="both"/>
            </w:pPr>
          </w:p>
        </w:tc>
        <w:tc>
          <w:tcPr>
            <w:tcW w:w="270" w:type="pct"/>
            <w:vAlign w:val="center"/>
          </w:tcPr>
          <w:p w:rsidR="009514B3" w:rsidRPr="00F76136" w:rsidRDefault="009514B3">
            <w:pPr>
              <w:contextualSpacing/>
              <w:jc w:val="center"/>
            </w:pPr>
          </w:p>
        </w:tc>
        <w:tc>
          <w:tcPr>
            <w:tcW w:w="252" w:type="pct"/>
            <w:vAlign w:val="center"/>
          </w:tcPr>
          <w:p w:rsidR="009514B3" w:rsidRPr="00F76136" w:rsidRDefault="009514B3">
            <w:pPr>
              <w:contextualSpacing/>
              <w:jc w:val="center"/>
            </w:pPr>
          </w:p>
        </w:tc>
        <w:tc>
          <w:tcPr>
            <w:tcW w:w="557" w:type="pct"/>
            <w:vAlign w:val="center"/>
          </w:tcPr>
          <w:p w:rsidR="009514B3" w:rsidRPr="00F76136" w:rsidRDefault="009514B3">
            <w:pPr>
              <w:contextualSpacing/>
              <w:jc w:val="center"/>
            </w:pPr>
          </w:p>
        </w:tc>
      </w:tr>
      <w:tr w:rsidR="009514B3" w:rsidRPr="00F76136">
        <w:trPr>
          <w:trHeight w:val="394"/>
        </w:trPr>
        <w:tc>
          <w:tcPr>
            <w:tcW w:w="268" w:type="pct"/>
            <w:vAlign w:val="center"/>
          </w:tcPr>
          <w:p w:rsidR="009514B3" w:rsidRPr="00F76136" w:rsidRDefault="009514B3">
            <w:pPr>
              <w:contextualSpacing/>
              <w:jc w:val="center"/>
            </w:pPr>
            <w:r w:rsidRPr="00F76136">
              <w:t>5.</w:t>
            </w:r>
          </w:p>
        </w:tc>
        <w:tc>
          <w:tcPr>
            <w:tcW w:w="186" w:type="pct"/>
            <w:vAlign w:val="center"/>
          </w:tcPr>
          <w:p w:rsidR="009514B3" w:rsidRPr="00F76136" w:rsidRDefault="009514B3">
            <w:pPr>
              <w:contextualSpacing/>
            </w:pPr>
            <w:r w:rsidRPr="00F76136">
              <w:t>a.</w:t>
            </w:r>
          </w:p>
        </w:tc>
        <w:tc>
          <w:tcPr>
            <w:tcW w:w="3467" w:type="pct"/>
            <w:vAlign w:val="center"/>
          </w:tcPr>
          <w:p w:rsidR="009514B3" w:rsidRPr="00F76136" w:rsidRDefault="009514B3">
            <w:pPr>
              <w:contextualSpacing/>
              <w:rPr>
                <w:bCs/>
                <w:lang w:val="en-IN"/>
              </w:rPr>
            </w:pPr>
            <w:r w:rsidRPr="00F76136">
              <w:rPr>
                <w:bCs/>
              </w:rPr>
              <w:t xml:space="preserve">Prove that an undirected graph </w:t>
            </w:r>
            <w:r w:rsidRPr="00F76136">
              <w:rPr>
                <w:bCs/>
                <w:lang w:val="en-IN"/>
              </w:rPr>
              <w:t>has an even number of vertices of odd degree.</w:t>
            </w:r>
          </w:p>
        </w:tc>
        <w:tc>
          <w:tcPr>
            <w:tcW w:w="270" w:type="pct"/>
            <w:vAlign w:val="center"/>
          </w:tcPr>
          <w:p w:rsidR="009514B3" w:rsidRPr="00F76136" w:rsidRDefault="009514B3">
            <w:pPr>
              <w:contextualSpacing/>
              <w:jc w:val="center"/>
            </w:pPr>
            <w:r w:rsidRPr="00F76136">
              <w:t>CO3</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r w:rsidRPr="00F76136">
              <w:t>b.</w:t>
            </w:r>
          </w:p>
        </w:tc>
        <w:tc>
          <w:tcPr>
            <w:tcW w:w="3467" w:type="pct"/>
            <w:vAlign w:val="center"/>
          </w:tcPr>
          <w:p w:rsidR="009514B3" w:rsidRPr="00F76136" w:rsidRDefault="009514B3">
            <w:pPr>
              <w:contextualSpacing/>
              <w:rPr>
                <w:bCs/>
              </w:rPr>
            </w:pPr>
            <w:r w:rsidRPr="00F76136">
              <w:t>Show that a connected multigraph with at least two vertices has an Euler circuit if and only if each of its vertices has even degree with an example.</w:t>
            </w:r>
          </w:p>
        </w:tc>
        <w:tc>
          <w:tcPr>
            <w:tcW w:w="270" w:type="pct"/>
            <w:vAlign w:val="center"/>
          </w:tcPr>
          <w:p w:rsidR="009514B3" w:rsidRPr="00F76136" w:rsidRDefault="009514B3">
            <w:pPr>
              <w:contextualSpacing/>
              <w:jc w:val="center"/>
            </w:pPr>
            <w:r w:rsidRPr="00F76136">
              <w:t>CO3</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10</w:t>
            </w:r>
          </w:p>
        </w:tc>
      </w:tr>
      <w:tr w:rsidR="009514B3" w:rsidRPr="00F76136">
        <w:trPr>
          <w:trHeight w:val="261"/>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p>
        </w:tc>
        <w:tc>
          <w:tcPr>
            <w:tcW w:w="3467" w:type="pct"/>
            <w:vAlign w:val="center"/>
          </w:tcPr>
          <w:p w:rsidR="009514B3" w:rsidRPr="00F76136" w:rsidRDefault="009514B3">
            <w:pPr>
              <w:contextualSpacing/>
              <w:jc w:val="center"/>
            </w:pPr>
            <w:r w:rsidRPr="00F76136">
              <w:rPr>
                <w:b/>
                <w:bCs/>
              </w:rPr>
              <w:t>(OR)</w:t>
            </w:r>
          </w:p>
        </w:tc>
        <w:tc>
          <w:tcPr>
            <w:tcW w:w="270" w:type="pct"/>
            <w:vAlign w:val="center"/>
          </w:tcPr>
          <w:p w:rsidR="009514B3" w:rsidRPr="00F76136" w:rsidRDefault="009514B3">
            <w:pPr>
              <w:contextualSpacing/>
              <w:jc w:val="center"/>
            </w:pPr>
          </w:p>
        </w:tc>
        <w:tc>
          <w:tcPr>
            <w:tcW w:w="252" w:type="pct"/>
            <w:vAlign w:val="center"/>
          </w:tcPr>
          <w:p w:rsidR="009514B3" w:rsidRPr="00F76136" w:rsidRDefault="009514B3">
            <w:pPr>
              <w:contextualSpacing/>
              <w:jc w:val="center"/>
            </w:pPr>
          </w:p>
        </w:tc>
        <w:tc>
          <w:tcPr>
            <w:tcW w:w="557" w:type="pct"/>
            <w:vAlign w:val="center"/>
          </w:tcPr>
          <w:p w:rsidR="009514B3" w:rsidRPr="00F76136" w:rsidRDefault="009514B3">
            <w:pPr>
              <w:contextualSpacing/>
              <w:jc w:val="center"/>
            </w:pPr>
          </w:p>
        </w:tc>
      </w:tr>
      <w:tr w:rsidR="009514B3" w:rsidRPr="00F76136">
        <w:trPr>
          <w:trHeight w:val="394"/>
        </w:trPr>
        <w:tc>
          <w:tcPr>
            <w:tcW w:w="268" w:type="pct"/>
            <w:vAlign w:val="center"/>
          </w:tcPr>
          <w:p w:rsidR="009514B3" w:rsidRPr="00F76136" w:rsidRDefault="009514B3">
            <w:pPr>
              <w:contextualSpacing/>
              <w:jc w:val="center"/>
            </w:pPr>
            <w:bookmarkStart w:id="14" w:name="_Hlk148391852"/>
            <w:r w:rsidRPr="00F76136">
              <w:t>6.</w:t>
            </w:r>
          </w:p>
        </w:tc>
        <w:tc>
          <w:tcPr>
            <w:tcW w:w="186" w:type="pct"/>
            <w:vAlign w:val="center"/>
          </w:tcPr>
          <w:p w:rsidR="009514B3" w:rsidRPr="00F76136" w:rsidRDefault="009514B3">
            <w:pPr>
              <w:contextualSpacing/>
            </w:pPr>
            <w:r w:rsidRPr="00F76136">
              <w:t>a.</w:t>
            </w:r>
          </w:p>
        </w:tc>
        <w:tc>
          <w:tcPr>
            <w:tcW w:w="3467" w:type="pct"/>
            <w:vAlign w:val="center"/>
          </w:tcPr>
          <w:p w:rsidR="009514B3" w:rsidRPr="00F76136" w:rsidRDefault="009514B3" w:rsidP="00EC44A1">
            <w:pPr>
              <w:contextualSpacing/>
            </w:pPr>
            <w:r w:rsidRPr="00F76136">
              <w:rPr>
                <w:lang w:val="en-IN"/>
              </w:rPr>
              <w:t xml:space="preserve">Let </w:t>
            </w:r>
            <w:r w:rsidRPr="00F76136">
              <w:rPr>
                <w:i/>
                <w:iCs/>
                <w:lang w:val="en-IN"/>
              </w:rPr>
              <w:t xml:space="preserve">G </w:t>
            </w:r>
            <w:r w:rsidRPr="00F76136">
              <w:rPr>
                <w:lang w:val="en-IN"/>
              </w:rPr>
              <w:t xml:space="preserve">be a connected planar simple graph with </w:t>
            </w:r>
            <w:r w:rsidRPr="00F76136">
              <w:rPr>
                <w:i/>
                <w:iCs/>
                <w:lang w:val="en-IN"/>
              </w:rPr>
              <w:t xml:space="preserve">e </w:t>
            </w:r>
            <w:r w:rsidRPr="00F76136">
              <w:rPr>
                <w:lang w:val="en-IN"/>
              </w:rPr>
              <w:t xml:space="preserve">edges and </w:t>
            </w:r>
            <w:r w:rsidRPr="00F76136">
              <w:rPr>
                <w:i/>
                <w:iCs/>
                <w:lang w:val="en-IN"/>
              </w:rPr>
              <w:t>v</w:t>
            </w:r>
            <w:r>
              <w:rPr>
                <w:i/>
                <w:iCs/>
                <w:lang w:val="en-IN"/>
              </w:rPr>
              <w:t xml:space="preserve"> </w:t>
            </w:r>
            <w:r w:rsidRPr="00F76136">
              <w:rPr>
                <w:lang w:val="en-IN"/>
              </w:rPr>
              <w:t xml:space="preserve">vertices. Let </w:t>
            </w:r>
            <w:r w:rsidRPr="00F76136">
              <w:rPr>
                <w:i/>
                <w:iCs/>
                <w:lang w:val="en-IN"/>
              </w:rPr>
              <w:t xml:space="preserve">r </w:t>
            </w:r>
            <w:r w:rsidRPr="00F76136">
              <w:rPr>
                <w:lang w:val="en-IN"/>
              </w:rPr>
              <w:t xml:space="preserve">be the number of regions in a planar representation of </w:t>
            </w:r>
            <w:r w:rsidRPr="00F76136">
              <w:rPr>
                <w:i/>
                <w:iCs/>
                <w:lang w:val="en-IN"/>
              </w:rPr>
              <w:t>G</w:t>
            </w:r>
            <w:r w:rsidRPr="00F76136">
              <w:rPr>
                <w:lang w:val="en-IN"/>
              </w:rPr>
              <w:t xml:space="preserve">. Prove that </w:t>
            </w:r>
            <w:r w:rsidRPr="00F76136">
              <w:rPr>
                <w:i/>
                <w:iCs/>
                <w:lang w:val="en-IN"/>
              </w:rPr>
              <w:t xml:space="preserve">r </w:t>
            </w:r>
            <w:r w:rsidRPr="00F76136">
              <w:rPr>
                <w:lang w:val="en-IN"/>
              </w:rPr>
              <w:t xml:space="preserve">= </w:t>
            </w:r>
            <w:r w:rsidRPr="00F76136">
              <w:rPr>
                <w:i/>
                <w:iCs/>
                <w:lang w:val="en-IN"/>
              </w:rPr>
              <w:t xml:space="preserve">e </w:t>
            </w:r>
            <w:r w:rsidRPr="00F76136">
              <w:rPr>
                <w:lang w:val="en-IN"/>
              </w:rPr>
              <w:t xml:space="preserve">− </w:t>
            </w:r>
            <w:r w:rsidRPr="00F76136">
              <w:rPr>
                <w:i/>
                <w:iCs/>
                <w:lang w:val="en-IN"/>
              </w:rPr>
              <w:t xml:space="preserve">v </w:t>
            </w:r>
            <w:r w:rsidRPr="00F76136">
              <w:rPr>
                <w:lang w:val="en-IN"/>
              </w:rPr>
              <w:t>+ 2.</w:t>
            </w:r>
          </w:p>
        </w:tc>
        <w:tc>
          <w:tcPr>
            <w:tcW w:w="270" w:type="pct"/>
            <w:vAlign w:val="center"/>
          </w:tcPr>
          <w:p w:rsidR="009514B3" w:rsidRPr="00F76136" w:rsidRDefault="009514B3">
            <w:pPr>
              <w:contextualSpacing/>
              <w:jc w:val="center"/>
            </w:pPr>
            <w:r w:rsidRPr="00F76136">
              <w:t>CO4</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12</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r w:rsidRPr="00F76136">
              <w:t>b.</w:t>
            </w:r>
          </w:p>
        </w:tc>
        <w:tc>
          <w:tcPr>
            <w:tcW w:w="3467" w:type="pct"/>
            <w:vAlign w:val="center"/>
          </w:tcPr>
          <w:p w:rsidR="009514B3" w:rsidRPr="00F76136" w:rsidRDefault="009514B3">
            <w:pPr>
              <w:contextualSpacing/>
              <w:jc w:val="both"/>
              <w:rPr>
                <w:bCs/>
              </w:rPr>
            </w:pPr>
            <w:r w:rsidRPr="00F76136">
              <w:rPr>
                <w:bCs/>
              </w:rPr>
              <w:t>State Four Color theorem. What is the chromatic number of the complete bipartite K</w:t>
            </w:r>
            <w:r w:rsidRPr="00F76136">
              <w:rPr>
                <w:bCs/>
                <w:vertAlign w:val="subscript"/>
              </w:rPr>
              <w:t xml:space="preserve">m,n, </w:t>
            </w:r>
            <w:r w:rsidRPr="00F76136">
              <w:rPr>
                <w:bCs/>
              </w:rPr>
              <w:t>where m and n are positive integers ? Give an example.</w:t>
            </w:r>
          </w:p>
        </w:tc>
        <w:tc>
          <w:tcPr>
            <w:tcW w:w="270" w:type="pct"/>
            <w:vAlign w:val="center"/>
          </w:tcPr>
          <w:p w:rsidR="009514B3" w:rsidRPr="00F76136" w:rsidRDefault="009514B3">
            <w:pPr>
              <w:contextualSpacing/>
              <w:jc w:val="center"/>
            </w:pPr>
            <w:r w:rsidRPr="00F76136">
              <w:t>CO4</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8</w:t>
            </w:r>
          </w:p>
        </w:tc>
      </w:tr>
      <w:bookmarkEnd w:id="14"/>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p>
        </w:tc>
        <w:tc>
          <w:tcPr>
            <w:tcW w:w="3467" w:type="pct"/>
            <w:vAlign w:val="center"/>
          </w:tcPr>
          <w:p w:rsidR="009514B3" w:rsidRPr="00F76136" w:rsidRDefault="009514B3">
            <w:pPr>
              <w:contextualSpacing/>
              <w:jc w:val="both"/>
            </w:pPr>
          </w:p>
        </w:tc>
        <w:tc>
          <w:tcPr>
            <w:tcW w:w="270" w:type="pct"/>
            <w:vAlign w:val="center"/>
          </w:tcPr>
          <w:p w:rsidR="009514B3" w:rsidRPr="00F76136" w:rsidRDefault="009514B3">
            <w:pPr>
              <w:contextualSpacing/>
              <w:jc w:val="center"/>
            </w:pPr>
          </w:p>
        </w:tc>
        <w:tc>
          <w:tcPr>
            <w:tcW w:w="252" w:type="pct"/>
            <w:vAlign w:val="center"/>
          </w:tcPr>
          <w:p w:rsidR="009514B3" w:rsidRPr="00F76136" w:rsidRDefault="009514B3">
            <w:pPr>
              <w:contextualSpacing/>
              <w:jc w:val="center"/>
            </w:pPr>
          </w:p>
        </w:tc>
        <w:tc>
          <w:tcPr>
            <w:tcW w:w="557" w:type="pct"/>
            <w:vAlign w:val="center"/>
          </w:tcPr>
          <w:p w:rsidR="009514B3" w:rsidRPr="00F76136" w:rsidRDefault="009514B3">
            <w:pPr>
              <w:contextualSpacing/>
              <w:jc w:val="center"/>
            </w:pPr>
          </w:p>
        </w:tc>
      </w:tr>
      <w:tr w:rsidR="009514B3" w:rsidRPr="00F76136">
        <w:trPr>
          <w:trHeight w:val="394"/>
        </w:trPr>
        <w:tc>
          <w:tcPr>
            <w:tcW w:w="268" w:type="pct"/>
            <w:vAlign w:val="center"/>
          </w:tcPr>
          <w:p w:rsidR="009514B3" w:rsidRPr="00F76136" w:rsidRDefault="009514B3">
            <w:pPr>
              <w:contextualSpacing/>
              <w:jc w:val="center"/>
            </w:pPr>
            <w:r w:rsidRPr="00F76136">
              <w:t>7.</w:t>
            </w:r>
          </w:p>
        </w:tc>
        <w:tc>
          <w:tcPr>
            <w:tcW w:w="186" w:type="pct"/>
            <w:vAlign w:val="center"/>
          </w:tcPr>
          <w:p w:rsidR="009514B3" w:rsidRPr="00F76136" w:rsidRDefault="009514B3">
            <w:pPr>
              <w:contextualSpacing/>
            </w:pPr>
            <w:r w:rsidRPr="00F76136">
              <w:t>a.</w:t>
            </w:r>
          </w:p>
        </w:tc>
        <w:tc>
          <w:tcPr>
            <w:tcW w:w="3467" w:type="pct"/>
            <w:vAlign w:val="center"/>
          </w:tcPr>
          <w:p w:rsidR="009514B3" w:rsidRPr="00F76136" w:rsidRDefault="009514B3">
            <w:pPr>
              <w:contextualSpacing/>
              <w:jc w:val="both"/>
            </w:pPr>
            <w:r w:rsidRPr="00F76136">
              <w:rPr>
                <w:rFonts w:eastAsiaTheme="minorHAnsi"/>
                <w:lang w:val="en-IN" w:eastAsia="en-IN"/>
              </w:rPr>
              <w:t xml:space="preserve">Prove that a tree with </w:t>
            </w:r>
            <w:r w:rsidRPr="00F76136">
              <w:rPr>
                <w:rFonts w:eastAsiaTheme="minorHAnsi"/>
                <w:i/>
                <w:iCs/>
                <w:lang w:val="en-IN" w:eastAsia="en-IN"/>
              </w:rPr>
              <w:t xml:space="preserve">n </w:t>
            </w:r>
            <w:r w:rsidRPr="00F76136">
              <w:rPr>
                <w:rFonts w:eastAsiaTheme="minorHAnsi"/>
                <w:lang w:val="en-IN" w:eastAsia="en-IN"/>
              </w:rPr>
              <w:t xml:space="preserve">vertices has </w:t>
            </w:r>
            <w:r w:rsidRPr="00F76136">
              <w:rPr>
                <w:rFonts w:eastAsiaTheme="minorHAnsi"/>
                <w:i/>
                <w:iCs/>
                <w:lang w:val="en-IN" w:eastAsia="en-IN"/>
              </w:rPr>
              <w:t xml:space="preserve">n </w:t>
            </w:r>
            <w:r w:rsidRPr="00F76136">
              <w:rPr>
                <w:rFonts w:eastAsia="STIXMath-Regular"/>
                <w:lang w:val="en-IN" w:eastAsia="en-IN"/>
              </w:rPr>
              <w:t xml:space="preserve">− </w:t>
            </w:r>
            <w:r w:rsidRPr="00F76136">
              <w:rPr>
                <w:rFonts w:eastAsiaTheme="minorHAnsi"/>
                <w:lang w:val="en-IN" w:eastAsia="en-IN"/>
              </w:rPr>
              <w:t>1 edges.</w:t>
            </w:r>
          </w:p>
        </w:tc>
        <w:tc>
          <w:tcPr>
            <w:tcW w:w="270" w:type="pct"/>
            <w:vAlign w:val="center"/>
          </w:tcPr>
          <w:p w:rsidR="009514B3" w:rsidRPr="00F76136" w:rsidRDefault="009514B3">
            <w:pPr>
              <w:contextualSpacing/>
              <w:jc w:val="center"/>
            </w:pPr>
            <w:r w:rsidRPr="00F76136">
              <w:t>CO4</w:t>
            </w:r>
          </w:p>
        </w:tc>
        <w:tc>
          <w:tcPr>
            <w:tcW w:w="252" w:type="pct"/>
            <w:vAlign w:val="center"/>
          </w:tcPr>
          <w:p w:rsidR="009514B3" w:rsidRPr="00F76136" w:rsidRDefault="009514B3">
            <w:pPr>
              <w:contextualSpacing/>
              <w:jc w:val="center"/>
            </w:pPr>
            <w:r w:rsidRPr="00F76136">
              <w:t>U</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r w:rsidRPr="00F76136">
              <w:t>b.</w:t>
            </w:r>
          </w:p>
        </w:tc>
        <w:tc>
          <w:tcPr>
            <w:tcW w:w="3467" w:type="pct"/>
            <w:vAlign w:val="center"/>
          </w:tcPr>
          <w:p w:rsidR="009514B3" w:rsidRPr="00F76136" w:rsidRDefault="009514B3" w:rsidP="00EC44A1">
            <w:pPr>
              <w:autoSpaceDE w:val="0"/>
              <w:autoSpaceDN w:val="0"/>
              <w:adjustRightInd w:val="0"/>
              <w:jc w:val="both"/>
              <w:rPr>
                <w:rFonts w:eastAsiaTheme="minorHAnsi"/>
                <w:lang w:val="en-IN" w:eastAsia="en-IN"/>
              </w:rPr>
            </w:pPr>
            <w:r w:rsidRPr="00F76136">
              <w:rPr>
                <w:rFonts w:eastAsiaTheme="minorHAnsi"/>
                <w:lang w:val="en-IN" w:eastAsia="en-IN"/>
              </w:rPr>
              <w:t>Prove that an undirected graph is a tree if and only if there is a unique simple path between any two of its vertices.</w:t>
            </w:r>
          </w:p>
        </w:tc>
        <w:tc>
          <w:tcPr>
            <w:tcW w:w="270" w:type="pct"/>
            <w:vAlign w:val="center"/>
          </w:tcPr>
          <w:p w:rsidR="009514B3" w:rsidRPr="00F76136" w:rsidRDefault="009514B3">
            <w:pPr>
              <w:contextualSpacing/>
              <w:jc w:val="center"/>
            </w:pPr>
            <w:r w:rsidRPr="00F76136">
              <w:t>CO4</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p>
        </w:tc>
        <w:tc>
          <w:tcPr>
            <w:tcW w:w="3467" w:type="pct"/>
            <w:vAlign w:val="center"/>
          </w:tcPr>
          <w:p w:rsidR="009514B3" w:rsidRPr="00F76136" w:rsidRDefault="009514B3">
            <w:pPr>
              <w:contextualSpacing/>
              <w:jc w:val="center"/>
              <w:rPr>
                <w:bCs/>
              </w:rPr>
            </w:pPr>
            <w:r w:rsidRPr="00F76136">
              <w:rPr>
                <w:b/>
                <w:bCs/>
              </w:rPr>
              <w:t>(OR)</w:t>
            </w:r>
          </w:p>
        </w:tc>
        <w:tc>
          <w:tcPr>
            <w:tcW w:w="270" w:type="pct"/>
            <w:vAlign w:val="center"/>
          </w:tcPr>
          <w:p w:rsidR="009514B3" w:rsidRPr="00F76136" w:rsidRDefault="009514B3">
            <w:pPr>
              <w:contextualSpacing/>
              <w:jc w:val="center"/>
            </w:pPr>
          </w:p>
        </w:tc>
        <w:tc>
          <w:tcPr>
            <w:tcW w:w="252" w:type="pct"/>
            <w:vAlign w:val="center"/>
          </w:tcPr>
          <w:p w:rsidR="009514B3" w:rsidRPr="00F76136" w:rsidRDefault="009514B3">
            <w:pPr>
              <w:contextualSpacing/>
              <w:jc w:val="center"/>
            </w:pPr>
          </w:p>
        </w:tc>
        <w:tc>
          <w:tcPr>
            <w:tcW w:w="557" w:type="pct"/>
            <w:vAlign w:val="center"/>
          </w:tcPr>
          <w:p w:rsidR="009514B3" w:rsidRPr="00F76136" w:rsidRDefault="009514B3">
            <w:pPr>
              <w:contextualSpacing/>
              <w:jc w:val="center"/>
            </w:pPr>
          </w:p>
        </w:tc>
      </w:tr>
      <w:tr w:rsidR="009514B3" w:rsidRPr="00F76136">
        <w:trPr>
          <w:trHeight w:val="394"/>
        </w:trPr>
        <w:tc>
          <w:tcPr>
            <w:tcW w:w="268" w:type="pct"/>
            <w:vAlign w:val="center"/>
          </w:tcPr>
          <w:p w:rsidR="009514B3" w:rsidRPr="00F76136" w:rsidRDefault="009514B3">
            <w:pPr>
              <w:contextualSpacing/>
              <w:jc w:val="center"/>
            </w:pPr>
            <w:r w:rsidRPr="00F76136">
              <w:t>8.</w:t>
            </w:r>
          </w:p>
        </w:tc>
        <w:tc>
          <w:tcPr>
            <w:tcW w:w="186" w:type="pct"/>
            <w:vAlign w:val="center"/>
          </w:tcPr>
          <w:p w:rsidR="009514B3" w:rsidRPr="00F76136" w:rsidRDefault="009514B3">
            <w:pPr>
              <w:contextualSpacing/>
            </w:pPr>
            <w:r w:rsidRPr="00F76136">
              <w:t>a.</w:t>
            </w:r>
          </w:p>
        </w:tc>
        <w:tc>
          <w:tcPr>
            <w:tcW w:w="3467" w:type="pct"/>
            <w:vAlign w:val="center"/>
          </w:tcPr>
          <w:p w:rsidR="009514B3" w:rsidRPr="00F76136" w:rsidRDefault="009514B3">
            <w:pPr>
              <w:contextualSpacing/>
              <w:jc w:val="both"/>
              <w:rPr>
                <w:bCs/>
              </w:rPr>
            </w:pPr>
            <w:r w:rsidRPr="00F76136">
              <w:rPr>
                <w:rFonts w:eastAsiaTheme="minorHAnsi"/>
                <w:lang w:val="en-IN" w:eastAsia="en-IN"/>
              </w:rPr>
              <w:t xml:space="preserve">Prove that there are at most </w:t>
            </w:r>
            <w:r w:rsidRPr="00F76136">
              <w:rPr>
                <w:rFonts w:eastAsiaTheme="minorHAnsi"/>
                <w:i/>
                <w:iCs/>
                <w:lang w:val="en-IN" w:eastAsia="en-IN"/>
              </w:rPr>
              <w:t>m</w:t>
            </w:r>
            <w:r w:rsidRPr="00F76136">
              <w:rPr>
                <w:rFonts w:eastAsiaTheme="minorHAnsi"/>
                <w:i/>
                <w:iCs/>
                <w:vertAlign w:val="superscript"/>
                <w:lang w:val="en-IN" w:eastAsia="en-IN"/>
              </w:rPr>
              <w:t xml:space="preserve">h </w:t>
            </w:r>
            <w:r w:rsidRPr="00F76136">
              <w:rPr>
                <w:rFonts w:eastAsiaTheme="minorHAnsi"/>
                <w:lang w:val="en-IN" w:eastAsia="en-IN"/>
              </w:rPr>
              <w:t xml:space="preserve">leaves in an </w:t>
            </w:r>
            <w:r w:rsidRPr="00F76136">
              <w:rPr>
                <w:rFonts w:eastAsiaTheme="minorHAnsi"/>
                <w:i/>
                <w:iCs/>
                <w:lang w:val="en-IN" w:eastAsia="en-IN"/>
              </w:rPr>
              <w:t>m</w:t>
            </w:r>
            <w:r w:rsidRPr="00F76136">
              <w:rPr>
                <w:rFonts w:eastAsiaTheme="minorHAnsi"/>
                <w:lang w:val="en-IN" w:eastAsia="en-IN"/>
              </w:rPr>
              <w:t xml:space="preserve">-ary tree of height </w:t>
            </w:r>
            <w:r w:rsidRPr="00F76136">
              <w:rPr>
                <w:rFonts w:eastAsiaTheme="minorHAnsi"/>
                <w:i/>
                <w:iCs/>
                <w:lang w:val="en-IN" w:eastAsia="en-IN"/>
              </w:rPr>
              <w:t>h</w:t>
            </w:r>
            <w:r w:rsidRPr="00F76136">
              <w:rPr>
                <w:rFonts w:eastAsiaTheme="minorHAnsi"/>
                <w:lang w:val="en-IN" w:eastAsia="en-IN"/>
              </w:rPr>
              <w:t>.</w:t>
            </w:r>
          </w:p>
        </w:tc>
        <w:tc>
          <w:tcPr>
            <w:tcW w:w="270" w:type="pct"/>
            <w:vAlign w:val="center"/>
          </w:tcPr>
          <w:p w:rsidR="009514B3" w:rsidRPr="00F76136" w:rsidRDefault="009514B3">
            <w:pPr>
              <w:contextualSpacing/>
              <w:jc w:val="center"/>
            </w:pPr>
            <w:r w:rsidRPr="00F76136">
              <w:t>CO5</w:t>
            </w:r>
          </w:p>
        </w:tc>
        <w:tc>
          <w:tcPr>
            <w:tcW w:w="252" w:type="pct"/>
            <w:vAlign w:val="center"/>
          </w:tcPr>
          <w:p w:rsidR="009514B3" w:rsidRPr="00F76136" w:rsidRDefault="009514B3">
            <w:pPr>
              <w:contextualSpacing/>
              <w:jc w:val="center"/>
            </w:pPr>
            <w:r w:rsidRPr="00F76136">
              <w:t>U</w:t>
            </w:r>
          </w:p>
        </w:tc>
        <w:tc>
          <w:tcPr>
            <w:tcW w:w="557" w:type="pct"/>
            <w:vAlign w:val="center"/>
          </w:tcPr>
          <w:p w:rsidR="009514B3" w:rsidRPr="00F76136" w:rsidRDefault="009514B3">
            <w:pPr>
              <w:contextualSpacing/>
              <w:jc w:val="center"/>
            </w:pPr>
            <w:r w:rsidRPr="00F76136">
              <w:t>10</w:t>
            </w:r>
          </w:p>
        </w:tc>
      </w:tr>
      <w:tr w:rsidR="009514B3" w:rsidRPr="00F76136" w:rsidTr="00EC44A1">
        <w:trPr>
          <w:trHeight w:val="394"/>
        </w:trPr>
        <w:tc>
          <w:tcPr>
            <w:tcW w:w="268" w:type="pct"/>
            <w:vAlign w:val="center"/>
          </w:tcPr>
          <w:p w:rsidR="009514B3" w:rsidRPr="00F76136" w:rsidRDefault="009514B3">
            <w:pPr>
              <w:contextualSpacing/>
              <w:jc w:val="center"/>
            </w:pPr>
          </w:p>
        </w:tc>
        <w:tc>
          <w:tcPr>
            <w:tcW w:w="186" w:type="pct"/>
          </w:tcPr>
          <w:p w:rsidR="009514B3" w:rsidRPr="00F76136" w:rsidRDefault="009514B3" w:rsidP="00EC44A1">
            <w:pPr>
              <w:contextualSpacing/>
              <w:jc w:val="center"/>
            </w:pPr>
            <w:r w:rsidRPr="00F76136">
              <w:t>b.</w:t>
            </w:r>
          </w:p>
        </w:tc>
        <w:tc>
          <w:tcPr>
            <w:tcW w:w="3467" w:type="pct"/>
            <w:vAlign w:val="center"/>
          </w:tcPr>
          <w:p w:rsidR="009514B3" w:rsidRPr="00F76136" w:rsidRDefault="009514B3">
            <w:pPr>
              <w:contextualSpacing/>
              <w:jc w:val="both"/>
              <w:rPr>
                <w:rFonts w:eastAsiaTheme="minorHAnsi"/>
                <w:lang w:val="en-IN" w:eastAsia="en-IN"/>
              </w:rPr>
            </w:pPr>
            <w:r w:rsidRPr="00F76136">
              <w:rPr>
                <w:bCs/>
                <w:noProof/>
              </w:rPr>
              <w:drawing>
                <wp:anchor distT="0" distB="0" distL="114300" distR="114300" simplePos="0" relativeHeight="251659264" behindDoc="0" locked="0" layoutInCell="1" allowOverlap="1">
                  <wp:simplePos x="0" y="0"/>
                  <wp:positionH relativeFrom="column">
                    <wp:posOffset>799465</wp:posOffset>
                  </wp:positionH>
                  <wp:positionV relativeFrom="paragraph">
                    <wp:posOffset>122555</wp:posOffset>
                  </wp:positionV>
                  <wp:extent cx="3146425" cy="1623060"/>
                  <wp:effectExtent l="0" t="0" r="0" b="0"/>
                  <wp:wrapTopAndBottom/>
                  <wp:docPr id="18097778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777833" name="Picture 1"/>
                          <pic:cNvPicPr>
                            <a:picLocks noChangeAspect="1"/>
                          </pic:cNvPicPr>
                        </pic:nvPicPr>
                        <pic:blipFill>
                          <a:blip r:embed="rId67">
                            <a:extLst>
                              <a:ext uri="{BEBA8EAE-BF5A-486C-A8C5-ECC9F3942E4B}">
                                <a14:imgProps xmlns:a14="http://schemas.microsoft.com/office/drawing/2010/main">
                                  <a14:imgLayer r:embed="rId68">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146425" cy="1623060"/>
                          </a:xfrm>
                          <a:prstGeom prst="rect">
                            <a:avLst/>
                          </a:prstGeom>
                        </pic:spPr>
                      </pic:pic>
                    </a:graphicData>
                  </a:graphic>
                </wp:anchor>
              </w:drawing>
            </w:r>
            <w:r w:rsidRPr="00F76136">
              <w:rPr>
                <w:rFonts w:eastAsiaTheme="minorHAnsi"/>
                <w:lang w:val="en-IN" w:eastAsia="en-IN"/>
              </w:rPr>
              <w:t>Use depth-first search to find a spanning tree for the graph G</w:t>
            </w:r>
          </w:p>
          <w:p w:rsidR="009514B3" w:rsidRPr="00F76136" w:rsidRDefault="009514B3">
            <w:pPr>
              <w:contextualSpacing/>
              <w:rPr>
                <w:bCs/>
              </w:rPr>
            </w:pPr>
          </w:p>
        </w:tc>
        <w:tc>
          <w:tcPr>
            <w:tcW w:w="270" w:type="pct"/>
            <w:vAlign w:val="center"/>
          </w:tcPr>
          <w:p w:rsidR="009514B3" w:rsidRPr="00F76136" w:rsidRDefault="009514B3">
            <w:pPr>
              <w:contextualSpacing/>
              <w:jc w:val="center"/>
            </w:pPr>
            <w:r w:rsidRPr="00F76136">
              <w:t>CO5</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10</w:t>
            </w:r>
          </w:p>
        </w:tc>
      </w:tr>
      <w:tr w:rsidR="009514B3" w:rsidRPr="00F76136">
        <w:trPr>
          <w:trHeight w:val="292"/>
        </w:trPr>
        <w:tc>
          <w:tcPr>
            <w:tcW w:w="5000" w:type="pct"/>
            <w:gridSpan w:val="6"/>
            <w:vAlign w:val="center"/>
          </w:tcPr>
          <w:p w:rsidR="009514B3" w:rsidRPr="00F76136" w:rsidRDefault="009514B3">
            <w:pPr>
              <w:contextualSpacing/>
              <w:jc w:val="center"/>
              <w:rPr>
                <w:b/>
                <w:u w:val="single"/>
              </w:rPr>
            </w:pPr>
            <w:r w:rsidRPr="00F76136">
              <w:rPr>
                <w:b/>
                <w:u w:val="single"/>
              </w:rPr>
              <w:t>PART – B (1 X 20 = 20 MARKS)</w:t>
            </w:r>
          </w:p>
          <w:p w:rsidR="009514B3" w:rsidRPr="00F76136" w:rsidRDefault="009514B3">
            <w:pPr>
              <w:contextualSpacing/>
              <w:jc w:val="center"/>
            </w:pPr>
            <w:r w:rsidRPr="00F76136">
              <w:rPr>
                <w:b/>
                <w:bCs/>
              </w:rPr>
              <w:t>COMPULSORY QUESTION</w:t>
            </w:r>
          </w:p>
        </w:tc>
      </w:tr>
      <w:tr w:rsidR="009514B3" w:rsidRPr="00F76136">
        <w:trPr>
          <w:trHeight w:val="394"/>
        </w:trPr>
        <w:tc>
          <w:tcPr>
            <w:tcW w:w="268" w:type="pct"/>
            <w:vAlign w:val="center"/>
          </w:tcPr>
          <w:p w:rsidR="009514B3" w:rsidRPr="00F76136" w:rsidRDefault="009514B3">
            <w:pPr>
              <w:contextualSpacing/>
              <w:jc w:val="center"/>
            </w:pPr>
            <w:r w:rsidRPr="00F76136">
              <w:t>9.</w:t>
            </w:r>
          </w:p>
        </w:tc>
        <w:tc>
          <w:tcPr>
            <w:tcW w:w="186" w:type="pct"/>
            <w:vAlign w:val="center"/>
          </w:tcPr>
          <w:p w:rsidR="009514B3" w:rsidRPr="00F76136" w:rsidRDefault="009514B3">
            <w:pPr>
              <w:contextualSpacing/>
            </w:pPr>
            <w:r w:rsidRPr="00F76136">
              <w:t>a.</w:t>
            </w:r>
          </w:p>
        </w:tc>
        <w:tc>
          <w:tcPr>
            <w:tcW w:w="3467" w:type="pct"/>
            <w:vAlign w:val="center"/>
          </w:tcPr>
          <w:p w:rsidR="009514B3" w:rsidRPr="00F76136" w:rsidRDefault="009514B3" w:rsidP="00EC44A1">
            <w:pPr>
              <w:contextualSpacing/>
              <w:jc w:val="both"/>
            </w:pPr>
            <w:r w:rsidRPr="00F76136">
              <w:t>Prove that a set is generated by a regular grammar if and only if it is a regular set.</w:t>
            </w:r>
          </w:p>
        </w:tc>
        <w:tc>
          <w:tcPr>
            <w:tcW w:w="270" w:type="pct"/>
            <w:vAlign w:val="center"/>
          </w:tcPr>
          <w:p w:rsidR="009514B3" w:rsidRPr="00F76136" w:rsidRDefault="009514B3">
            <w:pPr>
              <w:contextualSpacing/>
              <w:jc w:val="center"/>
            </w:pPr>
            <w:r w:rsidRPr="00F76136">
              <w:t>CO6</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10</w:t>
            </w:r>
          </w:p>
        </w:tc>
      </w:tr>
      <w:tr w:rsidR="009514B3" w:rsidRPr="00F76136">
        <w:trPr>
          <w:trHeight w:val="394"/>
        </w:trPr>
        <w:tc>
          <w:tcPr>
            <w:tcW w:w="268" w:type="pct"/>
            <w:vAlign w:val="center"/>
          </w:tcPr>
          <w:p w:rsidR="009514B3" w:rsidRPr="00F76136" w:rsidRDefault="009514B3">
            <w:pPr>
              <w:contextualSpacing/>
              <w:jc w:val="center"/>
            </w:pPr>
          </w:p>
        </w:tc>
        <w:tc>
          <w:tcPr>
            <w:tcW w:w="186" w:type="pct"/>
            <w:vAlign w:val="center"/>
          </w:tcPr>
          <w:p w:rsidR="009514B3" w:rsidRPr="00F76136" w:rsidRDefault="009514B3">
            <w:pPr>
              <w:contextualSpacing/>
            </w:pPr>
            <w:r w:rsidRPr="00F76136">
              <w:t>b.</w:t>
            </w:r>
          </w:p>
        </w:tc>
        <w:tc>
          <w:tcPr>
            <w:tcW w:w="3467" w:type="pct"/>
            <w:vAlign w:val="center"/>
          </w:tcPr>
          <w:p w:rsidR="009514B3" w:rsidRPr="00F76136" w:rsidRDefault="009514B3">
            <w:pPr>
              <w:contextualSpacing/>
              <w:jc w:val="both"/>
              <w:rPr>
                <w:bCs/>
              </w:rPr>
            </w:pPr>
            <w:r w:rsidRPr="00F76136">
              <w:rPr>
                <w:bCs/>
              </w:rPr>
              <w:t xml:space="preserve">Find a Turing machine that recognizes the set </w:t>
            </w:r>
            <w:r w:rsidRPr="00F76136">
              <w:rPr>
                <w:bCs/>
                <w:position w:val="-10"/>
              </w:rPr>
              <w:object w:dxaOrig="1344" w:dyaOrig="420">
                <v:shape id="_x0000_i1054" type="#_x0000_t75" style="width:67.5pt;height:21pt" o:ole="">
                  <v:imagedata r:id="rId69" o:title=""/>
                </v:shape>
                <o:OLEObject Type="Embed" ProgID="Equation.KSEE3" ShapeID="_x0000_i1054" DrawAspect="Content" ObjectID="_1768377570" r:id="rId70"/>
              </w:object>
            </w:r>
            <w:r w:rsidRPr="00F76136">
              <w:rPr>
                <w:bCs/>
              </w:rPr>
              <w:t>.</w:t>
            </w:r>
          </w:p>
        </w:tc>
        <w:tc>
          <w:tcPr>
            <w:tcW w:w="270" w:type="pct"/>
            <w:vAlign w:val="center"/>
          </w:tcPr>
          <w:p w:rsidR="009514B3" w:rsidRPr="00F76136" w:rsidRDefault="009514B3">
            <w:pPr>
              <w:contextualSpacing/>
              <w:jc w:val="center"/>
            </w:pPr>
            <w:r w:rsidRPr="00F76136">
              <w:t>CO6</w:t>
            </w:r>
          </w:p>
        </w:tc>
        <w:tc>
          <w:tcPr>
            <w:tcW w:w="252" w:type="pct"/>
            <w:vAlign w:val="center"/>
          </w:tcPr>
          <w:p w:rsidR="009514B3" w:rsidRPr="00F76136" w:rsidRDefault="009514B3">
            <w:pPr>
              <w:contextualSpacing/>
              <w:jc w:val="center"/>
            </w:pPr>
            <w:r w:rsidRPr="00F76136">
              <w:t>A</w:t>
            </w:r>
          </w:p>
        </w:tc>
        <w:tc>
          <w:tcPr>
            <w:tcW w:w="557" w:type="pct"/>
            <w:vAlign w:val="center"/>
          </w:tcPr>
          <w:p w:rsidR="009514B3" w:rsidRPr="00F76136" w:rsidRDefault="009514B3">
            <w:pPr>
              <w:contextualSpacing/>
              <w:jc w:val="center"/>
            </w:pPr>
            <w:r w:rsidRPr="00F76136">
              <w:t>10</w:t>
            </w:r>
          </w:p>
        </w:tc>
      </w:tr>
    </w:tbl>
    <w:p w:rsidR="009514B3" w:rsidRPr="00F76136" w:rsidRDefault="009514B3">
      <w:pPr>
        <w:contextualSpacing/>
      </w:pPr>
      <w:r w:rsidRPr="00F76136">
        <w:rPr>
          <w:b/>
          <w:bCs/>
        </w:rPr>
        <w:t>CO</w:t>
      </w:r>
      <w:r w:rsidRPr="00F76136">
        <w:t xml:space="preserve"> – COURSE OUTCOME</w:t>
      </w:r>
      <w:r w:rsidRPr="00F76136">
        <w:tab/>
      </w:r>
      <w:r w:rsidRPr="00F76136">
        <w:tab/>
      </w:r>
      <w:r w:rsidRPr="00F76136">
        <w:tab/>
      </w:r>
      <w:r w:rsidRPr="00F76136">
        <w:tab/>
      </w:r>
      <w:r w:rsidRPr="00F76136">
        <w:tab/>
      </w:r>
      <w:r w:rsidRPr="00F76136">
        <w:rPr>
          <w:b/>
          <w:bCs/>
        </w:rPr>
        <w:t>BL</w:t>
      </w:r>
      <w:r w:rsidRPr="00F76136">
        <w:t xml:space="preserve"> – BLOOM’S LEVEL</w:t>
      </w:r>
    </w:p>
    <w:p w:rsidR="009514B3" w:rsidRPr="00F76136" w:rsidRDefault="009514B3">
      <w:pPr>
        <w:contextualSpacing/>
      </w:pPr>
    </w:p>
    <w:tbl>
      <w:tblPr>
        <w:tblStyle w:val="TableGrid"/>
        <w:tblW w:w="10697" w:type="dxa"/>
        <w:tblInd w:w="-289" w:type="dxa"/>
        <w:tblLook w:val="04A0" w:firstRow="1" w:lastRow="0" w:firstColumn="1" w:lastColumn="0" w:noHBand="0" w:noVBand="1"/>
      </w:tblPr>
      <w:tblGrid>
        <w:gridCol w:w="935"/>
        <w:gridCol w:w="9762"/>
      </w:tblGrid>
      <w:tr w:rsidR="009514B3" w:rsidRPr="00F76136">
        <w:trPr>
          <w:trHeight w:val="277"/>
        </w:trPr>
        <w:tc>
          <w:tcPr>
            <w:tcW w:w="935" w:type="dxa"/>
          </w:tcPr>
          <w:p w:rsidR="009514B3" w:rsidRPr="00F76136" w:rsidRDefault="009514B3">
            <w:pPr>
              <w:contextualSpacing/>
            </w:pPr>
          </w:p>
        </w:tc>
        <w:tc>
          <w:tcPr>
            <w:tcW w:w="9762" w:type="dxa"/>
          </w:tcPr>
          <w:p w:rsidR="009514B3" w:rsidRPr="00F76136" w:rsidRDefault="009514B3">
            <w:pPr>
              <w:contextualSpacing/>
              <w:jc w:val="center"/>
              <w:rPr>
                <w:b/>
              </w:rPr>
            </w:pPr>
            <w:r w:rsidRPr="00F76136">
              <w:rPr>
                <w:b/>
              </w:rPr>
              <w:t>COURSE OUTCOMES</w:t>
            </w:r>
          </w:p>
        </w:tc>
      </w:tr>
      <w:tr w:rsidR="009514B3" w:rsidRPr="00F76136">
        <w:trPr>
          <w:trHeight w:val="277"/>
        </w:trPr>
        <w:tc>
          <w:tcPr>
            <w:tcW w:w="935" w:type="dxa"/>
          </w:tcPr>
          <w:p w:rsidR="009514B3" w:rsidRPr="00F76136" w:rsidRDefault="009514B3">
            <w:pPr>
              <w:contextualSpacing/>
            </w:pPr>
            <w:r w:rsidRPr="00F76136">
              <w:t>CO1</w:t>
            </w:r>
          </w:p>
        </w:tc>
        <w:tc>
          <w:tcPr>
            <w:tcW w:w="9762" w:type="dxa"/>
            <w:vAlign w:val="center"/>
          </w:tcPr>
          <w:p w:rsidR="009514B3" w:rsidRPr="00F76136" w:rsidRDefault="009514B3">
            <w:pPr>
              <w:contextualSpacing/>
              <w:jc w:val="both"/>
            </w:pPr>
            <w:r w:rsidRPr="00F76136">
              <w:t>Construct and solve problem using Logic</w:t>
            </w:r>
          </w:p>
        </w:tc>
      </w:tr>
      <w:tr w:rsidR="009514B3" w:rsidRPr="00F76136">
        <w:trPr>
          <w:trHeight w:val="277"/>
        </w:trPr>
        <w:tc>
          <w:tcPr>
            <w:tcW w:w="935" w:type="dxa"/>
          </w:tcPr>
          <w:p w:rsidR="009514B3" w:rsidRPr="00F76136" w:rsidRDefault="009514B3">
            <w:pPr>
              <w:contextualSpacing/>
            </w:pPr>
            <w:r w:rsidRPr="00F76136">
              <w:t>CO2</w:t>
            </w:r>
          </w:p>
        </w:tc>
        <w:tc>
          <w:tcPr>
            <w:tcW w:w="9762" w:type="dxa"/>
            <w:vAlign w:val="center"/>
          </w:tcPr>
          <w:p w:rsidR="009514B3" w:rsidRPr="00F76136" w:rsidRDefault="009514B3">
            <w:pPr>
              <w:contextualSpacing/>
              <w:jc w:val="both"/>
            </w:pPr>
            <w:r w:rsidRPr="00F76136">
              <w:t>Understand basic concepts in sequences and summations</w:t>
            </w:r>
          </w:p>
        </w:tc>
      </w:tr>
      <w:tr w:rsidR="009514B3" w:rsidRPr="00F76136">
        <w:trPr>
          <w:trHeight w:val="277"/>
        </w:trPr>
        <w:tc>
          <w:tcPr>
            <w:tcW w:w="935" w:type="dxa"/>
          </w:tcPr>
          <w:p w:rsidR="009514B3" w:rsidRPr="00F76136" w:rsidRDefault="009514B3">
            <w:pPr>
              <w:contextualSpacing/>
            </w:pPr>
            <w:r w:rsidRPr="00F76136">
              <w:t>CO3</w:t>
            </w:r>
          </w:p>
        </w:tc>
        <w:tc>
          <w:tcPr>
            <w:tcW w:w="9762" w:type="dxa"/>
            <w:vAlign w:val="center"/>
          </w:tcPr>
          <w:p w:rsidR="009514B3" w:rsidRPr="00F76136" w:rsidRDefault="009514B3">
            <w:pPr>
              <w:contextualSpacing/>
              <w:jc w:val="both"/>
            </w:pPr>
            <w:r w:rsidRPr="00F76136">
              <w:t>Use graph models in diverse fields</w:t>
            </w:r>
          </w:p>
        </w:tc>
      </w:tr>
      <w:tr w:rsidR="009514B3" w:rsidRPr="00F76136">
        <w:trPr>
          <w:trHeight w:val="277"/>
        </w:trPr>
        <w:tc>
          <w:tcPr>
            <w:tcW w:w="935" w:type="dxa"/>
          </w:tcPr>
          <w:p w:rsidR="009514B3" w:rsidRPr="00F76136" w:rsidRDefault="009514B3">
            <w:pPr>
              <w:contextualSpacing/>
            </w:pPr>
            <w:r w:rsidRPr="00F76136">
              <w:t>CO4</w:t>
            </w:r>
          </w:p>
        </w:tc>
        <w:tc>
          <w:tcPr>
            <w:tcW w:w="9762" w:type="dxa"/>
            <w:vAlign w:val="center"/>
          </w:tcPr>
          <w:p w:rsidR="009514B3" w:rsidRPr="00F76136" w:rsidRDefault="009514B3">
            <w:pPr>
              <w:contextualSpacing/>
              <w:jc w:val="both"/>
            </w:pPr>
            <w:r w:rsidRPr="00F76136">
              <w:t>Model network problems</w:t>
            </w:r>
          </w:p>
        </w:tc>
      </w:tr>
      <w:tr w:rsidR="009514B3" w:rsidRPr="00F76136">
        <w:trPr>
          <w:trHeight w:val="277"/>
        </w:trPr>
        <w:tc>
          <w:tcPr>
            <w:tcW w:w="935" w:type="dxa"/>
          </w:tcPr>
          <w:p w:rsidR="009514B3" w:rsidRPr="00F76136" w:rsidRDefault="009514B3">
            <w:pPr>
              <w:contextualSpacing/>
            </w:pPr>
            <w:r w:rsidRPr="00F76136">
              <w:t>CO5</w:t>
            </w:r>
          </w:p>
        </w:tc>
        <w:tc>
          <w:tcPr>
            <w:tcW w:w="9762" w:type="dxa"/>
            <w:vAlign w:val="center"/>
          </w:tcPr>
          <w:p w:rsidR="009514B3" w:rsidRPr="00F76136" w:rsidRDefault="009514B3">
            <w:pPr>
              <w:contextualSpacing/>
              <w:jc w:val="both"/>
            </w:pPr>
            <w:r w:rsidRPr="00F76136">
              <w:t>Apply Trees to construct wide range of algorithms</w:t>
            </w:r>
          </w:p>
        </w:tc>
      </w:tr>
      <w:tr w:rsidR="009514B3" w:rsidRPr="00F76136">
        <w:trPr>
          <w:trHeight w:val="277"/>
        </w:trPr>
        <w:tc>
          <w:tcPr>
            <w:tcW w:w="935" w:type="dxa"/>
          </w:tcPr>
          <w:p w:rsidR="009514B3" w:rsidRPr="00F76136" w:rsidRDefault="009514B3">
            <w:pPr>
              <w:contextualSpacing/>
            </w:pPr>
            <w:r w:rsidRPr="00F76136">
              <w:t>CO6</w:t>
            </w:r>
          </w:p>
        </w:tc>
        <w:tc>
          <w:tcPr>
            <w:tcW w:w="9762" w:type="dxa"/>
            <w:vAlign w:val="center"/>
          </w:tcPr>
          <w:p w:rsidR="009514B3" w:rsidRPr="00F76136" w:rsidRDefault="009514B3">
            <w:pPr>
              <w:contextualSpacing/>
              <w:jc w:val="both"/>
            </w:pPr>
            <w:r w:rsidRPr="00F76136">
              <w:t>Use Finite automata logically and competent in writing computer programs</w:t>
            </w:r>
          </w:p>
        </w:tc>
      </w:tr>
    </w:tbl>
    <w:p w:rsidR="009514B3" w:rsidRPr="00F76136" w:rsidRDefault="009514B3">
      <w:pPr>
        <w:contextualSpacing/>
      </w:pPr>
    </w:p>
    <w:tbl>
      <w:tblPr>
        <w:tblStyle w:val="TableGrid"/>
        <w:tblW w:w="10632" w:type="dxa"/>
        <w:jc w:val="center"/>
        <w:tblLook w:val="04A0" w:firstRow="1" w:lastRow="0" w:firstColumn="1" w:lastColumn="0" w:noHBand="0" w:noVBand="1"/>
      </w:tblPr>
      <w:tblGrid>
        <w:gridCol w:w="1843"/>
        <w:gridCol w:w="1134"/>
        <w:gridCol w:w="1217"/>
        <w:gridCol w:w="1193"/>
        <w:gridCol w:w="1276"/>
        <w:gridCol w:w="992"/>
        <w:gridCol w:w="871"/>
        <w:gridCol w:w="2106"/>
      </w:tblGrid>
      <w:tr w:rsidR="009514B3" w:rsidRPr="00F76136">
        <w:trPr>
          <w:jc w:val="center"/>
        </w:trPr>
        <w:tc>
          <w:tcPr>
            <w:tcW w:w="10632" w:type="dxa"/>
            <w:gridSpan w:val="8"/>
          </w:tcPr>
          <w:p w:rsidR="009514B3" w:rsidRPr="00F76136" w:rsidRDefault="009514B3">
            <w:pPr>
              <w:contextualSpacing/>
              <w:jc w:val="center"/>
              <w:rPr>
                <w:b/>
              </w:rPr>
            </w:pPr>
            <w:r w:rsidRPr="00F76136">
              <w:rPr>
                <w:b/>
              </w:rPr>
              <w:t>Assessment Pattern as per Bloom’s Taxonomy</w:t>
            </w:r>
          </w:p>
        </w:tc>
      </w:tr>
      <w:tr w:rsidR="009514B3" w:rsidRPr="00F76136">
        <w:trPr>
          <w:jc w:val="center"/>
        </w:trPr>
        <w:tc>
          <w:tcPr>
            <w:tcW w:w="1843" w:type="dxa"/>
          </w:tcPr>
          <w:p w:rsidR="009514B3" w:rsidRPr="00F76136" w:rsidRDefault="009514B3">
            <w:pPr>
              <w:contextualSpacing/>
              <w:jc w:val="center"/>
              <w:rPr>
                <w:b/>
                <w:bCs/>
              </w:rPr>
            </w:pPr>
            <w:r w:rsidRPr="00F76136">
              <w:rPr>
                <w:b/>
                <w:bCs/>
              </w:rPr>
              <w:t>CO / P</w:t>
            </w:r>
          </w:p>
        </w:tc>
        <w:tc>
          <w:tcPr>
            <w:tcW w:w="1134" w:type="dxa"/>
          </w:tcPr>
          <w:p w:rsidR="009514B3" w:rsidRPr="00F76136" w:rsidRDefault="009514B3">
            <w:pPr>
              <w:contextualSpacing/>
              <w:jc w:val="center"/>
              <w:rPr>
                <w:b/>
              </w:rPr>
            </w:pPr>
            <w:r w:rsidRPr="00F76136">
              <w:rPr>
                <w:b/>
              </w:rPr>
              <w:t>R</w:t>
            </w:r>
          </w:p>
        </w:tc>
        <w:tc>
          <w:tcPr>
            <w:tcW w:w="1217" w:type="dxa"/>
          </w:tcPr>
          <w:p w:rsidR="009514B3" w:rsidRPr="00F76136" w:rsidRDefault="009514B3">
            <w:pPr>
              <w:contextualSpacing/>
              <w:jc w:val="center"/>
              <w:rPr>
                <w:b/>
              </w:rPr>
            </w:pPr>
            <w:r w:rsidRPr="00F76136">
              <w:rPr>
                <w:b/>
              </w:rPr>
              <w:t>U</w:t>
            </w:r>
          </w:p>
        </w:tc>
        <w:tc>
          <w:tcPr>
            <w:tcW w:w="1193" w:type="dxa"/>
          </w:tcPr>
          <w:p w:rsidR="009514B3" w:rsidRPr="00F76136" w:rsidRDefault="009514B3">
            <w:pPr>
              <w:contextualSpacing/>
              <w:jc w:val="center"/>
              <w:rPr>
                <w:b/>
              </w:rPr>
            </w:pPr>
            <w:r w:rsidRPr="00F76136">
              <w:rPr>
                <w:b/>
              </w:rPr>
              <w:t>A</w:t>
            </w:r>
          </w:p>
        </w:tc>
        <w:tc>
          <w:tcPr>
            <w:tcW w:w="1276" w:type="dxa"/>
          </w:tcPr>
          <w:p w:rsidR="009514B3" w:rsidRPr="00F76136" w:rsidRDefault="009514B3">
            <w:pPr>
              <w:contextualSpacing/>
              <w:jc w:val="center"/>
              <w:rPr>
                <w:b/>
              </w:rPr>
            </w:pPr>
            <w:r w:rsidRPr="00F76136">
              <w:rPr>
                <w:b/>
              </w:rPr>
              <w:t>An</w:t>
            </w:r>
          </w:p>
        </w:tc>
        <w:tc>
          <w:tcPr>
            <w:tcW w:w="992" w:type="dxa"/>
          </w:tcPr>
          <w:p w:rsidR="009514B3" w:rsidRPr="00F76136" w:rsidRDefault="009514B3">
            <w:pPr>
              <w:contextualSpacing/>
              <w:jc w:val="center"/>
              <w:rPr>
                <w:b/>
              </w:rPr>
            </w:pPr>
            <w:r w:rsidRPr="00F76136">
              <w:rPr>
                <w:b/>
              </w:rPr>
              <w:t>E</w:t>
            </w:r>
          </w:p>
        </w:tc>
        <w:tc>
          <w:tcPr>
            <w:tcW w:w="871" w:type="dxa"/>
          </w:tcPr>
          <w:p w:rsidR="009514B3" w:rsidRPr="00F76136" w:rsidRDefault="009514B3">
            <w:pPr>
              <w:contextualSpacing/>
              <w:jc w:val="center"/>
              <w:rPr>
                <w:b/>
              </w:rPr>
            </w:pPr>
            <w:r w:rsidRPr="00F76136">
              <w:rPr>
                <w:b/>
              </w:rPr>
              <w:t>C</w:t>
            </w:r>
          </w:p>
        </w:tc>
        <w:tc>
          <w:tcPr>
            <w:tcW w:w="2106" w:type="dxa"/>
          </w:tcPr>
          <w:p w:rsidR="009514B3" w:rsidRPr="00F76136" w:rsidRDefault="009514B3">
            <w:pPr>
              <w:contextualSpacing/>
              <w:jc w:val="center"/>
              <w:rPr>
                <w:b/>
              </w:rPr>
            </w:pPr>
            <w:r w:rsidRPr="00F76136">
              <w:rPr>
                <w:b/>
              </w:rPr>
              <w:t>Total</w:t>
            </w:r>
          </w:p>
        </w:tc>
      </w:tr>
      <w:tr w:rsidR="009514B3" w:rsidRPr="00F76136">
        <w:trPr>
          <w:jc w:val="center"/>
        </w:trPr>
        <w:tc>
          <w:tcPr>
            <w:tcW w:w="1843" w:type="dxa"/>
          </w:tcPr>
          <w:p w:rsidR="009514B3" w:rsidRPr="00F76136" w:rsidRDefault="009514B3">
            <w:pPr>
              <w:contextualSpacing/>
              <w:jc w:val="center"/>
            </w:pPr>
            <w:r w:rsidRPr="00F76136">
              <w:t>CO1</w:t>
            </w:r>
          </w:p>
        </w:tc>
        <w:tc>
          <w:tcPr>
            <w:tcW w:w="1134" w:type="dxa"/>
          </w:tcPr>
          <w:p w:rsidR="009514B3" w:rsidRPr="00F76136" w:rsidRDefault="009514B3">
            <w:pPr>
              <w:contextualSpacing/>
              <w:jc w:val="center"/>
            </w:pPr>
          </w:p>
        </w:tc>
        <w:tc>
          <w:tcPr>
            <w:tcW w:w="1217" w:type="dxa"/>
          </w:tcPr>
          <w:p w:rsidR="009514B3" w:rsidRPr="00F76136" w:rsidRDefault="009514B3">
            <w:pPr>
              <w:contextualSpacing/>
              <w:jc w:val="center"/>
            </w:pPr>
            <w:r w:rsidRPr="00F76136">
              <w:t>20</w:t>
            </w:r>
          </w:p>
        </w:tc>
        <w:tc>
          <w:tcPr>
            <w:tcW w:w="1193" w:type="dxa"/>
          </w:tcPr>
          <w:p w:rsidR="009514B3" w:rsidRPr="00F76136" w:rsidRDefault="009514B3">
            <w:pPr>
              <w:contextualSpacing/>
              <w:jc w:val="center"/>
            </w:pPr>
            <w:r w:rsidRPr="00F76136">
              <w:t>20</w:t>
            </w:r>
          </w:p>
        </w:tc>
        <w:tc>
          <w:tcPr>
            <w:tcW w:w="1276" w:type="dxa"/>
          </w:tcPr>
          <w:p w:rsidR="009514B3" w:rsidRPr="00F76136" w:rsidRDefault="009514B3">
            <w:pPr>
              <w:contextualSpacing/>
              <w:jc w:val="center"/>
            </w:pPr>
          </w:p>
        </w:tc>
        <w:tc>
          <w:tcPr>
            <w:tcW w:w="992" w:type="dxa"/>
          </w:tcPr>
          <w:p w:rsidR="009514B3" w:rsidRPr="00F76136" w:rsidRDefault="009514B3">
            <w:pPr>
              <w:contextualSpacing/>
              <w:jc w:val="center"/>
            </w:pPr>
          </w:p>
        </w:tc>
        <w:tc>
          <w:tcPr>
            <w:tcW w:w="871" w:type="dxa"/>
          </w:tcPr>
          <w:p w:rsidR="009514B3" w:rsidRPr="00F76136" w:rsidRDefault="009514B3">
            <w:pPr>
              <w:contextualSpacing/>
              <w:jc w:val="center"/>
            </w:pPr>
          </w:p>
        </w:tc>
        <w:tc>
          <w:tcPr>
            <w:tcW w:w="2106" w:type="dxa"/>
          </w:tcPr>
          <w:p w:rsidR="009514B3" w:rsidRPr="00F76136" w:rsidRDefault="009514B3">
            <w:pPr>
              <w:contextualSpacing/>
              <w:jc w:val="center"/>
            </w:pPr>
            <w:r w:rsidRPr="00F76136">
              <w:t>40</w:t>
            </w:r>
          </w:p>
        </w:tc>
      </w:tr>
      <w:tr w:rsidR="009514B3" w:rsidRPr="00F76136">
        <w:trPr>
          <w:jc w:val="center"/>
        </w:trPr>
        <w:tc>
          <w:tcPr>
            <w:tcW w:w="1843" w:type="dxa"/>
          </w:tcPr>
          <w:p w:rsidR="009514B3" w:rsidRPr="00F76136" w:rsidRDefault="009514B3">
            <w:pPr>
              <w:contextualSpacing/>
              <w:jc w:val="center"/>
            </w:pPr>
            <w:r w:rsidRPr="00F76136">
              <w:t>CO2</w:t>
            </w:r>
          </w:p>
        </w:tc>
        <w:tc>
          <w:tcPr>
            <w:tcW w:w="1134" w:type="dxa"/>
          </w:tcPr>
          <w:p w:rsidR="009514B3" w:rsidRPr="00F76136" w:rsidRDefault="009514B3">
            <w:pPr>
              <w:contextualSpacing/>
              <w:jc w:val="center"/>
            </w:pPr>
          </w:p>
        </w:tc>
        <w:tc>
          <w:tcPr>
            <w:tcW w:w="1217" w:type="dxa"/>
          </w:tcPr>
          <w:p w:rsidR="009514B3" w:rsidRPr="00F76136" w:rsidRDefault="009514B3">
            <w:pPr>
              <w:contextualSpacing/>
              <w:jc w:val="center"/>
            </w:pPr>
            <w:r w:rsidRPr="00F76136">
              <w:t>30</w:t>
            </w:r>
          </w:p>
        </w:tc>
        <w:tc>
          <w:tcPr>
            <w:tcW w:w="1193" w:type="dxa"/>
          </w:tcPr>
          <w:p w:rsidR="009514B3" w:rsidRPr="00F76136" w:rsidRDefault="009514B3">
            <w:pPr>
              <w:contextualSpacing/>
              <w:jc w:val="center"/>
            </w:pPr>
            <w:r w:rsidRPr="00F76136">
              <w:t>10</w:t>
            </w:r>
          </w:p>
        </w:tc>
        <w:tc>
          <w:tcPr>
            <w:tcW w:w="1276" w:type="dxa"/>
          </w:tcPr>
          <w:p w:rsidR="009514B3" w:rsidRPr="00F76136" w:rsidRDefault="009514B3">
            <w:pPr>
              <w:contextualSpacing/>
              <w:jc w:val="center"/>
            </w:pPr>
          </w:p>
        </w:tc>
        <w:tc>
          <w:tcPr>
            <w:tcW w:w="992" w:type="dxa"/>
          </w:tcPr>
          <w:p w:rsidR="009514B3" w:rsidRPr="00F76136" w:rsidRDefault="009514B3">
            <w:pPr>
              <w:contextualSpacing/>
              <w:jc w:val="center"/>
            </w:pPr>
          </w:p>
        </w:tc>
        <w:tc>
          <w:tcPr>
            <w:tcW w:w="871" w:type="dxa"/>
          </w:tcPr>
          <w:p w:rsidR="009514B3" w:rsidRPr="00F76136" w:rsidRDefault="009514B3">
            <w:pPr>
              <w:contextualSpacing/>
              <w:jc w:val="center"/>
            </w:pPr>
          </w:p>
        </w:tc>
        <w:tc>
          <w:tcPr>
            <w:tcW w:w="2106" w:type="dxa"/>
          </w:tcPr>
          <w:p w:rsidR="009514B3" w:rsidRPr="00F76136" w:rsidRDefault="009514B3">
            <w:pPr>
              <w:contextualSpacing/>
              <w:jc w:val="center"/>
            </w:pPr>
            <w:r w:rsidRPr="00F76136">
              <w:t>40</w:t>
            </w:r>
          </w:p>
        </w:tc>
      </w:tr>
      <w:tr w:rsidR="009514B3" w:rsidRPr="00F76136">
        <w:trPr>
          <w:jc w:val="center"/>
        </w:trPr>
        <w:tc>
          <w:tcPr>
            <w:tcW w:w="1843" w:type="dxa"/>
          </w:tcPr>
          <w:p w:rsidR="009514B3" w:rsidRPr="00F76136" w:rsidRDefault="009514B3">
            <w:pPr>
              <w:contextualSpacing/>
              <w:jc w:val="center"/>
            </w:pPr>
            <w:r w:rsidRPr="00F76136">
              <w:t>CO3</w:t>
            </w:r>
          </w:p>
        </w:tc>
        <w:tc>
          <w:tcPr>
            <w:tcW w:w="1134" w:type="dxa"/>
          </w:tcPr>
          <w:p w:rsidR="009514B3" w:rsidRPr="00F76136" w:rsidRDefault="009514B3">
            <w:pPr>
              <w:contextualSpacing/>
              <w:jc w:val="center"/>
            </w:pPr>
          </w:p>
        </w:tc>
        <w:tc>
          <w:tcPr>
            <w:tcW w:w="1217" w:type="dxa"/>
          </w:tcPr>
          <w:p w:rsidR="009514B3" w:rsidRPr="00F76136" w:rsidRDefault="009514B3">
            <w:pPr>
              <w:contextualSpacing/>
              <w:jc w:val="center"/>
            </w:pPr>
          </w:p>
        </w:tc>
        <w:tc>
          <w:tcPr>
            <w:tcW w:w="1193" w:type="dxa"/>
          </w:tcPr>
          <w:p w:rsidR="009514B3" w:rsidRPr="00F76136" w:rsidRDefault="009514B3">
            <w:pPr>
              <w:contextualSpacing/>
              <w:jc w:val="center"/>
            </w:pPr>
            <w:r w:rsidRPr="00F76136">
              <w:t>20</w:t>
            </w:r>
          </w:p>
        </w:tc>
        <w:tc>
          <w:tcPr>
            <w:tcW w:w="1276" w:type="dxa"/>
          </w:tcPr>
          <w:p w:rsidR="009514B3" w:rsidRPr="00F76136" w:rsidRDefault="009514B3">
            <w:pPr>
              <w:contextualSpacing/>
              <w:jc w:val="center"/>
            </w:pPr>
          </w:p>
        </w:tc>
        <w:tc>
          <w:tcPr>
            <w:tcW w:w="992" w:type="dxa"/>
          </w:tcPr>
          <w:p w:rsidR="009514B3" w:rsidRPr="00F76136" w:rsidRDefault="009514B3">
            <w:pPr>
              <w:contextualSpacing/>
              <w:jc w:val="center"/>
            </w:pPr>
          </w:p>
        </w:tc>
        <w:tc>
          <w:tcPr>
            <w:tcW w:w="871" w:type="dxa"/>
          </w:tcPr>
          <w:p w:rsidR="009514B3" w:rsidRPr="00F76136" w:rsidRDefault="009514B3">
            <w:pPr>
              <w:contextualSpacing/>
              <w:jc w:val="center"/>
            </w:pPr>
          </w:p>
        </w:tc>
        <w:tc>
          <w:tcPr>
            <w:tcW w:w="2106" w:type="dxa"/>
          </w:tcPr>
          <w:p w:rsidR="009514B3" w:rsidRPr="00F76136" w:rsidRDefault="009514B3">
            <w:pPr>
              <w:contextualSpacing/>
              <w:jc w:val="center"/>
            </w:pPr>
            <w:r w:rsidRPr="00F76136">
              <w:t>20</w:t>
            </w:r>
          </w:p>
        </w:tc>
      </w:tr>
      <w:tr w:rsidR="009514B3" w:rsidRPr="00F76136">
        <w:trPr>
          <w:jc w:val="center"/>
        </w:trPr>
        <w:tc>
          <w:tcPr>
            <w:tcW w:w="1843" w:type="dxa"/>
          </w:tcPr>
          <w:p w:rsidR="009514B3" w:rsidRPr="00F76136" w:rsidRDefault="009514B3">
            <w:pPr>
              <w:contextualSpacing/>
              <w:jc w:val="center"/>
            </w:pPr>
            <w:r w:rsidRPr="00F76136">
              <w:t>CO4</w:t>
            </w:r>
          </w:p>
        </w:tc>
        <w:tc>
          <w:tcPr>
            <w:tcW w:w="1134" w:type="dxa"/>
          </w:tcPr>
          <w:p w:rsidR="009514B3" w:rsidRPr="00F76136" w:rsidRDefault="009514B3">
            <w:pPr>
              <w:contextualSpacing/>
              <w:jc w:val="center"/>
            </w:pPr>
          </w:p>
        </w:tc>
        <w:tc>
          <w:tcPr>
            <w:tcW w:w="1217" w:type="dxa"/>
          </w:tcPr>
          <w:p w:rsidR="009514B3" w:rsidRPr="00F76136" w:rsidRDefault="009514B3">
            <w:pPr>
              <w:contextualSpacing/>
              <w:jc w:val="center"/>
            </w:pPr>
            <w:r w:rsidRPr="00F76136">
              <w:t>10</w:t>
            </w:r>
          </w:p>
        </w:tc>
        <w:tc>
          <w:tcPr>
            <w:tcW w:w="1193" w:type="dxa"/>
          </w:tcPr>
          <w:p w:rsidR="009514B3" w:rsidRPr="00F76136" w:rsidRDefault="009514B3">
            <w:pPr>
              <w:contextualSpacing/>
              <w:jc w:val="center"/>
            </w:pPr>
            <w:r w:rsidRPr="00F76136">
              <w:t>30</w:t>
            </w:r>
          </w:p>
        </w:tc>
        <w:tc>
          <w:tcPr>
            <w:tcW w:w="1276" w:type="dxa"/>
          </w:tcPr>
          <w:p w:rsidR="009514B3" w:rsidRPr="00F76136" w:rsidRDefault="009514B3">
            <w:pPr>
              <w:contextualSpacing/>
              <w:jc w:val="center"/>
            </w:pPr>
          </w:p>
        </w:tc>
        <w:tc>
          <w:tcPr>
            <w:tcW w:w="992" w:type="dxa"/>
          </w:tcPr>
          <w:p w:rsidR="009514B3" w:rsidRPr="00F76136" w:rsidRDefault="009514B3">
            <w:pPr>
              <w:contextualSpacing/>
              <w:jc w:val="center"/>
            </w:pPr>
          </w:p>
        </w:tc>
        <w:tc>
          <w:tcPr>
            <w:tcW w:w="871" w:type="dxa"/>
          </w:tcPr>
          <w:p w:rsidR="009514B3" w:rsidRPr="00F76136" w:rsidRDefault="009514B3">
            <w:pPr>
              <w:contextualSpacing/>
              <w:jc w:val="center"/>
            </w:pPr>
          </w:p>
        </w:tc>
        <w:tc>
          <w:tcPr>
            <w:tcW w:w="2106" w:type="dxa"/>
          </w:tcPr>
          <w:p w:rsidR="009514B3" w:rsidRPr="00F76136" w:rsidRDefault="009514B3">
            <w:pPr>
              <w:contextualSpacing/>
              <w:jc w:val="center"/>
            </w:pPr>
            <w:r w:rsidRPr="00F76136">
              <w:t>40</w:t>
            </w:r>
          </w:p>
        </w:tc>
      </w:tr>
      <w:tr w:rsidR="009514B3" w:rsidRPr="00F76136">
        <w:trPr>
          <w:jc w:val="center"/>
        </w:trPr>
        <w:tc>
          <w:tcPr>
            <w:tcW w:w="1843" w:type="dxa"/>
          </w:tcPr>
          <w:p w:rsidR="009514B3" w:rsidRPr="00F76136" w:rsidRDefault="009514B3">
            <w:pPr>
              <w:contextualSpacing/>
              <w:jc w:val="center"/>
            </w:pPr>
            <w:r w:rsidRPr="00F76136">
              <w:t>CO5</w:t>
            </w:r>
          </w:p>
        </w:tc>
        <w:tc>
          <w:tcPr>
            <w:tcW w:w="1134" w:type="dxa"/>
          </w:tcPr>
          <w:p w:rsidR="009514B3" w:rsidRPr="00F76136" w:rsidRDefault="009514B3">
            <w:pPr>
              <w:contextualSpacing/>
              <w:jc w:val="center"/>
            </w:pPr>
          </w:p>
        </w:tc>
        <w:tc>
          <w:tcPr>
            <w:tcW w:w="1217" w:type="dxa"/>
          </w:tcPr>
          <w:p w:rsidR="009514B3" w:rsidRPr="00F76136" w:rsidRDefault="009514B3">
            <w:pPr>
              <w:contextualSpacing/>
              <w:jc w:val="center"/>
            </w:pPr>
            <w:r w:rsidRPr="00F76136">
              <w:t>10</w:t>
            </w:r>
          </w:p>
        </w:tc>
        <w:tc>
          <w:tcPr>
            <w:tcW w:w="1193" w:type="dxa"/>
          </w:tcPr>
          <w:p w:rsidR="009514B3" w:rsidRPr="00F76136" w:rsidRDefault="009514B3">
            <w:pPr>
              <w:contextualSpacing/>
              <w:jc w:val="center"/>
            </w:pPr>
            <w:r w:rsidRPr="00F76136">
              <w:t>10</w:t>
            </w:r>
          </w:p>
        </w:tc>
        <w:tc>
          <w:tcPr>
            <w:tcW w:w="1276" w:type="dxa"/>
          </w:tcPr>
          <w:p w:rsidR="009514B3" w:rsidRPr="00F76136" w:rsidRDefault="009514B3">
            <w:pPr>
              <w:contextualSpacing/>
              <w:jc w:val="center"/>
            </w:pPr>
          </w:p>
        </w:tc>
        <w:tc>
          <w:tcPr>
            <w:tcW w:w="992" w:type="dxa"/>
          </w:tcPr>
          <w:p w:rsidR="009514B3" w:rsidRPr="00F76136" w:rsidRDefault="009514B3">
            <w:pPr>
              <w:contextualSpacing/>
              <w:jc w:val="center"/>
            </w:pPr>
          </w:p>
        </w:tc>
        <w:tc>
          <w:tcPr>
            <w:tcW w:w="871" w:type="dxa"/>
          </w:tcPr>
          <w:p w:rsidR="009514B3" w:rsidRPr="00F76136" w:rsidRDefault="009514B3">
            <w:pPr>
              <w:contextualSpacing/>
              <w:jc w:val="center"/>
            </w:pPr>
          </w:p>
        </w:tc>
        <w:tc>
          <w:tcPr>
            <w:tcW w:w="2106" w:type="dxa"/>
          </w:tcPr>
          <w:p w:rsidR="009514B3" w:rsidRPr="00F76136" w:rsidRDefault="009514B3">
            <w:pPr>
              <w:contextualSpacing/>
              <w:jc w:val="center"/>
            </w:pPr>
            <w:r w:rsidRPr="00F76136">
              <w:t>20</w:t>
            </w:r>
          </w:p>
        </w:tc>
      </w:tr>
      <w:tr w:rsidR="009514B3" w:rsidRPr="00F76136">
        <w:trPr>
          <w:jc w:val="center"/>
        </w:trPr>
        <w:tc>
          <w:tcPr>
            <w:tcW w:w="1843" w:type="dxa"/>
          </w:tcPr>
          <w:p w:rsidR="009514B3" w:rsidRPr="00F76136" w:rsidRDefault="009514B3">
            <w:pPr>
              <w:contextualSpacing/>
              <w:jc w:val="center"/>
            </w:pPr>
            <w:r w:rsidRPr="00F76136">
              <w:t>CO6</w:t>
            </w:r>
          </w:p>
        </w:tc>
        <w:tc>
          <w:tcPr>
            <w:tcW w:w="1134" w:type="dxa"/>
          </w:tcPr>
          <w:p w:rsidR="009514B3" w:rsidRPr="00F76136" w:rsidRDefault="009514B3">
            <w:pPr>
              <w:contextualSpacing/>
              <w:jc w:val="center"/>
            </w:pPr>
          </w:p>
        </w:tc>
        <w:tc>
          <w:tcPr>
            <w:tcW w:w="1217" w:type="dxa"/>
          </w:tcPr>
          <w:p w:rsidR="009514B3" w:rsidRPr="00F76136" w:rsidRDefault="009514B3">
            <w:pPr>
              <w:contextualSpacing/>
              <w:jc w:val="center"/>
            </w:pPr>
          </w:p>
        </w:tc>
        <w:tc>
          <w:tcPr>
            <w:tcW w:w="1193" w:type="dxa"/>
          </w:tcPr>
          <w:p w:rsidR="009514B3" w:rsidRPr="00F76136" w:rsidRDefault="009514B3">
            <w:pPr>
              <w:contextualSpacing/>
              <w:jc w:val="center"/>
            </w:pPr>
            <w:r w:rsidRPr="00F76136">
              <w:t>20</w:t>
            </w:r>
          </w:p>
        </w:tc>
        <w:tc>
          <w:tcPr>
            <w:tcW w:w="1276" w:type="dxa"/>
          </w:tcPr>
          <w:p w:rsidR="009514B3" w:rsidRPr="00F76136" w:rsidRDefault="009514B3">
            <w:pPr>
              <w:contextualSpacing/>
              <w:jc w:val="center"/>
            </w:pPr>
          </w:p>
        </w:tc>
        <w:tc>
          <w:tcPr>
            <w:tcW w:w="992" w:type="dxa"/>
          </w:tcPr>
          <w:p w:rsidR="009514B3" w:rsidRPr="00F76136" w:rsidRDefault="009514B3">
            <w:pPr>
              <w:contextualSpacing/>
              <w:jc w:val="center"/>
            </w:pPr>
          </w:p>
        </w:tc>
        <w:tc>
          <w:tcPr>
            <w:tcW w:w="871" w:type="dxa"/>
          </w:tcPr>
          <w:p w:rsidR="009514B3" w:rsidRPr="00F76136" w:rsidRDefault="009514B3">
            <w:pPr>
              <w:contextualSpacing/>
              <w:jc w:val="center"/>
            </w:pPr>
          </w:p>
        </w:tc>
        <w:tc>
          <w:tcPr>
            <w:tcW w:w="2106" w:type="dxa"/>
          </w:tcPr>
          <w:p w:rsidR="009514B3" w:rsidRPr="00F76136" w:rsidRDefault="009514B3">
            <w:pPr>
              <w:contextualSpacing/>
              <w:jc w:val="center"/>
            </w:pPr>
            <w:r w:rsidRPr="00F76136">
              <w:t>20</w:t>
            </w:r>
          </w:p>
        </w:tc>
      </w:tr>
      <w:tr w:rsidR="009514B3" w:rsidRPr="00F76136">
        <w:trPr>
          <w:jc w:val="center"/>
        </w:trPr>
        <w:tc>
          <w:tcPr>
            <w:tcW w:w="8526" w:type="dxa"/>
            <w:gridSpan w:val="7"/>
          </w:tcPr>
          <w:p w:rsidR="009514B3" w:rsidRPr="00F76136" w:rsidRDefault="009514B3">
            <w:pPr>
              <w:contextualSpacing/>
            </w:pPr>
          </w:p>
        </w:tc>
        <w:tc>
          <w:tcPr>
            <w:tcW w:w="2106" w:type="dxa"/>
          </w:tcPr>
          <w:p w:rsidR="009514B3" w:rsidRPr="00F76136" w:rsidRDefault="009514B3">
            <w:pPr>
              <w:contextualSpacing/>
              <w:jc w:val="center"/>
              <w:rPr>
                <w:b/>
              </w:rPr>
            </w:pPr>
            <w:r w:rsidRPr="00F76136">
              <w:rPr>
                <w:b/>
              </w:rPr>
              <w:t>180</w:t>
            </w:r>
          </w:p>
        </w:tc>
      </w:tr>
    </w:tbl>
    <w:p w:rsidR="009514B3" w:rsidRPr="00F76136" w:rsidRDefault="009514B3">
      <w:pPr>
        <w:contextualSpacing/>
      </w:pPr>
    </w:p>
    <w:p w:rsidR="009514B3" w:rsidRDefault="009514B3" w:rsidP="00EC44A1">
      <w:pPr>
        <w:jc w:val="center"/>
      </w:pPr>
      <w:r w:rsidRPr="002D6661">
        <w:rPr>
          <w:noProof/>
        </w:rPr>
        <w:lastRenderedPageBreak/>
        <w:drawing>
          <wp:inline distT="0" distB="0" distL="0" distR="0">
            <wp:extent cx="5362575" cy="1336782"/>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67381" cy="1337980"/>
                    </a:xfrm>
                    <a:prstGeom prst="rect">
                      <a:avLst/>
                    </a:prstGeom>
                  </pic:spPr>
                </pic:pic>
              </a:graphicData>
            </a:graphic>
          </wp:inline>
        </w:drawing>
      </w:r>
    </w:p>
    <w:p w:rsidR="009514B3" w:rsidRPr="002D6661" w:rsidRDefault="009514B3" w:rsidP="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514B3" w:rsidRPr="002D6661" w:rsidTr="00EC44A1">
        <w:trPr>
          <w:trHeight w:val="397"/>
          <w:jc w:val="center"/>
        </w:trPr>
        <w:tc>
          <w:tcPr>
            <w:tcW w:w="1702" w:type="dxa"/>
            <w:vAlign w:val="center"/>
          </w:tcPr>
          <w:p w:rsidR="009514B3" w:rsidRPr="002D6661" w:rsidRDefault="009514B3" w:rsidP="00EC44A1">
            <w:pPr>
              <w:pStyle w:val="Title"/>
              <w:jc w:val="left"/>
              <w:rPr>
                <w:b/>
                <w:szCs w:val="24"/>
              </w:rPr>
            </w:pPr>
            <w:r w:rsidRPr="002D6661">
              <w:rPr>
                <w:b/>
                <w:szCs w:val="24"/>
              </w:rPr>
              <w:t xml:space="preserve">Course Code      </w:t>
            </w:r>
          </w:p>
        </w:tc>
        <w:tc>
          <w:tcPr>
            <w:tcW w:w="6373" w:type="dxa"/>
            <w:vAlign w:val="center"/>
          </w:tcPr>
          <w:p w:rsidR="009514B3" w:rsidRPr="002D6661" w:rsidRDefault="009514B3" w:rsidP="00EC44A1">
            <w:pPr>
              <w:pStyle w:val="Title"/>
              <w:jc w:val="left"/>
              <w:rPr>
                <w:b/>
                <w:szCs w:val="24"/>
              </w:rPr>
            </w:pPr>
            <w:r w:rsidRPr="002D6661">
              <w:rPr>
                <w:b/>
                <w:color w:val="333333"/>
                <w:szCs w:val="24"/>
                <w:shd w:val="clear" w:color="auto" w:fill="FFFFFF"/>
              </w:rPr>
              <w:t>12MA336</w:t>
            </w:r>
          </w:p>
        </w:tc>
        <w:tc>
          <w:tcPr>
            <w:tcW w:w="1706" w:type="dxa"/>
            <w:vAlign w:val="center"/>
          </w:tcPr>
          <w:p w:rsidR="009514B3" w:rsidRPr="002D6661" w:rsidRDefault="009514B3" w:rsidP="00EC44A1">
            <w:pPr>
              <w:pStyle w:val="Title"/>
              <w:ind w:left="-468" w:firstLine="468"/>
              <w:jc w:val="left"/>
              <w:rPr>
                <w:szCs w:val="24"/>
              </w:rPr>
            </w:pPr>
            <w:r w:rsidRPr="002D6661">
              <w:rPr>
                <w:b/>
                <w:bCs/>
                <w:szCs w:val="24"/>
              </w:rPr>
              <w:t xml:space="preserve">Duration       </w:t>
            </w:r>
          </w:p>
        </w:tc>
        <w:tc>
          <w:tcPr>
            <w:tcW w:w="704" w:type="dxa"/>
            <w:vAlign w:val="center"/>
          </w:tcPr>
          <w:p w:rsidR="009514B3" w:rsidRPr="002D6661" w:rsidRDefault="009514B3" w:rsidP="00EC44A1">
            <w:pPr>
              <w:pStyle w:val="Title"/>
              <w:jc w:val="left"/>
              <w:rPr>
                <w:b/>
                <w:szCs w:val="24"/>
              </w:rPr>
            </w:pPr>
            <w:r w:rsidRPr="002D6661">
              <w:rPr>
                <w:b/>
                <w:szCs w:val="24"/>
              </w:rPr>
              <w:t>3hrs</w:t>
            </w:r>
          </w:p>
        </w:tc>
      </w:tr>
      <w:tr w:rsidR="009514B3" w:rsidRPr="002D6661" w:rsidTr="00EC44A1">
        <w:trPr>
          <w:trHeight w:val="397"/>
          <w:jc w:val="center"/>
        </w:trPr>
        <w:tc>
          <w:tcPr>
            <w:tcW w:w="1702" w:type="dxa"/>
            <w:vAlign w:val="center"/>
          </w:tcPr>
          <w:p w:rsidR="009514B3" w:rsidRPr="002D6661" w:rsidRDefault="009514B3" w:rsidP="00EC44A1">
            <w:pPr>
              <w:pStyle w:val="Title"/>
              <w:ind w:right="-160"/>
              <w:jc w:val="left"/>
              <w:rPr>
                <w:b/>
                <w:szCs w:val="24"/>
              </w:rPr>
            </w:pPr>
            <w:r w:rsidRPr="002D6661">
              <w:rPr>
                <w:b/>
                <w:szCs w:val="24"/>
              </w:rPr>
              <w:t xml:space="preserve">Course Name     </w:t>
            </w:r>
          </w:p>
        </w:tc>
        <w:tc>
          <w:tcPr>
            <w:tcW w:w="6373" w:type="dxa"/>
            <w:vAlign w:val="center"/>
          </w:tcPr>
          <w:p w:rsidR="009514B3" w:rsidRPr="002D6661" w:rsidRDefault="009514B3" w:rsidP="00EC44A1">
            <w:pPr>
              <w:pStyle w:val="Title"/>
              <w:jc w:val="left"/>
              <w:rPr>
                <w:b/>
                <w:szCs w:val="24"/>
              </w:rPr>
            </w:pPr>
            <w:r w:rsidRPr="002D6661">
              <w:rPr>
                <w:b/>
                <w:szCs w:val="24"/>
              </w:rPr>
              <w:t>DISCRETE MATHEMATICS</w:t>
            </w:r>
          </w:p>
        </w:tc>
        <w:tc>
          <w:tcPr>
            <w:tcW w:w="1706" w:type="dxa"/>
            <w:vAlign w:val="center"/>
          </w:tcPr>
          <w:p w:rsidR="009514B3" w:rsidRPr="002D6661" w:rsidRDefault="009514B3" w:rsidP="00EC44A1">
            <w:pPr>
              <w:pStyle w:val="Title"/>
              <w:jc w:val="left"/>
              <w:rPr>
                <w:b/>
                <w:bCs/>
                <w:szCs w:val="24"/>
              </w:rPr>
            </w:pPr>
            <w:r w:rsidRPr="002D6661">
              <w:rPr>
                <w:b/>
                <w:bCs/>
                <w:szCs w:val="24"/>
              </w:rPr>
              <w:t xml:space="preserve">Max. Marks </w:t>
            </w:r>
          </w:p>
        </w:tc>
        <w:tc>
          <w:tcPr>
            <w:tcW w:w="704" w:type="dxa"/>
            <w:vAlign w:val="center"/>
          </w:tcPr>
          <w:p w:rsidR="009514B3" w:rsidRPr="002D6661" w:rsidRDefault="009514B3" w:rsidP="00EC44A1">
            <w:pPr>
              <w:pStyle w:val="Title"/>
              <w:jc w:val="left"/>
              <w:rPr>
                <w:b/>
                <w:szCs w:val="24"/>
              </w:rPr>
            </w:pPr>
            <w:r w:rsidRPr="002D6661">
              <w:rPr>
                <w:b/>
                <w:szCs w:val="24"/>
              </w:rPr>
              <w:t>100</w:t>
            </w:r>
          </w:p>
        </w:tc>
      </w:tr>
    </w:tbl>
    <w:p w:rsidR="009514B3" w:rsidRPr="002D6661" w:rsidRDefault="009514B3" w:rsidP="00EC44A1">
      <w:pPr>
        <w:contextualSpacing/>
      </w:pPr>
    </w:p>
    <w:tbl>
      <w:tblPr>
        <w:tblStyle w:val="TableGrid"/>
        <w:tblW w:w="5234" w:type="pct"/>
        <w:tblInd w:w="-306" w:type="dxa"/>
        <w:tblLook w:val="04A0" w:firstRow="1" w:lastRow="0" w:firstColumn="1" w:lastColumn="0" w:noHBand="0" w:noVBand="1"/>
      </w:tblPr>
      <w:tblGrid>
        <w:gridCol w:w="570"/>
        <w:gridCol w:w="396"/>
        <w:gridCol w:w="7496"/>
        <w:gridCol w:w="689"/>
        <w:gridCol w:w="551"/>
        <w:gridCol w:w="947"/>
      </w:tblGrid>
      <w:tr w:rsidR="009514B3" w:rsidRPr="002D6661" w:rsidTr="00EC44A1">
        <w:trPr>
          <w:trHeight w:val="549"/>
        </w:trPr>
        <w:tc>
          <w:tcPr>
            <w:tcW w:w="262" w:type="pct"/>
            <w:vAlign w:val="center"/>
          </w:tcPr>
          <w:p w:rsidR="009514B3" w:rsidRPr="002D6661" w:rsidRDefault="009514B3" w:rsidP="00EC44A1">
            <w:pPr>
              <w:contextualSpacing/>
              <w:jc w:val="center"/>
              <w:rPr>
                <w:b/>
              </w:rPr>
            </w:pPr>
            <w:r w:rsidRPr="002D6661">
              <w:rPr>
                <w:b/>
              </w:rPr>
              <w:t>Q. No.</w:t>
            </w:r>
          </w:p>
        </w:tc>
        <w:tc>
          <w:tcPr>
            <w:tcW w:w="3704" w:type="pct"/>
            <w:gridSpan w:val="2"/>
            <w:vAlign w:val="center"/>
          </w:tcPr>
          <w:p w:rsidR="009514B3" w:rsidRPr="002D6661" w:rsidRDefault="009514B3" w:rsidP="00EC44A1">
            <w:pPr>
              <w:contextualSpacing/>
              <w:jc w:val="center"/>
              <w:rPr>
                <w:b/>
              </w:rPr>
            </w:pPr>
            <w:r w:rsidRPr="002D6661">
              <w:rPr>
                <w:b/>
              </w:rPr>
              <w:t>Questions</w:t>
            </w:r>
          </w:p>
        </w:tc>
        <w:tc>
          <w:tcPr>
            <w:tcW w:w="326" w:type="pct"/>
            <w:vAlign w:val="center"/>
          </w:tcPr>
          <w:p w:rsidR="009514B3" w:rsidRPr="002D6661" w:rsidRDefault="009514B3" w:rsidP="00EC44A1">
            <w:pPr>
              <w:contextualSpacing/>
              <w:jc w:val="center"/>
              <w:rPr>
                <w:b/>
              </w:rPr>
            </w:pPr>
            <w:r w:rsidRPr="002D6661">
              <w:rPr>
                <w:b/>
              </w:rPr>
              <w:t>CO</w:t>
            </w:r>
          </w:p>
        </w:tc>
        <w:tc>
          <w:tcPr>
            <w:tcW w:w="261" w:type="pct"/>
            <w:vAlign w:val="center"/>
          </w:tcPr>
          <w:p w:rsidR="009514B3" w:rsidRPr="002D6661" w:rsidRDefault="009514B3" w:rsidP="00EC44A1">
            <w:pPr>
              <w:contextualSpacing/>
              <w:jc w:val="center"/>
              <w:rPr>
                <w:b/>
              </w:rPr>
            </w:pPr>
            <w:r w:rsidRPr="002D6661">
              <w:rPr>
                <w:b/>
              </w:rPr>
              <w:t>BL</w:t>
            </w:r>
          </w:p>
        </w:tc>
        <w:tc>
          <w:tcPr>
            <w:tcW w:w="447" w:type="pct"/>
            <w:vAlign w:val="center"/>
          </w:tcPr>
          <w:p w:rsidR="009514B3" w:rsidRPr="002D6661" w:rsidRDefault="009514B3" w:rsidP="00EC44A1">
            <w:pPr>
              <w:contextualSpacing/>
              <w:jc w:val="center"/>
              <w:rPr>
                <w:b/>
              </w:rPr>
            </w:pPr>
            <w:r w:rsidRPr="002D6661">
              <w:rPr>
                <w:b/>
              </w:rPr>
              <w:t>Marks</w:t>
            </w:r>
          </w:p>
        </w:tc>
      </w:tr>
      <w:tr w:rsidR="009514B3" w:rsidRPr="002D6661" w:rsidTr="00EC44A1">
        <w:trPr>
          <w:trHeight w:val="549"/>
        </w:trPr>
        <w:tc>
          <w:tcPr>
            <w:tcW w:w="5000" w:type="pct"/>
            <w:gridSpan w:val="6"/>
          </w:tcPr>
          <w:p w:rsidR="009514B3" w:rsidRPr="002D6661" w:rsidRDefault="009514B3" w:rsidP="00EC44A1">
            <w:pPr>
              <w:contextualSpacing/>
              <w:jc w:val="center"/>
              <w:rPr>
                <w:b/>
                <w:u w:val="single"/>
              </w:rPr>
            </w:pPr>
            <w:r w:rsidRPr="002D6661">
              <w:rPr>
                <w:b/>
                <w:u w:val="single"/>
              </w:rPr>
              <w:t>PART – A (4 X 20 = 80 MARKS)</w:t>
            </w:r>
          </w:p>
          <w:p w:rsidR="009514B3" w:rsidRPr="002D6661" w:rsidRDefault="009514B3" w:rsidP="00EC44A1">
            <w:pPr>
              <w:contextualSpacing/>
              <w:jc w:val="center"/>
              <w:rPr>
                <w:b/>
              </w:rPr>
            </w:pPr>
            <w:r w:rsidRPr="002D6661">
              <w:rPr>
                <w:b/>
              </w:rPr>
              <w:t>(Answer all the Questions)</w:t>
            </w:r>
          </w:p>
        </w:tc>
      </w:tr>
      <w:tr w:rsidR="009514B3" w:rsidRPr="002D6661" w:rsidTr="00EC44A1">
        <w:trPr>
          <w:trHeight w:val="394"/>
        </w:trPr>
        <w:tc>
          <w:tcPr>
            <w:tcW w:w="262" w:type="pct"/>
          </w:tcPr>
          <w:p w:rsidR="009514B3" w:rsidRPr="002D6661" w:rsidRDefault="009514B3" w:rsidP="00EC44A1">
            <w:pPr>
              <w:contextualSpacing/>
              <w:jc w:val="center"/>
            </w:pPr>
            <w:r w:rsidRPr="002D6661">
              <w:t>1.</w:t>
            </w:r>
          </w:p>
        </w:tc>
        <w:tc>
          <w:tcPr>
            <w:tcW w:w="182" w:type="pct"/>
          </w:tcPr>
          <w:p w:rsidR="009514B3" w:rsidRPr="002D6661" w:rsidRDefault="009514B3" w:rsidP="00EC44A1">
            <w:pPr>
              <w:contextualSpacing/>
              <w:jc w:val="center"/>
            </w:pPr>
            <w:r w:rsidRPr="002D6661">
              <w:t>a.</w:t>
            </w:r>
          </w:p>
        </w:tc>
        <w:tc>
          <w:tcPr>
            <w:tcW w:w="3522" w:type="pct"/>
            <w:vAlign w:val="bottom"/>
          </w:tcPr>
          <w:p w:rsidR="009514B3" w:rsidRPr="002D6661" w:rsidRDefault="009514B3" w:rsidP="00EC44A1">
            <w:pPr>
              <w:contextualSpacing/>
              <w:jc w:val="both"/>
            </w:pPr>
            <w:r w:rsidRPr="002D6661">
              <w:t xml:space="preserve">Draw the Hasse diagram of the poset </w:t>
            </w:r>
            <w:r w:rsidRPr="002D6661">
              <w:rPr>
                <w:position w:val="-10"/>
              </w:rPr>
              <w:object w:dxaOrig="1480" w:dyaOrig="320">
                <v:shape id="_x0000_i1055" type="#_x0000_t75" style="width:73.5pt;height:15.75pt" o:ole="">
                  <v:imagedata r:id="rId71" o:title=""/>
                </v:shape>
                <o:OLEObject Type="Embed" ProgID="Equation.3" ShapeID="_x0000_i1055" DrawAspect="Content" ObjectID="_1768377571" r:id="rId72"/>
              </w:objec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U</w:t>
            </w:r>
          </w:p>
        </w:tc>
        <w:tc>
          <w:tcPr>
            <w:tcW w:w="447" w:type="pct"/>
            <w:vAlign w:val="center"/>
          </w:tcPr>
          <w:p w:rsidR="009514B3" w:rsidRPr="002D6661" w:rsidRDefault="009514B3" w:rsidP="00EC44A1">
            <w:pPr>
              <w:contextualSpacing/>
              <w:jc w:val="center"/>
            </w:pPr>
            <w:r w:rsidRPr="002D6661">
              <w:t>5</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b.</w:t>
            </w:r>
          </w:p>
        </w:tc>
        <w:tc>
          <w:tcPr>
            <w:tcW w:w="3522" w:type="pct"/>
            <w:vAlign w:val="bottom"/>
          </w:tcPr>
          <w:p w:rsidR="009514B3" w:rsidRPr="002D6661" w:rsidRDefault="009514B3" w:rsidP="00EC44A1">
            <w:pPr>
              <w:contextualSpacing/>
              <w:jc w:val="both"/>
              <w:rPr>
                <w:bCs/>
              </w:rPr>
            </w:pPr>
            <w:r w:rsidRPr="002D6661">
              <w:t xml:space="preserve">Let </w:t>
            </w:r>
            <w:r w:rsidRPr="002D6661">
              <w:rPr>
                <w:position w:val="-10"/>
              </w:rPr>
              <w:object w:dxaOrig="800" w:dyaOrig="320">
                <v:shape id="_x0000_i1056" type="#_x0000_t75" style="width:39.75pt;height:15.75pt" o:ole="">
                  <v:imagedata r:id="rId73" o:title=""/>
                </v:shape>
                <o:OLEObject Type="Embed" ProgID="Equation.3" ShapeID="_x0000_i1056" DrawAspect="Content" ObjectID="_1768377572" r:id="rId74"/>
              </w:object>
            </w:r>
            <w:r w:rsidRPr="002D6661">
              <w:t xml:space="preserve"> be an algebraic lattice. If we define </w:t>
            </w:r>
            <w:r w:rsidRPr="002D6661">
              <w:rPr>
                <w:position w:val="-10"/>
              </w:rPr>
              <w:object w:dxaOrig="1880" w:dyaOrig="300">
                <v:shape id="_x0000_i1057" type="#_x0000_t75" style="width:94.5pt;height:15pt" o:ole="">
                  <v:imagedata r:id="rId75" o:title=""/>
                </v:shape>
                <o:OLEObject Type="Embed" ProgID="Equation.3" ShapeID="_x0000_i1057" DrawAspect="Content" ObjectID="_1768377573" r:id="rId76"/>
              </w:object>
            </w:r>
            <w:r w:rsidRPr="002D6661">
              <w:t xml:space="preserve"> then prove that </w:t>
            </w:r>
            <w:r w:rsidRPr="002D6661">
              <w:rPr>
                <w:position w:val="-10"/>
              </w:rPr>
              <w:object w:dxaOrig="600" w:dyaOrig="320">
                <v:shape id="_x0000_i1058" type="#_x0000_t75" style="width:30pt;height:15.75pt" o:ole="">
                  <v:imagedata r:id="rId77" o:title=""/>
                </v:shape>
                <o:OLEObject Type="Embed" ProgID="Equation.3" ShapeID="_x0000_i1058" DrawAspect="Content" ObjectID="_1768377574" r:id="rId78"/>
              </w:object>
            </w:r>
            <w:r w:rsidRPr="002D6661">
              <w:t xml:space="preserve"> is a lattice ordered set.</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7</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c.</w:t>
            </w:r>
          </w:p>
        </w:tc>
        <w:tc>
          <w:tcPr>
            <w:tcW w:w="3522" w:type="pct"/>
            <w:vAlign w:val="center"/>
          </w:tcPr>
          <w:p w:rsidR="009514B3" w:rsidRPr="002D6661" w:rsidRDefault="009514B3" w:rsidP="00EC44A1">
            <w:pPr>
              <w:contextualSpacing/>
            </w:pPr>
            <w:r w:rsidRPr="002D6661">
              <w:t>State and prove De Morgan’s law.</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8</w:t>
            </w:r>
          </w:p>
        </w:tc>
      </w:tr>
      <w:tr w:rsidR="009514B3" w:rsidRPr="002D6661" w:rsidTr="00EC44A1">
        <w:trPr>
          <w:trHeight w:val="237"/>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p>
        </w:tc>
        <w:tc>
          <w:tcPr>
            <w:tcW w:w="3522" w:type="pct"/>
            <w:vAlign w:val="bottom"/>
          </w:tcPr>
          <w:p w:rsidR="009514B3" w:rsidRPr="002D6661" w:rsidRDefault="009514B3" w:rsidP="00EC44A1">
            <w:pPr>
              <w:contextualSpacing/>
              <w:jc w:val="center"/>
              <w:rPr>
                <w:b/>
                <w:bCs/>
              </w:rPr>
            </w:pPr>
            <w:r w:rsidRPr="002D6661">
              <w:rPr>
                <w:b/>
                <w:bCs/>
              </w:rPr>
              <w:t>(OR)</w:t>
            </w:r>
          </w:p>
        </w:tc>
        <w:tc>
          <w:tcPr>
            <w:tcW w:w="326" w:type="pct"/>
            <w:vAlign w:val="center"/>
          </w:tcPr>
          <w:p w:rsidR="009514B3" w:rsidRPr="002D6661" w:rsidRDefault="009514B3" w:rsidP="00EC44A1">
            <w:pPr>
              <w:contextualSpacing/>
            </w:pPr>
          </w:p>
        </w:tc>
        <w:tc>
          <w:tcPr>
            <w:tcW w:w="261" w:type="pct"/>
            <w:vAlign w:val="center"/>
          </w:tcPr>
          <w:p w:rsidR="009514B3" w:rsidRPr="002D6661" w:rsidRDefault="009514B3" w:rsidP="00EC44A1">
            <w:pPr>
              <w:contextualSpacing/>
            </w:pPr>
          </w:p>
        </w:tc>
        <w:tc>
          <w:tcPr>
            <w:tcW w:w="447" w:type="pct"/>
            <w:vAlign w:val="center"/>
          </w:tcPr>
          <w:p w:rsidR="009514B3" w:rsidRPr="002D6661" w:rsidRDefault="009514B3" w:rsidP="00EC44A1">
            <w:pPr>
              <w:contextualSpacing/>
              <w:jc w:val="center"/>
            </w:pPr>
          </w:p>
        </w:tc>
      </w:tr>
      <w:tr w:rsidR="009514B3" w:rsidRPr="002D6661" w:rsidTr="00EC44A1">
        <w:trPr>
          <w:trHeight w:val="394"/>
        </w:trPr>
        <w:tc>
          <w:tcPr>
            <w:tcW w:w="262" w:type="pct"/>
          </w:tcPr>
          <w:p w:rsidR="009514B3" w:rsidRPr="002D6661" w:rsidRDefault="009514B3" w:rsidP="00EC44A1">
            <w:pPr>
              <w:contextualSpacing/>
              <w:jc w:val="center"/>
            </w:pPr>
            <w:r w:rsidRPr="002D6661">
              <w:t>2.</w:t>
            </w:r>
          </w:p>
        </w:tc>
        <w:tc>
          <w:tcPr>
            <w:tcW w:w="182" w:type="pct"/>
          </w:tcPr>
          <w:p w:rsidR="009514B3" w:rsidRPr="002D6661" w:rsidRDefault="009514B3" w:rsidP="00EC44A1">
            <w:pPr>
              <w:contextualSpacing/>
              <w:jc w:val="center"/>
            </w:pPr>
            <w:r w:rsidRPr="002D6661">
              <w:t>a.</w:t>
            </w:r>
          </w:p>
        </w:tc>
        <w:tc>
          <w:tcPr>
            <w:tcW w:w="3522" w:type="pct"/>
            <w:vAlign w:val="bottom"/>
          </w:tcPr>
          <w:p w:rsidR="009514B3" w:rsidRPr="002D6661" w:rsidRDefault="009514B3" w:rsidP="00EC44A1">
            <w:pPr>
              <w:contextualSpacing/>
              <w:jc w:val="both"/>
            </w:pPr>
            <w:r w:rsidRPr="002D6661">
              <w:t xml:space="preserve">Let B be a Boolean algebra. An ideal M in B is maximal if and only if for any </w:t>
            </w:r>
            <w:r w:rsidRPr="002D6661">
              <w:rPr>
                <w:position w:val="-6"/>
              </w:rPr>
              <w:object w:dxaOrig="580" w:dyaOrig="279">
                <v:shape id="_x0000_i1059" type="#_x0000_t75" style="width:29.25pt;height:13.5pt" o:ole="">
                  <v:imagedata r:id="rId79" o:title=""/>
                </v:shape>
                <o:OLEObject Type="Embed" ProgID="Equation.3" ShapeID="_x0000_i1059" DrawAspect="Content" ObjectID="_1768377575" r:id="rId80"/>
              </w:object>
            </w:r>
            <w:r w:rsidRPr="002D6661">
              <w:t xml:space="preserve"> either </w:t>
            </w:r>
            <w:r w:rsidRPr="002D6661">
              <w:rPr>
                <w:position w:val="-6"/>
              </w:rPr>
              <w:object w:dxaOrig="660" w:dyaOrig="279">
                <v:shape id="_x0000_i1060" type="#_x0000_t75" style="width:33pt;height:13.5pt" o:ole="">
                  <v:imagedata r:id="rId81" o:title=""/>
                </v:shape>
                <o:OLEObject Type="Embed" ProgID="Equation.3" ShapeID="_x0000_i1060" DrawAspect="Content" ObjectID="_1768377576" r:id="rId82"/>
              </w:object>
            </w:r>
            <w:r w:rsidRPr="002D6661">
              <w:t xml:space="preserve"> or </w:t>
            </w:r>
            <w:r w:rsidRPr="002D6661">
              <w:rPr>
                <w:position w:val="-10"/>
              </w:rPr>
              <w:object w:dxaOrig="740" w:dyaOrig="320">
                <v:shape id="_x0000_i1061" type="#_x0000_t75" style="width:36.75pt;height:15.75pt" o:ole="">
                  <v:imagedata r:id="rId83" o:title=""/>
                </v:shape>
                <o:OLEObject Type="Embed" ProgID="Equation.3" ShapeID="_x0000_i1061" DrawAspect="Content" ObjectID="_1768377577" r:id="rId84"/>
              </w:object>
            </w:r>
            <w:r w:rsidRPr="002D6661">
              <w:t xml:space="preserve"> but not both, hold.</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b.</w:t>
            </w:r>
          </w:p>
        </w:tc>
        <w:tc>
          <w:tcPr>
            <w:tcW w:w="3522" w:type="pct"/>
            <w:vAlign w:val="bottom"/>
          </w:tcPr>
          <w:p w:rsidR="009514B3" w:rsidRPr="002D6661" w:rsidRDefault="009514B3" w:rsidP="00EC44A1">
            <w:pPr>
              <w:contextualSpacing/>
              <w:jc w:val="both"/>
            </w:pPr>
            <w:r w:rsidRPr="002D6661">
              <w:t>Find a Boolean polynomial that induces the function f.</w:t>
            </w:r>
          </w:p>
          <w:p w:rsidR="009514B3" w:rsidRPr="002D6661" w:rsidRDefault="009514B3" w:rsidP="00EC44A1">
            <w:pPr>
              <w:contextualSpacing/>
              <w:jc w:val="both"/>
            </w:pPr>
            <w:r w:rsidRPr="002D6661">
              <w:t xml:space="preserve">                            </w:t>
            </w:r>
            <w:r w:rsidRPr="002D6661">
              <w:rPr>
                <w:noProof/>
              </w:rPr>
              <w:drawing>
                <wp:inline distT="0" distB="0" distL="0" distR="0" wp14:anchorId="1576EC0F" wp14:editId="0E4AC029">
                  <wp:extent cx="1639802" cy="1409700"/>
                  <wp:effectExtent l="0" t="0" r="0"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5">
                            <a:extLst>
                              <a:ext uri="{BEBA8EAE-BF5A-486C-A8C5-ECC9F3942E4B}">
                                <a14:imgProps xmlns:a14="http://schemas.microsoft.com/office/drawing/2010/main">
                                  <a14:imgLayer r:embed="rId86">
                                    <a14:imgEffect>
                                      <a14:sharpenSoften amount="50000"/>
                                    </a14:imgEffect>
                                  </a14:imgLayer>
                                </a14:imgProps>
                              </a:ext>
                            </a:extLst>
                          </a:blip>
                          <a:srcRect/>
                          <a:stretch>
                            <a:fillRect/>
                          </a:stretch>
                        </pic:blipFill>
                        <pic:spPr bwMode="auto">
                          <a:xfrm>
                            <a:off x="0" y="0"/>
                            <a:ext cx="1649298" cy="1417864"/>
                          </a:xfrm>
                          <a:prstGeom prst="rect">
                            <a:avLst/>
                          </a:prstGeom>
                          <a:noFill/>
                          <a:ln w="9525">
                            <a:noFill/>
                            <a:miter lim="800000"/>
                            <a:headEnd/>
                            <a:tailEnd/>
                          </a:ln>
                        </pic:spPr>
                      </pic:pic>
                    </a:graphicData>
                  </a:graphic>
                </wp:inline>
              </w:drawing>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U</w:t>
            </w:r>
          </w:p>
        </w:tc>
        <w:tc>
          <w:tcPr>
            <w:tcW w:w="447" w:type="pct"/>
            <w:vAlign w:val="center"/>
          </w:tcPr>
          <w:p w:rsidR="009514B3" w:rsidRPr="002D6661" w:rsidRDefault="009514B3" w:rsidP="00EC44A1">
            <w:pPr>
              <w:contextualSpacing/>
              <w:jc w:val="center"/>
            </w:pPr>
            <w:r w:rsidRPr="002D6661">
              <w:t>5</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c.</w:t>
            </w:r>
          </w:p>
        </w:tc>
        <w:tc>
          <w:tcPr>
            <w:tcW w:w="3522" w:type="pct"/>
            <w:vAlign w:val="bottom"/>
          </w:tcPr>
          <w:p w:rsidR="009514B3" w:rsidRPr="002D6661" w:rsidRDefault="009514B3" w:rsidP="00EC44A1">
            <w:pPr>
              <w:contextualSpacing/>
              <w:jc w:val="both"/>
            </w:pPr>
            <w:r w:rsidRPr="002D6661">
              <w:t xml:space="preserve">Find the disjunctive normal form of </w:t>
            </w:r>
            <w:r w:rsidRPr="002D6661">
              <w:rPr>
                <w:position w:val="-12"/>
              </w:rPr>
              <w:object w:dxaOrig="2920" w:dyaOrig="360">
                <v:shape id="_x0000_i1062" type="#_x0000_t75" style="width:145.5pt;height:18pt" o:ole="">
                  <v:imagedata r:id="rId87" o:title=""/>
                </v:shape>
                <o:OLEObject Type="Embed" ProgID="Equation.3" ShapeID="_x0000_i1062" DrawAspect="Content" ObjectID="_1768377578" r:id="rId88"/>
              </w:objec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U</w:t>
            </w:r>
          </w:p>
        </w:tc>
        <w:tc>
          <w:tcPr>
            <w:tcW w:w="447" w:type="pct"/>
            <w:vAlign w:val="center"/>
          </w:tcPr>
          <w:p w:rsidR="009514B3" w:rsidRPr="002D6661" w:rsidRDefault="009514B3" w:rsidP="00EC44A1">
            <w:pPr>
              <w:contextualSpacing/>
              <w:jc w:val="center"/>
            </w:pPr>
            <w:r w:rsidRPr="002D6661">
              <w:t>5</w:t>
            </w:r>
          </w:p>
        </w:tc>
      </w:tr>
      <w:tr w:rsidR="009514B3" w:rsidRPr="002D6661" w:rsidTr="00EC44A1">
        <w:trPr>
          <w:trHeight w:val="218"/>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p>
        </w:tc>
        <w:tc>
          <w:tcPr>
            <w:tcW w:w="3522" w:type="pct"/>
            <w:vAlign w:val="bottom"/>
          </w:tcPr>
          <w:p w:rsidR="009514B3" w:rsidRPr="002D6661" w:rsidRDefault="009514B3" w:rsidP="00EC44A1">
            <w:pPr>
              <w:contextualSpacing/>
              <w:jc w:val="both"/>
            </w:pPr>
          </w:p>
        </w:tc>
        <w:tc>
          <w:tcPr>
            <w:tcW w:w="326" w:type="pct"/>
            <w:vAlign w:val="center"/>
          </w:tcPr>
          <w:p w:rsidR="009514B3" w:rsidRPr="002D6661" w:rsidRDefault="009514B3" w:rsidP="00EC44A1">
            <w:pPr>
              <w:contextualSpacing/>
            </w:pPr>
          </w:p>
        </w:tc>
        <w:tc>
          <w:tcPr>
            <w:tcW w:w="261" w:type="pct"/>
            <w:vAlign w:val="center"/>
          </w:tcPr>
          <w:p w:rsidR="009514B3" w:rsidRPr="002D6661" w:rsidRDefault="009514B3" w:rsidP="00EC44A1">
            <w:pPr>
              <w:contextualSpacing/>
            </w:pPr>
          </w:p>
        </w:tc>
        <w:tc>
          <w:tcPr>
            <w:tcW w:w="447" w:type="pct"/>
            <w:vAlign w:val="center"/>
          </w:tcPr>
          <w:p w:rsidR="009514B3" w:rsidRPr="002D6661" w:rsidRDefault="009514B3" w:rsidP="00EC44A1">
            <w:pPr>
              <w:contextualSpacing/>
              <w:jc w:val="center"/>
            </w:pPr>
          </w:p>
        </w:tc>
      </w:tr>
      <w:tr w:rsidR="009514B3" w:rsidRPr="002D6661" w:rsidTr="00EC44A1">
        <w:trPr>
          <w:trHeight w:val="394"/>
        </w:trPr>
        <w:tc>
          <w:tcPr>
            <w:tcW w:w="262" w:type="pct"/>
          </w:tcPr>
          <w:p w:rsidR="009514B3" w:rsidRPr="002D6661" w:rsidRDefault="009514B3" w:rsidP="00EC44A1">
            <w:pPr>
              <w:contextualSpacing/>
              <w:jc w:val="center"/>
            </w:pPr>
            <w:r w:rsidRPr="002D6661">
              <w:t>3.</w:t>
            </w:r>
          </w:p>
        </w:tc>
        <w:tc>
          <w:tcPr>
            <w:tcW w:w="182" w:type="pct"/>
          </w:tcPr>
          <w:p w:rsidR="009514B3" w:rsidRPr="002D6661" w:rsidRDefault="009514B3" w:rsidP="00EC44A1">
            <w:pPr>
              <w:contextualSpacing/>
              <w:jc w:val="center"/>
            </w:pPr>
            <w:r w:rsidRPr="002D6661">
              <w:t>a.</w:t>
            </w:r>
          </w:p>
        </w:tc>
        <w:tc>
          <w:tcPr>
            <w:tcW w:w="3522" w:type="pct"/>
            <w:vAlign w:val="center"/>
          </w:tcPr>
          <w:p w:rsidR="009514B3" w:rsidRPr="002D6661" w:rsidRDefault="009514B3" w:rsidP="00EC44A1">
            <w:pPr>
              <w:contextualSpacing/>
            </w:pPr>
            <w:r w:rsidRPr="002D6661">
              <w:t>Explain the parallel connection in switching circuit with an example.</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b.</w:t>
            </w:r>
          </w:p>
        </w:tc>
        <w:tc>
          <w:tcPr>
            <w:tcW w:w="3522" w:type="pct"/>
            <w:vAlign w:val="bottom"/>
          </w:tcPr>
          <w:p w:rsidR="009514B3" w:rsidRPr="002D6661" w:rsidRDefault="009514B3" w:rsidP="00EC44A1">
            <w:pPr>
              <w:contextualSpacing/>
              <w:jc w:val="both"/>
              <w:rPr>
                <w:bCs/>
              </w:rPr>
            </w:pPr>
            <w:r w:rsidRPr="002D6661">
              <w:rPr>
                <w:bCs/>
              </w:rPr>
              <w:t xml:space="preserve">Draw the switching circuit for the polynomial </w:t>
            </w:r>
            <w:r w:rsidRPr="002D6661">
              <w:rPr>
                <w:bCs/>
                <w:position w:val="-12"/>
              </w:rPr>
              <w:object w:dxaOrig="4300" w:dyaOrig="360">
                <v:shape id="_x0000_i1063" type="#_x0000_t75" style="width:215.25pt;height:18pt" o:ole="">
                  <v:imagedata r:id="rId89" o:title=""/>
                </v:shape>
                <o:OLEObject Type="Embed" ProgID="Equation.3" ShapeID="_x0000_i1063" DrawAspect="Content" ObjectID="_1768377579" r:id="rId90"/>
              </w:objec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172"/>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p>
        </w:tc>
        <w:tc>
          <w:tcPr>
            <w:tcW w:w="3522" w:type="pct"/>
            <w:vAlign w:val="bottom"/>
          </w:tcPr>
          <w:p w:rsidR="009514B3" w:rsidRPr="002D6661" w:rsidRDefault="009514B3" w:rsidP="00EC44A1">
            <w:pPr>
              <w:contextualSpacing/>
              <w:jc w:val="center"/>
            </w:pPr>
            <w:r w:rsidRPr="002D6661">
              <w:rPr>
                <w:b/>
                <w:bCs/>
              </w:rPr>
              <w:t>(OR)</w:t>
            </w:r>
          </w:p>
        </w:tc>
        <w:tc>
          <w:tcPr>
            <w:tcW w:w="326" w:type="pct"/>
            <w:vAlign w:val="center"/>
          </w:tcPr>
          <w:p w:rsidR="009514B3" w:rsidRPr="002D6661" w:rsidRDefault="009514B3" w:rsidP="00EC44A1">
            <w:pPr>
              <w:contextualSpacing/>
            </w:pPr>
          </w:p>
        </w:tc>
        <w:tc>
          <w:tcPr>
            <w:tcW w:w="261" w:type="pct"/>
            <w:vAlign w:val="center"/>
          </w:tcPr>
          <w:p w:rsidR="009514B3" w:rsidRPr="002D6661" w:rsidRDefault="009514B3" w:rsidP="00EC44A1">
            <w:pPr>
              <w:contextualSpacing/>
            </w:pPr>
          </w:p>
        </w:tc>
        <w:tc>
          <w:tcPr>
            <w:tcW w:w="447" w:type="pct"/>
            <w:vAlign w:val="center"/>
          </w:tcPr>
          <w:p w:rsidR="009514B3" w:rsidRPr="002D6661" w:rsidRDefault="009514B3" w:rsidP="00EC44A1">
            <w:pPr>
              <w:contextualSpacing/>
              <w:jc w:val="center"/>
            </w:pPr>
          </w:p>
        </w:tc>
      </w:tr>
      <w:tr w:rsidR="009514B3" w:rsidRPr="002D6661" w:rsidTr="00EC44A1">
        <w:trPr>
          <w:trHeight w:val="394"/>
        </w:trPr>
        <w:tc>
          <w:tcPr>
            <w:tcW w:w="262" w:type="pct"/>
          </w:tcPr>
          <w:p w:rsidR="009514B3" w:rsidRPr="002D6661" w:rsidRDefault="009514B3" w:rsidP="00EC44A1">
            <w:pPr>
              <w:contextualSpacing/>
              <w:jc w:val="center"/>
            </w:pPr>
            <w:r w:rsidRPr="002D6661">
              <w:t>4.</w:t>
            </w:r>
          </w:p>
        </w:tc>
        <w:tc>
          <w:tcPr>
            <w:tcW w:w="182" w:type="pct"/>
          </w:tcPr>
          <w:p w:rsidR="009514B3" w:rsidRPr="002D6661" w:rsidRDefault="009514B3" w:rsidP="00EC44A1">
            <w:pPr>
              <w:contextualSpacing/>
              <w:jc w:val="center"/>
            </w:pPr>
            <w:r w:rsidRPr="002D6661">
              <w:t>a.</w:t>
            </w:r>
          </w:p>
        </w:tc>
        <w:tc>
          <w:tcPr>
            <w:tcW w:w="3522" w:type="pct"/>
            <w:vAlign w:val="center"/>
          </w:tcPr>
          <w:p w:rsidR="009514B3" w:rsidRPr="002D6661" w:rsidRDefault="009514B3" w:rsidP="00EC44A1">
            <w:pPr>
              <w:contextualSpacing/>
            </w:pPr>
            <w:r w:rsidRPr="002D6661">
              <w:t>Explain half adders in switching circuit with an example.</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b.</w:t>
            </w:r>
          </w:p>
        </w:tc>
        <w:tc>
          <w:tcPr>
            <w:tcW w:w="3522" w:type="pct"/>
            <w:vAlign w:val="bottom"/>
          </w:tcPr>
          <w:p w:rsidR="009514B3" w:rsidRPr="002D6661" w:rsidRDefault="009514B3" w:rsidP="00EC44A1">
            <w:pPr>
              <w:contextualSpacing/>
              <w:jc w:val="both"/>
              <w:rPr>
                <w:bCs/>
              </w:rPr>
            </w:pPr>
            <w:r w:rsidRPr="002D6661">
              <w:t xml:space="preserve">Determine the symbolic representation of the circuit given by </w:t>
            </w:r>
            <w:r w:rsidRPr="002D6661">
              <w:rPr>
                <w:position w:val="-12"/>
              </w:rPr>
              <w:object w:dxaOrig="4459" w:dyaOrig="360">
                <v:shape id="_x0000_i1064" type="#_x0000_t75" style="width:223.5pt;height:18pt" o:ole="">
                  <v:imagedata r:id="rId91" o:title=""/>
                </v:shape>
                <o:OLEObject Type="Embed" ProgID="Equation.3" ShapeID="_x0000_i1064" DrawAspect="Content" ObjectID="_1768377580" r:id="rId92"/>
              </w:objec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U</w:t>
            </w:r>
          </w:p>
        </w:tc>
        <w:tc>
          <w:tcPr>
            <w:tcW w:w="447" w:type="pct"/>
            <w:vAlign w:val="center"/>
          </w:tcPr>
          <w:p w:rsidR="009514B3" w:rsidRPr="002D6661" w:rsidRDefault="009514B3" w:rsidP="00EC44A1">
            <w:pPr>
              <w:contextualSpacing/>
              <w:jc w:val="center"/>
            </w:pPr>
            <w:r w:rsidRPr="002D6661">
              <w:t>5</w:t>
            </w:r>
          </w:p>
        </w:tc>
      </w:tr>
      <w:tr w:rsidR="009514B3" w:rsidRPr="002D6661" w:rsidTr="00EC44A1">
        <w:trPr>
          <w:trHeight w:val="70"/>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c.</w:t>
            </w:r>
          </w:p>
        </w:tc>
        <w:tc>
          <w:tcPr>
            <w:tcW w:w="3522" w:type="pct"/>
            <w:vAlign w:val="bottom"/>
          </w:tcPr>
          <w:p w:rsidR="009514B3" w:rsidRPr="002D6661" w:rsidRDefault="009514B3" w:rsidP="00EC44A1">
            <w:pPr>
              <w:contextualSpacing/>
              <w:jc w:val="both"/>
            </w:pPr>
            <w:r w:rsidRPr="002D6661">
              <w:t>Determine the Boolean polynomial p of the following circuit.</w:t>
            </w:r>
          </w:p>
          <w:p w:rsidR="009514B3" w:rsidRPr="002D6661" w:rsidRDefault="009514B3" w:rsidP="00EC44A1">
            <w:pPr>
              <w:contextualSpacing/>
              <w:jc w:val="both"/>
            </w:pPr>
            <w:r w:rsidRPr="002D6661">
              <w:t xml:space="preserve">                        </w:t>
            </w:r>
            <w:r w:rsidRPr="002D6661">
              <w:rPr>
                <w:noProof/>
              </w:rPr>
              <w:drawing>
                <wp:inline distT="0" distB="0" distL="0" distR="0" wp14:anchorId="073CD913" wp14:editId="44606C3E">
                  <wp:extent cx="2190750" cy="895350"/>
                  <wp:effectExtent l="0" t="0" r="0" b="0"/>
                  <wp:docPr id="10"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93">
                            <a:extLst>
                              <a:ext uri="{BEBA8EAE-BF5A-486C-A8C5-ECC9F3942E4B}">
                                <a14:imgProps xmlns:a14="http://schemas.microsoft.com/office/drawing/2010/main">
                                  <a14:imgLayer r:embed="rId94">
                                    <a14:imgEffect>
                                      <a14:sharpenSoften amount="50000"/>
                                    </a14:imgEffect>
                                  </a14:imgLayer>
                                </a14:imgProps>
                              </a:ext>
                            </a:extLst>
                          </a:blip>
                          <a:srcRect/>
                          <a:stretch>
                            <a:fillRect/>
                          </a:stretch>
                        </pic:blipFill>
                        <pic:spPr bwMode="auto">
                          <a:xfrm>
                            <a:off x="0" y="0"/>
                            <a:ext cx="2212328" cy="904169"/>
                          </a:xfrm>
                          <a:prstGeom prst="rect">
                            <a:avLst/>
                          </a:prstGeom>
                          <a:noFill/>
                          <a:ln w="9525">
                            <a:noFill/>
                            <a:miter lim="800000"/>
                            <a:headEnd/>
                            <a:tailEnd/>
                          </a:ln>
                        </pic:spPr>
                      </pic:pic>
                    </a:graphicData>
                  </a:graphic>
                </wp:inline>
              </w:drawing>
            </w:r>
          </w:p>
          <w:p w:rsidR="009514B3" w:rsidRPr="002D6661" w:rsidRDefault="009514B3" w:rsidP="00EC44A1">
            <w:pPr>
              <w:contextualSpacing/>
              <w:jc w:val="both"/>
            </w:pP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U</w:t>
            </w:r>
          </w:p>
        </w:tc>
        <w:tc>
          <w:tcPr>
            <w:tcW w:w="447" w:type="pct"/>
            <w:vAlign w:val="center"/>
          </w:tcPr>
          <w:p w:rsidR="009514B3" w:rsidRPr="002D6661" w:rsidRDefault="009514B3" w:rsidP="00EC44A1">
            <w:pPr>
              <w:contextualSpacing/>
              <w:jc w:val="center"/>
            </w:pPr>
            <w:r w:rsidRPr="002D6661">
              <w:t>5</w:t>
            </w:r>
          </w:p>
        </w:tc>
      </w:tr>
      <w:tr w:rsidR="009514B3" w:rsidRPr="002D6661" w:rsidTr="00EC44A1">
        <w:trPr>
          <w:trHeight w:val="137"/>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p>
        </w:tc>
        <w:tc>
          <w:tcPr>
            <w:tcW w:w="3522" w:type="pct"/>
            <w:vAlign w:val="bottom"/>
          </w:tcPr>
          <w:p w:rsidR="009514B3" w:rsidRPr="002D6661" w:rsidRDefault="009514B3" w:rsidP="00EC44A1">
            <w:pPr>
              <w:contextualSpacing/>
              <w:jc w:val="both"/>
            </w:pPr>
          </w:p>
        </w:tc>
        <w:tc>
          <w:tcPr>
            <w:tcW w:w="326" w:type="pct"/>
            <w:vAlign w:val="center"/>
          </w:tcPr>
          <w:p w:rsidR="009514B3" w:rsidRPr="002D6661" w:rsidRDefault="009514B3" w:rsidP="00EC44A1">
            <w:pPr>
              <w:contextualSpacing/>
            </w:pPr>
          </w:p>
        </w:tc>
        <w:tc>
          <w:tcPr>
            <w:tcW w:w="261" w:type="pct"/>
            <w:vAlign w:val="center"/>
          </w:tcPr>
          <w:p w:rsidR="009514B3" w:rsidRPr="002D6661" w:rsidRDefault="009514B3" w:rsidP="00EC44A1">
            <w:pPr>
              <w:contextualSpacing/>
            </w:pPr>
          </w:p>
        </w:tc>
        <w:tc>
          <w:tcPr>
            <w:tcW w:w="447" w:type="pct"/>
            <w:vAlign w:val="center"/>
          </w:tcPr>
          <w:p w:rsidR="009514B3" w:rsidRPr="002D6661" w:rsidRDefault="009514B3" w:rsidP="00EC44A1">
            <w:pPr>
              <w:contextualSpacing/>
              <w:jc w:val="center"/>
            </w:pPr>
          </w:p>
        </w:tc>
      </w:tr>
      <w:tr w:rsidR="009514B3" w:rsidRPr="002D6661" w:rsidTr="00EC44A1">
        <w:trPr>
          <w:trHeight w:val="394"/>
        </w:trPr>
        <w:tc>
          <w:tcPr>
            <w:tcW w:w="262" w:type="pct"/>
          </w:tcPr>
          <w:p w:rsidR="009514B3" w:rsidRPr="002D6661" w:rsidRDefault="009514B3" w:rsidP="00EC44A1">
            <w:pPr>
              <w:contextualSpacing/>
              <w:jc w:val="center"/>
            </w:pPr>
            <w:r w:rsidRPr="002D6661">
              <w:t>5.</w:t>
            </w:r>
          </w:p>
        </w:tc>
        <w:tc>
          <w:tcPr>
            <w:tcW w:w="182" w:type="pct"/>
          </w:tcPr>
          <w:p w:rsidR="009514B3" w:rsidRPr="002D6661" w:rsidRDefault="009514B3" w:rsidP="00EC44A1">
            <w:pPr>
              <w:contextualSpacing/>
              <w:jc w:val="center"/>
            </w:pPr>
            <w:r w:rsidRPr="002D6661">
              <w:t>a.</w:t>
            </w:r>
          </w:p>
        </w:tc>
        <w:tc>
          <w:tcPr>
            <w:tcW w:w="3522" w:type="pct"/>
            <w:vAlign w:val="bottom"/>
          </w:tcPr>
          <w:p w:rsidR="009514B3" w:rsidRPr="002D6661" w:rsidRDefault="009514B3" w:rsidP="00EC44A1">
            <w:pPr>
              <w:contextualSpacing/>
              <w:jc w:val="both"/>
            </w:pPr>
            <w:r w:rsidRPr="002D6661">
              <w:t>Let F be a field and let g be an arbitrary polynomial of positive degree in F[x]. Then show that there is an extension field K of F such that g has a zero in K.</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b.</w:t>
            </w:r>
          </w:p>
        </w:tc>
        <w:tc>
          <w:tcPr>
            <w:tcW w:w="3522" w:type="pct"/>
            <w:vAlign w:val="bottom"/>
          </w:tcPr>
          <w:p w:rsidR="009514B3" w:rsidRPr="002D6661" w:rsidRDefault="009514B3" w:rsidP="00EC44A1">
            <w:pPr>
              <w:contextualSpacing/>
              <w:jc w:val="both"/>
              <w:rPr>
                <w:bCs/>
              </w:rPr>
            </w:pPr>
            <w:r w:rsidRPr="002D6661">
              <w:t xml:space="preserve">Prove that up to isomorphism, all distinct prime fields are given by </w:t>
            </w:r>
            <w:r w:rsidRPr="002D6661">
              <w:rPr>
                <w:position w:val="-10"/>
              </w:rPr>
              <w:object w:dxaOrig="240" w:dyaOrig="320">
                <v:shape id="_x0000_i1065" type="#_x0000_t75" style="width:12pt;height:15.75pt" o:ole="">
                  <v:imagedata r:id="rId95" o:title=""/>
                </v:shape>
                <o:OLEObject Type="Embed" ProgID="Equation.3" ShapeID="_x0000_i1065" DrawAspect="Content" ObjectID="_1768377581" r:id="rId96"/>
              </w:object>
            </w:r>
            <w:r w:rsidRPr="002D6661">
              <w:t xml:space="preserve"> and </w:t>
            </w:r>
            <w:r w:rsidRPr="002D6661">
              <w:rPr>
                <w:position w:val="-14"/>
              </w:rPr>
              <w:object w:dxaOrig="400" w:dyaOrig="380">
                <v:shape id="_x0000_i1066" type="#_x0000_t75" style="width:20.25pt;height:18.75pt" o:ole="">
                  <v:imagedata r:id="rId97" o:title=""/>
                </v:shape>
                <o:OLEObject Type="Embed" ProgID="Equation.3" ShapeID="_x0000_i1066" DrawAspect="Content" ObjectID="_1768377582" r:id="rId98"/>
              </w:object>
            </w:r>
            <w:r w:rsidRPr="002D6661">
              <w:t xml:space="preserve"> p prime.</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261"/>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p>
        </w:tc>
        <w:tc>
          <w:tcPr>
            <w:tcW w:w="3522" w:type="pct"/>
            <w:vAlign w:val="bottom"/>
          </w:tcPr>
          <w:p w:rsidR="009514B3" w:rsidRPr="002D6661" w:rsidRDefault="009514B3" w:rsidP="00EC44A1">
            <w:pPr>
              <w:contextualSpacing/>
              <w:jc w:val="center"/>
            </w:pPr>
            <w:r w:rsidRPr="002D6661">
              <w:rPr>
                <w:b/>
                <w:bCs/>
              </w:rPr>
              <w:t>(OR)</w:t>
            </w:r>
          </w:p>
        </w:tc>
        <w:tc>
          <w:tcPr>
            <w:tcW w:w="326" w:type="pct"/>
            <w:vAlign w:val="center"/>
          </w:tcPr>
          <w:p w:rsidR="009514B3" w:rsidRPr="002D6661" w:rsidRDefault="009514B3" w:rsidP="00EC44A1">
            <w:pPr>
              <w:contextualSpacing/>
            </w:pPr>
          </w:p>
        </w:tc>
        <w:tc>
          <w:tcPr>
            <w:tcW w:w="261" w:type="pct"/>
            <w:vAlign w:val="center"/>
          </w:tcPr>
          <w:p w:rsidR="009514B3" w:rsidRPr="002D6661" w:rsidRDefault="009514B3" w:rsidP="00EC44A1">
            <w:pPr>
              <w:contextualSpacing/>
            </w:pPr>
          </w:p>
        </w:tc>
        <w:tc>
          <w:tcPr>
            <w:tcW w:w="447" w:type="pct"/>
            <w:vAlign w:val="center"/>
          </w:tcPr>
          <w:p w:rsidR="009514B3" w:rsidRPr="002D6661" w:rsidRDefault="009514B3" w:rsidP="00EC44A1">
            <w:pPr>
              <w:contextualSpacing/>
              <w:jc w:val="center"/>
            </w:pPr>
          </w:p>
        </w:tc>
      </w:tr>
      <w:tr w:rsidR="009514B3" w:rsidRPr="002D6661" w:rsidTr="00EC44A1">
        <w:trPr>
          <w:trHeight w:val="394"/>
        </w:trPr>
        <w:tc>
          <w:tcPr>
            <w:tcW w:w="262" w:type="pct"/>
          </w:tcPr>
          <w:p w:rsidR="009514B3" w:rsidRPr="002D6661" w:rsidRDefault="009514B3" w:rsidP="00EC44A1">
            <w:pPr>
              <w:contextualSpacing/>
              <w:jc w:val="center"/>
            </w:pPr>
            <w:r w:rsidRPr="002D6661">
              <w:t>6.</w:t>
            </w:r>
          </w:p>
        </w:tc>
        <w:tc>
          <w:tcPr>
            <w:tcW w:w="182" w:type="pct"/>
          </w:tcPr>
          <w:p w:rsidR="009514B3" w:rsidRPr="002D6661" w:rsidRDefault="009514B3" w:rsidP="00EC44A1">
            <w:pPr>
              <w:contextualSpacing/>
              <w:jc w:val="center"/>
            </w:pPr>
            <w:r w:rsidRPr="002D6661">
              <w:t>a.</w:t>
            </w:r>
          </w:p>
        </w:tc>
        <w:tc>
          <w:tcPr>
            <w:tcW w:w="3522" w:type="pct"/>
            <w:vAlign w:val="bottom"/>
          </w:tcPr>
          <w:p w:rsidR="009514B3" w:rsidRPr="002D6661" w:rsidRDefault="009514B3" w:rsidP="00EC44A1">
            <w:pPr>
              <w:contextualSpacing/>
              <w:jc w:val="both"/>
            </w:pPr>
            <w:r w:rsidRPr="002D6661">
              <w:t>Let F be a finite field with q elements. Prove that</w:t>
            </w:r>
          </w:p>
          <w:p w:rsidR="009514B3" w:rsidRPr="002D6661" w:rsidRDefault="009514B3" w:rsidP="00EC44A1">
            <w:pPr>
              <w:contextualSpacing/>
              <w:jc w:val="both"/>
            </w:pPr>
            <w:r w:rsidRPr="002D6661">
              <w:t>(i) The multiplicative group (F*, ·) of the nonzero ele</w:t>
            </w:r>
            <w:r>
              <w:t xml:space="preserve">ments of F is cyclic of order  </w:t>
            </w:r>
            <w:r w:rsidRPr="002D6661">
              <w:t xml:space="preserve">q- 1. </w:t>
            </w:r>
          </w:p>
          <w:p w:rsidR="009514B3" w:rsidRPr="002D6661" w:rsidRDefault="009514B3" w:rsidP="00EC44A1">
            <w:pPr>
              <w:contextualSpacing/>
              <w:jc w:val="both"/>
            </w:pPr>
            <w:r w:rsidRPr="002D6661">
              <w:t>(ii) All elements a of F satisfy a</w:t>
            </w:r>
            <w:r w:rsidRPr="002D6661">
              <w:rPr>
                <w:vertAlign w:val="superscript"/>
              </w:rPr>
              <w:t>q</w:t>
            </w:r>
            <w:r w:rsidRPr="002D6661">
              <w:t xml:space="preserve"> - a = 0.</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b.</w:t>
            </w:r>
          </w:p>
        </w:tc>
        <w:tc>
          <w:tcPr>
            <w:tcW w:w="3522" w:type="pct"/>
            <w:vAlign w:val="bottom"/>
          </w:tcPr>
          <w:p w:rsidR="009514B3" w:rsidRPr="002D6661" w:rsidRDefault="009514B3" w:rsidP="00EC44A1">
            <w:pPr>
              <w:contextualSpacing/>
              <w:jc w:val="both"/>
            </w:pPr>
            <w:r w:rsidRPr="002D6661">
              <w:t xml:space="preserve">Draw a diagram of all subfields of </w:t>
            </w:r>
            <w:r w:rsidRPr="002D6661">
              <w:rPr>
                <w:position w:val="-14"/>
              </w:rPr>
              <w:object w:dxaOrig="420" w:dyaOrig="380">
                <v:shape id="_x0000_i1067" type="#_x0000_t75" style="width:21pt;height:18.75pt" o:ole="">
                  <v:imagedata r:id="rId99" o:title=""/>
                </v:shape>
                <o:OLEObject Type="Embed" ProgID="Equation.3" ShapeID="_x0000_i1067" DrawAspect="Content" ObjectID="_1768377583" r:id="rId100"/>
              </w:objec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U</w:t>
            </w:r>
          </w:p>
        </w:tc>
        <w:tc>
          <w:tcPr>
            <w:tcW w:w="447" w:type="pct"/>
            <w:vAlign w:val="center"/>
          </w:tcPr>
          <w:p w:rsidR="009514B3" w:rsidRPr="002D6661" w:rsidRDefault="009514B3" w:rsidP="00EC44A1">
            <w:pPr>
              <w:contextualSpacing/>
              <w:jc w:val="center"/>
            </w:pPr>
            <w:r w:rsidRPr="002D6661">
              <w:t>5</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c.</w:t>
            </w:r>
          </w:p>
        </w:tc>
        <w:tc>
          <w:tcPr>
            <w:tcW w:w="3522" w:type="pct"/>
            <w:vAlign w:val="bottom"/>
          </w:tcPr>
          <w:p w:rsidR="009514B3" w:rsidRPr="002D6661" w:rsidRDefault="009514B3" w:rsidP="00EC44A1">
            <w:pPr>
              <w:contextualSpacing/>
              <w:jc w:val="both"/>
            </w:pPr>
            <w:r w:rsidRPr="002D6661">
              <w:t xml:space="preserve">Calculate the degree of </w:t>
            </w:r>
            <w:r w:rsidRPr="002D6661">
              <w:rPr>
                <w:position w:val="-10"/>
              </w:rPr>
              <w:object w:dxaOrig="1080" w:dyaOrig="380">
                <v:shape id="_x0000_i1068" type="#_x0000_t75" style="width:54pt;height:18.75pt" o:ole="">
                  <v:imagedata r:id="rId101" o:title=""/>
                </v:shape>
                <o:OLEObject Type="Embed" ProgID="Equation.3" ShapeID="_x0000_i1068" DrawAspect="Content" ObjectID="_1768377584" r:id="rId102"/>
              </w:object>
            </w:r>
            <w:r w:rsidRPr="002D6661">
              <w:t xml:space="preserve"> over </w:t>
            </w:r>
            <w:r w:rsidRPr="002D6661">
              <w:rPr>
                <w:position w:val="-10"/>
              </w:rPr>
              <w:object w:dxaOrig="279" w:dyaOrig="320">
                <v:shape id="_x0000_i1069" type="#_x0000_t75" style="width:13.5pt;height:15.75pt" o:ole="">
                  <v:imagedata r:id="rId103" o:title=""/>
                </v:shape>
                <o:OLEObject Type="Embed" ProgID="Equation.3" ShapeID="_x0000_i1069" DrawAspect="Content" ObjectID="_1768377585" r:id="rId104"/>
              </w:objec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U</w:t>
            </w:r>
          </w:p>
        </w:tc>
        <w:tc>
          <w:tcPr>
            <w:tcW w:w="447" w:type="pct"/>
            <w:vAlign w:val="center"/>
          </w:tcPr>
          <w:p w:rsidR="009514B3" w:rsidRPr="002D6661" w:rsidRDefault="009514B3" w:rsidP="00EC44A1">
            <w:pPr>
              <w:contextualSpacing/>
              <w:jc w:val="center"/>
            </w:pPr>
            <w:r w:rsidRPr="002D6661">
              <w:t>5</w:t>
            </w:r>
          </w:p>
        </w:tc>
      </w:tr>
      <w:tr w:rsidR="009514B3" w:rsidRPr="002D6661" w:rsidTr="00EC44A1">
        <w:trPr>
          <w:trHeight w:val="213"/>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p>
        </w:tc>
        <w:tc>
          <w:tcPr>
            <w:tcW w:w="3522" w:type="pct"/>
            <w:vAlign w:val="bottom"/>
          </w:tcPr>
          <w:p w:rsidR="009514B3" w:rsidRPr="002D6661" w:rsidRDefault="009514B3" w:rsidP="00EC44A1">
            <w:pPr>
              <w:contextualSpacing/>
              <w:jc w:val="both"/>
            </w:pPr>
          </w:p>
        </w:tc>
        <w:tc>
          <w:tcPr>
            <w:tcW w:w="326" w:type="pct"/>
            <w:vAlign w:val="center"/>
          </w:tcPr>
          <w:p w:rsidR="009514B3" w:rsidRPr="002D6661" w:rsidRDefault="009514B3" w:rsidP="00EC44A1">
            <w:pPr>
              <w:contextualSpacing/>
            </w:pPr>
          </w:p>
        </w:tc>
        <w:tc>
          <w:tcPr>
            <w:tcW w:w="261" w:type="pct"/>
            <w:vAlign w:val="center"/>
          </w:tcPr>
          <w:p w:rsidR="009514B3" w:rsidRPr="002D6661" w:rsidRDefault="009514B3" w:rsidP="00EC44A1">
            <w:pPr>
              <w:contextualSpacing/>
            </w:pPr>
          </w:p>
        </w:tc>
        <w:tc>
          <w:tcPr>
            <w:tcW w:w="447" w:type="pct"/>
            <w:vAlign w:val="center"/>
          </w:tcPr>
          <w:p w:rsidR="009514B3" w:rsidRPr="002D6661" w:rsidRDefault="009514B3" w:rsidP="00EC44A1">
            <w:pPr>
              <w:contextualSpacing/>
              <w:jc w:val="center"/>
            </w:pPr>
          </w:p>
        </w:tc>
      </w:tr>
      <w:tr w:rsidR="009514B3" w:rsidRPr="002D6661" w:rsidTr="00EC44A1">
        <w:trPr>
          <w:trHeight w:val="394"/>
        </w:trPr>
        <w:tc>
          <w:tcPr>
            <w:tcW w:w="262" w:type="pct"/>
          </w:tcPr>
          <w:p w:rsidR="009514B3" w:rsidRPr="002D6661" w:rsidRDefault="009514B3" w:rsidP="00EC44A1">
            <w:pPr>
              <w:contextualSpacing/>
              <w:jc w:val="center"/>
            </w:pPr>
            <w:r w:rsidRPr="002D6661">
              <w:t>7.</w:t>
            </w:r>
          </w:p>
        </w:tc>
        <w:tc>
          <w:tcPr>
            <w:tcW w:w="182" w:type="pct"/>
          </w:tcPr>
          <w:p w:rsidR="009514B3" w:rsidRPr="002D6661" w:rsidRDefault="009514B3" w:rsidP="00EC44A1">
            <w:pPr>
              <w:contextualSpacing/>
              <w:jc w:val="center"/>
            </w:pPr>
            <w:r w:rsidRPr="002D6661">
              <w:t>a.</w:t>
            </w:r>
          </w:p>
        </w:tc>
        <w:tc>
          <w:tcPr>
            <w:tcW w:w="3522" w:type="pct"/>
            <w:vAlign w:val="bottom"/>
          </w:tcPr>
          <w:p w:rsidR="009514B3" w:rsidRPr="002D6661" w:rsidRDefault="009514B3" w:rsidP="00EC44A1">
            <w:pPr>
              <w:contextualSpacing/>
              <w:jc w:val="both"/>
            </w:pPr>
            <w:r w:rsidRPr="002D6661">
              <w:t xml:space="preserve">Let F be a field. If </w:t>
            </w:r>
            <w:r w:rsidRPr="002D6661">
              <w:rPr>
                <w:position w:val="-10"/>
              </w:rPr>
              <w:object w:dxaOrig="1219" w:dyaOrig="320">
                <v:shape id="_x0000_i1070" type="#_x0000_t75" style="width:60.75pt;height:15.75pt" o:ole="">
                  <v:imagedata r:id="rId105" o:title=""/>
                </v:shape>
                <o:OLEObject Type="Embed" ProgID="Equation.3" ShapeID="_x0000_i1070" DrawAspect="Content" ObjectID="_1768377586" r:id="rId106"/>
              </w:object>
            </w:r>
            <w:r w:rsidRPr="002D6661">
              <w:t xml:space="preserve"> and deg(f(x) ) = 2  or 3, then f(x) is reducible over F if and only if f(x) has a zero in F.</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b.</w:t>
            </w:r>
          </w:p>
        </w:tc>
        <w:tc>
          <w:tcPr>
            <w:tcW w:w="3522" w:type="pct"/>
            <w:vAlign w:val="bottom"/>
          </w:tcPr>
          <w:p w:rsidR="009514B3" w:rsidRPr="002D6661" w:rsidRDefault="009514B3" w:rsidP="00EC44A1">
            <w:pPr>
              <w:contextualSpacing/>
              <w:jc w:val="both"/>
              <w:rPr>
                <w:bCs/>
              </w:rPr>
            </w:pPr>
            <w:r w:rsidRPr="002D6661">
              <w:rPr>
                <w:bCs/>
              </w:rPr>
              <w:t xml:space="preserve">Check whether (i) </w:t>
            </w:r>
            <w:r w:rsidRPr="002D6661">
              <w:rPr>
                <w:bCs/>
                <w:position w:val="-10"/>
              </w:rPr>
              <w:object w:dxaOrig="2820" w:dyaOrig="360">
                <v:shape id="_x0000_i1071" type="#_x0000_t75" style="width:141pt;height:18pt" o:ole="">
                  <v:imagedata r:id="rId107" o:title=""/>
                </v:shape>
                <o:OLEObject Type="Embed" ProgID="Equation.3" ShapeID="_x0000_i1071" DrawAspect="Content" ObjectID="_1768377587" r:id="rId108"/>
              </w:object>
            </w:r>
            <w:r w:rsidRPr="002D6661">
              <w:rPr>
                <w:bCs/>
              </w:rPr>
              <w:t xml:space="preserve"> is irreducible over Q,</w:t>
            </w:r>
          </w:p>
          <w:p w:rsidR="009514B3" w:rsidRPr="002D6661" w:rsidRDefault="009514B3" w:rsidP="00EC44A1">
            <w:pPr>
              <w:contextualSpacing/>
              <w:jc w:val="both"/>
              <w:rPr>
                <w:bCs/>
              </w:rPr>
            </w:pPr>
            <w:r w:rsidRPr="002D6661">
              <w:rPr>
                <w:bCs/>
              </w:rPr>
              <w:t xml:space="preserve">(ii) </w:t>
            </w:r>
            <w:r w:rsidRPr="002D6661">
              <w:rPr>
                <w:bCs/>
                <w:position w:val="-10"/>
              </w:rPr>
              <w:object w:dxaOrig="2600" w:dyaOrig="360">
                <v:shape id="_x0000_i1072" type="#_x0000_t75" style="width:130.5pt;height:18pt" o:ole="">
                  <v:imagedata r:id="rId109" o:title=""/>
                </v:shape>
                <o:OLEObject Type="Embed" ProgID="Equation.3" ShapeID="_x0000_i1072" DrawAspect="Content" ObjectID="_1768377588" r:id="rId110"/>
              </w:object>
            </w:r>
            <w:r w:rsidRPr="002D6661">
              <w:rPr>
                <w:bCs/>
              </w:rPr>
              <w:t xml:space="preserve"> is irreducible over </w:t>
            </w:r>
            <w:r w:rsidRPr="002D6661">
              <w:rPr>
                <w:bCs/>
                <w:position w:val="-10"/>
              </w:rPr>
              <w:object w:dxaOrig="360" w:dyaOrig="340">
                <v:shape id="_x0000_i1073" type="#_x0000_t75" style="width:18pt;height:17.25pt" o:ole="">
                  <v:imagedata r:id="rId111" o:title=""/>
                </v:shape>
                <o:OLEObject Type="Embed" ProgID="Equation.3" ShapeID="_x0000_i1073" DrawAspect="Content" ObjectID="_1768377589" r:id="rId112"/>
              </w:objec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U</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26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p>
        </w:tc>
        <w:tc>
          <w:tcPr>
            <w:tcW w:w="3522" w:type="pct"/>
            <w:vAlign w:val="bottom"/>
          </w:tcPr>
          <w:p w:rsidR="009514B3" w:rsidRPr="002D6661" w:rsidRDefault="009514B3" w:rsidP="00EC44A1">
            <w:pPr>
              <w:contextualSpacing/>
              <w:jc w:val="center"/>
              <w:rPr>
                <w:bCs/>
              </w:rPr>
            </w:pPr>
            <w:r w:rsidRPr="002D6661">
              <w:rPr>
                <w:b/>
                <w:bCs/>
              </w:rPr>
              <w:t>(OR)</w:t>
            </w:r>
          </w:p>
        </w:tc>
        <w:tc>
          <w:tcPr>
            <w:tcW w:w="326" w:type="pct"/>
            <w:vAlign w:val="center"/>
          </w:tcPr>
          <w:p w:rsidR="009514B3" w:rsidRPr="002D6661" w:rsidRDefault="009514B3" w:rsidP="00EC44A1">
            <w:pPr>
              <w:contextualSpacing/>
            </w:pPr>
          </w:p>
        </w:tc>
        <w:tc>
          <w:tcPr>
            <w:tcW w:w="261" w:type="pct"/>
            <w:vAlign w:val="center"/>
          </w:tcPr>
          <w:p w:rsidR="009514B3" w:rsidRPr="002D6661" w:rsidRDefault="009514B3" w:rsidP="00EC44A1">
            <w:pPr>
              <w:contextualSpacing/>
            </w:pPr>
          </w:p>
        </w:tc>
        <w:tc>
          <w:tcPr>
            <w:tcW w:w="447" w:type="pct"/>
            <w:vAlign w:val="center"/>
          </w:tcPr>
          <w:p w:rsidR="009514B3" w:rsidRPr="002D6661" w:rsidRDefault="009514B3" w:rsidP="00EC44A1">
            <w:pPr>
              <w:contextualSpacing/>
              <w:jc w:val="center"/>
            </w:pPr>
          </w:p>
        </w:tc>
      </w:tr>
      <w:tr w:rsidR="009514B3" w:rsidRPr="002D6661" w:rsidTr="00EC44A1">
        <w:trPr>
          <w:trHeight w:val="394"/>
        </w:trPr>
        <w:tc>
          <w:tcPr>
            <w:tcW w:w="262" w:type="pct"/>
          </w:tcPr>
          <w:p w:rsidR="009514B3" w:rsidRPr="002D6661" w:rsidRDefault="009514B3" w:rsidP="00EC44A1">
            <w:pPr>
              <w:contextualSpacing/>
              <w:jc w:val="center"/>
            </w:pPr>
            <w:r w:rsidRPr="002D6661">
              <w:t>8.</w:t>
            </w:r>
          </w:p>
        </w:tc>
        <w:tc>
          <w:tcPr>
            <w:tcW w:w="182" w:type="pct"/>
          </w:tcPr>
          <w:p w:rsidR="009514B3" w:rsidRPr="002D6661" w:rsidRDefault="009514B3" w:rsidP="00EC44A1">
            <w:pPr>
              <w:contextualSpacing/>
              <w:jc w:val="center"/>
            </w:pPr>
            <w:r w:rsidRPr="002D6661">
              <w:t>a.</w:t>
            </w:r>
          </w:p>
        </w:tc>
        <w:tc>
          <w:tcPr>
            <w:tcW w:w="3522" w:type="pct"/>
            <w:vAlign w:val="center"/>
          </w:tcPr>
          <w:p w:rsidR="009514B3" w:rsidRPr="002D6661" w:rsidRDefault="009514B3" w:rsidP="00EC44A1">
            <w:pPr>
              <w:contextualSpacing/>
              <w:rPr>
                <w:bCs/>
              </w:rPr>
            </w:pPr>
            <w:r w:rsidRPr="002D6661">
              <w:rPr>
                <w:bCs/>
              </w:rPr>
              <w:t>Prove that the product of two primitive polynomials is primitive.</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394"/>
        </w:trPr>
        <w:tc>
          <w:tcPr>
            <w:tcW w:w="262" w:type="pct"/>
          </w:tcPr>
          <w:p w:rsidR="009514B3" w:rsidRPr="002D6661" w:rsidRDefault="009514B3" w:rsidP="00EC44A1">
            <w:pPr>
              <w:contextualSpacing/>
              <w:jc w:val="center"/>
            </w:pPr>
          </w:p>
        </w:tc>
        <w:tc>
          <w:tcPr>
            <w:tcW w:w="182" w:type="pct"/>
          </w:tcPr>
          <w:p w:rsidR="009514B3" w:rsidRPr="002D6661" w:rsidRDefault="009514B3" w:rsidP="00EC44A1">
            <w:pPr>
              <w:contextualSpacing/>
              <w:jc w:val="center"/>
            </w:pPr>
            <w:r w:rsidRPr="002D6661">
              <w:t>b.</w:t>
            </w:r>
          </w:p>
        </w:tc>
        <w:tc>
          <w:tcPr>
            <w:tcW w:w="3522" w:type="pct"/>
            <w:vAlign w:val="bottom"/>
          </w:tcPr>
          <w:p w:rsidR="009514B3" w:rsidRPr="002D6661" w:rsidRDefault="009514B3" w:rsidP="00EC44A1">
            <w:pPr>
              <w:contextualSpacing/>
              <w:jc w:val="both"/>
              <w:rPr>
                <w:bCs/>
              </w:rPr>
            </w:pPr>
            <w:r w:rsidRPr="002D6661">
              <w:rPr>
                <w:bCs/>
              </w:rPr>
              <w:t xml:space="preserve">Let </w:t>
            </w:r>
            <w:r w:rsidRPr="002D6661">
              <w:rPr>
                <w:bCs/>
                <w:position w:val="-10"/>
              </w:rPr>
              <w:object w:dxaOrig="1260" w:dyaOrig="320">
                <v:shape id="_x0000_i1074" type="#_x0000_t75" style="width:63pt;height:15.75pt" o:ole="">
                  <v:imagedata r:id="rId113" o:title=""/>
                </v:shape>
                <o:OLEObject Type="Embed" ProgID="Equation.3" ShapeID="_x0000_i1074" DrawAspect="Content" ObjectID="_1768377590" r:id="rId114"/>
              </w:object>
            </w:r>
            <w:r w:rsidRPr="002D6661">
              <w:rPr>
                <w:bCs/>
              </w:rPr>
              <w:t xml:space="preserve"> If f(x) is reducible over Q, then prove that it is reducible over Z.</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10</w:t>
            </w:r>
          </w:p>
        </w:tc>
      </w:tr>
      <w:tr w:rsidR="009514B3" w:rsidRPr="002D6661" w:rsidTr="00EC44A1">
        <w:trPr>
          <w:trHeight w:val="292"/>
        </w:trPr>
        <w:tc>
          <w:tcPr>
            <w:tcW w:w="5000" w:type="pct"/>
            <w:gridSpan w:val="6"/>
          </w:tcPr>
          <w:p w:rsidR="009514B3" w:rsidRPr="002D6661" w:rsidRDefault="009514B3" w:rsidP="00EC44A1">
            <w:pPr>
              <w:contextualSpacing/>
              <w:jc w:val="center"/>
              <w:rPr>
                <w:b/>
                <w:u w:val="single"/>
              </w:rPr>
            </w:pPr>
            <w:r w:rsidRPr="002D6661">
              <w:rPr>
                <w:b/>
                <w:u w:val="single"/>
              </w:rPr>
              <w:t>PART – B (1 X 20 = 20 MARKS)</w:t>
            </w:r>
          </w:p>
          <w:p w:rsidR="009514B3" w:rsidRPr="002D6661" w:rsidRDefault="009514B3" w:rsidP="00EC44A1">
            <w:pPr>
              <w:contextualSpacing/>
              <w:jc w:val="center"/>
            </w:pPr>
            <w:r w:rsidRPr="002D6661">
              <w:rPr>
                <w:b/>
                <w:bCs/>
              </w:rPr>
              <w:t>COMPULSORY QUESTION</w:t>
            </w:r>
          </w:p>
        </w:tc>
      </w:tr>
      <w:tr w:rsidR="009514B3" w:rsidRPr="002D6661" w:rsidTr="00EC44A1">
        <w:trPr>
          <w:trHeight w:val="394"/>
        </w:trPr>
        <w:tc>
          <w:tcPr>
            <w:tcW w:w="262" w:type="pct"/>
          </w:tcPr>
          <w:p w:rsidR="009514B3" w:rsidRPr="002D6661" w:rsidRDefault="009514B3" w:rsidP="00EC44A1">
            <w:pPr>
              <w:contextualSpacing/>
              <w:jc w:val="center"/>
            </w:pPr>
            <w:r w:rsidRPr="002D6661">
              <w:t>9.</w:t>
            </w:r>
          </w:p>
        </w:tc>
        <w:tc>
          <w:tcPr>
            <w:tcW w:w="182" w:type="pct"/>
          </w:tcPr>
          <w:p w:rsidR="009514B3" w:rsidRPr="002D6661" w:rsidRDefault="009514B3" w:rsidP="00EC44A1">
            <w:pPr>
              <w:contextualSpacing/>
              <w:jc w:val="center"/>
            </w:pPr>
            <w:r w:rsidRPr="002D6661">
              <w:t>a.</w:t>
            </w:r>
          </w:p>
        </w:tc>
        <w:tc>
          <w:tcPr>
            <w:tcW w:w="3522" w:type="pct"/>
            <w:vAlign w:val="bottom"/>
          </w:tcPr>
          <w:p w:rsidR="009514B3" w:rsidRPr="002D6661" w:rsidRDefault="009514B3" w:rsidP="00EC44A1">
            <w:pPr>
              <w:contextualSpacing/>
              <w:jc w:val="both"/>
            </w:pPr>
            <w:r w:rsidRPr="002D6661">
              <w:t xml:space="preserve">Let </w:t>
            </w:r>
            <w:r w:rsidRPr="002D6661">
              <w:rPr>
                <w:position w:val="-50"/>
              </w:rPr>
              <w:object w:dxaOrig="2880" w:dyaOrig="1120">
                <v:shape id="_x0000_i1075" type="#_x0000_t75" style="width:2in;height:48.75pt" o:ole="">
                  <v:imagedata r:id="rId115" o:title=""/>
                </v:shape>
                <o:OLEObject Type="Embed" ProgID="Equation.3" ShapeID="_x0000_i1075" DrawAspect="Content" ObjectID="_1768377591" r:id="rId116"/>
              </w:object>
            </w:r>
            <w:r w:rsidRPr="002D6661">
              <w:t xml:space="preserve"> be a parity-check matrix of the (7, 4) Hamming code. If y = 1101011 is received, determine the coset leader and codeword which was most likely sent.</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7</w:t>
            </w:r>
          </w:p>
        </w:tc>
      </w:tr>
      <w:tr w:rsidR="009514B3" w:rsidRPr="002D6661" w:rsidTr="00EC44A1">
        <w:trPr>
          <w:trHeight w:val="394"/>
        </w:trPr>
        <w:tc>
          <w:tcPr>
            <w:tcW w:w="262" w:type="pct"/>
            <w:vAlign w:val="center"/>
          </w:tcPr>
          <w:p w:rsidR="009514B3" w:rsidRPr="002D6661" w:rsidRDefault="009514B3" w:rsidP="00EC44A1">
            <w:pPr>
              <w:contextualSpacing/>
              <w:jc w:val="center"/>
            </w:pPr>
          </w:p>
        </w:tc>
        <w:tc>
          <w:tcPr>
            <w:tcW w:w="182" w:type="pct"/>
            <w:vAlign w:val="center"/>
          </w:tcPr>
          <w:p w:rsidR="009514B3" w:rsidRPr="002D6661" w:rsidRDefault="009514B3" w:rsidP="00EC44A1">
            <w:pPr>
              <w:contextualSpacing/>
            </w:pPr>
            <w:r w:rsidRPr="002D6661">
              <w:t>b.</w:t>
            </w:r>
          </w:p>
        </w:tc>
        <w:tc>
          <w:tcPr>
            <w:tcW w:w="3522" w:type="pct"/>
            <w:vAlign w:val="bottom"/>
          </w:tcPr>
          <w:p w:rsidR="009514B3" w:rsidRPr="002D6661" w:rsidRDefault="009514B3" w:rsidP="00EC44A1">
            <w:pPr>
              <w:contextualSpacing/>
              <w:jc w:val="both"/>
              <w:rPr>
                <w:bCs/>
              </w:rPr>
            </w:pPr>
            <w:r w:rsidRPr="002D6661">
              <w:rPr>
                <w:bCs/>
              </w:rPr>
              <w:t>If u = 1101010, v = 0101001, x = 1110001 and y = 0011001 are vectors, then find the (i) Hamming distance d(x,y), d(u,y), d(u,v), d(v,x) and (ii) Hamming weight w(u), w(v), w(x) and w(y).</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U</w:t>
            </w:r>
          </w:p>
        </w:tc>
        <w:tc>
          <w:tcPr>
            <w:tcW w:w="447" w:type="pct"/>
            <w:vAlign w:val="center"/>
          </w:tcPr>
          <w:p w:rsidR="009514B3" w:rsidRPr="002D6661" w:rsidRDefault="009514B3" w:rsidP="00EC44A1">
            <w:pPr>
              <w:contextualSpacing/>
              <w:jc w:val="center"/>
            </w:pPr>
            <w:r w:rsidRPr="002D6661">
              <w:t>5</w:t>
            </w:r>
          </w:p>
        </w:tc>
      </w:tr>
      <w:tr w:rsidR="009514B3" w:rsidRPr="002D6661" w:rsidTr="00EC44A1">
        <w:trPr>
          <w:trHeight w:val="394"/>
        </w:trPr>
        <w:tc>
          <w:tcPr>
            <w:tcW w:w="262" w:type="pct"/>
            <w:vAlign w:val="center"/>
          </w:tcPr>
          <w:p w:rsidR="009514B3" w:rsidRPr="002D6661" w:rsidRDefault="009514B3" w:rsidP="00EC44A1">
            <w:pPr>
              <w:contextualSpacing/>
              <w:jc w:val="center"/>
            </w:pPr>
          </w:p>
        </w:tc>
        <w:tc>
          <w:tcPr>
            <w:tcW w:w="182" w:type="pct"/>
            <w:vAlign w:val="center"/>
          </w:tcPr>
          <w:p w:rsidR="009514B3" w:rsidRPr="002D6661" w:rsidRDefault="009514B3" w:rsidP="00EC44A1">
            <w:pPr>
              <w:contextualSpacing/>
            </w:pPr>
            <w:r w:rsidRPr="002D6661">
              <w:t>c.</w:t>
            </w:r>
          </w:p>
        </w:tc>
        <w:tc>
          <w:tcPr>
            <w:tcW w:w="3522" w:type="pct"/>
            <w:vAlign w:val="bottom"/>
          </w:tcPr>
          <w:p w:rsidR="009514B3" w:rsidRPr="002D6661" w:rsidRDefault="009514B3" w:rsidP="00EC44A1">
            <w:pPr>
              <w:contextualSpacing/>
              <w:jc w:val="both"/>
              <w:rPr>
                <w:bCs/>
              </w:rPr>
            </w:pPr>
            <w:r w:rsidRPr="002D6661">
              <w:rPr>
                <w:bCs/>
              </w:rPr>
              <w:t xml:space="preserve">A generator matrix of (6,3) linear block codes is given as </w:t>
            </w:r>
            <w:r w:rsidRPr="002D6661">
              <w:rPr>
                <w:bCs/>
                <w:position w:val="-50"/>
              </w:rPr>
              <w:object w:dxaOrig="2540" w:dyaOrig="1120">
                <v:shape id="_x0000_i1076" type="#_x0000_t75" style="width:126.75pt;height:51pt" o:ole="">
                  <v:imagedata r:id="rId117" o:title=""/>
                </v:shape>
                <o:OLEObject Type="Embed" ProgID="Equation.3" ShapeID="_x0000_i1076" DrawAspect="Content" ObjectID="_1768377592" r:id="rId118"/>
              </w:object>
            </w:r>
            <w:r w:rsidRPr="002D6661">
              <w:rPr>
                <w:bCs/>
              </w:rPr>
              <w:t xml:space="preserve"> </w:t>
            </w:r>
          </w:p>
          <w:p w:rsidR="009514B3" w:rsidRPr="002D6661" w:rsidRDefault="009514B3" w:rsidP="00EC44A1">
            <w:pPr>
              <w:contextualSpacing/>
              <w:jc w:val="both"/>
              <w:rPr>
                <w:bCs/>
              </w:rPr>
            </w:pPr>
            <w:r w:rsidRPr="002D6661">
              <w:rPr>
                <w:bCs/>
              </w:rPr>
              <w:t xml:space="preserve">(i) Find the codeword for the message 011.            </w:t>
            </w:r>
          </w:p>
          <w:p w:rsidR="009514B3" w:rsidRPr="002D6661" w:rsidRDefault="009514B3" w:rsidP="00EC44A1">
            <w:pPr>
              <w:contextualSpacing/>
              <w:jc w:val="both"/>
              <w:rPr>
                <w:bCs/>
              </w:rPr>
            </w:pPr>
            <w:r w:rsidRPr="002D6661">
              <w:rPr>
                <w:bCs/>
              </w:rPr>
              <w:t>(ii) Decode the received sequence 101101.</w:t>
            </w:r>
          </w:p>
        </w:tc>
        <w:tc>
          <w:tcPr>
            <w:tcW w:w="326" w:type="pct"/>
            <w:vAlign w:val="center"/>
          </w:tcPr>
          <w:p w:rsidR="009514B3" w:rsidRPr="002D6661" w:rsidRDefault="009514B3" w:rsidP="00EC44A1">
            <w:pPr>
              <w:contextualSpacing/>
            </w:pPr>
            <w:r w:rsidRPr="002D6661">
              <w:t>CO1</w:t>
            </w:r>
          </w:p>
        </w:tc>
        <w:tc>
          <w:tcPr>
            <w:tcW w:w="261" w:type="pct"/>
            <w:vAlign w:val="center"/>
          </w:tcPr>
          <w:p w:rsidR="009514B3" w:rsidRPr="002D6661" w:rsidRDefault="009514B3" w:rsidP="00EC44A1">
            <w:pPr>
              <w:contextualSpacing/>
            </w:pPr>
            <w:r w:rsidRPr="002D6661">
              <w:t>A</w:t>
            </w:r>
          </w:p>
        </w:tc>
        <w:tc>
          <w:tcPr>
            <w:tcW w:w="447" w:type="pct"/>
            <w:vAlign w:val="center"/>
          </w:tcPr>
          <w:p w:rsidR="009514B3" w:rsidRPr="002D6661" w:rsidRDefault="009514B3" w:rsidP="00EC44A1">
            <w:pPr>
              <w:contextualSpacing/>
              <w:jc w:val="center"/>
            </w:pPr>
            <w:r w:rsidRPr="002D6661">
              <w:t>8</w:t>
            </w:r>
          </w:p>
        </w:tc>
      </w:tr>
    </w:tbl>
    <w:p w:rsidR="009514B3" w:rsidRDefault="009514B3" w:rsidP="00EC44A1">
      <w:pPr>
        <w:contextualSpacing/>
        <w:rPr>
          <w:b/>
          <w:bCs/>
        </w:rPr>
      </w:pPr>
    </w:p>
    <w:p w:rsidR="009514B3" w:rsidRPr="002D6661" w:rsidRDefault="009514B3" w:rsidP="00EC44A1">
      <w:pPr>
        <w:contextualSpacing/>
      </w:pPr>
      <w:r w:rsidRPr="002D6661">
        <w:rPr>
          <w:b/>
          <w:bCs/>
        </w:rPr>
        <w:t>CO</w:t>
      </w:r>
      <w:r w:rsidRPr="002D6661">
        <w:t xml:space="preserve"> – COURSE OUTCOME</w:t>
      </w:r>
      <w:r w:rsidRPr="002D6661">
        <w:tab/>
      </w:r>
      <w:r w:rsidRPr="002D6661">
        <w:tab/>
      </w:r>
      <w:r w:rsidRPr="002D6661">
        <w:tab/>
      </w:r>
      <w:r w:rsidRPr="002D6661">
        <w:tab/>
      </w:r>
      <w:r w:rsidRPr="002D6661">
        <w:tab/>
      </w:r>
      <w:r w:rsidRPr="002D6661">
        <w:rPr>
          <w:b/>
          <w:bCs/>
        </w:rPr>
        <w:t>BL</w:t>
      </w:r>
      <w:r w:rsidRPr="002D6661">
        <w:t xml:space="preserve"> – BLOOM’S LEVEL</w:t>
      </w:r>
    </w:p>
    <w:tbl>
      <w:tblPr>
        <w:tblStyle w:val="TableGrid"/>
        <w:tblW w:w="10974" w:type="dxa"/>
        <w:tblInd w:w="-376" w:type="dxa"/>
        <w:tblLook w:val="04A0" w:firstRow="1" w:lastRow="0" w:firstColumn="1" w:lastColumn="0" w:noHBand="0" w:noVBand="1"/>
      </w:tblPr>
      <w:tblGrid>
        <w:gridCol w:w="59"/>
        <w:gridCol w:w="963"/>
        <w:gridCol w:w="1197"/>
        <w:gridCol w:w="1134"/>
        <w:gridCol w:w="1418"/>
        <w:gridCol w:w="992"/>
        <w:gridCol w:w="1276"/>
        <w:gridCol w:w="992"/>
        <w:gridCol w:w="871"/>
        <w:gridCol w:w="1984"/>
        <w:gridCol w:w="88"/>
      </w:tblGrid>
      <w:tr w:rsidR="009514B3" w:rsidRPr="002D6661" w:rsidTr="00EC44A1">
        <w:trPr>
          <w:gridBefore w:val="1"/>
          <w:wBefore w:w="59" w:type="dxa"/>
          <w:trHeight w:val="277"/>
        </w:trPr>
        <w:tc>
          <w:tcPr>
            <w:tcW w:w="963" w:type="dxa"/>
          </w:tcPr>
          <w:p w:rsidR="009514B3" w:rsidRPr="002D6661" w:rsidRDefault="009514B3" w:rsidP="00EC44A1">
            <w:pPr>
              <w:contextualSpacing/>
            </w:pPr>
          </w:p>
        </w:tc>
        <w:tc>
          <w:tcPr>
            <w:tcW w:w="9952" w:type="dxa"/>
            <w:gridSpan w:val="9"/>
          </w:tcPr>
          <w:p w:rsidR="009514B3" w:rsidRPr="002D6661" w:rsidRDefault="009514B3" w:rsidP="00EC44A1">
            <w:pPr>
              <w:contextualSpacing/>
              <w:jc w:val="center"/>
              <w:rPr>
                <w:b/>
              </w:rPr>
            </w:pPr>
            <w:r w:rsidRPr="002D6661">
              <w:rPr>
                <w:b/>
              </w:rPr>
              <w:t>COURSE OUTCOMES</w:t>
            </w:r>
          </w:p>
        </w:tc>
      </w:tr>
      <w:tr w:rsidR="009514B3" w:rsidRPr="002D6661" w:rsidTr="00EC44A1">
        <w:trPr>
          <w:gridBefore w:val="1"/>
          <w:wBefore w:w="59" w:type="dxa"/>
          <w:trHeight w:val="277"/>
        </w:trPr>
        <w:tc>
          <w:tcPr>
            <w:tcW w:w="963" w:type="dxa"/>
          </w:tcPr>
          <w:p w:rsidR="009514B3" w:rsidRPr="002D6661" w:rsidRDefault="009514B3" w:rsidP="00EC44A1">
            <w:pPr>
              <w:contextualSpacing/>
            </w:pPr>
            <w:r w:rsidRPr="002D6661">
              <w:t>CO1</w:t>
            </w:r>
          </w:p>
        </w:tc>
        <w:tc>
          <w:tcPr>
            <w:tcW w:w="9952" w:type="dxa"/>
            <w:gridSpan w:val="9"/>
          </w:tcPr>
          <w:p w:rsidR="009514B3" w:rsidRPr="002D6661" w:rsidRDefault="009514B3" w:rsidP="00EC44A1">
            <w:pPr>
              <w:contextualSpacing/>
              <w:jc w:val="both"/>
            </w:pPr>
            <w:r w:rsidRPr="002D6661">
              <w:rPr>
                <w:lang w:eastAsia="en-IN"/>
              </w:rPr>
              <w:t>Knowledge in applications of lattices</w:t>
            </w:r>
          </w:p>
        </w:tc>
      </w:tr>
      <w:tr w:rsidR="009514B3" w:rsidRPr="002D6661" w:rsidTr="00EC44A1">
        <w:tblPrEx>
          <w:jc w:val="center"/>
          <w:tblInd w:w="0" w:type="dxa"/>
        </w:tblPrEx>
        <w:trPr>
          <w:gridAfter w:val="1"/>
          <w:wAfter w:w="88" w:type="dxa"/>
          <w:jc w:val="center"/>
        </w:trPr>
        <w:tc>
          <w:tcPr>
            <w:tcW w:w="10886" w:type="dxa"/>
            <w:gridSpan w:val="10"/>
          </w:tcPr>
          <w:p w:rsidR="009514B3" w:rsidRPr="002D6661" w:rsidRDefault="009514B3" w:rsidP="00EC44A1">
            <w:pPr>
              <w:contextualSpacing/>
              <w:jc w:val="center"/>
              <w:rPr>
                <w:b/>
              </w:rPr>
            </w:pPr>
            <w:r w:rsidRPr="002D6661">
              <w:rPr>
                <w:b/>
              </w:rPr>
              <w:t>Assessment Pattern as per Bloom’s Taxonomy</w:t>
            </w:r>
          </w:p>
        </w:tc>
      </w:tr>
      <w:tr w:rsidR="009514B3" w:rsidRPr="002D6661" w:rsidTr="00EC44A1">
        <w:tblPrEx>
          <w:jc w:val="center"/>
          <w:tblInd w:w="0" w:type="dxa"/>
        </w:tblPrEx>
        <w:trPr>
          <w:gridAfter w:val="1"/>
          <w:wAfter w:w="88" w:type="dxa"/>
          <w:jc w:val="center"/>
        </w:trPr>
        <w:tc>
          <w:tcPr>
            <w:tcW w:w="2219" w:type="dxa"/>
            <w:gridSpan w:val="3"/>
          </w:tcPr>
          <w:p w:rsidR="009514B3" w:rsidRPr="002D6661" w:rsidRDefault="009514B3" w:rsidP="00EC44A1">
            <w:pPr>
              <w:contextualSpacing/>
              <w:jc w:val="center"/>
              <w:rPr>
                <w:b/>
                <w:bCs/>
              </w:rPr>
            </w:pPr>
            <w:r w:rsidRPr="002D6661">
              <w:rPr>
                <w:b/>
                <w:bCs/>
              </w:rPr>
              <w:t>CO / P</w:t>
            </w:r>
          </w:p>
        </w:tc>
        <w:tc>
          <w:tcPr>
            <w:tcW w:w="1134" w:type="dxa"/>
          </w:tcPr>
          <w:p w:rsidR="009514B3" w:rsidRPr="002D6661" w:rsidRDefault="009514B3" w:rsidP="00EC44A1">
            <w:pPr>
              <w:contextualSpacing/>
              <w:jc w:val="center"/>
              <w:rPr>
                <w:b/>
              </w:rPr>
            </w:pPr>
            <w:r w:rsidRPr="002D6661">
              <w:rPr>
                <w:b/>
              </w:rPr>
              <w:t>R</w:t>
            </w:r>
          </w:p>
        </w:tc>
        <w:tc>
          <w:tcPr>
            <w:tcW w:w="1418" w:type="dxa"/>
          </w:tcPr>
          <w:p w:rsidR="009514B3" w:rsidRPr="002D6661" w:rsidRDefault="009514B3" w:rsidP="00EC44A1">
            <w:pPr>
              <w:contextualSpacing/>
              <w:jc w:val="center"/>
              <w:rPr>
                <w:b/>
              </w:rPr>
            </w:pPr>
            <w:r w:rsidRPr="002D6661">
              <w:rPr>
                <w:b/>
              </w:rPr>
              <w:t>U</w:t>
            </w:r>
          </w:p>
        </w:tc>
        <w:tc>
          <w:tcPr>
            <w:tcW w:w="992" w:type="dxa"/>
          </w:tcPr>
          <w:p w:rsidR="009514B3" w:rsidRPr="002D6661" w:rsidRDefault="009514B3" w:rsidP="00EC44A1">
            <w:pPr>
              <w:contextualSpacing/>
              <w:jc w:val="center"/>
              <w:rPr>
                <w:b/>
              </w:rPr>
            </w:pPr>
            <w:r w:rsidRPr="002D6661">
              <w:rPr>
                <w:b/>
              </w:rPr>
              <w:t>A</w:t>
            </w:r>
          </w:p>
        </w:tc>
        <w:tc>
          <w:tcPr>
            <w:tcW w:w="1276" w:type="dxa"/>
          </w:tcPr>
          <w:p w:rsidR="009514B3" w:rsidRPr="002D6661" w:rsidRDefault="009514B3" w:rsidP="00EC44A1">
            <w:pPr>
              <w:contextualSpacing/>
              <w:jc w:val="center"/>
              <w:rPr>
                <w:b/>
              </w:rPr>
            </w:pPr>
            <w:r w:rsidRPr="002D6661">
              <w:rPr>
                <w:b/>
              </w:rPr>
              <w:t>An</w:t>
            </w:r>
          </w:p>
        </w:tc>
        <w:tc>
          <w:tcPr>
            <w:tcW w:w="992" w:type="dxa"/>
          </w:tcPr>
          <w:p w:rsidR="009514B3" w:rsidRPr="002D6661" w:rsidRDefault="009514B3" w:rsidP="00EC44A1">
            <w:pPr>
              <w:contextualSpacing/>
              <w:jc w:val="center"/>
              <w:rPr>
                <w:b/>
              </w:rPr>
            </w:pPr>
            <w:r w:rsidRPr="002D6661">
              <w:rPr>
                <w:b/>
              </w:rPr>
              <w:t>E</w:t>
            </w:r>
          </w:p>
        </w:tc>
        <w:tc>
          <w:tcPr>
            <w:tcW w:w="871" w:type="dxa"/>
          </w:tcPr>
          <w:p w:rsidR="009514B3" w:rsidRPr="002D6661" w:rsidRDefault="009514B3" w:rsidP="00EC44A1">
            <w:pPr>
              <w:contextualSpacing/>
              <w:jc w:val="center"/>
              <w:rPr>
                <w:b/>
              </w:rPr>
            </w:pPr>
            <w:r w:rsidRPr="002D6661">
              <w:rPr>
                <w:b/>
              </w:rPr>
              <w:t>C</w:t>
            </w:r>
          </w:p>
        </w:tc>
        <w:tc>
          <w:tcPr>
            <w:tcW w:w="1984" w:type="dxa"/>
          </w:tcPr>
          <w:p w:rsidR="009514B3" w:rsidRPr="002D6661" w:rsidRDefault="009514B3" w:rsidP="00EC44A1">
            <w:pPr>
              <w:contextualSpacing/>
              <w:jc w:val="center"/>
              <w:rPr>
                <w:b/>
              </w:rPr>
            </w:pPr>
            <w:r w:rsidRPr="002D6661">
              <w:rPr>
                <w:b/>
              </w:rPr>
              <w:t>Total</w:t>
            </w:r>
          </w:p>
        </w:tc>
      </w:tr>
      <w:tr w:rsidR="009514B3" w:rsidRPr="002D6661" w:rsidTr="00EC44A1">
        <w:tblPrEx>
          <w:jc w:val="center"/>
          <w:tblInd w:w="0" w:type="dxa"/>
        </w:tblPrEx>
        <w:trPr>
          <w:gridAfter w:val="1"/>
          <w:wAfter w:w="88" w:type="dxa"/>
          <w:jc w:val="center"/>
        </w:trPr>
        <w:tc>
          <w:tcPr>
            <w:tcW w:w="2219" w:type="dxa"/>
            <w:gridSpan w:val="3"/>
          </w:tcPr>
          <w:p w:rsidR="009514B3" w:rsidRPr="002D6661" w:rsidRDefault="009514B3" w:rsidP="00EC44A1">
            <w:pPr>
              <w:contextualSpacing/>
              <w:jc w:val="center"/>
            </w:pPr>
            <w:r w:rsidRPr="002D6661">
              <w:t>CO1</w:t>
            </w:r>
          </w:p>
        </w:tc>
        <w:tc>
          <w:tcPr>
            <w:tcW w:w="1134" w:type="dxa"/>
          </w:tcPr>
          <w:p w:rsidR="009514B3" w:rsidRPr="002D6661" w:rsidRDefault="009514B3" w:rsidP="00EC44A1">
            <w:pPr>
              <w:contextualSpacing/>
              <w:jc w:val="center"/>
            </w:pPr>
            <w:r w:rsidRPr="002D6661">
              <w:t>-</w:t>
            </w:r>
          </w:p>
        </w:tc>
        <w:tc>
          <w:tcPr>
            <w:tcW w:w="1418" w:type="dxa"/>
          </w:tcPr>
          <w:p w:rsidR="009514B3" w:rsidRPr="002D6661" w:rsidRDefault="009514B3" w:rsidP="00EC44A1">
            <w:pPr>
              <w:contextualSpacing/>
              <w:jc w:val="center"/>
            </w:pPr>
            <w:r w:rsidRPr="002D6661">
              <w:t>40</w:t>
            </w:r>
          </w:p>
        </w:tc>
        <w:tc>
          <w:tcPr>
            <w:tcW w:w="992" w:type="dxa"/>
          </w:tcPr>
          <w:p w:rsidR="009514B3" w:rsidRPr="002D6661" w:rsidRDefault="009514B3" w:rsidP="00EC44A1">
            <w:pPr>
              <w:contextualSpacing/>
              <w:jc w:val="center"/>
            </w:pPr>
            <w:r w:rsidRPr="002D6661">
              <w:t>140</w:t>
            </w:r>
          </w:p>
        </w:tc>
        <w:tc>
          <w:tcPr>
            <w:tcW w:w="1276" w:type="dxa"/>
          </w:tcPr>
          <w:p w:rsidR="009514B3" w:rsidRPr="002D6661" w:rsidRDefault="009514B3" w:rsidP="00EC44A1">
            <w:pPr>
              <w:contextualSpacing/>
              <w:jc w:val="center"/>
            </w:pPr>
            <w:r w:rsidRPr="002D6661">
              <w:t>-</w:t>
            </w:r>
          </w:p>
        </w:tc>
        <w:tc>
          <w:tcPr>
            <w:tcW w:w="992" w:type="dxa"/>
          </w:tcPr>
          <w:p w:rsidR="009514B3" w:rsidRPr="002D6661" w:rsidRDefault="009514B3" w:rsidP="00EC44A1">
            <w:pPr>
              <w:contextualSpacing/>
              <w:jc w:val="center"/>
            </w:pPr>
            <w:r w:rsidRPr="002D6661">
              <w:t>-</w:t>
            </w:r>
          </w:p>
        </w:tc>
        <w:tc>
          <w:tcPr>
            <w:tcW w:w="871" w:type="dxa"/>
          </w:tcPr>
          <w:p w:rsidR="009514B3" w:rsidRPr="002D6661" w:rsidRDefault="009514B3" w:rsidP="00EC44A1">
            <w:pPr>
              <w:contextualSpacing/>
              <w:jc w:val="center"/>
            </w:pPr>
            <w:r w:rsidRPr="002D6661">
              <w:t>-</w:t>
            </w:r>
          </w:p>
        </w:tc>
        <w:tc>
          <w:tcPr>
            <w:tcW w:w="1984" w:type="dxa"/>
          </w:tcPr>
          <w:p w:rsidR="009514B3" w:rsidRPr="002D6661" w:rsidRDefault="009514B3" w:rsidP="00EC44A1">
            <w:pPr>
              <w:contextualSpacing/>
              <w:jc w:val="center"/>
            </w:pPr>
            <w:r w:rsidRPr="002D6661">
              <w:t>180</w:t>
            </w:r>
          </w:p>
        </w:tc>
      </w:tr>
      <w:tr w:rsidR="009514B3" w:rsidRPr="002D6661" w:rsidTr="00EC44A1">
        <w:tblPrEx>
          <w:jc w:val="center"/>
          <w:tblInd w:w="0" w:type="dxa"/>
        </w:tblPrEx>
        <w:trPr>
          <w:gridAfter w:val="1"/>
          <w:wAfter w:w="88" w:type="dxa"/>
          <w:jc w:val="center"/>
        </w:trPr>
        <w:tc>
          <w:tcPr>
            <w:tcW w:w="8902" w:type="dxa"/>
            <w:gridSpan w:val="9"/>
          </w:tcPr>
          <w:p w:rsidR="009514B3" w:rsidRPr="002D6661" w:rsidRDefault="009514B3" w:rsidP="00EC44A1">
            <w:pPr>
              <w:contextualSpacing/>
            </w:pPr>
          </w:p>
        </w:tc>
        <w:tc>
          <w:tcPr>
            <w:tcW w:w="1984" w:type="dxa"/>
          </w:tcPr>
          <w:p w:rsidR="009514B3" w:rsidRPr="002D6661" w:rsidRDefault="009514B3" w:rsidP="00EC44A1">
            <w:pPr>
              <w:contextualSpacing/>
              <w:jc w:val="center"/>
              <w:rPr>
                <w:b/>
              </w:rPr>
            </w:pPr>
            <w:r w:rsidRPr="002D6661">
              <w:rPr>
                <w:b/>
              </w:rPr>
              <w:t>180</w:t>
            </w:r>
          </w:p>
        </w:tc>
      </w:tr>
    </w:tbl>
    <w:p w:rsidR="009514B3" w:rsidRPr="002D6661" w:rsidRDefault="009514B3" w:rsidP="00EC44A1">
      <w:pPr>
        <w:contextualSpacing/>
      </w:pPr>
    </w:p>
    <w:p w:rsidR="009514B3" w:rsidRPr="00B07C6E" w:rsidRDefault="009514B3" w:rsidP="00EC44A1">
      <w:pPr>
        <w:jc w:val="center"/>
      </w:pPr>
      <w:r w:rsidRPr="00B07C6E">
        <w:rPr>
          <w:noProof/>
        </w:rPr>
        <w:lastRenderedPageBreak/>
        <w:drawing>
          <wp:inline distT="0" distB="0" distL="0" distR="0">
            <wp:extent cx="5731510" cy="1028700"/>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28700"/>
                    </a:xfrm>
                    <a:prstGeom prst="rect">
                      <a:avLst/>
                    </a:prstGeom>
                  </pic:spPr>
                </pic:pic>
              </a:graphicData>
            </a:graphic>
          </wp:inline>
        </w:drawing>
      </w:r>
    </w:p>
    <w:p w:rsidR="009514B3" w:rsidRPr="00B07C6E" w:rsidRDefault="009514B3" w:rsidP="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514B3" w:rsidRPr="00B07C6E" w:rsidTr="00EC44A1">
        <w:trPr>
          <w:trHeight w:val="397"/>
          <w:jc w:val="center"/>
        </w:trPr>
        <w:tc>
          <w:tcPr>
            <w:tcW w:w="1702" w:type="dxa"/>
            <w:vAlign w:val="center"/>
          </w:tcPr>
          <w:p w:rsidR="009514B3" w:rsidRPr="00B07C6E" w:rsidRDefault="009514B3" w:rsidP="00EC44A1">
            <w:pPr>
              <w:pStyle w:val="Title"/>
              <w:jc w:val="left"/>
              <w:rPr>
                <w:b/>
                <w:szCs w:val="24"/>
              </w:rPr>
            </w:pPr>
            <w:r w:rsidRPr="00B07C6E">
              <w:rPr>
                <w:b/>
                <w:szCs w:val="24"/>
              </w:rPr>
              <w:t xml:space="preserve">Course Code      </w:t>
            </w:r>
          </w:p>
        </w:tc>
        <w:tc>
          <w:tcPr>
            <w:tcW w:w="6373" w:type="dxa"/>
            <w:vAlign w:val="center"/>
          </w:tcPr>
          <w:p w:rsidR="009514B3" w:rsidRPr="00D71B4C" w:rsidRDefault="009514B3" w:rsidP="00EC44A1">
            <w:pPr>
              <w:pStyle w:val="Title"/>
              <w:jc w:val="left"/>
              <w:rPr>
                <w:b/>
                <w:color w:val="000000" w:themeColor="text1"/>
                <w:szCs w:val="24"/>
              </w:rPr>
            </w:pPr>
            <w:r w:rsidRPr="00D71B4C">
              <w:rPr>
                <w:b/>
                <w:color w:val="000000" w:themeColor="text1"/>
                <w:szCs w:val="24"/>
                <w:shd w:val="clear" w:color="auto" w:fill="FFFFFF"/>
              </w:rPr>
              <w:t>12MA337</w:t>
            </w:r>
          </w:p>
        </w:tc>
        <w:tc>
          <w:tcPr>
            <w:tcW w:w="1706" w:type="dxa"/>
            <w:vAlign w:val="center"/>
          </w:tcPr>
          <w:p w:rsidR="009514B3" w:rsidRPr="00B07C6E" w:rsidRDefault="009514B3" w:rsidP="00EC44A1">
            <w:pPr>
              <w:pStyle w:val="Title"/>
              <w:ind w:left="-468" w:firstLine="468"/>
              <w:jc w:val="left"/>
              <w:rPr>
                <w:szCs w:val="24"/>
              </w:rPr>
            </w:pPr>
            <w:r w:rsidRPr="00B07C6E">
              <w:rPr>
                <w:b/>
                <w:bCs/>
                <w:szCs w:val="24"/>
              </w:rPr>
              <w:t xml:space="preserve">Duration       </w:t>
            </w:r>
          </w:p>
        </w:tc>
        <w:tc>
          <w:tcPr>
            <w:tcW w:w="704" w:type="dxa"/>
            <w:vAlign w:val="center"/>
          </w:tcPr>
          <w:p w:rsidR="009514B3" w:rsidRPr="00B07C6E" w:rsidRDefault="009514B3" w:rsidP="00EC44A1">
            <w:pPr>
              <w:pStyle w:val="Title"/>
              <w:jc w:val="left"/>
              <w:rPr>
                <w:b/>
                <w:szCs w:val="24"/>
              </w:rPr>
            </w:pPr>
            <w:r w:rsidRPr="00B07C6E">
              <w:rPr>
                <w:b/>
                <w:szCs w:val="24"/>
              </w:rPr>
              <w:t>3hrs</w:t>
            </w:r>
          </w:p>
        </w:tc>
      </w:tr>
      <w:tr w:rsidR="009514B3" w:rsidRPr="00B07C6E" w:rsidTr="00EC44A1">
        <w:trPr>
          <w:trHeight w:val="397"/>
          <w:jc w:val="center"/>
        </w:trPr>
        <w:tc>
          <w:tcPr>
            <w:tcW w:w="1702" w:type="dxa"/>
            <w:vAlign w:val="center"/>
          </w:tcPr>
          <w:p w:rsidR="009514B3" w:rsidRPr="00B07C6E" w:rsidRDefault="009514B3" w:rsidP="00EC44A1">
            <w:pPr>
              <w:pStyle w:val="Title"/>
              <w:ind w:right="-160"/>
              <w:jc w:val="left"/>
              <w:rPr>
                <w:b/>
                <w:szCs w:val="24"/>
              </w:rPr>
            </w:pPr>
            <w:r w:rsidRPr="00B07C6E">
              <w:rPr>
                <w:b/>
                <w:szCs w:val="24"/>
              </w:rPr>
              <w:t xml:space="preserve">Course Name     </w:t>
            </w:r>
          </w:p>
        </w:tc>
        <w:tc>
          <w:tcPr>
            <w:tcW w:w="6373" w:type="dxa"/>
            <w:vAlign w:val="center"/>
          </w:tcPr>
          <w:p w:rsidR="009514B3" w:rsidRPr="00B07C6E" w:rsidRDefault="009514B3" w:rsidP="00EC44A1">
            <w:pPr>
              <w:pStyle w:val="Title"/>
              <w:jc w:val="left"/>
              <w:rPr>
                <w:b/>
                <w:szCs w:val="24"/>
              </w:rPr>
            </w:pPr>
            <w:r w:rsidRPr="00B07C6E">
              <w:rPr>
                <w:b/>
                <w:szCs w:val="24"/>
              </w:rPr>
              <w:t>GRAPH THEORY</w:t>
            </w:r>
          </w:p>
        </w:tc>
        <w:tc>
          <w:tcPr>
            <w:tcW w:w="1706" w:type="dxa"/>
            <w:vAlign w:val="center"/>
          </w:tcPr>
          <w:p w:rsidR="009514B3" w:rsidRPr="00B07C6E" w:rsidRDefault="009514B3" w:rsidP="00EC44A1">
            <w:pPr>
              <w:pStyle w:val="Title"/>
              <w:jc w:val="left"/>
              <w:rPr>
                <w:b/>
                <w:bCs/>
                <w:szCs w:val="24"/>
              </w:rPr>
            </w:pPr>
            <w:r w:rsidRPr="00B07C6E">
              <w:rPr>
                <w:b/>
                <w:bCs/>
                <w:szCs w:val="24"/>
              </w:rPr>
              <w:t xml:space="preserve">Max. Marks </w:t>
            </w:r>
          </w:p>
        </w:tc>
        <w:tc>
          <w:tcPr>
            <w:tcW w:w="704" w:type="dxa"/>
            <w:vAlign w:val="center"/>
          </w:tcPr>
          <w:p w:rsidR="009514B3" w:rsidRPr="00B07C6E" w:rsidRDefault="009514B3" w:rsidP="00EC44A1">
            <w:pPr>
              <w:pStyle w:val="Title"/>
              <w:jc w:val="left"/>
              <w:rPr>
                <w:b/>
                <w:szCs w:val="24"/>
              </w:rPr>
            </w:pPr>
            <w:r w:rsidRPr="00B07C6E">
              <w:rPr>
                <w:b/>
                <w:szCs w:val="24"/>
              </w:rPr>
              <w:t>100</w:t>
            </w:r>
          </w:p>
        </w:tc>
      </w:tr>
    </w:tbl>
    <w:p w:rsidR="009514B3" w:rsidRPr="00B07C6E" w:rsidRDefault="009514B3" w:rsidP="00EC44A1">
      <w:pPr>
        <w:contextualSpacing/>
      </w:pPr>
    </w:p>
    <w:tbl>
      <w:tblPr>
        <w:tblStyle w:val="TableGrid"/>
        <w:tblW w:w="5311" w:type="pct"/>
        <w:tblInd w:w="-306" w:type="dxa"/>
        <w:tblLook w:val="04A0" w:firstRow="1" w:lastRow="0" w:firstColumn="1" w:lastColumn="0" w:noHBand="0" w:noVBand="1"/>
      </w:tblPr>
      <w:tblGrid>
        <w:gridCol w:w="570"/>
        <w:gridCol w:w="396"/>
        <w:gridCol w:w="7628"/>
        <w:gridCol w:w="678"/>
        <w:gridCol w:w="638"/>
        <w:gridCol w:w="896"/>
      </w:tblGrid>
      <w:tr w:rsidR="009514B3" w:rsidRPr="00B07C6E" w:rsidTr="00EC44A1">
        <w:trPr>
          <w:trHeight w:val="549"/>
        </w:trPr>
        <w:tc>
          <w:tcPr>
            <w:tcW w:w="258" w:type="pct"/>
            <w:vAlign w:val="center"/>
          </w:tcPr>
          <w:p w:rsidR="009514B3" w:rsidRPr="00B07C6E" w:rsidRDefault="009514B3" w:rsidP="00EC44A1">
            <w:pPr>
              <w:contextualSpacing/>
              <w:jc w:val="center"/>
              <w:rPr>
                <w:b/>
              </w:rPr>
            </w:pPr>
            <w:r w:rsidRPr="00B07C6E">
              <w:rPr>
                <w:b/>
              </w:rPr>
              <w:t>Q. No.</w:t>
            </w:r>
          </w:p>
        </w:tc>
        <w:tc>
          <w:tcPr>
            <w:tcW w:w="3715" w:type="pct"/>
            <w:gridSpan w:val="2"/>
            <w:vAlign w:val="center"/>
          </w:tcPr>
          <w:p w:rsidR="009514B3" w:rsidRPr="00B07C6E" w:rsidRDefault="009514B3" w:rsidP="00EC44A1">
            <w:pPr>
              <w:contextualSpacing/>
              <w:jc w:val="center"/>
              <w:rPr>
                <w:b/>
              </w:rPr>
            </w:pPr>
            <w:r w:rsidRPr="00B07C6E">
              <w:rPr>
                <w:b/>
              </w:rPr>
              <w:t>Questions</w:t>
            </w:r>
          </w:p>
        </w:tc>
        <w:tc>
          <w:tcPr>
            <w:tcW w:w="320" w:type="pct"/>
            <w:vAlign w:val="center"/>
          </w:tcPr>
          <w:p w:rsidR="009514B3" w:rsidRPr="00B07C6E" w:rsidRDefault="009514B3" w:rsidP="00EC44A1">
            <w:pPr>
              <w:contextualSpacing/>
              <w:jc w:val="center"/>
              <w:rPr>
                <w:b/>
              </w:rPr>
            </w:pPr>
            <w:r w:rsidRPr="00B07C6E">
              <w:rPr>
                <w:b/>
              </w:rPr>
              <w:t>CO</w:t>
            </w:r>
          </w:p>
        </w:tc>
        <w:tc>
          <w:tcPr>
            <w:tcW w:w="301" w:type="pct"/>
            <w:vAlign w:val="center"/>
          </w:tcPr>
          <w:p w:rsidR="009514B3" w:rsidRPr="00B07C6E" w:rsidRDefault="009514B3" w:rsidP="00EC44A1">
            <w:pPr>
              <w:contextualSpacing/>
              <w:jc w:val="center"/>
              <w:rPr>
                <w:b/>
              </w:rPr>
            </w:pPr>
            <w:r w:rsidRPr="00B07C6E">
              <w:rPr>
                <w:b/>
              </w:rPr>
              <w:t>BL</w:t>
            </w:r>
          </w:p>
        </w:tc>
        <w:tc>
          <w:tcPr>
            <w:tcW w:w="406" w:type="pct"/>
            <w:vAlign w:val="center"/>
          </w:tcPr>
          <w:p w:rsidR="009514B3" w:rsidRPr="00B07C6E" w:rsidRDefault="009514B3" w:rsidP="00EC44A1">
            <w:pPr>
              <w:contextualSpacing/>
              <w:jc w:val="center"/>
              <w:rPr>
                <w:b/>
              </w:rPr>
            </w:pPr>
            <w:r w:rsidRPr="00B07C6E">
              <w:rPr>
                <w:b/>
              </w:rPr>
              <w:t>Marks</w:t>
            </w:r>
          </w:p>
        </w:tc>
      </w:tr>
      <w:tr w:rsidR="009514B3" w:rsidRPr="00B07C6E" w:rsidTr="00EC44A1">
        <w:trPr>
          <w:trHeight w:val="549"/>
        </w:trPr>
        <w:tc>
          <w:tcPr>
            <w:tcW w:w="5000" w:type="pct"/>
            <w:gridSpan w:val="6"/>
          </w:tcPr>
          <w:p w:rsidR="009514B3" w:rsidRPr="00B07C6E" w:rsidRDefault="009514B3" w:rsidP="00EC44A1">
            <w:pPr>
              <w:contextualSpacing/>
              <w:jc w:val="center"/>
              <w:rPr>
                <w:b/>
                <w:u w:val="single"/>
              </w:rPr>
            </w:pPr>
            <w:r w:rsidRPr="00B07C6E">
              <w:rPr>
                <w:b/>
                <w:u w:val="single"/>
              </w:rPr>
              <w:t>PART – A (4 X 20 = 80 MARKS)</w:t>
            </w:r>
          </w:p>
          <w:p w:rsidR="009514B3" w:rsidRPr="00B07C6E" w:rsidRDefault="009514B3" w:rsidP="00EC44A1">
            <w:pPr>
              <w:contextualSpacing/>
              <w:jc w:val="center"/>
              <w:rPr>
                <w:b/>
              </w:rPr>
            </w:pPr>
            <w:r w:rsidRPr="00B07C6E">
              <w:rPr>
                <w:b/>
              </w:rPr>
              <w:t>(Answer all the Questions)</w:t>
            </w:r>
          </w:p>
        </w:tc>
      </w:tr>
      <w:tr w:rsidR="009514B3" w:rsidRPr="00B07C6E" w:rsidTr="00EC44A1">
        <w:trPr>
          <w:trHeight w:val="394"/>
        </w:trPr>
        <w:tc>
          <w:tcPr>
            <w:tcW w:w="258" w:type="pct"/>
            <w:vAlign w:val="center"/>
          </w:tcPr>
          <w:p w:rsidR="009514B3" w:rsidRPr="00B07C6E" w:rsidRDefault="009514B3" w:rsidP="00EC44A1">
            <w:pPr>
              <w:contextualSpacing/>
              <w:jc w:val="center"/>
            </w:pPr>
            <w:r w:rsidRPr="00B07C6E">
              <w:t>1.</w:t>
            </w:r>
          </w:p>
        </w:tc>
        <w:tc>
          <w:tcPr>
            <w:tcW w:w="179" w:type="pct"/>
            <w:vAlign w:val="center"/>
          </w:tcPr>
          <w:p w:rsidR="009514B3" w:rsidRPr="00B07C6E" w:rsidRDefault="009514B3" w:rsidP="00EC44A1">
            <w:pPr>
              <w:contextualSpacing/>
            </w:pPr>
            <w:r w:rsidRPr="00B07C6E">
              <w:t>a.</w:t>
            </w:r>
          </w:p>
        </w:tc>
        <w:tc>
          <w:tcPr>
            <w:tcW w:w="3536" w:type="pct"/>
            <w:vAlign w:val="bottom"/>
          </w:tcPr>
          <w:p w:rsidR="009514B3" w:rsidRPr="00B07C6E" w:rsidRDefault="009514B3" w:rsidP="00EC44A1">
            <w:pPr>
              <w:contextualSpacing/>
              <w:jc w:val="both"/>
            </w:pPr>
            <w:r w:rsidRPr="00B07C6E">
              <w:t>Let G be a graph with v-1 edges. Show that the following three statements are equivalent: (i) G is connected; (ii) G is acyclic; (iii) G is a tree.</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8</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b.</w:t>
            </w:r>
          </w:p>
        </w:tc>
        <w:tc>
          <w:tcPr>
            <w:tcW w:w="3536" w:type="pct"/>
            <w:vAlign w:val="bottom"/>
          </w:tcPr>
          <w:p w:rsidR="009514B3" w:rsidRPr="00B07C6E" w:rsidRDefault="009514B3" w:rsidP="00EC44A1">
            <w:pPr>
              <w:contextualSpacing/>
              <w:jc w:val="both"/>
              <w:rPr>
                <w:bCs/>
              </w:rPr>
            </w:pPr>
            <w:r w:rsidRPr="00B07C6E">
              <w:t>In any graph, prove that the number of vertices of odd degree is even.</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8</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c.</w:t>
            </w:r>
          </w:p>
        </w:tc>
        <w:tc>
          <w:tcPr>
            <w:tcW w:w="3536" w:type="pct"/>
            <w:vAlign w:val="bottom"/>
          </w:tcPr>
          <w:p w:rsidR="009514B3" w:rsidRPr="00B07C6E" w:rsidRDefault="009514B3" w:rsidP="00EC44A1">
            <w:pPr>
              <w:contextualSpacing/>
              <w:jc w:val="both"/>
            </w:pPr>
            <w:r w:rsidRPr="00B07C6E">
              <w:t>Write the adjacency matrix for the following graph G.</w:t>
            </w:r>
          </w:p>
          <w:p w:rsidR="009514B3" w:rsidRPr="00B07C6E" w:rsidRDefault="009514B3" w:rsidP="00EC44A1">
            <w:pPr>
              <w:contextualSpacing/>
              <w:jc w:val="both"/>
            </w:pPr>
            <w:r w:rsidRPr="00B07C6E">
              <w:t xml:space="preserve">                        </w:t>
            </w:r>
            <w:r w:rsidRPr="00B07C6E">
              <w:rPr>
                <w:noProof/>
              </w:rPr>
              <w:drawing>
                <wp:inline distT="0" distB="0" distL="0" distR="0" wp14:anchorId="6EEA74B2" wp14:editId="338BD4FD">
                  <wp:extent cx="1523865" cy="191452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9" cstate="print"/>
                          <a:srcRect/>
                          <a:stretch>
                            <a:fillRect/>
                          </a:stretch>
                        </pic:blipFill>
                        <pic:spPr bwMode="auto">
                          <a:xfrm>
                            <a:off x="0" y="0"/>
                            <a:ext cx="1533771" cy="1926971"/>
                          </a:xfrm>
                          <a:prstGeom prst="rect">
                            <a:avLst/>
                          </a:prstGeom>
                          <a:noFill/>
                          <a:ln w="9525">
                            <a:noFill/>
                            <a:miter lim="800000"/>
                            <a:headEnd/>
                            <a:tailEnd/>
                          </a:ln>
                        </pic:spPr>
                      </pic:pic>
                    </a:graphicData>
                  </a:graphic>
                </wp:inline>
              </w:drawing>
            </w:r>
          </w:p>
          <w:p w:rsidR="009514B3" w:rsidRPr="00B07C6E" w:rsidRDefault="009514B3" w:rsidP="00EC44A1">
            <w:pPr>
              <w:contextualSpacing/>
              <w:jc w:val="both"/>
            </w:pP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U</w:t>
            </w:r>
          </w:p>
        </w:tc>
        <w:tc>
          <w:tcPr>
            <w:tcW w:w="406" w:type="pct"/>
            <w:vAlign w:val="center"/>
          </w:tcPr>
          <w:p w:rsidR="009514B3" w:rsidRPr="00B07C6E" w:rsidRDefault="009514B3" w:rsidP="00EC44A1">
            <w:pPr>
              <w:contextualSpacing/>
              <w:jc w:val="center"/>
            </w:pPr>
            <w:r w:rsidRPr="00B07C6E">
              <w:t>4</w:t>
            </w:r>
          </w:p>
        </w:tc>
      </w:tr>
      <w:tr w:rsidR="009514B3" w:rsidRPr="00B07C6E" w:rsidTr="00EC44A1">
        <w:trPr>
          <w:trHeight w:val="237"/>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p>
        </w:tc>
        <w:tc>
          <w:tcPr>
            <w:tcW w:w="3536" w:type="pct"/>
            <w:vAlign w:val="bottom"/>
          </w:tcPr>
          <w:p w:rsidR="009514B3" w:rsidRPr="00B07C6E" w:rsidRDefault="009514B3" w:rsidP="00EC44A1">
            <w:pPr>
              <w:contextualSpacing/>
              <w:jc w:val="center"/>
              <w:rPr>
                <w:b/>
                <w:bCs/>
              </w:rPr>
            </w:pPr>
            <w:r w:rsidRPr="00B07C6E">
              <w:rPr>
                <w:b/>
                <w:bCs/>
              </w:rPr>
              <w:t>(OR)</w:t>
            </w:r>
          </w:p>
        </w:tc>
        <w:tc>
          <w:tcPr>
            <w:tcW w:w="320" w:type="pct"/>
            <w:vAlign w:val="center"/>
          </w:tcPr>
          <w:p w:rsidR="009514B3" w:rsidRPr="00B07C6E" w:rsidRDefault="009514B3" w:rsidP="00EC44A1">
            <w:pPr>
              <w:contextualSpacing/>
            </w:pPr>
          </w:p>
        </w:tc>
        <w:tc>
          <w:tcPr>
            <w:tcW w:w="301" w:type="pct"/>
            <w:vAlign w:val="center"/>
          </w:tcPr>
          <w:p w:rsidR="009514B3" w:rsidRPr="00B07C6E" w:rsidRDefault="009514B3" w:rsidP="00EC44A1">
            <w:pPr>
              <w:contextualSpacing/>
            </w:pPr>
          </w:p>
        </w:tc>
        <w:tc>
          <w:tcPr>
            <w:tcW w:w="406" w:type="pct"/>
            <w:vAlign w:val="center"/>
          </w:tcPr>
          <w:p w:rsidR="009514B3" w:rsidRPr="00B07C6E" w:rsidRDefault="009514B3" w:rsidP="00EC44A1">
            <w:pPr>
              <w:contextualSpacing/>
              <w:jc w:val="center"/>
            </w:pPr>
          </w:p>
        </w:tc>
      </w:tr>
      <w:tr w:rsidR="009514B3" w:rsidRPr="00B07C6E" w:rsidTr="00EC44A1">
        <w:trPr>
          <w:trHeight w:val="394"/>
        </w:trPr>
        <w:tc>
          <w:tcPr>
            <w:tcW w:w="258" w:type="pct"/>
            <w:vAlign w:val="center"/>
          </w:tcPr>
          <w:p w:rsidR="009514B3" w:rsidRPr="00B07C6E" w:rsidRDefault="009514B3" w:rsidP="00EC44A1">
            <w:pPr>
              <w:contextualSpacing/>
              <w:jc w:val="center"/>
            </w:pPr>
            <w:r w:rsidRPr="00B07C6E">
              <w:t>2.</w:t>
            </w:r>
          </w:p>
        </w:tc>
        <w:tc>
          <w:tcPr>
            <w:tcW w:w="179" w:type="pct"/>
            <w:vAlign w:val="center"/>
          </w:tcPr>
          <w:p w:rsidR="009514B3" w:rsidRPr="00B07C6E" w:rsidRDefault="009514B3" w:rsidP="00EC44A1">
            <w:pPr>
              <w:contextualSpacing/>
            </w:pPr>
            <w:r w:rsidRPr="00B07C6E">
              <w:t>a.</w:t>
            </w:r>
          </w:p>
        </w:tc>
        <w:tc>
          <w:tcPr>
            <w:tcW w:w="3536" w:type="pct"/>
            <w:vAlign w:val="bottom"/>
          </w:tcPr>
          <w:p w:rsidR="009514B3" w:rsidRPr="00B07C6E" w:rsidRDefault="009514B3" w:rsidP="00EC44A1">
            <w:pPr>
              <w:contextualSpacing/>
              <w:jc w:val="both"/>
            </w:pPr>
            <w:r w:rsidRPr="00B07C6E">
              <w:t>Let T be a spanning tree of a connected graph G and let e be an edge of G not in T. Then T + e contains a unique cycle.</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8</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b.</w:t>
            </w:r>
          </w:p>
        </w:tc>
        <w:tc>
          <w:tcPr>
            <w:tcW w:w="3536" w:type="pct"/>
            <w:vAlign w:val="bottom"/>
          </w:tcPr>
          <w:p w:rsidR="009514B3" w:rsidRPr="00B07C6E" w:rsidRDefault="009514B3" w:rsidP="00EC44A1">
            <w:pPr>
              <w:contextualSpacing/>
              <w:jc w:val="both"/>
            </w:pPr>
            <w:r w:rsidRPr="00B07C6E">
              <w:t xml:space="preserve">Show that if </w:t>
            </w:r>
            <w:r w:rsidRPr="00B07C6E">
              <w:rPr>
                <w:position w:val="-10"/>
              </w:rPr>
              <w:object w:dxaOrig="639" w:dyaOrig="320">
                <v:shape id="_x0000_i1077" type="#_x0000_t75" style="width:32.25pt;height:15.75pt" o:ole="">
                  <v:imagedata r:id="rId120" o:title=""/>
                </v:shape>
                <o:OLEObject Type="Embed" ProgID="Equation.3" ShapeID="_x0000_i1077" DrawAspect="Content" ObjectID="_1768377593" r:id="rId121"/>
              </w:object>
            </w:r>
            <w:r w:rsidRPr="00B07C6E">
              <w:t xml:space="preserve"> then </w:t>
            </w:r>
            <w:r w:rsidRPr="00B07C6E">
              <w:rPr>
                <w:position w:val="-10"/>
              </w:rPr>
              <w:object w:dxaOrig="2780" w:dyaOrig="320">
                <v:shape id="_x0000_i1078" type="#_x0000_t75" style="width:138.75pt;height:15.75pt" o:ole="">
                  <v:imagedata r:id="rId122" o:title=""/>
                </v:shape>
                <o:OLEObject Type="Embed" ProgID="Equation.3" ShapeID="_x0000_i1078" DrawAspect="Content" ObjectID="_1768377594" r:id="rId123"/>
              </w:object>
            </w:r>
            <w:r w:rsidRPr="00B07C6E">
              <w:t xml:space="preserve"> </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8</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c.</w:t>
            </w:r>
          </w:p>
        </w:tc>
        <w:tc>
          <w:tcPr>
            <w:tcW w:w="3536" w:type="pct"/>
            <w:vAlign w:val="bottom"/>
          </w:tcPr>
          <w:p w:rsidR="009514B3" w:rsidRPr="00B07C6E" w:rsidRDefault="009514B3" w:rsidP="00EC44A1">
            <w:pPr>
              <w:contextualSpacing/>
              <w:jc w:val="both"/>
            </w:pPr>
            <w:r w:rsidRPr="00B07C6E">
              <w:t>Draw all the trees with six vertices.</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U</w:t>
            </w:r>
          </w:p>
        </w:tc>
        <w:tc>
          <w:tcPr>
            <w:tcW w:w="406" w:type="pct"/>
            <w:vAlign w:val="center"/>
          </w:tcPr>
          <w:p w:rsidR="009514B3" w:rsidRPr="00B07C6E" w:rsidRDefault="009514B3" w:rsidP="00EC44A1">
            <w:pPr>
              <w:contextualSpacing/>
              <w:jc w:val="center"/>
            </w:pPr>
            <w:r w:rsidRPr="00B07C6E">
              <w:t>4</w:t>
            </w:r>
          </w:p>
        </w:tc>
      </w:tr>
      <w:tr w:rsidR="009514B3" w:rsidRPr="00B07C6E" w:rsidTr="00EC44A1">
        <w:trPr>
          <w:trHeight w:val="73"/>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p>
        </w:tc>
        <w:tc>
          <w:tcPr>
            <w:tcW w:w="3536" w:type="pct"/>
            <w:vAlign w:val="bottom"/>
          </w:tcPr>
          <w:p w:rsidR="009514B3" w:rsidRPr="00B07C6E" w:rsidRDefault="009514B3" w:rsidP="00EC44A1">
            <w:pPr>
              <w:contextualSpacing/>
              <w:jc w:val="both"/>
            </w:pPr>
          </w:p>
        </w:tc>
        <w:tc>
          <w:tcPr>
            <w:tcW w:w="320" w:type="pct"/>
            <w:vAlign w:val="center"/>
          </w:tcPr>
          <w:p w:rsidR="009514B3" w:rsidRPr="00B07C6E" w:rsidRDefault="009514B3" w:rsidP="00EC44A1">
            <w:pPr>
              <w:contextualSpacing/>
            </w:pPr>
          </w:p>
        </w:tc>
        <w:tc>
          <w:tcPr>
            <w:tcW w:w="301" w:type="pct"/>
            <w:vAlign w:val="center"/>
          </w:tcPr>
          <w:p w:rsidR="009514B3" w:rsidRPr="00B07C6E" w:rsidRDefault="009514B3" w:rsidP="00EC44A1">
            <w:pPr>
              <w:contextualSpacing/>
            </w:pPr>
          </w:p>
        </w:tc>
        <w:tc>
          <w:tcPr>
            <w:tcW w:w="406" w:type="pct"/>
            <w:vAlign w:val="center"/>
          </w:tcPr>
          <w:p w:rsidR="009514B3" w:rsidRPr="00B07C6E" w:rsidRDefault="009514B3" w:rsidP="00EC44A1">
            <w:pPr>
              <w:contextualSpacing/>
              <w:jc w:val="center"/>
            </w:pPr>
          </w:p>
        </w:tc>
      </w:tr>
      <w:tr w:rsidR="009514B3" w:rsidRPr="00B07C6E" w:rsidTr="00EC44A1">
        <w:trPr>
          <w:trHeight w:val="394"/>
        </w:trPr>
        <w:tc>
          <w:tcPr>
            <w:tcW w:w="258" w:type="pct"/>
            <w:vAlign w:val="center"/>
          </w:tcPr>
          <w:p w:rsidR="009514B3" w:rsidRPr="00B07C6E" w:rsidRDefault="009514B3" w:rsidP="00EC44A1">
            <w:pPr>
              <w:contextualSpacing/>
              <w:jc w:val="center"/>
            </w:pPr>
            <w:r w:rsidRPr="00B07C6E">
              <w:t>3.</w:t>
            </w:r>
          </w:p>
        </w:tc>
        <w:tc>
          <w:tcPr>
            <w:tcW w:w="179" w:type="pct"/>
            <w:vAlign w:val="center"/>
          </w:tcPr>
          <w:p w:rsidR="009514B3" w:rsidRPr="00B07C6E" w:rsidRDefault="009514B3" w:rsidP="00EC44A1">
            <w:pPr>
              <w:contextualSpacing/>
            </w:pPr>
            <w:r w:rsidRPr="00B07C6E">
              <w:t>a.</w:t>
            </w:r>
          </w:p>
        </w:tc>
        <w:tc>
          <w:tcPr>
            <w:tcW w:w="3536" w:type="pct"/>
            <w:vAlign w:val="bottom"/>
          </w:tcPr>
          <w:p w:rsidR="009514B3" w:rsidRPr="00B07C6E" w:rsidRDefault="009514B3" w:rsidP="00EC44A1">
            <w:pPr>
              <w:contextualSpacing/>
              <w:jc w:val="both"/>
            </w:pPr>
            <w:r w:rsidRPr="00B07C6E">
              <w:t xml:space="preserve">Show that if G is simple and 3-regular, then </w:t>
            </w:r>
            <w:r w:rsidRPr="00B07C6E">
              <w:rPr>
                <w:position w:val="-6"/>
              </w:rPr>
              <w:object w:dxaOrig="700" w:dyaOrig="279">
                <v:shape id="_x0000_i1079" type="#_x0000_t75" style="width:34.5pt;height:14.25pt" o:ole="">
                  <v:imagedata r:id="rId124" o:title=""/>
                </v:shape>
                <o:OLEObject Type="Embed" ProgID="Equation.3" ShapeID="_x0000_i1079" DrawAspect="Content" ObjectID="_1768377595" r:id="rId125"/>
              </w:objec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b.</w:t>
            </w:r>
          </w:p>
        </w:tc>
        <w:tc>
          <w:tcPr>
            <w:tcW w:w="3536" w:type="pct"/>
            <w:vAlign w:val="bottom"/>
          </w:tcPr>
          <w:p w:rsidR="009514B3" w:rsidRPr="00B07C6E" w:rsidRDefault="009514B3" w:rsidP="00EC44A1">
            <w:pPr>
              <w:contextualSpacing/>
              <w:jc w:val="both"/>
              <w:rPr>
                <w:bCs/>
              </w:rPr>
            </w:pPr>
            <w:r w:rsidRPr="00B07C6E">
              <w:t>If G is a block with v ≥ 3, then any two edges of G lie on a common cycle.</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172"/>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p>
        </w:tc>
        <w:tc>
          <w:tcPr>
            <w:tcW w:w="3536" w:type="pct"/>
            <w:vAlign w:val="bottom"/>
          </w:tcPr>
          <w:p w:rsidR="009514B3" w:rsidRPr="00B07C6E" w:rsidRDefault="009514B3" w:rsidP="00EC44A1">
            <w:pPr>
              <w:contextualSpacing/>
              <w:jc w:val="center"/>
            </w:pPr>
            <w:r w:rsidRPr="00B07C6E">
              <w:rPr>
                <w:b/>
                <w:bCs/>
              </w:rPr>
              <w:t>(OR)</w:t>
            </w:r>
          </w:p>
        </w:tc>
        <w:tc>
          <w:tcPr>
            <w:tcW w:w="320" w:type="pct"/>
            <w:vAlign w:val="center"/>
          </w:tcPr>
          <w:p w:rsidR="009514B3" w:rsidRPr="00B07C6E" w:rsidRDefault="009514B3" w:rsidP="00EC44A1">
            <w:pPr>
              <w:contextualSpacing/>
            </w:pPr>
          </w:p>
        </w:tc>
        <w:tc>
          <w:tcPr>
            <w:tcW w:w="301" w:type="pct"/>
            <w:vAlign w:val="center"/>
          </w:tcPr>
          <w:p w:rsidR="009514B3" w:rsidRPr="00B07C6E" w:rsidRDefault="009514B3" w:rsidP="00EC44A1">
            <w:pPr>
              <w:contextualSpacing/>
            </w:pPr>
          </w:p>
        </w:tc>
        <w:tc>
          <w:tcPr>
            <w:tcW w:w="406" w:type="pct"/>
            <w:vAlign w:val="center"/>
          </w:tcPr>
          <w:p w:rsidR="009514B3" w:rsidRPr="00B07C6E" w:rsidRDefault="009514B3" w:rsidP="00EC44A1">
            <w:pPr>
              <w:contextualSpacing/>
              <w:jc w:val="center"/>
            </w:pPr>
          </w:p>
        </w:tc>
      </w:tr>
      <w:tr w:rsidR="009514B3" w:rsidRPr="00B07C6E" w:rsidTr="00EC44A1">
        <w:trPr>
          <w:trHeight w:val="394"/>
        </w:trPr>
        <w:tc>
          <w:tcPr>
            <w:tcW w:w="258" w:type="pct"/>
            <w:vAlign w:val="center"/>
          </w:tcPr>
          <w:p w:rsidR="009514B3" w:rsidRPr="00B07C6E" w:rsidRDefault="009514B3" w:rsidP="00EC44A1">
            <w:pPr>
              <w:contextualSpacing/>
              <w:jc w:val="center"/>
            </w:pPr>
            <w:r w:rsidRPr="00B07C6E">
              <w:t>4.</w:t>
            </w:r>
          </w:p>
        </w:tc>
        <w:tc>
          <w:tcPr>
            <w:tcW w:w="179" w:type="pct"/>
            <w:vAlign w:val="center"/>
          </w:tcPr>
          <w:p w:rsidR="009514B3" w:rsidRPr="00B07C6E" w:rsidRDefault="009514B3" w:rsidP="00EC44A1">
            <w:pPr>
              <w:contextualSpacing/>
            </w:pPr>
            <w:r w:rsidRPr="00B07C6E">
              <w:t>a.</w:t>
            </w:r>
          </w:p>
        </w:tc>
        <w:tc>
          <w:tcPr>
            <w:tcW w:w="3536" w:type="pct"/>
            <w:vAlign w:val="bottom"/>
          </w:tcPr>
          <w:p w:rsidR="009514B3" w:rsidRPr="00B07C6E" w:rsidRDefault="009514B3" w:rsidP="00EC44A1">
            <w:pPr>
              <w:contextualSpacing/>
              <w:jc w:val="both"/>
            </w:pPr>
            <w:r w:rsidRPr="00B07C6E">
              <w:t>A connected graph has an Euler trail if and only if it has at most two vertices of odd-degree.</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b.</w:t>
            </w:r>
          </w:p>
        </w:tc>
        <w:tc>
          <w:tcPr>
            <w:tcW w:w="3536" w:type="pct"/>
            <w:vAlign w:val="bottom"/>
          </w:tcPr>
          <w:p w:rsidR="009514B3" w:rsidRPr="00B07C6E" w:rsidRDefault="009514B3" w:rsidP="00EC44A1">
            <w:pPr>
              <w:contextualSpacing/>
              <w:jc w:val="both"/>
              <w:rPr>
                <w:bCs/>
              </w:rPr>
            </w:pPr>
            <w:r w:rsidRPr="00B07C6E">
              <w:rPr>
                <w:bCs/>
              </w:rPr>
              <w:t xml:space="preserve">Let </w:t>
            </w:r>
            <w:r w:rsidRPr="00B07C6E">
              <w:t xml:space="preserve">G be a simple graph with degree sequence </w:t>
            </w:r>
            <w:r w:rsidRPr="00B07C6E">
              <w:rPr>
                <w:position w:val="-12"/>
              </w:rPr>
              <w:object w:dxaOrig="1340" w:dyaOrig="360">
                <v:shape id="_x0000_i1080" type="#_x0000_t75" style="width:66.75pt;height:18pt" o:ole="">
                  <v:imagedata r:id="rId126" o:title=""/>
                </v:shape>
                <o:OLEObject Type="Embed" ProgID="Equation.3" ShapeID="_x0000_i1080" DrawAspect="Content" ObjectID="_1768377596" r:id="rId127"/>
              </w:object>
            </w:r>
            <w:r w:rsidRPr="00B07C6E">
              <w:t xml:space="preserve">where </w:t>
            </w:r>
            <w:r w:rsidRPr="00B07C6E">
              <w:rPr>
                <w:position w:val="-12"/>
              </w:rPr>
              <w:object w:dxaOrig="1579" w:dyaOrig="360">
                <v:shape id="_x0000_i1081" type="#_x0000_t75" style="width:78.75pt;height:18pt" o:ole="">
                  <v:imagedata r:id="rId128" o:title=""/>
                </v:shape>
                <o:OLEObject Type="Embed" ProgID="Equation.3" ShapeID="_x0000_i1081" DrawAspect="Content" ObjectID="_1768377597" r:id="rId129"/>
              </w:object>
            </w:r>
            <w:r w:rsidRPr="00B07C6E">
              <w:t xml:space="preserve"> and </w:t>
            </w:r>
            <w:r w:rsidRPr="00B07C6E">
              <w:rPr>
                <w:position w:val="-6"/>
              </w:rPr>
              <w:object w:dxaOrig="580" w:dyaOrig="279">
                <v:shape id="_x0000_i1082" type="#_x0000_t75" style="width:29.25pt;height:14.25pt" o:ole="">
                  <v:imagedata r:id="rId130" o:title=""/>
                </v:shape>
                <o:OLEObject Type="Embed" ProgID="Equation.3" ShapeID="_x0000_i1082" DrawAspect="Content" ObjectID="_1768377598" r:id="rId131"/>
              </w:object>
            </w:r>
            <w:r w:rsidRPr="00B07C6E">
              <w:t xml:space="preserve"> Suppose that there is no value of m less than v/2 for which </w:t>
            </w:r>
            <w:r w:rsidRPr="00B07C6E">
              <w:rPr>
                <w:position w:val="-12"/>
              </w:rPr>
              <w:object w:dxaOrig="760" w:dyaOrig="360">
                <v:shape id="_x0000_i1083" type="#_x0000_t75" style="width:38.25pt;height:18pt" o:ole="">
                  <v:imagedata r:id="rId132" o:title=""/>
                </v:shape>
                <o:OLEObject Type="Embed" ProgID="Equation.3" ShapeID="_x0000_i1083" DrawAspect="Content" ObjectID="_1768377599" r:id="rId133"/>
              </w:object>
            </w:r>
            <w:r w:rsidRPr="00B07C6E">
              <w:t xml:space="preserve">and </w:t>
            </w:r>
            <w:r w:rsidRPr="00B07C6E">
              <w:rPr>
                <w:position w:val="-12"/>
              </w:rPr>
              <w:object w:dxaOrig="1280" w:dyaOrig="360">
                <v:shape id="_x0000_i1084" type="#_x0000_t75" style="width:63.75pt;height:18pt" o:ole="">
                  <v:imagedata r:id="rId134" o:title=""/>
                </v:shape>
                <o:OLEObject Type="Embed" ProgID="Equation.3" ShapeID="_x0000_i1084" DrawAspect="Content" ObjectID="_1768377600" r:id="rId135"/>
              </w:object>
            </w:r>
            <w:r w:rsidRPr="00B07C6E">
              <w:t xml:space="preserve"> Then G is Hamiltonian.</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70"/>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p>
        </w:tc>
        <w:tc>
          <w:tcPr>
            <w:tcW w:w="3536" w:type="pct"/>
            <w:vAlign w:val="bottom"/>
          </w:tcPr>
          <w:p w:rsidR="009514B3" w:rsidRPr="00B07C6E" w:rsidRDefault="009514B3" w:rsidP="00EC44A1">
            <w:pPr>
              <w:contextualSpacing/>
              <w:jc w:val="both"/>
            </w:pPr>
          </w:p>
        </w:tc>
        <w:tc>
          <w:tcPr>
            <w:tcW w:w="320" w:type="pct"/>
            <w:vAlign w:val="center"/>
          </w:tcPr>
          <w:p w:rsidR="009514B3" w:rsidRPr="00B07C6E" w:rsidRDefault="009514B3" w:rsidP="00EC44A1">
            <w:pPr>
              <w:contextualSpacing/>
            </w:pPr>
          </w:p>
        </w:tc>
        <w:tc>
          <w:tcPr>
            <w:tcW w:w="301" w:type="pct"/>
            <w:vAlign w:val="center"/>
          </w:tcPr>
          <w:p w:rsidR="009514B3" w:rsidRPr="00B07C6E" w:rsidRDefault="009514B3" w:rsidP="00EC44A1">
            <w:pPr>
              <w:contextualSpacing/>
            </w:pPr>
          </w:p>
        </w:tc>
        <w:tc>
          <w:tcPr>
            <w:tcW w:w="406" w:type="pct"/>
            <w:vAlign w:val="center"/>
          </w:tcPr>
          <w:p w:rsidR="009514B3" w:rsidRPr="00B07C6E" w:rsidRDefault="009514B3" w:rsidP="00EC44A1">
            <w:pPr>
              <w:contextualSpacing/>
              <w:jc w:val="center"/>
            </w:pPr>
          </w:p>
        </w:tc>
      </w:tr>
      <w:tr w:rsidR="009514B3" w:rsidRPr="00B07C6E" w:rsidTr="00EC44A1">
        <w:trPr>
          <w:trHeight w:val="394"/>
        </w:trPr>
        <w:tc>
          <w:tcPr>
            <w:tcW w:w="258" w:type="pct"/>
            <w:vAlign w:val="center"/>
          </w:tcPr>
          <w:p w:rsidR="009514B3" w:rsidRPr="00B07C6E" w:rsidRDefault="009514B3" w:rsidP="00EC44A1">
            <w:pPr>
              <w:contextualSpacing/>
              <w:jc w:val="center"/>
            </w:pPr>
            <w:r w:rsidRPr="00B07C6E">
              <w:t>5.</w:t>
            </w:r>
          </w:p>
        </w:tc>
        <w:tc>
          <w:tcPr>
            <w:tcW w:w="179" w:type="pct"/>
            <w:vAlign w:val="center"/>
          </w:tcPr>
          <w:p w:rsidR="009514B3" w:rsidRPr="00B07C6E" w:rsidRDefault="009514B3" w:rsidP="00EC44A1">
            <w:pPr>
              <w:contextualSpacing/>
            </w:pPr>
            <w:r w:rsidRPr="00B07C6E">
              <w:t>a.</w:t>
            </w:r>
          </w:p>
        </w:tc>
        <w:tc>
          <w:tcPr>
            <w:tcW w:w="3536" w:type="pct"/>
            <w:vAlign w:val="bottom"/>
          </w:tcPr>
          <w:p w:rsidR="009514B3" w:rsidRPr="00B07C6E" w:rsidRDefault="009514B3" w:rsidP="00EC44A1">
            <w:pPr>
              <w:contextualSpacing/>
              <w:jc w:val="both"/>
            </w:pPr>
            <w:r w:rsidRPr="00B07C6E">
              <w:t xml:space="preserve">Let G be a bipartite graph with bipartition (X, Y). Then G contains a matching that saturates every vertex in X if and only if </w:t>
            </w:r>
            <w:r w:rsidRPr="00B07C6E">
              <w:rPr>
                <w:position w:val="-10"/>
              </w:rPr>
              <w:object w:dxaOrig="1200" w:dyaOrig="320">
                <v:shape id="_x0000_i1085" type="#_x0000_t75" style="width:60pt;height:15.75pt" o:ole="">
                  <v:imagedata r:id="rId136" o:title=""/>
                </v:shape>
                <o:OLEObject Type="Embed" ProgID="Equation.3" ShapeID="_x0000_i1085" DrawAspect="Content" ObjectID="_1768377601" r:id="rId137"/>
              </w:object>
            </w:r>
            <w:r w:rsidRPr="00B07C6E">
              <w:t xml:space="preserve"> for all </w:t>
            </w:r>
            <w:r w:rsidRPr="00B07C6E">
              <w:rPr>
                <w:position w:val="-8"/>
              </w:rPr>
              <w:object w:dxaOrig="740" w:dyaOrig="300">
                <v:shape id="_x0000_i1086" type="#_x0000_t75" style="width:37.5pt;height:15pt" o:ole="">
                  <v:imagedata r:id="rId138" o:title=""/>
                </v:shape>
                <o:OLEObject Type="Embed" ProgID="Equation.3" ShapeID="_x0000_i1086" DrawAspect="Content" ObjectID="_1768377602" r:id="rId139"/>
              </w:objec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b.</w:t>
            </w:r>
          </w:p>
        </w:tc>
        <w:tc>
          <w:tcPr>
            <w:tcW w:w="3536" w:type="pct"/>
            <w:vAlign w:val="bottom"/>
          </w:tcPr>
          <w:p w:rsidR="009514B3" w:rsidRPr="00B07C6E" w:rsidRDefault="009514B3" w:rsidP="00EC44A1">
            <w:pPr>
              <w:contextualSpacing/>
              <w:jc w:val="both"/>
              <w:rPr>
                <w:bCs/>
              </w:rPr>
            </w:pPr>
            <w:r w:rsidRPr="00B07C6E">
              <w:t>Let M be a matching and K be a covering such that |M| = |K|. Then prove that M is a maximum matching and K is a minimum covering.</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261"/>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p>
        </w:tc>
        <w:tc>
          <w:tcPr>
            <w:tcW w:w="3536" w:type="pct"/>
            <w:vAlign w:val="bottom"/>
          </w:tcPr>
          <w:p w:rsidR="009514B3" w:rsidRPr="00B07C6E" w:rsidRDefault="009514B3" w:rsidP="00EC44A1">
            <w:pPr>
              <w:contextualSpacing/>
              <w:jc w:val="center"/>
            </w:pPr>
            <w:r w:rsidRPr="00B07C6E">
              <w:rPr>
                <w:b/>
                <w:bCs/>
              </w:rPr>
              <w:t>(OR)</w:t>
            </w:r>
          </w:p>
        </w:tc>
        <w:tc>
          <w:tcPr>
            <w:tcW w:w="320" w:type="pct"/>
            <w:vAlign w:val="center"/>
          </w:tcPr>
          <w:p w:rsidR="009514B3" w:rsidRPr="00B07C6E" w:rsidRDefault="009514B3" w:rsidP="00EC44A1">
            <w:pPr>
              <w:contextualSpacing/>
            </w:pPr>
          </w:p>
        </w:tc>
        <w:tc>
          <w:tcPr>
            <w:tcW w:w="301" w:type="pct"/>
            <w:vAlign w:val="center"/>
          </w:tcPr>
          <w:p w:rsidR="009514B3" w:rsidRPr="00B07C6E" w:rsidRDefault="009514B3" w:rsidP="00EC44A1">
            <w:pPr>
              <w:contextualSpacing/>
            </w:pPr>
          </w:p>
        </w:tc>
        <w:tc>
          <w:tcPr>
            <w:tcW w:w="406" w:type="pct"/>
            <w:vAlign w:val="center"/>
          </w:tcPr>
          <w:p w:rsidR="009514B3" w:rsidRPr="00B07C6E" w:rsidRDefault="009514B3" w:rsidP="00EC44A1">
            <w:pPr>
              <w:contextualSpacing/>
              <w:jc w:val="center"/>
            </w:pPr>
          </w:p>
        </w:tc>
      </w:tr>
      <w:tr w:rsidR="009514B3" w:rsidRPr="00B07C6E" w:rsidTr="00EC44A1">
        <w:trPr>
          <w:trHeight w:val="394"/>
        </w:trPr>
        <w:tc>
          <w:tcPr>
            <w:tcW w:w="258" w:type="pct"/>
            <w:vAlign w:val="center"/>
          </w:tcPr>
          <w:p w:rsidR="009514B3" w:rsidRPr="00B07C6E" w:rsidRDefault="009514B3" w:rsidP="00EC44A1">
            <w:pPr>
              <w:contextualSpacing/>
              <w:jc w:val="center"/>
            </w:pPr>
            <w:r w:rsidRPr="00B07C6E">
              <w:t>6.</w:t>
            </w:r>
          </w:p>
        </w:tc>
        <w:tc>
          <w:tcPr>
            <w:tcW w:w="179" w:type="pct"/>
            <w:vAlign w:val="center"/>
          </w:tcPr>
          <w:p w:rsidR="009514B3" w:rsidRPr="00B07C6E" w:rsidRDefault="009514B3" w:rsidP="00EC44A1">
            <w:pPr>
              <w:contextualSpacing/>
            </w:pPr>
            <w:r w:rsidRPr="00B07C6E">
              <w:t>a.</w:t>
            </w:r>
          </w:p>
        </w:tc>
        <w:tc>
          <w:tcPr>
            <w:tcW w:w="3536" w:type="pct"/>
            <w:vAlign w:val="bottom"/>
          </w:tcPr>
          <w:p w:rsidR="009514B3" w:rsidRPr="00B07C6E" w:rsidRDefault="009514B3" w:rsidP="00EC44A1">
            <w:pPr>
              <w:contextualSpacing/>
              <w:jc w:val="both"/>
            </w:pPr>
            <w:r w:rsidRPr="00B07C6E">
              <w:t>If G is bipartite, then prove that</w:t>
            </w:r>
            <w:r w:rsidRPr="00B07C6E">
              <w:rPr>
                <w:position w:val="-10"/>
              </w:rPr>
              <w:object w:dxaOrig="680" w:dyaOrig="320">
                <v:shape id="_x0000_i1087" type="#_x0000_t75" style="width:33.75pt;height:15.75pt" o:ole="">
                  <v:imagedata r:id="rId140" o:title=""/>
                </v:shape>
                <o:OLEObject Type="Embed" ProgID="Equation.3" ShapeID="_x0000_i1087" DrawAspect="Content" ObjectID="_1768377603" r:id="rId141"/>
              </w:objec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b.</w:t>
            </w:r>
          </w:p>
        </w:tc>
        <w:tc>
          <w:tcPr>
            <w:tcW w:w="3536" w:type="pct"/>
            <w:vAlign w:val="bottom"/>
          </w:tcPr>
          <w:p w:rsidR="009514B3" w:rsidRPr="00B07C6E" w:rsidRDefault="009514B3" w:rsidP="00EC44A1">
            <w:pPr>
              <w:contextualSpacing/>
              <w:jc w:val="both"/>
              <w:rPr>
                <w:bCs/>
              </w:rPr>
            </w:pPr>
            <w:r w:rsidRPr="00B07C6E">
              <w:t>Prove that every 3-regular graph without cut edges has a perfect matching.</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70"/>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p>
        </w:tc>
        <w:tc>
          <w:tcPr>
            <w:tcW w:w="3536" w:type="pct"/>
            <w:vAlign w:val="bottom"/>
          </w:tcPr>
          <w:p w:rsidR="009514B3" w:rsidRPr="00B07C6E" w:rsidRDefault="009514B3" w:rsidP="00EC44A1">
            <w:pPr>
              <w:contextualSpacing/>
              <w:jc w:val="both"/>
            </w:pPr>
          </w:p>
        </w:tc>
        <w:tc>
          <w:tcPr>
            <w:tcW w:w="320" w:type="pct"/>
            <w:vAlign w:val="center"/>
          </w:tcPr>
          <w:p w:rsidR="009514B3" w:rsidRPr="00B07C6E" w:rsidRDefault="009514B3" w:rsidP="00EC44A1">
            <w:pPr>
              <w:contextualSpacing/>
            </w:pPr>
          </w:p>
        </w:tc>
        <w:tc>
          <w:tcPr>
            <w:tcW w:w="301" w:type="pct"/>
            <w:vAlign w:val="center"/>
          </w:tcPr>
          <w:p w:rsidR="009514B3" w:rsidRPr="00B07C6E" w:rsidRDefault="009514B3" w:rsidP="00EC44A1">
            <w:pPr>
              <w:contextualSpacing/>
            </w:pPr>
          </w:p>
        </w:tc>
        <w:tc>
          <w:tcPr>
            <w:tcW w:w="406" w:type="pct"/>
            <w:vAlign w:val="center"/>
          </w:tcPr>
          <w:p w:rsidR="009514B3" w:rsidRPr="00B07C6E" w:rsidRDefault="009514B3" w:rsidP="00EC44A1">
            <w:pPr>
              <w:contextualSpacing/>
              <w:jc w:val="center"/>
            </w:pPr>
          </w:p>
        </w:tc>
      </w:tr>
      <w:tr w:rsidR="009514B3" w:rsidRPr="00B07C6E" w:rsidTr="00EC44A1">
        <w:trPr>
          <w:trHeight w:val="394"/>
        </w:trPr>
        <w:tc>
          <w:tcPr>
            <w:tcW w:w="258" w:type="pct"/>
            <w:vAlign w:val="center"/>
          </w:tcPr>
          <w:p w:rsidR="009514B3" w:rsidRPr="00B07C6E" w:rsidRDefault="009514B3" w:rsidP="00EC44A1">
            <w:pPr>
              <w:contextualSpacing/>
              <w:jc w:val="center"/>
            </w:pPr>
            <w:r w:rsidRPr="00B07C6E">
              <w:t>7.</w:t>
            </w:r>
          </w:p>
        </w:tc>
        <w:tc>
          <w:tcPr>
            <w:tcW w:w="179" w:type="pct"/>
            <w:vAlign w:val="center"/>
          </w:tcPr>
          <w:p w:rsidR="009514B3" w:rsidRPr="00B07C6E" w:rsidRDefault="009514B3" w:rsidP="00EC44A1">
            <w:pPr>
              <w:contextualSpacing/>
            </w:pPr>
            <w:r w:rsidRPr="00B07C6E">
              <w:t>a.</w:t>
            </w:r>
          </w:p>
        </w:tc>
        <w:tc>
          <w:tcPr>
            <w:tcW w:w="3536" w:type="pct"/>
            <w:vAlign w:val="bottom"/>
          </w:tcPr>
          <w:p w:rsidR="009514B3" w:rsidRPr="00B07C6E" w:rsidRDefault="009514B3" w:rsidP="00EC44A1">
            <w:pPr>
              <w:contextualSpacing/>
              <w:jc w:val="both"/>
            </w:pPr>
            <w:r w:rsidRPr="00B07C6E">
              <w:t xml:space="preserve">Prove that </w:t>
            </w:r>
            <w:r w:rsidRPr="00B07C6E">
              <w:rPr>
                <w:position w:val="-30"/>
              </w:rPr>
              <w:object w:dxaOrig="1920" w:dyaOrig="720">
                <v:shape id="_x0000_i1088" type="#_x0000_t75" style="width:96pt;height:36pt" o:ole="">
                  <v:imagedata r:id="rId142" o:title=""/>
                </v:shape>
                <o:OLEObject Type="Embed" ProgID="Equation.3" ShapeID="_x0000_i1088" DrawAspect="Content" ObjectID="_1768377604" r:id="rId143"/>
              </w:objec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b.</w:t>
            </w:r>
          </w:p>
        </w:tc>
        <w:tc>
          <w:tcPr>
            <w:tcW w:w="3536" w:type="pct"/>
            <w:vAlign w:val="bottom"/>
          </w:tcPr>
          <w:p w:rsidR="009514B3" w:rsidRPr="00B07C6E" w:rsidRDefault="009514B3" w:rsidP="00EC44A1">
            <w:pPr>
              <w:contextualSpacing/>
              <w:jc w:val="both"/>
              <w:rPr>
                <w:bCs/>
              </w:rPr>
            </w:pPr>
            <w:r w:rsidRPr="00B07C6E">
              <w:t>In a bipartite graph G with δ &gt; 0, show that the number of vertices in a maximum independent set is equal to the number of edges in a minimum edge covering.</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160"/>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p>
        </w:tc>
        <w:tc>
          <w:tcPr>
            <w:tcW w:w="3536" w:type="pct"/>
            <w:vAlign w:val="bottom"/>
          </w:tcPr>
          <w:p w:rsidR="009514B3" w:rsidRPr="00B07C6E" w:rsidRDefault="009514B3" w:rsidP="00EC44A1">
            <w:pPr>
              <w:contextualSpacing/>
              <w:jc w:val="center"/>
              <w:rPr>
                <w:bCs/>
              </w:rPr>
            </w:pPr>
            <w:r w:rsidRPr="00B07C6E">
              <w:rPr>
                <w:b/>
                <w:bCs/>
              </w:rPr>
              <w:t>(OR)</w:t>
            </w:r>
          </w:p>
        </w:tc>
        <w:tc>
          <w:tcPr>
            <w:tcW w:w="320" w:type="pct"/>
            <w:vAlign w:val="center"/>
          </w:tcPr>
          <w:p w:rsidR="009514B3" w:rsidRPr="00B07C6E" w:rsidRDefault="009514B3" w:rsidP="00EC44A1">
            <w:pPr>
              <w:contextualSpacing/>
            </w:pPr>
          </w:p>
        </w:tc>
        <w:tc>
          <w:tcPr>
            <w:tcW w:w="301" w:type="pct"/>
            <w:vAlign w:val="center"/>
          </w:tcPr>
          <w:p w:rsidR="009514B3" w:rsidRPr="00B07C6E" w:rsidRDefault="009514B3" w:rsidP="00EC44A1">
            <w:pPr>
              <w:contextualSpacing/>
            </w:pPr>
          </w:p>
        </w:tc>
        <w:tc>
          <w:tcPr>
            <w:tcW w:w="406" w:type="pct"/>
            <w:vAlign w:val="center"/>
          </w:tcPr>
          <w:p w:rsidR="009514B3" w:rsidRPr="00B07C6E" w:rsidRDefault="009514B3" w:rsidP="00EC44A1">
            <w:pPr>
              <w:contextualSpacing/>
              <w:jc w:val="center"/>
            </w:pPr>
          </w:p>
        </w:tc>
      </w:tr>
      <w:tr w:rsidR="009514B3" w:rsidRPr="00B07C6E" w:rsidTr="00EC44A1">
        <w:trPr>
          <w:trHeight w:val="394"/>
        </w:trPr>
        <w:tc>
          <w:tcPr>
            <w:tcW w:w="258" w:type="pct"/>
            <w:vAlign w:val="center"/>
          </w:tcPr>
          <w:p w:rsidR="009514B3" w:rsidRPr="00B07C6E" w:rsidRDefault="009514B3" w:rsidP="00EC44A1">
            <w:pPr>
              <w:contextualSpacing/>
              <w:jc w:val="center"/>
            </w:pPr>
            <w:r w:rsidRPr="00B07C6E">
              <w:t>8.</w:t>
            </w:r>
          </w:p>
        </w:tc>
        <w:tc>
          <w:tcPr>
            <w:tcW w:w="179" w:type="pct"/>
            <w:vAlign w:val="center"/>
          </w:tcPr>
          <w:p w:rsidR="009514B3" w:rsidRPr="00B07C6E" w:rsidRDefault="009514B3" w:rsidP="00EC44A1">
            <w:pPr>
              <w:contextualSpacing/>
            </w:pPr>
            <w:r w:rsidRPr="00B07C6E">
              <w:t>a.</w:t>
            </w:r>
          </w:p>
        </w:tc>
        <w:tc>
          <w:tcPr>
            <w:tcW w:w="3536" w:type="pct"/>
            <w:vAlign w:val="bottom"/>
          </w:tcPr>
          <w:p w:rsidR="009514B3" w:rsidRPr="00B07C6E" w:rsidRDefault="009514B3" w:rsidP="00EC44A1">
            <w:pPr>
              <w:contextualSpacing/>
              <w:jc w:val="both"/>
              <w:rPr>
                <w:bCs/>
              </w:rPr>
            </w:pPr>
            <w:r w:rsidRPr="00B07C6E">
              <w:t xml:space="preserve">Show that if G is simple, then </w:t>
            </w:r>
            <w:r w:rsidRPr="00B07C6E">
              <w:rPr>
                <w:position w:val="-12"/>
              </w:rPr>
              <w:object w:dxaOrig="2780" w:dyaOrig="360">
                <v:shape id="_x0000_i1089" type="#_x0000_t75" style="width:138.75pt;height:18pt" o:ole="">
                  <v:imagedata r:id="rId144" o:title=""/>
                </v:shape>
                <o:OLEObject Type="Embed" ProgID="Equation.3" ShapeID="_x0000_i1089" DrawAspect="Content" ObjectID="_1768377605" r:id="rId145"/>
              </w:object>
            </w:r>
            <w:r w:rsidRPr="00B07C6E">
              <w:t xml:space="preserve"> for any edge e of G.</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b.</w:t>
            </w:r>
          </w:p>
        </w:tc>
        <w:tc>
          <w:tcPr>
            <w:tcW w:w="3536" w:type="pct"/>
            <w:vAlign w:val="bottom"/>
          </w:tcPr>
          <w:p w:rsidR="009514B3" w:rsidRPr="00B07C6E" w:rsidRDefault="009514B3" w:rsidP="00EC44A1">
            <w:pPr>
              <w:contextualSpacing/>
              <w:jc w:val="both"/>
              <w:rPr>
                <w:bCs/>
              </w:rPr>
            </w:pPr>
            <w:r w:rsidRPr="00B07C6E">
              <w:t>Prove that for any positive integer k, there exists a k-chromatic graph containing no triangle.</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7</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tcPr>
          <w:p w:rsidR="009514B3" w:rsidRPr="00B07C6E" w:rsidRDefault="009514B3" w:rsidP="00EC44A1">
            <w:pPr>
              <w:contextualSpacing/>
              <w:jc w:val="center"/>
            </w:pPr>
            <w:r w:rsidRPr="00B07C6E">
              <w:t>c.</w:t>
            </w:r>
          </w:p>
        </w:tc>
        <w:tc>
          <w:tcPr>
            <w:tcW w:w="3536" w:type="pct"/>
            <w:vAlign w:val="bottom"/>
          </w:tcPr>
          <w:p w:rsidR="009514B3" w:rsidRPr="00B07C6E" w:rsidRDefault="009514B3" w:rsidP="00EC44A1">
            <w:pPr>
              <w:contextualSpacing/>
              <w:jc w:val="both"/>
            </w:pPr>
            <w:r w:rsidRPr="00B07C6E">
              <w:t>Calculate the chromatic polynomial for the following graph.</w:t>
            </w:r>
          </w:p>
          <w:p w:rsidR="009514B3" w:rsidRPr="00B07C6E" w:rsidRDefault="009514B3" w:rsidP="00EC44A1">
            <w:pPr>
              <w:contextualSpacing/>
              <w:jc w:val="both"/>
            </w:pPr>
            <w:r w:rsidRPr="00B07C6E">
              <w:t xml:space="preserve">                            </w:t>
            </w:r>
            <w:r w:rsidRPr="00B07C6E">
              <w:rPr>
                <w:noProof/>
              </w:rPr>
              <w:drawing>
                <wp:inline distT="0" distB="0" distL="0" distR="0">
                  <wp:extent cx="1866359" cy="1099670"/>
                  <wp:effectExtent l="19050" t="0" r="541"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6"/>
                          <a:srcRect/>
                          <a:stretch>
                            <a:fillRect/>
                          </a:stretch>
                        </pic:blipFill>
                        <pic:spPr bwMode="auto">
                          <a:xfrm>
                            <a:off x="0" y="0"/>
                            <a:ext cx="1866952" cy="1100019"/>
                          </a:xfrm>
                          <a:prstGeom prst="rect">
                            <a:avLst/>
                          </a:prstGeom>
                          <a:noFill/>
                          <a:ln w="9525">
                            <a:noFill/>
                            <a:miter lim="800000"/>
                            <a:headEnd/>
                            <a:tailEnd/>
                          </a:ln>
                        </pic:spPr>
                      </pic:pic>
                    </a:graphicData>
                  </a:graphic>
                </wp:inline>
              </w:drawing>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U</w:t>
            </w:r>
          </w:p>
        </w:tc>
        <w:tc>
          <w:tcPr>
            <w:tcW w:w="406" w:type="pct"/>
            <w:vAlign w:val="center"/>
          </w:tcPr>
          <w:p w:rsidR="009514B3" w:rsidRPr="00B07C6E" w:rsidRDefault="009514B3" w:rsidP="00EC44A1">
            <w:pPr>
              <w:contextualSpacing/>
              <w:jc w:val="center"/>
            </w:pPr>
            <w:r w:rsidRPr="00B07C6E">
              <w:t>3</w:t>
            </w:r>
          </w:p>
        </w:tc>
      </w:tr>
      <w:tr w:rsidR="009514B3" w:rsidRPr="00B07C6E" w:rsidTr="00EC44A1">
        <w:trPr>
          <w:trHeight w:val="292"/>
        </w:trPr>
        <w:tc>
          <w:tcPr>
            <w:tcW w:w="5000" w:type="pct"/>
            <w:gridSpan w:val="6"/>
            <w:vAlign w:val="center"/>
          </w:tcPr>
          <w:p w:rsidR="009514B3" w:rsidRPr="00B07C6E" w:rsidRDefault="009514B3" w:rsidP="00EC44A1">
            <w:pPr>
              <w:contextualSpacing/>
              <w:jc w:val="center"/>
              <w:rPr>
                <w:b/>
                <w:u w:val="single"/>
              </w:rPr>
            </w:pPr>
            <w:r w:rsidRPr="00B07C6E">
              <w:rPr>
                <w:b/>
                <w:u w:val="single"/>
              </w:rPr>
              <w:t>PART – B (1 X 20 = 20 MARKS)</w:t>
            </w:r>
          </w:p>
          <w:p w:rsidR="009514B3" w:rsidRPr="00B07C6E" w:rsidRDefault="009514B3" w:rsidP="00EC44A1">
            <w:pPr>
              <w:contextualSpacing/>
              <w:jc w:val="center"/>
            </w:pPr>
            <w:r w:rsidRPr="00B07C6E">
              <w:rPr>
                <w:b/>
                <w:bCs/>
              </w:rPr>
              <w:t>COMPULSORY QUESTION</w:t>
            </w:r>
          </w:p>
        </w:tc>
      </w:tr>
      <w:tr w:rsidR="009514B3" w:rsidRPr="00B07C6E" w:rsidTr="00EC44A1">
        <w:trPr>
          <w:trHeight w:val="394"/>
        </w:trPr>
        <w:tc>
          <w:tcPr>
            <w:tcW w:w="258" w:type="pct"/>
            <w:vAlign w:val="center"/>
          </w:tcPr>
          <w:p w:rsidR="009514B3" w:rsidRPr="00B07C6E" w:rsidRDefault="009514B3" w:rsidP="00EC44A1">
            <w:pPr>
              <w:contextualSpacing/>
              <w:jc w:val="center"/>
            </w:pPr>
            <w:r w:rsidRPr="00B07C6E">
              <w:t>9.</w:t>
            </w:r>
          </w:p>
        </w:tc>
        <w:tc>
          <w:tcPr>
            <w:tcW w:w="179" w:type="pct"/>
            <w:vAlign w:val="center"/>
          </w:tcPr>
          <w:p w:rsidR="009514B3" w:rsidRPr="00B07C6E" w:rsidRDefault="009514B3" w:rsidP="00EC44A1">
            <w:pPr>
              <w:contextualSpacing/>
            </w:pPr>
            <w:r w:rsidRPr="00B07C6E">
              <w:t>a.</w:t>
            </w:r>
          </w:p>
        </w:tc>
        <w:tc>
          <w:tcPr>
            <w:tcW w:w="3536" w:type="pct"/>
            <w:vAlign w:val="bottom"/>
          </w:tcPr>
          <w:p w:rsidR="009514B3" w:rsidRPr="00B07C6E" w:rsidRDefault="009514B3" w:rsidP="00EC44A1">
            <w:pPr>
              <w:contextualSpacing/>
              <w:jc w:val="both"/>
            </w:pPr>
            <w:r w:rsidRPr="00B07C6E">
              <w:t>Prove that K</w:t>
            </w:r>
            <w:r w:rsidRPr="00B07C6E">
              <w:rPr>
                <w:vertAlign w:val="subscript"/>
              </w:rPr>
              <w:t>3,</w:t>
            </w:r>
            <w:r>
              <w:rPr>
                <w:vertAlign w:val="subscript"/>
              </w:rPr>
              <w:t xml:space="preserve"> </w:t>
            </w:r>
            <w:r w:rsidRPr="00B07C6E">
              <w:rPr>
                <w:vertAlign w:val="subscript"/>
              </w:rPr>
              <w:t>3</w:t>
            </w:r>
            <w:r w:rsidRPr="00B07C6E">
              <w:t xml:space="preserve"> is nonplanar.</w: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r w:rsidR="009514B3" w:rsidRPr="00B07C6E" w:rsidTr="00EC44A1">
        <w:trPr>
          <w:trHeight w:val="394"/>
        </w:trPr>
        <w:tc>
          <w:tcPr>
            <w:tcW w:w="258" w:type="pct"/>
            <w:vAlign w:val="center"/>
          </w:tcPr>
          <w:p w:rsidR="009514B3" w:rsidRPr="00B07C6E" w:rsidRDefault="009514B3" w:rsidP="00EC44A1">
            <w:pPr>
              <w:contextualSpacing/>
              <w:jc w:val="center"/>
            </w:pPr>
          </w:p>
        </w:tc>
        <w:tc>
          <w:tcPr>
            <w:tcW w:w="179" w:type="pct"/>
            <w:vAlign w:val="center"/>
          </w:tcPr>
          <w:p w:rsidR="009514B3" w:rsidRPr="00B07C6E" w:rsidRDefault="009514B3" w:rsidP="00EC44A1">
            <w:pPr>
              <w:contextualSpacing/>
            </w:pPr>
            <w:r w:rsidRPr="00B07C6E">
              <w:t>b.</w:t>
            </w:r>
          </w:p>
        </w:tc>
        <w:tc>
          <w:tcPr>
            <w:tcW w:w="3536" w:type="pct"/>
            <w:vAlign w:val="bottom"/>
          </w:tcPr>
          <w:p w:rsidR="009514B3" w:rsidRPr="00B07C6E" w:rsidRDefault="009514B3" w:rsidP="00EC44A1">
            <w:pPr>
              <w:contextualSpacing/>
              <w:jc w:val="both"/>
              <w:rPr>
                <w:bCs/>
              </w:rPr>
            </w:pPr>
            <w:r w:rsidRPr="00B07C6E">
              <w:t xml:space="preserve">If G is a connected plane graph, then prove that </w:t>
            </w:r>
            <w:r w:rsidRPr="00B07C6E">
              <w:rPr>
                <w:position w:val="-10"/>
              </w:rPr>
              <w:object w:dxaOrig="1300" w:dyaOrig="320">
                <v:shape id="_x0000_i1090" type="#_x0000_t75" style="width:65.25pt;height:15.75pt" o:ole="">
                  <v:imagedata r:id="rId147" o:title=""/>
                </v:shape>
                <o:OLEObject Type="Embed" ProgID="Equation.3" ShapeID="_x0000_i1090" DrawAspect="Content" ObjectID="_1768377606" r:id="rId148"/>
              </w:object>
            </w:r>
          </w:p>
        </w:tc>
        <w:tc>
          <w:tcPr>
            <w:tcW w:w="320" w:type="pct"/>
            <w:vAlign w:val="center"/>
          </w:tcPr>
          <w:p w:rsidR="009514B3" w:rsidRPr="00B07C6E" w:rsidRDefault="009514B3" w:rsidP="00EC44A1">
            <w:pPr>
              <w:contextualSpacing/>
            </w:pPr>
            <w:r w:rsidRPr="00B07C6E">
              <w:t>CO1</w:t>
            </w:r>
          </w:p>
        </w:tc>
        <w:tc>
          <w:tcPr>
            <w:tcW w:w="301" w:type="pct"/>
            <w:vAlign w:val="center"/>
          </w:tcPr>
          <w:p w:rsidR="009514B3" w:rsidRPr="00B07C6E" w:rsidRDefault="009514B3" w:rsidP="00EC44A1">
            <w:pPr>
              <w:contextualSpacing/>
            </w:pPr>
            <w:r w:rsidRPr="00B07C6E">
              <w:t>A</w:t>
            </w:r>
          </w:p>
        </w:tc>
        <w:tc>
          <w:tcPr>
            <w:tcW w:w="406" w:type="pct"/>
            <w:vAlign w:val="center"/>
          </w:tcPr>
          <w:p w:rsidR="009514B3" w:rsidRPr="00B07C6E" w:rsidRDefault="009514B3" w:rsidP="00EC44A1">
            <w:pPr>
              <w:contextualSpacing/>
              <w:jc w:val="center"/>
            </w:pPr>
            <w:r w:rsidRPr="00B07C6E">
              <w:t>10</w:t>
            </w:r>
          </w:p>
        </w:tc>
      </w:tr>
    </w:tbl>
    <w:p w:rsidR="009514B3" w:rsidRPr="00B07C6E" w:rsidRDefault="009514B3" w:rsidP="00EC44A1">
      <w:pPr>
        <w:contextualSpacing/>
      </w:pPr>
      <w:r w:rsidRPr="00B07C6E">
        <w:rPr>
          <w:b/>
          <w:bCs/>
        </w:rPr>
        <w:t>CO</w:t>
      </w:r>
      <w:r w:rsidRPr="00B07C6E">
        <w:t xml:space="preserve"> – COURSE OUTCOME</w:t>
      </w:r>
      <w:r w:rsidRPr="00B07C6E">
        <w:tab/>
      </w:r>
      <w:r w:rsidRPr="00B07C6E">
        <w:tab/>
      </w:r>
      <w:r w:rsidRPr="00B07C6E">
        <w:tab/>
      </w:r>
      <w:r w:rsidRPr="00B07C6E">
        <w:tab/>
      </w:r>
      <w:r w:rsidRPr="00B07C6E">
        <w:tab/>
      </w:r>
      <w:r w:rsidRPr="00B07C6E">
        <w:rPr>
          <w:b/>
          <w:bCs/>
        </w:rPr>
        <w:t>BL</w:t>
      </w:r>
      <w:r w:rsidRPr="00B07C6E">
        <w:t xml:space="preserve"> – BLOOM’S LEVEL</w:t>
      </w:r>
    </w:p>
    <w:p w:rsidR="009514B3" w:rsidRPr="00B07C6E" w:rsidRDefault="009514B3" w:rsidP="00EC44A1">
      <w:pPr>
        <w:contextualSpacing/>
      </w:pPr>
    </w:p>
    <w:tbl>
      <w:tblPr>
        <w:tblStyle w:val="TableGrid"/>
        <w:tblW w:w="10697" w:type="dxa"/>
        <w:tblInd w:w="-289" w:type="dxa"/>
        <w:tblLook w:val="04A0" w:firstRow="1" w:lastRow="0" w:firstColumn="1" w:lastColumn="0" w:noHBand="0" w:noVBand="1"/>
      </w:tblPr>
      <w:tblGrid>
        <w:gridCol w:w="935"/>
        <w:gridCol w:w="9762"/>
      </w:tblGrid>
      <w:tr w:rsidR="009514B3" w:rsidRPr="00B07C6E" w:rsidTr="00EC44A1">
        <w:trPr>
          <w:trHeight w:val="277"/>
        </w:trPr>
        <w:tc>
          <w:tcPr>
            <w:tcW w:w="935" w:type="dxa"/>
          </w:tcPr>
          <w:p w:rsidR="009514B3" w:rsidRPr="00B07C6E" w:rsidRDefault="009514B3" w:rsidP="00EC44A1">
            <w:pPr>
              <w:contextualSpacing/>
            </w:pPr>
          </w:p>
        </w:tc>
        <w:tc>
          <w:tcPr>
            <w:tcW w:w="9762" w:type="dxa"/>
          </w:tcPr>
          <w:p w:rsidR="009514B3" w:rsidRPr="00B07C6E" w:rsidRDefault="009514B3" w:rsidP="00EC44A1">
            <w:pPr>
              <w:contextualSpacing/>
              <w:jc w:val="center"/>
              <w:rPr>
                <w:b/>
              </w:rPr>
            </w:pPr>
            <w:r w:rsidRPr="00B07C6E">
              <w:rPr>
                <w:b/>
              </w:rPr>
              <w:t>COURSE OUTCOMES</w:t>
            </w:r>
          </w:p>
        </w:tc>
      </w:tr>
      <w:tr w:rsidR="009514B3" w:rsidRPr="00B07C6E" w:rsidTr="00EC44A1">
        <w:trPr>
          <w:trHeight w:val="277"/>
        </w:trPr>
        <w:tc>
          <w:tcPr>
            <w:tcW w:w="935" w:type="dxa"/>
          </w:tcPr>
          <w:p w:rsidR="009514B3" w:rsidRPr="00B07C6E" w:rsidRDefault="009514B3" w:rsidP="00EC44A1">
            <w:pPr>
              <w:contextualSpacing/>
            </w:pPr>
            <w:r w:rsidRPr="00B07C6E">
              <w:t>CO1</w:t>
            </w:r>
          </w:p>
        </w:tc>
        <w:tc>
          <w:tcPr>
            <w:tcW w:w="9762" w:type="dxa"/>
          </w:tcPr>
          <w:p w:rsidR="009514B3" w:rsidRPr="00B07C6E" w:rsidRDefault="009514B3" w:rsidP="00EC44A1">
            <w:pPr>
              <w:contextualSpacing/>
              <w:jc w:val="both"/>
            </w:pPr>
            <w:r w:rsidRPr="00B07C6E">
              <w:t>Knowledge in trees, vertex colorings, plane and planar graphs.</w:t>
            </w:r>
          </w:p>
        </w:tc>
      </w:tr>
    </w:tbl>
    <w:p w:rsidR="009514B3" w:rsidRPr="00B07C6E" w:rsidRDefault="009514B3" w:rsidP="00EC44A1">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514B3" w:rsidRPr="00B07C6E" w:rsidTr="00EC44A1">
        <w:trPr>
          <w:jc w:val="center"/>
        </w:trPr>
        <w:tc>
          <w:tcPr>
            <w:tcW w:w="10632" w:type="dxa"/>
            <w:gridSpan w:val="8"/>
          </w:tcPr>
          <w:p w:rsidR="009514B3" w:rsidRPr="00B07C6E" w:rsidRDefault="009514B3" w:rsidP="00EC44A1">
            <w:pPr>
              <w:contextualSpacing/>
              <w:jc w:val="center"/>
              <w:rPr>
                <w:b/>
              </w:rPr>
            </w:pPr>
            <w:r w:rsidRPr="00B07C6E">
              <w:rPr>
                <w:b/>
              </w:rPr>
              <w:t>Assessment Pattern as per Bloom’s Taxonomy</w:t>
            </w:r>
          </w:p>
        </w:tc>
      </w:tr>
      <w:tr w:rsidR="009514B3" w:rsidRPr="00B07C6E" w:rsidTr="00EC44A1">
        <w:trPr>
          <w:jc w:val="center"/>
        </w:trPr>
        <w:tc>
          <w:tcPr>
            <w:tcW w:w="1843" w:type="dxa"/>
          </w:tcPr>
          <w:p w:rsidR="009514B3" w:rsidRPr="00B07C6E" w:rsidRDefault="009514B3" w:rsidP="00EC44A1">
            <w:pPr>
              <w:contextualSpacing/>
              <w:jc w:val="center"/>
              <w:rPr>
                <w:b/>
                <w:bCs/>
              </w:rPr>
            </w:pPr>
            <w:r w:rsidRPr="00B07C6E">
              <w:rPr>
                <w:b/>
                <w:bCs/>
              </w:rPr>
              <w:t>CO / P</w:t>
            </w:r>
          </w:p>
        </w:tc>
        <w:tc>
          <w:tcPr>
            <w:tcW w:w="1134" w:type="dxa"/>
          </w:tcPr>
          <w:p w:rsidR="009514B3" w:rsidRPr="00B07C6E" w:rsidRDefault="009514B3" w:rsidP="00EC44A1">
            <w:pPr>
              <w:contextualSpacing/>
              <w:jc w:val="center"/>
              <w:rPr>
                <w:b/>
              </w:rPr>
            </w:pPr>
            <w:r w:rsidRPr="00B07C6E">
              <w:rPr>
                <w:b/>
              </w:rPr>
              <w:t>R</w:t>
            </w:r>
          </w:p>
        </w:tc>
        <w:tc>
          <w:tcPr>
            <w:tcW w:w="1418" w:type="dxa"/>
          </w:tcPr>
          <w:p w:rsidR="009514B3" w:rsidRPr="00B07C6E" w:rsidRDefault="009514B3" w:rsidP="00EC44A1">
            <w:pPr>
              <w:contextualSpacing/>
              <w:jc w:val="center"/>
              <w:rPr>
                <w:b/>
              </w:rPr>
            </w:pPr>
            <w:r w:rsidRPr="00B07C6E">
              <w:rPr>
                <w:b/>
              </w:rPr>
              <w:t>U</w:t>
            </w:r>
          </w:p>
        </w:tc>
        <w:tc>
          <w:tcPr>
            <w:tcW w:w="992" w:type="dxa"/>
          </w:tcPr>
          <w:p w:rsidR="009514B3" w:rsidRPr="00B07C6E" w:rsidRDefault="009514B3" w:rsidP="00EC44A1">
            <w:pPr>
              <w:contextualSpacing/>
              <w:jc w:val="center"/>
              <w:rPr>
                <w:b/>
              </w:rPr>
            </w:pPr>
            <w:r w:rsidRPr="00B07C6E">
              <w:rPr>
                <w:b/>
              </w:rPr>
              <w:t>A</w:t>
            </w:r>
          </w:p>
        </w:tc>
        <w:tc>
          <w:tcPr>
            <w:tcW w:w="1276" w:type="dxa"/>
          </w:tcPr>
          <w:p w:rsidR="009514B3" w:rsidRPr="00B07C6E" w:rsidRDefault="009514B3" w:rsidP="00EC44A1">
            <w:pPr>
              <w:contextualSpacing/>
              <w:jc w:val="center"/>
              <w:rPr>
                <w:b/>
              </w:rPr>
            </w:pPr>
            <w:r w:rsidRPr="00B07C6E">
              <w:rPr>
                <w:b/>
              </w:rPr>
              <w:t>An</w:t>
            </w:r>
          </w:p>
        </w:tc>
        <w:tc>
          <w:tcPr>
            <w:tcW w:w="992" w:type="dxa"/>
          </w:tcPr>
          <w:p w:rsidR="009514B3" w:rsidRPr="00B07C6E" w:rsidRDefault="009514B3" w:rsidP="00EC44A1">
            <w:pPr>
              <w:contextualSpacing/>
              <w:jc w:val="center"/>
              <w:rPr>
                <w:b/>
              </w:rPr>
            </w:pPr>
            <w:r w:rsidRPr="00B07C6E">
              <w:rPr>
                <w:b/>
              </w:rPr>
              <w:t>E</w:t>
            </w:r>
          </w:p>
        </w:tc>
        <w:tc>
          <w:tcPr>
            <w:tcW w:w="871" w:type="dxa"/>
          </w:tcPr>
          <w:p w:rsidR="009514B3" w:rsidRPr="00B07C6E" w:rsidRDefault="009514B3" w:rsidP="00EC44A1">
            <w:pPr>
              <w:contextualSpacing/>
              <w:jc w:val="center"/>
              <w:rPr>
                <w:b/>
              </w:rPr>
            </w:pPr>
            <w:r w:rsidRPr="00B07C6E">
              <w:rPr>
                <w:b/>
              </w:rPr>
              <w:t>C</w:t>
            </w:r>
          </w:p>
        </w:tc>
        <w:tc>
          <w:tcPr>
            <w:tcW w:w="2106" w:type="dxa"/>
          </w:tcPr>
          <w:p w:rsidR="009514B3" w:rsidRPr="00B07C6E" w:rsidRDefault="009514B3" w:rsidP="00EC44A1">
            <w:pPr>
              <w:contextualSpacing/>
              <w:jc w:val="center"/>
              <w:rPr>
                <w:b/>
              </w:rPr>
            </w:pPr>
            <w:r w:rsidRPr="00B07C6E">
              <w:rPr>
                <w:b/>
              </w:rPr>
              <w:t>Total</w:t>
            </w:r>
          </w:p>
        </w:tc>
      </w:tr>
      <w:tr w:rsidR="009514B3" w:rsidRPr="00B07C6E" w:rsidTr="00EC44A1">
        <w:trPr>
          <w:jc w:val="center"/>
        </w:trPr>
        <w:tc>
          <w:tcPr>
            <w:tcW w:w="1843" w:type="dxa"/>
          </w:tcPr>
          <w:p w:rsidR="009514B3" w:rsidRPr="00B07C6E" w:rsidRDefault="009514B3" w:rsidP="00EC44A1">
            <w:pPr>
              <w:contextualSpacing/>
              <w:jc w:val="center"/>
            </w:pPr>
            <w:r w:rsidRPr="00B07C6E">
              <w:t>CO1</w:t>
            </w:r>
          </w:p>
        </w:tc>
        <w:tc>
          <w:tcPr>
            <w:tcW w:w="1134" w:type="dxa"/>
          </w:tcPr>
          <w:p w:rsidR="009514B3" w:rsidRPr="00B07C6E" w:rsidRDefault="009514B3" w:rsidP="00EC44A1">
            <w:pPr>
              <w:contextualSpacing/>
              <w:jc w:val="center"/>
            </w:pPr>
          </w:p>
        </w:tc>
        <w:tc>
          <w:tcPr>
            <w:tcW w:w="1418" w:type="dxa"/>
          </w:tcPr>
          <w:p w:rsidR="009514B3" w:rsidRPr="00B07C6E" w:rsidRDefault="009514B3" w:rsidP="00EC44A1">
            <w:pPr>
              <w:contextualSpacing/>
              <w:jc w:val="center"/>
            </w:pPr>
            <w:r w:rsidRPr="00B07C6E">
              <w:t>11</w:t>
            </w:r>
          </w:p>
        </w:tc>
        <w:tc>
          <w:tcPr>
            <w:tcW w:w="992" w:type="dxa"/>
          </w:tcPr>
          <w:p w:rsidR="009514B3" w:rsidRPr="00B07C6E" w:rsidRDefault="009514B3" w:rsidP="00EC44A1">
            <w:pPr>
              <w:contextualSpacing/>
              <w:jc w:val="center"/>
            </w:pPr>
            <w:r w:rsidRPr="00B07C6E">
              <w:t>169</w:t>
            </w:r>
          </w:p>
        </w:tc>
        <w:tc>
          <w:tcPr>
            <w:tcW w:w="1276" w:type="dxa"/>
          </w:tcPr>
          <w:p w:rsidR="009514B3" w:rsidRPr="00B07C6E" w:rsidRDefault="009514B3" w:rsidP="00EC44A1">
            <w:pPr>
              <w:contextualSpacing/>
              <w:jc w:val="center"/>
            </w:pPr>
          </w:p>
        </w:tc>
        <w:tc>
          <w:tcPr>
            <w:tcW w:w="992" w:type="dxa"/>
          </w:tcPr>
          <w:p w:rsidR="009514B3" w:rsidRPr="00B07C6E" w:rsidRDefault="009514B3" w:rsidP="00EC44A1">
            <w:pPr>
              <w:contextualSpacing/>
              <w:jc w:val="center"/>
            </w:pPr>
          </w:p>
        </w:tc>
        <w:tc>
          <w:tcPr>
            <w:tcW w:w="871" w:type="dxa"/>
          </w:tcPr>
          <w:p w:rsidR="009514B3" w:rsidRPr="00B07C6E" w:rsidRDefault="009514B3" w:rsidP="00EC44A1">
            <w:pPr>
              <w:contextualSpacing/>
              <w:jc w:val="center"/>
            </w:pPr>
          </w:p>
        </w:tc>
        <w:tc>
          <w:tcPr>
            <w:tcW w:w="2106" w:type="dxa"/>
          </w:tcPr>
          <w:p w:rsidR="009514B3" w:rsidRPr="00B07C6E" w:rsidRDefault="009514B3" w:rsidP="00EC44A1">
            <w:pPr>
              <w:contextualSpacing/>
              <w:jc w:val="center"/>
            </w:pPr>
            <w:r w:rsidRPr="00B07C6E">
              <w:t>180</w:t>
            </w:r>
          </w:p>
        </w:tc>
      </w:tr>
      <w:tr w:rsidR="009514B3" w:rsidRPr="00B07C6E" w:rsidTr="00EC44A1">
        <w:trPr>
          <w:jc w:val="center"/>
        </w:trPr>
        <w:tc>
          <w:tcPr>
            <w:tcW w:w="8526" w:type="dxa"/>
            <w:gridSpan w:val="7"/>
          </w:tcPr>
          <w:p w:rsidR="009514B3" w:rsidRPr="00B07C6E" w:rsidRDefault="009514B3" w:rsidP="00EC44A1">
            <w:pPr>
              <w:contextualSpacing/>
            </w:pPr>
          </w:p>
        </w:tc>
        <w:tc>
          <w:tcPr>
            <w:tcW w:w="2106" w:type="dxa"/>
          </w:tcPr>
          <w:p w:rsidR="009514B3" w:rsidRPr="00B07C6E" w:rsidRDefault="009514B3" w:rsidP="00EC44A1">
            <w:pPr>
              <w:contextualSpacing/>
              <w:jc w:val="center"/>
              <w:rPr>
                <w:b/>
              </w:rPr>
            </w:pPr>
            <w:r w:rsidRPr="00B07C6E">
              <w:rPr>
                <w:b/>
              </w:rPr>
              <w:t>180</w:t>
            </w:r>
          </w:p>
        </w:tc>
      </w:tr>
    </w:tbl>
    <w:p w:rsidR="009514B3" w:rsidRDefault="009514B3" w:rsidP="00EC44A1">
      <w:pPr>
        <w:contextualSpacing/>
      </w:pPr>
    </w:p>
    <w:p w:rsidR="009514B3" w:rsidRDefault="009514B3">
      <w:r>
        <w:br w:type="page"/>
      </w:r>
    </w:p>
    <w:p w:rsidR="009514B3" w:rsidRPr="00A83522" w:rsidRDefault="009514B3">
      <w:pPr>
        <w:jc w:val="center"/>
      </w:pPr>
      <w:r w:rsidRPr="00A83522">
        <w:rPr>
          <w:noProof/>
        </w:rPr>
        <w:lastRenderedPageBreak/>
        <w:drawing>
          <wp:inline distT="0" distB="0" distL="0" distR="0" wp14:anchorId="2B8EEE7F" wp14:editId="64F80E89">
            <wp:extent cx="5731510" cy="106680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pic:cNvPicPr>
                  </pic:nvPicPr>
                  <pic:blipFill>
                    <a:blip r:embed="rId8"/>
                    <a:stretch>
                      <a:fillRect/>
                    </a:stretch>
                  </pic:blipFill>
                  <pic:spPr>
                    <a:xfrm>
                      <a:off x="0" y="0"/>
                      <a:ext cx="5731510" cy="1066800"/>
                    </a:xfrm>
                    <a:prstGeom prst="rect">
                      <a:avLst/>
                    </a:prstGeom>
                  </pic:spPr>
                </pic:pic>
              </a:graphicData>
            </a:graphic>
          </wp:inline>
        </w:drawing>
      </w:r>
    </w:p>
    <w:p w:rsidR="009514B3" w:rsidRPr="00A83522" w:rsidRDefault="009514B3">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9514B3" w:rsidRPr="00A83522">
        <w:trPr>
          <w:trHeight w:val="397"/>
          <w:jc w:val="center"/>
        </w:trPr>
        <w:tc>
          <w:tcPr>
            <w:tcW w:w="1702" w:type="dxa"/>
            <w:vAlign w:val="center"/>
          </w:tcPr>
          <w:p w:rsidR="009514B3" w:rsidRPr="00A83522" w:rsidRDefault="009514B3">
            <w:pPr>
              <w:pStyle w:val="Title"/>
              <w:jc w:val="left"/>
              <w:rPr>
                <w:b/>
                <w:szCs w:val="24"/>
              </w:rPr>
            </w:pPr>
            <w:r w:rsidRPr="00A83522">
              <w:rPr>
                <w:b/>
                <w:szCs w:val="24"/>
              </w:rPr>
              <w:t xml:space="preserve">Course Code      </w:t>
            </w:r>
          </w:p>
        </w:tc>
        <w:tc>
          <w:tcPr>
            <w:tcW w:w="6373" w:type="dxa"/>
            <w:vAlign w:val="center"/>
          </w:tcPr>
          <w:p w:rsidR="009514B3" w:rsidRPr="00A83522" w:rsidRDefault="009514B3">
            <w:pPr>
              <w:pStyle w:val="Title"/>
              <w:jc w:val="left"/>
              <w:rPr>
                <w:b/>
                <w:szCs w:val="24"/>
              </w:rPr>
            </w:pPr>
            <w:r w:rsidRPr="00A83522">
              <w:rPr>
                <w:b/>
                <w:szCs w:val="24"/>
              </w:rPr>
              <w:t>12MA347</w:t>
            </w:r>
          </w:p>
        </w:tc>
        <w:tc>
          <w:tcPr>
            <w:tcW w:w="1706" w:type="dxa"/>
            <w:vAlign w:val="center"/>
          </w:tcPr>
          <w:p w:rsidR="009514B3" w:rsidRPr="00A83522" w:rsidRDefault="009514B3">
            <w:pPr>
              <w:pStyle w:val="Title"/>
              <w:ind w:left="-468" w:firstLine="468"/>
              <w:jc w:val="left"/>
              <w:rPr>
                <w:szCs w:val="24"/>
              </w:rPr>
            </w:pPr>
            <w:r w:rsidRPr="00A83522">
              <w:rPr>
                <w:b/>
                <w:bCs/>
                <w:szCs w:val="24"/>
              </w:rPr>
              <w:t xml:space="preserve">Duration       </w:t>
            </w:r>
          </w:p>
        </w:tc>
        <w:tc>
          <w:tcPr>
            <w:tcW w:w="704" w:type="dxa"/>
            <w:vAlign w:val="center"/>
          </w:tcPr>
          <w:p w:rsidR="009514B3" w:rsidRPr="00A83522" w:rsidRDefault="009514B3">
            <w:pPr>
              <w:pStyle w:val="Title"/>
              <w:jc w:val="left"/>
              <w:rPr>
                <w:b/>
                <w:szCs w:val="24"/>
              </w:rPr>
            </w:pPr>
            <w:r w:rsidRPr="00A83522">
              <w:rPr>
                <w:b/>
                <w:szCs w:val="24"/>
              </w:rPr>
              <w:t>3hrs</w:t>
            </w:r>
          </w:p>
        </w:tc>
      </w:tr>
      <w:tr w:rsidR="009514B3" w:rsidRPr="00A83522">
        <w:trPr>
          <w:trHeight w:val="397"/>
          <w:jc w:val="center"/>
        </w:trPr>
        <w:tc>
          <w:tcPr>
            <w:tcW w:w="1702" w:type="dxa"/>
            <w:vAlign w:val="center"/>
          </w:tcPr>
          <w:p w:rsidR="009514B3" w:rsidRPr="00A83522" w:rsidRDefault="009514B3">
            <w:pPr>
              <w:pStyle w:val="Title"/>
              <w:ind w:right="-160"/>
              <w:jc w:val="left"/>
              <w:rPr>
                <w:b/>
                <w:szCs w:val="24"/>
              </w:rPr>
            </w:pPr>
            <w:r w:rsidRPr="00A83522">
              <w:rPr>
                <w:b/>
                <w:szCs w:val="24"/>
              </w:rPr>
              <w:t xml:space="preserve">Course Name     </w:t>
            </w:r>
          </w:p>
        </w:tc>
        <w:tc>
          <w:tcPr>
            <w:tcW w:w="6373" w:type="dxa"/>
            <w:vAlign w:val="center"/>
          </w:tcPr>
          <w:p w:rsidR="009514B3" w:rsidRPr="00A83522" w:rsidRDefault="009514B3">
            <w:pPr>
              <w:pStyle w:val="Title"/>
              <w:jc w:val="left"/>
              <w:rPr>
                <w:b/>
                <w:szCs w:val="24"/>
              </w:rPr>
            </w:pPr>
            <w:r w:rsidRPr="00A83522">
              <w:rPr>
                <w:b/>
                <w:szCs w:val="24"/>
              </w:rPr>
              <w:t>GRAPH THEORY AND NETWORKS</w:t>
            </w:r>
          </w:p>
        </w:tc>
        <w:tc>
          <w:tcPr>
            <w:tcW w:w="1706" w:type="dxa"/>
            <w:vAlign w:val="center"/>
          </w:tcPr>
          <w:p w:rsidR="009514B3" w:rsidRPr="00A83522" w:rsidRDefault="009514B3">
            <w:pPr>
              <w:pStyle w:val="Title"/>
              <w:jc w:val="left"/>
              <w:rPr>
                <w:b/>
                <w:bCs/>
                <w:szCs w:val="24"/>
              </w:rPr>
            </w:pPr>
            <w:r w:rsidRPr="00A83522">
              <w:rPr>
                <w:b/>
                <w:bCs/>
                <w:szCs w:val="24"/>
              </w:rPr>
              <w:t xml:space="preserve">Max. Marks </w:t>
            </w:r>
          </w:p>
        </w:tc>
        <w:tc>
          <w:tcPr>
            <w:tcW w:w="704" w:type="dxa"/>
            <w:vAlign w:val="center"/>
          </w:tcPr>
          <w:p w:rsidR="009514B3" w:rsidRPr="00A83522" w:rsidRDefault="009514B3">
            <w:pPr>
              <w:pStyle w:val="Title"/>
              <w:jc w:val="left"/>
              <w:rPr>
                <w:b/>
                <w:szCs w:val="24"/>
              </w:rPr>
            </w:pPr>
            <w:r w:rsidRPr="00A83522">
              <w:rPr>
                <w:b/>
                <w:szCs w:val="24"/>
              </w:rPr>
              <w:t>100</w:t>
            </w:r>
          </w:p>
        </w:tc>
      </w:tr>
    </w:tbl>
    <w:p w:rsidR="009514B3" w:rsidRPr="00A83522" w:rsidRDefault="009514B3">
      <w:pPr>
        <w:contextualSpacing/>
      </w:pPr>
    </w:p>
    <w:tbl>
      <w:tblPr>
        <w:tblStyle w:val="TableGrid"/>
        <w:tblW w:w="5234" w:type="pct"/>
        <w:tblInd w:w="-306" w:type="dxa"/>
        <w:tblLook w:val="04A0" w:firstRow="1" w:lastRow="0" w:firstColumn="1" w:lastColumn="0" w:noHBand="0" w:noVBand="1"/>
      </w:tblPr>
      <w:tblGrid>
        <w:gridCol w:w="570"/>
        <w:gridCol w:w="396"/>
        <w:gridCol w:w="7496"/>
        <w:gridCol w:w="689"/>
        <w:gridCol w:w="551"/>
        <w:gridCol w:w="947"/>
      </w:tblGrid>
      <w:tr w:rsidR="009514B3" w:rsidRPr="00A83522" w:rsidTr="00EC44A1">
        <w:trPr>
          <w:trHeight w:val="549"/>
        </w:trPr>
        <w:tc>
          <w:tcPr>
            <w:tcW w:w="262" w:type="pct"/>
            <w:vAlign w:val="center"/>
          </w:tcPr>
          <w:p w:rsidR="009514B3" w:rsidRPr="00A83522" w:rsidRDefault="009514B3">
            <w:pPr>
              <w:contextualSpacing/>
              <w:jc w:val="center"/>
              <w:rPr>
                <w:b/>
              </w:rPr>
            </w:pPr>
            <w:r w:rsidRPr="00A83522">
              <w:rPr>
                <w:b/>
              </w:rPr>
              <w:t>Q. No.</w:t>
            </w:r>
          </w:p>
        </w:tc>
        <w:tc>
          <w:tcPr>
            <w:tcW w:w="3704" w:type="pct"/>
            <w:gridSpan w:val="2"/>
            <w:vAlign w:val="center"/>
          </w:tcPr>
          <w:p w:rsidR="009514B3" w:rsidRPr="00A83522" w:rsidRDefault="009514B3">
            <w:pPr>
              <w:contextualSpacing/>
              <w:jc w:val="center"/>
              <w:rPr>
                <w:b/>
              </w:rPr>
            </w:pPr>
            <w:r w:rsidRPr="00A83522">
              <w:rPr>
                <w:b/>
              </w:rPr>
              <w:t>Questions</w:t>
            </w:r>
          </w:p>
        </w:tc>
        <w:tc>
          <w:tcPr>
            <w:tcW w:w="326" w:type="pct"/>
            <w:vAlign w:val="center"/>
          </w:tcPr>
          <w:p w:rsidR="009514B3" w:rsidRPr="00A83522" w:rsidRDefault="009514B3">
            <w:pPr>
              <w:contextualSpacing/>
              <w:jc w:val="center"/>
              <w:rPr>
                <w:b/>
              </w:rPr>
            </w:pPr>
            <w:r w:rsidRPr="00A83522">
              <w:rPr>
                <w:b/>
              </w:rPr>
              <w:t>CO</w:t>
            </w:r>
          </w:p>
        </w:tc>
        <w:tc>
          <w:tcPr>
            <w:tcW w:w="261" w:type="pct"/>
            <w:vAlign w:val="center"/>
          </w:tcPr>
          <w:p w:rsidR="009514B3" w:rsidRPr="00A83522" w:rsidRDefault="009514B3">
            <w:pPr>
              <w:contextualSpacing/>
              <w:jc w:val="center"/>
              <w:rPr>
                <w:b/>
              </w:rPr>
            </w:pPr>
            <w:r w:rsidRPr="00A83522">
              <w:rPr>
                <w:b/>
              </w:rPr>
              <w:t>BL</w:t>
            </w:r>
          </w:p>
        </w:tc>
        <w:tc>
          <w:tcPr>
            <w:tcW w:w="447" w:type="pct"/>
            <w:vAlign w:val="center"/>
          </w:tcPr>
          <w:p w:rsidR="009514B3" w:rsidRPr="00A83522" w:rsidRDefault="009514B3">
            <w:pPr>
              <w:contextualSpacing/>
              <w:jc w:val="center"/>
              <w:rPr>
                <w:b/>
              </w:rPr>
            </w:pPr>
            <w:r w:rsidRPr="00A83522">
              <w:rPr>
                <w:b/>
              </w:rPr>
              <w:t>Marks</w:t>
            </w:r>
          </w:p>
        </w:tc>
      </w:tr>
      <w:tr w:rsidR="009514B3" w:rsidRPr="00A83522">
        <w:trPr>
          <w:trHeight w:val="549"/>
        </w:trPr>
        <w:tc>
          <w:tcPr>
            <w:tcW w:w="5000" w:type="pct"/>
            <w:gridSpan w:val="6"/>
          </w:tcPr>
          <w:p w:rsidR="009514B3" w:rsidRPr="00A83522" w:rsidRDefault="009514B3">
            <w:pPr>
              <w:contextualSpacing/>
              <w:jc w:val="center"/>
              <w:rPr>
                <w:b/>
                <w:u w:val="single"/>
              </w:rPr>
            </w:pPr>
            <w:r w:rsidRPr="00A83522">
              <w:rPr>
                <w:b/>
                <w:u w:val="single"/>
              </w:rPr>
              <w:t>PART – A (4 X 20 = 80 MARKS)</w:t>
            </w:r>
          </w:p>
          <w:p w:rsidR="009514B3" w:rsidRPr="00A83522" w:rsidRDefault="009514B3">
            <w:pPr>
              <w:contextualSpacing/>
              <w:jc w:val="center"/>
              <w:rPr>
                <w:b/>
              </w:rPr>
            </w:pPr>
            <w:r w:rsidRPr="00A83522">
              <w:rPr>
                <w:b/>
              </w:rPr>
              <w:t>(Answer all the Questions)</w:t>
            </w:r>
          </w:p>
        </w:tc>
      </w:tr>
      <w:tr w:rsidR="009514B3" w:rsidRPr="00A83522" w:rsidTr="00EC44A1">
        <w:trPr>
          <w:trHeight w:val="394"/>
        </w:trPr>
        <w:tc>
          <w:tcPr>
            <w:tcW w:w="262" w:type="pct"/>
            <w:vAlign w:val="center"/>
          </w:tcPr>
          <w:p w:rsidR="009514B3" w:rsidRPr="00A83522" w:rsidRDefault="009514B3">
            <w:pPr>
              <w:contextualSpacing/>
              <w:jc w:val="center"/>
            </w:pPr>
            <w:r w:rsidRPr="00A83522">
              <w:t>1.</w:t>
            </w:r>
          </w:p>
        </w:tc>
        <w:tc>
          <w:tcPr>
            <w:tcW w:w="182" w:type="pct"/>
            <w:vAlign w:val="center"/>
          </w:tcPr>
          <w:p w:rsidR="009514B3" w:rsidRPr="00A83522" w:rsidRDefault="009514B3">
            <w:pPr>
              <w:contextualSpacing/>
            </w:pPr>
            <w:r w:rsidRPr="00A83522">
              <w:t>a.</w:t>
            </w:r>
          </w:p>
        </w:tc>
        <w:tc>
          <w:tcPr>
            <w:tcW w:w="3522" w:type="pct"/>
            <w:vAlign w:val="center"/>
          </w:tcPr>
          <w:p w:rsidR="009514B3" w:rsidRPr="00A83522" w:rsidRDefault="009514B3" w:rsidP="00EC44A1">
            <w:pPr>
              <w:spacing w:before="100" w:beforeAutospacing="1" w:after="200"/>
              <w:contextualSpacing/>
              <w:rPr>
                <w:rFonts w:eastAsia="Calibri"/>
                <w:lang w:val="en-IN" w:eastAsia="en-IN"/>
              </w:rPr>
            </w:pPr>
            <w:r w:rsidRPr="00A83522">
              <w:rPr>
                <w:rFonts w:eastAsia="Calibri"/>
                <w:lang w:val="en-IN" w:eastAsia="en-IN"/>
              </w:rPr>
              <w:t>For a graph G with at least three vertices, prove the following conditions are equivalent</w:t>
            </w:r>
          </w:p>
          <w:p w:rsidR="009514B3" w:rsidRPr="00A83522" w:rsidRDefault="009514B3" w:rsidP="009514B3">
            <w:pPr>
              <w:numPr>
                <w:ilvl w:val="0"/>
                <w:numId w:val="1"/>
              </w:numPr>
              <w:spacing w:before="100" w:beforeAutospacing="1" w:after="200"/>
              <w:contextualSpacing/>
              <w:rPr>
                <w:rFonts w:eastAsia="Calibri"/>
                <w:lang w:val="en-IN" w:eastAsia="en-IN"/>
              </w:rPr>
            </w:pPr>
            <w:r w:rsidRPr="00A83522">
              <w:rPr>
                <w:rFonts w:eastAsia="Calibri"/>
                <w:lang w:val="en-IN" w:eastAsia="en-IN"/>
              </w:rPr>
              <w:t>G is connected and has no cut-vertex</w:t>
            </w:r>
          </w:p>
          <w:p w:rsidR="009514B3" w:rsidRPr="00A83522" w:rsidRDefault="009514B3" w:rsidP="009514B3">
            <w:pPr>
              <w:numPr>
                <w:ilvl w:val="0"/>
                <w:numId w:val="1"/>
              </w:numPr>
              <w:spacing w:before="100" w:beforeAutospacing="1" w:after="200"/>
              <w:contextualSpacing/>
              <w:rPr>
                <w:rFonts w:eastAsia="Calibri"/>
                <w:lang w:val="en-IN" w:eastAsia="en-IN"/>
              </w:rPr>
            </w:pPr>
            <w:r w:rsidRPr="00A83522">
              <w:rPr>
                <w:rFonts w:eastAsia="Calibri"/>
                <w:lang w:val="en-IN" w:eastAsia="en-IN"/>
              </w:rPr>
              <w:t xml:space="preserve">For all </w:t>
            </w:r>
            <w:r w:rsidRPr="00A83522">
              <w:rPr>
                <w:rFonts w:eastAsia="Calibri"/>
                <w:position w:val="-10"/>
                <w:lang w:val="en-IN" w:eastAsia="en-IN"/>
              </w:rPr>
              <w:object w:dxaOrig="1200" w:dyaOrig="320">
                <v:shape id="_x0000_i1091" type="#_x0000_t75" style="width:60pt;height:16.5pt" o:ole="">
                  <v:imagedata r:id="rId149" o:title=""/>
                </v:shape>
                <o:OLEObject Type="Embed" ProgID="Equation.KSEE3" ShapeID="_x0000_i1091" DrawAspect="Content" ObjectID="_1768377607" r:id="rId150"/>
              </w:object>
            </w:r>
            <w:r w:rsidRPr="00A83522">
              <w:rPr>
                <w:rFonts w:eastAsia="Calibri"/>
                <w:lang w:val="en-IN" w:eastAsia="en-IN"/>
              </w:rPr>
              <w:t xml:space="preserve">, there are internally disjoint </w:t>
            </w:r>
            <w:r w:rsidRPr="00A83522">
              <w:rPr>
                <w:rFonts w:eastAsia="Calibri"/>
                <w:i/>
                <w:iCs/>
                <w:lang w:val="en-IN" w:eastAsia="en-IN"/>
              </w:rPr>
              <w:t>x, y</w:t>
            </w:r>
            <w:r w:rsidRPr="00A83522">
              <w:rPr>
                <w:rFonts w:eastAsia="Calibri"/>
                <w:lang w:val="en-IN" w:eastAsia="en-IN"/>
              </w:rPr>
              <w:t xml:space="preserve"> – paths.</w:t>
            </w:r>
          </w:p>
          <w:p w:rsidR="009514B3" w:rsidRPr="00A83522" w:rsidRDefault="009514B3" w:rsidP="009514B3">
            <w:pPr>
              <w:numPr>
                <w:ilvl w:val="0"/>
                <w:numId w:val="1"/>
              </w:numPr>
              <w:spacing w:before="100" w:beforeAutospacing="1" w:after="200"/>
              <w:contextualSpacing/>
              <w:rPr>
                <w:rFonts w:eastAsia="Calibri"/>
                <w:lang w:val="en-IN" w:eastAsia="en-IN"/>
              </w:rPr>
            </w:pPr>
            <w:r w:rsidRPr="00A83522">
              <w:rPr>
                <w:rFonts w:eastAsia="Calibri"/>
                <w:lang w:val="en-IN" w:eastAsia="en-IN"/>
              </w:rPr>
              <w:t xml:space="preserve">For all </w:t>
            </w:r>
            <w:r w:rsidRPr="00A83522">
              <w:rPr>
                <w:rFonts w:eastAsia="Calibri"/>
                <w:position w:val="-10"/>
                <w:lang w:val="en-IN" w:eastAsia="en-IN"/>
              </w:rPr>
              <w:object w:dxaOrig="1200" w:dyaOrig="320">
                <v:shape id="_x0000_i1092" type="#_x0000_t75" style="width:60pt;height:16.5pt" o:ole="">
                  <v:imagedata r:id="rId151" o:title=""/>
                </v:shape>
                <o:OLEObject Type="Embed" ProgID="Equation.KSEE3" ShapeID="_x0000_i1092" DrawAspect="Content" ObjectID="_1768377608" r:id="rId152"/>
              </w:object>
            </w:r>
            <w:r w:rsidRPr="00A83522">
              <w:rPr>
                <w:rFonts w:eastAsia="Calibri"/>
                <w:lang w:val="en-IN" w:eastAsia="en-IN"/>
              </w:rPr>
              <w:t xml:space="preserve">, there is a cycle through </w:t>
            </w:r>
            <w:r w:rsidRPr="00A83522">
              <w:rPr>
                <w:rFonts w:eastAsia="Calibri"/>
                <w:i/>
                <w:iCs/>
                <w:lang w:val="en-IN" w:eastAsia="en-IN"/>
              </w:rPr>
              <w:t>x</w:t>
            </w:r>
            <w:r w:rsidRPr="00A83522">
              <w:rPr>
                <w:rFonts w:eastAsia="Calibri"/>
                <w:lang w:val="en-IN" w:eastAsia="en-IN"/>
              </w:rPr>
              <w:t xml:space="preserve"> and </w:t>
            </w:r>
            <w:r w:rsidRPr="00A83522">
              <w:rPr>
                <w:rFonts w:eastAsia="Calibri"/>
                <w:i/>
                <w:iCs/>
                <w:lang w:val="en-IN" w:eastAsia="en-IN"/>
              </w:rPr>
              <w:t>y</w:t>
            </w:r>
            <w:r w:rsidRPr="00A83522">
              <w:rPr>
                <w:rFonts w:eastAsia="Calibri"/>
                <w:lang w:val="en-IN" w:eastAsia="en-IN"/>
              </w:rPr>
              <w:t>.</w:t>
            </w:r>
          </w:p>
          <w:p w:rsidR="009514B3" w:rsidRPr="00A83522" w:rsidRDefault="009514B3" w:rsidP="009514B3">
            <w:pPr>
              <w:numPr>
                <w:ilvl w:val="0"/>
                <w:numId w:val="1"/>
              </w:numPr>
              <w:spacing w:before="100" w:beforeAutospacing="1" w:after="200"/>
              <w:contextualSpacing/>
              <w:rPr>
                <w:rFonts w:eastAsia="Calibri"/>
                <w:lang w:val="en-IN" w:eastAsia="en-IN"/>
              </w:rPr>
            </w:pPr>
            <w:r w:rsidRPr="00A83522">
              <w:rPr>
                <w:rFonts w:eastAsia="Calibri"/>
                <w:position w:val="-10"/>
                <w:lang w:val="en-IN" w:eastAsia="en-IN"/>
              </w:rPr>
              <w:object w:dxaOrig="880" w:dyaOrig="320">
                <v:shape id="_x0000_i1093" type="#_x0000_t75" style="width:43.5pt;height:16.5pt" o:ole="">
                  <v:imagedata r:id="rId153" o:title=""/>
                </v:shape>
                <o:OLEObject Type="Embed" ProgID="Equation.KSEE3" ShapeID="_x0000_i1093" DrawAspect="Content" ObjectID="_1768377609" r:id="rId154"/>
              </w:object>
            </w:r>
            <w:r w:rsidRPr="00A83522">
              <w:rPr>
                <w:rFonts w:eastAsia="Calibri"/>
                <w:lang w:val="en-IN" w:eastAsia="en-IN"/>
              </w:rPr>
              <w:t>, and every pair of edges in G lies on a common cycle.</w:t>
            </w:r>
          </w:p>
        </w:tc>
        <w:tc>
          <w:tcPr>
            <w:tcW w:w="326" w:type="pct"/>
          </w:tcPr>
          <w:p w:rsidR="009514B3" w:rsidRPr="00A83522" w:rsidRDefault="009514B3" w:rsidP="00EC44A1">
            <w:pPr>
              <w:contextualSpacing/>
              <w:jc w:val="center"/>
            </w:pPr>
            <w:r w:rsidRPr="00A83522">
              <w:t>CO1</w:t>
            </w:r>
          </w:p>
        </w:tc>
        <w:tc>
          <w:tcPr>
            <w:tcW w:w="261" w:type="pct"/>
          </w:tcPr>
          <w:p w:rsidR="009514B3" w:rsidRPr="00A83522" w:rsidRDefault="009514B3" w:rsidP="00EC44A1">
            <w:pPr>
              <w:contextualSpacing/>
              <w:jc w:val="center"/>
            </w:pPr>
            <w:r w:rsidRPr="00A83522">
              <w:t>U</w:t>
            </w:r>
          </w:p>
        </w:tc>
        <w:tc>
          <w:tcPr>
            <w:tcW w:w="447" w:type="pct"/>
          </w:tcPr>
          <w:p w:rsidR="009514B3" w:rsidRPr="00A83522" w:rsidRDefault="009514B3" w:rsidP="00EC44A1">
            <w:pPr>
              <w:contextualSpacing/>
              <w:jc w:val="center"/>
            </w:pPr>
            <w:r w:rsidRPr="00A83522">
              <w:t>12</w:t>
            </w:r>
          </w:p>
        </w:tc>
      </w:tr>
      <w:tr w:rsidR="009514B3" w:rsidRPr="00A83522" w:rsidTr="00EC44A1">
        <w:trPr>
          <w:trHeight w:val="394"/>
        </w:trPr>
        <w:tc>
          <w:tcPr>
            <w:tcW w:w="262" w:type="pct"/>
            <w:vAlign w:val="center"/>
          </w:tcPr>
          <w:p w:rsidR="009514B3" w:rsidRPr="00A83522" w:rsidRDefault="009514B3">
            <w:pPr>
              <w:contextualSpacing/>
              <w:jc w:val="center"/>
            </w:pPr>
          </w:p>
        </w:tc>
        <w:tc>
          <w:tcPr>
            <w:tcW w:w="182" w:type="pct"/>
            <w:vAlign w:val="center"/>
          </w:tcPr>
          <w:p w:rsidR="009514B3" w:rsidRPr="00A83522" w:rsidRDefault="009514B3">
            <w:pPr>
              <w:contextualSpacing/>
            </w:pPr>
            <w:r w:rsidRPr="00A83522">
              <w:t>b.</w:t>
            </w:r>
          </w:p>
        </w:tc>
        <w:tc>
          <w:tcPr>
            <w:tcW w:w="3522" w:type="pct"/>
            <w:vAlign w:val="center"/>
          </w:tcPr>
          <w:p w:rsidR="009514B3" w:rsidRPr="00A83522" w:rsidRDefault="009514B3" w:rsidP="00EC44A1">
            <w:pPr>
              <w:contextualSpacing/>
              <w:rPr>
                <w:bCs/>
              </w:rPr>
            </w:pPr>
            <w:r w:rsidRPr="00A83522">
              <w:rPr>
                <w:bCs/>
              </w:rPr>
              <w:t>Prove that a graph has strong orientation if and only if it is 2 edge-connected.</w:t>
            </w:r>
          </w:p>
        </w:tc>
        <w:tc>
          <w:tcPr>
            <w:tcW w:w="326" w:type="pct"/>
          </w:tcPr>
          <w:p w:rsidR="009514B3" w:rsidRPr="00A83522" w:rsidRDefault="009514B3" w:rsidP="00EC44A1">
            <w:pPr>
              <w:contextualSpacing/>
              <w:jc w:val="center"/>
            </w:pPr>
            <w:r w:rsidRPr="00A83522">
              <w:t>CO1</w:t>
            </w:r>
          </w:p>
        </w:tc>
        <w:tc>
          <w:tcPr>
            <w:tcW w:w="261" w:type="pct"/>
          </w:tcPr>
          <w:p w:rsidR="009514B3" w:rsidRPr="00A83522" w:rsidRDefault="009514B3" w:rsidP="00EC44A1">
            <w:pPr>
              <w:contextualSpacing/>
              <w:jc w:val="center"/>
            </w:pPr>
            <w:r w:rsidRPr="00A83522">
              <w:t>U</w:t>
            </w:r>
          </w:p>
        </w:tc>
        <w:tc>
          <w:tcPr>
            <w:tcW w:w="447" w:type="pct"/>
          </w:tcPr>
          <w:p w:rsidR="009514B3" w:rsidRPr="00A83522" w:rsidRDefault="009514B3" w:rsidP="00EC44A1">
            <w:pPr>
              <w:contextualSpacing/>
              <w:jc w:val="center"/>
            </w:pPr>
            <w:r w:rsidRPr="00A83522">
              <w:t>8</w:t>
            </w:r>
          </w:p>
        </w:tc>
      </w:tr>
      <w:tr w:rsidR="009514B3" w:rsidRPr="00A83522" w:rsidTr="00EC44A1">
        <w:trPr>
          <w:trHeight w:val="237"/>
        </w:trPr>
        <w:tc>
          <w:tcPr>
            <w:tcW w:w="262" w:type="pct"/>
            <w:vAlign w:val="center"/>
          </w:tcPr>
          <w:p w:rsidR="009514B3" w:rsidRPr="00A83522" w:rsidRDefault="009514B3">
            <w:pPr>
              <w:contextualSpacing/>
              <w:jc w:val="center"/>
            </w:pPr>
          </w:p>
        </w:tc>
        <w:tc>
          <w:tcPr>
            <w:tcW w:w="182" w:type="pct"/>
            <w:vAlign w:val="center"/>
          </w:tcPr>
          <w:p w:rsidR="009514B3" w:rsidRPr="00A83522" w:rsidRDefault="009514B3">
            <w:pPr>
              <w:contextualSpacing/>
            </w:pPr>
          </w:p>
        </w:tc>
        <w:tc>
          <w:tcPr>
            <w:tcW w:w="3522" w:type="pct"/>
            <w:vAlign w:val="center"/>
          </w:tcPr>
          <w:p w:rsidR="009514B3" w:rsidRPr="00A83522" w:rsidRDefault="009514B3">
            <w:pPr>
              <w:contextualSpacing/>
              <w:jc w:val="center"/>
              <w:rPr>
                <w:b/>
                <w:bCs/>
              </w:rPr>
            </w:pPr>
            <w:r w:rsidRPr="00A83522">
              <w:rPr>
                <w:b/>
                <w:bCs/>
              </w:rPr>
              <w:t>(OR)</w:t>
            </w:r>
          </w:p>
        </w:tc>
        <w:tc>
          <w:tcPr>
            <w:tcW w:w="326" w:type="pct"/>
          </w:tcPr>
          <w:p w:rsidR="009514B3" w:rsidRPr="00A83522" w:rsidRDefault="009514B3" w:rsidP="00EC44A1">
            <w:pPr>
              <w:contextualSpacing/>
              <w:jc w:val="center"/>
            </w:pPr>
          </w:p>
        </w:tc>
        <w:tc>
          <w:tcPr>
            <w:tcW w:w="261" w:type="pct"/>
          </w:tcPr>
          <w:p w:rsidR="009514B3" w:rsidRPr="00A83522" w:rsidRDefault="009514B3" w:rsidP="00EC44A1">
            <w:pPr>
              <w:contextualSpacing/>
              <w:jc w:val="center"/>
            </w:pPr>
          </w:p>
        </w:tc>
        <w:tc>
          <w:tcPr>
            <w:tcW w:w="447" w:type="pct"/>
          </w:tcPr>
          <w:p w:rsidR="009514B3" w:rsidRPr="00A83522" w:rsidRDefault="009514B3" w:rsidP="00EC44A1">
            <w:pPr>
              <w:contextualSpacing/>
              <w:jc w:val="center"/>
            </w:pPr>
          </w:p>
        </w:tc>
      </w:tr>
      <w:tr w:rsidR="009514B3" w:rsidRPr="00A83522" w:rsidTr="00EC44A1">
        <w:trPr>
          <w:trHeight w:val="394"/>
        </w:trPr>
        <w:tc>
          <w:tcPr>
            <w:tcW w:w="262" w:type="pct"/>
            <w:vAlign w:val="center"/>
          </w:tcPr>
          <w:p w:rsidR="009514B3" w:rsidRPr="00A83522" w:rsidRDefault="009514B3">
            <w:pPr>
              <w:contextualSpacing/>
              <w:jc w:val="center"/>
            </w:pPr>
            <w:r w:rsidRPr="00A83522">
              <w:t>2.</w:t>
            </w:r>
          </w:p>
        </w:tc>
        <w:tc>
          <w:tcPr>
            <w:tcW w:w="182" w:type="pct"/>
            <w:vAlign w:val="center"/>
          </w:tcPr>
          <w:p w:rsidR="009514B3" w:rsidRPr="00A83522" w:rsidRDefault="009514B3">
            <w:pPr>
              <w:contextualSpacing/>
            </w:pPr>
            <w:r w:rsidRPr="00A83522">
              <w:t>a.</w:t>
            </w:r>
          </w:p>
        </w:tc>
        <w:tc>
          <w:tcPr>
            <w:tcW w:w="3522" w:type="pct"/>
            <w:vAlign w:val="center"/>
          </w:tcPr>
          <w:p w:rsidR="009514B3" w:rsidRPr="00A83522" w:rsidRDefault="009514B3" w:rsidP="00EC44A1">
            <w:pPr>
              <w:contextualSpacing/>
              <w:jc w:val="both"/>
            </w:pPr>
            <w:r w:rsidRPr="00A83522">
              <w:t xml:space="preserve">Prove the families </w:t>
            </w:r>
            <w:r w:rsidRPr="00A83522">
              <w:rPr>
                <w:position w:val="-12"/>
              </w:rPr>
              <w:object w:dxaOrig="1920" w:dyaOrig="360">
                <v:shape id="_x0000_i1094" type="#_x0000_t75" style="width:96pt;height:18pt" o:ole="">
                  <v:imagedata r:id="rId155" o:title=""/>
                </v:shape>
                <o:OLEObject Type="Embed" ProgID="Equation.KSEE3" ShapeID="_x0000_i1094" DrawAspect="Content" ObjectID="_1768377610" r:id="rId156"/>
              </w:object>
            </w:r>
            <w:r w:rsidRPr="00A83522">
              <w:t xml:space="preserve"> and </w:t>
            </w:r>
            <w:r w:rsidRPr="00A83522">
              <w:rPr>
                <w:position w:val="-12"/>
              </w:rPr>
              <w:object w:dxaOrig="1920" w:dyaOrig="360">
                <v:shape id="_x0000_i1095" type="#_x0000_t75" style="width:96pt;height:18pt" o:ole="">
                  <v:imagedata r:id="rId157" o:title=""/>
                </v:shape>
                <o:OLEObject Type="Embed" ProgID="Equation.KSEE3" ShapeID="_x0000_i1095" DrawAspect="Content" ObjectID="_1768377611" r:id="rId158"/>
              </w:object>
            </w:r>
            <w:r w:rsidRPr="00A83522">
              <w:t xml:space="preserve">have a common system of distinct representatives if and only if </w:t>
            </w:r>
            <w:r w:rsidRPr="00A83522">
              <w:rPr>
                <w:position w:val="-36"/>
              </w:rPr>
              <w:object w:dxaOrig="3340" w:dyaOrig="840">
                <v:shape id="_x0000_i1096" type="#_x0000_t75" style="width:166.5pt;height:42pt" o:ole="">
                  <v:imagedata r:id="rId159" o:title=""/>
                </v:shape>
                <o:OLEObject Type="Embed" ProgID="Equation.KSEE3" ShapeID="_x0000_i1096" DrawAspect="Content" ObjectID="_1768377612" r:id="rId160"/>
              </w:object>
            </w:r>
            <w:r w:rsidRPr="00A83522">
              <w:t xml:space="preserve"> for each pair </w:t>
            </w:r>
            <w:r w:rsidRPr="00A83522">
              <w:rPr>
                <w:position w:val="-10"/>
              </w:rPr>
              <w:object w:dxaOrig="1040" w:dyaOrig="320">
                <v:shape id="_x0000_i1097" type="#_x0000_t75" style="width:52.5pt;height:16.5pt" o:ole="">
                  <v:imagedata r:id="rId161" o:title=""/>
                </v:shape>
                <o:OLEObject Type="Embed" ProgID="Equation.KSEE3" ShapeID="_x0000_i1097" DrawAspect="Content" ObjectID="_1768377613" r:id="rId162"/>
              </w:object>
            </w:r>
            <w:r w:rsidRPr="00A83522">
              <w:t>.</w:t>
            </w:r>
          </w:p>
        </w:tc>
        <w:tc>
          <w:tcPr>
            <w:tcW w:w="326" w:type="pct"/>
          </w:tcPr>
          <w:p w:rsidR="009514B3" w:rsidRPr="00A83522" w:rsidRDefault="009514B3" w:rsidP="00EC44A1">
            <w:pPr>
              <w:contextualSpacing/>
              <w:jc w:val="center"/>
            </w:pPr>
            <w:r w:rsidRPr="00A83522">
              <w:t>CO2</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10</w:t>
            </w:r>
          </w:p>
        </w:tc>
      </w:tr>
      <w:tr w:rsidR="009514B3" w:rsidRPr="00A83522" w:rsidTr="00EC44A1">
        <w:trPr>
          <w:trHeight w:val="394"/>
        </w:trPr>
        <w:tc>
          <w:tcPr>
            <w:tcW w:w="262" w:type="pct"/>
            <w:vAlign w:val="center"/>
          </w:tcPr>
          <w:p w:rsidR="009514B3" w:rsidRPr="00A83522" w:rsidRDefault="009514B3">
            <w:pPr>
              <w:contextualSpacing/>
              <w:jc w:val="center"/>
            </w:pPr>
          </w:p>
        </w:tc>
        <w:tc>
          <w:tcPr>
            <w:tcW w:w="182" w:type="pct"/>
            <w:vAlign w:val="center"/>
          </w:tcPr>
          <w:p w:rsidR="009514B3" w:rsidRPr="00A83522" w:rsidRDefault="009514B3">
            <w:pPr>
              <w:contextualSpacing/>
            </w:pPr>
            <w:r w:rsidRPr="00A83522">
              <w:t>b.</w:t>
            </w:r>
          </w:p>
        </w:tc>
        <w:tc>
          <w:tcPr>
            <w:tcW w:w="3522" w:type="pct"/>
            <w:vAlign w:val="center"/>
          </w:tcPr>
          <w:p w:rsidR="009514B3" w:rsidRPr="00A83522" w:rsidRDefault="009514B3">
            <w:pPr>
              <w:contextualSpacing/>
              <w:jc w:val="both"/>
            </w:pPr>
            <w:r w:rsidRPr="00A83522">
              <w:t>State and prove Max-flow Min cut-theorem.</w:t>
            </w:r>
          </w:p>
        </w:tc>
        <w:tc>
          <w:tcPr>
            <w:tcW w:w="326" w:type="pct"/>
          </w:tcPr>
          <w:p w:rsidR="009514B3" w:rsidRPr="00A83522" w:rsidRDefault="009514B3" w:rsidP="00EC44A1">
            <w:pPr>
              <w:contextualSpacing/>
              <w:jc w:val="center"/>
            </w:pPr>
            <w:r w:rsidRPr="00A83522">
              <w:t>CO2</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10</w:t>
            </w:r>
          </w:p>
        </w:tc>
      </w:tr>
      <w:tr w:rsidR="009514B3" w:rsidRPr="00A83522" w:rsidTr="00EC44A1">
        <w:trPr>
          <w:trHeight w:val="394"/>
        </w:trPr>
        <w:tc>
          <w:tcPr>
            <w:tcW w:w="262" w:type="pct"/>
            <w:vAlign w:val="center"/>
          </w:tcPr>
          <w:p w:rsidR="009514B3" w:rsidRPr="00A83522" w:rsidRDefault="009514B3">
            <w:pPr>
              <w:contextualSpacing/>
              <w:jc w:val="center"/>
            </w:pPr>
          </w:p>
        </w:tc>
        <w:tc>
          <w:tcPr>
            <w:tcW w:w="182" w:type="pct"/>
            <w:vAlign w:val="center"/>
          </w:tcPr>
          <w:p w:rsidR="009514B3" w:rsidRPr="00A83522" w:rsidRDefault="009514B3">
            <w:pPr>
              <w:contextualSpacing/>
            </w:pPr>
          </w:p>
        </w:tc>
        <w:tc>
          <w:tcPr>
            <w:tcW w:w="3522" w:type="pct"/>
            <w:vAlign w:val="center"/>
          </w:tcPr>
          <w:p w:rsidR="009514B3" w:rsidRPr="00A83522" w:rsidRDefault="009514B3">
            <w:pPr>
              <w:contextualSpacing/>
              <w:jc w:val="both"/>
            </w:pPr>
          </w:p>
        </w:tc>
        <w:tc>
          <w:tcPr>
            <w:tcW w:w="326" w:type="pct"/>
          </w:tcPr>
          <w:p w:rsidR="009514B3" w:rsidRPr="00A83522" w:rsidRDefault="009514B3" w:rsidP="00EC44A1">
            <w:pPr>
              <w:contextualSpacing/>
              <w:jc w:val="center"/>
            </w:pPr>
          </w:p>
        </w:tc>
        <w:tc>
          <w:tcPr>
            <w:tcW w:w="261" w:type="pct"/>
          </w:tcPr>
          <w:p w:rsidR="009514B3" w:rsidRPr="00A83522" w:rsidRDefault="009514B3" w:rsidP="00EC44A1">
            <w:pPr>
              <w:contextualSpacing/>
              <w:jc w:val="center"/>
            </w:pPr>
          </w:p>
        </w:tc>
        <w:tc>
          <w:tcPr>
            <w:tcW w:w="447" w:type="pct"/>
          </w:tcPr>
          <w:p w:rsidR="009514B3" w:rsidRPr="00A83522" w:rsidRDefault="009514B3" w:rsidP="00EC44A1">
            <w:pPr>
              <w:contextualSpacing/>
              <w:jc w:val="center"/>
            </w:pPr>
          </w:p>
        </w:tc>
      </w:tr>
      <w:tr w:rsidR="009514B3" w:rsidRPr="00A83522" w:rsidTr="00EC44A1">
        <w:trPr>
          <w:trHeight w:val="394"/>
        </w:trPr>
        <w:tc>
          <w:tcPr>
            <w:tcW w:w="262" w:type="pct"/>
            <w:vAlign w:val="center"/>
          </w:tcPr>
          <w:p w:rsidR="009514B3" w:rsidRPr="00A83522" w:rsidRDefault="009514B3">
            <w:pPr>
              <w:contextualSpacing/>
              <w:jc w:val="center"/>
            </w:pPr>
            <w:r w:rsidRPr="00A83522">
              <w:t>3.</w:t>
            </w:r>
          </w:p>
        </w:tc>
        <w:tc>
          <w:tcPr>
            <w:tcW w:w="182" w:type="pct"/>
            <w:vAlign w:val="center"/>
          </w:tcPr>
          <w:p w:rsidR="009514B3" w:rsidRPr="00A83522" w:rsidRDefault="009514B3">
            <w:pPr>
              <w:contextualSpacing/>
            </w:pPr>
            <w:r w:rsidRPr="00A83522">
              <w:t>a.</w:t>
            </w:r>
          </w:p>
        </w:tc>
        <w:tc>
          <w:tcPr>
            <w:tcW w:w="3522" w:type="pct"/>
            <w:vAlign w:val="center"/>
          </w:tcPr>
          <w:p w:rsidR="009514B3" w:rsidRPr="00A83522" w:rsidRDefault="009514B3" w:rsidP="00EC44A1">
            <w:pPr>
              <w:rPr>
                <w:rFonts w:eastAsia="SimSun"/>
                <w:kern w:val="2"/>
                <w:lang w:val="en-IN" w:eastAsia="en-IN"/>
              </w:rPr>
            </w:pPr>
            <w:r w:rsidRPr="00A83522">
              <w:rPr>
                <w:rFonts w:eastAsia="SimSun"/>
                <w:kern w:val="2"/>
                <w:lang w:val="en-IN" w:eastAsia="en-IN"/>
              </w:rPr>
              <w:t>Prove that a graph is perfect if and only if its complement is perfect.</w:t>
            </w:r>
          </w:p>
        </w:tc>
        <w:tc>
          <w:tcPr>
            <w:tcW w:w="326" w:type="pct"/>
          </w:tcPr>
          <w:p w:rsidR="009514B3" w:rsidRPr="00A83522" w:rsidRDefault="009514B3" w:rsidP="00EC44A1">
            <w:pPr>
              <w:contextualSpacing/>
              <w:jc w:val="center"/>
            </w:pPr>
            <w:r w:rsidRPr="00A83522">
              <w:t>CO3</w:t>
            </w:r>
          </w:p>
        </w:tc>
        <w:tc>
          <w:tcPr>
            <w:tcW w:w="261" w:type="pct"/>
          </w:tcPr>
          <w:p w:rsidR="009514B3" w:rsidRPr="00A83522" w:rsidRDefault="009514B3" w:rsidP="00EC44A1">
            <w:pPr>
              <w:contextualSpacing/>
              <w:jc w:val="center"/>
            </w:pPr>
            <w:r w:rsidRPr="00A83522">
              <w:t>U</w:t>
            </w:r>
          </w:p>
        </w:tc>
        <w:tc>
          <w:tcPr>
            <w:tcW w:w="447" w:type="pct"/>
          </w:tcPr>
          <w:p w:rsidR="009514B3" w:rsidRPr="00A83522" w:rsidRDefault="009514B3" w:rsidP="00EC44A1">
            <w:pPr>
              <w:contextualSpacing/>
              <w:jc w:val="center"/>
            </w:pPr>
            <w:r w:rsidRPr="00A83522">
              <w:t>20</w:t>
            </w:r>
          </w:p>
        </w:tc>
      </w:tr>
      <w:tr w:rsidR="009514B3" w:rsidRPr="00A83522" w:rsidTr="00EC44A1">
        <w:trPr>
          <w:trHeight w:val="172"/>
        </w:trPr>
        <w:tc>
          <w:tcPr>
            <w:tcW w:w="262" w:type="pct"/>
            <w:vAlign w:val="center"/>
          </w:tcPr>
          <w:p w:rsidR="009514B3" w:rsidRPr="00A83522" w:rsidRDefault="009514B3">
            <w:pPr>
              <w:contextualSpacing/>
              <w:jc w:val="center"/>
            </w:pPr>
          </w:p>
        </w:tc>
        <w:tc>
          <w:tcPr>
            <w:tcW w:w="182" w:type="pct"/>
            <w:vAlign w:val="center"/>
          </w:tcPr>
          <w:p w:rsidR="009514B3" w:rsidRPr="00A83522" w:rsidRDefault="009514B3">
            <w:pPr>
              <w:contextualSpacing/>
            </w:pPr>
          </w:p>
        </w:tc>
        <w:tc>
          <w:tcPr>
            <w:tcW w:w="3522" w:type="pct"/>
            <w:vAlign w:val="center"/>
          </w:tcPr>
          <w:p w:rsidR="009514B3" w:rsidRPr="00A83522" w:rsidRDefault="009514B3">
            <w:pPr>
              <w:contextualSpacing/>
              <w:jc w:val="center"/>
            </w:pPr>
            <w:r w:rsidRPr="00A83522">
              <w:rPr>
                <w:b/>
                <w:bCs/>
              </w:rPr>
              <w:t>(OR)</w:t>
            </w:r>
          </w:p>
        </w:tc>
        <w:tc>
          <w:tcPr>
            <w:tcW w:w="326" w:type="pct"/>
          </w:tcPr>
          <w:p w:rsidR="009514B3" w:rsidRPr="00A83522" w:rsidRDefault="009514B3" w:rsidP="00EC44A1">
            <w:pPr>
              <w:contextualSpacing/>
              <w:jc w:val="center"/>
            </w:pPr>
          </w:p>
        </w:tc>
        <w:tc>
          <w:tcPr>
            <w:tcW w:w="261" w:type="pct"/>
          </w:tcPr>
          <w:p w:rsidR="009514B3" w:rsidRPr="00A83522" w:rsidRDefault="009514B3" w:rsidP="00EC44A1">
            <w:pPr>
              <w:contextualSpacing/>
              <w:jc w:val="center"/>
            </w:pPr>
          </w:p>
        </w:tc>
        <w:tc>
          <w:tcPr>
            <w:tcW w:w="447" w:type="pct"/>
          </w:tcPr>
          <w:p w:rsidR="009514B3" w:rsidRPr="00A83522" w:rsidRDefault="009514B3" w:rsidP="00EC44A1">
            <w:pPr>
              <w:contextualSpacing/>
              <w:jc w:val="center"/>
            </w:pPr>
          </w:p>
        </w:tc>
      </w:tr>
      <w:tr w:rsidR="009514B3" w:rsidRPr="00A83522" w:rsidTr="00EC44A1">
        <w:trPr>
          <w:trHeight w:val="394"/>
        </w:trPr>
        <w:tc>
          <w:tcPr>
            <w:tcW w:w="262" w:type="pct"/>
            <w:vAlign w:val="center"/>
          </w:tcPr>
          <w:p w:rsidR="009514B3" w:rsidRPr="00A83522" w:rsidRDefault="009514B3" w:rsidP="00EC44A1">
            <w:pPr>
              <w:contextualSpacing/>
              <w:jc w:val="center"/>
            </w:pPr>
            <w:r w:rsidRPr="00A83522">
              <w:t>4.</w:t>
            </w:r>
          </w:p>
        </w:tc>
        <w:tc>
          <w:tcPr>
            <w:tcW w:w="182" w:type="pct"/>
            <w:vAlign w:val="center"/>
          </w:tcPr>
          <w:p w:rsidR="009514B3" w:rsidRPr="00A83522" w:rsidRDefault="009514B3" w:rsidP="00EC44A1">
            <w:pPr>
              <w:contextualSpacing/>
            </w:pPr>
            <w:r w:rsidRPr="00A83522">
              <w:t>a.</w:t>
            </w:r>
          </w:p>
        </w:tc>
        <w:tc>
          <w:tcPr>
            <w:tcW w:w="3522" w:type="pct"/>
            <w:vAlign w:val="center"/>
          </w:tcPr>
          <w:p w:rsidR="009514B3" w:rsidRPr="00A83522" w:rsidRDefault="009514B3" w:rsidP="00EC44A1">
            <w:pPr>
              <w:contextualSpacing/>
              <w:jc w:val="both"/>
            </w:pPr>
            <w:r w:rsidRPr="00A83522">
              <w:rPr>
                <w:rFonts w:eastAsia="SimSun"/>
                <w:kern w:val="2"/>
                <w:lang w:val="en-IN" w:eastAsia="en-IN"/>
              </w:rPr>
              <w:t>Prove that a graph is chordal if and only if it has an intersection representation using subtrees of a tree.</w:t>
            </w:r>
          </w:p>
        </w:tc>
        <w:tc>
          <w:tcPr>
            <w:tcW w:w="326" w:type="pct"/>
          </w:tcPr>
          <w:p w:rsidR="009514B3" w:rsidRPr="00A83522" w:rsidRDefault="009514B3" w:rsidP="00EC44A1">
            <w:pPr>
              <w:contextualSpacing/>
              <w:jc w:val="center"/>
            </w:pPr>
            <w:r w:rsidRPr="00A83522">
              <w:t>CO3</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12</w:t>
            </w:r>
          </w:p>
        </w:tc>
      </w:tr>
      <w:tr w:rsidR="009514B3" w:rsidRPr="00A83522" w:rsidTr="00EC44A1">
        <w:trPr>
          <w:trHeight w:val="394"/>
        </w:trPr>
        <w:tc>
          <w:tcPr>
            <w:tcW w:w="262" w:type="pct"/>
            <w:vAlign w:val="center"/>
          </w:tcPr>
          <w:p w:rsidR="009514B3" w:rsidRPr="00A83522" w:rsidRDefault="009514B3" w:rsidP="00EC44A1">
            <w:pPr>
              <w:contextualSpacing/>
              <w:jc w:val="center"/>
            </w:pPr>
          </w:p>
        </w:tc>
        <w:tc>
          <w:tcPr>
            <w:tcW w:w="182" w:type="pct"/>
            <w:vAlign w:val="center"/>
          </w:tcPr>
          <w:p w:rsidR="009514B3" w:rsidRPr="00A83522" w:rsidRDefault="009514B3" w:rsidP="00EC44A1">
            <w:pPr>
              <w:contextualSpacing/>
            </w:pPr>
            <w:r w:rsidRPr="00A83522">
              <w:t>b.</w:t>
            </w:r>
          </w:p>
        </w:tc>
        <w:tc>
          <w:tcPr>
            <w:tcW w:w="3522" w:type="pct"/>
            <w:vAlign w:val="center"/>
          </w:tcPr>
          <w:p w:rsidR="009514B3" w:rsidRPr="00A83522" w:rsidRDefault="009514B3" w:rsidP="00EC44A1">
            <w:pPr>
              <w:rPr>
                <w:rFonts w:eastAsia="SimSun"/>
                <w:kern w:val="2"/>
                <w:lang w:val="en-IN" w:eastAsia="en-IN"/>
              </w:rPr>
            </w:pPr>
            <w:r w:rsidRPr="00A83522">
              <w:t>State and prove Star-Cutset lemma.</w:t>
            </w:r>
          </w:p>
        </w:tc>
        <w:tc>
          <w:tcPr>
            <w:tcW w:w="326" w:type="pct"/>
          </w:tcPr>
          <w:p w:rsidR="009514B3" w:rsidRPr="00A83522" w:rsidRDefault="009514B3" w:rsidP="00EC44A1">
            <w:pPr>
              <w:contextualSpacing/>
              <w:jc w:val="center"/>
            </w:pPr>
            <w:r w:rsidRPr="00A83522">
              <w:t>CO3</w:t>
            </w:r>
          </w:p>
        </w:tc>
        <w:tc>
          <w:tcPr>
            <w:tcW w:w="261" w:type="pct"/>
          </w:tcPr>
          <w:p w:rsidR="009514B3" w:rsidRPr="00A83522" w:rsidRDefault="009514B3" w:rsidP="00EC44A1">
            <w:pPr>
              <w:contextualSpacing/>
              <w:jc w:val="center"/>
            </w:pPr>
            <w:r w:rsidRPr="00A83522">
              <w:t>U</w:t>
            </w:r>
          </w:p>
        </w:tc>
        <w:tc>
          <w:tcPr>
            <w:tcW w:w="447" w:type="pct"/>
          </w:tcPr>
          <w:p w:rsidR="009514B3" w:rsidRPr="00A83522" w:rsidRDefault="009514B3" w:rsidP="00EC44A1">
            <w:pPr>
              <w:contextualSpacing/>
              <w:jc w:val="center"/>
            </w:pPr>
            <w:r w:rsidRPr="00A83522">
              <w:t>8</w:t>
            </w:r>
          </w:p>
        </w:tc>
      </w:tr>
      <w:tr w:rsidR="009514B3" w:rsidRPr="00A83522" w:rsidTr="00EC44A1">
        <w:trPr>
          <w:trHeight w:val="394"/>
        </w:trPr>
        <w:tc>
          <w:tcPr>
            <w:tcW w:w="262" w:type="pct"/>
            <w:vAlign w:val="center"/>
          </w:tcPr>
          <w:p w:rsidR="009514B3" w:rsidRPr="00A83522" w:rsidRDefault="009514B3" w:rsidP="00EC44A1">
            <w:pPr>
              <w:contextualSpacing/>
              <w:jc w:val="center"/>
            </w:pPr>
          </w:p>
        </w:tc>
        <w:tc>
          <w:tcPr>
            <w:tcW w:w="182" w:type="pct"/>
            <w:vAlign w:val="center"/>
          </w:tcPr>
          <w:p w:rsidR="009514B3" w:rsidRPr="00A83522" w:rsidRDefault="009514B3" w:rsidP="00EC44A1">
            <w:pPr>
              <w:contextualSpacing/>
            </w:pPr>
          </w:p>
        </w:tc>
        <w:tc>
          <w:tcPr>
            <w:tcW w:w="3522" w:type="pct"/>
            <w:vAlign w:val="center"/>
          </w:tcPr>
          <w:p w:rsidR="009514B3" w:rsidRPr="00A83522" w:rsidRDefault="009514B3" w:rsidP="00EC44A1">
            <w:pPr>
              <w:contextualSpacing/>
              <w:jc w:val="both"/>
            </w:pPr>
          </w:p>
        </w:tc>
        <w:tc>
          <w:tcPr>
            <w:tcW w:w="326" w:type="pct"/>
          </w:tcPr>
          <w:p w:rsidR="009514B3" w:rsidRPr="00A83522" w:rsidRDefault="009514B3" w:rsidP="00EC44A1">
            <w:pPr>
              <w:contextualSpacing/>
              <w:jc w:val="center"/>
            </w:pPr>
          </w:p>
        </w:tc>
        <w:tc>
          <w:tcPr>
            <w:tcW w:w="261" w:type="pct"/>
          </w:tcPr>
          <w:p w:rsidR="009514B3" w:rsidRPr="00A83522" w:rsidRDefault="009514B3" w:rsidP="00EC44A1">
            <w:pPr>
              <w:contextualSpacing/>
              <w:jc w:val="center"/>
            </w:pPr>
          </w:p>
        </w:tc>
        <w:tc>
          <w:tcPr>
            <w:tcW w:w="447" w:type="pct"/>
          </w:tcPr>
          <w:p w:rsidR="009514B3" w:rsidRPr="00A83522" w:rsidRDefault="009514B3" w:rsidP="00EC44A1">
            <w:pPr>
              <w:contextualSpacing/>
              <w:jc w:val="center"/>
            </w:pPr>
          </w:p>
        </w:tc>
      </w:tr>
      <w:tr w:rsidR="009514B3" w:rsidRPr="00A83522" w:rsidTr="00EC44A1">
        <w:trPr>
          <w:trHeight w:val="394"/>
        </w:trPr>
        <w:tc>
          <w:tcPr>
            <w:tcW w:w="262" w:type="pct"/>
            <w:vAlign w:val="center"/>
          </w:tcPr>
          <w:p w:rsidR="009514B3" w:rsidRPr="00A83522" w:rsidRDefault="009514B3" w:rsidP="00EC44A1">
            <w:pPr>
              <w:contextualSpacing/>
              <w:jc w:val="center"/>
            </w:pPr>
            <w:r w:rsidRPr="00A83522">
              <w:t>5.</w:t>
            </w:r>
          </w:p>
        </w:tc>
        <w:tc>
          <w:tcPr>
            <w:tcW w:w="182" w:type="pct"/>
            <w:vAlign w:val="center"/>
          </w:tcPr>
          <w:p w:rsidR="009514B3" w:rsidRPr="00A83522" w:rsidRDefault="009514B3" w:rsidP="00EC44A1">
            <w:pPr>
              <w:contextualSpacing/>
            </w:pPr>
            <w:r w:rsidRPr="00A83522">
              <w:t>a.</w:t>
            </w:r>
          </w:p>
        </w:tc>
        <w:tc>
          <w:tcPr>
            <w:tcW w:w="3522" w:type="pct"/>
            <w:vAlign w:val="center"/>
          </w:tcPr>
          <w:p w:rsidR="009514B3" w:rsidRPr="00A83522" w:rsidRDefault="009514B3" w:rsidP="00EC44A1">
            <w:pPr>
              <w:contextualSpacing/>
              <w:jc w:val="both"/>
            </w:pPr>
            <w:r w:rsidRPr="00A83522">
              <w:rPr>
                <w:rFonts w:eastAsia="Calibri"/>
                <w:lang w:val="en-IN" w:eastAsia="en-IN"/>
              </w:rPr>
              <w:t>A graph G is planar if and only if its bond matroid M*(G) is graphic.</w:t>
            </w:r>
          </w:p>
        </w:tc>
        <w:tc>
          <w:tcPr>
            <w:tcW w:w="326" w:type="pct"/>
          </w:tcPr>
          <w:p w:rsidR="009514B3" w:rsidRPr="00A83522" w:rsidRDefault="009514B3" w:rsidP="00EC44A1">
            <w:pPr>
              <w:contextualSpacing/>
              <w:jc w:val="center"/>
            </w:pPr>
            <w:r w:rsidRPr="00A83522">
              <w:t>CO4</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15</w:t>
            </w:r>
          </w:p>
        </w:tc>
      </w:tr>
      <w:tr w:rsidR="009514B3" w:rsidRPr="00A83522" w:rsidTr="00EC44A1">
        <w:trPr>
          <w:trHeight w:val="394"/>
        </w:trPr>
        <w:tc>
          <w:tcPr>
            <w:tcW w:w="262" w:type="pct"/>
            <w:vAlign w:val="center"/>
          </w:tcPr>
          <w:p w:rsidR="009514B3" w:rsidRPr="00A83522" w:rsidRDefault="009514B3" w:rsidP="00EC44A1">
            <w:pPr>
              <w:contextualSpacing/>
              <w:jc w:val="center"/>
            </w:pPr>
          </w:p>
        </w:tc>
        <w:tc>
          <w:tcPr>
            <w:tcW w:w="182" w:type="pct"/>
            <w:vAlign w:val="center"/>
          </w:tcPr>
          <w:p w:rsidR="009514B3" w:rsidRPr="00A83522" w:rsidRDefault="009514B3" w:rsidP="00EC44A1">
            <w:pPr>
              <w:contextualSpacing/>
            </w:pPr>
            <w:r w:rsidRPr="00A83522">
              <w:t>b.</w:t>
            </w:r>
          </w:p>
        </w:tc>
        <w:tc>
          <w:tcPr>
            <w:tcW w:w="3522" w:type="pct"/>
            <w:vAlign w:val="center"/>
          </w:tcPr>
          <w:p w:rsidR="009514B3" w:rsidRPr="00A83522" w:rsidRDefault="009514B3" w:rsidP="00EC44A1">
            <w:pPr>
              <w:spacing w:before="100" w:beforeAutospacing="1" w:after="200"/>
              <w:contextualSpacing/>
              <w:rPr>
                <w:rFonts w:eastAsia="Calibri"/>
                <w:lang w:val="en-IN" w:eastAsia="en-IN"/>
              </w:rPr>
            </w:pPr>
            <w:r w:rsidRPr="00A83522">
              <w:rPr>
                <w:rFonts w:eastAsia="Calibri"/>
                <w:lang w:val="en-IN" w:eastAsia="en-IN"/>
              </w:rPr>
              <w:t xml:space="preserve">Given matroids </w:t>
            </w:r>
            <w:r w:rsidRPr="00A83522">
              <w:rPr>
                <w:rFonts w:eastAsia="Calibri"/>
                <w:position w:val="-12"/>
                <w:lang w:val="en-IN" w:eastAsia="en-IN"/>
              </w:rPr>
              <w:object w:dxaOrig="1160" w:dyaOrig="360">
                <v:shape id="_x0000_i1098" type="#_x0000_t75" style="width:58.5pt;height:18pt" o:ole="">
                  <v:imagedata r:id="rId163" o:title=""/>
                </v:shape>
                <o:OLEObject Type="Embed" ProgID="Equation.KSEE3" ShapeID="_x0000_i1098" DrawAspect="Content" ObjectID="_1768377614" r:id="rId164"/>
              </w:object>
            </w:r>
            <w:r w:rsidRPr="00A83522">
              <w:rPr>
                <w:rFonts w:eastAsia="Calibri"/>
                <w:lang w:val="en-IN" w:eastAsia="en-IN"/>
              </w:rPr>
              <w:t xml:space="preserve">on disjoint sets </w:t>
            </w:r>
            <w:r w:rsidRPr="00A83522">
              <w:rPr>
                <w:rFonts w:eastAsia="Calibri"/>
                <w:position w:val="-12"/>
                <w:lang w:val="en-IN" w:eastAsia="en-IN"/>
              </w:rPr>
              <w:object w:dxaOrig="999" w:dyaOrig="360">
                <v:shape id="_x0000_i1099" type="#_x0000_t75" style="width:49.5pt;height:18pt" o:ole="">
                  <v:imagedata r:id="rId165" o:title=""/>
                </v:shape>
                <o:OLEObject Type="Embed" ProgID="Equation.KSEE3" ShapeID="_x0000_i1099" DrawAspect="Content" ObjectID="_1768377615" r:id="rId166"/>
              </w:object>
            </w:r>
            <w:r w:rsidRPr="00A83522">
              <w:rPr>
                <w:rFonts w:eastAsia="Calibri"/>
                <w:lang w:val="en-IN" w:eastAsia="en-IN"/>
              </w:rPr>
              <w:t xml:space="preserve">, then prove the direct sum </w:t>
            </w:r>
            <w:r w:rsidRPr="00A83522">
              <w:rPr>
                <w:rFonts w:eastAsia="Calibri"/>
                <w:position w:val="-12"/>
                <w:lang w:val="en-IN" w:eastAsia="en-IN"/>
              </w:rPr>
              <w:object w:dxaOrig="2640" w:dyaOrig="360">
                <v:shape id="_x0000_i1100" type="#_x0000_t75" style="width:132pt;height:18pt" o:ole="">
                  <v:imagedata r:id="rId167" o:title=""/>
                </v:shape>
                <o:OLEObject Type="Embed" ProgID="Equation.KSEE3" ShapeID="_x0000_i1100" DrawAspect="Content" ObjectID="_1768377616" r:id="rId168"/>
              </w:object>
            </w:r>
            <w:r w:rsidRPr="00A83522">
              <w:rPr>
                <w:rFonts w:eastAsia="Calibri"/>
                <w:lang w:val="en-IN" w:eastAsia="en-IN"/>
              </w:rPr>
              <w:t>.</w:t>
            </w:r>
          </w:p>
        </w:tc>
        <w:tc>
          <w:tcPr>
            <w:tcW w:w="326" w:type="pct"/>
          </w:tcPr>
          <w:p w:rsidR="009514B3" w:rsidRPr="00A83522" w:rsidRDefault="009514B3" w:rsidP="00EC44A1">
            <w:pPr>
              <w:contextualSpacing/>
              <w:jc w:val="center"/>
            </w:pPr>
            <w:r w:rsidRPr="00A83522">
              <w:t>CO4</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5</w:t>
            </w:r>
          </w:p>
        </w:tc>
      </w:tr>
      <w:tr w:rsidR="009514B3" w:rsidRPr="00A83522" w:rsidTr="00EC44A1">
        <w:trPr>
          <w:trHeight w:val="261"/>
        </w:trPr>
        <w:tc>
          <w:tcPr>
            <w:tcW w:w="262" w:type="pct"/>
            <w:vAlign w:val="center"/>
          </w:tcPr>
          <w:p w:rsidR="009514B3" w:rsidRPr="00A83522" w:rsidRDefault="009514B3" w:rsidP="00EC44A1">
            <w:pPr>
              <w:contextualSpacing/>
              <w:jc w:val="center"/>
            </w:pPr>
          </w:p>
        </w:tc>
        <w:tc>
          <w:tcPr>
            <w:tcW w:w="182" w:type="pct"/>
            <w:vAlign w:val="center"/>
          </w:tcPr>
          <w:p w:rsidR="009514B3" w:rsidRPr="00A83522" w:rsidRDefault="009514B3" w:rsidP="00EC44A1">
            <w:pPr>
              <w:contextualSpacing/>
            </w:pPr>
          </w:p>
        </w:tc>
        <w:tc>
          <w:tcPr>
            <w:tcW w:w="3522" w:type="pct"/>
            <w:vAlign w:val="center"/>
          </w:tcPr>
          <w:p w:rsidR="009514B3" w:rsidRPr="00A83522" w:rsidRDefault="009514B3" w:rsidP="00EC44A1">
            <w:pPr>
              <w:contextualSpacing/>
              <w:jc w:val="center"/>
            </w:pPr>
            <w:r w:rsidRPr="00A83522">
              <w:rPr>
                <w:b/>
                <w:bCs/>
              </w:rPr>
              <w:t>(OR)</w:t>
            </w:r>
          </w:p>
        </w:tc>
        <w:tc>
          <w:tcPr>
            <w:tcW w:w="326" w:type="pct"/>
          </w:tcPr>
          <w:p w:rsidR="009514B3" w:rsidRPr="00A83522" w:rsidRDefault="009514B3" w:rsidP="00EC44A1">
            <w:pPr>
              <w:contextualSpacing/>
              <w:jc w:val="center"/>
            </w:pPr>
          </w:p>
        </w:tc>
        <w:tc>
          <w:tcPr>
            <w:tcW w:w="261" w:type="pct"/>
          </w:tcPr>
          <w:p w:rsidR="009514B3" w:rsidRPr="00A83522" w:rsidRDefault="009514B3" w:rsidP="00EC44A1">
            <w:pPr>
              <w:contextualSpacing/>
              <w:jc w:val="center"/>
            </w:pPr>
          </w:p>
        </w:tc>
        <w:tc>
          <w:tcPr>
            <w:tcW w:w="447" w:type="pct"/>
          </w:tcPr>
          <w:p w:rsidR="009514B3" w:rsidRPr="00A83522" w:rsidRDefault="009514B3" w:rsidP="00EC44A1">
            <w:pPr>
              <w:contextualSpacing/>
              <w:jc w:val="center"/>
            </w:pPr>
          </w:p>
        </w:tc>
      </w:tr>
      <w:tr w:rsidR="009514B3" w:rsidRPr="00A83522" w:rsidTr="00EC44A1">
        <w:trPr>
          <w:trHeight w:val="394"/>
        </w:trPr>
        <w:tc>
          <w:tcPr>
            <w:tcW w:w="262" w:type="pct"/>
            <w:vAlign w:val="center"/>
          </w:tcPr>
          <w:p w:rsidR="009514B3" w:rsidRPr="00A83522" w:rsidRDefault="009514B3" w:rsidP="00EC44A1">
            <w:pPr>
              <w:contextualSpacing/>
              <w:jc w:val="center"/>
            </w:pPr>
            <w:r w:rsidRPr="00A83522">
              <w:t>6.</w:t>
            </w:r>
          </w:p>
        </w:tc>
        <w:tc>
          <w:tcPr>
            <w:tcW w:w="182" w:type="pct"/>
            <w:vAlign w:val="center"/>
          </w:tcPr>
          <w:p w:rsidR="009514B3" w:rsidRPr="00A83522" w:rsidRDefault="009514B3" w:rsidP="00EC44A1">
            <w:pPr>
              <w:contextualSpacing/>
            </w:pPr>
            <w:r w:rsidRPr="00A83522">
              <w:t>a.</w:t>
            </w:r>
          </w:p>
        </w:tc>
        <w:tc>
          <w:tcPr>
            <w:tcW w:w="3522" w:type="pct"/>
            <w:vAlign w:val="center"/>
          </w:tcPr>
          <w:p w:rsidR="009514B3" w:rsidRPr="00A83522" w:rsidRDefault="009514B3" w:rsidP="00EC44A1">
            <w:pPr>
              <w:contextualSpacing/>
              <w:jc w:val="both"/>
            </w:pPr>
            <w:r w:rsidRPr="00A83522">
              <w:t>State and prove Matroid Intersection theorem.</w:t>
            </w:r>
          </w:p>
        </w:tc>
        <w:tc>
          <w:tcPr>
            <w:tcW w:w="326" w:type="pct"/>
          </w:tcPr>
          <w:p w:rsidR="009514B3" w:rsidRPr="00A83522" w:rsidRDefault="009514B3" w:rsidP="00EC44A1">
            <w:pPr>
              <w:contextualSpacing/>
              <w:jc w:val="center"/>
            </w:pPr>
            <w:r w:rsidRPr="00A83522">
              <w:t>CO4</w:t>
            </w:r>
          </w:p>
        </w:tc>
        <w:tc>
          <w:tcPr>
            <w:tcW w:w="261" w:type="pct"/>
          </w:tcPr>
          <w:p w:rsidR="009514B3" w:rsidRPr="00A83522" w:rsidRDefault="009514B3" w:rsidP="00EC44A1">
            <w:pPr>
              <w:contextualSpacing/>
              <w:jc w:val="center"/>
            </w:pPr>
            <w:r w:rsidRPr="00A83522">
              <w:t>U</w:t>
            </w:r>
          </w:p>
        </w:tc>
        <w:tc>
          <w:tcPr>
            <w:tcW w:w="447" w:type="pct"/>
          </w:tcPr>
          <w:p w:rsidR="009514B3" w:rsidRPr="00A83522" w:rsidRDefault="009514B3" w:rsidP="00EC44A1">
            <w:pPr>
              <w:contextualSpacing/>
              <w:jc w:val="center"/>
            </w:pPr>
            <w:r w:rsidRPr="00A83522">
              <w:t>20</w:t>
            </w:r>
          </w:p>
        </w:tc>
      </w:tr>
      <w:tr w:rsidR="009514B3" w:rsidRPr="00A83522" w:rsidTr="00EC44A1">
        <w:trPr>
          <w:trHeight w:val="394"/>
        </w:trPr>
        <w:tc>
          <w:tcPr>
            <w:tcW w:w="262" w:type="pct"/>
            <w:vAlign w:val="center"/>
          </w:tcPr>
          <w:p w:rsidR="009514B3" w:rsidRPr="00A83522" w:rsidRDefault="009514B3" w:rsidP="00EC44A1">
            <w:pPr>
              <w:contextualSpacing/>
              <w:jc w:val="center"/>
            </w:pPr>
          </w:p>
        </w:tc>
        <w:tc>
          <w:tcPr>
            <w:tcW w:w="182" w:type="pct"/>
            <w:vAlign w:val="center"/>
          </w:tcPr>
          <w:p w:rsidR="009514B3" w:rsidRPr="00A83522" w:rsidRDefault="009514B3" w:rsidP="00EC44A1">
            <w:pPr>
              <w:contextualSpacing/>
            </w:pPr>
          </w:p>
        </w:tc>
        <w:tc>
          <w:tcPr>
            <w:tcW w:w="3522" w:type="pct"/>
            <w:vAlign w:val="center"/>
          </w:tcPr>
          <w:p w:rsidR="009514B3" w:rsidRPr="00A83522" w:rsidRDefault="009514B3" w:rsidP="00EC44A1">
            <w:pPr>
              <w:contextualSpacing/>
              <w:jc w:val="both"/>
            </w:pPr>
          </w:p>
        </w:tc>
        <w:tc>
          <w:tcPr>
            <w:tcW w:w="326" w:type="pct"/>
          </w:tcPr>
          <w:p w:rsidR="009514B3" w:rsidRPr="00A83522" w:rsidRDefault="009514B3" w:rsidP="00EC44A1">
            <w:pPr>
              <w:contextualSpacing/>
              <w:jc w:val="center"/>
            </w:pPr>
          </w:p>
        </w:tc>
        <w:tc>
          <w:tcPr>
            <w:tcW w:w="261" w:type="pct"/>
          </w:tcPr>
          <w:p w:rsidR="009514B3" w:rsidRPr="00A83522" w:rsidRDefault="009514B3" w:rsidP="00EC44A1">
            <w:pPr>
              <w:contextualSpacing/>
              <w:jc w:val="center"/>
            </w:pPr>
          </w:p>
        </w:tc>
        <w:tc>
          <w:tcPr>
            <w:tcW w:w="447" w:type="pct"/>
          </w:tcPr>
          <w:p w:rsidR="009514B3" w:rsidRPr="00A83522" w:rsidRDefault="009514B3" w:rsidP="00EC44A1">
            <w:pPr>
              <w:contextualSpacing/>
              <w:jc w:val="center"/>
            </w:pPr>
          </w:p>
        </w:tc>
      </w:tr>
      <w:tr w:rsidR="009514B3" w:rsidRPr="00A83522" w:rsidTr="00EC44A1">
        <w:trPr>
          <w:trHeight w:val="394"/>
        </w:trPr>
        <w:tc>
          <w:tcPr>
            <w:tcW w:w="262" w:type="pct"/>
            <w:vAlign w:val="center"/>
          </w:tcPr>
          <w:p w:rsidR="009514B3" w:rsidRPr="00A83522" w:rsidRDefault="009514B3" w:rsidP="00EC44A1">
            <w:pPr>
              <w:contextualSpacing/>
              <w:jc w:val="center"/>
            </w:pPr>
            <w:r w:rsidRPr="00A83522">
              <w:t>7.</w:t>
            </w:r>
          </w:p>
        </w:tc>
        <w:tc>
          <w:tcPr>
            <w:tcW w:w="182" w:type="pct"/>
            <w:vAlign w:val="center"/>
          </w:tcPr>
          <w:p w:rsidR="009514B3" w:rsidRPr="00A83522" w:rsidRDefault="009514B3" w:rsidP="00EC44A1">
            <w:pPr>
              <w:contextualSpacing/>
            </w:pPr>
            <w:r w:rsidRPr="00A83522">
              <w:t>a.</w:t>
            </w:r>
          </w:p>
        </w:tc>
        <w:tc>
          <w:tcPr>
            <w:tcW w:w="3522" w:type="pct"/>
            <w:vAlign w:val="center"/>
          </w:tcPr>
          <w:p w:rsidR="009514B3" w:rsidRPr="00A83522" w:rsidRDefault="009514B3" w:rsidP="00EC44A1">
            <w:pPr>
              <w:rPr>
                <w:lang w:val="en-IN" w:eastAsia="en-IN"/>
              </w:rPr>
            </w:pPr>
            <w:r w:rsidRPr="00A83522">
              <w:t xml:space="preserve">Given </w:t>
            </w:r>
            <w:r w:rsidRPr="00A83522">
              <w:rPr>
                <w:position w:val="-6"/>
              </w:rPr>
              <w:object w:dxaOrig="600" w:dyaOrig="279">
                <v:shape id="_x0000_i1101" type="#_x0000_t75" style="width:30pt;height:13.5pt" o:ole="">
                  <v:imagedata r:id="rId169" o:title=""/>
                </v:shape>
                <o:OLEObject Type="Embed" ProgID="Equation.KSEE3" ShapeID="_x0000_i1101" DrawAspect="Content" ObjectID="_1768377617" r:id="rId170"/>
              </w:object>
            </w:r>
            <w:r w:rsidRPr="00A83522">
              <w:t xml:space="preserve"> and </w:t>
            </w:r>
            <w:r w:rsidRPr="00A83522">
              <w:rPr>
                <w:position w:val="-10"/>
              </w:rPr>
              <w:object w:dxaOrig="580" w:dyaOrig="320">
                <v:shape id="_x0000_i1102" type="#_x0000_t75" style="width:28.5pt;height:16.5pt" o:ole="">
                  <v:imagedata r:id="rId171" o:title=""/>
                </v:shape>
                <o:OLEObject Type="Embed" ProgID="Equation.KSEE3" ShapeID="_x0000_i1102" DrawAspect="Content" ObjectID="_1768377618" r:id="rId172"/>
              </w:object>
            </w:r>
            <w:r>
              <w:t xml:space="preserve"> </w:t>
            </w:r>
            <w:r w:rsidRPr="00A83522">
              <w:t>there exists a graph with girth at least g and chromatic number at least m.</w:t>
            </w:r>
          </w:p>
        </w:tc>
        <w:tc>
          <w:tcPr>
            <w:tcW w:w="326" w:type="pct"/>
          </w:tcPr>
          <w:p w:rsidR="009514B3" w:rsidRPr="00A83522" w:rsidRDefault="009514B3" w:rsidP="00EC44A1">
            <w:pPr>
              <w:contextualSpacing/>
              <w:jc w:val="center"/>
            </w:pPr>
            <w:r w:rsidRPr="00A83522">
              <w:t>CO5</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12</w:t>
            </w:r>
          </w:p>
        </w:tc>
      </w:tr>
      <w:tr w:rsidR="009514B3" w:rsidRPr="00A83522" w:rsidTr="00EC44A1">
        <w:trPr>
          <w:trHeight w:val="394"/>
        </w:trPr>
        <w:tc>
          <w:tcPr>
            <w:tcW w:w="262" w:type="pct"/>
            <w:vAlign w:val="center"/>
          </w:tcPr>
          <w:p w:rsidR="009514B3" w:rsidRPr="00A83522" w:rsidRDefault="009514B3" w:rsidP="00EC44A1">
            <w:pPr>
              <w:contextualSpacing/>
              <w:jc w:val="center"/>
            </w:pPr>
          </w:p>
        </w:tc>
        <w:tc>
          <w:tcPr>
            <w:tcW w:w="182" w:type="pct"/>
            <w:vAlign w:val="center"/>
          </w:tcPr>
          <w:p w:rsidR="009514B3" w:rsidRPr="00A83522" w:rsidRDefault="009514B3" w:rsidP="00EC44A1">
            <w:pPr>
              <w:contextualSpacing/>
            </w:pPr>
            <w:r w:rsidRPr="00A83522">
              <w:t>b.</w:t>
            </w:r>
          </w:p>
        </w:tc>
        <w:tc>
          <w:tcPr>
            <w:tcW w:w="3522" w:type="pct"/>
            <w:vAlign w:val="center"/>
          </w:tcPr>
          <w:p w:rsidR="009514B3" w:rsidRPr="00A83522" w:rsidRDefault="009514B3" w:rsidP="00EC44A1">
            <w:pPr>
              <w:contextualSpacing/>
              <w:jc w:val="both"/>
              <w:rPr>
                <w:bCs/>
              </w:rPr>
            </w:pPr>
            <w:r w:rsidRPr="00A83522">
              <w:rPr>
                <w:bCs/>
              </w:rPr>
              <w:t>When p is constant, prove almost every G</w:t>
            </w:r>
            <w:r w:rsidRPr="00A83522">
              <w:rPr>
                <w:bCs/>
                <w:vertAlign w:val="superscript"/>
              </w:rPr>
              <w:t>p</w:t>
            </w:r>
            <w:r w:rsidRPr="00A83522">
              <w:rPr>
                <w:bCs/>
              </w:rPr>
              <w:t xml:space="preserve"> has diameter 2.</w:t>
            </w:r>
          </w:p>
        </w:tc>
        <w:tc>
          <w:tcPr>
            <w:tcW w:w="326" w:type="pct"/>
          </w:tcPr>
          <w:p w:rsidR="009514B3" w:rsidRPr="00A83522" w:rsidRDefault="009514B3" w:rsidP="00EC44A1">
            <w:pPr>
              <w:contextualSpacing/>
              <w:jc w:val="center"/>
            </w:pPr>
            <w:r w:rsidRPr="00A83522">
              <w:t>CO5</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8</w:t>
            </w:r>
          </w:p>
        </w:tc>
      </w:tr>
      <w:tr w:rsidR="009514B3" w:rsidRPr="00A83522" w:rsidTr="00EC44A1">
        <w:trPr>
          <w:trHeight w:val="394"/>
        </w:trPr>
        <w:tc>
          <w:tcPr>
            <w:tcW w:w="262" w:type="pct"/>
            <w:vAlign w:val="center"/>
          </w:tcPr>
          <w:p w:rsidR="009514B3" w:rsidRPr="00A83522" w:rsidRDefault="009514B3" w:rsidP="00EC44A1">
            <w:pPr>
              <w:contextualSpacing/>
              <w:jc w:val="center"/>
            </w:pPr>
          </w:p>
        </w:tc>
        <w:tc>
          <w:tcPr>
            <w:tcW w:w="182" w:type="pct"/>
            <w:vAlign w:val="center"/>
          </w:tcPr>
          <w:p w:rsidR="009514B3" w:rsidRPr="00A83522" w:rsidRDefault="009514B3" w:rsidP="00EC44A1">
            <w:pPr>
              <w:contextualSpacing/>
            </w:pPr>
          </w:p>
        </w:tc>
        <w:tc>
          <w:tcPr>
            <w:tcW w:w="3522" w:type="pct"/>
            <w:vAlign w:val="center"/>
          </w:tcPr>
          <w:p w:rsidR="009514B3" w:rsidRPr="00A83522" w:rsidRDefault="009514B3" w:rsidP="00EC44A1">
            <w:pPr>
              <w:contextualSpacing/>
              <w:jc w:val="center"/>
              <w:rPr>
                <w:bCs/>
              </w:rPr>
            </w:pPr>
            <w:r w:rsidRPr="00A83522">
              <w:rPr>
                <w:b/>
                <w:bCs/>
              </w:rPr>
              <w:t>(OR)</w:t>
            </w:r>
          </w:p>
        </w:tc>
        <w:tc>
          <w:tcPr>
            <w:tcW w:w="326" w:type="pct"/>
          </w:tcPr>
          <w:p w:rsidR="009514B3" w:rsidRPr="00A83522" w:rsidRDefault="009514B3" w:rsidP="00EC44A1">
            <w:pPr>
              <w:contextualSpacing/>
              <w:jc w:val="center"/>
            </w:pPr>
          </w:p>
        </w:tc>
        <w:tc>
          <w:tcPr>
            <w:tcW w:w="261" w:type="pct"/>
          </w:tcPr>
          <w:p w:rsidR="009514B3" w:rsidRPr="00A83522" w:rsidRDefault="009514B3" w:rsidP="00EC44A1">
            <w:pPr>
              <w:contextualSpacing/>
              <w:jc w:val="center"/>
            </w:pPr>
          </w:p>
        </w:tc>
        <w:tc>
          <w:tcPr>
            <w:tcW w:w="447" w:type="pct"/>
          </w:tcPr>
          <w:p w:rsidR="009514B3" w:rsidRPr="00A83522" w:rsidRDefault="009514B3" w:rsidP="00EC44A1">
            <w:pPr>
              <w:contextualSpacing/>
              <w:jc w:val="center"/>
            </w:pPr>
          </w:p>
        </w:tc>
      </w:tr>
      <w:tr w:rsidR="009514B3" w:rsidRPr="00A83522" w:rsidTr="00EC44A1">
        <w:trPr>
          <w:trHeight w:val="394"/>
        </w:trPr>
        <w:tc>
          <w:tcPr>
            <w:tcW w:w="262" w:type="pct"/>
            <w:vAlign w:val="center"/>
          </w:tcPr>
          <w:p w:rsidR="009514B3" w:rsidRPr="00A83522" w:rsidRDefault="009514B3" w:rsidP="00EC44A1">
            <w:pPr>
              <w:contextualSpacing/>
              <w:jc w:val="center"/>
            </w:pPr>
            <w:r w:rsidRPr="00A83522">
              <w:t>8.</w:t>
            </w:r>
          </w:p>
        </w:tc>
        <w:tc>
          <w:tcPr>
            <w:tcW w:w="182" w:type="pct"/>
            <w:vAlign w:val="center"/>
          </w:tcPr>
          <w:p w:rsidR="009514B3" w:rsidRPr="00A83522" w:rsidRDefault="009514B3" w:rsidP="00EC44A1">
            <w:pPr>
              <w:contextualSpacing/>
            </w:pPr>
            <w:r w:rsidRPr="00A83522">
              <w:t>a.</w:t>
            </w:r>
          </w:p>
        </w:tc>
        <w:tc>
          <w:tcPr>
            <w:tcW w:w="3522" w:type="pct"/>
            <w:vAlign w:val="center"/>
          </w:tcPr>
          <w:p w:rsidR="009514B3" w:rsidRPr="00A83522" w:rsidRDefault="009514B3" w:rsidP="00EC44A1">
            <w:pPr>
              <w:contextualSpacing/>
              <w:rPr>
                <w:bCs/>
              </w:rPr>
            </w:pPr>
            <w:r w:rsidRPr="00A83522">
              <w:rPr>
                <w:bCs/>
              </w:rPr>
              <w:t xml:space="preserve">If </w:t>
            </w:r>
            <w:r w:rsidRPr="00A83522">
              <w:rPr>
                <w:bCs/>
                <w:position w:val="-12"/>
              </w:rPr>
              <w:object w:dxaOrig="1120" w:dyaOrig="360">
                <v:shape id="_x0000_i1103" type="#_x0000_t75" style="width:55.5pt;height:18pt" o:ole="">
                  <v:imagedata r:id="rId173" o:title=""/>
                </v:shape>
                <o:OLEObject Type="Embed" ProgID="Equation.KSEE3" ShapeID="_x0000_i1103" DrawAspect="Content" ObjectID="_1768377619" r:id="rId174"/>
              </w:object>
            </w:r>
            <w:r w:rsidRPr="00A83522">
              <w:rPr>
                <w:bCs/>
              </w:rPr>
              <w:t xml:space="preserve"> is a martingale with </w:t>
            </w:r>
            <w:r w:rsidRPr="00A83522">
              <w:rPr>
                <w:bCs/>
                <w:position w:val="-14"/>
              </w:rPr>
              <w:object w:dxaOrig="1460" w:dyaOrig="400">
                <v:shape id="_x0000_i1104" type="#_x0000_t75" style="width:73.5pt;height:19.5pt" o:ole="">
                  <v:imagedata r:id="rId175" o:title=""/>
                </v:shape>
                <o:OLEObject Type="Embed" ProgID="Equation.KSEE3" ShapeID="_x0000_i1104" DrawAspect="Content" ObjectID="_1768377620" r:id="rId176"/>
              </w:object>
            </w:r>
            <w:r w:rsidRPr="00A83522">
              <w:rPr>
                <w:bCs/>
              </w:rPr>
              <w:t xml:space="preserve"> , then </w:t>
            </w:r>
            <w:r w:rsidRPr="00A83522">
              <w:rPr>
                <w:bCs/>
                <w:position w:val="-12"/>
              </w:rPr>
              <w:object w:dxaOrig="2840" w:dyaOrig="440">
                <v:shape id="_x0000_i1105" type="#_x0000_t75" style="width:142.5pt;height:22.5pt" o:ole="">
                  <v:imagedata r:id="rId177" o:title=""/>
                </v:shape>
                <o:OLEObject Type="Embed" ProgID="Equation.KSEE3" ShapeID="_x0000_i1105" DrawAspect="Content" ObjectID="_1768377621" r:id="rId178"/>
              </w:object>
            </w:r>
            <w:r w:rsidRPr="00A83522">
              <w:rPr>
                <w:bCs/>
              </w:rPr>
              <w:t>.</w:t>
            </w:r>
          </w:p>
        </w:tc>
        <w:tc>
          <w:tcPr>
            <w:tcW w:w="326" w:type="pct"/>
          </w:tcPr>
          <w:p w:rsidR="009514B3" w:rsidRPr="00A83522" w:rsidRDefault="009514B3" w:rsidP="00EC44A1">
            <w:pPr>
              <w:contextualSpacing/>
              <w:jc w:val="center"/>
            </w:pPr>
            <w:r w:rsidRPr="00A83522">
              <w:t>CO5</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20</w:t>
            </w:r>
          </w:p>
        </w:tc>
      </w:tr>
      <w:tr w:rsidR="009514B3" w:rsidRPr="00A83522" w:rsidTr="00EC44A1">
        <w:trPr>
          <w:trHeight w:val="292"/>
        </w:trPr>
        <w:tc>
          <w:tcPr>
            <w:tcW w:w="5000" w:type="pct"/>
            <w:gridSpan w:val="6"/>
          </w:tcPr>
          <w:p w:rsidR="009514B3" w:rsidRPr="00A83522" w:rsidRDefault="009514B3" w:rsidP="00EC44A1">
            <w:pPr>
              <w:contextualSpacing/>
              <w:jc w:val="center"/>
              <w:rPr>
                <w:b/>
                <w:u w:val="single"/>
              </w:rPr>
            </w:pPr>
            <w:r w:rsidRPr="00A83522">
              <w:rPr>
                <w:b/>
                <w:u w:val="single"/>
              </w:rPr>
              <w:t>PART – B (1 X 20 = 20 MARKS)</w:t>
            </w:r>
          </w:p>
          <w:p w:rsidR="009514B3" w:rsidRPr="00A83522" w:rsidRDefault="009514B3" w:rsidP="00EC44A1">
            <w:pPr>
              <w:contextualSpacing/>
              <w:jc w:val="center"/>
            </w:pPr>
            <w:r w:rsidRPr="00A83522">
              <w:rPr>
                <w:b/>
                <w:bCs/>
              </w:rPr>
              <w:t>COMPULSORY QUESTION</w:t>
            </w:r>
          </w:p>
        </w:tc>
      </w:tr>
      <w:tr w:rsidR="009514B3" w:rsidRPr="00A83522" w:rsidTr="00EC44A1">
        <w:trPr>
          <w:trHeight w:val="394"/>
        </w:trPr>
        <w:tc>
          <w:tcPr>
            <w:tcW w:w="262" w:type="pct"/>
            <w:vAlign w:val="center"/>
          </w:tcPr>
          <w:p w:rsidR="009514B3" w:rsidRPr="00A83522" w:rsidRDefault="009514B3" w:rsidP="00EC44A1">
            <w:pPr>
              <w:contextualSpacing/>
              <w:jc w:val="center"/>
            </w:pPr>
            <w:r w:rsidRPr="00A83522">
              <w:t>9.</w:t>
            </w:r>
          </w:p>
        </w:tc>
        <w:tc>
          <w:tcPr>
            <w:tcW w:w="182" w:type="pct"/>
            <w:vAlign w:val="center"/>
          </w:tcPr>
          <w:p w:rsidR="009514B3" w:rsidRPr="00A83522" w:rsidRDefault="009514B3" w:rsidP="00EC44A1">
            <w:pPr>
              <w:contextualSpacing/>
            </w:pPr>
            <w:r w:rsidRPr="00A83522">
              <w:t>a.</w:t>
            </w:r>
          </w:p>
        </w:tc>
        <w:tc>
          <w:tcPr>
            <w:tcW w:w="3522" w:type="pct"/>
            <w:vAlign w:val="center"/>
          </w:tcPr>
          <w:p w:rsidR="009514B3" w:rsidRPr="00A83522" w:rsidRDefault="009514B3" w:rsidP="00EC44A1">
            <w:pPr>
              <w:spacing w:before="100" w:beforeAutospacing="1" w:after="200"/>
              <w:contextualSpacing/>
              <w:jc w:val="both"/>
              <w:rPr>
                <w:rFonts w:eastAsia="Calibri"/>
                <w:b/>
                <w:bCs/>
                <w:lang w:val="en-IN" w:eastAsia="en-IN"/>
              </w:rPr>
            </w:pPr>
            <w:r w:rsidRPr="00A83522">
              <w:rPr>
                <w:rFonts w:eastAsia="Calibri"/>
                <w:lang w:val="en-IN" w:eastAsia="en-IN"/>
              </w:rPr>
              <w:t xml:space="preserve">Prove that every regular bipartite graph of degree </w:t>
            </w:r>
            <w:r w:rsidRPr="00A83522">
              <w:rPr>
                <w:rFonts w:eastAsia="Calibri"/>
                <w:position w:val="-4"/>
                <w:lang w:val="en-IN" w:eastAsia="en-IN"/>
              </w:rPr>
              <w:object w:dxaOrig="499" w:dyaOrig="260">
                <v:shape id="_x0000_i1106" type="#_x0000_t75" style="width:25.5pt;height:13.5pt" o:ole="">
                  <v:imagedata r:id="rId179" o:title=""/>
                </v:shape>
                <o:OLEObject Type="Embed" ProgID="Equation.KSEE3" ShapeID="_x0000_i1106" DrawAspect="Content" ObjectID="_1768377622" r:id="rId180"/>
              </w:object>
            </w:r>
            <w:r w:rsidRPr="00A83522">
              <w:rPr>
                <w:rFonts w:eastAsia="Calibri"/>
                <w:lang w:val="en-IN" w:eastAsia="en-IN"/>
              </w:rPr>
              <w:t xml:space="preserve"> is 1 – factorable.</w:t>
            </w:r>
          </w:p>
        </w:tc>
        <w:tc>
          <w:tcPr>
            <w:tcW w:w="326" w:type="pct"/>
          </w:tcPr>
          <w:p w:rsidR="009514B3" w:rsidRPr="00A83522" w:rsidRDefault="009514B3" w:rsidP="00EC44A1">
            <w:pPr>
              <w:contextualSpacing/>
              <w:jc w:val="center"/>
            </w:pPr>
            <w:r w:rsidRPr="00A83522">
              <w:t>CO6</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10</w:t>
            </w:r>
          </w:p>
        </w:tc>
      </w:tr>
      <w:tr w:rsidR="009514B3" w:rsidRPr="00A83522" w:rsidTr="00EC44A1">
        <w:trPr>
          <w:trHeight w:val="394"/>
        </w:trPr>
        <w:tc>
          <w:tcPr>
            <w:tcW w:w="262" w:type="pct"/>
            <w:vAlign w:val="center"/>
          </w:tcPr>
          <w:p w:rsidR="009514B3" w:rsidRPr="00A83522" w:rsidRDefault="009514B3" w:rsidP="00EC44A1">
            <w:pPr>
              <w:contextualSpacing/>
              <w:jc w:val="center"/>
            </w:pPr>
          </w:p>
        </w:tc>
        <w:tc>
          <w:tcPr>
            <w:tcW w:w="182" w:type="pct"/>
            <w:vAlign w:val="center"/>
          </w:tcPr>
          <w:p w:rsidR="009514B3" w:rsidRPr="00A83522" w:rsidRDefault="009514B3" w:rsidP="00EC44A1">
            <w:pPr>
              <w:contextualSpacing/>
            </w:pPr>
            <w:r w:rsidRPr="00A83522">
              <w:t>b.</w:t>
            </w:r>
          </w:p>
        </w:tc>
        <w:tc>
          <w:tcPr>
            <w:tcW w:w="3522" w:type="pct"/>
            <w:vAlign w:val="center"/>
          </w:tcPr>
          <w:p w:rsidR="009514B3" w:rsidRPr="00A83522" w:rsidRDefault="009514B3" w:rsidP="00EC44A1">
            <w:pPr>
              <w:spacing w:before="100" w:beforeAutospacing="1" w:after="200"/>
              <w:contextualSpacing/>
              <w:rPr>
                <w:rFonts w:eastAsia="Calibri"/>
                <w:b/>
                <w:bCs/>
                <w:lang w:val="en-IN" w:eastAsia="en-IN"/>
              </w:rPr>
            </w:pPr>
            <w:r w:rsidRPr="00A83522">
              <w:rPr>
                <w:rFonts w:eastAsia="Calibri"/>
                <w:lang w:val="en-IN" w:eastAsia="en-IN"/>
              </w:rPr>
              <w:t>Prove the complete graph K</w:t>
            </w:r>
            <w:r w:rsidRPr="00A83522">
              <w:rPr>
                <w:rFonts w:eastAsia="Calibri"/>
                <w:vertAlign w:val="subscript"/>
                <w:lang w:val="en-IN" w:eastAsia="en-IN"/>
              </w:rPr>
              <w:t xml:space="preserve">n </w:t>
            </w:r>
            <w:r w:rsidRPr="00A83522">
              <w:rPr>
                <w:rFonts w:eastAsia="Calibri"/>
                <w:lang w:val="en-IN" w:eastAsia="en-IN"/>
              </w:rPr>
              <w:t>(</w:t>
            </w:r>
            <w:r w:rsidRPr="00A83522">
              <w:rPr>
                <w:rFonts w:eastAsia="Calibri"/>
                <w:position w:val="-6"/>
                <w:lang w:val="en-IN" w:eastAsia="en-IN"/>
              </w:rPr>
              <w:object w:dxaOrig="560" w:dyaOrig="279">
                <v:shape id="_x0000_i1107" type="#_x0000_t75" style="width:28.5pt;height:13.5pt" o:ole="">
                  <v:imagedata r:id="rId181" o:title=""/>
                </v:shape>
                <o:OLEObject Type="Embed" ProgID="Equation.KSEE3" ShapeID="_x0000_i1107" DrawAspect="Content" ObjectID="_1768377623" r:id="rId182"/>
              </w:object>
            </w:r>
            <w:r w:rsidRPr="00A83522">
              <w:rPr>
                <w:rFonts w:eastAsia="Calibri"/>
                <w:lang w:val="en-IN" w:eastAsia="en-IN"/>
              </w:rPr>
              <w:t xml:space="preserve">) is graceful and harmonious if and only if </w:t>
            </w:r>
            <w:r w:rsidRPr="00A83522">
              <w:rPr>
                <w:rFonts w:eastAsia="Calibri"/>
                <w:position w:val="-6"/>
                <w:lang w:val="en-IN" w:eastAsia="en-IN"/>
              </w:rPr>
              <w:object w:dxaOrig="560" w:dyaOrig="279">
                <v:shape id="_x0000_i1108" type="#_x0000_t75" style="width:28.5pt;height:13.5pt" o:ole="">
                  <v:imagedata r:id="rId183" o:title=""/>
                </v:shape>
                <o:OLEObject Type="Embed" ProgID="Equation.KSEE3" ShapeID="_x0000_i1108" DrawAspect="Content" ObjectID="_1768377624" r:id="rId184"/>
              </w:object>
            </w:r>
            <w:r w:rsidRPr="00A83522">
              <w:rPr>
                <w:rFonts w:eastAsia="Calibri"/>
                <w:lang w:val="en-IN" w:eastAsia="en-IN"/>
              </w:rPr>
              <w:t xml:space="preserve"> .</w:t>
            </w:r>
          </w:p>
        </w:tc>
        <w:tc>
          <w:tcPr>
            <w:tcW w:w="326" w:type="pct"/>
          </w:tcPr>
          <w:p w:rsidR="009514B3" w:rsidRPr="00A83522" w:rsidRDefault="009514B3" w:rsidP="00EC44A1">
            <w:pPr>
              <w:contextualSpacing/>
              <w:jc w:val="center"/>
            </w:pPr>
            <w:r w:rsidRPr="00A83522">
              <w:t>CO6</w:t>
            </w:r>
          </w:p>
        </w:tc>
        <w:tc>
          <w:tcPr>
            <w:tcW w:w="261" w:type="pct"/>
          </w:tcPr>
          <w:p w:rsidR="009514B3" w:rsidRPr="00A83522" w:rsidRDefault="009514B3" w:rsidP="00EC44A1">
            <w:pPr>
              <w:contextualSpacing/>
              <w:jc w:val="center"/>
            </w:pPr>
            <w:r w:rsidRPr="00A83522">
              <w:t>A</w:t>
            </w:r>
          </w:p>
        </w:tc>
        <w:tc>
          <w:tcPr>
            <w:tcW w:w="447" w:type="pct"/>
          </w:tcPr>
          <w:p w:rsidR="009514B3" w:rsidRPr="00A83522" w:rsidRDefault="009514B3" w:rsidP="00EC44A1">
            <w:pPr>
              <w:contextualSpacing/>
              <w:jc w:val="center"/>
            </w:pPr>
            <w:r w:rsidRPr="00A83522">
              <w:t>10</w:t>
            </w:r>
          </w:p>
        </w:tc>
      </w:tr>
    </w:tbl>
    <w:p w:rsidR="009514B3" w:rsidRPr="00A83522" w:rsidRDefault="009514B3">
      <w:pPr>
        <w:contextualSpacing/>
      </w:pPr>
      <w:r w:rsidRPr="00A83522">
        <w:rPr>
          <w:b/>
          <w:bCs/>
        </w:rPr>
        <w:t>CO</w:t>
      </w:r>
      <w:r w:rsidRPr="00A83522">
        <w:t xml:space="preserve"> – COURSE OUTCOME</w:t>
      </w:r>
      <w:r w:rsidRPr="00A83522">
        <w:tab/>
      </w:r>
      <w:r w:rsidRPr="00A83522">
        <w:tab/>
      </w:r>
      <w:r w:rsidRPr="00A83522">
        <w:tab/>
      </w:r>
      <w:r w:rsidRPr="00A83522">
        <w:tab/>
      </w:r>
      <w:r w:rsidRPr="00A83522">
        <w:tab/>
      </w:r>
      <w:r w:rsidRPr="00A83522">
        <w:rPr>
          <w:b/>
          <w:bCs/>
        </w:rPr>
        <w:t>BL</w:t>
      </w:r>
      <w:r w:rsidRPr="00A83522">
        <w:t xml:space="preserve"> – BLOOM’S LEVEL</w:t>
      </w:r>
    </w:p>
    <w:p w:rsidR="009514B3" w:rsidRPr="00A83522" w:rsidRDefault="009514B3">
      <w:pPr>
        <w:contextualSpacing/>
      </w:pPr>
    </w:p>
    <w:tbl>
      <w:tblPr>
        <w:tblStyle w:val="TableGrid"/>
        <w:tblW w:w="10697" w:type="dxa"/>
        <w:tblInd w:w="-289" w:type="dxa"/>
        <w:tblLook w:val="04A0" w:firstRow="1" w:lastRow="0" w:firstColumn="1" w:lastColumn="0" w:noHBand="0" w:noVBand="1"/>
      </w:tblPr>
      <w:tblGrid>
        <w:gridCol w:w="935"/>
        <w:gridCol w:w="9762"/>
      </w:tblGrid>
      <w:tr w:rsidR="009514B3" w:rsidRPr="00A83522">
        <w:trPr>
          <w:trHeight w:val="277"/>
        </w:trPr>
        <w:tc>
          <w:tcPr>
            <w:tcW w:w="935" w:type="dxa"/>
          </w:tcPr>
          <w:p w:rsidR="009514B3" w:rsidRPr="00A83522" w:rsidRDefault="009514B3">
            <w:pPr>
              <w:contextualSpacing/>
            </w:pPr>
          </w:p>
        </w:tc>
        <w:tc>
          <w:tcPr>
            <w:tcW w:w="9762" w:type="dxa"/>
          </w:tcPr>
          <w:p w:rsidR="009514B3" w:rsidRPr="00A83522" w:rsidRDefault="009514B3">
            <w:pPr>
              <w:contextualSpacing/>
              <w:jc w:val="center"/>
              <w:rPr>
                <w:b/>
              </w:rPr>
            </w:pPr>
            <w:r w:rsidRPr="00A83522">
              <w:rPr>
                <w:b/>
              </w:rPr>
              <w:t>COURSE OUTCOMES</w:t>
            </w:r>
          </w:p>
        </w:tc>
      </w:tr>
      <w:tr w:rsidR="009514B3" w:rsidRPr="00A83522" w:rsidTr="00EC44A1">
        <w:trPr>
          <w:trHeight w:val="277"/>
        </w:trPr>
        <w:tc>
          <w:tcPr>
            <w:tcW w:w="935" w:type="dxa"/>
          </w:tcPr>
          <w:p w:rsidR="009514B3" w:rsidRPr="00A83522" w:rsidRDefault="009514B3" w:rsidP="00EC44A1">
            <w:pPr>
              <w:contextualSpacing/>
            </w:pPr>
            <w:r w:rsidRPr="00A83522">
              <w:t>CO1</w:t>
            </w:r>
          </w:p>
        </w:tc>
        <w:tc>
          <w:tcPr>
            <w:tcW w:w="9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4B3" w:rsidRPr="00A83522" w:rsidRDefault="009514B3" w:rsidP="00EC44A1">
            <w:pPr>
              <w:contextualSpacing/>
              <w:jc w:val="both"/>
            </w:pPr>
            <w:r w:rsidRPr="00A83522">
              <w:rPr>
                <w:color w:val="000000"/>
              </w:rPr>
              <w:t>Know about different levels of connectivity</w:t>
            </w:r>
          </w:p>
        </w:tc>
      </w:tr>
      <w:tr w:rsidR="009514B3" w:rsidRPr="00A83522" w:rsidTr="00EC44A1">
        <w:trPr>
          <w:trHeight w:val="277"/>
        </w:trPr>
        <w:tc>
          <w:tcPr>
            <w:tcW w:w="935" w:type="dxa"/>
          </w:tcPr>
          <w:p w:rsidR="009514B3" w:rsidRPr="00A83522" w:rsidRDefault="009514B3" w:rsidP="00EC44A1">
            <w:pPr>
              <w:contextualSpacing/>
            </w:pPr>
            <w:r w:rsidRPr="00A83522">
              <w:t>CO2</w:t>
            </w:r>
          </w:p>
        </w:tc>
        <w:tc>
          <w:tcPr>
            <w:tcW w:w="9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4B3" w:rsidRPr="00A83522" w:rsidRDefault="009514B3" w:rsidP="00EC44A1">
            <w:pPr>
              <w:contextualSpacing/>
              <w:jc w:val="both"/>
            </w:pPr>
            <w:r w:rsidRPr="00A83522">
              <w:rPr>
                <w:color w:val="000000"/>
              </w:rPr>
              <w:t>Apply the connectivity condition in Networking</w:t>
            </w:r>
          </w:p>
        </w:tc>
      </w:tr>
      <w:tr w:rsidR="009514B3" w:rsidRPr="00A83522" w:rsidTr="00EC44A1">
        <w:trPr>
          <w:trHeight w:val="277"/>
        </w:trPr>
        <w:tc>
          <w:tcPr>
            <w:tcW w:w="935" w:type="dxa"/>
          </w:tcPr>
          <w:p w:rsidR="009514B3" w:rsidRPr="00A83522" w:rsidRDefault="009514B3" w:rsidP="00EC44A1">
            <w:pPr>
              <w:contextualSpacing/>
            </w:pPr>
            <w:r w:rsidRPr="00A83522">
              <w:t>CO3</w:t>
            </w:r>
          </w:p>
        </w:tc>
        <w:tc>
          <w:tcPr>
            <w:tcW w:w="9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4B3" w:rsidRPr="00A83522" w:rsidRDefault="009514B3" w:rsidP="00EC44A1">
            <w:pPr>
              <w:contextualSpacing/>
              <w:jc w:val="both"/>
            </w:pPr>
            <w:r w:rsidRPr="00A83522">
              <w:rPr>
                <w:color w:val="000000"/>
              </w:rPr>
              <w:t>Understand different classes of graphs and their nature</w:t>
            </w:r>
          </w:p>
        </w:tc>
      </w:tr>
      <w:tr w:rsidR="009514B3" w:rsidRPr="00A83522" w:rsidTr="00EC44A1">
        <w:trPr>
          <w:trHeight w:val="277"/>
        </w:trPr>
        <w:tc>
          <w:tcPr>
            <w:tcW w:w="935" w:type="dxa"/>
          </w:tcPr>
          <w:p w:rsidR="009514B3" w:rsidRPr="00A83522" w:rsidRDefault="009514B3" w:rsidP="00EC44A1">
            <w:pPr>
              <w:contextualSpacing/>
            </w:pPr>
            <w:r w:rsidRPr="00A83522">
              <w:t>CO4</w:t>
            </w:r>
          </w:p>
        </w:tc>
        <w:tc>
          <w:tcPr>
            <w:tcW w:w="9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4B3" w:rsidRPr="00A83522" w:rsidRDefault="009514B3" w:rsidP="00EC44A1">
            <w:pPr>
              <w:contextualSpacing/>
              <w:jc w:val="both"/>
            </w:pPr>
            <w:r w:rsidRPr="00A83522">
              <w:rPr>
                <w:color w:val="000000"/>
              </w:rPr>
              <w:t xml:space="preserve">Apply the knowledge of hereditary systems on different graphs </w:t>
            </w:r>
          </w:p>
        </w:tc>
      </w:tr>
      <w:tr w:rsidR="009514B3" w:rsidRPr="00A83522" w:rsidTr="00EC44A1">
        <w:trPr>
          <w:trHeight w:val="277"/>
        </w:trPr>
        <w:tc>
          <w:tcPr>
            <w:tcW w:w="935" w:type="dxa"/>
          </w:tcPr>
          <w:p w:rsidR="009514B3" w:rsidRPr="00A83522" w:rsidRDefault="009514B3" w:rsidP="00EC44A1">
            <w:pPr>
              <w:contextualSpacing/>
            </w:pPr>
            <w:r w:rsidRPr="00A83522">
              <w:t>CO5</w:t>
            </w:r>
          </w:p>
        </w:tc>
        <w:tc>
          <w:tcPr>
            <w:tcW w:w="9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4B3" w:rsidRPr="00A83522" w:rsidRDefault="009514B3" w:rsidP="00EC44A1">
            <w:pPr>
              <w:contextualSpacing/>
              <w:jc w:val="both"/>
            </w:pPr>
            <w:r w:rsidRPr="00A83522">
              <w:rPr>
                <w:color w:val="000000"/>
              </w:rPr>
              <w:t>Apply the knowledge of Random graphs in the field of Engineering</w:t>
            </w:r>
          </w:p>
        </w:tc>
      </w:tr>
      <w:tr w:rsidR="009514B3" w:rsidRPr="00A83522" w:rsidTr="00EC44A1">
        <w:trPr>
          <w:trHeight w:val="277"/>
        </w:trPr>
        <w:tc>
          <w:tcPr>
            <w:tcW w:w="935" w:type="dxa"/>
          </w:tcPr>
          <w:p w:rsidR="009514B3" w:rsidRPr="00A83522" w:rsidRDefault="009514B3" w:rsidP="00EC44A1">
            <w:pPr>
              <w:contextualSpacing/>
            </w:pPr>
            <w:r w:rsidRPr="00A83522">
              <w:t>CO6</w:t>
            </w:r>
          </w:p>
        </w:tc>
        <w:tc>
          <w:tcPr>
            <w:tcW w:w="97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514B3" w:rsidRPr="00A83522" w:rsidRDefault="009514B3" w:rsidP="00EC44A1">
            <w:pPr>
              <w:contextualSpacing/>
              <w:jc w:val="both"/>
            </w:pPr>
            <w:r w:rsidRPr="00A83522">
              <w:rPr>
                <w:color w:val="000000"/>
              </w:rPr>
              <w:t>Factorize and Decompose graphs for some applications</w:t>
            </w:r>
          </w:p>
        </w:tc>
      </w:tr>
    </w:tbl>
    <w:p w:rsidR="009514B3" w:rsidRPr="00A83522" w:rsidRDefault="009514B3">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514B3" w:rsidRPr="00A83522">
        <w:trPr>
          <w:jc w:val="center"/>
        </w:trPr>
        <w:tc>
          <w:tcPr>
            <w:tcW w:w="10632" w:type="dxa"/>
            <w:gridSpan w:val="8"/>
          </w:tcPr>
          <w:p w:rsidR="009514B3" w:rsidRPr="00A83522" w:rsidRDefault="009514B3">
            <w:pPr>
              <w:contextualSpacing/>
              <w:jc w:val="center"/>
              <w:rPr>
                <w:b/>
              </w:rPr>
            </w:pPr>
            <w:r w:rsidRPr="00A83522">
              <w:rPr>
                <w:b/>
              </w:rPr>
              <w:t>Assessment Pattern as per Bloom’s Taxonomy</w:t>
            </w:r>
          </w:p>
        </w:tc>
      </w:tr>
      <w:tr w:rsidR="009514B3" w:rsidRPr="00A83522">
        <w:trPr>
          <w:jc w:val="center"/>
        </w:trPr>
        <w:tc>
          <w:tcPr>
            <w:tcW w:w="1843" w:type="dxa"/>
          </w:tcPr>
          <w:p w:rsidR="009514B3" w:rsidRPr="00A83522" w:rsidRDefault="009514B3">
            <w:pPr>
              <w:contextualSpacing/>
              <w:jc w:val="center"/>
              <w:rPr>
                <w:b/>
                <w:bCs/>
              </w:rPr>
            </w:pPr>
            <w:r w:rsidRPr="00A83522">
              <w:rPr>
                <w:b/>
                <w:bCs/>
              </w:rPr>
              <w:t>CO / P</w:t>
            </w:r>
          </w:p>
        </w:tc>
        <w:tc>
          <w:tcPr>
            <w:tcW w:w="1134" w:type="dxa"/>
          </w:tcPr>
          <w:p w:rsidR="009514B3" w:rsidRPr="00A83522" w:rsidRDefault="009514B3">
            <w:pPr>
              <w:contextualSpacing/>
              <w:jc w:val="center"/>
              <w:rPr>
                <w:b/>
              </w:rPr>
            </w:pPr>
            <w:r w:rsidRPr="00A83522">
              <w:rPr>
                <w:b/>
              </w:rPr>
              <w:t>R</w:t>
            </w:r>
          </w:p>
        </w:tc>
        <w:tc>
          <w:tcPr>
            <w:tcW w:w="1418" w:type="dxa"/>
          </w:tcPr>
          <w:p w:rsidR="009514B3" w:rsidRPr="00A83522" w:rsidRDefault="009514B3">
            <w:pPr>
              <w:contextualSpacing/>
              <w:jc w:val="center"/>
              <w:rPr>
                <w:b/>
              </w:rPr>
            </w:pPr>
            <w:r w:rsidRPr="00A83522">
              <w:rPr>
                <w:b/>
              </w:rPr>
              <w:t>U</w:t>
            </w:r>
          </w:p>
        </w:tc>
        <w:tc>
          <w:tcPr>
            <w:tcW w:w="992" w:type="dxa"/>
          </w:tcPr>
          <w:p w:rsidR="009514B3" w:rsidRPr="00A83522" w:rsidRDefault="009514B3">
            <w:pPr>
              <w:contextualSpacing/>
              <w:jc w:val="center"/>
              <w:rPr>
                <w:b/>
              </w:rPr>
            </w:pPr>
            <w:r w:rsidRPr="00A83522">
              <w:rPr>
                <w:b/>
              </w:rPr>
              <w:t>A</w:t>
            </w:r>
          </w:p>
        </w:tc>
        <w:tc>
          <w:tcPr>
            <w:tcW w:w="1276" w:type="dxa"/>
          </w:tcPr>
          <w:p w:rsidR="009514B3" w:rsidRPr="00A83522" w:rsidRDefault="009514B3">
            <w:pPr>
              <w:contextualSpacing/>
              <w:jc w:val="center"/>
              <w:rPr>
                <w:b/>
              </w:rPr>
            </w:pPr>
            <w:r w:rsidRPr="00A83522">
              <w:rPr>
                <w:b/>
              </w:rPr>
              <w:t>An</w:t>
            </w:r>
          </w:p>
        </w:tc>
        <w:tc>
          <w:tcPr>
            <w:tcW w:w="992" w:type="dxa"/>
          </w:tcPr>
          <w:p w:rsidR="009514B3" w:rsidRPr="00A83522" w:rsidRDefault="009514B3">
            <w:pPr>
              <w:contextualSpacing/>
              <w:jc w:val="center"/>
              <w:rPr>
                <w:b/>
              </w:rPr>
            </w:pPr>
            <w:r w:rsidRPr="00A83522">
              <w:rPr>
                <w:b/>
              </w:rPr>
              <w:t>E</w:t>
            </w:r>
          </w:p>
        </w:tc>
        <w:tc>
          <w:tcPr>
            <w:tcW w:w="871" w:type="dxa"/>
          </w:tcPr>
          <w:p w:rsidR="009514B3" w:rsidRPr="00A83522" w:rsidRDefault="009514B3">
            <w:pPr>
              <w:contextualSpacing/>
              <w:jc w:val="center"/>
              <w:rPr>
                <w:b/>
              </w:rPr>
            </w:pPr>
            <w:r w:rsidRPr="00A83522">
              <w:rPr>
                <w:b/>
              </w:rPr>
              <w:t>C</w:t>
            </w:r>
          </w:p>
        </w:tc>
        <w:tc>
          <w:tcPr>
            <w:tcW w:w="2106" w:type="dxa"/>
          </w:tcPr>
          <w:p w:rsidR="009514B3" w:rsidRPr="00A83522" w:rsidRDefault="009514B3">
            <w:pPr>
              <w:contextualSpacing/>
              <w:jc w:val="center"/>
              <w:rPr>
                <w:b/>
              </w:rPr>
            </w:pPr>
            <w:r w:rsidRPr="00A83522">
              <w:rPr>
                <w:b/>
              </w:rPr>
              <w:t>Total</w:t>
            </w:r>
          </w:p>
        </w:tc>
      </w:tr>
      <w:tr w:rsidR="009514B3" w:rsidRPr="00A83522">
        <w:trPr>
          <w:jc w:val="center"/>
        </w:trPr>
        <w:tc>
          <w:tcPr>
            <w:tcW w:w="1843" w:type="dxa"/>
          </w:tcPr>
          <w:p w:rsidR="009514B3" w:rsidRPr="00A83522" w:rsidRDefault="009514B3">
            <w:pPr>
              <w:contextualSpacing/>
              <w:jc w:val="center"/>
            </w:pPr>
            <w:r w:rsidRPr="00A83522">
              <w:t>CO1</w:t>
            </w:r>
          </w:p>
        </w:tc>
        <w:tc>
          <w:tcPr>
            <w:tcW w:w="1134" w:type="dxa"/>
          </w:tcPr>
          <w:p w:rsidR="009514B3" w:rsidRPr="00A83522" w:rsidRDefault="009514B3">
            <w:pPr>
              <w:contextualSpacing/>
              <w:jc w:val="center"/>
            </w:pPr>
          </w:p>
        </w:tc>
        <w:tc>
          <w:tcPr>
            <w:tcW w:w="1418" w:type="dxa"/>
          </w:tcPr>
          <w:p w:rsidR="009514B3" w:rsidRPr="00A83522" w:rsidRDefault="009514B3">
            <w:pPr>
              <w:contextualSpacing/>
              <w:jc w:val="center"/>
            </w:pPr>
            <w:r w:rsidRPr="00A83522">
              <w:t>20</w:t>
            </w:r>
          </w:p>
        </w:tc>
        <w:tc>
          <w:tcPr>
            <w:tcW w:w="992" w:type="dxa"/>
          </w:tcPr>
          <w:p w:rsidR="009514B3" w:rsidRPr="00A83522" w:rsidRDefault="009514B3">
            <w:pPr>
              <w:contextualSpacing/>
              <w:jc w:val="center"/>
            </w:pPr>
          </w:p>
        </w:tc>
        <w:tc>
          <w:tcPr>
            <w:tcW w:w="1276" w:type="dxa"/>
          </w:tcPr>
          <w:p w:rsidR="009514B3" w:rsidRPr="00A83522" w:rsidRDefault="009514B3">
            <w:pPr>
              <w:contextualSpacing/>
              <w:jc w:val="center"/>
            </w:pPr>
          </w:p>
        </w:tc>
        <w:tc>
          <w:tcPr>
            <w:tcW w:w="992" w:type="dxa"/>
          </w:tcPr>
          <w:p w:rsidR="009514B3" w:rsidRPr="00A83522" w:rsidRDefault="009514B3">
            <w:pPr>
              <w:contextualSpacing/>
              <w:jc w:val="center"/>
            </w:pPr>
          </w:p>
        </w:tc>
        <w:tc>
          <w:tcPr>
            <w:tcW w:w="871" w:type="dxa"/>
          </w:tcPr>
          <w:p w:rsidR="009514B3" w:rsidRPr="00A83522" w:rsidRDefault="009514B3">
            <w:pPr>
              <w:contextualSpacing/>
              <w:jc w:val="center"/>
            </w:pPr>
          </w:p>
        </w:tc>
        <w:tc>
          <w:tcPr>
            <w:tcW w:w="2106" w:type="dxa"/>
          </w:tcPr>
          <w:p w:rsidR="009514B3" w:rsidRPr="00A83522" w:rsidRDefault="009514B3">
            <w:pPr>
              <w:contextualSpacing/>
              <w:jc w:val="center"/>
            </w:pPr>
            <w:r w:rsidRPr="00A83522">
              <w:t>20</w:t>
            </w:r>
          </w:p>
        </w:tc>
      </w:tr>
      <w:tr w:rsidR="009514B3" w:rsidRPr="00A83522">
        <w:trPr>
          <w:jc w:val="center"/>
        </w:trPr>
        <w:tc>
          <w:tcPr>
            <w:tcW w:w="1843" w:type="dxa"/>
          </w:tcPr>
          <w:p w:rsidR="009514B3" w:rsidRPr="00A83522" w:rsidRDefault="009514B3">
            <w:pPr>
              <w:contextualSpacing/>
              <w:jc w:val="center"/>
            </w:pPr>
            <w:r w:rsidRPr="00A83522">
              <w:t>CO2</w:t>
            </w:r>
          </w:p>
        </w:tc>
        <w:tc>
          <w:tcPr>
            <w:tcW w:w="1134" w:type="dxa"/>
          </w:tcPr>
          <w:p w:rsidR="009514B3" w:rsidRPr="00A83522" w:rsidRDefault="009514B3">
            <w:pPr>
              <w:contextualSpacing/>
              <w:jc w:val="center"/>
            </w:pPr>
          </w:p>
        </w:tc>
        <w:tc>
          <w:tcPr>
            <w:tcW w:w="1418" w:type="dxa"/>
          </w:tcPr>
          <w:p w:rsidR="009514B3" w:rsidRPr="00A83522" w:rsidRDefault="009514B3">
            <w:pPr>
              <w:contextualSpacing/>
              <w:jc w:val="center"/>
            </w:pPr>
          </w:p>
        </w:tc>
        <w:tc>
          <w:tcPr>
            <w:tcW w:w="992" w:type="dxa"/>
          </w:tcPr>
          <w:p w:rsidR="009514B3" w:rsidRPr="00A83522" w:rsidRDefault="009514B3">
            <w:pPr>
              <w:contextualSpacing/>
              <w:jc w:val="center"/>
            </w:pPr>
            <w:r w:rsidRPr="00A83522">
              <w:t>20</w:t>
            </w:r>
          </w:p>
        </w:tc>
        <w:tc>
          <w:tcPr>
            <w:tcW w:w="1276" w:type="dxa"/>
          </w:tcPr>
          <w:p w:rsidR="009514B3" w:rsidRPr="00A83522" w:rsidRDefault="009514B3">
            <w:pPr>
              <w:contextualSpacing/>
              <w:jc w:val="center"/>
            </w:pPr>
          </w:p>
        </w:tc>
        <w:tc>
          <w:tcPr>
            <w:tcW w:w="992" w:type="dxa"/>
          </w:tcPr>
          <w:p w:rsidR="009514B3" w:rsidRPr="00A83522" w:rsidRDefault="009514B3">
            <w:pPr>
              <w:contextualSpacing/>
              <w:jc w:val="center"/>
            </w:pPr>
          </w:p>
        </w:tc>
        <w:tc>
          <w:tcPr>
            <w:tcW w:w="871" w:type="dxa"/>
          </w:tcPr>
          <w:p w:rsidR="009514B3" w:rsidRPr="00A83522" w:rsidRDefault="009514B3">
            <w:pPr>
              <w:contextualSpacing/>
              <w:jc w:val="center"/>
            </w:pPr>
          </w:p>
        </w:tc>
        <w:tc>
          <w:tcPr>
            <w:tcW w:w="2106" w:type="dxa"/>
          </w:tcPr>
          <w:p w:rsidR="009514B3" w:rsidRPr="00A83522" w:rsidRDefault="009514B3">
            <w:pPr>
              <w:contextualSpacing/>
              <w:jc w:val="center"/>
            </w:pPr>
            <w:r w:rsidRPr="00A83522">
              <w:t>20</w:t>
            </w:r>
          </w:p>
        </w:tc>
      </w:tr>
      <w:tr w:rsidR="009514B3" w:rsidRPr="00A83522">
        <w:trPr>
          <w:jc w:val="center"/>
        </w:trPr>
        <w:tc>
          <w:tcPr>
            <w:tcW w:w="1843" w:type="dxa"/>
          </w:tcPr>
          <w:p w:rsidR="009514B3" w:rsidRPr="00A83522" w:rsidRDefault="009514B3">
            <w:pPr>
              <w:contextualSpacing/>
              <w:jc w:val="center"/>
            </w:pPr>
            <w:r w:rsidRPr="00A83522">
              <w:t>CO3</w:t>
            </w:r>
          </w:p>
        </w:tc>
        <w:tc>
          <w:tcPr>
            <w:tcW w:w="1134" w:type="dxa"/>
          </w:tcPr>
          <w:p w:rsidR="009514B3" w:rsidRPr="00A83522" w:rsidRDefault="009514B3">
            <w:pPr>
              <w:contextualSpacing/>
              <w:jc w:val="center"/>
            </w:pPr>
          </w:p>
        </w:tc>
        <w:tc>
          <w:tcPr>
            <w:tcW w:w="1418" w:type="dxa"/>
          </w:tcPr>
          <w:p w:rsidR="009514B3" w:rsidRPr="00A83522" w:rsidRDefault="009514B3">
            <w:pPr>
              <w:contextualSpacing/>
              <w:jc w:val="center"/>
            </w:pPr>
            <w:r w:rsidRPr="00A83522">
              <w:t>28</w:t>
            </w:r>
          </w:p>
        </w:tc>
        <w:tc>
          <w:tcPr>
            <w:tcW w:w="992" w:type="dxa"/>
          </w:tcPr>
          <w:p w:rsidR="009514B3" w:rsidRPr="00A83522" w:rsidRDefault="009514B3">
            <w:pPr>
              <w:contextualSpacing/>
              <w:jc w:val="center"/>
            </w:pPr>
            <w:r w:rsidRPr="00A83522">
              <w:t>12</w:t>
            </w:r>
          </w:p>
        </w:tc>
        <w:tc>
          <w:tcPr>
            <w:tcW w:w="1276" w:type="dxa"/>
          </w:tcPr>
          <w:p w:rsidR="009514B3" w:rsidRPr="00A83522" w:rsidRDefault="009514B3">
            <w:pPr>
              <w:contextualSpacing/>
              <w:jc w:val="center"/>
            </w:pPr>
          </w:p>
        </w:tc>
        <w:tc>
          <w:tcPr>
            <w:tcW w:w="992" w:type="dxa"/>
          </w:tcPr>
          <w:p w:rsidR="009514B3" w:rsidRPr="00A83522" w:rsidRDefault="009514B3">
            <w:pPr>
              <w:contextualSpacing/>
              <w:jc w:val="center"/>
            </w:pPr>
          </w:p>
        </w:tc>
        <w:tc>
          <w:tcPr>
            <w:tcW w:w="871" w:type="dxa"/>
          </w:tcPr>
          <w:p w:rsidR="009514B3" w:rsidRPr="00A83522" w:rsidRDefault="009514B3">
            <w:pPr>
              <w:contextualSpacing/>
              <w:jc w:val="center"/>
            </w:pPr>
          </w:p>
        </w:tc>
        <w:tc>
          <w:tcPr>
            <w:tcW w:w="2106" w:type="dxa"/>
          </w:tcPr>
          <w:p w:rsidR="009514B3" w:rsidRPr="00A83522" w:rsidRDefault="009514B3">
            <w:pPr>
              <w:contextualSpacing/>
              <w:jc w:val="center"/>
            </w:pPr>
            <w:r w:rsidRPr="00A83522">
              <w:t>40</w:t>
            </w:r>
          </w:p>
        </w:tc>
      </w:tr>
      <w:tr w:rsidR="009514B3" w:rsidRPr="00A83522">
        <w:trPr>
          <w:jc w:val="center"/>
        </w:trPr>
        <w:tc>
          <w:tcPr>
            <w:tcW w:w="1843" w:type="dxa"/>
          </w:tcPr>
          <w:p w:rsidR="009514B3" w:rsidRPr="00A83522" w:rsidRDefault="009514B3">
            <w:pPr>
              <w:contextualSpacing/>
              <w:jc w:val="center"/>
            </w:pPr>
            <w:r w:rsidRPr="00A83522">
              <w:t>CO4</w:t>
            </w:r>
          </w:p>
        </w:tc>
        <w:tc>
          <w:tcPr>
            <w:tcW w:w="1134" w:type="dxa"/>
          </w:tcPr>
          <w:p w:rsidR="009514B3" w:rsidRPr="00A83522" w:rsidRDefault="009514B3">
            <w:pPr>
              <w:contextualSpacing/>
              <w:jc w:val="center"/>
            </w:pPr>
          </w:p>
        </w:tc>
        <w:tc>
          <w:tcPr>
            <w:tcW w:w="1418" w:type="dxa"/>
          </w:tcPr>
          <w:p w:rsidR="009514B3" w:rsidRPr="00A83522" w:rsidRDefault="009514B3">
            <w:pPr>
              <w:contextualSpacing/>
              <w:jc w:val="center"/>
            </w:pPr>
            <w:r w:rsidRPr="00A83522">
              <w:t>20</w:t>
            </w:r>
          </w:p>
        </w:tc>
        <w:tc>
          <w:tcPr>
            <w:tcW w:w="992" w:type="dxa"/>
          </w:tcPr>
          <w:p w:rsidR="009514B3" w:rsidRPr="00A83522" w:rsidRDefault="009514B3">
            <w:pPr>
              <w:contextualSpacing/>
              <w:jc w:val="center"/>
            </w:pPr>
            <w:r w:rsidRPr="00A83522">
              <w:t>20</w:t>
            </w:r>
          </w:p>
        </w:tc>
        <w:tc>
          <w:tcPr>
            <w:tcW w:w="1276" w:type="dxa"/>
          </w:tcPr>
          <w:p w:rsidR="009514B3" w:rsidRPr="00A83522" w:rsidRDefault="009514B3">
            <w:pPr>
              <w:contextualSpacing/>
              <w:jc w:val="center"/>
            </w:pPr>
          </w:p>
        </w:tc>
        <w:tc>
          <w:tcPr>
            <w:tcW w:w="992" w:type="dxa"/>
          </w:tcPr>
          <w:p w:rsidR="009514B3" w:rsidRPr="00A83522" w:rsidRDefault="009514B3">
            <w:pPr>
              <w:contextualSpacing/>
              <w:jc w:val="center"/>
            </w:pPr>
          </w:p>
        </w:tc>
        <w:tc>
          <w:tcPr>
            <w:tcW w:w="871" w:type="dxa"/>
          </w:tcPr>
          <w:p w:rsidR="009514B3" w:rsidRPr="00A83522" w:rsidRDefault="009514B3">
            <w:pPr>
              <w:contextualSpacing/>
              <w:jc w:val="center"/>
            </w:pPr>
          </w:p>
        </w:tc>
        <w:tc>
          <w:tcPr>
            <w:tcW w:w="2106" w:type="dxa"/>
          </w:tcPr>
          <w:p w:rsidR="009514B3" w:rsidRPr="00A83522" w:rsidRDefault="009514B3">
            <w:pPr>
              <w:contextualSpacing/>
              <w:jc w:val="center"/>
            </w:pPr>
            <w:r w:rsidRPr="00A83522">
              <w:t>40</w:t>
            </w:r>
          </w:p>
        </w:tc>
      </w:tr>
      <w:tr w:rsidR="009514B3" w:rsidRPr="00A83522">
        <w:trPr>
          <w:jc w:val="center"/>
        </w:trPr>
        <w:tc>
          <w:tcPr>
            <w:tcW w:w="1843" w:type="dxa"/>
          </w:tcPr>
          <w:p w:rsidR="009514B3" w:rsidRPr="00A83522" w:rsidRDefault="009514B3">
            <w:pPr>
              <w:contextualSpacing/>
              <w:jc w:val="center"/>
            </w:pPr>
            <w:r w:rsidRPr="00A83522">
              <w:t>CO5</w:t>
            </w:r>
          </w:p>
        </w:tc>
        <w:tc>
          <w:tcPr>
            <w:tcW w:w="1134" w:type="dxa"/>
          </w:tcPr>
          <w:p w:rsidR="009514B3" w:rsidRPr="00A83522" w:rsidRDefault="009514B3">
            <w:pPr>
              <w:contextualSpacing/>
              <w:jc w:val="center"/>
            </w:pPr>
          </w:p>
        </w:tc>
        <w:tc>
          <w:tcPr>
            <w:tcW w:w="1418" w:type="dxa"/>
          </w:tcPr>
          <w:p w:rsidR="009514B3" w:rsidRPr="00A83522" w:rsidRDefault="009514B3">
            <w:pPr>
              <w:contextualSpacing/>
              <w:jc w:val="center"/>
            </w:pPr>
          </w:p>
        </w:tc>
        <w:tc>
          <w:tcPr>
            <w:tcW w:w="992" w:type="dxa"/>
          </w:tcPr>
          <w:p w:rsidR="009514B3" w:rsidRPr="00A83522" w:rsidRDefault="009514B3">
            <w:pPr>
              <w:contextualSpacing/>
              <w:jc w:val="center"/>
            </w:pPr>
            <w:r w:rsidRPr="00A83522">
              <w:t>40</w:t>
            </w:r>
          </w:p>
        </w:tc>
        <w:tc>
          <w:tcPr>
            <w:tcW w:w="1276" w:type="dxa"/>
          </w:tcPr>
          <w:p w:rsidR="009514B3" w:rsidRPr="00A83522" w:rsidRDefault="009514B3">
            <w:pPr>
              <w:contextualSpacing/>
              <w:jc w:val="center"/>
            </w:pPr>
          </w:p>
        </w:tc>
        <w:tc>
          <w:tcPr>
            <w:tcW w:w="992" w:type="dxa"/>
          </w:tcPr>
          <w:p w:rsidR="009514B3" w:rsidRPr="00A83522" w:rsidRDefault="009514B3">
            <w:pPr>
              <w:contextualSpacing/>
              <w:jc w:val="center"/>
            </w:pPr>
          </w:p>
        </w:tc>
        <w:tc>
          <w:tcPr>
            <w:tcW w:w="871" w:type="dxa"/>
          </w:tcPr>
          <w:p w:rsidR="009514B3" w:rsidRPr="00A83522" w:rsidRDefault="009514B3">
            <w:pPr>
              <w:contextualSpacing/>
              <w:jc w:val="center"/>
            </w:pPr>
          </w:p>
        </w:tc>
        <w:tc>
          <w:tcPr>
            <w:tcW w:w="2106" w:type="dxa"/>
          </w:tcPr>
          <w:p w:rsidR="009514B3" w:rsidRPr="00A83522" w:rsidRDefault="009514B3">
            <w:pPr>
              <w:contextualSpacing/>
              <w:jc w:val="center"/>
            </w:pPr>
            <w:r w:rsidRPr="00A83522">
              <w:t>40</w:t>
            </w:r>
          </w:p>
        </w:tc>
      </w:tr>
      <w:tr w:rsidR="009514B3" w:rsidRPr="00A83522">
        <w:trPr>
          <w:jc w:val="center"/>
        </w:trPr>
        <w:tc>
          <w:tcPr>
            <w:tcW w:w="1843" w:type="dxa"/>
          </w:tcPr>
          <w:p w:rsidR="009514B3" w:rsidRPr="00A83522" w:rsidRDefault="009514B3">
            <w:pPr>
              <w:contextualSpacing/>
              <w:jc w:val="center"/>
            </w:pPr>
            <w:r w:rsidRPr="00A83522">
              <w:t>CO6</w:t>
            </w:r>
          </w:p>
        </w:tc>
        <w:tc>
          <w:tcPr>
            <w:tcW w:w="1134" w:type="dxa"/>
          </w:tcPr>
          <w:p w:rsidR="009514B3" w:rsidRPr="00A83522" w:rsidRDefault="009514B3">
            <w:pPr>
              <w:contextualSpacing/>
              <w:jc w:val="center"/>
            </w:pPr>
          </w:p>
        </w:tc>
        <w:tc>
          <w:tcPr>
            <w:tcW w:w="1418" w:type="dxa"/>
          </w:tcPr>
          <w:p w:rsidR="009514B3" w:rsidRPr="00A83522" w:rsidRDefault="009514B3">
            <w:pPr>
              <w:contextualSpacing/>
              <w:jc w:val="center"/>
            </w:pPr>
          </w:p>
        </w:tc>
        <w:tc>
          <w:tcPr>
            <w:tcW w:w="992" w:type="dxa"/>
          </w:tcPr>
          <w:p w:rsidR="009514B3" w:rsidRPr="00A83522" w:rsidRDefault="009514B3">
            <w:pPr>
              <w:contextualSpacing/>
              <w:jc w:val="center"/>
            </w:pPr>
            <w:r w:rsidRPr="00A83522">
              <w:t>20</w:t>
            </w:r>
          </w:p>
        </w:tc>
        <w:tc>
          <w:tcPr>
            <w:tcW w:w="1276" w:type="dxa"/>
          </w:tcPr>
          <w:p w:rsidR="009514B3" w:rsidRPr="00A83522" w:rsidRDefault="009514B3">
            <w:pPr>
              <w:contextualSpacing/>
              <w:jc w:val="center"/>
            </w:pPr>
          </w:p>
        </w:tc>
        <w:tc>
          <w:tcPr>
            <w:tcW w:w="992" w:type="dxa"/>
          </w:tcPr>
          <w:p w:rsidR="009514B3" w:rsidRPr="00A83522" w:rsidRDefault="009514B3">
            <w:pPr>
              <w:contextualSpacing/>
              <w:jc w:val="center"/>
            </w:pPr>
          </w:p>
        </w:tc>
        <w:tc>
          <w:tcPr>
            <w:tcW w:w="871" w:type="dxa"/>
          </w:tcPr>
          <w:p w:rsidR="009514B3" w:rsidRPr="00A83522" w:rsidRDefault="009514B3">
            <w:pPr>
              <w:contextualSpacing/>
              <w:jc w:val="center"/>
            </w:pPr>
          </w:p>
        </w:tc>
        <w:tc>
          <w:tcPr>
            <w:tcW w:w="2106" w:type="dxa"/>
          </w:tcPr>
          <w:p w:rsidR="009514B3" w:rsidRPr="00A83522" w:rsidRDefault="009514B3">
            <w:pPr>
              <w:contextualSpacing/>
              <w:jc w:val="center"/>
            </w:pPr>
            <w:r w:rsidRPr="00A83522">
              <w:t>20</w:t>
            </w:r>
          </w:p>
        </w:tc>
      </w:tr>
      <w:tr w:rsidR="009514B3" w:rsidRPr="00A83522">
        <w:trPr>
          <w:jc w:val="center"/>
        </w:trPr>
        <w:tc>
          <w:tcPr>
            <w:tcW w:w="8526" w:type="dxa"/>
            <w:gridSpan w:val="7"/>
          </w:tcPr>
          <w:p w:rsidR="009514B3" w:rsidRPr="00A83522" w:rsidRDefault="009514B3">
            <w:pPr>
              <w:contextualSpacing/>
            </w:pPr>
          </w:p>
        </w:tc>
        <w:tc>
          <w:tcPr>
            <w:tcW w:w="2106" w:type="dxa"/>
          </w:tcPr>
          <w:p w:rsidR="009514B3" w:rsidRPr="00A83522" w:rsidRDefault="009514B3">
            <w:pPr>
              <w:contextualSpacing/>
              <w:jc w:val="center"/>
              <w:rPr>
                <w:b/>
              </w:rPr>
            </w:pPr>
            <w:r w:rsidRPr="00A83522">
              <w:rPr>
                <w:b/>
              </w:rPr>
              <w:t>180</w:t>
            </w:r>
          </w:p>
        </w:tc>
      </w:tr>
    </w:tbl>
    <w:p w:rsidR="009514B3" w:rsidRDefault="009514B3">
      <w:pPr>
        <w:contextualSpacing/>
      </w:pPr>
    </w:p>
    <w:p w:rsidR="009514B3" w:rsidRDefault="009514B3">
      <w:r>
        <w:br w:type="page"/>
      </w:r>
    </w:p>
    <w:p w:rsidR="009514B3" w:rsidRDefault="009514B3" w:rsidP="00E40AC8">
      <w:pPr>
        <w:jc w:val="center"/>
        <w:rPr>
          <w:b/>
        </w:rPr>
      </w:pPr>
      <w:r w:rsidRPr="00D35704">
        <w:rPr>
          <w:noProof/>
        </w:rPr>
        <w:lastRenderedPageBreak/>
        <w:drawing>
          <wp:inline distT="0" distB="0" distL="0" distR="0" wp14:anchorId="6CCE128C" wp14:editId="38AA6525">
            <wp:extent cx="5731510" cy="1570990"/>
            <wp:effectExtent l="0" t="0" r="254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9514B3" w:rsidRPr="00FA796F" w:rsidRDefault="009514B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514B3" w:rsidRPr="00FA796F" w:rsidTr="0037089B">
        <w:trPr>
          <w:trHeight w:val="397"/>
          <w:jc w:val="center"/>
        </w:trPr>
        <w:tc>
          <w:tcPr>
            <w:tcW w:w="1555" w:type="dxa"/>
            <w:vAlign w:val="center"/>
          </w:tcPr>
          <w:p w:rsidR="009514B3" w:rsidRPr="00FA796F" w:rsidRDefault="009514B3" w:rsidP="00EC44A1">
            <w:pPr>
              <w:pStyle w:val="Title"/>
              <w:contextualSpacing/>
              <w:jc w:val="left"/>
              <w:rPr>
                <w:b/>
                <w:szCs w:val="24"/>
              </w:rPr>
            </w:pPr>
            <w:r w:rsidRPr="00FA796F">
              <w:rPr>
                <w:b/>
                <w:szCs w:val="24"/>
              </w:rPr>
              <w:t xml:space="preserve">Course Code      </w:t>
            </w:r>
          </w:p>
        </w:tc>
        <w:tc>
          <w:tcPr>
            <w:tcW w:w="6662" w:type="dxa"/>
            <w:vAlign w:val="center"/>
          </w:tcPr>
          <w:p w:rsidR="009514B3" w:rsidRPr="00FA796F" w:rsidRDefault="009514B3" w:rsidP="00EC44A1">
            <w:pPr>
              <w:pStyle w:val="Title"/>
              <w:contextualSpacing/>
              <w:jc w:val="left"/>
              <w:rPr>
                <w:b/>
                <w:szCs w:val="24"/>
              </w:rPr>
            </w:pPr>
            <w:r w:rsidRPr="00DF41C4">
              <w:rPr>
                <w:b/>
                <w:szCs w:val="24"/>
              </w:rPr>
              <w:t>14MA2003/17MA2003</w:t>
            </w:r>
          </w:p>
        </w:tc>
        <w:tc>
          <w:tcPr>
            <w:tcW w:w="1417" w:type="dxa"/>
            <w:vAlign w:val="center"/>
          </w:tcPr>
          <w:p w:rsidR="009514B3" w:rsidRPr="00FA796F" w:rsidRDefault="009514B3" w:rsidP="00EC44A1">
            <w:pPr>
              <w:pStyle w:val="Title"/>
              <w:ind w:left="-468" w:firstLine="468"/>
              <w:contextualSpacing/>
              <w:jc w:val="left"/>
              <w:rPr>
                <w:szCs w:val="24"/>
              </w:rPr>
            </w:pPr>
            <w:r w:rsidRPr="00FA796F">
              <w:rPr>
                <w:b/>
                <w:bCs/>
                <w:szCs w:val="24"/>
              </w:rPr>
              <w:t xml:space="preserve">Duration       </w:t>
            </w:r>
          </w:p>
        </w:tc>
        <w:tc>
          <w:tcPr>
            <w:tcW w:w="851" w:type="dxa"/>
            <w:vAlign w:val="center"/>
          </w:tcPr>
          <w:p w:rsidR="009514B3" w:rsidRPr="00FA796F" w:rsidRDefault="009514B3" w:rsidP="00EC44A1">
            <w:pPr>
              <w:pStyle w:val="Title"/>
              <w:contextualSpacing/>
              <w:jc w:val="left"/>
              <w:rPr>
                <w:b/>
                <w:szCs w:val="24"/>
              </w:rPr>
            </w:pPr>
            <w:r w:rsidRPr="00FA796F">
              <w:rPr>
                <w:b/>
                <w:szCs w:val="24"/>
              </w:rPr>
              <w:t>3hrs</w:t>
            </w:r>
          </w:p>
        </w:tc>
      </w:tr>
      <w:tr w:rsidR="009514B3" w:rsidRPr="00FA796F" w:rsidTr="0037089B">
        <w:trPr>
          <w:trHeight w:val="397"/>
          <w:jc w:val="center"/>
        </w:trPr>
        <w:tc>
          <w:tcPr>
            <w:tcW w:w="1555" w:type="dxa"/>
            <w:vAlign w:val="center"/>
          </w:tcPr>
          <w:p w:rsidR="009514B3" w:rsidRPr="00FA796F" w:rsidRDefault="009514B3" w:rsidP="00EC44A1">
            <w:pPr>
              <w:pStyle w:val="Title"/>
              <w:ind w:right="-160"/>
              <w:contextualSpacing/>
              <w:jc w:val="left"/>
              <w:rPr>
                <w:b/>
                <w:szCs w:val="24"/>
              </w:rPr>
            </w:pPr>
            <w:r w:rsidRPr="00FA796F">
              <w:rPr>
                <w:b/>
                <w:szCs w:val="24"/>
              </w:rPr>
              <w:t xml:space="preserve">Course Name     </w:t>
            </w:r>
          </w:p>
        </w:tc>
        <w:tc>
          <w:tcPr>
            <w:tcW w:w="6662" w:type="dxa"/>
            <w:vAlign w:val="center"/>
          </w:tcPr>
          <w:p w:rsidR="009514B3" w:rsidRPr="00FA796F" w:rsidRDefault="009514B3" w:rsidP="00EC44A1">
            <w:pPr>
              <w:pStyle w:val="Title"/>
              <w:contextualSpacing/>
              <w:jc w:val="left"/>
              <w:rPr>
                <w:b/>
                <w:szCs w:val="24"/>
              </w:rPr>
            </w:pPr>
            <w:r>
              <w:rPr>
                <w:b/>
                <w:szCs w:val="24"/>
              </w:rPr>
              <w:t xml:space="preserve">MATHEMATICAL TRANSFORMS </w:t>
            </w:r>
          </w:p>
        </w:tc>
        <w:tc>
          <w:tcPr>
            <w:tcW w:w="1417" w:type="dxa"/>
            <w:vAlign w:val="center"/>
          </w:tcPr>
          <w:p w:rsidR="009514B3" w:rsidRPr="00FA796F" w:rsidRDefault="009514B3" w:rsidP="00EC44A1">
            <w:pPr>
              <w:pStyle w:val="Title"/>
              <w:contextualSpacing/>
              <w:jc w:val="left"/>
              <w:rPr>
                <w:b/>
                <w:bCs/>
                <w:szCs w:val="24"/>
              </w:rPr>
            </w:pPr>
            <w:r w:rsidRPr="00FA796F">
              <w:rPr>
                <w:b/>
                <w:bCs/>
                <w:szCs w:val="24"/>
              </w:rPr>
              <w:t xml:space="preserve">Max. Marks </w:t>
            </w:r>
          </w:p>
        </w:tc>
        <w:tc>
          <w:tcPr>
            <w:tcW w:w="851" w:type="dxa"/>
            <w:vAlign w:val="center"/>
          </w:tcPr>
          <w:p w:rsidR="009514B3" w:rsidRPr="00FA796F" w:rsidRDefault="009514B3" w:rsidP="00EC44A1">
            <w:pPr>
              <w:pStyle w:val="Title"/>
              <w:contextualSpacing/>
              <w:jc w:val="left"/>
              <w:rPr>
                <w:b/>
                <w:szCs w:val="24"/>
              </w:rPr>
            </w:pPr>
            <w:r w:rsidRPr="00FA796F">
              <w:rPr>
                <w:b/>
                <w:szCs w:val="24"/>
              </w:rPr>
              <w:t>100</w:t>
            </w:r>
          </w:p>
        </w:tc>
      </w:tr>
    </w:tbl>
    <w:p w:rsidR="009514B3" w:rsidRPr="00FA796F" w:rsidRDefault="009514B3" w:rsidP="00A81194">
      <w:pPr>
        <w:ind w:left="720"/>
        <w:contextualSpacing/>
        <w:rPr>
          <w:highlight w:val="yellow"/>
        </w:rPr>
      </w:pPr>
    </w:p>
    <w:tbl>
      <w:tblPr>
        <w:tblStyle w:val="TableGrid"/>
        <w:tblW w:w="5215" w:type="pct"/>
        <w:tblInd w:w="-147" w:type="dxa"/>
        <w:tblLayout w:type="fixed"/>
        <w:tblLook w:val="04A0" w:firstRow="1" w:lastRow="0" w:firstColumn="1" w:lastColumn="0" w:noHBand="0" w:noVBand="1"/>
      </w:tblPr>
      <w:tblGrid>
        <w:gridCol w:w="576"/>
        <w:gridCol w:w="401"/>
        <w:gridCol w:w="7051"/>
        <w:gridCol w:w="823"/>
        <w:gridCol w:w="753"/>
        <w:gridCol w:w="1006"/>
      </w:tblGrid>
      <w:tr w:rsidR="009514B3" w:rsidRPr="00FA796F" w:rsidTr="00EC44A1">
        <w:trPr>
          <w:trHeight w:val="562"/>
        </w:trPr>
        <w:tc>
          <w:tcPr>
            <w:tcW w:w="271" w:type="pct"/>
            <w:vAlign w:val="center"/>
          </w:tcPr>
          <w:p w:rsidR="009514B3" w:rsidRPr="00FA796F" w:rsidRDefault="009514B3" w:rsidP="00A81194">
            <w:pPr>
              <w:contextualSpacing/>
              <w:jc w:val="center"/>
              <w:rPr>
                <w:b/>
              </w:rPr>
            </w:pPr>
            <w:r w:rsidRPr="00FA796F">
              <w:rPr>
                <w:b/>
              </w:rPr>
              <w:t>Q. No.</w:t>
            </w:r>
          </w:p>
        </w:tc>
        <w:tc>
          <w:tcPr>
            <w:tcW w:w="3512" w:type="pct"/>
            <w:gridSpan w:val="2"/>
            <w:vAlign w:val="center"/>
          </w:tcPr>
          <w:p w:rsidR="009514B3" w:rsidRPr="00FA796F" w:rsidRDefault="009514B3" w:rsidP="00A81194">
            <w:pPr>
              <w:contextualSpacing/>
              <w:jc w:val="center"/>
              <w:rPr>
                <w:b/>
              </w:rPr>
            </w:pPr>
            <w:r w:rsidRPr="00FA796F">
              <w:rPr>
                <w:b/>
              </w:rPr>
              <w:t>Questions</w:t>
            </w:r>
          </w:p>
        </w:tc>
        <w:tc>
          <w:tcPr>
            <w:tcW w:w="388" w:type="pct"/>
            <w:vAlign w:val="center"/>
          </w:tcPr>
          <w:p w:rsidR="009514B3" w:rsidRPr="00FA796F" w:rsidRDefault="009514B3" w:rsidP="00A81194">
            <w:pPr>
              <w:contextualSpacing/>
              <w:jc w:val="center"/>
              <w:rPr>
                <w:b/>
              </w:rPr>
            </w:pPr>
            <w:r w:rsidRPr="00FA796F">
              <w:rPr>
                <w:b/>
              </w:rPr>
              <w:t>CO</w:t>
            </w:r>
          </w:p>
        </w:tc>
        <w:tc>
          <w:tcPr>
            <w:tcW w:w="355" w:type="pct"/>
            <w:vAlign w:val="center"/>
          </w:tcPr>
          <w:p w:rsidR="009514B3" w:rsidRPr="00FA796F" w:rsidRDefault="009514B3" w:rsidP="00A81194">
            <w:pPr>
              <w:contextualSpacing/>
              <w:jc w:val="center"/>
              <w:rPr>
                <w:b/>
              </w:rPr>
            </w:pPr>
            <w:r w:rsidRPr="00FA796F">
              <w:rPr>
                <w:b/>
              </w:rPr>
              <w:t>BL</w:t>
            </w:r>
          </w:p>
        </w:tc>
        <w:tc>
          <w:tcPr>
            <w:tcW w:w="473" w:type="pct"/>
            <w:vAlign w:val="center"/>
          </w:tcPr>
          <w:p w:rsidR="009514B3" w:rsidRPr="00FA796F" w:rsidRDefault="009514B3" w:rsidP="00A81194">
            <w:pPr>
              <w:contextualSpacing/>
              <w:jc w:val="center"/>
              <w:rPr>
                <w:b/>
              </w:rPr>
            </w:pPr>
            <w:r w:rsidRPr="00FA796F">
              <w:rPr>
                <w:b/>
              </w:rPr>
              <w:t>Marks</w:t>
            </w:r>
          </w:p>
        </w:tc>
      </w:tr>
      <w:tr w:rsidR="009514B3" w:rsidRPr="00FA796F" w:rsidTr="00EC44A1">
        <w:trPr>
          <w:trHeight w:val="497"/>
        </w:trPr>
        <w:tc>
          <w:tcPr>
            <w:tcW w:w="5000" w:type="pct"/>
            <w:gridSpan w:val="6"/>
            <w:vAlign w:val="center"/>
          </w:tcPr>
          <w:p w:rsidR="009514B3" w:rsidRDefault="009514B3" w:rsidP="00A81194">
            <w:pPr>
              <w:contextualSpacing/>
              <w:jc w:val="center"/>
              <w:rPr>
                <w:b/>
                <w:u w:val="single"/>
              </w:rPr>
            </w:pPr>
            <w:r w:rsidRPr="00FA796F">
              <w:rPr>
                <w:b/>
                <w:u w:val="single"/>
              </w:rPr>
              <w:t>PART – A (10 X 1 = 10 MARKS)</w:t>
            </w:r>
          </w:p>
          <w:p w:rsidR="009514B3" w:rsidRPr="00FA796F" w:rsidRDefault="009514B3" w:rsidP="00A81194">
            <w:pPr>
              <w:contextualSpacing/>
              <w:jc w:val="center"/>
              <w:rPr>
                <w:b/>
              </w:rPr>
            </w:pPr>
            <w:r w:rsidRPr="00FA796F">
              <w:rPr>
                <w:b/>
              </w:rPr>
              <w:t>(Answer all the questions)</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1.</w:t>
            </w:r>
          </w:p>
        </w:tc>
        <w:tc>
          <w:tcPr>
            <w:tcW w:w="3512" w:type="pct"/>
            <w:gridSpan w:val="2"/>
            <w:vAlign w:val="bottom"/>
          </w:tcPr>
          <w:p w:rsidR="009514B3" w:rsidRPr="00486015" w:rsidRDefault="009514B3" w:rsidP="00EC44A1">
            <w:pPr>
              <w:autoSpaceDE w:val="0"/>
              <w:autoSpaceDN w:val="0"/>
              <w:adjustRightInd w:val="0"/>
              <w:contextualSpacing/>
              <w:jc w:val="both"/>
            </w:pPr>
            <w:r w:rsidRPr="002F7AE9">
              <w:rPr>
                <w:iCs/>
              </w:rPr>
              <w:t>State the  value</w:t>
            </w:r>
            <w:r w:rsidRPr="00486015">
              <w:rPr>
                <w:i/>
              </w:rPr>
              <w:t xml:space="preserve"> of L</w:t>
            </w:r>
            <m:oMath>
              <m:d>
                <m:dPr>
                  <m:ctrlPr>
                    <w:rPr>
                      <w:rFonts w:ascii="Cambria Math" w:hAnsi="Cambria Math"/>
                      <w:i/>
                    </w:rPr>
                  </m:ctrlPr>
                </m:dPr>
                <m:e>
                  <m:r>
                    <w:rPr>
                      <w:rFonts w:ascii="Cambria Math" w:hAnsi="Cambria Math"/>
                    </w:rPr>
                    <m:t>cos5t</m:t>
                  </m:r>
                </m:e>
              </m:d>
              <m:r>
                <w:rPr>
                  <w:rFonts w:ascii="Cambria Math" w:hAnsi="Cambria Math"/>
                </w:rPr>
                <m:t>.</m:t>
              </m:r>
            </m:oMath>
          </w:p>
        </w:tc>
        <w:tc>
          <w:tcPr>
            <w:tcW w:w="388" w:type="pct"/>
            <w:vAlign w:val="center"/>
          </w:tcPr>
          <w:p w:rsidR="009514B3" w:rsidRPr="00FA796F" w:rsidRDefault="009514B3" w:rsidP="00EC44A1">
            <w:pPr>
              <w:contextualSpacing/>
              <w:jc w:val="center"/>
            </w:pPr>
            <w:r w:rsidRPr="00FA796F">
              <w:t>CO</w:t>
            </w:r>
            <w:r>
              <w:t>1</w:t>
            </w:r>
          </w:p>
        </w:tc>
        <w:tc>
          <w:tcPr>
            <w:tcW w:w="355" w:type="pct"/>
            <w:vAlign w:val="center"/>
          </w:tcPr>
          <w:p w:rsidR="009514B3" w:rsidRPr="00FA796F" w:rsidRDefault="009514B3" w:rsidP="00EC44A1">
            <w:pPr>
              <w:contextualSpacing/>
              <w:jc w:val="center"/>
            </w:pPr>
            <w:r>
              <w:t>U</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2.</w:t>
            </w:r>
          </w:p>
        </w:tc>
        <w:tc>
          <w:tcPr>
            <w:tcW w:w="3512" w:type="pct"/>
            <w:gridSpan w:val="2"/>
            <w:vAlign w:val="bottom"/>
          </w:tcPr>
          <w:p w:rsidR="009514B3" w:rsidRPr="00486015" w:rsidRDefault="009514B3" w:rsidP="00EC44A1">
            <w:pPr>
              <w:contextualSpacing/>
              <w:jc w:val="both"/>
            </w:pPr>
            <w:r w:rsidRPr="00486015">
              <w:t>Define convolution of Laplace Transform.</w:t>
            </w:r>
          </w:p>
        </w:tc>
        <w:tc>
          <w:tcPr>
            <w:tcW w:w="388" w:type="pct"/>
            <w:vAlign w:val="center"/>
          </w:tcPr>
          <w:p w:rsidR="009514B3" w:rsidRPr="00FA796F" w:rsidRDefault="009514B3" w:rsidP="00EC44A1">
            <w:pPr>
              <w:contextualSpacing/>
              <w:jc w:val="center"/>
            </w:pPr>
            <w:r w:rsidRPr="00FA796F">
              <w:t>CO</w:t>
            </w:r>
            <w:r>
              <w:t>1</w:t>
            </w:r>
          </w:p>
        </w:tc>
        <w:tc>
          <w:tcPr>
            <w:tcW w:w="355" w:type="pct"/>
            <w:vAlign w:val="center"/>
          </w:tcPr>
          <w:p w:rsidR="009514B3" w:rsidRPr="00FA796F" w:rsidRDefault="009514B3" w:rsidP="00EC44A1">
            <w:pPr>
              <w:contextualSpacing/>
              <w:jc w:val="center"/>
            </w:pPr>
            <w:r>
              <w:t>R</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3.</w:t>
            </w:r>
          </w:p>
        </w:tc>
        <w:tc>
          <w:tcPr>
            <w:tcW w:w="3512" w:type="pct"/>
            <w:gridSpan w:val="2"/>
            <w:vAlign w:val="bottom"/>
          </w:tcPr>
          <w:p w:rsidR="009514B3" w:rsidRPr="00486015" w:rsidRDefault="009514B3" w:rsidP="00EC44A1">
            <w:pPr>
              <w:contextualSpacing/>
              <w:jc w:val="both"/>
            </w:pPr>
            <w:r>
              <w:t xml:space="preserve">Identify the value of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s-2</m:t>
                      </m:r>
                    </m:den>
                  </m:f>
                </m:e>
              </m:d>
            </m:oMath>
          </w:p>
        </w:tc>
        <w:tc>
          <w:tcPr>
            <w:tcW w:w="388" w:type="pct"/>
            <w:vAlign w:val="center"/>
          </w:tcPr>
          <w:p w:rsidR="009514B3" w:rsidRPr="00FA796F" w:rsidRDefault="009514B3" w:rsidP="00EC44A1">
            <w:pPr>
              <w:contextualSpacing/>
              <w:jc w:val="center"/>
            </w:pPr>
            <w:r w:rsidRPr="00FA796F">
              <w:t>CO</w:t>
            </w:r>
            <w:r>
              <w:t>2</w:t>
            </w:r>
          </w:p>
        </w:tc>
        <w:tc>
          <w:tcPr>
            <w:tcW w:w="355" w:type="pct"/>
            <w:vAlign w:val="center"/>
          </w:tcPr>
          <w:p w:rsidR="009514B3" w:rsidRPr="00FA796F" w:rsidRDefault="009514B3" w:rsidP="00EC44A1">
            <w:pPr>
              <w:contextualSpacing/>
              <w:jc w:val="center"/>
            </w:pPr>
            <w:r>
              <w:t>R</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4.</w:t>
            </w:r>
          </w:p>
        </w:tc>
        <w:tc>
          <w:tcPr>
            <w:tcW w:w="3512" w:type="pct"/>
            <w:gridSpan w:val="2"/>
            <w:vAlign w:val="bottom"/>
          </w:tcPr>
          <w:p w:rsidR="009514B3" w:rsidRPr="00486015" w:rsidRDefault="009514B3" w:rsidP="00EC44A1">
            <w:pPr>
              <w:contextualSpacing/>
              <w:jc w:val="both"/>
            </w:pPr>
            <w:r>
              <w:t xml:space="preserve">Identify the value of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d>
                            <m:dPr>
                              <m:ctrlPr>
                                <w:rPr>
                                  <w:rFonts w:ascii="Cambria Math" w:hAnsi="Cambria Math"/>
                                  <w:i/>
                                </w:rPr>
                              </m:ctrlPr>
                            </m:dPr>
                            <m:e>
                              <m:r>
                                <w:rPr>
                                  <w:rFonts w:ascii="Cambria Math" w:hAnsi="Cambria Math"/>
                                </w:rPr>
                                <m:t>s-2</m:t>
                              </m:r>
                            </m:e>
                          </m:d>
                        </m:e>
                        <m:sup>
                          <m:r>
                            <w:rPr>
                              <w:rFonts w:ascii="Cambria Math" w:hAnsi="Cambria Math"/>
                            </w:rPr>
                            <m:t>3</m:t>
                          </m:r>
                        </m:sup>
                      </m:sSup>
                    </m:den>
                  </m:f>
                </m:e>
              </m:d>
            </m:oMath>
          </w:p>
        </w:tc>
        <w:tc>
          <w:tcPr>
            <w:tcW w:w="388" w:type="pct"/>
            <w:vAlign w:val="center"/>
          </w:tcPr>
          <w:p w:rsidR="009514B3" w:rsidRPr="00FA796F" w:rsidRDefault="009514B3" w:rsidP="00EC44A1">
            <w:pPr>
              <w:contextualSpacing/>
              <w:jc w:val="center"/>
            </w:pPr>
            <w:r w:rsidRPr="00FA796F">
              <w:t>CO</w:t>
            </w:r>
            <w:r>
              <w:t>2</w:t>
            </w:r>
          </w:p>
        </w:tc>
        <w:tc>
          <w:tcPr>
            <w:tcW w:w="355" w:type="pct"/>
            <w:vAlign w:val="center"/>
          </w:tcPr>
          <w:p w:rsidR="009514B3" w:rsidRPr="00FA796F" w:rsidRDefault="009514B3" w:rsidP="00EC44A1">
            <w:pPr>
              <w:contextualSpacing/>
              <w:jc w:val="center"/>
            </w:pPr>
            <w:r>
              <w:t>U</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5.</w:t>
            </w:r>
          </w:p>
        </w:tc>
        <w:tc>
          <w:tcPr>
            <w:tcW w:w="3512" w:type="pct"/>
            <w:gridSpan w:val="2"/>
            <w:vAlign w:val="bottom"/>
          </w:tcPr>
          <w:p w:rsidR="009514B3" w:rsidRPr="00486015" w:rsidRDefault="009514B3" w:rsidP="00EC44A1">
            <w:pPr>
              <w:pStyle w:val="Default"/>
              <w:contextualSpacing/>
              <w:jc w:val="both"/>
            </w:pPr>
            <w:r w:rsidRPr="00486015">
              <w:t>If f(x) = f(-x) then it is known as __________ function</w:t>
            </w:r>
          </w:p>
        </w:tc>
        <w:tc>
          <w:tcPr>
            <w:tcW w:w="388" w:type="pct"/>
            <w:vAlign w:val="center"/>
          </w:tcPr>
          <w:p w:rsidR="009514B3" w:rsidRPr="00FA796F" w:rsidRDefault="009514B3" w:rsidP="00EC44A1">
            <w:pPr>
              <w:contextualSpacing/>
              <w:jc w:val="center"/>
            </w:pPr>
            <w:r w:rsidRPr="00FA796F">
              <w:t>CO</w:t>
            </w:r>
            <w:r>
              <w:t>3</w:t>
            </w:r>
          </w:p>
        </w:tc>
        <w:tc>
          <w:tcPr>
            <w:tcW w:w="355" w:type="pct"/>
            <w:vAlign w:val="center"/>
          </w:tcPr>
          <w:p w:rsidR="009514B3" w:rsidRPr="00FA796F" w:rsidRDefault="009514B3" w:rsidP="00EC44A1">
            <w:pPr>
              <w:contextualSpacing/>
              <w:jc w:val="center"/>
            </w:pPr>
            <w:r>
              <w:t>R</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6.</w:t>
            </w:r>
          </w:p>
        </w:tc>
        <w:tc>
          <w:tcPr>
            <w:tcW w:w="3512" w:type="pct"/>
            <w:gridSpan w:val="2"/>
            <w:vAlign w:val="bottom"/>
          </w:tcPr>
          <w:p w:rsidR="009514B3" w:rsidRPr="00486015" w:rsidRDefault="009514B3" w:rsidP="00EC44A1">
            <w:pPr>
              <w:contextualSpacing/>
              <w:jc w:val="both"/>
            </w:pPr>
            <w:r>
              <w:t xml:space="preserve">Identify the value of </w:t>
            </w:r>
            <w:r w:rsidRPr="00486015">
              <w:rPr>
                <w:rFonts w:eastAsia="Calibri"/>
                <w:position w:val="-10"/>
              </w:rPr>
              <w:object w:dxaOrig="1500" w:dyaOrig="320">
                <v:shape id="_x0000_i1109" type="#_x0000_t75" style="width:75pt;height:15.75pt" o:ole="">
                  <v:imagedata r:id="rId185" o:title=""/>
                </v:shape>
                <o:OLEObject Type="Embed" ProgID="Equation.DSMT4" ShapeID="_x0000_i1109" DrawAspect="Content" ObjectID="_1768377625" r:id="rId186"/>
              </w:object>
            </w:r>
          </w:p>
        </w:tc>
        <w:tc>
          <w:tcPr>
            <w:tcW w:w="388" w:type="pct"/>
            <w:vAlign w:val="center"/>
          </w:tcPr>
          <w:p w:rsidR="009514B3" w:rsidRPr="00FA796F" w:rsidRDefault="009514B3" w:rsidP="00EC44A1">
            <w:pPr>
              <w:contextualSpacing/>
              <w:jc w:val="center"/>
            </w:pPr>
            <w:r w:rsidRPr="00FA796F">
              <w:t>CO</w:t>
            </w:r>
            <w:r>
              <w:t>3</w:t>
            </w:r>
          </w:p>
        </w:tc>
        <w:tc>
          <w:tcPr>
            <w:tcW w:w="355" w:type="pct"/>
            <w:vAlign w:val="center"/>
          </w:tcPr>
          <w:p w:rsidR="009514B3" w:rsidRPr="00FA796F" w:rsidRDefault="009514B3" w:rsidP="00EC44A1">
            <w:pPr>
              <w:contextualSpacing/>
              <w:jc w:val="center"/>
            </w:pPr>
            <w:r>
              <w:t>R</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7.</w:t>
            </w:r>
          </w:p>
        </w:tc>
        <w:tc>
          <w:tcPr>
            <w:tcW w:w="3512" w:type="pct"/>
            <w:gridSpan w:val="2"/>
          </w:tcPr>
          <w:p w:rsidR="009514B3" w:rsidRPr="00486015" w:rsidRDefault="009514B3" w:rsidP="00EC44A1">
            <w:pPr>
              <w:pStyle w:val="ListParagraph"/>
              <w:ind w:left="0"/>
              <w:jc w:val="both"/>
              <w:rPr>
                <w:noProof/>
                <w:lang w:eastAsia="zh-TW"/>
              </w:rPr>
            </w:pPr>
            <w:r>
              <w:t xml:space="preserve">State </w:t>
            </w:r>
            <w:r w:rsidRPr="00486015">
              <w:t xml:space="preserve"> the formula</w:t>
            </w:r>
            <w:r w:rsidRPr="00486015">
              <w:rPr>
                <w:position w:val="-10"/>
              </w:rPr>
              <w:object w:dxaOrig="1060" w:dyaOrig="320">
                <v:shape id="_x0000_i1110" type="#_x0000_t75" style="width:53.25pt;height:15.75pt" o:ole="">
                  <v:imagedata r:id="rId187" o:title=""/>
                </v:shape>
                <o:OLEObject Type="Embed" ProgID="Equation.DSMT4" ShapeID="_x0000_i1110" DrawAspect="Content" ObjectID="_1768377626" r:id="rId188"/>
              </w:object>
            </w:r>
            <w:r w:rsidRPr="00486015">
              <w:t>.</w:t>
            </w:r>
          </w:p>
        </w:tc>
        <w:tc>
          <w:tcPr>
            <w:tcW w:w="388" w:type="pct"/>
            <w:vAlign w:val="center"/>
          </w:tcPr>
          <w:p w:rsidR="009514B3" w:rsidRPr="00FA796F" w:rsidRDefault="009514B3" w:rsidP="00EC44A1">
            <w:pPr>
              <w:contextualSpacing/>
              <w:jc w:val="center"/>
            </w:pPr>
            <w:r w:rsidRPr="00FA796F">
              <w:t>CO</w:t>
            </w:r>
            <w:r>
              <w:t>4</w:t>
            </w:r>
          </w:p>
        </w:tc>
        <w:tc>
          <w:tcPr>
            <w:tcW w:w="355" w:type="pct"/>
            <w:vAlign w:val="center"/>
          </w:tcPr>
          <w:p w:rsidR="009514B3" w:rsidRPr="00FA796F" w:rsidRDefault="009514B3" w:rsidP="00EC44A1">
            <w:pPr>
              <w:contextualSpacing/>
              <w:jc w:val="center"/>
            </w:pPr>
            <w:r>
              <w:t>R</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8.</w:t>
            </w:r>
          </w:p>
        </w:tc>
        <w:tc>
          <w:tcPr>
            <w:tcW w:w="3512" w:type="pct"/>
            <w:gridSpan w:val="2"/>
          </w:tcPr>
          <w:p w:rsidR="009514B3" w:rsidRPr="002F7AE9" w:rsidRDefault="009514B3" w:rsidP="00EC44A1">
            <w:pPr>
              <w:contextualSpacing/>
              <w:jc w:val="both"/>
              <w:rPr>
                <w:b/>
                <w:bCs/>
              </w:rPr>
            </w:pPr>
            <w:r>
              <w:t>Identify the value  Z((-a)</w:t>
            </w:r>
            <w:r>
              <w:rPr>
                <w:vertAlign w:val="superscript"/>
              </w:rPr>
              <w:t>n</w:t>
            </w:r>
            <w:r>
              <w:t>).</w:t>
            </w:r>
          </w:p>
        </w:tc>
        <w:tc>
          <w:tcPr>
            <w:tcW w:w="388" w:type="pct"/>
            <w:vAlign w:val="center"/>
          </w:tcPr>
          <w:p w:rsidR="009514B3" w:rsidRPr="00FA796F" w:rsidRDefault="009514B3" w:rsidP="00EC44A1">
            <w:pPr>
              <w:contextualSpacing/>
              <w:jc w:val="center"/>
            </w:pPr>
            <w:r w:rsidRPr="00FA796F">
              <w:t>CO</w:t>
            </w:r>
            <w:r>
              <w:t>4</w:t>
            </w:r>
          </w:p>
        </w:tc>
        <w:tc>
          <w:tcPr>
            <w:tcW w:w="355" w:type="pct"/>
            <w:vAlign w:val="center"/>
          </w:tcPr>
          <w:p w:rsidR="009514B3" w:rsidRPr="00FA796F" w:rsidRDefault="009514B3" w:rsidP="00EC44A1">
            <w:pPr>
              <w:contextualSpacing/>
              <w:jc w:val="center"/>
            </w:pPr>
            <w:r>
              <w:t>R</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9.</w:t>
            </w:r>
          </w:p>
        </w:tc>
        <w:tc>
          <w:tcPr>
            <w:tcW w:w="3512" w:type="pct"/>
            <w:gridSpan w:val="2"/>
            <w:vAlign w:val="bottom"/>
          </w:tcPr>
          <w:p w:rsidR="009514B3" w:rsidRPr="00486015" w:rsidRDefault="009514B3" w:rsidP="00EC44A1">
            <w:pPr>
              <w:pStyle w:val="ListParagraph"/>
              <w:ind w:left="0"/>
              <w:jc w:val="both"/>
              <w:rPr>
                <w:noProof/>
                <w:lang w:eastAsia="zh-TW"/>
              </w:rPr>
            </w:pPr>
            <w:r>
              <w:t>Identify the value of</w:t>
            </w:r>
            <w:r w:rsidRPr="00486015">
              <w:rPr>
                <w:position w:val="-28"/>
                <w:lang w:val="en-IN"/>
              </w:rPr>
              <w:object w:dxaOrig="1179" w:dyaOrig="679">
                <v:shape id="_x0000_i1111" type="#_x0000_t75" alt="" style="width:59.25pt;height:33.75pt" o:ole="">
                  <v:fill o:detectmouseclick="t"/>
                  <v:imagedata r:id="rId189" o:title=""/>
                </v:shape>
                <o:OLEObject Type="Embed" ProgID="Equation.3" ShapeID="_x0000_i1111" DrawAspect="Content" ObjectID="_1768377627" r:id="rId190">
                  <o:FieldCodes>\* MERGEFORMAT</o:FieldCodes>
                </o:OLEObject>
              </w:object>
            </w:r>
            <w:r w:rsidRPr="002F7AE9">
              <w:rPr>
                <w:color w:val="FFFFFF" w:themeColor="background1"/>
                <w:lang w:val="en-IN"/>
              </w:rPr>
              <w:t>=________</w:t>
            </w:r>
          </w:p>
        </w:tc>
        <w:tc>
          <w:tcPr>
            <w:tcW w:w="388" w:type="pct"/>
            <w:vAlign w:val="center"/>
          </w:tcPr>
          <w:p w:rsidR="009514B3" w:rsidRPr="00FA796F" w:rsidRDefault="009514B3" w:rsidP="00EC44A1">
            <w:pPr>
              <w:contextualSpacing/>
              <w:jc w:val="center"/>
            </w:pPr>
            <w:r w:rsidRPr="00FA796F">
              <w:t>CO</w:t>
            </w:r>
            <w:r>
              <w:t>5</w:t>
            </w:r>
          </w:p>
        </w:tc>
        <w:tc>
          <w:tcPr>
            <w:tcW w:w="355" w:type="pct"/>
            <w:vAlign w:val="center"/>
          </w:tcPr>
          <w:p w:rsidR="009514B3" w:rsidRPr="00FA796F" w:rsidRDefault="009514B3" w:rsidP="00EC44A1">
            <w:pPr>
              <w:contextualSpacing/>
              <w:jc w:val="center"/>
            </w:pPr>
            <w:r>
              <w:t>R</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10.</w:t>
            </w:r>
          </w:p>
        </w:tc>
        <w:tc>
          <w:tcPr>
            <w:tcW w:w="3512" w:type="pct"/>
            <w:gridSpan w:val="2"/>
            <w:vAlign w:val="bottom"/>
          </w:tcPr>
          <w:p w:rsidR="009514B3" w:rsidRPr="00486015" w:rsidRDefault="009514B3" w:rsidP="00EC44A1">
            <w:pPr>
              <w:contextualSpacing/>
              <w:jc w:val="both"/>
            </w:pPr>
            <w:r>
              <w:t xml:space="preserve">Identify the value of </w:t>
            </w:r>
            <w:r w:rsidRPr="008C6302">
              <w:rPr>
                <w:position w:val="-36"/>
                <w:lang w:val="en-IN"/>
              </w:rPr>
              <w:object w:dxaOrig="1460" w:dyaOrig="839">
                <v:shape id="_x0000_i1112" type="#_x0000_t75" alt="" style="width:72.75pt;height:42pt" o:ole="">
                  <v:fill o:detectmouseclick="t"/>
                  <v:imagedata r:id="rId191" o:title=""/>
                </v:shape>
                <o:OLEObject Type="Embed" ProgID="Equation.3" ShapeID="_x0000_i1112" DrawAspect="Content" ObjectID="_1768377628" r:id="rId192">
                  <o:FieldCodes>\* MERGEFORMAT</o:FieldCodes>
                </o:OLEObject>
              </w:object>
            </w:r>
            <w:r w:rsidRPr="008C6302">
              <w:rPr>
                <w:lang w:val="en-IN"/>
              </w:rPr>
              <w:t xml:space="preserve"> .</w:t>
            </w:r>
            <w:r w:rsidRPr="002F7AE9">
              <w:rPr>
                <w:color w:val="FFFFFF" w:themeColor="background1"/>
                <w:lang w:val="en-IN"/>
              </w:rPr>
              <w:t>=__________</w:t>
            </w:r>
            <w:r w:rsidRPr="002F7AE9">
              <w:rPr>
                <w:color w:val="FFFFFF" w:themeColor="background1"/>
              </w:rPr>
              <w:t xml:space="preserve"> </w:t>
            </w:r>
          </w:p>
        </w:tc>
        <w:tc>
          <w:tcPr>
            <w:tcW w:w="388" w:type="pct"/>
            <w:vAlign w:val="center"/>
          </w:tcPr>
          <w:p w:rsidR="009514B3" w:rsidRPr="00FA796F" w:rsidRDefault="009514B3" w:rsidP="00EC44A1">
            <w:pPr>
              <w:contextualSpacing/>
              <w:jc w:val="center"/>
            </w:pPr>
            <w:r w:rsidRPr="00FA796F">
              <w:t>CO</w:t>
            </w:r>
            <w:r>
              <w:t>5</w:t>
            </w:r>
          </w:p>
        </w:tc>
        <w:tc>
          <w:tcPr>
            <w:tcW w:w="355" w:type="pct"/>
            <w:vAlign w:val="center"/>
          </w:tcPr>
          <w:p w:rsidR="009514B3" w:rsidRPr="00FA796F" w:rsidRDefault="009514B3" w:rsidP="00EC44A1">
            <w:pPr>
              <w:contextualSpacing/>
              <w:jc w:val="center"/>
            </w:pPr>
            <w:r>
              <w:t>U</w:t>
            </w:r>
          </w:p>
        </w:tc>
        <w:tc>
          <w:tcPr>
            <w:tcW w:w="473" w:type="pct"/>
            <w:vAlign w:val="center"/>
          </w:tcPr>
          <w:p w:rsidR="009514B3" w:rsidRPr="00FA796F" w:rsidRDefault="009514B3" w:rsidP="00EC44A1">
            <w:pPr>
              <w:contextualSpacing/>
              <w:jc w:val="center"/>
            </w:pPr>
            <w:r w:rsidRPr="00FA796F">
              <w:t>1</w:t>
            </w:r>
          </w:p>
        </w:tc>
      </w:tr>
      <w:tr w:rsidR="009514B3" w:rsidRPr="00FA796F" w:rsidTr="00EC44A1">
        <w:trPr>
          <w:trHeight w:val="562"/>
        </w:trPr>
        <w:tc>
          <w:tcPr>
            <w:tcW w:w="5000" w:type="pct"/>
            <w:gridSpan w:val="6"/>
            <w:vAlign w:val="center"/>
          </w:tcPr>
          <w:p w:rsidR="009514B3" w:rsidRDefault="009514B3" w:rsidP="00EC44A1">
            <w:pPr>
              <w:contextualSpacing/>
              <w:jc w:val="center"/>
              <w:rPr>
                <w:b/>
                <w:u w:val="single"/>
              </w:rPr>
            </w:pPr>
            <w:r w:rsidRPr="00FA796F">
              <w:rPr>
                <w:b/>
                <w:u w:val="single"/>
              </w:rPr>
              <w:t>PART – B (6 X 3 = 18 MARKS)</w:t>
            </w:r>
          </w:p>
          <w:p w:rsidR="009514B3" w:rsidRPr="00FA796F" w:rsidRDefault="009514B3" w:rsidP="00EC44A1">
            <w:pPr>
              <w:contextualSpacing/>
              <w:jc w:val="center"/>
              <w:rPr>
                <w:b/>
                <w:u w:val="single"/>
              </w:rPr>
            </w:pPr>
            <w:r w:rsidRPr="00FA796F">
              <w:rPr>
                <w:b/>
              </w:rPr>
              <w:t>(Answer all the questions)</w:t>
            </w:r>
          </w:p>
        </w:tc>
      </w:tr>
      <w:tr w:rsidR="009514B3" w:rsidRPr="00FA796F" w:rsidTr="00EC44A1">
        <w:trPr>
          <w:trHeight w:val="445"/>
        </w:trPr>
        <w:tc>
          <w:tcPr>
            <w:tcW w:w="271" w:type="pct"/>
            <w:vAlign w:val="center"/>
          </w:tcPr>
          <w:p w:rsidR="009514B3" w:rsidRPr="00FA796F" w:rsidRDefault="009514B3" w:rsidP="00EC44A1">
            <w:pPr>
              <w:pStyle w:val="NoSpacing"/>
              <w:contextualSpacing/>
            </w:pPr>
            <w:r w:rsidRPr="00FA796F">
              <w:t>11.</w:t>
            </w:r>
          </w:p>
        </w:tc>
        <w:tc>
          <w:tcPr>
            <w:tcW w:w="3512" w:type="pct"/>
            <w:gridSpan w:val="2"/>
            <w:vAlign w:val="bottom"/>
          </w:tcPr>
          <w:p w:rsidR="009514B3" w:rsidRPr="00486015" w:rsidRDefault="009514B3" w:rsidP="00EC44A1">
            <w:pPr>
              <w:pStyle w:val="NoSpacing"/>
              <w:contextualSpacing/>
              <w:jc w:val="both"/>
            </w:pPr>
            <w:r>
              <w:t xml:space="preserve">Estimate the value of </w:t>
            </w:r>
            <w:r w:rsidRPr="00486015">
              <w:rPr>
                <w:rFonts w:eastAsia="Calibri"/>
                <w:position w:val="-16"/>
              </w:rPr>
              <w:object w:dxaOrig="1160" w:dyaOrig="440">
                <v:shape id="_x0000_i1113" type="#_x0000_t75" style="width:58.5pt;height:21.75pt" o:ole="">
                  <v:imagedata r:id="rId193" o:title=""/>
                </v:shape>
                <o:OLEObject Type="Embed" ProgID="Equation.DSMT4" ShapeID="_x0000_i1113" DrawAspect="Content" ObjectID="_1768377629" r:id="rId194"/>
              </w:object>
            </w:r>
            <w:r w:rsidRPr="00486015">
              <w:rPr>
                <w:rFonts w:eastAsia="Calibri"/>
              </w:rPr>
              <w:t xml:space="preserve">. </w:t>
            </w:r>
          </w:p>
        </w:tc>
        <w:tc>
          <w:tcPr>
            <w:tcW w:w="388" w:type="pct"/>
            <w:vAlign w:val="center"/>
          </w:tcPr>
          <w:p w:rsidR="009514B3" w:rsidRPr="00FA796F" w:rsidRDefault="009514B3" w:rsidP="00EC44A1">
            <w:pPr>
              <w:pStyle w:val="NoSpacing"/>
              <w:contextualSpacing/>
              <w:jc w:val="center"/>
            </w:pPr>
            <w:r w:rsidRPr="00FA796F">
              <w:t>CO</w:t>
            </w:r>
            <w:r>
              <w:t>1</w:t>
            </w:r>
          </w:p>
        </w:tc>
        <w:tc>
          <w:tcPr>
            <w:tcW w:w="355" w:type="pct"/>
            <w:vAlign w:val="center"/>
          </w:tcPr>
          <w:p w:rsidR="009514B3" w:rsidRPr="00FA796F" w:rsidRDefault="009514B3" w:rsidP="00EC44A1">
            <w:pPr>
              <w:pStyle w:val="NoSpacing"/>
              <w:contextualSpacing/>
              <w:jc w:val="center"/>
            </w:pPr>
            <w:r>
              <w:t>E</w:t>
            </w:r>
          </w:p>
        </w:tc>
        <w:tc>
          <w:tcPr>
            <w:tcW w:w="473" w:type="pct"/>
            <w:vAlign w:val="center"/>
          </w:tcPr>
          <w:p w:rsidR="009514B3" w:rsidRPr="00FA796F" w:rsidRDefault="009514B3" w:rsidP="00EC44A1">
            <w:pPr>
              <w:pStyle w:val="NoSpacing"/>
              <w:contextualSpacing/>
              <w:jc w:val="center"/>
            </w:pPr>
            <w:r w:rsidRPr="00FA796F">
              <w:t>3</w:t>
            </w:r>
          </w:p>
        </w:tc>
      </w:tr>
      <w:tr w:rsidR="009514B3" w:rsidRPr="00FA796F" w:rsidTr="00EC44A1">
        <w:trPr>
          <w:trHeight w:val="445"/>
        </w:trPr>
        <w:tc>
          <w:tcPr>
            <w:tcW w:w="271" w:type="pct"/>
            <w:vAlign w:val="center"/>
          </w:tcPr>
          <w:p w:rsidR="009514B3" w:rsidRPr="00FA796F" w:rsidRDefault="009514B3" w:rsidP="00EC44A1">
            <w:pPr>
              <w:pStyle w:val="NoSpacing"/>
              <w:contextualSpacing/>
            </w:pPr>
            <w:r w:rsidRPr="00FA796F">
              <w:t>12.</w:t>
            </w:r>
          </w:p>
        </w:tc>
        <w:tc>
          <w:tcPr>
            <w:tcW w:w="3512" w:type="pct"/>
            <w:gridSpan w:val="2"/>
            <w:vAlign w:val="bottom"/>
          </w:tcPr>
          <w:p w:rsidR="009514B3" w:rsidRPr="00486015" w:rsidRDefault="009514B3" w:rsidP="00EC44A1">
            <w:pPr>
              <w:pStyle w:val="NoSpacing"/>
              <w:contextualSpacing/>
              <w:jc w:val="both"/>
            </w:pPr>
            <w:r w:rsidRPr="008C6302">
              <w:t xml:space="preserve">Evaluate </w:t>
            </w:r>
            <w:r w:rsidRPr="008C6302">
              <w:rPr>
                <w:position w:val="-32"/>
              </w:rPr>
              <w:object w:dxaOrig="1660" w:dyaOrig="760">
                <v:shape id="_x0000_i1114" type="#_x0000_t75" style="width:83.25pt;height:38.25pt" o:ole="">
                  <v:imagedata r:id="rId195" o:title=""/>
                </v:shape>
                <o:OLEObject Type="Embed" ProgID="Equation.DSMT4" ShapeID="_x0000_i1114" DrawAspect="Content" ObjectID="_1768377630" r:id="rId196"/>
              </w:object>
            </w:r>
          </w:p>
        </w:tc>
        <w:tc>
          <w:tcPr>
            <w:tcW w:w="388" w:type="pct"/>
            <w:vAlign w:val="center"/>
          </w:tcPr>
          <w:p w:rsidR="009514B3" w:rsidRPr="00FA796F" w:rsidRDefault="009514B3" w:rsidP="00EC44A1">
            <w:pPr>
              <w:pStyle w:val="NoSpacing"/>
              <w:contextualSpacing/>
              <w:jc w:val="center"/>
            </w:pPr>
            <w:r w:rsidRPr="00FA796F">
              <w:t>CO</w:t>
            </w:r>
            <w:r>
              <w:t>2</w:t>
            </w:r>
          </w:p>
        </w:tc>
        <w:tc>
          <w:tcPr>
            <w:tcW w:w="355" w:type="pct"/>
            <w:vAlign w:val="center"/>
          </w:tcPr>
          <w:p w:rsidR="009514B3" w:rsidRPr="00FA796F" w:rsidRDefault="009514B3" w:rsidP="00EC44A1">
            <w:pPr>
              <w:pStyle w:val="NoSpacing"/>
              <w:contextualSpacing/>
              <w:jc w:val="center"/>
            </w:pPr>
            <w:r>
              <w:t>E</w:t>
            </w:r>
          </w:p>
        </w:tc>
        <w:tc>
          <w:tcPr>
            <w:tcW w:w="473" w:type="pct"/>
            <w:vAlign w:val="center"/>
          </w:tcPr>
          <w:p w:rsidR="009514B3" w:rsidRPr="00FA796F" w:rsidRDefault="009514B3" w:rsidP="00EC44A1">
            <w:pPr>
              <w:pStyle w:val="NoSpacing"/>
              <w:contextualSpacing/>
              <w:jc w:val="center"/>
            </w:pPr>
            <w:r w:rsidRPr="00FA796F">
              <w:t>3</w:t>
            </w:r>
          </w:p>
        </w:tc>
      </w:tr>
      <w:tr w:rsidR="009514B3" w:rsidRPr="00FA796F" w:rsidTr="00EC44A1">
        <w:trPr>
          <w:trHeight w:val="445"/>
        </w:trPr>
        <w:tc>
          <w:tcPr>
            <w:tcW w:w="271" w:type="pct"/>
            <w:vAlign w:val="center"/>
          </w:tcPr>
          <w:p w:rsidR="009514B3" w:rsidRPr="00FA796F" w:rsidRDefault="009514B3" w:rsidP="00EC44A1">
            <w:pPr>
              <w:pStyle w:val="NoSpacing"/>
              <w:contextualSpacing/>
            </w:pPr>
            <w:r w:rsidRPr="00FA796F">
              <w:t>13.</w:t>
            </w:r>
          </w:p>
        </w:tc>
        <w:tc>
          <w:tcPr>
            <w:tcW w:w="3512" w:type="pct"/>
            <w:gridSpan w:val="2"/>
            <w:vAlign w:val="bottom"/>
          </w:tcPr>
          <w:p w:rsidR="009514B3" w:rsidRPr="00486015" w:rsidRDefault="009514B3" w:rsidP="00EC44A1">
            <w:pPr>
              <w:pStyle w:val="NoSpacing"/>
              <w:contextualSpacing/>
              <w:jc w:val="both"/>
            </w:pPr>
            <w:r>
              <w:t xml:space="preserve">Write </w:t>
            </w:r>
            <w:r w:rsidRPr="00486015">
              <w:t>the finite Fourier sine transform of</w:t>
            </w:r>
            <w:r>
              <w:t xml:space="preserve"> </w:t>
            </w:r>
            <w:r w:rsidRPr="00486015">
              <w:t xml:space="preserve"> </w:t>
            </w:r>
            <w:r w:rsidRPr="00486015">
              <w:rPr>
                <w:i/>
              </w:rPr>
              <w:t>f(x) = e</w:t>
            </w:r>
            <w:r w:rsidRPr="00486015">
              <w:rPr>
                <w:i/>
                <w:vertAlign w:val="superscript"/>
              </w:rPr>
              <w:t xml:space="preserve">ax  </w:t>
            </w:r>
            <w:r w:rsidRPr="00486015">
              <w:rPr>
                <w:i/>
              </w:rPr>
              <w:t xml:space="preserve">in (0, l). </w:t>
            </w:r>
            <w:r w:rsidRPr="00486015">
              <w:rPr>
                <w:i/>
              </w:rPr>
              <w:tab/>
            </w:r>
          </w:p>
        </w:tc>
        <w:tc>
          <w:tcPr>
            <w:tcW w:w="388" w:type="pct"/>
            <w:vAlign w:val="center"/>
          </w:tcPr>
          <w:p w:rsidR="009514B3" w:rsidRPr="00FA796F" w:rsidRDefault="009514B3" w:rsidP="00EC44A1">
            <w:pPr>
              <w:pStyle w:val="NoSpacing"/>
              <w:contextualSpacing/>
              <w:jc w:val="center"/>
            </w:pPr>
            <w:r w:rsidRPr="00FA796F">
              <w:t>CO</w:t>
            </w:r>
            <w:r>
              <w:t>3</w:t>
            </w:r>
          </w:p>
        </w:tc>
        <w:tc>
          <w:tcPr>
            <w:tcW w:w="355" w:type="pct"/>
            <w:vAlign w:val="center"/>
          </w:tcPr>
          <w:p w:rsidR="009514B3" w:rsidRPr="00FA796F" w:rsidRDefault="009514B3" w:rsidP="00EC44A1">
            <w:pPr>
              <w:pStyle w:val="NoSpacing"/>
              <w:contextualSpacing/>
              <w:jc w:val="center"/>
            </w:pPr>
            <w:r>
              <w:t>A</w:t>
            </w:r>
          </w:p>
        </w:tc>
        <w:tc>
          <w:tcPr>
            <w:tcW w:w="473" w:type="pct"/>
            <w:vAlign w:val="center"/>
          </w:tcPr>
          <w:p w:rsidR="009514B3" w:rsidRPr="00FA796F" w:rsidRDefault="009514B3" w:rsidP="00EC44A1">
            <w:pPr>
              <w:pStyle w:val="NoSpacing"/>
              <w:contextualSpacing/>
              <w:jc w:val="center"/>
            </w:pPr>
            <w:r w:rsidRPr="00FA796F">
              <w:t>3</w:t>
            </w:r>
          </w:p>
        </w:tc>
      </w:tr>
      <w:tr w:rsidR="009514B3" w:rsidRPr="00FA796F" w:rsidTr="00EC44A1">
        <w:trPr>
          <w:trHeight w:val="445"/>
        </w:trPr>
        <w:tc>
          <w:tcPr>
            <w:tcW w:w="271" w:type="pct"/>
            <w:vAlign w:val="center"/>
          </w:tcPr>
          <w:p w:rsidR="009514B3" w:rsidRPr="00FA796F" w:rsidRDefault="009514B3" w:rsidP="00EC44A1">
            <w:pPr>
              <w:pStyle w:val="NoSpacing"/>
              <w:contextualSpacing/>
            </w:pPr>
            <w:r w:rsidRPr="00FA796F">
              <w:t>14.</w:t>
            </w:r>
          </w:p>
        </w:tc>
        <w:tc>
          <w:tcPr>
            <w:tcW w:w="3512" w:type="pct"/>
            <w:gridSpan w:val="2"/>
            <w:vAlign w:val="bottom"/>
          </w:tcPr>
          <w:p w:rsidR="009514B3" w:rsidRPr="00486015" w:rsidRDefault="009514B3" w:rsidP="00EC44A1">
            <w:pPr>
              <w:pStyle w:val="NoSpacing"/>
              <w:contextualSpacing/>
              <w:jc w:val="both"/>
            </w:pPr>
            <w:r>
              <w:t xml:space="preserve">Solve </w:t>
            </w:r>
            <w:r w:rsidRPr="00486015">
              <w:rPr>
                <w:rFonts w:eastAsia="Calibri"/>
                <w:position w:val="-10"/>
              </w:rPr>
              <w:object w:dxaOrig="1320" w:dyaOrig="360">
                <v:shape id="_x0000_i1115" type="#_x0000_t75" style="width:60pt;height:18pt" o:ole="">
                  <v:imagedata r:id="rId197" o:title=""/>
                </v:shape>
                <o:OLEObject Type="Embed" ProgID="Equation.DSMT4" ShapeID="_x0000_i1115" DrawAspect="Content" ObjectID="_1768377631" r:id="rId198"/>
              </w:object>
            </w:r>
            <w:r w:rsidRPr="00486015">
              <w:rPr>
                <w:rFonts w:eastAsia="Calibri"/>
              </w:rPr>
              <w:t xml:space="preserve">. </w:t>
            </w:r>
          </w:p>
        </w:tc>
        <w:tc>
          <w:tcPr>
            <w:tcW w:w="388" w:type="pct"/>
            <w:vAlign w:val="center"/>
          </w:tcPr>
          <w:p w:rsidR="009514B3" w:rsidRPr="00FA796F" w:rsidRDefault="009514B3" w:rsidP="00EC44A1">
            <w:pPr>
              <w:pStyle w:val="NoSpacing"/>
              <w:contextualSpacing/>
              <w:jc w:val="center"/>
            </w:pPr>
            <w:r w:rsidRPr="00FA796F">
              <w:t>CO</w:t>
            </w:r>
            <w:r>
              <w:t>4</w:t>
            </w:r>
          </w:p>
        </w:tc>
        <w:tc>
          <w:tcPr>
            <w:tcW w:w="355" w:type="pct"/>
            <w:vAlign w:val="center"/>
          </w:tcPr>
          <w:p w:rsidR="009514B3" w:rsidRPr="00FA796F" w:rsidRDefault="009514B3" w:rsidP="00EC44A1">
            <w:pPr>
              <w:pStyle w:val="NoSpacing"/>
              <w:contextualSpacing/>
              <w:jc w:val="center"/>
            </w:pPr>
            <w:r>
              <w:t>A</w:t>
            </w:r>
          </w:p>
        </w:tc>
        <w:tc>
          <w:tcPr>
            <w:tcW w:w="473" w:type="pct"/>
            <w:vAlign w:val="center"/>
          </w:tcPr>
          <w:p w:rsidR="009514B3" w:rsidRPr="00FA796F" w:rsidRDefault="009514B3" w:rsidP="00EC44A1">
            <w:pPr>
              <w:pStyle w:val="NoSpacing"/>
              <w:contextualSpacing/>
              <w:jc w:val="center"/>
            </w:pPr>
            <w:r w:rsidRPr="00FA796F">
              <w:t>3</w:t>
            </w:r>
          </w:p>
        </w:tc>
      </w:tr>
      <w:tr w:rsidR="009514B3" w:rsidRPr="00FA796F" w:rsidTr="00EC44A1">
        <w:trPr>
          <w:trHeight w:val="445"/>
        </w:trPr>
        <w:tc>
          <w:tcPr>
            <w:tcW w:w="271" w:type="pct"/>
            <w:vAlign w:val="center"/>
          </w:tcPr>
          <w:p w:rsidR="009514B3" w:rsidRPr="00FA796F" w:rsidRDefault="009514B3" w:rsidP="00EC44A1">
            <w:pPr>
              <w:pStyle w:val="NoSpacing"/>
              <w:contextualSpacing/>
            </w:pPr>
            <w:r w:rsidRPr="00FA796F">
              <w:t>15.</w:t>
            </w:r>
          </w:p>
        </w:tc>
        <w:tc>
          <w:tcPr>
            <w:tcW w:w="3512" w:type="pct"/>
            <w:gridSpan w:val="2"/>
            <w:vAlign w:val="bottom"/>
          </w:tcPr>
          <w:p w:rsidR="009514B3" w:rsidRPr="00486015" w:rsidRDefault="009514B3" w:rsidP="00EC44A1">
            <w:pPr>
              <w:pStyle w:val="NoSpacing"/>
              <w:contextualSpacing/>
              <w:jc w:val="both"/>
            </w:pPr>
            <w:r>
              <w:t xml:space="preserve">Solve </w:t>
            </w:r>
            <w:r w:rsidRPr="00486015">
              <w:t xml:space="preserve"> Z</w:t>
            </w:r>
            <w:r w:rsidRPr="00486015">
              <w:rPr>
                <w:position w:val="-10"/>
              </w:rPr>
              <w:object w:dxaOrig="980" w:dyaOrig="360">
                <v:shape id="_x0000_i1116" type="#_x0000_t75" style="width:48.75pt;height:18pt" o:ole="">
                  <v:imagedata r:id="rId199" o:title=""/>
                </v:shape>
                <o:OLEObject Type="Embed" ProgID="Equation.3" ShapeID="_x0000_i1116" DrawAspect="Content" ObjectID="_1768377632" r:id="rId200"/>
              </w:object>
            </w:r>
            <w:r w:rsidRPr="00486015">
              <w:t xml:space="preserve">.                                                                                                                </w:t>
            </w:r>
          </w:p>
        </w:tc>
        <w:tc>
          <w:tcPr>
            <w:tcW w:w="388" w:type="pct"/>
            <w:vAlign w:val="center"/>
          </w:tcPr>
          <w:p w:rsidR="009514B3" w:rsidRPr="00FA796F" w:rsidRDefault="009514B3" w:rsidP="00EC44A1">
            <w:pPr>
              <w:pStyle w:val="NoSpacing"/>
              <w:contextualSpacing/>
              <w:jc w:val="center"/>
            </w:pPr>
            <w:r w:rsidRPr="00FA796F">
              <w:t>CO</w:t>
            </w:r>
            <w:r>
              <w:t>4</w:t>
            </w:r>
          </w:p>
        </w:tc>
        <w:tc>
          <w:tcPr>
            <w:tcW w:w="355" w:type="pct"/>
            <w:vAlign w:val="center"/>
          </w:tcPr>
          <w:p w:rsidR="009514B3" w:rsidRPr="00FA796F" w:rsidRDefault="009514B3" w:rsidP="00EC44A1">
            <w:pPr>
              <w:pStyle w:val="NoSpacing"/>
              <w:contextualSpacing/>
              <w:jc w:val="center"/>
            </w:pPr>
            <w:r>
              <w:t>A</w:t>
            </w:r>
          </w:p>
        </w:tc>
        <w:tc>
          <w:tcPr>
            <w:tcW w:w="473" w:type="pct"/>
            <w:vAlign w:val="center"/>
          </w:tcPr>
          <w:p w:rsidR="009514B3" w:rsidRPr="00FA796F" w:rsidRDefault="009514B3" w:rsidP="00EC44A1">
            <w:pPr>
              <w:pStyle w:val="NoSpacing"/>
              <w:contextualSpacing/>
              <w:jc w:val="center"/>
            </w:pPr>
            <w:r w:rsidRPr="00FA796F">
              <w:t>3</w:t>
            </w:r>
          </w:p>
        </w:tc>
      </w:tr>
      <w:tr w:rsidR="009514B3" w:rsidRPr="00FA796F" w:rsidTr="00EC44A1">
        <w:trPr>
          <w:trHeight w:val="446"/>
        </w:trPr>
        <w:tc>
          <w:tcPr>
            <w:tcW w:w="271" w:type="pct"/>
            <w:vAlign w:val="center"/>
          </w:tcPr>
          <w:p w:rsidR="009514B3" w:rsidRPr="00FA796F" w:rsidRDefault="009514B3" w:rsidP="00EC44A1">
            <w:pPr>
              <w:pStyle w:val="NoSpacing"/>
              <w:contextualSpacing/>
            </w:pPr>
            <w:r w:rsidRPr="00FA796F">
              <w:t>16.</w:t>
            </w:r>
          </w:p>
        </w:tc>
        <w:tc>
          <w:tcPr>
            <w:tcW w:w="3512" w:type="pct"/>
            <w:gridSpan w:val="2"/>
            <w:vAlign w:val="bottom"/>
          </w:tcPr>
          <w:p w:rsidR="009514B3" w:rsidRPr="00486015" w:rsidRDefault="009514B3" w:rsidP="00EC44A1">
            <w:pPr>
              <w:pStyle w:val="NoSpacing"/>
              <w:contextualSpacing/>
              <w:jc w:val="both"/>
            </w:pPr>
            <w:r>
              <w:t xml:space="preserve">Evaluate </w:t>
            </w:r>
            <w:r w:rsidRPr="00486015">
              <w:rPr>
                <w:position w:val="-36"/>
              </w:rPr>
              <w:object w:dxaOrig="1420" w:dyaOrig="840">
                <v:shape id="_x0000_i1117" type="#_x0000_t75" style="width:71.25pt;height:42pt" o:ole="">
                  <v:imagedata r:id="rId201" o:title=""/>
                </v:shape>
                <o:OLEObject Type="Embed" ProgID="Equation.3" ShapeID="_x0000_i1117" DrawAspect="Content" ObjectID="_1768377633" r:id="rId202"/>
              </w:object>
            </w:r>
            <w:r>
              <w:t>.</w:t>
            </w:r>
          </w:p>
        </w:tc>
        <w:tc>
          <w:tcPr>
            <w:tcW w:w="388" w:type="pct"/>
            <w:vAlign w:val="center"/>
          </w:tcPr>
          <w:p w:rsidR="009514B3" w:rsidRPr="00FA796F" w:rsidRDefault="009514B3" w:rsidP="00EC44A1">
            <w:pPr>
              <w:pStyle w:val="NoSpacing"/>
              <w:contextualSpacing/>
              <w:jc w:val="center"/>
            </w:pPr>
            <w:r w:rsidRPr="00FA796F">
              <w:t>CO</w:t>
            </w:r>
            <w:r>
              <w:t>5</w:t>
            </w:r>
          </w:p>
        </w:tc>
        <w:tc>
          <w:tcPr>
            <w:tcW w:w="355" w:type="pct"/>
            <w:vAlign w:val="center"/>
          </w:tcPr>
          <w:p w:rsidR="009514B3" w:rsidRPr="00FA796F" w:rsidRDefault="009514B3" w:rsidP="00EC44A1">
            <w:pPr>
              <w:pStyle w:val="NoSpacing"/>
              <w:contextualSpacing/>
              <w:jc w:val="center"/>
            </w:pPr>
            <w:r>
              <w:t>E</w:t>
            </w:r>
          </w:p>
        </w:tc>
        <w:tc>
          <w:tcPr>
            <w:tcW w:w="473" w:type="pct"/>
            <w:vAlign w:val="center"/>
          </w:tcPr>
          <w:p w:rsidR="009514B3" w:rsidRPr="00FA796F" w:rsidRDefault="009514B3" w:rsidP="00EC44A1">
            <w:pPr>
              <w:pStyle w:val="NoSpacing"/>
              <w:contextualSpacing/>
              <w:jc w:val="center"/>
            </w:pPr>
            <w:r w:rsidRPr="00FA796F">
              <w:t>3</w:t>
            </w:r>
          </w:p>
        </w:tc>
      </w:tr>
      <w:tr w:rsidR="009514B3" w:rsidRPr="00FA796F" w:rsidTr="00EC44A1">
        <w:trPr>
          <w:trHeight w:val="562"/>
        </w:trPr>
        <w:tc>
          <w:tcPr>
            <w:tcW w:w="5000" w:type="pct"/>
            <w:gridSpan w:val="6"/>
          </w:tcPr>
          <w:p w:rsidR="009514B3" w:rsidRPr="00FA796F" w:rsidRDefault="009514B3" w:rsidP="00EC44A1">
            <w:pPr>
              <w:contextualSpacing/>
              <w:jc w:val="center"/>
              <w:rPr>
                <w:b/>
                <w:u w:val="single"/>
              </w:rPr>
            </w:pPr>
            <w:r w:rsidRPr="00FA796F">
              <w:rPr>
                <w:b/>
                <w:u w:val="single"/>
              </w:rPr>
              <w:lastRenderedPageBreak/>
              <w:t>PART – C (6 X 12 = 72 MARKS)</w:t>
            </w:r>
          </w:p>
          <w:p w:rsidR="009514B3" w:rsidRPr="00FA796F" w:rsidRDefault="009514B3" w:rsidP="00EC44A1">
            <w:pPr>
              <w:contextualSpacing/>
              <w:jc w:val="center"/>
              <w:rPr>
                <w:b/>
              </w:rPr>
            </w:pPr>
            <w:r w:rsidRPr="00FA796F">
              <w:rPr>
                <w:b/>
              </w:rPr>
              <w:t>(Answer any five Questions from Q.No. 17 to 23, Q.No. 24 is Compulsory)</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17.</w:t>
            </w:r>
          </w:p>
        </w:tc>
        <w:tc>
          <w:tcPr>
            <w:tcW w:w="189" w:type="pct"/>
            <w:vAlign w:val="center"/>
          </w:tcPr>
          <w:p w:rsidR="009514B3" w:rsidRPr="00FA796F" w:rsidRDefault="009514B3" w:rsidP="00EC44A1">
            <w:pPr>
              <w:contextualSpacing/>
              <w:jc w:val="center"/>
            </w:pPr>
            <w:r w:rsidRPr="00FA796F">
              <w:t>a.</w:t>
            </w:r>
          </w:p>
        </w:tc>
        <w:tc>
          <w:tcPr>
            <w:tcW w:w="3323" w:type="pct"/>
          </w:tcPr>
          <w:p w:rsidR="009514B3" w:rsidRDefault="009514B3" w:rsidP="00EC44A1">
            <w:r>
              <w:t>Estimate</w:t>
            </w:r>
            <w:r w:rsidRPr="00435763">
              <w:t xml:space="preserve"> </w:t>
            </w:r>
            <w:r>
              <w:t xml:space="preserve"> the value of </w:t>
            </w:r>
            <w:r w:rsidRPr="00044949">
              <w:rPr>
                <w:position w:val="-10"/>
              </w:rPr>
              <w:object w:dxaOrig="180" w:dyaOrig="340">
                <v:shape id="_x0000_i1118" type="#_x0000_t75" style="width:9pt;height:17.25pt" o:ole="">
                  <v:imagedata r:id="rId203" o:title=""/>
                </v:shape>
                <o:OLEObject Type="Embed" ProgID="Equation.3" ShapeID="_x0000_i1118" DrawAspect="Content" ObjectID="_1768377634" r:id="rId204"/>
              </w:object>
            </w:r>
            <w:r w:rsidRPr="00044949">
              <w:rPr>
                <w:position w:val="-10"/>
              </w:rPr>
              <w:object w:dxaOrig="1300" w:dyaOrig="360">
                <v:shape id="_x0000_i1119" type="#_x0000_t75" style="width:65.25pt;height:18pt" o:ole="">
                  <v:imagedata r:id="rId205" o:title=""/>
                </v:shape>
                <o:OLEObject Type="Embed" ProgID="Equation.3" ShapeID="_x0000_i1119" DrawAspect="Content" ObjectID="_1768377635" r:id="rId206"/>
              </w:object>
            </w:r>
            <w:r>
              <w:t>.</w:t>
            </w:r>
          </w:p>
          <w:p w:rsidR="009514B3" w:rsidRPr="00FA796F" w:rsidRDefault="009514B3" w:rsidP="00EC44A1">
            <w:pPr>
              <w:contextualSpacing/>
              <w:jc w:val="both"/>
            </w:pPr>
          </w:p>
        </w:tc>
        <w:tc>
          <w:tcPr>
            <w:tcW w:w="388" w:type="pct"/>
          </w:tcPr>
          <w:p w:rsidR="009514B3" w:rsidRPr="00FA796F" w:rsidRDefault="009514B3" w:rsidP="00EC44A1">
            <w:pPr>
              <w:contextualSpacing/>
              <w:jc w:val="center"/>
            </w:pPr>
            <w:r w:rsidRPr="00B977F7">
              <w:t>CO</w:t>
            </w:r>
            <w:r>
              <w:t>1</w:t>
            </w:r>
          </w:p>
        </w:tc>
        <w:tc>
          <w:tcPr>
            <w:tcW w:w="355" w:type="pct"/>
          </w:tcPr>
          <w:p w:rsidR="009514B3" w:rsidRPr="00FA796F" w:rsidRDefault="009514B3" w:rsidP="00EC44A1">
            <w:pPr>
              <w:contextualSpacing/>
              <w:jc w:val="center"/>
            </w:pPr>
            <w:r>
              <w:t>E</w:t>
            </w:r>
          </w:p>
        </w:tc>
        <w:tc>
          <w:tcPr>
            <w:tcW w:w="473" w:type="pct"/>
          </w:tcPr>
          <w:p w:rsidR="009514B3" w:rsidRPr="00FA796F" w:rsidRDefault="009514B3" w:rsidP="00EC44A1">
            <w:pPr>
              <w:contextualSpacing/>
              <w:jc w:val="center"/>
            </w:pPr>
            <w:r>
              <w:t>6</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r w:rsidRPr="00FA796F">
              <w:t>b.</w:t>
            </w:r>
          </w:p>
        </w:tc>
        <w:tc>
          <w:tcPr>
            <w:tcW w:w="3323" w:type="pct"/>
          </w:tcPr>
          <w:p w:rsidR="009514B3" w:rsidRPr="00FA796F" w:rsidRDefault="009514B3" w:rsidP="00EC44A1">
            <w:pPr>
              <w:contextualSpacing/>
              <w:jc w:val="both"/>
              <w:rPr>
                <w:bCs/>
              </w:rPr>
            </w:pPr>
            <w:r>
              <w:t xml:space="preserve">Estimate the value of  </w:t>
            </w:r>
            <w:r w:rsidRPr="00044949">
              <w:rPr>
                <w:position w:val="-28"/>
              </w:rPr>
              <w:object w:dxaOrig="1800" w:dyaOrig="680">
                <v:shape id="_x0000_i1120" type="#_x0000_t75" style="width:90pt;height:33.75pt" o:ole="">
                  <v:imagedata r:id="rId207" o:title=""/>
                </v:shape>
                <o:OLEObject Type="Embed" ProgID="Equation.3" ShapeID="_x0000_i1120" DrawAspect="Content" ObjectID="_1768377636" r:id="rId208"/>
              </w:object>
            </w:r>
            <w:r w:rsidRPr="00044949">
              <w:rPr>
                <w:position w:val="-10"/>
              </w:rPr>
              <w:object w:dxaOrig="180" w:dyaOrig="340">
                <v:shape id="_x0000_i1121" type="#_x0000_t75" style="width:9pt;height:17.25pt" o:ole="">
                  <v:imagedata r:id="rId203" o:title=""/>
                </v:shape>
                <o:OLEObject Type="Embed" ProgID="Equation.3" ShapeID="_x0000_i1121" DrawAspect="Content" ObjectID="_1768377637" r:id="rId209"/>
              </w:object>
            </w:r>
            <w:r>
              <w:t>.</w:t>
            </w:r>
          </w:p>
        </w:tc>
        <w:tc>
          <w:tcPr>
            <w:tcW w:w="388" w:type="pct"/>
          </w:tcPr>
          <w:p w:rsidR="009514B3" w:rsidRPr="00FA796F" w:rsidRDefault="009514B3" w:rsidP="00EC44A1">
            <w:pPr>
              <w:contextualSpacing/>
              <w:jc w:val="center"/>
            </w:pPr>
            <w:r w:rsidRPr="00B977F7">
              <w:t>CO1</w:t>
            </w:r>
          </w:p>
        </w:tc>
        <w:tc>
          <w:tcPr>
            <w:tcW w:w="355" w:type="pct"/>
          </w:tcPr>
          <w:p w:rsidR="009514B3" w:rsidRPr="00FA796F" w:rsidRDefault="009514B3" w:rsidP="00EC44A1">
            <w:pPr>
              <w:contextualSpacing/>
              <w:jc w:val="center"/>
            </w:pPr>
            <w:r>
              <w:t>E</w:t>
            </w:r>
          </w:p>
        </w:tc>
        <w:tc>
          <w:tcPr>
            <w:tcW w:w="473" w:type="pct"/>
          </w:tcPr>
          <w:p w:rsidR="009514B3" w:rsidRPr="00FA796F" w:rsidRDefault="009514B3" w:rsidP="00EC44A1">
            <w:pPr>
              <w:contextualSpacing/>
              <w:jc w:val="center"/>
            </w:pPr>
            <w:r>
              <w:t>6</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p>
        </w:tc>
        <w:tc>
          <w:tcPr>
            <w:tcW w:w="3323" w:type="pct"/>
            <w:vAlign w:val="bottom"/>
          </w:tcPr>
          <w:p w:rsidR="009514B3" w:rsidRPr="00FA796F" w:rsidRDefault="009514B3" w:rsidP="00EC44A1">
            <w:pPr>
              <w:contextualSpacing/>
              <w:jc w:val="both"/>
            </w:pPr>
          </w:p>
        </w:tc>
        <w:tc>
          <w:tcPr>
            <w:tcW w:w="388" w:type="pct"/>
            <w:vAlign w:val="center"/>
          </w:tcPr>
          <w:p w:rsidR="009514B3" w:rsidRPr="00FA796F" w:rsidRDefault="009514B3" w:rsidP="00EC44A1">
            <w:pPr>
              <w:contextualSpacing/>
              <w:jc w:val="center"/>
            </w:pPr>
          </w:p>
        </w:tc>
        <w:tc>
          <w:tcPr>
            <w:tcW w:w="355" w:type="pct"/>
            <w:vAlign w:val="center"/>
          </w:tcPr>
          <w:p w:rsidR="009514B3" w:rsidRPr="00FA796F" w:rsidRDefault="009514B3" w:rsidP="00EC44A1">
            <w:pPr>
              <w:contextualSpacing/>
              <w:jc w:val="center"/>
            </w:pPr>
          </w:p>
        </w:tc>
        <w:tc>
          <w:tcPr>
            <w:tcW w:w="473" w:type="pct"/>
            <w:vAlign w:val="center"/>
          </w:tcPr>
          <w:p w:rsidR="009514B3" w:rsidRPr="00FA796F" w:rsidRDefault="009514B3" w:rsidP="00EC44A1">
            <w:pPr>
              <w:contextualSpacing/>
              <w:jc w:val="center"/>
            </w:pP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18.</w:t>
            </w:r>
          </w:p>
        </w:tc>
        <w:tc>
          <w:tcPr>
            <w:tcW w:w="189" w:type="pct"/>
            <w:vAlign w:val="center"/>
          </w:tcPr>
          <w:p w:rsidR="009514B3" w:rsidRPr="00FA796F" w:rsidRDefault="009514B3" w:rsidP="00EC44A1">
            <w:pPr>
              <w:contextualSpacing/>
              <w:jc w:val="center"/>
            </w:pPr>
            <w:r w:rsidRPr="00FA796F">
              <w:t>a.</w:t>
            </w:r>
          </w:p>
        </w:tc>
        <w:tc>
          <w:tcPr>
            <w:tcW w:w="3323" w:type="pct"/>
            <w:vAlign w:val="bottom"/>
          </w:tcPr>
          <w:p w:rsidR="009514B3" w:rsidRPr="00FA796F" w:rsidRDefault="009514B3" w:rsidP="00EC44A1">
            <w:pPr>
              <w:contextualSpacing/>
              <w:jc w:val="both"/>
            </w:pPr>
            <w:r>
              <w:t xml:space="preserve">Evaluate the value of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s+3</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-4s+13</m:t>
                      </m:r>
                    </m:den>
                  </m:f>
                </m:e>
              </m:d>
            </m:oMath>
            <w:r w:rsidRPr="00174371">
              <w:t>.</w:t>
            </w:r>
          </w:p>
        </w:tc>
        <w:tc>
          <w:tcPr>
            <w:tcW w:w="388" w:type="pct"/>
            <w:vAlign w:val="center"/>
          </w:tcPr>
          <w:p w:rsidR="009514B3" w:rsidRPr="00FA796F" w:rsidRDefault="009514B3" w:rsidP="00EC44A1">
            <w:pPr>
              <w:contextualSpacing/>
              <w:jc w:val="center"/>
            </w:pPr>
            <w:r w:rsidRPr="00FA796F">
              <w:t>CO</w:t>
            </w:r>
            <w:r>
              <w:t>2</w:t>
            </w:r>
          </w:p>
        </w:tc>
        <w:tc>
          <w:tcPr>
            <w:tcW w:w="355" w:type="pct"/>
            <w:vAlign w:val="center"/>
          </w:tcPr>
          <w:p w:rsidR="009514B3" w:rsidRPr="00FA796F" w:rsidRDefault="009514B3" w:rsidP="00EC44A1">
            <w:pPr>
              <w:contextualSpacing/>
              <w:jc w:val="center"/>
            </w:pPr>
            <w:r>
              <w:t>E</w:t>
            </w:r>
          </w:p>
        </w:tc>
        <w:tc>
          <w:tcPr>
            <w:tcW w:w="473" w:type="pct"/>
            <w:vAlign w:val="center"/>
          </w:tcPr>
          <w:p w:rsidR="009514B3" w:rsidRPr="00FA796F" w:rsidRDefault="009514B3" w:rsidP="00EC44A1">
            <w:pPr>
              <w:contextualSpacing/>
              <w:jc w:val="center"/>
            </w:pPr>
            <w:r>
              <w:t>6</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r w:rsidRPr="00FA796F">
              <w:t>b.</w:t>
            </w:r>
          </w:p>
        </w:tc>
        <w:tc>
          <w:tcPr>
            <w:tcW w:w="3323" w:type="pct"/>
            <w:vAlign w:val="bottom"/>
          </w:tcPr>
          <w:p w:rsidR="009514B3" w:rsidRPr="00FA796F" w:rsidRDefault="009514B3" w:rsidP="00EC44A1">
            <w:pPr>
              <w:contextualSpacing/>
              <w:jc w:val="both"/>
            </w:pPr>
            <w:r>
              <w:t xml:space="preserve">Solve </w:t>
            </w:r>
            <w:r w:rsidRPr="00174371">
              <w:t xml:space="preserve">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s+1</m:t>
                      </m:r>
                    </m:num>
                    <m:den>
                      <m:d>
                        <m:dPr>
                          <m:ctrlPr>
                            <w:rPr>
                              <w:rFonts w:ascii="Cambria Math" w:hAnsi="Cambria Math"/>
                              <w:i/>
                            </w:rPr>
                          </m:ctrlPr>
                        </m:dPr>
                        <m:e>
                          <m:r>
                            <w:rPr>
                              <w:rFonts w:ascii="Cambria Math" w:hAnsi="Cambria Math"/>
                            </w:rPr>
                            <m:t>s+2</m:t>
                          </m:r>
                        </m:e>
                      </m:d>
                      <m:d>
                        <m:dPr>
                          <m:ctrlPr>
                            <w:rPr>
                              <w:rFonts w:ascii="Cambria Math" w:hAnsi="Cambria Math"/>
                              <w:i/>
                            </w:rPr>
                          </m:ctrlPr>
                        </m:dPr>
                        <m:e>
                          <m:r>
                            <w:rPr>
                              <w:rFonts w:ascii="Cambria Math" w:hAnsi="Cambria Math"/>
                            </w:rPr>
                            <m:t>s+4</m:t>
                          </m:r>
                        </m:e>
                      </m:d>
                    </m:den>
                  </m:f>
                </m:e>
              </m:d>
            </m:oMath>
            <w:r w:rsidRPr="00174371">
              <w:t xml:space="preserve"> using partial fraction.</w:t>
            </w:r>
          </w:p>
        </w:tc>
        <w:tc>
          <w:tcPr>
            <w:tcW w:w="388" w:type="pct"/>
            <w:vAlign w:val="center"/>
          </w:tcPr>
          <w:p w:rsidR="009514B3" w:rsidRPr="00FA796F" w:rsidRDefault="009514B3" w:rsidP="00EC44A1">
            <w:pPr>
              <w:contextualSpacing/>
              <w:jc w:val="center"/>
            </w:pPr>
            <w:r w:rsidRPr="00FA796F">
              <w:t>CO</w:t>
            </w:r>
            <w:r>
              <w:t>2</w:t>
            </w:r>
          </w:p>
        </w:tc>
        <w:tc>
          <w:tcPr>
            <w:tcW w:w="355" w:type="pct"/>
            <w:vAlign w:val="center"/>
          </w:tcPr>
          <w:p w:rsidR="009514B3" w:rsidRPr="00FA796F" w:rsidRDefault="009514B3" w:rsidP="00EC44A1">
            <w:pPr>
              <w:contextualSpacing/>
              <w:jc w:val="center"/>
            </w:pPr>
            <w:r>
              <w:t>A</w:t>
            </w:r>
          </w:p>
        </w:tc>
        <w:tc>
          <w:tcPr>
            <w:tcW w:w="473" w:type="pct"/>
            <w:vAlign w:val="center"/>
          </w:tcPr>
          <w:p w:rsidR="009514B3" w:rsidRPr="00FA796F" w:rsidRDefault="009514B3" w:rsidP="00EC44A1">
            <w:pPr>
              <w:contextualSpacing/>
              <w:jc w:val="center"/>
            </w:pPr>
            <w:r>
              <w:t>6</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p>
        </w:tc>
        <w:tc>
          <w:tcPr>
            <w:tcW w:w="3323" w:type="pct"/>
            <w:vAlign w:val="bottom"/>
          </w:tcPr>
          <w:p w:rsidR="009514B3" w:rsidRPr="00FA796F" w:rsidRDefault="009514B3" w:rsidP="00EC44A1">
            <w:pPr>
              <w:contextualSpacing/>
              <w:jc w:val="both"/>
            </w:pPr>
          </w:p>
        </w:tc>
        <w:tc>
          <w:tcPr>
            <w:tcW w:w="388" w:type="pct"/>
            <w:vAlign w:val="bottom"/>
          </w:tcPr>
          <w:p w:rsidR="009514B3" w:rsidRPr="00FA796F" w:rsidRDefault="009514B3" w:rsidP="00EC44A1">
            <w:pPr>
              <w:contextualSpacing/>
              <w:jc w:val="center"/>
            </w:pPr>
          </w:p>
        </w:tc>
        <w:tc>
          <w:tcPr>
            <w:tcW w:w="355" w:type="pct"/>
            <w:vAlign w:val="bottom"/>
          </w:tcPr>
          <w:p w:rsidR="009514B3" w:rsidRPr="00FA796F" w:rsidRDefault="009514B3" w:rsidP="00EC44A1">
            <w:pPr>
              <w:contextualSpacing/>
              <w:jc w:val="center"/>
            </w:pPr>
          </w:p>
        </w:tc>
        <w:tc>
          <w:tcPr>
            <w:tcW w:w="473" w:type="pct"/>
            <w:vAlign w:val="bottom"/>
          </w:tcPr>
          <w:p w:rsidR="009514B3" w:rsidRPr="00FA796F" w:rsidRDefault="009514B3" w:rsidP="00EC44A1">
            <w:pPr>
              <w:contextualSpacing/>
              <w:jc w:val="center"/>
            </w:pP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19.</w:t>
            </w:r>
          </w:p>
        </w:tc>
        <w:tc>
          <w:tcPr>
            <w:tcW w:w="189" w:type="pct"/>
            <w:vAlign w:val="center"/>
          </w:tcPr>
          <w:p w:rsidR="009514B3" w:rsidRPr="00FA796F" w:rsidRDefault="009514B3" w:rsidP="00EC44A1">
            <w:pPr>
              <w:contextualSpacing/>
              <w:jc w:val="center"/>
            </w:pPr>
            <w:r w:rsidRPr="00FA796F">
              <w:t>a.</w:t>
            </w:r>
          </w:p>
        </w:tc>
        <w:tc>
          <w:tcPr>
            <w:tcW w:w="3323" w:type="pct"/>
            <w:vAlign w:val="bottom"/>
          </w:tcPr>
          <w:p w:rsidR="009514B3" w:rsidRPr="00FA796F" w:rsidRDefault="009514B3" w:rsidP="00EC44A1">
            <w:pPr>
              <w:contextualSpacing/>
              <w:jc w:val="both"/>
            </w:pPr>
            <w:r>
              <w:t xml:space="preserve">Estimate </w:t>
            </w:r>
            <w:r w:rsidRPr="00174371">
              <w:t xml:space="preserve">the Fourier Transform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1    if  </m:t>
                      </m:r>
                      <m:d>
                        <m:dPr>
                          <m:begChr m:val="|"/>
                          <m:endChr m:val="|"/>
                          <m:ctrlPr>
                            <w:rPr>
                              <w:rFonts w:ascii="Cambria Math" w:hAnsi="Cambria Math"/>
                              <w:i/>
                            </w:rPr>
                          </m:ctrlPr>
                        </m:dPr>
                        <m:e>
                          <m:r>
                            <w:rPr>
                              <w:rFonts w:ascii="Cambria Math" w:hAnsi="Cambria Math"/>
                            </w:rPr>
                            <m:t>x</m:t>
                          </m:r>
                        </m:e>
                      </m:d>
                      <m:r>
                        <w:rPr>
                          <w:rFonts w:ascii="Cambria Math" w:hAnsi="Cambria Math"/>
                        </w:rPr>
                        <m:t>≤ a</m:t>
                      </m:r>
                    </m:e>
                    <m:e>
                      <m:r>
                        <w:rPr>
                          <w:rFonts w:ascii="Cambria Math" w:hAnsi="Cambria Math"/>
                        </w:rPr>
                        <m:t xml:space="preserve">0    if </m:t>
                      </m:r>
                      <m:d>
                        <m:dPr>
                          <m:begChr m:val="|"/>
                          <m:endChr m:val="|"/>
                          <m:ctrlPr>
                            <w:rPr>
                              <w:rFonts w:ascii="Cambria Math" w:hAnsi="Cambria Math"/>
                              <w:i/>
                            </w:rPr>
                          </m:ctrlPr>
                        </m:dPr>
                        <m:e>
                          <m:r>
                            <w:rPr>
                              <w:rFonts w:ascii="Cambria Math" w:hAnsi="Cambria Math"/>
                            </w:rPr>
                            <m:t>x</m:t>
                          </m:r>
                        </m:e>
                      </m:d>
                      <m:r>
                        <w:rPr>
                          <w:rFonts w:ascii="Cambria Math" w:hAnsi="Cambria Math"/>
                        </w:rPr>
                        <m:t>&gt;a</m:t>
                      </m:r>
                    </m:e>
                  </m:eqArr>
                </m:e>
              </m:d>
            </m:oMath>
            <w:r w:rsidRPr="00174371">
              <w:t xml:space="preserve"> and hence deduce that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f>
                    <m:fPr>
                      <m:ctrlPr>
                        <w:rPr>
                          <w:rFonts w:ascii="Cambria Math" w:hAnsi="Cambria Math"/>
                          <w:i/>
                        </w:rPr>
                      </m:ctrlPr>
                    </m:fPr>
                    <m:num>
                      <m:r>
                        <w:rPr>
                          <w:rFonts w:ascii="Cambria Math" w:hAnsi="Cambria Math"/>
                        </w:rPr>
                        <m:t>sint</m:t>
                      </m:r>
                    </m:num>
                    <m:den>
                      <m:r>
                        <w:rPr>
                          <w:rFonts w:ascii="Cambria Math" w:hAnsi="Cambria Math"/>
                        </w:rPr>
                        <m:t>t</m:t>
                      </m:r>
                    </m:den>
                  </m:f>
                </m:e>
              </m:nary>
              <m:r>
                <w:rPr>
                  <w:rFonts w:ascii="Cambria Math" w:hAnsi="Cambria Math"/>
                </w:rPr>
                <m:t xml:space="preserve">dt= </m:t>
              </m:r>
              <m:f>
                <m:fPr>
                  <m:ctrlPr>
                    <w:rPr>
                      <w:rFonts w:ascii="Cambria Math" w:hAnsi="Cambria Math"/>
                      <w:i/>
                    </w:rPr>
                  </m:ctrlPr>
                </m:fPr>
                <m:num>
                  <m:r>
                    <w:rPr>
                      <w:rFonts w:ascii="Cambria Math" w:hAnsi="Cambria Math"/>
                    </w:rPr>
                    <m:t>π</m:t>
                  </m:r>
                </m:num>
                <m:den>
                  <m:r>
                    <w:rPr>
                      <w:rFonts w:ascii="Cambria Math" w:hAnsi="Cambria Math"/>
                    </w:rPr>
                    <m:t>2</m:t>
                  </m:r>
                </m:den>
              </m:f>
            </m:oMath>
            <w:r w:rsidRPr="00174371">
              <w:t xml:space="preserve">. </w:t>
            </w:r>
          </w:p>
        </w:tc>
        <w:tc>
          <w:tcPr>
            <w:tcW w:w="388" w:type="pct"/>
            <w:vAlign w:val="center"/>
          </w:tcPr>
          <w:p w:rsidR="009514B3" w:rsidRPr="00FA796F" w:rsidRDefault="009514B3" w:rsidP="00EC44A1">
            <w:pPr>
              <w:contextualSpacing/>
              <w:jc w:val="center"/>
            </w:pPr>
            <w:r w:rsidRPr="00FA796F">
              <w:t>CO</w:t>
            </w:r>
            <w:r>
              <w:t>3</w:t>
            </w:r>
          </w:p>
        </w:tc>
        <w:tc>
          <w:tcPr>
            <w:tcW w:w="355" w:type="pct"/>
            <w:vAlign w:val="center"/>
          </w:tcPr>
          <w:p w:rsidR="009514B3" w:rsidRPr="00FA796F" w:rsidRDefault="009514B3" w:rsidP="00EC44A1">
            <w:pPr>
              <w:contextualSpacing/>
              <w:jc w:val="center"/>
            </w:pPr>
            <w:r>
              <w:t>An</w:t>
            </w:r>
          </w:p>
        </w:tc>
        <w:tc>
          <w:tcPr>
            <w:tcW w:w="473" w:type="pct"/>
            <w:vAlign w:val="center"/>
          </w:tcPr>
          <w:p w:rsidR="009514B3" w:rsidRPr="00FA796F" w:rsidRDefault="009514B3" w:rsidP="00EC44A1">
            <w:pPr>
              <w:contextualSpacing/>
              <w:jc w:val="center"/>
            </w:pPr>
            <w:r>
              <w:t>12</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p>
        </w:tc>
        <w:tc>
          <w:tcPr>
            <w:tcW w:w="3323" w:type="pct"/>
            <w:vAlign w:val="bottom"/>
          </w:tcPr>
          <w:p w:rsidR="009514B3" w:rsidRPr="00FA796F" w:rsidRDefault="009514B3" w:rsidP="00EC44A1">
            <w:pPr>
              <w:contextualSpacing/>
              <w:jc w:val="both"/>
            </w:pPr>
          </w:p>
        </w:tc>
        <w:tc>
          <w:tcPr>
            <w:tcW w:w="388" w:type="pct"/>
            <w:vAlign w:val="center"/>
          </w:tcPr>
          <w:p w:rsidR="009514B3" w:rsidRPr="00FA796F" w:rsidRDefault="009514B3" w:rsidP="00EC44A1">
            <w:pPr>
              <w:contextualSpacing/>
              <w:jc w:val="center"/>
            </w:pPr>
          </w:p>
        </w:tc>
        <w:tc>
          <w:tcPr>
            <w:tcW w:w="355" w:type="pct"/>
            <w:vAlign w:val="center"/>
          </w:tcPr>
          <w:p w:rsidR="009514B3" w:rsidRPr="00FA796F" w:rsidRDefault="009514B3" w:rsidP="00EC44A1">
            <w:pPr>
              <w:contextualSpacing/>
              <w:jc w:val="center"/>
            </w:pPr>
          </w:p>
        </w:tc>
        <w:tc>
          <w:tcPr>
            <w:tcW w:w="473" w:type="pct"/>
            <w:vAlign w:val="center"/>
          </w:tcPr>
          <w:p w:rsidR="009514B3" w:rsidRPr="00FA796F" w:rsidRDefault="009514B3" w:rsidP="00EC44A1">
            <w:pPr>
              <w:contextualSpacing/>
              <w:jc w:val="center"/>
            </w:pP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20.</w:t>
            </w:r>
          </w:p>
        </w:tc>
        <w:tc>
          <w:tcPr>
            <w:tcW w:w="189" w:type="pct"/>
            <w:vAlign w:val="center"/>
          </w:tcPr>
          <w:p w:rsidR="009514B3" w:rsidRPr="00FA796F" w:rsidRDefault="009514B3" w:rsidP="00EC44A1">
            <w:pPr>
              <w:contextualSpacing/>
              <w:jc w:val="center"/>
            </w:pPr>
            <w:r w:rsidRPr="00FA796F">
              <w:t>a.</w:t>
            </w:r>
          </w:p>
        </w:tc>
        <w:tc>
          <w:tcPr>
            <w:tcW w:w="3323" w:type="pct"/>
          </w:tcPr>
          <w:p w:rsidR="009514B3" w:rsidRPr="00FA796F" w:rsidRDefault="009514B3" w:rsidP="00EC44A1">
            <w:pPr>
              <w:contextualSpacing/>
              <w:jc w:val="both"/>
            </w:pPr>
            <w:r>
              <w:t xml:space="preserve">Solve </w:t>
            </w:r>
            <w:r w:rsidRPr="00750EDF">
              <w:t>the Fourier transform of</w:t>
            </w:r>
            <w:r w:rsidRPr="00ED709A">
              <w:rPr>
                <w:position w:val="-36"/>
              </w:rPr>
              <w:object w:dxaOrig="2180" w:dyaOrig="840">
                <v:shape id="_x0000_i1122" type="#_x0000_t75" style="width:109.5pt;height:42pt" o:ole="">
                  <v:imagedata r:id="rId210" o:title=""/>
                </v:shape>
                <o:OLEObject Type="Embed" ProgID="Equation.DSMT4" ShapeID="_x0000_i1122" DrawAspect="Content" ObjectID="_1768377638" r:id="rId211"/>
              </w:object>
            </w:r>
            <w:r>
              <w:t xml:space="preserve"> and hence find</w:t>
            </w:r>
            <w:r w:rsidRPr="00ED709A">
              <w:rPr>
                <w:position w:val="-32"/>
              </w:rPr>
              <w:object w:dxaOrig="2500" w:dyaOrig="740">
                <v:shape id="_x0000_i1123" type="#_x0000_t75" style="width:124.5pt;height:37.5pt" o:ole="">
                  <v:imagedata r:id="rId212" o:title=""/>
                </v:shape>
                <o:OLEObject Type="Embed" ProgID="Equation.DSMT4" ShapeID="_x0000_i1123" DrawAspect="Content" ObjectID="_1768377639" r:id="rId213"/>
              </w:object>
            </w:r>
            <w:r>
              <w:t>.</w:t>
            </w:r>
          </w:p>
        </w:tc>
        <w:tc>
          <w:tcPr>
            <w:tcW w:w="388" w:type="pct"/>
          </w:tcPr>
          <w:p w:rsidR="009514B3" w:rsidRPr="00FA796F" w:rsidRDefault="009514B3" w:rsidP="00EC44A1">
            <w:pPr>
              <w:contextualSpacing/>
              <w:jc w:val="center"/>
            </w:pPr>
            <w:r w:rsidRPr="009B21A6">
              <w:t>CO</w:t>
            </w:r>
            <w:r>
              <w:t>3</w:t>
            </w:r>
          </w:p>
        </w:tc>
        <w:tc>
          <w:tcPr>
            <w:tcW w:w="355" w:type="pct"/>
          </w:tcPr>
          <w:p w:rsidR="009514B3" w:rsidRPr="00FA796F" w:rsidRDefault="009514B3" w:rsidP="00EC44A1">
            <w:pPr>
              <w:contextualSpacing/>
              <w:jc w:val="center"/>
            </w:pPr>
            <w:r>
              <w:t>A</w:t>
            </w:r>
          </w:p>
        </w:tc>
        <w:tc>
          <w:tcPr>
            <w:tcW w:w="473" w:type="pct"/>
          </w:tcPr>
          <w:p w:rsidR="009514B3" w:rsidRPr="00FA796F" w:rsidRDefault="009514B3" w:rsidP="00EC44A1">
            <w:pPr>
              <w:contextualSpacing/>
              <w:jc w:val="center"/>
            </w:pPr>
            <w:r>
              <w:t>12</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p>
        </w:tc>
        <w:tc>
          <w:tcPr>
            <w:tcW w:w="3323" w:type="pct"/>
            <w:vAlign w:val="bottom"/>
          </w:tcPr>
          <w:p w:rsidR="009514B3" w:rsidRPr="00FA796F" w:rsidRDefault="009514B3" w:rsidP="00EC44A1">
            <w:pPr>
              <w:contextualSpacing/>
              <w:jc w:val="both"/>
            </w:pPr>
          </w:p>
        </w:tc>
        <w:tc>
          <w:tcPr>
            <w:tcW w:w="388" w:type="pct"/>
            <w:vAlign w:val="center"/>
          </w:tcPr>
          <w:p w:rsidR="009514B3" w:rsidRPr="00FA796F" w:rsidRDefault="009514B3" w:rsidP="00EC44A1">
            <w:pPr>
              <w:contextualSpacing/>
              <w:jc w:val="center"/>
            </w:pPr>
          </w:p>
        </w:tc>
        <w:tc>
          <w:tcPr>
            <w:tcW w:w="355" w:type="pct"/>
            <w:vAlign w:val="center"/>
          </w:tcPr>
          <w:p w:rsidR="009514B3" w:rsidRPr="00FA796F" w:rsidRDefault="009514B3" w:rsidP="00EC44A1">
            <w:pPr>
              <w:contextualSpacing/>
              <w:jc w:val="center"/>
            </w:pPr>
          </w:p>
        </w:tc>
        <w:tc>
          <w:tcPr>
            <w:tcW w:w="473" w:type="pct"/>
            <w:vAlign w:val="center"/>
          </w:tcPr>
          <w:p w:rsidR="009514B3" w:rsidRPr="00FA796F" w:rsidRDefault="009514B3" w:rsidP="00EC44A1">
            <w:pPr>
              <w:contextualSpacing/>
              <w:jc w:val="center"/>
            </w:pP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21.</w:t>
            </w:r>
          </w:p>
        </w:tc>
        <w:tc>
          <w:tcPr>
            <w:tcW w:w="189" w:type="pct"/>
            <w:vAlign w:val="center"/>
          </w:tcPr>
          <w:p w:rsidR="009514B3" w:rsidRPr="00FA796F" w:rsidRDefault="009514B3" w:rsidP="00EC44A1">
            <w:pPr>
              <w:contextualSpacing/>
              <w:jc w:val="center"/>
            </w:pPr>
            <w:r w:rsidRPr="00FA796F">
              <w:t>a.</w:t>
            </w:r>
          </w:p>
        </w:tc>
        <w:tc>
          <w:tcPr>
            <w:tcW w:w="3323" w:type="pct"/>
          </w:tcPr>
          <w:p w:rsidR="009514B3" w:rsidRPr="00FA796F" w:rsidRDefault="009514B3" w:rsidP="00EC44A1">
            <w:pPr>
              <w:contextualSpacing/>
              <w:jc w:val="both"/>
            </w:pPr>
            <w:r>
              <w:t xml:space="preserve">Estimate </w:t>
            </w:r>
            <w:r w:rsidRPr="008C6302">
              <w:t xml:space="preserve"> </w:t>
            </w:r>
            <w:r w:rsidRPr="008C6302">
              <w:rPr>
                <w:position w:val="-28"/>
              </w:rPr>
              <w:object w:dxaOrig="2140" w:dyaOrig="680">
                <v:shape id="_x0000_i1124" type="#_x0000_t75" style="width:107.25pt;height:33.75pt" o:ole="">
                  <v:imagedata r:id="rId214" o:title=""/>
                </v:shape>
                <o:OLEObject Type="Embed" ProgID="Equation.DSMT4" ShapeID="_x0000_i1124" DrawAspect="Content" ObjectID="_1768377640" r:id="rId215"/>
              </w:object>
            </w:r>
            <w:r>
              <w:t>.</w:t>
            </w:r>
          </w:p>
        </w:tc>
        <w:tc>
          <w:tcPr>
            <w:tcW w:w="388" w:type="pct"/>
            <w:vAlign w:val="center"/>
          </w:tcPr>
          <w:p w:rsidR="009514B3" w:rsidRPr="00FA796F" w:rsidRDefault="009514B3" w:rsidP="00EC44A1">
            <w:pPr>
              <w:contextualSpacing/>
              <w:jc w:val="center"/>
            </w:pPr>
            <w:r>
              <w:t xml:space="preserve">CO4  </w:t>
            </w:r>
          </w:p>
        </w:tc>
        <w:tc>
          <w:tcPr>
            <w:tcW w:w="355" w:type="pct"/>
            <w:vAlign w:val="center"/>
          </w:tcPr>
          <w:p w:rsidR="009514B3" w:rsidRPr="00FA796F" w:rsidRDefault="009514B3" w:rsidP="00EC44A1">
            <w:pPr>
              <w:contextualSpacing/>
              <w:jc w:val="center"/>
            </w:pPr>
            <w:r>
              <w:t>E</w:t>
            </w:r>
          </w:p>
        </w:tc>
        <w:tc>
          <w:tcPr>
            <w:tcW w:w="473" w:type="pct"/>
            <w:vAlign w:val="center"/>
          </w:tcPr>
          <w:p w:rsidR="009514B3" w:rsidRPr="00FA796F" w:rsidRDefault="009514B3" w:rsidP="00EC44A1">
            <w:pPr>
              <w:contextualSpacing/>
              <w:jc w:val="center"/>
            </w:pPr>
            <w:r>
              <w:t>6</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r w:rsidRPr="00FA796F">
              <w:t>b.</w:t>
            </w:r>
          </w:p>
        </w:tc>
        <w:tc>
          <w:tcPr>
            <w:tcW w:w="3323" w:type="pct"/>
          </w:tcPr>
          <w:p w:rsidR="009514B3" w:rsidRPr="00FA796F" w:rsidRDefault="009514B3" w:rsidP="00EC44A1">
            <w:pPr>
              <w:contextualSpacing/>
              <w:jc w:val="both"/>
              <w:rPr>
                <w:bCs/>
              </w:rPr>
            </w:pPr>
            <w:r w:rsidRPr="008C6302">
              <w:t xml:space="preserve">Find </w:t>
            </w:r>
            <w:r w:rsidRPr="008C6302">
              <w:rPr>
                <w:position w:val="-30"/>
              </w:rPr>
              <w:object w:dxaOrig="1840" w:dyaOrig="720">
                <v:shape id="_x0000_i1125" type="#_x0000_t75" style="width:92.25pt;height:36pt" o:ole="">
                  <v:imagedata r:id="rId216" o:title=""/>
                </v:shape>
                <o:OLEObject Type="Embed" ProgID="Equation.DSMT4" ShapeID="_x0000_i1125" DrawAspect="Content" ObjectID="_1768377641" r:id="rId217"/>
              </w:object>
            </w:r>
          </w:p>
        </w:tc>
        <w:tc>
          <w:tcPr>
            <w:tcW w:w="388" w:type="pct"/>
            <w:vAlign w:val="center"/>
          </w:tcPr>
          <w:p w:rsidR="009514B3" w:rsidRPr="00FA796F" w:rsidRDefault="009514B3" w:rsidP="00EC44A1">
            <w:pPr>
              <w:contextualSpacing/>
              <w:jc w:val="center"/>
            </w:pPr>
            <w:r>
              <w:t xml:space="preserve">CO4  </w:t>
            </w:r>
          </w:p>
        </w:tc>
        <w:tc>
          <w:tcPr>
            <w:tcW w:w="355" w:type="pct"/>
            <w:vAlign w:val="center"/>
          </w:tcPr>
          <w:p w:rsidR="009514B3" w:rsidRPr="00FA796F" w:rsidRDefault="009514B3" w:rsidP="00EC44A1">
            <w:pPr>
              <w:contextualSpacing/>
              <w:jc w:val="center"/>
            </w:pPr>
            <w:r>
              <w:t>E</w:t>
            </w:r>
          </w:p>
        </w:tc>
        <w:tc>
          <w:tcPr>
            <w:tcW w:w="473" w:type="pct"/>
            <w:vAlign w:val="center"/>
          </w:tcPr>
          <w:p w:rsidR="009514B3" w:rsidRPr="00FA796F" w:rsidRDefault="009514B3" w:rsidP="00EC44A1">
            <w:pPr>
              <w:contextualSpacing/>
              <w:jc w:val="center"/>
            </w:pPr>
            <w:r>
              <w:t>6</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p>
        </w:tc>
        <w:tc>
          <w:tcPr>
            <w:tcW w:w="3323" w:type="pct"/>
            <w:vAlign w:val="bottom"/>
          </w:tcPr>
          <w:p w:rsidR="009514B3" w:rsidRPr="00FA796F" w:rsidRDefault="009514B3" w:rsidP="00EC44A1">
            <w:pPr>
              <w:contextualSpacing/>
              <w:jc w:val="both"/>
            </w:pPr>
          </w:p>
        </w:tc>
        <w:tc>
          <w:tcPr>
            <w:tcW w:w="388" w:type="pct"/>
            <w:vAlign w:val="center"/>
          </w:tcPr>
          <w:p w:rsidR="009514B3" w:rsidRPr="00FA796F" w:rsidRDefault="009514B3" w:rsidP="00EC44A1">
            <w:pPr>
              <w:contextualSpacing/>
              <w:jc w:val="center"/>
            </w:pPr>
          </w:p>
        </w:tc>
        <w:tc>
          <w:tcPr>
            <w:tcW w:w="355" w:type="pct"/>
            <w:vAlign w:val="center"/>
          </w:tcPr>
          <w:p w:rsidR="009514B3" w:rsidRPr="00FA796F" w:rsidRDefault="009514B3" w:rsidP="00EC44A1">
            <w:pPr>
              <w:contextualSpacing/>
              <w:jc w:val="center"/>
            </w:pPr>
          </w:p>
        </w:tc>
        <w:tc>
          <w:tcPr>
            <w:tcW w:w="473" w:type="pct"/>
            <w:vAlign w:val="center"/>
          </w:tcPr>
          <w:p w:rsidR="009514B3" w:rsidRPr="00FA796F" w:rsidRDefault="009514B3" w:rsidP="00EC44A1">
            <w:pPr>
              <w:contextualSpacing/>
              <w:jc w:val="center"/>
            </w:pP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22.</w:t>
            </w:r>
          </w:p>
        </w:tc>
        <w:tc>
          <w:tcPr>
            <w:tcW w:w="189" w:type="pct"/>
            <w:vAlign w:val="center"/>
          </w:tcPr>
          <w:p w:rsidR="009514B3" w:rsidRPr="00FA796F" w:rsidRDefault="009514B3" w:rsidP="00EC44A1">
            <w:pPr>
              <w:contextualSpacing/>
              <w:jc w:val="center"/>
            </w:pPr>
            <w:r w:rsidRPr="00FA796F">
              <w:t>a.</w:t>
            </w:r>
          </w:p>
        </w:tc>
        <w:tc>
          <w:tcPr>
            <w:tcW w:w="3323" w:type="pct"/>
            <w:vAlign w:val="bottom"/>
          </w:tcPr>
          <w:p w:rsidR="009514B3" w:rsidRPr="00FA796F" w:rsidRDefault="009514B3" w:rsidP="00EC44A1">
            <w:pPr>
              <w:contextualSpacing/>
              <w:jc w:val="both"/>
            </w:pPr>
            <w:r>
              <w:t xml:space="preserve">Evaluate </w:t>
            </w:r>
            <w:r w:rsidRPr="009D7EEA">
              <w:rPr>
                <w:position w:val="-32"/>
              </w:rPr>
              <w:object w:dxaOrig="2020" w:dyaOrig="760">
                <v:shape id="_x0000_i1126" type="#_x0000_t75" style="width:100.5pt;height:38.25pt" o:ole="">
                  <v:imagedata r:id="rId218" o:title=""/>
                </v:shape>
                <o:OLEObject Type="Embed" ProgID="Equation.3" ShapeID="_x0000_i1126" DrawAspect="Content" ObjectID="_1768377642" r:id="rId219"/>
              </w:object>
            </w:r>
            <w:r>
              <w:t xml:space="preserve">by using convolution. </w:t>
            </w:r>
          </w:p>
        </w:tc>
        <w:tc>
          <w:tcPr>
            <w:tcW w:w="388" w:type="pct"/>
            <w:vAlign w:val="center"/>
          </w:tcPr>
          <w:p w:rsidR="009514B3" w:rsidRPr="00FA796F" w:rsidRDefault="009514B3" w:rsidP="00EC44A1">
            <w:pPr>
              <w:contextualSpacing/>
              <w:jc w:val="center"/>
            </w:pPr>
            <w:r w:rsidRPr="00FA796F">
              <w:t>CO</w:t>
            </w:r>
            <w:r>
              <w:t>5</w:t>
            </w:r>
          </w:p>
        </w:tc>
        <w:tc>
          <w:tcPr>
            <w:tcW w:w="355" w:type="pct"/>
            <w:vAlign w:val="center"/>
          </w:tcPr>
          <w:p w:rsidR="009514B3" w:rsidRPr="00FA796F" w:rsidRDefault="009514B3" w:rsidP="00EC44A1">
            <w:pPr>
              <w:contextualSpacing/>
              <w:jc w:val="center"/>
            </w:pPr>
            <w:r>
              <w:t>E</w:t>
            </w:r>
          </w:p>
        </w:tc>
        <w:tc>
          <w:tcPr>
            <w:tcW w:w="473" w:type="pct"/>
            <w:vAlign w:val="center"/>
          </w:tcPr>
          <w:p w:rsidR="009514B3" w:rsidRPr="00FA796F" w:rsidRDefault="009514B3" w:rsidP="00EC44A1">
            <w:pPr>
              <w:contextualSpacing/>
              <w:jc w:val="center"/>
            </w:pPr>
            <w:r>
              <w:t>12</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p>
        </w:tc>
        <w:tc>
          <w:tcPr>
            <w:tcW w:w="3323" w:type="pct"/>
            <w:vAlign w:val="bottom"/>
          </w:tcPr>
          <w:p w:rsidR="009514B3" w:rsidRPr="00FA796F" w:rsidRDefault="009514B3" w:rsidP="00EC44A1">
            <w:pPr>
              <w:contextualSpacing/>
              <w:jc w:val="both"/>
            </w:pPr>
          </w:p>
        </w:tc>
        <w:tc>
          <w:tcPr>
            <w:tcW w:w="388" w:type="pct"/>
            <w:vAlign w:val="center"/>
          </w:tcPr>
          <w:p w:rsidR="009514B3" w:rsidRPr="00FA796F" w:rsidRDefault="009514B3" w:rsidP="00EC44A1">
            <w:pPr>
              <w:contextualSpacing/>
              <w:jc w:val="center"/>
            </w:pPr>
          </w:p>
        </w:tc>
        <w:tc>
          <w:tcPr>
            <w:tcW w:w="355" w:type="pct"/>
            <w:vAlign w:val="center"/>
          </w:tcPr>
          <w:p w:rsidR="009514B3" w:rsidRPr="00FA796F" w:rsidRDefault="009514B3" w:rsidP="00EC44A1">
            <w:pPr>
              <w:contextualSpacing/>
              <w:jc w:val="center"/>
            </w:pPr>
          </w:p>
        </w:tc>
        <w:tc>
          <w:tcPr>
            <w:tcW w:w="473" w:type="pct"/>
            <w:vAlign w:val="center"/>
          </w:tcPr>
          <w:p w:rsidR="009514B3" w:rsidRPr="00FA796F" w:rsidRDefault="009514B3" w:rsidP="00EC44A1">
            <w:pPr>
              <w:contextualSpacing/>
              <w:jc w:val="center"/>
            </w:pP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23.</w:t>
            </w:r>
          </w:p>
        </w:tc>
        <w:tc>
          <w:tcPr>
            <w:tcW w:w="189" w:type="pct"/>
            <w:vAlign w:val="center"/>
          </w:tcPr>
          <w:p w:rsidR="009514B3" w:rsidRPr="00FA796F" w:rsidRDefault="009514B3" w:rsidP="00EC44A1">
            <w:pPr>
              <w:contextualSpacing/>
              <w:jc w:val="center"/>
            </w:pPr>
            <w:r w:rsidRPr="00FA796F">
              <w:t>a.</w:t>
            </w:r>
          </w:p>
        </w:tc>
        <w:tc>
          <w:tcPr>
            <w:tcW w:w="3323" w:type="pct"/>
          </w:tcPr>
          <w:p w:rsidR="009514B3" w:rsidRPr="00FA796F" w:rsidRDefault="009514B3" w:rsidP="00EC44A1">
            <w:pPr>
              <w:contextualSpacing/>
              <w:jc w:val="both"/>
            </w:pPr>
            <w:r>
              <w:t>E</w:t>
            </w:r>
            <w:r w:rsidRPr="00DF19CC">
              <w:t xml:space="preserve">valuate </w:t>
            </w:r>
            <w:r w:rsidRPr="00DF19CC">
              <w:rPr>
                <w:position w:val="-32"/>
              </w:rPr>
              <w:object w:dxaOrig="1980" w:dyaOrig="760">
                <v:shape id="_x0000_i1127" type="#_x0000_t75" style="width:99pt;height:38.25pt" o:ole="">
                  <v:imagedata r:id="rId220" o:title=""/>
                </v:shape>
                <o:OLEObject Type="Embed" ProgID="Equation.3" ShapeID="_x0000_i1127" DrawAspect="Content" ObjectID="_1768377643" r:id="rId221"/>
              </w:object>
            </w:r>
            <w:r>
              <w:tab/>
              <w:t>using partial fraction</w:t>
            </w:r>
          </w:p>
        </w:tc>
        <w:tc>
          <w:tcPr>
            <w:tcW w:w="388" w:type="pct"/>
          </w:tcPr>
          <w:p w:rsidR="009514B3" w:rsidRPr="00FA796F" w:rsidRDefault="009514B3" w:rsidP="00EC44A1">
            <w:pPr>
              <w:contextualSpacing/>
              <w:jc w:val="center"/>
            </w:pPr>
            <w:r w:rsidRPr="001373E0">
              <w:t>CO</w:t>
            </w:r>
            <w:r>
              <w:t>5</w:t>
            </w:r>
          </w:p>
        </w:tc>
        <w:tc>
          <w:tcPr>
            <w:tcW w:w="355" w:type="pct"/>
          </w:tcPr>
          <w:p w:rsidR="009514B3" w:rsidRPr="00FA796F" w:rsidRDefault="009514B3" w:rsidP="00EC44A1">
            <w:pPr>
              <w:contextualSpacing/>
              <w:jc w:val="center"/>
            </w:pPr>
            <w:r>
              <w:t>A</w:t>
            </w:r>
          </w:p>
        </w:tc>
        <w:tc>
          <w:tcPr>
            <w:tcW w:w="473" w:type="pct"/>
          </w:tcPr>
          <w:p w:rsidR="009514B3" w:rsidRPr="00FA796F" w:rsidRDefault="009514B3" w:rsidP="00EC44A1">
            <w:pPr>
              <w:contextualSpacing/>
              <w:jc w:val="center"/>
            </w:pPr>
            <w:r>
              <w:t>6</w:t>
            </w:r>
          </w:p>
        </w:tc>
      </w:tr>
      <w:tr w:rsidR="009514B3" w:rsidRPr="00FA796F" w:rsidTr="00EC44A1">
        <w:trPr>
          <w:trHeight w:val="404"/>
        </w:trPr>
        <w:tc>
          <w:tcPr>
            <w:tcW w:w="271" w:type="pct"/>
            <w:vAlign w:val="center"/>
          </w:tcPr>
          <w:p w:rsidR="009514B3" w:rsidRPr="00FA796F" w:rsidRDefault="009514B3" w:rsidP="00EC44A1">
            <w:pPr>
              <w:contextualSpacing/>
              <w:jc w:val="center"/>
            </w:pPr>
          </w:p>
        </w:tc>
        <w:tc>
          <w:tcPr>
            <w:tcW w:w="189" w:type="pct"/>
            <w:vAlign w:val="center"/>
          </w:tcPr>
          <w:p w:rsidR="009514B3" w:rsidRPr="00FA796F" w:rsidRDefault="009514B3" w:rsidP="00EC44A1">
            <w:pPr>
              <w:contextualSpacing/>
              <w:jc w:val="center"/>
            </w:pPr>
            <w:r w:rsidRPr="00FA796F">
              <w:t>b.</w:t>
            </w:r>
          </w:p>
        </w:tc>
        <w:tc>
          <w:tcPr>
            <w:tcW w:w="3323" w:type="pct"/>
          </w:tcPr>
          <w:p w:rsidR="009514B3" w:rsidRPr="00FA796F" w:rsidRDefault="009514B3" w:rsidP="00EC44A1">
            <w:pPr>
              <w:contextualSpacing/>
              <w:jc w:val="both"/>
              <w:rPr>
                <w:bCs/>
              </w:rPr>
            </w:pPr>
            <w:r>
              <w:t>E</w:t>
            </w:r>
            <w:r w:rsidRPr="00980DB2">
              <w:t xml:space="preserve">valuate </w:t>
            </w:r>
            <w:r w:rsidRPr="00980DB2">
              <w:rPr>
                <w:position w:val="-32"/>
              </w:rPr>
              <w:object w:dxaOrig="1939" w:dyaOrig="760">
                <v:shape id="_x0000_i1128" type="#_x0000_t75" style="width:96.75pt;height:38.25pt" o:ole="">
                  <v:imagedata r:id="rId222" o:title=""/>
                </v:shape>
                <o:OLEObject Type="Embed" ProgID="Equation.3" ShapeID="_x0000_i1128" DrawAspect="Content" ObjectID="_1768377644" r:id="rId223"/>
              </w:object>
            </w:r>
            <w:r>
              <w:tab/>
              <w:t>using</w:t>
            </w:r>
            <w:r w:rsidRPr="00980DB2">
              <w:t xml:space="preserve"> residue method to</w:t>
            </w:r>
          </w:p>
        </w:tc>
        <w:tc>
          <w:tcPr>
            <w:tcW w:w="388" w:type="pct"/>
          </w:tcPr>
          <w:p w:rsidR="009514B3" w:rsidRPr="00FA796F" w:rsidRDefault="009514B3" w:rsidP="00EC44A1">
            <w:pPr>
              <w:contextualSpacing/>
              <w:jc w:val="center"/>
            </w:pPr>
            <w:r w:rsidRPr="001373E0">
              <w:t>CO</w:t>
            </w:r>
            <w:r>
              <w:t>5</w:t>
            </w:r>
          </w:p>
        </w:tc>
        <w:tc>
          <w:tcPr>
            <w:tcW w:w="355" w:type="pct"/>
          </w:tcPr>
          <w:p w:rsidR="009514B3" w:rsidRPr="00FA796F" w:rsidRDefault="009514B3" w:rsidP="00EC44A1">
            <w:pPr>
              <w:contextualSpacing/>
              <w:jc w:val="center"/>
            </w:pPr>
            <w:r>
              <w:t>A</w:t>
            </w:r>
          </w:p>
        </w:tc>
        <w:tc>
          <w:tcPr>
            <w:tcW w:w="473" w:type="pct"/>
          </w:tcPr>
          <w:p w:rsidR="009514B3" w:rsidRPr="00FA796F" w:rsidRDefault="009514B3" w:rsidP="00EC44A1">
            <w:pPr>
              <w:contextualSpacing/>
              <w:jc w:val="center"/>
            </w:pPr>
            <w:r>
              <w:t>6</w:t>
            </w:r>
          </w:p>
        </w:tc>
      </w:tr>
      <w:tr w:rsidR="009514B3" w:rsidRPr="00FA796F" w:rsidTr="00EC44A1">
        <w:trPr>
          <w:trHeight w:val="306"/>
        </w:trPr>
        <w:tc>
          <w:tcPr>
            <w:tcW w:w="5000" w:type="pct"/>
            <w:gridSpan w:val="6"/>
            <w:vAlign w:val="center"/>
          </w:tcPr>
          <w:p w:rsidR="009514B3" w:rsidRPr="00FA796F" w:rsidRDefault="009514B3" w:rsidP="00EC44A1">
            <w:pPr>
              <w:contextualSpacing/>
              <w:jc w:val="center"/>
              <w:rPr>
                <w:b/>
                <w:bCs/>
              </w:rPr>
            </w:pPr>
            <w:r w:rsidRPr="00FA796F">
              <w:rPr>
                <w:b/>
                <w:bCs/>
              </w:rPr>
              <w:t>COMPULSORY QUESTION</w:t>
            </w:r>
          </w:p>
        </w:tc>
      </w:tr>
      <w:tr w:rsidR="009514B3" w:rsidRPr="00FA796F" w:rsidTr="00EC44A1">
        <w:trPr>
          <w:trHeight w:val="404"/>
        </w:trPr>
        <w:tc>
          <w:tcPr>
            <w:tcW w:w="271" w:type="pct"/>
            <w:vAlign w:val="center"/>
          </w:tcPr>
          <w:p w:rsidR="009514B3" w:rsidRPr="00FA796F" w:rsidRDefault="009514B3" w:rsidP="00EC44A1">
            <w:pPr>
              <w:contextualSpacing/>
              <w:jc w:val="center"/>
            </w:pPr>
            <w:r w:rsidRPr="00FA796F">
              <w:t>24.</w:t>
            </w:r>
          </w:p>
        </w:tc>
        <w:tc>
          <w:tcPr>
            <w:tcW w:w="189" w:type="pct"/>
            <w:vAlign w:val="center"/>
          </w:tcPr>
          <w:p w:rsidR="009514B3" w:rsidRPr="00FA796F" w:rsidRDefault="009514B3" w:rsidP="00EC44A1">
            <w:pPr>
              <w:contextualSpacing/>
              <w:jc w:val="center"/>
            </w:pPr>
            <w:r w:rsidRPr="00FA796F">
              <w:t>a.</w:t>
            </w:r>
          </w:p>
        </w:tc>
        <w:tc>
          <w:tcPr>
            <w:tcW w:w="3323" w:type="pct"/>
          </w:tcPr>
          <w:p w:rsidR="009514B3" w:rsidRPr="00FA796F" w:rsidRDefault="009514B3" w:rsidP="00EC44A1">
            <w:pPr>
              <w:contextualSpacing/>
              <w:jc w:val="both"/>
            </w:pPr>
            <w:r w:rsidRPr="008C6302">
              <w:t>Solve</w:t>
            </w:r>
            <w:r w:rsidRPr="008C6302">
              <w:rPr>
                <w:position w:val="-12"/>
              </w:rPr>
              <w:object w:dxaOrig="2160" w:dyaOrig="360">
                <v:shape id="_x0000_i1129" type="#_x0000_t75" style="width:108pt;height:18pt" o:ole="">
                  <v:imagedata r:id="rId224" o:title=""/>
                </v:shape>
                <o:OLEObject Type="Embed" ProgID="Equation.DSMT4" ShapeID="_x0000_i1129" DrawAspect="Content" ObjectID="_1768377645" r:id="rId225"/>
              </w:object>
            </w:r>
            <w:r w:rsidRPr="008C6302">
              <w:t xml:space="preserve">, given </w:t>
            </w:r>
            <w:r w:rsidRPr="008C6302">
              <w:rPr>
                <w:position w:val="-12"/>
              </w:rPr>
              <w:object w:dxaOrig="620" w:dyaOrig="360">
                <v:shape id="_x0000_i1130" type="#_x0000_t75" style="width:30.75pt;height:18pt" o:ole="">
                  <v:imagedata r:id="rId226" o:title=""/>
                </v:shape>
                <o:OLEObject Type="Embed" ProgID="Equation.DSMT4" ShapeID="_x0000_i1130" DrawAspect="Content" ObjectID="_1768377646" r:id="rId227"/>
              </w:object>
            </w:r>
            <w:r w:rsidRPr="008C6302">
              <w:t xml:space="preserve">and </w:t>
            </w:r>
            <w:r w:rsidRPr="008C6302">
              <w:rPr>
                <w:position w:val="-12"/>
              </w:rPr>
              <w:object w:dxaOrig="639" w:dyaOrig="360">
                <v:shape id="_x0000_i1131" type="#_x0000_t75" style="width:31.5pt;height:18pt" o:ole="">
                  <v:imagedata r:id="rId228" o:title=""/>
                </v:shape>
                <o:OLEObject Type="Embed" ProgID="Equation.DSMT4" ShapeID="_x0000_i1131" DrawAspect="Content" ObjectID="_1768377647" r:id="rId229"/>
              </w:object>
            </w:r>
          </w:p>
        </w:tc>
        <w:tc>
          <w:tcPr>
            <w:tcW w:w="388" w:type="pct"/>
            <w:vAlign w:val="center"/>
          </w:tcPr>
          <w:p w:rsidR="009514B3" w:rsidRPr="00FA796F" w:rsidRDefault="009514B3" w:rsidP="00EC44A1">
            <w:pPr>
              <w:contextualSpacing/>
              <w:jc w:val="center"/>
            </w:pPr>
            <w:r>
              <w:t xml:space="preserve">CO6  </w:t>
            </w:r>
          </w:p>
        </w:tc>
        <w:tc>
          <w:tcPr>
            <w:tcW w:w="355" w:type="pct"/>
            <w:vAlign w:val="center"/>
          </w:tcPr>
          <w:p w:rsidR="009514B3" w:rsidRPr="00FA796F" w:rsidRDefault="009514B3" w:rsidP="00EC44A1">
            <w:pPr>
              <w:contextualSpacing/>
              <w:jc w:val="center"/>
            </w:pPr>
            <w:r>
              <w:t>An</w:t>
            </w:r>
          </w:p>
        </w:tc>
        <w:tc>
          <w:tcPr>
            <w:tcW w:w="473" w:type="pct"/>
            <w:vAlign w:val="center"/>
          </w:tcPr>
          <w:p w:rsidR="009514B3" w:rsidRPr="00FA796F" w:rsidRDefault="009514B3" w:rsidP="00EC44A1">
            <w:pPr>
              <w:contextualSpacing/>
              <w:jc w:val="center"/>
            </w:pPr>
            <w:r>
              <w:t>12</w:t>
            </w:r>
          </w:p>
        </w:tc>
      </w:tr>
    </w:tbl>
    <w:p w:rsidR="009514B3" w:rsidRDefault="009514B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9514B3" w:rsidRPr="00FA796F" w:rsidRDefault="009514B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9514B3" w:rsidRPr="00FA796F" w:rsidTr="00A81194">
        <w:trPr>
          <w:trHeight w:val="280"/>
        </w:trPr>
        <w:tc>
          <w:tcPr>
            <w:tcW w:w="862" w:type="dxa"/>
          </w:tcPr>
          <w:p w:rsidR="009514B3" w:rsidRPr="00FA796F" w:rsidRDefault="009514B3" w:rsidP="00A81194">
            <w:pPr>
              <w:contextualSpacing/>
            </w:pPr>
          </w:p>
        </w:tc>
        <w:tc>
          <w:tcPr>
            <w:tcW w:w="9621" w:type="dxa"/>
          </w:tcPr>
          <w:p w:rsidR="009514B3" w:rsidRPr="00FA796F" w:rsidRDefault="009514B3" w:rsidP="00A81194">
            <w:pPr>
              <w:contextualSpacing/>
              <w:jc w:val="center"/>
              <w:rPr>
                <w:b/>
              </w:rPr>
            </w:pPr>
            <w:r w:rsidRPr="00FA796F">
              <w:rPr>
                <w:b/>
              </w:rPr>
              <w:t>COURSE OUTCOMES</w:t>
            </w:r>
          </w:p>
        </w:tc>
      </w:tr>
      <w:tr w:rsidR="009514B3" w:rsidRPr="00FA796F" w:rsidTr="00EC44A1">
        <w:trPr>
          <w:trHeight w:val="280"/>
        </w:trPr>
        <w:tc>
          <w:tcPr>
            <w:tcW w:w="862" w:type="dxa"/>
          </w:tcPr>
          <w:p w:rsidR="009514B3" w:rsidRPr="00F44DED" w:rsidRDefault="009514B3" w:rsidP="00EC44A1">
            <w:pPr>
              <w:contextualSpacing/>
              <w:rPr>
                <w:bCs/>
              </w:rPr>
            </w:pPr>
            <w:r w:rsidRPr="00F44DED">
              <w:rPr>
                <w:bCs/>
              </w:rPr>
              <w:t>CO1</w:t>
            </w:r>
          </w:p>
        </w:tc>
        <w:tc>
          <w:tcPr>
            <w:tcW w:w="9621" w:type="dxa"/>
          </w:tcPr>
          <w:p w:rsidR="009514B3" w:rsidRPr="00FA796F" w:rsidRDefault="009514B3" w:rsidP="00EC44A1">
            <w:pPr>
              <w:contextualSpacing/>
              <w:jc w:val="both"/>
            </w:pPr>
            <w:r w:rsidRPr="008C6302">
              <w:rPr>
                <w:lang w:eastAsia="en-IN"/>
              </w:rPr>
              <w:t>Students discriminate &amp;learn all the properties of Laplace Transform.</w:t>
            </w:r>
          </w:p>
        </w:tc>
      </w:tr>
      <w:tr w:rsidR="009514B3" w:rsidRPr="00FA796F" w:rsidTr="00EC44A1">
        <w:trPr>
          <w:trHeight w:val="280"/>
        </w:trPr>
        <w:tc>
          <w:tcPr>
            <w:tcW w:w="862" w:type="dxa"/>
          </w:tcPr>
          <w:p w:rsidR="009514B3" w:rsidRPr="00F44DED" w:rsidRDefault="009514B3" w:rsidP="00EC44A1">
            <w:pPr>
              <w:contextualSpacing/>
              <w:rPr>
                <w:bCs/>
              </w:rPr>
            </w:pPr>
            <w:r w:rsidRPr="00F44DED">
              <w:rPr>
                <w:bCs/>
              </w:rPr>
              <w:t>CO2</w:t>
            </w:r>
          </w:p>
        </w:tc>
        <w:tc>
          <w:tcPr>
            <w:tcW w:w="9621" w:type="dxa"/>
          </w:tcPr>
          <w:p w:rsidR="009514B3" w:rsidRPr="00FA796F" w:rsidRDefault="009514B3" w:rsidP="00EC44A1">
            <w:pPr>
              <w:contextualSpacing/>
              <w:jc w:val="both"/>
            </w:pPr>
            <w:r w:rsidRPr="008C6302">
              <w:rPr>
                <w:lang w:eastAsia="en-IN"/>
              </w:rPr>
              <w:t>Students apply Laplace Transforms in mechanical &amp; signal system engineering problems.</w:t>
            </w:r>
          </w:p>
        </w:tc>
      </w:tr>
      <w:tr w:rsidR="009514B3" w:rsidRPr="00FA796F" w:rsidTr="00EC44A1">
        <w:trPr>
          <w:trHeight w:val="280"/>
        </w:trPr>
        <w:tc>
          <w:tcPr>
            <w:tcW w:w="862" w:type="dxa"/>
          </w:tcPr>
          <w:p w:rsidR="009514B3" w:rsidRPr="00F44DED" w:rsidRDefault="009514B3" w:rsidP="00EC44A1">
            <w:pPr>
              <w:contextualSpacing/>
              <w:rPr>
                <w:bCs/>
              </w:rPr>
            </w:pPr>
            <w:r w:rsidRPr="00F44DED">
              <w:rPr>
                <w:bCs/>
              </w:rPr>
              <w:t>CO3</w:t>
            </w:r>
          </w:p>
        </w:tc>
        <w:tc>
          <w:tcPr>
            <w:tcW w:w="9621" w:type="dxa"/>
          </w:tcPr>
          <w:p w:rsidR="009514B3" w:rsidRPr="00FA796F" w:rsidRDefault="009514B3" w:rsidP="00EC44A1">
            <w:pPr>
              <w:contextualSpacing/>
              <w:jc w:val="both"/>
            </w:pPr>
            <w:r w:rsidRPr="008C6302">
              <w:t>Students evaluate certain definite integrals with infinite limits using Fourier Transform.</w:t>
            </w:r>
          </w:p>
        </w:tc>
      </w:tr>
      <w:tr w:rsidR="009514B3" w:rsidRPr="00FA796F" w:rsidTr="00EC44A1">
        <w:trPr>
          <w:trHeight w:val="280"/>
        </w:trPr>
        <w:tc>
          <w:tcPr>
            <w:tcW w:w="862" w:type="dxa"/>
          </w:tcPr>
          <w:p w:rsidR="009514B3" w:rsidRPr="00F44DED" w:rsidRDefault="009514B3" w:rsidP="00EC44A1">
            <w:pPr>
              <w:contextualSpacing/>
              <w:rPr>
                <w:bCs/>
              </w:rPr>
            </w:pPr>
            <w:r w:rsidRPr="00F44DED">
              <w:rPr>
                <w:bCs/>
              </w:rPr>
              <w:t>CO4</w:t>
            </w:r>
          </w:p>
        </w:tc>
        <w:tc>
          <w:tcPr>
            <w:tcW w:w="9621" w:type="dxa"/>
          </w:tcPr>
          <w:p w:rsidR="009514B3" w:rsidRPr="00FA796F" w:rsidRDefault="009514B3" w:rsidP="00EC44A1">
            <w:pPr>
              <w:contextualSpacing/>
              <w:jc w:val="both"/>
            </w:pPr>
            <w:r w:rsidRPr="008C6302">
              <w:rPr>
                <w:lang w:eastAsia="en-IN"/>
              </w:rPr>
              <w:t>Students categorize Z-Transform of sequence and series.</w:t>
            </w:r>
          </w:p>
        </w:tc>
      </w:tr>
      <w:tr w:rsidR="009514B3" w:rsidRPr="00FA796F" w:rsidTr="00EC44A1">
        <w:trPr>
          <w:trHeight w:val="280"/>
        </w:trPr>
        <w:tc>
          <w:tcPr>
            <w:tcW w:w="862" w:type="dxa"/>
          </w:tcPr>
          <w:p w:rsidR="009514B3" w:rsidRPr="00F44DED" w:rsidRDefault="009514B3" w:rsidP="00EC44A1">
            <w:pPr>
              <w:contextualSpacing/>
              <w:rPr>
                <w:bCs/>
              </w:rPr>
            </w:pPr>
            <w:r w:rsidRPr="00F44DED">
              <w:rPr>
                <w:bCs/>
              </w:rPr>
              <w:lastRenderedPageBreak/>
              <w:t>CO5</w:t>
            </w:r>
          </w:p>
        </w:tc>
        <w:tc>
          <w:tcPr>
            <w:tcW w:w="9621" w:type="dxa"/>
          </w:tcPr>
          <w:p w:rsidR="009514B3" w:rsidRPr="00FA796F" w:rsidRDefault="009514B3" w:rsidP="00EC44A1">
            <w:pPr>
              <w:contextualSpacing/>
              <w:jc w:val="both"/>
            </w:pPr>
            <w:r w:rsidRPr="008C6302">
              <w:rPr>
                <w:lang w:eastAsia="en-IN"/>
              </w:rPr>
              <w:t>Students list the formulas &amp; properties of Z-Transform &amp; Inverse Z-Transform.</w:t>
            </w:r>
          </w:p>
        </w:tc>
      </w:tr>
      <w:tr w:rsidR="009514B3" w:rsidRPr="00FA796F" w:rsidTr="00EC44A1">
        <w:trPr>
          <w:trHeight w:val="280"/>
        </w:trPr>
        <w:tc>
          <w:tcPr>
            <w:tcW w:w="862" w:type="dxa"/>
          </w:tcPr>
          <w:p w:rsidR="009514B3" w:rsidRPr="00F44DED" w:rsidRDefault="009514B3" w:rsidP="00EC44A1">
            <w:pPr>
              <w:contextualSpacing/>
              <w:rPr>
                <w:bCs/>
              </w:rPr>
            </w:pPr>
            <w:r w:rsidRPr="00F44DED">
              <w:rPr>
                <w:bCs/>
              </w:rPr>
              <w:t>CO6</w:t>
            </w:r>
          </w:p>
        </w:tc>
        <w:tc>
          <w:tcPr>
            <w:tcW w:w="9621" w:type="dxa"/>
          </w:tcPr>
          <w:p w:rsidR="009514B3" w:rsidRPr="00FA796F" w:rsidRDefault="009514B3" w:rsidP="00EC44A1">
            <w:pPr>
              <w:contextualSpacing/>
              <w:jc w:val="both"/>
            </w:pPr>
            <w:r w:rsidRPr="008C6302">
              <w:rPr>
                <w:lang w:eastAsia="en-IN"/>
              </w:rPr>
              <w:t>Students solve difference and differential equations problems in their engineering fields.</w:t>
            </w:r>
          </w:p>
        </w:tc>
      </w:tr>
    </w:tbl>
    <w:p w:rsidR="009514B3" w:rsidRPr="00FA796F" w:rsidRDefault="009514B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514B3" w:rsidRPr="00FA796F" w:rsidTr="00A81194">
        <w:trPr>
          <w:jc w:val="center"/>
        </w:trPr>
        <w:tc>
          <w:tcPr>
            <w:tcW w:w="10348" w:type="dxa"/>
            <w:gridSpan w:val="8"/>
          </w:tcPr>
          <w:p w:rsidR="009514B3" w:rsidRPr="00FA796F" w:rsidRDefault="009514B3" w:rsidP="00A81194">
            <w:pPr>
              <w:contextualSpacing/>
              <w:jc w:val="center"/>
              <w:rPr>
                <w:b/>
              </w:rPr>
            </w:pPr>
            <w:r w:rsidRPr="00FA796F">
              <w:rPr>
                <w:b/>
              </w:rPr>
              <w:t>Assessment Pattern as per Bloom’s Taxonomy</w:t>
            </w:r>
          </w:p>
        </w:tc>
      </w:tr>
      <w:tr w:rsidR="009514B3" w:rsidRPr="00FA796F" w:rsidTr="00A81194">
        <w:trPr>
          <w:jc w:val="center"/>
        </w:trPr>
        <w:tc>
          <w:tcPr>
            <w:tcW w:w="1560" w:type="dxa"/>
          </w:tcPr>
          <w:p w:rsidR="009514B3" w:rsidRPr="00FA796F" w:rsidRDefault="009514B3" w:rsidP="00A81194">
            <w:pPr>
              <w:contextualSpacing/>
              <w:jc w:val="center"/>
              <w:rPr>
                <w:b/>
                <w:bCs/>
              </w:rPr>
            </w:pPr>
            <w:r w:rsidRPr="00FA796F">
              <w:rPr>
                <w:b/>
                <w:bCs/>
              </w:rPr>
              <w:t>CO / P</w:t>
            </w:r>
          </w:p>
        </w:tc>
        <w:tc>
          <w:tcPr>
            <w:tcW w:w="1417" w:type="dxa"/>
          </w:tcPr>
          <w:p w:rsidR="009514B3" w:rsidRPr="00FA796F" w:rsidRDefault="009514B3" w:rsidP="00A81194">
            <w:pPr>
              <w:contextualSpacing/>
              <w:jc w:val="center"/>
              <w:rPr>
                <w:b/>
              </w:rPr>
            </w:pPr>
            <w:r w:rsidRPr="00FA796F">
              <w:rPr>
                <w:b/>
              </w:rPr>
              <w:t>R</w:t>
            </w:r>
          </w:p>
        </w:tc>
        <w:tc>
          <w:tcPr>
            <w:tcW w:w="1276" w:type="dxa"/>
          </w:tcPr>
          <w:p w:rsidR="009514B3" w:rsidRPr="00FA796F" w:rsidRDefault="009514B3" w:rsidP="00A81194">
            <w:pPr>
              <w:contextualSpacing/>
              <w:jc w:val="center"/>
              <w:rPr>
                <w:b/>
              </w:rPr>
            </w:pPr>
            <w:r w:rsidRPr="00FA796F">
              <w:rPr>
                <w:b/>
              </w:rPr>
              <w:t>U</w:t>
            </w:r>
          </w:p>
        </w:tc>
        <w:tc>
          <w:tcPr>
            <w:tcW w:w="1134" w:type="dxa"/>
          </w:tcPr>
          <w:p w:rsidR="009514B3" w:rsidRPr="00FA796F" w:rsidRDefault="009514B3" w:rsidP="00A81194">
            <w:pPr>
              <w:contextualSpacing/>
              <w:jc w:val="center"/>
              <w:rPr>
                <w:b/>
              </w:rPr>
            </w:pPr>
            <w:r w:rsidRPr="00FA796F">
              <w:rPr>
                <w:b/>
              </w:rPr>
              <w:t>A</w:t>
            </w:r>
          </w:p>
        </w:tc>
        <w:tc>
          <w:tcPr>
            <w:tcW w:w="1418" w:type="dxa"/>
          </w:tcPr>
          <w:p w:rsidR="009514B3" w:rsidRPr="00FA796F" w:rsidRDefault="009514B3" w:rsidP="00A81194">
            <w:pPr>
              <w:contextualSpacing/>
              <w:jc w:val="center"/>
              <w:rPr>
                <w:b/>
              </w:rPr>
            </w:pPr>
            <w:r w:rsidRPr="00FA796F">
              <w:rPr>
                <w:b/>
              </w:rPr>
              <w:t>An</w:t>
            </w:r>
          </w:p>
        </w:tc>
        <w:tc>
          <w:tcPr>
            <w:tcW w:w="708" w:type="dxa"/>
          </w:tcPr>
          <w:p w:rsidR="009514B3" w:rsidRPr="00FA796F" w:rsidRDefault="009514B3" w:rsidP="00A81194">
            <w:pPr>
              <w:contextualSpacing/>
              <w:jc w:val="center"/>
              <w:rPr>
                <w:b/>
              </w:rPr>
            </w:pPr>
            <w:r w:rsidRPr="00FA796F">
              <w:rPr>
                <w:b/>
              </w:rPr>
              <w:t>E</w:t>
            </w:r>
          </w:p>
        </w:tc>
        <w:tc>
          <w:tcPr>
            <w:tcW w:w="1134" w:type="dxa"/>
          </w:tcPr>
          <w:p w:rsidR="009514B3" w:rsidRPr="00FA796F" w:rsidRDefault="009514B3" w:rsidP="00A81194">
            <w:pPr>
              <w:contextualSpacing/>
              <w:jc w:val="center"/>
              <w:rPr>
                <w:b/>
              </w:rPr>
            </w:pPr>
            <w:r w:rsidRPr="00FA796F">
              <w:rPr>
                <w:b/>
              </w:rPr>
              <w:t>C</w:t>
            </w:r>
          </w:p>
        </w:tc>
        <w:tc>
          <w:tcPr>
            <w:tcW w:w="1701" w:type="dxa"/>
          </w:tcPr>
          <w:p w:rsidR="009514B3" w:rsidRPr="00FA796F" w:rsidRDefault="009514B3" w:rsidP="00A81194">
            <w:pPr>
              <w:contextualSpacing/>
              <w:jc w:val="center"/>
              <w:rPr>
                <w:b/>
              </w:rPr>
            </w:pPr>
            <w:r w:rsidRPr="00FA796F">
              <w:rPr>
                <w:b/>
              </w:rPr>
              <w:t>Total</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CO1</w:t>
            </w:r>
          </w:p>
        </w:tc>
        <w:tc>
          <w:tcPr>
            <w:tcW w:w="1417" w:type="dxa"/>
          </w:tcPr>
          <w:p w:rsidR="009514B3" w:rsidRPr="00FA796F" w:rsidRDefault="009514B3" w:rsidP="00A81194">
            <w:pPr>
              <w:contextualSpacing/>
              <w:jc w:val="center"/>
            </w:pPr>
            <w:r>
              <w:t>1</w:t>
            </w:r>
          </w:p>
        </w:tc>
        <w:tc>
          <w:tcPr>
            <w:tcW w:w="1276" w:type="dxa"/>
          </w:tcPr>
          <w:p w:rsidR="009514B3" w:rsidRPr="00FA796F" w:rsidRDefault="009514B3" w:rsidP="00A81194">
            <w:pPr>
              <w:contextualSpacing/>
              <w:jc w:val="center"/>
            </w:pPr>
            <w:r>
              <w:t>1</w:t>
            </w:r>
          </w:p>
        </w:tc>
        <w:tc>
          <w:tcPr>
            <w:tcW w:w="1134" w:type="dxa"/>
          </w:tcPr>
          <w:p w:rsidR="009514B3" w:rsidRPr="00FA796F" w:rsidRDefault="009514B3" w:rsidP="00A81194">
            <w:pPr>
              <w:contextualSpacing/>
              <w:jc w:val="center"/>
            </w:pPr>
            <w:r>
              <w:t>-</w:t>
            </w:r>
          </w:p>
        </w:tc>
        <w:tc>
          <w:tcPr>
            <w:tcW w:w="1418" w:type="dxa"/>
          </w:tcPr>
          <w:p w:rsidR="009514B3" w:rsidRPr="00FA796F" w:rsidRDefault="009514B3" w:rsidP="00A81194">
            <w:pPr>
              <w:contextualSpacing/>
              <w:jc w:val="center"/>
            </w:pPr>
            <w:r>
              <w:t>-</w:t>
            </w:r>
          </w:p>
        </w:tc>
        <w:tc>
          <w:tcPr>
            <w:tcW w:w="708" w:type="dxa"/>
          </w:tcPr>
          <w:p w:rsidR="009514B3" w:rsidRPr="00FA796F" w:rsidRDefault="009514B3" w:rsidP="00A81194">
            <w:pPr>
              <w:contextualSpacing/>
              <w:jc w:val="center"/>
            </w:pPr>
            <w:r>
              <w:t>15</w:t>
            </w:r>
          </w:p>
        </w:tc>
        <w:tc>
          <w:tcPr>
            <w:tcW w:w="1134" w:type="dxa"/>
          </w:tcPr>
          <w:p w:rsidR="009514B3" w:rsidRPr="00FA796F" w:rsidRDefault="009514B3" w:rsidP="00A81194">
            <w:pPr>
              <w:contextualSpacing/>
              <w:jc w:val="center"/>
            </w:pPr>
            <w:r>
              <w:t>-</w:t>
            </w:r>
          </w:p>
        </w:tc>
        <w:tc>
          <w:tcPr>
            <w:tcW w:w="1701" w:type="dxa"/>
          </w:tcPr>
          <w:p w:rsidR="009514B3" w:rsidRPr="00FA796F" w:rsidRDefault="009514B3" w:rsidP="00A81194">
            <w:pPr>
              <w:contextualSpacing/>
              <w:jc w:val="center"/>
            </w:pPr>
            <w:r>
              <w:t>17</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CO2</w:t>
            </w:r>
          </w:p>
        </w:tc>
        <w:tc>
          <w:tcPr>
            <w:tcW w:w="1417" w:type="dxa"/>
          </w:tcPr>
          <w:p w:rsidR="009514B3" w:rsidRPr="00FA796F" w:rsidRDefault="009514B3" w:rsidP="00A81194">
            <w:pPr>
              <w:contextualSpacing/>
              <w:jc w:val="center"/>
            </w:pPr>
            <w:r>
              <w:t>1</w:t>
            </w:r>
          </w:p>
        </w:tc>
        <w:tc>
          <w:tcPr>
            <w:tcW w:w="1276" w:type="dxa"/>
          </w:tcPr>
          <w:p w:rsidR="009514B3" w:rsidRPr="00FA796F" w:rsidRDefault="009514B3" w:rsidP="00A81194">
            <w:pPr>
              <w:contextualSpacing/>
              <w:jc w:val="center"/>
            </w:pPr>
            <w:r>
              <w:t>1</w:t>
            </w:r>
          </w:p>
        </w:tc>
        <w:tc>
          <w:tcPr>
            <w:tcW w:w="1134" w:type="dxa"/>
          </w:tcPr>
          <w:p w:rsidR="009514B3" w:rsidRPr="00FA796F" w:rsidRDefault="009514B3" w:rsidP="00A81194">
            <w:pPr>
              <w:contextualSpacing/>
              <w:jc w:val="center"/>
            </w:pPr>
            <w:r>
              <w:t>6</w:t>
            </w:r>
          </w:p>
        </w:tc>
        <w:tc>
          <w:tcPr>
            <w:tcW w:w="1418" w:type="dxa"/>
          </w:tcPr>
          <w:p w:rsidR="009514B3" w:rsidRPr="00FA796F" w:rsidRDefault="009514B3" w:rsidP="00A81194">
            <w:pPr>
              <w:contextualSpacing/>
              <w:jc w:val="center"/>
            </w:pPr>
            <w:r>
              <w:t>-</w:t>
            </w:r>
          </w:p>
        </w:tc>
        <w:tc>
          <w:tcPr>
            <w:tcW w:w="708" w:type="dxa"/>
          </w:tcPr>
          <w:p w:rsidR="009514B3" w:rsidRPr="00FA796F" w:rsidRDefault="009514B3" w:rsidP="00A81194">
            <w:pPr>
              <w:contextualSpacing/>
              <w:jc w:val="center"/>
            </w:pPr>
            <w:r>
              <w:t>9</w:t>
            </w:r>
          </w:p>
        </w:tc>
        <w:tc>
          <w:tcPr>
            <w:tcW w:w="1134" w:type="dxa"/>
          </w:tcPr>
          <w:p w:rsidR="009514B3" w:rsidRPr="00FA796F" w:rsidRDefault="009514B3" w:rsidP="00A81194">
            <w:pPr>
              <w:contextualSpacing/>
              <w:jc w:val="center"/>
            </w:pPr>
            <w:r>
              <w:t>-</w:t>
            </w:r>
          </w:p>
        </w:tc>
        <w:tc>
          <w:tcPr>
            <w:tcW w:w="1701" w:type="dxa"/>
          </w:tcPr>
          <w:p w:rsidR="009514B3" w:rsidRPr="00FA796F" w:rsidRDefault="009514B3" w:rsidP="00A81194">
            <w:pPr>
              <w:contextualSpacing/>
              <w:jc w:val="center"/>
            </w:pPr>
            <w:r>
              <w:t>17</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CO3</w:t>
            </w:r>
          </w:p>
        </w:tc>
        <w:tc>
          <w:tcPr>
            <w:tcW w:w="1417" w:type="dxa"/>
          </w:tcPr>
          <w:p w:rsidR="009514B3" w:rsidRPr="00FA796F" w:rsidRDefault="009514B3" w:rsidP="00A81194">
            <w:pPr>
              <w:contextualSpacing/>
              <w:jc w:val="center"/>
            </w:pPr>
            <w:r>
              <w:t>2</w:t>
            </w:r>
          </w:p>
        </w:tc>
        <w:tc>
          <w:tcPr>
            <w:tcW w:w="1276" w:type="dxa"/>
          </w:tcPr>
          <w:p w:rsidR="009514B3" w:rsidRPr="00FA796F" w:rsidRDefault="009514B3" w:rsidP="00A81194">
            <w:pPr>
              <w:contextualSpacing/>
              <w:jc w:val="center"/>
            </w:pPr>
            <w:r>
              <w:t>-</w:t>
            </w:r>
          </w:p>
        </w:tc>
        <w:tc>
          <w:tcPr>
            <w:tcW w:w="1134" w:type="dxa"/>
          </w:tcPr>
          <w:p w:rsidR="009514B3" w:rsidRPr="00FA796F" w:rsidRDefault="009514B3" w:rsidP="00A81194">
            <w:pPr>
              <w:contextualSpacing/>
              <w:jc w:val="center"/>
            </w:pPr>
            <w:r>
              <w:t>15</w:t>
            </w:r>
          </w:p>
        </w:tc>
        <w:tc>
          <w:tcPr>
            <w:tcW w:w="1418" w:type="dxa"/>
          </w:tcPr>
          <w:p w:rsidR="009514B3" w:rsidRPr="00FA796F" w:rsidRDefault="009514B3" w:rsidP="00A81194">
            <w:pPr>
              <w:contextualSpacing/>
              <w:jc w:val="center"/>
            </w:pPr>
            <w:r>
              <w:t>12</w:t>
            </w:r>
          </w:p>
        </w:tc>
        <w:tc>
          <w:tcPr>
            <w:tcW w:w="708" w:type="dxa"/>
          </w:tcPr>
          <w:p w:rsidR="009514B3" w:rsidRPr="00FA796F" w:rsidRDefault="009514B3" w:rsidP="00A81194">
            <w:pPr>
              <w:contextualSpacing/>
              <w:jc w:val="center"/>
            </w:pPr>
            <w:r>
              <w:t>-</w:t>
            </w:r>
          </w:p>
        </w:tc>
        <w:tc>
          <w:tcPr>
            <w:tcW w:w="1134" w:type="dxa"/>
          </w:tcPr>
          <w:p w:rsidR="009514B3" w:rsidRPr="00FA796F" w:rsidRDefault="009514B3" w:rsidP="00A81194">
            <w:pPr>
              <w:contextualSpacing/>
              <w:jc w:val="center"/>
            </w:pPr>
            <w:r>
              <w:t>-</w:t>
            </w:r>
          </w:p>
        </w:tc>
        <w:tc>
          <w:tcPr>
            <w:tcW w:w="1701" w:type="dxa"/>
          </w:tcPr>
          <w:p w:rsidR="009514B3" w:rsidRPr="00FA796F" w:rsidRDefault="009514B3" w:rsidP="00A81194">
            <w:pPr>
              <w:contextualSpacing/>
              <w:jc w:val="center"/>
            </w:pPr>
            <w:r>
              <w:t>29</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CO4</w:t>
            </w:r>
          </w:p>
        </w:tc>
        <w:tc>
          <w:tcPr>
            <w:tcW w:w="1417" w:type="dxa"/>
          </w:tcPr>
          <w:p w:rsidR="009514B3" w:rsidRPr="00FA796F" w:rsidRDefault="009514B3" w:rsidP="00A81194">
            <w:pPr>
              <w:contextualSpacing/>
              <w:jc w:val="center"/>
            </w:pPr>
            <w:r>
              <w:t>2</w:t>
            </w:r>
          </w:p>
        </w:tc>
        <w:tc>
          <w:tcPr>
            <w:tcW w:w="1276" w:type="dxa"/>
          </w:tcPr>
          <w:p w:rsidR="009514B3" w:rsidRPr="00FA796F" w:rsidRDefault="009514B3" w:rsidP="00A81194">
            <w:pPr>
              <w:contextualSpacing/>
              <w:jc w:val="center"/>
            </w:pPr>
            <w:r>
              <w:t>-</w:t>
            </w:r>
          </w:p>
        </w:tc>
        <w:tc>
          <w:tcPr>
            <w:tcW w:w="1134" w:type="dxa"/>
          </w:tcPr>
          <w:p w:rsidR="009514B3" w:rsidRPr="00FA796F" w:rsidRDefault="009514B3" w:rsidP="00A81194">
            <w:pPr>
              <w:contextualSpacing/>
              <w:jc w:val="center"/>
            </w:pPr>
            <w:r>
              <w:t>6</w:t>
            </w:r>
          </w:p>
        </w:tc>
        <w:tc>
          <w:tcPr>
            <w:tcW w:w="1418" w:type="dxa"/>
          </w:tcPr>
          <w:p w:rsidR="009514B3" w:rsidRPr="00FA796F" w:rsidRDefault="009514B3" w:rsidP="00A81194">
            <w:pPr>
              <w:contextualSpacing/>
              <w:jc w:val="center"/>
            </w:pPr>
            <w:r>
              <w:t>-</w:t>
            </w:r>
          </w:p>
        </w:tc>
        <w:tc>
          <w:tcPr>
            <w:tcW w:w="708" w:type="dxa"/>
          </w:tcPr>
          <w:p w:rsidR="009514B3" w:rsidRPr="00FA796F" w:rsidRDefault="009514B3" w:rsidP="00A81194">
            <w:pPr>
              <w:contextualSpacing/>
              <w:jc w:val="center"/>
            </w:pPr>
            <w:r>
              <w:t>12</w:t>
            </w:r>
          </w:p>
        </w:tc>
        <w:tc>
          <w:tcPr>
            <w:tcW w:w="1134" w:type="dxa"/>
          </w:tcPr>
          <w:p w:rsidR="009514B3" w:rsidRPr="00FA796F" w:rsidRDefault="009514B3" w:rsidP="00A81194">
            <w:pPr>
              <w:contextualSpacing/>
              <w:jc w:val="center"/>
            </w:pPr>
            <w:r>
              <w:t>-</w:t>
            </w:r>
          </w:p>
        </w:tc>
        <w:tc>
          <w:tcPr>
            <w:tcW w:w="1701" w:type="dxa"/>
          </w:tcPr>
          <w:p w:rsidR="009514B3" w:rsidRPr="00FA796F" w:rsidRDefault="009514B3" w:rsidP="00A81194">
            <w:pPr>
              <w:contextualSpacing/>
              <w:jc w:val="center"/>
            </w:pPr>
            <w:r>
              <w:t>20</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CO5</w:t>
            </w:r>
          </w:p>
        </w:tc>
        <w:tc>
          <w:tcPr>
            <w:tcW w:w="1417" w:type="dxa"/>
          </w:tcPr>
          <w:p w:rsidR="009514B3" w:rsidRPr="00FA796F" w:rsidRDefault="009514B3" w:rsidP="00A81194">
            <w:pPr>
              <w:contextualSpacing/>
              <w:jc w:val="center"/>
            </w:pPr>
            <w:r>
              <w:t>1</w:t>
            </w:r>
          </w:p>
        </w:tc>
        <w:tc>
          <w:tcPr>
            <w:tcW w:w="1276" w:type="dxa"/>
          </w:tcPr>
          <w:p w:rsidR="009514B3" w:rsidRPr="00FA796F" w:rsidRDefault="009514B3" w:rsidP="00A81194">
            <w:pPr>
              <w:contextualSpacing/>
              <w:jc w:val="center"/>
            </w:pPr>
            <w:r>
              <w:t>1</w:t>
            </w:r>
          </w:p>
        </w:tc>
        <w:tc>
          <w:tcPr>
            <w:tcW w:w="1134" w:type="dxa"/>
          </w:tcPr>
          <w:p w:rsidR="009514B3" w:rsidRPr="00FA796F" w:rsidRDefault="009514B3" w:rsidP="00A81194">
            <w:pPr>
              <w:contextualSpacing/>
              <w:jc w:val="center"/>
            </w:pPr>
            <w:r>
              <w:t>12</w:t>
            </w:r>
          </w:p>
        </w:tc>
        <w:tc>
          <w:tcPr>
            <w:tcW w:w="1418" w:type="dxa"/>
          </w:tcPr>
          <w:p w:rsidR="009514B3" w:rsidRPr="00FA796F" w:rsidRDefault="009514B3" w:rsidP="00A81194">
            <w:pPr>
              <w:contextualSpacing/>
              <w:jc w:val="center"/>
            </w:pPr>
            <w:r>
              <w:t>-</w:t>
            </w:r>
          </w:p>
        </w:tc>
        <w:tc>
          <w:tcPr>
            <w:tcW w:w="708" w:type="dxa"/>
          </w:tcPr>
          <w:p w:rsidR="009514B3" w:rsidRPr="00FA796F" w:rsidRDefault="009514B3" w:rsidP="00A81194">
            <w:pPr>
              <w:contextualSpacing/>
              <w:jc w:val="center"/>
            </w:pPr>
            <w:r>
              <w:t>15</w:t>
            </w:r>
          </w:p>
        </w:tc>
        <w:tc>
          <w:tcPr>
            <w:tcW w:w="1134" w:type="dxa"/>
          </w:tcPr>
          <w:p w:rsidR="009514B3" w:rsidRPr="00FA796F" w:rsidRDefault="009514B3" w:rsidP="00A81194">
            <w:pPr>
              <w:contextualSpacing/>
              <w:jc w:val="center"/>
            </w:pPr>
            <w:r>
              <w:t>-</w:t>
            </w:r>
          </w:p>
        </w:tc>
        <w:tc>
          <w:tcPr>
            <w:tcW w:w="1701" w:type="dxa"/>
          </w:tcPr>
          <w:p w:rsidR="009514B3" w:rsidRPr="00FA796F" w:rsidRDefault="009514B3" w:rsidP="00A81194">
            <w:pPr>
              <w:contextualSpacing/>
              <w:jc w:val="center"/>
            </w:pPr>
            <w:r>
              <w:t>29</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CO6</w:t>
            </w:r>
          </w:p>
        </w:tc>
        <w:tc>
          <w:tcPr>
            <w:tcW w:w="1417" w:type="dxa"/>
          </w:tcPr>
          <w:p w:rsidR="009514B3" w:rsidRPr="00FA796F" w:rsidRDefault="009514B3" w:rsidP="00A81194">
            <w:pPr>
              <w:contextualSpacing/>
              <w:jc w:val="center"/>
            </w:pPr>
            <w:r>
              <w:t>-</w:t>
            </w:r>
          </w:p>
        </w:tc>
        <w:tc>
          <w:tcPr>
            <w:tcW w:w="1276" w:type="dxa"/>
          </w:tcPr>
          <w:p w:rsidR="009514B3" w:rsidRPr="00FA796F" w:rsidRDefault="009514B3" w:rsidP="00A81194">
            <w:pPr>
              <w:contextualSpacing/>
              <w:jc w:val="center"/>
            </w:pPr>
            <w:r>
              <w:t>-</w:t>
            </w:r>
          </w:p>
        </w:tc>
        <w:tc>
          <w:tcPr>
            <w:tcW w:w="1134" w:type="dxa"/>
          </w:tcPr>
          <w:p w:rsidR="009514B3" w:rsidRPr="00FA796F" w:rsidRDefault="009514B3" w:rsidP="00A81194">
            <w:pPr>
              <w:contextualSpacing/>
              <w:jc w:val="center"/>
            </w:pPr>
            <w:r>
              <w:t>-</w:t>
            </w:r>
          </w:p>
        </w:tc>
        <w:tc>
          <w:tcPr>
            <w:tcW w:w="1418" w:type="dxa"/>
          </w:tcPr>
          <w:p w:rsidR="009514B3" w:rsidRPr="00FA796F" w:rsidRDefault="009514B3" w:rsidP="00A81194">
            <w:pPr>
              <w:contextualSpacing/>
              <w:jc w:val="center"/>
            </w:pPr>
            <w:r>
              <w:t>12</w:t>
            </w:r>
          </w:p>
        </w:tc>
        <w:tc>
          <w:tcPr>
            <w:tcW w:w="708" w:type="dxa"/>
          </w:tcPr>
          <w:p w:rsidR="009514B3" w:rsidRPr="00FA796F" w:rsidRDefault="009514B3" w:rsidP="00A81194">
            <w:pPr>
              <w:contextualSpacing/>
              <w:jc w:val="center"/>
            </w:pPr>
            <w:r>
              <w:t>-</w:t>
            </w:r>
          </w:p>
        </w:tc>
        <w:tc>
          <w:tcPr>
            <w:tcW w:w="1134" w:type="dxa"/>
          </w:tcPr>
          <w:p w:rsidR="009514B3" w:rsidRPr="00FA796F" w:rsidRDefault="009514B3" w:rsidP="00A81194">
            <w:pPr>
              <w:contextualSpacing/>
              <w:jc w:val="center"/>
            </w:pPr>
            <w:r>
              <w:t>-</w:t>
            </w:r>
          </w:p>
        </w:tc>
        <w:tc>
          <w:tcPr>
            <w:tcW w:w="1701" w:type="dxa"/>
          </w:tcPr>
          <w:p w:rsidR="009514B3" w:rsidRPr="00FA796F" w:rsidRDefault="009514B3" w:rsidP="00A81194">
            <w:pPr>
              <w:contextualSpacing/>
              <w:jc w:val="center"/>
            </w:pPr>
            <w:r>
              <w:t>12</w:t>
            </w:r>
          </w:p>
        </w:tc>
      </w:tr>
      <w:tr w:rsidR="009514B3" w:rsidRPr="00FA796F" w:rsidTr="00A81194">
        <w:trPr>
          <w:jc w:val="center"/>
        </w:trPr>
        <w:tc>
          <w:tcPr>
            <w:tcW w:w="8647" w:type="dxa"/>
            <w:gridSpan w:val="7"/>
          </w:tcPr>
          <w:p w:rsidR="009514B3" w:rsidRPr="00FA796F" w:rsidRDefault="009514B3" w:rsidP="00A81194">
            <w:pPr>
              <w:contextualSpacing/>
            </w:pPr>
          </w:p>
        </w:tc>
        <w:tc>
          <w:tcPr>
            <w:tcW w:w="1701" w:type="dxa"/>
          </w:tcPr>
          <w:p w:rsidR="009514B3" w:rsidRPr="00FA796F" w:rsidRDefault="009514B3" w:rsidP="00A81194">
            <w:pPr>
              <w:contextualSpacing/>
              <w:jc w:val="center"/>
              <w:rPr>
                <w:b/>
              </w:rPr>
            </w:pPr>
            <w:r w:rsidRPr="00FA796F">
              <w:rPr>
                <w:b/>
              </w:rPr>
              <w:t>124</w:t>
            </w:r>
          </w:p>
        </w:tc>
      </w:tr>
    </w:tbl>
    <w:p w:rsidR="009514B3" w:rsidRPr="00FA796F" w:rsidRDefault="009514B3" w:rsidP="00A81194">
      <w:pPr>
        <w:tabs>
          <w:tab w:val="left" w:pos="7110"/>
        </w:tabs>
        <w:contextualSpacing/>
      </w:pPr>
      <w:r w:rsidRPr="00FA796F">
        <w:tab/>
      </w:r>
    </w:p>
    <w:p w:rsidR="009514B3" w:rsidRDefault="009514B3">
      <w:r>
        <w:br w:type="page"/>
      </w:r>
    </w:p>
    <w:p w:rsidR="009514B3" w:rsidRDefault="009514B3" w:rsidP="00E40AC8">
      <w:pPr>
        <w:jc w:val="center"/>
        <w:rPr>
          <w:b/>
        </w:rPr>
      </w:pPr>
      <w:r w:rsidRPr="007F6963">
        <w:rPr>
          <w:noProof/>
        </w:rPr>
        <w:lastRenderedPageBreak/>
        <w:drawing>
          <wp:inline distT="0" distB="0" distL="0" distR="0" wp14:anchorId="43224289" wp14:editId="145F68E0">
            <wp:extent cx="4762500" cy="120729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27088" cy="1223668"/>
                    </a:xfrm>
                    <a:prstGeom prst="rect">
                      <a:avLst/>
                    </a:prstGeom>
                  </pic:spPr>
                </pic:pic>
              </a:graphicData>
            </a:graphic>
          </wp:inline>
        </w:drawing>
      </w:r>
    </w:p>
    <w:p w:rsidR="009514B3" w:rsidRPr="00181CC4" w:rsidRDefault="009514B3"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1007"/>
      </w:tblGrid>
      <w:tr w:rsidR="009514B3" w:rsidRPr="00181CC4" w:rsidTr="00EC44A1">
        <w:trPr>
          <w:trHeight w:val="397"/>
          <w:jc w:val="center"/>
        </w:trPr>
        <w:tc>
          <w:tcPr>
            <w:tcW w:w="1555" w:type="dxa"/>
            <w:vAlign w:val="center"/>
          </w:tcPr>
          <w:p w:rsidR="009514B3" w:rsidRPr="00181CC4" w:rsidRDefault="009514B3" w:rsidP="00A81194">
            <w:pPr>
              <w:pStyle w:val="Title"/>
              <w:contextualSpacing/>
              <w:jc w:val="left"/>
              <w:rPr>
                <w:b/>
                <w:szCs w:val="24"/>
              </w:rPr>
            </w:pPr>
            <w:r w:rsidRPr="00181CC4">
              <w:rPr>
                <w:b/>
                <w:szCs w:val="24"/>
              </w:rPr>
              <w:t xml:space="preserve">Course Code      </w:t>
            </w:r>
          </w:p>
        </w:tc>
        <w:tc>
          <w:tcPr>
            <w:tcW w:w="6393" w:type="dxa"/>
            <w:vAlign w:val="center"/>
          </w:tcPr>
          <w:p w:rsidR="009514B3" w:rsidRPr="00181CC4" w:rsidRDefault="009514B3" w:rsidP="00A81194">
            <w:pPr>
              <w:pStyle w:val="Title"/>
              <w:contextualSpacing/>
              <w:jc w:val="left"/>
              <w:rPr>
                <w:b/>
                <w:szCs w:val="24"/>
              </w:rPr>
            </w:pPr>
            <w:r w:rsidRPr="00181CC4">
              <w:rPr>
                <w:b/>
                <w:szCs w:val="24"/>
              </w:rPr>
              <w:t>14MA2006</w:t>
            </w:r>
            <w:r>
              <w:rPr>
                <w:b/>
                <w:szCs w:val="24"/>
              </w:rPr>
              <w:t xml:space="preserve"> </w:t>
            </w:r>
            <w:r w:rsidRPr="00181CC4">
              <w:rPr>
                <w:b/>
                <w:szCs w:val="24"/>
              </w:rPr>
              <w:t>/</w:t>
            </w:r>
            <w:r>
              <w:rPr>
                <w:b/>
                <w:szCs w:val="24"/>
              </w:rPr>
              <w:t xml:space="preserve"> </w:t>
            </w:r>
            <w:r w:rsidRPr="00181CC4">
              <w:rPr>
                <w:b/>
                <w:szCs w:val="24"/>
              </w:rPr>
              <w:t>17MA2006</w:t>
            </w:r>
          </w:p>
        </w:tc>
        <w:tc>
          <w:tcPr>
            <w:tcW w:w="1686" w:type="dxa"/>
            <w:vAlign w:val="center"/>
          </w:tcPr>
          <w:p w:rsidR="009514B3" w:rsidRPr="00181CC4" w:rsidRDefault="009514B3" w:rsidP="00A81194">
            <w:pPr>
              <w:pStyle w:val="Title"/>
              <w:ind w:left="-468" w:firstLine="468"/>
              <w:contextualSpacing/>
              <w:jc w:val="left"/>
              <w:rPr>
                <w:szCs w:val="24"/>
              </w:rPr>
            </w:pPr>
            <w:r w:rsidRPr="00181CC4">
              <w:rPr>
                <w:b/>
                <w:bCs/>
                <w:szCs w:val="24"/>
              </w:rPr>
              <w:t xml:space="preserve">Duration       </w:t>
            </w:r>
          </w:p>
        </w:tc>
        <w:tc>
          <w:tcPr>
            <w:tcW w:w="1007" w:type="dxa"/>
            <w:vAlign w:val="center"/>
          </w:tcPr>
          <w:p w:rsidR="009514B3" w:rsidRPr="00181CC4" w:rsidRDefault="009514B3" w:rsidP="00A81194">
            <w:pPr>
              <w:pStyle w:val="Title"/>
              <w:contextualSpacing/>
              <w:jc w:val="left"/>
              <w:rPr>
                <w:b/>
                <w:szCs w:val="24"/>
              </w:rPr>
            </w:pPr>
            <w:r w:rsidRPr="00181CC4">
              <w:rPr>
                <w:b/>
                <w:szCs w:val="24"/>
              </w:rPr>
              <w:t>3hrs</w:t>
            </w:r>
          </w:p>
        </w:tc>
      </w:tr>
      <w:tr w:rsidR="009514B3" w:rsidRPr="00181CC4" w:rsidTr="00EC44A1">
        <w:trPr>
          <w:trHeight w:val="397"/>
          <w:jc w:val="center"/>
        </w:trPr>
        <w:tc>
          <w:tcPr>
            <w:tcW w:w="1555" w:type="dxa"/>
            <w:vAlign w:val="center"/>
          </w:tcPr>
          <w:p w:rsidR="009514B3" w:rsidRPr="00181CC4" w:rsidRDefault="009514B3" w:rsidP="00A81194">
            <w:pPr>
              <w:pStyle w:val="Title"/>
              <w:ind w:right="-160"/>
              <w:contextualSpacing/>
              <w:jc w:val="left"/>
              <w:rPr>
                <w:b/>
                <w:szCs w:val="24"/>
              </w:rPr>
            </w:pPr>
            <w:r w:rsidRPr="00181CC4">
              <w:rPr>
                <w:b/>
                <w:szCs w:val="24"/>
              </w:rPr>
              <w:t xml:space="preserve">Course Name     </w:t>
            </w:r>
          </w:p>
        </w:tc>
        <w:tc>
          <w:tcPr>
            <w:tcW w:w="6393" w:type="dxa"/>
            <w:vAlign w:val="center"/>
          </w:tcPr>
          <w:p w:rsidR="009514B3" w:rsidRPr="00181CC4" w:rsidRDefault="009514B3" w:rsidP="00A81194">
            <w:pPr>
              <w:pStyle w:val="Title"/>
              <w:contextualSpacing/>
              <w:jc w:val="left"/>
              <w:rPr>
                <w:b/>
                <w:szCs w:val="24"/>
              </w:rPr>
            </w:pPr>
            <w:r w:rsidRPr="00181CC4">
              <w:rPr>
                <w:b/>
                <w:szCs w:val="24"/>
              </w:rPr>
              <w:t>NUMERICAL MATHEMATICS AND COMPUTING</w:t>
            </w:r>
          </w:p>
        </w:tc>
        <w:tc>
          <w:tcPr>
            <w:tcW w:w="1686" w:type="dxa"/>
            <w:vAlign w:val="center"/>
          </w:tcPr>
          <w:p w:rsidR="009514B3" w:rsidRPr="00181CC4" w:rsidRDefault="009514B3" w:rsidP="00A81194">
            <w:pPr>
              <w:pStyle w:val="Title"/>
              <w:contextualSpacing/>
              <w:jc w:val="left"/>
              <w:rPr>
                <w:b/>
                <w:bCs/>
                <w:szCs w:val="24"/>
              </w:rPr>
            </w:pPr>
            <w:r w:rsidRPr="00181CC4">
              <w:rPr>
                <w:b/>
                <w:bCs/>
                <w:szCs w:val="24"/>
              </w:rPr>
              <w:t xml:space="preserve">Max. Marks </w:t>
            </w:r>
          </w:p>
        </w:tc>
        <w:tc>
          <w:tcPr>
            <w:tcW w:w="1007" w:type="dxa"/>
            <w:vAlign w:val="center"/>
          </w:tcPr>
          <w:p w:rsidR="009514B3" w:rsidRPr="00181CC4" w:rsidRDefault="009514B3" w:rsidP="00A81194">
            <w:pPr>
              <w:pStyle w:val="Title"/>
              <w:contextualSpacing/>
              <w:jc w:val="left"/>
              <w:rPr>
                <w:b/>
                <w:szCs w:val="24"/>
              </w:rPr>
            </w:pPr>
            <w:r w:rsidRPr="00181CC4">
              <w:rPr>
                <w:b/>
                <w:szCs w:val="24"/>
              </w:rPr>
              <w:t>100</w:t>
            </w:r>
          </w:p>
        </w:tc>
      </w:tr>
    </w:tbl>
    <w:p w:rsidR="009514B3" w:rsidRPr="00181CC4" w:rsidRDefault="009514B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6972"/>
        <w:gridCol w:w="908"/>
        <w:gridCol w:w="650"/>
        <w:gridCol w:w="992"/>
      </w:tblGrid>
      <w:tr w:rsidR="009514B3" w:rsidRPr="00181CC4" w:rsidTr="00EC44A1">
        <w:trPr>
          <w:trHeight w:val="551"/>
        </w:trPr>
        <w:tc>
          <w:tcPr>
            <w:tcW w:w="272" w:type="pct"/>
            <w:vAlign w:val="center"/>
          </w:tcPr>
          <w:p w:rsidR="009514B3" w:rsidRPr="00181CC4" w:rsidRDefault="009514B3" w:rsidP="00A81194">
            <w:pPr>
              <w:contextualSpacing/>
              <w:jc w:val="center"/>
              <w:rPr>
                <w:b/>
              </w:rPr>
            </w:pPr>
            <w:r w:rsidRPr="00181CC4">
              <w:rPr>
                <w:b/>
              </w:rPr>
              <w:t>Q. No.</w:t>
            </w:r>
          </w:p>
        </w:tc>
        <w:tc>
          <w:tcPr>
            <w:tcW w:w="3512" w:type="pct"/>
            <w:gridSpan w:val="2"/>
            <w:vAlign w:val="center"/>
          </w:tcPr>
          <w:p w:rsidR="009514B3" w:rsidRPr="00181CC4" w:rsidRDefault="009514B3" w:rsidP="00A81194">
            <w:pPr>
              <w:contextualSpacing/>
              <w:jc w:val="center"/>
              <w:rPr>
                <w:b/>
              </w:rPr>
            </w:pPr>
            <w:r w:rsidRPr="00181CC4">
              <w:rPr>
                <w:b/>
              </w:rPr>
              <w:t>Questions</w:t>
            </w:r>
          </w:p>
        </w:tc>
        <w:tc>
          <w:tcPr>
            <w:tcW w:w="433" w:type="pct"/>
            <w:vAlign w:val="center"/>
          </w:tcPr>
          <w:p w:rsidR="009514B3" w:rsidRPr="00181CC4" w:rsidRDefault="009514B3" w:rsidP="00A81194">
            <w:pPr>
              <w:contextualSpacing/>
              <w:jc w:val="center"/>
              <w:rPr>
                <w:b/>
              </w:rPr>
            </w:pPr>
            <w:r w:rsidRPr="00181CC4">
              <w:rPr>
                <w:b/>
              </w:rPr>
              <w:t>CO</w:t>
            </w:r>
          </w:p>
        </w:tc>
        <w:tc>
          <w:tcPr>
            <w:tcW w:w="310" w:type="pct"/>
            <w:vAlign w:val="center"/>
          </w:tcPr>
          <w:p w:rsidR="009514B3" w:rsidRPr="00181CC4" w:rsidRDefault="009514B3" w:rsidP="00A81194">
            <w:pPr>
              <w:contextualSpacing/>
              <w:jc w:val="center"/>
              <w:rPr>
                <w:b/>
              </w:rPr>
            </w:pPr>
            <w:r w:rsidRPr="00181CC4">
              <w:rPr>
                <w:b/>
              </w:rPr>
              <w:t>BL</w:t>
            </w:r>
          </w:p>
        </w:tc>
        <w:tc>
          <w:tcPr>
            <w:tcW w:w="473" w:type="pct"/>
            <w:vAlign w:val="center"/>
          </w:tcPr>
          <w:p w:rsidR="009514B3" w:rsidRPr="00181CC4" w:rsidRDefault="009514B3" w:rsidP="00A81194">
            <w:pPr>
              <w:contextualSpacing/>
              <w:jc w:val="center"/>
              <w:rPr>
                <w:b/>
              </w:rPr>
            </w:pPr>
            <w:r w:rsidRPr="00181CC4">
              <w:rPr>
                <w:b/>
              </w:rPr>
              <w:t>Marks</w:t>
            </w:r>
          </w:p>
        </w:tc>
      </w:tr>
      <w:tr w:rsidR="009514B3" w:rsidRPr="00181CC4" w:rsidTr="00A81194">
        <w:trPr>
          <w:trHeight w:val="487"/>
        </w:trPr>
        <w:tc>
          <w:tcPr>
            <w:tcW w:w="5000" w:type="pct"/>
            <w:gridSpan w:val="6"/>
            <w:vAlign w:val="center"/>
          </w:tcPr>
          <w:p w:rsidR="009514B3" w:rsidRPr="00181CC4" w:rsidRDefault="009514B3" w:rsidP="00A81194">
            <w:pPr>
              <w:contextualSpacing/>
              <w:jc w:val="center"/>
              <w:rPr>
                <w:b/>
                <w:u w:val="single"/>
              </w:rPr>
            </w:pPr>
            <w:r w:rsidRPr="00181CC4">
              <w:rPr>
                <w:b/>
                <w:u w:val="single"/>
              </w:rPr>
              <w:t>PART – A (10 X 1 = 10 MARKS)</w:t>
            </w:r>
          </w:p>
          <w:p w:rsidR="009514B3" w:rsidRPr="00181CC4" w:rsidRDefault="009514B3" w:rsidP="00A81194">
            <w:pPr>
              <w:contextualSpacing/>
              <w:jc w:val="center"/>
              <w:rPr>
                <w:b/>
              </w:rPr>
            </w:pPr>
            <w:r w:rsidRPr="00181CC4">
              <w:rPr>
                <w:b/>
              </w:rPr>
              <w:t>(Answer all the questions)</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1.</w:t>
            </w:r>
          </w:p>
        </w:tc>
        <w:tc>
          <w:tcPr>
            <w:tcW w:w="3512" w:type="pct"/>
            <w:gridSpan w:val="2"/>
            <w:vAlign w:val="bottom"/>
          </w:tcPr>
          <w:p w:rsidR="009514B3" w:rsidRPr="00181CC4" w:rsidRDefault="009514B3" w:rsidP="00EC44A1">
            <w:pPr>
              <w:autoSpaceDE w:val="0"/>
              <w:autoSpaceDN w:val="0"/>
              <w:adjustRightInd w:val="0"/>
              <w:contextualSpacing/>
              <w:jc w:val="both"/>
            </w:pPr>
            <w:r w:rsidRPr="00181CC4">
              <w:t>What is the Octal form of (2576)</w:t>
            </w:r>
            <w:r w:rsidRPr="00181CC4">
              <w:rPr>
                <w:vertAlign w:val="subscript"/>
              </w:rPr>
              <w:t>10</w:t>
            </w:r>
            <w:r w:rsidRPr="00181CC4">
              <w:t>?</w:t>
            </w:r>
          </w:p>
        </w:tc>
        <w:tc>
          <w:tcPr>
            <w:tcW w:w="433" w:type="pct"/>
            <w:vAlign w:val="center"/>
          </w:tcPr>
          <w:p w:rsidR="009514B3" w:rsidRPr="00181CC4" w:rsidRDefault="009514B3" w:rsidP="00A81194">
            <w:pPr>
              <w:contextualSpacing/>
              <w:jc w:val="center"/>
            </w:pPr>
            <w:r w:rsidRPr="00181CC4">
              <w:t>CO2</w:t>
            </w:r>
          </w:p>
        </w:tc>
        <w:tc>
          <w:tcPr>
            <w:tcW w:w="310" w:type="pct"/>
            <w:vAlign w:val="center"/>
          </w:tcPr>
          <w:p w:rsidR="009514B3" w:rsidRPr="00181CC4" w:rsidRDefault="009514B3" w:rsidP="00A81194">
            <w:pPr>
              <w:contextualSpacing/>
              <w:jc w:val="center"/>
            </w:pPr>
            <w:r w:rsidRPr="00181CC4">
              <w:t>U</w:t>
            </w:r>
          </w:p>
        </w:tc>
        <w:tc>
          <w:tcPr>
            <w:tcW w:w="473" w:type="pct"/>
            <w:vAlign w:val="center"/>
          </w:tcPr>
          <w:p w:rsidR="009514B3" w:rsidRPr="00181CC4" w:rsidRDefault="009514B3" w:rsidP="00A81194">
            <w:pPr>
              <w:contextualSpacing/>
              <w:jc w:val="center"/>
            </w:pPr>
            <w:r w:rsidRPr="00181CC4">
              <w:t>1</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2.</w:t>
            </w:r>
          </w:p>
        </w:tc>
        <w:tc>
          <w:tcPr>
            <w:tcW w:w="3512" w:type="pct"/>
            <w:gridSpan w:val="2"/>
            <w:vAlign w:val="bottom"/>
          </w:tcPr>
          <w:p w:rsidR="009514B3" w:rsidRPr="00181CC4" w:rsidRDefault="009514B3" w:rsidP="00EC44A1">
            <w:pPr>
              <w:contextualSpacing/>
              <w:jc w:val="both"/>
            </w:pPr>
            <w:r w:rsidRPr="00181CC4">
              <w:t xml:space="preserve">Find the nested form of </w:t>
            </w:r>
            <w:r w:rsidRPr="00181CC4">
              <w:rPr>
                <w:position w:val="-10"/>
              </w:rPr>
              <w:object w:dxaOrig="3540" w:dyaOrig="360">
                <v:shape id="_x0000_i1132" type="#_x0000_t75" style="width:177.75pt;height:18pt" o:ole="">
                  <v:imagedata r:id="rId230" o:title=""/>
                </v:shape>
                <o:OLEObject Type="Embed" ProgID="Equation.3" ShapeID="_x0000_i1132" DrawAspect="Content" ObjectID="_1768377648" r:id="rId231"/>
              </w:object>
            </w:r>
            <w:r w:rsidRPr="00181CC4">
              <w:t>.</w:t>
            </w:r>
          </w:p>
        </w:tc>
        <w:tc>
          <w:tcPr>
            <w:tcW w:w="433" w:type="pct"/>
            <w:vAlign w:val="center"/>
          </w:tcPr>
          <w:p w:rsidR="009514B3" w:rsidRPr="00181CC4" w:rsidRDefault="009514B3" w:rsidP="0094051D">
            <w:pPr>
              <w:contextualSpacing/>
              <w:jc w:val="center"/>
            </w:pPr>
            <w:r w:rsidRPr="00181CC4">
              <w:t>CO1</w:t>
            </w:r>
          </w:p>
        </w:tc>
        <w:tc>
          <w:tcPr>
            <w:tcW w:w="310" w:type="pct"/>
            <w:vAlign w:val="center"/>
          </w:tcPr>
          <w:p w:rsidR="009514B3" w:rsidRPr="00181CC4" w:rsidRDefault="009514B3" w:rsidP="00A81194">
            <w:pPr>
              <w:contextualSpacing/>
              <w:jc w:val="center"/>
            </w:pPr>
            <w:r w:rsidRPr="00181CC4">
              <w:t>U</w:t>
            </w:r>
          </w:p>
        </w:tc>
        <w:tc>
          <w:tcPr>
            <w:tcW w:w="473" w:type="pct"/>
            <w:vAlign w:val="center"/>
          </w:tcPr>
          <w:p w:rsidR="009514B3" w:rsidRPr="00181CC4" w:rsidRDefault="009514B3" w:rsidP="00A81194">
            <w:pPr>
              <w:contextualSpacing/>
              <w:jc w:val="center"/>
            </w:pPr>
            <w:r w:rsidRPr="00181CC4">
              <w:t>1</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3.</w:t>
            </w:r>
          </w:p>
        </w:tc>
        <w:tc>
          <w:tcPr>
            <w:tcW w:w="3512" w:type="pct"/>
            <w:gridSpan w:val="2"/>
            <w:vAlign w:val="bottom"/>
          </w:tcPr>
          <w:p w:rsidR="009514B3" w:rsidRPr="00181CC4" w:rsidRDefault="009514B3" w:rsidP="00EC44A1">
            <w:pPr>
              <w:contextualSpacing/>
              <w:jc w:val="both"/>
            </w:pPr>
            <w:r w:rsidRPr="00181CC4">
              <w:t>The error occurred in Newton Raphson method is of order __________.</w:t>
            </w:r>
          </w:p>
        </w:tc>
        <w:tc>
          <w:tcPr>
            <w:tcW w:w="433" w:type="pct"/>
            <w:vAlign w:val="center"/>
          </w:tcPr>
          <w:p w:rsidR="009514B3" w:rsidRPr="00181CC4" w:rsidRDefault="009514B3" w:rsidP="0094051D">
            <w:pPr>
              <w:contextualSpacing/>
              <w:jc w:val="center"/>
            </w:pPr>
            <w:r w:rsidRPr="00181CC4">
              <w:t>CO3</w:t>
            </w:r>
          </w:p>
        </w:tc>
        <w:tc>
          <w:tcPr>
            <w:tcW w:w="310" w:type="pct"/>
            <w:vAlign w:val="center"/>
          </w:tcPr>
          <w:p w:rsidR="009514B3" w:rsidRPr="00181CC4" w:rsidRDefault="009514B3" w:rsidP="00A81194">
            <w:pPr>
              <w:contextualSpacing/>
              <w:jc w:val="center"/>
            </w:pPr>
            <w:r w:rsidRPr="00181CC4">
              <w:t>R</w:t>
            </w:r>
          </w:p>
        </w:tc>
        <w:tc>
          <w:tcPr>
            <w:tcW w:w="473" w:type="pct"/>
            <w:vAlign w:val="center"/>
          </w:tcPr>
          <w:p w:rsidR="009514B3" w:rsidRPr="00181CC4" w:rsidRDefault="009514B3" w:rsidP="00A81194">
            <w:pPr>
              <w:contextualSpacing/>
              <w:jc w:val="center"/>
            </w:pPr>
            <w:r w:rsidRPr="00181CC4">
              <w:t>1</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4.</w:t>
            </w:r>
          </w:p>
        </w:tc>
        <w:tc>
          <w:tcPr>
            <w:tcW w:w="3512" w:type="pct"/>
            <w:gridSpan w:val="2"/>
            <w:vAlign w:val="bottom"/>
          </w:tcPr>
          <w:p w:rsidR="009514B3" w:rsidRPr="00181CC4" w:rsidRDefault="009514B3" w:rsidP="00EC44A1">
            <w:pPr>
              <w:contextualSpacing/>
              <w:jc w:val="both"/>
            </w:pPr>
            <w:r w:rsidRPr="00181CC4">
              <w:t xml:space="preserve">If a root of the equation </w:t>
            </w:r>
            <w:r w:rsidRPr="00181CC4">
              <w:rPr>
                <w:noProof/>
                <w:position w:val="-10"/>
              </w:rPr>
              <w:object w:dxaOrig="1160" w:dyaOrig="320">
                <v:shape id="_x0000_i1133" type="#_x0000_t75" alt="" style="width:57.75pt;height:15.75pt;mso-width-percent:0;mso-height-percent:0;mso-width-percent:0;mso-height-percent:0" o:ole="">
                  <v:imagedata r:id="rId232" o:title=""/>
                </v:shape>
                <o:OLEObject Type="Embed" ProgID="Equation.DSMT4" ShapeID="_x0000_i1133" DrawAspect="Content" ObjectID="_1768377649" r:id="rId233"/>
              </w:object>
            </w:r>
            <w:r w:rsidRPr="00181CC4">
              <w:t xml:space="preserve"> lies between </w:t>
            </w:r>
            <w:r w:rsidRPr="00181CC4">
              <w:rPr>
                <w:noProof/>
                <w:position w:val="-6"/>
              </w:rPr>
              <w:object w:dxaOrig="740" w:dyaOrig="279">
                <v:shape id="_x0000_i1134" type="#_x0000_t75" alt="" style="width:36.75pt;height:14.25pt;mso-width-percent:0;mso-height-percent:0;mso-width-percent:0;mso-height-percent:0" o:ole="">
                  <v:imagedata r:id="rId234" o:title=""/>
                </v:shape>
                <o:OLEObject Type="Embed" ProgID="Equation.DSMT4" ShapeID="_x0000_i1134" DrawAspect="Content" ObjectID="_1768377650" r:id="rId235"/>
              </w:object>
            </w:r>
            <w:r w:rsidRPr="00181CC4">
              <w:t xml:space="preserve">and </w:t>
            </w:r>
            <w:r w:rsidRPr="00181CC4">
              <w:rPr>
                <w:noProof/>
                <w:position w:val="-6"/>
              </w:rPr>
              <w:object w:dxaOrig="540" w:dyaOrig="279">
                <v:shape id="_x0000_i1135" type="#_x0000_t75" alt="" style="width:27pt;height:14.25pt;mso-width-percent:0;mso-height-percent:0;mso-width-percent:0;mso-height-percent:0" o:ole="">
                  <v:imagedata r:id="rId236" o:title=""/>
                </v:shape>
                <o:OLEObject Type="Embed" ProgID="Equation.DSMT4" ShapeID="_x0000_i1135" DrawAspect="Content" ObjectID="_1768377651" r:id="rId237"/>
              </w:object>
            </w:r>
            <w:r w:rsidRPr="00181CC4">
              <w:t>, the next approximation to the root using bisection method  is given by __________.</w:t>
            </w:r>
          </w:p>
        </w:tc>
        <w:tc>
          <w:tcPr>
            <w:tcW w:w="433" w:type="pct"/>
            <w:vAlign w:val="center"/>
          </w:tcPr>
          <w:p w:rsidR="009514B3" w:rsidRPr="00181CC4" w:rsidRDefault="009514B3" w:rsidP="0094051D">
            <w:pPr>
              <w:contextualSpacing/>
              <w:jc w:val="center"/>
            </w:pPr>
            <w:r w:rsidRPr="00181CC4">
              <w:t>CO3</w:t>
            </w:r>
          </w:p>
        </w:tc>
        <w:tc>
          <w:tcPr>
            <w:tcW w:w="310" w:type="pct"/>
            <w:vAlign w:val="center"/>
          </w:tcPr>
          <w:p w:rsidR="009514B3" w:rsidRPr="00181CC4" w:rsidRDefault="009514B3" w:rsidP="00A81194">
            <w:pPr>
              <w:contextualSpacing/>
              <w:jc w:val="center"/>
            </w:pPr>
            <w:r w:rsidRPr="00181CC4">
              <w:t>U</w:t>
            </w:r>
          </w:p>
        </w:tc>
        <w:tc>
          <w:tcPr>
            <w:tcW w:w="473" w:type="pct"/>
            <w:vAlign w:val="center"/>
          </w:tcPr>
          <w:p w:rsidR="009514B3" w:rsidRPr="00181CC4" w:rsidRDefault="009514B3" w:rsidP="00A81194">
            <w:pPr>
              <w:contextualSpacing/>
              <w:jc w:val="center"/>
            </w:pPr>
            <w:r w:rsidRPr="00181CC4">
              <w:t>1</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5.</w:t>
            </w:r>
          </w:p>
        </w:tc>
        <w:tc>
          <w:tcPr>
            <w:tcW w:w="3512" w:type="pct"/>
            <w:gridSpan w:val="2"/>
            <w:vAlign w:val="bottom"/>
          </w:tcPr>
          <w:p w:rsidR="009514B3" w:rsidRPr="00181CC4" w:rsidRDefault="009514B3" w:rsidP="00EC44A1">
            <w:pPr>
              <w:jc w:val="both"/>
            </w:pPr>
            <w:r w:rsidRPr="00181CC4">
              <w:t>Find the second divided difference for the following data.</w:t>
            </w:r>
          </w:p>
          <w:tbl>
            <w:tblPr>
              <w:tblStyle w:val="TableGrid"/>
              <w:tblW w:w="0" w:type="auto"/>
              <w:jc w:val="center"/>
              <w:tblLayout w:type="fixed"/>
              <w:tblLook w:val="04A0" w:firstRow="1" w:lastRow="0" w:firstColumn="1" w:lastColumn="0" w:noHBand="0" w:noVBand="1"/>
            </w:tblPr>
            <w:tblGrid>
              <w:gridCol w:w="864"/>
              <w:gridCol w:w="864"/>
              <w:gridCol w:w="864"/>
              <w:gridCol w:w="864"/>
              <w:gridCol w:w="864"/>
            </w:tblGrid>
            <w:tr w:rsidR="009514B3" w:rsidRPr="00181CC4" w:rsidTr="00EC44A1">
              <w:trPr>
                <w:jc w:val="center"/>
              </w:trPr>
              <w:tc>
                <w:tcPr>
                  <w:tcW w:w="864" w:type="dxa"/>
                  <w:vAlign w:val="center"/>
                </w:tcPr>
                <w:p w:rsidR="009514B3" w:rsidRPr="00181CC4" w:rsidRDefault="009514B3" w:rsidP="00EC44A1">
                  <w:pPr>
                    <w:jc w:val="both"/>
                  </w:pPr>
                  <w:r w:rsidRPr="00181CC4">
                    <w:rPr>
                      <w:noProof/>
                      <w:position w:val="-6"/>
                    </w:rPr>
                    <w:object w:dxaOrig="200" w:dyaOrig="220">
                      <v:shape id="_x0000_i1136" type="#_x0000_t75" alt="" style="width:9.75pt;height:11.25pt;mso-width-percent:0;mso-height-percent:0;mso-width-percent:0;mso-height-percent:0" o:ole="">
                        <v:imagedata r:id="rId238" o:title=""/>
                      </v:shape>
                      <o:OLEObject Type="Embed" ProgID="Equation.DSMT4" ShapeID="_x0000_i1136" DrawAspect="Content" ObjectID="_1768377652" r:id="rId239"/>
                    </w:object>
                  </w:r>
                </w:p>
              </w:tc>
              <w:tc>
                <w:tcPr>
                  <w:tcW w:w="864" w:type="dxa"/>
                  <w:vAlign w:val="center"/>
                </w:tcPr>
                <w:p w:rsidR="009514B3" w:rsidRPr="00181CC4" w:rsidRDefault="009514B3" w:rsidP="00EC44A1">
                  <w:pPr>
                    <w:jc w:val="center"/>
                  </w:pPr>
                  <w:r w:rsidRPr="00181CC4">
                    <w:t>1</w:t>
                  </w:r>
                </w:p>
              </w:tc>
              <w:tc>
                <w:tcPr>
                  <w:tcW w:w="864" w:type="dxa"/>
                  <w:vAlign w:val="center"/>
                </w:tcPr>
                <w:p w:rsidR="009514B3" w:rsidRPr="00181CC4" w:rsidRDefault="009514B3" w:rsidP="00EC44A1">
                  <w:pPr>
                    <w:jc w:val="center"/>
                  </w:pPr>
                  <w:r w:rsidRPr="00181CC4">
                    <w:t>0</w:t>
                  </w:r>
                </w:p>
              </w:tc>
              <w:tc>
                <w:tcPr>
                  <w:tcW w:w="864" w:type="dxa"/>
                  <w:vAlign w:val="center"/>
                </w:tcPr>
                <w:p w:rsidR="009514B3" w:rsidRPr="00181CC4" w:rsidRDefault="009514B3" w:rsidP="00EC44A1">
                  <w:pPr>
                    <w:jc w:val="center"/>
                  </w:pPr>
                  <w:r w:rsidRPr="00181CC4">
                    <w:t>-2</w:t>
                  </w:r>
                </w:p>
              </w:tc>
              <w:tc>
                <w:tcPr>
                  <w:tcW w:w="864" w:type="dxa"/>
                  <w:vAlign w:val="center"/>
                </w:tcPr>
                <w:p w:rsidR="009514B3" w:rsidRPr="00181CC4" w:rsidRDefault="009514B3" w:rsidP="00EC44A1">
                  <w:pPr>
                    <w:jc w:val="center"/>
                  </w:pPr>
                  <w:r w:rsidRPr="00181CC4">
                    <w:t>4</w:t>
                  </w:r>
                </w:p>
              </w:tc>
            </w:tr>
            <w:tr w:rsidR="009514B3" w:rsidRPr="00181CC4" w:rsidTr="00EC44A1">
              <w:trPr>
                <w:jc w:val="center"/>
              </w:trPr>
              <w:tc>
                <w:tcPr>
                  <w:tcW w:w="864" w:type="dxa"/>
                  <w:vAlign w:val="center"/>
                </w:tcPr>
                <w:p w:rsidR="009514B3" w:rsidRPr="00181CC4" w:rsidRDefault="009514B3" w:rsidP="00EC44A1">
                  <w:pPr>
                    <w:jc w:val="both"/>
                  </w:pPr>
                  <w:r w:rsidRPr="00181CC4">
                    <w:rPr>
                      <w:noProof/>
                      <w:position w:val="-10"/>
                    </w:rPr>
                    <w:object w:dxaOrig="540" w:dyaOrig="320">
                      <v:shape id="_x0000_i1137" type="#_x0000_t75" alt="" style="width:27pt;height:15.75pt;mso-width-percent:0;mso-height-percent:0;mso-width-percent:0;mso-height-percent:0" o:ole="">
                        <v:imagedata r:id="rId240" o:title=""/>
                      </v:shape>
                      <o:OLEObject Type="Embed" ProgID="Equation.DSMT4" ShapeID="_x0000_i1137" DrawAspect="Content" ObjectID="_1768377653" r:id="rId241"/>
                    </w:object>
                  </w:r>
                </w:p>
              </w:tc>
              <w:tc>
                <w:tcPr>
                  <w:tcW w:w="864" w:type="dxa"/>
                  <w:vAlign w:val="center"/>
                </w:tcPr>
                <w:p w:rsidR="009514B3" w:rsidRPr="00181CC4" w:rsidRDefault="009514B3" w:rsidP="00EC44A1">
                  <w:pPr>
                    <w:jc w:val="center"/>
                  </w:pPr>
                  <w:r w:rsidRPr="00181CC4">
                    <w:t>4</w:t>
                  </w:r>
                </w:p>
              </w:tc>
              <w:tc>
                <w:tcPr>
                  <w:tcW w:w="864" w:type="dxa"/>
                  <w:vAlign w:val="center"/>
                </w:tcPr>
                <w:p w:rsidR="009514B3" w:rsidRPr="00181CC4" w:rsidRDefault="009514B3" w:rsidP="00EC44A1">
                  <w:pPr>
                    <w:jc w:val="center"/>
                  </w:pPr>
                  <w:r w:rsidRPr="00181CC4">
                    <w:t>51</w:t>
                  </w:r>
                </w:p>
              </w:tc>
              <w:tc>
                <w:tcPr>
                  <w:tcW w:w="864" w:type="dxa"/>
                  <w:vAlign w:val="center"/>
                </w:tcPr>
                <w:p w:rsidR="009514B3" w:rsidRPr="00181CC4" w:rsidRDefault="009514B3" w:rsidP="00EC44A1">
                  <w:pPr>
                    <w:jc w:val="center"/>
                  </w:pPr>
                  <w:r w:rsidRPr="00181CC4">
                    <w:t>71</w:t>
                  </w:r>
                </w:p>
              </w:tc>
              <w:tc>
                <w:tcPr>
                  <w:tcW w:w="864" w:type="dxa"/>
                  <w:vAlign w:val="center"/>
                </w:tcPr>
                <w:p w:rsidR="009514B3" w:rsidRPr="00181CC4" w:rsidRDefault="009514B3" w:rsidP="00EC44A1">
                  <w:pPr>
                    <w:jc w:val="center"/>
                  </w:pPr>
                  <w:r w:rsidRPr="00181CC4">
                    <w:t>98</w:t>
                  </w:r>
                </w:p>
              </w:tc>
            </w:tr>
          </w:tbl>
          <w:p w:rsidR="009514B3" w:rsidRPr="00181CC4" w:rsidRDefault="009514B3" w:rsidP="00EC44A1">
            <w:pPr>
              <w:pStyle w:val="Default"/>
              <w:contextualSpacing/>
              <w:jc w:val="both"/>
            </w:pPr>
          </w:p>
        </w:tc>
        <w:tc>
          <w:tcPr>
            <w:tcW w:w="433" w:type="pct"/>
            <w:vAlign w:val="center"/>
          </w:tcPr>
          <w:p w:rsidR="009514B3" w:rsidRPr="00181CC4" w:rsidRDefault="009514B3" w:rsidP="0094051D">
            <w:pPr>
              <w:contextualSpacing/>
              <w:jc w:val="center"/>
            </w:pPr>
            <w:r w:rsidRPr="00181CC4">
              <w:t>CO4</w:t>
            </w:r>
          </w:p>
        </w:tc>
        <w:tc>
          <w:tcPr>
            <w:tcW w:w="310" w:type="pct"/>
            <w:vAlign w:val="center"/>
          </w:tcPr>
          <w:p w:rsidR="009514B3" w:rsidRPr="00181CC4" w:rsidRDefault="009514B3" w:rsidP="00A81194">
            <w:pPr>
              <w:contextualSpacing/>
              <w:jc w:val="center"/>
            </w:pPr>
            <w:r w:rsidRPr="00181CC4">
              <w:t>E</w:t>
            </w:r>
          </w:p>
        </w:tc>
        <w:tc>
          <w:tcPr>
            <w:tcW w:w="473" w:type="pct"/>
            <w:vAlign w:val="center"/>
          </w:tcPr>
          <w:p w:rsidR="009514B3" w:rsidRPr="00181CC4" w:rsidRDefault="009514B3" w:rsidP="00A81194">
            <w:pPr>
              <w:contextualSpacing/>
              <w:jc w:val="center"/>
            </w:pPr>
            <w:r w:rsidRPr="00181CC4">
              <w:t>1</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6.</w:t>
            </w:r>
          </w:p>
        </w:tc>
        <w:tc>
          <w:tcPr>
            <w:tcW w:w="3512" w:type="pct"/>
            <w:gridSpan w:val="2"/>
            <w:vAlign w:val="bottom"/>
          </w:tcPr>
          <w:p w:rsidR="009514B3" w:rsidRPr="00181CC4" w:rsidRDefault="009514B3" w:rsidP="00EC44A1">
            <w:pPr>
              <w:contextualSpacing/>
              <w:jc w:val="both"/>
            </w:pPr>
            <w:r w:rsidRPr="00181CC4">
              <w:t xml:space="preserve"> Lagrange’s Interpolation formula is applied, when the given x values  are </w:t>
            </w:r>
          </w:p>
          <w:p w:rsidR="009514B3" w:rsidRPr="00181CC4" w:rsidRDefault="009514B3" w:rsidP="00EC44A1">
            <w:pPr>
              <w:contextualSpacing/>
              <w:jc w:val="both"/>
            </w:pPr>
            <w:r w:rsidRPr="00181CC4">
              <w:t>__________ intervals.</w:t>
            </w:r>
          </w:p>
        </w:tc>
        <w:tc>
          <w:tcPr>
            <w:tcW w:w="433" w:type="pct"/>
            <w:vAlign w:val="center"/>
          </w:tcPr>
          <w:p w:rsidR="009514B3" w:rsidRPr="00181CC4" w:rsidRDefault="009514B3" w:rsidP="0094051D">
            <w:pPr>
              <w:contextualSpacing/>
              <w:jc w:val="center"/>
            </w:pPr>
            <w:r w:rsidRPr="00181CC4">
              <w:t>CO4</w:t>
            </w:r>
          </w:p>
        </w:tc>
        <w:tc>
          <w:tcPr>
            <w:tcW w:w="310" w:type="pct"/>
            <w:vAlign w:val="center"/>
          </w:tcPr>
          <w:p w:rsidR="009514B3" w:rsidRPr="00181CC4" w:rsidRDefault="009514B3" w:rsidP="00A81194">
            <w:pPr>
              <w:contextualSpacing/>
              <w:jc w:val="center"/>
            </w:pPr>
            <w:r w:rsidRPr="00181CC4">
              <w:t>U</w:t>
            </w:r>
          </w:p>
        </w:tc>
        <w:tc>
          <w:tcPr>
            <w:tcW w:w="473" w:type="pct"/>
            <w:vAlign w:val="center"/>
          </w:tcPr>
          <w:p w:rsidR="009514B3" w:rsidRPr="00181CC4" w:rsidRDefault="009514B3" w:rsidP="00A81194">
            <w:pPr>
              <w:contextualSpacing/>
              <w:jc w:val="center"/>
            </w:pPr>
            <w:r w:rsidRPr="00181CC4">
              <w:t>1</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7.</w:t>
            </w:r>
          </w:p>
        </w:tc>
        <w:tc>
          <w:tcPr>
            <w:tcW w:w="3512" w:type="pct"/>
            <w:gridSpan w:val="2"/>
            <w:vAlign w:val="bottom"/>
          </w:tcPr>
          <w:p w:rsidR="009514B3" w:rsidRPr="00181CC4" w:rsidRDefault="009514B3" w:rsidP="00EC44A1">
            <w:pPr>
              <w:pStyle w:val="ListParagraph"/>
              <w:ind w:left="0"/>
              <w:jc w:val="both"/>
              <w:rPr>
                <w:noProof/>
                <w:lang w:eastAsia="zh-TW"/>
              </w:rPr>
            </w:pPr>
            <w:r w:rsidRPr="00181CC4">
              <w:rPr>
                <w:noProof/>
                <w:lang w:eastAsia="zh-TW"/>
              </w:rPr>
              <w:t>Write down the error term obtained in Trapezoidal rule.</w:t>
            </w:r>
          </w:p>
        </w:tc>
        <w:tc>
          <w:tcPr>
            <w:tcW w:w="433" w:type="pct"/>
            <w:vAlign w:val="center"/>
          </w:tcPr>
          <w:p w:rsidR="009514B3" w:rsidRPr="00181CC4" w:rsidRDefault="009514B3" w:rsidP="0094051D">
            <w:pPr>
              <w:contextualSpacing/>
              <w:jc w:val="center"/>
            </w:pPr>
            <w:r w:rsidRPr="00181CC4">
              <w:t>CO5</w:t>
            </w:r>
          </w:p>
        </w:tc>
        <w:tc>
          <w:tcPr>
            <w:tcW w:w="310" w:type="pct"/>
            <w:vAlign w:val="center"/>
          </w:tcPr>
          <w:p w:rsidR="009514B3" w:rsidRPr="00181CC4" w:rsidRDefault="009514B3" w:rsidP="00A81194">
            <w:pPr>
              <w:contextualSpacing/>
              <w:jc w:val="center"/>
            </w:pPr>
            <w:r w:rsidRPr="00181CC4">
              <w:t>R</w:t>
            </w:r>
          </w:p>
        </w:tc>
        <w:tc>
          <w:tcPr>
            <w:tcW w:w="473" w:type="pct"/>
            <w:vAlign w:val="center"/>
          </w:tcPr>
          <w:p w:rsidR="009514B3" w:rsidRPr="00181CC4" w:rsidRDefault="009514B3" w:rsidP="00A81194">
            <w:pPr>
              <w:contextualSpacing/>
              <w:jc w:val="center"/>
            </w:pPr>
            <w:r w:rsidRPr="00181CC4">
              <w:t>1</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8.</w:t>
            </w:r>
          </w:p>
        </w:tc>
        <w:tc>
          <w:tcPr>
            <w:tcW w:w="3512" w:type="pct"/>
            <w:gridSpan w:val="2"/>
            <w:vAlign w:val="bottom"/>
          </w:tcPr>
          <w:p w:rsidR="009514B3" w:rsidRPr="00181CC4" w:rsidRDefault="009514B3" w:rsidP="00EC44A1">
            <w:pPr>
              <w:contextualSpacing/>
              <w:jc w:val="both"/>
              <w:rPr>
                <w:bCs/>
              </w:rPr>
            </w:pPr>
            <w:r w:rsidRPr="00181CC4">
              <w:rPr>
                <w:bCs/>
              </w:rPr>
              <w:t xml:space="preserve">In Numerical Integration, </w:t>
            </w:r>
            <w:r>
              <w:rPr>
                <w:bCs/>
              </w:rPr>
              <w:t>Simpson’s 3/8</w:t>
            </w:r>
            <w:r w:rsidRPr="000F1626">
              <w:rPr>
                <w:bCs/>
                <w:vertAlign w:val="superscript"/>
              </w:rPr>
              <w:t>th</w:t>
            </w:r>
            <w:r w:rsidRPr="00181CC4">
              <w:rPr>
                <w:bCs/>
              </w:rPr>
              <w:t xml:space="preserve"> rule is applied when n is a multiple of </w:t>
            </w:r>
            <w:r w:rsidRPr="00181CC4">
              <w:t>__________.</w:t>
            </w:r>
          </w:p>
        </w:tc>
        <w:tc>
          <w:tcPr>
            <w:tcW w:w="433" w:type="pct"/>
            <w:vAlign w:val="center"/>
          </w:tcPr>
          <w:p w:rsidR="009514B3" w:rsidRPr="00181CC4" w:rsidRDefault="009514B3" w:rsidP="0094051D">
            <w:pPr>
              <w:contextualSpacing/>
              <w:jc w:val="center"/>
            </w:pPr>
            <w:r w:rsidRPr="00181CC4">
              <w:t>CO5</w:t>
            </w:r>
          </w:p>
        </w:tc>
        <w:tc>
          <w:tcPr>
            <w:tcW w:w="310" w:type="pct"/>
            <w:vAlign w:val="center"/>
          </w:tcPr>
          <w:p w:rsidR="009514B3" w:rsidRPr="00181CC4" w:rsidRDefault="009514B3" w:rsidP="00A81194">
            <w:pPr>
              <w:contextualSpacing/>
              <w:jc w:val="center"/>
            </w:pPr>
            <w:r w:rsidRPr="00181CC4">
              <w:t>R</w:t>
            </w:r>
          </w:p>
        </w:tc>
        <w:tc>
          <w:tcPr>
            <w:tcW w:w="473" w:type="pct"/>
            <w:vAlign w:val="center"/>
          </w:tcPr>
          <w:p w:rsidR="009514B3" w:rsidRPr="00181CC4" w:rsidRDefault="009514B3" w:rsidP="00A81194">
            <w:pPr>
              <w:contextualSpacing/>
              <w:jc w:val="center"/>
            </w:pPr>
            <w:r w:rsidRPr="00181CC4">
              <w:t>1</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9.</w:t>
            </w:r>
          </w:p>
        </w:tc>
        <w:tc>
          <w:tcPr>
            <w:tcW w:w="3512" w:type="pct"/>
            <w:gridSpan w:val="2"/>
            <w:vAlign w:val="bottom"/>
          </w:tcPr>
          <w:p w:rsidR="009514B3" w:rsidRPr="00181CC4" w:rsidRDefault="009514B3" w:rsidP="00EC44A1">
            <w:pPr>
              <w:pStyle w:val="ListParagraph"/>
              <w:ind w:left="0"/>
              <w:jc w:val="both"/>
              <w:rPr>
                <w:noProof/>
                <w:lang w:eastAsia="zh-TW"/>
              </w:rPr>
            </w:pPr>
            <w:r w:rsidRPr="00181CC4">
              <w:t>In linear spline function, degree of each polynomial pieces should be ________.</w:t>
            </w:r>
          </w:p>
        </w:tc>
        <w:tc>
          <w:tcPr>
            <w:tcW w:w="433" w:type="pct"/>
            <w:vAlign w:val="center"/>
          </w:tcPr>
          <w:p w:rsidR="009514B3" w:rsidRPr="00181CC4" w:rsidRDefault="009514B3" w:rsidP="0094051D">
            <w:pPr>
              <w:contextualSpacing/>
              <w:jc w:val="center"/>
            </w:pPr>
            <w:r w:rsidRPr="00181CC4">
              <w:t>CO6</w:t>
            </w:r>
          </w:p>
        </w:tc>
        <w:tc>
          <w:tcPr>
            <w:tcW w:w="310" w:type="pct"/>
            <w:vAlign w:val="center"/>
          </w:tcPr>
          <w:p w:rsidR="009514B3" w:rsidRPr="00181CC4" w:rsidRDefault="009514B3" w:rsidP="00A81194">
            <w:pPr>
              <w:contextualSpacing/>
              <w:jc w:val="center"/>
            </w:pPr>
            <w:r w:rsidRPr="00181CC4">
              <w:t>R</w:t>
            </w:r>
          </w:p>
        </w:tc>
        <w:tc>
          <w:tcPr>
            <w:tcW w:w="473" w:type="pct"/>
            <w:vAlign w:val="center"/>
          </w:tcPr>
          <w:p w:rsidR="009514B3" w:rsidRPr="00181CC4" w:rsidRDefault="009514B3" w:rsidP="00A81194">
            <w:pPr>
              <w:contextualSpacing/>
              <w:jc w:val="center"/>
            </w:pPr>
            <w:r w:rsidRPr="00181CC4">
              <w:t>1</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10.</w:t>
            </w:r>
          </w:p>
        </w:tc>
        <w:tc>
          <w:tcPr>
            <w:tcW w:w="3512" w:type="pct"/>
            <w:gridSpan w:val="2"/>
            <w:vAlign w:val="bottom"/>
          </w:tcPr>
          <w:p w:rsidR="009514B3" w:rsidRPr="00181CC4" w:rsidRDefault="009514B3" w:rsidP="00EC44A1">
            <w:pPr>
              <w:contextualSpacing/>
              <w:jc w:val="both"/>
            </w:pPr>
            <w:r w:rsidRPr="00181CC4">
              <w:t>A cubic spline is said to be natural cubic spline if ________.</w:t>
            </w:r>
          </w:p>
        </w:tc>
        <w:tc>
          <w:tcPr>
            <w:tcW w:w="433" w:type="pct"/>
            <w:vAlign w:val="center"/>
          </w:tcPr>
          <w:p w:rsidR="009514B3" w:rsidRPr="00181CC4" w:rsidRDefault="009514B3" w:rsidP="0094051D">
            <w:pPr>
              <w:contextualSpacing/>
              <w:jc w:val="center"/>
            </w:pPr>
            <w:r w:rsidRPr="00181CC4">
              <w:t>CO6</w:t>
            </w:r>
          </w:p>
        </w:tc>
        <w:tc>
          <w:tcPr>
            <w:tcW w:w="310" w:type="pct"/>
            <w:vAlign w:val="center"/>
          </w:tcPr>
          <w:p w:rsidR="009514B3" w:rsidRPr="00181CC4" w:rsidRDefault="009514B3" w:rsidP="00A81194">
            <w:pPr>
              <w:contextualSpacing/>
              <w:jc w:val="center"/>
            </w:pPr>
            <w:r w:rsidRPr="00181CC4">
              <w:t>U</w:t>
            </w:r>
          </w:p>
        </w:tc>
        <w:tc>
          <w:tcPr>
            <w:tcW w:w="473" w:type="pct"/>
            <w:vAlign w:val="center"/>
          </w:tcPr>
          <w:p w:rsidR="009514B3" w:rsidRPr="00181CC4" w:rsidRDefault="009514B3" w:rsidP="00A81194">
            <w:pPr>
              <w:contextualSpacing/>
              <w:jc w:val="center"/>
            </w:pPr>
            <w:r w:rsidRPr="00181CC4">
              <w:t>1</w:t>
            </w:r>
          </w:p>
        </w:tc>
      </w:tr>
      <w:tr w:rsidR="009514B3" w:rsidRPr="00181CC4" w:rsidTr="00A81194">
        <w:trPr>
          <w:trHeight w:val="551"/>
        </w:trPr>
        <w:tc>
          <w:tcPr>
            <w:tcW w:w="5000" w:type="pct"/>
            <w:gridSpan w:val="6"/>
            <w:vAlign w:val="center"/>
          </w:tcPr>
          <w:p w:rsidR="009514B3" w:rsidRPr="00181CC4" w:rsidRDefault="009514B3" w:rsidP="00A81194">
            <w:pPr>
              <w:contextualSpacing/>
              <w:jc w:val="center"/>
              <w:rPr>
                <w:b/>
                <w:u w:val="single"/>
              </w:rPr>
            </w:pPr>
            <w:r w:rsidRPr="00181CC4">
              <w:rPr>
                <w:b/>
                <w:u w:val="single"/>
              </w:rPr>
              <w:t>PART – B (6 X 3 = 18 MARKS)</w:t>
            </w:r>
          </w:p>
          <w:p w:rsidR="009514B3" w:rsidRPr="00181CC4" w:rsidRDefault="009514B3" w:rsidP="00A81194">
            <w:pPr>
              <w:contextualSpacing/>
              <w:jc w:val="center"/>
              <w:rPr>
                <w:b/>
                <w:u w:val="single"/>
              </w:rPr>
            </w:pPr>
            <w:r w:rsidRPr="00181CC4">
              <w:rPr>
                <w:b/>
              </w:rPr>
              <w:t>(Answer all the questions)</w:t>
            </w:r>
          </w:p>
        </w:tc>
      </w:tr>
      <w:tr w:rsidR="009514B3" w:rsidRPr="00181CC4" w:rsidTr="00EC44A1">
        <w:trPr>
          <w:trHeight w:val="436"/>
        </w:trPr>
        <w:tc>
          <w:tcPr>
            <w:tcW w:w="272" w:type="pct"/>
            <w:vAlign w:val="center"/>
          </w:tcPr>
          <w:p w:rsidR="009514B3" w:rsidRPr="00181CC4" w:rsidRDefault="009514B3" w:rsidP="00A81194">
            <w:pPr>
              <w:pStyle w:val="NoSpacing"/>
              <w:contextualSpacing/>
            </w:pPr>
            <w:r w:rsidRPr="00181CC4">
              <w:t>11.</w:t>
            </w:r>
          </w:p>
        </w:tc>
        <w:tc>
          <w:tcPr>
            <w:tcW w:w="3512" w:type="pct"/>
            <w:gridSpan w:val="2"/>
            <w:vAlign w:val="bottom"/>
          </w:tcPr>
          <w:p w:rsidR="009514B3" w:rsidRPr="00181CC4" w:rsidRDefault="009514B3" w:rsidP="00EC44A1">
            <w:pPr>
              <w:pStyle w:val="NoSpacing"/>
              <w:contextualSpacing/>
              <w:jc w:val="both"/>
            </w:pPr>
            <w:r w:rsidRPr="00181CC4">
              <w:t>Find the Taylor series expansion of f(x)=sinx at x=</w:t>
            </w:r>
            <w:r w:rsidRPr="00181CC4">
              <w:rPr>
                <w:position w:val="-24"/>
              </w:rPr>
              <w:object w:dxaOrig="320" w:dyaOrig="620">
                <v:shape id="_x0000_i1138" type="#_x0000_t75" style="width:15.75pt;height:30.75pt" o:ole="">
                  <v:imagedata r:id="rId242" o:title=""/>
                </v:shape>
                <o:OLEObject Type="Embed" ProgID="Equation.3" ShapeID="_x0000_i1138" DrawAspect="Content" ObjectID="_1768377654" r:id="rId243"/>
              </w:object>
            </w:r>
          </w:p>
        </w:tc>
        <w:tc>
          <w:tcPr>
            <w:tcW w:w="433" w:type="pct"/>
            <w:vAlign w:val="center"/>
          </w:tcPr>
          <w:p w:rsidR="009514B3" w:rsidRPr="00181CC4" w:rsidRDefault="009514B3" w:rsidP="0094051D">
            <w:pPr>
              <w:pStyle w:val="NoSpacing"/>
              <w:contextualSpacing/>
              <w:jc w:val="center"/>
            </w:pPr>
            <w:r w:rsidRPr="00181CC4">
              <w:t>CO1</w:t>
            </w:r>
          </w:p>
        </w:tc>
        <w:tc>
          <w:tcPr>
            <w:tcW w:w="310" w:type="pct"/>
            <w:vAlign w:val="center"/>
          </w:tcPr>
          <w:p w:rsidR="009514B3" w:rsidRPr="00181CC4" w:rsidRDefault="009514B3" w:rsidP="00A81194">
            <w:pPr>
              <w:pStyle w:val="NoSpacing"/>
              <w:contextualSpacing/>
              <w:jc w:val="center"/>
            </w:pPr>
            <w:r w:rsidRPr="00181CC4">
              <w:t>A</w:t>
            </w:r>
          </w:p>
        </w:tc>
        <w:tc>
          <w:tcPr>
            <w:tcW w:w="473" w:type="pct"/>
            <w:vAlign w:val="center"/>
          </w:tcPr>
          <w:p w:rsidR="009514B3" w:rsidRPr="00181CC4" w:rsidRDefault="009514B3" w:rsidP="00A81194">
            <w:pPr>
              <w:pStyle w:val="NoSpacing"/>
              <w:contextualSpacing/>
              <w:jc w:val="center"/>
            </w:pPr>
            <w:r w:rsidRPr="00181CC4">
              <w:t>3</w:t>
            </w:r>
          </w:p>
        </w:tc>
      </w:tr>
      <w:tr w:rsidR="009514B3" w:rsidRPr="00181CC4" w:rsidTr="00EC44A1">
        <w:trPr>
          <w:trHeight w:val="436"/>
        </w:trPr>
        <w:tc>
          <w:tcPr>
            <w:tcW w:w="272" w:type="pct"/>
            <w:vAlign w:val="center"/>
          </w:tcPr>
          <w:p w:rsidR="009514B3" w:rsidRPr="00181CC4" w:rsidRDefault="009514B3" w:rsidP="00A81194">
            <w:pPr>
              <w:pStyle w:val="NoSpacing"/>
              <w:contextualSpacing/>
            </w:pPr>
            <w:r w:rsidRPr="00181CC4">
              <w:t>12.</w:t>
            </w:r>
          </w:p>
        </w:tc>
        <w:tc>
          <w:tcPr>
            <w:tcW w:w="3512" w:type="pct"/>
            <w:gridSpan w:val="2"/>
            <w:vAlign w:val="center"/>
          </w:tcPr>
          <w:p w:rsidR="009514B3" w:rsidRPr="00181CC4" w:rsidRDefault="009514B3" w:rsidP="00EC44A1">
            <w:pPr>
              <w:pStyle w:val="NoSpacing"/>
              <w:contextualSpacing/>
            </w:pPr>
            <w:r w:rsidRPr="00181CC4">
              <w:t>Write down the Pseudocode for  Newton Raphson Method.</w:t>
            </w:r>
          </w:p>
        </w:tc>
        <w:tc>
          <w:tcPr>
            <w:tcW w:w="433" w:type="pct"/>
            <w:vAlign w:val="center"/>
          </w:tcPr>
          <w:p w:rsidR="009514B3" w:rsidRPr="00181CC4" w:rsidRDefault="009514B3" w:rsidP="0094051D">
            <w:pPr>
              <w:pStyle w:val="NoSpacing"/>
              <w:contextualSpacing/>
              <w:jc w:val="center"/>
            </w:pPr>
            <w:r w:rsidRPr="00181CC4">
              <w:t>CO3</w:t>
            </w:r>
          </w:p>
        </w:tc>
        <w:tc>
          <w:tcPr>
            <w:tcW w:w="310" w:type="pct"/>
            <w:vAlign w:val="center"/>
          </w:tcPr>
          <w:p w:rsidR="009514B3" w:rsidRPr="00181CC4" w:rsidRDefault="009514B3" w:rsidP="00A81194">
            <w:pPr>
              <w:pStyle w:val="NoSpacing"/>
              <w:contextualSpacing/>
              <w:jc w:val="center"/>
            </w:pPr>
            <w:r w:rsidRPr="00181CC4">
              <w:t>U</w:t>
            </w:r>
          </w:p>
        </w:tc>
        <w:tc>
          <w:tcPr>
            <w:tcW w:w="473" w:type="pct"/>
            <w:vAlign w:val="center"/>
          </w:tcPr>
          <w:p w:rsidR="009514B3" w:rsidRPr="00181CC4" w:rsidRDefault="009514B3" w:rsidP="00A81194">
            <w:pPr>
              <w:pStyle w:val="NoSpacing"/>
              <w:contextualSpacing/>
              <w:jc w:val="center"/>
            </w:pPr>
            <w:r w:rsidRPr="00181CC4">
              <w:t>3</w:t>
            </w:r>
          </w:p>
        </w:tc>
      </w:tr>
      <w:tr w:rsidR="009514B3" w:rsidRPr="00181CC4" w:rsidTr="00EC44A1">
        <w:trPr>
          <w:trHeight w:val="436"/>
        </w:trPr>
        <w:tc>
          <w:tcPr>
            <w:tcW w:w="272" w:type="pct"/>
            <w:vAlign w:val="center"/>
          </w:tcPr>
          <w:p w:rsidR="009514B3" w:rsidRPr="00181CC4" w:rsidRDefault="009514B3" w:rsidP="00A81194">
            <w:pPr>
              <w:pStyle w:val="NoSpacing"/>
              <w:contextualSpacing/>
            </w:pPr>
            <w:r w:rsidRPr="00181CC4">
              <w:t>13.</w:t>
            </w:r>
          </w:p>
        </w:tc>
        <w:tc>
          <w:tcPr>
            <w:tcW w:w="3512" w:type="pct"/>
            <w:gridSpan w:val="2"/>
            <w:vAlign w:val="bottom"/>
          </w:tcPr>
          <w:p w:rsidR="009514B3" w:rsidRPr="00181CC4" w:rsidRDefault="009514B3" w:rsidP="00EC44A1">
            <w:pPr>
              <w:pStyle w:val="NoSpacing"/>
            </w:pPr>
            <w:r w:rsidRPr="00181CC4">
              <w:t>Using the Newton algorithm, find the interpolating polynomial</w:t>
            </w:r>
            <w:r w:rsidRPr="00181CC4">
              <w:rPr>
                <w:noProof/>
                <w:position w:val="-12"/>
              </w:rPr>
              <w:object w:dxaOrig="580" w:dyaOrig="360">
                <v:shape id="_x0000_i1139" type="#_x0000_t75" alt="" style="width:29.25pt;height:18.75pt;mso-width-percent:0;mso-height-percent:0;mso-width-percent:0;mso-height-percent:0" o:ole="">
                  <v:imagedata r:id="rId244" o:title=""/>
                </v:shape>
                <o:OLEObject Type="Embed" ProgID="Equation.DSMT4" ShapeID="_x0000_i1139" DrawAspect="Content" ObjectID="_1768377655" r:id="rId245"/>
              </w:object>
            </w:r>
            <w:r w:rsidRPr="00181CC4">
              <w:t xml:space="preserve"> for the table given below:</w:t>
            </w:r>
          </w:p>
          <w:tbl>
            <w:tblPr>
              <w:tblStyle w:val="TableGrid"/>
              <w:tblW w:w="0" w:type="auto"/>
              <w:jc w:val="center"/>
              <w:tblLayout w:type="fixed"/>
              <w:tblLook w:val="04A0" w:firstRow="1" w:lastRow="0" w:firstColumn="1" w:lastColumn="0" w:noHBand="0" w:noVBand="1"/>
            </w:tblPr>
            <w:tblGrid>
              <w:gridCol w:w="1008"/>
              <w:gridCol w:w="1008"/>
              <w:gridCol w:w="1008"/>
              <w:gridCol w:w="1008"/>
            </w:tblGrid>
            <w:tr w:rsidR="009514B3" w:rsidRPr="00181CC4" w:rsidTr="00EC44A1">
              <w:trPr>
                <w:jc w:val="center"/>
              </w:trPr>
              <w:tc>
                <w:tcPr>
                  <w:tcW w:w="1008" w:type="dxa"/>
                </w:tcPr>
                <w:p w:rsidR="009514B3" w:rsidRPr="00181CC4" w:rsidRDefault="009514B3" w:rsidP="00EC44A1">
                  <w:pPr>
                    <w:pStyle w:val="NoSpacing"/>
                    <w:jc w:val="center"/>
                  </w:pPr>
                  <w:r w:rsidRPr="00181CC4">
                    <w:rPr>
                      <w:noProof/>
                      <w:position w:val="-6"/>
                    </w:rPr>
                    <w:object w:dxaOrig="200" w:dyaOrig="220">
                      <v:shape id="_x0000_i1140" type="#_x0000_t75" alt="" style="width:9.75pt;height:11.25pt;mso-width-percent:0;mso-height-percent:0;mso-width-percent:0;mso-height-percent:0" o:ole="">
                        <v:imagedata r:id="rId246" o:title=""/>
                      </v:shape>
                      <o:OLEObject Type="Embed" ProgID="Equation.DSMT4" ShapeID="_x0000_i1140" DrawAspect="Content" ObjectID="_1768377656" r:id="rId247"/>
                    </w:object>
                  </w:r>
                </w:p>
              </w:tc>
              <w:tc>
                <w:tcPr>
                  <w:tcW w:w="1008" w:type="dxa"/>
                </w:tcPr>
                <w:p w:rsidR="009514B3" w:rsidRPr="00181CC4" w:rsidRDefault="009514B3" w:rsidP="00EC44A1">
                  <w:pPr>
                    <w:pStyle w:val="NoSpacing"/>
                    <w:jc w:val="center"/>
                  </w:pPr>
                  <w:r w:rsidRPr="00181CC4">
                    <w:t>0</w:t>
                  </w:r>
                </w:p>
              </w:tc>
              <w:tc>
                <w:tcPr>
                  <w:tcW w:w="1008" w:type="dxa"/>
                </w:tcPr>
                <w:p w:rsidR="009514B3" w:rsidRPr="00181CC4" w:rsidRDefault="009514B3" w:rsidP="00EC44A1">
                  <w:pPr>
                    <w:pStyle w:val="NoSpacing"/>
                    <w:jc w:val="center"/>
                  </w:pPr>
                  <w:r w:rsidRPr="00181CC4">
                    <w:t>1</w:t>
                  </w:r>
                </w:p>
              </w:tc>
              <w:tc>
                <w:tcPr>
                  <w:tcW w:w="1008" w:type="dxa"/>
                </w:tcPr>
                <w:p w:rsidR="009514B3" w:rsidRPr="00181CC4" w:rsidRDefault="009514B3" w:rsidP="00EC44A1">
                  <w:pPr>
                    <w:pStyle w:val="NoSpacing"/>
                    <w:jc w:val="center"/>
                  </w:pPr>
                  <w:r w:rsidRPr="00181CC4">
                    <w:t>-1</w:t>
                  </w:r>
                </w:p>
              </w:tc>
            </w:tr>
            <w:tr w:rsidR="009514B3" w:rsidRPr="00181CC4" w:rsidTr="00EC44A1">
              <w:trPr>
                <w:jc w:val="center"/>
              </w:trPr>
              <w:tc>
                <w:tcPr>
                  <w:tcW w:w="1008" w:type="dxa"/>
                </w:tcPr>
                <w:p w:rsidR="009514B3" w:rsidRPr="00181CC4" w:rsidRDefault="009514B3" w:rsidP="00EC44A1">
                  <w:pPr>
                    <w:pStyle w:val="NoSpacing"/>
                    <w:jc w:val="center"/>
                  </w:pPr>
                  <w:r w:rsidRPr="00181CC4">
                    <w:rPr>
                      <w:noProof/>
                      <w:position w:val="-10"/>
                    </w:rPr>
                    <w:object w:dxaOrig="220" w:dyaOrig="260">
                      <v:shape id="_x0000_i1141" type="#_x0000_t75" alt="" style="width:11.25pt;height:12.75pt;mso-width-percent:0;mso-height-percent:0;mso-width-percent:0;mso-height-percent:0" o:ole="">
                        <v:imagedata r:id="rId248" o:title=""/>
                      </v:shape>
                      <o:OLEObject Type="Embed" ProgID="Equation.DSMT4" ShapeID="_x0000_i1141" DrawAspect="Content" ObjectID="_1768377657" r:id="rId249"/>
                    </w:object>
                  </w:r>
                </w:p>
              </w:tc>
              <w:tc>
                <w:tcPr>
                  <w:tcW w:w="1008" w:type="dxa"/>
                </w:tcPr>
                <w:p w:rsidR="009514B3" w:rsidRPr="00181CC4" w:rsidRDefault="009514B3" w:rsidP="00EC44A1">
                  <w:pPr>
                    <w:pStyle w:val="NoSpacing"/>
                    <w:jc w:val="center"/>
                  </w:pPr>
                  <w:r w:rsidRPr="00181CC4">
                    <w:t>-5</w:t>
                  </w:r>
                </w:p>
              </w:tc>
              <w:tc>
                <w:tcPr>
                  <w:tcW w:w="1008" w:type="dxa"/>
                </w:tcPr>
                <w:p w:rsidR="009514B3" w:rsidRPr="00181CC4" w:rsidRDefault="009514B3" w:rsidP="00EC44A1">
                  <w:pPr>
                    <w:pStyle w:val="NoSpacing"/>
                    <w:jc w:val="center"/>
                  </w:pPr>
                  <w:r w:rsidRPr="00181CC4">
                    <w:t>-3</w:t>
                  </w:r>
                </w:p>
              </w:tc>
              <w:tc>
                <w:tcPr>
                  <w:tcW w:w="1008" w:type="dxa"/>
                </w:tcPr>
                <w:p w:rsidR="009514B3" w:rsidRPr="00181CC4" w:rsidRDefault="009514B3" w:rsidP="00EC44A1">
                  <w:pPr>
                    <w:pStyle w:val="NoSpacing"/>
                    <w:jc w:val="center"/>
                  </w:pPr>
                  <w:r w:rsidRPr="00181CC4">
                    <w:t>-15</w:t>
                  </w:r>
                </w:p>
              </w:tc>
            </w:tr>
          </w:tbl>
          <w:p w:rsidR="009514B3" w:rsidRPr="00181CC4" w:rsidRDefault="009514B3" w:rsidP="00A81194">
            <w:pPr>
              <w:pStyle w:val="NoSpacing"/>
              <w:contextualSpacing/>
              <w:jc w:val="both"/>
            </w:pPr>
          </w:p>
        </w:tc>
        <w:tc>
          <w:tcPr>
            <w:tcW w:w="433" w:type="pct"/>
            <w:vAlign w:val="center"/>
          </w:tcPr>
          <w:p w:rsidR="009514B3" w:rsidRPr="00181CC4" w:rsidRDefault="009514B3" w:rsidP="0094051D">
            <w:pPr>
              <w:pStyle w:val="NoSpacing"/>
              <w:contextualSpacing/>
              <w:jc w:val="center"/>
            </w:pPr>
            <w:r w:rsidRPr="00181CC4">
              <w:t>CO4</w:t>
            </w:r>
          </w:p>
        </w:tc>
        <w:tc>
          <w:tcPr>
            <w:tcW w:w="310" w:type="pct"/>
            <w:vAlign w:val="center"/>
          </w:tcPr>
          <w:p w:rsidR="009514B3" w:rsidRPr="00181CC4" w:rsidRDefault="009514B3" w:rsidP="00A81194">
            <w:pPr>
              <w:pStyle w:val="NoSpacing"/>
              <w:contextualSpacing/>
              <w:jc w:val="center"/>
            </w:pPr>
            <w:r w:rsidRPr="00181CC4">
              <w:t>E</w:t>
            </w:r>
          </w:p>
        </w:tc>
        <w:tc>
          <w:tcPr>
            <w:tcW w:w="473" w:type="pct"/>
            <w:vAlign w:val="center"/>
          </w:tcPr>
          <w:p w:rsidR="009514B3" w:rsidRPr="00181CC4" w:rsidRDefault="009514B3" w:rsidP="00A81194">
            <w:pPr>
              <w:pStyle w:val="NoSpacing"/>
              <w:contextualSpacing/>
              <w:jc w:val="center"/>
            </w:pPr>
            <w:r w:rsidRPr="00181CC4">
              <w:t>3</w:t>
            </w:r>
          </w:p>
        </w:tc>
      </w:tr>
      <w:tr w:rsidR="009514B3" w:rsidRPr="00181CC4" w:rsidTr="00EC44A1">
        <w:trPr>
          <w:trHeight w:val="436"/>
        </w:trPr>
        <w:tc>
          <w:tcPr>
            <w:tcW w:w="272" w:type="pct"/>
            <w:vAlign w:val="center"/>
          </w:tcPr>
          <w:p w:rsidR="009514B3" w:rsidRPr="00181CC4" w:rsidRDefault="009514B3" w:rsidP="00A81194">
            <w:pPr>
              <w:pStyle w:val="NoSpacing"/>
              <w:contextualSpacing/>
            </w:pPr>
            <w:r w:rsidRPr="00181CC4">
              <w:t>14.</w:t>
            </w:r>
          </w:p>
        </w:tc>
        <w:tc>
          <w:tcPr>
            <w:tcW w:w="3512" w:type="pct"/>
            <w:gridSpan w:val="2"/>
            <w:vAlign w:val="bottom"/>
          </w:tcPr>
          <w:p w:rsidR="009514B3" w:rsidRPr="00181CC4" w:rsidRDefault="009514B3" w:rsidP="00EC44A1">
            <w:pPr>
              <w:spacing w:line="276" w:lineRule="auto"/>
              <w:rPr>
                <w:bCs/>
              </w:rPr>
            </w:pPr>
            <w:r w:rsidRPr="00181CC4">
              <w:rPr>
                <w:bCs/>
              </w:rPr>
              <w:t>From the following table,  find the area bounded by the curve and the x-axis from x = 7.47 to x = 7.52.</w:t>
            </w:r>
          </w:p>
          <w:tbl>
            <w:tblPr>
              <w:tblW w:w="5130" w:type="dxa"/>
              <w:jc w:val="center"/>
              <w:tblLayout w:type="fixed"/>
              <w:tblLook w:val="04A0" w:firstRow="1" w:lastRow="0" w:firstColumn="1" w:lastColumn="0" w:noHBand="0" w:noVBand="1"/>
            </w:tblPr>
            <w:tblGrid>
              <w:gridCol w:w="600"/>
              <w:gridCol w:w="828"/>
              <w:gridCol w:w="709"/>
              <w:gridCol w:w="655"/>
              <w:gridCol w:w="779"/>
              <w:gridCol w:w="709"/>
              <w:gridCol w:w="850"/>
            </w:tblGrid>
            <w:tr w:rsidR="009514B3" w:rsidRPr="00181CC4" w:rsidTr="00EC44A1">
              <w:trPr>
                <w:trHeight w:val="300"/>
                <w:jc w:val="center"/>
              </w:trPr>
              <w:tc>
                <w:tcPr>
                  <w:tcW w:w="600" w:type="dxa"/>
                  <w:tcBorders>
                    <w:top w:val="single" w:sz="4" w:space="0" w:color="auto"/>
                    <w:left w:val="single" w:sz="4" w:space="0" w:color="auto"/>
                    <w:bottom w:val="single" w:sz="4" w:space="0" w:color="auto"/>
                    <w:right w:val="single" w:sz="4" w:space="0" w:color="auto"/>
                  </w:tcBorders>
                  <w:vAlign w:val="center"/>
                </w:tcPr>
                <w:p w:rsidR="009514B3" w:rsidRPr="00181CC4" w:rsidRDefault="009514B3" w:rsidP="00EC44A1">
                  <w:pPr>
                    <w:jc w:val="center"/>
                    <w:rPr>
                      <w:color w:val="000000"/>
                    </w:rPr>
                  </w:pPr>
                  <w:r w:rsidRPr="00181CC4">
                    <w:rPr>
                      <w:noProof/>
                      <w:position w:val="-6"/>
                    </w:rPr>
                    <w:object w:dxaOrig="200" w:dyaOrig="220">
                      <v:shape id="_x0000_i1142" type="#_x0000_t75" alt="" style="width:9.75pt;height:11.25pt;mso-width-percent:0;mso-height-percent:0;mso-width-percent:0;mso-height-percent:0" o:ole="">
                        <v:imagedata r:id="rId250" o:title=""/>
                      </v:shape>
                      <o:OLEObject Type="Embed" ProgID="Equation.DSMT4" ShapeID="_x0000_i1142" DrawAspect="Content" ObjectID="_1768377658" r:id="rId251"/>
                    </w:objec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7.47</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7.48</w:t>
                  </w:r>
                </w:p>
              </w:tc>
              <w:tc>
                <w:tcPr>
                  <w:tcW w:w="655" w:type="dxa"/>
                  <w:tcBorders>
                    <w:top w:val="single" w:sz="4" w:space="0" w:color="auto"/>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7.49</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7.5</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7.51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7.52</w:t>
                  </w:r>
                </w:p>
              </w:tc>
            </w:tr>
            <w:tr w:rsidR="009514B3" w:rsidRPr="00181CC4" w:rsidTr="00EC44A1">
              <w:trPr>
                <w:trHeight w:val="300"/>
                <w:jc w:val="center"/>
              </w:trPr>
              <w:tc>
                <w:tcPr>
                  <w:tcW w:w="600" w:type="dxa"/>
                  <w:tcBorders>
                    <w:top w:val="nil"/>
                    <w:left w:val="single" w:sz="4" w:space="0" w:color="auto"/>
                    <w:bottom w:val="single" w:sz="4" w:space="0" w:color="auto"/>
                    <w:right w:val="single" w:sz="4" w:space="0" w:color="auto"/>
                  </w:tcBorders>
                  <w:vAlign w:val="center"/>
                </w:tcPr>
                <w:p w:rsidR="009514B3" w:rsidRPr="00181CC4" w:rsidRDefault="009514B3" w:rsidP="00EC44A1">
                  <w:pPr>
                    <w:jc w:val="center"/>
                    <w:rPr>
                      <w:color w:val="000000"/>
                    </w:rPr>
                  </w:pPr>
                  <w:r w:rsidRPr="00181CC4">
                    <w:rPr>
                      <w:noProof/>
                      <w:position w:val="-10"/>
                    </w:rPr>
                    <w:object w:dxaOrig="220" w:dyaOrig="260">
                      <v:shape id="_x0000_i1143" type="#_x0000_t75" alt="" style="width:11.25pt;height:12.75pt;mso-width-percent:0;mso-height-percent:0;mso-width-percent:0;mso-height-percent:0" o:ole="">
                        <v:imagedata r:id="rId252" o:title=""/>
                      </v:shape>
                      <o:OLEObject Type="Embed" ProgID="Equation.DSMT4" ShapeID="_x0000_i1143" DrawAspect="Content" ObjectID="_1768377659" r:id="rId253"/>
                    </w:object>
                  </w:r>
                </w:p>
              </w:tc>
              <w:tc>
                <w:tcPr>
                  <w:tcW w:w="828" w:type="dxa"/>
                  <w:tcBorders>
                    <w:top w:val="nil"/>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1.93</w:t>
                  </w:r>
                </w:p>
              </w:tc>
              <w:tc>
                <w:tcPr>
                  <w:tcW w:w="709" w:type="dxa"/>
                  <w:tcBorders>
                    <w:top w:val="nil"/>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1.95</w:t>
                  </w:r>
                </w:p>
              </w:tc>
              <w:tc>
                <w:tcPr>
                  <w:tcW w:w="655" w:type="dxa"/>
                  <w:tcBorders>
                    <w:top w:val="nil"/>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1.98</w:t>
                  </w:r>
                </w:p>
              </w:tc>
              <w:tc>
                <w:tcPr>
                  <w:tcW w:w="779" w:type="dxa"/>
                  <w:tcBorders>
                    <w:top w:val="nil"/>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2.01</w:t>
                  </w:r>
                </w:p>
              </w:tc>
              <w:tc>
                <w:tcPr>
                  <w:tcW w:w="709" w:type="dxa"/>
                  <w:tcBorders>
                    <w:top w:val="nil"/>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2.03</w:t>
                  </w:r>
                </w:p>
              </w:tc>
              <w:tc>
                <w:tcPr>
                  <w:tcW w:w="850" w:type="dxa"/>
                  <w:tcBorders>
                    <w:top w:val="nil"/>
                    <w:left w:val="nil"/>
                    <w:bottom w:val="single" w:sz="4" w:space="0" w:color="auto"/>
                    <w:right w:val="single" w:sz="4" w:space="0" w:color="auto"/>
                  </w:tcBorders>
                  <w:shd w:val="clear" w:color="auto" w:fill="auto"/>
                  <w:noWrap/>
                  <w:vAlign w:val="center"/>
                  <w:hideMark/>
                </w:tcPr>
                <w:p w:rsidR="009514B3" w:rsidRPr="00181CC4" w:rsidRDefault="009514B3" w:rsidP="00EC44A1">
                  <w:pPr>
                    <w:jc w:val="center"/>
                    <w:rPr>
                      <w:color w:val="000000"/>
                    </w:rPr>
                  </w:pPr>
                  <w:r w:rsidRPr="00181CC4">
                    <w:rPr>
                      <w:color w:val="000000"/>
                    </w:rPr>
                    <w:t>2.06</w:t>
                  </w:r>
                </w:p>
              </w:tc>
            </w:tr>
          </w:tbl>
          <w:p w:rsidR="009514B3" w:rsidRPr="00181CC4" w:rsidRDefault="009514B3" w:rsidP="00A81194">
            <w:pPr>
              <w:pStyle w:val="NoSpacing"/>
              <w:contextualSpacing/>
              <w:jc w:val="both"/>
            </w:pPr>
          </w:p>
        </w:tc>
        <w:tc>
          <w:tcPr>
            <w:tcW w:w="433" w:type="pct"/>
            <w:vAlign w:val="center"/>
          </w:tcPr>
          <w:p w:rsidR="009514B3" w:rsidRPr="00181CC4" w:rsidRDefault="009514B3" w:rsidP="0094051D">
            <w:pPr>
              <w:pStyle w:val="NoSpacing"/>
              <w:contextualSpacing/>
              <w:jc w:val="center"/>
            </w:pPr>
            <w:r w:rsidRPr="00181CC4">
              <w:t>CO5</w:t>
            </w:r>
          </w:p>
        </w:tc>
        <w:tc>
          <w:tcPr>
            <w:tcW w:w="310" w:type="pct"/>
            <w:vAlign w:val="center"/>
          </w:tcPr>
          <w:p w:rsidR="009514B3" w:rsidRPr="00181CC4" w:rsidRDefault="009514B3" w:rsidP="00A81194">
            <w:pPr>
              <w:pStyle w:val="NoSpacing"/>
              <w:contextualSpacing/>
              <w:jc w:val="center"/>
            </w:pPr>
            <w:r w:rsidRPr="00181CC4">
              <w:t>A</w:t>
            </w:r>
          </w:p>
        </w:tc>
        <w:tc>
          <w:tcPr>
            <w:tcW w:w="473" w:type="pct"/>
            <w:vAlign w:val="center"/>
          </w:tcPr>
          <w:p w:rsidR="009514B3" w:rsidRPr="00181CC4" w:rsidRDefault="009514B3" w:rsidP="00A81194">
            <w:pPr>
              <w:pStyle w:val="NoSpacing"/>
              <w:contextualSpacing/>
              <w:jc w:val="center"/>
            </w:pPr>
            <w:r w:rsidRPr="00181CC4">
              <w:t>3</w:t>
            </w:r>
          </w:p>
        </w:tc>
      </w:tr>
      <w:tr w:rsidR="009514B3" w:rsidRPr="00181CC4" w:rsidTr="00EC44A1">
        <w:trPr>
          <w:trHeight w:val="436"/>
        </w:trPr>
        <w:tc>
          <w:tcPr>
            <w:tcW w:w="272" w:type="pct"/>
            <w:vAlign w:val="center"/>
          </w:tcPr>
          <w:p w:rsidR="009514B3" w:rsidRPr="00181CC4" w:rsidRDefault="009514B3" w:rsidP="00A81194">
            <w:pPr>
              <w:pStyle w:val="NoSpacing"/>
              <w:contextualSpacing/>
            </w:pPr>
            <w:r w:rsidRPr="00181CC4">
              <w:t>15.</w:t>
            </w:r>
          </w:p>
        </w:tc>
        <w:tc>
          <w:tcPr>
            <w:tcW w:w="3512" w:type="pct"/>
            <w:gridSpan w:val="2"/>
            <w:vAlign w:val="bottom"/>
          </w:tcPr>
          <w:p w:rsidR="009514B3" w:rsidRPr="00181CC4" w:rsidRDefault="009514B3" w:rsidP="00A81194">
            <w:pPr>
              <w:pStyle w:val="NoSpacing"/>
              <w:contextualSpacing/>
              <w:jc w:val="both"/>
            </w:pPr>
            <w:r w:rsidRPr="00181CC4">
              <w:t>Define a spline of degree</w:t>
            </w:r>
            <w:r w:rsidRPr="00181CC4">
              <w:rPr>
                <w:noProof/>
                <w:position w:val="-6"/>
              </w:rPr>
              <w:object w:dxaOrig="200" w:dyaOrig="279">
                <v:shape id="_x0000_i1144" type="#_x0000_t75" alt="" style="width:9.75pt;height:14.25pt;mso-width-percent:0;mso-height-percent:0;mso-width-percent:0;mso-height-percent:0" o:ole="">
                  <v:imagedata r:id="rId254" o:title=""/>
                </v:shape>
                <o:OLEObject Type="Embed" ProgID="Equation.DSMT4" ShapeID="_x0000_i1144" DrawAspect="Content" ObjectID="_1768377660" r:id="rId255"/>
              </w:object>
            </w:r>
            <w:r w:rsidRPr="00181CC4">
              <w:rPr>
                <w:noProof/>
                <w:position w:val="-6"/>
              </w:rPr>
              <w:t>.</w:t>
            </w:r>
          </w:p>
        </w:tc>
        <w:tc>
          <w:tcPr>
            <w:tcW w:w="433" w:type="pct"/>
            <w:vAlign w:val="center"/>
          </w:tcPr>
          <w:p w:rsidR="009514B3" w:rsidRPr="00181CC4" w:rsidRDefault="009514B3" w:rsidP="0094051D">
            <w:pPr>
              <w:pStyle w:val="NoSpacing"/>
              <w:contextualSpacing/>
              <w:jc w:val="center"/>
            </w:pPr>
            <w:r w:rsidRPr="00181CC4">
              <w:t>CO6</w:t>
            </w:r>
          </w:p>
        </w:tc>
        <w:tc>
          <w:tcPr>
            <w:tcW w:w="310" w:type="pct"/>
            <w:vAlign w:val="center"/>
          </w:tcPr>
          <w:p w:rsidR="009514B3" w:rsidRPr="00181CC4" w:rsidRDefault="009514B3" w:rsidP="00A81194">
            <w:pPr>
              <w:pStyle w:val="NoSpacing"/>
              <w:contextualSpacing/>
              <w:jc w:val="center"/>
            </w:pPr>
            <w:r w:rsidRPr="00181CC4">
              <w:t>U</w:t>
            </w:r>
          </w:p>
        </w:tc>
        <w:tc>
          <w:tcPr>
            <w:tcW w:w="473" w:type="pct"/>
            <w:vAlign w:val="center"/>
          </w:tcPr>
          <w:p w:rsidR="009514B3" w:rsidRPr="00181CC4" w:rsidRDefault="009514B3" w:rsidP="00A81194">
            <w:pPr>
              <w:pStyle w:val="NoSpacing"/>
              <w:contextualSpacing/>
              <w:jc w:val="center"/>
            </w:pPr>
            <w:r w:rsidRPr="00181CC4">
              <w:t>3</w:t>
            </w:r>
          </w:p>
        </w:tc>
      </w:tr>
      <w:tr w:rsidR="009514B3" w:rsidRPr="00181CC4" w:rsidTr="00EC44A1">
        <w:trPr>
          <w:trHeight w:val="437"/>
        </w:trPr>
        <w:tc>
          <w:tcPr>
            <w:tcW w:w="272" w:type="pct"/>
            <w:vAlign w:val="center"/>
          </w:tcPr>
          <w:p w:rsidR="009514B3" w:rsidRPr="00181CC4" w:rsidRDefault="009514B3" w:rsidP="00A81194">
            <w:pPr>
              <w:pStyle w:val="NoSpacing"/>
              <w:contextualSpacing/>
            </w:pPr>
            <w:r w:rsidRPr="00181CC4">
              <w:lastRenderedPageBreak/>
              <w:t>16.</w:t>
            </w:r>
          </w:p>
        </w:tc>
        <w:tc>
          <w:tcPr>
            <w:tcW w:w="3512" w:type="pct"/>
            <w:gridSpan w:val="2"/>
            <w:vAlign w:val="bottom"/>
          </w:tcPr>
          <w:p w:rsidR="009514B3" w:rsidRPr="00181CC4" w:rsidRDefault="009514B3" w:rsidP="00EC44A1">
            <w:pPr>
              <w:pStyle w:val="NoSpacing"/>
              <w:contextualSpacing/>
              <w:jc w:val="both"/>
            </w:pPr>
            <w:r w:rsidRPr="00181CC4">
              <w:t xml:space="preserve">Using Newton Raphson method, find an iterative formula to calculate </w:t>
            </w:r>
            <w:r w:rsidRPr="00181CC4">
              <w:rPr>
                <w:position w:val="-8"/>
              </w:rPr>
              <w:object w:dxaOrig="460" w:dyaOrig="360">
                <v:shape id="_x0000_i1145" type="#_x0000_t75" style="width:23.25pt;height:18pt" o:ole="">
                  <v:imagedata r:id="rId256" o:title=""/>
                </v:shape>
                <o:OLEObject Type="Embed" ProgID="Equation.DSMT4" ShapeID="_x0000_i1145" DrawAspect="Content" ObjectID="_1768377661" r:id="rId257"/>
              </w:object>
            </w:r>
            <w:r w:rsidRPr="00181CC4">
              <w:t xml:space="preserve">, and hence find </w:t>
            </w:r>
            <w:r w:rsidRPr="00181CC4">
              <w:rPr>
                <w:position w:val="-8"/>
              </w:rPr>
              <w:object w:dxaOrig="360" w:dyaOrig="360">
                <v:shape id="_x0000_i1146" type="#_x0000_t75" style="width:18pt;height:18pt" o:ole="">
                  <v:imagedata r:id="rId258" o:title=""/>
                </v:shape>
                <o:OLEObject Type="Embed" ProgID="Equation.DSMT4" ShapeID="_x0000_i1146" DrawAspect="Content" ObjectID="_1768377662" r:id="rId259"/>
              </w:object>
            </w:r>
            <w:r w:rsidRPr="00181CC4">
              <w:t>.</w:t>
            </w:r>
          </w:p>
        </w:tc>
        <w:tc>
          <w:tcPr>
            <w:tcW w:w="433" w:type="pct"/>
            <w:vAlign w:val="center"/>
          </w:tcPr>
          <w:p w:rsidR="009514B3" w:rsidRPr="00181CC4" w:rsidRDefault="009514B3" w:rsidP="0094051D">
            <w:pPr>
              <w:pStyle w:val="NoSpacing"/>
              <w:contextualSpacing/>
              <w:jc w:val="center"/>
            </w:pPr>
            <w:r w:rsidRPr="00181CC4">
              <w:t>CO3</w:t>
            </w:r>
          </w:p>
        </w:tc>
        <w:tc>
          <w:tcPr>
            <w:tcW w:w="310" w:type="pct"/>
            <w:vAlign w:val="center"/>
          </w:tcPr>
          <w:p w:rsidR="009514B3" w:rsidRPr="00181CC4" w:rsidRDefault="009514B3" w:rsidP="00A81194">
            <w:pPr>
              <w:pStyle w:val="NoSpacing"/>
              <w:contextualSpacing/>
              <w:jc w:val="center"/>
            </w:pPr>
            <w:r w:rsidRPr="00181CC4">
              <w:t>A</w:t>
            </w:r>
          </w:p>
        </w:tc>
        <w:tc>
          <w:tcPr>
            <w:tcW w:w="473" w:type="pct"/>
            <w:vAlign w:val="center"/>
          </w:tcPr>
          <w:p w:rsidR="009514B3" w:rsidRPr="00181CC4" w:rsidRDefault="009514B3" w:rsidP="00A81194">
            <w:pPr>
              <w:pStyle w:val="NoSpacing"/>
              <w:contextualSpacing/>
              <w:jc w:val="center"/>
            </w:pPr>
            <w:r w:rsidRPr="00181CC4">
              <w:t>3</w:t>
            </w:r>
          </w:p>
        </w:tc>
      </w:tr>
      <w:tr w:rsidR="009514B3" w:rsidRPr="00181CC4" w:rsidTr="00A81194">
        <w:trPr>
          <w:trHeight w:val="551"/>
        </w:trPr>
        <w:tc>
          <w:tcPr>
            <w:tcW w:w="5000" w:type="pct"/>
            <w:gridSpan w:val="6"/>
          </w:tcPr>
          <w:p w:rsidR="009514B3" w:rsidRPr="00181CC4" w:rsidRDefault="009514B3" w:rsidP="00A81194">
            <w:pPr>
              <w:contextualSpacing/>
              <w:jc w:val="center"/>
              <w:rPr>
                <w:b/>
                <w:u w:val="single"/>
              </w:rPr>
            </w:pPr>
            <w:r w:rsidRPr="00181CC4">
              <w:rPr>
                <w:b/>
                <w:u w:val="single"/>
              </w:rPr>
              <w:t>PART – C (6 X 12 = 72 MARKS)</w:t>
            </w:r>
          </w:p>
          <w:p w:rsidR="009514B3" w:rsidRPr="00181CC4" w:rsidRDefault="009514B3" w:rsidP="00A81194">
            <w:pPr>
              <w:contextualSpacing/>
              <w:jc w:val="center"/>
              <w:rPr>
                <w:b/>
              </w:rPr>
            </w:pPr>
            <w:r w:rsidRPr="00181CC4">
              <w:rPr>
                <w:b/>
              </w:rPr>
              <w:t>(Answer any five Questions from Q. No. 17 to 23, Q. No. 24 is Compulsory)</w:t>
            </w: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17.</w:t>
            </w:r>
          </w:p>
        </w:tc>
        <w:tc>
          <w:tcPr>
            <w:tcW w:w="189" w:type="pct"/>
            <w:vAlign w:val="center"/>
          </w:tcPr>
          <w:p w:rsidR="009514B3" w:rsidRPr="00181CC4" w:rsidRDefault="009514B3" w:rsidP="00A81194">
            <w:pPr>
              <w:contextualSpacing/>
              <w:jc w:val="center"/>
            </w:pPr>
            <w:r w:rsidRPr="00181CC4">
              <w:t>a.</w:t>
            </w:r>
          </w:p>
        </w:tc>
        <w:tc>
          <w:tcPr>
            <w:tcW w:w="3323" w:type="pct"/>
            <w:vAlign w:val="bottom"/>
          </w:tcPr>
          <w:p w:rsidR="009514B3" w:rsidRPr="00181CC4" w:rsidRDefault="009514B3" w:rsidP="00A81194">
            <w:pPr>
              <w:contextualSpacing/>
              <w:jc w:val="both"/>
            </w:pPr>
            <w:r w:rsidRPr="00181CC4">
              <w:t xml:space="preserve">Expand </w:t>
            </w:r>
            <w:r w:rsidRPr="00181CC4">
              <w:rPr>
                <w:position w:val="-8"/>
              </w:rPr>
              <w:object w:dxaOrig="660" w:dyaOrig="360">
                <v:shape id="_x0000_i1147" type="#_x0000_t75" style="width:33pt;height:18pt" o:ole="">
                  <v:imagedata r:id="rId260" o:title=""/>
                </v:shape>
                <o:OLEObject Type="Embed" ProgID="Equation.3" ShapeID="_x0000_i1147" DrawAspect="Content" ObjectID="_1768377663" r:id="rId261"/>
              </w:object>
            </w:r>
            <w:r w:rsidRPr="00181CC4">
              <w:t xml:space="preserve">in powers of h. Then compute </w:t>
            </w:r>
            <w:r w:rsidRPr="00181CC4">
              <w:rPr>
                <w:position w:val="-8"/>
              </w:rPr>
              <w:object w:dxaOrig="999" w:dyaOrig="360">
                <v:shape id="_x0000_i1148" type="#_x0000_t75" style="width:50.25pt;height:18pt" o:ole="">
                  <v:imagedata r:id="rId262" o:title=""/>
                </v:shape>
                <o:OLEObject Type="Embed" ProgID="Equation.3" ShapeID="_x0000_i1148" DrawAspect="Content" ObjectID="_1768377664" r:id="rId263"/>
              </w:object>
            </w:r>
            <w:r w:rsidRPr="00181CC4">
              <w:t>and</w:t>
            </w:r>
            <w:r w:rsidRPr="00181CC4">
              <w:rPr>
                <w:position w:val="-8"/>
              </w:rPr>
              <w:object w:dxaOrig="1040" w:dyaOrig="360">
                <v:shape id="_x0000_i1149" type="#_x0000_t75" style="width:51.75pt;height:18pt" o:ole="">
                  <v:imagedata r:id="rId264" o:title=""/>
                </v:shape>
                <o:OLEObject Type="Embed" ProgID="Equation.3" ShapeID="_x0000_i1149" DrawAspect="Content" ObjectID="_1768377665" r:id="rId265"/>
              </w:object>
            </w:r>
          </w:p>
        </w:tc>
        <w:tc>
          <w:tcPr>
            <w:tcW w:w="433" w:type="pct"/>
            <w:vAlign w:val="center"/>
          </w:tcPr>
          <w:p w:rsidR="009514B3" w:rsidRPr="00181CC4" w:rsidRDefault="009514B3" w:rsidP="00A81194">
            <w:pPr>
              <w:contextualSpacing/>
              <w:jc w:val="center"/>
            </w:pPr>
            <w:r w:rsidRPr="00181CC4">
              <w:t>CO1</w:t>
            </w:r>
          </w:p>
        </w:tc>
        <w:tc>
          <w:tcPr>
            <w:tcW w:w="310" w:type="pct"/>
            <w:vAlign w:val="center"/>
          </w:tcPr>
          <w:p w:rsidR="009514B3" w:rsidRPr="00181CC4" w:rsidRDefault="009514B3" w:rsidP="00A81194">
            <w:pPr>
              <w:contextualSpacing/>
              <w:jc w:val="center"/>
            </w:pPr>
            <w:r w:rsidRPr="00181CC4">
              <w:t>An</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vAlign w:val="center"/>
          </w:tcPr>
          <w:p w:rsidR="009514B3" w:rsidRPr="00181CC4" w:rsidRDefault="009514B3" w:rsidP="00A81194">
            <w:pPr>
              <w:contextualSpacing/>
              <w:jc w:val="center"/>
            </w:pPr>
          </w:p>
        </w:tc>
        <w:tc>
          <w:tcPr>
            <w:tcW w:w="189" w:type="pct"/>
            <w:vAlign w:val="center"/>
          </w:tcPr>
          <w:p w:rsidR="009514B3" w:rsidRPr="00181CC4" w:rsidRDefault="009514B3" w:rsidP="00A81194">
            <w:pPr>
              <w:contextualSpacing/>
              <w:jc w:val="center"/>
            </w:pPr>
            <w:r w:rsidRPr="00181CC4">
              <w:t>b.</w:t>
            </w:r>
          </w:p>
        </w:tc>
        <w:tc>
          <w:tcPr>
            <w:tcW w:w="3323" w:type="pct"/>
            <w:vAlign w:val="bottom"/>
          </w:tcPr>
          <w:p w:rsidR="009514B3" w:rsidRPr="00181CC4" w:rsidRDefault="009514B3" w:rsidP="00A81194">
            <w:pPr>
              <w:contextualSpacing/>
              <w:jc w:val="both"/>
              <w:rPr>
                <w:bCs/>
              </w:rPr>
            </w:pPr>
            <w:r w:rsidRPr="00181CC4">
              <w:t>Convert the number (100011001.100011101)</w:t>
            </w:r>
            <w:r w:rsidRPr="00181CC4">
              <w:rPr>
                <w:vertAlign w:val="subscript"/>
              </w:rPr>
              <w:t>2</w:t>
            </w:r>
            <w:r w:rsidRPr="00181CC4">
              <w:t xml:space="preserve"> into the decimal number.</w:t>
            </w:r>
          </w:p>
        </w:tc>
        <w:tc>
          <w:tcPr>
            <w:tcW w:w="433" w:type="pct"/>
            <w:vAlign w:val="center"/>
          </w:tcPr>
          <w:p w:rsidR="009514B3" w:rsidRPr="00181CC4" w:rsidRDefault="009514B3" w:rsidP="00A81194">
            <w:pPr>
              <w:contextualSpacing/>
              <w:jc w:val="center"/>
            </w:pPr>
            <w:r w:rsidRPr="00181CC4">
              <w:t>CO2</w:t>
            </w:r>
          </w:p>
        </w:tc>
        <w:tc>
          <w:tcPr>
            <w:tcW w:w="310" w:type="pct"/>
            <w:vAlign w:val="center"/>
          </w:tcPr>
          <w:p w:rsidR="009514B3" w:rsidRPr="00181CC4" w:rsidRDefault="009514B3" w:rsidP="00A81194">
            <w:pPr>
              <w:contextualSpacing/>
              <w:jc w:val="center"/>
            </w:pPr>
            <w:r w:rsidRPr="00181CC4">
              <w:t>A</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vAlign w:val="center"/>
          </w:tcPr>
          <w:p w:rsidR="009514B3" w:rsidRPr="00181CC4" w:rsidRDefault="009514B3" w:rsidP="00A81194">
            <w:pPr>
              <w:contextualSpacing/>
              <w:jc w:val="center"/>
            </w:pPr>
          </w:p>
        </w:tc>
        <w:tc>
          <w:tcPr>
            <w:tcW w:w="189" w:type="pct"/>
            <w:vAlign w:val="center"/>
          </w:tcPr>
          <w:p w:rsidR="009514B3" w:rsidRPr="00181CC4" w:rsidRDefault="009514B3" w:rsidP="00A81194">
            <w:pPr>
              <w:contextualSpacing/>
              <w:jc w:val="center"/>
            </w:pPr>
          </w:p>
        </w:tc>
        <w:tc>
          <w:tcPr>
            <w:tcW w:w="3323" w:type="pct"/>
            <w:vAlign w:val="bottom"/>
          </w:tcPr>
          <w:p w:rsidR="009514B3" w:rsidRPr="00181CC4" w:rsidRDefault="009514B3" w:rsidP="00A81194">
            <w:pPr>
              <w:contextualSpacing/>
              <w:jc w:val="both"/>
            </w:pPr>
          </w:p>
        </w:tc>
        <w:tc>
          <w:tcPr>
            <w:tcW w:w="433" w:type="pct"/>
            <w:vAlign w:val="center"/>
          </w:tcPr>
          <w:p w:rsidR="009514B3" w:rsidRPr="00181CC4" w:rsidRDefault="009514B3" w:rsidP="00A81194">
            <w:pPr>
              <w:contextualSpacing/>
              <w:jc w:val="center"/>
            </w:pPr>
          </w:p>
        </w:tc>
        <w:tc>
          <w:tcPr>
            <w:tcW w:w="310" w:type="pct"/>
            <w:vAlign w:val="center"/>
          </w:tcPr>
          <w:p w:rsidR="009514B3" w:rsidRPr="00181CC4" w:rsidRDefault="009514B3" w:rsidP="00A81194">
            <w:pPr>
              <w:contextualSpacing/>
              <w:jc w:val="center"/>
            </w:pPr>
          </w:p>
        </w:tc>
        <w:tc>
          <w:tcPr>
            <w:tcW w:w="473" w:type="pct"/>
            <w:vAlign w:val="center"/>
          </w:tcPr>
          <w:p w:rsidR="009514B3" w:rsidRPr="00181CC4" w:rsidRDefault="009514B3" w:rsidP="00A81194">
            <w:pPr>
              <w:contextualSpacing/>
              <w:jc w:val="center"/>
            </w:pPr>
          </w:p>
        </w:tc>
      </w:tr>
      <w:tr w:rsidR="009514B3" w:rsidRPr="00181CC4" w:rsidTr="00EC44A1">
        <w:trPr>
          <w:trHeight w:val="396"/>
        </w:trPr>
        <w:tc>
          <w:tcPr>
            <w:tcW w:w="272" w:type="pct"/>
            <w:vAlign w:val="center"/>
          </w:tcPr>
          <w:p w:rsidR="009514B3" w:rsidRPr="00181CC4" w:rsidRDefault="009514B3" w:rsidP="00A81194">
            <w:pPr>
              <w:contextualSpacing/>
              <w:jc w:val="center"/>
            </w:pPr>
            <w:r w:rsidRPr="00181CC4">
              <w:t>18.</w:t>
            </w:r>
          </w:p>
        </w:tc>
        <w:tc>
          <w:tcPr>
            <w:tcW w:w="189" w:type="pct"/>
            <w:vAlign w:val="center"/>
          </w:tcPr>
          <w:p w:rsidR="009514B3" w:rsidRPr="00181CC4" w:rsidRDefault="009514B3" w:rsidP="00A81194">
            <w:pPr>
              <w:contextualSpacing/>
              <w:jc w:val="center"/>
            </w:pPr>
            <w:r w:rsidRPr="00181CC4">
              <w:t>a.</w:t>
            </w:r>
          </w:p>
        </w:tc>
        <w:tc>
          <w:tcPr>
            <w:tcW w:w="3323" w:type="pct"/>
            <w:vAlign w:val="bottom"/>
          </w:tcPr>
          <w:p w:rsidR="009514B3" w:rsidRPr="00181CC4" w:rsidRDefault="009514B3" w:rsidP="00A81194">
            <w:pPr>
              <w:contextualSpacing/>
              <w:jc w:val="both"/>
            </w:pPr>
            <w:r w:rsidRPr="00181CC4">
              <w:t xml:space="preserve">Find a positive real root of </w:t>
            </w:r>
            <w:r w:rsidRPr="00181CC4">
              <w:rPr>
                <w:noProof/>
                <w:position w:val="-6"/>
              </w:rPr>
              <w:object w:dxaOrig="1260" w:dyaOrig="279">
                <v:shape id="_x0000_i1150" type="#_x0000_t75" alt="" style="width:63pt;height:14.25pt;mso-width-percent:0;mso-height-percent:0;mso-width-percent:0;mso-height-percent:0" o:ole="">
                  <v:imagedata r:id="rId266" o:title=""/>
                </v:shape>
                <o:OLEObject Type="Embed" ProgID="Equation.DSMT4" ShapeID="_x0000_i1150" DrawAspect="Content" ObjectID="_1768377666" r:id="rId267"/>
              </w:object>
            </w:r>
            <w:r w:rsidRPr="00181CC4">
              <w:t>by Newton Raphson method, correct upto 4 decimal places between 0 and 1.</w:t>
            </w:r>
          </w:p>
        </w:tc>
        <w:tc>
          <w:tcPr>
            <w:tcW w:w="433" w:type="pct"/>
            <w:vAlign w:val="center"/>
          </w:tcPr>
          <w:p w:rsidR="009514B3" w:rsidRPr="00181CC4" w:rsidRDefault="009514B3" w:rsidP="00A81194">
            <w:pPr>
              <w:contextualSpacing/>
              <w:jc w:val="center"/>
            </w:pPr>
            <w:r w:rsidRPr="00181CC4">
              <w:t>CO3</w:t>
            </w:r>
          </w:p>
        </w:tc>
        <w:tc>
          <w:tcPr>
            <w:tcW w:w="310" w:type="pct"/>
            <w:vAlign w:val="center"/>
          </w:tcPr>
          <w:p w:rsidR="009514B3" w:rsidRPr="00181CC4" w:rsidRDefault="009514B3" w:rsidP="00A81194">
            <w:pPr>
              <w:contextualSpacing/>
              <w:jc w:val="center"/>
            </w:pPr>
            <w:r w:rsidRPr="00181CC4">
              <w:t>E</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vAlign w:val="center"/>
          </w:tcPr>
          <w:p w:rsidR="009514B3" w:rsidRPr="00181CC4" w:rsidRDefault="009514B3" w:rsidP="00A81194">
            <w:pPr>
              <w:contextualSpacing/>
              <w:jc w:val="center"/>
            </w:pPr>
          </w:p>
        </w:tc>
        <w:tc>
          <w:tcPr>
            <w:tcW w:w="189" w:type="pct"/>
            <w:vAlign w:val="center"/>
          </w:tcPr>
          <w:p w:rsidR="009514B3" w:rsidRPr="00181CC4" w:rsidRDefault="009514B3" w:rsidP="00A81194">
            <w:pPr>
              <w:contextualSpacing/>
              <w:jc w:val="center"/>
            </w:pPr>
            <w:r w:rsidRPr="00181CC4">
              <w:t>b.</w:t>
            </w:r>
          </w:p>
        </w:tc>
        <w:tc>
          <w:tcPr>
            <w:tcW w:w="3323" w:type="pct"/>
            <w:vAlign w:val="bottom"/>
          </w:tcPr>
          <w:p w:rsidR="009514B3" w:rsidRPr="00181CC4" w:rsidRDefault="009514B3" w:rsidP="00A81194">
            <w:pPr>
              <w:contextualSpacing/>
              <w:jc w:val="both"/>
            </w:pPr>
            <w:r w:rsidRPr="00181CC4">
              <w:t>Write down the Pseudoco</w:t>
            </w:r>
            <w:r>
              <w:t xml:space="preserve">de for </w:t>
            </w:r>
            <w:r w:rsidRPr="00181CC4">
              <w:t>Bisection Method.</w:t>
            </w:r>
          </w:p>
        </w:tc>
        <w:tc>
          <w:tcPr>
            <w:tcW w:w="433" w:type="pct"/>
            <w:vAlign w:val="center"/>
          </w:tcPr>
          <w:p w:rsidR="009514B3" w:rsidRPr="00181CC4" w:rsidRDefault="009514B3" w:rsidP="00A81194">
            <w:pPr>
              <w:contextualSpacing/>
              <w:jc w:val="center"/>
            </w:pPr>
            <w:r w:rsidRPr="00181CC4">
              <w:t>CO3</w:t>
            </w:r>
          </w:p>
        </w:tc>
        <w:tc>
          <w:tcPr>
            <w:tcW w:w="310" w:type="pct"/>
            <w:vAlign w:val="center"/>
          </w:tcPr>
          <w:p w:rsidR="009514B3" w:rsidRPr="00181CC4" w:rsidRDefault="009514B3" w:rsidP="00A81194">
            <w:pPr>
              <w:contextualSpacing/>
              <w:jc w:val="center"/>
            </w:pPr>
            <w:r w:rsidRPr="00181CC4">
              <w:t>An</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vAlign w:val="center"/>
          </w:tcPr>
          <w:p w:rsidR="009514B3" w:rsidRPr="00181CC4" w:rsidRDefault="009514B3" w:rsidP="00A81194">
            <w:pPr>
              <w:contextualSpacing/>
              <w:jc w:val="center"/>
            </w:pPr>
          </w:p>
        </w:tc>
        <w:tc>
          <w:tcPr>
            <w:tcW w:w="189" w:type="pct"/>
            <w:vAlign w:val="center"/>
          </w:tcPr>
          <w:p w:rsidR="009514B3" w:rsidRPr="00181CC4" w:rsidRDefault="009514B3" w:rsidP="00A81194">
            <w:pPr>
              <w:contextualSpacing/>
              <w:jc w:val="center"/>
            </w:pPr>
          </w:p>
        </w:tc>
        <w:tc>
          <w:tcPr>
            <w:tcW w:w="3323" w:type="pct"/>
            <w:vAlign w:val="bottom"/>
          </w:tcPr>
          <w:p w:rsidR="009514B3" w:rsidRPr="00181CC4" w:rsidRDefault="009514B3" w:rsidP="00A81194">
            <w:pPr>
              <w:contextualSpacing/>
              <w:jc w:val="both"/>
            </w:pPr>
          </w:p>
        </w:tc>
        <w:tc>
          <w:tcPr>
            <w:tcW w:w="433" w:type="pct"/>
            <w:vAlign w:val="bottom"/>
          </w:tcPr>
          <w:p w:rsidR="009514B3" w:rsidRPr="00181CC4" w:rsidRDefault="009514B3" w:rsidP="00A81194">
            <w:pPr>
              <w:contextualSpacing/>
              <w:jc w:val="center"/>
            </w:pPr>
          </w:p>
        </w:tc>
        <w:tc>
          <w:tcPr>
            <w:tcW w:w="310" w:type="pct"/>
            <w:vAlign w:val="bottom"/>
          </w:tcPr>
          <w:p w:rsidR="009514B3" w:rsidRPr="00181CC4" w:rsidRDefault="009514B3" w:rsidP="00A81194">
            <w:pPr>
              <w:contextualSpacing/>
              <w:jc w:val="center"/>
            </w:pPr>
          </w:p>
        </w:tc>
        <w:tc>
          <w:tcPr>
            <w:tcW w:w="473" w:type="pct"/>
            <w:vAlign w:val="bottom"/>
          </w:tcPr>
          <w:p w:rsidR="009514B3" w:rsidRPr="00181CC4" w:rsidRDefault="009514B3" w:rsidP="00A81194">
            <w:pPr>
              <w:contextualSpacing/>
              <w:jc w:val="center"/>
            </w:pPr>
          </w:p>
        </w:tc>
      </w:tr>
      <w:tr w:rsidR="009514B3" w:rsidRPr="00181CC4" w:rsidTr="00EC44A1">
        <w:trPr>
          <w:trHeight w:val="396"/>
        </w:trPr>
        <w:tc>
          <w:tcPr>
            <w:tcW w:w="272" w:type="pct"/>
          </w:tcPr>
          <w:p w:rsidR="009514B3" w:rsidRPr="00181CC4" w:rsidRDefault="009514B3" w:rsidP="00EC44A1">
            <w:pPr>
              <w:contextualSpacing/>
              <w:jc w:val="center"/>
            </w:pPr>
            <w:r w:rsidRPr="00181CC4">
              <w:t>19.</w:t>
            </w:r>
          </w:p>
        </w:tc>
        <w:tc>
          <w:tcPr>
            <w:tcW w:w="189" w:type="pct"/>
          </w:tcPr>
          <w:p w:rsidR="009514B3" w:rsidRPr="00181CC4" w:rsidRDefault="009514B3" w:rsidP="00EC44A1">
            <w:pPr>
              <w:contextualSpacing/>
              <w:jc w:val="center"/>
            </w:pPr>
            <w:r w:rsidRPr="00181CC4">
              <w:t>a.</w:t>
            </w:r>
          </w:p>
        </w:tc>
        <w:tc>
          <w:tcPr>
            <w:tcW w:w="3323" w:type="pct"/>
            <w:vAlign w:val="bottom"/>
          </w:tcPr>
          <w:p w:rsidR="009514B3" w:rsidRPr="00181CC4" w:rsidRDefault="009514B3" w:rsidP="00EC44A1">
            <w:pPr>
              <w:jc w:val="both"/>
            </w:pPr>
            <w:r w:rsidRPr="00181CC4">
              <w:t>Using Lagrange’s formula find</w:t>
            </w:r>
            <w:r w:rsidRPr="00181CC4">
              <w:rPr>
                <w:position w:val="-10"/>
              </w:rPr>
              <w:object w:dxaOrig="680" w:dyaOrig="320">
                <v:shape id="_x0000_i1151" type="#_x0000_t75" style="width:33.75pt;height:15.75pt" o:ole="">
                  <v:imagedata r:id="rId268" o:title=""/>
                </v:shape>
                <o:OLEObject Type="Embed" ProgID="Equation.DSMT4" ShapeID="_x0000_i1151" DrawAspect="Content" ObjectID="_1768377667" r:id="rId269"/>
              </w:object>
            </w:r>
            <w:r w:rsidRPr="00181CC4">
              <w:t>, given</w:t>
            </w:r>
          </w:p>
          <w:tbl>
            <w:tblPr>
              <w:tblStyle w:val="TableGrid"/>
              <w:tblW w:w="2506" w:type="dxa"/>
              <w:jc w:val="center"/>
              <w:tblLayout w:type="fixed"/>
              <w:tblLook w:val="04A0" w:firstRow="1" w:lastRow="0" w:firstColumn="1" w:lastColumn="0" w:noHBand="0" w:noVBand="1"/>
            </w:tblPr>
            <w:tblGrid>
              <w:gridCol w:w="562"/>
              <w:gridCol w:w="456"/>
              <w:gridCol w:w="456"/>
              <w:gridCol w:w="456"/>
              <w:gridCol w:w="576"/>
            </w:tblGrid>
            <w:tr w:rsidR="009514B3" w:rsidRPr="00181CC4" w:rsidTr="00EC44A1">
              <w:trPr>
                <w:jc w:val="center"/>
              </w:trPr>
              <w:tc>
                <w:tcPr>
                  <w:tcW w:w="562" w:type="dxa"/>
                  <w:vAlign w:val="center"/>
                </w:tcPr>
                <w:p w:rsidR="009514B3" w:rsidRPr="00181CC4" w:rsidRDefault="009514B3" w:rsidP="00EC44A1">
                  <w:pPr>
                    <w:jc w:val="center"/>
                  </w:pPr>
                  <w:r w:rsidRPr="00181CC4">
                    <w:rPr>
                      <w:position w:val="-6"/>
                    </w:rPr>
                    <w:object w:dxaOrig="200" w:dyaOrig="220">
                      <v:shape id="_x0000_i1152" type="#_x0000_t75" style="width:9.75pt;height:11.25pt" o:ole="">
                        <v:imagedata r:id="rId270" o:title=""/>
                      </v:shape>
                      <o:OLEObject Type="Embed" ProgID="Equation.DSMT4" ShapeID="_x0000_i1152" DrawAspect="Content" ObjectID="_1768377668" r:id="rId271"/>
                    </w:object>
                  </w:r>
                </w:p>
              </w:tc>
              <w:tc>
                <w:tcPr>
                  <w:tcW w:w="456" w:type="dxa"/>
                  <w:vAlign w:val="center"/>
                </w:tcPr>
                <w:p w:rsidR="009514B3" w:rsidRPr="00181CC4" w:rsidRDefault="009514B3" w:rsidP="00EC44A1">
                  <w:pPr>
                    <w:jc w:val="center"/>
                  </w:pPr>
                  <w:r w:rsidRPr="00181CC4">
                    <w:t>7</w:t>
                  </w:r>
                </w:p>
              </w:tc>
              <w:tc>
                <w:tcPr>
                  <w:tcW w:w="456" w:type="dxa"/>
                  <w:vAlign w:val="center"/>
                </w:tcPr>
                <w:p w:rsidR="009514B3" w:rsidRPr="00181CC4" w:rsidRDefault="009514B3" w:rsidP="00EC44A1">
                  <w:pPr>
                    <w:jc w:val="center"/>
                  </w:pPr>
                  <w:r w:rsidRPr="00181CC4">
                    <w:t>8</w:t>
                  </w:r>
                </w:p>
              </w:tc>
              <w:tc>
                <w:tcPr>
                  <w:tcW w:w="456" w:type="dxa"/>
                  <w:vAlign w:val="center"/>
                </w:tcPr>
                <w:p w:rsidR="009514B3" w:rsidRPr="00181CC4" w:rsidRDefault="009514B3" w:rsidP="00EC44A1">
                  <w:pPr>
                    <w:jc w:val="center"/>
                  </w:pPr>
                  <w:r w:rsidRPr="00181CC4">
                    <w:t>9</w:t>
                  </w:r>
                </w:p>
              </w:tc>
              <w:tc>
                <w:tcPr>
                  <w:tcW w:w="576" w:type="dxa"/>
                  <w:vAlign w:val="center"/>
                </w:tcPr>
                <w:p w:rsidR="009514B3" w:rsidRPr="00181CC4" w:rsidRDefault="009514B3" w:rsidP="00EC44A1">
                  <w:pPr>
                    <w:jc w:val="center"/>
                  </w:pPr>
                  <w:r w:rsidRPr="00181CC4">
                    <w:t>10</w:t>
                  </w:r>
                </w:p>
              </w:tc>
            </w:tr>
            <w:tr w:rsidR="009514B3" w:rsidRPr="00181CC4" w:rsidTr="00EC44A1">
              <w:trPr>
                <w:jc w:val="center"/>
              </w:trPr>
              <w:tc>
                <w:tcPr>
                  <w:tcW w:w="562" w:type="dxa"/>
                  <w:vAlign w:val="center"/>
                </w:tcPr>
                <w:p w:rsidR="009514B3" w:rsidRPr="00181CC4" w:rsidRDefault="009514B3" w:rsidP="00EC44A1">
                  <w:pPr>
                    <w:jc w:val="center"/>
                  </w:pPr>
                  <w:r w:rsidRPr="00181CC4">
                    <w:rPr>
                      <w:position w:val="-10"/>
                    </w:rPr>
                    <w:object w:dxaOrig="220" w:dyaOrig="260">
                      <v:shape id="_x0000_i1153" type="#_x0000_t75" style="width:11.25pt;height:12.75pt" o:ole="">
                        <v:imagedata r:id="rId272" o:title=""/>
                      </v:shape>
                      <o:OLEObject Type="Embed" ProgID="Equation.DSMT4" ShapeID="_x0000_i1153" DrawAspect="Content" ObjectID="_1768377669" r:id="rId273"/>
                    </w:object>
                  </w:r>
                </w:p>
              </w:tc>
              <w:tc>
                <w:tcPr>
                  <w:tcW w:w="456" w:type="dxa"/>
                  <w:vAlign w:val="center"/>
                </w:tcPr>
                <w:p w:rsidR="009514B3" w:rsidRPr="00181CC4" w:rsidRDefault="009514B3" w:rsidP="00EC44A1">
                  <w:pPr>
                    <w:jc w:val="center"/>
                  </w:pPr>
                  <w:r w:rsidRPr="00181CC4">
                    <w:t>3</w:t>
                  </w:r>
                </w:p>
              </w:tc>
              <w:tc>
                <w:tcPr>
                  <w:tcW w:w="456" w:type="dxa"/>
                  <w:vAlign w:val="center"/>
                </w:tcPr>
                <w:p w:rsidR="009514B3" w:rsidRPr="00181CC4" w:rsidRDefault="009514B3" w:rsidP="00EC44A1">
                  <w:pPr>
                    <w:jc w:val="center"/>
                  </w:pPr>
                  <w:r w:rsidRPr="00181CC4">
                    <w:t>1</w:t>
                  </w:r>
                </w:p>
              </w:tc>
              <w:tc>
                <w:tcPr>
                  <w:tcW w:w="456" w:type="dxa"/>
                  <w:vAlign w:val="center"/>
                </w:tcPr>
                <w:p w:rsidR="009514B3" w:rsidRPr="00181CC4" w:rsidRDefault="009514B3" w:rsidP="00EC44A1">
                  <w:pPr>
                    <w:jc w:val="center"/>
                  </w:pPr>
                  <w:r w:rsidRPr="00181CC4">
                    <w:t>1</w:t>
                  </w:r>
                </w:p>
              </w:tc>
              <w:tc>
                <w:tcPr>
                  <w:tcW w:w="576" w:type="dxa"/>
                  <w:vAlign w:val="center"/>
                </w:tcPr>
                <w:p w:rsidR="009514B3" w:rsidRPr="00181CC4" w:rsidRDefault="009514B3" w:rsidP="00EC44A1">
                  <w:pPr>
                    <w:jc w:val="center"/>
                  </w:pPr>
                  <w:r w:rsidRPr="00181CC4">
                    <w:t>9</w:t>
                  </w:r>
                </w:p>
              </w:tc>
            </w:tr>
          </w:tbl>
          <w:p w:rsidR="009514B3" w:rsidRPr="00181CC4" w:rsidRDefault="009514B3" w:rsidP="00A81194">
            <w:pPr>
              <w:contextualSpacing/>
              <w:jc w:val="both"/>
            </w:pPr>
          </w:p>
        </w:tc>
        <w:tc>
          <w:tcPr>
            <w:tcW w:w="433" w:type="pct"/>
            <w:vAlign w:val="center"/>
          </w:tcPr>
          <w:p w:rsidR="009514B3" w:rsidRPr="00181CC4" w:rsidRDefault="009514B3" w:rsidP="00A81194">
            <w:pPr>
              <w:contextualSpacing/>
              <w:jc w:val="center"/>
            </w:pPr>
            <w:r w:rsidRPr="00181CC4">
              <w:t>CO4</w:t>
            </w:r>
          </w:p>
        </w:tc>
        <w:tc>
          <w:tcPr>
            <w:tcW w:w="310" w:type="pct"/>
            <w:vAlign w:val="center"/>
          </w:tcPr>
          <w:p w:rsidR="009514B3" w:rsidRPr="00181CC4" w:rsidRDefault="009514B3" w:rsidP="00A81194">
            <w:pPr>
              <w:contextualSpacing/>
              <w:jc w:val="center"/>
            </w:pPr>
            <w:r w:rsidRPr="00181CC4">
              <w:t>E</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tcPr>
          <w:p w:rsidR="009514B3" w:rsidRPr="00181CC4" w:rsidRDefault="009514B3" w:rsidP="00EC44A1">
            <w:pPr>
              <w:contextualSpacing/>
              <w:jc w:val="center"/>
            </w:pPr>
          </w:p>
        </w:tc>
        <w:tc>
          <w:tcPr>
            <w:tcW w:w="189" w:type="pct"/>
          </w:tcPr>
          <w:p w:rsidR="009514B3" w:rsidRPr="00181CC4" w:rsidRDefault="009514B3" w:rsidP="00EC44A1">
            <w:pPr>
              <w:contextualSpacing/>
              <w:jc w:val="center"/>
            </w:pPr>
            <w:r w:rsidRPr="00181CC4">
              <w:t>b.</w:t>
            </w:r>
          </w:p>
        </w:tc>
        <w:tc>
          <w:tcPr>
            <w:tcW w:w="3323" w:type="pct"/>
            <w:vAlign w:val="bottom"/>
          </w:tcPr>
          <w:p w:rsidR="009514B3" w:rsidRPr="00181CC4" w:rsidRDefault="009514B3" w:rsidP="00EC44A1">
            <w:pPr>
              <w:jc w:val="both"/>
            </w:pPr>
            <w:r w:rsidRPr="00181CC4">
              <w:t>Construct a divided difference table for the following data and find the newton’s interpolating polynomial.</w:t>
            </w:r>
          </w:p>
          <w:tbl>
            <w:tblPr>
              <w:tblStyle w:val="TableGrid"/>
              <w:tblW w:w="0" w:type="auto"/>
              <w:jc w:val="center"/>
              <w:tblLayout w:type="fixed"/>
              <w:tblLook w:val="04A0" w:firstRow="1" w:lastRow="0" w:firstColumn="1" w:lastColumn="0" w:noHBand="0" w:noVBand="1"/>
            </w:tblPr>
            <w:tblGrid>
              <w:gridCol w:w="456"/>
              <w:gridCol w:w="456"/>
              <w:gridCol w:w="763"/>
              <w:gridCol w:w="456"/>
              <w:gridCol w:w="643"/>
            </w:tblGrid>
            <w:tr w:rsidR="009514B3" w:rsidRPr="00181CC4" w:rsidTr="00EC44A1">
              <w:trPr>
                <w:jc w:val="center"/>
              </w:trPr>
              <w:tc>
                <w:tcPr>
                  <w:tcW w:w="456" w:type="dxa"/>
                </w:tcPr>
                <w:p w:rsidR="009514B3" w:rsidRPr="00181CC4" w:rsidRDefault="009514B3" w:rsidP="00EC44A1">
                  <w:pPr>
                    <w:jc w:val="center"/>
                  </w:pPr>
                  <w:r w:rsidRPr="00181CC4">
                    <w:t>x</w:t>
                  </w:r>
                </w:p>
              </w:tc>
              <w:tc>
                <w:tcPr>
                  <w:tcW w:w="456" w:type="dxa"/>
                </w:tcPr>
                <w:p w:rsidR="009514B3" w:rsidRPr="00181CC4" w:rsidRDefault="009514B3" w:rsidP="00EC44A1">
                  <w:pPr>
                    <w:jc w:val="center"/>
                  </w:pPr>
                  <w:r w:rsidRPr="00181CC4">
                    <w:t>1</w:t>
                  </w:r>
                </w:p>
              </w:tc>
              <w:tc>
                <w:tcPr>
                  <w:tcW w:w="763" w:type="dxa"/>
                </w:tcPr>
                <w:p w:rsidR="009514B3" w:rsidRPr="00181CC4" w:rsidRDefault="009514B3" w:rsidP="00EC44A1">
                  <w:pPr>
                    <w:jc w:val="center"/>
                  </w:pPr>
                  <w:r w:rsidRPr="00181CC4">
                    <w:t>3/2</w:t>
                  </w:r>
                </w:p>
              </w:tc>
              <w:tc>
                <w:tcPr>
                  <w:tcW w:w="456" w:type="dxa"/>
                </w:tcPr>
                <w:p w:rsidR="009514B3" w:rsidRPr="00181CC4" w:rsidRDefault="009514B3" w:rsidP="00EC44A1">
                  <w:pPr>
                    <w:jc w:val="center"/>
                  </w:pPr>
                  <w:r w:rsidRPr="00181CC4">
                    <w:t>0</w:t>
                  </w:r>
                </w:p>
              </w:tc>
              <w:tc>
                <w:tcPr>
                  <w:tcW w:w="643" w:type="dxa"/>
                </w:tcPr>
                <w:p w:rsidR="009514B3" w:rsidRPr="00181CC4" w:rsidRDefault="009514B3" w:rsidP="00EC44A1">
                  <w:pPr>
                    <w:jc w:val="center"/>
                  </w:pPr>
                  <w:r w:rsidRPr="00181CC4">
                    <w:t>2</w:t>
                  </w:r>
                </w:p>
              </w:tc>
            </w:tr>
            <w:tr w:rsidR="009514B3" w:rsidRPr="00181CC4" w:rsidTr="00EC44A1">
              <w:trPr>
                <w:jc w:val="center"/>
              </w:trPr>
              <w:tc>
                <w:tcPr>
                  <w:tcW w:w="456" w:type="dxa"/>
                </w:tcPr>
                <w:p w:rsidR="009514B3" w:rsidRPr="00181CC4" w:rsidRDefault="009514B3" w:rsidP="00EC44A1">
                  <w:pPr>
                    <w:jc w:val="center"/>
                  </w:pPr>
                  <w:r w:rsidRPr="00181CC4">
                    <w:t>y</w:t>
                  </w:r>
                </w:p>
              </w:tc>
              <w:tc>
                <w:tcPr>
                  <w:tcW w:w="456" w:type="dxa"/>
                </w:tcPr>
                <w:p w:rsidR="009514B3" w:rsidRPr="00181CC4" w:rsidRDefault="009514B3" w:rsidP="00EC44A1">
                  <w:pPr>
                    <w:jc w:val="center"/>
                  </w:pPr>
                  <w:r w:rsidRPr="00181CC4">
                    <w:t>3</w:t>
                  </w:r>
                </w:p>
              </w:tc>
              <w:tc>
                <w:tcPr>
                  <w:tcW w:w="763" w:type="dxa"/>
                </w:tcPr>
                <w:p w:rsidR="009514B3" w:rsidRPr="00181CC4" w:rsidRDefault="009514B3" w:rsidP="00EC44A1">
                  <w:pPr>
                    <w:jc w:val="center"/>
                  </w:pPr>
                  <w:r w:rsidRPr="00181CC4">
                    <w:t>13/4</w:t>
                  </w:r>
                </w:p>
              </w:tc>
              <w:tc>
                <w:tcPr>
                  <w:tcW w:w="456" w:type="dxa"/>
                </w:tcPr>
                <w:p w:rsidR="009514B3" w:rsidRPr="00181CC4" w:rsidRDefault="009514B3" w:rsidP="00EC44A1">
                  <w:pPr>
                    <w:jc w:val="center"/>
                  </w:pPr>
                  <w:r w:rsidRPr="00181CC4">
                    <w:t>3</w:t>
                  </w:r>
                </w:p>
              </w:tc>
              <w:tc>
                <w:tcPr>
                  <w:tcW w:w="643" w:type="dxa"/>
                </w:tcPr>
                <w:p w:rsidR="009514B3" w:rsidRPr="00181CC4" w:rsidRDefault="009514B3" w:rsidP="00EC44A1">
                  <w:pPr>
                    <w:jc w:val="center"/>
                  </w:pPr>
                  <w:r w:rsidRPr="00181CC4">
                    <w:t>5/3</w:t>
                  </w:r>
                </w:p>
              </w:tc>
            </w:tr>
          </w:tbl>
          <w:p w:rsidR="009514B3" w:rsidRPr="00181CC4" w:rsidRDefault="009514B3" w:rsidP="00A81194">
            <w:pPr>
              <w:contextualSpacing/>
              <w:jc w:val="both"/>
              <w:rPr>
                <w:bCs/>
              </w:rPr>
            </w:pPr>
          </w:p>
        </w:tc>
        <w:tc>
          <w:tcPr>
            <w:tcW w:w="433" w:type="pct"/>
            <w:vAlign w:val="center"/>
          </w:tcPr>
          <w:p w:rsidR="009514B3" w:rsidRPr="00181CC4" w:rsidRDefault="009514B3" w:rsidP="00A81194">
            <w:pPr>
              <w:contextualSpacing/>
              <w:jc w:val="center"/>
            </w:pPr>
            <w:r w:rsidRPr="00181CC4">
              <w:t>CO4</w:t>
            </w:r>
          </w:p>
        </w:tc>
        <w:tc>
          <w:tcPr>
            <w:tcW w:w="310" w:type="pct"/>
            <w:vAlign w:val="center"/>
          </w:tcPr>
          <w:p w:rsidR="009514B3" w:rsidRPr="00181CC4" w:rsidRDefault="009514B3" w:rsidP="00A81194">
            <w:pPr>
              <w:contextualSpacing/>
              <w:jc w:val="center"/>
            </w:pPr>
            <w:r w:rsidRPr="00181CC4">
              <w:t>A</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tcPr>
          <w:p w:rsidR="009514B3" w:rsidRPr="00181CC4" w:rsidRDefault="009514B3" w:rsidP="00EC44A1">
            <w:pPr>
              <w:contextualSpacing/>
              <w:jc w:val="center"/>
            </w:pPr>
          </w:p>
        </w:tc>
        <w:tc>
          <w:tcPr>
            <w:tcW w:w="189" w:type="pct"/>
            <w:vAlign w:val="center"/>
          </w:tcPr>
          <w:p w:rsidR="009514B3" w:rsidRPr="00181CC4" w:rsidRDefault="009514B3" w:rsidP="00A81194">
            <w:pPr>
              <w:contextualSpacing/>
              <w:jc w:val="center"/>
            </w:pPr>
          </w:p>
        </w:tc>
        <w:tc>
          <w:tcPr>
            <w:tcW w:w="3323" w:type="pct"/>
            <w:vAlign w:val="bottom"/>
          </w:tcPr>
          <w:p w:rsidR="009514B3" w:rsidRPr="00181CC4" w:rsidRDefault="009514B3" w:rsidP="00A81194">
            <w:pPr>
              <w:contextualSpacing/>
              <w:jc w:val="both"/>
            </w:pPr>
          </w:p>
        </w:tc>
        <w:tc>
          <w:tcPr>
            <w:tcW w:w="433" w:type="pct"/>
            <w:vAlign w:val="center"/>
          </w:tcPr>
          <w:p w:rsidR="009514B3" w:rsidRPr="00181CC4" w:rsidRDefault="009514B3" w:rsidP="00A81194">
            <w:pPr>
              <w:contextualSpacing/>
              <w:jc w:val="center"/>
            </w:pPr>
          </w:p>
        </w:tc>
        <w:tc>
          <w:tcPr>
            <w:tcW w:w="310" w:type="pct"/>
            <w:vAlign w:val="center"/>
          </w:tcPr>
          <w:p w:rsidR="009514B3" w:rsidRPr="00181CC4" w:rsidRDefault="009514B3" w:rsidP="00A81194">
            <w:pPr>
              <w:contextualSpacing/>
              <w:jc w:val="center"/>
            </w:pPr>
          </w:p>
        </w:tc>
        <w:tc>
          <w:tcPr>
            <w:tcW w:w="473" w:type="pct"/>
            <w:vAlign w:val="center"/>
          </w:tcPr>
          <w:p w:rsidR="009514B3" w:rsidRPr="00181CC4" w:rsidRDefault="009514B3" w:rsidP="00A81194">
            <w:pPr>
              <w:contextualSpacing/>
              <w:jc w:val="center"/>
            </w:pPr>
          </w:p>
        </w:tc>
      </w:tr>
      <w:tr w:rsidR="009514B3" w:rsidRPr="00181CC4" w:rsidTr="00EC44A1">
        <w:trPr>
          <w:trHeight w:val="396"/>
        </w:trPr>
        <w:tc>
          <w:tcPr>
            <w:tcW w:w="272" w:type="pct"/>
          </w:tcPr>
          <w:p w:rsidR="009514B3" w:rsidRPr="00181CC4" w:rsidRDefault="009514B3" w:rsidP="00EC44A1">
            <w:pPr>
              <w:contextualSpacing/>
              <w:jc w:val="center"/>
            </w:pPr>
            <w:r w:rsidRPr="00181CC4">
              <w:t>20.</w:t>
            </w:r>
          </w:p>
        </w:tc>
        <w:tc>
          <w:tcPr>
            <w:tcW w:w="189" w:type="pct"/>
          </w:tcPr>
          <w:p w:rsidR="009514B3" w:rsidRPr="00181CC4" w:rsidRDefault="009514B3" w:rsidP="00EC44A1">
            <w:pPr>
              <w:contextualSpacing/>
              <w:jc w:val="center"/>
            </w:pPr>
            <w:r w:rsidRPr="00181CC4">
              <w:t>a.</w:t>
            </w:r>
          </w:p>
        </w:tc>
        <w:tc>
          <w:tcPr>
            <w:tcW w:w="3323" w:type="pct"/>
            <w:vAlign w:val="bottom"/>
          </w:tcPr>
          <w:p w:rsidR="009514B3" w:rsidRPr="00181CC4" w:rsidRDefault="009514B3" w:rsidP="00EC44A1">
            <w:pPr>
              <w:contextualSpacing/>
              <w:jc w:val="both"/>
            </w:pPr>
            <w:r w:rsidRPr="00181CC4">
              <w:t xml:space="preserve">Use Romberg Algorithm to approximate </w:t>
            </w:r>
            <w:r w:rsidRPr="00181CC4">
              <w:rPr>
                <w:position w:val="-32"/>
              </w:rPr>
              <w:object w:dxaOrig="1080" w:dyaOrig="760">
                <v:shape id="_x0000_i1154" type="#_x0000_t75" style="width:54.75pt;height:38.25pt" o:ole="">
                  <v:imagedata r:id="rId274" o:title=""/>
                </v:shape>
                <o:OLEObject Type="Embed" ProgID="Equation.3" ShapeID="_x0000_i1154" DrawAspect="Content" ObjectID="_1768377670" r:id="rId275"/>
              </w:object>
            </w:r>
            <w:r w:rsidRPr="00181CC4">
              <w:t>by evaluating R(1,1).</w:t>
            </w:r>
          </w:p>
        </w:tc>
        <w:tc>
          <w:tcPr>
            <w:tcW w:w="433" w:type="pct"/>
            <w:vAlign w:val="center"/>
          </w:tcPr>
          <w:p w:rsidR="009514B3" w:rsidRPr="00181CC4" w:rsidRDefault="009514B3" w:rsidP="00A81194">
            <w:pPr>
              <w:contextualSpacing/>
              <w:jc w:val="center"/>
            </w:pPr>
            <w:r w:rsidRPr="00181CC4">
              <w:t>CO5</w:t>
            </w:r>
          </w:p>
        </w:tc>
        <w:tc>
          <w:tcPr>
            <w:tcW w:w="310" w:type="pct"/>
            <w:vAlign w:val="center"/>
          </w:tcPr>
          <w:p w:rsidR="009514B3" w:rsidRPr="00181CC4" w:rsidRDefault="009514B3" w:rsidP="00A81194">
            <w:pPr>
              <w:contextualSpacing/>
              <w:jc w:val="center"/>
            </w:pPr>
            <w:r w:rsidRPr="00181CC4">
              <w:t>A</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tcPr>
          <w:p w:rsidR="009514B3" w:rsidRPr="00181CC4" w:rsidRDefault="009514B3" w:rsidP="00EC44A1">
            <w:pPr>
              <w:contextualSpacing/>
              <w:jc w:val="center"/>
            </w:pPr>
          </w:p>
        </w:tc>
        <w:tc>
          <w:tcPr>
            <w:tcW w:w="189" w:type="pct"/>
          </w:tcPr>
          <w:p w:rsidR="009514B3" w:rsidRPr="00181CC4" w:rsidRDefault="009514B3" w:rsidP="00EC44A1">
            <w:pPr>
              <w:contextualSpacing/>
              <w:jc w:val="center"/>
            </w:pPr>
            <w:r w:rsidRPr="00181CC4">
              <w:t>b.</w:t>
            </w:r>
          </w:p>
        </w:tc>
        <w:tc>
          <w:tcPr>
            <w:tcW w:w="3323" w:type="pct"/>
            <w:vAlign w:val="bottom"/>
          </w:tcPr>
          <w:p w:rsidR="009514B3" w:rsidRPr="00181CC4" w:rsidRDefault="009514B3" w:rsidP="00A81194">
            <w:pPr>
              <w:contextualSpacing/>
              <w:jc w:val="both"/>
            </w:pPr>
            <w:r w:rsidRPr="00181CC4">
              <w:t xml:space="preserve">Determine the quadrature formula of </w:t>
            </w:r>
            <w:r w:rsidRPr="00181CC4">
              <w:rPr>
                <w:position w:val="-32"/>
              </w:rPr>
              <w:object w:dxaOrig="920" w:dyaOrig="760">
                <v:shape id="_x0000_i1155" type="#_x0000_t75" style="width:45.75pt;height:38.25pt" o:ole="">
                  <v:imagedata r:id="rId276" o:title=""/>
                </v:shape>
                <o:OLEObject Type="Embed" ProgID="Equation.3" ShapeID="_x0000_i1155" DrawAspect="Content" ObjectID="_1768377671" r:id="rId277"/>
              </w:object>
            </w:r>
            <w:r w:rsidRPr="00181CC4">
              <w:t xml:space="preserve">when the interval is </w:t>
            </w:r>
          </w:p>
          <w:p w:rsidR="009514B3" w:rsidRPr="00181CC4" w:rsidRDefault="009514B3" w:rsidP="00A81194">
            <w:pPr>
              <w:contextualSpacing/>
              <w:jc w:val="both"/>
              <w:rPr>
                <w:bCs/>
              </w:rPr>
            </w:pPr>
            <w:r w:rsidRPr="00181CC4">
              <w:t>[-3, 3] and the nodes are  0, 1 and 2.</w:t>
            </w:r>
          </w:p>
        </w:tc>
        <w:tc>
          <w:tcPr>
            <w:tcW w:w="433" w:type="pct"/>
            <w:vAlign w:val="center"/>
          </w:tcPr>
          <w:p w:rsidR="009514B3" w:rsidRPr="00181CC4" w:rsidRDefault="009514B3" w:rsidP="00A81194">
            <w:pPr>
              <w:contextualSpacing/>
              <w:jc w:val="center"/>
            </w:pPr>
            <w:r w:rsidRPr="00181CC4">
              <w:t>CO5</w:t>
            </w:r>
          </w:p>
        </w:tc>
        <w:tc>
          <w:tcPr>
            <w:tcW w:w="310" w:type="pct"/>
            <w:vAlign w:val="center"/>
          </w:tcPr>
          <w:p w:rsidR="009514B3" w:rsidRPr="00181CC4" w:rsidRDefault="009514B3" w:rsidP="00A81194">
            <w:pPr>
              <w:contextualSpacing/>
              <w:jc w:val="center"/>
            </w:pPr>
            <w:r w:rsidRPr="00181CC4">
              <w:t>E</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tcPr>
          <w:p w:rsidR="009514B3" w:rsidRPr="00181CC4" w:rsidRDefault="009514B3" w:rsidP="00EC44A1">
            <w:pPr>
              <w:contextualSpacing/>
              <w:jc w:val="center"/>
            </w:pPr>
          </w:p>
        </w:tc>
        <w:tc>
          <w:tcPr>
            <w:tcW w:w="189" w:type="pct"/>
            <w:vAlign w:val="center"/>
          </w:tcPr>
          <w:p w:rsidR="009514B3" w:rsidRPr="00181CC4" w:rsidRDefault="009514B3" w:rsidP="00A81194">
            <w:pPr>
              <w:contextualSpacing/>
              <w:jc w:val="center"/>
            </w:pPr>
          </w:p>
        </w:tc>
        <w:tc>
          <w:tcPr>
            <w:tcW w:w="3323" w:type="pct"/>
            <w:vAlign w:val="bottom"/>
          </w:tcPr>
          <w:p w:rsidR="009514B3" w:rsidRPr="00181CC4" w:rsidRDefault="009514B3" w:rsidP="00A81194">
            <w:pPr>
              <w:contextualSpacing/>
              <w:jc w:val="both"/>
            </w:pPr>
          </w:p>
        </w:tc>
        <w:tc>
          <w:tcPr>
            <w:tcW w:w="433" w:type="pct"/>
            <w:vAlign w:val="center"/>
          </w:tcPr>
          <w:p w:rsidR="009514B3" w:rsidRPr="00181CC4" w:rsidRDefault="009514B3" w:rsidP="00A81194">
            <w:pPr>
              <w:contextualSpacing/>
              <w:jc w:val="center"/>
            </w:pPr>
          </w:p>
        </w:tc>
        <w:tc>
          <w:tcPr>
            <w:tcW w:w="310" w:type="pct"/>
            <w:vAlign w:val="center"/>
          </w:tcPr>
          <w:p w:rsidR="009514B3" w:rsidRPr="00181CC4" w:rsidRDefault="009514B3" w:rsidP="00A81194">
            <w:pPr>
              <w:contextualSpacing/>
              <w:jc w:val="center"/>
            </w:pPr>
          </w:p>
        </w:tc>
        <w:tc>
          <w:tcPr>
            <w:tcW w:w="473" w:type="pct"/>
            <w:vAlign w:val="center"/>
          </w:tcPr>
          <w:p w:rsidR="009514B3" w:rsidRPr="00181CC4" w:rsidRDefault="009514B3" w:rsidP="00A81194">
            <w:pPr>
              <w:contextualSpacing/>
              <w:jc w:val="center"/>
            </w:pPr>
          </w:p>
        </w:tc>
      </w:tr>
      <w:tr w:rsidR="009514B3" w:rsidRPr="00181CC4" w:rsidTr="00EC44A1">
        <w:trPr>
          <w:trHeight w:val="396"/>
        </w:trPr>
        <w:tc>
          <w:tcPr>
            <w:tcW w:w="272" w:type="pct"/>
          </w:tcPr>
          <w:p w:rsidR="009514B3" w:rsidRPr="00181CC4" w:rsidRDefault="009514B3" w:rsidP="00EC44A1">
            <w:pPr>
              <w:contextualSpacing/>
              <w:jc w:val="center"/>
            </w:pPr>
            <w:r w:rsidRPr="00181CC4">
              <w:t>21.</w:t>
            </w:r>
          </w:p>
        </w:tc>
        <w:tc>
          <w:tcPr>
            <w:tcW w:w="189" w:type="pct"/>
          </w:tcPr>
          <w:p w:rsidR="009514B3" w:rsidRPr="00181CC4" w:rsidRDefault="009514B3" w:rsidP="00EC44A1">
            <w:pPr>
              <w:contextualSpacing/>
              <w:jc w:val="center"/>
            </w:pPr>
            <w:r w:rsidRPr="00181CC4">
              <w:t>a.</w:t>
            </w:r>
          </w:p>
        </w:tc>
        <w:tc>
          <w:tcPr>
            <w:tcW w:w="3323" w:type="pct"/>
            <w:vAlign w:val="bottom"/>
          </w:tcPr>
          <w:p w:rsidR="009514B3" w:rsidRPr="00181CC4" w:rsidRDefault="009514B3" w:rsidP="00A81194">
            <w:pPr>
              <w:contextualSpacing/>
              <w:jc w:val="both"/>
            </w:pPr>
            <w:r w:rsidRPr="00181CC4">
              <w:t xml:space="preserve">Define a spline of degree one and hence check whether the function </w:t>
            </w:r>
            <w:r w:rsidRPr="00181CC4">
              <w:rPr>
                <w:noProof/>
                <w:position w:val="-50"/>
              </w:rPr>
              <w:object w:dxaOrig="2540" w:dyaOrig="1120">
                <v:shape id="_x0000_i1156" type="#_x0000_t75" alt="" style="width:126pt;height:56.25pt;mso-width-percent:0;mso-height-percent:0;mso-width-percent:0;mso-height-percent:0" o:ole="">
                  <v:imagedata r:id="rId278" o:title=""/>
                </v:shape>
                <o:OLEObject Type="Embed" ProgID="Equation.DSMT4" ShapeID="_x0000_i1156" DrawAspect="Content" ObjectID="_1768377672" r:id="rId279"/>
              </w:object>
            </w:r>
            <w:r w:rsidRPr="00181CC4">
              <w:t xml:space="preserve"> is a first degree spline function.</w:t>
            </w:r>
          </w:p>
        </w:tc>
        <w:tc>
          <w:tcPr>
            <w:tcW w:w="433" w:type="pct"/>
            <w:vAlign w:val="center"/>
          </w:tcPr>
          <w:p w:rsidR="009514B3" w:rsidRPr="00181CC4" w:rsidRDefault="009514B3" w:rsidP="00A81194">
            <w:pPr>
              <w:contextualSpacing/>
              <w:jc w:val="center"/>
            </w:pPr>
            <w:r w:rsidRPr="00181CC4">
              <w:t>CO6</w:t>
            </w:r>
          </w:p>
        </w:tc>
        <w:tc>
          <w:tcPr>
            <w:tcW w:w="310" w:type="pct"/>
            <w:vAlign w:val="center"/>
          </w:tcPr>
          <w:p w:rsidR="009514B3" w:rsidRPr="00181CC4" w:rsidRDefault="009514B3" w:rsidP="00A81194">
            <w:pPr>
              <w:contextualSpacing/>
              <w:jc w:val="center"/>
            </w:pPr>
            <w:r w:rsidRPr="00181CC4">
              <w:t>An</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tcPr>
          <w:p w:rsidR="009514B3" w:rsidRPr="00181CC4" w:rsidRDefault="009514B3" w:rsidP="00EC44A1">
            <w:pPr>
              <w:contextualSpacing/>
              <w:jc w:val="center"/>
            </w:pPr>
          </w:p>
        </w:tc>
        <w:tc>
          <w:tcPr>
            <w:tcW w:w="189" w:type="pct"/>
          </w:tcPr>
          <w:p w:rsidR="009514B3" w:rsidRPr="00181CC4" w:rsidRDefault="009514B3" w:rsidP="00EC44A1">
            <w:pPr>
              <w:contextualSpacing/>
              <w:jc w:val="center"/>
            </w:pPr>
            <w:r w:rsidRPr="00181CC4">
              <w:t>b.</w:t>
            </w:r>
          </w:p>
        </w:tc>
        <w:tc>
          <w:tcPr>
            <w:tcW w:w="3323" w:type="pct"/>
            <w:vAlign w:val="bottom"/>
          </w:tcPr>
          <w:p w:rsidR="009514B3" w:rsidRPr="00181CC4" w:rsidRDefault="009514B3" w:rsidP="00A81194">
            <w:pPr>
              <w:contextualSpacing/>
              <w:jc w:val="both"/>
              <w:rPr>
                <w:bCs/>
              </w:rPr>
            </w:pPr>
            <w:r w:rsidRPr="00181CC4">
              <w:rPr>
                <w:rFonts w:eastAsiaTheme="minorHAnsi"/>
                <w:color w:val="000000"/>
              </w:rPr>
              <w:t xml:space="preserve">Determine whether the following </w:t>
            </w:r>
            <w:r w:rsidRPr="00181CC4">
              <w:t>function is a quadratic spline:</w:t>
            </w:r>
            <w:r w:rsidRPr="00181CC4">
              <w:rPr>
                <w:noProof/>
                <w:position w:val="-56"/>
              </w:rPr>
              <w:object w:dxaOrig="2900" w:dyaOrig="1240">
                <v:shape id="_x0000_i1157" type="#_x0000_t75" alt="" style="width:144.75pt;height:62.25pt;mso-width-percent:0;mso-height-percent:0;mso-width-percent:0;mso-height-percent:0" o:ole="">
                  <v:imagedata r:id="rId280" o:title=""/>
                </v:shape>
                <o:OLEObject Type="Embed" ProgID="Equation.DSMT4" ShapeID="_x0000_i1157" DrawAspect="Content" ObjectID="_1768377673" r:id="rId281"/>
              </w:object>
            </w:r>
          </w:p>
        </w:tc>
        <w:tc>
          <w:tcPr>
            <w:tcW w:w="433" w:type="pct"/>
            <w:vAlign w:val="center"/>
          </w:tcPr>
          <w:p w:rsidR="009514B3" w:rsidRPr="00181CC4" w:rsidRDefault="009514B3" w:rsidP="00A81194">
            <w:pPr>
              <w:contextualSpacing/>
              <w:jc w:val="center"/>
            </w:pPr>
            <w:r w:rsidRPr="00181CC4">
              <w:t>CO6</w:t>
            </w:r>
          </w:p>
        </w:tc>
        <w:tc>
          <w:tcPr>
            <w:tcW w:w="310" w:type="pct"/>
            <w:vAlign w:val="center"/>
          </w:tcPr>
          <w:p w:rsidR="009514B3" w:rsidRPr="00181CC4" w:rsidRDefault="009514B3" w:rsidP="00A81194">
            <w:pPr>
              <w:contextualSpacing/>
              <w:jc w:val="center"/>
            </w:pPr>
            <w:r w:rsidRPr="00181CC4">
              <w:t>A</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tcPr>
          <w:p w:rsidR="009514B3" w:rsidRPr="00181CC4" w:rsidRDefault="009514B3" w:rsidP="00EC44A1">
            <w:pPr>
              <w:contextualSpacing/>
              <w:jc w:val="center"/>
            </w:pPr>
          </w:p>
        </w:tc>
        <w:tc>
          <w:tcPr>
            <w:tcW w:w="189" w:type="pct"/>
            <w:vAlign w:val="center"/>
          </w:tcPr>
          <w:p w:rsidR="009514B3" w:rsidRPr="00181CC4" w:rsidRDefault="009514B3" w:rsidP="00A81194">
            <w:pPr>
              <w:contextualSpacing/>
              <w:jc w:val="center"/>
            </w:pPr>
          </w:p>
        </w:tc>
        <w:tc>
          <w:tcPr>
            <w:tcW w:w="3323" w:type="pct"/>
            <w:vAlign w:val="bottom"/>
          </w:tcPr>
          <w:p w:rsidR="009514B3" w:rsidRPr="00181CC4" w:rsidRDefault="009514B3" w:rsidP="00A81194">
            <w:pPr>
              <w:contextualSpacing/>
              <w:jc w:val="both"/>
            </w:pPr>
          </w:p>
        </w:tc>
        <w:tc>
          <w:tcPr>
            <w:tcW w:w="433" w:type="pct"/>
            <w:vAlign w:val="center"/>
          </w:tcPr>
          <w:p w:rsidR="009514B3" w:rsidRPr="00181CC4" w:rsidRDefault="009514B3" w:rsidP="00A81194">
            <w:pPr>
              <w:contextualSpacing/>
              <w:jc w:val="center"/>
            </w:pPr>
          </w:p>
        </w:tc>
        <w:tc>
          <w:tcPr>
            <w:tcW w:w="310" w:type="pct"/>
            <w:vAlign w:val="center"/>
          </w:tcPr>
          <w:p w:rsidR="009514B3" w:rsidRPr="00181CC4" w:rsidRDefault="009514B3" w:rsidP="00A81194">
            <w:pPr>
              <w:contextualSpacing/>
              <w:jc w:val="center"/>
            </w:pPr>
          </w:p>
        </w:tc>
        <w:tc>
          <w:tcPr>
            <w:tcW w:w="473" w:type="pct"/>
            <w:vAlign w:val="center"/>
          </w:tcPr>
          <w:p w:rsidR="009514B3" w:rsidRPr="00181CC4" w:rsidRDefault="009514B3" w:rsidP="00A81194">
            <w:pPr>
              <w:contextualSpacing/>
              <w:jc w:val="center"/>
            </w:pPr>
          </w:p>
        </w:tc>
      </w:tr>
      <w:tr w:rsidR="009514B3" w:rsidRPr="00181CC4" w:rsidTr="00EC44A1">
        <w:trPr>
          <w:trHeight w:val="396"/>
        </w:trPr>
        <w:tc>
          <w:tcPr>
            <w:tcW w:w="272" w:type="pct"/>
          </w:tcPr>
          <w:p w:rsidR="009514B3" w:rsidRPr="00181CC4" w:rsidRDefault="009514B3" w:rsidP="00EC44A1">
            <w:pPr>
              <w:contextualSpacing/>
              <w:jc w:val="center"/>
            </w:pPr>
            <w:r w:rsidRPr="00181CC4">
              <w:t>22.</w:t>
            </w:r>
          </w:p>
        </w:tc>
        <w:tc>
          <w:tcPr>
            <w:tcW w:w="189" w:type="pct"/>
            <w:vAlign w:val="center"/>
          </w:tcPr>
          <w:p w:rsidR="009514B3" w:rsidRPr="00181CC4" w:rsidRDefault="009514B3" w:rsidP="00A81194">
            <w:pPr>
              <w:contextualSpacing/>
              <w:jc w:val="center"/>
            </w:pPr>
          </w:p>
        </w:tc>
        <w:tc>
          <w:tcPr>
            <w:tcW w:w="3323" w:type="pct"/>
            <w:vAlign w:val="bottom"/>
          </w:tcPr>
          <w:p w:rsidR="009514B3" w:rsidRPr="00181CC4" w:rsidRDefault="009514B3" w:rsidP="00EC44A1">
            <w:pPr>
              <w:contextualSpacing/>
              <w:jc w:val="both"/>
            </w:pPr>
            <w:r w:rsidRPr="00181CC4">
              <w:t>Compute</w:t>
            </w:r>
            <w:r w:rsidRPr="00181CC4">
              <w:rPr>
                <w:position w:val="-32"/>
              </w:rPr>
              <w:object w:dxaOrig="900" w:dyaOrig="760">
                <v:shape id="_x0000_i1158" type="#_x0000_t75" style="width:45pt;height:38.25pt" o:ole="">
                  <v:imagedata r:id="rId282" o:title=""/>
                </v:shape>
                <o:OLEObject Type="Embed" ProgID="Equation.3" ShapeID="_x0000_i1158" DrawAspect="Content" ObjectID="_1768377674" r:id="rId283"/>
              </w:object>
            </w:r>
            <w:r w:rsidRPr="00181CC4">
              <w:t>using (i)Trapezoidal rule (ii) Simpson’s one third rule  (iii) Simpson’s three eight rule . Also check the result by using direct integration.</w:t>
            </w:r>
          </w:p>
        </w:tc>
        <w:tc>
          <w:tcPr>
            <w:tcW w:w="433" w:type="pct"/>
            <w:vAlign w:val="center"/>
          </w:tcPr>
          <w:p w:rsidR="009514B3" w:rsidRPr="00181CC4" w:rsidRDefault="009514B3" w:rsidP="00A81194">
            <w:pPr>
              <w:contextualSpacing/>
              <w:jc w:val="center"/>
            </w:pPr>
            <w:r w:rsidRPr="00181CC4">
              <w:t>CO5</w:t>
            </w:r>
          </w:p>
        </w:tc>
        <w:tc>
          <w:tcPr>
            <w:tcW w:w="310" w:type="pct"/>
            <w:vAlign w:val="center"/>
          </w:tcPr>
          <w:p w:rsidR="009514B3" w:rsidRPr="00181CC4" w:rsidRDefault="009514B3" w:rsidP="00A81194">
            <w:pPr>
              <w:contextualSpacing/>
              <w:jc w:val="center"/>
            </w:pPr>
            <w:r w:rsidRPr="00181CC4">
              <w:t>An</w:t>
            </w:r>
          </w:p>
        </w:tc>
        <w:tc>
          <w:tcPr>
            <w:tcW w:w="473" w:type="pct"/>
            <w:vAlign w:val="center"/>
          </w:tcPr>
          <w:p w:rsidR="009514B3" w:rsidRPr="00181CC4" w:rsidRDefault="009514B3" w:rsidP="00A81194">
            <w:pPr>
              <w:contextualSpacing/>
              <w:jc w:val="center"/>
            </w:pPr>
            <w:r w:rsidRPr="00181CC4">
              <w:t>12</w:t>
            </w:r>
          </w:p>
        </w:tc>
      </w:tr>
      <w:tr w:rsidR="009514B3" w:rsidRPr="00181CC4" w:rsidTr="00EC44A1">
        <w:trPr>
          <w:trHeight w:val="396"/>
        </w:trPr>
        <w:tc>
          <w:tcPr>
            <w:tcW w:w="272" w:type="pct"/>
          </w:tcPr>
          <w:p w:rsidR="009514B3" w:rsidRPr="00181CC4" w:rsidRDefault="009514B3" w:rsidP="00EC44A1">
            <w:pPr>
              <w:contextualSpacing/>
              <w:jc w:val="center"/>
            </w:pPr>
          </w:p>
        </w:tc>
        <w:tc>
          <w:tcPr>
            <w:tcW w:w="189" w:type="pct"/>
            <w:vAlign w:val="center"/>
          </w:tcPr>
          <w:p w:rsidR="009514B3" w:rsidRPr="00181CC4" w:rsidRDefault="009514B3" w:rsidP="00A81194">
            <w:pPr>
              <w:contextualSpacing/>
              <w:jc w:val="center"/>
            </w:pPr>
          </w:p>
        </w:tc>
        <w:tc>
          <w:tcPr>
            <w:tcW w:w="3323" w:type="pct"/>
            <w:vAlign w:val="bottom"/>
          </w:tcPr>
          <w:p w:rsidR="009514B3" w:rsidRPr="00181CC4" w:rsidRDefault="009514B3" w:rsidP="00A81194">
            <w:pPr>
              <w:contextualSpacing/>
              <w:jc w:val="both"/>
            </w:pPr>
          </w:p>
        </w:tc>
        <w:tc>
          <w:tcPr>
            <w:tcW w:w="433" w:type="pct"/>
            <w:vAlign w:val="center"/>
          </w:tcPr>
          <w:p w:rsidR="009514B3" w:rsidRPr="00181CC4" w:rsidRDefault="009514B3" w:rsidP="00A81194">
            <w:pPr>
              <w:contextualSpacing/>
              <w:jc w:val="center"/>
            </w:pPr>
          </w:p>
        </w:tc>
        <w:tc>
          <w:tcPr>
            <w:tcW w:w="310" w:type="pct"/>
            <w:vAlign w:val="center"/>
          </w:tcPr>
          <w:p w:rsidR="009514B3" w:rsidRPr="00181CC4" w:rsidRDefault="009514B3" w:rsidP="00A81194">
            <w:pPr>
              <w:contextualSpacing/>
              <w:jc w:val="center"/>
            </w:pPr>
          </w:p>
        </w:tc>
        <w:tc>
          <w:tcPr>
            <w:tcW w:w="473" w:type="pct"/>
            <w:vAlign w:val="center"/>
          </w:tcPr>
          <w:p w:rsidR="009514B3" w:rsidRPr="00181CC4" w:rsidRDefault="009514B3" w:rsidP="00A81194">
            <w:pPr>
              <w:contextualSpacing/>
              <w:jc w:val="center"/>
            </w:pPr>
          </w:p>
        </w:tc>
      </w:tr>
      <w:tr w:rsidR="009514B3" w:rsidRPr="00181CC4" w:rsidTr="00EC44A1">
        <w:trPr>
          <w:trHeight w:val="396"/>
        </w:trPr>
        <w:tc>
          <w:tcPr>
            <w:tcW w:w="272" w:type="pct"/>
          </w:tcPr>
          <w:p w:rsidR="009514B3" w:rsidRPr="00181CC4" w:rsidRDefault="009514B3" w:rsidP="00EC44A1">
            <w:pPr>
              <w:contextualSpacing/>
              <w:jc w:val="center"/>
            </w:pPr>
            <w:r w:rsidRPr="00181CC4">
              <w:lastRenderedPageBreak/>
              <w:t>23.</w:t>
            </w:r>
          </w:p>
        </w:tc>
        <w:tc>
          <w:tcPr>
            <w:tcW w:w="189" w:type="pct"/>
            <w:vAlign w:val="center"/>
          </w:tcPr>
          <w:p w:rsidR="009514B3" w:rsidRPr="00181CC4" w:rsidRDefault="009514B3" w:rsidP="00A81194">
            <w:pPr>
              <w:contextualSpacing/>
              <w:jc w:val="center"/>
            </w:pPr>
            <w:r w:rsidRPr="00181CC4">
              <w:t>a.</w:t>
            </w:r>
          </w:p>
        </w:tc>
        <w:tc>
          <w:tcPr>
            <w:tcW w:w="3323" w:type="pct"/>
            <w:vAlign w:val="bottom"/>
          </w:tcPr>
          <w:p w:rsidR="009514B3" w:rsidRPr="00181CC4" w:rsidRDefault="009514B3" w:rsidP="00A81194">
            <w:pPr>
              <w:contextualSpacing/>
              <w:jc w:val="both"/>
            </w:pPr>
            <w:r w:rsidRPr="00181CC4">
              <w:t xml:space="preserve">Derive the Taylor series for the function </w:t>
            </w:r>
            <w:r w:rsidRPr="00181CC4">
              <w:rPr>
                <w:position w:val="-10"/>
              </w:rPr>
              <w:object w:dxaOrig="960" w:dyaOrig="360">
                <v:shape id="_x0000_i1159" type="#_x0000_t75" style="width:48pt;height:18pt" o:ole="">
                  <v:imagedata r:id="rId284" o:title=""/>
                </v:shape>
                <o:OLEObject Type="Embed" ProgID="Equation.DSMT4" ShapeID="_x0000_i1159" DrawAspect="Content" ObjectID="_1768377675" r:id="rId285"/>
              </w:object>
            </w:r>
            <w:r w:rsidRPr="00181CC4">
              <w:t xml:space="preserve">at </w:t>
            </w:r>
            <w:r w:rsidRPr="00181CC4">
              <w:rPr>
                <w:position w:val="-6"/>
              </w:rPr>
              <w:object w:dxaOrig="540" w:dyaOrig="279">
                <v:shape id="_x0000_i1160" type="#_x0000_t75" style="width:27pt;height:14.25pt" o:ole="">
                  <v:imagedata r:id="rId286" o:title=""/>
                </v:shape>
                <o:OLEObject Type="Embed" ProgID="Equation.DSMT4" ShapeID="_x0000_i1160" DrawAspect="Content" ObjectID="_1768377676" r:id="rId287"/>
              </w:object>
            </w:r>
            <w:r w:rsidRPr="00181CC4">
              <w:t xml:space="preserve">and prove that it converges to </w:t>
            </w:r>
            <w:r w:rsidRPr="00181CC4">
              <w:rPr>
                <w:position w:val="-6"/>
              </w:rPr>
              <w:object w:dxaOrig="260" w:dyaOrig="320">
                <v:shape id="_x0000_i1161" type="#_x0000_t75" style="width:12.75pt;height:15.75pt" o:ole="">
                  <v:imagedata r:id="rId288" o:title=""/>
                </v:shape>
                <o:OLEObject Type="Embed" ProgID="Equation.DSMT4" ShapeID="_x0000_i1161" DrawAspect="Content" ObjectID="_1768377677" r:id="rId289"/>
              </w:object>
            </w:r>
            <w:r w:rsidRPr="00181CC4">
              <w:t>using Taylor’s theorem.</w:t>
            </w:r>
          </w:p>
        </w:tc>
        <w:tc>
          <w:tcPr>
            <w:tcW w:w="433" w:type="pct"/>
            <w:vAlign w:val="center"/>
          </w:tcPr>
          <w:p w:rsidR="009514B3" w:rsidRPr="00181CC4" w:rsidRDefault="009514B3" w:rsidP="00A81194">
            <w:pPr>
              <w:contextualSpacing/>
              <w:jc w:val="center"/>
            </w:pPr>
            <w:r w:rsidRPr="00181CC4">
              <w:t>CO1</w:t>
            </w:r>
          </w:p>
        </w:tc>
        <w:tc>
          <w:tcPr>
            <w:tcW w:w="310" w:type="pct"/>
            <w:vAlign w:val="center"/>
          </w:tcPr>
          <w:p w:rsidR="009514B3" w:rsidRPr="00181CC4" w:rsidRDefault="009514B3" w:rsidP="00A81194">
            <w:pPr>
              <w:contextualSpacing/>
              <w:jc w:val="center"/>
            </w:pPr>
            <w:r w:rsidRPr="00181CC4">
              <w:t>An</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96"/>
        </w:trPr>
        <w:tc>
          <w:tcPr>
            <w:tcW w:w="272" w:type="pct"/>
          </w:tcPr>
          <w:p w:rsidR="009514B3" w:rsidRPr="00181CC4" w:rsidRDefault="009514B3" w:rsidP="00EC44A1">
            <w:pPr>
              <w:contextualSpacing/>
              <w:jc w:val="center"/>
            </w:pPr>
          </w:p>
        </w:tc>
        <w:tc>
          <w:tcPr>
            <w:tcW w:w="189" w:type="pct"/>
            <w:vAlign w:val="center"/>
          </w:tcPr>
          <w:p w:rsidR="009514B3" w:rsidRPr="00181CC4" w:rsidRDefault="009514B3" w:rsidP="00A81194">
            <w:pPr>
              <w:contextualSpacing/>
              <w:jc w:val="center"/>
            </w:pPr>
            <w:r w:rsidRPr="00181CC4">
              <w:t>b.</w:t>
            </w:r>
          </w:p>
        </w:tc>
        <w:tc>
          <w:tcPr>
            <w:tcW w:w="3323" w:type="pct"/>
          </w:tcPr>
          <w:p w:rsidR="009514B3" w:rsidRPr="00181CC4" w:rsidRDefault="009514B3" w:rsidP="00A81194">
            <w:pPr>
              <w:contextualSpacing/>
              <w:jc w:val="both"/>
              <w:rPr>
                <w:bCs/>
              </w:rPr>
            </w:pPr>
            <w:r w:rsidRPr="00181CC4">
              <w:rPr>
                <w:color w:val="000000"/>
              </w:rPr>
              <w:t>Convert the binary number N</w:t>
            </w:r>
            <w:r>
              <w:rPr>
                <w:color w:val="000000"/>
              </w:rPr>
              <w:t xml:space="preserve"> </w:t>
            </w:r>
            <w:r w:rsidRPr="00181CC4">
              <w:rPr>
                <w:color w:val="000000"/>
              </w:rPr>
              <w:t>=</w:t>
            </w:r>
            <w:r>
              <w:rPr>
                <w:color w:val="000000"/>
              </w:rPr>
              <w:t xml:space="preserve"> </w:t>
            </w:r>
            <w:r w:rsidRPr="00181CC4">
              <w:rPr>
                <w:color w:val="000000"/>
              </w:rPr>
              <w:t>(1101101101)2 to decimal form by using nested multiplication.</w:t>
            </w:r>
          </w:p>
        </w:tc>
        <w:tc>
          <w:tcPr>
            <w:tcW w:w="433" w:type="pct"/>
            <w:vAlign w:val="center"/>
          </w:tcPr>
          <w:p w:rsidR="009514B3" w:rsidRPr="00181CC4" w:rsidRDefault="009514B3" w:rsidP="00A81194">
            <w:pPr>
              <w:contextualSpacing/>
              <w:jc w:val="center"/>
            </w:pPr>
            <w:r w:rsidRPr="00181CC4">
              <w:t>CO2</w:t>
            </w:r>
          </w:p>
        </w:tc>
        <w:tc>
          <w:tcPr>
            <w:tcW w:w="310" w:type="pct"/>
            <w:vAlign w:val="center"/>
          </w:tcPr>
          <w:p w:rsidR="009514B3" w:rsidRPr="00181CC4" w:rsidRDefault="009514B3" w:rsidP="00A81194">
            <w:pPr>
              <w:contextualSpacing/>
              <w:jc w:val="center"/>
            </w:pPr>
            <w:r w:rsidRPr="00181CC4">
              <w:t>A</w:t>
            </w:r>
          </w:p>
        </w:tc>
        <w:tc>
          <w:tcPr>
            <w:tcW w:w="473" w:type="pct"/>
            <w:vAlign w:val="center"/>
          </w:tcPr>
          <w:p w:rsidR="009514B3" w:rsidRPr="00181CC4" w:rsidRDefault="009514B3" w:rsidP="00A81194">
            <w:pPr>
              <w:contextualSpacing/>
              <w:jc w:val="center"/>
            </w:pPr>
            <w:r w:rsidRPr="00181CC4">
              <w:t>6</w:t>
            </w:r>
          </w:p>
        </w:tc>
      </w:tr>
      <w:tr w:rsidR="009514B3" w:rsidRPr="00181CC4" w:rsidTr="00EC44A1">
        <w:trPr>
          <w:trHeight w:val="300"/>
        </w:trPr>
        <w:tc>
          <w:tcPr>
            <w:tcW w:w="5000" w:type="pct"/>
            <w:gridSpan w:val="6"/>
          </w:tcPr>
          <w:p w:rsidR="009514B3" w:rsidRPr="00181CC4" w:rsidRDefault="009514B3" w:rsidP="00EC44A1">
            <w:pPr>
              <w:contextualSpacing/>
              <w:jc w:val="center"/>
              <w:rPr>
                <w:b/>
                <w:bCs/>
              </w:rPr>
            </w:pPr>
            <w:r w:rsidRPr="00181CC4">
              <w:rPr>
                <w:b/>
                <w:bCs/>
              </w:rPr>
              <w:t>COMPULSORY QUESTION</w:t>
            </w:r>
          </w:p>
        </w:tc>
      </w:tr>
      <w:tr w:rsidR="009514B3" w:rsidRPr="00181CC4" w:rsidTr="00EC44A1">
        <w:trPr>
          <w:trHeight w:val="396"/>
        </w:trPr>
        <w:tc>
          <w:tcPr>
            <w:tcW w:w="272" w:type="pct"/>
          </w:tcPr>
          <w:p w:rsidR="009514B3" w:rsidRPr="00181CC4" w:rsidRDefault="009514B3" w:rsidP="00EC44A1">
            <w:pPr>
              <w:contextualSpacing/>
              <w:jc w:val="center"/>
            </w:pPr>
            <w:r w:rsidRPr="00181CC4">
              <w:t>24.</w:t>
            </w:r>
          </w:p>
        </w:tc>
        <w:tc>
          <w:tcPr>
            <w:tcW w:w="189" w:type="pct"/>
            <w:vAlign w:val="center"/>
          </w:tcPr>
          <w:p w:rsidR="009514B3" w:rsidRPr="00181CC4" w:rsidRDefault="009514B3" w:rsidP="00A81194">
            <w:pPr>
              <w:contextualSpacing/>
              <w:jc w:val="center"/>
            </w:pPr>
          </w:p>
        </w:tc>
        <w:tc>
          <w:tcPr>
            <w:tcW w:w="3323" w:type="pct"/>
            <w:vAlign w:val="bottom"/>
          </w:tcPr>
          <w:p w:rsidR="009514B3" w:rsidRPr="00181CC4" w:rsidRDefault="009514B3" w:rsidP="00EC44A1">
            <w:r w:rsidRPr="00181CC4">
              <w:t>Find the cubic spline function given that</w:t>
            </w:r>
          </w:p>
          <w:tbl>
            <w:tblPr>
              <w:tblStyle w:val="TableGrid"/>
              <w:tblW w:w="5040" w:type="dxa"/>
              <w:jc w:val="center"/>
              <w:tblLayout w:type="fixed"/>
              <w:tblLook w:val="04A0" w:firstRow="1" w:lastRow="0" w:firstColumn="1" w:lastColumn="0" w:noHBand="0" w:noVBand="1"/>
            </w:tblPr>
            <w:tblGrid>
              <w:gridCol w:w="1008"/>
              <w:gridCol w:w="1008"/>
              <w:gridCol w:w="1008"/>
              <w:gridCol w:w="1008"/>
              <w:gridCol w:w="1008"/>
            </w:tblGrid>
            <w:tr w:rsidR="009514B3" w:rsidRPr="00181CC4" w:rsidTr="00EC44A1">
              <w:trPr>
                <w:jc w:val="center"/>
              </w:trPr>
              <w:tc>
                <w:tcPr>
                  <w:tcW w:w="1008" w:type="dxa"/>
                  <w:vAlign w:val="center"/>
                </w:tcPr>
                <w:p w:rsidR="009514B3" w:rsidRPr="00181CC4" w:rsidRDefault="009514B3" w:rsidP="00EC44A1">
                  <w:pPr>
                    <w:jc w:val="center"/>
                  </w:pPr>
                  <w:r w:rsidRPr="00181CC4">
                    <w:rPr>
                      <w:position w:val="-6"/>
                    </w:rPr>
                    <w:object w:dxaOrig="200" w:dyaOrig="220">
                      <v:shape id="_x0000_i1162" type="#_x0000_t75" style="width:9.75pt;height:11.25pt" o:ole="">
                        <v:imagedata r:id="rId270" o:title=""/>
                      </v:shape>
                      <o:OLEObject Type="Embed" ProgID="Equation.DSMT4" ShapeID="_x0000_i1162" DrawAspect="Content" ObjectID="_1768377678" r:id="rId290"/>
                    </w:object>
                  </w:r>
                </w:p>
              </w:tc>
              <w:tc>
                <w:tcPr>
                  <w:tcW w:w="1008" w:type="dxa"/>
                  <w:vAlign w:val="center"/>
                </w:tcPr>
                <w:p w:rsidR="009514B3" w:rsidRPr="00181CC4" w:rsidRDefault="009514B3" w:rsidP="00EC44A1">
                  <w:pPr>
                    <w:jc w:val="center"/>
                  </w:pPr>
                  <w:r w:rsidRPr="00181CC4">
                    <w:t>0</w:t>
                  </w:r>
                </w:p>
              </w:tc>
              <w:tc>
                <w:tcPr>
                  <w:tcW w:w="1008" w:type="dxa"/>
                  <w:vAlign w:val="center"/>
                </w:tcPr>
                <w:p w:rsidR="009514B3" w:rsidRPr="00181CC4" w:rsidRDefault="009514B3" w:rsidP="00EC44A1">
                  <w:pPr>
                    <w:jc w:val="center"/>
                  </w:pPr>
                  <w:r w:rsidRPr="00181CC4">
                    <w:t>2</w:t>
                  </w:r>
                </w:p>
              </w:tc>
              <w:tc>
                <w:tcPr>
                  <w:tcW w:w="1008" w:type="dxa"/>
                  <w:vAlign w:val="center"/>
                </w:tcPr>
                <w:p w:rsidR="009514B3" w:rsidRPr="00181CC4" w:rsidRDefault="009514B3" w:rsidP="00EC44A1">
                  <w:pPr>
                    <w:jc w:val="center"/>
                  </w:pPr>
                  <w:r w:rsidRPr="00181CC4">
                    <w:t>4</w:t>
                  </w:r>
                </w:p>
              </w:tc>
              <w:tc>
                <w:tcPr>
                  <w:tcW w:w="1008" w:type="dxa"/>
                  <w:vAlign w:val="center"/>
                </w:tcPr>
                <w:p w:rsidR="009514B3" w:rsidRPr="00181CC4" w:rsidRDefault="009514B3" w:rsidP="00EC44A1">
                  <w:pPr>
                    <w:jc w:val="center"/>
                  </w:pPr>
                  <w:r w:rsidRPr="00181CC4">
                    <w:t>6</w:t>
                  </w:r>
                </w:p>
              </w:tc>
            </w:tr>
            <w:tr w:rsidR="009514B3" w:rsidRPr="00181CC4" w:rsidTr="00EC44A1">
              <w:trPr>
                <w:jc w:val="center"/>
              </w:trPr>
              <w:tc>
                <w:tcPr>
                  <w:tcW w:w="1008" w:type="dxa"/>
                  <w:vAlign w:val="center"/>
                </w:tcPr>
                <w:p w:rsidR="009514B3" w:rsidRPr="00181CC4" w:rsidRDefault="009514B3" w:rsidP="00EC44A1">
                  <w:pPr>
                    <w:jc w:val="center"/>
                  </w:pPr>
                  <w:r w:rsidRPr="00181CC4">
                    <w:rPr>
                      <w:position w:val="-10"/>
                    </w:rPr>
                    <w:object w:dxaOrig="220" w:dyaOrig="260">
                      <v:shape id="_x0000_i1163" type="#_x0000_t75" style="width:11.25pt;height:12.75pt" o:ole="">
                        <v:imagedata r:id="rId272" o:title=""/>
                      </v:shape>
                      <o:OLEObject Type="Embed" ProgID="Equation.DSMT4" ShapeID="_x0000_i1163" DrawAspect="Content" ObjectID="_1768377679" r:id="rId291"/>
                    </w:object>
                  </w:r>
                </w:p>
              </w:tc>
              <w:tc>
                <w:tcPr>
                  <w:tcW w:w="1008" w:type="dxa"/>
                  <w:vAlign w:val="center"/>
                </w:tcPr>
                <w:p w:rsidR="009514B3" w:rsidRPr="00181CC4" w:rsidRDefault="009514B3" w:rsidP="00EC44A1">
                  <w:pPr>
                    <w:jc w:val="center"/>
                  </w:pPr>
                  <w:r w:rsidRPr="00181CC4">
                    <w:t>1</w:t>
                  </w:r>
                </w:p>
              </w:tc>
              <w:tc>
                <w:tcPr>
                  <w:tcW w:w="1008" w:type="dxa"/>
                  <w:vAlign w:val="center"/>
                </w:tcPr>
                <w:p w:rsidR="009514B3" w:rsidRPr="00181CC4" w:rsidRDefault="009514B3" w:rsidP="00EC44A1">
                  <w:pPr>
                    <w:jc w:val="center"/>
                  </w:pPr>
                  <w:r w:rsidRPr="00181CC4">
                    <w:t>9</w:t>
                  </w:r>
                </w:p>
              </w:tc>
              <w:tc>
                <w:tcPr>
                  <w:tcW w:w="1008" w:type="dxa"/>
                  <w:vAlign w:val="center"/>
                </w:tcPr>
                <w:p w:rsidR="009514B3" w:rsidRPr="00181CC4" w:rsidRDefault="009514B3" w:rsidP="00EC44A1">
                  <w:pPr>
                    <w:jc w:val="center"/>
                  </w:pPr>
                  <w:r w:rsidRPr="00181CC4">
                    <w:t>41</w:t>
                  </w:r>
                </w:p>
              </w:tc>
              <w:tc>
                <w:tcPr>
                  <w:tcW w:w="1008" w:type="dxa"/>
                  <w:vAlign w:val="center"/>
                </w:tcPr>
                <w:p w:rsidR="009514B3" w:rsidRPr="00181CC4" w:rsidRDefault="009514B3" w:rsidP="00EC44A1">
                  <w:pPr>
                    <w:jc w:val="center"/>
                  </w:pPr>
                  <w:r w:rsidRPr="00181CC4">
                    <w:t>41</w:t>
                  </w:r>
                </w:p>
              </w:tc>
            </w:tr>
          </w:tbl>
          <w:p w:rsidR="009514B3" w:rsidRPr="00181CC4" w:rsidRDefault="009514B3" w:rsidP="00A81194">
            <w:pPr>
              <w:contextualSpacing/>
              <w:jc w:val="both"/>
            </w:pPr>
            <w:r w:rsidRPr="00181CC4">
              <w:t xml:space="preserve"> And </w:t>
            </w:r>
            <w:r w:rsidRPr="00181CC4">
              <w:rPr>
                <w:position w:val="-12"/>
              </w:rPr>
              <w:object w:dxaOrig="760" w:dyaOrig="360">
                <v:shape id="_x0000_i1164" type="#_x0000_t75" style="width:38.25pt;height:18pt" o:ole="">
                  <v:imagedata r:id="rId292" o:title=""/>
                </v:shape>
                <o:OLEObject Type="Embed" ProgID="Equation.DSMT4" ShapeID="_x0000_i1164" DrawAspect="Content" ObjectID="_1768377680" r:id="rId293"/>
              </w:object>
            </w:r>
            <w:r w:rsidRPr="00181CC4">
              <w:t xml:space="preserve">, and </w:t>
            </w:r>
            <w:r w:rsidRPr="00181CC4">
              <w:rPr>
                <w:position w:val="-12"/>
              </w:rPr>
              <w:object w:dxaOrig="999" w:dyaOrig="360">
                <v:shape id="_x0000_i1165" type="#_x0000_t75" style="width:50.25pt;height:18pt" o:ole="">
                  <v:imagedata r:id="rId294" o:title=""/>
                </v:shape>
                <o:OLEObject Type="Embed" ProgID="Equation.DSMT4" ShapeID="_x0000_i1165" DrawAspect="Content" ObjectID="_1768377681" r:id="rId295"/>
              </w:object>
            </w:r>
          </w:p>
        </w:tc>
        <w:tc>
          <w:tcPr>
            <w:tcW w:w="433" w:type="pct"/>
            <w:vAlign w:val="center"/>
          </w:tcPr>
          <w:p w:rsidR="009514B3" w:rsidRPr="00181CC4" w:rsidRDefault="009514B3" w:rsidP="00A81194">
            <w:pPr>
              <w:contextualSpacing/>
              <w:jc w:val="center"/>
            </w:pPr>
            <w:r w:rsidRPr="00181CC4">
              <w:t>CO6</w:t>
            </w:r>
          </w:p>
        </w:tc>
        <w:tc>
          <w:tcPr>
            <w:tcW w:w="310" w:type="pct"/>
            <w:vAlign w:val="center"/>
          </w:tcPr>
          <w:p w:rsidR="009514B3" w:rsidRPr="00181CC4" w:rsidRDefault="009514B3" w:rsidP="00A81194">
            <w:pPr>
              <w:contextualSpacing/>
              <w:jc w:val="center"/>
            </w:pPr>
            <w:r w:rsidRPr="00181CC4">
              <w:t>E</w:t>
            </w:r>
          </w:p>
        </w:tc>
        <w:tc>
          <w:tcPr>
            <w:tcW w:w="473" w:type="pct"/>
            <w:vAlign w:val="center"/>
          </w:tcPr>
          <w:p w:rsidR="009514B3" w:rsidRPr="00181CC4" w:rsidRDefault="009514B3" w:rsidP="00A81194">
            <w:pPr>
              <w:contextualSpacing/>
              <w:jc w:val="center"/>
            </w:pPr>
            <w:r w:rsidRPr="00181CC4">
              <w:t>12</w:t>
            </w:r>
          </w:p>
        </w:tc>
      </w:tr>
    </w:tbl>
    <w:p w:rsidR="009514B3" w:rsidRPr="00181CC4" w:rsidRDefault="009514B3" w:rsidP="00A81194">
      <w:pPr>
        <w:contextualSpacing/>
      </w:pPr>
      <w:r w:rsidRPr="00181CC4">
        <w:rPr>
          <w:b/>
          <w:bCs/>
        </w:rPr>
        <w:t>CO</w:t>
      </w:r>
      <w:r w:rsidRPr="00181CC4">
        <w:t xml:space="preserve"> – COURSE OUTCOME</w:t>
      </w:r>
      <w:r w:rsidRPr="00181CC4">
        <w:tab/>
      </w:r>
      <w:r w:rsidRPr="00181CC4">
        <w:tab/>
      </w:r>
      <w:r w:rsidRPr="00181CC4">
        <w:tab/>
      </w:r>
      <w:r w:rsidRPr="00181CC4">
        <w:tab/>
      </w:r>
      <w:r w:rsidRPr="00181CC4">
        <w:tab/>
      </w:r>
      <w:r w:rsidRPr="00181CC4">
        <w:rPr>
          <w:b/>
          <w:bCs/>
        </w:rPr>
        <w:t>BL</w:t>
      </w:r>
      <w:r w:rsidRPr="00181CC4">
        <w:t xml:space="preserve"> – BLOOM’S LEVEL</w:t>
      </w:r>
    </w:p>
    <w:p w:rsidR="009514B3" w:rsidRPr="00181CC4" w:rsidRDefault="009514B3"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9514B3" w:rsidRPr="00181CC4" w:rsidTr="00EC44A1">
        <w:trPr>
          <w:trHeight w:val="280"/>
        </w:trPr>
        <w:tc>
          <w:tcPr>
            <w:tcW w:w="862" w:type="dxa"/>
          </w:tcPr>
          <w:p w:rsidR="009514B3" w:rsidRPr="00181CC4" w:rsidRDefault="009514B3" w:rsidP="00A81194">
            <w:pPr>
              <w:contextualSpacing/>
            </w:pPr>
          </w:p>
        </w:tc>
        <w:tc>
          <w:tcPr>
            <w:tcW w:w="9883" w:type="dxa"/>
          </w:tcPr>
          <w:p w:rsidR="009514B3" w:rsidRPr="00181CC4" w:rsidRDefault="009514B3" w:rsidP="00A81194">
            <w:pPr>
              <w:contextualSpacing/>
              <w:jc w:val="center"/>
              <w:rPr>
                <w:b/>
              </w:rPr>
            </w:pPr>
            <w:r w:rsidRPr="00181CC4">
              <w:rPr>
                <w:b/>
              </w:rPr>
              <w:t>COURSE OUTCOMES</w:t>
            </w:r>
          </w:p>
        </w:tc>
      </w:tr>
      <w:tr w:rsidR="009514B3" w:rsidRPr="00181CC4" w:rsidTr="00EC44A1">
        <w:trPr>
          <w:trHeight w:val="280"/>
        </w:trPr>
        <w:tc>
          <w:tcPr>
            <w:tcW w:w="862" w:type="dxa"/>
          </w:tcPr>
          <w:p w:rsidR="009514B3" w:rsidRPr="00181CC4" w:rsidRDefault="009514B3" w:rsidP="00A81194">
            <w:pPr>
              <w:contextualSpacing/>
              <w:rPr>
                <w:bCs/>
              </w:rPr>
            </w:pPr>
            <w:r w:rsidRPr="00181CC4">
              <w:rPr>
                <w:bCs/>
              </w:rPr>
              <w:t>CO1</w:t>
            </w:r>
          </w:p>
        </w:tc>
        <w:tc>
          <w:tcPr>
            <w:tcW w:w="9883" w:type="dxa"/>
            <w:vAlign w:val="center"/>
          </w:tcPr>
          <w:p w:rsidR="009514B3" w:rsidRPr="00181CC4" w:rsidRDefault="009514B3" w:rsidP="00EC44A1">
            <w:pPr>
              <w:jc w:val="both"/>
              <w:rPr>
                <w:lang w:eastAsia="en-IN"/>
              </w:rPr>
            </w:pPr>
            <w:r w:rsidRPr="00181CC4">
              <w:rPr>
                <w:lang w:eastAsia="en-IN"/>
              </w:rPr>
              <w:t>To identify the uses of Taylor’s series in engineering fields.</w:t>
            </w:r>
          </w:p>
        </w:tc>
      </w:tr>
      <w:tr w:rsidR="009514B3" w:rsidRPr="00181CC4" w:rsidTr="00EC44A1">
        <w:trPr>
          <w:trHeight w:val="280"/>
        </w:trPr>
        <w:tc>
          <w:tcPr>
            <w:tcW w:w="862" w:type="dxa"/>
          </w:tcPr>
          <w:p w:rsidR="009514B3" w:rsidRPr="00181CC4" w:rsidRDefault="009514B3" w:rsidP="00A81194">
            <w:pPr>
              <w:contextualSpacing/>
              <w:rPr>
                <w:bCs/>
              </w:rPr>
            </w:pPr>
            <w:r w:rsidRPr="00181CC4">
              <w:rPr>
                <w:bCs/>
              </w:rPr>
              <w:t>CO2</w:t>
            </w:r>
          </w:p>
        </w:tc>
        <w:tc>
          <w:tcPr>
            <w:tcW w:w="9883" w:type="dxa"/>
            <w:vAlign w:val="center"/>
          </w:tcPr>
          <w:p w:rsidR="009514B3" w:rsidRPr="00181CC4" w:rsidRDefault="009514B3" w:rsidP="00EC44A1">
            <w:pPr>
              <w:jc w:val="both"/>
              <w:rPr>
                <w:lang w:eastAsia="en-IN"/>
              </w:rPr>
            </w:pPr>
            <w:r w:rsidRPr="00181CC4">
              <w:rPr>
                <w:lang w:eastAsia="en-IN"/>
              </w:rPr>
              <w:t>To extend the uses of representation of numbers in different bases in engineering fields.</w:t>
            </w:r>
          </w:p>
        </w:tc>
      </w:tr>
      <w:tr w:rsidR="009514B3" w:rsidRPr="00181CC4" w:rsidTr="00EC44A1">
        <w:trPr>
          <w:trHeight w:val="280"/>
        </w:trPr>
        <w:tc>
          <w:tcPr>
            <w:tcW w:w="862" w:type="dxa"/>
          </w:tcPr>
          <w:p w:rsidR="009514B3" w:rsidRPr="00181CC4" w:rsidRDefault="009514B3" w:rsidP="00A81194">
            <w:pPr>
              <w:contextualSpacing/>
              <w:rPr>
                <w:bCs/>
              </w:rPr>
            </w:pPr>
            <w:r w:rsidRPr="00181CC4">
              <w:rPr>
                <w:bCs/>
              </w:rPr>
              <w:t>CO3</w:t>
            </w:r>
          </w:p>
        </w:tc>
        <w:tc>
          <w:tcPr>
            <w:tcW w:w="9883" w:type="dxa"/>
            <w:vAlign w:val="center"/>
          </w:tcPr>
          <w:p w:rsidR="009514B3" w:rsidRPr="00181CC4" w:rsidRDefault="009514B3" w:rsidP="00EC44A1">
            <w:pPr>
              <w:jc w:val="both"/>
              <w:rPr>
                <w:lang w:eastAsia="en-IN"/>
              </w:rPr>
            </w:pPr>
            <w:r w:rsidRPr="00181CC4">
              <w:rPr>
                <w:lang w:eastAsia="en-IN"/>
              </w:rPr>
              <w:t xml:space="preserve">To produce numerical solution for </w:t>
            </w:r>
            <w:r w:rsidRPr="00181CC4">
              <w:t>transcendental equations in engineering fields.</w:t>
            </w:r>
          </w:p>
        </w:tc>
      </w:tr>
      <w:tr w:rsidR="009514B3" w:rsidRPr="00181CC4" w:rsidTr="00EC44A1">
        <w:trPr>
          <w:trHeight w:val="280"/>
        </w:trPr>
        <w:tc>
          <w:tcPr>
            <w:tcW w:w="862" w:type="dxa"/>
          </w:tcPr>
          <w:p w:rsidR="009514B3" w:rsidRPr="00181CC4" w:rsidRDefault="009514B3" w:rsidP="00A81194">
            <w:pPr>
              <w:contextualSpacing/>
              <w:rPr>
                <w:bCs/>
              </w:rPr>
            </w:pPr>
            <w:r w:rsidRPr="00181CC4">
              <w:rPr>
                <w:bCs/>
              </w:rPr>
              <w:t>CO4</w:t>
            </w:r>
          </w:p>
        </w:tc>
        <w:tc>
          <w:tcPr>
            <w:tcW w:w="9883" w:type="dxa"/>
            <w:vAlign w:val="center"/>
          </w:tcPr>
          <w:p w:rsidR="009514B3" w:rsidRPr="00181CC4" w:rsidRDefault="009514B3" w:rsidP="00EC44A1">
            <w:pPr>
              <w:jc w:val="both"/>
              <w:rPr>
                <w:lang w:eastAsia="en-IN"/>
              </w:rPr>
            </w:pPr>
            <w:r w:rsidRPr="00181CC4">
              <w:t>To illustrate the interpolation techniques in other branches</w:t>
            </w:r>
          </w:p>
        </w:tc>
      </w:tr>
      <w:tr w:rsidR="009514B3" w:rsidRPr="00181CC4" w:rsidTr="00EC44A1">
        <w:trPr>
          <w:trHeight w:val="280"/>
        </w:trPr>
        <w:tc>
          <w:tcPr>
            <w:tcW w:w="862" w:type="dxa"/>
          </w:tcPr>
          <w:p w:rsidR="009514B3" w:rsidRPr="00181CC4" w:rsidRDefault="009514B3" w:rsidP="00A81194">
            <w:pPr>
              <w:contextualSpacing/>
              <w:rPr>
                <w:bCs/>
              </w:rPr>
            </w:pPr>
            <w:r w:rsidRPr="00181CC4">
              <w:rPr>
                <w:bCs/>
              </w:rPr>
              <w:t>CO5</w:t>
            </w:r>
          </w:p>
        </w:tc>
        <w:tc>
          <w:tcPr>
            <w:tcW w:w="9883" w:type="dxa"/>
            <w:vAlign w:val="center"/>
          </w:tcPr>
          <w:p w:rsidR="009514B3" w:rsidRPr="00181CC4" w:rsidRDefault="009514B3" w:rsidP="00EC44A1">
            <w:pPr>
              <w:jc w:val="both"/>
              <w:rPr>
                <w:lang w:eastAsia="en-IN"/>
              </w:rPr>
            </w:pPr>
            <w:r w:rsidRPr="00181CC4">
              <w:rPr>
                <w:lang w:eastAsia="en-IN"/>
              </w:rPr>
              <w:t>To evaluate integration using numerical methods</w:t>
            </w:r>
          </w:p>
        </w:tc>
      </w:tr>
      <w:tr w:rsidR="009514B3" w:rsidRPr="00181CC4" w:rsidTr="00EC44A1">
        <w:trPr>
          <w:trHeight w:val="280"/>
        </w:trPr>
        <w:tc>
          <w:tcPr>
            <w:tcW w:w="862" w:type="dxa"/>
          </w:tcPr>
          <w:p w:rsidR="009514B3" w:rsidRPr="00181CC4" w:rsidRDefault="009514B3" w:rsidP="00A81194">
            <w:pPr>
              <w:contextualSpacing/>
              <w:rPr>
                <w:bCs/>
              </w:rPr>
            </w:pPr>
            <w:r w:rsidRPr="00181CC4">
              <w:rPr>
                <w:bCs/>
              </w:rPr>
              <w:t>CO6</w:t>
            </w:r>
          </w:p>
        </w:tc>
        <w:tc>
          <w:tcPr>
            <w:tcW w:w="9883" w:type="dxa"/>
            <w:vAlign w:val="bottom"/>
          </w:tcPr>
          <w:p w:rsidR="009514B3" w:rsidRPr="00181CC4" w:rsidRDefault="009514B3" w:rsidP="00EC44A1">
            <w:pPr>
              <w:jc w:val="both"/>
              <w:rPr>
                <w:lang w:eastAsia="en-IN"/>
              </w:rPr>
            </w:pPr>
            <w:r w:rsidRPr="00181CC4">
              <w:rPr>
                <w:lang w:eastAsia="en-IN"/>
              </w:rPr>
              <w:t>To develop the application of splines in engineering fields.</w:t>
            </w:r>
          </w:p>
        </w:tc>
      </w:tr>
    </w:tbl>
    <w:p w:rsidR="009514B3" w:rsidRPr="00181CC4" w:rsidRDefault="009514B3"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9514B3" w:rsidRPr="00181CC4" w:rsidTr="00EC44A1">
        <w:trPr>
          <w:jc w:val="center"/>
        </w:trPr>
        <w:tc>
          <w:tcPr>
            <w:tcW w:w="10715" w:type="dxa"/>
            <w:gridSpan w:val="8"/>
          </w:tcPr>
          <w:p w:rsidR="009514B3" w:rsidRPr="00181CC4" w:rsidRDefault="009514B3" w:rsidP="00A81194">
            <w:pPr>
              <w:contextualSpacing/>
              <w:jc w:val="center"/>
              <w:rPr>
                <w:b/>
              </w:rPr>
            </w:pPr>
            <w:r w:rsidRPr="00181CC4">
              <w:rPr>
                <w:b/>
              </w:rPr>
              <w:t>Assessment Pattern as per Bloom’s Taxonomy</w:t>
            </w:r>
          </w:p>
        </w:tc>
      </w:tr>
      <w:tr w:rsidR="009514B3" w:rsidRPr="00181CC4" w:rsidTr="00EC44A1">
        <w:trPr>
          <w:jc w:val="center"/>
        </w:trPr>
        <w:tc>
          <w:tcPr>
            <w:tcW w:w="1560" w:type="dxa"/>
          </w:tcPr>
          <w:p w:rsidR="009514B3" w:rsidRPr="00181CC4" w:rsidRDefault="009514B3" w:rsidP="00A81194">
            <w:pPr>
              <w:contextualSpacing/>
              <w:jc w:val="center"/>
              <w:rPr>
                <w:b/>
                <w:bCs/>
              </w:rPr>
            </w:pPr>
            <w:r w:rsidRPr="00181CC4">
              <w:rPr>
                <w:b/>
                <w:bCs/>
              </w:rPr>
              <w:t>CO / P</w:t>
            </w:r>
          </w:p>
        </w:tc>
        <w:tc>
          <w:tcPr>
            <w:tcW w:w="1417" w:type="dxa"/>
          </w:tcPr>
          <w:p w:rsidR="009514B3" w:rsidRPr="00181CC4" w:rsidRDefault="009514B3" w:rsidP="00A81194">
            <w:pPr>
              <w:contextualSpacing/>
              <w:jc w:val="center"/>
              <w:rPr>
                <w:b/>
              </w:rPr>
            </w:pPr>
            <w:r w:rsidRPr="00181CC4">
              <w:rPr>
                <w:b/>
              </w:rPr>
              <w:t>R</w:t>
            </w:r>
          </w:p>
        </w:tc>
        <w:tc>
          <w:tcPr>
            <w:tcW w:w="1276" w:type="dxa"/>
          </w:tcPr>
          <w:p w:rsidR="009514B3" w:rsidRPr="00181CC4" w:rsidRDefault="009514B3" w:rsidP="00A81194">
            <w:pPr>
              <w:contextualSpacing/>
              <w:jc w:val="center"/>
              <w:rPr>
                <w:b/>
              </w:rPr>
            </w:pPr>
            <w:r w:rsidRPr="00181CC4">
              <w:rPr>
                <w:b/>
              </w:rPr>
              <w:t>U</w:t>
            </w:r>
          </w:p>
        </w:tc>
        <w:tc>
          <w:tcPr>
            <w:tcW w:w="1134" w:type="dxa"/>
          </w:tcPr>
          <w:p w:rsidR="009514B3" w:rsidRPr="00181CC4" w:rsidRDefault="009514B3" w:rsidP="00A81194">
            <w:pPr>
              <w:contextualSpacing/>
              <w:jc w:val="center"/>
              <w:rPr>
                <w:b/>
              </w:rPr>
            </w:pPr>
            <w:r w:rsidRPr="00181CC4">
              <w:rPr>
                <w:b/>
              </w:rPr>
              <w:t>A</w:t>
            </w:r>
          </w:p>
        </w:tc>
        <w:tc>
          <w:tcPr>
            <w:tcW w:w="1418" w:type="dxa"/>
          </w:tcPr>
          <w:p w:rsidR="009514B3" w:rsidRPr="00181CC4" w:rsidRDefault="009514B3" w:rsidP="00A81194">
            <w:pPr>
              <w:contextualSpacing/>
              <w:jc w:val="center"/>
              <w:rPr>
                <w:b/>
              </w:rPr>
            </w:pPr>
            <w:r w:rsidRPr="00181CC4">
              <w:rPr>
                <w:b/>
              </w:rPr>
              <w:t>An</w:t>
            </w:r>
          </w:p>
        </w:tc>
        <w:tc>
          <w:tcPr>
            <w:tcW w:w="708" w:type="dxa"/>
          </w:tcPr>
          <w:p w:rsidR="009514B3" w:rsidRPr="00181CC4" w:rsidRDefault="009514B3" w:rsidP="00A81194">
            <w:pPr>
              <w:contextualSpacing/>
              <w:jc w:val="center"/>
              <w:rPr>
                <w:b/>
              </w:rPr>
            </w:pPr>
            <w:r w:rsidRPr="00181CC4">
              <w:rPr>
                <w:b/>
              </w:rPr>
              <w:t>E</w:t>
            </w:r>
          </w:p>
        </w:tc>
        <w:tc>
          <w:tcPr>
            <w:tcW w:w="1134" w:type="dxa"/>
          </w:tcPr>
          <w:p w:rsidR="009514B3" w:rsidRPr="00181CC4" w:rsidRDefault="009514B3" w:rsidP="00A81194">
            <w:pPr>
              <w:contextualSpacing/>
              <w:jc w:val="center"/>
              <w:rPr>
                <w:b/>
              </w:rPr>
            </w:pPr>
            <w:r w:rsidRPr="00181CC4">
              <w:rPr>
                <w:b/>
              </w:rPr>
              <w:t>C</w:t>
            </w:r>
          </w:p>
        </w:tc>
        <w:tc>
          <w:tcPr>
            <w:tcW w:w="2068" w:type="dxa"/>
          </w:tcPr>
          <w:p w:rsidR="009514B3" w:rsidRPr="00181CC4" w:rsidRDefault="009514B3" w:rsidP="00A81194">
            <w:pPr>
              <w:contextualSpacing/>
              <w:jc w:val="center"/>
              <w:rPr>
                <w:b/>
              </w:rPr>
            </w:pPr>
            <w:r w:rsidRPr="00181CC4">
              <w:rPr>
                <w:b/>
              </w:rPr>
              <w:t>Total</w:t>
            </w:r>
          </w:p>
        </w:tc>
      </w:tr>
      <w:tr w:rsidR="009514B3" w:rsidRPr="00181CC4" w:rsidTr="00EC44A1">
        <w:trPr>
          <w:jc w:val="center"/>
        </w:trPr>
        <w:tc>
          <w:tcPr>
            <w:tcW w:w="1560" w:type="dxa"/>
          </w:tcPr>
          <w:p w:rsidR="009514B3" w:rsidRPr="00181CC4" w:rsidRDefault="009514B3" w:rsidP="00A81194">
            <w:pPr>
              <w:contextualSpacing/>
              <w:jc w:val="center"/>
              <w:rPr>
                <w:bCs/>
              </w:rPr>
            </w:pPr>
            <w:r w:rsidRPr="00181CC4">
              <w:rPr>
                <w:bCs/>
              </w:rPr>
              <w:t>CO1</w:t>
            </w:r>
          </w:p>
        </w:tc>
        <w:tc>
          <w:tcPr>
            <w:tcW w:w="1417" w:type="dxa"/>
          </w:tcPr>
          <w:p w:rsidR="009514B3" w:rsidRPr="00181CC4" w:rsidRDefault="009514B3" w:rsidP="00A81194">
            <w:pPr>
              <w:contextualSpacing/>
              <w:jc w:val="center"/>
            </w:pPr>
            <w:r w:rsidRPr="00181CC4">
              <w:t>-</w:t>
            </w:r>
          </w:p>
        </w:tc>
        <w:tc>
          <w:tcPr>
            <w:tcW w:w="1276" w:type="dxa"/>
          </w:tcPr>
          <w:p w:rsidR="009514B3" w:rsidRPr="00181CC4" w:rsidRDefault="009514B3" w:rsidP="00A81194">
            <w:pPr>
              <w:contextualSpacing/>
              <w:jc w:val="center"/>
            </w:pPr>
            <w:r w:rsidRPr="00181CC4">
              <w:t>1</w:t>
            </w:r>
          </w:p>
        </w:tc>
        <w:tc>
          <w:tcPr>
            <w:tcW w:w="1134" w:type="dxa"/>
          </w:tcPr>
          <w:p w:rsidR="009514B3" w:rsidRPr="00181CC4" w:rsidRDefault="009514B3" w:rsidP="00A81194">
            <w:pPr>
              <w:contextualSpacing/>
              <w:jc w:val="center"/>
            </w:pPr>
            <w:r w:rsidRPr="00181CC4">
              <w:t>3</w:t>
            </w:r>
          </w:p>
        </w:tc>
        <w:tc>
          <w:tcPr>
            <w:tcW w:w="1418" w:type="dxa"/>
          </w:tcPr>
          <w:p w:rsidR="009514B3" w:rsidRPr="00181CC4" w:rsidRDefault="009514B3" w:rsidP="00A81194">
            <w:pPr>
              <w:contextualSpacing/>
              <w:jc w:val="center"/>
            </w:pPr>
            <w:r w:rsidRPr="00181CC4">
              <w:t>12</w:t>
            </w:r>
          </w:p>
        </w:tc>
        <w:tc>
          <w:tcPr>
            <w:tcW w:w="708" w:type="dxa"/>
          </w:tcPr>
          <w:p w:rsidR="009514B3" w:rsidRPr="00181CC4" w:rsidRDefault="009514B3" w:rsidP="00A81194">
            <w:pPr>
              <w:contextualSpacing/>
              <w:jc w:val="center"/>
            </w:pPr>
            <w:r w:rsidRPr="00181CC4">
              <w:t>-</w:t>
            </w:r>
          </w:p>
        </w:tc>
        <w:tc>
          <w:tcPr>
            <w:tcW w:w="1134" w:type="dxa"/>
          </w:tcPr>
          <w:p w:rsidR="009514B3" w:rsidRPr="00181CC4" w:rsidRDefault="009514B3" w:rsidP="00A81194">
            <w:pPr>
              <w:contextualSpacing/>
              <w:jc w:val="center"/>
            </w:pPr>
            <w:r w:rsidRPr="00181CC4">
              <w:t>-</w:t>
            </w:r>
          </w:p>
        </w:tc>
        <w:tc>
          <w:tcPr>
            <w:tcW w:w="2068" w:type="dxa"/>
          </w:tcPr>
          <w:p w:rsidR="009514B3" w:rsidRPr="00181CC4" w:rsidRDefault="009514B3" w:rsidP="00A81194">
            <w:pPr>
              <w:contextualSpacing/>
              <w:jc w:val="center"/>
            </w:pPr>
            <w:r w:rsidRPr="00181CC4">
              <w:t>16</w:t>
            </w:r>
          </w:p>
        </w:tc>
      </w:tr>
      <w:tr w:rsidR="009514B3" w:rsidRPr="00181CC4" w:rsidTr="00EC44A1">
        <w:trPr>
          <w:jc w:val="center"/>
        </w:trPr>
        <w:tc>
          <w:tcPr>
            <w:tcW w:w="1560" w:type="dxa"/>
          </w:tcPr>
          <w:p w:rsidR="009514B3" w:rsidRPr="00181CC4" w:rsidRDefault="009514B3" w:rsidP="00A81194">
            <w:pPr>
              <w:contextualSpacing/>
              <w:jc w:val="center"/>
              <w:rPr>
                <w:bCs/>
              </w:rPr>
            </w:pPr>
            <w:r w:rsidRPr="00181CC4">
              <w:rPr>
                <w:bCs/>
              </w:rPr>
              <w:t>CO2</w:t>
            </w:r>
          </w:p>
        </w:tc>
        <w:tc>
          <w:tcPr>
            <w:tcW w:w="1417" w:type="dxa"/>
          </w:tcPr>
          <w:p w:rsidR="009514B3" w:rsidRPr="00181CC4" w:rsidRDefault="009514B3" w:rsidP="00A81194">
            <w:pPr>
              <w:contextualSpacing/>
              <w:jc w:val="center"/>
            </w:pPr>
            <w:r w:rsidRPr="00181CC4">
              <w:t>=</w:t>
            </w:r>
          </w:p>
        </w:tc>
        <w:tc>
          <w:tcPr>
            <w:tcW w:w="1276" w:type="dxa"/>
          </w:tcPr>
          <w:p w:rsidR="009514B3" w:rsidRPr="00181CC4" w:rsidRDefault="009514B3" w:rsidP="00A81194">
            <w:pPr>
              <w:contextualSpacing/>
              <w:jc w:val="center"/>
            </w:pPr>
            <w:r w:rsidRPr="00181CC4">
              <w:t>1</w:t>
            </w:r>
          </w:p>
        </w:tc>
        <w:tc>
          <w:tcPr>
            <w:tcW w:w="1134" w:type="dxa"/>
          </w:tcPr>
          <w:p w:rsidR="009514B3" w:rsidRPr="00181CC4" w:rsidRDefault="009514B3" w:rsidP="00A81194">
            <w:pPr>
              <w:contextualSpacing/>
              <w:jc w:val="center"/>
            </w:pPr>
            <w:r w:rsidRPr="00181CC4">
              <w:t>12</w:t>
            </w:r>
          </w:p>
        </w:tc>
        <w:tc>
          <w:tcPr>
            <w:tcW w:w="1418" w:type="dxa"/>
          </w:tcPr>
          <w:p w:rsidR="009514B3" w:rsidRPr="00181CC4" w:rsidRDefault="009514B3" w:rsidP="00A81194">
            <w:pPr>
              <w:contextualSpacing/>
              <w:jc w:val="center"/>
            </w:pPr>
            <w:r w:rsidRPr="00181CC4">
              <w:t>-</w:t>
            </w:r>
          </w:p>
        </w:tc>
        <w:tc>
          <w:tcPr>
            <w:tcW w:w="708" w:type="dxa"/>
          </w:tcPr>
          <w:p w:rsidR="009514B3" w:rsidRPr="00181CC4" w:rsidRDefault="009514B3" w:rsidP="00A81194">
            <w:pPr>
              <w:contextualSpacing/>
              <w:jc w:val="center"/>
            </w:pPr>
            <w:r w:rsidRPr="00181CC4">
              <w:t>-</w:t>
            </w:r>
          </w:p>
        </w:tc>
        <w:tc>
          <w:tcPr>
            <w:tcW w:w="1134" w:type="dxa"/>
          </w:tcPr>
          <w:p w:rsidR="009514B3" w:rsidRPr="00181CC4" w:rsidRDefault="009514B3" w:rsidP="00A81194">
            <w:pPr>
              <w:contextualSpacing/>
              <w:jc w:val="center"/>
            </w:pPr>
            <w:r w:rsidRPr="00181CC4">
              <w:t>-</w:t>
            </w:r>
          </w:p>
        </w:tc>
        <w:tc>
          <w:tcPr>
            <w:tcW w:w="2068" w:type="dxa"/>
          </w:tcPr>
          <w:p w:rsidR="009514B3" w:rsidRPr="00181CC4" w:rsidRDefault="009514B3" w:rsidP="00A81194">
            <w:pPr>
              <w:contextualSpacing/>
              <w:jc w:val="center"/>
            </w:pPr>
            <w:r w:rsidRPr="00181CC4">
              <w:t>13</w:t>
            </w:r>
          </w:p>
        </w:tc>
      </w:tr>
      <w:tr w:rsidR="009514B3" w:rsidRPr="00181CC4" w:rsidTr="00EC44A1">
        <w:trPr>
          <w:jc w:val="center"/>
        </w:trPr>
        <w:tc>
          <w:tcPr>
            <w:tcW w:w="1560" w:type="dxa"/>
          </w:tcPr>
          <w:p w:rsidR="009514B3" w:rsidRPr="00181CC4" w:rsidRDefault="009514B3" w:rsidP="00A81194">
            <w:pPr>
              <w:contextualSpacing/>
              <w:jc w:val="center"/>
              <w:rPr>
                <w:bCs/>
              </w:rPr>
            </w:pPr>
            <w:r w:rsidRPr="00181CC4">
              <w:rPr>
                <w:bCs/>
              </w:rPr>
              <w:t>CO3</w:t>
            </w:r>
          </w:p>
        </w:tc>
        <w:tc>
          <w:tcPr>
            <w:tcW w:w="1417" w:type="dxa"/>
          </w:tcPr>
          <w:p w:rsidR="009514B3" w:rsidRPr="00181CC4" w:rsidRDefault="009514B3" w:rsidP="00A81194">
            <w:pPr>
              <w:contextualSpacing/>
              <w:jc w:val="center"/>
            </w:pPr>
            <w:r w:rsidRPr="00181CC4">
              <w:t>1</w:t>
            </w:r>
          </w:p>
        </w:tc>
        <w:tc>
          <w:tcPr>
            <w:tcW w:w="1276" w:type="dxa"/>
          </w:tcPr>
          <w:p w:rsidR="009514B3" w:rsidRPr="00181CC4" w:rsidRDefault="009514B3" w:rsidP="00A81194">
            <w:pPr>
              <w:contextualSpacing/>
              <w:jc w:val="center"/>
            </w:pPr>
            <w:r w:rsidRPr="00181CC4">
              <w:t>4</w:t>
            </w:r>
          </w:p>
        </w:tc>
        <w:tc>
          <w:tcPr>
            <w:tcW w:w="1134" w:type="dxa"/>
          </w:tcPr>
          <w:p w:rsidR="009514B3" w:rsidRPr="00181CC4" w:rsidRDefault="009514B3" w:rsidP="00A81194">
            <w:pPr>
              <w:contextualSpacing/>
              <w:jc w:val="center"/>
            </w:pPr>
            <w:r w:rsidRPr="00181CC4">
              <w:t>3</w:t>
            </w:r>
          </w:p>
        </w:tc>
        <w:tc>
          <w:tcPr>
            <w:tcW w:w="1418" w:type="dxa"/>
          </w:tcPr>
          <w:p w:rsidR="009514B3" w:rsidRPr="00181CC4" w:rsidRDefault="009514B3" w:rsidP="00A81194">
            <w:pPr>
              <w:contextualSpacing/>
              <w:jc w:val="center"/>
            </w:pPr>
            <w:r w:rsidRPr="00181CC4">
              <w:t>6</w:t>
            </w:r>
          </w:p>
        </w:tc>
        <w:tc>
          <w:tcPr>
            <w:tcW w:w="708" w:type="dxa"/>
          </w:tcPr>
          <w:p w:rsidR="009514B3" w:rsidRPr="00181CC4" w:rsidRDefault="009514B3" w:rsidP="00A81194">
            <w:pPr>
              <w:contextualSpacing/>
              <w:jc w:val="center"/>
            </w:pPr>
            <w:r w:rsidRPr="00181CC4">
              <w:t>6</w:t>
            </w:r>
          </w:p>
        </w:tc>
        <w:tc>
          <w:tcPr>
            <w:tcW w:w="1134" w:type="dxa"/>
          </w:tcPr>
          <w:p w:rsidR="009514B3" w:rsidRPr="00181CC4" w:rsidRDefault="009514B3" w:rsidP="00A81194">
            <w:pPr>
              <w:contextualSpacing/>
              <w:jc w:val="center"/>
            </w:pPr>
            <w:r w:rsidRPr="00181CC4">
              <w:t>-</w:t>
            </w:r>
          </w:p>
        </w:tc>
        <w:tc>
          <w:tcPr>
            <w:tcW w:w="2068" w:type="dxa"/>
          </w:tcPr>
          <w:p w:rsidR="009514B3" w:rsidRPr="00181CC4" w:rsidRDefault="009514B3" w:rsidP="00A81194">
            <w:pPr>
              <w:contextualSpacing/>
              <w:jc w:val="center"/>
            </w:pPr>
            <w:r w:rsidRPr="00181CC4">
              <w:t>20</w:t>
            </w:r>
          </w:p>
        </w:tc>
      </w:tr>
      <w:tr w:rsidR="009514B3" w:rsidRPr="00181CC4" w:rsidTr="00EC44A1">
        <w:trPr>
          <w:jc w:val="center"/>
        </w:trPr>
        <w:tc>
          <w:tcPr>
            <w:tcW w:w="1560" w:type="dxa"/>
          </w:tcPr>
          <w:p w:rsidR="009514B3" w:rsidRPr="00181CC4" w:rsidRDefault="009514B3" w:rsidP="00A81194">
            <w:pPr>
              <w:contextualSpacing/>
              <w:jc w:val="center"/>
              <w:rPr>
                <w:bCs/>
              </w:rPr>
            </w:pPr>
            <w:r w:rsidRPr="00181CC4">
              <w:rPr>
                <w:bCs/>
              </w:rPr>
              <w:t>CO4</w:t>
            </w:r>
          </w:p>
        </w:tc>
        <w:tc>
          <w:tcPr>
            <w:tcW w:w="1417" w:type="dxa"/>
          </w:tcPr>
          <w:p w:rsidR="009514B3" w:rsidRPr="00181CC4" w:rsidRDefault="009514B3" w:rsidP="00A81194">
            <w:pPr>
              <w:contextualSpacing/>
              <w:jc w:val="center"/>
            </w:pPr>
            <w:r w:rsidRPr="00181CC4">
              <w:t>-</w:t>
            </w:r>
          </w:p>
        </w:tc>
        <w:tc>
          <w:tcPr>
            <w:tcW w:w="1276" w:type="dxa"/>
          </w:tcPr>
          <w:p w:rsidR="009514B3" w:rsidRPr="00181CC4" w:rsidRDefault="009514B3" w:rsidP="00A81194">
            <w:pPr>
              <w:contextualSpacing/>
              <w:jc w:val="center"/>
            </w:pPr>
            <w:r w:rsidRPr="00181CC4">
              <w:t>1</w:t>
            </w:r>
          </w:p>
        </w:tc>
        <w:tc>
          <w:tcPr>
            <w:tcW w:w="1134" w:type="dxa"/>
          </w:tcPr>
          <w:p w:rsidR="009514B3" w:rsidRPr="00181CC4" w:rsidRDefault="009514B3" w:rsidP="00A81194">
            <w:pPr>
              <w:contextualSpacing/>
              <w:jc w:val="center"/>
            </w:pPr>
            <w:r w:rsidRPr="00181CC4">
              <w:t>6</w:t>
            </w:r>
          </w:p>
        </w:tc>
        <w:tc>
          <w:tcPr>
            <w:tcW w:w="1418" w:type="dxa"/>
          </w:tcPr>
          <w:p w:rsidR="009514B3" w:rsidRPr="00181CC4" w:rsidRDefault="009514B3" w:rsidP="00A81194">
            <w:pPr>
              <w:contextualSpacing/>
              <w:jc w:val="center"/>
            </w:pPr>
            <w:r w:rsidRPr="00181CC4">
              <w:t>-</w:t>
            </w:r>
          </w:p>
        </w:tc>
        <w:tc>
          <w:tcPr>
            <w:tcW w:w="708" w:type="dxa"/>
          </w:tcPr>
          <w:p w:rsidR="009514B3" w:rsidRPr="00181CC4" w:rsidRDefault="009514B3" w:rsidP="00A81194">
            <w:pPr>
              <w:contextualSpacing/>
              <w:jc w:val="center"/>
            </w:pPr>
            <w:r w:rsidRPr="00181CC4">
              <w:t>10</w:t>
            </w:r>
          </w:p>
        </w:tc>
        <w:tc>
          <w:tcPr>
            <w:tcW w:w="1134" w:type="dxa"/>
          </w:tcPr>
          <w:p w:rsidR="009514B3" w:rsidRPr="00181CC4" w:rsidRDefault="009514B3" w:rsidP="00A81194">
            <w:pPr>
              <w:contextualSpacing/>
              <w:jc w:val="center"/>
            </w:pPr>
            <w:r w:rsidRPr="00181CC4">
              <w:t>-</w:t>
            </w:r>
          </w:p>
        </w:tc>
        <w:tc>
          <w:tcPr>
            <w:tcW w:w="2068" w:type="dxa"/>
          </w:tcPr>
          <w:p w:rsidR="009514B3" w:rsidRPr="00181CC4" w:rsidRDefault="009514B3" w:rsidP="00A81194">
            <w:pPr>
              <w:contextualSpacing/>
              <w:jc w:val="center"/>
            </w:pPr>
            <w:r w:rsidRPr="00181CC4">
              <w:t>17</w:t>
            </w:r>
          </w:p>
        </w:tc>
      </w:tr>
      <w:tr w:rsidR="009514B3" w:rsidRPr="00181CC4" w:rsidTr="00EC44A1">
        <w:trPr>
          <w:jc w:val="center"/>
        </w:trPr>
        <w:tc>
          <w:tcPr>
            <w:tcW w:w="1560" w:type="dxa"/>
          </w:tcPr>
          <w:p w:rsidR="009514B3" w:rsidRPr="00181CC4" w:rsidRDefault="009514B3" w:rsidP="00A81194">
            <w:pPr>
              <w:contextualSpacing/>
              <w:jc w:val="center"/>
              <w:rPr>
                <w:bCs/>
              </w:rPr>
            </w:pPr>
            <w:r w:rsidRPr="00181CC4">
              <w:rPr>
                <w:bCs/>
              </w:rPr>
              <w:t>CO5</w:t>
            </w:r>
          </w:p>
        </w:tc>
        <w:tc>
          <w:tcPr>
            <w:tcW w:w="1417" w:type="dxa"/>
          </w:tcPr>
          <w:p w:rsidR="009514B3" w:rsidRPr="00181CC4" w:rsidRDefault="009514B3" w:rsidP="00A81194">
            <w:pPr>
              <w:contextualSpacing/>
              <w:jc w:val="center"/>
            </w:pPr>
            <w:r w:rsidRPr="00181CC4">
              <w:t>2</w:t>
            </w:r>
          </w:p>
        </w:tc>
        <w:tc>
          <w:tcPr>
            <w:tcW w:w="1276" w:type="dxa"/>
          </w:tcPr>
          <w:p w:rsidR="009514B3" w:rsidRPr="00181CC4" w:rsidRDefault="009514B3" w:rsidP="00A81194">
            <w:pPr>
              <w:contextualSpacing/>
              <w:jc w:val="center"/>
            </w:pPr>
            <w:r w:rsidRPr="00181CC4">
              <w:t>-</w:t>
            </w:r>
          </w:p>
        </w:tc>
        <w:tc>
          <w:tcPr>
            <w:tcW w:w="1134" w:type="dxa"/>
          </w:tcPr>
          <w:p w:rsidR="009514B3" w:rsidRPr="00181CC4" w:rsidRDefault="009514B3" w:rsidP="00A81194">
            <w:pPr>
              <w:contextualSpacing/>
              <w:jc w:val="center"/>
            </w:pPr>
            <w:r w:rsidRPr="00181CC4">
              <w:t>9</w:t>
            </w:r>
          </w:p>
        </w:tc>
        <w:tc>
          <w:tcPr>
            <w:tcW w:w="1418" w:type="dxa"/>
          </w:tcPr>
          <w:p w:rsidR="009514B3" w:rsidRPr="00181CC4" w:rsidRDefault="009514B3" w:rsidP="00A81194">
            <w:pPr>
              <w:contextualSpacing/>
              <w:jc w:val="center"/>
            </w:pPr>
            <w:r w:rsidRPr="00181CC4">
              <w:t>12</w:t>
            </w:r>
          </w:p>
        </w:tc>
        <w:tc>
          <w:tcPr>
            <w:tcW w:w="708" w:type="dxa"/>
          </w:tcPr>
          <w:p w:rsidR="009514B3" w:rsidRPr="00181CC4" w:rsidRDefault="009514B3" w:rsidP="00A81194">
            <w:pPr>
              <w:contextualSpacing/>
              <w:jc w:val="center"/>
            </w:pPr>
            <w:r w:rsidRPr="00181CC4">
              <w:t>-</w:t>
            </w:r>
          </w:p>
        </w:tc>
        <w:tc>
          <w:tcPr>
            <w:tcW w:w="1134" w:type="dxa"/>
          </w:tcPr>
          <w:p w:rsidR="009514B3" w:rsidRPr="00181CC4" w:rsidRDefault="009514B3" w:rsidP="00A81194">
            <w:pPr>
              <w:contextualSpacing/>
              <w:jc w:val="center"/>
            </w:pPr>
            <w:r w:rsidRPr="00181CC4">
              <w:t>6</w:t>
            </w:r>
          </w:p>
        </w:tc>
        <w:tc>
          <w:tcPr>
            <w:tcW w:w="2068" w:type="dxa"/>
          </w:tcPr>
          <w:p w:rsidR="009514B3" w:rsidRPr="00181CC4" w:rsidRDefault="009514B3" w:rsidP="00A81194">
            <w:pPr>
              <w:contextualSpacing/>
              <w:jc w:val="center"/>
            </w:pPr>
            <w:r w:rsidRPr="00181CC4">
              <w:t>29</w:t>
            </w:r>
          </w:p>
        </w:tc>
      </w:tr>
      <w:tr w:rsidR="009514B3" w:rsidRPr="00181CC4" w:rsidTr="00EC44A1">
        <w:trPr>
          <w:jc w:val="center"/>
        </w:trPr>
        <w:tc>
          <w:tcPr>
            <w:tcW w:w="1560" w:type="dxa"/>
          </w:tcPr>
          <w:p w:rsidR="009514B3" w:rsidRPr="00181CC4" w:rsidRDefault="009514B3" w:rsidP="00A81194">
            <w:pPr>
              <w:contextualSpacing/>
              <w:jc w:val="center"/>
              <w:rPr>
                <w:bCs/>
              </w:rPr>
            </w:pPr>
            <w:r w:rsidRPr="00181CC4">
              <w:rPr>
                <w:bCs/>
              </w:rPr>
              <w:t>CO6</w:t>
            </w:r>
          </w:p>
        </w:tc>
        <w:tc>
          <w:tcPr>
            <w:tcW w:w="1417" w:type="dxa"/>
          </w:tcPr>
          <w:p w:rsidR="009514B3" w:rsidRPr="00181CC4" w:rsidRDefault="009514B3" w:rsidP="00A81194">
            <w:pPr>
              <w:contextualSpacing/>
              <w:jc w:val="center"/>
            </w:pPr>
            <w:r w:rsidRPr="00181CC4">
              <w:t>4</w:t>
            </w:r>
          </w:p>
        </w:tc>
        <w:tc>
          <w:tcPr>
            <w:tcW w:w="1276" w:type="dxa"/>
          </w:tcPr>
          <w:p w:rsidR="009514B3" w:rsidRPr="00181CC4" w:rsidRDefault="009514B3" w:rsidP="00A81194">
            <w:pPr>
              <w:contextualSpacing/>
              <w:jc w:val="center"/>
            </w:pPr>
            <w:r w:rsidRPr="00181CC4">
              <w:t>1</w:t>
            </w:r>
          </w:p>
        </w:tc>
        <w:tc>
          <w:tcPr>
            <w:tcW w:w="1134" w:type="dxa"/>
          </w:tcPr>
          <w:p w:rsidR="009514B3" w:rsidRPr="00181CC4" w:rsidRDefault="009514B3" w:rsidP="00A81194">
            <w:pPr>
              <w:contextualSpacing/>
              <w:jc w:val="center"/>
            </w:pPr>
            <w:r w:rsidRPr="00181CC4">
              <w:t>6</w:t>
            </w:r>
          </w:p>
        </w:tc>
        <w:tc>
          <w:tcPr>
            <w:tcW w:w="1418" w:type="dxa"/>
          </w:tcPr>
          <w:p w:rsidR="009514B3" w:rsidRPr="00181CC4" w:rsidRDefault="009514B3" w:rsidP="00A81194">
            <w:pPr>
              <w:contextualSpacing/>
              <w:jc w:val="center"/>
            </w:pPr>
            <w:r w:rsidRPr="00181CC4">
              <w:t>6</w:t>
            </w:r>
          </w:p>
        </w:tc>
        <w:tc>
          <w:tcPr>
            <w:tcW w:w="708" w:type="dxa"/>
          </w:tcPr>
          <w:p w:rsidR="009514B3" w:rsidRPr="00181CC4" w:rsidRDefault="009514B3" w:rsidP="00A81194">
            <w:pPr>
              <w:contextualSpacing/>
              <w:jc w:val="center"/>
            </w:pPr>
            <w:r w:rsidRPr="00181CC4">
              <w:t>12</w:t>
            </w:r>
          </w:p>
        </w:tc>
        <w:tc>
          <w:tcPr>
            <w:tcW w:w="1134" w:type="dxa"/>
          </w:tcPr>
          <w:p w:rsidR="009514B3" w:rsidRPr="00181CC4" w:rsidRDefault="009514B3" w:rsidP="00A81194">
            <w:pPr>
              <w:contextualSpacing/>
              <w:jc w:val="center"/>
            </w:pPr>
            <w:r w:rsidRPr="00181CC4">
              <w:t>-</w:t>
            </w:r>
          </w:p>
        </w:tc>
        <w:tc>
          <w:tcPr>
            <w:tcW w:w="2068" w:type="dxa"/>
          </w:tcPr>
          <w:p w:rsidR="009514B3" w:rsidRPr="00181CC4" w:rsidRDefault="009514B3" w:rsidP="00A81194">
            <w:pPr>
              <w:contextualSpacing/>
              <w:jc w:val="center"/>
            </w:pPr>
            <w:r w:rsidRPr="00181CC4">
              <w:t>29</w:t>
            </w:r>
          </w:p>
        </w:tc>
      </w:tr>
      <w:tr w:rsidR="009514B3" w:rsidRPr="00181CC4" w:rsidTr="00EC44A1">
        <w:trPr>
          <w:jc w:val="center"/>
        </w:trPr>
        <w:tc>
          <w:tcPr>
            <w:tcW w:w="8647" w:type="dxa"/>
            <w:gridSpan w:val="7"/>
          </w:tcPr>
          <w:p w:rsidR="009514B3" w:rsidRPr="00181CC4" w:rsidRDefault="009514B3" w:rsidP="00A81194">
            <w:pPr>
              <w:contextualSpacing/>
            </w:pPr>
          </w:p>
        </w:tc>
        <w:tc>
          <w:tcPr>
            <w:tcW w:w="2068" w:type="dxa"/>
          </w:tcPr>
          <w:p w:rsidR="009514B3" w:rsidRPr="00181CC4" w:rsidRDefault="009514B3" w:rsidP="00A81194">
            <w:pPr>
              <w:contextualSpacing/>
              <w:jc w:val="center"/>
              <w:rPr>
                <w:b/>
              </w:rPr>
            </w:pPr>
            <w:r w:rsidRPr="00181CC4">
              <w:rPr>
                <w:b/>
              </w:rPr>
              <w:t>124</w:t>
            </w:r>
          </w:p>
        </w:tc>
      </w:tr>
    </w:tbl>
    <w:p w:rsidR="009514B3" w:rsidRPr="00181CC4" w:rsidRDefault="009514B3" w:rsidP="00A81194">
      <w:pPr>
        <w:tabs>
          <w:tab w:val="left" w:pos="7110"/>
        </w:tabs>
        <w:contextualSpacing/>
      </w:pPr>
      <w:r w:rsidRPr="00181CC4">
        <w:tab/>
      </w:r>
    </w:p>
    <w:p w:rsidR="009514B3" w:rsidRDefault="009514B3">
      <w:r>
        <w:br w:type="page"/>
      </w:r>
    </w:p>
    <w:p w:rsidR="009514B3" w:rsidRPr="00D3359C" w:rsidRDefault="009514B3" w:rsidP="00E40AC8">
      <w:pPr>
        <w:jc w:val="center"/>
        <w:rPr>
          <w:b/>
        </w:rPr>
      </w:pPr>
      <w:r w:rsidRPr="00D3359C">
        <w:rPr>
          <w:noProof/>
        </w:rPr>
        <w:lastRenderedPageBreak/>
        <w:drawing>
          <wp:inline distT="0" distB="0" distL="0" distR="0" wp14:anchorId="6B4C0C4B" wp14:editId="5F808A03">
            <wp:extent cx="5731510" cy="1295400"/>
            <wp:effectExtent l="0" t="0" r="2540" b="0"/>
            <wp:docPr id="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95400"/>
                    </a:xfrm>
                    <a:prstGeom prst="rect">
                      <a:avLst/>
                    </a:prstGeom>
                  </pic:spPr>
                </pic:pic>
              </a:graphicData>
            </a:graphic>
          </wp:inline>
        </w:drawing>
      </w:r>
    </w:p>
    <w:p w:rsidR="009514B3" w:rsidRPr="00D3359C" w:rsidRDefault="009514B3" w:rsidP="00E40AC8">
      <w:pPr>
        <w:jc w:val="center"/>
        <w:rPr>
          <w:b/>
        </w:rP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670"/>
        <w:gridCol w:w="1560"/>
        <w:gridCol w:w="992"/>
      </w:tblGrid>
      <w:tr w:rsidR="009514B3" w:rsidRPr="00D3359C" w:rsidTr="00EC44A1">
        <w:trPr>
          <w:trHeight w:val="397"/>
          <w:jc w:val="center"/>
        </w:trPr>
        <w:tc>
          <w:tcPr>
            <w:tcW w:w="1696" w:type="dxa"/>
            <w:vAlign w:val="center"/>
          </w:tcPr>
          <w:p w:rsidR="009514B3" w:rsidRPr="00D3359C" w:rsidRDefault="009514B3" w:rsidP="007E575B">
            <w:pPr>
              <w:pStyle w:val="Title"/>
              <w:jc w:val="left"/>
              <w:rPr>
                <w:b/>
                <w:szCs w:val="24"/>
              </w:rPr>
            </w:pPr>
            <w:r w:rsidRPr="00D3359C">
              <w:rPr>
                <w:b/>
                <w:szCs w:val="24"/>
              </w:rPr>
              <w:t xml:space="preserve">Course Code      </w:t>
            </w:r>
          </w:p>
        </w:tc>
        <w:tc>
          <w:tcPr>
            <w:tcW w:w="5670" w:type="dxa"/>
            <w:vAlign w:val="center"/>
          </w:tcPr>
          <w:p w:rsidR="009514B3" w:rsidRPr="00D3359C" w:rsidRDefault="009514B3" w:rsidP="007E575B">
            <w:pPr>
              <w:pStyle w:val="Title"/>
              <w:jc w:val="left"/>
              <w:rPr>
                <w:b/>
                <w:szCs w:val="24"/>
              </w:rPr>
            </w:pPr>
            <w:r w:rsidRPr="00D3359C">
              <w:rPr>
                <w:b/>
                <w:szCs w:val="24"/>
              </w:rPr>
              <w:t>14MA2010</w:t>
            </w:r>
            <w:r>
              <w:rPr>
                <w:b/>
                <w:szCs w:val="24"/>
              </w:rPr>
              <w:t xml:space="preserve"> </w:t>
            </w:r>
            <w:r w:rsidRPr="00D3359C">
              <w:rPr>
                <w:b/>
                <w:szCs w:val="24"/>
              </w:rPr>
              <w:t>/</w:t>
            </w:r>
            <w:r>
              <w:rPr>
                <w:b/>
                <w:szCs w:val="24"/>
              </w:rPr>
              <w:t xml:space="preserve"> </w:t>
            </w:r>
            <w:r w:rsidRPr="00D3359C">
              <w:rPr>
                <w:b/>
                <w:szCs w:val="24"/>
              </w:rPr>
              <w:t>17MA2010</w:t>
            </w:r>
          </w:p>
        </w:tc>
        <w:tc>
          <w:tcPr>
            <w:tcW w:w="1560" w:type="dxa"/>
            <w:vAlign w:val="center"/>
          </w:tcPr>
          <w:p w:rsidR="009514B3" w:rsidRPr="00D3359C" w:rsidRDefault="009514B3" w:rsidP="007E575B">
            <w:pPr>
              <w:pStyle w:val="Title"/>
              <w:ind w:left="-468" w:firstLine="468"/>
              <w:jc w:val="left"/>
              <w:rPr>
                <w:szCs w:val="24"/>
              </w:rPr>
            </w:pPr>
            <w:r w:rsidRPr="00D3359C">
              <w:rPr>
                <w:b/>
                <w:bCs/>
                <w:szCs w:val="24"/>
              </w:rPr>
              <w:t xml:space="preserve">Duration       </w:t>
            </w:r>
          </w:p>
        </w:tc>
        <w:tc>
          <w:tcPr>
            <w:tcW w:w="992" w:type="dxa"/>
            <w:vAlign w:val="center"/>
          </w:tcPr>
          <w:p w:rsidR="009514B3" w:rsidRPr="00D3359C" w:rsidRDefault="009514B3" w:rsidP="007E575B">
            <w:pPr>
              <w:pStyle w:val="Title"/>
              <w:jc w:val="left"/>
              <w:rPr>
                <w:b/>
                <w:szCs w:val="24"/>
              </w:rPr>
            </w:pPr>
            <w:r w:rsidRPr="00D3359C">
              <w:rPr>
                <w:b/>
                <w:szCs w:val="24"/>
              </w:rPr>
              <w:t>3hrs</w:t>
            </w:r>
          </w:p>
        </w:tc>
      </w:tr>
      <w:tr w:rsidR="009514B3" w:rsidRPr="00D3359C" w:rsidTr="00EC44A1">
        <w:trPr>
          <w:trHeight w:val="397"/>
          <w:jc w:val="center"/>
        </w:trPr>
        <w:tc>
          <w:tcPr>
            <w:tcW w:w="1696" w:type="dxa"/>
            <w:vAlign w:val="center"/>
          </w:tcPr>
          <w:p w:rsidR="009514B3" w:rsidRPr="00D3359C" w:rsidRDefault="009514B3" w:rsidP="007E575B">
            <w:pPr>
              <w:pStyle w:val="Title"/>
              <w:ind w:right="-160"/>
              <w:jc w:val="left"/>
              <w:rPr>
                <w:b/>
                <w:szCs w:val="24"/>
              </w:rPr>
            </w:pPr>
            <w:r w:rsidRPr="00D3359C">
              <w:rPr>
                <w:b/>
                <w:szCs w:val="24"/>
              </w:rPr>
              <w:t xml:space="preserve">Course Name     </w:t>
            </w:r>
          </w:p>
        </w:tc>
        <w:tc>
          <w:tcPr>
            <w:tcW w:w="5670" w:type="dxa"/>
            <w:vAlign w:val="center"/>
          </w:tcPr>
          <w:p w:rsidR="009514B3" w:rsidRPr="00D3359C" w:rsidRDefault="009514B3" w:rsidP="007E575B">
            <w:pPr>
              <w:pStyle w:val="Title"/>
              <w:jc w:val="left"/>
              <w:rPr>
                <w:b/>
                <w:szCs w:val="24"/>
              </w:rPr>
            </w:pPr>
            <w:r w:rsidRPr="00D3359C">
              <w:rPr>
                <w:b/>
                <w:szCs w:val="24"/>
              </w:rPr>
              <w:t>DISCRETE MATHEMATICS</w:t>
            </w:r>
          </w:p>
        </w:tc>
        <w:tc>
          <w:tcPr>
            <w:tcW w:w="1560" w:type="dxa"/>
            <w:vAlign w:val="center"/>
          </w:tcPr>
          <w:p w:rsidR="009514B3" w:rsidRPr="00D3359C" w:rsidRDefault="009514B3" w:rsidP="007E575B">
            <w:pPr>
              <w:pStyle w:val="Title"/>
              <w:jc w:val="left"/>
              <w:rPr>
                <w:b/>
                <w:bCs/>
                <w:szCs w:val="24"/>
              </w:rPr>
            </w:pPr>
            <w:r w:rsidRPr="00D3359C">
              <w:rPr>
                <w:b/>
                <w:bCs/>
                <w:szCs w:val="24"/>
              </w:rPr>
              <w:t xml:space="preserve">Max. Marks </w:t>
            </w:r>
          </w:p>
        </w:tc>
        <w:tc>
          <w:tcPr>
            <w:tcW w:w="992" w:type="dxa"/>
            <w:vAlign w:val="center"/>
          </w:tcPr>
          <w:p w:rsidR="009514B3" w:rsidRPr="00D3359C" w:rsidRDefault="009514B3" w:rsidP="007E575B">
            <w:pPr>
              <w:pStyle w:val="Title"/>
              <w:jc w:val="left"/>
              <w:rPr>
                <w:b/>
                <w:szCs w:val="24"/>
              </w:rPr>
            </w:pPr>
            <w:r w:rsidRPr="00D3359C">
              <w:rPr>
                <w:b/>
                <w:szCs w:val="24"/>
              </w:rPr>
              <w:t>100</w:t>
            </w:r>
          </w:p>
        </w:tc>
      </w:tr>
    </w:tbl>
    <w:p w:rsidR="009514B3" w:rsidRPr="00D3359C" w:rsidRDefault="009514B3" w:rsidP="00B57D8D">
      <w:pPr>
        <w:ind w:left="720"/>
        <w:rPr>
          <w:highlight w:val="yellow"/>
        </w:rPr>
      </w:pPr>
    </w:p>
    <w:tbl>
      <w:tblPr>
        <w:tblStyle w:val="TableGrid"/>
        <w:tblW w:w="5000" w:type="pct"/>
        <w:tblLook w:val="04A0" w:firstRow="1" w:lastRow="0" w:firstColumn="1" w:lastColumn="0" w:noHBand="0" w:noVBand="1"/>
      </w:tblPr>
      <w:tblGrid>
        <w:gridCol w:w="570"/>
        <w:gridCol w:w="412"/>
        <w:gridCol w:w="6076"/>
        <w:gridCol w:w="234"/>
        <w:gridCol w:w="922"/>
        <w:gridCol w:w="27"/>
        <w:gridCol w:w="159"/>
        <w:gridCol w:w="873"/>
        <w:gridCol w:w="78"/>
        <w:gridCol w:w="822"/>
      </w:tblGrid>
      <w:tr w:rsidR="009514B3" w:rsidRPr="00D3359C" w:rsidTr="00EC44A1">
        <w:trPr>
          <w:trHeight w:val="552"/>
        </w:trPr>
        <w:tc>
          <w:tcPr>
            <w:tcW w:w="280" w:type="pct"/>
            <w:vAlign w:val="center"/>
          </w:tcPr>
          <w:p w:rsidR="009514B3" w:rsidRPr="00D3359C" w:rsidRDefault="009514B3" w:rsidP="005133D7">
            <w:pPr>
              <w:jc w:val="center"/>
              <w:rPr>
                <w:b/>
              </w:rPr>
            </w:pPr>
            <w:r w:rsidRPr="00D3359C">
              <w:rPr>
                <w:b/>
              </w:rPr>
              <w:t>Q. No.</w:t>
            </w:r>
          </w:p>
        </w:tc>
        <w:tc>
          <w:tcPr>
            <w:tcW w:w="3190" w:type="pct"/>
            <w:gridSpan w:val="2"/>
            <w:vAlign w:val="center"/>
          </w:tcPr>
          <w:p w:rsidR="009514B3" w:rsidRPr="00D3359C" w:rsidRDefault="009514B3" w:rsidP="005133D7">
            <w:pPr>
              <w:jc w:val="center"/>
              <w:rPr>
                <w:b/>
              </w:rPr>
            </w:pPr>
            <w:r w:rsidRPr="00D3359C">
              <w:rPr>
                <w:b/>
              </w:rPr>
              <w:t>Questions</w:t>
            </w:r>
          </w:p>
        </w:tc>
        <w:tc>
          <w:tcPr>
            <w:tcW w:w="568" w:type="pct"/>
            <w:gridSpan w:val="2"/>
          </w:tcPr>
          <w:p w:rsidR="009514B3" w:rsidRPr="00D3359C" w:rsidRDefault="009514B3" w:rsidP="00375CD9">
            <w:pPr>
              <w:jc w:val="center"/>
              <w:rPr>
                <w:b/>
              </w:rPr>
            </w:pPr>
            <w:r w:rsidRPr="00D3359C">
              <w:rPr>
                <w:b/>
              </w:rPr>
              <w:t xml:space="preserve">Course Outcome </w:t>
            </w:r>
          </w:p>
        </w:tc>
        <w:tc>
          <w:tcPr>
            <w:tcW w:w="520" w:type="pct"/>
            <w:gridSpan w:val="3"/>
            <w:vAlign w:val="center"/>
          </w:tcPr>
          <w:p w:rsidR="009514B3" w:rsidRPr="00D3359C" w:rsidRDefault="009514B3" w:rsidP="00375CD9">
            <w:pPr>
              <w:jc w:val="center"/>
              <w:rPr>
                <w:b/>
              </w:rPr>
            </w:pPr>
            <w:r w:rsidRPr="00D3359C">
              <w:rPr>
                <w:b/>
              </w:rPr>
              <w:t>Bloom’s Level</w:t>
            </w:r>
          </w:p>
        </w:tc>
        <w:tc>
          <w:tcPr>
            <w:tcW w:w="441" w:type="pct"/>
            <w:gridSpan w:val="2"/>
            <w:vAlign w:val="center"/>
          </w:tcPr>
          <w:p w:rsidR="009514B3" w:rsidRPr="00D3359C" w:rsidRDefault="009514B3" w:rsidP="005133D7">
            <w:pPr>
              <w:jc w:val="center"/>
              <w:rPr>
                <w:b/>
              </w:rPr>
            </w:pPr>
            <w:r w:rsidRPr="00D3359C">
              <w:rPr>
                <w:b/>
              </w:rPr>
              <w:t>Marks</w:t>
            </w:r>
          </w:p>
        </w:tc>
      </w:tr>
      <w:tr w:rsidR="009514B3" w:rsidRPr="00D3359C" w:rsidTr="008C57B9">
        <w:trPr>
          <w:trHeight w:val="552"/>
        </w:trPr>
        <w:tc>
          <w:tcPr>
            <w:tcW w:w="5000" w:type="pct"/>
            <w:gridSpan w:val="10"/>
            <w:vAlign w:val="center"/>
          </w:tcPr>
          <w:p w:rsidR="009514B3" w:rsidRPr="00D3359C" w:rsidRDefault="009514B3" w:rsidP="008C57B9">
            <w:pPr>
              <w:jc w:val="center"/>
              <w:rPr>
                <w:b/>
                <w:u w:val="single"/>
              </w:rPr>
            </w:pPr>
            <w:r w:rsidRPr="00D3359C">
              <w:rPr>
                <w:b/>
                <w:u w:val="single"/>
              </w:rPr>
              <w:t>PART – A (10 X 1 = 10 MARKS)</w:t>
            </w:r>
          </w:p>
        </w:tc>
      </w:tr>
      <w:tr w:rsidR="009514B3" w:rsidRPr="00D3359C" w:rsidTr="00EC44A1">
        <w:trPr>
          <w:trHeight w:val="395"/>
        </w:trPr>
        <w:tc>
          <w:tcPr>
            <w:tcW w:w="280" w:type="pct"/>
          </w:tcPr>
          <w:p w:rsidR="009514B3" w:rsidRPr="00D3359C" w:rsidRDefault="009514B3" w:rsidP="00EC44A1">
            <w:pPr>
              <w:jc w:val="center"/>
            </w:pPr>
            <w:r w:rsidRPr="00D3359C">
              <w:t>1.</w:t>
            </w:r>
          </w:p>
        </w:tc>
        <w:tc>
          <w:tcPr>
            <w:tcW w:w="3190" w:type="pct"/>
            <w:gridSpan w:val="2"/>
          </w:tcPr>
          <w:p w:rsidR="009514B3" w:rsidRPr="00D3359C" w:rsidRDefault="009514B3" w:rsidP="00EC44A1">
            <w:r w:rsidRPr="00D3359C">
              <w:t xml:space="preserve"> </w:t>
            </w:r>
          </w:p>
          <w:p w:rsidR="009514B3" w:rsidRPr="00D3359C" w:rsidRDefault="009514B3" w:rsidP="00EC44A1">
            <w:pPr>
              <w:autoSpaceDE w:val="0"/>
              <w:autoSpaceDN w:val="0"/>
              <w:adjustRightInd w:val="0"/>
            </w:pPr>
            <w:r w:rsidRPr="00D3359C">
              <w:t xml:space="preserve">If  A = {1, 2, 4, 7, 8, 10}, and B = {2, 5, 8}, then (A – B) = </w:t>
            </w:r>
          </w:p>
        </w:tc>
        <w:tc>
          <w:tcPr>
            <w:tcW w:w="568" w:type="pct"/>
            <w:gridSpan w:val="2"/>
          </w:tcPr>
          <w:p w:rsidR="009514B3" w:rsidRPr="00D3359C" w:rsidRDefault="009514B3" w:rsidP="00EC44A1">
            <w:pPr>
              <w:jc w:val="center"/>
            </w:pPr>
            <w:r w:rsidRPr="00D3359C">
              <w:t xml:space="preserve"> CO1 </w:t>
            </w:r>
          </w:p>
        </w:tc>
        <w:tc>
          <w:tcPr>
            <w:tcW w:w="520" w:type="pct"/>
            <w:gridSpan w:val="3"/>
            <w:vAlign w:val="bottom"/>
          </w:tcPr>
          <w:p w:rsidR="009514B3" w:rsidRPr="00D3359C" w:rsidRDefault="009514B3" w:rsidP="00EC44A1">
            <w:pPr>
              <w:jc w:val="center"/>
            </w:pPr>
            <w:r w:rsidRPr="00D3359C">
              <w:t>A</w:t>
            </w:r>
          </w:p>
        </w:tc>
        <w:tc>
          <w:tcPr>
            <w:tcW w:w="441" w:type="pct"/>
            <w:gridSpan w:val="2"/>
            <w:vAlign w:val="bottom"/>
          </w:tcPr>
          <w:p w:rsidR="009514B3" w:rsidRPr="00D3359C" w:rsidRDefault="009514B3" w:rsidP="00EC44A1">
            <w:pPr>
              <w:jc w:val="center"/>
            </w:pPr>
            <w:r w:rsidRPr="00D3359C">
              <w:t>1</w:t>
            </w:r>
          </w:p>
        </w:tc>
      </w:tr>
      <w:tr w:rsidR="009514B3" w:rsidRPr="00D3359C" w:rsidTr="00EC44A1">
        <w:trPr>
          <w:trHeight w:val="397"/>
        </w:trPr>
        <w:tc>
          <w:tcPr>
            <w:tcW w:w="280" w:type="pct"/>
          </w:tcPr>
          <w:p w:rsidR="009514B3" w:rsidRPr="00D3359C" w:rsidRDefault="009514B3" w:rsidP="00EC44A1">
            <w:pPr>
              <w:jc w:val="center"/>
            </w:pPr>
            <w:r w:rsidRPr="00D3359C">
              <w:t>2.</w:t>
            </w:r>
          </w:p>
        </w:tc>
        <w:tc>
          <w:tcPr>
            <w:tcW w:w="3190" w:type="pct"/>
            <w:gridSpan w:val="2"/>
          </w:tcPr>
          <w:p w:rsidR="009514B3" w:rsidRPr="00D3359C" w:rsidRDefault="009514B3" w:rsidP="00EC44A1">
            <w:r w:rsidRPr="00D3359C">
              <w:t>A relation R is said to be transitive on a set A, if it satisfies the condition _______________.</w:t>
            </w:r>
          </w:p>
        </w:tc>
        <w:tc>
          <w:tcPr>
            <w:tcW w:w="568" w:type="pct"/>
            <w:gridSpan w:val="2"/>
          </w:tcPr>
          <w:p w:rsidR="009514B3" w:rsidRPr="00D3359C" w:rsidRDefault="009514B3" w:rsidP="00EC44A1">
            <w:pPr>
              <w:jc w:val="center"/>
            </w:pPr>
            <w:r w:rsidRPr="00D3359C">
              <w:t xml:space="preserve"> CO1 </w:t>
            </w:r>
          </w:p>
        </w:tc>
        <w:tc>
          <w:tcPr>
            <w:tcW w:w="520" w:type="pct"/>
            <w:gridSpan w:val="3"/>
            <w:vAlign w:val="bottom"/>
          </w:tcPr>
          <w:p w:rsidR="009514B3" w:rsidRPr="00D3359C" w:rsidRDefault="009514B3" w:rsidP="00EC44A1">
            <w:pPr>
              <w:jc w:val="center"/>
            </w:pPr>
            <w:r w:rsidRPr="00D3359C">
              <w:t>R</w:t>
            </w:r>
          </w:p>
        </w:tc>
        <w:tc>
          <w:tcPr>
            <w:tcW w:w="441" w:type="pct"/>
            <w:gridSpan w:val="2"/>
            <w:vAlign w:val="bottom"/>
          </w:tcPr>
          <w:p w:rsidR="009514B3" w:rsidRPr="00D3359C" w:rsidRDefault="009514B3" w:rsidP="00EC44A1">
            <w:pPr>
              <w:jc w:val="center"/>
            </w:pPr>
            <w:r w:rsidRPr="00D3359C">
              <w:t>1</w:t>
            </w:r>
          </w:p>
        </w:tc>
      </w:tr>
      <w:tr w:rsidR="009514B3" w:rsidRPr="00D3359C" w:rsidTr="00EC44A1">
        <w:trPr>
          <w:trHeight w:val="397"/>
        </w:trPr>
        <w:tc>
          <w:tcPr>
            <w:tcW w:w="280" w:type="pct"/>
          </w:tcPr>
          <w:p w:rsidR="009514B3" w:rsidRPr="00D3359C" w:rsidRDefault="009514B3" w:rsidP="00EC44A1">
            <w:pPr>
              <w:jc w:val="center"/>
            </w:pPr>
            <w:r w:rsidRPr="00D3359C">
              <w:t>3.</w:t>
            </w:r>
          </w:p>
        </w:tc>
        <w:tc>
          <w:tcPr>
            <w:tcW w:w="3190" w:type="pct"/>
            <w:gridSpan w:val="2"/>
            <w:vAlign w:val="center"/>
          </w:tcPr>
          <w:p w:rsidR="009514B3" w:rsidRPr="00D3359C" w:rsidRDefault="009514B3" w:rsidP="00EC44A1">
            <w:r w:rsidRPr="00D3359C">
              <w:t>The explicit formula of the sequence 5, 10, 15, ,… is _________</w:t>
            </w:r>
          </w:p>
        </w:tc>
        <w:tc>
          <w:tcPr>
            <w:tcW w:w="568" w:type="pct"/>
            <w:gridSpan w:val="2"/>
          </w:tcPr>
          <w:p w:rsidR="009514B3" w:rsidRPr="00D3359C" w:rsidRDefault="009514B3" w:rsidP="00EC44A1">
            <w:pPr>
              <w:jc w:val="center"/>
            </w:pPr>
            <w:r w:rsidRPr="00D3359C">
              <w:t xml:space="preserve">CO2 </w:t>
            </w:r>
          </w:p>
        </w:tc>
        <w:tc>
          <w:tcPr>
            <w:tcW w:w="520" w:type="pct"/>
            <w:gridSpan w:val="3"/>
            <w:vAlign w:val="bottom"/>
          </w:tcPr>
          <w:p w:rsidR="009514B3" w:rsidRPr="00D3359C" w:rsidRDefault="009514B3" w:rsidP="00EC44A1">
            <w:pPr>
              <w:jc w:val="center"/>
            </w:pPr>
            <w:r w:rsidRPr="00D3359C">
              <w:t>U</w:t>
            </w:r>
          </w:p>
        </w:tc>
        <w:tc>
          <w:tcPr>
            <w:tcW w:w="441" w:type="pct"/>
            <w:gridSpan w:val="2"/>
            <w:vAlign w:val="bottom"/>
          </w:tcPr>
          <w:p w:rsidR="009514B3" w:rsidRPr="00D3359C" w:rsidRDefault="009514B3" w:rsidP="00EC44A1">
            <w:pPr>
              <w:jc w:val="center"/>
            </w:pPr>
            <w:r w:rsidRPr="00D3359C">
              <w:t>1</w:t>
            </w:r>
          </w:p>
        </w:tc>
      </w:tr>
      <w:tr w:rsidR="009514B3" w:rsidRPr="00D3359C" w:rsidTr="00EC44A1">
        <w:trPr>
          <w:trHeight w:val="397"/>
        </w:trPr>
        <w:tc>
          <w:tcPr>
            <w:tcW w:w="280" w:type="pct"/>
          </w:tcPr>
          <w:p w:rsidR="009514B3" w:rsidRPr="00D3359C" w:rsidRDefault="009514B3" w:rsidP="00EC44A1">
            <w:pPr>
              <w:jc w:val="center"/>
            </w:pPr>
            <w:r w:rsidRPr="00D3359C">
              <w:t>4.</w:t>
            </w:r>
          </w:p>
        </w:tc>
        <w:tc>
          <w:tcPr>
            <w:tcW w:w="3190" w:type="pct"/>
            <w:gridSpan w:val="2"/>
          </w:tcPr>
          <w:p w:rsidR="009514B3" w:rsidRPr="00D3359C" w:rsidRDefault="009514B3" w:rsidP="00EC44A1">
            <w:r w:rsidRPr="00D3359C">
              <w:t xml:space="preserve">Let </w:t>
            </w:r>
            <w:r w:rsidRPr="00D3359C">
              <w:rPr>
                <w:position w:val="-14"/>
              </w:rPr>
              <w:object w:dxaOrig="1340" w:dyaOrig="400">
                <v:shape id="_x0000_i1166" type="#_x0000_t75" style="width:66.75pt;height:20.25pt" o:ole="">
                  <v:imagedata r:id="rId296" o:title=""/>
                </v:shape>
                <o:OLEObject Type="Embed" ProgID="Equation.DSMT4" ShapeID="_x0000_i1166" DrawAspect="Content" ObjectID="_1768377682" r:id="rId297"/>
              </w:object>
            </w:r>
            <w:r w:rsidRPr="00D3359C">
              <w:t>and let</w:t>
            </w:r>
            <w:r w:rsidRPr="00D3359C">
              <w:rPr>
                <w:position w:val="-16"/>
              </w:rPr>
              <w:object w:dxaOrig="4099" w:dyaOrig="440">
                <v:shape id="_x0000_i1167" type="#_x0000_t75" style="width:204.75pt;height:21.75pt" o:ole="">
                  <v:imagedata r:id="rId298" o:title=""/>
                </v:shape>
                <o:OLEObject Type="Embed" ProgID="Equation.DSMT4" ShapeID="_x0000_i1167" DrawAspect="Content" ObjectID="_1768377683" r:id="rId299"/>
              </w:object>
            </w:r>
            <w:r w:rsidRPr="00D3359C">
              <w:t xml:space="preserve">. Then the relation R is defined by aRb iff ______________.   </w:t>
            </w:r>
          </w:p>
        </w:tc>
        <w:tc>
          <w:tcPr>
            <w:tcW w:w="568" w:type="pct"/>
            <w:gridSpan w:val="2"/>
          </w:tcPr>
          <w:p w:rsidR="009514B3" w:rsidRPr="00D3359C" w:rsidRDefault="009514B3" w:rsidP="00EC44A1">
            <w:pPr>
              <w:jc w:val="center"/>
            </w:pPr>
            <w:r w:rsidRPr="00D3359C">
              <w:t xml:space="preserve">CO2  </w:t>
            </w:r>
          </w:p>
        </w:tc>
        <w:tc>
          <w:tcPr>
            <w:tcW w:w="520" w:type="pct"/>
            <w:gridSpan w:val="3"/>
            <w:vAlign w:val="bottom"/>
          </w:tcPr>
          <w:p w:rsidR="009514B3" w:rsidRPr="00D3359C" w:rsidRDefault="009514B3" w:rsidP="00EC44A1">
            <w:pPr>
              <w:jc w:val="center"/>
            </w:pPr>
            <w:r w:rsidRPr="00D3359C">
              <w:t>R</w:t>
            </w:r>
          </w:p>
        </w:tc>
        <w:tc>
          <w:tcPr>
            <w:tcW w:w="441" w:type="pct"/>
            <w:gridSpan w:val="2"/>
            <w:vAlign w:val="bottom"/>
          </w:tcPr>
          <w:p w:rsidR="009514B3" w:rsidRPr="00D3359C" w:rsidRDefault="009514B3" w:rsidP="00EC44A1">
            <w:pPr>
              <w:jc w:val="center"/>
            </w:pPr>
            <w:r w:rsidRPr="00D3359C">
              <w:t>1</w:t>
            </w:r>
          </w:p>
        </w:tc>
      </w:tr>
      <w:tr w:rsidR="009514B3" w:rsidRPr="00D3359C" w:rsidTr="00EC44A1">
        <w:trPr>
          <w:trHeight w:val="397"/>
        </w:trPr>
        <w:tc>
          <w:tcPr>
            <w:tcW w:w="280" w:type="pct"/>
          </w:tcPr>
          <w:p w:rsidR="009514B3" w:rsidRPr="00D3359C" w:rsidRDefault="009514B3" w:rsidP="00EC44A1">
            <w:pPr>
              <w:jc w:val="center"/>
            </w:pPr>
            <w:r w:rsidRPr="00D3359C">
              <w:t>5.</w:t>
            </w:r>
          </w:p>
        </w:tc>
        <w:tc>
          <w:tcPr>
            <w:tcW w:w="3190" w:type="pct"/>
            <w:gridSpan w:val="2"/>
          </w:tcPr>
          <w:p w:rsidR="009514B3" w:rsidRPr="00D3359C" w:rsidRDefault="009514B3" w:rsidP="00EC44A1">
            <w:pPr>
              <w:pStyle w:val="Default"/>
            </w:pPr>
            <w:r w:rsidRPr="00D3359C">
              <w:t xml:space="preserve">If R is a symmetric relation on a set A, then </w:t>
            </w:r>
            <w:r w:rsidRPr="00D3359C">
              <w:rPr>
                <w:position w:val="-10"/>
              </w:rPr>
              <w:object w:dxaOrig="660" w:dyaOrig="360">
                <v:shape id="_x0000_i1168" type="#_x0000_t75" style="width:33pt;height:18pt" o:ole="">
                  <v:imagedata r:id="rId300" o:title=""/>
                </v:shape>
                <o:OLEObject Type="Embed" ProgID="Equation.3" ShapeID="_x0000_i1168" DrawAspect="Content" ObjectID="_1768377684" r:id="rId301"/>
              </w:object>
            </w:r>
            <w:r w:rsidRPr="00D3359C">
              <w:t>___________.</w:t>
            </w:r>
          </w:p>
        </w:tc>
        <w:tc>
          <w:tcPr>
            <w:tcW w:w="568" w:type="pct"/>
            <w:gridSpan w:val="2"/>
          </w:tcPr>
          <w:p w:rsidR="009514B3" w:rsidRPr="00D3359C" w:rsidRDefault="009514B3" w:rsidP="00EC44A1">
            <w:pPr>
              <w:jc w:val="center"/>
            </w:pPr>
            <w:r w:rsidRPr="00D3359C">
              <w:t>CO3</w:t>
            </w:r>
          </w:p>
        </w:tc>
        <w:tc>
          <w:tcPr>
            <w:tcW w:w="520" w:type="pct"/>
            <w:gridSpan w:val="3"/>
            <w:vAlign w:val="bottom"/>
          </w:tcPr>
          <w:p w:rsidR="009514B3" w:rsidRPr="00D3359C" w:rsidRDefault="009514B3" w:rsidP="00EC44A1">
            <w:pPr>
              <w:jc w:val="center"/>
            </w:pPr>
            <w:r w:rsidRPr="00D3359C">
              <w:t>R</w:t>
            </w:r>
          </w:p>
        </w:tc>
        <w:tc>
          <w:tcPr>
            <w:tcW w:w="441" w:type="pct"/>
            <w:gridSpan w:val="2"/>
            <w:vAlign w:val="bottom"/>
          </w:tcPr>
          <w:p w:rsidR="009514B3" w:rsidRPr="00D3359C" w:rsidRDefault="009514B3" w:rsidP="00EC44A1">
            <w:pPr>
              <w:jc w:val="center"/>
            </w:pPr>
            <w:r w:rsidRPr="00D3359C">
              <w:t>1</w:t>
            </w:r>
          </w:p>
        </w:tc>
      </w:tr>
      <w:tr w:rsidR="009514B3" w:rsidRPr="00D3359C" w:rsidTr="00EC44A1">
        <w:trPr>
          <w:trHeight w:val="397"/>
        </w:trPr>
        <w:tc>
          <w:tcPr>
            <w:tcW w:w="280" w:type="pct"/>
          </w:tcPr>
          <w:p w:rsidR="009514B3" w:rsidRPr="00D3359C" w:rsidRDefault="009514B3" w:rsidP="00EC44A1">
            <w:pPr>
              <w:jc w:val="center"/>
            </w:pPr>
            <w:r w:rsidRPr="00D3359C">
              <w:t>6.</w:t>
            </w:r>
          </w:p>
        </w:tc>
        <w:tc>
          <w:tcPr>
            <w:tcW w:w="3190" w:type="pct"/>
            <w:gridSpan w:val="2"/>
          </w:tcPr>
          <w:p w:rsidR="009514B3" w:rsidRPr="00D3359C" w:rsidRDefault="009514B3" w:rsidP="00EC44A1">
            <w:r w:rsidRPr="00D3359C">
              <w:t xml:space="preserve">The degree of the vertex </w:t>
            </w:r>
            <w:r w:rsidRPr="00D3359C">
              <w:rPr>
                <w:i/>
              </w:rPr>
              <w:t>d</w:t>
            </w:r>
            <w:r w:rsidRPr="00D3359C">
              <w:t xml:space="preserve"> in the graph is _______. </w:t>
            </w:r>
          </w:p>
          <w:p w:rsidR="009514B3" w:rsidRPr="00D3359C" w:rsidRDefault="009514B3" w:rsidP="00EC44A1">
            <w:r w:rsidRPr="00D3359C">
              <w:t xml:space="preserve">                                                        </w:t>
            </w:r>
            <w:r w:rsidRPr="00D3359C">
              <w:rPr>
                <w:noProof/>
              </w:rPr>
              <w:drawing>
                <wp:inline distT="0" distB="0" distL="0" distR="0" wp14:anchorId="1B523EAA" wp14:editId="3D3ACEBC">
                  <wp:extent cx="1362075" cy="1019175"/>
                  <wp:effectExtent l="0" t="0" r="0" b="0"/>
                  <wp:docPr id="36" name="Object 36"/>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520280" cy="2160240"/>
                            <a:chOff x="5220072" y="1700808"/>
                            <a:chExt cx="2520280" cy="2160240"/>
                          </a:xfrm>
                        </a:grpSpPr>
                        <a:grpSp>
                          <a:nvGrpSpPr>
                            <a:cNvPr id="36" name="Group 35"/>
                            <a:cNvGrpSpPr/>
                          </a:nvGrpSpPr>
                          <a:grpSpPr>
                            <a:xfrm>
                              <a:off x="5220072" y="1700808"/>
                              <a:ext cx="2520280" cy="2160240"/>
                              <a:chOff x="5220072" y="1700808"/>
                              <a:chExt cx="2520280" cy="2160240"/>
                            </a:xfrm>
                          </a:grpSpPr>
                          <a:grpSp>
                            <a:nvGrpSpPr>
                              <a:cNvPr id="3" name="Group 31"/>
                              <a:cNvGrpSpPr/>
                            </a:nvGrpSpPr>
                            <a:grpSpPr>
                              <a:xfrm>
                                <a:off x="5220072" y="1700808"/>
                                <a:ext cx="2520280" cy="2160240"/>
                                <a:chOff x="5220072" y="1124744"/>
                                <a:chExt cx="2520280" cy="2160240"/>
                              </a:xfrm>
                            </a:grpSpPr>
                            <a:sp>
                              <a:nvSpPr>
                                <a:cNvPr id="22" name="Diamond 21"/>
                                <a:cNvSpPr/>
                              </a:nvSpPr>
                              <a:spPr>
                                <a:xfrm>
                                  <a:off x="5580112" y="1556792"/>
                                  <a:ext cx="1800200" cy="1368152"/>
                                </a:xfrm>
                                <a:prstGeom prst="diamond">
                                  <a:avLst/>
                                </a:prstGeom>
                                <a:solidFill>
                                  <a:schemeClr val="bg1"/>
                                </a:solidFill>
                                <a:ln>
                                  <a:solidFill>
                                    <a:schemeClr val="tx1"/>
                                  </a:solidFill>
                                </a:ln>
                              </a:spPr>
                              <a:txSp>
                                <a:txBody>
                                  <a:bodyPr rtlCol="0" anchor="ctr"/>
                                  <a:lstStyle>
                                    <a:defPPr>
                                      <a:defRPr lang="en-GB"/>
                                    </a:defPPr>
                                    <a:lvl1pPr algn="l" rtl="0" fontAlgn="base">
                                      <a:spcBef>
                                        <a:spcPct val="0"/>
                                      </a:spcBef>
                                      <a:spcAft>
                                        <a:spcPct val="0"/>
                                      </a:spcAft>
                                      <a:defRPr sz="2400" kern="1200">
                                        <a:solidFill>
                                          <a:schemeClr val="lt1"/>
                                        </a:solidFill>
                                        <a:latin typeface="+mn-lt"/>
                                        <a:ea typeface="+mn-ea"/>
                                        <a:cs typeface="+mn-cs"/>
                                      </a:defRPr>
                                    </a:lvl1pPr>
                                    <a:lvl2pPr marL="457200" algn="l" rtl="0" fontAlgn="base">
                                      <a:spcBef>
                                        <a:spcPct val="0"/>
                                      </a:spcBef>
                                      <a:spcAft>
                                        <a:spcPct val="0"/>
                                      </a:spcAft>
                                      <a:defRPr sz="2400" kern="1200">
                                        <a:solidFill>
                                          <a:schemeClr val="lt1"/>
                                        </a:solidFill>
                                        <a:latin typeface="+mn-lt"/>
                                        <a:ea typeface="+mn-ea"/>
                                        <a:cs typeface="+mn-cs"/>
                                      </a:defRPr>
                                    </a:lvl2pPr>
                                    <a:lvl3pPr marL="914400" algn="l" rtl="0" fontAlgn="base">
                                      <a:spcBef>
                                        <a:spcPct val="0"/>
                                      </a:spcBef>
                                      <a:spcAft>
                                        <a:spcPct val="0"/>
                                      </a:spcAft>
                                      <a:defRPr sz="2400" kern="1200">
                                        <a:solidFill>
                                          <a:schemeClr val="lt1"/>
                                        </a:solidFill>
                                        <a:latin typeface="+mn-lt"/>
                                        <a:ea typeface="+mn-ea"/>
                                        <a:cs typeface="+mn-cs"/>
                                      </a:defRPr>
                                    </a:lvl3pPr>
                                    <a:lvl4pPr marL="1371600" algn="l" rtl="0" fontAlgn="base">
                                      <a:spcBef>
                                        <a:spcPct val="0"/>
                                      </a:spcBef>
                                      <a:spcAft>
                                        <a:spcPct val="0"/>
                                      </a:spcAft>
                                      <a:defRPr sz="2400" kern="1200">
                                        <a:solidFill>
                                          <a:schemeClr val="lt1"/>
                                        </a:solidFill>
                                        <a:latin typeface="+mn-lt"/>
                                        <a:ea typeface="+mn-ea"/>
                                        <a:cs typeface="+mn-cs"/>
                                      </a:defRPr>
                                    </a:lvl4pPr>
                                    <a:lvl5pPr marL="1828800" algn="l" rtl="0" fontAlgn="base">
                                      <a:spcBef>
                                        <a:spcPct val="0"/>
                                      </a:spcBef>
                                      <a:spcAft>
                                        <a:spcPct val="0"/>
                                      </a:spcAft>
                                      <a:defRPr sz="2400" kern="1200">
                                        <a:solidFill>
                                          <a:schemeClr val="lt1"/>
                                        </a:solidFill>
                                        <a:latin typeface="+mn-lt"/>
                                        <a:ea typeface="+mn-ea"/>
                                        <a:cs typeface="+mn-cs"/>
                                      </a:defRPr>
                                    </a:lvl5pPr>
                                    <a:lvl6pPr marL="2286000" algn="l" defTabSz="914400" rtl="0" eaLnBrk="1" latinLnBrk="0" hangingPunct="1">
                                      <a:defRPr sz="2400" kern="1200">
                                        <a:solidFill>
                                          <a:schemeClr val="lt1"/>
                                        </a:solidFill>
                                        <a:latin typeface="+mn-lt"/>
                                        <a:ea typeface="+mn-ea"/>
                                        <a:cs typeface="+mn-cs"/>
                                      </a:defRPr>
                                    </a:lvl6pPr>
                                    <a:lvl7pPr marL="2743200" algn="l" defTabSz="914400" rtl="0" eaLnBrk="1" latinLnBrk="0" hangingPunct="1">
                                      <a:defRPr sz="2400" kern="1200">
                                        <a:solidFill>
                                          <a:schemeClr val="lt1"/>
                                        </a:solidFill>
                                        <a:latin typeface="+mn-lt"/>
                                        <a:ea typeface="+mn-ea"/>
                                        <a:cs typeface="+mn-cs"/>
                                      </a:defRPr>
                                    </a:lvl7pPr>
                                    <a:lvl8pPr marL="3200400" algn="l" defTabSz="914400" rtl="0" eaLnBrk="1" latinLnBrk="0" hangingPunct="1">
                                      <a:defRPr sz="2400" kern="1200">
                                        <a:solidFill>
                                          <a:schemeClr val="lt1"/>
                                        </a:solidFill>
                                        <a:latin typeface="+mn-lt"/>
                                        <a:ea typeface="+mn-ea"/>
                                        <a:cs typeface="+mn-cs"/>
                                      </a:defRPr>
                                    </a:lvl8pPr>
                                    <a:lvl9pPr marL="3657600" algn="l" defTabSz="914400" rtl="0" eaLnBrk="1" latinLnBrk="0" hangingPunct="1">
                                      <a:defRPr sz="24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4" name="Straight Connector 23"/>
                                <a:cNvCxnSpPr/>
                              </a:nvCxnSpPr>
                              <a:spPr>
                                <a:xfrm>
                                  <a:off x="5580112" y="2254936"/>
                                  <a:ext cx="1800200" cy="0"/>
                                </a:xfrm>
                                <a:prstGeom prst="line">
                                  <a:avLst/>
                                </a:prstGeom>
                                <a:ln w="127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6" name="Straight Connector 25"/>
                                <a:cNvCxnSpPr/>
                              </a:nvCxnSpPr>
                              <a:spPr>
                                <a:xfrm>
                                  <a:off x="6480212" y="1542724"/>
                                  <a:ext cx="36004" cy="720080"/>
                                </a:xfrm>
                                <a:prstGeom prst="line">
                                  <a:avLst/>
                                </a:prstGeom>
                                <a:ln w="12700">
                                  <a:solidFill>
                                    <a:schemeClr val="tx1"/>
                                  </a:solidFill>
                                </a:ln>
                              </a:spPr>
                              <a:style>
                                <a:lnRef idx="1">
                                  <a:schemeClr val="accent1"/>
                                </a:lnRef>
                                <a:fillRef idx="0">
                                  <a:schemeClr val="accent1"/>
                                </a:fillRef>
                                <a:effectRef idx="0">
                                  <a:schemeClr val="accent1"/>
                                </a:effectRef>
                                <a:fontRef idx="minor">
                                  <a:schemeClr val="tx1"/>
                                </a:fontRef>
                              </a:style>
                            </a:cxnSp>
                            <a:sp>
                              <a:nvSpPr>
                                <a:cNvPr id="27" name="TextBox 26"/>
                                <a:cNvSpPr txBox="1"/>
                              </a:nvSpPr>
                              <a:spPr>
                                <a:xfrm>
                                  <a:off x="5220072" y="1988840"/>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smtClean="0"/>
                                      <a:t>a</a:t>
                                    </a:r>
                                    <a:endParaRPr lang="en-IN" dirty="0"/>
                                  </a:p>
                                </a:txBody>
                                <a:useSpRect/>
                              </a:txSp>
                            </a:sp>
                            <a:sp>
                              <a:nvSpPr>
                                <a:cNvPr id="29" name="TextBox 28"/>
                                <a:cNvSpPr txBox="1"/>
                              </a:nvSpPr>
                              <a:spPr>
                                <a:xfrm>
                                  <a:off x="6372200" y="1124744"/>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a:t>b</a:t>
                                    </a:r>
                                    <a:endParaRPr lang="en-IN" dirty="0"/>
                                  </a:p>
                                </a:txBody>
                                <a:useSpRect/>
                              </a:txSp>
                            </a:sp>
                            <a:sp>
                              <a:nvSpPr>
                                <a:cNvPr id="30" name="TextBox 29"/>
                                <a:cNvSpPr txBox="1"/>
                              </a:nvSpPr>
                              <a:spPr>
                                <a:xfrm>
                                  <a:off x="7380312" y="1988840"/>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a:t>d</a:t>
                                    </a:r>
                                    <a:endParaRPr lang="en-IN" dirty="0"/>
                                  </a:p>
                                </a:txBody>
                                <a:useSpRect/>
                              </a:txSp>
                            </a:sp>
                            <a:sp>
                              <a:nvSpPr>
                                <a:cNvPr id="31" name="TextBox 30"/>
                                <a:cNvSpPr txBox="1"/>
                              </a:nvSpPr>
                              <a:spPr>
                                <a:xfrm>
                                  <a:off x="6300192" y="2823319"/>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a:t>e</a:t>
                                    </a:r>
                                    <a:endParaRPr lang="en-IN" dirty="0"/>
                                  </a:p>
                                </a:txBody>
                                <a:useSpRect/>
                              </a:txSp>
                            </a:sp>
                          </a:grpSp>
                          <a:sp>
                            <a:nvSpPr>
                              <a:cNvPr id="34" name="TextBox 33"/>
                              <a:cNvSpPr txBox="1"/>
                            </a:nvSpPr>
                            <a:spPr>
                              <a:xfrm>
                                <a:off x="6372200" y="2717304"/>
                                <a:ext cx="360040" cy="461665"/>
                              </a:xfrm>
                              <a:prstGeom prst="rect">
                                <a:avLst/>
                              </a:prstGeom>
                              <a:noFill/>
                            </a:spPr>
                            <a:txSp>
                              <a:txBody>
                                <a:bodyPr wrap="square" rtlCol="0">
                                  <a:spAutoFit/>
                                </a:bodyPr>
                                <a:lstStyle>
                                  <a:defPPr>
                                    <a:defRPr lang="en-GB"/>
                                  </a:defPPr>
                                  <a:lvl1pPr algn="l" rtl="0" fontAlgn="base">
                                    <a:spcBef>
                                      <a:spcPct val="0"/>
                                    </a:spcBef>
                                    <a:spcAft>
                                      <a:spcPct val="0"/>
                                    </a:spcAft>
                                    <a:defRPr sz="2400" kern="1200">
                                      <a:solidFill>
                                        <a:schemeClr val="tx1"/>
                                      </a:solidFill>
                                      <a:latin typeface="Times New Roman" charset="0"/>
                                      <a:ea typeface="+mn-ea"/>
                                      <a:cs typeface="+mn-cs"/>
                                    </a:defRPr>
                                  </a:lvl1pPr>
                                  <a:lvl2pPr marL="457200" algn="l" rtl="0" fontAlgn="base">
                                    <a:spcBef>
                                      <a:spcPct val="0"/>
                                    </a:spcBef>
                                    <a:spcAft>
                                      <a:spcPct val="0"/>
                                    </a:spcAft>
                                    <a:defRPr sz="2400" kern="1200">
                                      <a:solidFill>
                                        <a:schemeClr val="tx1"/>
                                      </a:solidFill>
                                      <a:latin typeface="Times New Roman" charset="0"/>
                                      <a:ea typeface="+mn-ea"/>
                                      <a:cs typeface="+mn-cs"/>
                                    </a:defRPr>
                                  </a:lvl2pPr>
                                  <a:lvl3pPr marL="914400" algn="l" rtl="0" fontAlgn="base">
                                    <a:spcBef>
                                      <a:spcPct val="0"/>
                                    </a:spcBef>
                                    <a:spcAft>
                                      <a:spcPct val="0"/>
                                    </a:spcAft>
                                    <a:defRPr sz="2400" kern="1200">
                                      <a:solidFill>
                                        <a:schemeClr val="tx1"/>
                                      </a:solidFill>
                                      <a:latin typeface="Times New Roman" charset="0"/>
                                      <a:ea typeface="+mn-ea"/>
                                      <a:cs typeface="+mn-cs"/>
                                    </a:defRPr>
                                  </a:lvl3pPr>
                                  <a:lvl4pPr marL="1371600" algn="l" rtl="0" fontAlgn="base">
                                    <a:spcBef>
                                      <a:spcPct val="0"/>
                                    </a:spcBef>
                                    <a:spcAft>
                                      <a:spcPct val="0"/>
                                    </a:spcAft>
                                    <a:defRPr sz="2400" kern="1200">
                                      <a:solidFill>
                                        <a:schemeClr val="tx1"/>
                                      </a:solidFill>
                                      <a:latin typeface="Times New Roman" charset="0"/>
                                      <a:ea typeface="+mn-ea"/>
                                      <a:cs typeface="+mn-cs"/>
                                    </a:defRPr>
                                  </a:lvl4pPr>
                                  <a:lvl5pPr marL="1828800" algn="l" rtl="0" fontAlgn="base">
                                    <a:spcBef>
                                      <a:spcPct val="0"/>
                                    </a:spcBef>
                                    <a:spcAft>
                                      <a:spcPct val="0"/>
                                    </a:spcAft>
                                    <a:defRPr sz="2400" kern="1200">
                                      <a:solidFill>
                                        <a:schemeClr val="tx1"/>
                                      </a:solidFill>
                                      <a:latin typeface="Times New Roman" charset="0"/>
                                      <a:ea typeface="+mn-ea"/>
                                      <a:cs typeface="+mn-cs"/>
                                    </a:defRPr>
                                  </a:lvl5pPr>
                                  <a:lvl6pPr marL="2286000" algn="l" defTabSz="914400" rtl="0" eaLnBrk="1" latinLnBrk="0" hangingPunct="1">
                                    <a:defRPr sz="2400" kern="1200">
                                      <a:solidFill>
                                        <a:schemeClr val="tx1"/>
                                      </a:solidFill>
                                      <a:latin typeface="Times New Roman" charset="0"/>
                                      <a:ea typeface="+mn-ea"/>
                                      <a:cs typeface="+mn-cs"/>
                                    </a:defRPr>
                                  </a:lvl6pPr>
                                  <a:lvl7pPr marL="2743200" algn="l" defTabSz="914400" rtl="0" eaLnBrk="1" latinLnBrk="0" hangingPunct="1">
                                    <a:defRPr sz="2400" kern="1200">
                                      <a:solidFill>
                                        <a:schemeClr val="tx1"/>
                                      </a:solidFill>
                                      <a:latin typeface="Times New Roman" charset="0"/>
                                      <a:ea typeface="+mn-ea"/>
                                      <a:cs typeface="+mn-cs"/>
                                    </a:defRPr>
                                  </a:lvl7pPr>
                                  <a:lvl8pPr marL="3200400" algn="l" defTabSz="914400" rtl="0" eaLnBrk="1" latinLnBrk="0" hangingPunct="1">
                                    <a:defRPr sz="2400" kern="1200">
                                      <a:solidFill>
                                        <a:schemeClr val="tx1"/>
                                      </a:solidFill>
                                      <a:latin typeface="Times New Roman" charset="0"/>
                                      <a:ea typeface="+mn-ea"/>
                                      <a:cs typeface="+mn-cs"/>
                                    </a:defRPr>
                                  </a:lvl8pPr>
                                  <a:lvl9pPr marL="3657600" algn="l" defTabSz="914400" rtl="0" eaLnBrk="1" latinLnBrk="0" hangingPunct="1">
                                    <a:defRPr sz="2400" kern="1200">
                                      <a:solidFill>
                                        <a:schemeClr val="tx1"/>
                                      </a:solidFill>
                                      <a:latin typeface="Times New Roman" charset="0"/>
                                      <a:ea typeface="+mn-ea"/>
                                      <a:cs typeface="+mn-cs"/>
                                    </a:defRPr>
                                  </a:lvl9pPr>
                                </a:lstStyle>
                                <a:p>
                                  <a:r>
                                    <a:rPr lang="en-US" dirty="0"/>
                                    <a:t>c</a:t>
                                  </a:r>
                                  <a:endParaRPr lang="en-IN" dirty="0"/>
                                </a:p>
                              </a:txBody>
                              <a:useSpRect/>
                            </a:txSp>
                          </a:sp>
                        </a:grpSp>
                      </lc:lockedCanvas>
                    </a:graphicData>
                  </a:graphic>
                </wp:inline>
              </w:drawing>
            </w:r>
          </w:p>
        </w:tc>
        <w:tc>
          <w:tcPr>
            <w:tcW w:w="568" w:type="pct"/>
            <w:gridSpan w:val="2"/>
          </w:tcPr>
          <w:p w:rsidR="009514B3" w:rsidRPr="00D3359C" w:rsidRDefault="009514B3" w:rsidP="00EC44A1">
            <w:pPr>
              <w:jc w:val="center"/>
            </w:pPr>
            <w:r w:rsidRPr="00D3359C">
              <w:t xml:space="preserve">CO3 </w:t>
            </w:r>
          </w:p>
        </w:tc>
        <w:tc>
          <w:tcPr>
            <w:tcW w:w="520" w:type="pct"/>
            <w:gridSpan w:val="3"/>
            <w:vAlign w:val="bottom"/>
          </w:tcPr>
          <w:p w:rsidR="009514B3" w:rsidRPr="00D3359C" w:rsidRDefault="009514B3" w:rsidP="00EC44A1">
            <w:pPr>
              <w:jc w:val="center"/>
            </w:pPr>
            <w:r w:rsidRPr="00D3359C">
              <w:t>U</w:t>
            </w:r>
          </w:p>
        </w:tc>
        <w:tc>
          <w:tcPr>
            <w:tcW w:w="441" w:type="pct"/>
            <w:gridSpan w:val="2"/>
            <w:vAlign w:val="bottom"/>
          </w:tcPr>
          <w:p w:rsidR="009514B3" w:rsidRPr="00D3359C" w:rsidRDefault="009514B3" w:rsidP="00EC44A1">
            <w:pPr>
              <w:jc w:val="center"/>
            </w:pPr>
            <w:r w:rsidRPr="00D3359C">
              <w:t>1</w:t>
            </w:r>
          </w:p>
        </w:tc>
      </w:tr>
      <w:tr w:rsidR="009514B3" w:rsidRPr="00D3359C" w:rsidTr="00EC44A1">
        <w:trPr>
          <w:trHeight w:val="1598"/>
        </w:trPr>
        <w:tc>
          <w:tcPr>
            <w:tcW w:w="280" w:type="pct"/>
          </w:tcPr>
          <w:p w:rsidR="009514B3" w:rsidRPr="00D3359C" w:rsidRDefault="009514B3" w:rsidP="00EC44A1">
            <w:pPr>
              <w:jc w:val="center"/>
            </w:pPr>
            <w:r w:rsidRPr="00D3359C">
              <w:t>7.</w:t>
            </w:r>
          </w:p>
        </w:tc>
        <w:tc>
          <w:tcPr>
            <w:tcW w:w="3190" w:type="pct"/>
            <w:gridSpan w:val="2"/>
          </w:tcPr>
          <w:p w:rsidR="009514B3" w:rsidRPr="00D3359C" w:rsidRDefault="009514B3" w:rsidP="00EC44A1">
            <w:pPr>
              <w:tabs>
                <w:tab w:val="left" w:pos="6270"/>
              </w:tabs>
            </w:pPr>
            <w:r w:rsidRPr="00D3359C">
              <w:t xml:space="preserve">A path of length 2 from vertex </w:t>
            </w:r>
            <w:r w:rsidRPr="00D3359C">
              <w:rPr>
                <w:i/>
              </w:rPr>
              <w:t>d</w:t>
            </w:r>
            <w:r w:rsidRPr="00D3359C">
              <w:t xml:space="preserve"> to b is ________.   </w:t>
            </w:r>
          </w:p>
          <w:p w:rsidR="009514B3" w:rsidRPr="00D3359C" w:rsidRDefault="009514B3" w:rsidP="00EC44A1">
            <w:pPr>
              <w:tabs>
                <w:tab w:val="left" w:pos="6270"/>
              </w:tabs>
              <w:rPr>
                <w:noProof/>
                <w:lang w:eastAsia="zh-TW"/>
              </w:rPr>
            </w:pPr>
            <w:r w:rsidRPr="00D3359C">
              <w:t xml:space="preserve">     </w:t>
            </w:r>
            <w:r w:rsidRPr="00D3359C">
              <w:rPr>
                <w:noProof/>
              </w:rPr>
              <w:drawing>
                <wp:inline distT="0" distB="0" distL="0" distR="0" wp14:anchorId="1419C702" wp14:editId="3BF460DB">
                  <wp:extent cx="1416685" cy="847725"/>
                  <wp:effectExtent l="0" t="0" r="12065" b="9525"/>
                  <wp:docPr id="13" name="Object 13"/>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667000" cy="1752600"/>
                            <a:chOff x="3352800" y="4038600"/>
                            <a:chExt cx="2667000" cy="1752600"/>
                          </a:xfrm>
                        </a:grpSpPr>
                        <a:grpSp>
                          <a:nvGrpSpPr>
                            <a:cNvPr id="32" name="Group 31"/>
                            <a:cNvGrpSpPr/>
                          </a:nvGrpSpPr>
                          <a:grpSpPr>
                            <a:xfrm>
                              <a:off x="3352800" y="4038600"/>
                              <a:ext cx="2667000" cy="1752600"/>
                              <a:chOff x="3352800" y="4038600"/>
                              <a:chExt cx="2667000" cy="1752600"/>
                            </a:xfrm>
                          </a:grpSpPr>
                          <a:sp>
                            <a:nvSpPr>
                              <a:cNvPr id="23" name="Rectangle 22"/>
                              <a:cNvSpPr/>
                            </a:nvSpPr>
                            <a:spPr>
                              <a:xfrm>
                                <a:off x="3810000" y="4267200"/>
                                <a:ext cx="1752600" cy="1371600"/>
                              </a:xfrm>
                              <a:prstGeom prst="rect">
                                <a:avLst/>
                              </a:prstGeom>
                              <a:no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Flowchart: Connector 23"/>
                              <a:cNvSpPr/>
                            </a:nvSpPr>
                            <a:spPr>
                              <a:xfrm>
                                <a:off x="3777342" y="4234542"/>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5" name="Flowchart: Connector 24"/>
                              <a:cNvSpPr/>
                            </a:nvSpPr>
                            <a:spPr>
                              <a:xfrm>
                                <a:off x="5519058" y="4223658"/>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Flowchart: Connector 25"/>
                              <a:cNvSpPr/>
                            </a:nvSpPr>
                            <a:spPr>
                              <a:xfrm>
                                <a:off x="5519058" y="5606142"/>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7" name="Flowchart: Connector 26"/>
                              <a:cNvSpPr/>
                            </a:nvSpPr>
                            <a:spPr>
                              <a:xfrm>
                                <a:off x="3780972" y="5606142"/>
                                <a:ext cx="76200" cy="76200"/>
                              </a:xfrm>
                              <a:prstGeom prst="flowChartConnector">
                                <a:avLst/>
                              </a:prstGeom>
                              <a:solidFill>
                                <a:schemeClr val="tx1"/>
                              </a:solidFill>
                              <a:ln w="12700">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TextBox 27"/>
                              <a:cNvSpPr txBox="1"/>
                            </a:nvSpPr>
                            <a:spPr>
                              <a:xfrm>
                                <a:off x="3352800" y="54102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d</a:t>
                                  </a:r>
                                  <a:endParaRPr lang="en-IN" dirty="0"/>
                                </a:p>
                              </a:txBody>
                              <a:useSpRect/>
                            </a:txSp>
                          </a:sp>
                          <a:sp>
                            <a:nvSpPr>
                              <a:cNvPr id="29" name="TextBox 28"/>
                              <a:cNvSpPr txBox="1"/>
                            </a:nvSpPr>
                            <a:spPr>
                              <a:xfrm>
                                <a:off x="5638800" y="54102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a:t>
                                  </a:r>
                                  <a:endParaRPr lang="en-IN" dirty="0"/>
                                </a:p>
                              </a:txBody>
                              <a:useSpRect/>
                            </a:txSp>
                          </a:sp>
                          <a:sp>
                            <a:nvSpPr>
                              <a:cNvPr id="30" name="TextBox 29"/>
                              <a:cNvSpPr txBox="1"/>
                            </a:nvSpPr>
                            <a:spPr>
                              <a:xfrm>
                                <a:off x="3352800" y="41148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a:t>
                                  </a:r>
                                  <a:endParaRPr lang="en-IN" dirty="0"/>
                                </a:p>
                              </a:txBody>
                              <a:useSpRect/>
                            </a:txSp>
                          </a:sp>
                          <a:sp>
                            <a:nvSpPr>
                              <a:cNvPr id="31" name="TextBox 30"/>
                              <a:cNvSpPr txBox="1"/>
                            </a:nvSpPr>
                            <a:spPr>
                              <a:xfrm>
                                <a:off x="5638800" y="4038600"/>
                                <a:ext cx="381000" cy="381000"/>
                              </a:xfrm>
                              <a:prstGeom prst="rect">
                                <a:avLst/>
                              </a:prstGeom>
                              <a:noFill/>
                              <a:ln w="12700">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b</a:t>
                                  </a:r>
                                  <a:endParaRPr lang="en-IN" dirty="0"/>
                                </a:p>
                              </a:txBody>
                              <a:useSpRect/>
                            </a:txSp>
                          </a:sp>
                        </a:grpSp>
                      </lc:lockedCanvas>
                    </a:graphicData>
                  </a:graphic>
                </wp:inline>
              </w:drawing>
            </w:r>
          </w:p>
        </w:tc>
        <w:tc>
          <w:tcPr>
            <w:tcW w:w="568" w:type="pct"/>
            <w:gridSpan w:val="2"/>
          </w:tcPr>
          <w:p w:rsidR="009514B3" w:rsidRPr="00D3359C" w:rsidRDefault="009514B3" w:rsidP="00EC44A1">
            <w:pPr>
              <w:jc w:val="center"/>
            </w:pPr>
            <w:r w:rsidRPr="00D3359C">
              <w:t xml:space="preserve">CO4 </w:t>
            </w:r>
          </w:p>
        </w:tc>
        <w:tc>
          <w:tcPr>
            <w:tcW w:w="520" w:type="pct"/>
            <w:gridSpan w:val="3"/>
            <w:vAlign w:val="bottom"/>
          </w:tcPr>
          <w:p w:rsidR="009514B3" w:rsidRPr="00D3359C" w:rsidRDefault="009514B3" w:rsidP="00EC44A1">
            <w:pPr>
              <w:jc w:val="center"/>
            </w:pPr>
            <w:r w:rsidRPr="00D3359C">
              <w:t>U</w:t>
            </w:r>
          </w:p>
        </w:tc>
        <w:tc>
          <w:tcPr>
            <w:tcW w:w="441" w:type="pct"/>
            <w:gridSpan w:val="2"/>
            <w:vAlign w:val="bottom"/>
          </w:tcPr>
          <w:p w:rsidR="009514B3" w:rsidRPr="00D3359C" w:rsidRDefault="009514B3" w:rsidP="00EC44A1">
            <w:pPr>
              <w:jc w:val="center"/>
            </w:pPr>
            <w:r w:rsidRPr="00D3359C">
              <w:t>1</w:t>
            </w:r>
          </w:p>
        </w:tc>
      </w:tr>
      <w:tr w:rsidR="009514B3" w:rsidRPr="00D3359C" w:rsidTr="00EC44A1">
        <w:trPr>
          <w:trHeight w:val="397"/>
        </w:trPr>
        <w:tc>
          <w:tcPr>
            <w:tcW w:w="280" w:type="pct"/>
          </w:tcPr>
          <w:p w:rsidR="009514B3" w:rsidRPr="00D3359C" w:rsidRDefault="009514B3" w:rsidP="00EC44A1">
            <w:pPr>
              <w:jc w:val="center"/>
            </w:pPr>
            <w:r w:rsidRPr="00D3359C">
              <w:t>8.</w:t>
            </w:r>
          </w:p>
        </w:tc>
        <w:tc>
          <w:tcPr>
            <w:tcW w:w="3190" w:type="pct"/>
            <w:gridSpan w:val="2"/>
          </w:tcPr>
          <w:p w:rsidR="009514B3" w:rsidRPr="00D3359C" w:rsidRDefault="009514B3" w:rsidP="00EC44A1">
            <w:pPr>
              <w:spacing w:line="276" w:lineRule="auto"/>
              <w:jc w:val="both"/>
              <w:rPr>
                <w:b/>
                <w:bCs/>
              </w:rPr>
            </w:pPr>
            <w:r w:rsidRPr="00D3359C">
              <w:t xml:space="preserve">A Hamilton path is a path that contains each ______exactly once.                      </w:t>
            </w:r>
          </w:p>
        </w:tc>
        <w:tc>
          <w:tcPr>
            <w:tcW w:w="568" w:type="pct"/>
            <w:gridSpan w:val="2"/>
          </w:tcPr>
          <w:p w:rsidR="009514B3" w:rsidRPr="00D3359C" w:rsidRDefault="009514B3" w:rsidP="00EC44A1">
            <w:pPr>
              <w:jc w:val="center"/>
            </w:pPr>
            <w:r w:rsidRPr="00D3359C">
              <w:t>CO4</w:t>
            </w:r>
          </w:p>
        </w:tc>
        <w:tc>
          <w:tcPr>
            <w:tcW w:w="520" w:type="pct"/>
            <w:gridSpan w:val="3"/>
            <w:vAlign w:val="bottom"/>
          </w:tcPr>
          <w:p w:rsidR="009514B3" w:rsidRPr="00D3359C" w:rsidRDefault="009514B3" w:rsidP="00EC44A1">
            <w:pPr>
              <w:jc w:val="center"/>
            </w:pPr>
            <w:r w:rsidRPr="00D3359C">
              <w:t>A</w:t>
            </w:r>
          </w:p>
        </w:tc>
        <w:tc>
          <w:tcPr>
            <w:tcW w:w="441" w:type="pct"/>
            <w:gridSpan w:val="2"/>
            <w:vAlign w:val="bottom"/>
          </w:tcPr>
          <w:p w:rsidR="009514B3" w:rsidRPr="00D3359C" w:rsidRDefault="009514B3" w:rsidP="00EC44A1">
            <w:pPr>
              <w:jc w:val="center"/>
            </w:pPr>
            <w:r w:rsidRPr="00D3359C">
              <w:t>1</w:t>
            </w:r>
          </w:p>
        </w:tc>
      </w:tr>
      <w:tr w:rsidR="009514B3" w:rsidRPr="00D3359C" w:rsidTr="00EC44A1">
        <w:trPr>
          <w:trHeight w:val="397"/>
        </w:trPr>
        <w:tc>
          <w:tcPr>
            <w:tcW w:w="280" w:type="pct"/>
          </w:tcPr>
          <w:p w:rsidR="009514B3" w:rsidRPr="00D3359C" w:rsidRDefault="009514B3" w:rsidP="00EC44A1">
            <w:pPr>
              <w:jc w:val="center"/>
            </w:pPr>
            <w:r w:rsidRPr="00D3359C">
              <w:t>9.</w:t>
            </w:r>
          </w:p>
        </w:tc>
        <w:tc>
          <w:tcPr>
            <w:tcW w:w="3190" w:type="pct"/>
            <w:gridSpan w:val="2"/>
            <w:vAlign w:val="center"/>
          </w:tcPr>
          <w:p w:rsidR="009514B3" w:rsidRPr="00D3359C" w:rsidRDefault="009514B3" w:rsidP="00EC44A1">
            <w:pPr>
              <w:pStyle w:val="ListParagraph"/>
              <w:ind w:left="0"/>
            </w:pPr>
            <w:r w:rsidRPr="00D3359C">
              <w:t>The least element and greatest element of the poset, whose Hasse diagram given below are _______</w:t>
            </w:r>
          </w:p>
          <w:p w:rsidR="009514B3" w:rsidRPr="00D3359C" w:rsidRDefault="009514B3" w:rsidP="00EC44A1">
            <w:pPr>
              <w:pStyle w:val="ListParagraph"/>
              <w:ind w:left="0"/>
            </w:pPr>
            <w:r w:rsidRPr="00D3359C">
              <w:rPr>
                <w:noProof/>
              </w:rPr>
              <w:drawing>
                <wp:inline distT="0" distB="0" distL="0" distR="0" wp14:anchorId="29349630" wp14:editId="6172871A">
                  <wp:extent cx="808990" cy="1009348"/>
                  <wp:effectExtent l="0" t="0" r="0" b="0"/>
                  <wp:docPr id="103" name="Picture 103" descr="C:\Users\ADMIN\Pictures\graph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C:\Users\ADMIN\Pictures\graph6.png"/>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812910" cy="1014239"/>
                          </a:xfrm>
                          <a:prstGeom prst="rect">
                            <a:avLst/>
                          </a:prstGeom>
                          <a:noFill/>
                          <a:ln>
                            <a:noFill/>
                          </a:ln>
                        </pic:spPr>
                      </pic:pic>
                    </a:graphicData>
                  </a:graphic>
                </wp:inline>
              </w:drawing>
            </w:r>
            <w:r w:rsidRPr="00D3359C">
              <w:t xml:space="preserve">   </w:t>
            </w:r>
          </w:p>
        </w:tc>
        <w:tc>
          <w:tcPr>
            <w:tcW w:w="568" w:type="pct"/>
            <w:gridSpan w:val="2"/>
          </w:tcPr>
          <w:p w:rsidR="009514B3" w:rsidRPr="00D3359C" w:rsidRDefault="009514B3" w:rsidP="00EC44A1">
            <w:pPr>
              <w:jc w:val="center"/>
            </w:pPr>
            <w:r w:rsidRPr="00D3359C">
              <w:t>CO5</w:t>
            </w:r>
          </w:p>
        </w:tc>
        <w:tc>
          <w:tcPr>
            <w:tcW w:w="520" w:type="pct"/>
            <w:gridSpan w:val="3"/>
            <w:vAlign w:val="bottom"/>
          </w:tcPr>
          <w:p w:rsidR="009514B3" w:rsidRPr="00D3359C" w:rsidRDefault="009514B3" w:rsidP="00EC44A1">
            <w:pPr>
              <w:jc w:val="center"/>
            </w:pPr>
            <w:r w:rsidRPr="00D3359C">
              <w:t>U</w:t>
            </w:r>
          </w:p>
        </w:tc>
        <w:tc>
          <w:tcPr>
            <w:tcW w:w="441" w:type="pct"/>
            <w:gridSpan w:val="2"/>
            <w:vAlign w:val="bottom"/>
          </w:tcPr>
          <w:p w:rsidR="009514B3" w:rsidRPr="00D3359C" w:rsidRDefault="009514B3" w:rsidP="00EC44A1">
            <w:pPr>
              <w:jc w:val="center"/>
            </w:pPr>
            <w:r w:rsidRPr="00D3359C">
              <w:t>1</w:t>
            </w:r>
          </w:p>
        </w:tc>
      </w:tr>
      <w:tr w:rsidR="009514B3" w:rsidRPr="00D3359C" w:rsidTr="00EC44A1">
        <w:trPr>
          <w:trHeight w:val="397"/>
        </w:trPr>
        <w:tc>
          <w:tcPr>
            <w:tcW w:w="280" w:type="pct"/>
          </w:tcPr>
          <w:p w:rsidR="009514B3" w:rsidRPr="00D3359C" w:rsidRDefault="009514B3" w:rsidP="00EC44A1">
            <w:pPr>
              <w:jc w:val="center"/>
            </w:pPr>
            <w:r w:rsidRPr="00D3359C">
              <w:t>10.</w:t>
            </w:r>
          </w:p>
        </w:tc>
        <w:tc>
          <w:tcPr>
            <w:tcW w:w="3190" w:type="pct"/>
            <w:gridSpan w:val="2"/>
          </w:tcPr>
          <w:p w:rsidR="009514B3" w:rsidRPr="00D3359C" w:rsidRDefault="009514B3" w:rsidP="00EC44A1">
            <w:r w:rsidRPr="00D3359C">
              <w:t xml:space="preserve">A connected graph is a graph in which there is a path from any vertex to__________ other vertex of the graph. </w:t>
            </w:r>
          </w:p>
        </w:tc>
        <w:tc>
          <w:tcPr>
            <w:tcW w:w="568" w:type="pct"/>
            <w:gridSpan w:val="2"/>
          </w:tcPr>
          <w:p w:rsidR="009514B3" w:rsidRPr="00D3359C" w:rsidRDefault="009514B3" w:rsidP="00EC44A1">
            <w:pPr>
              <w:jc w:val="center"/>
            </w:pPr>
            <w:r w:rsidRPr="00D3359C">
              <w:t xml:space="preserve">CO6 </w:t>
            </w:r>
          </w:p>
        </w:tc>
        <w:tc>
          <w:tcPr>
            <w:tcW w:w="520" w:type="pct"/>
            <w:gridSpan w:val="3"/>
            <w:vAlign w:val="bottom"/>
          </w:tcPr>
          <w:p w:rsidR="009514B3" w:rsidRPr="00D3359C" w:rsidRDefault="009514B3" w:rsidP="00EC44A1">
            <w:pPr>
              <w:jc w:val="center"/>
            </w:pPr>
            <w:r w:rsidRPr="00D3359C">
              <w:t>U</w:t>
            </w:r>
          </w:p>
        </w:tc>
        <w:tc>
          <w:tcPr>
            <w:tcW w:w="441" w:type="pct"/>
            <w:gridSpan w:val="2"/>
            <w:vAlign w:val="bottom"/>
          </w:tcPr>
          <w:p w:rsidR="009514B3" w:rsidRPr="00D3359C" w:rsidRDefault="009514B3" w:rsidP="00EC44A1">
            <w:pPr>
              <w:jc w:val="center"/>
            </w:pPr>
            <w:r w:rsidRPr="00D3359C">
              <w:t>1</w:t>
            </w:r>
          </w:p>
        </w:tc>
      </w:tr>
      <w:tr w:rsidR="009514B3" w:rsidRPr="00D3359C" w:rsidTr="008C57B9">
        <w:trPr>
          <w:trHeight w:val="552"/>
        </w:trPr>
        <w:tc>
          <w:tcPr>
            <w:tcW w:w="5000" w:type="pct"/>
            <w:gridSpan w:val="10"/>
            <w:vAlign w:val="center"/>
          </w:tcPr>
          <w:p w:rsidR="009514B3" w:rsidRPr="00D3359C" w:rsidRDefault="009514B3" w:rsidP="008C57B9">
            <w:pPr>
              <w:jc w:val="center"/>
              <w:rPr>
                <w:b/>
                <w:u w:val="single"/>
              </w:rPr>
            </w:pPr>
            <w:r w:rsidRPr="00D3359C">
              <w:rPr>
                <w:b/>
                <w:u w:val="single"/>
              </w:rPr>
              <w:lastRenderedPageBreak/>
              <w:t>PART – B (6 X 3 = 18 MARKS)</w:t>
            </w:r>
          </w:p>
        </w:tc>
      </w:tr>
      <w:tr w:rsidR="009514B3" w:rsidRPr="00D3359C" w:rsidTr="00EC44A1">
        <w:trPr>
          <w:trHeight w:val="397"/>
        </w:trPr>
        <w:tc>
          <w:tcPr>
            <w:tcW w:w="280" w:type="pct"/>
          </w:tcPr>
          <w:p w:rsidR="009514B3" w:rsidRPr="00D3359C" w:rsidRDefault="009514B3" w:rsidP="00EC44A1">
            <w:pPr>
              <w:jc w:val="center"/>
            </w:pPr>
            <w:r w:rsidRPr="00D3359C">
              <w:t>11.</w:t>
            </w:r>
          </w:p>
        </w:tc>
        <w:tc>
          <w:tcPr>
            <w:tcW w:w="3190" w:type="pct"/>
            <w:gridSpan w:val="2"/>
          </w:tcPr>
          <w:p w:rsidR="009514B3" w:rsidRPr="00D3359C" w:rsidRDefault="009514B3" w:rsidP="00EC44A1">
            <w:pPr>
              <w:pStyle w:val="ListParagraph"/>
              <w:ind w:left="0"/>
            </w:pPr>
            <w:r w:rsidRPr="00D3359C">
              <w:t>Construct the tree of the algebraic expression and find the height of the tree.</w:t>
            </w:r>
          </w:p>
          <w:p w:rsidR="009514B3" w:rsidRPr="00D3359C" w:rsidRDefault="009514B3" w:rsidP="00EC44A1">
            <w:pPr>
              <w:spacing w:after="120" w:line="276" w:lineRule="auto"/>
            </w:pPr>
            <w:r w:rsidRPr="00D3359C">
              <w:t xml:space="preserve">             </w:t>
            </w:r>
            <w:r w:rsidRPr="00D3359C">
              <w:rPr>
                <w:position w:val="-10"/>
              </w:rPr>
              <w:object w:dxaOrig="2900" w:dyaOrig="320">
                <v:shape id="_x0000_i1169" type="#_x0000_t75" style="width:145.5pt;height:15.75pt" o:ole="">
                  <v:imagedata r:id="rId303" o:title=""/>
                </v:shape>
                <o:OLEObject Type="Embed" ProgID="Equation.3" ShapeID="_x0000_i1169" DrawAspect="Content" ObjectID="_1768377685" r:id="rId304"/>
              </w:object>
            </w:r>
            <w:r w:rsidRPr="00D3359C">
              <w:t xml:space="preserve">                                                                </w:t>
            </w:r>
          </w:p>
        </w:tc>
        <w:tc>
          <w:tcPr>
            <w:tcW w:w="581" w:type="pct"/>
            <w:gridSpan w:val="3"/>
          </w:tcPr>
          <w:p w:rsidR="009514B3" w:rsidRPr="00D3359C" w:rsidRDefault="009514B3" w:rsidP="00EC44A1">
            <w:pPr>
              <w:jc w:val="center"/>
            </w:pPr>
            <w:r w:rsidRPr="00D3359C">
              <w:t>CO1</w:t>
            </w:r>
          </w:p>
        </w:tc>
        <w:tc>
          <w:tcPr>
            <w:tcW w:w="507" w:type="pct"/>
            <w:gridSpan w:val="2"/>
          </w:tcPr>
          <w:p w:rsidR="009514B3" w:rsidRPr="00D3359C" w:rsidRDefault="009514B3" w:rsidP="00EC44A1">
            <w:pPr>
              <w:jc w:val="center"/>
            </w:pPr>
            <w:r w:rsidRPr="00D3359C">
              <w:t>A</w:t>
            </w:r>
          </w:p>
        </w:tc>
        <w:tc>
          <w:tcPr>
            <w:tcW w:w="441" w:type="pct"/>
            <w:gridSpan w:val="2"/>
          </w:tcPr>
          <w:p w:rsidR="009514B3" w:rsidRPr="00D3359C" w:rsidRDefault="009514B3" w:rsidP="00EC44A1">
            <w:pPr>
              <w:jc w:val="center"/>
            </w:pPr>
            <w:r w:rsidRPr="00D3359C">
              <w:t>3</w:t>
            </w:r>
          </w:p>
        </w:tc>
      </w:tr>
      <w:tr w:rsidR="009514B3" w:rsidRPr="00D3359C" w:rsidTr="00EC44A1">
        <w:trPr>
          <w:trHeight w:val="397"/>
        </w:trPr>
        <w:tc>
          <w:tcPr>
            <w:tcW w:w="280" w:type="pct"/>
          </w:tcPr>
          <w:p w:rsidR="009514B3" w:rsidRPr="00D3359C" w:rsidRDefault="009514B3" w:rsidP="00EC44A1">
            <w:pPr>
              <w:jc w:val="center"/>
            </w:pPr>
            <w:r w:rsidRPr="00D3359C">
              <w:t>12.</w:t>
            </w:r>
          </w:p>
        </w:tc>
        <w:tc>
          <w:tcPr>
            <w:tcW w:w="3190" w:type="pct"/>
            <w:gridSpan w:val="2"/>
          </w:tcPr>
          <w:p w:rsidR="009514B3" w:rsidRPr="00D3359C" w:rsidRDefault="009514B3" w:rsidP="00EC44A1">
            <w:r w:rsidRPr="00D3359C">
              <w:t>Construct the logic diagram for the Boolean polynomial</w:t>
            </w:r>
            <w:r w:rsidRPr="00D3359C">
              <w:tab/>
            </w:r>
            <w:r w:rsidRPr="00D3359C">
              <w:tab/>
            </w:r>
            <w:r w:rsidRPr="00D3359C">
              <w:object w:dxaOrig="3420" w:dyaOrig="320">
                <v:shape id="_x0000_i1170" type="#_x0000_t75" style="width:173.25pt;height:15.75pt" o:ole="">
                  <v:imagedata r:id="rId305" o:title=""/>
                </v:shape>
                <o:OLEObject Type="Embed" ProgID="Equation.3" ShapeID="_x0000_i1170" DrawAspect="Content" ObjectID="_1768377686" r:id="rId306"/>
              </w:object>
            </w:r>
          </w:p>
        </w:tc>
        <w:tc>
          <w:tcPr>
            <w:tcW w:w="581" w:type="pct"/>
            <w:gridSpan w:val="3"/>
          </w:tcPr>
          <w:p w:rsidR="009514B3" w:rsidRPr="00D3359C" w:rsidRDefault="009514B3" w:rsidP="00EC44A1">
            <w:pPr>
              <w:jc w:val="center"/>
            </w:pPr>
            <w:r w:rsidRPr="00D3359C">
              <w:t>CO2</w:t>
            </w:r>
          </w:p>
        </w:tc>
        <w:tc>
          <w:tcPr>
            <w:tcW w:w="507" w:type="pct"/>
            <w:gridSpan w:val="2"/>
          </w:tcPr>
          <w:p w:rsidR="009514B3" w:rsidRPr="00D3359C" w:rsidRDefault="009514B3" w:rsidP="00EC44A1">
            <w:pPr>
              <w:jc w:val="center"/>
            </w:pPr>
            <w:r w:rsidRPr="00D3359C">
              <w:t>An</w:t>
            </w:r>
          </w:p>
        </w:tc>
        <w:tc>
          <w:tcPr>
            <w:tcW w:w="441" w:type="pct"/>
            <w:gridSpan w:val="2"/>
          </w:tcPr>
          <w:p w:rsidR="009514B3" w:rsidRPr="00D3359C" w:rsidRDefault="009514B3" w:rsidP="00EC44A1">
            <w:pPr>
              <w:jc w:val="center"/>
            </w:pPr>
            <w:r w:rsidRPr="00D3359C">
              <w:t>3</w:t>
            </w:r>
          </w:p>
        </w:tc>
      </w:tr>
      <w:tr w:rsidR="009514B3" w:rsidRPr="00D3359C" w:rsidTr="00EC44A1">
        <w:trPr>
          <w:trHeight w:val="397"/>
        </w:trPr>
        <w:tc>
          <w:tcPr>
            <w:tcW w:w="280" w:type="pct"/>
          </w:tcPr>
          <w:p w:rsidR="009514B3" w:rsidRPr="00D3359C" w:rsidRDefault="009514B3" w:rsidP="00EC44A1">
            <w:pPr>
              <w:jc w:val="center"/>
            </w:pPr>
            <w:r w:rsidRPr="00D3359C">
              <w:t>13.</w:t>
            </w:r>
          </w:p>
        </w:tc>
        <w:tc>
          <w:tcPr>
            <w:tcW w:w="3190" w:type="pct"/>
            <w:gridSpan w:val="2"/>
            <w:vAlign w:val="center"/>
          </w:tcPr>
          <w:p w:rsidR="009514B3" w:rsidRPr="00D3359C" w:rsidRDefault="009514B3" w:rsidP="00EC44A1">
            <w:pPr>
              <w:spacing w:after="120" w:line="276" w:lineRule="auto"/>
            </w:pPr>
            <w:r w:rsidRPr="00D3359C">
              <w:t xml:space="preserve">Let </w:t>
            </w:r>
            <w:r w:rsidRPr="00D3359C">
              <w:rPr>
                <w:position w:val="-10"/>
              </w:rPr>
              <w:object w:dxaOrig="1260" w:dyaOrig="320">
                <v:shape id="_x0000_i1171" type="#_x0000_t75" style="width:63pt;height:15.75pt" o:ole="">
                  <v:imagedata r:id="rId307" o:title=""/>
                </v:shape>
                <o:OLEObject Type="Embed" ProgID="Equation.3" ShapeID="_x0000_i1171" DrawAspect="Content" ObjectID="_1768377687" r:id="rId308"/>
              </w:object>
            </w:r>
            <w:r w:rsidRPr="00D3359C">
              <w:t xml:space="preserve">and </w:t>
            </w:r>
            <w:r w:rsidRPr="00D3359C">
              <w:rPr>
                <w:position w:val="-10"/>
              </w:rPr>
              <w:object w:dxaOrig="3200" w:dyaOrig="320">
                <v:shape id="_x0000_i1172" type="#_x0000_t75" style="width:159.75pt;height:15.75pt" o:ole="">
                  <v:imagedata r:id="rId309" o:title=""/>
                </v:shape>
                <o:OLEObject Type="Embed" ProgID="Equation.3" ShapeID="_x0000_i1172" DrawAspect="Content" ObjectID="_1768377688" r:id="rId310"/>
              </w:object>
            </w:r>
            <w:r w:rsidRPr="00D3359C">
              <w:t xml:space="preserve">. Find the reflexive closure and symmetric closure of R. </w:t>
            </w:r>
            <w:r w:rsidRPr="00D3359C">
              <w:tab/>
            </w:r>
          </w:p>
        </w:tc>
        <w:tc>
          <w:tcPr>
            <w:tcW w:w="581" w:type="pct"/>
            <w:gridSpan w:val="3"/>
          </w:tcPr>
          <w:p w:rsidR="009514B3" w:rsidRPr="00D3359C" w:rsidRDefault="009514B3" w:rsidP="00EC44A1">
            <w:pPr>
              <w:jc w:val="center"/>
            </w:pPr>
            <w:r w:rsidRPr="00D3359C">
              <w:t>CO3</w:t>
            </w:r>
          </w:p>
        </w:tc>
        <w:tc>
          <w:tcPr>
            <w:tcW w:w="507" w:type="pct"/>
            <w:gridSpan w:val="2"/>
          </w:tcPr>
          <w:p w:rsidR="009514B3" w:rsidRPr="00D3359C" w:rsidRDefault="009514B3" w:rsidP="00EC44A1">
            <w:pPr>
              <w:jc w:val="center"/>
            </w:pPr>
            <w:r w:rsidRPr="00D3359C">
              <w:t>R</w:t>
            </w:r>
          </w:p>
        </w:tc>
        <w:tc>
          <w:tcPr>
            <w:tcW w:w="441" w:type="pct"/>
            <w:gridSpan w:val="2"/>
          </w:tcPr>
          <w:p w:rsidR="009514B3" w:rsidRPr="00D3359C" w:rsidRDefault="009514B3" w:rsidP="00EC44A1">
            <w:pPr>
              <w:jc w:val="center"/>
            </w:pPr>
            <w:r w:rsidRPr="00D3359C">
              <w:t>3</w:t>
            </w:r>
          </w:p>
        </w:tc>
      </w:tr>
      <w:tr w:rsidR="009514B3" w:rsidRPr="00D3359C" w:rsidTr="00EC44A1">
        <w:trPr>
          <w:trHeight w:val="397"/>
        </w:trPr>
        <w:tc>
          <w:tcPr>
            <w:tcW w:w="280" w:type="pct"/>
          </w:tcPr>
          <w:p w:rsidR="009514B3" w:rsidRPr="00D3359C" w:rsidRDefault="009514B3" w:rsidP="00EC44A1">
            <w:pPr>
              <w:jc w:val="center"/>
            </w:pPr>
            <w:r w:rsidRPr="00D3359C">
              <w:t>14.</w:t>
            </w:r>
          </w:p>
        </w:tc>
        <w:tc>
          <w:tcPr>
            <w:tcW w:w="3190" w:type="pct"/>
            <w:gridSpan w:val="2"/>
          </w:tcPr>
          <w:p w:rsidR="009514B3" w:rsidRPr="00D3359C" w:rsidRDefault="009514B3" w:rsidP="00EC44A1">
            <w:pPr>
              <w:spacing w:line="276" w:lineRule="auto"/>
            </w:pPr>
            <w:r w:rsidRPr="00D3359C">
              <w:t xml:space="preserve">Let </w:t>
            </w:r>
            <w:r w:rsidRPr="00D3359C">
              <w:rPr>
                <w:position w:val="-10"/>
              </w:rPr>
              <w:object w:dxaOrig="1080" w:dyaOrig="320">
                <v:shape id="_x0000_i1173" type="#_x0000_t75" style="width:54pt;height:15.75pt" o:ole="">
                  <v:imagedata r:id="rId311" o:title=""/>
                </v:shape>
                <o:OLEObject Type="Embed" ProgID="Equation.3" ShapeID="_x0000_i1173" DrawAspect="Content" ObjectID="_1768377689" r:id="rId312"/>
              </w:object>
            </w:r>
            <w:r w:rsidRPr="00D3359C">
              <w:t xml:space="preserve">. Draw the Hasse diagram for the poset  </w:t>
            </w:r>
            <w:r w:rsidRPr="00D3359C">
              <w:rPr>
                <w:position w:val="-10"/>
              </w:rPr>
              <w:object w:dxaOrig="999" w:dyaOrig="320">
                <v:shape id="_x0000_i1174" type="#_x0000_t75" style="width:50.25pt;height:15.75pt" o:ole="">
                  <v:imagedata r:id="rId313" o:title=""/>
                </v:shape>
                <o:OLEObject Type="Embed" ProgID="Equation.3" ShapeID="_x0000_i1174" DrawAspect="Content" ObjectID="_1768377690" r:id="rId314"/>
              </w:object>
            </w:r>
            <w:r w:rsidRPr="00D3359C">
              <w:t>.</w:t>
            </w:r>
          </w:p>
        </w:tc>
        <w:tc>
          <w:tcPr>
            <w:tcW w:w="581" w:type="pct"/>
            <w:gridSpan w:val="3"/>
          </w:tcPr>
          <w:p w:rsidR="009514B3" w:rsidRPr="00D3359C" w:rsidRDefault="009514B3" w:rsidP="00EC44A1">
            <w:pPr>
              <w:jc w:val="center"/>
            </w:pPr>
            <w:r w:rsidRPr="00D3359C">
              <w:t>CO4</w:t>
            </w:r>
          </w:p>
        </w:tc>
        <w:tc>
          <w:tcPr>
            <w:tcW w:w="507" w:type="pct"/>
            <w:gridSpan w:val="2"/>
          </w:tcPr>
          <w:p w:rsidR="009514B3" w:rsidRPr="00D3359C" w:rsidRDefault="009514B3" w:rsidP="00EC44A1">
            <w:pPr>
              <w:jc w:val="center"/>
            </w:pPr>
            <w:r w:rsidRPr="00D3359C">
              <w:t>A</w:t>
            </w:r>
          </w:p>
        </w:tc>
        <w:tc>
          <w:tcPr>
            <w:tcW w:w="441" w:type="pct"/>
            <w:gridSpan w:val="2"/>
          </w:tcPr>
          <w:p w:rsidR="009514B3" w:rsidRPr="00D3359C" w:rsidRDefault="009514B3" w:rsidP="00EC44A1">
            <w:pPr>
              <w:jc w:val="center"/>
            </w:pPr>
            <w:r w:rsidRPr="00D3359C">
              <w:t>3</w:t>
            </w:r>
          </w:p>
        </w:tc>
      </w:tr>
      <w:tr w:rsidR="009514B3" w:rsidRPr="00D3359C" w:rsidTr="00EC44A1">
        <w:trPr>
          <w:trHeight w:val="397"/>
        </w:trPr>
        <w:tc>
          <w:tcPr>
            <w:tcW w:w="280" w:type="pct"/>
          </w:tcPr>
          <w:p w:rsidR="009514B3" w:rsidRPr="00D3359C" w:rsidRDefault="009514B3" w:rsidP="00EC44A1">
            <w:pPr>
              <w:jc w:val="center"/>
            </w:pPr>
            <w:r w:rsidRPr="00D3359C">
              <w:t>15.</w:t>
            </w:r>
          </w:p>
        </w:tc>
        <w:tc>
          <w:tcPr>
            <w:tcW w:w="3190" w:type="pct"/>
            <w:gridSpan w:val="2"/>
          </w:tcPr>
          <w:p w:rsidR="009514B3" w:rsidRPr="00D3359C" w:rsidRDefault="009514B3" w:rsidP="00EC44A1">
            <w:r w:rsidRPr="00D3359C">
              <w:t>Write the degree of all the vertices of the graph shown below.</w:t>
            </w:r>
          </w:p>
          <w:p w:rsidR="009514B3" w:rsidRPr="00D3359C" w:rsidRDefault="009514B3" w:rsidP="00EC44A1">
            <w:pPr>
              <w:spacing w:after="120" w:line="276" w:lineRule="auto"/>
            </w:pPr>
            <w:r w:rsidRPr="00D3359C">
              <w:t xml:space="preserve">                              </w:t>
            </w:r>
            <w:r w:rsidRPr="00D3359C">
              <w:rPr>
                <w:bCs/>
                <w:noProof/>
              </w:rPr>
              <mc:AlternateContent>
                <mc:Choice Requires="wpg">
                  <w:drawing>
                    <wp:inline distT="0" distB="0" distL="0" distR="0" wp14:anchorId="01B5DE38" wp14:editId="391AC1CB">
                      <wp:extent cx="1304924" cy="1162050"/>
                      <wp:effectExtent l="0" t="0" r="10160" b="19050"/>
                      <wp:docPr id="86" name="Group 39"/>
                      <wp:cNvGraphicFramePr/>
                      <a:graphic xmlns:a="http://schemas.openxmlformats.org/drawingml/2006/main">
                        <a:graphicData uri="http://schemas.microsoft.com/office/word/2010/wordprocessingGroup">
                          <wpg:wgp>
                            <wpg:cNvGrpSpPr/>
                            <wpg:grpSpPr>
                              <a:xfrm>
                                <a:off x="0" y="0"/>
                                <a:ext cx="1304924" cy="1162050"/>
                                <a:chOff x="2057400" y="1066800"/>
                                <a:chExt cx="2667335" cy="1893485"/>
                              </a:xfrm>
                            </wpg:grpSpPr>
                            <wps:wsp>
                              <wps:cNvPr id="87" name="TextBox 53"/>
                              <wps:cNvSpPr txBox="1"/>
                              <wps:spPr>
                                <a:xfrm>
                                  <a:off x="3505201" y="1828800"/>
                                  <a:ext cx="380164" cy="521885"/>
                                </a:xfrm>
                                <a:prstGeom prst="rect">
                                  <a:avLst/>
                                </a:prstGeom>
                                <a:noFill/>
                                <a:ln w="12700">
                                  <a:solidFill>
                                    <a:schemeClr val="bg1"/>
                                  </a:solidFill>
                                </a:ln>
                              </wps:spPr>
                              <wps:txb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3</w:t>
                                    </w:r>
                                  </w:p>
                                </w:txbxContent>
                              </wps:txbx>
                              <wps:bodyPr wrap="square" rtlCol="0">
                                <a:noAutofit/>
                              </wps:bodyPr>
                            </wps:wsp>
                            <wps:wsp>
                              <wps:cNvPr id="88" name="Flowchart: Connector 88"/>
                              <wps:cNvSpPr/>
                              <wps:spPr>
                                <a:xfrm>
                                  <a:off x="2481942" y="1262742"/>
                                  <a:ext cx="76200" cy="76200"/>
                                </a:xfrm>
                                <a:prstGeom prst="flowChartConnector">
                                  <a:avLst/>
                                </a:prstGeom>
                                <a:solidFill>
                                  <a:schemeClr val="tx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9" name="Flowchart: Connector 89"/>
                              <wps:cNvSpPr/>
                              <wps:spPr>
                                <a:xfrm>
                                  <a:off x="4223658" y="1251858"/>
                                  <a:ext cx="76200" cy="76200"/>
                                </a:xfrm>
                                <a:prstGeom prst="flowChartConnector">
                                  <a:avLst/>
                                </a:prstGeom>
                                <a:solidFill>
                                  <a:schemeClr val="tx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0" name="Flowchart: Connector 90"/>
                              <wps:cNvSpPr/>
                              <wps:spPr>
                                <a:xfrm>
                                  <a:off x="4223658" y="2634342"/>
                                  <a:ext cx="76200" cy="76200"/>
                                </a:xfrm>
                                <a:prstGeom prst="flowChartConnector">
                                  <a:avLst/>
                                </a:prstGeom>
                                <a:solidFill>
                                  <a:schemeClr val="tx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1" name="Flowchart: Connector 91"/>
                              <wps:cNvSpPr/>
                              <wps:spPr>
                                <a:xfrm>
                                  <a:off x="2485572" y="2634342"/>
                                  <a:ext cx="76200" cy="76200"/>
                                </a:xfrm>
                                <a:prstGeom prst="flowChartConnector">
                                  <a:avLst/>
                                </a:prstGeom>
                                <a:solidFill>
                                  <a:schemeClr val="tx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92" name="Group 92"/>
                              <wpg:cNvGrpSpPr/>
                              <wpg:grpSpPr>
                                <a:xfrm>
                                  <a:off x="2057400" y="1066800"/>
                                  <a:ext cx="2667335" cy="1893485"/>
                                  <a:chOff x="2057400" y="1066800"/>
                                  <a:chExt cx="2667335" cy="1893485"/>
                                </a:xfrm>
                              </wpg:grpSpPr>
                              <wpg:grpSp>
                                <wpg:cNvPr id="93" name="Group 93"/>
                                <wpg:cNvGrpSpPr/>
                                <wpg:grpSpPr>
                                  <a:xfrm>
                                    <a:off x="2057400" y="1066800"/>
                                    <a:ext cx="2667335" cy="1893485"/>
                                    <a:chOff x="2057400" y="1066800"/>
                                    <a:chExt cx="2667335" cy="1893485"/>
                                  </a:xfrm>
                                </wpg:grpSpPr>
                                <wps:wsp>
                                  <wps:cNvPr id="94" name="TextBox 41"/>
                                  <wps:cNvSpPr txBox="1"/>
                                  <wps:spPr>
                                    <a:xfrm>
                                      <a:off x="2057400" y="2438400"/>
                                      <a:ext cx="381334" cy="521885"/>
                                    </a:xfrm>
                                    <a:prstGeom prst="rect">
                                      <a:avLst/>
                                    </a:prstGeom>
                                    <a:noFill/>
                                    <a:ln w="12700">
                                      <a:solidFill>
                                        <a:schemeClr val="bg1"/>
                                      </a:solidFill>
                                    </a:ln>
                                  </wps:spPr>
                                  <wps:txb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4</w:t>
                                        </w:r>
                                      </w:p>
                                    </w:txbxContent>
                                  </wps:txbx>
                                  <wps:bodyPr wrap="square" rtlCol="0">
                                    <a:noAutofit/>
                                  </wps:bodyPr>
                                </wps:wsp>
                                <wps:wsp>
                                  <wps:cNvPr id="95" name="TextBox 45"/>
                                  <wps:cNvSpPr txBox="1"/>
                                  <wps:spPr>
                                    <a:xfrm>
                                      <a:off x="4343399" y="2438400"/>
                                      <a:ext cx="381334" cy="521885"/>
                                    </a:xfrm>
                                    <a:prstGeom prst="rect">
                                      <a:avLst/>
                                    </a:prstGeom>
                                    <a:noFill/>
                                    <a:ln w="12700">
                                      <a:solidFill>
                                        <a:schemeClr val="bg1"/>
                                      </a:solidFill>
                                    </a:ln>
                                  </wps:spPr>
                                  <wps:txb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5</w:t>
                                        </w:r>
                                      </w:p>
                                    </w:txbxContent>
                                  </wps:txbx>
                                  <wps:bodyPr wrap="square" rtlCol="0">
                                    <a:noAutofit/>
                                  </wps:bodyPr>
                                </wps:wsp>
                                <wps:wsp>
                                  <wps:cNvPr id="96" name="TextBox 46"/>
                                  <wps:cNvSpPr txBox="1"/>
                                  <wps:spPr>
                                    <a:xfrm>
                                      <a:off x="2057400" y="1143001"/>
                                      <a:ext cx="381334" cy="521885"/>
                                    </a:xfrm>
                                    <a:prstGeom prst="rect">
                                      <a:avLst/>
                                    </a:prstGeom>
                                    <a:noFill/>
                                    <a:ln w="12700">
                                      <a:solidFill>
                                        <a:schemeClr val="bg1"/>
                                      </a:solidFill>
                                    </a:ln>
                                  </wps:spPr>
                                  <wps:txb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1</w:t>
                                        </w:r>
                                      </w:p>
                                    </w:txbxContent>
                                  </wps:txbx>
                                  <wps:bodyPr wrap="square" rtlCol="0">
                                    <a:noAutofit/>
                                  </wps:bodyPr>
                                </wps:wsp>
                                <wps:wsp>
                                  <wps:cNvPr id="97" name="TextBox 47"/>
                                  <wps:cNvSpPr txBox="1"/>
                                  <wps:spPr>
                                    <a:xfrm>
                                      <a:off x="4343401" y="1066800"/>
                                      <a:ext cx="381334" cy="521885"/>
                                    </a:xfrm>
                                    <a:prstGeom prst="rect">
                                      <a:avLst/>
                                    </a:prstGeom>
                                    <a:noFill/>
                                    <a:ln w="12700">
                                      <a:solidFill>
                                        <a:schemeClr val="bg1"/>
                                      </a:solidFill>
                                    </a:ln>
                                  </wps:spPr>
                                  <wps:txb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2</w:t>
                                        </w:r>
                                      </w:p>
                                    </w:txbxContent>
                                  </wps:txbx>
                                  <wps:bodyPr wrap="square" rtlCol="0">
                                    <a:noAutofit/>
                                  </wps:bodyPr>
                                </wps:wsp>
                                <wps:wsp>
                                  <wps:cNvPr id="98" name="Straight Connector 98"/>
                                  <wps:cNvCnPr/>
                                  <wps:spPr>
                                    <a:xfrm>
                                      <a:off x="2493101" y="1288415"/>
                                      <a:ext cx="1768657" cy="136044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9" name="Straight Connector 99"/>
                                  <wps:cNvCnPr/>
                                  <wps:spPr>
                                    <a:xfrm flipV="1">
                                      <a:off x="2523672" y="1328058"/>
                                      <a:ext cx="1743528" cy="133894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00" name="Flowchart: Connector 100"/>
                                <wps:cNvSpPr/>
                                <wps:spPr>
                                  <a:xfrm>
                                    <a:off x="3367314" y="1952172"/>
                                    <a:ext cx="76200" cy="76200"/>
                                  </a:xfrm>
                                  <a:prstGeom prst="flowChartConnector">
                                    <a:avLst/>
                                  </a:prstGeom>
                                  <a:solidFill>
                                    <a:schemeClr val="tx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wgp>
                        </a:graphicData>
                      </a:graphic>
                    </wp:inline>
                  </w:drawing>
                </mc:Choice>
                <mc:Fallback>
                  <w:pict>
                    <v:group w14:anchorId="01B5DE38" id="Group 39" o:spid="_x0000_s1026" style="width:102.75pt;height:91.5pt;mso-position-horizontal-relative:char;mso-position-vertical-relative:line" coordorigin="20574,10668" coordsize="26673,189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">
                      <v:shapetype id="_x0000_t202" coordsize="21600,21600" o:spt="202" path="m,l,21600r21600,l21600,xe">
                        <v:stroke joinstyle="miter"/>
                        <v:path gradientshapeok="t" o:connecttype="rect"/>
                      </v:shapetype>
                      <v:shape id="TextBox 53" o:spid="_x0000_s1027" type="#_x0000_t202" style="position:absolute;left:35052;top:18288;width:3801;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u9PsUA&#10;AADbAAAADwAAAGRycy9kb3ducmV2LnhtbESPS2vDMBCE74X8B7GBXEoiN5DGuJFDKBhayCWPQ3vb&#10;WFs/Yq2MpDruv68KhRyHmfmG2WxH04mBnG8sK3haJCCIS6sbrhScT8U8BeEDssbOMin4IQ/bfPKw&#10;wUzbGx9oOIZKRAj7DBXUIfSZlL6syaBf2J44el/WGQxRukpqh7cIN51cJsmzNNhwXKixp9eayuvx&#10;2yj48K44jftV83hoB3nRxXvVhk+lZtNx9wIi0Bju4f/2m1aQruHvS/wB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S70+xQAAANsAAAAPAAAAAAAAAAAAAAAAAJgCAABkcnMv&#10;ZG93bnJldi54bWxQSwUGAAAAAAQABAD1AAAAigMAAAAA&#10;" filled="f" strokecolor="white [3212]" strokeweight="1pt">
                        <v:textbo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3</w:t>
                              </w:r>
                            </w:p>
                          </w:txbxContent>
                        </v:textbox>
                      </v:shape>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88" o:spid="_x0000_s1028" type="#_x0000_t120" style="position:absolute;left:24819;top:12627;width:762;height: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NI8MA&#10;AADbAAAADwAAAGRycy9kb3ducmV2LnhtbERPz2vCMBS+D/Y/hDfwNlNFpVZTEUGQnTY7Nnd7a55N&#10;afNSmqjd/vrlIOz48f1ebwbbiiv1vnasYDJOQBCXTtdcKXgv9s8pCB+QNbaOScEPedjkjw9rzLS7&#10;8Rtdj6ESMYR9hgpMCF0mpS8NWfRj1xFH7ux6iyHCvpK6x1sMt62cJslCWqw5NhjsaGeobI4Xq+C3&#10;6E6vh+VnMmnC7MXMP76K2fdcqdHTsF2BCDSEf/HdfdAK0jg2fok/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NI8MAAADbAAAADwAAAAAAAAAAAAAAAACYAgAAZHJzL2Rv&#10;d25yZXYueG1sUEsFBgAAAAAEAAQA9QAAAIgDAAAAAA==&#10;" fillcolor="black [3213]" strokecolor="black [3213]" strokeweight="1pt"/>
                      <v:shape id="Flowchart: Connector 89" o:spid="_x0000_s1029" type="#_x0000_t120" style="position:absolute;left:42236;top:12518;width:762;height: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NouMYA&#10;AADbAAAADwAAAGRycy9kb3ducmV2LnhtbESPT2vCQBTE74LfYXlCb7qxqGh0DSIUpKfWlP65vWaf&#10;2ZDs25DdavTTu4VCj8PM/IbZZL1txJk6XzlWMJ0kIIgLpysuFbzlT+MlCB+QNTaOScGVPGTb4WCD&#10;qXYXfqXzMZQiQtinqMCE0KZS+sKQRT9xLXH0Tq6zGKLsSqk7vES4beRjkiykxYrjgsGW9oaK+vhj&#10;Fdzy9vPlsPpIpnWYPZv5+1c++54r9TDqd2sQgfrwH/5rH7SC5Qp+v8Qf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NouMYAAADbAAAADwAAAAAAAAAAAAAAAACYAgAAZHJz&#10;L2Rvd25yZXYueG1sUEsFBgAAAAAEAAQA9QAAAIsDAAAAAA==&#10;" fillcolor="black [3213]" strokecolor="black [3213]" strokeweight="1pt"/>
                      <v:shape id="Flowchart: Connector 90" o:spid="_x0000_s1030" type="#_x0000_t120" style="position:absolute;left:42236;top:26343;width:762;height: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BX+MIA&#10;AADbAAAADwAAAGRycy9kb3ducmV2LnhtbERPy4rCMBTdC/MP4Q6401TRQTtGGQYEceVY8bG7Nnea&#10;YnNTmqjVr58sBlweznu2aG0lbtT40rGCQT8BQZw7XXKhYJctexMQPiBrrByTggd5WMzfOjNMtbvz&#10;D922oRAxhH2KCkwIdSqlzw1Z9H1XE0fu1zUWQ4RNIXWD9xhuKzlMkg9pseTYYLCmb0P5ZXu1Cp5Z&#10;fdyspodkcAmjtRnvT9noPFaq+95+fYII1IaX+N+90gqmcX38En+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YFf4wgAAANsAAAAPAAAAAAAAAAAAAAAAAJgCAABkcnMvZG93&#10;bnJldi54bWxQSwUGAAAAAAQABAD1AAAAhwMAAAAA&#10;" fillcolor="black [3213]" strokecolor="black [3213]" strokeweight="1pt"/>
                      <v:shape id="Flowchart: Connector 91" o:spid="_x0000_s1031" type="#_x0000_t120" style="position:absolute;left:24855;top:26343;width:762;height: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yY8UA&#10;AADbAAAADwAAAGRycy9kb3ducmV2LnhtbESPQWvCQBSE7wX/w/IK3nSToqKpq0hBEE+tkVZvr9nX&#10;bDD7NmRXTfvrXUHocZiZb5j5srO1uFDrK8cK0mECgrhwuuJSwT5fD6YgfEDWWDsmBb/kYbnoPc0x&#10;0+7KH3TZhVJECPsMFZgQmkxKXxiy6IeuIY7ej2sthijbUuoWrxFua/mSJBNpseK4YLChN0PFaXe2&#10;Cv7y5vC+mX0l6SmMtmb8ecxH32Ol+s/d6hVEoC78hx/tjVYwS+H+Jf4A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PJjxQAAANsAAAAPAAAAAAAAAAAAAAAAAJgCAABkcnMv&#10;ZG93bnJldi54bWxQSwUGAAAAAAQABAD1AAAAigMAAAAA&#10;" fillcolor="black [3213]" strokecolor="black [3213]" strokeweight="1pt"/>
                      <v:group id="Group 92" o:spid="_x0000_s1032" style="position:absolute;left:20574;top:10668;width:26673;height:18934" coordorigin="20574,10668" coordsize="26673,189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group id="Group 93" o:spid="_x0000_s1033" style="position:absolute;left:20574;top:10668;width:26673;height:18934" coordorigin="20574,10668" coordsize="26673,189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shape id="TextBox 41" o:spid="_x0000_s1034" type="#_x0000_t202" style="position:absolute;left:20574;top:24384;width:3813;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C1lMUA&#10;AADbAAAADwAAAGRycy9kb3ducmV2LnhtbESPQWvCQBSE74X+h+UVvBTdKLZo6iYUIVDBi9qD3p7Z&#10;1yQ2+zbsbmP677tCweMwM98wq3wwrejJ+caygukkAUFcWt1wpeDzUIwXIHxA1thaJgW/5CHPHh9W&#10;mGp75R31+1CJCGGfooI6hC6V0pc1GfQT2xFH78s6gyFKV0nt8BrhppWzJHmVBhuOCzV2tK6p/N7/&#10;GAVH74rDsH1pnneXXp51saku4aTU6Gl4fwMRaAj38H/7QytYzuH2Jf4Am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QLWUxQAAANsAAAAPAAAAAAAAAAAAAAAAAJgCAABkcnMv&#10;ZG93bnJldi54bWxQSwUGAAAAAAQABAD1AAAAigMAAAAA&#10;" filled="f" strokecolor="white [3212]" strokeweight="1pt">
                            <v:textbo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4</w:t>
                                  </w:r>
                                </w:p>
                              </w:txbxContent>
                            </v:textbox>
                          </v:shape>
                          <v:shape id="TextBox 45" o:spid="_x0000_s1035" type="#_x0000_t202" style="position:absolute;left:43433;top:24384;width:3814;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wQD8UA&#10;AADbAAAADwAAAGRycy9kb3ducmV2LnhtbESPQWvCQBSE74X+h+UVeilmUyGlRlcRIWChF7WH9vbM&#10;PpNo9m3Y3Sbpv3eFgsdhZr5hFqvRtKIn5xvLCl6TFARxaXXDlYKvQzF5B+EDssbWMin4Iw+r5ePD&#10;AnNtB95Rvw+ViBD2OSqoQ+hyKX1Zk0Gf2I44eifrDIYoXSW1wyHCTSunafomDTYcF2rsaFNTedn/&#10;GgXf3hWH8TNrXnbnXh518VGdw49Sz0/jeg4i0Bju4f/2ViuYZXD7En+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DBAPxQAAANsAAAAPAAAAAAAAAAAAAAAAAJgCAABkcnMv&#10;ZG93bnJldi54bWxQSwUGAAAAAAQABAD1AAAAigMAAAAA&#10;" filled="f" strokecolor="white [3212]" strokeweight="1pt">
                            <v:textbo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5</w:t>
                                  </w:r>
                                </w:p>
                              </w:txbxContent>
                            </v:textbox>
                          </v:shape>
                          <v:shape id="TextBox 46" o:spid="_x0000_s1036" type="#_x0000_t202" style="position:absolute;left:20574;top:11430;width:3813;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6OeMQA&#10;AADbAAAADwAAAGRycy9kb3ducmV2LnhtbESPT4vCMBTE7wt+h/CEvSyarrCi1SgiFFzw4p+D3p7N&#10;s602LyXJ1vrtNwsLHoeZ+Q0zX3amFi05X1lW8DlMQBDnVldcKDgessEEhA/IGmvLpOBJHpaL3tsc&#10;U20fvKN2HwoRIexTVFCG0KRS+rwkg35oG+LoXa0zGKJ0hdQOHxFuajlKkrE0WHFcKLGhdUn5ff9j&#10;FJy8yw7d9qv62N1aedHZd3ELZ6Xe+91qBiJQF17h//ZGK5iO4e9L/AF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ejnjEAAAA2wAAAA8AAAAAAAAAAAAAAAAAmAIAAGRycy9k&#10;b3ducmV2LnhtbFBLBQYAAAAABAAEAPUAAACJAwAAAAA=&#10;" filled="f" strokecolor="white [3212]" strokeweight="1pt">
                            <v:textbo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1</w:t>
                                  </w:r>
                                </w:p>
                              </w:txbxContent>
                            </v:textbox>
                          </v:shape>
                          <v:shape id="TextBox 47" o:spid="_x0000_s1037" type="#_x0000_t202" style="position:absolute;left:43434;top:10668;width:3813;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Ir48UA&#10;AADbAAAADwAAAGRycy9kb3ducmV2LnhtbESPQWvCQBSE74X+h+UVvBTdKNhq6iYUIVDBi9qD3p7Z&#10;1yQ2+zbsbmP677tCweMwM98wq3wwrejJ+caygukkAUFcWt1wpeDzUIwXIHxA1thaJgW/5CHPHh9W&#10;mGp75R31+1CJCGGfooI6hC6V0pc1GfQT2xFH78s6gyFKV0nt8BrhppWzJHmRBhuOCzV2tK6p/N7/&#10;GAVH74rDsJ03z7tLL8+62FSXcFJq9DS8v4EINIR7+L/9oRUsX+H2Jf4Am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kivjxQAAANsAAAAPAAAAAAAAAAAAAAAAAJgCAABkcnMv&#10;ZG93bnJldi54bWxQSwUGAAAAAAQABAD1AAAAigMAAAAA&#10;" filled="f" strokecolor="white [3212]" strokeweight="1pt">
                            <v:textbox>
                              <w:txbxContent>
                                <w:p w:rsidR="00EC44A1" w:rsidRDefault="00EC44A1" w:rsidP="00EC44A1">
                                  <w:pPr>
                                    <w:pStyle w:val="NormalWeb"/>
                                    <w:spacing w:before="0" w:beforeAutospacing="0" w:after="0" w:afterAutospacing="0"/>
                                  </w:pPr>
                                  <w:r>
                                    <w:rPr>
                                      <w:rFonts w:asciiTheme="minorHAnsi" w:hAnsi="Calibri" w:cstheme="minorBidi"/>
                                      <w:color w:val="000000" w:themeColor="text1"/>
                                      <w:kern w:val="24"/>
                                      <w:sz w:val="36"/>
                                      <w:szCs w:val="36"/>
                                      <w:lang w:val="en-US"/>
                                    </w:rPr>
                                    <w:t>2</w:t>
                                  </w:r>
                                </w:p>
                              </w:txbxContent>
                            </v:textbox>
                          </v:shape>
                          <v:line id="Straight Connector 98" o:spid="_x0000_s1038" style="position:absolute;visibility:visible;mso-wrap-style:square" from="24931,12884" to="42617,26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6KZMIAAADbAAAADwAAAGRycy9kb3ducmV2LnhtbERPy2rCQBTdC/2H4Rbc6URBo9FRQkFo&#10;66o+cHvJXJPYzJ0wM41pv95ZFFweznu97U0jOnK+tqxgMk5AEBdW11wqOB13owUIH5A1NpZJwS95&#10;2G5eBmvMtL3zF3WHUIoYwj5DBVUIbSalLyoy6Me2JY7c1TqDIUJXSu3wHsNNI6dJMpcGa44NFbb0&#10;VlHxffgxChbF583laf4xmZ3b9K+b7ue7S6rU8LXPVyAC9eEp/ne/awXLODZ+iT9Ab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e6KZMIAAADbAAAADwAAAAAAAAAAAAAA&#10;AAChAgAAZHJzL2Rvd25yZXYueG1sUEsFBgAAAAAEAAQA+QAAAJADAAAAAA==&#10;" strokecolor="black [3213]"/>
                          <v:line id="Straight Connector 99" o:spid="_x0000_s1039" style="position:absolute;flip:y;visibility:visible;mso-wrap-style:square" from="25236,13280" to="42672,266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UNDsMAAADbAAAADwAAAGRycy9kb3ducmV2LnhtbESP0WoCMRRE34X+Q7gF3zRbseKuRqmC&#10;UPoiVT/gsrlulm5utknUdb++EYQ+DjNzhlmuO9uIK/lQO1bwNs5AEJdO11wpOB13ozmIEJE1No5J&#10;wZ0CrFcvgyUW2t34m66HWIkE4VCgAhNjW0gZSkMWw9i1xMk7O28xJukrqT3eEtw2cpJlM2mx5rRg&#10;sKWtofLncLEKmj6e+nyzNX32O73r/X7m/PuXUsPX7mMBIlIX/8PP9qdWkOfw+JJ+gF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HVDQ7DAAAA2wAAAA8AAAAAAAAAAAAA&#10;AAAAoQIAAGRycy9kb3ducmV2LnhtbFBLBQYAAAAABAAEAPkAAACRAwAAAAA=&#10;" strokecolor="black [3213]"/>
                        </v:group>
                        <v:shape id="Flowchart: Connector 100" o:spid="_x0000_s1040" type="#_x0000_t120" style="position:absolute;left:33673;top:19521;width:762;height:7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KSNscA&#10;AADcAAAADwAAAGRycy9kb3ducmV2LnhtbESPQUsDMRCF70L/Q5iCN5tUWrFr0yKCUDzZrmi9jZtx&#10;s3QzWTaxXf31nYPQ2wzvzXvfLNdDaNWR+tREtjCdGFDEVXQN1xbeyuebe1ApIztsI5OFX0qwXo2u&#10;lli4eOItHXe5VhLCqUALPueu0DpVngKmSeyIRfuOfcAsa19r1+NJwkOrb4250wEblgaPHT15qg67&#10;n2Dhr+z2r5vFh5ke8uzFz98/y9nX3Nrr8fD4ACrTkC/m/+uNE3wj+PKMTKBX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ykjbHAAAA3AAAAA8AAAAAAAAAAAAAAAAAmAIAAGRy&#10;cy9kb3ducmV2LnhtbFBLBQYAAAAABAAEAPUAAACMAwAAAAA=&#10;" fillcolor="black [3213]" strokecolor="black [3213]" strokeweight="1pt"/>
                      </v:group>
                      <w10:anchorlock/>
                    </v:group>
                  </w:pict>
                </mc:Fallback>
              </mc:AlternateContent>
            </w:r>
          </w:p>
        </w:tc>
        <w:tc>
          <w:tcPr>
            <w:tcW w:w="581" w:type="pct"/>
            <w:gridSpan w:val="3"/>
          </w:tcPr>
          <w:p w:rsidR="009514B3" w:rsidRPr="00D3359C" w:rsidRDefault="009514B3" w:rsidP="00EC44A1">
            <w:pPr>
              <w:jc w:val="center"/>
            </w:pPr>
            <w:r w:rsidRPr="00D3359C">
              <w:t>CO5</w:t>
            </w:r>
          </w:p>
        </w:tc>
        <w:tc>
          <w:tcPr>
            <w:tcW w:w="507" w:type="pct"/>
            <w:gridSpan w:val="2"/>
          </w:tcPr>
          <w:p w:rsidR="009514B3" w:rsidRPr="00D3359C" w:rsidRDefault="009514B3" w:rsidP="00EC44A1">
            <w:pPr>
              <w:jc w:val="center"/>
            </w:pPr>
            <w:r w:rsidRPr="00D3359C">
              <w:t>U</w:t>
            </w:r>
          </w:p>
        </w:tc>
        <w:tc>
          <w:tcPr>
            <w:tcW w:w="441" w:type="pct"/>
            <w:gridSpan w:val="2"/>
          </w:tcPr>
          <w:p w:rsidR="009514B3" w:rsidRPr="00D3359C" w:rsidRDefault="009514B3" w:rsidP="00EC44A1">
            <w:pPr>
              <w:jc w:val="center"/>
            </w:pPr>
            <w:r w:rsidRPr="00D3359C">
              <w:t>3</w:t>
            </w:r>
          </w:p>
        </w:tc>
      </w:tr>
      <w:tr w:rsidR="009514B3" w:rsidRPr="00D3359C" w:rsidTr="00EC44A1">
        <w:trPr>
          <w:trHeight w:val="397"/>
        </w:trPr>
        <w:tc>
          <w:tcPr>
            <w:tcW w:w="280" w:type="pct"/>
          </w:tcPr>
          <w:p w:rsidR="009514B3" w:rsidRPr="00D3359C" w:rsidRDefault="009514B3" w:rsidP="00EC44A1">
            <w:pPr>
              <w:jc w:val="center"/>
            </w:pPr>
            <w:r w:rsidRPr="00D3359C">
              <w:t>16.</w:t>
            </w:r>
          </w:p>
        </w:tc>
        <w:tc>
          <w:tcPr>
            <w:tcW w:w="3190" w:type="pct"/>
            <w:gridSpan w:val="2"/>
          </w:tcPr>
          <w:p w:rsidR="009514B3" w:rsidRPr="00D3359C" w:rsidRDefault="009514B3" w:rsidP="00EC44A1">
            <w:pPr>
              <w:pStyle w:val="ListParagraph"/>
              <w:ind w:left="0"/>
            </w:pPr>
            <w:r w:rsidRPr="00D3359C">
              <w:t xml:space="preserve">Find all the possible spanning trees for the graph shown below.  </w:t>
            </w:r>
          </w:p>
          <w:p w:rsidR="009514B3" w:rsidRPr="00D3359C" w:rsidRDefault="009514B3" w:rsidP="00EC44A1">
            <w:pPr>
              <w:pStyle w:val="ListParagraph"/>
              <w:ind w:left="0"/>
            </w:pPr>
            <w:r w:rsidRPr="00D3359C">
              <w:rPr>
                <w:noProof/>
              </w:rPr>
              <w:drawing>
                <wp:inline distT="0" distB="0" distL="0" distR="0" wp14:anchorId="52894C1C" wp14:editId="7839A3F6">
                  <wp:extent cx="1108899" cy="1171575"/>
                  <wp:effectExtent l="0" t="0" r="0" b="0"/>
                  <wp:docPr id="102" name="Picture 102" descr="C:\Users\ADMIN\Pictures\Graph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C:\Users\ADMIN\Pictures\Graph3.png"/>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1116417" cy="1179518"/>
                          </a:xfrm>
                          <a:prstGeom prst="rect">
                            <a:avLst/>
                          </a:prstGeom>
                          <a:noFill/>
                          <a:ln>
                            <a:noFill/>
                          </a:ln>
                        </pic:spPr>
                      </pic:pic>
                    </a:graphicData>
                  </a:graphic>
                </wp:inline>
              </w:drawing>
            </w:r>
            <w:r w:rsidRPr="00D3359C">
              <w:t xml:space="preserve">       </w:t>
            </w:r>
          </w:p>
        </w:tc>
        <w:tc>
          <w:tcPr>
            <w:tcW w:w="581" w:type="pct"/>
            <w:gridSpan w:val="3"/>
          </w:tcPr>
          <w:p w:rsidR="009514B3" w:rsidRPr="00D3359C" w:rsidRDefault="009514B3" w:rsidP="00EC44A1">
            <w:pPr>
              <w:jc w:val="center"/>
            </w:pPr>
            <w:r w:rsidRPr="00D3359C">
              <w:t>CO6</w:t>
            </w:r>
          </w:p>
        </w:tc>
        <w:tc>
          <w:tcPr>
            <w:tcW w:w="507" w:type="pct"/>
            <w:gridSpan w:val="2"/>
          </w:tcPr>
          <w:p w:rsidR="009514B3" w:rsidRPr="00D3359C" w:rsidRDefault="009514B3" w:rsidP="00EC44A1">
            <w:pPr>
              <w:jc w:val="center"/>
            </w:pPr>
            <w:r w:rsidRPr="00D3359C">
              <w:t>E</w:t>
            </w:r>
          </w:p>
        </w:tc>
        <w:tc>
          <w:tcPr>
            <w:tcW w:w="441" w:type="pct"/>
            <w:gridSpan w:val="2"/>
          </w:tcPr>
          <w:p w:rsidR="009514B3" w:rsidRPr="00D3359C" w:rsidRDefault="009514B3" w:rsidP="00EC44A1">
            <w:pPr>
              <w:jc w:val="center"/>
            </w:pPr>
            <w:r w:rsidRPr="00D3359C">
              <w:t>3</w:t>
            </w:r>
          </w:p>
        </w:tc>
      </w:tr>
      <w:tr w:rsidR="009514B3" w:rsidRPr="00D3359C" w:rsidTr="008C57B9">
        <w:trPr>
          <w:trHeight w:val="552"/>
        </w:trPr>
        <w:tc>
          <w:tcPr>
            <w:tcW w:w="5000" w:type="pct"/>
            <w:gridSpan w:val="10"/>
          </w:tcPr>
          <w:p w:rsidR="009514B3" w:rsidRPr="00D3359C" w:rsidRDefault="009514B3" w:rsidP="00375CD9">
            <w:pPr>
              <w:jc w:val="center"/>
              <w:rPr>
                <w:b/>
                <w:u w:val="single"/>
              </w:rPr>
            </w:pPr>
            <w:r w:rsidRPr="00D3359C">
              <w:rPr>
                <w:b/>
                <w:u w:val="single"/>
              </w:rPr>
              <w:t>PART – C (6 X 12 = 72 MARKS)</w:t>
            </w:r>
          </w:p>
          <w:p w:rsidR="009514B3" w:rsidRPr="00D3359C" w:rsidRDefault="009514B3" w:rsidP="00375CD9">
            <w:pPr>
              <w:jc w:val="center"/>
              <w:rPr>
                <w:b/>
              </w:rPr>
            </w:pPr>
            <w:r w:rsidRPr="00D3359C">
              <w:rPr>
                <w:b/>
              </w:rPr>
              <w:t>(Answer any five Questions from Q.No 17 to 23, Q.No 24 is Compulsory)</w:t>
            </w:r>
          </w:p>
        </w:tc>
      </w:tr>
      <w:tr w:rsidR="009514B3" w:rsidRPr="00D3359C" w:rsidTr="00EC44A1">
        <w:trPr>
          <w:trHeight w:val="397"/>
        </w:trPr>
        <w:tc>
          <w:tcPr>
            <w:tcW w:w="280" w:type="pct"/>
          </w:tcPr>
          <w:p w:rsidR="009514B3" w:rsidRPr="00D3359C" w:rsidRDefault="009514B3" w:rsidP="00EC44A1">
            <w:pPr>
              <w:jc w:val="center"/>
            </w:pPr>
            <w:r w:rsidRPr="00D3359C">
              <w:t>17.</w:t>
            </w:r>
          </w:p>
        </w:tc>
        <w:tc>
          <w:tcPr>
            <w:tcW w:w="203" w:type="pct"/>
          </w:tcPr>
          <w:p w:rsidR="009514B3" w:rsidRPr="00D3359C" w:rsidRDefault="009514B3" w:rsidP="00EC44A1">
            <w:pPr>
              <w:jc w:val="center"/>
            </w:pPr>
            <w:r w:rsidRPr="00D3359C">
              <w:t>a.</w:t>
            </w:r>
          </w:p>
        </w:tc>
        <w:tc>
          <w:tcPr>
            <w:tcW w:w="2987" w:type="pct"/>
          </w:tcPr>
          <w:p w:rsidR="009514B3" w:rsidRPr="00D3359C" w:rsidRDefault="009514B3" w:rsidP="00EC44A1">
            <w:pPr>
              <w:jc w:val="both"/>
            </w:pPr>
            <w:r w:rsidRPr="00D3359C">
              <w:rPr>
                <w:bCs/>
              </w:rPr>
              <w:t xml:space="preserve">Using Euclidean algorithm, find the </w:t>
            </w:r>
            <w:r w:rsidRPr="00D3359C">
              <w:rPr>
                <w:bCs/>
                <w:i/>
              </w:rPr>
              <w:t xml:space="preserve">GCD (190, 34) </w:t>
            </w:r>
            <w:r w:rsidRPr="00D3359C">
              <w:rPr>
                <w:bCs/>
              </w:rPr>
              <w:t xml:space="preserve">and express it in the form of d = </w:t>
            </w:r>
            <w:r w:rsidRPr="00D3359C">
              <w:rPr>
                <w:bCs/>
                <w:i/>
              </w:rPr>
              <w:t>sa + tb</w:t>
            </w:r>
            <w:r w:rsidRPr="00D3359C">
              <w:rPr>
                <w:bCs/>
              </w:rPr>
              <w:t xml:space="preserve">.  </w:t>
            </w:r>
          </w:p>
        </w:tc>
        <w:tc>
          <w:tcPr>
            <w:tcW w:w="581" w:type="pct"/>
            <w:gridSpan w:val="3"/>
          </w:tcPr>
          <w:p w:rsidR="009514B3" w:rsidRPr="00D3359C" w:rsidRDefault="009514B3" w:rsidP="00EC44A1">
            <w:pPr>
              <w:jc w:val="center"/>
            </w:pPr>
            <w:r w:rsidRPr="00D3359C">
              <w:t>CO1</w:t>
            </w:r>
          </w:p>
        </w:tc>
        <w:tc>
          <w:tcPr>
            <w:tcW w:w="507" w:type="pct"/>
            <w:gridSpan w:val="2"/>
          </w:tcPr>
          <w:p w:rsidR="009514B3" w:rsidRPr="00D3359C" w:rsidRDefault="009514B3" w:rsidP="00EC44A1">
            <w:pPr>
              <w:jc w:val="center"/>
            </w:pPr>
            <w:r w:rsidRPr="00D3359C">
              <w:t>A</w:t>
            </w:r>
          </w:p>
        </w:tc>
        <w:tc>
          <w:tcPr>
            <w:tcW w:w="441" w:type="pct"/>
            <w:gridSpan w:val="2"/>
          </w:tcPr>
          <w:p w:rsidR="009514B3" w:rsidRPr="00D3359C" w:rsidRDefault="009514B3" w:rsidP="00EC44A1">
            <w:pPr>
              <w:jc w:val="center"/>
            </w:pPr>
            <w:r w:rsidRPr="00D3359C">
              <w:t>6</w:t>
            </w:r>
          </w:p>
        </w:tc>
      </w:tr>
      <w:tr w:rsidR="009514B3" w:rsidRPr="00D3359C" w:rsidTr="00EC44A1">
        <w:trPr>
          <w:trHeight w:val="397"/>
        </w:trPr>
        <w:tc>
          <w:tcPr>
            <w:tcW w:w="280" w:type="pct"/>
          </w:tcPr>
          <w:p w:rsidR="009514B3" w:rsidRPr="00D3359C" w:rsidRDefault="009514B3" w:rsidP="00EC44A1">
            <w:pPr>
              <w:jc w:val="center"/>
            </w:pPr>
          </w:p>
        </w:tc>
        <w:tc>
          <w:tcPr>
            <w:tcW w:w="203" w:type="pct"/>
          </w:tcPr>
          <w:p w:rsidR="009514B3" w:rsidRPr="00D3359C" w:rsidRDefault="009514B3" w:rsidP="00EC44A1">
            <w:pPr>
              <w:jc w:val="center"/>
            </w:pPr>
            <w:r w:rsidRPr="00D3359C">
              <w:t>b.</w:t>
            </w:r>
          </w:p>
        </w:tc>
        <w:tc>
          <w:tcPr>
            <w:tcW w:w="2987" w:type="pct"/>
            <w:vAlign w:val="bottom"/>
          </w:tcPr>
          <w:p w:rsidR="009514B3" w:rsidRPr="00D3359C" w:rsidRDefault="009514B3" w:rsidP="00EC44A1">
            <w:pPr>
              <w:jc w:val="both"/>
              <w:rPr>
                <w:bCs/>
              </w:rPr>
            </w:pPr>
            <w:r w:rsidRPr="00D3359C">
              <w:t xml:space="preserve">Show that </w:t>
            </w:r>
            <w:r w:rsidRPr="00D3359C">
              <w:rPr>
                <w:position w:val="-10"/>
              </w:rPr>
              <w:object w:dxaOrig="2920" w:dyaOrig="320">
                <v:shape id="_x0000_i1175" type="#_x0000_t75" style="width:146.25pt;height:15.75pt" o:ole="">
                  <v:imagedata r:id="rId316" o:title=""/>
                </v:shape>
                <o:OLEObject Type="Embed" ProgID="Equation.3" ShapeID="_x0000_i1175" DrawAspect="Content" ObjectID="_1768377691" r:id="rId317"/>
              </w:object>
            </w:r>
            <w:r w:rsidRPr="00D3359C">
              <w:t xml:space="preserve"> is a tautology.</w:t>
            </w:r>
          </w:p>
        </w:tc>
        <w:tc>
          <w:tcPr>
            <w:tcW w:w="581" w:type="pct"/>
            <w:gridSpan w:val="3"/>
          </w:tcPr>
          <w:p w:rsidR="009514B3" w:rsidRPr="00D3359C" w:rsidRDefault="009514B3" w:rsidP="00EC44A1">
            <w:pPr>
              <w:jc w:val="center"/>
            </w:pPr>
            <w:r w:rsidRPr="00D3359C">
              <w:t>CO1</w:t>
            </w:r>
          </w:p>
        </w:tc>
        <w:tc>
          <w:tcPr>
            <w:tcW w:w="507" w:type="pct"/>
            <w:gridSpan w:val="2"/>
          </w:tcPr>
          <w:p w:rsidR="009514B3" w:rsidRPr="00D3359C" w:rsidRDefault="009514B3" w:rsidP="00EC44A1">
            <w:pPr>
              <w:jc w:val="center"/>
            </w:pPr>
            <w:r w:rsidRPr="00D3359C">
              <w:t>E</w:t>
            </w:r>
          </w:p>
        </w:tc>
        <w:tc>
          <w:tcPr>
            <w:tcW w:w="441" w:type="pct"/>
            <w:gridSpan w:val="2"/>
          </w:tcPr>
          <w:p w:rsidR="009514B3" w:rsidRPr="00D3359C" w:rsidRDefault="009514B3" w:rsidP="00EC44A1">
            <w:pPr>
              <w:jc w:val="center"/>
            </w:pPr>
            <w:r w:rsidRPr="00D3359C">
              <w:t>6</w:t>
            </w:r>
          </w:p>
        </w:tc>
      </w:tr>
      <w:tr w:rsidR="009514B3" w:rsidRPr="00D3359C" w:rsidTr="00EC44A1">
        <w:trPr>
          <w:trHeight w:val="397"/>
        </w:trPr>
        <w:tc>
          <w:tcPr>
            <w:tcW w:w="280" w:type="pct"/>
          </w:tcPr>
          <w:p w:rsidR="009514B3" w:rsidRPr="00D3359C" w:rsidRDefault="009514B3" w:rsidP="00EC44A1">
            <w:pPr>
              <w:jc w:val="center"/>
            </w:pPr>
          </w:p>
        </w:tc>
        <w:tc>
          <w:tcPr>
            <w:tcW w:w="203" w:type="pct"/>
          </w:tcPr>
          <w:p w:rsidR="009514B3" w:rsidRPr="00D3359C" w:rsidRDefault="009514B3" w:rsidP="00EC44A1">
            <w:pPr>
              <w:jc w:val="center"/>
            </w:pPr>
          </w:p>
        </w:tc>
        <w:tc>
          <w:tcPr>
            <w:tcW w:w="2987" w:type="pct"/>
          </w:tcPr>
          <w:p w:rsidR="009514B3" w:rsidRPr="00D3359C" w:rsidRDefault="009514B3" w:rsidP="00EC44A1">
            <w:pPr>
              <w:jc w:val="center"/>
            </w:pPr>
          </w:p>
        </w:tc>
        <w:tc>
          <w:tcPr>
            <w:tcW w:w="581" w:type="pct"/>
            <w:gridSpan w:val="3"/>
          </w:tcPr>
          <w:p w:rsidR="009514B3" w:rsidRPr="00D3359C" w:rsidRDefault="009514B3" w:rsidP="00EC44A1">
            <w:pPr>
              <w:jc w:val="center"/>
            </w:pPr>
          </w:p>
        </w:tc>
        <w:tc>
          <w:tcPr>
            <w:tcW w:w="507" w:type="pct"/>
            <w:gridSpan w:val="2"/>
          </w:tcPr>
          <w:p w:rsidR="009514B3" w:rsidRPr="00D3359C" w:rsidRDefault="009514B3" w:rsidP="00EC44A1">
            <w:pPr>
              <w:jc w:val="center"/>
            </w:pPr>
          </w:p>
        </w:tc>
        <w:tc>
          <w:tcPr>
            <w:tcW w:w="441" w:type="pct"/>
            <w:gridSpan w:val="2"/>
          </w:tcPr>
          <w:p w:rsidR="009514B3" w:rsidRPr="00D3359C" w:rsidRDefault="009514B3" w:rsidP="00EC44A1">
            <w:pPr>
              <w:jc w:val="center"/>
            </w:pPr>
          </w:p>
        </w:tc>
      </w:tr>
      <w:tr w:rsidR="009514B3" w:rsidRPr="00D3359C" w:rsidTr="00EC44A1">
        <w:trPr>
          <w:trHeight w:val="397"/>
        </w:trPr>
        <w:tc>
          <w:tcPr>
            <w:tcW w:w="280" w:type="pct"/>
          </w:tcPr>
          <w:p w:rsidR="009514B3" w:rsidRPr="00D3359C" w:rsidRDefault="009514B3" w:rsidP="00EC44A1">
            <w:pPr>
              <w:jc w:val="center"/>
            </w:pPr>
            <w:r w:rsidRPr="00D3359C">
              <w:t>18.</w:t>
            </w:r>
          </w:p>
        </w:tc>
        <w:tc>
          <w:tcPr>
            <w:tcW w:w="203" w:type="pct"/>
          </w:tcPr>
          <w:p w:rsidR="009514B3" w:rsidRPr="00D3359C" w:rsidRDefault="009514B3" w:rsidP="00EC44A1">
            <w:pPr>
              <w:jc w:val="center"/>
            </w:pPr>
            <w:r w:rsidRPr="00D3359C">
              <w:t>a.</w:t>
            </w:r>
          </w:p>
        </w:tc>
        <w:tc>
          <w:tcPr>
            <w:tcW w:w="2987" w:type="pct"/>
          </w:tcPr>
          <w:p w:rsidR="009514B3" w:rsidRPr="00D3359C" w:rsidRDefault="009514B3" w:rsidP="00EC44A1">
            <w:pPr>
              <w:jc w:val="both"/>
            </w:pPr>
            <w:r w:rsidRPr="00D3359C">
              <w:t>Use Warshall’s algorithm to find the transitive closure of S, whose matrix is given below, on the set {1,2,3,4},</w:t>
            </w:r>
            <w:r w:rsidRPr="00D3359C">
              <w:rPr>
                <w:position w:val="-66"/>
              </w:rPr>
              <w:object w:dxaOrig="2020" w:dyaOrig="1440">
                <v:shape id="_x0000_i1176" type="#_x0000_t75" style="width:101.25pt;height:1in" o:ole="">
                  <v:imagedata r:id="rId318" o:title=""/>
                </v:shape>
                <o:OLEObject Type="Embed" ProgID="Equation.3" ShapeID="_x0000_i1176" DrawAspect="Content" ObjectID="_1768377692" r:id="rId319"/>
              </w:object>
            </w:r>
            <w:r w:rsidRPr="00D3359C">
              <w:object w:dxaOrig="180" w:dyaOrig="340">
                <v:shape id="_x0000_i1177" type="#_x0000_t75" style="width:9pt;height:17.25pt" o:ole="">
                  <v:imagedata r:id="rId203" o:title=""/>
                </v:shape>
                <o:OLEObject Type="Embed" ProgID="Equation.3" ShapeID="_x0000_i1177" DrawAspect="Content" ObjectID="_1768377693" r:id="rId320"/>
              </w:object>
            </w:r>
          </w:p>
        </w:tc>
        <w:tc>
          <w:tcPr>
            <w:tcW w:w="581" w:type="pct"/>
            <w:gridSpan w:val="3"/>
          </w:tcPr>
          <w:p w:rsidR="009514B3" w:rsidRPr="00D3359C" w:rsidRDefault="009514B3" w:rsidP="00EC44A1">
            <w:pPr>
              <w:jc w:val="center"/>
            </w:pPr>
            <w:r w:rsidRPr="00D3359C">
              <w:t>CO2</w:t>
            </w:r>
          </w:p>
        </w:tc>
        <w:tc>
          <w:tcPr>
            <w:tcW w:w="507" w:type="pct"/>
            <w:gridSpan w:val="2"/>
          </w:tcPr>
          <w:p w:rsidR="009514B3" w:rsidRPr="00D3359C" w:rsidRDefault="009514B3" w:rsidP="00EC44A1">
            <w:pPr>
              <w:jc w:val="center"/>
            </w:pPr>
            <w:r w:rsidRPr="00D3359C">
              <w:t>An</w:t>
            </w:r>
          </w:p>
        </w:tc>
        <w:tc>
          <w:tcPr>
            <w:tcW w:w="441" w:type="pct"/>
            <w:gridSpan w:val="2"/>
          </w:tcPr>
          <w:p w:rsidR="009514B3" w:rsidRPr="00D3359C" w:rsidRDefault="009514B3" w:rsidP="00EC44A1">
            <w:pPr>
              <w:jc w:val="center"/>
            </w:pPr>
            <w:r w:rsidRPr="00D3359C">
              <w:t>12</w:t>
            </w:r>
          </w:p>
        </w:tc>
      </w:tr>
      <w:tr w:rsidR="009514B3" w:rsidRPr="00D3359C" w:rsidTr="00EC44A1">
        <w:trPr>
          <w:trHeight w:val="397"/>
        </w:trPr>
        <w:tc>
          <w:tcPr>
            <w:tcW w:w="280" w:type="pct"/>
          </w:tcPr>
          <w:p w:rsidR="009514B3" w:rsidRPr="00D3359C" w:rsidRDefault="009514B3" w:rsidP="00EC44A1">
            <w:pPr>
              <w:jc w:val="center"/>
            </w:pPr>
          </w:p>
        </w:tc>
        <w:tc>
          <w:tcPr>
            <w:tcW w:w="203" w:type="pct"/>
          </w:tcPr>
          <w:p w:rsidR="009514B3" w:rsidRPr="00D3359C" w:rsidRDefault="009514B3" w:rsidP="00EC44A1">
            <w:pPr>
              <w:jc w:val="center"/>
            </w:pPr>
          </w:p>
        </w:tc>
        <w:tc>
          <w:tcPr>
            <w:tcW w:w="2987" w:type="pct"/>
          </w:tcPr>
          <w:p w:rsidR="009514B3" w:rsidRPr="00D3359C" w:rsidRDefault="009514B3" w:rsidP="00EC44A1">
            <w:pPr>
              <w:jc w:val="center"/>
            </w:pPr>
          </w:p>
        </w:tc>
        <w:tc>
          <w:tcPr>
            <w:tcW w:w="581" w:type="pct"/>
            <w:gridSpan w:val="3"/>
          </w:tcPr>
          <w:p w:rsidR="009514B3" w:rsidRPr="00D3359C" w:rsidRDefault="009514B3" w:rsidP="00EC44A1">
            <w:pPr>
              <w:jc w:val="center"/>
            </w:pPr>
          </w:p>
        </w:tc>
        <w:tc>
          <w:tcPr>
            <w:tcW w:w="507" w:type="pct"/>
            <w:gridSpan w:val="2"/>
          </w:tcPr>
          <w:p w:rsidR="009514B3" w:rsidRPr="00D3359C" w:rsidRDefault="009514B3" w:rsidP="00EC44A1">
            <w:pPr>
              <w:jc w:val="center"/>
            </w:pPr>
          </w:p>
        </w:tc>
        <w:tc>
          <w:tcPr>
            <w:tcW w:w="441" w:type="pct"/>
            <w:gridSpan w:val="2"/>
          </w:tcPr>
          <w:p w:rsidR="009514B3" w:rsidRPr="00D3359C" w:rsidRDefault="009514B3" w:rsidP="00EC44A1">
            <w:pPr>
              <w:jc w:val="center"/>
            </w:pPr>
          </w:p>
        </w:tc>
      </w:tr>
      <w:tr w:rsidR="009514B3" w:rsidRPr="00D3359C" w:rsidTr="00EC44A1">
        <w:trPr>
          <w:trHeight w:val="397"/>
        </w:trPr>
        <w:tc>
          <w:tcPr>
            <w:tcW w:w="280" w:type="pct"/>
          </w:tcPr>
          <w:p w:rsidR="009514B3" w:rsidRPr="00D3359C" w:rsidRDefault="009514B3" w:rsidP="00EC44A1">
            <w:pPr>
              <w:jc w:val="center"/>
            </w:pPr>
            <w:r w:rsidRPr="00D3359C">
              <w:t>19.</w:t>
            </w:r>
          </w:p>
        </w:tc>
        <w:tc>
          <w:tcPr>
            <w:tcW w:w="203" w:type="pct"/>
          </w:tcPr>
          <w:p w:rsidR="009514B3" w:rsidRPr="00D3359C" w:rsidRDefault="009514B3" w:rsidP="00EC44A1">
            <w:pPr>
              <w:jc w:val="center"/>
            </w:pPr>
            <w:r w:rsidRPr="00D3359C">
              <w:t>a.</w:t>
            </w:r>
          </w:p>
        </w:tc>
        <w:tc>
          <w:tcPr>
            <w:tcW w:w="2987" w:type="pct"/>
          </w:tcPr>
          <w:p w:rsidR="009514B3" w:rsidRPr="00D3359C" w:rsidRDefault="009514B3" w:rsidP="00EC44A1">
            <w:pPr>
              <w:spacing w:after="160" w:line="259" w:lineRule="auto"/>
              <w:rPr>
                <w:bCs/>
              </w:rPr>
            </w:pPr>
            <w:r w:rsidRPr="00D3359C">
              <w:rPr>
                <w:bCs/>
              </w:rPr>
              <w:t>Consider the Hasse diagram given below. Prove that it is a lattice and bounded lattice.</w:t>
            </w:r>
          </w:p>
          <w:p w:rsidR="009514B3" w:rsidRPr="00D3359C" w:rsidRDefault="009514B3" w:rsidP="00EC44A1">
            <w:pPr>
              <w:jc w:val="both"/>
            </w:pPr>
            <w:r w:rsidRPr="00D3359C">
              <w:rPr>
                <w:noProof/>
              </w:rPr>
              <w:lastRenderedPageBreak/>
              <w:drawing>
                <wp:inline distT="0" distB="0" distL="0" distR="0" wp14:anchorId="6C2670A4" wp14:editId="19BC3300">
                  <wp:extent cx="1577340" cy="1743075"/>
                  <wp:effectExtent l="0" t="0" r="0" b="0"/>
                  <wp:docPr id="37" name="Object 37"/>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895600" cy="3581400"/>
                            <a:chOff x="1981200" y="1524000"/>
                            <a:chExt cx="2895600" cy="3581400"/>
                          </a:xfrm>
                        </a:grpSpPr>
                        <a:grpSp>
                          <a:nvGrpSpPr>
                            <a:cNvPr id="28" name="Group 27"/>
                            <a:cNvGrpSpPr/>
                          </a:nvGrpSpPr>
                          <a:grpSpPr>
                            <a:xfrm>
                              <a:off x="1981200" y="1524000"/>
                              <a:ext cx="2895600" cy="3581400"/>
                              <a:chOff x="1981200" y="1524000"/>
                              <a:chExt cx="2895600" cy="3581400"/>
                            </a:xfrm>
                          </a:grpSpPr>
                          <a:cxnSp>
                            <a:nvCxnSpPr>
                              <a:cNvPr id="23" name="Straight Connector 22"/>
                              <a:cNvCxnSpPr>
                                <a:stCxn id="13" idx="3"/>
                              </a:cNvCxnSpPr>
                            </a:nvCxnSpPr>
                            <a:spPr>
                              <a:xfrm>
                                <a:off x="2435045" y="2869927"/>
                                <a:ext cx="3355" cy="863873"/>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5" name="Straight Connector 4"/>
                              <a:cNvCxnSpPr/>
                            </a:nvCxnSpPr>
                            <a:spPr>
                              <a:xfrm flipH="1">
                                <a:off x="2438400" y="1828800"/>
                                <a:ext cx="762000" cy="10668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a:off x="3200400" y="1828800"/>
                                <a:ext cx="1143000" cy="19812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 name="Flowchart: Connector 10"/>
                              <a:cNvSpPr/>
                            </a:nvSpPr>
                            <a:spPr>
                              <a:xfrm>
                                <a:off x="3429000" y="48006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Flowchart: Connector 11"/>
                              <a:cNvSpPr/>
                            </a:nvSpPr>
                            <a:spPr>
                              <a:xfrm>
                                <a:off x="2409372" y="374831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Flowchart: Connector 12"/>
                              <a:cNvSpPr/>
                            </a:nvSpPr>
                            <a:spPr>
                              <a:xfrm>
                                <a:off x="2423886" y="2804886"/>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Flowchart: Connector 13"/>
                              <a:cNvSpPr/>
                            </a:nvSpPr>
                            <a:spPr>
                              <a:xfrm>
                                <a:off x="3171372" y="1781628"/>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Flowchart: Connector 14"/>
                              <a:cNvSpPr/>
                            </a:nvSpPr>
                            <a:spPr>
                              <a:xfrm>
                                <a:off x="4343400" y="38100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TextBox 15"/>
                              <a:cNvSpPr txBox="1"/>
                            </a:nvSpPr>
                            <a:spPr>
                              <a:xfrm>
                                <a:off x="1981200" y="26670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b</a:t>
                                  </a:r>
                                  <a:endParaRPr lang="en-IN" dirty="0"/>
                                </a:p>
                              </a:txBody>
                              <a:useSpRect/>
                            </a:txSp>
                          </a:sp>
                          <a:sp>
                            <a:nvSpPr>
                              <a:cNvPr id="17" name="TextBox 16"/>
                              <a:cNvSpPr txBox="1"/>
                            </a:nvSpPr>
                            <a:spPr>
                              <a:xfrm>
                                <a:off x="4495800" y="36576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a:t>
                                  </a:r>
                                  <a:endParaRPr lang="en-IN" dirty="0"/>
                                </a:p>
                              </a:txBody>
                              <a:useSpRect/>
                            </a:txSp>
                          </a:sp>
                          <a:sp>
                            <a:nvSpPr>
                              <a:cNvPr id="18" name="TextBox 17"/>
                              <a:cNvSpPr txBox="1"/>
                            </a:nvSpPr>
                            <a:spPr>
                              <a:xfrm>
                                <a:off x="2819400" y="15240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I</a:t>
                                  </a:r>
                                  <a:endParaRPr lang="en-IN" dirty="0"/>
                                </a:p>
                              </a:txBody>
                              <a:useSpRect/>
                            </a:txSp>
                          </a:sp>
                          <a:sp>
                            <a:nvSpPr>
                              <a:cNvPr id="19" name="TextBox 18"/>
                              <a:cNvSpPr txBox="1"/>
                            </a:nvSpPr>
                            <a:spPr>
                              <a:xfrm>
                                <a:off x="3581400" y="47244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0</a:t>
                                  </a:r>
                                  <a:endParaRPr lang="en-IN" dirty="0"/>
                                </a:p>
                              </a:txBody>
                              <a:useSpRect/>
                            </a:txSp>
                          </a:sp>
                          <a:sp>
                            <a:nvSpPr>
                              <a:cNvPr id="20" name="TextBox 19"/>
                              <a:cNvSpPr txBox="1"/>
                            </a:nvSpPr>
                            <a:spPr>
                              <a:xfrm>
                                <a:off x="1981200" y="35814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a:t>
                                  </a:r>
                                  <a:endParaRPr lang="en-IN" dirty="0"/>
                                </a:p>
                              </a:txBody>
                              <a:useSpRect/>
                            </a:txSp>
                          </a:sp>
                          <a:cxnSp>
                            <a:nvCxnSpPr>
                              <a:cNvPr id="25" name="Straight Connector 24"/>
                              <a:cNvCxnSpPr>
                                <a:stCxn id="12" idx="4"/>
                              </a:cNvCxnSpPr>
                            </a:nvCxnSpPr>
                            <a:spPr>
                              <a:xfrm>
                                <a:off x="2447472" y="3824514"/>
                                <a:ext cx="981528" cy="976086"/>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7" name="Straight Connector 26"/>
                              <a:cNvCxnSpPr>
                                <a:stCxn id="15" idx="3"/>
                              </a:cNvCxnSpPr>
                            </a:nvCxnSpPr>
                            <a:spPr>
                              <a:xfrm flipH="1">
                                <a:off x="3505200" y="3875041"/>
                                <a:ext cx="849359" cy="925559"/>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tc>
        <w:tc>
          <w:tcPr>
            <w:tcW w:w="581" w:type="pct"/>
            <w:gridSpan w:val="3"/>
          </w:tcPr>
          <w:p w:rsidR="009514B3" w:rsidRPr="00D3359C" w:rsidRDefault="009514B3" w:rsidP="00EC44A1">
            <w:pPr>
              <w:jc w:val="center"/>
            </w:pPr>
            <w:r w:rsidRPr="00D3359C">
              <w:lastRenderedPageBreak/>
              <w:t>CO3</w:t>
            </w:r>
          </w:p>
        </w:tc>
        <w:tc>
          <w:tcPr>
            <w:tcW w:w="507" w:type="pct"/>
            <w:gridSpan w:val="2"/>
          </w:tcPr>
          <w:p w:rsidR="009514B3" w:rsidRPr="00D3359C" w:rsidRDefault="009514B3" w:rsidP="00EC44A1">
            <w:pPr>
              <w:jc w:val="center"/>
            </w:pPr>
            <w:r w:rsidRPr="00D3359C">
              <w:t>An</w:t>
            </w:r>
          </w:p>
        </w:tc>
        <w:tc>
          <w:tcPr>
            <w:tcW w:w="441" w:type="pct"/>
            <w:gridSpan w:val="2"/>
          </w:tcPr>
          <w:p w:rsidR="009514B3" w:rsidRPr="00D3359C" w:rsidRDefault="009514B3" w:rsidP="00EC44A1">
            <w:pPr>
              <w:jc w:val="center"/>
            </w:pPr>
            <w:r w:rsidRPr="00D3359C">
              <w:t>12</w:t>
            </w:r>
          </w:p>
        </w:tc>
      </w:tr>
      <w:tr w:rsidR="009514B3" w:rsidRPr="00D3359C" w:rsidTr="00EC44A1">
        <w:trPr>
          <w:trHeight w:val="3007"/>
        </w:trPr>
        <w:tc>
          <w:tcPr>
            <w:tcW w:w="280" w:type="pct"/>
          </w:tcPr>
          <w:p w:rsidR="009514B3" w:rsidRPr="00D3359C" w:rsidRDefault="009514B3" w:rsidP="00EC44A1">
            <w:pPr>
              <w:jc w:val="center"/>
            </w:pPr>
            <w:r w:rsidRPr="00D3359C">
              <w:lastRenderedPageBreak/>
              <w:br w:type="page"/>
              <w:t>20.</w:t>
            </w:r>
          </w:p>
        </w:tc>
        <w:tc>
          <w:tcPr>
            <w:tcW w:w="203" w:type="pct"/>
          </w:tcPr>
          <w:p w:rsidR="009514B3" w:rsidRPr="00D3359C" w:rsidRDefault="009514B3" w:rsidP="00EC44A1">
            <w:pPr>
              <w:jc w:val="center"/>
            </w:pPr>
            <w:r w:rsidRPr="00D3359C">
              <w:t>a.</w:t>
            </w:r>
          </w:p>
        </w:tc>
        <w:tc>
          <w:tcPr>
            <w:tcW w:w="3102" w:type="pct"/>
            <w:gridSpan w:val="2"/>
          </w:tcPr>
          <w:p w:rsidR="009514B3" w:rsidRPr="00D3359C" w:rsidRDefault="009514B3" w:rsidP="00EC44A1">
            <w:r w:rsidRPr="00D3359C">
              <w:rPr>
                <w:bCs/>
              </w:rPr>
              <w:t>Find the minimal spanning tree for the graph given below.</w:t>
            </w:r>
          </w:p>
          <w:p w:rsidR="009514B3" w:rsidRPr="00D3359C" w:rsidRDefault="009514B3" w:rsidP="00EC44A1">
            <w:r w:rsidRPr="00D3359C">
              <w:rPr>
                <w:bCs/>
                <w:noProof/>
              </w:rPr>
              <mc:AlternateContent>
                <mc:Choice Requires="wpg">
                  <w:drawing>
                    <wp:anchor distT="0" distB="0" distL="114300" distR="114300" simplePos="0" relativeHeight="251661312" behindDoc="0" locked="0" layoutInCell="1" allowOverlap="1" wp14:editId="41379EA6">
                      <wp:simplePos x="0" y="0"/>
                      <wp:positionH relativeFrom="column">
                        <wp:posOffset>415290</wp:posOffset>
                      </wp:positionH>
                      <wp:positionV relativeFrom="paragraph">
                        <wp:posOffset>137160</wp:posOffset>
                      </wp:positionV>
                      <wp:extent cx="2857500" cy="1524000"/>
                      <wp:effectExtent l="0" t="0" r="0" b="0"/>
                      <wp:wrapNone/>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7500" cy="1524000"/>
                                <a:chOff x="2520" y="5122"/>
                                <a:chExt cx="4500" cy="2107"/>
                              </a:xfrm>
                            </wpg:grpSpPr>
                            <wpg:grpSp>
                              <wpg:cNvPr id="14" name="Group 20"/>
                              <wpg:cNvGrpSpPr>
                                <a:grpSpLocks/>
                              </wpg:cNvGrpSpPr>
                              <wpg:grpSpPr bwMode="auto">
                                <a:xfrm>
                                  <a:off x="2520" y="5122"/>
                                  <a:ext cx="4500" cy="2107"/>
                                  <a:chOff x="2506" y="5122"/>
                                  <a:chExt cx="4500" cy="2107"/>
                                </a:xfrm>
                              </wpg:grpSpPr>
                              <wpg:grpSp>
                                <wpg:cNvPr id="15" name="Group 21"/>
                                <wpg:cNvGrpSpPr>
                                  <a:grpSpLocks/>
                                </wpg:cNvGrpSpPr>
                                <wpg:grpSpPr bwMode="auto">
                                  <a:xfrm>
                                    <a:off x="2506" y="5122"/>
                                    <a:ext cx="4500" cy="2107"/>
                                    <a:chOff x="2520" y="5122"/>
                                    <a:chExt cx="4500" cy="2107"/>
                                  </a:xfrm>
                                </wpg:grpSpPr>
                                <wps:wsp>
                                  <wps:cNvPr id="16" name="Rectangle 22"/>
                                  <wps:cNvSpPr>
                                    <a:spLocks noChangeArrowheads="1"/>
                                  </wps:cNvSpPr>
                                  <wps:spPr bwMode="auto">
                                    <a:xfrm>
                                      <a:off x="2520" y="512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v</w:t>
                                        </w:r>
                                        <w:r>
                                          <w:rPr>
                                            <w:sz w:val="20"/>
                                            <w:szCs w:val="20"/>
                                            <w:vertAlign w:val="subscript"/>
                                          </w:rPr>
                                          <w:t>1</w:t>
                                        </w:r>
                                      </w:p>
                                    </w:txbxContent>
                                  </wps:txbx>
                                  <wps:bodyPr rot="0" vert="horz" wrap="square" lIns="91440" tIns="45720" rIns="91440" bIns="45720" anchor="t" anchorCtr="0" upright="1">
                                    <a:noAutofit/>
                                  </wps:bodyPr>
                                </wps:wsp>
                                <wps:wsp>
                                  <wps:cNvPr id="17" name="Rectangle 23"/>
                                  <wps:cNvSpPr>
                                    <a:spLocks noChangeArrowheads="1"/>
                                  </wps:cNvSpPr>
                                  <wps:spPr bwMode="auto">
                                    <a:xfrm>
                                      <a:off x="2880" y="5482"/>
                                      <a:ext cx="1980" cy="12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 name="Line 24"/>
                                  <wps:cNvCnPr>
                                    <a:cxnSpLocks noChangeShapeType="1"/>
                                  </wps:cNvCnPr>
                                  <wps:spPr bwMode="auto">
                                    <a:xfrm flipV="1">
                                      <a:off x="4860" y="6121"/>
                                      <a:ext cx="1620" cy="6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Line 25"/>
                                  <wps:cNvCnPr>
                                    <a:cxnSpLocks noChangeShapeType="1"/>
                                  </wps:cNvCnPr>
                                  <wps:spPr bwMode="auto">
                                    <a:xfrm flipH="1" flipV="1">
                                      <a:off x="4860" y="5482"/>
                                      <a:ext cx="1620" cy="6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 name="Rectangle 26"/>
                                  <wps:cNvSpPr>
                                    <a:spLocks noChangeArrowheads="1"/>
                                  </wps:cNvSpPr>
                                  <wps:spPr bwMode="auto">
                                    <a:xfrm>
                                      <a:off x="4680" y="512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v</w:t>
                                        </w:r>
                                        <w:r>
                                          <w:rPr>
                                            <w:sz w:val="20"/>
                                            <w:szCs w:val="20"/>
                                            <w:vertAlign w:val="subscript"/>
                                          </w:rPr>
                                          <w:t>2</w:t>
                                        </w:r>
                                      </w:p>
                                    </w:txbxContent>
                                  </wps:txbx>
                                  <wps:bodyPr rot="0" vert="horz" wrap="square" lIns="91440" tIns="45720" rIns="91440" bIns="45720" anchor="t" anchorCtr="0" upright="1">
                                    <a:noAutofit/>
                                  </wps:bodyPr>
                                </wps:wsp>
                                <wps:wsp>
                                  <wps:cNvPr id="21" name="Rectangle 27"/>
                                  <wps:cNvSpPr>
                                    <a:spLocks noChangeArrowheads="1"/>
                                  </wps:cNvSpPr>
                                  <wps:spPr bwMode="auto">
                                    <a:xfrm>
                                      <a:off x="2520" y="6647"/>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v</w:t>
                                        </w:r>
                                        <w:r>
                                          <w:rPr>
                                            <w:sz w:val="20"/>
                                            <w:szCs w:val="20"/>
                                            <w:vertAlign w:val="subscript"/>
                                          </w:rPr>
                                          <w:t>5</w:t>
                                        </w:r>
                                      </w:p>
                                    </w:txbxContent>
                                  </wps:txbx>
                                  <wps:bodyPr rot="0" vert="horz" wrap="square" lIns="91440" tIns="45720" rIns="91440" bIns="45720" anchor="t" anchorCtr="0" upright="1">
                                    <a:noAutofit/>
                                  </wps:bodyPr>
                                </wps:wsp>
                                <wps:wsp>
                                  <wps:cNvPr id="22" name="Rectangle 28"/>
                                  <wps:cNvSpPr>
                                    <a:spLocks noChangeArrowheads="1"/>
                                  </wps:cNvSpPr>
                                  <wps:spPr bwMode="auto">
                                    <a:xfrm>
                                      <a:off x="4680" y="6687"/>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v</w:t>
                                        </w:r>
                                        <w:r>
                                          <w:rPr>
                                            <w:sz w:val="20"/>
                                            <w:szCs w:val="20"/>
                                            <w:vertAlign w:val="subscript"/>
                                          </w:rPr>
                                          <w:t>4</w:t>
                                        </w:r>
                                      </w:p>
                                    </w:txbxContent>
                                  </wps:txbx>
                                  <wps:bodyPr rot="0" vert="horz" wrap="square" lIns="91440" tIns="45720" rIns="91440" bIns="45720" anchor="t" anchorCtr="0" upright="1">
                                    <a:noAutofit/>
                                  </wps:bodyPr>
                                </wps:wsp>
                                <wps:wsp>
                                  <wps:cNvPr id="23" name="Rectangle 29"/>
                                  <wps:cNvSpPr>
                                    <a:spLocks noChangeArrowheads="1"/>
                                  </wps:cNvSpPr>
                                  <wps:spPr bwMode="auto">
                                    <a:xfrm>
                                      <a:off x="3614" y="566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v</w:t>
                                        </w:r>
                                        <w:r>
                                          <w:rPr>
                                            <w:sz w:val="20"/>
                                            <w:szCs w:val="20"/>
                                            <w:vertAlign w:val="subscript"/>
                                          </w:rPr>
                                          <w:t>6</w:t>
                                        </w:r>
                                      </w:p>
                                    </w:txbxContent>
                                  </wps:txbx>
                                  <wps:bodyPr rot="0" vert="horz" wrap="square" lIns="91440" tIns="45720" rIns="91440" bIns="45720" anchor="t" anchorCtr="0" upright="1">
                                    <a:noAutofit/>
                                  </wps:bodyPr>
                                </wps:wsp>
                                <wps:wsp>
                                  <wps:cNvPr id="24" name="Rectangle 30"/>
                                  <wps:cNvSpPr>
                                    <a:spLocks noChangeArrowheads="1"/>
                                  </wps:cNvSpPr>
                                  <wps:spPr bwMode="auto">
                                    <a:xfrm>
                                      <a:off x="6480" y="584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v</w:t>
                                        </w:r>
                                        <w:r>
                                          <w:rPr>
                                            <w:sz w:val="20"/>
                                            <w:szCs w:val="20"/>
                                            <w:vertAlign w:val="subscript"/>
                                          </w:rPr>
                                          <w:t>3</w:t>
                                        </w:r>
                                      </w:p>
                                    </w:txbxContent>
                                  </wps:txbx>
                                  <wps:bodyPr rot="0" vert="horz" wrap="square" lIns="91440" tIns="45720" rIns="91440" bIns="45720" anchor="t" anchorCtr="0" upright="1">
                                    <a:noAutofit/>
                                  </wps:bodyPr>
                                </wps:wsp>
                                <wps:wsp>
                                  <wps:cNvPr id="25" name="Rectangle 31"/>
                                  <wps:cNvSpPr>
                                    <a:spLocks noChangeArrowheads="1"/>
                                  </wps:cNvSpPr>
                                  <wps:spPr bwMode="auto">
                                    <a:xfrm>
                                      <a:off x="2520" y="584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19</w:t>
                                        </w:r>
                                      </w:p>
                                    </w:txbxContent>
                                  </wps:txbx>
                                  <wps:bodyPr rot="0" vert="horz" wrap="square" lIns="91440" tIns="45720" rIns="91440" bIns="45720" anchor="t" anchorCtr="0" upright="1">
                                    <a:noAutofit/>
                                  </wps:bodyPr>
                                </wps:wsp>
                                <wps:wsp>
                                  <wps:cNvPr id="26" name="Rectangle 32"/>
                                  <wps:cNvSpPr>
                                    <a:spLocks noChangeArrowheads="1"/>
                                  </wps:cNvSpPr>
                                  <wps:spPr bwMode="auto">
                                    <a:xfrm>
                                      <a:off x="3158" y="548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21</w:t>
                                        </w:r>
                                      </w:p>
                                    </w:txbxContent>
                                  </wps:txbx>
                                  <wps:bodyPr rot="0" vert="horz" wrap="square" lIns="91440" tIns="45720" rIns="91440" bIns="45720" anchor="t" anchorCtr="0" upright="1">
                                    <a:noAutofit/>
                                  </wps:bodyPr>
                                </wps:wsp>
                                <wps:wsp>
                                  <wps:cNvPr id="27" name="Rectangle 33"/>
                                  <wps:cNvSpPr>
                                    <a:spLocks noChangeArrowheads="1"/>
                                  </wps:cNvSpPr>
                                  <wps:spPr bwMode="auto">
                                    <a:xfrm>
                                      <a:off x="3600" y="6689"/>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18</w:t>
                                        </w:r>
                                      </w:p>
                                    </w:txbxContent>
                                  </wps:txbx>
                                  <wps:bodyPr rot="0" vert="horz" wrap="square" lIns="91440" tIns="45720" rIns="91440" bIns="45720" anchor="t" anchorCtr="0" upright="1">
                                    <a:noAutofit/>
                                  </wps:bodyPr>
                                </wps:wsp>
                                <wps:wsp>
                                  <wps:cNvPr id="28" name="Rectangle 34"/>
                                  <wps:cNvSpPr>
                                    <a:spLocks noChangeArrowheads="1"/>
                                  </wps:cNvSpPr>
                                  <wps:spPr bwMode="auto">
                                    <a:xfrm>
                                      <a:off x="4138" y="6065"/>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14</w:t>
                                        </w:r>
                                      </w:p>
                                    </w:txbxContent>
                                  </wps:txbx>
                                  <wps:bodyPr rot="0" vert="horz" wrap="square" lIns="91440" tIns="45720" rIns="91440" bIns="45720" anchor="t" anchorCtr="0" upright="1">
                                    <a:noAutofit/>
                                  </wps:bodyPr>
                                </wps:wsp>
                                <wps:wsp>
                                  <wps:cNvPr id="29" name="Rectangle 35"/>
                                  <wps:cNvSpPr>
                                    <a:spLocks noChangeArrowheads="1"/>
                                  </wps:cNvSpPr>
                                  <wps:spPr bwMode="auto">
                                    <a:xfrm>
                                      <a:off x="4084" y="548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11</w:t>
                                        </w:r>
                                      </w:p>
                                    </w:txbxContent>
                                  </wps:txbx>
                                  <wps:bodyPr rot="0" vert="horz" wrap="square" lIns="91440" tIns="45720" rIns="91440" bIns="45720" anchor="t" anchorCtr="0" upright="1">
                                    <a:noAutofit/>
                                  </wps:bodyPr>
                                </wps:wsp>
                                <wps:wsp>
                                  <wps:cNvPr id="30" name="Rectangle 36"/>
                                  <wps:cNvSpPr>
                                    <a:spLocks noChangeArrowheads="1"/>
                                  </wps:cNvSpPr>
                                  <wps:spPr bwMode="auto">
                                    <a:xfrm>
                                      <a:off x="4750" y="584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6</w:t>
                                        </w:r>
                                      </w:p>
                                    </w:txbxContent>
                                  </wps:txbx>
                                  <wps:bodyPr rot="0" vert="horz" wrap="square" lIns="91440" tIns="45720" rIns="91440" bIns="45720" anchor="t" anchorCtr="0" upright="1">
                                    <a:noAutofit/>
                                  </wps:bodyPr>
                                </wps:wsp>
                                <wps:wsp>
                                  <wps:cNvPr id="31" name="Rectangle 37"/>
                                  <wps:cNvSpPr>
                                    <a:spLocks noChangeArrowheads="1"/>
                                  </wps:cNvSpPr>
                                  <wps:spPr bwMode="auto">
                                    <a:xfrm>
                                      <a:off x="5400" y="548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5</w:t>
                                        </w:r>
                                      </w:p>
                                    </w:txbxContent>
                                  </wps:txbx>
                                  <wps:bodyPr rot="0" vert="horz" wrap="square" lIns="91440" tIns="45720" rIns="91440" bIns="45720" anchor="t" anchorCtr="0" upright="1">
                                    <a:noAutofit/>
                                  </wps:bodyPr>
                                </wps:wsp>
                                <wps:wsp>
                                  <wps:cNvPr id="32" name="Rectangle 38"/>
                                  <wps:cNvSpPr>
                                    <a:spLocks noChangeArrowheads="1"/>
                                  </wps:cNvSpPr>
                                  <wps:spPr bwMode="auto">
                                    <a:xfrm>
                                      <a:off x="5400" y="6383"/>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10</w:t>
                                        </w:r>
                                      </w:p>
                                    </w:txbxContent>
                                  </wps:txbx>
                                  <wps:bodyPr rot="0" vert="horz" wrap="square" lIns="91440" tIns="45720" rIns="91440" bIns="45720" anchor="t" anchorCtr="0" upright="1">
                                    <a:noAutofit/>
                                  </wps:bodyPr>
                                </wps:wsp>
                              </wpg:grpSp>
                              <wps:wsp>
                                <wps:cNvPr id="33" name="Line 39"/>
                                <wps:cNvCnPr>
                                  <a:cxnSpLocks noChangeShapeType="1"/>
                                </wps:cNvCnPr>
                                <wps:spPr bwMode="auto">
                                  <a:xfrm flipV="1">
                                    <a:off x="2880" y="5482"/>
                                    <a:ext cx="1980" cy="1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0"/>
                                <wps:cNvCnPr>
                                  <a:cxnSpLocks noChangeShapeType="1"/>
                                </wps:cNvCnPr>
                                <wps:spPr bwMode="auto">
                                  <a:xfrm>
                                    <a:off x="2880" y="5482"/>
                                    <a:ext cx="1980" cy="1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5" name="Rectangle 41"/>
                              <wps:cNvSpPr>
                                <a:spLocks noChangeArrowheads="1"/>
                              </wps:cNvSpPr>
                              <wps:spPr bwMode="auto">
                                <a:xfrm>
                                  <a:off x="3780" y="5122"/>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16</w:t>
                                    </w:r>
                                  </w:p>
                                </w:txbxContent>
                              </wps:txbx>
                              <wps:bodyPr rot="0" vert="horz" wrap="square" lIns="91440" tIns="45720" rIns="91440" bIns="45720" anchor="t" anchorCtr="0" upright="1">
                                <a:noAutofit/>
                              </wps:bodyPr>
                            </wps:wsp>
                            <wps:wsp>
                              <wps:cNvPr id="38" name="Rectangle 42"/>
                              <wps:cNvSpPr>
                                <a:spLocks noChangeArrowheads="1"/>
                              </wps:cNvSpPr>
                              <wps:spPr bwMode="auto">
                                <a:xfrm>
                                  <a:off x="3060" y="6135"/>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BD3393" w:rsidRDefault="00EC44A1" w:rsidP="00EC44A1">
                                    <w:pPr>
                                      <w:rPr>
                                        <w:sz w:val="20"/>
                                        <w:szCs w:val="20"/>
                                        <w:vertAlign w:val="subscript"/>
                                      </w:rPr>
                                    </w:pPr>
                                    <w:r>
                                      <w:rPr>
                                        <w:sz w:val="20"/>
                                        <w:szCs w:val="20"/>
                                      </w:rPr>
                                      <w:t>33</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41" style="position:absolute;margin-left:32.7pt;margin-top:10.8pt;width:225pt;height:120pt;z-index:251661312;mso-position-horizontal-relative:text;mso-position-vertical-relative:text" coordorigin="2520,5122" coordsize="4500,2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">
                      <v:group id="Group 20" o:spid="_x0000_s1042" style="position:absolute;left:2520;top:5122;width:4500;height:2107" coordorigin="2506,5122" coordsize="4500,2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group id="Group 21" o:spid="_x0000_s1043" style="position:absolute;left:2506;top:5122;width:4500;height:2107" coordorigin="2520,5122" coordsize="4500,2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rect id="Rectangle 22" o:spid="_x0000_s1044" style="position:absolute;left:2520;top:512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nK8MEA&#10;AADbAAAADwAAAGRycy9kb3ducmV2LnhtbERPS4vCMBC+L/gfwgheFk3Xg0g1igiyZVkQ6+M8NGNb&#10;bCa1ybbdf28Ewdt8fM9ZrntTiZYaV1pW8DWJQBBnVpecKzgdd+M5COeRNVaWScE/OVivBh9LjLXt&#10;+EBt6nMRQtjFqKDwvo6ldFlBBt3E1sSBu9rGoA+wyaVusAvhppLTKJpJgyWHhgJr2haU3dI/o6DL&#10;9u3l+Pst95+XxPI9uW/T849So2G/WYDw1Pu3+OVOdJg/g+cv4QC5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yvDBAAAA2wAAAA8AAAAAAAAAAAAAAAAAmAIAAGRycy9kb3du&#10;cmV2LnhtbFBLBQYAAAAABAAEAPUAAACGAwAAAAA=&#10;" filled="f" stroked="f">
                            <v:textbox>
                              <w:txbxContent>
                                <w:p w:rsidR="00EC44A1" w:rsidRPr="00BD3393" w:rsidRDefault="00EC44A1" w:rsidP="00EC44A1">
                                  <w:pPr>
                                    <w:rPr>
                                      <w:sz w:val="20"/>
                                      <w:szCs w:val="20"/>
                                      <w:vertAlign w:val="subscript"/>
                                    </w:rPr>
                                  </w:pPr>
                                  <w:r>
                                    <w:rPr>
                                      <w:sz w:val="20"/>
                                      <w:szCs w:val="20"/>
                                    </w:rPr>
                                    <w:t>v</w:t>
                                  </w:r>
                                  <w:r>
                                    <w:rPr>
                                      <w:sz w:val="20"/>
                                      <w:szCs w:val="20"/>
                                      <w:vertAlign w:val="subscript"/>
                                    </w:rPr>
                                    <w:t>1</w:t>
                                  </w:r>
                                </w:p>
                              </w:txbxContent>
                            </v:textbox>
                          </v:rect>
                          <v:rect id="Rectangle 23" o:spid="_x0000_s1045" style="position:absolute;left:2880;top:5482;width:1980;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V6sEA&#10;AADbAAAADwAAAGRycy9kb3ducmV2LnhtbERPTYvCMBC9C/6HMMLeNNWFda1GEUXZPWp72dvYjG21&#10;mZQmavXXmwXB2zze58wWranElRpXWlYwHEQgiDOrS84VpMmm/w3CeWSNlWVScCcHi3m3M8NY2xvv&#10;6Lr3uQgh7GJUUHhfx1K6rCCDbmBr4sAdbWPQB9jkUjd4C+GmkqMo+pIGSw4NBda0Kig77y9GwaEc&#10;pfjYJdvITDaf/rdNTpe/tVIfvXY5BeGp9W/xy/2jw/w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G1erBAAAA2wAAAA8AAAAAAAAAAAAAAAAAmAIAAGRycy9kb3du&#10;cmV2LnhtbFBLBQYAAAAABAAEAPUAAACGAwAAAAA=&#10;"/>
                          <v:line id="Line 24" o:spid="_x0000_s1046" style="position:absolute;flip:y;visibility:visible;mso-wrap-style:square" from="4860,6121" to="6480,6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UuZcYAAADbAAAADwAAAGRycy9kb3ducmV2LnhtbESPQUsDMRCF74L/IYzgRWxWEWm3TUsp&#10;CB56sZYtvY2b6WbZzWSbxHb9985B8DbDe/PeN4vV6Ht1oZjawAaeJgUo4jrYlhsD+8+3xymolJEt&#10;9oHJwA8lWC1vbxZY2nDlD7rscqMkhFOJBlzOQ6l1qh15TJMwEIt2CtFjljU22ka8Srjv9XNRvGqP&#10;LUuDw4E2jupu9+0N6On24RzXXy9d1R0OM1fV1XDcGnN/N67noDKN+d/8d/1uBV9g5Rc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k1LmXGAAAA2wAAAA8AAAAAAAAA&#10;AAAAAAAAoQIAAGRycy9kb3ducmV2LnhtbFBLBQYAAAAABAAEAPkAAACUAwAAAAA=&#10;"/>
                          <v:line id="Line 25" o:spid="_x0000_s1047" style="position:absolute;flip:x y;visibility:visible;mso-wrap-style:square" from="4860,5482" to="6480,6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cpFcAAAADbAAAADwAAAGRycy9kb3ducmV2LnhtbERPS4vCMBC+C/6HMMJeFk11RbQaRQQX&#10;T4ovvA7N2BabSWmirfvrjbDgbT6+58wWjSnEgyqXW1bQ70UgiBOrc04VnI7r7hiE88gaC8uk4EkO&#10;FvN2a4axtjXv6XHwqQgh7GJUkHlfxlK6JCODrmdL4sBdbWXQB1ilUldYh3BTyEEUjaTBnENDhiWt&#10;Mkpuh7tRgLz9+xnXfRrKX7q4wXb3vTxflfrqNMspCE+N/4j/3Rsd5k/g/Us4QM5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Z3KRXAAAAA2wAAAA8AAAAAAAAAAAAAAAAA&#10;oQIAAGRycy9kb3ducmV2LnhtbFBLBQYAAAAABAAEAPkAAACOAwAAAAA=&#10;"/>
                          <v:rect id="Rectangle 26" o:spid="_x0000_s1048" style="position:absolute;left:4680;top:512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A9osAA&#10;AADbAAAADwAAAGRycy9kb3ducmV2LnhtbERPy4rCMBTdD/gP4QpuBk3HhUg1ighiEUGmPtaX5toW&#10;m5vaZNr692Yx4PJw3st1byrRUuNKywp+JhEI4szqknMFl/NuPAfhPLLGyjIpeJGD9WrwtcRY245/&#10;qU19LkIIuxgVFN7XsZQuK8igm9iaOHB32xj0ATa51A12IdxUchpFM2mw5NBQYE3bgrJH+mcUdNmp&#10;vZ2Pe3n6viWWn8lzm14PSo2G/WYBwlPvP+J/d6IVTMP68CX8ALl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WA9osAAAADbAAAADwAAAAAAAAAAAAAAAACYAgAAZHJzL2Rvd25y&#10;ZXYueG1sUEsFBgAAAAAEAAQA9QAAAIUDAAAAAA==&#10;" filled="f" stroked="f">
                            <v:textbox>
                              <w:txbxContent>
                                <w:p w:rsidR="00EC44A1" w:rsidRPr="00BD3393" w:rsidRDefault="00EC44A1" w:rsidP="00EC44A1">
                                  <w:pPr>
                                    <w:rPr>
                                      <w:sz w:val="20"/>
                                      <w:szCs w:val="20"/>
                                      <w:vertAlign w:val="subscript"/>
                                    </w:rPr>
                                  </w:pPr>
                                  <w:r>
                                    <w:rPr>
                                      <w:sz w:val="20"/>
                                      <w:szCs w:val="20"/>
                                    </w:rPr>
                                    <w:t>v</w:t>
                                  </w:r>
                                  <w:r>
                                    <w:rPr>
                                      <w:sz w:val="20"/>
                                      <w:szCs w:val="20"/>
                                      <w:vertAlign w:val="subscript"/>
                                    </w:rPr>
                                    <w:t>2</w:t>
                                  </w:r>
                                </w:p>
                              </w:txbxContent>
                            </v:textbox>
                          </v:rect>
                          <v:rect id="Rectangle 27" o:spid="_x0000_s1049" style="position:absolute;left:2520;top:6647;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yYOcQA&#10;AADbAAAADwAAAGRycy9kb3ducmV2LnhtbESPQWuDQBSE74X+h+UVeinJmhxCsdmEIJRKKYRo6vnh&#10;vqjEfavuVu2/7wYCPQ4z8w2z3c+mFSMNrrGsYLWMQBCXVjdcKTjn74tXEM4ja2wtk4JfcrDfPT5s&#10;MdZ24hONma9EgLCLUUHtfRdL6cqaDLql7YiDd7GDQR/kUEk94BTgppXrKNpIgw2HhRo7Smoqr9mP&#10;UTCVx7HIvz7k8aVILfdpn2Tfn0o9P82HNxCeZv8fvrdTrWC9gtuX8APk7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smDn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v</w:t>
                                  </w:r>
                                  <w:r>
                                    <w:rPr>
                                      <w:sz w:val="20"/>
                                      <w:szCs w:val="20"/>
                                      <w:vertAlign w:val="subscript"/>
                                    </w:rPr>
                                    <w:t>5</w:t>
                                  </w:r>
                                </w:p>
                              </w:txbxContent>
                            </v:textbox>
                          </v:rect>
                          <v:rect id="Rectangle 28" o:spid="_x0000_s1050" style="position:absolute;left:4680;top:6687;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4GTsUA&#10;AADbAAAADwAAAGRycy9kb3ducmV2LnhtbESPzWrDMBCE74G+g9hCL6GW60MIbuRQAqWmFEKcn/Ni&#10;bW1Ta+VYqu28fRQI5DjMzDfMaj2ZVgzUu8aygrcoBkFcWt1wpeCw/3xdgnAeWWNrmRRcyME6e5qt&#10;MNV25B0Nha9EgLBLUUHtfZdK6cqaDLrIdsTB+7W9QR9kX0nd4xjgppVJHC+kwYbDQo0dbWoq/4p/&#10;o2Ast8Np//Mlt/NTbvmcnzfF8Vupl+fp4x2Ep8k/wvd2rhUkCdy+hB8g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gZOxQAAANsAAAAPAAAAAAAAAAAAAAAAAJgCAABkcnMv&#10;ZG93bnJldi54bWxQSwUGAAAAAAQABAD1AAAAigMAAAAA&#10;" filled="f" stroked="f">
                            <v:textbox>
                              <w:txbxContent>
                                <w:p w:rsidR="00EC44A1" w:rsidRPr="00BD3393" w:rsidRDefault="00EC44A1" w:rsidP="00EC44A1">
                                  <w:pPr>
                                    <w:rPr>
                                      <w:sz w:val="20"/>
                                      <w:szCs w:val="20"/>
                                      <w:vertAlign w:val="subscript"/>
                                    </w:rPr>
                                  </w:pPr>
                                  <w:r>
                                    <w:rPr>
                                      <w:sz w:val="20"/>
                                      <w:szCs w:val="20"/>
                                    </w:rPr>
                                    <w:t>v</w:t>
                                  </w:r>
                                  <w:r>
                                    <w:rPr>
                                      <w:sz w:val="20"/>
                                      <w:szCs w:val="20"/>
                                      <w:vertAlign w:val="subscript"/>
                                    </w:rPr>
                                    <w:t>4</w:t>
                                  </w:r>
                                </w:p>
                              </w:txbxContent>
                            </v:textbox>
                          </v:rect>
                          <v:rect id="Rectangle 29" o:spid="_x0000_s1051" style="position:absolute;left:3614;top:566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Kj1cQA&#10;AADbAAAADwAAAGRycy9kb3ducmV2LnhtbESPQWvCQBSE74X+h+UVvBTd1EIpMRspQjGIII3V8yP7&#10;TEKzb2N2TeK/7wqCx2FmvmGS5Wga0VPnassK3mYRCOLC6ppLBb/77+knCOeRNTaWScGVHCzT56cE&#10;Y20H/qE+96UIEHYxKqi8b2MpXVGRQTezLXHwTrYz6IPsSqk7HALcNHIeRR/SYM1hocKWVhUVf/nF&#10;KBiKXX/cb9dy93rMLJ+z8yo/bJSavIxfCxCeRv8I39uZVjB/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yo9X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v</w:t>
                                  </w:r>
                                  <w:r>
                                    <w:rPr>
                                      <w:sz w:val="20"/>
                                      <w:szCs w:val="20"/>
                                      <w:vertAlign w:val="subscript"/>
                                    </w:rPr>
                                    <w:t>6</w:t>
                                  </w:r>
                                </w:p>
                              </w:txbxContent>
                            </v:textbox>
                          </v:rect>
                          <v:rect id="Rectangle 30" o:spid="_x0000_s1052" style="position:absolute;left:6480;top:584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7ocQA&#10;AADbAAAADwAAAGRycy9kb3ducmV2LnhtbESPQWvCQBSE74X+h+UVvBTdVEopMRspQjGIII3V8yP7&#10;TEKzb2N2TeK/7wqCx2FmvmGS5Wga0VPnassK3mYRCOLC6ppLBb/77+knCOeRNTaWScGVHCzT56cE&#10;Y20H/qE+96UIEHYxKqi8b2MpXVGRQTezLXHwTrYz6IPsSqk7HALcNHIeRR/SYM1hocKWVhUVf/nF&#10;KBiKXX/cb9dy93rMLJ+z8yo/bJSavIxfCxCeRv8I39uZVjB/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bO6H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v</w:t>
                                  </w:r>
                                  <w:r>
                                    <w:rPr>
                                      <w:sz w:val="20"/>
                                      <w:szCs w:val="20"/>
                                      <w:vertAlign w:val="subscript"/>
                                    </w:rPr>
                                    <w:t>3</w:t>
                                  </w:r>
                                </w:p>
                              </w:txbxContent>
                            </v:textbox>
                          </v:rect>
                          <v:rect id="Rectangle 31" o:spid="_x0000_s1053" style="position:absolute;left:2520;top:584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eeOsQA&#10;AADbAAAADwAAAGRycy9kb3ducmV2LnhtbESPQWvCQBSE74X+h+UVvBTdVGgpMRspQjGIII3V8yP7&#10;TEKzb2N2TeK/7wqCx2FmvmGS5Wga0VPnassK3mYRCOLC6ppLBb/77+knCOeRNTaWScGVHCzT56cE&#10;Y20H/qE+96UIEHYxKqi8b2MpXVGRQTezLXHwTrYz6IPsSqk7HALcNHIeRR/SYM1hocKWVhUVf/nF&#10;KBiKXX/cb9dy93rMLJ+z8yo/bJSavIxfCxCeRv8I39uZVjB/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Xnjr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19</w:t>
                                  </w:r>
                                </w:p>
                              </w:txbxContent>
                            </v:textbox>
                          </v:rect>
                          <v:rect id="Rectangle 32" o:spid="_x0000_s1054" style="position:absolute;left:3158;top:548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UATcQA&#10;AADbAAAADwAAAGRycy9kb3ducmV2LnhtbESPQWuDQBSE74X8h+UFcinN2hxCMdmEIoRIKIRq4vnh&#10;vqrUfavuVu2/7xYKPQ4z8w2zP86mFSMNrrGs4HkdgSAurW64UnDLT08vIJxH1thaJgXf5OB4WDzs&#10;MdZ24ncaM1+JAGEXo4La+y6W0pU1GXRr2xEH78MOBn2QQyX1gFOAm1ZuomgrDTYcFmrsKKmp/My+&#10;jIKpvI5F/naW18citdynfZLdL0qtlvPrDoSn2f+H/9qpVrDZwu+X8APk4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FAE3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21</w:t>
                                  </w:r>
                                </w:p>
                              </w:txbxContent>
                            </v:textbox>
                          </v:rect>
                          <v:rect id="Rectangle 33" o:spid="_x0000_s1055" style="position:absolute;left:3600;top:6689;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ml1sQA&#10;AADbAAAADwAAAGRycy9kb3ducmV2LnhtbESPQWvCQBSE74X+h+UVvBTd1ENbYjZShGIQQRqr50f2&#10;mYRm38bsmsR/3xUEj8PMfMMky9E0oqfO1ZYVvM0iEMSF1TWXCn7339NPEM4ja2wsk4IrOVimz08J&#10;xtoO/EN97ksRIOxiVFB538ZSuqIig25mW+LgnWxn0AfZlVJ3OAS4aeQ8it6lwZrDQoUtrSoq/vKL&#10;UTAUu/64367l7vWYWT5n51V+2Cg1eRm/FiA8jf4RvrczrWD+Abcv4QfI9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Jpdb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18</w:t>
                                  </w:r>
                                </w:p>
                              </w:txbxContent>
                            </v:textbox>
                          </v:rect>
                          <v:rect id="Rectangle 34" o:spid="_x0000_s1056" style="position:absolute;left:4138;top:6065;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YxpMAA&#10;AADbAAAADwAAAGRycy9kb3ducmV2LnhtbERPy4rCMBTdD/gP4QpuBk3HhUg1ighiEUGmPtaX5toW&#10;m5vaZNr692Yx4PJw3st1byrRUuNKywp+JhEI4szqknMFl/NuPAfhPLLGyjIpeJGD9WrwtcRY245/&#10;qU19LkIIuxgVFN7XsZQuK8igm9iaOHB32xj0ATa51A12IdxUchpFM2mw5NBQYE3bgrJH+mcUdNmp&#10;vZ2Pe3n6viWWn8lzm14PSo2G/WYBwlPvP+J/d6IVTMPY8CX8ALl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xYxpMAAAADbAAAADwAAAAAAAAAAAAAAAACYAgAAZHJzL2Rvd25y&#10;ZXYueG1sUEsFBgAAAAAEAAQA9QAAAIUDAAAAAA==&#10;" filled="f" stroked="f">
                            <v:textbox>
                              <w:txbxContent>
                                <w:p w:rsidR="00EC44A1" w:rsidRPr="00BD3393" w:rsidRDefault="00EC44A1" w:rsidP="00EC44A1">
                                  <w:pPr>
                                    <w:rPr>
                                      <w:sz w:val="20"/>
                                      <w:szCs w:val="20"/>
                                      <w:vertAlign w:val="subscript"/>
                                    </w:rPr>
                                  </w:pPr>
                                  <w:r>
                                    <w:rPr>
                                      <w:sz w:val="20"/>
                                      <w:szCs w:val="20"/>
                                    </w:rPr>
                                    <w:t>14</w:t>
                                  </w:r>
                                </w:p>
                              </w:txbxContent>
                            </v:textbox>
                          </v:rect>
                          <v:rect id="Rectangle 35" o:spid="_x0000_s1057" style="position:absolute;left:4084;top:548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qUP8QA&#10;AADbAAAADwAAAGRycy9kb3ducmV2LnhtbESPQWvCQBSE74X+h+UVvBTd1ENpYzZShGIQQRqr50f2&#10;mYRm38bsmsR/3xUEj8PMfMMky9E0oqfO1ZYVvM0iEMSF1TWXCn7339MPEM4ja2wsk4IrOVimz08J&#10;xtoO/EN97ksRIOxiVFB538ZSuqIig25mW+LgnWxn0AfZlVJ3OAS4aeQ8it6lwZrDQoUtrSoq/vKL&#10;UTAUu/64367l7vWYWT5n51V+2Cg1eRm/FiA8jf4RvrczrWD+Cbcv4QfI9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alD/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11</w:t>
                                  </w:r>
                                </w:p>
                              </w:txbxContent>
                            </v:textbox>
                          </v:rect>
                          <v:rect id="Rectangle 36" o:spid="_x0000_s1058" style="position:absolute;left:4750;top:584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mrf8IA&#10;AADbAAAADwAAAGRycy9kb3ducmV2LnhtbERPTWuDQBC9B/oflinkEuKaFkowrlICJRIKoabNeXCn&#10;KnVnjbtV+++7h0COj/ed5rPpxEiDay0r2EQxCOLK6pZrBZ/nt/UWhPPIGjvLpOCPHOTZwyLFRNuJ&#10;P2gsfS1CCLsEFTTe94mUrmrIoItsTxy4bzsY9AEOtdQDTiHcdPIpjl+kwZZDQ4M97Ruqfspfo2Cq&#10;TuPl/H6Qp9WlsHwtrvvy66jU8nF+3YHwNPu7+OYutILnsD5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uat/wgAAANsAAAAPAAAAAAAAAAAAAAAAAJgCAABkcnMvZG93&#10;bnJldi54bWxQSwUGAAAAAAQABAD1AAAAhwMAAAAA&#10;" filled="f" stroked="f">
                            <v:textbox>
                              <w:txbxContent>
                                <w:p w:rsidR="00EC44A1" w:rsidRPr="00BD3393" w:rsidRDefault="00EC44A1" w:rsidP="00EC44A1">
                                  <w:pPr>
                                    <w:rPr>
                                      <w:sz w:val="20"/>
                                      <w:szCs w:val="20"/>
                                      <w:vertAlign w:val="subscript"/>
                                    </w:rPr>
                                  </w:pPr>
                                  <w:r>
                                    <w:rPr>
                                      <w:sz w:val="20"/>
                                      <w:szCs w:val="20"/>
                                    </w:rPr>
                                    <w:t>6</w:t>
                                  </w:r>
                                </w:p>
                              </w:txbxContent>
                            </v:textbox>
                          </v:rect>
                          <v:rect id="Rectangle 37" o:spid="_x0000_s1059" style="position:absolute;left:5400;top:548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O5MQA&#10;AADbAAAADwAAAGRycy9kb3ducmV2LnhtbESPQWvCQBSE74X+h+UVeim6UUFKzEaKUBqKIMbq+ZF9&#10;JqHZtzG7JvHfu4WCx2FmvmGS9Wga0VPnassKZtMIBHFhdc2lgp/D5+QdhPPIGhvLpOBGDtbp81OC&#10;sbYD76nPfSkChF2MCirv21hKV1Rk0E1tSxy8s+0M+iC7UuoOhwA3jZxH0VIarDksVNjSpqLiN78a&#10;BUOx60+H7ZfcvZ0yy5fsssmP30q9vowfKxCeRv8I/7czrWAxg78v4QfI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1DuT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5</w:t>
                                  </w:r>
                                </w:p>
                              </w:txbxContent>
                            </v:textbox>
                          </v:rect>
                          <v:rect id="Rectangle 38" o:spid="_x0000_s1060" style="position:absolute;left:5400;top:6383;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eQk8QA&#10;AADbAAAADwAAAGRycy9kb3ducmV2LnhtbESPQWvCQBSE74X+h+UVvBTd1EIpMRspQjGIII3V8yP7&#10;TEKzb2N2TeK/7wqCx2FmvmGS5Wga0VPnassK3mYRCOLC6ppLBb/77+knCOeRNTaWScGVHCzT56cE&#10;Y20H/qE+96UIEHYxKqi8b2MpXVGRQTezLXHwTrYz6IPsSqk7HALcNHIeRR/SYM1hocKWVhUVf/nF&#10;KBiKXX/cb9dy93rMLJ+z8yo/bJSavIxfCxCeRv8I39uZVvA+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nkJP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10</w:t>
                                  </w:r>
                                </w:p>
                              </w:txbxContent>
                            </v:textbox>
                          </v:rect>
                        </v:group>
                        <v:line id="Line 39" o:spid="_x0000_s1061" style="position:absolute;flip:y;visibility:visible;mso-wrap-style:square" from="2880,5482" to="4860,6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0" o:spid="_x0000_s1062" style="position:absolute;visibility:visible;mso-wrap-style:square" from="2880,5482" to="4860,6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9R68YAAADbAAAADwAAAGRycy9kb3ducmV2LnhtbESPT2vCQBTE74LfYXlCb7qxliCpq4il&#10;oD2U+gfa4zP7mkSzb8PuNkm/fbcgeBxm5jfMYtWbWrTkfGVZwXSSgCDOra64UHA6vo7nIHxA1lhb&#10;JgW/5GG1HA4WmGnb8Z7aQyhEhLDPUEEZQpNJ6fOSDPqJbYij922dwRClK6R22EW4qeVjkqTSYMVx&#10;ocSGNiXl18OPUfA++0jb9e5t23/u0nP+sj9/XTqn1MOoXz+DCNSHe/jW3moFsyf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vUevGAAAA2wAAAA8AAAAAAAAA&#10;AAAAAAAAoQIAAGRycy9kb3ducmV2LnhtbFBLBQYAAAAABAAEAPkAAACUAwAAAAA=&#10;"/>
                      </v:group>
                      <v:rect id="Rectangle 41" o:spid="_x0000_s1063" style="position:absolute;left:3780;top:5122;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4I58QA&#10;AADbAAAADwAAAGRycy9kb3ducmV2LnhtbESPQWvCQBSE7wX/w/IEL6IbLRVJXUUEMUhBjNbzI/ua&#10;hGbfxuyapP++WxB6HGbmG2a16U0lWmpcaVnBbBqBIM6sLjlXcL3sJ0sQziNrrCyTgh9ysFkPXlYY&#10;a9vxmdrU5yJA2MWooPC+jqV0WUEG3dTWxMH7so1BH2STS91gF+CmkvMoWkiDJYeFAmvaFZR9pw+j&#10;oMtO7e3ycZCn8S2xfE/uu/TzqNRo2G/fQXjq/X/42U60gtc3+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OCOfEAAAA2wAAAA8AAAAAAAAAAAAAAAAAmAIAAGRycy9k&#10;b3ducmV2LnhtbFBLBQYAAAAABAAEAPUAAACJAwAAAAA=&#10;" filled="f" stroked="f">
                        <v:textbox>
                          <w:txbxContent>
                            <w:p w:rsidR="00EC44A1" w:rsidRPr="00BD3393" w:rsidRDefault="00EC44A1" w:rsidP="00EC44A1">
                              <w:pPr>
                                <w:rPr>
                                  <w:sz w:val="20"/>
                                  <w:szCs w:val="20"/>
                                  <w:vertAlign w:val="subscript"/>
                                </w:rPr>
                              </w:pPr>
                              <w:r>
                                <w:rPr>
                                  <w:sz w:val="20"/>
                                  <w:szCs w:val="20"/>
                                </w:rPr>
                                <w:t>16</w:t>
                              </w:r>
                            </w:p>
                          </w:txbxContent>
                        </v:textbox>
                      </v:rect>
                      <v:rect id="Rectangle 42" o:spid="_x0000_s1064" style="position:absolute;left:3060;top:6135;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necIA&#10;AADbAAAADwAAAGRycy9kb3ducmV2LnhtbERPTWuDQBC9B/oflinkEuKaFkowrlICJRIKoabNeXCn&#10;KnVnjbtV+++7h0COj/ed5rPpxEiDay0r2EQxCOLK6pZrBZ/nt/UWhPPIGjvLpOCPHOTZwyLFRNuJ&#10;P2gsfS1CCLsEFTTe94mUrmrIoItsTxy4bzsY9AEOtdQDTiHcdPIpjl+kwZZDQ4M97Ruqfspfo2Cq&#10;TuPl/H6Qp9WlsHwtrvvy66jU8nF+3YHwNPu7+OYutILnMDZ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z6d5wgAAANsAAAAPAAAAAAAAAAAAAAAAAJgCAABkcnMvZG93&#10;bnJldi54bWxQSwUGAAAAAAQABAD1AAAAhwMAAAAA&#10;" filled="f" stroked="f">
                        <v:textbox>
                          <w:txbxContent>
                            <w:p w:rsidR="00EC44A1" w:rsidRPr="00BD3393" w:rsidRDefault="00EC44A1" w:rsidP="00EC44A1">
                              <w:pPr>
                                <w:rPr>
                                  <w:sz w:val="20"/>
                                  <w:szCs w:val="20"/>
                                  <w:vertAlign w:val="subscript"/>
                                </w:rPr>
                              </w:pPr>
                              <w:r>
                                <w:rPr>
                                  <w:sz w:val="20"/>
                                  <w:szCs w:val="20"/>
                                </w:rPr>
                                <w:t>33</w:t>
                              </w:r>
                            </w:p>
                          </w:txbxContent>
                        </v:textbox>
                      </v:rect>
                    </v:group>
                  </w:pict>
                </mc:Fallback>
              </mc:AlternateContent>
            </w:r>
          </w:p>
          <w:p w:rsidR="009514B3" w:rsidRPr="00D3359C" w:rsidRDefault="009514B3" w:rsidP="00EC44A1"/>
          <w:p w:rsidR="009514B3" w:rsidRPr="00D3359C" w:rsidRDefault="009514B3" w:rsidP="00EC44A1"/>
          <w:p w:rsidR="009514B3" w:rsidRPr="00D3359C" w:rsidRDefault="009514B3" w:rsidP="00EC44A1">
            <w:pPr>
              <w:jc w:val="both"/>
            </w:pPr>
          </w:p>
          <w:p w:rsidR="009514B3" w:rsidRPr="00D3359C" w:rsidRDefault="009514B3" w:rsidP="00EC44A1">
            <w:pPr>
              <w:jc w:val="both"/>
            </w:pPr>
          </w:p>
          <w:p w:rsidR="009514B3" w:rsidRPr="00D3359C" w:rsidRDefault="009514B3" w:rsidP="00EC44A1">
            <w:pPr>
              <w:jc w:val="both"/>
            </w:pPr>
          </w:p>
          <w:p w:rsidR="009514B3" w:rsidRPr="00D3359C" w:rsidRDefault="009514B3" w:rsidP="00EC44A1">
            <w:pPr>
              <w:jc w:val="both"/>
            </w:pPr>
          </w:p>
          <w:p w:rsidR="009514B3" w:rsidRPr="00D3359C" w:rsidRDefault="009514B3" w:rsidP="00EC44A1">
            <w:pPr>
              <w:jc w:val="both"/>
            </w:pPr>
          </w:p>
          <w:p w:rsidR="009514B3" w:rsidRPr="00D3359C" w:rsidRDefault="009514B3" w:rsidP="00EC44A1">
            <w:pPr>
              <w:jc w:val="both"/>
            </w:pPr>
          </w:p>
        </w:tc>
        <w:tc>
          <w:tcPr>
            <w:tcW w:w="544" w:type="pct"/>
            <w:gridSpan w:val="3"/>
          </w:tcPr>
          <w:p w:rsidR="009514B3" w:rsidRPr="00D3359C" w:rsidRDefault="009514B3" w:rsidP="00EC44A1">
            <w:pPr>
              <w:jc w:val="center"/>
            </w:pPr>
            <w:r w:rsidRPr="00D3359C">
              <w:t>CO4</w:t>
            </w:r>
          </w:p>
        </w:tc>
        <w:tc>
          <w:tcPr>
            <w:tcW w:w="467" w:type="pct"/>
            <w:gridSpan w:val="2"/>
          </w:tcPr>
          <w:p w:rsidR="009514B3" w:rsidRPr="00D3359C" w:rsidRDefault="009514B3" w:rsidP="00EC44A1">
            <w:pPr>
              <w:jc w:val="center"/>
            </w:pPr>
            <w:r w:rsidRPr="00D3359C">
              <w:t>An</w:t>
            </w:r>
          </w:p>
        </w:tc>
        <w:tc>
          <w:tcPr>
            <w:tcW w:w="403" w:type="pct"/>
          </w:tcPr>
          <w:p w:rsidR="009514B3" w:rsidRPr="00D3359C" w:rsidRDefault="009514B3" w:rsidP="00EC44A1">
            <w:pPr>
              <w:jc w:val="center"/>
            </w:pPr>
            <w:r w:rsidRPr="00D3359C">
              <w:t>12</w:t>
            </w:r>
          </w:p>
        </w:tc>
      </w:tr>
      <w:tr w:rsidR="009514B3" w:rsidRPr="00D3359C" w:rsidTr="00EC44A1">
        <w:trPr>
          <w:trHeight w:val="397"/>
        </w:trPr>
        <w:tc>
          <w:tcPr>
            <w:tcW w:w="280" w:type="pct"/>
          </w:tcPr>
          <w:p w:rsidR="009514B3" w:rsidRPr="00D3359C" w:rsidRDefault="009514B3" w:rsidP="00EC44A1">
            <w:pPr>
              <w:jc w:val="center"/>
            </w:pPr>
          </w:p>
        </w:tc>
        <w:tc>
          <w:tcPr>
            <w:tcW w:w="203" w:type="pct"/>
          </w:tcPr>
          <w:p w:rsidR="009514B3" w:rsidRPr="00D3359C" w:rsidRDefault="009514B3" w:rsidP="00EC44A1">
            <w:pPr>
              <w:jc w:val="center"/>
            </w:pPr>
          </w:p>
        </w:tc>
        <w:tc>
          <w:tcPr>
            <w:tcW w:w="3102" w:type="pct"/>
            <w:gridSpan w:val="2"/>
          </w:tcPr>
          <w:p w:rsidR="009514B3" w:rsidRPr="00D3359C" w:rsidRDefault="009514B3" w:rsidP="00EC44A1">
            <w:pPr>
              <w:rPr>
                <w:bCs/>
              </w:rPr>
            </w:pPr>
          </w:p>
        </w:tc>
        <w:tc>
          <w:tcPr>
            <w:tcW w:w="544" w:type="pct"/>
            <w:gridSpan w:val="3"/>
          </w:tcPr>
          <w:p w:rsidR="009514B3" w:rsidRPr="00D3359C" w:rsidRDefault="009514B3" w:rsidP="00EC44A1">
            <w:pPr>
              <w:jc w:val="center"/>
            </w:pPr>
          </w:p>
        </w:tc>
        <w:tc>
          <w:tcPr>
            <w:tcW w:w="467" w:type="pct"/>
            <w:gridSpan w:val="2"/>
          </w:tcPr>
          <w:p w:rsidR="009514B3" w:rsidRPr="00D3359C" w:rsidRDefault="009514B3" w:rsidP="00EC44A1">
            <w:pPr>
              <w:jc w:val="center"/>
            </w:pPr>
          </w:p>
        </w:tc>
        <w:tc>
          <w:tcPr>
            <w:tcW w:w="403" w:type="pct"/>
          </w:tcPr>
          <w:p w:rsidR="009514B3" w:rsidRPr="00D3359C" w:rsidRDefault="009514B3" w:rsidP="00EC44A1">
            <w:pPr>
              <w:jc w:val="center"/>
            </w:pPr>
          </w:p>
        </w:tc>
      </w:tr>
      <w:tr w:rsidR="009514B3" w:rsidRPr="00D3359C" w:rsidTr="00EC44A1">
        <w:trPr>
          <w:trHeight w:val="397"/>
        </w:trPr>
        <w:tc>
          <w:tcPr>
            <w:tcW w:w="280" w:type="pct"/>
          </w:tcPr>
          <w:p w:rsidR="009514B3" w:rsidRPr="00D3359C" w:rsidRDefault="009514B3" w:rsidP="00EC44A1">
            <w:pPr>
              <w:jc w:val="center"/>
            </w:pPr>
            <w:r w:rsidRPr="00D3359C">
              <w:t>21.</w:t>
            </w:r>
          </w:p>
        </w:tc>
        <w:tc>
          <w:tcPr>
            <w:tcW w:w="203" w:type="pct"/>
          </w:tcPr>
          <w:p w:rsidR="009514B3" w:rsidRPr="00D3359C" w:rsidRDefault="009514B3" w:rsidP="00EC44A1">
            <w:pPr>
              <w:jc w:val="center"/>
            </w:pPr>
          </w:p>
        </w:tc>
        <w:tc>
          <w:tcPr>
            <w:tcW w:w="3102" w:type="pct"/>
            <w:gridSpan w:val="2"/>
          </w:tcPr>
          <w:p w:rsidR="009514B3" w:rsidRPr="00D3359C" w:rsidRDefault="009514B3" w:rsidP="00EC44A1">
            <w:r w:rsidRPr="00D3359C">
              <w:t>Define Euler path and Euler circuit. Use Fluery’s algorithm to construct an Euler circuit for the following graph.</w:t>
            </w:r>
          </w:p>
          <w:p w:rsidR="009514B3" w:rsidRPr="00D3359C" w:rsidRDefault="009514B3" w:rsidP="00EC44A1"/>
          <w:p w:rsidR="009514B3" w:rsidRPr="00D3359C" w:rsidRDefault="009514B3" w:rsidP="00EC44A1">
            <w:r w:rsidRPr="00D3359C">
              <w:rPr>
                <w:noProof/>
              </w:rPr>
              <w:drawing>
                <wp:inline distT="0" distB="0" distL="0" distR="0" wp14:anchorId="492F37A4" wp14:editId="301CC627">
                  <wp:extent cx="2837505" cy="1562100"/>
                  <wp:effectExtent l="0" t="0" r="0" b="0"/>
                  <wp:docPr id="101" name="Picture 101" descr="C:\Users\ADMIN\Pictures\Graph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Users\ADMIN\Pictures\Graph11.png"/>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2859261" cy="1574077"/>
                          </a:xfrm>
                          <a:prstGeom prst="rect">
                            <a:avLst/>
                          </a:prstGeom>
                          <a:noFill/>
                          <a:ln>
                            <a:noFill/>
                          </a:ln>
                        </pic:spPr>
                      </pic:pic>
                    </a:graphicData>
                  </a:graphic>
                </wp:inline>
              </w:drawing>
            </w:r>
          </w:p>
        </w:tc>
        <w:tc>
          <w:tcPr>
            <w:tcW w:w="544" w:type="pct"/>
            <w:gridSpan w:val="3"/>
          </w:tcPr>
          <w:p w:rsidR="009514B3" w:rsidRPr="00D3359C" w:rsidRDefault="009514B3" w:rsidP="00EC44A1">
            <w:pPr>
              <w:jc w:val="center"/>
            </w:pPr>
            <w:r w:rsidRPr="00D3359C">
              <w:t>CO5</w:t>
            </w:r>
          </w:p>
        </w:tc>
        <w:tc>
          <w:tcPr>
            <w:tcW w:w="467" w:type="pct"/>
            <w:gridSpan w:val="2"/>
          </w:tcPr>
          <w:p w:rsidR="009514B3" w:rsidRPr="00D3359C" w:rsidRDefault="009514B3" w:rsidP="00EC44A1">
            <w:pPr>
              <w:jc w:val="center"/>
            </w:pPr>
            <w:r w:rsidRPr="00D3359C">
              <w:t>An</w:t>
            </w:r>
          </w:p>
        </w:tc>
        <w:tc>
          <w:tcPr>
            <w:tcW w:w="403" w:type="pct"/>
          </w:tcPr>
          <w:p w:rsidR="009514B3" w:rsidRPr="00D3359C" w:rsidRDefault="009514B3" w:rsidP="00EC44A1">
            <w:pPr>
              <w:jc w:val="center"/>
            </w:pPr>
            <w:r w:rsidRPr="00D3359C">
              <w:t>12</w:t>
            </w:r>
          </w:p>
        </w:tc>
      </w:tr>
      <w:tr w:rsidR="009514B3" w:rsidRPr="00D3359C" w:rsidTr="00EC44A1">
        <w:trPr>
          <w:trHeight w:val="397"/>
        </w:trPr>
        <w:tc>
          <w:tcPr>
            <w:tcW w:w="280" w:type="pct"/>
          </w:tcPr>
          <w:p w:rsidR="009514B3" w:rsidRPr="00D3359C" w:rsidRDefault="009514B3" w:rsidP="008C57B9">
            <w:pPr>
              <w:jc w:val="center"/>
            </w:pPr>
          </w:p>
        </w:tc>
        <w:tc>
          <w:tcPr>
            <w:tcW w:w="203" w:type="pct"/>
          </w:tcPr>
          <w:p w:rsidR="009514B3" w:rsidRPr="00D3359C" w:rsidRDefault="009514B3" w:rsidP="008C57B9">
            <w:pPr>
              <w:jc w:val="center"/>
            </w:pPr>
          </w:p>
        </w:tc>
        <w:tc>
          <w:tcPr>
            <w:tcW w:w="3102" w:type="pct"/>
            <w:gridSpan w:val="2"/>
          </w:tcPr>
          <w:p w:rsidR="009514B3" w:rsidRPr="00D3359C" w:rsidRDefault="009514B3" w:rsidP="008C57B9">
            <w:pPr>
              <w:jc w:val="center"/>
            </w:pPr>
          </w:p>
        </w:tc>
        <w:tc>
          <w:tcPr>
            <w:tcW w:w="544" w:type="pct"/>
            <w:gridSpan w:val="3"/>
          </w:tcPr>
          <w:p w:rsidR="009514B3" w:rsidRPr="00D3359C" w:rsidRDefault="009514B3" w:rsidP="008C57B9">
            <w:pPr>
              <w:jc w:val="center"/>
            </w:pPr>
          </w:p>
        </w:tc>
        <w:tc>
          <w:tcPr>
            <w:tcW w:w="467" w:type="pct"/>
            <w:gridSpan w:val="2"/>
          </w:tcPr>
          <w:p w:rsidR="009514B3" w:rsidRPr="00D3359C" w:rsidRDefault="009514B3" w:rsidP="008C57B9">
            <w:pPr>
              <w:jc w:val="center"/>
            </w:pPr>
          </w:p>
        </w:tc>
        <w:tc>
          <w:tcPr>
            <w:tcW w:w="403" w:type="pct"/>
          </w:tcPr>
          <w:p w:rsidR="009514B3" w:rsidRPr="00D3359C" w:rsidRDefault="009514B3" w:rsidP="008C57B9">
            <w:pPr>
              <w:jc w:val="center"/>
            </w:pPr>
          </w:p>
        </w:tc>
      </w:tr>
      <w:tr w:rsidR="009514B3" w:rsidRPr="00D3359C" w:rsidTr="00EC44A1">
        <w:trPr>
          <w:trHeight w:val="397"/>
        </w:trPr>
        <w:tc>
          <w:tcPr>
            <w:tcW w:w="280" w:type="pct"/>
          </w:tcPr>
          <w:p w:rsidR="009514B3" w:rsidRPr="00D3359C" w:rsidRDefault="009514B3" w:rsidP="00EC44A1">
            <w:pPr>
              <w:jc w:val="center"/>
            </w:pPr>
            <w:r w:rsidRPr="00D3359C">
              <w:t>22.</w:t>
            </w:r>
          </w:p>
        </w:tc>
        <w:tc>
          <w:tcPr>
            <w:tcW w:w="203" w:type="pct"/>
          </w:tcPr>
          <w:p w:rsidR="009514B3" w:rsidRPr="00D3359C" w:rsidRDefault="009514B3" w:rsidP="00EC44A1">
            <w:pPr>
              <w:jc w:val="center"/>
            </w:pPr>
            <w:r w:rsidRPr="00D3359C">
              <w:t>a.</w:t>
            </w:r>
          </w:p>
        </w:tc>
        <w:tc>
          <w:tcPr>
            <w:tcW w:w="3102" w:type="pct"/>
            <w:gridSpan w:val="2"/>
          </w:tcPr>
          <w:p w:rsidR="009514B3" w:rsidRPr="00D3359C" w:rsidRDefault="009514B3" w:rsidP="00EC44A1">
            <w:pPr>
              <w:jc w:val="both"/>
            </w:pPr>
            <w:r w:rsidRPr="00D3359C">
              <w:t xml:space="preserve">Let  </w:t>
            </w:r>
            <w:r w:rsidRPr="00D3359C">
              <w:rPr>
                <w:i/>
              </w:rPr>
              <w:t>A ={1, 2, 3, 4, 5, 6}</w:t>
            </w:r>
            <w:r w:rsidRPr="00D3359C">
              <w:t xml:space="preserve"> and the relation </w:t>
            </w:r>
            <w:r w:rsidRPr="00D3359C">
              <w:rPr>
                <w:i/>
              </w:rPr>
              <w:t>R</w:t>
            </w:r>
            <w:r w:rsidRPr="00D3359C">
              <w:t xml:space="preserve"> on </w:t>
            </w:r>
            <w:r w:rsidRPr="00D3359C">
              <w:rPr>
                <w:i/>
              </w:rPr>
              <w:t xml:space="preserve">A </w:t>
            </w:r>
            <w:r w:rsidRPr="00D3359C">
              <w:t>is defined by R={ (1, 1), (1, 2), (1, 3), (2, 6), (3, 3), (3, 4), (3, 5), (4, 2), (4, 3), (5, 6), (6, 4)}. (i) Draw the digraph of R, and find the in-degrees and out degrees of all elements of A. (ii) Find M</w:t>
            </w:r>
            <w:r w:rsidRPr="00D3359C">
              <w:rPr>
                <w:vertAlign w:val="subscript"/>
              </w:rPr>
              <w:t xml:space="preserve">R </w:t>
            </w:r>
            <w:r w:rsidRPr="00D3359C">
              <w:t xml:space="preserve">and </w:t>
            </w:r>
            <w:r w:rsidRPr="00D3359C">
              <w:rPr>
                <w:bCs/>
              </w:rPr>
              <w:t>M</w:t>
            </w:r>
            <w:r w:rsidRPr="00D3359C">
              <w:rPr>
                <w:bCs/>
                <w:vertAlign w:val="subscript"/>
              </w:rPr>
              <w:t>R</w:t>
            </w:r>
            <w:r w:rsidRPr="00D3359C">
              <w:rPr>
                <w:bCs/>
                <w:vertAlign w:val="superscript"/>
              </w:rPr>
              <w:t xml:space="preserve">2     </w:t>
            </w:r>
            <w:r w:rsidRPr="00D3359C">
              <w:rPr>
                <w:bCs/>
              </w:rPr>
              <w:t>(iii) Is R reflexive, symmetric, or transitive?</w:t>
            </w:r>
          </w:p>
        </w:tc>
        <w:tc>
          <w:tcPr>
            <w:tcW w:w="544" w:type="pct"/>
            <w:gridSpan w:val="3"/>
          </w:tcPr>
          <w:p w:rsidR="009514B3" w:rsidRPr="00D3359C" w:rsidRDefault="009514B3" w:rsidP="00EC44A1">
            <w:pPr>
              <w:jc w:val="center"/>
            </w:pPr>
            <w:r w:rsidRPr="00D3359C">
              <w:t>CO4</w:t>
            </w:r>
          </w:p>
        </w:tc>
        <w:tc>
          <w:tcPr>
            <w:tcW w:w="467" w:type="pct"/>
            <w:gridSpan w:val="2"/>
          </w:tcPr>
          <w:p w:rsidR="009514B3" w:rsidRPr="00D3359C" w:rsidRDefault="009514B3" w:rsidP="00EC44A1">
            <w:pPr>
              <w:jc w:val="center"/>
            </w:pPr>
            <w:r w:rsidRPr="00D3359C">
              <w:t>An</w:t>
            </w:r>
          </w:p>
        </w:tc>
        <w:tc>
          <w:tcPr>
            <w:tcW w:w="403" w:type="pct"/>
          </w:tcPr>
          <w:p w:rsidR="009514B3" w:rsidRPr="00D3359C" w:rsidRDefault="009514B3" w:rsidP="00EC44A1">
            <w:pPr>
              <w:jc w:val="center"/>
            </w:pPr>
            <w:r w:rsidRPr="00D3359C">
              <w:t>6</w:t>
            </w:r>
          </w:p>
        </w:tc>
      </w:tr>
      <w:tr w:rsidR="009514B3" w:rsidRPr="00D3359C" w:rsidTr="00EC44A1">
        <w:trPr>
          <w:trHeight w:val="397"/>
        </w:trPr>
        <w:tc>
          <w:tcPr>
            <w:tcW w:w="280" w:type="pct"/>
          </w:tcPr>
          <w:p w:rsidR="009514B3" w:rsidRPr="00D3359C" w:rsidRDefault="009514B3" w:rsidP="00EC44A1">
            <w:pPr>
              <w:jc w:val="center"/>
            </w:pPr>
          </w:p>
        </w:tc>
        <w:tc>
          <w:tcPr>
            <w:tcW w:w="203" w:type="pct"/>
          </w:tcPr>
          <w:p w:rsidR="009514B3" w:rsidRPr="00D3359C" w:rsidRDefault="009514B3" w:rsidP="00EC44A1">
            <w:pPr>
              <w:jc w:val="center"/>
            </w:pPr>
            <w:r w:rsidRPr="00D3359C">
              <w:t>b.</w:t>
            </w:r>
          </w:p>
        </w:tc>
        <w:tc>
          <w:tcPr>
            <w:tcW w:w="3102" w:type="pct"/>
            <w:gridSpan w:val="2"/>
          </w:tcPr>
          <w:p w:rsidR="009514B3" w:rsidRPr="00D3359C" w:rsidRDefault="009514B3" w:rsidP="00EC44A1">
            <w:pPr>
              <w:jc w:val="both"/>
              <w:rPr>
                <w:bCs/>
              </w:rPr>
            </w:pPr>
            <w:r w:rsidRPr="00D3359C">
              <w:t xml:space="preserve">Let A = {1, 2, 3, 4} and let R = {(1,1), (1,2), (2,1), (2,2), (3,4), (4,3), (3,3), (4,4)}.  Determine whether the relation R on the set A is an equivalence relation.                 </w:t>
            </w:r>
          </w:p>
        </w:tc>
        <w:tc>
          <w:tcPr>
            <w:tcW w:w="544" w:type="pct"/>
            <w:gridSpan w:val="3"/>
          </w:tcPr>
          <w:p w:rsidR="009514B3" w:rsidRPr="00D3359C" w:rsidRDefault="009514B3" w:rsidP="00EC44A1">
            <w:pPr>
              <w:jc w:val="center"/>
            </w:pPr>
            <w:r w:rsidRPr="00D3359C">
              <w:t>CO4</w:t>
            </w:r>
          </w:p>
        </w:tc>
        <w:tc>
          <w:tcPr>
            <w:tcW w:w="467" w:type="pct"/>
            <w:gridSpan w:val="2"/>
          </w:tcPr>
          <w:p w:rsidR="009514B3" w:rsidRPr="00D3359C" w:rsidRDefault="009514B3" w:rsidP="00EC44A1">
            <w:pPr>
              <w:jc w:val="center"/>
            </w:pPr>
            <w:r w:rsidRPr="00D3359C">
              <w:t>E</w:t>
            </w:r>
          </w:p>
        </w:tc>
        <w:tc>
          <w:tcPr>
            <w:tcW w:w="403" w:type="pct"/>
          </w:tcPr>
          <w:p w:rsidR="009514B3" w:rsidRPr="00D3359C" w:rsidRDefault="009514B3" w:rsidP="00EC44A1">
            <w:pPr>
              <w:jc w:val="center"/>
            </w:pPr>
            <w:r w:rsidRPr="00D3359C">
              <w:t>6</w:t>
            </w:r>
          </w:p>
        </w:tc>
      </w:tr>
      <w:tr w:rsidR="009514B3" w:rsidRPr="00D3359C" w:rsidTr="00EC44A1">
        <w:trPr>
          <w:trHeight w:val="397"/>
        </w:trPr>
        <w:tc>
          <w:tcPr>
            <w:tcW w:w="280" w:type="pct"/>
          </w:tcPr>
          <w:p w:rsidR="009514B3" w:rsidRPr="00D3359C" w:rsidRDefault="009514B3" w:rsidP="008C57B9">
            <w:pPr>
              <w:jc w:val="center"/>
            </w:pPr>
          </w:p>
        </w:tc>
        <w:tc>
          <w:tcPr>
            <w:tcW w:w="203" w:type="pct"/>
          </w:tcPr>
          <w:p w:rsidR="009514B3" w:rsidRPr="00D3359C" w:rsidRDefault="009514B3" w:rsidP="008C57B9">
            <w:pPr>
              <w:jc w:val="center"/>
            </w:pPr>
          </w:p>
        </w:tc>
        <w:tc>
          <w:tcPr>
            <w:tcW w:w="3102" w:type="pct"/>
            <w:gridSpan w:val="2"/>
          </w:tcPr>
          <w:p w:rsidR="009514B3" w:rsidRPr="00D3359C" w:rsidRDefault="009514B3" w:rsidP="008C57B9">
            <w:pPr>
              <w:jc w:val="center"/>
            </w:pPr>
          </w:p>
        </w:tc>
        <w:tc>
          <w:tcPr>
            <w:tcW w:w="544" w:type="pct"/>
            <w:gridSpan w:val="3"/>
          </w:tcPr>
          <w:p w:rsidR="009514B3" w:rsidRPr="00D3359C" w:rsidRDefault="009514B3" w:rsidP="008C57B9">
            <w:pPr>
              <w:jc w:val="center"/>
            </w:pPr>
          </w:p>
        </w:tc>
        <w:tc>
          <w:tcPr>
            <w:tcW w:w="467" w:type="pct"/>
            <w:gridSpan w:val="2"/>
          </w:tcPr>
          <w:p w:rsidR="009514B3" w:rsidRPr="00D3359C" w:rsidRDefault="009514B3" w:rsidP="008C57B9">
            <w:pPr>
              <w:jc w:val="center"/>
            </w:pPr>
          </w:p>
        </w:tc>
        <w:tc>
          <w:tcPr>
            <w:tcW w:w="403" w:type="pct"/>
          </w:tcPr>
          <w:p w:rsidR="009514B3" w:rsidRPr="00D3359C" w:rsidRDefault="009514B3" w:rsidP="008C57B9">
            <w:pPr>
              <w:jc w:val="center"/>
            </w:pPr>
          </w:p>
        </w:tc>
      </w:tr>
      <w:tr w:rsidR="009514B3" w:rsidRPr="00D3359C" w:rsidTr="00EC44A1">
        <w:trPr>
          <w:trHeight w:val="397"/>
        </w:trPr>
        <w:tc>
          <w:tcPr>
            <w:tcW w:w="280" w:type="pct"/>
          </w:tcPr>
          <w:p w:rsidR="009514B3" w:rsidRPr="00D3359C" w:rsidRDefault="009514B3" w:rsidP="00EC44A1">
            <w:pPr>
              <w:jc w:val="center"/>
            </w:pPr>
            <w:r w:rsidRPr="00D3359C">
              <w:t>23.</w:t>
            </w:r>
          </w:p>
        </w:tc>
        <w:tc>
          <w:tcPr>
            <w:tcW w:w="203" w:type="pct"/>
          </w:tcPr>
          <w:p w:rsidR="009514B3" w:rsidRPr="00D3359C" w:rsidRDefault="009514B3" w:rsidP="00EC44A1">
            <w:pPr>
              <w:jc w:val="center"/>
            </w:pPr>
            <w:r w:rsidRPr="00D3359C">
              <w:t>a.</w:t>
            </w:r>
          </w:p>
        </w:tc>
        <w:tc>
          <w:tcPr>
            <w:tcW w:w="3102" w:type="pct"/>
            <w:gridSpan w:val="2"/>
          </w:tcPr>
          <w:p w:rsidR="009514B3" w:rsidRPr="00D3359C" w:rsidRDefault="009514B3" w:rsidP="00EC44A1">
            <w:pPr>
              <w:jc w:val="both"/>
            </w:pPr>
            <w:r w:rsidRPr="00D3359C">
              <w:t>Construct the truth table for the Boolean function</w:t>
            </w:r>
            <w:r w:rsidRPr="00D3359C">
              <w:rPr>
                <w:position w:val="-12"/>
              </w:rPr>
              <w:object w:dxaOrig="4080" w:dyaOrig="360">
                <v:shape id="_x0000_i1178" type="#_x0000_t75" style="width:204pt;height:18pt" o:ole="">
                  <v:imagedata r:id="rId322" o:title=""/>
                </v:shape>
                <o:OLEObject Type="Embed" ProgID="Equation.3" ShapeID="_x0000_i1178" DrawAspect="Content" ObjectID="_1768377694" r:id="rId323"/>
              </w:object>
            </w:r>
            <w:r w:rsidRPr="00D3359C">
              <w:t>.  Also draw the logic diagram for the polynomial</w:t>
            </w:r>
            <w:r w:rsidRPr="00D3359C">
              <w:rPr>
                <w:position w:val="-12"/>
              </w:rPr>
              <w:object w:dxaOrig="1260" w:dyaOrig="360">
                <v:shape id="_x0000_i1179" type="#_x0000_t75" style="width:63pt;height:18pt" o:ole="">
                  <v:imagedata r:id="rId324" o:title=""/>
                </v:shape>
                <o:OLEObject Type="Embed" ProgID="Equation.3" ShapeID="_x0000_i1179" DrawAspect="Content" ObjectID="_1768377695" r:id="rId325"/>
              </w:object>
            </w:r>
            <w:r w:rsidRPr="00D3359C">
              <w:t>.</w:t>
            </w:r>
          </w:p>
        </w:tc>
        <w:tc>
          <w:tcPr>
            <w:tcW w:w="544" w:type="pct"/>
            <w:gridSpan w:val="3"/>
          </w:tcPr>
          <w:p w:rsidR="009514B3" w:rsidRPr="00D3359C" w:rsidRDefault="009514B3" w:rsidP="00EC44A1">
            <w:pPr>
              <w:jc w:val="center"/>
            </w:pPr>
            <w:r w:rsidRPr="00D3359C">
              <w:t>CO5</w:t>
            </w:r>
          </w:p>
        </w:tc>
        <w:tc>
          <w:tcPr>
            <w:tcW w:w="467" w:type="pct"/>
            <w:gridSpan w:val="2"/>
          </w:tcPr>
          <w:p w:rsidR="009514B3" w:rsidRPr="00D3359C" w:rsidRDefault="009514B3" w:rsidP="00EC44A1">
            <w:pPr>
              <w:jc w:val="center"/>
            </w:pPr>
            <w:r w:rsidRPr="00D3359C">
              <w:t>An</w:t>
            </w:r>
          </w:p>
        </w:tc>
        <w:tc>
          <w:tcPr>
            <w:tcW w:w="403" w:type="pct"/>
          </w:tcPr>
          <w:p w:rsidR="009514B3" w:rsidRPr="00D3359C" w:rsidRDefault="009514B3" w:rsidP="00EC44A1">
            <w:pPr>
              <w:jc w:val="center"/>
            </w:pPr>
            <w:r w:rsidRPr="00D3359C">
              <w:t>6</w:t>
            </w:r>
          </w:p>
        </w:tc>
      </w:tr>
      <w:tr w:rsidR="009514B3" w:rsidRPr="00D3359C" w:rsidTr="00EC44A1">
        <w:trPr>
          <w:trHeight w:val="2689"/>
        </w:trPr>
        <w:tc>
          <w:tcPr>
            <w:tcW w:w="280" w:type="pct"/>
          </w:tcPr>
          <w:p w:rsidR="009514B3" w:rsidRPr="00D3359C" w:rsidRDefault="009514B3" w:rsidP="00EC44A1">
            <w:pPr>
              <w:jc w:val="center"/>
            </w:pPr>
          </w:p>
        </w:tc>
        <w:tc>
          <w:tcPr>
            <w:tcW w:w="203" w:type="pct"/>
          </w:tcPr>
          <w:p w:rsidR="009514B3" w:rsidRPr="00D3359C" w:rsidRDefault="009514B3" w:rsidP="00EC44A1">
            <w:pPr>
              <w:jc w:val="center"/>
            </w:pPr>
            <w:r w:rsidRPr="00D3359C">
              <w:t>b.</w:t>
            </w:r>
          </w:p>
        </w:tc>
        <w:tc>
          <w:tcPr>
            <w:tcW w:w="3102" w:type="pct"/>
            <w:gridSpan w:val="2"/>
          </w:tcPr>
          <w:p w:rsidR="009514B3" w:rsidRPr="00D3359C" w:rsidRDefault="009514B3" w:rsidP="00EC44A1">
            <w:pPr>
              <w:jc w:val="both"/>
            </w:pPr>
            <w:r w:rsidRPr="00D3359C">
              <w:t>Define tree and spanning tree. Construct all spanning tree of the graph given below.</w:t>
            </w:r>
          </w:p>
          <w:p w:rsidR="009514B3" w:rsidRPr="00D3359C" w:rsidRDefault="009514B3" w:rsidP="00EC44A1">
            <w:pPr>
              <w:jc w:val="both"/>
            </w:pPr>
            <w:r w:rsidRPr="00D3359C">
              <w:rPr>
                <w:noProof/>
              </w:rPr>
              <mc:AlternateContent>
                <mc:Choice Requires="wpg">
                  <w:drawing>
                    <wp:anchor distT="0" distB="0" distL="114300" distR="114300" simplePos="0" relativeHeight="251662336" behindDoc="0" locked="0" layoutInCell="1" allowOverlap="1" wp14:anchorId="1548AC67" wp14:editId="200AAFFB">
                      <wp:simplePos x="0" y="0"/>
                      <wp:positionH relativeFrom="column">
                        <wp:posOffset>1328420</wp:posOffset>
                      </wp:positionH>
                      <wp:positionV relativeFrom="page">
                        <wp:posOffset>408940</wp:posOffset>
                      </wp:positionV>
                      <wp:extent cx="1679575" cy="1245870"/>
                      <wp:effectExtent l="0" t="0" r="53975" b="0"/>
                      <wp:wrapNone/>
                      <wp:docPr id="104"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9575" cy="1245870"/>
                                <a:chOff x="2048" y="9020"/>
                                <a:chExt cx="2645" cy="1962"/>
                              </a:xfrm>
                            </wpg:grpSpPr>
                            <wpg:grpSp>
                              <wpg:cNvPr id="105" name="Group 59"/>
                              <wpg:cNvGrpSpPr>
                                <a:grpSpLocks/>
                              </wpg:cNvGrpSpPr>
                              <wpg:grpSpPr bwMode="auto">
                                <a:xfrm>
                                  <a:off x="2048" y="9020"/>
                                  <a:ext cx="2645" cy="1962"/>
                                  <a:chOff x="1936" y="10993"/>
                                  <a:chExt cx="2645" cy="1962"/>
                                </a:xfrm>
                              </wpg:grpSpPr>
                              <wps:wsp>
                                <wps:cNvPr id="106" name="AutoShape 60"/>
                                <wps:cNvCnPr>
                                  <a:cxnSpLocks noChangeShapeType="1"/>
                                </wps:cNvCnPr>
                                <wps:spPr bwMode="auto">
                                  <a:xfrm>
                                    <a:off x="2407" y="12239"/>
                                    <a:ext cx="1087" cy="0"/>
                                  </a:xfrm>
                                  <a:prstGeom prst="straightConnector1">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wps:wsp>
                                <wps:cNvPr id="107" name="AutoShape 61"/>
                                <wps:cNvCnPr>
                                  <a:cxnSpLocks noChangeShapeType="1"/>
                                </wps:cNvCnPr>
                                <wps:spPr bwMode="auto">
                                  <a:xfrm>
                                    <a:off x="3494" y="12239"/>
                                    <a:ext cx="1071" cy="0"/>
                                  </a:xfrm>
                                  <a:prstGeom prst="straightConnector1">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108" name="AutoShape 62"/>
                                <wps:cNvCnPr>
                                  <a:cxnSpLocks noChangeShapeType="1"/>
                                </wps:cNvCnPr>
                                <wps:spPr bwMode="auto">
                                  <a:xfrm>
                                    <a:off x="2407" y="11253"/>
                                    <a:ext cx="0" cy="910"/>
                                  </a:xfrm>
                                  <a:prstGeom prst="straightConnector1">
                                    <a:avLst/>
                                  </a:prstGeom>
                                  <a:noFill/>
                                  <a:ln w="9525">
                                    <a:solidFill>
                                      <a:srgbClr val="000000"/>
                                    </a:solidFill>
                                    <a:round/>
                                    <a:headEnd type="oval" w="med" len="med"/>
                                    <a:tailEnd/>
                                  </a:ln>
                                  <a:extLst>
                                    <a:ext uri="{909E8E84-426E-40DD-AFC4-6F175D3DCCD1}">
                                      <a14:hiddenFill xmlns:a14="http://schemas.microsoft.com/office/drawing/2010/main">
                                        <a:noFill/>
                                      </a14:hiddenFill>
                                    </a:ext>
                                  </a:extLst>
                                </wps:spPr>
                                <wps:bodyPr/>
                              </wps:wsp>
                              <wps:wsp>
                                <wps:cNvPr id="109" name="AutoShape 63"/>
                                <wps:cNvCnPr>
                                  <a:cxnSpLocks noChangeShapeType="1"/>
                                </wps:cNvCnPr>
                                <wps:spPr bwMode="auto">
                                  <a:xfrm>
                                    <a:off x="2409" y="11261"/>
                                    <a:ext cx="1087" cy="0"/>
                                  </a:xfrm>
                                  <a:prstGeom prst="straightConnector1">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wps:wsp>
                                <wps:cNvPr id="110" name="AutoShape 64"/>
                                <wps:cNvCnPr>
                                  <a:cxnSpLocks noChangeShapeType="1"/>
                                </wps:cNvCnPr>
                                <wps:spPr bwMode="auto">
                                  <a:xfrm flipH="1">
                                    <a:off x="3494" y="11261"/>
                                    <a:ext cx="2" cy="92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AutoShape 65"/>
                                <wps:cNvCnPr>
                                  <a:cxnSpLocks noChangeShapeType="1"/>
                                </wps:cNvCnPr>
                                <wps:spPr bwMode="auto">
                                  <a:xfrm>
                                    <a:off x="3496" y="11253"/>
                                    <a:ext cx="1085" cy="98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 name="Text Box 66"/>
                                <wps:cNvSpPr txBox="1">
                                  <a:spLocks noChangeArrowheads="1"/>
                                </wps:cNvSpPr>
                                <wps:spPr bwMode="auto">
                                  <a:xfrm>
                                    <a:off x="1966" y="12085"/>
                                    <a:ext cx="557" cy="4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Default="00EC44A1" w:rsidP="00EC44A1">
                                      <w:r>
                                        <w:t>C</w:t>
                                      </w:r>
                                    </w:p>
                                  </w:txbxContent>
                                </wps:txbx>
                                <wps:bodyPr rot="0" vert="horz" wrap="square" lIns="91440" tIns="45720" rIns="91440" bIns="45720" anchor="t" anchorCtr="0" upright="1">
                                  <a:noAutofit/>
                                </wps:bodyPr>
                              </wps:wsp>
                              <wps:wsp>
                                <wps:cNvPr id="113" name="Text Box 67"/>
                                <wps:cNvSpPr txBox="1">
                                  <a:spLocks noChangeArrowheads="1"/>
                                </wps:cNvSpPr>
                                <wps:spPr bwMode="auto">
                                  <a:xfrm>
                                    <a:off x="3520" y="10993"/>
                                    <a:ext cx="557" cy="4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Default="00EC44A1" w:rsidP="00EC44A1">
                                      <w:r>
                                        <w:t>B</w:t>
                                      </w:r>
                                    </w:p>
                                  </w:txbxContent>
                                </wps:txbx>
                                <wps:bodyPr rot="0" vert="horz" wrap="square" lIns="91440" tIns="45720" rIns="91440" bIns="45720" anchor="t" anchorCtr="0" upright="1">
                                  <a:noAutofit/>
                                </wps:bodyPr>
                              </wps:wsp>
                              <wps:wsp>
                                <wps:cNvPr id="114" name="Text Box 68"/>
                                <wps:cNvSpPr txBox="1">
                                  <a:spLocks noChangeArrowheads="1"/>
                                </wps:cNvSpPr>
                                <wps:spPr bwMode="auto">
                                  <a:xfrm>
                                    <a:off x="3422" y="12183"/>
                                    <a:ext cx="557" cy="4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Default="00EC44A1" w:rsidP="00EC44A1">
                                      <w:r>
                                        <w:t>D</w:t>
                                      </w:r>
                                    </w:p>
                                  </w:txbxContent>
                                </wps:txbx>
                                <wps:bodyPr rot="0" vert="horz" wrap="square" lIns="91440" tIns="45720" rIns="91440" bIns="45720" anchor="t" anchorCtr="0" upright="1">
                                  <a:noAutofit/>
                                </wps:bodyPr>
                              </wps:wsp>
                              <wps:wsp>
                                <wps:cNvPr id="115" name="Text Box 69"/>
                                <wps:cNvSpPr txBox="1">
                                  <a:spLocks noChangeArrowheads="1"/>
                                </wps:cNvSpPr>
                                <wps:spPr bwMode="auto">
                                  <a:xfrm>
                                    <a:off x="1936" y="11005"/>
                                    <a:ext cx="557" cy="4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Default="00EC44A1" w:rsidP="00EC44A1">
                                      <w:r>
                                        <w:t>A</w:t>
                                      </w:r>
                                    </w:p>
                                  </w:txbxContent>
                                </wps:txbx>
                                <wps:bodyPr rot="0" vert="horz" wrap="square" lIns="91440" tIns="45720" rIns="91440" bIns="45720" anchor="t" anchorCtr="0" upright="1">
                                  <a:noAutofit/>
                                </wps:bodyPr>
                              </wps:wsp>
                              <wps:wsp>
                                <wps:cNvPr id="116" name="Text Box 70"/>
                                <wps:cNvSpPr txBox="1">
                                  <a:spLocks noChangeArrowheads="1"/>
                                </wps:cNvSpPr>
                                <wps:spPr bwMode="auto">
                                  <a:xfrm>
                                    <a:off x="2902" y="12534"/>
                                    <a:ext cx="1369" cy="4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Pr="002D0B41" w:rsidRDefault="00EC44A1" w:rsidP="00EC44A1">
                                      <w:pPr>
                                        <w:rPr>
                                          <w:vertAlign w:val="subscript"/>
                                        </w:rPr>
                                      </w:pPr>
                                      <w:r>
                                        <w:t>Graph G</w:t>
                                      </w:r>
                                      <w:r>
                                        <w:rPr>
                                          <w:vertAlign w:val="subscript"/>
                                        </w:rPr>
                                        <w:t>1</w:t>
                                      </w:r>
                                    </w:p>
                                  </w:txbxContent>
                                </wps:txbx>
                                <wps:bodyPr rot="0" vert="horz" wrap="square" lIns="91440" tIns="45720" rIns="91440" bIns="45720" anchor="t" anchorCtr="0" upright="1">
                                  <a:noAutofit/>
                                </wps:bodyPr>
                              </wps:wsp>
                            </wpg:grpSp>
                            <wps:wsp>
                              <wps:cNvPr id="117" name="AutoShape 71"/>
                              <wps:cNvCnPr>
                                <a:cxnSpLocks noChangeShapeType="1"/>
                              </wps:cNvCnPr>
                              <wps:spPr bwMode="auto">
                                <a:xfrm>
                                  <a:off x="2521" y="9280"/>
                                  <a:ext cx="1085" cy="98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548AC67" id="Group 104" o:spid="_x0000_s1065" style="position:absolute;left:0;text-align:left;margin-left:104.6pt;margin-top:32.2pt;width:132.25pt;height:98.1pt;z-index:251662336;mso-position-horizontal-relative:text;mso-position-vertical-relative:page" coordorigin="2048,9020" coordsize="2645,1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">
                      <v:group id="Group 59" o:spid="_x0000_s1066" style="position:absolute;left:2048;top:9020;width:2645;height:1962" coordorigin="1936,10993" coordsize="2645,1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shapetype id="_x0000_t32" coordsize="21600,21600" o:spt="32" o:oned="t" path="m,l21600,21600e" filled="f">
                          <v:path arrowok="t" fillok="f" o:connecttype="none"/>
                          <o:lock v:ext="edit" shapetype="t"/>
                        </v:shapetype>
                        <v:shape id="AutoShape 60" o:spid="_x0000_s1067" type="#_x0000_t32" style="position:absolute;left:2407;top:12239;width:108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AsmL8AAADcAAAADwAAAGRycy9kb3ducmV2LnhtbERPTYvCMBC9L/gfwgje1tRFRapRRFhQ&#10;cIVV8Tw2Y1tsJiWJGv/9RhD2No/3ObNFNI24k/O1ZQWDfgaCuLC65lLB8fD9OQHhA7LGxjIpeJKH&#10;xbzzMcNc2wf/0n0fSpFC2OeooAqhzaX0RUUGfd+2xIm7WGcwJOhKqR0+Urhp5FeWjaXBmlNDhS2t&#10;Kiqu+5tRsNvUp6034Rp/jqVbD+OZeeSU6nXjcgoiUAz/4rd7rdP8bAyvZ9IFcv4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oAsmL8AAADcAAAADwAAAAAAAAAAAAAAAACh&#10;AgAAZHJzL2Rvd25yZXYueG1sUEsFBgAAAAAEAAQA+QAAAI0DAAAAAA==&#10;">
                          <v:stroke startarrow="oval" endarrow="oval"/>
                        </v:shape>
                        <v:shape id="AutoShape 61" o:spid="_x0000_s1068" type="#_x0000_t32" style="position:absolute;left:3494;top:12239;width:107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Q+XcEAAADcAAAADwAAAGRycy9kb3ducmV2LnhtbERPy6rCMBDdC/5DGMGdprrwUY0iolDc&#10;XNSr67EZ22IzKU3Uer/eCMLdzeE8Z75sTCkeVLvCsoJBPwJBnFpdcKbg97jtTUA4j6yxtEwKXuRg&#10;uWi35hhr++Q9PQ4+EyGEXYwKcu+rWEqX5mTQ9W1FHLirrQ36AOtM6hqfIdyUchhFI2mw4NCQY0Xr&#10;nNLb4W4UjE9m9Jdk5eay3W1csj6ef6YTo1S306xmIDw1/l/8dSc6zI/G8HkmXCAX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1lD5dwQAAANwAAAAPAAAAAAAAAAAAAAAA&#10;AKECAABkcnMvZG93bnJldi54bWxQSwUGAAAAAAQABAD5AAAAjwMAAAAA&#10;">
                          <v:stroke endarrow="oval"/>
                        </v:shape>
                        <v:shape id="AutoShape 62" o:spid="_x0000_s1069" type="#_x0000_t32" style="position:absolute;left:2407;top:11253;width:0;height:9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yFmMUAAADcAAAADwAAAGRycy9kb3ducmV2LnhtbESPQUsDQQyF70L/wxDBi9jZihRZOy2t&#10;oCg9tYrQW9yJO4s7mWUmtuu/bw6Ct4T38t6XxWqMvTlSLl1iB7NpBYa4Sb7j1sH729PNPZgiyB77&#10;xOTglwqslpOLBdY+nXhHx720RkO41OggiAy1taUJFLFM00Cs2lfKEUXX3Fqf8aThsbe3VTW3ETvW&#10;hoADPQZqvvc/0UE+7D6v5/QhfsPru9nz9hDkdXDu6nJcP4ARGuXf/Hf94hW/Ulp9RiewyzM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ayFmMUAAADcAAAADwAAAAAAAAAA&#10;AAAAAAChAgAAZHJzL2Rvd25yZXYueG1sUEsFBgAAAAAEAAQA+QAAAJMDAAAAAA==&#10;">
                          <v:stroke startarrow="oval"/>
                        </v:shape>
                        <v:shape id="AutoShape 63" o:spid="_x0000_s1070" type="#_x0000_t32" style="position:absolute;left:2409;top:11261;width:108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46sEAAADcAAAADwAAAGRycy9kb3ducmV2LnhtbERP32vCMBB+H/g/hBN8m6nDDdcZRYRB&#10;hU2wyp5vzdkWm0tJYs3++2Ug7O0+vp+3XEfTiYGcby0rmE0zEMSV1S3XCk7H98cFCB+QNXaWScEP&#10;eVivRg9LzLW98YGGMtQihbDPUUETQp9L6auGDPqp7YkTd7bOYEjQ1VI7vKVw08mnLHuRBltODQ32&#10;tG2oupRXo2C/a78+vAmX+HmqXTGP38zPTqnJOG7eQASK4V98dxc6zc9e4e+ZdIFc/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H7jqwQAAANwAAAAPAAAAAAAAAAAAAAAA&#10;AKECAABkcnMvZG93bnJldi54bWxQSwUGAAAAAAQABAD5AAAAjwMAAAAA&#10;">
                          <v:stroke startarrow="oval" endarrow="oval"/>
                        </v:shape>
                        <v:shape id="AutoShape 64" o:spid="_x0000_s1071" type="#_x0000_t32" style="position:absolute;left:3494;top:11261;width:2;height:92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CUdcUAAADcAAAADwAAAGRycy9kb3ducmV2LnhtbESPQWvDMAyF74X9B6PBLmV1skMpad0y&#10;BoPSw6BtDj0KW0vCYjmzvTT999Oh0JvEe3rv02Y3+V6NFFMX2EC5KEAR2+A6bgzU58/XFaiUkR32&#10;gcnAjRLstk+zDVYuXPlI4yk3SkI4VWigzXmotE62JY9pEQZi0b5D9JhljY12Ea8S7nv9VhRL7bFj&#10;aWhxoI+W7M/pzxvoDvVXPc5/c7SrQ3mJZTpfemvMy/P0vgaVacoP8/167wS/FHx5RibQ2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1CUdcUAAADcAAAADwAAAAAAAAAA&#10;AAAAAAChAgAAZHJzL2Rvd25yZXYueG1sUEsFBgAAAAAEAAQA+QAAAJMDAAAAAA==&#10;"/>
                        <v:shape id="AutoShape 65" o:spid="_x0000_s1072" type="#_x0000_t32" style="position:absolute;left:3496;top:11253;width:1085;height:9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2xhcMAAADcAAAADwAAAGRycy9kb3ducmV2LnhtbERP32vCMBB+F/wfwgl7kTXtYDI6o1RB&#10;mAMfdNv7rbk1weZSm6jdf78MBN/u4/t58+XgWnGhPljPCoosB0Fce225UfD5sXl8AREissbWMyn4&#10;pQDLxXg0x1L7K+/pcoiNSCEcSlRgYuxKKUNtyGHIfEecuB/fO4wJ9o3UPV5TuGvlU57PpEPLqcFg&#10;R2tD9fFwdgp222JVfRu7fd+f7O55U7XnZvql1MNkqF5BRBriXXxzv+k0vyjg/5l0gV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9sYXDAAAA3AAAAA8AAAAAAAAAAAAA&#10;AAAAoQIAAGRycy9kb3ducmV2LnhtbFBLBQYAAAAABAAEAPkAAACRAwAAAAA=&#10;"/>
                        <v:shape id="Text Box 66" o:spid="_x0000_s1073" type="#_x0000_t202" style="position:absolute;left:1966;top:12085;width:557;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ey0cIA&#10;AADcAAAADwAAAGRycy9kb3ducmV2LnhtbERPTWvCQBC9C/0Pywi9md1IFU2zhqIUerKordDbkB2T&#10;YHY2ZLcm/ffdQsHbPN7n5MVoW3Gj3jeONaSJAkFcOtNwpeHj9DpbgfAB2WDrmDT8kIdi8zDJMTNu&#10;4APdjqESMYR9hhrqELpMSl/WZNEnriOO3MX1FkOEfSVNj0MMt62cK7WUFhuODTV2tK2pvB6/rYbP&#10;/eXr/KTeq51ddIMblWS7llo/TseXZxCBxnAX/7vfTJyfzuHvmXiB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7LRwgAAANwAAAAPAAAAAAAAAAAAAAAAAJgCAABkcnMvZG93&#10;bnJldi54bWxQSwUGAAAAAAQABAD1AAAAhwMAAAAA&#10;" filled="f" stroked="f">
                          <v:textbox>
                            <w:txbxContent>
                              <w:p w:rsidR="00EC44A1" w:rsidRDefault="00EC44A1" w:rsidP="00EC44A1">
                                <w:r>
                                  <w:t>C</w:t>
                                </w:r>
                              </w:p>
                            </w:txbxContent>
                          </v:textbox>
                        </v:shape>
                        <v:shape id="_x0000_s1074" type="#_x0000_t202" style="position:absolute;left:3520;top:10993;width:557;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sXSsEA&#10;AADcAAAADwAAAGRycy9kb3ducmV2LnhtbERPTYvCMBC9C/6HMIK3NXHVZbcaZVEET4ruKuxtaMa2&#10;2ExKE23990ZY8DaP9zmzRWtLcaPaF441DAcKBHHqTMGZht+f9dsnCB+QDZaOScOdPCzm3c4ME+Ma&#10;3tPtEDIRQ9gnqCEPoUqk9GlOFv3AVcSRO7vaYoiwzqSpsYnhtpTvSn1IiwXHhhwrWuaUXg5Xq+G4&#10;Pf+dxmqXreykalyrJNsvqXW/135PQQRqw0v8796YOH84gu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lbF0rBAAAA3AAAAA8AAAAAAAAAAAAAAAAAmAIAAGRycy9kb3du&#10;cmV2LnhtbFBLBQYAAAAABAAEAPUAAACGAwAAAAA=&#10;" filled="f" stroked="f">
                          <v:textbox>
                            <w:txbxContent>
                              <w:p w:rsidR="00EC44A1" w:rsidRDefault="00EC44A1" w:rsidP="00EC44A1">
                                <w:r>
                                  <w:t>B</w:t>
                                </w:r>
                              </w:p>
                            </w:txbxContent>
                          </v:textbox>
                        </v:shape>
                        <v:shape id="Text Box 68" o:spid="_x0000_s1075" type="#_x0000_t202" style="position:absolute;left:3422;top:12183;width:557;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KPPsAA&#10;AADcAAAADwAAAGRycy9kb3ducmV2LnhtbERPTYvCMBC9C/sfwgh700RR0a5RFmXBk6LuCnsbmrEt&#10;NpPSRFv/vREEb/N4nzNftrYUN6p94VjDoK9AEKfOFJxp+D3+9KYgfEA2WDomDXfysFx8dOaYGNfw&#10;nm6HkIkYwj5BDXkIVSKlT3Oy6PuuIo7c2dUWQ4R1Jk2NTQy3pRwqNZEWC44NOVa0yim9HK5Ww9/2&#10;/H8aqV22tuOqca2SbGdS689u+/0FIlAb3uKXe2Pi/MEI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KPPsAAAADcAAAADwAAAAAAAAAAAAAAAACYAgAAZHJzL2Rvd25y&#10;ZXYueG1sUEsFBgAAAAAEAAQA9QAAAIUDAAAAAA==&#10;" filled="f" stroked="f">
                          <v:textbox>
                            <w:txbxContent>
                              <w:p w:rsidR="00EC44A1" w:rsidRDefault="00EC44A1" w:rsidP="00EC44A1">
                                <w:r>
                                  <w:t>D</w:t>
                                </w:r>
                              </w:p>
                            </w:txbxContent>
                          </v:textbox>
                        </v:shape>
                        <v:shape id="Text Box 69" o:spid="_x0000_s1076" type="#_x0000_t202" style="position:absolute;left:1936;top:11005;width:557;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4qpcIA&#10;AADcAAAADwAAAGRycy9kb3ducmV2LnhtbERPyWrDMBC9F/IPYgK91ZJLUhLHigktgZ5amg1yG6yJ&#10;bWKNjKXG7t9XhUJu83jr5MVoW3Gj3jeONaSJAkFcOtNwpeGw3z4tQPiAbLB1TBp+yEOxnjzkmBk3&#10;8BfddqESMYR9hhrqELpMSl/WZNEnriOO3MX1FkOEfSVNj0MMt618VupFWmw4NtTY0WtN5XX3bTUc&#10;Py7n00x9Vm923g1uVJLtUmr9OB03KxCBxnAX/7vfTZyfzuHvmXiB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iqlwgAAANwAAAAPAAAAAAAAAAAAAAAAAJgCAABkcnMvZG93&#10;bnJldi54bWxQSwUGAAAAAAQABAD1AAAAhwMAAAAA&#10;" filled="f" stroked="f">
                          <v:textbox>
                            <w:txbxContent>
                              <w:p w:rsidR="00EC44A1" w:rsidRDefault="00EC44A1" w:rsidP="00EC44A1">
                                <w:r>
                                  <w:t>A</w:t>
                                </w:r>
                              </w:p>
                            </w:txbxContent>
                          </v:textbox>
                        </v:shape>
                        <v:shape id="Text Box 70" o:spid="_x0000_s1077" type="#_x0000_t202" style="position:absolute;left:2902;top:12534;width:1369;height:4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y00sIA&#10;AADcAAAADwAAAGRycy9kb3ducmV2LnhtbERPTWvCQBC9C/0Pywi9md1IK5pmDcVS6KmitkJvQ3ZM&#10;gtnZkN2a9N93BcHbPN7n5MVoW3Gh3jeONaSJAkFcOtNwpeHr8D5bgvAB2WDrmDT8kYdi/TDJMTNu&#10;4B1d9qESMYR9hhrqELpMSl/WZNEnriOO3Mn1FkOEfSVNj0MMt62cK7WQFhuODTV2tKmpPO9/rYbv&#10;z9PP8Ultqzf73A1uVJLtSmr9OB1fX0AEGsNdfHN/mDg/XcD1mXiB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LLTSwgAAANwAAAAPAAAAAAAAAAAAAAAAAJgCAABkcnMvZG93&#10;bnJldi54bWxQSwUGAAAAAAQABAD1AAAAhwMAAAAA&#10;" filled="f" stroked="f">
                          <v:textbox>
                            <w:txbxContent>
                              <w:p w:rsidR="00EC44A1" w:rsidRPr="002D0B41" w:rsidRDefault="00EC44A1" w:rsidP="00EC44A1">
                                <w:pPr>
                                  <w:rPr>
                                    <w:vertAlign w:val="subscript"/>
                                  </w:rPr>
                                </w:pPr>
                                <w:r>
                                  <w:t>Graph G</w:t>
                                </w:r>
                                <w:r>
                                  <w:rPr>
                                    <w:vertAlign w:val="subscript"/>
                                  </w:rPr>
                                  <w:t>1</w:t>
                                </w:r>
                              </w:p>
                            </w:txbxContent>
                          </v:textbox>
                        </v:shape>
                      </v:group>
                      <v:shape id="AutoShape 71" o:spid="_x0000_s1078" type="#_x0000_t32" style="position:absolute;left:2521;top:9280;width:1085;height:9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iMasQAAADcAAAADwAAAGRycy9kb3ducmV2LnhtbERPS2sCMRC+F/wPYQpeimZXsJXVKGtB&#10;0IIHH71PN+MmdDPZbqJu/31TKPQ2H99zFqveNeJGXbCeFeTjDARx5bXlWsH5tBnNQISIrLHxTAq+&#10;KcBqOXhYYKH9nQ90O8ZapBAOBSowMbaFlKEy5DCMfUucuIvvHMYEu1rqDu8p3DVykmXP0qHl1GCw&#10;pVdD1efx6hTsd/m6/DB293b4svvppmyu9dO7UsPHvpyDiNTHf/Gfe6vT/PwFfp9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WIxqxAAAANwAAAAPAAAAAAAAAAAA&#10;AAAAAKECAABkcnMvZG93bnJldi54bWxQSwUGAAAAAAQABAD5AAAAkgMAAAAA&#10;"/>
                      <w10:wrap anchory="page"/>
                    </v:group>
                  </w:pict>
                </mc:Fallback>
              </mc:AlternateContent>
            </w:r>
          </w:p>
          <w:p w:rsidR="009514B3" w:rsidRPr="00D3359C" w:rsidRDefault="009514B3" w:rsidP="00EC44A1">
            <w:pPr>
              <w:jc w:val="both"/>
            </w:pPr>
          </w:p>
          <w:p w:rsidR="009514B3" w:rsidRPr="00D3359C" w:rsidRDefault="009514B3" w:rsidP="00EC44A1">
            <w:pPr>
              <w:jc w:val="both"/>
            </w:pPr>
          </w:p>
          <w:p w:rsidR="009514B3" w:rsidRPr="00D3359C" w:rsidRDefault="009514B3" w:rsidP="00EC44A1">
            <w:pPr>
              <w:jc w:val="both"/>
            </w:pPr>
            <w:r w:rsidRPr="00D3359C">
              <w:rPr>
                <w:noProof/>
              </w:rPr>
              <mc:AlternateContent>
                <mc:Choice Requires="wps">
                  <w:drawing>
                    <wp:anchor distT="0" distB="0" distL="114300" distR="114300" simplePos="0" relativeHeight="251663360" behindDoc="0" locked="0" layoutInCell="1" allowOverlap="1" wp14:anchorId="3D0BCCC2" wp14:editId="08BB021A">
                      <wp:simplePos x="0" y="0"/>
                      <wp:positionH relativeFrom="column">
                        <wp:posOffset>2999740</wp:posOffset>
                      </wp:positionH>
                      <wp:positionV relativeFrom="paragraph">
                        <wp:posOffset>167005</wp:posOffset>
                      </wp:positionV>
                      <wp:extent cx="353695" cy="302260"/>
                      <wp:effectExtent l="0" t="0" r="0" b="2540"/>
                      <wp:wrapNone/>
                      <wp:docPr id="118"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69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44A1" w:rsidRDefault="00EC44A1" w:rsidP="00EC44A1">
                                  <w:r>
                                    <w:t>E</w:t>
                                  </w:r>
                                </w:p>
                              </w:txbxContent>
                            </wps:txbx>
                            <wps:bodyPr rot="0" vert="horz" wrap="square" lIns="91440" tIns="45720" rIns="91440" bIns="45720" anchor="t" anchorCtr="0" upright="1">
                              <a:noAutofit/>
                            </wps:bodyPr>
                          </wps:wsp>
                        </a:graphicData>
                      </a:graphic>
                    </wp:anchor>
                  </w:drawing>
                </mc:Choice>
                <mc:Fallback>
                  <w:pict>
                    <v:shape w14:anchorId="3D0BCCC2" id="Text Box 67" o:spid="_x0000_s1079" type="#_x0000_t202" style="position:absolute;left:0;text-align:left;margin-left:236.2pt;margin-top:13.15pt;width:27.85pt;height:23.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" filled="f" stroked="f">
                      <v:textbox>
                        <w:txbxContent>
                          <w:p w:rsidR="00EC44A1" w:rsidRDefault="00EC44A1" w:rsidP="00EC44A1">
                            <w:r>
                              <w:t>E</w:t>
                            </w:r>
                          </w:p>
                        </w:txbxContent>
                      </v:textbox>
                    </v:shape>
                  </w:pict>
                </mc:Fallback>
              </mc:AlternateContent>
            </w:r>
          </w:p>
          <w:p w:rsidR="009514B3" w:rsidRPr="00D3359C" w:rsidRDefault="009514B3" w:rsidP="00EC44A1">
            <w:pPr>
              <w:jc w:val="both"/>
            </w:pPr>
          </w:p>
          <w:p w:rsidR="009514B3" w:rsidRPr="00D3359C" w:rsidRDefault="009514B3" w:rsidP="00EC44A1">
            <w:pPr>
              <w:jc w:val="both"/>
            </w:pPr>
          </w:p>
          <w:p w:rsidR="009514B3" w:rsidRPr="00D3359C" w:rsidRDefault="009514B3" w:rsidP="00EC44A1">
            <w:pPr>
              <w:jc w:val="both"/>
              <w:rPr>
                <w:bCs/>
              </w:rPr>
            </w:pPr>
          </w:p>
        </w:tc>
        <w:tc>
          <w:tcPr>
            <w:tcW w:w="544" w:type="pct"/>
            <w:gridSpan w:val="3"/>
          </w:tcPr>
          <w:p w:rsidR="009514B3" w:rsidRPr="00D3359C" w:rsidRDefault="009514B3" w:rsidP="00EC44A1">
            <w:r w:rsidRPr="00D3359C">
              <w:t xml:space="preserve">   CO5</w:t>
            </w:r>
          </w:p>
        </w:tc>
        <w:tc>
          <w:tcPr>
            <w:tcW w:w="467" w:type="pct"/>
            <w:gridSpan w:val="2"/>
          </w:tcPr>
          <w:p w:rsidR="009514B3" w:rsidRPr="00D3359C" w:rsidRDefault="009514B3" w:rsidP="00EC44A1">
            <w:pPr>
              <w:jc w:val="center"/>
            </w:pPr>
            <w:r w:rsidRPr="00D3359C">
              <w:t>An</w:t>
            </w:r>
          </w:p>
        </w:tc>
        <w:tc>
          <w:tcPr>
            <w:tcW w:w="403" w:type="pct"/>
          </w:tcPr>
          <w:p w:rsidR="009514B3" w:rsidRPr="00D3359C" w:rsidRDefault="009514B3" w:rsidP="00EC44A1">
            <w:pPr>
              <w:jc w:val="center"/>
            </w:pPr>
            <w:r w:rsidRPr="00D3359C">
              <w:t>6</w:t>
            </w:r>
          </w:p>
        </w:tc>
      </w:tr>
      <w:tr w:rsidR="009514B3" w:rsidRPr="00D3359C" w:rsidTr="00EC44A1">
        <w:trPr>
          <w:trHeight w:val="397"/>
        </w:trPr>
        <w:tc>
          <w:tcPr>
            <w:tcW w:w="280" w:type="pct"/>
          </w:tcPr>
          <w:p w:rsidR="009514B3" w:rsidRPr="00D3359C" w:rsidRDefault="009514B3" w:rsidP="008C57B9">
            <w:pPr>
              <w:jc w:val="center"/>
            </w:pPr>
          </w:p>
        </w:tc>
        <w:tc>
          <w:tcPr>
            <w:tcW w:w="203" w:type="pct"/>
          </w:tcPr>
          <w:p w:rsidR="009514B3" w:rsidRPr="00D3359C" w:rsidRDefault="009514B3" w:rsidP="008C57B9">
            <w:pPr>
              <w:jc w:val="center"/>
            </w:pPr>
          </w:p>
        </w:tc>
        <w:tc>
          <w:tcPr>
            <w:tcW w:w="3102" w:type="pct"/>
            <w:gridSpan w:val="2"/>
          </w:tcPr>
          <w:p w:rsidR="009514B3" w:rsidRPr="00D3359C" w:rsidRDefault="009514B3" w:rsidP="008C57B9">
            <w:pPr>
              <w:jc w:val="center"/>
            </w:pPr>
          </w:p>
        </w:tc>
        <w:tc>
          <w:tcPr>
            <w:tcW w:w="544" w:type="pct"/>
            <w:gridSpan w:val="3"/>
          </w:tcPr>
          <w:p w:rsidR="009514B3" w:rsidRPr="00D3359C" w:rsidRDefault="009514B3" w:rsidP="008C57B9">
            <w:pPr>
              <w:jc w:val="center"/>
            </w:pPr>
          </w:p>
        </w:tc>
        <w:tc>
          <w:tcPr>
            <w:tcW w:w="467" w:type="pct"/>
            <w:gridSpan w:val="2"/>
          </w:tcPr>
          <w:p w:rsidR="009514B3" w:rsidRPr="00D3359C" w:rsidRDefault="009514B3" w:rsidP="008C57B9">
            <w:pPr>
              <w:jc w:val="center"/>
            </w:pPr>
          </w:p>
        </w:tc>
        <w:tc>
          <w:tcPr>
            <w:tcW w:w="403" w:type="pct"/>
          </w:tcPr>
          <w:p w:rsidR="009514B3" w:rsidRPr="00D3359C" w:rsidRDefault="009514B3" w:rsidP="008C57B9">
            <w:pPr>
              <w:jc w:val="center"/>
            </w:pPr>
          </w:p>
        </w:tc>
      </w:tr>
      <w:tr w:rsidR="009514B3" w:rsidRPr="00D3359C" w:rsidTr="008C57B9">
        <w:trPr>
          <w:trHeight w:val="552"/>
        </w:trPr>
        <w:tc>
          <w:tcPr>
            <w:tcW w:w="5000" w:type="pct"/>
            <w:gridSpan w:val="10"/>
            <w:vAlign w:val="center"/>
          </w:tcPr>
          <w:p w:rsidR="009514B3" w:rsidRPr="00D3359C" w:rsidRDefault="009514B3" w:rsidP="00EC44A1">
            <w:pPr>
              <w:jc w:val="center"/>
              <w:rPr>
                <w:b/>
                <w:bCs/>
              </w:rPr>
            </w:pPr>
            <w:r w:rsidRPr="00D3359C">
              <w:br w:type="page"/>
            </w:r>
            <w:r w:rsidRPr="00D3359C">
              <w:rPr>
                <w:b/>
              </w:rPr>
              <w:t>C</w:t>
            </w:r>
            <w:r w:rsidRPr="00D3359C">
              <w:rPr>
                <w:b/>
                <w:bCs/>
              </w:rPr>
              <w:t>OMPULSORY QUESTION</w:t>
            </w:r>
          </w:p>
        </w:tc>
      </w:tr>
      <w:tr w:rsidR="009514B3" w:rsidRPr="00D3359C" w:rsidTr="00EC44A1">
        <w:trPr>
          <w:trHeight w:val="397"/>
        </w:trPr>
        <w:tc>
          <w:tcPr>
            <w:tcW w:w="280" w:type="pct"/>
          </w:tcPr>
          <w:p w:rsidR="009514B3" w:rsidRPr="00D3359C" w:rsidRDefault="009514B3" w:rsidP="00EC44A1">
            <w:pPr>
              <w:jc w:val="center"/>
            </w:pPr>
            <w:r w:rsidRPr="00D3359C">
              <w:t>24.</w:t>
            </w:r>
          </w:p>
        </w:tc>
        <w:tc>
          <w:tcPr>
            <w:tcW w:w="203" w:type="pct"/>
          </w:tcPr>
          <w:p w:rsidR="009514B3" w:rsidRPr="00D3359C" w:rsidRDefault="009514B3" w:rsidP="00EC44A1">
            <w:pPr>
              <w:jc w:val="center"/>
            </w:pPr>
            <w:r w:rsidRPr="00D3359C">
              <w:t>a.</w:t>
            </w:r>
          </w:p>
        </w:tc>
        <w:tc>
          <w:tcPr>
            <w:tcW w:w="3102" w:type="pct"/>
            <w:gridSpan w:val="2"/>
          </w:tcPr>
          <w:p w:rsidR="009514B3" w:rsidRPr="00D3359C" w:rsidRDefault="009514B3" w:rsidP="00EC44A1">
            <w:pPr>
              <w:jc w:val="both"/>
            </w:pPr>
            <w:r w:rsidRPr="00D3359C">
              <w:t xml:space="preserve">Let G be the set of all nonzero real numbers and let a*b = ab / 2. Show that (G, *) is an  Abelian group.    </w:t>
            </w:r>
          </w:p>
        </w:tc>
        <w:tc>
          <w:tcPr>
            <w:tcW w:w="544" w:type="pct"/>
            <w:gridSpan w:val="3"/>
          </w:tcPr>
          <w:p w:rsidR="009514B3" w:rsidRPr="00D3359C" w:rsidRDefault="009514B3" w:rsidP="00EC44A1">
            <w:pPr>
              <w:jc w:val="center"/>
            </w:pPr>
            <w:r w:rsidRPr="00D3359C">
              <w:t>CO6</w:t>
            </w:r>
          </w:p>
        </w:tc>
        <w:tc>
          <w:tcPr>
            <w:tcW w:w="467" w:type="pct"/>
            <w:gridSpan w:val="2"/>
          </w:tcPr>
          <w:p w:rsidR="009514B3" w:rsidRPr="00D3359C" w:rsidRDefault="009514B3" w:rsidP="00EC44A1">
            <w:pPr>
              <w:jc w:val="center"/>
            </w:pPr>
            <w:r w:rsidRPr="00D3359C">
              <w:t>An</w:t>
            </w:r>
          </w:p>
        </w:tc>
        <w:tc>
          <w:tcPr>
            <w:tcW w:w="403" w:type="pct"/>
          </w:tcPr>
          <w:p w:rsidR="009514B3" w:rsidRPr="00D3359C" w:rsidRDefault="009514B3" w:rsidP="00EC44A1">
            <w:pPr>
              <w:jc w:val="center"/>
            </w:pPr>
            <w:r w:rsidRPr="00D3359C">
              <w:t>12</w:t>
            </w:r>
          </w:p>
        </w:tc>
      </w:tr>
    </w:tbl>
    <w:p w:rsidR="009514B3" w:rsidRPr="00D3359C" w:rsidRDefault="009514B3" w:rsidP="002E336A"/>
    <w:p w:rsidR="009514B3" w:rsidRPr="00D3359C" w:rsidRDefault="009514B3" w:rsidP="002E336A"/>
    <w:tbl>
      <w:tblPr>
        <w:tblStyle w:val="TableGrid"/>
        <w:tblW w:w="0" w:type="auto"/>
        <w:tblLook w:val="04A0" w:firstRow="1" w:lastRow="0" w:firstColumn="1" w:lastColumn="0" w:noHBand="0" w:noVBand="1"/>
      </w:tblPr>
      <w:tblGrid>
        <w:gridCol w:w="675"/>
        <w:gridCol w:w="9498"/>
      </w:tblGrid>
      <w:tr w:rsidR="009514B3" w:rsidRPr="00D3359C" w:rsidTr="00EC44A1">
        <w:tc>
          <w:tcPr>
            <w:tcW w:w="675" w:type="dxa"/>
          </w:tcPr>
          <w:p w:rsidR="009514B3" w:rsidRPr="00D3359C" w:rsidRDefault="009514B3" w:rsidP="00EC44A1"/>
        </w:tc>
        <w:tc>
          <w:tcPr>
            <w:tcW w:w="9782" w:type="dxa"/>
          </w:tcPr>
          <w:p w:rsidR="009514B3" w:rsidRPr="00D3359C" w:rsidRDefault="009514B3" w:rsidP="00EC44A1">
            <w:pPr>
              <w:jc w:val="center"/>
              <w:rPr>
                <w:b/>
              </w:rPr>
            </w:pPr>
            <w:r w:rsidRPr="00D3359C">
              <w:rPr>
                <w:b/>
              </w:rPr>
              <w:t>COURSE OUTCOMES</w:t>
            </w:r>
          </w:p>
        </w:tc>
      </w:tr>
      <w:tr w:rsidR="009514B3" w:rsidRPr="00D3359C" w:rsidTr="00EC44A1">
        <w:tc>
          <w:tcPr>
            <w:tcW w:w="675" w:type="dxa"/>
          </w:tcPr>
          <w:p w:rsidR="009514B3" w:rsidRPr="00D3359C" w:rsidRDefault="009514B3" w:rsidP="00EC44A1">
            <w:r w:rsidRPr="00D3359C">
              <w:t>CO1</w:t>
            </w:r>
          </w:p>
        </w:tc>
        <w:tc>
          <w:tcPr>
            <w:tcW w:w="9782" w:type="dxa"/>
          </w:tcPr>
          <w:p w:rsidR="009514B3" w:rsidRPr="00D3359C" w:rsidRDefault="009514B3" w:rsidP="00EC44A1">
            <w:r w:rsidRPr="00D3359C">
              <w:rPr>
                <w:lang w:val="en-IN"/>
              </w:rPr>
              <w:t>Understand the fundamental mathematical concepts and terminology.</w:t>
            </w:r>
          </w:p>
        </w:tc>
      </w:tr>
      <w:tr w:rsidR="009514B3" w:rsidRPr="00D3359C" w:rsidTr="00EC44A1">
        <w:tc>
          <w:tcPr>
            <w:tcW w:w="675" w:type="dxa"/>
          </w:tcPr>
          <w:p w:rsidR="009514B3" w:rsidRPr="00D3359C" w:rsidRDefault="009514B3" w:rsidP="00EC44A1">
            <w:r w:rsidRPr="00D3359C">
              <w:t>CO2</w:t>
            </w:r>
          </w:p>
        </w:tc>
        <w:tc>
          <w:tcPr>
            <w:tcW w:w="9782" w:type="dxa"/>
          </w:tcPr>
          <w:p w:rsidR="009514B3" w:rsidRPr="00D3359C" w:rsidRDefault="009514B3" w:rsidP="00EC44A1">
            <w:r w:rsidRPr="00D3359C">
              <w:rPr>
                <w:lang w:val="en-IN"/>
              </w:rPr>
              <w:t>Use and analyse recursive definitions.</w:t>
            </w:r>
          </w:p>
        </w:tc>
      </w:tr>
      <w:tr w:rsidR="009514B3" w:rsidRPr="00D3359C" w:rsidTr="00EC44A1">
        <w:tc>
          <w:tcPr>
            <w:tcW w:w="675" w:type="dxa"/>
          </w:tcPr>
          <w:p w:rsidR="009514B3" w:rsidRPr="00D3359C" w:rsidRDefault="009514B3" w:rsidP="00EC44A1">
            <w:r w:rsidRPr="00D3359C">
              <w:t>CO3</w:t>
            </w:r>
          </w:p>
        </w:tc>
        <w:tc>
          <w:tcPr>
            <w:tcW w:w="9782" w:type="dxa"/>
          </w:tcPr>
          <w:p w:rsidR="009514B3" w:rsidRPr="00D3359C" w:rsidRDefault="009514B3" w:rsidP="00EC44A1">
            <w:r w:rsidRPr="00D3359C">
              <w:rPr>
                <w:lang w:val="en-IN"/>
              </w:rPr>
              <w:t>Use techniques for constructing mathematical proof.</w:t>
            </w:r>
          </w:p>
        </w:tc>
      </w:tr>
      <w:tr w:rsidR="009514B3" w:rsidRPr="00D3359C" w:rsidTr="00EC44A1">
        <w:tc>
          <w:tcPr>
            <w:tcW w:w="675" w:type="dxa"/>
          </w:tcPr>
          <w:p w:rsidR="009514B3" w:rsidRPr="00D3359C" w:rsidRDefault="009514B3" w:rsidP="00EC44A1">
            <w:r w:rsidRPr="00D3359C">
              <w:t>CO4</w:t>
            </w:r>
          </w:p>
        </w:tc>
        <w:tc>
          <w:tcPr>
            <w:tcW w:w="9782" w:type="dxa"/>
          </w:tcPr>
          <w:p w:rsidR="009514B3" w:rsidRPr="00D3359C" w:rsidRDefault="009514B3" w:rsidP="00EC44A1">
            <w:r w:rsidRPr="00D3359C">
              <w:rPr>
                <w:lang w:val="en-IN"/>
              </w:rPr>
              <w:t>Understand the concepts of coding and decoding.</w:t>
            </w:r>
          </w:p>
        </w:tc>
      </w:tr>
      <w:tr w:rsidR="009514B3" w:rsidRPr="00D3359C" w:rsidTr="00EC44A1">
        <w:tc>
          <w:tcPr>
            <w:tcW w:w="675" w:type="dxa"/>
          </w:tcPr>
          <w:p w:rsidR="009514B3" w:rsidRPr="00D3359C" w:rsidRDefault="009514B3" w:rsidP="00EC44A1">
            <w:r w:rsidRPr="00D3359C">
              <w:t>CO5</w:t>
            </w:r>
          </w:p>
        </w:tc>
        <w:tc>
          <w:tcPr>
            <w:tcW w:w="9782" w:type="dxa"/>
          </w:tcPr>
          <w:p w:rsidR="009514B3" w:rsidRPr="00D3359C" w:rsidRDefault="009514B3" w:rsidP="00EC44A1">
            <w:r w:rsidRPr="00D3359C">
              <w:rPr>
                <w:lang w:val="en-IN"/>
              </w:rPr>
              <w:t>Develop modelling for computer science and engineering problems.</w:t>
            </w:r>
          </w:p>
        </w:tc>
      </w:tr>
      <w:tr w:rsidR="009514B3" w:rsidRPr="00D3359C" w:rsidTr="00EC44A1">
        <w:tc>
          <w:tcPr>
            <w:tcW w:w="675" w:type="dxa"/>
          </w:tcPr>
          <w:p w:rsidR="009514B3" w:rsidRPr="00D3359C" w:rsidRDefault="009514B3" w:rsidP="00EC44A1">
            <w:r w:rsidRPr="00D3359C">
              <w:t>CO6</w:t>
            </w:r>
          </w:p>
        </w:tc>
        <w:tc>
          <w:tcPr>
            <w:tcW w:w="9782" w:type="dxa"/>
          </w:tcPr>
          <w:p w:rsidR="009514B3" w:rsidRPr="00D3359C" w:rsidRDefault="009514B3" w:rsidP="00EC44A1">
            <w:r w:rsidRPr="00D3359C">
              <w:rPr>
                <w:lang w:val="en-IN"/>
              </w:rPr>
              <w:t xml:space="preserve">Understand some basic properties of graphs and related discrete structures and be able to relate </w:t>
            </w:r>
          </w:p>
        </w:tc>
      </w:tr>
    </w:tbl>
    <w:p w:rsidR="009514B3" w:rsidRPr="00D3359C" w:rsidRDefault="009514B3" w:rsidP="00544C89"/>
    <w:p w:rsidR="009514B3" w:rsidRPr="00D3359C" w:rsidRDefault="009514B3" w:rsidP="00544C89"/>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9514B3" w:rsidRPr="00D3359C" w:rsidTr="00EC44A1">
        <w:tc>
          <w:tcPr>
            <w:tcW w:w="10457" w:type="dxa"/>
            <w:gridSpan w:val="8"/>
          </w:tcPr>
          <w:p w:rsidR="009514B3" w:rsidRPr="00D3359C" w:rsidRDefault="009514B3" w:rsidP="00EC44A1">
            <w:pPr>
              <w:jc w:val="center"/>
              <w:rPr>
                <w:b/>
              </w:rPr>
            </w:pPr>
            <w:r w:rsidRPr="00D3359C">
              <w:rPr>
                <w:b/>
              </w:rPr>
              <w:t>Assessment Pattern as per Bloom’s Level</w:t>
            </w:r>
          </w:p>
        </w:tc>
      </w:tr>
      <w:tr w:rsidR="009514B3" w:rsidRPr="00D3359C" w:rsidTr="00EC44A1">
        <w:tc>
          <w:tcPr>
            <w:tcW w:w="932" w:type="dxa"/>
          </w:tcPr>
          <w:p w:rsidR="009514B3" w:rsidRPr="00D3359C" w:rsidRDefault="009514B3" w:rsidP="00EC44A1">
            <w:r w:rsidRPr="00D3359C">
              <w:t>CO / P</w:t>
            </w:r>
          </w:p>
        </w:tc>
        <w:tc>
          <w:tcPr>
            <w:tcW w:w="1361" w:type="dxa"/>
          </w:tcPr>
          <w:p w:rsidR="009514B3" w:rsidRPr="00D3359C" w:rsidRDefault="009514B3" w:rsidP="00EC44A1">
            <w:pPr>
              <w:jc w:val="center"/>
              <w:rPr>
                <w:b/>
              </w:rPr>
            </w:pPr>
            <w:r w:rsidRPr="00D3359C">
              <w:rPr>
                <w:b/>
              </w:rPr>
              <w:t>Remember</w:t>
            </w:r>
          </w:p>
        </w:tc>
        <w:tc>
          <w:tcPr>
            <w:tcW w:w="1557" w:type="dxa"/>
          </w:tcPr>
          <w:p w:rsidR="009514B3" w:rsidRPr="00D3359C" w:rsidRDefault="009514B3" w:rsidP="00EC44A1">
            <w:pPr>
              <w:jc w:val="center"/>
              <w:rPr>
                <w:b/>
              </w:rPr>
            </w:pPr>
            <w:r w:rsidRPr="00D3359C">
              <w:rPr>
                <w:b/>
              </w:rPr>
              <w:t>Understand</w:t>
            </w:r>
          </w:p>
        </w:tc>
        <w:tc>
          <w:tcPr>
            <w:tcW w:w="1386" w:type="dxa"/>
          </w:tcPr>
          <w:p w:rsidR="009514B3" w:rsidRPr="00D3359C" w:rsidRDefault="009514B3" w:rsidP="00EC44A1">
            <w:pPr>
              <w:jc w:val="center"/>
              <w:rPr>
                <w:b/>
              </w:rPr>
            </w:pPr>
            <w:r w:rsidRPr="00D3359C">
              <w:rPr>
                <w:b/>
              </w:rPr>
              <w:t>Apply</w:t>
            </w:r>
          </w:p>
        </w:tc>
        <w:tc>
          <w:tcPr>
            <w:tcW w:w="1457" w:type="dxa"/>
          </w:tcPr>
          <w:p w:rsidR="009514B3" w:rsidRPr="00D3359C" w:rsidRDefault="009514B3" w:rsidP="00EC44A1">
            <w:pPr>
              <w:jc w:val="center"/>
              <w:rPr>
                <w:b/>
              </w:rPr>
            </w:pPr>
            <w:r w:rsidRPr="00D3359C">
              <w:rPr>
                <w:b/>
              </w:rPr>
              <w:t>Analyze</w:t>
            </w:r>
          </w:p>
        </w:tc>
        <w:tc>
          <w:tcPr>
            <w:tcW w:w="1353" w:type="dxa"/>
          </w:tcPr>
          <w:p w:rsidR="009514B3" w:rsidRPr="00D3359C" w:rsidRDefault="009514B3" w:rsidP="00EC44A1">
            <w:pPr>
              <w:jc w:val="center"/>
              <w:rPr>
                <w:b/>
              </w:rPr>
            </w:pPr>
            <w:r w:rsidRPr="00D3359C">
              <w:rPr>
                <w:b/>
              </w:rPr>
              <w:t>Evaluate</w:t>
            </w:r>
          </w:p>
        </w:tc>
        <w:tc>
          <w:tcPr>
            <w:tcW w:w="1285" w:type="dxa"/>
          </w:tcPr>
          <w:p w:rsidR="009514B3" w:rsidRPr="00D3359C" w:rsidRDefault="009514B3" w:rsidP="00EC44A1">
            <w:pPr>
              <w:jc w:val="center"/>
              <w:rPr>
                <w:b/>
              </w:rPr>
            </w:pPr>
            <w:r w:rsidRPr="00D3359C">
              <w:rPr>
                <w:b/>
              </w:rPr>
              <w:t>Create</w:t>
            </w:r>
          </w:p>
        </w:tc>
        <w:tc>
          <w:tcPr>
            <w:tcW w:w="1126" w:type="dxa"/>
          </w:tcPr>
          <w:p w:rsidR="009514B3" w:rsidRPr="00D3359C" w:rsidRDefault="009514B3" w:rsidP="00EC44A1">
            <w:pPr>
              <w:jc w:val="center"/>
              <w:rPr>
                <w:b/>
              </w:rPr>
            </w:pPr>
            <w:r w:rsidRPr="00D3359C">
              <w:rPr>
                <w:b/>
              </w:rPr>
              <w:t>Total</w:t>
            </w:r>
          </w:p>
        </w:tc>
      </w:tr>
      <w:tr w:rsidR="009514B3" w:rsidRPr="00D3359C" w:rsidTr="00EC44A1">
        <w:tc>
          <w:tcPr>
            <w:tcW w:w="932" w:type="dxa"/>
          </w:tcPr>
          <w:p w:rsidR="009514B3" w:rsidRPr="00D3359C" w:rsidRDefault="009514B3" w:rsidP="00EC44A1">
            <w:r w:rsidRPr="00D3359C">
              <w:t>CO1</w:t>
            </w:r>
          </w:p>
        </w:tc>
        <w:tc>
          <w:tcPr>
            <w:tcW w:w="1361" w:type="dxa"/>
          </w:tcPr>
          <w:p w:rsidR="009514B3" w:rsidRPr="00D3359C" w:rsidRDefault="009514B3" w:rsidP="00EC44A1">
            <w:pPr>
              <w:jc w:val="center"/>
            </w:pPr>
            <w:r w:rsidRPr="00D3359C">
              <w:t>1</w:t>
            </w:r>
          </w:p>
        </w:tc>
        <w:tc>
          <w:tcPr>
            <w:tcW w:w="1557" w:type="dxa"/>
          </w:tcPr>
          <w:p w:rsidR="009514B3" w:rsidRPr="00D3359C" w:rsidRDefault="009514B3" w:rsidP="00EC44A1">
            <w:pPr>
              <w:jc w:val="center"/>
            </w:pPr>
          </w:p>
        </w:tc>
        <w:tc>
          <w:tcPr>
            <w:tcW w:w="1386" w:type="dxa"/>
          </w:tcPr>
          <w:p w:rsidR="009514B3" w:rsidRPr="00D3359C" w:rsidRDefault="009514B3" w:rsidP="00EC44A1">
            <w:pPr>
              <w:jc w:val="center"/>
            </w:pPr>
            <w:r w:rsidRPr="00D3359C">
              <w:t>10</w:t>
            </w:r>
          </w:p>
        </w:tc>
        <w:tc>
          <w:tcPr>
            <w:tcW w:w="1457" w:type="dxa"/>
          </w:tcPr>
          <w:p w:rsidR="009514B3" w:rsidRPr="00D3359C" w:rsidRDefault="009514B3" w:rsidP="00EC44A1">
            <w:pPr>
              <w:jc w:val="center"/>
            </w:pPr>
          </w:p>
        </w:tc>
        <w:tc>
          <w:tcPr>
            <w:tcW w:w="1353" w:type="dxa"/>
          </w:tcPr>
          <w:p w:rsidR="009514B3" w:rsidRPr="00D3359C" w:rsidRDefault="009514B3" w:rsidP="00EC44A1">
            <w:pPr>
              <w:jc w:val="center"/>
            </w:pPr>
            <w:r w:rsidRPr="00D3359C">
              <w:t>6</w:t>
            </w:r>
          </w:p>
        </w:tc>
        <w:tc>
          <w:tcPr>
            <w:tcW w:w="1285" w:type="dxa"/>
          </w:tcPr>
          <w:p w:rsidR="009514B3" w:rsidRPr="00D3359C" w:rsidRDefault="009514B3" w:rsidP="00EC44A1">
            <w:pPr>
              <w:jc w:val="center"/>
            </w:pPr>
            <w:r w:rsidRPr="00D3359C">
              <w:t>-</w:t>
            </w:r>
          </w:p>
        </w:tc>
        <w:tc>
          <w:tcPr>
            <w:tcW w:w="1126" w:type="dxa"/>
          </w:tcPr>
          <w:p w:rsidR="009514B3" w:rsidRPr="00D3359C" w:rsidRDefault="009514B3" w:rsidP="00EC44A1">
            <w:pPr>
              <w:jc w:val="center"/>
            </w:pPr>
            <w:r w:rsidRPr="00D3359C">
              <w:t>17</w:t>
            </w:r>
          </w:p>
        </w:tc>
      </w:tr>
      <w:tr w:rsidR="009514B3" w:rsidRPr="00D3359C" w:rsidTr="00EC44A1">
        <w:tc>
          <w:tcPr>
            <w:tcW w:w="932" w:type="dxa"/>
          </w:tcPr>
          <w:p w:rsidR="009514B3" w:rsidRPr="00D3359C" w:rsidRDefault="009514B3" w:rsidP="00EC44A1">
            <w:r w:rsidRPr="00D3359C">
              <w:t>CO2</w:t>
            </w:r>
          </w:p>
        </w:tc>
        <w:tc>
          <w:tcPr>
            <w:tcW w:w="1361" w:type="dxa"/>
          </w:tcPr>
          <w:p w:rsidR="009514B3" w:rsidRPr="00D3359C" w:rsidRDefault="009514B3" w:rsidP="00EC44A1">
            <w:pPr>
              <w:jc w:val="center"/>
            </w:pPr>
            <w:r w:rsidRPr="00D3359C">
              <w:t>1</w:t>
            </w:r>
          </w:p>
        </w:tc>
        <w:tc>
          <w:tcPr>
            <w:tcW w:w="1557" w:type="dxa"/>
          </w:tcPr>
          <w:p w:rsidR="009514B3" w:rsidRPr="00D3359C" w:rsidRDefault="009514B3" w:rsidP="00EC44A1">
            <w:pPr>
              <w:jc w:val="center"/>
            </w:pPr>
            <w:r w:rsidRPr="00D3359C">
              <w:t>1</w:t>
            </w:r>
          </w:p>
        </w:tc>
        <w:tc>
          <w:tcPr>
            <w:tcW w:w="1386" w:type="dxa"/>
          </w:tcPr>
          <w:p w:rsidR="009514B3" w:rsidRPr="00D3359C" w:rsidRDefault="009514B3" w:rsidP="00EC44A1">
            <w:pPr>
              <w:jc w:val="center"/>
            </w:pPr>
          </w:p>
        </w:tc>
        <w:tc>
          <w:tcPr>
            <w:tcW w:w="1457" w:type="dxa"/>
          </w:tcPr>
          <w:p w:rsidR="009514B3" w:rsidRPr="00D3359C" w:rsidRDefault="009514B3" w:rsidP="00EC44A1">
            <w:pPr>
              <w:jc w:val="center"/>
            </w:pPr>
            <w:r w:rsidRPr="00D3359C">
              <w:t>15</w:t>
            </w:r>
          </w:p>
        </w:tc>
        <w:tc>
          <w:tcPr>
            <w:tcW w:w="1353" w:type="dxa"/>
          </w:tcPr>
          <w:p w:rsidR="009514B3" w:rsidRPr="00D3359C" w:rsidRDefault="009514B3" w:rsidP="00EC44A1">
            <w:pPr>
              <w:jc w:val="center"/>
            </w:pPr>
          </w:p>
        </w:tc>
        <w:tc>
          <w:tcPr>
            <w:tcW w:w="1285" w:type="dxa"/>
          </w:tcPr>
          <w:p w:rsidR="009514B3" w:rsidRPr="00D3359C" w:rsidRDefault="009514B3" w:rsidP="00EC44A1">
            <w:pPr>
              <w:jc w:val="center"/>
            </w:pPr>
            <w:r w:rsidRPr="00D3359C">
              <w:t>-</w:t>
            </w:r>
          </w:p>
        </w:tc>
        <w:tc>
          <w:tcPr>
            <w:tcW w:w="1126" w:type="dxa"/>
          </w:tcPr>
          <w:p w:rsidR="009514B3" w:rsidRPr="00D3359C" w:rsidRDefault="009514B3" w:rsidP="00EC44A1">
            <w:pPr>
              <w:jc w:val="center"/>
            </w:pPr>
            <w:r w:rsidRPr="00D3359C">
              <w:t>17</w:t>
            </w:r>
          </w:p>
        </w:tc>
      </w:tr>
      <w:tr w:rsidR="009514B3" w:rsidRPr="00D3359C" w:rsidTr="00EC44A1">
        <w:tc>
          <w:tcPr>
            <w:tcW w:w="932" w:type="dxa"/>
          </w:tcPr>
          <w:p w:rsidR="009514B3" w:rsidRPr="00D3359C" w:rsidRDefault="009514B3" w:rsidP="00EC44A1">
            <w:r w:rsidRPr="00D3359C">
              <w:t>CO3</w:t>
            </w:r>
          </w:p>
        </w:tc>
        <w:tc>
          <w:tcPr>
            <w:tcW w:w="1361" w:type="dxa"/>
          </w:tcPr>
          <w:p w:rsidR="009514B3" w:rsidRPr="00D3359C" w:rsidRDefault="009514B3" w:rsidP="00EC44A1">
            <w:pPr>
              <w:jc w:val="center"/>
            </w:pPr>
            <w:r w:rsidRPr="00D3359C">
              <w:t>4</w:t>
            </w:r>
          </w:p>
        </w:tc>
        <w:tc>
          <w:tcPr>
            <w:tcW w:w="1557" w:type="dxa"/>
          </w:tcPr>
          <w:p w:rsidR="009514B3" w:rsidRPr="00D3359C" w:rsidRDefault="009514B3" w:rsidP="00EC44A1">
            <w:pPr>
              <w:jc w:val="center"/>
            </w:pPr>
            <w:r w:rsidRPr="00D3359C">
              <w:t>1</w:t>
            </w:r>
          </w:p>
        </w:tc>
        <w:tc>
          <w:tcPr>
            <w:tcW w:w="1386" w:type="dxa"/>
          </w:tcPr>
          <w:p w:rsidR="009514B3" w:rsidRPr="00D3359C" w:rsidRDefault="009514B3" w:rsidP="00EC44A1">
            <w:pPr>
              <w:jc w:val="center"/>
            </w:pPr>
          </w:p>
        </w:tc>
        <w:tc>
          <w:tcPr>
            <w:tcW w:w="1457" w:type="dxa"/>
          </w:tcPr>
          <w:p w:rsidR="009514B3" w:rsidRPr="00D3359C" w:rsidRDefault="009514B3" w:rsidP="00EC44A1">
            <w:pPr>
              <w:jc w:val="center"/>
            </w:pPr>
            <w:r w:rsidRPr="00D3359C">
              <w:t>12</w:t>
            </w:r>
          </w:p>
        </w:tc>
        <w:tc>
          <w:tcPr>
            <w:tcW w:w="1353" w:type="dxa"/>
          </w:tcPr>
          <w:p w:rsidR="009514B3" w:rsidRPr="00D3359C" w:rsidRDefault="009514B3" w:rsidP="00EC44A1">
            <w:pPr>
              <w:jc w:val="center"/>
            </w:pPr>
          </w:p>
        </w:tc>
        <w:tc>
          <w:tcPr>
            <w:tcW w:w="1285" w:type="dxa"/>
          </w:tcPr>
          <w:p w:rsidR="009514B3" w:rsidRPr="00D3359C" w:rsidRDefault="009514B3" w:rsidP="00EC44A1">
            <w:pPr>
              <w:jc w:val="center"/>
            </w:pPr>
            <w:r w:rsidRPr="00D3359C">
              <w:t>-</w:t>
            </w:r>
          </w:p>
        </w:tc>
        <w:tc>
          <w:tcPr>
            <w:tcW w:w="1126" w:type="dxa"/>
          </w:tcPr>
          <w:p w:rsidR="009514B3" w:rsidRPr="00D3359C" w:rsidRDefault="009514B3" w:rsidP="00EC44A1">
            <w:pPr>
              <w:jc w:val="center"/>
            </w:pPr>
            <w:r w:rsidRPr="00D3359C">
              <w:t>17</w:t>
            </w:r>
          </w:p>
        </w:tc>
      </w:tr>
      <w:tr w:rsidR="009514B3" w:rsidRPr="00D3359C" w:rsidTr="00EC44A1">
        <w:tc>
          <w:tcPr>
            <w:tcW w:w="932" w:type="dxa"/>
          </w:tcPr>
          <w:p w:rsidR="009514B3" w:rsidRPr="00D3359C" w:rsidRDefault="009514B3" w:rsidP="00EC44A1">
            <w:r w:rsidRPr="00D3359C">
              <w:t>CO4</w:t>
            </w:r>
          </w:p>
        </w:tc>
        <w:tc>
          <w:tcPr>
            <w:tcW w:w="1361" w:type="dxa"/>
          </w:tcPr>
          <w:p w:rsidR="009514B3" w:rsidRPr="00D3359C" w:rsidRDefault="009514B3" w:rsidP="00EC44A1">
            <w:pPr>
              <w:jc w:val="center"/>
            </w:pPr>
            <w:r w:rsidRPr="00D3359C">
              <w:t>3</w:t>
            </w:r>
          </w:p>
        </w:tc>
        <w:tc>
          <w:tcPr>
            <w:tcW w:w="1557" w:type="dxa"/>
          </w:tcPr>
          <w:p w:rsidR="009514B3" w:rsidRPr="00D3359C" w:rsidRDefault="009514B3" w:rsidP="00EC44A1">
            <w:pPr>
              <w:jc w:val="center"/>
            </w:pPr>
            <w:r w:rsidRPr="00D3359C">
              <w:t>1</w:t>
            </w:r>
          </w:p>
        </w:tc>
        <w:tc>
          <w:tcPr>
            <w:tcW w:w="1386" w:type="dxa"/>
          </w:tcPr>
          <w:p w:rsidR="009514B3" w:rsidRPr="00D3359C" w:rsidRDefault="009514B3" w:rsidP="00EC44A1">
            <w:pPr>
              <w:jc w:val="center"/>
            </w:pPr>
            <w:r w:rsidRPr="00D3359C">
              <w:t>1</w:t>
            </w:r>
          </w:p>
        </w:tc>
        <w:tc>
          <w:tcPr>
            <w:tcW w:w="1457" w:type="dxa"/>
          </w:tcPr>
          <w:p w:rsidR="009514B3" w:rsidRPr="00D3359C" w:rsidRDefault="009514B3" w:rsidP="00EC44A1">
            <w:pPr>
              <w:jc w:val="center"/>
            </w:pPr>
            <w:r w:rsidRPr="00D3359C">
              <w:t>12</w:t>
            </w:r>
          </w:p>
        </w:tc>
        <w:tc>
          <w:tcPr>
            <w:tcW w:w="1353" w:type="dxa"/>
          </w:tcPr>
          <w:p w:rsidR="009514B3" w:rsidRPr="00D3359C" w:rsidRDefault="009514B3" w:rsidP="00EC44A1">
            <w:pPr>
              <w:jc w:val="center"/>
            </w:pPr>
          </w:p>
        </w:tc>
        <w:tc>
          <w:tcPr>
            <w:tcW w:w="1285" w:type="dxa"/>
          </w:tcPr>
          <w:p w:rsidR="009514B3" w:rsidRPr="00D3359C" w:rsidRDefault="009514B3" w:rsidP="00EC44A1">
            <w:pPr>
              <w:jc w:val="center"/>
            </w:pPr>
            <w:r w:rsidRPr="00D3359C">
              <w:t>-</w:t>
            </w:r>
          </w:p>
        </w:tc>
        <w:tc>
          <w:tcPr>
            <w:tcW w:w="1126" w:type="dxa"/>
          </w:tcPr>
          <w:p w:rsidR="009514B3" w:rsidRPr="00D3359C" w:rsidRDefault="009514B3" w:rsidP="00EC44A1">
            <w:pPr>
              <w:jc w:val="center"/>
            </w:pPr>
            <w:r w:rsidRPr="00D3359C">
              <w:t>17</w:t>
            </w:r>
          </w:p>
        </w:tc>
      </w:tr>
      <w:tr w:rsidR="009514B3" w:rsidRPr="00D3359C" w:rsidTr="00EC44A1">
        <w:tc>
          <w:tcPr>
            <w:tcW w:w="932" w:type="dxa"/>
          </w:tcPr>
          <w:p w:rsidR="009514B3" w:rsidRPr="00D3359C" w:rsidRDefault="009514B3" w:rsidP="00EC44A1">
            <w:r w:rsidRPr="00D3359C">
              <w:t>CO5</w:t>
            </w:r>
          </w:p>
        </w:tc>
        <w:tc>
          <w:tcPr>
            <w:tcW w:w="1361" w:type="dxa"/>
          </w:tcPr>
          <w:p w:rsidR="009514B3" w:rsidRPr="00D3359C" w:rsidRDefault="009514B3" w:rsidP="00EC44A1">
            <w:pPr>
              <w:jc w:val="center"/>
            </w:pPr>
          </w:p>
        </w:tc>
        <w:tc>
          <w:tcPr>
            <w:tcW w:w="1557" w:type="dxa"/>
          </w:tcPr>
          <w:p w:rsidR="009514B3" w:rsidRPr="00D3359C" w:rsidRDefault="009514B3" w:rsidP="00EC44A1">
            <w:pPr>
              <w:jc w:val="center"/>
            </w:pPr>
            <w:r w:rsidRPr="00D3359C">
              <w:t>3</w:t>
            </w:r>
          </w:p>
        </w:tc>
        <w:tc>
          <w:tcPr>
            <w:tcW w:w="1386" w:type="dxa"/>
          </w:tcPr>
          <w:p w:rsidR="009514B3" w:rsidRPr="00D3359C" w:rsidRDefault="009514B3" w:rsidP="00EC44A1">
            <w:pPr>
              <w:jc w:val="center"/>
            </w:pPr>
            <w:r w:rsidRPr="00D3359C">
              <w:t>1</w:t>
            </w:r>
          </w:p>
        </w:tc>
        <w:tc>
          <w:tcPr>
            <w:tcW w:w="1457" w:type="dxa"/>
          </w:tcPr>
          <w:p w:rsidR="009514B3" w:rsidRPr="00D3359C" w:rsidRDefault="009514B3" w:rsidP="00EC44A1">
            <w:pPr>
              <w:jc w:val="center"/>
            </w:pPr>
            <w:r w:rsidRPr="00D3359C">
              <w:t>12</w:t>
            </w:r>
          </w:p>
        </w:tc>
        <w:tc>
          <w:tcPr>
            <w:tcW w:w="1353" w:type="dxa"/>
          </w:tcPr>
          <w:p w:rsidR="009514B3" w:rsidRPr="00D3359C" w:rsidRDefault="009514B3" w:rsidP="00EC44A1">
            <w:pPr>
              <w:jc w:val="center"/>
            </w:pPr>
          </w:p>
        </w:tc>
        <w:tc>
          <w:tcPr>
            <w:tcW w:w="1285" w:type="dxa"/>
          </w:tcPr>
          <w:p w:rsidR="009514B3" w:rsidRPr="00D3359C" w:rsidRDefault="009514B3" w:rsidP="00EC44A1">
            <w:pPr>
              <w:jc w:val="center"/>
            </w:pPr>
            <w:r w:rsidRPr="00D3359C">
              <w:t>-</w:t>
            </w:r>
          </w:p>
        </w:tc>
        <w:tc>
          <w:tcPr>
            <w:tcW w:w="1126" w:type="dxa"/>
          </w:tcPr>
          <w:p w:rsidR="009514B3" w:rsidRPr="00D3359C" w:rsidRDefault="009514B3" w:rsidP="00EC44A1">
            <w:pPr>
              <w:jc w:val="center"/>
            </w:pPr>
            <w:r w:rsidRPr="00D3359C">
              <w:t>16</w:t>
            </w:r>
          </w:p>
        </w:tc>
      </w:tr>
      <w:tr w:rsidR="009514B3" w:rsidRPr="00D3359C" w:rsidTr="00EC44A1">
        <w:tc>
          <w:tcPr>
            <w:tcW w:w="932" w:type="dxa"/>
          </w:tcPr>
          <w:p w:rsidR="009514B3" w:rsidRPr="00D3359C" w:rsidRDefault="009514B3" w:rsidP="00EC44A1">
            <w:r w:rsidRPr="00D3359C">
              <w:t>CO6</w:t>
            </w:r>
          </w:p>
        </w:tc>
        <w:tc>
          <w:tcPr>
            <w:tcW w:w="1361" w:type="dxa"/>
          </w:tcPr>
          <w:p w:rsidR="009514B3" w:rsidRPr="00D3359C" w:rsidRDefault="009514B3" w:rsidP="00EC44A1">
            <w:pPr>
              <w:jc w:val="center"/>
            </w:pPr>
          </w:p>
        </w:tc>
        <w:tc>
          <w:tcPr>
            <w:tcW w:w="1557" w:type="dxa"/>
          </w:tcPr>
          <w:p w:rsidR="009514B3" w:rsidRPr="00D3359C" w:rsidRDefault="009514B3" w:rsidP="00EC44A1">
            <w:pPr>
              <w:jc w:val="center"/>
            </w:pPr>
          </w:p>
        </w:tc>
        <w:tc>
          <w:tcPr>
            <w:tcW w:w="1386" w:type="dxa"/>
          </w:tcPr>
          <w:p w:rsidR="009514B3" w:rsidRPr="00D3359C" w:rsidRDefault="009514B3" w:rsidP="00EC44A1">
            <w:pPr>
              <w:jc w:val="center"/>
            </w:pPr>
            <w:r w:rsidRPr="00D3359C">
              <w:t>1</w:t>
            </w:r>
          </w:p>
        </w:tc>
        <w:tc>
          <w:tcPr>
            <w:tcW w:w="1457" w:type="dxa"/>
          </w:tcPr>
          <w:p w:rsidR="009514B3" w:rsidRPr="00D3359C" w:rsidRDefault="009514B3" w:rsidP="00EC44A1">
            <w:pPr>
              <w:jc w:val="center"/>
            </w:pPr>
            <w:r w:rsidRPr="00D3359C">
              <w:t>12</w:t>
            </w:r>
          </w:p>
        </w:tc>
        <w:tc>
          <w:tcPr>
            <w:tcW w:w="1353" w:type="dxa"/>
          </w:tcPr>
          <w:p w:rsidR="009514B3" w:rsidRPr="00D3359C" w:rsidRDefault="009514B3" w:rsidP="00EC44A1">
            <w:pPr>
              <w:jc w:val="center"/>
            </w:pPr>
            <w:r w:rsidRPr="00D3359C">
              <w:t>3</w:t>
            </w:r>
          </w:p>
        </w:tc>
        <w:tc>
          <w:tcPr>
            <w:tcW w:w="1285" w:type="dxa"/>
          </w:tcPr>
          <w:p w:rsidR="009514B3" w:rsidRPr="00D3359C" w:rsidRDefault="009514B3" w:rsidP="00EC44A1">
            <w:pPr>
              <w:jc w:val="center"/>
            </w:pPr>
            <w:r w:rsidRPr="00D3359C">
              <w:t>-</w:t>
            </w:r>
          </w:p>
        </w:tc>
        <w:tc>
          <w:tcPr>
            <w:tcW w:w="1126" w:type="dxa"/>
          </w:tcPr>
          <w:p w:rsidR="009514B3" w:rsidRPr="00D3359C" w:rsidRDefault="009514B3" w:rsidP="00EC44A1">
            <w:pPr>
              <w:jc w:val="center"/>
            </w:pPr>
            <w:r w:rsidRPr="00D3359C">
              <w:t>16</w:t>
            </w:r>
          </w:p>
        </w:tc>
      </w:tr>
      <w:tr w:rsidR="009514B3" w:rsidRPr="00D3359C" w:rsidTr="00EC44A1">
        <w:tc>
          <w:tcPr>
            <w:tcW w:w="9331" w:type="dxa"/>
            <w:gridSpan w:val="7"/>
          </w:tcPr>
          <w:p w:rsidR="009514B3" w:rsidRPr="00D3359C" w:rsidRDefault="009514B3" w:rsidP="00EC44A1"/>
        </w:tc>
        <w:tc>
          <w:tcPr>
            <w:tcW w:w="1126" w:type="dxa"/>
          </w:tcPr>
          <w:p w:rsidR="009514B3" w:rsidRPr="00D3359C" w:rsidRDefault="009514B3" w:rsidP="00EC44A1">
            <w:pPr>
              <w:jc w:val="center"/>
              <w:rPr>
                <w:b/>
              </w:rPr>
            </w:pPr>
            <w:r w:rsidRPr="00D3359C">
              <w:rPr>
                <w:b/>
              </w:rPr>
              <w:t>100</w:t>
            </w:r>
          </w:p>
        </w:tc>
      </w:tr>
    </w:tbl>
    <w:p w:rsidR="009514B3" w:rsidRDefault="009514B3" w:rsidP="002E336A"/>
    <w:p w:rsidR="009514B3" w:rsidRDefault="009514B3">
      <w:r>
        <w:br w:type="page"/>
      </w:r>
    </w:p>
    <w:p w:rsidR="009514B3" w:rsidRDefault="009514B3" w:rsidP="00E40AC8">
      <w:pPr>
        <w:jc w:val="center"/>
        <w:rPr>
          <w:b/>
        </w:rPr>
      </w:pPr>
      <w:r w:rsidRPr="00D35704">
        <w:rPr>
          <w:noProof/>
        </w:rPr>
        <w:lastRenderedPageBreak/>
        <w:drawing>
          <wp:inline distT="0" distB="0" distL="0" distR="0" wp14:anchorId="42996472" wp14:editId="11AF5145">
            <wp:extent cx="5731510" cy="1570990"/>
            <wp:effectExtent l="0" t="0" r="2540"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9514B3" w:rsidRPr="00BD78E6" w:rsidRDefault="009514B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9514B3" w:rsidRPr="00BD78E6" w:rsidTr="0037089B">
        <w:trPr>
          <w:trHeight w:val="397"/>
          <w:jc w:val="center"/>
        </w:trPr>
        <w:tc>
          <w:tcPr>
            <w:tcW w:w="1555" w:type="dxa"/>
            <w:vAlign w:val="center"/>
          </w:tcPr>
          <w:p w:rsidR="009514B3" w:rsidRPr="00BD78E6" w:rsidRDefault="009514B3" w:rsidP="00A81194">
            <w:pPr>
              <w:pStyle w:val="Title"/>
              <w:contextualSpacing/>
              <w:jc w:val="left"/>
              <w:rPr>
                <w:b/>
                <w:szCs w:val="24"/>
              </w:rPr>
            </w:pPr>
            <w:r w:rsidRPr="00BD78E6">
              <w:rPr>
                <w:b/>
                <w:szCs w:val="24"/>
              </w:rPr>
              <w:t xml:space="preserve">Course Code      </w:t>
            </w:r>
          </w:p>
        </w:tc>
        <w:tc>
          <w:tcPr>
            <w:tcW w:w="6662" w:type="dxa"/>
            <w:vAlign w:val="center"/>
          </w:tcPr>
          <w:p w:rsidR="009514B3" w:rsidRPr="00BD78E6" w:rsidRDefault="009514B3" w:rsidP="00A81194">
            <w:pPr>
              <w:pStyle w:val="Title"/>
              <w:contextualSpacing/>
              <w:jc w:val="left"/>
              <w:rPr>
                <w:b/>
                <w:szCs w:val="24"/>
              </w:rPr>
            </w:pPr>
            <w:r w:rsidRPr="00BD78E6">
              <w:rPr>
                <w:b/>
                <w:szCs w:val="24"/>
              </w:rPr>
              <w:t>14MA2015</w:t>
            </w:r>
            <w:r>
              <w:rPr>
                <w:b/>
                <w:szCs w:val="24"/>
              </w:rPr>
              <w:t xml:space="preserve"> </w:t>
            </w:r>
            <w:r w:rsidRPr="00BD78E6">
              <w:rPr>
                <w:b/>
                <w:szCs w:val="24"/>
              </w:rPr>
              <w:t>/</w:t>
            </w:r>
            <w:r>
              <w:rPr>
                <w:b/>
                <w:szCs w:val="24"/>
              </w:rPr>
              <w:t xml:space="preserve"> </w:t>
            </w:r>
            <w:r w:rsidRPr="00BD78E6">
              <w:rPr>
                <w:b/>
                <w:szCs w:val="24"/>
              </w:rPr>
              <w:t>17MA2015</w:t>
            </w:r>
          </w:p>
        </w:tc>
        <w:tc>
          <w:tcPr>
            <w:tcW w:w="1417" w:type="dxa"/>
            <w:vAlign w:val="center"/>
          </w:tcPr>
          <w:p w:rsidR="009514B3" w:rsidRPr="00BD78E6" w:rsidRDefault="009514B3" w:rsidP="00A81194">
            <w:pPr>
              <w:pStyle w:val="Title"/>
              <w:ind w:left="-468" w:firstLine="468"/>
              <w:contextualSpacing/>
              <w:jc w:val="left"/>
              <w:rPr>
                <w:szCs w:val="24"/>
              </w:rPr>
            </w:pPr>
            <w:r w:rsidRPr="00BD78E6">
              <w:rPr>
                <w:b/>
                <w:bCs/>
                <w:szCs w:val="24"/>
              </w:rPr>
              <w:t xml:space="preserve">Duration       </w:t>
            </w:r>
          </w:p>
        </w:tc>
        <w:tc>
          <w:tcPr>
            <w:tcW w:w="851" w:type="dxa"/>
            <w:vAlign w:val="center"/>
          </w:tcPr>
          <w:p w:rsidR="009514B3" w:rsidRPr="00BD78E6" w:rsidRDefault="009514B3" w:rsidP="00A81194">
            <w:pPr>
              <w:pStyle w:val="Title"/>
              <w:contextualSpacing/>
              <w:jc w:val="left"/>
              <w:rPr>
                <w:b/>
                <w:szCs w:val="24"/>
              </w:rPr>
            </w:pPr>
            <w:r w:rsidRPr="00BD78E6">
              <w:rPr>
                <w:b/>
                <w:szCs w:val="24"/>
              </w:rPr>
              <w:t>3hrs</w:t>
            </w:r>
          </w:p>
        </w:tc>
      </w:tr>
      <w:tr w:rsidR="009514B3" w:rsidRPr="00BD78E6" w:rsidTr="0037089B">
        <w:trPr>
          <w:trHeight w:val="397"/>
          <w:jc w:val="center"/>
        </w:trPr>
        <w:tc>
          <w:tcPr>
            <w:tcW w:w="1555" w:type="dxa"/>
            <w:vAlign w:val="center"/>
          </w:tcPr>
          <w:p w:rsidR="009514B3" w:rsidRPr="00BD78E6" w:rsidRDefault="009514B3" w:rsidP="00A81194">
            <w:pPr>
              <w:pStyle w:val="Title"/>
              <w:ind w:right="-160"/>
              <w:contextualSpacing/>
              <w:jc w:val="left"/>
              <w:rPr>
                <w:b/>
                <w:szCs w:val="24"/>
              </w:rPr>
            </w:pPr>
            <w:r w:rsidRPr="00BD78E6">
              <w:rPr>
                <w:b/>
                <w:szCs w:val="24"/>
              </w:rPr>
              <w:t xml:space="preserve">Course Name     </w:t>
            </w:r>
          </w:p>
        </w:tc>
        <w:tc>
          <w:tcPr>
            <w:tcW w:w="6662" w:type="dxa"/>
            <w:vAlign w:val="center"/>
          </w:tcPr>
          <w:p w:rsidR="009514B3" w:rsidRPr="00BD78E6" w:rsidRDefault="009514B3" w:rsidP="00A81194">
            <w:pPr>
              <w:pStyle w:val="Title"/>
              <w:contextualSpacing/>
              <w:jc w:val="left"/>
              <w:rPr>
                <w:b/>
                <w:szCs w:val="24"/>
              </w:rPr>
            </w:pPr>
            <w:r w:rsidRPr="00BD78E6">
              <w:rPr>
                <w:b/>
                <w:szCs w:val="24"/>
              </w:rPr>
              <w:t>PROBABILITY, RANDOM PROCESS AND NUMERICAL METHODS</w:t>
            </w:r>
          </w:p>
        </w:tc>
        <w:tc>
          <w:tcPr>
            <w:tcW w:w="1417" w:type="dxa"/>
            <w:vAlign w:val="center"/>
          </w:tcPr>
          <w:p w:rsidR="009514B3" w:rsidRPr="00BD78E6" w:rsidRDefault="009514B3" w:rsidP="00A81194">
            <w:pPr>
              <w:pStyle w:val="Title"/>
              <w:contextualSpacing/>
              <w:jc w:val="left"/>
              <w:rPr>
                <w:b/>
                <w:bCs/>
                <w:szCs w:val="24"/>
              </w:rPr>
            </w:pPr>
            <w:r w:rsidRPr="00BD78E6">
              <w:rPr>
                <w:b/>
                <w:bCs/>
                <w:szCs w:val="24"/>
              </w:rPr>
              <w:t xml:space="preserve">Max. Marks </w:t>
            </w:r>
          </w:p>
        </w:tc>
        <w:tc>
          <w:tcPr>
            <w:tcW w:w="851" w:type="dxa"/>
            <w:vAlign w:val="center"/>
          </w:tcPr>
          <w:p w:rsidR="009514B3" w:rsidRPr="00BD78E6" w:rsidRDefault="009514B3" w:rsidP="00A81194">
            <w:pPr>
              <w:pStyle w:val="Title"/>
              <w:contextualSpacing/>
              <w:jc w:val="left"/>
              <w:rPr>
                <w:b/>
                <w:szCs w:val="24"/>
              </w:rPr>
            </w:pPr>
            <w:r w:rsidRPr="00BD78E6">
              <w:rPr>
                <w:b/>
                <w:szCs w:val="24"/>
              </w:rPr>
              <w:t>100</w:t>
            </w:r>
          </w:p>
        </w:tc>
      </w:tr>
    </w:tbl>
    <w:p w:rsidR="009514B3" w:rsidRPr="00BD78E6" w:rsidRDefault="009514B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9514B3" w:rsidRPr="00BD78E6" w:rsidTr="00A81194">
        <w:trPr>
          <w:trHeight w:val="551"/>
        </w:trPr>
        <w:tc>
          <w:tcPr>
            <w:tcW w:w="272" w:type="pct"/>
            <w:vAlign w:val="center"/>
          </w:tcPr>
          <w:p w:rsidR="009514B3" w:rsidRPr="00BD78E6" w:rsidRDefault="009514B3" w:rsidP="00A81194">
            <w:pPr>
              <w:contextualSpacing/>
              <w:jc w:val="center"/>
              <w:rPr>
                <w:b/>
              </w:rPr>
            </w:pPr>
            <w:r w:rsidRPr="00BD78E6">
              <w:rPr>
                <w:b/>
              </w:rPr>
              <w:t>Q. No.</w:t>
            </w:r>
          </w:p>
        </w:tc>
        <w:tc>
          <w:tcPr>
            <w:tcW w:w="3512" w:type="pct"/>
            <w:gridSpan w:val="2"/>
            <w:vAlign w:val="center"/>
          </w:tcPr>
          <w:p w:rsidR="009514B3" w:rsidRPr="00BD78E6" w:rsidRDefault="009514B3" w:rsidP="00A81194">
            <w:pPr>
              <w:contextualSpacing/>
              <w:jc w:val="center"/>
              <w:rPr>
                <w:b/>
              </w:rPr>
            </w:pPr>
            <w:r w:rsidRPr="00BD78E6">
              <w:rPr>
                <w:b/>
              </w:rPr>
              <w:t>Questions</w:t>
            </w:r>
          </w:p>
        </w:tc>
        <w:tc>
          <w:tcPr>
            <w:tcW w:w="388" w:type="pct"/>
            <w:vAlign w:val="center"/>
          </w:tcPr>
          <w:p w:rsidR="009514B3" w:rsidRPr="00BD78E6" w:rsidRDefault="009514B3" w:rsidP="00A81194">
            <w:pPr>
              <w:contextualSpacing/>
              <w:jc w:val="center"/>
              <w:rPr>
                <w:b/>
              </w:rPr>
            </w:pPr>
            <w:r w:rsidRPr="00BD78E6">
              <w:rPr>
                <w:b/>
              </w:rPr>
              <w:t>CO</w:t>
            </w:r>
          </w:p>
        </w:tc>
        <w:tc>
          <w:tcPr>
            <w:tcW w:w="355" w:type="pct"/>
            <w:vAlign w:val="center"/>
          </w:tcPr>
          <w:p w:rsidR="009514B3" w:rsidRPr="00BD78E6" w:rsidRDefault="009514B3" w:rsidP="00A81194">
            <w:pPr>
              <w:contextualSpacing/>
              <w:jc w:val="center"/>
              <w:rPr>
                <w:b/>
              </w:rPr>
            </w:pPr>
            <w:r w:rsidRPr="00BD78E6">
              <w:rPr>
                <w:b/>
              </w:rPr>
              <w:t>BL</w:t>
            </w:r>
          </w:p>
        </w:tc>
        <w:tc>
          <w:tcPr>
            <w:tcW w:w="473" w:type="pct"/>
            <w:vAlign w:val="center"/>
          </w:tcPr>
          <w:p w:rsidR="009514B3" w:rsidRPr="00BD78E6" w:rsidRDefault="009514B3" w:rsidP="00A81194">
            <w:pPr>
              <w:contextualSpacing/>
              <w:jc w:val="center"/>
              <w:rPr>
                <w:b/>
              </w:rPr>
            </w:pPr>
            <w:r w:rsidRPr="00BD78E6">
              <w:rPr>
                <w:b/>
              </w:rPr>
              <w:t>Marks</w:t>
            </w:r>
          </w:p>
        </w:tc>
      </w:tr>
      <w:tr w:rsidR="009514B3" w:rsidRPr="00BD78E6" w:rsidTr="00A81194">
        <w:trPr>
          <w:trHeight w:val="487"/>
        </w:trPr>
        <w:tc>
          <w:tcPr>
            <w:tcW w:w="5000" w:type="pct"/>
            <w:gridSpan w:val="6"/>
            <w:vAlign w:val="center"/>
          </w:tcPr>
          <w:p w:rsidR="009514B3" w:rsidRPr="00BD78E6" w:rsidRDefault="009514B3" w:rsidP="00A81194">
            <w:pPr>
              <w:contextualSpacing/>
              <w:jc w:val="center"/>
              <w:rPr>
                <w:b/>
                <w:u w:val="single"/>
              </w:rPr>
            </w:pPr>
            <w:r w:rsidRPr="00BD78E6">
              <w:rPr>
                <w:b/>
                <w:u w:val="single"/>
              </w:rPr>
              <w:t>PART – A (10 X 1 = 10 MARKS)</w:t>
            </w:r>
          </w:p>
          <w:p w:rsidR="009514B3" w:rsidRPr="00BD78E6" w:rsidRDefault="009514B3" w:rsidP="00A81194">
            <w:pPr>
              <w:contextualSpacing/>
              <w:jc w:val="center"/>
              <w:rPr>
                <w:b/>
              </w:rPr>
            </w:pPr>
            <w:r w:rsidRPr="00BD78E6">
              <w:rPr>
                <w:b/>
              </w:rPr>
              <w:t>(Answer all the questions)</w:t>
            </w:r>
          </w:p>
        </w:tc>
      </w:tr>
      <w:tr w:rsidR="009514B3" w:rsidRPr="00BD78E6" w:rsidTr="00A81194">
        <w:trPr>
          <w:trHeight w:val="396"/>
        </w:trPr>
        <w:tc>
          <w:tcPr>
            <w:tcW w:w="272" w:type="pct"/>
            <w:vAlign w:val="center"/>
          </w:tcPr>
          <w:p w:rsidR="009514B3" w:rsidRPr="00BD78E6" w:rsidRDefault="009514B3" w:rsidP="00A81194">
            <w:pPr>
              <w:contextualSpacing/>
              <w:jc w:val="center"/>
            </w:pPr>
            <w:r w:rsidRPr="00BD78E6">
              <w:t>1.</w:t>
            </w:r>
          </w:p>
        </w:tc>
        <w:tc>
          <w:tcPr>
            <w:tcW w:w="3512" w:type="pct"/>
            <w:gridSpan w:val="2"/>
            <w:vAlign w:val="bottom"/>
          </w:tcPr>
          <w:p w:rsidR="009514B3" w:rsidRPr="00BD78E6" w:rsidRDefault="009514B3" w:rsidP="00A81194">
            <w:pPr>
              <w:autoSpaceDE w:val="0"/>
              <w:autoSpaceDN w:val="0"/>
              <w:adjustRightInd w:val="0"/>
              <w:contextualSpacing/>
              <w:jc w:val="both"/>
            </w:pPr>
            <w:r w:rsidRPr="00BD78E6">
              <w:t>Define Mutually Exclusive events.</w:t>
            </w:r>
          </w:p>
        </w:tc>
        <w:tc>
          <w:tcPr>
            <w:tcW w:w="388" w:type="pct"/>
            <w:vAlign w:val="center"/>
          </w:tcPr>
          <w:p w:rsidR="009514B3" w:rsidRPr="00BD78E6" w:rsidRDefault="009514B3" w:rsidP="00A81194">
            <w:pPr>
              <w:contextualSpacing/>
              <w:jc w:val="center"/>
            </w:pPr>
            <w:r w:rsidRPr="00BD78E6">
              <w:t>CO1</w:t>
            </w:r>
          </w:p>
        </w:tc>
        <w:tc>
          <w:tcPr>
            <w:tcW w:w="355" w:type="pct"/>
            <w:vAlign w:val="center"/>
          </w:tcPr>
          <w:p w:rsidR="009514B3" w:rsidRPr="00BD78E6" w:rsidRDefault="009514B3" w:rsidP="00A81194">
            <w:pPr>
              <w:contextualSpacing/>
              <w:jc w:val="center"/>
            </w:pPr>
            <w:r w:rsidRPr="00BD78E6">
              <w:t>U</w:t>
            </w:r>
          </w:p>
        </w:tc>
        <w:tc>
          <w:tcPr>
            <w:tcW w:w="473" w:type="pct"/>
            <w:vAlign w:val="center"/>
          </w:tcPr>
          <w:p w:rsidR="009514B3" w:rsidRPr="00BD78E6" w:rsidRDefault="009514B3" w:rsidP="00A81194">
            <w:pPr>
              <w:contextualSpacing/>
              <w:jc w:val="center"/>
            </w:pPr>
            <w:r w:rsidRPr="00BD78E6">
              <w:t>1</w:t>
            </w: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2.</w:t>
            </w:r>
          </w:p>
        </w:tc>
        <w:tc>
          <w:tcPr>
            <w:tcW w:w="3512" w:type="pct"/>
            <w:gridSpan w:val="2"/>
            <w:vAlign w:val="bottom"/>
          </w:tcPr>
          <w:p w:rsidR="009514B3" w:rsidRPr="00BD78E6" w:rsidRDefault="009514B3" w:rsidP="00EC44A1">
            <w:pPr>
              <w:contextualSpacing/>
              <w:jc w:val="both"/>
            </w:pPr>
            <w:r w:rsidRPr="00BD78E6">
              <w:rPr>
                <w:color w:val="000000"/>
                <w:shd w:val="clear" w:color="auto" w:fill="FFFFFF"/>
              </w:rPr>
              <w:t>If P(A) = 1/8, P(B)=1/4 and  P(AՈB)= 1/16 , find P(A/B).</w:t>
            </w:r>
          </w:p>
        </w:tc>
        <w:tc>
          <w:tcPr>
            <w:tcW w:w="388" w:type="pct"/>
            <w:vAlign w:val="center"/>
          </w:tcPr>
          <w:p w:rsidR="009514B3" w:rsidRPr="00BD78E6" w:rsidRDefault="009514B3" w:rsidP="00EC44A1">
            <w:pPr>
              <w:contextualSpacing/>
              <w:jc w:val="center"/>
            </w:pPr>
            <w:r w:rsidRPr="00BD78E6">
              <w:t>CO1</w:t>
            </w:r>
          </w:p>
        </w:tc>
        <w:tc>
          <w:tcPr>
            <w:tcW w:w="355" w:type="pct"/>
            <w:vAlign w:val="center"/>
          </w:tcPr>
          <w:p w:rsidR="009514B3" w:rsidRPr="00BD78E6" w:rsidRDefault="009514B3" w:rsidP="00EC44A1">
            <w:pPr>
              <w:contextualSpacing/>
              <w:jc w:val="center"/>
            </w:pPr>
            <w:r w:rsidRPr="00BD78E6">
              <w:t>U</w:t>
            </w:r>
          </w:p>
        </w:tc>
        <w:tc>
          <w:tcPr>
            <w:tcW w:w="473" w:type="pct"/>
            <w:vAlign w:val="center"/>
          </w:tcPr>
          <w:p w:rsidR="009514B3" w:rsidRPr="00BD78E6" w:rsidRDefault="009514B3" w:rsidP="00EC44A1">
            <w:pPr>
              <w:contextualSpacing/>
              <w:jc w:val="center"/>
            </w:pPr>
            <w:r w:rsidRPr="00BD78E6">
              <w:t>1</w:t>
            </w: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3.</w:t>
            </w:r>
          </w:p>
        </w:tc>
        <w:tc>
          <w:tcPr>
            <w:tcW w:w="3512" w:type="pct"/>
            <w:gridSpan w:val="2"/>
            <w:vAlign w:val="bottom"/>
          </w:tcPr>
          <w:p w:rsidR="009514B3" w:rsidRPr="00BD78E6" w:rsidRDefault="009514B3" w:rsidP="00EC44A1">
            <w:pPr>
              <w:contextualSpacing/>
              <w:jc w:val="both"/>
            </w:pPr>
            <w:r w:rsidRPr="00BD78E6">
              <w:rPr>
                <w:color w:val="000000"/>
                <w:shd w:val="clear" w:color="auto" w:fill="FFFFFF"/>
              </w:rPr>
              <w:t>The mean of Poisson distribution is -------.</w:t>
            </w:r>
          </w:p>
        </w:tc>
        <w:tc>
          <w:tcPr>
            <w:tcW w:w="388" w:type="pct"/>
            <w:vAlign w:val="center"/>
          </w:tcPr>
          <w:p w:rsidR="009514B3" w:rsidRPr="00BD78E6" w:rsidRDefault="009514B3" w:rsidP="00EC44A1">
            <w:pPr>
              <w:contextualSpacing/>
              <w:jc w:val="center"/>
            </w:pPr>
            <w:r w:rsidRPr="00BD78E6">
              <w:t>CO2</w:t>
            </w:r>
          </w:p>
        </w:tc>
        <w:tc>
          <w:tcPr>
            <w:tcW w:w="355" w:type="pct"/>
            <w:vAlign w:val="center"/>
          </w:tcPr>
          <w:p w:rsidR="009514B3" w:rsidRPr="00BD78E6" w:rsidRDefault="009514B3" w:rsidP="00EC44A1">
            <w:pPr>
              <w:contextualSpacing/>
              <w:jc w:val="center"/>
            </w:pPr>
            <w:r w:rsidRPr="00BD78E6">
              <w:t>R</w:t>
            </w:r>
          </w:p>
        </w:tc>
        <w:tc>
          <w:tcPr>
            <w:tcW w:w="473" w:type="pct"/>
            <w:vAlign w:val="center"/>
          </w:tcPr>
          <w:p w:rsidR="009514B3" w:rsidRPr="00BD78E6" w:rsidRDefault="009514B3" w:rsidP="00EC44A1">
            <w:pPr>
              <w:contextualSpacing/>
              <w:jc w:val="center"/>
            </w:pPr>
            <w:r w:rsidRPr="00BD78E6">
              <w:t>1</w:t>
            </w:r>
          </w:p>
        </w:tc>
      </w:tr>
      <w:tr w:rsidR="009514B3" w:rsidRPr="00BD78E6" w:rsidTr="00EC44A1">
        <w:trPr>
          <w:trHeight w:val="396"/>
        </w:trPr>
        <w:tc>
          <w:tcPr>
            <w:tcW w:w="272" w:type="pct"/>
            <w:vAlign w:val="center"/>
          </w:tcPr>
          <w:p w:rsidR="009514B3" w:rsidRPr="00BD78E6" w:rsidRDefault="009514B3" w:rsidP="00EC44A1">
            <w:pPr>
              <w:contextualSpacing/>
              <w:jc w:val="center"/>
            </w:pPr>
            <w:r w:rsidRPr="00BD78E6">
              <w:t>4.</w:t>
            </w:r>
          </w:p>
        </w:tc>
        <w:tc>
          <w:tcPr>
            <w:tcW w:w="3512" w:type="pct"/>
            <w:gridSpan w:val="2"/>
            <w:vAlign w:val="center"/>
          </w:tcPr>
          <w:p w:rsidR="009514B3" w:rsidRPr="00BD78E6" w:rsidRDefault="009514B3" w:rsidP="00EC44A1">
            <w:pPr>
              <w:contextualSpacing/>
            </w:pPr>
            <w:r w:rsidRPr="00BD78E6">
              <w:t>State Memoryless property of the exponential distribution.</w:t>
            </w:r>
          </w:p>
        </w:tc>
        <w:tc>
          <w:tcPr>
            <w:tcW w:w="388" w:type="pct"/>
            <w:vAlign w:val="center"/>
          </w:tcPr>
          <w:p w:rsidR="009514B3" w:rsidRPr="00BD78E6" w:rsidRDefault="009514B3" w:rsidP="00EC44A1">
            <w:pPr>
              <w:contextualSpacing/>
              <w:jc w:val="center"/>
            </w:pPr>
            <w:r w:rsidRPr="00BD78E6">
              <w:t>CO2</w:t>
            </w:r>
          </w:p>
        </w:tc>
        <w:tc>
          <w:tcPr>
            <w:tcW w:w="355" w:type="pct"/>
            <w:vAlign w:val="center"/>
          </w:tcPr>
          <w:p w:rsidR="009514B3" w:rsidRPr="00BD78E6" w:rsidRDefault="009514B3" w:rsidP="00EC44A1">
            <w:pPr>
              <w:contextualSpacing/>
              <w:jc w:val="center"/>
            </w:pPr>
            <w:r w:rsidRPr="00BD78E6">
              <w:t>R</w:t>
            </w:r>
          </w:p>
        </w:tc>
        <w:tc>
          <w:tcPr>
            <w:tcW w:w="473" w:type="pct"/>
            <w:vAlign w:val="center"/>
          </w:tcPr>
          <w:p w:rsidR="009514B3" w:rsidRPr="00BD78E6" w:rsidRDefault="009514B3" w:rsidP="00EC44A1">
            <w:pPr>
              <w:contextualSpacing/>
              <w:jc w:val="center"/>
            </w:pPr>
            <w:r w:rsidRPr="00BD78E6">
              <w:t>1</w:t>
            </w:r>
          </w:p>
        </w:tc>
      </w:tr>
      <w:tr w:rsidR="009514B3" w:rsidRPr="00BD78E6" w:rsidTr="00EC44A1">
        <w:trPr>
          <w:trHeight w:val="396"/>
        </w:trPr>
        <w:tc>
          <w:tcPr>
            <w:tcW w:w="272" w:type="pct"/>
            <w:vAlign w:val="center"/>
          </w:tcPr>
          <w:p w:rsidR="009514B3" w:rsidRPr="00BD78E6" w:rsidRDefault="009514B3" w:rsidP="00EC44A1">
            <w:pPr>
              <w:contextualSpacing/>
              <w:jc w:val="center"/>
            </w:pPr>
            <w:r w:rsidRPr="00BD78E6">
              <w:t>5.</w:t>
            </w:r>
          </w:p>
        </w:tc>
        <w:tc>
          <w:tcPr>
            <w:tcW w:w="3512" w:type="pct"/>
            <w:gridSpan w:val="2"/>
            <w:vAlign w:val="center"/>
          </w:tcPr>
          <w:p w:rsidR="009514B3" w:rsidRPr="00BD78E6" w:rsidRDefault="009514B3" w:rsidP="00EC44A1">
            <w:pPr>
              <w:pStyle w:val="Default"/>
              <w:contextualSpacing/>
            </w:pPr>
            <w:r w:rsidRPr="00BD78E6">
              <w:rPr>
                <w:shd w:val="clear" w:color="auto" w:fill="FFFFFF"/>
              </w:rPr>
              <w:t>If F(x) is the CDF of a random variable X,  then  </w:t>
            </w:r>
            <w:r w:rsidRPr="00BD78E6">
              <w:rPr>
                <w:position w:val="-10"/>
              </w:rPr>
              <w:object w:dxaOrig="1560" w:dyaOrig="320">
                <v:shape id="_x0000_i1180" type="#_x0000_t75" style="width:78pt;height:16.5pt" o:ole="">
                  <v:imagedata r:id="rId326" o:title=""/>
                </v:shape>
                <o:OLEObject Type="Embed" ProgID="Equation.3" ShapeID="_x0000_i1180" DrawAspect="Content" ObjectID="_1768377696" r:id="rId327"/>
              </w:object>
            </w:r>
          </w:p>
        </w:tc>
        <w:tc>
          <w:tcPr>
            <w:tcW w:w="388" w:type="pct"/>
            <w:vAlign w:val="center"/>
          </w:tcPr>
          <w:p w:rsidR="009514B3" w:rsidRPr="00BD78E6" w:rsidRDefault="009514B3" w:rsidP="00EC44A1">
            <w:pPr>
              <w:contextualSpacing/>
              <w:jc w:val="center"/>
            </w:pPr>
            <w:r w:rsidRPr="00BD78E6">
              <w:t>CO2</w:t>
            </w:r>
          </w:p>
        </w:tc>
        <w:tc>
          <w:tcPr>
            <w:tcW w:w="355" w:type="pct"/>
            <w:vAlign w:val="center"/>
          </w:tcPr>
          <w:p w:rsidR="009514B3" w:rsidRPr="00BD78E6" w:rsidRDefault="009514B3" w:rsidP="00EC44A1">
            <w:pPr>
              <w:contextualSpacing/>
              <w:jc w:val="center"/>
            </w:pPr>
            <w:r w:rsidRPr="00BD78E6">
              <w:t>U</w:t>
            </w:r>
          </w:p>
        </w:tc>
        <w:tc>
          <w:tcPr>
            <w:tcW w:w="473" w:type="pct"/>
            <w:vAlign w:val="center"/>
          </w:tcPr>
          <w:p w:rsidR="009514B3" w:rsidRPr="00BD78E6" w:rsidRDefault="009514B3" w:rsidP="00EC44A1">
            <w:pPr>
              <w:contextualSpacing/>
              <w:jc w:val="center"/>
            </w:pPr>
            <w:r w:rsidRPr="00BD78E6">
              <w:t>1</w:t>
            </w: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6.</w:t>
            </w:r>
          </w:p>
        </w:tc>
        <w:tc>
          <w:tcPr>
            <w:tcW w:w="3512" w:type="pct"/>
            <w:gridSpan w:val="2"/>
            <w:vAlign w:val="bottom"/>
          </w:tcPr>
          <w:p w:rsidR="009514B3" w:rsidRPr="00BD78E6" w:rsidRDefault="009514B3" w:rsidP="00EC44A1">
            <w:pPr>
              <w:contextualSpacing/>
              <w:jc w:val="both"/>
            </w:pPr>
            <w:r w:rsidRPr="00BD78E6">
              <w:t>In a random process X{(s,t)},if s is fixed then X{(s,t)}is a---------.</w:t>
            </w:r>
          </w:p>
        </w:tc>
        <w:tc>
          <w:tcPr>
            <w:tcW w:w="388" w:type="pct"/>
            <w:vAlign w:val="center"/>
          </w:tcPr>
          <w:p w:rsidR="009514B3" w:rsidRPr="00BD78E6" w:rsidRDefault="009514B3" w:rsidP="00EC44A1">
            <w:pPr>
              <w:contextualSpacing/>
              <w:jc w:val="center"/>
            </w:pPr>
            <w:r w:rsidRPr="00BD78E6">
              <w:t>CO3</w:t>
            </w:r>
          </w:p>
        </w:tc>
        <w:tc>
          <w:tcPr>
            <w:tcW w:w="355" w:type="pct"/>
            <w:vAlign w:val="center"/>
          </w:tcPr>
          <w:p w:rsidR="009514B3" w:rsidRPr="00BD78E6" w:rsidRDefault="009514B3" w:rsidP="00EC44A1">
            <w:pPr>
              <w:contextualSpacing/>
              <w:jc w:val="center"/>
            </w:pPr>
            <w:r w:rsidRPr="00BD78E6">
              <w:t>R</w:t>
            </w:r>
          </w:p>
        </w:tc>
        <w:tc>
          <w:tcPr>
            <w:tcW w:w="473" w:type="pct"/>
            <w:vAlign w:val="center"/>
          </w:tcPr>
          <w:p w:rsidR="009514B3" w:rsidRPr="00BD78E6" w:rsidRDefault="009514B3" w:rsidP="00EC44A1">
            <w:pPr>
              <w:contextualSpacing/>
              <w:jc w:val="center"/>
            </w:pPr>
            <w:r w:rsidRPr="00BD78E6">
              <w:t>1</w:t>
            </w: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7.</w:t>
            </w:r>
          </w:p>
        </w:tc>
        <w:tc>
          <w:tcPr>
            <w:tcW w:w="3512" w:type="pct"/>
            <w:gridSpan w:val="2"/>
            <w:vAlign w:val="bottom"/>
          </w:tcPr>
          <w:p w:rsidR="009514B3" w:rsidRPr="00BD78E6" w:rsidRDefault="009514B3" w:rsidP="00EC44A1">
            <w:pPr>
              <w:pStyle w:val="ListParagraph"/>
              <w:ind w:left="0"/>
              <w:jc w:val="both"/>
              <w:rPr>
                <w:noProof/>
                <w:lang w:eastAsia="zh-TW"/>
              </w:rPr>
            </w:pPr>
            <w:r w:rsidRPr="00BD78E6">
              <w:t>If X and Y are two independent random variables then</w:t>
            </w:r>
            <m:oMath>
              <m:r>
                <w:rPr>
                  <w:rFonts w:ascii="Cambria Math" w:hAnsi="Cambria Math"/>
                </w:rPr>
                <m:t xml:space="preserve"> </m:t>
              </m:r>
              <m:r>
                <m:rPr>
                  <m:sty m:val="p"/>
                </m:rPr>
                <w:rPr>
                  <w:rFonts w:ascii="Cambria Math" w:hAnsi="Cambria Math"/>
                </w:rPr>
                <m:t>Φ</m:t>
              </m:r>
            </m:oMath>
            <w:r w:rsidRPr="00BD78E6">
              <w:rPr>
                <w:vertAlign w:val="subscript"/>
              </w:rPr>
              <w:t>X+Y</w:t>
            </w:r>
            <w:r w:rsidRPr="00BD78E6">
              <w:t>(</w:t>
            </w:r>
            <m:oMath>
              <m:r>
                <w:rPr>
                  <w:rFonts w:ascii="Cambria Math" w:hAnsi="Cambria Math"/>
                </w:rPr>
                <m:t>ω</m:t>
              </m:r>
            </m:oMath>
            <w:r w:rsidRPr="00BD78E6">
              <w:t>) =---</w:t>
            </w:r>
          </w:p>
        </w:tc>
        <w:tc>
          <w:tcPr>
            <w:tcW w:w="388" w:type="pct"/>
            <w:vAlign w:val="center"/>
          </w:tcPr>
          <w:p w:rsidR="009514B3" w:rsidRPr="00BD78E6" w:rsidRDefault="009514B3" w:rsidP="00EC44A1">
            <w:pPr>
              <w:contextualSpacing/>
              <w:jc w:val="center"/>
            </w:pPr>
            <w:r w:rsidRPr="00BD78E6">
              <w:t>CO3</w:t>
            </w:r>
          </w:p>
        </w:tc>
        <w:tc>
          <w:tcPr>
            <w:tcW w:w="355" w:type="pct"/>
            <w:vAlign w:val="center"/>
          </w:tcPr>
          <w:p w:rsidR="009514B3" w:rsidRPr="00BD78E6" w:rsidRDefault="009514B3" w:rsidP="00EC44A1">
            <w:pPr>
              <w:contextualSpacing/>
              <w:jc w:val="center"/>
            </w:pPr>
            <w:r w:rsidRPr="00BD78E6">
              <w:t>R</w:t>
            </w:r>
          </w:p>
        </w:tc>
        <w:tc>
          <w:tcPr>
            <w:tcW w:w="473" w:type="pct"/>
            <w:vAlign w:val="center"/>
          </w:tcPr>
          <w:p w:rsidR="009514B3" w:rsidRPr="00BD78E6" w:rsidRDefault="009514B3" w:rsidP="00EC44A1">
            <w:pPr>
              <w:contextualSpacing/>
              <w:jc w:val="center"/>
            </w:pPr>
            <w:r w:rsidRPr="00BD78E6">
              <w:t>1</w:t>
            </w:r>
          </w:p>
        </w:tc>
      </w:tr>
      <w:tr w:rsidR="009514B3" w:rsidRPr="00BD78E6" w:rsidTr="00EC44A1">
        <w:trPr>
          <w:trHeight w:val="396"/>
        </w:trPr>
        <w:tc>
          <w:tcPr>
            <w:tcW w:w="272" w:type="pct"/>
            <w:vAlign w:val="center"/>
          </w:tcPr>
          <w:p w:rsidR="009514B3" w:rsidRPr="00BD78E6" w:rsidRDefault="009514B3" w:rsidP="00EC44A1">
            <w:pPr>
              <w:contextualSpacing/>
              <w:jc w:val="center"/>
            </w:pPr>
            <w:r w:rsidRPr="00BD78E6">
              <w:t>8.</w:t>
            </w:r>
          </w:p>
        </w:tc>
        <w:tc>
          <w:tcPr>
            <w:tcW w:w="3512" w:type="pct"/>
            <w:gridSpan w:val="2"/>
            <w:vAlign w:val="center"/>
          </w:tcPr>
          <w:p w:rsidR="009514B3" w:rsidRPr="00BD78E6" w:rsidRDefault="009514B3" w:rsidP="00EC44A1">
            <w:pPr>
              <w:rPr>
                <w:b/>
                <w:bCs/>
              </w:rPr>
            </w:pPr>
            <w:r w:rsidRPr="00BD78E6">
              <w:t>Define strict –sense stationary process.</w:t>
            </w:r>
          </w:p>
        </w:tc>
        <w:tc>
          <w:tcPr>
            <w:tcW w:w="388" w:type="pct"/>
            <w:vAlign w:val="center"/>
          </w:tcPr>
          <w:p w:rsidR="009514B3" w:rsidRPr="00BD78E6" w:rsidRDefault="009514B3" w:rsidP="00EC44A1">
            <w:pPr>
              <w:contextualSpacing/>
              <w:jc w:val="center"/>
            </w:pPr>
            <w:r w:rsidRPr="00BD78E6">
              <w:t>CO3</w:t>
            </w:r>
          </w:p>
        </w:tc>
        <w:tc>
          <w:tcPr>
            <w:tcW w:w="355" w:type="pct"/>
            <w:vAlign w:val="center"/>
          </w:tcPr>
          <w:p w:rsidR="009514B3" w:rsidRPr="00BD78E6" w:rsidRDefault="009514B3" w:rsidP="00EC44A1">
            <w:pPr>
              <w:contextualSpacing/>
              <w:jc w:val="center"/>
            </w:pPr>
            <w:r w:rsidRPr="00BD78E6">
              <w:t>U</w:t>
            </w:r>
          </w:p>
        </w:tc>
        <w:tc>
          <w:tcPr>
            <w:tcW w:w="473" w:type="pct"/>
            <w:vAlign w:val="center"/>
          </w:tcPr>
          <w:p w:rsidR="009514B3" w:rsidRPr="00BD78E6" w:rsidRDefault="009514B3" w:rsidP="00EC44A1">
            <w:pPr>
              <w:contextualSpacing/>
              <w:jc w:val="center"/>
            </w:pPr>
            <w:r w:rsidRPr="00BD78E6">
              <w:t>1</w:t>
            </w: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9.</w:t>
            </w:r>
          </w:p>
        </w:tc>
        <w:tc>
          <w:tcPr>
            <w:tcW w:w="3512" w:type="pct"/>
            <w:gridSpan w:val="2"/>
            <w:vAlign w:val="bottom"/>
          </w:tcPr>
          <w:p w:rsidR="009514B3" w:rsidRPr="00BD78E6" w:rsidRDefault="009514B3" w:rsidP="00EC44A1">
            <w:pPr>
              <w:pStyle w:val="ListParagraph"/>
              <w:ind w:left="0"/>
              <w:jc w:val="both"/>
              <w:rPr>
                <w:noProof/>
                <w:lang w:eastAsia="zh-TW"/>
              </w:rPr>
            </w:pPr>
            <w:r w:rsidRPr="00BD78E6">
              <w:t xml:space="preserve">What is the order of error in Trapezoidal rule? </w:t>
            </w:r>
          </w:p>
        </w:tc>
        <w:tc>
          <w:tcPr>
            <w:tcW w:w="388" w:type="pct"/>
            <w:vAlign w:val="center"/>
          </w:tcPr>
          <w:p w:rsidR="009514B3" w:rsidRPr="00BD78E6" w:rsidRDefault="009514B3" w:rsidP="00EC44A1">
            <w:pPr>
              <w:contextualSpacing/>
              <w:jc w:val="center"/>
            </w:pPr>
            <w:r w:rsidRPr="00BD78E6">
              <w:t>CO5</w:t>
            </w:r>
          </w:p>
        </w:tc>
        <w:tc>
          <w:tcPr>
            <w:tcW w:w="355" w:type="pct"/>
            <w:vAlign w:val="center"/>
          </w:tcPr>
          <w:p w:rsidR="009514B3" w:rsidRPr="00BD78E6" w:rsidRDefault="009514B3" w:rsidP="00EC44A1">
            <w:pPr>
              <w:contextualSpacing/>
              <w:jc w:val="center"/>
            </w:pPr>
            <w:r w:rsidRPr="00BD78E6">
              <w:t>R</w:t>
            </w:r>
          </w:p>
        </w:tc>
        <w:tc>
          <w:tcPr>
            <w:tcW w:w="473" w:type="pct"/>
            <w:vAlign w:val="center"/>
          </w:tcPr>
          <w:p w:rsidR="009514B3" w:rsidRPr="00BD78E6" w:rsidRDefault="009514B3" w:rsidP="00EC44A1">
            <w:pPr>
              <w:contextualSpacing/>
              <w:jc w:val="center"/>
            </w:pPr>
            <w:r w:rsidRPr="00BD78E6">
              <w:t>1</w:t>
            </w: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10.</w:t>
            </w:r>
          </w:p>
        </w:tc>
        <w:tc>
          <w:tcPr>
            <w:tcW w:w="3512" w:type="pct"/>
            <w:gridSpan w:val="2"/>
            <w:vAlign w:val="bottom"/>
          </w:tcPr>
          <w:p w:rsidR="009514B3" w:rsidRPr="00BD78E6" w:rsidRDefault="009514B3" w:rsidP="00EC44A1">
            <w:pPr>
              <w:pStyle w:val="Title"/>
              <w:jc w:val="left"/>
              <w:rPr>
                <w:rFonts w:eastAsia="Calibri"/>
                <w:szCs w:val="24"/>
              </w:rPr>
            </w:pPr>
            <w:r w:rsidRPr="00BD78E6">
              <w:rPr>
                <w:rFonts w:eastAsia="Calibri"/>
                <w:szCs w:val="24"/>
              </w:rPr>
              <w:t xml:space="preserve">Find  </w:t>
            </w:r>
            <m:oMath>
              <m:sSup>
                <m:sSupPr>
                  <m:ctrlPr>
                    <w:rPr>
                      <w:rFonts w:ascii="Cambria Math" w:eastAsia="Calibri" w:hAnsi="Cambria Math"/>
                      <w:i/>
                      <w:szCs w:val="24"/>
                    </w:rPr>
                  </m:ctrlPr>
                </m:sSupPr>
                <m:e>
                  <m:r>
                    <w:rPr>
                      <w:rFonts w:ascii="Cambria Math" w:eastAsia="Calibri"/>
                      <w:szCs w:val="24"/>
                    </w:rPr>
                    <m:t>Δ</m:t>
                  </m:r>
                </m:e>
                <m:sup>
                  <m:r>
                    <w:rPr>
                      <w:rFonts w:ascii="Cambria Math" w:eastAsia="Calibri"/>
                      <w:szCs w:val="24"/>
                    </w:rPr>
                    <m:t>2</m:t>
                  </m:r>
                </m:sup>
              </m:sSup>
              <m:sSub>
                <m:sSubPr>
                  <m:ctrlPr>
                    <w:rPr>
                      <w:rFonts w:ascii="Cambria Math" w:eastAsia="Calibri" w:hAnsi="Cambria Math"/>
                      <w:i/>
                      <w:szCs w:val="24"/>
                    </w:rPr>
                  </m:ctrlPr>
                </m:sSubPr>
                <m:e>
                  <m:r>
                    <w:rPr>
                      <w:rFonts w:ascii="Cambria Math" w:eastAsia="Calibri"/>
                      <w:szCs w:val="24"/>
                    </w:rPr>
                    <m:t>y</m:t>
                  </m:r>
                </m:e>
                <m:sub>
                  <m:r>
                    <w:rPr>
                      <w:rFonts w:ascii="Cambria Math" w:eastAsia="Calibri"/>
                      <w:szCs w:val="24"/>
                    </w:rPr>
                    <m:t>0</m:t>
                  </m:r>
                </m:sub>
              </m:sSub>
            </m:oMath>
            <w:r w:rsidRPr="00BD78E6">
              <w:rPr>
                <w:rFonts w:eastAsia="Calibri"/>
                <w:szCs w:val="24"/>
              </w:rPr>
              <w:t xml:space="preserve"> from the following data.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2"/>
              <w:gridCol w:w="810"/>
              <w:gridCol w:w="990"/>
              <w:gridCol w:w="990"/>
              <w:gridCol w:w="810"/>
            </w:tblGrid>
            <w:tr w:rsidR="009514B3" w:rsidRPr="00BD78E6" w:rsidTr="00EC44A1">
              <w:tc>
                <w:tcPr>
                  <w:tcW w:w="762" w:type="dxa"/>
                </w:tcPr>
                <w:p w:rsidR="009514B3" w:rsidRPr="00BD78E6" w:rsidRDefault="009514B3" w:rsidP="00EC44A1">
                  <w:pPr>
                    <w:pStyle w:val="Title"/>
                    <w:jc w:val="left"/>
                    <w:rPr>
                      <w:rFonts w:eastAsia="Calibri"/>
                      <w:szCs w:val="24"/>
                    </w:rPr>
                  </w:pPr>
                  <w:r w:rsidRPr="00BD78E6">
                    <w:rPr>
                      <w:rFonts w:eastAsia="Calibri"/>
                      <w:szCs w:val="24"/>
                    </w:rPr>
                    <w:t>x</w:t>
                  </w:r>
                </w:p>
              </w:tc>
              <w:tc>
                <w:tcPr>
                  <w:tcW w:w="810" w:type="dxa"/>
                </w:tcPr>
                <w:p w:rsidR="009514B3" w:rsidRPr="00BD78E6" w:rsidRDefault="009514B3" w:rsidP="00EC44A1">
                  <w:pPr>
                    <w:pStyle w:val="Title"/>
                    <w:jc w:val="left"/>
                    <w:rPr>
                      <w:rFonts w:eastAsia="Calibri"/>
                      <w:szCs w:val="24"/>
                    </w:rPr>
                  </w:pPr>
                  <w:r w:rsidRPr="00BD78E6">
                    <w:rPr>
                      <w:rFonts w:eastAsia="Calibri"/>
                      <w:szCs w:val="24"/>
                    </w:rPr>
                    <w:t>1</w:t>
                  </w:r>
                </w:p>
              </w:tc>
              <w:tc>
                <w:tcPr>
                  <w:tcW w:w="990" w:type="dxa"/>
                </w:tcPr>
                <w:p w:rsidR="009514B3" w:rsidRPr="00BD78E6" w:rsidRDefault="009514B3" w:rsidP="00EC44A1">
                  <w:pPr>
                    <w:pStyle w:val="Title"/>
                    <w:jc w:val="left"/>
                    <w:rPr>
                      <w:rFonts w:eastAsia="Calibri"/>
                      <w:szCs w:val="24"/>
                    </w:rPr>
                  </w:pPr>
                  <w:r w:rsidRPr="00BD78E6">
                    <w:rPr>
                      <w:rFonts w:eastAsia="Calibri"/>
                      <w:szCs w:val="24"/>
                    </w:rPr>
                    <w:t>2</w:t>
                  </w:r>
                </w:p>
              </w:tc>
              <w:tc>
                <w:tcPr>
                  <w:tcW w:w="990" w:type="dxa"/>
                </w:tcPr>
                <w:p w:rsidR="009514B3" w:rsidRPr="00BD78E6" w:rsidRDefault="009514B3" w:rsidP="00EC44A1">
                  <w:pPr>
                    <w:pStyle w:val="Title"/>
                    <w:jc w:val="left"/>
                    <w:rPr>
                      <w:rFonts w:eastAsia="Calibri"/>
                      <w:szCs w:val="24"/>
                    </w:rPr>
                  </w:pPr>
                  <w:r w:rsidRPr="00BD78E6">
                    <w:rPr>
                      <w:rFonts w:eastAsia="Calibri"/>
                      <w:szCs w:val="24"/>
                    </w:rPr>
                    <w:t>3</w:t>
                  </w:r>
                </w:p>
              </w:tc>
              <w:tc>
                <w:tcPr>
                  <w:tcW w:w="810" w:type="dxa"/>
                </w:tcPr>
                <w:p w:rsidR="009514B3" w:rsidRPr="00BD78E6" w:rsidRDefault="009514B3" w:rsidP="00EC44A1">
                  <w:pPr>
                    <w:pStyle w:val="Title"/>
                    <w:jc w:val="left"/>
                    <w:rPr>
                      <w:rFonts w:eastAsia="Calibri"/>
                      <w:szCs w:val="24"/>
                    </w:rPr>
                  </w:pPr>
                  <w:r w:rsidRPr="00BD78E6">
                    <w:rPr>
                      <w:rFonts w:eastAsia="Calibri"/>
                      <w:szCs w:val="24"/>
                    </w:rPr>
                    <w:t>4</w:t>
                  </w:r>
                </w:p>
              </w:tc>
            </w:tr>
            <w:tr w:rsidR="009514B3" w:rsidRPr="00BD78E6" w:rsidTr="00EC44A1">
              <w:tc>
                <w:tcPr>
                  <w:tcW w:w="762" w:type="dxa"/>
                </w:tcPr>
                <w:p w:rsidR="009514B3" w:rsidRPr="00BD78E6" w:rsidRDefault="009514B3" w:rsidP="00EC44A1">
                  <w:pPr>
                    <w:pStyle w:val="Title"/>
                    <w:jc w:val="left"/>
                    <w:rPr>
                      <w:rFonts w:eastAsia="Calibri"/>
                      <w:szCs w:val="24"/>
                    </w:rPr>
                  </w:pPr>
                  <w:r w:rsidRPr="00BD78E6">
                    <w:rPr>
                      <w:rFonts w:eastAsia="Calibri"/>
                      <w:szCs w:val="24"/>
                    </w:rPr>
                    <w:t>y</w:t>
                  </w:r>
                </w:p>
              </w:tc>
              <w:tc>
                <w:tcPr>
                  <w:tcW w:w="810" w:type="dxa"/>
                </w:tcPr>
                <w:p w:rsidR="009514B3" w:rsidRPr="00BD78E6" w:rsidRDefault="009514B3" w:rsidP="00EC44A1">
                  <w:pPr>
                    <w:pStyle w:val="Title"/>
                    <w:jc w:val="left"/>
                    <w:rPr>
                      <w:rFonts w:eastAsia="Calibri"/>
                      <w:szCs w:val="24"/>
                    </w:rPr>
                  </w:pPr>
                  <w:r w:rsidRPr="00BD78E6">
                    <w:rPr>
                      <w:rFonts w:eastAsia="Calibri"/>
                      <w:szCs w:val="24"/>
                    </w:rPr>
                    <w:t>10</w:t>
                  </w:r>
                </w:p>
              </w:tc>
              <w:tc>
                <w:tcPr>
                  <w:tcW w:w="990" w:type="dxa"/>
                </w:tcPr>
                <w:p w:rsidR="009514B3" w:rsidRPr="00BD78E6" w:rsidRDefault="009514B3" w:rsidP="00EC44A1">
                  <w:pPr>
                    <w:pStyle w:val="Title"/>
                    <w:jc w:val="left"/>
                    <w:rPr>
                      <w:rFonts w:eastAsia="Calibri"/>
                      <w:szCs w:val="24"/>
                    </w:rPr>
                  </w:pPr>
                  <w:r w:rsidRPr="00BD78E6">
                    <w:rPr>
                      <w:rFonts w:eastAsia="Calibri"/>
                      <w:szCs w:val="24"/>
                    </w:rPr>
                    <w:t>22</w:t>
                  </w:r>
                </w:p>
              </w:tc>
              <w:tc>
                <w:tcPr>
                  <w:tcW w:w="990" w:type="dxa"/>
                </w:tcPr>
                <w:p w:rsidR="009514B3" w:rsidRPr="00BD78E6" w:rsidRDefault="009514B3" w:rsidP="00EC44A1">
                  <w:pPr>
                    <w:pStyle w:val="Title"/>
                    <w:jc w:val="left"/>
                    <w:rPr>
                      <w:rFonts w:eastAsia="Calibri"/>
                      <w:szCs w:val="24"/>
                    </w:rPr>
                  </w:pPr>
                  <w:r w:rsidRPr="00BD78E6">
                    <w:rPr>
                      <w:rFonts w:eastAsia="Calibri"/>
                      <w:szCs w:val="24"/>
                    </w:rPr>
                    <w:t>26</w:t>
                  </w:r>
                </w:p>
              </w:tc>
              <w:tc>
                <w:tcPr>
                  <w:tcW w:w="810" w:type="dxa"/>
                </w:tcPr>
                <w:p w:rsidR="009514B3" w:rsidRPr="00BD78E6" w:rsidRDefault="009514B3" w:rsidP="00EC44A1">
                  <w:pPr>
                    <w:pStyle w:val="Title"/>
                    <w:jc w:val="left"/>
                    <w:rPr>
                      <w:rFonts w:eastAsia="Calibri"/>
                      <w:szCs w:val="24"/>
                    </w:rPr>
                  </w:pPr>
                  <w:r w:rsidRPr="00BD78E6">
                    <w:rPr>
                      <w:rFonts w:eastAsia="Calibri"/>
                      <w:szCs w:val="24"/>
                    </w:rPr>
                    <w:t>29</w:t>
                  </w:r>
                </w:p>
              </w:tc>
            </w:tr>
          </w:tbl>
          <w:p w:rsidR="009514B3" w:rsidRPr="00BD78E6" w:rsidRDefault="009514B3" w:rsidP="00EC44A1">
            <w:pPr>
              <w:contextualSpacing/>
              <w:jc w:val="both"/>
            </w:pPr>
          </w:p>
        </w:tc>
        <w:tc>
          <w:tcPr>
            <w:tcW w:w="388" w:type="pct"/>
            <w:vAlign w:val="center"/>
          </w:tcPr>
          <w:p w:rsidR="009514B3" w:rsidRPr="00BD78E6" w:rsidRDefault="009514B3" w:rsidP="00EC44A1">
            <w:pPr>
              <w:contextualSpacing/>
              <w:jc w:val="center"/>
            </w:pPr>
            <w:r w:rsidRPr="00BD78E6">
              <w:t>CO6</w:t>
            </w:r>
          </w:p>
        </w:tc>
        <w:tc>
          <w:tcPr>
            <w:tcW w:w="355" w:type="pct"/>
            <w:vAlign w:val="center"/>
          </w:tcPr>
          <w:p w:rsidR="009514B3" w:rsidRPr="00BD78E6" w:rsidRDefault="009514B3" w:rsidP="00EC44A1">
            <w:pPr>
              <w:contextualSpacing/>
              <w:jc w:val="center"/>
            </w:pPr>
            <w:r w:rsidRPr="00BD78E6">
              <w:t>U</w:t>
            </w:r>
          </w:p>
        </w:tc>
        <w:tc>
          <w:tcPr>
            <w:tcW w:w="473" w:type="pct"/>
            <w:vAlign w:val="center"/>
          </w:tcPr>
          <w:p w:rsidR="009514B3" w:rsidRPr="00BD78E6" w:rsidRDefault="009514B3" w:rsidP="00EC44A1">
            <w:pPr>
              <w:contextualSpacing/>
              <w:jc w:val="center"/>
            </w:pPr>
            <w:r w:rsidRPr="00BD78E6">
              <w:t>1</w:t>
            </w:r>
          </w:p>
        </w:tc>
      </w:tr>
      <w:tr w:rsidR="009514B3" w:rsidRPr="00BD78E6" w:rsidTr="00A81194">
        <w:trPr>
          <w:trHeight w:val="551"/>
        </w:trPr>
        <w:tc>
          <w:tcPr>
            <w:tcW w:w="5000" w:type="pct"/>
            <w:gridSpan w:val="6"/>
            <w:vAlign w:val="center"/>
          </w:tcPr>
          <w:p w:rsidR="009514B3" w:rsidRPr="00BD78E6" w:rsidRDefault="009514B3" w:rsidP="00EC44A1">
            <w:pPr>
              <w:contextualSpacing/>
              <w:jc w:val="center"/>
              <w:rPr>
                <w:b/>
                <w:u w:val="single"/>
              </w:rPr>
            </w:pPr>
            <w:r w:rsidRPr="00BD78E6">
              <w:rPr>
                <w:b/>
                <w:u w:val="single"/>
              </w:rPr>
              <w:t>PART – B (6 X 3 = 18 MARKS)</w:t>
            </w:r>
          </w:p>
          <w:p w:rsidR="009514B3" w:rsidRPr="00BD78E6" w:rsidRDefault="009514B3" w:rsidP="00EC44A1">
            <w:pPr>
              <w:contextualSpacing/>
              <w:jc w:val="center"/>
              <w:rPr>
                <w:b/>
                <w:u w:val="single"/>
              </w:rPr>
            </w:pPr>
            <w:r w:rsidRPr="00BD78E6">
              <w:rPr>
                <w:b/>
              </w:rPr>
              <w:t>(Answer all the questions)</w:t>
            </w:r>
          </w:p>
        </w:tc>
      </w:tr>
      <w:tr w:rsidR="009514B3" w:rsidRPr="00BD78E6" w:rsidTr="00A81194">
        <w:trPr>
          <w:trHeight w:val="436"/>
        </w:trPr>
        <w:tc>
          <w:tcPr>
            <w:tcW w:w="272" w:type="pct"/>
            <w:vAlign w:val="center"/>
          </w:tcPr>
          <w:p w:rsidR="009514B3" w:rsidRPr="00BD78E6" w:rsidRDefault="009514B3" w:rsidP="00EC44A1">
            <w:pPr>
              <w:pStyle w:val="NoSpacing"/>
              <w:contextualSpacing/>
            </w:pPr>
            <w:r w:rsidRPr="00BD78E6">
              <w:t>11.</w:t>
            </w:r>
          </w:p>
        </w:tc>
        <w:tc>
          <w:tcPr>
            <w:tcW w:w="3512" w:type="pct"/>
            <w:gridSpan w:val="2"/>
            <w:vAlign w:val="bottom"/>
          </w:tcPr>
          <w:p w:rsidR="009514B3" w:rsidRPr="00BD78E6" w:rsidRDefault="009514B3" w:rsidP="00EC44A1">
            <w:pPr>
              <w:pStyle w:val="NoSpacing"/>
              <w:contextualSpacing/>
              <w:jc w:val="both"/>
            </w:pPr>
            <w:r w:rsidRPr="00BD78E6">
              <w:t>If p(A</w:t>
            </w:r>
            <w:r w:rsidRPr="00BD78E6">
              <w:sym w:font="Symbol" w:char="F0C8"/>
            </w:r>
            <w:r w:rsidRPr="00BD78E6">
              <w:t>B) = 5/6, p(A</w:t>
            </w:r>
            <w:r w:rsidRPr="00BD78E6">
              <w:sym w:font="Symbol" w:char="F0C7"/>
            </w:r>
            <w:r w:rsidRPr="00BD78E6">
              <w:t>B) = 1/3 and p(B)=1/2. Prove that the events A and B are independent.</w:t>
            </w:r>
          </w:p>
        </w:tc>
        <w:tc>
          <w:tcPr>
            <w:tcW w:w="388" w:type="pct"/>
            <w:vAlign w:val="center"/>
          </w:tcPr>
          <w:p w:rsidR="009514B3" w:rsidRPr="00BD78E6" w:rsidRDefault="009514B3" w:rsidP="00EC44A1">
            <w:pPr>
              <w:pStyle w:val="NoSpacing"/>
              <w:contextualSpacing/>
              <w:jc w:val="center"/>
            </w:pPr>
            <w:r w:rsidRPr="00BD78E6">
              <w:t>CO1</w:t>
            </w:r>
          </w:p>
        </w:tc>
        <w:tc>
          <w:tcPr>
            <w:tcW w:w="355" w:type="pct"/>
            <w:vAlign w:val="center"/>
          </w:tcPr>
          <w:p w:rsidR="009514B3" w:rsidRPr="00BD78E6" w:rsidRDefault="009514B3" w:rsidP="00EC44A1">
            <w:pPr>
              <w:pStyle w:val="NoSpacing"/>
              <w:contextualSpacing/>
              <w:jc w:val="center"/>
            </w:pPr>
            <w:r w:rsidRPr="00BD78E6">
              <w:t>U</w:t>
            </w:r>
          </w:p>
        </w:tc>
        <w:tc>
          <w:tcPr>
            <w:tcW w:w="473" w:type="pct"/>
            <w:vAlign w:val="center"/>
          </w:tcPr>
          <w:p w:rsidR="009514B3" w:rsidRPr="00BD78E6" w:rsidRDefault="009514B3" w:rsidP="00EC44A1">
            <w:pPr>
              <w:pStyle w:val="NoSpacing"/>
              <w:contextualSpacing/>
              <w:jc w:val="center"/>
            </w:pPr>
            <w:r w:rsidRPr="00BD78E6">
              <w:t>3</w:t>
            </w:r>
          </w:p>
        </w:tc>
      </w:tr>
      <w:tr w:rsidR="009514B3" w:rsidRPr="00BD78E6" w:rsidTr="00A81194">
        <w:trPr>
          <w:trHeight w:val="436"/>
        </w:trPr>
        <w:tc>
          <w:tcPr>
            <w:tcW w:w="272" w:type="pct"/>
            <w:vAlign w:val="center"/>
          </w:tcPr>
          <w:p w:rsidR="009514B3" w:rsidRPr="00BD78E6" w:rsidRDefault="009514B3" w:rsidP="00EC44A1">
            <w:pPr>
              <w:pStyle w:val="NoSpacing"/>
              <w:contextualSpacing/>
            </w:pPr>
            <w:r w:rsidRPr="00BD78E6">
              <w:t>12.</w:t>
            </w:r>
          </w:p>
        </w:tc>
        <w:tc>
          <w:tcPr>
            <w:tcW w:w="3512" w:type="pct"/>
            <w:gridSpan w:val="2"/>
            <w:vAlign w:val="bottom"/>
          </w:tcPr>
          <w:p w:rsidR="009514B3" w:rsidRPr="00BD78E6" w:rsidRDefault="009514B3" w:rsidP="00EC44A1">
            <w:pPr>
              <w:jc w:val="both"/>
            </w:pPr>
            <w:r w:rsidRPr="00BD78E6">
              <w:t>A continuous random variable X has a probability density function given by f(x)=</w:t>
            </w:r>
            <m:oMath>
              <m:f>
                <m:fPr>
                  <m:ctrlPr>
                    <w:rPr>
                      <w:rFonts w:ascii="Cambria Math" w:hAnsi="Cambria Math"/>
                      <w:i/>
                    </w:rPr>
                  </m:ctrlPr>
                </m:fPr>
                <m:num>
                  <m:r>
                    <w:rPr>
                      <w:rFonts w:ascii="Cambria Math" w:hAnsi="Cambria Math"/>
                    </w:rPr>
                    <m:t>1</m:t>
                  </m:r>
                </m:num>
                <m:den>
                  <m:r>
                    <w:rPr>
                      <w:rFonts w:ascii="Cambria Math" w:hAnsi="Cambria Math"/>
                    </w:rPr>
                    <m:t>2</m:t>
                  </m:r>
                </m:den>
              </m:f>
              <m:sSup>
                <m:sSupPr>
                  <m:ctrlPr>
                    <w:rPr>
                      <w:rFonts w:ascii="Cambria Math" w:hAnsi="Cambria Math"/>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 xml:space="preserve">-x </m:t>
                  </m:r>
                </m:sup>
              </m:sSup>
              <m:r>
                <w:rPr>
                  <w:rFonts w:ascii="Cambria Math" w:hAnsi="Cambria Math"/>
                </w:rPr>
                <m:t xml:space="preserve"> ;x≥0</m:t>
              </m:r>
            </m:oMath>
            <w:r w:rsidRPr="00BD78E6">
              <w:t>.  Find mean of X.</w:t>
            </w:r>
          </w:p>
        </w:tc>
        <w:tc>
          <w:tcPr>
            <w:tcW w:w="388" w:type="pct"/>
            <w:vAlign w:val="center"/>
          </w:tcPr>
          <w:p w:rsidR="009514B3" w:rsidRPr="00BD78E6" w:rsidRDefault="009514B3" w:rsidP="00EC44A1">
            <w:pPr>
              <w:pStyle w:val="NoSpacing"/>
              <w:contextualSpacing/>
              <w:jc w:val="center"/>
            </w:pPr>
            <w:r w:rsidRPr="00BD78E6">
              <w:t>CO2</w:t>
            </w:r>
          </w:p>
        </w:tc>
        <w:tc>
          <w:tcPr>
            <w:tcW w:w="355" w:type="pct"/>
            <w:vAlign w:val="center"/>
          </w:tcPr>
          <w:p w:rsidR="009514B3" w:rsidRPr="00BD78E6" w:rsidRDefault="009514B3" w:rsidP="00EC44A1">
            <w:pPr>
              <w:pStyle w:val="NoSpacing"/>
              <w:contextualSpacing/>
              <w:jc w:val="center"/>
            </w:pPr>
            <w:r w:rsidRPr="00BD78E6">
              <w:t>E</w:t>
            </w:r>
          </w:p>
        </w:tc>
        <w:tc>
          <w:tcPr>
            <w:tcW w:w="473" w:type="pct"/>
            <w:vAlign w:val="center"/>
          </w:tcPr>
          <w:p w:rsidR="009514B3" w:rsidRPr="00BD78E6" w:rsidRDefault="009514B3" w:rsidP="00EC44A1">
            <w:pPr>
              <w:pStyle w:val="NoSpacing"/>
              <w:contextualSpacing/>
              <w:jc w:val="center"/>
            </w:pPr>
            <w:r w:rsidRPr="00BD78E6">
              <w:t>3</w:t>
            </w:r>
          </w:p>
        </w:tc>
      </w:tr>
      <w:tr w:rsidR="009514B3" w:rsidRPr="00BD78E6" w:rsidTr="00A81194">
        <w:trPr>
          <w:trHeight w:val="436"/>
        </w:trPr>
        <w:tc>
          <w:tcPr>
            <w:tcW w:w="272" w:type="pct"/>
            <w:vAlign w:val="center"/>
          </w:tcPr>
          <w:p w:rsidR="009514B3" w:rsidRPr="00BD78E6" w:rsidRDefault="009514B3" w:rsidP="00EC44A1">
            <w:pPr>
              <w:pStyle w:val="NoSpacing"/>
              <w:contextualSpacing/>
            </w:pPr>
            <w:r w:rsidRPr="00BD78E6">
              <w:t>13.</w:t>
            </w:r>
          </w:p>
        </w:tc>
        <w:tc>
          <w:tcPr>
            <w:tcW w:w="3512" w:type="pct"/>
            <w:gridSpan w:val="2"/>
            <w:vAlign w:val="bottom"/>
          </w:tcPr>
          <w:p w:rsidR="009514B3" w:rsidRPr="00BD78E6" w:rsidRDefault="009514B3" w:rsidP="00EC44A1">
            <w:pPr>
              <w:pStyle w:val="NoSpacing"/>
              <w:contextualSpacing/>
              <w:jc w:val="both"/>
            </w:pPr>
            <w:r w:rsidRPr="00BD78E6">
              <w:t>If a random variable X has the moment generating function</w:t>
            </w:r>
            <m:oMath>
              <m:r>
                <w:rPr>
                  <w:rFonts w:ascii="Cambria Math" w:hAnsi="Cambria Math"/>
                </w:rPr>
                <m:t xml:space="preserve"> M</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3-t</m:t>
                  </m:r>
                </m:den>
              </m:f>
            </m:oMath>
            <w:r w:rsidRPr="00BD78E6">
              <w:t xml:space="preserve"> obtain the variance of X.</w:t>
            </w:r>
          </w:p>
        </w:tc>
        <w:tc>
          <w:tcPr>
            <w:tcW w:w="388" w:type="pct"/>
            <w:vAlign w:val="center"/>
          </w:tcPr>
          <w:p w:rsidR="009514B3" w:rsidRPr="00BD78E6" w:rsidRDefault="009514B3" w:rsidP="00EC44A1">
            <w:pPr>
              <w:pStyle w:val="NoSpacing"/>
              <w:contextualSpacing/>
              <w:jc w:val="center"/>
            </w:pPr>
            <w:r w:rsidRPr="00BD78E6">
              <w:t>CO3</w:t>
            </w:r>
          </w:p>
        </w:tc>
        <w:tc>
          <w:tcPr>
            <w:tcW w:w="355" w:type="pct"/>
            <w:vAlign w:val="center"/>
          </w:tcPr>
          <w:p w:rsidR="009514B3" w:rsidRPr="00BD78E6" w:rsidRDefault="009514B3" w:rsidP="00EC44A1">
            <w:pPr>
              <w:pStyle w:val="NoSpacing"/>
              <w:contextualSpacing/>
              <w:jc w:val="center"/>
            </w:pPr>
            <w:r w:rsidRPr="00BD78E6">
              <w:t>E</w:t>
            </w:r>
          </w:p>
        </w:tc>
        <w:tc>
          <w:tcPr>
            <w:tcW w:w="473" w:type="pct"/>
            <w:vAlign w:val="center"/>
          </w:tcPr>
          <w:p w:rsidR="009514B3" w:rsidRPr="00BD78E6" w:rsidRDefault="009514B3" w:rsidP="00EC44A1">
            <w:pPr>
              <w:pStyle w:val="NoSpacing"/>
              <w:contextualSpacing/>
              <w:jc w:val="center"/>
            </w:pPr>
            <w:r w:rsidRPr="00BD78E6">
              <w:t>3</w:t>
            </w:r>
          </w:p>
        </w:tc>
      </w:tr>
      <w:tr w:rsidR="009514B3" w:rsidRPr="00BD78E6" w:rsidTr="00A81194">
        <w:trPr>
          <w:trHeight w:val="436"/>
        </w:trPr>
        <w:tc>
          <w:tcPr>
            <w:tcW w:w="272" w:type="pct"/>
            <w:vAlign w:val="center"/>
          </w:tcPr>
          <w:p w:rsidR="009514B3" w:rsidRPr="00BD78E6" w:rsidRDefault="009514B3" w:rsidP="00EC44A1">
            <w:pPr>
              <w:pStyle w:val="NoSpacing"/>
              <w:contextualSpacing/>
            </w:pPr>
            <w:r w:rsidRPr="00BD78E6">
              <w:t>14.</w:t>
            </w:r>
          </w:p>
        </w:tc>
        <w:tc>
          <w:tcPr>
            <w:tcW w:w="3512" w:type="pct"/>
            <w:gridSpan w:val="2"/>
            <w:vAlign w:val="bottom"/>
          </w:tcPr>
          <w:p w:rsidR="009514B3" w:rsidRPr="00BD78E6" w:rsidRDefault="009514B3" w:rsidP="00EC44A1">
            <w:pPr>
              <w:pStyle w:val="NoSpacing"/>
              <w:contextualSpacing/>
              <w:jc w:val="both"/>
            </w:pPr>
            <w:r w:rsidRPr="00BD78E6">
              <w:t xml:space="preserve">Find the mean and variance of the stationary process {X(t)}, whose autocorrelation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=36+</m:t>
              </m:r>
              <m:f>
                <m:fPr>
                  <m:ctrlPr>
                    <w:rPr>
                      <w:rFonts w:ascii="Cambria Math" w:hAnsi="Cambria Math"/>
                      <w:i/>
                    </w:rPr>
                  </m:ctrlPr>
                </m:fPr>
                <m:num>
                  <m:r>
                    <w:rPr>
                      <w:rFonts w:ascii="Cambria Math" w:hAnsi="Cambria Math"/>
                    </w:rPr>
                    <m:t>4</m:t>
                  </m:r>
                </m:num>
                <m:den>
                  <m:r>
                    <w:rPr>
                      <w:rFonts w:ascii="Cambria Math" w:hAnsi="Cambria Math"/>
                    </w:rPr>
                    <m:t>1+</m:t>
                  </m:r>
                  <m:sSup>
                    <m:sSupPr>
                      <m:ctrlPr>
                        <w:rPr>
                          <w:rFonts w:ascii="Cambria Math" w:hAnsi="Cambria Math"/>
                          <w:i/>
                        </w:rPr>
                      </m:ctrlPr>
                    </m:sSupPr>
                    <m:e>
                      <m:r>
                        <w:rPr>
                          <w:rFonts w:ascii="Cambria Math" w:hAnsi="Cambria Math"/>
                        </w:rPr>
                        <m:t>6τ</m:t>
                      </m:r>
                    </m:e>
                    <m:sup>
                      <m:r>
                        <w:rPr>
                          <w:rFonts w:ascii="Cambria Math" w:hAnsi="Cambria Math"/>
                        </w:rPr>
                        <m:t>2</m:t>
                      </m:r>
                    </m:sup>
                  </m:sSup>
                </m:den>
              </m:f>
            </m:oMath>
          </w:p>
        </w:tc>
        <w:tc>
          <w:tcPr>
            <w:tcW w:w="388" w:type="pct"/>
            <w:vAlign w:val="center"/>
          </w:tcPr>
          <w:p w:rsidR="009514B3" w:rsidRPr="00BD78E6" w:rsidRDefault="009514B3" w:rsidP="00EC44A1">
            <w:pPr>
              <w:pStyle w:val="NoSpacing"/>
              <w:contextualSpacing/>
              <w:jc w:val="center"/>
            </w:pPr>
            <w:r w:rsidRPr="00BD78E6">
              <w:t>CO4</w:t>
            </w:r>
          </w:p>
        </w:tc>
        <w:tc>
          <w:tcPr>
            <w:tcW w:w="355" w:type="pct"/>
            <w:vAlign w:val="center"/>
          </w:tcPr>
          <w:p w:rsidR="009514B3" w:rsidRPr="00BD78E6" w:rsidRDefault="009514B3" w:rsidP="00EC44A1">
            <w:pPr>
              <w:pStyle w:val="NoSpacing"/>
              <w:contextualSpacing/>
              <w:jc w:val="center"/>
            </w:pPr>
            <w:r w:rsidRPr="00BD78E6">
              <w:t>A</w:t>
            </w:r>
          </w:p>
        </w:tc>
        <w:tc>
          <w:tcPr>
            <w:tcW w:w="473" w:type="pct"/>
            <w:vAlign w:val="center"/>
          </w:tcPr>
          <w:p w:rsidR="009514B3" w:rsidRPr="00BD78E6" w:rsidRDefault="009514B3" w:rsidP="00EC44A1">
            <w:pPr>
              <w:pStyle w:val="NoSpacing"/>
              <w:contextualSpacing/>
              <w:jc w:val="center"/>
            </w:pPr>
            <w:r w:rsidRPr="00BD78E6">
              <w:t>3</w:t>
            </w:r>
          </w:p>
        </w:tc>
      </w:tr>
      <w:tr w:rsidR="009514B3" w:rsidRPr="00BD78E6" w:rsidTr="00A81194">
        <w:trPr>
          <w:trHeight w:val="436"/>
        </w:trPr>
        <w:tc>
          <w:tcPr>
            <w:tcW w:w="272" w:type="pct"/>
            <w:vAlign w:val="center"/>
          </w:tcPr>
          <w:p w:rsidR="009514B3" w:rsidRPr="00BD78E6" w:rsidRDefault="009514B3" w:rsidP="00EC44A1">
            <w:pPr>
              <w:pStyle w:val="NoSpacing"/>
              <w:contextualSpacing/>
            </w:pPr>
            <w:r w:rsidRPr="00BD78E6">
              <w:t>15.</w:t>
            </w:r>
          </w:p>
        </w:tc>
        <w:tc>
          <w:tcPr>
            <w:tcW w:w="3512" w:type="pct"/>
            <w:gridSpan w:val="2"/>
            <w:vAlign w:val="bottom"/>
          </w:tcPr>
          <w:p w:rsidR="009514B3" w:rsidRPr="00BD78E6" w:rsidRDefault="009514B3" w:rsidP="00EC44A1">
            <w:pPr>
              <w:pStyle w:val="NoSpacing"/>
              <w:contextualSpacing/>
              <w:jc w:val="both"/>
            </w:pPr>
            <w:r w:rsidRPr="00BD78E6">
              <w:t>Using Taylor’s series method, find y(1.1) given that y</w:t>
            </w:r>
            <w:r w:rsidRPr="00BD78E6">
              <w:rPr>
                <w:vertAlign w:val="superscript"/>
              </w:rPr>
              <w:t>|</w:t>
            </w:r>
            <w:r w:rsidRPr="00BD78E6">
              <w:t xml:space="preserve"> = 1+y; y(1)  =0.</w:t>
            </w:r>
          </w:p>
        </w:tc>
        <w:tc>
          <w:tcPr>
            <w:tcW w:w="388" w:type="pct"/>
            <w:vAlign w:val="center"/>
          </w:tcPr>
          <w:p w:rsidR="009514B3" w:rsidRPr="00BD78E6" w:rsidRDefault="009514B3" w:rsidP="00EC44A1">
            <w:pPr>
              <w:pStyle w:val="NoSpacing"/>
              <w:contextualSpacing/>
              <w:jc w:val="center"/>
            </w:pPr>
            <w:r w:rsidRPr="00BD78E6">
              <w:t>CO5</w:t>
            </w:r>
          </w:p>
        </w:tc>
        <w:tc>
          <w:tcPr>
            <w:tcW w:w="355" w:type="pct"/>
            <w:vAlign w:val="center"/>
          </w:tcPr>
          <w:p w:rsidR="009514B3" w:rsidRPr="00BD78E6" w:rsidRDefault="009514B3" w:rsidP="00EC44A1">
            <w:pPr>
              <w:pStyle w:val="NoSpacing"/>
              <w:contextualSpacing/>
              <w:jc w:val="center"/>
            </w:pPr>
            <w:r w:rsidRPr="00BD78E6">
              <w:t>E</w:t>
            </w:r>
          </w:p>
        </w:tc>
        <w:tc>
          <w:tcPr>
            <w:tcW w:w="473" w:type="pct"/>
            <w:vAlign w:val="center"/>
          </w:tcPr>
          <w:p w:rsidR="009514B3" w:rsidRPr="00BD78E6" w:rsidRDefault="009514B3" w:rsidP="00EC44A1">
            <w:pPr>
              <w:pStyle w:val="NoSpacing"/>
              <w:contextualSpacing/>
              <w:jc w:val="center"/>
            </w:pPr>
            <w:r w:rsidRPr="00BD78E6">
              <w:t>3</w:t>
            </w:r>
          </w:p>
        </w:tc>
      </w:tr>
      <w:tr w:rsidR="009514B3" w:rsidRPr="00BD78E6" w:rsidTr="00A81194">
        <w:trPr>
          <w:trHeight w:val="437"/>
        </w:trPr>
        <w:tc>
          <w:tcPr>
            <w:tcW w:w="272" w:type="pct"/>
            <w:vAlign w:val="center"/>
          </w:tcPr>
          <w:p w:rsidR="009514B3" w:rsidRPr="00BD78E6" w:rsidRDefault="009514B3" w:rsidP="00EC44A1">
            <w:pPr>
              <w:pStyle w:val="NoSpacing"/>
              <w:contextualSpacing/>
            </w:pPr>
            <w:r w:rsidRPr="00BD78E6">
              <w:t>16.</w:t>
            </w:r>
          </w:p>
        </w:tc>
        <w:tc>
          <w:tcPr>
            <w:tcW w:w="3512" w:type="pct"/>
            <w:gridSpan w:val="2"/>
            <w:vAlign w:val="bottom"/>
          </w:tcPr>
          <w:p w:rsidR="009514B3" w:rsidRPr="00BD78E6" w:rsidRDefault="009514B3" w:rsidP="00EC44A1">
            <w:pPr>
              <w:pStyle w:val="NoSpacing"/>
              <w:contextualSpacing/>
              <w:jc w:val="both"/>
            </w:pPr>
            <w:r w:rsidRPr="00BD78E6">
              <w:t xml:space="preserve">Determine the values of y(0.1), y(0.2) using Euler’s method, given </w:t>
            </w:r>
          </w:p>
          <w:p w:rsidR="009514B3" w:rsidRPr="00BD78E6" w:rsidRDefault="009514B3" w:rsidP="00EC44A1">
            <w:pPr>
              <w:pStyle w:val="NoSpacing"/>
              <w:contextualSpacing/>
              <w:jc w:val="both"/>
            </w:pPr>
            <w:r w:rsidRPr="00BD78E6">
              <w:t>y</w:t>
            </w:r>
            <w:r w:rsidRPr="00BD78E6">
              <w:rPr>
                <w:vertAlign w:val="superscript"/>
              </w:rPr>
              <w:t>|</w:t>
            </w:r>
            <w:r w:rsidRPr="00BD78E6">
              <w:t xml:space="preserve"> = 2y, y(0) = 1</w:t>
            </w:r>
          </w:p>
        </w:tc>
        <w:tc>
          <w:tcPr>
            <w:tcW w:w="388" w:type="pct"/>
            <w:vAlign w:val="center"/>
          </w:tcPr>
          <w:p w:rsidR="009514B3" w:rsidRPr="00BD78E6" w:rsidRDefault="009514B3" w:rsidP="00EC44A1">
            <w:pPr>
              <w:pStyle w:val="NoSpacing"/>
              <w:contextualSpacing/>
              <w:jc w:val="center"/>
            </w:pPr>
            <w:r w:rsidRPr="00BD78E6">
              <w:t>CO6</w:t>
            </w:r>
          </w:p>
        </w:tc>
        <w:tc>
          <w:tcPr>
            <w:tcW w:w="355" w:type="pct"/>
            <w:vAlign w:val="center"/>
          </w:tcPr>
          <w:p w:rsidR="009514B3" w:rsidRPr="00BD78E6" w:rsidRDefault="009514B3" w:rsidP="00EC44A1">
            <w:pPr>
              <w:pStyle w:val="NoSpacing"/>
              <w:contextualSpacing/>
              <w:jc w:val="center"/>
            </w:pPr>
            <w:r w:rsidRPr="00BD78E6">
              <w:t>A</w:t>
            </w:r>
          </w:p>
        </w:tc>
        <w:tc>
          <w:tcPr>
            <w:tcW w:w="473" w:type="pct"/>
            <w:vAlign w:val="center"/>
          </w:tcPr>
          <w:p w:rsidR="009514B3" w:rsidRPr="00BD78E6" w:rsidRDefault="009514B3" w:rsidP="00EC44A1">
            <w:pPr>
              <w:pStyle w:val="NoSpacing"/>
              <w:contextualSpacing/>
              <w:jc w:val="center"/>
            </w:pPr>
            <w:r w:rsidRPr="00BD78E6">
              <w:t>3</w:t>
            </w:r>
          </w:p>
        </w:tc>
      </w:tr>
      <w:tr w:rsidR="009514B3" w:rsidRPr="00BD78E6" w:rsidTr="00A81194">
        <w:trPr>
          <w:trHeight w:val="551"/>
        </w:trPr>
        <w:tc>
          <w:tcPr>
            <w:tcW w:w="5000" w:type="pct"/>
            <w:gridSpan w:val="6"/>
          </w:tcPr>
          <w:p w:rsidR="009514B3" w:rsidRDefault="009514B3" w:rsidP="00EC44A1">
            <w:pPr>
              <w:contextualSpacing/>
              <w:jc w:val="center"/>
              <w:rPr>
                <w:b/>
                <w:u w:val="single"/>
              </w:rPr>
            </w:pPr>
          </w:p>
          <w:p w:rsidR="009514B3" w:rsidRDefault="009514B3" w:rsidP="00EC44A1">
            <w:pPr>
              <w:contextualSpacing/>
              <w:jc w:val="center"/>
              <w:rPr>
                <w:b/>
                <w:u w:val="single"/>
              </w:rPr>
            </w:pPr>
          </w:p>
          <w:p w:rsidR="009514B3" w:rsidRPr="00BD78E6" w:rsidRDefault="009514B3" w:rsidP="00EC44A1">
            <w:pPr>
              <w:contextualSpacing/>
              <w:jc w:val="center"/>
              <w:rPr>
                <w:b/>
                <w:u w:val="single"/>
              </w:rPr>
            </w:pPr>
            <w:r w:rsidRPr="00BD78E6">
              <w:rPr>
                <w:b/>
                <w:u w:val="single"/>
              </w:rPr>
              <w:lastRenderedPageBreak/>
              <w:t>PART – C (6 X 12 = 72 MARKS)</w:t>
            </w:r>
          </w:p>
          <w:p w:rsidR="009514B3" w:rsidRPr="00BD78E6" w:rsidRDefault="009514B3" w:rsidP="00EC44A1">
            <w:pPr>
              <w:contextualSpacing/>
              <w:jc w:val="center"/>
              <w:rPr>
                <w:b/>
              </w:rPr>
            </w:pPr>
            <w:r w:rsidRPr="00BD78E6">
              <w:rPr>
                <w:b/>
              </w:rPr>
              <w:t>(Answer any five Questions from Q.No. 17 to 23, Q.No. 24 is Compulsory)</w:t>
            </w:r>
          </w:p>
        </w:tc>
      </w:tr>
      <w:tr w:rsidR="009514B3" w:rsidRPr="00BD78E6" w:rsidTr="00EC44A1">
        <w:trPr>
          <w:trHeight w:val="396"/>
        </w:trPr>
        <w:tc>
          <w:tcPr>
            <w:tcW w:w="272" w:type="pct"/>
            <w:vAlign w:val="center"/>
          </w:tcPr>
          <w:p w:rsidR="009514B3" w:rsidRPr="00BD78E6" w:rsidRDefault="009514B3" w:rsidP="00EC44A1">
            <w:pPr>
              <w:contextualSpacing/>
              <w:jc w:val="center"/>
            </w:pPr>
            <w:r w:rsidRPr="00BD78E6">
              <w:lastRenderedPageBreak/>
              <w:t>17.</w:t>
            </w:r>
          </w:p>
        </w:tc>
        <w:tc>
          <w:tcPr>
            <w:tcW w:w="189" w:type="pct"/>
            <w:vAlign w:val="center"/>
          </w:tcPr>
          <w:p w:rsidR="009514B3" w:rsidRPr="00BD78E6" w:rsidRDefault="009514B3" w:rsidP="00EC44A1">
            <w:pPr>
              <w:contextualSpacing/>
              <w:jc w:val="center"/>
            </w:pPr>
            <w:r w:rsidRPr="00BD78E6">
              <w:t>a.</w:t>
            </w:r>
          </w:p>
        </w:tc>
        <w:tc>
          <w:tcPr>
            <w:tcW w:w="3323" w:type="pct"/>
          </w:tcPr>
          <w:p w:rsidR="009514B3" w:rsidRPr="00BD78E6" w:rsidRDefault="009514B3" w:rsidP="00EC44A1">
            <w:pPr>
              <w:contextualSpacing/>
              <w:jc w:val="both"/>
            </w:pPr>
            <w:r w:rsidRPr="00BD78E6">
              <w:t>Players X and Y roll a pair of dice alternately. The player who rolls 11 first wins. If X starts the game, find the chance of Y wins the game.</w:t>
            </w:r>
          </w:p>
        </w:tc>
        <w:tc>
          <w:tcPr>
            <w:tcW w:w="388" w:type="pct"/>
            <w:vAlign w:val="center"/>
          </w:tcPr>
          <w:p w:rsidR="009514B3" w:rsidRPr="00BD78E6" w:rsidRDefault="009514B3" w:rsidP="00EC44A1">
            <w:pPr>
              <w:contextualSpacing/>
              <w:jc w:val="center"/>
            </w:pPr>
            <w:r w:rsidRPr="00BD78E6">
              <w:t>CO1</w:t>
            </w:r>
          </w:p>
        </w:tc>
        <w:tc>
          <w:tcPr>
            <w:tcW w:w="355" w:type="pct"/>
            <w:vAlign w:val="center"/>
          </w:tcPr>
          <w:p w:rsidR="009514B3" w:rsidRPr="00BD78E6" w:rsidRDefault="009514B3" w:rsidP="00EC44A1">
            <w:pPr>
              <w:contextualSpacing/>
              <w:jc w:val="center"/>
            </w:pPr>
            <w:r w:rsidRPr="00BD78E6">
              <w:t>An</w:t>
            </w:r>
          </w:p>
        </w:tc>
        <w:tc>
          <w:tcPr>
            <w:tcW w:w="473" w:type="pct"/>
            <w:vAlign w:val="center"/>
          </w:tcPr>
          <w:p w:rsidR="009514B3" w:rsidRPr="00BD78E6" w:rsidRDefault="009514B3" w:rsidP="00EC44A1">
            <w:pPr>
              <w:contextualSpacing/>
              <w:jc w:val="center"/>
            </w:pPr>
            <w:r w:rsidRPr="00BD78E6">
              <w:t>6</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r w:rsidRPr="00BD78E6">
              <w:t>b.</w:t>
            </w:r>
          </w:p>
        </w:tc>
        <w:tc>
          <w:tcPr>
            <w:tcW w:w="3323" w:type="pct"/>
            <w:vAlign w:val="bottom"/>
          </w:tcPr>
          <w:p w:rsidR="009514B3" w:rsidRPr="00BD78E6" w:rsidRDefault="009514B3" w:rsidP="00EC44A1">
            <w:pPr>
              <w:contextualSpacing/>
              <w:jc w:val="both"/>
              <w:rPr>
                <w:bCs/>
              </w:rPr>
            </w:pPr>
            <w:r w:rsidRPr="00BD78E6">
              <w:t>The chance that a doctor A will diagonise a disease x correctly is 60%. The chance that a patient will die by his treatment after correct diagnosis is 40% and the chance of death by wrong diagnosis is 70%. A patient of doctor A who had disease x died. Calculate the chance that his disease was diagnosed correctly?</w:t>
            </w:r>
          </w:p>
        </w:tc>
        <w:tc>
          <w:tcPr>
            <w:tcW w:w="388" w:type="pct"/>
            <w:vAlign w:val="center"/>
          </w:tcPr>
          <w:p w:rsidR="009514B3" w:rsidRPr="00BD78E6" w:rsidRDefault="009514B3" w:rsidP="00EC44A1">
            <w:pPr>
              <w:contextualSpacing/>
              <w:jc w:val="center"/>
            </w:pPr>
            <w:r w:rsidRPr="00BD78E6">
              <w:t>CO1</w:t>
            </w:r>
          </w:p>
        </w:tc>
        <w:tc>
          <w:tcPr>
            <w:tcW w:w="355" w:type="pct"/>
            <w:vAlign w:val="center"/>
          </w:tcPr>
          <w:p w:rsidR="009514B3" w:rsidRPr="00BD78E6" w:rsidRDefault="009514B3" w:rsidP="00EC44A1">
            <w:pPr>
              <w:contextualSpacing/>
              <w:jc w:val="center"/>
            </w:pPr>
            <w:r w:rsidRPr="00BD78E6">
              <w:t>An</w:t>
            </w:r>
          </w:p>
        </w:tc>
        <w:tc>
          <w:tcPr>
            <w:tcW w:w="473" w:type="pct"/>
            <w:vAlign w:val="center"/>
          </w:tcPr>
          <w:p w:rsidR="009514B3" w:rsidRPr="00BD78E6" w:rsidRDefault="009514B3" w:rsidP="00EC44A1">
            <w:pPr>
              <w:contextualSpacing/>
              <w:jc w:val="center"/>
            </w:pPr>
            <w:r w:rsidRPr="00BD78E6">
              <w:t>6</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p>
        </w:tc>
        <w:tc>
          <w:tcPr>
            <w:tcW w:w="3323" w:type="pct"/>
            <w:vAlign w:val="bottom"/>
          </w:tcPr>
          <w:p w:rsidR="009514B3" w:rsidRPr="00BD78E6" w:rsidRDefault="009514B3" w:rsidP="00EC44A1">
            <w:pPr>
              <w:contextualSpacing/>
              <w:jc w:val="both"/>
            </w:pPr>
          </w:p>
        </w:tc>
        <w:tc>
          <w:tcPr>
            <w:tcW w:w="388" w:type="pct"/>
            <w:vAlign w:val="center"/>
          </w:tcPr>
          <w:p w:rsidR="009514B3" w:rsidRPr="00BD78E6" w:rsidRDefault="009514B3" w:rsidP="00EC44A1">
            <w:pPr>
              <w:contextualSpacing/>
              <w:jc w:val="center"/>
            </w:pPr>
          </w:p>
        </w:tc>
        <w:tc>
          <w:tcPr>
            <w:tcW w:w="355" w:type="pct"/>
            <w:vAlign w:val="center"/>
          </w:tcPr>
          <w:p w:rsidR="009514B3" w:rsidRPr="00BD78E6" w:rsidRDefault="009514B3" w:rsidP="00EC44A1">
            <w:pPr>
              <w:contextualSpacing/>
              <w:jc w:val="center"/>
            </w:pPr>
          </w:p>
        </w:tc>
        <w:tc>
          <w:tcPr>
            <w:tcW w:w="473" w:type="pct"/>
            <w:vAlign w:val="center"/>
          </w:tcPr>
          <w:p w:rsidR="009514B3" w:rsidRPr="00BD78E6" w:rsidRDefault="009514B3" w:rsidP="00EC44A1">
            <w:pPr>
              <w:contextualSpacing/>
              <w:jc w:val="center"/>
            </w:pPr>
          </w:p>
        </w:tc>
      </w:tr>
      <w:tr w:rsidR="009514B3" w:rsidRPr="00BD78E6" w:rsidTr="00EC44A1">
        <w:trPr>
          <w:trHeight w:val="396"/>
        </w:trPr>
        <w:tc>
          <w:tcPr>
            <w:tcW w:w="272" w:type="pct"/>
            <w:vAlign w:val="center"/>
          </w:tcPr>
          <w:p w:rsidR="009514B3" w:rsidRPr="00BD78E6" w:rsidRDefault="009514B3" w:rsidP="00EC44A1">
            <w:pPr>
              <w:contextualSpacing/>
              <w:jc w:val="center"/>
            </w:pPr>
            <w:r w:rsidRPr="00BD78E6">
              <w:t>18.</w:t>
            </w:r>
          </w:p>
        </w:tc>
        <w:tc>
          <w:tcPr>
            <w:tcW w:w="189" w:type="pct"/>
            <w:vAlign w:val="center"/>
          </w:tcPr>
          <w:p w:rsidR="009514B3" w:rsidRPr="00BD78E6" w:rsidRDefault="009514B3" w:rsidP="00EC44A1">
            <w:pPr>
              <w:contextualSpacing/>
              <w:jc w:val="center"/>
            </w:pPr>
            <w:r w:rsidRPr="00BD78E6">
              <w:t>a.</w:t>
            </w:r>
          </w:p>
        </w:tc>
        <w:tc>
          <w:tcPr>
            <w:tcW w:w="3323" w:type="pct"/>
          </w:tcPr>
          <w:p w:rsidR="009514B3" w:rsidRPr="00BD78E6" w:rsidRDefault="009514B3" w:rsidP="00EC44A1">
            <w:pPr>
              <w:jc w:val="both"/>
            </w:pPr>
            <w:r w:rsidRPr="00BD78E6">
              <w:t xml:space="preserve">Fit a Poisson distribution to the given data and calculate the expected frequencies.  </w:t>
            </w:r>
            <w:r w:rsidRPr="00BD78E6">
              <w:tab/>
              <w:t xml:space="preserve">     </w:t>
            </w:r>
          </w:p>
          <w:tbl>
            <w:tblPr>
              <w:tblStyle w:val="TableGrid"/>
              <w:tblW w:w="0" w:type="auto"/>
              <w:tblInd w:w="1439" w:type="dxa"/>
              <w:tblLayout w:type="fixed"/>
              <w:tblLook w:val="04A0" w:firstRow="1" w:lastRow="0" w:firstColumn="1" w:lastColumn="0" w:noHBand="0" w:noVBand="1"/>
            </w:tblPr>
            <w:tblGrid>
              <w:gridCol w:w="577"/>
              <w:gridCol w:w="573"/>
              <w:gridCol w:w="587"/>
              <w:gridCol w:w="587"/>
              <w:gridCol w:w="490"/>
              <w:gridCol w:w="490"/>
            </w:tblGrid>
            <w:tr w:rsidR="009514B3" w:rsidRPr="00BD78E6" w:rsidTr="00EC44A1">
              <w:tc>
                <w:tcPr>
                  <w:tcW w:w="577" w:type="dxa"/>
                </w:tcPr>
                <w:p w:rsidR="009514B3" w:rsidRPr="00BD78E6" w:rsidRDefault="009514B3" w:rsidP="00EC44A1">
                  <w:pPr>
                    <w:contextualSpacing/>
                    <w:jc w:val="center"/>
                  </w:pPr>
                  <w:r w:rsidRPr="00BD78E6">
                    <w:t>x</w:t>
                  </w:r>
                </w:p>
              </w:tc>
              <w:tc>
                <w:tcPr>
                  <w:tcW w:w="573" w:type="dxa"/>
                </w:tcPr>
                <w:p w:rsidR="009514B3" w:rsidRPr="00BD78E6" w:rsidRDefault="009514B3" w:rsidP="00EC44A1">
                  <w:pPr>
                    <w:contextualSpacing/>
                    <w:jc w:val="center"/>
                  </w:pPr>
                  <w:r w:rsidRPr="00BD78E6">
                    <w:t>0</w:t>
                  </w:r>
                </w:p>
              </w:tc>
              <w:tc>
                <w:tcPr>
                  <w:tcW w:w="587" w:type="dxa"/>
                </w:tcPr>
                <w:p w:rsidR="009514B3" w:rsidRPr="00BD78E6" w:rsidRDefault="009514B3" w:rsidP="00EC44A1">
                  <w:pPr>
                    <w:contextualSpacing/>
                    <w:jc w:val="center"/>
                  </w:pPr>
                  <w:r w:rsidRPr="00BD78E6">
                    <w:t>1</w:t>
                  </w:r>
                </w:p>
              </w:tc>
              <w:tc>
                <w:tcPr>
                  <w:tcW w:w="587" w:type="dxa"/>
                </w:tcPr>
                <w:p w:rsidR="009514B3" w:rsidRPr="00BD78E6" w:rsidRDefault="009514B3" w:rsidP="00EC44A1">
                  <w:pPr>
                    <w:contextualSpacing/>
                    <w:jc w:val="center"/>
                  </w:pPr>
                  <w:r w:rsidRPr="00BD78E6">
                    <w:t>2</w:t>
                  </w:r>
                </w:p>
              </w:tc>
              <w:tc>
                <w:tcPr>
                  <w:tcW w:w="490" w:type="dxa"/>
                </w:tcPr>
                <w:p w:rsidR="009514B3" w:rsidRPr="00BD78E6" w:rsidRDefault="009514B3" w:rsidP="00EC44A1">
                  <w:pPr>
                    <w:contextualSpacing/>
                    <w:jc w:val="center"/>
                  </w:pPr>
                  <w:r w:rsidRPr="00BD78E6">
                    <w:t>3</w:t>
                  </w:r>
                </w:p>
              </w:tc>
              <w:tc>
                <w:tcPr>
                  <w:tcW w:w="490" w:type="dxa"/>
                </w:tcPr>
                <w:p w:rsidR="009514B3" w:rsidRPr="00BD78E6" w:rsidRDefault="009514B3" w:rsidP="00EC44A1">
                  <w:pPr>
                    <w:contextualSpacing/>
                    <w:jc w:val="center"/>
                  </w:pPr>
                  <w:r w:rsidRPr="00BD78E6">
                    <w:t>4</w:t>
                  </w:r>
                </w:p>
              </w:tc>
            </w:tr>
            <w:tr w:rsidR="009514B3" w:rsidRPr="00BD78E6" w:rsidTr="00EC44A1">
              <w:tc>
                <w:tcPr>
                  <w:tcW w:w="577" w:type="dxa"/>
                </w:tcPr>
                <w:p w:rsidR="009514B3" w:rsidRPr="00BD78E6" w:rsidRDefault="009514B3" w:rsidP="00EC44A1">
                  <w:pPr>
                    <w:contextualSpacing/>
                    <w:jc w:val="center"/>
                  </w:pPr>
                  <m:oMathPara>
                    <m:oMath>
                      <m:r>
                        <w:rPr>
                          <w:rFonts w:ascii="Cambria Math" w:hAnsi="Cambria Math"/>
                        </w:rPr>
                        <m:t>f</m:t>
                      </m:r>
                    </m:oMath>
                  </m:oMathPara>
                </w:p>
              </w:tc>
              <w:tc>
                <w:tcPr>
                  <w:tcW w:w="573" w:type="dxa"/>
                </w:tcPr>
                <w:p w:rsidR="009514B3" w:rsidRPr="00BD78E6" w:rsidRDefault="009514B3" w:rsidP="00EC44A1">
                  <w:pPr>
                    <w:contextualSpacing/>
                    <w:jc w:val="center"/>
                  </w:pPr>
                  <w:r w:rsidRPr="00BD78E6">
                    <w:t>43</w:t>
                  </w:r>
                </w:p>
              </w:tc>
              <w:tc>
                <w:tcPr>
                  <w:tcW w:w="587" w:type="dxa"/>
                </w:tcPr>
                <w:p w:rsidR="009514B3" w:rsidRPr="00BD78E6" w:rsidRDefault="009514B3" w:rsidP="00EC44A1">
                  <w:pPr>
                    <w:contextualSpacing/>
                    <w:jc w:val="center"/>
                  </w:pPr>
                  <w:r w:rsidRPr="00BD78E6">
                    <w:t>38</w:t>
                  </w:r>
                </w:p>
              </w:tc>
              <w:tc>
                <w:tcPr>
                  <w:tcW w:w="587" w:type="dxa"/>
                </w:tcPr>
                <w:p w:rsidR="009514B3" w:rsidRPr="00BD78E6" w:rsidRDefault="009514B3" w:rsidP="00EC44A1">
                  <w:pPr>
                    <w:contextualSpacing/>
                    <w:jc w:val="center"/>
                  </w:pPr>
                  <w:r w:rsidRPr="00BD78E6">
                    <w:t>22</w:t>
                  </w:r>
                </w:p>
              </w:tc>
              <w:tc>
                <w:tcPr>
                  <w:tcW w:w="490" w:type="dxa"/>
                </w:tcPr>
                <w:p w:rsidR="009514B3" w:rsidRPr="00BD78E6" w:rsidRDefault="009514B3" w:rsidP="00EC44A1">
                  <w:pPr>
                    <w:contextualSpacing/>
                    <w:jc w:val="center"/>
                  </w:pPr>
                  <w:r w:rsidRPr="00BD78E6">
                    <w:t>9</w:t>
                  </w:r>
                </w:p>
              </w:tc>
              <w:tc>
                <w:tcPr>
                  <w:tcW w:w="490" w:type="dxa"/>
                </w:tcPr>
                <w:p w:rsidR="009514B3" w:rsidRPr="00BD78E6" w:rsidRDefault="009514B3" w:rsidP="00EC44A1">
                  <w:pPr>
                    <w:contextualSpacing/>
                    <w:jc w:val="center"/>
                  </w:pPr>
                  <w:r w:rsidRPr="00BD78E6">
                    <w:t>1</w:t>
                  </w:r>
                </w:p>
              </w:tc>
            </w:tr>
          </w:tbl>
          <w:p w:rsidR="009514B3" w:rsidRPr="00BD78E6" w:rsidRDefault="009514B3" w:rsidP="00EC44A1">
            <w:pPr>
              <w:contextualSpacing/>
              <w:jc w:val="both"/>
            </w:pPr>
          </w:p>
        </w:tc>
        <w:tc>
          <w:tcPr>
            <w:tcW w:w="388" w:type="pct"/>
            <w:vAlign w:val="center"/>
          </w:tcPr>
          <w:p w:rsidR="009514B3" w:rsidRPr="00BD78E6" w:rsidRDefault="009514B3" w:rsidP="00EC44A1">
            <w:pPr>
              <w:contextualSpacing/>
              <w:jc w:val="center"/>
            </w:pPr>
            <w:r w:rsidRPr="00BD78E6">
              <w:t>CO2</w:t>
            </w:r>
          </w:p>
        </w:tc>
        <w:tc>
          <w:tcPr>
            <w:tcW w:w="355" w:type="pct"/>
            <w:vAlign w:val="center"/>
          </w:tcPr>
          <w:p w:rsidR="009514B3" w:rsidRPr="00BD78E6" w:rsidRDefault="009514B3" w:rsidP="00EC44A1">
            <w:pPr>
              <w:contextualSpacing/>
              <w:jc w:val="center"/>
            </w:pPr>
            <w:r w:rsidRPr="00BD78E6">
              <w:t>A</w:t>
            </w:r>
          </w:p>
        </w:tc>
        <w:tc>
          <w:tcPr>
            <w:tcW w:w="473" w:type="pct"/>
            <w:vAlign w:val="center"/>
          </w:tcPr>
          <w:p w:rsidR="009514B3" w:rsidRPr="00BD78E6" w:rsidRDefault="009514B3" w:rsidP="00EC44A1">
            <w:pPr>
              <w:contextualSpacing/>
              <w:jc w:val="center"/>
            </w:pPr>
            <w:r w:rsidRPr="00BD78E6">
              <w:t>6</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r w:rsidRPr="00BD78E6">
              <w:t>b.</w:t>
            </w:r>
          </w:p>
        </w:tc>
        <w:tc>
          <w:tcPr>
            <w:tcW w:w="3323" w:type="pct"/>
            <w:vAlign w:val="bottom"/>
          </w:tcPr>
          <w:p w:rsidR="009514B3" w:rsidRPr="00BD78E6" w:rsidRDefault="009514B3" w:rsidP="00EC44A1">
            <w:pPr>
              <w:jc w:val="both"/>
            </w:pPr>
            <w:r w:rsidRPr="00BD78E6">
              <w:t>A random variable X has the following probability distribution</w:t>
            </w:r>
          </w:p>
          <w:tbl>
            <w:tblPr>
              <w:tblStyle w:val="TableGrid"/>
              <w:tblW w:w="5000" w:type="pct"/>
              <w:tblLayout w:type="fixed"/>
              <w:tblLook w:val="04A0" w:firstRow="1" w:lastRow="0" w:firstColumn="1" w:lastColumn="0" w:noHBand="0" w:noVBand="1"/>
            </w:tblPr>
            <w:tblGrid>
              <w:gridCol w:w="926"/>
              <w:gridCol w:w="494"/>
              <w:gridCol w:w="494"/>
              <w:gridCol w:w="669"/>
              <w:gridCol w:w="669"/>
              <w:gridCol w:w="669"/>
              <w:gridCol w:w="611"/>
              <w:gridCol w:w="876"/>
              <w:gridCol w:w="1338"/>
            </w:tblGrid>
            <w:tr w:rsidR="009514B3" w:rsidRPr="00BD78E6" w:rsidTr="00EC44A1">
              <w:trPr>
                <w:trHeight w:val="276"/>
              </w:trPr>
              <w:tc>
                <w:tcPr>
                  <w:tcW w:w="686" w:type="pct"/>
                </w:tcPr>
                <w:p w:rsidR="009514B3" w:rsidRPr="00BD78E6" w:rsidRDefault="009514B3" w:rsidP="00EC44A1">
                  <w:pPr>
                    <w:jc w:val="both"/>
                  </w:pPr>
                  <w:r w:rsidRPr="00BD78E6">
                    <w:t>X</w:t>
                  </w:r>
                </w:p>
              </w:tc>
              <w:tc>
                <w:tcPr>
                  <w:tcW w:w="366" w:type="pct"/>
                </w:tcPr>
                <w:p w:rsidR="009514B3" w:rsidRPr="00BD78E6" w:rsidRDefault="009514B3" w:rsidP="00EC44A1">
                  <w:pPr>
                    <w:jc w:val="center"/>
                  </w:pPr>
                  <w:r w:rsidRPr="00BD78E6">
                    <w:t>0</w:t>
                  </w:r>
                </w:p>
              </w:tc>
              <w:tc>
                <w:tcPr>
                  <w:tcW w:w="366" w:type="pct"/>
                </w:tcPr>
                <w:p w:rsidR="009514B3" w:rsidRPr="00BD78E6" w:rsidRDefault="009514B3" w:rsidP="00EC44A1">
                  <w:pPr>
                    <w:jc w:val="center"/>
                  </w:pPr>
                  <w:r w:rsidRPr="00BD78E6">
                    <w:t>1</w:t>
                  </w:r>
                </w:p>
              </w:tc>
              <w:tc>
                <w:tcPr>
                  <w:tcW w:w="496" w:type="pct"/>
                </w:tcPr>
                <w:p w:rsidR="009514B3" w:rsidRPr="00BD78E6" w:rsidRDefault="009514B3" w:rsidP="00EC44A1">
                  <w:pPr>
                    <w:jc w:val="center"/>
                  </w:pPr>
                  <w:r w:rsidRPr="00BD78E6">
                    <w:t>2</w:t>
                  </w:r>
                </w:p>
              </w:tc>
              <w:tc>
                <w:tcPr>
                  <w:tcW w:w="496" w:type="pct"/>
                </w:tcPr>
                <w:p w:rsidR="009514B3" w:rsidRPr="00BD78E6" w:rsidRDefault="009514B3" w:rsidP="00EC44A1">
                  <w:pPr>
                    <w:jc w:val="center"/>
                  </w:pPr>
                  <w:r w:rsidRPr="00BD78E6">
                    <w:t>3</w:t>
                  </w:r>
                </w:p>
              </w:tc>
              <w:tc>
                <w:tcPr>
                  <w:tcW w:w="496" w:type="pct"/>
                </w:tcPr>
                <w:p w:rsidR="009514B3" w:rsidRPr="00BD78E6" w:rsidRDefault="009514B3" w:rsidP="00EC44A1">
                  <w:pPr>
                    <w:jc w:val="center"/>
                  </w:pPr>
                  <w:r w:rsidRPr="00BD78E6">
                    <w:t>4</w:t>
                  </w:r>
                </w:p>
              </w:tc>
              <w:tc>
                <w:tcPr>
                  <w:tcW w:w="453" w:type="pct"/>
                </w:tcPr>
                <w:p w:rsidR="009514B3" w:rsidRPr="00BD78E6" w:rsidRDefault="009514B3" w:rsidP="00EC44A1">
                  <w:pPr>
                    <w:jc w:val="center"/>
                  </w:pPr>
                  <w:r w:rsidRPr="00BD78E6">
                    <w:t>5</w:t>
                  </w:r>
                </w:p>
              </w:tc>
              <w:tc>
                <w:tcPr>
                  <w:tcW w:w="649" w:type="pct"/>
                </w:tcPr>
                <w:p w:rsidR="009514B3" w:rsidRPr="00BD78E6" w:rsidRDefault="009514B3" w:rsidP="00EC44A1">
                  <w:pPr>
                    <w:jc w:val="center"/>
                  </w:pPr>
                  <w:r w:rsidRPr="00BD78E6">
                    <w:t>6</w:t>
                  </w:r>
                </w:p>
              </w:tc>
              <w:tc>
                <w:tcPr>
                  <w:tcW w:w="993" w:type="pct"/>
                </w:tcPr>
                <w:p w:rsidR="009514B3" w:rsidRPr="00BD78E6" w:rsidRDefault="009514B3" w:rsidP="00EC44A1">
                  <w:pPr>
                    <w:jc w:val="center"/>
                  </w:pPr>
                  <w:r w:rsidRPr="00BD78E6">
                    <w:t>7</w:t>
                  </w:r>
                </w:p>
              </w:tc>
            </w:tr>
            <w:tr w:rsidR="009514B3" w:rsidRPr="00BD78E6" w:rsidTr="00EC44A1">
              <w:trPr>
                <w:trHeight w:val="276"/>
              </w:trPr>
              <w:tc>
                <w:tcPr>
                  <w:tcW w:w="686" w:type="pct"/>
                </w:tcPr>
                <w:p w:rsidR="009514B3" w:rsidRPr="00BD78E6" w:rsidRDefault="009514B3" w:rsidP="00EC44A1">
                  <w:pPr>
                    <w:jc w:val="both"/>
                  </w:pPr>
                  <w:r w:rsidRPr="00BD78E6">
                    <w:t>P(x)</w:t>
                  </w:r>
                </w:p>
              </w:tc>
              <w:tc>
                <w:tcPr>
                  <w:tcW w:w="366" w:type="pct"/>
                </w:tcPr>
                <w:p w:rsidR="009514B3" w:rsidRPr="00BD78E6" w:rsidRDefault="009514B3" w:rsidP="00EC44A1">
                  <w:pPr>
                    <w:jc w:val="both"/>
                  </w:pPr>
                  <w:r w:rsidRPr="00BD78E6">
                    <w:t>0</w:t>
                  </w:r>
                </w:p>
              </w:tc>
              <w:tc>
                <w:tcPr>
                  <w:tcW w:w="366" w:type="pct"/>
                </w:tcPr>
                <w:p w:rsidR="009514B3" w:rsidRPr="00BD78E6" w:rsidRDefault="009514B3" w:rsidP="00EC44A1">
                  <w:pPr>
                    <w:jc w:val="both"/>
                  </w:pPr>
                  <w:r w:rsidRPr="00BD78E6">
                    <w:t>k</w:t>
                  </w:r>
                </w:p>
              </w:tc>
              <w:tc>
                <w:tcPr>
                  <w:tcW w:w="496" w:type="pct"/>
                </w:tcPr>
                <w:p w:rsidR="009514B3" w:rsidRPr="00BD78E6" w:rsidRDefault="009514B3" w:rsidP="00EC44A1">
                  <w:pPr>
                    <w:jc w:val="both"/>
                  </w:pPr>
                  <w:r w:rsidRPr="00BD78E6">
                    <w:t>2k</w:t>
                  </w:r>
                </w:p>
              </w:tc>
              <w:tc>
                <w:tcPr>
                  <w:tcW w:w="496" w:type="pct"/>
                </w:tcPr>
                <w:p w:rsidR="009514B3" w:rsidRPr="00BD78E6" w:rsidRDefault="009514B3" w:rsidP="00EC44A1">
                  <w:pPr>
                    <w:jc w:val="both"/>
                  </w:pPr>
                  <w:r w:rsidRPr="00BD78E6">
                    <w:t>2k</w:t>
                  </w:r>
                </w:p>
              </w:tc>
              <w:tc>
                <w:tcPr>
                  <w:tcW w:w="496" w:type="pct"/>
                </w:tcPr>
                <w:p w:rsidR="009514B3" w:rsidRPr="00BD78E6" w:rsidRDefault="009514B3" w:rsidP="00EC44A1">
                  <w:pPr>
                    <w:jc w:val="both"/>
                  </w:pPr>
                  <w:r w:rsidRPr="00BD78E6">
                    <w:t>3k</w:t>
                  </w:r>
                </w:p>
              </w:tc>
              <w:tc>
                <w:tcPr>
                  <w:tcW w:w="453" w:type="pct"/>
                </w:tcPr>
                <w:p w:rsidR="009514B3" w:rsidRPr="00BD78E6" w:rsidRDefault="009514B3" w:rsidP="00EC44A1">
                  <w:pPr>
                    <w:jc w:val="both"/>
                    <w:rPr>
                      <w:vertAlign w:val="superscript"/>
                    </w:rPr>
                  </w:pPr>
                  <w:r w:rsidRPr="00BD78E6">
                    <w:t>k</w:t>
                  </w:r>
                  <w:r w:rsidRPr="00BD78E6">
                    <w:rPr>
                      <w:vertAlign w:val="superscript"/>
                    </w:rPr>
                    <w:t>2</w:t>
                  </w:r>
                </w:p>
              </w:tc>
              <w:tc>
                <w:tcPr>
                  <w:tcW w:w="649" w:type="pct"/>
                </w:tcPr>
                <w:p w:rsidR="009514B3" w:rsidRPr="00BD78E6" w:rsidRDefault="009514B3" w:rsidP="00EC44A1">
                  <w:pPr>
                    <w:jc w:val="both"/>
                  </w:pPr>
                  <w:r w:rsidRPr="00BD78E6">
                    <w:t>2 k</w:t>
                  </w:r>
                  <w:r w:rsidRPr="00BD78E6">
                    <w:rPr>
                      <w:vertAlign w:val="superscript"/>
                    </w:rPr>
                    <w:t>2</w:t>
                  </w:r>
                </w:p>
              </w:tc>
              <w:tc>
                <w:tcPr>
                  <w:tcW w:w="993" w:type="pct"/>
                </w:tcPr>
                <w:p w:rsidR="009514B3" w:rsidRPr="00BD78E6" w:rsidRDefault="009514B3" w:rsidP="00EC44A1">
                  <w:pPr>
                    <w:jc w:val="both"/>
                  </w:pPr>
                  <w:r w:rsidRPr="00BD78E6">
                    <w:t>7 k</w:t>
                  </w:r>
                  <w:r w:rsidRPr="00BD78E6">
                    <w:rPr>
                      <w:vertAlign w:val="superscript"/>
                    </w:rPr>
                    <w:t>2</w:t>
                  </w:r>
                  <w:r w:rsidRPr="00BD78E6">
                    <w:t xml:space="preserve"> +k</w:t>
                  </w:r>
                </w:p>
              </w:tc>
            </w:tr>
          </w:tbl>
          <w:p w:rsidR="009514B3" w:rsidRPr="00BD78E6" w:rsidRDefault="009514B3" w:rsidP="00EC44A1">
            <w:pPr>
              <w:contextualSpacing/>
              <w:jc w:val="both"/>
            </w:pPr>
            <w:r w:rsidRPr="00BD78E6">
              <w:t>Find (i) k (ii) P(1.5 &lt; X &lt; 4.5 / X &gt; 2) (iii) mean .</w:t>
            </w:r>
          </w:p>
        </w:tc>
        <w:tc>
          <w:tcPr>
            <w:tcW w:w="388" w:type="pct"/>
            <w:vAlign w:val="center"/>
          </w:tcPr>
          <w:p w:rsidR="009514B3" w:rsidRPr="00BD78E6" w:rsidRDefault="009514B3" w:rsidP="00EC44A1">
            <w:pPr>
              <w:contextualSpacing/>
              <w:jc w:val="center"/>
            </w:pPr>
            <w:r w:rsidRPr="00BD78E6">
              <w:t>CO2</w:t>
            </w:r>
          </w:p>
        </w:tc>
        <w:tc>
          <w:tcPr>
            <w:tcW w:w="355" w:type="pct"/>
            <w:vAlign w:val="center"/>
          </w:tcPr>
          <w:p w:rsidR="009514B3" w:rsidRPr="00BD78E6" w:rsidRDefault="009514B3" w:rsidP="00EC44A1">
            <w:pPr>
              <w:contextualSpacing/>
              <w:jc w:val="center"/>
            </w:pPr>
            <w:r w:rsidRPr="00BD78E6">
              <w:t>E</w:t>
            </w:r>
          </w:p>
        </w:tc>
        <w:tc>
          <w:tcPr>
            <w:tcW w:w="473" w:type="pct"/>
            <w:vAlign w:val="center"/>
          </w:tcPr>
          <w:p w:rsidR="009514B3" w:rsidRPr="00BD78E6" w:rsidRDefault="009514B3" w:rsidP="00EC44A1">
            <w:pPr>
              <w:contextualSpacing/>
              <w:jc w:val="center"/>
            </w:pPr>
            <w:r w:rsidRPr="00BD78E6">
              <w:t>6</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p>
        </w:tc>
        <w:tc>
          <w:tcPr>
            <w:tcW w:w="3323" w:type="pct"/>
            <w:vAlign w:val="bottom"/>
          </w:tcPr>
          <w:p w:rsidR="009514B3" w:rsidRPr="00BD78E6" w:rsidRDefault="009514B3" w:rsidP="00EC44A1">
            <w:pPr>
              <w:contextualSpacing/>
              <w:jc w:val="both"/>
            </w:pPr>
          </w:p>
        </w:tc>
        <w:tc>
          <w:tcPr>
            <w:tcW w:w="388" w:type="pct"/>
            <w:vAlign w:val="bottom"/>
          </w:tcPr>
          <w:p w:rsidR="009514B3" w:rsidRPr="00BD78E6" w:rsidRDefault="009514B3" w:rsidP="00EC44A1">
            <w:pPr>
              <w:contextualSpacing/>
              <w:jc w:val="center"/>
            </w:pPr>
          </w:p>
        </w:tc>
        <w:tc>
          <w:tcPr>
            <w:tcW w:w="355" w:type="pct"/>
            <w:vAlign w:val="bottom"/>
          </w:tcPr>
          <w:p w:rsidR="009514B3" w:rsidRPr="00BD78E6" w:rsidRDefault="009514B3" w:rsidP="00EC44A1">
            <w:pPr>
              <w:contextualSpacing/>
              <w:jc w:val="center"/>
            </w:pPr>
          </w:p>
        </w:tc>
        <w:tc>
          <w:tcPr>
            <w:tcW w:w="473" w:type="pct"/>
            <w:vAlign w:val="bottom"/>
          </w:tcPr>
          <w:p w:rsidR="009514B3" w:rsidRPr="00BD78E6" w:rsidRDefault="009514B3" w:rsidP="00EC44A1">
            <w:pPr>
              <w:contextualSpacing/>
              <w:jc w:val="center"/>
            </w:pP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19.</w:t>
            </w:r>
          </w:p>
        </w:tc>
        <w:tc>
          <w:tcPr>
            <w:tcW w:w="189" w:type="pct"/>
            <w:vAlign w:val="center"/>
          </w:tcPr>
          <w:p w:rsidR="009514B3" w:rsidRPr="00BD78E6" w:rsidRDefault="009514B3" w:rsidP="00EC44A1">
            <w:pPr>
              <w:contextualSpacing/>
              <w:jc w:val="center"/>
            </w:pPr>
            <w:r w:rsidRPr="00BD78E6">
              <w:t>a.</w:t>
            </w:r>
          </w:p>
        </w:tc>
        <w:tc>
          <w:tcPr>
            <w:tcW w:w="3323" w:type="pct"/>
            <w:vAlign w:val="bottom"/>
          </w:tcPr>
          <w:p w:rsidR="009514B3" w:rsidRPr="00BD78E6" w:rsidRDefault="009514B3" w:rsidP="00EC44A1">
            <w:pPr>
              <w:contextualSpacing/>
              <w:jc w:val="both"/>
            </w:pPr>
            <w:r w:rsidRPr="00BD78E6">
              <w:t>Find the</w:t>
            </w:r>
            <w:r>
              <w:t xml:space="preserve"> Moment Generating Function of </w:t>
            </w:r>
            <w:r w:rsidRPr="00BD78E6">
              <w:t>binomial distribution and hence find its mean and variance.</w:t>
            </w:r>
          </w:p>
        </w:tc>
        <w:tc>
          <w:tcPr>
            <w:tcW w:w="388" w:type="pct"/>
            <w:vAlign w:val="center"/>
          </w:tcPr>
          <w:p w:rsidR="009514B3" w:rsidRPr="00BD78E6" w:rsidRDefault="009514B3" w:rsidP="00EC44A1">
            <w:pPr>
              <w:contextualSpacing/>
              <w:jc w:val="center"/>
            </w:pPr>
            <w:r w:rsidRPr="00BD78E6">
              <w:t>CO3</w:t>
            </w:r>
          </w:p>
        </w:tc>
        <w:tc>
          <w:tcPr>
            <w:tcW w:w="355" w:type="pct"/>
            <w:vAlign w:val="center"/>
          </w:tcPr>
          <w:p w:rsidR="009514B3" w:rsidRPr="00BD78E6" w:rsidRDefault="009514B3" w:rsidP="00EC44A1">
            <w:pPr>
              <w:contextualSpacing/>
              <w:jc w:val="center"/>
            </w:pPr>
            <w:r w:rsidRPr="00BD78E6">
              <w:t>A</w:t>
            </w:r>
          </w:p>
        </w:tc>
        <w:tc>
          <w:tcPr>
            <w:tcW w:w="473" w:type="pct"/>
            <w:vAlign w:val="center"/>
          </w:tcPr>
          <w:p w:rsidR="009514B3" w:rsidRPr="00BD78E6" w:rsidRDefault="009514B3" w:rsidP="00EC44A1">
            <w:pPr>
              <w:contextualSpacing/>
              <w:jc w:val="center"/>
            </w:pPr>
            <w:r w:rsidRPr="00BD78E6">
              <w:t>8</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r w:rsidRPr="00BD78E6">
              <w:t>b.</w:t>
            </w:r>
          </w:p>
        </w:tc>
        <w:tc>
          <w:tcPr>
            <w:tcW w:w="3323" w:type="pct"/>
            <w:vAlign w:val="bottom"/>
          </w:tcPr>
          <w:p w:rsidR="009514B3" w:rsidRPr="00BD78E6" w:rsidRDefault="009514B3" w:rsidP="00EC44A1">
            <w:pPr>
              <w:contextualSpacing/>
              <w:jc w:val="both"/>
              <w:rPr>
                <w:bCs/>
              </w:rPr>
            </w:pPr>
            <w:r w:rsidRPr="00BD78E6">
              <w:t>A random variable X has a mean μ = 12 and variance σ</w:t>
            </w:r>
            <w:r w:rsidRPr="00BD78E6">
              <w:rPr>
                <w:vertAlign w:val="superscript"/>
              </w:rPr>
              <w:t xml:space="preserve">2 </w:t>
            </w:r>
            <w:r w:rsidRPr="00BD78E6">
              <w:t xml:space="preserve">= 9 and an unknown distribution. Find P(6&lt;X&lt;18) using </w:t>
            </w:r>
            <w:r w:rsidRPr="00BD78E6">
              <w:rPr>
                <w:bCs/>
              </w:rPr>
              <w:t>Tchebycheff''s Inequality.</w:t>
            </w:r>
            <w:r w:rsidRPr="00BD78E6">
              <w:t xml:space="preserve"> </w:t>
            </w:r>
          </w:p>
        </w:tc>
        <w:tc>
          <w:tcPr>
            <w:tcW w:w="388" w:type="pct"/>
            <w:vAlign w:val="center"/>
          </w:tcPr>
          <w:p w:rsidR="009514B3" w:rsidRPr="00BD78E6" w:rsidRDefault="009514B3" w:rsidP="00EC44A1">
            <w:pPr>
              <w:contextualSpacing/>
              <w:jc w:val="center"/>
            </w:pPr>
            <w:r w:rsidRPr="00BD78E6">
              <w:t>CO4</w:t>
            </w:r>
          </w:p>
        </w:tc>
        <w:tc>
          <w:tcPr>
            <w:tcW w:w="355" w:type="pct"/>
            <w:vAlign w:val="center"/>
          </w:tcPr>
          <w:p w:rsidR="009514B3" w:rsidRPr="00BD78E6" w:rsidRDefault="009514B3" w:rsidP="00EC44A1">
            <w:pPr>
              <w:contextualSpacing/>
              <w:jc w:val="center"/>
            </w:pPr>
            <w:r w:rsidRPr="00BD78E6">
              <w:t>E</w:t>
            </w:r>
          </w:p>
        </w:tc>
        <w:tc>
          <w:tcPr>
            <w:tcW w:w="473" w:type="pct"/>
            <w:vAlign w:val="center"/>
          </w:tcPr>
          <w:p w:rsidR="009514B3" w:rsidRPr="00BD78E6" w:rsidRDefault="009514B3" w:rsidP="00EC44A1">
            <w:pPr>
              <w:contextualSpacing/>
              <w:jc w:val="center"/>
            </w:pPr>
            <w:r w:rsidRPr="00BD78E6">
              <w:t>4</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p>
        </w:tc>
        <w:tc>
          <w:tcPr>
            <w:tcW w:w="3323" w:type="pct"/>
            <w:vAlign w:val="bottom"/>
          </w:tcPr>
          <w:p w:rsidR="009514B3" w:rsidRPr="00BD78E6" w:rsidRDefault="009514B3" w:rsidP="00EC44A1">
            <w:pPr>
              <w:contextualSpacing/>
              <w:jc w:val="both"/>
            </w:pPr>
          </w:p>
        </w:tc>
        <w:tc>
          <w:tcPr>
            <w:tcW w:w="388" w:type="pct"/>
            <w:vAlign w:val="center"/>
          </w:tcPr>
          <w:p w:rsidR="009514B3" w:rsidRPr="00BD78E6" w:rsidRDefault="009514B3" w:rsidP="00EC44A1">
            <w:pPr>
              <w:contextualSpacing/>
              <w:jc w:val="center"/>
            </w:pPr>
          </w:p>
        </w:tc>
        <w:tc>
          <w:tcPr>
            <w:tcW w:w="355" w:type="pct"/>
            <w:vAlign w:val="center"/>
          </w:tcPr>
          <w:p w:rsidR="009514B3" w:rsidRPr="00BD78E6" w:rsidRDefault="009514B3" w:rsidP="00EC44A1">
            <w:pPr>
              <w:contextualSpacing/>
              <w:jc w:val="center"/>
            </w:pPr>
          </w:p>
        </w:tc>
        <w:tc>
          <w:tcPr>
            <w:tcW w:w="473" w:type="pct"/>
            <w:vAlign w:val="center"/>
          </w:tcPr>
          <w:p w:rsidR="009514B3" w:rsidRPr="00BD78E6" w:rsidRDefault="009514B3" w:rsidP="00EC44A1">
            <w:pPr>
              <w:contextualSpacing/>
              <w:jc w:val="center"/>
            </w:pP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20.</w:t>
            </w:r>
          </w:p>
        </w:tc>
        <w:tc>
          <w:tcPr>
            <w:tcW w:w="189" w:type="pct"/>
            <w:vAlign w:val="center"/>
          </w:tcPr>
          <w:p w:rsidR="009514B3" w:rsidRPr="00BD78E6" w:rsidRDefault="009514B3" w:rsidP="00EC44A1">
            <w:pPr>
              <w:contextualSpacing/>
              <w:jc w:val="center"/>
            </w:pPr>
            <w:r w:rsidRPr="00BD78E6">
              <w:t>a.</w:t>
            </w:r>
          </w:p>
        </w:tc>
        <w:tc>
          <w:tcPr>
            <w:tcW w:w="3323" w:type="pct"/>
            <w:vAlign w:val="bottom"/>
          </w:tcPr>
          <w:p w:rsidR="009514B3" w:rsidRPr="00BD78E6" w:rsidRDefault="009514B3" w:rsidP="00EC44A1">
            <w:pPr>
              <w:contextualSpacing/>
              <w:jc w:val="both"/>
            </w:pPr>
            <w:r w:rsidRPr="00BD78E6">
              <w:t>Two random processes {X(t)} and {Y(t)} given by X(t) = A cost+Bsint and Y(t) = B cost + A sint. where A and B are independent random variables with E(A) =0=E(B); E(A</w:t>
            </w:r>
            <w:r w:rsidRPr="00BD78E6">
              <w:rPr>
                <w:vertAlign w:val="superscript"/>
              </w:rPr>
              <w:t>2</w:t>
            </w:r>
            <w:r w:rsidRPr="00BD78E6">
              <w:t>) = E(B</w:t>
            </w:r>
            <w:r w:rsidRPr="00BD78E6">
              <w:rPr>
                <w:vertAlign w:val="superscript"/>
              </w:rPr>
              <w:t>2</w:t>
            </w:r>
            <w:r w:rsidRPr="00BD78E6">
              <w:t>) = 1 Show that {X(t)} and {Y(t)} are individually WSS but not jointly WSS.</w:t>
            </w:r>
          </w:p>
        </w:tc>
        <w:tc>
          <w:tcPr>
            <w:tcW w:w="388" w:type="pct"/>
            <w:vAlign w:val="center"/>
          </w:tcPr>
          <w:p w:rsidR="009514B3" w:rsidRPr="00BD78E6" w:rsidRDefault="009514B3" w:rsidP="00EC44A1">
            <w:pPr>
              <w:contextualSpacing/>
              <w:jc w:val="center"/>
            </w:pPr>
            <w:r w:rsidRPr="00BD78E6">
              <w:t>CO3</w:t>
            </w:r>
          </w:p>
        </w:tc>
        <w:tc>
          <w:tcPr>
            <w:tcW w:w="355" w:type="pct"/>
            <w:vAlign w:val="center"/>
          </w:tcPr>
          <w:p w:rsidR="009514B3" w:rsidRPr="00BD78E6" w:rsidRDefault="009514B3" w:rsidP="00EC44A1">
            <w:pPr>
              <w:contextualSpacing/>
              <w:jc w:val="center"/>
            </w:pPr>
            <w:r w:rsidRPr="00BD78E6">
              <w:t>An</w:t>
            </w:r>
          </w:p>
        </w:tc>
        <w:tc>
          <w:tcPr>
            <w:tcW w:w="473" w:type="pct"/>
            <w:vAlign w:val="center"/>
          </w:tcPr>
          <w:p w:rsidR="009514B3" w:rsidRPr="00BD78E6" w:rsidRDefault="009514B3" w:rsidP="00EC44A1">
            <w:pPr>
              <w:contextualSpacing/>
              <w:jc w:val="center"/>
            </w:pPr>
            <w:r w:rsidRPr="00BD78E6">
              <w:t>12</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p>
        </w:tc>
        <w:tc>
          <w:tcPr>
            <w:tcW w:w="3323" w:type="pct"/>
            <w:vAlign w:val="bottom"/>
          </w:tcPr>
          <w:p w:rsidR="009514B3" w:rsidRPr="00BD78E6" w:rsidRDefault="009514B3" w:rsidP="00EC44A1">
            <w:pPr>
              <w:contextualSpacing/>
              <w:jc w:val="both"/>
            </w:pPr>
          </w:p>
        </w:tc>
        <w:tc>
          <w:tcPr>
            <w:tcW w:w="388" w:type="pct"/>
            <w:vAlign w:val="center"/>
          </w:tcPr>
          <w:p w:rsidR="009514B3" w:rsidRPr="00BD78E6" w:rsidRDefault="009514B3" w:rsidP="00EC44A1">
            <w:pPr>
              <w:contextualSpacing/>
              <w:jc w:val="center"/>
            </w:pPr>
          </w:p>
        </w:tc>
        <w:tc>
          <w:tcPr>
            <w:tcW w:w="355" w:type="pct"/>
            <w:vAlign w:val="center"/>
          </w:tcPr>
          <w:p w:rsidR="009514B3" w:rsidRPr="00BD78E6" w:rsidRDefault="009514B3" w:rsidP="00EC44A1">
            <w:pPr>
              <w:contextualSpacing/>
              <w:jc w:val="center"/>
            </w:pPr>
          </w:p>
        </w:tc>
        <w:tc>
          <w:tcPr>
            <w:tcW w:w="473" w:type="pct"/>
            <w:vAlign w:val="center"/>
          </w:tcPr>
          <w:p w:rsidR="009514B3" w:rsidRPr="00BD78E6" w:rsidRDefault="009514B3" w:rsidP="00EC44A1">
            <w:pPr>
              <w:contextualSpacing/>
              <w:jc w:val="center"/>
            </w:pPr>
          </w:p>
        </w:tc>
      </w:tr>
      <w:tr w:rsidR="009514B3" w:rsidRPr="00BD78E6" w:rsidTr="00EC44A1">
        <w:trPr>
          <w:trHeight w:val="396"/>
        </w:trPr>
        <w:tc>
          <w:tcPr>
            <w:tcW w:w="272" w:type="pct"/>
            <w:vAlign w:val="center"/>
          </w:tcPr>
          <w:p w:rsidR="009514B3" w:rsidRPr="00BD78E6" w:rsidRDefault="009514B3" w:rsidP="00EC44A1">
            <w:pPr>
              <w:contextualSpacing/>
              <w:jc w:val="center"/>
            </w:pPr>
            <w:r w:rsidRPr="00BD78E6">
              <w:t>21.</w:t>
            </w:r>
          </w:p>
        </w:tc>
        <w:tc>
          <w:tcPr>
            <w:tcW w:w="189" w:type="pct"/>
            <w:vAlign w:val="center"/>
          </w:tcPr>
          <w:p w:rsidR="009514B3" w:rsidRPr="00BD78E6" w:rsidRDefault="009514B3" w:rsidP="00EC44A1">
            <w:pPr>
              <w:contextualSpacing/>
              <w:jc w:val="center"/>
            </w:pPr>
            <w:r w:rsidRPr="00BD78E6">
              <w:t>a.</w:t>
            </w:r>
          </w:p>
        </w:tc>
        <w:tc>
          <w:tcPr>
            <w:tcW w:w="3323" w:type="pct"/>
          </w:tcPr>
          <w:p w:rsidR="009514B3" w:rsidRPr="00BD78E6" w:rsidRDefault="009514B3" w:rsidP="00EC44A1">
            <w:pPr>
              <w:contextualSpacing/>
              <w:jc w:val="both"/>
            </w:pPr>
            <w:r w:rsidRPr="00BD78E6">
              <w:t xml:space="preserve">Evaluate </w:t>
            </w:r>
            <w:r w:rsidRPr="00BD78E6">
              <w:rPr>
                <w:position w:val="-32"/>
              </w:rPr>
              <w:object w:dxaOrig="900" w:dyaOrig="768">
                <v:shape id="_x0000_i1181" type="#_x0000_t75" style="width:45pt;height:38.25pt" o:ole="">
                  <v:imagedata r:id="rId328" o:title=""/>
                </v:shape>
                <o:OLEObject Type="Embed" ProgID="Equation.3" ShapeID="_x0000_i1181" DrawAspect="Content" ObjectID="_1768377697" r:id="rId329"/>
              </w:object>
            </w:r>
            <w:r w:rsidRPr="00BD78E6">
              <w:t>, by dividing the range into 10 equal parts using (i)Trapezoidal rule (ii)Simpson’s 1/3 rd rule (iii) Simpson’s 3/8</w:t>
            </w:r>
            <w:r w:rsidRPr="00BD78E6">
              <w:rPr>
                <w:vertAlign w:val="superscript"/>
              </w:rPr>
              <w:t>th</w:t>
            </w:r>
            <w:r w:rsidRPr="00BD78E6">
              <w:t xml:space="preserve"> rule. Also compare the results by direct integration.</w:t>
            </w:r>
          </w:p>
        </w:tc>
        <w:tc>
          <w:tcPr>
            <w:tcW w:w="388" w:type="pct"/>
            <w:vAlign w:val="center"/>
          </w:tcPr>
          <w:p w:rsidR="009514B3" w:rsidRPr="00BD78E6" w:rsidRDefault="009514B3" w:rsidP="00EC44A1">
            <w:pPr>
              <w:contextualSpacing/>
              <w:jc w:val="center"/>
            </w:pPr>
            <w:r w:rsidRPr="00BD78E6">
              <w:t>CO5</w:t>
            </w:r>
          </w:p>
        </w:tc>
        <w:tc>
          <w:tcPr>
            <w:tcW w:w="355" w:type="pct"/>
            <w:vAlign w:val="center"/>
          </w:tcPr>
          <w:p w:rsidR="009514B3" w:rsidRPr="00BD78E6" w:rsidRDefault="009514B3" w:rsidP="00EC44A1">
            <w:pPr>
              <w:contextualSpacing/>
              <w:jc w:val="center"/>
            </w:pPr>
            <w:r w:rsidRPr="00BD78E6">
              <w:t>An</w:t>
            </w:r>
          </w:p>
        </w:tc>
        <w:tc>
          <w:tcPr>
            <w:tcW w:w="473" w:type="pct"/>
            <w:vAlign w:val="center"/>
          </w:tcPr>
          <w:p w:rsidR="009514B3" w:rsidRPr="00BD78E6" w:rsidRDefault="009514B3" w:rsidP="00EC44A1">
            <w:pPr>
              <w:contextualSpacing/>
              <w:jc w:val="center"/>
            </w:pPr>
            <w:r w:rsidRPr="00BD78E6">
              <w:t>12</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p>
        </w:tc>
        <w:tc>
          <w:tcPr>
            <w:tcW w:w="3323" w:type="pct"/>
            <w:vAlign w:val="bottom"/>
          </w:tcPr>
          <w:p w:rsidR="009514B3" w:rsidRPr="00BD78E6" w:rsidRDefault="009514B3" w:rsidP="00EC44A1">
            <w:pPr>
              <w:contextualSpacing/>
              <w:jc w:val="both"/>
            </w:pPr>
          </w:p>
        </w:tc>
        <w:tc>
          <w:tcPr>
            <w:tcW w:w="388" w:type="pct"/>
            <w:vAlign w:val="center"/>
          </w:tcPr>
          <w:p w:rsidR="009514B3" w:rsidRPr="00BD78E6" w:rsidRDefault="009514B3" w:rsidP="00EC44A1">
            <w:pPr>
              <w:contextualSpacing/>
              <w:jc w:val="center"/>
            </w:pPr>
          </w:p>
        </w:tc>
        <w:tc>
          <w:tcPr>
            <w:tcW w:w="355" w:type="pct"/>
            <w:vAlign w:val="center"/>
          </w:tcPr>
          <w:p w:rsidR="009514B3" w:rsidRPr="00BD78E6" w:rsidRDefault="009514B3" w:rsidP="00EC44A1">
            <w:pPr>
              <w:contextualSpacing/>
              <w:jc w:val="center"/>
            </w:pPr>
          </w:p>
        </w:tc>
        <w:tc>
          <w:tcPr>
            <w:tcW w:w="473" w:type="pct"/>
            <w:vAlign w:val="center"/>
          </w:tcPr>
          <w:p w:rsidR="009514B3" w:rsidRPr="00BD78E6" w:rsidRDefault="009514B3" w:rsidP="00EC44A1">
            <w:pPr>
              <w:contextualSpacing/>
              <w:jc w:val="center"/>
            </w:pP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22.</w:t>
            </w:r>
          </w:p>
        </w:tc>
        <w:tc>
          <w:tcPr>
            <w:tcW w:w="189" w:type="pct"/>
            <w:vAlign w:val="center"/>
          </w:tcPr>
          <w:p w:rsidR="009514B3" w:rsidRPr="00BD78E6" w:rsidRDefault="009514B3" w:rsidP="00EC44A1">
            <w:pPr>
              <w:contextualSpacing/>
              <w:jc w:val="center"/>
            </w:pPr>
            <w:r w:rsidRPr="00BD78E6">
              <w:t>a.</w:t>
            </w:r>
          </w:p>
        </w:tc>
        <w:tc>
          <w:tcPr>
            <w:tcW w:w="3323" w:type="pct"/>
            <w:vAlign w:val="bottom"/>
          </w:tcPr>
          <w:p w:rsidR="009514B3" w:rsidRPr="00BD78E6" w:rsidRDefault="009514B3" w:rsidP="00EC44A1">
            <w:r w:rsidRPr="00BD78E6">
              <w:t>If the random variable X follows normal distribution with mean 8 and standard deviation 4 then find (i)P(X&gt;12) (ii) P(X&lt;16).</w:t>
            </w:r>
          </w:p>
        </w:tc>
        <w:tc>
          <w:tcPr>
            <w:tcW w:w="388" w:type="pct"/>
            <w:vAlign w:val="center"/>
          </w:tcPr>
          <w:p w:rsidR="009514B3" w:rsidRPr="00BD78E6" w:rsidRDefault="009514B3" w:rsidP="00EC44A1">
            <w:pPr>
              <w:contextualSpacing/>
              <w:jc w:val="center"/>
            </w:pPr>
            <w:r w:rsidRPr="00BD78E6">
              <w:t>CO2</w:t>
            </w:r>
          </w:p>
        </w:tc>
        <w:tc>
          <w:tcPr>
            <w:tcW w:w="355" w:type="pct"/>
            <w:vAlign w:val="center"/>
          </w:tcPr>
          <w:p w:rsidR="009514B3" w:rsidRPr="00BD78E6" w:rsidRDefault="009514B3" w:rsidP="00EC44A1">
            <w:pPr>
              <w:contextualSpacing/>
              <w:jc w:val="center"/>
            </w:pPr>
            <w:r w:rsidRPr="00BD78E6">
              <w:t>E</w:t>
            </w:r>
          </w:p>
        </w:tc>
        <w:tc>
          <w:tcPr>
            <w:tcW w:w="473" w:type="pct"/>
            <w:vAlign w:val="center"/>
          </w:tcPr>
          <w:p w:rsidR="009514B3" w:rsidRPr="00BD78E6" w:rsidRDefault="009514B3" w:rsidP="00EC44A1">
            <w:pPr>
              <w:contextualSpacing/>
              <w:jc w:val="center"/>
            </w:pPr>
            <w:r w:rsidRPr="00BD78E6">
              <w:t>6</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r w:rsidRPr="00BD78E6">
              <w:t>b.</w:t>
            </w:r>
          </w:p>
        </w:tc>
        <w:tc>
          <w:tcPr>
            <w:tcW w:w="3323" w:type="pct"/>
            <w:vAlign w:val="bottom"/>
          </w:tcPr>
          <w:p w:rsidR="009514B3" w:rsidRPr="00BD78E6" w:rsidRDefault="009514B3" w:rsidP="00EC44A1">
            <w:pPr>
              <w:jc w:val="both"/>
            </w:pPr>
            <w:r w:rsidRPr="00BD78E6">
              <w:t xml:space="preserve">Fit a Binomial distribution to the given data and calculate the expected frequencies.  </w:t>
            </w:r>
            <w:r w:rsidRPr="00BD78E6">
              <w:tab/>
              <w:t xml:space="preserve">     </w:t>
            </w:r>
          </w:p>
          <w:tbl>
            <w:tblPr>
              <w:tblStyle w:val="TableGrid"/>
              <w:tblW w:w="0" w:type="auto"/>
              <w:tblInd w:w="1439" w:type="dxa"/>
              <w:tblLayout w:type="fixed"/>
              <w:tblLook w:val="04A0" w:firstRow="1" w:lastRow="0" w:firstColumn="1" w:lastColumn="0" w:noHBand="0" w:noVBand="1"/>
            </w:tblPr>
            <w:tblGrid>
              <w:gridCol w:w="577"/>
              <w:gridCol w:w="573"/>
              <w:gridCol w:w="587"/>
              <w:gridCol w:w="587"/>
              <w:gridCol w:w="490"/>
              <w:gridCol w:w="490"/>
              <w:gridCol w:w="490"/>
              <w:gridCol w:w="490"/>
            </w:tblGrid>
            <w:tr w:rsidR="009514B3" w:rsidRPr="00BD78E6" w:rsidTr="00EC44A1">
              <w:tc>
                <w:tcPr>
                  <w:tcW w:w="577" w:type="dxa"/>
                </w:tcPr>
                <w:p w:rsidR="009514B3" w:rsidRPr="00BD78E6" w:rsidRDefault="009514B3" w:rsidP="00EC44A1">
                  <w:pPr>
                    <w:contextualSpacing/>
                    <w:jc w:val="center"/>
                  </w:pPr>
                  <w:r w:rsidRPr="00BD78E6">
                    <w:t>x</w:t>
                  </w:r>
                </w:p>
              </w:tc>
              <w:tc>
                <w:tcPr>
                  <w:tcW w:w="573" w:type="dxa"/>
                </w:tcPr>
                <w:p w:rsidR="009514B3" w:rsidRPr="00BD78E6" w:rsidRDefault="009514B3" w:rsidP="00EC44A1">
                  <w:pPr>
                    <w:contextualSpacing/>
                    <w:jc w:val="center"/>
                  </w:pPr>
                  <w:r w:rsidRPr="00BD78E6">
                    <w:t>0</w:t>
                  </w:r>
                </w:p>
              </w:tc>
              <w:tc>
                <w:tcPr>
                  <w:tcW w:w="587" w:type="dxa"/>
                </w:tcPr>
                <w:p w:rsidR="009514B3" w:rsidRPr="00BD78E6" w:rsidRDefault="009514B3" w:rsidP="00EC44A1">
                  <w:pPr>
                    <w:contextualSpacing/>
                    <w:jc w:val="center"/>
                  </w:pPr>
                  <w:r w:rsidRPr="00BD78E6">
                    <w:t>1</w:t>
                  </w:r>
                </w:p>
              </w:tc>
              <w:tc>
                <w:tcPr>
                  <w:tcW w:w="587" w:type="dxa"/>
                </w:tcPr>
                <w:p w:rsidR="009514B3" w:rsidRPr="00BD78E6" w:rsidRDefault="009514B3" w:rsidP="00EC44A1">
                  <w:pPr>
                    <w:contextualSpacing/>
                    <w:jc w:val="center"/>
                  </w:pPr>
                  <w:r w:rsidRPr="00BD78E6">
                    <w:t>2</w:t>
                  </w:r>
                </w:p>
              </w:tc>
              <w:tc>
                <w:tcPr>
                  <w:tcW w:w="490" w:type="dxa"/>
                </w:tcPr>
                <w:p w:rsidR="009514B3" w:rsidRPr="00BD78E6" w:rsidRDefault="009514B3" w:rsidP="00EC44A1">
                  <w:pPr>
                    <w:contextualSpacing/>
                    <w:jc w:val="center"/>
                  </w:pPr>
                  <w:r w:rsidRPr="00BD78E6">
                    <w:t>3</w:t>
                  </w:r>
                </w:p>
              </w:tc>
              <w:tc>
                <w:tcPr>
                  <w:tcW w:w="490" w:type="dxa"/>
                </w:tcPr>
                <w:p w:rsidR="009514B3" w:rsidRPr="00BD78E6" w:rsidRDefault="009514B3" w:rsidP="00EC44A1">
                  <w:pPr>
                    <w:contextualSpacing/>
                    <w:jc w:val="center"/>
                  </w:pPr>
                  <w:r w:rsidRPr="00BD78E6">
                    <w:t>4</w:t>
                  </w:r>
                </w:p>
              </w:tc>
              <w:tc>
                <w:tcPr>
                  <w:tcW w:w="490" w:type="dxa"/>
                </w:tcPr>
                <w:p w:rsidR="009514B3" w:rsidRPr="00BD78E6" w:rsidRDefault="009514B3" w:rsidP="00EC44A1">
                  <w:pPr>
                    <w:contextualSpacing/>
                    <w:jc w:val="center"/>
                  </w:pPr>
                  <w:r w:rsidRPr="00BD78E6">
                    <w:t>5</w:t>
                  </w:r>
                </w:p>
              </w:tc>
              <w:tc>
                <w:tcPr>
                  <w:tcW w:w="490" w:type="dxa"/>
                </w:tcPr>
                <w:p w:rsidR="009514B3" w:rsidRPr="00BD78E6" w:rsidRDefault="009514B3" w:rsidP="00EC44A1">
                  <w:pPr>
                    <w:contextualSpacing/>
                    <w:jc w:val="center"/>
                  </w:pPr>
                  <w:r w:rsidRPr="00BD78E6">
                    <w:t>6</w:t>
                  </w:r>
                </w:p>
              </w:tc>
            </w:tr>
            <w:tr w:rsidR="009514B3" w:rsidRPr="00BD78E6" w:rsidTr="00EC44A1">
              <w:tc>
                <w:tcPr>
                  <w:tcW w:w="577" w:type="dxa"/>
                </w:tcPr>
                <w:p w:rsidR="009514B3" w:rsidRPr="00BD78E6" w:rsidRDefault="009514B3" w:rsidP="00EC44A1">
                  <w:pPr>
                    <w:contextualSpacing/>
                    <w:jc w:val="center"/>
                  </w:pPr>
                  <m:oMathPara>
                    <m:oMath>
                      <m:r>
                        <w:rPr>
                          <w:rFonts w:ascii="Cambria Math" w:hAnsi="Cambria Math"/>
                        </w:rPr>
                        <m:t>f</m:t>
                      </m:r>
                    </m:oMath>
                  </m:oMathPara>
                </w:p>
              </w:tc>
              <w:tc>
                <w:tcPr>
                  <w:tcW w:w="573" w:type="dxa"/>
                </w:tcPr>
                <w:p w:rsidR="009514B3" w:rsidRPr="00BD78E6" w:rsidRDefault="009514B3" w:rsidP="00EC44A1">
                  <w:pPr>
                    <w:contextualSpacing/>
                    <w:jc w:val="center"/>
                  </w:pPr>
                  <w:r w:rsidRPr="00BD78E6">
                    <w:t>5</w:t>
                  </w:r>
                </w:p>
              </w:tc>
              <w:tc>
                <w:tcPr>
                  <w:tcW w:w="587" w:type="dxa"/>
                </w:tcPr>
                <w:p w:rsidR="009514B3" w:rsidRPr="00BD78E6" w:rsidRDefault="009514B3" w:rsidP="00EC44A1">
                  <w:pPr>
                    <w:contextualSpacing/>
                    <w:jc w:val="center"/>
                  </w:pPr>
                  <w:r w:rsidRPr="00BD78E6">
                    <w:t>18</w:t>
                  </w:r>
                </w:p>
              </w:tc>
              <w:tc>
                <w:tcPr>
                  <w:tcW w:w="587" w:type="dxa"/>
                </w:tcPr>
                <w:p w:rsidR="009514B3" w:rsidRPr="00BD78E6" w:rsidRDefault="009514B3" w:rsidP="00EC44A1">
                  <w:pPr>
                    <w:contextualSpacing/>
                    <w:jc w:val="center"/>
                  </w:pPr>
                  <w:r w:rsidRPr="00BD78E6">
                    <w:t>28</w:t>
                  </w:r>
                </w:p>
              </w:tc>
              <w:tc>
                <w:tcPr>
                  <w:tcW w:w="490" w:type="dxa"/>
                </w:tcPr>
                <w:p w:rsidR="009514B3" w:rsidRPr="00BD78E6" w:rsidRDefault="009514B3" w:rsidP="00EC44A1">
                  <w:pPr>
                    <w:contextualSpacing/>
                    <w:jc w:val="center"/>
                  </w:pPr>
                  <w:r w:rsidRPr="00BD78E6">
                    <w:t>12</w:t>
                  </w:r>
                </w:p>
              </w:tc>
              <w:tc>
                <w:tcPr>
                  <w:tcW w:w="490" w:type="dxa"/>
                </w:tcPr>
                <w:p w:rsidR="009514B3" w:rsidRPr="00BD78E6" w:rsidRDefault="009514B3" w:rsidP="00EC44A1">
                  <w:pPr>
                    <w:contextualSpacing/>
                    <w:jc w:val="center"/>
                  </w:pPr>
                  <w:r w:rsidRPr="00BD78E6">
                    <w:t>7</w:t>
                  </w:r>
                </w:p>
              </w:tc>
              <w:tc>
                <w:tcPr>
                  <w:tcW w:w="490" w:type="dxa"/>
                </w:tcPr>
                <w:p w:rsidR="009514B3" w:rsidRPr="00BD78E6" w:rsidRDefault="009514B3" w:rsidP="00EC44A1">
                  <w:pPr>
                    <w:contextualSpacing/>
                    <w:jc w:val="center"/>
                  </w:pPr>
                  <w:r w:rsidRPr="00BD78E6">
                    <w:t>6</w:t>
                  </w:r>
                </w:p>
              </w:tc>
              <w:tc>
                <w:tcPr>
                  <w:tcW w:w="490" w:type="dxa"/>
                </w:tcPr>
                <w:p w:rsidR="009514B3" w:rsidRPr="00BD78E6" w:rsidRDefault="009514B3" w:rsidP="00EC44A1">
                  <w:pPr>
                    <w:contextualSpacing/>
                    <w:jc w:val="center"/>
                  </w:pPr>
                  <w:r w:rsidRPr="00BD78E6">
                    <w:t>4</w:t>
                  </w:r>
                </w:p>
              </w:tc>
            </w:tr>
          </w:tbl>
          <w:p w:rsidR="009514B3" w:rsidRPr="00BD78E6" w:rsidRDefault="009514B3" w:rsidP="00EC44A1">
            <w:pPr>
              <w:contextualSpacing/>
              <w:jc w:val="both"/>
              <w:rPr>
                <w:bCs/>
              </w:rPr>
            </w:pPr>
          </w:p>
        </w:tc>
        <w:tc>
          <w:tcPr>
            <w:tcW w:w="388" w:type="pct"/>
            <w:vAlign w:val="center"/>
          </w:tcPr>
          <w:p w:rsidR="009514B3" w:rsidRPr="00BD78E6" w:rsidRDefault="009514B3" w:rsidP="00EC44A1">
            <w:pPr>
              <w:contextualSpacing/>
              <w:jc w:val="center"/>
            </w:pPr>
            <w:r w:rsidRPr="00BD78E6">
              <w:t>CO2</w:t>
            </w:r>
          </w:p>
        </w:tc>
        <w:tc>
          <w:tcPr>
            <w:tcW w:w="355" w:type="pct"/>
            <w:vAlign w:val="center"/>
          </w:tcPr>
          <w:p w:rsidR="009514B3" w:rsidRPr="00BD78E6" w:rsidRDefault="009514B3" w:rsidP="00EC44A1">
            <w:pPr>
              <w:contextualSpacing/>
              <w:jc w:val="center"/>
            </w:pPr>
            <w:r w:rsidRPr="00BD78E6">
              <w:t>A</w:t>
            </w:r>
          </w:p>
        </w:tc>
        <w:tc>
          <w:tcPr>
            <w:tcW w:w="473" w:type="pct"/>
            <w:vAlign w:val="center"/>
          </w:tcPr>
          <w:p w:rsidR="009514B3" w:rsidRPr="00BD78E6" w:rsidRDefault="009514B3" w:rsidP="00EC44A1">
            <w:pPr>
              <w:contextualSpacing/>
              <w:jc w:val="center"/>
            </w:pPr>
            <w:r w:rsidRPr="00BD78E6">
              <w:t>6</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p>
        </w:tc>
        <w:tc>
          <w:tcPr>
            <w:tcW w:w="3323" w:type="pct"/>
            <w:vAlign w:val="bottom"/>
          </w:tcPr>
          <w:p w:rsidR="009514B3" w:rsidRPr="00BD78E6" w:rsidRDefault="009514B3" w:rsidP="00EC44A1">
            <w:pPr>
              <w:contextualSpacing/>
              <w:jc w:val="both"/>
            </w:pPr>
          </w:p>
        </w:tc>
        <w:tc>
          <w:tcPr>
            <w:tcW w:w="388" w:type="pct"/>
            <w:vAlign w:val="center"/>
          </w:tcPr>
          <w:p w:rsidR="009514B3" w:rsidRPr="00BD78E6" w:rsidRDefault="009514B3" w:rsidP="00EC44A1">
            <w:pPr>
              <w:contextualSpacing/>
              <w:jc w:val="center"/>
            </w:pPr>
          </w:p>
        </w:tc>
        <w:tc>
          <w:tcPr>
            <w:tcW w:w="355" w:type="pct"/>
            <w:vAlign w:val="center"/>
          </w:tcPr>
          <w:p w:rsidR="009514B3" w:rsidRPr="00BD78E6" w:rsidRDefault="009514B3" w:rsidP="00EC44A1">
            <w:pPr>
              <w:contextualSpacing/>
              <w:jc w:val="center"/>
            </w:pPr>
          </w:p>
        </w:tc>
        <w:tc>
          <w:tcPr>
            <w:tcW w:w="473" w:type="pct"/>
            <w:vAlign w:val="center"/>
          </w:tcPr>
          <w:p w:rsidR="009514B3" w:rsidRPr="00BD78E6" w:rsidRDefault="009514B3" w:rsidP="00EC44A1">
            <w:pPr>
              <w:contextualSpacing/>
              <w:jc w:val="center"/>
            </w:pPr>
          </w:p>
        </w:tc>
      </w:tr>
      <w:tr w:rsidR="009514B3" w:rsidRPr="00BD78E6" w:rsidTr="00EC44A1">
        <w:trPr>
          <w:trHeight w:val="396"/>
        </w:trPr>
        <w:tc>
          <w:tcPr>
            <w:tcW w:w="272" w:type="pct"/>
            <w:vAlign w:val="center"/>
          </w:tcPr>
          <w:p w:rsidR="009514B3" w:rsidRPr="00BD78E6" w:rsidRDefault="009514B3" w:rsidP="00EC44A1">
            <w:pPr>
              <w:contextualSpacing/>
              <w:jc w:val="center"/>
            </w:pPr>
            <w:r w:rsidRPr="00BD78E6">
              <w:t>23.</w:t>
            </w:r>
          </w:p>
        </w:tc>
        <w:tc>
          <w:tcPr>
            <w:tcW w:w="189" w:type="pct"/>
            <w:vAlign w:val="center"/>
          </w:tcPr>
          <w:p w:rsidR="009514B3" w:rsidRPr="00BD78E6" w:rsidRDefault="009514B3" w:rsidP="00EC44A1">
            <w:pPr>
              <w:contextualSpacing/>
              <w:jc w:val="center"/>
            </w:pPr>
            <w:r w:rsidRPr="00BD78E6">
              <w:t>a.</w:t>
            </w:r>
          </w:p>
        </w:tc>
        <w:tc>
          <w:tcPr>
            <w:tcW w:w="3323" w:type="pct"/>
          </w:tcPr>
          <w:p w:rsidR="009514B3" w:rsidRPr="00BD78E6" w:rsidRDefault="009514B3" w:rsidP="00EC44A1">
            <w:pPr>
              <w:pStyle w:val="TableParagraph"/>
              <w:ind w:right="92"/>
              <w:rPr>
                <w:sz w:val="24"/>
                <w:szCs w:val="24"/>
              </w:rPr>
            </w:pPr>
            <w:r w:rsidRPr="00BD78E6">
              <w:rPr>
                <w:sz w:val="24"/>
                <w:szCs w:val="24"/>
              </w:rPr>
              <w:t>A</w:t>
            </w:r>
            <w:r w:rsidRPr="00BD78E6">
              <w:rPr>
                <w:spacing w:val="3"/>
                <w:sz w:val="24"/>
                <w:szCs w:val="24"/>
              </w:rPr>
              <w:t xml:space="preserve"> </w:t>
            </w:r>
            <w:r w:rsidRPr="00BD78E6">
              <w:rPr>
                <w:sz w:val="24"/>
                <w:szCs w:val="24"/>
              </w:rPr>
              <w:t>Box</w:t>
            </w:r>
            <w:r w:rsidRPr="00BD78E6">
              <w:rPr>
                <w:spacing w:val="7"/>
                <w:sz w:val="24"/>
                <w:szCs w:val="24"/>
              </w:rPr>
              <w:t xml:space="preserve"> </w:t>
            </w:r>
            <w:r w:rsidRPr="00BD78E6">
              <w:rPr>
                <w:sz w:val="24"/>
                <w:szCs w:val="24"/>
              </w:rPr>
              <w:t>contains</w:t>
            </w:r>
            <w:r w:rsidRPr="00BD78E6">
              <w:rPr>
                <w:spacing w:val="3"/>
                <w:sz w:val="24"/>
                <w:szCs w:val="24"/>
              </w:rPr>
              <w:t xml:space="preserve"> </w:t>
            </w:r>
            <w:r w:rsidRPr="00BD78E6">
              <w:rPr>
                <w:sz w:val="24"/>
                <w:szCs w:val="24"/>
              </w:rPr>
              <w:t>4</w:t>
            </w:r>
            <w:r w:rsidRPr="00BD78E6">
              <w:rPr>
                <w:spacing w:val="2"/>
                <w:sz w:val="24"/>
                <w:szCs w:val="24"/>
              </w:rPr>
              <w:t xml:space="preserve"> </w:t>
            </w:r>
            <w:r w:rsidRPr="00BD78E6">
              <w:rPr>
                <w:sz w:val="24"/>
                <w:szCs w:val="24"/>
              </w:rPr>
              <w:t>white,</w:t>
            </w:r>
            <w:r w:rsidRPr="00BD78E6">
              <w:rPr>
                <w:spacing w:val="1"/>
                <w:sz w:val="24"/>
                <w:szCs w:val="24"/>
              </w:rPr>
              <w:t xml:space="preserve"> </w:t>
            </w:r>
            <w:r w:rsidRPr="00BD78E6">
              <w:rPr>
                <w:sz w:val="24"/>
                <w:szCs w:val="24"/>
              </w:rPr>
              <w:t>2</w:t>
            </w:r>
            <w:r w:rsidRPr="00BD78E6">
              <w:rPr>
                <w:spacing w:val="6"/>
                <w:sz w:val="24"/>
                <w:szCs w:val="24"/>
              </w:rPr>
              <w:t xml:space="preserve"> </w:t>
            </w:r>
            <w:r w:rsidRPr="00BD78E6">
              <w:rPr>
                <w:sz w:val="24"/>
                <w:szCs w:val="24"/>
              </w:rPr>
              <w:t>green</w:t>
            </w:r>
            <w:r w:rsidRPr="00BD78E6">
              <w:rPr>
                <w:spacing w:val="1"/>
                <w:sz w:val="24"/>
                <w:szCs w:val="24"/>
              </w:rPr>
              <w:t xml:space="preserve"> </w:t>
            </w:r>
            <w:r w:rsidRPr="00BD78E6">
              <w:rPr>
                <w:sz w:val="24"/>
                <w:szCs w:val="24"/>
              </w:rPr>
              <w:t>and</w:t>
            </w:r>
            <w:r w:rsidRPr="00BD78E6">
              <w:rPr>
                <w:spacing w:val="4"/>
                <w:sz w:val="24"/>
                <w:szCs w:val="24"/>
              </w:rPr>
              <w:t xml:space="preserve"> </w:t>
            </w:r>
            <w:r w:rsidRPr="00BD78E6">
              <w:rPr>
                <w:sz w:val="24"/>
                <w:szCs w:val="24"/>
              </w:rPr>
              <w:t>5</w:t>
            </w:r>
            <w:r w:rsidRPr="00BD78E6">
              <w:rPr>
                <w:spacing w:val="3"/>
                <w:sz w:val="24"/>
                <w:szCs w:val="24"/>
              </w:rPr>
              <w:t xml:space="preserve"> </w:t>
            </w:r>
            <w:r w:rsidRPr="00BD78E6">
              <w:rPr>
                <w:sz w:val="24"/>
                <w:szCs w:val="24"/>
              </w:rPr>
              <w:t>red</w:t>
            </w:r>
            <w:r w:rsidRPr="00BD78E6">
              <w:rPr>
                <w:spacing w:val="2"/>
                <w:sz w:val="24"/>
                <w:szCs w:val="24"/>
              </w:rPr>
              <w:t xml:space="preserve"> </w:t>
            </w:r>
            <w:r w:rsidRPr="00BD78E6">
              <w:rPr>
                <w:sz w:val="24"/>
                <w:szCs w:val="24"/>
              </w:rPr>
              <w:t>balls.</w:t>
            </w:r>
            <w:r w:rsidRPr="00BD78E6">
              <w:rPr>
                <w:spacing w:val="1"/>
                <w:sz w:val="24"/>
                <w:szCs w:val="24"/>
              </w:rPr>
              <w:t xml:space="preserve"> </w:t>
            </w:r>
            <w:r w:rsidRPr="00BD78E6">
              <w:rPr>
                <w:sz w:val="24"/>
                <w:szCs w:val="24"/>
              </w:rPr>
              <w:t>Three</w:t>
            </w:r>
            <w:r w:rsidRPr="00BD78E6">
              <w:rPr>
                <w:spacing w:val="2"/>
                <w:sz w:val="24"/>
                <w:szCs w:val="24"/>
              </w:rPr>
              <w:t xml:space="preserve"> </w:t>
            </w:r>
            <w:r w:rsidRPr="00BD78E6">
              <w:rPr>
                <w:sz w:val="24"/>
                <w:szCs w:val="24"/>
              </w:rPr>
              <w:t>balls</w:t>
            </w:r>
            <w:r w:rsidRPr="00BD78E6">
              <w:rPr>
                <w:spacing w:val="4"/>
                <w:sz w:val="24"/>
                <w:szCs w:val="24"/>
              </w:rPr>
              <w:t xml:space="preserve"> </w:t>
            </w:r>
            <w:r w:rsidRPr="00BD78E6">
              <w:rPr>
                <w:sz w:val="24"/>
                <w:szCs w:val="24"/>
              </w:rPr>
              <w:t>are</w:t>
            </w:r>
            <w:r w:rsidRPr="00BD78E6">
              <w:rPr>
                <w:spacing w:val="1"/>
                <w:sz w:val="24"/>
                <w:szCs w:val="24"/>
              </w:rPr>
              <w:t xml:space="preserve"> </w:t>
            </w:r>
            <w:r w:rsidRPr="00BD78E6">
              <w:rPr>
                <w:sz w:val="24"/>
                <w:szCs w:val="24"/>
              </w:rPr>
              <w:t>drawn</w:t>
            </w:r>
            <w:r w:rsidRPr="00BD78E6">
              <w:rPr>
                <w:spacing w:val="4"/>
                <w:sz w:val="24"/>
                <w:szCs w:val="24"/>
              </w:rPr>
              <w:t xml:space="preserve"> </w:t>
            </w:r>
            <w:r w:rsidRPr="00BD78E6">
              <w:rPr>
                <w:sz w:val="24"/>
                <w:szCs w:val="24"/>
              </w:rPr>
              <w:t>from</w:t>
            </w:r>
            <w:r w:rsidRPr="00BD78E6">
              <w:rPr>
                <w:spacing w:val="-57"/>
                <w:sz w:val="24"/>
                <w:szCs w:val="24"/>
              </w:rPr>
              <w:t xml:space="preserve"> </w:t>
            </w:r>
            <w:r w:rsidRPr="00BD78E6">
              <w:rPr>
                <w:sz w:val="24"/>
                <w:szCs w:val="24"/>
              </w:rPr>
              <w:t>the</w:t>
            </w:r>
            <w:r w:rsidRPr="00BD78E6">
              <w:rPr>
                <w:spacing w:val="25"/>
                <w:sz w:val="24"/>
                <w:szCs w:val="24"/>
              </w:rPr>
              <w:t xml:space="preserve"> </w:t>
            </w:r>
            <w:r w:rsidRPr="00BD78E6">
              <w:rPr>
                <w:sz w:val="24"/>
                <w:szCs w:val="24"/>
              </w:rPr>
              <w:t>box</w:t>
            </w:r>
            <w:r w:rsidRPr="00BD78E6">
              <w:rPr>
                <w:spacing w:val="26"/>
                <w:sz w:val="24"/>
                <w:szCs w:val="24"/>
              </w:rPr>
              <w:t xml:space="preserve"> </w:t>
            </w:r>
            <w:r w:rsidRPr="00BD78E6">
              <w:rPr>
                <w:sz w:val="24"/>
                <w:szCs w:val="24"/>
              </w:rPr>
              <w:t>randomly.</w:t>
            </w:r>
            <w:r w:rsidRPr="00BD78E6">
              <w:rPr>
                <w:spacing w:val="26"/>
                <w:sz w:val="24"/>
                <w:szCs w:val="24"/>
              </w:rPr>
              <w:t xml:space="preserve"> </w:t>
            </w:r>
            <w:r w:rsidRPr="00BD78E6">
              <w:rPr>
                <w:sz w:val="24"/>
                <w:szCs w:val="24"/>
              </w:rPr>
              <w:t>(i)</w:t>
            </w:r>
            <w:r w:rsidRPr="00BD78E6">
              <w:rPr>
                <w:spacing w:val="26"/>
                <w:sz w:val="24"/>
                <w:szCs w:val="24"/>
              </w:rPr>
              <w:t xml:space="preserve"> </w:t>
            </w:r>
            <w:r w:rsidRPr="00BD78E6">
              <w:rPr>
                <w:sz w:val="24"/>
                <w:szCs w:val="24"/>
              </w:rPr>
              <w:t>What</w:t>
            </w:r>
            <w:r w:rsidRPr="00BD78E6">
              <w:rPr>
                <w:spacing w:val="26"/>
                <w:sz w:val="24"/>
                <w:szCs w:val="24"/>
              </w:rPr>
              <w:t xml:space="preserve"> </w:t>
            </w:r>
            <w:r w:rsidRPr="00BD78E6">
              <w:rPr>
                <w:sz w:val="24"/>
                <w:szCs w:val="24"/>
              </w:rPr>
              <w:t>is</w:t>
            </w:r>
            <w:r w:rsidRPr="00BD78E6">
              <w:rPr>
                <w:spacing w:val="26"/>
                <w:sz w:val="24"/>
                <w:szCs w:val="24"/>
              </w:rPr>
              <w:t xml:space="preserve"> </w:t>
            </w:r>
            <w:r w:rsidRPr="00BD78E6">
              <w:rPr>
                <w:sz w:val="24"/>
                <w:szCs w:val="24"/>
              </w:rPr>
              <w:t>the</w:t>
            </w:r>
            <w:r w:rsidRPr="00BD78E6">
              <w:rPr>
                <w:spacing w:val="25"/>
                <w:sz w:val="24"/>
                <w:szCs w:val="24"/>
              </w:rPr>
              <w:t xml:space="preserve"> </w:t>
            </w:r>
            <w:r w:rsidRPr="00BD78E6">
              <w:rPr>
                <w:sz w:val="24"/>
                <w:szCs w:val="24"/>
              </w:rPr>
              <w:t>probability</w:t>
            </w:r>
            <w:r w:rsidRPr="00BD78E6">
              <w:rPr>
                <w:spacing w:val="19"/>
                <w:sz w:val="24"/>
                <w:szCs w:val="24"/>
              </w:rPr>
              <w:t xml:space="preserve"> </w:t>
            </w:r>
            <w:r w:rsidRPr="00BD78E6">
              <w:rPr>
                <w:sz w:val="24"/>
                <w:szCs w:val="24"/>
              </w:rPr>
              <w:t>that</w:t>
            </w:r>
            <w:r w:rsidRPr="00BD78E6">
              <w:rPr>
                <w:spacing w:val="26"/>
                <w:sz w:val="24"/>
                <w:szCs w:val="24"/>
              </w:rPr>
              <w:t xml:space="preserve"> </w:t>
            </w:r>
            <w:r w:rsidRPr="00BD78E6">
              <w:rPr>
                <w:sz w:val="24"/>
                <w:szCs w:val="24"/>
              </w:rPr>
              <w:t>they</w:t>
            </w:r>
            <w:r w:rsidRPr="00BD78E6">
              <w:rPr>
                <w:spacing w:val="19"/>
                <w:sz w:val="24"/>
                <w:szCs w:val="24"/>
              </w:rPr>
              <w:t xml:space="preserve"> </w:t>
            </w:r>
            <w:r w:rsidRPr="00BD78E6">
              <w:rPr>
                <w:sz w:val="24"/>
                <w:szCs w:val="24"/>
              </w:rPr>
              <w:t>are</w:t>
            </w:r>
            <w:r w:rsidRPr="00BD78E6">
              <w:rPr>
                <w:spacing w:val="23"/>
                <w:sz w:val="24"/>
                <w:szCs w:val="24"/>
              </w:rPr>
              <w:t xml:space="preserve"> </w:t>
            </w:r>
            <w:r w:rsidRPr="00BD78E6">
              <w:rPr>
                <w:sz w:val="24"/>
                <w:szCs w:val="24"/>
              </w:rPr>
              <w:t>of</w:t>
            </w:r>
            <w:r w:rsidRPr="00BD78E6">
              <w:rPr>
                <w:spacing w:val="26"/>
                <w:sz w:val="24"/>
                <w:szCs w:val="24"/>
              </w:rPr>
              <w:t xml:space="preserve"> </w:t>
            </w:r>
            <w:r w:rsidRPr="00BD78E6">
              <w:rPr>
                <w:sz w:val="24"/>
                <w:szCs w:val="24"/>
              </w:rPr>
              <w:t>same</w:t>
            </w:r>
            <w:r w:rsidRPr="00BD78E6">
              <w:rPr>
                <w:spacing w:val="24"/>
                <w:sz w:val="24"/>
                <w:szCs w:val="24"/>
              </w:rPr>
              <w:t xml:space="preserve"> </w:t>
            </w:r>
            <w:r w:rsidRPr="00BD78E6">
              <w:rPr>
                <w:sz w:val="24"/>
                <w:szCs w:val="24"/>
              </w:rPr>
              <w:t>colour?</w:t>
            </w:r>
          </w:p>
          <w:p w:rsidR="009514B3" w:rsidRPr="00BD78E6" w:rsidRDefault="009514B3" w:rsidP="00EC44A1">
            <w:pPr>
              <w:contextualSpacing/>
              <w:jc w:val="both"/>
            </w:pPr>
            <w:r w:rsidRPr="00BD78E6">
              <w:t>(ii) What</w:t>
            </w:r>
            <w:r w:rsidRPr="00BD78E6">
              <w:rPr>
                <w:spacing w:val="-2"/>
              </w:rPr>
              <w:t xml:space="preserve"> </w:t>
            </w:r>
            <w:r w:rsidRPr="00BD78E6">
              <w:t>is</w:t>
            </w:r>
            <w:r w:rsidRPr="00BD78E6">
              <w:rPr>
                <w:spacing w:val="2"/>
              </w:rPr>
              <w:t xml:space="preserve"> </w:t>
            </w:r>
            <w:r w:rsidRPr="00BD78E6">
              <w:t>the</w:t>
            </w:r>
            <w:r w:rsidRPr="00BD78E6">
              <w:rPr>
                <w:spacing w:val="-3"/>
              </w:rPr>
              <w:t xml:space="preserve"> </w:t>
            </w:r>
            <w:r w:rsidRPr="00BD78E6">
              <w:t>probability that</w:t>
            </w:r>
            <w:r w:rsidRPr="00BD78E6">
              <w:rPr>
                <w:spacing w:val="-2"/>
              </w:rPr>
              <w:t xml:space="preserve"> </w:t>
            </w:r>
            <w:r w:rsidRPr="00BD78E6">
              <w:t>they</w:t>
            </w:r>
            <w:r w:rsidRPr="00BD78E6">
              <w:rPr>
                <w:spacing w:val="-3"/>
              </w:rPr>
              <w:t xml:space="preserve"> </w:t>
            </w:r>
            <w:r w:rsidRPr="00BD78E6">
              <w:t>are</w:t>
            </w:r>
            <w:r w:rsidRPr="00BD78E6">
              <w:rPr>
                <w:spacing w:val="-3"/>
              </w:rPr>
              <w:t xml:space="preserve"> </w:t>
            </w:r>
            <w:r w:rsidRPr="00BD78E6">
              <w:t>not</w:t>
            </w:r>
            <w:r w:rsidRPr="00BD78E6">
              <w:rPr>
                <w:spacing w:val="2"/>
              </w:rPr>
              <w:t xml:space="preserve"> </w:t>
            </w:r>
            <w:r w:rsidRPr="00BD78E6">
              <w:t>same</w:t>
            </w:r>
            <w:r w:rsidRPr="00BD78E6">
              <w:rPr>
                <w:spacing w:val="1"/>
              </w:rPr>
              <w:t xml:space="preserve"> </w:t>
            </w:r>
            <w:r w:rsidRPr="00BD78E6">
              <w:t>colour?</w:t>
            </w:r>
          </w:p>
        </w:tc>
        <w:tc>
          <w:tcPr>
            <w:tcW w:w="388" w:type="pct"/>
            <w:vAlign w:val="center"/>
          </w:tcPr>
          <w:p w:rsidR="009514B3" w:rsidRPr="00BD78E6" w:rsidRDefault="009514B3" w:rsidP="00EC44A1">
            <w:pPr>
              <w:contextualSpacing/>
              <w:jc w:val="center"/>
            </w:pPr>
            <w:r w:rsidRPr="00BD78E6">
              <w:t>CO1</w:t>
            </w:r>
          </w:p>
        </w:tc>
        <w:tc>
          <w:tcPr>
            <w:tcW w:w="355" w:type="pct"/>
            <w:vAlign w:val="center"/>
          </w:tcPr>
          <w:p w:rsidR="009514B3" w:rsidRPr="00BD78E6" w:rsidRDefault="009514B3" w:rsidP="00EC44A1">
            <w:pPr>
              <w:contextualSpacing/>
              <w:jc w:val="center"/>
            </w:pPr>
            <w:r w:rsidRPr="00BD78E6">
              <w:t>E</w:t>
            </w:r>
          </w:p>
        </w:tc>
        <w:tc>
          <w:tcPr>
            <w:tcW w:w="473" w:type="pct"/>
            <w:vAlign w:val="center"/>
          </w:tcPr>
          <w:p w:rsidR="009514B3" w:rsidRPr="00BD78E6" w:rsidRDefault="009514B3" w:rsidP="00EC44A1">
            <w:pPr>
              <w:contextualSpacing/>
              <w:jc w:val="center"/>
            </w:pPr>
            <w:r w:rsidRPr="00BD78E6">
              <w:t>6</w:t>
            </w:r>
          </w:p>
        </w:tc>
      </w:tr>
      <w:tr w:rsidR="009514B3" w:rsidRPr="00BD78E6" w:rsidTr="00A81194">
        <w:trPr>
          <w:trHeight w:val="396"/>
        </w:trPr>
        <w:tc>
          <w:tcPr>
            <w:tcW w:w="272" w:type="pct"/>
            <w:vAlign w:val="center"/>
          </w:tcPr>
          <w:p w:rsidR="009514B3" w:rsidRPr="00BD78E6" w:rsidRDefault="009514B3" w:rsidP="00EC44A1">
            <w:pPr>
              <w:contextualSpacing/>
              <w:jc w:val="center"/>
            </w:pPr>
          </w:p>
        </w:tc>
        <w:tc>
          <w:tcPr>
            <w:tcW w:w="189" w:type="pct"/>
            <w:vAlign w:val="center"/>
          </w:tcPr>
          <w:p w:rsidR="009514B3" w:rsidRPr="00BD78E6" w:rsidRDefault="009514B3" w:rsidP="00EC44A1">
            <w:pPr>
              <w:contextualSpacing/>
              <w:jc w:val="center"/>
            </w:pPr>
            <w:r w:rsidRPr="00BD78E6">
              <w:t>b.</w:t>
            </w:r>
          </w:p>
        </w:tc>
        <w:tc>
          <w:tcPr>
            <w:tcW w:w="3323" w:type="pct"/>
            <w:vAlign w:val="bottom"/>
          </w:tcPr>
          <w:p w:rsidR="009514B3" w:rsidRPr="00BD78E6" w:rsidRDefault="009514B3" w:rsidP="00EC44A1">
            <w:pPr>
              <w:contextualSpacing/>
              <w:jc w:val="both"/>
              <w:rPr>
                <w:bCs/>
              </w:rPr>
            </w:pPr>
            <w:r w:rsidRPr="00BD78E6">
              <w:t xml:space="preserve">In shooting test, the probability of hitting the target is ½ for A, 2/3 for B and ¾ for C. If all of them fire at the target, find the probability that </w:t>
            </w:r>
            <w:r w:rsidRPr="00BD78E6">
              <w:lastRenderedPageBreak/>
              <w:t>(i) None of them hit the target (ii) atleast one of them hits the target  (iii) exactly one of them hits target</w:t>
            </w:r>
          </w:p>
        </w:tc>
        <w:tc>
          <w:tcPr>
            <w:tcW w:w="388" w:type="pct"/>
            <w:vAlign w:val="center"/>
          </w:tcPr>
          <w:p w:rsidR="009514B3" w:rsidRPr="00BD78E6" w:rsidRDefault="009514B3" w:rsidP="00EC44A1">
            <w:pPr>
              <w:contextualSpacing/>
              <w:jc w:val="center"/>
            </w:pPr>
            <w:r w:rsidRPr="00BD78E6">
              <w:lastRenderedPageBreak/>
              <w:t>CO1</w:t>
            </w:r>
          </w:p>
        </w:tc>
        <w:tc>
          <w:tcPr>
            <w:tcW w:w="355" w:type="pct"/>
            <w:vAlign w:val="center"/>
          </w:tcPr>
          <w:p w:rsidR="009514B3" w:rsidRPr="00BD78E6" w:rsidRDefault="009514B3" w:rsidP="00EC44A1">
            <w:pPr>
              <w:contextualSpacing/>
              <w:jc w:val="center"/>
            </w:pPr>
            <w:r w:rsidRPr="00BD78E6">
              <w:t>A</w:t>
            </w:r>
          </w:p>
        </w:tc>
        <w:tc>
          <w:tcPr>
            <w:tcW w:w="473" w:type="pct"/>
            <w:vAlign w:val="center"/>
          </w:tcPr>
          <w:p w:rsidR="009514B3" w:rsidRPr="00BD78E6" w:rsidRDefault="009514B3" w:rsidP="00EC44A1">
            <w:pPr>
              <w:contextualSpacing/>
              <w:jc w:val="center"/>
            </w:pPr>
            <w:r w:rsidRPr="00BD78E6">
              <w:t>6</w:t>
            </w:r>
          </w:p>
        </w:tc>
      </w:tr>
      <w:tr w:rsidR="009514B3" w:rsidRPr="00BD78E6" w:rsidTr="00A81194">
        <w:trPr>
          <w:trHeight w:val="300"/>
        </w:trPr>
        <w:tc>
          <w:tcPr>
            <w:tcW w:w="5000" w:type="pct"/>
            <w:gridSpan w:val="6"/>
            <w:vAlign w:val="center"/>
          </w:tcPr>
          <w:p w:rsidR="009514B3" w:rsidRPr="00BD78E6" w:rsidRDefault="009514B3" w:rsidP="00EC44A1">
            <w:pPr>
              <w:contextualSpacing/>
              <w:jc w:val="center"/>
              <w:rPr>
                <w:b/>
                <w:bCs/>
              </w:rPr>
            </w:pPr>
            <w:r w:rsidRPr="00BD78E6">
              <w:rPr>
                <w:b/>
                <w:bCs/>
              </w:rPr>
              <w:lastRenderedPageBreak/>
              <w:t>COMPULSORY QUESTION</w:t>
            </w:r>
          </w:p>
        </w:tc>
      </w:tr>
      <w:tr w:rsidR="009514B3" w:rsidRPr="00BD78E6" w:rsidTr="00A81194">
        <w:trPr>
          <w:trHeight w:val="396"/>
        </w:trPr>
        <w:tc>
          <w:tcPr>
            <w:tcW w:w="272" w:type="pct"/>
            <w:vAlign w:val="center"/>
          </w:tcPr>
          <w:p w:rsidR="009514B3" w:rsidRPr="00BD78E6" w:rsidRDefault="009514B3" w:rsidP="00EC44A1">
            <w:pPr>
              <w:contextualSpacing/>
              <w:jc w:val="center"/>
            </w:pPr>
            <w:r w:rsidRPr="00BD78E6">
              <w:t>24.</w:t>
            </w:r>
          </w:p>
        </w:tc>
        <w:tc>
          <w:tcPr>
            <w:tcW w:w="189" w:type="pct"/>
            <w:vAlign w:val="center"/>
          </w:tcPr>
          <w:p w:rsidR="009514B3" w:rsidRPr="00BD78E6" w:rsidRDefault="009514B3" w:rsidP="00EC44A1">
            <w:pPr>
              <w:contextualSpacing/>
              <w:jc w:val="center"/>
            </w:pPr>
            <w:r w:rsidRPr="00BD78E6">
              <w:t>a.</w:t>
            </w:r>
          </w:p>
        </w:tc>
        <w:tc>
          <w:tcPr>
            <w:tcW w:w="3323" w:type="pct"/>
            <w:vAlign w:val="bottom"/>
          </w:tcPr>
          <w:p w:rsidR="009514B3" w:rsidRPr="00BD78E6" w:rsidRDefault="009514B3" w:rsidP="00EC44A1">
            <w:pPr>
              <w:contextualSpacing/>
              <w:jc w:val="both"/>
            </w:pPr>
            <w:r w:rsidRPr="00BD78E6">
              <w:t xml:space="preserve">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=x+y;y</m:t>
              </m:r>
              <m:d>
                <m:dPr>
                  <m:ctrlPr>
                    <w:rPr>
                      <w:rFonts w:ascii="Cambria Math" w:hAnsi="Cambria Math"/>
                      <w:i/>
                    </w:rPr>
                  </m:ctrlPr>
                </m:dPr>
                <m:e>
                  <m:r>
                    <w:rPr>
                      <w:rFonts w:ascii="Cambria Math" w:hAnsi="Cambria Math"/>
                    </w:rPr>
                    <m:t>0</m:t>
                  </m:r>
                </m:e>
              </m:d>
              <m:r>
                <w:rPr>
                  <w:rFonts w:ascii="Cambria Math" w:hAnsi="Cambria Math"/>
                </w:rPr>
                <m:t>=1</m:t>
              </m:r>
            </m:oMath>
            <w:r w:rsidRPr="00BD78E6">
              <w:t xml:space="preserve">, find </w:t>
            </w:r>
            <w:r w:rsidRPr="00BD78E6">
              <w:rPr>
                <w:i/>
              </w:rPr>
              <w:t>y(0.1)</w:t>
            </w:r>
            <w:r w:rsidRPr="00BD78E6">
              <w:t xml:space="preserve"> and </w:t>
            </w:r>
            <w:r w:rsidRPr="00BD78E6">
              <w:rPr>
                <w:i/>
              </w:rPr>
              <w:t>y(0.2)</w:t>
            </w:r>
            <w:r w:rsidRPr="00BD78E6">
              <w:t xml:space="preserve"> by using the fourth order Runge – Kutta method .</w:t>
            </w:r>
          </w:p>
        </w:tc>
        <w:tc>
          <w:tcPr>
            <w:tcW w:w="388" w:type="pct"/>
            <w:vAlign w:val="center"/>
          </w:tcPr>
          <w:p w:rsidR="009514B3" w:rsidRPr="00BD78E6" w:rsidRDefault="009514B3" w:rsidP="00EC44A1">
            <w:pPr>
              <w:contextualSpacing/>
              <w:jc w:val="center"/>
            </w:pPr>
            <w:r w:rsidRPr="00BD78E6">
              <w:t>CO6</w:t>
            </w:r>
          </w:p>
        </w:tc>
        <w:tc>
          <w:tcPr>
            <w:tcW w:w="355" w:type="pct"/>
            <w:vAlign w:val="center"/>
          </w:tcPr>
          <w:p w:rsidR="009514B3" w:rsidRPr="00BD78E6" w:rsidRDefault="009514B3" w:rsidP="00EC44A1">
            <w:pPr>
              <w:contextualSpacing/>
              <w:jc w:val="center"/>
            </w:pPr>
            <w:r w:rsidRPr="00BD78E6">
              <w:t>E</w:t>
            </w:r>
          </w:p>
        </w:tc>
        <w:tc>
          <w:tcPr>
            <w:tcW w:w="473" w:type="pct"/>
            <w:vAlign w:val="center"/>
          </w:tcPr>
          <w:p w:rsidR="009514B3" w:rsidRPr="00BD78E6" w:rsidRDefault="009514B3" w:rsidP="00EC44A1">
            <w:pPr>
              <w:contextualSpacing/>
              <w:jc w:val="center"/>
            </w:pPr>
            <w:r w:rsidRPr="00BD78E6">
              <w:t>12</w:t>
            </w:r>
          </w:p>
        </w:tc>
      </w:tr>
    </w:tbl>
    <w:p w:rsidR="009514B3" w:rsidRPr="00BD78E6" w:rsidRDefault="009514B3" w:rsidP="00A81194">
      <w:pPr>
        <w:contextualSpacing/>
      </w:pPr>
      <w:r w:rsidRPr="00BD78E6">
        <w:rPr>
          <w:b/>
          <w:bCs/>
        </w:rPr>
        <w:t>CO</w:t>
      </w:r>
      <w:r w:rsidRPr="00BD78E6">
        <w:t xml:space="preserve"> – COURSE OUTCOME</w:t>
      </w:r>
      <w:r w:rsidRPr="00BD78E6">
        <w:tab/>
      </w:r>
      <w:r w:rsidRPr="00BD78E6">
        <w:tab/>
      </w:r>
      <w:r w:rsidRPr="00BD78E6">
        <w:tab/>
      </w:r>
      <w:r w:rsidRPr="00BD78E6">
        <w:tab/>
      </w:r>
      <w:r w:rsidRPr="00BD78E6">
        <w:tab/>
      </w:r>
      <w:r w:rsidRPr="00BD78E6">
        <w:rPr>
          <w:b/>
          <w:bCs/>
        </w:rPr>
        <w:t>BL</w:t>
      </w:r>
      <w:r w:rsidRPr="00BD78E6">
        <w:t xml:space="preserve"> – BLOOM’S LEVEL</w:t>
      </w:r>
    </w:p>
    <w:p w:rsidR="009514B3" w:rsidRPr="00BD78E6" w:rsidRDefault="009514B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9514B3" w:rsidRPr="00BD78E6" w:rsidTr="00A81194">
        <w:trPr>
          <w:trHeight w:val="280"/>
        </w:trPr>
        <w:tc>
          <w:tcPr>
            <w:tcW w:w="862" w:type="dxa"/>
          </w:tcPr>
          <w:p w:rsidR="009514B3" w:rsidRPr="00BD78E6" w:rsidRDefault="009514B3" w:rsidP="00A81194">
            <w:pPr>
              <w:contextualSpacing/>
            </w:pPr>
          </w:p>
        </w:tc>
        <w:tc>
          <w:tcPr>
            <w:tcW w:w="9621" w:type="dxa"/>
          </w:tcPr>
          <w:p w:rsidR="009514B3" w:rsidRPr="00BD78E6" w:rsidRDefault="009514B3" w:rsidP="00A81194">
            <w:pPr>
              <w:contextualSpacing/>
              <w:jc w:val="center"/>
              <w:rPr>
                <w:b/>
              </w:rPr>
            </w:pPr>
            <w:r w:rsidRPr="00BD78E6">
              <w:rPr>
                <w:b/>
              </w:rPr>
              <w:t>COURSE OUTCOMES</w:t>
            </w:r>
          </w:p>
        </w:tc>
      </w:tr>
      <w:tr w:rsidR="009514B3" w:rsidRPr="00BD78E6" w:rsidTr="00A81194">
        <w:trPr>
          <w:trHeight w:val="280"/>
        </w:trPr>
        <w:tc>
          <w:tcPr>
            <w:tcW w:w="862" w:type="dxa"/>
          </w:tcPr>
          <w:p w:rsidR="009514B3" w:rsidRPr="00BD78E6" w:rsidRDefault="009514B3" w:rsidP="00A81194">
            <w:pPr>
              <w:contextualSpacing/>
              <w:rPr>
                <w:bCs/>
              </w:rPr>
            </w:pPr>
            <w:r w:rsidRPr="00BD78E6">
              <w:rPr>
                <w:bCs/>
              </w:rPr>
              <w:t>CO1</w:t>
            </w:r>
          </w:p>
        </w:tc>
        <w:tc>
          <w:tcPr>
            <w:tcW w:w="9621" w:type="dxa"/>
            <w:vAlign w:val="center"/>
          </w:tcPr>
          <w:p w:rsidR="009514B3" w:rsidRPr="00BD78E6" w:rsidRDefault="009514B3" w:rsidP="00EC44A1">
            <w:pPr>
              <w:contextualSpacing/>
              <w:jc w:val="both"/>
            </w:pPr>
            <w:r w:rsidRPr="00BD78E6">
              <w:t>To develop the skills of the students in the area of Probability and Random Process.</w:t>
            </w:r>
          </w:p>
        </w:tc>
      </w:tr>
      <w:tr w:rsidR="009514B3" w:rsidRPr="00BD78E6" w:rsidTr="00A81194">
        <w:trPr>
          <w:trHeight w:val="280"/>
        </w:trPr>
        <w:tc>
          <w:tcPr>
            <w:tcW w:w="862" w:type="dxa"/>
          </w:tcPr>
          <w:p w:rsidR="009514B3" w:rsidRPr="00BD78E6" w:rsidRDefault="009514B3" w:rsidP="00A81194">
            <w:pPr>
              <w:contextualSpacing/>
              <w:rPr>
                <w:bCs/>
              </w:rPr>
            </w:pPr>
            <w:r w:rsidRPr="00BD78E6">
              <w:rPr>
                <w:bCs/>
              </w:rPr>
              <w:t>CO2</w:t>
            </w:r>
          </w:p>
        </w:tc>
        <w:tc>
          <w:tcPr>
            <w:tcW w:w="9621" w:type="dxa"/>
            <w:vAlign w:val="center"/>
          </w:tcPr>
          <w:p w:rsidR="009514B3" w:rsidRPr="00BD78E6" w:rsidRDefault="009514B3" w:rsidP="00A81194">
            <w:pPr>
              <w:contextualSpacing/>
              <w:jc w:val="both"/>
            </w:pPr>
            <w:r w:rsidRPr="00BD78E6">
              <w:t>To equip the students with the basic concepts of various distributions.</w:t>
            </w:r>
          </w:p>
        </w:tc>
      </w:tr>
      <w:tr w:rsidR="009514B3" w:rsidRPr="00BD78E6" w:rsidTr="00A81194">
        <w:trPr>
          <w:trHeight w:val="280"/>
        </w:trPr>
        <w:tc>
          <w:tcPr>
            <w:tcW w:w="862" w:type="dxa"/>
          </w:tcPr>
          <w:p w:rsidR="009514B3" w:rsidRPr="00BD78E6" w:rsidRDefault="009514B3" w:rsidP="00A81194">
            <w:pPr>
              <w:contextualSpacing/>
              <w:rPr>
                <w:bCs/>
              </w:rPr>
            </w:pPr>
            <w:r w:rsidRPr="00BD78E6">
              <w:rPr>
                <w:bCs/>
              </w:rPr>
              <w:t>CO3</w:t>
            </w:r>
          </w:p>
        </w:tc>
        <w:tc>
          <w:tcPr>
            <w:tcW w:w="9621" w:type="dxa"/>
            <w:vAlign w:val="center"/>
          </w:tcPr>
          <w:p w:rsidR="009514B3" w:rsidRPr="00BD78E6" w:rsidRDefault="009514B3" w:rsidP="00A81194">
            <w:pPr>
              <w:contextualSpacing/>
              <w:jc w:val="both"/>
            </w:pPr>
            <w:r w:rsidRPr="00BD78E6">
              <w:t>To equip the students with the basic concepts of Random process.</w:t>
            </w:r>
          </w:p>
        </w:tc>
      </w:tr>
      <w:tr w:rsidR="009514B3" w:rsidRPr="00BD78E6" w:rsidTr="00A81194">
        <w:trPr>
          <w:trHeight w:val="280"/>
        </w:trPr>
        <w:tc>
          <w:tcPr>
            <w:tcW w:w="862" w:type="dxa"/>
          </w:tcPr>
          <w:p w:rsidR="009514B3" w:rsidRPr="00BD78E6" w:rsidRDefault="009514B3" w:rsidP="00A81194">
            <w:pPr>
              <w:contextualSpacing/>
              <w:rPr>
                <w:bCs/>
              </w:rPr>
            </w:pPr>
            <w:r w:rsidRPr="00BD78E6">
              <w:rPr>
                <w:bCs/>
              </w:rPr>
              <w:t>CO4</w:t>
            </w:r>
          </w:p>
        </w:tc>
        <w:tc>
          <w:tcPr>
            <w:tcW w:w="9621" w:type="dxa"/>
            <w:vAlign w:val="center"/>
          </w:tcPr>
          <w:p w:rsidR="009514B3" w:rsidRPr="00BD78E6" w:rsidRDefault="009514B3" w:rsidP="00A81194">
            <w:pPr>
              <w:contextualSpacing/>
              <w:jc w:val="both"/>
            </w:pPr>
            <w:r w:rsidRPr="00BD78E6">
              <w:t>To equip the students to solve the problems based on central limit theorem.</w:t>
            </w:r>
          </w:p>
        </w:tc>
      </w:tr>
      <w:tr w:rsidR="009514B3" w:rsidRPr="00BD78E6" w:rsidTr="00A81194">
        <w:trPr>
          <w:trHeight w:val="280"/>
        </w:trPr>
        <w:tc>
          <w:tcPr>
            <w:tcW w:w="862" w:type="dxa"/>
          </w:tcPr>
          <w:p w:rsidR="009514B3" w:rsidRPr="00BD78E6" w:rsidRDefault="009514B3" w:rsidP="00A81194">
            <w:pPr>
              <w:contextualSpacing/>
              <w:rPr>
                <w:bCs/>
              </w:rPr>
            </w:pPr>
            <w:r w:rsidRPr="00BD78E6">
              <w:rPr>
                <w:bCs/>
              </w:rPr>
              <w:t>CO5</w:t>
            </w:r>
          </w:p>
        </w:tc>
        <w:tc>
          <w:tcPr>
            <w:tcW w:w="9621" w:type="dxa"/>
            <w:vAlign w:val="center"/>
          </w:tcPr>
          <w:p w:rsidR="009514B3" w:rsidRPr="00BD78E6" w:rsidRDefault="009514B3" w:rsidP="00A81194">
            <w:pPr>
              <w:contextualSpacing/>
              <w:jc w:val="both"/>
            </w:pPr>
            <w:r w:rsidRPr="00BD78E6">
              <w:t>To learn numerical methods.</w:t>
            </w:r>
          </w:p>
        </w:tc>
      </w:tr>
      <w:tr w:rsidR="009514B3" w:rsidRPr="00BD78E6" w:rsidTr="00A81194">
        <w:trPr>
          <w:trHeight w:val="280"/>
        </w:trPr>
        <w:tc>
          <w:tcPr>
            <w:tcW w:w="862" w:type="dxa"/>
          </w:tcPr>
          <w:p w:rsidR="009514B3" w:rsidRPr="00BD78E6" w:rsidRDefault="009514B3" w:rsidP="00A81194">
            <w:pPr>
              <w:contextualSpacing/>
              <w:rPr>
                <w:bCs/>
              </w:rPr>
            </w:pPr>
            <w:r w:rsidRPr="00BD78E6">
              <w:rPr>
                <w:bCs/>
              </w:rPr>
              <w:t>CO6</w:t>
            </w:r>
          </w:p>
        </w:tc>
        <w:tc>
          <w:tcPr>
            <w:tcW w:w="9621" w:type="dxa"/>
            <w:vAlign w:val="bottom"/>
          </w:tcPr>
          <w:p w:rsidR="009514B3" w:rsidRPr="00BD78E6" w:rsidRDefault="009514B3" w:rsidP="00EC44A1">
            <w:pPr>
              <w:contextualSpacing/>
              <w:jc w:val="both"/>
            </w:pPr>
            <w:r w:rsidRPr="00BD78E6">
              <w:t>To develop the skills of solving first and second order differential equations using</w:t>
            </w:r>
          </w:p>
          <w:p w:rsidR="009514B3" w:rsidRPr="00BD78E6" w:rsidRDefault="009514B3" w:rsidP="00EC44A1">
            <w:pPr>
              <w:contextualSpacing/>
              <w:jc w:val="both"/>
            </w:pPr>
            <w:r w:rsidRPr="00BD78E6">
              <w:t>numerical methods.</w:t>
            </w:r>
          </w:p>
        </w:tc>
      </w:tr>
    </w:tbl>
    <w:p w:rsidR="009514B3" w:rsidRPr="00BD78E6" w:rsidRDefault="009514B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514B3" w:rsidRPr="00BD78E6" w:rsidTr="00A81194">
        <w:trPr>
          <w:jc w:val="center"/>
        </w:trPr>
        <w:tc>
          <w:tcPr>
            <w:tcW w:w="10348" w:type="dxa"/>
            <w:gridSpan w:val="8"/>
          </w:tcPr>
          <w:p w:rsidR="009514B3" w:rsidRPr="00BD78E6" w:rsidRDefault="009514B3" w:rsidP="00A81194">
            <w:pPr>
              <w:contextualSpacing/>
              <w:jc w:val="center"/>
              <w:rPr>
                <w:b/>
              </w:rPr>
            </w:pPr>
            <w:r w:rsidRPr="00BD78E6">
              <w:rPr>
                <w:b/>
              </w:rPr>
              <w:t>Assessment Pattern as per Bloom’s Taxonomy</w:t>
            </w:r>
          </w:p>
        </w:tc>
      </w:tr>
      <w:tr w:rsidR="009514B3" w:rsidRPr="00BD78E6" w:rsidTr="00A81194">
        <w:trPr>
          <w:jc w:val="center"/>
        </w:trPr>
        <w:tc>
          <w:tcPr>
            <w:tcW w:w="1560" w:type="dxa"/>
          </w:tcPr>
          <w:p w:rsidR="009514B3" w:rsidRPr="00BD78E6" w:rsidRDefault="009514B3" w:rsidP="00A81194">
            <w:pPr>
              <w:contextualSpacing/>
              <w:jc w:val="center"/>
              <w:rPr>
                <w:b/>
                <w:bCs/>
              </w:rPr>
            </w:pPr>
            <w:r w:rsidRPr="00BD78E6">
              <w:rPr>
                <w:b/>
                <w:bCs/>
              </w:rPr>
              <w:t>CO / P</w:t>
            </w:r>
          </w:p>
        </w:tc>
        <w:tc>
          <w:tcPr>
            <w:tcW w:w="1417" w:type="dxa"/>
          </w:tcPr>
          <w:p w:rsidR="009514B3" w:rsidRPr="00BD78E6" w:rsidRDefault="009514B3" w:rsidP="00A81194">
            <w:pPr>
              <w:contextualSpacing/>
              <w:jc w:val="center"/>
              <w:rPr>
                <w:b/>
              </w:rPr>
            </w:pPr>
            <w:r w:rsidRPr="00BD78E6">
              <w:rPr>
                <w:b/>
              </w:rPr>
              <w:t>R</w:t>
            </w:r>
          </w:p>
        </w:tc>
        <w:tc>
          <w:tcPr>
            <w:tcW w:w="1276" w:type="dxa"/>
          </w:tcPr>
          <w:p w:rsidR="009514B3" w:rsidRPr="00BD78E6" w:rsidRDefault="009514B3" w:rsidP="00A81194">
            <w:pPr>
              <w:contextualSpacing/>
              <w:jc w:val="center"/>
              <w:rPr>
                <w:b/>
              </w:rPr>
            </w:pPr>
            <w:r w:rsidRPr="00BD78E6">
              <w:rPr>
                <w:b/>
              </w:rPr>
              <w:t>U</w:t>
            </w:r>
          </w:p>
        </w:tc>
        <w:tc>
          <w:tcPr>
            <w:tcW w:w="1134" w:type="dxa"/>
          </w:tcPr>
          <w:p w:rsidR="009514B3" w:rsidRPr="00BD78E6" w:rsidRDefault="009514B3" w:rsidP="00A81194">
            <w:pPr>
              <w:contextualSpacing/>
              <w:jc w:val="center"/>
              <w:rPr>
                <w:b/>
              </w:rPr>
            </w:pPr>
            <w:r w:rsidRPr="00BD78E6">
              <w:rPr>
                <w:b/>
              </w:rPr>
              <w:t>A</w:t>
            </w:r>
          </w:p>
        </w:tc>
        <w:tc>
          <w:tcPr>
            <w:tcW w:w="1418" w:type="dxa"/>
          </w:tcPr>
          <w:p w:rsidR="009514B3" w:rsidRPr="00BD78E6" w:rsidRDefault="009514B3" w:rsidP="00A81194">
            <w:pPr>
              <w:contextualSpacing/>
              <w:jc w:val="center"/>
              <w:rPr>
                <w:b/>
              </w:rPr>
            </w:pPr>
            <w:r w:rsidRPr="00BD78E6">
              <w:rPr>
                <w:b/>
              </w:rPr>
              <w:t>An</w:t>
            </w:r>
          </w:p>
        </w:tc>
        <w:tc>
          <w:tcPr>
            <w:tcW w:w="708" w:type="dxa"/>
          </w:tcPr>
          <w:p w:rsidR="009514B3" w:rsidRPr="00BD78E6" w:rsidRDefault="009514B3" w:rsidP="00A81194">
            <w:pPr>
              <w:contextualSpacing/>
              <w:jc w:val="center"/>
              <w:rPr>
                <w:b/>
              </w:rPr>
            </w:pPr>
            <w:r w:rsidRPr="00BD78E6">
              <w:rPr>
                <w:b/>
              </w:rPr>
              <w:t>E</w:t>
            </w:r>
          </w:p>
        </w:tc>
        <w:tc>
          <w:tcPr>
            <w:tcW w:w="1134" w:type="dxa"/>
          </w:tcPr>
          <w:p w:rsidR="009514B3" w:rsidRPr="00BD78E6" w:rsidRDefault="009514B3" w:rsidP="00A81194">
            <w:pPr>
              <w:contextualSpacing/>
              <w:jc w:val="center"/>
              <w:rPr>
                <w:b/>
              </w:rPr>
            </w:pPr>
            <w:r w:rsidRPr="00BD78E6">
              <w:rPr>
                <w:b/>
              </w:rPr>
              <w:t>C</w:t>
            </w:r>
          </w:p>
        </w:tc>
        <w:tc>
          <w:tcPr>
            <w:tcW w:w="1701" w:type="dxa"/>
          </w:tcPr>
          <w:p w:rsidR="009514B3" w:rsidRPr="00BD78E6" w:rsidRDefault="009514B3" w:rsidP="00A81194">
            <w:pPr>
              <w:contextualSpacing/>
              <w:jc w:val="center"/>
              <w:rPr>
                <w:b/>
              </w:rPr>
            </w:pPr>
            <w:r w:rsidRPr="00BD78E6">
              <w:rPr>
                <w:b/>
              </w:rPr>
              <w:t>Total</w:t>
            </w:r>
          </w:p>
        </w:tc>
      </w:tr>
      <w:tr w:rsidR="009514B3" w:rsidRPr="00BD78E6" w:rsidTr="00A81194">
        <w:trPr>
          <w:jc w:val="center"/>
        </w:trPr>
        <w:tc>
          <w:tcPr>
            <w:tcW w:w="1560" w:type="dxa"/>
          </w:tcPr>
          <w:p w:rsidR="009514B3" w:rsidRPr="00BD78E6" w:rsidRDefault="009514B3" w:rsidP="00A81194">
            <w:pPr>
              <w:contextualSpacing/>
              <w:jc w:val="center"/>
              <w:rPr>
                <w:bCs/>
              </w:rPr>
            </w:pPr>
            <w:r w:rsidRPr="00BD78E6">
              <w:rPr>
                <w:bCs/>
              </w:rPr>
              <w:t>CO1</w:t>
            </w:r>
          </w:p>
        </w:tc>
        <w:tc>
          <w:tcPr>
            <w:tcW w:w="1417" w:type="dxa"/>
          </w:tcPr>
          <w:p w:rsidR="009514B3" w:rsidRPr="00BD78E6" w:rsidRDefault="009514B3" w:rsidP="00A81194">
            <w:pPr>
              <w:contextualSpacing/>
              <w:jc w:val="center"/>
            </w:pPr>
            <w:r w:rsidRPr="00BD78E6">
              <w:t>--</w:t>
            </w:r>
          </w:p>
        </w:tc>
        <w:tc>
          <w:tcPr>
            <w:tcW w:w="1276" w:type="dxa"/>
          </w:tcPr>
          <w:p w:rsidR="009514B3" w:rsidRPr="00BD78E6" w:rsidRDefault="009514B3" w:rsidP="00A81194">
            <w:pPr>
              <w:contextualSpacing/>
              <w:jc w:val="center"/>
            </w:pPr>
            <w:r w:rsidRPr="00BD78E6">
              <w:t>5</w:t>
            </w:r>
          </w:p>
        </w:tc>
        <w:tc>
          <w:tcPr>
            <w:tcW w:w="1134" w:type="dxa"/>
          </w:tcPr>
          <w:p w:rsidR="009514B3" w:rsidRPr="00BD78E6" w:rsidRDefault="009514B3" w:rsidP="00A81194">
            <w:pPr>
              <w:contextualSpacing/>
              <w:jc w:val="center"/>
            </w:pPr>
            <w:r w:rsidRPr="00BD78E6">
              <w:t>6</w:t>
            </w:r>
          </w:p>
        </w:tc>
        <w:tc>
          <w:tcPr>
            <w:tcW w:w="1418" w:type="dxa"/>
          </w:tcPr>
          <w:p w:rsidR="009514B3" w:rsidRPr="00BD78E6" w:rsidRDefault="009514B3" w:rsidP="00A81194">
            <w:pPr>
              <w:contextualSpacing/>
              <w:jc w:val="center"/>
            </w:pPr>
            <w:r w:rsidRPr="00BD78E6">
              <w:t>12</w:t>
            </w:r>
          </w:p>
        </w:tc>
        <w:tc>
          <w:tcPr>
            <w:tcW w:w="708" w:type="dxa"/>
          </w:tcPr>
          <w:p w:rsidR="009514B3" w:rsidRPr="00BD78E6" w:rsidRDefault="009514B3" w:rsidP="00A81194">
            <w:pPr>
              <w:contextualSpacing/>
              <w:jc w:val="center"/>
            </w:pPr>
            <w:r w:rsidRPr="00BD78E6">
              <w:t>6</w:t>
            </w:r>
          </w:p>
        </w:tc>
        <w:tc>
          <w:tcPr>
            <w:tcW w:w="1134" w:type="dxa"/>
          </w:tcPr>
          <w:p w:rsidR="009514B3" w:rsidRPr="00BD78E6" w:rsidRDefault="009514B3" w:rsidP="00A81194">
            <w:pPr>
              <w:contextualSpacing/>
              <w:jc w:val="center"/>
            </w:pPr>
            <w:r w:rsidRPr="00BD78E6">
              <w:t>--</w:t>
            </w:r>
          </w:p>
        </w:tc>
        <w:tc>
          <w:tcPr>
            <w:tcW w:w="1701" w:type="dxa"/>
          </w:tcPr>
          <w:p w:rsidR="009514B3" w:rsidRPr="00BD78E6" w:rsidRDefault="009514B3" w:rsidP="00A81194">
            <w:pPr>
              <w:contextualSpacing/>
              <w:jc w:val="center"/>
            </w:pPr>
            <w:r w:rsidRPr="00BD78E6">
              <w:t>29</w:t>
            </w:r>
          </w:p>
        </w:tc>
      </w:tr>
      <w:tr w:rsidR="009514B3" w:rsidRPr="00BD78E6" w:rsidTr="00A81194">
        <w:trPr>
          <w:jc w:val="center"/>
        </w:trPr>
        <w:tc>
          <w:tcPr>
            <w:tcW w:w="1560" w:type="dxa"/>
          </w:tcPr>
          <w:p w:rsidR="009514B3" w:rsidRPr="00BD78E6" w:rsidRDefault="009514B3" w:rsidP="00A81194">
            <w:pPr>
              <w:contextualSpacing/>
              <w:jc w:val="center"/>
              <w:rPr>
                <w:bCs/>
              </w:rPr>
            </w:pPr>
            <w:r w:rsidRPr="00BD78E6">
              <w:rPr>
                <w:bCs/>
              </w:rPr>
              <w:t>CO2</w:t>
            </w:r>
          </w:p>
        </w:tc>
        <w:tc>
          <w:tcPr>
            <w:tcW w:w="1417" w:type="dxa"/>
          </w:tcPr>
          <w:p w:rsidR="009514B3" w:rsidRPr="00BD78E6" w:rsidRDefault="009514B3" w:rsidP="00A81194">
            <w:pPr>
              <w:contextualSpacing/>
              <w:jc w:val="center"/>
            </w:pPr>
            <w:r w:rsidRPr="00BD78E6">
              <w:t>2</w:t>
            </w:r>
          </w:p>
        </w:tc>
        <w:tc>
          <w:tcPr>
            <w:tcW w:w="1276" w:type="dxa"/>
          </w:tcPr>
          <w:p w:rsidR="009514B3" w:rsidRPr="00BD78E6" w:rsidRDefault="009514B3" w:rsidP="00A81194">
            <w:pPr>
              <w:contextualSpacing/>
              <w:jc w:val="center"/>
            </w:pPr>
            <w:r w:rsidRPr="00BD78E6">
              <w:t>1</w:t>
            </w:r>
          </w:p>
        </w:tc>
        <w:tc>
          <w:tcPr>
            <w:tcW w:w="1134" w:type="dxa"/>
          </w:tcPr>
          <w:p w:rsidR="009514B3" w:rsidRPr="00BD78E6" w:rsidRDefault="009514B3" w:rsidP="00A81194">
            <w:pPr>
              <w:contextualSpacing/>
              <w:jc w:val="center"/>
            </w:pPr>
            <w:r w:rsidRPr="00BD78E6">
              <w:t>12</w:t>
            </w:r>
          </w:p>
        </w:tc>
        <w:tc>
          <w:tcPr>
            <w:tcW w:w="1418" w:type="dxa"/>
          </w:tcPr>
          <w:p w:rsidR="009514B3" w:rsidRPr="00BD78E6" w:rsidRDefault="009514B3" w:rsidP="00A81194">
            <w:pPr>
              <w:contextualSpacing/>
              <w:jc w:val="center"/>
            </w:pPr>
            <w:r w:rsidRPr="00BD78E6">
              <w:t>--</w:t>
            </w:r>
          </w:p>
        </w:tc>
        <w:tc>
          <w:tcPr>
            <w:tcW w:w="708" w:type="dxa"/>
          </w:tcPr>
          <w:p w:rsidR="009514B3" w:rsidRPr="00BD78E6" w:rsidRDefault="009514B3" w:rsidP="00A81194">
            <w:pPr>
              <w:contextualSpacing/>
              <w:jc w:val="center"/>
            </w:pPr>
            <w:r w:rsidRPr="00BD78E6">
              <w:t>15</w:t>
            </w:r>
          </w:p>
        </w:tc>
        <w:tc>
          <w:tcPr>
            <w:tcW w:w="1134" w:type="dxa"/>
          </w:tcPr>
          <w:p w:rsidR="009514B3" w:rsidRPr="00BD78E6" w:rsidRDefault="009514B3" w:rsidP="00A81194">
            <w:pPr>
              <w:contextualSpacing/>
              <w:jc w:val="center"/>
            </w:pPr>
            <w:r w:rsidRPr="00BD78E6">
              <w:t>--</w:t>
            </w:r>
          </w:p>
        </w:tc>
        <w:tc>
          <w:tcPr>
            <w:tcW w:w="1701" w:type="dxa"/>
          </w:tcPr>
          <w:p w:rsidR="009514B3" w:rsidRPr="00BD78E6" w:rsidRDefault="009514B3" w:rsidP="00A81194">
            <w:pPr>
              <w:contextualSpacing/>
              <w:jc w:val="center"/>
            </w:pPr>
            <w:r w:rsidRPr="00BD78E6">
              <w:t>30</w:t>
            </w:r>
          </w:p>
        </w:tc>
      </w:tr>
      <w:tr w:rsidR="009514B3" w:rsidRPr="00BD78E6" w:rsidTr="00A81194">
        <w:trPr>
          <w:jc w:val="center"/>
        </w:trPr>
        <w:tc>
          <w:tcPr>
            <w:tcW w:w="1560" w:type="dxa"/>
          </w:tcPr>
          <w:p w:rsidR="009514B3" w:rsidRPr="00BD78E6" w:rsidRDefault="009514B3" w:rsidP="00A81194">
            <w:pPr>
              <w:contextualSpacing/>
              <w:jc w:val="center"/>
              <w:rPr>
                <w:bCs/>
              </w:rPr>
            </w:pPr>
            <w:r w:rsidRPr="00BD78E6">
              <w:rPr>
                <w:bCs/>
              </w:rPr>
              <w:t>CO3</w:t>
            </w:r>
          </w:p>
        </w:tc>
        <w:tc>
          <w:tcPr>
            <w:tcW w:w="1417" w:type="dxa"/>
          </w:tcPr>
          <w:p w:rsidR="009514B3" w:rsidRPr="00BD78E6" w:rsidRDefault="009514B3" w:rsidP="00A81194">
            <w:pPr>
              <w:contextualSpacing/>
              <w:jc w:val="center"/>
            </w:pPr>
            <w:r w:rsidRPr="00BD78E6">
              <w:t>2</w:t>
            </w:r>
          </w:p>
        </w:tc>
        <w:tc>
          <w:tcPr>
            <w:tcW w:w="1276" w:type="dxa"/>
          </w:tcPr>
          <w:p w:rsidR="009514B3" w:rsidRPr="00BD78E6" w:rsidRDefault="009514B3" w:rsidP="00A81194">
            <w:pPr>
              <w:contextualSpacing/>
              <w:jc w:val="center"/>
            </w:pPr>
            <w:r w:rsidRPr="00BD78E6">
              <w:t>1</w:t>
            </w:r>
          </w:p>
        </w:tc>
        <w:tc>
          <w:tcPr>
            <w:tcW w:w="1134" w:type="dxa"/>
          </w:tcPr>
          <w:p w:rsidR="009514B3" w:rsidRPr="00BD78E6" w:rsidRDefault="009514B3" w:rsidP="00A81194">
            <w:pPr>
              <w:contextualSpacing/>
              <w:jc w:val="center"/>
            </w:pPr>
            <w:r w:rsidRPr="00BD78E6">
              <w:t>8</w:t>
            </w:r>
          </w:p>
        </w:tc>
        <w:tc>
          <w:tcPr>
            <w:tcW w:w="1418" w:type="dxa"/>
          </w:tcPr>
          <w:p w:rsidR="009514B3" w:rsidRPr="00BD78E6" w:rsidRDefault="009514B3" w:rsidP="00A81194">
            <w:pPr>
              <w:contextualSpacing/>
              <w:jc w:val="center"/>
            </w:pPr>
            <w:r w:rsidRPr="00BD78E6">
              <w:t>12</w:t>
            </w:r>
          </w:p>
        </w:tc>
        <w:tc>
          <w:tcPr>
            <w:tcW w:w="708" w:type="dxa"/>
          </w:tcPr>
          <w:p w:rsidR="009514B3" w:rsidRPr="00BD78E6" w:rsidRDefault="009514B3" w:rsidP="00A81194">
            <w:pPr>
              <w:contextualSpacing/>
              <w:jc w:val="center"/>
            </w:pPr>
            <w:r w:rsidRPr="00BD78E6">
              <w:t>3</w:t>
            </w:r>
          </w:p>
        </w:tc>
        <w:tc>
          <w:tcPr>
            <w:tcW w:w="1134" w:type="dxa"/>
          </w:tcPr>
          <w:p w:rsidR="009514B3" w:rsidRPr="00BD78E6" w:rsidRDefault="009514B3" w:rsidP="00A81194">
            <w:pPr>
              <w:contextualSpacing/>
              <w:jc w:val="center"/>
            </w:pPr>
            <w:r w:rsidRPr="00BD78E6">
              <w:t>--</w:t>
            </w:r>
          </w:p>
        </w:tc>
        <w:tc>
          <w:tcPr>
            <w:tcW w:w="1701" w:type="dxa"/>
          </w:tcPr>
          <w:p w:rsidR="009514B3" w:rsidRPr="00BD78E6" w:rsidRDefault="009514B3" w:rsidP="00A81194">
            <w:pPr>
              <w:contextualSpacing/>
              <w:jc w:val="center"/>
            </w:pPr>
            <w:r w:rsidRPr="00BD78E6">
              <w:t>26</w:t>
            </w:r>
          </w:p>
        </w:tc>
      </w:tr>
      <w:tr w:rsidR="009514B3" w:rsidRPr="00BD78E6" w:rsidTr="00A81194">
        <w:trPr>
          <w:jc w:val="center"/>
        </w:trPr>
        <w:tc>
          <w:tcPr>
            <w:tcW w:w="1560" w:type="dxa"/>
          </w:tcPr>
          <w:p w:rsidR="009514B3" w:rsidRPr="00BD78E6" w:rsidRDefault="009514B3" w:rsidP="00A81194">
            <w:pPr>
              <w:contextualSpacing/>
              <w:jc w:val="center"/>
              <w:rPr>
                <w:bCs/>
              </w:rPr>
            </w:pPr>
            <w:r w:rsidRPr="00BD78E6">
              <w:rPr>
                <w:bCs/>
              </w:rPr>
              <w:t>CO4</w:t>
            </w:r>
          </w:p>
        </w:tc>
        <w:tc>
          <w:tcPr>
            <w:tcW w:w="1417" w:type="dxa"/>
          </w:tcPr>
          <w:p w:rsidR="009514B3" w:rsidRPr="00BD78E6" w:rsidRDefault="009514B3" w:rsidP="00A81194">
            <w:pPr>
              <w:contextualSpacing/>
              <w:jc w:val="center"/>
            </w:pPr>
            <w:r w:rsidRPr="00BD78E6">
              <w:t>--</w:t>
            </w:r>
          </w:p>
        </w:tc>
        <w:tc>
          <w:tcPr>
            <w:tcW w:w="1276" w:type="dxa"/>
          </w:tcPr>
          <w:p w:rsidR="009514B3" w:rsidRPr="00BD78E6" w:rsidRDefault="009514B3" w:rsidP="00A81194">
            <w:pPr>
              <w:contextualSpacing/>
              <w:jc w:val="center"/>
            </w:pPr>
            <w:r w:rsidRPr="00BD78E6">
              <w:t>--</w:t>
            </w:r>
          </w:p>
        </w:tc>
        <w:tc>
          <w:tcPr>
            <w:tcW w:w="1134" w:type="dxa"/>
          </w:tcPr>
          <w:p w:rsidR="009514B3" w:rsidRPr="00BD78E6" w:rsidRDefault="009514B3" w:rsidP="00A81194">
            <w:pPr>
              <w:contextualSpacing/>
              <w:jc w:val="center"/>
            </w:pPr>
            <w:r w:rsidRPr="00BD78E6">
              <w:t>3</w:t>
            </w:r>
          </w:p>
        </w:tc>
        <w:tc>
          <w:tcPr>
            <w:tcW w:w="1418" w:type="dxa"/>
          </w:tcPr>
          <w:p w:rsidR="009514B3" w:rsidRPr="00BD78E6" w:rsidRDefault="009514B3" w:rsidP="00A81194">
            <w:pPr>
              <w:contextualSpacing/>
              <w:jc w:val="center"/>
            </w:pPr>
            <w:r w:rsidRPr="00BD78E6">
              <w:t>--</w:t>
            </w:r>
          </w:p>
        </w:tc>
        <w:tc>
          <w:tcPr>
            <w:tcW w:w="708" w:type="dxa"/>
          </w:tcPr>
          <w:p w:rsidR="009514B3" w:rsidRPr="00BD78E6" w:rsidRDefault="009514B3" w:rsidP="00A81194">
            <w:pPr>
              <w:contextualSpacing/>
              <w:jc w:val="center"/>
            </w:pPr>
            <w:r w:rsidRPr="00BD78E6">
              <w:t>4</w:t>
            </w:r>
          </w:p>
        </w:tc>
        <w:tc>
          <w:tcPr>
            <w:tcW w:w="1134" w:type="dxa"/>
          </w:tcPr>
          <w:p w:rsidR="009514B3" w:rsidRPr="00BD78E6" w:rsidRDefault="009514B3" w:rsidP="00A81194">
            <w:pPr>
              <w:contextualSpacing/>
              <w:jc w:val="center"/>
            </w:pPr>
            <w:r w:rsidRPr="00BD78E6">
              <w:t>--</w:t>
            </w:r>
          </w:p>
        </w:tc>
        <w:tc>
          <w:tcPr>
            <w:tcW w:w="1701" w:type="dxa"/>
          </w:tcPr>
          <w:p w:rsidR="009514B3" w:rsidRPr="00BD78E6" w:rsidRDefault="009514B3" w:rsidP="00A81194">
            <w:pPr>
              <w:contextualSpacing/>
              <w:jc w:val="center"/>
            </w:pPr>
            <w:r w:rsidRPr="00BD78E6">
              <w:t>7</w:t>
            </w:r>
          </w:p>
        </w:tc>
      </w:tr>
      <w:tr w:rsidR="009514B3" w:rsidRPr="00BD78E6" w:rsidTr="00A81194">
        <w:trPr>
          <w:jc w:val="center"/>
        </w:trPr>
        <w:tc>
          <w:tcPr>
            <w:tcW w:w="1560" w:type="dxa"/>
          </w:tcPr>
          <w:p w:rsidR="009514B3" w:rsidRPr="00BD78E6" w:rsidRDefault="009514B3" w:rsidP="00A81194">
            <w:pPr>
              <w:contextualSpacing/>
              <w:jc w:val="center"/>
              <w:rPr>
                <w:bCs/>
              </w:rPr>
            </w:pPr>
            <w:r w:rsidRPr="00BD78E6">
              <w:rPr>
                <w:bCs/>
              </w:rPr>
              <w:t>CO5</w:t>
            </w:r>
          </w:p>
        </w:tc>
        <w:tc>
          <w:tcPr>
            <w:tcW w:w="1417" w:type="dxa"/>
          </w:tcPr>
          <w:p w:rsidR="009514B3" w:rsidRPr="00BD78E6" w:rsidRDefault="009514B3" w:rsidP="00A81194">
            <w:pPr>
              <w:contextualSpacing/>
              <w:jc w:val="center"/>
            </w:pPr>
            <w:r w:rsidRPr="00BD78E6">
              <w:t>1</w:t>
            </w:r>
          </w:p>
        </w:tc>
        <w:tc>
          <w:tcPr>
            <w:tcW w:w="1276" w:type="dxa"/>
          </w:tcPr>
          <w:p w:rsidR="009514B3" w:rsidRPr="00BD78E6" w:rsidRDefault="009514B3" w:rsidP="00A81194">
            <w:pPr>
              <w:contextualSpacing/>
              <w:jc w:val="center"/>
            </w:pPr>
            <w:r w:rsidRPr="00BD78E6">
              <w:t>--</w:t>
            </w:r>
          </w:p>
        </w:tc>
        <w:tc>
          <w:tcPr>
            <w:tcW w:w="1134" w:type="dxa"/>
          </w:tcPr>
          <w:p w:rsidR="009514B3" w:rsidRPr="00BD78E6" w:rsidRDefault="009514B3" w:rsidP="00A81194">
            <w:pPr>
              <w:contextualSpacing/>
              <w:jc w:val="center"/>
            </w:pPr>
            <w:r w:rsidRPr="00BD78E6">
              <w:t>--</w:t>
            </w:r>
          </w:p>
        </w:tc>
        <w:tc>
          <w:tcPr>
            <w:tcW w:w="1418" w:type="dxa"/>
          </w:tcPr>
          <w:p w:rsidR="009514B3" w:rsidRPr="00BD78E6" w:rsidRDefault="009514B3" w:rsidP="00A81194">
            <w:pPr>
              <w:contextualSpacing/>
              <w:jc w:val="center"/>
            </w:pPr>
            <w:r w:rsidRPr="00BD78E6">
              <w:t>12</w:t>
            </w:r>
          </w:p>
        </w:tc>
        <w:tc>
          <w:tcPr>
            <w:tcW w:w="708" w:type="dxa"/>
          </w:tcPr>
          <w:p w:rsidR="009514B3" w:rsidRPr="00BD78E6" w:rsidRDefault="009514B3" w:rsidP="00A81194">
            <w:pPr>
              <w:contextualSpacing/>
              <w:jc w:val="center"/>
            </w:pPr>
            <w:r w:rsidRPr="00BD78E6">
              <w:t>3</w:t>
            </w:r>
          </w:p>
        </w:tc>
        <w:tc>
          <w:tcPr>
            <w:tcW w:w="1134" w:type="dxa"/>
          </w:tcPr>
          <w:p w:rsidR="009514B3" w:rsidRPr="00BD78E6" w:rsidRDefault="009514B3" w:rsidP="00A81194">
            <w:pPr>
              <w:contextualSpacing/>
              <w:jc w:val="center"/>
            </w:pPr>
            <w:r w:rsidRPr="00BD78E6">
              <w:t>--</w:t>
            </w:r>
          </w:p>
        </w:tc>
        <w:tc>
          <w:tcPr>
            <w:tcW w:w="1701" w:type="dxa"/>
          </w:tcPr>
          <w:p w:rsidR="009514B3" w:rsidRPr="00BD78E6" w:rsidRDefault="009514B3" w:rsidP="00A81194">
            <w:pPr>
              <w:contextualSpacing/>
              <w:jc w:val="center"/>
            </w:pPr>
            <w:r w:rsidRPr="00BD78E6">
              <w:t>16</w:t>
            </w:r>
          </w:p>
        </w:tc>
      </w:tr>
      <w:tr w:rsidR="009514B3" w:rsidRPr="00BD78E6" w:rsidTr="00A81194">
        <w:trPr>
          <w:jc w:val="center"/>
        </w:trPr>
        <w:tc>
          <w:tcPr>
            <w:tcW w:w="1560" w:type="dxa"/>
          </w:tcPr>
          <w:p w:rsidR="009514B3" w:rsidRPr="00BD78E6" w:rsidRDefault="009514B3" w:rsidP="00A81194">
            <w:pPr>
              <w:contextualSpacing/>
              <w:jc w:val="center"/>
              <w:rPr>
                <w:bCs/>
              </w:rPr>
            </w:pPr>
            <w:r w:rsidRPr="00BD78E6">
              <w:rPr>
                <w:bCs/>
              </w:rPr>
              <w:t>CO6</w:t>
            </w:r>
          </w:p>
        </w:tc>
        <w:tc>
          <w:tcPr>
            <w:tcW w:w="1417" w:type="dxa"/>
          </w:tcPr>
          <w:p w:rsidR="009514B3" w:rsidRPr="00BD78E6" w:rsidRDefault="009514B3" w:rsidP="00A81194">
            <w:pPr>
              <w:contextualSpacing/>
              <w:jc w:val="center"/>
            </w:pPr>
            <w:r w:rsidRPr="00BD78E6">
              <w:t>--</w:t>
            </w:r>
          </w:p>
        </w:tc>
        <w:tc>
          <w:tcPr>
            <w:tcW w:w="1276" w:type="dxa"/>
          </w:tcPr>
          <w:p w:rsidR="009514B3" w:rsidRPr="00BD78E6" w:rsidRDefault="009514B3" w:rsidP="00A81194">
            <w:pPr>
              <w:contextualSpacing/>
              <w:jc w:val="center"/>
            </w:pPr>
            <w:r w:rsidRPr="00BD78E6">
              <w:t>1</w:t>
            </w:r>
          </w:p>
        </w:tc>
        <w:tc>
          <w:tcPr>
            <w:tcW w:w="1134" w:type="dxa"/>
          </w:tcPr>
          <w:p w:rsidR="009514B3" w:rsidRPr="00BD78E6" w:rsidRDefault="009514B3" w:rsidP="00A81194">
            <w:pPr>
              <w:contextualSpacing/>
              <w:jc w:val="center"/>
            </w:pPr>
            <w:r w:rsidRPr="00BD78E6">
              <w:t>3</w:t>
            </w:r>
          </w:p>
        </w:tc>
        <w:tc>
          <w:tcPr>
            <w:tcW w:w="1418" w:type="dxa"/>
          </w:tcPr>
          <w:p w:rsidR="009514B3" w:rsidRPr="00BD78E6" w:rsidRDefault="009514B3" w:rsidP="00A81194">
            <w:pPr>
              <w:contextualSpacing/>
              <w:jc w:val="center"/>
            </w:pPr>
            <w:r w:rsidRPr="00BD78E6">
              <w:t>--</w:t>
            </w:r>
          </w:p>
        </w:tc>
        <w:tc>
          <w:tcPr>
            <w:tcW w:w="708" w:type="dxa"/>
          </w:tcPr>
          <w:p w:rsidR="009514B3" w:rsidRPr="00BD78E6" w:rsidRDefault="009514B3" w:rsidP="00A81194">
            <w:pPr>
              <w:contextualSpacing/>
              <w:jc w:val="center"/>
            </w:pPr>
            <w:r w:rsidRPr="00BD78E6">
              <w:t>12</w:t>
            </w:r>
          </w:p>
        </w:tc>
        <w:tc>
          <w:tcPr>
            <w:tcW w:w="1134" w:type="dxa"/>
          </w:tcPr>
          <w:p w:rsidR="009514B3" w:rsidRPr="00BD78E6" w:rsidRDefault="009514B3" w:rsidP="00A81194">
            <w:pPr>
              <w:contextualSpacing/>
              <w:jc w:val="center"/>
            </w:pPr>
            <w:r w:rsidRPr="00BD78E6">
              <w:t>--</w:t>
            </w:r>
          </w:p>
        </w:tc>
        <w:tc>
          <w:tcPr>
            <w:tcW w:w="1701" w:type="dxa"/>
          </w:tcPr>
          <w:p w:rsidR="009514B3" w:rsidRPr="00BD78E6" w:rsidRDefault="009514B3" w:rsidP="00A81194">
            <w:pPr>
              <w:contextualSpacing/>
              <w:jc w:val="center"/>
            </w:pPr>
            <w:r w:rsidRPr="00BD78E6">
              <w:t>16</w:t>
            </w:r>
          </w:p>
        </w:tc>
      </w:tr>
      <w:tr w:rsidR="009514B3" w:rsidRPr="00BD78E6" w:rsidTr="00A81194">
        <w:trPr>
          <w:jc w:val="center"/>
        </w:trPr>
        <w:tc>
          <w:tcPr>
            <w:tcW w:w="8647" w:type="dxa"/>
            <w:gridSpan w:val="7"/>
          </w:tcPr>
          <w:p w:rsidR="009514B3" w:rsidRPr="00BD78E6" w:rsidRDefault="009514B3" w:rsidP="00A81194">
            <w:pPr>
              <w:contextualSpacing/>
            </w:pPr>
          </w:p>
        </w:tc>
        <w:tc>
          <w:tcPr>
            <w:tcW w:w="1701" w:type="dxa"/>
          </w:tcPr>
          <w:p w:rsidR="009514B3" w:rsidRPr="00BD78E6" w:rsidRDefault="009514B3" w:rsidP="00A81194">
            <w:pPr>
              <w:contextualSpacing/>
              <w:jc w:val="center"/>
              <w:rPr>
                <w:b/>
              </w:rPr>
            </w:pPr>
            <w:r w:rsidRPr="00BD78E6">
              <w:rPr>
                <w:b/>
              </w:rPr>
              <w:t>124</w:t>
            </w:r>
          </w:p>
        </w:tc>
      </w:tr>
    </w:tbl>
    <w:p w:rsidR="009514B3" w:rsidRDefault="009514B3" w:rsidP="00A81194">
      <w:pPr>
        <w:tabs>
          <w:tab w:val="left" w:pos="7110"/>
        </w:tabs>
        <w:contextualSpacing/>
      </w:pPr>
      <w:r w:rsidRPr="00BD78E6">
        <w:tab/>
      </w:r>
    </w:p>
    <w:p w:rsidR="009514B3" w:rsidRDefault="009514B3">
      <w:r>
        <w:br w:type="page"/>
      </w:r>
    </w:p>
    <w:p w:rsidR="009514B3" w:rsidRDefault="009514B3" w:rsidP="00E40AC8">
      <w:pPr>
        <w:jc w:val="center"/>
        <w:rPr>
          <w:b/>
        </w:rPr>
      </w:pPr>
      <w:r w:rsidRPr="00D35704">
        <w:rPr>
          <w:noProof/>
        </w:rPr>
        <w:lastRenderedPageBreak/>
        <w:drawing>
          <wp:inline distT="0" distB="0" distL="0" distR="0">
            <wp:extent cx="5731510" cy="1047750"/>
            <wp:effectExtent l="0" t="0" r="2540" b="0"/>
            <wp:docPr id="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47750"/>
                    </a:xfrm>
                    <a:prstGeom prst="rect">
                      <a:avLst/>
                    </a:prstGeom>
                  </pic:spPr>
                </pic:pic>
              </a:graphicData>
            </a:graphic>
          </wp:inline>
        </w:drawing>
      </w:r>
    </w:p>
    <w:p w:rsidR="009514B3" w:rsidRPr="00036A32" w:rsidRDefault="009514B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9514B3" w:rsidRPr="00036A32" w:rsidTr="00EC44A1">
        <w:trPr>
          <w:trHeight w:val="397"/>
          <w:jc w:val="center"/>
        </w:trPr>
        <w:tc>
          <w:tcPr>
            <w:tcW w:w="1555" w:type="dxa"/>
            <w:vAlign w:val="center"/>
          </w:tcPr>
          <w:p w:rsidR="009514B3" w:rsidRPr="00036A32" w:rsidRDefault="009514B3" w:rsidP="00A81194">
            <w:pPr>
              <w:pStyle w:val="Title"/>
              <w:contextualSpacing/>
              <w:jc w:val="left"/>
              <w:rPr>
                <w:b/>
                <w:szCs w:val="24"/>
              </w:rPr>
            </w:pPr>
            <w:r w:rsidRPr="00036A32">
              <w:rPr>
                <w:b/>
                <w:szCs w:val="24"/>
              </w:rPr>
              <w:t xml:space="preserve">Course Code      </w:t>
            </w:r>
          </w:p>
        </w:tc>
        <w:tc>
          <w:tcPr>
            <w:tcW w:w="6393" w:type="dxa"/>
            <w:vAlign w:val="center"/>
          </w:tcPr>
          <w:p w:rsidR="009514B3" w:rsidRPr="00036A32" w:rsidRDefault="009514B3" w:rsidP="00A81194">
            <w:pPr>
              <w:pStyle w:val="Title"/>
              <w:contextualSpacing/>
              <w:jc w:val="left"/>
              <w:rPr>
                <w:b/>
                <w:szCs w:val="24"/>
              </w:rPr>
            </w:pPr>
            <w:r w:rsidRPr="00036A32">
              <w:rPr>
                <w:b/>
                <w:szCs w:val="24"/>
              </w:rPr>
              <w:t>14MA2018</w:t>
            </w:r>
          </w:p>
        </w:tc>
        <w:tc>
          <w:tcPr>
            <w:tcW w:w="1686" w:type="dxa"/>
            <w:vAlign w:val="center"/>
          </w:tcPr>
          <w:p w:rsidR="009514B3" w:rsidRPr="00036A32" w:rsidRDefault="009514B3" w:rsidP="00A81194">
            <w:pPr>
              <w:pStyle w:val="Title"/>
              <w:ind w:left="-468" w:firstLine="468"/>
              <w:contextualSpacing/>
              <w:jc w:val="left"/>
              <w:rPr>
                <w:szCs w:val="24"/>
              </w:rPr>
            </w:pPr>
            <w:r w:rsidRPr="00036A32">
              <w:rPr>
                <w:b/>
                <w:bCs/>
                <w:szCs w:val="24"/>
              </w:rPr>
              <w:t xml:space="preserve">Duration       </w:t>
            </w:r>
          </w:p>
        </w:tc>
        <w:tc>
          <w:tcPr>
            <w:tcW w:w="851" w:type="dxa"/>
            <w:vAlign w:val="center"/>
          </w:tcPr>
          <w:p w:rsidR="009514B3" w:rsidRPr="00036A32" w:rsidRDefault="009514B3" w:rsidP="00A81194">
            <w:pPr>
              <w:pStyle w:val="Title"/>
              <w:contextualSpacing/>
              <w:jc w:val="left"/>
              <w:rPr>
                <w:b/>
                <w:szCs w:val="24"/>
              </w:rPr>
            </w:pPr>
            <w:r w:rsidRPr="00036A32">
              <w:rPr>
                <w:b/>
                <w:szCs w:val="24"/>
              </w:rPr>
              <w:t>3hrs</w:t>
            </w:r>
          </w:p>
        </w:tc>
      </w:tr>
      <w:tr w:rsidR="009514B3" w:rsidRPr="00036A32" w:rsidTr="00EC44A1">
        <w:trPr>
          <w:trHeight w:val="397"/>
          <w:jc w:val="center"/>
        </w:trPr>
        <w:tc>
          <w:tcPr>
            <w:tcW w:w="1555" w:type="dxa"/>
            <w:vAlign w:val="center"/>
          </w:tcPr>
          <w:p w:rsidR="009514B3" w:rsidRPr="00036A32" w:rsidRDefault="009514B3" w:rsidP="00A81194">
            <w:pPr>
              <w:pStyle w:val="Title"/>
              <w:ind w:right="-160"/>
              <w:contextualSpacing/>
              <w:jc w:val="left"/>
              <w:rPr>
                <w:b/>
                <w:szCs w:val="24"/>
              </w:rPr>
            </w:pPr>
            <w:r w:rsidRPr="00036A32">
              <w:rPr>
                <w:b/>
                <w:szCs w:val="24"/>
              </w:rPr>
              <w:t xml:space="preserve">Course Name     </w:t>
            </w:r>
          </w:p>
        </w:tc>
        <w:tc>
          <w:tcPr>
            <w:tcW w:w="6393" w:type="dxa"/>
            <w:vAlign w:val="center"/>
          </w:tcPr>
          <w:p w:rsidR="009514B3" w:rsidRPr="00036A32" w:rsidRDefault="009514B3" w:rsidP="00EC44A1">
            <w:pPr>
              <w:pStyle w:val="Title"/>
              <w:contextualSpacing/>
              <w:jc w:val="left"/>
              <w:rPr>
                <w:b/>
                <w:szCs w:val="24"/>
              </w:rPr>
            </w:pPr>
            <w:r w:rsidRPr="00036A32">
              <w:rPr>
                <w:b/>
                <w:szCs w:val="24"/>
              </w:rPr>
              <w:t>OPERATIONS RESEARCH</w:t>
            </w:r>
            <w:r>
              <w:rPr>
                <w:b/>
                <w:szCs w:val="24"/>
              </w:rPr>
              <w:t>-</w:t>
            </w:r>
            <w:r w:rsidRPr="00036A32">
              <w:rPr>
                <w:b/>
                <w:szCs w:val="24"/>
              </w:rPr>
              <w:t>II</w:t>
            </w:r>
          </w:p>
        </w:tc>
        <w:tc>
          <w:tcPr>
            <w:tcW w:w="1686" w:type="dxa"/>
            <w:vAlign w:val="center"/>
          </w:tcPr>
          <w:p w:rsidR="009514B3" w:rsidRPr="00036A32" w:rsidRDefault="009514B3" w:rsidP="00A81194">
            <w:pPr>
              <w:pStyle w:val="Title"/>
              <w:contextualSpacing/>
              <w:jc w:val="left"/>
              <w:rPr>
                <w:b/>
                <w:bCs/>
                <w:szCs w:val="24"/>
              </w:rPr>
            </w:pPr>
            <w:r w:rsidRPr="00036A32">
              <w:rPr>
                <w:b/>
                <w:bCs/>
                <w:szCs w:val="24"/>
              </w:rPr>
              <w:t xml:space="preserve">Max. Marks </w:t>
            </w:r>
          </w:p>
        </w:tc>
        <w:tc>
          <w:tcPr>
            <w:tcW w:w="851" w:type="dxa"/>
            <w:vAlign w:val="center"/>
          </w:tcPr>
          <w:p w:rsidR="009514B3" w:rsidRPr="00036A32" w:rsidRDefault="009514B3" w:rsidP="00A81194">
            <w:pPr>
              <w:pStyle w:val="Title"/>
              <w:contextualSpacing/>
              <w:jc w:val="left"/>
              <w:rPr>
                <w:b/>
                <w:szCs w:val="24"/>
              </w:rPr>
            </w:pPr>
            <w:r w:rsidRPr="00036A32">
              <w:rPr>
                <w:b/>
                <w:szCs w:val="24"/>
              </w:rPr>
              <w:t>100</w:t>
            </w:r>
          </w:p>
        </w:tc>
      </w:tr>
    </w:tbl>
    <w:p w:rsidR="009514B3" w:rsidRPr="00036A32" w:rsidRDefault="009514B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9514B3" w:rsidRPr="00036A32" w:rsidTr="00A81194">
        <w:trPr>
          <w:trHeight w:val="551"/>
        </w:trPr>
        <w:tc>
          <w:tcPr>
            <w:tcW w:w="272" w:type="pct"/>
            <w:vAlign w:val="center"/>
          </w:tcPr>
          <w:p w:rsidR="009514B3" w:rsidRPr="00036A32" w:rsidRDefault="009514B3" w:rsidP="00EC44A1">
            <w:pPr>
              <w:contextualSpacing/>
              <w:jc w:val="center"/>
              <w:rPr>
                <w:b/>
              </w:rPr>
            </w:pPr>
            <w:r w:rsidRPr="00036A32">
              <w:rPr>
                <w:b/>
              </w:rPr>
              <w:t>Q. No.</w:t>
            </w:r>
          </w:p>
        </w:tc>
        <w:tc>
          <w:tcPr>
            <w:tcW w:w="3512" w:type="pct"/>
            <w:gridSpan w:val="2"/>
            <w:vAlign w:val="center"/>
          </w:tcPr>
          <w:p w:rsidR="009514B3" w:rsidRPr="00036A32" w:rsidRDefault="009514B3" w:rsidP="00EC44A1">
            <w:pPr>
              <w:contextualSpacing/>
              <w:jc w:val="center"/>
              <w:rPr>
                <w:b/>
              </w:rPr>
            </w:pPr>
            <w:r w:rsidRPr="00036A32">
              <w:rPr>
                <w:b/>
              </w:rPr>
              <w:t>Questions</w:t>
            </w:r>
          </w:p>
        </w:tc>
        <w:tc>
          <w:tcPr>
            <w:tcW w:w="388" w:type="pct"/>
            <w:vAlign w:val="center"/>
          </w:tcPr>
          <w:p w:rsidR="009514B3" w:rsidRPr="00036A32" w:rsidRDefault="009514B3" w:rsidP="00EC44A1">
            <w:pPr>
              <w:contextualSpacing/>
              <w:jc w:val="center"/>
              <w:rPr>
                <w:b/>
              </w:rPr>
            </w:pPr>
            <w:r w:rsidRPr="00036A32">
              <w:rPr>
                <w:b/>
              </w:rPr>
              <w:t>CO</w:t>
            </w:r>
          </w:p>
        </w:tc>
        <w:tc>
          <w:tcPr>
            <w:tcW w:w="355" w:type="pct"/>
            <w:vAlign w:val="center"/>
          </w:tcPr>
          <w:p w:rsidR="009514B3" w:rsidRPr="00036A32" w:rsidRDefault="009514B3" w:rsidP="00EC44A1">
            <w:pPr>
              <w:contextualSpacing/>
              <w:jc w:val="center"/>
              <w:rPr>
                <w:b/>
              </w:rPr>
            </w:pPr>
            <w:r w:rsidRPr="00036A32">
              <w:rPr>
                <w:b/>
              </w:rPr>
              <w:t>BL</w:t>
            </w:r>
          </w:p>
        </w:tc>
        <w:tc>
          <w:tcPr>
            <w:tcW w:w="473" w:type="pct"/>
            <w:vAlign w:val="center"/>
          </w:tcPr>
          <w:p w:rsidR="009514B3" w:rsidRPr="00036A32" w:rsidRDefault="009514B3" w:rsidP="00EC44A1">
            <w:pPr>
              <w:contextualSpacing/>
              <w:jc w:val="center"/>
              <w:rPr>
                <w:b/>
              </w:rPr>
            </w:pPr>
            <w:r w:rsidRPr="00036A32">
              <w:rPr>
                <w:b/>
              </w:rPr>
              <w:t>Marks</w:t>
            </w:r>
          </w:p>
        </w:tc>
      </w:tr>
      <w:tr w:rsidR="009514B3" w:rsidRPr="00036A32" w:rsidTr="00A81194">
        <w:trPr>
          <w:trHeight w:val="487"/>
        </w:trPr>
        <w:tc>
          <w:tcPr>
            <w:tcW w:w="5000" w:type="pct"/>
            <w:gridSpan w:val="6"/>
            <w:vAlign w:val="center"/>
          </w:tcPr>
          <w:p w:rsidR="009514B3" w:rsidRPr="00036A32" w:rsidRDefault="009514B3" w:rsidP="00EC44A1">
            <w:pPr>
              <w:contextualSpacing/>
              <w:jc w:val="center"/>
              <w:rPr>
                <w:b/>
                <w:u w:val="single"/>
              </w:rPr>
            </w:pPr>
            <w:r w:rsidRPr="00036A32">
              <w:rPr>
                <w:b/>
                <w:u w:val="single"/>
              </w:rPr>
              <w:t>PART – A (10 X 1 = 10 MARKS)</w:t>
            </w:r>
          </w:p>
          <w:p w:rsidR="009514B3" w:rsidRPr="00036A32" w:rsidRDefault="009514B3" w:rsidP="00EC44A1">
            <w:pPr>
              <w:contextualSpacing/>
              <w:jc w:val="center"/>
              <w:rPr>
                <w:b/>
              </w:rPr>
            </w:pPr>
            <w:r w:rsidRPr="00036A32">
              <w:rPr>
                <w:b/>
              </w:rPr>
              <w:t>(Answer all the questions)</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1.</w:t>
            </w:r>
          </w:p>
        </w:tc>
        <w:tc>
          <w:tcPr>
            <w:tcW w:w="3512" w:type="pct"/>
            <w:gridSpan w:val="2"/>
            <w:vAlign w:val="bottom"/>
          </w:tcPr>
          <w:p w:rsidR="009514B3" w:rsidRPr="00036A32" w:rsidRDefault="009514B3" w:rsidP="00EC44A1">
            <w:pPr>
              <w:autoSpaceDE w:val="0"/>
              <w:autoSpaceDN w:val="0"/>
              <w:adjustRightInd w:val="0"/>
              <w:contextualSpacing/>
              <w:jc w:val="both"/>
            </w:pPr>
            <w:r w:rsidRPr="00036A32">
              <w:t>State the classifications of inventory</w:t>
            </w:r>
            <w:r>
              <w:t>.</w:t>
            </w:r>
          </w:p>
        </w:tc>
        <w:tc>
          <w:tcPr>
            <w:tcW w:w="388" w:type="pct"/>
            <w:vAlign w:val="center"/>
          </w:tcPr>
          <w:p w:rsidR="009514B3" w:rsidRPr="00036A32" w:rsidRDefault="009514B3" w:rsidP="00EC44A1">
            <w:pPr>
              <w:contextualSpacing/>
              <w:jc w:val="center"/>
            </w:pPr>
            <w:r w:rsidRPr="00036A32">
              <w:t>CO 1</w:t>
            </w:r>
          </w:p>
        </w:tc>
        <w:tc>
          <w:tcPr>
            <w:tcW w:w="355" w:type="pct"/>
            <w:vAlign w:val="center"/>
          </w:tcPr>
          <w:p w:rsidR="009514B3" w:rsidRPr="00036A32" w:rsidRDefault="009514B3" w:rsidP="00EC44A1">
            <w:pPr>
              <w:contextualSpacing/>
              <w:jc w:val="center"/>
            </w:pPr>
            <w:r w:rsidRPr="00036A32">
              <w:t>U</w:t>
            </w:r>
          </w:p>
        </w:tc>
        <w:tc>
          <w:tcPr>
            <w:tcW w:w="473" w:type="pct"/>
            <w:vAlign w:val="center"/>
          </w:tcPr>
          <w:p w:rsidR="009514B3" w:rsidRPr="00036A32" w:rsidRDefault="009514B3" w:rsidP="00EC44A1">
            <w:pPr>
              <w:contextualSpacing/>
              <w:jc w:val="center"/>
            </w:pPr>
            <w:r w:rsidRPr="00036A32">
              <w:t>1</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2.</w:t>
            </w:r>
          </w:p>
        </w:tc>
        <w:tc>
          <w:tcPr>
            <w:tcW w:w="3512" w:type="pct"/>
            <w:gridSpan w:val="2"/>
            <w:vAlign w:val="bottom"/>
          </w:tcPr>
          <w:p w:rsidR="009514B3" w:rsidRPr="00036A32" w:rsidRDefault="009514B3" w:rsidP="00EC44A1">
            <w:pPr>
              <w:contextualSpacing/>
              <w:jc w:val="both"/>
            </w:pPr>
            <w:r w:rsidRPr="00036A32">
              <w:t>Compare ‘Inventory holding cost’ with ‘inventory ordering cost’</w:t>
            </w:r>
            <w:r>
              <w:t>.</w:t>
            </w:r>
          </w:p>
        </w:tc>
        <w:tc>
          <w:tcPr>
            <w:tcW w:w="388" w:type="pct"/>
            <w:vAlign w:val="center"/>
          </w:tcPr>
          <w:p w:rsidR="009514B3" w:rsidRPr="00036A32" w:rsidRDefault="009514B3" w:rsidP="00EC44A1">
            <w:pPr>
              <w:contextualSpacing/>
              <w:jc w:val="center"/>
            </w:pPr>
            <w:r w:rsidRPr="00036A32">
              <w:t>CO 1</w:t>
            </w:r>
          </w:p>
        </w:tc>
        <w:tc>
          <w:tcPr>
            <w:tcW w:w="355" w:type="pct"/>
            <w:vAlign w:val="center"/>
          </w:tcPr>
          <w:p w:rsidR="009514B3" w:rsidRPr="00036A32" w:rsidRDefault="009514B3" w:rsidP="00EC44A1">
            <w:pPr>
              <w:contextualSpacing/>
              <w:jc w:val="center"/>
            </w:pPr>
            <w:r w:rsidRPr="00036A32">
              <w:t>R</w:t>
            </w:r>
          </w:p>
        </w:tc>
        <w:tc>
          <w:tcPr>
            <w:tcW w:w="473" w:type="pct"/>
            <w:vAlign w:val="center"/>
          </w:tcPr>
          <w:p w:rsidR="009514B3" w:rsidRPr="00036A32" w:rsidRDefault="009514B3" w:rsidP="00EC44A1">
            <w:pPr>
              <w:contextualSpacing/>
              <w:jc w:val="center"/>
            </w:pPr>
            <w:r w:rsidRPr="00036A32">
              <w:t>1</w:t>
            </w:r>
          </w:p>
        </w:tc>
      </w:tr>
      <w:tr w:rsidR="009514B3" w:rsidRPr="00036A32" w:rsidTr="00EC44A1">
        <w:trPr>
          <w:trHeight w:val="2120"/>
        </w:trPr>
        <w:tc>
          <w:tcPr>
            <w:tcW w:w="272" w:type="pct"/>
            <w:vAlign w:val="center"/>
          </w:tcPr>
          <w:p w:rsidR="009514B3" w:rsidRPr="00036A32" w:rsidRDefault="009514B3" w:rsidP="00EC44A1">
            <w:pPr>
              <w:contextualSpacing/>
              <w:jc w:val="center"/>
            </w:pPr>
            <w:r w:rsidRPr="00036A32">
              <w:t>3.</w:t>
            </w:r>
          </w:p>
        </w:tc>
        <w:tc>
          <w:tcPr>
            <w:tcW w:w="3512" w:type="pct"/>
            <w:gridSpan w:val="2"/>
            <w:vAlign w:val="bottom"/>
          </w:tcPr>
          <w:p w:rsidR="009514B3" w:rsidRPr="00036A32" w:rsidRDefault="009514B3" w:rsidP="00EC44A1">
            <w:pPr>
              <w:contextualSpacing/>
              <w:jc w:val="both"/>
            </w:pPr>
            <w:r w:rsidRPr="00036A32">
              <w:t>State the error in the following network</w:t>
            </w:r>
            <w:r>
              <w:t>.</w:t>
            </w:r>
          </w:p>
          <w:p w:rsidR="009514B3" w:rsidRPr="00036A32" w:rsidRDefault="009514B3" w:rsidP="00EC44A1">
            <w:pPr>
              <w:contextualSpacing/>
              <w:jc w:val="center"/>
            </w:pPr>
            <w:r w:rsidRPr="00036A32">
              <w:rPr>
                <w:noProof/>
              </w:rPr>
              <w:drawing>
                <wp:inline distT="0" distB="0" distL="0" distR="0" wp14:anchorId="43949CC3" wp14:editId="374EC7AC">
                  <wp:extent cx="2752725" cy="1857375"/>
                  <wp:effectExtent l="0" t="0" r="9525"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0">
                            <a:biLevel thresh="75000"/>
                            <a:extLst>
                              <a:ext uri="{BEBA8EAE-BF5A-486C-A8C5-ECC9F3942E4B}">
                                <a14:imgProps xmlns:a14="http://schemas.microsoft.com/office/drawing/2010/main">
                                  <a14:imgLayer r:embed="rId331">
                                    <a14:imgEffect>
                                      <a14:sharpenSoften amount="100000"/>
                                    </a14:imgEffect>
                                    <a14:imgEffect>
                                      <a14:brightnessContrast bright="22000" contrast="-19000"/>
                                    </a14:imgEffect>
                                  </a14:imgLayer>
                                </a14:imgProps>
                              </a:ext>
                            </a:extLst>
                          </a:blip>
                          <a:stretch>
                            <a:fillRect/>
                          </a:stretch>
                        </pic:blipFill>
                        <pic:spPr>
                          <a:xfrm>
                            <a:off x="0" y="0"/>
                            <a:ext cx="2754234" cy="1858393"/>
                          </a:xfrm>
                          <a:prstGeom prst="rect">
                            <a:avLst/>
                          </a:prstGeom>
                        </pic:spPr>
                      </pic:pic>
                    </a:graphicData>
                  </a:graphic>
                </wp:inline>
              </w:drawing>
            </w:r>
          </w:p>
        </w:tc>
        <w:tc>
          <w:tcPr>
            <w:tcW w:w="388" w:type="pct"/>
            <w:vAlign w:val="center"/>
          </w:tcPr>
          <w:p w:rsidR="009514B3" w:rsidRPr="00036A32" w:rsidRDefault="009514B3" w:rsidP="00EC44A1">
            <w:pPr>
              <w:contextualSpacing/>
              <w:jc w:val="center"/>
            </w:pPr>
            <w:r w:rsidRPr="00036A32">
              <w:t>CO 1</w:t>
            </w:r>
          </w:p>
        </w:tc>
        <w:tc>
          <w:tcPr>
            <w:tcW w:w="355" w:type="pct"/>
            <w:vAlign w:val="center"/>
          </w:tcPr>
          <w:p w:rsidR="009514B3" w:rsidRPr="00036A32" w:rsidRDefault="009514B3" w:rsidP="00EC44A1">
            <w:pPr>
              <w:contextualSpacing/>
              <w:jc w:val="center"/>
            </w:pPr>
            <w:r w:rsidRPr="00036A32">
              <w:t>An</w:t>
            </w:r>
          </w:p>
        </w:tc>
        <w:tc>
          <w:tcPr>
            <w:tcW w:w="473" w:type="pct"/>
            <w:vAlign w:val="center"/>
          </w:tcPr>
          <w:p w:rsidR="009514B3" w:rsidRPr="00036A32" w:rsidRDefault="009514B3" w:rsidP="00EC44A1">
            <w:pPr>
              <w:contextualSpacing/>
              <w:jc w:val="center"/>
            </w:pPr>
            <w:r w:rsidRPr="00036A32">
              <w:t>1</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4.</w:t>
            </w:r>
          </w:p>
        </w:tc>
        <w:tc>
          <w:tcPr>
            <w:tcW w:w="3512" w:type="pct"/>
            <w:gridSpan w:val="2"/>
            <w:vAlign w:val="bottom"/>
          </w:tcPr>
          <w:p w:rsidR="009514B3" w:rsidRPr="00036A32" w:rsidRDefault="009514B3" w:rsidP="00EC44A1">
            <w:pPr>
              <w:contextualSpacing/>
              <w:jc w:val="both"/>
            </w:pPr>
            <w:r w:rsidRPr="00036A32">
              <w:t>Distinguish between ‘normal duration’ and ‘crash duration’</w:t>
            </w:r>
            <w:r>
              <w:t>.</w:t>
            </w:r>
          </w:p>
        </w:tc>
        <w:tc>
          <w:tcPr>
            <w:tcW w:w="388" w:type="pct"/>
            <w:vAlign w:val="center"/>
          </w:tcPr>
          <w:p w:rsidR="009514B3" w:rsidRPr="00036A32" w:rsidRDefault="009514B3" w:rsidP="00EC44A1">
            <w:pPr>
              <w:contextualSpacing/>
              <w:jc w:val="center"/>
            </w:pPr>
            <w:r w:rsidRPr="00036A32">
              <w:t>CO2</w:t>
            </w:r>
          </w:p>
        </w:tc>
        <w:tc>
          <w:tcPr>
            <w:tcW w:w="355" w:type="pct"/>
            <w:vAlign w:val="center"/>
          </w:tcPr>
          <w:p w:rsidR="009514B3" w:rsidRPr="00036A32" w:rsidRDefault="009514B3" w:rsidP="00EC44A1">
            <w:pPr>
              <w:contextualSpacing/>
              <w:jc w:val="center"/>
            </w:pPr>
            <w:r w:rsidRPr="00036A32">
              <w:t>A</w:t>
            </w:r>
          </w:p>
        </w:tc>
        <w:tc>
          <w:tcPr>
            <w:tcW w:w="473" w:type="pct"/>
            <w:vAlign w:val="center"/>
          </w:tcPr>
          <w:p w:rsidR="009514B3" w:rsidRPr="00036A32" w:rsidRDefault="009514B3" w:rsidP="00EC44A1">
            <w:pPr>
              <w:contextualSpacing/>
              <w:jc w:val="center"/>
            </w:pPr>
            <w:r w:rsidRPr="00036A32">
              <w:t>1</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5.</w:t>
            </w:r>
          </w:p>
        </w:tc>
        <w:tc>
          <w:tcPr>
            <w:tcW w:w="3512" w:type="pct"/>
            <w:gridSpan w:val="2"/>
            <w:vAlign w:val="bottom"/>
          </w:tcPr>
          <w:p w:rsidR="009514B3" w:rsidRPr="00036A32" w:rsidRDefault="009514B3" w:rsidP="00EC44A1">
            <w:pPr>
              <w:pStyle w:val="Default"/>
              <w:contextualSpacing/>
              <w:jc w:val="both"/>
            </w:pPr>
            <w:r w:rsidRPr="00036A32">
              <w:t>Compare FCFS with LCFS</w:t>
            </w:r>
          </w:p>
        </w:tc>
        <w:tc>
          <w:tcPr>
            <w:tcW w:w="388" w:type="pct"/>
            <w:vAlign w:val="center"/>
          </w:tcPr>
          <w:p w:rsidR="009514B3" w:rsidRPr="00036A32" w:rsidRDefault="009514B3" w:rsidP="00EC44A1">
            <w:pPr>
              <w:contextualSpacing/>
              <w:jc w:val="center"/>
            </w:pPr>
            <w:r w:rsidRPr="00036A32">
              <w:t>CO2</w:t>
            </w:r>
          </w:p>
        </w:tc>
        <w:tc>
          <w:tcPr>
            <w:tcW w:w="355" w:type="pct"/>
            <w:vAlign w:val="center"/>
          </w:tcPr>
          <w:p w:rsidR="009514B3" w:rsidRPr="00036A32" w:rsidRDefault="009514B3" w:rsidP="00EC44A1">
            <w:pPr>
              <w:contextualSpacing/>
              <w:jc w:val="center"/>
            </w:pPr>
            <w:r w:rsidRPr="00036A32">
              <w:t>An</w:t>
            </w:r>
          </w:p>
        </w:tc>
        <w:tc>
          <w:tcPr>
            <w:tcW w:w="473" w:type="pct"/>
            <w:vAlign w:val="center"/>
          </w:tcPr>
          <w:p w:rsidR="009514B3" w:rsidRPr="00036A32" w:rsidRDefault="009514B3" w:rsidP="00EC44A1">
            <w:pPr>
              <w:contextualSpacing/>
              <w:jc w:val="center"/>
            </w:pPr>
            <w:r w:rsidRPr="00036A32">
              <w:t>1</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6.</w:t>
            </w:r>
          </w:p>
        </w:tc>
        <w:tc>
          <w:tcPr>
            <w:tcW w:w="3512" w:type="pct"/>
            <w:gridSpan w:val="2"/>
            <w:vAlign w:val="bottom"/>
          </w:tcPr>
          <w:p w:rsidR="009514B3" w:rsidRPr="00036A32" w:rsidRDefault="009514B3" w:rsidP="00EC44A1">
            <w:pPr>
              <w:contextualSpacing/>
              <w:jc w:val="both"/>
            </w:pPr>
            <w:r w:rsidRPr="00036A32">
              <w:t>Articulate the concept of mixed strategy in game theory</w:t>
            </w:r>
            <w:r>
              <w:t>.</w:t>
            </w:r>
          </w:p>
        </w:tc>
        <w:tc>
          <w:tcPr>
            <w:tcW w:w="388" w:type="pct"/>
            <w:vAlign w:val="center"/>
          </w:tcPr>
          <w:p w:rsidR="009514B3" w:rsidRPr="00036A32" w:rsidRDefault="009514B3" w:rsidP="00EC44A1">
            <w:pPr>
              <w:contextualSpacing/>
              <w:jc w:val="center"/>
            </w:pPr>
            <w:r w:rsidRPr="00036A32">
              <w:t>CO2</w:t>
            </w:r>
          </w:p>
        </w:tc>
        <w:tc>
          <w:tcPr>
            <w:tcW w:w="355" w:type="pct"/>
            <w:vAlign w:val="center"/>
          </w:tcPr>
          <w:p w:rsidR="009514B3" w:rsidRPr="00036A32" w:rsidRDefault="009514B3" w:rsidP="00EC44A1">
            <w:pPr>
              <w:contextualSpacing/>
              <w:jc w:val="center"/>
            </w:pPr>
            <w:r w:rsidRPr="00036A32">
              <w:t>A</w:t>
            </w:r>
          </w:p>
        </w:tc>
        <w:tc>
          <w:tcPr>
            <w:tcW w:w="473" w:type="pct"/>
            <w:vAlign w:val="center"/>
          </w:tcPr>
          <w:p w:rsidR="009514B3" w:rsidRPr="00036A32" w:rsidRDefault="009514B3" w:rsidP="00EC44A1">
            <w:pPr>
              <w:contextualSpacing/>
              <w:jc w:val="center"/>
            </w:pPr>
            <w:r w:rsidRPr="00036A32">
              <w:t>1</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7.</w:t>
            </w:r>
          </w:p>
        </w:tc>
        <w:tc>
          <w:tcPr>
            <w:tcW w:w="3512" w:type="pct"/>
            <w:gridSpan w:val="2"/>
            <w:vAlign w:val="bottom"/>
          </w:tcPr>
          <w:p w:rsidR="009514B3" w:rsidRPr="00036A32" w:rsidRDefault="009514B3" w:rsidP="00EC44A1">
            <w:pPr>
              <w:pStyle w:val="ListParagraph"/>
              <w:ind w:left="0"/>
              <w:jc w:val="both"/>
              <w:rPr>
                <w:noProof/>
                <w:lang w:eastAsia="zh-TW"/>
              </w:rPr>
            </w:pPr>
            <w:r w:rsidRPr="00036A32">
              <w:rPr>
                <w:noProof/>
                <w:lang w:eastAsia="zh-TW"/>
              </w:rPr>
              <w:t xml:space="preserve">Determine the saddle point in the following pay-off matrix </w:t>
            </w:r>
          </w:p>
          <w:tbl>
            <w:tblPr>
              <w:tblStyle w:val="TableGrid"/>
              <w:tblW w:w="0" w:type="auto"/>
              <w:jc w:val="center"/>
              <w:tblLayout w:type="fixed"/>
              <w:tblLook w:val="04A0" w:firstRow="1" w:lastRow="0" w:firstColumn="1" w:lastColumn="0" w:noHBand="0" w:noVBand="1"/>
            </w:tblPr>
            <w:tblGrid>
              <w:gridCol w:w="1259"/>
              <w:gridCol w:w="1418"/>
              <w:gridCol w:w="1276"/>
            </w:tblGrid>
            <w:tr w:rsidR="009514B3" w:rsidRPr="00036A32" w:rsidTr="00EC44A1">
              <w:trPr>
                <w:jc w:val="center"/>
              </w:trPr>
              <w:tc>
                <w:tcPr>
                  <w:tcW w:w="1259" w:type="dxa"/>
                </w:tcPr>
                <w:p w:rsidR="009514B3" w:rsidRPr="00036A32" w:rsidRDefault="009514B3" w:rsidP="00EC44A1">
                  <w:pPr>
                    <w:pStyle w:val="ListParagraph"/>
                    <w:ind w:left="0"/>
                    <w:jc w:val="center"/>
                    <w:rPr>
                      <w:noProof/>
                      <w:lang w:eastAsia="zh-TW"/>
                    </w:rPr>
                  </w:pPr>
                  <w:r w:rsidRPr="00036A32">
                    <w:rPr>
                      <w:noProof/>
                      <w:lang w:eastAsia="zh-TW"/>
                    </w:rPr>
                    <w:t>Players</w:t>
                  </w:r>
                </w:p>
              </w:tc>
              <w:tc>
                <w:tcPr>
                  <w:tcW w:w="1418" w:type="dxa"/>
                </w:tcPr>
                <w:p w:rsidR="009514B3" w:rsidRPr="00036A32" w:rsidRDefault="009514B3" w:rsidP="00EC44A1">
                  <w:pPr>
                    <w:pStyle w:val="ListParagraph"/>
                    <w:ind w:left="0"/>
                    <w:jc w:val="center"/>
                    <w:rPr>
                      <w:noProof/>
                      <w:lang w:eastAsia="zh-TW"/>
                    </w:rPr>
                  </w:pPr>
                  <w:r w:rsidRPr="00036A32">
                    <w:rPr>
                      <w:noProof/>
                      <w:lang w:eastAsia="zh-TW"/>
                    </w:rPr>
                    <w:t>B1</w:t>
                  </w:r>
                </w:p>
              </w:tc>
              <w:tc>
                <w:tcPr>
                  <w:tcW w:w="1276" w:type="dxa"/>
                </w:tcPr>
                <w:p w:rsidR="009514B3" w:rsidRPr="00036A32" w:rsidRDefault="009514B3" w:rsidP="00EC44A1">
                  <w:pPr>
                    <w:pStyle w:val="ListParagraph"/>
                    <w:ind w:left="0"/>
                    <w:jc w:val="center"/>
                    <w:rPr>
                      <w:noProof/>
                      <w:lang w:eastAsia="zh-TW"/>
                    </w:rPr>
                  </w:pPr>
                  <w:r w:rsidRPr="00036A32">
                    <w:rPr>
                      <w:noProof/>
                      <w:lang w:eastAsia="zh-TW"/>
                    </w:rPr>
                    <w:t>B2</w:t>
                  </w:r>
                </w:p>
              </w:tc>
            </w:tr>
            <w:tr w:rsidR="009514B3" w:rsidRPr="00036A32" w:rsidTr="00EC44A1">
              <w:trPr>
                <w:jc w:val="center"/>
              </w:trPr>
              <w:tc>
                <w:tcPr>
                  <w:tcW w:w="1259" w:type="dxa"/>
                </w:tcPr>
                <w:p w:rsidR="009514B3" w:rsidRPr="00036A32" w:rsidRDefault="009514B3" w:rsidP="00EC44A1">
                  <w:pPr>
                    <w:pStyle w:val="ListParagraph"/>
                    <w:ind w:left="0"/>
                    <w:jc w:val="center"/>
                    <w:rPr>
                      <w:noProof/>
                      <w:lang w:eastAsia="zh-TW"/>
                    </w:rPr>
                  </w:pPr>
                  <w:r w:rsidRPr="00036A32">
                    <w:rPr>
                      <w:noProof/>
                      <w:lang w:eastAsia="zh-TW"/>
                    </w:rPr>
                    <w:t>A1</w:t>
                  </w:r>
                </w:p>
              </w:tc>
              <w:tc>
                <w:tcPr>
                  <w:tcW w:w="1418" w:type="dxa"/>
                </w:tcPr>
                <w:p w:rsidR="009514B3" w:rsidRPr="00036A32" w:rsidRDefault="009514B3" w:rsidP="00EC44A1">
                  <w:pPr>
                    <w:pStyle w:val="ListParagraph"/>
                    <w:ind w:left="0"/>
                    <w:jc w:val="center"/>
                    <w:rPr>
                      <w:noProof/>
                      <w:lang w:eastAsia="zh-TW"/>
                    </w:rPr>
                  </w:pPr>
                  <w:r w:rsidRPr="00036A32">
                    <w:rPr>
                      <w:noProof/>
                      <w:lang w:eastAsia="zh-TW"/>
                    </w:rPr>
                    <w:t>-3</w:t>
                  </w:r>
                </w:p>
              </w:tc>
              <w:tc>
                <w:tcPr>
                  <w:tcW w:w="1276" w:type="dxa"/>
                </w:tcPr>
                <w:p w:rsidR="009514B3" w:rsidRPr="00036A32" w:rsidRDefault="009514B3" w:rsidP="00EC44A1">
                  <w:pPr>
                    <w:pStyle w:val="ListParagraph"/>
                    <w:ind w:left="0"/>
                    <w:jc w:val="center"/>
                    <w:rPr>
                      <w:noProof/>
                      <w:lang w:eastAsia="zh-TW"/>
                    </w:rPr>
                  </w:pPr>
                  <w:r w:rsidRPr="00036A32">
                    <w:rPr>
                      <w:noProof/>
                      <w:lang w:eastAsia="zh-TW"/>
                    </w:rPr>
                    <w:t>3</w:t>
                  </w:r>
                </w:p>
              </w:tc>
            </w:tr>
            <w:tr w:rsidR="009514B3" w:rsidRPr="00036A32" w:rsidTr="00EC44A1">
              <w:trPr>
                <w:jc w:val="center"/>
              </w:trPr>
              <w:tc>
                <w:tcPr>
                  <w:tcW w:w="1259" w:type="dxa"/>
                </w:tcPr>
                <w:p w:rsidR="009514B3" w:rsidRPr="00036A32" w:rsidRDefault="009514B3" w:rsidP="00EC44A1">
                  <w:pPr>
                    <w:pStyle w:val="ListParagraph"/>
                    <w:ind w:left="0"/>
                    <w:jc w:val="center"/>
                    <w:rPr>
                      <w:noProof/>
                      <w:lang w:eastAsia="zh-TW"/>
                    </w:rPr>
                  </w:pPr>
                  <w:r w:rsidRPr="00036A32">
                    <w:rPr>
                      <w:noProof/>
                      <w:lang w:eastAsia="zh-TW"/>
                    </w:rPr>
                    <w:t>A2</w:t>
                  </w:r>
                </w:p>
              </w:tc>
              <w:tc>
                <w:tcPr>
                  <w:tcW w:w="1418" w:type="dxa"/>
                </w:tcPr>
                <w:p w:rsidR="009514B3" w:rsidRPr="00036A32" w:rsidRDefault="009514B3" w:rsidP="00EC44A1">
                  <w:pPr>
                    <w:pStyle w:val="ListParagraph"/>
                    <w:ind w:left="0"/>
                    <w:jc w:val="center"/>
                    <w:rPr>
                      <w:noProof/>
                      <w:lang w:eastAsia="zh-TW"/>
                    </w:rPr>
                  </w:pPr>
                  <w:r w:rsidRPr="00036A32">
                    <w:rPr>
                      <w:noProof/>
                      <w:lang w:eastAsia="zh-TW"/>
                    </w:rPr>
                    <w:t>-3</w:t>
                  </w:r>
                </w:p>
              </w:tc>
              <w:tc>
                <w:tcPr>
                  <w:tcW w:w="1276" w:type="dxa"/>
                </w:tcPr>
                <w:p w:rsidR="009514B3" w:rsidRPr="00036A32" w:rsidRDefault="009514B3" w:rsidP="00EC44A1">
                  <w:pPr>
                    <w:pStyle w:val="ListParagraph"/>
                    <w:ind w:left="0"/>
                    <w:jc w:val="center"/>
                    <w:rPr>
                      <w:noProof/>
                      <w:lang w:eastAsia="zh-TW"/>
                    </w:rPr>
                  </w:pPr>
                  <w:r w:rsidRPr="00036A32">
                    <w:rPr>
                      <w:noProof/>
                      <w:lang w:eastAsia="zh-TW"/>
                    </w:rPr>
                    <w:t>4</w:t>
                  </w:r>
                </w:p>
              </w:tc>
            </w:tr>
            <w:tr w:rsidR="009514B3" w:rsidRPr="00036A32" w:rsidTr="00EC44A1">
              <w:trPr>
                <w:jc w:val="center"/>
              </w:trPr>
              <w:tc>
                <w:tcPr>
                  <w:tcW w:w="1259" w:type="dxa"/>
                </w:tcPr>
                <w:p w:rsidR="009514B3" w:rsidRPr="00036A32" w:rsidRDefault="009514B3" w:rsidP="00EC44A1">
                  <w:pPr>
                    <w:pStyle w:val="ListParagraph"/>
                    <w:ind w:left="0"/>
                    <w:jc w:val="center"/>
                    <w:rPr>
                      <w:noProof/>
                      <w:lang w:eastAsia="zh-TW"/>
                    </w:rPr>
                  </w:pPr>
                  <w:r w:rsidRPr="00036A32">
                    <w:rPr>
                      <w:noProof/>
                      <w:lang w:eastAsia="zh-TW"/>
                    </w:rPr>
                    <w:t>A3</w:t>
                  </w:r>
                </w:p>
              </w:tc>
              <w:tc>
                <w:tcPr>
                  <w:tcW w:w="1418" w:type="dxa"/>
                </w:tcPr>
                <w:p w:rsidR="009514B3" w:rsidRPr="00036A32" w:rsidRDefault="009514B3" w:rsidP="00EC44A1">
                  <w:pPr>
                    <w:pStyle w:val="ListParagraph"/>
                    <w:ind w:left="0"/>
                    <w:jc w:val="center"/>
                    <w:rPr>
                      <w:noProof/>
                      <w:lang w:eastAsia="zh-TW"/>
                    </w:rPr>
                  </w:pPr>
                  <w:r w:rsidRPr="00036A32">
                    <w:rPr>
                      <w:noProof/>
                      <w:lang w:eastAsia="zh-TW"/>
                    </w:rPr>
                    <w:t>2</w:t>
                  </w:r>
                </w:p>
              </w:tc>
              <w:tc>
                <w:tcPr>
                  <w:tcW w:w="1276" w:type="dxa"/>
                </w:tcPr>
                <w:p w:rsidR="009514B3" w:rsidRPr="00036A32" w:rsidRDefault="009514B3" w:rsidP="00EC44A1">
                  <w:pPr>
                    <w:pStyle w:val="ListParagraph"/>
                    <w:ind w:left="0"/>
                    <w:jc w:val="center"/>
                    <w:rPr>
                      <w:noProof/>
                      <w:lang w:eastAsia="zh-TW"/>
                    </w:rPr>
                  </w:pPr>
                  <w:r w:rsidRPr="00036A32">
                    <w:rPr>
                      <w:noProof/>
                      <w:lang w:eastAsia="zh-TW"/>
                    </w:rPr>
                    <w:t>3</w:t>
                  </w:r>
                </w:p>
              </w:tc>
            </w:tr>
          </w:tbl>
          <w:p w:rsidR="009514B3" w:rsidRPr="00036A32" w:rsidRDefault="009514B3" w:rsidP="00EC44A1">
            <w:pPr>
              <w:pStyle w:val="ListParagraph"/>
              <w:ind w:left="0"/>
              <w:jc w:val="both"/>
              <w:rPr>
                <w:noProof/>
                <w:lang w:eastAsia="zh-TW"/>
              </w:rPr>
            </w:pPr>
          </w:p>
        </w:tc>
        <w:tc>
          <w:tcPr>
            <w:tcW w:w="388" w:type="pct"/>
            <w:vAlign w:val="center"/>
          </w:tcPr>
          <w:p w:rsidR="009514B3" w:rsidRPr="00036A32" w:rsidRDefault="009514B3" w:rsidP="00EC44A1">
            <w:pPr>
              <w:contextualSpacing/>
              <w:jc w:val="center"/>
            </w:pPr>
            <w:r w:rsidRPr="00036A32">
              <w:t>CO2</w:t>
            </w:r>
          </w:p>
        </w:tc>
        <w:tc>
          <w:tcPr>
            <w:tcW w:w="355" w:type="pct"/>
            <w:vAlign w:val="center"/>
          </w:tcPr>
          <w:p w:rsidR="009514B3" w:rsidRPr="00036A32" w:rsidRDefault="009514B3" w:rsidP="00EC44A1">
            <w:pPr>
              <w:contextualSpacing/>
              <w:jc w:val="center"/>
            </w:pPr>
            <w:r w:rsidRPr="00036A32">
              <w:t>An</w:t>
            </w:r>
          </w:p>
        </w:tc>
        <w:tc>
          <w:tcPr>
            <w:tcW w:w="473" w:type="pct"/>
            <w:vAlign w:val="center"/>
          </w:tcPr>
          <w:p w:rsidR="009514B3" w:rsidRPr="00036A32" w:rsidRDefault="009514B3" w:rsidP="00EC44A1">
            <w:pPr>
              <w:contextualSpacing/>
              <w:jc w:val="center"/>
            </w:pPr>
            <w:r w:rsidRPr="00036A32">
              <w:t>1</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8.</w:t>
            </w:r>
          </w:p>
        </w:tc>
        <w:tc>
          <w:tcPr>
            <w:tcW w:w="3512" w:type="pct"/>
            <w:gridSpan w:val="2"/>
            <w:vAlign w:val="bottom"/>
          </w:tcPr>
          <w:p w:rsidR="009514B3" w:rsidRPr="00036A32" w:rsidRDefault="009514B3" w:rsidP="00EC44A1">
            <w:pPr>
              <w:contextualSpacing/>
              <w:jc w:val="both"/>
              <w:rPr>
                <w:bCs/>
              </w:rPr>
            </w:pPr>
            <w:r w:rsidRPr="00036A32">
              <w:rPr>
                <w:bCs/>
              </w:rPr>
              <w:t>List some examples Infinite population size in queuing models</w:t>
            </w:r>
            <w:r>
              <w:rPr>
                <w:bCs/>
              </w:rPr>
              <w:t>.</w:t>
            </w:r>
          </w:p>
        </w:tc>
        <w:tc>
          <w:tcPr>
            <w:tcW w:w="388" w:type="pct"/>
            <w:vAlign w:val="center"/>
          </w:tcPr>
          <w:p w:rsidR="009514B3" w:rsidRPr="00036A32" w:rsidRDefault="009514B3" w:rsidP="00EC44A1">
            <w:pPr>
              <w:contextualSpacing/>
              <w:jc w:val="center"/>
            </w:pPr>
            <w:r w:rsidRPr="00036A32">
              <w:t>CO3</w:t>
            </w:r>
          </w:p>
        </w:tc>
        <w:tc>
          <w:tcPr>
            <w:tcW w:w="355" w:type="pct"/>
            <w:vAlign w:val="center"/>
          </w:tcPr>
          <w:p w:rsidR="009514B3" w:rsidRPr="00036A32" w:rsidRDefault="009514B3" w:rsidP="00EC44A1">
            <w:pPr>
              <w:contextualSpacing/>
              <w:jc w:val="center"/>
            </w:pPr>
            <w:r w:rsidRPr="00036A32">
              <w:t>R</w:t>
            </w:r>
          </w:p>
        </w:tc>
        <w:tc>
          <w:tcPr>
            <w:tcW w:w="473" w:type="pct"/>
            <w:vAlign w:val="center"/>
          </w:tcPr>
          <w:p w:rsidR="009514B3" w:rsidRPr="00036A32" w:rsidRDefault="009514B3" w:rsidP="00EC44A1">
            <w:pPr>
              <w:contextualSpacing/>
              <w:jc w:val="center"/>
            </w:pPr>
            <w:r w:rsidRPr="00036A32">
              <w:t>1</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9.</w:t>
            </w:r>
          </w:p>
        </w:tc>
        <w:tc>
          <w:tcPr>
            <w:tcW w:w="3512" w:type="pct"/>
            <w:gridSpan w:val="2"/>
            <w:vAlign w:val="bottom"/>
          </w:tcPr>
          <w:p w:rsidR="009514B3" w:rsidRPr="00036A32" w:rsidRDefault="009514B3" w:rsidP="00EC44A1">
            <w:pPr>
              <w:pStyle w:val="ListParagraph"/>
              <w:ind w:left="0"/>
              <w:jc w:val="both"/>
              <w:rPr>
                <w:noProof/>
                <w:lang w:eastAsia="zh-TW"/>
              </w:rPr>
            </w:pPr>
            <w:r w:rsidRPr="00036A32">
              <w:t>Compare FCFS with LCFS</w:t>
            </w:r>
            <w:r>
              <w:t>.</w:t>
            </w:r>
          </w:p>
        </w:tc>
        <w:tc>
          <w:tcPr>
            <w:tcW w:w="388" w:type="pct"/>
            <w:vAlign w:val="center"/>
          </w:tcPr>
          <w:p w:rsidR="009514B3" w:rsidRPr="00036A32" w:rsidRDefault="009514B3" w:rsidP="00EC44A1">
            <w:pPr>
              <w:contextualSpacing/>
              <w:jc w:val="center"/>
            </w:pPr>
            <w:r w:rsidRPr="00036A32">
              <w:t>CO3</w:t>
            </w:r>
          </w:p>
        </w:tc>
        <w:tc>
          <w:tcPr>
            <w:tcW w:w="355" w:type="pct"/>
            <w:vAlign w:val="center"/>
          </w:tcPr>
          <w:p w:rsidR="009514B3" w:rsidRPr="00036A32" w:rsidRDefault="009514B3" w:rsidP="00EC44A1">
            <w:pPr>
              <w:contextualSpacing/>
              <w:jc w:val="center"/>
            </w:pPr>
            <w:r w:rsidRPr="00036A32">
              <w:t>An</w:t>
            </w:r>
          </w:p>
        </w:tc>
        <w:tc>
          <w:tcPr>
            <w:tcW w:w="473" w:type="pct"/>
            <w:vAlign w:val="center"/>
          </w:tcPr>
          <w:p w:rsidR="009514B3" w:rsidRPr="00036A32" w:rsidRDefault="009514B3" w:rsidP="00EC44A1">
            <w:pPr>
              <w:contextualSpacing/>
              <w:jc w:val="center"/>
            </w:pPr>
            <w:r w:rsidRPr="00036A32">
              <w:t>1</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10.</w:t>
            </w:r>
          </w:p>
        </w:tc>
        <w:tc>
          <w:tcPr>
            <w:tcW w:w="3512" w:type="pct"/>
            <w:gridSpan w:val="2"/>
            <w:vAlign w:val="bottom"/>
          </w:tcPr>
          <w:p w:rsidR="009514B3" w:rsidRPr="00036A32" w:rsidRDefault="009514B3" w:rsidP="00EC44A1">
            <w:pPr>
              <w:contextualSpacing/>
              <w:jc w:val="both"/>
            </w:pPr>
            <w:r w:rsidRPr="00036A32">
              <w:t>State group replacement policy</w:t>
            </w:r>
            <w:r>
              <w:t>.</w:t>
            </w:r>
          </w:p>
        </w:tc>
        <w:tc>
          <w:tcPr>
            <w:tcW w:w="388" w:type="pct"/>
            <w:vAlign w:val="center"/>
          </w:tcPr>
          <w:p w:rsidR="009514B3" w:rsidRPr="00036A32" w:rsidRDefault="009514B3" w:rsidP="00EC44A1">
            <w:pPr>
              <w:contextualSpacing/>
              <w:jc w:val="center"/>
            </w:pPr>
            <w:r w:rsidRPr="00036A32">
              <w:t>CO3</w:t>
            </w:r>
          </w:p>
        </w:tc>
        <w:tc>
          <w:tcPr>
            <w:tcW w:w="355" w:type="pct"/>
            <w:vAlign w:val="center"/>
          </w:tcPr>
          <w:p w:rsidR="009514B3" w:rsidRPr="00036A32" w:rsidRDefault="009514B3" w:rsidP="00EC44A1">
            <w:pPr>
              <w:contextualSpacing/>
              <w:jc w:val="center"/>
            </w:pPr>
            <w:r w:rsidRPr="00036A32">
              <w:t>R</w:t>
            </w:r>
          </w:p>
        </w:tc>
        <w:tc>
          <w:tcPr>
            <w:tcW w:w="473" w:type="pct"/>
            <w:vAlign w:val="center"/>
          </w:tcPr>
          <w:p w:rsidR="009514B3" w:rsidRPr="00036A32" w:rsidRDefault="009514B3" w:rsidP="00EC44A1">
            <w:pPr>
              <w:contextualSpacing/>
              <w:jc w:val="center"/>
            </w:pPr>
            <w:r w:rsidRPr="00036A32">
              <w:t>1</w:t>
            </w:r>
          </w:p>
        </w:tc>
      </w:tr>
      <w:tr w:rsidR="009514B3" w:rsidRPr="00036A32" w:rsidTr="00A81194">
        <w:trPr>
          <w:trHeight w:val="551"/>
        </w:trPr>
        <w:tc>
          <w:tcPr>
            <w:tcW w:w="5000" w:type="pct"/>
            <w:gridSpan w:val="6"/>
            <w:vAlign w:val="center"/>
          </w:tcPr>
          <w:p w:rsidR="009514B3" w:rsidRPr="00036A32" w:rsidRDefault="009514B3" w:rsidP="00EC44A1">
            <w:pPr>
              <w:contextualSpacing/>
              <w:jc w:val="center"/>
              <w:rPr>
                <w:b/>
                <w:u w:val="single"/>
              </w:rPr>
            </w:pPr>
            <w:r w:rsidRPr="00036A32">
              <w:rPr>
                <w:b/>
                <w:u w:val="single"/>
              </w:rPr>
              <w:t>PART – B (6 X 3 = 18 MARKS)</w:t>
            </w:r>
          </w:p>
          <w:p w:rsidR="009514B3" w:rsidRPr="00036A32" w:rsidRDefault="009514B3" w:rsidP="00EC44A1">
            <w:pPr>
              <w:contextualSpacing/>
              <w:jc w:val="center"/>
              <w:rPr>
                <w:b/>
                <w:u w:val="single"/>
              </w:rPr>
            </w:pPr>
            <w:r w:rsidRPr="00036A32">
              <w:rPr>
                <w:b/>
              </w:rPr>
              <w:t>(Answer all the questions)</w:t>
            </w:r>
          </w:p>
        </w:tc>
      </w:tr>
      <w:tr w:rsidR="009514B3" w:rsidRPr="00036A32" w:rsidTr="00A81194">
        <w:trPr>
          <w:trHeight w:val="436"/>
        </w:trPr>
        <w:tc>
          <w:tcPr>
            <w:tcW w:w="272" w:type="pct"/>
            <w:vAlign w:val="center"/>
          </w:tcPr>
          <w:p w:rsidR="009514B3" w:rsidRPr="00036A32" w:rsidRDefault="009514B3" w:rsidP="00EC44A1">
            <w:pPr>
              <w:pStyle w:val="NoSpacing"/>
              <w:contextualSpacing/>
            </w:pPr>
            <w:r w:rsidRPr="00036A32">
              <w:t>11.</w:t>
            </w:r>
          </w:p>
        </w:tc>
        <w:tc>
          <w:tcPr>
            <w:tcW w:w="3512" w:type="pct"/>
            <w:gridSpan w:val="2"/>
            <w:vAlign w:val="bottom"/>
          </w:tcPr>
          <w:p w:rsidR="009514B3" w:rsidRPr="00036A32" w:rsidRDefault="009514B3" w:rsidP="00EC44A1">
            <w:pPr>
              <w:pStyle w:val="NoSpacing"/>
              <w:contextualSpacing/>
              <w:jc w:val="both"/>
            </w:pPr>
            <w:r w:rsidRPr="00036A32">
              <w:t>Cite about  1) Re order point 2) VED analysis3) Buffer Stock</w:t>
            </w:r>
          </w:p>
        </w:tc>
        <w:tc>
          <w:tcPr>
            <w:tcW w:w="388" w:type="pct"/>
            <w:vAlign w:val="center"/>
          </w:tcPr>
          <w:p w:rsidR="009514B3" w:rsidRPr="00036A32" w:rsidRDefault="009514B3" w:rsidP="00EC44A1">
            <w:pPr>
              <w:pStyle w:val="NoSpacing"/>
              <w:contextualSpacing/>
              <w:jc w:val="center"/>
            </w:pPr>
            <w:r w:rsidRPr="00036A32">
              <w:t>CO1</w:t>
            </w:r>
          </w:p>
        </w:tc>
        <w:tc>
          <w:tcPr>
            <w:tcW w:w="355" w:type="pct"/>
            <w:vAlign w:val="center"/>
          </w:tcPr>
          <w:p w:rsidR="009514B3" w:rsidRPr="00036A32" w:rsidRDefault="009514B3" w:rsidP="00EC44A1">
            <w:pPr>
              <w:pStyle w:val="NoSpacing"/>
              <w:contextualSpacing/>
              <w:jc w:val="center"/>
            </w:pPr>
            <w:r w:rsidRPr="00036A32">
              <w:t>R</w:t>
            </w:r>
          </w:p>
        </w:tc>
        <w:tc>
          <w:tcPr>
            <w:tcW w:w="473" w:type="pct"/>
            <w:vAlign w:val="center"/>
          </w:tcPr>
          <w:p w:rsidR="009514B3" w:rsidRPr="00036A32" w:rsidRDefault="009514B3" w:rsidP="00EC44A1">
            <w:pPr>
              <w:pStyle w:val="NoSpacing"/>
              <w:contextualSpacing/>
              <w:jc w:val="center"/>
            </w:pPr>
            <w:r w:rsidRPr="00036A32">
              <w:t>3</w:t>
            </w:r>
          </w:p>
        </w:tc>
      </w:tr>
      <w:tr w:rsidR="009514B3" w:rsidRPr="00036A32" w:rsidTr="00A81194">
        <w:trPr>
          <w:trHeight w:val="436"/>
        </w:trPr>
        <w:tc>
          <w:tcPr>
            <w:tcW w:w="272" w:type="pct"/>
            <w:vAlign w:val="center"/>
          </w:tcPr>
          <w:p w:rsidR="009514B3" w:rsidRPr="00036A32" w:rsidRDefault="009514B3" w:rsidP="00EC44A1">
            <w:pPr>
              <w:pStyle w:val="NoSpacing"/>
              <w:contextualSpacing/>
            </w:pPr>
            <w:r w:rsidRPr="00036A32">
              <w:t>12.</w:t>
            </w:r>
          </w:p>
        </w:tc>
        <w:tc>
          <w:tcPr>
            <w:tcW w:w="3512" w:type="pct"/>
            <w:gridSpan w:val="2"/>
            <w:vAlign w:val="bottom"/>
          </w:tcPr>
          <w:p w:rsidR="009514B3" w:rsidRPr="00036A32" w:rsidRDefault="009514B3" w:rsidP="00EC44A1">
            <w:r w:rsidRPr="00036A32">
              <w:t xml:space="preserve">Determine the critical path   of the following project using a network diagram  </w:t>
            </w:r>
          </w:p>
          <w:tbl>
            <w:tblPr>
              <w:tblStyle w:val="TableGrid"/>
              <w:tblW w:w="0" w:type="auto"/>
              <w:tblLayout w:type="fixed"/>
              <w:tblLook w:val="04A0" w:firstRow="1" w:lastRow="0" w:firstColumn="1" w:lastColumn="0" w:noHBand="0" w:noVBand="1"/>
            </w:tblPr>
            <w:tblGrid>
              <w:gridCol w:w="1884"/>
              <w:gridCol w:w="918"/>
              <w:gridCol w:w="1134"/>
              <w:gridCol w:w="851"/>
              <w:gridCol w:w="992"/>
            </w:tblGrid>
            <w:tr w:rsidR="009514B3" w:rsidRPr="00036A32" w:rsidTr="00EC44A1">
              <w:tc>
                <w:tcPr>
                  <w:tcW w:w="1884" w:type="dxa"/>
                </w:tcPr>
                <w:p w:rsidR="009514B3" w:rsidRPr="00036A32" w:rsidRDefault="009514B3" w:rsidP="00EC44A1">
                  <w:r w:rsidRPr="00036A32">
                    <w:t>Activities</w:t>
                  </w:r>
                </w:p>
              </w:tc>
              <w:tc>
                <w:tcPr>
                  <w:tcW w:w="918" w:type="dxa"/>
                </w:tcPr>
                <w:p w:rsidR="009514B3" w:rsidRPr="00036A32" w:rsidRDefault="009514B3" w:rsidP="00EC44A1">
                  <w:pPr>
                    <w:jc w:val="center"/>
                  </w:pPr>
                  <w:r w:rsidRPr="00036A32">
                    <w:t>1-2</w:t>
                  </w:r>
                </w:p>
              </w:tc>
              <w:tc>
                <w:tcPr>
                  <w:tcW w:w="1134" w:type="dxa"/>
                </w:tcPr>
                <w:p w:rsidR="009514B3" w:rsidRPr="00036A32" w:rsidRDefault="009514B3" w:rsidP="00EC44A1">
                  <w:pPr>
                    <w:jc w:val="center"/>
                  </w:pPr>
                  <w:r w:rsidRPr="00036A32">
                    <w:t>1-3</w:t>
                  </w:r>
                </w:p>
              </w:tc>
              <w:tc>
                <w:tcPr>
                  <w:tcW w:w="851" w:type="dxa"/>
                </w:tcPr>
                <w:p w:rsidR="009514B3" w:rsidRPr="00036A32" w:rsidRDefault="009514B3" w:rsidP="00EC44A1">
                  <w:pPr>
                    <w:jc w:val="center"/>
                  </w:pPr>
                  <w:r w:rsidRPr="00036A32">
                    <w:t>2-4</w:t>
                  </w:r>
                </w:p>
              </w:tc>
              <w:tc>
                <w:tcPr>
                  <w:tcW w:w="992" w:type="dxa"/>
                </w:tcPr>
                <w:p w:rsidR="009514B3" w:rsidRPr="00036A32" w:rsidRDefault="009514B3" w:rsidP="00EC44A1">
                  <w:pPr>
                    <w:jc w:val="center"/>
                  </w:pPr>
                  <w:r w:rsidRPr="00036A32">
                    <w:t>3-4</w:t>
                  </w:r>
                </w:p>
              </w:tc>
            </w:tr>
            <w:tr w:rsidR="009514B3" w:rsidRPr="00036A32" w:rsidTr="00EC44A1">
              <w:trPr>
                <w:trHeight w:val="107"/>
              </w:trPr>
              <w:tc>
                <w:tcPr>
                  <w:tcW w:w="1884" w:type="dxa"/>
                </w:tcPr>
                <w:p w:rsidR="009514B3" w:rsidRPr="00036A32" w:rsidRDefault="009514B3" w:rsidP="00EC44A1">
                  <w:r w:rsidRPr="00036A32">
                    <w:t>Duration(Weeks)</w:t>
                  </w:r>
                </w:p>
              </w:tc>
              <w:tc>
                <w:tcPr>
                  <w:tcW w:w="918" w:type="dxa"/>
                </w:tcPr>
                <w:p w:rsidR="009514B3" w:rsidRPr="00036A32" w:rsidRDefault="009514B3" w:rsidP="00EC44A1">
                  <w:pPr>
                    <w:jc w:val="center"/>
                  </w:pPr>
                  <w:r w:rsidRPr="00036A32">
                    <w:t>3</w:t>
                  </w:r>
                </w:p>
              </w:tc>
              <w:tc>
                <w:tcPr>
                  <w:tcW w:w="1134" w:type="dxa"/>
                </w:tcPr>
                <w:p w:rsidR="009514B3" w:rsidRPr="00036A32" w:rsidRDefault="009514B3" w:rsidP="00EC44A1">
                  <w:pPr>
                    <w:jc w:val="center"/>
                  </w:pPr>
                  <w:r w:rsidRPr="00036A32">
                    <w:t>4</w:t>
                  </w:r>
                </w:p>
              </w:tc>
              <w:tc>
                <w:tcPr>
                  <w:tcW w:w="851" w:type="dxa"/>
                </w:tcPr>
                <w:p w:rsidR="009514B3" w:rsidRPr="00036A32" w:rsidRDefault="009514B3" w:rsidP="00EC44A1">
                  <w:pPr>
                    <w:jc w:val="center"/>
                  </w:pPr>
                  <w:r w:rsidRPr="00036A32">
                    <w:t>5</w:t>
                  </w:r>
                </w:p>
              </w:tc>
              <w:tc>
                <w:tcPr>
                  <w:tcW w:w="992" w:type="dxa"/>
                </w:tcPr>
                <w:p w:rsidR="009514B3" w:rsidRPr="00036A32" w:rsidRDefault="009514B3" w:rsidP="00EC44A1">
                  <w:pPr>
                    <w:jc w:val="center"/>
                  </w:pPr>
                  <w:r w:rsidRPr="00036A32">
                    <w:t>2</w:t>
                  </w:r>
                </w:p>
              </w:tc>
            </w:tr>
          </w:tbl>
          <w:p w:rsidR="009514B3" w:rsidRPr="00036A32" w:rsidRDefault="009514B3" w:rsidP="00EC44A1">
            <w:pPr>
              <w:pStyle w:val="NoSpacing"/>
              <w:contextualSpacing/>
              <w:jc w:val="both"/>
            </w:pPr>
          </w:p>
        </w:tc>
        <w:tc>
          <w:tcPr>
            <w:tcW w:w="388" w:type="pct"/>
            <w:vAlign w:val="center"/>
          </w:tcPr>
          <w:p w:rsidR="009514B3" w:rsidRPr="00036A32" w:rsidRDefault="009514B3" w:rsidP="00EC44A1">
            <w:pPr>
              <w:pStyle w:val="NoSpacing"/>
              <w:contextualSpacing/>
              <w:jc w:val="center"/>
            </w:pPr>
            <w:r w:rsidRPr="00036A32">
              <w:t>CO1</w:t>
            </w:r>
          </w:p>
        </w:tc>
        <w:tc>
          <w:tcPr>
            <w:tcW w:w="355" w:type="pct"/>
            <w:vAlign w:val="center"/>
          </w:tcPr>
          <w:p w:rsidR="009514B3" w:rsidRPr="00036A32" w:rsidRDefault="009514B3" w:rsidP="00EC44A1">
            <w:pPr>
              <w:pStyle w:val="NoSpacing"/>
              <w:contextualSpacing/>
              <w:jc w:val="center"/>
            </w:pPr>
            <w:r w:rsidRPr="00036A32">
              <w:t>An</w:t>
            </w:r>
          </w:p>
        </w:tc>
        <w:tc>
          <w:tcPr>
            <w:tcW w:w="473" w:type="pct"/>
            <w:vAlign w:val="center"/>
          </w:tcPr>
          <w:p w:rsidR="009514B3" w:rsidRPr="00036A32" w:rsidRDefault="009514B3" w:rsidP="00EC44A1">
            <w:pPr>
              <w:pStyle w:val="NoSpacing"/>
              <w:contextualSpacing/>
              <w:jc w:val="center"/>
            </w:pPr>
            <w:r w:rsidRPr="00036A32">
              <w:t>3</w:t>
            </w:r>
          </w:p>
        </w:tc>
      </w:tr>
      <w:tr w:rsidR="009514B3" w:rsidRPr="00036A32" w:rsidTr="00A81194">
        <w:trPr>
          <w:trHeight w:val="436"/>
        </w:trPr>
        <w:tc>
          <w:tcPr>
            <w:tcW w:w="272" w:type="pct"/>
            <w:vAlign w:val="center"/>
          </w:tcPr>
          <w:p w:rsidR="009514B3" w:rsidRPr="00036A32" w:rsidRDefault="009514B3" w:rsidP="00EC44A1">
            <w:pPr>
              <w:pStyle w:val="NoSpacing"/>
              <w:contextualSpacing/>
            </w:pPr>
            <w:r w:rsidRPr="00036A32">
              <w:lastRenderedPageBreak/>
              <w:t>13.</w:t>
            </w:r>
          </w:p>
        </w:tc>
        <w:tc>
          <w:tcPr>
            <w:tcW w:w="3512" w:type="pct"/>
            <w:gridSpan w:val="2"/>
            <w:vAlign w:val="bottom"/>
          </w:tcPr>
          <w:p w:rsidR="009514B3" w:rsidRPr="00036A32" w:rsidRDefault="009514B3" w:rsidP="00EC44A1">
            <w:pPr>
              <w:pStyle w:val="NoSpacing"/>
              <w:contextualSpacing/>
              <w:jc w:val="both"/>
            </w:pPr>
            <w:r w:rsidRPr="00036A32">
              <w:t>Develop balance in  the following transportation table .In the table I, II are sources and A,B are destinations. Availability and requirements are given in the table</w:t>
            </w:r>
            <w:r>
              <w:t>.</w:t>
            </w:r>
          </w:p>
          <w:tbl>
            <w:tblPr>
              <w:tblStyle w:val="TableGrid"/>
              <w:tblW w:w="0" w:type="auto"/>
              <w:tblLayout w:type="fixed"/>
              <w:tblLook w:val="04A0" w:firstRow="1" w:lastRow="0" w:firstColumn="1" w:lastColumn="0" w:noHBand="0" w:noVBand="1"/>
            </w:tblPr>
            <w:tblGrid>
              <w:gridCol w:w="1825"/>
              <w:gridCol w:w="1825"/>
              <w:gridCol w:w="1825"/>
              <w:gridCol w:w="1826"/>
            </w:tblGrid>
            <w:tr w:rsidR="009514B3" w:rsidRPr="00036A32" w:rsidTr="00EC44A1">
              <w:tc>
                <w:tcPr>
                  <w:tcW w:w="1825" w:type="dxa"/>
                </w:tcPr>
                <w:p w:rsidR="009514B3" w:rsidRPr="00036A32" w:rsidRDefault="009514B3" w:rsidP="00EC44A1">
                  <w:pPr>
                    <w:pStyle w:val="NoSpacing"/>
                    <w:contextualSpacing/>
                    <w:jc w:val="both"/>
                  </w:pPr>
                </w:p>
              </w:tc>
              <w:tc>
                <w:tcPr>
                  <w:tcW w:w="1825" w:type="dxa"/>
                </w:tcPr>
                <w:p w:rsidR="009514B3" w:rsidRPr="00036A32" w:rsidRDefault="009514B3" w:rsidP="00EC44A1">
                  <w:pPr>
                    <w:pStyle w:val="NoSpacing"/>
                    <w:contextualSpacing/>
                    <w:jc w:val="both"/>
                  </w:pPr>
                  <w:r w:rsidRPr="00036A32">
                    <w:t>A</w:t>
                  </w:r>
                </w:p>
              </w:tc>
              <w:tc>
                <w:tcPr>
                  <w:tcW w:w="1825" w:type="dxa"/>
                </w:tcPr>
                <w:p w:rsidR="009514B3" w:rsidRPr="00036A32" w:rsidRDefault="009514B3" w:rsidP="00EC44A1">
                  <w:pPr>
                    <w:pStyle w:val="NoSpacing"/>
                    <w:contextualSpacing/>
                    <w:jc w:val="both"/>
                  </w:pPr>
                  <w:r w:rsidRPr="00036A32">
                    <w:t>B</w:t>
                  </w:r>
                </w:p>
              </w:tc>
              <w:tc>
                <w:tcPr>
                  <w:tcW w:w="1826" w:type="dxa"/>
                </w:tcPr>
                <w:p w:rsidR="009514B3" w:rsidRPr="00036A32" w:rsidRDefault="009514B3" w:rsidP="00EC44A1">
                  <w:pPr>
                    <w:pStyle w:val="NoSpacing"/>
                    <w:contextualSpacing/>
                    <w:jc w:val="both"/>
                  </w:pPr>
                  <w:r w:rsidRPr="00036A32">
                    <w:t>Availability</w:t>
                  </w:r>
                </w:p>
              </w:tc>
            </w:tr>
            <w:tr w:rsidR="009514B3" w:rsidRPr="00036A32" w:rsidTr="00EC44A1">
              <w:tc>
                <w:tcPr>
                  <w:tcW w:w="1825" w:type="dxa"/>
                </w:tcPr>
                <w:p w:rsidR="009514B3" w:rsidRPr="00036A32" w:rsidRDefault="009514B3" w:rsidP="00EC44A1">
                  <w:pPr>
                    <w:pStyle w:val="NoSpacing"/>
                    <w:contextualSpacing/>
                    <w:jc w:val="both"/>
                  </w:pPr>
                  <w:r w:rsidRPr="00036A32">
                    <w:t>I</w:t>
                  </w:r>
                </w:p>
              </w:tc>
              <w:tc>
                <w:tcPr>
                  <w:tcW w:w="1825" w:type="dxa"/>
                </w:tcPr>
                <w:p w:rsidR="009514B3" w:rsidRPr="00036A32" w:rsidRDefault="009514B3" w:rsidP="00EC44A1">
                  <w:pPr>
                    <w:pStyle w:val="NoSpacing"/>
                    <w:contextualSpacing/>
                    <w:jc w:val="both"/>
                  </w:pPr>
                  <w:r w:rsidRPr="00036A32">
                    <w:t>2</w:t>
                  </w:r>
                </w:p>
              </w:tc>
              <w:tc>
                <w:tcPr>
                  <w:tcW w:w="1825" w:type="dxa"/>
                </w:tcPr>
                <w:p w:rsidR="009514B3" w:rsidRPr="00036A32" w:rsidRDefault="009514B3" w:rsidP="00EC44A1">
                  <w:pPr>
                    <w:pStyle w:val="NoSpacing"/>
                    <w:contextualSpacing/>
                    <w:jc w:val="both"/>
                  </w:pPr>
                  <w:r w:rsidRPr="00036A32">
                    <w:t>3</w:t>
                  </w:r>
                </w:p>
              </w:tc>
              <w:tc>
                <w:tcPr>
                  <w:tcW w:w="1826" w:type="dxa"/>
                </w:tcPr>
                <w:p w:rsidR="009514B3" w:rsidRPr="00036A32" w:rsidRDefault="009514B3" w:rsidP="00EC44A1">
                  <w:pPr>
                    <w:pStyle w:val="NoSpacing"/>
                    <w:contextualSpacing/>
                    <w:jc w:val="both"/>
                  </w:pPr>
                  <w:r w:rsidRPr="00036A32">
                    <w:t>25</w:t>
                  </w:r>
                </w:p>
              </w:tc>
            </w:tr>
            <w:tr w:rsidR="009514B3" w:rsidRPr="00036A32" w:rsidTr="00EC44A1">
              <w:tc>
                <w:tcPr>
                  <w:tcW w:w="1825" w:type="dxa"/>
                </w:tcPr>
                <w:p w:rsidR="009514B3" w:rsidRPr="00036A32" w:rsidRDefault="009514B3" w:rsidP="00EC44A1">
                  <w:pPr>
                    <w:pStyle w:val="NoSpacing"/>
                    <w:contextualSpacing/>
                    <w:jc w:val="both"/>
                  </w:pPr>
                  <w:r w:rsidRPr="00036A32">
                    <w:t>II</w:t>
                  </w:r>
                </w:p>
              </w:tc>
              <w:tc>
                <w:tcPr>
                  <w:tcW w:w="1825" w:type="dxa"/>
                </w:tcPr>
                <w:p w:rsidR="009514B3" w:rsidRPr="00036A32" w:rsidRDefault="009514B3" w:rsidP="00EC44A1">
                  <w:pPr>
                    <w:pStyle w:val="NoSpacing"/>
                    <w:contextualSpacing/>
                    <w:jc w:val="both"/>
                  </w:pPr>
                  <w:r w:rsidRPr="00036A32">
                    <w:t>7</w:t>
                  </w:r>
                </w:p>
              </w:tc>
              <w:tc>
                <w:tcPr>
                  <w:tcW w:w="1825" w:type="dxa"/>
                </w:tcPr>
                <w:p w:rsidR="009514B3" w:rsidRPr="00036A32" w:rsidRDefault="009514B3" w:rsidP="00EC44A1">
                  <w:pPr>
                    <w:pStyle w:val="NoSpacing"/>
                    <w:contextualSpacing/>
                    <w:jc w:val="both"/>
                  </w:pPr>
                  <w:r w:rsidRPr="00036A32">
                    <w:t>9</w:t>
                  </w:r>
                </w:p>
              </w:tc>
              <w:tc>
                <w:tcPr>
                  <w:tcW w:w="1826" w:type="dxa"/>
                </w:tcPr>
                <w:p w:rsidR="009514B3" w:rsidRPr="00036A32" w:rsidRDefault="009514B3" w:rsidP="00EC44A1">
                  <w:pPr>
                    <w:pStyle w:val="NoSpacing"/>
                    <w:contextualSpacing/>
                    <w:jc w:val="both"/>
                  </w:pPr>
                  <w:r w:rsidRPr="00036A32">
                    <w:t>45</w:t>
                  </w:r>
                </w:p>
              </w:tc>
            </w:tr>
            <w:tr w:rsidR="009514B3" w:rsidRPr="00036A32" w:rsidTr="00EC44A1">
              <w:tc>
                <w:tcPr>
                  <w:tcW w:w="1825" w:type="dxa"/>
                </w:tcPr>
                <w:p w:rsidR="009514B3" w:rsidRPr="00036A32" w:rsidRDefault="009514B3" w:rsidP="00EC44A1">
                  <w:pPr>
                    <w:pStyle w:val="NoSpacing"/>
                    <w:contextualSpacing/>
                    <w:jc w:val="both"/>
                  </w:pPr>
                  <w:r w:rsidRPr="00036A32">
                    <w:t>Requirement</w:t>
                  </w:r>
                </w:p>
              </w:tc>
              <w:tc>
                <w:tcPr>
                  <w:tcW w:w="1825" w:type="dxa"/>
                </w:tcPr>
                <w:p w:rsidR="009514B3" w:rsidRPr="00036A32" w:rsidRDefault="009514B3" w:rsidP="00EC44A1">
                  <w:pPr>
                    <w:pStyle w:val="NoSpacing"/>
                    <w:contextualSpacing/>
                    <w:jc w:val="both"/>
                  </w:pPr>
                  <w:r w:rsidRPr="00036A32">
                    <w:t>20</w:t>
                  </w:r>
                </w:p>
              </w:tc>
              <w:tc>
                <w:tcPr>
                  <w:tcW w:w="1825" w:type="dxa"/>
                </w:tcPr>
                <w:p w:rsidR="009514B3" w:rsidRPr="00036A32" w:rsidRDefault="009514B3" w:rsidP="00EC44A1">
                  <w:pPr>
                    <w:pStyle w:val="NoSpacing"/>
                    <w:contextualSpacing/>
                    <w:jc w:val="both"/>
                  </w:pPr>
                  <w:r w:rsidRPr="00036A32">
                    <w:t>30</w:t>
                  </w:r>
                </w:p>
              </w:tc>
              <w:tc>
                <w:tcPr>
                  <w:tcW w:w="1826" w:type="dxa"/>
                </w:tcPr>
                <w:p w:rsidR="009514B3" w:rsidRPr="00036A32" w:rsidRDefault="009514B3" w:rsidP="00EC44A1">
                  <w:pPr>
                    <w:pStyle w:val="NoSpacing"/>
                    <w:contextualSpacing/>
                    <w:jc w:val="both"/>
                  </w:pPr>
                </w:p>
              </w:tc>
            </w:tr>
          </w:tbl>
          <w:p w:rsidR="009514B3" w:rsidRPr="00036A32" w:rsidRDefault="009514B3" w:rsidP="00EC44A1">
            <w:pPr>
              <w:pStyle w:val="NoSpacing"/>
              <w:contextualSpacing/>
              <w:jc w:val="both"/>
            </w:pPr>
          </w:p>
        </w:tc>
        <w:tc>
          <w:tcPr>
            <w:tcW w:w="388" w:type="pct"/>
            <w:vAlign w:val="center"/>
          </w:tcPr>
          <w:p w:rsidR="009514B3" w:rsidRPr="00036A32" w:rsidRDefault="009514B3" w:rsidP="00EC44A1">
            <w:pPr>
              <w:pStyle w:val="NoSpacing"/>
              <w:contextualSpacing/>
              <w:jc w:val="center"/>
            </w:pPr>
            <w:r w:rsidRPr="00036A32">
              <w:t>CO2</w:t>
            </w:r>
          </w:p>
        </w:tc>
        <w:tc>
          <w:tcPr>
            <w:tcW w:w="355" w:type="pct"/>
            <w:vAlign w:val="center"/>
          </w:tcPr>
          <w:p w:rsidR="009514B3" w:rsidRPr="00036A32" w:rsidRDefault="009514B3" w:rsidP="00EC44A1">
            <w:pPr>
              <w:pStyle w:val="NoSpacing"/>
              <w:contextualSpacing/>
              <w:jc w:val="center"/>
            </w:pPr>
            <w:r w:rsidRPr="00036A32">
              <w:t>A</w:t>
            </w:r>
          </w:p>
        </w:tc>
        <w:tc>
          <w:tcPr>
            <w:tcW w:w="473" w:type="pct"/>
            <w:vAlign w:val="center"/>
          </w:tcPr>
          <w:p w:rsidR="009514B3" w:rsidRPr="00036A32" w:rsidRDefault="009514B3" w:rsidP="00EC44A1">
            <w:pPr>
              <w:pStyle w:val="NoSpacing"/>
              <w:contextualSpacing/>
              <w:jc w:val="center"/>
            </w:pPr>
            <w:r w:rsidRPr="00036A32">
              <w:t>3</w:t>
            </w:r>
          </w:p>
        </w:tc>
      </w:tr>
      <w:tr w:rsidR="009514B3" w:rsidRPr="00036A32" w:rsidTr="00EC44A1">
        <w:trPr>
          <w:trHeight w:val="238"/>
        </w:trPr>
        <w:tc>
          <w:tcPr>
            <w:tcW w:w="272" w:type="pct"/>
            <w:vAlign w:val="center"/>
          </w:tcPr>
          <w:p w:rsidR="009514B3" w:rsidRPr="00036A32" w:rsidRDefault="009514B3" w:rsidP="00EC44A1">
            <w:pPr>
              <w:pStyle w:val="NoSpacing"/>
              <w:contextualSpacing/>
            </w:pPr>
            <w:r w:rsidRPr="00036A32">
              <w:t>14.</w:t>
            </w:r>
          </w:p>
        </w:tc>
        <w:tc>
          <w:tcPr>
            <w:tcW w:w="3512" w:type="pct"/>
            <w:gridSpan w:val="2"/>
            <w:vAlign w:val="bottom"/>
          </w:tcPr>
          <w:p w:rsidR="009514B3" w:rsidRPr="00036A32" w:rsidRDefault="009514B3" w:rsidP="00EC44A1">
            <w:pPr>
              <w:pStyle w:val="NoSpacing"/>
              <w:contextualSpacing/>
              <w:jc w:val="both"/>
            </w:pPr>
            <w:r w:rsidRPr="00036A32">
              <w:t>Compare ‘series service channel’ with ‘parallel service channel’</w:t>
            </w:r>
            <w:r>
              <w:t>.</w:t>
            </w:r>
          </w:p>
        </w:tc>
        <w:tc>
          <w:tcPr>
            <w:tcW w:w="388" w:type="pct"/>
            <w:vAlign w:val="center"/>
          </w:tcPr>
          <w:p w:rsidR="009514B3" w:rsidRPr="00036A32" w:rsidRDefault="009514B3" w:rsidP="00EC44A1">
            <w:pPr>
              <w:pStyle w:val="NoSpacing"/>
              <w:contextualSpacing/>
              <w:jc w:val="center"/>
            </w:pPr>
            <w:r w:rsidRPr="00036A32">
              <w:t>CO2</w:t>
            </w:r>
          </w:p>
        </w:tc>
        <w:tc>
          <w:tcPr>
            <w:tcW w:w="355" w:type="pct"/>
            <w:vAlign w:val="center"/>
          </w:tcPr>
          <w:p w:rsidR="009514B3" w:rsidRPr="00036A32" w:rsidRDefault="009514B3" w:rsidP="00EC44A1">
            <w:pPr>
              <w:pStyle w:val="NoSpacing"/>
              <w:contextualSpacing/>
              <w:jc w:val="center"/>
            </w:pPr>
            <w:r w:rsidRPr="00036A32">
              <w:t>An</w:t>
            </w:r>
          </w:p>
        </w:tc>
        <w:tc>
          <w:tcPr>
            <w:tcW w:w="473" w:type="pct"/>
            <w:vAlign w:val="center"/>
          </w:tcPr>
          <w:p w:rsidR="009514B3" w:rsidRPr="00036A32" w:rsidRDefault="009514B3" w:rsidP="00EC44A1">
            <w:pPr>
              <w:pStyle w:val="NoSpacing"/>
              <w:contextualSpacing/>
              <w:jc w:val="center"/>
            </w:pPr>
            <w:r w:rsidRPr="00036A32">
              <w:t>3</w:t>
            </w:r>
          </w:p>
        </w:tc>
      </w:tr>
      <w:tr w:rsidR="009514B3" w:rsidRPr="00036A32" w:rsidTr="00EC44A1">
        <w:trPr>
          <w:trHeight w:val="101"/>
        </w:trPr>
        <w:tc>
          <w:tcPr>
            <w:tcW w:w="272" w:type="pct"/>
            <w:vAlign w:val="center"/>
          </w:tcPr>
          <w:p w:rsidR="009514B3" w:rsidRPr="00036A32" w:rsidRDefault="009514B3" w:rsidP="00EC44A1">
            <w:pPr>
              <w:pStyle w:val="NoSpacing"/>
              <w:contextualSpacing/>
            </w:pPr>
            <w:r w:rsidRPr="00036A32">
              <w:t>15.</w:t>
            </w:r>
          </w:p>
        </w:tc>
        <w:tc>
          <w:tcPr>
            <w:tcW w:w="3512" w:type="pct"/>
            <w:gridSpan w:val="2"/>
            <w:vAlign w:val="bottom"/>
          </w:tcPr>
          <w:p w:rsidR="009514B3" w:rsidRPr="00036A32" w:rsidRDefault="009514B3" w:rsidP="00EC44A1">
            <w:pPr>
              <w:pStyle w:val="NoSpacing"/>
              <w:contextualSpacing/>
              <w:jc w:val="both"/>
            </w:pPr>
            <w:r w:rsidRPr="00036A32">
              <w:t>State the advantages and limitations of simulation</w:t>
            </w:r>
            <w:r>
              <w:t>.</w:t>
            </w:r>
          </w:p>
        </w:tc>
        <w:tc>
          <w:tcPr>
            <w:tcW w:w="388" w:type="pct"/>
            <w:vAlign w:val="center"/>
          </w:tcPr>
          <w:p w:rsidR="009514B3" w:rsidRPr="00036A32" w:rsidRDefault="009514B3" w:rsidP="00EC44A1">
            <w:pPr>
              <w:pStyle w:val="NoSpacing"/>
              <w:contextualSpacing/>
              <w:jc w:val="center"/>
            </w:pPr>
            <w:r w:rsidRPr="00036A32">
              <w:t>CO3</w:t>
            </w:r>
          </w:p>
        </w:tc>
        <w:tc>
          <w:tcPr>
            <w:tcW w:w="355" w:type="pct"/>
            <w:vAlign w:val="center"/>
          </w:tcPr>
          <w:p w:rsidR="009514B3" w:rsidRPr="00036A32" w:rsidRDefault="009514B3" w:rsidP="00EC44A1">
            <w:pPr>
              <w:pStyle w:val="NoSpacing"/>
              <w:contextualSpacing/>
              <w:jc w:val="center"/>
            </w:pPr>
            <w:r w:rsidRPr="00036A32">
              <w:t>R</w:t>
            </w:r>
          </w:p>
        </w:tc>
        <w:tc>
          <w:tcPr>
            <w:tcW w:w="473" w:type="pct"/>
            <w:vAlign w:val="center"/>
          </w:tcPr>
          <w:p w:rsidR="009514B3" w:rsidRPr="00036A32" w:rsidRDefault="009514B3" w:rsidP="00EC44A1">
            <w:pPr>
              <w:pStyle w:val="NoSpacing"/>
              <w:contextualSpacing/>
              <w:jc w:val="center"/>
            </w:pPr>
            <w:r w:rsidRPr="00036A32">
              <w:t>3</w:t>
            </w:r>
          </w:p>
        </w:tc>
      </w:tr>
      <w:tr w:rsidR="009514B3" w:rsidRPr="00036A32" w:rsidTr="00EC44A1">
        <w:trPr>
          <w:trHeight w:val="104"/>
        </w:trPr>
        <w:tc>
          <w:tcPr>
            <w:tcW w:w="272" w:type="pct"/>
            <w:vAlign w:val="center"/>
          </w:tcPr>
          <w:p w:rsidR="009514B3" w:rsidRPr="00036A32" w:rsidRDefault="009514B3" w:rsidP="00EC44A1">
            <w:pPr>
              <w:pStyle w:val="NoSpacing"/>
              <w:contextualSpacing/>
            </w:pPr>
            <w:r w:rsidRPr="00036A32">
              <w:t>16.</w:t>
            </w:r>
          </w:p>
        </w:tc>
        <w:tc>
          <w:tcPr>
            <w:tcW w:w="3512" w:type="pct"/>
            <w:gridSpan w:val="2"/>
            <w:vAlign w:val="bottom"/>
          </w:tcPr>
          <w:p w:rsidR="009514B3" w:rsidRPr="00036A32" w:rsidRDefault="009514B3" w:rsidP="00EC44A1">
            <w:pPr>
              <w:pStyle w:val="NoSpacing"/>
              <w:contextualSpacing/>
              <w:jc w:val="both"/>
            </w:pPr>
            <w:r w:rsidRPr="00036A32">
              <w:t>Articulate the importance of ‘Time value of money’ in replacement models</w:t>
            </w:r>
            <w:r>
              <w:t>.</w:t>
            </w:r>
          </w:p>
        </w:tc>
        <w:tc>
          <w:tcPr>
            <w:tcW w:w="388" w:type="pct"/>
            <w:vAlign w:val="center"/>
          </w:tcPr>
          <w:p w:rsidR="009514B3" w:rsidRPr="00036A32" w:rsidRDefault="009514B3" w:rsidP="00EC44A1">
            <w:pPr>
              <w:pStyle w:val="NoSpacing"/>
              <w:contextualSpacing/>
              <w:jc w:val="center"/>
            </w:pPr>
            <w:r w:rsidRPr="00036A32">
              <w:t>CO3</w:t>
            </w:r>
          </w:p>
        </w:tc>
        <w:tc>
          <w:tcPr>
            <w:tcW w:w="355" w:type="pct"/>
            <w:vAlign w:val="center"/>
          </w:tcPr>
          <w:p w:rsidR="009514B3" w:rsidRPr="00036A32" w:rsidRDefault="009514B3" w:rsidP="00EC44A1">
            <w:pPr>
              <w:pStyle w:val="NoSpacing"/>
              <w:contextualSpacing/>
              <w:jc w:val="center"/>
            </w:pPr>
            <w:r w:rsidRPr="00036A32">
              <w:t>A</w:t>
            </w:r>
          </w:p>
        </w:tc>
        <w:tc>
          <w:tcPr>
            <w:tcW w:w="473" w:type="pct"/>
            <w:vAlign w:val="center"/>
          </w:tcPr>
          <w:p w:rsidR="009514B3" w:rsidRPr="00036A32" w:rsidRDefault="009514B3" w:rsidP="00EC44A1">
            <w:pPr>
              <w:pStyle w:val="NoSpacing"/>
              <w:contextualSpacing/>
              <w:jc w:val="center"/>
            </w:pPr>
            <w:r w:rsidRPr="00036A32">
              <w:t>3</w:t>
            </w:r>
          </w:p>
        </w:tc>
      </w:tr>
      <w:tr w:rsidR="009514B3" w:rsidRPr="00036A32" w:rsidTr="00A81194">
        <w:trPr>
          <w:trHeight w:val="551"/>
        </w:trPr>
        <w:tc>
          <w:tcPr>
            <w:tcW w:w="5000" w:type="pct"/>
            <w:gridSpan w:val="6"/>
          </w:tcPr>
          <w:p w:rsidR="009514B3" w:rsidRPr="00036A32" w:rsidRDefault="009514B3" w:rsidP="00EC44A1">
            <w:pPr>
              <w:contextualSpacing/>
              <w:jc w:val="center"/>
              <w:rPr>
                <w:b/>
                <w:u w:val="single"/>
              </w:rPr>
            </w:pPr>
            <w:r w:rsidRPr="00036A32">
              <w:rPr>
                <w:b/>
                <w:u w:val="single"/>
              </w:rPr>
              <w:t>PART – C (6 X 12 = 72 MARKS)</w:t>
            </w:r>
          </w:p>
          <w:p w:rsidR="009514B3" w:rsidRPr="00036A32" w:rsidRDefault="009514B3" w:rsidP="00EC44A1">
            <w:pPr>
              <w:contextualSpacing/>
              <w:jc w:val="center"/>
              <w:rPr>
                <w:b/>
              </w:rPr>
            </w:pPr>
            <w:r w:rsidRPr="00036A32">
              <w:rPr>
                <w:b/>
              </w:rPr>
              <w:t>(Answer any five Questions from Q.No. 17 to 23, Q.No. 24 is Compulsory)</w:t>
            </w:r>
          </w:p>
        </w:tc>
      </w:tr>
      <w:tr w:rsidR="009514B3" w:rsidRPr="00036A32" w:rsidTr="00EC44A1">
        <w:trPr>
          <w:trHeight w:val="2696"/>
        </w:trPr>
        <w:tc>
          <w:tcPr>
            <w:tcW w:w="272" w:type="pct"/>
            <w:vAlign w:val="center"/>
          </w:tcPr>
          <w:p w:rsidR="009514B3" w:rsidRPr="00036A32" w:rsidRDefault="009514B3" w:rsidP="00EC44A1">
            <w:pPr>
              <w:contextualSpacing/>
              <w:jc w:val="center"/>
            </w:pPr>
            <w:r w:rsidRPr="00036A32">
              <w:t>17.</w:t>
            </w:r>
          </w:p>
        </w:tc>
        <w:tc>
          <w:tcPr>
            <w:tcW w:w="189" w:type="pct"/>
            <w:vAlign w:val="center"/>
          </w:tcPr>
          <w:p w:rsidR="009514B3" w:rsidRPr="00036A32" w:rsidRDefault="009514B3" w:rsidP="00EC44A1">
            <w:pPr>
              <w:contextualSpacing/>
              <w:jc w:val="center"/>
            </w:pPr>
            <w:r w:rsidRPr="00036A32">
              <w:t>a.</w:t>
            </w:r>
          </w:p>
        </w:tc>
        <w:tc>
          <w:tcPr>
            <w:tcW w:w="3323" w:type="pct"/>
            <w:vAlign w:val="bottom"/>
          </w:tcPr>
          <w:p w:rsidR="009514B3" w:rsidRPr="00036A32" w:rsidRDefault="009514B3" w:rsidP="00EC44A1">
            <w:r w:rsidRPr="00036A32">
              <w:t>The demand for a computer monitor cable is 1050 cables per month and shortages are allowed; if the cost per cable is Rs 125, cost of making one purchase is Rs 700, the holding cost of one cable is Rs 3 per year and cost of one shortage is Rs 50/year determine the following</w:t>
            </w:r>
          </w:p>
          <w:p w:rsidR="009514B3" w:rsidRPr="00036A32" w:rsidRDefault="009514B3" w:rsidP="009514B3">
            <w:pPr>
              <w:pStyle w:val="ListParagraph"/>
              <w:numPr>
                <w:ilvl w:val="0"/>
                <w:numId w:val="2"/>
              </w:numPr>
              <w:ind w:left="0"/>
            </w:pPr>
            <w:r w:rsidRPr="00036A32">
              <w:t xml:space="preserve">Optimum purchase quantity </w:t>
            </w:r>
          </w:p>
          <w:p w:rsidR="009514B3" w:rsidRPr="00036A32" w:rsidRDefault="009514B3" w:rsidP="009514B3">
            <w:pPr>
              <w:pStyle w:val="ListParagraph"/>
              <w:numPr>
                <w:ilvl w:val="0"/>
                <w:numId w:val="2"/>
              </w:numPr>
              <w:ind w:left="0"/>
            </w:pPr>
            <w:r w:rsidRPr="00036A32">
              <w:t xml:space="preserve">Optimum number of shortages </w:t>
            </w:r>
          </w:p>
          <w:p w:rsidR="009514B3" w:rsidRPr="00036A32" w:rsidRDefault="009514B3" w:rsidP="009514B3">
            <w:pPr>
              <w:pStyle w:val="ListParagraph"/>
              <w:numPr>
                <w:ilvl w:val="0"/>
                <w:numId w:val="2"/>
              </w:numPr>
              <w:ind w:left="0"/>
            </w:pPr>
            <w:r w:rsidRPr="00036A32">
              <w:t xml:space="preserve">Optimum total yearly cost </w:t>
            </w:r>
          </w:p>
          <w:p w:rsidR="009514B3" w:rsidRPr="00036A32" w:rsidRDefault="009514B3" w:rsidP="009514B3">
            <w:pPr>
              <w:pStyle w:val="ListParagraph"/>
              <w:numPr>
                <w:ilvl w:val="0"/>
                <w:numId w:val="2"/>
              </w:numPr>
              <w:ind w:left="0"/>
            </w:pPr>
            <w:r w:rsidRPr="00036A32">
              <w:t xml:space="preserve"> Number of orders per year </w:t>
            </w:r>
          </w:p>
          <w:p w:rsidR="009514B3" w:rsidRPr="00036A32" w:rsidRDefault="009514B3" w:rsidP="009514B3">
            <w:pPr>
              <w:pStyle w:val="ListParagraph"/>
              <w:numPr>
                <w:ilvl w:val="0"/>
                <w:numId w:val="2"/>
              </w:numPr>
              <w:ind w:left="0"/>
            </w:pPr>
            <w:r w:rsidRPr="00036A32">
              <w:t xml:space="preserve">Optimum ordering cost per year </w:t>
            </w:r>
          </w:p>
          <w:p w:rsidR="009514B3" w:rsidRPr="00036A32" w:rsidRDefault="009514B3" w:rsidP="009514B3">
            <w:pPr>
              <w:pStyle w:val="ListParagraph"/>
              <w:numPr>
                <w:ilvl w:val="0"/>
                <w:numId w:val="2"/>
              </w:numPr>
              <w:ind w:left="0"/>
            </w:pPr>
            <w:r w:rsidRPr="00036A32">
              <w:t xml:space="preserve">  Time between order</w:t>
            </w:r>
          </w:p>
        </w:tc>
        <w:tc>
          <w:tcPr>
            <w:tcW w:w="388" w:type="pct"/>
            <w:vAlign w:val="center"/>
          </w:tcPr>
          <w:p w:rsidR="009514B3" w:rsidRPr="00036A32" w:rsidRDefault="009514B3" w:rsidP="00EC44A1">
            <w:pPr>
              <w:contextualSpacing/>
              <w:jc w:val="center"/>
            </w:pPr>
            <w:r w:rsidRPr="00036A32">
              <w:t>CO 1</w:t>
            </w:r>
          </w:p>
        </w:tc>
        <w:tc>
          <w:tcPr>
            <w:tcW w:w="355" w:type="pct"/>
            <w:vAlign w:val="center"/>
          </w:tcPr>
          <w:p w:rsidR="009514B3" w:rsidRPr="00036A32" w:rsidRDefault="009514B3" w:rsidP="00EC44A1">
            <w:pPr>
              <w:contextualSpacing/>
              <w:jc w:val="center"/>
            </w:pPr>
            <w:r w:rsidRPr="00036A32">
              <w:t>An</w:t>
            </w:r>
          </w:p>
        </w:tc>
        <w:tc>
          <w:tcPr>
            <w:tcW w:w="473" w:type="pct"/>
            <w:vAlign w:val="center"/>
          </w:tcPr>
          <w:p w:rsidR="009514B3" w:rsidRPr="00036A32" w:rsidRDefault="009514B3" w:rsidP="00EC44A1">
            <w:pPr>
              <w:contextualSpacing/>
              <w:jc w:val="center"/>
            </w:pPr>
            <w:r w:rsidRPr="00036A32">
              <w:t>12</w:t>
            </w:r>
          </w:p>
        </w:tc>
      </w:tr>
      <w:tr w:rsidR="009514B3" w:rsidRPr="00036A32" w:rsidTr="00EC44A1">
        <w:trPr>
          <w:trHeight w:val="70"/>
        </w:trPr>
        <w:tc>
          <w:tcPr>
            <w:tcW w:w="272" w:type="pct"/>
            <w:vAlign w:val="center"/>
          </w:tcPr>
          <w:p w:rsidR="009514B3" w:rsidRPr="00036A32" w:rsidRDefault="009514B3" w:rsidP="00EC44A1">
            <w:pPr>
              <w:contextualSpacing/>
              <w:jc w:val="center"/>
            </w:pPr>
          </w:p>
        </w:tc>
        <w:tc>
          <w:tcPr>
            <w:tcW w:w="189" w:type="pct"/>
            <w:vAlign w:val="center"/>
          </w:tcPr>
          <w:p w:rsidR="009514B3" w:rsidRPr="00036A32" w:rsidRDefault="009514B3" w:rsidP="00EC44A1">
            <w:pPr>
              <w:contextualSpacing/>
              <w:jc w:val="center"/>
            </w:pPr>
          </w:p>
        </w:tc>
        <w:tc>
          <w:tcPr>
            <w:tcW w:w="3323" w:type="pct"/>
            <w:vAlign w:val="bottom"/>
          </w:tcPr>
          <w:p w:rsidR="009514B3" w:rsidRPr="00036A32" w:rsidRDefault="009514B3" w:rsidP="00EC44A1">
            <w:pPr>
              <w:contextualSpacing/>
              <w:jc w:val="both"/>
            </w:pPr>
          </w:p>
        </w:tc>
        <w:tc>
          <w:tcPr>
            <w:tcW w:w="388" w:type="pct"/>
            <w:vAlign w:val="center"/>
          </w:tcPr>
          <w:p w:rsidR="009514B3" w:rsidRPr="00036A32" w:rsidRDefault="009514B3" w:rsidP="00EC44A1">
            <w:pPr>
              <w:contextualSpacing/>
              <w:jc w:val="center"/>
            </w:pPr>
          </w:p>
        </w:tc>
        <w:tc>
          <w:tcPr>
            <w:tcW w:w="355" w:type="pct"/>
            <w:vAlign w:val="center"/>
          </w:tcPr>
          <w:p w:rsidR="009514B3" w:rsidRPr="00036A32" w:rsidRDefault="009514B3" w:rsidP="00EC44A1">
            <w:pPr>
              <w:contextualSpacing/>
              <w:jc w:val="center"/>
            </w:pPr>
          </w:p>
        </w:tc>
        <w:tc>
          <w:tcPr>
            <w:tcW w:w="473" w:type="pct"/>
            <w:vAlign w:val="center"/>
          </w:tcPr>
          <w:p w:rsidR="009514B3" w:rsidRPr="00036A32" w:rsidRDefault="009514B3" w:rsidP="00EC44A1">
            <w:pPr>
              <w:contextualSpacing/>
              <w:jc w:val="center"/>
            </w:pP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18.</w:t>
            </w:r>
          </w:p>
        </w:tc>
        <w:tc>
          <w:tcPr>
            <w:tcW w:w="189" w:type="pct"/>
            <w:vAlign w:val="center"/>
          </w:tcPr>
          <w:p w:rsidR="009514B3" w:rsidRPr="00036A32" w:rsidRDefault="009514B3" w:rsidP="00EC44A1">
            <w:pPr>
              <w:contextualSpacing/>
              <w:jc w:val="center"/>
            </w:pPr>
            <w:r w:rsidRPr="00036A32">
              <w:t>a.</w:t>
            </w:r>
          </w:p>
        </w:tc>
        <w:tc>
          <w:tcPr>
            <w:tcW w:w="3323" w:type="pct"/>
            <w:vAlign w:val="bottom"/>
          </w:tcPr>
          <w:p w:rsidR="009514B3" w:rsidRPr="00036A32" w:rsidRDefault="009514B3" w:rsidP="00EC44A1">
            <w:pPr>
              <w:contextualSpacing/>
              <w:jc w:val="both"/>
            </w:pPr>
            <w:r w:rsidRPr="00036A32">
              <w:t>The normal cost and duration, crash cost and duration of activities of a project are given in the table. If the overhead cost is Rs.45 Per day, Develop the optimal cost schedule for the project by drawing the project schedule vs total cost.</w:t>
            </w:r>
          </w:p>
          <w:tbl>
            <w:tblPr>
              <w:tblStyle w:val="TableGrid"/>
              <w:tblW w:w="5812" w:type="dxa"/>
              <w:tblInd w:w="287" w:type="dxa"/>
              <w:tblLayout w:type="fixed"/>
              <w:tblLook w:val="04A0" w:firstRow="1" w:lastRow="0" w:firstColumn="1" w:lastColumn="0" w:noHBand="0" w:noVBand="1"/>
            </w:tblPr>
            <w:tblGrid>
              <w:gridCol w:w="1134"/>
              <w:gridCol w:w="942"/>
              <w:gridCol w:w="1185"/>
              <w:gridCol w:w="1013"/>
              <w:gridCol w:w="1538"/>
            </w:tblGrid>
            <w:tr w:rsidR="009514B3" w:rsidRPr="00036A32" w:rsidTr="00EC44A1">
              <w:trPr>
                <w:trHeight w:val="381"/>
              </w:trPr>
              <w:tc>
                <w:tcPr>
                  <w:tcW w:w="1134" w:type="dxa"/>
                  <w:vMerge w:val="restart"/>
                  <w:vAlign w:val="center"/>
                </w:tcPr>
                <w:p w:rsidR="009514B3" w:rsidRPr="00036A32" w:rsidRDefault="009514B3" w:rsidP="00EC44A1">
                  <w:pPr>
                    <w:jc w:val="center"/>
                    <w:rPr>
                      <w:b/>
                    </w:rPr>
                  </w:pPr>
                  <w:r w:rsidRPr="00036A32">
                    <w:rPr>
                      <w:b/>
                    </w:rPr>
                    <w:t>Activity</w:t>
                  </w:r>
                </w:p>
                <w:p w:rsidR="009514B3" w:rsidRPr="00036A32" w:rsidRDefault="009514B3" w:rsidP="00EC44A1">
                  <w:pPr>
                    <w:jc w:val="center"/>
                    <w:rPr>
                      <w:b/>
                    </w:rPr>
                  </w:pPr>
                </w:p>
              </w:tc>
              <w:tc>
                <w:tcPr>
                  <w:tcW w:w="2127" w:type="dxa"/>
                  <w:gridSpan w:val="2"/>
                  <w:vAlign w:val="center"/>
                </w:tcPr>
                <w:p w:rsidR="009514B3" w:rsidRPr="00036A32" w:rsidRDefault="009514B3" w:rsidP="00EC44A1">
                  <w:pPr>
                    <w:jc w:val="center"/>
                    <w:rPr>
                      <w:b/>
                    </w:rPr>
                  </w:pPr>
                  <w:r w:rsidRPr="00036A32">
                    <w:rPr>
                      <w:b/>
                    </w:rPr>
                    <w:t>Normal</w:t>
                  </w:r>
                </w:p>
              </w:tc>
              <w:tc>
                <w:tcPr>
                  <w:tcW w:w="2551" w:type="dxa"/>
                  <w:gridSpan w:val="2"/>
                  <w:vAlign w:val="center"/>
                </w:tcPr>
                <w:p w:rsidR="009514B3" w:rsidRPr="00036A32" w:rsidRDefault="009514B3" w:rsidP="00EC44A1">
                  <w:pPr>
                    <w:jc w:val="center"/>
                    <w:rPr>
                      <w:b/>
                    </w:rPr>
                  </w:pPr>
                  <w:r w:rsidRPr="00036A32">
                    <w:rPr>
                      <w:b/>
                    </w:rPr>
                    <w:t>Crash</w:t>
                  </w:r>
                </w:p>
              </w:tc>
            </w:tr>
            <w:tr w:rsidR="009514B3" w:rsidRPr="00036A32" w:rsidTr="00EC44A1">
              <w:trPr>
                <w:trHeight w:val="135"/>
              </w:trPr>
              <w:tc>
                <w:tcPr>
                  <w:tcW w:w="1134" w:type="dxa"/>
                  <w:vMerge/>
                  <w:vAlign w:val="center"/>
                </w:tcPr>
                <w:p w:rsidR="009514B3" w:rsidRPr="00036A32" w:rsidRDefault="009514B3" w:rsidP="00EC44A1">
                  <w:pPr>
                    <w:jc w:val="center"/>
                  </w:pPr>
                </w:p>
              </w:tc>
              <w:tc>
                <w:tcPr>
                  <w:tcW w:w="942" w:type="dxa"/>
                  <w:vAlign w:val="center"/>
                </w:tcPr>
                <w:p w:rsidR="009514B3" w:rsidRPr="00036A32" w:rsidRDefault="009514B3" w:rsidP="00EC44A1">
                  <w:pPr>
                    <w:jc w:val="center"/>
                  </w:pPr>
                  <w:r w:rsidRPr="00036A32">
                    <w:t>Cost</w:t>
                  </w:r>
                </w:p>
              </w:tc>
              <w:tc>
                <w:tcPr>
                  <w:tcW w:w="1185" w:type="dxa"/>
                  <w:vAlign w:val="center"/>
                </w:tcPr>
                <w:p w:rsidR="009514B3" w:rsidRPr="00036A32" w:rsidRDefault="009514B3" w:rsidP="00EC44A1">
                  <w:pPr>
                    <w:jc w:val="center"/>
                  </w:pPr>
                  <w:r w:rsidRPr="00036A32">
                    <w:t>Duration</w:t>
                  </w:r>
                </w:p>
              </w:tc>
              <w:tc>
                <w:tcPr>
                  <w:tcW w:w="1013" w:type="dxa"/>
                  <w:vAlign w:val="center"/>
                </w:tcPr>
                <w:p w:rsidR="009514B3" w:rsidRPr="00036A32" w:rsidRDefault="009514B3" w:rsidP="00EC44A1">
                  <w:pPr>
                    <w:jc w:val="center"/>
                  </w:pPr>
                  <w:r w:rsidRPr="00036A32">
                    <w:t>Cost</w:t>
                  </w:r>
                </w:p>
              </w:tc>
              <w:tc>
                <w:tcPr>
                  <w:tcW w:w="1538" w:type="dxa"/>
                  <w:vAlign w:val="center"/>
                </w:tcPr>
                <w:p w:rsidR="009514B3" w:rsidRPr="00036A32" w:rsidRDefault="009514B3" w:rsidP="00EC44A1">
                  <w:pPr>
                    <w:jc w:val="center"/>
                  </w:pPr>
                  <w:r w:rsidRPr="00036A32">
                    <w:t>Duration</w:t>
                  </w:r>
                </w:p>
              </w:tc>
            </w:tr>
            <w:tr w:rsidR="009514B3" w:rsidRPr="00036A32" w:rsidTr="00EC44A1">
              <w:trPr>
                <w:trHeight w:val="381"/>
              </w:trPr>
              <w:tc>
                <w:tcPr>
                  <w:tcW w:w="1134" w:type="dxa"/>
                  <w:vAlign w:val="center"/>
                </w:tcPr>
                <w:p w:rsidR="009514B3" w:rsidRPr="00036A32" w:rsidRDefault="009514B3" w:rsidP="00EC44A1">
                  <w:pPr>
                    <w:jc w:val="center"/>
                  </w:pPr>
                  <w:r w:rsidRPr="00036A32">
                    <w:t>1-2</w:t>
                  </w:r>
                </w:p>
              </w:tc>
              <w:tc>
                <w:tcPr>
                  <w:tcW w:w="942" w:type="dxa"/>
                  <w:vAlign w:val="center"/>
                </w:tcPr>
                <w:p w:rsidR="009514B3" w:rsidRPr="00036A32" w:rsidRDefault="009514B3" w:rsidP="00EC44A1">
                  <w:pPr>
                    <w:jc w:val="center"/>
                  </w:pPr>
                  <w:r w:rsidRPr="00036A32">
                    <w:t>360</w:t>
                  </w:r>
                </w:p>
              </w:tc>
              <w:tc>
                <w:tcPr>
                  <w:tcW w:w="1185" w:type="dxa"/>
                  <w:vAlign w:val="center"/>
                </w:tcPr>
                <w:p w:rsidR="009514B3" w:rsidRPr="00036A32" w:rsidRDefault="009514B3" w:rsidP="00EC44A1">
                  <w:pPr>
                    <w:jc w:val="center"/>
                  </w:pPr>
                  <w:r w:rsidRPr="00036A32">
                    <w:t>3</w:t>
                  </w:r>
                </w:p>
              </w:tc>
              <w:tc>
                <w:tcPr>
                  <w:tcW w:w="1013" w:type="dxa"/>
                  <w:vAlign w:val="center"/>
                </w:tcPr>
                <w:p w:rsidR="009514B3" w:rsidRPr="00036A32" w:rsidRDefault="009514B3" w:rsidP="00EC44A1">
                  <w:pPr>
                    <w:jc w:val="center"/>
                  </w:pPr>
                  <w:r w:rsidRPr="00036A32">
                    <w:t>440</w:t>
                  </w:r>
                </w:p>
              </w:tc>
              <w:tc>
                <w:tcPr>
                  <w:tcW w:w="1538" w:type="dxa"/>
                  <w:vAlign w:val="center"/>
                </w:tcPr>
                <w:p w:rsidR="009514B3" w:rsidRPr="00036A32" w:rsidRDefault="009514B3" w:rsidP="00EC44A1">
                  <w:pPr>
                    <w:jc w:val="center"/>
                  </w:pPr>
                  <w:r w:rsidRPr="00036A32">
                    <w:t>1</w:t>
                  </w:r>
                </w:p>
              </w:tc>
            </w:tr>
            <w:tr w:rsidR="009514B3" w:rsidRPr="00036A32" w:rsidTr="00EC44A1">
              <w:trPr>
                <w:trHeight w:val="395"/>
              </w:trPr>
              <w:tc>
                <w:tcPr>
                  <w:tcW w:w="1134" w:type="dxa"/>
                  <w:vAlign w:val="center"/>
                </w:tcPr>
                <w:p w:rsidR="009514B3" w:rsidRPr="00036A32" w:rsidRDefault="009514B3" w:rsidP="00EC44A1">
                  <w:pPr>
                    <w:jc w:val="center"/>
                  </w:pPr>
                  <w:r w:rsidRPr="00036A32">
                    <w:t>2-3</w:t>
                  </w:r>
                </w:p>
              </w:tc>
              <w:tc>
                <w:tcPr>
                  <w:tcW w:w="942" w:type="dxa"/>
                  <w:vAlign w:val="center"/>
                </w:tcPr>
                <w:p w:rsidR="009514B3" w:rsidRPr="00036A32" w:rsidRDefault="009514B3" w:rsidP="00EC44A1">
                  <w:pPr>
                    <w:jc w:val="center"/>
                  </w:pPr>
                  <w:r w:rsidRPr="00036A32">
                    <w:t>240</w:t>
                  </w:r>
                </w:p>
              </w:tc>
              <w:tc>
                <w:tcPr>
                  <w:tcW w:w="1185" w:type="dxa"/>
                  <w:vAlign w:val="center"/>
                </w:tcPr>
                <w:p w:rsidR="009514B3" w:rsidRPr="00036A32" w:rsidRDefault="009514B3" w:rsidP="00EC44A1">
                  <w:pPr>
                    <w:jc w:val="center"/>
                  </w:pPr>
                  <w:r w:rsidRPr="00036A32">
                    <w:t>4</w:t>
                  </w:r>
                </w:p>
              </w:tc>
              <w:tc>
                <w:tcPr>
                  <w:tcW w:w="1013" w:type="dxa"/>
                  <w:vAlign w:val="center"/>
                </w:tcPr>
                <w:p w:rsidR="009514B3" w:rsidRPr="00036A32" w:rsidRDefault="009514B3" w:rsidP="00EC44A1">
                  <w:pPr>
                    <w:jc w:val="center"/>
                  </w:pPr>
                  <w:r w:rsidRPr="00036A32">
                    <w:t>320</w:t>
                  </w:r>
                </w:p>
              </w:tc>
              <w:tc>
                <w:tcPr>
                  <w:tcW w:w="1538" w:type="dxa"/>
                  <w:vAlign w:val="center"/>
                </w:tcPr>
                <w:p w:rsidR="009514B3" w:rsidRPr="00036A32" w:rsidRDefault="009514B3" w:rsidP="00EC44A1">
                  <w:pPr>
                    <w:jc w:val="center"/>
                  </w:pPr>
                  <w:r w:rsidRPr="00036A32">
                    <w:t>2</w:t>
                  </w:r>
                </w:p>
              </w:tc>
            </w:tr>
            <w:tr w:rsidR="009514B3" w:rsidRPr="00036A32" w:rsidTr="00EC44A1">
              <w:trPr>
                <w:trHeight w:val="381"/>
              </w:trPr>
              <w:tc>
                <w:tcPr>
                  <w:tcW w:w="1134" w:type="dxa"/>
                  <w:vAlign w:val="center"/>
                </w:tcPr>
                <w:p w:rsidR="009514B3" w:rsidRPr="00036A32" w:rsidRDefault="009514B3" w:rsidP="00EC44A1">
                  <w:pPr>
                    <w:jc w:val="center"/>
                  </w:pPr>
                  <w:r w:rsidRPr="00036A32">
                    <w:t>2-4</w:t>
                  </w:r>
                </w:p>
              </w:tc>
              <w:tc>
                <w:tcPr>
                  <w:tcW w:w="942" w:type="dxa"/>
                  <w:vAlign w:val="center"/>
                </w:tcPr>
                <w:p w:rsidR="009514B3" w:rsidRPr="00036A32" w:rsidRDefault="009514B3" w:rsidP="00EC44A1">
                  <w:pPr>
                    <w:jc w:val="center"/>
                  </w:pPr>
                  <w:r w:rsidRPr="00036A32">
                    <w:t>100</w:t>
                  </w:r>
                </w:p>
              </w:tc>
              <w:tc>
                <w:tcPr>
                  <w:tcW w:w="1185" w:type="dxa"/>
                  <w:vAlign w:val="center"/>
                </w:tcPr>
                <w:p w:rsidR="009514B3" w:rsidRPr="00036A32" w:rsidRDefault="009514B3" w:rsidP="00EC44A1">
                  <w:pPr>
                    <w:jc w:val="center"/>
                  </w:pPr>
                  <w:r w:rsidRPr="00036A32">
                    <w:t>7</w:t>
                  </w:r>
                </w:p>
              </w:tc>
              <w:tc>
                <w:tcPr>
                  <w:tcW w:w="1013" w:type="dxa"/>
                  <w:vAlign w:val="center"/>
                </w:tcPr>
                <w:p w:rsidR="009514B3" w:rsidRPr="00036A32" w:rsidRDefault="009514B3" w:rsidP="00EC44A1">
                  <w:pPr>
                    <w:jc w:val="center"/>
                  </w:pPr>
                  <w:r w:rsidRPr="00036A32">
                    <w:t>140</w:t>
                  </w:r>
                </w:p>
              </w:tc>
              <w:tc>
                <w:tcPr>
                  <w:tcW w:w="1538" w:type="dxa"/>
                  <w:vAlign w:val="center"/>
                </w:tcPr>
                <w:p w:rsidR="009514B3" w:rsidRPr="00036A32" w:rsidRDefault="009514B3" w:rsidP="00EC44A1">
                  <w:pPr>
                    <w:jc w:val="center"/>
                  </w:pPr>
                  <w:r w:rsidRPr="00036A32">
                    <w:t>3</w:t>
                  </w:r>
                </w:p>
              </w:tc>
            </w:tr>
            <w:tr w:rsidR="009514B3" w:rsidRPr="00036A32" w:rsidTr="00EC44A1">
              <w:trPr>
                <w:trHeight w:val="70"/>
              </w:trPr>
              <w:tc>
                <w:tcPr>
                  <w:tcW w:w="1134" w:type="dxa"/>
                  <w:vAlign w:val="center"/>
                </w:tcPr>
                <w:p w:rsidR="009514B3" w:rsidRPr="00036A32" w:rsidRDefault="009514B3" w:rsidP="00EC44A1">
                  <w:pPr>
                    <w:jc w:val="center"/>
                  </w:pPr>
                  <w:r w:rsidRPr="00036A32">
                    <w:t>3-4</w:t>
                  </w:r>
                </w:p>
              </w:tc>
              <w:tc>
                <w:tcPr>
                  <w:tcW w:w="942" w:type="dxa"/>
                  <w:vAlign w:val="center"/>
                </w:tcPr>
                <w:p w:rsidR="009514B3" w:rsidRPr="00036A32" w:rsidRDefault="009514B3" w:rsidP="00EC44A1">
                  <w:pPr>
                    <w:jc w:val="center"/>
                  </w:pPr>
                  <w:r w:rsidRPr="00036A32">
                    <w:t>80</w:t>
                  </w:r>
                </w:p>
              </w:tc>
              <w:tc>
                <w:tcPr>
                  <w:tcW w:w="1185" w:type="dxa"/>
                  <w:vAlign w:val="center"/>
                </w:tcPr>
                <w:p w:rsidR="009514B3" w:rsidRPr="00036A32" w:rsidRDefault="009514B3" w:rsidP="00EC44A1">
                  <w:pPr>
                    <w:jc w:val="center"/>
                  </w:pPr>
                  <w:r w:rsidRPr="00036A32">
                    <w:t>5</w:t>
                  </w:r>
                </w:p>
              </w:tc>
              <w:tc>
                <w:tcPr>
                  <w:tcW w:w="1013" w:type="dxa"/>
                  <w:vAlign w:val="center"/>
                </w:tcPr>
                <w:p w:rsidR="009514B3" w:rsidRPr="00036A32" w:rsidRDefault="009514B3" w:rsidP="00EC44A1">
                  <w:pPr>
                    <w:jc w:val="center"/>
                  </w:pPr>
                  <w:r w:rsidRPr="00036A32">
                    <w:t>140</w:t>
                  </w:r>
                </w:p>
              </w:tc>
              <w:tc>
                <w:tcPr>
                  <w:tcW w:w="1538" w:type="dxa"/>
                  <w:vAlign w:val="center"/>
                </w:tcPr>
                <w:p w:rsidR="009514B3" w:rsidRPr="00036A32" w:rsidRDefault="009514B3" w:rsidP="00EC44A1">
                  <w:pPr>
                    <w:jc w:val="center"/>
                  </w:pPr>
                  <w:r w:rsidRPr="00036A32">
                    <w:t>2</w:t>
                  </w:r>
                </w:p>
              </w:tc>
            </w:tr>
          </w:tbl>
          <w:p w:rsidR="009514B3" w:rsidRPr="00036A32" w:rsidRDefault="009514B3" w:rsidP="00EC44A1">
            <w:pPr>
              <w:contextualSpacing/>
              <w:jc w:val="both"/>
            </w:pPr>
          </w:p>
        </w:tc>
        <w:tc>
          <w:tcPr>
            <w:tcW w:w="388" w:type="pct"/>
            <w:vAlign w:val="center"/>
          </w:tcPr>
          <w:p w:rsidR="009514B3" w:rsidRPr="00036A32" w:rsidRDefault="009514B3" w:rsidP="00EC44A1">
            <w:pPr>
              <w:contextualSpacing/>
              <w:jc w:val="center"/>
            </w:pPr>
            <w:r w:rsidRPr="00036A32">
              <w:t>CO1</w:t>
            </w:r>
          </w:p>
        </w:tc>
        <w:tc>
          <w:tcPr>
            <w:tcW w:w="355" w:type="pct"/>
            <w:vAlign w:val="center"/>
          </w:tcPr>
          <w:p w:rsidR="009514B3" w:rsidRPr="00036A32" w:rsidRDefault="009514B3" w:rsidP="00EC44A1">
            <w:pPr>
              <w:contextualSpacing/>
              <w:jc w:val="center"/>
            </w:pPr>
            <w:r w:rsidRPr="00036A32">
              <w:t>A</w:t>
            </w:r>
          </w:p>
        </w:tc>
        <w:tc>
          <w:tcPr>
            <w:tcW w:w="473" w:type="pct"/>
            <w:vAlign w:val="center"/>
          </w:tcPr>
          <w:p w:rsidR="009514B3" w:rsidRPr="00036A32" w:rsidRDefault="009514B3" w:rsidP="00EC44A1">
            <w:pPr>
              <w:contextualSpacing/>
              <w:jc w:val="center"/>
            </w:pPr>
            <w:r w:rsidRPr="00036A32">
              <w:t>12</w:t>
            </w:r>
          </w:p>
        </w:tc>
      </w:tr>
      <w:tr w:rsidR="009514B3" w:rsidRPr="00036A32" w:rsidTr="00EC44A1">
        <w:trPr>
          <w:trHeight w:val="70"/>
        </w:trPr>
        <w:tc>
          <w:tcPr>
            <w:tcW w:w="272" w:type="pct"/>
            <w:vAlign w:val="center"/>
          </w:tcPr>
          <w:p w:rsidR="009514B3" w:rsidRPr="00036A32" w:rsidRDefault="009514B3" w:rsidP="00EC44A1">
            <w:pPr>
              <w:contextualSpacing/>
              <w:jc w:val="center"/>
            </w:pPr>
          </w:p>
        </w:tc>
        <w:tc>
          <w:tcPr>
            <w:tcW w:w="189" w:type="pct"/>
            <w:vAlign w:val="center"/>
          </w:tcPr>
          <w:p w:rsidR="009514B3" w:rsidRPr="00036A32" w:rsidRDefault="009514B3" w:rsidP="00EC44A1">
            <w:pPr>
              <w:contextualSpacing/>
              <w:jc w:val="center"/>
            </w:pPr>
          </w:p>
        </w:tc>
        <w:tc>
          <w:tcPr>
            <w:tcW w:w="3323" w:type="pct"/>
            <w:vAlign w:val="bottom"/>
          </w:tcPr>
          <w:p w:rsidR="009514B3" w:rsidRPr="00036A32" w:rsidRDefault="009514B3" w:rsidP="00EC44A1">
            <w:pPr>
              <w:contextualSpacing/>
              <w:jc w:val="both"/>
            </w:pPr>
          </w:p>
        </w:tc>
        <w:tc>
          <w:tcPr>
            <w:tcW w:w="388" w:type="pct"/>
            <w:vAlign w:val="bottom"/>
          </w:tcPr>
          <w:p w:rsidR="009514B3" w:rsidRPr="00036A32" w:rsidRDefault="009514B3" w:rsidP="00EC44A1">
            <w:pPr>
              <w:contextualSpacing/>
              <w:jc w:val="center"/>
            </w:pPr>
          </w:p>
        </w:tc>
        <w:tc>
          <w:tcPr>
            <w:tcW w:w="355" w:type="pct"/>
            <w:vAlign w:val="bottom"/>
          </w:tcPr>
          <w:p w:rsidR="009514B3" w:rsidRPr="00036A32" w:rsidRDefault="009514B3" w:rsidP="00EC44A1">
            <w:pPr>
              <w:contextualSpacing/>
              <w:jc w:val="center"/>
            </w:pPr>
          </w:p>
        </w:tc>
        <w:tc>
          <w:tcPr>
            <w:tcW w:w="473" w:type="pct"/>
            <w:vAlign w:val="bottom"/>
          </w:tcPr>
          <w:p w:rsidR="009514B3" w:rsidRPr="00036A32" w:rsidRDefault="009514B3" w:rsidP="00EC44A1">
            <w:pPr>
              <w:contextualSpacing/>
              <w:jc w:val="center"/>
            </w:pP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19.</w:t>
            </w:r>
          </w:p>
        </w:tc>
        <w:tc>
          <w:tcPr>
            <w:tcW w:w="189" w:type="pct"/>
            <w:vAlign w:val="center"/>
          </w:tcPr>
          <w:p w:rsidR="009514B3" w:rsidRPr="00036A32" w:rsidRDefault="009514B3" w:rsidP="00EC44A1">
            <w:pPr>
              <w:contextualSpacing/>
              <w:jc w:val="center"/>
            </w:pPr>
            <w:r w:rsidRPr="00036A32">
              <w:t>a.</w:t>
            </w:r>
          </w:p>
        </w:tc>
        <w:tc>
          <w:tcPr>
            <w:tcW w:w="3323" w:type="pct"/>
            <w:vAlign w:val="bottom"/>
          </w:tcPr>
          <w:p w:rsidR="009514B3" w:rsidRPr="00036A32" w:rsidRDefault="009514B3" w:rsidP="00EC44A1">
            <w:pPr>
              <w:contextualSpacing/>
              <w:jc w:val="both"/>
            </w:pPr>
            <w:r w:rsidRPr="00036A32">
              <w:t>Arrivals at a public telephone booth are considered to be Poisson with an average time of 8 minutes between one arrival and the next. The length of the telephone calls is assumed to be exponentially distributed with a mean value of 2 minutes.</w:t>
            </w:r>
          </w:p>
          <w:p w:rsidR="009514B3" w:rsidRPr="00036A32" w:rsidRDefault="009514B3" w:rsidP="00EC44A1">
            <w:pPr>
              <w:jc w:val="both"/>
            </w:pPr>
            <w:r w:rsidRPr="00036A32">
              <w:t>i) What will be the probability that a person arriving at the booth will have to wait?</w:t>
            </w:r>
          </w:p>
          <w:p w:rsidR="009514B3" w:rsidRPr="00036A32" w:rsidRDefault="009514B3" w:rsidP="00EC44A1">
            <w:pPr>
              <w:jc w:val="both"/>
            </w:pPr>
            <w:r w:rsidRPr="00036A32">
              <w:t>ii) Determine the average queue length that is formed from time to time.</w:t>
            </w:r>
          </w:p>
          <w:p w:rsidR="009514B3" w:rsidRPr="00036A32" w:rsidRDefault="009514B3" w:rsidP="00EC44A1">
            <w:pPr>
              <w:contextualSpacing/>
              <w:jc w:val="both"/>
            </w:pPr>
            <w:r w:rsidRPr="00036A32">
              <w:t>iii) The telephone department is interested to install a second booth if convinced that an arrival would expect to have to wait atleast 5 minutes for the phone. Determine the increase in flow of arrivals which will justify a second booth</w:t>
            </w:r>
            <w:r>
              <w:t>.</w:t>
            </w:r>
          </w:p>
        </w:tc>
        <w:tc>
          <w:tcPr>
            <w:tcW w:w="388" w:type="pct"/>
            <w:vAlign w:val="center"/>
          </w:tcPr>
          <w:p w:rsidR="009514B3" w:rsidRPr="00036A32" w:rsidRDefault="009514B3" w:rsidP="00EC44A1">
            <w:pPr>
              <w:contextualSpacing/>
              <w:jc w:val="center"/>
            </w:pPr>
            <w:r w:rsidRPr="00036A32">
              <w:t>CO1</w:t>
            </w:r>
          </w:p>
        </w:tc>
        <w:tc>
          <w:tcPr>
            <w:tcW w:w="355" w:type="pct"/>
            <w:vAlign w:val="center"/>
          </w:tcPr>
          <w:p w:rsidR="009514B3" w:rsidRPr="00036A32" w:rsidRDefault="009514B3" w:rsidP="00EC44A1">
            <w:pPr>
              <w:contextualSpacing/>
              <w:jc w:val="center"/>
            </w:pPr>
            <w:r w:rsidRPr="00036A32">
              <w:t>An</w:t>
            </w:r>
          </w:p>
        </w:tc>
        <w:tc>
          <w:tcPr>
            <w:tcW w:w="473" w:type="pct"/>
            <w:vAlign w:val="center"/>
          </w:tcPr>
          <w:p w:rsidR="009514B3" w:rsidRPr="00036A32" w:rsidRDefault="009514B3" w:rsidP="00EC44A1">
            <w:pPr>
              <w:contextualSpacing/>
              <w:jc w:val="center"/>
            </w:pPr>
            <w:r w:rsidRPr="00036A32">
              <w:t>12</w:t>
            </w:r>
          </w:p>
        </w:tc>
      </w:tr>
      <w:tr w:rsidR="009514B3" w:rsidRPr="00036A32" w:rsidTr="00EC44A1">
        <w:trPr>
          <w:trHeight w:val="70"/>
        </w:trPr>
        <w:tc>
          <w:tcPr>
            <w:tcW w:w="272" w:type="pct"/>
            <w:vAlign w:val="center"/>
          </w:tcPr>
          <w:p w:rsidR="009514B3" w:rsidRPr="00036A32" w:rsidRDefault="009514B3" w:rsidP="00EC44A1">
            <w:pPr>
              <w:contextualSpacing/>
              <w:jc w:val="center"/>
            </w:pPr>
          </w:p>
        </w:tc>
        <w:tc>
          <w:tcPr>
            <w:tcW w:w="189" w:type="pct"/>
            <w:vAlign w:val="center"/>
          </w:tcPr>
          <w:p w:rsidR="009514B3" w:rsidRPr="00036A32" w:rsidRDefault="009514B3" w:rsidP="00EC44A1">
            <w:pPr>
              <w:contextualSpacing/>
              <w:jc w:val="center"/>
            </w:pPr>
          </w:p>
        </w:tc>
        <w:tc>
          <w:tcPr>
            <w:tcW w:w="3323" w:type="pct"/>
            <w:vAlign w:val="bottom"/>
          </w:tcPr>
          <w:p w:rsidR="009514B3" w:rsidRPr="00036A32" w:rsidRDefault="009514B3" w:rsidP="00EC44A1">
            <w:pPr>
              <w:contextualSpacing/>
              <w:jc w:val="both"/>
            </w:pPr>
          </w:p>
        </w:tc>
        <w:tc>
          <w:tcPr>
            <w:tcW w:w="388" w:type="pct"/>
            <w:vAlign w:val="center"/>
          </w:tcPr>
          <w:p w:rsidR="009514B3" w:rsidRPr="00036A32" w:rsidRDefault="009514B3" w:rsidP="00EC44A1">
            <w:pPr>
              <w:contextualSpacing/>
              <w:jc w:val="center"/>
            </w:pPr>
          </w:p>
        </w:tc>
        <w:tc>
          <w:tcPr>
            <w:tcW w:w="355" w:type="pct"/>
            <w:vAlign w:val="center"/>
          </w:tcPr>
          <w:p w:rsidR="009514B3" w:rsidRPr="00036A32" w:rsidRDefault="009514B3" w:rsidP="00EC44A1">
            <w:pPr>
              <w:contextualSpacing/>
              <w:jc w:val="center"/>
            </w:pPr>
          </w:p>
        </w:tc>
        <w:tc>
          <w:tcPr>
            <w:tcW w:w="473" w:type="pct"/>
            <w:vAlign w:val="center"/>
          </w:tcPr>
          <w:p w:rsidR="009514B3" w:rsidRPr="00036A32" w:rsidRDefault="009514B3" w:rsidP="00EC44A1">
            <w:pPr>
              <w:contextualSpacing/>
              <w:jc w:val="center"/>
            </w:pP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20.</w:t>
            </w:r>
          </w:p>
        </w:tc>
        <w:tc>
          <w:tcPr>
            <w:tcW w:w="189" w:type="pct"/>
            <w:vAlign w:val="center"/>
          </w:tcPr>
          <w:p w:rsidR="009514B3" w:rsidRPr="00036A32" w:rsidRDefault="009514B3" w:rsidP="00EC44A1">
            <w:pPr>
              <w:contextualSpacing/>
              <w:jc w:val="center"/>
            </w:pPr>
            <w:r w:rsidRPr="00036A32">
              <w:t>a.</w:t>
            </w:r>
          </w:p>
        </w:tc>
        <w:tc>
          <w:tcPr>
            <w:tcW w:w="3323" w:type="pct"/>
            <w:vAlign w:val="bottom"/>
          </w:tcPr>
          <w:p w:rsidR="009514B3" w:rsidRPr="00036A32" w:rsidRDefault="009514B3" w:rsidP="00EC44A1">
            <w:pPr>
              <w:jc w:val="both"/>
            </w:pPr>
            <w:r w:rsidRPr="00036A32">
              <w:t>Determine the inference of the game whose pay off  matrix is as follows: (Player A vs Player B)</w:t>
            </w:r>
            <w:r>
              <w:t>.</w:t>
            </w:r>
          </w:p>
          <w:p w:rsidR="009514B3" w:rsidRPr="00036A32" w:rsidRDefault="009514B3" w:rsidP="00EC44A1"/>
          <w:tbl>
            <w:tblPr>
              <w:tblStyle w:val="TableGrid"/>
              <w:tblpPr w:leftFromText="180" w:rightFromText="180" w:vertAnchor="text" w:horzAnchor="page" w:tblpXSpec="center" w:tblpY="-204"/>
              <w:tblOverlap w:val="never"/>
              <w:tblW w:w="0" w:type="auto"/>
              <w:tblLayout w:type="fixed"/>
              <w:tblLook w:val="04A0" w:firstRow="1" w:lastRow="0" w:firstColumn="1" w:lastColumn="0" w:noHBand="0" w:noVBand="1"/>
            </w:tblPr>
            <w:tblGrid>
              <w:gridCol w:w="738"/>
              <w:gridCol w:w="738"/>
              <w:gridCol w:w="990"/>
              <w:gridCol w:w="810"/>
              <w:gridCol w:w="720"/>
            </w:tblGrid>
            <w:tr w:rsidR="009514B3" w:rsidRPr="00036A32" w:rsidTr="00EC44A1">
              <w:tc>
                <w:tcPr>
                  <w:tcW w:w="738" w:type="dxa"/>
                </w:tcPr>
                <w:p w:rsidR="009514B3" w:rsidRPr="00036A32" w:rsidRDefault="009514B3" w:rsidP="00EC44A1">
                  <w:pPr>
                    <w:jc w:val="center"/>
                  </w:pPr>
                </w:p>
              </w:tc>
              <w:tc>
                <w:tcPr>
                  <w:tcW w:w="738" w:type="dxa"/>
                </w:tcPr>
                <w:p w:rsidR="009514B3" w:rsidRPr="00036A32" w:rsidRDefault="009514B3" w:rsidP="00EC44A1">
                  <w:pPr>
                    <w:jc w:val="center"/>
                  </w:pPr>
                  <w:r w:rsidRPr="00036A32">
                    <w:t>B1</w:t>
                  </w:r>
                </w:p>
              </w:tc>
              <w:tc>
                <w:tcPr>
                  <w:tcW w:w="990" w:type="dxa"/>
                </w:tcPr>
                <w:p w:rsidR="009514B3" w:rsidRPr="00036A32" w:rsidRDefault="009514B3" w:rsidP="00EC44A1">
                  <w:pPr>
                    <w:jc w:val="center"/>
                  </w:pPr>
                  <w:r w:rsidRPr="00036A32">
                    <w:t>B2</w:t>
                  </w:r>
                </w:p>
              </w:tc>
              <w:tc>
                <w:tcPr>
                  <w:tcW w:w="810" w:type="dxa"/>
                </w:tcPr>
                <w:p w:rsidR="009514B3" w:rsidRPr="00036A32" w:rsidRDefault="009514B3" w:rsidP="00EC44A1">
                  <w:pPr>
                    <w:jc w:val="center"/>
                  </w:pPr>
                  <w:r w:rsidRPr="00036A32">
                    <w:t>B3</w:t>
                  </w:r>
                </w:p>
              </w:tc>
              <w:tc>
                <w:tcPr>
                  <w:tcW w:w="720" w:type="dxa"/>
                </w:tcPr>
                <w:p w:rsidR="009514B3" w:rsidRPr="00036A32" w:rsidRDefault="009514B3" w:rsidP="00EC44A1">
                  <w:pPr>
                    <w:jc w:val="center"/>
                  </w:pPr>
                  <w:r w:rsidRPr="00036A32">
                    <w:t>B4</w:t>
                  </w:r>
                </w:p>
              </w:tc>
            </w:tr>
            <w:tr w:rsidR="009514B3" w:rsidRPr="00036A32" w:rsidTr="00EC44A1">
              <w:tc>
                <w:tcPr>
                  <w:tcW w:w="738" w:type="dxa"/>
                </w:tcPr>
                <w:p w:rsidR="009514B3" w:rsidRPr="00036A32" w:rsidRDefault="009514B3" w:rsidP="00EC44A1">
                  <w:pPr>
                    <w:jc w:val="center"/>
                  </w:pPr>
                  <w:r w:rsidRPr="00036A32">
                    <w:t>A1</w:t>
                  </w:r>
                </w:p>
              </w:tc>
              <w:tc>
                <w:tcPr>
                  <w:tcW w:w="738" w:type="dxa"/>
                </w:tcPr>
                <w:p w:rsidR="009514B3" w:rsidRPr="00036A32" w:rsidRDefault="009514B3" w:rsidP="00EC44A1">
                  <w:pPr>
                    <w:jc w:val="center"/>
                  </w:pPr>
                  <w:r w:rsidRPr="00036A32">
                    <w:t>3</w:t>
                  </w:r>
                </w:p>
              </w:tc>
              <w:tc>
                <w:tcPr>
                  <w:tcW w:w="990" w:type="dxa"/>
                </w:tcPr>
                <w:p w:rsidR="009514B3" w:rsidRPr="00036A32" w:rsidRDefault="009514B3" w:rsidP="00EC44A1">
                  <w:pPr>
                    <w:jc w:val="center"/>
                  </w:pPr>
                  <w:r w:rsidRPr="00036A32">
                    <w:t>2</w:t>
                  </w:r>
                </w:p>
              </w:tc>
              <w:tc>
                <w:tcPr>
                  <w:tcW w:w="810" w:type="dxa"/>
                </w:tcPr>
                <w:p w:rsidR="009514B3" w:rsidRPr="00036A32" w:rsidRDefault="009514B3" w:rsidP="00EC44A1">
                  <w:pPr>
                    <w:jc w:val="center"/>
                  </w:pPr>
                  <w:r w:rsidRPr="00036A32">
                    <w:t>4</w:t>
                  </w:r>
                </w:p>
              </w:tc>
              <w:tc>
                <w:tcPr>
                  <w:tcW w:w="720" w:type="dxa"/>
                </w:tcPr>
                <w:p w:rsidR="009514B3" w:rsidRPr="00036A32" w:rsidRDefault="009514B3" w:rsidP="00EC44A1">
                  <w:pPr>
                    <w:jc w:val="center"/>
                  </w:pPr>
                  <w:r w:rsidRPr="00036A32">
                    <w:t>0</w:t>
                  </w:r>
                </w:p>
              </w:tc>
            </w:tr>
            <w:tr w:rsidR="009514B3" w:rsidRPr="00036A32" w:rsidTr="00EC44A1">
              <w:tc>
                <w:tcPr>
                  <w:tcW w:w="738" w:type="dxa"/>
                </w:tcPr>
                <w:p w:rsidR="009514B3" w:rsidRPr="00036A32" w:rsidRDefault="009514B3" w:rsidP="00EC44A1">
                  <w:pPr>
                    <w:jc w:val="center"/>
                  </w:pPr>
                  <w:r w:rsidRPr="00036A32">
                    <w:t>A2</w:t>
                  </w:r>
                </w:p>
              </w:tc>
              <w:tc>
                <w:tcPr>
                  <w:tcW w:w="738" w:type="dxa"/>
                </w:tcPr>
                <w:p w:rsidR="009514B3" w:rsidRPr="00036A32" w:rsidRDefault="009514B3" w:rsidP="00EC44A1">
                  <w:pPr>
                    <w:jc w:val="center"/>
                  </w:pPr>
                  <w:r w:rsidRPr="00036A32">
                    <w:t>2</w:t>
                  </w:r>
                </w:p>
              </w:tc>
              <w:tc>
                <w:tcPr>
                  <w:tcW w:w="990" w:type="dxa"/>
                </w:tcPr>
                <w:p w:rsidR="009514B3" w:rsidRPr="00036A32" w:rsidRDefault="009514B3" w:rsidP="00EC44A1">
                  <w:pPr>
                    <w:jc w:val="center"/>
                  </w:pPr>
                  <w:r w:rsidRPr="00036A32">
                    <w:t>4</w:t>
                  </w:r>
                </w:p>
              </w:tc>
              <w:tc>
                <w:tcPr>
                  <w:tcW w:w="810" w:type="dxa"/>
                </w:tcPr>
                <w:p w:rsidR="009514B3" w:rsidRPr="00036A32" w:rsidRDefault="009514B3" w:rsidP="00EC44A1">
                  <w:pPr>
                    <w:jc w:val="center"/>
                  </w:pPr>
                  <w:r w:rsidRPr="00036A32">
                    <w:t>2</w:t>
                  </w:r>
                </w:p>
              </w:tc>
              <w:tc>
                <w:tcPr>
                  <w:tcW w:w="720" w:type="dxa"/>
                </w:tcPr>
                <w:p w:rsidR="009514B3" w:rsidRPr="00036A32" w:rsidRDefault="009514B3" w:rsidP="00EC44A1">
                  <w:pPr>
                    <w:jc w:val="center"/>
                  </w:pPr>
                  <w:r w:rsidRPr="00036A32">
                    <w:t>4</w:t>
                  </w:r>
                </w:p>
              </w:tc>
            </w:tr>
            <w:tr w:rsidR="009514B3" w:rsidRPr="00036A32" w:rsidTr="00EC44A1">
              <w:tc>
                <w:tcPr>
                  <w:tcW w:w="738" w:type="dxa"/>
                </w:tcPr>
                <w:p w:rsidR="009514B3" w:rsidRPr="00036A32" w:rsidRDefault="009514B3" w:rsidP="00EC44A1">
                  <w:pPr>
                    <w:jc w:val="center"/>
                  </w:pPr>
                  <w:r w:rsidRPr="00036A32">
                    <w:t>A3</w:t>
                  </w:r>
                </w:p>
              </w:tc>
              <w:tc>
                <w:tcPr>
                  <w:tcW w:w="738" w:type="dxa"/>
                </w:tcPr>
                <w:p w:rsidR="009514B3" w:rsidRPr="00036A32" w:rsidRDefault="009514B3" w:rsidP="00EC44A1">
                  <w:pPr>
                    <w:jc w:val="center"/>
                  </w:pPr>
                  <w:r w:rsidRPr="00036A32">
                    <w:t>4</w:t>
                  </w:r>
                </w:p>
              </w:tc>
              <w:tc>
                <w:tcPr>
                  <w:tcW w:w="990" w:type="dxa"/>
                </w:tcPr>
                <w:p w:rsidR="009514B3" w:rsidRPr="00036A32" w:rsidRDefault="009514B3" w:rsidP="00EC44A1">
                  <w:pPr>
                    <w:jc w:val="center"/>
                  </w:pPr>
                  <w:r w:rsidRPr="00036A32">
                    <w:t>2</w:t>
                  </w:r>
                </w:p>
              </w:tc>
              <w:tc>
                <w:tcPr>
                  <w:tcW w:w="810" w:type="dxa"/>
                </w:tcPr>
                <w:p w:rsidR="009514B3" w:rsidRPr="00036A32" w:rsidRDefault="009514B3" w:rsidP="00EC44A1">
                  <w:pPr>
                    <w:jc w:val="center"/>
                  </w:pPr>
                  <w:r w:rsidRPr="00036A32">
                    <w:t>4</w:t>
                  </w:r>
                </w:p>
              </w:tc>
              <w:tc>
                <w:tcPr>
                  <w:tcW w:w="720" w:type="dxa"/>
                </w:tcPr>
                <w:p w:rsidR="009514B3" w:rsidRPr="00036A32" w:rsidRDefault="009514B3" w:rsidP="00EC44A1">
                  <w:pPr>
                    <w:jc w:val="center"/>
                  </w:pPr>
                  <w:r w:rsidRPr="00036A32">
                    <w:t>0</w:t>
                  </w:r>
                </w:p>
              </w:tc>
            </w:tr>
            <w:tr w:rsidR="009514B3" w:rsidRPr="00036A32" w:rsidTr="00EC44A1">
              <w:tc>
                <w:tcPr>
                  <w:tcW w:w="738" w:type="dxa"/>
                </w:tcPr>
                <w:p w:rsidR="009514B3" w:rsidRPr="00036A32" w:rsidRDefault="009514B3" w:rsidP="00EC44A1">
                  <w:pPr>
                    <w:jc w:val="center"/>
                  </w:pPr>
                  <w:r w:rsidRPr="00036A32">
                    <w:t>A4</w:t>
                  </w:r>
                </w:p>
              </w:tc>
              <w:tc>
                <w:tcPr>
                  <w:tcW w:w="738" w:type="dxa"/>
                </w:tcPr>
                <w:p w:rsidR="009514B3" w:rsidRPr="00036A32" w:rsidRDefault="009514B3" w:rsidP="00EC44A1">
                  <w:pPr>
                    <w:jc w:val="center"/>
                  </w:pPr>
                  <w:r w:rsidRPr="00036A32">
                    <w:t>0</w:t>
                  </w:r>
                </w:p>
              </w:tc>
              <w:tc>
                <w:tcPr>
                  <w:tcW w:w="990" w:type="dxa"/>
                </w:tcPr>
                <w:p w:rsidR="009514B3" w:rsidRPr="00036A32" w:rsidRDefault="009514B3" w:rsidP="00EC44A1">
                  <w:pPr>
                    <w:jc w:val="center"/>
                  </w:pPr>
                  <w:r w:rsidRPr="00036A32">
                    <w:t>4</w:t>
                  </w:r>
                </w:p>
              </w:tc>
              <w:tc>
                <w:tcPr>
                  <w:tcW w:w="810" w:type="dxa"/>
                </w:tcPr>
                <w:p w:rsidR="009514B3" w:rsidRPr="00036A32" w:rsidRDefault="009514B3" w:rsidP="00EC44A1">
                  <w:pPr>
                    <w:jc w:val="center"/>
                  </w:pPr>
                  <w:r w:rsidRPr="00036A32">
                    <w:t>0</w:t>
                  </w:r>
                </w:p>
              </w:tc>
              <w:tc>
                <w:tcPr>
                  <w:tcW w:w="720" w:type="dxa"/>
                </w:tcPr>
                <w:p w:rsidR="009514B3" w:rsidRPr="00036A32" w:rsidRDefault="009514B3" w:rsidP="00EC44A1">
                  <w:pPr>
                    <w:jc w:val="center"/>
                  </w:pPr>
                  <w:r w:rsidRPr="00036A32">
                    <w:t>8</w:t>
                  </w:r>
                </w:p>
              </w:tc>
            </w:tr>
          </w:tbl>
          <w:p w:rsidR="009514B3" w:rsidRPr="00036A32" w:rsidRDefault="009514B3" w:rsidP="00EC44A1">
            <w:pPr>
              <w:contextualSpacing/>
              <w:jc w:val="both"/>
            </w:pPr>
          </w:p>
        </w:tc>
        <w:tc>
          <w:tcPr>
            <w:tcW w:w="388" w:type="pct"/>
            <w:vAlign w:val="center"/>
          </w:tcPr>
          <w:p w:rsidR="009514B3" w:rsidRPr="00036A32" w:rsidRDefault="009514B3" w:rsidP="00EC44A1">
            <w:pPr>
              <w:contextualSpacing/>
              <w:jc w:val="center"/>
            </w:pPr>
            <w:r w:rsidRPr="00036A32">
              <w:lastRenderedPageBreak/>
              <w:t>CO2</w:t>
            </w:r>
          </w:p>
        </w:tc>
        <w:tc>
          <w:tcPr>
            <w:tcW w:w="355" w:type="pct"/>
            <w:vAlign w:val="center"/>
          </w:tcPr>
          <w:p w:rsidR="009514B3" w:rsidRPr="00036A32" w:rsidRDefault="009514B3" w:rsidP="00EC44A1">
            <w:pPr>
              <w:contextualSpacing/>
              <w:jc w:val="center"/>
            </w:pPr>
            <w:r w:rsidRPr="00036A32">
              <w:t>An</w:t>
            </w:r>
          </w:p>
        </w:tc>
        <w:tc>
          <w:tcPr>
            <w:tcW w:w="473" w:type="pct"/>
            <w:vAlign w:val="center"/>
          </w:tcPr>
          <w:p w:rsidR="009514B3" w:rsidRPr="00036A32" w:rsidRDefault="009514B3" w:rsidP="00EC44A1">
            <w:pPr>
              <w:contextualSpacing/>
              <w:jc w:val="center"/>
            </w:pPr>
            <w:r w:rsidRPr="00036A32">
              <w:t>12</w:t>
            </w:r>
          </w:p>
        </w:tc>
      </w:tr>
      <w:tr w:rsidR="009514B3" w:rsidRPr="00036A32" w:rsidTr="00A81194">
        <w:trPr>
          <w:trHeight w:val="396"/>
        </w:trPr>
        <w:tc>
          <w:tcPr>
            <w:tcW w:w="272" w:type="pct"/>
            <w:vAlign w:val="center"/>
          </w:tcPr>
          <w:p w:rsidR="009514B3" w:rsidRPr="00036A32" w:rsidRDefault="009514B3" w:rsidP="00EC44A1">
            <w:pPr>
              <w:contextualSpacing/>
              <w:jc w:val="center"/>
            </w:pPr>
          </w:p>
        </w:tc>
        <w:tc>
          <w:tcPr>
            <w:tcW w:w="189" w:type="pct"/>
            <w:vAlign w:val="center"/>
          </w:tcPr>
          <w:p w:rsidR="009514B3" w:rsidRPr="00036A32" w:rsidRDefault="009514B3" w:rsidP="00EC44A1">
            <w:pPr>
              <w:contextualSpacing/>
              <w:jc w:val="center"/>
            </w:pPr>
          </w:p>
        </w:tc>
        <w:tc>
          <w:tcPr>
            <w:tcW w:w="3323" w:type="pct"/>
            <w:vAlign w:val="bottom"/>
          </w:tcPr>
          <w:p w:rsidR="009514B3" w:rsidRPr="00036A32" w:rsidRDefault="009514B3" w:rsidP="00EC44A1">
            <w:pPr>
              <w:contextualSpacing/>
              <w:jc w:val="both"/>
            </w:pPr>
          </w:p>
        </w:tc>
        <w:tc>
          <w:tcPr>
            <w:tcW w:w="388" w:type="pct"/>
            <w:vAlign w:val="center"/>
          </w:tcPr>
          <w:p w:rsidR="009514B3" w:rsidRPr="00036A32" w:rsidRDefault="009514B3" w:rsidP="00EC44A1">
            <w:pPr>
              <w:contextualSpacing/>
              <w:jc w:val="center"/>
            </w:pPr>
          </w:p>
        </w:tc>
        <w:tc>
          <w:tcPr>
            <w:tcW w:w="355" w:type="pct"/>
            <w:vAlign w:val="center"/>
          </w:tcPr>
          <w:p w:rsidR="009514B3" w:rsidRPr="00036A32" w:rsidRDefault="009514B3" w:rsidP="00EC44A1">
            <w:pPr>
              <w:contextualSpacing/>
              <w:jc w:val="center"/>
            </w:pPr>
          </w:p>
        </w:tc>
        <w:tc>
          <w:tcPr>
            <w:tcW w:w="473" w:type="pct"/>
            <w:vAlign w:val="center"/>
          </w:tcPr>
          <w:p w:rsidR="009514B3" w:rsidRPr="00036A32" w:rsidRDefault="009514B3" w:rsidP="00EC44A1">
            <w:pPr>
              <w:contextualSpacing/>
              <w:jc w:val="center"/>
            </w:pP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21.</w:t>
            </w:r>
          </w:p>
        </w:tc>
        <w:tc>
          <w:tcPr>
            <w:tcW w:w="189" w:type="pct"/>
            <w:vAlign w:val="center"/>
          </w:tcPr>
          <w:p w:rsidR="009514B3" w:rsidRPr="00036A32" w:rsidRDefault="009514B3" w:rsidP="00EC44A1">
            <w:pPr>
              <w:contextualSpacing/>
              <w:jc w:val="center"/>
            </w:pPr>
            <w:r w:rsidRPr="00036A32">
              <w:t>a.</w:t>
            </w:r>
          </w:p>
        </w:tc>
        <w:tc>
          <w:tcPr>
            <w:tcW w:w="3323" w:type="pct"/>
            <w:vAlign w:val="bottom"/>
          </w:tcPr>
          <w:p w:rsidR="009514B3" w:rsidRPr="00036A32" w:rsidRDefault="009514B3" w:rsidP="00EC44A1">
            <w:pPr>
              <w:jc w:val="both"/>
            </w:pPr>
            <w:r w:rsidRPr="00036A32">
              <w:t>Compute ABC analysis and construct the graph for the following 10 items consumed in company</w:t>
            </w:r>
            <w:r>
              <w:t>.</w:t>
            </w:r>
            <w:r w:rsidRPr="00036A32">
              <w:t xml:space="preserve"> </w:t>
            </w:r>
          </w:p>
          <w:tbl>
            <w:tblPr>
              <w:tblStyle w:val="TableGrid"/>
              <w:tblW w:w="0" w:type="auto"/>
              <w:tblLayout w:type="fixed"/>
              <w:tblLook w:val="04A0" w:firstRow="1" w:lastRow="0" w:firstColumn="1" w:lastColumn="0" w:noHBand="0" w:noVBand="1"/>
            </w:tblPr>
            <w:tblGrid>
              <w:gridCol w:w="3264"/>
              <w:gridCol w:w="851"/>
              <w:gridCol w:w="708"/>
              <w:gridCol w:w="567"/>
              <w:gridCol w:w="709"/>
              <w:gridCol w:w="567"/>
            </w:tblGrid>
            <w:tr w:rsidR="009514B3" w:rsidRPr="00036A32" w:rsidTr="00EC44A1">
              <w:tc>
                <w:tcPr>
                  <w:tcW w:w="3264" w:type="dxa"/>
                </w:tcPr>
                <w:p w:rsidR="009514B3" w:rsidRPr="00036A32" w:rsidRDefault="009514B3" w:rsidP="00EC44A1">
                  <w:pPr>
                    <w:rPr>
                      <w:b/>
                    </w:rPr>
                  </w:pPr>
                  <w:r w:rsidRPr="00036A32">
                    <w:t>Items</w:t>
                  </w:r>
                </w:p>
              </w:tc>
              <w:tc>
                <w:tcPr>
                  <w:tcW w:w="851" w:type="dxa"/>
                </w:tcPr>
                <w:p w:rsidR="009514B3" w:rsidRPr="00036A32" w:rsidRDefault="009514B3" w:rsidP="00EC44A1">
                  <w:pPr>
                    <w:jc w:val="center"/>
                    <w:rPr>
                      <w:b/>
                    </w:rPr>
                  </w:pPr>
                  <w:r w:rsidRPr="00036A32">
                    <w:t>1</w:t>
                  </w:r>
                </w:p>
              </w:tc>
              <w:tc>
                <w:tcPr>
                  <w:tcW w:w="708" w:type="dxa"/>
                </w:tcPr>
                <w:p w:rsidR="009514B3" w:rsidRPr="00036A32" w:rsidRDefault="009514B3" w:rsidP="00EC44A1">
                  <w:pPr>
                    <w:jc w:val="center"/>
                    <w:rPr>
                      <w:b/>
                    </w:rPr>
                  </w:pPr>
                  <w:r w:rsidRPr="00036A32">
                    <w:t>2</w:t>
                  </w:r>
                </w:p>
              </w:tc>
              <w:tc>
                <w:tcPr>
                  <w:tcW w:w="567" w:type="dxa"/>
                </w:tcPr>
                <w:p w:rsidR="009514B3" w:rsidRPr="00036A32" w:rsidRDefault="009514B3" w:rsidP="00EC44A1">
                  <w:pPr>
                    <w:jc w:val="center"/>
                    <w:rPr>
                      <w:b/>
                    </w:rPr>
                  </w:pPr>
                  <w:r w:rsidRPr="00036A32">
                    <w:t>3</w:t>
                  </w:r>
                </w:p>
              </w:tc>
              <w:tc>
                <w:tcPr>
                  <w:tcW w:w="709" w:type="dxa"/>
                </w:tcPr>
                <w:p w:rsidR="009514B3" w:rsidRPr="00036A32" w:rsidRDefault="009514B3" w:rsidP="00EC44A1">
                  <w:pPr>
                    <w:jc w:val="center"/>
                    <w:rPr>
                      <w:b/>
                    </w:rPr>
                  </w:pPr>
                  <w:r w:rsidRPr="00036A32">
                    <w:t>4</w:t>
                  </w:r>
                </w:p>
              </w:tc>
              <w:tc>
                <w:tcPr>
                  <w:tcW w:w="567" w:type="dxa"/>
                </w:tcPr>
                <w:p w:rsidR="009514B3" w:rsidRPr="00036A32" w:rsidRDefault="009514B3" w:rsidP="00EC44A1">
                  <w:pPr>
                    <w:jc w:val="center"/>
                    <w:rPr>
                      <w:b/>
                    </w:rPr>
                  </w:pPr>
                  <w:r w:rsidRPr="00036A32">
                    <w:t>5</w:t>
                  </w:r>
                </w:p>
              </w:tc>
            </w:tr>
            <w:tr w:rsidR="009514B3" w:rsidRPr="00036A32" w:rsidTr="00EC44A1">
              <w:tc>
                <w:tcPr>
                  <w:tcW w:w="3264" w:type="dxa"/>
                </w:tcPr>
                <w:p w:rsidR="009514B3" w:rsidRPr="00036A32" w:rsidRDefault="009514B3" w:rsidP="00EC44A1">
                  <w:pPr>
                    <w:rPr>
                      <w:b/>
                    </w:rPr>
                  </w:pPr>
                  <w:r w:rsidRPr="00036A32">
                    <w:t>Annual</w:t>
                  </w:r>
                  <w:r>
                    <w:t xml:space="preserve"> </w:t>
                  </w:r>
                  <w:r w:rsidRPr="00036A32">
                    <w:t>Usage(units)</w:t>
                  </w:r>
                </w:p>
              </w:tc>
              <w:tc>
                <w:tcPr>
                  <w:tcW w:w="851" w:type="dxa"/>
                </w:tcPr>
                <w:p w:rsidR="009514B3" w:rsidRPr="00036A32" w:rsidRDefault="009514B3" w:rsidP="00EC44A1">
                  <w:pPr>
                    <w:jc w:val="center"/>
                    <w:rPr>
                      <w:b/>
                    </w:rPr>
                  </w:pPr>
                  <w:r w:rsidRPr="00036A32">
                    <w:t>200</w:t>
                  </w:r>
                </w:p>
              </w:tc>
              <w:tc>
                <w:tcPr>
                  <w:tcW w:w="708" w:type="dxa"/>
                </w:tcPr>
                <w:p w:rsidR="009514B3" w:rsidRPr="00036A32" w:rsidRDefault="009514B3" w:rsidP="00EC44A1">
                  <w:pPr>
                    <w:jc w:val="center"/>
                    <w:rPr>
                      <w:b/>
                    </w:rPr>
                  </w:pPr>
                  <w:r w:rsidRPr="00036A32">
                    <w:t>3000</w:t>
                  </w:r>
                </w:p>
              </w:tc>
              <w:tc>
                <w:tcPr>
                  <w:tcW w:w="567" w:type="dxa"/>
                </w:tcPr>
                <w:p w:rsidR="009514B3" w:rsidRPr="00036A32" w:rsidRDefault="009514B3" w:rsidP="00EC44A1">
                  <w:pPr>
                    <w:jc w:val="center"/>
                    <w:rPr>
                      <w:b/>
                    </w:rPr>
                  </w:pPr>
                  <w:r w:rsidRPr="00036A32">
                    <w:t>25</w:t>
                  </w:r>
                </w:p>
              </w:tc>
              <w:tc>
                <w:tcPr>
                  <w:tcW w:w="709" w:type="dxa"/>
                </w:tcPr>
                <w:p w:rsidR="009514B3" w:rsidRPr="00036A32" w:rsidRDefault="009514B3" w:rsidP="00EC44A1">
                  <w:pPr>
                    <w:jc w:val="center"/>
                    <w:rPr>
                      <w:b/>
                    </w:rPr>
                  </w:pPr>
                  <w:r w:rsidRPr="00036A32">
                    <w:t>1100</w:t>
                  </w:r>
                </w:p>
              </w:tc>
              <w:tc>
                <w:tcPr>
                  <w:tcW w:w="567" w:type="dxa"/>
                </w:tcPr>
                <w:p w:rsidR="009514B3" w:rsidRPr="00036A32" w:rsidRDefault="009514B3" w:rsidP="00EC44A1">
                  <w:pPr>
                    <w:jc w:val="center"/>
                    <w:rPr>
                      <w:b/>
                    </w:rPr>
                  </w:pPr>
                  <w:r w:rsidRPr="00036A32">
                    <w:t>60</w:t>
                  </w:r>
                </w:p>
              </w:tc>
            </w:tr>
            <w:tr w:rsidR="009514B3" w:rsidRPr="00036A32" w:rsidTr="00EC44A1">
              <w:tc>
                <w:tcPr>
                  <w:tcW w:w="3264" w:type="dxa"/>
                </w:tcPr>
                <w:p w:rsidR="009514B3" w:rsidRPr="00036A32" w:rsidRDefault="009514B3" w:rsidP="00EC44A1">
                  <w:pPr>
                    <w:rPr>
                      <w:b/>
                    </w:rPr>
                  </w:pPr>
                  <w:r w:rsidRPr="00036A32">
                    <w:t>Unit Cost(Rs)</w:t>
                  </w:r>
                </w:p>
              </w:tc>
              <w:tc>
                <w:tcPr>
                  <w:tcW w:w="851" w:type="dxa"/>
                </w:tcPr>
                <w:p w:rsidR="009514B3" w:rsidRPr="00036A32" w:rsidRDefault="009514B3" w:rsidP="00EC44A1">
                  <w:pPr>
                    <w:jc w:val="center"/>
                    <w:rPr>
                      <w:b/>
                    </w:rPr>
                  </w:pPr>
                  <w:r w:rsidRPr="00036A32">
                    <w:t>11</w:t>
                  </w:r>
                </w:p>
              </w:tc>
              <w:tc>
                <w:tcPr>
                  <w:tcW w:w="708" w:type="dxa"/>
                </w:tcPr>
                <w:p w:rsidR="009514B3" w:rsidRPr="00036A32" w:rsidRDefault="009514B3" w:rsidP="00EC44A1">
                  <w:pPr>
                    <w:jc w:val="center"/>
                    <w:rPr>
                      <w:b/>
                    </w:rPr>
                  </w:pPr>
                  <w:r w:rsidRPr="00036A32">
                    <w:t>14</w:t>
                  </w:r>
                </w:p>
              </w:tc>
              <w:tc>
                <w:tcPr>
                  <w:tcW w:w="567" w:type="dxa"/>
                </w:tcPr>
                <w:p w:rsidR="009514B3" w:rsidRPr="00036A32" w:rsidRDefault="009514B3" w:rsidP="00EC44A1">
                  <w:pPr>
                    <w:jc w:val="center"/>
                    <w:rPr>
                      <w:b/>
                    </w:rPr>
                  </w:pPr>
                  <w:r w:rsidRPr="00036A32">
                    <w:t>9</w:t>
                  </w:r>
                </w:p>
              </w:tc>
              <w:tc>
                <w:tcPr>
                  <w:tcW w:w="709" w:type="dxa"/>
                </w:tcPr>
                <w:p w:rsidR="009514B3" w:rsidRPr="00036A32" w:rsidRDefault="009514B3" w:rsidP="00EC44A1">
                  <w:pPr>
                    <w:jc w:val="center"/>
                    <w:rPr>
                      <w:b/>
                    </w:rPr>
                  </w:pPr>
                  <w:r w:rsidRPr="00036A32">
                    <w:t>6</w:t>
                  </w:r>
                </w:p>
              </w:tc>
              <w:tc>
                <w:tcPr>
                  <w:tcW w:w="567" w:type="dxa"/>
                </w:tcPr>
                <w:p w:rsidR="009514B3" w:rsidRPr="00036A32" w:rsidRDefault="009514B3" w:rsidP="00EC44A1">
                  <w:pPr>
                    <w:jc w:val="center"/>
                    <w:rPr>
                      <w:b/>
                    </w:rPr>
                  </w:pPr>
                  <w:r w:rsidRPr="00036A32">
                    <w:t>5</w:t>
                  </w:r>
                </w:p>
              </w:tc>
            </w:tr>
          </w:tbl>
          <w:p w:rsidR="009514B3" w:rsidRPr="00036A32" w:rsidRDefault="009514B3" w:rsidP="00EC44A1">
            <w:pPr>
              <w:jc w:val="both"/>
            </w:pPr>
          </w:p>
          <w:tbl>
            <w:tblPr>
              <w:tblStyle w:val="TableGrid"/>
              <w:tblW w:w="0" w:type="auto"/>
              <w:tblLayout w:type="fixed"/>
              <w:tblLook w:val="04A0" w:firstRow="1" w:lastRow="0" w:firstColumn="1" w:lastColumn="0" w:noHBand="0" w:noVBand="1"/>
            </w:tblPr>
            <w:tblGrid>
              <w:gridCol w:w="2839"/>
              <w:gridCol w:w="850"/>
              <w:gridCol w:w="709"/>
              <w:gridCol w:w="709"/>
              <w:gridCol w:w="850"/>
              <w:gridCol w:w="709"/>
            </w:tblGrid>
            <w:tr w:rsidR="009514B3" w:rsidRPr="00036A32" w:rsidTr="00EC44A1">
              <w:tc>
                <w:tcPr>
                  <w:tcW w:w="2839" w:type="dxa"/>
                </w:tcPr>
                <w:p w:rsidR="009514B3" w:rsidRPr="00036A32" w:rsidRDefault="009514B3" w:rsidP="00EC44A1">
                  <w:pPr>
                    <w:jc w:val="center"/>
                    <w:rPr>
                      <w:b/>
                    </w:rPr>
                  </w:pPr>
                  <w:r w:rsidRPr="00036A32">
                    <w:t>Items</w:t>
                  </w:r>
                </w:p>
              </w:tc>
              <w:tc>
                <w:tcPr>
                  <w:tcW w:w="850" w:type="dxa"/>
                </w:tcPr>
                <w:p w:rsidR="009514B3" w:rsidRPr="00036A32" w:rsidRDefault="009514B3" w:rsidP="00EC44A1">
                  <w:pPr>
                    <w:jc w:val="center"/>
                    <w:rPr>
                      <w:b/>
                    </w:rPr>
                  </w:pPr>
                  <w:r w:rsidRPr="00036A32">
                    <w:t>6</w:t>
                  </w:r>
                </w:p>
              </w:tc>
              <w:tc>
                <w:tcPr>
                  <w:tcW w:w="709" w:type="dxa"/>
                </w:tcPr>
                <w:p w:rsidR="009514B3" w:rsidRPr="00036A32" w:rsidRDefault="009514B3" w:rsidP="00EC44A1">
                  <w:pPr>
                    <w:jc w:val="center"/>
                    <w:rPr>
                      <w:b/>
                    </w:rPr>
                  </w:pPr>
                  <w:r w:rsidRPr="00036A32">
                    <w:t>7</w:t>
                  </w:r>
                </w:p>
              </w:tc>
              <w:tc>
                <w:tcPr>
                  <w:tcW w:w="709" w:type="dxa"/>
                </w:tcPr>
                <w:p w:rsidR="009514B3" w:rsidRPr="00036A32" w:rsidRDefault="009514B3" w:rsidP="00EC44A1">
                  <w:pPr>
                    <w:jc w:val="center"/>
                    <w:rPr>
                      <w:b/>
                    </w:rPr>
                  </w:pPr>
                  <w:r w:rsidRPr="00036A32">
                    <w:t>8</w:t>
                  </w:r>
                </w:p>
              </w:tc>
              <w:tc>
                <w:tcPr>
                  <w:tcW w:w="850" w:type="dxa"/>
                </w:tcPr>
                <w:p w:rsidR="009514B3" w:rsidRPr="00036A32" w:rsidRDefault="009514B3" w:rsidP="00EC44A1">
                  <w:pPr>
                    <w:jc w:val="center"/>
                    <w:rPr>
                      <w:b/>
                    </w:rPr>
                  </w:pPr>
                  <w:r w:rsidRPr="00036A32">
                    <w:t>9</w:t>
                  </w:r>
                </w:p>
              </w:tc>
              <w:tc>
                <w:tcPr>
                  <w:tcW w:w="709" w:type="dxa"/>
                </w:tcPr>
                <w:p w:rsidR="009514B3" w:rsidRPr="00036A32" w:rsidRDefault="009514B3" w:rsidP="00EC44A1">
                  <w:pPr>
                    <w:jc w:val="center"/>
                    <w:rPr>
                      <w:b/>
                    </w:rPr>
                  </w:pPr>
                  <w:r w:rsidRPr="00036A32">
                    <w:t>10</w:t>
                  </w:r>
                </w:p>
              </w:tc>
            </w:tr>
            <w:tr w:rsidR="009514B3" w:rsidRPr="00036A32" w:rsidTr="00EC44A1">
              <w:tc>
                <w:tcPr>
                  <w:tcW w:w="2839" w:type="dxa"/>
                </w:tcPr>
                <w:p w:rsidR="009514B3" w:rsidRPr="00036A32" w:rsidRDefault="009514B3" w:rsidP="00EC44A1">
                  <w:pPr>
                    <w:jc w:val="center"/>
                    <w:rPr>
                      <w:b/>
                    </w:rPr>
                  </w:pPr>
                  <w:r w:rsidRPr="00036A32">
                    <w:t>Annual</w:t>
                  </w:r>
                  <w:r>
                    <w:t xml:space="preserve"> </w:t>
                  </w:r>
                  <w:r w:rsidRPr="00036A32">
                    <w:t>Usage(units)</w:t>
                  </w:r>
                </w:p>
              </w:tc>
              <w:tc>
                <w:tcPr>
                  <w:tcW w:w="850" w:type="dxa"/>
                </w:tcPr>
                <w:p w:rsidR="009514B3" w:rsidRPr="00036A32" w:rsidRDefault="009514B3" w:rsidP="00EC44A1">
                  <w:pPr>
                    <w:jc w:val="center"/>
                    <w:rPr>
                      <w:b/>
                    </w:rPr>
                  </w:pPr>
                  <w:r w:rsidRPr="00036A32">
                    <w:t>250</w:t>
                  </w:r>
                </w:p>
              </w:tc>
              <w:tc>
                <w:tcPr>
                  <w:tcW w:w="709" w:type="dxa"/>
                </w:tcPr>
                <w:p w:rsidR="009514B3" w:rsidRPr="00036A32" w:rsidRDefault="009514B3" w:rsidP="00EC44A1">
                  <w:pPr>
                    <w:jc w:val="center"/>
                    <w:rPr>
                      <w:b/>
                    </w:rPr>
                  </w:pPr>
                  <w:r w:rsidRPr="00036A32">
                    <w:t>140</w:t>
                  </w:r>
                </w:p>
              </w:tc>
              <w:tc>
                <w:tcPr>
                  <w:tcW w:w="709" w:type="dxa"/>
                </w:tcPr>
                <w:p w:rsidR="009514B3" w:rsidRPr="00036A32" w:rsidRDefault="009514B3" w:rsidP="00EC44A1">
                  <w:pPr>
                    <w:jc w:val="center"/>
                    <w:rPr>
                      <w:b/>
                    </w:rPr>
                  </w:pPr>
                  <w:r w:rsidRPr="00036A32">
                    <w:t>850</w:t>
                  </w:r>
                </w:p>
              </w:tc>
              <w:tc>
                <w:tcPr>
                  <w:tcW w:w="850" w:type="dxa"/>
                </w:tcPr>
                <w:p w:rsidR="009514B3" w:rsidRPr="00036A32" w:rsidRDefault="009514B3" w:rsidP="00EC44A1">
                  <w:pPr>
                    <w:jc w:val="center"/>
                    <w:rPr>
                      <w:b/>
                    </w:rPr>
                  </w:pPr>
                  <w:r w:rsidRPr="00036A32">
                    <w:t>550</w:t>
                  </w:r>
                </w:p>
              </w:tc>
              <w:tc>
                <w:tcPr>
                  <w:tcW w:w="709" w:type="dxa"/>
                </w:tcPr>
                <w:p w:rsidR="009514B3" w:rsidRPr="00036A32" w:rsidRDefault="009514B3" w:rsidP="00EC44A1">
                  <w:pPr>
                    <w:jc w:val="center"/>
                    <w:rPr>
                      <w:b/>
                    </w:rPr>
                  </w:pPr>
                  <w:r w:rsidRPr="00036A32">
                    <w:t>80</w:t>
                  </w:r>
                </w:p>
              </w:tc>
            </w:tr>
            <w:tr w:rsidR="009514B3" w:rsidRPr="00036A32" w:rsidTr="00EC44A1">
              <w:tc>
                <w:tcPr>
                  <w:tcW w:w="2839" w:type="dxa"/>
                </w:tcPr>
                <w:p w:rsidR="009514B3" w:rsidRPr="00036A32" w:rsidRDefault="009514B3" w:rsidP="00EC44A1">
                  <w:pPr>
                    <w:jc w:val="center"/>
                    <w:rPr>
                      <w:b/>
                    </w:rPr>
                  </w:pPr>
                  <w:r w:rsidRPr="00036A32">
                    <w:t>Unit Cost(Rs)</w:t>
                  </w:r>
                </w:p>
              </w:tc>
              <w:tc>
                <w:tcPr>
                  <w:tcW w:w="850" w:type="dxa"/>
                </w:tcPr>
                <w:p w:rsidR="009514B3" w:rsidRPr="00036A32" w:rsidRDefault="009514B3" w:rsidP="00EC44A1">
                  <w:pPr>
                    <w:jc w:val="center"/>
                    <w:rPr>
                      <w:b/>
                    </w:rPr>
                  </w:pPr>
                  <w:r w:rsidRPr="00036A32">
                    <w:t>90</w:t>
                  </w:r>
                </w:p>
              </w:tc>
              <w:tc>
                <w:tcPr>
                  <w:tcW w:w="709" w:type="dxa"/>
                </w:tcPr>
                <w:p w:rsidR="009514B3" w:rsidRPr="00036A32" w:rsidRDefault="009514B3" w:rsidP="00EC44A1">
                  <w:pPr>
                    <w:jc w:val="center"/>
                    <w:rPr>
                      <w:b/>
                    </w:rPr>
                  </w:pPr>
                  <w:r w:rsidRPr="00036A32">
                    <w:t>6</w:t>
                  </w:r>
                </w:p>
              </w:tc>
              <w:tc>
                <w:tcPr>
                  <w:tcW w:w="709" w:type="dxa"/>
                </w:tcPr>
                <w:p w:rsidR="009514B3" w:rsidRPr="00036A32" w:rsidRDefault="009514B3" w:rsidP="00EC44A1">
                  <w:pPr>
                    <w:jc w:val="center"/>
                    <w:rPr>
                      <w:b/>
                    </w:rPr>
                  </w:pPr>
                  <w:r w:rsidRPr="00036A32">
                    <w:t>6</w:t>
                  </w:r>
                </w:p>
              </w:tc>
              <w:tc>
                <w:tcPr>
                  <w:tcW w:w="850" w:type="dxa"/>
                </w:tcPr>
                <w:p w:rsidR="009514B3" w:rsidRPr="00036A32" w:rsidRDefault="009514B3" w:rsidP="00EC44A1">
                  <w:pPr>
                    <w:jc w:val="center"/>
                    <w:rPr>
                      <w:b/>
                    </w:rPr>
                  </w:pPr>
                  <w:r w:rsidRPr="00036A32">
                    <w:t>15</w:t>
                  </w:r>
                </w:p>
              </w:tc>
              <w:tc>
                <w:tcPr>
                  <w:tcW w:w="709" w:type="dxa"/>
                </w:tcPr>
                <w:p w:rsidR="009514B3" w:rsidRPr="00036A32" w:rsidRDefault="009514B3" w:rsidP="00EC44A1">
                  <w:pPr>
                    <w:jc w:val="center"/>
                    <w:rPr>
                      <w:b/>
                    </w:rPr>
                  </w:pPr>
                  <w:r w:rsidRPr="00036A32">
                    <w:t>9</w:t>
                  </w:r>
                </w:p>
              </w:tc>
            </w:tr>
          </w:tbl>
          <w:p w:rsidR="009514B3" w:rsidRPr="00036A32" w:rsidRDefault="009514B3" w:rsidP="00EC44A1">
            <w:pPr>
              <w:contextualSpacing/>
              <w:jc w:val="both"/>
            </w:pPr>
          </w:p>
        </w:tc>
        <w:tc>
          <w:tcPr>
            <w:tcW w:w="388" w:type="pct"/>
            <w:vAlign w:val="center"/>
          </w:tcPr>
          <w:p w:rsidR="009514B3" w:rsidRPr="00036A32" w:rsidRDefault="009514B3" w:rsidP="00EC44A1">
            <w:pPr>
              <w:contextualSpacing/>
              <w:jc w:val="center"/>
            </w:pPr>
            <w:r w:rsidRPr="00036A32">
              <w:t>CO2</w:t>
            </w:r>
          </w:p>
        </w:tc>
        <w:tc>
          <w:tcPr>
            <w:tcW w:w="355" w:type="pct"/>
            <w:vAlign w:val="center"/>
          </w:tcPr>
          <w:p w:rsidR="009514B3" w:rsidRPr="00036A32" w:rsidRDefault="009514B3" w:rsidP="00EC44A1">
            <w:pPr>
              <w:contextualSpacing/>
              <w:jc w:val="center"/>
            </w:pPr>
            <w:r w:rsidRPr="00036A32">
              <w:t>A</w:t>
            </w:r>
          </w:p>
        </w:tc>
        <w:tc>
          <w:tcPr>
            <w:tcW w:w="473" w:type="pct"/>
            <w:vAlign w:val="center"/>
          </w:tcPr>
          <w:p w:rsidR="009514B3" w:rsidRPr="00036A32" w:rsidRDefault="009514B3" w:rsidP="00EC44A1">
            <w:pPr>
              <w:contextualSpacing/>
              <w:jc w:val="center"/>
            </w:pPr>
            <w:r w:rsidRPr="00036A32">
              <w:t>12</w:t>
            </w:r>
          </w:p>
        </w:tc>
      </w:tr>
      <w:tr w:rsidR="009514B3" w:rsidRPr="00036A32" w:rsidTr="00A81194">
        <w:trPr>
          <w:trHeight w:val="396"/>
        </w:trPr>
        <w:tc>
          <w:tcPr>
            <w:tcW w:w="272" w:type="pct"/>
            <w:vAlign w:val="center"/>
          </w:tcPr>
          <w:p w:rsidR="009514B3" w:rsidRPr="00036A32" w:rsidRDefault="009514B3" w:rsidP="00EC44A1">
            <w:pPr>
              <w:contextualSpacing/>
              <w:jc w:val="center"/>
            </w:pPr>
          </w:p>
        </w:tc>
        <w:tc>
          <w:tcPr>
            <w:tcW w:w="189" w:type="pct"/>
            <w:vAlign w:val="center"/>
          </w:tcPr>
          <w:p w:rsidR="009514B3" w:rsidRPr="00036A32" w:rsidRDefault="009514B3" w:rsidP="00EC44A1">
            <w:pPr>
              <w:contextualSpacing/>
              <w:jc w:val="center"/>
            </w:pPr>
          </w:p>
        </w:tc>
        <w:tc>
          <w:tcPr>
            <w:tcW w:w="3323" w:type="pct"/>
            <w:vAlign w:val="bottom"/>
          </w:tcPr>
          <w:p w:rsidR="009514B3" w:rsidRPr="00036A32" w:rsidRDefault="009514B3" w:rsidP="00EC44A1">
            <w:pPr>
              <w:contextualSpacing/>
              <w:jc w:val="both"/>
            </w:pPr>
          </w:p>
        </w:tc>
        <w:tc>
          <w:tcPr>
            <w:tcW w:w="388" w:type="pct"/>
            <w:vAlign w:val="center"/>
          </w:tcPr>
          <w:p w:rsidR="009514B3" w:rsidRPr="00036A32" w:rsidRDefault="009514B3" w:rsidP="00EC44A1">
            <w:pPr>
              <w:contextualSpacing/>
              <w:jc w:val="center"/>
            </w:pPr>
          </w:p>
        </w:tc>
        <w:tc>
          <w:tcPr>
            <w:tcW w:w="355" w:type="pct"/>
            <w:vAlign w:val="center"/>
          </w:tcPr>
          <w:p w:rsidR="009514B3" w:rsidRPr="00036A32" w:rsidRDefault="009514B3" w:rsidP="00EC44A1">
            <w:pPr>
              <w:contextualSpacing/>
              <w:jc w:val="center"/>
            </w:pPr>
          </w:p>
        </w:tc>
        <w:tc>
          <w:tcPr>
            <w:tcW w:w="473" w:type="pct"/>
            <w:vAlign w:val="center"/>
          </w:tcPr>
          <w:p w:rsidR="009514B3" w:rsidRPr="00036A32" w:rsidRDefault="009514B3" w:rsidP="00EC44A1">
            <w:pPr>
              <w:contextualSpacing/>
              <w:jc w:val="center"/>
            </w:pP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22.</w:t>
            </w:r>
          </w:p>
        </w:tc>
        <w:tc>
          <w:tcPr>
            <w:tcW w:w="189" w:type="pct"/>
            <w:vAlign w:val="center"/>
          </w:tcPr>
          <w:p w:rsidR="009514B3" w:rsidRPr="00036A32" w:rsidRDefault="009514B3" w:rsidP="00EC44A1">
            <w:pPr>
              <w:contextualSpacing/>
              <w:jc w:val="center"/>
            </w:pPr>
            <w:r w:rsidRPr="00036A32">
              <w:t>a.</w:t>
            </w:r>
          </w:p>
        </w:tc>
        <w:tc>
          <w:tcPr>
            <w:tcW w:w="3323" w:type="pct"/>
            <w:vAlign w:val="bottom"/>
          </w:tcPr>
          <w:p w:rsidR="009514B3" w:rsidRPr="00036A32" w:rsidRDefault="009514B3" w:rsidP="00EC44A1">
            <w:pPr>
              <w:jc w:val="both"/>
            </w:pPr>
            <w:r w:rsidRPr="00036A32">
              <w:t>The various time estimates of activities involved in a project are given below</w:t>
            </w:r>
          </w:p>
          <w:tbl>
            <w:tblPr>
              <w:tblW w:w="6678" w:type="dxa"/>
              <w:tblLayout w:type="fixed"/>
              <w:tblLook w:val="04A0" w:firstRow="1" w:lastRow="0" w:firstColumn="1" w:lastColumn="0" w:noHBand="0" w:noVBand="1"/>
            </w:tblPr>
            <w:tblGrid>
              <w:gridCol w:w="1280"/>
              <w:gridCol w:w="628"/>
              <w:gridCol w:w="630"/>
              <w:gridCol w:w="630"/>
              <w:gridCol w:w="720"/>
              <w:gridCol w:w="630"/>
              <w:gridCol w:w="630"/>
              <w:gridCol w:w="720"/>
              <w:gridCol w:w="810"/>
            </w:tblGrid>
            <w:tr w:rsidR="009514B3" w:rsidRPr="00036A32" w:rsidTr="00EC44A1">
              <w:tc>
                <w:tcPr>
                  <w:tcW w:w="1280" w:type="dxa"/>
                  <w:tcBorders>
                    <w:top w:val="single" w:sz="4" w:space="0" w:color="000000"/>
                    <w:left w:val="single" w:sz="4" w:space="0" w:color="000000"/>
                    <w:bottom w:val="single" w:sz="4" w:space="0" w:color="000000"/>
                    <w:right w:val="single" w:sz="4" w:space="0" w:color="000000"/>
                  </w:tcBorders>
                  <w:hideMark/>
                </w:tcPr>
                <w:p w:rsidR="009514B3" w:rsidRPr="00036A32" w:rsidRDefault="009514B3" w:rsidP="00EC44A1">
                  <w:pPr>
                    <w:rPr>
                      <w:b/>
                    </w:rPr>
                  </w:pPr>
                  <w:r w:rsidRPr="00036A32">
                    <w:t>Activities</w:t>
                  </w:r>
                </w:p>
              </w:tc>
              <w:tc>
                <w:tcPr>
                  <w:tcW w:w="628"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1-2</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1-3</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2-4</w:t>
                  </w:r>
                </w:p>
              </w:tc>
              <w:tc>
                <w:tcPr>
                  <w:tcW w:w="72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2-3</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3-4</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3-5</w:t>
                  </w:r>
                </w:p>
              </w:tc>
              <w:tc>
                <w:tcPr>
                  <w:tcW w:w="72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4-6</w:t>
                  </w:r>
                </w:p>
              </w:tc>
              <w:tc>
                <w:tcPr>
                  <w:tcW w:w="81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5-6</w:t>
                  </w:r>
                </w:p>
              </w:tc>
            </w:tr>
            <w:tr w:rsidR="009514B3" w:rsidRPr="00036A32" w:rsidTr="00EC44A1">
              <w:tc>
                <w:tcPr>
                  <w:tcW w:w="1280" w:type="dxa"/>
                  <w:tcBorders>
                    <w:top w:val="single" w:sz="4" w:space="0" w:color="000000"/>
                    <w:left w:val="single" w:sz="4" w:space="0" w:color="000000"/>
                    <w:bottom w:val="single" w:sz="4" w:space="0" w:color="000000"/>
                    <w:right w:val="single" w:sz="4" w:space="0" w:color="000000"/>
                  </w:tcBorders>
                  <w:hideMark/>
                </w:tcPr>
                <w:p w:rsidR="009514B3" w:rsidRPr="00036A32" w:rsidRDefault="009514B3" w:rsidP="00EC44A1">
                  <w:r w:rsidRPr="00036A32">
                    <w:t>Optimistic Time</w:t>
                  </w:r>
                </w:p>
                <w:p w:rsidR="009514B3" w:rsidRPr="00036A32" w:rsidRDefault="009514B3" w:rsidP="00EC44A1">
                  <w:pPr>
                    <w:rPr>
                      <w:b/>
                    </w:rPr>
                  </w:pPr>
                  <w:r w:rsidRPr="00036A32">
                    <w:t>(Days)</w:t>
                  </w:r>
                </w:p>
              </w:tc>
              <w:tc>
                <w:tcPr>
                  <w:tcW w:w="628"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2</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4</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2</w:t>
                  </w:r>
                </w:p>
              </w:tc>
              <w:tc>
                <w:tcPr>
                  <w:tcW w:w="72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2</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0</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3</w:t>
                  </w:r>
                </w:p>
              </w:tc>
              <w:tc>
                <w:tcPr>
                  <w:tcW w:w="72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6</w:t>
                  </w:r>
                </w:p>
              </w:tc>
              <w:tc>
                <w:tcPr>
                  <w:tcW w:w="81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1</w:t>
                  </w:r>
                </w:p>
              </w:tc>
            </w:tr>
            <w:tr w:rsidR="009514B3" w:rsidRPr="00036A32" w:rsidTr="00EC44A1">
              <w:tc>
                <w:tcPr>
                  <w:tcW w:w="1280" w:type="dxa"/>
                  <w:tcBorders>
                    <w:top w:val="single" w:sz="4" w:space="0" w:color="000000"/>
                    <w:left w:val="single" w:sz="4" w:space="0" w:color="000000"/>
                    <w:bottom w:val="single" w:sz="4" w:space="0" w:color="000000"/>
                    <w:right w:val="single" w:sz="4" w:space="0" w:color="000000"/>
                  </w:tcBorders>
                  <w:hideMark/>
                </w:tcPr>
                <w:p w:rsidR="009514B3" w:rsidRPr="00036A32" w:rsidRDefault="009514B3" w:rsidP="00EC44A1">
                  <w:pPr>
                    <w:rPr>
                      <w:b/>
                    </w:rPr>
                  </w:pPr>
                  <w:r w:rsidRPr="00036A32">
                    <w:t>Normal</w:t>
                  </w:r>
                </w:p>
                <w:p w:rsidR="009514B3" w:rsidRPr="00036A32" w:rsidRDefault="009514B3" w:rsidP="00EC44A1">
                  <w:r w:rsidRPr="00036A32">
                    <w:t>Time</w:t>
                  </w:r>
                </w:p>
                <w:p w:rsidR="009514B3" w:rsidRPr="00036A32" w:rsidRDefault="009514B3" w:rsidP="00EC44A1">
                  <w:pPr>
                    <w:rPr>
                      <w:b/>
                    </w:rPr>
                  </w:pPr>
                  <w:r w:rsidRPr="00036A32">
                    <w:t>(Days)</w:t>
                  </w:r>
                </w:p>
              </w:tc>
              <w:tc>
                <w:tcPr>
                  <w:tcW w:w="628"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6</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8</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3</w:t>
                  </w:r>
                </w:p>
              </w:tc>
              <w:tc>
                <w:tcPr>
                  <w:tcW w:w="72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4</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0</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6</w:t>
                  </w:r>
                </w:p>
              </w:tc>
              <w:tc>
                <w:tcPr>
                  <w:tcW w:w="72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10</w:t>
                  </w:r>
                </w:p>
              </w:tc>
              <w:tc>
                <w:tcPr>
                  <w:tcW w:w="81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3</w:t>
                  </w:r>
                </w:p>
              </w:tc>
            </w:tr>
            <w:tr w:rsidR="009514B3" w:rsidRPr="00036A32" w:rsidTr="00EC44A1">
              <w:tc>
                <w:tcPr>
                  <w:tcW w:w="1280" w:type="dxa"/>
                  <w:tcBorders>
                    <w:top w:val="single" w:sz="4" w:space="0" w:color="000000"/>
                    <w:left w:val="single" w:sz="4" w:space="0" w:color="000000"/>
                    <w:bottom w:val="single" w:sz="4" w:space="0" w:color="000000"/>
                    <w:right w:val="single" w:sz="4" w:space="0" w:color="000000"/>
                  </w:tcBorders>
                  <w:hideMark/>
                </w:tcPr>
                <w:p w:rsidR="009514B3" w:rsidRPr="00036A32" w:rsidRDefault="009514B3" w:rsidP="00EC44A1">
                  <w:pPr>
                    <w:rPr>
                      <w:b/>
                    </w:rPr>
                  </w:pPr>
                  <w:r w:rsidRPr="00036A32">
                    <w:t>Pessimistic</w:t>
                  </w:r>
                </w:p>
                <w:p w:rsidR="009514B3" w:rsidRPr="00036A32" w:rsidRDefault="009514B3" w:rsidP="00EC44A1">
                  <w:r w:rsidRPr="00036A32">
                    <w:t>Time</w:t>
                  </w:r>
                </w:p>
                <w:p w:rsidR="009514B3" w:rsidRPr="00036A32" w:rsidRDefault="009514B3" w:rsidP="00EC44A1">
                  <w:pPr>
                    <w:rPr>
                      <w:b/>
                    </w:rPr>
                  </w:pPr>
                  <w:r w:rsidRPr="00036A32">
                    <w:t>(Days)</w:t>
                  </w:r>
                </w:p>
              </w:tc>
              <w:tc>
                <w:tcPr>
                  <w:tcW w:w="628"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10</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12</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4</w:t>
                  </w:r>
                </w:p>
              </w:tc>
              <w:tc>
                <w:tcPr>
                  <w:tcW w:w="72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6</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0</w:t>
                  </w:r>
                </w:p>
              </w:tc>
              <w:tc>
                <w:tcPr>
                  <w:tcW w:w="63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9</w:t>
                  </w:r>
                </w:p>
              </w:tc>
              <w:tc>
                <w:tcPr>
                  <w:tcW w:w="72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14</w:t>
                  </w:r>
                </w:p>
              </w:tc>
              <w:tc>
                <w:tcPr>
                  <w:tcW w:w="810" w:type="dxa"/>
                  <w:tcBorders>
                    <w:top w:val="single" w:sz="4" w:space="0" w:color="000000"/>
                    <w:left w:val="nil"/>
                    <w:bottom w:val="single" w:sz="4" w:space="0" w:color="000000"/>
                    <w:right w:val="single" w:sz="4" w:space="0" w:color="000000"/>
                  </w:tcBorders>
                  <w:hideMark/>
                </w:tcPr>
                <w:p w:rsidR="009514B3" w:rsidRPr="00036A32" w:rsidRDefault="009514B3" w:rsidP="00EC44A1">
                  <w:pPr>
                    <w:jc w:val="center"/>
                    <w:rPr>
                      <w:b/>
                    </w:rPr>
                  </w:pPr>
                  <w:r w:rsidRPr="00036A32">
                    <w:t>5</w:t>
                  </w:r>
                </w:p>
              </w:tc>
            </w:tr>
          </w:tbl>
          <w:p w:rsidR="009514B3" w:rsidRPr="00036A32" w:rsidRDefault="009514B3" w:rsidP="00EC44A1">
            <w:r w:rsidRPr="00036A32">
              <w:t>Draw the network and determine the expected completion time of the project</w:t>
            </w:r>
          </w:p>
          <w:p w:rsidR="009514B3" w:rsidRPr="00036A32" w:rsidRDefault="009514B3" w:rsidP="00EC44A1">
            <w:pPr>
              <w:rPr>
                <w:b/>
              </w:rPr>
            </w:pPr>
            <w:r w:rsidRPr="00036A32">
              <w:t>ii) Find</w:t>
            </w:r>
            <w:r>
              <w:t xml:space="preserve"> the variance and SD of project.</w:t>
            </w:r>
          </w:p>
          <w:p w:rsidR="009514B3" w:rsidRPr="00036A32" w:rsidRDefault="009514B3" w:rsidP="00EC44A1">
            <w:pPr>
              <w:rPr>
                <w:b/>
              </w:rPr>
            </w:pPr>
            <w:r w:rsidRPr="00036A32">
              <w:t xml:space="preserve">iii) Determine the total probability of completing the project within 25 days </w:t>
            </w:r>
          </w:p>
          <w:p w:rsidR="009514B3" w:rsidRPr="00036A32" w:rsidRDefault="009514B3" w:rsidP="00EC44A1">
            <w:pPr>
              <w:rPr>
                <w:b/>
              </w:rPr>
            </w:pPr>
            <w:r w:rsidRPr="00036A32">
              <w:t>iv) What due date has about 75% of c</w:t>
            </w:r>
            <w:r>
              <w:t>hances of being met(completion)?</w:t>
            </w:r>
          </w:p>
          <w:p w:rsidR="009514B3" w:rsidRPr="00853AAE" w:rsidRDefault="009514B3" w:rsidP="00EC44A1">
            <w:pPr>
              <w:rPr>
                <w:rFonts w:eastAsia="Calibri"/>
              </w:rPr>
            </w:pPr>
            <w:r w:rsidRPr="00036A32">
              <w:t>v) What is the probability of not comple</w:t>
            </w:r>
            <w:r>
              <w:t>ting the project within 23 days?</w:t>
            </w:r>
          </w:p>
        </w:tc>
        <w:tc>
          <w:tcPr>
            <w:tcW w:w="388" w:type="pct"/>
            <w:vAlign w:val="center"/>
          </w:tcPr>
          <w:p w:rsidR="009514B3" w:rsidRPr="00036A32" w:rsidRDefault="009514B3" w:rsidP="00EC44A1">
            <w:pPr>
              <w:contextualSpacing/>
              <w:jc w:val="center"/>
            </w:pPr>
            <w:r w:rsidRPr="00036A32">
              <w:t>CO3</w:t>
            </w:r>
          </w:p>
        </w:tc>
        <w:tc>
          <w:tcPr>
            <w:tcW w:w="355" w:type="pct"/>
            <w:vAlign w:val="center"/>
          </w:tcPr>
          <w:p w:rsidR="009514B3" w:rsidRPr="00036A32" w:rsidRDefault="009514B3" w:rsidP="00EC44A1">
            <w:pPr>
              <w:contextualSpacing/>
              <w:jc w:val="center"/>
            </w:pPr>
            <w:r w:rsidRPr="00036A32">
              <w:t>An</w:t>
            </w:r>
          </w:p>
        </w:tc>
        <w:tc>
          <w:tcPr>
            <w:tcW w:w="473" w:type="pct"/>
            <w:vAlign w:val="center"/>
          </w:tcPr>
          <w:p w:rsidR="009514B3" w:rsidRPr="00036A32" w:rsidRDefault="009514B3" w:rsidP="00EC44A1">
            <w:pPr>
              <w:contextualSpacing/>
              <w:jc w:val="center"/>
            </w:pPr>
            <w:r w:rsidRPr="00036A32">
              <w:t>12</w:t>
            </w:r>
          </w:p>
        </w:tc>
      </w:tr>
      <w:tr w:rsidR="009514B3" w:rsidRPr="00036A32" w:rsidTr="00A81194">
        <w:trPr>
          <w:trHeight w:val="396"/>
        </w:trPr>
        <w:tc>
          <w:tcPr>
            <w:tcW w:w="272" w:type="pct"/>
            <w:vAlign w:val="center"/>
          </w:tcPr>
          <w:p w:rsidR="009514B3" w:rsidRPr="00036A32" w:rsidRDefault="009514B3" w:rsidP="00EC44A1">
            <w:pPr>
              <w:contextualSpacing/>
              <w:jc w:val="center"/>
            </w:pPr>
          </w:p>
        </w:tc>
        <w:tc>
          <w:tcPr>
            <w:tcW w:w="189" w:type="pct"/>
            <w:vAlign w:val="center"/>
          </w:tcPr>
          <w:p w:rsidR="009514B3" w:rsidRPr="00036A32" w:rsidRDefault="009514B3" w:rsidP="00EC44A1">
            <w:pPr>
              <w:contextualSpacing/>
              <w:jc w:val="center"/>
            </w:pPr>
          </w:p>
        </w:tc>
        <w:tc>
          <w:tcPr>
            <w:tcW w:w="3323" w:type="pct"/>
            <w:vAlign w:val="bottom"/>
          </w:tcPr>
          <w:p w:rsidR="009514B3" w:rsidRPr="00036A32" w:rsidRDefault="009514B3" w:rsidP="00EC44A1">
            <w:pPr>
              <w:contextualSpacing/>
              <w:jc w:val="both"/>
            </w:pPr>
          </w:p>
        </w:tc>
        <w:tc>
          <w:tcPr>
            <w:tcW w:w="388" w:type="pct"/>
            <w:vAlign w:val="center"/>
          </w:tcPr>
          <w:p w:rsidR="009514B3" w:rsidRPr="00036A32" w:rsidRDefault="009514B3" w:rsidP="00EC44A1">
            <w:pPr>
              <w:contextualSpacing/>
              <w:jc w:val="center"/>
            </w:pPr>
          </w:p>
        </w:tc>
        <w:tc>
          <w:tcPr>
            <w:tcW w:w="355" w:type="pct"/>
            <w:vAlign w:val="center"/>
          </w:tcPr>
          <w:p w:rsidR="009514B3" w:rsidRPr="00036A32" w:rsidRDefault="009514B3" w:rsidP="00EC44A1">
            <w:pPr>
              <w:contextualSpacing/>
              <w:jc w:val="center"/>
            </w:pPr>
          </w:p>
        </w:tc>
        <w:tc>
          <w:tcPr>
            <w:tcW w:w="473" w:type="pct"/>
            <w:vAlign w:val="center"/>
          </w:tcPr>
          <w:p w:rsidR="009514B3" w:rsidRPr="00036A32" w:rsidRDefault="009514B3" w:rsidP="00EC44A1">
            <w:pPr>
              <w:contextualSpacing/>
              <w:jc w:val="center"/>
            </w:pP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t>23.</w:t>
            </w:r>
          </w:p>
        </w:tc>
        <w:tc>
          <w:tcPr>
            <w:tcW w:w="189" w:type="pct"/>
            <w:vAlign w:val="center"/>
          </w:tcPr>
          <w:p w:rsidR="009514B3" w:rsidRPr="00036A32" w:rsidRDefault="009514B3" w:rsidP="00EC44A1">
            <w:pPr>
              <w:contextualSpacing/>
              <w:jc w:val="center"/>
            </w:pPr>
            <w:r w:rsidRPr="00036A32">
              <w:t>a.</w:t>
            </w:r>
          </w:p>
        </w:tc>
        <w:tc>
          <w:tcPr>
            <w:tcW w:w="3323" w:type="pct"/>
            <w:vAlign w:val="bottom"/>
          </w:tcPr>
          <w:p w:rsidR="009514B3" w:rsidRPr="00036A32" w:rsidRDefault="009514B3" w:rsidP="00EC44A1">
            <w:r w:rsidRPr="00036A32">
              <w:t>The demand per day for a belt used in the engine of an automobile has the following probability distribution</w:t>
            </w:r>
            <w:r>
              <w:t xml:space="preserve">. Experiment the Simulation of </w:t>
            </w:r>
            <w:r w:rsidRPr="00036A32">
              <w:t>the demand for 20 days.</w:t>
            </w:r>
          </w:p>
          <w:tbl>
            <w:tblPr>
              <w:tblStyle w:val="TableGrid"/>
              <w:tblW w:w="6099" w:type="dxa"/>
              <w:tblLayout w:type="fixed"/>
              <w:tblLook w:val="04A0" w:firstRow="1" w:lastRow="0" w:firstColumn="1" w:lastColumn="0" w:noHBand="0" w:noVBand="1"/>
            </w:tblPr>
            <w:tblGrid>
              <w:gridCol w:w="1563"/>
              <w:gridCol w:w="709"/>
              <w:gridCol w:w="896"/>
              <w:gridCol w:w="1088"/>
              <w:gridCol w:w="851"/>
              <w:gridCol w:w="992"/>
            </w:tblGrid>
            <w:tr w:rsidR="009514B3" w:rsidRPr="00036A32" w:rsidTr="00EC44A1">
              <w:trPr>
                <w:trHeight w:val="391"/>
              </w:trPr>
              <w:tc>
                <w:tcPr>
                  <w:tcW w:w="1563" w:type="dxa"/>
                </w:tcPr>
                <w:p w:rsidR="009514B3" w:rsidRPr="00036A32" w:rsidRDefault="009514B3" w:rsidP="00EC44A1">
                  <w:pPr>
                    <w:rPr>
                      <w:b/>
                    </w:rPr>
                  </w:pPr>
                  <w:r w:rsidRPr="00036A32">
                    <w:rPr>
                      <w:b/>
                    </w:rPr>
                    <w:t>Demand/day</w:t>
                  </w:r>
                </w:p>
              </w:tc>
              <w:tc>
                <w:tcPr>
                  <w:tcW w:w="709" w:type="dxa"/>
                  <w:vAlign w:val="center"/>
                </w:tcPr>
                <w:p w:rsidR="009514B3" w:rsidRPr="00036A32" w:rsidRDefault="009514B3" w:rsidP="00EC44A1">
                  <w:pPr>
                    <w:jc w:val="center"/>
                  </w:pPr>
                  <w:r w:rsidRPr="00036A32">
                    <w:t>3</w:t>
                  </w:r>
                </w:p>
              </w:tc>
              <w:tc>
                <w:tcPr>
                  <w:tcW w:w="896" w:type="dxa"/>
                  <w:vAlign w:val="center"/>
                </w:tcPr>
                <w:p w:rsidR="009514B3" w:rsidRPr="00036A32" w:rsidRDefault="009514B3" w:rsidP="00EC44A1">
                  <w:pPr>
                    <w:jc w:val="center"/>
                  </w:pPr>
                  <w:r w:rsidRPr="00036A32">
                    <w:t>4</w:t>
                  </w:r>
                </w:p>
              </w:tc>
              <w:tc>
                <w:tcPr>
                  <w:tcW w:w="1088" w:type="dxa"/>
                  <w:vAlign w:val="center"/>
                </w:tcPr>
                <w:p w:rsidR="009514B3" w:rsidRPr="00036A32" w:rsidRDefault="009514B3" w:rsidP="00EC44A1">
                  <w:pPr>
                    <w:jc w:val="center"/>
                  </w:pPr>
                  <w:r w:rsidRPr="00036A32">
                    <w:t>5</w:t>
                  </w:r>
                </w:p>
              </w:tc>
              <w:tc>
                <w:tcPr>
                  <w:tcW w:w="851" w:type="dxa"/>
                  <w:vAlign w:val="center"/>
                </w:tcPr>
                <w:p w:rsidR="009514B3" w:rsidRPr="00036A32" w:rsidRDefault="009514B3" w:rsidP="00EC44A1">
                  <w:pPr>
                    <w:jc w:val="center"/>
                  </w:pPr>
                  <w:r w:rsidRPr="00036A32">
                    <w:t>6</w:t>
                  </w:r>
                </w:p>
              </w:tc>
              <w:tc>
                <w:tcPr>
                  <w:tcW w:w="992" w:type="dxa"/>
                  <w:vAlign w:val="center"/>
                </w:tcPr>
                <w:p w:rsidR="009514B3" w:rsidRPr="00036A32" w:rsidRDefault="009514B3" w:rsidP="00EC44A1">
                  <w:pPr>
                    <w:jc w:val="center"/>
                  </w:pPr>
                  <w:r w:rsidRPr="00036A32">
                    <w:t>7</w:t>
                  </w:r>
                </w:p>
              </w:tc>
            </w:tr>
            <w:tr w:rsidR="009514B3" w:rsidRPr="00036A32" w:rsidTr="00EC44A1">
              <w:trPr>
                <w:trHeight w:val="405"/>
              </w:trPr>
              <w:tc>
                <w:tcPr>
                  <w:tcW w:w="1563" w:type="dxa"/>
                </w:tcPr>
                <w:p w:rsidR="009514B3" w:rsidRPr="00036A32" w:rsidRDefault="009514B3" w:rsidP="00EC44A1">
                  <w:pPr>
                    <w:rPr>
                      <w:b/>
                    </w:rPr>
                  </w:pPr>
                  <w:r w:rsidRPr="00036A32">
                    <w:rPr>
                      <w:b/>
                    </w:rPr>
                    <w:t>Probability</w:t>
                  </w:r>
                </w:p>
              </w:tc>
              <w:tc>
                <w:tcPr>
                  <w:tcW w:w="709" w:type="dxa"/>
                  <w:vAlign w:val="center"/>
                </w:tcPr>
                <w:p w:rsidR="009514B3" w:rsidRPr="00036A32" w:rsidRDefault="009514B3" w:rsidP="00EC44A1">
                  <w:pPr>
                    <w:jc w:val="center"/>
                  </w:pPr>
                  <w:r w:rsidRPr="00036A32">
                    <w:t>0.10</w:t>
                  </w:r>
                </w:p>
              </w:tc>
              <w:tc>
                <w:tcPr>
                  <w:tcW w:w="896" w:type="dxa"/>
                  <w:vAlign w:val="center"/>
                </w:tcPr>
                <w:p w:rsidR="009514B3" w:rsidRPr="00036A32" w:rsidRDefault="009514B3" w:rsidP="00EC44A1">
                  <w:pPr>
                    <w:jc w:val="center"/>
                  </w:pPr>
                  <w:r w:rsidRPr="00036A32">
                    <w:t>0.30</w:t>
                  </w:r>
                </w:p>
              </w:tc>
              <w:tc>
                <w:tcPr>
                  <w:tcW w:w="1088" w:type="dxa"/>
                  <w:vAlign w:val="center"/>
                </w:tcPr>
                <w:p w:rsidR="009514B3" w:rsidRPr="00036A32" w:rsidRDefault="009514B3" w:rsidP="00EC44A1">
                  <w:pPr>
                    <w:jc w:val="center"/>
                  </w:pPr>
                  <w:r w:rsidRPr="00036A32">
                    <w:t>0.30</w:t>
                  </w:r>
                </w:p>
              </w:tc>
              <w:tc>
                <w:tcPr>
                  <w:tcW w:w="851" w:type="dxa"/>
                  <w:vAlign w:val="center"/>
                </w:tcPr>
                <w:p w:rsidR="009514B3" w:rsidRPr="00036A32" w:rsidRDefault="009514B3" w:rsidP="00EC44A1">
                  <w:pPr>
                    <w:jc w:val="center"/>
                  </w:pPr>
                  <w:r w:rsidRPr="00036A32">
                    <w:t>0.20</w:t>
                  </w:r>
                </w:p>
              </w:tc>
              <w:tc>
                <w:tcPr>
                  <w:tcW w:w="992" w:type="dxa"/>
                  <w:vAlign w:val="center"/>
                </w:tcPr>
                <w:p w:rsidR="009514B3" w:rsidRPr="00036A32" w:rsidRDefault="009514B3" w:rsidP="00EC44A1">
                  <w:pPr>
                    <w:jc w:val="center"/>
                  </w:pPr>
                  <w:r w:rsidRPr="00036A32">
                    <w:t>0.10</w:t>
                  </w:r>
                </w:p>
              </w:tc>
            </w:tr>
          </w:tbl>
          <w:p w:rsidR="009514B3" w:rsidRPr="00036A32" w:rsidRDefault="009514B3" w:rsidP="00EC44A1">
            <w:pPr>
              <w:contextualSpacing/>
              <w:jc w:val="both"/>
            </w:pPr>
            <w:r w:rsidRPr="00036A32">
              <w:t>Assume your own Random numbers</w:t>
            </w:r>
            <w:r>
              <w:t>.</w:t>
            </w:r>
          </w:p>
          <w:p w:rsidR="009514B3" w:rsidRPr="00036A32" w:rsidRDefault="009514B3" w:rsidP="00EC44A1">
            <w:pPr>
              <w:contextualSpacing/>
              <w:jc w:val="both"/>
            </w:pPr>
          </w:p>
        </w:tc>
        <w:tc>
          <w:tcPr>
            <w:tcW w:w="388" w:type="pct"/>
            <w:vAlign w:val="center"/>
          </w:tcPr>
          <w:p w:rsidR="009514B3" w:rsidRPr="00036A32" w:rsidRDefault="009514B3" w:rsidP="00EC44A1">
            <w:pPr>
              <w:contextualSpacing/>
              <w:jc w:val="center"/>
            </w:pPr>
            <w:r w:rsidRPr="00036A32">
              <w:t>CO 3</w:t>
            </w:r>
          </w:p>
        </w:tc>
        <w:tc>
          <w:tcPr>
            <w:tcW w:w="355" w:type="pct"/>
            <w:vAlign w:val="center"/>
          </w:tcPr>
          <w:p w:rsidR="009514B3" w:rsidRPr="00036A32" w:rsidRDefault="009514B3" w:rsidP="00EC44A1">
            <w:pPr>
              <w:contextualSpacing/>
              <w:jc w:val="center"/>
            </w:pPr>
            <w:r w:rsidRPr="00036A32">
              <w:t>A</w:t>
            </w:r>
          </w:p>
        </w:tc>
        <w:tc>
          <w:tcPr>
            <w:tcW w:w="473" w:type="pct"/>
            <w:vAlign w:val="center"/>
          </w:tcPr>
          <w:p w:rsidR="009514B3" w:rsidRPr="00036A32" w:rsidRDefault="009514B3" w:rsidP="00EC44A1">
            <w:pPr>
              <w:contextualSpacing/>
              <w:jc w:val="center"/>
            </w:pPr>
            <w:r w:rsidRPr="00036A32">
              <w:t>12</w:t>
            </w:r>
          </w:p>
        </w:tc>
      </w:tr>
      <w:tr w:rsidR="009514B3" w:rsidRPr="00036A32" w:rsidTr="00A81194">
        <w:trPr>
          <w:trHeight w:val="300"/>
        </w:trPr>
        <w:tc>
          <w:tcPr>
            <w:tcW w:w="5000" w:type="pct"/>
            <w:gridSpan w:val="6"/>
            <w:vAlign w:val="center"/>
          </w:tcPr>
          <w:p w:rsidR="009514B3" w:rsidRPr="00036A32" w:rsidRDefault="009514B3" w:rsidP="00EC44A1">
            <w:pPr>
              <w:contextualSpacing/>
              <w:jc w:val="center"/>
              <w:rPr>
                <w:b/>
                <w:bCs/>
              </w:rPr>
            </w:pPr>
            <w:r w:rsidRPr="00036A32">
              <w:rPr>
                <w:b/>
                <w:bCs/>
              </w:rPr>
              <w:t>COMPULSORY QUESTION</w:t>
            </w:r>
          </w:p>
        </w:tc>
      </w:tr>
      <w:tr w:rsidR="009514B3" w:rsidRPr="00036A32" w:rsidTr="00A81194">
        <w:trPr>
          <w:trHeight w:val="396"/>
        </w:trPr>
        <w:tc>
          <w:tcPr>
            <w:tcW w:w="272" w:type="pct"/>
            <w:vAlign w:val="center"/>
          </w:tcPr>
          <w:p w:rsidR="009514B3" w:rsidRPr="00036A32" w:rsidRDefault="009514B3" w:rsidP="00EC44A1">
            <w:pPr>
              <w:contextualSpacing/>
              <w:jc w:val="center"/>
            </w:pPr>
            <w:r w:rsidRPr="00036A32">
              <w:lastRenderedPageBreak/>
              <w:t>24.</w:t>
            </w:r>
          </w:p>
        </w:tc>
        <w:tc>
          <w:tcPr>
            <w:tcW w:w="189" w:type="pct"/>
            <w:vAlign w:val="center"/>
          </w:tcPr>
          <w:p w:rsidR="009514B3" w:rsidRPr="00036A32" w:rsidRDefault="009514B3" w:rsidP="00EC44A1">
            <w:pPr>
              <w:contextualSpacing/>
              <w:jc w:val="center"/>
            </w:pPr>
            <w:r w:rsidRPr="00036A32">
              <w:t>a.</w:t>
            </w:r>
          </w:p>
        </w:tc>
        <w:tc>
          <w:tcPr>
            <w:tcW w:w="3323" w:type="pct"/>
            <w:vAlign w:val="bottom"/>
          </w:tcPr>
          <w:p w:rsidR="009514B3" w:rsidRPr="00036A32" w:rsidRDefault="009514B3" w:rsidP="00EC44A1">
            <w:pPr>
              <w:jc w:val="both"/>
            </w:pPr>
            <w:r w:rsidRPr="00036A32">
              <w:t>The owner of a stone crushing machine determines from his past records that the cost per year for operating the machine is as shown in the table. The purchase price of this machine was Rs.65000 when new.</w:t>
            </w:r>
          </w:p>
          <w:tbl>
            <w:tblPr>
              <w:tblStyle w:val="TableGrid"/>
              <w:tblW w:w="5957" w:type="dxa"/>
              <w:tblLayout w:type="fixed"/>
              <w:tblLook w:val="04A0" w:firstRow="1" w:lastRow="0" w:firstColumn="1" w:lastColumn="0" w:noHBand="0" w:noVBand="1"/>
            </w:tblPr>
            <w:tblGrid>
              <w:gridCol w:w="1581"/>
              <w:gridCol w:w="1040"/>
              <w:gridCol w:w="1494"/>
              <w:gridCol w:w="1842"/>
            </w:tblGrid>
            <w:tr w:rsidR="009514B3" w:rsidRPr="00036A32" w:rsidTr="00EC44A1">
              <w:trPr>
                <w:trHeight w:val="311"/>
              </w:trPr>
              <w:tc>
                <w:tcPr>
                  <w:tcW w:w="1581" w:type="dxa"/>
                </w:tcPr>
                <w:p w:rsidR="009514B3" w:rsidRPr="00036A32" w:rsidRDefault="009514B3" w:rsidP="00EC44A1">
                  <w:pPr>
                    <w:rPr>
                      <w:b/>
                    </w:rPr>
                  </w:pPr>
                  <w:r w:rsidRPr="00036A32">
                    <w:rPr>
                      <w:b/>
                    </w:rPr>
                    <w:t>Age</w:t>
                  </w:r>
                </w:p>
              </w:tc>
              <w:tc>
                <w:tcPr>
                  <w:tcW w:w="1040" w:type="dxa"/>
                  <w:vAlign w:val="center"/>
                </w:tcPr>
                <w:p w:rsidR="009514B3" w:rsidRPr="00036A32" w:rsidRDefault="009514B3" w:rsidP="00EC44A1">
                  <w:pPr>
                    <w:jc w:val="center"/>
                  </w:pPr>
                  <w:r w:rsidRPr="00036A32">
                    <w:t>1</w:t>
                  </w:r>
                </w:p>
              </w:tc>
              <w:tc>
                <w:tcPr>
                  <w:tcW w:w="1494" w:type="dxa"/>
                  <w:vAlign w:val="center"/>
                </w:tcPr>
                <w:p w:rsidR="009514B3" w:rsidRPr="00036A32" w:rsidRDefault="009514B3" w:rsidP="00EC44A1">
                  <w:pPr>
                    <w:jc w:val="center"/>
                  </w:pPr>
                  <w:r w:rsidRPr="00036A32">
                    <w:t>2</w:t>
                  </w:r>
                </w:p>
              </w:tc>
              <w:tc>
                <w:tcPr>
                  <w:tcW w:w="1842" w:type="dxa"/>
                  <w:vAlign w:val="center"/>
                </w:tcPr>
                <w:p w:rsidR="009514B3" w:rsidRPr="00036A32" w:rsidRDefault="009514B3" w:rsidP="00EC44A1">
                  <w:pPr>
                    <w:jc w:val="center"/>
                  </w:pPr>
                  <w:r w:rsidRPr="00036A32">
                    <w:t>3</w:t>
                  </w:r>
                </w:p>
              </w:tc>
            </w:tr>
            <w:tr w:rsidR="009514B3" w:rsidRPr="00036A32" w:rsidTr="00EC44A1">
              <w:trPr>
                <w:trHeight w:val="645"/>
              </w:trPr>
              <w:tc>
                <w:tcPr>
                  <w:tcW w:w="1581" w:type="dxa"/>
                </w:tcPr>
                <w:p w:rsidR="009514B3" w:rsidRPr="00036A32" w:rsidRDefault="009514B3" w:rsidP="00EC44A1">
                  <w:pPr>
                    <w:rPr>
                      <w:b/>
                    </w:rPr>
                  </w:pPr>
                  <w:r w:rsidRPr="00036A32">
                    <w:rPr>
                      <w:b/>
                    </w:rPr>
                    <w:t>Operating cost in Rs</w:t>
                  </w:r>
                </w:p>
              </w:tc>
              <w:tc>
                <w:tcPr>
                  <w:tcW w:w="1040" w:type="dxa"/>
                  <w:vAlign w:val="center"/>
                </w:tcPr>
                <w:p w:rsidR="009514B3" w:rsidRPr="00036A32" w:rsidRDefault="009514B3" w:rsidP="00EC44A1">
                  <w:pPr>
                    <w:jc w:val="center"/>
                  </w:pPr>
                  <w:r w:rsidRPr="00036A32">
                    <w:t>10000</w:t>
                  </w:r>
                </w:p>
              </w:tc>
              <w:tc>
                <w:tcPr>
                  <w:tcW w:w="1494" w:type="dxa"/>
                  <w:vAlign w:val="center"/>
                </w:tcPr>
                <w:p w:rsidR="009514B3" w:rsidRPr="00036A32" w:rsidRDefault="009514B3" w:rsidP="00EC44A1">
                  <w:pPr>
                    <w:jc w:val="center"/>
                  </w:pPr>
                  <w:r w:rsidRPr="00036A32">
                    <w:t>12000</w:t>
                  </w:r>
                </w:p>
              </w:tc>
              <w:tc>
                <w:tcPr>
                  <w:tcW w:w="1842" w:type="dxa"/>
                  <w:vAlign w:val="center"/>
                </w:tcPr>
                <w:p w:rsidR="009514B3" w:rsidRPr="00036A32" w:rsidRDefault="009514B3" w:rsidP="00EC44A1">
                  <w:pPr>
                    <w:jc w:val="center"/>
                  </w:pPr>
                  <w:r w:rsidRPr="00036A32">
                    <w:t>14000</w:t>
                  </w:r>
                </w:p>
              </w:tc>
            </w:tr>
          </w:tbl>
          <w:p w:rsidR="009514B3" w:rsidRPr="00036A32" w:rsidRDefault="009514B3" w:rsidP="00EC44A1">
            <w:pPr>
              <w:contextualSpacing/>
              <w:jc w:val="both"/>
            </w:pPr>
            <w:r w:rsidRPr="00036A32">
              <w:t>After 3 years, the operating cost is Rs.4000 B, where B=4, 5, 6 (B indicating age in years). If the resale value decreases by 15 percent of the purchase price every year, what is the optimal replacement policy?</w:t>
            </w:r>
          </w:p>
        </w:tc>
        <w:tc>
          <w:tcPr>
            <w:tcW w:w="388" w:type="pct"/>
            <w:vAlign w:val="center"/>
          </w:tcPr>
          <w:p w:rsidR="009514B3" w:rsidRPr="00036A32" w:rsidRDefault="009514B3" w:rsidP="00EC44A1">
            <w:pPr>
              <w:contextualSpacing/>
              <w:jc w:val="center"/>
            </w:pPr>
            <w:r w:rsidRPr="00036A32">
              <w:t>CO 3</w:t>
            </w:r>
          </w:p>
        </w:tc>
        <w:tc>
          <w:tcPr>
            <w:tcW w:w="355" w:type="pct"/>
            <w:vAlign w:val="center"/>
          </w:tcPr>
          <w:p w:rsidR="009514B3" w:rsidRPr="00036A32" w:rsidRDefault="009514B3" w:rsidP="00EC44A1">
            <w:pPr>
              <w:contextualSpacing/>
              <w:jc w:val="center"/>
            </w:pPr>
            <w:r w:rsidRPr="00036A32">
              <w:t>A</w:t>
            </w:r>
          </w:p>
        </w:tc>
        <w:tc>
          <w:tcPr>
            <w:tcW w:w="473" w:type="pct"/>
            <w:vAlign w:val="center"/>
          </w:tcPr>
          <w:p w:rsidR="009514B3" w:rsidRPr="00036A32" w:rsidRDefault="009514B3" w:rsidP="00EC44A1">
            <w:pPr>
              <w:contextualSpacing/>
              <w:jc w:val="center"/>
            </w:pPr>
            <w:r w:rsidRPr="00036A32">
              <w:t>12</w:t>
            </w:r>
          </w:p>
        </w:tc>
      </w:tr>
    </w:tbl>
    <w:p w:rsidR="009514B3" w:rsidRPr="00036A32" w:rsidRDefault="009514B3" w:rsidP="00A81194">
      <w:pPr>
        <w:contextualSpacing/>
      </w:pPr>
      <w:r w:rsidRPr="00036A32">
        <w:rPr>
          <w:b/>
          <w:bCs/>
        </w:rPr>
        <w:t>CO</w:t>
      </w:r>
      <w:r w:rsidRPr="00036A32">
        <w:t xml:space="preserve"> – COURSE OUTCOME</w:t>
      </w:r>
      <w:r w:rsidRPr="00036A32">
        <w:tab/>
      </w:r>
      <w:r w:rsidRPr="00036A32">
        <w:tab/>
      </w:r>
      <w:r w:rsidRPr="00036A32">
        <w:tab/>
      </w:r>
      <w:r w:rsidRPr="00036A32">
        <w:tab/>
      </w:r>
      <w:r w:rsidRPr="00036A32">
        <w:tab/>
      </w:r>
      <w:r w:rsidRPr="00036A32">
        <w:rPr>
          <w:b/>
          <w:bCs/>
        </w:rPr>
        <w:t>BL</w:t>
      </w:r>
      <w:r w:rsidRPr="00036A32">
        <w:t xml:space="preserve"> – BLOOM’S LEVEL</w:t>
      </w:r>
    </w:p>
    <w:p w:rsidR="009514B3" w:rsidRPr="00036A32" w:rsidRDefault="009514B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9514B3" w:rsidRPr="00036A32" w:rsidTr="00A81194">
        <w:trPr>
          <w:trHeight w:val="280"/>
        </w:trPr>
        <w:tc>
          <w:tcPr>
            <w:tcW w:w="862" w:type="dxa"/>
          </w:tcPr>
          <w:p w:rsidR="009514B3" w:rsidRPr="00036A32" w:rsidRDefault="009514B3" w:rsidP="00A81194">
            <w:pPr>
              <w:contextualSpacing/>
            </w:pPr>
          </w:p>
        </w:tc>
        <w:tc>
          <w:tcPr>
            <w:tcW w:w="9621" w:type="dxa"/>
          </w:tcPr>
          <w:p w:rsidR="009514B3" w:rsidRPr="00036A32" w:rsidRDefault="009514B3" w:rsidP="00A81194">
            <w:pPr>
              <w:contextualSpacing/>
              <w:jc w:val="center"/>
              <w:rPr>
                <w:b/>
              </w:rPr>
            </w:pPr>
            <w:r w:rsidRPr="00036A32">
              <w:rPr>
                <w:b/>
              </w:rPr>
              <w:t>COURSE OUTCOMES</w:t>
            </w:r>
          </w:p>
        </w:tc>
      </w:tr>
      <w:tr w:rsidR="009514B3" w:rsidRPr="00036A32" w:rsidTr="00A81194">
        <w:trPr>
          <w:trHeight w:val="280"/>
        </w:trPr>
        <w:tc>
          <w:tcPr>
            <w:tcW w:w="862" w:type="dxa"/>
          </w:tcPr>
          <w:p w:rsidR="009514B3" w:rsidRPr="00036A32" w:rsidRDefault="009514B3" w:rsidP="00A81194">
            <w:pPr>
              <w:contextualSpacing/>
              <w:rPr>
                <w:bCs/>
              </w:rPr>
            </w:pPr>
            <w:r w:rsidRPr="00036A32">
              <w:rPr>
                <w:bCs/>
              </w:rPr>
              <w:t>CO1</w:t>
            </w:r>
          </w:p>
        </w:tc>
        <w:tc>
          <w:tcPr>
            <w:tcW w:w="9621" w:type="dxa"/>
            <w:vAlign w:val="center"/>
          </w:tcPr>
          <w:p w:rsidR="009514B3" w:rsidRPr="00036A32" w:rsidRDefault="009514B3" w:rsidP="00A81194">
            <w:pPr>
              <w:contextualSpacing/>
              <w:jc w:val="both"/>
            </w:pPr>
            <w:r w:rsidRPr="00036A32">
              <w:t>Students will be able to relate their subject knowledge with the engineering subjects</w:t>
            </w:r>
          </w:p>
        </w:tc>
      </w:tr>
      <w:tr w:rsidR="009514B3" w:rsidRPr="00036A32" w:rsidTr="00A81194">
        <w:trPr>
          <w:trHeight w:val="280"/>
        </w:trPr>
        <w:tc>
          <w:tcPr>
            <w:tcW w:w="862" w:type="dxa"/>
          </w:tcPr>
          <w:p w:rsidR="009514B3" w:rsidRPr="00036A32" w:rsidRDefault="009514B3" w:rsidP="00A81194">
            <w:pPr>
              <w:contextualSpacing/>
              <w:rPr>
                <w:bCs/>
              </w:rPr>
            </w:pPr>
            <w:r w:rsidRPr="00036A32">
              <w:rPr>
                <w:bCs/>
              </w:rPr>
              <w:t>CO2</w:t>
            </w:r>
          </w:p>
        </w:tc>
        <w:tc>
          <w:tcPr>
            <w:tcW w:w="9621" w:type="dxa"/>
            <w:vAlign w:val="center"/>
          </w:tcPr>
          <w:p w:rsidR="009514B3" w:rsidRPr="00036A32" w:rsidRDefault="009514B3" w:rsidP="00A81194">
            <w:pPr>
              <w:contextualSpacing/>
              <w:jc w:val="both"/>
            </w:pPr>
            <w:r w:rsidRPr="00036A32">
              <w:t>Students will be able to apply their knowledge in Analysis and Modeling</w:t>
            </w:r>
          </w:p>
        </w:tc>
      </w:tr>
      <w:tr w:rsidR="009514B3" w:rsidRPr="00036A32" w:rsidTr="00A81194">
        <w:trPr>
          <w:trHeight w:val="280"/>
        </w:trPr>
        <w:tc>
          <w:tcPr>
            <w:tcW w:w="862" w:type="dxa"/>
          </w:tcPr>
          <w:p w:rsidR="009514B3" w:rsidRPr="00036A32" w:rsidRDefault="009514B3" w:rsidP="00A81194">
            <w:pPr>
              <w:contextualSpacing/>
              <w:rPr>
                <w:bCs/>
              </w:rPr>
            </w:pPr>
            <w:r w:rsidRPr="00036A32">
              <w:rPr>
                <w:bCs/>
              </w:rPr>
              <w:t>CO3</w:t>
            </w:r>
          </w:p>
        </w:tc>
        <w:tc>
          <w:tcPr>
            <w:tcW w:w="9621" w:type="dxa"/>
            <w:vAlign w:val="center"/>
          </w:tcPr>
          <w:p w:rsidR="009514B3" w:rsidRPr="00036A32" w:rsidRDefault="009514B3" w:rsidP="00A81194">
            <w:pPr>
              <w:contextualSpacing/>
              <w:jc w:val="both"/>
            </w:pPr>
            <w:r w:rsidRPr="00036A32">
              <w:t xml:space="preserve">Students  will be able to use Monte Carlo technique to solve their engineering problems  </w:t>
            </w:r>
          </w:p>
        </w:tc>
      </w:tr>
    </w:tbl>
    <w:p w:rsidR="009514B3" w:rsidRPr="00036A32" w:rsidRDefault="009514B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514B3" w:rsidRPr="00036A32" w:rsidTr="00A81194">
        <w:trPr>
          <w:jc w:val="center"/>
        </w:trPr>
        <w:tc>
          <w:tcPr>
            <w:tcW w:w="10348" w:type="dxa"/>
            <w:gridSpan w:val="8"/>
          </w:tcPr>
          <w:p w:rsidR="009514B3" w:rsidRPr="00036A32" w:rsidRDefault="009514B3" w:rsidP="00A81194">
            <w:pPr>
              <w:contextualSpacing/>
              <w:jc w:val="center"/>
              <w:rPr>
                <w:b/>
              </w:rPr>
            </w:pPr>
            <w:r w:rsidRPr="00036A32">
              <w:rPr>
                <w:b/>
              </w:rPr>
              <w:t>Assessment Pattern as per Bloom’s Taxonomy</w:t>
            </w:r>
          </w:p>
        </w:tc>
      </w:tr>
      <w:tr w:rsidR="009514B3" w:rsidRPr="00036A32" w:rsidTr="00A81194">
        <w:trPr>
          <w:jc w:val="center"/>
        </w:trPr>
        <w:tc>
          <w:tcPr>
            <w:tcW w:w="1560" w:type="dxa"/>
          </w:tcPr>
          <w:p w:rsidR="009514B3" w:rsidRPr="00036A32" w:rsidRDefault="009514B3" w:rsidP="00A81194">
            <w:pPr>
              <w:contextualSpacing/>
              <w:jc w:val="center"/>
              <w:rPr>
                <w:b/>
                <w:bCs/>
              </w:rPr>
            </w:pPr>
            <w:r w:rsidRPr="00036A32">
              <w:rPr>
                <w:b/>
                <w:bCs/>
              </w:rPr>
              <w:t>CO / P</w:t>
            </w:r>
          </w:p>
        </w:tc>
        <w:tc>
          <w:tcPr>
            <w:tcW w:w="1417" w:type="dxa"/>
          </w:tcPr>
          <w:p w:rsidR="009514B3" w:rsidRPr="00036A32" w:rsidRDefault="009514B3" w:rsidP="00A81194">
            <w:pPr>
              <w:contextualSpacing/>
              <w:jc w:val="center"/>
              <w:rPr>
                <w:b/>
              </w:rPr>
            </w:pPr>
            <w:r w:rsidRPr="00036A32">
              <w:rPr>
                <w:b/>
              </w:rPr>
              <w:t>R</w:t>
            </w:r>
          </w:p>
        </w:tc>
        <w:tc>
          <w:tcPr>
            <w:tcW w:w="1276" w:type="dxa"/>
          </w:tcPr>
          <w:p w:rsidR="009514B3" w:rsidRPr="00036A32" w:rsidRDefault="009514B3" w:rsidP="00A81194">
            <w:pPr>
              <w:contextualSpacing/>
              <w:jc w:val="center"/>
              <w:rPr>
                <w:b/>
              </w:rPr>
            </w:pPr>
            <w:r w:rsidRPr="00036A32">
              <w:rPr>
                <w:b/>
              </w:rPr>
              <w:t>U</w:t>
            </w:r>
          </w:p>
        </w:tc>
        <w:tc>
          <w:tcPr>
            <w:tcW w:w="1134" w:type="dxa"/>
          </w:tcPr>
          <w:p w:rsidR="009514B3" w:rsidRPr="00036A32" w:rsidRDefault="009514B3" w:rsidP="00A81194">
            <w:pPr>
              <w:contextualSpacing/>
              <w:jc w:val="center"/>
              <w:rPr>
                <w:b/>
              </w:rPr>
            </w:pPr>
            <w:r w:rsidRPr="00036A32">
              <w:rPr>
                <w:b/>
              </w:rPr>
              <w:t>A</w:t>
            </w:r>
          </w:p>
        </w:tc>
        <w:tc>
          <w:tcPr>
            <w:tcW w:w="1418" w:type="dxa"/>
          </w:tcPr>
          <w:p w:rsidR="009514B3" w:rsidRPr="00036A32" w:rsidRDefault="009514B3" w:rsidP="00A81194">
            <w:pPr>
              <w:contextualSpacing/>
              <w:jc w:val="center"/>
              <w:rPr>
                <w:b/>
              </w:rPr>
            </w:pPr>
            <w:r w:rsidRPr="00036A32">
              <w:rPr>
                <w:b/>
              </w:rPr>
              <w:t>An</w:t>
            </w:r>
          </w:p>
        </w:tc>
        <w:tc>
          <w:tcPr>
            <w:tcW w:w="708" w:type="dxa"/>
          </w:tcPr>
          <w:p w:rsidR="009514B3" w:rsidRPr="00036A32" w:rsidRDefault="009514B3" w:rsidP="00A81194">
            <w:pPr>
              <w:contextualSpacing/>
              <w:jc w:val="center"/>
              <w:rPr>
                <w:b/>
              </w:rPr>
            </w:pPr>
            <w:r w:rsidRPr="00036A32">
              <w:rPr>
                <w:b/>
              </w:rPr>
              <w:t>E</w:t>
            </w:r>
          </w:p>
        </w:tc>
        <w:tc>
          <w:tcPr>
            <w:tcW w:w="1134" w:type="dxa"/>
          </w:tcPr>
          <w:p w:rsidR="009514B3" w:rsidRPr="00036A32" w:rsidRDefault="009514B3" w:rsidP="00A81194">
            <w:pPr>
              <w:contextualSpacing/>
              <w:jc w:val="center"/>
              <w:rPr>
                <w:b/>
              </w:rPr>
            </w:pPr>
            <w:r w:rsidRPr="00036A32">
              <w:rPr>
                <w:b/>
              </w:rPr>
              <w:t>C</w:t>
            </w:r>
          </w:p>
        </w:tc>
        <w:tc>
          <w:tcPr>
            <w:tcW w:w="1701" w:type="dxa"/>
          </w:tcPr>
          <w:p w:rsidR="009514B3" w:rsidRPr="00036A32" w:rsidRDefault="009514B3" w:rsidP="00A81194">
            <w:pPr>
              <w:contextualSpacing/>
              <w:jc w:val="center"/>
              <w:rPr>
                <w:b/>
              </w:rPr>
            </w:pPr>
            <w:r w:rsidRPr="00036A32">
              <w:rPr>
                <w:b/>
              </w:rPr>
              <w:t>Total</w:t>
            </w:r>
          </w:p>
        </w:tc>
      </w:tr>
      <w:tr w:rsidR="009514B3" w:rsidRPr="00036A32" w:rsidTr="00A81194">
        <w:trPr>
          <w:jc w:val="center"/>
        </w:trPr>
        <w:tc>
          <w:tcPr>
            <w:tcW w:w="1560" w:type="dxa"/>
          </w:tcPr>
          <w:p w:rsidR="009514B3" w:rsidRPr="00036A32" w:rsidRDefault="009514B3" w:rsidP="00A81194">
            <w:pPr>
              <w:contextualSpacing/>
              <w:jc w:val="center"/>
              <w:rPr>
                <w:bCs/>
              </w:rPr>
            </w:pPr>
            <w:r w:rsidRPr="00036A32">
              <w:rPr>
                <w:bCs/>
              </w:rPr>
              <w:t>CO1</w:t>
            </w:r>
          </w:p>
        </w:tc>
        <w:tc>
          <w:tcPr>
            <w:tcW w:w="1417" w:type="dxa"/>
          </w:tcPr>
          <w:p w:rsidR="009514B3" w:rsidRPr="00036A32" w:rsidRDefault="009514B3" w:rsidP="00A81194">
            <w:pPr>
              <w:contextualSpacing/>
              <w:jc w:val="center"/>
            </w:pPr>
            <w:r w:rsidRPr="00036A32">
              <w:t>4</w:t>
            </w:r>
          </w:p>
        </w:tc>
        <w:tc>
          <w:tcPr>
            <w:tcW w:w="1276" w:type="dxa"/>
          </w:tcPr>
          <w:p w:rsidR="009514B3" w:rsidRPr="00036A32" w:rsidRDefault="009514B3" w:rsidP="00A81194">
            <w:pPr>
              <w:contextualSpacing/>
              <w:jc w:val="center"/>
            </w:pPr>
            <w:r w:rsidRPr="00036A32">
              <w:t>1</w:t>
            </w:r>
          </w:p>
        </w:tc>
        <w:tc>
          <w:tcPr>
            <w:tcW w:w="1134" w:type="dxa"/>
          </w:tcPr>
          <w:p w:rsidR="009514B3" w:rsidRPr="00036A32" w:rsidRDefault="009514B3" w:rsidP="00A81194">
            <w:pPr>
              <w:contextualSpacing/>
              <w:jc w:val="center"/>
            </w:pPr>
            <w:r w:rsidRPr="00036A32">
              <w:t>12</w:t>
            </w:r>
          </w:p>
        </w:tc>
        <w:tc>
          <w:tcPr>
            <w:tcW w:w="1418" w:type="dxa"/>
          </w:tcPr>
          <w:p w:rsidR="009514B3" w:rsidRPr="00036A32" w:rsidRDefault="009514B3" w:rsidP="00A81194">
            <w:pPr>
              <w:contextualSpacing/>
              <w:jc w:val="center"/>
            </w:pPr>
            <w:r w:rsidRPr="00036A32">
              <w:t>28</w:t>
            </w:r>
          </w:p>
        </w:tc>
        <w:tc>
          <w:tcPr>
            <w:tcW w:w="708" w:type="dxa"/>
          </w:tcPr>
          <w:p w:rsidR="009514B3" w:rsidRPr="00036A32" w:rsidRDefault="009514B3" w:rsidP="00A81194">
            <w:pPr>
              <w:contextualSpacing/>
              <w:jc w:val="center"/>
            </w:pPr>
            <w:r w:rsidRPr="00036A32">
              <w:t>-</w:t>
            </w:r>
          </w:p>
        </w:tc>
        <w:tc>
          <w:tcPr>
            <w:tcW w:w="1134" w:type="dxa"/>
          </w:tcPr>
          <w:p w:rsidR="009514B3" w:rsidRPr="00036A32" w:rsidRDefault="009514B3" w:rsidP="00A81194">
            <w:pPr>
              <w:contextualSpacing/>
              <w:jc w:val="center"/>
            </w:pPr>
            <w:r w:rsidRPr="00036A32">
              <w:t>-</w:t>
            </w:r>
          </w:p>
        </w:tc>
        <w:tc>
          <w:tcPr>
            <w:tcW w:w="1701" w:type="dxa"/>
          </w:tcPr>
          <w:p w:rsidR="009514B3" w:rsidRPr="00036A32" w:rsidRDefault="009514B3" w:rsidP="00A81194">
            <w:pPr>
              <w:contextualSpacing/>
              <w:jc w:val="center"/>
            </w:pPr>
            <w:r w:rsidRPr="00036A32">
              <w:t>45</w:t>
            </w:r>
          </w:p>
        </w:tc>
      </w:tr>
      <w:tr w:rsidR="009514B3" w:rsidRPr="00036A32" w:rsidTr="00A81194">
        <w:trPr>
          <w:jc w:val="center"/>
        </w:trPr>
        <w:tc>
          <w:tcPr>
            <w:tcW w:w="1560" w:type="dxa"/>
          </w:tcPr>
          <w:p w:rsidR="009514B3" w:rsidRPr="00036A32" w:rsidRDefault="009514B3" w:rsidP="00A81194">
            <w:pPr>
              <w:contextualSpacing/>
              <w:jc w:val="center"/>
              <w:rPr>
                <w:bCs/>
              </w:rPr>
            </w:pPr>
            <w:r w:rsidRPr="00036A32">
              <w:rPr>
                <w:bCs/>
              </w:rPr>
              <w:t>CO2</w:t>
            </w:r>
          </w:p>
        </w:tc>
        <w:tc>
          <w:tcPr>
            <w:tcW w:w="1417" w:type="dxa"/>
          </w:tcPr>
          <w:p w:rsidR="009514B3" w:rsidRPr="00036A32" w:rsidRDefault="009514B3" w:rsidP="00A81194">
            <w:pPr>
              <w:contextualSpacing/>
              <w:jc w:val="center"/>
            </w:pPr>
            <w:r w:rsidRPr="00036A32">
              <w:t>0</w:t>
            </w:r>
          </w:p>
        </w:tc>
        <w:tc>
          <w:tcPr>
            <w:tcW w:w="1276" w:type="dxa"/>
          </w:tcPr>
          <w:p w:rsidR="009514B3" w:rsidRPr="00036A32" w:rsidRDefault="009514B3" w:rsidP="00A81194">
            <w:pPr>
              <w:contextualSpacing/>
              <w:jc w:val="center"/>
            </w:pPr>
            <w:r w:rsidRPr="00036A32">
              <w:t>0</w:t>
            </w:r>
          </w:p>
        </w:tc>
        <w:tc>
          <w:tcPr>
            <w:tcW w:w="1134" w:type="dxa"/>
          </w:tcPr>
          <w:p w:rsidR="009514B3" w:rsidRPr="00036A32" w:rsidRDefault="009514B3" w:rsidP="00A81194">
            <w:pPr>
              <w:contextualSpacing/>
              <w:jc w:val="center"/>
            </w:pPr>
            <w:r w:rsidRPr="00036A32">
              <w:t>17</w:t>
            </w:r>
          </w:p>
        </w:tc>
        <w:tc>
          <w:tcPr>
            <w:tcW w:w="1418" w:type="dxa"/>
          </w:tcPr>
          <w:p w:rsidR="009514B3" w:rsidRPr="00036A32" w:rsidRDefault="009514B3" w:rsidP="00A81194">
            <w:pPr>
              <w:contextualSpacing/>
              <w:jc w:val="center"/>
            </w:pPr>
            <w:r w:rsidRPr="00036A32">
              <w:t>29</w:t>
            </w:r>
          </w:p>
        </w:tc>
        <w:tc>
          <w:tcPr>
            <w:tcW w:w="708" w:type="dxa"/>
          </w:tcPr>
          <w:p w:rsidR="009514B3" w:rsidRPr="00036A32" w:rsidRDefault="009514B3" w:rsidP="00EC44A1">
            <w:pPr>
              <w:contextualSpacing/>
              <w:jc w:val="center"/>
            </w:pPr>
            <w:r w:rsidRPr="00036A32">
              <w:t>-</w:t>
            </w:r>
          </w:p>
        </w:tc>
        <w:tc>
          <w:tcPr>
            <w:tcW w:w="1134" w:type="dxa"/>
          </w:tcPr>
          <w:p w:rsidR="009514B3" w:rsidRPr="00036A32" w:rsidRDefault="009514B3" w:rsidP="00EC44A1">
            <w:pPr>
              <w:contextualSpacing/>
              <w:jc w:val="center"/>
            </w:pPr>
            <w:r w:rsidRPr="00036A32">
              <w:t>-</w:t>
            </w:r>
          </w:p>
        </w:tc>
        <w:tc>
          <w:tcPr>
            <w:tcW w:w="1701" w:type="dxa"/>
          </w:tcPr>
          <w:p w:rsidR="009514B3" w:rsidRPr="00036A32" w:rsidRDefault="009514B3" w:rsidP="00A81194">
            <w:pPr>
              <w:contextualSpacing/>
              <w:jc w:val="center"/>
            </w:pPr>
            <w:r w:rsidRPr="00036A32">
              <w:t>46</w:t>
            </w:r>
          </w:p>
        </w:tc>
      </w:tr>
      <w:tr w:rsidR="009514B3" w:rsidRPr="00036A32" w:rsidTr="00A81194">
        <w:trPr>
          <w:jc w:val="center"/>
        </w:trPr>
        <w:tc>
          <w:tcPr>
            <w:tcW w:w="1560" w:type="dxa"/>
          </w:tcPr>
          <w:p w:rsidR="009514B3" w:rsidRPr="00036A32" w:rsidRDefault="009514B3" w:rsidP="00A81194">
            <w:pPr>
              <w:contextualSpacing/>
              <w:jc w:val="center"/>
              <w:rPr>
                <w:bCs/>
              </w:rPr>
            </w:pPr>
            <w:r w:rsidRPr="00036A32">
              <w:rPr>
                <w:bCs/>
              </w:rPr>
              <w:t>CO3</w:t>
            </w:r>
          </w:p>
        </w:tc>
        <w:tc>
          <w:tcPr>
            <w:tcW w:w="1417" w:type="dxa"/>
          </w:tcPr>
          <w:p w:rsidR="009514B3" w:rsidRPr="00036A32" w:rsidRDefault="009514B3" w:rsidP="00A81194">
            <w:pPr>
              <w:contextualSpacing/>
              <w:jc w:val="center"/>
            </w:pPr>
            <w:r w:rsidRPr="00036A32">
              <w:t>5</w:t>
            </w:r>
          </w:p>
        </w:tc>
        <w:tc>
          <w:tcPr>
            <w:tcW w:w="1276" w:type="dxa"/>
          </w:tcPr>
          <w:p w:rsidR="009514B3" w:rsidRPr="00036A32" w:rsidRDefault="009514B3" w:rsidP="00A81194">
            <w:pPr>
              <w:contextualSpacing/>
              <w:jc w:val="center"/>
            </w:pPr>
            <w:r w:rsidRPr="00036A32">
              <w:t>0</w:t>
            </w:r>
          </w:p>
        </w:tc>
        <w:tc>
          <w:tcPr>
            <w:tcW w:w="1134" w:type="dxa"/>
          </w:tcPr>
          <w:p w:rsidR="009514B3" w:rsidRPr="00036A32" w:rsidRDefault="009514B3" w:rsidP="00A81194">
            <w:pPr>
              <w:contextualSpacing/>
              <w:jc w:val="center"/>
            </w:pPr>
            <w:r w:rsidRPr="00036A32">
              <w:t>27</w:t>
            </w:r>
          </w:p>
        </w:tc>
        <w:tc>
          <w:tcPr>
            <w:tcW w:w="1418" w:type="dxa"/>
          </w:tcPr>
          <w:p w:rsidR="009514B3" w:rsidRPr="00036A32" w:rsidRDefault="009514B3" w:rsidP="00A81194">
            <w:pPr>
              <w:contextualSpacing/>
              <w:jc w:val="center"/>
            </w:pPr>
            <w:r w:rsidRPr="00036A32">
              <w:t>1</w:t>
            </w:r>
          </w:p>
        </w:tc>
        <w:tc>
          <w:tcPr>
            <w:tcW w:w="708" w:type="dxa"/>
          </w:tcPr>
          <w:p w:rsidR="009514B3" w:rsidRPr="00036A32" w:rsidRDefault="009514B3" w:rsidP="00EC44A1">
            <w:pPr>
              <w:contextualSpacing/>
              <w:jc w:val="center"/>
            </w:pPr>
            <w:r w:rsidRPr="00036A32">
              <w:t>-</w:t>
            </w:r>
          </w:p>
        </w:tc>
        <w:tc>
          <w:tcPr>
            <w:tcW w:w="1134" w:type="dxa"/>
          </w:tcPr>
          <w:p w:rsidR="009514B3" w:rsidRPr="00036A32" w:rsidRDefault="009514B3" w:rsidP="00EC44A1">
            <w:pPr>
              <w:contextualSpacing/>
              <w:jc w:val="center"/>
            </w:pPr>
            <w:r w:rsidRPr="00036A32">
              <w:t>-</w:t>
            </w:r>
          </w:p>
        </w:tc>
        <w:tc>
          <w:tcPr>
            <w:tcW w:w="1701" w:type="dxa"/>
          </w:tcPr>
          <w:p w:rsidR="009514B3" w:rsidRPr="00036A32" w:rsidRDefault="009514B3" w:rsidP="00A81194">
            <w:pPr>
              <w:contextualSpacing/>
              <w:jc w:val="center"/>
            </w:pPr>
            <w:r w:rsidRPr="00036A32">
              <w:t>33</w:t>
            </w:r>
          </w:p>
        </w:tc>
      </w:tr>
      <w:tr w:rsidR="009514B3" w:rsidRPr="00036A32" w:rsidTr="00A81194">
        <w:trPr>
          <w:jc w:val="center"/>
        </w:trPr>
        <w:tc>
          <w:tcPr>
            <w:tcW w:w="8647" w:type="dxa"/>
            <w:gridSpan w:val="7"/>
          </w:tcPr>
          <w:p w:rsidR="009514B3" w:rsidRPr="00036A32" w:rsidRDefault="009514B3" w:rsidP="00A81194">
            <w:pPr>
              <w:contextualSpacing/>
            </w:pPr>
          </w:p>
        </w:tc>
        <w:tc>
          <w:tcPr>
            <w:tcW w:w="1701" w:type="dxa"/>
          </w:tcPr>
          <w:p w:rsidR="009514B3" w:rsidRPr="00036A32" w:rsidRDefault="009514B3" w:rsidP="00A81194">
            <w:pPr>
              <w:contextualSpacing/>
              <w:jc w:val="center"/>
              <w:rPr>
                <w:b/>
              </w:rPr>
            </w:pPr>
            <w:r w:rsidRPr="00036A32">
              <w:rPr>
                <w:b/>
              </w:rPr>
              <w:t>124</w:t>
            </w:r>
          </w:p>
        </w:tc>
      </w:tr>
    </w:tbl>
    <w:p w:rsidR="009514B3" w:rsidRDefault="009514B3" w:rsidP="00A81194">
      <w:pPr>
        <w:tabs>
          <w:tab w:val="left" w:pos="7110"/>
        </w:tabs>
        <w:contextualSpacing/>
      </w:pPr>
      <w:r w:rsidRPr="00036A32">
        <w:tab/>
      </w:r>
    </w:p>
    <w:p w:rsidR="009514B3" w:rsidRDefault="009514B3">
      <w:r>
        <w:br w:type="page"/>
      </w:r>
    </w:p>
    <w:p w:rsidR="009514B3" w:rsidRPr="00AB5F45" w:rsidRDefault="009514B3" w:rsidP="00EC44A1">
      <w:pPr>
        <w:jc w:val="center"/>
      </w:pPr>
      <w:r w:rsidRPr="00AB5F45">
        <w:rPr>
          <w:noProof/>
        </w:rPr>
        <w:lastRenderedPageBreak/>
        <w:drawing>
          <wp:inline distT="0" distB="0" distL="0" distR="0">
            <wp:extent cx="5731510" cy="1209675"/>
            <wp:effectExtent l="0" t="0" r="2540" b="9525"/>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09675"/>
                    </a:xfrm>
                    <a:prstGeom prst="rect">
                      <a:avLst/>
                    </a:prstGeom>
                  </pic:spPr>
                </pic:pic>
              </a:graphicData>
            </a:graphic>
          </wp:inline>
        </w:drawing>
      </w:r>
    </w:p>
    <w:p w:rsidR="009514B3" w:rsidRPr="00AB5F45" w:rsidRDefault="009514B3" w:rsidP="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514B3" w:rsidRPr="00AB5F45" w:rsidTr="00EC44A1">
        <w:trPr>
          <w:trHeight w:val="397"/>
          <w:jc w:val="center"/>
        </w:trPr>
        <w:tc>
          <w:tcPr>
            <w:tcW w:w="1702" w:type="dxa"/>
            <w:vAlign w:val="center"/>
          </w:tcPr>
          <w:p w:rsidR="009514B3" w:rsidRPr="00AB5F45" w:rsidRDefault="009514B3" w:rsidP="00EC44A1">
            <w:pPr>
              <w:pStyle w:val="Title"/>
              <w:jc w:val="left"/>
              <w:rPr>
                <w:b/>
                <w:szCs w:val="24"/>
              </w:rPr>
            </w:pPr>
            <w:r w:rsidRPr="00AB5F45">
              <w:rPr>
                <w:b/>
                <w:szCs w:val="24"/>
              </w:rPr>
              <w:t xml:space="preserve">Course Code      </w:t>
            </w:r>
          </w:p>
        </w:tc>
        <w:tc>
          <w:tcPr>
            <w:tcW w:w="6373" w:type="dxa"/>
            <w:vAlign w:val="center"/>
          </w:tcPr>
          <w:p w:rsidR="009514B3" w:rsidRPr="00AB5F45" w:rsidRDefault="009514B3" w:rsidP="00EC44A1">
            <w:pPr>
              <w:pStyle w:val="Title"/>
              <w:jc w:val="left"/>
              <w:rPr>
                <w:b/>
                <w:szCs w:val="24"/>
              </w:rPr>
            </w:pPr>
            <w:r w:rsidRPr="00AB5F45">
              <w:rPr>
                <w:b/>
                <w:szCs w:val="24"/>
              </w:rPr>
              <w:t>16MA4001</w:t>
            </w:r>
          </w:p>
        </w:tc>
        <w:tc>
          <w:tcPr>
            <w:tcW w:w="1706" w:type="dxa"/>
            <w:vAlign w:val="center"/>
          </w:tcPr>
          <w:p w:rsidR="009514B3" w:rsidRPr="00AB5F45" w:rsidRDefault="009514B3" w:rsidP="00EC44A1">
            <w:pPr>
              <w:pStyle w:val="Title"/>
              <w:ind w:left="-468" w:firstLine="468"/>
              <w:jc w:val="left"/>
              <w:rPr>
                <w:szCs w:val="24"/>
              </w:rPr>
            </w:pPr>
            <w:r w:rsidRPr="00AB5F45">
              <w:rPr>
                <w:b/>
                <w:bCs/>
                <w:szCs w:val="24"/>
              </w:rPr>
              <w:t xml:space="preserve">Duration       </w:t>
            </w:r>
          </w:p>
        </w:tc>
        <w:tc>
          <w:tcPr>
            <w:tcW w:w="704" w:type="dxa"/>
            <w:vAlign w:val="center"/>
          </w:tcPr>
          <w:p w:rsidR="009514B3" w:rsidRPr="00AB5F45" w:rsidRDefault="009514B3" w:rsidP="00EC44A1">
            <w:pPr>
              <w:pStyle w:val="Title"/>
              <w:jc w:val="left"/>
              <w:rPr>
                <w:b/>
                <w:szCs w:val="24"/>
              </w:rPr>
            </w:pPr>
            <w:r w:rsidRPr="00AB5F45">
              <w:rPr>
                <w:b/>
                <w:szCs w:val="24"/>
              </w:rPr>
              <w:t>3hrs</w:t>
            </w:r>
          </w:p>
        </w:tc>
      </w:tr>
      <w:tr w:rsidR="009514B3" w:rsidRPr="00AB5F45" w:rsidTr="00EC44A1">
        <w:trPr>
          <w:trHeight w:val="397"/>
          <w:jc w:val="center"/>
        </w:trPr>
        <w:tc>
          <w:tcPr>
            <w:tcW w:w="1702" w:type="dxa"/>
            <w:vAlign w:val="center"/>
          </w:tcPr>
          <w:p w:rsidR="009514B3" w:rsidRPr="00AB5F45" w:rsidRDefault="009514B3" w:rsidP="00EC44A1">
            <w:pPr>
              <w:pStyle w:val="Title"/>
              <w:ind w:right="-160"/>
              <w:jc w:val="left"/>
              <w:rPr>
                <w:b/>
                <w:szCs w:val="24"/>
              </w:rPr>
            </w:pPr>
            <w:r w:rsidRPr="00AB5F45">
              <w:rPr>
                <w:b/>
                <w:szCs w:val="24"/>
              </w:rPr>
              <w:t xml:space="preserve">Course Name     </w:t>
            </w:r>
          </w:p>
        </w:tc>
        <w:tc>
          <w:tcPr>
            <w:tcW w:w="6373" w:type="dxa"/>
            <w:vAlign w:val="center"/>
          </w:tcPr>
          <w:p w:rsidR="009514B3" w:rsidRPr="00AB5F45" w:rsidRDefault="009514B3" w:rsidP="00EC44A1">
            <w:pPr>
              <w:pStyle w:val="Title"/>
              <w:jc w:val="left"/>
              <w:rPr>
                <w:b/>
                <w:szCs w:val="24"/>
              </w:rPr>
            </w:pPr>
            <w:r w:rsidRPr="00AB5F45">
              <w:rPr>
                <w:b/>
                <w:szCs w:val="24"/>
              </w:rPr>
              <w:t>RESEARCH   METHODOLOGY</w:t>
            </w:r>
          </w:p>
        </w:tc>
        <w:tc>
          <w:tcPr>
            <w:tcW w:w="1706" w:type="dxa"/>
            <w:vAlign w:val="center"/>
          </w:tcPr>
          <w:p w:rsidR="009514B3" w:rsidRPr="00AB5F45" w:rsidRDefault="009514B3" w:rsidP="00EC44A1">
            <w:pPr>
              <w:pStyle w:val="Title"/>
              <w:jc w:val="left"/>
              <w:rPr>
                <w:b/>
                <w:bCs/>
                <w:szCs w:val="24"/>
              </w:rPr>
            </w:pPr>
            <w:r w:rsidRPr="00AB5F45">
              <w:rPr>
                <w:b/>
                <w:bCs/>
                <w:szCs w:val="24"/>
              </w:rPr>
              <w:t xml:space="preserve">Max. Marks </w:t>
            </w:r>
          </w:p>
        </w:tc>
        <w:tc>
          <w:tcPr>
            <w:tcW w:w="704" w:type="dxa"/>
            <w:vAlign w:val="center"/>
          </w:tcPr>
          <w:p w:rsidR="009514B3" w:rsidRPr="00AB5F45" w:rsidRDefault="009514B3" w:rsidP="00EC44A1">
            <w:pPr>
              <w:pStyle w:val="Title"/>
              <w:jc w:val="left"/>
              <w:rPr>
                <w:b/>
                <w:szCs w:val="24"/>
              </w:rPr>
            </w:pPr>
            <w:r w:rsidRPr="00AB5F45">
              <w:rPr>
                <w:b/>
                <w:szCs w:val="24"/>
              </w:rPr>
              <w:t>100</w:t>
            </w:r>
          </w:p>
        </w:tc>
      </w:tr>
    </w:tbl>
    <w:p w:rsidR="009514B3" w:rsidRPr="00AB5F45" w:rsidRDefault="009514B3" w:rsidP="00EC44A1">
      <w:pPr>
        <w:contextualSpacing/>
      </w:pPr>
    </w:p>
    <w:tbl>
      <w:tblPr>
        <w:tblStyle w:val="TableGrid"/>
        <w:tblW w:w="5251" w:type="pct"/>
        <w:tblInd w:w="-306" w:type="dxa"/>
        <w:tblLook w:val="04A0" w:firstRow="1" w:lastRow="0" w:firstColumn="1" w:lastColumn="0" w:noHBand="0" w:noVBand="1"/>
      </w:tblPr>
      <w:tblGrid>
        <w:gridCol w:w="570"/>
        <w:gridCol w:w="396"/>
        <w:gridCol w:w="7914"/>
        <w:gridCol w:w="670"/>
        <w:gridCol w:w="537"/>
        <w:gridCol w:w="896"/>
      </w:tblGrid>
      <w:tr w:rsidR="009514B3" w:rsidRPr="00AB5F45" w:rsidTr="00EC44A1">
        <w:trPr>
          <w:trHeight w:val="549"/>
        </w:trPr>
        <w:tc>
          <w:tcPr>
            <w:tcW w:w="247" w:type="pct"/>
            <w:vAlign w:val="center"/>
          </w:tcPr>
          <w:p w:rsidR="009514B3" w:rsidRPr="00AB5F45" w:rsidRDefault="009514B3" w:rsidP="00EC44A1">
            <w:pPr>
              <w:contextualSpacing/>
              <w:jc w:val="center"/>
              <w:rPr>
                <w:b/>
              </w:rPr>
            </w:pPr>
            <w:r w:rsidRPr="00AB5F45">
              <w:rPr>
                <w:b/>
              </w:rPr>
              <w:t>Q. No.</w:t>
            </w:r>
          </w:p>
        </w:tc>
        <w:tc>
          <w:tcPr>
            <w:tcW w:w="3845" w:type="pct"/>
            <w:gridSpan w:val="2"/>
            <w:vAlign w:val="center"/>
          </w:tcPr>
          <w:p w:rsidR="009514B3" w:rsidRPr="00AB5F45" w:rsidRDefault="009514B3" w:rsidP="00EC44A1">
            <w:pPr>
              <w:contextualSpacing/>
              <w:jc w:val="center"/>
              <w:rPr>
                <w:b/>
              </w:rPr>
            </w:pPr>
            <w:r w:rsidRPr="00AB5F45">
              <w:rPr>
                <w:b/>
              </w:rPr>
              <w:t>Questions</w:t>
            </w:r>
          </w:p>
        </w:tc>
        <w:tc>
          <w:tcPr>
            <w:tcW w:w="289" w:type="pct"/>
            <w:vAlign w:val="center"/>
          </w:tcPr>
          <w:p w:rsidR="009514B3" w:rsidRPr="00AB5F45" w:rsidRDefault="009514B3" w:rsidP="00EC44A1">
            <w:pPr>
              <w:contextualSpacing/>
              <w:jc w:val="center"/>
              <w:rPr>
                <w:b/>
              </w:rPr>
            </w:pPr>
            <w:r w:rsidRPr="00AB5F45">
              <w:rPr>
                <w:b/>
              </w:rPr>
              <w:t>CO</w:t>
            </w:r>
          </w:p>
        </w:tc>
        <w:tc>
          <w:tcPr>
            <w:tcW w:w="233" w:type="pct"/>
            <w:vAlign w:val="center"/>
          </w:tcPr>
          <w:p w:rsidR="009514B3" w:rsidRPr="00AB5F45" w:rsidRDefault="009514B3" w:rsidP="00EC44A1">
            <w:pPr>
              <w:contextualSpacing/>
              <w:jc w:val="center"/>
              <w:rPr>
                <w:b/>
              </w:rPr>
            </w:pPr>
            <w:r w:rsidRPr="00AB5F45">
              <w:rPr>
                <w:b/>
              </w:rPr>
              <w:t>BL</w:t>
            </w:r>
          </w:p>
        </w:tc>
        <w:tc>
          <w:tcPr>
            <w:tcW w:w="385" w:type="pct"/>
            <w:vAlign w:val="center"/>
          </w:tcPr>
          <w:p w:rsidR="009514B3" w:rsidRPr="00AB5F45" w:rsidRDefault="009514B3" w:rsidP="00EC44A1">
            <w:pPr>
              <w:contextualSpacing/>
              <w:jc w:val="center"/>
              <w:rPr>
                <w:b/>
              </w:rPr>
            </w:pPr>
            <w:r w:rsidRPr="00AB5F45">
              <w:rPr>
                <w:b/>
              </w:rPr>
              <w:t>Marks</w:t>
            </w:r>
          </w:p>
        </w:tc>
      </w:tr>
      <w:tr w:rsidR="009514B3" w:rsidRPr="00AB5F45" w:rsidTr="00EC44A1">
        <w:trPr>
          <w:trHeight w:val="549"/>
        </w:trPr>
        <w:tc>
          <w:tcPr>
            <w:tcW w:w="5000" w:type="pct"/>
            <w:gridSpan w:val="6"/>
          </w:tcPr>
          <w:p w:rsidR="009514B3" w:rsidRPr="00AB5F45" w:rsidRDefault="009514B3" w:rsidP="00EC44A1">
            <w:pPr>
              <w:contextualSpacing/>
              <w:jc w:val="center"/>
              <w:rPr>
                <w:b/>
                <w:u w:val="single"/>
              </w:rPr>
            </w:pPr>
            <w:r w:rsidRPr="00AB5F45">
              <w:rPr>
                <w:b/>
                <w:u w:val="single"/>
              </w:rPr>
              <w:t>PART – A (4 X 20 = 80 MARKS)</w:t>
            </w:r>
          </w:p>
          <w:p w:rsidR="009514B3" w:rsidRPr="00AB5F45" w:rsidRDefault="009514B3" w:rsidP="00EC44A1">
            <w:pPr>
              <w:contextualSpacing/>
              <w:jc w:val="center"/>
              <w:rPr>
                <w:b/>
              </w:rPr>
            </w:pPr>
            <w:r w:rsidRPr="00AB5F45">
              <w:rPr>
                <w:b/>
              </w:rPr>
              <w:t>(Answer all the Questions)</w:t>
            </w:r>
          </w:p>
        </w:tc>
      </w:tr>
      <w:tr w:rsidR="009514B3" w:rsidRPr="00AB5F45" w:rsidTr="00EC44A1">
        <w:trPr>
          <w:trHeight w:val="394"/>
        </w:trPr>
        <w:tc>
          <w:tcPr>
            <w:tcW w:w="247" w:type="pct"/>
            <w:vAlign w:val="center"/>
          </w:tcPr>
          <w:p w:rsidR="009514B3" w:rsidRPr="00AB5F45" w:rsidRDefault="009514B3" w:rsidP="00EC44A1">
            <w:pPr>
              <w:contextualSpacing/>
              <w:jc w:val="center"/>
            </w:pPr>
            <w:r w:rsidRPr="00AB5F45">
              <w:t>1.</w:t>
            </w:r>
          </w:p>
        </w:tc>
        <w:tc>
          <w:tcPr>
            <w:tcW w:w="174" w:type="pct"/>
            <w:vAlign w:val="center"/>
          </w:tcPr>
          <w:p w:rsidR="009514B3" w:rsidRPr="00AB5F45" w:rsidRDefault="009514B3" w:rsidP="00EC44A1">
            <w:pPr>
              <w:contextualSpacing/>
            </w:pPr>
            <w:r w:rsidRPr="00AB5F45">
              <w:t>a.</w:t>
            </w:r>
          </w:p>
        </w:tc>
        <w:tc>
          <w:tcPr>
            <w:tcW w:w="3670" w:type="pct"/>
          </w:tcPr>
          <w:p w:rsidR="009514B3" w:rsidRPr="00AB5F45" w:rsidRDefault="009514B3" w:rsidP="00EC44A1">
            <w:pPr>
              <w:jc w:val="both"/>
            </w:pPr>
            <w:r w:rsidRPr="00AB5F45">
              <w:t>Define research and explain the types of research.</w:t>
            </w:r>
          </w:p>
        </w:tc>
        <w:tc>
          <w:tcPr>
            <w:tcW w:w="289" w:type="pct"/>
          </w:tcPr>
          <w:p w:rsidR="009514B3" w:rsidRPr="00AB5F45" w:rsidRDefault="009514B3" w:rsidP="00EC44A1">
            <w:pPr>
              <w:jc w:val="center"/>
            </w:pPr>
            <w:r w:rsidRPr="00AB5F45">
              <w:t>CO1</w:t>
            </w:r>
          </w:p>
        </w:tc>
        <w:tc>
          <w:tcPr>
            <w:tcW w:w="233" w:type="pct"/>
          </w:tcPr>
          <w:p w:rsidR="009514B3" w:rsidRPr="00AB5F45" w:rsidRDefault="009514B3" w:rsidP="00EC44A1">
            <w:pPr>
              <w:jc w:val="center"/>
              <w:rPr>
                <w:lang w:val="en-IN"/>
              </w:rPr>
            </w:pPr>
            <w:r w:rsidRPr="00AB5F45">
              <w:rPr>
                <w:lang w:val="en-IN"/>
              </w:rPr>
              <w:t>R</w:t>
            </w:r>
          </w:p>
        </w:tc>
        <w:tc>
          <w:tcPr>
            <w:tcW w:w="385" w:type="pct"/>
          </w:tcPr>
          <w:p w:rsidR="009514B3" w:rsidRPr="00AB5F45" w:rsidRDefault="009514B3" w:rsidP="00EC44A1">
            <w:pPr>
              <w:jc w:val="center"/>
            </w:pPr>
            <w:r w:rsidRPr="00AB5F45">
              <w:rPr>
                <w:lang w:val="en-IN"/>
              </w:rPr>
              <w:t>1</w:t>
            </w:r>
            <w:r w:rsidRPr="00AB5F45">
              <w:t>0</w:t>
            </w:r>
          </w:p>
        </w:tc>
      </w:tr>
      <w:tr w:rsidR="009514B3" w:rsidRPr="00AB5F45" w:rsidTr="00EC44A1">
        <w:trPr>
          <w:trHeight w:val="394"/>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r w:rsidRPr="00AB5F45">
              <w:t>b.</w:t>
            </w:r>
          </w:p>
        </w:tc>
        <w:tc>
          <w:tcPr>
            <w:tcW w:w="3670" w:type="pct"/>
          </w:tcPr>
          <w:p w:rsidR="009514B3" w:rsidRPr="00AB5F45" w:rsidRDefault="009514B3" w:rsidP="00EC44A1">
            <w:pPr>
              <w:jc w:val="both"/>
            </w:pPr>
            <w:r w:rsidRPr="00AB5F45">
              <w:t>Enumerate the factors to be considered while selecting a research problem. With a neat flowchart, explain the procedure to arrive at a research problem statement.</w:t>
            </w:r>
          </w:p>
        </w:tc>
        <w:tc>
          <w:tcPr>
            <w:tcW w:w="289" w:type="pct"/>
          </w:tcPr>
          <w:p w:rsidR="009514B3" w:rsidRPr="00AB5F45" w:rsidRDefault="009514B3" w:rsidP="00EC44A1">
            <w:pPr>
              <w:jc w:val="center"/>
            </w:pPr>
            <w:r w:rsidRPr="00AB5F45">
              <w:t>CO1</w:t>
            </w:r>
          </w:p>
        </w:tc>
        <w:tc>
          <w:tcPr>
            <w:tcW w:w="233" w:type="pct"/>
          </w:tcPr>
          <w:p w:rsidR="009514B3" w:rsidRPr="00AB5F45" w:rsidRDefault="009514B3" w:rsidP="00EC44A1">
            <w:pPr>
              <w:jc w:val="center"/>
            </w:pPr>
            <w:r w:rsidRPr="00AB5F45">
              <w:t>R</w:t>
            </w:r>
          </w:p>
        </w:tc>
        <w:tc>
          <w:tcPr>
            <w:tcW w:w="385" w:type="pct"/>
          </w:tcPr>
          <w:p w:rsidR="009514B3" w:rsidRPr="00AB5F45" w:rsidRDefault="009514B3" w:rsidP="00EC44A1">
            <w:pPr>
              <w:contextualSpacing/>
              <w:jc w:val="center"/>
            </w:pPr>
            <w:r w:rsidRPr="00AB5F45">
              <w:t>10</w:t>
            </w:r>
          </w:p>
        </w:tc>
      </w:tr>
      <w:tr w:rsidR="009514B3" w:rsidRPr="00AB5F45" w:rsidTr="00EC44A1">
        <w:trPr>
          <w:trHeight w:val="237"/>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p>
        </w:tc>
        <w:tc>
          <w:tcPr>
            <w:tcW w:w="3670" w:type="pct"/>
            <w:vAlign w:val="bottom"/>
          </w:tcPr>
          <w:p w:rsidR="009514B3" w:rsidRPr="00AB5F45" w:rsidRDefault="009514B3" w:rsidP="00EC44A1">
            <w:pPr>
              <w:contextualSpacing/>
              <w:jc w:val="center"/>
              <w:rPr>
                <w:b/>
                <w:bCs/>
              </w:rPr>
            </w:pPr>
            <w:r w:rsidRPr="00AB5F45">
              <w:rPr>
                <w:b/>
                <w:bCs/>
              </w:rPr>
              <w:t>(OR)</w:t>
            </w:r>
          </w:p>
        </w:tc>
        <w:tc>
          <w:tcPr>
            <w:tcW w:w="289" w:type="pct"/>
          </w:tcPr>
          <w:p w:rsidR="009514B3" w:rsidRPr="00AB5F45" w:rsidRDefault="009514B3" w:rsidP="00EC44A1">
            <w:pPr>
              <w:contextualSpacing/>
              <w:jc w:val="center"/>
            </w:pPr>
          </w:p>
        </w:tc>
        <w:tc>
          <w:tcPr>
            <w:tcW w:w="233" w:type="pct"/>
          </w:tcPr>
          <w:p w:rsidR="009514B3" w:rsidRPr="00AB5F45" w:rsidRDefault="009514B3" w:rsidP="00EC44A1">
            <w:pPr>
              <w:contextualSpacing/>
              <w:jc w:val="center"/>
            </w:pPr>
          </w:p>
        </w:tc>
        <w:tc>
          <w:tcPr>
            <w:tcW w:w="385" w:type="pct"/>
          </w:tcPr>
          <w:p w:rsidR="009514B3" w:rsidRPr="00AB5F45" w:rsidRDefault="009514B3" w:rsidP="00EC44A1">
            <w:pPr>
              <w:contextualSpacing/>
              <w:jc w:val="center"/>
            </w:pPr>
          </w:p>
        </w:tc>
      </w:tr>
      <w:tr w:rsidR="009514B3" w:rsidRPr="00AB5F45" w:rsidTr="00EC44A1">
        <w:trPr>
          <w:trHeight w:val="394"/>
        </w:trPr>
        <w:tc>
          <w:tcPr>
            <w:tcW w:w="247" w:type="pct"/>
            <w:vAlign w:val="center"/>
          </w:tcPr>
          <w:p w:rsidR="009514B3" w:rsidRPr="00AB5F45" w:rsidRDefault="009514B3" w:rsidP="00EC44A1">
            <w:pPr>
              <w:contextualSpacing/>
              <w:jc w:val="center"/>
            </w:pPr>
            <w:r w:rsidRPr="00AB5F45">
              <w:t>2.</w:t>
            </w:r>
          </w:p>
        </w:tc>
        <w:tc>
          <w:tcPr>
            <w:tcW w:w="174" w:type="pct"/>
            <w:vAlign w:val="center"/>
          </w:tcPr>
          <w:p w:rsidR="009514B3" w:rsidRPr="00AB5F45" w:rsidRDefault="009514B3" w:rsidP="00EC44A1">
            <w:pPr>
              <w:contextualSpacing/>
            </w:pPr>
            <w:r w:rsidRPr="00AB5F45">
              <w:t>a.</w:t>
            </w:r>
          </w:p>
        </w:tc>
        <w:tc>
          <w:tcPr>
            <w:tcW w:w="3670" w:type="pct"/>
            <w:vAlign w:val="bottom"/>
          </w:tcPr>
          <w:p w:rsidR="009514B3" w:rsidRPr="00AB5F45" w:rsidRDefault="009514B3" w:rsidP="00EC44A1">
            <w:pPr>
              <w:contextualSpacing/>
              <w:jc w:val="both"/>
            </w:pPr>
            <w:r w:rsidRPr="00AB5F45">
              <w:t>Discuss the problems encountered by researchers in India.</w:t>
            </w:r>
          </w:p>
        </w:tc>
        <w:tc>
          <w:tcPr>
            <w:tcW w:w="289" w:type="pct"/>
          </w:tcPr>
          <w:p w:rsidR="009514B3" w:rsidRPr="00AB5F45" w:rsidRDefault="009514B3" w:rsidP="00EC44A1">
            <w:pPr>
              <w:contextualSpacing/>
              <w:jc w:val="center"/>
            </w:pPr>
            <w:r w:rsidRPr="00AB5F45">
              <w:t>CO1</w:t>
            </w:r>
          </w:p>
        </w:tc>
        <w:tc>
          <w:tcPr>
            <w:tcW w:w="233" w:type="pct"/>
          </w:tcPr>
          <w:p w:rsidR="009514B3" w:rsidRPr="00AB5F45" w:rsidRDefault="009514B3" w:rsidP="00EC44A1">
            <w:pPr>
              <w:contextualSpacing/>
              <w:jc w:val="center"/>
            </w:pPr>
            <w:r w:rsidRPr="00AB5F45">
              <w:t>U</w:t>
            </w:r>
          </w:p>
        </w:tc>
        <w:tc>
          <w:tcPr>
            <w:tcW w:w="385" w:type="pct"/>
          </w:tcPr>
          <w:p w:rsidR="009514B3" w:rsidRPr="00AB5F45" w:rsidRDefault="009514B3" w:rsidP="00EC44A1">
            <w:pPr>
              <w:contextualSpacing/>
              <w:jc w:val="center"/>
            </w:pPr>
            <w:r w:rsidRPr="00AB5F45">
              <w:t>10</w:t>
            </w:r>
          </w:p>
        </w:tc>
      </w:tr>
      <w:tr w:rsidR="009514B3" w:rsidRPr="00AB5F45" w:rsidTr="00EC44A1">
        <w:trPr>
          <w:trHeight w:val="394"/>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r w:rsidRPr="00AB5F45">
              <w:t>b.</w:t>
            </w:r>
          </w:p>
        </w:tc>
        <w:tc>
          <w:tcPr>
            <w:tcW w:w="3670" w:type="pct"/>
          </w:tcPr>
          <w:p w:rsidR="009514B3" w:rsidRPr="00AB5F45" w:rsidRDefault="009514B3" w:rsidP="00EC44A1">
            <w:pPr>
              <w:jc w:val="both"/>
              <w:rPr>
                <w:lang w:val="en-IN"/>
              </w:rPr>
            </w:pPr>
            <w:r w:rsidRPr="00AB5F45">
              <w:t>Discuss the significance of a review of related literature.</w:t>
            </w:r>
          </w:p>
        </w:tc>
        <w:tc>
          <w:tcPr>
            <w:tcW w:w="289" w:type="pct"/>
          </w:tcPr>
          <w:p w:rsidR="009514B3" w:rsidRPr="00AB5F45" w:rsidRDefault="009514B3" w:rsidP="00EC44A1">
            <w:pPr>
              <w:jc w:val="center"/>
              <w:rPr>
                <w:lang w:val="en-IN"/>
              </w:rPr>
            </w:pPr>
            <w:r w:rsidRPr="00AB5F45">
              <w:rPr>
                <w:lang w:val="en-IN"/>
              </w:rPr>
              <w:t>CO3</w:t>
            </w:r>
          </w:p>
        </w:tc>
        <w:tc>
          <w:tcPr>
            <w:tcW w:w="233" w:type="pct"/>
          </w:tcPr>
          <w:p w:rsidR="009514B3" w:rsidRPr="00AB5F45" w:rsidRDefault="009514B3" w:rsidP="00EC44A1">
            <w:pPr>
              <w:jc w:val="center"/>
              <w:rPr>
                <w:lang w:val="en-IN"/>
              </w:rPr>
            </w:pPr>
            <w:r w:rsidRPr="00AB5F45">
              <w:rPr>
                <w:lang w:val="en-IN"/>
              </w:rPr>
              <w:t>U</w:t>
            </w:r>
          </w:p>
        </w:tc>
        <w:tc>
          <w:tcPr>
            <w:tcW w:w="385" w:type="pct"/>
          </w:tcPr>
          <w:p w:rsidR="009514B3" w:rsidRPr="00AB5F45" w:rsidRDefault="009514B3" w:rsidP="00EC44A1">
            <w:pPr>
              <w:jc w:val="center"/>
              <w:rPr>
                <w:lang w:val="en-IN"/>
              </w:rPr>
            </w:pPr>
            <w:r w:rsidRPr="00AB5F45">
              <w:rPr>
                <w:lang w:val="en-IN"/>
              </w:rPr>
              <w:t>10</w:t>
            </w:r>
          </w:p>
        </w:tc>
      </w:tr>
      <w:tr w:rsidR="009514B3" w:rsidRPr="00AB5F45" w:rsidTr="00EC44A1">
        <w:trPr>
          <w:trHeight w:val="394"/>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p>
        </w:tc>
        <w:tc>
          <w:tcPr>
            <w:tcW w:w="3670" w:type="pct"/>
            <w:vAlign w:val="bottom"/>
          </w:tcPr>
          <w:p w:rsidR="009514B3" w:rsidRPr="00AB5F45" w:rsidRDefault="009514B3" w:rsidP="00EC44A1">
            <w:pPr>
              <w:contextualSpacing/>
              <w:jc w:val="both"/>
            </w:pPr>
          </w:p>
        </w:tc>
        <w:tc>
          <w:tcPr>
            <w:tcW w:w="289" w:type="pct"/>
          </w:tcPr>
          <w:p w:rsidR="009514B3" w:rsidRPr="00AB5F45" w:rsidRDefault="009514B3" w:rsidP="00EC44A1">
            <w:pPr>
              <w:contextualSpacing/>
              <w:jc w:val="center"/>
            </w:pPr>
          </w:p>
        </w:tc>
        <w:tc>
          <w:tcPr>
            <w:tcW w:w="233" w:type="pct"/>
          </w:tcPr>
          <w:p w:rsidR="009514B3" w:rsidRPr="00AB5F45" w:rsidRDefault="009514B3" w:rsidP="00EC44A1">
            <w:pPr>
              <w:contextualSpacing/>
              <w:jc w:val="center"/>
            </w:pPr>
          </w:p>
        </w:tc>
        <w:tc>
          <w:tcPr>
            <w:tcW w:w="385" w:type="pct"/>
          </w:tcPr>
          <w:p w:rsidR="009514B3" w:rsidRPr="00AB5F45" w:rsidRDefault="009514B3" w:rsidP="00EC44A1">
            <w:pPr>
              <w:contextualSpacing/>
              <w:jc w:val="center"/>
            </w:pPr>
          </w:p>
        </w:tc>
      </w:tr>
      <w:tr w:rsidR="009514B3" w:rsidRPr="00AB5F45" w:rsidTr="00EC44A1">
        <w:trPr>
          <w:trHeight w:val="394"/>
        </w:trPr>
        <w:tc>
          <w:tcPr>
            <w:tcW w:w="247" w:type="pct"/>
            <w:vAlign w:val="center"/>
          </w:tcPr>
          <w:p w:rsidR="009514B3" w:rsidRPr="00AB5F45" w:rsidRDefault="009514B3" w:rsidP="00EC44A1">
            <w:pPr>
              <w:contextualSpacing/>
              <w:jc w:val="center"/>
            </w:pPr>
            <w:r w:rsidRPr="00AB5F45">
              <w:t>3.</w:t>
            </w:r>
          </w:p>
        </w:tc>
        <w:tc>
          <w:tcPr>
            <w:tcW w:w="174" w:type="pct"/>
            <w:vAlign w:val="center"/>
          </w:tcPr>
          <w:p w:rsidR="009514B3" w:rsidRPr="00AB5F45" w:rsidRDefault="009514B3" w:rsidP="00EC44A1">
            <w:pPr>
              <w:contextualSpacing/>
            </w:pPr>
            <w:r w:rsidRPr="00AB5F45">
              <w:t>a.</w:t>
            </w:r>
          </w:p>
        </w:tc>
        <w:tc>
          <w:tcPr>
            <w:tcW w:w="3670" w:type="pct"/>
          </w:tcPr>
          <w:p w:rsidR="009514B3" w:rsidRPr="00AB5F45" w:rsidRDefault="009514B3" w:rsidP="00EC44A1">
            <w:pPr>
              <w:jc w:val="both"/>
            </w:pPr>
            <w:r w:rsidRPr="00AB5F45">
              <w:t>Classify the different types of variables in research. Explain the importance of each of them with suitable examples.</w:t>
            </w:r>
          </w:p>
        </w:tc>
        <w:tc>
          <w:tcPr>
            <w:tcW w:w="289" w:type="pct"/>
          </w:tcPr>
          <w:p w:rsidR="009514B3" w:rsidRPr="00AB5F45" w:rsidRDefault="009514B3" w:rsidP="00EC44A1">
            <w:pPr>
              <w:jc w:val="center"/>
            </w:pPr>
            <w:r w:rsidRPr="00AB5F45">
              <w:t>CO1</w:t>
            </w:r>
          </w:p>
        </w:tc>
        <w:tc>
          <w:tcPr>
            <w:tcW w:w="233" w:type="pct"/>
          </w:tcPr>
          <w:p w:rsidR="009514B3" w:rsidRPr="00AB5F45" w:rsidRDefault="009514B3" w:rsidP="00EC44A1">
            <w:pPr>
              <w:jc w:val="center"/>
            </w:pPr>
            <w:r w:rsidRPr="00AB5F45">
              <w:t>A</w:t>
            </w:r>
          </w:p>
        </w:tc>
        <w:tc>
          <w:tcPr>
            <w:tcW w:w="385" w:type="pct"/>
          </w:tcPr>
          <w:p w:rsidR="009514B3" w:rsidRPr="00AB5F45" w:rsidRDefault="009514B3" w:rsidP="00EC44A1">
            <w:pPr>
              <w:contextualSpacing/>
              <w:jc w:val="center"/>
            </w:pPr>
            <w:r w:rsidRPr="00AB5F45">
              <w:t>20</w:t>
            </w:r>
          </w:p>
        </w:tc>
      </w:tr>
      <w:tr w:rsidR="009514B3" w:rsidRPr="00AB5F45" w:rsidTr="00EC44A1">
        <w:trPr>
          <w:trHeight w:val="172"/>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p>
        </w:tc>
        <w:tc>
          <w:tcPr>
            <w:tcW w:w="3670" w:type="pct"/>
            <w:vAlign w:val="bottom"/>
          </w:tcPr>
          <w:p w:rsidR="009514B3" w:rsidRPr="00AB5F45" w:rsidRDefault="009514B3" w:rsidP="00EC44A1">
            <w:pPr>
              <w:contextualSpacing/>
              <w:jc w:val="center"/>
            </w:pPr>
            <w:r w:rsidRPr="00AB5F45">
              <w:rPr>
                <w:b/>
                <w:bCs/>
              </w:rPr>
              <w:t>(OR)</w:t>
            </w:r>
          </w:p>
        </w:tc>
        <w:tc>
          <w:tcPr>
            <w:tcW w:w="289" w:type="pct"/>
          </w:tcPr>
          <w:p w:rsidR="009514B3" w:rsidRPr="00AB5F45" w:rsidRDefault="009514B3" w:rsidP="00EC44A1">
            <w:pPr>
              <w:contextualSpacing/>
              <w:jc w:val="center"/>
            </w:pPr>
          </w:p>
        </w:tc>
        <w:tc>
          <w:tcPr>
            <w:tcW w:w="233" w:type="pct"/>
          </w:tcPr>
          <w:p w:rsidR="009514B3" w:rsidRPr="00AB5F45" w:rsidRDefault="009514B3" w:rsidP="00EC44A1">
            <w:pPr>
              <w:contextualSpacing/>
              <w:jc w:val="center"/>
            </w:pPr>
          </w:p>
        </w:tc>
        <w:tc>
          <w:tcPr>
            <w:tcW w:w="385" w:type="pct"/>
          </w:tcPr>
          <w:p w:rsidR="009514B3" w:rsidRPr="00AB5F45" w:rsidRDefault="009514B3" w:rsidP="00EC44A1">
            <w:pPr>
              <w:contextualSpacing/>
              <w:jc w:val="center"/>
            </w:pPr>
          </w:p>
        </w:tc>
      </w:tr>
      <w:tr w:rsidR="009514B3" w:rsidRPr="00AB5F45" w:rsidTr="00EC44A1">
        <w:trPr>
          <w:trHeight w:val="210"/>
        </w:trPr>
        <w:tc>
          <w:tcPr>
            <w:tcW w:w="247" w:type="pct"/>
            <w:vAlign w:val="center"/>
          </w:tcPr>
          <w:p w:rsidR="009514B3" w:rsidRPr="00AB5F45" w:rsidRDefault="009514B3" w:rsidP="00EC44A1">
            <w:pPr>
              <w:contextualSpacing/>
              <w:jc w:val="center"/>
            </w:pPr>
            <w:r w:rsidRPr="00AB5F45">
              <w:t>4.</w:t>
            </w:r>
          </w:p>
        </w:tc>
        <w:tc>
          <w:tcPr>
            <w:tcW w:w="174" w:type="pct"/>
            <w:vAlign w:val="center"/>
          </w:tcPr>
          <w:p w:rsidR="009514B3" w:rsidRPr="00AB5F45" w:rsidRDefault="009514B3" w:rsidP="00EC44A1">
            <w:pPr>
              <w:contextualSpacing/>
            </w:pPr>
            <w:r w:rsidRPr="00AB5F45">
              <w:t>a.</w:t>
            </w:r>
          </w:p>
        </w:tc>
        <w:tc>
          <w:tcPr>
            <w:tcW w:w="3670" w:type="pct"/>
            <w:vAlign w:val="bottom"/>
          </w:tcPr>
          <w:p w:rsidR="009514B3" w:rsidRPr="00AB5F45" w:rsidRDefault="009514B3" w:rsidP="00EC44A1">
            <w:pPr>
              <w:contextualSpacing/>
              <w:jc w:val="both"/>
            </w:pPr>
            <w:r w:rsidRPr="00AB5F45">
              <w:t>Explain the different types of sample designs.</w:t>
            </w:r>
          </w:p>
        </w:tc>
        <w:tc>
          <w:tcPr>
            <w:tcW w:w="289" w:type="pct"/>
          </w:tcPr>
          <w:p w:rsidR="009514B3" w:rsidRPr="00AB5F45" w:rsidRDefault="009514B3" w:rsidP="00EC44A1">
            <w:pPr>
              <w:contextualSpacing/>
              <w:jc w:val="center"/>
            </w:pPr>
            <w:r w:rsidRPr="00AB5F45">
              <w:t>CO1</w:t>
            </w:r>
          </w:p>
        </w:tc>
        <w:tc>
          <w:tcPr>
            <w:tcW w:w="233" w:type="pct"/>
          </w:tcPr>
          <w:p w:rsidR="009514B3" w:rsidRPr="00AB5F45" w:rsidRDefault="009514B3" w:rsidP="00EC44A1">
            <w:pPr>
              <w:contextualSpacing/>
              <w:jc w:val="center"/>
            </w:pPr>
            <w:r w:rsidRPr="00AB5F45">
              <w:t>U</w:t>
            </w:r>
          </w:p>
        </w:tc>
        <w:tc>
          <w:tcPr>
            <w:tcW w:w="385" w:type="pct"/>
          </w:tcPr>
          <w:p w:rsidR="009514B3" w:rsidRPr="00AB5F45" w:rsidRDefault="009514B3" w:rsidP="00EC44A1">
            <w:pPr>
              <w:contextualSpacing/>
              <w:jc w:val="center"/>
            </w:pPr>
            <w:r w:rsidRPr="00AB5F45">
              <w:t>15</w:t>
            </w:r>
          </w:p>
        </w:tc>
      </w:tr>
      <w:tr w:rsidR="009514B3" w:rsidRPr="00AB5F45" w:rsidTr="00EC44A1">
        <w:trPr>
          <w:trHeight w:val="228"/>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r w:rsidRPr="00AB5F45">
              <w:t>b.</w:t>
            </w:r>
          </w:p>
        </w:tc>
        <w:tc>
          <w:tcPr>
            <w:tcW w:w="3670" w:type="pct"/>
          </w:tcPr>
          <w:p w:rsidR="009514B3" w:rsidRPr="00AB5F45" w:rsidRDefault="009514B3" w:rsidP="00EC44A1">
            <w:pPr>
              <w:jc w:val="both"/>
            </w:pPr>
            <w:r w:rsidRPr="00AB5F45">
              <w:t>What are the criteria for good research work?</w:t>
            </w:r>
          </w:p>
        </w:tc>
        <w:tc>
          <w:tcPr>
            <w:tcW w:w="289" w:type="pct"/>
          </w:tcPr>
          <w:p w:rsidR="009514B3" w:rsidRPr="00AB5F45" w:rsidRDefault="009514B3" w:rsidP="00EC44A1">
            <w:pPr>
              <w:jc w:val="center"/>
              <w:rPr>
                <w:lang w:val="en-IN"/>
              </w:rPr>
            </w:pPr>
            <w:r w:rsidRPr="00AB5F45">
              <w:t>CO</w:t>
            </w:r>
            <w:r w:rsidRPr="00AB5F45">
              <w:rPr>
                <w:lang w:val="en-IN"/>
              </w:rPr>
              <w:t>1</w:t>
            </w:r>
          </w:p>
        </w:tc>
        <w:tc>
          <w:tcPr>
            <w:tcW w:w="233" w:type="pct"/>
          </w:tcPr>
          <w:p w:rsidR="009514B3" w:rsidRPr="00AB5F45" w:rsidRDefault="009514B3" w:rsidP="00EC44A1">
            <w:pPr>
              <w:jc w:val="center"/>
              <w:rPr>
                <w:lang w:val="en-IN"/>
              </w:rPr>
            </w:pPr>
            <w:r w:rsidRPr="00AB5F45">
              <w:rPr>
                <w:lang w:val="en-IN"/>
              </w:rPr>
              <w:t>U</w:t>
            </w:r>
          </w:p>
        </w:tc>
        <w:tc>
          <w:tcPr>
            <w:tcW w:w="385" w:type="pct"/>
          </w:tcPr>
          <w:p w:rsidR="009514B3" w:rsidRPr="00AB5F45" w:rsidRDefault="009514B3" w:rsidP="00EC44A1">
            <w:pPr>
              <w:jc w:val="center"/>
            </w:pPr>
            <w:r w:rsidRPr="00AB5F45">
              <w:t>5</w:t>
            </w:r>
          </w:p>
        </w:tc>
      </w:tr>
      <w:tr w:rsidR="009514B3" w:rsidRPr="00AB5F45" w:rsidTr="00EC44A1">
        <w:trPr>
          <w:trHeight w:val="118"/>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p>
        </w:tc>
        <w:tc>
          <w:tcPr>
            <w:tcW w:w="3670" w:type="pct"/>
            <w:vAlign w:val="bottom"/>
          </w:tcPr>
          <w:p w:rsidR="009514B3" w:rsidRPr="00AB5F45" w:rsidRDefault="009514B3" w:rsidP="00EC44A1">
            <w:pPr>
              <w:contextualSpacing/>
              <w:jc w:val="both"/>
            </w:pPr>
          </w:p>
        </w:tc>
        <w:tc>
          <w:tcPr>
            <w:tcW w:w="289" w:type="pct"/>
          </w:tcPr>
          <w:p w:rsidR="009514B3" w:rsidRPr="00AB5F45" w:rsidRDefault="009514B3" w:rsidP="00EC44A1">
            <w:pPr>
              <w:contextualSpacing/>
              <w:jc w:val="center"/>
            </w:pPr>
          </w:p>
        </w:tc>
        <w:tc>
          <w:tcPr>
            <w:tcW w:w="233" w:type="pct"/>
          </w:tcPr>
          <w:p w:rsidR="009514B3" w:rsidRPr="00AB5F45" w:rsidRDefault="009514B3" w:rsidP="00EC44A1">
            <w:pPr>
              <w:contextualSpacing/>
              <w:jc w:val="center"/>
            </w:pPr>
          </w:p>
        </w:tc>
        <w:tc>
          <w:tcPr>
            <w:tcW w:w="385" w:type="pct"/>
          </w:tcPr>
          <w:p w:rsidR="009514B3" w:rsidRPr="00AB5F45" w:rsidRDefault="009514B3" w:rsidP="00EC44A1">
            <w:pPr>
              <w:contextualSpacing/>
              <w:jc w:val="center"/>
            </w:pPr>
          </w:p>
        </w:tc>
      </w:tr>
      <w:tr w:rsidR="009514B3" w:rsidRPr="00AB5F45" w:rsidTr="00EC44A1">
        <w:trPr>
          <w:trHeight w:val="394"/>
        </w:trPr>
        <w:tc>
          <w:tcPr>
            <w:tcW w:w="247" w:type="pct"/>
            <w:vAlign w:val="center"/>
          </w:tcPr>
          <w:p w:rsidR="009514B3" w:rsidRPr="00AB5F45" w:rsidRDefault="009514B3" w:rsidP="00EC44A1">
            <w:pPr>
              <w:contextualSpacing/>
              <w:jc w:val="center"/>
            </w:pPr>
            <w:r w:rsidRPr="00AB5F45">
              <w:t>5.</w:t>
            </w:r>
          </w:p>
        </w:tc>
        <w:tc>
          <w:tcPr>
            <w:tcW w:w="174" w:type="pct"/>
            <w:vAlign w:val="center"/>
          </w:tcPr>
          <w:p w:rsidR="009514B3" w:rsidRPr="00AB5F45" w:rsidRDefault="009514B3" w:rsidP="00EC44A1">
            <w:pPr>
              <w:contextualSpacing/>
            </w:pPr>
            <w:r w:rsidRPr="00AB5F45">
              <w:t>a.</w:t>
            </w:r>
          </w:p>
        </w:tc>
        <w:tc>
          <w:tcPr>
            <w:tcW w:w="3670" w:type="pct"/>
          </w:tcPr>
          <w:p w:rsidR="009514B3" w:rsidRPr="00AB5F45" w:rsidRDefault="009514B3" w:rsidP="00EC44A1">
            <w:pPr>
              <w:jc w:val="both"/>
            </w:pPr>
            <w:r w:rsidRPr="00AB5F45">
              <w:t>Differentiate between research design and experiment Design.</w:t>
            </w:r>
          </w:p>
        </w:tc>
        <w:tc>
          <w:tcPr>
            <w:tcW w:w="289" w:type="pct"/>
          </w:tcPr>
          <w:p w:rsidR="009514B3" w:rsidRPr="00AB5F45" w:rsidRDefault="009514B3" w:rsidP="00EC44A1">
            <w:pPr>
              <w:jc w:val="center"/>
            </w:pPr>
            <w:r w:rsidRPr="00AB5F45">
              <w:t>CO1</w:t>
            </w:r>
          </w:p>
        </w:tc>
        <w:tc>
          <w:tcPr>
            <w:tcW w:w="233" w:type="pct"/>
          </w:tcPr>
          <w:p w:rsidR="009514B3" w:rsidRPr="00AB5F45" w:rsidRDefault="009514B3" w:rsidP="00EC44A1">
            <w:pPr>
              <w:jc w:val="center"/>
            </w:pPr>
            <w:r w:rsidRPr="00AB5F45">
              <w:t>U</w:t>
            </w:r>
          </w:p>
        </w:tc>
        <w:tc>
          <w:tcPr>
            <w:tcW w:w="385" w:type="pct"/>
          </w:tcPr>
          <w:p w:rsidR="009514B3" w:rsidRPr="00AB5F45" w:rsidRDefault="009514B3" w:rsidP="00EC44A1">
            <w:pPr>
              <w:contextualSpacing/>
              <w:jc w:val="center"/>
            </w:pPr>
            <w:r w:rsidRPr="00AB5F45">
              <w:t>10</w:t>
            </w:r>
          </w:p>
        </w:tc>
      </w:tr>
      <w:tr w:rsidR="009514B3" w:rsidRPr="00AB5F45" w:rsidTr="00EC44A1">
        <w:trPr>
          <w:trHeight w:val="394"/>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r w:rsidRPr="00AB5F45">
              <w:t>b.</w:t>
            </w:r>
          </w:p>
        </w:tc>
        <w:tc>
          <w:tcPr>
            <w:tcW w:w="3670" w:type="pct"/>
            <w:vAlign w:val="bottom"/>
          </w:tcPr>
          <w:p w:rsidR="009514B3" w:rsidRPr="00AB5F45" w:rsidRDefault="009514B3" w:rsidP="00EC44A1">
            <w:pPr>
              <w:contextualSpacing/>
              <w:jc w:val="both"/>
              <w:rPr>
                <w:bCs/>
              </w:rPr>
            </w:pPr>
            <w:r w:rsidRPr="00AB5F45">
              <w:t>State the importance of rating scales and explain the different types of rating scales used in research.</w:t>
            </w:r>
          </w:p>
        </w:tc>
        <w:tc>
          <w:tcPr>
            <w:tcW w:w="289" w:type="pct"/>
          </w:tcPr>
          <w:p w:rsidR="009514B3" w:rsidRPr="00AB5F45" w:rsidRDefault="009514B3" w:rsidP="00EC44A1">
            <w:pPr>
              <w:contextualSpacing/>
              <w:jc w:val="center"/>
            </w:pPr>
            <w:r w:rsidRPr="00AB5F45">
              <w:t>CO1</w:t>
            </w:r>
          </w:p>
        </w:tc>
        <w:tc>
          <w:tcPr>
            <w:tcW w:w="233" w:type="pct"/>
          </w:tcPr>
          <w:p w:rsidR="009514B3" w:rsidRPr="00AB5F45" w:rsidRDefault="009514B3" w:rsidP="00EC44A1">
            <w:pPr>
              <w:contextualSpacing/>
              <w:jc w:val="center"/>
            </w:pPr>
            <w:r w:rsidRPr="00AB5F45">
              <w:t>U</w:t>
            </w:r>
          </w:p>
        </w:tc>
        <w:tc>
          <w:tcPr>
            <w:tcW w:w="385" w:type="pct"/>
          </w:tcPr>
          <w:p w:rsidR="009514B3" w:rsidRPr="00AB5F45" w:rsidRDefault="009514B3" w:rsidP="00EC44A1">
            <w:pPr>
              <w:contextualSpacing/>
              <w:jc w:val="center"/>
            </w:pPr>
            <w:r w:rsidRPr="00AB5F45">
              <w:t>10</w:t>
            </w:r>
          </w:p>
        </w:tc>
      </w:tr>
      <w:tr w:rsidR="009514B3" w:rsidRPr="00AB5F45" w:rsidTr="00EC44A1">
        <w:trPr>
          <w:trHeight w:val="261"/>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p>
        </w:tc>
        <w:tc>
          <w:tcPr>
            <w:tcW w:w="3670" w:type="pct"/>
            <w:vAlign w:val="bottom"/>
          </w:tcPr>
          <w:p w:rsidR="009514B3" w:rsidRPr="00AB5F45" w:rsidRDefault="009514B3" w:rsidP="00EC44A1">
            <w:pPr>
              <w:contextualSpacing/>
              <w:jc w:val="center"/>
            </w:pPr>
            <w:r w:rsidRPr="00AB5F45">
              <w:rPr>
                <w:b/>
                <w:bCs/>
              </w:rPr>
              <w:t>(OR)</w:t>
            </w:r>
          </w:p>
        </w:tc>
        <w:tc>
          <w:tcPr>
            <w:tcW w:w="289" w:type="pct"/>
          </w:tcPr>
          <w:p w:rsidR="009514B3" w:rsidRPr="00AB5F45" w:rsidRDefault="009514B3" w:rsidP="00EC44A1">
            <w:pPr>
              <w:contextualSpacing/>
              <w:jc w:val="center"/>
            </w:pPr>
          </w:p>
        </w:tc>
        <w:tc>
          <w:tcPr>
            <w:tcW w:w="233" w:type="pct"/>
          </w:tcPr>
          <w:p w:rsidR="009514B3" w:rsidRPr="00AB5F45" w:rsidRDefault="009514B3" w:rsidP="00EC44A1">
            <w:pPr>
              <w:contextualSpacing/>
              <w:jc w:val="center"/>
            </w:pPr>
          </w:p>
        </w:tc>
        <w:tc>
          <w:tcPr>
            <w:tcW w:w="385" w:type="pct"/>
          </w:tcPr>
          <w:p w:rsidR="009514B3" w:rsidRPr="00AB5F45" w:rsidRDefault="009514B3" w:rsidP="00EC44A1">
            <w:pPr>
              <w:contextualSpacing/>
              <w:jc w:val="center"/>
            </w:pPr>
          </w:p>
        </w:tc>
      </w:tr>
      <w:tr w:rsidR="009514B3" w:rsidRPr="00AB5F45" w:rsidTr="00EC44A1">
        <w:trPr>
          <w:trHeight w:val="394"/>
        </w:trPr>
        <w:tc>
          <w:tcPr>
            <w:tcW w:w="247" w:type="pct"/>
          </w:tcPr>
          <w:p w:rsidR="009514B3" w:rsidRPr="00AB5F45" w:rsidRDefault="009514B3" w:rsidP="00EC44A1">
            <w:pPr>
              <w:contextualSpacing/>
              <w:jc w:val="center"/>
            </w:pPr>
            <w:r w:rsidRPr="00AB5F45">
              <w:t>6.</w:t>
            </w:r>
          </w:p>
        </w:tc>
        <w:tc>
          <w:tcPr>
            <w:tcW w:w="174" w:type="pct"/>
          </w:tcPr>
          <w:p w:rsidR="009514B3" w:rsidRPr="00AB5F45" w:rsidRDefault="009514B3" w:rsidP="00EC44A1">
            <w:pPr>
              <w:contextualSpacing/>
              <w:jc w:val="center"/>
            </w:pPr>
            <w:r w:rsidRPr="00AB5F45">
              <w:t>a.</w:t>
            </w:r>
          </w:p>
        </w:tc>
        <w:tc>
          <w:tcPr>
            <w:tcW w:w="3670" w:type="pct"/>
          </w:tcPr>
          <w:p w:rsidR="009514B3" w:rsidRPr="00AB5F45" w:rsidRDefault="009514B3" w:rsidP="00EC44A1">
            <w:pPr>
              <w:jc w:val="both"/>
            </w:pPr>
            <w:r w:rsidRPr="00AB5F45">
              <w:t xml:space="preserve">The marks of 12 students in two subjects Mathematics and Computer Science are given below. </w:t>
            </w:r>
          </w:p>
          <w:tbl>
            <w:tblPr>
              <w:tblW w:w="0" w:type="auto"/>
              <w:jc w:val="center"/>
              <w:tblLook w:val="04A0" w:firstRow="1" w:lastRow="0" w:firstColumn="1" w:lastColumn="0" w:noHBand="0" w:noVBand="1"/>
            </w:tblPr>
            <w:tblGrid>
              <w:gridCol w:w="2216"/>
              <w:gridCol w:w="456"/>
              <w:gridCol w:w="456"/>
              <w:gridCol w:w="456"/>
              <w:gridCol w:w="456"/>
              <w:gridCol w:w="456"/>
              <w:gridCol w:w="456"/>
              <w:gridCol w:w="456"/>
              <w:gridCol w:w="456"/>
              <w:gridCol w:w="456"/>
              <w:gridCol w:w="456"/>
              <w:gridCol w:w="456"/>
              <w:gridCol w:w="456"/>
            </w:tblGrid>
            <w:tr w:rsidR="009514B3" w:rsidRPr="00AB5F45" w:rsidTr="00EC44A1">
              <w:trPr>
                <w:trHeight w:val="315"/>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Mathematics  X</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72</w:t>
                  </w:r>
                </w:p>
              </w:tc>
              <w:tc>
                <w:tcPr>
                  <w:tcW w:w="0" w:type="auto"/>
                  <w:tcBorders>
                    <w:top w:val="single" w:sz="4" w:space="0" w:color="auto"/>
                    <w:left w:val="nil"/>
                    <w:bottom w:val="single" w:sz="4" w:space="0" w:color="auto"/>
                    <w:right w:val="single" w:sz="4" w:space="0" w:color="auto"/>
                  </w:tcBorders>
                </w:tcPr>
                <w:p w:rsidR="009514B3" w:rsidRPr="00AB5F45" w:rsidRDefault="009514B3" w:rsidP="00EC44A1">
                  <w:pPr>
                    <w:jc w:val="center"/>
                    <w:rPr>
                      <w:color w:val="000000"/>
                    </w:rPr>
                  </w:pPr>
                  <w:r w:rsidRPr="00AB5F45">
                    <w:rPr>
                      <w:color w:val="000000"/>
                    </w:rPr>
                    <w:t>60</w:t>
                  </w:r>
                </w:p>
              </w:tc>
              <w:tc>
                <w:tcPr>
                  <w:tcW w:w="0" w:type="auto"/>
                  <w:tcBorders>
                    <w:top w:val="single" w:sz="4" w:space="0" w:color="auto"/>
                    <w:left w:val="single" w:sz="4" w:space="0" w:color="auto"/>
                    <w:bottom w:val="single" w:sz="4" w:space="0" w:color="auto"/>
                    <w:right w:val="single" w:sz="4" w:space="0" w:color="auto"/>
                  </w:tcBorders>
                </w:tcPr>
                <w:p w:rsidR="009514B3" w:rsidRPr="00AB5F45" w:rsidRDefault="009514B3" w:rsidP="00EC44A1">
                  <w:pPr>
                    <w:jc w:val="center"/>
                    <w:rPr>
                      <w:color w:val="000000"/>
                    </w:rPr>
                  </w:pPr>
                  <w:r w:rsidRPr="00AB5F45">
                    <w:rPr>
                      <w:color w:val="000000"/>
                    </w:rPr>
                    <w:t>88</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58</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49</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38</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66</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81</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80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40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62</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71</w:t>
                  </w:r>
                </w:p>
              </w:tc>
            </w:tr>
            <w:tr w:rsidR="009514B3" w:rsidRPr="00AB5F45" w:rsidTr="00EC44A1">
              <w:trPr>
                <w:trHeight w:val="315"/>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Computer Science Y</w:t>
                  </w:r>
                </w:p>
              </w:tc>
              <w:tc>
                <w:tcPr>
                  <w:tcW w:w="0" w:type="auto"/>
                  <w:tcBorders>
                    <w:top w:val="nil"/>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86</w:t>
                  </w:r>
                </w:p>
              </w:tc>
              <w:tc>
                <w:tcPr>
                  <w:tcW w:w="0" w:type="auto"/>
                  <w:tcBorders>
                    <w:top w:val="single" w:sz="4" w:space="0" w:color="auto"/>
                    <w:left w:val="nil"/>
                    <w:bottom w:val="single" w:sz="4" w:space="0" w:color="auto"/>
                    <w:right w:val="single" w:sz="4" w:space="0" w:color="auto"/>
                  </w:tcBorders>
                </w:tcPr>
                <w:p w:rsidR="009514B3" w:rsidRPr="00AB5F45" w:rsidRDefault="009514B3" w:rsidP="00EC44A1">
                  <w:pPr>
                    <w:jc w:val="center"/>
                    <w:rPr>
                      <w:color w:val="000000"/>
                    </w:rPr>
                  </w:pPr>
                  <w:r w:rsidRPr="00AB5F45">
                    <w:rPr>
                      <w:color w:val="000000"/>
                    </w:rPr>
                    <w:t>40</w:t>
                  </w:r>
                </w:p>
              </w:tc>
              <w:tc>
                <w:tcPr>
                  <w:tcW w:w="0" w:type="auto"/>
                  <w:tcBorders>
                    <w:top w:val="single" w:sz="4" w:space="0" w:color="auto"/>
                    <w:left w:val="single" w:sz="4" w:space="0" w:color="auto"/>
                    <w:bottom w:val="single" w:sz="4" w:space="0" w:color="auto"/>
                    <w:right w:val="single" w:sz="4" w:space="0" w:color="auto"/>
                  </w:tcBorders>
                </w:tcPr>
                <w:p w:rsidR="009514B3" w:rsidRPr="00AB5F45" w:rsidRDefault="009514B3" w:rsidP="00EC44A1">
                  <w:pPr>
                    <w:jc w:val="center"/>
                    <w:rPr>
                      <w:color w:val="000000"/>
                    </w:rPr>
                  </w:pPr>
                  <w:r w:rsidRPr="00AB5F45">
                    <w:rPr>
                      <w:color w:val="000000"/>
                    </w:rPr>
                    <w:t>58</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45</w:t>
                  </w:r>
                </w:p>
              </w:tc>
              <w:tc>
                <w:tcPr>
                  <w:tcW w:w="0" w:type="auto"/>
                  <w:tcBorders>
                    <w:top w:val="nil"/>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70</w:t>
                  </w:r>
                </w:p>
              </w:tc>
              <w:tc>
                <w:tcPr>
                  <w:tcW w:w="0" w:type="auto"/>
                  <w:tcBorders>
                    <w:top w:val="nil"/>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48</w:t>
                  </w:r>
                </w:p>
              </w:tc>
              <w:tc>
                <w:tcPr>
                  <w:tcW w:w="0" w:type="auto"/>
                  <w:tcBorders>
                    <w:top w:val="nil"/>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65</w:t>
                  </w:r>
                </w:p>
              </w:tc>
              <w:tc>
                <w:tcPr>
                  <w:tcW w:w="0" w:type="auto"/>
                  <w:tcBorders>
                    <w:top w:val="nil"/>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90</w:t>
                  </w:r>
                </w:p>
              </w:tc>
              <w:tc>
                <w:tcPr>
                  <w:tcW w:w="0" w:type="auto"/>
                  <w:tcBorders>
                    <w:top w:val="nil"/>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92</w:t>
                  </w:r>
                </w:p>
              </w:tc>
              <w:tc>
                <w:tcPr>
                  <w:tcW w:w="0" w:type="auto"/>
                  <w:tcBorders>
                    <w:top w:val="nil"/>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60</w:t>
                  </w:r>
                </w:p>
              </w:tc>
              <w:tc>
                <w:tcPr>
                  <w:tcW w:w="0" w:type="auto"/>
                  <w:tcBorders>
                    <w:top w:val="nil"/>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72</w:t>
                  </w:r>
                </w:p>
              </w:tc>
              <w:tc>
                <w:tcPr>
                  <w:tcW w:w="0" w:type="auto"/>
                  <w:tcBorders>
                    <w:top w:val="nil"/>
                    <w:left w:val="nil"/>
                    <w:bottom w:val="single" w:sz="4" w:space="0" w:color="auto"/>
                    <w:right w:val="single" w:sz="4" w:space="0" w:color="auto"/>
                  </w:tcBorders>
                  <w:shd w:val="clear" w:color="auto" w:fill="auto"/>
                  <w:noWrap/>
                  <w:vAlign w:val="center"/>
                  <w:hideMark/>
                </w:tcPr>
                <w:p w:rsidR="009514B3" w:rsidRPr="00AB5F45" w:rsidRDefault="009514B3" w:rsidP="00EC44A1">
                  <w:pPr>
                    <w:jc w:val="center"/>
                    <w:rPr>
                      <w:color w:val="000000"/>
                    </w:rPr>
                  </w:pPr>
                  <w:r w:rsidRPr="00AB5F45">
                    <w:rPr>
                      <w:color w:val="000000"/>
                    </w:rPr>
                    <w:t>76</w:t>
                  </w:r>
                </w:p>
              </w:tc>
            </w:tr>
          </w:tbl>
          <w:p w:rsidR="009514B3" w:rsidRPr="00AB5F45" w:rsidRDefault="009514B3" w:rsidP="00EC44A1">
            <w:r w:rsidRPr="00AB5F45">
              <w:t xml:space="preserve">Find </w:t>
            </w:r>
          </w:p>
          <w:p w:rsidR="009514B3" w:rsidRPr="00AB5F45" w:rsidRDefault="009514B3" w:rsidP="009514B3">
            <w:pPr>
              <w:pStyle w:val="ListParagraph"/>
              <w:numPr>
                <w:ilvl w:val="0"/>
                <w:numId w:val="3"/>
              </w:numPr>
              <w:spacing w:after="160" w:line="259" w:lineRule="auto"/>
            </w:pPr>
            <w:r w:rsidRPr="00AB5F45">
              <w:t>the correlation coefficients of X and Y.</w:t>
            </w:r>
          </w:p>
          <w:p w:rsidR="009514B3" w:rsidRPr="00AB5F45" w:rsidRDefault="009514B3" w:rsidP="009514B3">
            <w:pPr>
              <w:pStyle w:val="ListParagraph"/>
              <w:numPr>
                <w:ilvl w:val="0"/>
                <w:numId w:val="3"/>
              </w:numPr>
              <w:spacing w:after="160" w:line="259" w:lineRule="auto"/>
            </w:pPr>
            <w:r w:rsidRPr="00AB5F45">
              <w:t>Regression lines.</w:t>
            </w:r>
          </w:p>
          <w:p w:rsidR="009514B3" w:rsidRPr="00AB5F45" w:rsidRDefault="009514B3" w:rsidP="009514B3">
            <w:pPr>
              <w:pStyle w:val="ListParagraph"/>
              <w:numPr>
                <w:ilvl w:val="0"/>
                <w:numId w:val="3"/>
              </w:numPr>
              <w:spacing w:after="160" w:line="259" w:lineRule="auto"/>
            </w:pPr>
            <w:r w:rsidRPr="00AB5F45">
              <w:t>the mark of Mathematics when the mark in Computer Science is 75.</w:t>
            </w:r>
          </w:p>
          <w:p w:rsidR="009514B3" w:rsidRPr="00AB5F45" w:rsidRDefault="009514B3" w:rsidP="009514B3">
            <w:pPr>
              <w:pStyle w:val="ListParagraph"/>
              <w:numPr>
                <w:ilvl w:val="0"/>
                <w:numId w:val="3"/>
              </w:numPr>
              <w:spacing w:after="160" w:line="259" w:lineRule="auto"/>
            </w:pPr>
            <w:r w:rsidRPr="00AB5F45">
              <w:t>the mark of Computer Science when the mark in Mathematics is 90.</w:t>
            </w:r>
          </w:p>
        </w:tc>
        <w:tc>
          <w:tcPr>
            <w:tcW w:w="289" w:type="pct"/>
          </w:tcPr>
          <w:p w:rsidR="009514B3" w:rsidRPr="00AB5F45" w:rsidRDefault="009514B3" w:rsidP="00EC44A1">
            <w:pPr>
              <w:jc w:val="center"/>
            </w:pPr>
            <w:r w:rsidRPr="00AB5F45">
              <w:t>CO2</w:t>
            </w:r>
          </w:p>
        </w:tc>
        <w:tc>
          <w:tcPr>
            <w:tcW w:w="233" w:type="pct"/>
          </w:tcPr>
          <w:p w:rsidR="009514B3" w:rsidRPr="00AB5F45" w:rsidRDefault="009514B3" w:rsidP="00EC44A1">
            <w:pPr>
              <w:jc w:val="center"/>
            </w:pPr>
            <w:r w:rsidRPr="00AB5F45">
              <w:t>An</w:t>
            </w:r>
          </w:p>
        </w:tc>
        <w:tc>
          <w:tcPr>
            <w:tcW w:w="385" w:type="pct"/>
          </w:tcPr>
          <w:p w:rsidR="009514B3" w:rsidRPr="00AB5F45" w:rsidRDefault="009514B3" w:rsidP="00EC44A1">
            <w:pPr>
              <w:contextualSpacing/>
              <w:jc w:val="center"/>
            </w:pPr>
            <w:r w:rsidRPr="00AB5F45">
              <w:t>20</w:t>
            </w:r>
          </w:p>
        </w:tc>
      </w:tr>
      <w:tr w:rsidR="009514B3" w:rsidRPr="00AB5F45" w:rsidTr="00EC44A1">
        <w:trPr>
          <w:trHeight w:val="208"/>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p>
        </w:tc>
        <w:tc>
          <w:tcPr>
            <w:tcW w:w="3670" w:type="pct"/>
            <w:vAlign w:val="bottom"/>
          </w:tcPr>
          <w:p w:rsidR="009514B3" w:rsidRPr="00AB5F45" w:rsidRDefault="009514B3" w:rsidP="00EC44A1">
            <w:pPr>
              <w:contextualSpacing/>
              <w:jc w:val="both"/>
            </w:pPr>
          </w:p>
        </w:tc>
        <w:tc>
          <w:tcPr>
            <w:tcW w:w="289" w:type="pct"/>
            <w:vAlign w:val="center"/>
          </w:tcPr>
          <w:p w:rsidR="009514B3" w:rsidRPr="00AB5F45" w:rsidRDefault="009514B3" w:rsidP="00EC44A1">
            <w:pPr>
              <w:contextualSpacing/>
              <w:jc w:val="center"/>
            </w:pPr>
          </w:p>
        </w:tc>
        <w:tc>
          <w:tcPr>
            <w:tcW w:w="233" w:type="pct"/>
            <w:vAlign w:val="center"/>
          </w:tcPr>
          <w:p w:rsidR="009514B3" w:rsidRPr="00AB5F45" w:rsidRDefault="009514B3" w:rsidP="00EC44A1">
            <w:pPr>
              <w:contextualSpacing/>
              <w:jc w:val="center"/>
            </w:pPr>
          </w:p>
        </w:tc>
        <w:tc>
          <w:tcPr>
            <w:tcW w:w="385" w:type="pct"/>
            <w:vAlign w:val="center"/>
          </w:tcPr>
          <w:p w:rsidR="009514B3" w:rsidRPr="00AB5F45" w:rsidRDefault="009514B3" w:rsidP="00EC44A1">
            <w:pPr>
              <w:contextualSpacing/>
              <w:jc w:val="center"/>
            </w:pPr>
          </w:p>
        </w:tc>
      </w:tr>
      <w:tr w:rsidR="009514B3" w:rsidRPr="00AB5F45" w:rsidTr="00EC44A1">
        <w:trPr>
          <w:trHeight w:val="394"/>
        </w:trPr>
        <w:tc>
          <w:tcPr>
            <w:tcW w:w="247" w:type="pct"/>
          </w:tcPr>
          <w:p w:rsidR="009514B3" w:rsidRPr="00AB5F45" w:rsidRDefault="009514B3" w:rsidP="00EC44A1">
            <w:pPr>
              <w:contextualSpacing/>
              <w:jc w:val="center"/>
            </w:pPr>
            <w:r w:rsidRPr="00AB5F45">
              <w:t>7.</w:t>
            </w:r>
          </w:p>
        </w:tc>
        <w:tc>
          <w:tcPr>
            <w:tcW w:w="174" w:type="pct"/>
          </w:tcPr>
          <w:p w:rsidR="009514B3" w:rsidRPr="00AB5F45" w:rsidRDefault="009514B3" w:rsidP="00EC44A1">
            <w:pPr>
              <w:contextualSpacing/>
              <w:jc w:val="center"/>
            </w:pPr>
            <w:r w:rsidRPr="00AB5F45">
              <w:t>a.</w:t>
            </w:r>
          </w:p>
        </w:tc>
        <w:tc>
          <w:tcPr>
            <w:tcW w:w="3670" w:type="pct"/>
            <w:vAlign w:val="bottom"/>
          </w:tcPr>
          <w:p w:rsidR="009514B3" w:rsidRPr="00AB5F45" w:rsidRDefault="009514B3" w:rsidP="00EC44A1">
            <w:pPr>
              <w:rPr>
                <w:rFonts w:eastAsia="SimSun"/>
                <w:color w:val="000000"/>
                <w:lang w:eastAsia="zh-CN" w:bidi="ar"/>
              </w:rPr>
            </w:pPr>
            <w:r w:rsidRPr="00AB5F45">
              <w:rPr>
                <w:rFonts w:eastAsia="SimSun"/>
                <w:color w:val="000000"/>
                <w:lang w:eastAsia="zh-CN" w:bidi="ar"/>
              </w:rPr>
              <w:t>Find the mean median and mode of the following data.</w:t>
            </w:r>
          </w:p>
          <w:tbl>
            <w:tblPr>
              <w:tblStyle w:val="TableGrid"/>
              <w:tblW w:w="4113" w:type="dxa"/>
              <w:jc w:val="center"/>
              <w:tblLook w:val="04A0" w:firstRow="1" w:lastRow="0" w:firstColumn="1" w:lastColumn="0" w:noHBand="0" w:noVBand="1"/>
            </w:tblPr>
            <w:tblGrid>
              <w:gridCol w:w="361"/>
              <w:gridCol w:w="611"/>
              <w:gridCol w:w="698"/>
              <w:gridCol w:w="698"/>
              <w:gridCol w:w="611"/>
              <w:gridCol w:w="523"/>
              <w:gridCol w:w="611"/>
            </w:tblGrid>
            <w:tr w:rsidR="009514B3" w:rsidRPr="00AB5F45" w:rsidTr="00EC44A1">
              <w:trPr>
                <w:jc w:val="center"/>
              </w:trPr>
              <w:tc>
                <w:tcPr>
                  <w:tcW w:w="361" w:type="dxa"/>
                </w:tcPr>
                <w:p w:rsidR="009514B3" w:rsidRPr="00AB5F45" w:rsidRDefault="009514B3" w:rsidP="00EC44A1">
                  <w:r w:rsidRPr="00AB5F45">
                    <w:t>x</w:t>
                  </w:r>
                </w:p>
              </w:tc>
              <w:tc>
                <w:tcPr>
                  <w:tcW w:w="611" w:type="dxa"/>
                </w:tcPr>
                <w:p w:rsidR="009514B3" w:rsidRPr="00AB5F45" w:rsidRDefault="009514B3" w:rsidP="00EC44A1">
                  <w:r w:rsidRPr="00AB5F45">
                    <w:t>1</w:t>
                  </w:r>
                </w:p>
              </w:tc>
              <w:tc>
                <w:tcPr>
                  <w:tcW w:w="698" w:type="dxa"/>
                </w:tcPr>
                <w:p w:rsidR="009514B3" w:rsidRPr="00AB5F45" w:rsidRDefault="009514B3" w:rsidP="00EC44A1">
                  <w:r w:rsidRPr="00AB5F45">
                    <w:t>2</w:t>
                  </w:r>
                </w:p>
              </w:tc>
              <w:tc>
                <w:tcPr>
                  <w:tcW w:w="698" w:type="dxa"/>
                </w:tcPr>
                <w:p w:rsidR="009514B3" w:rsidRPr="00AB5F45" w:rsidRDefault="009514B3" w:rsidP="00EC44A1">
                  <w:r w:rsidRPr="00AB5F45">
                    <w:t>3</w:t>
                  </w:r>
                </w:p>
              </w:tc>
              <w:tc>
                <w:tcPr>
                  <w:tcW w:w="611" w:type="dxa"/>
                </w:tcPr>
                <w:p w:rsidR="009514B3" w:rsidRPr="00AB5F45" w:rsidRDefault="009514B3" w:rsidP="00EC44A1">
                  <w:r w:rsidRPr="00AB5F45">
                    <w:t>4</w:t>
                  </w:r>
                </w:p>
              </w:tc>
              <w:tc>
                <w:tcPr>
                  <w:tcW w:w="523" w:type="dxa"/>
                </w:tcPr>
                <w:p w:rsidR="009514B3" w:rsidRPr="00AB5F45" w:rsidRDefault="009514B3" w:rsidP="00EC44A1">
                  <w:r w:rsidRPr="00AB5F45">
                    <w:t>5</w:t>
                  </w:r>
                </w:p>
              </w:tc>
              <w:tc>
                <w:tcPr>
                  <w:tcW w:w="611" w:type="dxa"/>
                </w:tcPr>
                <w:p w:rsidR="009514B3" w:rsidRPr="00AB5F45" w:rsidRDefault="009514B3" w:rsidP="00EC44A1">
                  <w:r w:rsidRPr="00AB5F45">
                    <w:t>6</w:t>
                  </w:r>
                </w:p>
              </w:tc>
            </w:tr>
            <w:tr w:rsidR="009514B3" w:rsidRPr="00AB5F45" w:rsidTr="00EC44A1">
              <w:trPr>
                <w:jc w:val="center"/>
              </w:trPr>
              <w:tc>
                <w:tcPr>
                  <w:tcW w:w="361" w:type="dxa"/>
                </w:tcPr>
                <w:p w:rsidR="009514B3" w:rsidRPr="00AB5F45" w:rsidRDefault="009514B3" w:rsidP="00EC44A1">
                  <w:r w:rsidRPr="00AB5F45">
                    <w:t>f</w:t>
                  </w:r>
                </w:p>
              </w:tc>
              <w:tc>
                <w:tcPr>
                  <w:tcW w:w="611" w:type="dxa"/>
                </w:tcPr>
                <w:p w:rsidR="009514B3" w:rsidRPr="00AB5F45" w:rsidRDefault="009514B3" w:rsidP="00EC44A1">
                  <w:r w:rsidRPr="00AB5F45">
                    <w:t>15</w:t>
                  </w:r>
                </w:p>
              </w:tc>
              <w:tc>
                <w:tcPr>
                  <w:tcW w:w="698" w:type="dxa"/>
                </w:tcPr>
                <w:p w:rsidR="009514B3" w:rsidRPr="00AB5F45" w:rsidRDefault="009514B3" w:rsidP="00EC44A1">
                  <w:r w:rsidRPr="00AB5F45">
                    <w:t>9</w:t>
                  </w:r>
                </w:p>
              </w:tc>
              <w:tc>
                <w:tcPr>
                  <w:tcW w:w="698" w:type="dxa"/>
                </w:tcPr>
                <w:p w:rsidR="009514B3" w:rsidRPr="00AB5F45" w:rsidRDefault="009514B3" w:rsidP="00EC44A1">
                  <w:r w:rsidRPr="00AB5F45">
                    <w:t>15</w:t>
                  </w:r>
                </w:p>
              </w:tc>
              <w:tc>
                <w:tcPr>
                  <w:tcW w:w="611" w:type="dxa"/>
                </w:tcPr>
                <w:p w:rsidR="009514B3" w:rsidRPr="00AB5F45" w:rsidRDefault="009514B3" w:rsidP="00EC44A1">
                  <w:r w:rsidRPr="00AB5F45">
                    <w:t>14</w:t>
                  </w:r>
                </w:p>
              </w:tc>
              <w:tc>
                <w:tcPr>
                  <w:tcW w:w="523" w:type="dxa"/>
                </w:tcPr>
                <w:p w:rsidR="009514B3" w:rsidRPr="00AB5F45" w:rsidRDefault="009514B3" w:rsidP="00EC44A1">
                  <w:r w:rsidRPr="00AB5F45">
                    <w:t>17</w:t>
                  </w:r>
                </w:p>
              </w:tc>
              <w:tc>
                <w:tcPr>
                  <w:tcW w:w="611" w:type="dxa"/>
                </w:tcPr>
                <w:p w:rsidR="009514B3" w:rsidRPr="00AB5F45" w:rsidRDefault="009514B3" w:rsidP="00EC44A1">
                  <w:r w:rsidRPr="00AB5F45">
                    <w:t>19</w:t>
                  </w:r>
                </w:p>
              </w:tc>
            </w:tr>
          </w:tbl>
          <w:p w:rsidR="009514B3" w:rsidRPr="00AB5F45" w:rsidRDefault="009514B3" w:rsidP="00EC44A1">
            <w:pPr>
              <w:contextualSpacing/>
              <w:jc w:val="both"/>
              <w:rPr>
                <w:bCs/>
              </w:rPr>
            </w:pPr>
          </w:p>
        </w:tc>
        <w:tc>
          <w:tcPr>
            <w:tcW w:w="289" w:type="pct"/>
          </w:tcPr>
          <w:p w:rsidR="009514B3" w:rsidRPr="00AB5F45" w:rsidRDefault="009514B3" w:rsidP="00EC44A1">
            <w:pPr>
              <w:contextualSpacing/>
              <w:jc w:val="center"/>
            </w:pPr>
            <w:r w:rsidRPr="00AB5F45">
              <w:t>CO2</w:t>
            </w:r>
          </w:p>
        </w:tc>
        <w:tc>
          <w:tcPr>
            <w:tcW w:w="233" w:type="pct"/>
          </w:tcPr>
          <w:p w:rsidR="009514B3" w:rsidRPr="00AB5F45" w:rsidRDefault="009514B3" w:rsidP="00EC44A1">
            <w:pPr>
              <w:contextualSpacing/>
              <w:jc w:val="center"/>
            </w:pPr>
            <w:r w:rsidRPr="00AB5F45">
              <w:t>A</w:t>
            </w:r>
          </w:p>
        </w:tc>
        <w:tc>
          <w:tcPr>
            <w:tcW w:w="385" w:type="pct"/>
          </w:tcPr>
          <w:p w:rsidR="009514B3" w:rsidRPr="00AB5F45" w:rsidRDefault="009514B3" w:rsidP="00EC44A1">
            <w:pPr>
              <w:contextualSpacing/>
              <w:jc w:val="center"/>
            </w:pPr>
            <w:r w:rsidRPr="00AB5F45">
              <w:t>10</w:t>
            </w:r>
          </w:p>
        </w:tc>
      </w:tr>
      <w:tr w:rsidR="009514B3" w:rsidRPr="00AB5F45" w:rsidTr="00EC44A1">
        <w:trPr>
          <w:trHeight w:val="394"/>
        </w:trPr>
        <w:tc>
          <w:tcPr>
            <w:tcW w:w="247" w:type="pct"/>
          </w:tcPr>
          <w:p w:rsidR="009514B3" w:rsidRPr="00AB5F45" w:rsidRDefault="009514B3" w:rsidP="00EC44A1">
            <w:pPr>
              <w:contextualSpacing/>
              <w:jc w:val="center"/>
            </w:pPr>
          </w:p>
        </w:tc>
        <w:tc>
          <w:tcPr>
            <w:tcW w:w="174" w:type="pct"/>
          </w:tcPr>
          <w:p w:rsidR="009514B3" w:rsidRPr="00AB5F45" w:rsidRDefault="009514B3" w:rsidP="00EC44A1">
            <w:pPr>
              <w:contextualSpacing/>
              <w:jc w:val="center"/>
            </w:pPr>
            <w:r w:rsidRPr="00AB5F45">
              <w:t>b.</w:t>
            </w:r>
          </w:p>
        </w:tc>
        <w:tc>
          <w:tcPr>
            <w:tcW w:w="3670" w:type="pct"/>
          </w:tcPr>
          <w:p w:rsidR="009514B3" w:rsidRPr="00AB5F45" w:rsidRDefault="009514B3" w:rsidP="00EC44A1">
            <w:pPr>
              <w:jc w:val="both"/>
              <w:rPr>
                <w:bCs/>
                <w:lang w:val="en-IN"/>
              </w:rPr>
            </w:pPr>
            <w:r w:rsidRPr="00AB5F45">
              <w:rPr>
                <w:bCs/>
                <w:lang w:val="en-IN"/>
              </w:rPr>
              <w:t>Discuss the different types of graphical representation of data.</w:t>
            </w:r>
          </w:p>
        </w:tc>
        <w:tc>
          <w:tcPr>
            <w:tcW w:w="289" w:type="pct"/>
            <w:vAlign w:val="center"/>
          </w:tcPr>
          <w:p w:rsidR="009514B3" w:rsidRPr="00AB5F45" w:rsidRDefault="009514B3" w:rsidP="00EC44A1">
            <w:pPr>
              <w:jc w:val="center"/>
              <w:rPr>
                <w:lang w:val="en-IN"/>
              </w:rPr>
            </w:pPr>
            <w:r w:rsidRPr="00AB5F45">
              <w:t>CO</w:t>
            </w:r>
            <w:r w:rsidRPr="00AB5F45">
              <w:rPr>
                <w:lang w:val="en-IN"/>
              </w:rPr>
              <w:t>2</w:t>
            </w:r>
          </w:p>
        </w:tc>
        <w:tc>
          <w:tcPr>
            <w:tcW w:w="233" w:type="pct"/>
            <w:vAlign w:val="center"/>
          </w:tcPr>
          <w:p w:rsidR="009514B3" w:rsidRPr="00AB5F45" w:rsidRDefault="009514B3" w:rsidP="00EC44A1">
            <w:pPr>
              <w:jc w:val="center"/>
            </w:pPr>
            <w:r w:rsidRPr="00AB5F45">
              <w:t>R</w:t>
            </w:r>
          </w:p>
        </w:tc>
        <w:tc>
          <w:tcPr>
            <w:tcW w:w="385" w:type="pct"/>
            <w:vAlign w:val="center"/>
          </w:tcPr>
          <w:p w:rsidR="009514B3" w:rsidRPr="00AB5F45" w:rsidRDefault="009514B3" w:rsidP="00EC44A1">
            <w:pPr>
              <w:jc w:val="center"/>
            </w:pPr>
            <w:r w:rsidRPr="00AB5F45">
              <w:t>10</w:t>
            </w:r>
          </w:p>
        </w:tc>
      </w:tr>
      <w:tr w:rsidR="009514B3" w:rsidRPr="00AB5F45" w:rsidTr="00EC44A1">
        <w:trPr>
          <w:trHeight w:val="394"/>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p>
        </w:tc>
        <w:tc>
          <w:tcPr>
            <w:tcW w:w="3670" w:type="pct"/>
            <w:vAlign w:val="bottom"/>
          </w:tcPr>
          <w:p w:rsidR="009514B3" w:rsidRPr="00AB5F45" w:rsidRDefault="009514B3" w:rsidP="00EC44A1">
            <w:pPr>
              <w:contextualSpacing/>
              <w:jc w:val="center"/>
              <w:rPr>
                <w:bCs/>
              </w:rPr>
            </w:pPr>
            <w:r w:rsidRPr="00AB5F45">
              <w:rPr>
                <w:b/>
                <w:bCs/>
              </w:rPr>
              <w:t>(OR)</w:t>
            </w:r>
          </w:p>
        </w:tc>
        <w:tc>
          <w:tcPr>
            <w:tcW w:w="289" w:type="pct"/>
            <w:vAlign w:val="center"/>
          </w:tcPr>
          <w:p w:rsidR="009514B3" w:rsidRPr="00AB5F45" w:rsidRDefault="009514B3" w:rsidP="00EC44A1">
            <w:pPr>
              <w:contextualSpacing/>
              <w:jc w:val="center"/>
            </w:pPr>
          </w:p>
        </w:tc>
        <w:tc>
          <w:tcPr>
            <w:tcW w:w="233" w:type="pct"/>
            <w:vAlign w:val="center"/>
          </w:tcPr>
          <w:p w:rsidR="009514B3" w:rsidRPr="00AB5F45" w:rsidRDefault="009514B3" w:rsidP="00EC44A1">
            <w:pPr>
              <w:contextualSpacing/>
              <w:jc w:val="center"/>
            </w:pPr>
          </w:p>
        </w:tc>
        <w:tc>
          <w:tcPr>
            <w:tcW w:w="385" w:type="pct"/>
            <w:vAlign w:val="center"/>
          </w:tcPr>
          <w:p w:rsidR="009514B3" w:rsidRPr="00AB5F45" w:rsidRDefault="009514B3" w:rsidP="00EC44A1">
            <w:pPr>
              <w:contextualSpacing/>
              <w:jc w:val="center"/>
            </w:pPr>
          </w:p>
        </w:tc>
      </w:tr>
      <w:tr w:rsidR="009514B3" w:rsidRPr="00AB5F45" w:rsidTr="00EC44A1">
        <w:trPr>
          <w:trHeight w:val="394"/>
        </w:trPr>
        <w:tc>
          <w:tcPr>
            <w:tcW w:w="247" w:type="pct"/>
          </w:tcPr>
          <w:p w:rsidR="009514B3" w:rsidRPr="00AB5F45" w:rsidRDefault="009514B3" w:rsidP="00EC44A1">
            <w:pPr>
              <w:contextualSpacing/>
              <w:jc w:val="center"/>
            </w:pPr>
            <w:r w:rsidRPr="00AB5F45">
              <w:t>8.</w:t>
            </w:r>
          </w:p>
        </w:tc>
        <w:tc>
          <w:tcPr>
            <w:tcW w:w="174" w:type="pct"/>
          </w:tcPr>
          <w:p w:rsidR="009514B3" w:rsidRPr="00AB5F45" w:rsidRDefault="009514B3" w:rsidP="00EC44A1">
            <w:pPr>
              <w:contextualSpacing/>
              <w:jc w:val="center"/>
            </w:pPr>
            <w:r w:rsidRPr="00AB5F45">
              <w:t>a.</w:t>
            </w:r>
          </w:p>
        </w:tc>
        <w:tc>
          <w:tcPr>
            <w:tcW w:w="3670" w:type="pct"/>
            <w:vAlign w:val="bottom"/>
          </w:tcPr>
          <w:p w:rsidR="009514B3" w:rsidRPr="00AB5F45" w:rsidRDefault="009514B3" w:rsidP="00EC44A1">
            <w:r w:rsidRPr="00AB5F45">
              <w:t>A group of 10 rats fed on diet A and another group of 8 rats fed on a different diet B, recorded the following increase in weight.</w:t>
            </w:r>
          </w:p>
          <w:tbl>
            <w:tblPr>
              <w:tblStyle w:val="TableGrid"/>
              <w:tblW w:w="0" w:type="auto"/>
              <w:tblLook w:val="04A0" w:firstRow="1" w:lastRow="0" w:firstColumn="1" w:lastColumn="0" w:noHBand="0" w:noVBand="1"/>
            </w:tblPr>
            <w:tblGrid>
              <w:gridCol w:w="863"/>
              <w:gridCol w:w="336"/>
              <w:gridCol w:w="336"/>
              <w:gridCol w:w="336"/>
              <w:gridCol w:w="336"/>
              <w:gridCol w:w="456"/>
              <w:gridCol w:w="456"/>
              <w:gridCol w:w="336"/>
              <w:gridCol w:w="336"/>
              <w:gridCol w:w="336"/>
              <w:gridCol w:w="456"/>
            </w:tblGrid>
            <w:tr w:rsidR="009514B3" w:rsidRPr="00AB5F45" w:rsidTr="00EC44A1">
              <w:tc>
                <w:tcPr>
                  <w:tcW w:w="0" w:type="auto"/>
                </w:tcPr>
                <w:p w:rsidR="009514B3" w:rsidRPr="00AB5F45" w:rsidRDefault="009514B3" w:rsidP="00EC44A1">
                  <w:r w:rsidRPr="00AB5F45">
                    <w:t>Diet A</w:t>
                  </w:r>
                </w:p>
              </w:tc>
              <w:tc>
                <w:tcPr>
                  <w:tcW w:w="0" w:type="auto"/>
                </w:tcPr>
                <w:p w:rsidR="009514B3" w:rsidRPr="00AB5F45" w:rsidRDefault="009514B3" w:rsidP="00EC44A1">
                  <w:r w:rsidRPr="00AB5F45">
                    <w:t>5</w:t>
                  </w:r>
                </w:p>
              </w:tc>
              <w:tc>
                <w:tcPr>
                  <w:tcW w:w="0" w:type="auto"/>
                </w:tcPr>
                <w:p w:rsidR="009514B3" w:rsidRPr="00AB5F45" w:rsidRDefault="009514B3" w:rsidP="00EC44A1">
                  <w:r w:rsidRPr="00AB5F45">
                    <w:t>6</w:t>
                  </w:r>
                </w:p>
              </w:tc>
              <w:tc>
                <w:tcPr>
                  <w:tcW w:w="0" w:type="auto"/>
                </w:tcPr>
                <w:p w:rsidR="009514B3" w:rsidRPr="00AB5F45" w:rsidRDefault="009514B3" w:rsidP="00EC44A1">
                  <w:r w:rsidRPr="00AB5F45">
                    <w:t>8</w:t>
                  </w:r>
                </w:p>
              </w:tc>
              <w:tc>
                <w:tcPr>
                  <w:tcW w:w="0" w:type="auto"/>
                </w:tcPr>
                <w:p w:rsidR="009514B3" w:rsidRPr="00AB5F45" w:rsidRDefault="009514B3" w:rsidP="00EC44A1">
                  <w:r w:rsidRPr="00AB5F45">
                    <w:t>1</w:t>
                  </w:r>
                </w:p>
              </w:tc>
              <w:tc>
                <w:tcPr>
                  <w:tcW w:w="0" w:type="auto"/>
                </w:tcPr>
                <w:p w:rsidR="009514B3" w:rsidRPr="00AB5F45" w:rsidRDefault="009514B3" w:rsidP="00EC44A1">
                  <w:r w:rsidRPr="00AB5F45">
                    <w:t>12</w:t>
                  </w:r>
                </w:p>
              </w:tc>
              <w:tc>
                <w:tcPr>
                  <w:tcW w:w="0" w:type="auto"/>
                </w:tcPr>
                <w:p w:rsidR="009514B3" w:rsidRPr="00AB5F45" w:rsidRDefault="009514B3" w:rsidP="00EC44A1">
                  <w:r w:rsidRPr="00AB5F45">
                    <w:t>4</w:t>
                  </w:r>
                </w:p>
              </w:tc>
              <w:tc>
                <w:tcPr>
                  <w:tcW w:w="0" w:type="auto"/>
                </w:tcPr>
                <w:p w:rsidR="009514B3" w:rsidRPr="00AB5F45" w:rsidRDefault="009514B3" w:rsidP="00EC44A1">
                  <w:r w:rsidRPr="00AB5F45">
                    <w:t>3</w:t>
                  </w:r>
                </w:p>
              </w:tc>
              <w:tc>
                <w:tcPr>
                  <w:tcW w:w="0" w:type="auto"/>
                </w:tcPr>
                <w:p w:rsidR="009514B3" w:rsidRPr="00AB5F45" w:rsidRDefault="009514B3" w:rsidP="00EC44A1">
                  <w:r w:rsidRPr="00AB5F45">
                    <w:t>9</w:t>
                  </w:r>
                </w:p>
              </w:tc>
              <w:tc>
                <w:tcPr>
                  <w:tcW w:w="0" w:type="auto"/>
                </w:tcPr>
                <w:p w:rsidR="009514B3" w:rsidRPr="00AB5F45" w:rsidRDefault="009514B3" w:rsidP="00EC44A1">
                  <w:r w:rsidRPr="00AB5F45">
                    <w:t>6</w:t>
                  </w:r>
                </w:p>
              </w:tc>
              <w:tc>
                <w:tcPr>
                  <w:tcW w:w="0" w:type="auto"/>
                </w:tcPr>
                <w:p w:rsidR="009514B3" w:rsidRPr="00AB5F45" w:rsidRDefault="009514B3" w:rsidP="00EC44A1">
                  <w:r w:rsidRPr="00AB5F45">
                    <w:t>10</w:t>
                  </w:r>
                </w:p>
              </w:tc>
            </w:tr>
            <w:tr w:rsidR="009514B3" w:rsidRPr="00AB5F45" w:rsidTr="00EC44A1">
              <w:tc>
                <w:tcPr>
                  <w:tcW w:w="0" w:type="auto"/>
                </w:tcPr>
                <w:p w:rsidR="009514B3" w:rsidRPr="00AB5F45" w:rsidRDefault="009514B3" w:rsidP="00EC44A1">
                  <w:r w:rsidRPr="00AB5F45">
                    <w:t>Diet B</w:t>
                  </w:r>
                </w:p>
              </w:tc>
              <w:tc>
                <w:tcPr>
                  <w:tcW w:w="0" w:type="auto"/>
                </w:tcPr>
                <w:p w:rsidR="009514B3" w:rsidRPr="00AB5F45" w:rsidRDefault="009514B3" w:rsidP="00EC44A1">
                  <w:r w:rsidRPr="00AB5F45">
                    <w:t>2</w:t>
                  </w:r>
                </w:p>
              </w:tc>
              <w:tc>
                <w:tcPr>
                  <w:tcW w:w="0" w:type="auto"/>
                </w:tcPr>
                <w:p w:rsidR="009514B3" w:rsidRPr="00AB5F45" w:rsidRDefault="009514B3" w:rsidP="00EC44A1">
                  <w:r w:rsidRPr="00AB5F45">
                    <w:t>3</w:t>
                  </w:r>
                </w:p>
              </w:tc>
              <w:tc>
                <w:tcPr>
                  <w:tcW w:w="0" w:type="auto"/>
                </w:tcPr>
                <w:p w:rsidR="009514B3" w:rsidRPr="00AB5F45" w:rsidRDefault="009514B3" w:rsidP="00EC44A1">
                  <w:r w:rsidRPr="00AB5F45">
                    <w:t>6</w:t>
                  </w:r>
                </w:p>
              </w:tc>
              <w:tc>
                <w:tcPr>
                  <w:tcW w:w="0" w:type="auto"/>
                </w:tcPr>
                <w:p w:rsidR="009514B3" w:rsidRPr="00AB5F45" w:rsidRDefault="009514B3" w:rsidP="00EC44A1">
                  <w:r w:rsidRPr="00AB5F45">
                    <w:t>8</w:t>
                  </w:r>
                </w:p>
              </w:tc>
              <w:tc>
                <w:tcPr>
                  <w:tcW w:w="0" w:type="auto"/>
                </w:tcPr>
                <w:p w:rsidR="009514B3" w:rsidRPr="00AB5F45" w:rsidRDefault="009514B3" w:rsidP="00EC44A1">
                  <w:r w:rsidRPr="00AB5F45">
                    <w:t>1</w:t>
                  </w:r>
                </w:p>
              </w:tc>
              <w:tc>
                <w:tcPr>
                  <w:tcW w:w="0" w:type="auto"/>
                </w:tcPr>
                <w:p w:rsidR="009514B3" w:rsidRPr="00AB5F45" w:rsidRDefault="009514B3" w:rsidP="00EC44A1">
                  <w:r w:rsidRPr="00AB5F45">
                    <w:t>10</w:t>
                  </w:r>
                </w:p>
              </w:tc>
              <w:tc>
                <w:tcPr>
                  <w:tcW w:w="0" w:type="auto"/>
                </w:tcPr>
                <w:p w:rsidR="009514B3" w:rsidRPr="00AB5F45" w:rsidRDefault="009514B3" w:rsidP="00EC44A1">
                  <w:r w:rsidRPr="00AB5F45">
                    <w:t>2</w:t>
                  </w:r>
                </w:p>
              </w:tc>
              <w:tc>
                <w:tcPr>
                  <w:tcW w:w="0" w:type="auto"/>
                </w:tcPr>
                <w:p w:rsidR="009514B3" w:rsidRPr="00AB5F45" w:rsidRDefault="009514B3" w:rsidP="00EC44A1">
                  <w:r w:rsidRPr="00AB5F45">
                    <w:t>8</w:t>
                  </w:r>
                </w:p>
              </w:tc>
              <w:tc>
                <w:tcPr>
                  <w:tcW w:w="0" w:type="auto"/>
                </w:tcPr>
                <w:p w:rsidR="009514B3" w:rsidRPr="00AB5F45" w:rsidRDefault="009514B3" w:rsidP="00EC44A1">
                  <w:r w:rsidRPr="00AB5F45">
                    <w:t>-</w:t>
                  </w:r>
                </w:p>
              </w:tc>
              <w:tc>
                <w:tcPr>
                  <w:tcW w:w="0" w:type="auto"/>
                </w:tcPr>
                <w:p w:rsidR="009514B3" w:rsidRPr="00AB5F45" w:rsidRDefault="009514B3" w:rsidP="00EC44A1">
                  <w:r w:rsidRPr="00AB5F45">
                    <w:t>-</w:t>
                  </w:r>
                </w:p>
              </w:tc>
            </w:tr>
          </w:tbl>
          <w:p w:rsidR="009514B3" w:rsidRPr="00AB5F45" w:rsidRDefault="009514B3" w:rsidP="00EC44A1">
            <w:pPr>
              <w:contextualSpacing/>
              <w:jc w:val="both"/>
            </w:pPr>
            <w:r w:rsidRPr="00AB5F45">
              <w:t>Use ‘t’ test to find whether the two diets differ significantly.</w:t>
            </w:r>
          </w:p>
        </w:tc>
        <w:tc>
          <w:tcPr>
            <w:tcW w:w="289" w:type="pct"/>
          </w:tcPr>
          <w:p w:rsidR="009514B3" w:rsidRPr="00AB5F45" w:rsidRDefault="009514B3" w:rsidP="00EC44A1">
            <w:pPr>
              <w:contextualSpacing/>
              <w:jc w:val="center"/>
            </w:pPr>
            <w:r w:rsidRPr="00AB5F45">
              <w:t>CO2</w:t>
            </w:r>
          </w:p>
        </w:tc>
        <w:tc>
          <w:tcPr>
            <w:tcW w:w="233" w:type="pct"/>
          </w:tcPr>
          <w:p w:rsidR="009514B3" w:rsidRPr="00AB5F45" w:rsidRDefault="009514B3" w:rsidP="00EC44A1">
            <w:pPr>
              <w:contextualSpacing/>
              <w:jc w:val="center"/>
            </w:pPr>
            <w:r w:rsidRPr="00AB5F45">
              <w:t>A</w:t>
            </w:r>
          </w:p>
        </w:tc>
        <w:tc>
          <w:tcPr>
            <w:tcW w:w="385" w:type="pct"/>
          </w:tcPr>
          <w:p w:rsidR="009514B3" w:rsidRPr="00AB5F45" w:rsidRDefault="009514B3" w:rsidP="00EC44A1">
            <w:pPr>
              <w:contextualSpacing/>
              <w:jc w:val="center"/>
            </w:pPr>
            <w:r w:rsidRPr="00AB5F45">
              <w:t>15</w:t>
            </w:r>
          </w:p>
        </w:tc>
      </w:tr>
      <w:tr w:rsidR="009514B3" w:rsidRPr="00AB5F45" w:rsidTr="00EC44A1">
        <w:trPr>
          <w:trHeight w:val="394"/>
        </w:trPr>
        <w:tc>
          <w:tcPr>
            <w:tcW w:w="247" w:type="pct"/>
          </w:tcPr>
          <w:p w:rsidR="009514B3" w:rsidRPr="00AB5F45" w:rsidRDefault="009514B3" w:rsidP="00EC44A1">
            <w:pPr>
              <w:contextualSpacing/>
              <w:jc w:val="center"/>
            </w:pPr>
          </w:p>
        </w:tc>
        <w:tc>
          <w:tcPr>
            <w:tcW w:w="174" w:type="pct"/>
          </w:tcPr>
          <w:p w:rsidR="009514B3" w:rsidRPr="00AB5F45" w:rsidRDefault="009514B3" w:rsidP="00EC44A1">
            <w:pPr>
              <w:contextualSpacing/>
              <w:jc w:val="center"/>
            </w:pPr>
            <w:r w:rsidRPr="00AB5F45">
              <w:t>b.</w:t>
            </w:r>
          </w:p>
        </w:tc>
        <w:tc>
          <w:tcPr>
            <w:tcW w:w="3670" w:type="pct"/>
            <w:vAlign w:val="bottom"/>
          </w:tcPr>
          <w:p w:rsidR="009514B3" w:rsidRPr="00AB5F45" w:rsidRDefault="009514B3" w:rsidP="00EC44A1">
            <w:pPr>
              <w:contextualSpacing/>
              <w:jc w:val="both"/>
              <w:rPr>
                <w:bCs/>
              </w:rPr>
            </w:pPr>
            <w:r w:rsidRPr="00AB5F45">
              <w:rPr>
                <w:bCs/>
                <w:lang w:val="en-IN"/>
              </w:rPr>
              <w:t>Discuss the types of hypothesis</w:t>
            </w:r>
            <w:r>
              <w:rPr>
                <w:bCs/>
                <w:lang w:val="en-IN"/>
              </w:rPr>
              <w:t>.</w:t>
            </w:r>
          </w:p>
        </w:tc>
        <w:tc>
          <w:tcPr>
            <w:tcW w:w="289" w:type="pct"/>
            <w:vAlign w:val="center"/>
          </w:tcPr>
          <w:p w:rsidR="009514B3" w:rsidRPr="00AB5F45" w:rsidRDefault="009514B3" w:rsidP="00EC44A1">
            <w:pPr>
              <w:contextualSpacing/>
              <w:jc w:val="center"/>
            </w:pPr>
            <w:r w:rsidRPr="00AB5F45">
              <w:t>CO1</w:t>
            </w:r>
          </w:p>
        </w:tc>
        <w:tc>
          <w:tcPr>
            <w:tcW w:w="233" w:type="pct"/>
            <w:vAlign w:val="center"/>
          </w:tcPr>
          <w:p w:rsidR="009514B3" w:rsidRPr="00AB5F45" w:rsidRDefault="009514B3" w:rsidP="00EC44A1">
            <w:pPr>
              <w:contextualSpacing/>
              <w:jc w:val="center"/>
            </w:pPr>
            <w:r w:rsidRPr="00AB5F45">
              <w:t>U</w:t>
            </w:r>
          </w:p>
        </w:tc>
        <w:tc>
          <w:tcPr>
            <w:tcW w:w="385" w:type="pct"/>
            <w:vAlign w:val="center"/>
          </w:tcPr>
          <w:p w:rsidR="009514B3" w:rsidRPr="00AB5F45" w:rsidRDefault="009514B3" w:rsidP="00EC44A1">
            <w:pPr>
              <w:contextualSpacing/>
              <w:jc w:val="center"/>
            </w:pPr>
            <w:r w:rsidRPr="00AB5F45">
              <w:t>5</w:t>
            </w:r>
          </w:p>
        </w:tc>
      </w:tr>
      <w:tr w:rsidR="009514B3" w:rsidRPr="00AB5F45" w:rsidTr="00EC44A1">
        <w:trPr>
          <w:trHeight w:val="292"/>
        </w:trPr>
        <w:tc>
          <w:tcPr>
            <w:tcW w:w="5000" w:type="pct"/>
            <w:gridSpan w:val="6"/>
            <w:vAlign w:val="center"/>
          </w:tcPr>
          <w:p w:rsidR="009514B3" w:rsidRPr="00AB5F45" w:rsidRDefault="009514B3" w:rsidP="00EC44A1">
            <w:pPr>
              <w:contextualSpacing/>
              <w:jc w:val="center"/>
              <w:rPr>
                <w:b/>
                <w:u w:val="single"/>
              </w:rPr>
            </w:pPr>
            <w:r w:rsidRPr="00AB5F45">
              <w:rPr>
                <w:b/>
                <w:u w:val="single"/>
              </w:rPr>
              <w:t>PART – B (1 X 20 = 20 MARKS)</w:t>
            </w:r>
          </w:p>
          <w:p w:rsidR="009514B3" w:rsidRPr="00AB5F45" w:rsidRDefault="009514B3" w:rsidP="00EC44A1">
            <w:pPr>
              <w:contextualSpacing/>
              <w:jc w:val="center"/>
            </w:pPr>
            <w:r w:rsidRPr="00AB5F45">
              <w:rPr>
                <w:b/>
                <w:bCs/>
              </w:rPr>
              <w:t>COMPULSORY QUESTION</w:t>
            </w:r>
          </w:p>
        </w:tc>
      </w:tr>
      <w:tr w:rsidR="009514B3" w:rsidRPr="00AB5F45" w:rsidTr="00EC44A1">
        <w:trPr>
          <w:trHeight w:val="394"/>
        </w:trPr>
        <w:tc>
          <w:tcPr>
            <w:tcW w:w="247" w:type="pct"/>
            <w:vAlign w:val="center"/>
          </w:tcPr>
          <w:p w:rsidR="009514B3" w:rsidRPr="00AB5F45" w:rsidRDefault="009514B3" w:rsidP="00EC44A1">
            <w:pPr>
              <w:contextualSpacing/>
              <w:jc w:val="center"/>
            </w:pPr>
            <w:r w:rsidRPr="00AB5F45">
              <w:t>9.</w:t>
            </w:r>
          </w:p>
        </w:tc>
        <w:tc>
          <w:tcPr>
            <w:tcW w:w="174" w:type="pct"/>
            <w:vAlign w:val="center"/>
          </w:tcPr>
          <w:p w:rsidR="009514B3" w:rsidRPr="00AB5F45" w:rsidRDefault="009514B3" w:rsidP="00EC44A1">
            <w:pPr>
              <w:contextualSpacing/>
            </w:pPr>
            <w:r w:rsidRPr="00AB5F45">
              <w:t>a.</w:t>
            </w:r>
          </w:p>
        </w:tc>
        <w:tc>
          <w:tcPr>
            <w:tcW w:w="3670" w:type="pct"/>
            <w:vAlign w:val="center"/>
          </w:tcPr>
          <w:p w:rsidR="009514B3" w:rsidRPr="00AB5F45" w:rsidRDefault="009514B3" w:rsidP="00EC44A1">
            <w:r w:rsidRPr="00AB5F45">
              <w:t>Write about your understanding of (i) the impact factor and (ii) h-index.</w:t>
            </w:r>
          </w:p>
        </w:tc>
        <w:tc>
          <w:tcPr>
            <w:tcW w:w="289" w:type="pct"/>
            <w:vAlign w:val="center"/>
          </w:tcPr>
          <w:p w:rsidR="009514B3" w:rsidRPr="00AB5F45" w:rsidRDefault="009514B3" w:rsidP="00EC44A1">
            <w:pPr>
              <w:jc w:val="center"/>
            </w:pPr>
            <w:r w:rsidRPr="00AB5F45">
              <w:t>CO3</w:t>
            </w:r>
          </w:p>
        </w:tc>
        <w:tc>
          <w:tcPr>
            <w:tcW w:w="233" w:type="pct"/>
            <w:vAlign w:val="center"/>
          </w:tcPr>
          <w:p w:rsidR="009514B3" w:rsidRPr="00AB5F45" w:rsidRDefault="009514B3" w:rsidP="00EC44A1">
            <w:pPr>
              <w:jc w:val="center"/>
            </w:pPr>
            <w:r w:rsidRPr="00AB5F45">
              <w:t>U</w:t>
            </w:r>
          </w:p>
        </w:tc>
        <w:tc>
          <w:tcPr>
            <w:tcW w:w="385" w:type="pct"/>
            <w:vAlign w:val="center"/>
          </w:tcPr>
          <w:p w:rsidR="009514B3" w:rsidRPr="00AB5F45" w:rsidRDefault="009514B3" w:rsidP="00EC44A1">
            <w:pPr>
              <w:contextualSpacing/>
              <w:jc w:val="center"/>
            </w:pPr>
            <w:r w:rsidRPr="00AB5F45">
              <w:t>10</w:t>
            </w:r>
          </w:p>
        </w:tc>
      </w:tr>
      <w:tr w:rsidR="009514B3" w:rsidRPr="00AB5F45" w:rsidTr="00EC44A1">
        <w:trPr>
          <w:trHeight w:val="394"/>
        </w:trPr>
        <w:tc>
          <w:tcPr>
            <w:tcW w:w="247" w:type="pct"/>
            <w:vAlign w:val="center"/>
          </w:tcPr>
          <w:p w:rsidR="009514B3" w:rsidRPr="00AB5F45" w:rsidRDefault="009514B3" w:rsidP="00EC44A1">
            <w:pPr>
              <w:contextualSpacing/>
              <w:jc w:val="center"/>
            </w:pPr>
          </w:p>
        </w:tc>
        <w:tc>
          <w:tcPr>
            <w:tcW w:w="174" w:type="pct"/>
            <w:vAlign w:val="center"/>
          </w:tcPr>
          <w:p w:rsidR="009514B3" w:rsidRPr="00AB5F45" w:rsidRDefault="009514B3" w:rsidP="00EC44A1">
            <w:pPr>
              <w:contextualSpacing/>
            </w:pPr>
            <w:r w:rsidRPr="00AB5F45">
              <w:t>b.</w:t>
            </w:r>
          </w:p>
        </w:tc>
        <w:tc>
          <w:tcPr>
            <w:tcW w:w="3670" w:type="pct"/>
            <w:vAlign w:val="center"/>
          </w:tcPr>
          <w:p w:rsidR="009514B3" w:rsidRPr="00AB5F45" w:rsidRDefault="009514B3" w:rsidP="00EC44A1">
            <w:pPr>
              <w:contextualSpacing/>
            </w:pPr>
            <w:r w:rsidRPr="00AB5F45">
              <w:t>Explain the steps involved in writing a research report and thesis.</w:t>
            </w:r>
          </w:p>
        </w:tc>
        <w:tc>
          <w:tcPr>
            <w:tcW w:w="289" w:type="pct"/>
            <w:vAlign w:val="center"/>
          </w:tcPr>
          <w:p w:rsidR="009514B3" w:rsidRPr="00AB5F45" w:rsidRDefault="009514B3" w:rsidP="00EC44A1">
            <w:pPr>
              <w:contextualSpacing/>
              <w:jc w:val="center"/>
            </w:pPr>
            <w:r w:rsidRPr="00AB5F45">
              <w:t>CO3</w:t>
            </w:r>
          </w:p>
        </w:tc>
        <w:tc>
          <w:tcPr>
            <w:tcW w:w="233" w:type="pct"/>
            <w:vAlign w:val="center"/>
          </w:tcPr>
          <w:p w:rsidR="009514B3" w:rsidRPr="00AB5F45" w:rsidRDefault="009514B3" w:rsidP="00EC44A1">
            <w:pPr>
              <w:contextualSpacing/>
              <w:jc w:val="center"/>
            </w:pPr>
            <w:r w:rsidRPr="00AB5F45">
              <w:t>U</w:t>
            </w:r>
          </w:p>
        </w:tc>
        <w:tc>
          <w:tcPr>
            <w:tcW w:w="385" w:type="pct"/>
            <w:vAlign w:val="center"/>
          </w:tcPr>
          <w:p w:rsidR="009514B3" w:rsidRPr="00AB5F45" w:rsidRDefault="009514B3" w:rsidP="00EC44A1">
            <w:pPr>
              <w:contextualSpacing/>
              <w:jc w:val="center"/>
            </w:pPr>
            <w:r w:rsidRPr="00AB5F45">
              <w:t>10</w:t>
            </w:r>
          </w:p>
        </w:tc>
      </w:tr>
    </w:tbl>
    <w:p w:rsidR="009514B3" w:rsidRPr="00AB5F45" w:rsidRDefault="009514B3" w:rsidP="00EC44A1">
      <w:pPr>
        <w:contextualSpacing/>
      </w:pPr>
      <w:r w:rsidRPr="00AB5F45">
        <w:rPr>
          <w:b/>
          <w:bCs/>
        </w:rPr>
        <w:t>CO</w:t>
      </w:r>
      <w:r w:rsidRPr="00AB5F45">
        <w:t xml:space="preserve"> – COURSE OUTCOME</w:t>
      </w:r>
      <w:r w:rsidRPr="00AB5F45">
        <w:tab/>
      </w:r>
      <w:r w:rsidRPr="00AB5F45">
        <w:tab/>
      </w:r>
      <w:r w:rsidRPr="00AB5F45">
        <w:tab/>
      </w:r>
      <w:r w:rsidRPr="00AB5F45">
        <w:tab/>
      </w:r>
      <w:r w:rsidRPr="00AB5F45">
        <w:tab/>
      </w:r>
      <w:r w:rsidRPr="00AB5F45">
        <w:rPr>
          <w:b/>
          <w:bCs/>
        </w:rPr>
        <w:t>BL</w:t>
      </w:r>
      <w:r w:rsidRPr="00AB5F45">
        <w:t xml:space="preserve"> – BLOOM’S LEVEL</w:t>
      </w:r>
    </w:p>
    <w:p w:rsidR="009514B3" w:rsidRPr="00AB5F45" w:rsidRDefault="009514B3" w:rsidP="00EC44A1">
      <w:pPr>
        <w:contextualSpacing/>
      </w:pPr>
    </w:p>
    <w:tbl>
      <w:tblPr>
        <w:tblStyle w:val="TableGrid"/>
        <w:tblW w:w="10442" w:type="dxa"/>
        <w:tblInd w:w="-34" w:type="dxa"/>
        <w:tblLook w:val="04A0" w:firstRow="1" w:lastRow="0" w:firstColumn="1" w:lastColumn="0" w:noHBand="0" w:noVBand="1"/>
      </w:tblPr>
      <w:tblGrid>
        <w:gridCol w:w="680"/>
        <w:gridCol w:w="9762"/>
      </w:tblGrid>
      <w:tr w:rsidR="009514B3" w:rsidRPr="00AB5F45" w:rsidTr="00EC44A1">
        <w:trPr>
          <w:trHeight w:val="277"/>
        </w:trPr>
        <w:tc>
          <w:tcPr>
            <w:tcW w:w="680" w:type="dxa"/>
          </w:tcPr>
          <w:p w:rsidR="009514B3" w:rsidRPr="00AB5F45" w:rsidRDefault="009514B3" w:rsidP="00EC44A1">
            <w:pPr>
              <w:contextualSpacing/>
            </w:pPr>
          </w:p>
        </w:tc>
        <w:tc>
          <w:tcPr>
            <w:tcW w:w="9762" w:type="dxa"/>
          </w:tcPr>
          <w:p w:rsidR="009514B3" w:rsidRPr="00AB5F45" w:rsidRDefault="009514B3" w:rsidP="00EC44A1">
            <w:pPr>
              <w:contextualSpacing/>
              <w:jc w:val="center"/>
              <w:rPr>
                <w:b/>
              </w:rPr>
            </w:pPr>
            <w:r w:rsidRPr="00AB5F45">
              <w:rPr>
                <w:b/>
              </w:rPr>
              <w:t>COURSE OUTCOMES</w:t>
            </w:r>
          </w:p>
        </w:tc>
      </w:tr>
      <w:tr w:rsidR="009514B3" w:rsidRPr="00AB5F45" w:rsidTr="00EC44A1">
        <w:trPr>
          <w:trHeight w:val="277"/>
        </w:trPr>
        <w:tc>
          <w:tcPr>
            <w:tcW w:w="680" w:type="dxa"/>
          </w:tcPr>
          <w:p w:rsidR="009514B3" w:rsidRPr="00AB5F45" w:rsidRDefault="009514B3" w:rsidP="00EC44A1">
            <w:r w:rsidRPr="00AB5F45">
              <w:t>CO1</w:t>
            </w:r>
          </w:p>
        </w:tc>
        <w:tc>
          <w:tcPr>
            <w:tcW w:w="9762" w:type="dxa"/>
          </w:tcPr>
          <w:p w:rsidR="009514B3" w:rsidRPr="00AB5F45" w:rsidRDefault="009514B3" w:rsidP="00EC44A1">
            <w:pPr>
              <w:jc w:val="both"/>
            </w:pPr>
            <w:r w:rsidRPr="00AB5F45">
              <w:t>Review the current research based on literature and identify a research gap, define research problem, formulate hypothesis and methodology for research.</w:t>
            </w:r>
          </w:p>
        </w:tc>
      </w:tr>
      <w:tr w:rsidR="009514B3" w:rsidRPr="00AB5F45" w:rsidTr="00EC44A1">
        <w:trPr>
          <w:trHeight w:val="277"/>
        </w:trPr>
        <w:tc>
          <w:tcPr>
            <w:tcW w:w="680" w:type="dxa"/>
          </w:tcPr>
          <w:p w:rsidR="009514B3" w:rsidRPr="00AB5F45" w:rsidRDefault="009514B3" w:rsidP="00EC44A1">
            <w:r w:rsidRPr="00AB5F45">
              <w:t>CO2</w:t>
            </w:r>
          </w:p>
        </w:tc>
        <w:tc>
          <w:tcPr>
            <w:tcW w:w="9762" w:type="dxa"/>
          </w:tcPr>
          <w:p w:rsidR="009514B3" w:rsidRPr="00AB5F45" w:rsidRDefault="009514B3" w:rsidP="00EC44A1">
            <w:pPr>
              <w:jc w:val="both"/>
            </w:pPr>
            <w:r w:rsidRPr="00AB5F45">
              <w:t>Gain hands on experience in the usage of various techniques and statistical tools for research.</w:t>
            </w:r>
          </w:p>
        </w:tc>
      </w:tr>
      <w:tr w:rsidR="009514B3" w:rsidRPr="00AB5F45" w:rsidTr="00EC44A1">
        <w:trPr>
          <w:trHeight w:val="277"/>
        </w:trPr>
        <w:tc>
          <w:tcPr>
            <w:tcW w:w="680" w:type="dxa"/>
          </w:tcPr>
          <w:p w:rsidR="009514B3" w:rsidRPr="00AB5F45" w:rsidRDefault="009514B3" w:rsidP="00EC44A1">
            <w:r w:rsidRPr="00AB5F45">
              <w:t>CO3</w:t>
            </w:r>
          </w:p>
        </w:tc>
        <w:tc>
          <w:tcPr>
            <w:tcW w:w="9762" w:type="dxa"/>
          </w:tcPr>
          <w:p w:rsidR="009514B3" w:rsidRPr="00AB5F45" w:rsidRDefault="009514B3" w:rsidP="00EC44A1">
            <w:pPr>
              <w:jc w:val="both"/>
            </w:pPr>
            <w:r w:rsidRPr="00AB5F45">
              <w:t>Publish one literature review article in a reputed journal.</w:t>
            </w:r>
          </w:p>
        </w:tc>
      </w:tr>
    </w:tbl>
    <w:p w:rsidR="009514B3" w:rsidRPr="00AB5F45" w:rsidRDefault="009514B3" w:rsidP="00EC44A1">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514B3" w:rsidRPr="00AB5F45" w:rsidTr="00EC44A1">
        <w:trPr>
          <w:jc w:val="center"/>
        </w:trPr>
        <w:tc>
          <w:tcPr>
            <w:tcW w:w="10632" w:type="dxa"/>
            <w:gridSpan w:val="8"/>
          </w:tcPr>
          <w:p w:rsidR="009514B3" w:rsidRPr="00AB5F45" w:rsidRDefault="009514B3" w:rsidP="00EC44A1">
            <w:pPr>
              <w:contextualSpacing/>
              <w:jc w:val="center"/>
              <w:rPr>
                <w:b/>
              </w:rPr>
            </w:pPr>
            <w:r w:rsidRPr="00AB5F45">
              <w:rPr>
                <w:b/>
              </w:rPr>
              <w:t>Assessment Pattern as per Bloom’s Taxonomy</w:t>
            </w:r>
          </w:p>
        </w:tc>
      </w:tr>
      <w:tr w:rsidR="009514B3" w:rsidRPr="00AB5F45" w:rsidTr="00EC44A1">
        <w:trPr>
          <w:jc w:val="center"/>
        </w:trPr>
        <w:tc>
          <w:tcPr>
            <w:tcW w:w="1843" w:type="dxa"/>
          </w:tcPr>
          <w:p w:rsidR="009514B3" w:rsidRPr="00AB5F45" w:rsidRDefault="009514B3" w:rsidP="00EC44A1">
            <w:pPr>
              <w:contextualSpacing/>
              <w:jc w:val="center"/>
              <w:rPr>
                <w:b/>
                <w:bCs/>
              </w:rPr>
            </w:pPr>
            <w:r w:rsidRPr="00AB5F45">
              <w:rPr>
                <w:b/>
                <w:bCs/>
              </w:rPr>
              <w:t>CO / P</w:t>
            </w:r>
          </w:p>
        </w:tc>
        <w:tc>
          <w:tcPr>
            <w:tcW w:w="1134" w:type="dxa"/>
          </w:tcPr>
          <w:p w:rsidR="009514B3" w:rsidRPr="00AB5F45" w:rsidRDefault="009514B3" w:rsidP="00EC44A1">
            <w:pPr>
              <w:contextualSpacing/>
              <w:jc w:val="center"/>
              <w:rPr>
                <w:b/>
              </w:rPr>
            </w:pPr>
            <w:r w:rsidRPr="00AB5F45">
              <w:rPr>
                <w:b/>
              </w:rPr>
              <w:t>R</w:t>
            </w:r>
          </w:p>
        </w:tc>
        <w:tc>
          <w:tcPr>
            <w:tcW w:w="1418" w:type="dxa"/>
          </w:tcPr>
          <w:p w:rsidR="009514B3" w:rsidRPr="00AB5F45" w:rsidRDefault="009514B3" w:rsidP="00EC44A1">
            <w:pPr>
              <w:contextualSpacing/>
              <w:jc w:val="center"/>
              <w:rPr>
                <w:b/>
              </w:rPr>
            </w:pPr>
            <w:r w:rsidRPr="00AB5F45">
              <w:rPr>
                <w:b/>
              </w:rPr>
              <w:t>U</w:t>
            </w:r>
          </w:p>
        </w:tc>
        <w:tc>
          <w:tcPr>
            <w:tcW w:w="992" w:type="dxa"/>
          </w:tcPr>
          <w:p w:rsidR="009514B3" w:rsidRPr="00AB5F45" w:rsidRDefault="009514B3" w:rsidP="00EC44A1">
            <w:pPr>
              <w:contextualSpacing/>
              <w:jc w:val="center"/>
              <w:rPr>
                <w:b/>
              </w:rPr>
            </w:pPr>
            <w:r w:rsidRPr="00AB5F45">
              <w:rPr>
                <w:b/>
              </w:rPr>
              <w:t>A</w:t>
            </w:r>
          </w:p>
        </w:tc>
        <w:tc>
          <w:tcPr>
            <w:tcW w:w="1276" w:type="dxa"/>
          </w:tcPr>
          <w:p w:rsidR="009514B3" w:rsidRPr="00AB5F45" w:rsidRDefault="009514B3" w:rsidP="00EC44A1">
            <w:pPr>
              <w:contextualSpacing/>
              <w:jc w:val="center"/>
              <w:rPr>
                <w:b/>
              </w:rPr>
            </w:pPr>
            <w:r w:rsidRPr="00AB5F45">
              <w:rPr>
                <w:b/>
              </w:rPr>
              <w:t>An</w:t>
            </w:r>
          </w:p>
        </w:tc>
        <w:tc>
          <w:tcPr>
            <w:tcW w:w="992" w:type="dxa"/>
          </w:tcPr>
          <w:p w:rsidR="009514B3" w:rsidRPr="00AB5F45" w:rsidRDefault="009514B3" w:rsidP="00EC44A1">
            <w:pPr>
              <w:contextualSpacing/>
              <w:jc w:val="center"/>
              <w:rPr>
                <w:b/>
              </w:rPr>
            </w:pPr>
            <w:r w:rsidRPr="00AB5F45">
              <w:rPr>
                <w:b/>
              </w:rPr>
              <w:t>E</w:t>
            </w:r>
          </w:p>
        </w:tc>
        <w:tc>
          <w:tcPr>
            <w:tcW w:w="871" w:type="dxa"/>
          </w:tcPr>
          <w:p w:rsidR="009514B3" w:rsidRPr="00AB5F45" w:rsidRDefault="009514B3" w:rsidP="00EC44A1">
            <w:pPr>
              <w:contextualSpacing/>
              <w:jc w:val="center"/>
              <w:rPr>
                <w:b/>
              </w:rPr>
            </w:pPr>
            <w:r w:rsidRPr="00AB5F45">
              <w:rPr>
                <w:b/>
              </w:rPr>
              <w:t>C</w:t>
            </w:r>
          </w:p>
        </w:tc>
        <w:tc>
          <w:tcPr>
            <w:tcW w:w="2106" w:type="dxa"/>
          </w:tcPr>
          <w:p w:rsidR="009514B3" w:rsidRPr="00AB5F45" w:rsidRDefault="009514B3" w:rsidP="00EC44A1">
            <w:pPr>
              <w:contextualSpacing/>
              <w:jc w:val="center"/>
              <w:rPr>
                <w:b/>
              </w:rPr>
            </w:pPr>
            <w:r w:rsidRPr="00AB5F45">
              <w:rPr>
                <w:b/>
              </w:rPr>
              <w:t>Total</w:t>
            </w:r>
          </w:p>
        </w:tc>
      </w:tr>
      <w:tr w:rsidR="009514B3" w:rsidRPr="00AB5F45" w:rsidTr="00EC44A1">
        <w:trPr>
          <w:jc w:val="center"/>
        </w:trPr>
        <w:tc>
          <w:tcPr>
            <w:tcW w:w="1843" w:type="dxa"/>
          </w:tcPr>
          <w:p w:rsidR="009514B3" w:rsidRPr="00AB5F45" w:rsidRDefault="009514B3" w:rsidP="00EC44A1">
            <w:pPr>
              <w:contextualSpacing/>
              <w:jc w:val="center"/>
            </w:pPr>
            <w:r w:rsidRPr="00AB5F45">
              <w:t>CO1</w:t>
            </w:r>
          </w:p>
        </w:tc>
        <w:tc>
          <w:tcPr>
            <w:tcW w:w="1134" w:type="dxa"/>
          </w:tcPr>
          <w:p w:rsidR="009514B3" w:rsidRPr="00AB5F45" w:rsidRDefault="009514B3" w:rsidP="00EC44A1">
            <w:pPr>
              <w:contextualSpacing/>
              <w:jc w:val="center"/>
            </w:pPr>
            <w:r w:rsidRPr="00AB5F45">
              <w:t>20</w:t>
            </w:r>
          </w:p>
        </w:tc>
        <w:tc>
          <w:tcPr>
            <w:tcW w:w="1418" w:type="dxa"/>
          </w:tcPr>
          <w:p w:rsidR="009514B3" w:rsidRPr="00AB5F45" w:rsidRDefault="009514B3" w:rsidP="00EC44A1">
            <w:pPr>
              <w:contextualSpacing/>
              <w:jc w:val="center"/>
            </w:pPr>
            <w:r w:rsidRPr="00AB5F45">
              <w:t>55</w:t>
            </w:r>
          </w:p>
        </w:tc>
        <w:tc>
          <w:tcPr>
            <w:tcW w:w="992" w:type="dxa"/>
          </w:tcPr>
          <w:p w:rsidR="009514B3" w:rsidRPr="00AB5F45" w:rsidRDefault="009514B3" w:rsidP="00EC44A1">
            <w:pPr>
              <w:contextualSpacing/>
              <w:jc w:val="center"/>
            </w:pPr>
            <w:r w:rsidRPr="00AB5F45">
              <w:t>20</w:t>
            </w:r>
          </w:p>
        </w:tc>
        <w:tc>
          <w:tcPr>
            <w:tcW w:w="1276" w:type="dxa"/>
          </w:tcPr>
          <w:p w:rsidR="009514B3" w:rsidRPr="00AB5F45" w:rsidRDefault="009514B3" w:rsidP="00EC44A1">
            <w:pPr>
              <w:contextualSpacing/>
              <w:jc w:val="center"/>
            </w:pPr>
            <w:r w:rsidRPr="00AB5F45">
              <w:t>-</w:t>
            </w:r>
          </w:p>
        </w:tc>
        <w:tc>
          <w:tcPr>
            <w:tcW w:w="992" w:type="dxa"/>
          </w:tcPr>
          <w:p w:rsidR="009514B3" w:rsidRPr="00AB5F45" w:rsidRDefault="009514B3" w:rsidP="00EC44A1">
            <w:pPr>
              <w:contextualSpacing/>
              <w:jc w:val="center"/>
            </w:pPr>
            <w:r w:rsidRPr="00AB5F45">
              <w:t>-</w:t>
            </w:r>
          </w:p>
        </w:tc>
        <w:tc>
          <w:tcPr>
            <w:tcW w:w="871" w:type="dxa"/>
          </w:tcPr>
          <w:p w:rsidR="009514B3" w:rsidRPr="00AB5F45" w:rsidRDefault="009514B3" w:rsidP="00EC44A1">
            <w:pPr>
              <w:contextualSpacing/>
              <w:jc w:val="center"/>
            </w:pPr>
            <w:r w:rsidRPr="00AB5F45">
              <w:t>-</w:t>
            </w:r>
          </w:p>
        </w:tc>
        <w:tc>
          <w:tcPr>
            <w:tcW w:w="2106" w:type="dxa"/>
          </w:tcPr>
          <w:p w:rsidR="009514B3" w:rsidRPr="00AB5F45" w:rsidRDefault="009514B3" w:rsidP="00EC44A1">
            <w:pPr>
              <w:contextualSpacing/>
              <w:jc w:val="center"/>
            </w:pPr>
            <w:r w:rsidRPr="00AB5F45">
              <w:t>95</w:t>
            </w:r>
          </w:p>
        </w:tc>
      </w:tr>
      <w:tr w:rsidR="009514B3" w:rsidRPr="00AB5F45" w:rsidTr="00EC44A1">
        <w:trPr>
          <w:jc w:val="center"/>
        </w:trPr>
        <w:tc>
          <w:tcPr>
            <w:tcW w:w="1843" w:type="dxa"/>
          </w:tcPr>
          <w:p w:rsidR="009514B3" w:rsidRPr="00AB5F45" w:rsidRDefault="009514B3" w:rsidP="00EC44A1">
            <w:pPr>
              <w:contextualSpacing/>
              <w:jc w:val="center"/>
            </w:pPr>
            <w:r w:rsidRPr="00AB5F45">
              <w:t>CO2</w:t>
            </w:r>
          </w:p>
        </w:tc>
        <w:tc>
          <w:tcPr>
            <w:tcW w:w="1134" w:type="dxa"/>
          </w:tcPr>
          <w:p w:rsidR="009514B3" w:rsidRPr="00AB5F45" w:rsidRDefault="009514B3" w:rsidP="00EC44A1">
            <w:pPr>
              <w:contextualSpacing/>
              <w:jc w:val="center"/>
            </w:pPr>
            <w:r w:rsidRPr="00AB5F45">
              <w:t>10</w:t>
            </w:r>
          </w:p>
        </w:tc>
        <w:tc>
          <w:tcPr>
            <w:tcW w:w="1418" w:type="dxa"/>
          </w:tcPr>
          <w:p w:rsidR="009514B3" w:rsidRPr="00AB5F45" w:rsidRDefault="009514B3" w:rsidP="00EC44A1">
            <w:pPr>
              <w:contextualSpacing/>
              <w:jc w:val="center"/>
            </w:pPr>
            <w:r w:rsidRPr="00AB5F45">
              <w:t>-</w:t>
            </w:r>
          </w:p>
        </w:tc>
        <w:tc>
          <w:tcPr>
            <w:tcW w:w="992" w:type="dxa"/>
          </w:tcPr>
          <w:p w:rsidR="009514B3" w:rsidRPr="00AB5F45" w:rsidRDefault="009514B3" w:rsidP="00EC44A1">
            <w:pPr>
              <w:contextualSpacing/>
              <w:jc w:val="center"/>
            </w:pPr>
            <w:r w:rsidRPr="00AB5F45">
              <w:t>25</w:t>
            </w:r>
          </w:p>
        </w:tc>
        <w:tc>
          <w:tcPr>
            <w:tcW w:w="1276" w:type="dxa"/>
          </w:tcPr>
          <w:p w:rsidR="009514B3" w:rsidRPr="00AB5F45" w:rsidRDefault="009514B3" w:rsidP="00EC44A1">
            <w:pPr>
              <w:contextualSpacing/>
              <w:jc w:val="center"/>
            </w:pPr>
            <w:r w:rsidRPr="00AB5F45">
              <w:t>20</w:t>
            </w:r>
          </w:p>
        </w:tc>
        <w:tc>
          <w:tcPr>
            <w:tcW w:w="992" w:type="dxa"/>
          </w:tcPr>
          <w:p w:rsidR="009514B3" w:rsidRPr="00AB5F45" w:rsidRDefault="009514B3" w:rsidP="00EC44A1">
            <w:pPr>
              <w:contextualSpacing/>
              <w:jc w:val="center"/>
            </w:pPr>
            <w:r w:rsidRPr="00AB5F45">
              <w:t>-</w:t>
            </w:r>
          </w:p>
        </w:tc>
        <w:tc>
          <w:tcPr>
            <w:tcW w:w="871" w:type="dxa"/>
          </w:tcPr>
          <w:p w:rsidR="009514B3" w:rsidRPr="00AB5F45" w:rsidRDefault="009514B3" w:rsidP="00EC44A1">
            <w:pPr>
              <w:contextualSpacing/>
              <w:jc w:val="center"/>
            </w:pPr>
            <w:r w:rsidRPr="00AB5F45">
              <w:t>-</w:t>
            </w:r>
          </w:p>
        </w:tc>
        <w:tc>
          <w:tcPr>
            <w:tcW w:w="2106" w:type="dxa"/>
          </w:tcPr>
          <w:p w:rsidR="009514B3" w:rsidRPr="00AB5F45" w:rsidRDefault="009514B3" w:rsidP="00EC44A1">
            <w:pPr>
              <w:contextualSpacing/>
              <w:jc w:val="center"/>
            </w:pPr>
            <w:r w:rsidRPr="00AB5F45">
              <w:t>55</w:t>
            </w:r>
          </w:p>
        </w:tc>
      </w:tr>
      <w:tr w:rsidR="009514B3" w:rsidRPr="00AB5F45" w:rsidTr="00EC44A1">
        <w:trPr>
          <w:jc w:val="center"/>
        </w:trPr>
        <w:tc>
          <w:tcPr>
            <w:tcW w:w="1843" w:type="dxa"/>
          </w:tcPr>
          <w:p w:rsidR="009514B3" w:rsidRPr="00AB5F45" w:rsidRDefault="009514B3" w:rsidP="00EC44A1">
            <w:pPr>
              <w:contextualSpacing/>
              <w:jc w:val="center"/>
            </w:pPr>
            <w:r w:rsidRPr="00AB5F45">
              <w:t>CO3</w:t>
            </w:r>
          </w:p>
        </w:tc>
        <w:tc>
          <w:tcPr>
            <w:tcW w:w="1134" w:type="dxa"/>
          </w:tcPr>
          <w:p w:rsidR="009514B3" w:rsidRPr="00AB5F45" w:rsidRDefault="009514B3" w:rsidP="00EC44A1">
            <w:pPr>
              <w:contextualSpacing/>
              <w:jc w:val="center"/>
            </w:pPr>
            <w:r w:rsidRPr="00AB5F45">
              <w:t>-</w:t>
            </w:r>
          </w:p>
        </w:tc>
        <w:tc>
          <w:tcPr>
            <w:tcW w:w="1418" w:type="dxa"/>
          </w:tcPr>
          <w:p w:rsidR="009514B3" w:rsidRPr="00AB5F45" w:rsidRDefault="009514B3" w:rsidP="00EC44A1">
            <w:pPr>
              <w:contextualSpacing/>
              <w:jc w:val="center"/>
            </w:pPr>
            <w:r w:rsidRPr="00AB5F45">
              <w:t>30</w:t>
            </w:r>
          </w:p>
        </w:tc>
        <w:tc>
          <w:tcPr>
            <w:tcW w:w="992" w:type="dxa"/>
          </w:tcPr>
          <w:p w:rsidR="009514B3" w:rsidRPr="00AB5F45" w:rsidRDefault="009514B3" w:rsidP="00EC44A1">
            <w:pPr>
              <w:contextualSpacing/>
              <w:jc w:val="center"/>
            </w:pPr>
            <w:r w:rsidRPr="00AB5F45">
              <w:t>-</w:t>
            </w:r>
          </w:p>
        </w:tc>
        <w:tc>
          <w:tcPr>
            <w:tcW w:w="1276" w:type="dxa"/>
          </w:tcPr>
          <w:p w:rsidR="009514B3" w:rsidRPr="00AB5F45" w:rsidRDefault="009514B3" w:rsidP="00EC44A1">
            <w:pPr>
              <w:contextualSpacing/>
              <w:jc w:val="center"/>
            </w:pPr>
            <w:r w:rsidRPr="00AB5F45">
              <w:t>-</w:t>
            </w:r>
          </w:p>
        </w:tc>
        <w:tc>
          <w:tcPr>
            <w:tcW w:w="992" w:type="dxa"/>
          </w:tcPr>
          <w:p w:rsidR="009514B3" w:rsidRPr="00AB5F45" w:rsidRDefault="009514B3" w:rsidP="00EC44A1">
            <w:pPr>
              <w:contextualSpacing/>
              <w:jc w:val="center"/>
            </w:pPr>
            <w:r w:rsidRPr="00AB5F45">
              <w:t>-</w:t>
            </w:r>
          </w:p>
        </w:tc>
        <w:tc>
          <w:tcPr>
            <w:tcW w:w="871" w:type="dxa"/>
          </w:tcPr>
          <w:p w:rsidR="009514B3" w:rsidRPr="00AB5F45" w:rsidRDefault="009514B3" w:rsidP="00EC44A1">
            <w:pPr>
              <w:contextualSpacing/>
              <w:jc w:val="center"/>
            </w:pPr>
            <w:r w:rsidRPr="00AB5F45">
              <w:t>-</w:t>
            </w:r>
          </w:p>
        </w:tc>
        <w:tc>
          <w:tcPr>
            <w:tcW w:w="2106" w:type="dxa"/>
          </w:tcPr>
          <w:p w:rsidR="009514B3" w:rsidRPr="00AB5F45" w:rsidRDefault="009514B3" w:rsidP="00EC44A1">
            <w:pPr>
              <w:contextualSpacing/>
              <w:jc w:val="center"/>
            </w:pPr>
            <w:r w:rsidRPr="00AB5F45">
              <w:t>30</w:t>
            </w:r>
          </w:p>
        </w:tc>
      </w:tr>
      <w:tr w:rsidR="009514B3" w:rsidRPr="00AB5F45" w:rsidTr="00EC44A1">
        <w:trPr>
          <w:jc w:val="center"/>
        </w:trPr>
        <w:tc>
          <w:tcPr>
            <w:tcW w:w="8526" w:type="dxa"/>
            <w:gridSpan w:val="7"/>
          </w:tcPr>
          <w:p w:rsidR="009514B3" w:rsidRPr="00AB5F45" w:rsidRDefault="009514B3" w:rsidP="00EC44A1">
            <w:pPr>
              <w:contextualSpacing/>
            </w:pPr>
          </w:p>
        </w:tc>
        <w:tc>
          <w:tcPr>
            <w:tcW w:w="2106" w:type="dxa"/>
          </w:tcPr>
          <w:p w:rsidR="009514B3" w:rsidRPr="00AB5F45" w:rsidRDefault="009514B3" w:rsidP="00EC44A1">
            <w:pPr>
              <w:contextualSpacing/>
              <w:jc w:val="center"/>
              <w:rPr>
                <w:b/>
              </w:rPr>
            </w:pPr>
            <w:r w:rsidRPr="00AB5F45">
              <w:rPr>
                <w:b/>
              </w:rPr>
              <w:t>180</w:t>
            </w:r>
          </w:p>
        </w:tc>
      </w:tr>
    </w:tbl>
    <w:p w:rsidR="009514B3" w:rsidRDefault="009514B3" w:rsidP="00EC44A1">
      <w:pPr>
        <w:contextualSpacing/>
      </w:pPr>
    </w:p>
    <w:p w:rsidR="009514B3" w:rsidRDefault="009514B3">
      <w:r>
        <w:br w:type="page"/>
      </w:r>
    </w:p>
    <w:p w:rsidR="009514B3" w:rsidRPr="0086394F" w:rsidRDefault="009514B3" w:rsidP="00EC44A1">
      <w:pPr>
        <w:jc w:val="center"/>
        <w:rPr>
          <w:bCs/>
          <w:noProof/>
        </w:rPr>
      </w:pPr>
      <w:r w:rsidRPr="0086394F">
        <w:rPr>
          <w:noProof/>
        </w:rPr>
        <w:lastRenderedPageBreak/>
        <w:drawing>
          <wp:inline distT="0" distB="0" distL="0" distR="0" wp14:anchorId="1059F1F5" wp14:editId="6D29A9BB">
            <wp:extent cx="5731510" cy="1247775"/>
            <wp:effectExtent l="0" t="0" r="2540" b="9525"/>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47775"/>
                    </a:xfrm>
                    <a:prstGeom prst="rect">
                      <a:avLst/>
                    </a:prstGeom>
                  </pic:spPr>
                </pic:pic>
              </a:graphicData>
            </a:graphic>
          </wp:inline>
        </w:drawing>
      </w:r>
    </w:p>
    <w:p w:rsidR="009514B3" w:rsidRPr="0086394F" w:rsidRDefault="009514B3" w:rsidP="00EC44A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514B3" w:rsidRPr="0086394F" w:rsidTr="00EC44A1">
        <w:trPr>
          <w:trHeight w:val="397"/>
          <w:jc w:val="center"/>
        </w:trPr>
        <w:tc>
          <w:tcPr>
            <w:tcW w:w="1701" w:type="dxa"/>
            <w:vAlign w:val="center"/>
          </w:tcPr>
          <w:p w:rsidR="009514B3" w:rsidRPr="0086394F" w:rsidRDefault="009514B3" w:rsidP="00EC44A1">
            <w:pPr>
              <w:pStyle w:val="Title"/>
              <w:contextualSpacing/>
              <w:jc w:val="left"/>
              <w:rPr>
                <w:b/>
                <w:szCs w:val="24"/>
              </w:rPr>
            </w:pPr>
            <w:r w:rsidRPr="0086394F">
              <w:rPr>
                <w:b/>
                <w:szCs w:val="24"/>
              </w:rPr>
              <w:t xml:space="preserve">Course Code      </w:t>
            </w:r>
          </w:p>
        </w:tc>
        <w:tc>
          <w:tcPr>
            <w:tcW w:w="6374" w:type="dxa"/>
          </w:tcPr>
          <w:p w:rsidR="009514B3" w:rsidRPr="0086394F" w:rsidRDefault="009514B3" w:rsidP="00EC44A1">
            <w:pPr>
              <w:pStyle w:val="Title"/>
              <w:contextualSpacing/>
              <w:jc w:val="left"/>
              <w:rPr>
                <w:b/>
                <w:szCs w:val="24"/>
              </w:rPr>
            </w:pPr>
            <w:r w:rsidRPr="0086394F">
              <w:rPr>
                <w:b/>
                <w:szCs w:val="24"/>
              </w:rPr>
              <w:t>17MA1006</w:t>
            </w:r>
          </w:p>
        </w:tc>
        <w:tc>
          <w:tcPr>
            <w:tcW w:w="1673" w:type="dxa"/>
            <w:vAlign w:val="center"/>
          </w:tcPr>
          <w:p w:rsidR="009514B3" w:rsidRPr="0086394F" w:rsidRDefault="009514B3" w:rsidP="00EC44A1">
            <w:pPr>
              <w:pStyle w:val="Title"/>
              <w:ind w:left="-468" w:firstLine="468"/>
              <w:contextualSpacing/>
              <w:jc w:val="left"/>
              <w:rPr>
                <w:szCs w:val="24"/>
              </w:rPr>
            </w:pPr>
            <w:r w:rsidRPr="0086394F">
              <w:rPr>
                <w:b/>
                <w:bCs/>
                <w:szCs w:val="24"/>
              </w:rPr>
              <w:t xml:space="preserve">Duration       </w:t>
            </w:r>
          </w:p>
        </w:tc>
        <w:tc>
          <w:tcPr>
            <w:tcW w:w="670" w:type="dxa"/>
            <w:vAlign w:val="center"/>
          </w:tcPr>
          <w:p w:rsidR="009514B3" w:rsidRPr="0086394F" w:rsidRDefault="009514B3" w:rsidP="00EC44A1">
            <w:pPr>
              <w:pStyle w:val="Title"/>
              <w:contextualSpacing/>
              <w:jc w:val="left"/>
              <w:rPr>
                <w:b/>
                <w:szCs w:val="24"/>
              </w:rPr>
            </w:pPr>
            <w:r w:rsidRPr="0086394F">
              <w:rPr>
                <w:b/>
                <w:szCs w:val="24"/>
              </w:rPr>
              <w:t>3hrs</w:t>
            </w:r>
          </w:p>
        </w:tc>
      </w:tr>
      <w:tr w:rsidR="009514B3" w:rsidRPr="0086394F" w:rsidTr="00EC44A1">
        <w:trPr>
          <w:trHeight w:val="397"/>
          <w:jc w:val="center"/>
        </w:trPr>
        <w:tc>
          <w:tcPr>
            <w:tcW w:w="1701" w:type="dxa"/>
            <w:vAlign w:val="center"/>
          </w:tcPr>
          <w:p w:rsidR="009514B3" w:rsidRPr="0086394F" w:rsidRDefault="009514B3" w:rsidP="00EC44A1">
            <w:pPr>
              <w:pStyle w:val="Title"/>
              <w:ind w:right="-160"/>
              <w:contextualSpacing/>
              <w:jc w:val="left"/>
              <w:rPr>
                <w:b/>
                <w:szCs w:val="24"/>
              </w:rPr>
            </w:pPr>
            <w:r w:rsidRPr="0086394F">
              <w:rPr>
                <w:b/>
                <w:szCs w:val="24"/>
              </w:rPr>
              <w:t xml:space="preserve">Course Name     </w:t>
            </w:r>
          </w:p>
        </w:tc>
        <w:tc>
          <w:tcPr>
            <w:tcW w:w="6374" w:type="dxa"/>
            <w:vAlign w:val="center"/>
          </w:tcPr>
          <w:p w:rsidR="009514B3" w:rsidRPr="0086394F" w:rsidRDefault="009514B3" w:rsidP="00EC44A1">
            <w:pPr>
              <w:pStyle w:val="Title"/>
              <w:contextualSpacing/>
              <w:jc w:val="left"/>
              <w:rPr>
                <w:b/>
                <w:szCs w:val="24"/>
              </w:rPr>
            </w:pPr>
            <w:r w:rsidRPr="0086394F">
              <w:rPr>
                <w:b/>
                <w:szCs w:val="24"/>
              </w:rPr>
              <w:t>FOUNDATIONS OF MATHEMATICS AND STATISTICS</w:t>
            </w:r>
          </w:p>
        </w:tc>
        <w:tc>
          <w:tcPr>
            <w:tcW w:w="1673" w:type="dxa"/>
            <w:vAlign w:val="center"/>
          </w:tcPr>
          <w:p w:rsidR="009514B3" w:rsidRPr="0086394F" w:rsidRDefault="009514B3" w:rsidP="00EC44A1">
            <w:pPr>
              <w:pStyle w:val="Title"/>
              <w:contextualSpacing/>
              <w:jc w:val="left"/>
              <w:rPr>
                <w:b/>
                <w:bCs/>
                <w:szCs w:val="24"/>
              </w:rPr>
            </w:pPr>
            <w:r w:rsidRPr="0086394F">
              <w:rPr>
                <w:b/>
                <w:bCs/>
                <w:szCs w:val="24"/>
              </w:rPr>
              <w:t xml:space="preserve">Max. Marks </w:t>
            </w:r>
          </w:p>
        </w:tc>
        <w:tc>
          <w:tcPr>
            <w:tcW w:w="670" w:type="dxa"/>
            <w:vAlign w:val="center"/>
          </w:tcPr>
          <w:p w:rsidR="009514B3" w:rsidRPr="0086394F" w:rsidRDefault="009514B3" w:rsidP="00EC44A1">
            <w:pPr>
              <w:pStyle w:val="Title"/>
              <w:contextualSpacing/>
              <w:jc w:val="left"/>
              <w:rPr>
                <w:b/>
                <w:szCs w:val="24"/>
              </w:rPr>
            </w:pPr>
            <w:r w:rsidRPr="0086394F">
              <w:rPr>
                <w:b/>
                <w:szCs w:val="24"/>
              </w:rPr>
              <w:t>100</w:t>
            </w:r>
          </w:p>
        </w:tc>
      </w:tr>
    </w:tbl>
    <w:p w:rsidR="009514B3" w:rsidRPr="0086394F" w:rsidRDefault="009514B3" w:rsidP="00EC44A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08"/>
        <w:gridCol w:w="524"/>
        <w:gridCol w:w="7149"/>
        <w:gridCol w:w="670"/>
        <w:gridCol w:w="537"/>
        <w:gridCol w:w="900"/>
      </w:tblGrid>
      <w:tr w:rsidR="009514B3" w:rsidRPr="0086394F" w:rsidTr="00EC44A1">
        <w:trPr>
          <w:trHeight w:val="549"/>
          <w:jc w:val="center"/>
        </w:trPr>
        <w:tc>
          <w:tcPr>
            <w:tcW w:w="338" w:type="pct"/>
            <w:vAlign w:val="center"/>
          </w:tcPr>
          <w:p w:rsidR="009514B3" w:rsidRPr="0086394F" w:rsidRDefault="009514B3" w:rsidP="00EC44A1">
            <w:pPr>
              <w:contextualSpacing/>
              <w:jc w:val="center"/>
              <w:rPr>
                <w:b/>
              </w:rPr>
            </w:pPr>
            <w:r w:rsidRPr="0086394F">
              <w:rPr>
                <w:b/>
              </w:rPr>
              <w:t>Q. No.</w:t>
            </w:r>
          </w:p>
        </w:tc>
        <w:tc>
          <w:tcPr>
            <w:tcW w:w="3658" w:type="pct"/>
            <w:gridSpan w:val="2"/>
            <w:vAlign w:val="center"/>
          </w:tcPr>
          <w:p w:rsidR="009514B3" w:rsidRPr="0086394F" w:rsidRDefault="009514B3" w:rsidP="00EC44A1">
            <w:pPr>
              <w:contextualSpacing/>
              <w:jc w:val="center"/>
              <w:rPr>
                <w:b/>
              </w:rPr>
            </w:pPr>
            <w:r w:rsidRPr="0086394F">
              <w:rPr>
                <w:b/>
              </w:rPr>
              <w:t>Questions</w:t>
            </w:r>
          </w:p>
        </w:tc>
        <w:tc>
          <w:tcPr>
            <w:tcW w:w="319" w:type="pct"/>
            <w:vAlign w:val="center"/>
          </w:tcPr>
          <w:p w:rsidR="009514B3" w:rsidRPr="0086394F" w:rsidRDefault="009514B3" w:rsidP="00EC44A1">
            <w:pPr>
              <w:contextualSpacing/>
              <w:jc w:val="center"/>
              <w:rPr>
                <w:b/>
              </w:rPr>
            </w:pPr>
            <w:r w:rsidRPr="0086394F">
              <w:rPr>
                <w:b/>
              </w:rPr>
              <w:t>CO</w:t>
            </w:r>
          </w:p>
        </w:tc>
        <w:tc>
          <w:tcPr>
            <w:tcW w:w="256" w:type="pct"/>
            <w:vAlign w:val="center"/>
          </w:tcPr>
          <w:p w:rsidR="009514B3" w:rsidRPr="0086394F" w:rsidRDefault="009514B3" w:rsidP="00EC44A1">
            <w:pPr>
              <w:contextualSpacing/>
              <w:jc w:val="center"/>
              <w:rPr>
                <w:b/>
              </w:rPr>
            </w:pPr>
            <w:r w:rsidRPr="0086394F">
              <w:rPr>
                <w:b/>
              </w:rPr>
              <w:t>BL</w:t>
            </w:r>
          </w:p>
        </w:tc>
        <w:tc>
          <w:tcPr>
            <w:tcW w:w="429" w:type="pct"/>
            <w:vAlign w:val="center"/>
          </w:tcPr>
          <w:p w:rsidR="009514B3" w:rsidRPr="0086394F" w:rsidRDefault="009514B3" w:rsidP="00EC44A1">
            <w:pPr>
              <w:contextualSpacing/>
              <w:jc w:val="center"/>
              <w:rPr>
                <w:b/>
              </w:rPr>
            </w:pPr>
            <w:r w:rsidRPr="0086394F">
              <w:rPr>
                <w:b/>
              </w:rPr>
              <w:t>Marks</w:t>
            </w:r>
          </w:p>
        </w:tc>
      </w:tr>
      <w:tr w:rsidR="009514B3" w:rsidRPr="0086394F" w:rsidTr="00EC44A1">
        <w:trPr>
          <w:trHeight w:val="549"/>
          <w:jc w:val="center"/>
        </w:trPr>
        <w:tc>
          <w:tcPr>
            <w:tcW w:w="5000" w:type="pct"/>
            <w:gridSpan w:val="6"/>
            <w:vAlign w:val="center"/>
          </w:tcPr>
          <w:p w:rsidR="009514B3" w:rsidRPr="0086394F" w:rsidRDefault="009514B3" w:rsidP="00EC44A1">
            <w:pPr>
              <w:contextualSpacing/>
              <w:jc w:val="center"/>
              <w:rPr>
                <w:b/>
                <w:u w:val="single"/>
              </w:rPr>
            </w:pPr>
            <w:r w:rsidRPr="0086394F">
              <w:rPr>
                <w:b/>
                <w:u w:val="single"/>
              </w:rPr>
              <w:t>PART – A (20 X 1 = 20 MARKS)</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w:t>
            </w:r>
          </w:p>
        </w:tc>
        <w:tc>
          <w:tcPr>
            <w:tcW w:w="3658" w:type="pct"/>
            <w:gridSpan w:val="2"/>
            <w:vAlign w:val="center"/>
          </w:tcPr>
          <w:p w:rsidR="009514B3" w:rsidRPr="0086394F" w:rsidRDefault="009514B3" w:rsidP="00EC44A1">
            <w:pPr>
              <w:jc w:val="both"/>
            </w:pPr>
            <w:r w:rsidRPr="0086394F">
              <w:t xml:space="preserve">Expand </w:t>
            </w:r>
            <w:r w:rsidRPr="0086394F">
              <w:rPr>
                <w:position w:val="-14"/>
              </w:rPr>
              <w:object w:dxaOrig="829" w:dyaOrig="436">
                <v:shape id="_x0000_i1182" type="#_x0000_t75" style="width:41.25pt;height:21.75pt" o:ole="">
                  <v:imagedata r:id="rId332" o:title=""/>
                </v:shape>
                <o:OLEObject Type="Embed" ProgID="Equation.DSMT4" ShapeID="_x0000_i1182" DrawAspect="Content" ObjectID="_1768377698" r:id="rId333"/>
              </w:object>
            </w:r>
            <w:r w:rsidRPr="0086394F">
              <w:t>.</w:t>
            </w:r>
          </w:p>
        </w:tc>
        <w:tc>
          <w:tcPr>
            <w:tcW w:w="319" w:type="pct"/>
            <w:vAlign w:val="center"/>
          </w:tcPr>
          <w:p w:rsidR="009514B3" w:rsidRPr="0086394F" w:rsidRDefault="009514B3" w:rsidP="00EC44A1">
            <w:pPr>
              <w:contextualSpacing/>
              <w:jc w:val="center"/>
            </w:pPr>
            <w:r w:rsidRPr="0086394F">
              <w:t>CO1</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2.</w:t>
            </w:r>
          </w:p>
        </w:tc>
        <w:tc>
          <w:tcPr>
            <w:tcW w:w="3658" w:type="pct"/>
            <w:gridSpan w:val="2"/>
            <w:vAlign w:val="bottom"/>
          </w:tcPr>
          <w:p w:rsidR="009514B3" w:rsidRPr="0086394F" w:rsidRDefault="009514B3" w:rsidP="00EC44A1">
            <w:pPr>
              <w:jc w:val="both"/>
            </w:pPr>
            <w:r w:rsidRPr="0086394F">
              <w:t>Write the expansion of  log2.</w:t>
            </w:r>
          </w:p>
        </w:tc>
        <w:tc>
          <w:tcPr>
            <w:tcW w:w="319" w:type="pct"/>
            <w:vAlign w:val="center"/>
          </w:tcPr>
          <w:p w:rsidR="009514B3" w:rsidRPr="0086394F" w:rsidRDefault="009514B3" w:rsidP="00EC44A1">
            <w:pPr>
              <w:contextualSpacing/>
              <w:jc w:val="center"/>
            </w:pPr>
            <w:r w:rsidRPr="0086394F">
              <w:t>CO1</w:t>
            </w:r>
          </w:p>
        </w:tc>
        <w:tc>
          <w:tcPr>
            <w:tcW w:w="256" w:type="pct"/>
            <w:vAlign w:val="center"/>
          </w:tcPr>
          <w:p w:rsidR="009514B3" w:rsidRPr="0086394F" w:rsidRDefault="009514B3" w:rsidP="00EC44A1">
            <w:pPr>
              <w:contextualSpacing/>
              <w:jc w:val="center"/>
            </w:pPr>
            <w:r w:rsidRPr="0086394F">
              <w:t>R</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3.</w:t>
            </w:r>
          </w:p>
        </w:tc>
        <w:tc>
          <w:tcPr>
            <w:tcW w:w="3658" w:type="pct"/>
            <w:gridSpan w:val="2"/>
            <w:vAlign w:val="bottom"/>
          </w:tcPr>
          <w:p w:rsidR="009514B3" w:rsidRPr="0086394F" w:rsidRDefault="009514B3" w:rsidP="00EC44A1">
            <w:pPr>
              <w:jc w:val="both"/>
            </w:pPr>
            <w:r w:rsidRPr="0086394F">
              <w:t xml:space="preserve">Find the value of </w:t>
            </w:r>
            <w:r w:rsidRPr="0086394F">
              <w:rPr>
                <w:position w:val="-6"/>
              </w:rPr>
              <w:object w:dxaOrig="192" w:dyaOrig="216">
                <v:shape id="_x0000_i1183" type="#_x0000_t75" style="width:9.75pt;height:10.5pt" o:ole="">
                  <v:imagedata r:id="rId334" o:title=""/>
                </v:shape>
                <o:OLEObject Type="Embed" ProgID="Equation.DSMT4" ShapeID="_x0000_i1183" DrawAspect="Content" ObjectID="_1768377699" r:id="rId335"/>
              </w:object>
            </w:r>
            <w:r w:rsidRPr="0086394F">
              <w:t xml:space="preserve">in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+4x+4=0</m:t>
              </m:r>
            </m:oMath>
            <w:r w:rsidRPr="0086394F">
              <w:t>.</w:t>
            </w:r>
          </w:p>
        </w:tc>
        <w:tc>
          <w:tcPr>
            <w:tcW w:w="319" w:type="pct"/>
            <w:vAlign w:val="center"/>
          </w:tcPr>
          <w:p w:rsidR="009514B3" w:rsidRPr="0086394F" w:rsidRDefault="009514B3" w:rsidP="00EC44A1">
            <w:pPr>
              <w:contextualSpacing/>
              <w:jc w:val="center"/>
            </w:pPr>
            <w:r w:rsidRPr="0086394F">
              <w:t>CO2</w:t>
            </w:r>
          </w:p>
        </w:tc>
        <w:tc>
          <w:tcPr>
            <w:tcW w:w="256" w:type="pct"/>
            <w:vAlign w:val="center"/>
          </w:tcPr>
          <w:p w:rsidR="009514B3" w:rsidRPr="0086394F" w:rsidRDefault="009514B3" w:rsidP="00EC44A1">
            <w:pPr>
              <w:contextualSpacing/>
              <w:jc w:val="center"/>
            </w:pPr>
            <w:r w:rsidRPr="0086394F">
              <w:t>R</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4.</w:t>
            </w:r>
          </w:p>
        </w:tc>
        <w:tc>
          <w:tcPr>
            <w:tcW w:w="3658" w:type="pct"/>
            <w:gridSpan w:val="2"/>
            <w:vAlign w:val="bottom"/>
          </w:tcPr>
          <w:p w:rsidR="009514B3" w:rsidRPr="0086394F" w:rsidRDefault="009514B3" w:rsidP="00EC44A1">
            <w:pPr>
              <w:jc w:val="both"/>
            </w:pPr>
            <w:r w:rsidRPr="0086394F">
              <w:t xml:space="preserve">Expand </w:t>
            </w:r>
            <w:r w:rsidRPr="0086394F">
              <w:rPr>
                <w:position w:val="-6"/>
              </w:rPr>
              <w:object w:dxaOrig="408" w:dyaOrig="372">
                <v:shape id="_x0000_i1184" type="#_x0000_t75" style="width:20.25pt;height:18.75pt" o:ole="">
                  <v:imagedata r:id="rId336" o:title=""/>
                </v:shape>
                <o:OLEObject Type="Embed" ProgID="Equation.DSMT4" ShapeID="_x0000_i1184" DrawAspect="Content" ObjectID="_1768377700" r:id="rId337"/>
              </w:object>
            </w:r>
            <w:r w:rsidRPr="0086394F">
              <w:t xml:space="preserve"> in terms of  </w:t>
            </w:r>
            <w:r w:rsidRPr="0086394F">
              <w:rPr>
                <w:position w:val="-6"/>
              </w:rPr>
              <w:object w:dxaOrig="192" w:dyaOrig="216">
                <v:shape id="_x0000_i1185" type="#_x0000_t75" style="width:9.75pt;height:10.5pt" o:ole="">
                  <v:imagedata r:id="rId334" o:title=""/>
                </v:shape>
                <o:OLEObject Type="Embed" ProgID="Equation.DSMT4" ShapeID="_x0000_i1185" DrawAspect="Content" ObjectID="_1768377701" r:id="rId338"/>
              </w:object>
            </w:r>
            <w:r w:rsidRPr="0086394F">
              <w:t>.</w:t>
            </w:r>
          </w:p>
        </w:tc>
        <w:tc>
          <w:tcPr>
            <w:tcW w:w="319" w:type="pct"/>
            <w:vAlign w:val="center"/>
          </w:tcPr>
          <w:p w:rsidR="009514B3" w:rsidRPr="0086394F" w:rsidRDefault="009514B3" w:rsidP="00EC44A1">
            <w:pPr>
              <w:contextualSpacing/>
              <w:jc w:val="center"/>
            </w:pPr>
            <w:r w:rsidRPr="0086394F">
              <w:t>CO2</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5.</w:t>
            </w:r>
          </w:p>
        </w:tc>
        <w:tc>
          <w:tcPr>
            <w:tcW w:w="3658" w:type="pct"/>
            <w:gridSpan w:val="2"/>
            <w:vAlign w:val="bottom"/>
          </w:tcPr>
          <w:p w:rsidR="009514B3" w:rsidRPr="0086394F" w:rsidRDefault="009514B3" w:rsidP="00EC44A1">
            <w:pPr>
              <w:contextualSpacing/>
              <w:jc w:val="both"/>
            </w:pPr>
            <w:r w:rsidRPr="0086394F">
              <w:rPr>
                <w:position w:val="-28"/>
              </w:rPr>
              <w:object w:dxaOrig="2820" w:dyaOrig="672">
                <v:shape id="_x0000_i1186" type="#_x0000_t75" style="width:141pt;height:33.75pt" o:ole="">
                  <v:imagedata r:id="rId339" o:title=""/>
                </v:shape>
                <o:OLEObject Type="Embed" ProgID="Equation.DSMT4" ShapeID="_x0000_i1186" DrawAspect="Content" ObjectID="_1768377702" r:id="rId340"/>
              </w:object>
            </w:r>
            <w:r w:rsidRPr="0086394F">
              <w:t>.</w:t>
            </w:r>
          </w:p>
        </w:tc>
        <w:tc>
          <w:tcPr>
            <w:tcW w:w="319" w:type="pct"/>
            <w:vAlign w:val="center"/>
          </w:tcPr>
          <w:p w:rsidR="009514B3" w:rsidRPr="0086394F" w:rsidRDefault="009514B3" w:rsidP="00EC44A1">
            <w:pPr>
              <w:contextualSpacing/>
              <w:jc w:val="center"/>
            </w:pPr>
            <w:r w:rsidRPr="0086394F">
              <w:t>CO3</w:t>
            </w:r>
          </w:p>
        </w:tc>
        <w:tc>
          <w:tcPr>
            <w:tcW w:w="256" w:type="pct"/>
            <w:vAlign w:val="center"/>
          </w:tcPr>
          <w:p w:rsidR="009514B3" w:rsidRPr="0086394F" w:rsidRDefault="009514B3" w:rsidP="00EC44A1">
            <w:pPr>
              <w:contextualSpacing/>
              <w:jc w:val="center"/>
            </w:pPr>
            <w:r w:rsidRPr="0086394F">
              <w:t>R</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6.</w:t>
            </w:r>
          </w:p>
        </w:tc>
        <w:tc>
          <w:tcPr>
            <w:tcW w:w="3658" w:type="pct"/>
            <w:gridSpan w:val="2"/>
            <w:vAlign w:val="bottom"/>
          </w:tcPr>
          <w:p w:rsidR="009514B3" w:rsidRPr="0086394F" w:rsidRDefault="009514B3" w:rsidP="00EC44A1">
            <w:pPr>
              <w:jc w:val="both"/>
            </w:pPr>
            <w:r w:rsidRPr="0086394F">
              <w:t>I</w:t>
            </w:r>
            <m:oMath>
              <m:r>
                <w:rPr>
                  <w:rFonts w:ascii="Cambria Math" w:hAnsi="Cambria Math"/>
                </w:rPr>
                <m:t>f y=</m:t>
              </m:r>
              <m:func>
                <m:funcPr>
                  <m:ctrlPr>
                    <w:rPr>
                      <w:rFonts w:ascii="Cambria Math" w:hAnsi="Cambria Math"/>
                      <w:i/>
                    </w:rPr>
                  </m:ctrlPr>
                </m:funcPr>
                <m:fName>
                  <m:r>
                    <m:rPr>
                      <m:sty m:val="p"/>
                    </m:rPr>
                    <w:rPr>
                      <w:rFonts w:ascii="Cambria Math" w:hAnsi="Cambria Math"/>
                    </w:rPr>
                    <m:t>sec</m:t>
                  </m:r>
                </m:fName>
                <m:e>
                  <m:r>
                    <w:rPr>
                      <w:rFonts w:ascii="Cambria Math" w:hAnsi="Cambria Math"/>
                    </w:rPr>
                    <m:t>x</m:t>
                  </m:r>
                </m:e>
              </m:func>
            </m:oMath>
            <w:r w:rsidRPr="0086394F">
              <w:t xml:space="preserve">, find </w:t>
            </w:r>
            <w:r w:rsidRPr="0086394F">
              <w:rPr>
                <w:position w:val="-24"/>
              </w:rPr>
              <w:object w:dxaOrig="360" w:dyaOrig="624">
                <v:shape id="_x0000_i1187" type="#_x0000_t75" style="width:18pt;height:31.5pt" o:ole="">
                  <v:imagedata r:id="rId341" o:title=""/>
                </v:shape>
                <o:OLEObject Type="Embed" ProgID="Equation.DSMT4" ShapeID="_x0000_i1187" DrawAspect="Content" ObjectID="_1768377703" r:id="rId342"/>
              </w:object>
            </w:r>
            <w:r w:rsidRPr="0086394F">
              <w:t xml:space="preserve">.      </w:t>
            </w:r>
          </w:p>
        </w:tc>
        <w:tc>
          <w:tcPr>
            <w:tcW w:w="319" w:type="pct"/>
            <w:vAlign w:val="center"/>
          </w:tcPr>
          <w:p w:rsidR="009514B3" w:rsidRPr="0086394F" w:rsidRDefault="009514B3" w:rsidP="00EC44A1">
            <w:pPr>
              <w:contextualSpacing/>
              <w:jc w:val="center"/>
            </w:pPr>
            <w:r w:rsidRPr="0086394F">
              <w:t>CO3</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7.</w:t>
            </w:r>
          </w:p>
        </w:tc>
        <w:tc>
          <w:tcPr>
            <w:tcW w:w="3658" w:type="pct"/>
            <w:gridSpan w:val="2"/>
            <w:vAlign w:val="bottom"/>
          </w:tcPr>
          <w:p w:rsidR="009514B3" w:rsidRPr="0086394F" w:rsidRDefault="009514B3" w:rsidP="00EC44A1">
            <w:pPr>
              <w:contextualSpacing/>
              <w:jc w:val="both"/>
              <w:rPr>
                <w:noProof/>
                <w:lang w:eastAsia="zh-TW"/>
              </w:rPr>
            </w:pPr>
            <w:r w:rsidRPr="0086394F">
              <w:t xml:space="preserve">Evaluate  </w:t>
            </w:r>
            <m:oMath>
              <m:nary>
                <m:naryPr>
                  <m:subHide m:val="1"/>
                  <m:supHide m:val="1"/>
                  <m:ctrlPr>
                    <w:rPr>
                      <w:rFonts w:ascii="Cambria Math" w:hAnsi="Cambria Math"/>
                      <w:i/>
                    </w:rPr>
                  </m:ctrlPr>
                </m:naryPr>
                <m:sub/>
                <m:sup/>
                <m:e>
                  <m:func>
                    <m:funcPr>
                      <m:ctrlPr>
                        <w:rPr>
                          <w:rFonts w:ascii="Cambria Math" w:hAnsi="Cambria Math"/>
                          <w:i/>
                        </w:rPr>
                      </m:ctrlPr>
                    </m:funcPr>
                    <m:fName>
                      <m:r>
                        <m:rPr>
                          <m:sty m:val="p"/>
                        </m:rPr>
                        <w:rPr>
                          <w:rFonts w:ascii="Cambria Math" w:hAnsi="Cambria Math"/>
                        </w:rPr>
                        <m:t>cos</m:t>
                      </m:r>
                    </m:fName>
                    <m:e>
                      <m:r>
                        <w:rPr>
                          <w:rFonts w:ascii="Cambria Math" w:hAnsi="Cambria Math"/>
                        </w:rPr>
                        <m:t>2</m:t>
                      </m:r>
                    </m:e>
                  </m:func>
                  <m:r>
                    <w:rPr>
                      <w:rFonts w:ascii="Cambria Math" w:hAnsi="Cambria Math"/>
                    </w:rPr>
                    <m:t>x dx</m:t>
                  </m:r>
                </m:e>
              </m:nary>
            </m:oMath>
          </w:p>
        </w:tc>
        <w:tc>
          <w:tcPr>
            <w:tcW w:w="319" w:type="pct"/>
            <w:vAlign w:val="center"/>
          </w:tcPr>
          <w:p w:rsidR="009514B3" w:rsidRPr="0086394F" w:rsidRDefault="009514B3" w:rsidP="00EC44A1">
            <w:pPr>
              <w:contextualSpacing/>
              <w:jc w:val="center"/>
            </w:pPr>
            <w:r w:rsidRPr="0086394F">
              <w:t>CO3</w:t>
            </w:r>
          </w:p>
        </w:tc>
        <w:tc>
          <w:tcPr>
            <w:tcW w:w="256" w:type="pct"/>
            <w:vAlign w:val="center"/>
          </w:tcPr>
          <w:p w:rsidR="009514B3" w:rsidRPr="0086394F" w:rsidRDefault="009514B3" w:rsidP="00EC44A1">
            <w:pPr>
              <w:contextualSpacing/>
              <w:jc w:val="center"/>
            </w:pPr>
            <w:r w:rsidRPr="0086394F">
              <w:t>R</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8.</w:t>
            </w:r>
          </w:p>
        </w:tc>
        <w:tc>
          <w:tcPr>
            <w:tcW w:w="3658" w:type="pct"/>
            <w:gridSpan w:val="2"/>
            <w:vAlign w:val="bottom"/>
          </w:tcPr>
          <w:p w:rsidR="009514B3" w:rsidRPr="0086394F" w:rsidRDefault="00EC44A1" w:rsidP="00EC44A1">
            <w:pPr>
              <w:contextualSpacing/>
              <w:jc w:val="both"/>
              <w:rPr>
                <w:b/>
                <w:bCs/>
              </w:rPr>
            </w:pPr>
            <m:oMathPara>
              <m:oMathParaPr>
                <m:jc m:val="left"/>
              </m:oMathParaPr>
              <m:oMath>
                <m:nary>
                  <m:naryP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sec</m:t>
                        </m:r>
                      </m:e>
                      <m:sup>
                        <m:r>
                          <w:rPr>
                            <w:rFonts w:ascii="Cambria Math" w:hAnsi="Cambria Math"/>
                          </w:rPr>
                          <m:t>2</m:t>
                        </m:r>
                      </m:sup>
                    </m:sSup>
                  </m:e>
                </m:nary>
                <m:r>
                  <w:rPr>
                    <w:rFonts w:ascii="Cambria Math" w:hAnsi="Cambria Math"/>
                  </w:rPr>
                  <m:t>xdx=__________</m:t>
                </m:r>
              </m:oMath>
            </m:oMathPara>
          </w:p>
        </w:tc>
        <w:tc>
          <w:tcPr>
            <w:tcW w:w="319" w:type="pct"/>
            <w:vAlign w:val="center"/>
          </w:tcPr>
          <w:p w:rsidR="009514B3" w:rsidRPr="0086394F" w:rsidRDefault="009514B3" w:rsidP="00EC44A1">
            <w:pPr>
              <w:contextualSpacing/>
              <w:jc w:val="center"/>
            </w:pPr>
            <w:r w:rsidRPr="0086394F">
              <w:t>CO4</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9.</w:t>
            </w:r>
          </w:p>
        </w:tc>
        <w:tc>
          <w:tcPr>
            <w:tcW w:w="3658" w:type="pct"/>
            <w:gridSpan w:val="2"/>
            <w:vAlign w:val="bottom"/>
          </w:tcPr>
          <w:p w:rsidR="009514B3" w:rsidRPr="0086394F" w:rsidRDefault="009514B3" w:rsidP="00EC44A1">
            <w:pPr>
              <w:contextualSpacing/>
              <w:jc w:val="both"/>
              <w:rPr>
                <w:noProof/>
                <w:lang w:eastAsia="zh-TW"/>
              </w:rPr>
            </w:pPr>
            <w:r w:rsidRPr="0086394F">
              <w:t xml:space="preserve">If A and B are mutually exclusive events, then </w:t>
            </w:r>
            <w:r w:rsidRPr="0086394F">
              <w:rPr>
                <w:position w:val="-10"/>
              </w:rPr>
              <w:object w:dxaOrig="972" w:dyaOrig="324">
                <v:shape id="_x0000_i1188" type="#_x0000_t75" style="width:48.75pt;height:16.5pt" o:ole="">
                  <v:imagedata r:id="rId343" o:title=""/>
                </v:shape>
                <o:OLEObject Type="Embed" ProgID="Equation.DSMT4" ShapeID="_x0000_i1188" DrawAspect="Content" ObjectID="_1768377704" r:id="rId344"/>
              </w:object>
            </w:r>
            <w:r w:rsidRPr="0086394F">
              <w:t>is________.</w:t>
            </w:r>
          </w:p>
        </w:tc>
        <w:tc>
          <w:tcPr>
            <w:tcW w:w="319" w:type="pct"/>
            <w:vAlign w:val="center"/>
          </w:tcPr>
          <w:p w:rsidR="009514B3" w:rsidRPr="0086394F" w:rsidRDefault="009514B3" w:rsidP="00EC44A1">
            <w:pPr>
              <w:contextualSpacing/>
              <w:jc w:val="center"/>
            </w:pPr>
            <w:r w:rsidRPr="0086394F">
              <w:t>CO4</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10.</w:t>
            </w:r>
          </w:p>
        </w:tc>
        <w:tc>
          <w:tcPr>
            <w:tcW w:w="3658" w:type="pct"/>
            <w:gridSpan w:val="2"/>
            <w:vAlign w:val="bottom"/>
          </w:tcPr>
          <w:p w:rsidR="009514B3" w:rsidRPr="0086394F" w:rsidRDefault="009514B3" w:rsidP="00EC44A1">
            <w:pPr>
              <w:jc w:val="both"/>
            </w:pPr>
            <w:r w:rsidRPr="0086394F">
              <w:t>A coin is tossed two times, then  n(S)=_________ .</w:t>
            </w:r>
          </w:p>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r w:rsidRPr="0086394F">
              <w:t>CO4</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11.</w:t>
            </w:r>
          </w:p>
        </w:tc>
        <w:tc>
          <w:tcPr>
            <w:tcW w:w="3658" w:type="pct"/>
            <w:gridSpan w:val="2"/>
            <w:vAlign w:val="bottom"/>
          </w:tcPr>
          <w:p w:rsidR="009514B3" w:rsidRPr="0086394F" w:rsidRDefault="009514B3" w:rsidP="00EC44A1">
            <w:pPr>
              <w:jc w:val="both"/>
            </w:pPr>
            <w:r w:rsidRPr="0086394F">
              <w:t xml:space="preserve">If A is any event, then </w:t>
            </w:r>
            <w:r w:rsidRPr="0086394F">
              <w:rPr>
                <w:position w:val="-10"/>
              </w:rPr>
              <w:object w:dxaOrig="588" w:dyaOrig="360">
                <v:shape id="_x0000_i1189" type="#_x0000_t75" style="width:29.25pt;height:18pt" o:ole="">
                  <v:imagedata r:id="rId345" o:title=""/>
                </v:shape>
                <o:OLEObject Type="Embed" ProgID="Equation.DSMT4" ShapeID="_x0000_i1189" DrawAspect="Content" ObjectID="_1768377705" r:id="rId346"/>
              </w:object>
            </w:r>
            <w:r w:rsidRPr="0086394F">
              <w:t>= _______________.</w:t>
            </w:r>
          </w:p>
        </w:tc>
        <w:tc>
          <w:tcPr>
            <w:tcW w:w="319" w:type="pct"/>
            <w:vAlign w:val="center"/>
          </w:tcPr>
          <w:p w:rsidR="009514B3" w:rsidRPr="0086394F" w:rsidRDefault="009514B3" w:rsidP="00EC44A1">
            <w:pPr>
              <w:contextualSpacing/>
              <w:jc w:val="center"/>
            </w:pPr>
            <w:r w:rsidRPr="0086394F">
              <w:t>CO4</w:t>
            </w:r>
          </w:p>
        </w:tc>
        <w:tc>
          <w:tcPr>
            <w:tcW w:w="256" w:type="pct"/>
            <w:vAlign w:val="center"/>
          </w:tcPr>
          <w:p w:rsidR="009514B3" w:rsidRPr="0086394F" w:rsidRDefault="009514B3" w:rsidP="00EC44A1">
            <w:pPr>
              <w:contextualSpacing/>
              <w:jc w:val="center"/>
            </w:pPr>
            <w:r w:rsidRPr="0086394F">
              <w:t>R</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12.</w:t>
            </w:r>
          </w:p>
        </w:tc>
        <w:tc>
          <w:tcPr>
            <w:tcW w:w="3658" w:type="pct"/>
            <w:gridSpan w:val="2"/>
          </w:tcPr>
          <w:p w:rsidR="009514B3" w:rsidRPr="0086394F" w:rsidRDefault="009514B3" w:rsidP="00EC44A1">
            <w:pPr>
              <w:contextualSpacing/>
              <w:jc w:val="both"/>
            </w:pPr>
            <w:r w:rsidRPr="0086394F">
              <w:t>Write down the probability of an impossible event.</w:t>
            </w:r>
          </w:p>
        </w:tc>
        <w:tc>
          <w:tcPr>
            <w:tcW w:w="319" w:type="pct"/>
            <w:vAlign w:val="center"/>
          </w:tcPr>
          <w:p w:rsidR="009514B3" w:rsidRPr="0086394F" w:rsidRDefault="009514B3" w:rsidP="00EC44A1">
            <w:pPr>
              <w:contextualSpacing/>
              <w:jc w:val="center"/>
            </w:pPr>
            <w:r w:rsidRPr="0086394F">
              <w:t>CO5</w:t>
            </w:r>
          </w:p>
        </w:tc>
        <w:tc>
          <w:tcPr>
            <w:tcW w:w="256" w:type="pct"/>
            <w:vAlign w:val="center"/>
          </w:tcPr>
          <w:p w:rsidR="009514B3" w:rsidRPr="0086394F" w:rsidRDefault="009514B3" w:rsidP="00EC44A1">
            <w:pPr>
              <w:contextualSpacing/>
              <w:jc w:val="center"/>
            </w:pPr>
            <w:r w:rsidRPr="0086394F">
              <w:t>R</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13.</w:t>
            </w:r>
          </w:p>
        </w:tc>
        <w:tc>
          <w:tcPr>
            <w:tcW w:w="3658" w:type="pct"/>
            <w:gridSpan w:val="2"/>
            <w:vAlign w:val="bottom"/>
          </w:tcPr>
          <w:p w:rsidR="009514B3" w:rsidRPr="0086394F" w:rsidRDefault="009514B3" w:rsidP="00EC44A1">
            <w:pPr>
              <w:contextualSpacing/>
              <w:jc w:val="both"/>
            </w:pPr>
            <w:r w:rsidRPr="0086394F">
              <w:t>The standard deviation  of the standard normal distribution is _________.</w:t>
            </w:r>
          </w:p>
        </w:tc>
        <w:tc>
          <w:tcPr>
            <w:tcW w:w="319" w:type="pct"/>
            <w:vAlign w:val="center"/>
          </w:tcPr>
          <w:p w:rsidR="009514B3" w:rsidRPr="0086394F" w:rsidRDefault="009514B3" w:rsidP="00EC44A1">
            <w:pPr>
              <w:contextualSpacing/>
              <w:jc w:val="center"/>
            </w:pPr>
            <w:r w:rsidRPr="0086394F">
              <w:t>CO5</w:t>
            </w:r>
          </w:p>
        </w:tc>
        <w:tc>
          <w:tcPr>
            <w:tcW w:w="256" w:type="pct"/>
            <w:vAlign w:val="center"/>
          </w:tcPr>
          <w:p w:rsidR="009514B3" w:rsidRPr="0086394F" w:rsidRDefault="009514B3" w:rsidP="00EC44A1">
            <w:pPr>
              <w:contextualSpacing/>
              <w:jc w:val="center"/>
            </w:pPr>
            <w:r w:rsidRPr="0086394F">
              <w:t>R</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14.</w:t>
            </w:r>
          </w:p>
        </w:tc>
        <w:tc>
          <w:tcPr>
            <w:tcW w:w="3658" w:type="pct"/>
            <w:gridSpan w:val="2"/>
          </w:tcPr>
          <w:p w:rsidR="009514B3" w:rsidRPr="0086394F" w:rsidRDefault="009514B3" w:rsidP="00EC44A1">
            <w:pPr>
              <w:contextualSpacing/>
              <w:jc w:val="both"/>
            </w:pPr>
            <w:r w:rsidRPr="0086394F">
              <w:t>The mean of the Poisson distribution is _____.</w:t>
            </w:r>
          </w:p>
        </w:tc>
        <w:tc>
          <w:tcPr>
            <w:tcW w:w="319" w:type="pct"/>
            <w:vAlign w:val="center"/>
          </w:tcPr>
          <w:p w:rsidR="009514B3" w:rsidRPr="0086394F" w:rsidRDefault="009514B3" w:rsidP="00EC44A1">
            <w:pPr>
              <w:contextualSpacing/>
              <w:jc w:val="center"/>
            </w:pPr>
            <w:r w:rsidRPr="0086394F">
              <w:t>CO5</w:t>
            </w:r>
          </w:p>
        </w:tc>
        <w:tc>
          <w:tcPr>
            <w:tcW w:w="256" w:type="pct"/>
            <w:vAlign w:val="center"/>
          </w:tcPr>
          <w:p w:rsidR="009514B3" w:rsidRPr="0086394F" w:rsidRDefault="009514B3" w:rsidP="00EC44A1">
            <w:pPr>
              <w:contextualSpacing/>
              <w:jc w:val="center"/>
            </w:pPr>
            <w:r w:rsidRPr="0086394F">
              <w:t>R</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15.</w:t>
            </w:r>
          </w:p>
        </w:tc>
        <w:tc>
          <w:tcPr>
            <w:tcW w:w="3658" w:type="pct"/>
            <w:gridSpan w:val="2"/>
          </w:tcPr>
          <w:p w:rsidR="009514B3" w:rsidRPr="0086394F" w:rsidRDefault="009514B3" w:rsidP="00EC44A1">
            <w:pPr>
              <w:contextualSpacing/>
              <w:jc w:val="both"/>
            </w:pPr>
            <w:r w:rsidRPr="0086394F">
              <w:t>Write down the probability function P(x) of a binomial distribution.</w:t>
            </w:r>
          </w:p>
        </w:tc>
        <w:tc>
          <w:tcPr>
            <w:tcW w:w="319" w:type="pct"/>
            <w:vAlign w:val="center"/>
          </w:tcPr>
          <w:p w:rsidR="009514B3" w:rsidRPr="0086394F" w:rsidRDefault="009514B3" w:rsidP="00EC44A1">
            <w:pPr>
              <w:contextualSpacing/>
              <w:jc w:val="center"/>
            </w:pPr>
            <w:r w:rsidRPr="0086394F">
              <w:t>CO5</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16.</w:t>
            </w:r>
          </w:p>
        </w:tc>
        <w:tc>
          <w:tcPr>
            <w:tcW w:w="3658" w:type="pct"/>
            <w:gridSpan w:val="2"/>
          </w:tcPr>
          <w:p w:rsidR="009514B3" w:rsidRPr="0086394F" w:rsidRDefault="009514B3" w:rsidP="00EC44A1">
            <w:pPr>
              <w:contextualSpacing/>
              <w:jc w:val="both"/>
            </w:pPr>
            <w:r w:rsidRPr="0086394F">
              <w:t>The total area bounded by the normal curve and x- axis is ________________.</w:t>
            </w:r>
          </w:p>
        </w:tc>
        <w:tc>
          <w:tcPr>
            <w:tcW w:w="319" w:type="pct"/>
            <w:vAlign w:val="center"/>
          </w:tcPr>
          <w:p w:rsidR="009514B3" w:rsidRPr="0086394F" w:rsidRDefault="009514B3" w:rsidP="00EC44A1">
            <w:pPr>
              <w:contextualSpacing/>
              <w:jc w:val="center"/>
            </w:pPr>
            <w:r w:rsidRPr="0086394F">
              <w:t>CO6</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17.</w:t>
            </w:r>
          </w:p>
        </w:tc>
        <w:tc>
          <w:tcPr>
            <w:tcW w:w="3658" w:type="pct"/>
            <w:gridSpan w:val="2"/>
          </w:tcPr>
          <w:p w:rsidR="009514B3" w:rsidRPr="0086394F" w:rsidRDefault="009514B3" w:rsidP="00EC44A1">
            <w:pPr>
              <w:contextualSpacing/>
              <w:jc w:val="both"/>
            </w:pPr>
            <w:r w:rsidRPr="0086394F">
              <w:t>If the sample size is less than 30, then the sample is known as____________.</w:t>
            </w:r>
          </w:p>
        </w:tc>
        <w:tc>
          <w:tcPr>
            <w:tcW w:w="319" w:type="pct"/>
            <w:vAlign w:val="center"/>
          </w:tcPr>
          <w:p w:rsidR="009514B3" w:rsidRPr="0086394F" w:rsidRDefault="009514B3" w:rsidP="00EC44A1">
            <w:pPr>
              <w:contextualSpacing/>
              <w:jc w:val="center"/>
            </w:pPr>
            <w:r w:rsidRPr="0086394F">
              <w:t>CO6</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18.</w:t>
            </w:r>
          </w:p>
        </w:tc>
        <w:tc>
          <w:tcPr>
            <w:tcW w:w="3658" w:type="pct"/>
            <w:gridSpan w:val="2"/>
            <w:vAlign w:val="bottom"/>
          </w:tcPr>
          <w:p w:rsidR="009514B3" w:rsidRPr="0086394F" w:rsidRDefault="009514B3" w:rsidP="00EC44A1">
            <w:pPr>
              <w:contextualSpacing/>
              <w:jc w:val="both"/>
            </w:pPr>
            <w:r w:rsidRPr="0086394F">
              <w:t>Write down the standard value of  Z  for two-tailed test at 5% level of significance.</w:t>
            </w:r>
          </w:p>
        </w:tc>
        <w:tc>
          <w:tcPr>
            <w:tcW w:w="319" w:type="pct"/>
            <w:vAlign w:val="center"/>
          </w:tcPr>
          <w:p w:rsidR="009514B3" w:rsidRPr="0086394F" w:rsidRDefault="009514B3" w:rsidP="00EC44A1">
            <w:pPr>
              <w:contextualSpacing/>
              <w:jc w:val="center"/>
            </w:pPr>
            <w:r w:rsidRPr="0086394F">
              <w:t>CO6</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19.</w:t>
            </w:r>
          </w:p>
        </w:tc>
        <w:tc>
          <w:tcPr>
            <w:tcW w:w="3658" w:type="pct"/>
            <w:gridSpan w:val="2"/>
            <w:vAlign w:val="bottom"/>
          </w:tcPr>
          <w:p w:rsidR="009514B3" w:rsidRPr="0086394F" w:rsidRDefault="009514B3" w:rsidP="00EC44A1">
            <w:pPr>
              <w:contextualSpacing/>
              <w:jc w:val="both"/>
            </w:pPr>
            <w:r w:rsidRPr="0086394F">
              <w:t>The statistical constants of the sample in a population are known as____________.</w:t>
            </w:r>
          </w:p>
        </w:tc>
        <w:tc>
          <w:tcPr>
            <w:tcW w:w="319" w:type="pct"/>
            <w:vAlign w:val="center"/>
          </w:tcPr>
          <w:p w:rsidR="009514B3" w:rsidRPr="0086394F" w:rsidRDefault="009514B3" w:rsidP="00EC44A1">
            <w:pPr>
              <w:contextualSpacing/>
              <w:jc w:val="center"/>
            </w:pPr>
            <w:r w:rsidRPr="0086394F">
              <w:t>CO6</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395"/>
          <w:jc w:val="center"/>
        </w:trPr>
        <w:tc>
          <w:tcPr>
            <w:tcW w:w="338" w:type="pct"/>
            <w:vAlign w:val="center"/>
          </w:tcPr>
          <w:p w:rsidR="009514B3" w:rsidRPr="0086394F" w:rsidRDefault="009514B3" w:rsidP="00EC44A1">
            <w:pPr>
              <w:contextualSpacing/>
              <w:jc w:val="center"/>
            </w:pPr>
            <w:r w:rsidRPr="0086394F">
              <w:t>20.</w:t>
            </w:r>
          </w:p>
        </w:tc>
        <w:tc>
          <w:tcPr>
            <w:tcW w:w="3658" w:type="pct"/>
            <w:gridSpan w:val="2"/>
          </w:tcPr>
          <w:p w:rsidR="009514B3" w:rsidRPr="0086394F" w:rsidRDefault="009514B3" w:rsidP="00EC44A1">
            <w:pPr>
              <w:contextualSpacing/>
              <w:jc w:val="both"/>
            </w:pPr>
            <w:r w:rsidRPr="0086394F">
              <w:t>State the formula to find the test statistic for goodness of fit.</w:t>
            </w:r>
          </w:p>
        </w:tc>
        <w:tc>
          <w:tcPr>
            <w:tcW w:w="319" w:type="pct"/>
            <w:vAlign w:val="center"/>
          </w:tcPr>
          <w:p w:rsidR="009514B3" w:rsidRPr="0086394F" w:rsidRDefault="009514B3" w:rsidP="00EC44A1">
            <w:pPr>
              <w:contextualSpacing/>
              <w:jc w:val="center"/>
            </w:pPr>
            <w:r w:rsidRPr="0086394F">
              <w:t>CO6</w:t>
            </w:r>
          </w:p>
        </w:tc>
        <w:tc>
          <w:tcPr>
            <w:tcW w:w="256" w:type="pct"/>
            <w:vAlign w:val="center"/>
          </w:tcPr>
          <w:p w:rsidR="009514B3" w:rsidRPr="0086394F" w:rsidRDefault="009514B3" w:rsidP="00EC44A1">
            <w:pPr>
              <w:contextualSpacing/>
              <w:jc w:val="center"/>
            </w:pPr>
            <w:r w:rsidRPr="0086394F">
              <w:t>U</w:t>
            </w:r>
          </w:p>
        </w:tc>
        <w:tc>
          <w:tcPr>
            <w:tcW w:w="429" w:type="pct"/>
            <w:vAlign w:val="center"/>
          </w:tcPr>
          <w:p w:rsidR="009514B3" w:rsidRPr="0086394F" w:rsidRDefault="009514B3" w:rsidP="00EC44A1">
            <w:pPr>
              <w:contextualSpacing/>
              <w:jc w:val="center"/>
            </w:pPr>
            <w:r w:rsidRPr="0086394F">
              <w:t>1</w:t>
            </w:r>
          </w:p>
        </w:tc>
      </w:tr>
      <w:tr w:rsidR="009514B3" w:rsidRPr="0086394F" w:rsidTr="00EC44A1">
        <w:trPr>
          <w:trHeight w:val="286"/>
          <w:jc w:val="center"/>
        </w:trPr>
        <w:tc>
          <w:tcPr>
            <w:tcW w:w="5000" w:type="pct"/>
            <w:gridSpan w:val="6"/>
            <w:vAlign w:val="center"/>
          </w:tcPr>
          <w:p w:rsidR="009514B3" w:rsidRPr="0086394F" w:rsidRDefault="009514B3" w:rsidP="00EC44A1">
            <w:pPr>
              <w:contextualSpacing/>
              <w:jc w:val="center"/>
              <w:rPr>
                <w:b/>
                <w:u w:val="single"/>
              </w:rPr>
            </w:pPr>
          </w:p>
          <w:p w:rsidR="009514B3" w:rsidRPr="0086394F" w:rsidRDefault="009514B3" w:rsidP="00EC44A1">
            <w:pPr>
              <w:contextualSpacing/>
              <w:jc w:val="center"/>
              <w:rPr>
                <w:b/>
                <w:u w:val="single"/>
              </w:rPr>
            </w:pPr>
          </w:p>
          <w:p w:rsidR="009514B3" w:rsidRPr="0086394F" w:rsidRDefault="009514B3" w:rsidP="00EC44A1">
            <w:pPr>
              <w:contextualSpacing/>
              <w:jc w:val="center"/>
              <w:rPr>
                <w:b/>
                <w:u w:val="single"/>
              </w:rPr>
            </w:pPr>
            <w:r w:rsidRPr="0086394F">
              <w:rPr>
                <w:b/>
                <w:u w:val="single"/>
              </w:rPr>
              <w:lastRenderedPageBreak/>
              <w:t xml:space="preserve">PART – B (10 X 5 = 50 MARKS) </w:t>
            </w:r>
          </w:p>
          <w:p w:rsidR="009514B3" w:rsidRPr="0086394F" w:rsidRDefault="009514B3" w:rsidP="00EC44A1">
            <w:pPr>
              <w:contextualSpacing/>
              <w:jc w:val="center"/>
              <w:rPr>
                <w:b/>
                <w:u w:val="single"/>
              </w:rPr>
            </w:pPr>
            <w:r w:rsidRPr="0086394F">
              <w:rPr>
                <w:b/>
              </w:rPr>
              <w:t>(Answer any 10 from the following)</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lastRenderedPageBreak/>
              <w:t>21.</w:t>
            </w:r>
          </w:p>
        </w:tc>
        <w:tc>
          <w:tcPr>
            <w:tcW w:w="3658" w:type="pct"/>
            <w:gridSpan w:val="2"/>
            <w:vAlign w:val="bottom"/>
          </w:tcPr>
          <w:p w:rsidR="009514B3" w:rsidRPr="0086394F" w:rsidRDefault="009514B3" w:rsidP="00EC44A1">
            <w:pPr>
              <w:contextualSpacing/>
              <w:jc w:val="both"/>
            </w:pPr>
            <w:r w:rsidRPr="0086394F">
              <w:t xml:space="preserve">Split into partial fractions.  </w:t>
            </w:r>
            <m:oMath>
              <m:f>
                <m:fPr>
                  <m:ctrlPr>
                    <w:rPr>
                      <w:rFonts w:ascii="Cambria Math" w:hAnsi="Cambria Math"/>
                      <w:i/>
                    </w:rPr>
                  </m:ctrlPr>
                </m:fPr>
                <m:num>
                  <m:r>
                    <w:rPr>
                      <w:rFonts w:ascii="Cambria Math" w:hAnsi="Cambria Math"/>
                    </w:rPr>
                    <m:t>x+5</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-9)(x+1)</m:t>
                  </m:r>
                </m:den>
              </m:f>
            </m:oMath>
            <w:r w:rsidRPr="0086394F">
              <w:t>.</w:t>
            </w:r>
          </w:p>
        </w:tc>
        <w:tc>
          <w:tcPr>
            <w:tcW w:w="319" w:type="pct"/>
            <w:vAlign w:val="center"/>
          </w:tcPr>
          <w:p w:rsidR="009514B3" w:rsidRPr="0086394F" w:rsidRDefault="009514B3" w:rsidP="00EC44A1">
            <w:pPr>
              <w:contextualSpacing/>
              <w:jc w:val="center"/>
            </w:pPr>
            <w:r w:rsidRPr="0086394F">
              <w:t>CO1</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22.</w:t>
            </w:r>
          </w:p>
        </w:tc>
        <w:tc>
          <w:tcPr>
            <w:tcW w:w="3658" w:type="pct"/>
            <w:gridSpan w:val="2"/>
            <w:vAlign w:val="bottom"/>
          </w:tcPr>
          <w:p w:rsidR="009514B3" w:rsidRPr="0086394F" w:rsidRDefault="009514B3" w:rsidP="00EC44A1">
            <w:pPr>
              <w:contextualSpacing/>
              <w:jc w:val="both"/>
            </w:pPr>
            <w:r w:rsidRPr="0086394F">
              <w:t xml:space="preserve">Find the sum of the series.  </w:t>
            </w:r>
            <w:r w:rsidRPr="0086394F">
              <w:rPr>
                <w:position w:val="-24"/>
              </w:rPr>
              <w:object w:dxaOrig="3140" w:dyaOrig="620">
                <v:shape id="_x0000_i1190" type="#_x0000_t75" style="width:156.75pt;height:31.5pt" o:ole="">
                  <v:imagedata r:id="rId347" o:title=""/>
                </v:shape>
                <o:OLEObject Type="Embed" ProgID="Equation.DSMT4" ShapeID="_x0000_i1190" DrawAspect="Content" ObjectID="_1768377706" r:id="rId348"/>
              </w:object>
            </w:r>
            <w:r w:rsidRPr="0086394F">
              <w:t>.</w:t>
            </w:r>
          </w:p>
        </w:tc>
        <w:tc>
          <w:tcPr>
            <w:tcW w:w="319" w:type="pct"/>
            <w:vAlign w:val="center"/>
          </w:tcPr>
          <w:p w:rsidR="009514B3" w:rsidRPr="0086394F" w:rsidRDefault="009514B3" w:rsidP="00EC44A1">
            <w:pPr>
              <w:contextualSpacing/>
              <w:jc w:val="center"/>
            </w:pPr>
            <w:r w:rsidRPr="0086394F">
              <w:t>CO1</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23.</w:t>
            </w:r>
          </w:p>
        </w:tc>
        <w:tc>
          <w:tcPr>
            <w:tcW w:w="3658" w:type="pct"/>
            <w:gridSpan w:val="2"/>
          </w:tcPr>
          <w:p w:rsidR="009514B3" w:rsidRPr="0086394F" w:rsidRDefault="009514B3" w:rsidP="00EC44A1">
            <w:pPr>
              <w:contextualSpacing/>
              <w:jc w:val="both"/>
            </w:pPr>
            <w:r w:rsidRPr="0086394F">
              <w:t xml:space="preserve">If  y=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3</m:t>
                      </m:r>
                    </m:sup>
                  </m:sSup>
                </m:num>
                <m:den>
                  <m:r>
                    <w:rPr>
                      <w:rFonts w:ascii="Cambria Math" w:hAnsi="Cambria Math"/>
                    </w:rPr>
                    <m:t>3x-2</m:t>
                  </m:r>
                </m:den>
              </m:f>
              <m:r>
                <w:rPr>
                  <w:rFonts w:ascii="Cambria Math" w:hAnsi="Cambria Math"/>
                </w:rPr>
                <m:t>, then</m:t>
              </m:r>
            </m:oMath>
            <w:r w:rsidRPr="0086394F">
              <w:t xml:space="preserve"> find </w:t>
            </w:r>
            <w:r w:rsidRPr="0086394F">
              <w:rPr>
                <w:position w:val="-24"/>
              </w:rPr>
              <w:object w:dxaOrig="360" w:dyaOrig="620">
                <v:shape id="_x0000_i1191" type="#_x0000_t75" style="width:18pt;height:31.5pt" o:ole="">
                  <v:imagedata r:id="rId349" o:title=""/>
                </v:shape>
                <o:OLEObject Type="Embed" ProgID="Equation.DSMT4" ShapeID="_x0000_i1191" DrawAspect="Content" ObjectID="_1768377707" r:id="rId350"/>
              </w:object>
            </w:r>
            <w:r w:rsidRPr="0086394F">
              <w:t>.</w:t>
            </w:r>
          </w:p>
        </w:tc>
        <w:tc>
          <w:tcPr>
            <w:tcW w:w="319" w:type="pct"/>
            <w:vAlign w:val="center"/>
          </w:tcPr>
          <w:p w:rsidR="009514B3" w:rsidRPr="0086394F" w:rsidRDefault="009514B3" w:rsidP="00EC44A1">
            <w:pPr>
              <w:contextualSpacing/>
              <w:jc w:val="center"/>
            </w:pPr>
            <w:r w:rsidRPr="0086394F">
              <w:t>CO2</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24.</w:t>
            </w:r>
          </w:p>
        </w:tc>
        <w:tc>
          <w:tcPr>
            <w:tcW w:w="3658" w:type="pct"/>
            <w:gridSpan w:val="2"/>
          </w:tcPr>
          <w:p w:rsidR="009514B3" w:rsidRPr="0086394F" w:rsidRDefault="009514B3" w:rsidP="00EC44A1">
            <w:pPr>
              <w:contextualSpacing/>
              <w:jc w:val="both"/>
            </w:pPr>
            <w:r w:rsidRPr="0086394F">
              <w:t xml:space="preserve">Evaluate  </w:t>
            </w:r>
            <m:oMath>
              <m:nary>
                <m:naryPr>
                  <m:subHide m:val="1"/>
                  <m:supHide m:val="1"/>
                  <m:ctrlPr>
                    <w:rPr>
                      <w:rFonts w:ascii="Cambria Math" w:hAnsi="Cambria Math"/>
                      <w:i/>
                    </w:rPr>
                  </m:ctrlPr>
                </m:naryPr>
                <m:sub/>
                <m:sup/>
                <m:e>
                  <m:r>
                    <w:rPr>
                      <w:rFonts w:ascii="Cambria Math" w:hAnsi="Cambria Math"/>
                    </w:rPr>
                    <m:t>xsinxdx</m:t>
                  </m:r>
                </m:e>
              </m:nary>
            </m:oMath>
            <w:r w:rsidRPr="0086394F">
              <w:t>.</w:t>
            </w:r>
          </w:p>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r w:rsidRPr="0086394F">
              <w:t>CO2</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25.</w:t>
            </w:r>
          </w:p>
        </w:tc>
        <w:tc>
          <w:tcPr>
            <w:tcW w:w="3658" w:type="pct"/>
            <w:gridSpan w:val="2"/>
            <w:vAlign w:val="bottom"/>
          </w:tcPr>
          <w:p w:rsidR="009514B3" w:rsidRPr="0086394F" w:rsidRDefault="009514B3" w:rsidP="00EC44A1">
            <w:pPr>
              <w:contextualSpacing/>
              <w:jc w:val="both"/>
            </w:pPr>
            <w:r w:rsidRPr="0086394F">
              <w:t>A statistical problem is given to two students . The chances of solving it are 0.8 and 0.9 respectively. What is the probability that the problem is solved?</w:t>
            </w:r>
          </w:p>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r w:rsidRPr="0086394F">
              <w:t>CO3</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26.</w:t>
            </w:r>
          </w:p>
        </w:tc>
        <w:tc>
          <w:tcPr>
            <w:tcW w:w="3658" w:type="pct"/>
            <w:gridSpan w:val="2"/>
          </w:tcPr>
          <w:p w:rsidR="009514B3" w:rsidRPr="0086394F" w:rsidRDefault="009514B3" w:rsidP="00EC44A1">
            <w:pPr>
              <w:contextualSpacing/>
              <w:jc w:val="both"/>
            </w:pPr>
            <w:r w:rsidRPr="0086394F">
              <w:t>If P(A) = 0.4, P(B) = 0.7 and P(A</w:t>
            </w:r>
            <w:r w:rsidRPr="0086394F">
              <w:sym w:font="Symbol" w:char="F0C7"/>
            </w:r>
            <w:r w:rsidRPr="0086394F">
              <w:t xml:space="preserve">B) =0.3, Find </w:t>
            </w:r>
            <w:r w:rsidRPr="0086394F">
              <w:rPr>
                <w:position w:val="-10"/>
              </w:rPr>
              <w:object w:dxaOrig="980" w:dyaOrig="380">
                <v:shape id="_x0000_i1192" type="#_x0000_t75" style="width:48.75pt;height:18.75pt" o:ole="">
                  <v:imagedata r:id="rId351" o:title=""/>
                </v:shape>
                <o:OLEObject Type="Embed" ProgID="Equation.DSMT4" ShapeID="_x0000_i1192" DrawAspect="Content" ObjectID="_1768377708" r:id="rId352"/>
              </w:object>
            </w:r>
            <w:r w:rsidRPr="0086394F">
              <w:t>.</w:t>
            </w:r>
          </w:p>
        </w:tc>
        <w:tc>
          <w:tcPr>
            <w:tcW w:w="319" w:type="pct"/>
            <w:vAlign w:val="center"/>
          </w:tcPr>
          <w:p w:rsidR="009514B3" w:rsidRPr="0086394F" w:rsidRDefault="009514B3" w:rsidP="00EC44A1">
            <w:pPr>
              <w:contextualSpacing/>
              <w:jc w:val="center"/>
            </w:pPr>
            <w:r w:rsidRPr="0086394F">
              <w:t>CO3</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27.</w:t>
            </w:r>
          </w:p>
        </w:tc>
        <w:tc>
          <w:tcPr>
            <w:tcW w:w="3658" w:type="pct"/>
            <w:gridSpan w:val="2"/>
          </w:tcPr>
          <w:p w:rsidR="009514B3" w:rsidRPr="0086394F" w:rsidRDefault="009514B3" w:rsidP="00EC44A1">
            <w:pPr>
              <w:contextualSpacing/>
              <w:jc w:val="both"/>
            </w:pPr>
            <w:r w:rsidRPr="0086394F">
              <w:t>Eight coins are thrown simultaneously . Find the probability of getting exactly 7 heads?</w:t>
            </w:r>
          </w:p>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r w:rsidRPr="0086394F">
              <w:t>CO4</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28.</w:t>
            </w:r>
          </w:p>
        </w:tc>
        <w:tc>
          <w:tcPr>
            <w:tcW w:w="3658" w:type="pct"/>
            <w:gridSpan w:val="2"/>
          </w:tcPr>
          <w:p w:rsidR="009514B3" w:rsidRPr="0086394F" w:rsidRDefault="009514B3" w:rsidP="00EC44A1">
            <w:r w:rsidRPr="0086394F">
              <w:t>If X is normally distributed with mean 12 and standard deviation 4.</w:t>
            </w:r>
          </w:p>
          <w:p w:rsidR="009514B3" w:rsidRPr="0086394F" w:rsidRDefault="009514B3" w:rsidP="00EC44A1">
            <w:r w:rsidRPr="0086394F">
              <w:t>Find (i) P(X</w:t>
            </w:r>
            <m:oMath>
              <m:r>
                <w:rPr>
                  <w:rFonts w:ascii="Cambria Math" w:hAnsi="Cambria Math"/>
                </w:rPr>
                <m:t>≥</m:t>
              </m:r>
            </m:oMath>
            <w:r w:rsidRPr="0086394F">
              <w:t>20).</w:t>
            </w:r>
          </w:p>
          <w:p w:rsidR="009514B3" w:rsidRPr="0086394F" w:rsidRDefault="009514B3" w:rsidP="00EC44A1">
            <w:r w:rsidRPr="0086394F">
              <w:t>(ii) P(X</w:t>
            </w:r>
            <m:oMath>
              <m:r>
                <w:rPr>
                  <w:rFonts w:ascii="Cambria Math" w:hAnsi="Cambria Math"/>
                </w:rPr>
                <m:t>≤</m:t>
              </m:r>
            </m:oMath>
            <w:r w:rsidRPr="0086394F">
              <w:t xml:space="preserve">20). </w:t>
            </w:r>
          </w:p>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r w:rsidRPr="0086394F">
              <w:t>CO5</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29.</w:t>
            </w:r>
          </w:p>
        </w:tc>
        <w:tc>
          <w:tcPr>
            <w:tcW w:w="3658" w:type="pct"/>
            <w:gridSpan w:val="2"/>
          </w:tcPr>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7447"/>
            </w:tblGrid>
            <w:tr w:rsidR="009514B3" w:rsidRPr="0086394F" w:rsidTr="00EC44A1">
              <w:tc>
                <w:tcPr>
                  <w:tcW w:w="3713"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rsidR="009514B3" w:rsidRPr="0086394F" w:rsidRDefault="009514B3" w:rsidP="00EC44A1">
                  <w:pPr>
                    <w:spacing w:line="276" w:lineRule="auto"/>
                    <w:rPr>
                      <w:rFonts w:eastAsia="Calibri"/>
                    </w:rPr>
                  </w:pPr>
                  <w:r w:rsidRPr="0086394F">
                    <w:rPr>
                      <w:rFonts w:eastAsia="Calibri"/>
                    </w:rPr>
                    <w:t>Two independent sample on dry weight (gms) of plants were observed from two population 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456"/>
                    <w:gridCol w:w="456"/>
                    <w:gridCol w:w="456"/>
                    <w:gridCol w:w="456"/>
                    <w:gridCol w:w="456"/>
                  </w:tblGrid>
                  <w:tr w:rsidR="009514B3" w:rsidRPr="0086394F" w:rsidTr="00EC44A1">
                    <w:trPr>
                      <w:trHeight w:val="326"/>
                    </w:trPr>
                    <w:tc>
                      <w:tcPr>
                        <w:tcW w:w="0" w:type="auto"/>
                        <w:tcBorders>
                          <w:top w:val="single" w:sz="4" w:space="0" w:color="auto"/>
                          <w:left w:val="single" w:sz="4" w:space="0" w:color="auto"/>
                          <w:bottom w:val="single" w:sz="4" w:space="0" w:color="auto"/>
                          <w:right w:val="single" w:sz="4" w:space="0" w:color="auto"/>
                        </w:tcBorders>
                      </w:tcPr>
                      <w:p w:rsidR="009514B3" w:rsidRPr="0086394F" w:rsidRDefault="009514B3" w:rsidP="00EC44A1">
                        <w:pPr>
                          <w:rPr>
                            <w:rFonts w:eastAsia="Calibri"/>
                          </w:rPr>
                        </w:pPr>
                        <w:r w:rsidRPr="0086394F">
                          <w:rPr>
                            <w:rFonts w:eastAsia="Calibri"/>
                          </w:rPr>
                          <w:t>Sample A</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24</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27</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26</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21</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w:t>
                        </w:r>
                      </w:p>
                    </w:tc>
                  </w:tr>
                  <w:tr w:rsidR="009514B3" w:rsidRPr="0086394F" w:rsidTr="00EC44A1">
                    <w:trPr>
                      <w:trHeight w:val="326"/>
                    </w:trPr>
                    <w:tc>
                      <w:tcPr>
                        <w:tcW w:w="0" w:type="auto"/>
                        <w:tcBorders>
                          <w:top w:val="single" w:sz="4" w:space="0" w:color="auto"/>
                          <w:left w:val="single" w:sz="4" w:space="0" w:color="auto"/>
                          <w:bottom w:val="single" w:sz="4" w:space="0" w:color="auto"/>
                          <w:right w:val="single" w:sz="4" w:space="0" w:color="auto"/>
                        </w:tcBorders>
                      </w:tcPr>
                      <w:p w:rsidR="009514B3" w:rsidRPr="0086394F" w:rsidRDefault="009514B3" w:rsidP="00EC44A1">
                        <w:pPr>
                          <w:rPr>
                            <w:rFonts w:eastAsia="Calibri"/>
                          </w:rPr>
                        </w:pPr>
                        <w:r w:rsidRPr="0086394F">
                          <w:rPr>
                            <w:rFonts w:eastAsia="Calibri"/>
                          </w:rPr>
                          <w:t>Sample B</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27</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30</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28</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31</w:t>
                        </w:r>
                      </w:p>
                    </w:tc>
                    <w:tc>
                      <w:tcPr>
                        <w:tcW w:w="0" w:type="auto"/>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rPr>
                            <w:rFonts w:eastAsia="Calibri"/>
                          </w:rPr>
                        </w:pPr>
                        <w:r w:rsidRPr="0086394F">
                          <w:rPr>
                            <w:rFonts w:eastAsia="Calibri"/>
                          </w:rPr>
                          <w:t>22</w:t>
                        </w:r>
                      </w:p>
                    </w:tc>
                  </w:tr>
                </w:tbl>
                <w:p w:rsidR="009514B3" w:rsidRPr="0086394F" w:rsidRDefault="009514B3" w:rsidP="00EC44A1">
                  <w:r w:rsidRPr="0086394F">
                    <w:t>Is the difference between the means significant on dry weight of plants.</w:t>
                  </w:r>
                </w:p>
              </w:tc>
            </w:tr>
          </w:tbl>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r w:rsidRPr="0086394F">
              <w:t>CO6</w:t>
            </w:r>
          </w:p>
        </w:tc>
        <w:tc>
          <w:tcPr>
            <w:tcW w:w="256" w:type="pct"/>
            <w:vAlign w:val="center"/>
          </w:tcPr>
          <w:p w:rsidR="009514B3" w:rsidRPr="0086394F" w:rsidRDefault="009514B3" w:rsidP="00EC44A1">
            <w:pPr>
              <w:contextualSpacing/>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30.</w:t>
            </w:r>
          </w:p>
        </w:tc>
        <w:tc>
          <w:tcPr>
            <w:tcW w:w="3658" w:type="pct"/>
            <w:gridSpan w:val="2"/>
            <w:vAlign w:val="bottom"/>
          </w:tcPr>
          <w:p w:rsidR="009514B3" w:rsidRPr="0086394F" w:rsidRDefault="009514B3" w:rsidP="00EC44A1">
            <w:pPr>
              <w:contextualSpacing/>
              <w:jc w:val="both"/>
            </w:pPr>
            <w:r w:rsidRPr="0086394F">
              <w:t>The mean production of wheat in  a sample of 100 fields comes to 200kg per acre  and another sample of 150 fields gives the mean of 220kg. Assuming the standard deviation of field is  11kgs for the universe .Test if there is a significant difference between the means of the samples.</w:t>
            </w:r>
          </w:p>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r w:rsidRPr="0086394F">
              <w:t>CO6</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31.</w:t>
            </w:r>
          </w:p>
        </w:tc>
        <w:tc>
          <w:tcPr>
            <w:tcW w:w="3658" w:type="pct"/>
            <w:gridSpan w:val="2"/>
            <w:vAlign w:val="bottom"/>
          </w:tcPr>
          <w:p w:rsidR="009514B3" w:rsidRPr="0086394F" w:rsidRDefault="009514B3" w:rsidP="00EC44A1">
            <w:pPr>
              <w:rPr>
                <w:rFonts w:eastAsiaTheme="minorEastAsia"/>
              </w:rPr>
            </w:pPr>
            <w:r w:rsidRPr="0086394F">
              <w:t>In an experiment on the immunization of cattle against a  disease the following results are obtained:</w:t>
            </w:r>
          </w:p>
          <w:tbl>
            <w:tblPr>
              <w:tblStyle w:val="TableGrid"/>
              <w:tblW w:w="0" w:type="auto"/>
              <w:tblLook w:val="04A0" w:firstRow="1" w:lastRow="0" w:firstColumn="1" w:lastColumn="0" w:noHBand="0" w:noVBand="1"/>
            </w:tblPr>
            <w:tblGrid>
              <w:gridCol w:w="1751"/>
              <w:gridCol w:w="1219"/>
              <w:gridCol w:w="1687"/>
            </w:tblGrid>
            <w:tr w:rsidR="009514B3" w:rsidRPr="0086394F" w:rsidTr="00EC44A1">
              <w:tc>
                <w:tcPr>
                  <w:tcW w:w="1751" w:type="dxa"/>
                  <w:tcBorders>
                    <w:top w:val="single" w:sz="4" w:space="0" w:color="auto"/>
                    <w:left w:val="single" w:sz="4" w:space="0" w:color="auto"/>
                    <w:bottom w:val="single" w:sz="4" w:space="0" w:color="auto"/>
                    <w:right w:val="single" w:sz="4" w:space="0" w:color="auto"/>
                  </w:tcBorders>
                  <w:vAlign w:val="center"/>
                </w:tcPr>
                <w:p w:rsidR="009514B3" w:rsidRPr="0086394F" w:rsidRDefault="009514B3" w:rsidP="00EC44A1">
                  <w:pPr>
                    <w:jc w:val="center"/>
                  </w:pPr>
                </w:p>
              </w:tc>
              <w:tc>
                <w:tcPr>
                  <w:tcW w:w="1219" w:type="dxa"/>
                  <w:tcBorders>
                    <w:top w:val="single" w:sz="4" w:space="0" w:color="auto"/>
                    <w:left w:val="single" w:sz="4" w:space="0" w:color="auto"/>
                    <w:bottom w:val="single" w:sz="4" w:space="0" w:color="auto"/>
                    <w:right w:val="single" w:sz="4" w:space="0" w:color="auto"/>
                  </w:tcBorders>
                  <w:vAlign w:val="center"/>
                  <w:hideMark/>
                </w:tcPr>
                <w:p w:rsidR="009514B3" w:rsidRPr="0086394F" w:rsidRDefault="009514B3" w:rsidP="00EC44A1">
                  <w:pPr>
                    <w:jc w:val="center"/>
                  </w:pPr>
                  <w:r w:rsidRPr="0086394F">
                    <w:t>affected</w:t>
                  </w:r>
                </w:p>
              </w:tc>
              <w:tc>
                <w:tcPr>
                  <w:tcW w:w="1687" w:type="dxa"/>
                  <w:tcBorders>
                    <w:top w:val="single" w:sz="4" w:space="0" w:color="auto"/>
                    <w:left w:val="single" w:sz="4" w:space="0" w:color="auto"/>
                    <w:bottom w:val="single" w:sz="4" w:space="0" w:color="auto"/>
                    <w:right w:val="single" w:sz="4" w:space="0" w:color="auto"/>
                  </w:tcBorders>
                  <w:vAlign w:val="center"/>
                  <w:hideMark/>
                </w:tcPr>
                <w:p w:rsidR="009514B3" w:rsidRPr="0086394F" w:rsidRDefault="009514B3" w:rsidP="00EC44A1">
                  <w:pPr>
                    <w:jc w:val="center"/>
                  </w:pPr>
                  <w:r w:rsidRPr="0086394F">
                    <w:t>unaffected</w:t>
                  </w:r>
                </w:p>
              </w:tc>
            </w:tr>
            <w:tr w:rsidR="009514B3" w:rsidRPr="0086394F" w:rsidTr="00EC44A1">
              <w:tc>
                <w:tcPr>
                  <w:tcW w:w="1751" w:type="dxa"/>
                  <w:tcBorders>
                    <w:top w:val="single" w:sz="4" w:space="0" w:color="auto"/>
                    <w:left w:val="single" w:sz="4" w:space="0" w:color="auto"/>
                    <w:bottom w:val="single" w:sz="4" w:space="0" w:color="auto"/>
                    <w:right w:val="single" w:sz="4" w:space="0" w:color="auto"/>
                  </w:tcBorders>
                  <w:vAlign w:val="center"/>
                  <w:hideMark/>
                </w:tcPr>
                <w:p w:rsidR="009514B3" w:rsidRPr="0086394F" w:rsidRDefault="009514B3" w:rsidP="00EC44A1">
                  <w:pPr>
                    <w:jc w:val="center"/>
                  </w:pPr>
                  <w:r w:rsidRPr="0086394F">
                    <w:t>Inoculated</w:t>
                  </w:r>
                </w:p>
              </w:tc>
              <w:tc>
                <w:tcPr>
                  <w:tcW w:w="1219" w:type="dxa"/>
                  <w:tcBorders>
                    <w:top w:val="single" w:sz="4" w:space="0" w:color="auto"/>
                    <w:left w:val="single" w:sz="4" w:space="0" w:color="auto"/>
                    <w:bottom w:val="single" w:sz="4" w:space="0" w:color="auto"/>
                    <w:right w:val="single" w:sz="4" w:space="0" w:color="auto"/>
                  </w:tcBorders>
                  <w:vAlign w:val="center"/>
                  <w:hideMark/>
                </w:tcPr>
                <w:p w:rsidR="009514B3" w:rsidRPr="0086394F" w:rsidRDefault="009514B3" w:rsidP="00EC44A1">
                  <w:pPr>
                    <w:jc w:val="center"/>
                  </w:pPr>
                  <w:r w:rsidRPr="0086394F">
                    <w:t>40</w:t>
                  </w:r>
                </w:p>
              </w:tc>
              <w:tc>
                <w:tcPr>
                  <w:tcW w:w="1687" w:type="dxa"/>
                  <w:tcBorders>
                    <w:top w:val="single" w:sz="4" w:space="0" w:color="auto"/>
                    <w:left w:val="single" w:sz="4" w:space="0" w:color="auto"/>
                    <w:bottom w:val="single" w:sz="4" w:space="0" w:color="auto"/>
                    <w:right w:val="single" w:sz="4" w:space="0" w:color="auto"/>
                  </w:tcBorders>
                  <w:vAlign w:val="center"/>
                  <w:hideMark/>
                </w:tcPr>
                <w:p w:rsidR="009514B3" w:rsidRPr="0086394F" w:rsidRDefault="009514B3" w:rsidP="00EC44A1">
                  <w:pPr>
                    <w:jc w:val="center"/>
                  </w:pPr>
                  <w:r w:rsidRPr="0086394F">
                    <w:t>70</w:t>
                  </w:r>
                </w:p>
              </w:tc>
            </w:tr>
            <w:tr w:rsidR="009514B3" w:rsidRPr="0086394F" w:rsidTr="00EC44A1">
              <w:tc>
                <w:tcPr>
                  <w:tcW w:w="1751" w:type="dxa"/>
                  <w:tcBorders>
                    <w:top w:val="single" w:sz="4" w:space="0" w:color="auto"/>
                    <w:left w:val="single" w:sz="4" w:space="0" w:color="auto"/>
                    <w:bottom w:val="single" w:sz="4" w:space="0" w:color="auto"/>
                    <w:right w:val="single" w:sz="4" w:space="0" w:color="auto"/>
                  </w:tcBorders>
                  <w:vAlign w:val="center"/>
                  <w:hideMark/>
                </w:tcPr>
                <w:p w:rsidR="009514B3" w:rsidRPr="0086394F" w:rsidRDefault="009514B3" w:rsidP="00EC44A1">
                  <w:pPr>
                    <w:jc w:val="center"/>
                  </w:pPr>
                  <w:r w:rsidRPr="0086394F">
                    <w:t>Not inoculated</w:t>
                  </w:r>
                </w:p>
              </w:tc>
              <w:tc>
                <w:tcPr>
                  <w:tcW w:w="1219" w:type="dxa"/>
                  <w:tcBorders>
                    <w:top w:val="single" w:sz="4" w:space="0" w:color="auto"/>
                    <w:left w:val="single" w:sz="4" w:space="0" w:color="auto"/>
                    <w:bottom w:val="single" w:sz="4" w:space="0" w:color="auto"/>
                    <w:right w:val="single" w:sz="4" w:space="0" w:color="auto"/>
                  </w:tcBorders>
                  <w:vAlign w:val="center"/>
                  <w:hideMark/>
                </w:tcPr>
                <w:p w:rsidR="009514B3" w:rsidRPr="0086394F" w:rsidRDefault="009514B3" w:rsidP="00EC44A1">
                  <w:pPr>
                    <w:jc w:val="center"/>
                  </w:pPr>
                  <w:r w:rsidRPr="0086394F">
                    <w:t>60</w:t>
                  </w:r>
                </w:p>
              </w:tc>
              <w:tc>
                <w:tcPr>
                  <w:tcW w:w="1687" w:type="dxa"/>
                  <w:tcBorders>
                    <w:top w:val="single" w:sz="4" w:space="0" w:color="auto"/>
                    <w:left w:val="single" w:sz="4" w:space="0" w:color="auto"/>
                    <w:bottom w:val="single" w:sz="4" w:space="0" w:color="auto"/>
                    <w:right w:val="single" w:sz="4" w:space="0" w:color="auto"/>
                  </w:tcBorders>
                  <w:vAlign w:val="center"/>
                  <w:hideMark/>
                </w:tcPr>
                <w:p w:rsidR="009514B3" w:rsidRPr="0086394F" w:rsidRDefault="009514B3" w:rsidP="00EC44A1">
                  <w:pPr>
                    <w:jc w:val="center"/>
                  </w:pPr>
                  <w:r w:rsidRPr="0086394F">
                    <w:t>30</w:t>
                  </w:r>
                </w:p>
              </w:tc>
            </w:tr>
          </w:tbl>
          <w:p w:rsidR="009514B3" w:rsidRPr="0086394F" w:rsidRDefault="009514B3" w:rsidP="00EC44A1">
            <w:r w:rsidRPr="0086394F">
              <w:t>Check whether the effect of the  vaccine is independent of controlling the incidence of the disease using  the Chi-square Test.</w:t>
            </w:r>
          </w:p>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r w:rsidRPr="0086394F">
              <w:t>CO6</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32.</w:t>
            </w:r>
          </w:p>
        </w:tc>
        <w:tc>
          <w:tcPr>
            <w:tcW w:w="3658" w:type="pct"/>
            <w:gridSpan w:val="2"/>
          </w:tcPr>
          <w:p w:rsidR="009514B3" w:rsidRPr="0086394F" w:rsidRDefault="009514B3" w:rsidP="00EC44A1">
            <w:pPr>
              <w:contextualSpacing/>
              <w:jc w:val="both"/>
            </w:pPr>
            <w:r w:rsidRPr="0086394F">
              <w:t>A sample of 20 items has mean 42 units and standard deviation 5 units. Test the hypothesis that it is a random sample from a normal population  with mean 45 units.</w:t>
            </w:r>
          </w:p>
        </w:tc>
        <w:tc>
          <w:tcPr>
            <w:tcW w:w="319" w:type="pct"/>
            <w:vAlign w:val="center"/>
          </w:tcPr>
          <w:p w:rsidR="009514B3" w:rsidRPr="0086394F" w:rsidRDefault="009514B3" w:rsidP="00EC44A1">
            <w:pPr>
              <w:contextualSpacing/>
              <w:jc w:val="center"/>
            </w:pPr>
            <w:r w:rsidRPr="0086394F">
              <w:t>CO5</w:t>
            </w:r>
          </w:p>
        </w:tc>
        <w:tc>
          <w:tcPr>
            <w:tcW w:w="256" w:type="pct"/>
            <w:vAlign w:val="center"/>
          </w:tcPr>
          <w:p w:rsidR="009514B3" w:rsidRPr="0086394F" w:rsidRDefault="009514B3" w:rsidP="00EC44A1">
            <w:pPr>
              <w:contextualSpacing/>
              <w:jc w:val="center"/>
            </w:pPr>
            <w:r w:rsidRPr="0086394F">
              <w:t>E</w:t>
            </w:r>
          </w:p>
        </w:tc>
        <w:tc>
          <w:tcPr>
            <w:tcW w:w="429" w:type="pct"/>
            <w:vAlign w:val="center"/>
          </w:tcPr>
          <w:p w:rsidR="009514B3" w:rsidRPr="0086394F" w:rsidRDefault="009514B3" w:rsidP="00EC44A1">
            <w:pPr>
              <w:contextualSpacing/>
              <w:jc w:val="center"/>
            </w:pPr>
            <w:r w:rsidRPr="0086394F">
              <w:t>5</w:t>
            </w:r>
          </w:p>
        </w:tc>
      </w:tr>
      <w:tr w:rsidR="009514B3" w:rsidRPr="0086394F" w:rsidTr="00EC44A1">
        <w:trPr>
          <w:trHeight w:val="549"/>
          <w:jc w:val="center"/>
        </w:trPr>
        <w:tc>
          <w:tcPr>
            <w:tcW w:w="5000" w:type="pct"/>
            <w:gridSpan w:val="6"/>
          </w:tcPr>
          <w:p w:rsidR="009514B3" w:rsidRPr="0086394F" w:rsidRDefault="009514B3" w:rsidP="00EC44A1">
            <w:pPr>
              <w:contextualSpacing/>
              <w:jc w:val="center"/>
              <w:rPr>
                <w:b/>
                <w:u w:val="single"/>
              </w:rPr>
            </w:pPr>
            <w:r w:rsidRPr="0086394F">
              <w:rPr>
                <w:b/>
                <w:u w:val="single"/>
              </w:rPr>
              <w:t>PART – C (2 X 15 = 30 MARKS)</w:t>
            </w:r>
          </w:p>
          <w:p w:rsidR="009514B3" w:rsidRPr="0086394F" w:rsidRDefault="009514B3" w:rsidP="00EC44A1">
            <w:pPr>
              <w:contextualSpacing/>
              <w:jc w:val="center"/>
              <w:rPr>
                <w:b/>
              </w:rPr>
            </w:pPr>
            <w:r w:rsidRPr="0086394F">
              <w:rPr>
                <w:b/>
              </w:rPr>
              <w:t>(Answer any 2 from the following)</w:t>
            </w: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33.</w:t>
            </w:r>
          </w:p>
        </w:tc>
        <w:tc>
          <w:tcPr>
            <w:tcW w:w="250" w:type="pct"/>
            <w:vAlign w:val="center"/>
          </w:tcPr>
          <w:p w:rsidR="009514B3" w:rsidRPr="0086394F" w:rsidRDefault="009514B3" w:rsidP="00EC44A1">
            <w:pPr>
              <w:contextualSpacing/>
            </w:pPr>
            <w:r w:rsidRPr="0086394F">
              <w:t>a.</w:t>
            </w:r>
          </w:p>
        </w:tc>
        <w:tc>
          <w:tcPr>
            <w:tcW w:w="3408" w:type="pct"/>
            <w:vAlign w:val="bottom"/>
          </w:tcPr>
          <w:p w:rsidR="009514B3" w:rsidRPr="0086394F" w:rsidRDefault="009514B3" w:rsidP="00EC44A1">
            <w:pPr>
              <w:contextualSpacing/>
              <w:jc w:val="both"/>
            </w:pPr>
            <w:r w:rsidRPr="0086394F">
              <w:t xml:space="preserve">Prove that </w:t>
            </w:r>
            <w:r w:rsidRPr="0086394F">
              <w:rPr>
                <w:position w:val="-34"/>
              </w:rPr>
              <w:object w:dxaOrig="3519" w:dyaOrig="800">
                <v:shape id="_x0000_i1193" type="#_x0000_t75" style="width:176.25pt;height:39.75pt" o:ole="">
                  <v:imagedata r:id="rId353" o:title=""/>
                </v:shape>
                <o:OLEObject Type="Embed" ProgID="Equation.DSMT4" ShapeID="_x0000_i1193" DrawAspect="Content" ObjectID="_1768377709" r:id="rId354"/>
              </w:object>
            </w:r>
          </w:p>
        </w:tc>
        <w:tc>
          <w:tcPr>
            <w:tcW w:w="319" w:type="pct"/>
            <w:vAlign w:val="center"/>
          </w:tcPr>
          <w:p w:rsidR="009514B3" w:rsidRPr="0086394F" w:rsidRDefault="009514B3" w:rsidP="00EC44A1">
            <w:pPr>
              <w:contextualSpacing/>
              <w:jc w:val="center"/>
            </w:pPr>
            <w:r w:rsidRPr="0086394F">
              <w:t>CO1</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8</w:t>
            </w:r>
          </w:p>
        </w:tc>
      </w:tr>
      <w:tr w:rsidR="009514B3" w:rsidRPr="0086394F" w:rsidTr="00EC44A1">
        <w:trPr>
          <w:trHeight w:val="395"/>
          <w:jc w:val="center"/>
        </w:trPr>
        <w:tc>
          <w:tcPr>
            <w:tcW w:w="338" w:type="pct"/>
            <w:vAlign w:val="center"/>
          </w:tcPr>
          <w:p w:rsidR="009514B3" w:rsidRPr="0086394F" w:rsidRDefault="009514B3" w:rsidP="00EC44A1">
            <w:pPr>
              <w:contextualSpacing/>
            </w:pPr>
          </w:p>
        </w:tc>
        <w:tc>
          <w:tcPr>
            <w:tcW w:w="250" w:type="pct"/>
            <w:vAlign w:val="center"/>
          </w:tcPr>
          <w:p w:rsidR="009514B3" w:rsidRPr="0086394F" w:rsidRDefault="009514B3" w:rsidP="00EC44A1">
            <w:pPr>
              <w:contextualSpacing/>
            </w:pPr>
            <w:r w:rsidRPr="0086394F">
              <w:t>b.</w:t>
            </w:r>
          </w:p>
        </w:tc>
        <w:tc>
          <w:tcPr>
            <w:tcW w:w="3408" w:type="pct"/>
          </w:tcPr>
          <w:p w:rsidR="009514B3" w:rsidRPr="0086394F" w:rsidRDefault="009514B3" w:rsidP="00EC44A1">
            <w:pPr>
              <w:contextualSpacing/>
              <w:jc w:val="both"/>
              <w:rPr>
                <w:bCs/>
              </w:rPr>
            </w:pPr>
            <w:r w:rsidRPr="0086394F">
              <w:t xml:space="preserve">Evaluate </w:t>
            </w:r>
            <w:r w:rsidRPr="0086394F">
              <w:rPr>
                <w:position w:val="-16"/>
              </w:rPr>
              <w:object w:dxaOrig="1320" w:dyaOrig="436">
                <v:shape id="_x0000_i1194" type="#_x0000_t75" style="width:66pt;height:21.75pt" o:ole="">
                  <v:imagedata r:id="rId355" o:title=""/>
                </v:shape>
                <o:OLEObject Type="Embed" ProgID="Equation.DSMT4" ShapeID="_x0000_i1194" DrawAspect="Content" ObjectID="_1768377710" r:id="rId356"/>
              </w:object>
            </w:r>
            <w:r w:rsidRPr="0086394F">
              <w:t xml:space="preserve"> using Bernoulli’s formula.</w:t>
            </w:r>
          </w:p>
        </w:tc>
        <w:tc>
          <w:tcPr>
            <w:tcW w:w="319" w:type="pct"/>
            <w:vAlign w:val="center"/>
          </w:tcPr>
          <w:p w:rsidR="009514B3" w:rsidRPr="0086394F" w:rsidRDefault="009514B3" w:rsidP="00EC44A1">
            <w:pPr>
              <w:contextualSpacing/>
              <w:jc w:val="center"/>
            </w:pPr>
            <w:r w:rsidRPr="0086394F">
              <w:t>CO2</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7</w:t>
            </w:r>
          </w:p>
        </w:tc>
      </w:tr>
      <w:tr w:rsidR="009514B3" w:rsidRPr="0086394F" w:rsidTr="00EC44A1">
        <w:trPr>
          <w:trHeight w:val="395"/>
          <w:jc w:val="center"/>
        </w:trPr>
        <w:tc>
          <w:tcPr>
            <w:tcW w:w="338" w:type="pct"/>
            <w:vAlign w:val="center"/>
          </w:tcPr>
          <w:p w:rsidR="009514B3" w:rsidRPr="0086394F" w:rsidRDefault="009514B3" w:rsidP="00EC44A1">
            <w:pPr>
              <w:contextualSpacing/>
            </w:pPr>
          </w:p>
        </w:tc>
        <w:tc>
          <w:tcPr>
            <w:tcW w:w="250" w:type="pct"/>
            <w:vAlign w:val="center"/>
          </w:tcPr>
          <w:p w:rsidR="009514B3" w:rsidRPr="0086394F" w:rsidRDefault="009514B3" w:rsidP="00EC44A1">
            <w:pPr>
              <w:contextualSpacing/>
            </w:pPr>
          </w:p>
        </w:tc>
        <w:tc>
          <w:tcPr>
            <w:tcW w:w="3408" w:type="pct"/>
            <w:vAlign w:val="bottom"/>
          </w:tcPr>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p>
        </w:tc>
        <w:tc>
          <w:tcPr>
            <w:tcW w:w="256" w:type="pct"/>
            <w:vAlign w:val="center"/>
          </w:tcPr>
          <w:p w:rsidR="009514B3" w:rsidRPr="0086394F" w:rsidRDefault="009514B3" w:rsidP="00EC44A1">
            <w:pPr>
              <w:contextualSpacing/>
              <w:jc w:val="center"/>
            </w:pPr>
          </w:p>
        </w:tc>
        <w:tc>
          <w:tcPr>
            <w:tcW w:w="429" w:type="pct"/>
            <w:vAlign w:val="center"/>
          </w:tcPr>
          <w:p w:rsidR="009514B3" w:rsidRPr="0086394F" w:rsidRDefault="009514B3" w:rsidP="00EC44A1">
            <w:pPr>
              <w:contextualSpacing/>
              <w:jc w:val="center"/>
            </w:pP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lastRenderedPageBreak/>
              <w:t>34.</w:t>
            </w:r>
          </w:p>
        </w:tc>
        <w:tc>
          <w:tcPr>
            <w:tcW w:w="250" w:type="pct"/>
            <w:vAlign w:val="center"/>
          </w:tcPr>
          <w:p w:rsidR="009514B3" w:rsidRPr="0086394F" w:rsidRDefault="009514B3" w:rsidP="00EC44A1">
            <w:pPr>
              <w:contextualSpacing/>
            </w:pPr>
            <w:r w:rsidRPr="0086394F">
              <w:t>a.</w:t>
            </w:r>
          </w:p>
        </w:tc>
        <w:tc>
          <w:tcPr>
            <w:tcW w:w="3408" w:type="pct"/>
          </w:tcPr>
          <w:p w:rsidR="009514B3" w:rsidRPr="0086394F" w:rsidRDefault="009514B3" w:rsidP="00EC44A1">
            <w:pPr>
              <w:contextualSpacing/>
              <w:jc w:val="both"/>
            </w:pPr>
            <w:r w:rsidRPr="0086394F">
              <w:t>Find the maxima  / minima of the following function  f(x) = 2x</w:t>
            </w:r>
            <w:r w:rsidRPr="0086394F">
              <w:rPr>
                <w:vertAlign w:val="superscript"/>
              </w:rPr>
              <w:t>3</w:t>
            </w:r>
            <w:r w:rsidRPr="0086394F">
              <w:t xml:space="preserve"> – 3x</w:t>
            </w:r>
            <w:r w:rsidRPr="0086394F">
              <w:rPr>
                <w:vertAlign w:val="superscript"/>
              </w:rPr>
              <w:t>2</w:t>
            </w:r>
            <w:r w:rsidRPr="0086394F">
              <w:t>–36x +10.</w:t>
            </w:r>
          </w:p>
        </w:tc>
        <w:tc>
          <w:tcPr>
            <w:tcW w:w="319" w:type="pct"/>
            <w:vAlign w:val="center"/>
          </w:tcPr>
          <w:p w:rsidR="009514B3" w:rsidRPr="0086394F" w:rsidRDefault="009514B3" w:rsidP="00EC44A1">
            <w:pPr>
              <w:contextualSpacing/>
              <w:jc w:val="center"/>
            </w:pPr>
            <w:r w:rsidRPr="0086394F">
              <w:t>CO2</w:t>
            </w:r>
          </w:p>
        </w:tc>
        <w:tc>
          <w:tcPr>
            <w:tcW w:w="256" w:type="pct"/>
            <w:vAlign w:val="center"/>
          </w:tcPr>
          <w:p w:rsidR="009514B3" w:rsidRPr="0086394F" w:rsidRDefault="009514B3" w:rsidP="00EC44A1">
            <w:pPr>
              <w:contextualSpacing/>
              <w:jc w:val="center"/>
            </w:pPr>
            <w:r w:rsidRPr="0086394F">
              <w:t>E</w:t>
            </w:r>
          </w:p>
        </w:tc>
        <w:tc>
          <w:tcPr>
            <w:tcW w:w="429" w:type="pct"/>
            <w:vAlign w:val="center"/>
          </w:tcPr>
          <w:p w:rsidR="009514B3" w:rsidRPr="0086394F" w:rsidRDefault="009514B3" w:rsidP="00EC44A1">
            <w:pPr>
              <w:contextualSpacing/>
              <w:jc w:val="center"/>
            </w:pPr>
            <w:r w:rsidRPr="0086394F">
              <w:t>8</w:t>
            </w:r>
          </w:p>
        </w:tc>
      </w:tr>
      <w:tr w:rsidR="009514B3" w:rsidRPr="0086394F" w:rsidTr="00EC44A1">
        <w:trPr>
          <w:trHeight w:val="395"/>
          <w:jc w:val="center"/>
        </w:trPr>
        <w:tc>
          <w:tcPr>
            <w:tcW w:w="338" w:type="pct"/>
            <w:vAlign w:val="center"/>
          </w:tcPr>
          <w:p w:rsidR="009514B3" w:rsidRPr="0086394F" w:rsidRDefault="009514B3" w:rsidP="00EC44A1">
            <w:pPr>
              <w:contextualSpacing/>
            </w:pPr>
          </w:p>
        </w:tc>
        <w:tc>
          <w:tcPr>
            <w:tcW w:w="250" w:type="pct"/>
            <w:vAlign w:val="center"/>
          </w:tcPr>
          <w:p w:rsidR="009514B3" w:rsidRPr="0086394F" w:rsidRDefault="009514B3" w:rsidP="00EC44A1">
            <w:pPr>
              <w:contextualSpacing/>
            </w:pPr>
            <w:r w:rsidRPr="0086394F">
              <w:t>b.</w:t>
            </w:r>
          </w:p>
        </w:tc>
        <w:tc>
          <w:tcPr>
            <w:tcW w:w="3408" w:type="pct"/>
          </w:tcPr>
          <w:p w:rsidR="009514B3" w:rsidRPr="0086394F" w:rsidRDefault="009514B3" w:rsidP="00EC44A1">
            <w:r w:rsidRPr="0086394F">
              <w:t xml:space="preserve">Fit a Poisson distribution to the given data and calculate the theoretical frequencies. </w:t>
            </w:r>
          </w:p>
          <w:tbl>
            <w:tblPr>
              <w:tblStyle w:val="TableGrid"/>
              <w:tblW w:w="0" w:type="auto"/>
              <w:tblLook w:val="04A0" w:firstRow="1" w:lastRow="0" w:firstColumn="1" w:lastColumn="0" w:noHBand="0" w:noVBand="1"/>
            </w:tblPr>
            <w:tblGrid>
              <w:gridCol w:w="857"/>
              <w:gridCol w:w="858"/>
              <w:gridCol w:w="878"/>
              <w:gridCol w:w="878"/>
              <w:gridCol w:w="878"/>
              <w:gridCol w:w="858"/>
              <w:gridCol w:w="858"/>
              <w:gridCol w:w="858"/>
            </w:tblGrid>
            <w:tr w:rsidR="009514B3" w:rsidRPr="0086394F" w:rsidTr="00EC44A1">
              <w:tc>
                <w:tcPr>
                  <w:tcW w:w="960" w:type="dxa"/>
                </w:tcPr>
                <w:p w:rsidR="009514B3" w:rsidRPr="0086394F" w:rsidRDefault="009514B3" w:rsidP="00EC44A1">
                  <w:r w:rsidRPr="0086394F">
                    <w:t>x</w:t>
                  </w:r>
                </w:p>
              </w:tc>
              <w:tc>
                <w:tcPr>
                  <w:tcW w:w="961" w:type="dxa"/>
                </w:tcPr>
                <w:p w:rsidR="009514B3" w:rsidRPr="0086394F" w:rsidRDefault="009514B3" w:rsidP="00EC44A1">
                  <w:r w:rsidRPr="0086394F">
                    <w:t>0</w:t>
                  </w:r>
                </w:p>
              </w:tc>
              <w:tc>
                <w:tcPr>
                  <w:tcW w:w="961" w:type="dxa"/>
                </w:tcPr>
                <w:p w:rsidR="009514B3" w:rsidRPr="0086394F" w:rsidRDefault="009514B3" w:rsidP="00EC44A1">
                  <w:r w:rsidRPr="0086394F">
                    <w:t>1</w:t>
                  </w:r>
                </w:p>
              </w:tc>
              <w:tc>
                <w:tcPr>
                  <w:tcW w:w="961" w:type="dxa"/>
                </w:tcPr>
                <w:p w:rsidR="009514B3" w:rsidRPr="0086394F" w:rsidRDefault="009514B3" w:rsidP="00EC44A1">
                  <w:r w:rsidRPr="0086394F">
                    <w:t>2</w:t>
                  </w:r>
                </w:p>
              </w:tc>
              <w:tc>
                <w:tcPr>
                  <w:tcW w:w="961" w:type="dxa"/>
                </w:tcPr>
                <w:p w:rsidR="009514B3" w:rsidRPr="0086394F" w:rsidRDefault="009514B3" w:rsidP="00EC44A1">
                  <w:r w:rsidRPr="0086394F">
                    <w:t>3</w:t>
                  </w:r>
                </w:p>
              </w:tc>
              <w:tc>
                <w:tcPr>
                  <w:tcW w:w="961" w:type="dxa"/>
                </w:tcPr>
                <w:p w:rsidR="009514B3" w:rsidRPr="0086394F" w:rsidRDefault="009514B3" w:rsidP="00EC44A1">
                  <w:r w:rsidRPr="0086394F">
                    <w:t>4</w:t>
                  </w:r>
                </w:p>
              </w:tc>
              <w:tc>
                <w:tcPr>
                  <w:tcW w:w="961" w:type="dxa"/>
                </w:tcPr>
                <w:p w:rsidR="009514B3" w:rsidRPr="0086394F" w:rsidRDefault="009514B3" w:rsidP="00EC44A1">
                  <w:r w:rsidRPr="0086394F">
                    <w:t>5</w:t>
                  </w:r>
                </w:p>
              </w:tc>
              <w:tc>
                <w:tcPr>
                  <w:tcW w:w="961" w:type="dxa"/>
                </w:tcPr>
                <w:p w:rsidR="009514B3" w:rsidRPr="0086394F" w:rsidRDefault="009514B3" w:rsidP="00EC44A1">
                  <w:r w:rsidRPr="0086394F">
                    <w:t>6</w:t>
                  </w:r>
                </w:p>
              </w:tc>
            </w:tr>
            <w:tr w:rsidR="009514B3" w:rsidRPr="0086394F" w:rsidTr="00EC44A1">
              <w:tc>
                <w:tcPr>
                  <w:tcW w:w="960" w:type="dxa"/>
                </w:tcPr>
                <w:p w:rsidR="009514B3" w:rsidRPr="0086394F" w:rsidRDefault="009514B3" w:rsidP="00EC44A1">
                  <w:r w:rsidRPr="0086394F">
                    <w:t>f</w:t>
                  </w:r>
                </w:p>
              </w:tc>
              <w:tc>
                <w:tcPr>
                  <w:tcW w:w="961" w:type="dxa"/>
                </w:tcPr>
                <w:p w:rsidR="009514B3" w:rsidRPr="0086394F" w:rsidRDefault="009514B3" w:rsidP="00EC44A1">
                  <w:r w:rsidRPr="0086394F">
                    <w:t>5</w:t>
                  </w:r>
                </w:p>
              </w:tc>
              <w:tc>
                <w:tcPr>
                  <w:tcW w:w="961" w:type="dxa"/>
                </w:tcPr>
                <w:p w:rsidR="009514B3" w:rsidRPr="0086394F" w:rsidRDefault="009514B3" w:rsidP="00EC44A1">
                  <w:r w:rsidRPr="0086394F">
                    <w:t>18</w:t>
                  </w:r>
                </w:p>
              </w:tc>
              <w:tc>
                <w:tcPr>
                  <w:tcW w:w="961" w:type="dxa"/>
                </w:tcPr>
                <w:p w:rsidR="009514B3" w:rsidRPr="0086394F" w:rsidRDefault="009514B3" w:rsidP="00EC44A1">
                  <w:r w:rsidRPr="0086394F">
                    <w:t>28</w:t>
                  </w:r>
                </w:p>
              </w:tc>
              <w:tc>
                <w:tcPr>
                  <w:tcW w:w="961" w:type="dxa"/>
                </w:tcPr>
                <w:p w:rsidR="009514B3" w:rsidRPr="0086394F" w:rsidRDefault="009514B3" w:rsidP="00EC44A1">
                  <w:r w:rsidRPr="0086394F">
                    <w:t>12</w:t>
                  </w:r>
                </w:p>
              </w:tc>
              <w:tc>
                <w:tcPr>
                  <w:tcW w:w="961" w:type="dxa"/>
                </w:tcPr>
                <w:p w:rsidR="009514B3" w:rsidRPr="0086394F" w:rsidRDefault="009514B3" w:rsidP="00EC44A1">
                  <w:r w:rsidRPr="0086394F">
                    <w:t>7</w:t>
                  </w:r>
                </w:p>
              </w:tc>
              <w:tc>
                <w:tcPr>
                  <w:tcW w:w="961" w:type="dxa"/>
                </w:tcPr>
                <w:p w:rsidR="009514B3" w:rsidRPr="0086394F" w:rsidRDefault="009514B3" w:rsidP="00EC44A1">
                  <w:r w:rsidRPr="0086394F">
                    <w:t>6</w:t>
                  </w:r>
                </w:p>
              </w:tc>
              <w:tc>
                <w:tcPr>
                  <w:tcW w:w="961" w:type="dxa"/>
                </w:tcPr>
                <w:p w:rsidR="009514B3" w:rsidRPr="0086394F" w:rsidRDefault="009514B3" w:rsidP="00EC44A1">
                  <w:r w:rsidRPr="0086394F">
                    <w:t>4</w:t>
                  </w:r>
                </w:p>
              </w:tc>
            </w:tr>
          </w:tbl>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r w:rsidRPr="0086394F">
              <w:t>CO3</w:t>
            </w:r>
          </w:p>
        </w:tc>
        <w:tc>
          <w:tcPr>
            <w:tcW w:w="256" w:type="pct"/>
            <w:vAlign w:val="center"/>
          </w:tcPr>
          <w:p w:rsidR="009514B3" w:rsidRPr="0086394F" w:rsidRDefault="009514B3" w:rsidP="00EC44A1">
            <w:pPr>
              <w:contextualSpacing/>
              <w:jc w:val="center"/>
            </w:pPr>
            <w:r w:rsidRPr="0086394F">
              <w:t>A</w:t>
            </w:r>
          </w:p>
        </w:tc>
        <w:tc>
          <w:tcPr>
            <w:tcW w:w="429" w:type="pct"/>
            <w:vAlign w:val="center"/>
          </w:tcPr>
          <w:p w:rsidR="009514B3" w:rsidRPr="0086394F" w:rsidRDefault="009514B3" w:rsidP="00EC44A1">
            <w:pPr>
              <w:contextualSpacing/>
              <w:jc w:val="center"/>
            </w:pPr>
            <w:r w:rsidRPr="0086394F">
              <w:t>7</w:t>
            </w:r>
          </w:p>
        </w:tc>
      </w:tr>
      <w:tr w:rsidR="009514B3" w:rsidRPr="0086394F" w:rsidTr="00EC44A1">
        <w:trPr>
          <w:trHeight w:val="395"/>
          <w:jc w:val="center"/>
        </w:trPr>
        <w:tc>
          <w:tcPr>
            <w:tcW w:w="338" w:type="pct"/>
            <w:vAlign w:val="center"/>
          </w:tcPr>
          <w:p w:rsidR="009514B3" w:rsidRPr="0086394F" w:rsidRDefault="009514B3" w:rsidP="00EC44A1">
            <w:pPr>
              <w:contextualSpacing/>
            </w:pPr>
          </w:p>
        </w:tc>
        <w:tc>
          <w:tcPr>
            <w:tcW w:w="250" w:type="pct"/>
            <w:vAlign w:val="center"/>
          </w:tcPr>
          <w:p w:rsidR="009514B3" w:rsidRPr="0086394F" w:rsidRDefault="009514B3" w:rsidP="00EC44A1">
            <w:pPr>
              <w:contextualSpacing/>
            </w:pPr>
          </w:p>
        </w:tc>
        <w:tc>
          <w:tcPr>
            <w:tcW w:w="3408" w:type="pct"/>
            <w:vAlign w:val="bottom"/>
          </w:tcPr>
          <w:p w:rsidR="009514B3" w:rsidRPr="0086394F" w:rsidRDefault="009514B3" w:rsidP="00EC44A1">
            <w:pPr>
              <w:contextualSpacing/>
              <w:jc w:val="both"/>
            </w:pPr>
          </w:p>
        </w:tc>
        <w:tc>
          <w:tcPr>
            <w:tcW w:w="319" w:type="pct"/>
            <w:vAlign w:val="center"/>
          </w:tcPr>
          <w:p w:rsidR="009514B3" w:rsidRPr="0086394F" w:rsidRDefault="009514B3" w:rsidP="00EC44A1">
            <w:pPr>
              <w:contextualSpacing/>
              <w:jc w:val="center"/>
            </w:pPr>
          </w:p>
        </w:tc>
        <w:tc>
          <w:tcPr>
            <w:tcW w:w="256" w:type="pct"/>
            <w:vAlign w:val="center"/>
          </w:tcPr>
          <w:p w:rsidR="009514B3" w:rsidRPr="0086394F" w:rsidRDefault="009514B3" w:rsidP="00EC44A1">
            <w:pPr>
              <w:contextualSpacing/>
              <w:jc w:val="center"/>
            </w:pPr>
          </w:p>
        </w:tc>
        <w:tc>
          <w:tcPr>
            <w:tcW w:w="429" w:type="pct"/>
            <w:vAlign w:val="center"/>
          </w:tcPr>
          <w:p w:rsidR="009514B3" w:rsidRPr="0086394F" w:rsidRDefault="009514B3" w:rsidP="00EC44A1">
            <w:pPr>
              <w:contextualSpacing/>
              <w:jc w:val="center"/>
            </w:pPr>
          </w:p>
        </w:tc>
      </w:tr>
      <w:tr w:rsidR="009514B3" w:rsidRPr="0086394F" w:rsidTr="00EC44A1">
        <w:trPr>
          <w:trHeight w:val="395"/>
          <w:jc w:val="center"/>
        </w:trPr>
        <w:tc>
          <w:tcPr>
            <w:tcW w:w="338" w:type="pct"/>
            <w:vAlign w:val="center"/>
          </w:tcPr>
          <w:p w:rsidR="009514B3" w:rsidRPr="0086394F" w:rsidRDefault="009514B3" w:rsidP="00EC44A1">
            <w:pPr>
              <w:contextualSpacing/>
            </w:pPr>
            <w:r w:rsidRPr="0086394F">
              <w:t>35.</w:t>
            </w:r>
          </w:p>
        </w:tc>
        <w:tc>
          <w:tcPr>
            <w:tcW w:w="250" w:type="pct"/>
            <w:vAlign w:val="center"/>
          </w:tcPr>
          <w:p w:rsidR="009514B3" w:rsidRPr="0086394F" w:rsidRDefault="009514B3" w:rsidP="00EC44A1">
            <w:pPr>
              <w:contextualSpacing/>
            </w:pPr>
            <w:r w:rsidRPr="0086394F">
              <w:t>a.</w:t>
            </w:r>
          </w:p>
        </w:tc>
        <w:tc>
          <w:tcPr>
            <w:tcW w:w="3408" w:type="pct"/>
          </w:tcPr>
          <w:p w:rsidR="009514B3" w:rsidRPr="0086394F" w:rsidRDefault="009514B3" w:rsidP="00EC44A1">
            <w:pPr>
              <w:jc w:val="both"/>
            </w:pPr>
            <w:r w:rsidRPr="0086394F">
              <w:t>Two independent samples of sizes 8 and 7 contain the following values:</w:t>
            </w:r>
          </w:p>
          <w:tbl>
            <w:tblPr>
              <w:tblStyle w:val="Style22"/>
              <w:tblW w:w="5747" w:type="dxa"/>
              <w:tblInd w:w="5" w:type="dxa"/>
              <w:tblLook w:val="04A0" w:firstRow="1" w:lastRow="0" w:firstColumn="1" w:lastColumn="0" w:noHBand="0" w:noVBand="1"/>
            </w:tblPr>
            <w:tblGrid>
              <w:gridCol w:w="1214"/>
              <w:gridCol w:w="566"/>
              <w:gridCol w:w="566"/>
              <w:gridCol w:w="566"/>
              <w:gridCol w:w="566"/>
              <w:gridCol w:w="571"/>
              <w:gridCol w:w="566"/>
              <w:gridCol w:w="566"/>
              <w:gridCol w:w="566"/>
            </w:tblGrid>
            <w:tr w:rsidR="009514B3" w:rsidRPr="0086394F" w:rsidTr="00EC44A1">
              <w:trPr>
                <w:trHeight w:val="280"/>
              </w:trPr>
              <w:tc>
                <w:tcPr>
                  <w:tcW w:w="1214"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pPr>
                    <w:jc w:val="both"/>
                  </w:pPr>
                  <w:r w:rsidRPr="0086394F">
                    <w:t>Sample I</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r w:rsidRPr="0086394F">
                    <w:t xml:space="preserve">19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r w:rsidRPr="0086394F">
                    <w:t xml:space="preserve">17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pPr>
                    <w:ind w:left="5"/>
                  </w:pPr>
                  <w:r w:rsidRPr="0086394F">
                    <w:t xml:space="preserve">15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pPr>
                    <w:ind w:left="5"/>
                  </w:pPr>
                  <w:r w:rsidRPr="0086394F">
                    <w:t xml:space="preserve">21 </w:t>
                  </w:r>
                </w:p>
              </w:tc>
              <w:tc>
                <w:tcPr>
                  <w:tcW w:w="571"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pPr>
                    <w:ind w:left="5"/>
                  </w:pPr>
                  <w:r w:rsidRPr="0086394F">
                    <w:t xml:space="preserve">16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r w:rsidRPr="0086394F">
                    <w:t xml:space="preserve"> 18</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r w:rsidRPr="0086394F">
                    <w:t>16</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r w:rsidRPr="0086394F">
                    <w:t>14</w:t>
                  </w:r>
                </w:p>
              </w:tc>
            </w:tr>
            <w:tr w:rsidR="009514B3" w:rsidRPr="0086394F" w:rsidTr="00EC44A1">
              <w:trPr>
                <w:trHeight w:val="280"/>
              </w:trPr>
              <w:tc>
                <w:tcPr>
                  <w:tcW w:w="1214"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pPr>
                    <w:jc w:val="both"/>
                  </w:pPr>
                  <w:r w:rsidRPr="0086394F">
                    <w:t xml:space="preserve">Sample II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r w:rsidRPr="0086394F">
                    <w:t xml:space="preserve">15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r w:rsidRPr="0086394F">
                    <w:t xml:space="preserve">14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pPr>
                    <w:ind w:left="5"/>
                  </w:pPr>
                  <w:r w:rsidRPr="0086394F">
                    <w:t xml:space="preserve">15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pPr>
                    <w:ind w:left="5"/>
                  </w:pPr>
                  <w:r w:rsidRPr="0086394F">
                    <w:t xml:space="preserve">19 </w:t>
                  </w:r>
                </w:p>
              </w:tc>
              <w:tc>
                <w:tcPr>
                  <w:tcW w:w="571"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pPr>
                    <w:ind w:left="5"/>
                  </w:pPr>
                  <w:r w:rsidRPr="0086394F">
                    <w:t xml:space="preserve">15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r w:rsidRPr="0086394F">
                    <w:t xml:space="preserve">18 </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r w:rsidRPr="0086394F">
                    <w:t>16</w:t>
                  </w:r>
                </w:p>
              </w:tc>
              <w:tc>
                <w:tcPr>
                  <w:tcW w:w="566" w:type="dxa"/>
                  <w:tcBorders>
                    <w:top w:val="single" w:sz="4" w:space="0" w:color="000000"/>
                    <w:left w:val="single" w:sz="4" w:space="0" w:color="000000"/>
                    <w:bottom w:val="single" w:sz="4" w:space="0" w:color="000000"/>
                    <w:right w:val="single" w:sz="4" w:space="0" w:color="000000"/>
                  </w:tcBorders>
                </w:tcPr>
                <w:p w:rsidR="009514B3" w:rsidRPr="0086394F" w:rsidRDefault="009514B3" w:rsidP="00EC44A1"/>
              </w:tc>
            </w:tr>
          </w:tbl>
          <w:p w:rsidR="009514B3" w:rsidRPr="0086394F" w:rsidRDefault="009514B3" w:rsidP="00EC44A1">
            <w:pPr>
              <w:contextualSpacing/>
              <w:jc w:val="both"/>
            </w:pPr>
            <w:r w:rsidRPr="0086394F">
              <w:t xml:space="preserve"> Conclude using student’s t – test to check whether the two samples come from normal populations having same mean at 5 % level of significance.</w:t>
            </w:r>
          </w:p>
        </w:tc>
        <w:tc>
          <w:tcPr>
            <w:tcW w:w="319" w:type="pct"/>
            <w:vAlign w:val="center"/>
          </w:tcPr>
          <w:p w:rsidR="009514B3" w:rsidRPr="0086394F" w:rsidRDefault="009514B3" w:rsidP="00EC44A1">
            <w:pPr>
              <w:contextualSpacing/>
              <w:jc w:val="center"/>
            </w:pPr>
            <w:r w:rsidRPr="0086394F">
              <w:t>CO6</w:t>
            </w:r>
          </w:p>
        </w:tc>
        <w:tc>
          <w:tcPr>
            <w:tcW w:w="256" w:type="pct"/>
            <w:vAlign w:val="center"/>
          </w:tcPr>
          <w:p w:rsidR="009514B3" w:rsidRPr="0086394F" w:rsidRDefault="009514B3" w:rsidP="00EC44A1">
            <w:pPr>
              <w:contextualSpacing/>
              <w:jc w:val="center"/>
            </w:pPr>
            <w:r w:rsidRPr="0086394F">
              <w:t>An</w:t>
            </w:r>
          </w:p>
        </w:tc>
        <w:tc>
          <w:tcPr>
            <w:tcW w:w="429" w:type="pct"/>
            <w:vAlign w:val="center"/>
          </w:tcPr>
          <w:p w:rsidR="009514B3" w:rsidRPr="0086394F" w:rsidRDefault="009514B3" w:rsidP="00EC44A1">
            <w:pPr>
              <w:contextualSpacing/>
              <w:jc w:val="center"/>
            </w:pPr>
            <w:r w:rsidRPr="0086394F">
              <w:t>15</w:t>
            </w:r>
          </w:p>
        </w:tc>
      </w:tr>
    </w:tbl>
    <w:p w:rsidR="009514B3" w:rsidRPr="0086394F" w:rsidRDefault="009514B3" w:rsidP="00EC44A1">
      <w:pPr>
        <w:contextualSpacing/>
      </w:pPr>
      <w:r w:rsidRPr="0086394F">
        <w:rPr>
          <w:b/>
          <w:bCs/>
        </w:rPr>
        <w:t>CO</w:t>
      </w:r>
      <w:r w:rsidRPr="0086394F">
        <w:t xml:space="preserve"> – COURSE OUTCOME</w:t>
      </w:r>
      <w:r w:rsidRPr="0086394F">
        <w:tab/>
      </w:r>
      <w:r w:rsidRPr="0086394F">
        <w:tab/>
      </w:r>
      <w:r w:rsidRPr="0086394F">
        <w:tab/>
      </w:r>
      <w:r w:rsidRPr="0086394F">
        <w:tab/>
      </w:r>
      <w:r w:rsidRPr="0086394F">
        <w:tab/>
      </w:r>
      <w:r w:rsidRPr="0086394F">
        <w:rPr>
          <w:b/>
          <w:bCs/>
        </w:rPr>
        <w:t>BL</w:t>
      </w:r>
      <w:r w:rsidRPr="0086394F">
        <w:t xml:space="preserve"> – BLOOM’S LEVEL</w:t>
      </w:r>
    </w:p>
    <w:p w:rsidR="009514B3" w:rsidRPr="0086394F" w:rsidRDefault="009514B3" w:rsidP="00EC44A1">
      <w:pPr>
        <w:contextualSpacing/>
      </w:pPr>
    </w:p>
    <w:tbl>
      <w:tblPr>
        <w:tblStyle w:val="TableGrid"/>
        <w:tblW w:w="10490" w:type="dxa"/>
        <w:tblInd w:w="-147" w:type="dxa"/>
        <w:tblLook w:val="04A0" w:firstRow="1" w:lastRow="0" w:firstColumn="1" w:lastColumn="0" w:noHBand="0" w:noVBand="1"/>
      </w:tblPr>
      <w:tblGrid>
        <w:gridCol w:w="838"/>
        <w:gridCol w:w="9652"/>
      </w:tblGrid>
      <w:tr w:rsidR="009514B3" w:rsidRPr="0086394F" w:rsidTr="00EC44A1">
        <w:tc>
          <w:tcPr>
            <w:tcW w:w="838" w:type="dxa"/>
          </w:tcPr>
          <w:p w:rsidR="009514B3" w:rsidRPr="0086394F" w:rsidRDefault="009514B3" w:rsidP="00EC44A1">
            <w:pPr>
              <w:contextualSpacing/>
            </w:pPr>
          </w:p>
        </w:tc>
        <w:tc>
          <w:tcPr>
            <w:tcW w:w="9652" w:type="dxa"/>
          </w:tcPr>
          <w:p w:rsidR="009514B3" w:rsidRPr="0086394F" w:rsidRDefault="009514B3" w:rsidP="00EC44A1">
            <w:pPr>
              <w:contextualSpacing/>
              <w:jc w:val="center"/>
              <w:rPr>
                <w:b/>
              </w:rPr>
            </w:pPr>
            <w:r w:rsidRPr="0086394F">
              <w:rPr>
                <w:b/>
              </w:rPr>
              <w:t>COURSE OUTCOMES</w:t>
            </w:r>
          </w:p>
        </w:tc>
      </w:tr>
      <w:tr w:rsidR="009514B3" w:rsidRPr="0086394F" w:rsidTr="00EC44A1">
        <w:tc>
          <w:tcPr>
            <w:tcW w:w="838" w:type="dxa"/>
          </w:tcPr>
          <w:p w:rsidR="009514B3" w:rsidRPr="0086394F" w:rsidRDefault="009514B3" w:rsidP="00EC44A1">
            <w:pPr>
              <w:contextualSpacing/>
              <w:rPr>
                <w:bCs/>
              </w:rPr>
            </w:pPr>
            <w:r w:rsidRPr="0086394F">
              <w:rPr>
                <w:bCs/>
              </w:rPr>
              <w:t>CO1</w:t>
            </w:r>
          </w:p>
        </w:tc>
        <w:tc>
          <w:tcPr>
            <w:tcW w:w="9652" w:type="dxa"/>
            <w:vAlign w:val="center"/>
          </w:tcPr>
          <w:p w:rsidR="009514B3" w:rsidRPr="0086394F" w:rsidRDefault="009514B3" w:rsidP="00EC44A1">
            <w:pPr>
              <w:contextualSpacing/>
            </w:pPr>
            <w:r w:rsidRPr="0086394F">
              <w:t>The students will be able to Understand basic mathematics and the technique, methodology.</w:t>
            </w:r>
          </w:p>
        </w:tc>
      </w:tr>
      <w:tr w:rsidR="009514B3" w:rsidRPr="0086394F" w:rsidTr="00EC44A1">
        <w:tc>
          <w:tcPr>
            <w:tcW w:w="838" w:type="dxa"/>
          </w:tcPr>
          <w:p w:rsidR="009514B3" w:rsidRPr="0086394F" w:rsidRDefault="009514B3" w:rsidP="00EC44A1">
            <w:pPr>
              <w:contextualSpacing/>
              <w:rPr>
                <w:bCs/>
              </w:rPr>
            </w:pPr>
            <w:r w:rsidRPr="0086394F">
              <w:rPr>
                <w:bCs/>
              </w:rPr>
              <w:t>CO2</w:t>
            </w:r>
          </w:p>
        </w:tc>
        <w:tc>
          <w:tcPr>
            <w:tcW w:w="9652" w:type="dxa"/>
            <w:vAlign w:val="center"/>
          </w:tcPr>
          <w:p w:rsidR="009514B3" w:rsidRPr="0086394F" w:rsidRDefault="009514B3" w:rsidP="00EC44A1">
            <w:pPr>
              <w:contextualSpacing/>
            </w:pPr>
            <w:r w:rsidRPr="0086394F">
              <w:t>Know the applications of Maxima and Minima concepts.</w:t>
            </w:r>
          </w:p>
        </w:tc>
      </w:tr>
      <w:tr w:rsidR="009514B3" w:rsidRPr="0086394F" w:rsidTr="00EC44A1">
        <w:tc>
          <w:tcPr>
            <w:tcW w:w="838" w:type="dxa"/>
          </w:tcPr>
          <w:p w:rsidR="009514B3" w:rsidRPr="0086394F" w:rsidRDefault="009514B3" w:rsidP="00EC44A1">
            <w:pPr>
              <w:contextualSpacing/>
              <w:rPr>
                <w:bCs/>
              </w:rPr>
            </w:pPr>
            <w:r w:rsidRPr="0086394F">
              <w:rPr>
                <w:bCs/>
              </w:rPr>
              <w:t>CO3</w:t>
            </w:r>
          </w:p>
        </w:tc>
        <w:tc>
          <w:tcPr>
            <w:tcW w:w="9652" w:type="dxa"/>
            <w:vAlign w:val="center"/>
          </w:tcPr>
          <w:p w:rsidR="009514B3" w:rsidRPr="0086394F" w:rsidRDefault="009514B3" w:rsidP="00EC44A1">
            <w:pPr>
              <w:contextualSpacing/>
            </w:pPr>
            <w:r w:rsidRPr="0086394F">
              <w:t>Use the applications of statistics in practical life.</w:t>
            </w:r>
          </w:p>
        </w:tc>
      </w:tr>
      <w:tr w:rsidR="009514B3" w:rsidRPr="0086394F" w:rsidTr="00EC44A1">
        <w:tc>
          <w:tcPr>
            <w:tcW w:w="838" w:type="dxa"/>
          </w:tcPr>
          <w:p w:rsidR="009514B3" w:rsidRPr="0086394F" w:rsidRDefault="009514B3" w:rsidP="00EC44A1">
            <w:pPr>
              <w:contextualSpacing/>
              <w:rPr>
                <w:bCs/>
              </w:rPr>
            </w:pPr>
            <w:r w:rsidRPr="0086394F">
              <w:rPr>
                <w:bCs/>
              </w:rPr>
              <w:t>CO4</w:t>
            </w:r>
          </w:p>
        </w:tc>
        <w:tc>
          <w:tcPr>
            <w:tcW w:w="9652" w:type="dxa"/>
            <w:vAlign w:val="center"/>
          </w:tcPr>
          <w:p w:rsidR="009514B3" w:rsidRPr="0086394F" w:rsidRDefault="009514B3" w:rsidP="00EC44A1">
            <w:pPr>
              <w:contextualSpacing/>
            </w:pPr>
            <w:r w:rsidRPr="0086394F">
              <w:t>Apply Probability Distributions logics to solve the problems.</w:t>
            </w:r>
          </w:p>
        </w:tc>
      </w:tr>
      <w:tr w:rsidR="009514B3" w:rsidRPr="0086394F" w:rsidTr="00EC44A1">
        <w:tc>
          <w:tcPr>
            <w:tcW w:w="838" w:type="dxa"/>
          </w:tcPr>
          <w:p w:rsidR="009514B3" w:rsidRPr="0086394F" w:rsidRDefault="009514B3" w:rsidP="00EC44A1">
            <w:pPr>
              <w:contextualSpacing/>
              <w:rPr>
                <w:bCs/>
              </w:rPr>
            </w:pPr>
            <w:r w:rsidRPr="0086394F">
              <w:rPr>
                <w:bCs/>
              </w:rPr>
              <w:t>CO5</w:t>
            </w:r>
          </w:p>
        </w:tc>
        <w:tc>
          <w:tcPr>
            <w:tcW w:w="9652" w:type="dxa"/>
            <w:vAlign w:val="center"/>
          </w:tcPr>
          <w:p w:rsidR="009514B3" w:rsidRPr="0086394F" w:rsidRDefault="009514B3" w:rsidP="00EC44A1">
            <w:pPr>
              <w:contextualSpacing/>
            </w:pPr>
            <w:r w:rsidRPr="0086394F">
              <w:t>Understand in collection, presentation and drawing conclusion about biological data.</w:t>
            </w:r>
          </w:p>
        </w:tc>
      </w:tr>
      <w:tr w:rsidR="009514B3" w:rsidRPr="0086394F" w:rsidTr="00EC44A1">
        <w:tc>
          <w:tcPr>
            <w:tcW w:w="838" w:type="dxa"/>
          </w:tcPr>
          <w:p w:rsidR="009514B3" w:rsidRPr="0086394F" w:rsidRDefault="009514B3" w:rsidP="00EC44A1">
            <w:pPr>
              <w:contextualSpacing/>
              <w:rPr>
                <w:bCs/>
              </w:rPr>
            </w:pPr>
            <w:r w:rsidRPr="0086394F">
              <w:rPr>
                <w:bCs/>
              </w:rPr>
              <w:t>CO6</w:t>
            </w:r>
          </w:p>
        </w:tc>
        <w:tc>
          <w:tcPr>
            <w:tcW w:w="9652" w:type="dxa"/>
            <w:vAlign w:val="bottom"/>
          </w:tcPr>
          <w:p w:rsidR="009514B3" w:rsidRPr="0086394F" w:rsidRDefault="009514B3" w:rsidP="00EC44A1">
            <w:pPr>
              <w:contextualSpacing/>
            </w:pPr>
            <w:r w:rsidRPr="0086394F">
              <w:t>Apply the subject knowledge in their engineering subjects.</w:t>
            </w:r>
          </w:p>
        </w:tc>
      </w:tr>
    </w:tbl>
    <w:p w:rsidR="009514B3" w:rsidRPr="0086394F" w:rsidRDefault="009514B3" w:rsidP="00EC44A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514B3" w:rsidRPr="0086394F" w:rsidTr="00EC44A1">
        <w:trPr>
          <w:trHeight w:val="271"/>
          <w:jc w:val="center"/>
        </w:trPr>
        <w:tc>
          <w:tcPr>
            <w:tcW w:w="10485" w:type="dxa"/>
            <w:gridSpan w:val="8"/>
          </w:tcPr>
          <w:p w:rsidR="009514B3" w:rsidRPr="0086394F" w:rsidRDefault="009514B3" w:rsidP="00EC44A1">
            <w:pPr>
              <w:contextualSpacing/>
              <w:jc w:val="center"/>
              <w:rPr>
                <w:b/>
              </w:rPr>
            </w:pPr>
            <w:r w:rsidRPr="0086394F">
              <w:rPr>
                <w:b/>
              </w:rPr>
              <w:t>Assessment Pattern as per Bloom’s Taxonomy</w:t>
            </w:r>
          </w:p>
        </w:tc>
      </w:tr>
      <w:tr w:rsidR="009514B3" w:rsidRPr="0086394F" w:rsidTr="00EC44A1">
        <w:trPr>
          <w:trHeight w:val="271"/>
          <w:jc w:val="center"/>
        </w:trPr>
        <w:tc>
          <w:tcPr>
            <w:tcW w:w="954" w:type="dxa"/>
          </w:tcPr>
          <w:p w:rsidR="009514B3" w:rsidRPr="0086394F" w:rsidRDefault="009514B3" w:rsidP="00EC44A1">
            <w:pPr>
              <w:contextualSpacing/>
              <w:jc w:val="center"/>
              <w:rPr>
                <w:b/>
                <w:bCs/>
              </w:rPr>
            </w:pPr>
            <w:r w:rsidRPr="0086394F">
              <w:rPr>
                <w:b/>
                <w:bCs/>
              </w:rPr>
              <w:t>CO / P</w:t>
            </w:r>
          </w:p>
        </w:tc>
        <w:tc>
          <w:tcPr>
            <w:tcW w:w="2296" w:type="dxa"/>
          </w:tcPr>
          <w:p w:rsidR="009514B3" w:rsidRPr="0086394F" w:rsidRDefault="009514B3" w:rsidP="00EC44A1">
            <w:pPr>
              <w:contextualSpacing/>
              <w:jc w:val="center"/>
              <w:rPr>
                <w:b/>
              </w:rPr>
            </w:pPr>
            <w:r w:rsidRPr="0086394F">
              <w:rPr>
                <w:b/>
              </w:rPr>
              <w:t>R</w:t>
            </w:r>
          </w:p>
        </w:tc>
        <w:tc>
          <w:tcPr>
            <w:tcW w:w="1476" w:type="dxa"/>
          </w:tcPr>
          <w:p w:rsidR="009514B3" w:rsidRPr="0086394F" w:rsidRDefault="009514B3" w:rsidP="00EC44A1">
            <w:pPr>
              <w:contextualSpacing/>
              <w:jc w:val="center"/>
              <w:rPr>
                <w:b/>
              </w:rPr>
            </w:pPr>
            <w:r w:rsidRPr="0086394F">
              <w:rPr>
                <w:b/>
              </w:rPr>
              <w:t>U</w:t>
            </w:r>
          </w:p>
        </w:tc>
        <w:tc>
          <w:tcPr>
            <w:tcW w:w="1035" w:type="dxa"/>
          </w:tcPr>
          <w:p w:rsidR="009514B3" w:rsidRPr="0086394F" w:rsidRDefault="009514B3" w:rsidP="00EC44A1">
            <w:pPr>
              <w:contextualSpacing/>
              <w:jc w:val="center"/>
              <w:rPr>
                <w:b/>
              </w:rPr>
            </w:pPr>
            <w:r w:rsidRPr="0086394F">
              <w:rPr>
                <w:b/>
              </w:rPr>
              <w:t>A</w:t>
            </w:r>
          </w:p>
        </w:tc>
        <w:tc>
          <w:tcPr>
            <w:tcW w:w="1479" w:type="dxa"/>
          </w:tcPr>
          <w:p w:rsidR="009514B3" w:rsidRPr="0086394F" w:rsidRDefault="009514B3" w:rsidP="00EC44A1">
            <w:pPr>
              <w:contextualSpacing/>
              <w:jc w:val="center"/>
              <w:rPr>
                <w:b/>
              </w:rPr>
            </w:pPr>
            <w:r w:rsidRPr="0086394F">
              <w:rPr>
                <w:b/>
              </w:rPr>
              <w:t>An</w:t>
            </w:r>
          </w:p>
        </w:tc>
        <w:tc>
          <w:tcPr>
            <w:tcW w:w="1329" w:type="dxa"/>
          </w:tcPr>
          <w:p w:rsidR="009514B3" w:rsidRPr="0086394F" w:rsidRDefault="009514B3" w:rsidP="00EC44A1">
            <w:pPr>
              <w:contextualSpacing/>
              <w:jc w:val="center"/>
              <w:rPr>
                <w:b/>
              </w:rPr>
            </w:pPr>
            <w:r w:rsidRPr="0086394F">
              <w:rPr>
                <w:b/>
              </w:rPr>
              <w:t>E</w:t>
            </w:r>
          </w:p>
        </w:tc>
        <w:tc>
          <w:tcPr>
            <w:tcW w:w="879" w:type="dxa"/>
          </w:tcPr>
          <w:p w:rsidR="009514B3" w:rsidRPr="0086394F" w:rsidRDefault="009514B3" w:rsidP="00EC44A1">
            <w:pPr>
              <w:contextualSpacing/>
              <w:jc w:val="center"/>
              <w:rPr>
                <w:b/>
              </w:rPr>
            </w:pPr>
            <w:r w:rsidRPr="0086394F">
              <w:rPr>
                <w:b/>
              </w:rPr>
              <w:t>C</w:t>
            </w:r>
          </w:p>
        </w:tc>
        <w:tc>
          <w:tcPr>
            <w:tcW w:w="1037" w:type="dxa"/>
          </w:tcPr>
          <w:p w:rsidR="009514B3" w:rsidRPr="0086394F" w:rsidRDefault="009514B3" w:rsidP="00EC44A1">
            <w:pPr>
              <w:contextualSpacing/>
              <w:jc w:val="center"/>
              <w:rPr>
                <w:b/>
              </w:rPr>
            </w:pPr>
            <w:r w:rsidRPr="0086394F">
              <w:rPr>
                <w:b/>
              </w:rPr>
              <w:t>Total</w:t>
            </w:r>
          </w:p>
        </w:tc>
      </w:tr>
      <w:tr w:rsidR="009514B3" w:rsidRPr="0086394F" w:rsidTr="00EC44A1">
        <w:trPr>
          <w:trHeight w:val="271"/>
          <w:jc w:val="center"/>
        </w:trPr>
        <w:tc>
          <w:tcPr>
            <w:tcW w:w="954" w:type="dxa"/>
          </w:tcPr>
          <w:p w:rsidR="009514B3" w:rsidRPr="0086394F" w:rsidRDefault="009514B3" w:rsidP="00EC44A1">
            <w:pPr>
              <w:contextualSpacing/>
              <w:jc w:val="center"/>
              <w:rPr>
                <w:bCs/>
              </w:rPr>
            </w:pPr>
            <w:r w:rsidRPr="0086394F">
              <w:rPr>
                <w:bCs/>
              </w:rPr>
              <w:t>CO1</w:t>
            </w:r>
          </w:p>
        </w:tc>
        <w:tc>
          <w:tcPr>
            <w:tcW w:w="2296" w:type="dxa"/>
          </w:tcPr>
          <w:p w:rsidR="009514B3" w:rsidRPr="0086394F" w:rsidRDefault="009514B3" w:rsidP="00EC44A1">
            <w:pPr>
              <w:contextualSpacing/>
              <w:jc w:val="center"/>
            </w:pPr>
            <w:r w:rsidRPr="0086394F">
              <w:t>1</w:t>
            </w:r>
          </w:p>
        </w:tc>
        <w:tc>
          <w:tcPr>
            <w:tcW w:w="1476" w:type="dxa"/>
          </w:tcPr>
          <w:p w:rsidR="009514B3" w:rsidRPr="0086394F" w:rsidRDefault="009514B3" w:rsidP="00EC44A1">
            <w:pPr>
              <w:contextualSpacing/>
              <w:jc w:val="center"/>
            </w:pPr>
            <w:r w:rsidRPr="0086394F">
              <w:t>1</w:t>
            </w:r>
          </w:p>
        </w:tc>
        <w:tc>
          <w:tcPr>
            <w:tcW w:w="1035" w:type="dxa"/>
          </w:tcPr>
          <w:p w:rsidR="009514B3" w:rsidRPr="0086394F" w:rsidRDefault="009514B3" w:rsidP="00EC44A1">
            <w:pPr>
              <w:contextualSpacing/>
              <w:jc w:val="center"/>
            </w:pPr>
            <w:r w:rsidRPr="0086394F">
              <w:t>18</w:t>
            </w:r>
          </w:p>
        </w:tc>
        <w:tc>
          <w:tcPr>
            <w:tcW w:w="1479" w:type="dxa"/>
          </w:tcPr>
          <w:p w:rsidR="009514B3" w:rsidRPr="0086394F" w:rsidRDefault="009514B3" w:rsidP="00EC44A1">
            <w:pPr>
              <w:contextualSpacing/>
              <w:jc w:val="center"/>
            </w:pPr>
            <w:r w:rsidRPr="0086394F">
              <w:t>-</w:t>
            </w:r>
          </w:p>
        </w:tc>
        <w:tc>
          <w:tcPr>
            <w:tcW w:w="1329" w:type="dxa"/>
          </w:tcPr>
          <w:p w:rsidR="009514B3" w:rsidRPr="0086394F" w:rsidRDefault="009514B3" w:rsidP="00EC44A1">
            <w:pPr>
              <w:contextualSpacing/>
              <w:jc w:val="center"/>
            </w:pPr>
            <w:r w:rsidRPr="0086394F">
              <w:t>-</w:t>
            </w:r>
          </w:p>
        </w:tc>
        <w:tc>
          <w:tcPr>
            <w:tcW w:w="879" w:type="dxa"/>
          </w:tcPr>
          <w:p w:rsidR="009514B3" w:rsidRPr="0086394F" w:rsidRDefault="009514B3" w:rsidP="00EC44A1">
            <w:pPr>
              <w:contextualSpacing/>
              <w:jc w:val="center"/>
            </w:pPr>
            <w:r w:rsidRPr="0086394F">
              <w:t>-</w:t>
            </w:r>
          </w:p>
        </w:tc>
        <w:tc>
          <w:tcPr>
            <w:tcW w:w="1037" w:type="dxa"/>
          </w:tcPr>
          <w:p w:rsidR="009514B3" w:rsidRPr="0086394F" w:rsidRDefault="009514B3" w:rsidP="00EC44A1">
            <w:pPr>
              <w:contextualSpacing/>
              <w:jc w:val="center"/>
            </w:pPr>
            <w:r w:rsidRPr="0086394F">
              <w:t>20</w:t>
            </w:r>
          </w:p>
        </w:tc>
      </w:tr>
      <w:tr w:rsidR="009514B3" w:rsidRPr="0086394F" w:rsidTr="00EC44A1">
        <w:trPr>
          <w:trHeight w:val="271"/>
          <w:jc w:val="center"/>
        </w:trPr>
        <w:tc>
          <w:tcPr>
            <w:tcW w:w="954" w:type="dxa"/>
          </w:tcPr>
          <w:p w:rsidR="009514B3" w:rsidRPr="0086394F" w:rsidRDefault="009514B3" w:rsidP="00EC44A1">
            <w:pPr>
              <w:contextualSpacing/>
              <w:jc w:val="center"/>
              <w:rPr>
                <w:bCs/>
              </w:rPr>
            </w:pPr>
            <w:r w:rsidRPr="0086394F">
              <w:rPr>
                <w:bCs/>
              </w:rPr>
              <w:t>CO2</w:t>
            </w:r>
          </w:p>
        </w:tc>
        <w:tc>
          <w:tcPr>
            <w:tcW w:w="2296" w:type="dxa"/>
          </w:tcPr>
          <w:p w:rsidR="009514B3" w:rsidRPr="0086394F" w:rsidRDefault="009514B3" w:rsidP="00EC44A1">
            <w:pPr>
              <w:contextualSpacing/>
              <w:jc w:val="center"/>
            </w:pPr>
            <w:r w:rsidRPr="0086394F">
              <w:t>1</w:t>
            </w:r>
          </w:p>
        </w:tc>
        <w:tc>
          <w:tcPr>
            <w:tcW w:w="1476" w:type="dxa"/>
          </w:tcPr>
          <w:p w:rsidR="009514B3" w:rsidRPr="0086394F" w:rsidRDefault="009514B3" w:rsidP="00EC44A1">
            <w:pPr>
              <w:contextualSpacing/>
              <w:jc w:val="center"/>
            </w:pPr>
            <w:r w:rsidRPr="0086394F">
              <w:t>1</w:t>
            </w:r>
          </w:p>
        </w:tc>
        <w:tc>
          <w:tcPr>
            <w:tcW w:w="1035" w:type="dxa"/>
          </w:tcPr>
          <w:p w:rsidR="009514B3" w:rsidRPr="0086394F" w:rsidRDefault="009514B3" w:rsidP="00EC44A1">
            <w:pPr>
              <w:contextualSpacing/>
              <w:jc w:val="center"/>
            </w:pPr>
            <w:r w:rsidRPr="0086394F">
              <w:t>17</w:t>
            </w:r>
          </w:p>
        </w:tc>
        <w:tc>
          <w:tcPr>
            <w:tcW w:w="1479" w:type="dxa"/>
          </w:tcPr>
          <w:p w:rsidR="009514B3" w:rsidRPr="0086394F" w:rsidRDefault="009514B3" w:rsidP="00EC44A1">
            <w:pPr>
              <w:contextualSpacing/>
              <w:jc w:val="center"/>
            </w:pPr>
            <w:r w:rsidRPr="0086394F">
              <w:t>-</w:t>
            </w:r>
          </w:p>
        </w:tc>
        <w:tc>
          <w:tcPr>
            <w:tcW w:w="1329" w:type="dxa"/>
          </w:tcPr>
          <w:p w:rsidR="009514B3" w:rsidRPr="0086394F" w:rsidRDefault="009514B3" w:rsidP="00EC44A1">
            <w:pPr>
              <w:contextualSpacing/>
              <w:jc w:val="center"/>
            </w:pPr>
            <w:r w:rsidRPr="0086394F">
              <w:t>8</w:t>
            </w:r>
          </w:p>
        </w:tc>
        <w:tc>
          <w:tcPr>
            <w:tcW w:w="879" w:type="dxa"/>
          </w:tcPr>
          <w:p w:rsidR="009514B3" w:rsidRPr="0086394F" w:rsidRDefault="009514B3" w:rsidP="00EC44A1">
            <w:pPr>
              <w:contextualSpacing/>
              <w:jc w:val="center"/>
            </w:pPr>
            <w:r w:rsidRPr="0086394F">
              <w:t>-</w:t>
            </w:r>
          </w:p>
        </w:tc>
        <w:tc>
          <w:tcPr>
            <w:tcW w:w="1037" w:type="dxa"/>
          </w:tcPr>
          <w:p w:rsidR="009514B3" w:rsidRPr="0086394F" w:rsidRDefault="009514B3" w:rsidP="00EC44A1">
            <w:pPr>
              <w:contextualSpacing/>
              <w:jc w:val="center"/>
            </w:pPr>
            <w:r w:rsidRPr="0086394F">
              <w:t>27</w:t>
            </w:r>
          </w:p>
        </w:tc>
      </w:tr>
      <w:tr w:rsidR="009514B3" w:rsidRPr="0086394F" w:rsidTr="00EC44A1">
        <w:trPr>
          <w:trHeight w:val="271"/>
          <w:jc w:val="center"/>
        </w:trPr>
        <w:tc>
          <w:tcPr>
            <w:tcW w:w="954" w:type="dxa"/>
          </w:tcPr>
          <w:p w:rsidR="009514B3" w:rsidRPr="0086394F" w:rsidRDefault="009514B3" w:rsidP="00EC44A1">
            <w:pPr>
              <w:contextualSpacing/>
              <w:jc w:val="center"/>
              <w:rPr>
                <w:bCs/>
              </w:rPr>
            </w:pPr>
            <w:r w:rsidRPr="0086394F">
              <w:rPr>
                <w:bCs/>
              </w:rPr>
              <w:t>CO3</w:t>
            </w:r>
          </w:p>
        </w:tc>
        <w:tc>
          <w:tcPr>
            <w:tcW w:w="2296" w:type="dxa"/>
          </w:tcPr>
          <w:p w:rsidR="009514B3" w:rsidRPr="0086394F" w:rsidRDefault="009514B3" w:rsidP="00EC44A1">
            <w:pPr>
              <w:contextualSpacing/>
              <w:jc w:val="center"/>
            </w:pPr>
            <w:r w:rsidRPr="0086394F">
              <w:t>2</w:t>
            </w:r>
          </w:p>
        </w:tc>
        <w:tc>
          <w:tcPr>
            <w:tcW w:w="1476" w:type="dxa"/>
          </w:tcPr>
          <w:p w:rsidR="009514B3" w:rsidRPr="0086394F" w:rsidRDefault="009514B3" w:rsidP="00EC44A1">
            <w:pPr>
              <w:contextualSpacing/>
              <w:jc w:val="center"/>
            </w:pPr>
            <w:r w:rsidRPr="0086394F">
              <w:t>1</w:t>
            </w:r>
          </w:p>
        </w:tc>
        <w:tc>
          <w:tcPr>
            <w:tcW w:w="1035" w:type="dxa"/>
          </w:tcPr>
          <w:p w:rsidR="009514B3" w:rsidRPr="0086394F" w:rsidRDefault="009514B3" w:rsidP="00EC44A1">
            <w:pPr>
              <w:contextualSpacing/>
              <w:jc w:val="center"/>
            </w:pPr>
            <w:r w:rsidRPr="0086394F">
              <w:t>17</w:t>
            </w:r>
          </w:p>
        </w:tc>
        <w:tc>
          <w:tcPr>
            <w:tcW w:w="1479" w:type="dxa"/>
          </w:tcPr>
          <w:p w:rsidR="009514B3" w:rsidRPr="0086394F" w:rsidRDefault="009514B3" w:rsidP="00EC44A1">
            <w:pPr>
              <w:contextualSpacing/>
              <w:jc w:val="center"/>
            </w:pPr>
            <w:r w:rsidRPr="0086394F">
              <w:t>-</w:t>
            </w:r>
          </w:p>
        </w:tc>
        <w:tc>
          <w:tcPr>
            <w:tcW w:w="1329" w:type="dxa"/>
          </w:tcPr>
          <w:p w:rsidR="009514B3" w:rsidRPr="0086394F" w:rsidRDefault="009514B3" w:rsidP="00EC44A1">
            <w:pPr>
              <w:contextualSpacing/>
              <w:jc w:val="center"/>
            </w:pPr>
            <w:r w:rsidRPr="0086394F">
              <w:t>-</w:t>
            </w:r>
          </w:p>
        </w:tc>
        <w:tc>
          <w:tcPr>
            <w:tcW w:w="879" w:type="dxa"/>
          </w:tcPr>
          <w:p w:rsidR="009514B3" w:rsidRPr="0086394F" w:rsidRDefault="009514B3" w:rsidP="00EC44A1">
            <w:pPr>
              <w:contextualSpacing/>
              <w:jc w:val="center"/>
            </w:pPr>
          </w:p>
        </w:tc>
        <w:tc>
          <w:tcPr>
            <w:tcW w:w="1037" w:type="dxa"/>
          </w:tcPr>
          <w:p w:rsidR="009514B3" w:rsidRPr="0086394F" w:rsidRDefault="009514B3" w:rsidP="00EC44A1">
            <w:pPr>
              <w:contextualSpacing/>
              <w:jc w:val="center"/>
            </w:pPr>
            <w:r w:rsidRPr="0086394F">
              <w:t>20</w:t>
            </w:r>
          </w:p>
        </w:tc>
      </w:tr>
      <w:tr w:rsidR="009514B3" w:rsidRPr="0086394F" w:rsidTr="00EC44A1">
        <w:trPr>
          <w:trHeight w:val="271"/>
          <w:jc w:val="center"/>
        </w:trPr>
        <w:tc>
          <w:tcPr>
            <w:tcW w:w="954" w:type="dxa"/>
          </w:tcPr>
          <w:p w:rsidR="009514B3" w:rsidRPr="0086394F" w:rsidRDefault="009514B3" w:rsidP="00EC44A1">
            <w:pPr>
              <w:contextualSpacing/>
              <w:jc w:val="center"/>
              <w:rPr>
                <w:bCs/>
              </w:rPr>
            </w:pPr>
            <w:r w:rsidRPr="0086394F">
              <w:rPr>
                <w:bCs/>
              </w:rPr>
              <w:t>CO4</w:t>
            </w:r>
          </w:p>
        </w:tc>
        <w:tc>
          <w:tcPr>
            <w:tcW w:w="2296" w:type="dxa"/>
          </w:tcPr>
          <w:p w:rsidR="009514B3" w:rsidRPr="0086394F" w:rsidRDefault="009514B3" w:rsidP="00EC44A1">
            <w:pPr>
              <w:contextualSpacing/>
              <w:jc w:val="center"/>
            </w:pPr>
            <w:r w:rsidRPr="0086394F">
              <w:t>1</w:t>
            </w:r>
          </w:p>
        </w:tc>
        <w:tc>
          <w:tcPr>
            <w:tcW w:w="1476" w:type="dxa"/>
          </w:tcPr>
          <w:p w:rsidR="009514B3" w:rsidRPr="0086394F" w:rsidRDefault="009514B3" w:rsidP="00EC44A1">
            <w:pPr>
              <w:contextualSpacing/>
              <w:jc w:val="center"/>
            </w:pPr>
            <w:r w:rsidRPr="0086394F">
              <w:t>3</w:t>
            </w:r>
          </w:p>
        </w:tc>
        <w:tc>
          <w:tcPr>
            <w:tcW w:w="1035" w:type="dxa"/>
          </w:tcPr>
          <w:p w:rsidR="009514B3" w:rsidRPr="0086394F" w:rsidRDefault="009514B3" w:rsidP="00EC44A1">
            <w:pPr>
              <w:contextualSpacing/>
              <w:jc w:val="center"/>
            </w:pPr>
            <w:r w:rsidRPr="0086394F">
              <w:t>5</w:t>
            </w:r>
          </w:p>
        </w:tc>
        <w:tc>
          <w:tcPr>
            <w:tcW w:w="1479" w:type="dxa"/>
          </w:tcPr>
          <w:p w:rsidR="009514B3" w:rsidRPr="0086394F" w:rsidRDefault="009514B3" w:rsidP="00EC44A1">
            <w:pPr>
              <w:contextualSpacing/>
              <w:jc w:val="center"/>
            </w:pPr>
            <w:r w:rsidRPr="0086394F">
              <w:t>-</w:t>
            </w:r>
          </w:p>
        </w:tc>
        <w:tc>
          <w:tcPr>
            <w:tcW w:w="1329" w:type="dxa"/>
          </w:tcPr>
          <w:p w:rsidR="009514B3" w:rsidRPr="0086394F" w:rsidRDefault="009514B3" w:rsidP="00EC44A1">
            <w:pPr>
              <w:contextualSpacing/>
              <w:jc w:val="center"/>
            </w:pPr>
            <w:r w:rsidRPr="0086394F">
              <w:t>-</w:t>
            </w:r>
          </w:p>
        </w:tc>
        <w:tc>
          <w:tcPr>
            <w:tcW w:w="879" w:type="dxa"/>
          </w:tcPr>
          <w:p w:rsidR="009514B3" w:rsidRPr="0086394F" w:rsidRDefault="009514B3" w:rsidP="00EC44A1">
            <w:pPr>
              <w:contextualSpacing/>
              <w:jc w:val="center"/>
            </w:pPr>
            <w:r w:rsidRPr="0086394F">
              <w:t>-</w:t>
            </w:r>
          </w:p>
        </w:tc>
        <w:tc>
          <w:tcPr>
            <w:tcW w:w="1037" w:type="dxa"/>
          </w:tcPr>
          <w:p w:rsidR="009514B3" w:rsidRPr="0086394F" w:rsidRDefault="009514B3" w:rsidP="00EC44A1">
            <w:pPr>
              <w:contextualSpacing/>
              <w:jc w:val="center"/>
            </w:pPr>
            <w:r w:rsidRPr="0086394F">
              <w:t>9</w:t>
            </w:r>
          </w:p>
        </w:tc>
      </w:tr>
      <w:tr w:rsidR="009514B3" w:rsidRPr="0086394F" w:rsidTr="00EC44A1">
        <w:trPr>
          <w:trHeight w:val="271"/>
          <w:jc w:val="center"/>
        </w:trPr>
        <w:tc>
          <w:tcPr>
            <w:tcW w:w="954" w:type="dxa"/>
          </w:tcPr>
          <w:p w:rsidR="009514B3" w:rsidRPr="0086394F" w:rsidRDefault="009514B3" w:rsidP="00EC44A1">
            <w:pPr>
              <w:contextualSpacing/>
              <w:jc w:val="center"/>
              <w:rPr>
                <w:bCs/>
              </w:rPr>
            </w:pPr>
            <w:r w:rsidRPr="0086394F">
              <w:rPr>
                <w:bCs/>
              </w:rPr>
              <w:t>CO5</w:t>
            </w:r>
          </w:p>
        </w:tc>
        <w:tc>
          <w:tcPr>
            <w:tcW w:w="2296" w:type="dxa"/>
          </w:tcPr>
          <w:p w:rsidR="009514B3" w:rsidRPr="0086394F" w:rsidRDefault="009514B3" w:rsidP="00EC44A1">
            <w:pPr>
              <w:contextualSpacing/>
              <w:jc w:val="center"/>
            </w:pPr>
            <w:r w:rsidRPr="0086394F">
              <w:t>3</w:t>
            </w:r>
          </w:p>
        </w:tc>
        <w:tc>
          <w:tcPr>
            <w:tcW w:w="1476" w:type="dxa"/>
          </w:tcPr>
          <w:p w:rsidR="009514B3" w:rsidRPr="0086394F" w:rsidRDefault="009514B3" w:rsidP="00EC44A1">
            <w:pPr>
              <w:contextualSpacing/>
              <w:jc w:val="center"/>
            </w:pPr>
            <w:r w:rsidRPr="0086394F">
              <w:t>1</w:t>
            </w:r>
          </w:p>
        </w:tc>
        <w:tc>
          <w:tcPr>
            <w:tcW w:w="1035" w:type="dxa"/>
          </w:tcPr>
          <w:p w:rsidR="009514B3" w:rsidRPr="0086394F" w:rsidRDefault="009514B3" w:rsidP="00EC44A1">
            <w:pPr>
              <w:contextualSpacing/>
              <w:jc w:val="center"/>
            </w:pPr>
            <w:r w:rsidRPr="0086394F">
              <w:t>5</w:t>
            </w:r>
          </w:p>
        </w:tc>
        <w:tc>
          <w:tcPr>
            <w:tcW w:w="1479" w:type="dxa"/>
          </w:tcPr>
          <w:p w:rsidR="009514B3" w:rsidRPr="0086394F" w:rsidRDefault="009514B3" w:rsidP="00EC44A1">
            <w:pPr>
              <w:contextualSpacing/>
              <w:jc w:val="center"/>
            </w:pPr>
            <w:r w:rsidRPr="0086394F">
              <w:t>-</w:t>
            </w:r>
          </w:p>
        </w:tc>
        <w:tc>
          <w:tcPr>
            <w:tcW w:w="1329" w:type="dxa"/>
          </w:tcPr>
          <w:p w:rsidR="009514B3" w:rsidRPr="0086394F" w:rsidRDefault="009514B3" w:rsidP="00EC44A1">
            <w:pPr>
              <w:contextualSpacing/>
              <w:jc w:val="center"/>
            </w:pPr>
            <w:r w:rsidRPr="0086394F">
              <w:t>5</w:t>
            </w:r>
          </w:p>
        </w:tc>
        <w:tc>
          <w:tcPr>
            <w:tcW w:w="879" w:type="dxa"/>
          </w:tcPr>
          <w:p w:rsidR="009514B3" w:rsidRPr="0086394F" w:rsidRDefault="009514B3" w:rsidP="00EC44A1">
            <w:pPr>
              <w:contextualSpacing/>
              <w:jc w:val="center"/>
            </w:pPr>
          </w:p>
        </w:tc>
        <w:tc>
          <w:tcPr>
            <w:tcW w:w="1037" w:type="dxa"/>
          </w:tcPr>
          <w:p w:rsidR="009514B3" w:rsidRPr="0086394F" w:rsidRDefault="009514B3" w:rsidP="00EC44A1">
            <w:pPr>
              <w:contextualSpacing/>
              <w:jc w:val="center"/>
            </w:pPr>
            <w:r w:rsidRPr="0086394F">
              <w:t>14</w:t>
            </w:r>
          </w:p>
        </w:tc>
      </w:tr>
      <w:tr w:rsidR="009514B3" w:rsidRPr="0086394F" w:rsidTr="00EC44A1">
        <w:trPr>
          <w:trHeight w:val="286"/>
          <w:jc w:val="center"/>
        </w:trPr>
        <w:tc>
          <w:tcPr>
            <w:tcW w:w="954" w:type="dxa"/>
          </w:tcPr>
          <w:p w:rsidR="009514B3" w:rsidRPr="0086394F" w:rsidRDefault="009514B3" w:rsidP="00EC44A1">
            <w:pPr>
              <w:contextualSpacing/>
              <w:jc w:val="center"/>
              <w:rPr>
                <w:bCs/>
              </w:rPr>
            </w:pPr>
            <w:r w:rsidRPr="0086394F">
              <w:rPr>
                <w:bCs/>
              </w:rPr>
              <w:t>CO6</w:t>
            </w:r>
          </w:p>
        </w:tc>
        <w:tc>
          <w:tcPr>
            <w:tcW w:w="2296" w:type="dxa"/>
          </w:tcPr>
          <w:p w:rsidR="009514B3" w:rsidRPr="0086394F" w:rsidRDefault="009514B3" w:rsidP="00EC44A1">
            <w:pPr>
              <w:contextualSpacing/>
              <w:jc w:val="center"/>
            </w:pPr>
            <w:r w:rsidRPr="0086394F">
              <w:t>-</w:t>
            </w:r>
          </w:p>
        </w:tc>
        <w:tc>
          <w:tcPr>
            <w:tcW w:w="1476" w:type="dxa"/>
          </w:tcPr>
          <w:p w:rsidR="009514B3" w:rsidRPr="0086394F" w:rsidRDefault="009514B3" w:rsidP="00EC44A1">
            <w:pPr>
              <w:contextualSpacing/>
              <w:jc w:val="center"/>
            </w:pPr>
            <w:r w:rsidRPr="0086394F">
              <w:t>5</w:t>
            </w:r>
          </w:p>
        </w:tc>
        <w:tc>
          <w:tcPr>
            <w:tcW w:w="1035" w:type="dxa"/>
          </w:tcPr>
          <w:p w:rsidR="009514B3" w:rsidRPr="0086394F" w:rsidRDefault="009514B3" w:rsidP="00EC44A1">
            <w:pPr>
              <w:contextualSpacing/>
              <w:jc w:val="center"/>
            </w:pPr>
            <w:r w:rsidRPr="0086394F">
              <w:t>15</w:t>
            </w:r>
          </w:p>
        </w:tc>
        <w:tc>
          <w:tcPr>
            <w:tcW w:w="1479" w:type="dxa"/>
          </w:tcPr>
          <w:p w:rsidR="009514B3" w:rsidRPr="0086394F" w:rsidRDefault="009514B3" w:rsidP="00EC44A1">
            <w:pPr>
              <w:contextualSpacing/>
              <w:jc w:val="center"/>
            </w:pPr>
            <w:r w:rsidRPr="0086394F">
              <w:t>15</w:t>
            </w:r>
          </w:p>
        </w:tc>
        <w:tc>
          <w:tcPr>
            <w:tcW w:w="1329" w:type="dxa"/>
          </w:tcPr>
          <w:p w:rsidR="009514B3" w:rsidRPr="0086394F" w:rsidRDefault="009514B3" w:rsidP="00EC44A1">
            <w:pPr>
              <w:contextualSpacing/>
              <w:jc w:val="center"/>
            </w:pPr>
            <w:r w:rsidRPr="0086394F">
              <w:t>-</w:t>
            </w:r>
          </w:p>
        </w:tc>
        <w:tc>
          <w:tcPr>
            <w:tcW w:w="879" w:type="dxa"/>
          </w:tcPr>
          <w:p w:rsidR="009514B3" w:rsidRPr="0086394F" w:rsidRDefault="009514B3" w:rsidP="00EC44A1">
            <w:pPr>
              <w:contextualSpacing/>
              <w:jc w:val="center"/>
            </w:pPr>
          </w:p>
        </w:tc>
        <w:tc>
          <w:tcPr>
            <w:tcW w:w="1037" w:type="dxa"/>
          </w:tcPr>
          <w:p w:rsidR="009514B3" w:rsidRPr="0086394F" w:rsidRDefault="009514B3" w:rsidP="00EC44A1">
            <w:pPr>
              <w:contextualSpacing/>
              <w:jc w:val="center"/>
            </w:pPr>
            <w:r w:rsidRPr="0086394F">
              <w:t>35</w:t>
            </w:r>
          </w:p>
        </w:tc>
      </w:tr>
      <w:tr w:rsidR="009514B3" w:rsidRPr="0086394F" w:rsidTr="00EC44A1">
        <w:trPr>
          <w:trHeight w:val="256"/>
          <w:jc w:val="center"/>
        </w:trPr>
        <w:tc>
          <w:tcPr>
            <w:tcW w:w="9448" w:type="dxa"/>
            <w:gridSpan w:val="7"/>
          </w:tcPr>
          <w:p w:rsidR="009514B3" w:rsidRPr="0086394F" w:rsidRDefault="009514B3" w:rsidP="00EC44A1">
            <w:pPr>
              <w:contextualSpacing/>
            </w:pPr>
          </w:p>
        </w:tc>
        <w:tc>
          <w:tcPr>
            <w:tcW w:w="1037" w:type="dxa"/>
          </w:tcPr>
          <w:p w:rsidR="009514B3" w:rsidRPr="0086394F" w:rsidRDefault="009514B3" w:rsidP="00EC44A1">
            <w:pPr>
              <w:contextualSpacing/>
              <w:jc w:val="center"/>
              <w:rPr>
                <w:b/>
              </w:rPr>
            </w:pPr>
            <w:r w:rsidRPr="0086394F">
              <w:rPr>
                <w:b/>
              </w:rPr>
              <w:t>125</w:t>
            </w:r>
          </w:p>
        </w:tc>
      </w:tr>
    </w:tbl>
    <w:p w:rsidR="009514B3" w:rsidRDefault="009514B3" w:rsidP="00EC44A1">
      <w:pPr>
        <w:contextualSpacing/>
      </w:pPr>
    </w:p>
    <w:p w:rsidR="009514B3" w:rsidRDefault="009514B3">
      <w:r>
        <w:br w:type="page"/>
      </w:r>
    </w:p>
    <w:p w:rsidR="009514B3" w:rsidRPr="00BC54FD" w:rsidRDefault="009514B3" w:rsidP="00E40AC8">
      <w:pPr>
        <w:jc w:val="center"/>
        <w:rPr>
          <w:b/>
        </w:rPr>
      </w:pPr>
      <w:r w:rsidRPr="00BC54FD">
        <w:rPr>
          <w:noProof/>
        </w:rPr>
        <w:lastRenderedPageBreak/>
        <w:drawing>
          <wp:inline distT="0" distB="0" distL="0" distR="0" wp14:anchorId="572DEE3F" wp14:editId="1819C719">
            <wp:extent cx="5731510" cy="1570990"/>
            <wp:effectExtent l="0" t="0" r="2540" b="0"/>
            <wp:docPr id="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9514B3" w:rsidRPr="00BC54FD" w:rsidRDefault="009514B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9514B3" w:rsidRPr="00BC54FD" w:rsidTr="00EC44A1">
        <w:trPr>
          <w:trHeight w:val="397"/>
          <w:jc w:val="center"/>
        </w:trPr>
        <w:tc>
          <w:tcPr>
            <w:tcW w:w="1555" w:type="dxa"/>
            <w:vAlign w:val="center"/>
          </w:tcPr>
          <w:p w:rsidR="009514B3" w:rsidRPr="00BC54FD" w:rsidRDefault="009514B3" w:rsidP="00A81194">
            <w:pPr>
              <w:pStyle w:val="Title"/>
              <w:contextualSpacing/>
              <w:jc w:val="left"/>
              <w:rPr>
                <w:b/>
                <w:szCs w:val="24"/>
              </w:rPr>
            </w:pPr>
            <w:r w:rsidRPr="00BC54FD">
              <w:rPr>
                <w:b/>
                <w:szCs w:val="24"/>
              </w:rPr>
              <w:t xml:space="preserve">Course Code      </w:t>
            </w:r>
          </w:p>
        </w:tc>
        <w:tc>
          <w:tcPr>
            <w:tcW w:w="6534" w:type="dxa"/>
            <w:vAlign w:val="center"/>
          </w:tcPr>
          <w:p w:rsidR="009514B3" w:rsidRPr="00BC54FD" w:rsidRDefault="009514B3" w:rsidP="00A81194">
            <w:pPr>
              <w:pStyle w:val="Title"/>
              <w:contextualSpacing/>
              <w:jc w:val="left"/>
              <w:rPr>
                <w:b/>
                <w:szCs w:val="24"/>
              </w:rPr>
            </w:pPr>
            <w:r w:rsidRPr="00BC54FD">
              <w:rPr>
                <w:b/>
                <w:szCs w:val="24"/>
              </w:rPr>
              <w:t>17MA2005</w:t>
            </w:r>
          </w:p>
        </w:tc>
        <w:tc>
          <w:tcPr>
            <w:tcW w:w="1545" w:type="dxa"/>
            <w:vAlign w:val="center"/>
          </w:tcPr>
          <w:p w:rsidR="009514B3" w:rsidRPr="00BC54FD" w:rsidRDefault="009514B3" w:rsidP="00A81194">
            <w:pPr>
              <w:pStyle w:val="Title"/>
              <w:ind w:left="-468" w:firstLine="468"/>
              <w:contextualSpacing/>
              <w:jc w:val="left"/>
              <w:rPr>
                <w:szCs w:val="24"/>
              </w:rPr>
            </w:pPr>
            <w:r w:rsidRPr="00BC54FD">
              <w:rPr>
                <w:b/>
                <w:bCs/>
                <w:szCs w:val="24"/>
              </w:rPr>
              <w:t xml:space="preserve">Duration       </w:t>
            </w:r>
          </w:p>
        </w:tc>
        <w:tc>
          <w:tcPr>
            <w:tcW w:w="851" w:type="dxa"/>
            <w:vAlign w:val="center"/>
          </w:tcPr>
          <w:p w:rsidR="009514B3" w:rsidRPr="00BC54FD" w:rsidRDefault="009514B3" w:rsidP="00A81194">
            <w:pPr>
              <w:pStyle w:val="Title"/>
              <w:contextualSpacing/>
              <w:jc w:val="left"/>
              <w:rPr>
                <w:b/>
                <w:szCs w:val="24"/>
              </w:rPr>
            </w:pPr>
            <w:r w:rsidRPr="00BC54FD">
              <w:rPr>
                <w:b/>
                <w:szCs w:val="24"/>
              </w:rPr>
              <w:t>3hrs</w:t>
            </w:r>
          </w:p>
        </w:tc>
      </w:tr>
      <w:tr w:rsidR="009514B3" w:rsidRPr="00BC54FD" w:rsidTr="00EC44A1">
        <w:trPr>
          <w:trHeight w:val="397"/>
          <w:jc w:val="center"/>
        </w:trPr>
        <w:tc>
          <w:tcPr>
            <w:tcW w:w="1555" w:type="dxa"/>
            <w:vAlign w:val="center"/>
          </w:tcPr>
          <w:p w:rsidR="009514B3" w:rsidRPr="00BC54FD" w:rsidRDefault="009514B3" w:rsidP="00EC44A1">
            <w:pPr>
              <w:pStyle w:val="Title"/>
              <w:ind w:right="-160"/>
              <w:contextualSpacing/>
              <w:jc w:val="left"/>
              <w:rPr>
                <w:b/>
                <w:szCs w:val="24"/>
              </w:rPr>
            </w:pPr>
            <w:r w:rsidRPr="00BC54FD">
              <w:rPr>
                <w:b/>
                <w:szCs w:val="24"/>
              </w:rPr>
              <w:t xml:space="preserve">Course Name     </w:t>
            </w:r>
          </w:p>
        </w:tc>
        <w:tc>
          <w:tcPr>
            <w:tcW w:w="6534" w:type="dxa"/>
            <w:vAlign w:val="center"/>
          </w:tcPr>
          <w:p w:rsidR="009514B3" w:rsidRPr="00BC54FD" w:rsidRDefault="009514B3" w:rsidP="00EC44A1">
            <w:pPr>
              <w:pStyle w:val="Title"/>
              <w:contextualSpacing/>
              <w:jc w:val="left"/>
              <w:rPr>
                <w:b/>
                <w:szCs w:val="24"/>
              </w:rPr>
            </w:pPr>
            <w:r w:rsidRPr="00BC54FD">
              <w:rPr>
                <w:b/>
                <w:szCs w:val="24"/>
              </w:rPr>
              <w:t>MATHEMATICAL FOUNDATION</w:t>
            </w:r>
          </w:p>
        </w:tc>
        <w:tc>
          <w:tcPr>
            <w:tcW w:w="1545" w:type="dxa"/>
            <w:vAlign w:val="center"/>
          </w:tcPr>
          <w:p w:rsidR="009514B3" w:rsidRPr="00BC54FD" w:rsidRDefault="009514B3" w:rsidP="00EC44A1">
            <w:pPr>
              <w:pStyle w:val="Title"/>
              <w:contextualSpacing/>
              <w:jc w:val="left"/>
              <w:rPr>
                <w:b/>
                <w:bCs/>
                <w:szCs w:val="24"/>
              </w:rPr>
            </w:pPr>
            <w:r w:rsidRPr="00BC54FD">
              <w:rPr>
                <w:b/>
                <w:bCs/>
                <w:szCs w:val="24"/>
              </w:rPr>
              <w:t xml:space="preserve">Max. Marks </w:t>
            </w:r>
          </w:p>
        </w:tc>
        <w:tc>
          <w:tcPr>
            <w:tcW w:w="851" w:type="dxa"/>
            <w:vAlign w:val="center"/>
          </w:tcPr>
          <w:p w:rsidR="009514B3" w:rsidRPr="00BC54FD" w:rsidRDefault="009514B3" w:rsidP="00EC44A1">
            <w:pPr>
              <w:pStyle w:val="Title"/>
              <w:contextualSpacing/>
              <w:jc w:val="left"/>
              <w:rPr>
                <w:b/>
                <w:szCs w:val="24"/>
              </w:rPr>
            </w:pPr>
            <w:r w:rsidRPr="00BC54FD">
              <w:rPr>
                <w:b/>
                <w:szCs w:val="24"/>
              </w:rPr>
              <w:t>100</w:t>
            </w:r>
          </w:p>
        </w:tc>
      </w:tr>
    </w:tbl>
    <w:p w:rsidR="009514B3" w:rsidRPr="00BC54FD" w:rsidRDefault="009514B3" w:rsidP="00A81194">
      <w:pPr>
        <w:ind w:left="720"/>
        <w:contextualSpacing/>
        <w:rPr>
          <w:highlight w:val="yellow"/>
        </w:rPr>
      </w:pPr>
    </w:p>
    <w:tbl>
      <w:tblPr>
        <w:tblStyle w:val="TableGrid"/>
        <w:tblW w:w="5166" w:type="pct"/>
        <w:tblInd w:w="-147" w:type="dxa"/>
        <w:tblLayout w:type="fixed"/>
        <w:tblLook w:val="04A0" w:firstRow="1" w:lastRow="0" w:firstColumn="1" w:lastColumn="0" w:noHBand="0" w:noVBand="1"/>
      </w:tblPr>
      <w:tblGrid>
        <w:gridCol w:w="572"/>
        <w:gridCol w:w="395"/>
        <w:gridCol w:w="6973"/>
        <w:gridCol w:w="814"/>
        <w:gridCol w:w="744"/>
        <w:gridCol w:w="1013"/>
      </w:tblGrid>
      <w:tr w:rsidR="009514B3" w:rsidRPr="00BC54FD" w:rsidTr="00EC44A1">
        <w:trPr>
          <w:trHeight w:val="551"/>
        </w:trPr>
        <w:tc>
          <w:tcPr>
            <w:tcW w:w="272" w:type="pct"/>
            <w:vAlign w:val="center"/>
          </w:tcPr>
          <w:p w:rsidR="009514B3" w:rsidRPr="00BC54FD" w:rsidRDefault="009514B3" w:rsidP="00A81194">
            <w:pPr>
              <w:contextualSpacing/>
              <w:jc w:val="center"/>
              <w:rPr>
                <w:b/>
              </w:rPr>
            </w:pPr>
            <w:r w:rsidRPr="00BC54FD">
              <w:rPr>
                <w:b/>
              </w:rPr>
              <w:t>Q. No.</w:t>
            </w:r>
          </w:p>
        </w:tc>
        <w:tc>
          <w:tcPr>
            <w:tcW w:w="3505" w:type="pct"/>
            <w:gridSpan w:val="2"/>
            <w:vAlign w:val="center"/>
          </w:tcPr>
          <w:p w:rsidR="009514B3" w:rsidRPr="00BC54FD" w:rsidRDefault="009514B3" w:rsidP="00A81194">
            <w:pPr>
              <w:contextualSpacing/>
              <w:jc w:val="center"/>
              <w:rPr>
                <w:b/>
              </w:rPr>
            </w:pPr>
            <w:r w:rsidRPr="00BC54FD">
              <w:rPr>
                <w:b/>
              </w:rPr>
              <w:t>Questions</w:t>
            </w:r>
          </w:p>
        </w:tc>
        <w:tc>
          <w:tcPr>
            <w:tcW w:w="387" w:type="pct"/>
            <w:vAlign w:val="center"/>
          </w:tcPr>
          <w:p w:rsidR="009514B3" w:rsidRPr="00BC54FD" w:rsidRDefault="009514B3" w:rsidP="00A81194">
            <w:pPr>
              <w:contextualSpacing/>
              <w:jc w:val="center"/>
              <w:rPr>
                <w:b/>
              </w:rPr>
            </w:pPr>
            <w:r w:rsidRPr="00BC54FD">
              <w:rPr>
                <w:b/>
              </w:rPr>
              <w:t>CO</w:t>
            </w:r>
          </w:p>
        </w:tc>
        <w:tc>
          <w:tcPr>
            <w:tcW w:w="354" w:type="pct"/>
            <w:vAlign w:val="center"/>
          </w:tcPr>
          <w:p w:rsidR="009514B3" w:rsidRPr="00BC54FD" w:rsidRDefault="009514B3" w:rsidP="00A81194">
            <w:pPr>
              <w:contextualSpacing/>
              <w:jc w:val="center"/>
              <w:rPr>
                <w:b/>
              </w:rPr>
            </w:pPr>
            <w:r w:rsidRPr="00BC54FD">
              <w:rPr>
                <w:b/>
              </w:rPr>
              <w:t>BL</w:t>
            </w:r>
          </w:p>
        </w:tc>
        <w:tc>
          <w:tcPr>
            <w:tcW w:w="482" w:type="pct"/>
            <w:vAlign w:val="center"/>
          </w:tcPr>
          <w:p w:rsidR="009514B3" w:rsidRPr="00BC54FD" w:rsidRDefault="009514B3" w:rsidP="00A81194">
            <w:pPr>
              <w:contextualSpacing/>
              <w:jc w:val="center"/>
              <w:rPr>
                <w:b/>
              </w:rPr>
            </w:pPr>
            <w:r w:rsidRPr="00BC54FD">
              <w:rPr>
                <w:b/>
              </w:rPr>
              <w:t>Marks</w:t>
            </w:r>
          </w:p>
        </w:tc>
      </w:tr>
      <w:tr w:rsidR="009514B3" w:rsidRPr="00BC54FD" w:rsidTr="00EC44A1">
        <w:trPr>
          <w:trHeight w:val="487"/>
        </w:trPr>
        <w:tc>
          <w:tcPr>
            <w:tcW w:w="5000" w:type="pct"/>
            <w:gridSpan w:val="6"/>
            <w:vAlign w:val="center"/>
          </w:tcPr>
          <w:p w:rsidR="009514B3" w:rsidRPr="00BC54FD" w:rsidRDefault="009514B3" w:rsidP="00A81194">
            <w:pPr>
              <w:contextualSpacing/>
              <w:jc w:val="center"/>
              <w:rPr>
                <w:b/>
                <w:u w:val="single"/>
              </w:rPr>
            </w:pPr>
            <w:r w:rsidRPr="00BC54FD">
              <w:rPr>
                <w:b/>
                <w:u w:val="single"/>
              </w:rPr>
              <w:t>PART – A (10 X 1 = 10 MARKS)</w:t>
            </w:r>
          </w:p>
          <w:p w:rsidR="009514B3" w:rsidRPr="00BC54FD" w:rsidRDefault="009514B3" w:rsidP="00A81194">
            <w:pPr>
              <w:contextualSpacing/>
              <w:jc w:val="center"/>
              <w:rPr>
                <w:b/>
              </w:rPr>
            </w:pPr>
            <w:r w:rsidRPr="00BC54FD">
              <w:rPr>
                <w:b/>
              </w:rPr>
              <w:t>(Answer all the questions)</w:t>
            </w:r>
          </w:p>
        </w:tc>
      </w:tr>
      <w:tr w:rsidR="009514B3" w:rsidRPr="00BC54FD" w:rsidTr="00EC44A1">
        <w:trPr>
          <w:trHeight w:val="396"/>
        </w:trPr>
        <w:tc>
          <w:tcPr>
            <w:tcW w:w="272" w:type="pct"/>
            <w:vAlign w:val="center"/>
          </w:tcPr>
          <w:p w:rsidR="009514B3" w:rsidRPr="00BC54FD" w:rsidRDefault="009514B3" w:rsidP="00A81194">
            <w:pPr>
              <w:contextualSpacing/>
              <w:jc w:val="center"/>
            </w:pPr>
            <w:r w:rsidRPr="00BC54FD">
              <w:t>1.</w:t>
            </w:r>
          </w:p>
        </w:tc>
        <w:tc>
          <w:tcPr>
            <w:tcW w:w="3505" w:type="pct"/>
            <w:gridSpan w:val="2"/>
            <w:vAlign w:val="bottom"/>
          </w:tcPr>
          <w:p w:rsidR="009514B3" w:rsidRPr="00BC54FD" w:rsidRDefault="009514B3" w:rsidP="00A81194">
            <w:pPr>
              <w:autoSpaceDE w:val="0"/>
              <w:autoSpaceDN w:val="0"/>
              <w:adjustRightInd w:val="0"/>
              <w:contextualSpacing/>
              <w:jc w:val="both"/>
            </w:pPr>
            <w:r w:rsidRPr="00BC54FD">
              <w:t>The expansion of</w:t>
            </w:r>
            <m:oMath>
              <m:r>
                <w:rPr>
                  <w:rFonts w:ascii="Cambria Math" w:hAnsi="Cambria Math"/>
                </w:rPr>
                <m:t xml:space="preserve"> sinnθ</m:t>
              </m:r>
            </m:oMath>
            <w:r w:rsidRPr="00BC54FD">
              <w:t xml:space="preserve"> is_____.</w:t>
            </w:r>
          </w:p>
        </w:tc>
        <w:tc>
          <w:tcPr>
            <w:tcW w:w="387" w:type="pct"/>
            <w:vAlign w:val="center"/>
          </w:tcPr>
          <w:p w:rsidR="009514B3" w:rsidRPr="00BC54FD" w:rsidRDefault="009514B3" w:rsidP="00A81194">
            <w:pPr>
              <w:contextualSpacing/>
              <w:jc w:val="center"/>
            </w:pPr>
            <w:r w:rsidRPr="00BC54FD">
              <w:t>CO1</w:t>
            </w:r>
          </w:p>
        </w:tc>
        <w:tc>
          <w:tcPr>
            <w:tcW w:w="354" w:type="pct"/>
            <w:vAlign w:val="center"/>
          </w:tcPr>
          <w:p w:rsidR="009514B3" w:rsidRPr="00BC54FD" w:rsidRDefault="009514B3" w:rsidP="00A81194">
            <w:pPr>
              <w:contextualSpacing/>
              <w:jc w:val="center"/>
            </w:pPr>
            <w:r w:rsidRPr="00BC54FD">
              <w:t>U</w:t>
            </w:r>
          </w:p>
        </w:tc>
        <w:tc>
          <w:tcPr>
            <w:tcW w:w="482" w:type="pct"/>
            <w:vAlign w:val="center"/>
          </w:tcPr>
          <w:p w:rsidR="009514B3" w:rsidRPr="00BC54FD" w:rsidRDefault="009514B3" w:rsidP="00A81194">
            <w:pPr>
              <w:contextualSpacing/>
              <w:jc w:val="center"/>
            </w:pPr>
            <w:r w:rsidRPr="00BC54FD">
              <w:t>1</w:t>
            </w:r>
          </w:p>
        </w:tc>
      </w:tr>
      <w:tr w:rsidR="009514B3" w:rsidRPr="00BC54FD" w:rsidTr="00EC44A1">
        <w:trPr>
          <w:trHeight w:val="396"/>
        </w:trPr>
        <w:tc>
          <w:tcPr>
            <w:tcW w:w="272" w:type="pct"/>
            <w:vAlign w:val="center"/>
          </w:tcPr>
          <w:p w:rsidR="009514B3" w:rsidRPr="00BC54FD" w:rsidRDefault="009514B3" w:rsidP="00A81194">
            <w:pPr>
              <w:contextualSpacing/>
              <w:jc w:val="center"/>
            </w:pPr>
            <w:r w:rsidRPr="00BC54FD">
              <w:t>2.</w:t>
            </w:r>
          </w:p>
        </w:tc>
        <w:tc>
          <w:tcPr>
            <w:tcW w:w="3505" w:type="pct"/>
            <w:gridSpan w:val="2"/>
            <w:vAlign w:val="bottom"/>
          </w:tcPr>
          <w:p w:rsidR="009514B3" w:rsidRPr="00BC54FD" w:rsidRDefault="009514B3" w:rsidP="00A81194">
            <w:pPr>
              <w:contextualSpacing/>
              <w:jc w:val="both"/>
            </w:pPr>
            <m:oMathPara>
              <m:oMathParaPr>
                <m:jc m:val="left"/>
              </m:oMathParaPr>
              <m:oMath>
                <m:r>
                  <w:rPr>
                    <w:rFonts w:ascii="Cambria Math" w:hAnsi="Cambria Math"/>
                  </w:rPr>
                  <m:t>Coshix=_______.</m:t>
                </m:r>
              </m:oMath>
            </m:oMathPara>
          </w:p>
        </w:tc>
        <w:tc>
          <w:tcPr>
            <w:tcW w:w="387" w:type="pct"/>
            <w:vAlign w:val="center"/>
          </w:tcPr>
          <w:p w:rsidR="009514B3" w:rsidRPr="00BC54FD" w:rsidRDefault="009514B3" w:rsidP="0094051D">
            <w:pPr>
              <w:contextualSpacing/>
              <w:jc w:val="center"/>
            </w:pPr>
            <w:r w:rsidRPr="00BC54FD">
              <w:t>CO1</w:t>
            </w:r>
          </w:p>
        </w:tc>
        <w:tc>
          <w:tcPr>
            <w:tcW w:w="354" w:type="pct"/>
            <w:vAlign w:val="center"/>
          </w:tcPr>
          <w:p w:rsidR="009514B3" w:rsidRPr="00BC54FD" w:rsidRDefault="009514B3" w:rsidP="00A81194">
            <w:pPr>
              <w:contextualSpacing/>
              <w:jc w:val="center"/>
            </w:pPr>
            <w:r w:rsidRPr="00BC54FD">
              <w:t>R</w:t>
            </w:r>
          </w:p>
        </w:tc>
        <w:tc>
          <w:tcPr>
            <w:tcW w:w="482" w:type="pct"/>
            <w:vAlign w:val="center"/>
          </w:tcPr>
          <w:p w:rsidR="009514B3" w:rsidRPr="00BC54FD" w:rsidRDefault="009514B3" w:rsidP="00A81194">
            <w:pPr>
              <w:contextualSpacing/>
              <w:jc w:val="center"/>
            </w:pPr>
            <w:r w:rsidRPr="00BC54FD">
              <w:t>1</w:t>
            </w:r>
          </w:p>
        </w:tc>
      </w:tr>
      <w:tr w:rsidR="009514B3" w:rsidRPr="00BC54FD" w:rsidTr="00EC44A1">
        <w:trPr>
          <w:trHeight w:val="396"/>
        </w:trPr>
        <w:tc>
          <w:tcPr>
            <w:tcW w:w="272" w:type="pct"/>
            <w:vAlign w:val="center"/>
          </w:tcPr>
          <w:p w:rsidR="009514B3" w:rsidRPr="00BC54FD" w:rsidRDefault="009514B3" w:rsidP="00A81194">
            <w:pPr>
              <w:contextualSpacing/>
              <w:jc w:val="center"/>
            </w:pPr>
            <w:r w:rsidRPr="00BC54FD">
              <w:t>3.</w:t>
            </w:r>
          </w:p>
        </w:tc>
        <w:tc>
          <w:tcPr>
            <w:tcW w:w="3505" w:type="pct"/>
            <w:gridSpan w:val="2"/>
            <w:vAlign w:val="bottom"/>
          </w:tcPr>
          <w:p w:rsidR="009514B3" w:rsidRPr="00BC54FD" w:rsidRDefault="009514B3" w:rsidP="00A81194">
            <w:pPr>
              <w:contextualSpacing/>
              <w:jc w:val="both"/>
            </w:pPr>
            <w:r w:rsidRPr="00BC54FD">
              <w:t xml:space="preserve">Find the characteristic equation of a matrix </w:t>
            </w:r>
            <m:oMath>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4</m:t>
                        </m:r>
                      </m:e>
                      <m:e>
                        <m:r>
                          <w:rPr>
                            <w:rFonts w:ascii="Cambria Math" w:hAnsi="Cambria Math"/>
                          </w:rPr>
                          <m:t>3</m:t>
                        </m:r>
                      </m:e>
                    </m:mr>
                    <m:mr>
                      <m:e>
                        <m:r>
                          <w:rPr>
                            <w:rFonts w:ascii="Cambria Math" w:hAnsi="Cambria Math"/>
                          </w:rPr>
                          <m:t>1</m:t>
                        </m:r>
                      </m:e>
                      <m:e>
                        <m:r>
                          <w:rPr>
                            <w:rFonts w:ascii="Cambria Math" w:hAnsi="Cambria Math"/>
                          </w:rPr>
                          <m:t>8</m:t>
                        </m:r>
                      </m:e>
                    </m:mr>
                  </m:m>
                </m:e>
              </m:d>
            </m:oMath>
            <w:r w:rsidRPr="00BC54FD">
              <w:t>.</w:t>
            </w:r>
          </w:p>
        </w:tc>
        <w:tc>
          <w:tcPr>
            <w:tcW w:w="387" w:type="pct"/>
            <w:vAlign w:val="center"/>
          </w:tcPr>
          <w:p w:rsidR="009514B3" w:rsidRPr="00BC54FD" w:rsidRDefault="009514B3" w:rsidP="0094051D">
            <w:pPr>
              <w:contextualSpacing/>
              <w:jc w:val="center"/>
            </w:pPr>
            <w:r w:rsidRPr="00BC54FD">
              <w:t>CO2</w:t>
            </w:r>
          </w:p>
        </w:tc>
        <w:tc>
          <w:tcPr>
            <w:tcW w:w="354" w:type="pct"/>
            <w:vAlign w:val="center"/>
          </w:tcPr>
          <w:p w:rsidR="009514B3" w:rsidRPr="00BC54FD" w:rsidRDefault="009514B3" w:rsidP="00A81194">
            <w:pPr>
              <w:contextualSpacing/>
              <w:jc w:val="center"/>
            </w:pPr>
            <w:r w:rsidRPr="00BC54FD">
              <w:t>U</w:t>
            </w:r>
          </w:p>
        </w:tc>
        <w:tc>
          <w:tcPr>
            <w:tcW w:w="482" w:type="pct"/>
            <w:vAlign w:val="center"/>
          </w:tcPr>
          <w:p w:rsidR="009514B3" w:rsidRPr="00BC54FD" w:rsidRDefault="009514B3" w:rsidP="00A81194">
            <w:pPr>
              <w:contextualSpacing/>
              <w:jc w:val="center"/>
            </w:pPr>
            <w:r w:rsidRPr="00BC54FD">
              <w:t>1</w:t>
            </w:r>
          </w:p>
        </w:tc>
      </w:tr>
      <w:tr w:rsidR="009514B3" w:rsidRPr="00BC54FD" w:rsidTr="00EC44A1">
        <w:trPr>
          <w:trHeight w:val="396"/>
        </w:trPr>
        <w:tc>
          <w:tcPr>
            <w:tcW w:w="272" w:type="pct"/>
            <w:vAlign w:val="center"/>
          </w:tcPr>
          <w:p w:rsidR="009514B3" w:rsidRPr="00BC54FD" w:rsidRDefault="009514B3" w:rsidP="00A81194">
            <w:pPr>
              <w:contextualSpacing/>
              <w:jc w:val="center"/>
            </w:pPr>
            <w:r w:rsidRPr="00BC54FD">
              <w:t>4.</w:t>
            </w:r>
          </w:p>
        </w:tc>
        <w:tc>
          <w:tcPr>
            <w:tcW w:w="3505" w:type="pct"/>
            <w:gridSpan w:val="2"/>
            <w:vAlign w:val="bottom"/>
          </w:tcPr>
          <w:p w:rsidR="009514B3" w:rsidRPr="00BC54FD" w:rsidRDefault="009514B3" w:rsidP="00A81194">
            <w:pPr>
              <w:contextualSpacing/>
              <w:jc w:val="both"/>
            </w:pPr>
            <w:r w:rsidRPr="00BC54FD">
              <w:t xml:space="preserve">Find the sum of eigen values of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2</m:t>
                        </m:r>
                      </m:e>
                    </m:mr>
                    <m:mr>
                      <m:e>
                        <m:r>
                          <w:rPr>
                            <w:rFonts w:ascii="Cambria Math" w:hAnsi="Cambria Math"/>
                          </w:rPr>
                          <m:t>12</m:t>
                        </m:r>
                      </m:e>
                      <m:e>
                        <m:r>
                          <w:rPr>
                            <w:rFonts w:ascii="Cambria Math" w:hAnsi="Cambria Math"/>
                          </w:rPr>
                          <m:t>3</m:t>
                        </m:r>
                      </m:e>
                      <m:e>
                        <m:r>
                          <w:rPr>
                            <w:rFonts w:ascii="Cambria Math" w:hAnsi="Cambria Math"/>
                          </w:rPr>
                          <m:t>11</m:t>
                        </m:r>
                      </m:e>
                    </m:mr>
                    <m:mr>
                      <m:e>
                        <m:r>
                          <w:rPr>
                            <w:rFonts w:ascii="Cambria Math" w:hAnsi="Cambria Math"/>
                          </w:rPr>
                          <m:t>5</m:t>
                        </m:r>
                      </m:e>
                      <m:e>
                        <m:r>
                          <w:rPr>
                            <w:rFonts w:ascii="Cambria Math" w:hAnsi="Cambria Math"/>
                          </w:rPr>
                          <m:t>4</m:t>
                        </m:r>
                      </m:e>
                      <m:e>
                        <m:r>
                          <w:rPr>
                            <w:rFonts w:ascii="Cambria Math" w:hAnsi="Cambria Math"/>
                          </w:rPr>
                          <m:t>3</m:t>
                        </m:r>
                      </m:e>
                    </m:mr>
                  </m:m>
                </m:e>
              </m:d>
            </m:oMath>
            <w:r w:rsidRPr="00BC54FD">
              <w:t>.</w:t>
            </w:r>
          </w:p>
        </w:tc>
        <w:tc>
          <w:tcPr>
            <w:tcW w:w="387" w:type="pct"/>
            <w:vAlign w:val="center"/>
          </w:tcPr>
          <w:p w:rsidR="009514B3" w:rsidRPr="00BC54FD" w:rsidRDefault="009514B3" w:rsidP="0094051D">
            <w:pPr>
              <w:contextualSpacing/>
              <w:jc w:val="center"/>
            </w:pPr>
            <w:r w:rsidRPr="00BC54FD">
              <w:t>CO2</w:t>
            </w:r>
          </w:p>
        </w:tc>
        <w:tc>
          <w:tcPr>
            <w:tcW w:w="354" w:type="pct"/>
            <w:vAlign w:val="center"/>
          </w:tcPr>
          <w:p w:rsidR="009514B3" w:rsidRPr="00BC54FD" w:rsidRDefault="009514B3" w:rsidP="00A81194">
            <w:pPr>
              <w:contextualSpacing/>
              <w:jc w:val="center"/>
            </w:pPr>
            <w:r w:rsidRPr="00BC54FD">
              <w:t>U</w:t>
            </w:r>
          </w:p>
        </w:tc>
        <w:tc>
          <w:tcPr>
            <w:tcW w:w="482" w:type="pct"/>
            <w:vAlign w:val="center"/>
          </w:tcPr>
          <w:p w:rsidR="009514B3" w:rsidRPr="00BC54FD" w:rsidRDefault="009514B3" w:rsidP="00A81194">
            <w:pPr>
              <w:contextualSpacing/>
              <w:jc w:val="center"/>
            </w:pPr>
            <w:r w:rsidRPr="00BC54FD">
              <w:t>1</w:t>
            </w:r>
          </w:p>
        </w:tc>
      </w:tr>
      <w:tr w:rsidR="009514B3" w:rsidRPr="00BC54FD" w:rsidTr="00EC44A1">
        <w:trPr>
          <w:trHeight w:val="396"/>
        </w:trPr>
        <w:tc>
          <w:tcPr>
            <w:tcW w:w="272" w:type="pct"/>
            <w:vAlign w:val="center"/>
          </w:tcPr>
          <w:p w:rsidR="009514B3" w:rsidRPr="00BC54FD" w:rsidRDefault="009514B3" w:rsidP="00A81194">
            <w:pPr>
              <w:contextualSpacing/>
              <w:jc w:val="center"/>
            </w:pPr>
            <w:r w:rsidRPr="00BC54FD">
              <w:t>5.</w:t>
            </w:r>
          </w:p>
        </w:tc>
        <w:tc>
          <w:tcPr>
            <w:tcW w:w="3505" w:type="pct"/>
            <w:gridSpan w:val="2"/>
            <w:vAlign w:val="bottom"/>
          </w:tcPr>
          <w:p w:rsidR="009514B3" w:rsidRPr="00BC54FD" w:rsidRDefault="009514B3" w:rsidP="00A81194">
            <w:pPr>
              <w:pStyle w:val="Default"/>
              <w:contextualSpacing/>
              <w:jc w:val="both"/>
            </w:pPr>
            <w:r w:rsidRPr="00BC54FD">
              <w:t>Differentiate</w:t>
            </w:r>
            <m:oMath>
              <m:r>
                <w:rPr>
                  <w:rFonts w:ascii="Cambria Math" w:hAnsi="Cambria Math"/>
                </w:rPr>
                <m:t xml:space="preserve"> y=5</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+sin3x</m:t>
              </m:r>
            </m:oMath>
            <w:r w:rsidRPr="00BC54FD">
              <w:rPr>
                <w:rFonts w:eastAsiaTheme="minorEastAsia"/>
              </w:rPr>
              <w:t xml:space="preserve"> with respect to x.</w:t>
            </w:r>
          </w:p>
        </w:tc>
        <w:tc>
          <w:tcPr>
            <w:tcW w:w="387" w:type="pct"/>
            <w:vAlign w:val="center"/>
          </w:tcPr>
          <w:p w:rsidR="009514B3" w:rsidRPr="00BC54FD" w:rsidRDefault="009514B3" w:rsidP="0094051D">
            <w:pPr>
              <w:contextualSpacing/>
              <w:jc w:val="center"/>
            </w:pPr>
            <w:r w:rsidRPr="00BC54FD">
              <w:t>CO3</w:t>
            </w:r>
          </w:p>
        </w:tc>
        <w:tc>
          <w:tcPr>
            <w:tcW w:w="354" w:type="pct"/>
            <w:vAlign w:val="center"/>
          </w:tcPr>
          <w:p w:rsidR="009514B3" w:rsidRPr="00BC54FD" w:rsidRDefault="009514B3" w:rsidP="00A81194">
            <w:pPr>
              <w:contextualSpacing/>
              <w:jc w:val="center"/>
            </w:pPr>
            <w:r w:rsidRPr="00BC54FD">
              <w:t>R</w:t>
            </w:r>
          </w:p>
        </w:tc>
        <w:tc>
          <w:tcPr>
            <w:tcW w:w="482" w:type="pct"/>
            <w:vAlign w:val="center"/>
          </w:tcPr>
          <w:p w:rsidR="009514B3" w:rsidRPr="00BC54FD" w:rsidRDefault="009514B3" w:rsidP="00A81194">
            <w:pPr>
              <w:contextualSpacing/>
              <w:jc w:val="center"/>
            </w:pPr>
            <w:r w:rsidRPr="00BC54FD">
              <w:t>1</w:t>
            </w:r>
          </w:p>
        </w:tc>
      </w:tr>
      <w:tr w:rsidR="009514B3" w:rsidRPr="00BC54FD" w:rsidTr="00EC44A1">
        <w:trPr>
          <w:trHeight w:val="396"/>
        </w:trPr>
        <w:tc>
          <w:tcPr>
            <w:tcW w:w="272" w:type="pct"/>
            <w:vAlign w:val="center"/>
          </w:tcPr>
          <w:p w:rsidR="009514B3" w:rsidRPr="00BC54FD" w:rsidRDefault="009514B3" w:rsidP="00A81194">
            <w:pPr>
              <w:contextualSpacing/>
              <w:jc w:val="center"/>
            </w:pPr>
            <w:r w:rsidRPr="00BC54FD">
              <w:t>6.</w:t>
            </w:r>
          </w:p>
        </w:tc>
        <w:tc>
          <w:tcPr>
            <w:tcW w:w="3505" w:type="pct"/>
            <w:gridSpan w:val="2"/>
            <w:vAlign w:val="bottom"/>
          </w:tcPr>
          <w:p w:rsidR="009514B3" w:rsidRPr="00BC54FD" w:rsidRDefault="009514B3" w:rsidP="00A81194">
            <w:pPr>
              <w:contextualSpacing/>
              <w:jc w:val="both"/>
            </w:pPr>
            <w:r w:rsidRPr="00BC54FD">
              <w:t xml:space="preserve">If </w:t>
            </w:r>
            <m:oMath>
              <m:r>
                <w:rPr>
                  <w:rFonts w:ascii="Cambria Math" w:hAnsi="Cambria Math"/>
                </w:rPr>
                <m:t xml:space="preserve">y=secx </m:t>
              </m:r>
            </m:oMath>
            <w:r w:rsidRPr="00BC54FD">
              <w:t xml:space="preserve"> then find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BC54FD">
              <w:t xml:space="preserve"> .</w:t>
            </w:r>
          </w:p>
        </w:tc>
        <w:tc>
          <w:tcPr>
            <w:tcW w:w="387" w:type="pct"/>
            <w:vAlign w:val="center"/>
          </w:tcPr>
          <w:p w:rsidR="009514B3" w:rsidRPr="00BC54FD" w:rsidRDefault="009514B3" w:rsidP="0094051D">
            <w:pPr>
              <w:contextualSpacing/>
              <w:jc w:val="center"/>
            </w:pPr>
            <w:r w:rsidRPr="00BC54FD">
              <w:t>CO3</w:t>
            </w:r>
          </w:p>
        </w:tc>
        <w:tc>
          <w:tcPr>
            <w:tcW w:w="354" w:type="pct"/>
            <w:vAlign w:val="center"/>
          </w:tcPr>
          <w:p w:rsidR="009514B3" w:rsidRPr="00BC54FD" w:rsidRDefault="009514B3" w:rsidP="00A81194">
            <w:pPr>
              <w:contextualSpacing/>
              <w:jc w:val="center"/>
            </w:pPr>
            <w:r w:rsidRPr="00BC54FD">
              <w:t>R</w:t>
            </w:r>
          </w:p>
        </w:tc>
        <w:tc>
          <w:tcPr>
            <w:tcW w:w="482" w:type="pct"/>
            <w:vAlign w:val="center"/>
          </w:tcPr>
          <w:p w:rsidR="009514B3" w:rsidRPr="00BC54FD" w:rsidRDefault="009514B3" w:rsidP="00A81194">
            <w:pPr>
              <w:contextualSpacing/>
              <w:jc w:val="center"/>
            </w:pPr>
            <w:r w:rsidRPr="00BC54FD">
              <w:t>1</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7.</w:t>
            </w:r>
          </w:p>
        </w:tc>
        <w:tc>
          <w:tcPr>
            <w:tcW w:w="3505" w:type="pct"/>
            <w:gridSpan w:val="2"/>
            <w:vAlign w:val="bottom"/>
          </w:tcPr>
          <w:p w:rsidR="009514B3" w:rsidRPr="00BC54FD" w:rsidRDefault="00EC44A1" w:rsidP="00EC44A1">
            <w:pPr>
              <w:pStyle w:val="ListParagraph"/>
              <w:ind w:left="0"/>
              <w:jc w:val="both"/>
              <w:rPr>
                <w:noProof/>
                <w:lang w:eastAsia="zh-TW"/>
              </w:rPr>
            </w:pPr>
            <m:oMath>
              <m:nary>
                <m:naryPr>
                  <m:limLoc m:val="undOvr"/>
                  <m:subHide m:val="1"/>
                  <m:supHide m:val="1"/>
                  <m:ctrlPr>
                    <w:rPr>
                      <w:rFonts w:ascii="Cambria Math" w:hAnsi="Cambria Math"/>
                      <w:i/>
                      <w:lang w:eastAsia="zh-TW"/>
                    </w:rPr>
                  </m:ctrlPr>
                </m:naryPr>
                <m:sub/>
                <m:sup/>
                <m:e>
                  <m:sSup>
                    <m:sSupPr>
                      <m:ctrlPr>
                        <w:rPr>
                          <w:rFonts w:ascii="Cambria Math" w:hAnsi="Cambria Math"/>
                          <w:i/>
                          <w:lang w:eastAsia="zh-TW"/>
                        </w:rPr>
                      </m:ctrlPr>
                    </m:sSupPr>
                    <m:e>
                      <m:r>
                        <w:rPr>
                          <w:rFonts w:ascii="Cambria Math" w:hAnsi="Cambria Math"/>
                          <w:lang w:eastAsia="zh-TW"/>
                        </w:rPr>
                        <m:t>e</m:t>
                      </m:r>
                    </m:e>
                    <m:sup>
                      <m:r>
                        <w:rPr>
                          <w:rFonts w:ascii="Cambria Math" w:hAnsi="Cambria Math"/>
                          <w:lang w:eastAsia="zh-TW"/>
                        </w:rPr>
                        <m:t>12x</m:t>
                      </m:r>
                    </m:sup>
                  </m:sSup>
                </m:e>
              </m:nary>
              <m:r>
                <w:rPr>
                  <w:rFonts w:ascii="Cambria Math" w:hAnsi="Cambria Math"/>
                  <w:lang w:eastAsia="zh-TW"/>
                </w:rPr>
                <m:t>dx=</m:t>
              </m:r>
            </m:oMath>
            <w:r w:rsidR="009514B3" w:rsidRPr="00BC54FD">
              <w:rPr>
                <w:i/>
                <w:lang w:eastAsia="zh-TW"/>
              </w:rPr>
              <w:t>________.</w:t>
            </w:r>
          </w:p>
        </w:tc>
        <w:tc>
          <w:tcPr>
            <w:tcW w:w="387" w:type="pct"/>
            <w:vAlign w:val="center"/>
          </w:tcPr>
          <w:p w:rsidR="009514B3" w:rsidRPr="00BC54FD" w:rsidRDefault="009514B3" w:rsidP="00EC44A1">
            <w:pPr>
              <w:contextualSpacing/>
              <w:jc w:val="center"/>
            </w:pPr>
            <w:r w:rsidRPr="00BC54FD">
              <w:t>CO4</w:t>
            </w:r>
          </w:p>
        </w:tc>
        <w:tc>
          <w:tcPr>
            <w:tcW w:w="354" w:type="pct"/>
            <w:vAlign w:val="center"/>
          </w:tcPr>
          <w:p w:rsidR="009514B3" w:rsidRPr="00BC54FD" w:rsidRDefault="009514B3" w:rsidP="00EC44A1">
            <w:pPr>
              <w:contextualSpacing/>
              <w:jc w:val="center"/>
            </w:pPr>
            <w:r w:rsidRPr="00BC54FD">
              <w:t>U</w:t>
            </w:r>
          </w:p>
        </w:tc>
        <w:tc>
          <w:tcPr>
            <w:tcW w:w="482" w:type="pct"/>
            <w:vAlign w:val="center"/>
          </w:tcPr>
          <w:p w:rsidR="009514B3" w:rsidRPr="00BC54FD" w:rsidRDefault="009514B3" w:rsidP="00EC44A1">
            <w:pPr>
              <w:contextualSpacing/>
              <w:jc w:val="center"/>
            </w:pPr>
            <w:r w:rsidRPr="00BC54FD">
              <w:t>1</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8.</w:t>
            </w:r>
          </w:p>
        </w:tc>
        <w:tc>
          <w:tcPr>
            <w:tcW w:w="3505" w:type="pct"/>
            <w:gridSpan w:val="2"/>
            <w:vAlign w:val="bottom"/>
          </w:tcPr>
          <w:p w:rsidR="009514B3" w:rsidRPr="00BC54FD" w:rsidRDefault="00EC44A1" w:rsidP="00EC44A1">
            <w:pPr>
              <w:contextualSpacing/>
              <w:jc w:val="both"/>
              <w:rPr>
                <w:b/>
                <w:bCs/>
              </w:rPr>
            </w:pPr>
            <m:oMath>
              <m:nary>
                <m:naryPr>
                  <m:limLoc m:val="undOvr"/>
                  <m:subHide m:val="1"/>
                  <m:supHide m:val="1"/>
                  <m:ctrlPr>
                    <w:rPr>
                      <w:rFonts w:ascii="Cambria Math" w:hAnsi="Cambria Math"/>
                      <w:i/>
                    </w:rPr>
                  </m:ctrlPr>
                </m:naryPr>
                <m:sub/>
                <m:sup/>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7</m:t>
                      </m:r>
                    </m:sup>
                  </m:sSup>
                </m:e>
              </m:nary>
              <m:r>
                <w:rPr>
                  <w:rFonts w:ascii="Cambria Math" w:hAnsi="Cambria Math"/>
                </w:rPr>
                <m:t>-cos5x)</m:t>
              </m:r>
            </m:oMath>
            <w:r w:rsidR="009514B3" w:rsidRPr="00BC54FD">
              <w:t>dx=__________.</w:t>
            </w:r>
          </w:p>
        </w:tc>
        <w:tc>
          <w:tcPr>
            <w:tcW w:w="387" w:type="pct"/>
            <w:vAlign w:val="center"/>
          </w:tcPr>
          <w:p w:rsidR="009514B3" w:rsidRPr="00BC54FD" w:rsidRDefault="009514B3" w:rsidP="00EC44A1">
            <w:pPr>
              <w:contextualSpacing/>
              <w:jc w:val="center"/>
            </w:pPr>
            <w:r w:rsidRPr="00BC54FD">
              <w:t>CO4</w:t>
            </w:r>
          </w:p>
        </w:tc>
        <w:tc>
          <w:tcPr>
            <w:tcW w:w="354" w:type="pct"/>
            <w:vAlign w:val="center"/>
          </w:tcPr>
          <w:p w:rsidR="009514B3" w:rsidRPr="00BC54FD" w:rsidRDefault="009514B3" w:rsidP="00EC44A1">
            <w:pPr>
              <w:contextualSpacing/>
              <w:jc w:val="center"/>
            </w:pPr>
            <w:r w:rsidRPr="00BC54FD">
              <w:t>U</w:t>
            </w:r>
          </w:p>
        </w:tc>
        <w:tc>
          <w:tcPr>
            <w:tcW w:w="482" w:type="pct"/>
            <w:vAlign w:val="center"/>
          </w:tcPr>
          <w:p w:rsidR="009514B3" w:rsidRPr="00BC54FD" w:rsidRDefault="009514B3" w:rsidP="00EC44A1">
            <w:pPr>
              <w:contextualSpacing/>
              <w:jc w:val="center"/>
            </w:pPr>
            <w:r w:rsidRPr="00BC54FD">
              <w:t>1</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9.</w:t>
            </w:r>
          </w:p>
        </w:tc>
        <w:tc>
          <w:tcPr>
            <w:tcW w:w="3505" w:type="pct"/>
            <w:gridSpan w:val="2"/>
            <w:vAlign w:val="bottom"/>
          </w:tcPr>
          <w:p w:rsidR="009514B3" w:rsidRPr="00BC54FD" w:rsidRDefault="009514B3" w:rsidP="00EC44A1">
            <w:pPr>
              <w:pStyle w:val="ListParagraph"/>
              <w:ind w:left="0"/>
              <w:jc w:val="both"/>
              <w:rPr>
                <w:noProof/>
                <w:lang w:eastAsia="zh-TW"/>
              </w:rPr>
            </w:pPr>
            <w:r w:rsidRPr="00BC54FD">
              <w:rPr>
                <w:noProof/>
                <w:lang w:eastAsia="zh-TW"/>
              </w:rPr>
              <w:t>If the roots are imaginary, then write the complementary function of the differential equation.</w:t>
            </w:r>
          </w:p>
        </w:tc>
        <w:tc>
          <w:tcPr>
            <w:tcW w:w="387" w:type="pct"/>
            <w:vAlign w:val="center"/>
          </w:tcPr>
          <w:p w:rsidR="009514B3" w:rsidRPr="00BC54FD" w:rsidRDefault="009514B3" w:rsidP="00EC44A1">
            <w:pPr>
              <w:contextualSpacing/>
              <w:jc w:val="center"/>
            </w:pPr>
            <w:r w:rsidRPr="00BC54FD">
              <w:t>CO5</w:t>
            </w:r>
          </w:p>
        </w:tc>
        <w:tc>
          <w:tcPr>
            <w:tcW w:w="354" w:type="pct"/>
            <w:vAlign w:val="center"/>
          </w:tcPr>
          <w:p w:rsidR="009514B3" w:rsidRPr="00BC54FD" w:rsidRDefault="009514B3" w:rsidP="00EC44A1">
            <w:pPr>
              <w:contextualSpacing/>
              <w:jc w:val="center"/>
            </w:pPr>
            <w:r w:rsidRPr="00BC54FD">
              <w:t>R</w:t>
            </w:r>
          </w:p>
        </w:tc>
        <w:tc>
          <w:tcPr>
            <w:tcW w:w="482" w:type="pct"/>
            <w:vAlign w:val="center"/>
          </w:tcPr>
          <w:p w:rsidR="009514B3" w:rsidRPr="00BC54FD" w:rsidRDefault="009514B3" w:rsidP="00EC44A1">
            <w:pPr>
              <w:contextualSpacing/>
              <w:jc w:val="center"/>
            </w:pPr>
            <w:r w:rsidRPr="00BC54FD">
              <w:t>1</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10.</w:t>
            </w:r>
          </w:p>
        </w:tc>
        <w:tc>
          <w:tcPr>
            <w:tcW w:w="3505" w:type="pct"/>
            <w:gridSpan w:val="2"/>
            <w:vAlign w:val="bottom"/>
          </w:tcPr>
          <w:p w:rsidR="009514B3" w:rsidRPr="00BC54FD" w:rsidRDefault="009514B3" w:rsidP="00EC44A1">
            <w:pPr>
              <w:contextualSpacing/>
              <w:jc w:val="both"/>
            </w:pPr>
            <w:r w:rsidRPr="00BC54FD">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-6D+9</m:t>
                  </m:r>
                </m:e>
              </m:d>
              <m:r>
                <w:rPr>
                  <w:rFonts w:ascii="Cambria Math" w:hAnsi="Cambria Math"/>
                </w:rPr>
                <m:t>y=0</m:t>
              </m:r>
            </m:oMath>
            <w:r w:rsidRPr="00BC54FD">
              <w:t>.</w:t>
            </w:r>
          </w:p>
        </w:tc>
        <w:tc>
          <w:tcPr>
            <w:tcW w:w="387" w:type="pct"/>
            <w:vAlign w:val="center"/>
          </w:tcPr>
          <w:p w:rsidR="009514B3" w:rsidRPr="00BC54FD" w:rsidRDefault="009514B3" w:rsidP="00EC44A1">
            <w:pPr>
              <w:contextualSpacing/>
              <w:jc w:val="center"/>
            </w:pPr>
            <w:r w:rsidRPr="00BC54FD">
              <w:t>CO6</w:t>
            </w:r>
          </w:p>
        </w:tc>
        <w:tc>
          <w:tcPr>
            <w:tcW w:w="354" w:type="pct"/>
            <w:vAlign w:val="center"/>
          </w:tcPr>
          <w:p w:rsidR="009514B3" w:rsidRPr="00BC54FD" w:rsidRDefault="009514B3" w:rsidP="00EC44A1">
            <w:pPr>
              <w:contextualSpacing/>
              <w:jc w:val="center"/>
            </w:pPr>
            <w:r w:rsidRPr="00BC54FD">
              <w:t>U</w:t>
            </w:r>
          </w:p>
        </w:tc>
        <w:tc>
          <w:tcPr>
            <w:tcW w:w="482" w:type="pct"/>
            <w:vAlign w:val="center"/>
          </w:tcPr>
          <w:p w:rsidR="009514B3" w:rsidRPr="00BC54FD" w:rsidRDefault="009514B3" w:rsidP="00EC44A1">
            <w:pPr>
              <w:contextualSpacing/>
              <w:jc w:val="center"/>
            </w:pPr>
            <w:r w:rsidRPr="00BC54FD">
              <w:t>1</w:t>
            </w:r>
          </w:p>
        </w:tc>
      </w:tr>
      <w:tr w:rsidR="009514B3" w:rsidRPr="00BC54FD" w:rsidTr="00EC44A1">
        <w:trPr>
          <w:trHeight w:val="551"/>
        </w:trPr>
        <w:tc>
          <w:tcPr>
            <w:tcW w:w="5000" w:type="pct"/>
            <w:gridSpan w:val="6"/>
            <w:vAlign w:val="center"/>
          </w:tcPr>
          <w:p w:rsidR="009514B3" w:rsidRPr="00BC54FD" w:rsidRDefault="009514B3" w:rsidP="00EC44A1">
            <w:pPr>
              <w:contextualSpacing/>
              <w:jc w:val="center"/>
              <w:rPr>
                <w:b/>
                <w:u w:val="single"/>
              </w:rPr>
            </w:pPr>
            <w:r w:rsidRPr="00BC54FD">
              <w:rPr>
                <w:b/>
                <w:u w:val="single"/>
              </w:rPr>
              <w:t>PART – B (6 X 3 = 18 MARKS)</w:t>
            </w:r>
          </w:p>
          <w:p w:rsidR="009514B3" w:rsidRPr="00BC54FD" w:rsidRDefault="009514B3" w:rsidP="00EC44A1">
            <w:pPr>
              <w:contextualSpacing/>
              <w:jc w:val="center"/>
              <w:rPr>
                <w:b/>
                <w:u w:val="single"/>
              </w:rPr>
            </w:pPr>
            <w:r w:rsidRPr="00BC54FD">
              <w:rPr>
                <w:b/>
              </w:rPr>
              <w:t>(Answer all the questions)</w:t>
            </w:r>
          </w:p>
        </w:tc>
      </w:tr>
      <w:tr w:rsidR="009514B3" w:rsidRPr="00BC54FD" w:rsidTr="00EC44A1">
        <w:trPr>
          <w:trHeight w:val="436"/>
        </w:trPr>
        <w:tc>
          <w:tcPr>
            <w:tcW w:w="272" w:type="pct"/>
            <w:vAlign w:val="center"/>
          </w:tcPr>
          <w:p w:rsidR="009514B3" w:rsidRPr="00BC54FD" w:rsidRDefault="009514B3" w:rsidP="00EC44A1">
            <w:pPr>
              <w:pStyle w:val="NoSpacing"/>
              <w:contextualSpacing/>
            </w:pPr>
            <w:r w:rsidRPr="00BC54FD">
              <w:t>11.</w:t>
            </w:r>
          </w:p>
        </w:tc>
        <w:tc>
          <w:tcPr>
            <w:tcW w:w="3505" w:type="pct"/>
            <w:gridSpan w:val="2"/>
          </w:tcPr>
          <w:p w:rsidR="009514B3" w:rsidRPr="00BC54FD" w:rsidRDefault="009514B3" w:rsidP="00EC44A1">
            <w:pPr>
              <w:pStyle w:val="NoSpacing"/>
              <w:contextualSpacing/>
              <w:jc w:val="both"/>
            </w:pPr>
            <w:r w:rsidRPr="00BC54FD">
              <w:t xml:space="preserve">Separate into real and imaginary parts of </w:t>
            </w:r>
            <m:oMath>
              <m:func>
                <m:funcPr>
                  <m:ctrlPr>
                    <w:rPr>
                      <w:rFonts w:ascii="Cambria Math" w:hAnsi="Cambria Math"/>
                    </w:rPr>
                  </m:ctrlPr>
                </m:funcPr>
                <m:fName>
                  <m:r>
                    <m:rPr>
                      <m:sty m:val="p"/>
                    </m:rPr>
                    <w:rPr>
                      <w:rFonts w:ascii="Cambria Math" w:hAnsi="Cambria Math"/>
                    </w:rPr>
                    <m:t>sinh</m:t>
                  </m:r>
                </m:fName>
                <m:e>
                  <m:d>
                    <m:dPr>
                      <m:ctrlPr>
                        <w:rPr>
                          <w:rFonts w:ascii="Cambria Math" w:hAnsi="Cambria Math"/>
                          <w:i/>
                        </w:rPr>
                      </m:ctrlPr>
                    </m:dPr>
                    <m:e>
                      <m:r>
                        <w:rPr>
                          <w:rFonts w:ascii="Cambria Math" w:hAnsi="Cambria Math"/>
                        </w:rPr>
                        <m:t>x+iy</m:t>
                      </m:r>
                    </m:e>
                  </m:d>
                </m:e>
              </m:func>
              <m:r>
                <w:rPr>
                  <w:rFonts w:ascii="Cambria Math" w:hAnsi="Cambria Math"/>
                </w:rPr>
                <m:t>.</m:t>
              </m:r>
            </m:oMath>
          </w:p>
        </w:tc>
        <w:tc>
          <w:tcPr>
            <w:tcW w:w="387" w:type="pct"/>
            <w:vAlign w:val="center"/>
          </w:tcPr>
          <w:p w:rsidR="009514B3" w:rsidRPr="00BC54FD" w:rsidRDefault="009514B3" w:rsidP="00EC44A1">
            <w:pPr>
              <w:pStyle w:val="NoSpacing"/>
              <w:contextualSpacing/>
              <w:jc w:val="center"/>
            </w:pPr>
            <w:r w:rsidRPr="00BC54FD">
              <w:t>CO1</w:t>
            </w:r>
          </w:p>
        </w:tc>
        <w:tc>
          <w:tcPr>
            <w:tcW w:w="354" w:type="pct"/>
            <w:vAlign w:val="center"/>
          </w:tcPr>
          <w:p w:rsidR="009514B3" w:rsidRPr="00BC54FD" w:rsidRDefault="009514B3" w:rsidP="00EC44A1">
            <w:pPr>
              <w:pStyle w:val="NoSpacing"/>
              <w:contextualSpacing/>
              <w:jc w:val="center"/>
            </w:pPr>
            <w:r w:rsidRPr="00BC54FD">
              <w:t>A</w:t>
            </w:r>
          </w:p>
        </w:tc>
        <w:tc>
          <w:tcPr>
            <w:tcW w:w="482" w:type="pct"/>
            <w:vAlign w:val="center"/>
          </w:tcPr>
          <w:p w:rsidR="009514B3" w:rsidRPr="00BC54FD" w:rsidRDefault="009514B3" w:rsidP="00EC44A1">
            <w:pPr>
              <w:pStyle w:val="NoSpacing"/>
              <w:contextualSpacing/>
              <w:jc w:val="center"/>
            </w:pPr>
            <w:r w:rsidRPr="00BC54FD">
              <w:t>3</w:t>
            </w:r>
          </w:p>
        </w:tc>
      </w:tr>
      <w:tr w:rsidR="009514B3" w:rsidRPr="00BC54FD" w:rsidTr="00EC44A1">
        <w:trPr>
          <w:trHeight w:val="436"/>
        </w:trPr>
        <w:tc>
          <w:tcPr>
            <w:tcW w:w="272" w:type="pct"/>
            <w:vAlign w:val="center"/>
          </w:tcPr>
          <w:p w:rsidR="009514B3" w:rsidRPr="00BC54FD" w:rsidRDefault="009514B3" w:rsidP="00EC44A1">
            <w:pPr>
              <w:pStyle w:val="NoSpacing"/>
              <w:contextualSpacing/>
            </w:pPr>
            <w:r w:rsidRPr="00BC54FD">
              <w:t>12.</w:t>
            </w:r>
          </w:p>
        </w:tc>
        <w:tc>
          <w:tcPr>
            <w:tcW w:w="3505" w:type="pct"/>
            <w:gridSpan w:val="2"/>
          </w:tcPr>
          <w:p w:rsidR="009514B3" w:rsidRPr="00BC54FD" w:rsidRDefault="009514B3" w:rsidP="00EC44A1">
            <w:pPr>
              <w:pStyle w:val="NoSpacing"/>
              <w:contextualSpacing/>
              <w:jc w:val="both"/>
            </w:pPr>
            <w:r w:rsidRPr="00BC54FD">
              <w:t xml:space="preserve">Find the rank of the matrix </w:t>
            </w:r>
            <m:oMath>
              <m:r>
                <w:rPr>
                  <w:rFonts w:ascii="Cambria Math" w:hAnsi="Cambria Math"/>
                </w:rPr>
                <m:t>A</m:t>
              </m:r>
            </m:oMath>
            <w:r w:rsidRPr="00BC54FD">
              <w:t>=</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5</m:t>
                        </m:r>
                      </m:e>
                    </m:mr>
                    <m:mr>
                      <m:e>
                        <m:r>
                          <w:rPr>
                            <w:rFonts w:ascii="Cambria Math" w:hAnsi="Cambria Math"/>
                          </w:rPr>
                          <m:t>1</m:t>
                        </m:r>
                      </m:e>
                      <m:e>
                        <m:r>
                          <w:rPr>
                            <w:rFonts w:ascii="Cambria Math" w:hAnsi="Cambria Math"/>
                          </w:rPr>
                          <m:t>5</m:t>
                        </m:r>
                      </m:e>
                      <m:e>
                        <m:r>
                          <w:rPr>
                            <w:rFonts w:ascii="Cambria Math" w:hAnsi="Cambria Math"/>
                          </w:rPr>
                          <m:t>4</m:t>
                        </m:r>
                      </m:e>
                    </m:mr>
                    <m:mr>
                      <m:e>
                        <m:r>
                          <w:rPr>
                            <w:rFonts w:ascii="Cambria Math" w:hAnsi="Cambria Math"/>
                          </w:rPr>
                          <m:t>5</m:t>
                        </m:r>
                      </m:e>
                      <m:e>
                        <m:r>
                          <w:rPr>
                            <w:rFonts w:ascii="Cambria Math" w:hAnsi="Cambria Math"/>
                          </w:rPr>
                          <m:t>6</m:t>
                        </m:r>
                      </m:e>
                      <m:e>
                        <m:r>
                          <w:rPr>
                            <w:rFonts w:ascii="Cambria Math" w:hAnsi="Cambria Math"/>
                          </w:rPr>
                          <m:t>7</m:t>
                        </m:r>
                      </m:e>
                    </m:mr>
                  </m:m>
                </m:e>
              </m:d>
            </m:oMath>
            <w:r w:rsidRPr="00BC54FD">
              <w:t>.</w:t>
            </w:r>
          </w:p>
        </w:tc>
        <w:tc>
          <w:tcPr>
            <w:tcW w:w="387" w:type="pct"/>
            <w:vAlign w:val="center"/>
          </w:tcPr>
          <w:p w:rsidR="009514B3" w:rsidRPr="00BC54FD" w:rsidRDefault="009514B3" w:rsidP="00EC44A1">
            <w:pPr>
              <w:pStyle w:val="NoSpacing"/>
              <w:contextualSpacing/>
              <w:jc w:val="center"/>
            </w:pPr>
            <w:r w:rsidRPr="00BC54FD">
              <w:t>CO2</w:t>
            </w:r>
          </w:p>
        </w:tc>
        <w:tc>
          <w:tcPr>
            <w:tcW w:w="354" w:type="pct"/>
            <w:vAlign w:val="center"/>
          </w:tcPr>
          <w:p w:rsidR="009514B3" w:rsidRPr="00BC54FD" w:rsidRDefault="009514B3" w:rsidP="00EC44A1">
            <w:pPr>
              <w:pStyle w:val="NoSpacing"/>
              <w:contextualSpacing/>
              <w:jc w:val="center"/>
            </w:pPr>
            <w:r w:rsidRPr="00BC54FD">
              <w:t>A</w:t>
            </w:r>
          </w:p>
        </w:tc>
        <w:tc>
          <w:tcPr>
            <w:tcW w:w="482" w:type="pct"/>
            <w:vAlign w:val="center"/>
          </w:tcPr>
          <w:p w:rsidR="009514B3" w:rsidRPr="00BC54FD" w:rsidRDefault="009514B3" w:rsidP="00EC44A1">
            <w:pPr>
              <w:pStyle w:val="NoSpacing"/>
              <w:contextualSpacing/>
              <w:jc w:val="center"/>
            </w:pPr>
            <w:r w:rsidRPr="00BC54FD">
              <w:t>3</w:t>
            </w:r>
          </w:p>
        </w:tc>
      </w:tr>
      <w:tr w:rsidR="009514B3" w:rsidRPr="00BC54FD" w:rsidTr="00EC44A1">
        <w:trPr>
          <w:trHeight w:val="436"/>
        </w:trPr>
        <w:tc>
          <w:tcPr>
            <w:tcW w:w="272" w:type="pct"/>
            <w:vAlign w:val="center"/>
          </w:tcPr>
          <w:p w:rsidR="009514B3" w:rsidRPr="00BC54FD" w:rsidRDefault="009514B3" w:rsidP="00EC44A1">
            <w:pPr>
              <w:pStyle w:val="NoSpacing"/>
              <w:contextualSpacing/>
            </w:pPr>
            <w:r w:rsidRPr="00BC54FD">
              <w:t>13.</w:t>
            </w:r>
          </w:p>
        </w:tc>
        <w:tc>
          <w:tcPr>
            <w:tcW w:w="3505" w:type="pct"/>
            <w:gridSpan w:val="2"/>
          </w:tcPr>
          <w:p w:rsidR="009514B3" w:rsidRPr="00BC54FD" w:rsidRDefault="009514B3" w:rsidP="00EC44A1">
            <w:pPr>
              <w:pStyle w:val="NoSpacing"/>
              <w:contextualSpacing/>
              <w:jc w:val="both"/>
            </w:pPr>
            <w:r w:rsidRPr="00BC54FD">
              <w:t xml:space="preserve">Differentiate </w:t>
            </w:r>
            <m:oMath>
              <m:r>
                <w:rPr>
                  <w:rFonts w:ascii="Cambria Math" w:hAnsi="Cambria Math"/>
                </w:rPr>
                <m:t>y=xscosx</m:t>
              </m:r>
            </m:oMath>
            <w:r w:rsidRPr="00BC54FD">
              <w:t xml:space="preserve"> with respect to x.  </w:t>
            </w:r>
          </w:p>
        </w:tc>
        <w:tc>
          <w:tcPr>
            <w:tcW w:w="387" w:type="pct"/>
            <w:vAlign w:val="center"/>
          </w:tcPr>
          <w:p w:rsidR="009514B3" w:rsidRPr="00BC54FD" w:rsidRDefault="009514B3" w:rsidP="00EC44A1">
            <w:pPr>
              <w:pStyle w:val="NoSpacing"/>
              <w:contextualSpacing/>
              <w:jc w:val="center"/>
            </w:pPr>
            <w:r w:rsidRPr="00BC54FD">
              <w:t>CO3</w:t>
            </w:r>
          </w:p>
        </w:tc>
        <w:tc>
          <w:tcPr>
            <w:tcW w:w="354" w:type="pct"/>
            <w:vAlign w:val="center"/>
          </w:tcPr>
          <w:p w:rsidR="009514B3" w:rsidRPr="00BC54FD" w:rsidRDefault="009514B3" w:rsidP="00EC44A1">
            <w:pPr>
              <w:pStyle w:val="NoSpacing"/>
              <w:contextualSpacing/>
              <w:jc w:val="center"/>
            </w:pPr>
            <w:r w:rsidRPr="00BC54FD">
              <w:t>A</w:t>
            </w:r>
          </w:p>
        </w:tc>
        <w:tc>
          <w:tcPr>
            <w:tcW w:w="482" w:type="pct"/>
            <w:vAlign w:val="center"/>
          </w:tcPr>
          <w:p w:rsidR="009514B3" w:rsidRPr="00BC54FD" w:rsidRDefault="009514B3" w:rsidP="00EC44A1">
            <w:pPr>
              <w:pStyle w:val="NoSpacing"/>
              <w:contextualSpacing/>
              <w:jc w:val="center"/>
            </w:pPr>
            <w:r w:rsidRPr="00BC54FD">
              <w:t>3</w:t>
            </w:r>
          </w:p>
        </w:tc>
      </w:tr>
      <w:tr w:rsidR="009514B3" w:rsidRPr="00BC54FD" w:rsidTr="00EC44A1">
        <w:trPr>
          <w:trHeight w:val="436"/>
        </w:trPr>
        <w:tc>
          <w:tcPr>
            <w:tcW w:w="272" w:type="pct"/>
            <w:vAlign w:val="center"/>
          </w:tcPr>
          <w:p w:rsidR="009514B3" w:rsidRPr="00BC54FD" w:rsidRDefault="009514B3" w:rsidP="00EC44A1">
            <w:pPr>
              <w:pStyle w:val="NoSpacing"/>
              <w:contextualSpacing/>
            </w:pPr>
            <w:r w:rsidRPr="00BC54FD">
              <w:t>14.</w:t>
            </w:r>
          </w:p>
        </w:tc>
        <w:tc>
          <w:tcPr>
            <w:tcW w:w="3505" w:type="pct"/>
            <w:gridSpan w:val="2"/>
          </w:tcPr>
          <w:p w:rsidR="009514B3" w:rsidRPr="00BC54FD" w:rsidRDefault="009514B3" w:rsidP="00EC44A1">
            <w:pPr>
              <w:pStyle w:val="NoSpacing"/>
              <w:contextualSpacing/>
              <w:jc w:val="both"/>
            </w:pPr>
            <w:r w:rsidRPr="00BC54FD">
              <w:t xml:space="preserve">Integrate </w:t>
            </w:r>
            <m:oMath>
              <m:nary>
                <m:naryP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cosxdx</m:t>
                      </m:r>
                    </m:num>
                    <m:den>
                      <m:r>
                        <w:rPr>
                          <w:rFonts w:ascii="Cambria Math" w:hAnsi="Cambria Math"/>
                        </w:rPr>
                        <m:t>1+sinx</m:t>
                      </m:r>
                    </m:den>
                  </m:f>
                </m:e>
              </m:nary>
            </m:oMath>
            <w:r w:rsidRPr="00BC54FD">
              <w:t>.</w:t>
            </w:r>
          </w:p>
        </w:tc>
        <w:tc>
          <w:tcPr>
            <w:tcW w:w="387" w:type="pct"/>
            <w:vAlign w:val="center"/>
          </w:tcPr>
          <w:p w:rsidR="009514B3" w:rsidRPr="00BC54FD" w:rsidRDefault="009514B3" w:rsidP="00EC44A1">
            <w:pPr>
              <w:pStyle w:val="NoSpacing"/>
              <w:contextualSpacing/>
              <w:jc w:val="center"/>
            </w:pPr>
            <w:r w:rsidRPr="00BC54FD">
              <w:t>CO4</w:t>
            </w:r>
          </w:p>
        </w:tc>
        <w:tc>
          <w:tcPr>
            <w:tcW w:w="354" w:type="pct"/>
            <w:vAlign w:val="center"/>
          </w:tcPr>
          <w:p w:rsidR="009514B3" w:rsidRPr="00BC54FD" w:rsidRDefault="009514B3" w:rsidP="00EC44A1">
            <w:pPr>
              <w:pStyle w:val="NoSpacing"/>
              <w:contextualSpacing/>
              <w:jc w:val="center"/>
            </w:pPr>
            <w:r w:rsidRPr="00BC54FD">
              <w:t>A</w:t>
            </w:r>
          </w:p>
        </w:tc>
        <w:tc>
          <w:tcPr>
            <w:tcW w:w="482" w:type="pct"/>
            <w:vAlign w:val="center"/>
          </w:tcPr>
          <w:p w:rsidR="009514B3" w:rsidRPr="00BC54FD" w:rsidRDefault="009514B3" w:rsidP="00EC44A1">
            <w:pPr>
              <w:pStyle w:val="NoSpacing"/>
              <w:contextualSpacing/>
              <w:jc w:val="center"/>
            </w:pPr>
            <w:r w:rsidRPr="00BC54FD">
              <w:t>3</w:t>
            </w:r>
          </w:p>
        </w:tc>
      </w:tr>
      <w:tr w:rsidR="009514B3" w:rsidRPr="00BC54FD" w:rsidTr="00EC44A1">
        <w:trPr>
          <w:trHeight w:val="436"/>
        </w:trPr>
        <w:tc>
          <w:tcPr>
            <w:tcW w:w="272" w:type="pct"/>
            <w:vAlign w:val="center"/>
          </w:tcPr>
          <w:p w:rsidR="009514B3" w:rsidRPr="00BC54FD" w:rsidRDefault="009514B3" w:rsidP="00EC44A1">
            <w:pPr>
              <w:pStyle w:val="NoSpacing"/>
              <w:contextualSpacing/>
            </w:pPr>
            <w:r w:rsidRPr="00BC54FD">
              <w:t>15.</w:t>
            </w:r>
          </w:p>
        </w:tc>
        <w:tc>
          <w:tcPr>
            <w:tcW w:w="3505" w:type="pct"/>
            <w:gridSpan w:val="2"/>
            <w:vAlign w:val="bottom"/>
          </w:tcPr>
          <w:p w:rsidR="009514B3" w:rsidRPr="00BC54FD" w:rsidRDefault="009514B3" w:rsidP="00EC44A1">
            <w:pPr>
              <w:pStyle w:val="NoSpacing"/>
              <w:contextualSpacing/>
              <w:jc w:val="both"/>
            </w:pPr>
            <w:r w:rsidRPr="00BC54FD">
              <w:t>Evaluate</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x</m:t>
                      </m:r>
                    </m:sup>
                  </m:sSup>
                </m:e>
              </m:nary>
            </m:oMath>
            <w:r w:rsidRPr="00BC54FD">
              <w:t>dx.</w:t>
            </w:r>
          </w:p>
        </w:tc>
        <w:tc>
          <w:tcPr>
            <w:tcW w:w="387" w:type="pct"/>
            <w:vAlign w:val="center"/>
          </w:tcPr>
          <w:p w:rsidR="009514B3" w:rsidRPr="00BC54FD" w:rsidRDefault="009514B3" w:rsidP="00EC44A1">
            <w:pPr>
              <w:pStyle w:val="NoSpacing"/>
              <w:contextualSpacing/>
              <w:jc w:val="center"/>
            </w:pPr>
            <w:r w:rsidRPr="00BC54FD">
              <w:t>CO5</w:t>
            </w:r>
          </w:p>
        </w:tc>
        <w:tc>
          <w:tcPr>
            <w:tcW w:w="354" w:type="pct"/>
            <w:vAlign w:val="center"/>
          </w:tcPr>
          <w:p w:rsidR="009514B3" w:rsidRPr="00BC54FD" w:rsidRDefault="009514B3" w:rsidP="00EC44A1">
            <w:pPr>
              <w:pStyle w:val="NoSpacing"/>
              <w:contextualSpacing/>
              <w:jc w:val="center"/>
            </w:pPr>
            <w:r w:rsidRPr="00BC54FD">
              <w:t>A</w:t>
            </w:r>
          </w:p>
        </w:tc>
        <w:tc>
          <w:tcPr>
            <w:tcW w:w="482" w:type="pct"/>
            <w:vAlign w:val="center"/>
          </w:tcPr>
          <w:p w:rsidR="009514B3" w:rsidRPr="00BC54FD" w:rsidRDefault="009514B3" w:rsidP="00EC44A1">
            <w:pPr>
              <w:pStyle w:val="NoSpacing"/>
              <w:contextualSpacing/>
              <w:jc w:val="center"/>
            </w:pPr>
            <w:r w:rsidRPr="00BC54FD">
              <w:t>3</w:t>
            </w:r>
          </w:p>
        </w:tc>
      </w:tr>
      <w:tr w:rsidR="009514B3" w:rsidRPr="00BC54FD" w:rsidTr="00EC44A1">
        <w:trPr>
          <w:trHeight w:val="437"/>
        </w:trPr>
        <w:tc>
          <w:tcPr>
            <w:tcW w:w="272" w:type="pct"/>
            <w:vAlign w:val="center"/>
          </w:tcPr>
          <w:p w:rsidR="009514B3" w:rsidRPr="00BC54FD" w:rsidRDefault="009514B3" w:rsidP="00EC44A1">
            <w:pPr>
              <w:pStyle w:val="NoSpacing"/>
              <w:contextualSpacing/>
            </w:pPr>
            <w:r w:rsidRPr="00BC54FD">
              <w:t>16.</w:t>
            </w:r>
          </w:p>
        </w:tc>
        <w:tc>
          <w:tcPr>
            <w:tcW w:w="3505" w:type="pct"/>
            <w:gridSpan w:val="2"/>
            <w:vAlign w:val="bottom"/>
          </w:tcPr>
          <w:p w:rsidR="009514B3" w:rsidRPr="00BC54FD" w:rsidRDefault="009514B3" w:rsidP="00EC44A1">
            <w:pPr>
              <w:pStyle w:val="NoSpacing"/>
              <w:contextualSpacing/>
              <w:jc w:val="both"/>
            </w:pPr>
            <w:r w:rsidRPr="00BC54FD">
              <w:t xml:space="preserve">Find the particular integral of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+3D+15</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-4x</m:t>
                  </m:r>
                </m:sup>
              </m:sSup>
            </m:oMath>
            <w:r w:rsidRPr="00BC54FD">
              <w:t>.</w:t>
            </w:r>
          </w:p>
        </w:tc>
        <w:tc>
          <w:tcPr>
            <w:tcW w:w="387" w:type="pct"/>
            <w:vAlign w:val="center"/>
          </w:tcPr>
          <w:p w:rsidR="009514B3" w:rsidRPr="00BC54FD" w:rsidRDefault="009514B3" w:rsidP="00EC44A1">
            <w:pPr>
              <w:pStyle w:val="NoSpacing"/>
              <w:contextualSpacing/>
              <w:jc w:val="center"/>
            </w:pPr>
            <w:r w:rsidRPr="00BC54FD">
              <w:t>CO6</w:t>
            </w:r>
          </w:p>
        </w:tc>
        <w:tc>
          <w:tcPr>
            <w:tcW w:w="354" w:type="pct"/>
            <w:vAlign w:val="center"/>
          </w:tcPr>
          <w:p w:rsidR="009514B3" w:rsidRPr="00BC54FD" w:rsidRDefault="009514B3" w:rsidP="00EC44A1">
            <w:pPr>
              <w:pStyle w:val="NoSpacing"/>
              <w:contextualSpacing/>
              <w:jc w:val="center"/>
            </w:pPr>
            <w:r w:rsidRPr="00BC54FD">
              <w:t>A</w:t>
            </w:r>
          </w:p>
        </w:tc>
        <w:tc>
          <w:tcPr>
            <w:tcW w:w="482" w:type="pct"/>
            <w:vAlign w:val="center"/>
          </w:tcPr>
          <w:p w:rsidR="009514B3" w:rsidRPr="00BC54FD" w:rsidRDefault="009514B3" w:rsidP="00EC44A1">
            <w:pPr>
              <w:pStyle w:val="NoSpacing"/>
              <w:contextualSpacing/>
              <w:jc w:val="center"/>
            </w:pPr>
            <w:r w:rsidRPr="00BC54FD">
              <w:t>3</w:t>
            </w:r>
          </w:p>
        </w:tc>
      </w:tr>
      <w:tr w:rsidR="009514B3" w:rsidRPr="00BC54FD" w:rsidTr="00EC44A1">
        <w:trPr>
          <w:trHeight w:val="551"/>
        </w:trPr>
        <w:tc>
          <w:tcPr>
            <w:tcW w:w="5000" w:type="pct"/>
            <w:gridSpan w:val="6"/>
          </w:tcPr>
          <w:p w:rsidR="009514B3" w:rsidRPr="00BC54FD" w:rsidRDefault="009514B3" w:rsidP="00EC44A1">
            <w:pPr>
              <w:contextualSpacing/>
              <w:jc w:val="center"/>
              <w:rPr>
                <w:b/>
                <w:u w:val="single"/>
              </w:rPr>
            </w:pPr>
            <w:r w:rsidRPr="00BC54FD">
              <w:rPr>
                <w:b/>
                <w:u w:val="single"/>
              </w:rPr>
              <w:t>PART – C (6 X 12 = 72 MARKS)</w:t>
            </w:r>
          </w:p>
          <w:p w:rsidR="009514B3" w:rsidRPr="00BC54FD" w:rsidRDefault="009514B3" w:rsidP="00EC44A1">
            <w:pPr>
              <w:contextualSpacing/>
              <w:jc w:val="center"/>
              <w:rPr>
                <w:b/>
              </w:rPr>
            </w:pPr>
            <w:r w:rsidRPr="00BC54FD">
              <w:rPr>
                <w:b/>
              </w:rPr>
              <w:t>(Answer any five Questions from Q.No. 17 to 23, Q.No. 24 is Compulsory)</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17.</w:t>
            </w:r>
          </w:p>
        </w:tc>
        <w:tc>
          <w:tcPr>
            <w:tcW w:w="188" w:type="pct"/>
            <w:vAlign w:val="center"/>
          </w:tcPr>
          <w:p w:rsidR="009514B3" w:rsidRPr="00BC54FD" w:rsidRDefault="009514B3" w:rsidP="00EC44A1">
            <w:pPr>
              <w:contextualSpacing/>
              <w:jc w:val="center"/>
            </w:pPr>
            <w:r w:rsidRPr="00BC54FD">
              <w:t>a.</w:t>
            </w:r>
          </w:p>
        </w:tc>
        <w:tc>
          <w:tcPr>
            <w:tcW w:w="3316" w:type="pct"/>
            <w:vAlign w:val="bottom"/>
          </w:tcPr>
          <w:p w:rsidR="009514B3" w:rsidRPr="00BC54FD" w:rsidRDefault="009514B3" w:rsidP="00EC44A1">
            <w:pPr>
              <w:contextualSpacing/>
              <w:jc w:val="both"/>
            </w:pPr>
            <w:r w:rsidRPr="00BC54FD">
              <w:t>Express</w:t>
            </w:r>
            <m:oMath>
              <m:r>
                <w:rPr>
                  <w:rFonts w:ascii="Cambria Math" w:hAnsi="Cambria Math"/>
                </w:rPr>
                <m:t xml:space="preserve"> cos5θ</m:t>
              </m:r>
            </m:oMath>
            <w:r w:rsidRPr="00BC54FD">
              <w:t xml:space="preserve"> in terms of</w:t>
            </w:r>
            <w:r>
              <w:t xml:space="preserve"> </w:t>
            </w:r>
            <m:oMath>
              <m:r>
                <w:rPr>
                  <w:rFonts w:ascii="Cambria Math" w:hAnsi="Cambria Math"/>
                </w:rPr>
                <m:t>cosθ</m:t>
              </m:r>
            </m:oMath>
            <w:r w:rsidRPr="00BC54FD">
              <w:t>.</w:t>
            </w:r>
          </w:p>
        </w:tc>
        <w:tc>
          <w:tcPr>
            <w:tcW w:w="387" w:type="pct"/>
            <w:vAlign w:val="center"/>
          </w:tcPr>
          <w:p w:rsidR="009514B3" w:rsidRPr="00BC54FD" w:rsidRDefault="009514B3" w:rsidP="00EC44A1">
            <w:pPr>
              <w:contextualSpacing/>
              <w:jc w:val="center"/>
            </w:pPr>
            <w:r w:rsidRPr="00BC54FD">
              <w:t>CO1</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p>
        </w:tc>
        <w:tc>
          <w:tcPr>
            <w:tcW w:w="188" w:type="pct"/>
            <w:vAlign w:val="center"/>
          </w:tcPr>
          <w:p w:rsidR="009514B3" w:rsidRPr="00BC54FD" w:rsidRDefault="009514B3" w:rsidP="00EC44A1">
            <w:pPr>
              <w:contextualSpacing/>
              <w:jc w:val="center"/>
            </w:pPr>
            <w:r w:rsidRPr="00BC54FD">
              <w:t>b.</w:t>
            </w:r>
          </w:p>
        </w:tc>
        <w:tc>
          <w:tcPr>
            <w:tcW w:w="3316" w:type="pct"/>
          </w:tcPr>
          <w:p w:rsidR="009514B3" w:rsidRPr="00BC54FD" w:rsidRDefault="009514B3" w:rsidP="00EC44A1">
            <w:pPr>
              <w:jc w:val="both"/>
            </w:pPr>
            <w:r w:rsidRPr="00BC54FD">
              <w:t xml:space="preserve">If </w:t>
            </w:r>
            <m:oMath>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A+iB</m:t>
                      </m:r>
                    </m:e>
                  </m:d>
                </m:e>
              </m:func>
              <m:r>
                <w:rPr>
                  <w:rFonts w:ascii="Cambria Math" w:hAnsi="Cambria Math"/>
                </w:rPr>
                <m:t xml:space="preserve">=x+iy </m:t>
              </m:r>
            </m:oMath>
            <w:r w:rsidRPr="00BC54FD">
              <w:t>, then prove that</w:t>
            </w:r>
          </w:p>
          <w:p w:rsidR="009514B3" w:rsidRPr="00BC54FD" w:rsidRDefault="00EC44A1" w:rsidP="00EC44A1">
            <w:pPr>
              <w:contextualSpacing/>
              <w:jc w:val="both"/>
              <w:rPr>
                <w:bCs/>
              </w:rPr>
            </w:pPr>
            <m:oMathPara>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sSup>
                      <m:sSupPr>
                        <m:ctrlPr>
                          <w:rPr>
                            <w:rFonts w:ascii="Cambria Math" w:hAnsi="Cambria Math"/>
                            <w:i/>
                          </w:rPr>
                        </m:ctrlPr>
                      </m:sSupPr>
                      <m:e>
                        <m:r>
                          <w:rPr>
                            <w:rFonts w:ascii="Cambria Math" w:hAnsi="Cambria Math"/>
                          </w:rPr>
                          <m:t>cosh</m:t>
                        </m:r>
                      </m:e>
                      <m:sup>
                        <m:r>
                          <w:rPr>
                            <w:rFonts w:ascii="Cambria Math" w:hAnsi="Cambria Math"/>
                          </w:rPr>
                          <m:t>2</m:t>
                        </m:r>
                      </m:sup>
                    </m:sSup>
                    <m:r>
                      <w:rPr>
                        <w:rFonts w:ascii="Cambria Math" w:hAnsi="Cambria Math"/>
                      </w:rPr>
                      <m:t>B</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sSup>
                      <m:sSupPr>
                        <m:ctrlPr>
                          <w:rPr>
                            <w:rFonts w:ascii="Cambria Math" w:hAnsi="Cambria Math"/>
                            <w:i/>
                          </w:rPr>
                        </m:ctrlPr>
                      </m:sSupPr>
                      <m:e>
                        <m:r>
                          <w:rPr>
                            <w:rFonts w:ascii="Cambria Math" w:hAnsi="Cambria Math"/>
                          </w:rPr>
                          <m:t>sinh</m:t>
                        </m:r>
                      </m:e>
                      <m:sup>
                        <m:r>
                          <w:rPr>
                            <w:rFonts w:ascii="Cambria Math" w:hAnsi="Cambria Math"/>
                          </w:rPr>
                          <m:t>2</m:t>
                        </m:r>
                      </m:sup>
                    </m:sSup>
                    <m:r>
                      <w:rPr>
                        <w:rFonts w:ascii="Cambria Math" w:hAnsi="Cambria Math"/>
                      </w:rPr>
                      <m:t>B</m:t>
                    </m:r>
                  </m:den>
                </m:f>
                <m:r>
                  <w:rPr>
                    <w:rFonts w:ascii="Cambria Math" w:hAnsi="Cambria Math"/>
                  </w:rPr>
                  <m:t>=1.</m:t>
                </m:r>
              </m:oMath>
            </m:oMathPara>
          </w:p>
        </w:tc>
        <w:tc>
          <w:tcPr>
            <w:tcW w:w="387" w:type="pct"/>
            <w:vAlign w:val="center"/>
          </w:tcPr>
          <w:p w:rsidR="009514B3" w:rsidRPr="00BC54FD" w:rsidRDefault="009514B3" w:rsidP="00EC44A1">
            <w:pPr>
              <w:contextualSpacing/>
              <w:jc w:val="center"/>
            </w:pPr>
            <w:r w:rsidRPr="00BC54FD">
              <w:t>CO1</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18.</w:t>
            </w:r>
          </w:p>
        </w:tc>
        <w:tc>
          <w:tcPr>
            <w:tcW w:w="188" w:type="pct"/>
            <w:vAlign w:val="center"/>
          </w:tcPr>
          <w:p w:rsidR="009514B3" w:rsidRPr="00BC54FD" w:rsidRDefault="009514B3" w:rsidP="00EC44A1">
            <w:pPr>
              <w:contextualSpacing/>
              <w:jc w:val="center"/>
            </w:pPr>
            <w:r w:rsidRPr="00BC54FD">
              <w:t>a.</w:t>
            </w:r>
          </w:p>
        </w:tc>
        <w:tc>
          <w:tcPr>
            <w:tcW w:w="3316" w:type="pct"/>
          </w:tcPr>
          <w:p w:rsidR="009514B3" w:rsidRPr="00BC54FD" w:rsidRDefault="009514B3" w:rsidP="00EC44A1">
            <w:pPr>
              <w:contextualSpacing/>
              <w:jc w:val="both"/>
            </w:pPr>
            <w:r w:rsidRPr="00BC54FD">
              <w:t xml:space="preserve">Find the eigen values and eigen vectors of the matrix </w:t>
            </w:r>
            <m:oMath>
              <m:r>
                <w:rPr>
                  <w:rFonts w:ascii="Cambria Math" w:hAnsi="Cambria Math"/>
                </w:rPr>
                <m:t>A</m:t>
              </m:r>
            </m:oMath>
            <w:r w:rsidRPr="00BC54FD">
              <w:t>=</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11</m:t>
                        </m:r>
                      </m:e>
                      <m:e>
                        <m:r>
                          <w:rPr>
                            <w:rFonts w:ascii="Cambria Math" w:hAnsi="Cambria Math"/>
                          </w:rPr>
                          <m:t>-4</m:t>
                        </m:r>
                      </m:e>
                      <m:e>
                        <m:r>
                          <w:rPr>
                            <w:rFonts w:ascii="Cambria Math" w:hAnsi="Cambria Math"/>
                          </w:rPr>
                          <m:t>-7</m:t>
                        </m:r>
                      </m:e>
                    </m:mr>
                    <m:mr>
                      <m:e>
                        <m:r>
                          <w:rPr>
                            <w:rFonts w:ascii="Cambria Math" w:hAnsi="Cambria Math"/>
                          </w:rPr>
                          <m:t>7</m:t>
                        </m:r>
                      </m:e>
                      <m:e>
                        <m:r>
                          <w:rPr>
                            <w:rFonts w:ascii="Cambria Math" w:hAnsi="Cambria Math"/>
                          </w:rPr>
                          <m:t>-2</m:t>
                        </m:r>
                      </m:e>
                      <m:e>
                        <m:r>
                          <w:rPr>
                            <w:rFonts w:ascii="Cambria Math" w:hAnsi="Cambria Math"/>
                          </w:rPr>
                          <m:t>-5</m:t>
                        </m:r>
                      </m:e>
                    </m:mr>
                    <m:mr>
                      <m:e>
                        <m:r>
                          <w:rPr>
                            <w:rFonts w:ascii="Cambria Math" w:hAnsi="Cambria Math"/>
                          </w:rPr>
                          <m:t>10</m:t>
                        </m:r>
                      </m:e>
                      <m:e>
                        <m:r>
                          <w:rPr>
                            <w:rFonts w:ascii="Cambria Math" w:hAnsi="Cambria Math"/>
                          </w:rPr>
                          <m:t>-4</m:t>
                        </m:r>
                      </m:e>
                      <m:e>
                        <m:r>
                          <w:rPr>
                            <w:rFonts w:ascii="Cambria Math" w:hAnsi="Cambria Math"/>
                          </w:rPr>
                          <m:t>-6</m:t>
                        </m:r>
                      </m:e>
                    </m:mr>
                  </m:m>
                </m:e>
              </m:d>
            </m:oMath>
            <w:r w:rsidRPr="00BC54FD">
              <w:t>.</w:t>
            </w:r>
          </w:p>
        </w:tc>
        <w:tc>
          <w:tcPr>
            <w:tcW w:w="387" w:type="pct"/>
            <w:vAlign w:val="center"/>
          </w:tcPr>
          <w:p w:rsidR="009514B3" w:rsidRPr="00BC54FD" w:rsidRDefault="009514B3" w:rsidP="00EC44A1">
            <w:pPr>
              <w:contextualSpacing/>
              <w:jc w:val="center"/>
            </w:pPr>
            <w:r w:rsidRPr="00BC54FD">
              <w:t>CO2</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12</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19.</w:t>
            </w:r>
          </w:p>
        </w:tc>
        <w:tc>
          <w:tcPr>
            <w:tcW w:w="188" w:type="pct"/>
            <w:vAlign w:val="center"/>
          </w:tcPr>
          <w:p w:rsidR="009514B3" w:rsidRPr="00BC54FD" w:rsidRDefault="009514B3" w:rsidP="00EC44A1">
            <w:pPr>
              <w:contextualSpacing/>
              <w:jc w:val="center"/>
            </w:pPr>
            <w:r w:rsidRPr="00BC54FD">
              <w:t>a.</w:t>
            </w:r>
          </w:p>
        </w:tc>
        <w:tc>
          <w:tcPr>
            <w:tcW w:w="3316" w:type="pct"/>
            <w:vAlign w:val="bottom"/>
          </w:tcPr>
          <w:p w:rsidR="009514B3" w:rsidRPr="00BC54FD" w:rsidRDefault="009514B3" w:rsidP="00EC44A1">
            <w:pPr>
              <w:contextualSpacing/>
              <w:jc w:val="both"/>
            </w:pPr>
            <w:r w:rsidRPr="00BC54FD">
              <w:t xml:space="preserve">If </w:t>
            </w:r>
            <m:oMath>
              <m:r>
                <w:rPr>
                  <w:rFonts w:ascii="Cambria Math" w:hAnsi="Cambria Math"/>
                </w:rPr>
                <m:t>y=</m:t>
              </m:r>
              <m:f>
                <m:fPr>
                  <m:ctrlPr>
                    <w:rPr>
                      <w:rFonts w:ascii="Cambria Math" w:hAnsi="Cambria Math"/>
                      <w:i/>
                    </w:rPr>
                  </m:ctrlPr>
                </m:fPr>
                <m:num>
                  <m:r>
                    <w:rPr>
                      <w:rFonts w:ascii="Cambria Math" w:hAnsi="Cambria Math"/>
                    </w:rPr>
                    <m:t>sinx+cosx</m:t>
                  </m:r>
                </m:num>
                <m:den>
                  <m:r>
                    <w:rPr>
                      <w:rFonts w:ascii="Cambria Math" w:hAnsi="Cambria Math"/>
                    </w:rPr>
                    <m:t>sinx-cosx</m:t>
                  </m:r>
                </m:den>
              </m:f>
            </m:oMath>
            <w:r w:rsidRPr="00BC54FD">
              <w:t xml:space="preserve"> then find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BC54FD">
              <w:t>.</w:t>
            </w:r>
          </w:p>
        </w:tc>
        <w:tc>
          <w:tcPr>
            <w:tcW w:w="387" w:type="pct"/>
            <w:vAlign w:val="center"/>
          </w:tcPr>
          <w:p w:rsidR="009514B3" w:rsidRPr="00BC54FD" w:rsidRDefault="009514B3" w:rsidP="00EC44A1">
            <w:pPr>
              <w:contextualSpacing/>
              <w:jc w:val="center"/>
            </w:pPr>
            <w:r w:rsidRPr="00BC54FD">
              <w:t>CO3</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p>
        </w:tc>
        <w:tc>
          <w:tcPr>
            <w:tcW w:w="188" w:type="pct"/>
            <w:vAlign w:val="center"/>
          </w:tcPr>
          <w:p w:rsidR="009514B3" w:rsidRPr="00BC54FD" w:rsidRDefault="009514B3" w:rsidP="00EC44A1">
            <w:pPr>
              <w:contextualSpacing/>
              <w:jc w:val="center"/>
            </w:pPr>
            <w:r w:rsidRPr="00BC54FD">
              <w:t>b.</w:t>
            </w:r>
          </w:p>
        </w:tc>
        <w:tc>
          <w:tcPr>
            <w:tcW w:w="3316" w:type="pct"/>
          </w:tcPr>
          <w:p w:rsidR="009514B3" w:rsidRPr="00BC54FD" w:rsidRDefault="009514B3" w:rsidP="00EC44A1">
            <w:pPr>
              <w:contextualSpacing/>
              <w:jc w:val="both"/>
              <w:rPr>
                <w:bCs/>
              </w:rPr>
            </w:pPr>
            <w:r w:rsidRPr="00BC54FD">
              <w:rPr>
                <w:bCs/>
              </w:rPr>
              <w:t xml:space="preserve">Differentiate   </w:t>
            </w:r>
            <m:oMath>
              <m:f>
                <m:fPr>
                  <m:ctrlPr>
                    <w:rPr>
                      <w:rFonts w:ascii="Cambria Math" w:hAnsi="Cambria Math"/>
                      <w:bCs/>
                      <w:i/>
                    </w:rPr>
                  </m:ctrlPr>
                </m:fPr>
                <m:num>
                  <m:r>
                    <w:rPr>
                      <w:rFonts w:ascii="Cambria Math" w:hAnsi="Cambria Math"/>
                    </w:rPr>
                    <m:t>(1+x)(</m:t>
                  </m:r>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+3)</m:t>
                  </m:r>
                </m:num>
                <m:den>
                  <m:r>
                    <w:rPr>
                      <w:rFonts w:ascii="Cambria Math" w:hAnsi="Cambria Math"/>
                    </w:rPr>
                    <m:t>(x+3)(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m:t>
                  </m:r>
                </m:den>
              </m:f>
            </m:oMath>
            <w:r w:rsidRPr="00BC54FD">
              <w:rPr>
                <w:bCs/>
              </w:rPr>
              <w:t xml:space="preserve"> with respect to x.</w:t>
            </w:r>
          </w:p>
        </w:tc>
        <w:tc>
          <w:tcPr>
            <w:tcW w:w="387" w:type="pct"/>
            <w:vAlign w:val="center"/>
          </w:tcPr>
          <w:p w:rsidR="009514B3" w:rsidRPr="00BC54FD" w:rsidRDefault="009514B3" w:rsidP="00EC44A1">
            <w:pPr>
              <w:contextualSpacing/>
              <w:jc w:val="center"/>
            </w:pPr>
            <w:r w:rsidRPr="00BC54FD">
              <w:t>CO3</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20.</w:t>
            </w:r>
          </w:p>
        </w:tc>
        <w:tc>
          <w:tcPr>
            <w:tcW w:w="188" w:type="pct"/>
            <w:vAlign w:val="center"/>
          </w:tcPr>
          <w:p w:rsidR="009514B3" w:rsidRPr="00BC54FD" w:rsidRDefault="009514B3" w:rsidP="00EC44A1">
            <w:pPr>
              <w:contextualSpacing/>
              <w:jc w:val="center"/>
            </w:pPr>
            <w:r w:rsidRPr="00BC54FD">
              <w:t>a.</w:t>
            </w:r>
          </w:p>
        </w:tc>
        <w:tc>
          <w:tcPr>
            <w:tcW w:w="3316" w:type="pct"/>
            <w:vAlign w:val="bottom"/>
          </w:tcPr>
          <w:p w:rsidR="009514B3" w:rsidRPr="00BC54FD" w:rsidRDefault="009514B3" w:rsidP="00EC44A1">
            <w:pPr>
              <w:contextualSpacing/>
              <w:jc w:val="both"/>
              <w:rPr>
                <w:i/>
              </w:rPr>
            </w:pPr>
            <w:r w:rsidRPr="00BC54FD">
              <w:t>Evaluate</w:t>
            </w:r>
            <m:oMath>
              <m:r>
                <w:rPr>
                  <w:rFonts w:ascii="Cambria Math" w:hAnsi="Cambria Math"/>
                </w:rPr>
                <m:t xml:space="preserve"> </m:t>
              </m:r>
              <m:nary>
                <m:naryPr>
                  <m:limLoc m:val="undOvr"/>
                  <m:subHide m:val="1"/>
                  <m:supHide m:val="1"/>
                  <m:ctrlPr>
                    <w:rPr>
                      <w:rFonts w:ascii="Cambria Math" w:hAnsi="Cambria Math"/>
                      <w:i/>
                    </w:rPr>
                  </m:ctrlPr>
                </m:naryPr>
                <m:sub/>
                <m:sup/>
                <m:e>
                  <m:r>
                    <w:rPr>
                      <w:rFonts w:ascii="Cambria Math" w:hAnsi="Cambria Math"/>
                    </w:rPr>
                    <m:t>x</m:t>
                  </m:r>
                  <m:sSup>
                    <m:sSupPr>
                      <m:ctrlPr>
                        <w:rPr>
                          <w:rFonts w:ascii="Cambria Math" w:hAnsi="Cambria Math"/>
                          <w:i/>
                        </w:rPr>
                      </m:ctrlPr>
                    </m:sSupPr>
                    <m:e>
                      <m:r>
                        <w:rPr>
                          <w:rFonts w:ascii="Cambria Math" w:hAnsi="Cambria Math"/>
                        </w:rPr>
                        <m:t>sec</m:t>
                      </m:r>
                    </m:e>
                    <m:sup>
                      <m:r>
                        <w:rPr>
                          <w:rFonts w:ascii="Cambria Math" w:hAnsi="Cambria Math"/>
                        </w:rPr>
                        <m:t>2</m:t>
                      </m:r>
                    </m:sup>
                  </m:sSup>
                  <m:r>
                    <w:rPr>
                      <w:rFonts w:ascii="Cambria Math" w:hAnsi="Cambria Math"/>
                    </w:rPr>
                    <m:t>x</m:t>
                  </m:r>
                </m:e>
              </m:nary>
              <m:r>
                <w:rPr>
                  <w:rFonts w:ascii="Cambria Math" w:hAnsi="Cambria Math"/>
                </w:rPr>
                <m:t xml:space="preserve"> </m:t>
              </m:r>
            </m:oMath>
            <w:r w:rsidRPr="00BC54FD">
              <w:t>by using Integration by parts.</w:t>
            </w:r>
          </w:p>
        </w:tc>
        <w:tc>
          <w:tcPr>
            <w:tcW w:w="387" w:type="pct"/>
            <w:vAlign w:val="center"/>
          </w:tcPr>
          <w:p w:rsidR="009514B3" w:rsidRPr="00BC54FD" w:rsidRDefault="009514B3" w:rsidP="00EC44A1">
            <w:pPr>
              <w:contextualSpacing/>
              <w:jc w:val="center"/>
            </w:pPr>
            <w:r w:rsidRPr="00BC54FD">
              <w:t>CO4</w:t>
            </w:r>
          </w:p>
        </w:tc>
        <w:tc>
          <w:tcPr>
            <w:tcW w:w="354" w:type="pct"/>
            <w:vAlign w:val="center"/>
          </w:tcPr>
          <w:p w:rsidR="009514B3" w:rsidRPr="00BC54FD" w:rsidRDefault="009514B3" w:rsidP="00EC44A1">
            <w:pPr>
              <w:contextualSpacing/>
              <w:jc w:val="center"/>
            </w:pPr>
            <w:r w:rsidRPr="00BC54FD">
              <w:t>E</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p>
        </w:tc>
        <w:tc>
          <w:tcPr>
            <w:tcW w:w="188" w:type="pct"/>
            <w:vAlign w:val="center"/>
          </w:tcPr>
          <w:p w:rsidR="009514B3" w:rsidRPr="00BC54FD" w:rsidRDefault="009514B3" w:rsidP="00EC44A1">
            <w:pPr>
              <w:contextualSpacing/>
              <w:jc w:val="center"/>
            </w:pPr>
            <w:r w:rsidRPr="00BC54FD">
              <w:t>b.</w:t>
            </w:r>
          </w:p>
        </w:tc>
        <w:tc>
          <w:tcPr>
            <w:tcW w:w="3316" w:type="pct"/>
            <w:vAlign w:val="bottom"/>
          </w:tcPr>
          <w:p w:rsidR="009514B3" w:rsidRPr="00BC54FD" w:rsidRDefault="009514B3" w:rsidP="00EC44A1">
            <w:pPr>
              <w:contextualSpacing/>
              <w:jc w:val="both"/>
              <w:rPr>
                <w:bCs/>
              </w:rPr>
            </w:pPr>
            <w:r w:rsidRPr="00BC54FD">
              <w:rPr>
                <w:bCs/>
              </w:rPr>
              <w:t>Evaluate</w:t>
            </w:r>
            <m:oMath>
              <m:nary>
                <m:naryPr>
                  <m:limLoc m:val="undOvr"/>
                  <m:subHide m:val="1"/>
                  <m:supHide m:val="1"/>
                  <m:ctrlPr>
                    <w:rPr>
                      <w:rFonts w:ascii="Cambria Math" w:hAnsi="Cambria Math"/>
                      <w:bCs/>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dx.</m:t>
                  </m:r>
                </m:e>
              </m:nary>
            </m:oMath>
          </w:p>
        </w:tc>
        <w:tc>
          <w:tcPr>
            <w:tcW w:w="387" w:type="pct"/>
            <w:vAlign w:val="center"/>
          </w:tcPr>
          <w:p w:rsidR="009514B3" w:rsidRPr="00BC54FD" w:rsidRDefault="009514B3" w:rsidP="00EC44A1">
            <w:pPr>
              <w:contextualSpacing/>
              <w:jc w:val="center"/>
            </w:pPr>
            <w:r w:rsidRPr="00BC54FD">
              <w:t>CO4</w:t>
            </w:r>
          </w:p>
        </w:tc>
        <w:tc>
          <w:tcPr>
            <w:tcW w:w="354" w:type="pct"/>
            <w:vAlign w:val="center"/>
          </w:tcPr>
          <w:p w:rsidR="009514B3" w:rsidRPr="00BC54FD" w:rsidRDefault="009514B3" w:rsidP="00EC44A1">
            <w:pPr>
              <w:contextualSpacing/>
              <w:jc w:val="center"/>
            </w:pPr>
            <w:r w:rsidRPr="00BC54FD">
              <w:t>E</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21.</w:t>
            </w:r>
          </w:p>
        </w:tc>
        <w:tc>
          <w:tcPr>
            <w:tcW w:w="188" w:type="pct"/>
            <w:vAlign w:val="center"/>
          </w:tcPr>
          <w:p w:rsidR="009514B3" w:rsidRPr="00BC54FD" w:rsidRDefault="009514B3" w:rsidP="00EC44A1">
            <w:pPr>
              <w:contextualSpacing/>
              <w:jc w:val="center"/>
            </w:pPr>
            <w:r w:rsidRPr="00BC54FD">
              <w:t>a.</w:t>
            </w:r>
          </w:p>
        </w:tc>
        <w:tc>
          <w:tcPr>
            <w:tcW w:w="3316" w:type="pct"/>
            <w:vAlign w:val="bottom"/>
          </w:tcPr>
          <w:p w:rsidR="009514B3" w:rsidRPr="00BC54FD" w:rsidRDefault="009514B3" w:rsidP="00EC44A1">
            <w:pPr>
              <w:contextualSpacing/>
              <w:jc w:val="both"/>
            </w:pPr>
            <w:r w:rsidRPr="00BC54FD">
              <w:t xml:space="preserve">Prove that </w:t>
            </w:r>
            <m:oMath>
              <m:r>
                <w:rPr>
                  <w:rFonts w:ascii="Cambria Math" w:hAnsi="Cambria Math"/>
                </w:rPr>
                <m:t xml:space="preserve">  </m:t>
              </m:r>
              <m:f>
                <m:fPr>
                  <m:ctrlPr>
                    <w:rPr>
                      <w:rFonts w:ascii="Cambria Math" w:hAnsi="Cambria Math"/>
                      <w:i/>
                    </w:rPr>
                  </m:ctrlPr>
                </m:fPr>
                <m:num>
                  <m:r>
                    <w:rPr>
                      <w:rFonts w:ascii="Cambria Math" w:hAnsi="Cambria Math"/>
                    </w:rPr>
                    <m:t>cos5θ</m:t>
                  </m:r>
                </m:num>
                <m:den>
                  <m:r>
                    <w:rPr>
                      <w:rFonts w:ascii="Cambria Math" w:hAnsi="Cambria Math"/>
                    </w:rPr>
                    <m:t>cosθ</m:t>
                  </m:r>
                </m:den>
              </m:f>
              <m:r>
                <w:rPr>
                  <w:rFonts w:ascii="Cambria Math" w:hAnsi="Cambria Math"/>
                </w:rPr>
                <m:t>=1-12</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θ+16</m:t>
              </m:r>
              <m:sSup>
                <m:sSupPr>
                  <m:ctrlPr>
                    <w:rPr>
                      <w:rFonts w:ascii="Cambria Math" w:hAnsi="Cambria Math"/>
                      <w:i/>
                    </w:rPr>
                  </m:ctrlPr>
                </m:sSupPr>
                <m:e>
                  <m:r>
                    <w:rPr>
                      <w:rFonts w:ascii="Cambria Math" w:hAnsi="Cambria Math"/>
                    </w:rPr>
                    <m:t>sin</m:t>
                  </m:r>
                </m:e>
                <m:sup>
                  <m:r>
                    <w:rPr>
                      <w:rFonts w:ascii="Cambria Math" w:hAnsi="Cambria Math"/>
                    </w:rPr>
                    <m:t>4</m:t>
                  </m:r>
                </m:sup>
              </m:sSup>
              <m:r>
                <w:rPr>
                  <w:rFonts w:ascii="Cambria Math" w:hAnsi="Cambria Math"/>
                </w:rPr>
                <m:t>θ</m:t>
              </m:r>
            </m:oMath>
            <w:r w:rsidRPr="00BC54FD">
              <w:t>.</w:t>
            </w:r>
          </w:p>
        </w:tc>
        <w:tc>
          <w:tcPr>
            <w:tcW w:w="387" w:type="pct"/>
            <w:vAlign w:val="center"/>
          </w:tcPr>
          <w:p w:rsidR="009514B3" w:rsidRPr="00BC54FD" w:rsidRDefault="009514B3" w:rsidP="00EC44A1">
            <w:pPr>
              <w:contextualSpacing/>
              <w:jc w:val="center"/>
            </w:pPr>
            <w:r w:rsidRPr="00BC54FD">
              <w:t>CO1</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p>
        </w:tc>
        <w:tc>
          <w:tcPr>
            <w:tcW w:w="188" w:type="pct"/>
            <w:vAlign w:val="center"/>
          </w:tcPr>
          <w:p w:rsidR="009514B3" w:rsidRPr="00BC54FD" w:rsidRDefault="009514B3" w:rsidP="00EC44A1">
            <w:pPr>
              <w:contextualSpacing/>
              <w:jc w:val="center"/>
            </w:pPr>
            <w:r w:rsidRPr="00BC54FD">
              <w:t>b.</w:t>
            </w:r>
          </w:p>
        </w:tc>
        <w:tc>
          <w:tcPr>
            <w:tcW w:w="3316" w:type="pct"/>
            <w:vAlign w:val="bottom"/>
          </w:tcPr>
          <w:p w:rsidR="009514B3" w:rsidRPr="00BC54FD" w:rsidRDefault="009514B3" w:rsidP="00EC44A1">
            <w:pPr>
              <w:contextualSpacing/>
              <w:jc w:val="both"/>
              <w:rPr>
                <w:bCs/>
              </w:rPr>
            </w:pPr>
            <w:r w:rsidRPr="00BC54FD">
              <w:rPr>
                <w:bCs/>
              </w:rPr>
              <w:t>Prove that</w:t>
            </w:r>
            <m:oMath>
              <m:r>
                <w:rPr>
                  <w:rFonts w:ascii="Cambria Math" w:hAnsi="Cambria Math"/>
                </w:rPr>
                <m:t xml:space="preserve"> </m:t>
              </m:r>
              <m:sSup>
                <m:sSupPr>
                  <m:ctrlPr>
                    <w:rPr>
                      <w:rFonts w:ascii="Cambria Math" w:hAnsi="Cambria Math"/>
                      <w:i/>
                    </w:rPr>
                  </m:ctrlPr>
                </m:sSupPr>
                <m:e>
                  <m:r>
                    <w:rPr>
                      <w:rFonts w:ascii="Cambria Math" w:hAnsi="Cambria Math"/>
                    </w:rPr>
                    <m:t>cos</m:t>
                  </m:r>
                </m:e>
                <m:sup>
                  <m:r>
                    <w:rPr>
                      <w:rFonts w:ascii="Cambria Math" w:hAnsi="Cambria Math"/>
                    </w:rPr>
                    <m:t>5</m:t>
                  </m:r>
                </m:sup>
              </m:sSup>
              <m:r>
                <w:rPr>
                  <w:rFonts w:ascii="Cambria Math" w:hAnsi="Cambria Math"/>
                </w:rPr>
                <m:t>θ=</m:t>
              </m:r>
              <m:f>
                <m:fPr>
                  <m:ctrlPr>
                    <w:rPr>
                      <w:rFonts w:ascii="Cambria Math" w:hAnsi="Cambria Math"/>
                      <w:i/>
                    </w:rPr>
                  </m:ctrlPr>
                </m:fPr>
                <m:num>
                  <m:r>
                    <w:rPr>
                      <w:rFonts w:ascii="Cambria Math" w:hAnsi="Cambria Math"/>
                    </w:rPr>
                    <m:t>1</m:t>
                  </m:r>
                </m:num>
                <m:den>
                  <m:r>
                    <w:rPr>
                      <w:rFonts w:ascii="Cambria Math" w:hAnsi="Cambria Math"/>
                    </w:rPr>
                    <m:t>16</m:t>
                  </m:r>
                </m:den>
              </m:f>
            </m:oMath>
            <w:r w:rsidRPr="00BC54FD">
              <w:t>(cos</w:t>
            </w:r>
            <m:oMath>
              <m:r>
                <w:rPr>
                  <w:rFonts w:ascii="Cambria Math" w:hAnsi="Cambria Math"/>
                </w:rPr>
                <m:t>5θ+5cos3θ+10cosθ)</m:t>
              </m:r>
            </m:oMath>
            <w:r w:rsidRPr="00BC54FD">
              <w:t>.</w:t>
            </w:r>
          </w:p>
        </w:tc>
        <w:tc>
          <w:tcPr>
            <w:tcW w:w="387" w:type="pct"/>
            <w:vAlign w:val="center"/>
          </w:tcPr>
          <w:p w:rsidR="009514B3" w:rsidRPr="00BC54FD" w:rsidRDefault="009514B3" w:rsidP="00EC44A1">
            <w:pPr>
              <w:contextualSpacing/>
              <w:jc w:val="center"/>
            </w:pPr>
            <w:r w:rsidRPr="00BC54FD">
              <w:t>CO1</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22.</w:t>
            </w:r>
          </w:p>
        </w:tc>
        <w:tc>
          <w:tcPr>
            <w:tcW w:w="188" w:type="pct"/>
            <w:vAlign w:val="center"/>
          </w:tcPr>
          <w:p w:rsidR="009514B3" w:rsidRPr="00BC54FD" w:rsidRDefault="009514B3" w:rsidP="00EC44A1">
            <w:pPr>
              <w:contextualSpacing/>
              <w:jc w:val="center"/>
            </w:pPr>
            <w:r w:rsidRPr="00BC54FD">
              <w:t>a.</w:t>
            </w:r>
          </w:p>
        </w:tc>
        <w:tc>
          <w:tcPr>
            <w:tcW w:w="3316" w:type="pct"/>
          </w:tcPr>
          <w:p w:rsidR="009514B3" w:rsidRPr="00BC54FD" w:rsidRDefault="009514B3" w:rsidP="00EC44A1">
            <w:pPr>
              <w:contextualSpacing/>
              <w:jc w:val="both"/>
            </w:pPr>
            <w:r w:rsidRPr="00BC54FD">
              <w:t xml:space="preserve">Verify Cayley Hamilton theorem for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
                </m:e>
              </m:d>
            </m:oMath>
            <w:r w:rsidRPr="00BC54FD">
              <w:t>.</w:t>
            </w:r>
          </w:p>
        </w:tc>
        <w:tc>
          <w:tcPr>
            <w:tcW w:w="387" w:type="pct"/>
            <w:vAlign w:val="center"/>
          </w:tcPr>
          <w:p w:rsidR="009514B3" w:rsidRPr="00BC54FD" w:rsidRDefault="009514B3" w:rsidP="00EC44A1">
            <w:pPr>
              <w:contextualSpacing/>
              <w:jc w:val="center"/>
            </w:pPr>
            <w:r w:rsidRPr="00BC54FD">
              <w:t>CO2</w:t>
            </w:r>
          </w:p>
        </w:tc>
        <w:tc>
          <w:tcPr>
            <w:tcW w:w="354" w:type="pct"/>
            <w:vAlign w:val="center"/>
          </w:tcPr>
          <w:p w:rsidR="009514B3" w:rsidRPr="00BC54FD" w:rsidRDefault="009514B3" w:rsidP="00EC44A1">
            <w:pPr>
              <w:contextualSpacing/>
              <w:jc w:val="center"/>
            </w:pPr>
            <w:r w:rsidRPr="00BC54FD">
              <w:t>An</w:t>
            </w:r>
          </w:p>
        </w:tc>
        <w:tc>
          <w:tcPr>
            <w:tcW w:w="482" w:type="pct"/>
            <w:vAlign w:val="center"/>
          </w:tcPr>
          <w:p w:rsidR="009514B3" w:rsidRPr="00BC54FD" w:rsidRDefault="009514B3" w:rsidP="00EC44A1">
            <w:pPr>
              <w:contextualSpacing/>
              <w:jc w:val="center"/>
            </w:pPr>
            <w:r w:rsidRPr="00BC54FD">
              <w:t>12</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23.</w:t>
            </w:r>
          </w:p>
        </w:tc>
        <w:tc>
          <w:tcPr>
            <w:tcW w:w="188" w:type="pct"/>
            <w:vAlign w:val="center"/>
          </w:tcPr>
          <w:p w:rsidR="009514B3" w:rsidRPr="00BC54FD" w:rsidRDefault="009514B3" w:rsidP="00EC44A1">
            <w:pPr>
              <w:contextualSpacing/>
              <w:jc w:val="center"/>
            </w:pPr>
            <w:r w:rsidRPr="00BC54FD">
              <w:t>a.</w:t>
            </w:r>
          </w:p>
        </w:tc>
        <w:tc>
          <w:tcPr>
            <w:tcW w:w="3316" w:type="pct"/>
            <w:vAlign w:val="bottom"/>
          </w:tcPr>
          <w:p w:rsidR="009514B3" w:rsidRPr="00BC54FD" w:rsidRDefault="009514B3" w:rsidP="00EC44A1">
            <w:pPr>
              <w:contextualSpacing/>
              <w:jc w:val="both"/>
            </w:pPr>
            <w:r w:rsidRPr="00BC54FD">
              <w:t>Integrate</w:t>
            </w:r>
            <m:oMath>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13</m:t>
                  </m:r>
                </m:sup>
              </m:sSup>
              <m:r>
                <w:rPr>
                  <w:rFonts w:ascii="Cambria Math" w:hAnsi="Cambria Math"/>
                </w:rPr>
                <m:t>+</m:t>
              </m:r>
            </m:oMath>
            <w:r w:rsidRPr="00BC54FD">
              <w:t>cos</w:t>
            </w:r>
            <m:oMath>
              <m:r>
                <w:rPr>
                  <w:rFonts w:ascii="Cambria Math" w:hAnsi="Cambria Math"/>
                </w:rPr>
                <m:t>2x+secxtanx+</m:t>
              </m:r>
              <m:sSup>
                <m:sSupPr>
                  <m:ctrlPr>
                    <w:rPr>
                      <w:rFonts w:ascii="Cambria Math" w:hAnsi="Cambria Math"/>
                      <w:i/>
                    </w:rPr>
                  </m:ctrlPr>
                </m:sSupPr>
                <m:e>
                  <m:r>
                    <w:rPr>
                      <w:rFonts w:ascii="Cambria Math" w:hAnsi="Cambria Math"/>
                    </w:rPr>
                    <m:t>cosec</m:t>
                  </m:r>
                </m:e>
                <m:sup>
                  <m:r>
                    <w:rPr>
                      <w:rFonts w:ascii="Cambria Math" w:hAnsi="Cambria Math"/>
                    </w:rPr>
                    <m:t>2</m:t>
                  </m:r>
                </m:sup>
              </m:sSup>
              <m:r>
                <w:rPr>
                  <w:rFonts w:ascii="Cambria Math" w:hAnsi="Cambria Math"/>
                </w:rPr>
                <m:t>xdx-cotx+x+12</m:t>
              </m:r>
            </m:oMath>
            <w:r w:rsidRPr="00BC54FD">
              <w:t>with respect to x.</w:t>
            </w:r>
          </w:p>
        </w:tc>
        <w:tc>
          <w:tcPr>
            <w:tcW w:w="387" w:type="pct"/>
            <w:vAlign w:val="center"/>
          </w:tcPr>
          <w:p w:rsidR="009514B3" w:rsidRPr="00BC54FD" w:rsidRDefault="009514B3" w:rsidP="00EC44A1">
            <w:pPr>
              <w:contextualSpacing/>
              <w:jc w:val="center"/>
            </w:pPr>
            <w:r w:rsidRPr="00BC54FD">
              <w:t>CO5</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p>
        </w:tc>
        <w:tc>
          <w:tcPr>
            <w:tcW w:w="188" w:type="pct"/>
            <w:vAlign w:val="center"/>
          </w:tcPr>
          <w:p w:rsidR="009514B3" w:rsidRPr="00BC54FD" w:rsidRDefault="009514B3" w:rsidP="00EC44A1">
            <w:pPr>
              <w:contextualSpacing/>
              <w:jc w:val="center"/>
            </w:pPr>
            <w:r w:rsidRPr="00BC54FD">
              <w:t>b.</w:t>
            </w:r>
          </w:p>
        </w:tc>
        <w:tc>
          <w:tcPr>
            <w:tcW w:w="3316" w:type="pct"/>
            <w:vAlign w:val="bottom"/>
          </w:tcPr>
          <w:p w:rsidR="009514B3" w:rsidRPr="00BC54FD" w:rsidRDefault="009514B3" w:rsidP="00EC44A1">
            <w:pPr>
              <w:contextualSpacing/>
              <w:jc w:val="both"/>
              <w:rPr>
                <w:bCs/>
              </w:rPr>
            </w:pPr>
          </w:p>
          <w:p w:rsidR="009514B3" w:rsidRPr="00BC54FD" w:rsidRDefault="009514B3" w:rsidP="00EC44A1">
            <w:pPr>
              <w:contextualSpacing/>
              <w:jc w:val="both"/>
              <w:rPr>
                <w:bCs/>
                <w:i/>
              </w:rPr>
            </w:pPr>
            <w:r w:rsidRPr="00BC54FD">
              <w:rPr>
                <w:bCs/>
              </w:rPr>
              <w:t>Evaluate</w:t>
            </w:r>
            <m:oMath>
              <m:r>
                <w:rPr>
                  <w:rFonts w:ascii="Cambria Math" w:hAnsi="Cambria Math"/>
                </w:rPr>
                <m:t xml:space="preserve"> </m:t>
              </m:r>
              <m:nary>
                <m:naryPr>
                  <m:limLoc m:val="subSup"/>
                  <m:ctrlPr>
                    <w:rPr>
                      <w:rFonts w:ascii="Cambria Math" w:hAnsi="Cambria Math"/>
                      <w:bCs/>
                      <w:i/>
                    </w:rPr>
                  </m:ctrlPr>
                </m:naryPr>
                <m:sub>
                  <m:r>
                    <w:rPr>
                      <w:rFonts w:ascii="Cambria Math" w:hAnsi="Cambria Math"/>
                    </w:rPr>
                    <m:t>0</m:t>
                  </m:r>
                </m:sub>
                <m:sup>
                  <m:r>
                    <w:rPr>
                      <w:rFonts w:ascii="Cambria Math" w:hAnsi="Cambria Math"/>
                    </w:rPr>
                    <m:t>π</m:t>
                  </m:r>
                </m:sup>
                <m:e>
                  <m:r>
                    <w:rPr>
                      <w:rFonts w:ascii="Cambria Math" w:hAnsi="Cambria Math"/>
                    </w:rPr>
                    <m:t>xsinx</m:t>
                  </m:r>
                </m:e>
              </m:nary>
              <m:r>
                <w:rPr>
                  <w:rFonts w:ascii="Cambria Math" w:hAnsi="Cambria Math"/>
                </w:rPr>
                <m:t>dx .</m:t>
              </m:r>
            </m:oMath>
          </w:p>
        </w:tc>
        <w:tc>
          <w:tcPr>
            <w:tcW w:w="387" w:type="pct"/>
            <w:vAlign w:val="center"/>
          </w:tcPr>
          <w:p w:rsidR="009514B3" w:rsidRPr="00BC54FD" w:rsidRDefault="009514B3" w:rsidP="00EC44A1">
            <w:pPr>
              <w:contextualSpacing/>
              <w:jc w:val="center"/>
            </w:pPr>
            <w:r w:rsidRPr="00BC54FD">
              <w:t>CO5</w:t>
            </w:r>
          </w:p>
        </w:tc>
        <w:tc>
          <w:tcPr>
            <w:tcW w:w="354" w:type="pct"/>
            <w:vAlign w:val="center"/>
          </w:tcPr>
          <w:p w:rsidR="009514B3" w:rsidRPr="00BC54FD" w:rsidRDefault="009514B3" w:rsidP="00EC44A1">
            <w:pPr>
              <w:contextualSpacing/>
              <w:jc w:val="center"/>
            </w:pPr>
            <w:r w:rsidRPr="00BC54FD">
              <w:t>E</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00"/>
        </w:trPr>
        <w:tc>
          <w:tcPr>
            <w:tcW w:w="5000" w:type="pct"/>
            <w:gridSpan w:val="6"/>
            <w:vAlign w:val="center"/>
          </w:tcPr>
          <w:p w:rsidR="009514B3" w:rsidRPr="00BC54FD" w:rsidRDefault="009514B3" w:rsidP="00EC44A1">
            <w:pPr>
              <w:contextualSpacing/>
              <w:jc w:val="center"/>
              <w:rPr>
                <w:b/>
                <w:bCs/>
              </w:rPr>
            </w:pPr>
            <w:r w:rsidRPr="00BC54FD">
              <w:rPr>
                <w:b/>
                <w:bCs/>
              </w:rPr>
              <w:t>COMPULSORY QUESTION</w:t>
            </w:r>
          </w:p>
        </w:tc>
      </w:tr>
      <w:tr w:rsidR="009514B3" w:rsidRPr="00BC54FD" w:rsidTr="00EC44A1">
        <w:trPr>
          <w:trHeight w:val="396"/>
        </w:trPr>
        <w:tc>
          <w:tcPr>
            <w:tcW w:w="272" w:type="pct"/>
            <w:vAlign w:val="center"/>
          </w:tcPr>
          <w:p w:rsidR="009514B3" w:rsidRPr="00BC54FD" w:rsidRDefault="009514B3" w:rsidP="00EC44A1">
            <w:pPr>
              <w:contextualSpacing/>
              <w:jc w:val="center"/>
            </w:pPr>
            <w:r w:rsidRPr="00BC54FD">
              <w:t>24.</w:t>
            </w:r>
          </w:p>
        </w:tc>
        <w:tc>
          <w:tcPr>
            <w:tcW w:w="188" w:type="pct"/>
            <w:vAlign w:val="center"/>
          </w:tcPr>
          <w:p w:rsidR="009514B3" w:rsidRPr="00BC54FD" w:rsidRDefault="009514B3" w:rsidP="00EC44A1">
            <w:pPr>
              <w:contextualSpacing/>
              <w:jc w:val="center"/>
            </w:pPr>
            <w:r w:rsidRPr="00BC54FD">
              <w:t>a.</w:t>
            </w:r>
          </w:p>
        </w:tc>
        <w:tc>
          <w:tcPr>
            <w:tcW w:w="3316" w:type="pct"/>
            <w:vAlign w:val="bottom"/>
          </w:tcPr>
          <w:p w:rsidR="009514B3" w:rsidRPr="00BC54FD" w:rsidRDefault="009514B3" w:rsidP="00EC44A1">
            <w:pPr>
              <w:contextualSpacing/>
              <w:jc w:val="both"/>
            </w:pPr>
            <w:r w:rsidRPr="00BC54FD">
              <w:t xml:space="preserve">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+4D+4)y=4</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8x</m:t>
                  </m:r>
                </m:sup>
              </m:sSup>
            </m:oMath>
            <w:r w:rsidRPr="00BC54FD">
              <w:t>+12.</w:t>
            </w:r>
          </w:p>
        </w:tc>
        <w:tc>
          <w:tcPr>
            <w:tcW w:w="387" w:type="pct"/>
            <w:vAlign w:val="center"/>
          </w:tcPr>
          <w:p w:rsidR="009514B3" w:rsidRPr="00BC54FD" w:rsidRDefault="009514B3" w:rsidP="00EC44A1">
            <w:pPr>
              <w:contextualSpacing/>
              <w:jc w:val="center"/>
            </w:pPr>
            <w:r w:rsidRPr="00BC54FD">
              <w:t>CO6</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6</w:t>
            </w:r>
          </w:p>
        </w:tc>
      </w:tr>
      <w:tr w:rsidR="009514B3" w:rsidRPr="00BC54FD" w:rsidTr="00EC44A1">
        <w:trPr>
          <w:trHeight w:val="396"/>
        </w:trPr>
        <w:tc>
          <w:tcPr>
            <w:tcW w:w="272" w:type="pct"/>
            <w:vAlign w:val="center"/>
          </w:tcPr>
          <w:p w:rsidR="009514B3" w:rsidRPr="00BC54FD" w:rsidRDefault="009514B3" w:rsidP="00EC44A1">
            <w:pPr>
              <w:contextualSpacing/>
              <w:jc w:val="center"/>
            </w:pPr>
          </w:p>
        </w:tc>
        <w:tc>
          <w:tcPr>
            <w:tcW w:w="188" w:type="pct"/>
            <w:vAlign w:val="center"/>
          </w:tcPr>
          <w:p w:rsidR="009514B3" w:rsidRPr="00BC54FD" w:rsidRDefault="009514B3" w:rsidP="00EC44A1">
            <w:pPr>
              <w:contextualSpacing/>
              <w:jc w:val="center"/>
            </w:pPr>
            <w:r w:rsidRPr="00BC54FD">
              <w:t>b.</w:t>
            </w:r>
          </w:p>
        </w:tc>
        <w:tc>
          <w:tcPr>
            <w:tcW w:w="3316" w:type="pct"/>
            <w:vAlign w:val="bottom"/>
          </w:tcPr>
          <w:p w:rsidR="009514B3" w:rsidRPr="00BC54FD" w:rsidRDefault="009514B3" w:rsidP="00EC44A1">
            <w:pPr>
              <w:contextualSpacing/>
              <w:jc w:val="both"/>
              <w:rPr>
                <w:bCs/>
              </w:rPr>
            </w:pPr>
            <w:r w:rsidRPr="00BC54FD">
              <w:t xml:space="preserve">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+6)y=sin2x+x</m:t>
              </m:r>
            </m:oMath>
            <w:r w:rsidRPr="00BC54FD">
              <w:t>.</w:t>
            </w:r>
          </w:p>
        </w:tc>
        <w:tc>
          <w:tcPr>
            <w:tcW w:w="387" w:type="pct"/>
            <w:vAlign w:val="center"/>
          </w:tcPr>
          <w:p w:rsidR="009514B3" w:rsidRPr="00BC54FD" w:rsidRDefault="009514B3" w:rsidP="00EC44A1">
            <w:pPr>
              <w:contextualSpacing/>
              <w:jc w:val="center"/>
            </w:pPr>
            <w:r w:rsidRPr="00BC54FD">
              <w:t>CO6</w:t>
            </w:r>
          </w:p>
        </w:tc>
        <w:tc>
          <w:tcPr>
            <w:tcW w:w="354" w:type="pct"/>
            <w:vAlign w:val="center"/>
          </w:tcPr>
          <w:p w:rsidR="009514B3" w:rsidRPr="00BC54FD" w:rsidRDefault="009514B3" w:rsidP="00EC44A1">
            <w:pPr>
              <w:contextualSpacing/>
              <w:jc w:val="center"/>
            </w:pPr>
            <w:r w:rsidRPr="00BC54FD">
              <w:t>A</w:t>
            </w:r>
          </w:p>
        </w:tc>
        <w:tc>
          <w:tcPr>
            <w:tcW w:w="482" w:type="pct"/>
            <w:vAlign w:val="center"/>
          </w:tcPr>
          <w:p w:rsidR="009514B3" w:rsidRPr="00BC54FD" w:rsidRDefault="009514B3" w:rsidP="00EC44A1">
            <w:pPr>
              <w:contextualSpacing/>
              <w:jc w:val="center"/>
            </w:pPr>
            <w:r w:rsidRPr="00BC54FD">
              <w:t>6</w:t>
            </w:r>
          </w:p>
        </w:tc>
      </w:tr>
    </w:tbl>
    <w:p w:rsidR="009514B3" w:rsidRPr="00BC54FD" w:rsidRDefault="009514B3" w:rsidP="00A81194">
      <w:pPr>
        <w:contextualSpacing/>
      </w:pPr>
      <w:r w:rsidRPr="00BC54FD">
        <w:rPr>
          <w:b/>
          <w:bCs/>
        </w:rPr>
        <w:t>CO</w:t>
      </w:r>
      <w:r w:rsidRPr="00BC54FD">
        <w:t xml:space="preserve"> – COURSE OUTCOME</w:t>
      </w:r>
      <w:r w:rsidRPr="00BC54FD">
        <w:tab/>
      </w:r>
      <w:r w:rsidRPr="00BC54FD">
        <w:tab/>
      </w:r>
      <w:r w:rsidRPr="00BC54FD">
        <w:tab/>
      </w:r>
      <w:r w:rsidRPr="00BC54FD">
        <w:tab/>
      </w:r>
      <w:r w:rsidRPr="00BC54FD">
        <w:tab/>
      </w:r>
      <w:r w:rsidRPr="00BC54FD">
        <w:rPr>
          <w:b/>
          <w:bCs/>
        </w:rPr>
        <w:t>BL</w:t>
      </w:r>
      <w:r w:rsidRPr="00BC54FD">
        <w:t xml:space="preserve"> – BLOOM’S LEVEL</w:t>
      </w:r>
    </w:p>
    <w:p w:rsidR="009514B3" w:rsidRPr="00BC54FD" w:rsidRDefault="009514B3" w:rsidP="00A81194">
      <w:pPr>
        <w:contextualSpacing/>
      </w:pPr>
    </w:p>
    <w:tbl>
      <w:tblPr>
        <w:tblStyle w:val="TableGrid"/>
        <w:tblW w:w="10320" w:type="dxa"/>
        <w:tblLook w:val="04A0" w:firstRow="1" w:lastRow="0" w:firstColumn="1" w:lastColumn="0" w:noHBand="0" w:noVBand="1"/>
      </w:tblPr>
      <w:tblGrid>
        <w:gridCol w:w="862"/>
        <w:gridCol w:w="9458"/>
      </w:tblGrid>
      <w:tr w:rsidR="009514B3" w:rsidRPr="00BC54FD" w:rsidTr="00EC44A1">
        <w:trPr>
          <w:trHeight w:val="280"/>
        </w:trPr>
        <w:tc>
          <w:tcPr>
            <w:tcW w:w="862" w:type="dxa"/>
          </w:tcPr>
          <w:p w:rsidR="009514B3" w:rsidRPr="00BC54FD" w:rsidRDefault="009514B3" w:rsidP="00A81194">
            <w:pPr>
              <w:contextualSpacing/>
            </w:pPr>
          </w:p>
        </w:tc>
        <w:tc>
          <w:tcPr>
            <w:tcW w:w="9458" w:type="dxa"/>
          </w:tcPr>
          <w:p w:rsidR="009514B3" w:rsidRPr="00BC54FD" w:rsidRDefault="009514B3" w:rsidP="00A81194">
            <w:pPr>
              <w:contextualSpacing/>
              <w:jc w:val="center"/>
              <w:rPr>
                <w:b/>
              </w:rPr>
            </w:pPr>
            <w:r w:rsidRPr="00BC54FD">
              <w:rPr>
                <w:b/>
              </w:rPr>
              <w:t>COURSE OUTCOMES</w:t>
            </w:r>
          </w:p>
        </w:tc>
      </w:tr>
      <w:tr w:rsidR="009514B3" w:rsidRPr="00BC54FD" w:rsidTr="00EC44A1">
        <w:trPr>
          <w:trHeight w:val="280"/>
        </w:trPr>
        <w:tc>
          <w:tcPr>
            <w:tcW w:w="862" w:type="dxa"/>
          </w:tcPr>
          <w:p w:rsidR="009514B3" w:rsidRPr="00BC54FD" w:rsidRDefault="009514B3" w:rsidP="00A81194">
            <w:pPr>
              <w:contextualSpacing/>
              <w:rPr>
                <w:bCs/>
              </w:rPr>
            </w:pPr>
            <w:r w:rsidRPr="00BC54FD">
              <w:rPr>
                <w:bCs/>
              </w:rPr>
              <w:t>CO1</w:t>
            </w:r>
          </w:p>
        </w:tc>
        <w:tc>
          <w:tcPr>
            <w:tcW w:w="9458" w:type="dxa"/>
            <w:vAlign w:val="center"/>
          </w:tcPr>
          <w:p w:rsidR="009514B3" w:rsidRPr="00BC54FD" w:rsidRDefault="009514B3" w:rsidP="00A81194">
            <w:pPr>
              <w:contextualSpacing/>
              <w:jc w:val="both"/>
            </w:pPr>
            <w:r w:rsidRPr="00BC54FD">
              <w:t>The students will be able to apply the knowledge of trigonometry in engineering.</w:t>
            </w:r>
          </w:p>
        </w:tc>
      </w:tr>
      <w:tr w:rsidR="009514B3" w:rsidRPr="00BC54FD" w:rsidTr="00EC44A1">
        <w:trPr>
          <w:trHeight w:val="280"/>
        </w:trPr>
        <w:tc>
          <w:tcPr>
            <w:tcW w:w="862" w:type="dxa"/>
          </w:tcPr>
          <w:p w:rsidR="009514B3" w:rsidRPr="00BC54FD" w:rsidRDefault="009514B3" w:rsidP="00A81194">
            <w:pPr>
              <w:contextualSpacing/>
              <w:rPr>
                <w:bCs/>
              </w:rPr>
            </w:pPr>
            <w:r w:rsidRPr="00BC54FD">
              <w:rPr>
                <w:bCs/>
              </w:rPr>
              <w:t>CO2</w:t>
            </w:r>
          </w:p>
        </w:tc>
        <w:tc>
          <w:tcPr>
            <w:tcW w:w="9458" w:type="dxa"/>
            <w:vAlign w:val="center"/>
          </w:tcPr>
          <w:p w:rsidR="009514B3" w:rsidRPr="00BC54FD" w:rsidRDefault="009514B3" w:rsidP="00A81194">
            <w:pPr>
              <w:contextualSpacing/>
              <w:jc w:val="both"/>
            </w:pPr>
            <w:r w:rsidRPr="00BC54FD">
              <w:t>The students will be able to apply the knowledge of matrices in computing.</w:t>
            </w:r>
          </w:p>
        </w:tc>
      </w:tr>
      <w:tr w:rsidR="009514B3" w:rsidRPr="00BC54FD" w:rsidTr="00EC44A1">
        <w:trPr>
          <w:trHeight w:val="280"/>
        </w:trPr>
        <w:tc>
          <w:tcPr>
            <w:tcW w:w="862" w:type="dxa"/>
          </w:tcPr>
          <w:p w:rsidR="009514B3" w:rsidRPr="00BC54FD" w:rsidRDefault="009514B3" w:rsidP="00A81194">
            <w:pPr>
              <w:contextualSpacing/>
              <w:rPr>
                <w:bCs/>
              </w:rPr>
            </w:pPr>
            <w:r w:rsidRPr="00BC54FD">
              <w:rPr>
                <w:bCs/>
              </w:rPr>
              <w:t>CO3</w:t>
            </w:r>
          </w:p>
        </w:tc>
        <w:tc>
          <w:tcPr>
            <w:tcW w:w="9458" w:type="dxa"/>
            <w:vAlign w:val="center"/>
          </w:tcPr>
          <w:p w:rsidR="009514B3" w:rsidRPr="00BC54FD" w:rsidRDefault="009514B3" w:rsidP="00A81194">
            <w:pPr>
              <w:contextualSpacing/>
              <w:jc w:val="both"/>
            </w:pPr>
            <w:r w:rsidRPr="00BC54FD">
              <w:t>The students will be able to solve engineering problems using differentiation.</w:t>
            </w:r>
          </w:p>
        </w:tc>
      </w:tr>
      <w:tr w:rsidR="009514B3" w:rsidRPr="00BC54FD" w:rsidTr="00EC44A1">
        <w:trPr>
          <w:trHeight w:val="280"/>
        </w:trPr>
        <w:tc>
          <w:tcPr>
            <w:tcW w:w="862" w:type="dxa"/>
          </w:tcPr>
          <w:p w:rsidR="009514B3" w:rsidRPr="00BC54FD" w:rsidRDefault="009514B3" w:rsidP="00A81194">
            <w:pPr>
              <w:contextualSpacing/>
              <w:rPr>
                <w:bCs/>
              </w:rPr>
            </w:pPr>
            <w:r w:rsidRPr="00BC54FD">
              <w:rPr>
                <w:bCs/>
              </w:rPr>
              <w:t>CO4</w:t>
            </w:r>
          </w:p>
        </w:tc>
        <w:tc>
          <w:tcPr>
            <w:tcW w:w="9458" w:type="dxa"/>
            <w:vAlign w:val="center"/>
          </w:tcPr>
          <w:p w:rsidR="009514B3" w:rsidRPr="00BC54FD" w:rsidRDefault="009514B3" w:rsidP="00A81194">
            <w:pPr>
              <w:contextualSpacing/>
              <w:jc w:val="both"/>
            </w:pPr>
            <w:r w:rsidRPr="00BC54FD">
              <w:t>The students will be able to solve engineering problems using integration.</w:t>
            </w:r>
          </w:p>
        </w:tc>
      </w:tr>
      <w:tr w:rsidR="009514B3" w:rsidRPr="00BC54FD" w:rsidTr="00EC44A1">
        <w:trPr>
          <w:trHeight w:val="280"/>
        </w:trPr>
        <w:tc>
          <w:tcPr>
            <w:tcW w:w="862" w:type="dxa"/>
          </w:tcPr>
          <w:p w:rsidR="009514B3" w:rsidRPr="00BC54FD" w:rsidRDefault="009514B3" w:rsidP="00A81194">
            <w:pPr>
              <w:contextualSpacing/>
              <w:rPr>
                <w:bCs/>
              </w:rPr>
            </w:pPr>
            <w:r w:rsidRPr="00BC54FD">
              <w:rPr>
                <w:bCs/>
              </w:rPr>
              <w:t>CO5</w:t>
            </w:r>
          </w:p>
        </w:tc>
        <w:tc>
          <w:tcPr>
            <w:tcW w:w="9458" w:type="dxa"/>
            <w:vAlign w:val="center"/>
          </w:tcPr>
          <w:p w:rsidR="009514B3" w:rsidRPr="00BC54FD" w:rsidRDefault="009514B3" w:rsidP="00A81194">
            <w:pPr>
              <w:contextualSpacing/>
              <w:jc w:val="both"/>
            </w:pPr>
            <w:r w:rsidRPr="00BC54FD">
              <w:t>The students will be able to apply the knowledge of curvature.</w:t>
            </w:r>
          </w:p>
        </w:tc>
      </w:tr>
      <w:tr w:rsidR="009514B3" w:rsidRPr="00BC54FD" w:rsidTr="00EC44A1">
        <w:trPr>
          <w:trHeight w:val="280"/>
        </w:trPr>
        <w:tc>
          <w:tcPr>
            <w:tcW w:w="862" w:type="dxa"/>
          </w:tcPr>
          <w:p w:rsidR="009514B3" w:rsidRPr="00BC54FD" w:rsidRDefault="009514B3" w:rsidP="00A81194">
            <w:pPr>
              <w:contextualSpacing/>
              <w:rPr>
                <w:bCs/>
              </w:rPr>
            </w:pPr>
            <w:r w:rsidRPr="00BC54FD">
              <w:rPr>
                <w:bCs/>
              </w:rPr>
              <w:t>CO6</w:t>
            </w:r>
          </w:p>
        </w:tc>
        <w:tc>
          <w:tcPr>
            <w:tcW w:w="9458" w:type="dxa"/>
            <w:vAlign w:val="bottom"/>
          </w:tcPr>
          <w:p w:rsidR="009514B3" w:rsidRPr="00BC54FD" w:rsidRDefault="009514B3" w:rsidP="00A81194">
            <w:pPr>
              <w:contextualSpacing/>
              <w:jc w:val="both"/>
            </w:pPr>
            <w:r w:rsidRPr="00BC54FD">
              <w:t>The students will be able to solve engineering problems using ODE solutions.</w:t>
            </w:r>
          </w:p>
        </w:tc>
      </w:tr>
    </w:tbl>
    <w:p w:rsidR="009514B3" w:rsidRPr="00BC54FD" w:rsidRDefault="009514B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514B3" w:rsidRPr="00BC54FD" w:rsidTr="00A81194">
        <w:trPr>
          <w:jc w:val="center"/>
        </w:trPr>
        <w:tc>
          <w:tcPr>
            <w:tcW w:w="10348" w:type="dxa"/>
            <w:gridSpan w:val="8"/>
          </w:tcPr>
          <w:p w:rsidR="009514B3" w:rsidRPr="00BC54FD" w:rsidRDefault="009514B3" w:rsidP="00A81194">
            <w:pPr>
              <w:contextualSpacing/>
              <w:jc w:val="center"/>
              <w:rPr>
                <w:b/>
              </w:rPr>
            </w:pPr>
            <w:r w:rsidRPr="00BC54FD">
              <w:rPr>
                <w:b/>
              </w:rPr>
              <w:t>Assessment Pattern as per Bloom’s Taxonomy</w:t>
            </w:r>
          </w:p>
        </w:tc>
      </w:tr>
      <w:tr w:rsidR="009514B3" w:rsidRPr="00BC54FD" w:rsidTr="00A81194">
        <w:trPr>
          <w:jc w:val="center"/>
        </w:trPr>
        <w:tc>
          <w:tcPr>
            <w:tcW w:w="1560" w:type="dxa"/>
          </w:tcPr>
          <w:p w:rsidR="009514B3" w:rsidRPr="00BC54FD" w:rsidRDefault="009514B3" w:rsidP="00A81194">
            <w:pPr>
              <w:contextualSpacing/>
              <w:jc w:val="center"/>
              <w:rPr>
                <w:b/>
                <w:bCs/>
              </w:rPr>
            </w:pPr>
            <w:r w:rsidRPr="00BC54FD">
              <w:rPr>
                <w:b/>
                <w:bCs/>
              </w:rPr>
              <w:t>CO / P</w:t>
            </w:r>
          </w:p>
        </w:tc>
        <w:tc>
          <w:tcPr>
            <w:tcW w:w="1417" w:type="dxa"/>
          </w:tcPr>
          <w:p w:rsidR="009514B3" w:rsidRPr="00BC54FD" w:rsidRDefault="009514B3" w:rsidP="00A81194">
            <w:pPr>
              <w:contextualSpacing/>
              <w:jc w:val="center"/>
              <w:rPr>
                <w:b/>
              </w:rPr>
            </w:pPr>
            <w:r w:rsidRPr="00BC54FD">
              <w:rPr>
                <w:b/>
              </w:rPr>
              <w:t>R</w:t>
            </w:r>
          </w:p>
        </w:tc>
        <w:tc>
          <w:tcPr>
            <w:tcW w:w="1276" w:type="dxa"/>
          </w:tcPr>
          <w:p w:rsidR="009514B3" w:rsidRPr="00BC54FD" w:rsidRDefault="009514B3" w:rsidP="00A81194">
            <w:pPr>
              <w:contextualSpacing/>
              <w:jc w:val="center"/>
              <w:rPr>
                <w:b/>
              </w:rPr>
            </w:pPr>
            <w:r w:rsidRPr="00BC54FD">
              <w:rPr>
                <w:b/>
              </w:rPr>
              <w:t>U</w:t>
            </w:r>
          </w:p>
        </w:tc>
        <w:tc>
          <w:tcPr>
            <w:tcW w:w="1134" w:type="dxa"/>
          </w:tcPr>
          <w:p w:rsidR="009514B3" w:rsidRPr="00BC54FD" w:rsidRDefault="009514B3" w:rsidP="00A81194">
            <w:pPr>
              <w:contextualSpacing/>
              <w:jc w:val="center"/>
              <w:rPr>
                <w:b/>
              </w:rPr>
            </w:pPr>
            <w:r w:rsidRPr="00BC54FD">
              <w:rPr>
                <w:b/>
              </w:rPr>
              <w:t>A</w:t>
            </w:r>
          </w:p>
        </w:tc>
        <w:tc>
          <w:tcPr>
            <w:tcW w:w="1418" w:type="dxa"/>
          </w:tcPr>
          <w:p w:rsidR="009514B3" w:rsidRPr="00BC54FD" w:rsidRDefault="009514B3" w:rsidP="00A81194">
            <w:pPr>
              <w:contextualSpacing/>
              <w:jc w:val="center"/>
              <w:rPr>
                <w:b/>
              </w:rPr>
            </w:pPr>
            <w:r w:rsidRPr="00BC54FD">
              <w:rPr>
                <w:b/>
              </w:rPr>
              <w:t>An</w:t>
            </w:r>
          </w:p>
        </w:tc>
        <w:tc>
          <w:tcPr>
            <w:tcW w:w="708" w:type="dxa"/>
          </w:tcPr>
          <w:p w:rsidR="009514B3" w:rsidRPr="00BC54FD" w:rsidRDefault="009514B3" w:rsidP="00A81194">
            <w:pPr>
              <w:contextualSpacing/>
              <w:jc w:val="center"/>
              <w:rPr>
                <w:b/>
              </w:rPr>
            </w:pPr>
            <w:r w:rsidRPr="00BC54FD">
              <w:rPr>
                <w:b/>
              </w:rPr>
              <w:t>E</w:t>
            </w:r>
          </w:p>
        </w:tc>
        <w:tc>
          <w:tcPr>
            <w:tcW w:w="1134" w:type="dxa"/>
          </w:tcPr>
          <w:p w:rsidR="009514B3" w:rsidRPr="00BC54FD" w:rsidRDefault="009514B3" w:rsidP="00A81194">
            <w:pPr>
              <w:contextualSpacing/>
              <w:jc w:val="center"/>
              <w:rPr>
                <w:b/>
              </w:rPr>
            </w:pPr>
            <w:r w:rsidRPr="00BC54FD">
              <w:rPr>
                <w:b/>
              </w:rPr>
              <w:t>C</w:t>
            </w:r>
          </w:p>
        </w:tc>
        <w:tc>
          <w:tcPr>
            <w:tcW w:w="1701" w:type="dxa"/>
          </w:tcPr>
          <w:p w:rsidR="009514B3" w:rsidRPr="00BC54FD" w:rsidRDefault="009514B3" w:rsidP="00A81194">
            <w:pPr>
              <w:contextualSpacing/>
              <w:jc w:val="center"/>
              <w:rPr>
                <w:b/>
              </w:rPr>
            </w:pPr>
            <w:r w:rsidRPr="00BC54FD">
              <w:rPr>
                <w:b/>
              </w:rPr>
              <w:t>Total</w:t>
            </w:r>
          </w:p>
        </w:tc>
      </w:tr>
      <w:tr w:rsidR="009514B3" w:rsidRPr="00BC54FD" w:rsidTr="00A81194">
        <w:trPr>
          <w:jc w:val="center"/>
        </w:trPr>
        <w:tc>
          <w:tcPr>
            <w:tcW w:w="1560" w:type="dxa"/>
          </w:tcPr>
          <w:p w:rsidR="009514B3" w:rsidRPr="00BC54FD" w:rsidRDefault="009514B3" w:rsidP="00A81194">
            <w:pPr>
              <w:contextualSpacing/>
              <w:jc w:val="center"/>
              <w:rPr>
                <w:bCs/>
              </w:rPr>
            </w:pPr>
            <w:r w:rsidRPr="00BC54FD">
              <w:rPr>
                <w:bCs/>
              </w:rPr>
              <w:t>CO1</w:t>
            </w:r>
          </w:p>
        </w:tc>
        <w:tc>
          <w:tcPr>
            <w:tcW w:w="1417" w:type="dxa"/>
          </w:tcPr>
          <w:p w:rsidR="009514B3" w:rsidRPr="00BC54FD" w:rsidRDefault="009514B3" w:rsidP="00A81194">
            <w:pPr>
              <w:contextualSpacing/>
              <w:jc w:val="center"/>
            </w:pPr>
            <w:r w:rsidRPr="00BC54FD">
              <w:t>1</w:t>
            </w:r>
          </w:p>
        </w:tc>
        <w:tc>
          <w:tcPr>
            <w:tcW w:w="1276" w:type="dxa"/>
          </w:tcPr>
          <w:p w:rsidR="009514B3" w:rsidRPr="00BC54FD" w:rsidRDefault="009514B3" w:rsidP="00A81194">
            <w:pPr>
              <w:contextualSpacing/>
              <w:jc w:val="center"/>
            </w:pPr>
            <w:r w:rsidRPr="00BC54FD">
              <w:t>1</w:t>
            </w:r>
          </w:p>
        </w:tc>
        <w:tc>
          <w:tcPr>
            <w:tcW w:w="1134" w:type="dxa"/>
          </w:tcPr>
          <w:p w:rsidR="009514B3" w:rsidRPr="00BC54FD" w:rsidRDefault="009514B3" w:rsidP="00A81194">
            <w:pPr>
              <w:contextualSpacing/>
              <w:jc w:val="center"/>
            </w:pPr>
            <w:r w:rsidRPr="00BC54FD">
              <w:t>27</w:t>
            </w:r>
          </w:p>
        </w:tc>
        <w:tc>
          <w:tcPr>
            <w:tcW w:w="1418" w:type="dxa"/>
          </w:tcPr>
          <w:p w:rsidR="009514B3" w:rsidRPr="00BC54FD" w:rsidRDefault="009514B3" w:rsidP="00A81194">
            <w:pPr>
              <w:contextualSpacing/>
              <w:jc w:val="center"/>
            </w:pPr>
            <w:r w:rsidRPr="00BC54FD">
              <w:t>-</w:t>
            </w:r>
          </w:p>
        </w:tc>
        <w:tc>
          <w:tcPr>
            <w:tcW w:w="708" w:type="dxa"/>
          </w:tcPr>
          <w:p w:rsidR="009514B3" w:rsidRPr="00BC54FD" w:rsidRDefault="009514B3" w:rsidP="00A81194">
            <w:pPr>
              <w:contextualSpacing/>
              <w:jc w:val="center"/>
            </w:pPr>
            <w:r w:rsidRPr="00BC54FD">
              <w:t>-</w:t>
            </w:r>
          </w:p>
        </w:tc>
        <w:tc>
          <w:tcPr>
            <w:tcW w:w="1134" w:type="dxa"/>
          </w:tcPr>
          <w:p w:rsidR="009514B3" w:rsidRPr="00BC54FD" w:rsidRDefault="009514B3" w:rsidP="00A81194">
            <w:pPr>
              <w:contextualSpacing/>
              <w:jc w:val="center"/>
            </w:pPr>
          </w:p>
        </w:tc>
        <w:tc>
          <w:tcPr>
            <w:tcW w:w="1701" w:type="dxa"/>
          </w:tcPr>
          <w:p w:rsidR="009514B3" w:rsidRPr="00BC54FD" w:rsidRDefault="009514B3" w:rsidP="00A81194">
            <w:pPr>
              <w:contextualSpacing/>
              <w:jc w:val="center"/>
            </w:pPr>
            <w:r w:rsidRPr="00BC54FD">
              <w:t>29</w:t>
            </w:r>
          </w:p>
        </w:tc>
      </w:tr>
      <w:tr w:rsidR="009514B3" w:rsidRPr="00BC54FD" w:rsidTr="00A81194">
        <w:trPr>
          <w:jc w:val="center"/>
        </w:trPr>
        <w:tc>
          <w:tcPr>
            <w:tcW w:w="1560" w:type="dxa"/>
          </w:tcPr>
          <w:p w:rsidR="009514B3" w:rsidRPr="00BC54FD" w:rsidRDefault="009514B3" w:rsidP="00A81194">
            <w:pPr>
              <w:contextualSpacing/>
              <w:jc w:val="center"/>
              <w:rPr>
                <w:bCs/>
              </w:rPr>
            </w:pPr>
            <w:r w:rsidRPr="00BC54FD">
              <w:rPr>
                <w:bCs/>
              </w:rPr>
              <w:t>CO2</w:t>
            </w:r>
          </w:p>
        </w:tc>
        <w:tc>
          <w:tcPr>
            <w:tcW w:w="1417" w:type="dxa"/>
          </w:tcPr>
          <w:p w:rsidR="009514B3" w:rsidRPr="00BC54FD" w:rsidRDefault="009514B3" w:rsidP="00A81194">
            <w:pPr>
              <w:contextualSpacing/>
              <w:jc w:val="center"/>
            </w:pPr>
            <w:r w:rsidRPr="00BC54FD">
              <w:t>-</w:t>
            </w:r>
          </w:p>
        </w:tc>
        <w:tc>
          <w:tcPr>
            <w:tcW w:w="1276" w:type="dxa"/>
          </w:tcPr>
          <w:p w:rsidR="009514B3" w:rsidRPr="00BC54FD" w:rsidRDefault="009514B3" w:rsidP="00A81194">
            <w:pPr>
              <w:contextualSpacing/>
              <w:jc w:val="center"/>
            </w:pPr>
            <w:r w:rsidRPr="00BC54FD">
              <w:t>2</w:t>
            </w:r>
          </w:p>
        </w:tc>
        <w:tc>
          <w:tcPr>
            <w:tcW w:w="1134" w:type="dxa"/>
          </w:tcPr>
          <w:p w:rsidR="009514B3" w:rsidRPr="00BC54FD" w:rsidRDefault="009514B3" w:rsidP="00A81194">
            <w:pPr>
              <w:contextualSpacing/>
              <w:jc w:val="center"/>
            </w:pPr>
            <w:r w:rsidRPr="00BC54FD">
              <w:t>15</w:t>
            </w:r>
          </w:p>
        </w:tc>
        <w:tc>
          <w:tcPr>
            <w:tcW w:w="1418" w:type="dxa"/>
          </w:tcPr>
          <w:p w:rsidR="009514B3" w:rsidRPr="00BC54FD" w:rsidRDefault="009514B3" w:rsidP="00A81194">
            <w:pPr>
              <w:contextualSpacing/>
              <w:jc w:val="center"/>
            </w:pPr>
            <w:r w:rsidRPr="00BC54FD">
              <w:t>12</w:t>
            </w:r>
          </w:p>
        </w:tc>
        <w:tc>
          <w:tcPr>
            <w:tcW w:w="708" w:type="dxa"/>
          </w:tcPr>
          <w:p w:rsidR="009514B3" w:rsidRPr="00BC54FD" w:rsidRDefault="009514B3" w:rsidP="00A81194">
            <w:pPr>
              <w:contextualSpacing/>
              <w:jc w:val="center"/>
            </w:pPr>
            <w:r w:rsidRPr="00BC54FD">
              <w:t>-</w:t>
            </w:r>
          </w:p>
        </w:tc>
        <w:tc>
          <w:tcPr>
            <w:tcW w:w="1134" w:type="dxa"/>
          </w:tcPr>
          <w:p w:rsidR="009514B3" w:rsidRPr="00BC54FD" w:rsidRDefault="009514B3" w:rsidP="00A81194">
            <w:pPr>
              <w:contextualSpacing/>
              <w:jc w:val="center"/>
            </w:pPr>
          </w:p>
        </w:tc>
        <w:tc>
          <w:tcPr>
            <w:tcW w:w="1701" w:type="dxa"/>
          </w:tcPr>
          <w:p w:rsidR="009514B3" w:rsidRPr="00BC54FD" w:rsidRDefault="009514B3" w:rsidP="00A81194">
            <w:pPr>
              <w:contextualSpacing/>
              <w:jc w:val="center"/>
            </w:pPr>
            <w:r w:rsidRPr="00BC54FD">
              <w:t>29</w:t>
            </w:r>
          </w:p>
        </w:tc>
      </w:tr>
      <w:tr w:rsidR="009514B3" w:rsidRPr="00BC54FD" w:rsidTr="00A81194">
        <w:trPr>
          <w:jc w:val="center"/>
        </w:trPr>
        <w:tc>
          <w:tcPr>
            <w:tcW w:w="1560" w:type="dxa"/>
          </w:tcPr>
          <w:p w:rsidR="009514B3" w:rsidRPr="00BC54FD" w:rsidRDefault="009514B3" w:rsidP="00A81194">
            <w:pPr>
              <w:contextualSpacing/>
              <w:jc w:val="center"/>
              <w:rPr>
                <w:bCs/>
              </w:rPr>
            </w:pPr>
            <w:r w:rsidRPr="00BC54FD">
              <w:rPr>
                <w:bCs/>
              </w:rPr>
              <w:t>CO3</w:t>
            </w:r>
          </w:p>
        </w:tc>
        <w:tc>
          <w:tcPr>
            <w:tcW w:w="1417" w:type="dxa"/>
          </w:tcPr>
          <w:p w:rsidR="009514B3" w:rsidRPr="00BC54FD" w:rsidRDefault="009514B3" w:rsidP="00A81194">
            <w:pPr>
              <w:contextualSpacing/>
              <w:jc w:val="center"/>
            </w:pPr>
            <w:r w:rsidRPr="00BC54FD">
              <w:t>2</w:t>
            </w:r>
          </w:p>
        </w:tc>
        <w:tc>
          <w:tcPr>
            <w:tcW w:w="1276" w:type="dxa"/>
          </w:tcPr>
          <w:p w:rsidR="009514B3" w:rsidRPr="00BC54FD" w:rsidRDefault="009514B3" w:rsidP="00A81194">
            <w:pPr>
              <w:contextualSpacing/>
              <w:jc w:val="center"/>
            </w:pPr>
            <w:r w:rsidRPr="00BC54FD">
              <w:t>-</w:t>
            </w:r>
          </w:p>
        </w:tc>
        <w:tc>
          <w:tcPr>
            <w:tcW w:w="1134" w:type="dxa"/>
          </w:tcPr>
          <w:p w:rsidR="009514B3" w:rsidRPr="00BC54FD" w:rsidRDefault="009514B3" w:rsidP="00A81194">
            <w:pPr>
              <w:contextualSpacing/>
              <w:jc w:val="center"/>
            </w:pPr>
            <w:r w:rsidRPr="00BC54FD">
              <w:t>15</w:t>
            </w:r>
          </w:p>
        </w:tc>
        <w:tc>
          <w:tcPr>
            <w:tcW w:w="1418" w:type="dxa"/>
          </w:tcPr>
          <w:p w:rsidR="009514B3" w:rsidRPr="00BC54FD" w:rsidRDefault="009514B3" w:rsidP="00A81194">
            <w:pPr>
              <w:contextualSpacing/>
              <w:jc w:val="center"/>
            </w:pPr>
            <w:r w:rsidRPr="00BC54FD">
              <w:t>-</w:t>
            </w:r>
          </w:p>
        </w:tc>
        <w:tc>
          <w:tcPr>
            <w:tcW w:w="708" w:type="dxa"/>
          </w:tcPr>
          <w:p w:rsidR="009514B3" w:rsidRPr="00BC54FD" w:rsidRDefault="009514B3" w:rsidP="00A81194">
            <w:pPr>
              <w:contextualSpacing/>
              <w:jc w:val="center"/>
            </w:pPr>
            <w:r w:rsidRPr="00BC54FD">
              <w:t>-</w:t>
            </w:r>
          </w:p>
        </w:tc>
        <w:tc>
          <w:tcPr>
            <w:tcW w:w="1134" w:type="dxa"/>
          </w:tcPr>
          <w:p w:rsidR="009514B3" w:rsidRPr="00BC54FD" w:rsidRDefault="009514B3" w:rsidP="00A81194">
            <w:pPr>
              <w:contextualSpacing/>
              <w:jc w:val="center"/>
            </w:pPr>
          </w:p>
        </w:tc>
        <w:tc>
          <w:tcPr>
            <w:tcW w:w="1701" w:type="dxa"/>
          </w:tcPr>
          <w:p w:rsidR="009514B3" w:rsidRPr="00BC54FD" w:rsidRDefault="009514B3" w:rsidP="00A81194">
            <w:pPr>
              <w:contextualSpacing/>
              <w:jc w:val="center"/>
            </w:pPr>
            <w:r w:rsidRPr="00BC54FD">
              <w:t>17</w:t>
            </w:r>
          </w:p>
        </w:tc>
      </w:tr>
      <w:tr w:rsidR="009514B3" w:rsidRPr="00BC54FD" w:rsidTr="00A81194">
        <w:trPr>
          <w:jc w:val="center"/>
        </w:trPr>
        <w:tc>
          <w:tcPr>
            <w:tcW w:w="1560" w:type="dxa"/>
          </w:tcPr>
          <w:p w:rsidR="009514B3" w:rsidRPr="00BC54FD" w:rsidRDefault="009514B3" w:rsidP="00A81194">
            <w:pPr>
              <w:contextualSpacing/>
              <w:jc w:val="center"/>
              <w:rPr>
                <w:bCs/>
              </w:rPr>
            </w:pPr>
            <w:r w:rsidRPr="00BC54FD">
              <w:rPr>
                <w:bCs/>
              </w:rPr>
              <w:t>CO4</w:t>
            </w:r>
          </w:p>
        </w:tc>
        <w:tc>
          <w:tcPr>
            <w:tcW w:w="1417" w:type="dxa"/>
          </w:tcPr>
          <w:p w:rsidR="009514B3" w:rsidRPr="00BC54FD" w:rsidRDefault="009514B3" w:rsidP="00A81194">
            <w:pPr>
              <w:contextualSpacing/>
              <w:jc w:val="center"/>
            </w:pPr>
            <w:r w:rsidRPr="00BC54FD">
              <w:t>-</w:t>
            </w:r>
          </w:p>
        </w:tc>
        <w:tc>
          <w:tcPr>
            <w:tcW w:w="1276" w:type="dxa"/>
          </w:tcPr>
          <w:p w:rsidR="009514B3" w:rsidRPr="00BC54FD" w:rsidRDefault="009514B3" w:rsidP="00A81194">
            <w:pPr>
              <w:contextualSpacing/>
              <w:jc w:val="center"/>
            </w:pPr>
            <w:r w:rsidRPr="00BC54FD">
              <w:t>2</w:t>
            </w:r>
          </w:p>
        </w:tc>
        <w:tc>
          <w:tcPr>
            <w:tcW w:w="1134" w:type="dxa"/>
          </w:tcPr>
          <w:p w:rsidR="009514B3" w:rsidRPr="00BC54FD" w:rsidRDefault="009514B3" w:rsidP="00A81194">
            <w:pPr>
              <w:contextualSpacing/>
              <w:jc w:val="center"/>
            </w:pPr>
            <w:r w:rsidRPr="00BC54FD">
              <w:t>3</w:t>
            </w:r>
          </w:p>
        </w:tc>
        <w:tc>
          <w:tcPr>
            <w:tcW w:w="1418" w:type="dxa"/>
          </w:tcPr>
          <w:p w:rsidR="009514B3" w:rsidRPr="00BC54FD" w:rsidRDefault="009514B3" w:rsidP="00A81194">
            <w:pPr>
              <w:contextualSpacing/>
              <w:jc w:val="center"/>
            </w:pPr>
            <w:r w:rsidRPr="00BC54FD">
              <w:t>-</w:t>
            </w:r>
          </w:p>
        </w:tc>
        <w:tc>
          <w:tcPr>
            <w:tcW w:w="708" w:type="dxa"/>
          </w:tcPr>
          <w:p w:rsidR="009514B3" w:rsidRPr="00BC54FD" w:rsidRDefault="009514B3" w:rsidP="00A81194">
            <w:pPr>
              <w:contextualSpacing/>
              <w:jc w:val="center"/>
            </w:pPr>
            <w:r w:rsidRPr="00BC54FD">
              <w:t>12</w:t>
            </w:r>
          </w:p>
        </w:tc>
        <w:tc>
          <w:tcPr>
            <w:tcW w:w="1134" w:type="dxa"/>
          </w:tcPr>
          <w:p w:rsidR="009514B3" w:rsidRPr="00BC54FD" w:rsidRDefault="009514B3" w:rsidP="00A81194">
            <w:pPr>
              <w:contextualSpacing/>
              <w:jc w:val="center"/>
            </w:pPr>
          </w:p>
        </w:tc>
        <w:tc>
          <w:tcPr>
            <w:tcW w:w="1701" w:type="dxa"/>
          </w:tcPr>
          <w:p w:rsidR="009514B3" w:rsidRPr="00BC54FD" w:rsidRDefault="009514B3" w:rsidP="00A81194">
            <w:pPr>
              <w:contextualSpacing/>
              <w:jc w:val="center"/>
            </w:pPr>
            <w:r w:rsidRPr="00BC54FD">
              <w:t>17</w:t>
            </w:r>
          </w:p>
        </w:tc>
      </w:tr>
      <w:tr w:rsidR="009514B3" w:rsidRPr="00BC54FD" w:rsidTr="00A81194">
        <w:trPr>
          <w:jc w:val="center"/>
        </w:trPr>
        <w:tc>
          <w:tcPr>
            <w:tcW w:w="1560" w:type="dxa"/>
          </w:tcPr>
          <w:p w:rsidR="009514B3" w:rsidRPr="00BC54FD" w:rsidRDefault="009514B3" w:rsidP="00A81194">
            <w:pPr>
              <w:contextualSpacing/>
              <w:jc w:val="center"/>
              <w:rPr>
                <w:bCs/>
              </w:rPr>
            </w:pPr>
            <w:r w:rsidRPr="00BC54FD">
              <w:rPr>
                <w:bCs/>
              </w:rPr>
              <w:t>CO5</w:t>
            </w:r>
          </w:p>
        </w:tc>
        <w:tc>
          <w:tcPr>
            <w:tcW w:w="1417" w:type="dxa"/>
          </w:tcPr>
          <w:p w:rsidR="009514B3" w:rsidRPr="00BC54FD" w:rsidRDefault="009514B3" w:rsidP="00A81194">
            <w:pPr>
              <w:contextualSpacing/>
              <w:jc w:val="center"/>
            </w:pPr>
            <w:r w:rsidRPr="00BC54FD">
              <w:t>1</w:t>
            </w:r>
          </w:p>
        </w:tc>
        <w:tc>
          <w:tcPr>
            <w:tcW w:w="1276" w:type="dxa"/>
          </w:tcPr>
          <w:p w:rsidR="009514B3" w:rsidRPr="00BC54FD" w:rsidRDefault="009514B3" w:rsidP="00A81194">
            <w:pPr>
              <w:contextualSpacing/>
              <w:jc w:val="center"/>
            </w:pPr>
            <w:r w:rsidRPr="00BC54FD">
              <w:t>-</w:t>
            </w:r>
          </w:p>
        </w:tc>
        <w:tc>
          <w:tcPr>
            <w:tcW w:w="1134" w:type="dxa"/>
          </w:tcPr>
          <w:p w:rsidR="009514B3" w:rsidRPr="00BC54FD" w:rsidRDefault="009514B3" w:rsidP="00A81194">
            <w:pPr>
              <w:contextualSpacing/>
              <w:jc w:val="center"/>
            </w:pPr>
            <w:r w:rsidRPr="00BC54FD">
              <w:t>9</w:t>
            </w:r>
          </w:p>
        </w:tc>
        <w:tc>
          <w:tcPr>
            <w:tcW w:w="1418" w:type="dxa"/>
          </w:tcPr>
          <w:p w:rsidR="009514B3" w:rsidRPr="00BC54FD" w:rsidRDefault="009514B3" w:rsidP="00A81194">
            <w:pPr>
              <w:contextualSpacing/>
              <w:jc w:val="center"/>
            </w:pPr>
            <w:r w:rsidRPr="00BC54FD">
              <w:t>-</w:t>
            </w:r>
          </w:p>
        </w:tc>
        <w:tc>
          <w:tcPr>
            <w:tcW w:w="708" w:type="dxa"/>
          </w:tcPr>
          <w:p w:rsidR="009514B3" w:rsidRPr="00BC54FD" w:rsidRDefault="009514B3" w:rsidP="00A81194">
            <w:pPr>
              <w:contextualSpacing/>
              <w:jc w:val="center"/>
            </w:pPr>
            <w:r w:rsidRPr="00BC54FD">
              <w:t>6</w:t>
            </w:r>
          </w:p>
        </w:tc>
        <w:tc>
          <w:tcPr>
            <w:tcW w:w="1134" w:type="dxa"/>
          </w:tcPr>
          <w:p w:rsidR="009514B3" w:rsidRPr="00BC54FD" w:rsidRDefault="009514B3" w:rsidP="00A81194">
            <w:pPr>
              <w:contextualSpacing/>
              <w:jc w:val="center"/>
            </w:pPr>
          </w:p>
        </w:tc>
        <w:tc>
          <w:tcPr>
            <w:tcW w:w="1701" w:type="dxa"/>
          </w:tcPr>
          <w:p w:rsidR="009514B3" w:rsidRPr="00BC54FD" w:rsidRDefault="009514B3" w:rsidP="00A81194">
            <w:pPr>
              <w:contextualSpacing/>
              <w:jc w:val="center"/>
            </w:pPr>
            <w:r w:rsidRPr="00BC54FD">
              <w:t>16</w:t>
            </w:r>
          </w:p>
        </w:tc>
      </w:tr>
      <w:tr w:rsidR="009514B3" w:rsidRPr="00BC54FD" w:rsidTr="00A81194">
        <w:trPr>
          <w:jc w:val="center"/>
        </w:trPr>
        <w:tc>
          <w:tcPr>
            <w:tcW w:w="1560" w:type="dxa"/>
          </w:tcPr>
          <w:p w:rsidR="009514B3" w:rsidRPr="00BC54FD" w:rsidRDefault="009514B3" w:rsidP="00A81194">
            <w:pPr>
              <w:contextualSpacing/>
              <w:jc w:val="center"/>
              <w:rPr>
                <w:bCs/>
              </w:rPr>
            </w:pPr>
            <w:r w:rsidRPr="00BC54FD">
              <w:rPr>
                <w:bCs/>
              </w:rPr>
              <w:t>CO6</w:t>
            </w:r>
          </w:p>
        </w:tc>
        <w:tc>
          <w:tcPr>
            <w:tcW w:w="1417" w:type="dxa"/>
          </w:tcPr>
          <w:p w:rsidR="009514B3" w:rsidRPr="00BC54FD" w:rsidRDefault="009514B3" w:rsidP="00A81194">
            <w:pPr>
              <w:contextualSpacing/>
              <w:jc w:val="center"/>
            </w:pPr>
            <w:r w:rsidRPr="00BC54FD">
              <w:t>-</w:t>
            </w:r>
          </w:p>
        </w:tc>
        <w:tc>
          <w:tcPr>
            <w:tcW w:w="1276" w:type="dxa"/>
          </w:tcPr>
          <w:p w:rsidR="009514B3" w:rsidRPr="00BC54FD" w:rsidRDefault="009514B3" w:rsidP="00A81194">
            <w:pPr>
              <w:contextualSpacing/>
              <w:jc w:val="center"/>
            </w:pPr>
            <w:r w:rsidRPr="00BC54FD">
              <w:t>1</w:t>
            </w:r>
          </w:p>
        </w:tc>
        <w:tc>
          <w:tcPr>
            <w:tcW w:w="1134" w:type="dxa"/>
          </w:tcPr>
          <w:p w:rsidR="009514B3" w:rsidRPr="00BC54FD" w:rsidRDefault="009514B3" w:rsidP="00A81194">
            <w:pPr>
              <w:contextualSpacing/>
              <w:jc w:val="center"/>
            </w:pPr>
            <w:r w:rsidRPr="00BC54FD">
              <w:t>15</w:t>
            </w:r>
          </w:p>
        </w:tc>
        <w:tc>
          <w:tcPr>
            <w:tcW w:w="1418" w:type="dxa"/>
          </w:tcPr>
          <w:p w:rsidR="009514B3" w:rsidRPr="00BC54FD" w:rsidRDefault="009514B3" w:rsidP="00A81194">
            <w:pPr>
              <w:contextualSpacing/>
              <w:jc w:val="center"/>
            </w:pPr>
            <w:r w:rsidRPr="00BC54FD">
              <w:t>-</w:t>
            </w:r>
          </w:p>
        </w:tc>
        <w:tc>
          <w:tcPr>
            <w:tcW w:w="708" w:type="dxa"/>
          </w:tcPr>
          <w:p w:rsidR="009514B3" w:rsidRPr="00BC54FD" w:rsidRDefault="009514B3" w:rsidP="00A81194">
            <w:pPr>
              <w:contextualSpacing/>
              <w:jc w:val="center"/>
            </w:pPr>
            <w:r w:rsidRPr="00BC54FD">
              <w:t>-</w:t>
            </w:r>
          </w:p>
        </w:tc>
        <w:tc>
          <w:tcPr>
            <w:tcW w:w="1134" w:type="dxa"/>
          </w:tcPr>
          <w:p w:rsidR="009514B3" w:rsidRPr="00BC54FD" w:rsidRDefault="009514B3" w:rsidP="00A81194">
            <w:pPr>
              <w:contextualSpacing/>
              <w:jc w:val="center"/>
            </w:pPr>
          </w:p>
        </w:tc>
        <w:tc>
          <w:tcPr>
            <w:tcW w:w="1701" w:type="dxa"/>
          </w:tcPr>
          <w:p w:rsidR="009514B3" w:rsidRPr="00BC54FD" w:rsidRDefault="009514B3" w:rsidP="00A81194">
            <w:pPr>
              <w:contextualSpacing/>
              <w:jc w:val="center"/>
            </w:pPr>
            <w:r w:rsidRPr="00BC54FD">
              <w:t>16</w:t>
            </w:r>
          </w:p>
        </w:tc>
      </w:tr>
      <w:tr w:rsidR="009514B3" w:rsidRPr="00BC54FD" w:rsidTr="00A81194">
        <w:trPr>
          <w:jc w:val="center"/>
        </w:trPr>
        <w:tc>
          <w:tcPr>
            <w:tcW w:w="8647" w:type="dxa"/>
            <w:gridSpan w:val="7"/>
          </w:tcPr>
          <w:p w:rsidR="009514B3" w:rsidRPr="00BC54FD" w:rsidRDefault="009514B3" w:rsidP="00A81194">
            <w:pPr>
              <w:contextualSpacing/>
            </w:pPr>
          </w:p>
        </w:tc>
        <w:tc>
          <w:tcPr>
            <w:tcW w:w="1701" w:type="dxa"/>
          </w:tcPr>
          <w:p w:rsidR="009514B3" w:rsidRPr="00BC54FD" w:rsidRDefault="009514B3" w:rsidP="00A81194">
            <w:pPr>
              <w:contextualSpacing/>
              <w:jc w:val="center"/>
              <w:rPr>
                <w:b/>
              </w:rPr>
            </w:pPr>
            <w:r w:rsidRPr="00BC54FD">
              <w:rPr>
                <w:b/>
              </w:rPr>
              <w:t>124</w:t>
            </w:r>
          </w:p>
        </w:tc>
      </w:tr>
    </w:tbl>
    <w:p w:rsidR="009514B3" w:rsidRPr="00BC54FD" w:rsidRDefault="009514B3" w:rsidP="00A81194">
      <w:pPr>
        <w:tabs>
          <w:tab w:val="left" w:pos="7110"/>
        </w:tabs>
        <w:contextualSpacing/>
      </w:pPr>
      <w:r w:rsidRPr="00BC54FD">
        <w:tab/>
      </w:r>
    </w:p>
    <w:p w:rsidR="009514B3" w:rsidRPr="00BC54FD" w:rsidRDefault="009514B3" w:rsidP="00A81194">
      <w:pPr>
        <w:contextualSpacing/>
      </w:pPr>
    </w:p>
    <w:p w:rsidR="009514B3" w:rsidRDefault="009514B3" w:rsidP="00E40AC8">
      <w:pPr>
        <w:jc w:val="center"/>
        <w:rPr>
          <w:b/>
        </w:rPr>
      </w:pPr>
      <w:r w:rsidRPr="00D35704">
        <w:rPr>
          <w:noProof/>
        </w:rPr>
        <w:lastRenderedPageBreak/>
        <w:drawing>
          <wp:inline distT="0" distB="0" distL="0" distR="0">
            <wp:extent cx="5731510" cy="1570990"/>
            <wp:effectExtent l="0" t="0" r="2540" b="0"/>
            <wp:docPr id="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9514B3" w:rsidRPr="00FA796F" w:rsidRDefault="009514B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9514B3" w:rsidRPr="00FA796F" w:rsidTr="00EC44A1">
        <w:trPr>
          <w:trHeight w:val="397"/>
          <w:jc w:val="center"/>
        </w:trPr>
        <w:tc>
          <w:tcPr>
            <w:tcW w:w="1555" w:type="dxa"/>
            <w:vAlign w:val="center"/>
          </w:tcPr>
          <w:p w:rsidR="009514B3" w:rsidRPr="00FA796F" w:rsidRDefault="009514B3" w:rsidP="00A81194">
            <w:pPr>
              <w:pStyle w:val="Title"/>
              <w:contextualSpacing/>
              <w:jc w:val="left"/>
              <w:rPr>
                <w:b/>
                <w:szCs w:val="24"/>
              </w:rPr>
            </w:pPr>
            <w:r w:rsidRPr="00FA796F">
              <w:rPr>
                <w:b/>
                <w:szCs w:val="24"/>
              </w:rPr>
              <w:t xml:space="preserve">Course Code      </w:t>
            </w:r>
          </w:p>
        </w:tc>
        <w:tc>
          <w:tcPr>
            <w:tcW w:w="6393" w:type="dxa"/>
            <w:vAlign w:val="center"/>
          </w:tcPr>
          <w:p w:rsidR="009514B3" w:rsidRPr="001447C2" w:rsidRDefault="009514B3" w:rsidP="00A81194">
            <w:pPr>
              <w:pStyle w:val="Title"/>
              <w:contextualSpacing/>
              <w:jc w:val="left"/>
              <w:rPr>
                <w:b/>
                <w:szCs w:val="24"/>
              </w:rPr>
            </w:pPr>
            <w:r w:rsidRPr="001447C2">
              <w:rPr>
                <w:b/>
              </w:rPr>
              <w:t>18MA1012</w:t>
            </w:r>
          </w:p>
        </w:tc>
        <w:tc>
          <w:tcPr>
            <w:tcW w:w="1686" w:type="dxa"/>
            <w:vAlign w:val="center"/>
          </w:tcPr>
          <w:p w:rsidR="009514B3" w:rsidRPr="00FA796F" w:rsidRDefault="009514B3"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9514B3" w:rsidRPr="00FA796F" w:rsidRDefault="009514B3" w:rsidP="00A81194">
            <w:pPr>
              <w:pStyle w:val="Title"/>
              <w:contextualSpacing/>
              <w:jc w:val="left"/>
              <w:rPr>
                <w:b/>
                <w:szCs w:val="24"/>
              </w:rPr>
            </w:pPr>
            <w:r w:rsidRPr="00FA796F">
              <w:rPr>
                <w:b/>
                <w:szCs w:val="24"/>
              </w:rPr>
              <w:t>3hrs</w:t>
            </w:r>
          </w:p>
        </w:tc>
      </w:tr>
      <w:tr w:rsidR="009514B3" w:rsidRPr="00FA796F" w:rsidTr="00EC44A1">
        <w:trPr>
          <w:trHeight w:val="397"/>
          <w:jc w:val="center"/>
        </w:trPr>
        <w:tc>
          <w:tcPr>
            <w:tcW w:w="1555" w:type="dxa"/>
            <w:vAlign w:val="center"/>
          </w:tcPr>
          <w:p w:rsidR="009514B3" w:rsidRPr="00FA796F" w:rsidRDefault="009514B3" w:rsidP="00A81194">
            <w:pPr>
              <w:pStyle w:val="Title"/>
              <w:ind w:right="-160"/>
              <w:contextualSpacing/>
              <w:jc w:val="left"/>
              <w:rPr>
                <w:b/>
                <w:szCs w:val="24"/>
              </w:rPr>
            </w:pPr>
            <w:r w:rsidRPr="00FA796F">
              <w:rPr>
                <w:b/>
                <w:szCs w:val="24"/>
              </w:rPr>
              <w:t xml:space="preserve">Course Name     </w:t>
            </w:r>
          </w:p>
        </w:tc>
        <w:tc>
          <w:tcPr>
            <w:tcW w:w="6393" w:type="dxa"/>
            <w:vAlign w:val="center"/>
          </w:tcPr>
          <w:p w:rsidR="009514B3" w:rsidRPr="001447C2" w:rsidRDefault="009514B3" w:rsidP="00A81194">
            <w:pPr>
              <w:pStyle w:val="Title"/>
              <w:contextualSpacing/>
              <w:jc w:val="left"/>
              <w:rPr>
                <w:b/>
                <w:szCs w:val="24"/>
              </w:rPr>
            </w:pPr>
            <w:r w:rsidRPr="001447C2">
              <w:rPr>
                <w:b/>
              </w:rPr>
              <w:t>DIFFERENTIAL CALCULUS</w:t>
            </w:r>
          </w:p>
        </w:tc>
        <w:tc>
          <w:tcPr>
            <w:tcW w:w="1686" w:type="dxa"/>
            <w:vAlign w:val="center"/>
          </w:tcPr>
          <w:p w:rsidR="009514B3" w:rsidRPr="00FA796F" w:rsidRDefault="009514B3" w:rsidP="00A81194">
            <w:pPr>
              <w:pStyle w:val="Title"/>
              <w:contextualSpacing/>
              <w:jc w:val="left"/>
              <w:rPr>
                <w:b/>
                <w:bCs/>
                <w:szCs w:val="24"/>
              </w:rPr>
            </w:pPr>
            <w:r w:rsidRPr="00FA796F">
              <w:rPr>
                <w:b/>
                <w:bCs/>
                <w:szCs w:val="24"/>
              </w:rPr>
              <w:t xml:space="preserve">Max. Marks </w:t>
            </w:r>
          </w:p>
        </w:tc>
        <w:tc>
          <w:tcPr>
            <w:tcW w:w="851" w:type="dxa"/>
            <w:vAlign w:val="center"/>
          </w:tcPr>
          <w:p w:rsidR="009514B3" w:rsidRPr="00FA796F" w:rsidRDefault="009514B3" w:rsidP="00A81194">
            <w:pPr>
              <w:pStyle w:val="Title"/>
              <w:contextualSpacing/>
              <w:jc w:val="left"/>
              <w:rPr>
                <w:b/>
                <w:szCs w:val="24"/>
              </w:rPr>
            </w:pPr>
            <w:r w:rsidRPr="00FA796F">
              <w:rPr>
                <w:b/>
                <w:szCs w:val="24"/>
              </w:rPr>
              <w:t>100</w:t>
            </w:r>
          </w:p>
        </w:tc>
      </w:tr>
    </w:tbl>
    <w:p w:rsidR="009514B3" w:rsidRPr="00FA796F" w:rsidRDefault="009514B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510"/>
        <w:gridCol w:w="6858"/>
        <w:gridCol w:w="814"/>
        <w:gridCol w:w="745"/>
        <w:gridCol w:w="992"/>
      </w:tblGrid>
      <w:tr w:rsidR="009514B3" w:rsidRPr="00FA796F" w:rsidTr="00A81194">
        <w:trPr>
          <w:trHeight w:val="551"/>
        </w:trPr>
        <w:tc>
          <w:tcPr>
            <w:tcW w:w="272" w:type="pct"/>
            <w:vAlign w:val="center"/>
          </w:tcPr>
          <w:p w:rsidR="009514B3" w:rsidRPr="007D1630" w:rsidRDefault="009514B3" w:rsidP="00A81194">
            <w:pPr>
              <w:contextualSpacing/>
              <w:jc w:val="center"/>
              <w:rPr>
                <w:b/>
              </w:rPr>
            </w:pPr>
            <w:r w:rsidRPr="007D1630">
              <w:rPr>
                <w:b/>
              </w:rPr>
              <w:t>Q. No.</w:t>
            </w:r>
          </w:p>
        </w:tc>
        <w:tc>
          <w:tcPr>
            <w:tcW w:w="3512" w:type="pct"/>
            <w:gridSpan w:val="2"/>
            <w:vAlign w:val="center"/>
          </w:tcPr>
          <w:p w:rsidR="009514B3" w:rsidRPr="007D1630" w:rsidRDefault="009514B3" w:rsidP="00A81194">
            <w:pPr>
              <w:contextualSpacing/>
              <w:jc w:val="center"/>
              <w:rPr>
                <w:b/>
              </w:rPr>
            </w:pPr>
            <w:r w:rsidRPr="007D1630">
              <w:rPr>
                <w:b/>
              </w:rPr>
              <w:t>Questions</w:t>
            </w:r>
          </w:p>
        </w:tc>
        <w:tc>
          <w:tcPr>
            <w:tcW w:w="388" w:type="pct"/>
            <w:vAlign w:val="center"/>
          </w:tcPr>
          <w:p w:rsidR="009514B3" w:rsidRPr="007D1630" w:rsidRDefault="009514B3" w:rsidP="00A81194">
            <w:pPr>
              <w:contextualSpacing/>
              <w:jc w:val="center"/>
              <w:rPr>
                <w:b/>
              </w:rPr>
            </w:pPr>
            <w:r w:rsidRPr="007D1630">
              <w:rPr>
                <w:b/>
              </w:rPr>
              <w:t>CO</w:t>
            </w:r>
          </w:p>
        </w:tc>
        <w:tc>
          <w:tcPr>
            <w:tcW w:w="355" w:type="pct"/>
            <w:vAlign w:val="center"/>
          </w:tcPr>
          <w:p w:rsidR="009514B3" w:rsidRPr="007D1630" w:rsidRDefault="009514B3" w:rsidP="00A81194">
            <w:pPr>
              <w:contextualSpacing/>
              <w:jc w:val="center"/>
              <w:rPr>
                <w:b/>
              </w:rPr>
            </w:pPr>
            <w:r w:rsidRPr="007D1630">
              <w:rPr>
                <w:b/>
              </w:rPr>
              <w:t>BL</w:t>
            </w:r>
          </w:p>
        </w:tc>
        <w:tc>
          <w:tcPr>
            <w:tcW w:w="473" w:type="pct"/>
            <w:vAlign w:val="center"/>
          </w:tcPr>
          <w:p w:rsidR="009514B3" w:rsidRPr="007D1630" w:rsidRDefault="009514B3" w:rsidP="00A81194">
            <w:pPr>
              <w:contextualSpacing/>
              <w:jc w:val="center"/>
              <w:rPr>
                <w:b/>
              </w:rPr>
            </w:pPr>
            <w:r w:rsidRPr="007D1630">
              <w:rPr>
                <w:b/>
              </w:rPr>
              <w:t>Marks</w:t>
            </w:r>
          </w:p>
        </w:tc>
      </w:tr>
      <w:tr w:rsidR="009514B3" w:rsidRPr="00FA796F" w:rsidTr="00A81194">
        <w:trPr>
          <w:trHeight w:val="487"/>
        </w:trPr>
        <w:tc>
          <w:tcPr>
            <w:tcW w:w="5000" w:type="pct"/>
            <w:gridSpan w:val="6"/>
            <w:vAlign w:val="center"/>
          </w:tcPr>
          <w:p w:rsidR="009514B3" w:rsidRPr="007D1630" w:rsidRDefault="009514B3" w:rsidP="00A81194">
            <w:pPr>
              <w:contextualSpacing/>
              <w:jc w:val="center"/>
              <w:rPr>
                <w:b/>
                <w:u w:val="single"/>
              </w:rPr>
            </w:pPr>
            <w:r w:rsidRPr="007D1630">
              <w:rPr>
                <w:b/>
                <w:u w:val="single"/>
              </w:rPr>
              <w:t>PART – A (10 X 1 = 10 MARKS)</w:t>
            </w:r>
          </w:p>
          <w:p w:rsidR="009514B3" w:rsidRPr="007D1630" w:rsidRDefault="009514B3" w:rsidP="00A81194">
            <w:pPr>
              <w:contextualSpacing/>
              <w:jc w:val="center"/>
              <w:rPr>
                <w:b/>
              </w:rPr>
            </w:pPr>
            <w:r w:rsidRPr="007D1630">
              <w:rPr>
                <w:b/>
              </w:rPr>
              <w:t>(Answer all the questions)</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1.</w:t>
            </w:r>
          </w:p>
        </w:tc>
        <w:tc>
          <w:tcPr>
            <w:tcW w:w="3512" w:type="pct"/>
            <w:gridSpan w:val="2"/>
            <w:vAlign w:val="bottom"/>
          </w:tcPr>
          <w:p w:rsidR="009514B3" w:rsidRPr="007D1630" w:rsidRDefault="009514B3" w:rsidP="00A81194">
            <w:pPr>
              <w:autoSpaceDE w:val="0"/>
              <w:autoSpaceDN w:val="0"/>
              <w:adjustRightInd w:val="0"/>
              <w:contextualSpacing/>
              <w:jc w:val="both"/>
            </w:pPr>
            <w:r>
              <w:t>I</w:t>
            </w:r>
            <w:r w:rsidRPr="007D1630">
              <w:t xml:space="preserve">f u and v are functions of x and y then </w:t>
            </w:r>
            <w:r w:rsidRPr="007D1630">
              <w:rPr>
                <w:position w:val="-28"/>
              </w:rPr>
              <w:object w:dxaOrig="1820" w:dyaOrig="660">
                <v:shape id="_x0000_i1195" type="#_x0000_t75" style="width:80.25pt;height:28.5pt" o:ole="">
                  <v:imagedata r:id="rId357" o:title=""/>
                </v:shape>
                <o:OLEObject Type="Embed" ProgID="Equation.3" ShapeID="_x0000_i1195" DrawAspect="Content" ObjectID="_1768377711" r:id="rId358"/>
              </w:object>
            </w:r>
          </w:p>
        </w:tc>
        <w:tc>
          <w:tcPr>
            <w:tcW w:w="388" w:type="pct"/>
            <w:vAlign w:val="center"/>
          </w:tcPr>
          <w:p w:rsidR="009514B3" w:rsidRPr="007D1630" w:rsidRDefault="009514B3" w:rsidP="00A81194">
            <w:pPr>
              <w:contextualSpacing/>
              <w:jc w:val="center"/>
            </w:pPr>
            <w:r w:rsidRPr="007D1630">
              <w:t>CO1</w:t>
            </w:r>
          </w:p>
        </w:tc>
        <w:tc>
          <w:tcPr>
            <w:tcW w:w="355" w:type="pct"/>
            <w:vAlign w:val="center"/>
          </w:tcPr>
          <w:p w:rsidR="009514B3" w:rsidRPr="007D1630" w:rsidRDefault="009514B3" w:rsidP="00A81194">
            <w:pPr>
              <w:contextualSpacing/>
              <w:jc w:val="center"/>
            </w:pPr>
            <w:r w:rsidRPr="007D1630">
              <w:t>R</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2.</w:t>
            </w:r>
          </w:p>
        </w:tc>
        <w:tc>
          <w:tcPr>
            <w:tcW w:w="3512" w:type="pct"/>
            <w:gridSpan w:val="2"/>
            <w:vAlign w:val="bottom"/>
          </w:tcPr>
          <w:p w:rsidR="009514B3" w:rsidRPr="007D1630" w:rsidRDefault="009514B3" w:rsidP="00EC44A1">
            <w:pPr>
              <w:contextualSpacing/>
              <w:jc w:val="both"/>
            </w:pPr>
            <w:r w:rsidRPr="007D1630">
              <w:t>State Euler’s theorem on homogenous function.</w:t>
            </w:r>
          </w:p>
        </w:tc>
        <w:tc>
          <w:tcPr>
            <w:tcW w:w="388" w:type="pct"/>
            <w:vAlign w:val="center"/>
          </w:tcPr>
          <w:p w:rsidR="009514B3" w:rsidRPr="007D1630" w:rsidRDefault="009514B3" w:rsidP="0094051D">
            <w:pPr>
              <w:contextualSpacing/>
              <w:jc w:val="center"/>
            </w:pPr>
            <w:r w:rsidRPr="007D1630">
              <w:t>CO1</w:t>
            </w:r>
          </w:p>
        </w:tc>
        <w:tc>
          <w:tcPr>
            <w:tcW w:w="355" w:type="pct"/>
            <w:vAlign w:val="center"/>
          </w:tcPr>
          <w:p w:rsidR="009514B3" w:rsidRPr="007D1630" w:rsidRDefault="009514B3" w:rsidP="00A81194">
            <w:pPr>
              <w:contextualSpacing/>
              <w:jc w:val="center"/>
            </w:pPr>
            <w:r w:rsidRPr="007D1630">
              <w:t>R</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3.</w:t>
            </w:r>
          </w:p>
        </w:tc>
        <w:tc>
          <w:tcPr>
            <w:tcW w:w="3512" w:type="pct"/>
            <w:gridSpan w:val="2"/>
            <w:vAlign w:val="bottom"/>
          </w:tcPr>
          <w:p w:rsidR="009514B3" w:rsidRPr="007D1630" w:rsidRDefault="009514B3" w:rsidP="00A81194">
            <w:pPr>
              <w:jc w:val="both"/>
              <w:rPr>
                <w:bCs/>
              </w:rPr>
            </w:pPr>
            <w:r w:rsidRPr="007D1630">
              <w:t>Write complementary function of</w:t>
            </w:r>
            <w:r w:rsidRPr="007D1630">
              <w:rPr>
                <w:position w:val="-10"/>
              </w:rPr>
              <w:object w:dxaOrig="1485" w:dyaOrig="360">
                <v:shape id="_x0000_i1196" type="#_x0000_t75" style="width:67.5pt;height:16.5pt" o:ole="">
                  <v:imagedata r:id="rId359" o:title=""/>
                </v:shape>
                <o:OLEObject Type="Embed" ProgID="Equation.3" ShapeID="_x0000_i1196" DrawAspect="Content" ObjectID="_1768377712" r:id="rId360"/>
              </w:object>
            </w:r>
            <w:r w:rsidRPr="007D1630">
              <w:rPr>
                <w:position w:val="-10"/>
              </w:rPr>
              <w:t>.</w:t>
            </w:r>
            <w:r w:rsidRPr="007D1630">
              <w:tab/>
            </w:r>
          </w:p>
        </w:tc>
        <w:tc>
          <w:tcPr>
            <w:tcW w:w="388" w:type="pct"/>
            <w:vAlign w:val="center"/>
          </w:tcPr>
          <w:p w:rsidR="009514B3" w:rsidRPr="007D1630" w:rsidRDefault="009514B3" w:rsidP="0094051D">
            <w:pPr>
              <w:contextualSpacing/>
              <w:jc w:val="center"/>
            </w:pPr>
            <w:r w:rsidRPr="007D1630">
              <w:t>CO2</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4.</w:t>
            </w:r>
          </w:p>
        </w:tc>
        <w:tc>
          <w:tcPr>
            <w:tcW w:w="3512" w:type="pct"/>
            <w:gridSpan w:val="2"/>
            <w:vAlign w:val="bottom"/>
          </w:tcPr>
          <w:p w:rsidR="009514B3" w:rsidRPr="007D1630" w:rsidRDefault="009514B3" w:rsidP="00A81194">
            <w:pPr>
              <w:contextualSpacing/>
              <w:jc w:val="both"/>
            </w:pPr>
            <w:r w:rsidRPr="007D1630">
              <w:t xml:space="preserve">Solve  the particular integral of </w:t>
            </w:r>
            <w:r w:rsidRPr="007D1630">
              <w:rPr>
                <w:position w:val="-10"/>
              </w:rPr>
              <w:object w:dxaOrig="1425" w:dyaOrig="360">
                <v:shape id="_x0000_i1197" type="#_x0000_t75" style="width:57.75pt;height:14.25pt" o:ole="">
                  <v:imagedata r:id="rId361" o:title=""/>
                </v:shape>
                <o:OLEObject Type="Embed" ProgID="Equation.3" ShapeID="_x0000_i1197" DrawAspect="Content" ObjectID="_1768377713" r:id="rId362"/>
              </w:object>
            </w:r>
          </w:p>
        </w:tc>
        <w:tc>
          <w:tcPr>
            <w:tcW w:w="388" w:type="pct"/>
            <w:vAlign w:val="center"/>
          </w:tcPr>
          <w:p w:rsidR="009514B3" w:rsidRPr="007D1630" w:rsidRDefault="009514B3" w:rsidP="0094051D">
            <w:pPr>
              <w:contextualSpacing/>
              <w:jc w:val="center"/>
            </w:pPr>
            <w:r w:rsidRPr="007D1630">
              <w:t>CO2</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5.</w:t>
            </w:r>
          </w:p>
        </w:tc>
        <w:tc>
          <w:tcPr>
            <w:tcW w:w="3512" w:type="pct"/>
            <w:gridSpan w:val="2"/>
            <w:vAlign w:val="bottom"/>
          </w:tcPr>
          <w:p w:rsidR="009514B3" w:rsidRPr="007D1630" w:rsidRDefault="009514B3" w:rsidP="00A81194">
            <w:pPr>
              <w:pStyle w:val="Default"/>
              <w:contextualSpacing/>
              <w:jc w:val="both"/>
            </w:pPr>
            <w:r w:rsidRPr="007D1630">
              <w:t xml:space="preserve">Convert </w:t>
            </w:r>
            <w:r w:rsidRPr="007D1630">
              <w:rPr>
                <w:rFonts w:eastAsia="Times New Roman"/>
                <w:position w:val="-10"/>
                <w:lang w:val="en-US"/>
              </w:rPr>
              <w:object w:dxaOrig="1320" w:dyaOrig="315">
                <v:shape id="_x0000_i1198" type="#_x0000_t75" style="width:66pt;height:15.75pt" o:ole="">
                  <v:imagedata r:id="rId363" o:title=""/>
                </v:shape>
                <o:OLEObject Type="Embed" ProgID="Equation.DSMT4" ShapeID="_x0000_i1198" DrawAspect="Content" ObjectID="_1768377714" r:id="rId364"/>
              </w:object>
            </w:r>
            <w:r w:rsidRPr="007D1630">
              <w:t xml:space="preserve"> as a Legendre polynomial.</w:t>
            </w:r>
          </w:p>
        </w:tc>
        <w:tc>
          <w:tcPr>
            <w:tcW w:w="388" w:type="pct"/>
            <w:vAlign w:val="center"/>
          </w:tcPr>
          <w:p w:rsidR="009514B3" w:rsidRPr="007D1630" w:rsidRDefault="009514B3" w:rsidP="0094051D">
            <w:pPr>
              <w:contextualSpacing/>
              <w:jc w:val="center"/>
            </w:pPr>
            <w:r w:rsidRPr="007D1630">
              <w:t>CO3</w:t>
            </w:r>
          </w:p>
        </w:tc>
        <w:tc>
          <w:tcPr>
            <w:tcW w:w="355" w:type="pct"/>
            <w:vAlign w:val="center"/>
          </w:tcPr>
          <w:p w:rsidR="009514B3" w:rsidRPr="007D1630" w:rsidRDefault="009514B3" w:rsidP="00A81194">
            <w:pPr>
              <w:contextualSpacing/>
              <w:jc w:val="center"/>
            </w:pPr>
            <w:r w:rsidRPr="007D1630">
              <w:t>U</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6.</w:t>
            </w:r>
          </w:p>
        </w:tc>
        <w:tc>
          <w:tcPr>
            <w:tcW w:w="3512" w:type="pct"/>
            <w:gridSpan w:val="2"/>
            <w:vAlign w:val="bottom"/>
          </w:tcPr>
          <w:p w:rsidR="009514B3" w:rsidRPr="007D1630" w:rsidRDefault="009514B3" w:rsidP="00A81194">
            <w:pPr>
              <w:contextualSpacing/>
              <w:jc w:val="both"/>
            </w:pPr>
            <w:r w:rsidRPr="007D1630">
              <w:t xml:space="preserve">Identify the value of </w:t>
            </w:r>
            <w:r w:rsidRPr="007D1630">
              <w:rPr>
                <w:noProof/>
                <w:position w:val="-12"/>
              </w:rPr>
              <w:object w:dxaOrig="885" w:dyaOrig="360">
                <v:shape id="_x0000_i1199" type="#_x0000_t75" alt="" style="width:44.25pt;height:18pt;mso-width-percent:0;mso-height-percent:0;mso-width-percent:0;mso-height-percent:0" o:ole="">
                  <v:imagedata r:id="rId365" o:title=""/>
                </v:shape>
                <o:OLEObject Type="Embed" ProgID="Equation.3" ShapeID="_x0000_i1199" DrawAspect="Content" ObjectID="_1768377715" r:id="rId366"/>
              </w:object>
            </w:r>
          </w:p>
        </w:tc>
        <w:tc>
          <w:tcPr>
            <w:tcW w:w="388" w:type="pct"/>
            <w:vAlign w:val="center"/>
          </w:tcPr>
          <w:p w:rsidR="009514B3" w:rsidRPr="007D1630" w:rsidRDefault="009514B3" w:rsidP="0094051D">
            <w:pPr>
              <w:contextualSpacing/>
              <w:jc w:val="center"/>
            </w:pPr>
            <w:r w:rsidRPr="007D1630">
              <w:t>CO3</w:t>
            </w:r>
          </w:p>
        </w:tc>
        <w:tc>
          <w:tcPr>
            <w:tcW w:w="355" w:type="pct"/>
            <w:vAlign w:val="center"/>
          </w:tcPr>
          <w:p w:rsidR="009514B3" w:rsidRPr="007D1630" w:rsidRDefault="009514B3" w:rsidP="00A81194">
            <w:pPr>
              <w:contextualSpacing/>
              <w:jc w:val="center"/>
            </w:pPr>
            <w:r w:rsidRPr="007D1630">
              <w:t>U</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7.</w:t>
            </w:r>
          </w:p>
        </w:tc>
        <w:tc>
          <w:tcPr>
            <w:tcW w:w="3512" w:type="pct"/>
            <w:gridSpan w:val="2"/>
            <w:vAlign w:val="bottom"/>
          </w:tcPr>
          <w:p w:rsidR="009514B3" w:rsidRPr="007D1630" w:rsidRDefault="009514B3" w:rsidP="00A81194">
            <w:pPr>
              <w:pStyle w:val="ListParagraph"/>
              <w:ind w:left="0"/>
              <w:jc w:val="both"/>
              <w:rPr>
                <w:noProof/>
                <w:lang w:eastAsia="zh-TW"/>
              </w:rPr>
            </w:pPr>
            <w:r w:rsidRPr="007D1630">
              <w:t>State the complete integral of the equation z = px + qy + f(p, q).</w:t>
            </w:r>
          </w:p>
        </w:tc>
        <w:tc>
          <w:tcPr>
            <w:tcW w:w="388" w:type="pct"/>
            <w:vAlign w:val="center"/>
          </w:tcPr>
          <w:p w:rsidR="009514B3" w:rsidRPr="007D1630" w:rsidRDefault="009514B3" w:rsidP="0094051D">
            <w:pPr>
              <w:contextualSpacing/>
              <w:jc w:val="center"/>
            </w:pPr>
            <w:r w:rsidRPr="007D1630">
              <w:t>CO4</w:t>
            </w:r>
          </w:p>
        </w:tc>
        <w:tc>
          <w:tcPr>
            <w:tcW w:w="355" w:type="pct"/>
            <w:vAlign w:val="center"/>
          </w:tcPr>
          <w:p w:rsidR="009514B3" w:rsidRPr="007D1630" w:rsidRDefault="009514B3" w:rsidP="00A81194">
            <w:pPr>
              <w:contextualSpacing/>
              <w:jc w:val="center"/>
            </w:pPr>
            <w:r w:rsidRPr="007D1630">
              <w:t>R</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8.</w:t>
            </w:r>
          </w:p>
        </w:tc>
        <w:tc>
          <w:tcPr>
            <w:tcW w:w="3512" w:type="pct"/>
            <w:gridSpan w:val="2"/>
            <w:vAlign w:val="bottom"/>
          </w:tcPr>
          <w:p w:rsidR="009514B3" w:rsidRPr="007D1630" w:rsidRDefault="009514B3" w:rsidP="00A81194">
            <w:pPr>
              <w:jc w:val="both"/>
              <w:rPr>
                <w:position w:val="-10"/>
              </w:rPr>
            </w:pPr>
            <w:r w:rsidRPr="007D1630">
              <w:t xml:space="preserve">Write  complementary function of </w:t>
            </w:r>
            <w:r w:rsidRPr="007D1630">
              <w:rPr>
                <w:position w:val="-10"/>
              </w:rPr>
              <w:object w:dxaOrig="3570" w:dyaOrig="315">
                <v:shape id="_x0000_i1200" type="#_x0000_t75" style="width:164.25pt;height:14.25pt" o:ole="">
                  <v:imagedata r:id="rId367" o:title=""/>
                </v:shape>
                <o:OLEObject Type="Embed" ProgID="Equation.3" ShapeID="_x0000_i1200" DrawAspect="Content" ObjectID="_1768377716" r:id="rId368"/>
              </w:object>
            </w:r>
          </w:p>
        </w:tc>
        <w:tc>
          <w:tcPr>
            <w:tcW w:w="388" w:type="pct"/>
            <w:vAlign w:val="center"/>
          </w:tcPr>
          <w:p w:rsidR="009514B3" w:rsidRPr="007D1630" w:rsidRDefault="009514B3" w:rsidP="0094051D">
            <w:pPr>
              <w:contextualSpacing/>
              <w:jc w:val="center"/>
            </w:pPr>
            <w:r w:rsidRPr="007D1630">
              <w:t>CO4</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9.</w:t>
            </w:r>
          </w:p>
        </w:tc>
        <w:tc>
          <w:tcPr>
            <w:tcW w:w="3512" w:type="pct"/>
            <w:gridSpan w:val="2"/>
            <w:vAlign w:val="bottom"/>
          </w:tcPr>
          <w:p w:rsidR="009514B3" w:rsidRPr="007D1630" w:rsidRDefault="009514B3" w:rsidP="00EC44A1">
            <w:pPr>
              <w:jc w:val="both"/>
            </w:pPr>
            <w:r w:rsidRPr="007D1630">
              <w:rPr>
                <w:bCs/>
              </w:rPr>
              <w:t>State the one dimensional wave equation</w:t>
            </w:r>
            <w:r>
              <w:rPr>
                <w:bCs/>
              </w:rPr>
              <w:t>.</w:t>
            </w:r>
            <w:r w:rsidRPr="007D1630">
              <w:rPr>
                <w:bCs/>
              </w:rPr>
              <w:t xml:space="preserve"> </w:t>
            </w:r>
          </w:p>
        </w:tc>
        <w:tc>
          <w:tcPr>
            <w:tcW w:w="388" w:type="pct"/>
            <w:vAlign w:val="center"/>
          </w:tcPr>
          <w:p w:rsidR="009514B3" w:rsidRPr="007D1630" w:rsidRDefault="009514B3" w:rsidP="0094051D">
            <w:pPr>
              <w:contextualSpacing/>
              <w:jc w:val="center"/>
            </w:pPr>
            <w:r w:rsidRPr="007D1630">
              <w:t>CO5</w:t>
            </w:r>
          </w:p>
        </w:tc>
        <w:tc>
          <w:tcPr>
            <w:tcW w:w="355" w:type="pct"/>
            <w:vAlign w:val="center"/>
          </w:tcPr>
          <w:p w:rsidR="009514B3" w:rsidRPr="007D1630" w:rsidRDefault="009514B3" w:rsidP="00A81194">
            <w:pPr>
              <w:contextualSpacing/>
              <w:jc w:val="center"/>
            </w:pPr>
            <w:r w:rsidRPr="007D1630">
              <w:t>R</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396"/>
        </w:trPr>
        <w:tc>
          <w:tcPr>
            <w:tcW w:w="272" w:type="pct"/>
            <w:vAlign w:val="center"/>
          </w:tcPr>
          <w:p w:rsidR="009514B3" w:rsidRPr="007D1630" w:rsidRDefault="009514B3" w:rsidP="00A81194">
            <w:pPr>
              <w:contextualSpacing/>
              <w:jc w:val="center"/>
            </w:pPr>
            <w:r w:rsidRPr="007D1630">
              <w:t>10.</w:t>
            </w:r>
          </w:p>
        </w:tc>
        <w:tc>
          <w:tcPr>
            <w:tcW w:w="3512" w:type="pct"/>
            <w:gridSpan w:val="2"/>
            <w:vAlign w:val="bottom"/>
          </w:tcPr>
          <w:p w:rsidR="009514B3" w:rsidRPr="007D1630" w:rsidRDefault="009514B3" w:rsidP="00A81194">
            <w:pPr>
              <w:contextualSpacing/>
              <w:jc w:val="both"/>
            </w:pPr>
            <w:r w:rsidRPr="007D1630">
              <w:t xml:space="preserve">Evaluate </w:t>
            </w:r>
            <w:r w:rsidRPr="007D1630">
              <w:rPr>
                <w:noProof/>
                <w:position w:val="-12"/>
              </w:rPr>
              <w:object w:dxaOrig="285" w:dyaOrig="360">
                <v:shape id="_x0000_i1201" type="#_x0000_t75" alt="" style="width:14.25pt;height:18pt;mso-width-percent:0;mso-height-percent:0;mso-width-percent:0;mso-height-percent:0" o:ole="">
                  <v:imagedata r:id="rId369" o:title=""/>
                </v:shape>
                <o:OLEObject Type="Embed" ProgID="Equation.3" ShapeID="_x0000_i1201" DrawAspect="Content" ObjectID="_1768377717" r:id="rId370"/>
              </w:object>
            </w:r>
            <w:r w:rsidRPr="007D1630">
              <w:t xml:space="preserve"> for the Fourier series </w:t>
            </w:r>
            <w:r w:rsidRPr="007D1630">
              <w:rPr>
                <w:noProof/>
                <w:position w:val="-10"/>
              </w:rPr>
              <w:object w:dxaOrig="2140" w:dyaOrig="360">
                <v:shape id="_x0000_i1202" type="#_x0000_t75" alt="" style="width:107.25pt;height:18pt" o:ole="">
                  <v:imagedata r:id="rId371" o:title=""/>
                </v:shape>
                <o:OLEObject Type="Embed" ProgID="Equation.3" ShapeID="_x0000_i1202" DrawAspect="Content" ObjectID="_1768377718" r:id="rId372"/>
              </w:object>
            </w:r>
          </w:p>
        </w:tc>
        <w:tc>
          <w:tcPr>
            <w:tcW w:w="388" w:type="pct"/>
            <w:vAlign w:val="center"/>
          </w:tcPr>
          <w:p w:rsidR="009514B3" w:rsidRPr="007D1630" w:rsidRDefault="009514B3" w:rsidP="0094051D">
            <w:pPr>
              <w:contextualSpacing/>
              <w:jc w:val="center"/>
            </w:pPr>
            <w:r w:rsidRPr="007D1630">
              <w:t>CO6</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1</w:t>
            </w:r>
          </w:p>
        </w:tc>
      </w:tr>
      <w:tr w:rsidR="009514B3" w:rsidRPr="00FA796F" w:rsidTr="00A81194">
        <w:trPr>
          <w:trHeight w:val="551"/>
        </w:trPr>
        <w:tc>
          <w:tcPr>
            <w:tcW w:w="5000" w:type="pct"/>
            <w:gridSpan w:val="6"/>
            <w:vAlign w:val="center"/>
          </w:tcPr>
          <w:p w:rsidR="009514B3" w:rsidRPr="007D1630" w:rsidRDefault="009514B3" w:rsidP="00A81194">
            <w:pPr>
              <w:contextualSpacing/>
              <w:jc w:val="center"/>
              <w:rPr>
                <w:b/>
                <w:u w:val="single"/>
              </w:rPr>
            </w:pPr>
            <w:r w:rsidRPr="007D1630">
              <w:rPr>
                <w:b/>
                <w:u w:val="single"/>
              </w:rPr>
              <w:t>PART – B (6 X 3 = 18 MARKS)</w:t>
            </w:r>
          </w:p>
          <w:p w:rsidR="009514B3" w:rsidRPr="007D1630" w:rsidRDefault="009514B3" w:rsidP="00A81194">
            <w:pPr>
              <w:contextualSpacing/>
              <w:jc w:val="center"/>
              <w:rPr>
                <w:b/>
                <w:u w:val="single"/>
              </w:rPr>
            </w:pPr>
            <w:r w:rsidRPr="007D1630">
              <w:rPr>
                <w:b/>
              </w:rPr>
              <w:t>(Answer all the questions)</w:t>
            </w:r>
          </w:p>
        </w:tc>
      </w:tr>
      <w:tr w:rsidR="009514B3" w:rsidRPr="00FA796F" w:rsidTr="00A81194">
        <w:trPr>
          <w:trHeight w:val="436"/>
        </w:trPr>
        <w:tc>
          <w:tcPr>
            <w:tcW w:w="272" w:type="pct"/>
            <w:vAlign w:val="center"/>
          </w:tcPr>
          <w:p w:rsidR="009514B3" w:rsidRPr="007D1630" w:rsidRDefault="009514B3" w:rsidP="00A81194">
            <w:pPr>
              <w:pStyle w:val="NoSpacing"/>
              <w:contextualSpacing/>
            </w:pPr>
            <w:r w:rsidRPr="007D1630">
              <w:t>11.</w:t>
            </w:r>
          </w:p>
        </w:tc>
        <w:tc>
          <w:tcPr>
            <w:tcW w:w="3512" w:type="pct"/>
            <w:gridSpan w:val="2"/>
            <w:vAlign w:val="bottom"/>
          </w:tcPr>
          <w:p w:rsidR="009514B3" w:rsidRPr="007D1630" w:rsidRDefault="009514B3" w:rsidP="00EC44A1">
            <w:pPr>
              <w:pStyle w:val="Heading2"/>
              <w:tabs>
                <w:tab w:val="left" w:pos="3684"/>
              </w:tabs>
              <w:spacing w:before="72"/>
              <w:rPr>
                <w:rFonts w:cs="Times New Roman"/>
                <w:b w:val="0"/>
                <w:sz w:val="24"/>
                <w:szCs w:val="24"/>
              </w:rPr>
            </w:pPr>
            <w:r w:rsidRPr="007D1630">
              <w:rPr>
                <w:rFonts w:cs="Times New Roman"/>
                <w:b w:val="0"/>
                <w:sz w:val="24"/>
                <w:szCs w:val="24"/>
              </w:rPr>
              <w:t>Write the first and second partial derivatives of the function</w:t>
            </w:r>
            <w:r>
              <w:rPr>
                <w:rFonts w:cs="Times New Roman"/>
                <w:b w:val="0"/>
                <w:sz w:val="24"/>
                <w:szCs w:val="24"/>
              </w:rPr>
              <w:t>.</w:t>
            </w:r>
            <w:r w:rsidRPr="007D1630">
              <w:rPr>
                <w:rFonts w:cs="Times New Roman"/>
                <w:b w:val="0"/>
                <w:sz w:val="24"/>
                <w:szCs w:val="24"/>
              </w:rPr>
              <w:t xml:space="preserve"> </w:t>
            </w:r>
          </w:p>
          <w:p w:rsidR="009514B3" w:rsidRPr="007D1630" w:rsidRDefault="009514B3" w:rsidP="00EC44A1">
            <w:pPr>
              <w:pStyle w:val="NoSpacing"/>
              <w:contextualSpacing/>
              <w:jc w:val="both"/>
            </w:pPr>
            <m:oMath>
              <m:r>
                <w:rPr>
                  <w:rFonts w:ascii="Cambria Math" w:hAnsi="Cambria Math"/>
                </w:rPr>
                <m:t>z=3</m:t>
              </m:r>
              <m:sSup>
                <m:sSupPr>
                  <m:ctrlPr>
                    <w:rPr>
                      <w:rFonts w:ascii="Cambria Math" w:hAnsi="Cambria Math"/>
                      <w:bCs/>
                      <w:i/>
                    </w:rPr>
                  </m:ctrlPr>
                </m:sSupPr>
                <m:e>
                  <m:r>
                    <w:rPr>
                      <w:rFonts w:ascii="Cambria Math" w:hAnsi="Cambria Math"/>
                    </w:rPr>
                    <m:t>x</m:t>
                  </m:r>
                </m:e>
                <m:sup>
                  <m:r>
                    <w:rPr>
                      <w:rFonts w:ascii="Cambria Math" w:hAnsi="Cambria Math"/>
                    </w:rPr>
                    <m:t>3</m:t>
                  </m:r>
                </m:sup>
              </m:sSup>
              <m:r>
                <w:rPr>
                  <w:rFonts w:ascii="Cambria Math" w:hAnsi="Cambria Math"/>
                </w:rPr>
                <m:t xml:space="preserve">+ </m:t>
              </m:r>
              <m:sSup>
                <m:sSupPr>
                  <m:ctrlPr>
                    <w:rPr>
                      <w:rFonts w:ascii="Cambria Math" w:hAnsi="Cambria Math"/>
                      <w:bCs/>
                      <w:i/>
                    </w:rPr>
                  </m:ctrlPr>
                </m:sSupPr>
                <m:e>
                  <m:r>
                    <w:rPr>
                      <w:rFonts w:ascii="Cambria Math" w:hAnsi="Cambria Math"/>
                    </w:rPr>
                    <m:t>y</m:t>
                  </m:r>
                </m:e>
                <m:sup>
                  <m:r>
                    <w:rPr>
                      <w:rFonts w:ascii="Cambria Math" w:hAnsi="Cambria Math"/>
                    </w:rPr>
                    <m:t>3</m:t>
                  </m:r>
                </m:sup>
              </m:sSup>
              <m:r>
                <w:rPr>
                  <w:rFonts w:ascii="Cambria Math" w:hAnsi="Cambria Math"/>
                </w:rPr>
                <m:t>-6</m:t>
              </m:r>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y</m:t>
              </m:r>
            </m:oMath>
            <w:r w:rsidRPr="007D1630">
              <w:t xml:space="preserve"> with respect to </w:t>
            </w:r>
            <w:r w:rsidRPr="007D1630">
              <w:rPr>
                <w:i/>
              </w:rPr>
              <w:t>x</w:t>
            </w:r>
            <w:r>
              <w:rPr>
                <w:i/>
              </w:rPr>
              <w:t>.</w:t>
            </w:r>
          </w:p>
        </w:tc>
        <w:tc>
          <w:tcPr>
            <w:tcW w:w="388" w:type="pct"/>
            <w:vAlign w:val="center"/>
          </w:tcPr>
          <w:p w:rsidR="009514B3" w:rsidRPr="007D1630" w:rsidRDefault="009514B3" w:rsidP="0094051D">
            <w:pPr>
              <w:pStyle w:val="NoSpacing"/>
              <w:contextualSpacing/>
              <w:jc w:val="center"/>
            </w:pPr>
            <w:r w:rsidRPr="007D1630">
              <w:t>CO1</w:t>
            </w:r>
          </w:p>
        </w:tc>
        <w:tc>
          <w:tcPr>
            <w:tcW w:w="355" w:type="pct"/>
            <w:vAlign w:val="center"/>
          </w:tcPr>
          <w:p w:rsidR="009514B3" w:rsidRPr="007D1630" w:rsidRDefault="009514B3" w:rsidP="00A81194">
            <w:pPr>
              <w:pStyle w:val="NoSpacing"/>
              <w:contextualSpacing/>
              <w:jc w:val="center"/>
            </w:pPr>
            <w:r w:rsidRPr="007D1630">
              <w:t>A</w:t>
            </w:r>
          </w:p>
        </w:tc>
        <w:tc>
          <w:tcPr>
            <w:tcW w:w="473" w:type="pct"/>
            <w:vAlign w:val="center"/>
          </w:tcPr>
          <w:p w:rsidR="009514B3" w:rsidRPr="007D1630" w:rsidRDefault="009514B3" w:rsidP="00A81194">
            <w:pPr>
              <w:pStyle w:val="NoSpacing"/>
              <w:contextualSpacing/>
              <w:jc w:val="center"/>
            </w:pPr>
            <w:r w:rsidRPr="007D1630">
              <w:t>3</w:t>
            </w:r>
          </w:p>
        </w:tc>
      </w:tr>
      <w:tr w:rsidR="009514B3" w:rsidRPr="00FA796F" w:rsidTr="00A81194">
        <w:trPr>
          <w:trHeight w:val="436"/>
        </w:trPr>
        <w:tc>
          <w:tcPr>
            <w:tcW w:w="272" w:type="pct"/>
            <w:vAlign w:val="center"/>
          </w:tcPr>
          <w:p w:rsidR="009514B3" w:rsidRPr="007D1630" w:rsidRDefault="009514B3" w:rsidP="00A81194">
            <w:pPr>
              <w:pStyle w:val="NoSpacing"/>
              <w:contextualSpacing/>
            </w:pPr>
            <w:r w:rsidRPr="007D1630">
              <w:t>12.</w:t>
            </w:r>
          </w:p>
        </w:tc>
        <w:tc>
          <w:tcPr>
            <w:tcW w:w="3512" w:type="pct"/>
            <w:gridSpan w:val="2"/>
            <w:vAlign w:val="bottom"/>
          </w:tcPr>
          <w:p w:rsidR="009514B3" w:rsidRPr="007D1630" w:rsidRDefault="009514B3" w:rsidP="00A81194">
            <w:pPr>
              <w:pStyle w:val="NoSpacing"/>
              <w:contextualSpacing/>
              <w:jc w:val="both"/>
            </w:pPr>
            <w:r w:rsidRPr="007D1630">
              <w:t>Solve (D</w:t>
            </w:r>
            <w:r w:rsidRPr="007D1630">
              <w:rPr>
                <w:vertAlign w:val="superscript"/>
              </w:rPr>
              <w:t>2</w:t>
            </w:r>
            <w:r w:rsidRPr="007D1630">
              <w:t xml:space="preserve"> - 6DD</w:t>
            </w:r>
            <w:r w:rsidRPr="007D1630">
              <w:rPr>
                <w:position w:val="-4"/>
              </w:rPr>
              <w:object w:dxaOrig="105" w:dyaOrig="270">
                <v:shape id="_x0000_i1203" type="#_x0000_t75" style="width:5.25pt;height:13.5pt" o:ole="">
                  <v:imagedata r:id="rId373" o:title=""/>
                </v:shape>
                <o:OLEObject Type="Embed" ProgID="Equation.DSMT4" ShapeID="_x0000_i1203" DrawAspect="Content" ObjectID="_1768377719" r:id="rId374"/>
              </w:object>
            </w:r>
            <w:r w:rsidRPr="007D1630">
              <w:t xml:space="preserve"> + 5D</w:t>
            </w:r>
            <w:r w:rsidRPr="007D1630">
              <w:rPr>
                <w:position w:val="-4"/>
              </w:rPr>
              <w:object w:dxaOrig="105" w:dyaOrig="270">
                <v:shape id="_x0000_i1204" type="#_x0000_t75" style="width:5.25pt;height:13.5pt" o:ole="">
                  <v:imagedata r:id="rId373" o:title=""/>
                </v:shape>
                <o:OLEObject Type="Embed" ProgID="Equation.DSMT4" ShapeID="_x0000_i1204" DrawAspect="Content" ObjectID="_1768377720" r:id="rId375"/>
              </w:object>
            </w:r>
            <w:r w:rsidRPr="007D1630">
              <w:rPr>
                <w:vertAlign w:val="superscript"/>
              </w:rPr>
              <w:t>2</w:t>
            </w:r>
            <w:r w:rsidRPr="007D1630">
              <w:t>) z   = 0</w:t>
            </w:r>
          </w:p>
        </w:tc>
        <w:tc>
          <w:tcPr>
            <w:tcW w:w="388" w:type="pct"/>
            <w:vAlign w:val="center"/>
          </w:tcPr>
          <w:p w:rsidR="009514B3" w:rsidRPr="007D1630" w:rsidRDefault="009514B3" w:rsidP="0094051D">
            <w:pPr>
              <w:pStyle w:val="NoSpacing"/>
              <w:contextualSpacing/>
              <w:jc w:val="center"/>
            </w:pPr>
            <w:r w:rsidRPr="007D1630">
              <w:t>CO2</w:t>
            </w:r>
          </w:p>
        </w:tc>
        <w:tc>
          <w:tcPr>
            <w:tcW w:w="355" w:type="pct"/>
            <w:vAlign w:val="center"/>
          </w:tcPr>
          <w:p w:rsidR="009514B3" w:rsidRPr="007D1630" w:rsidRDefault="009514B3" w:rsidP="00A81194">
            <w:pPr>
              <w:pStyle w:val="NoSpacing"/>
              <w:contextualSpacing/>
              <w:jc w:val="center"/>
            </w:pPr>
            <w:r w:rsidRPr="007D1630">
              <w:t>A</w:t>
            </w:r>
          </w:p>
        </w:tc>
        <w:tc>
          <w:tcPr>
            <w:tcW w:w="473" w:type="pct"/>
            <w:vAlign w:val="center"/>
          </w:tcPr>
          <w:p w:rsidR="009514B3" w:rsidRPr="007D1630" w:rsidRDefault="009514B3" w:rsidP="00A81194">
            <w:pPr>
              <w:pStyle w:val="NoSpacing"/>
              <w:contextualSpacing/>
              <w:jc w:val="center"/>
            </w:pPr>
            <w:r w:rsidRPr="007D1630">
              <w:t>3</w:t>
            </w:r>
          </w:p>
        </w:tc>
      </w:tr>
      <w:tr w:rsidR="009514B3" w:rsidRPr="00FA796F" w:rsidTr="00A81194">
        <w:trPr>
          <w:trHeight w:val="436"/>
        </w:trPr>
        <w:tc>
          <w:tcPr>
            <w:tcW w:w="272" w:type="pct"/>
            <w:vAlign w:val="center"/>
          </w:tcPr>
          <w:p w:rsidR="009514B3" w:rsidRPr="007D1630" w:rsidRDefault="009514B3" w:rsidP="00A81194">
            <w:pPr>
              <w:pStyle w:val="NoSpacing"/>
              <w:contextualSpacing/>
            </w:pPr>
            <w:r w:rsidRPr="007D1630">
              <w:t>13.</w:t>
            </w:r>
          </w:p>
        </w:tc>
        <w:tc>
          <w:tcPr>
            <w:tcW w:w="3512" w:type="pct"/>
            <w:gridSpan w:val="2"/>
            <w:vAlign w:val="bottom"/>
          </w:tcPr>
          <w:p w:rsidR="009514B3" w:rsidRPr="007D1630" w:rsidRDefault="009514B3" w:rsidP="00A81194">
            <w:pPr>
              <w:pStyle w:val="NoSpacing"/>
              <w:contextualSpacing/>
              <w:jc w:val="both"/>
            </w:pPr>
            <w:r w:rsidRPr="007D1630">
              <w:t>Evaluate</w:t>
            </w:r>
            <m:oMath>
              <m:nary>
                <m:naryPr>
                  <m:limLoc m:val="subSup"/>
                  <m:ctrlPr>
                    <w:rPr>
                      <w:rFonts w:ascii="Cambria Math" w:hAnsi="Cambria Math"/>
                      <w:i/>
                    </w:rPr>
                  </m:ctrlPr>
                </m:naryPr>
                <m:sub>
                  <m:r>
                    <w:rPr>
                      <w:rFonts w:ascii="Cambria Math" w:hAnsi="Cambria Math"/>
                    </w:rPr>
                    <m:t>-1</m:t>
                  </m:r>
                </m:sub>
                <m:sup>
                  <m:r>
                    <w:rPr>
                      <w:rFonts w:ascii="Cambria Math" w:hAnsi="Cambria Math"/>
                    </w:rPr>
                    <m:t>1</m:t>
                  </m:r>
                </m:sup>
                <m:e>
                  <m:sSub>
                    <m:sSubPr>
                      <m:ctrlPr>
                        <w:rPr>
                          <w:rFonts w:ascii="Cambria Math" w:hAnsi="Cambria Math"/>
                          <w:i/>
                        </w:rPr>
                      </m:ctrlPr>
                    </m:sSubPr>
                    <m:e>
                      <m:r>
                        <w:rPr>
                          <w:rFonts w:ascii="Cambria Math" w:hAnsi="Cambria Math"/>
                        </w:rPr>
                        <m:t>P</m:t>
                      </m:r>
                    </m:e>
                    <m:sub>
                      <m:r>
                        <w:rPr>
                          <w:rFonts w:ascii="Cambria Math" w:hAnsi="Cambria Math"/>
                        </w:rPr>
                        <m:t>2</m:t>
                      </m:r>
                    </m:sub>
                  </m:sSub>
                  <m:d>
                    <m:dPr>
                      <m:ctrlPr>
                        <w:rPr>
                          <w:rFonts w:ascii="Cambria Math" w:hAnsi="Cambria Math"/>
                          <w:i/>
                        </w:rPr>
                      </m:ctrlPr>
                    </m:dPr>
                    <m:e>
                      <m:r>
                        <w:rPr>
                          <w:rFonts w:ascii="Cambria Math" w:hAnsi="Cambria Math"/>
                        </w:rPr>
                        <m:t>x</m:t>
                      </m:r>
                    </m:e>
                  </m:d>
                  <m:r>
                    <w:rPr>
                      <w:rFonts w:ascii="Cambria Math" w:hAnsi="Cambria Math"/>
                    </w:rPr>
                    <m:t xml:space="preserve"> dx</m:t>
                  </m:r>
                </m:e>
              </m:nary>
            </m:oMath>
            <w:r w:rsidRPr="007D1630">
              <w:t>.</w:t>
            </w:r>
          </w:p>
        </w:tc>
        <w:tc>
          <w:tcPr>
            <w:tcW w:w="388" w:type="pct"/>
            <w:vAlign w:val="center"/>
          </w:tcPr>
          <w:p w:rsidR="009514B3" w:rsidRPr="007D1630" w:rsidRDefault="009514B3" w:rsidP="0094051D">
            <w:pPr>
              <w:pStyle w:val="NoSpacing"/>
              <w:contextualSpacing/>
              <w:jc w:val="center"/>
            </w:pPr>
            <w:r w:rsidRPr="007D1630">
              <w:t>CO3</w:t>
            </w:r>
          </w:p>
        </w:tc>
        <w:tc>
          <w:tcPr>
            <w:tcW w:w="355" w:type="pct"/>
            <w:vAlign w:val="center"/>
          </w:tcPr>
          <w:p w:rsidR="009514B3" w:rsidRPr="007D1630" w:rsidRDefault="009514B3" w:rsidP="00A81194">
            <w:pPr>
              <w:pStyle w:val="NoSpacing"/>
              <w:contextualSpacing/>
              <w:jc w:val="center"/>
            </w:pPr>
            <w:r w:rsidRPr="007D1630">
              <w:t>A</w:t>
            </w:r>
          </w:p>
        </w:tc>
        <w:tc>
          <w:tcPr>
            <w:tcW w:w="473" w:type="pct"/>
            <w:vAlign w:val="center"/>
          </w:tcPr>
          <w:p w:rsidR="009514B3" w:rsidRPr="007D1630" w:rsidRDefault="009514B3" w:rsidP="00A81194">
            <w:pPr>
              <w:pStyle w:val="NoSpacing"/>
              <w:contextualSpacing/>
              <w:jc w:val="center"/>
            </w:pPr>
            <w:r w:rsidRPr="007D1630">
              <w:t>3</w:t>
            </w:r>
          </w:p>
        </w:tc>
      </w:tr>
      <w:tr w:rsidR="009514B3" w:rsidRPr="00FA796F" w:rsidTr="00A81194">
        <w:trPr>
          <w:trHeight w:val="436"/>
        </w:trPr>
        <w:tc>
          <w:tcPr>
            <w:tcW w:w="272" w:type="pct"/>
            <w:vAlign w:val="center"/>
          </w:tcPr>
          <w:p w:rsidR="009514B3" w:rsidRPr="007D1630" w:rsidRDefault="009514B3" w:rsidP="00A81194">
            <w:pPr>
              <w:pStyle w:val="NoSpacing"/>
              <w:contextualSpacing/>
            </w:pPr>
            <w:r w:rsidRPr="007D1630">
              <w:t>14.</w:t>
            </w:r>
          </w:p>
        </w:tc>
        <w:tc>
          <w:tcPr>
            <w:tcW w:w="3512" w:type="pct"/>
            <w:gridSpan w:val="2"/>
            <w:vAlign w:val="bottom"/>
          </w:tcPr>
          <w:p w:rsidR="009514B3" w:rsidRPr="007D1630" w:rsidRDefault="009514B3" w:rsidP="00A81194">
            <w:pPr>
              <w:pStyle w:val="NoSpacing"/>
              <w:contextualSpacing/>
              <w:jc w:val="both"/>
            </w:pPr>
            <w:r w:rsidRPr="007D1630">
              <w:t>Solve</w:t>
            </w:r>
            <w:r w:rsidRPr="007D1630">
              <w:rPr>
                <w:position w:val="-10"/>
              </w:rPr>
              <w:object w:dxaOrig="840" w:dyaOrig="260">
                <v:shape id="_x0000_i1205" type="#_x0000_t75" style="width:42pt;height:12.75pt" o:ole="">
                  <v:imagedata r:id="rId376" o:title=""/>
                </v:shape>
                <o:OLEObject Type="Embed" ProgID="Equation.3" ShapeID="_x0000_i1205" DrawAspect="Content" ObjectID="_1768377721" r:id="rId377"/>
              </w:object>
            </w:r>
            <w:r w:rsidRPr="007D1630">
              <w:t>.</w:t>
            </w:r>
          </w:p>
        </w:tc>
        <w:tc>
          <w:tcPr>
            <w:tcW w:w="388" w:type="pct"/>
            <w:vAlign w:val="center"/>
          </w:tcPr>
          <w:p w:rsidR="009514B3" w:rsidRPr="007D1630" w:rsidRDefault="009514B3" w:rsidP="0094051D">
            <w:pPr>
              <w:pStyle w:val="NoSpacing"/>
              <w:contextualSpacing/>
              <w:jc w:val="center"/>
            </w:pPr>
            <w:r w:rsidRPr="007D1630">
              <w:t>CO4</w:t>
            </w:r>
          </w:p>
        </w:tc>
        <w:tc>
          <w:tcPr>
            <w:tcW w:w="355" w:type="pct"/>
            <w:vAlign w:val="center"/>
          </w:tcPr>
          <w:p w:rsidR="009514B3" w:rsidRPr="007D1630" w:rsidRDefault="009514B3" w:rsidP="00A81194">
            <w:pPr>
              <w:pStyle w:val="NoSpacing"/>
              <w:contextualSpacing/>
              <w:jc w:val="center"/>
            </w:pPr>
            <w:r w:rsidRPr="007D1630">
              <w:t>A</w:t>
            </w:r>
          </w:p>
        </w:tc>
        <w:tc>
          <w:tcPr>
            <w:tcW w:w="473" w:type="pct"/>
            <w:vAlign w:val="center"/>
          </w:tcPr>
          <w:p w:rsidR="009514B3" w:rsidRPr="007D1630" w:rsidRDefault="009514B3" w:rsidP="00A81194">
            <w:pPr>
              <w:pStyle w:val="NoSpacing"/>
              <w:contextualSpacing/>
              <w:jc w:val="center"/>
            </w:pPr>
            <w:r w:rsidRPr="007D1630">
              <w:t>3</w:t>
            </w:r>
          </w:p>
        </w:tc>
      </w:tr>
      <w:tr w:rsidR="009514B3" w:rsidRPr="00FA796F" w:rsidTr="00A81194">
        <w:trPr>
          <w:trHeight w:val="436"/>
        </w:trPr>
        <w:tc>
          <w:tcPr>
            <w:tcW w:w="272" w:type="pct"/>
            <w:vAlign w:val="center"/>
          </w:tcPr>
          <w:p w:rsidR="009514B3" w:rsidRPr="007D1630" w:rsidRDefault="009514B3" w:rsidP="00A81194">
            <w:pPr>
              <w:pStyle w:val="NoSpacing"/>
              <w:contextualSpacing/>
            </w:pPr>
            <w:r w:rsidRPr="007D1630">
              <w:t>15.</w:t>
            </w:r>
          </w:p>
        </w:tc>
        <w:tc>
          <w:tcPr>
            <w:tcW w:w="3512" w:type="pct"/>
            <w:gridSpan w:val="2"/>
            <w:vAlign w:val="bottom"/>
          </w:tcPr>
          <w:p w:rsidR="009514B3" w:rsidRPr="007D1630" w:rsidRDefault="009514B3" w:rsidP="00A81194">
            <w:pPr>
              <w:pStyle w:val="NoSpacing"/>
              <w:contextualSpacing/>
              <w:jc w:val="both"/>
            </w:pPr>
            <w:r w:rsidRPr="007D1630">
              <w:t xml:space="preserve">Write the Root Mean Square Value of f(x) = x in </w:t>
            </w:r>
            <w:r w:rsidRPr="007D1630">
              <w:rPr>
                <w:position w:val="-10"/>
              </w:rPr>
              <w:object w:dxaOrig="525" w:dyaOrig="345">
                <v:shape id="_x0000_i1206" type="#_x0000_t75" style="width:26.25pt;height:18pt" o:ole="">
                  <v:imagedata r:id="rId378" o:title=""/>
                </v:shape>
                <o:OLEObject Type="Embed" ProgID="Equation.3" ShapeID="_x0000_i1206" DrawAspect="Content" ObjectID="_1768377722" r:id="rId379"/>
              </w:object>
            </w:r>
            <w:r w:rsidRPr="007D1630">
              <w:t>.</w:t>
            </w:r>
          </w:p>
        </w:tc>
        <w:tc>
          <w:tcPr>
            <w:tcW w:w="388" w:type="pct"/>
            <w:vAlign w:val="center"/>
          </w:tcPr>
          <w:p w:rsidR="009514B3" w:rsidRPr="007D1630" w:rsidRDefault="009514B3" w:rsidP="0094051D">
            <w:pPr>
              <w:pStyle w:val="NoSpacing"/>
              <w:contextualSpacing/>
              <w:jc w:val="center"/>
            </w:pPr>
            <w:r w:rsidRPr="007D1630">
              <w:t>CO6</w:t>
            </w:r>
          </w:p>
        </w:tc>
        <w:tc>
          <w:tcPr>
            <w:tcW w:w="355" w:type="pct"/>
            <w:vAlign w:val="center"/>
          </w:tcPr>
          <w:p w:rsidR="009514B3" w:rsidRPr="007D1630" w:rsidRDefault="009514B3" w:rsidP="00A81194">
            <w:pPr>
              <w:pStyle w:val="NoSpacing"/>
              <w:contextualSpacing/>
              <w:jc w:val="center"/>
            </w:pPr>
            <w:r w:rsidRPr="007D1630">
              <w:t>A</w:t>
            </w:r>
          </w:p>
        </w:tc>
        <w:tc>
          <w:tcPr>
            <w:tcW w:w="473" w:type="pct"/>
            <w:vAlign w:val="center"/>
          </w:tcPr>
          <w:p w:rsidR="009514B3" w:rsidRPr="007D1630" w:rsidRDefault="009514B3" w:rsidP="00A81194">
            <w:pPr>
              <w:pStyle w:val="NoSpacing"/>
              <w:contextualSpacing/>
              <w:jc w:val="center"/>
            </w:pPr>
            <w:r w:rsidRPr="007D1630">
              <w:t>3</w:t>
            </w:r>
          </w:p>
        </w:tc>
      </w:tr>
      <w:tr w:rsidR="009514B3" w:rsidRPr="00FA796F" w:rsidTr="00A81194">
        <w:trPr>
          <w:trHeight w:val="437"/>
        </w:trPr>
        <w:tc>
          <w:tcPr>
            <w:tcW w:w="272" w:type="pct"/>
            <w:vAlign w:val="center"/>
          </w:tcPr>
          <w:p w:rsidR="009514B3" w:rsidRPr="007D1630" w:rsidRDefault="009514B3" w:rsidP="00A81194">
            <w:pPr>
              <w:pStyle w:val="NoSpacing"/>
              <w:contextualSpacing/>
            </w:pPr>
            <w:r w:rsidRPr="007D1630">
              <w:t>16.</w:t>
            </w:r>
          </w:p>
        </w:tc>
        <w:tc>
          <w:tcPr>
            <w:tcW w:w="3512" w:type="pct"/>
            <w:gridSpan w:val="2"/>
            <w:vAlign w:val="bottom"/>
          </w:tcPr>
          <w:p w:rsidR="009514B3" w:rsidRPr="007D1630" w:rsidRDefault="009514B3" w:rsidP="00EC44A1">
            <w:pPr>
              <w:jc w:val="both"/>
            </w:pPr>
            <w:r w:rsidRPr="007D1630">
              <w:t xml:space="preserve">Identify the boundary conditions for an infinitely long plate of width </w:t>
            </w:r>
            <w:r w:rsidRPr="007D1630">
              <w:rPr>
                <w:position w:val="-6"/>
              </w:rPr>
              <w:object w:dxaOrig="225" w:dyaOrig="225">
                <v:shape id="_x0000_i1207" type="#_x0000_t75" style="width:11.25pt;height:11.25pt" o:ole="">
                  <v:imagedata r:id="rId380" o:title=""/>
                </v:shape>
                <o:OLEObject Type="Embed" ProgID="Equation.3" ShapeID="_x0000_i1207" DrawAspect="Content" ObjectID="_1768377723" r:id="rId381"/>
              </w:object>
            </w:r>
            <w:r w:rsidRPr="007D1630">
              <w:rPr>
                <w:position w:val="-6"/>
              </w:rPr>
              <w:t xml:space="preserve"> </w:t>
            </w:r>
            <w:r w:rsidRPr="007D1630">
              <w:t>with insulated surfaces has its temperature zero on both long sides and are of the short sides. The side y = 0 is maintained at a temperature 3x.</w:t>
            </w:r>
            <w:r w:rsidRPr="007D1630">
              <w:tab/>
            </w:r>
            <w:r w:rsidRPr="007D1630">
              <w:tab/>
            </w:r>
          </w:p>
        </w:tc>
        <w:tc>
          <w:tcPr>
            <w:tcW w:w="388" w:type="pct"/>
            <w:vAlign w:val="center"/>
          </w:tcPr>
          <w:p w:rsidR="009514B3" w:rsidRPr="007D1630" w:rsidRDefault="009514B3" w:rsidP="0094051D">
            <w:pPr>
              <w:pStyle w:val="NoSpacing"/>
              <w:contextualSpacing/>
              <w:jc w:val="center"/>
            </w:pPr>
            <w:r w:rsidRPr="007D1630">
              <w:t>CO5</w:t>
            </w:r>
          </w:p>
        </w:tc>
        <w:tc>
          <w:tcPr>
            <w:tcW w:w="355" w:type="pct"/>
            <w:vAlign w:val="center"/>
          </w:tcPr>
          <w:p w:rsidR="009514B3" w:rsidRPr="007D1630" w:rsidRDefault="009514B3" w:rsidP="00A81194">
            <w:pPr>
              <w:pStyle w:val="NoSpacing"/>
              <w:contextualSpacing/>
              <w:jc w:val="center"/>
            </w:pPr>
            <w:r w:rsidRPr="007D1630">
              <w:t>R</w:t>
            </w:r>
          </w:p>
        </w:tc>
        <w:tc>
          <w:tcPr>
            <w:tcW w:w="473" w:type="pct"/>
            <w:vAlign w:val="center"/>
          </w:tcPr>
          <w:p w:rsidR="009514B3" w:rsidRPr="007D1630" w:rsidRDefault="009514B3" w:rsidP="00A81194">
            <w:pPr>
              <w:pStyle w:val="NoSpacing"/>
              <w:contextualSpacing/>
              <w:jc w:val="center"/>
            </w:pPr>
            <w:r w:rsidRPr="007D1630">
              <w:t>3</w:t>
            </w:r>
          </w:p>
        </w:tc>
      </w:tr>
      <w:tr w:rsidR="009514B3" w:rsidRPr="00FA796F" w:rsidTr="00A81194">
        <w:trPr>
          <w:trHeight w:val="551"/>
        </w:trPr>
        <w:tc>
          <w:tcPr>
            <w:tcW w:w="5000" w:type="pct"/>
            <w:gridSpan w:val="6"/>
          </w:tcPr>
          <w:p w:rsidR="009514B3" w:rsidRPr="007D1630" w:rsidRDefault="009514B3" w:rsidP="00A81194">
            <w:pPr>
              <w:contextualSpacing/>
              <w:jc w:val="center"/>
              <w:rPr>
                <w:b/>
                <w:u w:val="single"/>
              </w:rPr>
            </w:pPr>
            <w:r w:rsidRPr="007D1630">
              <w:rPr>
                <w:b/>
                <w:u w:val="single"/>
              </w:rPr>
              <w:t>PART – C (6 X 12 = 72 MARKS)</w:t>
            </w:r>
          </w:p>
          <w:p w:rsidR="009514B3" w:rsidRPr="007D1630" w:rsidRDefault="009514B3" w:rsidP="00A81194">
            <w:pPr>
              <w:contextualSpacing/>
              <w:jc w:val="center"/>
              <w:rPr>
                <w:b/>
              </w:rPr>
            </w:pPr>
            <w:r w:rsidRPr="007D1630">
              <w:rPr>
                <w:b/>
              </w:rPr>
              <w:t>(Answer any five Questions from Q.No. 17 to 23, Q.No. 24 is Compulsory)</w:t>
            </w:r>
          </w:p>
        </w:tc>
      </w:tr>
      <w:tr w:rsidR="009514B3" w:rsidRPr="00FA796F" w:rsidTr="00EC44A1">
        <w:trPr>
          <w:trHeight w:val="396"/>
        </w:trPr>
        <w:tc>
          <w:tcPr>
            <w:tcW w:w="272" w:type="pct"/>
            <w:vAlign w:val="center"/>
          </w:tcPr>
          <w:p w:rsidR="009514B3" w:rsidRPr="007D1630" w:rsidRDefault="009514B3" w:rsidP="00A81194">
            <w:pPr>
              <w:contextualSpacing/>
              <w:jc w:val="center"/>
            </w:pPr>
            <w:r w:rsidRPr="007D1630">
              <w:lastRenderedPageBreak/>
              <w:t>17.</w:t>
            </w:r>
          </w:p>
        </w:tc>
        <w:tc>
          <w:tcPr>
            <w:tcW w:w="243" w:type="pct"/>
            <w:vAlign w:val="center"/>
          </w:tcPr>
          <w:p w:rsidR="009514B3" w:rsidRPr="007D1630" w:rsidRDefault="009514B3" w:rsidP="00A81194">
            <w:pPr>
              <w:contextualSpacing/>
              <w:jc w:val="center"/>
            </w:pPr>
            <w:r w:rsidRPr="007D1630">
              <w:t>a.</w:t>
            </w:r>
          </w:p>
        </w:tc>
        <w:tc>
          <w:tcPr>
            <w:tcW w:w="3269" w:type="pct"/>
            <w:vAlign w:val="bottom"/>
          </w:tcPr>
          <w:p w:rsidR="009514B3" w:rsidRPr="007D1630" w:rsidRDefault="009514B3" w:rsidP="00EC44A1">
            <w:pPr>
              <w:contextualSpacing/>
              <w:jc w:val="both"/>
            </w:pPr>
            <w:r w:rsidRPr="007D1630">
              <w:t xml:space="preserve">If </w:t>
            </w:r>
            <w:r w:rsidRPr="007D1630">
              <w:rPr>
                <w:noProof/>
                <w:position w:val="-32"/>
              </w:rPr>
              <w:object w:dxaOrig="2415" w:dyaOrig="765">
                <v:shape id="_x0000_i1208" type="#_x0000_t75" alt="" style="width:120.75pt;height:38.25pt;mso-width-percent:0;mso-height-percent:0;mso-width-percent:0;mso-height-percent:0" o:ole="">
                  <v:imagedata r:id="rId382" o:title=""/>
                </v:shape>
                <o:OLEObject Type="Embed" ProgID="Equation.3" ShapeID="_x0000_i1208" DrawAspect="Content" ObjectID="_1768377724" r:id="rId383"/>
              </w:object>
            </w:r>
            <w:r w:rsidRPr="007D1630">
              <w:t xml:space="preserve">Write  the value of </w:t>
            </w:r>
            <w:r w:rsidRPr="007D1630">
              <w:rPr>
                <w:noProof/>
                <w:position w:val="-28"/>
              </w:rPr>
              <w:object w:dxaOrig="1920" w:dyaOrig="660">
                <v:shape id="_x0000_i1209" type="#_x0000_t75" alt="" style="width:96pt;height:33pt;mso-width-percent:0;mso-height-percent:0;mso-width-percent:0;mso-height-percent:0" o:ole="">
                  <v:imagedata r:id="rId384" o:title=""/>
                </v:shape>
                <o:OLEObject Type="Embed" ProgID="Equation.3" ShapeID="_x0000_i1209" DrawAspect="Content" ObjectID="_1768377725" r:id="rId385"/>
              </w:object>
            </w:r>
          </w:p>
        </w:tc>
        <w:tc>
          <w:tcPr>
            <w:tcW w:w="388" w:type="pct"/>
            <w:vAlign w:val="center"/>
          </w:tcPr>
          <w:p w:rsidR="009514B3" w:rsidRPr="007D1630" w:rsidRDefault="009514B3" w:rsidP="00A81194">
            <w:pPr>
              <w:contextualSpacing/>
              <w:jc w:val="center"/>
            </w:pPr>
            <w:r w:rsidRPr="007D1630">
              <w:t>CO1</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6</w:t>
            </w:r>
          </w:p>
        </w:tc>
      </w:tr>
      <w:tr w:rsidR="009514B3" w:rsidRPr="00FA796F" w:rsidTr="00EC44A1">
        <w:trPr>
          <w:trHeight w:val="396"/>
        </w:trPr>
        <w:tc>
          <w:tcPr>
            <w:tcW w:w="272" w:type="pct"/>
            <w:vAlign w:val="center"/>
          </w:tcPr>
          <w:p w:rsidR="009514B3" w:rsidRPr="007D1630" w:rsidRDefault="009514B3" w:rsidP="00A81194">
            <w:pPr>
              <w:contextualSpacing/>
              <w:jc w:val="center"/>
            </w:pPr>
          </w:p>
        </w:tc>
        <w:tc>
          <w:tcPr>
            <w:tcW w:w="243" w:type="pct"/>
            <w:vAlign w:val="center"/>
          </w:tcPr>
          <w:p w:rsidR="009514B3" w:rsidRPr="007D1630" w:rsidRDefault="009514B3" w:rsidP="00A81194">
            <w:pPr>
              <w:contextualSpacing/>
              <w:jc w:val="center"/>
            </w:pPr>
            <w:r w:rsidRPr="007D1630">
              <w:t>b.</w:t>
            </w:r>
          </w:p>
        </w:tc>
        <w:tc>
          <w:tcPr>
            <w:tcW w:w="3269" w:type="pct"/>
            <w:vAlign w:val="bottom"/>
          </w:tcPr>
          <w:p w:rsidR="009514B3" w:rsidRPr="007D1630" w:rsidRDefault="009514B3" w:rsidP="00A81194">
            <w:pPr>
              <w:contextualSpacing/>
              <w:jc w:val="both"/>
              <w:rPr>
                <w:bCs/>
              </w:rPr>
            </w:pPr>
            <w:r w:rsidRPr="007D1630">
              <w:t xml:space="preserve">Solve if </w:t>
            </w:r>
            <w:r w:rsidRPr="007D1630">
              <w:rPr>
                <w:position w:val="-10"/>
              </w:rPr>
              <w:object w:dxaOrig="915" w:dyaOrig="360">
                <v:shape id="_x0000_i1210" type="#_x0000_t75" style="width:36pt;height:14.25pt" o:ole="">
                  <v:imagedata r:id="rId386" o:title=""/>
                </v:shape>
                <o:OLEObject Type="Embed" ProgID="Equation.3" ShapeID="_x0000_i1210" DrawAspect="Content" ObjectID="_1768377726" r:id="rId387"/>
              </w:object>
            </w:r>
            <w:r w:rsidRPr="007D1630">
              <w:t xml:space="preserve">, </w:t>
            </w:r>
            <w:r w:rsidRPr="007D1630">
              <w:rPr>
                <w:position w:val="-10"/>
              </w:rPr>
              <w:object w:dxaOrig="1305" w:dyaOrig="420">
                <v:shape id="_x0000_i1211" type="#_x0000_t75" style="width:57.75pt;height:18.75pt" o:ole="">
                  <v:imagedata r:id="rId388" o:title=""/>
                </v:shape>
                <o:OLEObject Type="Embed" ProgID="Equation.3" ShapeID="_x0000_i1211" DrawAspect="Content" ObjectID="_1768377727" r:id="rId389"/>
              </w:object>
            </w:r>
            <w:r w:rsidRPr="007D1630">
              <w:t xml:space="preserve">, </w:t>
            </w:r>
            <w:r w:rsidRPr="007D1630">
              <w:rPr>
                <w:position w:val="-6"/>
              </w:rPr>
              <w:object w:dxaOrig="1230" w:dyaOrig="315">
                <v:shape id="_x0000_i1212" type="#_x0000_t75" style="width:55.5pt;height:14.25pt" o:ole="">
                  <v:imagedata r:id="rId390" o:title=""/>
                </v:shape>
                <o:OLEObject Type="Embed" ProgID="Equation.3" ShapeID="_x0000_i1212" DrawAspect="Content" ObjectID="_1768377728" r:id="rId391"/>
              </w:object>
            </w:r>
            <w:r w:rsidRPr="007D1630">
              <w:t xml:space="preserve">and </w:t>
            </w:r>
            <w:r w:rsidRPr="007D1630">
              <w:rPr>
                <w:position w:val="-10"/>
              </w:rPr>
              <w:object w:dxaOrig="1215" w:dyaOrig="360">
                <v:shape id="_x0000_i1213" type="#_x0000_t75" style="width:55.5pt;height:16.5pt" o:ole="">
                  <v:imagedata r:id="rId392" o:title=""/>
                </v:shape>
                <o:OLEObject Type="Embed" ProgID="Equation.3" ShapeID="_x0000_i1213" DrawAspect="Content" ObjectID="_1768377729" r:id="rId393"/>
              </w:object>
            </w:r>
            <w:r w:rsidRPr="007D1630">
              <w:t xml:space="preserve"> then compute </w:t>
            </w:r>
            <w:r w:rsidRPr="007D1630">
              <w:rPr>
                <w:position w:val="-28"/>
              </w:rPr>
              <w:object w:dxaOrig="840" w:dyaOrig="750">
                <v:shape id="_x0000_i1214" type="#_x0000_t75" style="width:33pt;height:30pt" o:ole="">
                  <v:imagedata r:id="rId394" o:title=""/>
                </v:shape>
                <o:OLEObject Type="Embed" ProgID="Equation.3" ShapeID="_x0000_i1214" DrawAspect="Content" ObjectID="_1768377730" r:id="rId395"/>
              </w:object>
            </w:r>
          </w:p>
        </w:tc>
        <w:tc>
          <w:tcPr>
            <w:tcW w:w="388" w:type="pct"/>
            <w:vAlign w:val="center"/>
          </w:tcPr>
          <w:p w:rsidR="009514B3" w:rsidRPr="007D1630" w:rsidRDefault="009514B3" w:rsidP="00A81194">
            <w:pPr>
              <w:contextualSpacing/>
              <w:jc w:val="center"/>
            </w:pPr>
            <w:r w:rsidRPr="007D1630">
              <w:t>CO1</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6</w:t>
            </w:r>
          </w:p>
        </w:tc>
      </w:tr>
      <w:tr w:rsidR="009514B3" w:rsidRPr="00FA796F" w:rsidTr="00EC44A1">
        <w:trPr>
          <w:trHeight w:val="396"/>
        </w:trPr>
        <w:tc>
          <w:tcPr>
            <w:tcW w:w="272" w:type="pct"/>
            <w:vAlign w:val="center"/>
          </w:tcPr>
          <w:p w:rsidR="009514B3" w:rsidRPr="007D1630" w:rsidRDefault="009514B3" w:rsidP="00A81194">
            <w:pPr>
              <w:contextualSpacing/>
              <w:jc w:val="center"/>
            </w:pPr>
          </w:p>
        </w:tc>
        <w:tc>
          <w:tcPr>
            <w:tcW w:w="243" w:type="pct"/>
            <w:vAlign w:val="center"/>
          </w:tcPr>
          <w:p w:rsidR="009514B3" w:rsidRPr="007D1630" w:rsidRDefault="009514B3" w:rsidP="00A81194">
            <w:pPr>
              <w:contextualSpacing/>
              <w:jc w:val="center"/>
            </w:pPr>
          </w:p>
        </w:tc>
        <w:tc>
          <w:tcPr>
            <w:tcW w:w="3269" w:type="pct"/>
            <w:vAlign w:val="bottom"/>
          </w:tcPr>
          <w:p w:rsidR="009514B3" w:rsidRPr="007D1630" w:rsidRDefault="009514B3" w:rsidP="00A81194">
            <w:pPr>
              <w:contextualSpacing/>
              <w:jc w:val="both"/>
            </w:pPr>
          </w:p>
        </w:tc>
        <w:tc>
          <w:tcPr>
            <w:tcW w:w="388" w:type="pct"/>
            <w:vAlign w:val="center"/>
          </w:tcPr>
          <w:p w:rsidR="009514B3" w:rsidRPr="007D1630" w:rsidRDefault="009514B3" w:rsidP="00A81194">
            <w:pPr>
              <w:contextualSpacing/>
              <w:jc w:val="center"/>
            </w:pPr>
          </w:p>
        </w:tc>
        <w:tc>
          <w:tcPr>
            <w:tcW w:w="355" w:type="pct"/>
            <w:vAlign w:val="center"/>
          </w:tcPr>
          <w:p w:rsidR="009514B3" w:rsidRPr="007D1630" w:rsidRDefault="009514B3" w:rsidP="00A81194">
            <w:pPr>
              <w:contextualSpacing/>
              <w:jc w:val="center"/>
            </w:pPr>
          </w:p>
        </w:tc>
        <w:tc>
          <w:tcPr>
            <w:tcW w:w="473" w:type="pct"/>
            <w:vAlign w:val="center"/>
          </w:tcPr>
          <w:p w:rsidR="009514B3" w:rsidRPr="007D1630" w:rsidRDefault="009514B3" w:rsidP="00A81194">
            <w:pPr>
              <w:contextualSpacing/>
              <w:jc w:val="center"/>
            </w:pPr>
          </w:p>
        </w:tc>
      </w:tr>
      <w:tr w:rsidR="009514B3" w:rsidRPr="00FA796F" w:rsidTr="00EC44A1">
        <w:trPr>
          <w:trHeight w:val="396"/>
        </w:trPr>
        <w:tc>
          <w:tcPr>
            <w:tcW w:w="272" w:type="pct"/>
            <w:vAlign w:val="center"/>
          </w:tcPr>
          <w:p w:rsidR="009514B3" w:rsidRPr="007D1630" w:rsidRDefault="009514B3" w:rsidP="00A81194">
            <w:pPr>
              <w:contextualSpacing/>
              <w:jc w:val="center"/>
            </w:pPr>
            <w:r w:rsidRPr="007D1630">
              <w:t>18.</w:t>
            </w:r>
          </w:p>
        </w:tc>
        <w:tc>
          <w:tcPr>
            <w:tcW w:w="243" w:type="pct"/>
            <w:vAlign w:val="center"/>
          </w:tcPr>
          <w:p w:rsidR="009514B3" w:rsidRPr="007D1630" w:rsidRDefault="009514B3" w:rsidP="00A81194">
            <w:pPr>
              <w:contextualSpacing/>
              <w:jc w:val="center"/>
            </w:pPr>
            <w:r w:rsidRPr="007D1630">
              <w:t>a.</w:t>
            </w:r>
          </w:p>
        </w:tc>
        <w:tc>
          <w:tcPr>
            <w:tcW w:w="3269" w:type="pct"/>
            <w:vAlign w:val="bottom"/>
          </w:tcPr>
          <w:p w:rsidR="009514B3" w:rsidRPr="007D1630" w:rsidRDefault="009514B3" w:rsidP="00A81194">
            <w:pPr>
              <w:contextualSpacing/>
              <w:jc w:val="both"/>
            </w:pPr>
            <w:r w:rsidRPr="007D1630">
              <w:t>Estimate</w:t>
            </w:r>
            <w:r w:rsidRPr="007D1630">
              <w:rPr>
                <w:position w:val="-10"/>
              </w:rPr>
              <w:object w:dxaOrig="3180" w:dyaOrig="360">
                <v:shape id="_x0000_i1215" type="#_x0000_t75" style="width:159pt;height:18pt" o:ole="">
                  <v:imagedata r:id="rId396" o:title=""/>
                </v:shape>
                <o:OLEObject Type="Embed" ProgID="Equation.3" ShapeID="_x0000_i1215" DrawAspect="Content" ObjectID="_1768377731" r:id="rId397"/>
              </w:object>
            </w:r>
            <w:r w:rsidRPr="007D1630">
              <w:rPr>
                <w:position w:val="-10"/>
              </w:rPr>
              <w:t>.</w:t>
            </w:r>
          </w:p>
        </w:tc>
        <w:tc>
          <w:tcPr>
            <w:tcW w:w="388" w:type="pct"/>
            <w:vAlign w:val="center"/>
          </w:tcPr>
          <w:p w:rsidR="009514B3" w:rsidRPr="007D1630" w:rsidRDefault="009514B3" w:rsidP="00A81194">
            <w:pPr>
              <w:contextualSpacing/>
              <w:jc w:val="center"/>
            </w:pPr>
            <w:r w:rsidRPr="007D1630">
              <w:t>CO2</w:t>
            </w:r>
          </w:p>
        </w:tc>
        <w:tc>
          <w:tcPr>
            <w:tcW w:w="355" w:type="pct"/>
            <w:vAlign w:val="center"/>
          </w:tcPr>
          <w:p w:rsidR="009514B3" w:rsidRPr="007D1630" w:rsidRDefault="009514B3" w:rsidP="00A81194">
            <w:pPr>
              <w:contextualSpacing/>
              <w:jc w:val="center"/>
            </w:pPr>
            <w:r w:rsidRPr="007D1630">
              <w:t>E</w:t>
            </w:r>
          </w:p>
        </w:tc>
        <w:tc>
          <w:tcPr>
            <w:tcW w:w="473" w:type="pct"/>
            <w:vAlign w:val="center"/>
          </w:tcPr>
          <w:p w:rsidR="009514B3" w:rsidRPr="007D1630" w:rsidRDefault="009514B3" w:rsidP="00A81194">
            <w:pPr>
              <w:contextualSpacing/>
              <w:jc w:val="center"/>
            </w:pPr>
            <w:r w:rsidRPr="007D1630">
              <w:t>12</w:t>
            </w:r>
          </w:p>
        </w:tc>
      </w:tr>
      <w:tr w:rsidR="009514B3" w:rsidRPr="00FA796F" w:rsidTr="00EC44A1">
        <w:trPr>
          <w:trHeight w:val="396"/>
        </w:trPr>
        <w:tc>
          <w:tcPr>
            <w:tcW w:w="272" w:type="pct"/>
            <w:vAlign w:val="center"/>
          </w:tcPr>
          <w:p w:rsidR="009514B3" w:rsidRPr="007D1630" w:rsidRDefault="009514B3" w:rsidP="00A81194">
            <w:pPr>
              <w:contextualSpacing/>
              <w:jc w:val="center"/>
            </w:pPr>
          </w:p>
        </w:tc>
        <w:tc>
          <w:tcPr>
            <w:tcW w:w="243" w:type="pct"/>
            <w:vAlign w:val="center"/>
          </w:tcPr>
          <w:p w:rsidR="009514B3" w:rsidRPr="007D1630" w:rsidRDefault="009514B3" w:rsidP="00A81194">
            <w:pPr>
              <w:contextualSpacing/>
              <w:jc w:val="center"/>
            </w:pPr>
          </w:p>
        </w:tc>
        <w:tc>
          <w:tcPr>
            <w:tcW w:w="3269" w:type="pct"/>
            <w:vAlign w:val="bottom"/>
          </w:tcPr>
          <w:p w:rsidR="009514B3" w:rsidRPr="007D1630" w:rsidRDefault="009514B3" w:rsidP="00A81194">
            <w:pPr>
              <w:contextualSpacing/>
              <w:jc w:val="both"/>
            </w:pPr>
          </w:p>
        </w:tc>
        <w:tc>
          <w:tcPr>
            <w:tcW w:w="388" w:type="pct"/>
            <w:vAlign w:val="bottom"/>
          </w:tcPr>
          <w:p w:rsidR="009514B3" w:rsidRPr="007D1630" w:rsidRDefault="009514B3" w:rsidP="00A81194">
            <w:pPr>
              <w:contextualSpacing/>
              <w:jc w:val="center"/>
            </w:pPr>
          </w:p>
        </w:tc>
        <w:tc>
          <w:tcPr>
            <w:tcW w:w="355" w:type="pct"/>
            <w:vAlign w:val="bottom"/>
          </w:tcPr>
          <w:p w:rsidR="009514B3" w:rsidRPr="007D1630" w:rsidRDefault="009514B3" w:rsidP="00A81194">
            <w:pPr>
              <w:contextualSpacing/>
              <w:jc w:val="center"/>
            </w:pPr>
          </w:p>
        </w:tc>
        <w:tc>
          <w:tcPr>
            <w:tcW w:w="473" w:type="pct"/>
            <w:vAlign w:val="bottom"/>
          </w:tcPr>
          <w:p w:rsidR="009514B3" w:rsidRPr="007D1630" w:rsidRDefault="009514B3" w:rsidP="00A81194">
            <w:pPr>
              <w:contextualSpacing/>
              <w:jc w:val="center"/>
            </w:pPr>
          </w:p>
        </w:tc>
      </w:tr>
      <w:tr w:rsidR="009514B3" w:rsidRPr="00FA796F" w:rsidTr="00EC44A1">
        <w:trPr>
          <w:trHeight w:val="396"/>
        </w:trPr>
        <w:tc>
          <w:tcPr>
            <w:tcW w:w="272" w:type="pct"/>
            <w:vAlign w:val="center"/>
          </w:tcPr>
          <w:p w:rsidR="009514B3" w:rsidRPr="007D1630" w:rsidRDefault="009514B3" w:rsidP="00A81194">
            <w:pPr>
              <w:contextualSpacing/>
              <w:jc w:val="center"/>
            </w:pPr>
            <w:r w:rsidRPr="007D1630">
              <w:t>19.</w:t>
            </w:r>
          </w:p>
        </w:tc>
        <w:tc>
          <w:tcPr>
            <w:tcW w:w="243" w:type="pct"/>
            <w:vAlign w:val="center"/>
          </w:tcPr>
          <w:p w:rsidR="009514B3" w:rsidRPr="007D1630" w:rsidRDefault="009514B3" w:rsidP="00A81194">
            <w:pPr>
              <w:contextualSpacing/>
              <w:jc w:val="center"/>
            </w:pPr>
            <w:r w:rsidRPr="007D1630">
              <w:t>a.</w:t>
            </w:r>
          </w:p>
        </w:tc>
        <w:tc>
          <w:tcPr>
            <w:tcW w:w="3269" w:type="pct"/>
            <w:vAlign w:val="bottom"/>
          </w:tcPr>
          <w:p w:rsidR="009514B3" w:rsidRPr="007D1630" w:rsidRDefault="009514B3" w:rsidP="00EC44A1">
            <w:pPr>
              <w:contextualSpacing/>
              <w:jc w:val="both"/>
            </w:pPr>
            <w:r w:rsidRPr="007D1630">
              <w:t xml:space="preserve">Evaluate to obtain series solution of the equation </w:t>
            </w:r>
            <w:r w:rsidRPr="007D1630">
              <w:rPr>
                <w:position w:val="-26"/>
              </w:rPr>
              <w:object w:dxaOrig="2740" w:dyaOrig="700">
                <v:shape id="_x0000_i1216" type="#_x0000_t75" style="width:137.25pt;height:34.5pt" o:ole="">
                  <v:imagedata r:id="rId398" o:title=""/>
                </v:shape>
                <o:OLEObject Type="Embed" ProgID="Equation.DSMT4" ShapeID="_x0000_i1216" DrawAspect="Content" ObjectID="_1768377732" r:id="rId399"/>
              </w:object>
            </w:r>
          </w:p>
        </w:tc>
        <w:tc>
          <w:tcPr>
            <w:tcW w:w="388" w:type="pct"/>
            <w:vAlign w:val="center"/>
          </w:tcPr>
          <w:p w:rsidR="009514B3" w:rsidRPr="007D1630" w:rsidRDefault="009514B3" w:rsidP="00A81194">
            <w:pPr>
              <w:contextualSpacing/>
              <w:jc w:val="center"/>
            </w:pPr>
            <w:r w:rsidRPr="007D1630">
              <w:t>CO3</w:t>
            </w:r>
          </w:p>
        </w:tc>
        <w:tc>
          <w:tcPr>
            <w:tcW w:w="355" w:type="pct"/>
            <w:vAlign w:val="center"/>
          </w:tcPr>
          <w:p w:rsidR="009514B3" w:rsidRPr="007D1630" w:rsidRDefault="009514B3" w:rsidP="00A81194">
            <w:pPr>
              <w:contextualSpacing/>
              <w:jc w:val="center"/>
            </w:pPr>
            <w:r w:rsidRPr="007D1630">
              <w:t>E</w:t>
            </w:r>
          </w:p>
        </w:tc>
        <w:tc>
          <w:tcPr>
            <w:tcW w:w="473" w:type="pct"/>
            <w:vAlign w:val="center"/>
          </w:tcPr>
          <w:p w:rsidR="009514B3" w:rsidRPr="007D1630" w:rsidRDefault="009514B3" w:rsidP="00A81194">
            <w:pPr>
              <w:contextualSpacing/>
              <w:jc w:val="center"/>
            </w:pPr>
            <w:r w:rsidRPr="007D1630">
              <w:t>12</w:t>
            </w:r>
          </w:p>
        </w:tc>
      </w:tr>
      <w:tr w:rsidR="009514B3" w:rsidRPr="00FA796F" w:rsidTr="00EC44A1">
        <w:trPr>
          <w:trHeight w:val="396"/>
        </w:trPr>
        <w:tc>
          <w:tcPr>
            <w:tcW w:w="272" w:type="pct"/>
            <w:vAlign w:val="center"/>
          </w:tcPr>
          <w:p w:rsidR="009514B3" w:rsidRPr="007D1630" w:rsidRDefault="009514B3" w:rsidP="00A81194">
            <w:pPr>
              <w:contextualSpacing/>
              <w:jc w:val="center"/>
            </w:pPr>
          </w:p>
        </w:tc>
        <w:tc>
          <w:tcPr>
            <w:tcW w:w="243" w:type="pct"/>
            <w:vAlign w:val="center"/>
          </w:tcPr>
          <w:p w:rsidR="009514B3" w:rsidRPr="007D1630" w:rsidRDefault="009514B3" w:rsidP="00A81194">
            <w:pPr>
              <w:contextualSpacing/>
              <w:jc w:val="center"/>
            </w:pPr>
          </w:p>
        </w:tc>
        <w:tc>
          <w:tcPr>
            <w:tcW w:w="3269" w:type="pct"/>
            <w:vAlign w:val="bottom"/>
          </w:tcPr>
          <w:p w:rsidR="009514B3" w:rsidRPr="007D1630" w:rsidRDefault="009514B3" w:rsidP="00A81194">
            <w:pPr>
              <w:contextualSpacing/>
              <w:jc w:val="both"/>
            </w:pPr>
          </w:p>
        </w:tc>
        <w:tc>
          <w:tcPr>
            <w:tcW w:w="388" w:type="pct"/>
            <w:vAlign w:val="center"/>
          </w:tcPr>
          <w:p w:rsidR="009514B3" w:rsidRPr="007D1630" w:rsidRDefault="009514B3" w:rsidP="00A81194">
            <w:pPr>
              <w:contextualSpacing/>
              <w:jc w:val="center"/>
            </w:pPr>
          </w:p>
        </w:tc>
        <w:tc>
          <w:tcPr>
            <w:tcW w:w="355" w:type="pct"/>
            <w:vAlign w:val="center"/>
          </w:tcPr>
          <w:p w:rsidR="009514B3" w:rsidRPr="007D1630" w:rsidRDefault="009514B3" w:rsidP="00A81194">
            <w:pPr>
              <w:contextualSpacing/>
              <w:jc w:val="center"/>
            </w:pPr>
          </w:p>
        </w:tc>
        <w:tc>
          <w:tcPr>
            <w:tcW w:w="473" w:type="pct"/>
            <w:vAlign w:val="center"/>
          </w:tcPr>
          <w:p w:rsidR="009514B3" w:rsidRPr="007D1630" w:rsidRDefault="009514B3" w:rsidP="00A81194">
            <w:pPr>
              <w:contextualSpacing/>
              <w:jc w:val="center"/>
            </w:pPr>
          </w:p>
        </w:tc>
      </w:tr>
      <w:tr w:rsidR="009514B3" w:rsidRPr="00FA796F" w:rsidTr="00EC44A1">
        <w:trPr>
          <w:trHeight w:val="396"/>
        </w:trPr>
        <w:tc>
          <w:tcPr>
            <w:tcW w:w="272" w:type="pct"/>
            <w:vAlign w:val="center"/>
          </w:tcPr>
          <w:p w:rsidR="009514B3" w:rsidRPr="007D1630" w:rsidRDefault="009514B3" w:rsidP="00A81194">
            <w:pPr>
              <w:contextualSpacing/>
              <w:jc w:val="center"/>
            </w:pPr>
            <w:r w:rsidRPr="007D1630">
              <w:t>20.</w:t>
            </w:r>
          </w:p>
        </w:tc>
        <w:tc>
          <w:tcPr>
            <w:tcW w:w="243" w:type="pct"/>
            <w:vAlign w:val="center"/>
          </w:tcPr>
          <w:p w:rsidR="009514B3" w:rsidRPr="007D1630" w:rsidRDefault="009514B3" w:rsidP="00A81194">
            <w:pPr>
              <w:contextualSpacing/>
              <w:jc w:val="center"/>
            </w:pPr>
            <w:r w:rsidRPr="007D1630">
              <w:t>a.</w:t>
            </w:r>
          </w:p>
        </w:tc>
        <w:tc>
          <w:tcPr>
            <w:tcW w:w="3269" w:type="pct"/>
            <w:vAlign w:val="bottom"/>
          </w:tcPr>
          <w:p w:rsidR="009514B3" w:rsidRPr="007D1630" w:rsidRDefault="009514B3" w:rsidP="00A81194">
            <w:pPr>
              <w:contextualSpacing/>
              <w:jc w:val="both"/>
            </w:pPr>
            <w:r w:rsidRPr="007D1630">
              <w:rPr>
                <w:bCs/>
              </w:rPr>
              <w:t xml:space="preserve">Solve (x – y) p + (y – x – z) q = z.              </w:t>
            </w:r>
          </w:p>
        </w:tc>
        <w:tc>
          <w:tcPr>
            <w:tcW w:w="388" w:type="pct"/>
            <w:vAlign w:val="center"/>
          </w:tcPr>
          <w:p w:rsidR="009514B3" w:rsidRPr="007D1630" w:rsidRDefault="009514B3" w:rsidP="00A81194">
            <w:pPr>
              <w:contextualSpacing/>
              <w:jc w:val="center"/>
            </w:pPr>
            <w:r w:rsidRPr="007D1630">
              <w:t>CO4</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6</w:t>
            </w:r>
          </w:p>
        </w:tc>
      </w:tr>
      <w:tr w:rsidR="009514B3" w:rsidRPr="00FA796F" w:rsidTr="00EC44A1">
        <w:trPr>
          <w:trHeight w:val="396"/>
        </w:trPr>
        <w:tc>
          <w:tcPr>
            <w:tcW w:w="272" w:type="pct"/>
            <w:vAlign w:val="center"/>
          </w:tcPr>
          <w:p w:rsidR="009514B3" w:rsidRPr="007D1630" w:rsidRDefault="009514B3" w:rsidP="00A81194">
            <w:pPr>
              <w:contextualSpacing/>
              <w:jc w:val="center"/>
            </w:pPr>
          </w:p>
        </w:tc>
        <w:tc>
          <w:tcPr>
            <w:tcW w:w="243" w:type="pct"/>
            <w:vAlign w:val="center"/>
          </w:tcPr>
          <w:p w:rsidR="009514B3" w:rsidRPr="007D1630" w:rsidRDefault="009514B3" w:rsidP="00A81194">
            <w:pPr>
              <w:contextualSpacing/>
              <w:jc w:val="center"/>
            </w:pPr>
            <w:r w:rsidRPr="007D1630">
              <w:t>b.</w:t>
            </w:r>
          </w:p>
        </w:tc>
        <w:tc>
          <w:tcPr>
            <w:tcW w:w="3269" w:type="pct"/>
            <w:vAlign w:val="bottom"/>
          </w:tcPr>
          <w:p w:rsidR="009514B3" w:rsidRPr="007D1630" w:rsidRDefault="009514B3" w:rsidP="00A81194">
            <w:pPr>
              <w:contextualSpacing/>
              <w:jc w:val="both"/>
              <w:rPr>
                <w:bCs/>
              </w:rPr>
            </w:pPr>
            <w:r w:rsidRPr="007D1630">
              <w:t>Solve  z = p</w:t>
            </w:r>
            <w:r w:rsidRPr="007D1630">
              <w:rPr>
                <w:vertAlign w:val="superscript"/>
              </w:rPr>
              <w:t>2</w:t>
            </w:r>
            <w:r w:rsidRPr="007D1630">
              <w:t xml:space="preserve"> + q</w:t>
            </w:r>
            <w:r w:rsidRPr="007D1630">
              <w:rPr>
                <w:vertAlign w:val="superscript"/>
              </w:rPr>
              <w:t>2</w:t>
            </w:r>
            <w:r w:rsidRPr="007D1630">
              <w:t>.</w:t>
            </w:r>
          </w:p>
        </w:tc>
        <w:tc>
          <w:tcPr>
            <w:tcW w:w="388" w:type="pct"/>
            <w:vAlign w:val="center"/>
          </w:tcPr>
          <w:p w:rsidR="009514B3" w:rsidRPr="007D1630" w:rsidRDefault="009514B3" w:rsidP="00A81194">
            <w:pPr>
              <w:contextualSpacing/>
              <w:jc w:val="center"/>
            </w:pPr>
            <w:r w:rsidRPr="007D1630">
              <w:t>CO4</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6</w:t>
            </w:r>
          </w:p>
        </w:tc>
      </w:tr>
      <w:tr w:rsidR="009514B3" w:rsidRPr="00FA796F" w:rsidTr="00EC44A1">
        <w:trPr>
          <w:trHeight w:val="396"/>
        </w:trPr>
        <w:tc>
          <w:tcPr>
            <w:tcW w:w="272" w:type="pct"/>
            <w:vAlign w:val="center"/>
          </w:tcPr>
          <w:p w:rsidR="009514B3" w:rsidRPr="007D1630" w:rsidRDefault="009514B3" w:rsidP="00A81194">
            <w:pPr>
              <w:contextualSpacing/>
              <w:jc w:val="center"/>
            </w:pPr>
          </w:p>
        </w:tc>
        <w:tc>
          <w:tcPr>
            <w:tcW w:w="243" w:type="pct"/>
            <w:vAlign w:val="center"/>
          </w:tcPr>
          <w:p w:rsidR="009514B3" w:rsidRPr="007D1630" w:rsidRDefault="009514B3" w:rsidP="00A81194">
            <w:pPr>
              <w:contextualSpacing/>
              <w:jc w:val="center"/>
            </w:pPr>
          </w:p>
        </w:tc>
        <w:tc>
          <w:tcPr>
            <w:tcW w:w="3269" w:type="pct"/>
            <w:vAlign w:val="bottom"/>
          </w:tcPr>
          <w:p w:rsidR="009514B3" w:rsidRPr="007D1630" w:rsidRDefault="009514B3" w:rsidP="00A81194">
            <w:pPr>
              <w:contextualSpacing/>
              <w:jc w:val="both"/>
            </w:pPr>
          </w:p>
        </w:tc>
        <w:tc>
          <w:tcPr>
            <w:tcW w:w="388" w:type="pct"/>
            <w:vAlign w:val="center"/>
          </w:tcPr>
          <w:p w:rsidR="009514B3" w:rsidRPr="007D1630" w:rsidRDefault="009514B3" w:rsidP="00A81194">
            <w:pPr>
              <w:contextualSpacing/>
              <w:jc w:val="center"/>
            </w:pPr>
          </w:p>
        </w:tc>
        <w:tc>
          <w:tcPr>
            <w:tcW w:w="355" w:type="pct"/>
            <w:vAlign w:val="center"/>
          </w:tcPr>
          <w:p w:rsidR="009514B3" w:rsidRPr="007D1630" w:rsidRDefault="009514B3" w:rsidP="00A81194">
            <w:pPr>
              <w:contextualSpacing/>
              <w:jc w:val="center"/>
            </w:pPr>
          </w:p>
        </w:tc>
        <w:tc>
          <w:tcPr>
            <w:tcW w:w="473" w:type="pct"/>
            <w:vAlign w:val="center"/>
          </w:tcPr>
          <w:p w:rsidR="009514B3" w:rsidRPr="007D1630" w:rsidRDefault="009514B3" w:rsidP="00A81194">
            <w:pPr>
              <w:contextualSpacing/>
              <w:jc w:val="center"/>
            </w:pPr>
          </w:p>
        </w:tc>
      </w:tr>
      <w:tr w:rsidR="009514B3" w:rsidRPr="00FA796F" w:rsidTr="00EC44A1">
        <w:trPr>
          <w:trHeight w:val="396"/>
        </w:trPr>
        <w:tc>
          <w:tcPr>
            <w:tcW w:w="272" w:type="pct"/>
            <w:vAlign w:val="center"/>
          </w:tcPr>
          <w:p w:rsidR="009514B3" w:rsidRPr="007D1630" w:rsidRDefault="009514B3" w:rsidP="00A81194">
            <w:pPr>
              <w:contextualSpacing/>
              <w:jc w:val="center"/>
            </w:pPr>
            <w:r w:rsidRPr="007D1630">
              <w:t>21.</w:t>
            </w:r>
          </w:p>
        </w:tc>
        <w:tc>
          <w:tcPr>
            <w:tcW w:w="243" w:type="pct"/>
            <w:vAlign w:val="center"/>
          </w:tcPr>
          <w:p w:rsidR="009514B3" w:rsidRPr="007D1630" w:rsidRDefault="009514B3" w:rsidP="00A81194">
            <w:pPr>
              <w:contextualSpacing/>
              <w:jc w:val="center"/>
            </w:pPr>
            <w:r w:rsidRPr="007D1630">
              <w:t>a.</w:t>
            </w:r>
          </w:p>
        </w:tc>
        <w:tc>
          <w:tcPr>
            <w:tcW w:w="3269" w:type="pct"/>
            <w:vAlign w:val="bottom"/>
          </w:tcPr>
          <w:p w:rsidR="009514B3" w:rsidRPr="007D1630" w:rsidRDefault="009514B3" w:rsidP="00A81194">
            <w:pPr>
              <w:contextualSpacing/>
              <w:jc w:val="both"/>
            </w:pPr>
            <w:r w:rsidRPr="007D1630">
              <w:t xml:space="preserve">Evaluate </w:t>
            </w:r>
            <w:r w:rsidRPr="007D1630">
              <w:rPr>
                <w:position w:val="-10"/>
              </w:rPr>
              <w:object w:dxaOrig="980" w:dyaOrig="360">
                <v:shape id="_x0000_i1217" type="#_x0000_t75" style="width:48pt;height:18pt" o:ole="">
                  <v:imagedata r:id="rId400" o:title=""/>
                </v:shape>
                <o:OLEObject Type="Embed" ProgID="Equation.3" ShapeID="_x0000_i1217" DrawAspect="Content" ObjectID="_1768377733" r:id="rId401"/>
              </w:object>
            </w:r>
            <w:r w:rsidRPr="007D1630">
              <w:t xml:space="preserve">when </w:t>
            </w:r>
            <w:r w:rsidRPr="007D1630">
              <w:rPr>
                <w:position w:val="-6"/>
              </w:rPr>
              <w:object w:dxaOrig="1180" w:dyaOrig="220">
                <v:shape id="_x0000_i1218" type="#_x0000_t75" style="width:60pt;height:10.5pt" o:ole="">
                  <v:imagedata r:id="rId402" o:title=""/>
                </v:shape>
                <o:OLEObject Type="Embed" ProgID="Equation.3" ShapeID="_x0000_i1218" DrawAspect="Content" ObjectID="_1768377734" r:id="rId403"/>
              </w:object>
            </w:r>
            <w:r w:rsidRPr="007D1630">
              <w:t>in a Fourier series of periodicity</w:t>
            </w:r>
            <w:r w:rsidRPr="007D1630">
              <w:rPr>
                <w:position w:val="-6"/>
              </w:rPr>
              <w:object w:dxaOrig="360" w:dyaOrig="279">
                <v:shape id="_x0000_i1219" type="#_x0000_t75" style="width:18pt;height:14.25pt" o:ole="">
                  <v:imagedata r:id="rId404" o:title=""/>
                </v:shape>
                <o:OLEObject Type="Embed" ProgID="Equation.3" ShapeID="_x0000_i1219" DrawAspect="Content" ObjectID="_1768377735" r:id="rId405"/>
              </w:object>
            </w:r>
            <w:r w:rsidRPr="007D1630">
              <w:t>.</w:t>
            </w:r>
          </w:p>
        </w:tc>
        <w:tc>
          <w:tcPr>
            <w:tcW w:w="388" w:type="pct"/>
            <w:vAlign w:val="center"/>
          </w:tcPr>
          <w:p w:rsidR="009514B3" w:rsidRPr="007D1630" w:rsidRDefault="009514B3" w:rsidP="00A81194">
            <w:pPr>
              <w:contextualSpacing/>
              <w:jc w:val="center"/>
            </w:pPr>
            <w:r w:rsidRPr="007D1630">
              <w:t>CO6</w:t>
            </w:r>
          </w:p>
        </w:tc>
        <w:tc>
          <w:tcPr>
            <w:tcW w:w="355" w:type="pct"/>
            <w:vAlign w:val="center"/>
          </w:tcPr>
          <w:p w:rsidR="009514B3" w:rsidRPr="007D1630" w:rsidRDefault="009514B3" w:rsidP="00A81194">
            <w:pPr>
              <w:contextualSpacing/>
              <w:jc w:val="center"/>
            </w:pPr>
            <w:r w:rsidRPr="007D1630">
              <w:t>E</w:t>
            </w:r>
          </w:p>
        </w:tc>
        <w:tc>
          <w:tcPr>
            <w:tcW w:w="473" w:type="pct"/>
            <w:vAlign w:val="center"/>
          </w:tcPr>
          <w:p w:rsidR="009514B3" w:rsidRPr="007D1630" w:rsidRDefault="009514B3" w:rsidP="00A81194">
            <w:pPr>
              <w:contextualSpacing/>
              <w:jc w:val="center"/>
            </w:pPr>
            <w:r w:rsidRPr="007D1630">
              <w:t>12</w:t>
            </w:r>
          </w:p>
        </w:tc>
      </w:tr>
      <w:tr w:rsidR="009514B3" w:rsidRPr="00FA796F" w:rsidTr="00EC44A1">
        <w:trPr>
          <w:trHeight w:val="396"/>
        </w:trPr>
        <w:tc>
          <w:tcPr>
            <w:tcW w:w="272" w:type="pct"/>
            <w:vAlign w:val="center"/>
          </w:tcPr>
          <w:p w:rsidR="009514B3" w:rsidRPr="007D1630" w:rsidRDefault="009514B3" w:rsidP="00A81194">
            <w:pPr>
              <w:contextualSpacing/>
              <w:jc w:val="center"/>
            </w:pPr>
          </w:p>
        </w:tc>
        <w:tc>
          <w:tcPr>
            <w:tcW w:w="243" w:type="pct"/>
            <w:vAlign w:val="center"/>
          </w:tcPr>
          <w:p w:rsidR="009514B3" w:rsidRPr="007D1630" w:rsidRDefault="009514B3" w:rsidP="00A81194">
            <w:pPr>
              <w:contextualSpacing/>
              <w:jc w:val="center"/>
            </w:pPr>
          </w:p>
        </w:tc>
        <w:tc>
          <w:tcPr>
            <w:tcW w:w="3269" w:type="pct"/>
            <w:vAlign w:val="bottom"/>
          </w:tcPr>
          <w:p w:rsidR="009514B3" w:rsidRPr="007D1630" w:rsidRDefault="009514B3" w:rsidP="00A81194">
            <w:pPr>
              <w:contextualSpacing/>
              <w:jc w:val="both"/>
            </w:pPr>
          </w:p>
        </w:tc>
        <w:tc>
          <w:tcPr>
            <w:tcW w:w="388" w:type="pct"/>
            <w:vAlign w:val="center"/>
          </w:tcPr>
          <w:p w:rsidR="009514B3" w:rsidRPr="007D1630" w:rsidRDefault="009514B3" w:rsidP="00A81194">
            <w:pPr>
              <w:contextualSpacing/>
              <w:jc w:val="center"/>
            </w:pPr>
          </w:p>
        </w:tc>
        <w:tc>
          <w:tcPr>
            <w:tcW w:w="355" w:type="pct"/>
            <w:vAlign w:val="center"/>
          </w:tcPr>
          <w:p w:rsidR="009514B3" w:rsidRPr="007D1630" w:rsidRDefault="009514B3" w:rsidP="00A81194">
            <w:pPr>
              <w:contextualSpacing/>
              <w:jc w:val="center"/>
            </w:pPr>
          </w:p>
        </w:tc>
        <w:tc>
          <w:tcPr>
            <w:tcW w:w="473" w:type="pct"/>
            <w:vAlign w:val="center"/>
          </w:tcPr>
          <w:p w:rsidR="009514B3" w:rsidRPr="007D1630" w:rsidRDefault="009514B3" w:rsidP="00A81194">
            <w:pPr>
              <w:contextualSpacing/>
              <w:jc w:val="center"/>
            </w:pPr>
          </w:p>
        </w:tc>
      </w:tr>
      <w:tr w:rsidR="009514B3" w:rsidRPr="00FA796F" w:rsidTr="00EC44A1">
        <w:trPr>
          <w:trHeight w:val="396"/>
        </w:trPr>
        <w:tc>
          <w:tcPr>
            <w:tcW w:w="272" w:type="pct"/>
            <w:vAlign w:val="center"/>
          </w:tcPr>
          <w:p w:rsidR="009514B3" w:rsidRPr="007D1630" w:rsidRDefault="009514B3" w:rsidP="00A81194">
            <w:pPr>
              <w:contextualSpacing/>
              <w:jc w:val="center"/>
            </w:pPr>
            <w:r w:rsidRPr="007D1630">
              <w:t>22.</w:t>
            </w:r>
          </w:p>
        </w:tc>
        <w:tc>
          <w:tcPr>
            <w:tcW w:w="243" w:type="pct"/>
            <w:vAlign w:val="center"/>
          </w:tcPr>
          <w:p w:rsidR="009514B3" w:rsidRPr="007D1630" w:rsidRDefault="009514B3" w:rsidP="00A81194">
            <w:pPr>
              <w:contextualSpacing/>
              <w:jc w:val="center"/>
            </w:pPr>
            <w:r w:rsidRPr="007D1630">
              <w:t>a.</w:t>
            </w:r>
          </w:p>
        </w:tc>
        <w:tc>
          <w:tcPr>
            <w:tcW w:w="3269" w:type="pct"/>
            <w:vAlign w:val="bottom"/>
          </w:tcPr>
          <w:p w:rsidR="009514B3" w:rsidRPr="007D1630" w:rsidRDefault="009514B3" w:rsidP="00EC44A1">
            <w:pPr>
              <w:contextualSpacing/>
              <w:jc w:val="both"/>
            </w:pPr>
            <w:r w:rsidRPr="007D1630">
              <w:t xml:space="preserve">Solve </w:t>
            </w:r>
            <w:r w:rsidRPr="007D1630">
              <w:rPr>
                <w:position w:val="-10"/>
              </w:rPr>
              <w:object w:dxaOrig="1815" w:dyaOrig="360">
                <v:shape id="_x0000_i1220" type="#_x0000_t75" style="width:90.75pt;height:18pt" o:ole="">
                  <v:imagedata r:id="rId406" o:title=""/>
                </v:shape>
                <o:OLEObject Type="Embed" ProgID="Equation.3" ShapeID="_x0000_i1220" DrawAspect="Content" ObjectID="_1768377736" r:id="rId407"/>
              </w:object>
            </w:r>
            <w:r w:rsidRPr="007D1630">
              <w:t>,</w:t>
            </w:r>
            <w:r>
              <w:t xml:space="preserve"> </w:t>
            </w:r>
            <w:r w:rsidRPr="007D1630">
              <w:t>using method of variation of parameter.</w:t>
            </w:r>
          </w:p>
        </w:tc>
        <w:tc>
          <w:tcPr>
            <w:tcW w:w="388" w:type="pct"/>
            <w:vAlign w:val="center"/>
          </w:tcPr>
          <w:p w:rsidR="009514B3" w:rsidRPr="007D1630" w:rsidRDefault="009514B3" w:rsidP="00A81194">
            <w:pPr>
              <w:contextualSpacing/>
              <w:jc w:val="center"/>
            </w:pPr>
            <w:r w:rsidRPr="007D1630">
              <w:t>CO2</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12</w:t>
            </w:r>
          </w:p>
        </w:tc>
      </w:tr>
      <w:tr w:rsidR="009514B3" w:rsidRPr="00FA796F" w:rsidTr="00EC44A1">
        <w:trPr>
          <w:trHeight w:val="396"/>
        </w:trPr>
        <w:tc>
          <w:tcPr>
            <w:tcW w:w="272" w:type="pct"/>
            <w:vAlign w:val="center"/>
          </w:tcPr>
          <w:p w:rsidR="009514B3" w:rsidRPr="007D1630" w:rsidRDefault="009514B3" w:rsidP="00A81194">
            <w:pPr>
              <w:contextualSpacing/>
              <w:jc w:val="center"/>
            </w:pPr>
          </w:p>
        </w:tc>
        <w:tc>
          <w:tcPr>
            <w:tcW w:w="243" w:type="pct"/>
            <w:vAlign w:val="center"/>
          </w:tcPr>
          <w:p w:rsidR="009514B3" w:rsidRPr="007D1630" w:rsidRDefault="009514B3" w:rsidP="00A81194">
            <w:pPr>
              <w:contextualSpacing/>
              <w:jc w:val="center"/>
            </w:pPr>
          </w:p>
        </w:tc>
        <w:tc>
          <w:tcPr>
            <w:tcW w:w="3269" w:type="pct"/>
            <w:vAlign w:val="bottom"/>
          </w:tcPr>
          <w:p w:rsidR="009514B3" w:rsidRPr="007D1630" w:rsidRDefault="009514B3" w:rsidP="00A81194">
            <w:pPr>
              <w:contextualSpacing/>
              <w:jc w:val="both"/>
            </w:pPr>
          </w:p>
        </w:tc>
        <w:tc>
          <w:tcPr>
            <w:tcW w:w="388" w:type="pct"/>
            <w:vAlign w:val="center"/>
          </w:tcPr>
          <w:p w:rsidR="009514B3" w:rsidRPr="007D1630" w:rsidRDefault="009514B3" w:rsidP="00A81194">
            <w:pPr>
              <w:contextualSpacing/>
              <w:jc w:val="center"/>
            </w:pPr>
          </w:p>
        </w:tc>
        <w:tc>
          <w:tcPr>
            <w:tcW w:w="355" w:type="pct"/>
            <w:vAlign w:val="center"/>
          </w:tcPr>
          <w:p w:rsidR="009514B3" w:rsidRPr="007D1630" w:rsidRDefault="009514B3" w:rsidP="00A81194">
            <w:pPr>
              <w:contextualSpacing/>
              <w:jc w:val="center"/>
            </w:pPr>
          </w:p>
        </w:tc>
        <w:tc>
          <w:tcPr>
            <w:tcW w:w="473" w:type="pct"/>
            <w:vAlign w:val="center"/>
          </w:tcPr>
          <w:p w:rsidR="009514B3" w:rsidRPr="007D1630" w:rsidRDefault="009514B3" w:rsidP="00A81194">
            <w:pPr>
              <w:contextualSpacing/>
              <w:jc w:val="center"/>
            </w:pPr>
          </w:p>
        </w:tc>
      </w:tr>
      <w:tr w:rsidR="009514B3" w:rsidRPr="00FA796F" w:rsidTr="00EC44A1">
        <w:trPr>
          <w:trHeight w:val="396"/>
        </w:trPr>
        <w:tc>
          <w:tcPr>
            <w:tcW w:w="272" w:type="pct"/>
            <w:vAlign w:val="center"/>
          </w:tcPr>
          <w:p w:rsidR="009514B3" w:rsidRPr="007D1630" w:rsidRDefault="009514B3" w:rsidP="00A81194">
            <w:pPr>
              <w:contextualSpacing/>
              <w:jc w:val="center"/>
            </w:pPr>
            <w:r w:rsidRPr="007D1630">
              <w:t>23.</w:t>
            </w:r>
          </w:p>
        </w:tc>
        <w:tc>
          <w:tcPr>
            <w:tcW w:w="243" w:type="pct"/>
            <w:vAlign w:val="center"/>
          </w:tcPr>
          <w:p w:rsidR="009514B3" w:rsidRPr="007D1630" w:rsidRDefault="009514B3" w:rsidP="00A81194">
            <w:pPr>
              <w:contextualSpacing/>
              <w:jc w:val="center"/>
            </w:pPr>
            <w:r w:rsidRPr="007D1630">
              <w:t>a.</w:t>
            </w:r>
          </w:p>
        </w:tc>
        <w:tc>
          <w:tcPr>
            <w:tcW w:w="3269" w:type="pct"/>
            <w:vAlign w:val="bottom"/>
          </w:tcPr>
          <w:p w:rsidR="009514B3" w:rsidRPr="007D1630" w:rsidRDefault="009514B3" w:rsidP="00EC44A1">
            <w:pPr>
              <w:pStyle w:val="ListParagraph"/>
              <w:ind w:left="0"/>
              <w:jc w:val="both"/>
            </w:pPr>
            <w:r w:rsidRPr="007D1630">
              <w:t>Estimate the first three harmonics of the Fourier series for f(x) from the following data</w:t>
            </w:r>
          </w:p>
          <w:tbl>
            <w:tblPr>
              <w:tblStyle w:val="TableGrid"/>
              <w:tblW w:w="0" w:type="auto"/>
              <w:tblLayout w:type="fixed"/>
              <w:tblLook w:val="04A0" w:firstRow="1" w:lastRow="0" w:firstColumn="1" w:lastColumn="0" w:noHBand="0" w:noVBand="1"/>
            </w:tblPr>
            <w:tblGrid>
              <w:gridCol w:w="862"/>
              <w:gridCol w:w="862"/>
              <w:gridCol w:w="862"/>
              <w:gridCol w:w="862"/>
              <w:gridCol w:w="862"/>
              <w:gridCol w:w="862"/>
              <w:gridCol w:w="862"/>
              <w:gridCol w:w="862"/>
            </w:tblGrid>
            <w:tr w:rsidR="009514B3" w:rsidRPr="007D1630" w:rsidTr="00EC44A1">
              <w:tc>
                <w:tcPr>
                  <w:tcW w:w="862" w:type="dxa"/>
                </w:tcPr>
                <w:p w:rsidR="009514B3" w:rsidRPr="007D1630" w:rsidRDefault="009514B3" w:rsidP="00EC44A1">
                  <w:pPr>
                    <w:pStyle w:val="ListParagraph"/>
                    <w:ind w:left="0"/>
                    <w:jc w:val="center"/>
                  </w:pPr>
                  <w:r w:rsidRPr="007D1630">
                    <w:t>x</w:t>
                  </w:r>
                </w:p>
              </w:tc>
              <w:tc>
                <w:tcPr>
                  <w:tcW w:w="862" w:type="dxa"/>
                </w:tcPr>
                <w:p w:rsidR="009514B3" w:rsidRPr="007D1630" w:rsidRDefault="009514B3" w:rsidP="00EC44A1">
                  <w:pPr>
                    <w:pStyle w:val="ListParagraph"/>
                    <w:ind w:left="0"/>
                    <w:jc w:val="center"/>
                  </w:pPr>
                  <w:r w:rsidRPr="007D1630">
                    <w:t>0</w:t>
                  </w:r>
                </w:p>
              </w:tc>
              <w:tc>
                <w:tcPr>
                  <w:tcW w:w="862" w:type="dxa"/>
                </w:tcPr>
                <w:p w:rsidR="009514B3" w:rsidRPr="007D1630" w:rsidRDefault="009514B3" w:rsidP="00EC44A1">
                  <w:pPr>
                    <w:pStyle w:val="ListParagraph"/>
                    <w:ind w:left="0"/>
                    <w:jc w:val="center"/>
                  </w:pPr>
                  <w:r w:rsidRPr="007D1630">
                    <w:rPr>
                      <w:position w:val="-6"/>
                    </w:rPr>
                    <w:object w:dxaOrig="480" w:dyaOrig="279">
                      <v:shape id="_x0000_i1221" type="#_x0000_t75" style="width:13.5pt;height:14.25pt" o:ole="">
                        <v:imagedata r:id="rId408" o:title=""/>
                      </v:shape>
                      <o:OLEObject Type="Embed" ProgID="Equation.DSMT4" ShapeID="_x0000_i1221" DrawAspect="Content" ObjectID="_1768377737" r:id="rId409"/>
                    </w:object>
                  </w:r>
                </w:p>
              </w:tc>
              <w:tc>
                <w:tcPr>
                  <w:tcW w:w="862" w:type="dxa"/>
                </w:tcPr>
                <w:p w:rsidR="009514B3" w:rsidRPr="007D1630" w:rsidRDefault="009514B3" w:rsidP="00EC44A1">
                  <w:pPr>
                    <w:pStyle w:val="ListParagraph"/>
                    <w:ind w:left="0"/>
                    <w:jc w:val="center"/>
                  </w:pPr>
                  <w:r w:rsidRPr="007D1630">
                    <w:rPr>
                      <w:position w:val="-6"/>
                    </w:rPr>
                    <w:object w:dxaOrig="600" w:dyaOrig="279">
                      <v:shape id="_x0000_i1222" type="#_x0000_t75" style="width:30pt;height:14.25pt" o:ole="">
                        <v:imagedata r:id="rId410" o:title=""/>
                      </v:shape>
                      <o:OLEObject Type="Embed" ProgID="Equation.DSMT4" ShapeID="_x0000_i1222" DrawAspect="Content" ObjectID="_1768377738" r:id="rId411"/>
                    </w:object>
                  </w:r>
                </w:p>
              </w:tc>
              <w:tc>
                <w:tcPr>
                  <w:tcW w:w="862" w:type="dxa"/>
                </w:tcPr>
                <w:p w:rsidR="009514B3" w:rsidRPr="007D1630" w:rsidRDefault="009514B3" w:rsidP="00EC44A1">
                  <w:pPr>
                    <w:pStyle w:val="ListParagraph"/>
                    <w:ind w:left="0"/>
                    <w:jc w:val="center"/>
                  </w:pPr>
                  <w:r w:rsidRPr="007D1630">
                    <w:rPr>
                      <w:position w:val="-6"/>
                    </w:rPr>
                    <w:object w:dxaOrig="220" w:dyaOrig="220">
                      <v:shape id="_x0000_i1223" type="#_x0000_t75" style="width:10.5pt;height:10.5pt" o:ole="">
                        <v:imagedata r:id="rId412" o:title=""/>
                      </v:shape>
                      <o:OLEObject Type="Embed" ProgID="Equation.DSMT4" ShapeID="_x0000_i1223" DrawAspect="Content" ObjectID="_1768377739" r:id="rId413"/>
                    </w:object>
                  </w:r>
                </w:p>
              </w:tc>
              <w:tc>
                <w:tcPr>
                  <w:tcW w:w="862" w:type="dxa"/>
                </w:tcPr>
                <w:p w:rsidR="009514B3" w:rsidRPr="007D1630" w:rsidRDefault="009514B3" w:rsidP="00EC44A1">
                  <w:pPr>
                    <w:pStyle w:val="ListParagraph"/>
                    <w:ind w:left="0"/>
                    <w:jc w:val="center"/>
                  </w:pPr>
                  <w:r w:rsidRPr="007D1630">
                    <w:rPr>
                      <w:position w:val="-6"/>
                    </w:rPr>
                    <w:object w:dxaOrig="600" w:dyaOrig="279">
                      <v:shape id="_x0000_i1224" type="#_x0000_t75" style="width:30pt;height:14.25pt" o:ole="">
                        <v:imagedata r:id="rId414" o:title=""/>
                      </v:shape>
                      <o:OLEObject Type="Embed" ProgID="Equation.DSMT4" ShapeID="_x0000_i1224" DrawAspect="Content" ObjectID="_1768377740" r:id="rId415"/>
                    </w:object>
                  </w:r>
                </w:p>
              </w:tc>
              <w:tc>
                <w:tcPr>
                  <w:tcW w:w="862" w:type="dxa"/>
                </w:tcPr>
                <w:p w:rsidR="009514B3" w:rsidRPr="007D1630" w:rsidRDefault="009514B3" w:rsidP="00EC44A1">
                  <w:pPr>
                    <w:pStyle w:val="ListParagraph"/>
                    <w:ind w:left="0"/>
                    <w:jc w:val="center"/>
                  </w:pPr>
                  <w:r w:rsidRPr="007D1630">
                    <w:rPr>
                      <w:position w:val="-6"/>
                    </w:rPr>
                    <w:object w:dxaOrig="580" w:dyaOrig="279">
                      <v:shape id="_x0000_i1225" type="#_x0000_t75" style="width:30pt;height:14.25pt" o:ole="">
                        <v:imagedata r:id="rId416" o:title=""/>
                      </v:shape>
                      <o:OLEObject Type="Embed" ProgID="Equation.DSMT4" ShapeID="_x0000_i1225" DrawAspect="Content" ObjectID="_1768377741" r:id="rId417"/>
                    </w:object>
                  </w:r>
                </w:p>
              </w:tc>
              <w:tc>
                <w:tcPr>
                  <w:tcW w:w="862" w:type="dxa"/>
                </w:tcPr>
                <w:p w:rsidR="009514B3" w:rsidRPr="007D1630" w:rsidRDefault="009514B3" w:rsidP="00EC44A1">
                  <w:pPr>
                    <w:pStyle w:val="ListParagraph"/>
                    <w:ind w:left="0"/>
                    <w:jc w:val="center"/>
                  </w:pPr>
                  <w:r w:rsidRPr="007D1630">
                    <w:rPr>
                      <w:position w:val="-6"/>
                    </w:rPr>
                    <w:object w:dxaOrig="360" w:dyaOrig="279">
                      <v:shape id="_x0000_i1226" type="#_x0000_t75" style="width:18pt;height:14.25pt" o:ole="">
                        <v:imagedata r:id="rId418" o:title=""/>
                      </v:shape>
                      <o:OLEObject Type="Embed" ProgID="Equation.DSMT4" ShapeID="_x0000_i1226" DrawAspect="Content" ObjectID="_1768377742" r:id="rId419"/>
                    </w:object>
                  </w:r>
                </w:p>
              </w:tc>
            </w:tr>
            <w:tr w:rsidR="009514B3" w:rsidRPr="007D1630" w:rsidTr="00EC44A1">
              <w:tc>
                <w:tcPr>
                  <w:tcW w:w="862" w:type="dxa"/>
                </w:tcPr>
                <w:p w:rsidR="009514B3" w:rsidRPr="007D1630" w:rsidRDefault="009514B3" w:rsidP="00EC44A1">
                  <w:pPr>
                    <w:pStyle w:val="ListParagraph"/>
                    <w:ind w:left="0"/>
                    <w:jc w:val="center"/>
                  </w:pPr>
                  <w:r w:rsidRPr="007D1630">
                    <w:t>f(x)</w:t>
                  </w:r>
                </w:p>
              </w:tc>
              <w:tc>
                <w:tcPr>
                  <w:tcW w:w="862" w:type="dxa"/>
                </w:tcPr>
                <w:p w:rsidR="009514B3" w:rsidRPr="007D1630" w:rsidRDefault="009514B3" w:rsidP="00EC44A1">
                  <w:pPr>
                    <w:pStyle w:val="ListParagraph"/>
                    <w:ind w:left="0"/>
                    <w:jc w:val="center"/>
                  </w:pPr>
                  <w:r w:rsidRPr="007D1630">
                    <w:t>1.0</w:t>
                  </w:r>
                </w:p>
              </w:tc>
              <w:tc>
                <w:tcPr>
                  <w:tcW w:w="862" w:type="dxa"/>
                </w:tcPr>
                <w:p w:rsidR="009514B3" w:rsidRPr="007D1630" w:rsidRDefault="009514B3" w:rsidP="00EC44A1">
                  <w:pPr>
                    <w:pStyle w:val="ListParagraph"/>
                    <w:ind w:left="0"/>
                    <w:jc w:val="center"/>
                  </w:pPr>
                  <w:r w:rsidRPr="007D1630">
                    <w:t>1.4</w:t>
                  </w:r>
                </w:p>
              </w:tc>
              <w:tc>
                <w:tcPr>
                  <w:tcW w:w="862" w:type="dxa"/>
                </w:tcPr>
                <w:p w:rsidR="009514B3" w:rsidRPr="007D1630" w:rsidRDefault="009514B3" w:rsidP="00EC44A1">
                  <w:pPr>
                    <w:pStyle w:val="ListParagraph"/>
                    <w:ind w:left="0"/>
                    <w:jc w:val="center"/>
                  </w:pPr>
                  <w:r w:rsidRPr="007D1630">
                    <w:t>1.9</w:t>
                  </w:r>
                </w:p>
              </w:tc>
              <w:tc>
                <w:tcPr>
                  <w:tcW w:w="862" w:type="dxa"/>
                </w:tcPr>
                <w:p w:rsidR="009514B3" w:rsidRPr="007D1630" w:rsidRDefault="009514B3" w:rsidP="00EC44A1">
                  <w:pPr>
                    <w:pStyle w:val="ListParagraph"/>
                    <w:ind w:left="0"/>
                    <w:jc w:val="center"/>
                  </w:pPr>
                  <w:r w:rsidRPr="007D1630">
                    <w:t>1.7</w:t>
                  </w:r>
                </w:p>
              </w:tc>
              <w:tc>
                <w:tcPr>
                  <w:tcW w:w="862" w:type="dxa"/>
                </w:tcPr>
                <w:p w:rsidR="009514B3" w:rsidRPr="007D1630" w:rsidRDefault="009514B3" w:rsidP="00EC44A1">
                  <w:pPr>
                    <w:pStyle w:val="ListParagraph"/>
                    <w:ind w:left="0"/>
                    <w:jc w:val="center"/>
                  </w:pPr>
                  <w:r w:rsidRPr="007D1630">
                    <w:t>1.5</w:t>
                  </w:r>
                </w:p>
              </w:tc>
              <w:tc>
                <w:tcPr>
                  <w:tcW w:w="862" w:type="dxa"/>
                </w:tcPr>
                <w:p w:rsidR="009514B3" w:rsidRPr="007D1630" w:rsidRDefault="009514B3" w:rsidP="00EC44A1">
                  <w:pPr>
                    <w:pStyle w:val="ListParagraph"/>
                    <w:ind w:left="0"/>
                    <w:jc w:val="center"/>
                  </w:pPr>
                  <w:r w:rsidRPr="007D1630">
                    <w:t>1.2</w:t>
                  </w:r>
                </w:p>
              </w:tc>
              <w:tc>
                <w:tcPr>
                  <w:tcW w:w="862" w:type="dxa"/>
                </w:tcPr>
                <w:p w:rsidR="009514B3" w:rsidRPr="007D1630" w:rsidRDefault="009514B3" w:rsidP="00EC44A1">
                  <w:pPr>
                    <w:pStyle w:val="ListParagraph"/>
                    <w:ind w:left="0"/>
                    <w:jc w:val="center"/>
                  </w:pPr>
                  <w:r w:rsidRPr="007D1630">
                    <w:t>1.0</w:t>
                  </w:r>
                </w:p>
              </w:tc>
            </w:tr>
          </w:tbl>
          <w:p w:rsidR="009514B3" w:rsidRPr="007D1630" w:rsidRDefault="009514B3" w:rsidP="00EC44A1"/>
        </w:tc>
        <w:tc>
          <w:tcPr>
            <w:tcW w:w="388" w:type="pct"/>
            <w:vAlign w:val="center"/>
          </w:tcPr>
          <w:p w:rsidR="009514B3" w:rsidRPr="007D1630" w:rsidRDefault="009514B3" w:rsidP="00A81194">
            <w:pPr>
              <w:contextualSpacing/>
              <w:jc w:val="center"/>
            </w:pPr>
            <w:r w:rsidRPr="007D1630">
              <w:t>CO6</w:t>
            </w:r>
          </w:p>
        </w:tc>
        <w:tc>
          <w:tcPr>
            <w:tcW w:w="355" w:type="pct"/>
            <w:vAlign w:val="center"/>
          </w:tcPr>
          <w:p w:rsidR="009514B3" w:rsidRPr="007D1630" w:rsidRDefault="009514B3" w:rsidP="00A81194">
            <w:pPr>
              <w:contextualSpacing/>
              <w:jc w:val="center"/>
            </w:pPr>
            <w:r w:rsidRPr="007D1630">
              <w:t>An</w:t>
            </w:r>
          </w:p>
        </w:tc>
        <w:tc>
          <w:tcPr>
            <w:tcW w:w="473" w:type="pct"/>
            <w:vAlign w:val="center"/>
          </w:tcPr>
          <w:p w:rsidR="009514B3" w:rsidRPr="007D1630" w:rsidRDefault="009514B3" w:rsidP="00A81194">
            <w:pPr>
              <w:contextualSpacing/>
              <w:jc w:val="center"/>
            </w:pPr>
            <w:r w:rsidRPr="007D1630">
              <w:t>12</w:t>
            </w:r>
          </w:p>
        </w:tc>
      </w:tr>
      <w:tr w:rsidR="009514B3" w:rsidRPr="00FA796F" w:rsidTr="00A81194">
        <w:trPr>
          <w:trHeight w:val="300"/>
        </w:trPr>
        <w:tc>
          <w:tcPr>
            <w:tcW w:w="5000" w:type="pct"/>
            <w:gridSpan w:val="6"/>
            <w:vAlign w:val="center"/>
          </w:tcPr>
          <w:p w:rsidR="009514B3" w:rsidRPr="007D1630" w:rsidRDefault="009514B3" w:rsidP="00A81194">
            <w:pPr>
              <w:contextualSpacing/>
              <w:jc w:val="center"/>
              <w:rPr>
                <w:b/>
                <w:bCs/>
              </w:rPr>
            </w:pPr>
            <w:r w:rsidRPr="007D1630">
              <w:rPr>
                <w:b/>
                <w:bCs/>
              </w:rPr>
              <w:t>COMPULSORY QUESTION</w:t>
            </w:r>
          </w:p>
        </w:tc>
      </w:tr>
      <w:tr w:rsidR="009514B3" w:rsidRPr="00FA796F" w:rsidTr="00EC44A1">
        <w:trPr>
          <w:trHeight w:val="396"/>
        </w:trPr>
        <w:tc>
          <w:tcPr>
            <w:tcW w:w="272" w:type="pct"/>
            <w:vAlign w:val="center"/>
          </w:tcPr>
          <w:p w:rsidR="009514B3" w:rsidRPr="007D1630" w:rsidRDefault="009514B3" w:rsidP="00A81194">
            <w:pPr>
              <w:contextualSpacing/>
              <w:jc w:val="center"/>
            </w:pPr>
            <w:r w:rsidRPr="007D1630">
              <w:t>24.</w:t>
            </w:r>
          </w:p>
        </w:tc>
        <w:tc>
          <w:tcPr>
            <w:tcW w:w="243" w:type="pct"/>
            <w:vAlign w:val="center"/>
          </w:tcPr>
          <w:p w:rsidR="009514B3" w:rsidRPr="007D1630" w:rsidRDefault="009514B3" w:rsidP="00A81194">
            <w:pPr>
              <w:contextualSpacing/>
              <w:jc w:val="center"/>
            </w:pPr>
            <w:r w:rsidRPr="007D1630">
              <w:t>a.</w:t>
            </w:r>
          </w:p>
        </w:tc>
        <w:tc>
          <w:tcPr>
            <w:tcW w:w="3269" w:type="pct"/>
            <w:vAlign w:val="bottom"/>
          </w:tcPr>
          <w:p w:rsidR="009514B3" w:rsidRPr="007D1630" w:rsidRDefault="009514B3" w:rsidP="00EC44A1">
            <w:pPr>
              <w:contextualSpacing/>
              <w:jc w:val="both"/>
            </w:pPr>
            <w:r w:rsidRPr="007D1630">
              <w:rPr>
                <w:bCs/>
              </w:rPr>
              <w:t>Solve to find the resulting temperature function u(x, t) taking x = 0 at A. A rod 30 cm long has its ends A and B kept at 20</w:t>
            </w:r>
            <w:r w:rsidRPr="007D1630">
              <w:sym w:font="Symbol" w:char="F0B0"/>
            </w:r>
            <w:r w:rsidRPr="007D1630">
              <w:rPr>
                <w:bCs/>
              </w:rPr>
              <w:t>C and 80</w:t>
            </w:r>
            <w:r w:rsidRPr="007D1630">
              <w:sym w:font="Symbol" w:char="F0B0"/>
            </w:r>
            <w:r w:rsidRPr="007D1630">
              <w:rPr>
                <w:bCs/>
              </w:rPr>
              <w:t>C respectively until steady state conditions prevail. The temperature at each end is suddenly reduced to 0</w:t>
            </w:r>
            <w:r w:rsidRPr="007D1630">
              <w:sym w:font="Symbol" w:char="F0B0"/>
            </w:r>
            <w:r w:rsidRPr="007D1630">
              <w:rPr>
                <w:bCs/>
              </w:rPr>
              <w:t xml:space="preserve">C and kept so. </w:t>
            </w:r>
          </w:p>
        </w:tc>
        <w:tc>
          <w:tcPr>
            <w:tcW w:w="388" w:type="pct"/>
            <w:vAlign w:val="center"/>
          </w:tcPr>
          <w:p w:rsidR="009514B3" w:rsidRPr="007D1630" w:rsidRDefault="009514B3" w:rsidP="00A81194">
            <w:pPr>
              <w:contextualSpacing/>
              <w:jc w:val="center"/>
            </w:pPr>
            <w:r w:rsidRPr="007D1630">
              <w:t>CO5</w:t>
            </w:r>
          </w:p>
        </w:tc>
        <w:tc>
          <w:tcPr>
            <w:tcW w:w="355" w:type="pct"/>
            <w:vAlign w:val="center"/>
          </w:tcPr>
          <w:p w:rsidR="009514B3" w:rsidRPr="007D1630" w:rsidRDefault="009514B3" w:rsidP="00A81194">
            <w:pPr>
              <w:contextualSpacing/>
              <w:jc w:val="center"/>
            </w:pPr>
            <w:r w:rsidRPr="007D1630">
              <w:t>A</w:t>
            </w:r>
          </w:p>
        </w:tc>
        <w:tc>
          <w:tcPr>
            <w:tcW w:w="473" w:type="pct"/>
            <w:vAlign w:val="center"/>
          </w:tcPr>
          <w:p w:rsidR="009514B3" w:rsidRPr="007D1630" w:rsidRDefault="009514B3" w:rsidP="00A81194">
            <w:pPr>
              <w:contextualSpacing/>
              <w:jc w:val="center"/>
            </w:pPr>
            <w:r w:rsidRPr="007D1630">
              <w:t>12</w:t>
            </w:r>
          </w:p>
        </w:tc>
      </w:tr>
    </w:tbl>
    <w:p w:rsidR="009514B3" w:rsidRDefault="009514B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9514B3" w:rsidRPr="00FA796F" w:rsidRDefault="009514B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9514B3" w:rsidRPr="00FA796F" w:rsidTr="00A81194">
        <w:trPr>
          <w:trHeight w:val="280"/>
        </w:trPr>
        <w:tc>
          <w:tcPr>
            <w:tcW w:w="862" w:type="dxa"/>
          </w:tcPr>
          <w:p w:rsidR="009514B3" w:rsidRPr="00FA796F" w:rsidRDefault="009514B3" w:rsidP="00A81194">
            <w:pPr>
              <w:contextualSpacing/>
            </w:pPr>
          </w:p>
        </w:tc>
        <w:tc>
          <w:tcPr>
            <w:tcW w:w="9621" w:type="dxa"/>
          </w:tcPr>
          <w:p w:rsidR="009514B3" w:rsidRPr="00FA796F" w:rsidRDefault="009514B3" w:rsidP="00A81194">
            <w:pPr>
              <w:contextualSpacing/>
              <w:jc w:val="center"/>
              <w:rPr>
                <w:b/>
              </w:rPr>
            </w:pPr>
            <w:r w:rsidRPr="00FA796F">
              <w:rPr>
                <w:b/>
              </w:rPr>
              <w:t>COURSE OUTCOMES</w:t>
            </w:r>
          </w:p>
        </w:tc>
      </w:tr>
      <w:tr w:rsidR="009514B3" w:rsidRPr="00FA796F" w:rsidTr="00A81194">
        <w:trPr>
          <w:trHeight w:val="280"/>
        </w:trPr>
        <w:tc>
          <w:tcPr>
            <w:tcW w:w="862" w:type="dxa"/>
          </w:tcPr>
          <w:p w:rsidR="009514B3" w:rsidRPr="00F44DED" w:rsidRDefault="009514B3" w:rsidP="00A81194">
            <w:pPr>
              <w:contextualSpacing/>
              <w:rPr>
                <w:bCs/>
              </w:rPr>
            </w:pPr>
            <w:r w:rsidRPr="00F44DED">
              <w:rPr>
                <w:bCs/>
              </w:rPr>
              <w:t>CO1</w:t>
            </w:r>
          </w:p>
        </w:tc>
        <w:tc>
          <w:tcPr>
            <w:tcW w:w="9621" w:type="dxa"/>
            <w:vAlign w:val="center"/>
          </w:tcPr>
          <w:p w:rsidR="009514B3" w:rsidRPr="00FA796F" w:rsidRDefault="009514B3" w:rsidP="00EC44A1">
            <w:pPr>
              <w:contextualSpacing/>
              <w:jc w:val="both"/>
            </w:pPr>
            <w:r>
              <w:t>The student will be able to solve using differentiation techniques.</w:t>
            </w:r>
          </w:p>
        </w:tc>
      </w:tr>
      <w:tr w:rsidR="009514B3" w:rsidRPr="00FA796F" w:rsidTr="00A81194">
        <w:trPr>
          <w:trHeight w:val="280"/>
        </w:trPr>
        <w:tc>
          <w:tcPr>
            <w:tcW w:w="862" w:type="dxa"/>
          </w:tcPr>
          <w:p w:rsidR="009514B3" w:rsidRPr="00F44DED" w:rsidRDefault="009514B3" w:rsidP="00A81194">
            <w:pPr>
              <w:contextualSpacing/>
              <w:rPr>
                <w:bCs/>
              </w:rPr>
            </w:pPr>
            <w:r w:rsidRPr="00F44DED">
              <w:rPr>
                <w:bCs/>
              </w:rPr>
              <w:t>CO2</w:t>
            </w:r>
          </w:p>
        </w:tc>
        <w:tc>
          <w:tcPr>
            <w:tcW w:w="9621" w:type="dxa"/>
            <w:vAlign w:val="center"/>
          </w:tcPr>
          <w:p w:rsidR="009514B3" w:rsidRPr="00FA796F" w:rsidRDefault="009514B3" w:rsidP="00EC44A1">
            <w:pPr>
              <w:contextualSpacing/>
              <w:jc w:val="both"/>
            </w:pPr>
            <w:r>
              <w:t>The student will be able to classify different types of higher order ODE.</w:t>
            </w:r>
          </w:p>
        </w:tc>
      </w:tr>
      <w:tr w:rsidR="009514B3" w:rsidRPr="00FA796F" w:rsidTr="00A81194">
        <w:trPr>
          <w:trHeight w:val="280"/>
        </w:trPr>
        <w:tc>
          <w:tcPr>
            <w:tcW w:w="862" w:type="dxa"/>
          </w:tcPr>
          <w:p w:rsidR="009514B3" w:rsidRPr="00F44DED" w:rsidRDefault="009514B3" w:rsidP="00A81194">
            <w:pPr>
              <w:contextualSpacing/>
              <w:rPr>
                <w:bCs/>
              </w:rPr>
            </w:pPr>
            <w:r w:rsidRPr="00F44DED">
              <w:rPr>
                <w:bCs/>
              </w:rPr>
              <w:t>CO3</w:t>
            </w:r>
          </w:p>
        </w:tc>
        <w:tc>
          <w:tcPr>
            <w:tcW w:w="9621" w:type="dxa"/>
            <w:vAlign w:val="center"/>
          </w:tcPr>
          <w:p w:rsidR="009514B3" w:rsidRPr="00FA796F" w:rsidRDefault="009514B3" w:rsidP="00EC44A1">
            <w:pPr>
              <w:contextualSpacing/>
              <w:jc w:val="both"/>
            </w:pPr>
            <w:r>
              <w:t>The student will be able to understands solution of first and second order ODE.</w:t>
            </w:r>
          </w:p>
        </w:tc>
      </w:tr>
      <w:tr w:rsidR="009514B3" w:rsidRPr="00FA796F" w:rsidTr="00A81194">
        <w:trPr>
          <w:trHeight w:val="280"/>
        </w:trPr>
        <w:tc>
          <w:tcPr>
            <w:tcW w:w="862" w:type="dxa"/>
          </w:tcPr>
          <w:p w:rsidR="009514B3" w:rsidRPr="00F44DED" w:rsidRDefault="009514B3" w:rsidP="00A81194">
            <w:pPr>
              <w:contextualSpacing/>
              <w:rPr>
                <w:bCs/>
              </w:rPr>
            </w:pPr>
            <w:r w:rsidRPr="00F44DED">
              <w:rPr>
                <w:bCs/>
              </w:rPr>
              <w:t>CO4</w:t>
            </w:r>
          </w:p>
        </w:tc>
        <w:tc>
          <w:tcPr>
            <w:tcW w:w="9621" w:type="dxa"/>
            <w:vAlign w:val="center"/>
          </w:tcPr>
          <w:p w:rsidR="009514B3" w:rsidRPr="00FA796F" w:rsidRDefault="009514B3" w:rsidP="00EC44A1">
            <w:pPr>
              <w:contextualSpacing/>
              <w:jc w:val="both"/>
            </w:pPr>
            <w:r>
              <w:t>The student will be able to demonstrate knowledge in solution of PDE.</w:t>
            </w:r>
          </w:p>
        </w:tc>
      </w:tr>
      <w:tr w:rsidR="009514B3" w:rsidRPr="00FA796F" w:rsidTr="00A81194">
        <w:trPr>
          <w:trHeight w:val="280"/>
        </w:trPr>
        <w:tc>
          <w:tcPr>
            <w:tcW w:w="862" w:type="dxa"/>
          </w:tcPr>
          <w:p w:rsidR="009514B3" w:rsidRPr="00F44DED" w:rsidRDefault="009514B3" w:rsidP="00A81194">
            <w:pPr>
              <w:contextualSpacing/>
              <w:rPr>
                <w:bCs/>
              </w:rPr>
            </w:pPr>
            <w:r w:rsidRPr="00F44DED">
              <w:rPr>
                <w:bCs/>
              </w:rPr>
              <w:t>CO5</w:t>
            </w:r>
          </w:p>
        </w:tc>
        <w:tc>
          <w:tcPr>
            <w:tcW w:w="9621" w:type="dxa"/>
            <w:vAlign w:val="center"/>
          </w:tcPr>
          <w:p w:rsidR="009514B3" w:rsidRPr="00FA796F" w:rsidRDefault="009514B3" w:rsidP="00EC44A1">
            <w:pPr>
              <w:contextualSpacing/>
              <w:jc w:val="both"/>
            </w:pPr>
            <w:r>
              <w:t>The student will be able to apply solution of PDE in heat and wave equations.</w:t>
            </w:r>
          </w:p>
        </w:tc>
      </w:tr>
      <w:tr w:rsidR="009514B3" w:rsidRPr="00FA796F" w:rsidTr="00A81194">
        <w:trPr>
          <w:trHeight w:val="280"/>
        </w:trPr>
        <w:tc>
          <w:tcPr>
            <w:tcW w:w="862" w:type="dxa"/>
          </w:tcPr>
          <w:p w:rsidR="009514B3" w:rsidRPr="00F44DED" w:rsidRDefault="009514B3" w:rsidP="00A81194">
            <w:pPr>
              <w:contextualSpacing/>
              <w:rPr>
                <w:bCs/>
              </w:rPr>
            </w:pPr>
            <w:r w:rsidRPr="00F44DED">
              <w:rPr>
                <w:bCs/>
              </w:rPr>
              <w:t>CO6</w:t>
            </w:r>
          </w:p>
        </w:tc>
        <w:tc>
          <w:tcPr>
            <w:tcW w:w="9621" w:type="dxa"/>
            <w:vAlign w:val="bottom"/>
          </w:tcPr>
          <w:p w:rsidR="009514B3" w:rsidRPr="00FA796F" w:rsidRDefault="009514B3" w:rsidP="00EC44A1">
            <w:pPr>
              <w:contextualSpacing/>
              <w:jc w:val="both"/>
            </w:pPr>
            <w:r>
              <w:t>The student will be able to express functions as infinite series.</w:t>
            </w:r>
          </w:p>
        </w:tc>
      </w:tr>
    </w:tbl>
    <w:p w:rsidR="009514B3" w:rsidRDefault="009514B3" w:rsidP="00A81194">
      <w:pPr>
        <w:contextualSpacing/>
      </w:pPr>
    </w:p>
    <w:p w:rsidR="009514B3" w:rsidRDefault="009514B3" w:rsidP="00A81194">
      <w:pPr>
        <w:contextualSpacing/>
      </w:pPr>
    </w:p>
    <w:p w:rsidR="009514B3" w:rsidRDefault="009514B3" w:rsidP="00A81194">
      <w:pPr>
        <w:contextualSpacing/>
      </w:pPr>
    </w:p>
    <w:p w:rsidR="009514B3" w:rsidRDefault="009514B3" w:rsidP="00A81194">
      <w:pPr>
        <w:contextualSpacing/>
      </w:pPr>
    </w:p>
    <w:p w:rsidR="009514B3" w:rsidRDefault="009514B3" w:rsidP="00A81194">
      <w:pPr>
        <w:contextualSpacing/>
      </w:pPr>
    </w:p>
    <w:p w:rsidR="009514B3" w:rsidRDefault="009514B3" w:rsidP="00A81194">
      <w:pPr>
        <w:contextualSpacing/>
      </w:pPr>
    </w:p>
    <w:p w:rsidR="009514B3" w:rsidRDefault="009514B3" w:rsidP="00A81194">
      <w:pPr>
        <w:contextualSpacing/>
      </w:pPr>
    </w:p>
    <w:p w:rsidR="009514B3" w:rsidRDefault="009514B3" w:rsidP="00A81194">
      <w:pPr>
        <w:contextualSpacing/>
      </w:pPr>
    </w:p>
    <w:p w:rsidR="009514B3" w:rsidRPr="00FA796F" w:rsidRDefault="009514B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514B3" w:rsidRPr="00FA796F" w:rsidTr="00A81194">
        <w:trPr>
          <w:jc w:val="center"/>
        </w:trPr>
        <w:tc>
          <w:tcPr>
            <w:tcW w:w="10348" w:type="dxa"/>
            <w:gridSpan w:val="8"/>
          </w:tcPr>
          <w:p w:rsidR="009514B3" w:rsidRPr="00FA796F" w:rsidRDefault="009514B3" w:rsidP="00A81194">
            <w:pPr>
              <w:contextualSpacing/>
              <w:jc w:val="center"/>
              <w:rPr>
                <w:b/>
              </w:rPr>
            </w:pPr>
            <w:r w:rsidRPr="00FA796F">
              <w:rPr>
                <w:b/>
              </w:rPr>
              <w:t>Assessment Pattern as per Bloom’s Taxonomy</w:t>
            </w:r>
          </w:p>
        </w:tc>
      </w:tr>
      <w:tr w:rsidR="009514B3" w:rsidRPr="00FA796F" w:rsidTr="00A81194">
        <w:trPr>
          <w:jc w:val="center"/>
        </w:trPr>
        <w:tc>
          <w:tcPr>
            <w:tcW w:w="1560" w:type="dxa"/>
          </w:tcPr>
          <w:p w:rsidR="009514B3" w:rsidRPr="00FA796F" w:rsidRDefault="009514B3" w:rsidP="00A81194">
            <w:pPr>
              <w:contextualSpacing/>
              <w:jc w:val="center"/>
              <w:rPr>
                <w:b/>
                <w:bCs/>
              </w:rPr>
            </w:pPr>
            <w:r w:rsidRPr="00FA796F">
              <w:rPr>
                <w:b/>
                <w:bCs/>
              </w:rPr>
              <w:t>CO / P</w:t>
            </w:r>
          </w:p>
        </w:tc>
        <w:tc>
          <w:tcPr>
            <w:tcW w:w="1417" w:type="dxa"/>
          </w:tcPr>
          <w:p w:rsidR="009514B3" w:rsidRPr="00FA796F" w:rsidRDefault="009514B3" w:rsidP="00A81194">
            <w:pPr>
              <w:contextualSpacing/>
              <w:jc w:val="center"/>
              <w:rPr>
                <w:b/>
              </w:rPr>
            </w:pPr>
            <w:r w:rsidRPr="00FA796F">
              <w:rPr>
                <w:b/>
              </w:rPr>
              <w:t>R</w:t>
            </w:r>
          </w:p>
        </w:tc>
        <w:tc>
          <w:tcPr>
            <w:tcW w:w="1276" w:type="dxa"/>
          </w:tcPr>
          <w:p w:rsidR="009514B3" w:rsidRPr="00FA796F" w:rsidRDefault="009514B3" w:rsidP="00A81194">
            <w:pPr>
              <w:contextualSpacing/>
              <w:jc w:val="center"/>
              <w:rPr>
                <w:b/>
              </w:rPr>
            </w:pPr>
            <w:r w:rsidRPr="00FA796F">
              <w:rPr>
                <w:b/>
              </w:rPr>
              <w:t>U</w:t>
            </w:r>
          </w:p>
        </w:tc>
        <w:tc>
          <w:tcPr>
            <w:tcW w:w="1134" w:type="dxa"/>
          </w:tcPr>
          <w:p w:rsidR="009514B3" w:rsidRPr="00FA796F" w:rsidRDefault="009514B3" w:rsidP="00A81194">
            <w:pPr>
              <w:contextualSpacing/>
              <w:jc w:val="center"/>
              <w:rPr>
                <w:b/>
              </w:rPr>
            </w:pPr>
            <w:r w:rsidRPr="00FA796F">
              <w:rPr>
                <w:b/>
              </w:rPr>
              <w:t>A</w:t>
            </w:r>
          </w:p>
        </w:tc>
        <w:tc>
          <w:tcPr>
            <w:tcW w:w="1418" w:type="dxa"/>
          </w:tcPr>
          <w:p w:rsidR="009514B3" w:rsidRPr="00FA796F" w:rsidRDefault="009514B3" w:rsidP="00A81194">
            <w:pPr>
              <w:contextualSpacing/>
              <w:jc w:val="center"/>
              <w:rPr>
                <w:b/>
              </w:rPr>
            </w:pPr>
            <w:r w:rsidRPr="00FA796F">
              <w:rPr>
                <w:b/>
              </w:rPr>
              <w:t>An</w:t>
            </w:r>
          </w:p>
        </w:tc>
        <w:tc>
          <w:tcPr>
            <w:tcW w:w="708" w:type="dxa"/>
          </w:tcPr>
          <w:p w:rsidR="009514B3" w:rsidRPr="00FA796F" w:rsidRDefault="009514B3" w:rsidP="00A81194">
            <w:pPr>
              <w:contextualSpacing/>
              <w:jc w:val="center"/>
              <w:rPr>
                <w:b/>
              </w:rPr>
            </w:pPr>
            <w:r w:rsidRPr="00FA796F">
              <w:rPr>
                <w:b/>
              </w:rPr>
              <w:t>E</w:t>
            </w:r>
          </w:p>
        </w:tc>
        <w:tc>
          <w:tcPr>
            <w:tcW w:w="1134" w:type="dxa"/>
          </w:tcPr>
          <w:p w:rsidR="009514B3" w:rsidRPr="00FA796F" w:rsidRDefault="009514B3" w:rsidP="00A81194">
            <w:pPr>
              <w:contextualSpacing/>
              <w:jc w:val="center"/>
              <w:rPr>
                <w:b/>
              </w:rPr>
            </w:pPr>
            <w:r w:rsidRPr="00FA796F">
              <w:rPr>
                <w:b/>
              </w:rPr>
              <w:t>C</w:t>
            </w:r>
          </w:p>
        </w:tc>
        <w:tc>
          <w:tcPr>
            <w:tcW w:w="1701" w:type="dxa"/>
          </w:tcPr>
          <w:p w:rsidR="009514B3" w:rsidRPr="00FA796F" w:rsidRDefault="009514B3" w:rsidP="00A81194">
            <w:pPr>
              <w:contextualSpacing/>
              <w:jc w:val="center"/>
              <w:rPr>
                <w:b/>
              </w:rPr>
            </w:pPr>
            <w:r w:rsidRPr="00FA796F">
              <w:rPr>
                <w:b/>
              </w:rPr>
              <w:t>Total</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CO1</w:t>
            </w:r>
          </w:p>
        </w:tc>
        <w:tc>
          <w:tcPr>
            <w:tcW w:w="1417" w:type="dxa"/>
          </w:tcPr>
          <w:p w:rsidR="009514B3" w:rsidRPr="00FA796F" w:rsidRDefault="009514B3" w:rsidP="00A81194">
            <w:pPr>
              <w:contextualSpacing/>
              <w:jc w:val="center"/>
            </w:pPr>
            <w:r>
              <w:t>2</w:t>
            </w:r>
          </w:p>
        </w:tc>
        <w:tc>
          <w:tcPr>
            <w:tcW w:w="1276" w:type="dxa"/>
          </w:tcPr>
          <w:p w:rsidR="009514B3" w:rsidRPr="00FA796F" w:rsidRDefault="009514B3" w:rsidP="00A81194">
            <w:pPr>
              <w:contextualSpacing/>
              <w:jc w:val="center"/>
            </w:pPr>
          </w:p>
        </w:tc>
        <w:tc>
          <w:tcPr>
            <w:tcW w:w="1134" w:type="dxa"/>
          </w:tcPr>
          <w:p w:rsidR="009514B3" w:rsidRPr="00FA796F" w:rsidRDefault="009514B3" w:rsidP="00A81194">
            <w:pPr>
              <w:contextualSpacing/>
              <w:jc w:val="center"/>
            </w:pPr>
            <w:r>
              <w:t>15</w:t>
            </w:r>
          </w:p>
        </w:tc>
        <w:tc>
          <w:tcPr>
            <w:tcW w:w="1418" w:type="dxa"/>
          </w:tcPr>
          <w:p w:rsidR="009514B3" w:rsidRPr="00FA796F" w:rsidRDefault="009514B3" w:rsidP="00A81194">
            <w:pPr>
              <w:contextualSpacing/>
              <w:jc w:val="center"/>
            </w:pPr>
          </w:p>
        </w:tc>
        <w:tc>
          <w:tcPr>
            <w:tcW w:w="708" w:type="dxa"/>
          </w:tcPr>
          <w:p w:rsidR="009514B3" w:rsidRPr="00FA796F" w:rsidRDefault="009514B3" w:rsidP="00A81194">
            <w:pPr>
              <w:contextualSpacing/>
              <w:jc w:val="center"/>
            </w:pPr>
          </w:p>
        </w:tc>
        <w:tc>
          <w:tcPr>
            <w:tcW w:w="1134" w:type="dxa"/>
          </w:tcPr>
          <w:p w:rsidR="009514B3" w:rsidRPr="00FA796F" w:rsidRDefault="009514B3" w:rsidP="00A81194">
            <w:pPr>
              <w:contextualSpacing/>
              <w:jc w:val="center"/>
            </w:pPr>
          </w:p>
        </w:tc>
        <w:tc>
          <w:tcPr>
            <w:tcW w:w="1701" w:type="dxa"/>
          </w:tcPr>
          <w:p w:rsidR="009514B3" w:rsidRPr="00FA796F" w:rsidRDefault="009514B3" w:rsidP="00A81194">
            <w:pPr>
              <w:contextualSpacing/>
              <w:jc w:val="center"/>
            </w:pPr>
            <w:r>
              <w:t>17</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CO2</w:t>
            </w:r>
          </w:p>
        </w:tc>
        <w:tc>
          <w:tcPr>
            <w:tcW w:w="1417" w:type="dxa"/>
          </w:tcPr>
          <w:p w:rsidR="009514B3" w:rsidRPr="00FA796F" w:rsidRDefault="009514B3" w:rsidP="00A81194">
            <w:pPr>
              <w:contextualSpacing/>
              <w:jc w:val="center"/>
            </w:pPr>
          </w:p>
        </w:tc>
        <w:tc>
          <w:tcPr>
            <w:tcW w:w="1276" w:type="dxa"/>
          </w:tcPr>
          <w:p w:rsidR="009514B3" w:rsidRPr="00FA796F" w:rsidRDefault="009514B3" w:rsidP="00A81194">
            <w:pPr>
              <w:contextualSpacing/>
              <w:jc w:val="center"/>
            </w:pPr>
          </w:p>
        </w:tc>
        <w:tc>
          <w:tcPr>
            <w:tcW w:w="1134" w:type="dxa"/>
          </w:tcPr>
          <w:p w:rsidR="009514B3" w:rsidRPr="00FA796F" w:rsidRDefault="009514B3" w:rsidP="00A81194">
            <w:pPr>
              <w:contextualSpacing/>
              <w:jc w:val="center"/>
            </w:pPr>
            <w:r>
              <w:t>17</w:t>
            </w:r>
          </w:p>
        </w:tc>
        <w:tc>
          <w:tcPr>
            <w:tcW w:w="1418" w:type="dxa"/>
          </w:tcPr>
          <w:p w:rsidR="009514B3" w:rsidRPr="00FA796F" w:rsidRDefault="009514B3" w:rsidP="00A81194">
            <w:pPr>
              <w:contextualSpacing/>
              <w:jc w:val="center"/>
            </w:pPr>
          </w:p>
        </w:tc>
        <w:tc>
          <w:tcPr>
            <w:tcW w:w="708" w:type="dxa"/>
          </w:tcPr>
          <w:p w:rsidR="009514B3" w:rsidRPr="00FA796F" w:rsidRDefault="009514B3" w:rsidP="00A81194">
            <w:pPr>
              <w:contextualSpacing/>
              <w:jc w:val="center"/>
            </w:pPr>
            <w:r>
              <w:t>12</w:t>
            </w:r>
          </w:p>
        </w:tc>
        <w:tc>
          <w:tcPr>
            <w:tcW w:w="1134" w:type="dxa"/>
          </w:tcPr>
          <w:p w:rsidR="009514B3" w:rsidRPr="00FA796F" w:rsidRDefault="009514B3" w:rsidP="00A81194">
            <w:pPr>
              <w:contextualSpacing/>
              <w:jc w:val="center"/>
            </w:pPr>
          </w:p>
        </w:tc>
        <w:tc>
          <w:tcPr>
            <w:tcW w:w="1701" w:type="dxa"/>
          </w:tcPr>
          <w:p w:rsidR="009514B3" w:rsidRPr="00FA796F" w:rsidRDefault="009514B3" w:rsidP="00A81194">
            <w:pPr>
              <w:contextualSpacing/>
              <w:jc w:val="center"/>
            </w:pPr>
            <w:r>
              <w:t>29</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CO3</w:t>
            </w:r>
          </w:p>
        </w:tc>
        <w:tc>
          <w:tcPr>
            <w:tcW w:w="1417" w:type="dxa"/>
          </w:tcPr>
          <w:p w:rsidR="009514B3" w:rsidRPr="00FA796F" w:rsidRDefault="009514B3" w:rsidP="00A81194">
            <w:pPr>
              <w:contextualSpacing/>
              <w:jc w:val="center"/>
            </w:pPr>
          </w:p>
        </w:tc>
        <w:tc>
          <w:tcPr>
            <w:tcW w:w="1276" w:type="dxa"/>
          </w:tcPr>
          <w:p w:rsidR="009514B3" w:rsidRPr="00FA796F" w:rsidRDefault="009514B3" w:rsidP="00A81194">
            <w:pPr>
              <w:contextualSpacing/>
              <w:jc w:val="center"/>
            </w:pPr>
            <w:r>
              <w:t>2</w:t>
            </w:r>
          </w:p>
        </w:tc>
        <w:tc>
          <w:tcPr>
            <w:tcW w:w="1134" w:type="dxa"/>
          </w:tcPr>
          <w:p w:rsidR="009514B3" w:rsidRPr="00FA796F" w:rsidRDefault="009514B3" w:rsidP="00A81194">
            <w:pPr>
              <w:contextualSpacing/>
              <w:jc w:val="center"/>
            </w:pPr>
            <w:r>
              <w:t>3</w:t>
            </w:r>
          </w:p>
        </w:tc>
        <w:tc>
          <w:tcPr>
            <w:tcW w:w="1418" w:type="dxa"/>
          </w:tcPr>
          <w:p w:rsidR="009514B3" w:rsidRPr="00FA796F" w:rsidRDefault="009514B3" w:rsidP="00A81194">
            <w:pPr>
              <w:contextualSpacing/>
              <w:jc w:val="center"/>
            </w:pPr>
          </w:p>
        </w:tc>
        <w:tc>
          <w:tcPr>
            <w:tcW w:w="708" w:type="dxa"/>
          </w:tcPr>
          <w:p w:rsidR="009514B3" w:rsidRPr="00FA796F" w:rsidRDefault="009514B3" w:rsidP="00A81194">
            <w:pPr>
              <w:contextualSpacing/>
              <w:jc w:val="center"/>
            </w:pPr>
            <w:r>
              <w:t>12</w:t>
            </w:r>
          </w:p>
        </w:tc>
        <w:tc>
          <w:tcPr>
            <w:tcW w:w="1134" w:type="dxa"/>
          </w:tcPr>
          <w:p w:rsidR="009514B3" w:rsidRPr="00FA796F" w:rsidRDefault="009514B3" w:rsidP="00A81194">
            <w:pPr>
              <w:contextualSpacing/>
              <w:jc w:val="center"/>
            </w:pPr>
          </w:p>
        </w:tc>
        <w:tc>
          <w:tcPr>
            <w:tcW w:w="1701" w:type="dxa"/>
          </w:tcPr>
          <w:p w:rsidR="009514B3" w:rsidRPr="00FA796F" w:rsidRDefault="009514B3" w:rsidP="00A81194">
            <w:pPr>
              <w:contextualSpacing/>
              <w:jc w:val="center"/>
            </w:pPr>
            <w:r>
              <w:t>17</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CO4</w:t>
            </w:r>
          </w:p>
        </w:tc>
        <w:tc>
          <w:tcPr>
            <w:tcW w:w="1417" w:type="dxa"/>
          </w:tcPr>
          <w:p w:rsidR="009514B3" w:rsidRPr="00FA796F" w:rsidRDefault="009514B3" w:rsidP="00A81194">
            <w:pPr>
              <w:contextualSpacing/>
              <w:jc w:val="center"/>
            </w:pPr>
            <w:r>
              <w:t>1</w:t>
            </w:r>
          </w:p>
        </w:tc>
        <w:tc>
          <w:tcPr>
            <w:tcW w:w="1276" w:type="dxa"/>
          </w:tcPr>
          <w:p w:rsidR="009514B3" w:rsidRPr="00FA796F" w:rsidRDefault="009514B3" w:rsidP="00A81194">
            <w:pPr>
              <w:contextualSpacing/>
              <w:jc w:val="center"/>
            </w:pPr>
          </w:p>
        </w:tc>
        <w:tc>
          <w:tcPr>
            <w:tcW w:w="1134" w:type="dxa"/>
          </w:tcPr>
          <w:p w:rsidR="009514B3" w:rsidRPr="00FA796F" w:rsidRDefault="009514B3" w:rsidP="00A81194">
            <w:pPr>
              <w:contextualSpacing/>
              <w:jc w:val="center"/>
            </w:pPr>
            <w:r>
              <w:t>16</w:t>
            </w:r>
          </w:p>
        </w:tc>
        <w:tc>
          <w:tcPr>
            <w:tcW w:w="1418" w:type="dxa"/>
          </w:tcPr>
          <w:p w:rsidR="009514B3" w:rsidRPr="00FA796F" w:rsidRDefault="009514B3" w:rsidP="00A81194">
            <w:pPr>
              <w:contextualSpacing/>
              <w:jc w:val="center"/>
            </w:pPr>
          </w:p>
        </w:tc>
        <w:tc>
          <w:tcPr>
            <w:tcW w:w="708" w:type="dxa"/>
          </w:tcPr>
          <w:p w:rsidR="009514B3" w:rsidRPr="00FA796F" w:rsidRDefault="009514B3" w:rsidP="00A81194">
            <w:pPr>
              <w:contextualSpacing/>
              <w:jc w:val="center"/>
            </w:pPr>
          </w:p>
        </w:tc>
        <w:tc>
          <w:tcPr>
            <w:tcW w:w="1134" w:type="dxa"/>
          </w:tcPr>
          <w:p w:rsidR="009514B3" w:rsidRPr="00FA796F" w:rsidRDefault="009514B3" w:rsidP="00A81194">
            <w:pPr>
              <w:contextualSpacing/>
              <w:jc w:val="center"/>
            </w:pPr>
          </w:p>
        </w:tc>
        <w:tc>
          <w:tcPr>
            <w:tcW w:w="1701" w:type="dxa"/>
          </w:tcPr>
          <w:p w:rsidR="009514B3" w:rsidRPr="00FA796F" w:rsidRDefault="009514B3" w:rsidP="00A81194">
            <w:pPr>
              <w:contextualSpacing/>
              <w:jc w:val="center"/>
            </w:pPr>
            <w:r>
              <w:t>17</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CO5</w:t>
            </w:r>
          </w:p>
        </w:tc>
        <w:tc>
          <w:tcPr>
            <w:tcW w:w="1417" w:type="dxa"/>
          </w:tcPr>
          <w:p w:rsidR="009514B3" w:rsidRPr="00FA796F" w:rsidRDefault="009514B3" w:rsidP="00A81194">
            <w:pPr>
              <w:contextualSpacing/>
              <w:jc w:val="center"/>
            </w:pPr>
            <w:r>
              <w:t>4</w:t>
            </w:r>
          </w:p>
        </w:tc>
        <w:tc>
          <w:tcPr>
            <w:tcW w:w="1276" w:type="dxa"/>
          </w:tcPr>
          <w:p w:rsidR="009514B3" w:rsidRPr="00FA796F" w:rsidRDefault="009514B3" w:rsidP="00A81194">
            <w:pPr>
              <w:contextualSpacing/>
              <w:jc w:val="center"/>
            </w:pPr>
          </w:p>
        </w:tc>
        <w:tc>
          <w:tcPr>
            <w:tcW w:w="1134" w:type="dxa"/>
          </w:tcPr>
          <w:p w:rsidR="009514B3" w:rsidRPr="00FA796F" w:rsidRDefault="009514B3" w:rsidP="00A81194">
            <w:pPr>
              <w:contextualSpacing/>
              <w:jc w:val="center"/>
            </w:pPr>
            <w:r>
              <w:t>12</w:t>
            </w:r>
          </w:p>
        </w:tc>
        <w:tc>
          <w:tcPr>
            <w:tcW w:w="1418" w:type="dxa"/>
          </w:tcPr>
          <w:p w:rsidR="009514B3" w:rsidRPr="00FA796F" w:rsidRDefault="009514B3" w:rsidP="00A81194">
            <w:pPr>
              <w:contextualSpacing/>
              <w:jc w:val="center"/>
            </w:pPr>
          </w:p>
        </w:tc>
        <w:tc>
          <w:tcPr>
            <w:tcW w:w="708" w:type="dxa"/>
          </w:tcPr>
          <w:p w:rsidR="009514B3" w:rsidRPr="00FA796F" w:rsidRDefault="009514B3" w:rsidP="00A81194">
            <w:pPr>
              <w:contextualSpacing/>
              <w:jc w:val="center"/>
            </w:pPr>
          </w:p>
        </w:tc>
        <w:tc>
          <w:tcPr>
            <w:tcW w:w="1134" w:type="dxa"/>
          </w:tcPr>
          <w:p w:rsidR="009514B3" w:rsidRPr="00FA796F" w:rsidRDefault="009514B3" w:rsidP="00A81194">
            <w:pPr>
              <w:contextualSpacing/>
              <w:jc w:val="center"/>
            </w:pPr>
          </w:p>
        </w:tc>
        <w:tc>
          <w:tcPr>
            <w:tcW w:w="1701" w:type="dxa"/>
          </w:tcPr>
          <w:p w:rsidR="009514B3" w:rsidRPr="00FA796F" w:rsidRDefault="009514B3" w:rsidP="00A81194">
            <w:pPr>
              <w:contextualSpacing/>
              <w:jc w:val="center"/>
            </w:pPr>
            <w:r>
              <w:t>16</w:t>
            </w:r>
          </w:p>
        </w:tc>
      </w:tr>
      <w:tr w:rsidR="009514B3" w:rsidRPr="00FA796F" w:rsidTr="00A81194">
        <w:trPr>
          <w:jc w:val="center"/>
        </w:trPr>
        <w:tc>
          <w:tcPr>
            <w:tcW w:w="1560" w:type="dxa"/>
          </w:tcPr>
          <w:p w:rsidR="009514B3" w:rsidRPr="00F44DED" w:rsidRDefault="009514B3" w:rsidP="00A81194">
            <w:pPr>
              <w:contextualSpacing/>
              <w:jc w:val="center"/>
              <w:rPr>
                <w:bCs/>
              </w:rPr>
            </w:pPr>
            <w:r w:rsidRPr="00F44DED">
              <w:rPr>
                <w:bCs/>
              </w:rPr>
              <w:t>CO6</w:t>
            </w:r>
          </w:p>
        </w:tc>
        <w:tc>
          <w:tcPr>
            <w:tcW w:w="1417" w:type="dxa"/>
          </w:tcPr>
          <w:p w:rsidR="009514B3" w:rsidRPr="00FA796F" w:rsidRDefault="009514B3" w:rsidP="00A81194">
            <w:pPr>
              <w:contextualSpacing/>
              <w:jc w:val="center"/>
            </w:pPr>
          </w:p>
        </w:tc>
        <w:tc>
          <w:tcPr>
            <w:tcW w:w="1276" w:type="dxa"/>
          </w:tcPr>
          <w:p w:rsidR="009514B3" w:rsidRPr="00FA796F" w:rsidRDefault="009514B3" w:rsidP="00A81194">
            <w:pPr>
              <w:contextualSpacing/>
              <w:jc w:val="center"/>
            </w:pPr>
          </w:p>
        </w:tc>
        <w:tc>
          <w:tcPr>
            <w:tcW w:w="1134" w:type="dxa"/>
          </w:tcPr>
          <w:p w:rsidR="009514B3" w:rsidRPr="00FA796F" w:rsidRDefault="009514B3" w:rsidP="00A81194">
            <w:pPr>
              <w:contextualSpacing/>
              <w:jc w:val="center"/>
            </w:pPr>
            <w:r>
              <w:t>4</w:t>
            </w:r>
          </w:p>
        </w:tc>
        <w:tc>
          <w:tcPr>
            <w:tcW w:w="1418" w:type="dxa"/>
          </w:tcPr>
          <w:p w:rsidR="009514B3" w:rsidRPr="00FA796F" w:rsidRDefault="009514B3" w:rsidP="00A81194">
            <w:pPr>
              <w:contextualSpacing/>
              <w:jc w:val="center"/>
            </w:pPr>
            <w:r>
              <w:t>12</w:t>
            </w:r>
          </w:p>
        </w:tc>
        <w:tc>
          <w:tcPr>
            <w:tcW w:w="708" w:type="dxa"/>
          </w:tcPr>
          <w:p w:rsidR="009514B3" w:rsidRPr="00EE14F1" w:rsidRDefault="009514B3" w:rsidP="00A81194">
            <w:pPr>
              <w:contextualSpacing/>
              <w:jc w:val="center"/>
              <w:rPr>
                <w:vertAlign w:val="subscript"/>
              </w:rPr>
            </w:pPr>
            <w:r>
              <w:t>12</w:t>
            </w:r>
          </w:p>
        </w:tc>
        <w:tc>
          <w:tcPr>
            <w:tcW w:w="1134" w:type="dxa"/>
          </w:tcPr>
          <w:p w:rsidR="009514B3" w:rsidRPr="00FA796F" w:rsidRDefault="009514B3" w:rsidP="00A81194">
            <w:pPr>
              <w:contextualSpacing/>
              <w:jc w:val="center"/>
            </w:pPr>
          </w:p>
        </w:tc>
        <w:tc>
          <w:tcPr>
            <w:tcW w:w="1701" w:type="dxa"/>
          </w:tcPr>
          <w:p w:rsidR="009514B3" w:rsidRPr="00FA796F" w:rsidRDefault="009514B3" w:rsidP="00A81194">
            <w:pPr>
              <w:contextualSpacing/>
              <w:jc w:val="center"/>
            </w:pPr>
            <w:r>
              <w:t>28</w:t>
            </w:r>
          </w:p>
        </w:tc>
      </w:tr>
      <w:tr w:rsidR="009514B3" w:rsidRPr="00FA796F" w:rsidTr="00A81194">
        <w:trPr>
          <w:jc w:val="center"/>
        </w:trPr>
        <w:tc>
          <w:tcPr>
            <w:tcW w:w="8647" w:type="dxa"/>
            <w:gridSpan w:val="7"/>
          </w:tcPr>
          <w:p w:rsidR="009514B3" w:rsidRPr="00FA796F" w:rsidRDefault="009514B3" w:rsidP="00A81194">
            <w:pPr>
              <w:contextualSpacing/>
            </w:pPr>
          </w:p>
        </w:tc>
        <w:tc>
          <w:tcPr>
            <w:tcW w:w="1701" w:type="dxa"/>
          </w:tcPr>
          <w:p w:rsidR="009514B3" w:rsidRPr="00FA796F" w:rsidRDefault="009514B3" w:rsidP="00A81194">
            <w:pPr>
              <w:contextualSpacing/>
              <w:jc w:val="center"/>
              <w:rPr>
                <w:b/>
              </w:rPr>
            </w:pPr>
            <w:r w:rsidRPr="00FA796F">
              <w:rPr>
                <w:b/>
              </w:rPr>
              <w:t>124</w:t>
            </w:r>
          </w:p>
        </w:tc>
      </w:tr>
    </w:tbl>
    <w:p w:rsidR="009514B3" w:rsidRPr="00FA796F" w:rsidRDefault="009514B3" w:rsidP="00A81194">
      <w:pPr>
        <w:tabs>
          <w:tab w:val="left" w:pos="7110"/>
        </w:tabs>
        <w:contextualSpacing/>
      </w:pPr>
      <w:r w:rsidRPr="00FA796F">
        <w:tab/>
      </w:r>
    </w:p>
    <w:p w:rsidR="009514B3" w:rsidRDefault="009514B3">
      <w:r>
        <w:br w:type="page"/>
      </w:r>
    </w:p>
    <w:p w:rsidR="009514B3" w:rsidRPr="0022192C" w:rsidRDefault="009514B3" w:rsidP="00EC44A1">
      <w:pPr>
        <w:jc w:val="center"/>
        <w:rPr>
          <w:bCs/>
          <w:noProof/>
        </w:rPr>
      </w:pPr>
      <w:r w:rsidRPr="0022192C">
        <w:rPr>
          <w:noProof/>
        </w:rPr>
        <w:lastRenderedPageBreak/>
        <w:drawing>
          <wp:inline distT="0" distB="0" distL="0" distR="0">
            <wp:extent cx="5762625" cy="923925"/>
            <wp:effectExtent l="0" t="0" r="0"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75506" cy="942023"/>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514B3" w:rsidRPr="0022192C" w:rsidTr="00EC44A1">
        <w:trPr>
          <w:trHeight w:val="70"/>
          <w:jc w:val="center"/>
        </w:trPr>
        <w:tc>
          <w:tcPr>
            <w:tcW w:w="1701" w:type="dxa"/>
            <w:vAlign w:val="center"/>
          </w:tcPr>
          <w:p w:rsidR="009514B3" w:rsidRPr="0022192C" w:rsidRDefault="009514B3" w:rsidP="00EC44A1">
            <w:pPr>
              <w:pStyle w:val="Title"/>
              <w:contextualSpacing/>
              <w:jc w:val="left"/>
              <w:rPr>
                <w:b/>
                <w:szCs w:val="24"/>
              </w:rPr>
            </w:pPr>
            <w:r w:rsidRPr="0022192C">
              <w:rPr>
                <w:b/>
                <w:szCs w:val="24"/>
              </w:rPr>
              <w:t xml:space="preserve">Course Code      </w:t>
            </w:r>
          </w:p>
        </w:tc>
        <w:tc>
          <w:tcPr>
            <w:tcW w:w="6374" w:type="dxa"/>
            <w:vAlign w:val="center"/>
          </w:tcPr>
          <w:p w:rsidR="009514B3" w:rsidRPr="0022192C" w:rsidRDefault="009514B3" w:rsidP="00EC44A1">
            <w:pPr>
              <w:pStyle w:val="Title"/>
              <w:contextualSpacing/>
              <w:jc w:val="left"/>
              <w:rPr>
                <w:b/>
                <w:szCs w:val="24"/>
              </w:rPr>
            </w:pPr>
            <w:r w:rsidRPr="0022192C">
              <w:rPr>
                <w:b/>
                <w:szCs w:val="24"/>
              </w:rPr>
              <w:t>18MA2002</w:t>
            </w:r>
          </w:p>
        </w:tc>
        <w:tc>
          <w:tcPr>
            <w:tcW w:w="1673" w:type="dxa"/>
            <w:vAlign w:val="center"/>
          </w:tcPr>
          <w:p w:rsidR="009514B3" w:rsidRPr="0022192C" w:rsidRDefault="009514B3" w:rsidP="00EC44A1">
            <w:pPr>
              <w:pStyle w:val="Title"/>
              <w:ind w:left="-468" w:firstLine="468"/>
              <w:contextualSpacing/>
              <w:jc w:val="left"/>
              <w:rPr>
                <w:szCs w:val="24"/>
              </w:rPr>
            </w:pPr>
            <w:r w:rsidRPr="0022192C">
              <w:rPr>
                <w:b/>
                <w:bCs/>
                <w:szCs w:val="24"/>
              </w:rPr>
              <w:t xml:space="preserve">Duration       </w:t>
            </w:r>
          </w:p>
        </w:tc>
        <w:tc>
          <w:tcPr>
            <w:tcW w:w="670" w:type="dxa"/>
            <w:vAlign w:val="center"/>
          </w:tcPr>
          <w:p w:rsidR="009514B3" w:rsidRPr="0022192C" w:rsidRDefault="009514B3" w:rsidP="00EC44A1">
            <w:pPr>
              <w:pStyle w:val="Title"/>
              <w:contextualSpacing/>
              <w:jc w:val="left"/>
              <w:rPr>
                <w:b/>
                <w:szCs w:val="24"/>
              </w:rPr>
            </w:pPr>
            <w:r w:rsidRPr="0022192C">
              <w:rPr>
                <w:b/>
                <w:szCs w:val="24"/>
              </w:rPr>
              <w:t>3hrs</w:t>
            </w:r>
          </w:p>
        </w:tc>
      </w:tr>
      <w:tr w:rsidR="009514B3" w:rsidRPr="0022192C" w:rsidTr="00EC44A1">
        <w:trPr>
          <w:trHeight w:val="70"/>
          <w:jc w:val="center"/>
        </w:trPr>
        <w:tc>
          <w:tcPr>
            <w:tcW w:w="1701" w:type="dxa"/>
            <w:vAlign w:val="center"/>
          </w:tcPr>
          <w:p w:rsidR="009514B3" w:rsidRPr="0022192C" w:rsidRDefault="009514B3" w:rsidP="00EC44A1">
            <w:pPr>
              <w:pStyle w:val="Title"/>
              <w:ind w:right="-160"/>
              <w:contextualSpacing/>
              <w:jc w:val="left"/>
              <w:rPr>
                <w:b/>
                <w:szCs w:val="24"/>
              </w:rPr>
            </w:pPr>
            <w:r w:rsidRPr="0022192C">
              <w:rPr>
                <w:b/>
                <w:szCs w:val="24"/>
              </w:rPr>
              <w:t xml:space="preserve">Course Name     </w:t>
            </w:r>
          </w:p>
        </w:tc>
        <w:tc>
          <w:tcPr>
            <w:tcW w:w="6374" w:type="dxa"/>
            <w:vAlign w:val="center"/>
          </w:tcPr>
          <w:p w:rsidR="009514B3" w:rsidRPr="0022192C" w:rsidRDefault="009514B3" w:rsidP="00EC44A1">
            <w:pPr>
              <w:pStyle w:val="Title"/>
              <w:contextualSpacing/>
              <w:jc w:val="left"/>
              <w:rPr>
                <w:b/>
                <w:szCs w:val="24"/>
              </w:rPr>
            </w:pPr>
            <w:r w:rsidRPr="0022192C">
              <w:rPr>
                <w:b/>
                <w:szCs w:val="24"/>
              </w:rPr>
              <w:t>DESIGN AND ANALYSIS OF EXPERIMENTS</w:t>
            </w:r>
          </w:p>
        </w:tc>
        <w:tc>
          <w:tcPr>
            <w:tcW w:w="1673" w:type="dxa"/>
            <w:vAlign w:val="center"/>
          </w:tcPr>
          <w:p w:rsidR="009514B3" w:rsidRPr="0022192C" w:rsidRDefault="009514B3" w:rsidP="00EC44A1">
            <w:pPr>
              <w:pStyle w:val="Title"/>
              <w:contextualSpacing/>
              <w:jc w:val="left"/>
              <w:rPr>
                <w:b/>
                <w:bCs/>
                <w:szCs w:val="24"/>
              </w:rPr>
            </w:pPr>
            <w:r w:rsidRPr="0022192C">
              <w:rPr>
                <w:b/>
                <w:bCs/>
                <w:szCs w:val="24"/>
              </w:rPr>
              <w:t xml:space="preserve">Max. Marks </w:t>
            </w:r>
          </w:p>
        </w:tc>
        <w:tc>
          <w:tcPr>
            <w:tcW w:w="670" w:type="dxa"/>
            <w:vAlign w:val="center"/>
          </w:tcPr>
          <w:p w:rsidR="009514B3" w:rsidRPr="0022192C" w:rsidRDefault="009514B3" w:rsidP="00EC44A1">
            <w:pPr>
              <w:pStyle w:val="Title"/>
              <w:contextualSpacing/>
              <w:jc w:val="left"/>
              <w:rPr>
                <w:b/>
                <w:szCs w:val="24"/>
              </w:rPr>
            </w:pPr>
            <w:r w:rsidRPr="0022192C">
              <w:rPr>
                <w:b/>
                <w:szCs w:val="24"/>
              </w:rPr>
              <w:t>100</w:t>
            </w:r>
          </w:p>
        </w:tc>
      </w:tr>
    </w:tbl>
    <w:p w:rsidR="009514B3" w:rsidRPr="0022192C" w:rsidRDefault="009514B3" w:rsidP="00EC44A1">
      <w:pPr>
        <w:ind w:left="720"/>
        <w:contextualSpacing/>
        <w:rPr>
          <w:highlight w:val="yellow"/>
        </w:rPr>
      </w:pPr>
    </w:p>
    <w:tbl>
      <w:tblPr>
        <w:tblStyle w:val="TableGrid"/>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405"/>
        <w:gridCol w:w="6985"/>
        <w:gridCol w:w="714"/>
        <w:gridCol w:w="589"/>
        <w:gridCol w:w="896"/>
      </w:tblGrid>
      <w:tr w:rsidR="009514B3" w:rsidRPr="0022192C" w:rsidTr="00EC44A1">
        <w:trPr>
          <w:trHeight w:val="307"/>
          <w:jc w:val="center"/>
        </w:trPr>
        <w:tc>
          <w:tcPr>
            <w:tcW w:w="289" w:type="pct"/>
            <w:vAlign w:val="center"/>
          </w:tcPr>
          <w:p w:rsidR="009514B3" w:rsidRPr="0022192C" w:rsidRDefault="009514B3" w:rsidP="00EC44A1">
            <w:pPr>
              <w:contextualSpacing/>
              <w:jc w:val="center"/>
              <w:rPr>
                <w:b/>
              </w:rPr>
            </w:pPr>
            <w:r w:rsidRPr="0022192C">
              <w:rPr>
                <w:b/>
              </w:rPr>
              <w:t>Q. No.</w:t>
            </w:r>
          </w:p>
        </w:tc>
        <w:tc>
          <w:tcPr>
            <w:tcW w:w="3636" w:type="pct"/>
            <w:gridSpan w:val="2"/>
            <w:vAlign w:val="center"/>
          </w:tcPr>
          <w:p w:rsidR="009514B3" w:rsidRPr="0022192C" w:rsidRDefault="009514B3" w:rsidP="00EC44A1">
            <w:pPr>
              <w:contextualSpacing/>
              <w:jc w:val="center"/>
              <w:rPr>
                <w:b/>
              </w:rPr>
            </w:pPr>
            <w:r w:rsidRPr="0022192C">
              <w:rPr>
                <w:b/>
              </w:rPr>
              <w:t>Questions</w:t>
            </w:r>
          </w:p>
        </w:tc>
        <w:tc>
          <w:tcPr>
            <w:tcW w:w="353" w:type="pct"/>
            <w:vAlign w:val="center"/>
          </w:tcPr>
          <w:p w:rsidR="009514B3" w:rsidRPr="0022192C" w:rsidRDefault="009514B3" w:rsidP="00EC44A1">
            <w:pPr>
              <w:contextualSpacing/>
              <w:jc w:val="center"/>
              <w:rPr>
                <w:b/>
              </w:rPr>
            </w:pPr>
            <w:r w:rsidRPr="0022192C">
              <w:rPr>
                <w:b/>
              </w:rPr>
              <w:t>CO</w:t>
            </w:r>
          </w:p>
        </w:tc>
        <w:tc>
          <w:tcPr>
            <w:tcW w:w="291" w:type="pct"/>
            <w:vAlign w:val="center"/>
          </w:tcPr>
          <w:p w:rsidR="009514B3" w:rsidRPr="0022192C" w:rsidRDefault="009514B3" w:rsidP="00EC44A1">
            <w:pPr>
              <w:contextualSpacing/>
              <w:jc w:val="center"/>
              <w:rPr>
                <w:b/>
              </w:rPr>
            </w:pPr>
            <w:r w:rsidRPr="0022192C">
              <w:rPr>
                <w:b/>
              </w:rPr>
              <w:t>BL</w:t>
            </w:r>
          </w:p>
        </w:tc>
        <w:tc>
          <w:tcPr>
            <w:tcW w:w="431" w:type="pct"/>
            <w:vAlign w:val="center"/>
          </w:tcPr>
          <w:p w:rsidR="009514B3" w:rsidRPr="0022192C" w:rsidRDefault="009514B3" w:rsidP="00EC44A1">
            <w:pPr>
              <w:contextualSpacing/>
              <w:jc w:val="center"/>
              <w:rPr>
                <w:b/>
              </w:rPr>
            </w:pPr>
            <w:r w:rsidRPr="0022192C">
              <w:rPr>
                <w:b/>
              </w:rPr>
              <w:t>Marks</w:t>
            </w:r>
          </w:p>
        </w:tc>
      </w:tr>
      <w:tr w:rsidR="009514B3" w:rsidRPr="0022192C" w:rsidTr="00EC44A1">
        <w:trPr>
          <w:trHeight w:val="70"/>
          <w:jc w:val="center"/>
        </w:trPr>
        <w:tc>
          <w:tcPr>
            <w:tcW w:w="5000" w:type="pct"/>
            <w:gridSpan w:val="6"/>
            <w:vAlign w:val="center"/>
          </w:tcPr>
          <w:p w:rsidR="009514B3" w:rsidRPr="0022192C" w:rsidRDefault="009514B3" w:rsidP="00EC44A1">
            <w:pPr>
              <w:contextualSpacing/>
              <w:jc w:val="center"/>
              <w:rPr>
                <w:b/>
                <w:u w:val="single"/>
              </w:rPr>
            </w:pPr>
            <w:r w:rsidRPr="0022192C">
              <w:rPr>
                <w:b/>
                <w:u w:val="single"/>
              </w:rPr>
              <w:t>PART – A (20 X 1 = 20 MARKS)</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w:t>
            </w:r>
          </w:p>
        </w:tc>
        <w:tc>
          <w:tcPr>
            <w:tcW w:w="3636" w:type="pct"/>
            <w:gridSpan w:val="2"/>
            <w:vAlign w:val="center"/>
          </w:tcPr>
          <w:p w:rsidR="009514B3" w:rsidRPr="0022192C" w:rsidRDefault="009514B3" w:rsidP="00EC44A1">
            <w:pPr>
              <w:contextualSpacing/>
            </w:pPr>
            <w:r w:rsidRPr="0022192C">
              <w:t>Find the median for the following data: 25, 12, 2, 45, and 5.</w:t>
            </w:r>
          </w:p>
        </w:tc>
        <w:tc>
          <w:tcPr>
            <w:tcW w:w="353" w:type="pct"/>
            <w:vAlign w:val="center"/>
          </w:tcPr>
          <w:p w:rsidR="009514B3" w:rsidRPr="0022192C" w:rsidRDefault="009514B3" w:rsidP="00EC44A1">
            <w:pPr>
              <w:contextualSpacing/>
              <w:jc w:val="center"/>
            </w:pPr>
            <w:r w:rsidRPr="0022192C">
              <w:t>CO1</w:t>
            </w:r>
          </w:p>
        </w:tc>
        <w:tc>
          <w:tcPr>
            <w:tcW w:w="291" w:type="pct"/>
            <w:vAlign w:val="center"/>
          </w:tcPr>
          <w:p w:rsidR="009514B3" w:rsidRPr="0022192C" w:rsidRDefault="009514B3" w:rsidP="00EC44A1">
            <w:pPr>
              <w:contextualSpacing/>
              <w:jc w:val="center"/>
            </w:pPr>
            <w:r w:rsidRPr="0022192C">
              <w:t>U</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2.</w:t>
            </w:r>
          </w:p>
        </w:tc>
        <w:tc>
          <w:tcPr>
            <w:tcW w:w="3636" w:type="pct"/>
            <w:gridSpan w:val="2"/>
            <w:vAlign w:val="center"/>
          </w:tcPr>
          <w:p w:rsidR="009514B3" w:rsidRPr="0022192C" w:rsidRDefault="009514B3" w:rsidP="00EC44A1">
            <w:pPr>
              <w:contextualSpacing/>
            </w:pPr>
            <w:r w:rsidRPr="0022192C">
              <w:t>Compute the mode for the following data: 1, 2, 3, 1, 5, 1, 9, 2, 1 and 1.</w:t>
            </w:r>
          </w:p>
        </w:tc>
        <w:tc>
          <w:tcPr>
            <w:tcW w:w="353" w:type="pct"/>
            <w:vAlign w:val="center"/>
          </w:tcPr>
          <w:p w:rsidR="009514B3" w:rsidRPr="0022192C" w:rsidRDefault="009514B3" w:rsidP="00EC44A1">
            <w:pPr>
              <w:contextualSpacing/>
              <w:jc w:val="center"/>
            </w:pPr>
            <w:r w:rsidRPr="0022192C">
              <w:t>CO1</w:t>
            </w:r>
          </w:p>
        </w:tc>
        <w:tc>
          <w:tcPr>
            <w:tcW w:w="291" w:type="pct"/>
            <w:vAlign w:val="center"/>
          </w:tcPr>
          <w:p w:rsidR="009514B3" w:rsidRPr="0022192C" w:rsidRDefault="009514B3" w:rsidP="00EC44A1">
            <w:pPr>
              <w:contextualSpacing/>
              <w:jc w:val="center"/>
            </w:pPr>
            <w:r w:rsidRPr="0022192C">
              <w:t>U</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3.</w:t>
            </w:r>
          </w:p>
        </w:tc>
        <w:tc>
          <w:tcPr>
            <w:tcW w:w="3636" w:type="pct"/>
            <w:gridSpan w:val="2"/>
            <w:vAlign w:val="center"/>
          </w:tcPr>
          <w:p w:rsidR="009514B3" w:rsidRPr="0022192C" w:rsidRDefault="009514B3" w:rsidP="00EC44A1">
            <w:pPr>
              <w:contextualSpacing/>
            </w:pPr>
            <w:r w:rsidRPr="0022192C">
              <w:t xml:space="preserve">Determine the coefficient of variation, If </w:t>
            </w:r>
            <m:oMath>
              <m:acc>
                <m:accPr>
                  <m:chr m:val="̅"/>
                  <m:ctrlPr>
                    <w:rPr>
                      <w:rFonts w:ascii="Cambria Math" w:hAnsi="Cambria Math"/>
                      <w:i/>
                    </w:rPr>
                  </m:ctrlPr>
                </m:accPr>
                <m:e>
                  <m:r>
                    <w:rPr>
                      <w:rFonts w:ascii="Cambria Math" w:hAnsi="Cambria Math"/>
                    </w:rPr>
                    <m:t>x</m:t>
                  </m:r>
                </m:e>
              </m:acc>
              <m:r>
                <w:rPr>
                  <w:rFonts w:ascii="Cambria Math" w:hAnsi="Cambria Math"/>
                </w:rPr>
                <m:t>=</m:t>
              </m:r>
            </m:oMath>
            <w:r w:rsidRPr="0022192C">
              <w:t>25 and σ = 4.</w:t>
            </w:r>
          </w:p>
        </w:tc>
        <w:tc>
          <w:tcPr>
            <w:tcW w:w="353" w:type="pct"/>
            <w:vAlign w:val="center"/>
          </w:tcPr>
          <w:p w:rsidR="009514B3" w:rsidRPr="0022192C" w:rsidRDefault="009514B3" w:rsidP="00EC44A1">
            <w:pPr>
              <w:contextualSpacing/>
              <w:jc w:val="center"/>
            </w:pPr>
            <w:r w:rsidRPr="0022192C">
              <w:t>CO1</w:t>
            </w:r>
          </w:p>
        </w:tc>
        <w:tc>
          <w:tcPr>
            <w:tcW w:w="291" w:type="pct"/>
            <w:vAlign w:val="center"/>
          </w:tcPr>
          <w:p w:rsidR="009514B3" w:rsidRPr="0022192C" w:rsidRDefault="009514B3" w:rsidP="00EC44A1">
            <w:pPr>
              <w:contextualSpacing/>
              <w:jc w:val="center"/>
            </w:pPr>
            <w:r w:rsidRPr="0022192C">
              <w:t>U</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4.</w:t>
            </w:r>
          </w:p>
        </w:tc>
        <w:tc>
          <w:tcPr>
            <w:tcW w:w="3636" w:type="pct"/>
            <w:gridSpan w:val="2"/>
            <w:vAlign w:val="center"/>
          </w:tcPr>
          <w:p w:rsidR="009514B3" w:rsidRPr="0022192C" w:rsidRDefault="009514B3" w:rsidP="00EC44A1">
            <w:pPr>
              <w:contextualSpacing/>
            </w:pPr>
            <w:r w:rsidRPr="0022192C">
              <w:t>State the relation between mean, median and mode.</w:t>
            </w:r>
          </w:p>
        </w:tc>
        <w:tc>
          <w:tcPr>
            <w:tcW w:w="353" w:type="pct"/>
            <w:vAlign w:val="center"/>
          </w:tcPr>
          <w:p w:rsidR="009514B3" w:rsidRPr="0022192C" w:rsidRDefault="009514B3" w:rsidP="00EC44A1">
            <w:pPr>
              <w:contextualSpacing/>
              <w:jc w:val="center"/>
            </w:pPr>
            <w:r w:rsidRPr="0022192C">
              <w:t>CO1</w:t>
            </w:r>
          </w:p>
        </w:tc>
        <w:tc>
          <w:tcPr>
            <w:tcW w:w="291" w:type="pct"/>
            <w:vAlign w:val="center"/>
          </w:tcPr>
          <w:p w:rsidR="009514B3" w:rsidRPr="0022192C" w:rsidRDefault="009514B3" w:rsidP="00EC44A1">
            <w:pPr>
              <w:contextualSpacing/>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5.</w:t>
            </w:r>
          </w:p>
        </w:tc>
        <w:tc>
          <w:tcPr>
            <w:tcW w:w="3636" w:type="pct"/>
            <w:gridSpan w:val="2"/>
            <w:vAlign w:val="center"/>
          </w:tcPr>
          <w:p w:rsidR="009514B3" w:rsidRPr="0022192C" w:rsidRDefault="009514B3" w:rsidP="00EC44A1">
            <w:pPr>
              <w:contextualSpacing/>
            </w:pPr>
            <w:r w:rsidRPr="0022192C">
              <w:t>Compute the value of median if mean and mode of the data are 4 and 10.</w:t>
            </w:r>
          </w:p>
        </w:tc>
        <w:tc>
          <w:tcPr>
            <w:tcW w:w="353" w:type="pct"/>
            <w:vAlign w:val="center"/>
          </w:tcPr>
          <w:p w:rsidR="009514B3" w:rsidRPr="0022192C" w:rsidRDefault="009514B3" w:rsidP="00EC44A1">
            <w:pPr>
              <w:contextualSpacing/>
              <w:jc w:val="center"/>
            </w:pPr>
            <w:r w:rsidRPr="0022192C">
              <w:t>CO1</w:t>
            </w:r>
          </w:p>
        </w:tc>
        <w:tc>
          <w:tcPr>
            <w:tcW w:w="291" w:type="pct"/>
            <w:vAlign w:val="center"/>
          </w:tcPr>
          <w:p w:rsidR="009514B3" w:rsidRPr="0022192C" w:rsidRDefault="009514B3" w:rsidP="00EC44A1">
            <w:pPr>
              <w:contextualSpacing/>
              <w:jc w:val="center"/>
            </w:pPr>
            <w:r w:rsidRPr="0022192C">
              <w:t>U</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188"/>
          <w:jc w:val="center"/>
        </w:trPr>
        <w:tc>
          <w:tcPr>
            <w:tcW w:w="289" w:type="pct"/>
            <w:vAlign w:val="center"/>
          </w:tcPr>
          <w:p w:rsidR="009514B3" w:rsidRPr="0022192C" w:rsidRDefault="009514B3" w:rsidP="00EC44A1">
            <w:pPr>
              <w:contextualSpacing/>
              <w:jc w:val="center"/>
            </w:pPr>
            <w:r w:rsidRPr="0022192C">
              <w:t>6.</w:t>
            </w:r>
          </w:p>
        </w:tc>
        <w:tc>
          <w:tcPr>
            <w:tcW w:w="3636" w:type="pct"/>
            <w:gridSpan w:val="2"/>
            <w:vAlign w:val="center"/>
          </w:tcPr>
          <w:p w:rsidR="009514B3" w:rsidRPr="0022192C" w:rsidRDefault="009514B3" w:rsidP="00EC44A1">
            <w:pPr>
              <w:contextualSpacing/>
            </w:pPr>
            <w:r w:rsidRPr="0022192C">
              <w:t>Compute the correlation coefficient if the two regression coefficients are 0.6 and 0.4.</w:t>
            </w:r>
          </w:p>
        </w:tc>
        <w:tc>
          <w:tcPr>
            <w:tcW w:w="353" w:type="pct"/>
            <w:vAlign w:val="center"/>
          </w:tcPr>
          <w:p w:rsidR="009514B3" w:rsidRPr="0022192C" w:rsidRDefault="009514B3" w:rsidP="00EC44A1">
            <w:pPr>
              <w:contextualSpacing/>
              <w:jc w:val="center"/>
            </w:pPr>
            <w:r w:rsidRPr="0022192C">
              <w:t>CO2</w:t>
            </w:r>
          </w:p>
        </w:tc>
        <w:tc>
          <w:tcPr>
            <w:tcW w:w="291" w:type="pct"/>
            <w:vAlign w:val="center"/>
          </w:tcPr>
          <w:p w:rsidR="009514B3" w:rsidRPr="0022192C" w:rsidRDefault="009514B3" w:rsidP="00EC44A1">
            <w:pPr>
              <w:contextualSpacing/>
              <w:jc w:val="center"/>
            </w:pPr>
            <w:r w:rsidRPr="0022192C">
              <w:t>U</w:t>
            </w:r>
          </w:p>
        </w:tc>
        <w:tc>
          <w:tcPr>
            <w:tcW w:w="431" w:type="pct"/>
          </w:tcPr>
          <w:p w:rsidR="009514B3" w:rsidRPr="0022192C" w:rsidRDefault="009514B3" w:rsidP="00EC44A1">
            <w:pPr>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7.</w:t>
            </w:r>
          </w:p>
        </w:tc>
        <w:tc>
          <w:tcPr>
            <w:tcW w:w="3636" w:type="pct"/>
            <w:gridSpan w:val="2"/>
            <w:vAlign w:val="center"/>
          </w:tcPr>
          <w:p w:rsidR="009514B3" w:rsidRPr="0022192C" w:rsidRDefault="009514B3" w:rsidP="00EC44A1">
            <w:r w:rsidRPr="0022192C">
              <w:t>Define positive correlation.</w:t>
            </w:r>
          </w:p>
        </w:tc>
        <w:tc>
          <w:tcPr>
            <w:tcW w:w="353" w:type="pct"/>
          </w:tcPr>
          <w:p w:rsidR="009514B3" w:rsidRPr="0022192C" w:rsidRDefault="009514B3" w:rsidP="00EC44A1">
            <w:pPr>
              <w:jc w:val="center"/>
            </w:pPr>
            <w:r w:rsidRPr="0022192C">
              <w:t>CO2</w:t>
            </w:r>
          </w:p>
        </w:tc>
        <w:tc>
          <w:tcPr>
            <w:tcW w:w="291" w:type="pct"/>
            <w:vAlign w:val="center"/>
          </w:tcPr>
          <w:p w:rsidR="009514B3" w:rsidRPr="0022192C" w:rsidRDefault="009514B3" w:rsidP="00EC44A1">
            <w:pPr>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8.</w:t>
            </w:r>
          </w:p>
        </w:tc>
        <w:tc>
          <w:tcPr>
            <w:tcW w:w="3636" w:type="pct"/>
            <w:gridSpan w:val="2"/>
            <w:vAlign w:val="center"/>
          </w:tcPr>
          <w:p w:rsidR="009514B3" w:rsidRPr="0022192C" w:rsidRDefault="009514B3" w:rsidP="00EC44A1">
            <w:pPr>
              <w:contextualSpacing/>
              <w:rPr>
                <w:noProof/>
                <w:lang w:eastAsia="zh-TW"/>
              </w:rPr>
            </w:pPr>
            <w:r w:rsidRPr="0022192C">
              <w:rPr>
                <w:noProof/>
                <w:lang w:eastAsia="zh-TW"/>
              </w:rPr>
              <w:t>The minimum value of correlation coefficient is _______.</w:t>
            </w:r>
          </w:p>
        </w:tc>
        <w:tc>
          <w:tcPr>
            <w:tcW w:w="353" w:type="pct"/>
            <w:vAlign w:val="center"/>
          </w:tcPr>
          <w:p w:rsidR="009514B3" w:rsidRPr="0022192C" w:rsidRDefault="009514B3" w:rsidP="00EC44A1">
            <w:pPr>
              <w:contextualSpacing/>
              <w:jc w:val="center"/>
            </w:pPr>
            <w:r w:rsidRPr="0022192C">
              <w:t>CO2</w:t>
            </w:r>
          </w:p>
        </w:tc>
        <w:tc>
          <w:tcPr>
            <w:tcW w:w="291" w:type="pct"/>
            <w:vAlign w:val="center"/>
          </w:tcPr>
          <w:p w:rsidR="009514B3" w:rsidRPr="0022192C" w:rsidRDefault="009514B3" w:rsidP="00EC44A1">
            <w:pPr>
              <w:contextualSpacing/>
              <w:jc w:val="center"/>
            </w:pPr>
            <w:r w:rsidRPr="0022192C">
              <w:t>R</w:t>
            </w:r>
          </w:p>
        </w:tc>
        <w:tc>
          <w:tcPr>
            <w:tcW w:w="431" w:type="pct"/>
          </w:tcPr>
          <w:p w:rsidR="009514B3" w:rsidRPr="0022192C" w:rsidRDefault="009514B3" w:rsidP="00EC44A1">
            <w:pPr>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9.</w:t>
            </w:r>
          </w:p>
        </w:tc>
        <w:tc>
          <w:tcPr>
            <w:tcW w:w="3636" w:type="pct"/>
            <w:gridSpan w:val="2"/>
            <w:vAlign w:val="center"/>
          </w:tcPr>
          <w:p w:rsidR="009514B3" w:rsidRPr="0022192C" w:rsidRDefault="009514B3" w:rsidP="00EC44A1">
            <w:pPr>
              <w:spacing w:line="276" w:lineRule="auto"/>
              <w:rPr>
                <w:b/>
                <w:bCs/>
              </w:rPr>
            </w:pPr>
            <w:r w:rsidRPr="0022192C">
              <w:t>Write the general equations of the two regression lines.</w:t>
            </w:r>
          </w:p>
        </w:tc>
        <w:tc>
          <w:tcPr>
            <w:tcW w:w="353" w:type="pct"/>
          </w:tcPr>
          <w:p w:rsidR="009514B3" w:rsidRPr="0022192C" w:rsidRDefault="009514B3" w:rsidP="00EC44A1">
            <w:pPr>
              <w:jc w:val="center"/>
            </w:pPr>
            <w:r w:rsidRPr="0022192C">
              <w:t>CO2</w:t>
            </w:r>
          </w:p>
        </w:tc>
        <w:tc>
          <w:tcPr>
            <w:tcW w:w="291" w:type="pct"/>
            <w:vAlign w:val="center"/>
          </w:tcPr>
          <w:p w:rsidR="009514B3" w:rsidRPr="0022192C" w:rsidRDefault="009514B3" w:rsidP="00EC44A1">
            <w:pPr>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10.</w:t>
            </w:r>
          </w:p>
        </w:tc>
        <w:tc>
          <w:tcPr>
            <w:tcW w:w="3636" w:type="pct"/>
            <w:gridSpan w:val="2"/>
            <w:vAlign w:val="center"/>
          </w:tcPr>
          <w:p w:rsidR="009514B3" w:rsidRPr="0022192C" w:rsidRDefault="009514B3" w:rsidP="00EC44A1">
            <w:r w:rsidRPr="0022192C">
              <w:t xml:space="preserve">Define small sample. </w:t>
            </w:r>
          </w:p>
        </w:tc>
        <w:tc>
          <w:tcPr>
            <w:tcW w:w="353" w:type="pct"/>
            <w:vAlign w:val="center"/>
          </w:tcPr>
          <w:p w:rsidR="009514B3" w:rsidRPr="0022192C" w:rsidRDefault="009514B3" w:rsidP="00EC44A1">
            <w:pPr>
              <w:contextualSpacing/>
              <w:jc w:val="center"/>
            </w:pPr>
            <w:r w:rsidRPr="0022192C">
              <w:t>CO4</w:t>
            </w:r>
          </w:p>
        </w:tc>
        <w:tc>
          <w:tcPr>
            <w:tcW w:w="291" w:type="pct"/>
            <w:vAlign w:val="center"/>
          </w:tcPr>
          <w:p w:rsidR="009514B3" w:rsidRPr="0022192C" w:rsidRDefault="009514B3" w:rsidP="00EC44A1">
            <w:pPr>
              <w:contextualSpacing/>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11.</w:t>
            </w:r>
          </w:p>
        </w:tc>
        <w:tc>
          <w:tcPr>
            <w:tcW w:w="3636" w:type="pct"/>
            <w:gridSpan w:val="2"/>
            <w:vAlign w:val="center"/>
          </w:tcPr>
          <w:p w:rsidR="009514B3" w:rsidRPr="0022192C" w:rsidRDefault="009514B3" w:rsidP="00EC44A1">
            <w:pPr>
              <w:contextualSpacing/>
            </w:pPr>
            <w:r w:rsidRPr="0022192C">
              <w:t>Define alternative hypothesis.</w:t>
            </w:r>
          </w:p>
        </w:tc>
        <w:tc>
          <w:tcPr>
            <w:tcW w:w="353" w:type="pct"/>
            <w:vAlign w:val="center"/>
          </w:tcPr>
          <w:p w:rsidR="009514B3" w:rsidRPr="0022192C" w:rsidRDefault="009514B3" w:rsidP="00EC44A1">
            <w:pPr>
              <w:contextualSpacing/>
              <w:jc w:val="center"/>
            </w:pPr>
            <w:r w:rsidRPr="0022192C">
              <w:t>CO4</w:t>
            </w:r>
          </w:p>
        </w:tc>
        <w:tc>
          <w:tcPr>
            <w:tcW w:w="291" w:type="pct"/>
            <w:vAlign w:val="center"/>
          </w:tcPr>
          <w:p w:rsidR="009514B3" w:rsidRPr="0022192C" w:rsidRDefault="009514B3" w:rsidP="00EC44A1">
            <w:pPr>
              <w:contextualSpacing/>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12.</w:t>
            </w:r>
          </w:p>
        </w:tc>
        <w:tc>
          <w:tcPr>
            <w:tcW w:w="3636" w:type="pct"/>
            <w:gridSpan w:val="2"/>
          </w:tcPr>
          <w:p w:rsidR="009514B3" w:rsidRPr="0022192C" w:rsidRDefault="009514B3" w:rsidP="00EC44A1">
            <w:pPr>
              <w:jc w:val="both"/>
            </w:pPr>
            <w:r w:rsidRPr="0022192C">
              <w:t>Write the test statistic for Student’s t test for difference of means.</w:t>
            </w:r>
          </w:p>
        </w:tc>
        <w:tc>
          <w:tcPr>
            <w:tcW w:w="353" w:type="pct"/>
          </w:tcPr>
          <w:p w:rsidR="009514B3" w:rsidRPr="0022192C" w:rsidRDefault="009514B3" w:rsidP="00EC44A1">
            <w:pPr>
              <w:jc w:val="center"/>
            </w:pPr>
            <w:r w:rsidRPr="0022192C">
              <w:t>CO4</w:t>
            </w:r>
          </w:p>
        </w:tc>
        <w:tc>
          <w:tcPr>
            <w:tcW w:w="291" w:type="pct"/>
            <w:vAlign w:val="center"/>
          </w:tcPr>
          <w:p w:rsidR="009514B3" w:rsidRPr="0022192C" w:rsidRDefault="009514B3" w:rsidP="00EC44A1">
            <w:pPr>
              <w:contextualSpacing/>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13.</w:t>
            </w:r>
          </w:p>
        </w:tc>
        <w:tc>
          <w:tcPr>
            <w:tcW w:w="3636" w:type="pct"/>
            <w:gridSpan w:val="2"/>
            <w:vAlign w:val="center"/>
          </w:tcPr>
          <w:p w:rsidR="009514B3" w:rsidRPr="0022192C" w:rsidRDefault="009514B3" w:rsidP="00EC44A1">
            <w:pPr>
              <w:contextualSpacing/>
            </w:pPr>
            <w:r w:rsidRPr="0022192C">
              <w:t xml:space="preserve">Identity the error type when the hypothesis is true, but is rejected. </w:t>
            </w:r>
          </w:p>
        </w:tc>
        <w:tc>
          <w:tcPr>
            <w:tcW w:w="353" w:type="pct"/>
            <w:vAlign w:val="center"/>
          </w:tcPr>
          <w:p w:rsidR="009514B3" w:rsidRPr="0022192C" w:rsidRDefault="009514B3" w:rsidP="00EC44A1">
            <w:pPr>
              <w:contextualSpacing/>
              <w:jc w:val="center"/>
            </w:pPr>
            <w:r w:rsidRPr="0022192C">
              <w:t>CO4</w:t>
            </w:r>
          </w:p>
        </w:tc>
        <w:tc>
          <w:tcPr>
            <w:tcW w:w="291" w:type="pct"/>
            <w:vAlign w:val="center"/>
          </w:tcPr>
          <w:p w:rsidR="009514B3" w:rsidRPr="0022192C" w:rsidRDefault="009514B3" w:rsidP="00EC44A1">
            <w:pPr>
              <w:contextualSpacing/>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14.</w:t>
            </w:r>
          </w:p>
        </w:tc>
        <w:tc>
          <w:tcPr>
            <w:tcW w:w="3636" w:type="pct"/>
            <w:gridSpan w:val="2"/>
            <w:vAlign w:val="center"/>
          </w:tcPr>
          <w:p w:rsidR="009514B3" w:rsidRPr="0022192C" w:rsidRDefault="009514B3" w:rsidP="00EC44A1">
            <w:pPr>
              <w:contextualSpacing/>
            </w:pPr>
            <w:r w:rsidRPr="0022192C">
              <w:t xml:space="preserve">Calculate the degrees of freedom for a sample size of 10 in student’s t – test. </w:t>
            </w:r>
          </w:p>
        </w:tc>
        <w:tc>
          <w:tcPr>
            <w:tcW w:w="353" w:type="pct"/>
            <w:vAlign w:val="center"/>
          </w:tcPr>
          <w:p w:rsidR="009514B3" w:rsidRPr="0022192C" w:rsidRDefault="009514B3" w:rsidP="00EC44A1">
            <w:pPr>
              <w:contextualSpacing/>
              <w:jc w:val="center"/>
            </w:pPr>
            <w:r w:rsidRPr="0022192C">
              <w:t>CO4</w:t>
            </w:r>
          </w:p>
        </w:tc>
        <w:tc>
          <w:tcPr>
            <w:tcW w:w="291" w:type="pct"/>
            <w:vAlign w:val="center"/>
          </w:tcPr>
          <w:p w:rsidR="009514B3" w:rsidRPr="0022192C" w:rsidRDefault="009514B3" w:rsidP="00EC44A1">
            <w:pPr>
              <w:contextualSpacing/>
              <w:jc w:val="center"/>
            </w:pPr>
            <w:r w:rsidRPr="0022192C">
              <w:t>U</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15.</w:t>
            </w:r>
          </w:p>
        </w:tc>
        <w:tc>
          <w:tcPr>
            <w:tcW w:w="3636" w:type="pct"/>
            <w:gridSpan w:val="2"/>
          </w:tcPr>
          <w:p w:rsidR="009514B3" w:rsidRPr="0022192C" w:rsidRDefault="009514B3" w:rsidP="00EC44A1">
            <w:pPr>
              <w:ind w:left="24" w:hanging="24"/>
            </w:pPr>
            <w:r w:rsidRPr="0022192C">
              <w:t>What do you mean by factorial experiment?</w:t>
            </w:r>
          </w:p>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U</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16.</w:t>
            </w:r>
          </w:p>
        </w:tc>
        <w:tc>
          <w:tcPr>
            <w:tcW w:w="3636" w:type="pct"/>
            <w:gridSpan w:val="2"/>
            <w:vAlign w:val="center"/>
          </w:tcPr>
          <w:p w:rsidR="009514B3" w:rsidRPr="0022192C" w:rsidRDefault="009514B3" w:rsidP="00EC44A1">
            <w:pPr>
              <w:contextualSpacing/>
            </w:pPr>
            <w:r w:rsidRPr="0022192C">
              <w:t>What do you mean by ANOVA?</w:t>
            </w:r>
          </w:p>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17.</w:t>
            </w:r>
          </w:p>
        </w:tc>
        <w:tc>
          <w:tcPr>
            <w:tcW w:w="3636" w:type="pct"/>
            <w:gridSpan w:val="2"/>
            <w:vAlign w:val="center"/>
          </w:tcPr>
          <w:p w:rsidR="009514B3" w:rsidRPr="0022192C" w:rsidRDefault="009514B3" w:rsidP="00EC44A1">
            <w:pPr>
              <w:contextualSpacing/>
            </w:pPr>
            <w:r w:rsidRPr="0022192C">
              <w:t>Mention the statistical test used in ANOVA.</w:t>
            </w:r>
          </w:p>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18.</w:t>
            </w:r>
          </w:p>
        </w:tc>
        <w:tc>
          <w:tcPr>
            <w:tcW w:w="3636" w:type="pct"/>
            <w:gridSpan w:val="2"/>
            <w:vAlign w:val="center"/>
          </w:tcPr>
          <w:p w:rsidR="009514B3" w:rsidRPr="0022192C" w:rsidRDefault="009514B3" w:rsidP="00EC44A1">
            <w:pPr>
              <w:contextualSpacing/>
            </w:pPr>
            <w:r w:rsidRPr="0022192C">
              <w:t>Mention the appropriate statistical test for factorial design.</w:t>
            </w:r>
          </w:p>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19.</w:t>
            </w:r>
          </w:p>
        </w:tc>
        <w:tc>
          <w:tcPr>
            <w:tcW w:w="3636" w:type="pct"/>
            <w:gridSpan w:val="2"/>
            <w:vAlign w:val="center"/>
          </w:tcPr>
          <w:p w:rsidR="009514B3" w:rsidRPr="0022192C" w:rsidRDefault="009514B3" w:rsidP="00EC44A1">
            <w:r w:rsidRPr="0022192C">
              <w:t>Define the term confounding.</w:t>
            </w:r>
          </w:p>
        </w:tc>
        <w:tc>
          <w:tcPr>
            <w:tcW w:w="353" w:type="pct"/>
            <w:vAlign w:val="center"/>
          </w:tcPr>
          <w:p w:rsidR="009514B3" w:rsidRPr="0022192C" w:rsidRDefault="009514B3" w:rsidP="00EC44A1">
            <w:r w:rsidRPr="0022192C">
              <w:t>CO5</w:t>
            </w:r>
          </w:p>
        </w:tc>
        <w:tc>
          <w:tcPr>
            <w:tcW w:w="291" w:type="pct"/>
            <w:vAlign w:val="center"/>
          </w:tcPr>
          <w:p w:rsidR="009514B3" w:rsidRPr="0022192C" w:rsidRDefault="009514B3" w:rsidP="00EC44A1">
            <w:pPr>
              <w:jc w:val="center"/>
            </w:pPr>
            <w:r w:rsidRPr="0022192C">
              <w:t>R</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289" w:type="pct"/>
            <w:vAlign w:val="center"/>
          </w:tcPr>
          <w:p w:rsidR="009514B3" w:rsidRPr="0022192C" w:rsidRDefault="009514B3" w:rsidP="00EC44A1">
            <w:pPr>
              <w:contextualSpacing/>
              <w:jc w:val="center"/>
            </w:pPr>
            <w:r w:rsidRPr="0022192C">
              <w:t>20.</w:t>
            </w:r>
          </w:p>
        </w:tc>
        <w:tc>
          <w:tcPr>
            <w:tcW w:w="3636" w:type="pct"/>
            <w:gridSpan w:val="2"/>
            <w:vAlign w:val="center"/>
          </w:tcPr>
          <w:p w:rsidR="009514B3" w:rsidRPr="0022192C" w:rsidRDefault="009514B3" w:rsidP="00EC44A1">
            <w:pPr>
              <w:contextualSpacing/>
            </w:pPr>
            <w:r w:rsidRPr="0022192C">
              <w:t>Mention one difference between RBD and LSD.</w:t>
            </w:r>
          </w:p>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U</w:t>
            </w:r>
          </w:p>
        </w:tc>
        <w:tc>
          <w:tcPr>
            <w:tcW w:w="431" w:type="pct"/>
            <w:vAlign w:val="center"/>
          </w:tcPr>
          <w:p w:rsidR="009514B3" w:rsidRPr="0022192C" w:rsidRDefault="009514B3" w:rsidP="00EC44A1">
            <w:pPr>
              <w:contextualSpacing/>
              <w:jc w:val="center"/>
            </w:pPr>
            <w:r w:rsidRPr="0022192C">
              <w:t>1</w:t>
            </w:r>
          </w:p>
        </w:tc>
      </w:tr>
      <w:tr w:rsidR="009514B3" w:rsidRPr="0022192C" w:rsidTr="00EC44A1">
        <w:trPr>
          <w:trHeight w:val="70"/>
          <w:jc w:val="center"/>
        </w:trPr>
        <w:tc>
          <w:tcPr>
            <w:tcW w:w="5000" w:type="pct"/>
            <w:gridSpan w:val="6"/>
            <w:vAlign w:val="center"/>
          </w:tcPr>
          <w:p w:rsidR="009514B3" w:rsidRPr="0022192C" w:rsidRDefault="009514B3" w:rsidP="00EC44A1">
            <w:pPr>
              <w:contextualSpacing/>
              <w:jc w:val="center"/>
              <w:rPr>
                <w:b/>
                <w:u w:val="single"/>
              </w:rPr>
            </w:pPr>
            <w:r w:rsidRPr="0022192C">
              <w:rPr>
                <w:b/>
                <w:u w:val="single"/>
              </w:rPr>
              <w:t xml:space="preserve">PART – B (10 X 5 = 50 MARKS) </w:t>
            </w:r>
          </w:p>
          <w:p w:rsidR="009514B3" w:rsidRPr="0022192C" w:rsidRDefault="009514B3" w:rsidP="00EC44A1">
            <w:pPr>
              <w:contextualSpacing/>
              <w:jc w:val="center"/>
              <w:rPr>
                <w:b/>
                <w:u w:val="single"/>
              </w:rPr>
            </w:pPr>
            <w:r w:rsidRPr="0022192C">
              <w:rPr>
                <w:b/>
              </w:rPr>
              <w:t>(Answer any 10 from the following)</w:t>
            </w: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21.</w:t>
            </w:r>
          </w:p>
        </w:tc>
        <w:tc>
          <w:tcPr>
            <w:tcW w:w="3636" w:type="pct"/>
            <w:gridSpan w:val="2"/>
            <w:vAlign w:val="bottom"/>
          </w:tcPr>
          <w:p w:rsidR="009514B3" w:rsidRPr="0022192C" w:rsidRDefault="009514B3" w:rsidP="00EC44A1">
            <w:r w:rsidRPr="0022192C">
              <w:t>Find the  mean and mean deviation for the following data:</w:t>
            </w:r>
          </w:p>
          <w:p w:rsidR="009514B3" w:rsidRPr="0022192C" w:rsidRDefault="009514B3" w:rsidP="00EC44A1">
            <w:pPr>
              <w:contextualSpacing/>
              <w:jc w:val="both"/>
            </w:pPr>
            <w:r w:rsidRPr="0022192C">
              <w:t>12,  25,  21,  31, 20,  17,   22,  19,  23,  27</w:t>
            </w:r>
          </w:p>
        </w:tc>
        <w:tc>
          <w:tcPr>
            <w:tcW w:w="353" w:type="pct"/>
            <w:vAlign w:val="center"/>
          </w:tcPr>
          <w:p w:rsidR="009514B3" w:rsidRPr="0022192C" w:rsidRDefault="009514B3" w:rsidP="00EC44A1">
            <w:pPr>
              <w:contextualSpacing/>
              <w:jc w:val="center"/>
            </w:pPr>
            <w:r w:rsidRPr="0022192C">
              <w:t>CO1</w:t>
            </w:r>
          </w:p>
        </w:tc>
        <w:tc>
          <w:tcPr>
            <w:tcW w:w="291" w:type="pct"/>
            <w:vAlign w:val="center"/>
          </w:tcPr>
          <w:p w:rsidR="009514B3" w:rsidRPr="0022192C" w:rsidRDefault="009514B3" w:rsidP="00EC44A1">
            <w:pPr>
              <w:contextualSpacing/>
              <w:jc w:val="center"/>
            </w:pPr>
            <w:r w:rsidRPr="0022192C">
              <w:t>E</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22.</w:t>
            </w:r>
          </w:p>
        </w:tc>
        <w:tc>
          <w:tcPr>
            <w:tcW w:w="3636" w:type="pct"/>
            <w:gridSpan w:val="2"/>
            <w:vAlign w:val="bottom"/>
          </w:tcPr>
          <w:p w:rsidR="009514B3" w:rsidRPr="0022192C" w:rsidRDefault="009514B3" w:rsidP="00EC44A1">
            <w:pPr>
              <w:jc w:val="both"/>
            </w:pPr>
            <w:r w:rsidRPr="0022192C">
              <w:t>Find the quartile deviation for the following data:</w:t>
            </w:r>
          </w:p>
          <w:tbl>
            <w:tblPr>
              <w:tblStyle w:val="TableGrid"/>
              <w:tblpPr w:leftFromText="180" w:rightFromText="180" w:vertAnchor="page" w:horzAnchor="margin" w:tblpXSpec="center" w:tblpY="319"/>
              <w:tblOverlap w:val="never"/>
              <w:tblW w:w="0" w:type="auto"/>
              <w:tblLook w:val="04A0" w:firstRow="1" w:lastRow="0" w:firstColumn="1" w:lastColumn="0" w:noHBand="0" w:noVBand="1"/>
            </w:tblPr>
            <w:tblGrid>
              <w:gridCol w:w="1985"/>
              <w:gridCol w:w="456"/>
              <w:gridCol w:w="456"/>
              <w:gridCol w:w="456"/>
              <w:gridCol w:w="456"/>
              <w:gridCol w:w="456"/>
              <w:gridCol w:w="456"/>
              <w:gridCol w:w="456"/>
            </w:tblGrid>
            <w:tr w:rsidR="009514B3" w:rsidRPr="0022192C" w:rsidTr="00EC44A1">
              <w:tc>
                <w:tcPr>
                  <w:tcW w:w="1985" w:type="dxa"/>
                </w:tcPr>
                <w:p w:rsidR="009514B3" w:rsidRPr="0022192C" w:rsidRDefault="009514B3" w:rsidP="00EC44A1">
                  <w:r w:rsidRPr="0022192C">
                    <w:t>Height (in inches)</w:t>
                  </w:r>
                </w:p>
              </w:tc>
              <w:tc>
                <w:tcPr>
                  <w:tcW w:w="436" w:type="dxa"/>
                </w:tcPr>
                <w:p w:rsidR="009514B3" w:rsidRPr="0022192C" w:rsidRDefault="009514B3" w:rsidP="00EC44A1">
                  <w:r w:rsidRPr="0022192C">
                    <w:t>50</w:t>
                  </w:r>
                </w:p>
              </w:tc>
              <w:tc>
                <w:tcPr>
                  <w:tcW w:w="0" w:type="auto"/>
                </w:tcPr>
                <w:p w:rsidR="009514B3" w:rsidRPr="0022192C" w:rsidRDefault="009514B3" w:rsidP="00EC44A1">
                  <w:r w:rsidRPr="0022192C">
                    <w:t>51</w:t>
                  </w:r>
                </w:p>
              </w:tc>
              <w:tc>
                <w:tcPr>
                  <w:tcW w:w="0" w:type="auto"/>
                </w:tcPr>
                <w:p w:rsidR="009514B3" w:rsidRPr="0022192C" w:rsidRDefault="009514B3" w:rsidP="00EC44A1">
                  <w:r w:rsidRPr="0022192C">
                    <w:t>52</w:t>
                  </w:r>
                </w:p>
              </w:tc>
              <w:tc>
                <w:tcPr>
                  <w:tcW w:w="0" w:type="auto"/>
                </w:tcPr>
                <w:p w:rsidR="009514B3" w:rsidRPr="0022192C" w:rsidRDefault="009514B3" w:rsidP="00EC44A1">
                  <w:r w:rsidRPr="0022192C">
                    <w:t>53</w:t>
                  </w:r>
                </w:p>
              </w:tc>
              <w:tc>
                <w:tcPr>
                  <w:tcW w:w="0" w:type="auto"/>
                </w:tcPr>
                <w:p w:rsidR="009514B3" w:rsidRPr="0022192C" w:rsidRDefault="009514B3" w:rsidP="00EC44A1">
                  <w:r w:rsidRPr="0022192C">
                    <w:t>54</w:t>
                  </w:r>
                </w:p>
              </w:tc>
              <w:tc>
                <w:tcPr>
                  <w:tcW w:w="0" w:type="auto"/>
                </w:tcPr>
                <w:p w:rsidR="009514B3" w:rsidRPr="0022192C" w:rsidRDefault="009514B3" w:rsidP="00EC44A1">
                  <w:r w:rsidRPr="0022192C">
                    <w:t>55</w:t>
                  </w:r>
                </w:p>
              </w:tc>
              <w:tc>
                <w:tcPr>
                  <w:tcW w:w="0" w:type="auto"/>
                </w:tcPr>
                <w:p w:rsidR="009514B3" w:rsidRPr="0022192C" w:rsidRDefault="009514B3" w:rsidP="00EC44A1">
                  <w:r w:rsidRPr="0022192C">
                    <w:t>56</w:t>
                  </w:r>
                </w:p>
              </w:tc>
            </w:tr>
            <w:tr w:rsidR="009514B3" w:rsidRPr="0022192C" w:rsidTr="00EC44A1">
              <w:tc>
                <w:tcPr>
                  <w:tcW w:w="1985" w:type="dxa"/>
                </w:tcPr>
                <w:p w:rsidR="009514B3" w:rsidRPr="0022192C" w:rsidRDefault="009514B3" w:rsidP="00EC44A1">
                  <w:r w:rsidRPr="0022192C">
                    <w:t>Frequency</w:t>
                  </w:r>
                </w:p>
              </w:tc>
              <w:tc>
                <w:tcPr>
                  <w:tcW w:w="436" w:type="dxa"/>
                </w:tcPr>
                <w:p w:rsidR="009514B3" w:rsidRPr="0022192C" w:rsidRDefault="009514B3" w:rsidP="00EC44A1">
                  <w:r w:rsidRPr="0022192C">
                    <w:t>10</w:t>
                  </w:r>
                </w:p>
              </w:tc>
              <w:tc>
                <w:tcPr>
                  <w:tcW w:w="0" w:type="auto"/>
                </w:tcPr>
                <w:p w:rsidR="009514B3" w:rsidRPr="0022192C" w:rsidRDefault="009514B3" w:rsidP="00EC44A1">
                  <w:r w:rsidRPr="0022192C">
                    <w:t>12</w:t>
                  </w:r>
                </w:p>
              </w:tc>
              <w:tc>
                <w:tcPr>
                  <w:tcW w:w="0" w:type="auto"/>
                </w:tcPr>
                <w:p w:rsidR="009514B3" w:rsidRPr="0022192C" w:rsidRDefault="009514B3" w:rsidP="00EC44A1">
                  <w:r w:rsidRPr="0022192C">
                    <w:t>15</w:t>
                  </w:r>
                </w:p>
              </w:tc>
              <w:tc>
                <w:tcPr>
                  <w:tcW w:w="0" w:type="auto"/>
                </w:tcPr>
                <w:p w:rsidR="009514B3" w:rsidRPr="0022192C" w:rsidRDefault="009514B3" w:rsidP="00EC44A1">
                  <w:r w:rsidRPr="0022192C">
                    <w:t>10</w:t>
                  </w:r>
                </w:p>
              </w:tc>
              <w:tc>
                <w:tcPr>
                  <w:tcW w:w="0" w:type="auto"/>
                </w:tcPr>
                <w:p w:rsidR="009514B3" w:rsidRPr="0022192C" w:rsidRDefault="009514B3" w:rsidP="00EC44A1">
                  <w:r w:rsidRPr="0022192C">
                    <w:t>14</w:t>
                  </w:r>
                </w:p>
              </w:tc>
              <w:tc>
                <w:tcPr>
                  <w:tcW w:w="0" w:type="auto"/>
                </w:tcPr>
                <w:p w:rsidR="009514B3" w:rsidRPr="0022192C" w:rsidRDefault="009514B3" w:rsidP="00EC44A1">
                  <w:r w:rsidRPr="0022192C">
                    <w:t>18</w:t>
                  </w:r>
                </w:p>
              </w:tc>
              <w:tc>
                <w:tcPr>
                  <w:tcW w:w="0" w:type="auto"/>
                </w:tcPr>
                <w:p w:rsidR="009514B3" w:rsidRPr="0022192C" w:rsidRDefault="009514B3" w:rsidP="00EC44A1">
                  <w:r w:rsidRPr="0022192C">
                    <w:t>6</w:t>
                  </w:r>
                </w:p>
              </w:tc>
            </w:tr>
          </w:tbl>
          <w:p w:rsidR="009514B3" w:rsidRPr="0022192C" w:rsidRDefault="009514B3" w:rsidP="00EC44A1">
            <w:pPr>
              <w:jc w:val="both"/>
            </w:pPr>
          </w:p>
          <w:p w:rsidR="009514B3" w:rsidRPr="0022192C" w:rsidRDefault="009514B3" w:rsidP="00EC44A1">
            <w:pPr>
              <w:contextualSpacing/>
              <w:jc w:val="both"/>
            </w:pPr>
          </w:p>
        </w:tc>
        <w:tc>
          <w:tcPr>
            <w:tcW w:w="353" w:type="pct"/>
            <w:vAlign w:val="center"/>
          </w:tcPr>
          <w:p w:rsidR="009514B3" w:rsidRPr="0022192C" w:rsidRDefault="009514B3" w:rsidP="00EC44A1">
            <w:pPr>
              <w:contextualSpacing/>
              <w:jc w:val="center"/>
            </w:pPr>
            <w:r w:rsidRPr="0022192C">
              <w:t>CO1</w:t>
            </w:r>
          </w:p>
        </w:tc>
        <w:tc>
          <w:tcPr>
            <w:tcW w:w="291" w:type="pct"/>
            <w:vAlign w:val="center"/>
          </w:tcPr>
          <w:p w:rsidR="009514B3" w:rsidRPr="0022192C" w:rsidRDefault="009514B3" w:rsidP="00EC44A1">
            <w:pPr>
              <w:contextualSpacing/>
              <w:jc w:val="center"/>
            </w:pPr>
            <w:r w:rsidRPr="0022192C">
              <w:t>E</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23.</w:t>
            </w:r>
          </w:p>
        </w:tc>
        <w:tc>
          <w:tcPr>
            <w:tcW w:w="3636" w:type="pct"/>
            <w:gridSpan w:val="2"/>
            <w:vAlign w:val="bottom"/>
          </w:tcPr>
          <w:p w:rsidR="009514B3" w:rsidRPr="0022192C" w:rsidRDefault="009514B3" w:rsidP="00EC44A1">
            <w:pPr>
              <w:jc w:val="both"/>
            </w:pPr>
            <w:r w:rsidRPr="0022192C">
              <w:t>Find the standard deviation for the following data:</w:t>
            </w:r>
          </w:p>
          <w:p w:rsidR="009514B3" w:rsidRPr="0022192C" w:rsidRDefault="009514B3" w:rsidP="00EC44A1">
            <w:pPr>
              <w:contextualSpacing/>
              <w:jc w:val="both"/>
            </w:pPr>
            <w:r w:rsidRPr="0022192C">
              <w:t>78, 98, 85, 65, 48, 86, 112, 57, 98, 99, 67, 76</w:t>
            </w:r>
          </w:p>
        </w:tc>
        <w:tc>
          <w:tcPr>
            <w:tcW w:w="353" w:type="pct"/>
            <w:vAlign w:val="center"/>
          </w:tcPr>
          <w:p w:rsidR="009514B3" w:rsidRPr="0022192C" w:rsidRDefault="009514B3" w:rsidP="00EC44A1">
            <w:pPr>
              <w:contextualSpacing/>
              <w:jc w:val="center"/>
            </w:pPr>
            <w:r w:rsidRPr="0022192C">
              <w:t>CO1</w:t>
            </w:r>
          </w:p>
        </w:tc>
        <w:tc>
          <w:tcPr>
            <w:tcW w:w="291" w:type="pct"/>
            <w:vAlign w:val="center"/>
          </w:tcPr>
          <w:p w:rsidR="009514B3" w:rsidRPr="0022192C" w:rsidRDefault="009514B3" w:rsidP="00EC44A1">
            <w:pPr>
              <w:contextualSpacing/>
              <w:jc w:val="center"/>
            </w:pPr>
            <w:r w:rsidRPr="0022192C">
              <w:t>A</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24.</w:t>
            </w:r>
          </w:p>
        </w:tc>
        <w:tc>
          <w:tcPr>
            <w:tcW w:w="3636" w:type="pct"/>
            <w:gridSpan w:val="2"/>
          </w:tcPr>
          <w:p w:rsidR="009514B3" w:rsidRPr="0022192C" w:rsidRDefault="009514B3" w:rsidP="00EC44A1">
            <w:r w:rsidRPr="0022192C">
              <w:t>Find the rank correlation coefficient for the data below</w:t>
            </w:r>
          </w:p>
          <w:tbl>
            <w:tblPr>
              <w:tblStyle w:val="TableGrid"/>
              <w:tblW w:w="0" w:type="auto"/>
              <w:jc w:val="center"/>
              <w:tblLook w:val="04A0" w:firstRow="1" w:lastRow="0" w:firstColumn="1" w:lastColumn="0" w:noHBand="0" w:noVBand="1"/>
            </w:tblPr>
            <w:tblGrid>
              <w:gridCol w:w="402"/>
              <w:gridCol w:w="456"/>
              <w:gridCol w:w="454"/>
              <w:gridCol w:w="456"/>
              <w:gridCol w:w="456"/>
              <w:gridCol w:w="454"/>
              <w:gridCol w:w="456"/>
              <w:gridCol w:w="454"/>
              <w:gridCol w:w="572"/>
              <w:gridCol w:w="454"/>
              <w:gridCol w:w="572"/>
              <w:gridCol w:w="572"/>
              <w:gridCol w:w="572"/>
            </w:tblGrid>
            <w:tr w:rsidR="009514B3" w:rsidRPr="0022192C" w:rsidTr="00EC44A1">
              <w:trPr>
                <w:jc w:val="center"/>
              </w:trPr>
              <w:tc>
                <w:tcPr>
                  <w:tcW w:w="402" w:type="dxa"/>
                </w:tcPr>
                <w:p w:rsidR="009514B3" w:rsidRPr="0022192C" w:rsidRDefault="009514B3" w:rsidP="00EC44A1">
                  <w:r w:rsidRPr="0022192C">
                    <w:t>X</w:t>
                  </w:r>
                </w:p>
              </w:tc>
              <w:tc>
                <w:tcPr>
                  <w:tcW w:w="454" w:type="dxa"/>
                </w:tcPr>
                <w:p w:rsidR="009514B3" w:rsidRPr="0022192C" w:rsidRDefault="009514B3" w:rsidP="00EC44A1">
                  <w:pPr>
                    <w:jc w:val="center"/>
                  </w:pPr>
                  <w:r w:rsidRPr="0022192C">
                    <w:t>1</w:t>
                  </w:r>
                </w:p>
              </w:tc>
              <w:tc>
                <w:tcPr>
                  <w:tcW w:w="454" w:type="dxa"/>
                </w:tcPr>
                <w:p w:rsidR="009514B3" w:rsidRPr="0022192C" w:rsidRDefault="009514B3" w:rsidP="00EC44A1">
                  <w:pPr>
                    <w:jc w:val="center"/>
                  </w:pPr>
                  <w:r w:rsidRPr="0022192C">
                    <w:t>2</w:t>
                  </w:r>
                </w:p>
              </w:tc>
              <w:tc>
                <w:tcPr>
                  <w:tcW w:w="456" w:type="dxa"/>
                </w:tcPr>
                <w:p w:rsidR="009514B3" w:rsidRPr="0022192C" w:rsidRDefault="009514B3" w:rsidP="00EC44A1">
                  <w:pPr>
                    <w:jc w:val="center"/>
                  </w:pPr>
                  <w:r w:rsidRPr="0022192C">
                    <w:t>3</w:t>
                  </w:r>
                </w:p>
              </w:tc>
              <w:tc>
                <w:tcPr>
                  <w:tcW w:w="454" w:type="dxa"/>
                </w:tcPr>
                <w:p w:rsidR="009514B3" w:rsidRPr="0022192C" w:rsidRDefault="009514B3" w:rsidP="00EC44A1">
                  <w:pPr>
                    <w:jc w:val="center"/>
                  </w:pPr>
                  <w:r w:rsidRPr="0022192C">
                    <w:t>4</w:t>
                  </w:r>
                </w:p>
              </w:tc>
              <w:tc>
                <w:tcPr>
                  <w:tcW w:w="454" w:type="dxa"/>
                </w:tcPr>
                <w:p w:rsidR="009514B3" w:rsidRPr="0022192C" w:rsidRDefault="009514B3" w:rsidP="00EC44A1">
                  <w:pPr>
                    <w:jc w:val="center"/>
                  </w:pPr>
                  <w:r w:rsidRPr="0022192C">
                    <w:t>5</w:t>
                  </w:r>
                </w:p>
              </w:tc>
              <w:tc>
                <w:tcPr>
                  <w:tcW w:w="456" w:type="dxa"/>
                </w:tcPr>
                <w:p w:rsidR="009514B3" w:rsidRPr="0022192C" w:rsidRDefault="009514B3" w:rsidP="00EC44A1">
                  <w:pPr>
                    <w:jc w:val="center"/>
                  </w:pPr>
                  <w:r w:rsidRPr="0022192C">
                    <w:t>6</w:t>
                  </w:r>
                </w:p>
              </w:tc>
              <w:tc>
                <w:tcPr>
                  <w:tcW w:w="454" w:type="dxa"/>
                </w:tcPr>
                <w:p w:rsidR="009514B3" w:rsidRPr="0022192C" w:rsidRDefault="009514B3" w:rsidP="00EC44A1">
                  <w:pPr>
                    <w:jc w:val="center"/>
                  </w:pPr>
                  <w:r w:rsidRPr="0022192C">
                    <w:t>7</w:t>
                  </w:r>
                </w:p>
              </w:tc>
              <w:tc>
                <w:tcPr>
                  <w:tcW w:w="572" w:type="dxa"/>
                </w:tcPr>
                <w:p w:rsidR="009514B3" w:rsidRPr="0022192C" w:rsidRDefault="009514B3" w:rsidP="00EC44A1">
                  <w:pPr>
                    <w:jc w:val="center"/>
                  </w:pPr>
                  <w:r w:rsidRPr="0022192C">
                    <w:t>8</w:t>
                  </w:r>
                </w:p>
              </w:tc>
              <w:tc>
                <w:tcPr>
                  <w:tcW w:w="454" w:type="dxa"/>
                </w:tcPr>
                <w:p w:rsidR="009514B3" w:rsidRPr="0022192C" w:rsidRDefault="009514B3" w:rsidP="00EC44A1">
                  <w:pPr>
                    <w:jc w:val="center"/>
                  </w:pPr>
                  <w:r w:rsidRPr="0022192C">
                    <w:t>9</w:t>
                  </w:r>
                </w:p>
              </w:tc>
              <w:tc>
                <w:tcPr>
                  <w:tcW w:w="572" w:type="dxa"/>
                </w:tcPr>
                <w:p w:rsidR="009514B3" w:rsidRPr="0022192C" w:rsidRDefault="009514B3" w:rsidP="00EC44A1">
                  <w:pPr>
                    <w:jc w:val="center"/>
                  </w:pPr>
                  <w:r w:rsidRPr="0022192C">
                    <w:t>10</w:t>
                  </w:r>
                </w:p>
              </w:tc>
              <w:tc>
                <w:tcPr>
                  <w:tcW w:w="572" w:type="dxa"/>
                </w:tcPr>
                <w:p w:rsidR="009514B3" w:rsidRPr="0022192C" w:rsidRDefault="009514B3" w:rsidP="00EC44A1">
                  <w:pPr>
                    <w:jc w:val="center"/>
                  </w:pPr>
                  <w:r w:rsidRPr="0022192C">
                    <w:t>11</w:t>
                  </w:r>
                </w:p>
              </w:tc>
              <w:tc>
                <w:tcPr>
                  <w:tcW w:w="572" w:type="dxa"/>
                </w:tcPr>
                <w:p w:rsidR="009514B3" w:rsidRPr="0022192C" w:rsidRDefault="009514B3" w:rsidP="00EC44A1">
                  <w:pPr>
                    <w:jc w:val="center"/>
                  </w:pPr>
                  <w:r w:rsidRPr="0022192C">
                    <w:t>12</w:t>
                  </w:r>
                </w:p>
              </w:tc>
            </w:tr>
            <w:tr w:rsidR="009514B3" w:rsidRPr="0022192C" w:rsidTr="00EC44A1">
              <w:trPr>
                <w:jc w:val="center"/>
              </w:trPr>
              <w:tc>
                <w:tcPr>
                  <w:tcW w:w="402" w:type="dxa"/>
                </w:tcPr>
                <w:p w:rsidR="009514B3" w:rsidRPr="0022192C" w:rsidRDefault="009514B3" w:rsidP="00EC44A1">
                  <w:r w:rsidRPr="0022192C">
                    <w:t>Y</w:t>
                  </w:r>
                </w:p>
              </w:tc>
              <w:tc>
                <w:tcPr>
                  <w:tcW w:w="454" w:type="dxa"/>
                </w:tcPr>
                <w:p w:rsidR="009514B3" w:rsidRPr="0022192C" w:rsidRDefault="009514B3" w:rsidP="00EC44A1">
                  <w:pPr>
                    <w:jc w:val="center"/>
                  </w:pPr>
                  <w:r w:rsidRPr="0022192C">
                    <w:t>12</w:t>
                  </w:r>
                </w:p>
              </w:tc>
              <w:tc>
                <w:tcPr>
                  <w:tcW w:w="454" w:type="dxa"/>
                </w:tcPr>
                <w:p w:rsidR="009514B3" w:rsidRPr="0022192C" w:rsidRDefault="009514B3" w:rsidP="00EC44A1">
                  <w:pPr>
                    <w:jc w:val="center"/>
                  </w:pPr>
                  <w:r w:rsidRPr="0022192C">
                    <w:t>9</w:t>
                  </w:r>
                </w:p>
              </w:tc>
              <w:tc>
                <w:tcPr>
                  <w:tcW w:w="456" w:type="dxa"/>
                </w:tcPr>
                <w:p w:rsidR="009514B3" w:rsidRPr="0022192C" w:rsidRDefault="009514B3" w:rsidP="00EC44A1">
                  <w:pPr>
                    <w:jc w:val="center"/>
                  </w:pPr>
                  <w:r w:rsidRPr="0022192C">
                    <w:t>6</w:t>
                  </w:r>
                </w:p>
              </w:tc>
              <w:tc>
                <w:tcPr>
                  <w:tcW w:w="454" w:type="dxa"/>
                </w:tcPr>
                <w:p w:rsidR="009514B3" w:rsidRPr="0022192C" w:rsidRDefault="009514B3" w:rsidP="00EC44A1">
                  <w:pPr>
                    <w:jc w:val="center"/>
                  </w:pPr>
                  <w:r w:rsidRPr="0022192C">
                    <w:t>10</w:t>
                  </w:r>
                </w:p>
              </w:tc>
              <w:tc>
                <w:tcPr>
                  <w:tcW w:w="454" w:type="dxa"/>
                </w:tcPr>
                <w:p w:rsidR="009514B3" w:rsidRPr="0022192C" w:rsidRDefault="009514B3" w:rsidP="00EC44A1">
                  <w:pPr>
                    <w:jc w:val="center"/>
                  </w:pPr>
                  <w:r w:rsidRPr="0022192C">
                    <w:t>3</w:t>
                  </w:r>
                </w:p>
              </w:tc>
              <w:tc>
                <w:tcPr>
                  <w:tcW w:w="456" w:type="dxa"/>
                </w:tcPr>
                <w:p w:rsidR="009514B3" w:rsidRPr="0022192C" w:rsidRDefault="009514B3" w:rsidP="00EC44A1">
                  <w:pPr>
                    <w:jc w:val="center"/>
                  </w:pPr>
                  <w:r w:rsidRPr="0022192C">
                    <w:t>5</w:t>
                  </w:r>
                </w:p>
              </w:tc>
              <w:tc>
                <w:tcPr>
                  <w:tcW w:w="454" w:type="dxa"/>
                </w:tcPr>
                <w:p w:rsidR="009514B3" w:rsidRPr="0022192C" w:rsidRDefault="009514B3" w:rsidP="00EC44A1">
                  <w:pPr>
                    <w:jc w:val="center"/>
                  </w:pPr>
                  <w:r w:rsidRPr="0022192C">
                    <w:t>4</w:t>
                  </w:r>
                </w:p>
              </w:tc>
              <w:tc>
                <w:tcPr>
                  <w:tcW w:w="572" w:type="dxa"/>
                </w:tcPr>
                <w:p w:rsidR="009514B3" w:rsidRPr="0022192C" w:rsidRDefault="009514B3" w:rsidP="00EC44A1">
                  <w:pPr>
                    <w:jc w:val="center"/>
                  </w:pPr>
                  <w:r w:rsidRPr="0022192C">
                    <w:t>7</w:t>
                  </w:r>
                </w:p>
              </w:tc>
              <w:tc>
                <w:tcPr>
                  <w:tcW w:w="454" w:type="dxa"/>
                </w:tcPr>
                <w:p w:rsidR="009514B3" w:rsidRPr="0022192C" w:rsidRDefault="009514B3" w:rsidP="00EC44A1">
                  <w:pPr>
                    <w:jc w:val="center"/>
                  </w:pPr>
                  <w:r w:rsidRPr="0022192C">
                    <w:t>8</w:t>
                  </w:r>
                </w:p>
              </w:tc>
              <w:tc>
                <w:tcPr>
                  <w:tcW w:w="572" w:type="dxa"/>
                </w:tcPr>
                <w:p w:rsidR="009514B3" w:rsidRPr="0022192C" w:rsidRDefault="009514B3" w:rsidP="00EC44A1">
                  <w:pPr>
                    <w:jc w:val="center"/>
                  </w:pPr>
                  <w:r w:rsidRPr="0022192C">
                    <w:t>2</w:t>
                  </w:r>
                </w:p>
              </w:tc>
              <w:tc>
                <w:tcPr>
                  <w:tcW w:w="572" w:type="dxa"/>
                </w:tcPr>
                <w:p w:rsidR="009514B3" w:rsidRPr="0022192C" w:rsidRDefault="009514B3" w:rsidP="00EC44A1">
                  <w:pPr>
                    <w:jc w:val="center"/>
                  </w:pPr>
                  <w:r w:rsidRPr="0022192C">
                    <w:t>11</w:t>
                  </w:r>
                </w:p>
              </w:tc>
              <w:tc>
                <w:tcPr>
                  <w:tcW w:w="572" w:type="dxa"/>
                </w:tcPr>
                <w:p w:rsidR="009514B3" w:rsidRPr="0022192C" w:rsidRDefault="009514B3" w:rsidP="00EC44A1">
                  <w:pPr>
                    <w:jc w:val="center"/>
                  </w:pPr>
                  <w:r w:rsidRPr="0022192C">
                    <w:t>1</w:t>
                  </w:r>
                </w:p>
              </w:tc>
            </w:tr>
          </w:tbl>
          <w:p w:rsidR="009514B3" w:rsidRPr="0022192C" w:rsidRDefault="009514B3" w:rsidP="00EC44A1">
            <w:pPr>
              <w:spacing w:line="276" w:lineRule="auto"/>
            </w:pPr>
          </w:p>
        </w:tc>
        <w:tc>
          <w:tcPr>
            <w:tcW w:w="353" w:type="pct"/>
          </w:tcPr>
          <w:p w:rsidR="009514B3" w:rsidRPr="0022192C" w:rsidRDefault="009514B3" w:rsidP="00EC44A1">
            <w:pPr>
              <w:jc w:val="center"/>
            </w:pPr>
            <w:r w:rsidRPr="0022192C">
              <w:t>CO2</w:t>
            </w:r>
          </w:p>
        </w:tc>
        <w:tc>
          <w:tcPr>
            <w:tcW w:w="291" w:type="pct"/>
          </w:tcPr>
          <w:p w:rsidR="009514B3" w:rsidRPr="0022192C" w:rsidRDefault="009514B3" w:rsidP="00EC44A1">
            <w:pPr>
              <w:jc w:val="center"/>
            </w:pPr>
            <w:r w:rsidRPr="0022192C">
              <w:t>E</w:t>
            </w:r>
          </w:p>
        </w:tc>
        <w:tc>
          <w:tcPr>
            <w:tcW w:w="431" w:type="pct"/>
          </w:tcPr>
          <w:p w:rsidR="009514B3" w:rsidRPr="0022192C" w:rsidRDefault="009514B3" w:rsidP="00EC44A1">
            <w:pPr>
              <w:jc w:val="center"/>
            </w:pPr>
            <w:r w:rsidRPr="0022192C">
              <w:t>5</w:t>
            </w: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25.</w:t>
            </w:r>
          </w:p>
        </w:tc>
        <w:tc>
          <w:tcPr>
            <w:tcW w:w="3636" w:type="pct"/>
            <w:gridSpan w:val="2"/>
            <w:vAlign w:val="bottom"/>
          </w:tcPr>
          <w:p w:rsidR="009514B3" w:rsidRPr="0022192C" w:rsidRDefault="009514B3" w:rsidP="00EC44A1">
            <w:pPr>
              <w:jc w:val="both"/>
            </w:pPr>
            <w:r w:rsidRPr="0022192C">
              <w:t>Find the correlation coefficient for the following data</w:t>
            </w:r>
          </w:p>
          <w:tbl>
            <w:tblPr>
              <w:tblStyle w:val="TableGrid"/>
              <w:tblW w:w="0" w:type="auto"/>
              <w:jc w:val="center"/>
              <w:tblLook w:val="04A0" w:firstRow="1" w:lastRow="0" w:firstColumn="1" w:lastColumn="0" w:noHBand="0" w:noVBand="1"/>
            </w:tblPr>
            <w:tblGrid>
              <w:gridCol w:w="2494"/>
              <w:gridCol w:w="509"/>
              <w:gridCol w:w="521"/>
              <w:gridCol w:w="509"/>
              <w:gridCol w:w="509"/>
              <w:gridCol w:w="509"/>
              <w:gridCol w:w="509"/>
              <w:gridCol w:w="509"/>
            </w:tblGrid>
            <w:tr w:rsidR="009514B3" w:rsidRPr="0022192C" w:rsidTr="00EC44A1">
              <w:trPr>
                <w:jc w:val="center"/>
              </w:trPr>
              <w:tc>
                <w:tcPr>
                  <w:tcW w:w="2494" w:type="dxa"/>
                </w:tcPr>
                <w:p w:rsidR="009514B3" w:rsidRPr="0022192C" w:rsidRDefault="009514B3" w:rsidP="00EC44A1">
                  <w:r w:rsidRPr="0022192C">
                    <w:t>Production (in crores)</w:t>
                  </w:r>
                </w:p>
              </w:tc>
              <w:tc>
                <w:tcPr>
                  <w:tcW w:w="509" w:type="dxa"/>
                </w:tcPr>
                <w:p w:rsidR="009514B3" w:rsidRPr="0022192C" w:rsidRDefault="009514B3" w:rsidP="00EC44A1">
                  <w:pPr>
                    <w:jc w:val="center"/>
                  </w:pPr>
                  <w:r w:rsidRPr="0022192C">
                    <w:t>25</w:t>
                  </w:r>
                </w:p>
              </w:tc>
              <w:tc>
                <w:tcPr>
                  <w:tcW w:w="521" w:type="dxa"/>
                </w:tcPr>
                <w:p w:rsidR="009514B3" w:rsidRPr="0022192C" w:rsidRDefault="009514B3" w:rsidP="00EC44A1">
                  <w:pPr>
                    <w:jc w:val="center"/>
                  </w:pPr>
                  <w:r w:rsidRPr="0022192C">
                    <w:t>26</w:t>
                  </w:r>
                </w:p>
              </w:tc>
              <w:tc>
                <w:tcPr>
                  <w:tcW w:w="509" w:type="dxa"/>
                </w:tcPr>
                <w:p w:rsidR="009514B3" w:rsidRPr="0022192C" w:rsidRDefault="009514B3" w:rsidP="00EC44A1">
                  <w:pPr>
                    <w:jc w:val="center"/>
                  </w:pPr>
                  <w:r w:rsidRPr="0022192C">
                    <w:t>27</w:t>
                  </w:r>
                </w:p>
              </w:tc>
              <w:tc>
                <w:tcPr>
                  <w:tcW w:w="509" w:type="dxa"/>
                </w:tcPr>
                <w:p w:rsidR="009514B3" w:rsidRPr="0022192C" w:rsidRDefault="009514B3" w:rsidP="00EC44A1">
                  <w:pPr>
                    <w:jc w:val="center"/>
                  </w:pPr>
                  <w:r w:rsidRPr="0022192C">
                    <w:t>28</w:t>
                  </w:r>
                </w:p>
              </w:tc>
              <w:tc>
                <w:tcPr>
                  <w:tcW w:w="509" w:type="dxa"/>
                </w:tcPr>
                <w:p w:rsidR="009514B3" w:rsidRPr="0022192C" w:rsidRDefault="009514B3" w:rsidP="00EC44A1">
                  <w:pPr>
                    <w:jc w:val="center"/>
                  </w:pPr>
                  <w:r w:rsidRPr="0022192C">
                    <w:t>30</w:t>
                  </w:r>
                </w:p>
              </w:tc>
              <w:tc>
                <w:tcPr>
                  <w:tcW w:w="509" w:type="dxa"/>
                </w:tcPr>
                <w:p w:rsidR="009514B3" w:rsidRPr="0022192C" w:rsidRDefault="009514B3" w:rsidP="00EC44A1">
                  <w:pPr>
                    <w:jc w:val="center"/>
                  </w:pPr>
                  <w:r w:rsidRPr="0022192C">
                    <w:t>32</w:t>
                  </w:r>
                </w:p>
              </w:tc>
              <w:tc>
                <w:tcPr>
                  <w:tcW w:w="509" w:type="dxa"/>
                </w:tcPr>
                <w:p w:rsidR="009514B3" w:rsidRPr="0022192C" w:rsidRDefault="009514B3" w:rsidP="00EC44A1">
                  <w:pPr>
                    <w:jc w:val="center"/>
                  </w:pPr>
                  <w:r w:rsidRPr="0022192C">
                    <w:t>35</w:t>
                  </w:r>
                </w:p>
              </w:tc>
            </w:tr>
            <w:tr w:rsidR="009514B3" w:rsidRPr="0022192C" w:rsidTr="00EC44A1">
              <w:trPr>
                <w:jc w:val="center"/>
              </w:trPr>
              <w:tc>
                <w:tcPr>
                  <w:tcW w:w="2494" w:type="dxa"/>
                </w:tcPr>
                <w:p w:rsidR="009514B3" w:rsidRPr="0022192C" w:rsidRDefault="009514B3" w:rsidP="00EC44A1">
                  <w:r w:rsidRPr="0022192C">
                    <w:t xml:space="preserve">Exports (in crores) </w:t>
                  </w:r>
                </w:p>
              </w:tc>
              <w:tc>
                <w:tcPr>
                  <w:tcW w:w="509" w:type="dxa"/>
                </w:tcPr>
                <w:p w:rsidR="009514B3" w:rsidRPr="0022192C" w:rsidRDefault="009514B3" w:rsidP="00EC44A1">
                  <w:pPr>
                    <w:jc w:val="center"/>
                  </w:pPr>
                  <w:r w:rsidRPr="0022192C">
                    <w:t>20</w:t>
                  </w:r>
                </w:p>
              </w:tc>
              <w:tc>
                <w:tcPr>
                  <w:tcW w:w="521" w:type="dxa"/>
                </w:tcPr>
                <w:p w:rsidR="009514B3" w:rsidRPr="0022192C" w:rsidRDefault="009514B3" w:rsidP="00EC44A1">
                  <w:pPr>
                    <w:jc w:val="center"/>
                  </w:pPr>
                  <w:r w:rsidRPr="0022192C">
                    <w:t>22</w:t>
                  </w:r>
                </w:p>
              </w:tc>
              <w:tc>
                <w:tcPr>
                  <w:tcW w:w="509" w:type="dxa"/>
                </w:tcPr>
                <w:p w:rsidR="009514B3" w:rsidRPr="0022192C" w:rsidRDefault="009514B3" w:rsidP="00EC44A1">
                  <w:pPr>
                    <w:jc w:val="center"/>
                  </w:pPr>
                  <w:r w:rsidRPr="0022192C">
                    <w:t>24</w:t>
                  </w:r>
                </w:p>
              </w:tc>
              <w:tc>
                <w:tcPr>
                  <w:tcW w:w="509" w:type="dxa"/>
                </w:tcPr>
                <w:p w:rsidR="009514B3" w:rsidRPr="0022192C" w:rsidRDefault="009514B3" w:rsidP="00EC44A1">
                  <w:pPr>
                    <w:jc w:val="center"/>
                  </w:pPr>
                  <w:r w:rsidRPr="0022192C">
                    <w:t>25</w:t>
                  </w:r>
                </w:p>
              </w:tc>
              <w:tc>
                <w:tcPr>
                  <w:tcW w:w="509" w:type="dxa"/>
                </w:tcPr>
                <w:p w:rsidR="009514B3" w:rsidRPr="0022192C" w:rsidRDefault="009514B3" w:rsidP="00EC44A1">
                  <w:pPr>
                    <w:jc w:val="center"/>
                  </w:pPr>
                  <w:r w:rsidRPr="0022192C">
                    <w:t>26</w:t>
                  </w:r>
                </w:p>
              </w:tc>
              <w:tc>
                <w:tcPr>
                  <w:tcW w:w="509" w:type="dxa"/>
                </w:tcPr>
                <w:p w:rsidR="009514B3" w:rsidRPr="0022192C" w:rsidRDefault="009514B3" w:rsidP="00EC44A1">
                  <w:pPr>
                    <w:jc w:val="center"/>
                  </w:pPr>
                  <w:r w:rsidRPr="0022192C">
                    <w:t>27</w:t>
                  </w:r>
                </w:p>
              </w:tc>
              <w:tc>
                <w:tcPr>
                  <w:tcW w:w="509" w:type="dxa"/>
                </w:tcPr>
                <w:p w:rsidR="009514B3" w:rsidRPr="0022192C" w:rsidRDefault="009514B3" w:rsidP="00EC44A1">
                  <w:pPr>
                    <w:jc w:val="center"/>
                  </w:pPr>
                  <w:r w:rsidRPr="0022192C">
                    <w:t>34</w:t>
                  </w:r>
                </w:p>
              </w:tc>
            </w:tr>
          </w:tbl>
          <w:p w:rsidR="009514B3" w:rsidRPr="0022192C" w:rsidRDefault="009514B3" w:rsidP="00EC44A1">
            <w:pPr>
              <w:contextualSpacing/>
              <w:jc w:val="both"/>
            </w:pPr>
          </w:p>
        </w:tc>
        <w:tc>
          <w:tcPr>
            <w:tcW w:w="353" w:type="pct"/>
            <w:vAlign w:val="center"/>
          </w:tcPr>
          <w:p w:rsidR="009514B3" w:rsidRPr="0022192C" w:rsidRDefault="009514B3" w:rsidP="00EC44A1">
            <w:pPr>
              <w:contextualSpacing/>
              <w:jc w:val="center"/>
            </w:pPr>
            <w:r w:rsidRPr="0022192C">
              <w:t>CO2</w:t>
            </w:r>
          </w:p>
        </w:tc>
        <w:tc>
          <w:tcPr>
            <w:tcW w:w="291" w:type="pct"/>
            <w:vAlign w:val="center"/>
          </w:tcPr>
          <w:p w:rsidR="009514B3" w:rsidRPr="0022192C" w:rsidRDefault="009514B3" w:rsidP="00EC44A1">
            <w:pPr>
              <w:contextualSpacing/>
              <w:jc w:val="center"/>
            </w:pPr>
            <w:r w:rsidRPr="0022192C">
              <w:t>E</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70"/>
          <w:jc w:val="center"/>
        </w:trPr>
        <w:tc>
          <w:tcPr>
            <w:tcW w:w="289" w:type="pct"/>
            <w:vAlign w:val="center"/>
          </w:tcPr>
          <w:p w:rsidR="009514B3" w:rsidRPr="0022192C" w:rsidRDefault="009514B3" w:rsidP="00EC44A1">
            <w:pPr>
              <w:contextualSpacing/>
            </w:pPr>
            <w:r w:rsidRPr="0022192C">
              <w:lastRenderedPageBreak/>
              <w:t>26.</w:t>
            </w:r>
          </w:p>
        </w:tc>
        <w:tc>
          <w:tcPr>
            <w:tcW w:w="3636" w:type="pct"/>
            <w:gridSpan w:val="2"/>
          </w:tcPr>
          <w:p w:rsidR="009514B3" w:rsidRPr="0022192C" w:rsidRDefault="009514B3" w:rsidP="00EC44A1">
            <w:pPr>
              <w:spacing w:line="276" w:lineRule="auto"/>
            </w:pPr>
            <w:r w:rsidRPr="0022192C">
              <w:t>The two lines of regression are x</w:t>
            </w:r>
            <w:r w:rsidRPr="0022192C">
              <w:rPr>
                <w:i/>
              </w:rPr>
              <w:t xml:space="preserve"> =  – 0.87y + 19.93 </w:t>
            </w:r>
            <w:r w:rsidRPr="0022192C">
              <w:t xml:space="preserve">and </w:t>
            </w:r>
            <w:r w:rsidRPr="0022192C">
              <w:rPr>
                <w:i/>
              </w:rPr>
              <w:t>y=  – 0.50 x+ 11.64</w:t>
            </w:r>
            <w:r w:rsidRPr="0022192C">
              <w:t>.  Find the mean of x and y series.  Also find the correlation coefficient.</w:t>
            </w:r>
          </w:p>
        </w:tc>
        <w:tc>
          <w:tcPr>
            <w:tcW w:w="353" w:type="pct"/>
          </w:tcPr>
          <w:p w:rsidR="009514B3" w:rsidRPr="0022192C" w:rsidRDefault="009514B3" w:rsidP="00EC44A1">
            <w:pPr>
              <w:jc w:val="center"/>
            </w:pPr>
            <w:r w:rsidRPr="0022192C">
              <w:t>CO2</w:t>
            </w:r>
          </w:p>
        </w:tc>
        <w:tc>
          <w:tcPr>
            <w:tcW w:w="291" w:type="pct"/>
          </w:tcPr>
          <w:p w:rsidR="009514B3" w:rsidRPr="0022192C" w:rsidRDefault="009514B3" w:rsidP="00EC44A1">
            <w:pPr>
              <w:jc w:val="center"/>
            </w:pPr>
            <w:r w:rsidRPr="0022192C">
              <w:t>An</w:t>
            </w:r>
          </w:p>
        </w:tc>
        <w:tc>
          <w:tcPr>
            <w:tcW w:w="431" w:type="pct"/>
          </w:tcPr>
          <w:p w:rsidR="009514B3" w:rsidRPr="0022192C" w:rsidRDefault="009514B3" w:rsidP="00EC44A1">
            <w:pPr>
              <w:jc w:val="center"/>
            </w:pPr>
            <w:r w:rsidRPr="0022192C">
              <w:t>5</w:t>
            </w:r>
          </w:p>
        </w:tc>
      </w:tr>
      <w:tr w:rsidR="009514B3" w:rsidRPr="0022192C" w:rsidTr="00EC44A1">
        <w:trPr>
          <w:trHeight w:val="70"/>
          <w:jc w:val="center"/>
        </w:trPr>
        <w:tc>
          <w:tcPr>
            <w:tcW w:w="289" w:type="pct"/>
            <w:vAlign w:val="center"/>
          </w:tcPr>
          <w:p w:rsidR="009514B3" w:rsidRPr="0022192C" w:rsidRDefault="009514B3" w:rsidP="00EC44A1">
            <w:pPr>
              <w:contextualSpacing/>
            </w:pPr>
            <w:r w:rsidRPr="0022192C">
              <w:t>27.</w:t>
            </w:r>
          </w:p>
        </w:tc>
        <w:tc>
          <w:tcPr>
            <w:tcW w:w="3636" w:type="pct"/>
            <w:gridSpan w:val="2"/>
            <w:vAlign w:val="bottom"/>
          </w:tcPr>
          <w:p w:rsidR="009514B3" w:rsidRPr="0022192C" w:rsidRDefault="009514B3" w:rsidP="00EC44A1">
            <w:pPr>
              <w:contextualSpacing/>
              <w:jc w:val="both"/>
            </w:pPr>
            <w:r w:rsidRPr="0022192C">
              <w:t>The nine items of a sample had the following values 45, 47, 50, 52, 48, 47, 49, 53, 51. Does the mean of the nine items differ significantly from the assumed population mean 47.5.</w:t>
            </w:r>
          </w:p>
        </w:tc>
        <w:tc>
          <w:tcPr>
            <w:tcW w:w="353" w:type="pct"/>
          </w:tcPr>
          <w:p w:rsidR="009514B3" w:rsidRPr="0022192C" w:rsidRDefault="009514B3" w:rsidP="00EC44A1">
            <w:pPr>
              <w:jc w:val="center"/>
            </w:pPr>
            <w:r w:rsidRPr="0022192C">
              <w:t>CO3</w:t>
            </w:r>
          </w:p>
        </w:tc>
        <w:tc>
          <w:tcPr>
            <w:tcW w:w="291" w:type="pct"/>
          </w:tcPr>
          <w:p w:rsidR="009514B3" w:rsidRPr="0022192C" w:rsidRDefault="009514B3" w:rsidP="00EC44A1">
            <w:pPr>
              <w:jc w:val="center"/>
            </w:pPr>
            <w:r w:rsidRPr="0022192C">
              <w:t>An</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28.</w:t>
            </w:r>
          </w:p>
        </w:tc>
        <w:tc>
          <w:tcPr>
            <w:tcW w:w="3636" w:type="pct"/>
            <w:gridSpan w:val="2"/>
          </w:tcPr>
          <w:p w:rsidR="009514B3" w:rsidRPr="0022192C" w:rsidRDefault="009514B3" w:rsidP="00EC44A1">
            <w:pPr>
              <w:jc w:val="both"/>
            </w:pPr>
            <w:r w:rsidRPr="0022192C">
              <w:t>Two independent samples of sizes 8 and 7 from a normal population had the following values: Sample I: 22   25   18   48   32   26   37   12</w:t>
            </w:r>
          </w:p>
          <w:p w:rsidR="009514B3" w:rsidRPr="0022192C" w:rsidRDefault="009514B3" w:rsidP="00EC44A1">
            <w:pPr>
              <w:jc w:val="both"/>
            </w:pPr>
            <w:r w:rsidRPr="0022192C">
              <w:t xml:space="preserve">                             Sample II: 13   17   35   46   22   29   21</w:t>
            </w:r>
          </w:p>
          <w:p w:rsidR="009514B3" w:rsidRPr="0022192C" w:rsidRDefault="009514B3" w:rsidP="00EC44A1">
            <w:pPr>
              <w:jc w:val="both"/>
            </w:pPr>
            <w:r w:rsidRPr="0022192C">
              <w:t>Do the population variances differ significantly at 1% level of significance?</w:t>
            </w:r>
          </w:p>
        </w:tc>
        <w:tc>
          <w:tcPr>
            <w:tcW w:w="353" w:type="pct"/>
          </w:tcPr>
          <w:p w:rsidR="009514B3" w:rsidRPr="0022192C" w:rsidRDefault="009514B3" w:rsidP="00EC44A1">
            <w:pPr>
              <w:jc w:val="center"/>
            </w:pPr>
          </w:p>
          <w:p w:rsidR="009514B3" w:rsidRPr="0022192C" w:rsidRDefault="009514B3" w:rsidP="00EC44A1">
            <w:pPr>
              <w:jc w:val="center"/>
            </w:pPr>
            <w:r w:rsidRPr="0022192C">
              <w:t>CO5</w:t>
            </w:r>
          </w:p>
        </w:tc>
        <w:tc>
          <w:tcPr>
            <w:tcW w:w="291" w:type="pct"/>
            <w:vAlign w:val="center"/>
          </w:tcPr>
          <w:p w:rsidR="009514B3" w:rsidRPr="0022192C" w:rsidRDefault="009514B3" w:rsidP="00EC44A1">
            <w:pPr>
              <w:contextualSpacing/>
              <w:jc w:val="center"/>
            </w:pPr>
            <w:r w:rsidRPr="0022192C">
              <w:t>A</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29.</w:t>
            </w:r>
          </w:p>
        </w:tc>
        <w:tc>
          <w:tcPr>
            <w:tcW w:w="3636" w:type="pct"/>
            <w:gridSpan w:val="2"/>
          </w:tcPr>
          <w:p w:rsidR="009514B3" w:rsidRPr="0022192C" w:rsidRDefault="009514B3" w:rsidP="00EC44A1">
            <w:pPr>
              <w:jc w:val="both"/>
            </w:pPr>
            <w:r w:rsidRPr="0022192C">
              <w:t>The following data gives the number of aircraft accidents that occurred during the various days of a week.  Find whether the accidents are uniformly distributed over the week.</w:t>
            </w:r>
          </w:p>
          <w:tbl>
            <w:tblPr>
              <w:tblStyle w:val="TableGrid"/>
              <w:tblW w:w="0" w:type="auto"/>
              <w:jc w:val="center"/>
              <w:tblLook w:val="04A0" w:firstRow="1" w:lastRow="0" w:firstColumn="1" w:lastColumn="0" w:noHBand="0" w:noVBand="1"/>
            </w:tblPr>
            <w:tblGrid>
              <w:gridCol w:w="1903"/>
              <w:gridCol w:w="710"/>
              <w:gridCol w:w="790"/>
              <w:gridCol w:w="710"/>
              <w:gridCol w:w="790"/>
              <w:gridCol w:w="723"/>
              <w:gridCol w:w="617"/>
              <w:gridCol w:w="643"/>
            </w:tblGrid>
            <w:tr w:rsidR="009514B3" w:rsidRPr="0022192C" w:rsidTr="00EC44A1">
              <w:trPr>
                <w:jc w:val="center"/>
              </w:trPr>
              <w:tc>
                <w:tcPr>
                  <w:tcW w:w="1903" w:type="dxa"/>
                </w:tcPr>
                <w:p w:rsidR="009514B3" w:rsidRPr="0022192C" w:rsidRDefault="009514B3" w:rsidP="00EC44A1">
                  <w:pPr>
                    <w:jc w:val="center"/>
                  </w:pPr>
                  <w:r w:rsidRPr="0022192C">
                    <w:t>Days</w:t>
                  </w:r>
                </w:p>
              </w:tc>
              <w:tc>
                <w:tcPr>
                  <w:tcW w:w="710" w:type="dxa"/>
                </w:tcPr>
                <w:p w:rsidR="009514B3" w:rsidRPr="0022192C" w:rsidRDefault="009514B3" w:rsidP="00EC44A1">
                  <w:pPr>
                    <w:jc w:val="center"/>
                  </w:pPr>
                  <w:r w:rsidRPr="0022192C">
                    <w:t>Sun</w:t>
                  </w:r>
                </w:p>
              </w:tc>
              <w:tc>
                <w:tcPr>
                  <w:tcW w:w="790" w:type="dxa"/>
                </w:tcPr>
                <w:p w:rsidR="009514B3" w:rsidRPr="0022192C" w:rsidRDefault="009514B3" w:rsidP="00EC44A1">
                  <w:pPr>
                    <w:jc w:val="center"/>
                  </w:pPr>
                  <w:r w:rsidRPr="0022192C">
                    <w:t>Mon</w:t>
                  </w:r>
                </w:p>
              </w:tc>
              <w:tc>
                <w:tcPr>
                  <w:tcW w:w="710" w:type="dxa"/>
                </w:tcPr>
                <w:p w:rsidR="009514B3" w:rsidRPr="0022192C" w:rsidRDefault="009514B3" w:rsidP="00EC44A1">
                  <w:pPr>
                    <w:jc w:val="center"/>
                  </w:pPr>
                  <w:r w:rsidRPr="0022192C">
                    <w:t>Tue</w:t>
                  </w:r>
                </w:p>
              </w:tc>
              <w:tc>
                <w:tcPr>
                  <w:tcW w:w="790" w:type="dxa"/>
                </w:tcPr>
                <w:p w:rsidR="009514B3" w:rsidRPr="0022192C" w:rsidRDefault="009514B3" w:rsidP="00EC44A1">
                  <w:pPr>
                    <w:jc w:val="center"/>
                  </w:pPr>
                  <w:r w:rsidRPr="0022192C">
                    <w:t>Wed</w:t>
                  </w:r>
                </w:p>
              </w:tc>
              <w:tc>
                <w:tcPr>
                  <w:tcW w:w="723" w:type="dxa"/>
                </w:tcPr>
                <w:p w:rsidR="009514B3" w:rsidRPr="0022192C" w:rsidRDefault="009514B3" w:rsidP="00EC44A1">
                  <w:pPr>
                    <w:jc w:val="center"/>
                  </w:pPr>
                  <w:r w:rsidRPr="0022192C">
                    <w:t>Thu</w:t>
                  </w:r>
                </w:p>
              </w:tc>
              <w:tc>
                <w:tcPr>
                  <w:tcW w:w="617" w:type="dxa"/>
                </w:tcPr>
                <w:p w:rsidR="009514B3" w:rsidRPr="0022192C" w:rsidRDefault="009514B3" w:rsidP="00EC44A1">
                  <w:pPr>
                    <w:jc w:val="center"/>
                  </w:pPr>
                  <w:r w:rsidRPr="0022192C">
                    <w:t>Fri</w:t>
                  </w:r>
                </w:p>
              </w:tc>
              <w:tc>
                <w:tcPr>
                  <w:tcW w:w="643" w:type="dxa"/>
                </w:tcPr>
                <w:p w:rsidR="009514B3" w:rsidRPr="0022192C" w:rsidRDefault="009514B3" w:rsidP="00EC44A1">
                  <w:pPr>
                    <w:jc w:val="center"/>
                  </w:pPr>
                  <w:r w:rsidRPr="0022192C">
                    <w:t>Sat</w:t>
                  </w:r>
                </w:p>
              </w:tc>
            </w:tr>
            <w:tr w:rsidR="009514B3" w:rsidRPr="0022192C" w:rsidTr="00EC44A1">
              <w:trPr>
                <w:jc w:val="center"/>
              </w:trPr>
              <w:tc>
                <w:tcPr>
                  <w:tcW w:w="1903" w:type="dxa"/>
                </w:tcPr>
                <w:p w:rsidR="009514B3" w:rsidRPr="0022192C" w:rsidRDefault="009514B3" w:rsidP="00EC44A1">
                  <w:pPr>
                    <w:jc w:val="center"/>
                  </w:pPr>
                  <w:r w:rsidRPr="0022192C">
                    <w:t>No. of accidents</w:t>
                  </w:r>
                </w:p>
              </w:tc>
              <w:tc>
                <w:tcPr>
                  <w:tcW w:w="710" w:type="dxa"/>
                </w:tcPr>
                <w:p w:rsidR="009514B3" w:rsidRPr="0022192C" w:rsidRDefault="009514B3" w:rsidP="00EC44A1">
                  <w:pPr>
                    <w:jc w:val="center"/>
                  </w:pPr>
                  <w:r w:rsidRPr="0022192C">
                    <w:t>14</w:t>
                  </w:r>
                </w:p>
              </w:tc>
              <w:tc>
                <w:tcPr>
                  <w:tcW w:w="790" w:type="dxa"/>
                </w:tcPr>
                <w:p w:rsidR="009514B3" w:rsidRPr="0022192C" w:rsidRDefault="009514B3" w:rsidP="00EC44A1">
                  <w:pPr>
                    <w:jc w:val="center"/>
                  </w:pPr>
                  <w:r w:rsidRPr="0022192C">
                    <w:t>16</w:t>
                  </w:r>
                </w:p>
              </w:tc>
              <w:tc>
                <w:tcPr>
                  <w:tcW w:w="710" w:type="dxa"/>
                </w:tcPr>
                <w:p w:rsidR="009514B3" w:rsidRPr="0022192C" w:rsidRDefault="009514B3" w:rsidP="00EC44A1">
                  <w:pPr>
                    <w:jc w:val="center"/>
                  </w:pPr>
                  <w:r w:rsidRPr="0022192C">
                    <w:t>8</w:t>
                  </w:r>
                </w:p>
              </w:tc>
              <w:tc>
                <w:tcPr>
                  <w:tcW w:w="790" w:type="dxa"/>
                </w:tcPr>
                <w:p w:rsidR="009514B3" w:rsidRPr="0022192C" w:rsidRDefault="009514B3" w:rsidP="00EC44A1">
                  <w:pPr>
                    <w:jc w:val="center"/>
                  </w:pPr>
                  <w:r w:rsidRPr="0022192C">
                    <w:t>12</w:t>
                  </w:r>
                </w:p>
              </w:tc>
              <w:tc>
                <w:tcPr>
                  <w:tcW w:w="723" w:type="dxa"/>
                </w:tcPr>
                <w:p w:rsidR="009514B3" w:rsidRPr="0022192C" w:rsidRDefault="009514B3" w:rsidP="00EC44A1">
                  <w:pPr>
                    <w:jc w:val="center"/>
                  </w:pPr>
                  <w:r w:rsidRPr="0022192C">
                    <w:t>11</w:t>
                  </w:r>
                </w:p>
              </w:tc>
              <w:tc>
                <w:tcPr>
                  <w:tcW w:w="617" w:type="dxa"/>
                </w:tcPr>
                <w:p w:rsidR="009514B3" w:rsidRPr="0022192C" w:rsidRDefault="009514B3" w:rsidP="00EC44A1">
                  <w:pPr>
                    <w:jc w:val="center"/>
                  </w:pPr>
                  <w:r w:rsidRPr="0022192C">
                    <w:t>9</w:t>
                  </w:r>
                </w:p>
              </w:tc>
              <w:tc>
                <w:tcPr>
                  <w:tcW w:w="643" w:type="dxa"/>
                </w:tcPr>
                <w:p w:rsidR="009514B3" w:rsidRPr="0022192C" w:rsidRDefault="009514B3" w:rsidP="00EC44A1">
                  <w:pPr>
                    <w:jc w:val="center"/>
                  </w:pPr>
                  <w:r w:rsidRPr="0022192C">
                    <w:t>14</w:t>
                  </w:r>
                </w:p>
              </w:tc>
            </w:tr>
          </w:tbl>
          <w:p w:rsidR="009514B3" w:rsidRPr="0022192C" w:rsidRDefault="009514B3" w:rsidP="00EC44A1"/>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A</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30.</w:t>
            </w:r>
          </w:p>
        </w:tc>
        <w:tc>
          <w:tcPr>
            <w:tcW w:w="3636" w:type="pct"/>
            <w:gridSpan w:val="2"/>
            <w:vAlign w:val="bottom"/>
          </w:tcPr>
          <w:p w:rsidR="009514B3" w:rsidRPr="0022192C" w:rsidRDefault="009514B3" w:rsidP="00EC44A1">
            <w:r w:rsidRPr="0022192C">
              <w:t>A completely randomized design experiment with 10 plots and 3 treatments gave the following results:</w:t>
            </w:r>
          </w:p>
          <w:tbl>
            <w:tblPr>
              <w:tblStyle w:val="TableGrid"/>
              <w:tblW w:w="0" w:type="auto"/>
              <w:tblLook w:val="04A0" w:firstRow="1" w:lastRow="0" w:firstColumn="1" w:lastColumn="0" w:noHBand="0" w:noVBand="1"/>
            </w:tblPr>
            <w:tblGrid>
              <w:gridCol w:w="1203"/>
              <w:gridCol w:w="390"/>
              <w:gridCol w:w="377"/>
              <w:gridCol w:w="377"/>
              <w:gridCol w:w="390"/>
              <w:gridCol w:w="377"/>
              <w:gridCol w:w="377"/>
              <w:gridCol w:w="390"/>
              <w:gridCol w:w="377"/>
              <w:gridCol w:w="390"/>
              <w:gridCol w:w="456"/>
            </w:tblGrid>
            <w:tr w:rsidR="009514B3" w:rsidRPr="0022192C" w:rsidTr="00EC44A1">
              <w:tc>
                <w:tcPr>
                  <w:tcW w:w="0" w:type="auto"/>
                </w:tcPr>
                <w:p w:rsidR="009514B3" w:rsidRPr="0022192C" w:rsidRDefault="009514B3" w:rsidP="00EC44A1">
                  <w:r w:rsidRPr="0022192C">
                    <w:t>Plot No</w:t>
                  </w:r>
                </w:p>
              </w:tc>
              <w:tc>
                <w:tcPr>
                  <w:tcW w:w="0" w:type="auto"/>
                </w:tcPr>
                <w:p w:rsidR="009514B3" w:rsidRPr="0022192C" w:rsidRDefault="009514B3" w:rsidP="00EC44A1">
                  <w:r w:rsidRPr="0022192C">
                    <w:t>1</w:t>
                  </w:r>
                </w:p>
              </w:tc>
              <w:tc>
                <w:tcPr>
                  <w:tcW w:w="0" w:type="auto"/>
                </w:tcPr>
                <w:p w:rsidR="009514B3" w:rsidRPr="0022192C" w:rsidRDefault="009514B3" w:rsidP="00EC44A1">
                  <w:r w:rsidRPr="0022192C">
                    <w:t>2</w:t>
                  </w:r>
                </w:p>
              </w:tc>
              <w:tc>
                <w:tcPr>
                  <w:tcW w:w="0" w:type="auto"/>
                </w:tcPr>
                <w:p w:rsidR="009514B3" w:rsidRPr="0022192C" w:rsidRDefault="009514B3" w:rsidP="00EC44A1">
                  <w:r w:rsidRPr="0022192C">
                    <w:t>3</w:t>
                  </w:r>
                </w:p>
              </w:tc>
              <w:tc>
                <w:tcPr>
                  <w:tcW w:w="0" w:type="auto"/>
                </w:tcPr>
                <w:p w:rsidR="009514B3" w:rsidRPr="0022192C" w:rsidRDefault="009514B3" w:rsidP="00EC44A1">
                  <w:r w:rsidRPr="0022192C">
                    <w:t>4</w:t>
                  </w:r>
                </w:p>
              </w:tc>
              <w:tc>
                <w:tcPr>
                  <w:tcW w:w="0" w:type="auto"/>
                </w:tcPr>
                <w:p w:rsidR="009514B3" w:rsidRPr="0022192C" w:rsidRDefault="009514B3" w:rsidP="00EC44A1">
                  <w:r w:rsidRPr="0022192C">
                    <w:t>5</w:t>
                  </w:r>
                </w:p>
              </w:tc>
              <w:tc>
                <w:tcPr>
                  <w:tcW w:w="0" w:type="auto"/>
                </w:tcPr>
                <w:p w:rsidR="009514B3" w:rsidRPr="0022192C" w:rsidRDefault="009514B3" w:rsidP="00EC44A1">
                  <w:r w:rsidRPr="0022192C">
                    <w:t>6</w:t>
                  </w:r>
                </w:p>
              </w:tc>
              <w:tc>
                <w:tcPr>
                  <w:tcW w:w="0" w:type="auto"/>
                </w:tcPr>
                <w:p w:rsidR="009514B3" w:rsidRPr="0022192C" w:rsidRDefault="009514B3" w:rsidP="00EC44A1">
                  <w:r w:rsidRPr="0022192C">
                    <w:t>7</w:t>
                  </w:r>
                </w:p>
              </w:tc>
              <w:tc>
                <w:tcPr>
                  <w:tcW w:w="0" w:type="auto"/>
                </w:tcPr>
                <w:p w:rsidR="009514B3" w:rsidRPr="0022192C" w:rsidRDefault="009514B3" w:rsidP="00EC44A1">
                  <w:r w:rsidRPr="0022192C">
                    <w:t>8</w:t>
                  </w:r>
                </w:p>
              </w:tc>
              <w:tc>
                <w:tcPr>
                  <w:tcW w:w="0" w:type="auto"/>
                </w:tcPr>
                <w:p w:rsidR="009514B3" w:rsidRPr="0022192C" w:rsidRDefault="009514B3" w:rsidP="00EC44A1">
                  <w:r w:rsidRPr="0022192C">
                    <w:t>9</w:t>
                  </w:r>
                </w:p>
              </w:tc>
              <w:tc>
                <w:tcPr>
                  <w:tcW w:w="0" w:type="auto"/>
                </w:tcPr>
                <w:p w:rsidR="009514B3" w:rsidRPr="0022192C" w:rsidRDefault="009514B3" w:rsidP="00EC44A1">
                  <w:r w:rsidRPr="0022192C">
                    <w:t>10</w:t>
                  </w:r>
                </w:p>
              </w:tc>
            </w:tr>
            <w:tr w:rsidR="009514B3" w:rsidRPr="0022192C" w:rsidTr="00EC44A1">
              <w:tc>
                <w:tcPr>
                  <w:tcW w:w="0" w:type="auto"/>
                </w:tcPr>
                <w:p w:rsidR="009514B3" w:rsidRPr="0022192C" w:rsidRDefault="009514B3" w:rsidP="00EC44A1">
                  <w:r w:rsidRPr="0022192C">
                    <w:t xml:space="preserve">Treatment </w:t>
                  </w:r>
                </w:p>
              </w:tc>
              <w:tc>
                <w:tcPr>
                  <w:tcW w:w="0" w:type="auto"/>
                </w:tcPr>
                <w:p w:rsidR="009514B3" w:rsidRPr="0022192C" w:rsidRDefault="009514B3" w:rsidP="00EC44A1">
                  <w:r w:rsidRPr="0022192C">
                    <w:t>A</w:t>
                  </w:r>
                </w:p>
              </w:tc>
              <w:tc>
                <w:tcPr>
                  <w:tcW w:w="0" w:type="auto"/>
                </w:tcPr>
                <w:p w:rsidR="009514B3" w:rsidRPr="0022192C" w:rsidRDefault="009514B3" w:rsidP="00EC44A1">
                  <w:r w:rsidRPr="0022192C">
                    <w:t>B</w:t>
                  </w:r>
                </w:p>
              </w:tc>
              <w:tc>
                <w:tcPr>
                  <w:tcW w:w="0" w:type="auto"/>
                </w:tcPr>
                <w:p w:rsidR="009514B3" w:rsidRPr="0022192C" w:rsidRDefault="009514B3" w:rsidP="00EC44A1">
                  <w:r w:rsidRPr="0022192C">
                    <w:t>C</w:t>
                  </w:r>
                </w:p>
              </w:tc>
              <w:tc>
                <w:tcPr>
                  <w:tcW w:w="0" w:type="auto"/>
                </w:tcPr>
                <w:p w:rsidR="009514B3" w:rsidRPr="0022192C" w:rsidRDefault="009514B3" w:rsidP="00EC44A1">
                  <w:r w:rsidRPr="0022192C">
                    <w:t>A</w:t>
                  </w:r>
                </w:p>
              </w:tc>
              <w:tc>
                <w:tcPr>
                  <w:tcW w:w="0" w:type="auto"/>
                </w:tcPr>
                <w:p w:rsidR="009514B3" w:rsidRPr="0022192C" w:rsidRDefault="009514B3" w:rsidP="00EC44A1">
                  <w:r w:rsidRPr="0022192C">
                    <w:t>C</w:t>
                  </w:r>
                </w:p>
              </w:tc>
              <w:tc>
                <w:tcPr>
                  <w:tcW w:w="0" w:type="auto"/>
                </w:tcPr>
                <w:p w:rsidR="009514B3" w:rsidRPr="0022192C" w:rsidRDefault="009514B3" w:rsidP="00EC44A1">
                  <w:r w:rsidRPr="0022192C">
                    <w:t>C</w:t>
                  </w:r>
                </w:p>
              </w:tc>
              <w:tc>
                <w:tcPr>
                  <w:tcW w:w="0" w:type="auto"/>
                </w:tcPr>
                <w:p w:rsidR="009514B3" w:rsidRPr="0022192C" w:rsidRDefault="009514B3" w:rsidP="00EC44A1">
                  <w:r w:rsidRPr="0022192C">
                    <w:t>A</w:t>
                  </w:r>
                </w:p>
              </w:tc>
              <w:tc>
                <w:tcPr>
                  <w:tcW w:w="0" w:type="auto"/>
                </w:tcPr>
                <w:p w:rsidR="009514B3" w:rsidRPr="0022192C" w:rsidRDefault="009514B3" w:rsidP="00EC44A1">
                  <w:r w:rsidRPr="0022192C">
                    <w:t>B</w:t>
                  </w:r>
                </w:p>
              </w:tc>
              <w:tc>
                <w:tcPr>
                  <w:tcW w:w="0" w:type="auto"/>
                </w:tcPr>
                <w:p w:rsidR="009514B3" w:rsidRPr="0022192C" w:rsidRDefault="009514B3" w:rsidP="00EC44A1">
                  <w:r w:rsidRPr="0022192C">
                    <w:t>A</w:t>
                  </w:r>
                </w:p>
              </w:tc>
              <w:tc>
                <w:tcPr>
                  <w:tcW w:w="0" w:type="auto"/>
                </w:tcPr>
                <w:p w:rsidR="009514B3" w:rsidRPr="0022192C" w:rsidRDefault="009514B3" w:rsidP="00EC44A1">
                  <w:r w:rsidRPr="0022192C">
                    <w:t>B</w:t>
                  </w:r>
                </w:p>
              </w:tc>
            </w:tr>
            <w:tr w:rsidR="009514B3" w:rsidRPr="0022192C" w:rsidTr="00EC44A1">
              <w:tc>
                <w:tcPr>
                  <w:tcW w:w="0" w:type="auto"/>
                </w:tcPr>
                <w:p w:rsidR="009514B3" w:rsidRPr="0022192C" w:rsidRDefault="009514B3" w:rsidP="00EC44A1">
                  <w:r w:rsidRPr="0022192C">
                    <w:t>Yield</w:t>
                  </w:r>
                </w:p>
              </w:tc>
              <w:tc>
                <w:tcPr>
                  <w:tcW w:w="0" w:type="auto"/>
                </w:tcPr>
                <w:p w:rsidR="009514B3" w:rsidRPr="0022192C" w:rsidRDefault="009514B3" w:rsidP="00EC44A1">
                  <w:r w:rsidRPr="0022192C">
                    <w:t>5</w:t>
                  </w:r>
                </w:p>
              </w:tc>
              <w:tc>
                <w:tcPr>
                  <w:tcW w:w="0" w:type="auto"/>
                </w:tcPr>
                <w:p w:rsidR="009514B3" w:rsidRPr="0022192C" w:rsidRDefault="009514B3" w:rsidP="00EC44A1">
                  <w:r w:rsidRPr="0022192C">
                    <w:t>4</w:t>
                  </w:r>
                </w:p>
              </w:tc>
              <w:tc>
                <w:tcPr>
                  <w:tcW w:w="0" w:type="auto"/>
                </w:tcPr>
                <w:p w:rsidR="009514B3" w:rsidRPr="0022192C" w:rsidRDefault="009514B3" w:rsidP="00EC44A1">
                  <w:r w:rsidRPr="0022192C">
                    <w:t>3</w:t>
                  </w:r>
                </w:p>
              </w:tc>
              <w:tc>
                <w:tcPr>
                  <w:tcW w:w="0" w:type="auto"/>
                </w:tcPr>
                <w:p w:rsidR="009514B3" w:rsidRPr="0022192C" w:rsidRDefault="009514B3" w:rsidP="00EC44A1">
                  <w:r w:rsidRPr="0022192C">
                    <w:t>7</w:t>
                  </w:r>
                </w:p>
              </w:tc>
              <w:tc>
                <w:tcPr>
                  <w:tcW w:w="0" w:type="auto"/>
                </w:tcPr>
                <w:p w:rsidR="009514B3" w:rsidRPr="0022192C" w:rsidRDefault="009514B3" w:rsidP="00EC44A1">
                  <w:r w:rsidRPr="0022192C">
                    <w:t>5</w:t>
                  </w:r>
                </w:p>
              </w:tc>
              <w:tc>
                <w:tcPr>
                  <w:tcW w:w="0" w:type="auto"/>
                </w:tcPr>
                <w:p w:rsidR="009514B3" w:rsidRPr="0022192C" w:rsidRDefault="009514B3" w:rsidP="00EC44A1">
                  <w:r w:rsidRPr="0022192C">
                    <w:t>1</w:t>
                  </w:r>
                </w:p>
              </w:tc>
              <w:tc>
                <w:tcPr>
                  <w:tcW w:w="0" w:type="auto"/>
                </w:tcPr>
                <w:p w:rsidR="009514B3" w:rsidRPr="0022192C" w:rsidRDefault="009514B3" w:rsidP="00EC44A1">
                  <w:r w:rsidRPr="0022192C">
                    <w:t>3</w:t>
                  </w:r>
                </w:p>
              </w:tc>
              <w:tc>
                <w:tcPr>
                  <w:tcW w:w="0" w:type="auto"/>
                </w:tcPr>
                <w:p w:rsidR="009514B3" w:rsidRPr="0022192C" w:rsidRDefault="009514B3" w:rsidP="00EC44A1">
                  <w:r w:rsidRPr="0022192C">
                    <w:t>4</w:t>
                  </w:r>
                </w:p>
              </w:tc>
              <w:tc>
                <w:tcPr>
                  <w:tcW w:w="0" w:type="auto"/>
                </w:tcPr>
                <w:p w:rsidR="009514B3" w:rsidRPr="0022192C" w:rsidRDefault="009514B3" w:rsidP="00EC44A1">
                  <w:r w:rsidRPr="0022192C">
                    <w:t>1</w:t>
                  </w:r>
                </w:p>
              </w:tc>
              <w:tc>
                <w:tcPr>
                  <w:tcW w:w="0" w:type="auto"/>
                </w:tcPr>
                <w:p w:rsidR="009514B3" w:rsidRPr="0022192C" w:rsidRDefault="009514B3" w:rsidP="00EC44A1">
                  <w:r w:rsidRPr="0022192C">
                    <w:t>7</w:t>
                  </w:r>
                </w:p>
              </w:tc>
            </w:tr>
          </w:tbl>
          <w:p w:rsidR="009514B3" w:rsidRPr="0022192C" w:rsidRDefault="009514B3" w:rsidP="00EC44A1">
            <w:pPr>
              <w:contextualSpacing/>
              <w:jc w:val="both"/>
            </w:pPr>
            <w:r w:rsidRPr="0022192C">
              <w:t>Analysis the results for treatment effects.</w:t>
            </w:r>
          </w:p>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An</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70"/>
          <w:jc w:val="center"/>
        </w:trPr>
        <w:tc>
          <w:tcPr>
            <w:tcW w:w="289" w:type="pct"/>
            <w:vAlign w:val="center"/>
          </w:tcPr>
          <w:p w:rsidR="009514B3" w:rsidRPr="0022192C" w:rsidRDefault="009514B3" w:rsidP="00EC44A1">
            <w:pPr>
              <w:contextualSpacing/>
            </w:pPr>
            <w:r w:rsidRPr="0022192C">
              <w:t>31.</w:t>
            </w:r>
          </w:p>
        </w:tc>
        <w:tc>
          <w:tcPr>
            <w:tcW w:w="3636" w:type="pct"/>
            <w:gridSpan w:val="2"/>
            <w:vAlign w:val="bottom"/>
          </w:tcPr>
          <w:p w:rsidR="009514B3" w:rsidRPr="0022192C" w:rsidRDefault="009514B3" w:rsidP="00EC44A1">
            <w:pPr>
              <w:contextualSpacing/>
              <w:jc w:val="both"/>
            </w:pPr>
            <w:r w:rsidRPr="0022192C">
              <w:t>Explain Split plot design briefly.</w:t>
            </w:r>
          </w:p>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U</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70"/>
          <w:jc w:val="center"/>
        </w:trPr>
        <w:tc>
          <w:tcPr>
            <w:tcW w:w="289" w:type="pct"/>
            <w:vAlign w:val="center"/>
          </w:tcPr>
          <w:p w:rsidR="009514B3" w:rsidRPr="0022192C" w:rsidRDefault="009514B3" w:rsidP="00EC44A1">
            <w:pPr>
              <w:contextualSpacing/>
            </w:pPr>
            <w:r w:rsidRPr="0022192C">
              <w:t>32.</w:t>
            </w:r>
          </w:p>
        </w:tc>
        <w:tc>
          <w:tcPr>
            <w:tcW w:w="3636" w:type="pct"/>
            <w:gridSpan w:val="2"/>
            <w:vAlign w:val="bottom"/>
          </w:tcPr>
          <w:p w:rsidR="009514B3" w:rsidRPr="0022192C" w:rsidRDefault="009514B3" w:rsidP="00EC44A1">
            <w:pPr>
              <w:contextualSpacing/>
              <w:jc w:val="both"/>
            </w:pPr>
            <w:r w:rsidRPr="0022192C">
              <w:t>Write short notes on 2</w:t>
            </w:r>
            <w:r w:rsidRPr="0022192C">
              <w:rPr>
                <w:vertAlign w:val="superscript"/>
              </w:rPr>
              <w:t>3</w:t>
            </w:r>
            <w:r w:rsidRPr="0022192C">
              <w:t xml:space="preserve"> factorial experiments.</w:t>
            </w:r>
          </w:p>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U</w:t>
            </w:r>
          </w:p>
        </w:tc>
        <w:tc>
          <w:tcPr>
            <w:tcW w:w="431" w:type="pct"/>
            <w:vAlign w:val="center"/>
          </w:tcPr>
          <w:p w:rsidR="009514B3" w:rsidRPr="0022192C" w:rsidRDefault="009514B3" w:rsidP="00EC44A1">
            <w:pPr>
              <w:contextualSpacing/>
              <w:jc w:val="center"/>
            </w:pPr>
            <w:r w:rsidRPr="0022192C">
              <w:t>5</w:t>
            </w:r>
          </w:p>
        </w:tc>
      </w:tr>
      <w:tr w:rsidR="009514B3" w:rsidRPr="0022192C" w:rsidTr="00EC44A1">
        <w:trPr>
          <w:trHeight w:val="70"/>
          <w:jc w:val="center"/>
        </w:trPr>
        <w:tc>
          <w:tcPr>
            <w:tcW w:w="5000" w:type="pct"/>
            <w:gridSpan w:val="6"/>
          </w:tcPr>
          <w:p w:rsidR="009514B3" w:rsidRPr="0022192C" w:rsidRDefault="009514B3" w:rsidP="00EC44A1">
            <w:pPr>
              <w:contextualSpacing/>
              <w:jc w:val="center"/>
              <w:rPr>
                <w:b/>
                <w:u w:val="single"/>
              </w:rPr>
            </w:pPr>
            <w:r w:rsidRPr="0022192C">
              <w:rPr>
                <w:b/>
                <w:u w:val="single"/>
              </w:rPr>
              <w:t>PART – C (2 X 15 = 30 MARKS)</w:t>
            </w:r>
          </w:p>
          <w:p w:rsidR="009514B3" w:rsidRPr="0022192C" w:rsidRDefault="009514B3" w:rsidP="00EC44A1">
            <w:pPr>
              <w:contextualSpacing/>
              <w:jc w:val="center"/>
              <w:rPr>
                <w:b/>
              </w:rPr>
            </w:pPr>
            <w:r w:rsidRPr="0022192C">
              <w:rPr>
                <w:b/>
              </w:rPr>
              <w:t>(Answer any 2 from the following)</w:t>
            </w: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33.</w:t>
            </w:r>
          </w:p>
        </w:tc>
        <w:tc>
          <w:tcPr>
            <w:tcW w:w="201" w:type="pct"/>
            <w:vAlign w:val="center"/>
          </w:tcPr>
          <w:p w:rsidR="009514B3" w:rsidRPr="0022192C" w:rsidRDefault="009514B3" w:rsidP="00EC44A1">
            <w:pPr>
              <w:contextualSpacing/>
            </w:pPr>
            <w:r w:rsidRPr="0022192C">
              <w:t>a.</w:t>
            </w:r>
          </w:p>
        </w:tc>
        <w:tc>
          <w:tcPr>
            <w:tcW w:w="3435" w:type="pct"/>
            <w:vAlign w:val="bottom"/>
          </w:tcPr>
          <w:p w:rsidR="009514B3" w:rsidRPr="0022192C" w:rsidRDefault="009514B3" w:rsidP="00EC44A1">
            <w:pPr>
              <w:spacing w:after="200"/>
            </w:pPr>
            <w:r w:rsidRPr="0022192C">
              <w:t xml:space="preserve">The following frequency distribution gives the number of mangoes per tree: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0"/>
              <w:gridCol w:w="1130"/>
              <w:gridCol w:w="722"/>
              <w:gridCol w:w="722"/>
              <w:gridCol w:w="722"/>
              <w:gridCol w:w="722"/>
              <w:gridCol w:w="1011"/>
            </w:tblGrid>
            <w:tr w:rsidR="009514B3" w:rsidRPr="0022192C" w:rsidTr="00EC44A1">
              <w:tc>
                <w:tcPr>
                  <w:tcW w:w="1729" w:type="dxa"/>
                </w:tcPr>
                <w:p w:rsidR="009514B3" w:rsidRPr="0022192C" w:rsidRDefault="009514B3" w:rsidP="00EC44A1">
                  <w:pPr>
                    <w:jc w:val="center"/>
                  </w:pPr>
                  <w:r w:rsidRPr="0022192C">
                    <w:t>No. of mangoes /Tree</w:t>
                  </w:r>
                </w:p>
              </w:tc>
              <w:tc>
                <w:tcPr>
                  <w:tcW w:w="1130" w:type="dxa"/>
                  <w:vAlign w:val="center"/>
                </w:tcPr>
                <w:p w:rsidR="009514B3" w:rsidRPr="0022192C" w:rsidRDefault="009514B3" w:rsidP="00EC44A1">
                  <w:pPr>
                    <w:jc w:val="center"/>
                  </w:pPr>
                  <w:r w:rsidRPr="0022192C">
                    <w:t>10-25</w:t>
                  </w:r>
                </w:p>
              </w:tc>
              <w:tc>
                <w:tcPr>
                  <w:tcW w:w="0" w:type="auto"/>
                  <w:vAlign w:val="center"/>
                </w:tcPr>
                <w:p w:rsidR="009514B3" w:rsidRPr="0022192C" w:rsidRDefault="009514B3" w:rsidP="00EC44A1">
                  <w:pPr>
                    <w:jc w:val="center"/>
                  </w:pPr>
                  <w:r w:rsidRPr="0022192C">
                    <w:t>25-40</w:t>
                  </w:r>
                </w:p>
              </w:tc>
              <w:tc>
                <w:tcPr>
                  <w:tcW w:w="0" w:type="auto"/>
                  <w:vAlign w:val="center"/>
                </w:tcPr>
                <w:p w:rsidR="009514B3" w:rsidRPr="0022192C" w:rsidRDefault="009514B3" w:rsidP="00EC44A1">
                  <w:pPr>
                    <w:jc w:val="center"/>
                  </w:pPr>
                  <w:r w:rsidRPr="0022192C">
                    <w:t>40-55</w:t>
                  </w:r>
                </w:p>
              </w:tc>
              <w:tc>
                <w:tcPr>
                  <w:tcW w:w="0" w:type="auto"/>
                  <w:vAlign w:val="center"/>
                </w:tcPr>
                <w:p w:rsidR="009514B3" w:rsidRPr="0022192C" w:rsidRDefault="009514B3" w:rsidP="00EC44A1">
                  <w:pPr>
                    <w:jc w:val="center"/>
                  </w:pPr>
                  <w:r w:rsidRPr="0022192C">
                    <w:t>55-70</w:t>
                  </w:r>
                </w:p>
              </w:tc>
              <w:tc>
                <w:tcPr>
                  <w:tcW w:w="0" w:type="auto"/>
                  <w:vAlign w:val="center"/>
                </w:tcPr>
                <w:p w:rsidR="009514B3" w:rsidRPr="0022192C" w:rsidRDefault="009514B3" w:rsidP="00EC44A1">
                  <w:pPr>
                    <w:jc w:val="center"/>
                  </w:pPr>
                  <w:r w:rsidRPr="0022192C">
                    <w:t>70-85</w:t>
                  </w:r>
                </w:p>
              </w:tc>
              <w:tc>
                <w:tcPr>
                  <w:tcW w:w="1011" w:type="dxa"/>
                  <w:vAlign w:val="center"/>
                </w:tcPr>
                <w:p w:rsidR="009514B3" w:rsidRPr="0022192C" w:rsidRDefault="009514B3" w:rsidP="00EC44A1">
                  <w:pPr>
                    <w:jc w:val="center"/>
                  </w:pPr>
                  <w:r w:rsidRPr="0022192C">
                    <w:t>85-100</w:t>
                  </w:r>
                </w:p>
              </w:tc>
            </w:tr>
            <w:tr w:rsidR="009514B3" w:rsidRPr="0022192C" w:rsidTr="00EC44A1">
              <w:tc>
                <w:tcPr>
                  <w:tcW w:w="1729" w:type="dxa"/>
                </w:tcPr>
                <w:p w:rsidR="009514B3" w:rsidRPr="0022192C" w:rsidRDefault="009514B3" w:rsidP="00EC44A1">
                  <w:pPr>
                    <w:jc w:val="center"/>
                  </w:pPr>
                  <w:r w:rsidRPr="0022192C">
                    <w:t>No. of Trees</w:t>
                  </w:r>
                </w:p>
              </w:tc>
              <w:tc>
                <w:tcPr>
                  <w:tcW w:w="1130" w:type="dxa"/>
                  <w:vAlign w:val="center"/>
                </w:tcPr>
                <w:p w:rsidR="009514B3" w:rsidRPr="0022192C" w:rsidRDefault="009514B3" w:rsidP="00EC44A1">
                  <w:pPr>
                    <w:jc w:val="center"/>
                  </w:pPr>
                  <w:r w:rsidRPr="0022192C">
                    <w:t>6</w:t>
                  </w:r>
                </w:p>
              </w:tc>
              <w:tc>
                <w:tcPr>
                  <w:tcW w:w="0" w:type="auto"/>
                  <w:vAlign w:val="center"/>
                </w:tcPr>
                <w:p w:rsidR="009514B3" w:rsidRPr="0022192C" w:rsidRDefault="009514B3" w:rsidP="00EC44A1">
                  <w:pPr>
                    <w:jc w:val="center"/>
                  </w:pPr>
                  <w:r w:rsidRPr="0022192C">
                    <w:t>20</w:t>
                  </w:r>
                </w:p>
              </w:tc>
              <w:tc>
                <w:tcPr>
                  <w:tcW w:w="0" w:type="auto"/>
                  <w:vAlign w:val="center"/>
                </w:tcPr>
                <w:p w:rsidR="009514B3" w:rsidRPr="0022192C" w:rsidRDefault="009514B3" w:rsidP="00EC44A1">
                  <w:pPr>
                    <w:jc w:val="center"/>
                  </w:pPr>
                  <w:r w:rsidRPr="0022192C">
                    <w:t>44</w:t>
                  </w:r>
                </w:p>
              </w:tc>
              <w:tc>
                <w:tcPr>
                  <w:tcW w:w="0" w:type="auto"/>
                  <w:vAlign w:val="center"/>
                </w:tcPr>
                <w:p w:rsidR="009514B3" w:rsidRPr="0022192C" w:rsidRDefault="009514B3" w:rsidP="00EC44A1">
                  <w:pPr>
                    <w:jc w:val="center"/>
                  </w:pPr>
                  <w:r w:rsidRPr="0022192C">
                    <w:t>26</w:t>
                  </w:r>
                </w:p>
              </w:tc>
              <w:tc>
                <w:tcPr>
                  <w:tcW w:w="0" w:type="auto"/>
                  <w:vAlign w:val="center"/>
                </w:tcPr>
                <w:p w:rsidR="009514B3" w:rsidRPr="0022192C" w:rsidRDefault="009514B3" w:rsidP="00EC44A1">
                  <w:pPr>
                    <w:jc w:val="center"/>
                  </w:pPr>
                  <w:r w:rsidRPr="0022192C">
                    <w:t>3</w:t>
                  </w:r>
                </w:p>
              </w:tc>
              <w:tc>
                <w:tcPr>
                  <w:tcW w:w="1011" w:type="dxa"/>
                  <w:vAlign w:val="center"/>
                </w:tcPr>
                <w:p w:rsidR="009514B3" w:rsidRPr="0022192C" w:rsidRDefault="009514B3" w:rsidP="00EC44A1">
                  <w:pPr>
                    <w:jc w:val="center"/>
                  </w:pPr>
                  <w:r w:rsidRPr="0022192C">
                    <w:t>1</w:t>
                  </w:r>
                </w:p>
              </w:tc>
            </w:tr>
          </w:tbl>
          <w:p w:rsidR="009514B3" w:rsidRPr="0022192C" w:rsidRDefault="009514B3" w:rsidP="00EC44A1">
            <w:pPr>
              <w:contextualSpacing/>
              <w:jc w:val="both"/>
            </w:pPr>
            <w:r w:rsidRPr="0022192C">
              <w:t>Calculate mean, median and mode.</w:t>
            </w:r>
          </w:p>
        </w:tc>
        <w:tc>
          <w:tcPr>
            <w:tcW w:w="353" w:type="pct"/>
            <w:vAlign w:val="center"/>
          </w:tcPr>
          <w:p w:rsidR="009514B3" w:rsidRPr="0022192C" w:rsidRDefault="009514B3" w:rsidP="00EC44A1">
            <w:pPr>
              <w:contextualSpacing/>
              <w:jc w:val="center"/>
            </w:pPr>
            <w:r w:rsidRPr="0022192C">
              <w:t>CO1</w:t>
            </w:r>
          </w:p>
        </w:tc>
        <w:tc>
          <w:tcPr>
            <w:tcW w:w="291" w:type="pct"/>
            <w:vAlign w:val="center"/>
          </w:tcPr>
          <w:p w:rsidR="009514B3" w:rsidRPr="0022192C" w:rsidRDefault="009514B3" w:rsidP="00EC44A1">
            <w:pPr>
              <w:contextualSpacing/>
              <w:jc w:val="center"/>
            </w:pPr>
            <w:r w:rsidRPr="0022192C">
              <w:t>E</w:t>
            </w:r>
          </w:p>
        </w:tc>
        <w:tc>
          <w:tcPr>
            <w:tcW w:w="431" w:type="pct"/>
            <w:vAlign w:val="center"/>
          </w:tcPr>
          <w:p w:rsidR="009514B3" w:rsidRPr="0022192C" w:rsidRDefault="009514B3" w:rsidP="00EC44A1">
            <w:pPr>
              <w:contextualSpacing/>
              <w:jc w:val="center"/>
            </w:pPr>
            <w:r w:rsidRPr="0022192C">
              <w:t>15</w:t>
            </w:r>
          </w:p>
        </w:tc>
      </w:tr>
      <w:tr w:rsidR="009514B3" w:rsidRPr="0022192C" w:rsidTr="00EC44A1">
        <w:trPr>
          <w:trHeight w:val="70"/>
          <w:jc w:val="center"/>
        </w:trPr>
        <w:tc>
          <w:tcPr>
            <w:tcW w:w="289" w:type="pct"/>
            <w:vAlign w:val="center"/>
          </w:tcPr>
          <w:p w:rsidR="009514B3" w:rsidRPr="0022192C" w:rsidRDefault="009514B3" w:rsidP="00EC44A1">
            <w:pPr>
              <w:contextualSpacing/>
            </w:pPr>
          </w:p>
        </w:tc>
        <w:tc>
          <w:tcPr>
            <w:tcW w:w="201" w:type="pct"/>
            <w:vAlign w:val="center"/>
          </w:tcPr>
          <w:p w:rsidR="009514B3" w:rsidRPr="0022192C" w:rsidRDefault="009514B3" w:rsidP="00EC44A1">
            <w:pPr>
              <w:contextualSpacing/>
            </w:pPr>
          </w:p>
        </w:tc>
        <w:tc>
          <w:tcPr>
            <w:tcW w:w="3435" w:type="pct"/>
            <w:vAlign w:val="bottom"/>
          </w:tcPr>
          <w:p w:rsidR="009514B3" w:rsidRPr="0022192C" w:rsidRDefault="009514B3" w:rsidP="00EC44A1">
            <w:pPr>
              <w:contextualSpacing/>
              <w:jc w:val="both"/>
            </w:pPr>
          </w:p>
        </w:tc>
        <w:tc>
          <w:tcPr>
            <w:tcW w:w="353" w:type="pct"/>
            <w:vAlign w:val="center"/>
          </w:tcPr>
          <w:p w:rsidR="009514B3" w:rsidRPr="0022192C" w:rsidRDefault="009514B3" w:rsidP="00EC44A1">
            <w:pPr>
              <w:contextualSpacing/>
              <w:jc w:val="center"/>
            </w:pPr>
          </w:p>
        </w:tc>
        <w:tc>
          <w:tcPr>
            <w:tcW w:w="291" w:type="pct"/>
            <w:vAlign w:val="center"/>
          </w:tcPr>
          <w:p w:rsidR="009514B3" w:rsidRPr="0022192C" w:rsidRDefault="009514B3" w:rsidP="00EC44A1">
            <w:pPr>
              <w:contextualSpacing/>
              <w:jc w:val="center"/>
            </w:pPr>
          </w:p>
        </w:tc>
        <w:tc>
          <w:tcPr>
            <w:tcW w:w="431" w:type="pct"/>
            <w:vAlign w:val="center"/>
          </w:tcPr>
          <w:p w:rsidR="009514B3" w:rsidRPr="0022192C" w:rsidRDefault="009514B3" w:rsidP="00EC44A1">
            <w:pPr>
              <w:contextualSpacing/>
              <w:jc w:val="center"/>
            </w:pP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34.</w:t>
            </w:r>
          </w:p>
        </w:tc>
        <w:tc>
          <w:tcPr>
            <w:tcW w:w="201" w:type="pct"/>
            <w:vAlign w:val="center"/>
          </w:tcPr>
          <w:p w:rsidR="009514B3" w:rsidRPr="0022192C" w:rsidRDefault="009514B3" w:rsidP="00EC44A1">
            <w:pPr>
              <w:contextualSpacing/>
            </w:pPr>
            <w:r w:rsidRPr="0022192C">
              <w:t>a.</w:t>
            </w:r>
          </w:p>
        </w:tc>
        <w:tc>
          <w:tcPr>
            <w:tcW w:w="3435" w:type="pct"/>
            <w:vAlign w:val="bottom"/>
          </w:tcPr>
          <w:p w:rsidR="009514B3" w:rsidRPr="0022192C" w:rsidRDefault="009514B3" w:rsidP="00EC44A1">
            <w:r w:rsidRPr="0022192C">
              <w:t>The nicotine content in milligrams of two samples of tobacco were found as follows.</w:t>
            </w:r>
          </w:p>
          <w:tbl>
            <w:tblPr>
              <w:tblStyle w:val="TableGrid"/>
              <w:tblW w:w="0" w:type="auto"/>
              <w:jc w:val="center"/>
              <w:tblLook w:val="04A0" w:firstRow="1" w:lastRow="0" w:firstColumn="1" w:lastColumn="0" w:noHBand="0" w:noVBand="1"/>
            </w:tblPr>
            <w:tblGrid>
              <w:gridCol w:w="1306"/>
              <w:gridCol w:w="456"/>
              <w:gridCol w:w="456"/>
              <w:gridCol w:w="456"/>
              <w:gridCol w:w="456"/>
              <w:gridCol w:w="456"/>
              <w:gridCol w:w="456"/>
            </w:tblGrid>
            <w:tr w:rsidR="009514B3" w:rsidRPr="0022192C" w:rsidTr="00EC44A1">
              <w:trPr>
                <w:jc w:val="center"/>
              </w:trPr>
              <w:tc>
                <w:tcPr>
                  <w:tcW w:w="1306" w:type="dxa"/>
                </w:tcPr>
                <w:p w:rsidR="009514B3" w:rsidRPr="0022192C" w:rsidRDefault="009514B3" w:rsidP="00EC44A1">
                  <w:r w:rsidRPr="0022192C">
                    <w:t>Sample A</w:t>
                  </w:r>
                </w:p>
              </w:tc>
              <w:tc>
                <w:tcPr>
                  <w:tcW w:w="436" w:type="dxa"/>
                </w:tcPr>
                <w:p w:rsidR="009514B3" w:rsidRPr="0022192C" w:rsidRDefault="009514B3" w:rsidP="00EC44A1">
                  <w:r w:rsidRPr="0022192C">
                    <w:t>24</w:t>
                  </w:r>
                </w:p>
              </w:tc>
              <w:tc>
                <w:tcPr>
                  <w:tcW w:w="0" w:type="auto"/>
                </w:tcPr>
                <w:p w:rsidR="009514B3" w:rsidRPr="0022192C" w:rsidRDefault="009514B3" w:rsidP="00EC44A1">
                  <w:r w:rsidRPr="0022192C">
                    <w:t>27</w:t>
                  </w:r>
                </w:p>
              </w:tc>
              <w:tc>
                <w:tcPr>
                  <w:tcW w:w="0" w:type="auto"/>
                </w:tcPr>
                <w:p w:rsidR="009514B3" w:rsidRPr="0022192C" w:rsidRDefault="009514B3" w:rsidP="00EC44A1">
                  <w:r w:rsidRPr="0022192C">
                    <w:t>26</w:t>
                  </w:r>
                </w:p>
              </w:tc>
              <w:tc>
                <w:tcPr>
                  <w:tcW w:w="0" w:type="auto"/>
                </w:tcPr>
                <w:p w:rsidR="009514B3" w:rsidRPr="0022192C" w:rsidRDefault="009514B3" w:rsidP="00EC44A1">
                  <w:r w:rsidRPr="0022192C">
                    <w:t>21</w:t>
                  </w:r>
                </w:p>
              </w:tc>
              <w:tc>
                <w:tcPr>
                  <w:tcW w:w="0" w:type="auto"/>
                </w:tcPr>
                <w:p w:rsidR="009514B3" w:rsidRPr="0022192C" w:rsidRDefault="009514B3" w:rsidP="00EC44A1">
                  <w:r w:rsidRPr="0022192C">
                    <w:t>25</w:t>
                  </w:r>
                </w:p>
              </w:tc>
              <w:tc>
                <w:tcPr>
                  <w:tcW w:w="0" w:type="auto"/>
                </w:tcPr>
                <w:p w:rsidR="009514B3" w:rsidRPr="0022192C" w:rsidRDefault="009514B3" w:rsidP="00EC44A1">
                  <w:r w:rsidRPr="0022192C">
                    <w:t>-</w:t>
                  </w:r>
                </w:p>
              </w:tc>
            </w:tr>
            <w:tr w:rsidR="009514B3" w:rsidRPr="0022192C" w:rsidTr="00EC44A1">
              <w:trPr>
                <w:jc w:val="center"/>
              </w:trPr>
              <w:tc>
                <w:tcPr>
                  <w:tcW w:w="1306" w:type="dxa"/>
                </w:tcPr>
                <w:p w:rsidR="009514B3" w:rsidRPr="0022192C" w:rsidRDefault="009514B3" w:rsidP="00EC44A1">
                  <w:r w:rsidRPr="0022192C">
                    <w:t>Sample B</w:t>
                  </w:r>
                </w:p>
              </w:tc>
              <w:tc>
                <w:tcPr>
                  <w:tcW w:w="436" w:type="dxa"/>
                </w:tcPr>
                <w:p w:rsidR="009514B3" w:rsidRPr="0022192C" w:rsidRDefault="009514B3" w:rsidP="00EC44A1">
                  <w:r w:rsidRPr="0022192C">
                    <w:t>27</w:t>
                  </w:r>
                </w:p>
              </w:tc>
              <w:tc>
                <w:tcPr>
                  <w:tcW w:w="0" w:type="auto"/>
                </w:tcPr>
                <w:p w:rsidR="009514B3" w:rsidRPr="0022192C" w:rsidRDefault="009514B3" w:rsidP="00EC44A1">
                  <w:r w:rsidRPr="0022192C">
                    <w:t>30</w:t>
                  </w:r>
                </w:p>
              </w:tc>
              <w:tc>
                <w:tcPr>
                  <w:tcW w:w="0" w:type="auto"/>
                </w:tcPr>
                <w:p w:rsidR="009514B3" w:rsidRPr="0022192C" w:rsidRDefault="009514B3" w:rsidP="00EC44A1">
                  <w:r w:rsidRPr="0022192C">
                    <w:t>28</w:t>
                  </w:r>
                </w:p>
              </w:tc>
              <w:tc>
                <w:tcPr>
                  <w:tcW w:w="0" w:type="auto"/>
                </w:tcPr>
                <w:p w:rsidR="009514B3" w:rsidRPr="0022192C" w:rsidRDefault="009514B3" w:rsidP="00EC44A1">
                  <w:r w:rsidRPr="0022192C">
                    <w:t>31</w:t>
                  </w:r>
                </w:p>
              </w:tc>
              <w:tc>
                <w:tcPr>
                  <w:tcW w:w="0" w:type="auto"/>
                </w:tcPr>
                <w:p w:rsidR="009514B3" w:rsidRPr="0022192C" w:rsidRDefault="009514B3" w:rsidP="00EC44A1">
                  <w:r w:rsidRPr="0022192C">
                    <w:t>22</w:t>
                  </w:r>
                </w:p>
              </w:tc>
              <w:tc>
                <w:tcPr>
                  <w:tcW w:w="0" w:type="auto"/>
                </w:tcPr>
                <w:p w:rsidR="009514B3" w:rsidRPr="0022192C" w:rsidRDefault="009514B3" w:rsidP="00EC44A1">
                  <w:r w:rsidRPr="0022192C">
                    <w:t>36</w:t>
                  </w:r>
                </w:p>
              </w:tc>
            </w:tr>
          </w:tbl>
          <w:p w:rsidR="009514B3" w:rsidRPr="0022192C" w:rsidRDefault="009514B3" w:rsidP="00EC44A1">
            <w:pPr>
              <w:contextualSpacing/>
              <w:jc w:val="both"/>
            </w:pPr>
            <w:r w:rsidRPr="0022192C">
              <w:t>Use ‘t’ test to find whether the two samples differ significantly.</w:t>
            </w:r>
          </w:p>
        </w:tc>
        <w:tc>
          <w:tcPr>
            <w:tcW w:w="353" w:type="pct"/>
            <w:vAlign w:val="center"/>
          </w:tcPr>
          <w:p w:rsidR="009514B3" w:rsidRPr="0022192C" w:rsidRDefault="009514B3" w:rsidP="00EC44A1">
            <w:pPr>
              <w:contextualSpacing/>
              <w:jc w:val="center"/>
            </w:pPr>
            <w:r w:rsidRPr="0022192C">
              <w:t>CO4</w:t>
            </w:r>
          </w:p>
        </w:tc>
        <w:tc>
          <w:tcPr>
            <w:tcW w:w="291" w:type="pct"/>
            <w:vAlign w:val="center"/>
          </w:tcPr>
          <w:p w:rsidR="009514B3" w:rsidRPr="0022192C" w:rsidRDefault="009514B3" w:rsidP="00EC44A1">
            <w:pPr>
              <w:contextualSpacing/>
              <w:jc w:val="center"/>
            </w:pPr>
            <w:r w:rsidRPr="0022192C">
              <w:t>An</w:t>
            </w:r>
          </w:p>
        </w:tc>
        <w:tc>
          <w:tcPr>
            <w:tcW w:w="431" w:type="pct"/>
            <w:vAlign w:val="center"/>
          </w:tcPr>
          <w:p w:rsidR="009514B3" w:rsidRPr="0022192C" w:rsidRDefault="009514B3" w:rsidP="00EC44A1">
            <w:pPr>
              <w:contextualSpacing/>
              <w:jc w:val="center"/>
            </w:pPr>
            <w:r w:rsidRPr="0022192C">
              <w:t>15</w:t>
            </w:r>
          </w:p>
        </w:tc>
      </w:tr>
      <w:tr w:rsidR="009514B3" w:rsidRPr="0022192C" w:rsidTr="00EC44A1">
        <w:trPr>
          <w:trHeight w:val="70"/>
          <w:jc w:val="center"/>
        </w:trPr>
        <w:tc>
          <w:tcPr>
            <w:tcW w:w="289" w:type="pct"/>
            <w:vAlign w:val="center"/>
          </w:tcPr>
          <w:p w:rsidR="009514B3" w:rsidRPr="0022192C" w:rsidRDefault="009514B3" w:rsidP="00EC44A1">
            <w:pPr>
              <w:contextualSpacing/>
            </w:pPr>
          </w:p>
        </w:tc>
        <w:tc>
          <w:tcPr>
            <w:tcW w:w="201" w:type="pct"/>
            <w:vAlign w:val="center"/>
          </w:tcPr>
          <w:p w:rsidR="009514B3" w:rsidRPr="0022192C" w:rsidRDefault="009514B3" w:rsidP="00EC44A1">
            <w:pPr>
              <w:contextualSpacing/>
            </w:pPr>
          </w:p>
        </w:tc>
        <w:tc>
          <w:tcPr>
            <w:tcW w:w="3435" w:type="pct"/>
            <w:vAlign w:val="bottom"/>
          </w:tcPr>
          <w:p w:rsidR="009514B3" w:rsidRPr="0022192C" w:rsidRDefault="009514B3" w:rsidP="00EC44A1">
            <w:pPr>
              <w:contextualSpacing/>
              <w:jc w:val="both"/>
            </w:pPr>
          </w:p>
        </w:tc>
        <w:tc>
          <w:tcPr>
            <w:tcW w:w="353" w:type="pct"/>
            <w:vAlign w:val="center"/>
          </w:tcPr>
          <w:p w:rsidR="009514B3" w:rsidRPr="0022192C" w:rsidRDefault="009514B3" w:rsidP="00EC44A1">
            <w:pPr>
              <w:contextualSpacing/>
              <w:jc w:val="center"/>
            </w:pPr>
          </w:p>
        </w:tc>
        <w:tc>
          <w:tcPr>
            <w:tcW w:w="291" w:type="pct"/>
            <w:vAlign w:val="center"/>
          </w:tcPr>
          <w:p w:rsidR="009514B3" w:rsidRPr="0022192C" w:rsidRDefault="009514B3" w:rsidP="00EC44A1">
            <w:pPr>
              <w:contextualSpacing/>
              <w:jc w:val="center"/>
            </w:pPr>
          </w:p>
        </w:tc>
        <w:tc>
          <w:tcPr>
            <w:tcW w:w="431" w:type="pct"/>
            <w:vAlign w:val="center"/>
          </w:tcPr>
          <w:p w:rsidR="009514B3" w:rsidRPr="0022192C" w:rsidRDefault="009514B3" w:rsidP="00EC44A1">
            <w:pPr>
              <w:contextualSpacing/>
              <w:jc w:val="center"/>
            </w:pPr>
          </w:p>
        </w:tc>
      </w:tr>
      <w:tr w:rsidR="009514B3" w:rsidRPr="0022192C" w:rsidTr="00EC44A1">
        <w:trPr>
          <w:trHeight w:val="395"/>
          <w:jc w:val="center"/>
        </w:trPr>
        <w:tc>
          <w:tcPr>
            <w:tcW w:w="289" w:type="pct"/>
            <w:vAlign w:val="center"/>
          </w:tcPr>
          <w:p w:rsidR="009514B3" w:rsidRPr="0022192C" w:rsidRDefault="009514B3" w:rsidP="00EC44A1">
            <w:pPr>
              <w:contextualSpacing/>
            </w:pPr>
            <w:r w:rsidRPr="0022192C">
              <w:t>35.</w:t>
            </w:r>
          </w:p>
        </w:tc>
        <w:tc>
          <w:tcPr>
            <w:tcW w:w="201" w:type="pct"/>
            <w:vAlign w:val="center"/>
          </w:tcPr>
          <w:p w:rsidR="009514B3" w:rsidRPr="0022192C" w:rsidRDefault="009514B3" w:rsidP="00EC44A1">
            <w:pPr>
              <w:contextualSpacing/>
            </w:pPr>
            <w:r w:rsidRPr="0022192C">
              <w:t>a.</w:t>
            </w:r>
          </w:p>
        </w:tc>
        <w:tc>
          <w:tcPr>
            <w:tcW w:w="3435" w:type="pct"/>
            <w:vAlign w:val="bottom"/>
          </w:tcPr>
          <w:p w:rsidR="009514B3" w:rsidRPr="0022192C" w:rsidRDefault="009514B3" w:rsidP="00EC44A1">
            <w:pPr>
              <w:jc w:val="both"/>
            </w:pPr>
            <w:r w:rsidRPr="0022192C">
              <w:t>A farmer wishes to test the effect of 4 fertilizers A, B, C and D on the yield of wheat. The fertilizers are used in a Latin Square Design and the result are tabulated here.  Perform Analysis of Variance and  draw your conclusions.</w:t>
            </w:r>
          </w:p>
          <w:tbl>
            <w:tblPr>
              <w:tblStyle w:val="TableGrid"/>
              <w:tblW w:w="0" w:type="auto"/>
              <w:jc w:val="center"/>
              <w:tblLook w:val="04A0" w:firstRow="1" w:lastRow="0" w:firstColumn="1" w:lastColumn="0" w:noHBand="0" w:noVBand="1"/>
            </w:tblPr>
            <w:tblGrid>
              <w:gridCol w:w="760"/>
              <w:gridCol w:w="803"/>
              <w:gridCol w:w="760"/>
              <w:gridCol w:w="760"/>
            </w:tblGrid>
            <w:tr w:rsidR="009514B3" w:rsidRPr="0022192C" w:rsidTr="00EC44A1">
              <w:trPr>
                <w:jc w:val="center"/>
              </w:trPr>
              <w:tc>
                <w:tcPr>
                  <w:tcW w:w="760" w:type="dxa"/>
                </w:tcPr>
                <w:p w:rsidR="009514B3" w:rsidRPr="0022192C" w:rsidRDefault="009514B3" w:rsidP="00EC44A1">
                  <w:pPr>
                    <w:jc w:val="center"/>
                  </w:pPr>
                  <w:r w:rsidRPr="0022192C">
                    <w:t>A 18</w:t>
                  </w:r>
                </w:p>
              </w:tc>
              <w:tc>
                <w:tcPr>
                  <w:tcW w:w="803" w:type="dxa"/>
                </w:tcPr>
                <w:p w:rsidR="009514B3" w:rsidRPr="0022192C" w:rsidRDefault="009514B3" w:rsidP="00EC44A1">
                  <w:pPr>
                    <w:jc w:val="center"/>
                  </w:pPr>
                  <w:r w:rsidRPr="0022192C">
                    <w:t xml:space="preserve">C 21 </w:t>
                  </w:r>
                </w:p>
              </w:tc>
              <w:tc>
                <w:tcPr>
                  <w:tcW w:w="760" w:type="dxa"/>
                </w:tcPr>
                <w:p w:rsidR="009514B3" w:rsidRPr="0022192C" w:rsidRDefault="009514B3" w:rsidP="00EC44A1">
                  <w:pPr>
                    <w:jc w:val="center"/>
                  </w:pPr>
                  <w:r w:rsidRPr="0022192C">
                    <w:t>D 25</w:t>
                  </w:r>
                </w:p>
              </w:tc>
              <w:tc>
                <w:tcPr>
                  <w:tcW w:w="760" w:type="dxa"/>
                </w:tcPr>
                <w:p w:rsidR="009514B3" w:rsidRPr="0022192C" w:rsidRDefault="009514B3" w:rsidP="00EC44A1">
                  <w:pPr>
                    <w:jc w:val="center"/>
                  </w:pPr>
                  <w:r w:rsidRPr="0022192C">
                    <w:t>B 11</w:t>
                  </w:r>
                </w:p>
              </w:tc>
            </w:tr>
            <w:tr w:rsidR="009514B3" w:rsidRPr="0022192C" w:rsidTr="00EC44A1">
              <w:trPr>
                <w:jc w:val="center"/>
              </w:trPr>
              <w:tc>
                <w:tcPr>
                  <w:tcW w:w="760" w:type="dxa"/>
                </w:tcPr>
                <w:p w:rsidR="009514B3" w:rsidRPr="0022192C" w:rsidRDefault="009514B3" w:rsidP="00EC44A1">
                  <w:pPr>
                    <w:jc w:val="center"/>
                  </w:pPr>
                  <w:r w:rsidRPr="0022192C">
                    <w:t>D 22</w:t>
                  </w:r>
                </w:p>
              </w:tc>
              <w:tc>
                <w:tcPr>
                  <w:tcW w:w="803" w:type="dxa"/>
                </w:tcPr>
                <w:p w:rsidR="009514B3" w:rsidRPr="0022192C" w:rsidRDefault="009514B3" w:rsidP="00EC44A1">
                  <w:pPr>
                    <w:jc w:val="center"/>
                  </w:pPr>
                  <w:r w:rsidRPr="0022192C">
                    <w:t>B 12</w:t>
                  </w:r>
                </w:p>
              </w:tc>
              <w:tc>
                <w:tcPr>
                  <w:tcW w:w="760" w:type="dxa"/>
                </w:tcPr>
                <w:p w:rsidR="009514B3" w:rsidRPr="0022192C" w:rsidRDefault="009514B3" w:rsidP="00EC44A1">
                  <w:pPr>
                    <w:jc w:val="center"/>
                  </w:pPr>
                  <w:r w:rsidRPr="0022192C">
                    <w:t>A 25</w:t>
                  </w:r>
                </w:p>
              </w:tc>
              <w:tc>
                <w:tcPr>
                  <w:tcW w:w="760" w:type="dxa"/>
                </w:tcPr>
                <w:p w:rsidR="009514B3" w:rsidRPr="0022192C" w:rsidRDefault="009514B3" w:rsidP="00EC44A1">
                  <w:pPr>
                    <w:jc w:val="center"/>
                  </w:pPr>
                  <w:r w:rsidRPr="0022192C">
                    <w:t>C 19</w:t>
                  </w:r>
                </w:p>
              </w:tc>
            </w:tr>
            <w:tr w:rsidR="009514B3" w:rsidRPr="0022192C" w:rsidTr="00EC44A1">
              <w:trPr>
                <w:jc w:val="center"/>
              </w:trPr>
              <w:tc>
                <w:tcPr>
                  <w:tcW w:w="760" w:type="dxa"/>
                </w:tcPr>
                <w:p w:rsidR="009514B3" w:rsidRPr="0022192C" w:rsidRDefault="009514B3" w:rsidP="00EC44A1">
                  <w:pPr>
                    <w:jc w:val="center"/>
                  </w:pPr>
                  <w:r w:rsidRPr="0022192C">
                    <w:t>B 15</w:t>
                  </w:r>
                </w:p>
              </w:tc>
              <w:tc>
                <w:tcPr>
                  <w:tcW w:w="803" w:type="dxa"/>
                </w:tcPr>
                <w:p w:rsidR="009514B3" w:rsidRPr="0022192C" w:rsidRDefault="009514B3" w:rsidP="00EC44A1">
                  <w:pPr>
                    <w:jc w:val="center"/>
                  </w:pPr>
                  <w:r w:rsidRPr="0022192C">
                    <w:t>A 20</w:t>
                  </w:r>
                </w:p>
              </w:tc>
              <w:tc>
                <w:tcPr>
                  <w:tcW w:w="760" w:type="dxa"/>
                </w:tcPr>
                <w:p w:rsidR="009514B3" w:rsidRPr="0022192C" w:rsidRDefault="009514B3" w:rsidP="00EC44A1">
                  <w:pPr>
                    <w:jc w:val="center"/>
                  </w:pPr>
                  <w:r w:rsidRPr="0022192C">
                    <w:t>C 23</w:t>
                  </w:r>
                </w:p>
              </w:tc>
              <w:tc>
                <w:tcPr>
                  <w:tcW w:w="760" w:type="dxa"/>
                </w:tcPr>
                <w:p w:rsidR="009514B3" w:rsidRPr="0022192C" w:rsidRDefault="009514B3" w:rsidP="00EC44A1">
                  <w:pPr>
                    <w:jc w:val="center"/>
                  </w:pPr>
                  <w:r w:rsidRPr="0022192C">
                    <w:t>D 24</w:t>
                  </w:r>
                </w:p>
              </w:tc>
            </w:tr>
            <w:tr w:rsidR="009514B3" w:rsidRPr="0022192C" w:rsidTr="00EC44A1">
              <w:trPr>
                <w:jc w:val="center"/>
              </w:trPr>
              <w:tc>
                <w:tcPr>
                  <w:tcW w:w="760" w:type="dxa"/>
                </w:tcPr>
                <w:p w:rsidR="009514B3" w:rsidRPr="0022192C" w:rsidRDefault="009514B3" w:rsidP="00EC44A1">
                  <w:pPr>
                    <w:jc w:val="center"/>
                  </w:pPr>
                  <w:r w:rsidRPr="0022192C">
                    <w:t>C 22</w:t>
                  </w:r>
                </w:p>
              </w:tc>
              <w:tc>
                <w:tcPr>
                  <w:tcW w:w="803" w:type="dxa"/>
                </w:tcPr>
                <w:p w:rsidR="009514B3" w:rsidRPr="0022192C" w:rsidRDefault="009514B3" w:rsidP="00EC44A1">
                  <w:pPr>
                    <w:jc w:val="center"/>
                  </w:pPr>
                  <w:r w:rsidRPr="0022192C">
                    <w:t>D 21</w:t>
                  </w:r>
                </w:p>
              </w:tc>
              <w:tc>
                <w:tcPr>
                  <w:tcW w:w="760" w:type="dxa"/>
                </w:tcPr>
                <w:p w:rsidR="009514B3" w:rsidRPr="0022192C" w:rsidRDefault="009514B3" w:rsidP="00EC44A1">
                  <w:pPr>
                    <w:jc w:val="center"/>
                  </w:pPr>
                  <w:r w:rsidRPr="0022192C">
                    <w:t>B 10</w:t>
                  </w:r>
                </w:p>
              </w:tc>
              <w:tc>
                <w:tcPr>
                  <w:tcW w:w="760" w:type="dxa"/>
                </w:tcPr>
                <w:p w:rsidR="009514B3" w:rsidRPr="0022192C" w:rsidRDefault="009514B3" w:rsidP="00EC44A1">
                  <w:pPr>
                    <w:jc w:val="center"/>
                  </w:pPr>
                  <w:r w:rsidRPr="0022192C">
                    <w:t>A 17</w:t>
                  </w:r>
                </w:p>
              </w:tc>
            </w:tr>
          </w:tbl>
          <w:p w:rsidR="009514B3" w:rsidRPr="0022192C" w:rsidRDefault="009514B3" w:rsidP="00EC44A1">
            <w:pPr>
              <w:contextualSpacing/>
              <w:jc w:val="both"/>
            </w:pPr>
          </w:p>
        </w:tc>
        <w:tc>
          <w:tcPr>
            <w:tcW w:w="353" w:type="pct"/>
            <w:vAlign w:val="center"/>
          </w:tcPr>
          <w:p w:rsidR="009514B3" w:rsidRPr="0022192C" w:rsidRDefault="009514B3" w:rsidP="00EC44A1">
            <w:pPr>
              <w:contextualSpacing/>
              <w:jc w:val="center"/>
            </w:pPr>
            <w:r w:rsidRPr="0022192C">
              <w:t>CO5</w:t>
            </w:r>
          </w:p>
        </w:tc>
        <w:tc>
          <w:tcPr>
            <w:tcW w:w="291" w:type="pct"/>
            <w:vAlign w:val="center"/>
          </w:tcPr>
          <w:p w:rsidR="009514B3" w:rsidRPr="0022192C" w:rsidRDefault="009514B3" w:rsidP="00EC44A1">
            <w:pPr>
              <w:contextualSpacing/>
              <w:jc w:val="center"/>
            </w:pPr>
            <w:r w:rsidRPr="0022192C">
              <w:t>A</w:t>
            </w:r>
          </w:p>
        </w:tc>
        <w:tc>
          <w:tcPr>
            <w:tcW w:w="431" w:type="pct"/>
            <w:vAlign w:val="center"/>
          </w:tcPr>
          <w:p w:rsidR="009514B3" w:rsidRPr="0022192C" w:rsidRDefault="009514B3" w:rsidP="00EC44A1">
            <w:pPr>
              <w:contextualSpacing/>
              <w:jc w:val="center"/>
            </w:pPr>
            <w:r w:rsidRPr="0022192C">
              <w:t>15</w:t>
            </w:r>
          </w:p>
        </w:tc>
      </w:tr>
    </w:tbl>
    <w:p w:rsidR="009514B3" w:rsidRPr="0022192C" w:rsidRDefault="009514B3" w:rsidP="00EC44A1">
      <w:pPr>
        <w:contextualSpacing/>
      </w:pPr>
      <w:r w:rsidRPr="0022192C">
        <w:rPr>
          <w:b/>
          <w:bCs/>
        </w:rPr>
        <w:t>CO</w:t>
      </w:r>
      <w:r w:rsidRPr="0022192C">
        <w:t xml:space="preserve"> – COURSE OUTCOME</w:t>
      </w:r>
      <w:r w:rsidRPr="0022192C">
        <w:tab/>
      </w:r>
      <w:r w:rsidRPr="0022192C">
        <w:tab/>
      </w:r>
      <w:r w:rsidRPr="0022192C">
        <w:tab/>
      </w:r>
      <w:r w:rsidRPr="0022192C">
        <w:tab/>
      </w:r>
      <w:r w:rsidRPr="0022192C">
        <w:tab/>
      </w:r>
      <w:r w:rsidRPr="0022192C">
        <w:rPr>
          <w:b/>
          <w:bCs/>
        </w:rPr>
        <w:t>BL</w:t>
      </w:r>
      <w:r w:rsidRPr="0022192C">
        <w:t xml:space="preserve"> – BLOOM’S LEVEL</w:t>
      </w:r>
    </w:p>
    <w:tbl>
      <w:tblPr>
        <w:tblStyle w:val="TableGrid"/>
        <w:tblW w:w="10490" w:type="dxa"/>
        <w:tblInd w:w="-147" w:type="dxa"/>
        <w:tblLook w:val="04A0" w:firstRow="1" w:lastRow="0" w:firstColumn="1" w:lastColumn="0" w:noHBand="0" w:noVBand="1"/>
      </w:tblPr>
      <w:tblGrid>
        <w:gridCol w:w="681"/>
        <w:gridCol w:w="9809"/>
      </w:tblGrid>
      <w:tr w:rsidR="009514B3" w:rsidRPr="0022192C" w:rsidTr="00EC44A1">
        <w:trPr>
          <w:trHeight w:val="70"/>
        </w:trPr>
        <w:tc>
          <w:tcPr>
            <w:tcW w:w="681" w:type="dxa"/>
          </w:tcPr>
          <w:p w:rsidR="009514B3" w:rsidRPr="0022192C" w:rsidRDefault="009514B3" w:rsidP="00EC44A1">
            <w:pPr>
              <w:contextualSpacing/>
            </w:pPr>
          </w:p>
        </w:tc>
        <w:tc>
          <w:tcPr>
            <w:tcW w:w="9809" w:type="dxa"/>
          </w:tcPr>
          <w:p w:rsidR="009514B3" w:rsidRPr="0022192C" w:rsidRDefault="009514B3" w:rsidP="00EC44A1">
            <w:pPr>
              <w:contextualSpacing/>
              <w:jc w:val="center"/>
              <w:rPr>
                <w:b/>
              </w:rPr>
            </w:pPr>
            <w:r w:rsidRPr="0022192C">
              <w:rPr>
                <w:b/>
              </w:rPr>
              <w:t>COURSE OUTCOMES</w:t>
            </w:r>
          </w:p>
        </w:tc>
      </w:tr>
      <w:tr w:rsidR="009514B3" w:rsidRPr="0022192C" w:rsidTr="00EC44A1">
        <w:tc>
          <w:tcPr>
            <w:tcW w:w="681" w:type="dxa"/>
          </w:tcPr>
          <w:p w:rsidR="009514B3" w:rsidRPr="0022192C" w:rsidRDefault="009514B3" w:rsidP="00EC44A1">
            <w:pPr>
              <w:contextualSpacing/>
              <w:rPr>
                <w:bCs/>
              </w:rPr>
            </w:pPr>
            <w:r w:rsidRPr="0022192C">
              <w:rPr>
                <w:bCs/>
              </w:rPr>
              <w:t>CO1</w:t>
            </w:r>
          </w:p>
        </w:tc>
        <w:tc>
          <w:tcPr>
            <w:tcW w:w="9809" w:type="dxa"/>
            <w:vAlign w:val="center"/>
          </w:tcPr>
          <w:p w:rsidR="009514B3" w:rsidRPr="0022192C" w:rsidRDefault="009514B3" w:rsidP="00EC44A1">
            <w:pPr>
              <w:contextualSpacing/>
            </w:pPr>
            <w:r w:rsidRPr="0022192C">
              <w:t>The students will be able to understand basic statistics and the technique, methodology.</w:t>
            </w:r>
          </w:p>
        </w:tc>
      </w:tr>
      <w:tr w:rsidR="009514B3" w:rsidRPr="0022192C" w:rsidTr="00EC44A1">
        <w:tc>
          <w:tcPr>
            <w:tcW w:w="681" w:type="dxa"/>
          </w:tcPr>
          <w:p w:rsidR="009514B3" w:rsidRPr="0022192C" w:rsidRDefault="009514B3" w:rsidP="00EC44A1">
            <w:pPr>
              <w:contextualSpacing/>
              <w:rPr>
                <w:bCs/>
              </w:rPr>
            </w:pPr>
            <w:r w:rsidRPr="0022192C">
              <w:rPr>
                <w:bCs/>
              </w:rPr>
              <w:t>CO2</w:t>
            </w:r>
          </w:p>
        </w:tc>
        <w:tc>
          <w:tcPr>
            <w:tcW w:w="9809" w:type="dxa"/>
            <w:vAlign w:val="center"/>
          </w:tcPr>
          <w:p w:rsidR="009514B3" w:rsidRPr="0022192C" w:rsidRDefault="009514B3" w:rsidP="00EC44A1">
            <w:pPr>
              <w:contextualSpacing/>
            </w:pPr>
            <w:r w:rsidRPr="0022192C">
              <w:t>The students will be able to use the applications of statistics.</w:t>
            </w:r>
          </w:p>
        </w:tc>
      </w:tr>
      <w:tr w:rsidR="009514B3" w:rsidRPr="0022192C" w:rsidTr="00EC44A1">
        <w:tc>
          <w:tcPr>
            <w:tcW w:w="681" w:type="dxa"/>
          </w:tcPr>
          <w:p w:rsidR="009514B3" w:rsidRPr="0022192C" w:rsidRDefault="009514B3" w:rsidP="00EC44A1">
            <w:pPr>
              <w:contextualSpacing/>
              <w:rPr>
                <w:bCs/>
              </w:rPr>
            </w:pPr>
            <w:r w:rsidRPr="0022192C">
              <w:rPr>
                <w:bCs/>
              </w:rPr>
              <w:lastRenderedPageBreak/>
              <w:t>CO3</w:t>
            </w:r>
          </w:p>
        </w:tc>
        <w:tc>
          <w:tcPr>
            <w:tcW w:w="9809" w:type="dxa"/>
            <w:vAlign w:val="center"/>
          </w:tcPr>
          <w:p w:rsidR="009514B3" w:rsidRPr="0022192C" w:rsidRDefault="009514B3" w:rsidP="00EC44A1">
            <w:pPr>
              <w:contextualSpacing/>
            </w:pPr>
            <w:r w:rsidRPr="0022192C">
              <w:t>The students will be able to apply statistical methods   to solve Agricultural problems.</w:t>
            </w:r>
          </w:p>
        </w:tc>
      </w:tr>
      <w:tr w:rsidR="009514B3" w:rsidRPr="0022192C" w:rsidTr="00EC44A1">
        <w:tc>
          <w:tcPr>
            <w:tcW w:w="681" w:type="dxa"/>
          </w:tcPr>
          <w:p w:rsidR="009514B3" w:rsidRPr="0022192C" w:rsidRDefault="009514B3" w:rsidP="00EC44A1">
            <w:pPr>
              <w:contextualSpacing/>
              <w:rPr>
                <w:bCs/>
              </w:rPr>
            </w:pPr>
            <w:r w:rsidRPr="0022192C">
              <w:rPr>
                <w:bCs/>
              </w:rPr>
              <w:t>CO4</w:t>
            </w:r>
          </w:p>
        </w:tc>
        <w:tc>
          <w:tcPr>
            <w:tcW w:w="9809" w:type="dxa"/>
            <w:vAlign w:val="center"/>
          </w:tcPr>
          <w:p w:rsidR="009514B3" w:rsidRPr="0022192C" w:rsidRDefault="009514B3" w:rsidP="00EC44A1">
            <w:pPr>
              <w:contextualSpacing/>
            </w:pPr>
            <w:r w:rsidRPr="0022192C">
              <w:t>The students will be able to knowledge in technique and methodology of solving problems in testing of hypothesis</w:t>
            </w:r>
          </w:p>
        </w:tc>
      </w:tr>
      <w:tr w:rsidR="009514B3" w:rsidRPr="0022192C" w:rsidTr="00EC44A1">
        <w:tc>
          <w:tcPr>
            <w:tcW w:w="681" w:type="dxa"/>
          </w:tcPr>
          <w:p w:rsidR="009514B3" w:rsidRPr="0022192C" w:rsidRDefault="009514B3" w:rsidP="00EC44A1">
            <w:pPr>
              <w:contextualSpacing/>
              <w:rPr>
                <w:bCs/>
              </w:rPr>
            </w:pPr>
            <w:r w:rsidRPr="0022192C">
              <w:rPr>
                <w:bCs/>
              </w:rPr>
              <w:t>CO5</w:t>
            </w:r>
          </w:p>
        </w:tc>
        <w:tc>
          <w:tcPr>
            <w:tcW w:w="9809" w:type="dxa"/>
            <w:vAlign w:val="center"/>
          </w:tcPr>
          <w:p w:rsidR="009514B3" w:rsidRPr="0022192C" w:rsidRDefault="009514B3" w:rsidP="00EC44A1">
            <w:pPr>
              <w:contextualSpacing/>
            </w:pPr>
            <w:r w:rsidRPr="0022192C">
              <w:t>The students will be able to knowledge in technique and methodology of solving problems in design of experiments</w:t>
            </w:r>
          </w:p>
        </w:tc>
      </w:tr>
    </w:tbl>
    <w:p w:rsidR="009514B3" w:rsidRPr="0022192C" w:rsidRDefault="009514B3" w:rsidP="00EC44A1">
      <w:pPr>
        <w:contextualSpacing/>
      </w:pPr>
    </w:p>
    <w:tbl>
      <w:tblPr>
        <w:tblStyle w:val="TableGrid"/>
        <w:tblW w:w="10485" w:type="dxa"/>
        <w:jc w:val="center"/>
        <w:tblLook w:val="04A0" w:firstRow="1" w:lastRow="0" w:firstColumn="1" w:lastColumn="0" w:noHBand="0" w:noVBand="1"/>
      </w:tblPr>
      <w:tblGrid>
        <w:gridCol w:w="1144"/>
        <w:gridCol w:w="1417"/>
        <w:gridCol w:w="1559"/>
        <w:gridCol w:w="1418"/>
        <w:gridCol w:w="1417"/>
        <w:gridCol w:w="1276"/>
        <w:gridCol w:w="1217"/>
        <w:gridCol w:w="1037"/>
      </w:tblGrid>
      <w:tr w:rsidR="009514B3" w:rsidRPr="0022192C" w:rsidTr="00EC44A1">
        <w:trPr>
          <w:trHeight w:val="271"/>
          <w:jc w:val="center"/>
        </w:trPr>
        <w:tc>
          <w:tcPr>
            <w:tcW w:w="10485" w:type="dxa"/>
            <w:gridSpan w:val="8"/>
          </w:tcPr>
          <w:p w:rsidR="009514B3" w:rsidRPr="0022192C" w:rsidRDefault="009514B3" w:rsidP="00EC44A1">
            <w:pPr>
              <w:contextualSpacing/>
              <w:jc w:val="center"/>
              <w:rPr>
                <w:b/>
              </w:rPr>
            </w:pPr>
            <w:r w:rsidRPr="0022192C">
              <w:rPr>
                <w:b/>
              </w:rPr>
              <w:t>Assessment Pattern as per Bloom’s Taxonomy</w:t>
            </w:r>
          </w:p>
        </w:tc>
      </w:tr>
      <w:tr w:rsidR="009514B3" w:rsidRPr="0022192C" w:rsidTr="00EC44A1">
        <w:trPr>
          <w:trHeight w:val="271"/>
          <w:jc w:val="center"/>
        </w:trPr>
        <w:tc>
          <w:tcPr>
            <w:tcW w:w="1144" w:type="dxa"/>
          </w:tcPr>
          <w:p w:rsidR="009514B3" w:rsidRPr="0022192C" w:rsidRDefault="009514B3" w:rsidP="00EC44A1">
            <w:pPr>
              <w:contextualSpacing/>
              <w:jc w:val="center"/>
              <w:rPr>
                <w:b/>
                <w:bCs/>
              </w:rPr>
            </w:pPr>
            <w:r w:rsidRPr="0022192C">
              <w:rPr>
                <w:b/>
                <w:bCs/>
              </w:rPr>
              <w:t>CO / P</w:t>
            </w:r>
          </w:p>
        </w:tc>
        <w:tc>
          <w:tcPr>
            <w:tcW w:w="1417" w:type="dxa"/>
          </w:tcPr>
          <w:p w:rsidR="009514B3" w:rsidRPr="0022192C" w:rsidRDefault="009514B3" w:rsidP="00EC44A1">
            <w:pPr>
              <w:contextualSpacing/>
              <w:jc w:val="center"/>
              <w:rPr>
                <w:b/>
              </w:rPr>
            </w:pPr>
            <w:r w:rsidRPr="0022192C">
              <w:rPr>
                <w:b/>
              </w:rPr>
              <w:t>R</w:t>
            </w:r>
          </w:p>
        </w:tc>
        <w:tc>
          <w:tcPr>
            <w:tcW w:w="1559" w:type="dxa"/>
          </w:tcPr>
          <w:p w:rsidR="009514B3" w:rsidRPr="0022192C" w:rsidRDefault="009514B3" w:rsidP="00EC44A1">
            <w:pPr>
              <w:contextualSpacing/>
              <w:jc w:val="center"/>
              <w:rPr>
                <w:b/>
              </w:rPr>
            </w:pPr>
            <w:r w:rsidRPr="0022192C">
              <w:rPr>
                <w:b/>
              </w:rPr>
              <w:t>U</w:t>
            </w:r>
          </w:p>
        </w:tc>
        <w:tc>
          <w:tcPr>
            <w:tcW w:w="1418" w:type="dxa"/>
          </w:tcPr>
          <w:p w:rsidR="009514B3" w:rsidRPr="0022192C" w:rsidRDefault="009514B3" w:rsidP="00EC44A1">
            <w:pPr>
              <w:contextualSpacing/>
              <w:jc w:val="center"/>
              <w:rPr>
                <w:b/>
              </w:rPr>
            </w:pPr>
            <w:r w:rsidRPr="0022192C">
              <w:rPr>
                <w:b/>
              </w:rPr>
              <w:t>A</w:t>
            </w:r>
          </w:p>
        </w:tc>
        <w:tc>
          <w:tcPr>
            <w:tcW w:w="1417" w:type="dxa"/>
          </w:tcPr>
          <w:p w:rsidR="009514B3" w:rsidRPr="0022192C" w:rsidRDefault="009514B3" w:rsidP="00EC44A1">
            <w:pPr>
              <w:contextualSpacing/>
              <w:jc w:val="center"/>
              <w:rPr>
                <w:b/>
              </w:rPr>
            </w:pPr>
            <w:r w:rsidRPr="0022192C">
              <w:rPr>
                <w:b/>
              </w:rPr>
              <w:t>An</w:t>
            </w:r>
          </w:p>
        </w:tc>
        <w:tc>
          <w:tcPr>
            <w:tcW w:w="1276" w:type="dxa"/>
          </w:tcPr>
          <w:p w:rsidR="009514B3" w:rsidRPr="0022192C" w:rsidRDefault="009514B3" w:rsidP="00EC44A1">
            <w:pPr>
              <w:contextualSpacing/>
              <w:jc w:val="center"/>
              <w:rPr>
                <w:b/>
              </w:rPr>
            </w:pPr>
            <w:r w:rsidRPr="0022192C">
              <w:rPr>
                <w:b/>
              </w:rPr>
              <w:t>E</w:t>
            </w:r>
          </w:p>
        </w:tc>
        <w:tc>
          <w:tcPr>
            <w:tcW w:w="1217" w:type="dxa"/>
          </w:tcPr>
          <w:p w:rsidR="009514B3" w:rsidRPr="0022192C" w:rsidRDefault="009514B3" w:rsidP="00EC44A1">
            <w:pPr>
              <w:contextualSpacing/>
              <w:jc w:val="center"/>
              <w:rPr>
                <w:b/>
              </w:rPr>
            </w:pPr>
            <w:r w:rsidRPr="0022192C">
              <w:rPr>
                <w:b/>
              </w:rPr>
              <w:t>C</w:t>
            </w:r>
          </w:p>
        </w:tc>
        <w:tc>
          <w:tcPr>
            <w:tcW w:w="1037" w:type="dxa"/>
          </w:tcPr>
          <w:p w:rsidR="009514B3" w:rsidRPr="0022192C" w:rsidRDefault="009514B3" w:rsidP="00EC44A1">
            <w:pPr>
              <w:contextualSpacing/>
              <w:jc w:val="center"/>
              <w:rPr>
                <w:b/>
              </w:rPr>
            </w:pPr>
            <w:r w:rsidRPr="0022192C">
              <w:rPr>
                <w:b/>
              </w:rPr>
              <w:t>Total</w:t>
            </w:r>
          </w:p>
        </w:tc>
      </w:tr>
      <w:tr w:rsidR="009514B3" w:rsidRPr="0022192C" w:rsidTr="00EC44A1">
        <w:trPr>
          <w:trHeight w:val="271"/>
          <w:jc w:val="center"/>
        </w:trPr>
        <w:tc>
          <w:tcPr>
            <w:tcW w:w="1144" w:type="dxa"/>
          </w:tcPr>
          <w:p w:rsidR="009514B3" w:rsidRPr="0022192C" w:rsidRDefault="009514B3" w:rsidP="00EC44A1">
            <w:pPr>
              <w:contextualSpacing/>
              <w:jc w:val="center"/>
              <w:rPr>
                <w:bCs/>
              </w:rPr>
            </w:pPr>
            <w:r w:rsidRPr="0022192C">
              <w:rPr>
                <w:bCs/>
              </w:rPr>
              <w:t>CO1</w:t>
            </w:r>
          </w:p>
        </w:tc>
        <w:tc>
          <w:tcPr>
            <w:tcW w:w="1417" w:type="dxa"/>
          </w:tcPr>
          <w:p w:rsidR="009514B3" w:rsidRPr="0022192C" w:rsidRDefault="009514B3" w:rsidP="00EC44A1">
            <w:pPr>
              <w:contextualSpacing/>
              <w:jc w:val="center"/>
            </w:pPr>
            <w:r w:rsidRPr="0022192C">
              <w:t>1</w:t>
            </w:r>
          </w:p>
        </w:tc>
        <w:tc>
          <w:tcPr>
            <w:tcW w:w="1559" w:type="dxa"/>
          </w:tcPr>
          <w:p w:rsidR="009514B3" w:rsidRPr="0022192C" w:rsidRDefault="009514B3" w:rsidP="00EC44A1">
            <w:pPr>
              <w:contextualSpacing/>
              <w:jc w:val="center"/>
            </w:pPr>
            <w:r w:rsidRPr="0022192C">
              <w:t>4</w:t>
            </w:r>
          </w:p>
        </w:tc>
        <w:tc>
          <w:tcPr>
            <w:tcW w:w="1418" w:type="dxa"/>
          </w:tcPr>
          <w:p w:rsidR="009514B3" w:rsidRPr="0022192C" w:rsidRDefault="009514B3" w:rsidP="00EC44A1">
            <w:pPr>
              <w:contextualSpacing/>
              <w:jc w:val="center"/>
            </w:pPr>
            <w:r w:rsidRPr="0022192C">
              <w:t>5</w:t>
            </w:r>
          </w:p>
        </w:tc>
        <w:tc>
          <w:tcPr>
            <w:tcW w:w="1417" w:type="dxa"/>
          </w:tcPr>
          <w:p w:rsidR="009514B3" w:rsidRPr="0022192C" w:rsidRDefault="009514B3" w:rsidP="00EC44A1">
            <w:pPr>
              <w:contextualSpacing/>
              <w:jc w:val="center"/>
            </w:pPr>
            <w:r w:rsidRPr="0022192C">
              <w:t>-</w:t>
            </w:r>
          </w:p>
        </w:tc>
        <w:tc>
          <w:tcPr>
            <w:tcW w:w="1276" w:type="dxa"/>
          </w:tcPr>
          <w:p w:rsidR="009514B3" w:rsidRPr="0022192C" w:rsidRDefault="009514B3" w:rsidP="00EC44A1">
            <w:pPr>
              <w:contextualSpacing/>
              <w:jc w:val="center"/>
            </w:pPr>
            <w:r w:rsidRPr="0022192C">
              <w:t>25</w:t>
            </w:r>
          </w:p>
        </w:tc>
        <w:tc>
          <w:tcPr>
            <w:tcW w:w="1217" w:type="dxa"/>
          </w:tcPr>
          <w:p w:rsidR="009514B3" w:rsidRPr="0022192C" w:rsidRDefault="009514B3" w:rsidP="00EC44A1">
            <w:pPr>
              <w:contextualSpacing/>
              <w:jc w:val="center"/>
            </w:pPr>
            <w:r w:rsidRPr="0022192C">
              <w:t>-</w:t>
            </w:r>
          </w:p>
        </w:tc>
        <w:tc>
          <w:tcPr>
            <w:tcW w:w="1037" w:type="dxa"/>
          </w:tcPr>
          <w:p w:rsidR="009514B3" w:rsidRPr="0022192C" w:rsidRDefault="009514B3" w:rsidP="00EC44A1">
            <w:pPr>
              <w:contextualSpacing/>
              <w:jc w:val="center"/>
            </w:pPr>
            <w:r w:rsidRPr="0022192C">
              <w:t>35</w:t>
            </w:r>
          </w:p>
        </w:tc>
      </w:tr>
      <w:tr w:rsidR="009514B3" w:rsidRPr="0022192C" w:rsidTr="00EC44A1">
        <w:trPr>
          <w:trHeight w:val="271"/>
          <w:jc w:val="center"/>
        </w:trPr>
        <w:tc>
          <w:tcPr>
            <w:tcW w:w="1144" w:type="dxa"/>
          </w:tcPr>
          <w:p w:rsidR="009514B3" w:rsidRPr="0022192C" w:rsidRDefault="009514B3" w:rsidP="00EC44A1">
            <w:pPr>
              <w:contextualSpacing/>
              <w:jc w:val="center"/>
              <w:rPr>
                <w:bCs/>
              </w:rPr>
            </w:pPr>
            <w:r w:rsidRPr="0022192C">
              <w:rPr>
                <w:bCs/>
              </w:rPr>
              <w:t>CO2</w:t>
            </w:r>
          </w:p>
        </w:tc>
        <w:tc>
          <w:tcPr>
            <w:tcW w:w="1417" w:type="dxa"/>
          </w:tcPr>
          <w:p w:rsidR="009514B3" w:rsidRPr="0022192C" w:rsidRDefault="009514B3" w:rsidP="00EC44A1">
            <w:pPr>
              <w:contextualSpacing/>
              <w:jc w:val="center"/>
            </w:pPr>
            <w:r w:rsidRPr="0022192C">
              <w:t>3</w:t>
            </w:r>
          </w:p>
        </w:tc>
        <w:tc>
          <w:tcPr>
            <w:tcW w:w="1559" w:type="dxa"/>
          </w:tcPr>
          <w:p w:rsidR="009514B3" w:rsidRPr="0022192C" w:rsidRDefault="009514B3" w:rsidP="00EC44A1">
            <w:pPr>
              <w:contextualSpacing/>
              <w:jc w:val="center"/>
            </w:pPr>
            <w:r w:rsidRPr="0022192C">
              <w:t>1</w:t>
            </w:r>
          </w:p>
        </w:tc>
        <w:tc>
          <w:tcPr>
            <w:tcW w:w="1418" w:type="dxa"/>
          </w:tcPr>
          <w:p w:rsidR="009514B3" w:rsidRPr="0022192C" w:rsidRDefault="009514B3" w:rsidP="00EC44A1">
            <w:pPr>
              <w:contextualSpacing/>
              <w:jc w:val="center"/>
            </w:pPr>
            <w:r w:rsidRPr="0022192C">
              <w:t>-</w:t>
            </w:r>
          </w:p>
        </w:tc>
        <w:tc>
          <w:tcPr>
            <w:tcW w:w="1417" w:type="dxa"/>
          </w:tcPr>
          <w:p w:rsidR="009514B3" w:rsidRPr="0022192C" w:rsidRDefault="009514B3" w:rsidP="00EC44A1">
            <w:pPr>
              <w:contextualSpacing/>
              <w:jc w:val="center"/>
            </w:pPr>
            <w:r w:rsidRPr="0022192C">
              <w:t>5</w:t>
            </w:r>
          </w:p>
        </w:tc>
        <w:tc>
          <w:tcPr>
            <w:tcW w:w="1276" w:type="dxa"/>
          </w:tcPr>
          <w:p w:rsidR="009514B3" w:rsidRPr="0022192C" w:rsidRDefault="009514B3" w:rsidP="00EC44A1">
            <w:pPr>
              <w:contextualSpacing/>
              <w:jc w:val="center"/>
            </w:pPr>
            <w:r w:rsidRPr="0022192C">
              <w:t>10</w:t>
            </w:r>
          </w:p>
        </w:tc>
        <w:tc>
          <w:tcPr>
            <w:tcW w:w="1217" w:type="dxa"/>
          </w:tcPr>
          <w:p w:rsidR="009514B3" w:rsidRPr="0022192C" w:rsidRDefault="009514B3" w:rsidP="00EC44A1">
            <w:pPr>
              <w:contextualSpacing/>
              <w:jc w:val="center"/>
            </w:pPr>
            <w:r w:rsidRPr="0022192C">
              <w:t>-</w:t>
            </w:r>
          </w:p>
        </w:tc>
        <w:tc>
          <w:tcPr>
            <w:tcW w:w="1037" w:type="dxa"/>
          </w:tcPr>
          <w:p w:rsidR="009514B3" w:rsidRPr="0022192C" w:rsidRDefault="009514B3" w:rsidP="00EC44A1">
            <w:pPr>
              <w:contextualSpacing/>
              <w:jc w:val="center"/>
            </w:pPr>
            <w:r w:rsidRPr="0022192C">
              <w:t>19</w:t>
            </w:r>
          </w:p>
        </w:tc>
      </w:tr>
      <w:tr w:rsidR="009514B3" w:rsidRPr="0022192C" w:rsidTr="00EC44A1">
        <w:trPr>
          <w:trHeight w:val="271"/>
          <w:jc w:val="center"/>
        </w:trPr>
        <w:tc>
          <w:tcPr>
            <w:tcW w:w="1144" w:type="dxa"/>
          </w:tcPr>
          <w:p w:rsidR="009514B3" w:rsidRPr="0022192C" w:rsidRDefault="009514B3" w:rsidP="00EC44A1">
            <w:pPr>
              <w:contextualSpacing/>
              <w:jc w:val="center"/>
              <w:rPr>
                <w:bCs/>
              </w:rPr>
            </w:pPr>
            <w:r w:rsidRPr="0022192C">
              <w:rPr>
                <w:bCs/>
              </w:rPr>
              <w:t>CO3</w:t>
            </w:r>
          </w:p>
        </w:tc>
        <w:tc>
          <w:tcPr>
            <w:tcW w:w="1417" w:type="dxa"/>
          </w:tcPr>
          <w:p w:rsidR="009514B3" w:rsidRPr="0022192C" w:rsidRDefault="009514B3" w:rsidP="00EC44A1">
            <w:pPr>
              <w:contextualSpacing/>
              <w:jc w:val="center"/>
            </w:pPr>
            <w:r w:rsidRPr="0022192C">
              <w:t>-</w:t>
            </w:r>
          </w:p>
        </w:tc>
        <w:tc>
          <w:tcPr>
            <w:tcW w:w="1559" w:type="dxa"/>
          </w:tcPr>
          <w:p w:rsidR="009514B3" w:rsidRPr="0022192C" w:rsidRDefault="009514B3" w:rsidP="00EC44A1">
            <w:pPr>
              <w:contextualSpacing/>
              <w:jc w:val="center"/>
            </w:pPr>
            <w:r w:rsidRPr="0022192C">
              <w:t>-</w:t>
            </w:r>
          </w:p>
        </w:tc>
        <w:tc>
          <w:tcPr>
            <w:tcW w:w="1418" w:type="dxa"/>
          </w:tcPr>
          <w:p w:rsidR="009514B3" w:rsidRPr="0022192C" w:rsidRDefault="009514B3" w:rsidP="00EC44A1">
            <w:pPr>
              <w:contextualSpacing/>
              <w:jc w:val="center"/>
            </w:pPr>
            <w:r w:rsidRPr="0022192C">
              <w:t>-</w:t>
            </w:r>
          </w:p>
        </w:tc>
        <w:tc>
          <w:tcPr>
            <w:tcW w:w="1417" w:type="dxa"/>
          </w:tcPr>
          <w:p w:rsidR="009514B3" w:rsidRPr="0022192C" w:rsidRDefault="009514B3" w:rsidP="00EC44A1">
            <w:pPr>
              <w:contextualSpacing/>
              <w:jc w:val="center"/>
            </w:pPr>
            <w:r w:rsidRPr="0022192C">
              <w:t>5</w:t>
            </w:r>
          </w:p>
        </w:tc>
        <w:tc>
          <w:tcPr>
            <w:tcW w:w="1276" w:type="dxa"/>
          </w:tcPr>
          <w:p w:rsidR="009514B3" w:rsidRPr="0022192C" w:rsidRDefault="009514B3" w:rsidP="00EC44A1">
            <w:pPr>
              <w:contextualSpacing/>
              <w:jc w:val="center"/>
            </w:pPr>
            <w:r w:rsidRPr="0022192C">
              <w:t>-</w:t>
            </w:r>
          </w:p>
        </w:tc>
        <w:tc>
          <w:tcPr>
            <w:tcW w:w="1217" w:type="dxa"/>
          </w:tcPr>
          <w:p w:rsidR="009514B3" w:rsidRPr="0022192C" w:rsidRDefault="009514B3" w:rsidP="00EC44A1">
            <w:pPr>
              <w:contextualSpacing/>
              <w:jc w:val="center"/>
            </w:pPr>
            <w:r w:rsidRPr="0022192C">
              <w:t>-</w:t>
            </w:r>
          </w:p>
        </w:tc>
        <w:tc>
          <w:tcPr>
            <w:tcW w:w="1037" w:type="dxa"/>
          </w:tcPr>
          <w:p w:rsidR="009514B3" w:rsidRPr="0022192C" w:rsidRDefault="009514B3" w:rsidP="00EC44A1">
            <w:pPr>
              <w:contextualSpacing/>
              <w:jc w:val="center"/>
            </w:pPr>
            <w:r w:rsidRPr="0022192C">
              <w:t>5</w:t>
            </w:r>
          </w:p>
        </w:tc>
      </w:tr>
      <w:tr w:rsidR="009514B3" w:rsidRPr="0022192C" w:rsidTr="00EC44A1">
        <w:trPr>
          <w:trHeight w:val="271"/>
          <w:jc w:val="center"/>
        </w:trPr>
        <w:tc>
          <w:tcPr>
            <w:tcW w:w="1144" w:type="dxa"/>
          </w:tcPr>
          <w:p w:rsidR="009514B3" w:rsidRPr="0022192C" w:rsidRDefault="009514B3" w:rsidP="00EC44A1">
            <w:pPr>
              <w:contextualSpacing/>
              <w:jc w:val="center"/>
              <w:rPr>
                <w:bCs/>
              </w:rPr>
            </w:pPr>
            <w:r w:rsidRPr="0022192C">
              <w:rPr>
                <w:bCs/>
              </w:rPr>
              <w:t>CO4</w:t>
            </w:r>
          </w:p>
        </w:tc>
        <w:tc>
          <w:tcPr>
            <w:tcW w:w="1417" w:type="dxa"/>
          </w:tcPr>
          <w:p w:rsidR="009514B3" w:rsidRPr="0022192C" w:rsidRDefault="009514B3" w:rsidP="00EC44A1">
            <w:pPr>
              <w:contextualSpacing/>
              <w:jc w:val="center"/>
            </w:pPr>
            <w:r w:rsidRPr="0022192C">
              <w:t>4</w:t>
            </w:r>
          </w:p>
        </w:tc>
        <w:tc>
          <w:tcPr>
            <w:tcW w:w="1559" w:type="dxa"/>
          </w:tcPr>
          <w:p w:rsidR="009514B3" w:rsidRPr="0022192C" w:rsidRDefault="009514B3" w:rsidP="00EC44A1">
            <w:pPr>
              <w:contextualSpacing/>
              <w:jc w:val="center"/>
            </w:pPr>
            <w:r w:rsidRPr="0022192C">
              <w:t>1</w:t>
            </w:r>
          </w:p>
        </w:tc>
        <w:tc>
          <w:tcPr>
            <w:tcW w:w="1418" w:type="dxa"/>
          </w:tcPr>
          <w:p w:rsidR="009514B3" w:rsidRPr="0022192C" w:rsidRDefault="009514B3" w:rsidP="00EC44A1">
            <w:pPr>
              <w:contextualSpacing/>
              <w:jc w:val="center"/>
            </w:pPr>
            <w:r w:rsidRPr="0022192C">
              <w:t>-</w:t>
            </w:r>
          </w:p>
        </w:tc>
        <w:tc>
          <w:tcPr>
            <w:tcW w:w="1417" w:type="dxa"/>
          </w:tcPr>
          <w:p w:rsidR="009514B3" w:rsidRPr="0022192C" w:rsidRDefault="009514B3" w:rsidP="00EC44A1">
            <w:pPr>
              <w:contextualSpacing/>
              <w:jc w:val="center"/>
            </w:pPr>
            <w:r w:rsidRPr="0022192C">
              <w:t>15</w:t>
            </w:r>
          </w:p>
        </w:tc>
        <w:tc>
          <w:tcPr>
            <w:tcW w:w="1276" w:type="dxa"/>
          </w:tcPr>
          <w:p w:rsidR="009514B3" w:rsidRPr="0022192C" w:rsidRDefault="009514B3" w:rsidP="00EC44A1">
            <w:pPr>
              <w:contextualSpacing/>
              <w:jc w:val="center"/>
            </w:pPr>
            <w:r w:rsidRPr="0022192C">
              <w:t>-</w:t>
            </w:r>
          </w:p>
        </w:tc>
        <w:tc>
          <w:tcPr>
            <w:tcW w:w="1217" w:type="dxa"/>
          </w:tcPr>
          <w:p w:rsidR="009514B3" w:rsidRPr="0022192C" w:rsidRDefault="009514B3" w:rsidP="00EC44A1">
            <w:pPr>
              <w:contextualSpacing/>
              <w:jc w:val="center"/>
            </w:pPr>
            <w:r w:rsidRPr="0022192C">
              <w:t>-</w:t>
            </w:r>
          </w:p>
        </w:tc>
        <w:tc>
          <w:tcPr>
            <w:tcW w:w="1037" w:type="dxa"/>
          </w:tcPr>
          <w:p w:rsidR="009514B3" w:rsidRPr="0022192C" w:rsidRDefault="009514B3" w:rsidP="00EC44A1">
            <w:pPr>
              <w:contextualSpacing/>
              <w:jc w:val="center"/>
            </w:pPr>
            <w:r w:rsidRPr="0022192C">
              <w:t>20</w:t>
            </w:r>
          </w:p>
        </w:tc>
      </w:tr>
      <w:tr w:rsidR="009514B3" w:rsidRPr="0022192C" w:rsidTr="00EC44A1">
        <w:trPr>
          <w:trHeight w:val="271"/>
          <w:jc w:val="center"/>
        </w:trPr>
        <w:tc>
          <w:tcPr>
            <w:tcW w:w="1144" w:type="dxa"/>
          </w:tcPr>
          <w:p w:rsidR="009514B3" w:rsidRPr="0022192C" w:rsidRDefault="009514B3" w:rsidP="00EC44A1">
            <w:pPr>
              <w:contextualSpacing/>
              <w:jc w:val="center"/>
              <w:rPr>
                <w:bCs/>
              </w:rPr>
            </w:pPr>
            <w:r w:rsidRPr="0022192C">
              <w:rPr>
                <w:bCs/>
              </w:rPr>
              <w:t>CO5</w:t>
            </w:r>
          </w:p>
        </w:tc>
        <w:tc>
          <w:tcPr>
            <w:tcW w:w="1417" w:type="dxa"/>
          </w:tcPr>
          <w:p w:rsidR="009514B3" w:rsidRPr="0022192C" w:rsidRDefault="009514B3" w:rsidP="00EC44A1">
            <w:pPr>
              <w:contextualSpacing/>
              <w:jc w:val="center"/>
            </w:pPr>
            <w:r w:rsidRPr="0022192C">
              <w:t>4</w:t>
            </w:r>
          </w:p>
        </w:tc>
        <w:tc>
          <w:tcPr>
            <w:tcW w:w="1559" w:type="dxa"/>
          </w:tcPr>
          <w:p w:rsidR="009514B3" w:rsidRPr="0022192C" w:rsidRDefault="009514B3" w:rsidP="00EC44A1">
            <w:pPr>
              <w:contextualSpacing/>
              <w:jc w:val="center"/>
            </w:pPr>
            <w:r w:rsidRPr="0022192C">
              <w:t>12</w:t>
            </w:r>
          </w:p>
        </w:tc>
        <w:tc>
          <w:tcPr>
            <w:tcW w:w="1418" w:type="dxa"/>
          </w:tcPr>
          <w:p w:rsidR="009514B3" w:rsidRPr="0022192C" w:rsidRDefault="009514B3" w:rsidP="00EC44A1">
            <w:pPr>
              <w:contextualSpacing/>
              <w:jc w:val="center"/>
            </w:pPr>
            <w:r w:rsidRPr="0022192C">
              <w:t>25</w:t>
            </w:r>
          </w:p>
        </w:tc>
        <w:tc>
          <w:tcPr>
            <w:tcW w:w="1417" w:type="dxa"/>
          </w:tcPr>
          <w:p w:rsidR="009514B3" w:rsidRPr="0022192C" w:rsidRDefault="009514B3" w:rsidP="00EC44A1">
            <w:pPr>
              <w:contextualSpacing/>
              <w:jc w:val="center"/>
            </w:pPr>
            <w:r w:rsidRPr="0022192C">
              <w:t>5</w:t>
            </w:r>
          </w:p>
        </w:tc>
        <w:tc>
          <w:tcPr>
            <w:tcW w:w="1276" w:type="dxa"/>
          </w:tcPr>
          <w:p w:rsidR="009514B3" w:rsidRPr="0022192C" w:rsidRDefault="009514B3" w:rsidP="00EC44A1">
            <w:pPr>
              <w:contextualSpacing/>
              <w:jc w:val="center"/>
            </w:pPr>
            <w:r w:rsidRPr="0022192C">
              <w:t>-</w:t>
            </w:r>
          </w:p>
        </w:tc>
        <w:tc>
          <w:tcPr>
            <w:tcW w:w="1217" w:type="dxa"/>
          </w:tcPr>
          <w:p w:rsidR="009514B3" w:rsidRPr="0022192C" w:rsidRDefault="009514B3" w:rsidP="00EC44A1">
            <w:pPr>
              <w:contextualSpacing/>
              <w:jc w:val="center"/>
            </w:pPr>
            <w:r w:rsidRPr="0022192C">
              <w:t>-</w:t>
            </w:r>
          </w:p>
        </w:tc>
        <w:tc>
          <w:tcPr>
            <w:tcW w:w="1037" w:type="dxa"/>
          </w:tcPr>
          <w:p w:rsidR="009514B3" w:rsidRPr="0022192C" w:rsidRDefault="009514B3" w:rsidP="00EC44A1">
            <w:pPr>
              <w:contextualSpacing/>
              <w:jc w:val="center"/>
            </w:pPr>
            <w:r w:rsidRPr="0022192C">
              <w:t>46</w:t>
            </w:r>
          </w:p>
        </w:tc>
      </w:tr>
      <w:tr w:rsidR="009514B3" w:rsidRPr="0022192C" w:rsidTr="00EC44A1">
        <w:trPr>
          <w:trHeight w:val="256"/>
          <w:jc w:val="center"/>
        </w:trPr>
        <w:tc>
          <w:tcPr>
            <w:tcW w:w="9448" w:type="dxa"/>
            <w:gridSpan w:val="7"/>
          </w:tcPr>
          <w:p w:rsidR="009514B3" w:rsidRPr="0022192C" w:rsidRDefault="009514B3" w:rsidP="00EC44A1">
            <w:pPr>
              <w:contextualSpacing/>
            </w:pPr>
          </w:p>
        </w:tc>
        <w:tc>
          <w:tcPr>
            <w:tcW w:w="1037" w:type="dxa"/>
          </w:tcPr>
          <w:p w:rsidR="009514B3" w:rsidRPr="0022192C" w:rsidRDefault="009514B3" w:rsidP="00EC44A1">
            <w:pPr>
              <w:contextualSpacing/>
              <w:jc w:val="center"/>
              <w:rPr>
                <w:b/>
              </w:rPr>
            </w:pPr>
            <w:r w:rsidRPr="0022192C">
              <w:rPr>
                <w:b/>
              </w:rPr>
              <w:t>125</w:t>
            </w:r>
          </w:p>
        </w:tc>
      </w:tr>
    </w:tbl>
    <w:p w:rsidR="009514B3" w:rsidRPr="0022192C" w:rsidRDefault="009514B3" w:rsidP="00EC44A1">
      <w:pPr>
        <w:contextualSpacing/>
      </w:pPr>
    </w:p>
    <w:p w:rsidR="009514B3" w:rsidRDefault="009514B3">
      <w:pPr>
        <w:rPr>
          <w:rFonts w:ascii="Arial" w:hAnsi="Arial" w:cs="Arial"/>
          <w:bCs/>
          <w:noProof/>
        </w:rPr>
      </w:pPr>
      <w:r>
        <w:rPr>
          <w:rFonts w:ascii="Arial" w:hAnsi="Arial" w:cs="Arial"/>
          <w:bCs/>
          <w:noProof/>
        </w:rPr>
        <w:br w:type="page"/>
      </w:r>
    </w:p>
    <w:p w:rsidR="009514B3" w:rsidRDefault="009514B3" w:rsidP="00E40AC8">
      <w:pPr>
        <w:jc w:val="center"/>
        <w:rPr>
          <w:b/>
        </w:rPr>
      </w:pPr>
      <w:r w:rsidRPr="00D35704">
        <w:rPr>
          <w:noProof/>
        </w:rPr>
        <w:lastRenderedPageBreak/>
        <w:drawing>
          <wp:inline distT="0" distB="0" distL="0" distR="0" wp14:anchorId="6FAEFEB4" wp14:editId="276E40CB">
            <wp:extent cx="5731510" cy="1570990"/>
            <wp:effectExtent l="0" t="0" r="254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9514B3" w:rsidRPr="00EF45D6" w:rsidRDefault="009514B3"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514B3" w:rsidRPr="00EF45D6" w:rsidTr="007E575B">
        <w:trPr>
          <w:trHeight w:val="397"/>
        </w:trPr>
        <w:tc>
          <w:tcPr>
            <w:tcW w:w="1696" w:type="dxa"/>
            <w:vAlign w:val="center"/>
          </w:tcPr>
          <w:p w:rsidR="009514B3" w:rsidRPr="00EF45D6" w:rsidRDefault="009514B3" w:rsidP="007E575B">
            <w:pPr>
              <w:pStyle w:val="Title"/>
              <w:jc w:val="left"/>
              <w:rPr>
                <w:b/>
                <w:szCs w:val="24"/>
              </w:rPr>
            </w:pPr>
            <w:r w:rsidRPr="00EF45D6">
              <w:rPr>
                <w:b/>
                <w:szCs w:val="24"/>
              </w:rPr>
              <w:t xml:space="preserve">Course Code      </w:t>
            </w:r>
          </w:p>
        </w:tc>
        <w:tc>
          <w:tcPr>
            <w:tcW w:w="6151" w:type="dxa"/>
            <w:vAlign w:val="center"/>
          </w:tcPr>
          <w:p w:rsidR="009514B3" w:rsidRPr="00EF45D6" w:rsidRDefault="009514B3" w:rsidP="007E575B">
            <w:pPr>
              <w:pStyle w:val="Title"/>
              <w:jc w:val="left"/>
              <w:rPr>
                <w:b/>
                <w:szCs w:val="24"/>
              </w:rPr>
            </w:pPr>
            <w:r w:rsidRPr="00EF45D6">
              <w:rPr>
                <w:b/>
                <w:szCs w:val="24"/>
              </w:rPr>
              <w:t>18MA2003</w:t>
            </w:r>
            <w:r>
              <w:rPr>
                <w:b/>
                <w:szCs w:val="24"/>
              </w:rPr>
              <w:t xml:space="preserve"> </w:t>
            </w:r>
            <w:r w:rsidRPr="00EF45D6">
              <w:rPr>
                <w:b/>
                <w:szCs w:val="24"/>
              </w:rPr>
              <w:t>/</w:t>
            </w:r>
            <w:r>
              <w:rPr>
                <w:b/>
                <w:szCs w:val="24"/>
              </w:rPr>
              <w:t xml:space="preserve"> </w:t>
            </w:r>
            <w:r w:rsidRPr="00EF45D6">
              <w:rPr>
                <w:b/>
                <w:szCs w:val="24"/>
              </w:rPr>
              <w:t>19MA2001</w:t>
            </w:r>
          </w:p>
        </w:tc>
        <w:tc>
          <w:tcPr>
            <w:tcW w:w="1504" w:type="dxa"/>
            <w:vAlign w:val="center"/>
          </w:tcPr>
          <w:p w:rsidR="009514B3" w:rsidRPr="00EF45D6" w:rsidRDefault="009514B3" w:rsidP="007E575B">
            <w:pPr>
              <w:pStyle w:val="Title"/>
              <w:ind w:left="-468" w:firstLine="468"/>
              <w:jc w:val="left"/>
              <w:rPr>
                <w:szCs w:val="24"/>
              </w:rPr>
            </w:pPr>
            <w:r w:rsidRPr="00EF45D6">
              <w:rPr>
                <w:b/>
                <w:bCs/>
                <w:szCs w:val="24"/>
              </w:rPr>
              <w:t xml:space="preserve">Duration       </w:t>
            </w:r>
          </w:p>
        </w:tc>
        <w:tc>
          <w:tcPr>
            <w:tcW w:w="1056" w:type="dxa"/>
            <w:vAlign w:val="center"/>
          </w:tcPr>
          <w:p w:rsidR="009514B3" w:rsidRPr="00EF45D6" w:rsidRDefault="009514B3" w:rsidP="007E575B">
            <w:pPr>
              <w:pStyle w:val="Title"/>
              <w:jc w:val="left"/>
              <w:rPr>
                <w:b/>
                <w:szCs w:val="24"/>
              </w:rPr>
            </w:pPr>
            <w:r w:rsidRPr="00EF45D6">
              <w:rPr>
                <w:b/>
                <w:szCs w:val="24"/>
              </w:rPr>
              <w:t>3hrs</w:t>
            </w:r>
          </w:p>
        </w:tc>
      </w:tr>
      <w:tr w:rsidR="009514B3" w:rsidRPr="00EF45D6" w:rsidTr="007E575B">
        <w:trPr>
          <w:trHeight w:val="397"/>
        </w:trPr>
        <w:tc>
          <w:tcPr>
            <w:tcW w:w="1696" w:type="dxa"/>
            <w:vAlign w:val="center"/>
          </w:tcPr>
          <w:p w:rsidR="009514B3" w:rsidRPr="00EF45D6" w:rsidRDefault="009514B3" w:rsidP="007E575B">
            <w:pPr>
              <w:pStyle w:val="Title"/>
              <w:ind w:right="-160"/>
              <w:jc w:val="left"/>
              <w:rPr>
                <w:b/>
                <w:szCs w:val="24"/>
              </w:rPr>
            </w:pPr>
            <w:r w:rsidRPr="00EF45D6">
              <w:rPr>
                <w:b/>
                <w:szCs w:val="24"/>
              </w:rPr>
              <w:t xml:space="preserve">Course Name     </w:t>
            </w:r>
          </w:p>
        </w:tc>
        <w:tc>
          <w:tcPr>
            <w:tcW w:w="6151" w:type="dxa"/>
            <w:vAlign w:val="center"/>
          </w:tcPr>
          <w:p w:rsidR="009514B3" w:rsidRPr="00EF45D6" w:rsidRDefault="009514B3" w:rsidP="00EC44A1">
            <w:pPr>
              <w:pStyle w:val="Title"/>
              <w:jc w:val="left"/>
              <w:rPr>
                <w:b/>
                <w:szCs w:val="24"/>
              </w:rPr>
            </w:pPr>
            <w:r w:rsidRPr="00EF45D6">
              <w:rPr>
                <w:b/>
                <w:szCs w:val="24"/>
              </w:rPr>
              <w:t>PARTIAL DIFFERENTIAL EQUATIONS, PROBABILITY AND STATISTICS</w:t>
            </w:r>
          </w:p>
        </w:tc>
        <w:tc>
          <w:tcPr>
            <w:tcW w:w="1504" w:type="dxa"/>
            <w:vAlign w:val="center"/>
          </w:tcPr>
          <w:p w:rsidR="009514B3" w:rsidRPr="00EF45D6" w:rsidRDefault="009514B3" w:rsidP="007E575B">
            <w:pPr>
              <w:pStyle w:val="Title"/>
              <w:jc w:val="left"/>
              <w:rPr>
                <w:b/>
                <w:bCs/>
                <w:szCs w:val="24"/>
              </w:rPr>
            </w:pPr>
            <w:r w:rsidRPr="00EF45D6">
              <w:rPr>
                <w:b/>
                <w:bCs/>
                <w:szCs w:val="24"/>
              </w:rPr>
              <w:t xml:space="preserve">Max. Marks </w:t>
            </w:r>
          </w:p>
        </w:tc>
        <w:tc>
          <w:tcPr>
            <w:tcW w:w="1056" w:type="dxa"/>
            <w:vAlign w:val="center"/>
          </w:tcPr>
          <w:p w:rsidR="009514B3" w:rsidRPr="00EF45D6" w:rsidRDefault="009514B3" w:rsidP="007E575B">
            <w:pPr>
              <w:pStyle w:val="Title"/>
              <w:jc w:val="left"/>
              <w:rPr>
                <w:b/>
                <w:szCs w:val="24"/>
              </w:rPr>
            </w:pPr>
            <w:r w:rsidRPr="00EF45D6">
              <w:rPr>
                <w:b/>
                <w:szCs w:val="24"/>
              </w:rPr>
              <w:t>100</w:t>
            </w:r>
          </w:p>
        </w:tc>
      </w:tr>
    </w:tbl>
    <w:p w:rsidR="009514B3" w:rsidRPr="00EF45D6" w:rsidRDefault="009514B3" w:rsidP="00B57D8D">
      <w:pPr>
        <w:ind w:left="720"/>
        <w:rPr>
          <w:highlight w:val="yellow"/>
        </w:rPr>
      </w:pPr>
    </w:p>
    <w:tbl>
      <w:tblPr>
        <w:tblStyle w:val="TableGrid"/>
        <w:tblW w:w="5032" w:type="pct"/>
        <w:tblLook w:val="04A0" w:firstRow="1" w:lastRow="0" w:firstColumn="1" w:lastColumn="0" w:noHBand="0" w:noVBand="1"/>
      </w:tblPr>
      <w:tblGrid>
        <w:gridCol w:w="570"/>
        <w:gridCol w:w="396"/>
        <w:gridCol w:w="6775"/>
        <w:gridCol w:w="816"/>
        <w:gridCol w:w="785"/>
        <w:gridCol w:w="896"/>
      </w:tblGrid>
      <w:tr w:rsidR="009514B3" w:rsidRPr="00EF45D6" w:rsidTr="00EC44A1">
        <w:trPr>
          <w:trHeight w:val="552"/>
        </w:trPr>
        <w:tc>
          <w:tcPr>
            <w:tcW w:w="272" w:type="pct"/>
            <w:vAlign w:val="center"/>
          </w:tcPr>
          <w:p w:rsidR="009514B3" w:rsidRPr="00EF45D6" w:rsidRDefault="009514B3" w:rsidP="005133D7">
            <w:pPr>
              <w:jc w:val="center"/>
              <w:rPr>
                <w:b/>
              </w:rPr>
            </w:pPr>
            <w:r w:rsidRPr="00EF45D6">
              <w:rPr>
                <w:b/>
              </w:rPr>
              <w:t>Q. No.</w:t>
            </w:r>
          </w:p>
        </w:tc>
        <w:tc>
          <w:tcPr>
            <w:tcW w:w="3504" w:type="pct"/>
            <w:gridSpan w:val="2"/>
            <w:vAlign w:val="center"/>
          </w:tcPr>
          <w:p w:rsidR="009514B3" w:rsidRPr="00EF45D6" w:rsidRDefault="009514B3" w:rsidP="005133D7">
            <w:pPr>
              <w:jc w:val="center"/>
              <w:rPr>
                <w:b/>
              </w:rPr>
            </w:pPr>
            <w:r w:rsidRPr="00EF45D6">
              <w:rPr>
                <w:b/>
              </w:rPr>
              <w:t>Questions</w:t>
            </w:r>
          </w:p>
        </w:tc>
        <w:tc>
          <w:tcPr>
            <w:tcW w:w="405" w:type="pct"/>
            <w:vAlign w:val="center"/>
          </w:tcPr>
          <w:p w:rsidR="009514B3" w:rsidRPr="00EF45D6" w:rsidRDefault="009514B3" w:rsidP="00375CD9">
            <w:pPr>
              <w:jc w:val="center"/>
              <w:rPr>
                <w:b/>
              </w:rPr>
            </w:pPr>
            <w:r w:rsidRPr="00EF45D6">
              <w:rPr>
                <w:b/>
              </w:rPr>
              <w:t>CO</w:t>
            </w:r>
          </w:p>
        </w:tc>
        <w:tc>
          <w:tcPr>
            <w:tcW w:w="389" w:type="pct"/>
            <w:vAlign w:val="center"/>
          </w:tcPr>
          <w:p w:rsidR="009514B3" w:rsidRPr="00EF45D6" w:rsidRDefault="009514B3" w:rsidP="00375CD9">
            <w:pPr>
              <w:jc w:val="center"/>
              <w:rPr>
                <w:b/>
              </w:rPr>
            </w:pPr>
            <w:r w:rsidRPr="00EF45D6">
              <w:rPr>
                <w:b/>
              </w:rPr>
              <w:t>BL</w:t>
            </w:r>
          </w:p>
        </w:tc>
        <w:tc>
          <w:tcPr>
            <w:tcW w:w="430" w:type="pct"/>
            <w:vAlign w:val="center"/>
          </w:tcPr>
          <w:p w:rsidR="009514B3" w:rsidRPr="00EF45D6" w:rsidRDefault="009514B3" w:rsidP="005133D7">
            <w:pPr>
              <w:jc w:val="center"/>
              <w:rPr>
                <w:b/>
              </w:rPr>
            </w:pPr>
            <w:r w:rsidRPr="00EF45D6">
              <w:rPr>
                <w:b/>
              </w:rPr>
              <w:t>Marks</w:t>
            </w:r>
          </w:p>
        </w:tc>
      </w:tr>
      <w:tr w:rsidR="009514B3" w:rsidRPr="00EF45D6" w:rsidTr="00EC44A1">
        <w:trPr>
          <w:trHeight w:val="552"/>
        </w:trPr>
        <w:tc>
          <w:tcPr>
            <w:tcW w:w="5000" w:type="pct"/>
            <w:gridSpan w:val="6"/>
            <w:vAlign w:val="center"/>
          </w:tcPr>
          <w:p w:rsidR="009514B3" w:rsidRPr="00EF45D6" w:rsidRDefault="009514B3" w:rsidP="00EC44A1">
            <w:pPr>
              <w:contextualSpacing/>
              <w:jc w:val="center"/>
              <w:rPr>
                <w:b/>
                <w:u w:val="single"/>
              </w:rPr>
            </w:pPr>
            <w:r w:rsidRPr="00EF45D6">
              <w:rPr>
                <w:b/>
                <w:u w:val="single"/>
              </w:rPr>
              <w:t>PART – A (10 X 1 = 10 MARKS)</w:t>
            </w:r>
          </w:p>
          <w:p w:rsidR="009514B3" w:rsidRPr="00EF45D6" w:rsidRDefault="009514B3" w:rsidP="00EC44A1">
            <w:pPr>
              <w:jc w:val="center"/>
              <w:rPr>
                <w:b/>
                <w:u w:val="single"/>
              </w:rPr>
            </w:pPr>
            <w:r w:rsidRPr="00EF45D6">
              <w:rPr>
                <w:b/>
              </w:rPr>
              <w:t>(Answer all the questions)</w:t>
            </w:r>
          </w:p>
        </w:tc>
      </w:tr>
      <w:tr w:rsidR="009514B3" w:rsidRPr="00EF45D6" w:rsidTr="00EC44A1">
        <w:trPr>
          <w:trHeight w:val="397"/>
        </w:trPr>
        <w:tc>
          <w:tcPr>
            <w:tcW w:w="272" w:type="pct"/>
            <w:vAlign w:val="bottom"/>
          </w:tcPr>
          <w:p w:rsidR="009514B3" w:rsidRPr="00EF45D6" w:rsidRDefault="009514B3" w:rsidP="00666955">
            <w:pPr>
              <w:jc w:val="center"/>
            </w:pPr>
            <w:r w:rsidRPr="00EF45D6">
              <w:t>1.</w:t>
            </w:r>
          </w:p>
        </w:tc>
        <w:tc>
          <w:tcPr>
            <w:tcW w:w="3504" w:type="pct"/>
            <w:gridSpan w:val="2"/>
            <w:vAlign w:val="bottom"/>
          </w:tcPr>
          <w:p w:rsidR="009514B3" w:rsidRPr="00EF45D6" w:rsidRDefault="009514B3" w:rsidP="00EC44A1">
            <w:pPr>
              <w:autoSpaceDE w:val="0"/>
              <w:autoSpaceDN w:val="0"/>
              <w:adjustRightInd w:val="0"/>
            </w:pPr>
            <w:r w:rsidRPr="00EF45D6">
              <w:t>What is called the ‘order’ of a partial differential equation?</w:t>
            </w:r>
          </w:p>
        </w:tc>
        <w:tc>
          <w:tcPr>
            <w:tcW w:w="405" w:type="pct"/>
            <w:vAlign w:val="bottom"/>
          </w:tcPr>
          <w:p w:rsidR="009514B3" w:rsidRPr="00EF45D6" w:rsidRDefault="009514B3" w:rsidP="00666955">
            <w:pPr>
              <w:jc w:val="center"/>
            </w:pPr>
            <w:r w:rsidRPr="00EF45D6">
              <w:t>CO1</w:t>
            </w:r>
          </w:p>
        </w:tc>
        <w:tc>
          <w:tcPr>
            <w:tcW w:w="389" w:type="pct"/>
            <w:vAlign w:val="bottom"/>
          </w:tcPr>
          <w:p w:rsidR="009514B3" w:rsidRPr="00EF45D6" w:rsidRDefault="009514B3" w:rsidP="00666955">
            <w:pPr>
              <w:jc w:val="center"/>
            </w:pPr>
            <w:r w:rsidRPr="00EF45D6">
              <w:t>R</w:t>
            </w:r>
          </w:p>
        </w:tc>
        <w:tc>
          <w:tcPr>
            <w:tcW w:w="430" w:type="pct"/>
            <w:vAlign w:val="bottom"/>
          </w:tcPr>
          <w:p w:rsidR="009514B3" w:rsidRPr="00EF45D6" w:rsidRDefault="009514B3" w:rsidP="00666955">
            <w:pPr>
              <w:jc w:val="center"/>
            </w:pPr>
            <w:r w:rsidRPr="00EF45D6">
              <w:t>1</w:t>
            </w:r>
          </w:p>
        </w:tc>
      </w:tr>
      <w:tr w:rsidR="009514B3" w:rsidRPr="00EF45D6" w:rsidTr="00EC44A1">
        <w:trPr>
          <w:trHeight w:val="397"/>
        </w:trPr>
        <w:tc>
          <w:tcPr>
            <w:tcW w:w="272" w:type="pct"/>
            <w:vAlign w:val="bottom"/>
          </w:tcPr>
          <w:p w:rsidR="009514B3" w:rsidRPr="00EF45D6" w:rsidRDefault="009514B3" w:rsidP="00666955">
            <w:pPr>
              <w:jc w:val="center"/>
            </w:pPr>
            <w:r w:rsidRPr="00EF45D6">
              <w:t>2.</w:t>
            </w:r>
          </w:p>
        </w:tc>
        <w:tc>
          <w:tcPr>
            <w:tcW w:w="3504" w:type="pct"/>
            <w:gridSpan w:val="2"/>
            <w:vAlign w:val="bottom"/>
          </w:tcPr>
          <w:p w:rsidR="009514B3" w:rsidRPr="00EF45D6" w:rsidRDefault="009514B3" w:rsidP="00EC44A1">
            <w:r w:rsidRPr="00EF45D6">
              <w:t>The notation  ‘</w:t>
            </w:r>
            <w:r w:rsidRPr="00EF45D6">
              <w:rPr>
                <w:position w:val="-6"/>
              </w:rPr>
              <w:object w:dxaOrig="139" w:dyaOrig="240">
                <v:shape id="_x0000_i1227" type="#_x0000_t75" style="width:6.75pt;height:12pt" o:ole="">
                  <v:imagedata r:id="rId420" o:title=""/>
                </v:shape>
                <o:OLEObject Type="Embed" ProgID="Equation.DSMT4" ShapeID="_x0000_i1227" DrawAspect="Content" ObjectID="_1768377743" r:id="rId421"/>
              </w:object>
            </w:r>
            <w:r w:rsidRPr="00EF45D6">
              <w:t>’ in  partial differential equations represents _______.</w:t>
            </w:r>
          </w:p>
        </w:tc>
        <w:tc>
          <w:tcPr>
            <w:tcW w:w="405" w:type="pct"/>
            <w:vAlign w:val="bottom"/>
          </w:tcPr>
          <w:p w:rsidR="009514B3" w:rsidRPr="00EF45D6" w:rsidRDefault="009514B3" w:rsidP="00666955">
            <w:pPr>
              <w:jc w:val="center"/>
            </w:pPr>
            <w:r w:rsidRPr="00EF45D6">
              <w:t>CO1</w:t>
            </w:r>
          </w:p>
        </w:tc>
        <w:tc>
          <w:tcPr>
            <w:tcW w:w="389" w:type="pct"/>
            <w:vAlign w:val="bottom"/>
          </w:tcPr>
          <w:p w:rsidR="009514B3" w:rsidRPr="00EF45D6" w:rsidRDefault="009514B3" w:rsidP="00666955">
            <w:pPr>
              <w:jc w:val="center"/>
            </w:pPr>
            <w:r w:rsidRPr="00EF45D6">
              <w:t>U</w:t>
            </w:r>
          </w:p>
        </w:tc>
        <w:tc>
          <w:tcPr>
            <w:tcW w:w="430" w:type="pct"/>
            <w:vAlign w:val="bottom"/>
          </w:tcPr>
          <w:p w:rsidR="009514B3" w:rsidRPr="00EF45D6" w:rsidRDefault="009514B3" w:rsidP="00666955">
            <w:pPr>
              <w:jc w:val="center"/>
            </w:pPr>
            <w:r w:rsidRPr="00EF45D6">
              <w:t>1</w:t>
            </w:r>
          </w:p>
        </w:tc>
      </w:tr>
      <w:tr w:rsidR="009514B3" w:rsidRPr="00EF45D6" w:rsidTr="00EC44A1">
        <w:trPr>
          <w:trHeight w:val="397"/>
        </w:trPr>
        <w:tc>
          <w:tcPr>
            <w:tcW w:w="272" w:type="pct"/>
            <w:vAlign w:val="bottom"/>
          </w:tcPr>
          <w:p w:rsidR="009514B3" w:rsidRPr="00EF45D6" w:rsidRDefault="009514B3" w:rsidP="00666955">
            <w:pPr>
              <w:jc w:val="center"/>
            </w:pPr>
            <w:r w:rsidRPr="00EF45D6">
              <w:t>3.</w:t>
            </w:r>
          </w:p>
        </w:tc>
        <w:tc>
          <w:tcPr>
            <w:tcW w:w="3504" w:type="pct"/>
            <w:gridSpan w:val="2"/>
            <w:vAlign w:val="bottom"/>
          </w:tcPr>
          <w:p w:rsidR="009514B3" w:rsidRPr="00EF45D6" w:rsidRDefault="009514B3" w:rsidP="00EC44A1">
            <w:r w:rsidRPr="00EF45D6">
              <w:t>The one - dimensional Heat equation is given by __________.</w:t>
            </w:r>
          </w:p>
        </w:tc>
        <w:tc>
          <w:tcPr>
            <w:tcW w:w="405" w:type="pct"/>
            <w:vAlign w:val="bottom"/>
          </w:tcPr>
          <w:p w:rsidR="009514B3" w:rsidRPr="00EF45D6" w:rsidRDefault="009514B3" w:rsidP="00666955">
            <w:pPr>
              <w:jc w:val="center"/>
            </w:pPr>
            <w:r w:rsidRPr="00EF45D6">
              <w:t>CO2</w:t>
            </w:r>
          </w:p>
        </w:tc>
        <w:tc>
          <w:tcPr>
            <w:tcW w:w="389" w:type="pct"/>
            <w:vAlign w:val="bottom"/>
          </w:tcPr>
          <w:p w:rsidR="009514B3" w:rsidRPr="00EF45D6" w:rsidRDefault="009514B3" w:rsidP="00666955">
            <w:pPr>
              <w:jc w:val="center"/>
            </w:pPr>
            <w:r w:rsidRPr="00EF45D6">
              <w:t>R</w:t>
            </w:r>
          </w:p>
        </w:tc>
        <w:tc>
          <w:tcPr>
            <w:tcW w:w="430" w:type="pct"/>
            <w:vAlign w:val="bottom"/>
          </w:tcPr>
          <w:p w:rsidR="009514B3" w:rsidRPr="00EF45D6" w:rsidRDefault="009514B3" w:rsidP="00666955">
            <w:pPr>
              <w:jc w:val="center"/>
            </w:pPr>
            <w:r w:rsidRPr="00EF45D6">
              <w:t>1</w:t>
            </w:r>
          </w:p>
        </w:tc>
      </w:tr>
      <w:tr w:rsidR="009514B3" w:rsidRPr="00EF45D6" w:rsidTr="00EC44A1">
        <w:trPr>
          <w:trHeight w:val="397"/>
        </w:trPr>
        <w:tc>
          <w:tcPr>
            <w:tcW w:w="272" w:type="pct"/>
            <w:vAlign w:val="bottom"/>
          </w:tcPr>
          <w:p w:rsidR="009514B3" w:rsidRPr="00EF45D6" w:rsidRDefault="009514B3" w:rsidP="00666955">
            <w:pPr>
              <w:jc w:val="center"/>
            </w:pPr>
            <w:r w:rsidRPr="00EF45D6">
              <w:t>4.</w:t>
            </w:r>
          </w:p>
        </w:tc>
        <w:tc>
          <w:tcPr>
            <w:tcW w:w="3504" w:type="pct"/>
            <w:gridSpan w:val="2"/>
            <w:vAlign w:val="bottom"/>
          </w:tcPr>
          <w:p w:rsidR="009514B3" w:rsidRPr="00EF45D6" w:rsidRDefault="009514B3" w:rsidP="00EC44A1">
            <w:pPr>
              <w:pStyle w:val="NoSpacing"/>
            </w:pPr>
            <w:r w:rsidRPr="00EF45D6">
              <w:t xml:space="preserve">The equation  </w:t>
            </w:r>
            <w:r w:rsidRPr="00EF45D6">
              <w:rPr>
                <w:position w:val="-28"/>
              </w:rPr>
              <w:object w:dxaOrig="2980" w:dyaOrig="740">
                <v:shape id="_x0000_i1228" type="#_x0000_t75" style="width:149.25pt;height:36.75pt" o:ole="">
                  <v:imagedata r:id="rId422" o:title=""/>
                </v:shape>
                <o:OLEObject Type="Embed" ProgID="Equation.DSMT4" ShapeID="_x0000_i1228" DrawAspect="Content" ObjectID="_1768377744" r:id="rId423"/>
              </w:object>
            </w:r>
            <w:r w:rsidRPr="00EF45D6">
              <w:t xml:space="preserve">, is of order </w:t>
            </w:r>
            <w:r w:rsidRPr="00EF45D6">
              <w:softHyphen/>
            </w:r>
            <w:r w:rsidRPr="00EF45D6">
              <w:softHyphen/>
              <w:t>______ and degree __________.</w:t>
            </w:r>
          </w:p>
        </w:tc>
        <w:tc>
          <w:tcPr>
            <w:tcW w:w="405" w:type="pct"/>
            <w:vAlign w:val="bottom"/>
          </w:tcPr>
          <w:p w:rsidR="009514B3" w:rsidRPr="00EF45D6" w:rsidRDefault="009514B3" w:rsidP="00666955">
            <w:pPr>
              <w:jc w:val="center"/>
            </w:pPr>
            <w:r w:rsidRPr="00EF45D6">
              <w:t>CO2</w:t>
            </w:r>
          </w:p>
        </w:tc>
        <w:tc>
          <w:tcPr>
            <w:tcW w:w="389" w:type="pct"/>
            <w:vAlign w:val="bottom"/>
          </w:tcPr>
          <w:p w:rsidR="009514B3" w:rsidRPr="00EF45D6" w:rsidRDefault="009514B3" w:rsidP="00666955">
            <w:pPr>
              <w:jc w:val="center"/>
            </w:pPr>
            <w:r w:rsidRPr="00EF45D6">
              <w:t>R</w:t>
            </w:r>
          </w:p>
        </w:tc>
        <w:tc>
          <w:tcPr>
            <w:tcW w:w="430" w:type="pct"/>
            <w:vAlign w:val="bottom"/>
          </w:tcPr>
          <w:p w:rsidR="009514B3" w:rsidRPr="00EF45D6" w:rsidRDefault="009514B3" w:rsidP="00666955">
            <w:pPr>
              <w:jc w:val="center"/>
            </w:pPr>
            <w:r w:rsidRPr="00EF45D6">
              <w:t>1</w:t>
            </w:r>
          </w:p>
        </w:tc>
      </w:tr>
      <w:tr w:rsidR="009514B3" w:rsidRPr="00EF45D6" w:rsidTr="00EC44A1">
        <w:trPr>
          <w:trHeight w:val="397"/>
        </w:trPr>
        <w:tc>
          <w:tcPr>
            <w:tcW w:w="272" w:type="pct"/>
            <w:vAlign w:val="bottom"/>
          </w:tcPr>
          <w:p w:rsidR="009514B3" w:rsidRPr="00EF45D6" w:rsidRDefault="009514B3" w:rsidP="00666955">
            <w:pPr>
              <w:jc w:val="center"/>
            </w:pPr>
            <w:r w:rsidRPr="00EF45D6">
              <w:t>5.</w:t>
            </w:r>
          </w:p>
        </w:tc>
        <w:tc>
          <w:tcPr>
            <w:tcW w:w="3504" w:type="pct"/>
            <w:gridSpan w:val="2"/>
            <w:vAlign w:val="bottom"/>
          </w:tcPr>
          <w:p w:rsidR="009514B3" w:rsidRPr="00EF45D6" w:rsidRDefault="009514B3" w:rsidP="00666955">
            <w:pPr>
              <w:pStyle w:val="Default"/>
            </w:pPr>
            <w:r w:rsidRPr="00EF45D6">
              <w:t xml:space="preserve">If A and B are 2 mutually exclusive events such that </w:t>
            </w:r>
            <w:r w:rsidRPr="00EF45D6">
              <w:rPr>
                <w:i/>
              </w:rPr>
              <w:t>P(A)=1/2</w:t>
            </w:r>
            <w:r w:rsidRPr="00EF45D6">
              <w:t xml:space="preserve"> and </w:t>
            </w:r>
            <w:r w:rsidRPr="00EF45D6">
              <w:rPr>
                <w:i/>
              </w:rPr>
              <w:t>P(B)=1/3</w:t>
            </w:r>
            <w:r w:rsidRPr="00EF45D6">
              <w:t xml:space="preserve">, find </w:t>
            </w:r>
            <w:r w:rsidRPr="00EF45D6">
              <w:rPr>
                <w:position w:val="-10"/>
              </w:rPr>
              <w:object w:dxaOrig="1020" w:dyaOrig="340">
                <v:shape id="_x0000_i1229" type="#_x0000_t75" style="width:51pt;height:17.25pt" o:ole="">
                  <v:imagedata r:id="rId424" o:title=""/>
                </v:shape>
                <o:OLEObject Type="Embed" ProgID="Equation.3" ShapeID="_x0000_i1229" DrawAspect="Content" ObjectID="_1768377745" r:id="rId425"/>
              </w:object>
            </w:r>
          </w:p>
        </w:tc>
        <w:tc>
          <w:tcPr>
            <w:tcW w:w="405" w:type="pct"/>
            <w:vAlign w:val="bottom"/>
          </w:tcPr>
          <w:p w:rsidR="009514B3" w:rsidRPr="00EF45D6" w:rsidRDefault="009514B3" w:rsidP="00666955">
            <w:pPr>
              <w:jc w:val="center"/>
            </w:pPr>
            <w:r w:rsidRPr="00EF45D6">
              <w:t>CO3</w:t>
            </w:r>
          </w:p>
        </w:tc>
        <w:tc>
          <w:tcPr>
            <w:tcW w:w="389" w:type="pct"/>
            <w:vAlign w:val="bottom"/>
          </w:tcPr>
          <w:p w:rsidR="009514B3" w:rsidRPr="00EF45D6" w:rsidRDefault="009514B3" w:rsidP="00666955">
            <w:pPr>
              <w:jc w:val="center"/>
            </w:pPr>
            <w:r w:rsidRPr="00EF45D6">
              <w:t>E</w:t>
            </w:r>
          </w:p>
        </w:tc>
        <w:tc>
          <w:tcPr>
            <w:tcW w:w="430" w:type="pct"/>
            <w:vAlign w:val="bottom"/>
          </w:tcPr>
          <w:p w:rsidR="009514B3" w:rsidRPr="00EF45D6" w:rsidRDefault="009514B3" w:rsidP="00666955">
            <w:pPr>
              <w:jc w:val="center"/>
            </w:pPr>
            <w:r w:rsidRPr="00EF45D6">
              <w:t>1</w:t>
            </w:r>
          </w:p>
        </w:tc>
      </w:tr>
      <w:tr w:rsidR="009514B3" w:rsidRPr="00EF45D6" w:rsidTr="00EC44A1">
        <w:trPr>
          <w:trHeight w:val="397"/>
        </w:trPr>
        <w:tc>
          <w:tcPr>
            <w:tcW w:w="272" w:type="pct"/>
            <w:vAlign w:val="bottom"/>
          </w:tcPr>
          <w:p w:rsidR="009514B3" w:rsidRPr="00EF45D6" w:rsidRDefault="009514B3" w:rsidP="00666955">
            <w:pPr>
              <w:jc w:val="center"/>
            </w:pPr>
            <w:r w:rsidRPr="00EF45D6">
              <w:t>6.</w:t>
            </w:r>
          </w:p>
        </w:tc>
        <w:tc>
          <w:tcPr>
            <w:tcW w:w="3504" w:type="pct"/>
            <w:gridSpan w:val="2"/>
            <w:vAlign w:val="bottom"/>
          </w:tcPr>
          <w:p w:rsidR="009514B3" w:rsidRPr="00EF45D6" w:rsidRDefault="009514B3" w:rsidP="00EC44A1">
            <w:r w:rsidRPr="00EF45D6">
              <w:t>What is the probability that there will be 53 Sundays in a leap year?</w:t>
            </w:r>
          </w:p>
        </w:tc>
        <w:tc>
          <w:tcPr>
            <w:tcW w:w="405" w:type="pct"/>
            <w:vAlign w:val="bottom"/>
          </w:tcPr>
          <w:p w:rsidR="009514B3" w:rsidRPr="00EF45D6" w:rsidRDefault="009514B3" w:rsidP="00666955">
            <w:pPr>
              <w:jc w:val="center"/>
            </w:pPr>
            <w:r w:rsidRPr="00EF45D6">
              <w:t>CO3</w:t>
            </w:r>
          </w:p>
        </w:tc>
        <w:tc>
          <w:tcPr>
            <w:tcW w:w="389" w:type="pct"/>
            <w:vAlign w:val="bottom"/>
          </w:tcPr>
          <w:p w:rsidR="009514B3" w:rsidRPr="00EF45D6" w:rsidRDefault="009514B3" w:rsidP="00666955">
            <w:pPr>
              <w:jc w:val="center"/>
            </w:pPr>
            <w:r w:rsidRPr="00EF45D6">
              <w:t>U</w:t>
            </w:r>
          </w:p>
        </w:tc>
        <w:tc>
          <w:tcPr>
            <w:tcW w:w="430" w:type="pct"/>
            <w:vAlign w:val="bottom"/>
          </w:tcPr>
          <w:p w:rsidR="009514B3" w:rsidRPr="00EF45D6" w:rsidRDefault="009514B3" w:rsidP="00666955">
            <w:pPr>
              <w:jc w:val="center"/>
            </w:pPr>
            <w:r w:rsidRPr="00EF45D6">
              <w:t>1</w:t>
            </w:r>
          </w:p>
        </w:tc>
      </w:tr>
      <w:tr w:rsidR="009514B3" w:rsidRPr="00EF45D6" w:rsidTr="00EC44A1">
        <w:trPr>
          <w:trHeight w:val="397"/>
        </w:trPr>
        <w:tc>
          <w:tcPr>
            <w:tcW w:w="272" w:type="pct"/>
            <w:vAlign w:val="bottom"/>
          </w:tcPr>
          <w:p w:rsidR="009514B3" w:rsidRPr="00EF45D6" w:rsidRDefault="009514B3" w:rsidP="00666955">
            <w:pPr>
              <w:jc w:val="center"/>
            </w:pPr>
            <w:r w:rsidRPr="00EF45D6">
              <w:t>7.</w:t>
            </w:r>
          </w:p>
        </w:tc>
        <w:tc>
          <w:tcPr>
            <w:tcW w:w="3504" w:type="pct"/>
            <w:gridSpan w:val="2"/>
            <w:vAlign w:val="bottom"/>
          </w:tcPr>
          <w:p w:rsidR="009514B3" w:rsidRPr="00EF45D6" w:rsidRDefault="009514B3" w:rsidP="00666955">
            <w:pPr>
              <w:pStyle w:val="ListParagraph"/>
              <w:ind w:left="0"/>
              <w:rPr>
                <w:noProof/>
                <w:lang w:eastAsia="zh-TW"/>
              </w:rPr>
            </w:pPr>
            <w:r w:rsidRPr="00EF45D6">
              <w:rPr>
                <w:color w:val="000000"/>
                <w:shd w:val="clear" w:color="auto" w:fill="FFFFFF"/>
              </w:rPr>
              <w:t>If F(x,y) is the CDF of a two dimensional random variable (X,Y) then  </w:t>
            </w:r>
            <w:r w:rsidRPr="00EF45D6">
              <w:rPr>
                <w:position w:val="-10"/>
              </w:rPr>
              <w:object w:dxaOrig="1680" w:dyaOrig="320">
                <v:shape id="_x0000_i1230" type="#_x0000_t75" style="width:84pt;height:16.5pt" o:ole="">
                  <v:imagedata r:id="rId426" o:title=""/>
                </v:shape>
                <o:OLEObject Type="Embed" ProgID="Equation.3" ShapeID="_x0000_i1230" DrawAspect="Content" ObjectID="_1768377746" r:id="rId427"/>
              </w:object>
            </w:r>
          </w:p>
        </w:tc>
        <w:tc>
          <w:tcPr>
            <w:tcW w:w="405" w:type="pct"/>
            <w:vAlign w:val="bottom"/>
          </w:tcPr>
          <w:p w:rsidR="009514B3" w:rsidRPr="00EF45D6" w:rsidRDefault="009514B3" w:rsidP="00666955">
            <w:pPr>
              <w:jc w:val="center"/>
            </w:pPr>
            <w:r w:rsidRPr="00EF45D6">
              <w:t>CO4</w:t>
            </w:r>
          </w:p>
        </w:tc>
        <w:tc>
          <w:tcPr>
            <w:tcW w:w="389" w:type="pct"/>
            <w:vAlign w:val="bottom"/>
          </w:tcPr>
          <w:p w:rsidR="009514B3" w:rsidRPr="00EF45D6" w:rsidRDefault="009514B3" w:rsidP="00666955">
            <w:pPr>
              <w:jc w:val="center"/>
            </w:pPr>
            <w:r w:rsidRPr="00EF45D6">
              <w:t>R</w:t>
            </w:r>
          </w:p>
        </w:tc>
        <w:tc>
          <w:tcPr>
            <w:tcW w:w="430" w:type="pct"/>
            <w:vAlign w:val="bottom"/>
          </w:tcPr>
          <w:p w:rsidR="009514B3" w:rsidRPr="00EF45D6" w:rsidRDefault="009514B3" w:rsidP="00666955">
            <w:pPr>
              <w:jc w:val="center"/>
            </w:pPr>
            <w:r w:rsidRPr="00EF45D6">
              <w:t>1</w:t>
            </w:r>
          </w:p>
        </w:tc>
      </w:tr>
      <w:tr w:rsidR="009514B3" w:rsidRPr="00EF45D6" w:rsidTr="00EC44A1">
        <w:trPr>
          <w:trHeight w:val="397"/>
        </w:trPr>
        <w:tc>
          <w:tcPr>
            <w:tcW w:w="272" w:type="pct"/>
            <w:vAlign w:val="bottom"/>
          </w:tcPr>
          <w:p w:rsidR="009514B3" w:rsidRPr="00EF45D6" w:rsidRDefault="009514B3" w:rsidP="00666955">
            <w:pPr>
              <w:jc w:val="center"/>
            </w:pPr>
            <w:r w:rsidRPr="00EF45D6">
              <w:t>8.</w:t>
            </w:r>
          </w:p>
        </w:tc>
        <w:tc>
          <w:tcPr>
            <w:tcW w:w="3504" w:type="pct"/>
            <w:gridSpan w:val="2"/>
            <w:vAlign w:val="bottom"/>
          </w:tcPr>
          <w:p w:rsidR="009514B3" w:rsidRPr="00EF45D6" w:rsidRDefault="009514B3" w:rsidP="00EC44A1">
            <w:pPr>
              <w:spacing w:line="276" w:lineRule="auto"/>
              <w:rPr>
                <w:b/>
                <w:bCs/>
              </w:rPr>
            </w:pPr>
            <w:r w:rsidRPr="00EF45D6">
              <w:t>What is the mean of Binomial distribution?</w:t>
            </w:r>
          </w:p>
        </w:tc>
        <w:tc>
          <w:tcPr>
            <w:tcW w:w="405" w:type="pct"/>
            <w:vAlign w:val="bottom"/>
          </w:tcPr>
          <w:p w:rsidR="009514B3" w:rsidRPr="00EF45D6" w:rsidRDefault="009514B3" w:rsidP="00666955">
            <w:pPr>
              <w:jc w:val="center"/>
            </w:pPr>
            <w:r w:rsidRPr="00EF45D6">
              <w:t>CO4</w:t>
            </w:r>
          </w:p>
        </w:tc>
        <w:tc>
          <w:tcPr>
            <w:tcW w:w="389" w:type="pct"/>
            <w:vAlign w:val="bottom"/>
          </w:tcPr>
          <w:p w:rsidR="009514B3" w:rsidRPr="00EF45D6" w:rsidRDefault="009514B3" w:rsidP="00666955">
            <w:pPr>
              <w:jc w:val="center"/>
            </w:pPr>
            <w:r w:rsidRPr="00EF45D6">
              <w:t>R</w:t>
            </w:r>
          </w:p>
        </w:tc>
        <w:tc>
          <w:tcPr>
            <w:tcW w:w="430" w:type="pct"/>
            <w:vAlign w:val="bottom"/>
          </w:tcPr>
          <w:p w:rsidR="009514B3" w:rsidRPr="00EF45D6" w:rsidRDefault="009514B3" w:rsidP="00666955">
            <w:pPr>
              <w:jc w:val="center"/>
            </w:pPr>
            <w:r w:rsidRPr="00EF45D6">
              <w:t>1</w:t>
            </w:r>
          </w:p>
        </w:tc>
      </w:tr>
      <w:tr w:rsidR="009514B3" w:rsidRPr="00EF45D6" w:rsidTr="00EC44A1">
        <w:trPr>
          <w:trHeight w:val="397"/>
        </w:trPr>
        <w:tc>
          <w:tcPr>
            <w:tcW w:w="272" w:type="pct"/>
            <w:vAlign w:val="bottom"/>
          </w:tcPr>
          <w:p w:rsidR="009514B3" w:rsidRPr="00EF45D6" w:rsidRDefault="009514B3" w:rsidP="00666955">
            <w:pPr>
              <w:jc w:val="center"/>
            </w:pPr>
            <w:r w:rsidRPr="00EF45D6">
              <w:t>9.</w:t>
            </w:r>
          </w:p>
        </w:tc>
        <w:tc>
          <w:tcPr>
            <w:tcW w:w="3504" w:type="pct"/>
            <w:gridSpan w:val="2"/>
            <w:vAlign w:val="bottom"/>
          </w:tcPr>
          <w:p w:rsidR="009514B3" w:rsidRPr="00EF45D6" w:rsidRDefault="009514B3" w:rsidP="00EC44A1">
            <w:pPr>
              <w:spacing w:line="276" w:lineRule="auto"/>
            </w:pPr>
            <w:r w:rsidRPr="00EF45D6">
              <w:t>The mode of the numbers 8, 3, 8, 9, 11, 11, 8, 9, 12, 8, 3, 6, 8 is _____</w:t>
            </w:r>
          </w:p>
        </w:tc>
        <w:tc>
          <w:tcPr>
            <w:tcW w:w="405" w:type="pct"/>
            <w:vAlign w:val="bottom"/>
          </w:tcPr>
          <w:p w:rsidR="009514B3" w:rsidRPr="00EF45D6" w:rsidRDefault="009514B3" w:rsidP="00666955">
            <w:pPr>
              <w:jc w:val="center"/>
            </w:pPr>
            <w:r w:rsidRPr="00EF45D6">
              <w:t>CO5</w:t>
            </w:r>
          </w:p>
        </w:tc>
        <w:tc>
          <w:tcPr>
            <w:tcW w:w="389" w:type="pct"/>
            <w:vAlign w:val="bottom"/>
          </w:tcPr>
          <w:p w:rsidR="009514B3" w:rsidRPr="00EF45D6" w:rsidRDefault="009514B3" w:rsidP="00666955">
            <w:pPr>
              <w:jc w:val="center"/>
            </w:pPr>
            <w:r w:rsidRPr="00EF45D6">
              <w:t>U</w:t>
            </w:r>
          </w:p>
        </w:tc>
        <w:tc>
          <w:tcPr>
            <w:tcW w:w="430" w:type="pct"/>
            <w:vAlign w:val="bottom"/>
          </w:tcPr>
          <w:p w:rsidR="009514B3" w:rsidRPr="00EF45D6" w:rsidRDefault="009514B3" w:rsidP="00666955">
            <w:pPr>
              <w:jc w:val="center"/>
            </w:pPr>
            <w:r w:rsidRPr="00EF45D6">
              <w:t>1</w:t>
            </w:r>
          </w:p>
        </w:tc>
      </w:tr>
      <w:tr w:rsidR="009514B3" w:rsidRPr="00EF45D6" w:rsidTr="00EC44A1">
        <w:trPr>
          <w:trHeight w:val="397"/>
        </w:trPr>
        <w:tc>
          <w:tcPr>
            <w:tcW w:w="272" w:type="pct"/>
            <w:vAlign w:val="bottom"/>
          </w:tcPr>
          <w:p w:rsidR="009514B3" w:rsidRPr="00EF45D6" w:rsidRDefault="009514B3" w:rsidP="00EC44A1">
            <w:pPr>
              <w:jc w:val="center"/>
            </w:pPr>
            <w:r w:rsidRPr="00EF45D6">
              <w:t>10.</w:t>
            </w:r>
          </w:p>
        </w:tc>
        <w:tc>
          <w:tcPr>
            <w:tcW w:w="3504" w:type="pct"/>
            <w:gridSpan w:val="2"/>
            <w:vAlign w:val="center"/>
          </w:tcPr>
          <w:p w:rsidR="009514B3" w:rsidRPr="00EF45D6" w:rsidRDefault="009514B3" w:rsidP="00EC44A1">
            <w:r w:rsidRPr="00EF45D6">
              <w:t>Define null hypothesis.</w:t>
            </w:r>
          </w:p>
        </w:tc>
        <w:tc>
          <w:tcPr>
            <w:tcW w:w="405" w:type="pct"/>
            <w:vAlign w:val="bottom"/>
          </w:tcPr>
          <w:p w:rsidR="009514B3" w:rsidRPr="00EF45D6" w:rsidRDefault="009514B3" w:rsidP="00EC44A1">
            <w:pPr>
              <w:jc w:val="center"/>
            </w:pPr>
            <w:r w:rsidRPr="00EF45D6">
              <w:t>CO6</w:t>
            </w:r>
          </w:p>
        </w:tc>
        <w:tc>
          <w:tcPr>
            <w:tcW w:w="389" w:type="pct"/>
            <w:vAlign w:val="bottom"/>
          </w:tcPr>
          <w:p w:rsidR="009514B3" w:rsidRPr="00EF45D6" w:rsidRDefault="009514B3" w:rsidP="00EC44A1">
            <w:pPr>
              <w:jc w:val="center"/>
            </w:pPr>
            <w:r w:rsidRPr="00EF45D6">
              <w:t>R</w:t>
            </w:r>
          </w:p>
        </w:tc>
        <w:tc>
          <w:tcPr>
            <w:tcW w:w="430" w:type="pct"/>
            <w:vAlign w:val="bottom"/>
          </w:tcPr>
          <w:p w:rsidR="009514B3" w:rsidRPr="00EF45D6" w:rsidRDefault="009514B3" w:rsidP="00EC44A1">
            <w:pPr>
              <w:jc w:val="center"/>
            </w:pPr>
            <w:r w:rsidRPr="00EF45D6">
              <w:t>1</w:t>
            </w:r>
          </w:p>
        </w:tc>
      </w:tr>
      <w:tr w:rsidR="009514B3" w:rsidRPr="00EF45D6" w:rsidTr="00EC44A1">
        <w:trPr>
          <w:trHeight w:val="552"/>
        </w:trPr>
        <w:tc>
          <w:tcPr>
            <w:tcW w:w="5000" w:type="pct"/>
            <w:gridSpan w:val="6"/>
            <w:vAlign w:val="center"/>
          </w:tcPr>
          <w:p w:rsidR="009514B3" w:rsidRPr="00EF45D6" w:rsidRDefault="009514B3" w:rsidP="00EC44A1">
            <w:pPr>
              <w:contextualSpacing/>
              <w:jc w:val="center"/>
              <w:rPr>
                <w:b/>
                <w:u w:val="single"/>
              </w:rPr>
            </w:pPr>
            <w:r w:rsidRPr="00EF45D6">
              <w:rPr>
                <w:b/>
                <w:u w:val="single"/>
              </w:rPr>
              <w:t>PART – B (6 X 3 = 18 MARKS)</w:t>
            </w:r>
          </w:p>
          <w:p w:rsidR="009514B3" w:rsidRPr="00EF45D6" w:rsidRDefault="009514B3" w:rsidP="00EC44A1">
            <w:pPr>
              <w:jc w:val="center"/>
              <w:rPr>
                <w:b/>
                <w:u w:val="single"/>
              </w:rPr>
            </w:pPr>
            <w:r w:rsidRPr="00EF45D6">
              <w:rPr>
                <w:b/>
              </w:rPr>
              <w:t>(Answer all the questions)</w:t>
            </w:r>
          </w:p>
        </w:tc>
      </w:tr>
      <w:tr w:rsidR="009514B3" w:rsidRPr="00EF45D6" w:rsidTr="00EC44A1">
        <w:trPr>
          <w:trHeight w:val="397"/>
        </w:trPr>
        <w:tc>
          <w:tcPr>
            <w:tcW w:w="272" w:type="pct"/>
          </w:tcPr>
          <w:p w:rsidR="009514B3" w:rsidRPr="00EF45D6" w:rsidRDefault="009514B3" w:rsidP="00EC44A1">
            <w:pPr>
              <w:jc w:val="center"/>
            </w:pPr>
            <w:r w:rsidRPr="00EF45D6">
              <w:t>11.</w:t>
            </w:r>
          </w:p>
        </w:tc>
        <w:tc>
          <w:tcPr>
            <w:tcW w:w="3504" w:type="pct"/>
            <w:gridSpan w:val="2"/>
          </w:tcPr>
          <w:p w:rsidR="009514B3" w:rsidRPr="00EF45D6" w:rsidRDefault="009514B3" w:rsidP="00EC44A1">
            <w:pPr>
              <w:pStyle w:val="NoSpacing"/>
            </w:pPr>
            <w:r w:rsidRPr="00EF45D6">
              <w:t>The Subsidiary Equations in Lagrange’s method are _________.</w:t>
            </w:r>
          </w:p>
        </w:tc>
        <w:tc>
          <w:tcPr>
            <w:tcW w:w="405" w:type="pct"/>
          </w:tcPr>
          <w:p w:rsidR="009514B3" w:rsidRPr="00EF45D6" w:rsidRDefault="009514B3" w:rsidP="00EC44A1">
            <w:pPr>
              <w:jc w:val="center"/>
            </w:pPr>
            <w:r w:rsidRPr="00EF45D6">
              <w:t>CO1</w:t>
            </w:r>
          </w:p>
        </w:tc>
        <w:tc>
          <w:tcPr>
            <w:tcW w:w="389" w:type="pct"/>
          </w:tcPr>
          <w:p w:rsidR="009514B3" w:rsidRPr="00EF45D6" w:rsidRDefault="009514B3" w:rsidP="00EC44A1">
            <w:pPr>
              <w:jc w:val="center"/>
            </w:pPr>
            <w:r w:rsidRPr="00EF45D6">
              <w:t>U</w:t>
            </w:r>
          </w:p>
        </w:tc>
        <w:tc>
          <w:tcPr>
            <w:tcW w:w="430" w:type="pct"/>
          </w:tcPr>
          <w:p w:rsidR="009514B3" w:rsidRPr="00EF45D6" w:rsidRDefault="009514B3" w:rsidP="00EC44A1">
            <w:pPr>
              <w:jc w:val="center"/>
            </w:pPr>
            <w:r w:rsidRPr="00EF45D6">
              <w:t>3</w:t>
            </w:r>
          </w:p>
        </w:tc>
      </w:tr>
      <w:tr w:rsidR="009514B3" w:rsidRPr="00EF45D6" w:rsidTr="00EC44A1">
        <w:trPr>
          <w:trHeight w:val="397"/>
        </w:trPr>
        <w:tc>
          <w:tcPr>
            <w:tcW w:w="272" w:type="pct"/>
          </w:tcPr>
          <w:p w:rsidR="009514B3" w:rsidRPr="00EF45D6" w:rsidRDefault="009514B3" w:rsidP="00EC44A1">
            <w:pPr>
              <w:jc w:val="center"/>
            </w:pPr>
            <w:r w:rsidRPr="00EF45D6">
              <w:t>12.</w:t>
            </w:r>
          </w:p>
        </w:tc>
        <w:tc>
          <w:tcPr>
            <w:tcW w:w="3504" w:type="pct"/>
            <w:gridSpan w:val="2"/>
          </w:tcPr>
          <w:p w:rsidR="009514B3" w:rsidRPr="00EF45D6" w:rsidRDefault="009514B3" w:rsidP="00EC44A1">
            <w:r w:rsidRPr="00EF45D6">
              <w:t xml:space="preserve">State the possible solutions of </w:t>
            </w:r>
            <w:r w:rsidRPr="00EF45D6">
              <w:rPr>
                <w:color w:val="000000"/>
                <w:shd w:val="clear" w:color="auto" w:fill="FFFFFF"/>
              </w:rPr>
              <w:t>one dimensional heat</w:t>
            </w:r>
            <w:r w:rsidRPr="00EF45D6">
              <w:t xml:space="preserve"> equation.</w:t>
            </w:r>
          </w:p>
        </w:tc>
        <w:tc>
          <w:tcPr>
            <w:tcW w:w="405" w:type="pct"/>
          </w:tcPr>
          <w:p w:rsidR="009514B3" w:rsidRPr="00EF45D6" w:rsidRDefault="009514B3" w:rsidP="00EC44A1">
            <w:pPr>
              <w:jc w:val="center"/>
            </w:pPr>
            <w:r w:rsidRPr="00EF45D6">
              <w:t>CO2</w:t>
            </w:r>
          </w:p>
        </w:tc>
        <w:tc>
          <w:tcPr>
            <w:tcW w:w="389" w:type="pct"/>
          </w:tcPr>
          <w:p w:rsidR="009514B3" w:rsidRPr="00EF45D6" w:rsidRDefault="009514B3" w:rsidP="00EC44A1">
            <w:pPr>
              <w:jc w:val="center"/>
            </w:pPr>
            <w:r w:rsidRPr="00EF45D6">
              <w:t>U</w:t>
            </w:r>
          </w:p>
        </w:tc>
        <w:tc>
          <w:tcPr>
            <w:tcW w:w="430" w:type="pct"/>
          </w:tcPr>
          <w:p w:rsidR="009514B3" w:rsidRPr="00EF45D6" w:rsidRDefault="009514B3" w:rsidP="00EC44A1">
            <w:pPr>
              <w:jc w:val="center"/>
            </w:pPr>
            <w:r w:rsidRPr="00EF45D6">
              <w:t>3</w:t>
            </w:r>
          </w:p>
        </w:tc>
      </w:tr>
      <w:tr w:rsidR="009514B3" w:rsidRPr="00EF45D6" w:rsidTr="00EC44A1">
        <w:trPr>
          <w:trHeight w:val="397"/>
        </w:trPr>
        <w:tc>
          <w:tcPr>
            <w:tcW w:w="272" w:type="pct"/>
          </w:tcPr>
          <w:p w:rsidR="009514B3" w:rsidRPr="00EF45D6" w:rsidRDefault="009514B3" w:rsidP="00EC44A1">
            <w:pPr>
              <w:jc w:val="center"/>
            </w:pPr>
            <w:r w:rsidRPr="00EF45D6">
              <w:t>13.</w:t>
            </w:r>
          </w:p>
        </w:tc>
        <w:tc>
          <w:tcPr>
            <w:tcW w:w="3504" w:type="pct"/>
            <w:gridSpan w:val="2"/>
          </w:tcPr>
          <w:p w:rsidR="009514B3" w:rsidRPr="00EF45D6" w:rsidRDefault="009514B3" w:rsidP="00EC44A1">
            <w:pPr>
              <w:spacing w:line="276" w:lineRule="auto"/>
            </w:pPr>
            <w:r w:rsidRPr="00EF45D6">
              <w:rPr>
                <w:w w:val="115"/>
              </w:rPr>
              <w:t>A pen is picked from a box containing 8 Red, 7 Green and 6 Blue pens. What is the probability that it is neither Red nor Blue?</w:t>
            </w:r>
          </w:p>
        </w:tc>
        <w:tc>
          <w:tcPr>
            <w:tcW w:w="405" w:type="pct"/>
          </w:tcPr>
          <w:p w:rsidR="009514B3" w:rsidRPr="00EF45D6" w:rsidRDefault="009514B3" w:rsidP="00EC44A1">
            <w:pPr>
              <w:jc w:val="center"/>
            </w:pPr>
            <w:r w:rsidRPr="00EF45D6">
              <w:t>CO3</w:t>
            </w:r>
          </w:p>
        </w:tc>
        <w:tc>
          <w:tcPr>
            <w:tcW w:w="389" w:type="pct"/>
          </w:tcPr>
          <w:p w:rsidR="009514B3" w:rsidRPr="00EF45D6" w:rsidRDefault="009514B3" w:rsidP="00EC44A1">
            <w:pPr>
              <w:jc w:val="center"/>
            </w:pPr>
            <w:r w:rsidRPr="00EF45D6">
              <w:t>U</w:t>
            </w:r>
          </w:p>
        </w:tc>
        <w:tc>
          <w:tcPr>
            <w:tcW w:w="430" w:type="pct"/>
          </w:tcPr>
          <w:p w:rsidR="009514B3" w:rsidRPr="00EF45D6" w:rsidRDefault="009514B3" w:rsidP="00EC44A1">
            <w:pPr>
              <w:jc w:val="center"/>
            </w:pPr>
            <w:r w:rsidRPr="00EF45D6">
              <w:t>3</w:t>
            </w:r>
          </w:p>
        </w:tc>
      </w:tr>
      <w:tr w:rsidR="009514B3" w:rsidRPr="00EF45D6" w:rsidTr="00EC44A1">
        <w:trPr>
          <w:trHeight w:val="397"/>
        </w:trPr>
        <w:tc>
          <w:tcPr>
            <w:tcW w:w="272" w:type="pct"/>
          </w:tcPr>
          <w:p w:rsidR="009514B3" w:rsidRPr="00EF45D6" w:rsidRDefault="009514B3" w:rsidP="00EC44A1">
            <w:pPr>
              <w:jc w:val="center"/>
            </w:pPr>
            <w:r w:rsidRPr="00EF45D6">
              <w:t>14.</w:t>
            </w:r>
          </w:p>
        </w:tc>
        <w:tc>
          <w:tcPr>
            <w:tcW w:w="3504" w:type="pct"/>
            <w:gridSpan w:val="2"/>
          </w:tcPr>
          <w:p w:rsidR="009514B3" w:rsidRPr="00EF45D6" w:rsidRDefault="009514B3" w:rsidP="00EC44A1">
            <w:pPr>
              <w:spacing w:line="276" w:lineRule="auto"/>
            </w:pPr>
            <w:r w:rsidRPr="00EF45D6">
              <w:t xml:space="preserve">For a Binomial distribution, mean is 6 and S.D is </w:t>
            </w:r>
            <w:r w:rsidRPr="00EF45D6">
              <w:rPr>
                <w:position w:val="-6"/>
              </w:rPr>
              <w:object w:dxaOrig="380" w:dyaOrig="340">
                <v:shape id="_x0000_i1231" type="#_x0000_t75" style="width:18.75pt;height:17.25pt" o:ole="">
                  <v:imagedata r:id="rId428" o:title=""/>
                </v:shape>
                <o:OLEObject Type="Embed" ProgID="Equation.DSMT4" ShapeID="_x0000_i1231" DrawAspect="Content" ObjectID="_1768377747" r:id="rId429"/>
              </w:object>
            </w:r>
            <w:r w:rsidRPr="00EF45D6">
              <w:t xml:space="preserve">. Find </w:t>
            </w:r>
            <w:r w:rsidRPr="00EF45D6">
              <w:rPr>
                <w:position w:val="-6"/>
              </w:rPr>
              <w:object w:dxaOrig="200" w:dyaOrig="220">
                <v:shape id="_x0000_i1232" type="#_x0000_t75" style="width:9.75pt;height:11.25pt" o:ole="">
                  <v:imagedata r:id="rId430" o:title=""/>
                </v:shape>
                <o:OLEObject Type="Embed" ProgID="Equation.DSMT4" ShapeID="_x0000_i1232" DrawAspect="Content" ObjectID="_1768377748" r:id="rId431"/>
              </w:object>
            </w:r>
            <w:r w:rsidRPr="00EF45D6">
              <w:t xml:space="preserve">, </w:t>
            </w:r>
            <w:r w:rsidRPr="00EF45D6">
              <w:rPr>
                <w:position w:val="-10"/>
              </w:rPr>
              <w:object w:dxaOrig="240" w:dyaOrig="260">
                <v:shape id="_x0000_i1233" type="#_x0000_t75" style="width:12pt;height:12.75pt" o:ole="">
                  <v:imagedata r:id="rId432" o:title=""/>
                </v:shape>
                <o:OLEObject Type="Embed" ProgID="Equation.DSMT4" ShapeID="_x0000_i1233" DrawAspect="Content" ObjectID="_1768377749" r:id="rId433"/>
              </w:object>
            </w:r>
            <w:r w:rsidRPr="00EF45D6">
              <w:t xml:space="preserve"> and </w:t>
            </w:r>
            <w:r w:rsidRPr="00EF45D6">
              <w:rPr>
                <w:position w:val="-10"/>
              </w:rPr>
              <w:object w:dxaOrig="200" w:dyaOrig="260">
                <v:shape id="_x0000_i1234" type="#_x0000_t75" style="width:9.75pt;height:12.75pt" o:ole="">
                  <v:imagedata r:id="rId434" o:title=""/>
                </v:shape>
                <o:OLEObject Type="Embed" ProgID="Equation.DSMT4" ShapeID="_x0000_i1234" DrawAspect="Content" ObjectID="_1768377750" r:id="rId435"/>
              </w:object>
            </w:r>
          </w:p>
        </w:tc>
        <w:tc>
          <w:tcPr>
            <w:tcW w:w="405" w:type="pct"/>
          </w:tcPr>
          <w:p w:rsidR="009514B3" w:rsidRPr="00EF45D6" w:rsidRDefault="009514B3" w:rsidP="00EC44A1">
            <w:pPr>
              <w:jc w:val="center"/>
            </w:pPr>
            <w:r w:rsidRPr="00EF45D6">
              <w:t>CO4</w:t>
            </w:r>
          </w:p>
        </w:tc>
        <w:tc>
          <w:tcPr>
            <w:tcW w:w="389" w:type="pct"/>
          </w:tcPr>
          <w:p w:rsidR="009514B3" w:rsidRPr="00EF45D6" w:rsidRDefault="009514B3" w:rsidP="00EC44A1">
            <w:pPr>
              <w:jc w:val="center"/>
            </w:pPr>
            <w:r w:rsidRPr="00EF45D6">
              <w:t>E</w:t>
            </w:r>
          </w:p>
        </w:tc>
        <w:tc>
          <w:tcPr>
            <w:tcW w:w="430" w:type="pct"/>
          </w:tcPr>
          <w:p w:rsidR="009514B3" w:rsidRPr="00EF45D6" w:rsidRDefault="009514B3" w:rsidP="00EC44A1">
            <w:pPr>
              <w:jc w:val="center"/>
            </w:pPr>
            <w:r w:rsidRPr="00EF45D6">
              <w:t>3</w:t>
            </w:r>
          </w:p>
        </w:tc>
      </w:tr>
      <w:tr w:rsidR="009514B3" w:rsidRPr="00EF45D6" w:rsidTr="00EC44A1">
        <w:trPr>
          <w:trHeight w:val="397"/>
        </w:trPr>
        <w:tc>
          <w:tcPr>
            <w:tcW w:w="272" w:type="pct"/>
          </w:tcPr>
          <w:p w:rsidR="009514B3" w:rsidRPr="00EF45D6" w:rsidRDefault="009514B3" w:rsidP="00EC44A1">
            <w:pPr>
              <w:jc w:val="center"/>
            </w:pPr>
            <w:r w:rsidRPr="00EF45D6">
              <w:t>15.</w:t>
            </w:r>
          </w:p>
        </w:tc>
        <w:tc>
          <w:tcPr>
            <w:tcW w:w="3504" w:type="pct"/>
            <w:gridSpan w:val="2"/>
          </w:tcPr>
          <w:p w:rsidR="009514B3" w:rsidRPr="00EF45D6" w:rsidRDefault="009514B3" w:rsidP="00EC44A1">
            <w:pPr>
              <w:spacing w:line="276" w:lineRule="auto"/>
            </w:pPr>
            <w:r w:rsidRPr="00EF45D6">
              <w:t>Find the mean median and mode of the following data 45, 36, 28, 42, 45, 40, 44.</w:t>
            </w:r>
          </w:p>
        </w:tc>
        <w:tc>
          <w:tcPr>
            <w:tcW w:w="405" w:type="pct"/>
          </w:tcPr>
          <w:p w:rsidR="009514B3" w:rsidRPr="00EF45D6" w:rsidRDefault="009514B3" w:rsidP="00EC44A1">
            <w:pPr>
              <w:jc w:val="center"/>
            </w:pPr>
            <w:r w:rsidRPr="00EF45D6">
              <w:t>CO5</w:t>
            </w:r>
          </w:p>
        </w:tc>
        <w:tc>
          <w:tcPr>
            <w:tcW w:w="389" w:type="pct"/>
          </w:tcPr>
          <w:p w:rsidR="009514B3" w:rsidRPr="00EF45D6" w:rsidRDefault="009514B3" w:rsidP="00EC44A1">
            <w:pPr>
              <w:jc w:val="center"/>
            </w:pPr>
            <w:r w:rsidRPr="00EF45D6">
              <w:t>U</w:t>
            </w:r>
          </w:p>
        </w:tc>
        <w:tc>
          <w:tcPr>
            <w:tcW w:w="430" w:type="pct"/>
          </w:tcPr>
          <w:p w:rsidR="009514B3" w:rsidRPr="00EF45D6" w:rsidRDefault="009514B3" w:rsidP="00EC44A1">
            <w:pPr>
              <w:jc w:val="center"/>
            </w:pPr>
            <w:r w:rsidRPr="00EF45D6">
              <w:t>3</w:t>
            </w:r>
          </w:p>
        </w:tc>
      </w:tr>
      <w:tr w:rsidR="009514B3" w:rsidRPr="00EF45D6" w:rsidTr="00EC44A1">
        <w:trPr>
          <w:trHeight w:val="397"/>
        </w:trPr>
        <w:tc>
          <w:tcPr>
            <w:tcW w:w="272" w:type="pct"/>
          </w:tcPr>
          <w:p w:rsidR="009514B3" w:rsidRPr="00EF45D6" w:rsidRDefault="009514B3" w:rsidP="00EC44A1">
            <w:pPr>
              <w:jc w:val="center"/>
            </w:pPr>
            <w:r w:rsidRPr="00EF45D6">
              <w:t>16.</w:t>
            </w:r>
          </w:p>
        </w:tc>
        <w:tc>
          <w:tcPr>
            <w:tcW w:w="3504" w:type="pct"/>
            <w:gridSpan w:val="2"/>
          </w:tcPr>
          <w:p w:rsidR="009514B3" w:rsidRPr="00EF45D6" w:rsidRDefault="009514B3" w:rsidP="00EC44A1">
            <w:pPr>
              <w:spacing w:line="276" w:lineRule="auto"/>
            </w:pPr>
            <w:r w:rsidRPr="00EF45D6">
              <w:t>Define Type I and Type II errors.</w:t>
            </w:r>
          </w:p>
        </w:tc>
        <w:tc>
          <w:tcPr>
            <w:tcW w:w="405" w:type="pct"/>
          </w:tcPr>
          <w:p w:rsidR="009514B3" w:rsidRPr="00EF45D6" w:rsidRDefault="009514B3" w:rsidP="00EC44A1">
            <w:pPr>
              <w:jc w:val="center"/>
            </w:pPr>
            <w:r w:rsidRPr="00EF45D6">
              <w:t>CO6</w:t>
            </w:r>
          </w:p>
        </w:tc>
        <w:tc>
          <w:tcPr>
            <w:tcW w:w="389" w:type="pct"/>
          </w:tcPr>
          <w:p w:rsidR="009514B3" w:rsidRPr="00EF45D6" w:rsidRDefault="009514B3" w:rsidP="00EC44A1">
            <w:pPr>
              <w:jc w:val="center"/>
            </w:pPr>
            <w:r w:rsidRPr="00EF45D6">
              <w:t>U</w:t>
            </w:r>
          </w:p>
        </w:tc>
        <w:tc>
          <w:tcPr>
            <w:tcW w:w="430" w:type="pct"/>
          </w:tcPr>
          <w:p w:rsidR="009514B3" w:rsidRPr="00EF45D6" w:rsidRDefault="009514B3" w:rsidP="00EC44A1">
            <w:pPr>
              <w:jc w:val="center"/>
            </w:pPr>
            <w:r w:rsidRPr="00EF45D6">
              <w:t>3</w:t>
            </w:r>
          </w:p>
        </w:tc>
      </w:tr>
      <w:tr w:rsidR="009514B3" w:rsidRPr="00EF45D6" w:rsidTr="00EC44A1">
        <w:trPr>
          <w:trHeight w:val="552"/>
        </w:trPr>
        <w:tc>
          <w:tcPr>
            <w:tcW w:w="5000" w:type="pct"/>
            <w:gridSpan w:val="6"/>
          </w:tcPr>
          <w:p w:rsidR="009514B3" w:rsidRPr="00EF45D6" w:rsidRDefault="009514B3" w:rsidP="00EC44A1">
            <w:pPr>
              <w:contextualSpacing/>
              <w:jc w:val="center"/>
              <w:rPr>
                <w:b/>
                <w:u w:val="single"/>
              </w:rPr>
            </w:pPr>
            <w:r w:rsidRPr="00EF45D6">
              <w:rPr>
                <w:b/>
                <w:u w:val="single"/>
              </w:rPr>
              <w:lastRenderedPageBreak/>
              <w:t>PART – C (6 X 12 = 72 MARKS)</w:t>
            </w:r>
          </w:p>
          <w:p w:rsidR="009514B3" w:rsidRPr="00EF45D6" w:rsidRDefault="009514B3" w:rsidP="00EC44A1">
            <w:pPr>
              <w:jc w:val="center"/>
              <w:rPr>
                <w:b/>
              </w:rPr>
            </w:pPr>
            <w:r w:rsidRPr="00EF45D6">
              <w:rPr>
                <w:b/>
              </w:rPr>
              <w:t>(Answer any five Questions from Q.No. 17 to 23, Q.No. 24 is Compulsory)</w:t>
            </w:r>
          </w:p>
        </w:tc>
      </w:tr>
      <w:tr w:rsidR="009514B3" w:rsidRPr="00EF45D6" w:rsidTr="00EC44A1">
        <w:trPr>
          <w:trHeight w:val="397"/>
        </w:trPr>
        <w:tc>
          <w:tcPr>
            <w:tcW w:w="272" w:type="pct"/>
          </w:tcPr>
          <w:p w:rsidR="009514B3" w:rsidRPr="00EF45D6" w:rsidRDefault="009514B3" w:rsidP="00EC44A1">
            <w:pPr>
              <w:jc w:val="center"/>
            </w:pPr>
            <w:r w:rsidRPr="00EF45D6">
              <w:t>17.</w:t>
            </w:r>
          </w:p>
        </w:tc>
        <w:tc>
          <w:tcPr>
            <w:tcW w:w="189" w:type="pct"/>
          </w:tcPr>
          <w:p w:rsidR="009514B3" w:rsidRPr="00EF45D6" w:rsidRDefault="009514B3" w:rsidP="00EC44A1">
            <w:pPr>
              <w:jc w:val="center"/>
            </w:pPr>
            <w:r w:rsidRPr="00EF45D6">
              <w:t>a.</w:t>
            </w:r>
          </w:p>
        </w:tc>
        <w:tc>
          <w:tcPr>
            <w:tcW w:w="3315" w:type="pct"/>
          </w:tcPr>
          <w:p w:rsidR="009514B3" w:rsidRPr="00EF45D6" w:rsidRDefault="009514B3" w:rsidP="00EC44A1">
            <w:pPr>
              <w:kinsoku w:val="0"/>
              <w:overflowPunct w:val="0"/>
              <w:spacing w:line="276" w:lineRule="auto"/>
              <w:rPr>
                <w:color w:val="000000"/>
                <w:shd w:val="clear" w:color="auto" w:fill="FFFFFF"/>
              </w:rPr>
            </w:pPr>
            <w:r w:rsidRPr="00EF45D6">
              <w:rPr>
                <w:iCs/>
                <w:w w:val="110"/>
              </w:rPr>
              <w:t xml:space="preserve">Solve </w:t>
            </w:r>
            <w:r w:rsidRPr="00EF45D6">
              <w:rPr>
                <w:position w:val="-24"/>
              </w:rPr>
              <w:object w:dxaOrig="1719" w:dyaOrig="660">
                <v:shape id="_x0000_i1235" type="#_x0000_t75" style="width:86.25pt;height:33pt" o:ole="">
                  <v:imagedata r:id="rId436" o:title=""/>
                </v:shape>
                <o:OLEObject Type="Embed" ProgID="Equation.DSMT4" ShapeID="_x0000_i1235" DrawAspect="Content" ObjectID="_1768377751" r:id="rId437"/>
              </w:object>
            </w:r>
            <w:r w:rsidRPr="00EF45D6">
              <w:rPr>
                <w:position w:val="-24"/>
              </w:rPr>
              <w:t>.</w:t>
            </w:r>
          </w:p>
        </w:tc>
        <w:tc>
          <w:tcPr>
            <w:tcW w:w="405" w:type="pct"/>
          </w:tcPr>
          <w:p w:rsidR="009514B3" w:rsidRPr="00EF45D6" w:rsidRDefault="009514B3" w:rsidP="00EC44A1">
            <w:pPr>
              <w:jc w:val="center"/>
            </w:pPr>
            <w:r w:rsidRPr="00EF45D6">
              <w:t>CO1</w:t>
            </w:r>
          </w:p>
        </w:tc>
        <w:tc>
          <w:tcPr>
            <w:tcW w:w="389" w:type="pct"/>
          </w:tcPr>
          <w:p w:rsidR="009514B3" w:rsidRPr="00EF45D6" w:rsidRDefault="009514B3" w:rsidP="00EC44A1">
            <w:pPr>
              <w:jc w:val="center"/>
            </w:pPr>
            <w:r w:rsidRPr="00EF45D6">
              <w:t>A</w:t>
            </w:r>
          </w:p>
        </w:tc>
        <w:tc>
          <w:tcPr>
            <w:tcW w:w="430" w:type="pct"/>
          </w:tcPr>
          <w:p w:rsidR="009514B3" w:rsidRPr="00EF45D6" w:rsidRDefault="009514B3" w:rsidP="00EC44A1">
            <w:pPr>
              <w:jc w:val="center"/>
            </w:pPr>
            <w:r w:rsidRPr="00EF45D6">
              <w:t>4</w:t>
            </w:r>
          </w:p>
        </w:tc>
      </w:tr>
      <w:tr w:rsidR="009514B3" w:rsidRPr="00EF45D6" w:rsidTr="00EC44A1">
        <w:trPr>
          <w:trHeight w:val="397"/>
        </w:trPr>
        <w:tc>
          <w:tcPr>
            <w:tcW w:w="272" w:type="pct"/>
          </w:tcPr>
          <w:p w:rsidR="009514B3" w:rsidRPr="00EF45D6" w:rsidRDefault="009514B3" w:rsidP="00EC44A1">
            <w:pPr>
              <w:jc w:val="center"/>
            </w:pPr>
          </w:p>
        </w:tc>
        <w:tc>
          <w:tcPr>
            <w:tcW w:w="189" w:type="pct"/>
          </w:tcPr>
          <w:p w:rsidR="009514B3" w:rsidRPr="00EF45D6" w:rsidRDefault="009514B3" w:rsidP="00EC44A1">
            <w:pPr>
              <w:jc w:val="center"/>
            </w:pPr>
            <w:r w:rsidRPr="00EF45D6">
              <w:t>b.</w:t>
            </w:r>
          </w:p>
        </w:tc>
        <w:tc>
          <w:tcPr>
            <w:tcW w:w="3315" w:type="pct"/>
          </w:tcPr>
          <w:p w:rsidR="009514B3" w:rsidRPr="00EF45D6" w:rsidRDefault="009514B3" w:rsidP="00EC44A1">
            <w:pPr>
              <w:kinsoku w:val="0"/>
              <w:overflowPunct w:val="0"/>
              <w:spacing w:line="276" w:lineRule="auto"/>
              <w:rPr>
                <w:bCs/>
              </w:rPr>
            </w:pPr>
            <w:r w:rsidRPr="00EF45D6">
              <w:rPr>
                <w:iCs/>
                <w:w w:val="110"/>
              </w:rPr>
              <w:t xml:space="preserve">Solve </w:t>
            </w:r>
            <w:r w:rsidRPr="00EF45D6">
              <w:rPr>
                <w:position w:val="-10"/>
              </w:rPr>
              <w:object w:dxaOrig="1640" w:dyaOrig="360">
                <v:shape id="_x0000_i1236" type="#_x0000_t75" style="width:81.75pt;height:18pt" o:ole="">
                  <v:imagedata r:id="rId438" o:title=""/>
                </v:shape>
                <o:OLEObject Type="Embed" ProgID="Equation.DSMT4" ShapeID="_x0000_i1236" DrawAspect="Content" ObjectID="_1768377752" r:id="rId439"/>
              </w:object>
            </w:r>
            <w:r w:rsidRPr="00EF45D6">
              <w:rPr>
                <w:position w:val="-10"/>
              </w:rPr>
              <w:t>.</w:t>
            </w:r>
          </w:p>
        </w:tc>
        <w:tc>
          <w:tcPr>
            <w:tcW w:w="405" w:type="pct"/>
          </w:tcPr>
          <w:p w:rsidR="009514B3" w:rsidRPr="00EF45D6" w:rsidRDefault="009514B3" w:rsidP="00EC44A1">
            <w:pPr>
              <w:jc w:val="center"/>
            </w:pPr>
            <w:r w:rsidRPr="00EF45D6">
              <w:t>CO1</w:t>
            </w:r>
          </w:p>
        </w:tc>
        <w:tc>
          <w:tcPr>
            <w:tcW w:w="389" w:type="pct"/>
          </w:tcPr>
          <w:p w:rsidR="009514B3" w:rsidRPr="00EF45D6" w:rsidRDefault="009514B3" w:rsidP="00EC44A1">
            <w:pPr>
              <w:jc w:val="center"/>
            </w:pPr>
            <w:r w:rsidRPr="00EF45D6">
              <w:t>A</w:t>
            </w:r>
          </w:p>
        </w:tc>
        <w:tc>
          <w:tcPr>
            <w:tcW w:w="430" w:type="pct"/>
          </w:tcPr>
          <w:p w:rsidR="009514B3" w:rsidRPr="00EF45D6" w:rsidRDefault="009514B3" w:rsidP="00EC44A1">
            <w:pPr>
              <w:jc w:val="center"/>
            </w:pPr>
            <w:r w:rsidRPr="00EF45D6">
              <w:t>8</w:t>
            </w:r>
          </w:p>
        </w:tc>
      </w:tr>
      <w:tr w:rsidR="009514B3" w:rsidRPr="00EF45D6" w:rsidTr="00EC44A1">
        <w:trPr>
          <w:trHeight w:val="397"/>
        </w:trPr>
        <w:tc>
          <w:tcPr>
            <w:tcW w:w="272" w:type="pct"/>
          </w:tcPr>
          <w:p w:rsidR="009514B3" w:rsidRPr="00EF45D6" w:rsidRDefault="009514B3" w:rsidP="00EC44A1">
            <w:pPr>
              <w:jc w:val="center"/>
            </w:pPr>
          </w:p>
        </w:tc>
        <w:tc>
          <w:tcPr>
            <w:tcW w:w="189" w:type="pct"/>
          </w:tcPr>
          <w:p w:rsidR="009514B3" w:rsidRPr="00EF45D6" w:rsidRDefault="009514B3" w:rsidP="00EC44A1">
            <w:pPr>
              <w:jc w:val="center"/>
            </w:pPr>
          </w:p>
        </w:tc>
        <w:tc>
          <w:tcPr>
            <w:tcW w:w="3315" w:type="pct"/>
          </w:tcPr>
          <w:p w:rsidR="009514B3" w:rsidRPr="00EF45D6" w:rsidRDefault="009514B3" w:rsidP="00EC44A1">
            <w:pPr>
              <w:jc w:val="center"/>
            </w:pPr>
          </w:p>
        </w:tc>
        <w:tc>
          <w:tcPr>
            <w:tcW w:w="405" w:type="pct"/>
          </w:tcPr>
          <w:p w:rsidR="009514B3" w:rsidRPr="00EF45D6" w:rsidRDefault="009514B3" w:rsidP="00EC44A1">
            <w:pPr>
              <w:jc w:val="center"/>
            </w:pPr>
          </w:p>
        </w:tc>
        <w:tc>
          <w:tcPr>
            <w:tcW w:w="389" w:type="pct"/>
          </w:tcPr>
          <w:p w:rsidR="009514B3" w:rsidRPr="00EF45D6" w:rsidRDefault="009514B3" w:rsidP="00EC44A1">
            <w:pPr>
              <w:jc w:val="center"/>
            </w:pPr>
          </w:p>
        </w:tc>
        <w:tc>
          <w:tcPr>
            <w:tcW w:w="430" w:type="pct"/>
          </w:tcPr>
          <w:p w:rsidR="009514B3" w:rsidRPr="00EF45D6" w:rsidRDefault="009514B3" w:rsidP="00EC44A1">
            <w:pPr>
              <w:jc w:val="center"/>
            </w:pPr>
          </w:p>
        </w:tc>
      </w:tr>
      <w:tr w:rsidR="009514B3" w:rsidRPr="00EF45D6" w:rsidTr="00EC44A1">
        <w:trPr>
          <w:trHeight w:val="397"/>
        </w:trPr>
        <w:tc>
          <w:tcPr>
            <w:tcW w:w="272" w:type="pct"/>
          </w:tcPr>
          <w:p w:rsidR="009514B3" w:rsidRPr="00EF45D6" w:rsidRDefault="009514B3" w:rsidP="00EC44A1">
            <w:pPr>
              <w:jc w:val="center"/>
            </w:pPr>
            <w:r w:rsidRPr="00EF45D6">
              <w:t>18.</w:t>
            </w:r>
          </w:p>
        </w:tc>
        <w:tc>
          <w:tcPr>
            <w:tcW w:w="189" w:type="pct"/>
          </w:tcPr>
          <w:p w:rsidR="009514B3" w:rsidRPr="00EF45D6" w:rsidRDefault="009514B3" w:rsidP="00EC44A1">
            <w:pPr>
              <w:jc w:val="center"/>
            </w:pPr>
          </w:p>
        </w:tc>
        <w:tc>
          <w:tcPr>
            <w:tcW w:w="3315" w:type="pct"/>
          </w:tcPr>
          <w:p w:rsidR="009514B3" w:rsidRPr="00EF45D6" w:rsidRDefault="009514B3" w:rsidP="00EC44A1">
            <w:pPr>
              <w:spacing w:line="276" w:lineRule="auto"/>
            </w:pPr>
            <w:r w:rsidRPr="00EF45D6">
              <w:t xml:space="preserve">A tightly stretched string of length </w:t>
            </w:r>
            <w:r w:rsidRPr="00EF45D6">
              <w:rPr>
                <w:position w:val="-6"/>
              </w:rPr>
              <w:object w:dxaOrig="139" w:dyaOrig="279">
                <v:shape id="_x0000_i1237" type="#_x0000_t75" style="width:6.75pt;height:14.25pt" o:ole="">
                  <v:imagedata r:id="rId440" o:title=""/>
                </v:shape>
                <o:OLEObject Type="Embed" ProgID="Equation.DSMT4" ShapeID="_x0000_i1237" DrawAspect="Content" ObjectID="_1768377753" r:id="rId441"/>
              </w:object>
            </w:r>
            <w:r w:rsidRPr="00EF45D6">
              <w:t xml:space="preserve"> has its ends fixed at </w:t>
            </w:r>
            <w:r w:rsidRPr="00EF45D6">
              <w:rPr>
                <w:position w:val="-6"/>
              </w:rPr>
              <w:object w:dxaOrig="560" w:dyaOrig="279">
                <v:shape id="_x0000_i1238" type="#_x0000_t75" style="width:27.75pt;height:14.25pt" o:ole="">
                  <v:imagedata r:id="rId442" o:title=""/>
                </v:shape>
                <o:OLEObject Type="Embed" ProgID="Equation.DSMT4" ShapeID="_x0000_i1238" DrawAspect="Content" ObjectID="_1768377754" r:id="rId443"/>
              </w:object>
            </w:r>
            <w:r w:rsidRPr="00EF45D6">
              <w:t xml:space="preserve">and </w:t>
            </w:r>
            <w:r w:rsidRPr="00EF45D6">
              <w:rPr>
                <w:position w:val="-6"/>
              </w:rPr>
              <w:object w:dxaOrig="520" w:dyaOrig="279">
                <v:shape id="_x0000_i1239" type="#_x0000_t75" style="width:26.25pt;height:14.25pt" o:ole="">
                  <v:imagedata r:id="rId444" o:title=""/>
                </v:shape>
                <o:OLEObject Type="Embed" ProgID="Equation.DSMT4" ShapeID="_x0000_i1239" DrawAspect="Content" ObjectID="_1768377755" r:id="rId445"/>
              </w:object>
            </w:r>
            <w:r w:rsidRPr="00EF45D6">
              <w:t xml:space="preserve"> is initially in equilibrium position. It is set to vibrate by giving each point a velocity </w:t>
            </w:r>
            <w:r w:rsidRPr="00EF45D6">
              <w:rPr>
                <w:position w:val="-28"/>
              </w:rPr>
              <w:object w:dxaOrig="1160" w:dyaOrig="680">
                <v:shape id="_x0000_i1240" type="#_x0000_t75" style="width:57.75pt;height:33.75pt" o:ole="">
                  <v:imagedata r:id="rId446" o:title=""/>
                </v:shape>
                <o:OLEObject Type="Embed" ProgID="Equation.DSMT4" ShapeID="_x0000_i1240" DrawAspect="Content" ObjectID="_1768377756" r:id="rId447"/>
              </w:object>
            </w:r>
            <w:r w:rsidRPr="00EF45D6">
              <w:t xml:space="preserve">. Find the displacement </w:t>
            </w:r>
            <w:r w:rsidRPr="00EF45D6">
              <w:rPr>
                <w:position w:val="-10"/>
              </w:rPr>
              <w:object w:dxaOrig="680" w:dyaOrig="320">
                <v:shape id="_x0000_i1241" type="#_x0000_t75" style="width:33.75pt;height:15.75pt" o:ole="">
                  <v:imagedata r:id="rId448" o:title=""/>
                </v:shape>
                <o:OLEObject Type="Embed" ProgID="Equation.DSMT4" ShapeID="_x0000_i1241" DrawAspect="Content" ObjectID="_1768377757" r:id="rId449"/>
              </w:object>
            </w:r>
            <w:r w:rsidRPr="00EF45D6">
              <w:t>.</w:t>
            </w:r>
          </w:p>
        </w:tc>
        <w:tc>
          <w:tcPr>
            <w:tcW w:w="405" w:type="pct"/>
          </w:tcPr>
          <w:p w:rsidR="009514B3" w:rsidRPr="00EF45D6" w:rsidRDefault="009514B3" w:rsidP="00EC44A1">
            <w:pPr>
              <w:jc w:val="center"/>
            </w:pPr>
            <w:r w:rsidRPr="00EF45D6">
              <w:t>CO2</w:t>
            </w:r>
          </w:p>
        </w:tc>
        <w:tc>
          <w:tcPr>
            <w:tcW w:w="389" w:type="pct"/>
          </w:tcPr>
          <w:p w:rsidR="009514B3" w:rsidRPr="00EF45D6" w:rsidRDefault="009514B3" w:rsidP="00EC44A1">
            <w:pPr>
              <w:jc w:val="center"/>
            </w:pPr>
            <w:r w:rsidRPr="00EF45D6">
              <w:t>An</w:t>
            </w:r>
          </w:p>
        </w:tc>
        <w:tc>
          <w:tcPr>
            <w:tcW w:w="430" w:type="pct"/>
          </w:tcPr>
          <w:p w:rsidR="009514B3" w:rsidRPr="00EF45D6" w:rsidRDefault="009514B3" w:rsidP="00EC44A1">
            <w:pPr>
              <w:jc w:val="center"/>
            </w:pPr>
            <w:r w:rsidRPr="00EF45D6">
              <w:t>12</w:t>
            </w:r>
          </w:p>
        </w:tc>
      </w:tr>
      <w:tr w:rsidR="009514B3" w:rsidRPr="00EF45D6" w:rsidTr="00EC44A1">
        <w:trPr>
          <w:trHeight w:val="397"/>
        </w:trPr>
        <w:tc>
          <w:tcPr>
            <w:tcW w:w="272" w:type="pct"/>
          </w:tcPr>
          <w:p w:rsidR="009514B3" w:rsidRPr="00EF45D6" w:rsidRDefault="009514B3" w:rsidP="00EC44A1">
            <w:pPr>
              <w:jc w:val="center"/>
            </w:pPr>
          </w:p>
        </w:tc>
        <w:tc>
          <w:tcPr>
            <w:tcW w:w="189" w:type="pct"/>
          </w:tcPr>
          <w:p w:rsidR="009514B3" w:rsidRPr="00EF45D6" w:rsidRDefault="009514B3" w:rsidP="00EC44A1">
            <w:pPr>
              <w:jc w:val="center"/>
            </w:pPr>
          </w:p>
        </w:tc>
        <w:tc>
          <w:tcPr>
            <w:tcW w:w="3315" w:type="pct"/>
          </w:tcPr>
          <w:p w:rsidR="009514B3" w:rsidRPr="00EF45D6" w:rsidRDefault="009514B3" w:rsidP="00EC44A1">
            <w:pPr>
              <w:jc w:val="center"/>
            </w:pPr>
          </w:p>
        </w:tc>
        <w:tc>
          <w:tcPr>
            <w:tcW w:w="405" w:type="pct"/>
          </w:tcPr>
          <w:p w:rsidR="009514B3" w:rsidRPr="00EF45D6" w:rsidRDefault="009514B3" w:rsidP="00EC44A1">
            <w:pPr>
              <w:jc w:val="center"/>
            </w:pPr>
          </w:p>
        </w:tc>
        <w:tc>
          <w:tcPr>
            <w:tcW w:w="389" w:type="pct"/>
          </w:tcPr>
          <w:p w:rsidR="009514B3" w:rsidRPr="00EF45D6" w:rsidRDefault="009514B3" w:rsidP="00EC44A1">
            <w:pPr>
              <w:jc w:val="center"/>
            </w:pPr>
          </w:p>
        </w:tc>
        <w:tc>
          <w:tcPr>
            <w:tcW w:w="430" w:type="pct"/>
          </w:tcPr>
          <w:p w:rsidR="009514B3" w:rsidRPr="00EF45D6" w:rsidRDefault="009514B3" w:rsidP="00EC44A1">
            <w:pPr>
              <w:jc w:val="center"/>
            </w:pPr>
          </w:p>
        </w:tc>
      </w:tr>
      <w:tr w:rsidR="009514B3" w:rsidRPr="00EF45D6" w:rsidTr="00EC44A1">
        <w:trPr>
          <w:trHeight w:val="397"/>
        </w:trPr>
        <w:tc>
          <w:tcPr>
            <w:tcW w:w="272" w:type="pct"/>
          </w:tcPr>
          <w:p w:rsidR="009514B3" w:rsidRPr="00EF45D6" w:rsidRDefault="009514B3" w:rsidP="00EC44A1">
            <w:pPr>
              <w:jc w:val="center"/>
            </w:pPr>
            <w:r w:rsidRPr="00EF45D6">
              <w:t>19.</w:t>
            </w:r>
          </w:p>
        </w:tc>
        <w:tc>
          <w:tcPr>
            <w:tcW w:w="189" w:type="pct"/>
          </w:tcPr>
          <w:p w:rsidR="009514B3" w:rsidRPr="00EF45D6" w:rsidRDefault="009514B3" w:rsidP="00EC44A1">
            <w:pPr>
              <w:jc w:val="center"/>
            </w:pPr>
          </w:p>
        </w:tc>
        <w:tc>
          <w:tcPr>
            <w:tcW w:w="3315" w:type="pct"/>
          </w:tcPr>
          <w:p w:rsidR="009514B3" w:rsidRPr="00EF45D6" w:rsidRDefault="009514B3" w:rsidP="00EC44A1">
            <w:pPr>
              <w:jc w:val="both"/>
            </w:pPr>
            <w:r w:rsidRPr="00EF45D6">
              <w:t>A and B alternately throw a pair of dice. A wins if he throws 6 before B throws 7 and B wins if he throws 7 before A throws 6. If A begins, show that his chance of winning is 30/61.</w:t>
            </w:r>
          </w:p>
        </w:tc>
        <w:tc>
          <w:tcPr>
            <w:tcW w:w="405" w:type="pct"/>
          </w:tcPr>
          <w:p w:rsidR="009514B3" w:rsidRPr="00EF45D6" w:rsidRDefault="009514B3" w:rsidP="00EC44A1">
            <w:pPr>
              <w:jc w:val="center"/>
            </w:pPr>
            <w:r w:rsidRPr="00EF45D6">
              <w:t>CO3</w:t>
            </w:r>
          </w:p>
        </w:tc>
        <w:tc>
          <w:tcPr>
            <w:tcW w:w="389" w:type="pct"/>
          </w:tcPr>
          <w:p w:rsidR="009514B3" w:rsidRPr="00EF45D6" w:rsidRDefault="009514B3" w:rsidP="00EC44A1">
            <w:pPr>
              <w:jc w:val="center"/>
            </w:pPr>
            <w:r w:rsidRPr="00EF45D6">
              <w:t>A</w:t>
            </w:r>
          </w:p>
        </w:tc>
        <w:tc>
          <w:tcPr>
            <w:tcW w:w="430" w:type="pct"/>
          </w:tcPr>
          <w:p w:rsidR="009514B3" w:rsidRPr="00EF45D6" w:rsidRDefault="009514B3" w:rsidP="00EC44A1">
            <w:pPr>
              <w:jc w:val="center"/>
            </w:pPr>
            <w:r w:rsidRPr="00EF45D6">
              <w:t>12</w:t>
            </w:r>
          </w:p>
        </w:tc>
      </w:tr>
      <w:tr w:rsidR="009514B3" w:rsidRPr="00EF45D6" w:rsidTr="00EC44A1">
        <w:trPr>
          <w:trHeight w:val="397"/>
        </w:trPr>
        <w:tc>
          <w:tcPr>
            <w:tcW w:w="272" w:type="pct"/>
          </w:tcPr>
          <w:p w:rsidR="009514B3" w:rsidRPr="00EF45D6" w:rsidRDefault="009514B3" w:rsidP="00EC44A1"/>
        </w:tc>
        <w:tc>
          <w:tcPr>
            <w:tcW w:w="189" w:type="pct"/>
          </w:tcPr>
          <w:p w:rsidR="009514B3" w:rsidRPr="00EF45D6" w:rsidRDefault="009514B3" w:rsidP="00EC44A1">
            <w:pPr>
              <w:jc w:val="center"/>
            </w:pPr>
          </w:p>
        </w:tc>
        <w:tc>
          <w:tcPr>
            <w:tcW w:w="3315" w:type="pct"/>
          </w:tcPr>
          <w:p w:rsidR="009514B3" w:rsidRPr="00EF45D6" w:rsidRDefault="009514B3" w:rsidP="00EC44A1">
            <w:pPr>
              <w:jc w:val="center"/>
            </w:pPr>
          </w:p>
        </w:tc>
        <w:tc>
          <w:tcPr>
            <w:tcW w:w="405" w:type="pct"/>
          </w:tcPr>
          <w:p w:rsidR="009514B3" w:rsidRPr="00EF45D6" w:rsidRDefault="009514B3" w:rsidP="00EC44A1">
            <w:pPr>
              <w:jc w:val="center"/>
            </w:pPr>
          </w:p>
        </w:tc>
        <w:tc>
          <w:tcPr>
            <w:tcW w:w="389" w:type="pct"/>
          </w:tcPr>
          <w:p w:rsidR="009514B3" w:rsidRPr="00EF45D6" w:rsidRDefault="009514B3" w:rsidP="00EC44A1">
            <w:pPr>
              <w:jc w:val="center"/>
            </w:pPr>
          </w:p>
        </w:tc>
        <w:tc>
          <w:tcPr>
            <w:tcW w:w="430" w:type="pct"/>
          </w:tcPr>
          <w:p w:rsidR="009514B3" w:rsidRPr="00EF45D6" w:rsidRDefault="009514B3" w:rsidP="00EC44A1">
            <w:pPr>
              <w:jc w:val="center"/>
            </w:pPr>
          </w:p>
        </w:tc>
      </w:tr>
      <w:tr w:rsidR="009514B3" w:rsidRPr="00EF45D6" w:rsidTr="00EC44A1">
        <w:trPr>
          <w:trHeight w:val="397"/>
        </w:trPr>
        <w:tc>
          <w:tcPr>
            <w:tcW w:w="272" w:type="pct"/>
          </w:tcPr>
          <w:p w:rsidR="009514B3" w:rsidRPr="00EF45D6" w:rsidRDefault="009514B3" w:rsidP="00EC44A1">
            <w:pPr>
              <w:jc w:val="center"/>
            </w:pPr>
            <w:r w:rsidRPr="00EF45D6">
              <w:t>20.</w:t>
            </w:r>
          </w:p>
        </w:tc>
        <w:tc>
          <w:tcPr>
            <w:tcW w:w="189" w:type="pct"/>
          </w:tcPr>
          <w:p w:rsidR="009514B3" w:rsidRPr="00EF45D6" w:rsidRDefault="009514B3" w:rsidP="00EC44A1">
            <w:pPr>
              <w:jc w:val="center"/>
            </w:pPr>
          </w:p>
        </w:tc>
        <w:tc>
          <w:tcPr>
            <w:tcW w:w="3315" w:type="pct"/>
          </w:tcPr>
          <w:p w:rsidR="009514B3" w:rsidRPr="00EF45D6" w:rsidRDefault="009514B3" w:rsidP="00EC44A1">
            <w:pPr>
              <w:tabs>
                <w:tab w:val="left" w:pos="450"/>
                <w:tab w:val="left" w:pos="1975"/>
              </w:tabs>
              <w:kinsoku w:val="0"/>
              <w:overflowPunct w:val="0"/>
              <w:spacing w:before="19" w:line="276" w:lineRule="auto"/>
            </w:pPr>
            <w:r w:rsidRPr="00EF45D6">
              <w:rPr>
                <w:w w:val="105"/>
              </w:rPr>
              <w:t>A continuous RV X has a pdf</w:t>
            </w:r>
            <w:r w:rsidRPr="00EF45D6">
              <w:rPr>
                <w:w w:val="105"/>
                <w:position w:val="-14"/>
              </w:rPr>
              <w:object w:dxaOrig="2160" w:dyaOrig="400">
                <v:shape id="_x0000_i1242" type="#_x0000_t75" style="width:108pt;height:20.25pt" o:ole="">
                  <v:imagedata r:id="rId450" o:title=""/>
                </v:shape>
                <o:OLEObject Type="Embed" ProgID="Equation.DSMT4" ShapeID="_x0000_i1242" DrawAspect="Content" ObjectID="_1768377758" r:id="rId451"/>
              </w:object>
            </w:r>
            <w:r w:rsidRPr="00EF45D6">
              <w:rPr>
                <w:w w:val="105"/>
              </w:rPr>
              <w:t xml:space="preserve">. Find </w:t>
            </w:r>
            <w:r w:rsidRPr="00EF45D6">
              <w:rPr>
                <w:w w:val="105"/>
                <w:position w:val="-6"/>
              </w:rPr>
              <w:object w:dxaOrig="200" w:dyaOrig="279">
                <v:shape id="_x0000_i1243" type="#_x0000_t75" style="width:9.75pt;height:14.25pt" o:ole="">
                  <v:imagedata r:id="rId452" o:title=""/>
                </v:shape>
                <o:OLEObject Type="Embed" ProgID="Equation.DSMT4" ShapeID="_x0000_i1243" DrawAspect="Content" ObjectID="_1768377759" r:id="rId453"/>
              </w:object>
            </w:r>
            <w:r w:rsidRPr="00EF45D6">
              <w:rPr>
                <w:w w:val="105"/>
              </w:rPr>
              <w:t>, mean and variance.</w:t>
            </w:r>
          </w:p>
        </w:tc>
        <w:tc>
          <w:tcPr>
            <w:tcW w:w="405" w:type="pct"/>
          </w:tcPr>
          <w:p w:rsidR="009514B3" w:rsidRPr="00EF45D6" w:rsidRDefault="009514B3" w:rsidP="00EC44A1">
            <w:pPr>
              <w:jc w:val="center"/>
            </w:pPr>
            <w:r w:rsidRPr="00EF45D6">
              <w:t>CO4</w:t>
            </w:r>
          </w:p>
        </w:tc>
        <w:tc>
          <w:tcPr>
            <w:tcW w:w="389" w:type="pct"/>
          </w:tcPr>
          <w:p w:rsidR="009514B3" w:rsidRPr="00EF45D6" w:rsidRDefault="009514B3" w:rsidP="00EC44A1">
            <w:pPr>
              <w:jc w:val="center"/>
            </w:pPr>
            <w:r w:rsidRPr="00EF45D6">
              <w:t>E</w:t>
            </w:r>
          </w:p>
        </w:tc>
        <w:tc>
          <w:tcPr>
            <w:tcW w:w="430" w:type="pct"/>
          </w:tcPr>
          <w:p w:rsidR="009514B3" w:rsidRPr="00EF45D6" w:rsidRDefault="009514B3" w:rsidP="00EC44A1">
            <w:pPr>
              <w:jc w:val="center"/>
            </w:pPr>
            <w:r w:rsidRPr="00EF45D6">
              <w:t>12</w:t>
            </w:r>
          </w:p>
        </w:tc>
      </w:tr>
      <w:tr w:rsidR="009514B3" w:rsidRPr="00EF45D6" w:rsidTr="00EC44A1">
        <w:trPr>
          <w:trHeight w:val="397"/>
        </w:trPr>
        <w:tc>
          <w:tcPr>
            <w:tcW w:w="272" w:type="pct"/>
          </w:tcPr>
          <w:p w:rsidR="009514B3" w:rsidRPr="00EF45D6" w:rsidRDefault="009514B3" w:rsidP="00EC44A1">
            <w:pPr>
              <w:jc w:val="center"/>
            </w:pPr>
          </w:p>
        </w:tc>
        <w:tc>
          <w:tcPr>
            <w:tcW w:w="189" w:type="pct"/>
          </w:tcPr>
          <w:p w:rsidR="009514B3" w:rsidRPr="00EF45D6" w:rsidRDefault="009514B3" w:rsidP="00EC44A1">
            <w:pPr>
              <w:jc w:val="center"/>
            </w:pPr>
          </w:p>
        </w:tc>
        <w:tc>
          <w:tcPr>
            <w:tcW w:w="3315" w:type="pct"/>
          </w:tcPr>
          <w:p w:rsidR="009514B3" w:rsidRPr="00EF45D6" w:rsidRDefault="009514B3" w:rsidP="00EC44A1">
            <w:pPr>
              <w:jc w:val="center"/>
            </w:pPr>
          </w:p>
        </w:tc>
        <w:tc>
          <w:tcPr>
            <w:tcW w:w="405" w:type="pct"/>
          </w:tcPr>
          <w:p w:rsidR="009514B3" w:rsidRPr="00EF45D6" w:rsidRDefault="009514B3" w:rsidP="00EC44A1">
            <w:pPr>
              <w:jc w:val="center"/>
            </w:pPr>
          </w:p>
        </w:tc>
        <w:tc>
          <w:tcPr>
            <w:tcW w:w="389" w:type="pct"/>
          </w:tcPr>
          <w:p w:rsidR="009514B3" w:rsidRPr="00EF45D6" w:rsidRDefault="009514B3" w:rsidP="00EC44A1">
            <w:pPr>
              <w:jc w:val="center"/>
            </w:pPr>
          </w:p>
        </w:tc>
        <w:tc>
          <w:tcPr>
            <w:tcW w:w="430" w:type="pct"/>
          </w:tcPr>
          <w:p w:rsidR="009514B3" w:rsidRPr="00EF45D6" w:rsidRDefault="009514B3" w:rsidP="00EC44A1">
            <w:pPr>
              <w:jc w:val="center"/>
            </w:pPr>
          </w:p>
        </w:tc>
      </w:tr>
      <w:tr w:rsidR="009514B3" w:rsidRPr="00EF45D6" w:rsidTr="00EC44A1">
        <w:trPr>
          <w:trHeight w:val="397"/>
        </w:trPr>
        <w:tc>
          <w:tcPr>
            <w:tcW w:w="272" w:type="pct"/>
          </w:tcPr>
          <w:p w:rsidR="009514B3" w:rsidRPr="00EF45D6" w:rsidRDefault="009514B3" w:rsidP="00EC44A1">
            <w:pPr>
              <w:jc w:val="center"/>
            </w:pPr>
            <w:r w:rsidRPr="00EF45D6">
              <w:t>21.</w:t>
            </w:r>
          </w:p>
        </w:tc>
        <w:tc>
          <w:tcPr>
            <w:tcW w:w="189" w:type="pct"/>
          </w:tcPr>
          <w:p w:rsidR="009514B3" w:rsidRPr="00EF45D6" w:rsidRDefault="009514B3" w:rsidP="00EC44A1">
            <w:pPr>
              <w:jc w:val="center"/>
            </w:pPr>
            <w:r w:rsidRPr="00EF45D6">
              <w:t>a.</w:t>
            </w:r>
          </w:p>
        </w:tc>
        <w:tc>
          <w:tcPr>
            <w:tcW w:w="3315" w:type="pct"/>
          </w:tcPr>
          <w:p w:rsidR="009514B3" w:rsidRPr="00EF45D6" w:rsidRDefault="009514B3" w:rsidP="00EC44A1">
            <w:pPr>
              <w:tabs>
                <w:tab w:val="left" w:pos="360"/>
              </w:tabs>
              <w:spacing w:line="276" w:lineRule="auto"/>
            </w:pPr>
            <w:r w:rsidRPr="00EF45D6">
              <w:t xml:space="preserve">In a large consignment of electric bulbs 10% are defective. A sample of 20 is taken for inspection. Find the probability that </w:t>
            </w:r>
          </w:p>
          <w:p w:rsidR="009514B3" w:rsidRPr="00EF45D6" w:rsidRDefault="009514B3" w:rsidP="00EC44A1">
            <w:pPr>
              <w:tabs>
                <w:tab w:val="left" w:pos="360"/>
              </w:tabs>
              <w:spacing w:line="276" w:lineRule="auto"/>
            </w:pPr>
            <w:r>
              <w:t>(i)</w:t>
            </w:r>
            <w:r w:rsidRPr="00EF45D6">
              <w:t xml:space="preserve"> all are good bulbs</w:t>
            </w:r>
          </w:p>
          <w:p w:rsidR="009514B3" w:rsidRPr="00EF45D6" w:rsidRDefault="009514B3" w:rsidP="00EC44A1">
            <w:pPr>
              <w:tabs>
                <w:tab w:val="left" w:pos="360"/>
              </w:tabs>
              <w:spacing w:line="276" w:lineRule="auto"/>
            </w:pPr>
            <w:r w:rsidRPr="00EF45D6">
              <w:t xml:space="preserve">(ii) exactly two are defective </w:t>
            </w:r>
          </w:p>
          <w:p w:rsidR="009514B3" w:rsidRPr="00EF45D6" w:rsidRDefault="009514B3" w:rsidP="00EC44A1">
            <w:pPr>
              <w:tabs>
                <w:tab w:val="left" w:pos="360"/>
              </w:tabs>
              <w:spacing w:line="276" w:lineRule="auto"/>
            </w:pPr>
            <w:r w:rsidRPr="00EF45D6">
              <w:t xml:space="preserve">(iii) at least two are defective </w:t>
            </w:r>
          </w:p>
          <w:p w:rsidR="009514B3" w:rsidRPr="00EF45D6" w:rsidRDefault="009514B3" w:rsidP="00EC44A1">
            <w:pPr>
              <w:tabs>
                <w:tab w:val="left" w:pos="360"/>
              </w:tabs>
              <w:spacing w:line="276" w:lineRule="auto"/>
            </w:pPr>
            <w:r w:rsidRPr="00EF45D6">
              <w:t>(iv) at most two are defective.</w:t>
            </w:r>
          </w:p>
        </w:tc>
        <w:tc>
          <w:tcPr>
            <w:tcW w:w="405" w:type="pct"/>
          </w:tcPr>
          <w:p w:rsidR="009514B3" w:rsidRPr="00EF45D6" w:rsidRDefault="009514B3" w:rsidP="00EC44A1">
            <w:pPr>
              <w:jc w:val="center"/>
            </w:pPr>
            <w:r w:rsidRPr="00EF45D6">
              <w:t>CO4</w:t>
            </w:r>
          </w:p>
        </w:tc>
        <w:tc>
          <w:tcPr>
            <w:tcW w:w="389" w:type="pct"/>
          </w:tcPr>
          <w:p w:rsidR="009514B3" w:rsidRPr="00EF45D6" w:rsidRDefault="009514B3" w:rsidP="00EC44A1">
            <w:pPr>
              <w:jc w:val="center"/>
            </w:pPr>
            <w:r w:rsidRPr="00EF45D6">
              <w:t>A</w:t>
            </w:r>
          </w:p>
        </w:tc>
        <w:tc>
          <w:tcPr>
            <w:tcW w:w="430" w:type="pct"/>
          </w:tcPr>
          <w:p w:rsidR="009514B3" w:rsidRPr="00EF45D6" w:rsidRDefault="009514B3" w:rsidP="00EC44A1">
            <w:pPr>
              <w:jc w:val="center"/>
            </w:pPr>
            <w:r w:rsidRPr="00EF45D6">
              <w:t>6</w:t>
            </w:r>
          </w:p>
        </w:tc>
      </w:tr>
      <w:tr w:rsidR="009514B3" w:rsidRPr="00EF45D6" w:rsidTr="00EC44A1">
        <w:trPr>
          <w:trHeight w:val="397"/>
        </w:trPr>
        <w:tc>
          <w:tcPr>
            <w:tcW w:w="272" w:type="pct"/>
          </w:tcPr>
          <w:p w:rsidR="009514B3" w:rsidRPr="00EF45D6" w:rsidRDefault="009514B3" w:rsidP="00EC44A1">
            <w:pPr>
              <w:jc w:val="center"/>
            </w:pPr>
          </w:p>
        </w:tc>
        <w:tc>
          <w:tcPr>
            <w:tcW w:w="189" w:type="pct"/>
          </w:tcPr>
          <w:p w:rsidR="009514B3" w:rsidRPr="00EF45D6" w:rsidRDefault="009514B3" w:rsidP="00EC44A1">
            <w:pPr>
              <w:jc w:val="center"/>
            </w:pPr>
            <w:r w:rsidRPr="00EF45D6">
              <w:t>b.</w:t>
            </w:r>
          </w:p>
        </w:tc>
        <w:tc>
          <w:tcPr>
            <w:tcW w:w="3315" w:type="pct"/>
          </w:tcPr>
          <w:p w:rsidR="009514B3" w:rsidRPr="00EF45D6" w:rsidRDefault="009514B3" w:rsidP="00EC44A1">
            <w:pPr>
              <w:tabs>
                <w:tab w:val="left" w:pos="3686"/>
              </w:tabs>
              <w:spacing w:after="200" w:line="276" w:lineRule="auto"/>
            </w:pPr>
            <w:r w:rsidRPr="00EF45D6">
              <w:t>Fit a Poisson distribution to the given data and calculate the expected frequencies.</w:t>
            </w:r>
          </w:p>
          <w:tbl>
            <w:tblPr>
              <w:tblStyle w:val="TableGrid"/>
              <w:tblW w:w="0" w:type="auto"/>
              <w:tblInd w:w="1458" w:type="dxa"/>
              <w:tblLook w:val="04A0" w:firstRow="1" w:lastRow="0" w:firstColumn="1" w:lastColumn="0" w:noHBand="0" w:noVBand="1"/>
            </w:tblPr>
            <w:tblGrid>
              <w:gridCol w:w="849"/>
              <w:gridCol w:w="854"/>
              <w:gridCol w:w="849"/>
              <w:gridCol w:w="849"/>
              <w:gridCol w:w="845"/>
              <w:gridCol w:w="845"/>
            </w:tblGrid>
            <w:tr w:rsidR="009514B3" w:rsidRPr="00EF45D6" w:rsidTr="00EC44A1">
              <w:tc>
                <w:tcPr>
                  <w:tcW w:w="864" w:type="dxa"/>
                  <w:vAlign w:val="center"/>
                </w:tcPr>
                <w:p w:rsidR="009514B3" w:rsidRPr="00EF45D6" w:rsidRDefault="009514B3" w:rsidP="00EC44A1">
                  <w:pPr>
                    <w:pStyle w:val="ListParagraph"/>
                    <w:tabs>
                      <w:tab w:val="left" w:pos="3686"/>
                    </w:tabs>
                    <w:ind w:left="0"/>
                    <w:jc w:val="center"/>
                  </w:pPr>
                  <w:r w:rsidRPr="00EF45D6">
                    <w:rPr>
                      <w:position w:val="-6"/>
                    </w:rPr>
                    <w:object w:dxaOrig="200" w:dyaOrig="220">
                      <v:shape id="_x0000_i1244" type="#_x0000_t75" style="width:9.75pt;height:11.25pt" o:ole="">
                        <v:imagedata r:id="rId454" o:title=""/>
                      </v:shape>
                      <o:OLEObject Type="Embed" ProgID="Equation.DSMT4" ShapeID="_x0000_i1244" DrawAspect="Content" ObjectID="_1768377760" r:id="rId455"/>
                    </w:object>
                  </w:r>
                </w:p>
              </w:tc>
              <w:tc>
                <w:tcPr>
                  <w:tcW w:w="864" w:type="dxa"/>
                  <w:vAlign w:val="center"/>
                </w:tcPr>
                <w:p w:rsidR="009514B3" w:rsidRPr="00EF45D6" w:rsidRDefault="009514B3" w:rsidP="00EC44A1">
                  <w:pPr>
                    <w:pStyle w:val="ListParagraph"/>
                    <w:tabs>
                      <w:tab w:val="left" w:pos="3686"/>
                    </w:tabs>
                    <w:ind w:left="0"/>
                    <w:jc w:val="center"/>
                  </w:pPr>
                  <w:r w:rsidRPr="00EF45D6">
                    <w:t>0</w:t>
                  </w:r>
                </w:p>
              </w:tc>
              <w:tc>
                <w:tcPr>
                  <w:tcW w:w="864" w:type="dxa"/>
                  <w:vAlign w:val="center"/>
                </w:tcPr>
                <w:p w:rsidR="009514B3" w:rsidRPr="00EF45D6" w:rsidRDefault="009514B3" w:rsidP="00EC44A1">
                  <w:pPr>
                    <w:pStyle w:val="ListParagraph"/>
                    <w:tabs>
                      <w:tab w:val="left" w:pos="3686"/>
                    </w:tabs>
                    <w:ind w:left="0"/>
                    <w:jc w:val="center"/>
                  </w:pPr>
                  <w:r w:rsidRPr="00EF45D6">
                    <w:t>1</w:t>
                  </w:r>
                </w:p>
              </w:tc>
              <w:tc>
                <w:tcPr>
                  <w:tcW w:w="864" w:type="dxa"/>
                  <w:vAlign w:val="center"/>
                </w:tcPr>
                <w:p w:rsidR="009514B3" w:rsidRPr="00EF45D6" w:rsidRDefault="009514B3" w:rsidP="00EC44A1">
                  <w:pPr>
                    <w:pStyle w:val="ListParagraph"/>
                    <w:tabs>
                      <w:tab w:val="left" w:pos="3686"/>
                    </w:tabs>
                    <w:ind w:left="0"/>
                    <w:jc w:val="center"/>
                  </w:pPr>
                  <w:r w:rsidRPr="00EF45D6">
                    <w:t>2</w:t>
                  </w:r>
                </w:p>
              </w:tc>
              <w:tc>
                <w:tcPr>
                  <w:tcW w:w="864" w:type="dxa"/>
                  <w:vAlign w:val="center"/>
                </w:tcPr>
                <w:p w:rsidR="009514B3" w:rsidRPr="00EF45D6" w:rsidRDefault="009514B3" w:rsidP="00EC44A1">
                  <w:pPr>
                    <w:pStyle w:val="ListParagraph"/>
                    <w:tabs>
                      <w:tab w:val="left" w:pos="3686"/>
                    </w:tabs>
                    <w:ind w:left="0"/>
                    <w:jc w:val="center"/>
                  </w:pPr>
                  <w:r w:rsidRPr="00EF45D6">
                    <w:t>3</w:t>
                  </w:r>
                </w:p>
              </w:tc>
              <w:tc>
                <w:tcPr>
                  <w:tcW w:w="864" w:type="dxa"/>
                  <w:vAlign w:val="center"/>
                </w:tcPr>
                <w:p w:rsidR="009514B3" w:rsidRPr="00EF45D6" w:rsidRDefault="009514B3" w:rsidP="00EC44A1">
                  <w:pPr>
                    <w:pStyle w:val="ListParagraph"/>
                    <w:tabs>
                      <w:tab w:val="left" w:pos="3686"/>
                    </w:tabs>
                    <w:ind w:left="0"/>
                    <w:jc w:val="center"/>
                  </w:pPr>
                  <w:r w:rsidRPr="00EF45D6">
                    <w:t>4</w:t>
                  </w:r>
                </w:p>
              </w:tc>
            </w:tr>
            <w:tr w:rsidR="009514B3" w:rsidRPr="00EF45D6" w:rsidTr="00EC44A1">
              <w:tc>
                <w:tcPr>
                  <w:tcW w:w="864" w:type="dxa"/>
                  <w:vAlign w:val="center"/>
                </w:tcPr>
                <w:p w:rsidR="009514B3" w:rsidRPr="00EF45D6" w:rsidRDefault="009514B3" w:rsidP="00EC44A1">
                  <w:pPr>
                    <w:pStyle w:val="ListParagraph"/>
                    <w:tabs>
                      <w:tab w:val="left" w:pos="3686"/>
                    </w:tabs>
                    <w:ind w:left="0"/>
                    <w:jc w:val="center"/>
                  </w:pPr>
                  <w:r w:rsidRPr="00EF45D6">
                    <w:rPr>
                      <w:position w:val="-10"/>
                    </w:rPr>
                    <w:object w:dxaOrig="240" w:dyaOrig="320">
                      <v:shape id="_x0000_i1245" type="#_x0000_t75" style="width:12pt;height:15.75pt" o:ole="">
                        <v:imagedata r:id="rId456" o:title=""/>
                      </v:shape>
                      <o:OLEObject Type="Embed" ProgID="Equation.DSMT4" ShapeID="_x0000_i1245" DrawAspect="Content" ObjectID="_1768377761" r:id="rId457"/>
                    </w:object>
                  </w:r>
                </w:p>
              </w:tc>
              <w:tc>
                <w:tcPr>
                  <w:tcW w:w="864" w:type="dxa"/>
                  <w:vAlign w:val="center"/>
                </w:tcPr>
                <w:p w:rsidR="009514B3" w:rsidRPr="00EF45D6" w:rsidRDefault="009514B3" w:rsidP="00EC44A1">
                  <w:pPr>
                    <w:pStyle w:val="ListParagraph"/>
                    <w:tabs>
                      <w:tab w:val="left" w:pos="3686"/>
                    </w:tabs>
                    <w:ind w:left="0"/>
                    <w:jc w:val="center"/>
                  </w:pPr>
                  <w:r w:rsidRPr="00EF45D6">
                    <w:t>109</w:t>
                  </w:r>
                </w:p>
              </w:tc>
              <w:tc>
                <w:tcPr>
                  <w:tcW w:w="864" w:type="dxa"/>
                  <w:vAlign w:val="center"/>
                </w:tcPr>
                <w:p w:rsidR="009514B3" w:rsidRPr="00EF45D6" w:rsidRDefault="009514B3" w:rsidP="00EC44A1">
                  <w:pPr>
                    <w:pStyle w:val="ListParagraph"/>
                    <w:tabs>
                      <w:tab w:val="left" w:pos="3686"/>
                    </w:tabs>
                    <w:ind w:left="0"/>
                    <w:jc w:val="center"/>
                  </w:pPr>
                  <w:r w:rsidRPr="00EF45D6">
                    <w:t>65</w:t>
                  </w:r>
                </w:p>
              </w:tc>
              <w:tc>
                <w:tcPr>
                  <w:tcW w:w="864" w:type="dxa"/>
                  <w:vAlign w:val="center"/>
                </w:tcPr>
                <w:p w:rsidR="009514B3" w:rsidRPr="00EF45D6" w:rsidRDefault="009514B3" w:rsidP="00EC44A1">
                  <w:pPr>
                    <w:pStyle w:val="ListParagraph"/>
                    <w:tabs>
                      <w:tab w:val="left" w:pos="3686"/>
                    </w:tabs>
                    <w:ind w:left="0"/>
                    <w:jc w:val="center"/>
                  </w:pPr>
                  <w:r w:rsidRPr="00EF45D6">
                    <w:t>22</w:t>
                  </w:r>
                </w:p>
              </w:tc>
              <w:tc>
                <w:tcPr>
                  <w:tcW w:w="864" w:type="dxa"/>
                  <w:vAlign w:val="center"/>
                </w:tcPr>
                <w:p w:rsidR="009514B3" w:rsidRPr="00EF45D6" w:rsidRDefault="009514B3" w:rsidP="00EC44A1">
                  <w:pPr>
                    <w:pStyle w:val="ListParagraph"/>
                    <w:tabs>
                      <w:tab w:val="left" w:pos="3686"/>
                    </w:tabs>
                    <w:ind w:left="0"/>
                    <w:jc w:val="center"/>
                  </w:pPr>
                  <w:r w:rsidRPr="00EF45D6">
                    <w:t>3</w:t>
                  </w:r>
                </w:p>
              </w:tc>
              <w:tc>
                <w:tcPr>
                  <w:tcW w:w="864" w:type="dxa"/>
                  <w:vAlign w:val="center"/>
                </w:tcPr>
                <w:p w:rsidR="009514B3" w:rsidRPr="00EF45D6" w:rsidRDefault="009514B3" w:rsidP="00EC44A1">
                  <w:pPr>
                    <w:pStyle w:val="ListParagraph"/>
                    <w:tabs>
                      <w:tab w:val="left" w:pos="3686"/>
                    </w:tabs>
                    <w:ind w:left="0"/>
                    <w:jc w:val="center"/>
                  </w:pPr>
                  <w:r w:rsidRPr="00EF45D6">
                    <w:t>1</w:t>
                  </w:r>
                </w:p>
              </w:tc>
            </w:tr>
          </w:tbl>
          <w:p w:rsidR="009514B3" w:rsidRPr="00EF45D6" w:rsidRDefault="009514B3" w:rsidP="00EC44A1">
            <w:pPr>
              <w:jc w:val="both"/>
              <w:rPr>
                <w:bCs/>
              </w:rPr>
            </w:pPr>
          </w:p>
        </w:tc>
        <w:tc>
          <w:tcPr>
            <w:tcW w:w="405" w:type="pct"/>
          </w:tcPr>
          <w:p w:rsidR="009514B3" w:rsidRPr="00EF45D6" w:rsidRDefault="009514B3" w:rsidP="00EC44A1">
            <w:pPr>
              <w:jc w:val="center"/>
            </w:pPr>
            <w:r w:rsidRPr="00EF45D6">
              <w:t>CO4</w:t>
            </w:r>
          </w:p>
        </w:tc>
        <w:tc>
          <w:tcPr>
            <w:tcW w:w="389" w:type="pct"/>
          </w:tcPr>
          <w:p w:rsidR="009514B3" w:rsidRPr="00EF45D6" w:rsidRDefault="009514B3" w:rsidP="00EC44A1">
            <w:pPr>
              <w:jc w:val="center"/>
            </w:pPr>
            <w:r w:rsidRPr="00EF45D6">
              <w:t>A</w:t>
            </w:r>
          </w:p>
        </w:tc>
        <w:tc>
          <w:tcPr>
            <w:tcW w:w="430" w:type="pct"/>
          </w:tcPr>
          <w:p w:rsidR="009514B3" w:rsidRPr="00EF45D6" w:rsidRDefault="009514B3" w:rsidP="00EC44A1">
            <w:pPr>
              <w:jc w:val="center"/>
            </w:pPr>
            <w:r w:rsidRPr="00EF45D6">
              <w:t>6</w:t>
            </w:r>
          </w:p>
        </w:tc>
      </w:tr>
      <w:tr w:rsidR="009514B3" w:rsidRPr="00EF45D6" w:rsidTr="00EC44A1">
        <w:trPr>
          <w:trHeight w:val="397"/>
        </w:trPr>
        <w:tc>
          <w:tcPr>
            <w:tcW w:w="272" w:type="pct"/>
          </w:tcPr>
          <w:p w:rsidR="009514B3" w:rsidRPr="00EF45D6" w:rsidRDefault="009514B3" w:rsidP="00EC44A1">
            <w:pPr>
              <w:jc w:val="center"/>
            </w:pPr>
          </w:p>
        </w:tc>
        <w:tc>
          <w:tcPr>
            <w:tcW w:w="189" w:type="pct"/>
          </w:tcPr>
          <w:p w:rsidR="009514B3" w:rsidRPr="00EF45D6" w:rsidRDefault="009514B3" w:rsidP="00EC44A1">
            <w:pPr>
              <w:jc w:val="center"/>
            </w:pPr>
          </w:p>
        </w:tc>
        <w:tc>
          <w:tcPr>
            <w:tcW w:w="3315" w:type="pct"/>
          </w:tcPr>
          <w:p w:rsidR="009514B3" w:rsidRPr="00EF45D6" w:rsidRDefault="009514B3" w:rsidP="00EC44A1">
            <w:pPr>
              <w:jc w:val="center"/>
            </w:pPr>
          </w:p>
        </w:tc>
        <w:tc>
          <w:tcPr>
            <w:tcW w:w="405" w:type="pct"/>
          </w:tcPr>
          <w:p w:rsidR="009514B3" w:rsidRPr="00EF45D6" w:rsidRDefault="009514B3" w:rsidP="00EC44A1">
            <w:pPr>
              <w:jc w:val="center"/>
            </w:pPr>
          </w:p>
        </w:tc>
        <w:tc>
          <w:tcPr>
            <w:tcW w:w="389" w:type="pct"/>
          </w:tcPr>
          <w:p w:rsidR="009514B3" w:rsidRPr="00EF45D6" w:rsidRDefault="009514B3" w:rsidP="00EC44A1">
            <w:pPr>
              <w:jc w:val="center"/>
            </w:pPr>
          </w:p>
        </w:tc>
        <w:tc>
          <w:tcPr>
            <w:tcW w:w="430" w:type="pct"/>
          </w:tcPr>
          <w:p w:rsidR="009514B3" w:rsidRPr="00EF45D6" w:rsidRDefault="009514B3" w:rsidP="00EC44A1">
            <w:pPr>
              <w:jc w:val="center"/>
            </w:pPr>
          </w:p>
        </w:tc>
      </w:tr>
      <w:tr w:rsidR="009514B3" w:rsidRPr="00EF45D6" w:rsidTr="00EC44A1">
        <w:trPr>
          <w:trHeight w:val="397"/>
        </w:trPr>
        <w:tc>
          <w:tcPr>
            <w:tcW w:w="272" w:type="pct"/>
          </w:tcPr>
          <w:p w:rsidR="009514B3" w:rsidRPr="00EF45D6" w:rsidRDefault="009514B3" w:rsidP="00EC44A1">
            <w:pPr>
              <w:jc w:val="center"/>
            </w:pPr>
            <w:r w:rsidRPr="00EF45D6">
              <w:t>22.</w:t>
            </w:r>
          </w:p>
        </w:tc>
        <w:tc>
          <w:tcPr>
            <w:tcW w:w="189" w:type="pct"/>
          </w:tcPr>
          <w:p w:rsidR="009514B3" w:rsidRPr="00EF45D6" w:rsidRDefault="009514B3" w:rsidP="00EC44A1">
            <w:pPr>
              <w:jc w:val="center"/>
            </w:pPr>
          </w:p>
        </w:tc>
        <w:tc>
          <w:tcPr>
            <w:tcW w:w="3315" w:type="pct"/>
          </w:tcPr>
          <w:p w:rsidR="009514B3" w:rsidRPr="00EF45D6" w:rsidRDefault="009514B3" w:rsidP="00EC44A1">
            <w:pPr>
              <w:spacing w:line="276" w:lineRule="auto"/>
            </w:pPr>
            <w:r w:rsidRPr="00EF45D6">
              <w:t>Obtain the lines of regression for the following data.</w:t>
            </w:r>
          </w:p>
          <w:tbl>
            <w:tblPr>
              <w:tblW w:w="4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0"/>
              <w:gridCol w:w="600"/>
              <w:gridCol w:w="600"/>
              <w:gridCol w:w="600"/>
              <w:gridCol w:w="600"/>
              <w:gridCol w:w="600"/>
              <w:gridCol w:w="600"/>
              <w:gridCol w:w="600"/>
            </w:tblGrid>
            <w:tr w:rsidR="009514B3" w:rsidRPr="00EF45D6" w:rsidTr="00EC44A1">
              <w:trPr>
                <w:trHeight w:val="300"/>
                <w:jc w:val="center"/>
              </w:trPr>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x</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1</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2</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3</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4</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5</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6</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7</w:t>
                  </w:r>
                </w:p>
              </w:tc>
            </w:tr>
            <w:tr w:rsidR="009514B3" w:rsidRPr="00EF45D6" w:rsidTr="00EC44A1">
              <w:trPr>
                <w:trHeight w:val="300"/>
                <w:jc w:val="center"/>
              </w:trPr>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y</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9</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8</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10</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12</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11</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13</w:t>
                  </w:r>
                </w:p>
              </w:tc>
              <w:tc>
                <w:tcPr>
                  <w:tcW w:w="600" w:type="dxa"/>
                  <w:shd w:val="clear" w:color="auto" w:fill="auto"/>
                  <w:noWrap/>
                  <w:vAlign w:val="center"/>
                  <w:hideMark/>
                </w:tcPr>
                <w:p w:rsidR="009514B3" w:rsidRPr="00EF45D6" w:rsidRDefault="009514B3" w:rsidP="00EC44A1">
                  <w:pPr>
                    <w:jc w:val="center"/>
                    <w:rPr>
                      <w:color w:val="000000"/>
                    </w:rPr>
                  </w:pPr>
                  <w:r w:rsidRPr="00EF45D6">
                    <w:rPr>
                      <w:color w:val="000000"/>
                    </w:rPr>
                    <w:t>14</w:t>
                  </w:r>
                </w:p>
              </w:tc>
            </w:tr>
          </w:tbl>
          <w:p w:rsidR="009514B3" w:rsidRPr="00EF45D6" w:rsidRDefault="009514B3" w:rsidP="00EC44A1">
            <w:pPr>
              <w:jc w:val="both"/>
            </w:pPr>
          </w:p>
        </w:tc>
        <w:tc>
          <w:tcPr>
            <w:tcW w:w="405" w:type="pct"/>
          </w:tcPr>
          <w:p w:rsidR="009514B3" w:rsidRPr="00EF45D6" w:rsidRDefault="009514B3" w:rsidP="00EC44A1">
            <w:pPr>
              <w:jc w:val="center"/>
            </w:pPr>
            <w:r w:rsidRPr="00EF45D6">
              <w:t>CO5</w:t>
            </w:r>
          </w:p>
        </w:tc>
        <w:tc>
          <w:tcPr>
            <w:tcW w:w="389" w:type="pct"/>
          </w:tcPr>
          <w:p w:rsidR="009514B3" w:rsidRPr="00EF45D6" w:rsidRDefault="009514B3" w:rsidP="00EC44A1">
            <w:pPr>
              <w:jc w:val="center"/>
            </w:pPr>
            <w:r w:rsidRPr="00EF45D6">
              <w:t>E</w:t>
            </w:r>
          </w:p>
        </w:tc>
        <w:tc>
          <w:tcPr>
            <w:tcW w:w="430" w:type="pct"/>
          </w:tcPr>
          <w:p w:rsidR="009514B3" w:rsidRPr="00EF45D6" w:rsidRDefault="009514B3" w:rsidP="00EC44A1">
            <w:pPr>
              <w:jc w:val="center"/>
            </w:pPr>
            <w:r w:rsidRPr="00EF45D6">
              <w:t>12</w:t>
            </w:r>
          </w:p>
        </w:tc>
      </w:tr>
      <w:tr w:rsidR="009514B3" w:rsidRPr="00EF45D6" w:rsidTr="00EC44A1">
        <w:trPr>
          <w:trHeight w:val="169"/>
        </w:trPr>
        <w:tc>
          <w:tcPr>
            <w:tcW w:w="272" w:type="pct"/>
          </w:tcPr>
          <w:p w:rsidR="009514B3" w:rsidRPr="00EF45D6" w:rsidRDefault="009514B3" w:rsidP="00EC44A1">
            <w:pPr>
              <w:jc w:val="center"/>
            </w:pPr>
          </w:p>
        </w:tc>
        <w:tc>
          <w:tcPr>
            <w:tcW w:w="189" w:type="pct"/>
          </w:tcPr>
          <w:p w:rsidR="009514B3" w:rsidRPr="00EF45D6" w:rsidRDefault="009514B3" w:rsidP="00EC44A1">
            <w:pPr>
              <w:jc w:val="center"/>
            </w:pPr>
          </w:p>
        </w:tc>
        <w:tc>
          <w:tcPr>
            <w:tcW w:w="3315" w:type="pct"/>
          </w:tcPr>
          <w:p w:rsidR="009514B3" w:rsidRPr="00EF45D6" w:rsidRDefault="009514B3" w:rsidP="00EC44A1">
            <w:pPr>
              <w:jc w:val="center"/>
            </w:pPr>
          </w:p>
        </w:tc>
        <w:tc>
          <w:tcPr>
            <w:tcW w:w="405" w:type="pct"/>
          </w:tcPr>
          <w:p w:rsidR="009514B3" w:rsidRPr="00EF45D6" w:rsidRDefault="009514B3" w:rsidP="00EC44A1">
            <w:pPr>
              <w:jc w:val="center"/>
            </w:pPr>
          </w:p>
        </w:tc>
        <w:tc>
          <w:tcPr>
            <w:tcW w:w="389" w:type="pct"/>
          </w:tcPr>
          <w:p w:rsidR="009514B3" w:rsidRPr="00EF45D6" w:rsidRDefault="009514B3" w:rsidP="00EC44A1">
            <w:pPr>
              <w:jc w:val="center"/>
            </w:pPr>
          </w:p>
        </w:tc>
        <w:tc>
          <w:tcPr>
            <w:tcW w:w="430" w:type="pct"/>
          </w:tcPr>
          <w:p w:rsidR="009514B3" w:rsidRPr="00EF45D6" w:rsidRDefault="009514B3" w:rsidP="00EC44A1">
            <w:pPr>
              <w:jc w:val="center"/>
            </w:pPr>
          </w:p>
        </w:tc>
      </w:tr>
      <w:tr w:rsidR="009514B3" w:rsidRPr="00EF45D6" w:rsidTr="00EC44A1">
        <w:trPr>
          <w:trHeight w:val="397"/>
        </w:trPr>
        <w:tc>
          <w:tcPr>
            <w:tcW w:w="272" w:type="pct"/>
          </w:tcPr>
          <w:p w:rsidR="009514B3" w:rsidRPr="00EF45D6" w:rsidRDefault="009514B3" w:rsidP="00EC44A1">
            <w:pPr>
              <w:jc w:val="center"/>
            </w:pPr>
            <w:r w:rsidRPr="00EF45D6">
              <w:t>23.</w:t>
            </w:r>
          </w:p>
        </w:tc>
        <w:tc>
          <w:tcPr>
            <w:tcW w:w="189" w:type="pct"/>
          </w:tcPr>
          <w:p w:rsidR="009514B3" w:rsidRPr="00EF45D6" w:rsidRDefault="009514B3" w:rsidP="00EC44A1">
            <w:pPr>
              <w:jc w:val="center"/>
            </w:pPr>
            <w:r w:rsidRPr="00EF45D6">
              <w:t>a.</w:t>
            </w:r>
          </w:p>
        </w:tc>
        <w:tc>
          <w:tcPr>
            <w:tcW w:w="3315" w:type="pct"/>
          </w:tcPr>
          <w:p w:rsidR="009514B3" w:rsidRPr="00EF45D6" w:rsidRDefault="009514B3" w:rsidP="00EC44A1">
            <w:pPr>
              <w:jc w:val="both"/>
            </w:pPr>
            <w:r w:rsidRPr="00EF45D6">
              <w:t>A random va</w:t>
            </w:r>
            <w:r>
              <w:t xml:space="preserve">riable is normally distributed </w:t>
            </w:r>
            <w:r w:rsidRPr="00EF45D6">
              <w:t xml:space="preserve">with mean 12 and S.D 4. Find </w:t>
            </w:r>
            <w:r w:rsidRPr="00EF45D6">
              <w:rPr>
                <w:position w:val="-10"/>
              </w:rPr>
              <w:object w:dxaOrig="1100" w:dyaOrig="320">
                <v:shape id="_x0000_i1246" type="#_x0000_t75" style="width:54.75pt;height:15.75pt" o:ole="">
                  <v:imagedata r:id="rId458" o:title=""/>
                </v:shape>
                <o:OLEObject Type="Embed" ProgID="Equation.DSMT4" ShapeID="_x0000_i1246" DrawAspect="Content" ObjectID="_1768377762" r:id="rId459"/>
              </w:object>
            </w:r>
            <w:r w:rsidRPr="00EF45D6">
              <w:t xml:space="preserve">, </w:t>
            </w:r>
            <w:r w:rsidRPr="00EF45D6">
              <w:rPr>
                <w:position w:val="-10"/>
              </w:rPr>
              <w:object w:dxaOrig="1080" w:dyaOrig="320">
                <v:shape id="_x0000_i1247" type="#_x0000_t75" style="width:54pt;height:15.75pt" o:ole="">
                  <v:imagedata r:id="rId460" o:title=""/>
                </v:shape>
                <o:OLEObject Type="Embed" ProgID="Equation.DSMT4" ShapeID="_x0000_i1247" DrawAspect="Content" ObjectID="_1768377763" r:id="rId461"/>
              </w:object>
            </w:r>
            <w:r w:rsidRPr="00EF45D6">
              <w:t xml:space="preserve">, </w:t>
            </w:r>
            <w:r w:rsidRPr="00EF45D6">
              <w:rPr>
                <w:position w:val="-10"/>
              </w:rPr>
              <w:object w:dxaOrig="1420" w:dyaOrig="320">
                <v:shape id="_x0000_i1248" type="#_x0000_t75" style="width:71.25pt;height:15.75pt" o:ole="">
                  <v:imagedata r:id="rId462" o:title=""/>
                </v:shape>
                <o:OLEObject Type="Embed" ProgID="Equation.DSMT4" ShapeID="_x0000_i1248" DrawAspect="Content" ObjectID="_1768377764" r:id="rId463"/>
              </w:object>
            </w:r>
            <w:r w:rsidRPr="00EF45D6">
              <w:t xml:space="preserve">.                                                                                 </w:t>
            </w:r>
          </w:p>
        </w:tc>
        <w:tc>
          <w:tcPr>
            <w:tcW w:w="405" w:type="pct"/>
          </w:tcPr>
          <w:p w:rsidR="009514B3" w:rsidRPr="00EF45D6" w:rsidRDefault="009514B3" w:rsidP="00EC44A1">
            <w:pPr>
              <w:jc w:val="center"/>
            </w:pPr>
            <w:r w:rsidRPr="00EF45D6">
              <w:t>CO3</w:t>
            </w:r>
          </w:p>
        </w:tc>
        <w:tc>
          <w:tcPr>
            <w:tcW w:w="389" w:type="pct"/>
          </w:tcPr>
          <w:p w:rsidR="009514B3" w:rsidRPr="00EF45D6" w:rsidRDefault="009514B3" w:rsidP="00EC44A1">
            <w:pPr>
              <w:jc w:val="center"/>
            </w:pPr>
            <w:r w:rsidRPr="00EF45D6">
              <w:t>E</w:t>
            </w:r>
          </w:p>
        </w:tc>
        <w:tc>
          <w:tcPr>
            <w:tcW w:w="430" w:type="pct"/>
          </w:tcPr>
          <w:p w:rsidR="009514B3" w:rsidRPr="00EF45D6" w:rsidRDefault="009514B3" w:rsidP="00EC44A1">
            <w:pPr>
              <w:jc w:val="center"/>
            </w:pPr>
            <w:r w:rsidRPr="00EF45D6">
              <w:t>12</w:t>
            </w:r>
          </w:p>
        </w:tc>
      </w:tr>
      <w:tr w:rsidR="009514B3" w:rsidRPr="00EF45D6" w:rsidTr="00EC44A1">
        <w:trPr>
          <w:trHeight w:val="552"/>
        </w:trPr>
        <w:tc>
          <w:tcPr>
            <w:tcW w:w="5000" w:type="pct"/>
            <w:gridSpan w:val="6"/>
            <w:vAlign w:val="center"/>
          </w:tcPr>
          <w:p w:rsidR="009514B3" w:rsidRPr="00EF45D6" w:rsidRDefault="009514B3" w:rsidP="00EC44A1">
            <w:pPr>
              <w:jc w:val="center"/>
              <w:rPr>
                <w:b/>
                <w:bCs/>
              </w:rPr>
            </w:pPr>
            <w:r w:rsidRPr="00EF45D6">
              <w:rPr>
                <w:b/>
                <w:bCs/>
              </w:rPr>
              <w:t>COMPULSORY QUESTION</w:t>
            </w:r>
          </w:p>
        </w:tc>
      </w:tr>
      <w:tr w:rsidR="009514B3" w:rsidRPr="00EF45D6" w:rsidTr="00EC44A1">
        <w:trPr>
          <w:trHeight w:val="397"/>
        </w:trPr>
        <w:tc>
          <w:tcPr>
            <w:tcW w:w="272" w:type="pct"/>
          </w:tcPr>
          <w:p w:rsidR="009514B3" w:rsidRPr="00EF45D6" w:rsidRDefault="009514B3" w:rsidP="00EC44A1">
            <w:pPr>
              <w:jc w:val="center"/>
            </w:pPr>
            <w:r w:rsidRPr="00EF45D6">
              <w:t>24.</w:t>
            </w:r>
          </w:p>
        </w:tc>
        <w:tc>
          <w:tcPr>
            <w:tcW w:w="189" w:type="pct"/>
          </w:tcPr>
          <w:p w:rsidR="009514B3" w:rsidRPr="00EF45D6" w:rsidRDefault="009514B3" w:rsidP="00EC44A1">
            <w:pPr>
              <w:jc w:val="center"/>
            </w:pPr>
          </w:p>
        </w:tc>
        <w:tc>
          <w:tcPr>
            <w:tcW w:w="3315" w:type="pct"/>
          </w:tcPr>
          <w:p w:rsidR="009514B3" w:rsidRPr="00EF45D6" w:rsidRDefault="009514B3" w:rsidP="00EC44A1">
            <w:pPr>
              <w:widowControl w:val="0"/>
              <w:tabs>
                <w:tab w:val="left" w:pos="562"/>
              </w:tabs>
              <w:autoSpaceDE w:val="0"/>
              <w:autoSpaceDN w:val="0"/>
              <w:spacing w:before="78"/>
              <w:jc w:val="both"/>
            </w:pPr>
            <w:r w:rsidRPr="00EF45D6">
              <w:t>Below is the table on the weight gain (in kgs) of pigs fed on two diets A and</w:t>
            </w:r>
            <w:r w:rsidRPr="00EF45D6">
              <w:rPr>
                <w:spacing w:val="-17"/>
              </w:rPr>
              <w:t xml:space="preserve"> </w:t>
            </w:r>
            <w:r w:rsidRPr="00EF45D6">
              <w:t>B</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01"/>
              <w:gridCol w:w="399"/>
              <w:gridCol w:w="417"/>
              <w:gridCol w:w="417"/>
              <w:gridCol w:w="416"/>
              <w:gridCol w:w="415"/>
              <w:gridCol w:w="415"/>
              <w:gridCol w:w="415"/>
              <w:gridCol w:w="414"/>
              <w:gridCol w:w="412"/>
              <w:gridCol w:w="411"/>
              <w:gridCol w:w="411"/>
              <w:gridCol w:w="411"/>
              <w:gridCol w:w="398"/>
              <w:gridCol w:w="397"/>
            </w:tblGrid>
            <w:tr w:rsidR="009514B3" w:rsidRPr="00EF45D6" w:rsidTr="00EC44A1">
              <w:trPr>
                <w:trHeight w:val="323"/>
              </w:trPr>
              <w:tc>
                <w:tcPr>
                  <w:tcW w:w="883" w:type="dxa"/>
                </w:tcPr>
                <w:p w:rsidR="009514B3" w:rsidRPr="00EF45D6" w:rsidRDefault="009514B3" w:rsidP="00EC44A1">
                  <w:pPr>
                    <w:pStyle w:val="TableParagraph"/>
                    <w:spacing w:line="304" w:lineRule="exact"/>
                    <w:jc w:val="both"/>
                    <w:rPr>
                      <w:sz w:val="24"/>
                      <w:szCs w:val="24"/>
                    </w:rPr>
                  </w:pPr>
                  <w:r w:rsidRPr="00EF45D6">
                    <w:rPr>
                      <w:sz w:val="24"/>
                      <w:szCs w:val="24"/>
                    </w:rPr>
                    <w:t>Diet A</w:t>
                  </w:r>
                </w:p>
              </w:tc>
              <w:tc>
                <w:tcPr>
                  <w:tcW w:w="431" w:type="dxa"/>
                </w:tcPr>
                <w:p w:rsidR="009514B3" w:rsidRPr="00EF45D6" w:rsidRDefault="009514B3" w:rsidP="00EC44A1">
                  <w:pPr>
                    <w:pStyle w:val="TableParagraph"/>
                    <w:spacing w:line="304" w:lineRule="exact"/>
                    <w:jc w:val="both"/>
                    <w:rPr>
                      <w:sz w:val="24"/>
                      <w:szCs w:val="24"/>
                    </w:rPr>
                  </w:pPr>
                  <w:r w:rsidRPr="00EF45D6">
                    <w:rPr>
                      <w:sz w:val="24"/>
                      <w:szCs w:val="24"/>
                    </w:rPr>
                    <w:t>25</w:t>
                  </w:r>
                </w:p>
              </w:tc>
              <w:tc>
                <w:tcPr>
                  <w:tcW w:w="430" w:type="dxa"/>
                </w:tcPr>
                <w:p w:rsidR="009514B3" w:rsidRPr="00EF45D6" w:rsidRDefault="009514B3" w:rsidP="00EC44A1">
                  <w:pPr>
                    <w:pStyle w:val="TableParagraph"/>
                    <w:spacing w:line="304" w:lineRule="exact"/>
                    <w:ind w:left="106"/>
                    <w:jc w:val="both"/>
                    <w:rPr>
                      <w:sz w:val="24"/>
                      <w:szCs w:val="24"/>
                    </w:rPr>
                  </w:pPr>
                  <w:r w:rsidRPr="00EF45D6">
                    <w:rPr>
                      <w:sz w:val="24"/>
                      <w:szCs w:val="24"/>
                    </w:rPr>
                    <w:t>32</w:t>
                  </w:r>
                </w:p>
              </w:tc>
              <w:tc>
                <w:tcPr>
                  <w:tcW w:w="430" w:type="dxa"/>
                </w:tcPr>
                <w:p w:rsidR="009514B3" w:rsidRPr="00EF45D6" w:rsidRDefault="009514B3" w:rsidP="00EC44A1">
                  <w:pPr>
                    <w:pStyle w:val="TableParagraph"/>
                    <w:spacing w:line="304" w:lineRule="exact"/>
                    <w:ind w:left="105"/>
                    <w:jc w:val="both"/>
                    <w:rPr>
                      <w:sz w:val="24"/>
                      <w:szCs w:val="24"/>
                    </w:rPr>
                  </w:pPr>
                  <w:r w:rsidRPr="00EF45D6">
                    <w:rPr>
                      <w:sz w:val="24"/>
                      <w:szCs w:val="24"/>
                    </w:rPr>
                    <w:t>30</w:t>
                  </w:r>
                </w:p>
              </w:tc>
              <w:tc>
                <w:tcPr>
                  <w:tcW w:w="429" w:type="dxa"/>
                </w:tcPr>
                <w:p w:rsidR="009514B3" w:rsidRPr="00EF45D6" w:rsidRDefault="009514B3" w:rsidP="00EC44A1">
                  <w:pPr>
                    <w:pStyle w:val="TableParagraph"/>
                    <w:spacing w:line="304" w:lineRule="exact"/>
                    <w:ind w:left="104"/>
                    <w:jc w:val="both"/>
                    <w:rPr>
                      <w:sz w:val="24"/>
                      <w:szCs w:val="24"/>
                    </w:rPr>
                  </w:pPr>
                  <w:r w:rsidRPr="00EF45D6">
                    <w:rPr>
                      <w:sz w:val="24"/>
                      <w:szCs w:val="24"/>
                    </w:rPr>
                    <w:t>34</w:t>
                  </w:r>
                </w:p>
              </w:tc>
              <w:tc>
                <w:tcPr>
                  <w:tcW w:w="428" w:type="dxa"/>
                </w:tcPr>
                <w:p w:rsidR="009514B3" w:rsidRPr="00EF45D6" w:rsidRDefault="009514B3" w:rsidP="00EC44A1">
                  <w:pPr>
                    <w:pStyle w:val="TableParagraph"/>
                    <w:spacing w:line="304" w:lineRule="exact"/>
                    <w:ind w:left="103"/>
                    <w:jc w:val="both"/>
                    <w:rPr>
                      <w:sz w:val="24"/>
                      <w:szCs w:val="24"/>
                    </w:rPr>
                  </w:pPr>
                  <w:r w:rsidRPr="00EF45D6">
                    <w:rPr>
                      <w:sz w:val="24"/>
                      <w:szCs w:val="24"/>
                    </w:rPr>
                    <w:t>24</w:t>
                  </w:r>
                </w:p>
              </w:tc>
              <w:tc>
                <w:tcPr>
                  <w:tcW w:w="428" w:type="dxa"/>
                </w:tcPr>
                <w:p w:rsidR="009514B3" w:rsidRPr="00EF45D6" w:rsidRDefault="009514B3" w:rsidP="00EC44A1">
                  <w:pPr>
                    <w:pStyle w:val="TableParagraph"/>
                    <w:spacing w:line="304" w:lineRule="exact"/>
                    <w:ind w:left="103"/>
                    <w:jc w:val="both"/>
                    <w:rPr>
                      <w:sz w:val="24"/>
                      <w:szCs w:val="24"/>
                    </w:rPr>
                  </w:pPr>
                  <w:r w:rsidRPr="00EF45D6">
                    <w:rPr>
                      <w:sz w:val="24"/>
                      <w:szCs w:val="24"/>
                    </w:rPr>
                    <w:t>14</w:t>
                  </w:r>
                </w:p>
              </w:tc>
              <w:tc>
                <w:tcPr>
                  <w:tcW w:w="428" w:type="dxa"/>
                </w:tcPr>
                <w:p w:rsidR="009514B3" w:rsidRPr="00EF45D6" w:rsidRDefault="009514B3" w:rsidP="00EC44A1">
                  <w:pPr>
                    <w:pStyle w:val="TableParagraph"/>
                    <w:spacing w:line="304" w:lineRule="exact"/>
                    <w:ind w:left="102"/>
                    <w:jc w:val="both"/>
                    <w:rPr>
                      <w:sz w:val="24"/>
                      <w:szCs w:val="24"/>
                    </w:rPr>
                  </w:pPr>
                  <w:r w:rsidRPr="00EF45D6">
                    <w:rPr>
                      <w:sz w:val="24"/>
                      <w:szCs w:val="24"/>
                    </w:rPr>
                    <w:t>32</w:t>
                  </w:r>
                </w:p>
              </w:tc>
              <w:tc>
                <w:tcPr>
                  <w:tcW w:w="427" w:type="dxa"/>
                </w:tcPr>
                <w:p w:rsidR="009514B3" w:rsidRPr="00EF45D6" w:rsidRDefault="009514B3" w:rsidP="00EC44A1">
                  <w:pPr>
                    <w:pStyle w:val="TableParagraph"/>
                    <w:spacing w:line="304" w:lineRule="exact"/>
                    <w:ind w:left="101"/>
                    <w:jc w:val="both"/>
                    <w:rPr>
                      <w:sz w:val="24"/>
                      <w:szCs w:val="24"/>
                    </w:rPr>
                  </w:pPr>
                  <w:r w:rsidRPr="00EF45D6">
                    <w:rPr>
                      <w:sz w:val="24"/>
                      <w:szCs w:val="24"/>
                    </w:rPr>
                    <w:t>24</w:t>
                  </w:r>
                </w:p>
              </w:tc>
              <w:tc>
                <w:tcPr>
                  <w:tcW w:w="426" w:type="dxa"/>
                </w:tcPr>
                <w:p w:rsidR="009514B3" w:rsidRPr="00EF45D6" w:rsidRDefault="009514B3" w:rsidP="00EC44A1">
                  <w:pPr>
                    <w:pStyle w:val="TableParagraph"/>
                    <w:spacing w:line="304" w:lineRule="exact"/>
                    <w:ind w:left="100"/>
                    <w:jc w:val="both"/>
                    <w:rPr>
                      <w:sz w:val="24"/>
                      <w:szCs w:val="24"/>
                    </w:rPr>
                  </w:pPr>
                  <w:r w:rsidRPr="00EF45D6">
                    <w:rPr>
                      <w:sz w:val="24"/>
                      <w:szCs w:val="24"/>
                    </w:rPr>
                    <w:t>30</w:t>
                  </w:r>
                </w:p>
              </w:tc>
              <w:tc>
                <w:tcPr>
                  <w:tcW w:w="425" w:type="dxa"/>
                </w:tcPr>
                <w:p w:rsidR="009514B3" w:rsidRPr="00EF45D6" w:rsidRDefault="009514B3" w:rsidP="00EC44A1">
                  <w:pPr>
                    <w:pStyle w:val="TableParagraph"/>
                    <w:spacing w:line="304" w:lineRule="exact"/>
                    <w:ind w:left="99"/>
                    <w:jc w:val="both"/>
                    <w:rPr>
                      <w:sz w:val="24"/>
                      <w:szCs w:val="24"/>
                    </w:rPr>
                  </w:pPr>
                  <w:r w:rsidRPr="00EF45D6">
                    <w:rPr>
                      <w:sz w:val="24"/>
                      <w:szCs w:val="24"/>
                    </w:rPr>
                    <w:t>31</w:t>
                  </w:r>
                </w:p>
              </w:tc>
              <w:tc>
                <w:tcPr>
                  <w:tcW w:w="425" w:type="dxa"/>
                </w:tcPr>
                <w:p w:rsidR="009514B3" w:rsidRPr="00EF45D6" w:rsidRDefault="009514B3" w:rsidP="00EC44A1">
                  <w:pPr>
                    <w:pStyle w:val="TableParagraph"/>
                    <w:spacing w:line="304" w:lineRule="exact"/>
                    <w:ind w:left="98"/>
                    <w:jc w:val="both"/>
                    <w:rPr>
                      <w:sz w:val="24"/>
                      <w:szCs w:val="24"/>
                    </w:rPr>
                  </w:pPr>
                  <w:r w:rsidRPr="00EF45D6">
                    <w:rPr>
                      <w:sz w:val="24"/>
                      <w:szCs w:val="24"/>
                    </w:rPr>
                    <w:t>35</w:t>
                  </w:r>
                </w:p>
              </w:tc>
              <w:tc>
                <w:tcPr>
                  <w:tcW w:w="425" w:type="dxa"/>
                </w:tcPr>
                <w:p w:rsidR="009514B3" w:rsidRPr="00EF45D6" w:rsidRDefault="009514B3" w:rsidP="00EC44A1">
                  <w:pPr>
                    <w:pStyle w:val="TableParagraph"/>
                    <w:spacing w:line="304" w:lineRule="exact"/>
                    <w:ind w:left="98"/>
                    <w:jc w:val="both"/>
                    <w:rPr>
                      <w:sz w:val="24"/>
                      <w:szCs w:val="24"/>
                    </w:rPr>
                  </w:pPr>
                  <w:r w:rsidRPr="00EF45D6">
                    <w:rPr>
                      <w:sz w:val="24"/>
                      <w:szCs w:val="24"/>
                    </w:rPr>
                    <w:t>25</w:t>
                  </w:r>
                </w:p>
              </w:tc>
              <w:tc>
                <w:tcPr>
                  <w:tcW w:w="409" w:type="dxa"/>
                </w:tcPr>
                <w:p w:rsidR="009514B3" w:rsidRPr="00EF45D6" w:rsidRDefault="009514B3" w:rsidP="00EC44A1">
                  <w:pPr>
                    <w:pStyle w:val="TableParagraph"/>
                    <w:jc w:val="both"/>
                    <w:rPr>
                      <w:sz w:val="24"/>
                      <w:szCs w:val="24"/>
                    </w:rPr>
                  </w:pPr>
                </w:p>
              </w:tc>
              <w:tc>
                <w:tcPr>
                  <w:tcW w:w="408" w:type="dxa"/>
                </w:tcPr>
                <w:p w:rsidR="009514B3" w:rsidRPr="00EF45D6" w:rsidRDefault="009514B3" w:rsidP="00EC44A1">
                  <w:pPr>
                    <w:pStyle w:val="TableParagraph"/>
                    <w:jc w:val="both"/>
                    <w:rPr>
                      <w:sz w:val="24"/>
                      <w:szCs w:val="24"/>
                    </w:rPr>
                  </w:pPr>
                </w:p>
              </w:tc>
            </w:tr>
            <w:tr w:rsidR="009514B3" w:rsidRPr="00EF45D6" w:rsidTr="00EC44A1">
              <w:trPr>
                <w:trHeight w:val="321"/>
              </w:trPr>
              <w:tc>
                <w:tcPr>
                  <w:tcW w:w="883" w:type="dxa"/>
                </w:tcPr>
                <w:p w:rsidR="009514B3" w:rsidRPr="00EF45D6" w:rsidRDefault="009514B3" w:rsidP="00EC44A1">
                  <w:pPr>
                    <w:pStyle w:val="TableParagraph"/>
                    <w:jc w:val="both"/>
                    <w:rPr>
                      <w:sz w:val="24"/>
                      <w:szCs w:val="24"/>
                    </w:rPr>
                  </w:pPr>
                  <w:r w:rsidRPr="00EF45D6">
                    <w:rPr>
                      <w:sz w:val="24"/>
                      <w:szCs w:val="24"/>
                    </w:rPr>
                    <w:t>Diet B</w:t>
                  </w:r>
                </w:p>
              </w:tc>
              <w:tc>
                <w:tcPr>
                  <w:tcW w:w="431" w:type="dxa"/>
                </w:tcPr>
                <w:p w:rsidR="009514B3" w:rsidRPr="00EF45D6" w:rsidRDefault="009514B3" w:rsidP="00EC44A1">
                  <w:pPr>
                    <w:pStyle w:val="TableParagraph"/>
                    <w:jc w:val="both"/>
                    <w:rPr>
                      <w:sz w:val="24"/>
                      <w:szCs w:val="24"/>
                    </w:rPr>
                  </w:pPr>
                  <w:r w:rsidRPr="00EF45D6">
                    <w:rPr>
                      <w:sz w:val="24"/>
                      <w:szCs w:val="24"/>
                    </w:rPr>
                    <w:t>44</w:t>
                  </w:r>
                </w:p>
              </w:tc>
              <w:tc>
                <w:tcPr>
                  <w:tcW w:w="430" w:type="dxa"/>
                </w:tcPr>
                <w:p w:rsidR="009514B3" w:rsidRPr="00EF45D6" w:rsidRDefault="009514B3" w:rsidP="00EC44A1">
                  <w:pPr>
                    <w:pStyle w:val="TableParagraph"/>
                    <w:ind w:left="106"/>
                    <w:jc w:val="both"/>
                    <w:rPr>
                      <w:sz w:val="24"/>
                      <w:szCs w:val="24"/>
                    </w:rPr>
                  </w:pPr>
                  <w:r w:rsidRPr="00EF45D6">
                    <w:rPr>
                      <w:sz w:val="24"/>
                      <w:szCs w:val="24"/>
                    </w:rPr>
                    <w:t>34</w:t>
                  </w:r>
                </w:p>
              </w:tc>
              <w:tc>
                <w:tcPr>
                  <w:tcW w:w="430" w:type="dxa"/>
                </w:tcPr>
                <w:p w:rsidR="009514B3" w:rsidRPr="00EF45D6" w:rsidRDefault="009514B3" w:rsidP="00EC44A1">
                  <w:pPr>
                    <w:pStyle w:val="TableParagraph"/>
                    <w:ind w:left="105"/>
                    <w:jc w:val="both"/>
                    <w:rPr>
                      <w:sz w:val="24"/>
                      <w:szCs w:val="24"/>
                    </w:rPr>
                  </w:pPr>
                  <w:r w:rsidRPr="00EF45D6">
                    <w:rPr>
                      <w:sz w:val="24"/>
                      <w:szCs w:val="24"/>
                    </w:rPr>
                    <w:t>22</w:t>
                  </w:r>
                </w:p>
              </w:tc>
              <w:tc>
                <w:tcPr>
                  <w:tcW w:w="429" w:type="dxa"/>
                </w:tcPr>
                <w:p w:rsidR="009514B3" w:rsidRPr="00EF45D6" w:rsidRDefault="009514B3" w:rsidP="00EC44A1">
                  <w:pPr>
                    <w:pStyle w:val="TableParagraph"/>
                    <w:ind w:left="104"/>
                    <w:jc w:val="both"/>
                    <w:rPr>
                      <w:sz w:val="24"/>
                      <w:szCs w:val="24"/>
                    </w:rPr>
                  </w:pPr>
                  <w:r w:rsidRPr="00EF45D6">
                    <w:rPr>
                      <w:sz w:val="24"/>
                      <w:szCs w:val="24"/>
                    </w:rPr>
                    <w:t>10</w:t>
                  </w:r>
                </w:p>
              </w:tc>
              <w:tc>
                <w:tcPr>
                  <w:tcW w:w="428" w:type="dxa"/>
                </w:tcPr>
                <w:p w:rsidR="009514B3" w:rsidRPr="00EF45D6" w:rsidRDefault="009514B3" w:rsidP="00EC44A1">
                  <w:pPr>
                    <w:pStyle w:val="TableParagraph"/>
                    <w:ind w:left="103"/>
                    <w:jc w:val="both"/>
                    <w:rPr>
                      <w:sz w:val="24"/>
                      <w:szCs w:val="24"/>
                    </w:rPr>
                  </w:pPr>
                  <w:r w:rsidRPr="00EF45D6">
                    <w:rPr>
                      <w:sz w:val="24"/>
                      <w:szCs w:val="24"/>
                    </w:rPr>
                    <w:t>47</w:t>
                  </w:r>
                </w:p>
              </w:tc>
              <w:tc>
                <w:tcPr>
                  <w:tcW w:w="428" w:type="dxa"/>
                </w:tcPr>
                <w:p w:rsidR="009514B3" w:rsidRPr="00EF45D6" w:rsidRDefault="009514B3" w:rsidP="00EC44A1">
                  <w:pPr>
                    <w:pStyle w:val="TableParagraph"/>
                    <w:ind w:left="103"/>
                    <w:jc w:val="both"/>
                    <w:rPr>
                      <w:sz w:val="24"/>
                      <w:szCs w:val="24"/>
                    </w:rPr>
                  </w:pPr>
                  <w:r w:rsidRPr="00EF45D6">
                    <w:rPr>
                      <w:sz w:val="24"/>
                      <w:szCs w:val="24"/>
                    </w:rPr>
                    <w:t>31</w:t>
                  </w:r>
                </w:p>
              </w:tc>
              <w:tc>
                <w:tcPr>
                  <w:tcW w:w="428" w:type="dxa"/>
                </w:tcPr>
                <w:p w:rsidR="009514B3" w:rsidRPr="00EF45D6" w:rsidRDefault="009514B3" w:rsidP="00EC44A1">
                  <w:pPr>
                    <w:pStyle w:val="TableParagraph"/>
                    <w:ind w:left="102"/>
                    <w:jc w:val="both"/>
                    <w:rPr>
                      <w:sz w:val="24"/>
                      <w:szCs w:val="24"/>
                    </w:rPr>
                  </w:pPr>
                  <w:r w:rsidRPr="00EF45D6">
                    <w:rPr>
                      <w:sz w:val="24"/>
                      <w:szCs w:val="24"/>
                    </w:rPr>
                    <w:t>40</w:t>
                  </w:r>
                </w:p>
              </w:tc>
              <w:tc>
                <w:tcPr>
                  <w:tcW w:w="427" w:type="dxa"/>
                </w:tcPr>
                <w:p w:rsidR="009514B3" w:rsidRPr="00EF45D6" w:rsidRDefault="009514B3" w:rsidP="00EC44A1">
                  <w:pPr>
                    <w:pStyle w:val="TableParagraph"/>
                    <w:ind w:left="101"/>
                    <w:jc w:val="both"/>
                    <w:rPr>
                      <w:sz w:val="24"/>
                      <w:szCs w:val="24"/>
                    </w:rPr>
                  </w:pPr>
                  <w:r w:rsidRPr="00EF45D6">
                    <w:rPr>
                      <w:sz w:val="24"/>
                      <w:szCs w:val="24"/>
                    </w:rPr>
                    <w:t>32</w:t>
                  </w:r>
                </w:p>
              </w:tc>
              <w:tc>
                <w:tcPr>
                  <w:tcW w:w="426" w:type="dxa"/>
                </w:tcPr>
                <w:p w:rsidR="009514B3" w:rsidRPr="00EF45D6" w:rsidRDefault="009514B3" w:rsidP="00EC44A1">
                  <w:pPr>
                    <w:pStyle w:val="TableParagraph"/>
                    <w:ind w:left="100"/>
                    <w:jc w:val="both"/>
                    <w:rPr>
                      <w:sz w:val="24"/>
                      <w:szCs w:val="24"/>
                    </w:rPr>
                  </w:pPr>
                  <w:r w:rsidRPr="00EF45D6">
                    <w:rPr>
                      <w:sz w:val="24"/>
                      <w:szCs w:val="24"/>
                    </w:rPr>
                    <w:t>35</w:t>
                  </w:r>
                </w:p>
              </w:tc>
              <w:tc>
                <w:tcPr>
                  <w:tcW w:w="425" w:type="dxa"/>
                </w:tcPr>
                <w:p w:rsidR="009514B3" w:rsidRPr="00EF45D6" w:rsidRDefault="009514B3" w:rsidP="00EC44A1">
                  <w:pPr>
                    <w:pStyle w:val="TableParagraph"/>
                    <w:ind w:left="99"/>
                    <w:jc w:val="both"/>
                    <w:rPr>
                      <w:sz w:val="24"/>
                      <w:szCs w:val="24"/>
                    </w:rPr>
                  </w:pPr>
                  <w:r w:rsidRPr="00EF45D6">
                    <w:rPr>
                      <w:sz w:val="24"/>
                      <w:szCs w:val="24"/>
                    </w:rPr>
                    <w:t>18</w:t>
                  </w:r>
                </w:p>
              </w:tc>
              <w:tc>
                <w:tcPr>
                  <w:tcW w:w="425" w:type="dxa"/>
                </w:tcPr>
                <w:p w:rsidR="009514B3" w:rsidRPr="00EF45D6" w:rsidRDefault="009514B3" w:rsidP="00EC44A1">
                  <w:pPr>
                    <w:pStyle w:val="TableParagraph"/>
                    <w:ind w:left="98"/>
                    <w:jc w:val="both"/>
                    <w:rPr>
                      <w:sz w:val="24"/>
                      <w:szCs w:val="24"/>
                    </w:rPr>
                  </w:pPr>
                  <w:r w:rsidRPr="00EF45D6">
                    <w:rPr>
                      <w:sz w:val="24"/>
                      <w:szCs w:val="24"/>
                    </w:rPr>
                    <w:t>21</w:t>
                  </w:r>
                </w:p>
              </w:tc>
              <w:tc>
                <w:tcPr>
                  <w:tcW w:w="425" w:type="dxa"/>
                </w:tcPr>
                <w:p w:rsidR="009514B3" w:rsidRPr="00EF45D6" w:rsidRDefault="009514B3" w:rsidP="00EC44A1">
                  <w:pPr>
                    <w:pStyle w:val="TableParagraph"/>
                    <w:ind w:left="98"/>
                    <w:jc w:val="both"/>
                    <w:rPr>
                      <w:sz w:val="24"/>
                      <w:szCs w:val="24"/>
                    </w:rPr>
                  </w:pPr>
                  <w:r w:rsidRPr="00EF45D6">
                    <w:rPr>
                      <w:sz w:val="24"/>
                      <w:szCs w:val="24"/>
                    </w:rPr>
                    <w:t>35</w:t>
                  </w:r>
                </w:p>
              </w:tc>
              <w:tc>
                <w:tcPr>
                  <w:tcW w:w="409" w:type="dxa"/>
                </w:tcPr>
                <w:p w:rsidR="009514B3" w:rsidRPr="00EF45D6" w:rsidRDefault="009514B3" w:rsidP="00EC44A1">
                  <w:pPr>
                    <w:pStyle w:val="TableParagraph"/>
                    <w:ind w:left="97"/>
                    <w:jc w:val="both"/>
                    <w:rPr>
                      <w:sz w:val="24"/>
                      <w:szCs w:val="24"/>
                    </w:rPr>
                  </w:pPr>
                  <w:r w:rsidRPr="00EF45D6">
                    <w:rPr>
                      <w:sz w:val="24"/>
                      <w:szCs w:val="24"/>
                    </w:rPr>
                    <w:t>29</w:t>
                  </w:r>
                </w:p>
              </w:tc>
              <w:tc>
                <w:tcPr>
                  <w:tcW w:w="408" w:type="dxa"/>
                </w:tcPr>
                <w:p w:rsidR="009514B3" w:rsidRPr="00EF45D6" w:rsidRDefault="009514B3" w:rsidP="00EC44A1">
                  <w:pPr>
                    <w:pStyle w:val="TableParagraph"/>
                    <w:ind w:left="96"/>
                    <w:jc w:val="both"/>
                    <w:rPr>
                      <w:sz w:val="24"/>
                      <w:szCs w:val="24"/>
                    </w:rPr>
                  </w:pPr>
                  <w:r w:rsidRPr="00EF45D6">
                    <w:rPr>
                      <w:sz w:val="24"/>
                      <w:szCs w:val="24"/>
                    </w:rPr>
                    <w:t>22</w:t>
                  </w:r>
                </w:p>
              </w:tc>
            </w:tr>
          </w:tbl>
          <w:p w:rsidR="009514B3" w:rsidRPr="00EF45D6" w:rsidRDefault="009514B3" w:rsidP="00EC44A1">
            <w:pPr>
              <w:pStyle w:val="BodyText"/>
              <w:ind w:left="0" w:right="480"/>
              <w:jc w:val="both"/>
              <w:rPr>
                <w:sz w:val="24"/>
                <w:szCs w:val="24"/>
              </w:rPr>
            </w:pPr>
            <w:r w:rsidRPr="00EF45D6">
              <w:rPr>
                <w:sz w:val="24"/>
                <w:szCs w:val="24"/>
              </w:rPr>
              <w:lastRenderedPageBreak/>
              <w:t>Test if the two diets differ significantly with regard to their effect on increase in weight gain.</w:t>
            </w:r>
          </w:p>
        </w:tc>
        <w:tc>
          <w:tcPr>
            <w:tcW w:w="405" w:type="pct"/>
          </w:tcPr>
          <w:p w:rsidR="009514B3" w:rsidRPr="00EF45D6" w:rsidRDefault="009514B3" w:rsidP="00EC44A1">
            <w:pPr>
              <w:jc w:val="center"/>
            </w:pPr>
            <w:r w:rsidRPr="00EF45D6">
              <w:lastRenderedPageBreak/>
              <w:t>CO6</w:t>
            </w:r>
          </w:p>
        </w:tc>
        <w:tc>
          <w:tcPr>
            <w:tcW w:w="389" w:type="pct"/>
          </w:tcPr>
          <w:p w:rsidR="009514B3" w:rsidRPr="00EF45D6" w:rsidRDefault="009514B3" w:rsidP="00EC44A1">
            <w:pPr>
              <w:jc w:val="center"/>
            </w:pPr>
            <w:r w:rsidRPr="00EF45D6">
              <w:t>A</w:t>
            </w:r>
          </w:p>
        </w:tc>
        <w:tc>
          <w:tcPr>
            <w:tcW w:w="430" w:type="pct"/>
          </w:tcPr>
          <w:p w:rsidR="009514B3" w:rsidRPr="00EF45D6" w:rsidRDefault="009514B3" w:rsidP="00EC44A1">
            <w:pPr>
              <w:jc w:val="center"/>
            </w:pPr>
            <w:r w:rsidRPr="00EF45D6">
              <w:t>12</w:t>
            </w:r>
          </w:p>
        </w:tc>
      </w:tr>
    </w:tbl>
    <w:p w:rsidR="009514B3" w:rsidRPr="00EF45D6" w:rsidRDefault="009514B3" w:rsidP="00EC44A1">
      <w:pPr>
        <w:contextualSpacing/>
      </w:pPr>
      <w:r w:rsidRPr="00EF45D6">
        <w:rPr>
          <w:b/>
          <w:bCs/>
        </w:rPr>
        <w:lastRenderedPageBreak/>
        <w:t>CO</w:t>
      </w:r>
      <w:r w:rsidRPr="00EF45D6">
        <w:t xml:space="preserve"> – COURSE OUTCOME</w:t>
      </w:r>
      <w:r w:rsidRPr="00EF45D6">
        <w:tab/>
      </w:r>
      <w:r w:rsidRPr="00EF45D6">
        <w:tab/>
      </w:r>
      <w:r w:rsidRPr="00EF45D6">
        <w:tab/>
      </w:r>
      <w:r w:rsidRPr="00EF45D6">
        <w:tab/>
      </w:r>
      <w:r w:rsidRPr="00EF45D6">
        <w:tab/>
      </w:r>
      <w:r w:rsidRPr="00EF45D6">
        <w:rPr>
          <w:b/>
          <w:bCs/>
        </w:rPr>
        <w:t>BL</w:t>
      </w:r>
      <w:r w:rsidRPr="00EF45D6">
        <w:t xml:space="preserve"> – BLOOM’S LEVEL</w:t>
      </w:r>
    </w:p>
    <w:tbl>
      <w:tblPr>
        <w:tblStyle w:val="TableGrid"/>
        <w:tblW w:w="0" w:type="auto"/>
        <w:tblLook w:val="04A0" w:firstRow="1" w:lastRow="0" w:firstColumn="1" w:lastColumn="0" w:noHBand="0" w:noVBand="1"/>
      </w:tblPr>
      <w:tblGrid>
        <w:gridCol w:w="675"/>
        <w:gridCol w:w="9498"/>
      </w:tblGrid>
      <w:tr w:rsidR="009514B3" w:rsidRPr="00EF45D6" w:rsidTr="00EC44A1">
        <w:tc>
          <w:tcPr>
            <w:tcW w:w="675" w:type="dxa"/>
          </w:tcPr>
          <w:p w:rsidR="009514B3" w:rsidRPr="00EF45D6" w:rsidRDefault="009514B3" w:rsidP="00EC44A1"/>
        </w:tc>
        <w:tc>
          <w:tcPr>
            <w:tcW w:w="9782" w:type="dxa"/>
          </w:tcPr>
          <w:p w:rsidR="009514B3" w:rsidRPr="00EF45D6" w:rsidRDefault="009514B3" w:rsidP="00EC44A1">
            <w:pPr>
              <w:jc w:val="center"/>
              <w:rPr>
                <w:b/>
              </w:rPr>
            </w:pPr>
            <w:r w:rsidRPr="00EF45D6">
              <w:rPr>
                <w:b/>
              </w:rPr>
              <w:t>COURSE OUTCOMES</w:t>
            </w:r>
          </w:p>
        </w:tc>
      </w:tr>
      <w:tr w:rsidR="009514B3" w:rsidRPr="00EF45D6" w:rsidTr="00EC44A1">
        <w:tc>
          <w:tcPr>
            <w:tcW w:w="675" w:type="dxa"/>
          </w:tcPr>
          <w:p w:rsidR="009514B3" w:rsidRPr="00EF45D6" w:rsidRDefault="009514B3" w:rsidP="00EC44A1">
            <w:r w:rsidRPr="00EF45D6">
              <w:t>CO1</w:t>
            </w:r>
          </w:p>
        </w:tc>
        <w:tc>
          <w:tcPr>
            <w:tcW w:w="9782" w:type="dxa"/>
          </w:tcPr>
          <w:p w:rsidR="009514B3" w:rsidRPr="00EF45D6" w:rsidRDefault="009514B3" w:rsidP="00EC44A1">
            <w:r w:rsidRPr="00EF45D6">
              <w:t xml:space="preserve">Knowledge in solution of PDE </w:t>
            </w:r>
          </w:p>
        </w:tc>
      </w:tr>
      <w:tr w:rsidR="009514B3" w:rsidRPr="00EF45D6" w:rsidTr="00EC44A1">
        <w:tc>
          <w:tcPr>
            <w:tcW w:w="675" w:type="dxa"/>
          </w:tcPr>
          <w:p w:rsidR="009514B3" w:rsidRPr="00EF45D6" w:rsidRDefault="009514B3" w:rsidP="00EC44A1">
            <w:r w:rsidRPr="00EF45D6">
              <w:t>CO2</w:t>
            </w:r>
          </w:p>
        </w:tc>
        <w:tc>
          <w:tcPr>
            <w:tcW w:w="9782" w:type="dxa"/>
          </w:tcPr>
          <w:p w:rsidR="009514B3" w:rsidRPr="00EF45D6" w:rsidRDefault="009514B3" w:rsidP="00EC44A1">
            <w:r w:rsidRPr="00EF45D6">
              <w:t>Apply solution of PDE in heat and wave equations</w:t>
            </w:r>
          </w:p>
        </w:tc>
      </w:tr>
      <w:tr w:rsidR="009514B3" w:rsidRPr="00EF45D6" w:rsidTr="00EC44A1">
        <w:tc>
          <w:tcPr>
            <w:tcW w:w="675" w:type="dxa"/>
          </w:tcPr>
          <w:p w:rsidR="009514B3" w:rsidRPr="00EF45D6" w:rsidRDefault="009514B3" w:rsidP="00EC44A1">
            <w:r w:rsidRPr="00EF45D6">
              <w:t>CO3</w:t>
            </w:r>
          </w:p>
        </w:tc>
        <w:tc>
          <w:tcPr>
            <w:tcW w:w="9782" w:type="dxa"/>
          </w:tcPr>
          <w:p w:rsidR="009514B3" w:rsidRPr="00EF45D6" w:rsidRDefault="009514B3" w:rsidP="00EC44A1">
            <w:r w:rsidRPr="00EF45D6">
              <w:t xml:space="preserve">Calculate the central tendency of statistical data  </w:t>
            </w:r>
          </w:p>
        </w:tc>
      </w:tr>
      <w:tr w:rsidR="009514B3" w:rsidRPr="00EF45D6" w:rsidTr="00EC44A1">
        <w:tc>
          <w:tcPr>
            <w:tcW w:w="675" w:type="dxa"/>
          </w:tcPr>
          <w:p w:rsidR="009514B3" w:rsidRPr="00EF45D6" w:rsidRDefault="009514B3" w:rsidP="00EC44A1">
            <w:r w:rsidRPr="00EF45D6">
              <w:t>CO4</w:t>
            </w:r>
          </w:p>
        </w:tc>
        <w:tc>
          <w:tcPr>
            <w:tcW w:w="9782" w:type="dxa"/>
          </w:tcPr>
          <w:p w:rsidR="009514B3" w:rsidRPr="00EF45D6" w:rsidRDefault="009514B3" w:rsidP="00EC44A1">
            <w:r w:rsidRPr="00EF45D6">
              <w:t>Measure the relation between variables</w:t>
            </w:r>
          </w:p>
        </w:tc>
      </w:tr>
      <w:tr w:rsidR="009514B3" w:rsidRPr="00EF45D6" w:rsidTr="00EC44A1">
        <w:tc>
          <w:tcPr>
            <w:tcW w:w="675" w:type="dxa"/>
          </w:tcPr>
          <w:p w:rsidR="009514B3" w:rsidRPr="00EF45D6" w:rsidRDefault="009514B3" w:rsidP="00EC44A1">
            <w:r w:rsidRPr="00EF45D6">
              <w:t>CO5</w:t>
            </w:r>
          </w:p>
        </w:tc>
        <w:tc>
          <w:tcPr>
            <w:tcW w:w="9782" w:type="dxa"/>
          </w:tcPr>
          <w:p w:rsidR="009514B3" w:rsidRPr="00EF45D6" w:rsidRDefault="009514B3" w:rsidP="00EC44A1">
            <w:r w:rsidRPr="00EF45D6">
              <w:t xml:space="preserve">Test of hypothesis for small samples </w:t>
            </w:r>
          </w:p>
        </w:tc>
      </w:tr>
      <w:tr w:rsidR="009514B3" w:rsidRPr="00EF45D6" w:rsidTr="00EC44A1">
        <w:tc>
          <w:tcPr>
            <w:tcW w:w="675" w:type="dxa"/>
          </w:tcPr>
          <w:p w:rsidR="009514B3" w:rsidRPr="00EF45D6" w:rsidRDefault="009514B3" w:rsidP="00EC44A1">
            <w:r w:rsidRPr="00EF45D6">
              <w:t>CO6</w:t>
            </w:r>
          </w:p>
        </w:tc>
        <w:tc>
          <w:tcPr>
            <w:tcW w:w="9782" w:type="dxa"/>
          </w:tcPr>
          <w:p w:rsidR="009514B3" w:rsidRPr="00EF45D6" w:rsidRDefault="009514B3" w:rsidP="00EC44A1">
            <w:r w:rsidRPr="00EF45D6">
              <w:t>Examine the independence of attributes</w:t>
            </w:r>
          </w:p>
        </w:tc>
      </w:tr>
    </w:tbl>
    <w:p w:rsidR="009514B3" w:rsidRPr="00EF45D6" w:rsidRDefault="009514B3" w:rsidP="00544C89"/>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514B3" w:rsidRPr="00EF45D6" w:rsidTr="00EC44A1">
        <w:trPr>
          <w:jc w:val="center"/>
        </w:trPr>
        <w:tc>
          <w:tcPr>
            <w:tcW w:w="10348" w:type="dxa"/>
            <w:gridSpan w:val="8"/>
          </w:tcPr>
          <w:p w:rsidR="009514B3" w:rsidRPr="00EF45D6" w:rsidRDefault="009514B3" w:rsidP="00EC44A1">
            <w:pPr>
              <w:contextualSpacing/>
              <w:jc w:val="center"/>
              <w:rPr>
                <w:b/>
              </w:rPr>
            </w:pPr>
            <w:r w:rsidRPr="00EF45D6">
              <w:rPr>
                <w:b/>
              </w:rPr>
              <w:t>Assessment Pattern as per Bloom’s Taxonomy</w:t>
            </w:r>
          </w:p>
        </w:tc>
      </w:tr>
      <w:tr w:rsidR="009514B3" w:rsidRPr="00EF45D6" w:rsidTr="00EC44A1">
        <w:trPr>
          <w:jc w:val="center"/>
        </w:trPr>
        <w:tc>
          <w:tcPr>
            <w:tcW w:w="1560" w:type="dxa"/>
          </w:tcPr>
          <w:p w:rsidR="009514B3" w:rsidRPr="00EF45D6" w:rsidRDefault="009514B3" w:rsidP="00EC44A1">
            <w:pPr>
              <w:contextualSpacing/>
              <w:jc w:val="center"/>
              <w:rPr>
                <w:b/>
                <w:bCs/>
              </w:rPr>
            </w:pPr>
            <w:r w:rsidRPr="00EF45D6">
              <w:rPr>
                <w:b/>
                <w:bCs/>
              </w:rPr>
              <w:t>CO / P</w:t>
            </w:r>
          </w:p>
        </w:tc>
        <w:tc>
          <w:tcPr>
            <w:tcW w:w="1417" w:type="dxa"/>
          </w:tcPr>
          <w:p w:rsidR="009514B3" w:rsidRPr="00EF45D6" w:rsidRDefault="009514B3" w:rsidP="00EC44A1">
            <w:pPr>
              <w:contextualSpacing/>
              <w:jc w:val="center"/>
              <w:rPr>
                <w:b/>
              </w:rPr>
            </w:pPr>
            <w:r w:rsidRPr="00EF45D6">
              <w:rPr>
                <w:b/>
              </w:rPr>
              <w:t>R</w:t>
            </w:r>
          </w:p>
        </w:tc>
        <w:tc>
          <w:tcPr>
            <w:tcW w:w="1276" w:type="dxa"/>
          </w:tcPr>
          <w:p w:rsidR="009514B3" w:rsidRPr="00EF45D6" w:rsidRDefault="009514B3" w:rsidP="00EC44A1">
            <w:pPr>
              <w:contextualSpacing/>
              <w:jc w:val="center"/>
              <w:rPr>
                <w:b/>
              </w:rPr>
            </w:pPr>
            <w:r w:rsidRPr="00EF45D6">
              <w:rPr>
                <w:b/>
              </w:rPr>
              <w:t>U</w:t>
            </w:r>
          </w:p>
        </w:tc>
        <w:tc>
          <w:tcPr>
            <w:tcW w:w="1134" w:type="dxa"/>
          </w:tcPr>
          <w:p w:rsidR="009514B3" w:rsidRPr="00EF45D6" w:rsidRDefault="009514B3" w:rsidP="00EC44A1">
            <w:pPr>
              <w:contextualSpacing/>
              <w:jc w:val="center"/>
              <w:rPr>
                <w:b/>
              </w:rPr>
            </w:pPr>
            <w:r w:rsidRPr="00EF45D6">
              <w:rPr>
                <w:b/>
              </w:rPr>
              <w:t>A</w:t>
            </w:r>
          </w:p>
        </w:tc>
        <w:tc>
          <w:tcPr>
            <w:tcW w:w="1418" w:type="dxa"/>
          </w:tcPr>
          <w:p w:rsidR="009514B3" w:rsidRPr="00EF45D6" w:rsidRDefault="009514B3" w:rsidP="00EC44A1">
            <w:pPr>
              <w:contextualSpacing/>
              <w:jc w:val="center"/>
              <w:rPr>
                <w:b/>
              </w:rPr>
            </w:pPr>
            <w:r w:rsidRPr="00EF45D6">
              <w:rPr>
                <w:b/>
              </w:rPr>
              <w:t>An</w:t>
            </w:r>
          </w:p>
        </w:tc>
        <w:tc>
          <w:tcPr>
            <w:tcW w:w="708" w:type="dxa"/>
          </w:tcPr>
          <w:p w:rsidR="009514B3" w:rsidRPr="00EF45D6" w:rsidRDefault="009514B3" w:rsidP="00EC44A1">
            <w:pPr>
              <w:contextualSpacing/>
              <w:jc w:val="center"/>
              <w:rPr>
                <w:b/>
              </w:rPr>
            </w:pPr>
            <w:r w:rsidRPr="00EF45D6">
              <w:rPr>
                <w:b/>
              </w:rPr>
              <w:t>E</w:t>
            </w:r>
          </w:p>
        </w:tc>
        <w:tc>
          <w:tcPr>
            <w:tcW w:w="1134" w:type="dxa"/>
          </w:tcPr>
          <w:p w:rsidR="009514B3" w:rsidRPr="00EF45D6" w:rsidRDefault="009514B3" w:rsidP="00EC44A1">
            <w:pPr>
              <w:contextualSpacing/>
              <w:jc w:val="center"/>
              <w:rPr>
                <w:b/>
              </w:rPr>
            </w:pPr>
            <w:r w:rsidRPr="00EF45D6">
              <w:rPr>
                <w:b/>
              </w:rPr>
              <w:t>C</w:t>
            </w:r>
          </w:p>
        </w:tc>
        <w:tc>
          <w:tcPr>
            <w:tcW w:w="1701" w:type="dxa"/>
          </w:tcPr>
          <w:p w:rsidR="009514B3" w:rsidRPr="00EF45D6" w:rsidRDefault="009514B3" w:rsidP="00EC44A1">
            <w:pPr>
              <w:contextualSpacing/>
              <w:jc w:val="center"/>
              <w:rPr>
                <w:b/>
              </w:rPr>
            </w:pPr>
            <w:r w:rsidRPr="00EF45D6">
              <w:rPr>
                <w:b/>
              </w:rPr>
              <w:t>Total</w:t>
            </w:r>
          </w:p>
        </w:tc>
      </w:tr>
      <w:tr w:rsidR="009514B3" w:rsidRPr="00EF45D6" w:rsidTr="00EC44A1">
        <w:trPr>
          <w:jc w:val="center"/>
        </w:trPr>
        <w:tc>
          <w:tcPr>
            <w:tcW w:w="1560" w:type="dxa"/>
          </w:tcPr>
          <w:p w:rsidR="009514B3" w:rsidRPr="00EF45D6" w:rsidRDefault="009514B3" w:rsidP="00EC44A1">
            <w:pPr>
              <w:contextualSpacing/>
              <w:jc w:val="center"/>
              <w:rPr>
                <w:bCs/>
              </w:rPr>
            </w:pPr>
            <w:r w:rsidRPr="00EF45D6">
              <w:rPr>
                <w:bCs/>
              </w:rPr>
              <w:t>CO1</w:t>
            </w:r>
          </w:p>
        </w:tc>
        <w:tc>
          <w:tcPr>
            <w:tcW w:w="1417" w:type="dxa"/>
          </w:tcPr>
          <w:p w:rsidR="009514B3" w:rsidRPr="00EF45D6" w:rsidRDefault="009514B3" w:rsidP="00EC44A1">
            <w:pPr>
              <w:contextualSpacing/>
              <w:jc w:val="center"/>
            </w:pPr>
            <w:r w:rsidRPr="00EF45D6">
              <w:t>1</w:t>
            </w:r>
          </w:p>
        </w:tc>
        <w:tc>
          <w:tcPr>
            <w:tcW w:w="1276" w:type="dxa"/>
          </w:tcPr>
          <w:p w:rsidR="009514B3" w:rsidRPr="00EF45D6" w:rsidRDefault="009514B3" w:rsidP="00EC44A1">
            <w:pPr>
              <w:contextualSpacing/>
              <w:jc w:val="center"/>
            </w:pPr>
            <w:r w:rsidRPr="00EF45D6">
              <w:t>4</w:t>
            </w:r>
          </w:p>
        </w:tc>
        <w:tc>
          <w:tcPr>
            <w:tcW w:w="1134" w:type="dxa"/>
          </w:tcPr>
          <w:p w:rsidR="009514B3" w:rsidRPr="00EF45D6" w:rsidRDefault="009514B3" w:rsidP="00EC44A1">
            <w:pPr>
              <w:contextualSpacing/>
              <w:jc w:val="center"/>
            </w:pPr>
            <w:r w:rsidRPr="00EF45D6">
              <w:t>12</w:t>
            </w:r>
          </w:p>
        </w:tc>
        <w:tc>
          <w:tcPr>
            <w:tcW w:w="1418" w:type="dxa"/>
          </w:tcPr>
          <w:p w:rsidR="009514B3" w:rsidRPr="00EF45D6" w:rsidRDefault="009514B3" w:rsidP="00EC44A1">
            <w:pPr>
              <w:contextualSpacing/>
              <w:jc w:val="center"/>
            </w:pPr>
            <w:r w:rsidRPr="00EF45D6">
              <w:t>-</w:t>
            </w:r>
          </w:p>
        </w:tc>
        <w:tc>
          <w:tcPr>
            <w:tcW w:w="708" w:type="dxa"/>
          </w:tcPr>
          <w:p w:rsidR="009514B3" w:rsidRPr="00EF45D6" w:rsidRDefault="009514B3" w:rsidP="00EC44A1">
            <w:pPr>
              <w:contextualSpacing/>
              <w:jc w:val="center"/>
            </w:pPr>
            <w:r w:rsidRPr="00EF45D6">
              <w:t>-</w:t>
            </w:r>
          </w:p>
        </w:tc>
        <w:tc>
          <w:tcPr>
            <w:tcW w:w="1134" w:type="dxa"/>
          </w:tcPr>
          <w:p w:rsidR="009514B3" w:rsidRPr="00EF45D6" w:rsidRDefault="009514B3" w:rsidP="00EC44A1">
            <w:pPr>
              <w:contextualSpacing/>
              <w:jc w:val="center"/>
            </w:pPr>
            <w:r w:rsidRPr="00EF45D6">
              <w:t>-</w:t>
            </w:r>
          </w:p>
        </w:tc>
        <w:tc>
          <w:tcPr>
            <w:tcW w:w="1701" w:type="dxa"/>
          </w:tcPr>
          <w:p w:rsidR="009514B3" w:rsidRPr="00EF45D6" w:rsidRDefault="009514B3" w:rsidP="00EC44A1">
            <w:pPr>
              <w:contextualSpacing/>
              <w:jc w:val="center"/>
            </w:pPr>
            <w:r w:rsidRPr="00EF45D6">
              <w:t>17</w:t>
            </w:r>
          </w:p>
        </w:tc>
      </w:tr>
      <w:tr w:rsidR="009514B3" w:rsidRPr="00EF45D6" w:rsidTr="00EC44A1">
        <w:trPr>
          <w:jc w:val="center"/>
        </w:trPr>
        <w:tc>
          <w:tcPr>
            <w:tcW w:w="1560" w:type="dxa"/>
          </w:tcPr>
          <w:p w:rsidR="009514B3" w:rsidRPr="00EF45D6" w:rsidRDefault="009514B3" w:rsidP="00EC44A1">
            <w:pPr>
              <w:contextualSpacing/>
              <w:jc w:val="center"/>
              <w:rPr>
                <w:bCs/>
              </w:rPr>
            </w:pPr>
            <w:r w:rsidRPr="00EF45D6">
              <w:rPr>
                <w:bCs/>
              </w:rPr>
              <w:t>CO2</w:t>
            </w:r>
          </w:p>
        </w:tc>
        <w:tc>
          <w:tcPr>
            <w:tcW w:w="1417" w:type="dxa"/>
          </w:tcPr>
          <w:p w:rsidR="009514B3" w:rsidRPr="00EF45D6" w:rsidRDefault="009514B3" w:rsidP="00EC44A1">
            <w:pPr>
              <w:contextualSpacing/>
              <w:jc w:val="center"/>
            </w:pPr>
            <w:r w:rsidRPr="00EF45D6">
              <w:t>2</w:t>
            </w:r>
          </w:p>
        </w:tc>
        <w:tc>
          <w:tcPr>
            <w:tcW w:w="1276" w:type="dxa"/>
          </w:tcPr>
          <w:p w:rsidR="009514B3" w:rsidRPr="00EF45D6" w:rsidRDefault="009514B3" w:rsidP="00EC44A1">
            <w:pPr>
              <w:contextualSpacing/>
              <w:jc w:val="center"/>
            </w:pPr>
            <w:r w:rsidRPr="00EF45D6">
              <w:t>3</w:t>
            </w:r>
          </w:p>
        </w:tc>
        <w:tc>
          <w:tcPr>
            <w:tcW w:w="1134" w:type="dxa"/>
          </w:tcPr>
          <w:p w:rsidR="009514B3" w:rsidRPr="00EF45D6" w:rsidRDefault="009514B3" w:rsidP="00EC44A1">
            <w:pPr>
              <w:contextualSpacing/>
              <w:jc w:val="center"/>
            </w:pPr>
            <w:r w:rsidRPr="00EF45D6">
              <w:t>-</w:t>
            </w:r>
          </w:p>
        </w:tc>
        <w:tc>
          <w:tcPr>
            <w:tcW w:w="1418" w:type="dxa"/>
          </w:tcPr>
          <w:p w:rsidR="009514B3" w:rsidRPr="00EF45D6" w:rsidRDefault="009514B3" w:rsidP="00EC44A1">
            <w:pPr>
              <w:contextualSpacing/>
              <w:jc w:val="center"/>
            </w:pPr>
            <w:r w:rsidRPr="00EF45D6">
              <w:t>12</w:t>
            </w:r>
          </w:p>
        </w:tc>
        <w:tc>
          <w:tcPr>
            <w:tcW w:w="708" w:type="dxa"/>
          </w:tcPr>
          <w:p w:rsidR="009514B3" w:rsidRPr="00EF45D6" w:rsidRDefault="009514B3" w:rsidP="00EC44A1">
            <w:pPr>
              <w:contextualSpacing/>
              <w:jc w:val="center"/>
            </w:pPr>
            <w:r w:rsidRPr="00EF45D6">
              <w:t>-</w:t>
            </w:r>
          </w:p>
        </w:tc>
        <w:tc>
          <w:tcPr>
            <w:tcW w:w="1134" w:type="dxa"/>
          </w:tcPr>
          <w:p w:rsidR="009514B3" w:rsidRPr="00EF45D6" w:rsidRDefault="009514B3" w:rsidP="00EC44A1">
            <w:pPr>
              <w:contextualSpacing/>
              <w:jc w:val="center"/>
            </w:pPr>
            <w:r w:rsidRPr="00EF45D6">
              <w:t>-</w:t>
            </w:r>
          </w:p>
        </w:tc>
        <w:tc>
          <w:tcPr>
            <w:tcW w:w="1701" w:type="dxa"/>
          </w:tcPr>
          <w:p w:rsidR="009514B3" w:rsidRPr="00EF45D6" w:rsidRDefault="009514B3" w:rsidP="00EC44A1">
            <w:pPr>
              <w:contextualSpacing/>
              <w:jc w:val="center"/>
            </w:pPr>
            <w:r w:rsidRPr="00EF45D6">
              <w:t>17</w:t>
            </w:r>
          </w:p>
        </w:tc>
      </w:tr>
      <w:tr w:rsidR="009514B3" w:rsidRPr="00EF45D6" w:rsidTr="00EC44A1">
        <w:trPr>
          <w:jc w:val="center"/>
        </w:trPr>
        <w:tc>
          <w:tcPr>
            <w:tcW w:w="1560" w:type="dxa"/>
          </w:tcPr>
          <w:p w:rsidR="009514B3" w:rsidRPr="00EF45D6" w:rsidRDefault="009514B3" w:rsidP="00EC44A1">
            <w:pPr>
              <w:contextualSpacing/>
              <w:jc w:val="center"/>
              <w:rPr>
                <w:bCs/>
              </w:rPr>
            </w:pPr>
            <w:r w:rsidRPr="00EF45D6">
              <w:rPr>
                <w:bCs/>
              </w:rPr>
              <w:t>CO3</w:t>
            </w:r>
          </w:p>
        </w:tc>
        <w:tc>
          <w:tcPr>
            <w:tcW w:w="1417" w:type="dxa"/>
          </w:tcPr>
          <w:p w:rsidR="009514B3" w:rsidRPr="00EF45D6" w:rsidRDefault="009514B3" w:rsidP="00EC44A1">
            <w:pPr>
              <w:contextualSpacing/>
              <w:jc w:val="center"/>
            </w:pPr>
            <w:r w:rsidRPr="00EF45D6">
              <w:t>2</w:t>
            </w:r>
          </w:p>
        </w:tc>
        <w:tc>
          <w:tcPr>
            <w:tcW w:w="1276" w:type="dxa"/>
          </w:tcPr>
          <w:p w:rsidR="009514B3" w:rsidRPr="00EF45D6" w:rsidRDefault="009514B3" w:rsidP="00EC44A1">
            <w:pPr>
              <w:contextualSpacing/>
              <w:jc w:val="center"/>
            </w:pPr>
            <w:r w:rsidRPr="00EF45D6">
              <w:t>2</w:t>
            </w:r>
          </w:p>
        </w:tc>
        <w:tc>
          <w:tcPr>
            <w:tcW w:w="1134" w:type="dxa"/>
          </w:tcPr>
          <w:p w:rsidR="009514B3" w:rsidRPr="00EF45D6" w:rsidRDefault="009514B3" w:rsidP="00EC44A1">
            <w:pPr>
              <w:contextualSpacing/>
              <w:jc w:val="center"/>
            </w:pPr>
            <w:r w:rsidRPr="00EF45D6">
              <w:t>12</w:t>
            </w:r>
          </w:p>
        </w:tc>
        <w:tc>
          <w:tcPr>
            <w:tcW w:w="1418" w:type="dxa"/>
          </w:tcPr>
          <w:p w:rsidR="009514B3" w:rsidRPr="00EF45D6" w:rsidRDefault="009514B3" w:rsidP="00EC44A1">
            <w:pPr>
              <w:contextualSpacing/>
              <w:jc w:val="center"/>
            </w:pPr>
            <w:r w:rsidRPr="00EF45D6">
              <w:t>-</w:t>
            </w:r>
          </w:p>
        </w:tc>
        <w:tc>
          <w:tcPr>
            <w:tcW w:w="708" w:type="dxa"/>
          </w:tcPr>
          <w:p w:rsidR="009514B3" w:rsidRPr="00EF45D6" w:rsidRDefault="009514B3" w:rsidP="00EC44A1">
            <w:pPr>
              <w:contextualSpacing/>
              <w:jc w:val="center"/>
            </w:pPr>
            <w:r w:rsidRPr="00EF45D6">
              <w:t>13</w:t>
            </w:r>
          </w:p>
        </w:tc>
        <w:tc>
          <w:tcPr>
            <w:tcW w:w="1134" w:type="dxa"/>
          </w:tcPr>
          <w:p w:rsidR="009514B3" w:rsidRPr="00EF45D6" w:rsidRDefault="009514B3" w:rsidP="00EC44A1">
            <w:pPr>
              <w:contextualSpacing/>
              <w:jc w:val="center"/>
            </w:pPr>
            <w:r w:rsidRPr="00EF45D6">
              <w:t>-</w:t>
            </w:r>
          </w:p>
        </w:tc>
        <w:tc>
          <w:tcPr>
            <w:tcW w:w="1701" w:type="dxa"/>
          </w:tcPr>
          <w:p w:rsidR="009514B3" w:rsidRPr="00EF45D6" w:rsidRDefault="009514B3" w:rsidP="00EC44A1">
            <w:pPr>
              <w:contextualSpacing/>
              <w:jc w:val="center"/>
            </w:pPr>
            <w:r w:rsidRPr="00EF45D6">
              <w:t>29</w:t>
            </w:r>
          </w:p>
        </w:tc>
      </w:tr>
      <w:tr w:rsidR="009514B3" w:rsidRPr="00EF45D6" w:rsidTr="00EC44A1">
        <w:trPr>
          <w:jc w:val="center"/>
        </w:trPr>
        <w:tc>
          <w:tcPr>
            <w:tcW w:w="1560" w:type="dxa"/>
          </w:tcPr>
          <w:p w:rsidR="009514B3" w:rsidRPr="00EF45D6" w:rsidRDefault="009514B3" w:rsidP="00EC44A1">
            <w:pPr>
              <w:contextualSpacing/>
              <w:jc w:val="center"/>
              <w:rPr>
                <w:bCs/>
              </w:rPr>
            </w:pPr>
            <w:r w:rsidRPr="00EF45D6">
              <w:rPr>
                <w:bCs/>
              </w:rPr>
              <w:t>CO4</w:t>
            </w:r>
          </w:p>
        </w:tc>
        <w:tc>
          <w:tcPr>
            <w:tcW w:w="1417" w:type="dxa"/>
          </w:tcPr>
          <w:p w:rsidR="009514B3" w:rsidRPr="00EF45D6" w:rsidRDefault="009514B3" w:rsidP="00EC44A1">
            <w:pPr>
              <w:contextualSpacing/>
              <w:jc w:val="center"/>
            </w:pPr>
            <w:r w:rsidRPr="00EF45D6">
              <w:t>1</w:t>
            </w:r>
          </w:p>
        </w:tc>
        <w:tc>
          <w:tcPr>
            <w:tcW w:w="1276" w:type="dxa"/>
          </w:tcPr>
          <w:p w:rsidR="009514B3" w:rsidRPr="00EF45D6" w:rsidRDefault="009514B3" w:rsidP="00EC44A1">
            <w:pPr>
              <w:contextualSpacing/>
              <w:jc w:val="center"/>
            </w:pPr>
            <w:r w:rsidRPr="00EF45D6">
              <w:t>1</w:t>
            </w:r>
          </w:p>
        </w:tc>
        <w:tc>
          <w:tcPr>
            <w:tcW w:w="1134" w:type="dxa"/>
          </w:tcPr>
          <w:p w:rsidR="009514B3" w:rsidRPr="00EF45D6" w:rsidRDefault="009514B3" w:rsidP="00EC44A1">
            <w:pPr>
              <w:contextualSpacing/>
              <w:jc w:val="center"/>
            </w:pPr>
            <w:r w:rsidRPr="00EF45D6">
              <w:t>12</w:t>
            </w:r>
          </w:p>
        </w:tc>
        <w:tc>
          <w:tcPr>
            <w:tcW w:w="1418" w:type="dxa"/>
          </w:tcPr>
          <w:p w:rsidR="009514B3" w:rsidRPr="00EF45D6" w:rsidRDefault="009514B3" w:rsidP="00EC44A1">
            <w:pPr>
              <w:contextualSpacing/>
              <w:jc w:val="center"/>
            </w:pPr>
            <w:r w:rsidRPr="00EF45D6">
              <w:t>-</w:t>
            </w:r>
          </w:p>
        </w:tc>
        <w:tc>
          <w:tcPr>
            <w:tcW w:w="708" w:type="dxa"/>
          </w:tcPr>
          <w:p w:rsidR="009514B3" w:rsidRPr="00EF45D6" w:rsidRDefault="009514B3" w:rsidP="00EC44A1">
            <w:pPr>
              <w:contextualSpacing/>
              <w:jc w:val="center"/>
            </w:pPr>
            <w:r w:rsidRPr="00EF45D6">
              <w:t>15</w:t>
            </w:r>
          </w:p>
        </w:tc>
        <w:tc>
          <w:tcPr>
            <w:tcW w:w="1134" w:type="dxa"/>
          </w:tcPr>
          <w:p w:rsidR="009514B3" w:rsidRPr="00EF45D6" w:rsidRDefault="009514B3" w:rsidP="00EC44A1">
            <w:pPr>
              <w:contextualSpacing/>
              <w:jc w:val="center"/>
            </w:pPr>
            <w:r w:rsidRPr="00EF45D6">
              <w:t>-</w:t>
            </w:r>
          </w:p>
        </w:tc>
        <w:tc>
          <w:tcPr>
            <w:tcW w:w="1701" w:type="dxa"/>
          </w:tcPr>
          <w:p w:rsidR="009514B3" w:rsidRPr="00EF45D6" w:rsidRDefault="009514B3" w:rsidP="00EC44A1">
            <w:pPr>
              <w:contextualSpacing/>
              <w:jc w:val="center"/>
            </w:pPr>
            <w:r w:rsidRPr="00EF45D6">
              <w:t>29</w:t>
            </w:r>
          </w:p>
        </w:tc>
      </w:tr>
      <w:tr w:rsidR="009514B3" w:rsidRPr="00EF45D6" w:rsidTr="00EC44A1">
        <w:trPr>
          <w:jc w:val="center"/>
        </w:trPr>
        <w:tc>
          <w:tcPr>
            <w:tcW w:w="1560" w:type="dxa"/>
          </w:tcPr>
          <w:p w:rsidR="009514B3" w:rsidRPr="00EF45D6" w:rsidRDefault="009514B3" w:rsidP="00EC44A1">
            <w:pPr>
              <w:contextualSpacing/>
              <w:jc w:val="center"/>
              <w:rPr>
                <w:bCs/>
              </w:rPr>
            </w:pPr>
            <w:r w:rsidRPr="00EF45D6">
              <w:rPr>
                <w:bCs/>
              </w:rPr>
              <w:t>CO5</w:t>
            </w:r>
          </w:p>
        </w:tc>
        <w:tc>
          <w:tcPr>
            <w:tcW w:w="1417" w:type="dxa"/>
          </w:tcPr>
          <w:p w:rsidR="009514B3" w:rsidRPr="00EF45D6" w:rsidRDefault="009514B3" w:rsidP="00EC44A1">
            <w:pPr>
              <w:contextualSpacing/>
              <w:jc w:val="center"/>
            </w:pPr>
            <w:r w:rsidRPr="00EF45D6">
              <w:t>2</w:t>
            </w:r>
          </w:p>
        </w:tc>
        <w:tc>
          <w:tcPr>
            <w:tcW w:w="1276" w:type="dxa"/>
          </w:tcPr>
          <w:p w:rsidR="009514B3" w:rsidRPr="00EF45D6" w:rsidRDefault="009514B3" w:rsidP="00EC44A1">
            <w:pPr>
              <w:contextualSpacing/>
              <w:jc w:val="center"/>
            </w:pPr>
            <w:r w:rsidRPr="00EF45D6">
              <w:t>2</w:t>
            </w:r>
          </w:p>
        </w:tc>
        <w:tc>
          <w:tcPr>
            <w:tcW w:w="1134" w:type="dxa"/>
          </w:tcPr>
          <w:p w:rsidR="009514B3" w:rsidRPr="00EF45D6" w:rsidRDefault="009514B3" w:rsidP="00EC44A1">
            <w:pPr>
              <w:contextualSpacing/>
              <w:jc w:val="center"/>
            </w:pPr>
            <w:r w:rsidRPr="00EF45D6">
              <w:t>-</w:t>
            </w:r>
          </w:p>
        </w:tc>
        <w:tc>
          <w:tcPr>
            <w:tcW w:w="1418" w:type="dxa"/>
          </w:tcPr>
          <w:p w:rsidR="009514B3" w:rsidRPr="00EF45D6" w:rsidRDefault="009514B3" w:rsidP="00EC44A1">
            <w:pPr>
              <w:contextualSpacing/>
              <w:jc w:val="center"/>
            </w:pPr>
            <w:r w:rsidRPr="00EF45D6">
              <w:t>-</w:t>
            </w:r>
          </w:p>
        </w:tc>
        <w:tc>
          <w:tcPr>
            <w:tcW w:w="708" w:type="dxa"/>
          </w:tcPr>
          <w:p w:rsidR="009514B3" w:rsidRPr="00EF45D6" w:rsidRDefault="009514B3" w:rsidP="00EC44A1">
            <w:pPr>
              <w:contextualSpacing/>
              <w:jc w:val="center"/>
            </w:pPr>
            <w:r w:rsidRPr="00EF45D6">
              <w:t>12</w:t>
            </w:r>
          </w:p>
        </w:tc>
        <w:tc>
          <w:tcPr>
            <w:tcW w:w="1134" w:type="dxa"/>
          </w:tcPr>
          <w:p w:rsidR="009514B3" w:rsidRPr="00EF45D6" w:rsidRDefault="009514B3" w:rsidP="00EC44A1">
            <w:pPr>
              <w:contextualSpacing/>
              <w:jc w:val="center"/>
            </w:pPr>
            <w:r w:rsidRPr="00EF45D6">
              <w:t>-</w:t>
            </w:r>
          </w:p>
        </w:tc>
        <w:tc>
          <w:tcPr>
            <w:tcW w:w="1701" w:type="dxa"/>
          </w:tcPr>
          <w:p w:rsidR="009514B3" w:rsidRPr="00EF45D6" w:rsidRDefault="009514B3" w:rsidP="00EC44A1">
            <w:pPr>
              <w:contextualSpacing/>
              <w:jc w:val="center"/>
            </w:pPr>
            <w:r w:rsidRPr="00EF45D6">
              <w:t>16</w:t>
            </w:r>
          </w:p>
        </w:tc>
      </w:tr>
      <w:tr w:rsidR="009514B3" w:rsidRPr="00EF45D6" w:rsidTr="00EC44A1">
        <w:trPr>
          <w:jc w:val="center"/>
        </w:trPr>
        <w:tc>
          <w:tcPr>
            <w:tcW w:w="1560" w:type="dxa"/>
          </w:tcPr>
          <w:p w:rsidR="009514B3" w:rsidRPr="00EF45D6" w:rsidRDefault="009514B3" w:rsidP="00EC44A1">
            <w:pPr>
              <w:contextualSpacing/>
              <w:jc w:val="center"/>
              <w:rPr>
                <w:bCs/>
              </w:rPr>
            </w:pPr>
            <w:r w:rsidRPr="00EF45D6">
              <w:rPr>
                <w:bCs/>
              </w:rPr>
              <w:t>CO6</w:t>
            </w:r>
          </w:p>
        </w:tc>
        <w:tc>
          <w:tcPr>
            <w:tcW w:w="1417" w:type="dxa"/>
          </w:tcPr>
          <w:p w:rsidR="009514B3" w:rsidRPr="00EF45D6" w:rsidRDefault="009514B3" w:rsidP="00EC44A1">
            <w:pPr>
              <w:contextualSpacing/>
              <w:jc w:val="center"/>
            </w:pPr>
            <w:r w:rsidRPr="00EF45D6">
              <w:t>1</w:t>
            </w:r>
          </w:p>
        </w:tc>
        <w:tc>
          <w:tcPr>
            <w:tcW w:w="1276" w:type="dxa"/>
          </w:tcPr>
          <w:p w:rsidR="009514B3" w:rsidRPr="00EF45D6" w:rsidRDefault="009514B3" w:rsidP="00EC44A1">
            <w:pPr>
              <w:contextualSpacing/>
              <w:jc w:val="center"/>
            </w:pPr>
            <w:r w:rsidRPr="00EF45D6">
              <w:t>3</w:t>
            </w:r>
          </w:p>
        </w:tc>
        <w:tc>
          <w:tcPr>
            <w:tcW w:w="1134" w:type="dxa"/>
          </w:tcPr>
          <w:p w:rsidR="009514B3" w:rsidRPr="00EF45D6" w:rsidRDefault="009514B3" w:rsidP="00EC44A1">
            <w:pPr>
              <w:contextualSpacing/>
              <w:jc w:val="center"/>
            </w:pPr>
            <w:r w:rsidRPr="00EF45D6">
              <w:t>12</w:t>
            </w:r>
          </w:p>
        </w:tc>
        <w:tc>
          <w:tcPr>
            <w:tcW w:w="1418" w:type="dxa"/>
          </w:tcPr>
          <w:p w:rsidR="009514B3" w:rsidRPr="00EF45D6" w:rsidRDefault="009514B3" w:rsidP="00EC44A1">
            <w:pPr>
              <w:contextualSpacing/>
              <w:jc w:val="center"/>
            </w:pPr>
            <w:r w:rsidRPr="00EF45D6">
              <w:t>-</w:t>
            </w:r>
          </w:p>
        </w:tc>
        <w:tc>
          <w:tcPr>
            <w:tcW w:w="708" w:type="dxa"/>
          </w:tcPr>
          <w:p w:rsidR="009514B3" w:rsidRPr="00EF45D6" w:rsidRDefault="009514B3" w:rsidP="00EC44A1">
            <w:pPr>
              <w:contextualSpacing/>
              <w:jc w:val="center"/>
            </w:pPr>
            <w:r w:rsidRPr="00EF45D6">
              <w:t>-</w:t>
            </w:r>
          </w:p>
        </w:tc>
        <w:tc>
          <w:tcPr>
            <w:tcW w:w="1134" w:type="dxa"/>
          </w:tcPr>
          <w:p w:rsidR="009514B3" w:rsidRPr="00EF45D6" w:rsidRDefault="009514B3" w:rsidP="00EC44A1">
            <w:pPr>
              <w:contextualSpacing/>
              <w:jc w:val="center"/>
            </w:pPr>
            <w:r w:rsidRPr="00EF45D6">
              <w:t>-</w:t>
            </w:r>
          </w:p>
        </w:tc>
        <w:tc>
          <w:tcPr>
            <w:tcW w:w="1701" w:type="dxa"/>
          </w:tcPr>
          <w:p w:rsidR="009514B3" w:rsidRPr="00EF45D6" w:rsidRDefault="009514B3" w:rsidP="00EC44A1">
            <w:pPr>
              <w:contextualSpacing/>
              <w:jc w:val="center"/>
            </w:pPr>
            <w:r w:rsidRPr="00EF45D6">
              <w:t>16</w:t>
            </w:r>
          </w:p>
        </w:tc>
      </w:tr>
      <w:tr w:rsidR="009514B3" w:rsidRPr="00EF45D6" w:rsidTr="00EC44A1">
        <w:trPr>
          <w:jc w:val="center"/>
        </w:trPr>
        <w:tc>
          <w:tcPr>
            <w:tcW w:w="8647" w:type="dxa"/>
            <w:gridSpan w:val="7"/>
          </w:tcPr>
          <w:p w:rsidR="009514B3" w:rsidRPr="00EF45D6" w:rsidRDefault="009514B3" w:rsidP="00EC44A1">
            <w:pPr>
              <w:contextualSpacing/>
            </w:pPr>
          </w:p>
        </w:tc>
        <w:tc>
          <w:tcPr>
            <w:tcW w:w="1701" w:type="dxa"/>
          </w:tcPr>
          <w:p w:rsidR="009514B3" w:rsidRPr="00EF45D6" w:rsidRDefault="009514B3" w:rsidP="00EC44A1">
            <w:pPr>
              <w:contextualSpacing/>
              <w:jc w:val="center"/>
              <w:rPr>
                <w:b/>
              </w:rPr>
            </w:pPr>
            <w:r w:rsidRPr="00EF45D6">
              <w:rPr>
                <w:b/>
              </w:rPr>
              <w:t>124</w:t>
            </w:r>
          </w:p>
        </w:tc>
      </w:tr>
    </w:tbl>
    <w:p w:rsidR="009514B3" w:rsidRPr="00EF45D6" w:rsidRDefault="009514B3" w:rsidP="00EC44A1"/>
    <w:p w:rsidR="009514B3" w:rsidRPr="00EF45D6" w:rsidRDefault="009514B3" w:rsidP="00EC44A1"/>
    <w:p w:rsidR="009514B3" w:rsidRDefault="009514B3">
      <w:r>
        <w:br w:type="page"/>
      </w:r>
    </w:p>
    <w:p w:rsidR="009514B3" w:rsidRDefault="009514B3" w:rsidP="00E40AC8">
      <w:pPr>
        <w:jc w:val="center"/>
        <w:rPr>
          <w:b/>
        </w:rPr>
      </w:pPr>
      <w:r w:rsidRPr="00D35704">
        <w:rPr>
          <w:noProof/>
        </w:rPr>
        <w:lastRenderedPageBreak/>
        <w:drawing>
          <wp:inline distT="0" distB="0" distL="0" distR="0">
            <wp:extent cx="5731510" cy="1570990"/>
            <wp:effectExtent l="0" t="0" r="2540" b="0"/>
            <wp:docPr id="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9514B3" w:rsidRPr="0067695E" w:rsidRDefault="009514B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9514B3" w:rsidRPr="0067695E" w:rsidTr="00EC44A1">
        <w:trPr>
          <w:trHeight w:val="397"/>
          <w:jc w:val="center"/>
        </w:trPr>
        <w:tc>
          <w:tcPr>
            <w:tcW w:w="1555" w:type="dxa"/>
            <w:vAlign w:val="center"/>
          </w:tcPr>
          <w:p w:rsidR="009514B3" w:rsidRPr="0067695E" w:rsidRDefault="009514B3" w:rsidP="00A81194">
            <w:pPr>
              <w:pStyle w:val="Title"/>
              <w:contextualSpacing/>
              <w:jc w:val="left"/>
              <w:rPr>
                <w:b/>
                <w:szCs w:val="24"/>
              </w:rPr>
            </w:pPr>
            <w:r w:rsidRPr="0067695E">
              <w:rPr>
                <w:b/>
                <w:szCs w:val="24"/>
              </w:rPr>
              <w:t xml:space="preserve">Course Code      </w:t>
            </w:r>
          </w:p>
        </w:tc>
        <w:tc>
          <w:tcPr>
            <w:tcW w:w="6378" w:type="dxa"/>
            <w:vAlign w:val="center"/>
          </w:tcPr>
          <w:p w:rsidR="009514B3" w:rsidRPr="0067695E" w:rsidRDefault="009514B3" w:rsidP="00EC44A1">
            <w:pPr>
              <w:pStyle w:val="Title"/>
              <w:contextualSpacing/>
              <w:jc w:val="left"/>
              <w:rPr>
                <w:b/>
                <w:szCs w:val="24"/>
              </w:rPr>
            </w:pPr>
            <w:r w:rsidRPr="0067695E">
              <w:rPr>
                <w:b/>
                <w:szCs w:val="24"/>
              </w:rPr>
              <w:t>18MA2009</w:t>
            </w:r>
          </w:p>
        </w:tc>
        <w:tc>
          <w:tcPr>
            <w:tcW w:w="1701" w:type="dxa"/>
            <w:vAlign w:val="center"/>
          </w:tcPr>
          <w:p w:rsidR="009514B3" w:rsidRPr="0067695E" w:rsidRDefault="009514B3" w:rsidP="00A81194">
            <w:pPr>
              <w:pStyle w:val="Title"/>
              <w:ind w:left="-468" w:firstLine="468"/>
              <w:contextualSpacing/>
              <w:jc w:val="left"/>
              <w:rPr>
                <w:szCs w:val="24"/>
              </w:rPr>
            </w:pPr>
            <w:r w:rsidRPr="0067695E">
              <w:rPr>
                <w:b/>
                <w:bCs/>
                <w:szCs w:val="24"/>
              </w:rPr>
              <w:t xml:space="preserve">Duration       </w:t>
            </w:r>
          </w:p>
        </w:tc>
        <w:tc>
          <w:tcPr>
            <w:tcW w:w="851" w:type="dxa"/>
            <w:vAlign w:val="center"/>
          </w:tcPr>
          <w:p w:rsidR="009514B3" w:rsidRPr="0067695E" w:rsidRDefault="009514B3" w:rsidP="00A81194">
            <w:pPr>
              <w:pStyle w:val="Title"/>
              <w:contextualSpacing/>
              <w:jc w:val="left"/>
              <w:rPr>
                <w:b/>
                <w:szCs w:val="24"/>
              </w:rPr>
            </w:pPr>
            <w:r w:rsidRPr="0067695E">
              <w:rPr>
                <w:b/>
                <w:szCs w:val="24"/>
              </w:rPr>
              <w:t>3hrs</w:t>
            </w:r>
          </w:p>
        </w:tc>
      </w:tr>
      <w:tr w:rsidR="009514B3" w:rsidRPr="0067695E" w:rsidTr="00EC44A1">
        <w:trPr>
          <w:trHeight w:val="397"/>
          <w:jc w:val="center"/>
        </w:trPr>
        <w:tc>
          <w:tcPr>
            <w:tcW w:w="1555" w:type="dxa"/>
            <w:vAlign w:val="center"/>
          </w:tcPr>
          <w:p w:rsidR="009514B3" w:rsidRPr="0067695E" w:rsidRDefault="009514B3" w:rsidP="00A81194">
            <w:pPr>
              <w:pStyle w:val="Title"/>
              <w:ind w:right="-160"/>
              <w:contextualSpacing/>
              <w:jc w:val="left"/>
              <w:rPr>
                <w:b/>
                <w:szCs w:val="24"/>
              </w:rPr>
            </w:pPr>
            <w:r w:rsidRPr="0067695E">
              <w:rPr>
                <w:b/>
                <w:szCs w:val="24"/>
              </w:rPr>
              <w:t xml:space="preserve">Course Name     </w:t>
            </w:r>
          </w:p>
        </w:tc>
        <w:tc>
          <w:tcPr>
            <w:tcW w:w="6378" w:type="dxa"/>
            <w:vAlign w:val="center"/>
          </w:tcPr>
          <w:p w:rsidR="009514B3" w:rsidRPr="0067695E" w:rsidRDefault="009514B3" w:rsidP="00A81194">
            <w:pPr>
              <w:pStyle w:val="Title"/>
              <w:contextualSpacing/>
              <w:jc w:val="left"/>
              <w:rPr>
                <w:b/>
                <w:szCs w:val="24"/>
              </w:rPr>
            </w:pPr>
            <w:r w:rsidRPr="0067695E">
              <w:rPr>
                <w:b/>
                <w:color w:val="010202"/>
                <w:szCs w:val="24"/>
              </w:rPr>
              <w:t xml:space="preserve">DISCRETE </w:t>
            </w:r>
            <w:r w:rsidRPr="0067695E">
              <w:rPr>
                <w:b/>
                <w:color w:val="222222"/>
                <w:szCs w:val="24"/>
                <w:shd w:val="clear" w:color="auto" w:fill="FFFFFF"/>
              </w:rPr>
              <w:t>MATHEMATICS</w:t>
            </w:r>
          </w:p>
        </w:tc>
        <w:tc>
          <w:tcPr>
            <w:tcW w:w="1701" w:type="dxa"/>
            <w:vAlign w:val="center"/>
          </w:tcPr>
          <w:p w:rsidR="009514B3" w:rsidRPr="0067695E" w:rsidRDefault="009514B3" w:rsidP="00A81194">
            <w:pPr>
              <w:pStyle w:val="Title"/>
              <w:contextualSpacing/>
              <w:jc w:val="left"/>
              <w:rPr>
                <w:b/>
                <w:bCs/>
                <w:szCs w:val="24"/>
              </w:rPr>
            </w:pPr>
            <w:r w:rsidRPr="0067695E">
              <w:rPr>
                <w:b/>
                <w:bCs/>
                <w:szCs w:val="24"/>
              </w:rPr>
              <w:t xml:space="preserve">Max. Marks </w:t>
            </w:r>
          </w:p>
        </w:tc>
        <w:tc>
          <w:tcPr>
            <w:tcW w:w="851" w:type="dxa"/>
            <w:vAlign w:val="center"/>
          </w:tcPr>
          <w:p w:rsidR="009514B3" w:rsidRPr="0067695E" w:rsidRDefault="009514B3" w:rsidP="00A81194">
            <w:pPr>
              <w:pStyle w:val="Title"/>
              <w:contextualSpacing/>
              <w:jc w:val="left"/>
              <w:rPr>
                <w:b/>
                <w:szCs w:val="24"/>
              </w:rPr>
            </w:pPr>
            <w:r w:rsidRPr="0067695E">
              <w:rPr>
                <w:b/>
                <w:szCs w:val="24"/>
              </w:rPr>
              <w:t>100</w:t>
            </w:r>
          </w:p>
        </w:tc>
      </w:tr>
    </w:tbl>
    <w:p w:rsidR="009514B3" w:rsidRPr="0067695E" w:rsidRDefault="009514B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9514B3" w:rsidRPr="0067695E" w:rsidTr="00A81194">
        <w:trPr>
          <w:trHeight w:val="551"/>
        </w:trPr>
        <w:tc>
          <w:tcPr>
            <w:tcW w:w="272" w:type="pct"/>
            <w:vAlign w:val="center"/>
          </w:tcPr>
          <w:p w:rsidR="009514B3" w:rsidRPr="0067695E" w:rsidRDefault="009514B3" w:rsidP="00A81194">
            <w:pPr>
              <w:contextualSpacing/>
              <w:jc w:val="center"/>
              <w:rPr>
                <w:b/>
              </w:rPr>
            </w:pPr>
            <w:r w:rsidRPr="0067695E">
              <w:rPr>
                <w:b/>
              </w:rPr>
              <w:t>Q. No.</w:t>
            </w:r>
          </w:p>
        </w:tc>
        <w:tc>
          <w:tcPr>
            <w:tcW w:w="3512" w:type="pct"/>
            <w:gridSpan w:val="2"/>
            <w:vAlign w:val="center"/>
          </w:tcPr>
          <w:p w:rsidR="009514B3" w:rsidRPr="0067695E" w:rsidRDefault="009514B3" w:rsidP="00A81194">
            <w:pPr>
              <w:contextualSpacing/>
              <w:jc w:val="center"/>
              <w:rPr>
                <w:b/>
              </w:rPr>
            </w:pPr>
            <w:r w:rsidRPr="0067695E">
              <w:rPr>
                <w:b/>
              </w:rPr>
              <w:t>Questions</w:t>
            </w:r>
          </w:p>
        </w:tc>
        <w:tc>
          <w:tcPr>
            <w:tcW w:w="388" w:type="pct"/>
            <w:vAlign w:val="center"/>
          </w:tcPr>
          <w:p w:rsidR="009514B3" w:rsidRPr="0067695E" w:rsidRDefault="009514B3" w:rsidP="00A81194">
            <w:pPr>
              <w:contextualSpacing/>
              <w:jc w:val="center"/>
              <w:rPr>
                <w:b/>
              </w:rPr>
            </w:pPr>
            <w:r w:rsidRPr="0067695E">
              <w:rPr>
                <w:b/>
              </w:rPr>
              <w:t>CO</w:t>
            </w:r>
          </w:p>
        </w:tc>
        <w:tc>
          <w:tcPr>
            <w:tcW w:w="355" w:type="pct"/>
            <w:vAlign w:val="center"/>
          </w:tcPr>
          <w:p w:rsidR="009514B3" w:rsidRPr="0067695E" w:rsidRDefault="009514B3" w:rsidP="00A81194">
            <w:pPr>
              <w:contextualSpacing/>
              <w:jc w:val="center"/>
              <w:rPr>
                <w:b/>
              </w:rPr>
            </w:pPr>
            <w:r w:rsidRPr="0067695E">
              <w:rPr>
                <w:b/>
              </w:rPr>
              <w:t>BL</w:t>
            </w:r>
          </w:p>
        </w:tc>
        <w:tc>
          <w:tcPr>
            <w:tcW w:w="473" w:type="pct"/>
            <w:vAlign w:val="center"/>
          </w:tcPr>
          <w:p w:rsidR="009514B3" w:rsidRPr="0067695E" w:rsidRDefault="009514B3" w:rsidP="00A81194">
            <w:pPr>
              <w:contextualSpacing/>
              <w:jc w:val="center"/>
              <w:rPr>
                <w:b/>
              </w:rPr>
            </w:pPr>
            <w:r w:rsidRPr="0067695E">
              <w:rPr>
                <w:b/>
              </w:rPr>
              <w:t>Marks</w:t>
            </w:r>
          </w:p>
        </w:tc>
      </w:tr>
      <w:tr w:rsidR="009514B3" w:rsidRPr="0067695E" w:rsidTr="00A81194">
        <w:trPr>
          <w:trHeight w:val="487"/>
        </w:trPr>
        <w:tc>
          <w:tcPr>
            <w:tcW w:w="5000" w:type="pct"/>
            <w:gridSpan w:val="6"/>
            <w:vAlign w:val="center"/>
          </w:tcPr>
          <w:p w:rsidR="009514B3" w:rsidRPr="0067695E" w:rsidRDefault="009514B3" w:rsidP="00A81194">
            <w:pPr>
              <w:contextualSpacing/>
              <w:jc w:val="center"/>
              <w:rPr>
                <w:b/>
                <w:u w:val="single"/>
              </w:rPr>
            </w:pPr>
            <w:r w:rsidRPr="0067695E">
              <w:rPr>
                <w:b/>
                <w:u w:val="single"/>
              </w:rPr>
              <w:t>PART – A (10 X 1 = 10 MARKS)</w:t>
            </w:r>
          </w:p>
          <w:p w:rsidR="009514B3" w:rsidRPr="0067695E" w:rsidRDefault="009514B3" w:rsidP="00A81194">
            <w:pPr>
              <w:contextualSpacing/>
              <w:jc w:val="center"/>
              <w:rPr>
                <w:b/>
              </w:rPr>
            </w:pPr>
            <w:r w:rsidRPr="0067695E">
              <w:rPr>
                <w:b/>
              </w:rPr>
              <w:t>(Answer all the questions)</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1.</w:t>
            </w:r>
          </w:p>
        </w:tc>
        <w:tc>
          <w:tcPr>
            <w:tcW w:w="3512" w:type="pct"/>
            <w:gridSpan w:val="2"/>
            <w:vAlign w:val="center"/>
          </w:tcPr>
          <w:p w:rsidR="009514B3" w:rsidRPr="0067695E" w:rsidRDefault="009514B3" w:rsidP="00EC44A1">
            <w:pPr>
              <w:autoSpaceDE w:val="0"/>
              <w:autoSpaceDN w:val="0"/>
              <w:adjustRightInd w:val="0"/>
              <w:contextualSpacing/>
            </w:pPr>
            <w:r w:rsidRPr="0067695E">
              <w:t>If A is a set with three objects, then the cardinality of power set of A is -------.</w:t>
            </w:r>
          </w:p>
        </w:tc>
        <w:tc>
          <w:tcPr>
            <w:tcW w:w="388" w:type="pct"/>
          </w:tcPr>
          <w:p w:rsidR="009514B3" w:rsidRPr="0067695E" w:rsidRDefault="009514B3" w:rsidP="00EC44A1">
            <w:pPr>
              <w:contextualSpacing/>
              <w:jc w:val="center"/>
            </w:pPr>
            <w:r w:rsidRPr="0067695E">
              <w:t>CO1</w:t>
            </w:r>
          </w:p>
        </w:tc>
        <w:tc>
          <w:tcPr>
            <w:tcW w:w="355" w:type="pct"/>
            <w:vAlign w:val="center"/>
          </w:tcPr>
          <w:p w:rsidR="009514B3" w:rsidRPr="0067695E" w:rsidRDefault="009514B3" w:rsidP="00EC44A1">
            <w:pPr>
              <w:contextualSpacing/>
              <w:jc w:val="center"/>
            </w:pPr>
            <w:r w:rsidRPr="0067695E">
              <w:t>U</w:t>
            </w:r>
          </w:p>
        </w:tc>
        <w:tc>
          <w:tcPr>
            <w:tcW w:w="473" w:type="pct"/>
          </w:tcPr>
          <w:p w:rsidR="009514B3" w:rsidRPr="0067695E" w:rsidRDefault="009514B3" w:rsidP="00EC44A1">
            <w:pPr>
              <w:contextualSpacing/>
              <w:jc w:val="center"/>
            </w:pPr>
            <w:r w:rsidRPr="0067695E">
              <w:t>1</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2.</w:t>
            </w:r>
          </w:p>
        </w:tc>
        <w:tc>
          <w:tcPr>
            <w:tcW w:w="3512" w:type="pct"/>
            <w:gridSpan w:val="2"/>
            <w:vAlign w:val="center"/>
          </w:tcPr>
          <w:p w:rsidR="009514B3" w:rsidRPr="0067695E" w:rsidRDefault="009514B3" w:rsidP="00EC44A1">
            <w:pPr>
              <w:spacing w:after="120"/>
              <w:rPr>
                <w:color w:val="000000"/>
                <w:shd w:val="clear" w:color="auto" w:fill="FFFFFF"/>
              </w:rPr>
            </w:pPr>
            <w:r w:rsidRPr="0067695E">
              <w:t>If A={e,f,g} and B={4,5}, then find (</w:t>
            </w:r>
            <w:r w:rsidRPr="0067695E">
              <w:rPr>
                <w:i/>
              </w:rPr>
              <w:t>AXB</w:t>
            </w:r>
            <w:r w:rsidRPr="0067695E">
              <w:t>).</w:t>
            </w:r>
          </w:p>
        </w:tc>
        <w:tc>
          <w:tcPr>
            <w:tcW w:w="388" w:type="pct"/>
          </w:tcPr>
          <w:p w:rsidR="009514B3" w:rsidRPr="0067695E" w:rsidRDefault="009514B3" w:rsidP="00EC44A1">
            <w:pPr>
              <w:contextualSpacing/>
              <w:jc w:val="center"/>
            </w:pPr>
            <w:r w:rsidRPr="0067695E">
              <w:t>CO1</w:t>
            </w:r>
          </w:p>
        </w:tc>
        <w:tc>
          <w:tcPr>
            <w:tcW w:w="355" w:type="pct"/>
          </w:tcPr>
          <w:p w:rsidR="009514B3" w:rsidRPr="0067695E" w:rsidRDefault="009514B3" w:rsidP="00EC44A1">
            <w:pPr>
              <w:contextualSpacing/>
              <w:jc w:val="center"/>
            </w:pPr>
            <w:r w:rsidRPr="0067695E">
              <w:t>U</w:t>
            </w:r>
          </w:p>
        </w:tc>
        <w:tc>
          <w:tcPr>
            <w:tcW w:w="473" w:type="pct"/>
          </w:tcPr>
          <w:p w:rsidR="009514B3" w:rsidRPr="0067695E" w:rsidRDefault="009514B3" w:rsidP="00EC44A1">
            <w:pPr>
              <w:contextualSpacing/>
              <w:jc w:val="center"/>
            </w:pPr>
            <w:r w:rsidRPr="0067695E">
              <w:t>1</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3.</w:t>
            </w:r>
          </w:p>
        </w:tc>
        <w:tc>
          <w:tcPr>
            <w:tcW w:w="3512" w:type="pct"/>
            <w:gridSpan w:val="2"/>
            <w:vAlign w:val="center"/>
          </w:tcPr>
          <w:p w:rsidR="009514B3" w:rsidRPr="0067695E" w:rsidRDefault="009514B3" w:rsidP="00EC44A1">
            <w:pPr>
              <w:contextualSpacing/>
            </w:pPr>
            <w:r w:rsidRPr="0067695E">
              <w:t xml:space="preserve">The value of the projection function, </w:t>
            </w:r>
            <m:oMath>
              <m:sSubSup>
                <m:sSubSupPr>
                  <m:ctrlPr>
                    <w:rPr>
                      <w:rFonts w:ascii="Cambria Math" w:hAnsi="Cambria Math"/>
                      <w:i/>
                    </w:rPr>
                  </m:ctrlPr>
                </m:sSubSupPr>
                <m:e>
                  <m:r>
                    <w:rPr>
                      <w:rFonts w:ascii="Cambria Math" w:hAnsi="Cambria Math"/>
                    </w:rPr>
                    <m:t>U</m:t>
                  </m:r>
                </m:e>
                <m:sub>
                  <m:r>
                    <w:rPr>
                      <w:rFonts w:ascii="Cambria Math" w:hAnsi="Cambria Math"/>
                    </w:rPr>
                    <m:t>2</m:t>
                  </m:r>
                </m:sub>
                <m:sup>
                  <m:r>
                    <w:rPr>
                      <w:rFonts w:ascii="Cambria Math" w:hAnsi="Cambria Math"/>
                    </w:rPr>
                    <m:t>5</m:t>
                  </m:r>
                </m:sup>
              </m:sSubSup>
              <m:r>
                <w:rPr>
                  <w:rFonts w:ascii="Cambria Math" w:hAnsi="Cambria Math"/>
                </w:rPr>
                <m:t>(2,3,1,5,9)</m:t>
              </m:r>
            </m:oMath>
            <w:r w:rsidRPr="0067695E">
              <w:t xml:space="preserve"> = ---------.</w:t>
            </w:r>
          </w:p>
        </w:tc>
        <w:tc>
          <w:tcPr>
            <w:tcW w:w="388" w:type="pct"/>
          </w:tcPr>
          <w:p w:rsidR="009514B3" w:rsidRPr="0067695E" w:rsidRDefault="009514B3" w:rsidP="00EC44A1">
            <w:pPr>
              <w:contextualSpacing/>
              <w:jc w:val="center"/>
            </w:pPr>
            <w:r w:rsidRPr="0067695E">
              <w:t>CO2</w:t>
            </w:r>
          </w:p>
        </w:tc>
        <w:tc>
          <w:tcPr>
            <w:tcW w:w="355" w:type="pct"/>
          </w:tcPr>
          <w:p w:rsidR="009514B3" w:rsidRPr="0067695E" w:rsidRDefault="009514B3" w:rsidP="00EC44A1">
            <w:pPr>
              <w:contextualSpacing/>
              <w:jc w:val="center"/>
            </w:pPr>
            <w:r w:rsidRPr="0067695E">
              <w:t>U</w:t>
            </w:r>
          </w:p>
        </w:tc>
        <w:tc>
          <w:tcPr>
            <w:tcW w:w="473" w:type="pct"/>
          </w:tcPr>
          <w:p w:rsidR="009514B3" w:rsidRPr="0067695E" w:rsidRDefault="009514B3" w:rsidP="00EC44A1">
            <w:pPr>
              <w:contextualSpacing/>
              <w:jc w:val="center"/>
            </w:pPr>
            <w:r w:rsidRPr="0067695E">
              <w:t>1</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4.</w:t>
            </w:r>
          </w:p>
        </w:tc>
        <w:tc>
          <w:tcPr>
            <w:tcW w:w="3512" w:type="pct"/>
            <w:gridSpan w:val="2"/>
            <w:vAlign w:val="center"/>
          </w:tcPr>
          <w:p w:rsidR="009514B3" w:rsidRPr="0067695E" w:rsidRDefault="009514B3" w:rsidP="00EC44A1">
            <w:pPr>
              <w:contextualSpacing/>
            </w:pPr>
            <w:r w:rsidRPr="0067695E">
              <w:t>The value of the predecessor function P(7) = ----.</w:t>
            </w:r>
          </w:p>
        </w:tc>
        <w:tc>
          <w:tcPr>
            <w:tcW w:w="388" w:type="pct"/>
          </w:tcPr>
          <w:p w:rsidR="009514B3" w:rsidRPr="0067695E" w:rsidRDefault="009514B3" w:rsidP="00EC44A1">
            <w:pPr>
              <w:contextualSpacing/>
              <w:jc w:val="center"/>
            </w:pPr>
            <w:r w:rsidRPr="0067695E">
              <w:t>CO2</w:t>
            </w:r>
          </w:p>
        </w:tc>
        <w:tc>
          <w:tcPr>
            <w:tcW w:w="355" w:type="pct"/>
          </w:tcPr>
          <w:p w:rsidR="009514B3" w:rsidRPr="0067695E" w:rsidRDefault="009514B3" w:rsidP="00EC44A1">
            <w:pPr>
              <w:contextualSpacing/>
              <w:jc w:val="center"/>
            </w:pPr>
            <w:r w:rsidRPr="0067695E">
              <w:t>R</w:t>
            </w:r>
          </w:p>
        </w:tc>
        <w:tc>
          <w:tcPr>
            <w:tcW w:w="473" w:type="pct"/>
          </w:tcPr>
          <w:p w:rsidR="009514B3" w:rsidRPr="0067695E" w:rsidRDefault="009514B3" w:rsidP="00EC44A1">
            <w:pPr>
              <w:contextualSpacing/>
              <w:jc w:val="center"/>
            </w:pPr>
            <w:r w:rsidRPr="0067695E">
              <w:t>1</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5.</w:t>
            </w:r>
          </w:p>
        </w:tc>
        <w:tc>
          <w:tcPr>
            <w:tcW w:w="3512" w:type="pct"/>
            <w:gridSpan w:val="2"/>
            <w:vAlign w:val="center"/>
          </w:tcPr>
          <w:p w:rsidR="009514B3" w:rsidRPr="0067695E" w:rsidRDefault="009514B3" w:rsidP="00EC44A1">
            <w:pPr>
              <w:pStyle w:val="Default"/>
              <w:contextualSpacing/>
            </w:pPr>
            <w:r w:rsidRPr="0067695E">
              <w:t>The letters of the word "ROME" taken all at a time can be written in ----- ways.</w:t>
            </w:r>
          </w:p>
        </w:tc>
        <w:tc>
          <w:tcPr>
            <w:tcW w:w="388" w:type="pct"/>
          </w:tcPr>
          <w:p w:rsidR="009514B3" w:rsidRPr="0067695E" w:rsidRDefault="009514B3" w:rsidP="00EC44A1">
            <w:pPr>
              <w:contextualSpacing/>
              <w:jc w:val="center"/>
            </w:pPr>
            <w:r w:rsidRPr="0067695E">
              <w:t>CO3</w:t>
            </w:r>
          </w:p>
        </w:tc>
        <w:tc>
          <w:tcPr>
            <w:tcW w:w="355" w:type="pct"/>
          </w:tcPr>
          <w:p w:rsidR="009514B3" w:rsidRPr="0067695E" w:rsidRDefault="009514B3" w:rsidP="00EC44A1">
            <w:pPr>
              <w:contextualSpacing/>
              <w:jc w:val="center"/>
            </w:pPr>
            <w:r w:rsidRPr="0067695E">
              <w:t>U</w:t>
            </w:r>
          </w:p>
        </w:tc>
        <w:tc>
          <w:tcPr>
            <w:tcW w:w="473" w:type="pct"/>
          </w:tcPr>
          <w:p w:rsidR="009514B3" w:rsidRPr="0067695E" w:rsidRDefault="009514B3" w:rsidP="00EC44A1">
            <w:pPr>
              <w:contextualSpacing/>
              <w:jc w:val="center"/>
            </w:pPr>
            <w:r w:rsidRPr="0067695E">
              <w:t>1</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6.</w:t>
            </w:r>
          </w:p>
        </w:tc>
        <w:tc>
          <w:tcPr>
            <w:tcW w:w="3512" w:type="pct"/>
            <w:gridSpan w:val="2"/>
            <w:vAlign w:val="center"/>
          </w:tcPr>
          <w:p w:rsidR="009514B3" w:rsidRPr="0067695E" w:rsidRDefault="009514B3" w:rsidP="00EC44A1">
            <w:pPr>
              <w:contextualSpacing/>
            </w:pPr>
            <w:r w:rsidRPr="0067695E">
              <w:t>Compute C(5,1).</w:t>
            </w:r>
          </w:p>
        </w:tc>
        <w:tc>
          <w:tcPr>
            <w:tcW w:w="388" w:type="pct"/>
          </w:tcPr>
          <w:p w:rsidR="009514B3" w:rsidRPr="0067695E" w:rsidRDefault="009514B3" w:rsidP="00EC44A1">
            <w:pPr>
              <w:contextualSpacing/>
              <w:jc w:val="center"/>
            </w:pPr>
            <w:r w:rsidRPr="0067695E">
              <w:t>CO3</w:t>
            </w:r>
          </w:p>
        </w:tc>
        <w:tc>
          <w:tcPr>
            <w:tcW w:w="355" w:type="pct"/>
          </w:tcPr>
          <w:p w:rsidR="009514B3" w:rsidRPr="0067695E" w:rsidRDefault="009514B3" w:rsidP="00EC44A1">
            <w:pPr>
              <w:contextualSpacing/>
              <w:jc w:val="center"/>
            </w:pPr>
            <w:r w:rsidRPr="0067695E">
              <w:t>U</w:t>
            </w:r>
          </w:p>
        </w:tc>
        <w:tc>
          <w:tcPr>
            <w:tcW w:w="473" w:type="pct"/>
          </w:tcPr>
          <w:p w:rsidR="009514B3" w:rsidRPr="0067695E" w:rsidRDefault="009514B3" w:rsidP="00EC44A1">
            <w:pPr>
              <w:contextualSpacing/>
              <w:jc w:val="center"/>
            </w:pPr>
            <w:r w:rsidRPr="0067695E">
              <w:t>1</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7.</w:t>
            </w:r>
          </w:p>
        </w:tc>
        <w:tc>
          <w:tcPr>
            <w:tcW w:w="3512" w:type="pct"/>
            <w:gridSpan w:val="2"/>
            <w:vAlign w:val="center"/>
          </w:tcPr>
          <w:p w:rsidR="009514B3" w:rsidRPr="0067695E" w:rsidRDefault="009514B3" w:rsidP="00EC44A1">
            <w:pPr>
              <w:rPr>
                <w:noProof/>
                <w:lang w:eastAsia="zh-TW"/>
              </w:rPr>
            </w:pPr>
            <w:r w:rsidRPr="0067695E">
              <w:rPr>
                <w:color w:val="000000"/>
                <w:shd w:val="clear" w:color="auto" w:fill="FFFFFF"/>
              </w:rPr>
              <w:t>A nonempty set M together with binary operation * is called --- if * satisfies closure, associative, identity and inverse properties.</w:t>
            </w:r>
          </w:p>
        </w:tc>
        <w:tc>
          <w:tcPr>
            <w:tcW w:w="388" w:type="pct"/>
          </w:tcPr>
          <w:p w:rsidR="009514B3" w:rsidRPr="0067695E" w:rsidRDefault="009514B3" w:rsidP="00EC44A1">
            <w:pPr>
              <w:contextualSpacing/>
              <w:jc w:val="center"/>
            </w:pPr>
            <w:r w:rsidRPr="0067695E">
              <w:t>CO4</w:t>
            </w:r>
          </w:p>
        </w:tc>
        <w:tc>
          <w:tcPr>
            <w:tcW w:w="355" w:type="pct"/>
          </w:tcPr>
          <w:p w:rsidR="009514B3" w:rsidRPr="0067695E" w:rsidRDefault="009514B3" w:rsidP="00EC44A1">
            <w:pPr>
              <w:contextualSpacing/>
              <w:jc w:val="center"/>
            </w:pPr>
            <w:r w:rsidRPr="0067695E">
              <w:t>U</w:t>
            </w:r>
          </w:p>
        </w:tc>
        <w:tc>
          <w:tcPr>
            <w:tcW w:w="473" w:type="pct"/>
          </w:tcPr>
          <w:p w:rsidR="009514B3" w:rsidRPr="0067695E" w:rsidRDefault="009514B3" w:rsidP="00EC44A1">
            <w:pPr>
              <w:contextualSpacing/>
              <w:jc w:val="center"/>
            </w:pPr>
            <w:r w:rsidRPr="0067695E">
              <w:t>1</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8.</w:t>
            </w:r>
          </w:p>
        </w:tc>
        <w:tc>
          <w:tcPr>
            <w:tcW w:w="3512" w:type="pct"/>
            <w:gridSpan w:val="2"/>
            <w:vAlign w:val="center"/>
          </w:tcPr>
          <w:p w:rsidR="009514B3" w:rsidRPr="0067695E" w:rsidRDefault="009514B3" w:rsidP="00EC44A1">
            <w:pPr>
              <w:contextualSpacing/>
              <w:rPr>
                <w:b/>
                <w:bCs/>
                <w:color w:val="FF0000"/>
              </w:rPr>
            </w:pPr>
            <w:r w:rsidRPr="0067695E">
              <w:t>The inverse of (P→Q) is -------.</w:t>
            </w:r>
          </w:p>
        </w:tc>
        <w:tc>
          <w:tcPr>
            <w:tcW w:w="388" w:type="pct"/>
          </w:tcPr>
          <w:p w:rsidR="009514B3" w:rsidRPr="0067695E" w:rsidRDefault="009514B3" w:rsidP="00EC44A1">
            <w:pPr>
              <w:contextualSpacing/>
              <w:jc w:val="center"/>
            </w:pPr>
            <w:r w:rsidRPr="0067695E">
              <w:t>CO4</w:t>
            </w:r>
          </w:p>
        </w:tc>
        <w:tc>
          <w:tcPr>
            <w:tcW w:w="355" w:type="pct"/>
          </w:tcPr>
          <w:p w:rsidR="009514B3" w:rsidRPr="0067695E" w:rsidRDefault="009514B3" w:rsidP="00EC44A1">
            <w:pPr>
              <w:contextualSpacing/>
              <w:jc w:val="center"/>
            </w:pPr>
            <w:r w:rsidRPr="0067695E">
              <w:t>R</w:t>
            </w:r>
          </w:p>
        </w:tc>
        <w:tc>
          <w:tcPr>
            <w:tcW w:w="473" w:type="pct"/>
          </w:tcPr>
          <w:p w:rsidR="009514B3" w:rsidRPr="0067695E" w:rsidRDefault="009514B3" w:rsidP="00EC44A1">
            <w:pPr>
              <w:contextualSpacing/>
              <w:jc w:val="center"/>
            </w:pPr>
            <w:r w:rsidRPr="0067695E">
              <w:t>1</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9.</w:t>
            </w:r>
          </w:p>
        </w:tc>
        <w:tc>
          <w:tcPr>
            <w:tcW w:w="3512" w:type="pct"/>
            <w:gridSpan w:val="2"/>
            <w:vAlign w:val="center"/>
          </w:tcPr>
          <w:p w:rsidR="009514B3" w:rsidRPr="0067695E" w:rsidRDefault="009514B3" w:rsidP="00EC44A1">
            <w:r w:rsidRPr="0067695E">
              <w:t xml:space="preserve">In a Boolean Algebra, </w:t>
            </w:r>
            <m:oMath>
              <m:sSup>
                <m:sSupPr>
                  <m:ctrlPr>
                    <w:rPr>
                      <w:rFonts w:ascii="Cambria Math" w:hAnsi="Cambria Math"/>
                      <w:i/>
                    </w:rPr>
                  </m:ctrlPr>
                </m:sSupPr>
                <m:e>
                  <m:r>
                    <w:rPr>
                      <w:rFonts w:ascii="Cambria Math" w:hAnsi="Cambria Math"/>
                    </w:rPr>
                    <m:t>(a⊕b)</m:t>
                  </m:r>
                </m:e>
                <m:sup>
                  <m:r>
                    <w:rPr>
                      <w:rFonts w:ascii="Cambria Math" w:hAnsi="Cambria Math"/>
                    </w:rPr>
                    <m:t>'</m:t>
                  </m:r>
                </m:sup>
              </m:sSup>
            </m:oMath>
            <w:r w:rsidRPr="0067695E">
              <w:t xml:space="preserve"> = ----------.</w:t>
            </w:r>
          </w:p>
        </w:tc>
        <w:tc>
          <w:tcPr>
            <w:tcW w:w="388" w:type="pct"/>
          </w:tcPr>
          <w:p w:rsidR="009514B3" w:rsidRPr="0067695E" w:rsidRDefault="009514B3" w:rsidP="00EC44A1">
            <w:pPr>
              <w:contextualSpacing/>
              <w:jc w:val="center"/>
            </w:pPr>
            <w:r w:rsidRPr="0067695E">
              <w:t>CO5</w:t>
            </w:r>
          </w:p>
        </w:tc>
        <w:tc>
          <w:tcPr>
            <w:tcW w:w="355" w:type="pct"/>
          </w:tcPr>
          <w:p w:rsidR="009514B3" w:rsidRPr="0067695E" w:rsidRDefault="009514B3" w:rsidP="00EC44A1">
            <w:pPr>
              <w:contextualSpacing/>
              <w:jc w:val="center"/>
            </w:pPr>
            <w:r w:rsidRPr="0067695E">
              <w:t>R</w:t>
            </w:r>
          </w:p>
        </w:tc>
        <w:tc>
          <w:tcPr>
            <w:tcW w:w="473" w:type="pct"/>
          </w:tcPr>
          <w:p w:rsidR="009514B3" w:rsidRPr="0067695E" w:rsidRDefault="009514B3" w:rsidP="00EC44A1">
            <w:pPr>
              <w:contextualSpacing/>
              <w:jc w:val="center"/>
            </w:pPr>
            <w:r w:rsidRPr="0067695E">
              <w:t>1</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10.</w:t>
            </w:r>
          </w:p>
        </w:tc>
        <w:tc>
          <w:tcPr>
            <w:tcW w:w="3512" w:type="pct"/>
            <w:gridSpan w:val="2"/>
            <w:vAlign w:val="center"/>
          </w:tcPr>
          <w:p w:rsidR="009514B3" w:rsidRPr="0067695E" w:rsidRDefault="009514B3" w:rsidP="00EC44A1">
            <w:pPr>
              <w:contextualSpacing/>
            </w:pPr>
            <w:r w:rsidRPr="0067695E">
              <w:t>The Dual of  (PV Q) is ---------.</w:t>
            </w:r>
          </w:p>
        </w:tc>
        <w:tc>
          <w:tcPr>
            <w:tcW w:w="388" w:type="pct"/>
          </w:tcPr>
          <w:p w:rsidR="009514B3" w:rsidRPr="0067695E" w:rsidRDefault="009514B3" w:rsidP="00EC44A1">
            <w:pPr>
              <w:contextualSpacing/>
              <w:jc w:val="center"/>
            </w:pPr>
            <w:r w:rsidRPr="0067695E">
              <w:t>CO4</w:t>
            </w:r>
          </w:p>
        </w:tc>
        <w:tc>
          <w:tcPr>
            <w:tcW w:w="355" w:type="pct"/>
          </w:tcPr>
          <w:p w:rsidR="009514B3" w:rsidRPr="0067695E" w:rsidRDefault="009514B3" w:rsidP="00EC44A1">
            <w:pPr>
              <w:contextualSpacing/>
              <w:jc w:val="center"/>
            </w:pPr>
            <w:r w:rsidRPr="0067695E">
              <w:t>U</w:t>
            </w:r>
          </w:p>
        </w:tc>
        <w:tc>
          <w:tcPr>
            <w:tcW w:w="473" w:type="pct"/>
          </w:tcPr>
          <w:p w:rsidR="009514B3" w:rsidRPr="0067695E" w:rsidRDefault="009514B3" w:rsidP="00EC44A1">
            <w:pPr>
              <w:contextualSpacing/>
              <w:jc w:val="center"/>
            </w:pPr>
            <w:r w:rsidRPr="0067695E">
              <w:t>1</w:t>
            </w:r>
          </w:p>
        </w:tc>
      </w:tr>
      <w:tr w:rsidR="009514B3" w:rsidRPr="0067695E" w:rsidTr="00A81194">
        <w:trPr>
          <w:trHeight w:val="551"/>
        </w:trPr>
        <w:tc>
          <w:tcPr>
            <w:tcW w:w="5000" w:type="pct"/>
            <w:gridSpan w:val="6"/>
            <w:vAlign w:val="center"/>
          </w:tcPr>
          <w:p w:rsidR="009514B3" w:rsidRPr="0067695E" w:rsidRDefault="009514B3" w:rsidP="00A81194">
            <w:pPr>
              <w:contextualSpacing/>
              <w:jc w:val="center"/>
              <w:rPr>
                <w:b/>
                <w:u w:val="single"/>
              </w:rPr>
            </w:pPr>
            <w:r w:rsidRPr="0067695E">
              <w:rPr>
                <w:b/>
                <w:u w:val="single"/>
              </w:rPr>
              <w:t>PART – B (6 X 3 = 18 MARKS)</w:t>
            </w:r>
          </w:p>
          <w:p w:rsidR="009514B3" w:rsidRPr="0067695E" w:rsidRDefault="009514B3" w:rsidP="00A81194">
            <w:pPr>
              <w:contextualSpacing/>
              <w:jc w:val="center"/>
              <w:rPr>
                <w:b/>
                <w:u w:val="single"/>
              </w:rPr>
            </w:pPr>
            <w:r w:rsidRPr="0067695E">
              <w:rPr>
                <w:b/>
              </w:rPr>
              <w:t>(Answer all the questions)</w:t>
            </w:r>
          </w:p>
        </w:tc>
      </w:tr>
      <w:tr w:rsidR="009514B3" w:rsidRPr="0067695E" w:rsidTr="00EC44A1">
        <w:trPr>
          <w:trHeight w:val="469"/>
        </w:trPr>
        <w:tc>
          <w:tcPr>
            <w:tcW w:w="272" w:type="pct"/>
            <w:vAlign w:val="center"/>
          </w:tcPr>
          <w:p w:rsidR="009514B3" w:rsidRPr="0067695E" w:rsidRDefault="009514B3" w:rsidP="00EC44A1">
            <w:pPr>
              <w:pStyle w:val="NoSpacing"/>
              <w:contextualSpacing/>
            </w:pPr>
            <w:r w:rsidRPr="0067695E">
              <w:t>11.</w:t>
            </w:r>
          </w:p>
        </w:tc>
        <w:tc>
          <w:tcPr>
            <w:tcW w:w="3512" w:type="pct"/>
            <w:gridSpan w:val="2"/>
          </w:tcPr>
          <w:p w:rsidR="009514B3" w:rsidRPr="0067695E" w:rsidRDefault="009514B3" w:rsidP="00EC44A1">
            <w:pPr>
              <w:spacing w:after="120" w:line="276" w:lineRule="auto"/>
            </w:pPr>
            <w:r w:rsidRPr="0067695E">
              <w:t>If A= {a, b, c, d} and B= {d, c} are two sets, then find (A∆B).</w:t>
            </w:r>
          </w:p>
        </w:tc>
        <w:tc>
          <w:tcPr>
            <w:tcW w:w="388" w:type="pct"/>
          </w:tcPr>
          <w:p w:rsidR="009514B3" w:rsidRPr="0067695E" w:rsidRDefault="009514B3" w:rsidP="00EC44A1">
            <w:pPr>
              <w:pStyle w:val="NoSpacing"/>
              <w:contextualSpacing/>
              <w:jc w:val="center"/>
            </w:pPr>
            <w:r w:rsidRPr="0067695E">
              <w:t>CO1</w:t>
            </w:r>
          </w:p>
        </w:tc>
        <w:tc>
          <w:tcPr>
            <w:tcW w:w="355" w:type="pct"/>
          </w:tcPr>
          <w:p w:rsidR="009514B3" w:rsidRPr="0067695E" w:rsidRDefault="009514B3" w:rsidP="00EC44A1">
            <w:pPr>
              <w:pStyle w:val="NoSpacing"/>
              <w:contextualSpacing/>
              <w:jc w:val="center"/>
            </w:pPr>
            <w:r w:rsidRPr="0067695E">
              <w:t>U</w:t>
            </w:r>
          </w:p>
        </w:tc>
        <w:tc>
          <w:tcPr>
            <w:tcW w:w="473" w:type="pct"/>
          </w:tcPr>
          <w:p w:rsidR="009514B3" w:rsidRPr="0067695E" w:rsidRDefault="009514B3" w:rsidP="00EC44A1">
            <w:pPr>
              <w:pStyle w:val="NoSpacing"/>
              <w:contextualSpacing/>
              <w:jc w:val="center"/>
            </w:pPr>
            <w:r w:rsidRPr="0067695E">
              <w:t>3</w:t>
            </w:r>
          </w:p>
        </w:tc>
      </w:tr>
      <w:tr w:rsidR="009514B3" w:rsidRPr="0067695E" w:rsidTr="00EC44A1">
        <w:trPr>
          <w:trHeight w:val="436"/>
        </w:trPr>
        <w:tc>
          <w:tcPr>
            <w:tcW w:w="272" w:type="pct"/>
            <w:vAlign w:val="center"/>
          </w:tcPr>
          <w:p w:rsidR="009514B3" w:rsidRPr="0067695E" w:rsidRDefault="009514B3" w:rsidP="00EC44A1">
            <w:pPr>
              <w:pStyle w:val="NoSpacing"/>
              <w:contextualSpacing/>
            </w:pPr>
            <w:r w:rsidRPr="0067695E">
              <w:t>12.</w:t>
            </w:r>
          </w:p>
        </w:tc>
        <w:tc>
          <w:tcPr>
            <w:tcW w:w="3512" w:type="pct"/>
            <w:gridSpan w:val="2"/>
          </w:tcPr>
          <w:p w:rsidR="009514B3" w:rsidRPr="0067695E" w:rsidRDefault="009514B3" w:rsidP="00EC44A1">
            <w:pPr>
              <w:pStyle w:val="NoSpacing"/>
              <w:contextualSpacing/>
              <w:jc w:val="both"/>
            </w:pPr>
            <w:r w:rsidRPr="0067695E">
              <w:t>Find LCM of (45,75).</w:t>
            </w:r>
          </w:p>
        </w:tc>
        <w:tc>
          <w:tcPr>
            <w:tcW w:w="388" w:type="pct"/>
          </w:tcPr>
          <w:p w:rsidR="009514B3" w:rsidRPr="0067695E" w:rsidRDefault="009514B3" w:rsidP="00EC44A1">
            <w:pPr>
              <w:pStyle w:val="NoSpacing"/>
              <w:contextualSpacing/>
              <w:jc w:val="center"/>
            </w:pPr>
            <w:r w:rsidRPr="0067695E">
              <w:t>CO2</w:t>
            </w:r>
          </w:p>
        </w:tc>
        <w:tc>
          <w:tcPr>
            <w:tcW w:w="355" w:type="pct"/>
          </w:tcPr>
          <w:p w:rsidR="009514B3" w:rsidRPr="0067695E" w:rsidRDefault="009514B3" w:rsidP="00EC44A1">
            <w:pPr>
              <w:pStyle w:val="NoSpacing"/>
              <w:contextualSpacing/>
              <w:jc w:val="center"/>
            </w:pPr>
            <w:r w:rsidRPr="0067695E">
              <w:t>U</w:t>
            </w:r>
          </w:p>
        </w:tc>
        <w:tc>
          <w:tcPr>
            <w:tcW w:w="473" w:type="pct"/>
          </w:tcPr>
          <w:p w:rsidR="009514B3" w:rsidRPr="0067695E" w:rsidRDefault="009514B3" w:rsidP="00EC44A1">
            <w:pPr>
              <w:pStyle w:val="NoSpacing"/>
              <w:contextualSpacing/>
              <w:jc w:val="center"/>
            </w:pPr>
            <w:r w:rsidRPr="0067695E">
              <w:t>3</w:t>
            </w:r>
          </w:p>
        </w:tc>
      </w:tr>
      <w:tr w:rsidR="009514B3" w:rsidRPr="0067695E" w:rsidTr="00EC44A1">
        <w:trPr>
          <w:trHeight w:val="436"/>
        </w:trPr>
        <w:tc>
          <w:tcPr>
            <w:tcW w:w="272" w:type="pct"/>
            <w:vAlign w:val="center"/>
          </w:tcPr>
          <w:p w:rsidR="009514B3" w:rsidRPr="0067695E" w:rsidRDefault="009514B3" w:rsidP="00EC44A1">
            <w:pPr>
              <w:pStyle w:val="NoSpacing"/>
              <w:contextualSpacing/>
            </w:pPr>
            <w:r w:rsidRPr="0067695E">
              <w:t>13.</w:t>
            </w:r>
          </w:p>
        </w:tc>
        <w:tc>
          <w:tcPr>
            <w:tcW w:w="3512" w:type="pct"/>
            <w:gridSpan w:val="2"/>
          </w:tcPr>
          <w:p w:rsidR="009514B3" w:rsidRPr="0067695E" w:rsidRDefault="009514B3" w:rsidP="00EC44A1">
            <w:pPr>
              <w:pStyle w:val="NoSpacing"/>
              <w:contextualSpacing/>
              <w:jc w:val="both"/>
              <w:rPr>
                <w:color w:val="000000" w:themeColor="text1"/>
              </w:rPr>
            </w:pPr>
            <w:r w:rsidRPr="0067695E">
              <w:rPr>
                <w:color w:val="000000" w:themeColor="text1"/>
              </w:rPr>
              <w:t>A committee of 7members is formed from a group of 9men and 10 women.</w:t>
            </w:r>
          </w:p>
          <w:p w:rsidR="009514B3" w:rsidRPr="0067695E" w:rsidRDefault="009514B3" w:rsidP="00EC44A1">
            <w:pPr>
              <w:pStyle w:val="NoSpacing"/>
              <w:contextualSpacing/>
              <w:jc w:val="both"/>
              <w:rPr>
                <w:color w:val="000000" w:themeColor="text1"/>
              </w:rPr>
            </w:pPr>
            <w:r w:rsidRPr="0067695E">
              <w:rPr>
                <w:color w:val="000000" w:themeColor="text1"/>
              </w:rPr>
              <w:t>Find the number of ways of selecting the committee members with 3men,</w:t>
            </w:r>
          </w:p>
          <w:p w:rsidR="009514B3" w:rsidRPr="0067695E" w:rsidRDefault="009514B3" w:rsidP="00EC44A1">
            <w:pPr>
              <w:pStyle w:val="NoSpacing"/>
              <w:contextualSpacing/>
              <w:jc w:val="both"/>
            </w:pPr>
            <w:r w:rsidRPr="0067695E">
              <w:rPr>
                <w:color w:val="000000" w:themeColor="text1"/>
              </w:rPr>
              <w:t>4women.</w:t>
            </w:r>
          </w:p>
        </w:tc>
        <w:tc>
          <w:tcPr>
            <w:tcW w:w="388" w:type="pct"/>
          </w:tcPr>
          <w:p w:rsidR="009514B3" w:rsidRPr="0067695E" w:rsidRDefault="009514B3" w:rsidP="00EC44A1">
            <w:pPr>
              <w:pStyle w:val="NoSpacing"/>
              <w:contextualSpacing/>
              <w:jc w:val="center"/>
            </w:pPr>
            <w:r w:rsidRPr="0067695E">
              <w:t>CO3</w:t>
            </w:r>
          </w:p>
        </w:tc>
        <w:tc>
          <w:tcPr>
            <w:tcW w:w="355" w:type="pct"/>
          </w:tcPr>
          <w:p w:rsidR="009514B3" w:rsidRPr="0067695E" w:rsidRDefault="009514B3" w:rsidP="00EC44A1">
            <w:pPr>
              <w:pStyle w:val="NoSpacing"/>
              <w:contextualSpacing/>
              <w:jc w:val="center"/>
            </w:pPr>
            <w:r w:rsidRPr="0067695E">
              <w:t>U</w:t>
            </w:r>
          </w:p>
        </w:tc>
        <w:tc>
          <w:tcPr>
            <w:tcW w:w="473" w:type="pct"/>
          </w:tcPr>
          <w:p w:rsidR="009514B3" w:rsidRPr="0067695E" w:rsidRDefault="009514B3" w:rsidP="00EC44A1">
            <w:pPr>
              <w:pStyle w:val="NoSpacing"/>
              <w:contextualSpacing/>
              <w:jc w:val="center"/>
            </w:pPr>
            <w:r w:rsidRPr="0067695E">
              <w:t>3</w:t>
            </w:r>
          </w:p>
        </w:tc>
      </w:tr>
      <w:tr w:rsidR="009514B3" w:rsidRPr="0067695E" w:rsidTr="00EC44A1">
        <w:trPr>
          <w:trHeight w:val="436"/>
        </w:trPr>
        <w:tc>
          <w:tcPr>
            <w:tcW w:w="272" w:type="pct"/>
            <w:vAlign w:val="center"/>
          </w:tcPr>
          <w:p w:rsidR="009514B3" w:rsidRPr="0067695E" w:rsidRDefault="009514B3" w:rsidP="00EC44A1">
            <w:pPr>
              <w:pStyle w:val="NoSpacing"/>
              <w:contextualSpacing/>
            </w:pPr>
            <w:r w:rsidRPr="0067695E">
              <w:t>14.</w:t>
            </w:r>
          </w:p>
        </w:tc>
        <w:tc>
          <w:tcPr>
            <w:tcW w:w="3512" w:type="pct"/>
            <w:gridSpan w:val="2"/>
          </w:tcPr>
          <w:p w:rsidR="009514B3" w:rsidRPr="0067695E" w:rsidRDefault="009514B3" w:rsidP="00EC44A1">
            <w:pPr>
              <w:pStyle w:val="NoSpacing"/>
              <w:contextualSpacing/>
              <w:jc w:val="both"/>
            </w:pPr>
            <w:r w:rsidRPr="0067695E">
              <w:t xml:space="preserve">If A= {1,2,3,4,5,6} then determine the truth value of (i) </w:t>
            </w:r>
            <m:oMath>
              <m:r>
                <w:rPr>
                  <w:rFonts w:ascii="Cambria Math" w:hAnsi="Cambria Math"/>
                </w:rPr>
                <m:t xml:space="preserve">∃x∈A,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&gt;25</m:t>
              </m:r>
            </m:oMath>
          </w:p>
          <w:p w:rsidR="009514B3" w:rsidRPr="0067695E" w:rsidRDefault="009514B3" w:rsidP="00EC44A1">
            <w:pPr>
              <w:pStyle w:val="NoSpacing"/>
              <w:contextualSpacing/>
              <w:jc w:val="both"/>
            </w:pPr>
            <w:r w:rsidRPr="0067695E">
              <w:t>(ii)</w:t>
            </w:r>
            <m:oMath>
              <m:r>
                <w:rPr>
                  <w:rFonts w:ascii="Cambria Math" w:hAnsi="Cambria Math"/>
                </w:rPr>
                <m:t xml:space="preserve"> ∃x∈A,x+6&gt;12</m:t>
              </m:r>
            </m:oMath>
            <w:r w:rsidRPr="0067695E">
              <w:t xml:space="preserve"> (iii)</w:t>
            </w:r>
            <m:oMath>
              <m:r>
                <w:rPr>
                  <w:rFonts w:ascii="Cambria Math" w:hAnsi="Cambria Math"/>
                </w:rPr>
                <m:t xml:space="preserve">∀x∈A,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&lt;30</m:t>
              </m:r>
            </m:oMath>
            <w:r w:rsidRPr="0067695E">
              <w:t>.</w:t>
            </w:r>
          </w:p>
        </w:tc>
        <w:tc>
          <w:tcPr>
            <w:tcW w:w="388" w:type="pct"/>
          </w:tcPr>
          <w:p w:rsidR="009514B3" w:rsidRPr="0067695E" w:rsidRDefault="009514B3" w:rsidP="00EC44A1">
            <w:pPr>
              <w:pStyle w:val="NoSpacing"/>
              <w:contextualSpacing/>
              <w:jc w:val="center"/>
            </w:pPr>
            <w:r w:rsidRPr="0067695E">
              <w:t>CO4</w:t>
            </w:r>
          </w:p>
        </w:tc>
        <w:tc>
          <w:tcPr>
            <w:tcW w:w="355" w:type="pct"/>
          </w:tcPr>
          <w:p w:rsidR="009514B3" w:rsidRPr="0067695E" w:rsidRDefault="009514B3" w:rsidP="00EC44A1">
            <w:pPr>
              <w:pStyle w:val="NoSpacing"/>
              <w:contextualSpacing/>
              <w:jc w:val="center"/>
            </w:pPr>
            <w:r w:rsidRPr="0067695E">
              <w:t>U</w:t>
            </w:r>
          </w:p>
        </w:tc>
        <w:tc>
          <w:tcPr>
            <w:tcW w:w="473" w:type="pct"/>
          </w:tcPr>
          <w:p w:rsidR="009514B3" w:rsidRPr="0067695E" w:rsidRDefault="009514B3" w:rsidP="00EC44A1">
            <w:pPr>
              <w:pStyle w:val="NoSpacing"/>
              <w:contextualSpacing/>
              <w:jc w:val="center"/>
            </w:pPr>
            <w:r w:rsidRPr="0067695E">
              <w:t>3</w:t>
            </w:r>
          </w:p>
        </w:tc>
      </w:tr>
      <w:tr w:rsidR="009514B3" w:rsidRPr="0067695E" w:rsidTr="00EC44A1">
        <w:trPr>
          <w:trHeight w:val="436"/>
        </w:trPr>
        <w:tc>
          <w:tcPr>
            <w:tcW w:w="272" w:type="pct"/>
            <w:vAlign w:val="center"/>
          </w:tcPr>
          <w:p w:rsidR="009514B3" w:rsidRPr="0067695E" w:rsidRDefault="009514B3" w:rsidP="00EC44A1">
            <w:pPr>
              <w:pStyle w:val="NoSpacing"/>
              <w:contextualSpacing/>
            </w:pPr>
            <w:r w:rsidRPr="0067695E">
              <w:t>15.</w:t>
            </w:r>
          </w:p>
        </w:tc>
        <w:tc>
          <w:tcPr>
            <w:tcW w:w="3512" w:type="pct"/>
            <w:gridSpan w:val="2"/>
          </w:tcPr>
          <w:p w:rsidR="009514B3" w:rsidRPr="0067695E" w:rsidRDefault="009514B3" w:rsidP="00EC44A1">
            <w:pPr>
              <w:pStyle w:val="NoSpacing"/>
              <w:contextualSpacing/>
              <w:jc w:val="both"/>
            </w:pPr>
            <w:r w:rsidRPr="0067695E">
              <w:rPr>
                <w:color w:val="000000"/>
                <w:shd w:val="clear" w:color="auto" w:fill="FFFFFF"/>
              </w:rPr>
              <w:t>Give an example of a Monoid that is not a Group.</w:t>
            </w:r>
          </w:p>
        </w:tc>
        <w:tc>
          <w:tcPr>
            <w:tcW w:w="388" w:type="pct"/>
          </w:tcPr>
          <w:p w:rsidR="009514B3" w:rsidRPr="0067695E" w:rsidRDefault="009514B3" w:rsidP="00EC44A1">
            <w:pPr>
              <w:pStyle w:val="NoSpacing"/>
              <w:contextualSpacing/>
              <w:jc w:val="center"/>
            </w:pPr>
            <w:r w:rsidRPr="0067695E">
              <w:t>CO5</w:t>
            </w:r>
          </w:p>
        </w:tc>
        <w:tc>
          <w:tcPr>
            <w:tcW w:w="355" w:type="pct"/>
          </w:tcPr>
          <w:p w:rsidR="009514B3" w:rsidRPr="0067695E" w:rsidRDefault="009514B3" w:rsidP="00EC44A1">
            <w:pPr>
              <w:pStyle w:val="NoSpacing"/>
              <w:contextualSpacing/>
              <w:jc w:val="center"/>
            </w:pPr>
            <w:r w:rsidRPr="0067695E">
              <w:t>U</w:t>
            </w:r>
          </w:p>
        </w:tc>
        <w:tc>
          <w:tcPr>
            <w:tcW w:w="473" w:type="pct"/>
          </w:tcPr>
          <w:p w:rsidR="009514B3" w:rsidRPr="0067695E" w:rsidRDefault="009514B3" w:rsidP="00EC44A1">
            <w:pPr>
              <w:pStyle w:val="NoSpacing"/>
              <w:contextualSpacing/>
              <w:jc w:val="center"/>
            </w:pPr>
            <w:r w:rsidRPr="0067695E">
              <w:t>3</w:t>
            </w:r>
          </w:p>
        </w:tc>
      </w:tr>
      <w:tr w:rsidR="009514B3" w:rsidRPr="0067695E" w:rsidTr="00EC44A1">
        <w:trPr>
          <w:trHeight w:val="437"/>
        </w:trPr>
        <w:tc>
          <w:tcPr>
            <w:tcW w:w="272" w:type="pct"/>
          </w:tcPr>
          <w:p w:rsidR="009514B3" w:rsidRDefault="009514B3" w:rsidP="00EC44A1">
            <w:pPr>
              <w:pStyle w:val="NoSpacing"/>
              <w:contextualSpacing/>
            </w:pPr>
          </w:p>
          <w:p w:rsidR="009514B3" w:rsidRDefault="009514B3" w:rsidP="00EC44A1">
            <w:pPr>
              <w:pStyle w:val="NoSpacing"/>
              <w:contextualSpacing/>
            </w:pPr>
          </w:p>
          <w:p w:rsidR="009514B3" w:rsidRDefault="009514B3" w:rsidP="00EC44A1">
            <w:pPr>
              <w:pStyle w:val="NoSpacing"/>
              <w:contextualSpacing/>
            </w:pPr>
          </w:p>
          <w:p w:rsidR="009514B3" w:rsidRDefault="009514B3" w:rsidP="00EC44A1">
            <w:pPr>
              <w:pStyle w:val="NoSpacing"/>
              <w:contextualSpacing/>
            </w:pPr>
          </w:p>
          <w:p w:rsidR="009514B3" w:rsidRDefault="009514B3" w:rsidP="00EC44A1">
            <w:pPr>
              <w:pStyle w:val="NoSpacing"/>
              <w:contextualSpacing/>
            </w:pPr>
          </w:p>
          <w:p w:rsidR="009514B3" w:rsidRDefault="009514B3" w:rsidP="00EC44A1">
            <w:pPr>
              <w:pStyle w:val="NoSpacing"/>
              <w:contextualSpacing/>
            </w:pPr>
          </w:p>
          <w:p w:rsidR="009514B3" w:rsidRPr="0067695E" w:rsidRDefault="009514B3" w:rsidP="00EC44A1">
            <w:pPr>
              <w:pStyle w:val="NoSpacing"/>
              <w:contextualSpacing/>
            </w:pPr>
            <w:r w:rsidRPr="0067695E">
              <w:lastRenderedPageBreak/>
              <w:t>16.</w:t>
            </w:r>
          </w:p>
        </w:tc>
        <w:tc>
          <w:tcPr>
            <w:tcW w:w="3512" w:type="pct"/>
            <w:gridSpan w:val="2"/>
          </w:tcPr>
          <w:p w:rsidR="009514B3" w:rsidRDefault="009514B3" w:rsidP="00EC44A1">
            <w:pPr>
              <w:spacing w:after="120"/>
              <w:jc w:val="both"/>
            </w:pPr>
          </w:p>
          <w:p w:rsidR="009514B3" w:rsidRDefault="009514B3" w:rsidP="00EC44A1">
            <w:pPr>
              <w:spacing w:after="120"/>
              <w:jc w:val="both"/>
            </w:pPr>
          </w:p>
          <w:p w:rsidR="009514B3" w:rsidRDefault="009514B3" w:rsidP="00EC44A1">
            <w:pPr>
              <w:spacing w:after="120"/>
              <w:jc w:val="both"/>
            </w:pPr>
          </w:p>
          <w:p w:rsidR="009514B3" w:rsidRDefault="009514B3" w:rsidP="00EC44A1">
            <w:pPr>
              <w:spacing w:after="120"/>
              <w:jc w:val="both"/>
            </w:pPr>
          </w:p>
          <w:p w:rsidR="009514B3" w:rsidRPr="0067695E" w:rsidRDefault="009514B3" w:rsidP="00EC44A1">
            <w:pPr>
              <w:spacing w:after="120"/>
              <w:jc w:val="both"/>
            </w:pPr>
            <w:r w:rsidRPr="0067695E">
              <w:lastRenderedPageBreak/>
              <w:t>Compute the incidence matrix of the graph given below:</w:t>
            </w:r>
          </w:p>
          <w:p w:rsidR="009514B3" w:rsidRPr="0067695E" w:rsidRDefault="009514B3" w:rsidP="00EC44A1">
            <w:pPr>
              <w:spacing w:line="276" w:lineRule="auto"/>
              <w:rPr>
                <w:color w:val="000000"/>
                <w:shd w:val="clear" w:color="auto" w:fill="FFFFFF"/>
              </w:rPr>
            </w:pPr>
            <w:r w:rsidRPr="0067695E">
              <w:rPr>
                <w:noProof/>
              </w:rPr>
              <w:drawing>
                <wp:inline distT="0" distB="0" distL="0" distR="0" wp14:anchorId="191EA853" wp14:editId="482C3BF6">
                  <wp:extent cx="2146289" cy="1504950"/>
                  <wp:effectExtent l="0" t="0" r="698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4">
                            <a:extLst>
                              <a:ext uri="{BEBA8EAE-BF5A-486C-A8C5-ECC9F3942E4B}">
                                <a14:imgProps xmlns:a14="http://schemas.microsoft.com/office/drawing/2010/main">
                                  <a14:imgLayer r:embed="rId465">
                                    <a14:imgEffect>
                                      <a14:sharpenSoften amount="100000"/>
                                    </a14:imgEffect>
                                  </a14:imgLayer>
                                </a14:imgProps>
                              </a:ext>
                            </a:extLst>
                          </a:blip>
                          <a:stretch>
                            <a:fillRect/>
                          </a:stretch>
                        </pic:blipFill>
                        <pic:spPr>
                          <a:xfrm>
                            <a:off x="0" y="0"/>
                            <a:ext cx="2170771" cy="1522117"/>
                          </a:xfrm>
                          <a:prstGeom prst="rect">
                            <a:avLst/>
                          </a:prstGeom>
                        </pic:spPr>
                      </pic:pic>
                    </a:graphicData>
                  </a:graphic>
                </wp:inline>
              </w:drawing>
            </w:r>
          </w:p>
        </w:tc>
        <w:tc>
          <w:tcPr>
            <w:tcW w:w="388" w:type="pct"/>
          </w:tcPr>
          <w:p w:rsidR="009514B3" w:rsidRPr="0067695E" w:rsidRDefault="009514B3" w:rsidP="00EC44A1">
            <w:pPr>
              <w:pStyle w:val="NoSpacing"/>
              <w:contextualSpacing/>
              <w:jc w:val="center"/>
            </w:pPr>
            <w:r w:rsidRPr="0067695E">
              <w:lastRenderedPageBreak/>
              <w:t>CO6</w:t>
            </w:r>
          </w:p>
        </w:tc>
        <w:tc>
          <w:tcPr>
            <w:tcW w:w="355" w:type="pct"/>
          </w:tcPr>
          <w:p w:rsidR="009514B3" w:rsidRPr="0067695E" w:rsidRDefault="009514B3" w:rsidP="00EC44A1">
            <w:pPr>
              <w:pStyle w:val="NoSpacing"/>
              <w:contextualSpacing/>
              <w:jc w:val="center"/>
            </w:pPr>
            <w:r w:rsidRPr="0067695E">
              <w:t>U</w:t>
            </w:r>
          </w:p>
        </w:tc>
        <w:tc>
          <w:tcPr>
            <w:tcW w:w="473" w:type="pct"/>
          </w:tcPr>
          <w:p w:rsidR="009514B3" w:rsidRPr="0067695E" w:rsidRDefault="009514B3" w:rsidP="00EC44A1">
            <w:pPr>
              <w:pStyle w:val="NoSpacing"/>
              <w:contextualSpacing/>
              <w:jc w:val="center"/>
            </w:pPr>
            <w:r w:rsidRPr="0067695E">
              <w:t>3</w:t>
            </w:r>
          </w:p>
        </w:tc>
      </w:tr>
      <w:tr w:rsidR="009514B3" w:rsidRPr="0067695E" w:rsidTr="00A81194">
        <w:trPr>
          <w:trHeight w:val="551"/>
        </w:trPr>
        <w:tc>
          <w:tcPr>
            <w:tcW w:w="5000" w:type="pct"/>
            <w:gridSpan w:val="6"/>
          </w:tcPr>
          <w:p w:rsidR="009514B3" w:rsidRPr="0067695E" w:rsidRDefault="009514B3" w:rsidP="00A81194">
            <w:pPr>
              <w:contextualSpacing/>
              <w:jc w:val="center"/>
              <w:rPr>
                <w:b/>
                <w:u w:val="single"/>
              </w:rPr>
            </w:pPr>
            <w:r w:rsidRPr="0067695E">
              <w:rPr>
                <w:b/>
                <w:u w:val="single"/>
              </w:rPr>
              <w:lastRenderedPageBreak/>
              <w:t>PART – C (6 X 12 = 72 MARKS)</w:t>
            </w:r>
          </w:p>
          <w:p w:rsidR="009514B3" w:rsidRPr="0067695E" w:rsidRDefault="009514B3" w:rsidP="00A81194">
            <w:pPr>
              <w:contextualSpacing/>
              <w:jc w:val="center"/>
              <w:rPr>
                <w:b/>
              </w:rPr>
            </w:pPr>
            <w:r w:rsidRPr="0067695E">
              <w:rPr>
                <w:b/>
              </w:rPr>
              <w:t>(Answer any five Questions from Q.No. 17 to 23, Q.No. 24 is Compulsory)</w:t>
            </w: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17.</w:t>
            </w:r>
          </w:p>
        </w:tc>
        <w:tc>
          <w:tcPr>
            <w:tcW w:w="189" w:type="pct"/>
            <w:vAlign w:val="center"/>
          </w:tcPr>
          <w:p w:rsidR="009514B3" w:rsidRPr="0067695E" w:rsidRDefault="009514B3" w:rsidP="00EC44A1">
            <w:pPr>
              <w:contextualSpacing/>
              <w:jc w:val="center"/>
            </w:pPr>
            <w:r w:rsidRPr="0067695E">
              <w:t>a.</w:t>
            </w:r>
          </w:p>
        </w:tc>
        <w:tc>
          <w:tcPr>
            <w:tcW w:w="3323" w:type="pct"/>
          </w:tcPr>
          <w:p w:rsidR="009514B3" w:rsidRPr="0067695E" w:rsidRDefault="009514B3" w:rsidP="00EC44A1">
            <w:r w:rsidRPr="0067695E">
              <w:t xml:space="preserve">If R and S are two relations defined on A={a,b,c} represented by </w:t>
            </w:r>
          </w:p>
          <w:p w:rsidR="009514B3" w:rsidRPr="0067695E" w:rsidRDefault="009514B3" w:rsidP="00EC44A1">
            <w:pPr>
              <w:rPr>
                <w:rFonts w:eastAsiaTheme="minorEastAsia"/>
                <w:vertAlign w:val="subscript"/>
              </w:rPr>
            </w:pPr>
            <w:r w:rsidRPr="0067695E">
              <w:t>M</w:t>
            </w:r>
            <w:r w:rsidRPr="0067695E">
              <w:rPr>
                <w:vertAlign w:val="subscript"/>
              </w:rPr>
              <w:t>R</w:t>
            </w:r>
            <w:r w:rsidRPr="0067695E">
              <w:t xml:space="preserve">=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0</m:t>
                        </m:r>
                      </m:e>
                      <m:e>
                        <m:r>
                          <w:rPr>
                            <w:rFonts w:ascii="Cambria Math" w:hAnsi="Cambria Math"/>
                          </w:rPr>
                          <m:t>1</m:t>
                        </m:r>
                      </m:e>
                    </m:mr>
                  </m:m>
                </m:e>
              </m:d>
            </m:oMath>
            <w:r w:rsidRPr="0067695E">
              <w:rPr>
                <w:rFonts w:eastAsiaTheme="minorEastAsia"/>
              </w:rPr>
              <w:t xml:space="preserve"> and  </w:t>
            </w:r>
            <w:r w:rsidRPr="0067695E">
              <w:t>M</w:t>
            </w:r>
            <w:r w:rsidRPr="0067695E">
              <w:rPr>
                <w:vertAlign w:val="subscript"/>
              </w:rPr>
              <w:t>S</w:t>
            </w:r>
            <w:r w:rsidRPr="0067695E">
              <w:t xml:space="preserve">=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0</m:t>
                        </m:r>
                      </m:e>
                      <m:e>
                        <m:r>
                          <w:rPr>
                            <w:rFonts w:ascii="Cambria Math" w:hAnsi="Cambria Math"/>
                          </w:rPr>
                          <m:t>0</m:t>
                        </m:r>
                      </m:e>
                    </m:mr>
                  </m:m>
                </m:e>
              </m:d>
            </m:oMath>
            <w:r w:rsidRPr="0067695E">
              <w:rPr>
                <w:rFonts w:eastAsiaTheme="minorEastAsia"/>
              </w:rPr>
              <w:t xml:space="preserve"> ,then compute i)</w:t>
            </w:r>
            <w:r w:rsidRPr="0067695E">
              <w:rPr>
                <w:rFonts w:eastAsiaTheme="minorEastAsia"/>
                <w:b/>
                <w:i/>
              </w:rPr>
              <w:t>M</w:t>
            </w:r>
            <w:r w:rsidRPr="0067695E">
              <w:rPr>
                <w:rFonts w:eastAsiaTheme="minorEastAsia"/>
                <w:b/>
                <w:i/>
                <w:vertAlign w:val="subscript"/>
              </w:rPr>
              <w:t>RUS</w:t>
            </w:r>
            <w:r w:rsidRPr="0067695E">
              <w:rPr>
                <w:rFonts w:eastAsiaTheme="minorEastAsia"/>
                <w:vertAlign w:val="subscript"/>
              </w:rPr>
              <w:t xml:space="preserve"> </w:t>
            </w:r>
            <w:r w:rsidRPr="0067695E">
              <w:rPr>
                <w:rFonts w:eastAsiaTheme="minorEastAsia"/>
              </w:rPr>
              <w:t xml:space="preserve"> ii)</w:t>
            </w:r>
            <w:r w:rsidRPr="0067695E">
              <w:rPr>
                <w:rFonts w:eastAsiaTheme="minorEastAsia"/>
                <w:b/>
                <w:i/>
              </w:rPr>
              <w:t>M</w:t>
            </w:r>
            <w:r w:rsidRPr="0067695E">
              <w:rPr>
                <w:rFonts w:eastAsiaTheme="minorEastAsia"/>
                <w:b/>
                <w:i/>
                <w:vertAlign w:val="subscript"/>
              </w:rPr>
              <w:t>RՈS</w:t>
            </w:r>
          </w:p>
          <w:p w:rsidR="009514B3" w:rsidRPr="0067695E" w:rsidRDefault="009514B3" w:rsidP="00EC44A1">
            <w:r w:rsidRPr="0067695E">
              <w:rPr>
                <w:rFonts w:eastAsiaTheme="minorEastAsia"/>
                <w:vertAlign w:val="subscript"/>
              </w:rPr>
              <w:t xml:space="preserve"> </w:t>
            </w:r>
            <w:r w:rsidRPr="0067695E">
              <w:t>iii)</w:t>
            </w:r>
            <w:r w:rsidRPr="0067695E">
              <w:rPr>
                <w:rFonts w:eastAsiaTheme="minorEastAsia"/>
              </w:rPr>
              <w:t xml:space="preserve"> </w:t>
            </w:r>
            <w:r w:rsidRPr="0067695E">
              <w:rPr>
                <w:rFonts w:eastAsiaTheme="minorEastAsia"/>
                <w:b/>
                <w:i/>
              </w:rPr>
              <w:t>M</w:t>
            </w:r>
            <w:r w:rsidRPr="0067695E">
              <w:rPr>
                <w:rFonts w:eastAsiaTheme="minorEastAsia"/>
                <w:b/>
                <w:i/>
                <w:vertAlign w:val="subscript"/>
              </w:rPr>
              <w:t>RoS</w:t>
            </w:r>
            <w:r w:rsidRPr="0067695E">
              <w:rPr>
                <w:rFonts w:eastAsiaTheme="minorEastAsia"/>
                <w:vertAlign w:val="subscript"/>
              </w:rPr>
              <w:t xml:space="preserve"> </w:t>
            </w:r>
            <w:r w:rsidRPr="0067695E">
              <w:rPr>
                <w:rFonts w:eastAsiaTheme="minorEastAsia"/>
              </w:rPr>
              <w:t>iv)</w:t>
            </w:r>
            <m:oMath>
              <m:sSub>
                <m:sSubPr>
                  <m:ctrlPr>
                    <w:rPr>
                      <w:rFonts w:ascii="Cambria Math" w:eastAsiaTheme="minorEastAsia" w:hAnsi="Cambria Math"/>
                      <w:i/>
                    </w:rPr>
                  </m:ctrlPr>
                </m:sSubPr>
                <m:e>
                  <m:r>
                    <w:rPr>
                      <w:rFonts w:ascii="Cambria Math" w:eastAsiaTheme="minorEastAsia" w:hAnsi="Cambria Math"/>
                    </w:rPr>
                    <m:t>M</m:t>
                  </m:r>
                </m:e>
                <m:sub>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-1</m:t>
                      </m:r>
                    </m:sup>
                  </m:sSup>
                </m:sub>
              </m:sSub>
            </m:oMath>
            <w:r w:rsidRPr="0067695E">
              <w:rPr>
                <w:rFonts w:eastAsiaTheme="minorEastAsia"/>
              </w:rPr>
              <w:t xml:space="preserve">  v) Matrix of complement of R, </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M</m:t>
                  </m:r>
                </m:e>
                <m:sub>
                  <m:acc>
                    <m:accPr>
                      <m:chr m:val="̅"/>
                      <m:ctrlPr>
                        <w:rPr>
                          <w:rFonts w:ascii="Cambria Math" w:eastAsiaTheme="minorEastAsia" w:hAnsi="Cambria Math"/>
                          <w:i/>
                        </w:rPr>
                      </m:ctrlPr>
                    </m:accPr>
                    <m:e>
                      <m:r>
                        <w:rPr>
                          <w:rFonts w:ascii="Cambria Math" w:eastAsiaTheme="minorEastAsia" w:hAnsi="Cambria Math"/>
                        </w:rPr>
                        <m:t>R</m:t>
                      </m:r>
                    </m:e>
                  </m:acc>
                </m:sub>
              </m:sSub>
            </m:oMath>
            <w:r w:rsidRPr="0067695E">
              <w:rPr>
                <w:rFonts w:eastAsiaTheme="minorEastAsia"/>
              </w:rPr>
              <w:t xml:space="preserve"> .</w:t>
            </w:r>
          </w:p>
        </w:tc>
        <w:tc>
          <w:tcPr>
            <w:tcW w:w="388" w:type="pct"/>
          </w:tcPr>
          <w:p w:rsidR="009514B3" w:rsidRPr="0067695E" w:rsidRDefault="009514B3" w:rsidP="00EC44A1">
            <w:pPr>
              <w:contextualSpacing/>
              <w:jc w:val="center"/>
            </w:pPr>
            <w:r w:rsidRPr="0067695E">
              <w:t>CO1</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12</w:t>
            </w:r>
          </w:p>
        </w:tc>
      </w:tr>
      <w:tr w:rsidR="009514B3" w:rsidRPr="0067695E" w:rsidTr="00A81194">
        <w:trPr>
          <w:trHeight w:val="396"/>
        </w:trPr>
        <w:tc>
          <w:tcPr>
            <w:tcW w:w="272" w:type="pct"/>
            <w:vAlign w:val="center"/>
          </w:tcPr>
          <w:p w:rsidR="009514B3" w:rsidRPr="0067695E" w:rsidRDefault="009514B3" w:rsidP="00A81194">
            <w:pPr>
              <w:contextualSpacing/>
              <w:jc w:val="center"/>
            </w:pPr>
          </w:p>
        </w:tc>
        <w:tc>
          <w:tcPr>
            <w:tcW w:w="189" w:type="pct"/>
            <w:vAlign w:val="center"/>
          </w:tcPr>
          <w:p w:rsidR="009514B3" w:rsidRPr="0067695E" w:rsidRDefault="009514B3" w:rsidP="00A81194">
            <w:pPr>
              <w:contextualSpacing/>
              <w:jc w:val="center"/>
            </w:pPr>
          </w:p>
        </w:tc>
        <w:tc>
          <w:tcPr>
            <w:tcW w:w="3323" w:type="pct"/>
            <w:vAlign w:val="bottom"/>
          </w:tcPr>
          <w:p w:rsidR="009514B3" w:rsidRPr="0067695E" w:rsidRDefault="009514B3" w:rsidP="00A81194">
            <w:pPr>
              <w:contextualSpacing/>
              <w:jc w:val="both"/>
            </w:pPr>
          </w:p>
        </w:tc>
        <w:tc>
          <w:tcPr>
            <w:tcW w:w="388" w:type="pct"/>
            <w:vAlign w:val="center"/>
          </w:tcPr>
          <w:p w:rsidR="009514B3" w:rsidRPr="0067695E" w:rsidRDefault="009514B3" w:rsidP="00A81194">
            <w:pPr>
              <w:contextualSpacing/>
              <w:jc w:val="center"/>
            </w:pPr>
          </w:p>
        </w:tc>
        <w:tc>
          <w:tcPr>
            <w:tcW w:w="355" w:type="pct"/>
            <w:vAlign w:val="center"/>
          </w:tcPr>
          <w:p w:rsidR="009514B3" w:rsidRPr="0067695E" w:rsidRDefault="009514B3" w:rsidP="00A81194">
            <w:pPr>
              <w:contextualSpacing/>
              <w:jc w:val="center"/>
            </w:pPr>
          </w:p>
        </w:tc>
        <w:tc>
          <w:tcPr>
            <w:tcW w:w="473" w:type="pct"/>
            <w:vAlign w:val="center"/>
          </w:tcPr>
          <w:p w:rsidR="009514B3" w:rsidRPr="0067695E" w:rsidRDefault="009514B3" w:rsidP="00A81194">
            <w:pPr>
              <w:contextualSpacing/>
              <w:jc w:val="center"/>
            </w:pP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18.</w:t>
            </w:r>
          </w:p>
        </w:tc>
        <w:tc>
          <w:tcPr>
            <w:tcW w:w="189" w:type="pct"/>
            <w:vAlign w:val="center"/>
          </w:tcPr>
          <w:p w:rsidR="009514B3" w:rsidRPr="0067695E" w:rsidRDefault="009514B3" w:rsidP="00EC44A1">
            <w:pPr>
              <w:contextualSpacing/>
              <w:jc w:val="center"/>
            </w:pPr>
            <w:r w:rsidRPr="0067695E">
              <w:t>a.</w:t>
            </w:r>
          </w:p>
        </w:tc>
        <w:tc>
          <w:tcPr>
            <w:tcW w:w="3323" w:type="pct"/>
          </w:tcPr>
          <w:p w:rsidR="009514B3" w:rsidRPr="0067695E" w:rsidRDefault="009514B3" w:rsidP="00EC44A1">
            <w:r w:rsidRPr="0067695E">
              <w:t>If f(x) = 5x+2 and g(x)=3x+2 are two functions defined on the set of real numbers, then find  i. (fog)x  ii. (gof)x  iii. (fof)x.</w:t>
            </w:r>
          </w:p>
        </w:tc>
        <w:tc>
          <w:tcPr>
            <w:tcW w:w="388" w:type="pct"/>
          </w:tcPr>
          <w:p w:rsidR="009514B3" w:rsidRPr="0067695E" w:rsidRDefault="009514B3" w:rsidP="00EC44A1">
            <w:pPr>
              <w:contextualSpacing/>
              <w:jc w:val="center"/>
            </w:pPr>
            <w:r w:rsidRPr="0067695E">
              <w:t>CO1</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6</w:t>
            </w:r>
          </w:p>
        </w:tc>
      </w:tr>
      <w:tr w:rsidR="009514B3" w:rsidRPr="0067695E" w:rsidTr="00EC44A1">
        <w:trPr>
          <w:trHeight w:val="396"/>
        </w:trPr>
        <w:tc>
          <w:tcPr>
            <w:tcW w:w="272" w:type="pct"/>
            <w:vAlign w:val="center"/>
          </w:tcPr>
          <w:p w:rsidR="009514B3" w:rsidRPr="0067695E" w:rsidRDefault="009514B3" w:rsidP="00EC44A1">
            <w:pPr>
              <w:contextualSpacing/>
              <w:jc w:val="center"/>
            </w:pPr>
          </w:p>
        </w:tc>
        <w:tc>
          <w:tcPr>
            <w:tcW w:w="189" w:type="pct"/>
            <w:vAlign w:val="center"/>
          </w:tcPr>
          <w:p w:rsidR="009514B3" w:rsidRPr="0067695E" w:rsidRDefault="009514B3" w:rsidP="00EC44A1">
            <w:pPr>
              <w:contextualSpacing/>
              <w:jc w:val="center"/>
            </w:pPr>
            <w:r w:rsidRPr="0067695E">
              <w:t>b.</w:t>
            </w:r>
          </w:p>
        </w:tc>
        <w:tc>
          <w:tcPr>
            <w:tcW w:w="3323" w:type="pct"/>
          </w:tcPr>
          <w:p w:rsidR="009514B3" w:rsidRPr="0067695E" w:rsidRDefault="009514B3" w:rsidP="00EC44A1">
            <w:pPr>
              <w:contextualSpacing/>
              <w:jc w:val="both"/>
            </w:pPr>
            <w:r w:rsidRPr="0067695E">
              <w:t xml:space="preserve">Find GCD of (1575, 231) using Euclidean algorithm and express the GCD as a linear combination of 1575 and 231.  </w:t>
            </w:r>
          </w:p>
        </w:tc>
        <w:tc>
          <w:tcPr>
            <w:tcW w:w="388" w:type="pct"/>
          </w:tcPr>
          <w:p w:rsidR="009514B3" w:rsidRPr="0067695E" w:rsidRDefault="009514B3" w:rsidP="00EC44A1">
            <w:pPr>
              <w:contextualSpacing/>
              <w:jc w:val="center"/>
            </w:pPr>
            <w:r w:rsidRPr="0067695E">
              <w:t>CO2</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6</w:t>
            </w:r>
          </w:p>
        </w:tc>
      </w:tr>
      <w:tr w:rsidR="009514B3" w:rsidRPr="0067695E" w:rsidTr="00A81194">
        <w:trPr>
          <w:trHeight w:val="396"/>
        </w:trPr>
        <w:tc>
          <w:tcPr>
            <w:tcW w:w="272" w:type="pct"/>
            <w:vAlign w:val="center"/>
          </w:tcPr>
          <w:p w:rsidR="009514B3" w:rsidRPr="0067695E" w:rsidRDefault="009514B3" w:rsidP="00A81194">
            <w:pPr>
              <w:contextualSpacing/>
              <w:jc w:val="center"/>
            </w:pPr>
          </w:p>
        </w:tc>
        <w:tc>
          <w:tcPr>
            <w:tcW w:w="189" w:type="pct"/>
            <w:vAlign w:val="center"/>
          </w:tcPr>
          <w:p w:rsidR="009514B3" w:rsidRPr="0067695E" w:rsidRDefault="009514B3" w:rsidP="00A81194">
            <w:pPr>
              <w:contextualSpacing/>
              <w:jc w:val="center"/>
            </w:pPr>
          </w:p>
        </w:tc>
        <w:tc>
          <w:tcPr>
            <w:tcW w:w="3323" w:type="pct"/>
            <w:vAlign w:val="bottom"/>
          </w:tcPr>
          <w:p w:rsidR="009514B3" w:rsidRPr="0067695E" w:rsidRDefault="009514B3" w:rsidP="00A81194">
            <w:pPr>
              <w:contextualSpacing/>
              <w:jc w:val="both"/>
            </w:pPr>
          </w:p>
        </w:tc>
        <w:tc>
          <w:tcPr>
            <w:tcW w:w="388" w:type="pct"/>
            <w:vAlign w:val="bottom"/>
          </w:tcPr>
          <w:p w:rsidR="009514B3" w:rsidRPr="0067695E" w:rsidRDefault="009514B3" w:rsidP="00A81194">
            <w:pPr>
              <w:contextualSpacing/>
              <w:jc w:val="center"/>
            </w:pPr>
          </w:p>
        </w:tc>
        <w:tc>
          <w:tcPr>
            <w:tcW w:w="355" w:type="pct"/>
            <w:vAlign w:val="bottom"/>
          </w:tcPr>
          <w:p w:rsidR="009514B3" w:rsidRPr="0067695E" w:rsidRDefault="009514B3" w:rsidP="00A81194">
            <w:pPr>
              <w:contextualSpacing/>
              <w:jc w:val="center"/>
            </w:pPr>
          </w:p>
        </w:tc>
        <w:tc>
          <w:tcPr>
            <w:tcW w:w="473" w:type="pct"/>
            <w:vAlign w:val="bottom"/>
          </w:tcPr>
          <w:p w:rsidR="009514B3" w:rsidRPr="0067695E" w:rsidRDefault="009514B3" w:rsidP="00A81194">
            <w:pPr>
              <w:contextualSpacing/>
              <w:jc w:val="center"/>
            </w:pP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19.</w:t>
            </w:r>
          </w:p>
        </w:tc>
        <w:tc>
          <w:tcPr>
            <w:tcW w:w="189" w:type="pct"/>
            <w:vAlign w:val="center"/>
          </w:tcPr>
          <w:p w:rsidR="009514B3" w:rsidRPr="0067695E" w:rsidRDefault="009514B3" w:rsidP="00EC44A1">
            <w:pPr>
              <w:contextualSpacing/>
              <w:jc w:val="center"/>
            </w:pPr>
            <w:r w:rsidRPr="0067695E">
              <w:t>a.</w:t>
            </w:r>
          </w:p>
        </w:tc>
        <w:tc>
          <w:tcPr>
            <w:tcW w:w="3323" w:type="pct"/>
          </w:tcPr>
          <w:p w:rsidR="009514B3" w:rsidRPr="0067695E" w:rsidRDefault="009514B3" w:rsidP="00EC44A1">
            <w:r w:rsidRPr="0067695E">
              <w:t>Prove by mathematical induction :</w:t>
            </w:r>
          </w:p>
          <w:p w:rsidR="009514B3" w:rsidRPr="0067695E" w:rsidRDefault="009514B3" w:rsidP="00EC44A1">
            <w:r w:rsidRPr="0067695E">
              <w:t>(1+3+5+.....+(2n-1))= n</w:t>
            </w:r>
            <w:r w:rsidRPr="0067695E">
              <w:rPr>
                <w:vertAlign w:val="superscript"/>
              </w:rPr>
              <w:t>2</w:t>
            </w:r>
            <w:r w:rsidRPr="0067695E">
              <w:t>.</w:t>
            </w:r>
          </w:p>
          <w:p w:rsidR="009514B3" w:rsidRPr="0067695E" w:rsidRDefault="009514B3" w:rsidP="00EC44A1">
            <w:r w:rsidRPr="0067695E">
              <w:t>for n = 1,2,3, ....</w:t>
            </w:r>
          </w:p>
        </w:tc>
        <w:tc>
          <w:tcPr>
            <w:tcW w:w="388" w:type="pct"/>
          </w:tcPr>
          <w:p w:rsidR="009514B3" w:rsidRPr="0067695E" w:rsidRDefault="009514B3" w:rsidP="00EC44A1">
            <w:pPr>
              <w:contextualSpacing/>
              <w:jc w:val="center"/>
            </w:pPr>
            <w:r w:rsidRPr="0067695E">
              <w:t>CO2</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6</w:t>
            </w:r>
          </w:p>
        </w:tc>
      </w:tr>
      <w:tr w:rsidR="009514B3" w:rsidRPr="0067695E" w:rsidTr="00EC44A1">
        <w:trPr>
          <w:trHeight w:val="396"/>
        </w:trPr>
        <w:tc>
          <w:tcPr>
            <w:tcW w:w="272" w:type="pct"/>
            <w:vAlign w:val="center"/>
          </w:tcPr>
          <w:p w:rsidR="009514B3" w:rsidRPr="0067695E" w:rsidRDefault="009514B3" w:rsidP="00EC44A1">
            <w:pPr>
              <w:contextualSpacing/>
              <w:jc w:val="center"/>
            </w:pPr>
          </w:p>
        </w:tc>
        <w:tc>
          <w:tcPr>
            <w:tcW w:w="189" w:type="pct"/>
            <w:vAlign w:val="center"/>
          </w:tcPr>
          <w:p w:rsidR="009514B3" w:rsidRPr="0067695E" w:rsidRDefault="009514B3" w:rsidP="00EC44A1">
            <w:pPr>
              <w:contextualSpacing/>
              <w:jc w:val="center"/>
            </w:pPr>
            <w:r w:rsidRPr="0067695E">
              <w:t>b.</w:t>
            </w:r>
          </w:p>
        </w:tc>
        <w:tc>
          <w:tcPr>
            <w:tcW w:w="3323" w:type="pct"/>
          </w:tcPr>
          <w:p w:rsidR="009514B3" w:rsidRPr="0067695E" w:rsidRDefault="009514B3" w:rsidP="00EC44A1">
            <w:pPr>
              <w:contextualSpacing/>
              <w:jc w:val="both"/>
              <w:rPr>
                <w:color w:val="000000" w:themeColor="text1"/>
              </w:rPr>
            </w:pPr>
            <w:r w:rsidRPr="0067695E">
              <w:rPr>
                <w:color w:val="000000" w:themeColor="text1"/>
              </w:rPr>
              <w:t>How many permutations of the letters A,B,C,D,E,F,G (i) contain the</w:t>
            </w:r>
          </w:p>
          <w:p w:rsidR="009514B3" w:rsidRPr="0067695E" w:rsidRDefault="009514B3" w:rsidP="00EC44A1">
            <w:pPr>
              <w:contextualSpacing/>
              <w:jc w:val="both"/>
              <w:rPr>
                <w:color w:val="000000" w:themeColor="text1"/>
              </w:rPr>
            </w:pPr>
            <w:r w:rsidRPr="0067695E">
              <w:rPr>
                <w:color w:val="000000" w:themeColor="text1"/>
              </w:rPr>
              <w:t>string BCD (ii) contain the string CFGA (iii) contain the strings ABC</w:t>
            </w:r>
          </w:p>
          <w:p w:rsidR="009514B3" w:rsidRPr="0067695E" w:rsidRDefault="009514B3" w:rsidP="00EC44A1">
            <w:pPr>
              <w:contextualSpacing/>
              <w:jc w:val="both"/>
              <w:rPr>
                <w:color w:val="000000" w:themeColor="text1"/>
              </w:rPr>
            </w:pPr>
            <w:r w:rsidRPr="0067695E">
              <w:rPr>
                <w:color w:val="000000" w:themeColor="text1"/>
              </w:rPr>
              <w:t>and DE (iv)contain the strings ABC and CDE (v) begin with C and</w:t>
            </w:r>
          </w:p>
          <w:p w:rsidR="009514B3" w:rsidRPr="0067695E" w:rsidRDefault="009514B3" w:rsidP="00EC44A1">
            <w:pPr>
              <w:contextualSpacing/>
              <w:jc w:val="both"/>
              <w:rPr>
                <w:bCs/>
                <w:color w:val="FF0000"/>
              </w:rPr>
            </w:pPr>
            <w:r w:rsidRPr="0067695E">
              <w:rPr>
                <w:color w:val="000000" w:themeColor="text1"/>
              </w:rPr>
              <w:t>end with A (vi) C and A occupy the end places.</w:t>
            </w:r>
          </w:p>
        </w:tc>
        <w:tc>
          <w:tcPr>
            <w:tcW w:w="388" w:type="pct"/>
          </w:tcPr>
          <w:p w:rsidR="009514B3" w:rsidRPr="0067695E" w:rsidRDefault="009514B3" w:rsidP="00EC44A1">
            <w:pPr>
              <w:contextualSpacing/>
              <w:jc w:val="center"/>
            </w:pPr>
            <w:r w:rsidRPr="0067695E">
              <w:t>CO3</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6</w:t>
            </w:r>
          </w:p>
        </w:tc>
      </w:tr>
      <w:tr w:rsidR="009514B3" w:rsidRPr="0067695E" w:rsidTr="00A81194">
        <w:trPr>
          <w:trHeight w:val="396"/>
        </w:trPr>
        <w:tc>
          <w:tcPr>
            <w:tcW w:w="272" w:type="pct"/>
            <w:vAlign w:val="center"/>
          </w:tcPr>
          <w:p w:rsidR="009514B3" w:rsidRPr="0067695E" w:rsidRDefault="009514B3" w:rsidP="00A81194">
            <w:pPr>
              <w:contextualSpacing/>
              <w:jc w:val="center"/>
            </w:pPr>
          </w:p>
        </w:tc>
        <w:tc>
          <w:tcPr>
            <w:tcW w:w="189" w:type="pct"/>
            <w:vAlign w:val="center"/>
          </w:tcPr>
          <w:p w:rsidR="009514B3" w:rsidRPr="0067695E" w:rsidRDefault="009514B3" w:rsidP="00A81194">
            <w:pPr>
              <w:contextualSpacing/>
              <w:jc w:val="center"/>
            </w:pPr>
          </w:p>
        </w:tc>
        <w:tc>
          <w:tcPr>
            <w:tcW w:w="3323" w:type="pct"/>
            <w:vAlign w:val="bottom"/>
          </w:tcPr>
          <w:p w:rsidR="009514B3" w:rsidRPr="0067695E" w:rsidRDefault="009514B3" w:rsidP="00A81194">
            <w:pPr>
              <w:contextualSpacing/>
              <w:jc w:val="both"/>
            </w:pPr>
          </w:p>
        </w:tc>
        <w:tc>
          <w:tcPr>
            <w:tcW w:w="388" w:type="pct"/>
            <w:vAlign w:val="center"/>
          </w:tcPr>
          <w:p w:rsidR="009514B3" w:rsidRPr="0067695E" w:rsidRDefault="009514B3" w:rsidP="00A81194">
            <w:pPr>
              <w:contextualSpacing/>
              <w:jc w:val="center"/>
            </w:pPr>
          </w:p>
        </w:tc>
        <w:tc>
          <w:tcPr>
            <w:tcW w:w="355" w:type="pct"/>
            <w:vAlign w:val="center"/>
          </w:tcPr>
          <w:p w:rsidR="009514B3" w:rsidRPr="0067695E" w:rsidRDefault="009514B3" w:rsidP="00A81194">
            <w:pPr>
              <w:contextualSpacing/>
              <w:jc w:val="center"/>
            </w:pPr>
          </w:p>
        </w:tc>
        <w:tc>
          <w:tcPr>
            <w:tcW w:w="473" w:type="pct"/>
            <w:vAlign w:val="center"/>
          </w:tcPr>
          <w:p w:rsidR="009514B3" w:rsidRPr="0067695E" w:rsidRDefault="009514B3" w:rsidP="00A81194">
            <w:pPr>
              <w:contextualSpacing/>
              <w:jc w:val="center"/>
            </w:pP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20.</w:t>
            </w:r>
          </w:p>
        </w:tc>
        <w:tc>
          <w:tcPr>
            <w:tcW w:w="189" w:type="pct"/>
            <w:vAlign w:val="center"/>
          </w:tcPr>
          <w:p w:rsidR="009514B3" w:rsidRPr="0067695E" w:rsidRDefault="009514B3" w:rsidP="00EC44A1">
            <w:pPr>
              <w:contextualSpacing/>
              <w:jc w:val="center"/>
            </w:pPr>
            <w:r w:rsidRPr="0067695E">
              <w:t>a.</w:t>
            </w:r>
          </w:p>
        </w:tc>
        <w:tc>
          <w:tcPr>
            <w:tcW w:w="3323" w:type="pct"/>
          </w:tcPr>
          <w:p w:rsidR="009514B3" w:rsidRPr="0067695E" w:rsidRDefault="009514B3" w:rsidP="00EC44A1">
            <w:r w:rsidRPr="0067695E">
              <w:t xml:space="preserve">Check whether ((P→Q) </w:t>
            </w:r>
            <w:r w:rsidRPr="0067695E">
              <w:rPr>
                <w:b/>
              </w:rPr>
              <w:t>ᴧ</w:t>
            </w:r>
            <w:r w:rsidRPr="0067695E">
              <w:t>(Q→R)) → (P→R) is a Tautology.</w:t>
            </w:r>
          </w:p>
        </w:tc>
        <w:tc>
          <w:tcPr>
            <w:tcW w:w="388" w:type="pct"/>
          </w:tcPr>
          <w:p w:rsidR="009514B3" w:rsidRPr="0067695E" w:rsidRDefault="009514B3" w:rsidP="00EC44A1">
            <w:pPr>
              <w:contextualSpacing/>
              <w:jc w:val="center"/>
            </w:pPr>
            <w:r w:rsidRPr="0067695E">
              <w:t>CO4</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6</w:t>
            </w:r>
          </w:p>
        </w:tc>
      </w:tr>
      <w:tr w:rsidR="009514B3" w:rsidRPr="0067695E" w:rsidTr="00EC44A1">
        <w:trPr>
          <w:trHeight w:val="396"/>
        </w:trPr>
        <w:tc>
          <w:tcPr>
            <w:tcW w:w="272" w:type="pct"/>
            <w:vAlign w:val="center"/>
          </w:tcPr>
          <w:p w:rsidR="009514B3" w:rsidRPr="0067695E" w:rsidRDefault="009514B3" w:rsidP="00EC44A1">
            <w:pPr>
              <w:contextualSpacing/>
              <w:jc w:val="center"/>
            </w:pPr>
          </w:p>
        </w:tc>
        <w:tc>
          <w:tcPr>
            <w:tcW w:w="189" w:type="pct"/>
            <w:vAlign w:val="center"/>
          </w:tcPr>
          <w:p w:rsidR="009514B3" w:rsidRPr="0067695E" w:rsidRDefault="009514B3" w:rsidP="00EC44A1">
            <w:pPr>
              <w:contextualSpacing/>
              <w:jc w:val="center"/>
            </w:pPr>
            <w:r w:rsidRPr="0067695E">
              <w:t>b.</w:t>
            </w:r>
          </w:p>
        </w:tc>
        <w:tc>
          <w:tcPr>
            <w:tcW w:w="3323" w:type="pct"/>
          </w:tcPr>
          <w:p w:rsidR="009514B3" w:rsidRPr="0067695E" w:rsidRDefault="009514B3" w:rsidP="00EC44A1">
            <w:r w:rsidRPr="0067695E">
              <w:t xml:space="preserve">Find  i)Principal Disjunctive Normal Form PDNF and </w:t>
            </w:r>
          </w:p>
          <w:p w:rsidR="009514B3" w:rsidRPr="0067695E" w:rsidRDefault="009514B3" w:rsidP="00EC44A1">
            <w:r w:rsidRPr="0067695E">
              <w:t xml:space="preserve">ii.)  Principal Conjunctive Normal Form PCNF of  </w:t>
            </w:r>
          </w:p>
          <w:p w:rsidR="009514B3" w:rsidRPr="0067695E" w:rsidRDefault="009514B3" w:rsidP="00EC44A1">
            <w:pPr>
              <w:jc w:val="both"/>
              <w:rPr>
                <w:bCs/>
              </w:rPr>
            </w:pPr>
            <m:oMath>
              <m:r>
                <w:rPr>
                  <w:rFonts w:ascii="Cambria Math" w:hAnsi="Cambria Math"/>
                </w:rPr>
                <m:t>P</m:t>
              </m:r>
              <m:r>
                <m:rPr>
                  <m:sty m:val="p"/>
                </m:rPr>
                <w:rPr>
                  <w:rFonts w:ascii="Cambria Math" w:hAnsi="Cambria Math"/>
                </w:rPr>
                <m:t>Λ(P→Q)</m:t>
              </m:r>
            </m:oMath>
            <w:r w:rsidRPr="0067695E">
              <w:t>.</w:t>
            </w:r>
          </w:p>
        </w:tc>
        <w:tc>
          <w:tcPr>
            <w:tcW w:w="388" w:type="pct"/>
          </w:tcPr>
          <w:p w:rsidR="009514B3" w:rsidRPr="0067695E" w:rsidRDefault="009514B3" w:rsidP="00EC44A1">
            <w:pPr>
              <w:contextualSpacing/>
              <w:jc w:val="center"/>
            </w:pPr>
            <w:r w:rsidRPr="0067695E">
              <w:t>CO4</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6</w:t>
            </w:r>
          </w:p>
        </w:tc>
      </w:tr>
      <w:tr w:rsidR="009514B3" w:rsidRPr="0067695E" w:rsidTr="00A81194">
        <w:trPr>
          <w:trHeight w:val="396"/>
        </w:trPr>
        <w:tc>
          <w:tcPr>
            <w:tcW w:w="272" w:type="pct"/>
            <w:vAlign w:val="center"/>
          </w:tcPr>
          <w:p w:rsidR="009514B3" w:rsidRPr="0067695E" w:rsidRDefault="009514B3" w:rsidP="00A81194">
            <w:pPr>
              <w:contextualSpacing/>
              <w:jc w:val="center"/>
            </w:pPr>
          </w:p>
        </w:tc>
        <w:tc>
          <w:tcPr>
            <w:tcW w:w="189" w:type="pct"/>
            <w:vAlign w:val="center"/>
          </w:tcPr>
          <w:p w:rsidR="009514B3" w:rsidRPr="0067695E" w:rsidRDefault="009514B3" w:rsidP="00A81194">
            <w:pPr>
              <w:contextualSpacing/>
              <w:jc w:val="center"/>
            </w:pPr>
          </w:p>
        </w:tc>
        <w:tc>
          <w:tcPr>
            <w:tcW w:w="3323" w:type="pct"/>
            <w:vAlign w:val="bottom"/>
          </w:tcPr>
          <w:p w:rsidR="009514B3" w:rsidRPr="0067695E" w:rsidRDefault="009514B3" w:rsidP="00A81194">
            <w:pPr>
              <w:contextualSpacing/>
              <w:jc w:val="both"/>
            </w:pPr>
          </w:p>
        </w:tc>
        <w:tc>
          <w:tcPr>
            <w:tcW w:w="388" w:type="pct"/>
            <w:vAlign w:val="center"/>
          </w:tcPr>
          <w:p w:rsidR="009514B3" w:rsidRPr="0067695E" w:rsidRDefault="009514B3" w:rsidP="00A81194">
            <w:pPr>
              <w:contextualSpacing/>
              <w:jc w:val="center"/>
            </w:pPr>
          </w:p>
        </w:tc>
        <w:tc>
          <w:tcPr>
            <w:tcW w:w="355" w:type="pct"/>
            <w:vAlign w:val="center"/>
          </w:tcPr>
          <w:p w:rsidR="009514B3" w:rsidRPr="0067695E" w:rsidRDefault="009514B3" w:rsidP="00A81194">
            <w:pPr>
              <w:contextualSpacing/>
              <w:jc w:val="center"/>
            </w:pPr>
          </w:p>
        </w:tc>
        <w:tc>
          <w:tcPr>
            <w:tcW w:w="473" w:type="pct"/>
            <w:vAlign w:val="center"/>
          </w:tcPr>
          <w:p w:rsidR="009514B3" w:rsidRPr="0067695E" w:rsidRDefault="009514B3" w:rsidP="00A81194">
            <w:pPr>
              <w:contextualSpacing/>
              <w:jc w:val="center"/>
            </w:pP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t>21.</w:t>
            </w:r>
          </w:p>
        </w:tc>
        <w:tc>
          <w:tcPr>
            <w:tcW w:w="189" w:type="pct"/>
            <w:vAlign w:val="center"/>
          </w:tcPr>
          <w:p w:rsidR="009514B3" w:rsidRPr="0067695E" w:rsidRDefault="009514B3" w:rsidP="00EC44A1">
            <w:pPr>
              <w:contextualSpacing/>
              <w:jc w:val="center"/>
            </w:pPr>
            <w:r w:rsidRPr="0067695E">
              <w:t>a.</w:t>
            </w:r>
          </w:p>
        </w:tc>
        <w:tc>
          <w:tcPr>
            <w:tcW w:w="3323" w:type="pct"/>
          </w:tcPr>
          <w:p w:rsidR="009514B3" w:rsidRPr="0067695E" w:rsidRDefault="009514B3" w:rsidP="00EC44A1">
            <w:r w:rsidRPr="0067695E">
              <w:t>Prove that G={1,2,3,4 } is a Group under multiplication modulo 5.</w:t>
            </w:r>
          </w:p>
        </w:tc>
        <w:tc>
          <w:tcPr>
            <w:tcW w:w="388" w:type="pct"/>
          </w:tcPr>
          <w:p w:rsidR="009514B3" w:rsidRPr="0067695E" w:rsidRDefault="009514B3" w:rsidP="00EC44A1">
            <w:pPr>
              <w:contextualSpacing/>
              <w:jc w:val="center"/>
            </w:pPr>
            <w:r w:rsidRPr="0067695E">
              <w:t>CO5</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6</w:t>
            </w:r>
          </w:p>
        </w:tc>
      </w:tr>
      <w:tr w:rsidR="009514B3" w:rsidRPr="0067695E" w:rsidTr="00EC44A1">
        <w:trPr>
          <w:trHeight w:val="396"/>
        </w:trPr>
        <w:tc>
          <w:tcPr>
            <w:tcW w:w="272" w:type="pct"/>
            <w:vAlign w:val="center"/>
          </w:tcPr>
          <w:p w:rsidR="009514B3" w:rsidRPr="0067695E" w:rsidRDefault="009514B3" w:rsidP="00EC44A1">
            <w:pPr>
              <w:contextualSpacing/>
              <w:jc w:val="center"/>
            </w:pPr>
          </w:p>
        </w:tc>
        <w:tc>
          <w:tcPr>
            <w:tcW w:w="189" w:type="pct"/>
          </w:tcPr>
          <w:p w:rsidR="009514B3" w:rsidRPr="0067695E" w:rsidRDefault="009514B3" w:rsidP="00EC44A1">
            <w:pPr>
              <w:contextualSpacing/>
              <w:jc w:val="center"/>
            </w:pPr>
            <w:r w:rsidRPr="0067695E">
              <w:t>b.</w:t>
            </w:r>
          </w:p>
        </w:tc>
        <w:tc>
          <w:tcPr>
            <w:tcW w:w="3323" w:type="pct"/>
          </w:tcPr>
          <w:p w:rsidR="009514B3" w:rsidRPr="0067695E" w:rsidRDefault="009514B3" w:rsidP="00EC44A1">
            <w:r w:rsidRPr="0067695E">
              <w:t>Find Euler path and Hamiltonian path:</w:t>
            </w:r>
          </w:p>
          <w:p w:rsidR="009514B3" w:rsidRPr="0067695E" w:rsidRDefault="009514B3" w:rsidP="00EC44A1">
            <w:pPr>
              <w:contextualSpacing/>
              <w:jc w:val="both"/>
            </w:pPr>
            <w:r w:rsidRPr="0067695E">
              <w:rPr>
                <w:noProof/>
              </w:rPr>
              <w:drawing>
                <wp:inline distT="0" distB="0" distL="0" distR="0" wp14:anchorId="112241E4" wp14:editId="6A469035">
                  <wp:extent cx="3542030" cy="1475105"/>
                  <wp:effectExtent l="0" t="0" r="127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6">
                            <a:extLst>
                              <a:ext uri="{28A0092B-C50C-407E-A947-70E740481C1C}">
                                <a14:useLocalDpi xmlns:a14="http://schemas.microsoft.com/office/drawing/2010/main" val="0"/>
                              </a:ext>
                            </a:extLst>
                          </a:blip>
                          <a:srcRect/>
                          <a:stretch>
                            <a:fillRect/>
                          </a:stretch>
                        </pic:blipFill>
                        <pic:spPr bwMode="auto">
                          <a:xfrm>
                            <a:off x="0" y="0"/>
                            <a:ext cx="3542030" cy="1475105"/>
                          </a:xfrm>
                          <a:prstGeom prst="rect">
                            <a:avLst/>
                          </a:prstGeom>
                          <a:noFill/>
                        </pic:spPr>
                      </pic:pic>
                    </a:graphicData>
                  </a:graphic>
                </wp:inline>
              </w:drawing>
            </w:r>
          </w:p>
        </w:tc>
        <w:tc>
          <w:tcPr>
            <w:tcW w:w="388" w:type="pct"/>
          </w:tcPr>
          <w:p w:rsidR="009514B3" w:rsidRPr="0067695E" w:rsidRDefault="009514B3" w:rsidP="00EC44A1">
            <w:pPr>
              <w:contextualSpacing/>
              <w:jc w:val="center"/>
            </w:pPr>
            <w:r w:rsidRPr="0067695E">
              <w:t>CO6</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6</w:t>
            </w:r>
          </w:p>
        </w:tc>
      </w:tr>
      <w:tr w:rsidR="009514B3" w:rsidRPr="0067695E" w:rsidTr="00A81194">
        <w:trPr>
          <w:trHeight w:val="396"/>
        </w:trPr>
        <w:tc>
          <w:tcPr>
            <w:tcW w:w="272" w:type="pct"/>
            <w:vAlign w:val="center"/>
          </w:tcPr>
          <w:p w:rsidR="009514B3" w:rsidRPr="0067695E" w:rsidRDefault="009514B3" w:rsidP="00A81194">
            <w:pPr>
              <w:contextualSpacing/>
              <w:jc w:val="center"/>
            </w:pPr>
          </w:p>
        </w:tc>
        <w:tc>
          <w:tcPr>
            <w:tcW w:w="189" w:type="pct"/>
            <w:vAlign w:val="center"/>
          </w:tcPr>
          <w:p w:rsidR="009514B3" w:rsidRPr="0067695E" w:rsidRDefault="009514B3" w:rsidP="00A81194">
            <w:pPr>
              <w:contextualSpacing/>
              <w:jc w:val="center"/>
            </w:pPr>
          </w:p>
        </w:tc>
        <w:tc>
          <w:tcPr>
            <w:tcW w:w="3323" w:type="pct"/>
            <w:vAlign w:val="bottom"/>
          </w:tcPr>
          <w:p w:rsidR="009514B3" w:rsidRPr="0067695E" w:rsidRDefault="009514B3" w:rsidP="00A81194">
            <w:pPr>
              <w:contextualSpacing/>
              <w:jc w:val="both"/>
            </w:pPr>
          </w:p>
        </w:tc>
        <w:tc>
          <w:tcPr>
            <w:tcW w:w="388" w:type="pct"/>
            <w:vAlign w:val="center"/>
          </w:tcPr>
          <w:p w:rsidR="009514B3" w:rsidRPr="0067695E" w:rsidRDefault="009514B3" w:rsidP="00A81194">
            <w:pPr>
              <w:contextualSpacing/>
              <w:jc w:val="center"/>
            </w:pPr>
          </w:p>
        </w:tc>
        <w:tc>
          <w:tcPr>
            <w:tcW w:w="355" w:type="pct"/>
            <w:vAlign w:val="center"/>
          </w:tcPr>
          <w:p w:rsidR="009514B3" w:rsidRPr="0067695E" w:rsidRDefault="009514B3" w:rsidP="00A81194">
            <w:pPr>
              <w:contextualSpacing/>
              <w:jc w:val="center"/>
            </w:pPr>
          </w:p>
        </w:tc>
        <w:tc>
          <w:tcPr>
            <w:tcW w:w="473" w:type="pct"/>
            <w:vAlign w:val="center"/>
          </w:tcPr>
          <w:p w:rsidR="009514B3" w:rsidRPr="0067695E" w:rsidRDefault="009514B3" w:rsidP="00A81194">
            <w:pPr>
              <w:contextualSpacing/>
              <w:jc w:val="center"/>
            </w:pPr>
          </w:p>
        </w:tc>
      </w:tr>
      <w:tr w:rsidR="009514B3" w:rsidRPr="0067695E" w:rsidTr="00EC44A1">
        <w:trPr>
          <w:trHeight w:val="396"/>
        </w:trPr>
        <w:tc>
          <w:tcPr>
            <w:tcW w:w="272" w:type="pct"/>
            <w:vAlign w:val="center"/>
          </w:tcPr>
          <w:p w:rsidR="009514B3" w:rsidRPr="0067695E" w:rsidRDefault="009514B3" w:rsidP="00EC44A1">
            <w:pPr>
              <w:contextualSpacing/>
              <w:jc w:val="center"/>
            </w:pPr>
            <w:r w:rsidRPr="0067695E">
              <w:lastRenderedPageBreak/>
              <w:t>22.</w:t>
            </w:r>
          </w:p>
        </w:tc>
        <w:tc>
          <w:tcPr>
            <w:tcW w:w="189" w:type="pct"/>
            <w:vAlign w:val="center"/>
          </w:tcPr>
          <w:p w:rsidR="009514B3" w:rsidRPr="0067695E" w:rsidRDefault="009514B3" w:rsidP="00EC44A1">
            <w:pPr>
              <w:contextualSpacing/>
              <w:jc w:val="center"/>
            </w:pPr>
            <w:r w:rsidRPr="0067695E">
              <w:t>a.</w:t>
            </w:r>
          </w:p>
        </w:tc>
        <w:tc>
          <w:tcPr>
            <w:tcW w:w="3323" w:type="pct"/>
            <w:vAlign w:val="bottom"/>
          </w:tcPr>
          <w:p w:rsidR="009514B3" w:rsidRPr="0067695E" w:rsidRDefault="009514B3" w:rsidP="00EC44A1">
            <w:r w:rsidRPr="0067695E">
              <w:t xml:space="preserve">Let A = </w:t>
            </w:r>
            <w:r w:rsidRPr="0067695E">
              <w:rPr>
                <w:position w:val="-10"/>
              </w:rPr>
              <w:object w:dxaOrig="1340" w:dyaOrig="340">
                <v:shape id="_x0000_i1249" type="#_x0000_t75" style="width:66.75pt;height:17.25pt" o:ole="">
                  <v:imagedata r:id="rId467" o:title=""/>
                </v:shape>
                <o:OLEObject Type="Embed" ProgID="Equation.3" ShapeID="_x0000_i1249" DrawAspect="Content" ObjectID="_1768377765" r:id="rId468"/>
              </w:object>
            </w:r>
            <w:r w:rsidRPr="0067695E">
              <w:t xml:space="preserve"> and </w:t>
            </w:r>
            <w:r w:rsidRPr="0067695E">
              <w:rPr>
                <w:position w:val="-10"/>
              </w:rPr>
              <w:object w:dxaOrig="279" w:dyaOrig="340">
                <v:shape id="_x0000_i1250" type="#_x0000_t75" style="width:14.25pt;height:17.25pt" o:ole="">
                  <v:imagedata r:id="rId469" o:title=""/>
                </v:shape>
                <o:OLEObject Type="Embed" ProgID="Equation.3" ShapeID="_x0000_i1250" DrawAspect="Content" ObjectID="_1768377766" r:id="rId470"/>
              </w:object>
            </w:r>
            <w:r w:rsidRPr="0067695E">
              <w:t xml:space="preserve">= </w:t>
            </w:r>
            <w:r w:rsidRPr="0067695E">
              <w:rPr>
                <w:position w:val="-30"/>
              </w:rPr>
              <w:object w:dxaOrig="1560" w:dyaOrig="720">
                <v:shape id="_x0000_i1251" type="#_x0000_t75" style="width:78pt;height:36pt" o:ole="">
                  <v:imagedata r:id="rId471" o:title=""/>
                </v:shape>
                <o:OLEObject Type="Embed" ProgID="Equation.3" ShapeID="_x0000_i1251" DrawAspect="Content" ObjectID="_1768377767" r:id="rId472"/>
              </w:object>
            </w:r>
            <w:r w:rsidRPr="0067695E">
              <w:t xml:space="preserve"> </w:t>
            </w:r>
          </w:p>
          <w:p w:rsidR="009514B3" w:rsidRPr="0067695E" w:rsidRDefault="009514B3" w:rsidP="00EC44A1">
            <w:r w:rsidRPr="0067695E">
              <w:rPr>
                <w:position w:val="-10"/>
              </w:rPr>
              <w:object w:dxaOrig="320" w:dyaOrig="340">
                <v:shape id="_x0000_i1252" type="#_x0000_t75" style="width:15.75pt;height:17.25pt" o:ole="">
                  <v:imagedata r:id="rId473" o:title=""/>
                </v:shape>
                <o:OLEObject Type="Embed" ProgID="Equation.3" ShapeID="_x0000_i1252" DrawAspect="Content" ObjectID="_1768377768" r:id="rId474"/>
              </w:object>
            </w:r>
            <w:r w:rsidRPr="0067695E">
              <w:t xml:space="preserve">= </w:t>
            </w:r>
            <w:r w:rsidRPr="0067695E">
              <w:rPr>
                <w:position w:val="-30"/>
              </w:rPr>
              <w:object w:dxaOrig="1560" w:dyaOrig="720">
                <v:shape id="_x0000_i1253" type="#_x0000_t75" style="width:78pt;height:36pt" o:ole="">
                  <v:imagedata r:id="rId475" o:title=""/>
                </v:shape>
                <o:OLEObject Type="Embed" ProgID="Equation.3" ShapeID="_x0000_i1253" DrawAspect="Content" ObjectID="_1768377769" r:id="rId476"/>
              </w:object>
            </w:r>
            <w:r w:rsidRPr="0067695E">
              <w:t xml:space="preserve"> be permutations of A.</w:t>
            </w:r>
          </w:p>
          <w:p w:rsidR="009514B3" w:rsidRPr="0067695E" w:rsidRDefault="009514B3" w:rsidP="009514B3">
            <w:pPr>
              <w:pStyle w:val="ListParagraph"/>
              <w:numPr>
                <w:ilvl w:val="0"/>
                <w:numId w:val="4"/>
              </w:numPr>
            </w:pPr>
            <w:r w:rsidRPr="0067695E">
              <w:t xml:space="preserve">Compute </w:t>
            </w:r>
            <w:r w:rsidRPr="0067695E">
              <w:rPr>
                <w:noProof/>
                <w:position w:val="-10"/>
              </w:rPr>
              <w:drawing>
                <wp:inline distT="0" distB="0" distL="0" distR="0" wp14:anchorId="58043705" wp14:editId="34BF92C9">
                  <wp:extent cx="466725" cy="21907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7" cstate="print">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a:ln>
                            <a:noFill/>
                          </a:ln>
                        </pic:spPr>
                      </pic:pic>
                    </a:graphicData>
                  </a:graphic>
                </wp:inline>
              </w:drawing>
            </w:r>
            <w:r w:rsidRPr="0067695E">
              <w:t>.</w:t>
            </w:r>
          </w:p>
          <w:p w:rsidR="009514B3" w:rsidRPr="0067695E" w:rsidRDefault="009514B3" w:rsidP="009514B3">
            <w:pPr>
              <w:pStyle w:val="ListParagraph"/>
              <w:numPr>
                <w:ilvl w:val="0"/>
                <w:numId w:val="4"/>
              </w:numPr>
            </w:pPr>
            <w:r w:rsidRPr="0067695E">
              <w:t xml:space="preserve">Compute </w:t>
            </w:r>
            <m:oMath>
              <m:sSub>
                <m:sSubPr>
                  <m:ctrlPr>
                    <w:rPr>
                      <w:rFonts w:ascii="Cambria Math" w:hAnsi="Cambria Math"/>
                      <w:i/>
                    </w:rPr>
                  </m:ctrlPr>
                </m:sSubPr>
                <m:e>
                  <m:r>
                    <w:rPr>
                      <w:rFonts w:ascii="Cambria Math" w:hAnsi="Cambria Math"/>
                    </w:rPr>
                    <m:t>p</m:t>
                  </m:r>
                </m:e>
                <m:sub>
                  <m:r>
                    <w:rPr>
                      <w:rFonts w:ascii="Cambria Math" w:hAnsi="Cambria Math"/>
                    </w:rPr>
                    <m:t xml:space="preserve">2 </m:t>
                  </m:r>
                </m:sub>
              </m:sSub>
              <m:r>
                <w:rPr>
                  <w:rFonts w:ascii="Cambria Math" w:hAnsi="Cambria Math"/>
                </w:rPr>
                <m:t xml:space="preserve">o </m:t>
              </m:r>
              <m:sSub>
                <m:sSubPr>
                  <m:ctrlPr>
                    <w:rPr>
                      <w:rFonts w:ascii="Cambria Math" w:hAnsi="Cambria Math"/>
                      <w:i/>
                    </w:rPr>
                  </m:ctrlPr>
                </m:sSubPr>
                <m:e>
                  <m:r>
                    <w:rPr>
                      <w:rFonts w:ascii="Cambria Math" w:hAnsi="Cambria Math"/>
                    </w:rPr>
                    <m:t>p</m:t>
                  </m:r>
                </m:e>
                <m:sub>
                  <m:r>
                    <w:rPr>
                      <w:rFonts w:ascii="Cambria Math" w:hAnsi="Cambria Math"/>
                    </w:rPr>
                    <m:t>1</m:t>
                  </m:r>
                </m:sub>
              </m:sSub>
            </m:oMath>
            <w:r w:rsidRPr="0067695E">
              <w:t>.</w:t>
            </w:r>
          </w:p>
          <w:p w:rsidR="009514B3" w:rsidRPr="0067695E" w:rsidRDefault="009514B3" w:rsidP="009514B3">
            <w:pPr>
              <w:pStyle w:val="ListParagraph"/>
              <w:numPr>
                <w:ilvl w:val="0"/>
                <w:numId w:val="4"/>
              </w:numPr>
            </w:pPr>
            <w:r w:rsidRPr="0067695E">
              <w:t xml:space="preserve"> Is </w:t>
            </w:r>
            <w:r w:rsidRPr="0067695E">
              <w:rPr>
                <w:position w:val="-10"/>
              </w:rPr>
              <w:object w:dxaOrig="279" w:dyaOrig="340">
                <v:shape id="_x0000_i1254" type="#_x0000_t75" style="width:14.25pt;height:17.25pt" o:ole="">
                  <v:imagedata r:id="rId478" o:title=""/>
                </v:shape>
                <o:OLEObject Type="Embed" ProgID="Equation.3" ShapeID="_x0000_i1254" DrawAspect="Content" ObjectID="_1768377770" r:id="rId479"/>
              </w:object>
            </w:r>
            <w:r w:rsidRPr="0067695E">
              <w:t xml:space="preserve"> even or odd.</w:t>
            </w:r>
          </w:p>
          <w:p w:rsidR="009514B3" w:rsidRPr="0067695E" w:rsidRDefault="009514B3" w:rsidP="009514B3">
            <w:pPr>
              <w:pStyle w:val="ListParagraph"/>
              <w:numPr>
                <w:ilvl w:val="0"/>
                <w:numId w:val="4"/>
              </w:numPr>
            </w:pPr>
            <w:r w:rsidRPr="0067695E">
              <w:t xml:space="preserve">Find </w:t>
            </w:r>
            <w:r w:rsidRPr="0067695E">
              <w:rPr>
                <w:position w:val="-10"/>
              </w:rPr>
              <w:object w:dxaOrig="380" w:dyaOrig="360">
                <v:shape id="_x0000_i1255" type="#_x0000_t75" style="width:18.75pt;height:18pt" o:ole="">
                  <v:imagedata r:id="rId480" o:title=""/>
                </v:shape>
                <o:OLEObject Type="Embed" ProgID="Equation.3" ShapeID="_x0000_i1255" DrawAspect="Content" ObjectID="_1768377771" r:id="rId481"/>
              </w:object>
            </w:r>
            <w:r w:rsidRPr="0067695E">
              <w:t xml:space="preserve">. </w:t>
            </w:r>
          </w:p>
          <w:p w:rsidR="009514B3" w:rsidRPr="0067695E" w:rsidRDefault="009514B3" w:rsidP="009514B3">
            <w:pPr>
              <w:pStyle w:val="ListParagraph"/>
              <w:numPr>
                <w:ilvl w:val="0"/>
                <w:numId w:val="4"/>
              </w:numPr>
            </w:pPr>
            <w:r w:rsidRPr="0067695E">
              <w:t xml:space="preserve">Express </w:t>
            </w:r>
            <m:oMath>
              <m:sSub>
                <m:sSubPr>
                  <m:ctrlPr>
                    <w:rPr>
                      <w:rFonts w:ascii="Cambria Math" w:hAnsi="Cambria Math"/>
                      <w:i/>
                    </w:rPr>
                  </m:ctrlPr>
                </m:sSubPr>
                <m:e>
                  <m:r>
                    <w:rPr>
                      <w:rFonts w:ascii="Cambria Math" w:hAnsi="Cambria Math"/>
                    </w:rPr>
                    <m:t>p</m:t>
                  </m:r>
                </m:e>
                <m:sub>
                  <m:r>
                    <w:rPr>
                      <w:rFonts w:ascii="Cambria Math" w:hAnsi="Cambria Math"/>
                    </w:rPr>
                    <m:t xml:space="preserve">2 </m:t>
                  </m:r>
                </m:sub>
              </m:sSub>
            </m:oMath>
            <w:r w:rsidRPr="0067695E">
              <w:t xml:space="preserve"> as product of disjoint cycles.</w:t>
            </w:r>
          </w:p>
        </w:tc>
        <w:tc>
          <w:tcPr>
            <w:tcW w:w="388" w:type="pct"/>
          </w:tcPr>
          <w:p w:rsidR="009514B3" w:rsidRPr="0067695E" w:rsidRDefault="009514B3" w:rsidP="00EC44A1">
            <w:pPr>
              <w:contextualSpacing/>
              <w:jc w:val="center"/>
            </w:pPr>
            <w:r w:rsidRPr="0067695E">
              <w:t>CO5</w:t>
            </w:r>
          </w:p>
        </w:tc>
        <w:tc>
          <w:tcPr>
            <w:tcW w:w="355" w:type="pct"/>
          </w:tcPr>
          <w:p w:rsidR="009514B3" w:rsidRPr="0067695E" w:rsidRDefault="009514B3" w:rsidP="00EC44A1">
            <w:pPr>
              <w:contextualSpacing/>
              <w:jc w:val="center"/>
            </w:pPr>
            <w:r w:rsidRPr="0067695E">
              <w:t>A</w:t>
            </w:r>
          </w:p>
        </w:tc>
        <w:tc>
          <w:tcPr>
            <w:tcW w:w="473" w:type="pct"/>
          </w:tcPr>
          <w:p w:rsidR="009514B3" w:rsidRPr="0067695E" w:rsidRDefault="009514B3" w:rsidP="00EC44A1">
            <w:pPr>
              <w:contextualSpacing/>
              <w:jc w:val="center"/>
            </w:pPr>
            <w:r w:rsidRPr="0067695E">
              <w:t>12</w:t>
            </w:r>
          </w:p>
        </w:tc>
      </w:tr>
      <w:tr w:rsidR="009514B3" w:rsidRPr="0067695E" w:rsidTr="00A81194">
        <w:trPr>
          <w:trHeight w:val="396"/>
        </w:trPr>
        <w:tc>
          <w:tcPr>
            <w:tcW w:w="272" w:type="pct"/>
            <w:vAlign w:val="center"/>
          </w:tcPr>
          <w:p w:rsidR="009514B3" w:rsidRPr="0067695E" w:rsidRDefault="009514B3" w:rsidP="00A81194">
            <w:pPr>
              <w:contextualSpacing/>
              <w:jc w:val="center"/>
            </w:pPr>
          </w:p>
        </w:tc>
        <w:tc>
          <w:tcPr>
            <w:tcW w:w="189" w:type="pct"/>
            <w:vAlign w:val="center"/>
          </w:tcPr>
          <w:p w:rsidR="009514B3" w:rsidRPr="0067695E" w:rsidRDefault="009514B3" w:rsidP="00A81194">
            <w:pPr>
              <w:contextualSpacing/>
              <w:jc w:val="center"/>
            </w:pPr>
          </w:p>
        </w:tc>
        <w:tc>
          <w:tcPr>
            <w:tcW w:w="3323" w:type="pct"/>
            <w:vAlign w:val="bottom"/>
          </w:tcPr>
          <w:p w:rsidR="009514B3" w:rsidRPr="0067695E" w:rsidRDefault="009514B3" w:rsidP="00A81194">
            <w:pPr>
              <w:contextualSpacing/>
              <w:jc w:val="both"/>
            </w:pPr>
          </w:p>
        </w:tc>
        <w:tc>
          <w:tcPr>
            <w:tcW w:w="388" w:type="pct"/>
            <w:vAlign w:val="center"/>
          </w:tcPr>
          <w:p w:rsidR="009514B3" w:rsidRPr="0067695E" w:rsidRDefault="009514B3" w:rsidP="00A81194">
            <w:pPr>
              <w:contextualSpacing/>
              <w:jc w:val="center"/>
            </w:pPr>
          </w:p>
        </w:tc>
        <w:tc>
          <w:tcPr>
            <w:tcW w:w="355" w:type="pct"/>
            <w:vAlign w:val="center"/>
          </w:tcPr>
          <w:p w:rsidR="009514B3" w:rsidRPr="0067695E" w:rsidRDefault="009514B3" w:rsidP="00A81194">
            <w:pPr>
              <w:contextualSpacing/>
              <w:jc w:val="center"/>
            </w:pPr>
          </w:p>
        </w:tc>
        <w:tc>
          <w:tcPr>
            <w:tcW w:w="473" w:type="pct"/>
            <w:vAlign w:val="center"/>
          </w:tcPr>
          <w:p w:rsidR="009514B3" w:rsidRPr="0067695E" w:rsidRDefault="009514B3" w:rsidP="00A81194">
            <w:pPr>
              <w:contextualSpacing/>
              <w:jc w:val="center"/>
            </w:pPr>
          </w:p>
        </w:tc>
      </w:tr>
      <w:tr w:rsidR="009514B3" w:rsidRPr="0067695E" w:rsidTr="00A81194">
        <w:trPr>
          <w:trHeight w:val="396"/>
        </w:trPr>
        <w:tc>
          <w:tcPr>
            <w:tcW w:w="272" w:type="pct"/>
            <w:vAlign w:val="center"/>
          </w:tcPr>
          <w:p w:rsidR="009514B3" w:rsidRPr="0067695E" w:rsidRDefault="009514B3" w:rsidP="00EC44A1">
            <w:pPr>
              <w:contextualSpacing/>
              <w:jc w:val="center"/>
            </w:pPr>
            <w:r w:rsidRPr="0067695E">
              <w:t>23.</w:t>
            </w:r>
          </w:p>
        </w:tc>
        <w:tc>
          <w:tcPr>
            <w:tcW w:w="189" w:type="pct"/>
            <w:vAlign w:val="center"/>
          </w:tcPr>
          <w:p w:rsidR="009514B3" w:rsidRPr="0067695E" w:rsidRDefault="009514B3" w:rsidP="00EC44A1">
            <w:pPr>
              <w:contextualSpacing/>
              <w:jc w:val="center"/>
            </w:pPr>
            <w:r w:rsidRPr="0067695E">
              <w:t>a.</w:t>
            </w:r>
          </w:p>
        </w:tc>
        <w:tc>
          <w:tcPr>
            <w:tcW w:w="3323" w:type="pct"/>
            <w:vAlign w:val="bottom"/>
          </w:tcPr>
          <w:p w:rsidR="009514B3" w:rsidRPr="0067695E" w:rsidRDefault="009514B3" w:rsidP="00EC44A1">
            <w:pPr>
              <w:contextualSpacing/>
              <w:rPr>
                <w:noProof/>
              </w:rPr>
            </w:pPr>
            <w:r w:rsidRPr="0067695E">
              <w:t>Construct the spanning tree of the graph given below using Kruskal’s Algorithm and find minimum weight</w:t>
            </w:r>
            <w:r w:rsidRPr="0067695E">
              <w:rPr>
                <w:noProof/>
              </w:rPr>
              <w:t>.</w:t>
            </w:r>
            <w:r w:rsidRPr="0067695E">
              <w:rPr>
                <w:noProof/>
              </w:rPr>
              <w:drawing>
                <wp:inline distT="0" distB="0" distL="0" distR="0" wp14:anchorId="520B711B" wp14:editId="1BFEE936">
                  <wp:extent cx="2619375" cy="1595285"/>
                  <wp:effectExtent l="0" t="0" r="0" b="508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2"/>
                          <a:stretch>
                            <a:fillRect/>
                          </a:stretch>
                        </pic:blipFill>
                        <pic:spPr>
                          <a:xfrm>
                            <a:off x="0" y="0"/>
                            <a:ext cx="2628013" cy="1600546"/>
                          </a:xfrm>
                          <a:prstGeom prst="rect">
                            <a:avLst/>
                          </a:prstGeom>
                        </pic:spPr>
                      </pic:pic>
                    </a:graphicData>
                  </a:graphic>
                </wp:inline>
              </w:drawing>
            </w:r>
          </w:p>
        </w:tc>
        <w:tc>
          <w:tcPr>
            <w:tcW w:w="388" w:type="pct"/>
            <w:vAlign w:val="center"/>
          </w:tcPr>
          <w:p w:rsidR="009514B3" w:rsidRPr="0067695E" w:rsidRDefault="009514B3" w:rsidP="00EC44A1">
            <w:pPr>
              <w:contextualSpacing/>
              <w:jc w:val="center"/>
            </w:pPr>
            <w:r w:rsidRPr="0067695E">
              <w:t>CO6</w:t>
            </w:r>
          </w:p>
        </w:tc>
        <w:tc>
          <w:tcPr>
            <w:tcW w:w="355" w:type="pct"/>
            <w:vAlign w:val="center"/>
          </w:tcPr>
          <w:p w:rsidR="009514B3" w:rsidRPr="0067695E" w:rsidRDefault="009514B3" w:rsidP="00EC44A1">
            <w:pPr>
              <w:contextualSpacing/>
              <w:jc w:val="center"/>
            </w:pPr>
            <w:r w:rsidRPr="0067695E">
              <w:t>A</w:t>
            </w:r>
          </w:p>
        </w:tc>
        <w:tc>
          <w:tcPr>
            <w:tcW w:w="473" w:type="pct"/>
            <w:vAlign w:val="center"/>
          </w:tcPr>
          <w:p w:rsidR="009514B3" w:rsidRPr="0067695E" w:rsidRDefault="009514B3" w:rsidP="00EC44A1">
            <w:pPr>
              <w:contextualSpacing/>
              <w:jc w:val="center"/>
            </w:pPr>
            <w:r w:rsidRPr="0067695E">
              <w:t>12</w:t>
            </w:r>
          </w:p>
        </w:tc>
      </w:tr>
      <w:tr w:rsidR="009514B3" w:rsidRPr="0067695E" w:rsidTr="00A81194">
        <w:trPr>
          <w:trHeight w:val="300"/>
        </w:trPr>
        <w:tc>
          <w:tcPr>
            <w:tcW w:w="5000" w:type="pct"/>
            <w:gridSpan w:val="6"/>
            <w:vAlign w:val="center"/>
          </w:tcPr>
          <w:p w:rsidR="009514B3" w:rsidRPr="0067695E" w:rsidRDefault="009514B3" w:rsidP="00A81194">
            <w:pPr>
              <w:contextualSpacing/>
              <w:jc w:val="center"/>
              <w:rPr>
                <w:b/>
                <w:bCs/>
              </w:rPr>
            </w:pPr>
            <w:r w:rsidRPr="0067695E">
              <w:rPr>
                <w:b/>
                <w:bCs/>
              </w:rPr>
              <w:t>COMPULSORY QUESTION</w:t>
            </w:r>
          </w:p>
        </w:tc>
      </w:tr>
      <w:tr w:rsidR="009514B3" w:rsidRPr="0067695E" w:rsidTr="00EC44A1">
        <w:trPr>
          <w:trHeight w:val="396"/>
        </w:trPr>
        <w:tc>
          <w:tcPr>
            <w:tcW w:w="272" w:type="pct"/>
          </w:tcPr>
          <w:p w:rsidR="009514B3" w:rsidRPr="0067695E" w:rsidRDefault="009514B3" w:rsidP="00EC44A1">
            <w:pPr>
              <w:contextualSpacing/>
              <w:jc w:val="center"/>
            </w:pPr>
            <w:r w:rsidRPr="0067695E">
              <w:t>24.</w:t>
            </w:r>
          </w:p>
        </w:tc>
        <w:tc>
          <w:tcPr>
            <w:tcW w:w="189" w:type="pct"/>
          </w:tcPr>
          <w:p w:rsidR="009514B3" w:rsidRPr="0067695E" w:rsidRDefault="009514B3" w:rsidP="00EC44A1">
            <w:pPr>
              <w:contextualSpacing/>
              <w:jc w:val="center"/>
            </w:pPr>
            <w:r w:rsidRPr="0067695E">
              <w:t>a.</w:t>
            </w:r>
          </w:p>
        </w:tc>
        <w:tc>
          <w:tcPr>
            <w:tcW w:w="3323" w:type="pct"/>
            <w:vAlign w:val="bottom"/>
          </w:tcPr>
          <w:p w:rsidR="009514B3" w:rsidRPr="0067695E" w:rsidRDefault="009514B3" w:rsidP="00EC44A1">
            <w:r w:rsidRPr="0067695E">
              <w:t>Find the Prefix, Infix, Postfix expressions of the following Tree:</w:t>
            </w:r>
          </w:p>
          <w:p w:rsidR="009514B3" w:rsidRPr="0067695E" w:rsidRDefault="009514B3" w:rsidP="00EC44A1"/>
          <w:p w:rsidR="009514B3" w:rsidRPr="0067695E" w:rsidRDefault="009514B3" w:rsidP="00EC44A1">
            <w:pPr>
              <w:contextualSpacing/>
              <w:jc w:val="both"/>
            </w:pPr>
            <w:r w:rsidRPr="0067695E">
              <w:rPr>
                <w:noProof/>
              </w:rPr>
              <w:drawing>
                <wp:inline distT="0" distB="0" distL="0" distR="0" wp14:anchorId="4DFD95EC" wp14:editId="146D6145">
                  <wp:extent cx="3750945" cy="3139440"/>
                  <wp:effectExtent l="0" t="0" r="1905" b="3810"/>
                  <wp:docPr id="54" name="Picture 5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3"/>
                          <a:stretch>
                            <a:fillRect/>
                          </a:stretch>
                        </pic:blipFill>
                        <pic:spPr>
                          <a:xfrm>
                            <a:off x="0" y="0"/>
                            <a:ext cx="3750945" cy="3139440"/>
                          </a:xfrm>
                          <a:prstGeom prst="rect">
                            <a:avLst/>
                          </a:prstGeom>
                        </pic:spPr>
                      </pic:pic>
                    </a:graphicData>
                  </a:graphic>
                </wp:inline>
              </w:drawing>
            </w:r>
          </w:p>
          <w:p w:rsidR="009514B3" w:rsidRPr="0067695E" w:rsidRDefault="009514B3" w:rsidP="00EC44A1">
            <w:pPr>
              <w:contextualSpacing/>
              <w:jc w:val="both"/>
            </w:pPr>
          </w:p>
          <w:p w:rsidR="009514B3" w:rsidRPr="0067695E" w:rsidRDefault="009514B3" w:rsidP="00EC44A1">
            <w:pPr>
              <w:contextualSpacing/>
              <w:jc w:val="both"/>
            </w:pPr>
          </w:p>
        </w:tc>
        <w:tc>
          <w:tcPr>
            <w:tcW w:w="388" w:type="pct"/>
            <w:vAlign w:val="center"/>
          </w:tcPr>
          <w:p w:rsidR="009514B3" w:rsidRPr="0067695E" w:rsidRDefault="009514B3" w:rsidP="00EC44A1">
            <w:pPr>
              <w:contextualSpacing/>
              <w:jc w:val="center"/>
            </w:pPr>
            <w:r w:rsidRPr="0067695E">
              <w:t>CO6</w:t>
            </w:r>
          </w:p>
        </w:tc>
        <w:tc>
          <w:tcPr>
            <w:tcW w:w="355" w:type="pct"/>
            <w:vAlign w:val="center"/>
          </w:tcPr>
          <w:p w:rsidR="009514B3" w:rsidRPr="0067695E" w:rsidRDefault="009514B3" w:rsidP="00EC44A1">
            <w:pPr>
              <w:contextualSpacing/>
              <w:jc w:val="center"/>
            </w:pPr>
            <w:r w:rsidRPr="0067695E">
              <w:t>An</w:t>
            </w:r>
          </w:p>
        </w:tc>
        <w:tc>
          <w:tcPr>
            <w:tcW w:w="473" w:type="pct"/>
            <w:vAlign w:val="center"/>
          </w:tcPr>
          <w:p w:rsidR="009514B3" w:rsidRPr="0067695E" w:rsidRDefault="009514B3" w:rsidP="00EC44A1">
            <w:pPr>
              <w:contextualSpacing/>
              <w:jc w:val="center"/>
            </w:pPr>
            <w:r w:rsidRPr="0067695E">
              <w:t>6</w:t>
            </w:r>
          </w:p>
        </w:tc>
      </w:tr>
      <w:tr w:rsidR="009514B3" w:rsidRPr="0067695E" w:rsidTr="00A81194">
        <w:trPr>
          <w:trHeight w:val="396"/>
        </w:trPr>
        <w:tc>
          <w:tcPr>
            <w:tcW w:w="272" w:type="pct"/>
            <w:vAlign w:val="center"/>
          </w:tcPr>
          <w:p w:rsidR="009514B3" w:rsidRPr="0067695E" w:rsidRDefault="009514B3" w:rsidP="00EC44A1">
            <w:pPr>
              <w:contextualSpacing/>
              <w:jc w:val="center"/>
            </w:pPr>
          </w:p>
        </w:tc>
        <w:tc>
          <w:tcPr>
            <w:tcW w:w="189" w:type="pct"/>
            <w:vAlign w:val="center"/>
          </w:tcPr>
          <w:p w:rsidR="009514B3" w:rsidRPr="0067695E" w:rsidRDefault="009514B3" w:rsidP="00EC44A1">
            <w:pPr>
              <w:contextualSpacing/>
              <w:jc w:val="center"/>
            </w:pPr>
            <w:r w:rsidRPr="0067695E">
              <w:t>b.</w:t>
            </w:r>
          </w:p>
        </w:tc>
        <w:tc>
          <w:tcPr>
            <w:tcW w:w="3323" w:type="pct"/>
            <w:vAlign w:val="bottom"/>
          </w:tcPr>
          <w:p w:rsidR="009514B3" w:rsidRPr="0067695E" w:rsidRDefault="009514B3" w:rsidP="00EC44A1">
            <w:r w:rsidRPr="0067695E">
              <w:t xml:space="preserve">Evaluate the following expression:   </w:t>
            </w:r>
            <w:r w:rsidRPr="0067695E">
              <w:rPr>
                <w:i/>
              </w:rPr>
              <w:t>+ –</w:t>
            </w:r>
            <w:r w:rsidRPr="0067695E">
              <w:rPr>
                <w:b/>
              </w:rPr>
              <w:t xml:space="preserve"> ^ 3 2 ^ 2 3 / 8 – 4 2</w:t>
            </w:r>
            <w:r w:rsidRPr="0067695E">
              <w:t>.</w:t>
            </w:r>
          </w:p>
          <w:p w:rsidR="009514B3" w:rsidRPr="0067695E" w:rsidRDefault="009514B3" w:rsidP="00EC44A1">
            <w:pPr>
              <w:rPr>
                <w:bCs/>
              </w:rPr>
            </w:pPr>
            <w:r w:rsidRPr="0067695E">
              <w:t xml:space="preserve">            </w:t>
            </w:r>
          </w:p>
        </w:tc>
        <w:tc>
          <w:tcPr>
            <w:tcW w:w="388" w:type="pct"/>
            <w:vAlign w:val="center"/>
          </w:tcPr>
          <w:p w:rsidR="009514B3" w:rsidRPr="0067695E" w:rsidRDefault="009514B3" w:rsidP="00EC44A1">
            <w:pPr>
              <w:contextualSpacing/>
              <w:jc w:val="center"/>
            </w:pPr>
            <w:r w:rsidRPr="0067695E">
              <w:t>CO6</w:t>
            </w:r>
          </w:p>
        </w:tc>
        <w:tc>
          <w:tcPr>
            <w:tcW w:w="355" w:type="pct"/>
            <w:vAlign w:val="center"/>
          </w:tcPr>
          <w:p w:rsidR="009514B3" w:rsidRPr="0067695E" w:rsidRDefault="009514B3" w:rsidP="00EC44A1">
            <w:pPr>
              <w:contextualSpacing/>
              <w:jc w:val="center"/>
            </w:pPr>
            <w:r w:rsidRPr="0067695E">
              <w:t>An</w:t>
            </w:r>
          </w:p>
        </w:tc>
        <w:tc>
          <w:tcPr>
            <w:tcW w:w="473" w:type="pct"/>
            <w:vAlign w:val="center"/>
          </w:tcPr>
          <w:p w:rsidR="009514B3" w:rsidRPr="0067695E" w:rsidRDefault="009514B3" w:rsidP="00EC44A1">
            <w:pPr>
              <w:contextualSpacing/>
              <w:jc w:val="center"/>
            </w:pPr>
            <w:r w:rsidRPr="0067695E">
              <w:t>6</w:t>
            </w:r>
          </w:p>
        </w:tc>
      </w:tr>
    </w:tbl>
    <w:p w:rsidR="009514B3" w:rsidRDefault="009514B3" w:rsidP="00A81194">
      <w:pPr>
        <w:contextualSpacing/>
        <w:rPr>
          <w:b/>
          <w:bCs/>
        </w:rPr>
      </w:pPr>
    </w:p>
    <w:p w:rsidR="009514B3" w:rsidRDefault="009514B3" w:rsidP="00A81194">
      <w:pPr>
        <w:contextualSpacing/>
        <w:rPr>
          <w:b/>
          <w:bCs/>
        </w:rPr>
      </w:pPr>
    </w:p>
    <w:p w:rsidR="009514B3" w:rsidRDefault="009514B3" w:rsidP="00A81194">
      <w:pPr>
        <w:contextualSpacing/>
        <w:rPr>
          <w:b/>
          <w:bCs/>
        </w:rPr>
      </w:pPr>
    </w:p>
    <w:p w:rsidR="009514B3" w:rsidRDefault="009514B3" w:rsidP="00A81194">
      <w:pPr>
        <w:contextualSpacing/>
        <w:rPr>
          <w:b/>
          <w:bCs/>
        </w:rPr>
      </w:pPr>
    </w:p>
    <w:p w:rsidR="009514B3" w:rsidRPr="0067695E" w:rsidRDefault="009514B3" w:rsidP="00A81194">
      <w:pPr>
        <w:contextualSpacing/>
      </w:pPr>
      <w:r w:rsidRPr="0067695E">
        <w:rPr>
          <w:b/>
          <w:bCs/>
        </w:rPr>
        <w:t>CO</w:t>
      </w:r>
      <w:r w:rsidRPr="0067695E">
        <w:t xml:space="preserve"> – COURSE OUTCOME</w:t>
      </w:r>
      <w:r w:rsidRPr="0067695E">
        <w:tab/>
      </w:r>
      <w:r w:rsidRPr="0067695E">
        <w:tab/>
      </w:r>
      <w:r w:rsidRPr="0067695E">
        <w:tab/>
      </w:r>
      <w:r w:rsidRPr="0067695E">
        <w:tab/>
      </w:r>
      <w:r w:rsidRPr="0067695E">
        <w:tab/>
      </w:r>
      <w:r w:rsidRPr="0067695E">
        <w:rPr>
          <w:b/>
          <w:bCs/>
        </w:rPr>
        <w:t>BL</w:t>
      </w:r>
      <w:r w:rsidRPr="0067695E">
        <w:t xml:space="preserve"> – BLOOM’S LEVEL</w:t>
      </w:r>
    </w:p>
    <w:p w:rsidR="009514B3" w:rsidRPr="0067695E" w:rsidRDefault="009514B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9514B3" w:rsidRPr="0067695E" w:rsidTr="00A81194">
        <w:trPr>
          <w:trHeight w:val="280"/>
        </w:trPr>
        <w:tc>
          <w:tcPr>
            <w:tcW w:w="862" w:type="dxa"/>
          </w:tcPr>
          <w:p w:rsidR="009514B3" w:rsidRPr="0067695E" w:rsidRDefault="009514B3" w:rsidP="00A81194">
            <w:pPr>
              <w:contextualSpacing/>
            </w:pPr>
          </w:p>
        </w:tc>
        <w:tc>
          <w:tcPr>
            <w:tcW w:w="9621" w:type="dxa"/>
          </w:tcPr>
          <w:p w:rsidR="009514B3" w:rsidRPr="0067695E" w:rsidRDefault="009514B3" w:rsidP="00A81194">
            <w:pPr>
              <w:contextualSpacing/>
              <w:jc w:val="center"/>
              <w:rPr>
                <w:b/>
              </w:rPr>
            </w:pPr>
            <w:r w:rsidRPr="0067695E">
              <w:rPr>
                <w:b/>
              </w:rPr>
              <w:t>COURSE OUTCOMES</w:t>
            </w:r>
          </w:p>
        </w:tc>
      </w:tr>
      <w:tr w:rsidR="009514B3" w:rsidRPr="0067695E" w:rsidTr="00EC44A1">
        <w:trPr>
          <w:trHeight w:val="280"/>
        </w:trPr>
        <w:tc>
          <w:tcPr>
            <w:tcW w:w="862" w:type="dxa"/>
          </w:tcPr>
          <w:p w:rsidR="009514B3" w:rsidRPr="0067695E" w:rsidRDefault="009514B3" w:rsidP="00EC44A1">
            <w:pPr>
              <w:contextualSpacing/>
              <w:rPr>
                <w:bCs/>
              </w:rPr>
            </w:pPr>
            <w:r w:rsidRPr="0067695E">
              <w:t>CO1</w:t>
            </w:r>
          </w:p>
        </w:tc>
        <w:tc>
          <w:tcPr>
            <w:tcW w:w="9621" w:type="dxa"/>
          </w:tcPr>
          <w:p w:rsidR="009514B3" w:rsidRPr="0067695E" w:rsidRDefault="009514B3" w:rsidP="00EC44A1">
            <w:pPr>
              <w:pStyle w:val="Default"/>
            </w:pPr>
            <w:r w:rsidRPr="0067695E">
              <w:t>The student will be able to gain knowledge in sets, relation and function</w:t>
            </w:r>
          </w:p>
        </w:tc>
      </w:tr>
      <w:tr w:rsidR="009514B3" w:rsidRPr="0067695E" w:rsidTr="00EC44A1">
        <w:trPr>
          <w:trHeight w:val="280"/>
        </w:trPr>
        <w:tc>
          <w:tcPr>
            <w:tcW w:w="862" w:type="dxa"/>
          </w:tcPr>
          <w:p w:rsidR="009514B3" w:rsidRPr="0067695E" w:rsidRDefault="009514B3" w:rsidP="00EC44A1">
            <w:pPr>
              <w:contextualSpacing/>
              <w:rPr>
                <w:bCs/>
              </w:rPr>
            </w:pPr>
            <w:r w:rsidRPr="0067695E">
              <w:t>CO2</w:t>
            </w:r>
          </w:p>
        </w:tc>
        <w:tc>
          <w:tcPr>
            <w:tcW w:w="9621" w:type="dxa"/>
          </w:tcPr>
          <w:p w:rsidR="009514B3" w:rsidRPr="0067695E" w:rsidRDefault="009514B3" w:rsidP="00EC44A1">
            <w:pPr>
              <w:contextualSpacing/>
              <w:jc w:val="both"/>
            </w:pPr>
            <w:r w:rsidRPr="0067695E">
              <w:t>The student will be able to analyze using Mathematical induction</w:t>
            </w:r>
          </w:p>
        </w:tc>
      </w:tr>
      <w:tr w:rsidR="009514B3" w:rsidRPr="0067695E" w:rsidTr="00EC44A1">
        <w:trPr>
          <w:trHeight w:val="280"/>
        </w:trPr>
        <w:tc>
          <w:tcPr>
            <w:tcW w:w="862" w:type="dxa"/>
          </w:tcPr>
          <w:p w:rsidR="009514B3" w:rsidRPr="0067695E" w:rsidRDefault="009514B3" w:rsidP="00EC44A1">
            <w:pPr>
              <w:contextualSpacing/>
              <w:rPr>
                <w:bCs/>
              </w:rPr>
            </w:pPr>
            <w:r w:rsidRPr="0067695E">
              <w:t>CO3</w:t>
            </w:r>
          </w:p>
        </w:tc>
        <w:tc>
          <w:tcPr>
            <w:tcW w:w="9621" w:type="dxa"/>
          </w:tcPr>
          <w:p w:rsidR="009514B3" w:rsidRPr="0067695E" w:rsidRDefault="009514B3" w:rsidP="00EC44A1">
            <w:pPr>
              <w:contextualSpacing/>
              <w:jc w:val="both"/>
            </w:pPr>
            <w:r w:rsidRPr="0067695E">
              <w:t>The student will be able to understand basic counting techniques</w:t>
            </w:r>
          </w:p>
        </w:tc>
      </w:tr>
      <w:tr w:rsidR="009514B3" w:rsidRPr="0067695E" w:rsidTr="00EC44A1">
        <w:trPr>
          <w:trHeight w:val="280"/>
        </w:trPr>
        <w:tc>
          <w:tcPr>
            <w:tcW w:w="862" w:type="dxa"/>
          </w:tcPr>
          <w:p w:rsidR="009514B3" w:rsidRPr="0067695E" w:rsidRDefault="009514B3" w:rsidP="00EC44A1">
            <w:pPr>
              <w:contextualSpacing/>
              <w:rPr>
                <w:bCs/>
              </w:rPr>
            </w:pPr>
            <w:r w:rsidRPr="0067695E">
              <w:t>CO4</w:t>
            </w:r>
          </w:p>
        </w:tc>
        <w:tc>
          <w:tcPr>
            <w:tcW w:w="9621" w:type="dxa"/>
          </w:tcPr>
          <w:p w:rsidR="009514B3" w:rsidRPr="0067695E" w:rsidRDefault="009514B3" w:rsidP="00EC44A1">
            <w:pPr>
              <w:pStyle w:val="Default"/>
            </w:pPr>
            <w:r w:rsidRPr="0067695E">
              <w:t>The student will be able to understand propositional logic</w:t>
            </w:r>
          </w:p>
        </w:tc>
      </w:tr>
      <w:tr w:rsidR="009514B3" w:rsidRPr="0067695E" w:rsidTr="00EC44A1">
        <w:trPr>
          <w:trHeight w:val="280"/>
        </w:trPr>
        <w:tc>
          <w:tcPr>
            <w:tcW w:w="862" w:type="dxa"/>
          </w:tcPr>
          <w:p w:rsidR="009514B3" w:rsidRPr="0067695E" w:rsidRDefault="009514B3" w:rsidP="00EC44A1">
            <w:pPr>
              <w:contextualSpacing/>
              <w:rPr>
                <w:bCs/>
              </w:rPr>
            </w:pPr>
            <w:r w:rsidRPr="0067695E">
              <w:t>CO5</w:t>
            </w:r>
          </w:p>
        </w:tc>
        <w:tc>
          <w:tcPr>
            <w:tcW w:w="9621" w:type="dxa"/>
          </w:tcPr>
          <w:p w:rsidR="009514B3" w:rsidRPr="0067695E" w:rsidRDefault="009514B3" w:rsidP="00EC44A1">
            <w:pPr>
              <w:pStyle w:val="Default"/>
            </w:pPr>
            <w:r w:rsidRPr="0067695E">
              <w:t xml:space="preserve">The student will be able to understand algebraic structures and morphisms. </w:t>
            </w:r>
          </w:p>
        </w:tc>
      </w:tr>
      <w:tr w:rsidR="009514B3" w:rsidRPr="0067695E" w:rsidTr="00EC44A1">
        <w:trPr>
          <w:trHeight w:val="280"/>
        </w:trPr>
        <w:tc>
          <w:tcPr>
            <w:tcW w:w="862" w:type="dxa"/>
          </w:tcPr>
          <w:p w:rsidR="009514B3" w:rsidRPr="0067695E" w:rsidRDefault="009514B3" w:rsidP="00EC44A1">
            <w:pPr>
              <w:contextualSpacing/>
              <w:rPr>
                <w:bCs/>
              </w:rPr>
            </w:pPr>
            <w:r w:rsidRPr="0067695E">
              <w:t>CO6</w:t>
            </w:r>
          </w:p>
        </w:tc>
        <w:tc>
          <w:tcPr>
            <w:tcW w:w="9621" w:type="dxa"/>
          </w:tcPr>
          <w:p w:rsidR="009514B3" w:rsidRPr="0067695E" w:rsidRDefault="009514B3" w:rsidP="00EC44A1">
            <w:pPr>
              <w:pStyle w:val="Default"/>
            </w:pPr>
            <w:r w:rsidRPr="0067695E">
              <w:t>The student will be able to classify different types of graphs.</w:t>
            </w:r>
          </w:p>
        </w:tc>
      </w:tr>
    </w:tbl>
    <w:p w:rsidR="009514B3" w:rsidRPr="0067695E" w:rsidRDefault="009514B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9514B3" w:rsidRPr="0067695E" w:rsidTr="00A81194">
        <w:trPr>
          <w:jc w:val="center"/>
        </w:trPr>
        <w:tc>
          <w:tcPr>
            <w:tcW w:w="10348" w:type="dxa"/>
            <w:gridSpan w:val="8"/>
          </w:tcPr>
          <w:p w:rsidR="009514B3" w:rsidRPr="0067695E" w:rsidRDefault="009514B3" w:rsidP="00A81194">
            <w:pPr>
              <w:contextualSpacing/>
              <w:jc w:val="center"/>
              <w:rPr>
                <w:b/>
              </w:rPr>
            </w:pPr>
            <w:r w:rsidRPr="0067695E">
              <w:rPr>
                <w:b/>
              </w:rPr>
              <w:t>Assessment Pattern as per Bloom’s Taxonomy</w:t>
            </w:r>
          </w:p>
        </w:tc>
      </w:tr>
      <w:tr w:rsidR="009514B3" w:rsidRPr="0067695E" w:rsidTr="00A81194">
        <w:trPr>
          <w:jc w:val="center"/>
        </w:trPr>
        <w:tc>
          <w:tcPr>
            <w:tcW w:w="1560" w:type="dxa"/>
          </w:tcPr>
          <w:p w:rsidR="009514B3" w:rsidRPr="0067695E" w:rsidRDefault="009514B3" w:rsidP="00A81194">
            <w:pPr>
              <w:contextualSpacing/>
              <w:jc w:val="center"/>
              <w:rPr>
                <w:b/>
                <w:bCs/>
              </w:rPr>
            </w:pPr>
            <w:r w:rsidRPr="0067695E">
              <w:rPr>
                <w:b/>
                <w:bCs/>
              </w:rPr>
              <w:t>CO / P</w:t>
            </w:r>
          </w:p>
        </w:tc>
        <w:tc>
          <w:tcPr>
            <w:tcW w:w="1417" w:type="dxa"/>
          </w:tcPr>
          <w:p w:rsidR="009514B3" w:rsidRPr="0067695E" w:rsidRDefault="009514B3" w:rsidP="00A81194">
            <w:pPr>
              <w:contextualSpacing/>
              <w:jc w:val="center"/>
              <w:rPr>
                <w:b/>
              </w:rPr>
            </w:pPr>
            <w:r w:rsidRPr="0067695E">
              <w:rPr>
                <w:b/>
              </w:rPr>
              <w:t>R</w:t>
            </w:r>
          </w:p>
        </w:tc>
        <w:tc>
          <w:tcPr>
            <w:tcW w:w="1276" w:type="dxa"/>
          </w:tcPr>
          <w:p w:rsidR="009514B3" w:rsidRPr="0067695E" w:rsidRDefault="009514B3" w:rsidP="00A81194">
            <w:pPr>
              <w:contextualSpacing/>
              <w:jc w:val="center"/>
              <w:rPr>
                <w:b/>
              </w:rPr>
            </w:pPr>
            <w:r w:rsidRPr="0067695E">
              <w:rPr>
                <w:b/>
              </w:rPr>
              <w:t>U</w:t>
            </w:r>
          </w:p>
        </w:tc>
        <w:tc>
          <w:tcPr>
            <w:tcW w:w="1134" w:type="dxa"/>
          </w:tcPr>
          <w:p w:rsidR="009514B3" w:rsidRPr="0067695E" w:rsidRDefault="009514B3" w:rsidP="00A81194">
            <w:pPr>
              <w:contextualSpacing/>
              <w:jc w:val="center"/>
              <w:rPr>
                <w:b/>
              </w:rPr>
            </w:pPr>
            <w:r w:rsidRPr="0067695E">
              <w:rPr>
                <w:b/>
              </w:rPr>
              <w:t>A</w:t>
            </w:r>
          </w:p>
        </w:tc>
        <w:tc>
          <w:tcPr>
            <w:tcW w:w="1418" w:type="dxa"/>
          </w:tcPr>
          <w:p w:rsidR="009514B3" w:rsidRPr="0067695E" w:rsidRDefault="009514B3" w:rsidP="00A81194">
            <w:pPr>
              <w:contextualSpacing/>
              <w:jc w:val="center"/>
              <w:rPr>
                <w:b/>
              </w:rPr>
            </w:pPr>
            <w:r w:rsidRPr="0067695E">
              <w:rPr>
                <w:b/>
              </w:rPr>
              <w:t>An</w:t>
            </w:r>
          </w:p>
        </w:tc>
        <w:tc>
          <w:tcPr>
            <w:tcW w:w="708" w:type="dxa"/>
          </w:tcPr>
          <w:p w:rsidR="009514B3" w:rsidRPr="0067695E" w:rsidRDefault="009514B3" w:rsidP="00A81194">
            <w:pPr>
              <w:contextualSpacing/>
              <w:jc w:val="center"/>
              <w:rPr>
                <w:b/>
              </w:rPr>
            </w:pPr>
            <w:r w:rsidRPr="0067695E">
              <w:rPr>
                <w:b/>
              </w:rPr>
              <w:t>E</w:t>
            </w:r>
          </w:p>
        </w:tc>
        <w:tc>
          <w:tcPr>
            <w:tcW w:w="1134" w:type="dxa"/>
          </w:tcPr>
          <w:p w:rsidR="009514B3" w:rsidRPr="0067695E" w:rsidRDefault="009514B3" w:rsidP="00A81194">
            <w:pPr>
              <w:contextualSpacing/>
              <w:jc w:val="center"/>
              <w:rPr>
                <w:b/>
              </w:rPr>
            </w:pPr>
            <w:r w:rsidRPr="0067695E">
              <w:rPr>
                <w:b/>
              </w:rPr>
              <w:t>C</w:t>
            </w:r>
          </w:p>
        </w:tc>
        <w:tc>
          <w:tcPr>
            <w:tcW w:w="1701" w:type="dxa"/>
          </w:tcPr>
          <w:p w:rsidR="009514B3" w:rsidRPr="0067695E" w:rsidRDefault="009514B3" w:rsidP="00A81194">
            <w:pPr>
              <w:contextualSpacing/>
              <w:jc w:val="center"/>
              <w:rPr>
                <w:b/>
              </w:rPr>
            </w:pPr>
            <w:r w:rsidRPr="0067695E">
              <w:rPr>
                <w:b/>
              </w:rPr>
              <w:t>Total</w:t>
            </w:r>
          </w:p>
        </w:tc>
      </w:tr>
      <w:tr w:rsidR="009514B3" w:rsidRPr="0067695E" w:rsidTr="00A81194">
        <w:trPr>
          <w:jc w:val="center"/>
        </w:trPr>
        <w:tc>
          <w:tcPr>
            <w:tcW w:w="1560" w:type="dxa"/>
          </w:tcPr>
          <w:p w:rsidR="009514B3" w:rsidRPr="0067695E" w:rsidRDefault="009514B3" w:rsidP="00EC44A1">
            <w:pPr>
              <w:contextualSpacing/>
              <w:jc w:val="center"/>
              <w:rPr>
                <w:bCs/>
              </w:rPr>
            </w:pPr>
            <w:r w:rsidRPr="0067695E">
              <w:rPr>
                <w:bCs/>
              </w:rPr>
              <w:t>CO1</w:t>
            </w:r>
          </w:p>
        </w:tc>
        <w:tc>
          <w:tcPr>
            <w:tcW w:w="1417" w:type="dxa"/>
          </w:tcPr>
          <w:p w:rsidR="009514B3" w:rsidRPr="0067695E" w:rsidRDefault="009514B3" w:rsidP="00EC44A1">
            <w:pPr>
              <w:contextualSpacing/>
              <w:jc w:val="center"/>
            </w:pPr>
            <w:r w:rsidRPr="0067695E">
              <w:t>-</w:t>
            </w:r>
          </w:p>
        </w:tc>
        <w:tc>
          <w:tcPr>
            <w:tcW w:w="1276" w:type="dxa"/>
          </w:tcPr>
          <w:p w:rsidR="009514B3" w:rsidRPr="0067695E" w:rsidRDefault="009514B3" w:rsidP="00EC44A1">
            <w:pPr>
              <w:contextualSpacing/>
              <w:jc w:val="center"/>
            </w:pPr>
            <w:r w:rsidRPr="0067695E">
              <w:t>5</w:t>
            </w:r>
          </w:p>
        </w:tc>
        <w:tc>
          <w:tcPr>
            <w:tcW w:w="1134" w:type="dxa"/>
          </w:tcPr>
          <w:p w:rsidR="009514B3" w:rsidRPr="0067695E" w:rsidRDefault="009514B3" w:rsidP="00EC44A1">
            <w:pPr>
              <w:contextualSpacing/>
              <w:jc w:val="center"/>
            </w:pPr>
            <w:r w:rsidRPr="0067695E">
              <w:t>18</w:t>
            </w:r>
          </w:p>
        </w:tc>
        <w:tc>
          <w:tcPr>
            <w:tcW w:w="1418" w:type="dxa"/>
          </w:tcPr>
          <w:p w:rsidR="009514B3" w:rsidRPr="0067695E" w:rsidRDefault="009514B3" w:rsidP="00EC44A1">
            <w:pPr>
              <w:contextualSpacing/>
              <w:jc w:val="center"/>
            </w:pPr>
            <w:r w:rsidRPr="0067695E">
              <w:t>-</w:t>
            </w:r>
          </w:p>
        </w:tc>
        <w:tc>
          <w:tcPr>
            <w:tcW w:w="708" w:type="dxa"/>
          </w:tcPr>
          <w:p w:rsidR="009514B3" w:rsidRPr="0067695E" w:rsidRDefault="009514B3" w:rsidP="00EC44A1">
            <w:pPr>
              <w:contextualSpacing/>
              <w:jc w:val="center"/>
            </w:pPr>
            <w:r w:rsidRPr="0067695E">
              <w:t>-</w:t>
            </w:r>
          </w:p>
        </w:tc>
        <w:tc>
          <w:tcPr>
            <w:tcW w:w="1134" w:type="dxa"/>
          </w:tcPr>
          <w:p w:rsidR="009514B3" w:rsidRPr="0067695E" w:rsidRDefault="009514B3" w:rsidP="00EC44A1">
            <w:pPr>
              <w:contextualSpacing/>
              <w:jc w:val="center"/>
            </w:pPr>
            <w:r w:rsidRPr="0067695E">
              <w:t>-</w:t>
            </w:r>
          </w:p>
        </w:tc>
        <w:tc>
          <w:tcPr>
            <w:tcW w:w="1701" w:type="dxa"/>
          </w:tcPr>
          <w:p w:rsidR="009514B3" w:rsidRPr="0067695E" w:rsidRDefault="009514B3" w:rsidP="00EC44A1">
            <w:pPr>
              <w:contextualSpacing/>
              <w:jc w:val="center"/>
            </w:pPr>
            <w:r w:rsidRPr="0067695E">
              <w:t>23</w:t>
            </w:r>
          </w:p>
        </w:tc>
      </w:tr>
      <w:tr w:rsidR="009514B3" w:rsidRPr="0067695E" w:rsidTr="00A81194">
        <w:trPr>
          <w:jc w:val="center"/>
        </w:trPr>
        <w:tc>
          <w:tcPr>
            <w:tcW w:w="1560" w:type="dxa"/>
          </w:tcPr>
          <w:p w:rsidR="009514B3" w:rsidRPr="0067695E" w:rsidRDefault="009514B3" w:rsidP="00EC44A1">
            <w:pPr>
              <w:contextualSpacing/>
              <w:jc w:val="center"/>
              <w:rPr>
                <w:bCs/>
              </w:rPr>
            </w:pPr>
            <w:r w:rsidRPr="0067695E">
              <w:rPr>
                <w:bCs/>
              </w:rPr>
              <w:t>CO2</w:t>
            </w:r>
          </w:p>
        </w:tc>
        <w:tc>
          <w:tcPr>
            <w:tcW w:w="1417" w:type="dxa"/>
          </w:tcPr>
          <w:p w:rsidR="009514B3" w:rsidRPr="0067695E" w:rsidRDefault="009514B3" w:rsidP="00EC44A1">
            <w:pPr>
              <w:contextualSpacing/>
              <w:jc w:val="center"/>
            </w:pPr>
            <w:r w:rsidRPr="0067695E">
              <w:t>1</w:t>
            </w:r>
          </w:p>
        </w:tc>
        <w:tc>
          <w:tcPr>
            <w:tcW w:w="1276" w:type="dxa"/>
          </w:tcPr>
          <w:p w:rsidR="009514B3" w:rsidRPr="0067695E" w:rsidRDefault="009514B3" w:rsidP="00EC44A1">
            <w:pPr>
              <w:contextualSpacing/>
              <w:jc w:val="center"/>
            </w:pPr>
            <w:r w:rsidRPr="0067695E">
              <w:t>4</w:t>
            </w:r>
          </w:p>
        </w:tc>
        <w:tc>
          <w:tcPr>
            <w:tcW w:w="1134" w:type="dxa"/>
          </w:tcPr>
          <w:p w:rsidR="009514B3" w:rsidRPr="0067695E" w:rsidRDefault="009514B3" w:rsidP="00EC44A1">
            <w:pPr>
              <w:contextualSpacing/>
              <w:jc w:val="center"/>
            </w:pPr>
            <w:r w:rsidRPr="0067695E">
              <w:t>12</w:t>
            </w:r>
          </w:p>
        </w:tc>
        <w:tc>
          <w:tcPr>
            <w:tcW w:w="1418" w:type="dxa"/>
          </w:tcPr>
          <w:p w:rsidR="009514B3" w:rsidRPr="0067695E" w:rsidRDefault="009514B3" w:rsidP="00EC44A1">
            <w:pPr>
              <w:contextualSpacing/>
              <w:jc w:val="center"/>
            </w:pPr>
            <w:r w:rsidRPr="0067695E">
              <w:t>-</w:t>
            </w:r>
          </w:p>
        </w:tc>
        <w:tc>
          <w:tcPr>
            <w:tcW w:w="708" w:type="dxa"/>
          </w:tcPr>
          <w:p w:rsidR="009514B3" w:rsidRPr="0067695E" w:rsidRDefault="009514B3" w:rsidP="00EC44A1">
            <w:pPr>
              <w:contextualSpacing/>
              <w:jc w:val="center"/>
            </w:pPr>
            <w:r w:rsidRPr="0067695E">
              <w:t>-</w:t>
            </w:r>
          </w:p>
        </w:tc>
        <w:tc>
          <w:tcPr>
            <w:tcW w:w="1134" w:type="dxa"/>
          </w:tcPr>
          <w:p w:rsidR="009514B3" w:rsidRPr="0067695E" w:rsidRDefault="009514B3" w:rsidP="00EC44A1">
            <w:pPr>
              <w:contextualSpacing/>
              <w:jc w:val="center"/>
            </w:pPr>
            <w:r w:rsidRPr="0067695E">
              <w:t>-</w:t>
            </w:r>
          </w:p>
        </w:tc>
        <w:tc>
          <w:tcPr>
            <w:tcW w:w="1701" w:type="dxa"/>
          </w:tcPr>
          <w:p w:rsidR="009514B3" w:rsidRPr="0067695E" w:rsidRDefault="009514B3" w:rsidP="00EC44A1">
            <w:pPr>
              <w:contextualSpacing/>
              <w:jc w:val="center"/>
            </w:pPr>
            <w:r w:rsidRPr="0067695E">
              <w:t>17</w:t>
            </w:r>
          </w:p>
        </w:tc>
      </w:tr>
      <w:tr w:rsidR="009514B3" w:rsidRPr="0067695E" w:rsidTr="00A81194">
        <w:trPr>
          <w:jc w:val="center"/>
        </w:trPr>
        <w:tc>
          <w:tcPr>
            <w:tcW w:w="1560" w:type="dxa"/>
          </w:tcPr>
          <w:p w:rsidR="009514B3" w:rsidRPr="0067695E" w:rsidRDefault="009514B3" w:rsidP="00EC44A1">
            <w:pPr>
              <w:contextualSpacing/>
              <w:jc w:val="center"/>
              <w:rPr>
                <w:bCs/>
              </w:rPr>
            </w:pPr>
            <w:r w:rsidRPr="0067695E">
              <w:rPr>
                <w:bCs/>
              </w:rPr>
              <w:t>CO3</w:t>
            </w:r>
          </w:p>
        </w:tc>
        <w:tc>
          <w:tcPr>
            <w:tcW w:w="1417" w:type="dxa"/>
          </w:tcPr>
          <w:p w:rsidR="009514B3" w:rsidRPr="0067695E" w:rsidRDefault="009514B3" w:rsidP="00EC44A1">
            <w:pPr>
              <w:contextualSpacing/>
              <w:jc w:val="center"/>
            </w:pPr>
            <w:r w:rsidRPr="0067695E">
              <w:t>-</w:t>
            </w:r>
          </w:p>
        </w:tc>
        <w:tc>
          <w:tcPr>
            <w:tcW w:w="1276" w:type="dxa"/>
          </w:tcPr>
          <w:p w:rsidR="009514B3" w:rsidRPr="0067695E" w:rsidRDefault="009514B3" w:rsidP="00EC44A1">
            <w:pPr>
              <w:contextualSpacing/>
              <w:jc w:val="center"/>
            </w:pPr>
            <w:r w:rsidRPr="0067695E">
              <w:t>5</w:t>
            </w:r>
          </w:p>
        </w:tc>
        <w:tc>
          <w:tcPr>
            <w:tcW w:w="1134" w:type="dxa"/>
          </w:tcPr>
          <w:p w:rsidR="009514B3" w:rsidRPr="0067695E" w:rsidRDefault="009514B3" w:rsidP="00EC44A1">
            <w:pPr>
              <w:contextualSpacing/>
              <w:jc w:val="center"/>
            </w:pPr>
            <w:r w:rsidRPr="0067695E">
              <w:t>6</w:t>
            </w:r>
          </w:p>
        </w:tc>
        <w:tc>
          <w:tcPr>
            <w:tcW w:w="1418" w:type="dxa"/>
          </w:tcPr>
          <w:p w:rsidR="009514B3" w:rsidRPr="0067695E" w:rsidRDefault="009514B3" w:rsidP="00EC44A1">
            <w:pPr>
              <w:contextualSpacing/>
              <w:jc w:val="center"/>
            </w:pPr>
            <w:r w:rsidRPr="0067695E">
              <w:t>-</w:t>
            </w:r>
          </w:p>
        </w:tc>
        <w:tc>
          <w:tcPr>
            <w:tcW w:w="708" w:type="dxa"/>
          </w:tcPr>
          <w:p w:rsidR="009514B3" w:rsidRPr="0067695E" w:rsidRDefault="009514B3" w:rsidP="00EC44A1">
            <w:pPr>
              <w:contextualSpacing/>
              <w:jc w:val="center"/>
            </w:pPr>
            <w:r w:rsidRPr="0067695E">
              <w:t>-</w:t>
            </w:r>
          </w:p>
        </w:tc>
        <w:tc>
          <w:tcPr>
            <w:tcW w:w="1134" w:type="dxa"/>
          </w:tcPr>
          <w:p w:rsidR="009514B3" w:rsidRPr="0067695E" w:rsidRDefault="009514B3" w:rsidP="00EC44A1">
            <w:pPr>
              <w:contextualSpacing/>
              <w:jc w:val="center"/>
            </w:pPr>
            <w:r w:rsidRPr="0067695E">
              <w:t>-</w:t>
            </w:r>
          </w:p>
        </w:tc>
        <w:tc>
          <w:tcPr>
            <w:tcW w:w="1701" w:type="dxa"/>
          </w:tcPr>
          <w:p w:rsidR="009514B3" w:rsidRPr="0067695E" w:rsidRDefault="009514B3" w:rsidP="00EC44A1">
            <w:pPr>
              <w:contextualSpacing/>
              <w:jc w:val="center"/>
            </w:pPr>
            <w:r w:rsidRPr="0067695E">
              <w:t>11</w:t>
            </w:r>
          </w:p>
        </w:tc>
      </w:tr>
      <w:tr w:rsidR="009514B3" w:rsidRPr="0067695E" w:rsidTr="00A81194">
        <w:trPr>
          <w:jc w:val="center"/>
        </w:trPr>
        <w:tc>
          <w:tcPr>
            <w:tcW w:w="1560" w:type="dxa"/>
          </w:tcPr>
          <w:p w:rsidR="009514B3" w:rsidRPr="0067695E" w:rsidRDefault="009514B3" w:rsidP="00EC44A1">
            <w:pPr>
              <w:contextualSpacing/>
              <w:jc w:val="center"/>
              <w:rPr>
                <w:bCs/>
              </w:rPr>
            </w:pPr>
            <w:r w:rsidRPr="0067695E">
              <w:rPr>
                <w:bCs/>
              </w:rPr>
              <w:t>CO4</w:t>
            </w:r>
          </w:p>
        </w:tc>
        <w:tc>
          <w:tcPr>
            <w:tcW w:w="1417" w:type="dxa"/>
          </w:tcPr>
          <w:p w:rsidR="009514B3" w:rsidRPr="0067695E" w:rsidRDefault="009514B3" w:rsidP="00EC44A1">
            <w:pPr>
              <w:contextualSpacing/>
              <w:jc w:val="center"/>
            </w:pPr>
            <w:r w:rsidRPr="0067695E">
              <w:t>1</w:t>
            </w:r>
          </w:p>
        </w:tc>
        <w:tc>
          <w:tcPr>
            <w:tcW w:w="1276" w:type="dxa"/>
          </w:tcPr>
          <w:p w:rsidR="009514B3" w:rsidRPr="0067695E" w:rsidRDefault="009514B3" w:rsidP="00EC44A1">
            <w:pPr>
              <w:contextualSpacing/>
              <w:jc w:val="center"/>
            </w:pPr>
            <w:r w:rsidRPr="0067695E">
              <w:t>4</w:t>
            </w:r>
          </w:p>
        </w:tc>
        <w:tc>
          <w:tcPr>
            <w:tcW w:w="1134" w:type="dxa"/>
          </w:tcPr>
          <w:p w:rsidR="009514B3" w:rsidRPr="0067695E" w:rsidRDefault="009514B3" w:rsidP="00EC44A1">
            <w:pPr>
              <w:contextualSpacing/>
              <w:jc w:val="center"/>
            </w:pPr>
            <w:r w:rsidRPr="0067695E">
              <w:t>12</w:t>
            </w:r>
          </w:p>
        </w:tc>
        <w:tc>
          <w:tcPr>
            <w:tcW w:w="1418" w:type="dxa"/>
          </w:tcPr>
          <w:p w:rsidR="009514B3" w:rsidRPr="0067695E" w:rsidRDefault="009514B3" w:rsidP="00EC44A1">
            <w:pPr>
              <w:contextualSpacing/>
              <w:jc w:val="center"/>
            </w:pPr>
            <w:r w:rsidRPr="0067695E">
              <w:t>-</w:t>
            </w:r>
          </w:p>
        </w:tc>
        <w:tc>
          <w:tcPr>
            <w:tcW w:w="708" w:type="dxa"/>
          </w:tcPr>
          <w:p w:rsidR="009514B3" w:rsidRPr="0067695E" w:rsidRDefault="009514B3" w:rsidP="00EC44A1">
            <w:pPr>
              <w:contextualSpacing/>
              <w:jc w:val="center"/>
            </w:pPr>
            <w:r w:rsidRPr="0067695E">
              <w:t>-</w:t>
            </w:r>
          </w:p>
        </w:tc>
        <w:tc>
          <w:tcPr>
            <w:tcW w:w="1134" w:type="dxa"/>
          </w:tcPr>
          <w:p w:rsidR="009514B3" w:rsidRPr="0067695E" w:rsidRDefault="009514B3" w:rsidP="00EC44A1">
            <w:pPr>
              <w:contextualSpacing/>
              <w:jc w:val="center"/>
            </w:pPr>
            <w:r w:rsidRPr="0067695E">
              <w:t>-</w:t>
            </w:r>
          </w:p>
        </w:tc>
        <w:tc>
          <w:tcPr>
            <w:tcW w:w="1701" w:type="dxa"/>
          </w:tcPr>
          <w:p w:rsidR="009514B3" w:rsidRPr="0067695E" w:rsidRDefault="009514B3" w:rsidP="00EC44A1">
            <w:pPr>
              <w:contextualSpacing/>
              <w:jc w:val="center"/>
            </w:pPr>
            <w:r w:rsidRPr="0067695E">
              <w:t>17</w:t>
            </w:r>
          </w:p>
        </w:tc>
      </w:tr>
      <w:tr w:rsidR="009514B3" w:rsidRPr="0067695E" w:rsidTr="00A81194">
        <w:trPr>
          <w:jc w:val="center"/>
        </w:trPr>
        <w:tc>
          <w:tcPr>
            <w:tcW w:w="1560" w:type="dxa"/>
          </w:tcPr>
          <w:p w:rsidR="009514B3" w:rsidRPr="0067695E" w:rsidRDefault="009514B3" w:rsidP="00EC44A1">
            <w:pPr>
              <w:contextualSpacing/>
              <w:jc w:val="center"/>
              <w:rPr>
                <w:bCs/>
              </w:rPr>
            </w:pPr>
            <w:r w:rsidRPr="0067695E">
              <w:rPr>
                <w:bCs/>
              </w:rPr>
              <w:t>CO5</w:t>
            </w:r>
          </w:p>
        </w:tc>
        <w:tc>
          <w:tcPr>
            <w:tcW w:w="1417" w:type="dxa"/>
          </w:tcPr>
          <w:p w:rsidR="009514B3" w:rsidRPr="0067695E" w:rsidRDefault="009514B3" w:rsidP="00EC44A1">
            <w:pPr>
              <w:contextualSpacing/>
              <w:jc w:val="center"/>
            </w:pPr>
            <w:r w:rsidRPr="0067695E">
              <w:t>1</w:t>
            </w:r>
          </w:p>
        </w:tc>
        <w:tc>
          <w:tcPr>
            <w:tcW w:w="1276" w:type="dxa"/>
          </w:tcPr>
          <w:p w:rsidR="009514B3" w:rsidRPr="0067695E" w:rsidRDefault="009514B3" w:rsidP="00EC44A1">
            <w:pPr>
              <w:contextualSpacing/>
              <w:jc w:val="center"/>
            </w:pPr>
            <w:r w:rsidRPr="0067695E">
              <w:t>4</w:t>
            </w:r>
          </w:p>
        </w:tc>
        <w:tc>
          <w:tcPr>
            <w:tcW w:w="1134" w:type="dxa"/>
          </w:tcPr>
          <w:p w:rsidR="009514B3" w:rsidRPr="0067695E" w:rsidRDefault="009514B3" w:rsidP="00EC44A1">
            <w:pPr>
              <w:contextualSpacing/>
              <w:jc w:val="center"/>
            </w:pPr>
            <w:r w:rsidRPr="0067695E">
              <w:t>18</w:t>
            </w:r>
          </w:p>
        </w:tc>
        <w:tc>
          <w:tcPr>
            <w:tcW w:w="1418" w:type="dxa"/>
          </w:tcPr>
          <w:p w:rsidR="009514B3" w:rsidRPr="0067695E" w:rsidRDefault="009514B3" w:rsidP="00EC44A1">
            <w:pPr>
              <w:contextualSpacing/>
              <w:jc w:val="center"/>
            </w:pPr>
            <w:r w:rsidRPr="0067695E">
              <w:t>-</w:t>
            </w:r>
          </w:p>
        </w:tc>
        <w:tc>
          <w:tcPr>
            <w:tcW w:w="708" w:type="dxa"/>
          </w:tcPr>
          <w:p w:rsidR="009514B3" w:rsidRPr="0067695E" w:rsidRDefault="009514B3" w:rsidP="00EC44A1">
            <w:pPr>
              <w:contextualSpacing/>
              <w:jc w:val="center"/>
            </w:pPr>
            <w:r w:rsidRPr="0067695E">
              <w:t>-</w:t>
            </w:r>
          </w:p>
        </w:tc>
        <w:tc>
          <w:tcPr>
            <w:tcW w:w="1134" w:type="dxa"/>
          </w:tcPr>
          <w:p w:rsidR="009514B3" w:rsidRPr="0067695E" w:rsidRDefault="009514B3" w:rsidP="00EC44A1">
            <w:pPr>
              <w:contextualSpacing/>
              <w:jc w:val="center"/>
            </w:pPr>
            <w:r w:rsidRPr="0067695E">
              <w:t>-</w:t>
            </w:r>
          </w:p>
        </w:tc>
        <w:tc>
          <w:tcPr>
            <w:tcW w:w="1701" w:type="dxa"/>
          </w:tcPr>
          <w:p w:rsidR="009514B3" w:rsidRPr="0067695E" w:rsidRDefault="009514B3" w:rsidP="00EC44A1">
            <w:pPr>
              <w:contextualSpacing/>
              <w:jc w:val="center"/>
            </w:pPr>
            <w:r w:rsidRPr="0067695E">
              <w:t>23</w:t>
            </w:r>
          </w:p>
        </w:tc>
      </w:tr>
      <w:tr w:rsidR="009514B3" w:rsidRPr="0067695E" w:rsidTr="00A81194">
        <w:trPr>
          <w:jc w:val="center"/>
        </w:trPr>
        <w:tc>
          <w:tcPr>
            <w:tcW w:w="1560" w:type="dxa"/>
          </w:tcPr>
          <w:p w:rsidR="009514B3" w:rsidRPr="0067695E" w:rsidRDefault="009514B3" w:rsidP="00EC44A1">
            <w:pPr>
              <w:contextualSpacing/>
              <w:jc w:val="center"/>
              <w:rPr>
                <w:bCs/>
              </w:rPr>
            </w:pPr>
            <w:r w:rsidRPr="0067695E">
              <w:rPr>
                <w:bCs/>
              </w:rPr>
              <w:t>CO6</w:t>
            </w:r>
          </w:p>
        </w:tc>
        <w:tc>
          <w:tcPr>
            <w:tcW w:w="1417" w:type="dxa"/>
          </w:tcPr>
          <w:p w:rsidR="009514B3" w:rsidRPr="0067695E" w:rsidRDefault="009514B3" w:rsidP="00EC44A1">
            <w:pPr>
              <w:contextualSpacing/>
              <w:jc w:val="center"/>
            </w:pPr>
            <w:r w:rsidRPr="0067695E">
              <w:t>-</w:t>
            </w:r>
          </w:p>
        </w:tc>
        <w:tc>
          <w:tcPr>
            <w:tcW w:w="1276" w:type="dxa"/>
          </w:tcPr>
          <w:p w:rsidR="009514B3" w:rsidRPr="0067695E" w:rsidRDefault="009514B3" w:rsidP="00EC44A1">
            <w:pPr>
              <w:contextualSpacing/>
              <w:jc w:val="center"/>
            </w:pPr>
            <w:r w:rsidRPr="0067695E">
              <w:t>3</w:t>
            </w:r>
          </w:p>
        </w:tc>
        <w:tc>
          <w:tcPr>
            <w:tcW w:w="1134" w:type="dxa"/>
          </w:tcPr>
          <w:p w:rsidR="009514B3" w:rsidRPr="0067695E" w:rsidRDefault="009514B3" w:rsidP="00EC44A1">
            <w:pPr>
              <w:contextualSpacing/>
              <w:jc w:val="center"/>
            </w:pPr>
            <w:r w:rsidRPr="0067695E">
              <w:t>18</w:t>
            </w:r>
          </w:p>
        </w:tc>
        <w:tc>
          <w:tcPr>
            <w:tcW w:w="1418" w:type="dxa"/>
          </w:tcPr>
          <w:p w:rsidR="009514B3" w:rsidRPr="0067695E" w:rsidRDefault="009514B3" w:rsidP="00EC44A1">
            <w:pPr>
              <w:contextualSpacing/>
              <w:jc w:val="center"/>
            </w:pPr>
            <w:r w:rsidRPr="0067695E">
              <w:t>12</w:t>
            </w:r>
          </w:p>
        </w:tc>
        <w:tc>
          <w:tcPr>
            <w:tcW w:w="708" w:type="dxa"/>
          </w:tcPr>
          <w:p w:rsidR="009514B3" w:rsidRPr="0067695E" w:rsidRDefault="009514B3" w:rsidP="00EC44A1">
            <w:pPr>
              <w:contextualSpacing/>
              <w:jc w:val="center"/>
            </w:pPr>
            <w:r w:rsidRPr="0067695E">
              <w:t>-</w:t>
            </w:r>
          </w:p>
        </w:tc>
        <w:tc>
          <w:tcPr>
            <w:tcW w:w="1134" w:type="dxa"/>
          </w:tcPr>
          <w:p w:rsidR="009514B3" w:rsidRPr="0067695E" w:rsidRDefault="009514B3" w:rsidP="00EC44A1">
            <w:pPr>
              <w:contextualSpacing/>
              <w:jc w:val="center"/>
            </w:pPr>
            <w:r w:rsidRPr="0067695E">
              <w:t>-</w:t>
            </w:r>
          </w:p>
        </w:tc>
        <w:tc>
          <w:tcPr>
            <w:tcW w:w="1701" w:type="dxa"/>
          </w:tcPr>
          <w:p w:rsidR="009514B3" w:rsidRPr="0067695E" w:rsidRDefault="009514B3" w:rsidP="00EC44A1">
            <w:pPr>
              <w:contextualSpacing/>
              <w:jc w:val="center"/>
            </w:pPr>
            <w:r w:rsidRPr="0067695E">
              <w:t>33</w:t>
            </w:r>
          </w:p>
        </w:tc>
      </w:tr>
      <w:tr w:rsidR="009514B3" w:rsidRPr="0067695E" w:rsidTr="00A81194">
        <w:trPr>
          <w:jc w:val="center"/>
        </w:trPr>
        <w:tc>
          <w:tcPr>
            <w:tcW w:w="8647" w:type="dxa"/>
            <w:gridSpan w:val="7"/>
          </w:tcPr>
          <w:p w:rsidR="009514B3" w:rsidRPr="0067695E" w:rsidRDefault="009514B3" w:rsidP="00EC44A1">
            <w:pPr>
              <w:contextualSpacing/>
            </w:pPr>
          </w:p>
        </w:tc>
        <w:tc>
          <w:tcPr>
            <w:tcW w:w="1701" w:type="dxa"/>
          </w:tcPr>
          <w:p w:rsidR="009514B3" w:rsidRPr="0067695E" w:rsidRDefault="009514B3" w:rsidP="00EC44A1">
            <w:pPr>
              <w:contextualSpacing/>
            </w:pPr>
            <w:r w:rsidRPr="0067695E">
              <w:rPr>
                <w:b/>
              </w:rPr>
              <w:t xml:space="preserve">        124</w:t>
            </w:r>
          </w:p>
        </w:tc>
      </w:tr>
    </w:tbl>
    <w:p w:rsidR="009514B3" w:rsidRPr="0067695E" w:rsidRDefault="009514B3" w:rsidP="00A81194">
      <w:pPr>
        <w:tabs>
          <w:tab w:val="left" w:pos="7110"/>
        </w:tabs>
        <w:contextualSpacing/>
      </w:pPr>
      <w:r w:rsidRPr="0067695E">
        <w:tab/>
      </w:r>
    </w:p>
    <w:p w:rsidR="009514B3" w:rsidRDefault="009514B3">
      <w:r>
        <w:br w:type="page"/>
      </w:r>
    </w:p>
    <w:p w:rsidR="009514B3" w:rsidRPr="0045726D" w:rsidRDefault="009514B3" w:rsidP="00EC44A1">
      <w:pPr>
        <w:jc w:val="center"/>
      </w:pPr>
      <w:r w:rsidRPr="0045726D">
        <w:rPr>
          <w:noProof/>
        </w:rPr>
        <w:lastRenderedPageBreak/>
        <w:drawing>
          <wp:inline distT="0" distB="0" distL="0" distR="0" wp14:anchorId="73762D41" wp14:editId="5AF92715">
            <wp:extent cx="5731510" cy="1104900"/>
            <wp:effectExtent l="0" t="0" r="2540" b="0"/>
            <wp:docPr id="465935660" name="Picture 465935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04900"/>
                    </a:xfrm>
                    <a:prstGeom prst="rect">
                      <a:avLst/>
                    </a:prstGeom>
                  </pic:spPr>
                </pic:pic>
              </a:graphicData>
            </a:graphic>
          </wp:inline>
        </w:drawing>
      </w:r>
    </w:p>
    <w:p w:rsidR="009514B3" w:rsidRPr="0045726D" w:rsidRDefault="009514B3" w:rsidP="00EC44A1"/>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514B3" w:rsidRPr="0045726D" w:rsidTr="00EC44A1">
        <w:trPr>
          <w:trHeight w:val="397"/>
        </w:trPr>
        <w:tc>
          <w:tcPr>
            <w:tcW w:w="1696" w:type="dxa"/>
            <w:vAlign w:val="center"/>
          </w:tcPr>
          <w:p w:rsidR="009514B3" w:rsidRPr="0045726D" w:rsidRDefault="009514B3" w:rsidP="00EC44A1">
            <w:pPr>
              <w:pStyle w:val="Title"/>
              <w:jc w:val="left"/>
              <w:rPr>
                <w:b/>
                <w:szCs w:val="24"/>
              </w:rPr>
            </w:pPr>
            <w:r w:rsidRPr="0045726D">
              <w:rPr>
                <w:b/>
                <w:szCs w:val="24"/>
              </w:rPr>
              <w:t xml:space="preserve">Course Code      </w:t>
            </w:r>
          </w:p>
        </w:tc>
        <w:tc>
          <w:tcPr>
            <w:tcW w:w="6151" w:type="dxa"/>
            <w:vAlign w:val="center"/>
          </w:tcPr>
          <w:p w:rsidR="009514B3" w:rsidRPr="0045726D" w:rsidRDefault="009514B3" w:rsidP="00EC44A1">
            <w:pPr>
              <w:pStyle w:val="Title"/>
              <w:jc w:val="left"/>
              <w:rPr>
                <w:b/>
                <w:szCs w:val="24"/>
              </w:rPr>
            </w:pPr>
            <w:r w:rsidRPr="0045726D">
              <w:rPr>
                <w:b/>
                <w:szCs w:val="24"/>
              </w:rPr>
              <w:t>18MA3002</w:t>
            </w:r>
          </w:p>
        </w:tc>
        <w:tc>
          <w:tcPr>
            <w:tcW w:w="1504" w:type="dxa"/>
            <w:vAlign w:val="center"/>
          </w:tcPr>
          <w:p w:rsidR="009514B3" w:rsidRPr="0045726D" w:rsidRDefault="009514B3" w:rsidP="00EC44A1">
            <w:pPr>
              <w:pStyle w:val="Title"/>
              <w:ind w:left="-468" w:firstLine="468"/>
              <w:jc w:val="left"/>
              <w:rPr>
                <w:szCs w:val="24"/>
              </w:rPr>
            </w:pPr>
            <w:r w:rsidRPr="0045726D">
              <w:rPr>
                <w:b/>
                <w:bCs/>
                <w:szCs w:val="24"/>
              </w:rPr>
              <w:t xml:space="preserve">Duration       </w:t>
            </w:r>
          </w:p>
        </w:tc>
        <w:tc>
          <w:tcPr>
            <w:tcW w:w="1056" w:type="dxa"/>
            <w:vAlign w:val="center"/>
          </w:tcPr>
          <w:p w:rsidR="009514B3" w:rsidRPr="0045726D" w:rsidRDefault="009514B3" w:rsidP="00EC44A1">
            <w:pPr>
              <w:pStyle w:val="Title"/>
              <w:jc w:val="left"/>
              <w:rPr>
                <w:b/>
                <w:szCs w:val="24"/>
              </w:rPr>
            </w:pPr>
            <w:r w:rsidRPr="0045726D">
              <w:rPr>
                <w:b/>
                <w:szCs w:val="24"/>
              </w:rPr>
              <w:t>3hrs</w:t>
            </w:r>
          </w:p>
        </w:tc>
      </w:tr>
      <w:tr w:rsidR="009514B3" w:rsidRPr="0045726D" w:rsidTr="00EC44A1">
        <w:trPr>
          <w:trHeight w:val="397"/>
        </w:trPr>
        <w:tc>
          <w:tcPr>
            <w:tcW w:w="1696" w:type="dxa"/>
            <w:vAlign w:val="center"/>
          </w:tcPr>
          <w:p w:rsidR="009514B3" w:rsidRPr="0045726D" w:rsidRDefault="009514B3" w:rsidP="00EC44A1">
            <w:pPr>
              <w:pStyle w:val="Title"/>
              <w:ind w:right="-160"/>
              <w:jc w:val="left"/>
              <w:rPr>
                <w:b/>
                <w:szCs w:val="24"/>
              </w:rPr>
            </w:pPr>
            <w:r w:rsidRPr="0045726D">
              <w:rPr>
                <w:b/>
                <w:szCs w:val="24"/>
              </w:rPr>
              <w:t xml:space="preserve">Course Name     </w:t>
            </w:r>
          </w:p>
        </w:tc>
        <w:tc>
          <w:tcPr>
            <w:tcW w:w="6151" w:type="dxa"/>
            <w:vAlign w:val="center"/>
          </w:tcPr>
          <w:p w:rsidR="009514B3" w:rsidRPr="0045726D" w:rsidRDefault="009514B3" w:rsidP="00EC44A1">
            <w:pPr>
              <w:pStyle w:val="Title"/>
              <w:jc w:val="left"/>
              <w:rPr>
                <w:b/>
                <w:szCs w:val="24"/>
              </w:rPr>
            </w:pPr>
            <w:r w:rsidRPr="0045726D">
              <w:rPr>
                <w:b/>
                <w:szCs w:val="24"/>
              </w:rPr>
              <w:t>MATHEMATICAL FOUNDATION FOR COMPUTER SCIENCE</w:t>
            </w:r>
          </w:p>
        </w:tc>
        <w:tc>
          <w:tcPr>
            <w:tcW w:w="1504" w:type="dxa"/>
            <w:vAlign w:val="center"/>
          </w:tcPr>
          <w:p w:rsidR="009514B3" w:rsidRPr="0045726D" w:rsidRDefault="009514B3" w:rsidP="00EC44A1">
            <w:pPr>
              <w:pStyle w:val="Title"/>
              <w:jc w:val="left"/>
              <w:rPr>
                <w:b/>
                <w:bCs/>
                <w:szCs w:val="24"/>
              </w:rPr>
            </w:pPr>
            <w:r w:rsidRPr="0045726D">
              <w:rPr>
                <w:b/>
                <w:bCs/>
                <w:szCs w:val="24"/>
              </w:rPr>
              <w:t xml:space="preserve">Max. Marks </w:t>
            </w:r>
          </w:p>
        </w:tc>
        <w:tc>
          <w:tcPr>
            <w:tcW w:w="1056" w:type="dxa"/>
            <w:vAlign w:val="center"/>
          </w:tcPr>
          <w:p w:rsidR="009514B3" w:rsidRPr="0045726D" w:rsidRDefault="009514B3" w:rsidP="00EC44A1">
            <w:pPr>
              <w:pStyle w:val="Title"/>
              <w:jc w:val="left"/>
              <w:rPr>
                <w:b/>
                <w:szCs w:val="24"/>
              </w:rPr>
            </w:pPr>
            <w:r w:rsidRPr="0045726D">
              <w:rPr>
                <w:b/>
                <w:szCs w:val="24"/>
              </w:rPr>
              <w:t>100</w:t>
            </w:r>
          </w:p>
        </w:tc>
      </w:tr>
    </w:tbl>
    <w:p w:rsidR="009514B3" w:rsidRPr="0045726D" w:rsidRDefault="009514B3" w:rsidP="00EC44A1"/>
    <w:tbl>
      <w:tblPr>
        <w:tblStyle w:val="TableGrid"/>
        <w:tblW w:w="5153" w:type="pct"/>
        <w:tblLook w:val="04A0" w:firstRow="1" w:lastRow="0" w:firstColumn="1" w:lastColumn="0" w:noHBand="0" w:noVBand="1"/>
      </w:tblPr>
      <w:tblGrid>
        <w:gridCol w:w="570"/>
        <w:gridCol w:w="396"/>
        <w:gridCol w:w="7250"/>
        <w:gridCol w:w="709"/>
        <w:gridCol w:w="663"/>
        <w:gridCol w:w="896"/>
      </w:tblGrid>
      <w:tr w:rsidR="009514B3" w:rsidRPr="0045726D" w:rsidTr="00EC44A1">
        <w:trPr>
          <w:trHeight w:val="552"/>
        </w:trPr>
        <w:tc>
          <w:tcPr>
            <w:tcW w:w="272" w:type="pct"/>
            <w:vAlign w:val="center"/>
          </w:tcPr>
          <w:p w:rsidR="009514B3" w:rsidRPr="0045726D" w:rsidRDefault="009514B3" w:rsidP="00EC44A1">
            <w:pPr>
              <w:jc w:val="center"/>
              <w:rPr>
                <w:b/>
              </w:rPr>
            </w:pPr>
            <w:r w:rsidRPr="0045726D">
              <w:rPr>
                <w:b/>
              </w:rPr>
              <w:t>Q. No.</w:t>
            </w:r>
          </w:p>
        </w:tc>
        <w:tc>
          <w:tcPr>
            <w:tcW w:w="3647" w:type="pct"/>
            <w:gridSpan w:val="2"/>
            <w:vAlign w:val="center"/>
          </w:tcPr>
          <w:p w:rsidR="009514B3" w:rsidRPr="0045726D" w:rsidRDefault="009514B3" w:rsidP="00EC44A1">
            <w:pPr>
              <w:jc w:val="center"/>
              <w:rPr>
                <w:b/>
              </w:rPr>
            </w:pPr>
            <w:r w:rsidRPr="0045726D">
              <w:rPr>
                <w:b/>
              </w:rPr>
              <w:t>Questions</w:t>
            </w:r>
          </w:p>
        </w:tc>
        <w:tc>
          <w:tcPr>
            <w:tcW w:w="338" w:type="pct"/>
            <w:vAlign w:val="center"/>
          </w:tcPr>
          <w:p w:rsidR="009514B3" w:rsidRPr="0045726D" w:rsidRDefault="009514B3" w:rsidP="00EC44A1">
            <w:pPr>
              <w:jc w:val="center"/>
              <w:rPr>
                <w:b/>
              </w:rPr>
            </w:pPr>
            <w:r>
              <w:rPr>
                <w:b/>
              </w:rPr>
              <w:t>CO</w:t>
            </w:r>
          </w:p>
        </w:tc>
        <w:tc>
          <w:tcPr>
            <w:tcW w:w="316" w:type="pct"/>
            <w:vAlign w:val="center"/>
          </w:tcPr>
          <w:p w:rsidR="009514B3" w:rsidRPr="0045726D" w:rsidRDefault="009514B3" w:rsidP="00EC44A1">
            <w:pPr>
              <w:jc w:val="center"/>
              <w:rPr>
                <w:b/>
              </w:rPr>
            </w:pPr>
            <w:r>
              <w:rPr>
                <w:b/>
              </w:rPr>
              <w:t>BL</w:t>
            </w:r>
          </w:p>
        </w:tc>
        <w:tc>
          <w:tcPr>
            <w:tcW w:w="427" w:type="pct"/>
            <w:vAlign w:val="center"/>
          </w:tcPr>
          <w:p w:rsidR="009514B3" w:rsidRPr="0045726D" w:rsidRDefault="009514B3" w:rsidP="00EC44A1">
            <w:pPr>
              <w:jc w:val="center"/>
              <w:rPr>
                <w:b/>
              </w:rPr>
            </w:pPr>
            <w:r w:rsidRPr="0045726D">
              <w:rPr>
                <w:b/>
              </w:rPr>
              <w:t>Marks</w:t>
            </w:r>
          </w:p>
        </w:tc>
      </w:tr>
      <w:tr w:rsidR="009514B3" w:rsidRPr="0045726D" w:rsidTr="00EC44A1">
        <w:trPr>
          <w:trHeight w:val="552"/>
        </w:trPr>
        <w:tc>
          <w:tcPr>
            <w:tcW w:w="5000" w:type="pct"/>
            <w:gridSpan w:val="6"/>
          </w:tcPr>
          <w:p w:rsidR="009514B3" w:rsidRPr="0045726D" w:rsidRDefault="009514B3" w:rsidP="00EC44A1">
            <w:pPr>
              <w:jc w:val="center"/>
              <w:rPr>
                <w:b/>
                <w:u w:val="single"/>
              </w:rPr>
            </w:pPr>
            <w:r w:rsidRPr="0045726D">
              <w:rPr>
                <w:b/>
                <w:u w:val="single"/>
              </w:rPr>
              <w:t>PART – A (5 X 16 = 80 MARKS)</w:t>
            </w:r>
          </w:p>
          <w:p w:rsidR="009514B3" w:rsidRPr="0045726D" w:rsidRDefault="009514B3" w:rsidP="00EC44A1">
            <w:pPr>
              <w:jc w:val="center"/>
              <w:rPr>
                <w:b/>
              </w:rPr>
            </w:pPr>
            <w:r w:rsidRPr="0045726D">
              <w:rPr>
                <w:b/>
              </w:rPr>
              <w:t>(Answer any five from the following)</w:t>
            </w:r>
          </w:p>
        </w:tc>
      </w:tr>
      <w:tr w:rsidR="009514B3" w:rsidRPr="0045726D" w:rsidTr="00EC44A1">
        <w:trPr>
          <w:trHeight w:val="397"/>
        </w:trPr>
        <w:tc>
          <w:tcPr>
            <w:tcW w:w="272" w:type="pct"/>
          </w:tcPr>
          <w:p w:rsidR="009514B3" w:rsidRPr="0045726D" w:rsidRDefault="009514B3" w:rsidP="00EC44A1">
            <w:pPr>
              <w:jc w:val="center"/>
            </w:pPr>
            <w:r w:rsidRPr="0045726D">
              <w:t>1.</w:t>
            </w:r>
          </w:p>
        </w:tc>
        <w:tc>
          <w:tcPr>
            <w:tcW w:w="189" w:type="pct"/>
          </w:tcPr>
          <w:p w:rsidR="009514B3" w:rsidRPr="0045726D" w:rsidRDefault="009514B3" w:rsidP="00EC44A1">
            <w:pPr>
              <w:jc w:val="center"/>
            </w:pPr>
            <w:r w:rsidRPr="0045726D">
              <w:t>a.</w:t>
            </w:r>
          </w:p>
        </w:tc>
        <w:tc>
          <w:tcPr>
            <w:tcW w:w="3458" w:type="pct"/>
          </w:tcPr>
          <w:p w:rsidR="009514B3" w:rsidRPr="0045726D" w:rsidRDefault="009514B3" w:rsidP="00EC44A1">
            <w:pPr>
              <w:jc w:val="both"/>
            </w:pPr>
            <w:r w:rsidRPr="0045726D">
              <w:t>Explain Fleury’s algorithm. Using Fleury’s algorithm find the Euler circuit of the following graph:</w:t>
            </w:r>
          </w:p>
          <w:p w:rsidR="009514B3" w:rsidRPr="0045726D" w:rsidRDefault="009514B3" w:rsidP="00EC44A1">
            <w:pPr>
              <w:jc w:val="both"/>
            </w:pPr>
            <w:r w:rsidRPr="0045726D">
              <w:rPr>
                <w:noProof/>
              </w:rPr>
              <w:drawing>
                <wp:inline distT="0" distB="0" distL="0" distR="0" wp14:anchorId="3A1360AA" wp14:editId="1BA84564">
                  <wp:extent cx="1771031" cy="1096221"/>
                  <wp:effectExtent l="0" t="0" r="635" b="8890"/>
                  <wp:docPr id="668108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4" cstate="print">
                            <a:extLst>
                              <a:ext uri="{BEBA8EAE-BF5A-486C-A8C5-ECC9F3942E4B}">
                                <a14:imgProps xmlns:a14="http://schemas.microsoft.com/office/drawing/2010/main">
                                  <a14:imgLayer r:embed="rId48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793468" cy="1110109"/>
                          </a:xfrm>
                          <a:prstGeom prst="rect">
                            <a:avLst/>
                          </a:prstGeom>
                          <a:noFill/>
                          <a:ln>
                            <a:noFill/>
                          </a:ln>
                        </pic:spPr>
                      </pic:pic>
                    </a:graphicData>
                  </a:graphic>
                </wp:inline>
              </w:drawing>
            </w:r>
          </w:p>
          <w:p w:rsidR="009514B3" w:rsidRPr="0045726D" w:rsidRDefault="009514B3" w:rsidP="00EC44A1">
            <w:pPr>
              <w:jc w:val="both"/>
            </w:pPr>
          </w:p>
        </w:tc>
        <w:tc>
          <w:tcPr>
            <w:tcW w:w="338" w:type="pct"/>
          </w:tcPr>
          <w:p w:rsidR="009514B3" w:rsidRPr="0045726D" w:rsidRDefault="009514B3" w:rsidP="00EC44A1">
            <w:pPr>
              <w:jc w:val="center"/>
            </w:pPr>
            <w:r w:rsidRPr="0045726D">
              <w:t>CO1</w:t>
            </w:r>
          </w:p>
        </w:tc>
        <w:tc>
          <w:tcPr>
            <w:tcW w:w="316" w:type="pct"/>
          </w:tcPr>
          <w:p w:rsidR="009514B3" w:rsidRPr="0045726D" w:rsidRDefault="009514B3" w:rsidP="00EC44A1">
            <w:pPr>
              <w:jc w:val="center"/>
            </w:pPr>
            <w:r>
              <w:t>An</w:t>
            </w:r>
          </w:p>
        </w:tc>
        <w:tc>
          <w:tcPr>
            <w:tcW w:w="427" w:type="pct"/>
          </w:tcPr>
          <w:p w:rsidR="009514B3" w:rsidRPr="0045726D" w:rsidRDefault="009514B3" w:rsidP="00EC44A1">
            <w:pPr>
              <w:jc w:val="center"/>
            </w:pPr>
            <w:r w:rsidRPr="0045726D">
              <w:t>6</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r w:rsidRPr="0045726D">
              <w:t>b.</w:t>
            </w:r>
          </w:p>
        </w:tc>
        <w:tc>
          <w:tcPr>
            <w:tcW w:w="3458" w:type="pct"/>
          </w:tcPr>
          <w:p w:rsidR="009514B3" w:rsidRPr="0045726D" w:rsidRDefault="009514B3" w:rsidP="00EC44A1">
            <w:pPr>
              <w:jc w:val="both"/>
              <w:rPr>
                <w:bCs/>
              </w:rPr>
            </w:pPr>
            <w:r w:rsidRPr="0045726D">
              <w:rPr>
                <w:bCs/>
              </w:rPr>
              <w:t>Find the Chromatic number and Chromatic polynomial for the following graphs</w:t>
            </w:r>
          </w:p>
          <w:p w:rsidR="009514B3" w:rsidRPr="0045726D" w:rsidRDefault="009514B3" w:rsidP="00EC44A1">
            <w:pPr>
              <w:jc w:val="both"/>
              <w:rPr>
                <w:bCs/>
              </w:rPr>
            </w:pPr>
            <w:r w:rsidRPr="0045726D">
              <w:rPr>
                <w:noProof/>
              </w:rPr>
              <w:drawing>
                <wp:inline distT="0" distB="0" distL="0" distR="0" wp14:anchorId="0123CACB" wp14:editId="217ADBC8">
                  <wp:extent cx="2976033" cy="739807"/>
                  <wp:effectExtent l="0" t="0" r="0" b="3175"/>
                  <wp:docPr id="20392266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6" cstate="print">
                            <a:extLst>
                              <a:ext uri="{BEBA8EAE-BF5A-486C-A8C5-ECC9F3942E4B}">
                                <a14:imgProps xmlns:a14="http://schemas.microsoft.com/office/drawing/2010/main">
                                  <a14:imgLayer r:embed="rId48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038872" cy="755428"/>
                          </a:xfrm>
                          <a:prstGeom prst="rect">
                            <a:avLst/>
                          </a:prstGeom>
                          <a:noFill/>
                          <a:ln>
                            <a:noFill/>
                          </a:ln>
                        </pic:spPr>
                      </pic:pic>
                    </a:graphicData>
                  </a:graphic>
                </wp:inline>
              </w:drawing>
            </w:r>
          </w:p>
        </w:tc>
        <w:tc>
          <w:tcPr>
            <w:tcW w:w="338" w:type="pct"/>
          </w:tcPr>
          <w:p w:rsidR="009514B3" w:rsidRPr="0045726D" w:rsidRDefault="009514B3" w:rsidP="00EC44A1">
            <w:r w:rsidRPr="0045726D">
              <w:t>CO1</w:t>
            </w:r>
          </w:p>
        </w:tc>
        <w:tc>
          <w:tcPr>
            <w:tcW w:w="316" w:type="pct"/>
          </w:tcPr>
          <w:p w:rsidR="009514B3" w:rsidRPr="0045726D" w:rsidRDefault="009514B3" w:rsidP="00EC44A1">
            <w:pPr>
              <w:jc w:val="center"/>
            </w:pPr>
            <w:r>
              <w:t>A</w:t>
            </w:r>
          </w:p>
        </w:tc>
        <w:tc>
          <w:tcPr>
            <w:tcW w:w="427" w:type="pct"/>
          </w:tcPr>
          <w:p w:rsidR="009514B3" w:rsidRPr="0045726D" w:rsidRDefault="009514B3" w:rsidP="00EC44A1">
            <w:pPr>
              <w:jc w:val="center"/>
            </w:pPr>
            <w:r w:rsidRPr="0045726D">
              <w:t>10</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p>
        </w:tc>
        <w:tc>
          <w:tcPr>
            <w:tcW w:w="3458" w:type="pct"/>
          </w:tcPr>
          <w:p w:rsidR="009514B3" w:rsidRPr="0045726D" w:rsidRDefault="009514B3" w:rsidP="00EC44A1">
            <w:pPr>
              <w:jc w:val="center"/>
            </w:pPr>
          </w:p>
        </w:tc>
        <w:tc>
          <w:tcPr>
            <w:tcW w:w="338" w:type="pct"/>
          </w:tcPr>
          <w:p w:rsidR="009514B3" w:rsidRPr="0045726D" w:rsidRDefault="009514B3" w:rsidP="00EC44A1">
            <w:pPr>
              <w:jc w:val="center"/>
            </w:pPr>
          </w:p>
        </w:tc>
        <w:tc>
          <w:tcPr>
            <w:tcW w:w="316" w:type="pct"/>
          </w:tcPr>
          <w:p w:rsidR="009514B3" w:rsidRPr="0045726D" w:rsidRDefault="009514B3" w:rsidP="00EC44A1">
            <w:pPr>
              <w:jc w:val="center"/>
            </w:pPr>
          </w:p>
        </w:tc>
        <w:tc>
          <w:tcPr>
            <w:tcW w:w="427" w:type="pct"/>
          </w:tcPr>
          <w:p w:rsidR="009514B3" w:rsidRPr="0045726D" w:rsidRDefault="009514B3" w:rsidP="00EC44A1">
            <w:pPr>
              <w:jc w:val="center"/>
            </w:pPr>
          </w:p>
        </w:tc>
      </w:tr>
      <w:tr w:rsidR="009514B3" w:rsidRPr="0045726D" w:rsidTr="00EC44A1">
        <w:trPr>
          <w:trHeight w:val="397"/>
        </w:trPr>
        <w:tc>
          <w:tcPr>
            <w:tcW w:w="272" w:type="pct"/>
          </w:tcPr>
          <w:p w:rsidR="009514B3" w:rsidRPr="0045726D" w:rsidRDefault="009514B3" w:rsidP="00EC44A1">
            <w:pPr>
              <w:jc w:val="center"/>
            </w:pPr>
            <w:r w:rsidRPr="0045726D">
              <w:t>2.</w:t>
            </w:r>
          </w:p>
        </w:tc>
        <w:tc>
          <w:tcPr>
            <w:tcW w:w="189" w:type="pct"/>
          </w:tcPr>
          <w:p w:rsidR="009514B3" w:rsidRPr="0045726D" w:rsidRDefault="009514B3" w:rsidP="00EC44A1">
            <w:pPr>
              <w:jc w:val="center"/>
            </w:pPr>
            <w:r w:rsidRPr="0045726D">
              <w:t>a.</w:t>
            </w:r>
          </w:p>
        </w:tc>
        <w:tc>
          <w:tcPr>
            <w:tcW w:w="3458" w:type="pct"/>
          </w:tcPr>
          <w:p w:rsidR="009514B3" w:rsidRPr="0045726D" w:rsidRDefault="009514B3" w:rsidP="00EC44A1">
            <w:pPr>
              <w:jc w:val="both"/>
            </w:pPr>
            <w:r w:rsidRPr="0045726D">
              <w:t>State and prove Euler formulae.  Also explain the Euler formula using the following graph:</w:t>
            </w:r>
          </w:p>
          <w:p w:rsidR="009514B3" w:rsidRPr="0045726D" w:rsidRDefault="009514B3" w:rsidP="00EC44A1">
            <w:pPr>
              <w:jc w:val="center"/>
            </w:pPr>
            <w:r w:rsidRPr="0045726D">
              <w:rPr>
                <w:noProof/>
              </w:rPr>
              <w:drawing>
                <wp:inline distT="0" distB="0" distL="0" distR="0" wp14:anchorId="2DCC7A65" wp14:editId="76F79D85">
                  <wp:extent cx="866775" cy="1226938"/>
                  <wp:effectExtent l="0" t="0" r="0" b="0"/>
                  <wp:docPr id="120308157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8" cstate="print">
                            <a:extLst>
                              <a:ext uri="{BEBA8EAE-BF5A-486C-A8C5-ECC9F3942E4B}">
                                <a14:imgProps xmlns:a14="http://schemas.microsoft.com/office/drawing/2010/main">
                                  <a14:imgLayer r:embed="rId48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889821" cy="1259560"/>
                          </a:xfrm>
                          <a:prstGeom prst="rect">
                            <a:avLst/>
                          </a:prstGeom>
                          <a:noFill/>
                          <a:ln>
                            <a:noFill/>
                          </a:ln>
                        </pic:spPr>
                      </pic:pic>
                    </a:graphicData>
                  </a:graphic>
                </wp:inline>
              </w:drawing>
            </w:r>
          </w:p>
          <w:p w:rsidR="009514B3" w:rsidRPr="0045726D" w:rsidRDefault="009514B3" w:rsidP="00EC44A1">
            <w:pPr>
              <w:jc w:val="both"/>
            </w:pPr>
          </w:p>
        </w:tc>
        <w:tc>
          <w:tcPr>
            <w:tcW w:w="338" w:type="pct"/>
          </w:tcPr>
          <w:p w:rsidR="009514B3" w:rsidRPr="0045726D" w:rsidRDefault="009514B3" w:rsidP="00EC44A1">
            <w:pPr>
              <w:jc w:val="center"/>
            </w:pPr>
            <w:r w:rsidRPr="0045726D">
              <w:t>CO1</w:t>
            </w:r>
          </w:p>
        </w:tc>
        <w:tc>
          <w:tcPr>
            <w:tcW w:w="316" w:type="pct"/>
          </w:tcPr>
          <w:p w:rsidR="009514B3" w:rsidRPr="0045726D" w:rsidRDefault="009514B3" w:rsidP="00EC44A1">
            <w:pPr>
              <w:jc w:val="center"/>
            </w:pPr>
            <w:r>
              <w:t>A</w:t>
            </w:r>
          </w:p>
        </w:tc>
        <w:tc>
          <w:tcPr>
            <w:tcW w:w="427" w:type="pct"/>
          </w:tcPr>
          <w:p w:rsidR="009514B3" w:rsidRPr="0045726D" w:rsidRDefault="009514B3" w:rsidP="00EC44A1">
            <w:pPr>
              <w:jc w:val="center"/>
            </w:pPr>
            <w:r w:rsidRPr="0045726D">
              <w:t>10</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r w:rsidRPr="0045726D">
              <w:t>b.</w:t>
            </w:r>
          </w:p>
        </w:tc>
        <w:tc>
          <w:tcPr>
            <w:tcW w:w="3458" w:type="pct"/>
          </w:tcPr>
          <w:p w:rsidR="009514B3" w:rsidRPr="0045726D" w:rsidRDefault="009514B3" w:rsidP="00EC44A1">
            <w:r w:rsidRPr="0045726D">
              <w:t>Define the following with an Example:</w:t>
            </w:r>
          </w:p>
          <w:p w:rsidR="009514B3" w:rsidRPr="0045726D" w:rsidRDefault="009514B3" w:rsidP="00EC44A1">
            <w:r w:rsidRPr="0045726D">
              <w:t>(i) Complete graph (ii) Chromatic Polynomial (iii) Linear graph</w:t>
            </w:r>
          </w:p>
        </w:tc>
        <w:tc>
          <w:tcPr>
            <w:tcW w:w="338" w:type="pct"/>
          </w:tcPr>
          <w:p w:rsidR="009514B3" w:rsidRPr="0045726D" w:rsidRDefault="009514B3" w:rsidP="00EC44A1">
            <w:pPr>
              <w:jc w:val="center"/>
            </w:pPr>
            <w:r w:rsidRPr="0045726D">
              <w:t>CO1</w:t>
            </w:r>
          </w:p>
        </w:tc>
        <w:tc>
          <w:tcPr>
            <w:tcW w:w="316" w:type="pct"/>
          </w:tcPr>
          <w:p w:rsidR="009514B3" w:rsidRPr="0045726D" w:rsidRDefault="009514B3" w:rsidP="00EC44A1">
            <w:pPr>
              <w:jc w:val="center"/>
            </w:pPr>
            <w:r w:rsidRPr="0045726D">
              <w:t>U</w:t>
            </w:r>
          </w:p>
        </w:tc>
        <w:tc>
          <w:tcPr>
            <w:tcW w:w="427" w:type="pct"/>
          </w:tcPr>
          <w:p w:rsidR="009514B3" w:rsidRPr="0045726D" w:rsidRDefault="009514B3" w:rsidP="00EC44A1">
            <w:pPr>
              <w:jc w:val="center"/>
            </w:pPr>
            <w:r w:rsidRPr="0045726D">
              <w:t>6</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p>
        </w:tc>
        <w:tc>
          <w:tcPr>
            <w:tcW w:w="3458" w:type="pct"/>
          </w:tcPr>
          <w:p w:rsidR="009514B3" w:rsidRPr="0045726D" w:rsidRDefault="009514B3" w:rsidP="00EC44A1">
            <w:pPr>
              <w:jc w:val="center"/>
            </w:pPr>
          </w:p>
        </w:tc>
        <w:tc>
          <w:tcPr>
            <w:tcW w:w="338" w:type="pct"/>
          </w:tcPr>
          <w:p w:rsidR="009514B3" w:rsidRPr="0045726D" w:rsidRDefault="009514B3" w:rsidP="00EC44A1">
            <w:pPr>
              <w:jc w:val="center"/>
            </w:pPr>
          </w:p>
        </w:tc>
        <w:tc>
          <w:tcPr>
            <w:tcW w:w="316" w:type="pct"/>
          </w:tcPr>
          <w:p w:rsidR="009514B3" w:rsidRPr="0045726D" w:rsidRDefault="009514B3" w:rsidP="00EC44A1">
            <w:pPr>
              <w:jc w:val="center"/>
            </w:pPr>
          </w:p>
        </w:tc>
        <w:tc>
          <w:tcPr>
            <w:tcW w:w="427" w:type="pct"/>
          </w:tcPr>
          <w:p w:rsidR="009514B3" w:rsidRPr="0045726D" w:rsidRDefault="009514B3" w:rsidP="00EC44A1">
            <w:pPr>
              <w:jc w:val="center"/>
            </w:pPr>
          </w:p>
        </w:tc>
      </w:tr>
      <w:tr w:rsidR="009514B3" w:rsidRPr="0045726D" w:rsidTr="00EC44A1">
        <w:trPr>
          <w:trHeight w:val="397"/>
        </w:trPr>
        <w:tc>
          <w:tcPr>
            <w:tcW w:w="272" w:type="pct"/>
          </w:tcPr>
          <w:p w:rsidR="009514B3" w:rsidRPr="0045726D" w:rsidRDefault="009514B3" w:rsidP="00EC44A1">
            <w:pPr>
              <w:jc w:val="center"/>
            </w:pPr>
            <w:r w:rsidRPr="0045726D">
              <w:t>3.</w:t>
            </w:r>
          </w:p>
        </w:tc>
        <w:tc>
          <w:tcPr>
            <w:tcW w:w="189" w:type="pct"/>
          </w:tcPr>
          <w:p w:rsidR="009514B3" w:rsidRPr="0045726D" w:rsidRDefault="009514B3" w:rsidP="00EC44A1">
            <w:pPr>
              <w:jc w:val="center"/>
            </w:pPr>
            <w:r w:rsidRPr="0045726D">
              <w:t>a.</w:t>
            </w:r>
          </w:p>
        </w:tc>
        <w:tc>
          <w:tcPr>
            <w:tcW w:w="3458" w:type="pct"/>
          </w:tcPr>
          <w:p w:rsidR="009514B3" w:rsidRPr="0045726D" w:rsidRDefault="009514B3" w:rsidP="00EC44A1">
            <w:pPr>
              <w:jc w:val="both"/>
            </w:pPr>
            <w:r w:rsidRPr="0045726D">
              <w:t>Draw an Expression tree for the following expression</w:t>
            </w:r>
            <w:r>
              <w:t>.</w:t>
            </w:r>
          </w:p>
          <w:p w:rsidR="009514B3" w:rsidRPr="0045726D" w:rsidRDefault="009514B3" w:rsidP="00EC44A1">
            <w:pPr>
              <w:jc w:val="both"/>
            </w:pPr>
            <w:r w:rsidRPr="0045726D">
              <w:t xml:space="preserve"> ((7+2)/3)</w:t>
            </w:r>
            <w:r>
              <w:t xml:space="preserve"> </w:t>
            </w:r>
            <w:r w:rsidRPr="0045726D">
              <w:t>-</w:t>
            </w:r>
            <w:r>
              <w:t xml:space="preserve"> </w:t>
            </w:r>
            <w:r w:rsidRPr="0045726D">
              <w:t>(3*5+9). Traverse in Pre-order, in-order and post-order, hence find its prefix, infix and postfix notation</w:t>
            </w:r>
            <w:r>
              <w:t>.</w:t>
            </w:r>
          </w:p>
        </w:tc>
        <w:tc>
          <w:tcPr>
            <w:tcW w:w="338" w:type="pct"/>
          </w:tcPr>
          <w:p w:rsidR="009514B3" w:rsidRPr="0045726D" w:rsidRDefault="009514B3" w:rsidP="00EC44A1">
            <w:pPr>
              <w:jc w:val="center"/>
            </w:pPr>
            <w:r w:rsidRPr="0045726D">
              <w:t>CO2</w:t>
            </w:r>
          </w:p>
        </w:tc>
        <w:tc>
          <w:tcPr>
            <w:tcW w:w="316" w:type="pct"/>
          </w:tcPr>
          <w:p w:rsidR="009514B3" w:rsidRPr="0045726D" w:rsidRDefault="009514B3" w:rsidP="00EC44A1">
            <w:pPr>
              <w:jc w:val="center"/>
            </w:pPr>
            <w:r>
              <w:t>A</w:t>
            </w:r>
          </w:p>
        </w:tc>
        <w:tc>
          <w:tcPr>
            <w:tcW w:w="427" w:type="pct"/>
          </w:tcPr>
          <w:p w:rsidR="009514B3" w:rsidRPr="0045726D" w:rsidRDefault="009514B3" w:rsidP="00EC44A1">
            <w:pPr>
              <w:jc w:val="center"/>
            </w:pPr>
            <w:r w:rsidRPr="0045726D">
              <w:t>12</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r w:rsidRPr="0045726D">
              <w:t>b.</w:t>
            </w:r>
          </w:p>
        </w:tc>
        <w:tc>
          <w:tcPr>
            <w:tcW w:w="3458" w:type="pct"/>
          </w:tcPr>
          <w:p w:rsidR="009514B3" w:rsidRPr="0045726D" w:rsidRDefault="009514B3" w:rsidP="00EC44A1">
            <w:pPr>
              <w:spacing w:after="160" w:line="259" w:lineRule="auto"/>
              <w:contextualSpacing/>
            </w:pPr>
            <w:r w:rsidRPr="0045726D">
              <w:rPr>
                <w:bCs/>
              </w:rPr>
              <w:t xml:space="preserve">Evaluate </w:t>
            </w:r>
            <w:r w:rsidRPr="0045726D">
              <w:t>*  /  9  3  +  *  3  4  –  8  6</w:t>
            </w:r>
          </w:p>
          <w:p w:rsidR="009514B3" w:rsidRPr="0045726D" w:rsidRDefault="009514B3" w:rsidP="00EC44A1">
            <w:pPr>
              <w:jc w:val="both"/>
              <w:rPr>
                <w:bCs/>
              </w:rPr>
            </w:pPr>
          </w:p>
        </w:tc>
        <w:tc>
          <w:tcPr>
            <w:tcW w:w="338" w:type="pct"/>
          </w:tcPr>
          <w:p w:rsidR="009514B3" w:rsidRPr="0045726D" w:rsidRDefault="009514B3" w:rsidP="00EC44A1">
            <w:pPr>
              <w:jc w:val="center"/>
            </w:pPr>
            <w:r w:rsidRPr="0045726D">
              <w:t>CO2</w:t>
            </w:r>
          </w:p>
        </w:tc>
        <w:tc>
          <w:tcPr>
            <w:tcW w:w="316" w:type="pct"/>
          </w:tcPr>
          <w:p w:rsidR="009514B3" w:rsidRPr="0045726D" w:rsidRDefault="009514B3" w:rsidP="00EC44A1">
            <w:pPr>
              <w:jc w:val="center"/>
            </w:pPr>
            <w:r w:rsidRPr="0045726D">
              <w:t>E</w:t>
            </w:r>
          </w:p>
        </w:tc>
        <w:tc>
          <w:tcPr>
            <w:tcW w:w="427" w:type="pct"/>
          </w:tcPr>
          <w:p w:rsidR="009514B3" w:rsidRPr="0045726D" w:rsidRDefault="009514B3" w:rsidP="00EC44A1">
            <w:pPr>
              <w:jc w:val="center"/>
            </w:pPr>
            <w:r w:rsidRPr="0045726D">
              <w:t>4</w:t>
            </w:r>
          </w:p>
        </w:tc>
      </w:tr>
      <w:tr w:rsidR="009514B3" w:rsidRPr="0045726D" w:rsidTr="00EC44A1">
        <w:trPr>
          <w:trHeight w:val="397"/>
        </w:trPr>
        <w:tc>
          <w:tcPr>
            <w:tcW w:w="272" w:type="pct"/>
          </w:tcPr>
          <w:p w:rsidR="009514B3" w:rsidRPr="0045726D" w:rsidRDefault="009514B3" w:rsidP="00EC44A1"/>
        </w:tc>
        <w:tc>
          <w:tcPr>
            <w:tcW w:w="189" w:type="pct"/>
          </w:tcPr>
          <w:p w:rsidR="009514B3" w:rsidRPr="0045726D" w:rsidRDefault="009514B3" w:rsidP="00EC44A1">
            <w:pPr>
              <w:jc w:val="center"/>
            </w:pPr>
          </w:p>
        </w:tc>
        <w:tc>
          <w:tcPr>
            <w:tcW w:w="3458" w:type="pct"/>
          </w:tcPr>
          <w:p w:rsidR="009514B3" w:rsidRPr="0045726D" w:rsidRDefault="009514B3" w:rsidP="00EC44A1">
            <w:pPr>
              <w:jc w:val="center"/>
            </w:pPr>
          </w:p>
        </w:tc>
        <w:tc>
          <w:tcPr>
            <w:tcW w:w="338" w:type="pct"/>
          </w:tcPr>
          <w:p w:rsidR="009514B3" w:rsidRPr="0045726D" w:rsidRDefault="009514B3" w:rsidP="00EC44A1">
            <w:pPr>
              <w:jc w:val="center"/>
            </w:pPr>
          </w:p>
        </w:tc>
        <w:tc>
          <w:tcPr>
            <w:tcW w:w="316" w:type="pct"/>
          </w:tcPr>
          <w:p w:rsidR="009514B3" w:rsidRPr="0045726D" w:rsidRDefault="009514B3" w:rsidP="00EC44A1">
            <w:pPr>
              <w:jc w:val="center"/>
            </w:pPr>
          </w:p>
        </w:tc>
        <w:tc>
          <w:tcPr>
            <w:tcW w:w="427" w:type="pct"/>
          </w:tcPr>
          <w:p w:rsidR="009514B3" w:rsidRPr="0045726D" w:rsidRDefault="009514B3" w:rsidP="00EC44A1">
            <w:pPr>
              <w:jc w:val="center"/>
            </w:pPr>
          </w:p>
        </w:tc>
      </w:tr>
      <w:tr w:rsidR="009514B3" w:rsidRPr="0045726D" w:rsidTr="00EC44A1">
        <w:trPr>
          <w:trHeight w:val="397"/>
        </w:trPr>
        <w:tc>
          <w:tcPr>
            <w:tcW w:w="272" w:type="pct"/>
          </w:tcPr>
          <w:p w:rsidR="009514B3" w:rsidRPr="0045726D" w:rsidRDefault="009514B3" w:rsidP="00EC44A1">
            <w:pPr>
              <w:jc w:val="center"/>
            </w:pPr>
            <w:r w:rsidRPr="0045726D">
              <w:t>4.</w:t>
            </w:r>
          </w:p>
        </w:tc>
        <w:tc>
          <w:tcPr>
            <w:tcW w:w="189" w:type="pct"/>
          </w:tcPr>
          <w:p w:rsidR="009514B3" w:rsidRPr="0045726D" w:rsidRDefault="009514B3" w:rsidP="00EC44A1">
            <w:pPr>
              <w:jc w:val="center"/>
            </w:pPr>
            <w:r w:rsidRPr="0045726D">
              <w:t>a.</w:t>
            </w:r>
          </w:p>
        </w:tc>
        <w:tc>
          <w:tcPr>
            <w:tcW w:w="3458" w:type="pct"/>
          </w:tcPr>
          <w:p w:rsidR="009514B3" w:rsidRPr="0045726D" w:rsidRDefault="009514B3" w:rsidP="00EC44A1">
            <w:pPr>
              <w:jc w:val="both"/>
            </w:pPr>
            <w:r w:rsidRPr="0045726D">
              <w:t>Explain Prim’s and Krushkal’s Algorithm. Find the minimal Spanning tree using Prims and Krushkal’s algorithm for the following graph</w:t>
            </w:r>
            <w:r>
              <w:t>.</w:t>
            </w:r>
          </w:p>
          <w:p w:rsidR="009514B3" w:rsidRPr="0045726D" w:rsidRDefault="009514B3" w:rsidP="00EC44A1">
            <w:pPr>
              <w:jc w:val="both"/>
            </w:pPr>
            <w:r w:rsidRPr="0045726D">
              <w:rPr>
                <w:noProof/>
              </w:rPr>
              <w:drawing>
                <wp:inline distT="0" distB="0" distL="0" distR="0" wp14:anchorId="6E10C082" wp14:editId="78687B7C">
                  <wp:extent cx="2456778" cy="1295400"/>
                  <wp:effectExtent l="0" t="0" r="1270" b="0"/>
                  <wp:docPr id="157551931" name="Picture 4" descr="Minimum Spanning Tree — Prim's and Kruskal's algorithm | by Sethuram.S.V |  Med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inimum Spanning Tree — Prim's and Kruskal's algorithm | by Sethuram.S.V |  Medium"/>
                          <pic:cNvPicPr>
                            <a:picLocks noChangeAspect="1" noChangeArrowheads="1"/>
                          </pic:cNvPicPr>
                        </pic:nvPicPr>
                        <pic:blipFill>
                          <a:blip r:embed="rId490" cstate="print">
                            <a:biLevel thresh="75000"/>
                            <a:extLst>
                              <a:ext uri="{BEBA8EAE-BF5A-486C-A8C5-ECC9F3942E4B}">
                                <a14:imgProps xmlns:a14="http://schemas.microsoft.com/office/drawing/2010/main">
                                  <a14:imgLayer r:embed="rId491">
                                    <a14:imgEffect>
                                      <a14:sharpenSoften amount="100000"/>
                                    </a14:imgEffect>
                                    <a14:imgEffect>
                                      <a14:saturation sat="400000"/>
                                    </a14:imgEffect>
                                    <a14:imgEffect>
                                      <a14:brightnessContrast bright="-22000" contrast="35000"/>
                                    </a14:imgEffect>
                                  </a14:imgLayer>
                                </a14:imgProps>
                              </a:ext>
                              <a:ext uri="{28A0092B-C50C-407E-A947-70E740481C1C}">
                                <a14:useLocalDpi xmlns:a14="http://schemas.microsoft.com/office/drawing/2010/main" val="0"/>
                              </a:ext>
                            </a:extLst>
                          </a:blip>
                          <a:srcRect/>
                          <a:stretch>
                            <a:fillRect/>
                          </a:stretch>
                        </pic:blipFill>
                        <pic:spPr bwMode="auto">
                          <a:xfrm>
                            <a:off x="0" y="0"/>
                            <a:ext cx="2479074" cy="1307156"/>
                          </a:xfrm>
                          <a:prstGeom prst="rect">
                            <a:avLst/>
                          </a:prstGeom>
                          <a:noFill/>
                          <a:ln>
                            <a:noFill/>
                          </a:ln>
                        </pic:spPr>
                      </pic:pic>
                    </a:graphicData>
                  </a:graphic>
                </wp:inline>
              </w:drawing>
            </w:r>
          </w:p>
        </w:tc>
        <w:tc>
          <w:tcPr>
            <w:tcW w:w="338" w:type="pct"/>
          </w:tcPr>
          <w:p w:rsidR="009514B3" w:rsidRPr="0045726D" w:rsidRDefault="009514B3" w:rsidP="00EC44A1">
            <w:pPr>
              <w:jc w:val="center"/>
            </w:pPr>
            <w:r w:rsidRPr="0045726D">
              <w:t>CO2</w:t>
            </w:r>
          </w:p>
        </w:tc>
        <w:tc>
          <w:tcPr>
            <w:tcW w:w="316" w:type="pct"/>
          </w:tcPr>
          <w:p w:rsidR="009514B3" w:rsidRPr="0045726D" w:rsidRDefault="009514B3" w:rsidP="00EC44A1">
            <w:pPr>
              <w:jc w:val="center"/>
            </w:pPr>
            <w:r>
              <w:t>A</w:t>
            </w:r>
          </w:p>
        </w:tc>
        <w:tc>
          <w:tcPr>
            <w:tcW w:w="427" w:type="pct"/>
          </w:tcPr>
          <w:p w:rsidR="009514B3" w:rsidRPr="0045726D" w:rsidRDefault="009514B3" w:rsidP="00EC44A1">
            <w:pPr>
              <w:jc w:val="center"/>
            </w:pPr>
            <w:r w:rsidRPr="0045726D">
              <w:t>16</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p>
        </w:tc>
        <w:tc>
          <w:tcPr>
            <w:tcW w:w="3458" w:type="pct"/>
          </w:tcPr>
          <w:p w:rsidR="009514B3" w:rsidRPr="0045726D" w:rsidRDefault="009514B3" w:rsidP="00EC44A1">
            <w:pPr>
              <w:jc w:val="center"/>
            </w:pPr>
          </w:p>
        </w:tc>
        <w:tc>
          <w:tcPr>
            <w:tcW w:w="338" w:type="pct"/>
          </w:tcPr>
          <w:p w:rsidR="009514B3" w:rsidRPr="0045726D" w:rsidRDefault="009514B3" w:rsidP="00EC44A1">
            <w:pPr>
              <w:jc w:val="center"/>
            </w:pPr>
          </w:p>
        </w:tc>
        <w:tc>
          <w:tcPr>
            <w:tcW w:w="316" w:type="pct"/>
          </w:tcPr>
          <w:p w:rsidR="009514B3" w:rsidRPr="0045726D" w:rsidRDefault="009514B3" w:rsidP="00EC44A1">
            <w:pPr>
              <w:jc w:val="center"/>
            </w:pPr>
          </w:p>
        </w:tc>
        <w:tc>
          <w:tcPr>
            <w:tcW w:w="427" w:type="pct"/>
          </w:tcPr>
          <w:p w:rsidR="009514B3" w:rsidRPr="0045726D" w:rsidRDefault="009514B3" w:rsidP="00EC44A1">
            <w:pPr>
              <w:jc w:val="center"/>
            </w:pPr>
          </w:p>
        </w:tc>
      </w:tr>
      <w:tr w:rsidR="009514B3" w:rsidRPr="0045726D" w:rsidTr="00EC44A1">
        <w:trPr>
          <w:trHeight w:val="397"/>
        </w:trPr>
        <w:tc>
          <w:tcPr>
            <w:tcW w:w="272" w:type="pct"/>
          </w:tcPr>
          <w:p w:rsidR="009514B3" w:rsidRPr="0045726D" w:rsidRDefault="009514B3" w:rsidP="00EC44A1">
            <w:pPr>
              <w:jc w:val="center"/>
            </w:pPr>
            <w:r w:rsidRPr="0045726D">
              <w:t>5.</w:t>
            </w:r>
          </w:p>
        </w:tc>
        <w:tc>
          <w:tcPr>
            <w:tcW w:w="189" w:type="pct"/>
          </w:tcPr>
          <w:p w:rsidR="009514B3" w:rsidRPr="0045726D" w:rsidRDefault="009514B3" w:rsidP="00EC44A1">
            <w:pPr>
              <w:jc w:val="center"/>
            </w:pPr>
            <w:r w:rsidRPr="0045726D">
              <w:t>a.</w:t>
            </w:r>
          </w:p>
        </w:tc>
        <w:tc>
          <w:tcPr>
            <w:tcW w:w="3458" w:type="pct"/>
          </w:tcPr>
          <w:p w:rsidR="009514B3" w:rsidRPr="0045726D" w:rsidRDefault="009514B3" w:rsidP="00EC44A1">
            <w:pPr>
              <w:jc w:val="both"/>
            </w:pPr>
            <w:r w:rsidRPr="0045726D">
              <w:t xml:space="preserve">Find GCD of 268 and 172 using Euclidean Algorithm and find its Bezout’s identity and Bezout’s </w:t>
            </w:r>
            <w:r w:rsidRPr="0045726D">
              <w:rPr>
                <w:lang w:bidi="ta-IN"/>
              </w:rPr>
              <w:t>Coefficients.</w:t>
            </w:r>
          </w:p>
        </w:tc>
        <w:tc>
          <w:tcPr>
            <w:tcW w:w="338" w:type="pct"/>
          </w:tcPr>
          <w:p w:rsidR="009514B3" w:rsidRPr="0045726D" w:rsidRDefault="009514B3" w:rsidP="00EC44A1">
            <w:pPr>
              <w:jc w:val="center"/>
            </w:pPr>
            <w:r w:rsidRPr="0045726D">
              <w:t>CO5</w:t>
            </w:r>
          </w:p>
        </w:tc>
        <w:tc>
          <w:tcPr>
            <w:tcW w:w="316" w:type="pct"/>
          </w:tcPr>
          <w:p w:rsidR="009514B3" w:rsidRPr="0045726D" w:rsidRDefault="009514B3" w:rsidP="00EC44A1">
            <w:pPr>
              <w:jc w:val="center"/>
            </w:pPr>
            <w:r>
              <w:t>A</w:t>
            </w:r>
          </w:p>
        </w:tc>
        <w:tc>
          <w:tcPr>
            <w:tcW w:w="427" w:type="pct"/>
          </w:tcPr>
          <w:p w:rsidR="009514B3" w:rsidRPr="0045726D" w:rsidRDefault="009514B3" w:rsidP="00EC44A1">
            <w:pPr>
              <w:jc w:val="center"/>
            </w:pPr>
            <w:r w:rsidRPr="0045726D">
              <w:t>10</w:t>
            </w:r>
          </w:p>
        </w:tc>
      </w:tr>
      <w:tr w:rsidR="009514B3" w:rsidRPr="0045726D" w:rsidTr="00EC44A1">
        <w:trPr>
          <w:trHeight w:val="397"/>
        </w:trPr>
        <w:tc>
          <w:tcPr>
            <w:tcW w:w="272" w:type="pct"/>
          </w:tcPr>
          <w:p w:rsidR="009514B3" w:rsidRPr="0045726D" w:rsidRDefault="009514B3" w:rsidP="00EC44A1"/>
        </w:tc>
        <w:tc>
          <w:tcPr>
            <w:tcW w:w="189" w:type="pct"/>
          </w:tcPr>
          <w:p w:rsidR="009514B3" w:rsidRPr="0045726D" w:rsidRDefault="009514B3" w:rsidP="00EC44A1">
            <w:pPr>
              <w:jc w:val="center"/>
            </w:pPr>
            <w:r w:rsidRPr="0045726D">
              <w:t>b.</w:t>
            </w:r>
          </w:p>
        </w:tc>
        <w:tc>
          <w:tcPr>
            <w:tcW w:w="3458" w:type="pct"/>
          </w:tcPr>
          <w:p w:rsidR="009514B3" w:rsidRPr="0045726D" w:rsidRDefault="009514B3" w:rsidP="00EC44A1">
            <w:pPr>
              <w:jc w:val="both"/>
              <w:rPr>
                <w:bCs/>
              </w:rPr>
            </w:pPr>
            <w:r w:rsidRPr="0045726D">
              <w:t xml:space="preserve">Let </w:t>
            </w:r>
            <w:r w:rsidRPr="0045726D">
              <w:rPr>
                <w:i/>
                <w:iCs/>
              </w:rPr>
              <w:t xml:space="preserve">a, b, </w:t>
            </w:r>
            <w:r w:rsidRPr="0045726D">
              <w:t xml:space="preserve">and </w:t>
            </w:r>
            <w:r w:rsidRPr="0045726D">
              <w:rPr>
                <w:i/>
                <w:iCs/>
              </w:rPr>
              <w:t xml:space="preserve">c </w:t>
            </w:r>
            <w:r w:rsidRPr="0045726D">
              <w:t xml:space="preserve">be integers, where </w:t>
            </w:r>
            <w:r w:rsidRPr="0045726D">
              <w:rPr>
                <w:i/>
                <w:iCs/>
              </w:rPr>
              <w:t xml:space="preserve">a </w:t>
            </w:r>
            <w:r w:rsidRPr="0045726D">
              <w:t>= 0. Then prove that</w:t>
            </w:r>
            <w:r w:rsidRPr="0045726D">
              <w:br/>
              <w:t>(</w:t>
            </w:r>
            <w:r w:rsidRPr="0045726D">
              <w:rPr>
                <w:i/>
                <w:iCs/>
              </w:rPr>
              <w:t>i</w:t>
            </w:r>
            <w:r w:rsidRPr="0045726D">
              <w:t xml:space="preserve">) if </w:t>
            </w:r>
            <w:r w:rsidRPr="0045726D">
              <w:rPr>
                <w:i/>
                <w:iCs/>
              </w:rPr>
              <w:t xml:space="preserve">a </w:t>
            </w:r>
            <w:r w:rsidRPr="0045726D">
              <w:t xml:space="preserve">| </w:t>
            </w:r>
            <w:r w:rsidRPr="0045726D">
              <w:rPr>
                <w:i/>
                <w:iCs/>
              </w:rPr>
              <w:t xml:space="preserve">b </w:t>
            </w:r>
            <w:r w:rsidRPr="0045726D">
              <w:t xml:space="preserve">and </w:t>
            </w:r>
            <w:r w:rsidRPr="0045726D">
              <w:rPr>
                <w:i/>
                <w:iCs/>
              </w:rPr>
              <w:t xml:space="preserve">a </w:t>
            </w:r>
            <w:r w:rsidRPr="0045726D">
              <w:t xml:space="preserve">| </w:t>
            </w:r>
            <w:r w:rsidRPr="0045726D">
              <w:rPr>
                <w:i/>
                <w:iCs/>
              </w:rPr>
              <w:t>c</w:t>
            </w:r>
            <w:r w:rsidRPr="0045726D">
              <w:t xml:space="preserve">, then </w:t>
            </w:r>
            <w:r w:rsidRPr="0045726D">
              <w:rPr>
                <w:i/>
                <w:iCs/>
              </w:rPr>
              <w:t xml:space="preserve">a </w:t>
            </w:r>
            <w:r w:rsidRPr="0045726D">
              <w:t xml:space="preserve">| </w:t>
            </w:r>
            <w:r w:rsidRPr="0045726D">
              <w:rPr>
                <w:i/>
                <w:iCs/>
              </w:rPr>
              <w:t xml:space="preserve">(b </w:t>
            </w:r>
            <w:r w:rsidRPr="0045726D">
              <w:t xml:space="preserve">+ </w:t>
            </w:r>
            <w:r w:rsidRPr="0045726D">
              <w:rPr>
                <w:i/>
                <w:iCs/>
              </w:rPr>
              <w:t>c)</w:t>
            </w:r>
            <w:r w:rsidRPr="0045726D">
              <w:t>;</w:t>
            </w:r>
            <w:r w:rsidRPr="0045726D">
              <w:br/>
              <w:t>(</w:t>
            </w:r>
            <w:r w:rsidRPr="0045726D">
              <w:rPr>
                <w:i/>
                <w:iCs/>
              </w:rPr>
              <w:t>ii</w:t>
            </w:r>
            <w:r w:rsidRPr="0045726D">
              <w:t xml:space="preserve">) if </w:t>
            </w:r>
            <w:r w:rsidRPr="0045726D">
              <w:rPr>
                <w:i/>
                <w:iCs/>
              </w:rPr>
              <w:t xml:space="preserve">a </w:t>
            </w:r>
            <w:r w:rsidRPr="0045726D">
              <w:t xml:space="preserve">| </w:t>
            </w:r>
            <w:r w:rsidRPr="0045726D">
              <w:rPr>
                <w:i/>
                <w:iCs/>
              </w:rPr>
              <w:t xml:space="preserve">b, </w:t>
            </w:r>
            <w:r w:rsidRPr="0045726D">
              <w:t xml:space="preserve">then </w:t>
            </w:r>
            <w:r w:rsidRPr="0045726D">
              <w:rPr>
                <w:i/>
                <w:iCs/>
              </w:rPr>
              <w:t xml:space="preserve">a </w:t>
            </w:r>
            <w:r w:rsidRPr="0045726D">
              <w:t xml:space="preserve">| </w:t>
            </w:r>
            <w:r w:rsidRPr="0045726D">
              <w:rPr>
                <w:i/>
                <w:iCs/>
              </w:rPr>
              <w:t xml:space="preserve">bc </w:t>
            </w:r>
            <w:r w:rsidRPr="0045726D">
              <w:t xml:space="preserve">for all integers </w:t>
            </w:r>
            <w:r w:rsidRPr="0045726D">
              <w:rPr>
                <w:i/>
                <w:iCs/>
              </w:rPr>
              <w:t>c</w:t>
            </w:r>
            <w:r w:rsidRPr="0045726D">
              <w:t>;</w:t>
            </w:r>
            <w:r w:rsidRPr="0045726D">
              <w:br/>
              <w:t>(</w:t>
            </w:r>
            <w:r w:rsidRPr="0045726D">
              <w:rPr>
                <w:i/>
                <w:iCs/>
              </w:rPr>
              <w:t xml:space="preserve">iii </w:t>
            </w:r>
            <w:r w:rsidRPr="0045726D">
              <w:t xml:space="preserve">) if </w:t>
            </w:r>
            <w:r w:rsidRPr="0045726D">
              <w:rPr>
                <w:i/>
                <w:iCs/>
              </w:rPr>
              <w:t xml:space="preserve">a </w:t>
            </w:r>
            <w:r w:rsidRPr="0045726D">
              <w:t xml:space="preserve">| </w:t>
            </w:r>
            <w:r w:rsidRPr="0045726D">
              <w:rPr>
                <w:i/>
                <w:iCs/>
              </w:rPr>
              <w:t xml:space="preserve">b </w:t>
            </w:r>
            <w:r w:rsidRPr="0045726D">
              <w:t xml:space="preserve">and </w:t>
            </w:r>
            <w:r w:rsidRPr="0045726D">
              <w:rPr>
                <w:i/>
                <w:iCs/>
              </w:rPr>
              <w:t xml:space="preserve">b </w:t>
            </w:r>
            <w:r w:rsidRPr="0045726D">
              <w:t xml:space="preserve">| </w:t>
            </w:r>
            <w:r w:rsidRPr="0045726D">
              <w:rPr>
                <w:i/>
                <w:iCs/>
              </w:rPr>
              <w:t>c</w:t>
            </w:r>
            <w:r w:rsidRPr="0045726D">
              <w:t xml:space="preserve">, then </w:t>
            </w:r>
            <w:r w:rsidRPr="0045726D">
              <w:rPr>
                <w:i/>
                <w:iCs/>
              </w:rPr>
              <w:t xml:space="preserve">a </w:t>
            </w:r>
            <w:r w:rsidRPr="0045726D">
              <w:t xml:space="preserve">| </w:t>
            </w:r>
            <w:r w:rsidRPr="0045726D">
              <w:rPr>
                <w:i/>
                <w:iCs/>
              </w:rPr>
              <w:t>c</w:t>
            </w:r>
            <w:r w:rsidRPr="0045726D">
              <w:t>.</w:t>
            </w:r>
          </w:p>
        </w:tc>
        <w:tc>
          <w:tcPr>
            <w:tcW w:w="338" w:type="pct"/>
          </w:tcPr>
          <w:p w:rsidR="009514B3" w:rsidRPr="0045726D" w:rsidRDefault="009514B3" w:rsidP="00EC44A1">
            <w:pPr>
              <w:jc w:val="center"/>
            </w:pPr>
            <w:r w:rsidRPr="0045726D">
              <w:t>CO5</w:t>
            </w:r>
          </w:p>
        </w:tc>
        <w:tc>
          <w:tcPr>
            <w:tcW w:w="316" w:type="pct"/>
          </w:tcPr>
          <w:p w:rsidR="009514B3" w:rsidRPr="0045726D" w:rsidRDefault="009514B3" w:rsidP="00EC44A1">
            <w:pPr>
              <w:jc w:val="center"/>
            </w:pPr>
            <w:r>
              <w:t>An</w:t>
            </w:r>
          </w:p>
        </w:tc>
        <w:tc>
          <w:tcPr>
            <w:tcW w:w="427" w:type="pct"/>
          </w:tcPr>
          <w:p w:rsidR="009514B3" w:rsidRPr="0045726D" w:rsidRDefault="009514B3" w:rsidP="00EC44A1">
            <w:pPr>
              <w:jc w:val="center"/>
            </w:pPr>
            <w:r w:rsidRPr="0045726D">
              <w:t>6</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p>
        </w:tc>
        <w:tc>
          <w:tcPr>
            <w:tcW w:w="3458" w:type="pct"/>
          </w:tcPr>
          <w:p w:rsidR="009514B3" w:rsidRPr="0045726D" w:rsidRDefault="009514B3" w:rsidP="00EC44A1">
            <w:pPr>
              <w:jc w:val="center"/>
            </w:pPr>
          </w:p>
        </w:tc>
        <w:tc>
          <w:tcPr>
            <w:tcW w:w="338" w:type="pct"/>
          </w:tcPr>
          <w:p w:rsidR="009514B3" w:rsidRPr="0045726D" w:rsidRDefault="009514B3" w:rsidP="00EC44A1">
            <w:pPr>
              <w:jc w:val="center"/>
            </w:pPr>
          </w:p>
        </w:tc>
        <w:tc>
          <w:tcPr>
            <w:tcW w:w="316" w:type="pct"/>
          </w:tcPr>
          <w:p w:rsidR="009514B3" w:rsidRPr="0045726D" w:rsidRDefault="009514B3" w:rsidP="00EC44A1">
            <w:pPr>
              <w:jc w:val="center"/>
            </w:pPr>
          </w:p>
        </w:tc>
        <w:tc>
          <w:tcPr>
            <w:tcW w:w="427" w:type="pct"/>
          </w:tcPr>
          <w:p w:rsidR="009514B3" w:rsidRPr="0045726D" w:rsidRDefault="009514B3" w:rsidP="00EC44A1">
            <w:pPr>
              <w:jc w:val="center"/>
            </w:pPr>
          </w:p>
        </w:tc>
      </w:tr>
      <w:tr w:rsidR="009514B3" w:rsidRPr="0045726D" w:rsidTr="00EC44A1">
        <w:trPr>
          <w:trHeight w:val="397"/>
        </w:trPr>
        <w:tc>
          <w:tcPr>
            <w:tcW w:w="272" w:type="pct"/>
          </w:tcPr>
          <w:p w:rsidR="009514B3" w:rsidRPr="0045726D" w:rsidRDefault="009514B3" w:rsidP="00EC44A1">
            <w:pPr>
              <w:jc w:val="center"/>
            </w:pPr>
            <w:r w:rsidRPr="0045726D">
              <w:t>6.</w:t>
            </w:r>
          </w:p>
        </w:tc>
        <w:tc>
          <w:tcPr>
            <w:tcW w:w="189" w:type="pct"/>
          </w:tcPr>
          <w:p w:rsidR="009514B3" w:rsidRPr="0045726D" w:rsidRDefault="009514B3" w:rsidP="00EC44A1">
            <w:pPr>
              <w:jc w:val="center"/>
            </w:pPr>
            <w:r w:rsidRPr="0045726D">
              <w:t>a.</w:t>
            </w:r>
          </w:p>
        </w:tc>
        <w:tc>
          <w:tcPr>
            <w:tcW w:w="3458" w:type="pct"/>
          </w:tcPr>
          <w:p w:rsidR="009514B3" w:rsidRPr="0045726D" w:rsidRDefault="009514B3" w:rsidP="00EC44A1">
            <w:pPr>
              <w:spacing w:after="160" w:line="259" w:lineRule="auto"/>
            </w:pPr>
            <w:r w:rsidRPr="0045726D">
              <w:t>Find the output strings generated by the finite state machine give</w:t>
            </w:r>
            <w:r>
              <w:t>n</w:t>
            </w:r>
            <w:r w:rsidRPr="0045726D">
              <w:t xml:space="preserve"> in the follow</w:t>
            </w:r>
            <w:r>
              <w:t>ing table if the input strings are</w:t>
            </w:r>
            <w:r w:rsidRPr="0045726D">
              <w:t xml:space="preserve"> 101010, 01010, 00100, 10001, 110011. Also draw the state diagram.</w:t>
            </w:r>
          </w:p>
          <w:tbl>
            <w:tblPr>
              <w:tblStyle w:val="TableGrid"/>
              <w:tblpPr w:leftFromText="180" w:rightFromText="180" w:vertAnchor="text" w:horzAnchor="margin" w:tblpXSpec="center" w:tblpY="-164"/>
              <w:tblOverlap w:val="never"/>
              <w:tblW w:w="0" w:type="auto"/>
              <w:tblLook w:val="04A0" w:firstRow="1" w:lastRow="0" w:firstColumn="1" w:lastColumn="0" w:noHBand="0" w:noVBand="1"/>
            </w:tblPr>
            <w:tblGrid>
              <w:gridCol w:w="696"/>
              <w:gridCol w:w="430"/>
              <w:gridCol w:w="430"/>
              <w:gridCol w:w="430"/>
              <w:gridCol w:w="430"/>
            </w:tblGrid>
            <w:tr w:rsidR="009514B3" w:rsidRPr="0045726D" w:rsidTr="00EC44A1">
              <w:tc>
                <w:tcPr>
                  <w:tcW w:w="696" w:type="dxa"/>
                  <w:vMerge w:val="restart"/>
                </w:tcPr>
                <w:p w:rsidR="009514B3" w:rsidRPr="0045726D" w:rsidRDefault="009514B3" w:rsidP="00EC44A1">
                  <w:pPr>
                    <w:jc w:val="center"/>
                  </w:pPr>
                  <w:r w:rsidRPr="0045726D">
                    <w:t>State</w:t>
                  </w:r>
                </w:p>
              </w:tc>
              <w:tc>
                <w:tcPr>
                  <w:tcW w:w="860" w:type="dxa"/>
                  <w:gridSpan w:val="2"/>
                </w:tcPr>
                <w:p w:rsidR="009514B3" w:rsidRPr="0045726D" w:rsidRDefault="009514B3" w:rsidP="00EC44A1">
                  <w:pPr>
                    <w:jc w:val="center"/>
                  </w:pPr>
                  <w:r w:rsidRPr="0045726D">
                    <w:t>f</w:t>
                  </w:r>
                </w:p>
              </w:tc>
              <w:tc>
                <w:tcPr>
                  <w:tcW w:w="860" w:type="dxa"/>
                  <w:gridSpan w:val="2"/>
                </w:tcPr>
                <w:p w:rsidR="009514B3" w:rsidRPr="0045726D" w:rsidRDefault="009514B3" w:rsidP="00EC44A1">
                  <w:pPr>
                    <w:jc w:val="center"/>
                  </w:pPr>
                  <w:r w:rsidRPr="0045726D">
                    <w:t>g</w:t>
                  </w:r>
                </w:p>
              </w:tc>
            </w:tr>
            <w:tr w:rsidR="009514B3" w:rsidRPr="0045726D" w:rsidTr="00EC44A1">
              <w:tc>
                <w:tcPr>
                  <w:tcW w:w="696" w:type="dxa"/>
                  <w:vMerge/>
                </w:tcPr>
                <w:p w:rsidR="009514B3" w:rsidRPr="0045726D" w:rsidRDefault="009514B3" w:rsidP="00EC44A1">
                  <w:pPr>
                    <w:jc w:val="center"/>
                  </w:pPr>
                </w:p>
              </w:tc>
              <w:tc>
                <w:tcPr>
                  <w:tcW w:w="860" w:type="dxa"/>
                  <w:gridSpan w:val="2"/>
                </w:tcPr>
                <w:p w:rsidR="009514B3" w:rsidRPr="0045726D" w:rsidRDefault="009514B3" w:rsidP="00EC44A1">
                  <w:pPr>
                    <w:jc w:val="center"/>
                  </w:pPr>
                  <w:r w:rsidRPr="0045726D">
                    <w:t>Input</w:t>
                  </w:r>
                </w:p>
              </w:tc>
              <w:tc>
                <w:tcPr>
                  <w:tcW w:w="860" w:type="dxa"/>
                  <w:gridSpan w:val="2"/>
                </w:tcPr>
                <w:p w:rsidR="009514B3" w:rsidRPr="0045726D" w:rsidRDefault="009514B3" w:rsidP="00EC44A1">
                  <w:pPr>
                    <w:jc w:val="center"/>
                  </w:pPr>
                  <w:r w:rsidRPr="0045726D">
                    <w:t>Input</w:t>
                  </w:r>
                </w:p>
              </w:tc>
            </w:tr>
            <w:tr w:rsidR="009514B3" w:rsidRPr="0045726D" w:rsidTr="00EC44A1">
              <w:tc>
                <w:tcPr>
                  <w:tcW w:w="696" w:type="dxa"/>
                  <w:vMerge/>
                </w:tcPr>
                <w:p w:rsidR="009514B3" w:rsidRPr="0045726D" w:rsidRDefault="009514B3" w:rsidP="00EC44A1">
                  <w:pPr>
                    <w:jc w:val="center"/>
                  </w:pPr>
                </w:p>
              </w:tc>
              <w:tc>
                <w:tcPr>
                  <w:tcW w:w="430" w:type="dxa"/>
                </w:tcPr>
                <w:p w:rsidR="009514B3" w:rsidRPr="0045726D" w:rsidRDefault="009514B3" w:rsidP="00EC44A1">
                  <w:pPr>
                    <w:jc w:val="center"/>
                  </w:pPr>
                  <w:r w:rsidRPr="0045726D">
                    <w:t>0</w:t>
                  </w:r>
                </w:p>
              </w:tc>
              <w:tc>
                <w:tcPr>
                  <w:tcW w:w="430" w:type="dxa"/>
                </w:tcPr>
                <w:p w:rsidR="009514B3" w:rsidRPr="0045726D" w:rsidRDefault="009514B3" w:rsidP="00EC44A1">
                  <w:pPr>
                    <w:jc w:val="center"/>
                  </w:pPr>
                  <w:r w:rsidRPr="0045726D">
                    <w:t>1</w:t>
                  </w:r>
                </w:p>
              </w:tc>
              <w:tc>
                <w:tcPr>
                  <w:tcW w:w="430" w:type="dxa"/>
                </w:tcPr>
                <w:p w:rsidR="009514B3" w:rsidRPr="0045726D" w:rsidRDefault="009514B3" w:rsidP="00EC44A1">
                  <w:pPr>
                    <w:jc w:val="center"/>
                  </w:pPr>
                  <w:r w:rsidRPr="0045726D">
                    <w:t>0</w:t>
                  </w:r>
                </w:p>
              </w:tc>
              <w:tc>
                <w:tcPr>
                  <w:tcW w:w="430" w:type="dxa"/>
                </w:tcPr>
                <w:p w:rsidR="009514B3" w:rsidRPr="0045726D" w:rsidRDefault="009514B3" w:rsidP="00EC44A1">
                  <w:pPr>
                    <w:jc w:val="center"/>
                  </w:pPr>
                  <w:r w:rsidRPr="0045726D">
                    <w:t>1</w:t>
                  </w:r>
                </w:p>
              </w:tc>
            </w:tr>
            <w:tr w:rsidR="009514B3" w:rsidRPr="0045726D" w:rsidTr="00EC44A1">
              <w:tc>
                <w:tcPr>
                  <w:tcW w:w="696" w:type="dxa"/>
                </w:tcPr>
                <w:p w:rsidR="009514B3" w:rsidRPr="0045726D" w:rsidRDefault="009514B3" w:rsidP="00EC44A1">
                  <w:pPr>
                    <w:jc w:val="center"/>
                  </w:pPr>
                  <w:r w:rsidRPr="0045726D">
                    <w:t>S</w:t>
                  </w:r>
                  <w:r w:rsidRPr="0045726D">
                    <w:rPr>
                      <w:vertAlign w:val="subscript"/>
                    </w:rPr>
                    <w:t>0</w:t>
                  </w:r>
                </w:p>
              </w:tc>
              <w:tc>
                <w:tcPr>
                  <w:tcW w:w="430" w:type="dxa"/>
                </w:tcPr>
                <w:p w:rsidR="009514B3" w:rsidRPr="0045726D" w:rsidRDefault="009514B3" w:rsidP="00EC44A1">
                  <w:pPr>
                    <w:jc w:val="center"/>
                  </w:pPr>
                  <w:r w:rsidRPr="0045726D">
                    <w:t>S</w:t>
                  </w:r>
                  <w:r w:rsidRPr="0045726D">
                    <w:rPr>
                      <w:vertAlign w:val="subscript"/>
                    </w:rPr>
                    <w:t>1</w:t>
                  </w:r>
                </w:p>
              </w:tc>
              <w:tc>
                <w:tcPr>
                  <w:tcW w:w="430" w:type="dxa"/>
                </w:tcPr>
                <w:p w:rsidR="009514B3" w:rsidRPr="0045726D" w:rsidRDefault="009514B3" w:rsidP="00EC44A1">
                  <w:pPr>
                    <w:jc w:val="center"/>
                  </w:pPr>
                  <w:r w:rsidRPr="0045726D">
                    <w:t>S</w:t>
                  </w:r>
                  <w:r w:rsidRPr="0045726D">
                    <w:rPr>
                      <w:vertAlign w:val="subscript"/>
                    </w:rPr>
                    <w:t>3</w:t>
                  </w:r>
                </w:p>
              </w:tc>
              <w:tc>
                <w:tcPr>
                  <w:tcW w:w="430" w:type="dxa"/>
                </w:tcPr>
                <w:p w:rsidR="009514B3" w:rsidRPr="0045726D" w:rsidRDefault="009514B3" w:rsidP="00EC44A1">
                  <w:pPr>
                    <w:jc w:val="center"/>
                  </w:pPr>
                  <w:r w:rsidRPr="0045726D">
                    <w:t>1</w:t>
                  </w:r>
                </w:p>
              </w:tc>
              <w:tc>
                <w:tcPr>
                  <w:tcW w:w="430" w:type="dxa"/>
                </w:tcPr>
                <w:p w:rsidR="009514B3" w:rsidRPr="0045726D" w:rsidRDefault="009514B3" w:rsidP="00EC44A1">
                  <w:pPr>
                    <w:jc w:val="center"/>
                  </w:pPr>
                  <w:r w:rsidRPr="0045726D">
                    <w:t>0</w:t>
                  </w:r>
                </w:p>
              </w:tc>
            </w:tr>
            <w:tr w:rsidR="009514B3" w:rsidRPr="0045726D" w:rsidTr="00EC44A1">
              <w:tc>
                <w:tcPr>
                  <w:tcW w:w="696" w:type="dxa"/>
                </w:tcPr>
                <w:p w:rsidR="009514B3" w:rsidRPr="0045726D" w:rsidRDefault="009514B3" w:rsidP="00EC44A1">
                  <w:pPr>
                    <w:jc w:val="center"/>
                  </w:pPr>
                  <w:r w:rsidRPr="0045726D">
                    <w:t>S</w:t>
                  </w:r>
                  <w:r w:rsidRPr="0045726D">
                    <w:rPr>
                      <w:vertAlign w:val="subscript"/>
                    </w:rPr>
                    <w:t>1</w:t>
                  </w:r>
                </w:p>
              </w:tc>
              <w:tc>
                <w:tcPr>
                  <w:tcW w:w="430" w:type="dxa"/>
                </w:tcPr>
                <w:p w:rsidR="009514B3" w:rsidRPr="0045726D" w:rsidRDefault="009514B3" w:rsidP="00EC44A1">
                  <w:pPr>
                    <w:jc w:val="center"/>
                  </w:pPr>
                  <w:r w:rsidRPr="0045726D">
                    <w:t>S</w:t>
                  </w:r>
                  <w:r w:rsidRPr="0045726D">
                    <w:rPr>
                      <w:vertAlign w:val="subscript"/>
                    </w:rPr>
                    <w:t>1</w:t>
                  </w:r>
                </w:p>
              </w:tc>
              <w:tc>
                <w:tcPr>
                  <w:tcW w:w="430" w:type="dxa"/>
                </w:tcPr>
                <w:p w:rsidR="009514B3" w:rsidRPr="0045726D" w:rsidRDefault="009514B3" w:rsidP="00EC44A1">
                  <w:pPr>
                    <w:jc w:val="center"/>
                  </w:pPr>
                  <w:r w:rsidRPr="0045726D">
                    <w:t>S</w:t>
                  </w:r>
                  <w:r w:rsidRPr="0045726D">
                    <w:rPr>
                      <w:vertAlign w:val="subscript"/>
                    </w:rPr>
                    <w:t>2</w:t>
                  </w:r>
                </w:p>
              </w:tc>
              <w:tc>
                <w:tcPr>
                  <w:tcW w:w="430" w:type="dxa"/>
                </w:tcPr>
                <w:p w:rsidR="009514B3" w:rsidRPr="0045726D" w:rsidRDefault="009514B3" w:rsidP="00EC44A1">
                  <w:pPr>
                    <w:jc w:val="center"/>
                  </w:pPr>
                  <w:r w:rsidRPr="0045726D">
                    <w:t>1</w:t>
                  </w:r>
                </w:p>
              </w:tc>
              <w:tc>
                <w:tcPr>
                  <w:tcW w:w="430" w:type="dxa"/>
                </w:tcPr>
                <w:p w:rsidR="009514B3" w:rsidRPr="0045726D" w:rsidRDefault="009514B3" w:rsidP="00EC44A1">
                  <w:pPr>
                    <w:jc w:val="center"/>
                  </w:pPr>
                  <w:r w:rsidRPr="0045726D">
                    <w:t>1</w:t>
                  </w:r>
                </w:p>
              </w:tc>
            </w:tr>
            <w:tr w:rsidR="009514B3" w:rsidRPr="0045726D" w:rsidTr="00EC44A1">
              <w:tc>
                <w:tcPr>
                  <w:tcW w:w="696" w:type="dxa"/>
                </w:tcPr>
                <w:p w:rsidR="009514B3" w:rsidRPr="0045726D" w:rsidRDefault="009514B3" w:rsidP="00EC44A1">
                  <w:pPr>
                    <w:jc w:val="center"/>
                  </w:pPr>
                  <w:r w:rsidRPr="0045726D">
                    <w:t>S</w:t>
                  </w:r>
                  <w:r w:rsidRPr="0045726D">
                    <w:rPr>
                      <w:vertAlign w:val="subscript"/>
                    </w:rPr>
                    <w:t>2</w:t>
                  </w:r>
                </w:p>
              </w:tc>
              <w:tc>
                <w:tcPr>
                  <w:tcW w:w="430" w:type="dxa"/>
                </w:tcPr>
                <w:p w:rsidR="009514B3" w:rsidRPr="0045726D" w:rsidRDefault="009514B3" w:rsidP="00EC44A1">
                  <w:pPr>
                    <w:jc w:val="center"/>
                  </w:pPr>
                  <w:r w:rsidRPr="0045726D">
                    <w:t>S</w:t>
                  </w:r>
                  <w:r w:rsidRPr="0045726D">
                    <w:rPr>
                      <w:vertAlign w:val="subscript"/>
                    </w:rPr>
                    <w:t>3</w:t>
                  </w:r>
                </w:p>
              </w:tc>
              <w:tc>
                <w:tcPr>
                  <w:tcW w:w="430" w:type="dxa"/>
                </w:tcPr>
                <w:p w:rsidR="009514B3" w:rsidRPr="0045726D" w:rsidRDefault="009514B3" w:rsidP="00EC44A1">
                  <w:pPr>
                    <w:jc w:val="center"/>
                  </w:pPr>
                  <w:r w:rsidRPr="0045726D">
                    <w:t>S</w:t>
                  </w:r>
                  <w:r w:rsidRPr="0045726D">
                    <w:rPr>
                      <w:vertAlign w:val="subscript"/>
                    </w:rPr>
                    <w:t>4</w:t>
                  </w:r>
                </w:p>
              </w:tc>
              <w:tc>
                <w:tcPr>
                  <w:tcW w:w="430" w:type="dxa"/>
                </w:tcPr>
                <w:p w:rsidR="009514B3" w:rsidRPr="0045726D" w:rsidRDefault="009514B3" w:rsidP="00EC44A1">
                  <w:pPr>
                    <w:jc w:val="center"/>
                  </w:pPr>
                  <w:r w:rsidRPr="0045726D">
                    <w:t>0</w:t>
                  </w:r>
                </w:p>
              </w:tc>
              <w:tc>
                <w:tcPr>
                  <w:tcW w:w="430" w:type="dxa"/>
                </w:tcPr>
                <w:p w:rsidR="009514B3" w:rsidRPr="0045726D" w:rsidRDefault="009514B3" w:rsidP="00EC44A1">
                  <w:pPr>
                    <w:jc w:val="center"/>
                  </w:pPr>
                  <w:r w:rsidRPr="0045726D">
                    <w:t>0</w:t>
                  </w:r>
                </w:p>
              </w:tc>
            </w:tr>
            <w:tr w:rsidR="009514B3" w:rsidRPr="0045726D" w:rsidTr="00EC44A1">
              <w:tc>
                <w:tcPr>
                  <w:tcW w:w="696" w:type="dxa"/>
                </w:tcPr>
                <w:p w:rsidR="009514B3" w:rsidRPr="0045726D" w:rsidRDefault="009514B3" w:rsidP="00EC44A1">
                  <w:pPr>
                    <w:jc w:val="center"/>
                  </w:pPr>
                  <w:r w:rsidRPr="0045726D">
                    <w:t>S</w:t>
                  </w:r>
                  <w:r w:rsidRPr="0045726D">
                    <w:rPr>
                      <w:vertAlign w:val="subscript"/>
                    </w:rPr>
                    <w:t>3</w:t>
                  </w:r>
                </w:p>
              </w:tc>
              <w:tc>
                <w:tcPr>
                  <w:tcW w:w="430" w:type="dxa"/>
                </w:tcPr>
                <w:p w:rsidR="009514B3" w:rsidRPr="0045726D" w:rsidRDefault="009514B3" w:rsidP="00EC44A1">
                  <w:pPr>
                    <w:jc w:val="center"/>
                  </w:pPr>
                  <w:r w:rsidRPr="0045726D">
                    <w:t>S</w:t>
                  </w:r>
                  <w:r w:rsidRPr="0045726D">
                    <w:rPr>
                      <w:vertAlign w:val="subscript"/>
                    </w:rPr>
                    <w:t>1</w:t>
                  </w:r>
                </w:p>
              </w:tc>
              <w:tc>
                <w:tcPr>
                  <w:tcW w:w="430" w:type="dxa"/>
                </w:tcPr>
                <w:p w:rsidR="009514B3" w:rsidRPr="0045726D" w:rsidRDefault="009514B3" w:rsidP="00EC44A1">
                  <w:pPr>
                    <w:jc w:val="center"/>
                  </w:pPr>
                  <w:r w:rsidRPr="0045726D">
                    <w:t>S</w:t>
                  </w:r>
                  <w:r w:rsidRPr="0045726D">
                    <w:rPr>
                      <w:vertAlign w:val="subscript"/>
                    </w:rPr>
                    <w:t>0</w:t>
                  </w:r>
                </w:p>
              </w:tc>
              <w:tc>
                <w:tcPr>
                  <w:tcW w:w="430" w:type="dxa"/>
                </w:tcPr>
                <w:p w:rsidR="009514B3" w:rsidRPr="0045726D" w:rsidRDefault="009514B3" w:rsidP="00EC44A1">
                  <w:pPr>
                    <w:jc w:val="center"/>
                  </w:pPr>
                  <w:r w:rsidRPr="0045726D">
                    <w:t>0</w:t>
                  </w:r>
                </w:p>
              </w:tc>
              <w:tc>
                <w:tcPr>
                  <w:tcW w:w="430" w:type="dxa"/>
                </w:tcPr>
                <w:p w:rsidR="009514B3" w:rsidRPr="0045726D" w:rsidRDefault="009514B3" w:rsidP="00EC44A1">
                  <w:pPr>
                    <w:jc w:val="center"/>
                  </w:pPr>
                  <w:r w:rsidRPr="0045726D">
                    <w:t>0</w:t>
                  </w:r>
                </w:p>
              </w:tc>
            </w:tr>
            <w:tr w:rsidR="009514B3" w:rsidRPr="0045726D" w:rsidTr="00EC44A1">
              <w:tc>
                <w:tcPr>
                  <w:tcW w:w="696" w:type="dxa"/>
                </w:tcPr>
                <w:p w:rsidR="009514B3" w:rsidRPr="0045726D" w:rsidRDefault="009514B3" w:rsidP="00EC44A1">
                  <w:pPr>
                    <w:jc w:val="center"/>
                  </w:pPr>
                  <w:r w:rsidRPr="0045726D">
                    <w:t>S</w:t>
                  </w:r>
                  <w:r w:rsidRPr="0045726D">
                    <w:rPr>
                      <w:vertAlign w:val="subscript"/>
                    </w:rPr>
                    <w:t>4</w:t>
                  </w:r>
                </w:p>
              </w:tc>
              <w:tc>
                <w:tcPr>
                  <w:tcW w:w="430" w:type="dxa"/>
                </w:tcPr>
                <w:p w:rsidR="009514B3" w:rsidRPr="0045726D" w:rsidRDefault="009514B3" w:rsidP="00EC44A1">
                  <w:pPr>
                    <w:jc w:val="center"/>
                  </w:pPr>
                  <w:r w:rsidRPr="0045726D">
                    <w:t>S</w:t>
                  </w:r>
                  <w:r w:rsidRPr="0045726D">
                    <w:rPr>
                      <w:vertAlign w:val="subscript"/>
                    </w:rPr>
                    <w:t>3</w:t>
                  </w:r>
                </w:p>
              </w:tc>
              <w:tc>
                <w:tcPr>
                  <w:tcW w:w="430" w:type="dxa"/>
                </w:tcPr>
                <w:p w:rsidR="009514B3" w:rsidRPr="0045726D" w:rsidRDefault="009514B3" w:rsidP="00EC44A1">
                  <w:pPr>
                    <w:jc w:val="center"/>
                  </w:pPr>
                  <w:r w:rsidRPr="0045726D">
                    <w:t>S</w:t>
                  </w:r>
                  <w:r w:rsidRPr="0045726D">
                    <w:rPr>
                      <w:vertAlign w:val="subscript"/>
                    </w:rPr>
                    <w:t>4</w:t>
                  </w:r>
                </w:p>
              </w:tc>
              <w:tc>
                <w:tcPr>
                  <w:tcW w:w="430" w:type="dxa"/>
                </w:tcPr>
                <w:p w:rsidR="009514B3" w:rsidRPr="0045726D" w:rsidRDefault="009514B3" w:rsidP="00EC44A1">
                  <w:pPr>
                    <w:jc w:val="center"/>
                  </w:pPr>
                  <w:r w:rsidRPr="0045726D">
                    <w:t>0</w:t>
                  </w:r>
                </w:p>
              </w:tc>
              <w:tc>
                <w:tcPr>
                  <w:tcW w:w="430" w:type="dxa"/>
                </w:tcPr>
                <w:p w:rsidR="009514B3" w:rsidRPr="0045726D" w:rsidRDefault="009514B3" w:rsidP="00EC44A1">
                  <w:pPr>
                    <w:jc w:val="center"/>
                  </w:pPr>
                  <w:r w:rsidRPr="0045726D">
                    <w:t>0</w:t>
                  </w:r>
                </w:p>
              </w:tc>
            </w:tr>
          </w:tbl>
          <w:p w:rsidR="009514B3" w:rsidRPr="0045726D" w:rsidRDefault="009514B3" w:rsidP="00EC44A1">
            <w:pPr>
              <w:spacing w:after="160" w:line="259" w:lineRule="auto"/>
            </w:pPr>
          </w:p>
          <w:p w:rsidR="009514B3" w:rsidRPr="0045726D" w:rsidRDefault="009514B3" w:rsidP="00EC44A1">
            <w:pPr>
              <w:jc w:val="both"/>
            </w:pPr>
          </w:p>
        </w:tc>
        <w:tc>
          <w:tcPr>
            <w:tcW w:w="338" w:type="pct"/>
          </w:tcPr>
          <w:p w:rsidR="009514B3" w:rsidRPr="0045726D" w:rsidRDefault="009514B3" w:rsidP="00EC44A1">
            <w:pPr>
              <w:jc w:val="center"/>
            </w:pPr>
            <w:r w:rsidRPr="0045726D">
              <w:t>CO4</w:t>
            </w:r>
          </w:p>
        </w:tc>
        <w:tc>
          <w:tcPr>
            <w:tcW w:w="316" w:type="pct"/>
          </w:tcPr>
          <w:p w:rsidR="009514B3" w:rsidRPr="0045726D" w:rsidRDefault="009514B3" w:rsidP="00EC44A1">
            <w:pPr>
              <w:jc w:val="center"/>
            </w:pPr>
            <w:r w:rsidRPr="0045726D">
              <w:t>E</w:t>
            </w:r>
          </w:p>
        </w:tc>
        <w:tc>
          <w:tcPr>
            <w:tcW w:w="427" w:type="pct"/>
          </w:tcPr>
          <w:p w:rsidR="009514B3" w:rsidRPr="0045726D" w:rsidRDefault="009514B3" w:rsidP="00EC44A1">
            <w:pPr>
              <w:jc w:val="center"/>
            </w:pPr>
            <w:r w:rsidRPr="0045726D">
              <w:t>10</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r w:rsidRPr="0045726D">
              <w:t>b.</w:t>
            </w:r>
          </w:p>
        </w:tc>
        <w:tc>
          <w:tcPr>
            <w:tcW w:w="3458" w:type="pct"/>
          </w:tcPr>
          <w:p w:rsidR="009514B3" w:rsidRDefault="009514B3" w:rsidP="00EC44A1">
            <w:pPr>
              <w:spacing w:after="160" w:line="259" w:lineRule="auto"/>
            </w:pPr>
            <w:r w:rsidRPr="0045726D">
              <w:t>Let N = {S, A, B} T={0,1} Find the langua</w:t>
            </w:r>
            <w:r>
              <w:t>g</w:t>
            </w:r>
            <w:r w:rsidRPr="0045726D">
              <w:t xml:space="preserve">e generated by the grammar G=(N,T,P,S) when the set P of productions consists of </w:t>
            </w:r>
          </w:p>
          <w:p w:rsidR="009514B3" w:rsidRDefault="009514B3" w:rsidP="009514B3">
            <w:pPr>
              <w:pStyle w:val="ListParagraph"/>
              <w:numPr>
                <w:ilvl w:val="0"/>
                <w:numId w:val="5"/>
              </w:numPr>
              <w:spacing w:after="160" w:line="259" w:lineRule="auto"/>
            </w:pPr>
            <w:r w:rsidRPr="0045726D">
              <w:t>S</w:t>
            </w:r>
            <w:r w:rsidRPr="0045726D">
              <w:sym w:font="Symbol" w:char="F0AE"/>
            </w:r>
            <w:r w:rsidRPr="0045726D">
              <w:t xml:space="preserve"> AB, A</w:t>
            </w:r>
            <w:r w:rsidRPr="0045726D">
              <w:sym w:font="Symbol" w:char="F0AE"/>
            </w:r>
            <w:r w:rsidRPr="0045726D">
              <w:t xml:space="preserve"> 01, B </w:t>
            </w:r>
            <w:r w:rsidRPr="0045726D">
              <w:sym w:font="Symbol" w:char="F0AE"/>
            </w:r>
            <w:r w:rsidRPr="0045726D">
              <w:t xml:space="preserve">11                                             </w:t>
            </w:r>
          </w:p>
          <w:p w:rsidR="009514B3" w:rsidRDefault="009514B3" w:rsidP="009514B3">
            <w:pPr>
              <w:pStyle w:val="ListParagraph"/>
              <w:numPr>
                <w:ilvl w:val="0"/>
                <w:numId w:val="5"/>
              </w:numPr>
              <w:spacing w:after="160" w:line="259" w:lineRule="auto"/>
            </w:pPr>
            <w:r w:rsidRPr="0045726D">
              <w:t xml:space="preserve">S </w:t>
            </w:r>
            <w:r w:rsidRPr="0045726D">
              <w:sym w:font="Symbol" w:char="F0AE"/>
            </w:r>
            <w:r w:rsidRPr="0045726D">
              <w:t xml:space="preserve"> AB, S </w:t>
            </w:r>
            <w:r w:rsidRPr="0045726D">
              <w:sym w:font="Symbol" w:char="F0AE"/>
            </w:r>
            <w:r w:rsidRPr="0045726D">
              <w:t xml:space="preserve">0A, A </w:t>
            </w:r>
            <w:r w:rsidRPr="0045726D">
              <w:sym w:font="Symbol" w:char="F0AE"/>
            </w:r>
            <w:r w:rsidRPr="0045726D">
              <w:t xml:space="preserve">0, B </w:t>
            </w:r>
            <w:r w:rsidRPr="0045726D">
              <w:sym w:font="Symbol" w:char="F0AE"/>
            </w:r>
            <w:r w:rsidRPr="0045726D">
              <w:t>10</w:t>
            </w:r>
          </w:p>
          <w:p w:rsidR="009514B3" w:rsidRPr="0045726D" w:rsidRDefault="009514B3" w:rsidP="009514B3">
            <w:pPr>
              <w:pStyle w:val="ListParagraph"/>
              <w:numPr>
                <w:ilvl w:val="0"/>
                <w:numId w:val="5"/>
              </w:numPr>
              <w:spacing w:after="160" w:line="259" w:lineRule="auto"/>
              <w:rPr>
                <w:bCs/>
              </w:rPr>
            </w:pPr>
            <w:r w:rsidRPr="0045726D">
              <w:t xml:space="preserve">S </w:t>
            </w:r>
            <w:r w:rsidRPr="0045726D">
              <w:sym w:font="Symbol" w:char="F0AE"/>
            </w:r>
            <w:r w:rsidRPr="0045726D">
              <w:t xml:space="preserve"> AB, S </w:t>
            </w:r>
            <w:r w:rsidRPr="0045726D">
              <w:sym w:font="Symbol" w:char="F0AE"/>
            </w:r>
            <w:r w:rsidRPr="0045726D">
              <w:t xml:space="preserve"> AA, A </w:t>
            </w:r>
            <w:r w:rsidRPr="0045726D">
              <w:sym w:font="Symbol" w:char="F0AE"/>
            </w:r>
            <w:r w:rsidRPr="0045726D">
              <w:t xml:space="preserve"> 0B, A </w:t>
            </w:r>
            <w:r w:rsidRPr="0045726D">
              <w:sym w:font="Symbol" w:char="F0AE"/>
            </w:r>
            <w:r w:rsidRPr="0045726D">
              <w:t xml:space="preserve"> 01, B </w:t>
            </w:r>
            <w:r w:rsidRPr="0045726D">
              <w:sym w:font="Symbol" w:char="F0AE"/>
            </w:r>
            <w:r w:rsidRPr="0045726D">
              <w:t xml:space="preserve"> 1</w:t>
            </w:r>
          </w:p>
        </w:tc>
        <w:tc>
          <w:tcPr>
            <w:tcW w:w="338" w:type="pct"/>
          </w:tcPr>
          <w:p w:rsidR="009514B3" w:rsidRPr="0045726D" w:rsidRDefault="009514B3" w:rsidP="00EC44A1">
            <w:r w:rsidRPr="0045726D">
              <w:t>CO4</w:t>
            </w:r>
          </w:p>
        </w:tc>
        <w:tc>
          <w:tcPr>
            <w:tcW w:w="316" w:type="pct"/>
          </w:tcPr>
          <w:p w:rsidR="009514B3" w:rsidRPr="0045726D" w:rsidRDefault="009514B3" w:rsidP="00EC44A1">
            <w:pPr>
              <w:jc w:val="center"/>
            </w:pPr>
            <w:r>
              <w:t>A</w:t>
            </w:r>
          </w:p>
        </w:tc>
        <w:tc>
          <w:tcPr>
            <w:tcW w:w="427" w:type="pct"/>
          </w:tcPr>
          <w:p w:rsidR="009514B3" w:rsidRPr="0045726D" w:rsidRDefault="009514B3" w:rsidP="00EC44A1">
            <w:pPr>
              <w:jc w:val="center"/>
            </w:pPr>
            <w:r w:rsidRPr="0045726D">
              <w:t>6</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p>
        </w:tc>
        <w:tc>
          <w:tcPr>
            <w:tcW w:w="3458" w:type="pct"/>
          </w:tcPr>
          <w:p w:rsidR="009514B3" w:rsidRPr="0045726D" w:rsidRDefault="009514B3" w:rsidP="00EC44A1">
            <w:pPr>
              <w:jc w:val="center"/>
            </w:pPr>
          </w:p>
        </w:tc>
        <w:tc>
          <w:tcPr>
            <w:tcW w:w="338" w:type="pct"/>
          </w:tcPr>
          <w:p w:rsidR="009514B3" w:rsidRPr="0045726D" w:rsidRDefault="009514B3" w:rsidP="00EC44A1">
            <w:pPr>
              <w:jc w:val="center"/>
            </w:pPr>
          </w:p>
        </w:tc>
        <w:tc>
          <w:tcPr>
            <w:tcW w:w="316" w:type="pct"/>
          </w:tcPr>
          <w:p w:rsidR="009514B3" w:rsidRPr="0045726D" w:rsidRDefault="009514B3" w:rsidP="00EC44A1">
            <w:pPr>
              <w:jc w:val="center"/>
            </w:pPr>
          </w:p>
        </w:tc>
        <w:tc>
          <w:tcPr>
            <w:tcW w:w="427" w:type="pct"/>
          </w:tcPr>
          <w:p w:rsidR="009514B3" w:rsidRPr="0045726D" w:rsidRDefault="009514B3" w:rsidP="00EC44A1">
            <w:pPr>
              <w:jc w:val="center"/>
            </w:pPr>
          </w:p>
        </w:tc>
      </w:tr>
      <w:tr w:rsidR="009514B3" w:rsidRPr="0045726D" w:rsidTr="00EC44A1">
        <w:trPr>
          <w:trHeight w:val="397"/>
        </w:trPr>
        <w:tc>
          <w:tcPr>
            <w:tcW w:w="272" w:type="pct"/>
          </w:tcPr>
          <w:p w:rsidR="009514B3" w:rsidRPr="0045726D" w:rsidRDefault="009514B3" w:rsidP="00EC44A1">
            <w:pPr>
              <w:jc w:val="center"/>
            </w:pPr>
            <w:r w:rsidRPr="0045726D">
              <w:t>7.</w:t>
            </w:r>
          </w:p>
        </w:tc>
        <w:tc>
          <w:tcPr>
            <w:tcW w:w="189" w:type="pct"/>
          </w:tcPr>
          <w:p w:rsidR="009514B3" w:rsidRPr="0045726D" w:rsidRDefault="009514B3" w:rsidP="00EC44A1">
            <w:pPr>
              <w:jc w:val="center"/>
            </w:pPr>
            <w:r w:rsidRPr="0045726D">
              <w:t>a.</w:t>
            </w:r>
          </w:p>
        </w:tc>
        <w:tc>
          <w:tcPr>
            <w:tcW w:w="3458" w:type="pct"/>
          </w:tcPr>
          <w:p w:rsidR="009514B3" w:rsidRDefault="009514B3" w:rsidP="00EC44A1">
            <w:pPr>
              <w:pStyle w:val="TableParagraph"/>
              <w:spacing w:line="266" w:lineRule="exact"/>
              <w:jc w:val="both"/>
              <w:rPr>
                <w:sz w:val="24"/>
                <w:szCs w:val="24"/>
              </w:rPr>
            </w:pPr>
            <w:r w:rsidRPr="0045726D">
              <w:rPr>
                <w:sz w:val="24"/>
                <w:szCs w:val="24"/>
              </w:rPr>
              <w:t xml:space="preserve">Two random processes {X(t)} and {Y(t)} are defined by </w:t>
            </w:r>
          </w:p>
          <w:p w:rsidR="009514B3" w:rsidRPr="0045726D" w:rsidRDefault="009514B3" w:rsidP="00EC44A1">
            <w:pPr>
              <w:pStyle w:val="TableParagraph"/>
              <w:spacing w:line="266" w:lineRule="exact"/>
              <w:jc w:val="both"/>
              <w:rPr>
                <w:sz w:val="24"/>
                <w:szCs w:val="24"/>
              </w:rPr>
            </w:pPr>
            <w:r w:rsidRPr="0045726D">
              <w:rPr>
                <w:sz w:val="24"/>
                <w:szCs w:val="24"/>
              </w:rPr>
              <w:t>X(t) = Acos 5t +</w:t>
            </w:r>
            <w:r>
              <w:rPr>
                <w:sz w:val="24"/>
                <w:szCs w:val="24"/>
              </w:rPr>
              <w:t xml:space="preserve"> </w:t>
            </w:r>
            <w:r w:rsidRPr="0045726D">
              <w:rPr>
                <w:sz w:val="24"/>
                <w:szCs w:val="24"/>
              </w:rPr>
              <w:t>B sin 5t and Y(t) = B cos 5t – A sin5t. Show that {X(t)} and {Y(t)} are jointly WSS if A and B are uncorrelated RVs with zero mean and the same variances.</w:t>
            </w:r>
          </w:p>
        </w:tc>
        <w:tc>
          <w:tcPr>
            <w:tcW w:w="338" w:type="pct"/>
          </w:tcPr>
          <w:p w:rsidR="009514B3" w:rsidRPr="0045726D" w:rsidRDefault="009514B3" w:rsidP="00EC44A1">
            <w:pPr>
              <w:jc w:val="center"/>
            </w:pPr>
            <w:r w:rsidRPr="0045726D">
              <w:t>CO5</w:t>
            </w:r>
          </w:p>
        </w:tc>
        <w:tc>
          <w:tcPr>
            <w:tcW w:w="316" w:type="pct"/>
          </w:tcPr>
          <w:p w:rsidR="009514B3" w:rsidRPr="0045726D" w:rsidRDefault="009514B3" w:rsidP="00EC44A1">
            <w:pPr>
              <w:jc w:val="center"/>
            </w:pPr>
            <w:r>
              <w:t>A</w:t>
            </w:r>
          </w:p>
        </w:tc>
        <w:tc>
          <w:tcPr>
            <w:tcW w:w="427" w:type="pct"/>
          </w:tcPr>
          <w:p w:rsidR="009514B3" w:rsidRPr="0045726D" w:rsidRDefault="009514B3" w:rsidP="00EC44A1">
            <w:pPr>
              <w:jc w:val="center"/>
            </w:pPr>
            <w:r w:rsidRPr="0045726D">
              <w:t>10</w:t>
            </w:r>
          </w:p>
        </w:tc>
      </w:tr>
      <w:tr w:rsidR="009514B3" w:rsidRPr="0045726D" w:rsidTr="00EC44A1">
        <w:trPr>
          <w:trHeight w:val="865"/>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r w:rsidRPr="0045726D">
              <w:t>b.</w:t>
            </w:r>
          </w:p>
        </w:tc>
        <w:tc>
          <w:tcPr>
            <w:tcW w:w="3458" w:type="pct"/>
          </w:tcPr>
          <w:p w:rsidR="009514B3" w:rsidRPr="0045726D" w:rsidRDefault="009514B3" w:rsidP="00EC44A1">
            <w:pPr>
              <w:jc w:val="both"/>
              <w:rPr>
                <w:bCs/>
              </w:rPr>
            </w:pPr>
            <w:r w:rsidRPr="0045726D">
              <w:t xml:space="preserve">Find the mean and variance of the autocorrelation function </w:t>
            </w:r>
            <m:oMath>
              <m:d>
                <m:dPr>
                  <m:ctrlPr>
                    <w:rPr>
                      <w:rFonts w:ascii="Cambria Math" w:hAnsi="Cambria Math"/>
                      <w:i/>
                    </w:rPr>
                  </m:ctrlPr>
                </m:dPr>
                <m:e>
                  <m:r>
                    <w:rPr>
                      <w:rFonts w:ascii="Cambria Math" w:hAnsi="Cambria Math"/>
                    </w:rPr>
                    <m:t>i</m:t>
                  </m:r>
                </m:e>
              </m:d>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=49+</m:t>
              </m:r>
              <m:f>
                <m:fPr>
                  <m:ctrlPr>
                    <w:rPr>
                      <w:rFonts w:ascii="Cambria Math" w:hAnsi="Cambria Math"/>
                      <w:i/>
                    </w:rPr>
                  </m:ctrlPr>
                </m:fPr>
                <m:num>
                  <m:r>
                    <w:rPr>
                      <w:rFonts w:ascii="Cambria Math" w:hAnsi="Cambria Math"/>
                    </w:rPr>
                    <m:t>6</m:t>
                  </m:r>
                </m:num>
                <m:den>
                  <m:r>
                    <w:rPr>
                      <w:rFonts w:ascii="Cambria Math" w:hAnsi="Cambria Math"/>
                    </w:rPr>
                    <m:t>1+</m:t>
                  </m:r>
                  <m:sSup>
                    <m:sSupPr>
                      <m:ctrlPr>
                        <w:rPr>
                          <w:rFonts w:ascii="Cambria Math" w:hAnsi="Cambria Math"/>
                          <w:i/>
                        </w:rPr>
                      </m:ctrlPr>
                    </m:sSupPr>
                    <m:e>
                      <m:r>
                        <w:rPr>
                          <w:rFonts w:ascii="Cambria Math" w:hAnsi="Cambria Math"/>
                        </w:rPr>
                        <m:t>τ</m:t>
                      </m:r>
                    </m:e>
                    <m:sup>
                      <m:r>
                        <w:rPr>
                          <w:rFonts w:ascii="Cambria Math" w:hAnsi="Cambria Math"/>
                        </w:rPr>
                        <m:t>2</m:t>
                      </m:r>
                    </m:sup>
                  </m:sSup>
                </m:den>
              </m:f>
            </m:oMath>
            <w:r w:rsidRPr="0045726D">
              <w:t xml:space="preserve"> ,  </w:t>
            </w:r>
            <m:oMath>
              <m:d>
                <m:dPr>
                  <m:ctrlPr>
                    <w:rPr>
                      <w:rFonts w:ascii="Cambria Math" w:hAnsi="Cambria Math"/>
                      <w:i/>
                    </w:rPr>
                  </m:ctrlPr>
                </m:dPr>
                <m:e>
                  <m:r>
                    <w:rPr>
                      <w:rFonts w:ascii="Cambria Math" w:hAnsi="Cambria Math"/>
                    </w:rPr>
                    <m:t>ii</m:t>
                  </m:r>
                </m:e>
              </m:d>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=16+4</m:t>
              </m:r>
              <m:sSup>
                <m:sSupPr>
                  <m:ctrlPr>
                    <w:rPr>
                      <w:rFonts w:ascii="Cambria Math" w:hAnsi="Cambria Math"/>
                      <w:i/>
                    </w:rPr>
                  </m:ctrlPr>
                </m:sSupPr>
                <m:e>
                  <m:r>
                    <w:rPr>
                      <w:rFonts w:ascii="Cambria Math" w:hAnsi="Cambria Math"/>
                    </w:rPr>
                    <m:t>e</m:t>
                  </m:r>
                </m:e>
                <m:sup>
                  <m:r>
                    <w:rPr>
                      <w:rFonts w:ascii="Cambria Math" w:hAnsi="Cambria Math"/>
                    </w:rPr>
                    <m:t>-2|τ|</m:t>
                  </m:r>
                </m:sup>
              </m:sSup>
            </m:oMath>
          </w:p>
        </w:tc>
        <w:tc>
          <w:tcPr>
            <w:tcW w:w="338" w:type="pct"/>
          </w:tcPr>
          <w:p w:rsidR="009514B3" w:rsidRPr="0045726D" w:rsidRDefault="009514B3" w:rsidP="00EC44A1">
            <w:pPr>
              <w:jc w:val="center"/>
            </w:pPr>
            <w:r w:rsidRPr="0045726D">
              <w:t>CO5</w:t>
            </w:r>
          </w:p>
        </w:tc>
        <w:tc>
          <w:tcPr>
            <w:tcW w:w="316" w:type="pct"/>
          </w:tcPr>
          <w:p w:rsidR="009514B3" w:rsidRPr="0045726D" w:rsidRDefault="009514B3" w:rsidP="00EC44A1">
            <w:pPr>
              <w:jc w:val="center"/>
            </w:pPr>
            <w:r w:rsidRPr="0045726D">
              <w:t>E</w:t>
            </w:r>
          </w:p>
        </w:tc>
        <w:tc>
          <w:tcPr>
            <w:tcW w:w="427" w:type="pct"/>
          </w:tcPr>
          <w:p w:rsidR="009514B3" w:rsidRPr="0045726D" w:rsidRDefault="009514B3" w:rsidP="00EC44A1">
            <w:pPr>
              <w:jc w:val="center"/>
            </w:pPr>
            <w:r w:rsidRPr="0045726D">
              <w:t>6</w:t>
            </w:r>
          </w:p>
        </w:tc>
      </w:tr>
      <w:tr w:rsidR="009514B3" w:rsidRPr="0045726D" w:rsidTr="00EC44A1">
        <w:trPr>
          <w:trHeight w:val="552"/>
        </w:trPr>
        <w:tc>
          <w:tcPr>
            <w:tcW w:w="5000" w:type="pct"/>
            <w:gridSpan w:val="6"/>
            <w:vAlign w:val="center"/>
          </w:tcPr>
          <w:p w:rsidR="009514B3" w:rsidRPr="0045726D" w:rsidRDefault="009514B3" w:rsidP="00EC44A1">
            <w:pPr>
              <w:jc w:val="center"/>
              <w:rPr>
                <w:b/>
                <w:u w:val="single"/>
              </w:rPr>
            </w:pPr>
            <w:r w:rsidRPr="0045726D">
              <w:rPr>
                <w:b/>
                <w:u w:val="single"/>
              </w:rPr>
              <w:t>PART – B (1 X 20 = 20 MARKS)</w:t>
            </w:r>
          </w:p>
          <w:p w:rsidR="009514B3" w:rsidRPr="0045726D" w:rsidRDefault="009514B3" w:rsidP="00EC44A1">
            <w:pPr>
              <w:jc w:val="center"/>
            </w:pPr>
            <w:r w:rsidRPr="0045726D">
              <w:rPr>
                <w:b/>
                <w:bCs/>
              </w:rPr>
              <w:t>(Compulsory Question)</w:t>
            </w:r>
          </w:p>
        </w:tc>
      </w:tr>
      <w:tr w:rsidR="009514B3" w:rsidRPr="0045726D" w:rsidTr="00EC44A1">
        <w:trPr>
          <w:trHeight w:val="397"/>
        </w:trPr>
        <w:tc>
          <w:tcPr>
            <w:tcW w:w="272" w:type="pct"/>
          </w:tcPr>
          <w:p w:rsidR="009514B3" w:rsidRPr="0045726D" w:rsidRDefault="009514B3" w:rsidP="00EC44A1">
            <w:pPr>
              <w:jc w:val="center"/>
            </w:pPr>
            <w:r w:rsidRPr="0045726D">
              <w:t>8.</w:t>
            </w:r>
          </w:p>
        </w:tc>
        <w:tc>
          <w:tcPr>
            <w:tcW w:w="189" w:type="pct"/>
          </w:tcPr>
          <w:p w:rsidR="009514B3" w:rsidRPr="0045726D" w:rsidRDefault="009514B3" w:rsidP="00EC44A1">
            <w:pPr>
              <w:jc w:val="center"/>
            </w:pPr>
            <w:r w:rsidRPr="0045726D">
              <w:t>a.</w:t>
            </w:r>
          </w:p>
        </w:tc>
        <w:tc>
          <w:tcPr>
            <w:tcW w:w="3458" w:type="pct"/>
          </w:tcPr>
          <w:p w:rsidR="009514B3" w:rsidRPr="0045726D" w:rsidRDefault="009514B3" w:rsidP="00EC44A1">
            <w:pPr>
              <w:autoSpaceDE w:val="0"/>
              <w:autoSpaceDN w:val="0"/>
              <w:adjustRightInd w:val="0"/>
              <w:jc w:val="both"/>
            </w:pPr>
            <w:r w:rsidRPr="0045726D">
              <w:t>In a municipality hospital patient</w:t>
            </w:r>
            <w:r>
              <w:t>s</w:t>
            </w:r>
            <w:r w:rsidRPr="0045726D">
              <w:t xml:space="preserve"> arrival are considered to be Poisson with an arrival interval time of 10mins. The doctors (examination and dispensing) time many be assumed to be</w:t>
            </w:r>
          </w:p>
          <w:p w:rsidR="009514B3" w:rsidRPr="0045726D" w:rsidRDefault="009514B3" w:rsidP="00EC44A1">
            <w:pPr>
              <w:autoSpaceDE w:val="0"/>
              <w:autoSpaceDN w:val="0"/>
              <w:adjustRightInd w:val="0"/>
            </w:pPr>
            <w:r w:rsidRPr="0045726D">
              <w:lastRenderedPageBreak/>
              <w:t>ED with an average of 6mins find :</w:t>
            </w:r>
          </w:p>
          <w:p w:rsidR="009514B3" w:rsidRPr="0045726D" w:rsidRDefault="009514B3" w:rsidP="00EC44A1">
            <w:pPr>
              <w:autoSpaceDE w:val="0"/>
              <w:autoSpaceDN w:val="0"/>
              <w:adjustRightInd w:val="0"/>
            </w:pPr>
            <w:r w:rsidRPr="0045726D">
              <w:t xml:space="preserve">i) What is the chance that a new patient directly sees the doctor? </w:t>
            </w:r>
          </w:p>
          <w:p w:rsidR="009514B3" w:rsidRPr="0045726D" w:rsidRDefault="009514B3" w:rsidP="00EC44A1">
            <w:pPr>
              <w:autoSpaceDE w:val="0"/>
              <w:autoSpaceDN w:val="0"/>
              <w:adjustRightInd w:val="0"/>
            </w:pPr>
            <w:r w:rsidRPr="0045726D">
              <w:t xml:space="preserve">ii) For what proportion of the time the doctor is busy? </w:t>
            </w:r>
          </w:p>
          <w:p w:rsidR="009514B3" w:rsidRPr="0045726D" w:rsidRDefault="009514B3" w:rsidP="00EC44A1">
            <w:pPr>
              <w:autoSpaceDE w:val="0"/>
              <w:autoSpaceDN w:val="0"/>
              <w:adjustRightInd w:val="0"/>
            </w:pPr>
            <w:r w:rsidRPr="0045726D">
              <w:t xml:space="preserve">iii) What is the average number of patients in the system? </w:t>
            </w:r>
          </w:p>
          <w:p w:rsidR="009514B3" w:rsidRPr="0045726D" w:rsidRDefault="009514B3" w:rsidP="00EC44A1">
            <w:pPr>
              <w:autoSpaceDE w:val="0"/>
              <w:autoSpaceDN w:val="0"/>
              <w:adjustRightInd w:val="0"/>
            </w:pPr>
            <w:r w:rsidRPr="0045726D">
              <w:t>iv) What is the average waiting time of the system?</w:t>
            </w:r>
          </w:p>
        </w:tc>
        <w:tc>
          <w:tcPr>
            <w:tcW w:w="338" w:type="pct"/>
          </w:tcPr>
          <w:p w:rsidR="009514B3" w:rsidRPr="0045726D" w:rsidRDefault="009514B3" w:rsidP="00EC44A1">
            <w:pPr>
              <w:jc w:val="center"/>
            </w:pPr>
            <w:r w:rsidRPr="0045726D">
              <w:lastRenderedPageBreak/>
              <w:t>CO3</w:t>
            </w:r>
          </w:p>
        </w:tc>
        <w:tc>
          <w:tcPr>
            <w:tcW w:w="316" w:type="pct"/>
          </w:tcPr>
          <w:p w:rsidR="009514B3" w:rsidRPr="0045726D" w:rsidRDefault="009514B3" w:rsidP="00EC44A1">
            <w:pPr>
              <w:jc w:val="center"/>
            </w:pPr>
            <w:r>
              <w:t>A</w:t>
            </w:r>
          </w:p>
        </w:tc>
        <w:tc>
          <w:tcPr>
            <w:tcW w:w="427" w:type="pct"/>
          </w:tcPr>
          <w:p w:rsidR="009514B3" w:rsidRPr="0045726D" w:rsidRDefault="009514B3" w:rsidP="00EC44A1">
            <w:pPr>
              <w:jc w:val="center"/>
            </w:pPr>
            <w:r w:rsidRPr="0045726D">
              <w:t>10</w:t>
            </w:r>
          </w:p>
        </w:tc>
      </w:tr>
      <w:tr w:rsidR="009514B3" w:rsidRPr="0045726D" w:rsidTr="00EC44A1">
        <w:trPr>
          <w:trHeight w:val="397"/>
        </w:trPr>
        <w:tc>
          <w:tcPr>
            <w:tcW w:w="272" w:type="pct"/>
          </w:tcPr>
          <w:p w:rsidR="009514B3" w:rsidRPr="0045726D" w:rsidRDefault="009514B3" w:rsidP="00EC44A1">
            <w:pPr>
              <w:jc w:val="center"/>
            </w:pPr>
          </w:p>
        </w:tc>
        <w:tc>
          <w:tcPr>
            <w:tcW w:w="189" w:type="pct"/>
          </w:tcPr>
          <w:p w:rsidR="009514B3" w:rsidRPr="0045726D" w:rsidRDefault="009514B3" w:rsidP="00EC44A1">
            <w:pPr>
              <w:jc w:val="center"/>
            </w:pPr>
            <w:r w:rsidRPr="0045726D">
              <w:t>b.</w:t>
            </w:r>
          </w:p>
        </w:tc>
        <w:tc>
          <w:tcPr>
            <w:tcW w:w="3458" w:type="pct"/>
          </w:tcPr>
          <w:p w:rsidR="009514B3" w:rsidRPr="0045726D" w:rsidRDefault="009514B3" w:rsidP="00EC44A1">
            <w:pPr>
              <w:autoSpaceDE w:val="0"/>
              <w:autoSpaceDN w:val="0"/>
              <w:adjustRightInd w:val="0"/>
              <w:jc w:val="both"/>
              <w:rPr>
                <w:rFonts w:eastAsiaTheme="minorHAnsi"/>
                <w:lang w:val="en-IN" w:bidi="ta-IN"/>
              </w:rPr>
            </w:pPr>
            <w:r w:rsidRPr="0045726D">
              <w:rPr>
                <w:rFonts w:eastAsiaTheme="minorHAnsi"/>
                <w:lang w:val="en-IN" w:bidi="ta-IN"/>
              </w:rPr>
              <w:t>A Commercial bank has 3 cash paying assistants customers are found to arrive in a Poisson</w:t>
            </w:r>
            <w:r>
              <w:rPr>
                <w:rFonts w:eastAsiaTheme="minorHAnsi"/>
                <w:lang w:val="en-IN" w:bidi="ta-IN"/>
              </w:rPr>
              <w:t xml:space="preserve"> </w:t>
            </w:r>
            <w:r w:rsidRPr="0045726D">
              <w:rPr>
                <w:rFonts w:eastAsiaTheme="minorHAnsi"/>
                <w:lang w:val="en-IN" w:bidi="ta-IN"/>
              </w:rPr>
              <w:t>fashion at an average rate of 6/hr for business transaction. The service time is found to have an</w:t>
            </w:r>
            <w:r>
              <w:rPr>
                <w:rFonts w:eastAsiaTheme="minorHAnsi"/>
                <w:lang w:val="en-IN" w:bidi="ta-IN"/>
              </w:rPr>
              <w:t xml:space="preserve"> </w:t>
            </w:r>
            <w:r w:rsidRPr="0045726D">
              <w:rPr>
                <w:rFonts w:eastAsiaTheme="minorHAnsi"/>
                <w:lang w:val="en-IN" w:bidi="ta-IN"/>
              </w:rPr>
              <w:t>E.D with a mean of 18 mins. The customers are processed on FCFS basis. Calculate</w:t>
            </w:r>
          </w:p>
          <w:p w:rsidR="009514B3" w:rsidRPr="0045726D" w:rsidRDefault="009514B3" w:rsidP="00EC44A1">
            <w:pPr>
              <w:autoSpaceDE w:val="0"/>
              <w:autoSpaceDN w:val="0"/>
              <w:adjustRightInd w:val="0"/>
              <w:rPr>
                <w:rFonts w:eastAsiaTheme="minorHAnsi"/>
                <w:lang w:val="en-IN" w:bidi="ta-IN"/>
              </w:rPr>
            </w:pPr>
            <w:r w:rsidRPr="0045726D">
              <w:rPr>
                <w:rFonts w:eastAsiaTheme="minorHAnsi"/>
                <w:lang w:val="en-IN" w:bidi="ta-IN"/>
              </w:rPr>
              <w:t>i) Average number of customers in the system</w:t>
            </w:r>
          </w:p>
          <w:p w:rsidR="009514B3" w:rsidRPr="0045726D" w:rsidRDefault="009514B3" w:rsidP="00EC44A1">
            <w:pPr>
              <w:autoSpaceDE w:val="0"/>
              <w:autoSpaceDN w:val="0"/>
              <w:adjustRightInd w:val="0"/>
              <w:rPr>
                <w:rFonts w:eastAsiaTheme="minorHAnsi"/>
                <w:lang w:val="en-IN" w:bidi="ta-IN"/>
              </w:rPr>
            </w:pPr>
            <w:r w:rsidRPr="0045726D">
              <w:rPr>
                <w:rFonts w:eastAsiaTheme="minorHAnsi"/>
                <w:lang w:val="en-IN" w:bidi="ta-IN"/>
              </w:rPr>
              <w:t>ii) Average time a customer spends in the system</w:t>
            </w:r>
          </w:p>
          <w:p w:rsidR="009514B3" w:rsidRPr="0045726D" w:rsidRDefault="009514B3" w:rsidP="00EC44A1">
            <w:pPr>
              <w:autoSpaceDE w:val="0"/>
              <w:autoSpaceDN w:val="0"/>
              <w:adjustRightInd w:val="0"/>
              <w:rPr>
                <w:rFonts w:eastAsiaTheme="minorHAnsi"/>
                <w:lang w:val="en-IN" w:bidi="ta-IN"/>
              </w:rPr>
            </w:pPr>
            <w:r w:rsidRPr="0045726D">
              <w:rPr>
                <w:rFonts w:eastAsiaTheme="minorHAnsi"/>
                <w:lang w:val="en-IN" w:bidi="ta-IN"/>
              </w:rPr>
              <w:t>iii) Average queue length</w:t>
            </w:r>
          </w:p>
          <w:p w:rsidR="009514B3" w:rsidRPr="0045726D" w:rsidRDefault="009514B3" w:rsidP="00EC44A1">
            <w:pPr>
              <w:jc w:val="both"/>
              <w:rPr>
                <w:bCs/>
              </w:rPr>
            </w:pPr>
            <w:r w:rsidRPr="0045726D">
              <w:rPr>
                <w:rFonts w:eastAsiaTheme="minorHAnsi"/>
                <w:lang w:val="en-IN" w:bidi="ta-IN"/>
              </w:rPr>
              <w:t>iv) How many hours a week can a cash paying assistant spend with the customers</w:t>
            </w:r>
          </w:p>
        </w:tc>
        <w:tc>
          <w:tcPr>
            <w:tcW w:w="338" w:type="pct"/>
          </w:tcPr>
          <w:p w:rsidR="009514B3" w:rsidRPr="0045726D" w:rsidRDefault="009514B3" w:rsidP="00EC44A1">
            <w:pPr>
              <w:jc w:val="center"/>
            </w:pPr>
            <w:r w:rsidRPr="0045726D">
              <w:t>CO3</w:t>
            </w:r>
          </w:p>
        </w:tc>
        <w:tc>
          <w:tcPr>
            <w:tcW w:w="316" w:type="pct"/>
          </w:tcPr>
          <w:p w:rsidR="009514B3" w:rsidRPr="0045726D" w:rsidRDefault="009514B3" w:rsidP="00EC44A1">
            <w:pPr>
              <w:jc w:val="center"/>
            </w:pPr>
            <w:r>
              <w:t>A</w:t>
            </w:r>
          </w:p>
        </w:tc>
        <w:tc>
          <w:tcPr>
            <w:tcW w:w="427" w:type="pct"/>
          </w:tcPr>
          <w:p w:rsidR="009514B3" w:rsidRPr="0045726D" w:rsidRDefault="009514B3" w:rsidP="00EC44A1">
            <w:pPr>
              <w:jc w:val="center"/>
            </w:pPr>
            <w:r w:rsidRPr="0045726D">
              <w:t>10</w:t>
            </w:r>
          </w:p>
        </w:tc>
      </w:tr>
    </w:tbl>
    <w:p w:rsidR="009514B3" w:rsidRPr="0045726D" w:rsidRDefault="009514B3" w:rsidP="00EC44A1"/>
    <w:tbl>
      <w:tblPr>
        <w:tblStyle w:val="TableGrid"/>
        <w:tblW w:w="0" w:type="auto"/>
        <w:tblLook w:val="04A0" w:firstRow="1" w:lastRow="0" w:firstColumn="1" w:lastColumn="0" w:noHBand="0" w:noVBand="1"/>
      </w:tblPr>
      <w:tblGrid>
        <w:gridCol w:w="675"/>
        <w:gridCol w:w="9498"/>
      </w:tblGrid>
      <w:tr w:rsidR="009514B3" w:rsidRPr="0045726D" w:rsidTr="00EC44A1">
        <w:tc>
          <w:tcPr>
            <w:tcW w:w="675" w:type="dxa"/>
          </w:tcPr>
          <w:p w:rsidR="009514B3" w:rsidRPr="0045726D" w:rsidRDefault="009514B3" w:rsidP="00EC44A1"/>
        </w:tc>
        <w:tc>
          <w:tcPr>
            <w:tcW w:w="9782" w:type="dxa"/>
          </w:tcPr>
          <w:p w:rsidR="009514B3" w:rsidRPr="0045726D" w:rsidRDefault="009514B3" w:rsidP="00EC44A1">
            <w:pPr>
              <w:jc w:val="center"/>
              <w:rPr>
                <w:b/>
              </w:rPr>
            </w:pPr>
            <w:r w:rsidRPr="0045726D">
              <w:rPr>
                <w:b/>
              </w:rPr>
              <w:t>COURSE OUTCOMES</w:t>
            </w:r>
          </w:p>
        </w:tc>
      </w:tr>
      <w:tr w:rsidR="009514B3" w:rsidRPr="0045726D" w:rsidTr="00EC44A1">
        <w:tc>
          <w:tcPr>
            <w:tcW w:w="675" w:type="dxa"/>
          </w:tcPr>
          <w:p w:rsidR="009514B3" w:rsidRPr="0045726D" w:rsidRDefault="009514B3" w:rsidP="00EC44A1">
            <w:r w:rsidRPr="0045726D">
              <w:t>CO1</w:t>
            </w:r>
          </w:p>
        </w:tc>
        <w:tc>
          <w:tcPr>
            <w:tcW w:w="9782" w:type="dxa"/>
            <w:vAlign w:val="bottom"/>
          </w:tcPr>
          <w:p w:rsidR="009514B3" w:rsidRPr="0045726D" w:rsidRDefault="009514B3" w:rsidP="00EC44A1">
            <w:r w:rsidRPr="0045726D">
              <w:rPr>
                <w:color w:val="000000"/>
              </w:rPr>
              <w:t>Write efficient Programme</w:t>
            </w:r>
          </w:p>
        </w:tc>
      </w:tr>
      <w:tr w:rsidR="009514B3" w:rsidRPr="0045726D" w:rsidTr="00EC44A1">
        <w:tc>
          <w:tcPr>
            <w:tcW w:w="675" w:type="dxa"/>
          </w:tcPr>
          <w:p w:rsidR="009514B3" w:rsidRPr="0045726D" w:rsidRDefault="009514B3" w:rsidP="00EC44A1">
            <w:r w:rsidRPr="0045726D">
              <w:t>CO2</w:t>
            </w:r>
          </w:p>
        </w:tc>
        <w:tc>
          <w:tcPr>
            <w:tcW w:w="9782" w:type="dxa"/>
            <w:vAlign w:val="bottom"/>
          </w:tcPr>
          <w:p w:rsidR="009514B3" w:rsidRPr="0045726D" w:rsidRDefault="009514B3" w:rsidP="00EC44A1">
            <w:r w:rsidRPr="0045726D">
              <w:rPr>
                <w:color w:val="000000"/>
              </w:rPr>
              <w:t>Develop Algorithms</w:t>
            </w:r>
          </w:p>
        </w:tc>
      </w:tr>
      <w:tr w:rsidR="009514B3" w:rsidRPr="0045726D" w:rsidTr="00EC44A1">
        <w:tc>
          <w:tcPr>
            <w:tcW w:w="675" w:type="dxa"/>
          </w:tcPr>
          <w:p w:rsidR="009514B3" w:rsidRPr="0045726D" w:rsidRDefault="009514B3" w:rsidP="00EC44A1">
            <w:r w:rsidRPr="0045726D">
              <w:t>CO3</w:t>
            </w:r>
          </w:p>
        </w:tc>
        <w:tc>
          <w:tcPr>
            <w:tcW w:w="9782" w:type="dxa"/>
            <w:vAlign w:val="bottom"/>
          </w:tcPr>
          <w:p w:rsidR="009514B3" w:rsidRPr="0045726D" w:rsidRDefault="009514B3" w:rsidP="00EC44A1">
            <w:r w:rsidRPr="0045726D">
              <w:rPr>
                <w:color w:val="000000"/>
              </w:rPr>
              <w:t>Apply Queuing models</w:t>
            </w:r>
          </w:p>
        </w:tc>
      </w:tr>
      <w:tr w:rsidR="009514B3" w:rsidRPr="0045726D" w:rsidTr="00EC44A1">
        <w:tc>
          <w:tcPr>
            <w:tcW w:w="675" w:type="dxa"/>
          </w:tcPr>
          <w:p w:rsidR="009514B3" w:rsidRPr="0045726D" w:rsidRDefault="009514B3" w:rsidP="00EC44A1">
            <w:r w:rsidRPr="0045726D">
              <w:t>CO4</w:t>
            </w:r>
          </w:p>
        </w:tc>
        <w:tc>
          <w:tcPr>
            <w:tcW w:w="9782" w:type="dxa"/>
            <w:vAlign w:val="bottom"/>
          </w:tcPr>
          <w:p w:rsidR="009514B3" w:rsidRPr="0045726D" w:rsidRDefault="009514B3" w:rsidP="00EC44A1">
            <w:r w:rsidRPr="0045726D">
              <w:rPr>
                <w:color w:val="000000"/>
              </w:rPr>
              <w:t>Knowledge in Grammar and languages</w:t>
            </w:r>
          </w:p>
        </w:tc>
      </w:tr>
      <w:tr w:rsidR="009514B3" w:rsidRPr="0045726D" w:rsidTr="00EC44A1">
        <w:tc>
          <w:tcPr>
            <w:tcW w:w="675" w:type="dxa"/>
          </w:tcPr>
          <w:p w:rsidR="009514B3" w:rsidRPr="0045726D" w:rsidRDefault="009514B3" w:rsidP="00EC44A1">
            <w:r w:rsidRPr="0045726D">
              <w:t>CO5</w:t>
            </w:r>
          </w:p>
        </w:tc>
        <w:tc>
          <w:tcPr>
            <w:tcW w:w="9782" w:type="dxa"/>
            <w:vAlign w:val="bottom"/>
          </w:tcPr>
          <w:p w:rsidR="009514B3" w:rsidRPr="0045726D" w:rsidRDefault="009514B3" w:rsidP="00EC44A1">
            <w:r w:rsidRPr="0045726D">
              <w:rPr>
                <w:color w:val="000000"/>
              </w:rPr>
              <w:t>Examine the characteristics of random process</w:t>
            </w:r>
          </w:p>
        </w:tc>
      </w:tr>
      <w:tr w:rsidR="009514B3" w:rsidRPr="0045726D" w:rsidTr="00EC44A1">
        <w:tc>
          <w:tcPr>
            <w:tcW w:w="675" w:type="dxa"/>
          </w:tcPr>
          <w:p w:rsidR="009514B3" w:rsidRPr="0045726D" w:rsidRDefault="009514B3" w:rsidP="00EC44A1">
            <w:r w:rsidRPr="0045726D">
              <w:t>CO6</w:t>
            </w:r>
          </w:p>
        </w:tc>
        <w:tc>
          <w:tcPr>
            <w:tcW w:w="9782" w:type="dxa"/>
            <w:vAlign w:val="bottom"/>
          </w:tcPr>
          <w:p w:rsidR="009514B3" w:rsidRPr="0045726D" w:rsidRDefault="009514B3" w:rsidP="00EC44A1">
            <w:r w:rsidRPr="0045726D">
              <w:rPr>
                <w:color w:val="000000"/>
              </w:rPr>
              <w:t>Knowledge in number theory concepts</w:t>
            </w:r>
          </w:p>
        </w:tc>
      </w:tr>
    </w:tbl>
    <w:p w:rsidR="009514B3" w:rsidRPr="0045726D" w:rsidRDefault="009514B3" w:rsidP="00EC44A1">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9514B3" w:rsidRPr="0045726D" w:rsidTr="00EC44A1">
        <w:tc>
          <w:tcPr>
            <w:tcW w:w="10683" w:type="dxa"/>
            <w:gridSpan w:val="8"/>
          </w:tcPr>
          <w:p w:rsidR="009514B3" w:rsidRPr="0045726D" w:rsidRDefault="009514B3" w:rsidP="00EC44A1">
            <w:pPr>
              <w:jc w:val="center"/>
              <w:rPr>
                <w:b/>
              </w:rPr>
            </w:pPr>
            <w:r w:rsidRPr="0045726D">
              <w:rPr>
                <w:b/>
              </w:rPr>
              <w:t>Assessment Pattern as per Bloom’s Taxonomy</w:t>
            </w:r>
          </w:p>
        </w:tc>
      </w:tr>
      <w:tr w:rsidR="009514B3" w:rsidRPr="0045726D" w:rsidTr="00EC44A1">
        <w:tc>
          <w:tcPr>
            <w:tcW w:w="959" w:type="dxa"/>
          </w:tcPr>
          <w:p w:rsidR="009514B3" w:rsidRPr="0045726D" w:rsidRDefault="009514B3" w:rsidP="00EC44A1">
            <w:r w:rsidRPr="0045726D">
              <w:t>CO / P</w:t>
            </w:r>
          </w:p>
        </w:tc>
        <w:tc>
          <w:tcPr>
            <w:tcW w:w="1362" w:type="dxa"/>
          </w:tcPr>
          <w:p w:rsidR="009514B3" w:rsidRPr="0045726D" w:rsidRDefault="009514B3" w:rsidP="00EC44A1">
            <w:pPr>
              <w:jc w:val="center"/>
              <w:rPr>
                <w:b/>
              </w:rPr>
            </w:pPr>
            <w:r w:rsidRPr="0045726D">
              <w:rPr>
                <w:b/>
              </w:rPr>
              <w:t>Remember</w:t>
            </w:r>
          </w:p>
        </w:tc>
        <w:tc>
          <w:tcPr>
            <w:tcW w:w="1569" w:type="dxa"/>
          </w:tcPr>
          <w:p w:rsidR="009514B3" w:rsidRPr="0045726D" w:rsidRDefault="009514B3" w:rsidP="00EC44A1">
            <w:pPr>
              <w:jc w:val="center"/>
              <w:rPr>
                <w:b/>
              </w:rPr>
            </w:pPr>
            <w:r w:rsidRPr="0045726D">
              <w:rPr>
                <w:b/>
              </w:rPr>
              <w:t>Understand</w:t>
            </w:r>
          </w:p>
        </w:tc>
        <w:tc>
          <w:tcPr>
            <w:tcW w:w="1439" w:type="dxa"/>
          </w:tcPr>
          <w:p w:rsidR="009514B3" w:rsidRPr="0045726D" w:rsidRDefault="009514B3" w:rsidP="00EC44A1">
            <w:pPr>
              <w:jc w:val="center"/>
              <w:rPr>
                <w:b/>
              </w:rPr>
            </w:pPr>
            <w:r w:rsidRPr="0045726D">
              <w:rPr>
                <w:b/>
              </w:rPr>
              <w:t>Apply</w:t>
            </w:r>
          </w:p>
        </w:tc>
        <w:tc>
          <w:tcPr>
            <w:tcW w:w="1497" w:type="dxa"/>
          </w:tcPr>
          <w:p w:rsidR="009514B3" w:rsidRPr="0045726D" w:rsidRDefault="009514B3" w:rsidP="00EC44A1">
            <w:pPr>
              <w:jc w:val="center"/>
              <w:rPr>
                <w:b/>
              </w:rPr>
            </w:pPr>
            <w:r w:rsidRPr="0045726D">
              <w:rPr>
                <w:b/>
              </w:rPr>
              <w:t>Analyze</w:t>
            </w:r>
          </w:p>
        </w:tc>
        <w:tc>
          <w:tcPr>
            <w:tcW w:w="1375" w:type="dxa"/>
          </w:tcPr>
          <w:p w:rsidR="009514B3" w:rsidRPr="0045726D" w:rsidRDefault="009514B3" w:rsidP="00EC44A1">
            <w:pPr>
              <w:jc w:val="center"/>
              <w:rPr>
                <w:b/>
              </w:rPr>
            </w:pPr>
            <w:r w:rsidRPr="0045726D">
              <w:rPr>
                <w:b/>
              </w:rPr>
              <w:t>Evaluate</w:t>
            </w:r>
          </w:p>
        </w:tc>
        <w:tc>
          <w:tcPr>
            <w:tcW w:w="1321" w:type="dxa"/>
          </w:tcPr>
          <w:p w:rsidR="009514B3" w:rsidRPr="0045726D" w:rsidRDefault="009514B3" w:rsidP="00EC44A1">
            <w:pPr>
              <w:jc w:val="center"/>
              <w:rPr>
                <w:b/>
              </w:rPr>
            </w:pPr>
            <w:r w:rsidRPr="0045726D">
              <w:rPr>
                <w:b/>
              </w:rPr>
              <w:t>Create</w:t>
            </w:r>
          </w:p>
        </w:tc>
        <w:tc>
          <w:tcPr>
            <w:tcW w:w="1161" w:type="dxa"/>
          </w:tcPr>
          <w:p w:rsidR="009514B3" w:rsidRPr="0045726D" w:rsidRDefault="009514B3" w:rsidP="00EC44A1">
            <w:pPr>
              <w:jc w:val="center"/>
              <w:rPr>
                <w:b/>
              </w:rPr>
            </w:pPr>
            <w:r w:rsidRPr="0045726D">
              <w:rPr>
                <w:b/>
              </w:rPr>
              <w:t>Total</w:t>
            </w:r>
          </w:p>
        </w:tc>
      </w:tr>
      <w:tr w:rsidR="009514B3" w:rsidRPr="0045726D" w:rsidTr="00EC44A1">
        <w:tc>
          <w:tcPr>
            <w:tcW w:w="959" w:type="dxa"/>
          </w:tcPr>
          <w:p w:rsidR="009514B3" w:rsidRPr="0045726D" w:rsidRDefault="009514B3" w:rsidP="00EC44A1">
            <w:r w:rsidRPr="0045726D">
              <w:t>CO1</w:t>
            </w:r>
          </w:p>
        </w:tc>
        <w:tc>
          <w:tcPr>
            <w:tcW w:w="1362" w:type="dxa"/>
          </w:tcPr>
          <w:p w:rsidR="009514B3" w:rsidRPr="0045726D" w:rsidRDefault="009514B3" w:rsidP="00EC44A1">
            <w:pPr>
              <w:jc w:val="center"/>
            </w:pPr>
          </w:p>
        </w:tc>
        <w:tc>
          <w:tcPr>
            <w:tcW w:w="1569" w:type="dxa"/>
          </w:tcPr>
          <w:p w:rsidR="009514B3" w:rsidRPr="0045726D" w:rsidRDefault="009514B3" w:rsidP="00EC44A1">
            <w:pPr>
              <w:jc w:val="center"/>
            </w:pPr>
            <w:r w:rsidRPr="0045726D">
              <w:t>6</w:t>
            </w:r>
          </w:p>
        </w:tc>
        <w:tc>
          <w:tcPr>
            <w:tcW w:w="1439" w:type="dxa"/>
          </w:tcPr>
          <w:p w:rsidR="009514B3" w:rsidRPr="0045726D" w:rsidRDefault="009514B3" w:rsidP="00EC44A1">
            <w:pPr>
              <w:jc w:val="center"/>
            </w:pPr>
            <w:r w:rsidRPr="0045726D">
              <w:t>20</w:t>
            </w:r>
          </w:p>
        </w:tc>
        <w:tc>
          <w:tcPr>
            <w:tcW w:w="1497" w:type="dxa"/>
          </w:tcPr>
          <w:p w:rsidR="009514B3" w:rsidRPr="0045726D" w:rsidRDefault="009514B3" w:rsidP="00EC44A1">
            <w:pPr>
              <w:jc w:val="center"/>
            </w:pPr>
            <w:r w:rsidRPr="0045726D">
              <w:t>6</w:t>
            </w:r>
          </w:p>
        </w:tc>
        <w:tc>
          <w:tcPr>
            <w:tcW w:w="1375" w:type="dxa"/>
          </w:tcPr>
          <w:p w:rsidR="009514B3" w:rsidRPr="0045726D" w:rsidRDefault="009514B3" w:rsidP="00EC44A1">
            <w:pPr>
              <w:jc w:val="center"/>
            </w:pPr>
          </w:p>
        </w:tc>
        <w:tc>
          <w:tcPr>
            <w:tcW w:w="1321" w:type="dxa"/>
          </w:tcPr>
          <w:p w:rsidR="009514B3" w:rsidRPr="0045726D" w:rsidRDefault="009514B3" w:rsidP="00EC44A1">
            <w:pPr>
              <w:jc w:val="center"/>
            </w:pPr>
          </w:p>
        </w:tc>
        <w:tc>
          <w:tcPr>
            <w:tcW w:w="1161" w:type="dxa"/>
          </w:tcPr>
          <w:p w:rsidR="009514B3" w:rsidRPr="0045726D" w:rsidRDefault="009514B3" w:rsidP="00EC44A1">
            <w:pPr>
              <w:jc w:val="center"/>
            </w:pPr>
            <w:r w:rsidRPr="0045726D">
              <w:t>32</w:t>
            </w:r>
          </w:p>
        </w:tc>
      </w:tr>
      <w:tr w:rsidR="009514B3" w:rsidRPr="0045726D" w:rsidTr="00EC44A1">
        <w:tc>
          <w:tcPr>
            <w:tcW w:w="959" w:type="dxa"/>
          </w:tcPr>
          <w:p w:rsidR="009514B3" w:rsidRPr="0045726D" w:rsidRDefault="009514B3" w:rsidP="00EC44A1">
            <w:r w:rsidRPr="0045726D">
              <w:t>CO2</w:t>
            </w:r>
          </w:p>
        </w:tc>
        <w:tc>
          <w:tcPr>
            <w:tcW w:w="1362" w:type="dxa"/>
          </w:tcPr>
          <w:p w:rsidR="009514B3" w:rsidRPr="0045726D" w:rsidRDefault="009514B3" w:rsidP="00EC44A1">
            <w:pPr>
              <w:jc w:val="center"/>
            </w:pPr>
          </w:p>
        </w:tc>
        <w:tc>
          <w:tcPr>
            <w:tcW w:w="1569" w:type="dxa"/>
          </w:tcPr>
          <w:p w:rsidR="009514B3" w:rsidRPr="0045726D" w:rsidRDefault="009514B3" w:rsidP="00EC44A1">
            <w:pPr>
              <w:jc w:val="center"/>
            </w:pPr>
          </w:p>
        </w:tc>
        <w:tc>
          <w:tcPr>
            <w:tcW w:w="1439" w:type="dxa"/>
          </w:tcPr>
          <w:p w:rsidR="009514B3" w:rsidRPr="0045726D" w:rsidRDefault="009514B3" w:rsidP="00EC44A1">
            <w:pPr>
              <w:jc w:val="center"/>
            </w:pPr>
            <w:r w:rsidRPr="0045726D">
              <w:t>28</w:t>
            </w:r>
          </w:p>
        </w:tc>
        <w:tc>
          <w:tcPr>
            <w:tcW w:w="1497" w:type="dxa"/>
          </w:tcPr>
          <w:p w:rsidR="009514B3" w:rsidRPr="0045726D" w:rsidRDefault="009514B3" w:rsidP="00EC44A1">
            <w:pPr>
              <w:jc w:val="center"/>
            </w:pPr>
          </w:p>
        </w:tc>
        <w:tc>
          <w:tcPr>
            <w:tcW w:w="1375" w:type="dxa"/>
          </w:tcPr>
          <w:p w:rsidR="009514B3" w:rsidRPr="0045726D" w:rsidRDefault="009514B3" w:rsidP="00EC44A1">
            <w:pPr>
              <w:jc w:val="center"/>
            </w:pPr>
            <w:r w:rsidRPr="0045726D">
              <w:t>4</w:t>
            </w:r>
          </w:p>
        </w:tc>
        <w:tc>
          <w:tcPr>
            <w:tcW w:w="1321" w:type="dxa"/>
          </w:tcPr>
          <w:p w:rsidR="009514B3" w:rsidRPr="0045726D" w:rsidRDefault="009514B3" w:rsidP="00EC44A1">
            <w:pPr>
              <w:jc w:val="center"/>
            </w:pPr>
          </w:p>
        </w:tc>
        <w:tc>
          <w:tcPr>
            <w:tcW w:w="1161" w:type="dxa"/>
          </w:tcPr>
          <w:p w:rsidR="009514B3" w:rsidRPr="0045726D" w:rsidRDefault="009514B3" w:rsidP="00EC44A1">
            <w:pPr>
              <w:jc w:val="center"/>
            </w:pPr>
            <w:r w:rsidRPr="0045726D">
              <w:t>32</w:t>
            </w:r>
          </w:p>
        </w:tc>
      </w:tr>
      <w:tr w:rsidR="009514B3" w:rsidRPr="0045726D" w:rsidTr="00EC44A1">
        <w:tc>
          <w:tcPr>
            <w:tcW w:w="959" w:type="dxa"/>
          </w:tcPr>
          <w:p w:rsidR="009514B3" w:rsidRPr="0045726D" w:rsidRDefault="009514B3" w:rsidP="00EC44A1">
            <w:r w:rsidRPr="0045726D">
              <w:t>CO3</w:t>
            </w:r>
          </w:p>
        </w:tc>
        <w:tc>
          <w:tcPr>
            <w:tcW w:w="1362" w:type="dxa"/>
          </w:tcPr>
          <w:p w:rsidR="009514B3" w:rsidRPr="0045726D" w:rsidRDefault="009514B3" w:rsidP="00EC44A1">
            <w:pPr>
              <w:jc w:val="center"/>
            </w:pPr>
          </w:p>
        </w:tc>
        <w:tc>
          <w:tcPr>
            <w:tcW w:w="1569" w:type="dxa"/>
          </w:tcPr>
          <w:p w:rsidR="009514B3" w:rsidRPr="0045726D" w:rsidRDefault="009514B3" w:rsidP="00EC44A1">
            <w:pPr>
              <w:jc w:val="center"/>
            </w:pPr>
          </w:p>
        </w:tc>
        <w:tc>
          <w:tcPr>
            <w:tcW w:w="1439" w:type="dxa"/>
          </w:tcPr>
          <w:p w:rsidR="009514B3" w:rsidRPr="0045726D" w:rsidRDefault="009514B3" w:rsidP="00EC44A1">
            <w:pPr>
              <w:jc w:val="center"/>
            </w:pPr>
            <w:r w:rsidRPr="0045726D">
              <w:t>20</w:t>
            </w:r>
          </w:p>
        </w:tc>
        <w:tc>
          <w:tcPr>
            <w:tcW w:w="1497" w:type="dxa"/>
          </w:tcPr>
          <w:p w:rsidR="009514B3" w:rsidRPr="0045726D" w:rsidRDefault="009514B3" w:rsidP="00EC44A1">
            <w:pPr>
              <w:jc w:val="center"/>
            </w:pPr>
          </w:p>
        </w:tc>
        <w:tc>
          <w:tcPr>
            <w:tcW w:w="1375" w:type="dxa"/>
          </w:tcPr>
          <w:p w:rsidR="009514B3" w:rsidRPr="0045726D" w:rsidRDefault="009514B3" w:rsidP="00EC44A1">
            <w:pPr>
              <w:jc w:val="center"/>
            </w:pPr>
          </w:p>
        </w:tc>
        <w:tc>
          <w:tcPr>
            <w:tcW w:w="1321" w:type="dxa"/>
          </w:tcPr>
          <w:p w:rsidR="009514B3" w:rsidRPr="0045726D" w:rsidRDefault="009514B3" w:rsidP="00EC44A1">
            <w:pPr>
              <w:jc w:val="center"/>
            </w:pPr>
          </w:p>
        </w:tc>
        <w:tc>
          <w:tcPr>
            <w:tcW w:w="1161" w:type="dxa"/>
          </w:tcPr>
          <w:p w:rsidR="009514B3" w:rsidRPr="0045726D" w:rsidRDefault="009514B3" w:rsidP="00EC44A1">
            <w:pPr>
              <w:jc w:val="center"/>
            </w:pPr>
            <w:r w:rsidRPr="0045726D">
              <w:t>20</w:t>
            </w:r>
          </w:p>
        </w:tc>
      </w:tr>
      <w:tr w:rsidR="009514B3" w:rsidRPr="0045726D" w:rsidTr="00EC44A1">
        <w:tc>
          <w:tcPr>
            <w:tcW w:w="959" w:type="dxa"/>
          </w:tcPr>
          <w:p w:rsidR="009514B3" w:rsidRPr="0045726D" w:rsidRDefault="009514B3" w:rsidP="00EC44A1">
            <w:r w:rsidRPr="0045726D">
              <w:t>CO4</w:t>
            </w:r>
          </w:p>
        </w:tc>
        <w:tc>
          <w:tcPr>
            <w:tcW w:w="1362" w:type="dxa"/>
          </w:tcPr>
          <w:p w:rsidR="009514B3" w:rsidRPr="0045726D" w:rsidRDefault="009514B3" w:rsidP="00EC44A1">
            <w:pPr>
              <w:jc w:val="center"/>
            </w:pPr>
          </w:p>
        </w:tc>
        <w:tc>
          <w:tcPr>
            <w:tcW w:w="1569" w:type="dxa"/>
          </w:tcPr>
          <w:p w:rsidR="009514B3" w:rsidRPr="0045726D" w:rsidRDefault="009514B3" w:rsidP="00EC44A1">
            <w:pPr>
              <w:jc w:val="center"/>
            </w:pPr>
          </w:p>
        </w:tc>
        <w:tc>
          <w:tcPr>
            <w:tcW w:w="1439" w:type="dxa"/>
          </w:tcPr>
          <w:p w:rsidR="009514B3" w:rsidRPr="0045726D" w:rsidRDefault="009514B3" w:rsidP="00EC44A1">
            <w:pPr>
              <w:jc w:val="center"/>
            </w:pPr>
            <w:r w:rsidRPr="0045726D">
              <w:t>6</w:t>
            </w:r>
          </w:p>
        </w:tc>
        <w:tc>
          <w:tcPr>
            <w:tcW w:w="1497" w:type="dxa"/>
          </w:tcPr>
          <w:p w:rsidR="009514B3" w:rsidRPr="0045726D" w:rsidRDefault="009514B3" w:rsidP="00EC44A1">
            <w:pPr>
              <w:jc w:val="center"/>
            </w:pPr>
          </w:p>
        </w:tc>
        <w:tc>
          <w:tcPr>
            <w:tcW w:w="1375" w:type="dxa"/>
          </w:tcPr>
          <w:p w:rsidR="009514B3" w:rsidRPr="0045726D" w:rsidRDefault="009514B3" w:rsidP="00EC44A1">
            <w:pPr>
              <w:jc w:val="center"/>
            </w:pPr>
            <w:r w:rsidRPr="0045726D">
              <w:t>10</w:t>
            </w:r>
          </w:p>
        </w:tc>
        <w:tc>
          <w:tcPr>
            <w:tcW w:w="1321" w:type="dxa"/>
          </w:tcPr>
          <w:p w:rsidR="009514B3" w:rsidRPr="0045726D" w:rsidRDefault="009514B3" w:rsidP="00EC44A1">
            <w:pPr>
              <w:jc w:val="center"/>
            </w:pPr>
          </w:p>
        </w:tc>
        <w:tc>
          <w:tcPr>
            <w:tcW w:w="1161" w:type="dxa"/>
          </w:tcPr>
          <w:p w:rsidR="009514B3" w:rsidRPr="0045726D" w:rsidRDefault="009514B3" w:rsidP="00EC44A1">
            <w:pPr>
              <w:jc w:val="center"/>
            </w:pPr>
            <w:r w:rsidRPr="0045726D">
              <w:t>16</w:t>
            </w:r>
          </w:p>
        </w:tc>
      </w:tr>
      <w:tr w:rsidR="009514B3" w:rsidRPr="0045726D" w:rsidTr="00EC44A1">
        <w:tc>
          <w:tcPr>
            <w:tcW w:w="959" w:type="dxa"/>
          </w:tcPr>
          <w:p w:rsidR="009514B3" w:rsidRPr="0045726D" w:rsidRDefault="009514B3" w:rsidP="00EC44A1">
            <w:r w:rsidRPr="0045726D">
              <w:t>CO5</w:t>
            </w:r>
          </w:p>
        </w:tc>
        <w:tc>
          <w:tcPr>
            <w:tcW w:w="1362" w:type="dxa"/>
          </w:tcPr>
          <w:p w:rsidR="009514B3" w:rsidRPr="0045726D" w:rsidRDefault="009514B3" w:rsidP="00EC44A1">
            <w:pPr>
              <w:jc w:val="center"/>
            </w:pPr>
          </w:p>
        </w:tc>
        <w:tc>
          <w:tcPr>
            <w:tcW w:w="1569" w:type="dxa"/>
          </w:tcPr>
          <w:p w:rsidR="009514B3" w:rsidRPr="0045726D" w:rsidRDefault="009514B3" w:rsidP="00EC44A1">
            <w:pPr>
              <w:jc w:val="center"/>
            </w:pPr>
          </w:p>
        </w:tc>
        <w:tc>
          <w:tcPr>
            <w:tcW w:w="1439" w:type="dxa"/>
          </w:tcPr>
          <w:p w:rsidR="009514B3" w:rsidRPr="0045726D" w:rsidRDefault="009514B3" w:rsidP="00EC44A1">
            <w:pPr>
              <w:jc w:val="center"/>
            </w:pPr>
            <w:r w:rsidRPr="0045726D">
              <w:t>10</w:t>
            </w:r>
          </w:p>
        </w:tc>
        <w:tc>
          <w:tcPr>
            <w:tcW w:w="1497" w:type="dxa"/>
          </w:tcPr>
          <w:p w:rsidR="009514B3" w:rsidRPr="0045726D" w:rsidRDefault="009514B3" w:rsidP="00EC44A1">
            <w:pPr>
              <w:jc w:val="center"/>
            </w:pPr>
          </w:p>
        </w:tc>
        <w:tc>
          <w:tcPr>
            <w:tcW w:w="1375" w:type="dxa"/>
          </w:tcPr>
          <w:p w:rsidR="009514B3" w:rsidRPr="0045726D" w:rsidRDefault="009514B3" w:rsidP="00EC44A1">
            <w:pPr>
              <w:jc w:val="center"/>
            </w:pPr>
            <w:r w:rsidRPr="0045726D">
              <w:t>6</w:t>
            </w:r>
          </w:p>
        </w:tc>
        <w:tc>
          <w:tcPr>
            <w:tcW w:w="1321" w:type="dxa"/>
          </w:tcPr>
          <w:p w:rsidR="009514B3" w:rsidRPr="0045726D" w:rsidRDefault="009514B3" w:rsidP="00EC44A1">
            <w:pPr>
              <w:jc w:val="center"/>
            </w:pPr>
          </w:p>
        </w:tc>
        <w:tc>
          <w:tcPr>
            <w:tcW w:w="1161" w:type="dxa"/>
          </w:tcPr>
          <w:p w:rsidR="009514B3" w:rsidRPr="0045726D" w:rsidRDefault="009514B3" w:rsidP="00EC44A1">
            <w:pPr>
              <w:jc w:val="center"/>
            </w:pPr>
            <w:r w:rsidRPr="0045726D">
              <w:t>16</w:t>
            </w:r>
          </w:p>
        </w:tc>
      </w:tr>
      <w:tr w:rsidR="009514B3" w:rsidRPr="0045726D" w:rsidTr="00EC44A1">
        <w:tc>
          <w:tcPr>
            <w:tcW w:w="959" w:type="dxa"/>
          </w:tcPr>
          <w:p w:rsidR="009514B3" w:rsidRPr="0045726D" w:rsidRDefault="009514B3" w:rsidP="00EC44A1">
            <w:r w:rsidRPr="0045726D">
              <w:t>CO6</w:t>
            </w:r>
          </w:p>
        </w:tc>
        <w:tc>
          <w:tcPr>
            <w:tcW w:w="1362" w:type="dxa"/>
          </w:tcPr>
          <w:p w:rsidR="009514B3" w:rsidRPr="0045726D" w:rsidRDefault="009514B3" w:rsidP="00EC44A1">
            <w:pPr>
              <w:jc w:val="center"/>
            </w:pPr>
          </w:p>
        </w:tc>
        <w:tc>
          <w:tcPr>
            <w:tcW w:w="1569" w:type="dxa"/>
          </w:tcPr>
          <w:p w:rsidR="009514B3" w:rsidRPr="0045726D" w:rsidRDefault="009514B3" w:rsidP="00EC44A1">
            <w:pPr>
              <w:jc w:val="center"/>
            </w:pPr>
          </w:p>
        </w:tc>
        <w:tc>
          <w:tcPr>
            <w:tcW w:w="1439" w:type="dxa"/>
          </w:tcPr>
          <w:p w:rsidR="009514B3" w:rsidRPr="0045726D" w:rsidRDefault="009514B3" w:rsidP="00EC44A1">
            <w:pPr>
              <w:jc w:val="center"/>
            </w:pPr>
            <w:r w:rsidRPr="0045726D">
              <w:t>10</w:t>
            </w:r>
          </w:p>
        </w:tc>
        <w:tc>
          <w:tcPr>
            <w:tcW w:w="1497" w:type="dxa"/>
          </w:tcPr>
          <w:p w:rsidR="009514B3" w:rsidRPr="0045726D" w:rsidRDefault="009514B3" w:rsidP="00EC44A1">
            <w:pPr>
              <w:jc w:val="center"/>
            </w:pPr>
            <w:r w:rsidRPr="0045726D">
              <w:t>6</w:t>
            </w:r>
          </w:p>
        </w:tc>
        <w:tc>
          <w:tcPr>
            <w:tcW w:w="1375" w:type="dxa"/>
          </w:tcPr>
          <w:p w:rsidR="009514B3" w:rsidRPr="0045726D" w:rsidRDefault="009514B3" w:rsidP="00EC44A1">
            <w:pPr>
              <w:jc w:val="center"/>
            </w:pPr>
          </w:p>
        </w:tc>
        <w:tc>
          <w:tcPr>
            <w:tcW w:w="1321" w:type="dxa"/>
          </w:tcPr>
          <w:p w:rsidR="009514B3" w:rsidRPr="0045726D" w:rsidRDefault="009514B3" w:rsidP="00EC44A1">
            <w:pPr>
              <w:jc w:val="center"/>
            </w:pPr>
          </w:p>
        </w:tc>
        <w:tc>
          <w:tcPr>
            <w:tcW w:w="1161" w:type="dxa"/>
          </w:tcPr>
          <w:p w:rsidR="009514B3" w:rsidRPr="0045726D" w:rsidRDefault="009514B3" w:rsidP="00EC44A1">
            <w:pPr>
              <w:jc w:val="center"/>
            </w:pPr>
            <w:r w:rsidRPr="0045726D">
              <w:t>16</w:t>
            </w:r>
          </w:p>
        </w:tc>
      </w:tr>
      <w:tr w:rsidR="009514B3" w:rsidRPr="0045726D" w:rsidTr="00EC44A1">
        <w:tc>
          <w:tcPr>
            <w:tcW w:w="9522" w:type="dxa"/>
            <w:gridSpan w:val="7"/>
          </w:tcPr>
          <w:p w:rsidR="009514B3" w:rsidRPr="0045726D" w:rsidRDefault="009514B3" w:rsidP="00EC44A1"/>
        </w:tc>
        <w:tc>
          <w:tcPr>
            <w:tcW w:w="1161" w:type="dxa"/>
          </w:tcPr>
          <w:p w:rsidR="009514B3" w:rsidRPr="0045726D" w:rsidRDefault="009514B3" w:rsidP="00EC44A1">
            <w:pPr>
              <w:jc w:val="center"/>
              <w:rPr>
                <w:b/>
              </w:rPr>
            </w:pPr>
            <w:r w:rsidRPr="0045726D">
              <w:rPr>
                <w:b/>
              </w:rPr>
              <w:t>132</w:t>
            </w:r>
          </w:p>
        </w:tc>
      </w:tr>
    </w:tbl>
    <w:p w:rsidR="009514B3" w:rsidRDefault="009514B3" w:rsidP="00EC44A1"/>
    <w:p w:rsidR="009514B3" w:rsidRDefault="009514B3">
      <w:r>
        <w:br w:type="page"/>
      </w:r>
    </w:p>
    <w:p w:rsidR="009514B3" w:rsidRPr="00445F4F" w:rsidRDefault="009514B3" w:rsidP="00EC44A1">
      <w:pPr>
        <w:jc w:val="center"/>
      </w:pPr>
      <w:r w:rsidRPr="00445F4F">
        <w:rPr>
          <w:noProof/>
        </w:rPr>
        <w:lastRenderedPageBreak/>
        <w:drawing>
          <wp:inline distT="0" distB="0" distL="0" distR="0" wp14:anchorId="54115AB6" wp14:editId="360A7002">
            <wp:extent cx="5731510" cy="1123950"/>
            <wp:effectExtent l="0" t="0" r="2540" b="0"/>
            <wp:docPr id="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23950"/>
                    </a:xfrm>
                    <a:prstGeom prst="rect">
                      <a:avLst/>
                    </a:prstGeom>
                  </pic:spPr>
                </pic:pic>
              </a:graphicData>
            </a:graphic>
          </wp:inline>
        </w:drawing>
      </w:r>
    </w:p>
    <w:p w:rsidR="009514B3" w:rsidRPr="00445F4F" w:rsidRDefault="009514B3" w:rsidP="00EC44A1"/>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9514B3" w:rsidRPr="00445F4F" w:rsidTr="00EC44A1">
        <w:trPr>
          <w:trHeight w:val="397"/>
          <w:jc w:val="center"/>
        </w:trPr>
        <w:tc>
          <w:tcPr>
            <w:tcW w:w="1555" w:type="dxa"/>
            <w:vAlign w:val="center"/>
          </w:tcPr>
          <w:p w:rsidR="009514B3" w:rsidRPr="00445F4F" w:rsidRDefault="009514B3" w:rsidP="00EC44A1">
            <w:pPr>
              <w:pStyle w:val="Title"/>
              <w:jc w:val="left"/>
              <w:rPr>
                <w:b/>
                <w:szCs w:val="24"/>
              </w:rPr>
            </w:pPr>
            <w:r w:rsidRPr="00445F4F">
              <w:rPr>
                <w:b/>
                <w:szCs w:val="24"/>
              </w:rPr>
              <w:t xml:space="preserve">Course Code      </w:t>
            </w:r>
          </w:p>
        </w:tc>
        <w:tc>
          <w:tcPr>
            <w:tcW w:w="6237" w:type="dxa"/>
            <w:vAlign w:val="center"/>
          </w:tcPr>
          <w:p w:rsidR="009514B3" w:rsidRPr="00445F4F" w:rsidRDefault="009514B3" w:rsidP="00EC44A1">
            <w:pPr>
              <w:pStyle w:val="Title"/>
              <w:jc w:val="left"/>
              <w:rPr>
                <w:b/>
                <w:szCs w:val="24"/>
              </w:rPr>
            </w:pPr>
            <w:r w:rsidRPr="00445F4F">
              <w:rPr>
                <w:b/>
                <w:szCs w:val="24"/>
              </w:rPr>
              <w:t>18MA3005</w:t>
            </w:r>
          </w:p>
        </w:tc>
        <w:tc>
          <w:tcPr>
            <w:tcW w:w="1705" w:type="dxa"/>
            <w:vAlign w:val="center"/>
          </w:tcPr>
          <w:p w:rsidR="009514B3" w:rsidRPr="00445F4F" w:rsidRDefault="009514B3" w:rsidP="00EC44A1">
            <w:pPr>
              <w:pStyle w:val="Title"/>
              <w:ind w:left="-468" w:firstLine="468"/>
              <w:jc w:val="left"/>
              <w:rPr>
                <w:szCs w:val="24"/>
              </w:rPr>
            </w:pPr>
            <w:r w:rsidRPr="00445F4F">
              <w:rPr>
                <w:b/>
                <w:bCs/>
                <w:szCs w:val="24"/>
              </w:rPr>
              <w:t xml:space="preserve">Duration       </w:t>
            </w:r>
          </w:p>
        </w:tc>
        <w:tc>
          <w:tcPr>
            <w:tcW w:w="851" w:type="dxa"/>
            <w:vAlign w:val="center"/>
          </w:tcPr>
          <w:p w:rsidR="009514B3" w:rsidRPr="00445F4F" w:rsidRDefault="009514B3" w:rsidP="00EC44A1">
            <w:pPr>
              <w:pStyle w:val="Title"/>
              <w:jc w:val="left"/>
              <w:rPr>
                <w:b/>
                <w:szCs w:val="24"/>
              </w:rPr>
            </w:pPr>
            <w:r w:rsidRPr="00445F4F">
              <w:rPr>
                <w:b/>
                <w:szCs w:val="24"/>
              </w:rPr>
              <w:t>3hrs</w:t>
            </w:r>
          </w:p>
        </w:tc>
      </w:tr>
      <w:tr w:rsidR="009514B3" w:rsidRPr="00445F4F" w:rsidTr="00EC44A1">
        <w:trPr>
          <w:trHeight w:val="397"/>
          <w:jc w:val="center"/>
        </w:trPr>
        <w:tc>
          <w:tcPr>
            <w:tcW w:w="1555" w:type="dxa"/>
            <w:vAlign w:val="center"/>
          </w:tcPr>
          <w:p w:rsidR="009514B3" w:rsidRPr="00445F4F" w:rsidRDefault="009514B3" w:rsidP="00EC44A1">
            <w:pPr>
              <w:pStyle w:val="Title"/>
              <w:ind w:right="-160"/>
              <w:jc w:val="left"/>
              <w:rPr>
                <w:b/>
                <w:szCs w:val="24"/>
              </w:rPr>
            </w:pPr>
            <w:r w:rsidRPr="00445F4F">
              <w:rPr>
                <w:b/>
                <w:szCs w:val="24"/>
              </w:rPr>
              <w:t xml:space="preserve">Course Name     </w:t>
            </w:r>
          </w:p>
        </w:tc>
        <w:tc>
          <w:tcPr>
            <w:tcW w:w="6237" w:type="dxa"/>
            <w:vAlign w:val="center"/>
          </w:tcPr>
          <w:p w:rsidR="009514B3" w:rsidRPr="00445F4F" w:rsidRDefault="009514B3" w:rsidP="00EC44A1">
            <w:pPr>
              <w:pStyle w:val="Title"/>
              <w:jc w:val="left"/>
              <w:rPr>
                <w:b/>
                <w:szCs w:val="24"/>
              </w:rPr>
            </w:pPr>
            <w:r w:rsidRPr="00445F4F">
              <w:rPr>
                <w:b/>
                <w:szCs w:val="24"/>
              </w:rPr>
              <w:t>FOUNDATIONS OF</w:t>
            </w:r>
            <w:r w:rsidRPr="00445F4F">
              <w:rPr>
                <w:b/>
                <w:spacing w:val="1"/>
                <w:szCs w:val="24"/>
              </w:rPr>
              <w:t xml:space="preserve"> </w:t>
            </w:r>
            <w:r w:rsidRPr="00445F4F">
              <w:rPr>
                <w:b/>
                <w:szCs w:val="24"/>
              </w:rPr>
              <w:t>MATHEMATICS AND</w:t>
            </w:r>
            <w:r w:rsidRPr="00445F4F">
              <w:rPr>
                <w:b/>
                <w:spacing w:val="-52"/>
                <w:szCs w:val="24"/>
              </w:rPr>
              <w:t xml:space="preserve"> </w:t>
            </w:r>
            <w:r w:rsidRPr="00445F4F">
              <w:rPr>
                <w:b/>
                <w:szCs w:val="24"/>
              </w:rPr>
              <w:t>STATISTICS</w:t>
            </w:r>
          </w:p>
        </w:tc>
        <w:tc>
          <w:tcPr>
            <w:tcW w:w="1705" w:type="dxa"/>
            <w:vAlign w:val="center"/>
          </w:tcPr>
          <w:p w:rsidR="009514B3" w:rsidRPr="00445F4F" w:rsidRDefault="009514B3" w:rsidP="00EC44A1">
            <w:pPr>
              <w:pStyle w:val="Title"/>
              <w:jc w:val="left"/>
              <w:rPr>
                <w:b/>
                <w:bCs/>
                <w:szCs w:val="24"/>
              </w:rPr>
            </w:pPr>
            <w:r w:rsidRPr="00445F4F">
              <w:rPr>
                <w:b/>
                <w:bCs/>
                <w:szCs w:val="24"/>
              </w:rPr>
              <w:t xml:space="preserve">Max. Marks </w:t>
            </w:r>
          </w:p>
        </w:tc>
        <w:tc>
          <w:tcPr>
            <w:tcW w:w="851" w:type="dxa"/>
            <w:vAlign w:val="center"/>
          </w:tcPr>
          <w:p w:rsidR="009514B3" w:rsidRPr="00445F4F" w:rsidRDefault="009514B3" w:rsidP="00EC44A1">
            <w:pPr>
              <w:pStyle w:val="Title"/>
              <w:jc w:val="left"/>
              <w:rPr>
                <w:b/>
                <w:szCs w:val="24"/>
              </w:rPr>
            </w:pPr>
            <w:r w:rsidRPr="00445F4F">
              <w:rPr>
                <w:b/>
                <w:szCs w:val="24"/>
              </w:rPr>
              <w:t>100</w:t>
            </w:r>
          </w:p>
        </w:tc>
      </w:tr>
    </w:tbl>
    <w:p w:rsidR="009514B3" w:rsidRPr="00445F4F" w:rsidRDefault="009514B3" w:rsidP="00EC44A1">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9514B3" w:rsidRPr="00445F4F" w:rsidTr="00EC44A1">
        <w:trPr>
          <w:trHeight w:val="531"/>
        </w:trPr>
        <w:tc>
          <w:tcPr>
            <w:tcW w:w="276" w:type="pct"/>
            <w:vAlign w:val="center"/>
          </w:tcPr>
          <w:p w:rsidR="009514B3" w:rsidRPr="00445F4F" w:rsidRDefault="009514B3" w:rsidP="00EC44A1">
            <w:pPr>
              <w:contextualSpacing/>
              <w:jc w:val="center"/>
              <w:rPr>
                <w:b/>
              </w:rPr>
            </w:pPr>
            <w:r w:rsidRPr="00445F4F">
              <w:rPr>
                <w:b/>
              </w:rPr>
              <w:t>Q. No.</w:t>
            </w:r>
          </w:p>
        </w:tc>
        <w:tc>
          <w:tcPr>
            <w:tcW w:w="3704" w:type="pct"/>
            <w:gridSpan w:val="2"/>
            <w:vAlign w:val="center"/>
          </w:tcPr>
          <w:p w:rsidR="009514B3" w:rsidRPr="00445F4F" w:rsidRDefault="009514B3" w:rsidP="00EC44A1">
            <w:pPr>
              <w:contextualSpacing/>
              <w:jc w:val="center"/>
              <w:rPr>
                <w:b/>
              </w:rPr>
            </w:pPr>
            <w:r w:rsidRPr="00445F4F">
              <w:rPr>
                <w:b/>
              </w:rPr>
              <w:t>Questions</w:t>
            </w:r>
          </w:p>
        </w:tc>
        <w:tc>
          <w:tcPr>
            <w:tcW w:w="325" w:type="pct"/>
            <w:vAlign w:val="center"/>
          </w:tcPr>
          <w:p w:rsidR="009514B3" w:rsidRPr="00445F4F" w:rsidRDefault="009514B3" w:rsidP="00EC44A1">
            <w:pPr>
              <w:contextualSpacing/>
              <w:jc w:val="center"/>
              <w:rPr>
                <w:b/>
              </w:rPr>
            </w:pPr>
            <w:r w:rsidRPr="00445F4F">
              <w:rPr>
                <w:b/>
              </w:rPr>
              <w:t>CO</w:t>
            </w:r>
          </w:p>
        </w:tc>
        <w:tc>
          <w:tcPr>
            <w:tcW w:w="260" w:type="pct"/>
            <w:vAlign w:val="center"/>
          </w:tcPr>
          <w:p w:rsidR="009514B3" w:rsidRPr="00445F4F" w:rsidRDefault="009514B3" w:rsidP="00EC44A1">
            <w:pPr>
              <w:contextualSpacing/>
              <w:jc w:val="center"/>
              <w:rPr>
                <w:b/>
              </w:rPr>
            </w:pPr>
            <w:r w:rsidRPr="00445F4F">
              <w:rPr>
                <w:b/>
              </w:rPr>
              <w:t>BL</w:t>
            </w:r>
          </w:p>
        </w:tc>
        <w:tc>
          <w:tcPr>
            <w:tcW w:w="435" w:type="pct"/>
            <w:vAlign w:val="center"/>
          </w:tcPr>
          <w:p w:rsidR="009514B3" w:rsidRPr="00445F4F" w:rsidRDefault="009514B3" w:rsidP="00EC44A1">
            <w:pPr>
              <w:contextualSpacing/>
              <w:jc w:val="center"/>
              <w:rPr>
                <w:b/>
              </w:rPr>
            </w:pPr>
            <w:r w:rsidRPr="00445F4F">
              <w:rPr>
                <w:b/>
              </w:rPr>
              <w:t>Marks</w:t>
            </w:r>
          </w:p>
        </w:tc>
      </w:tr>
      <w:tr w:rsidR="009514B3" w:rsidRPr="00445F4F" w:rsidTr="00EC44A1">
        <w:trPr>
          <w:trHeight w:val="531"/>
        </w:trPr>
        <w:tc>
          <w:tcPr>
            <w:tcW w:w="5000" w:type="pct"/>
            <w:gridSpan w:val="6"/>
          </w:tcPr>
          <w:p w:rsidR="009514B3" w:rsidRPr="00445F4F" w:rsidRDefault="009514B3" w:rsidP="00EC44A1">
            <w:pPr>
              <w:contextualSpacing/>
              <w:jc w:val="center"/>
              <w:rPr>
                <w:b/>
                <w:u w:val="single"/>
              </w:rPr>
            </w:pPr>
            <w:r w:rsidRPr="00445F4F">
              <w:rPr>
                <w:b/>
                <w:u w:val="single"/>
              </w:rPr>
              <w:t>PART – A (5 X 16 = 80 MARKS)</w:t>
            </w:r>
          </w:p>
          <w:p w:rsidR="009514B3" w:rsidRPr="00445F4F" w:rsidRDefault="009514B3" w:rsidP="00EC44A1">
            <w:pPr>
              <w:contextualSpacing/>
              <w:jc w:val="center"/>
              <w:rPr>
                <w:b/>
              </w:rPr>
            </w:pPr>
            <w:r w:rsidRPr="00445F4F">
              <w:rPr>
                <w:b/>
              </w:rPr>
              <w:t>(Answer any five from the following)</w:t>
            </w:r>
          </w:p>
        </w:tc>
      </w:tr>
      <w:tr w:rsidR="009514B3" w:rsidRPr="00445F4F" w:rsidTr="00EC44A1">
        <w:trPr>
          <w:trHeight w:val="382"/>
        </w:trPr>
        <w:tc>
          <w:tcPr>
            <w:tcW w:w="276" w:type="pct"/>
          </w:tcPr>
          <w:p w:rsidR="009514B3" w:rsidRPr="00445F4F" w:rsidRDefault="009514B3" w:rsidP="00EC44A1">
            <w:pPr>
              <w:contextualSpacing/>
              <w:jc w:val="center"/>
            </w:pPr>
            <w:r w:rsidRPr="00445F4F">
              <w:t>1.</w:t>
            </w:r>
          </w:p>
        </w:tc>
        <w:tc>
          <w:tcPr>
            <w:tcW w:w="192" w:type="pct"/>
          </w:tcPr>
          <w:p w:rsidR="009514B3" w:rsidRPr="00445F4F" w:rsidRDefault="009514B3" w:rsidP="00EC44A1">
            <w:pPr>
              <w:contextualSpacing/>
              <w:jc w:val="center"/>
            </w:pPr>
            <w:r w:rsidRPr="00445F4F">
              <w:t>a.</w:t>
            </w:r>
          </w:p>
        </w:tc>
        <w:tc>
          <w:tcPr>
            <w:tcW w:w="3512" w:type="pct"/>
            <w:vAlign w:val="bottom"/>
          </w:tcPr>
          <w:p w:rsidR="009514B3" w:rsidRPr="00445F4F" w:rsidRDefault="009514B3" w:rsidP="00EC44A1">
            <w:pPr>
              <w:contextualSpacing/>
              <w:jc w:val="both"/>
            </w:pPr>
            <w:r w:rsidRPr="00445F4F">
              <w:t xml:space="preserve">Find the sum to infinity of the series  </w:t>
            </w: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m:t>
              </m:r>
              <m:f>
                <m:fPr>
                  <m:ctrlPr>
                    <w:rPr>
                      <w:rFonts w:ascii="Cambria Math" w:hAnsi="Cambria Math"/>
                      <w:i/>
                    </w:rPr>
                  </m:ctrlPr>
                </m:fPr>
                <m:num>
                  <m:r>
                    <w:rPr>
                      <w:rFonts w:ascii="Cambria Math" w:hAnsi="Cambria Math"/>
                    </w:rPr>
                    <m:t>3(5)</m:t>
                  </m:r>
                </m:num>
                <m:den>
                  <m:r>
                    <w:rPr>
                      <w:rFonts w:ascii="Cambria Math" w:hAnsi="Cambria Math"/>
                    </w:rPr>
                    <m:t>4(8)</m:t>
                  </m:r>
                </m:den>
              </m:f>
              <m:r>
                <w:rPr>
                  <w:rFonts w:ascii="Cambria Math" w:hAnsi="Cambria Math"/>
                </w:rPr>
                <m:t>+</m:t>
              </m:r>
              <m:f>
                <m:fPr>
                  <m:ctrlPr>
                    <w:rPr>
                      <w:rFonts w:ascii="Cambria Math" w:hAnsi="Cambria Math"/>
                      <w:i/>
                    </w:rPr>
                  </m:ctrlPr>
                </m:fPr>
                <m:num>
                  <m:r>
                    <w:rPr>
                      <w:rFonts w:ascii="Cambria Math" w:hAnsi="Cambria Math"/>
                    </w:rPr>
                    <m:t>3</m:t>
                  </m:r>
                  <m:d>
                    <m:dPr>
                      <m:ctrlPr>
                        <w:rPr>
                          <w:rFonts w:ascii="Cambria Math" w:hAnsi="Cambria Math"/>
                          <w:i/>
                        </w:rPr>
                      </m:ctrlPr>
                    </m:dPr>
                    <m:e>
                      <m:r>
                        <w:rPr>
                          <w:rFonts w:ascii="Cambria Math" w:hAnsi="Cambria Math"/>
                        </w:rPr>
                        <m:t>5</m:t>
                      </m:r>
                    </m:e>
                  </m:d>
                  <m:d>
                    <m:dPr>
                      <m:ctrlPr>
                        <w:rPr>
                          <w:rFonts w:ascii="Cambria Math" w:hAnsi="Cambria Math"/>
                          <w:i/>
                        </w:rPr>
                      </m:ctrlPr>
                    </m:dPr>
                    <m:e>
                      <m:r>
                        <w:rPr>
                          <w:rFonts w:ascii="Cambria Math" w:hAnsi="Cambria Math"/>
                        </w:rPr>
                        <m:t>7</m:t>
                      </m:r>
                    </m:e>
                  </m:d>
                </m:num>
                <m:den>
                  <m:r>
                    <w:rPr>
                      <w:rFonts w:ascii="Cambria Math" w:hAnsi="Cambria Math"/>
                    </w:rPr>
                    <m:t>4</m:t>
                  </m:r>
                  <m:d>
                    <m:dPr>
                      <m:ctrlPr>
                        <w:rPr>
                          <w:rFonts w:ascii="Cambria Math" w:hAnsi="Cambria Math"/>
                          <w:i/>
                        </w:rPr>
                      </m:ctrlPr>
                    </m:dPr>
                    <m:e>
                      <m:r>
                        <w:rPr>
                          <w:rFonts w:ascii="Cambria Math" w:hAnsi="Cambria Math"/>
                        </w:rPr>
                        <m:t>8</m:t>
                      </m:r>
                    </m:e>
                  </m:d>
                  <m:d>
                    <m:dPr>
                      <m:ctrlPr>
                        <w:rPr>
                          <w:rFonts w:ascii="Cambria Math" w:hAnsi="Cambria Math"/>
                          <w:i/>
                        </w:rPr>
                      </m:ctrlPr>
                    </m:dPr>
                    <m:e>
                      <m:r>
                        <w:rPr>
                          <w:rFonts w:ascii="Cambria Math" w:hAnsi="Cambria Math"/>
                        </w:rPr>
                        <m:t>12</m:t>
                      </m:r>
                    </m:e>
                  </m:d>
                </m:den>
              </m:f>
              <m:r>
                <w:rPr>
                  <w:rFonts w:ascii="Cambria Math" w:hAnsi="Cambria Math"/>
                </w:rPr>
                <m:t>+…</m:t>
              </m:r>
            </m:oMath>
            <w:r w:rsidRPr="00445F4F">
              <w:t xml:space="preserve"> using the binomial theorem.</w:t>
            </w:r>
          </w:p>
        </w:tc>
        <w:tc>
          <w:tcPr>
            <w:tcW w:w="325" w:type="pct"/>
          </w:tcPr>
          <w:p w:rsidR="009514B3" w:rsidRPr="00445F4F" w:rsidRDefault="009514B3" w:rsidP="00EC44A1">
            <w:pPr>
              <w:contextualSpacing/>
              <w:jc w:val="center"/>
            </w:pPr>
            <w:r w:rsidRPr="00445F4F">
              <w:t>CO1</w:t>
            </w:r>
          </w:p>
        </w:tc>
        <w:tc>
          <w:tcPr>
            <w:tcW w:w="260" w:type="pct"/>
          </w:tcPr>
          <w:p w:rsidR="009514B3" w:rsidRPr="00445F4F" w:rsidRDefault="009514B3" w:rsidP="00EC44A1">
            <w:pPr>
              <w:contextualSpacing/>
              <w:jc w:val="center"/>
            </w:pPr>
            <w:r w:rsidRPr="00445F4F">
              <w:t>A</w:t>
            </w:r>
          </w:p>
        </w:tc>
        <w:tc>
          <w:tcPr>
            <w:tcW w:w="435" w:type="pct"/>
          </w:tcPr>
          <w:p w:rsidR="009514B3" w:rsidRPr="00445F4F" w:rsidRDefault="009514B3" w:rsidP="00EC44A1">
            <w:pPr>
              <w:contextualSpacing/>
              <w:jc w:val="center"/>
            </w:pPr>
            <w:r w:rsidRPr="00445F4F">
              <w:t>8</w:t>
            </w:r>
          </w:p>
        </w:tc>
      </w:tr>
      <w:tr w:rsidR="009514B3" w:rsidRPr="00445F4F" w:rsidTr="00EC44A1">
        <w:trPr>
          <w:trHeight w:val="382"/>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r w:rsidRPr="00445F4F">
              <w:t>b.</w:t>
            </w:r>
          </w:p>
        </w:tc>
        <w:tc>
          <w:tcPr>
            <w:tcW w:w="3512" w:type="pct"/>
            <w:vAlign w:val="bottom"/>
          </w:tcPr>
          <w:p w:rsidR="009514B3" w:rsidRPr="00445F4F" w:rsidRDefault="009514B3" w:rsidP="00EC44A1">
            <w:pPr>
              <w:contextualSpacing/>
              <w:jc w:val="both"/>
              <w:rPr>
                <w:bCs/>
              </w:rPr>
            </w:pPr>
            <w:r w:rsidRPr="00445F4F">
              <w:rPr>
                <w:bCs/>
              </w:rPr>
              <w:t xml:space="preserve">Sum the series </w:t>
            </w:r>
            <m:oMath>
              <m:f>
                <m:fPr>
                  <m:ctrlPr>
                    <w:rPr>
                      <w:rFonts w:ascii="Cambria Math" w:hAnsi="Cambria Math"/>
                      <w:i/>
                    </w:rPr>
                  </m:ctrlPr>
                </m:fPr>
                <m:num>
                  <m:r>
                    <w:rPr>
                      <w:rFonts w:ascii="Cambria Math" w:hAnsi="Cambria Math"/>
                    </w:rPr>
                    <m:t>5</m:t>
                  </m:r>
                </m:num>
                <m:den>
                  <m:r>
                    <w:rPr>
                      <w:rFonts w:ascii="Cambria Math" w:hAnsi="Cambria Math"/>
                    </w:rPr>
                    <m:t>1(2)(3)</m:t>
                  </m:r>
                </m:den>
              </m:f>
              <m:r>
                <w:rPr>
                  <w:rFonts w:ascii="Cambria Math" w:hAnsi="Cambria Math"/>
                </w:rPr>
                <m:t>+</m:t>
              </m:r>
              <m:f>
                <m:fPr>
                  <m:ctrlPr>
                    <w:rPr>
                      <w:rFonts w:ascii="Cambria Math" w:hAnsi="Cambria Math"/>
                      <w:i/>
                    </w:rPr>
                  </m:ctrlPr>
                </m:fPr>
                <m:num>
                  <m:r>
                    <w:rPr>
                      <w:rFonts w:ascii="Cambria Math" w:hAnsi="Cambria Math"/>
                    </w:rPr>
                    <m:t>7</m:t>
                  </m:r>
                </m:num>
                <m:den>
                  <m:r>
                    <w:rPr>
                      <w:rFonts w:ascii="Cambria Math" w:hAnsi="Cambria Math"/>
                    </w:rPr>
                    <m:t>3(4)(5)</m:t>
                  </m:r>
                </m:den>
              </m:f>
              <m:r>
                <w:rPr>
                  <w:rFonts w:ascii="Cambria Math" w:hAnsi="Cambria Math"/>
                </w:rPr>
                <m:t>+</m:t>
              </m:r>
              <m:f>
                <m:fPr>
                  <m:ctrlPr>
                    <w:rPr>
                      <w:rFonts w:ascii="Cambria Math" w:hAnsi="Cambria Math"/>
                      <w:i/>
                    </w:rPr>
                  </m:ctrlPr>
                </m:fPr>
                <m:num>
                  <m:r>
                    <w:rPr>
                      <w:rFonts w:ascii="Cambria Math" w:hAnsi="Cambria Math"/>
                    </w:rPr>
                    <m:t>9</m:t>
                  </m:r>
                </m:num>
                <m:den>
                  <m:r>
                    <w:rPr>
                      <w:rFonts w:ascii="Cambria Math" w:hAnsi="Cambria Math"/>
                    </w:rPr>
                    <m:t>5</m:t>
                  </m:r>
                  <m:d>
                    <m:dPr>
                      <m:ctrlPr>
                        <w:rPr>
                          <w:rFonts w:ascii="Cambria Math" w:hAnsi="Cambria Math"/>
                          <w:i/>
                        </w:rPr>
                      </m:ctrlPr>
                    </m:dPr>
                    <m:e>
                      <m:r>
                        <w:rPr>
                          <w:rFonts w:ascii="Cambria Math" w:hAnsi="Cambria Math"/>
                        </w:rPr>
                        <m:t>6</m:t>
                      </m:r>
                    </m:e>
                  </m:d>
                  <m:d>
                    <m:dPr>
                      <m:ctrlPr>
                        <w:rPr>
                          <w:rFonts w:ascii="Cambria Math" w:hAnsi="Cambria Math"/>
                          <w:i/>
                        </w:rPr>
                      </m:ctrlPr>
                    </m:dPr>
                    <m:e>
                      <m:r>
                        <w:rPr>
                          <w:rFonts w:ascii="Cambria Math" w:hAnsi="Cambria Math"/>
                        </w:rPr>
                        <m:t>7</m:t>
                      </m:r>
                    </m:e>
                  </m:d>
                </m:den>
              </m:f>
              <m:r>
                <w:rPr>
                  <w:rFonts w:ascii="Cambria Math" w:hAnsi="Cambria Math"/>
                </w:rPr>
                <m:t>+…</m:t>
              </m:r>
            </m:oMath>
            <w:r w:rsidRPr="00445F4F">
              <w:rPr>
                <w:bCs/>
              </w:rPr>
              <w:t xml:space="preserve"> using the logarithmic series. </w:t>
            </w:r>
          </w:p>
        </w:tc>
        <w:tc>
          <w:tcPr>
            <w:tcW w:w="325" w:type="pct"/>
          </w:tcPr>
          <w:p w:rsidR="009514B3" w:rsidRPr="00445F4F" w:rsidRDefault="009514B3" w:rsidP="00EC44A1">
            <w:pPr>
              <w:contextualSpacing/>
              <w:jc w:val="center"/>
            </w:pPr>
            <w:r w:rsidRPr="00445F4F">
              <w:t>CO1</w:t>
            </w:r>
          </w:p>
        </w:tc>
        <w:tc>
          <w:tcPr>
            <w:tcW w:w="260" w:type="pct"/>
          </w:tcPr>
          <w:p w:rsidR="009514B3" w:rsidRPr="00445F4F" w:rsidRDefault="009514B3" w:rsidP="00EC44A1">
            <w:pPr>
              <w:contextualSpacing/>
              <w:jc w:val="center"/>
            </w:pPr>
            <w:r w:rsidRPr="00445F4F">
              <w:t>A</w:t>
            </w:r>
          </w:p>
        </w:tc>
        <w:tc>
          <w:tcPr>
            <w:tcW w:w="435" w:type="pct"/>
          </w:tcPr>
          <w:p w:rsidR="009514B3" w:rsidRPr="00445F4F" w:rsidRDefault="009514B3" w:rsidP="00EC44A1">
            <w:pPr>
              <w:contextualSpacing/>
              <w:jc w:val="center"/>
            </w:pPr>
            <w:r w:rsidRPr="00445F4F">
              <w:t>8</w:t>
            </w:r>
          </w:p>
        </w:tc>
      </w:tr>
      <w:tr w:rsidR="009514B3" w:rsidRPr="00445F4F" w:rsidTr="00EC44A1">
        <w:trPr>
          <w:trHeight w:val="230"/>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p>
        </w:tc>
        <w:tc>
          <w:tcPr>
            <w:tcW w:w="3512" w:type="pct"/>
            <w:vAlign w:val="bottom"/>
          </w:tcPr>
          <w:p w:rsidR="009514B3" w:rsidRPr="00445F4F" w:rsidRDefault="009514B3" w:rsidP="00EC44A1">
            <w:pPr>
              <w:contextualSpacing/>
              <w:jc w:val="both"/>
            </w:pPr>
          </w:p>
        </w:tc>
        <w:tc>
          <w:tcPr>
            <w:tcW w:w="325" w:type="pct"/>
          </w:tcPr>
          <w:p w:rsidR="009514B3" w:rsidRPr="00445F4F" w:rsidRDefault="009514B3" w:rsidP="00EC44A1">
            <w:pPr>
              <w:contextualSpacing/>
              <w:jc w:val="center"/>
            </w:pPr>
          </w:p>
        </w:tc>
        <w:tc>
          <w:tcPr>
            <w:tcW w:w="260" w:type="pct"/>
          </w:tcPr>
          <w:p w:rsidR="009514B3" w:rsidRPr="00445F4F" w:rsidRDefault="009514B3" w:rsidP="00EC44A1">
            <w:pPr>
              <w:contextualSpacing/>
              <w:jc w:val="center"/>
            </w:pPr>
          </w:p>
        </w:tc>
        <w:tc>
          <w:tcPr>
            <w:tcW w:w="435" w:type="pct"/>
          </w:tcPr>
          <w:p w:rsidR="009514B3" w:rsidRPr="00445F4F" w:rsidRDefault="009514B3" w:rsidP="00EC44A1">
            <w:pPr>
              <w:contextualSpacing/>
              <w:jc w:val="center"/>
            </w:pPr>
          </w:p>
        </w:tc>
      </w:tr>
      <w:tr w:rsidR="009514B3" w:rsidRPr="00445F4F" w:rsidTr="00EC44A1">
        <w:trPr>
          <w:trHeight w:val="382"/>
        </w:trPr>
        <w:tc>
          <w:tcPr>
            <w:tcW w:w="276" w:type="pct"/>
          </w:tcPr>
          <w:p w:rsidR="009514B3" w:rsidRPr="00445F4F" w:rsidRDefault="009514B3" w:rsidP="00EC44A1">
            <w:pPr>
              <w:contextualSpacing/>
              <w:jc w:val="center"/>
            </w:pPr>
            <w:r w:rsidRPr="00445F4F">
              <w:t>2.</w:t>
            </w:r>
          </w:p>
        </w:tc>
        <w:tc>
          <w:tcPr>
            <w:tcW w:w="192" w:type="pct"/>
          </w:tcPr>
          <w:p w:rsidR="009514B3" w:rsidRPr="00445F4F" w:rsidRDefault="009514B3" w:rsidP="00EC44A1">
            <w:pPr>
              <w:contextualSpacing/>
              <w:jc w:val="center"/>
            </w:pPr>
            <w:r w:rsidRPr="00445F4F">
              <w:t>a.</w:t>
            </w:r>
          </w:p>
        </w:tc>
        <w:tc>
          <w:tcPr>
            <w:tcW w:w="3512" w:type="pct"/>
            <w:vAlign w:val="bottom"/>
          </w:tcPr>
          <w:p w:rsidR="009514B3" w:rsidRPr="00445F4F" w:rsidRDefault="009514B3" w:rsidP="00EC44A1">
            <w:pPr>
              <w:contextualSpacing/>
              <w:jc w:val="both"/>
            </w:pPr>
            <w:r w:rsidRPr="00445F4F">
              <w:t xml:space="preserve">Prove that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f>
                    <m:fPr>
                      <m:ctrlPr>
                        <w:rPr>
                          <w:rFonts w:ascii="Cambria Math" w:hAnsi="Cambria Math"/>
                          <w:i/>
                        </w:rPr>
                      </m:ctrlPr>
                    </m:fPr>
                    <m:num>
                      <m:r>
                        <w:rPr>
                          <w:rFonts w:ascii="Cambria Math" w:hAnsi="Cambria Math"/>
                        </w:rPr>
                        <m:t>u</m:t>
                      </m:r>
                    </m:num>
                    <m:den>
                      <m:r>
                        <w:rPr>
                          <w:rFonts w:ascii="Cambria Math" w:hAnsi="Cambria Math"/>
                        </w:rPr>
                        <m:t>v</m:t>
                      </m:r>
                    </m:den>
                  </m:f>
                </m:e>
              </m:d>
              <m:r>
                <w:rPr>
                  <w:rFonts w:ascii="Cambria Math" w:hAnsi="Cambria Math"/>
                </w:rPr>
                <m:t>=</m:t>
              </m:r>
              <m:f>
                <m:fPr>
                  <m:ctrlPr>
                    <w:rPr>
                      <w:rFonts w:ascii="Cambria Math" w:hAnsi="Cambria Math"/>
                      <w:i/>
                    </w:rPr>
                  </m:ctrlPr>
                </m:fPr>
                <m:num>
                  <m:r>
                    <w:rPr>
                      <w:rFonts w:ascii="Cambria Math" w:hAnsi="Cambria Math"/>
                    </w:rPr>
                    <m:t>v</m:t>
                  </m:r>
                  <m:f>
                    <m:fPr>
                      <m:ctrlPr>
                        <w:rPr>
                          <w:rFonts w:ascii="Cambria Math" w:hAnsi="Cambria Math"/>
                          <w:i/>
                        </w:rPr>
                      </m:ctrlPr>
                    </m:fPr>
                    <m:num>
                      <m:r>
                        <w:rPr>
                          <w:rFonts w:ascii="Cambria Math" w:hAnsi="Cambria Math"/>
                        </w:rPr>
                        <m:t>du</m:t>
                      </m:r>
                    </m:num>
                    <m:den>
                      <m:r>
                        <w:rPr>
                          <w:rFonts w:ascii="Cambria Math" w:hAnsi="Cambria Math"/>
                        </w:rPr>
                        <m:t>dx</m:t>
                      </m:r>
                    </m:den>
                  </m:f>
                  <m:r>
                    <w:rPr>
                      <w:rFonts w:ascii="Cambria Math" w:hAnsi="Cambria Math"/>
                    </w:rPr>
                    <m:t>-u</m:t>
                  </m:r>
                  <m:f>
                    <m:fPr>
                      <m:ctrlPr>
                        <w:rPr>
                          <w:rFonts w:ascii="Cambria Math" w:hAnsi="Cambria Math"/>
                          <w:i/>
                        </w:rPr>
                      </m:ctrlPr>
                    </m:fPr>
                    <m:num>
                      <m:r>
                        <w:rPr>
                          <w:rFonts w:ascii="Cambria Math" w:hAnsi="Cambria Math"/>
                        </w:rPr>
                        <m:t>dv</m:t>
                      </m:r>
                    </m:num>
                    <m:den>
                      <m:r>
                        <w:rPr>
                          <w:rFonts w:ascii="Cambria Math" w:hAnsi="Cambria Math"/>
                        </w:rPr>
                        <m:t>dx</m:t>
                      </m:r>
                    </m:den>
                  </m:f>
                </m:num>
                <m:den>
                  <m:sSup>
                    <m:sSupPr>
                      <m:ctrlPr>
                        <w:rPr>
                          <w:rFonts w:ascii="Cambria Math" w:hAnsi="Cambria Math"/>
                          <w:i/>
                        </w:rPr>
                      </m:ctrlPr>
                    </m:sSupPr>
                    <m:e>
                      <m:r>
                        <w:rPr>
                          <w:rFonts w:ascii="Cambria Math" w:hAnsi="Cambria Math"/>
                        </w:rPr>
                        <m:t>v</m:t>
                      </m:r>
                    </m:e>
                    <m:sup>
                      <m:r>
                        <w:rPr>
                          <w:rFonts w:ascii="Cambria Math" w:hAnsi="Cambria Math"/>
                        </w:rPr>
                        <m:t>2</m:t>
                      </m:r>
                    </m:sup>
                  </m:sSup>
                </m:den>
              </m:f>
            </m:oMath>
            <w:r w:rsidRPr="00445F4F">
              <w:t xml:space="preserve">. Then evaluate </w:t>
            </w:r>
            <m:oMath>
              <m:f>
                <m:fPr>
                  <m:ctrlPr>
                    <w:rPr>
                      <w:rFonts w:ascii="Cambria Math" w:hAnsi="Cambria Math"/>
                      <w:i/>
                    </w:rPr>
                  </m:ctrlPr>
                </m:fPr>
                <m:num>
                  <m:r>
                    <w:rPr>
                      <w:rFonts w:ascii="Cambria Math" w:hAnsi="Cambria Math"/>
                    </w:rPr>
                    <m:t>d</m:t>
                  </m:r>
                </m:num>
                <m:den>
                  <m:r>
                    <w:rPr>
                      <w:rFonts w:ascii="Cambria Math" w:hAnsi="Cambria Math"/>
                    </w:rPr>
                    <m:t>dx</m:t>
                  </m:r>
                </m:den>
              </m:f>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3</m:t>
                          </m:r>
                        </m:sup>
                      </m:sSup>
                    </m:num>
                    <m:den>
                      <m:r>
                        <w:rPr>
                          <w:rFonts w:ascii="Cambria Math" w:hAnsi="Cambria Math"/>
                        </w:rPr>
                        <m:t>3x-2</m:t>
                      </m:r>
                    </m:den>
                  </m:f>
                </m:e>
              </m:d>
            </m:oMath>
            <w:r w:rsidRPr="00445F4F">
              <w:t>.</w:t>
            </w:r>
          </w:p>
        </w:tc>
        <w:tc>
          <w:tcPr>
            <w:tcW w:w="325" w:type="pct"/>
          </w:tcPr>
          <w:p w:rsidR="009514B3" w:rsidRPr="00445F4F" w:rsidRDefault="009514B3" w:rsidP="00EC44A1">
            <w:pPr>
              <w:contextualSpacing/>
              <w:jc w:val="center"/>
            </w:pPr>
            <w:r w:rsidRPr="00445F4F">
              <w:t>CO2</w:t>
            </w:r>
          </w:p>
        </w:tc>
        <w:tc>
          <w:tcPr>
            <w:tcW w:w="260" w:type="pct"/>
          </w:tcPr>
          <w:p w:rsidR="009514B3" w:rsidRPr="00445F4F" w:rsidRDefault="009514B3" w:rsidP="00EC44A1">
            <w:pPr>
              <w:contextualSpacing/>
              <w:jc w:val="center"/>
            </w:pPr>
            <w:r w:rsidRPr="00445F4F">
              <w:t>U</w:t>
            </w:r>
          </w:p>
        </w:tc>
        <w:tc>
          <w:tcPr>
            <w:tcW w:w="435" w:type="pct"/>
          </w:tcPr>
          <w:p w:rsidR="009514B3" w:rsidRPr="00445F4F" w:rsidRDefault="009514B3" w:rsidP="00EC44A1">
            <w:pPr>
              <w:contextualSpacing/>
              <w:jc w:val="center"/>
            </w:pPr>
            <w:r w:rsidRPr="00445F4F">
              <w:t>8</w:t>
            </w:r>
          </w:p>
        </w:tc>
      </w:tr>
      <w:tr w:rsidR="009514B3" w:rsidRPr="00445F4F" w:rsidTr="00EC44A1">
        <w:trPr>
          <w:trHeight w:val="382"/>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r w:rsidRPr="00445F4F">
              <w:t>b.</w:t>
            </w:r>
          </w:p>
        </w:tc>
        <w:tc>
          <w:tcPr>
            <w:tcW w:w="3512" w:type="pct"/>
            <w:vAlign w:val="bottom"/>
          </w:tcPr>
          <w:p w:rsidR="009514B3" w:rsidRPr="00445F4F" w:rsidRDefault="009514B3" w:rsidP="00EC44A1">
            <w:pPr>
              <w:contextualSpacing/>
              <w:jc w:val="both"/>
            </w:pPr>
            <w:r w:rsidRPr="00445F4F">
              <w:t xml:space="preserve">Find the maxima and minima of </w:t>
            </w:r>
            <m:oMath>
              <m:r>
                <w:rPr>
                  <w:rFonts w:ascii="Cambria Math" w:hAnsi="Cambria Math"/>
                </w:rPr>
                <m:t>y=2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-36x+10</m:t>
              </m:r>
            </m:oMath>
            <w:r w:rsidRPr="00445F4F">
              <w:t>. Also find the maximum and minimum value.</w:t>
            </w:r>
          </w:p>
        </w:tc>
        <w:tc>
          <w:tcPr>
            <w:tcW w:w="325" w:type="pct"/>
          </w:tcPr>
          <w:p w:rsidR="009514B3" w:rsidRPr="00445F4F" w:rsidRDefault="009514B3" w:rsidP="00EC44A1">
            <w:pPr>
              <w:contextualSpacing/>
              <w:jc w:val="center"/>
            </w:pPr>
            <w:r w:rsidRPr="00445F4F">
              <w:t>CO2</w:t>
            </w:r>
          </w:p>
        </w:tc>
        <w:tc>
          <w:tcPr>
            <w:tcW w:w="260" w:type="pct"/>
          </w:tcPr>
          <w:p w:rsidR="009514B3" w:rsidRPr="00445F4F" w:rsidRDefault="009514B3" w:rsidP="00EC44A1">
            <w:pPr>
              <w:contextualSpacing/>
              <w:jc w:val="center"/>
            </w:pPr>
            <w:r w:rsidRPr="00445F4F">
              <w:t>A</w:t>
            </w:r>
          </w:p>
        </w:tc>
        <w:tc>
          <w:tcPr>
            <w:tcW w:w="435" w:type="pct"/>
          </w:tcPr>
          <w:p w:rsidR="009514B3" w:rsidRPr="00445F4F" w:rsidRDefault="009514B3" w:rsidP="00EC44A1">
            <w:pPr>
              <w:contextualSpacing/>
              <w:jc w:val="center"/>
            </w:pPr>
            <w:r w:rsidRPr="00445F4F">
              <w:t>8</w:t>
            </w:r>
          </w:p>
        </w:tc>
      </w:tr>
      <w:tr w:rsidR="009514B3" w:rsidRPr="00445F4F" w:rsidTr="00EC44A1">
        <w:trPr>
          <w:trHeight w:val="245"/>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p>
        </w:tc>
        <w:tc>
          <w:tcPr>
            <w:tcW w:w="3512" w:type="pct"/>
            <w:vAlign w:val="bottom"/>
          </w:tcPr>
          <w:p w:rsidR="009514B3" w:rsidRPr="00445F4F" w:rsidRDefault="009514B3" w:rsidP="00EC44A1">
            <w:pPr>
              <w:contextualSpacing/>
              <w:jc w:val="both"/>
            </w:pPr>
          </w:p>
        </w:tc>
        <w:tc>
          <w:tcPr>
            <w:tcW w:w="325" w:type="pct"/>
          </w:tcPr>
          <w:p w:rsidR="009514B3" w:rsidRPr="00445F4F" w:rsidRDefault="009514B3" w:rsidP="00EC44A1">
            <w:pPr>
              <w:contextualSpacing/>
              <w:jc w:val="center"/>
            </w:pPr>
          </w:p>
        </w:tc>
        <w:tc>
          <w:tcPr>
            <w:tcW w:w="260" w:type="pct"/>
          </w:tcPr>
          <w:p w:rsidR="009514B3" w:rsidRPr="00445F4F" w:rsidRDefault="009514B3" w:rsidP="00EC44A1">
            <w:pPr>
              <w:contextualSpacing/>
              <w:jc w:val="center"/>
            </w:pPr>
          </w:p>
        </w:tc>
        <w:tc>
          <w:tcPr>
            <w:tcW w:w="435" w:type="pct"/>
          </w:tcPr>
          <w:p w:rsidR="009514B3" w:rsidRPr="00445F4F" w:rsidRDefault="009514B3" w:rsidP="00EC44A1">
            <w:pPr>
              <w:contextualSpacing/>
              <w:jc w:val="center"/>
            </w:pPr>
          </w:p>
        </w:tc>
      </w:tr>
      <w:tr w:rsidR="009514B3" w:rsidRPr="00445F4F" w:rsidTr="00EC44A1">
        <w:trPr>
          <w:trHeight w:val="382"/>
        </w:trPr>
        <w:tc>
          <w:tcPr>
            <w:tcW w:w="276" w:type="pct"/>
          </w:tcPr>
          <w:p w:rsidR="009514B3" w:rsidRPr="00445F4F" w:rsidRDefault="009514B3" w:rsidP="00EC44A1">
            <w:pPr>
              <w:contextualSpacing/>
              <w:jc w:val="center"/>
            </w:pPr>
            <w:r w:rsidRPr="00445F4F">
              <w:t>3.</w:t>
            </w:r>
          </w:p>
        </w:tc>
        <w:tc>
          <w:tcPr>
            <w:tcW w:w="192" w:type="pct"/>
          </w:tcPr>
          <w:p w:rsidR="009514B3" w:rsidRPr="00445F4F" w:rsidRDefault="009514B3" w:rsidP="00EC44A1">
            <w:pPr>
              <w:contextualSpacing/>
              <w:jc w:val="center"/>
            </w:pPr>
            <w:r w:rsidRPr="00445F4F">
              <w:t>a.</w:t>
            </w:r>
          </w:p>
        </w:tc>
        <w:tc>
          <w:tcPr>
            <w:tcW w:w="3512" w:type="pct"/>
            <w:vAlign w:val="bottom"/>
          </w:tcPr>
          <w:p w:rsidR="009514B3" w:rsidRPr="00445F4F" w:rsidRDefault="009514B3" w:rsidP="00EC44A1">
            <w:pPr>
              <w:contextualSpacing/>
              <w:jc w:val="both"/>
            </w:pPr>
            <w:r w:rsidRPr="00445F4F">
              <w:t xml:space="preserve">Evaluate </w:t>
            </w:r>
            <m:oMath>
              <m:nary>
                <m:naryPr>
                  <m:limLoc m:val="undOvr"/>
                  <m:subHide m:val="1"/>
                  <m:supHide m:val="1"/>
                  <m:ctrlPr>
                    <w:rPr>
                      <w:rFonts w:ascii="Cambria Math" w:hAnsi="Cambria Math"/>
                      <w:i/>
                    </w:rPr>
                  </m:ctrlPr>
                </m:naryPr>
                <m:sub/>
                <m:sup/>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(x+1)</m:t>
                      </m:r>
                    </m:num>
                    <m:den>
                      <m:sSup>
                        <m:sSupPr>
                          <m:ctrlPr>
                            <w:rPr>
                              <w:rFonts w:ascii="Cambria Math" w:hAnsi="Cambria Math"/>
                              <w:i/>
                            </w:rPr>
                          </m:ctrlPr>
                        </m:sSupPr>
                        <m:e>
                          <m:d>
                            <m:dPr>
                              <m:ctrlPr>
                                <w:rPr>
                                  <w:rFonts w:ascii="Cambria Math" w:hAnsi="Cambria Math"/>
                                  <w:i/>
                                </w:rPr>
                              </m:ctrlPr>
                            </m:dPr>
                            <m:e>
                              <m:r>
                                <w:rPr>
                                  <w:rFonts w:ascii="Cambria Math" w:hAnsi="Cambria Math"/>
                                </w:rPr>
                                <m:t>x+2</m:t>
                              </m:r>
                            </m:e>
                          </m:d>
                        </m:e>
                        <m:sup>
                          <m:r>
                            <w:rPr>
                              <w:rFonts w:ascii="Cambria Math" w:hAnsi="Cambria Math"/>
                            </w:rPr>
                            <m:t>2</m:t>
                          </m:r>
                        </m:sup>
                      </m:sSup>
                    </m:den>
                  </m:f>
                </m:e>
              </m:nary>
              <m:r>
                <w:rPr>
                  <w:rFonts w:ascii="Cambria Math" w:hAnsi="Cambria Math"/>
                </w:rPr>
                <m:t>dx</m:t>
              </m:r>
            </m:oMath>
            <w:r w:rsidRPr="00445F4F">
              <w:t xml:space="preserve"> using integration by parts.</w:t>
            </w:r>
          </w:p>
          <w:p w:rsidR="009514B3" w:rsidRPr="00445F4F" w:rsidRDefault="009514B3" w:rsidP="00EC44A1">
            <w:pPr>
              <w:contextualSpacing/>
              <w:jc w:val="both"/>
            </w:pPr>
          </w:p>
        </w:tc>
        <w:tc>
          <w:tcPr>
            <w:tcW w:w="325" w:type="pct"/>
          </w:tcPr>
          <w:p w:rsidR="009514B3" w:rsidRPr="00445F4F" w:rsidRDefault="009514B3" w:rsidP="00EC44A1">
            <w:pPr>
              <w:contextualSpacing/>
              <w:jc w:val="center"/>
            </w:pPr>
            <w:r w:rsidRPr="00445F4F">
              <w:t>CO3</w:t>
            </w:r>
          </w:p>
        </w:tc>
        <w:tc>
          <w:tcPr>
            <w:tcW w:w="260" w:type="pct"/>
          </w:tcPr>
          <w:p w:rsidR="009514B3" w:rsidRPr="00445F4F" w:rsidRDefault="009514B3" w:rsidP="00EC44A1">
            <w:pPr>
              <w:contextualSpacing/>
              <w:jc w:val="center"/>
            </w:pPr>
            <w:r w:rsidRPr="00445F4F">
              <w:t>U</w:t>
            </w:r>
          </w:p>
        </w:tc>
        <w:tc>
          <w:tcPr>
            <w:tcW w:w="435" w:type="pct"/>
          </w:tcPr>
          <w:p w:rsidR="009514B3" w:rsidRPr="00445F4F" w:rsidRDefault="009514B3" w:rsidP="00EC44A1">
            <w:pPr>
              <w:contextualSpacing/>
              <w:jc w:val="center"/>
            </w:pPr>
            <w:r w:rsidRPr="00445F4F">
              <w:t>8</w:t>
            </w:r>
          </w:p>
        </w:tc>
      </w:tr>
      <w:tr w:rsidR="009514B3" w:rsidRPr="00445F4F" w:rsidTr="00EC44A1">
        <w:trPr>
          <w:trHeight w:val="382"/>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r w:rsidRPr="00445F4F">
              <w:t>b.</w:t>
            </w:r>
          </w:p>
        </w:tc>
        <w:tc>
          <w:tcPr>
            <w:tcW w:w="3512" w:type="pct"/>
            <w:vAlign w:val="bottom"/>
          </w:tcPr>
          <w:p w:rsidR="009514B3" w:rsidRPr="00445F4F" w:rsidRDefault="009514B3" w:rsidP="00EC44A1">
            <w:pPr>
              <w:contextualSpacing/>
              <w:jc w:val="both"/>
              <w:rPr>
                <w:bCs/>
              </w:rPr>
            </w:pPr>
            <w:r w:rsidRPr="00445F4F">
              <w:rPr>
                <w:bCs/>
              </w:rPr>
              <w:t xml:space="preserve">Evaluate the definite integral </w:t>
            </w:r>
            <m:oMath>
              <m:nary>
                <m:naryPr>
                  <m:limLoc m:val="subSup"/>
                  <m:ctrlPr>
                    <w:rPr>
                      <w:rFonts w:ascii="Cambria Math" w:hAnsi="Cambria Math"/>
                      <w:bCs/>
                      <w:i/>
                    </w:rPr>
                  </m:ctrlPr>
                </m:naryPr>
                <m:sub>
                  <m:r>
                    <w:rPr>
                      <w:rFonts w:ascii="Cambria Math" w:hAnsi="Cambria Math"/>
                    </w:rPr>
                    <m:t>0</m:t>
                  </m:r>
                </m:sub>
                <m:sup>
                  <m:f>
                    <m:fPr>
                      <m:type m:val="lin"/>
                      <m:ctrlPr>
                        <w:rPr>
                          <w:rFonts w:ascii="Cambria Math" w:hAnsi="Cambria Math"/>
                          <w:bCs/>
                          <w:i/>
                        </w:rPr>
                      </m:ctrlPr>
                    </m:fPr>
                    <m:num>
                      <m:r>
                        <w:rPr>
                          <w:rFonts w:ascii="Cambria Math" w:hAnsi="Cambria Math"/>
                        </w:rPr>
                        <m:t>π</m:t>
                      </m:r>
                    </m:num>
                    <m:den>
                      <m:r>
                        <w:rPr>
                          <w:rFonts w:ascii="Cambria Math" w:hAnsi="Cambria Math"/>
                        </w:rPr>
                        <m:t>4</m:t>
                      </m:r>
                    </m:den>
                  </m:f>
                </m:sup>
                <m:e>
                  <m:func>
                    <m:funcPr>
                      <m:ctrlPr>
                        <w:rPr>
                          <w:rFonts w:ascii="Cambria Math" w:hAnsi="Cambria Math"/>
                          <w:bCs/>
                          <w:i/>
                        </w:rPr>
                      </m:ctrlPr>
                    </m:funcPr>
                    <m:fName>
                      <m:r>
                        <m:rPr>
                          <m:sty m:val="p"/>
                        </m:rPr>
                        <w:rPr>
                          <w:rFonts w:ascii="Cambria Math" w:hAnsi="Cambria Math"/>
                        </w:rPr>
                        <m:t>log</m:t>
                      </m:r>
                    </m:fName>
                    <m:e>
                      <m:r>
                        <w:rPr>
                          <w:rFonts w:ascii="Cambria Math" w:hAnsi="Cambria Math"/>
                        </w:rPr>
                        <m:t>(1+</m:t>
                      </m:r>
                      <m:func>
                        <m:funcPr>
                          <m:ctrlPr>
                            <w:rPr>
                              <w:rFonts w:ascii="Cambria Math" w:hAnsi="Cambria Math"/>
                              <w:bCs/>
                              <w:i/>
                            </w:rPr>
                          </m:ctrlPr>
                        </m:funcPr>
                        <m:fName>
                          <m:r>
                            <m:rPr>
                              <m:sty m:val="p"/>
                            </m:rPr>
                            <w:rPr>
                              <w:rFonts w:ascii="Cambria Math" w:hAnsi="Cambria Math"/>
                            </w:rPr>
                            <m:t>tan</m:t>
                          </m:r>
                        </m:fName>
                        <m:e>
                          <m:r>
                            <w:rPr>
                              <w:rFonts w:ascii="Cambria Math" w:hAnsi="Cambria Math"/>
                            </w:rPr>
                            <m:t>θ)dθ</m:t>
                          </m:r>
                        </m:e>
                      </m:func>
                    </m:e>
                  </m:func>
                </m:e>
              </m:nary>
            </m:oMath>
          </w:p>
        </w:tc>
        <w:tc>
          <w:tcPr>
            <w:tcW w:w="325" w:type="pct"/>
          </w:tcPr>
          <w:p w:rsidR="009514B3" w:rsidRPr="00445F4F" w:rsidRDefault="009514B3" w:rsidP="00EC44A1">
            <w:pPr>
              <w:contextualSpacing/>
              <w:jc w:val="center"/>
            </w:pPr>
            <w:r w:rsidRPr="00445F4F">
              <w:t>CO3</w:t>
            </w:r>
          </w:p>
        </w:tc>
        <w:tc>
          <w:tcPr>
            <w:tcW w:w="260" w:type="pct"/>
          </w:tcPr>
          <w:p w:rsidR="009514B3" w:rsidRPr="00445F4F" w:rsidRDefault="009514B3" w:rsidP="00EC44A1">
            <w:pPr>
              <w:contextualSpacing/>
              <w:jc w:val="center"/>
            </w:pPr>
            <w:r w:rsidRPr="00445F4F">
              <w:t>U</w:t>
            </w:r>
          </w:p>
        </w:tc>
        <w:tc>
          <w:tcPr>
            <w:tcW w:w="435" w:type="pct"/>
          </w:tcPr>
          <w:p w:rsidR="009514B3" w:rsidRPr="00445F4F" w:rsidRDefault="009514B3" w:rsidP="00EC44A1">
            <w:pPr>
              <w:contextualSpacing/>
              <w:jc w:val="center"/>
            </w:pPr>
            <w:r w:rsidRPr="00445F4F">
              <w:t>8</w:t>
            </w:r>
          </w:p>
        </w:tc>
      </w:tr>
      <w:tr w:rsidR="009514B3" w:rsidRPr="00445F4F" w:rsidTr="00EC44A1">
        <w:trPr>
          <w:trHeight w:val="152"/>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p>
        </w:tc>
        <w:tc>
          <w:tcPr>
            <w:tcW w:w="3512" w:type="pct"/>
            <w:vAlign w:val="bottom"/>
          </w:tcPr>
          <w:p w:rsidR="009514B3" w:rsidRPr="00445F4F" w:rsidRDefault="009514B3" w:rsidP="00EC44A1">
            <w:pPr>
              <w:contextualSpacing/>
              <w:jc w:val="both"/>
            </w:pPr>
          </w:p>
        </w:tc>
        <w:tc>
          <w:tcPr>
            <w:tcW w:w="325" w:type="pct"/>
          </w:tcPr>
          <w:p w:rsidR="009514B3" w:rsidRPr="00445F4F" w:rsidRDefault="009514B3" w:rsidP="00EC44A1">
            <w:pPr>
              <w:contextualSpacing/>
              <w:jc w:val="center"/>
            </w:pPr>
          </w:p>
        </w:tc>
        <w:tc>
          <w:tcPr>
            <w:tcW w:w="260" w:type="pct"/>
          </w:tcPr>
          <w:p w:rsidR="009514B3" w:rsidRPr="00445F4F" w:rsidRDefault="009514B3" w:rsidP="00EC44A1">
            <w:pPr>
              <w:contextualSpacing/>
              <w:jc w:val="center"/>
            </w:pPr>
          </w:p>
        </w:tc>
        <w:tc>
          <w:tcPr>
            <w:tcW w:w="435" w:type="pct"/>
          </w:tcPr>
          <w:p w:rsidR="009514B3" w:rsidRPr="00445F4F" w:rsidRDefault="009514B3" w:rsidP="00EC44A1">
            <w:pPr>
              <w:contextualSpacing/>
              <w:jc w:val="center"/>
            </w:pPr>
          </w:p>
        </w:tc>
      </w:tr>
      <w:tr w:rsidR="009514B3" w:rsidRPr="00445F4F" w:rsidTr="00EC44A1">
        <w:trPr>
          <w:trHeight w:val="382"/>
        </w:trPr>
        <w:tc>
          <w:tcPr>
            <w:tcW w:w="276" w:type="pct"/>
          </w:tcPr>
          <w:p w:rsidR="009514B3" w:rsidRPr="00445F4F" w:rsidRDefault="009514B3" w:rsidP="00EC44A1">
            <w:pPr>
              <w:contextualSpacing/>
              <w:jc w:val="center"/>
            </w:pPr>
            <w:r w:rsidRPr="00445F4F">
              <w:t>4.</w:t>
            </w:r>
          </w:p>
        </w:tc>
        <w:tc>
          <w:tcPr>
            <w:tcW w:w="192" w:type="pct"/>
          </w:tcPr>
          <w:p w:rsidR="009514B3" w:rsidRPr="00445F4F" w:rsidRDefault="009514B3" w:rsidP="00EC44A1">
            <w:pPr>
              <w:contextualSpacing/>
              <w:jc w:val="center"/>
            </w:pPr>
            <w:r w:rsidRPr="00445F4F">
              <w:t>a.</w:t>
            </w:r>
          </w:p>
        </w:tc>
        <w:tc>
          <w:tcPr>
            <w:tcW w:w="3512" w:type="pct"/>
            <w:vAlign w:val="bottom"/>
          </w:tcPr>
          <w:p w:rsidR="009514B3" w:rsidRPr="00445F4F" w:rsidRDefault="009514B3" w:rsidP="00EC44A1">
            <w:pPr>
              <w:jc w:val="both"/>
            </w:pPr>
            <w:r w:rsidRPr="00445F4F">
              <w:t xml:space="preserve">Out of 800 families with 4 children each, how many families would be expected to have </w:t>
            </w:r>
          </w:p>
          <w:p w:rsidR="009514B3" w:rsidRPr="00445F4F" w:rsidRDefault="009514B3" w:rsidP="009514B3">
            <w:pPr>
              <w:pStyle w:val="ListParagraph"/>
              <w:numPr>
                <w:ilvl w:val="0"/>
                <w:numId w:val="6"/>
              </w:numPr>
              <w:jc w:val="both"/>
            </w:pPr>
            <w:r w:rsidRPr="00445F4F">
              <w:t>2 boys and 2 girls</w:t>
            </w:r>
          </w:p>
          <w:p w:rsidR="009514B3" w:rsidRPr="00445F4F" w:rsidRDefault="009514B3" w:rsidP="009514B3">
            <w:pPr>
              <w:pStyle w:val="ListParagraph"/>
              <w:numPr>
                <w:ilvl w:val="0"/>
                <w:numId w:val="6"/>
              </w:numPr>
              <w:jc w:val="both"/>
            </w:pPr>
            <w:r w:rsidRPr="00445F4F">
              <w:t>At least 1 boy</w:t>
            </w:r>
          </w:p>
          <w:p w:rsidR="009514B3" w:rsidRPr="00445F4F" w:rsidRDefault="009514B3" w:rsidP="009514B3">
            <w:pPr>
              <w:pStyle w:val="ListParagraph"/>
              <w:numPr>
                <w:ilvl w:val="0"/>
                <w:numId w:val="6"/>
              </w:numPr>
              <w:jc w:val="both"/>
            </w:pPr>
            <w:r w:rsidRPr="00445F4F">
              <w:t>At most 2 girls</w:t>
            </w:r>
          </w:p>
          <w:p w:rsidR="009514B3" w:rsidRPr="00445F4F" w:rsidRDefault="009514B3" w:rsidP="009514B3">
            <w:pPr>
              <w:pStyle w:val="ListParagraph"/>
              <w:numPr>
                <w:ilvl w:val="0"/>
                <w:numId w:val="6"/>
              </w:numPr>
              <w:jc w:val="both"/>
            </w:pPr>
            <w:r w:rsidRPr="00445F4F">
              <w:t>Children of both sexes</w:t>
            </w:r>
          </w:p>
          <w:p w:rsidR="009514B3" w:rsidRPr="00445F4F" w:rsidRDefault="009514B3" w:rsidP="00EC44A1">
            <w:pPr>
              <w:jc w:val="both"/>
            </w:pPr>
            <w:r w:rsidRPr="00445F4F">
              <w:t>Assume equal probabilities for boys and girls.</w:t>
            </w:r>
          </w:p>
        </w:tc>
        <w:tc>
          <w:tcPr>
            <w:tcW w:w="325" w:type="pct"/>
          </w:tcPr>
          <w:p w:rsidR="009514B3" w:rsidRPr="00445F4F" w:rsidRDefault="009514B3" w:rsidP="00EC44A1">
            <w:pPr>
              <w:contextualSpacing/>
              <w:jc w:val="center"/>
            </w:pPr>
            <w:r w:rsidRPr="00445F4F">
              <w:t>CO4</w:t>
            </w:r>
          </w:p>
        </w:tc>
        <w:tc>
          <w:tcPr>
            <w:tcW w:w="260" w:type="pct"/>
          </w:tcPr>
          <w:p w:rsidR="009514B3" w:rsidRPr="00445F4F" w:rsidRDefault="009514B3" w:rsidP="00EC44A1">
            <w:pPr>
              <w:contextualSpacing/>
              <w:jc w:val="center"/>
            </w:pPr>
            <w:r w:rsidRPr="00445F4F">
              <w:t>A</w:t>
            </w:r>
          </w:p>
        </w:tc>
        <w:tc>
          <w:tcPr>
            <w:tcW w:w="435" w:type="pct"/>
          </w:tcPr>
          <w:p w:rsidR="009514B3" w:rsidRPr="00445F4F" w:rsidRDefault="009514B3" w:rsidP="00EC44A1">
            <w:pPr>
              <w:contextualSpacing/>
              <w:jc w:val="center"/>
            </w:pPr>
            <w:r w:rsidRPr="00445F4F">
              <w:t>8</w:t>
            </w:r>
          </w:p>
        </w:tc>
      </w:tr>
      <w:tr w:rsidR="009514B3" w:rsidRPr="00445F4F" w:rsidTr="00EC44A1">
        <w:trPr>
          <w:trHeight w:val="382"/>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r w:rsidRPr="00445F4F">
              <w:t>b.</w:t>
            </w:r>
          </w:p>
        </w:tc>
        <w:tc>
          <w:tcPr>
            <w:tcW w:w="3512" w:type="pct"/>
            <w:vAlign w:val="bottom"/>
          </w:tcPr>
          <w:p w:rsidR="009514B3" w:rsidRPr="00445F4F" w:rsidRDefault="009514B3" w:rsidP="00EC44A1">
            <w:pPr>
              <w:contextualSpacing/>
              <w:jc w:val="both"/>
              <w:rPr>
                <w:bCs/>
              </w:rPr>
            </w:pPr>
            <w:r w:rsidRPr="00445F4F">
              <w:rPr>
                <w:bCs/>
              </w:rPr>
              <w:t>Fit a Poisson distribution for the following data:</w:t>
            </w:r>
          </w:p>
          <w:tbl>
            <w:tblPr>
              <w:tblStyle w:val="TableGrid"/>
              <w:tblW w:w="0" w:type="auto"/>
              <w:tblLook w:val="04A0" w:firstRow="1" w:lastRow="0" w:firstColumn="1" w:lastColumn="0" w:noHBand="0" w:noVBand="1"/>
            </w:tblPr>
            <w:tblGrid>
              <w:gridCol w:w="779"/>
              <w:gridCol w:w="780"/>
              <w:gridCol w:w="780"/>
              <w:gridCol w:w="780"/>
              <w:gridCol w:w="780"/>
              <w:gridCol w:w="780"/>
              <w:gridCol w:w="780"/>
              <w:gridCol w:w="780"/>
            </w:tblGrid>
            <w:tr w:rsidR="009514B3" w:rsidRPr="00445F4F" w:rsidTr="00EC44A1">
              <w:tc>
                <w:tcPr>
                  <w:tcW w:w="779" w:type="dxa"/>
                </w:tcPr>
                <w:p w:rsidR="009514B3" w:rsidRPr="00445F4F" w:rsidRDefault="009514B3" w:rsidP="00EC44A1">
                  <w:pPr>
                    <w:contextualSpacing/>
                    <w:jc w:val="both"/>
                    <w:rPr>
                      <w:bCs/>
                    </w:rPr>
                  </w:pPr>
                  <w:r w:rsidRPr="00445F4F">
                    <w:rPr>
                      <w:bCs/>
                    </w:rPr>
                    <w:t>x</w:t>
                  </w:r>
                </w:p>
              </w:tc>
              <w:tc>
                <w:tcPr>
                  <w:tcW w:w="780" w:type="dxa"/>
                </w:tcPr>
                <w:p w:rsidR="009514B3" w:rsidRPr="00445F4F" w:rsidRDefault="009514B3" w:rsidP="00EC44A1">
                  <w:pPr>
                    <w:contextualSpacing/>
                    <w:jc w:val="both"/>
                    <w:rPr>
                      <w:bCs/>
                    </w:rPr>
                  </w:pPr>
                  <w:r w:rsidRPr="00445F4F">
                    <w:rPr>
                      <w:bCs/>
                    </w:rPr>
                    <w:t>0</w:t>
                  </w:r>
                </w:p>
              </w:tc>
              <w:tc>
                <w:tcPr>
                  <w:tcW w:w="780" w:type="dxa"/>
                </w:tcPr>
                <w:p w:rsidR="009514B3" w:rsidRPr="00445F4F" w:rsidRDefault="009514B3" w:rsidP="00EC44A1">
                  <w:pPr>
                    <w:contextualSpacing/>
                    <w:jc w:val="both"/>
                    <w:rPr>
                      <w:bCs/>
                    </w:rPr>
                  </w:pPr>
                  <w:r w:rsidRPr="00445F4F">
                    <w:rPr>
                      <w:bCs/>
                    </w:rPr>
                    <w:t>1</w:t>
                  </w:r>
                </w:p>
              </w:tc>
              <w:tc>
                <w:tcPr>
                  <w:tcW w:w="780" w:type="dxa"/>
                </w:tcPr>
                <w:p w:rsidR="009514B3" w:rsidRPr="00445F4F" w:rsidRDefault="009514B3" w:rsidP="00EC44A1">
                  <w:pPr>
                    <w:contextualSpacing/>
                    <w:jc w:val="both"/>
                    <w:rPr>
                      <w:bCs/>
                    </w:rPr>
                  </w:pPr>
                  <w:r w:rsidRPr="00445F4F">
                    <w:rPr>
                      <w:bCs/>
                    </w:rPr>
                    <w:t>2</w:t>
                  </w:r>
                </w:p>
              </w:tc>
              <w:tc>
                <w:tcPr>
                  <w:tcW w:w="780" w:type="dxa"/>
                </w:tcPr>
                <w:p w:rsidR="009514B3" w:rsidRPr="00445F4F" w:rsidRDefault="009514B3" w:rsidP="00EC44A1">
                  <w:pPr>
                    <w:contextualSpacing/>
                    <w:jc w:val="both"/>
                    <w:rPr>
                      <w:bCs/>
                    </w:rPr>
                  </w:pPr>
                  <w:r w:rsidRPr="00445F4F">
                    <w:rPr>
                      <w:bCs/>
                    </w:rPr>
                    <w:t>3</w:t>
                  </w:r>
                </w:p>
              </w:tc>
              <w:tc>
                <w:tcPr>
                  <w:tcW w:w="780" w:type="dxa"/>
                </w:tcPr>
                <w:p w:rsidR="009514B3" w:rsidRPr="00445F4F" w:rsidRDefault="009514B3" w:rsidP="00EC44A1">
                  <w:pPr>
                    <w:contextualSpacing/>
                    <w:jc w:val="both"/>
                    <w:rPr>
                      <w:bCs/>
                    </w:rPr>
                  </w:pPr>
                  <w:r w:rsidRPr="00445F4F">
                    <w:rPr>
                      <w:bCs/>
                    </w:rPr>
                    <w:t>4</w:t>
                  </w:r>
                </w:p>
              </w:tc>
              <w:tc>
                <w:tcPr>
                  <w:tcW w:w="780" w:type="dxa"/>
                </w:tcPr>
                <w:p w:rsidR="009514B3" w:rsidRPr="00445F4F" w:rsidRDefault="009514B3" w:rsidP="00EC44A1">
                  <w:pPr>
                    <w:contextualSpacing/>
                    <w:jc w:val="both"/>
                    <w:rPr>
                      <w:bCs/>
                    </w:rPr>
                  </w:pPr>
                  <w:r w:rsidRPr="00445F4F">
                    <w:rPr>
                      <w:bCs/>
                    </w:rPr>
                    <w:t>5</w:t>
                  </w:r>
                </w:p>
              </w:tc>
              <w:tc>
                <w:tcPr>
                  <w:tcW w:w="780" w:type="dxa"/>
                </w:tcPr>
                <w:p w:rsidR="009514B3" w:rsidRPr="00445F4F" w:rsidRDefault="009514B3" w:rsidP="00EC44A1">
                  <w:pPr>
                    <w:contextualSpacing/>
                    <w:jc w:val="both"/>
                    <w:rPr>
                      <w:bCs/>
                    </w:rPr>
                  </w:pPr>
                  <w:r w:rsidRPr="00445F4F">
                    <w:rPr>
                      <w:bCs/>
                    </w:rPr>
                    <w:t>Total</w:t>
                  </w:r>
                </w:p>
              </w:tc>
            </w:tr>
            <w:tr w:rsidR="009514B3" w:rsidRPr="00445F4F" w:rsidTr="00EC44A1">
              <w:tc>
                <w:tcPr>
                  <w:tcW w:w="779" w:type="dxa"/>
                </w:tcPr>
                <w:p w:rsidR="009514B3" w:rsidRPr="00445F4F" w:rsidRDefault="009514B3" w:rsidP="00EC44A1">
                  <w:pPr>
                    <w:contextualSpacing/>
                    <w:jc w:val="both"/>
                    <w:rPr>
                      <w:bCs/>
                    </w:rPr>
                  </w:pPr>
                  <w:r w:rsidRPr="00445F4F">
                    <w:rPr>
                      <w:bCs/>
                    </w:rPr>
                    <w:t>f</w:t>
                  </w:r>
                </w:p>
              </w:tc>
              <w:tc>
                <w:tcPr>
                  <w:tcW w:w="780" w:type="dxa"/>
                </w:tcPr>
                <w:p w:rsidR="009514B3" w:rsidRPr="00445F4F" w:rsidRDefault="009514B3" w:rsidP="00EC44A1">
                  <w:pPr>
                    <w:contextualSpacing/>
                    <w:jc w:val="both"/>
                    <w:rPr>
                      <w:bCs/>
                    </w:rPr>
                  </w:pPr>
                  <w:r w:rsidRPr="00445F4F">
                    <w:rPr>
                      <w:bCs/>
                    </w:rPr>
                    <w:t>142</w:t>
                  </w:r>
                </w:p>
              </w:tc>
              <w:tc>
                <w:tcPr>
                  <w:tcW w:w="780" w:type="dxa"/>
                </w:tcPr>
                <w:p w:rsidR="009514B3" w:rsidRPr="00445F4F" w:rsidRDefault="009514B3" w:rsidP="00EC44A1">
                  <w:pPr>
                    <w:contextualSpacing/>
                    <w:jc w:val="both"/>
                    <w:rPr>
                      <w:bCs/>
                    </w:rPr>
                  </w:pPr>
                  <w:r w:rsidRPr="00445F4F">
                    <w:rPr>
                      <w:bCs/>
                    </w:rPr>
                    <w:t>156</w:t>
                  </w:r>
                </w:p>
              </w:tc>
              <w:tc>
                <w:tcPr>
                  <w:tcW w:w="780" w:type="dxa"/>
                </w:tcPr>
                <w:p w:rsidR="009514B3" w:rsidRPr="00445F4F" w:rsidRDefault="009514B3" w:rsidP="00EC44A1">
                  <w:pPr>
                    <w:contextualSpacing/>
                    <w:jc w:val="both"/>
                    <w:rPr>
                      <w:bCs/>
                    </w:rPr>
                  </w:pPr>
                  <w:r w:rsidRPr="00445F4F">
                    <w:rPr>
                      <w:bCs/>
                    </w:rPr>
                    <w:t>69</w:t>
                  </w:r>
                </w:p>
              </w:tc>
              <w:tc>
                <w:tcPr>
                  <w:tcW w:w="780" w:type="dxa"/>
                </w:tcPr>
                <w:p w:rsidR="009514B3" w:rsidRPr="00445F4F" w:rsidRDefault="009514B3" w:rsidP="00EC44A1">
                  <w:pPr>
                    <w:contextualSpacing/>
                    <w:jc w:val="both"/>
                    <w:rPr>
                      <w:bCs/>
                    </w:rPr>
                  </w:pPr>
                  <w:r w:rsidRPr="00445F4F">
                    <w:rPr>
                      <w:bCs/>
                    </w:rPr>
                    <w:t>27</w:t>
                  </w:r>
                </w:p>
              </w:tc>
              <w:tc>
                <w:tcPr>
                  <w:tcW w:w="780" w:type="dxa"/>
                </w:tcPr>
                <w:p w:rsidR="009514B3" w:rsidRPr="00445F4F" w:rsidRDefault="009514B3" w:rsidP="00EC44A1">
                  <w:pPr>
                    <w:contextualSpacing/>
                    <w:jc w:val="both"/>
                    <w:rPr>
                      <w:bCs/>
                    </w:rPr>
                  </w:pPr>
                  <w:r w:rsidRPr="00445F4F">
                    <w:rPr>
                      <w:bCs/>
                    </w:rPr>
                    <w:t>5</w:t>
                  </w:r>
                </w:p>
              </w:tc>
              <w:tc>
                <w:tcPr>
                  <w:tcW w:w="780" w:type="dxa"/>
                </w:tcPr>
                <w:p w:rsidR="009514B3" w:rsidRPr="00445F4F" w:rsidRDefault="009514B3" w:rsidP="00EC44A1">
                  <w:pPr>
                    <w:contextualSpacing/>
                    <w:jc w:val="both"/>
                    <w:rPr>
                      <w:bCs/>
                    </w:rPr>
                  </w:pPr>
                  <w:r w:rsidRPr="00445F4F">
                    <w:rPr>
                      <w:bCs/>
                    </w:rPr>
                    <w:t>1</w:t>
                  </w:r>
                </w:p>
              </w:tc>
              <w:tc>
                <w:tcPr>
                  <w:tcW w:w="780" w:type="dxa"/>
                </w:tcPr>
                <w:p w:rsidR="009514B3" w:rsidRPr="00445F4F" w:rsidRDefault="009514B3" w:rsidP="00EC44A1">
                  <w:pPr>
                    <w:contextualSpacing/>
                    <w:jc w:val="both"/>
                    <w:rPr>
                      <w:bCs/>
                    </w:rPr>
                  </w:pPr>
                  <w:r w:rsidRPr="00445F4F">
                    <w:rPr>
                      <w:bCs/>
                    </w:rPr>
                    <w:t>400</w:t>
                  </w:r>
                </w:p>
              </w:tc>
            </w:tr>
          </w:tbl>
          <w:p w:rsidR="009514B3" w:rsidRPr="00445F4F" w:rsidRDefault="009514B3" w:rsidP="00EC44A1">
            <w:pPr>
              <w:contextualSpacing/>
              <w:jc w:val="both"/>
              <w:rPr>
                <w:bCs/>
              </w:rPr>
            </w:pPr>
          </w:p>
        </w:tc>
        <w:tc>
          <w:tcPr>
            <w:tcW w:w="325" w:type="pct"/>
          </w:tcPr>
          <w:p w:rsidR="009514B3" w:rsidRPr="00445F4F" w:rsidRDefault="009514B3" w:rsidP="00EC44A1">
            <w:pPr>
              <w:contextualSpacing/>
              <w:jc w:val="center"/>
            </w:pPr>
            <w:r w:rsidRPr="00445F4F">
              <w:t>CO4</w:t>
            </w:r>
          </w:p>
        </w:tc>
        <w:tc>
          <w:tcPr>
            <w:tcW w:w="260" w:type="pct"/>
          </w:tcPr>
          <w:p w:rsidR="009514B3" w:rsidRPr="00445F4F" w:rsidRDefault="009514B3" w:rsidP="00EC44A1">
            <w:pPr>
              <w:contextualSpacing/>
              <w:jc w:val="center"/>
            </w:pPr>
            <w:r w:rsidRPr="00445F4F">
              <w:t>A</w:t>
            </w:r>
          </w:p>
        </w:tc>
        <w:tc>
          <w:tcPr>
            <w:tcW w:w="435" w:type="pct"/>
          </w:tcPr>
          <w:p w:rsidR="009514B3" w:rsidRPr="00445F4F" w:rsidRDefault="009514B3" w:rsidP="00EC44A1">
            <w:pPr>
              <w:contextualSpacing/>
              <w:jc w:val="center"/>
            </w:pPr>
            <w:r w:rsidRPr="00445F4F">
              <w:t>8</w:t>
            </w:r>
          </w:p>
        </w:tc>
      </w:tr>
      <w:tr w:rsidR="009514B3" w:rsidRPr="00445F4F" w:rsidTr="00EC44A1">
        <w:trPr>
          <w:trHeight w:val="193"/>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p>
        </w:tc>
        <w:tc>
          <w:tcPr>
            <w:tcW w:w="3512" w:type="pct"/>
            <w:vAlign w:val="bottom"/>
          </w:tcPr>
          <w:p w:rsidR="009514B3" w:rsidRPr="00445F4F" w:rsidRDefault="009514B3" w:rsidP="00EC44A1">
            <w:pPr>
              <w:contextualSpacing/>
              <w:jc w:val="both"/>
            </w:pPr>
          </w:p>
        </w:tc>
        <w:tc>
          <w:tcPr>
            <w:tcW w:w="325" w:type="pct"/>
          </w:tcPr>
          <w:p w:rsidR="009514B3" w:rsidRPr="00445F4F" w:rsidRDefault="009514B3" w:rsidP="00EC44A1">
            <w:pPr>
              <w:contextualSpacing/>
              <w:jc w:val="center"/>
            </w:pPr>
          </w:p>
        </w:tc>
        <w:tc>
          <w:tcPr>
            <w:tcW w:w="260" w:type="pct"/>
          </w:tcPr>
          <w:p w:rsidR="009514B3" w:rsidRPr="00445F4F" w:rsidRDefault="009514B3" w:rsidP="00EC44A1">
            <w:pPr>
              <w:contextualSpacing/>
              <w:jc w:val="center"/>
            </w:pPr>
          </w:p>
        </w:tc>
        <w:tc>
          <w:tcPr>
            <w:tcW w:w="435" w:type="pct"/>
          </w:tcPr>
          <w:p w:rsidR="009514B3" w:rsidRPr="00445F4F" w:rsidRDefault="009514B3" w:rsidP="00EC44A1">
            <w:pPr>
              <w:contextualSpacing/>
              <w:jc w:val="center"/>
            </w:pPr>
          </w:p>
        </w:tc>
      </w:tr>
      <w:tr w:rsidR="009514B3" w:rsidRPr="00445F4F" w:rsidTr="00EC44A1">
        <w:trPr>
          <w:trHeight w:val="382"/>
        </w:trPr>
        <w:tc>
          <w:tcPr>
            <w:tcW w:w="276" w:type="pct"/>
          </w:tcPr>
          <w:p w:rsidR="009514B3" w:rsidRPr="00445F4F" w:rsidRDefault="009514B3" w:rsidP="00EC44A1">
            <w:pPr>
              <w:contextualSpacing/>
              <w:jc w:val="center"/>
            </w:pPr>
            <w:r w:rsidRPr="00445F4F">
              <w:t>5.</w:t>
            </w:r>
          </w:p>
        </w:tc>
        <w:tc>
          <w:tcPr>
            <w:tcW w:w="192" w:type="pct"/>
          </w:tcPr>
          <w:p w:rsidR="009514B3" w:rsidRPr="00445F4F" w:rsidRDefault="009514B3" w:rsidP="00EC44A1">
            <w:pPr>
              <w:contextualSpacing/>
              <w:jc w:val="center"/>
            </w:pPr>
            <w:r w:rsidRPr="00445F4F">
              <w:t>a.</w:t>
            </w:r>
          </w:p>
        </w:tc>
        <w:tc>
          <w:tcPr>
            <w:tcW w:w="3512" w:type="pct"/>
            <w:vAlign w:val="bottom"/>
          </w:tcPr>
          <w:p w:rsidR="009514B3" w:rsidRPr="00445F4F" w:rsidRDefault="009514B3" w:rsidP="00EC44A1">
            <w:pPr>
              <w:contextualSpacing/>
              <w:jc w:val="both"/>
            </w:pPr>
            <w:r w:rsidRPr="00445F4F">
              <w:t>The mean breaking strength of the cables supplied by a manufacturer is 1800 with a standard deviation of 100. By a new technique in the manufacturing process, it is claimed that the breaking strength of the cable has increased. In order to test this claim, a sample of 50 cables is tested and it is found to that the mean breaking strength is 1850. Can we support the claim at 1% level of significance.</w:t>
            </w:r>
          </w:p>
        </w:tc>
        <w:tc>
          <w:tcPr>
            <w:tcW w:w="325" w:type="pct"/>
          </w:tcPr>
          <w:p w:rsidR="009514B3" w:rsidRPr="00445F4F" w:rsidRDefault="009514B3" w:rsidP="00EC44A1">
            <w:pPr>
              <w:contextualSpacing/>
              <w:jc w:val="center"/>
            </w:pPr>
            <w:r w:rsidRPr="00445F4F">
              <w:t>CO6</w:t>
            </w:r>
          </w:p>
        </w:tc>
        <w:tc>
          <w:tcPr>
            <w:tcW w:w="260" w:type="pct"/>
          </w:tcPr>
          <w:p w:rsidR="009514B3" w:rsidRPr="00445F4F" w:rsidRDefault="009514B3" w:rsidP="00EC44A1">
            <w:pPr>
              <w:contextualSpacing/>
              <w:jc w:val="center"/>
            </w:pPr>
            <w:r w:rsidRPr="00445F4F">
              <w:t>An</w:t>
            </w:r>
          </w:p>
        </w:tc>
        <w:tc>
          <w:tcPr>
            <w:tcW w:w="435" w:type="pct"/>
          </w:tcPr>
          <w:p w:rsidR="009514B3" w:rsidRPr="00445F4F" w:rsidRDefault="009514B3" w:rsidP="00EC44A1">
            <w:pPr>
              <w:contextualSpacing/>
              <w:jc w:val="center"/>
            </w:pPr>
            <w:r w:rsidRPr="00445F4F">
              <w:t>8</w:t>
            </w:r>
          </w:p>
        </w:tc>
      </w:tr>
      <w:tr w:rsidR="009514B3" w:rsidRPr="00445F4F" w:rsidTr="00EC44A1">
        <w:trPr>
          <w:trHeight w:val="382"/>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r w:rsidRPr="00445F4F">
              <w:t>b.</w:t>
            </w:r>
          </w:p>
        </w:tc>
        <w:tc>
          <w:tcPr>
            <w:tcW w:w="3512" w:type="pct"/>
            <w:vAlign w:val="bottom"/>
          </w:tcPr>
          <w:p w:rsidR="009514B3" w:rsidRPr="00445F4F" w:rsidRDefault="009514B3" w:rsidP="00EC44A1">
            <w:pPr>
              <w:contextualSpacing/>
              <w:jc w:val="both"/>
              <w:rPr>
                <w:bCs/>
              </w:rPr>
            </w:pPr>
            <w:r w:rsidRPr="00445F4F">
              <w:rPr>
                <w:bCs/>
              </w:rPr>
              <w:t>Theory predicts that the proportion of beans in 4 groups A, B, C, D should be 9:3:3:1. In an experiment among 1600 beans the numbers in 4 groups were 882, 313, 287, 118. Does the experiment support the theory?</w:t>
            </w:r>
          </w:p>
        </w:tc>
        <w:tc>
          <w:tcPr>
            <w:tcW w:w="325" w:type="pct"/>
          </w:tcPr>
          <w:p w:rsidR="009514B3" w:rsidRPr="00445F4F" w:rsidRDefault="009514B3" w:rsidP="00EC44A1">
            <w:pPr>
              <w:contextualSpacing/>
              <w:jc w:val="center"/>
            </w:pPr>
            <w:r w:rsidRPr="00445F4F">
              <w:t>CO6</w:t>
            </w:r>
          </w:p>
        </w:tc>
        <w:tc>
          <w:tcPr>
            <w:tcW w:w="260" w:type="pct"/>
          </w:tcPr>
          <w:p w:rsidR="009514B3" w:rsidRPr="00445F4F" w:rsidRDefault="009514B3" w:rsidP="00EC44A1">
            <w:pPr>
              <w:contextualSpacing/>
              <w:jc w:val="center"/>
            </w:pPr>
            <w:r w:rsidRPr="00445F4F">
              <w:t>An</w:t>
            </w:r>
          </w:p>
        </w:tc>
        <w:tc>
          <w:tcPr>
            <w:tcW w:w="435" w:type="pct"/>
          </w:tcPr>
          <w:p w:rsidR="009514B3" w:rsidRPr="00445F4F" w:rsidRDefault="009514B3" w:rsidP="00EC44A1">
            <w:pPr>
              <w:contextualSpacing/>
              <w:jc w:val="center"/>
            </w:pPr>
            <w:r w:rsidRPr="00445F4F">
              <w:t>8</w:t>
            </w:r>
          </w:p>
        </w:tc>
      </w:tr>
      <w:tr w:rsidR="009514B3" w:rsidRPr="00445F4F" w:rsidTr="00EC44A1">
        <w:trPr>
          <w:trHeight w:val="209"/>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p>
        </w:tc>
        <w:tc>
          <w:tcPr>
            <w:tcW w:w="3512" w:type="pct"/>
            <w:vAlign w:val="bottom"/>
          </w:tcPr>
          <w:p w:rsidR="009514B3" w:rsidRPr="00445F4F" w:rsidRDefault="009514B3" w:rsidP="00EC44A1">
            <w:pPr>
              <w:contextualSpacing/>
              <w:jc w:val="both"/>
            </w:pPr>
          </w:p>
        </w:tc>
        <w:tc>
          <w:tcPr>
            <w:tcW w:w="325" w:type="pct"/>
          </w:tcPr>
          <w:p w:rsidR="009514B3" w:rsidRPr="00445F4F" w:rsidRDefault="009514B3" w:rsidP="00EC44A1">
            <w:pPr>
              <w:contextualSpacing/>
              <w:jc w:val="center"/>
            </w:pPr>
          </w:p>
        </w:tc>
        <w:tc>
          <w:tcPr>
            <w:tcW w:w="260" w:type="pct"/>
          </w:tcPr>
          <w:p w:rsidR="009514B3" w:rsidRPr="00445F4F" w:rsidRDefault="009514B3" w:rsidP="00EC44A1">
            <w:pPr>
              <w:contextualSpacing/>
              <w:jc w:val="center"/>
            </w:pPr>
          </w:p>
        </w:tc>
        <w:tc>
          <w:tcPr>
            <w:tcW w:w="435" w:type="pct"/>
          </w:tcPr>
          <w:p w:rsidR="009514B3" w:rsidRPr="00445F4F" w:rsidRDefault="009514B3" w:rsidP="00EC44A1">
            <w:pPr>
              <w:contextualSpacing/>
              <w:jc w:val="center"/>
            </w:pPr>
          </w:p>
        </w:tc>
      </w:tr>
      <w:tr w:rsidR="009514B3" w:rsidRPr="00445F4F" w:rsidTr="00EC44A1">
        <w:trPr>
          <w:trHeight w:val="382"/>
        </w:trPr>
        <w:tc>
          <w:tcPr>
            <w:tcW w:w="276" w:type="pct"/>
          </w:tcPr>
          <w:p w:rsidR="009514B3" w:rsidRPr="00445F4F" w:rsidRDefault="009514B3" w:rsidP="00EC44A1">
            <w:pPr>
              <w:contextualSpacing/>
              <w:jc w:val="center"/>
            </w:pPr>
            <w:r w:rsidRPr="00445F4F">
              <w:t>6.</w:t>
            </w:r>
          </w:p>
        </w:tc>
        <w:tc>
          <w:tcPr>
            <w:tcW w:w="192" w:type="pct"/>
          </w:tcPr>
          <w:p w:rsidR="009514B3" w:rsidRPr="00445F4F" w:rsidRDefault="009514B3" w:rsidP="00EC44A1">
            <w:pPr>
              <w:contextualSpacing/>
              <w:jc w:val="center"/>
            </w:pPr>
            <w:r w:rsidRPr="00445F4F">
              <w:t>a.</w:t>
            </w:r>
          </w:p>
        </w:tc>
        <w:tc>
          <w:tcPr>
            <w:tcW w:w="3512" w:type="pct"/>
            <w:vAlign w:val="bottom"/>
          </w:tcPr>
          <w:p w:rsidR="009514B3" w:rsidRPr="00445F4F" w:rsidRDefault="009514B3" w:rsidP="00EC44A1">
            <w:pPr>
              <w:contextualSpacing/>
              <w:jc w:val="both"/>
            </w:pPr>
            <w:r w:rsidRPr="00445F4F">
              <w:t xml:space="preserve">A simple sample of heights of 6400 English men has a mean of 170 cm and a standard deviation of 6.4 cm while a simple sample of heights of 1600 Americans has a mean of 172 cm and a standard deviation of 6.3 cm. Do the data indicate that Americans are on the average taller than the Englishmen? </w:t>
            </w:r>
          </w:p>
        </w:tc>
        <w:tc>
          <w:tcPr>
            <w:tcW w:w="325" w:type="pct"/>
          </w:tcPr>
          <w:p w:rsidR="009514B3" w:rsidRPr="00445F4F" w:rsidRDefault="009514B3" w:rsidP="00EC44A1">
            <w:pPr>
              <w:contextualSpacing/>
              <w:jc w:val="center"/>
            </w:pPr>
            <w:r w:rsidRPr="00445F4F">
              <w:t>CO6</w:t>
            </w:r>
          </w:p>
        </w:tc>
        <w:tc>
          <w:tcPr>
            <w:tcW w:w="260" w:type="pct"/>
          </w:tcPr>
          <w:p w:rsidR="009514B3" w:rsidRPr="00445F4F" w:rsidRDefault="009514B3" w:rsidP="00EC44A1">
            <w:pPr>
              <w:contextualSpacing/>
              <w:jc w:val="center"/>
            </w:pPr>
            <w:r w:rsidRPr="00445F4F">
              <w:t>E</w:t>
            </w:r>
          </w:p>
        </w:tc>
        <w:tc>
          <w:tcPr>
            <w:tcW w:w="435" w:type="pct"/>
          </w:tcPr>
          <w:p w:rsidR="009514B3" w:rsidRPr="00445F4F" w:rsidRDefault="009514B3" w:rsidP="00EC44A1">
            <w:pPr>
              <w:contextualSpacing/>
              <w:jc w:val="center"/>
            </w:pPr>
            <w:r w:rsidRPr="00445F4F">
              <w:t>8</w:t>
            </w:r>
          </w:p>
        </w:tc>
      </w:tr>
      <w:tr w:rsidR="009514B3" w:rsidRPr="00445F4F" w:rsidTr="00EC44A1">
        <w:trPr>
          <w:trHeight w:val="382"/>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r w:rsidRPr="00445F4F">
              <w:t>b.</w:t>
            </w:r>
          </w:p>
        </w:tc>
        <w:tc>
          <w:tcPr>
            <w:tcW w:w="3512" w:type="pct"/>
            <w:vAlign w:val="bottom"/>
          </w:tcPr>
          <w:p w:rsidR="009514B3" w:rsidRPr="00445F4F" w:rsidRDefault="009514B3" w:rsidP="00EC44A1">
            <w:pPr>
              <w:contextualSpacing/>
              <w:jc w:val="both"/>
              <w:rPr>
                <w:bCs/>
              </w:rPr>
            </w:pPr>
            <w:r w:rsidRPr="00445F4F">
              <w:rPr>
                <w:bCs/>
              </w:rPr>
              <w:t>Two random samples give the following data:</w:t>
            </w:r>
          </w:p>
          <w:tbl>
            <w:tblPr>
              <w:tblStyle w:val="TableGrid"/>
              <w:tblW w:w="0" w:type="auto"/>
              <w:tblLook w:val="04A0" w:firstRow="1" w:lastRow="0" w:firstColumn="1" w:lastColumn="0" w:noHBand="0" w:noVBand="1"/>
            </w:tblPr>
            <w:tblGrid>
              <w:gridCol w:w="1754"/>
              <w:gridCol w:w="1755"/>
              <w:gridCol w:w="1755"/>
              <w:gridCol w:w="1755"/>
            </w:tblGrid>
            <w:tr w:rsidR="009514B3" w:rsidRPr="00445F4F" w:rsidTr="00EC44A1">
              <w:tc>
                <w:tcPr>
                  <w:tcW w:w="1754" w:type="dxa"/>
                </w:tcPr>
                <w:p w:rsidR="009514B3" w:rsidRPr="00445F4F" w:rsidRDefault="009514B3" w:rsidP="00EC44A1">
                  <w:pPr>
                    <w:contextualSpacing/>
                    <w:jc w:val="both"/>
                    <w:rPr>
                      <w:bCs/>
                    </w:rPr>
                  </w:pPr>
                </w:p>
              </w:tc>
              <w:tc>
                <w:tcPr>
                  <w:tcW w:w="1755" w:type="dxa"/>
                </w:tcPr>
                <w:p w:rsidR="009514B3" w:rsidRPr="00445F4F" w:rsidRDefault="009514B3" w:rsidP="00EC44A1">
                  <w:pPr>
                    <w:contextualSpacing/>
                    <w:jc w:val="both"/>
                    <w:rPr>
                      <w:bCs/>
                    </w:rPr>
                  </w:pPr>
                  <w:r w:rsidRPr="00445F4F">
                    <w:rPr>
                      <w:bCs/>
                    </w:rPr>
                    <w:t>Size</w:t>
                  </w:r>
                </w:p>
              </w:tc>
              <w:tc>
                <w:tcPr>
                  <w:tcW w:w="1755" w:type="dxa"/>
                </w:tcPr>
                <w:p w:rsidR="009514B3" w:rsidRPr="00445F4F" w:rsidRDefault="009514B3" w:rsidP="00EC44A1">
                  <w:pPr>
                    <w:contextualSpacing/>
                    <w:jc w:val="both"/>
                    <w:rPr>
                      <w:bCs/>
                    </w:rPr>
                  </w:pPr>
                  <w:r w:rsidRPr="00445F4F">
                    <w:rPr>
                      <w:bCs/>
                    </w:rPr>
                    <w:t>Mean</w:t>
                  </w:r>
                </w:p>
              </w:tc>
              <w:tc>
                <w:tcPr>
                  <w:tcW w:w="1755" w:type="dxa"/>
                </w:tcPr>
                <w:p w:rsidR="009514B3" w:rsidRPr="00445F4F" w:rsidRDefault="009514B3" w:rsidP="00EC44A1">
                  <w:pPr>
                    <w:contextualSpacing/>
                    <w:jc w:val="both"/>
                    <w:rPr>
                      <w:bCs/>
                    </w:rPr>
                  </w:pPr>
                  <w:r w:rsidRPr="00445F4F">
                    <w:rPr>
                      <w:bCs/>
                    </w:rPr>
                    <w:t>Variance</w:t>
                  </w:r>
                </w:p>
              </w:tc>
            </w:tr>
            <w:tr w:rsidR="009514B3" w:rsidRPr="00445F4F" w:rsidTr="00EC44A1">
              <w:tc>
                <w:tcPr>
                  <w:tcW w:w="1754" w:type="dxa"/>
                </w:tcPr>
                <w:p w:rsidR="009514B3" w:rsidRPr="00445F4F" w:rsidRDefault="009514B3" w:rsidP="00EC44A1">
                  <w:pPr>
                    <w:contextualSpacing/>
                    <w:jc w:val="both"/>
                    <w:rPr>
                      <w:bCs/>
                    </w:rPr>
                  </w:pPr>
                  <w:r w:rsidRPr="00445F4F">
                    <w:rPr>
                      <w:bCs/>
                    </w:rPr>
                    <w:t>Sample I</w:t>
                  </w:r>
                </w:p>
              </w:tc>
              <w:tc>
                <w:tcPr>
                  <w:tcW w:w="1755" w:type="dxa"/>
                </w:tcPr>
                <w:p w:rsidR="009514B3" w:rsidRPr="00445F4F" w:rsidRDefault="009514B3" w:rsidP="00EC44A1">
                  <w:pPr>
                    <w:contextualSpacing/>
                    <w:jc w:val="both"/>
                    <w:rPr>
                      <w:bCs/>
                    </w:rPr>
                  </w:pPr>
                  <w:r w:rsidRPr="00445F4F">
                    <w:rPr>
                      <w:bCs/>
                    </w:rPr>
                    <w:t>8</w:t>
                  </w:r>
                </w:p>
              </w:tc>
              <w:tc>
                <w:tcPr>
                  <w:tcW w:w="1755" w:type="dxa"/>
                </w:tcPr>
                <w:p w:rsidR="009514B3" w:rsidRPr="00445F4F" w:rsidRDefault="009514B3" w:rsidP="00EC44A1">
                  <w:pPr>
                    <w:contextualSpacing/>
                    <w:jc w:val="both"/>
                    <w:rPr>
                      <w:bCs/>
                    </w:rPr>
                  </w:pPr>
                  <w:r w:rsidRPr="00445F4F">
                    <w:rPr>
                      <w:bCs/>
                    </w:rPr>
                    <w:t>9.6</w:t>
                  </w:r>
                </w:p>
              </w:tc>
              <w:tc>
                <w:tcPr>
                  <w:tcW w:w="1755" w:type="dxa"/>
                </w:tcPr>
                <w:p w:rsidR="009514B3" w:rsidRPr="00445F4F" w:rsidRDefault="009514B3" w:rsidP="00EC44A1">
                  <w:pPr>
                    <w:contextualSpacing/>
                    <w:jc w:val="both"/>
                    <w:rPr>
                      <w:bCs/>
                    </w:rPr>
                  </w:pPr>
                  <w:r w:rsidRPr="00445F4F">
                    <w:rPr>
                      <w:bCs/>
                    </w:rPr>
                    <w:t>1.2</w:t>
                  </w:r>
                </w:p>
              </w:tc>
            </w:tr>
            <w:tr w:rsidR="009514B3" w:rsidRPr="00445F4F" w:rsidTr="00EC44A1">
              <w:tc>
                <w:tcPr>
                  <w:tcW w:w="1754" w:type="dxa"/>
                </w:tcPr>
                <w:p w:rsidR="009514B3" w:rsidRPr="00445F4F" w:rsidRDefault="009514B3" w:rsidP="00EC44A1">
                  <w:pPr>
                    <w:contextualSpacing/>
                    <w:jc w:val="both"/>
                    <w:rPr>
                      <w:bCs/>
                    </w:rPr>
                  </w:pPr>
                  <w:r w:rsidRPr="00445F4F">
                    <w:rPr>
                      <w:bCs/>
                    </w:rPr>
                    <w:t>Sample II</w:t>
                  </w:r>
                </w:p>
              </w:tc>
              <w:tc>
                <w:tcPr>
                  <w:tcW w:w="1755" w:type="dxa"/>
                </w:tcPr>
                <w:p w:rsidR="009514B3" w:rsidRPr="00445F4F" w:rsidRDefault="009514B3" w:rsidP="00EC44A1">
                  <w:pPr>
                    <w:contextualSpacing/>
                    <w:jc w:val="both"/>
                    <w:rPr>
                      <w:bCs/>
                    </w:rPr>
                  </w:pPr>
                  <w:r w:rsidRPr="00445F4F">
                    <w:rPr>
                      <w:bCs/>
                    </w:rPr>
                    <w:t>7</w:t>
                  </w:r>
                </w:p>
              </w:tc>
              <w:tc>
                <w:tcPr>
                  <w:tcW w:w="1755" w:type="dxa"/>
                </w:tcPr>
                <w:p w:rsidR="009514B3" w:rsidRPr="00445F4F" w:rsidRDefault="009514B3" w:rsidP="00EC44A1">
                  <w:pPr>
                    <w:contextualSpacing/>
                    <w:jc w:val="both"/>
                    <w:rPr>
                      <w:bCs/>
                    </w:rPr>
                  </w:pPr>
                  <w:r w:rsidRPr="00445F4F">
                    <w:rPr>
                      <w:bCs/>
                    </w:rPr>
                    <w:t>16.5</w:t>
                  </w:r>
                </w:p>
              </w:tc>
              <w:tc>
                <w:tcPr>
                  <w:tcW w:w="1755" w:type="dxa"/>
                </w:tcPr>
                <w:p w:rsidR="009514B3" w:rsidRPr="00445F4F" w:rsidRDefault="009514B3" w:rsidP="00EC44A1">
                  <w:pPr>
                    <w:contextualSpacing/>
                    <w:jc w:val="both"/>
                    <w:rPr>
                      <w:bCs/>
                    </w:rPr>
                  </w:pPr>
                  <w:r w:rsidRPr="00445F4F">
                    <w:rPr>
                      <w:bCs/>
                    </w:rPr>
                    <w:t>2.5</w:t>
                  </w:r>
                </w:p>
              </w:tc>
            </w:tr>
          </w:tbl>
          <w:p w:rsidR="009514B3" w:rsidRPr="00445F4F" w:rsidRDefault="009514B3" w:rsidP="00EC44A1">
            <w:pPr>
              <w:contextualSpacing/>
              <w:jc w:val="both"/>
              <w:rPr>
                <w:bCs/>
              </w:rPr>
            </w:pPr>
            <w:r w:rsidRPr="00445F4F">
              <w:rPr>
                <w:bCs/>
              </w:rPr>
              <w:t>Can we conclude that the two samples have been drawn from the same population?</w:t>
            </w:r>
          </w:p>
        </w:tc>
        <w:tc>
          <w:tcPr>
            <w:tcW w:w="325" w:type="pct"/>
          </w:tcPr>
          <w:p w:rsidR="009514B3" w:rsidRPr="00445F4F" w:rsidRDefault="009514B3" w:rsidP="00EC44A1">
            <w:pPr>
              <w:contextualSpacing/>
              <w:jc w:val="center"/>
            </w:pPr>
            <w:r w:rsidRPr="00445F4F">
              <w:t>CO6</w:t>
            </w:r>
          </w:p>
        </w:tc>
        <w:tc>
          <w:tcPr>
            <w:tcW w:w="260" w:type="pct"/>
          </w:tcPr>
          <w:p w:rsidR="009514B3" w:rsidRPr="00445F4F" w:rsidRDefault="009514B3" w:rsidP="00EC44A1">
            <w:pPr>
              <w:contextualSpacing/>
              <w:jc w:val="center"/>
            </w:pPr>
            <w:r w:rsidRPr="00445F4F">
              <w:t>E</w:t>
            </w:r>
          </w:p>
        </w:tc>
        <w:tc>
          <w:tcPr>
            <w:tcW w:w="435" w:type="pct"/>
          </w:tcPr>
          <w:p w:rsidR="009514B3" w:rsidRPr="00445F4F" w:rsidRDefault="009514B3" w:rsidP="00EC44A1">
            <w:pPr>
              <w:contextualSpacing/>
              <w:jc w:val="center"/>
            </w:pPr>
            <w:r w:rsidRPr="00445F4F">
              <w:t>8</w:t>
            </w:r>
          </w:p>
        </w:tc>
      </w:tr>
      <w:tr w:rsidR="009514B3" w:rsidRPr="00445F4F" w:rsidTr="00EC44A1">
        <w:trPr>
          <w:trHeight w:val="251"/>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p>
        </w:tc>
        <w:tc>
          <w:tcPr>
            <w:tcW w:w="3512" w:type="pct"/>
            <w:vAlign w:val="bottom"/>
          </w:tcPr>
          <w:p w:rsidR="009514B3" w:rsidRPr="00445F4F" w:rsidRDefault="009514B3" w:rsidP="00EC44A1">
            <w:pPr>
              <w:contextualSpacing/>
              <w:jc w:val="both"/>
            </w:pPr>
          </w:p>
        </w:tc>
        <w:tc>
          <w:tcPr>
            <w:tcW w:w="325" w:type="pct"/>
          </w:tcPr>
          <w:p w:rsidR="009514B3" w:rsidRPr="00445F4F" w:rsidRDefault="009514B3" w:rsidP="00EC44A1">
            <w:pPr>
              <w:contextualSpacing/>
              <w:jc w:val="center"/>
            </w:pPr>
          </w:p>
        </w:tc>
        <w:tc>
          <w:tcPr>
            <w:tcW w:w="260" w:type="pct"/>
          </w:tcPr>
          <w:p w:rsidR="009514B3" w:rsidRPr="00445F4F" w:rsidRDefault="009514B3" w:rsidP="00EC44A1">
            <w:pPr>
              <w:contextualSpacing/>
              <w:jc w:val="center"/>
            </w:pPr>
          </w:p>
        </w:tc>
        <w:tc>
          <w:tcPr>
            <w:tcW w:w="435" w:type="pct"/>
          </w:tcPr>
          <w:p w:rsidR="009514B3" w:rsidRPr="00445F4F" w:rsidRDefault="009514B3" w:rsidP="00EC44A1">
            <w:pPr>
              <w:contextualSpacing/>
              <w:jc w:val="center"/>
            </w:pPr>
          </w:p>
        </w:tc>
      </w:tr>
      <w:tr w:rsidR="009514B3" w:rsidRPr="00445F4F" w:rsidTr="00EC44A1">
        <w:trPr>
          <w:trHeight w:val="382"/>
        </w:trPr>
        <w:tc>
          <w:tcPr>
            <w:tcW w:w="276" w:type="pct"/>
          </w:tcPr>
          <w:p w:rsidR="009514B3" w:rsidRPr="00445F4F" w:rsidRDefault="009514B3" w:rsidP="00EC44A1">
            <w:pPr>
              <w:contextualSpacing/>
              <w:jc w:val="center"/>
            </w:pPr>
            <w:r w:rsidRPr="00445F4F">
              <w:t>7.</w:t>
            </w:r>
          </w:p>
        </w:tc>
        <w:tc>
          <w:tcPr>
            <w:tcW w:w="192" w:type="pct"/>
          </w:tcPr>
          <w:p w:rsidR="009514B3" w:rsidRPr="00445F4F" w:rsidRDefault="009514B3" w:rsidP="00EC44A1">
            <w:pPr>
              <w:contextualSpacing/>
              <w:jc w:val="center"/>
            </w:pPr>
            <w:r w:rsidRPr="00445F4F">
              <w:t>a.</w:t>
            </w:r>
          </w:p>
        </w:tc>
        <w:tc>
          <w:tcPr>
            <w:tcW w:w="3512" w:type="pct"/>
            <w:vAlign w:val="bottom"/>
          </w:tcPr>
          <w:p w:rsidR="009514B3" w:rsidRPr="00445F4F" w:rsidRDefault="009514B3" w:rsidP="00EC44A1">
            <w:pPr>
              <w:contextualSpacing/>
              <w:jc w:val="both"/>
            </w:pPr>
            <w:r w:rsidRPr="00445F4F">
              <w:t>In an engineering exam, a student is considered to have failed, secured second class, first class and distinction according as he scores &lt;45%, between 45% and 60%, between 60% and 75% and above 75% respectively. In a particular year 10% of the students failed in the exam and 5% of the students got distinction. Find the mean and standard deviation.(Assume normal distribution of marks)</w:t>
            </w:r>
          </w:p>
        </w:tc>
        <w:tc>
          <w:tcPr>
            <w:tcW w:w="325" w:type="pct"/>
          </w:tcPr>
          <w:p w:rsidR="009514B3" w:rsidRPr="00445F4F" w:rsidRDefault="009514B3" w:rsidP="00EC44A1">
            <w:pPr>
              <w:contextualSpacing/>
              <w:jc w:val="center"/>
            </w:pPr>
            <w:r w:rsidRPr="00445F4F">
              <w:t>CO5</w:t>
            </w:r>
          </w:p>
        </w:tc>
        <w:tc>
          <w:tcPr>
            <w:tcW w:w="260" w:type="pct"/>
          </w:tcPr>
          <w:p w:rsidR="009514B3" w:rsidRPr="00445F4F" w:rsidRDefault="009514B3" w:rsidP="00EC44A1">
            <w:pPr>
              <w:contextualSpacing/>
              <w:jc w:val="center"/>
            </w:pPr>
            <w:r w:rsidRPr="00445F4F">
              <w:t>E</w:t>
            </w:r>
          </w:p>
        </w:tc>
        <w:tc>
          <w:tcPr>
            <w:tcW w:w="435" w:type="pct"/>
          </w:tcPr>
          <w:p w:rsidR="009514B3" w:rsidRPr="00445F4F" w:rsidRDefault="009514B3" w:rsidP="00EC44A1">
            <w:pPr>
              <w:contextualSpacing/>
              <w:jc w:val="center"/>
            </w:pPr>
            <w:r w:rsidRPr="00445F4F">
              <w:t>8</w:t>
            </w:r>
          </w:p>
        </w:tc>
      </w:tr>
      <w:tr w:rsidR="009514B3" w:rsidRPr="00445F4F" w:rsidTr="00EC44A1">
        <w:trPr>
          <w:trHeight w:val="382"/>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r w:rsidRPr="00445F4F">
              <w:t>b.</w:t>
            </w:r>
          </w:p>
        </w:tc>
        <w:tc>
          <w:tcPr>
            <w:tcW w:w="3512" w:type="pct"/>
            <w:vAlign w:val="bottom"/>
          </w:tcPr>
          <w:p w:rsidR="009514B3" w:rsidRPr="00445F4F" w:rsidRDefault="009514B3" w:rsidP="00EC44A1">
            <w:pPr>
              <w:contextualSpacing/>
              <w:jc w:val="both"/>
              <w:rPr>
                <w:bCs/>
              </w:rPr>
            </w:pPr>
            <w:r w:rsidRPr="00445F4F">
              <w:rPr>
                <w:bCs/>
              </w:rPr>
              <w:t xml:space="preserve">It is known that the probability of an item produced by a certain machine with defective is 0.05. If the produced items are sent to the market in packets of 20, find the number of pockets containing </w:t>
            </w:r>
          </w:p>
          <w:p w:rsidR="009514B3" w:rsidRPr="00445F4F" w:rsidRDefault="009514B3" w:rsidP="009514B3">
            <w:pPr>
              <w:pStyle w:val="ListParagraph"/>
              <w:numPr>
                <w:ilvl w:val="0"/>
                <w:numId w:val="7"/>
              </w:numPr>
              <w:jc w:val="both"/>
              <w:rPr>
                <w:bCs/>
              </w:rPr>
            </w:pPr>
            <w:r w:rsidRPr="00445F4F">
              <w:rPr>
                <w:bCs/>
              </w:rPr>
              <w:t>No defectives</w:t>
            </w:r>
          </w:p>
          <w:p w:rsidR="009514B3" w:rsidRPr="00445F4F" w:rsidRDefault="009514B3" w:rsidP="009514B3">
            <w:pPr>
              <w:pStyle w:val="ListParagraph"/>
              <w:numPr>
                <w:ilvl w:val="0"/>
                <w:numId w:val="7"/>
              </w:numPr>
              <w:jc w:val="both"/>
              <w:rPr>
                <w:bCs/>
              </w:rPr>
            </w:pPr>
            <w:r w:rsidRPr="00445F4F">
              <w:rPr>
                <w:bCs/>
              </w:rPr>
              <w:t>At least 2 defectives</w:t>
            </w:r>
          </w:p>
          <w:p w:rsidR="009514B3" w:rsidRPr="00445F4F" w:rsidRDefault="009514B3" w:rsidP="009514B3">
            <w:pPr>
              <w:pStyle w:val="ListParagraph"/>
              <w:numPr>
                <w:ilvl w:val="0"/>
                <w:numId w:val="7"/>
              </w:numPr>
              <w:jc w:val="both"/>
              <w:rPr>
                <w:bCs/>
              </w:rPr>
            </w:pPr>
            <w:r w:rsidRPr="00445F4F">
              <w:rPr>
                <w:bCs/>
              </w:rPr>
              <w:t>Exactly 2 defectives</w:t>
            </w:r>
          </w:p>
          <w:p w:rsidR="009514B3" w:rsidRPr="00445F4F" w:rsidRDefault="009514B3" w:rsidP="009514B3">
            <w:pPr>
              <w:pStyle w:val="ListParagraph"/>
              <w:numPr>
                <w:ilvl w:val="0"/>
                <w:numId w:val="7"/>
              </w:numPr>
              <w:jc w:val="both"/>
              <w:rPr>
                <w:bCs/>
              </w:rPr>
            </w:pPr>
            <w:r w:rsidRPr="00445F4F">
              <w:rPr>
                <w:bCs/>
              </w:rPr>
              <w:t>At most 2 defectives</w:t>
            </w:r>
          </w:p>
          <w:p w:rsidR="009514B3" w:rsidRPr="00445F4F" w:rsidRDefault="009514B3" w:rsidP="00EC44A1">
            <w:pPr>
              <w:jc w:val="both"/>
              <w:rPr>
                <w:bCs/>
              </w:rPr>
            </w:pPr>
            <w:r w:rsidRPr="00445F4F">
              <w:rPr>
                <w:bCs/>
              </w:rPr>
              <w:t>using binomial distribution.</w:t>
            </w:r>
          </w:p>
        </w:tc>
        <w:tc>
          <w:tcPr>
            <w:tcW w:w="325" w:type="pct"/>
          </w:tcPr>
          <w:p w:rsidR="009514B3" w:rsidRPr="00445F4F" w:rsidRDefault="009514B3" w:rsidP="00EC44A1">
            <w:pPr>
              <w:contextualSpacing/>
              <w:jc w:val="center"/>
            </w:pPr>
            <w:r w:rsidRPr="00445F4F">
              <w:t>CO5</w:t>
            </w:r>
          </w:p>
        </w:tc>
        <w:tc>
          <w:tcPr>
            <w:tcW w:w="260" w:type="pct"/>
          </w:tcPr>
          <w:p w:rsidR="009514B3" w:rsidRPr="00445F4F" w:rsidRDefault="009514B3" w:rsidP="00EC44A1">
            <w:pPr>
              <w:contextualSpacing/>
              <w:jc w:val="center"/>
            </w:pPr>
            <w:r w:rsidRPr="00445F4F">
              <w:t>E</w:t>
            </w:r>
          </w:p>
        </w:tc>
        <w:tc>
          <w:tcPr>
            <w:tcW w:w="435" w:type="pct"/>
          </w:tcPr>
          <w:p w:rsidR="009514B3" w:rsidRPr="00445F4F" w:rsidRDefault="009514B3" w:rsidP="00EC44A1">
            <w:pPr>
              <w:contextualSpacing/>
              <w:jc w:val="center"/>
            </w:pPr>
            <w:r w:rsidRPr="00445F4F">
              <w:t>8</w:t>
            </w:r>
          </w:p>
        </w:tc>
      </w:tr>
      <w:tr w:rsidR="009514B3" w:rsidRPr="00445F4F" w:rsidTr="00EC44A1">
        <w:trPr>
          <w:trHeight w:val="399"/>
        </w:trPr>
        <w:tc>
          <w:tcPr>
            <w:tcW w:w="5000" w:type="pct"/>
            <w:gridSpan w:val="6"/>
          </w:tcPr>
          <w:p w:rsidR="009514B3" w:rsidRPr="00445F4F" w:rsidRDefault="009514B3" w:rsidP="00EC44A1">
            <w:pPr>
              <w:contextualSpacing/>
              <w:jc w:val="center"/>
              <w:rPr>
                <w:b/>
                <w:u w:val="single"/>
              </w:rPr>
            </w:pPr>
            <w:r w:rsidRPr="00445F4F">
              <w:rPr>
                <w:b/>
                <w:u w:val="single"/>
              </w:rPr>
              <w:t>PART – B (1 X 20 = 20 MARKS)</w:t>
            </w:r>
          </w:p>
          <w:p w:rsidR="009514B3" w:rsidRPr="00445F4F" w:rsidRDefault="009514B3" w:rsidP="00EC44A1">
            <w:pPr>
              <w:contextualSpacing/>
              <w:jc w:val="center"/>
            </w:pPr>
            <w:r w:rsidRPr="00445F4F">
              <w:rPr>
                <w:b/>
                <w:bCs/>
              </w:rPr>
              <w:t>(Compulsory Question)</w:t>
            </w:r>
          </w:p>
        </w:tc>
      </w:tr>
      <w:tr w:rsidR="009514B3" w:rsidRPr="00445F4F" w:rsidTr="00EC44A1">
        <w:trPr>
          <w:trHeight w:val="382"/>
        </w:trPr>
        <w:tc>
          <w:tcPr>
            <w:tcW w:w="276" w:type="pct"/>
          </w:tcPr>
          <w:p w:rsidR="009514B3" w:rsidRPr="00445F4F" w:rsidRDefault="009514B3" w:rsidP="00EC44A1">
            <w:pPr>
              <w:contextualSpacing/>
              <w:jc w:val="center"/>
            </w:pPr>
            <w:r w:rsidRPr="00445F4F">
              <w:t>8.</w:t>
            </w:r>
          </w:p>
        </w:tc>
        <w:tc>
          <w:tcPr>
            <w:tcW w:w="192" w:type="pct"/>
          </w:tcPr>
          <w:p w:rsidR="009514B3" w:rsidRPr="00445F4F" w:rsidRDefault="009514B3" w:rsidP="00EC44A1">
            <w:pPr>
              <w:contextualSpacing/>
              <w:jc w:val="center"/>
            </w:pPr>
            <w:r w:rsidRPr="00445F4F">
              <w:t>a.</w:t>
            </w:r>
          </w:p>
        </w:tc>
        <w:tc>
          <w:tcPr>
            <w:tcW w:w="3512" w:type="pct"/>
            <w:vAlign w:val="bottom"/>
          </w:tcPr>
          <w:p w:rsidR="009514B3" w:rsidRPr="00445F4F" w:rsidRDefault="009514B3" w:rsidP="00EC44A1">
            <w:pPr>
              <w:contextualSpacing/>
              <w:jc w:val="both"/>
            </w:pPr>
            <w:r w:rsidRPr="00445F4F">
              <w:t>A car rental agency which uses 5 different brands of tyres in the process of deciding the brand of tyre to purchase as standard equipment for its fleet find that each of 5 tyres of each brand lost the following number of kilometers (in thousands):</w:t>
            </w:r>
          </w:p>
          <w:tbl>
            <w:tblPr>
              <w:tblStyle w:val="TableGrid"/>
              <w:tblW w:w="0" w:type="auto"/>
              <w:tblLook w:val="04A0" w:firstRow="1" w:lastRow="0" w:firstColumn="1" w:lastColumn="0" w:noHBand="0" w:noVBand="1"/>
            </w:tblPr>
            <w:tblGrid>
              <w:gridCol w:w="1169"/>
              <w:gridCol w:w="1170"/>
              <w:gridCol w:w="1170"/>
              <w:gridCol w:w="1170"/>
              <w:gridCol w:w="1170"/>
              <w:gridCol w:w="1170"/>
            </w:tblGrid>
            <w:tr w:rsidR="009514B3" w:rsidRPr="00445F4F" w:rsidTr="00EC44A1">
              <w:tc>
                <w:tcPr>
                  <w:tcW w:w="1169" w:type="dxa"/>
                </w:tcPr>
                <w:p w:rsidR="009514B3" w:rsidRPr="00445F4F" w:rsidRDefault="009514B3" w:rsidP="00EC44A1">
                  <w:pPr>
                    <w:contextualSpacing/>
                    <w:jc w:val="both"/>
                  </w:pPr>
                  <w:r w:rsidRPr="00445F4F">
                    <w:t>A</w:t>
                  </w:r>
                </w:p>
              </w:tc>
              <w:tc>
                <w:tcPr>
                  <w:tcW w:w="1170" w:type="dxa"/>
                </w:tcPr>
                <w:p w:rsidR="009514B3" w:rsidRPr="00445F4F" w:rsidRDefault="009514B3" w:rsidP="00EC44A1">
                  <w:pPr>
                    <w:contextualSpacing/>
                    <w:jc w:val="both"/>
                  </w:pPr>
                  <w:r w:rsidRPr="00445F4F">
                    <w:t>36</w:t>
                  </w:r>
                </w:p>
              </w:tc>
              <w:tc>
                <w:tcPr>
                  <w:tcW w:w="1170" w:type="dxa"/>
                </w:tcPr>
                <w:p w:rsidR="009514B3" w:rsidRPr="00445F4F" w:rsidRDefault="009514B3" w:rsidP="00EC44A1">
                  <w:pPr>
                    <w:contextualSpacing/>
                    <w:jc w:val="both"/>
                  </w:pPr>
                  <w:r w:rsidRPr="00445F4F">
                    <w:t>37</w:t>
                  </w:r>
                </w:p>
              </w:tc>
              <w:tc>
                <w:tcPr>
                  <w:tcW w:w="1170" w:type="dxa"/>
                </w:tcPr>
                <w:p w:rsidR="009514B3" w:rsidRPr="00445F4F" w:rsidRDefault="009514B3" w:rsidP="00EC44A1">
                  <w:pPr>
                    <w:contextualSpacing/>
                    <w:jc w:val="both"/>
                  </w:pPr>
                  <w:r w:rsidRPr="00445F4F">
                    <w:t>42</w:t>
                  </w:r>
                </w:p>
              </w:tc>
              <w:tc>
                <w:tcPr>
                  <w:tcW w:w="1170" w:type="dxa"/>
                </w:tcPr>
                <w:p w:rsidR="009514B3" w:rsidRPr="00445F4F" w:rsidRDefault="009514B3" w:rsidP="00EC44A1">
                  <w:pPr>
                    <w:contextualSpacing/>
                    <w:jc w:val="both"/>
                  </w:pPr>
                  <w:r w:rsidRPr="00445F4F">
                    <w:t>38</w:t>
                  </w:r>
                </w:p>
              </w:tc>
              <w:tc>
                <w:tcPr>
                  <w:tcW w:w="1170" w:type="dxa"/>
                </w:tcPr>
                <w:p w:rsidR="009514B3" w:rsidRPr="00445F4F" w:rsidRDefault="009514B3" w:rsidP="00EC44A1">
                  <w:pPr>
                    <w:contextualSpacing/>
                    <w:jc w:val="both"/>
                  </w:pPr>
                  <w:r w:rsidRPr="00445F4F">
                    <w:t>47</w:t>
                  </w:r>
                </w:p>
              </w:tc>
            </w:tr>
            <w:tr w:rsidR="009514B3" w:rsidRPr="00445F4F" w:rsidTr="00EC44A1">
              <w:tc>
                <w:tcPr>
                  <w:tcW w:w="1169" w:type="dxa"/>
                </w:tcPr>
                <w:p w:rsidR="009514B3" w:rsidRPr="00445F4F" w:rsidRDefault="009514B3" w:rsidP="00EC44A1">
                  <w:pPr>
                    <w:contextualSpacing/>
                    <w:jc w:val="both"/>
                  </w:pPr>
                  <w:r w:rsidRPr="00445F4F">
                    <w:t>B</w:t>
                  </w:r>
                </w:p>
              </w:tc>
              <w:tc>
                <w:tcPr>
                  <w:tcW w:w="1170" w:type="dxa"/>
                </w:tcPr>
                <w:p w:rsidR="009514B3" w:rsidRPr="00445F4F" w:rsidRDefault="009514B3" w:rsidP="00EC44A1">
                  <w:pPr>
                    <w:contextualSpacing/>
                    <w:jc w:val="both"/>
                  </w:pPr>
                  <w:r w:rsidRPr="00445F4F">
                    <w:t>46</w:t>
                  </w:r>
                </w:p>
              </w:tc>
              <w:tc>
                <w:tcPr>
                  <w:tcW w:w="1170" w:type="dxa"/>
                </w:tcPr>
                <w:p w:rsidR="009514B3" w:rsidRPr="00445F4F" w:rsidRDefault="009514B3" w:rsidP="00EC44A1">
                  <w:pPr>
                    <w:contextualSpacing/>
                    <w:jc w:val="both"/>
                  </w:pPr>
                  <w:r w:rsidRPr="00445F4F">
                    <w:t>39</w:t>
                  </w:r>
                </w:p>
              </w:tc>
              <w:tc>
                <w:tcPr>
                  <w:tcW w:w="1170" w:type="dxa"/>
                </w:tcPr>
                <w:p w:rsidR="009514B3" w:rsidRPr="00445F4F" w:rsidRDefault="009514B3" w:rsidP="00EC44A1">
                  <w:pPr>
                    <w:contextualSpacing/>
                    <w:jc w:val="both"/>
                  </w:pPr>
                  <w:r w:rsidRPr="00445F4F">
                    <w:t>35</w:t>
                  </w:r>
                </w:p>
              </w:tc>
              <w:tc>
                <w:tcPr>
                  <w:tcW w:w="1170" w:type="dxa"/>
                </w:tcPr>
                <w:p w:rsidR="009514B3" w:rsidRPr="00445F4F" w:rsidRDefault="009514B3" w:rsidP="00EC44A1">
                  <w:pPr>
                    <w:contextualSpacing/>
                    <w:jc w:val="both"/>
                  </w:pPr>
                  <w:r w:rsidRPr="00445F4F">
                    <w:t>37</w:t>
                  </w:r>
                </w:p>
              </w:tc>
              <w:tc>
                <w:tcPr>
                  <w:tcW w:w="1170" w:type="dxa"/>
                </w:tcPr>
                <w:p w:rsidR="009514B3" w:rsidRPr="00445F4F" w:rsidRDefault="009514B3" w:rsidP="00EC44A1">
                  <w:pPr>
                    <w:contextualSpacing/>
                    <w:jc w:val="both"/>
                  </w:pPr>
                  <w:r w:rsidRPr="00445F4F">
                    <w:t>43</w:t>
                  </w:r>
                </w:p>
              </w:tc>
            </w:tr>
            <w:tr w:rsidR="009514B3" w:rsidRPr="00445F4F" w:rsidTr="00EC44A1">
              <w:tc>
                <w:tcPr>
                  <w:tcW w:w="1169" w:type="dxa"/>
                </w:tcPr>
                <w:p w:rsidR="009514B3" w:rsidRPr="00445F4F" w:rsidRDefault="009514B3" w:rsidP="00EC44A1">
                  <w:pPr>
                    <w:contextualSpacing/>
                    <w:jc w:val="both"/>
                  </w:pPr>
                  <w:r w:rsidRPr="00445F4F">
                    <w:t>C</w:t>
                  </w:r>
                </w:p>
              </w:tc>
              <w:tc>
                <w:tcPr>
                  <w:tcW w:w="1170" w:type="dxa"/>
                </w:tcPr>
                <w:p w:rsidR="009514B3" w:rsidRPr="00445F4F" w:rsidRDefault="009514B3" w:rsidP="00EC44A1">
                  <w:pPr>
                    <w:contextualSpacing/>
                    <w:jc w:val="both"/>
                  </w:pPr>
                  <w:r w:rsidRPr="00445F4F">
                    <w:t>35</w:t>
                  </w:r>
                </w:p>
              </w:tc>
              <w:tc>
                <w:tcPr>
                  <w:tcW w:w="1170" w:type="dxa"/>
                </w:tcPr>
                <w:p w:rsidR="009514B3" w:rsidRPr="00445F4F" w:rsidRDefault="009514B3" w:rsidP="00EC44A1">
                  <w:pPr>
                    <w:contextualSpacing/>
                    <w:jc w:val="both"/>
                  </w:pPr>
                  <w:r w:rsidRPr="00445F4F">
                    <w:t>42</w:t>
                  </w:r>
                </w:p>
              </w:tc>
              <w:tc>
                <w:tcPr>
                  <w:tcW w:w="1170" w:type="dxa"/>
                </w:tcPr>
                <w:p w:rsidR="009514B3" w:rsidRPr="00445F4F" w:rsidRDefault="009514B3" w:rsidP="00EC44A1">
                  <w:pPr>
                    <w:contextualSpacing/>
                    <w:jc w:val="both"/>
                  </w:pPr>
                  <w:r w:rsidRPr="00445F4F">
                    <w:t>37</w:t>
                  </w:r>
                </w:p>
              </w:tc>
              <w:tc>
                <w:tcPr>
                  <w:tcW w:w="1170" w:type="dxa"/>
                </w:tcPr>
                <w:p w:rsidR="009514B3" w:rsidRPr="00445F4F" w:rsidRDefault="009514B3" w:rsidP="00EC44A1">
                  <w:pPr>
                    <w:contextualSpacing/>
                    <w:jc w:val="both"/>
                  </w:pPr>
                  <w:r w:rsidRPr="00445F4F">
                    <w:t>43</w:t>
                  </w:r>
                </w:p>
              </w:tc>
              <w:tc>
                <w:tcPr>
                  <w:tcW w:w="1170" w:type="dxa"/>
                </w:tcPr>
                <w:p w:rsidR="009514B3" w:rsidRPr="00445F4F" w:rsidRDefault="009514B3" w:rsidP="00EC44A1">
                  <w:pPr>
                    <w:contextualSpacing/>
                    <w:jc w:val="both"/>
                  </w:pPr>
                  <w:r w:rsidRPr="00445F4F">
                    <w:t>38</w:t>
                  </w:r>
                </w:p>
              </w:tc>
            </w:tr>
            <w:tr w:rsidR="009514B3" w:rsidRPr="00445F4F" w:rsidTr="00EC44A1">
              <w:tc>
                <w:tcPr>
                  <w:tcW w:w="1169" w:type="dxa"/>
                </w:tcPr>
                <w:p w:rsidR="009514B3" w:rsidRPr="00445F4F" w:rsidRDefault="009514B3" w:rsidP="00EC44A1">
                  <w:pPr>
                    <w:contextualSpacing/>
                    <w:jc w:val="both"/>
                  </w:pPr>
                  <w:r w:rsidRPr="00445F4F">
                    <w:t>D</w:t>
                  </w:r>
                </w:p>
              </w:tc>
              <w:tc>
                <w:tcPr>
                  <w:tcW w:w="1170" w:type="dxa"/>
                </w:tcPr>
                <w:p w:rsidR="009514B3" w:rsidRPr="00445F4F" w:rsidRDefault="009514B3" w:rsidP="00EC44A1">
                  <w:pPr>
                    <w:contextualSpacing/>
                    <w:jc w:val="both"/>
                  </w:pPr>
                  <w:r w:rsidRPr="00445F4F">
                    <w:t>45</w:t>
                  </w:r>
                </w:p>
              </w:tc>
              <w:tc>
                <w:tcPr>
                  <w:tcW w:w="1170" w:type="dxa"/>
                </w:tcPr>
                <w:p w:rsidR="009514B3" w:rsidRPr="00445F4F" w:rsidRDefault="009514B3" w:rsidP="00EC44A1">
                  <w:pPr>
                    <w:contextualSpacing/>
                    <w:jc w:val="both"/>
                  </w:pPr>
                  <w:r w:rsidRPr="00445F4F">
                    <w:t>36</w:t>
                  </w:r>
                </w:p>
              </w:tc>
              <w:tc>
                <w:tcPr>
                  <w:tcW w:w="1170" w:type="dxa"/>
                </w:tcPr>
                <w:p w:rsidR="009514B3" w:rsidRPr="00445F4F" w:rsidRDefault="009514B3" w:rsidP="00EC44A1">
                  <w:pPr>
                    <w:contextualSpacing/>
                    <w:jc w:val="both"/>
                  </w:pPr>
                  <w:r w:rsidRPr="00445F4F">
                    <w:t>39</w:t>
                  </w:r>
                </w:p>
              </w:tc>
              <w:tc>
                <w:tcPr>
                  <w:tcW w:w="1170" w:type="dxa"/>
                </w:tcPr>
                <w:p w:rsidR="009514B3" w:rsidRPr="00445F4F" w:rsidRDefault="009514B3" w:rsidP="00EC44A1">
                  <w:pPr>
                    <w:contextualSpacing/>
                    <w:jc w:val="both"/>
                  </w:pPr>
                  <w:r w:rsidRPr="00445F4F">
                    <w:t>35</w:t>
                  </w:r>
                </w:p>
              </w:tc>
              <w:tc>
                <w:tcPr>
                  <w:tcW w:w="1170" w:type="dxa"/>
                </w:tcPr>
                <w:p w:rsidR="009514B3" w:rsidRPr="00445F4F" w:rsidRDefault="009514B3" w:rsidP="00EC44A1">
                  <w:pPr>
                    <w:contextualSpacing/>
                    <w:jc w:val="both"/>
                  </w:pPr>
                  <w:r w:rsidRPr="00445F4F">
                    <w:t>32</w:t>
                  </w:r>
                </w:p>
              </w:tc>
            </w:tr>
            <w:tr w:rsidR="009514B3" w:rsidRPr="00445F4F" w:rsidTr="00EC44A1">
              <w:tc>
                <w:tcPr>
                  <w:tcW w:w="1169" w:type="dxa"/>
                </w:tcPr>
                <w:p w:rsidR="009514B3" w:rsidRPr="00445F4F" w:rsidRDefault="009514B3" w:rsidP="00EC44A1">
                  <w:pPr>
                    <w:contextualSpacing/>
                    <w:jc w:val="both"/>
                  </w:pPr>
                  <w:r w:rsidRPr="00445F4F">
                    <w:t>E</w:t>
                  </w:r>
                </w:p>
              </w:tc>
              <w:tc>
                <w:tcPr>
                  <w:tcW w:w="1170" w:type="dxa"/>
                </w:tcPr>
                <w:p w:rsidR="009514B3" w:rsidRPr="00445F4F" w:rsidRDefault="009514B3" w:rsidP="00EC44A1">
                  <w:pPr>
                    <w:contextualSpacing/>
                    <w:jc w:val="both"/>
                  </w:pPr>
                  <w:r w:rsidRPr="00445F4F">
                    <w:t>41</w:t>
                  </w:r>
                </w:p>
              </w:tc>
              <w:tc>
                <w:tcPr>
                  <w:tcW w:w="1170" w:type="dxa"/>
                </w:tcPr>
                <w:p w:rsidR="009514B3" w:rsidRPr="00445F4F" w:rsidRDefault="009514B3" w:rsidP="00EC44A1">
                  <w:pPr>
                    <w:contextualSpacing/>
                    <w:jc w:val="both"/>
                  </w:pPr>
                  <w:r w:rsidRPr="00445F4F">
                    <w:t>39</w:t>
                  </w:r>
                </w:p>
              </w:tc>
              <w:tc>
                <w:tcPr>
                  <w:tcW w:w="1170" w:type="dxa"/>
                </w:tcPr>
                <w:p w:rsidR="009514B3" w:rsidRPr="00445F4F" w:rsidRDefault="009514B3" w:rsidP="00EC44A1">
                  <w:pPr>
                    <w:contextualSpacing/>
                    <w:jc w:val="both"/>
                  </w:pPr>
                  <w:r w:rsidRPr="00445F4F">
                    <w:t>37</w:t>
                  </w:r>
                </w:p>
              </w:tc>
              <w:tc>
                <w:tcPr>
                  <w:tcW w:w="1170" w:type="dxa"/>
                </w:tcPr>
                <w:p w:rsidR="009514B3" w:rsidRPr="00445F4F" w:rsidRDefault="009514B3" w:rsidP="00EC44A1">
                  <w:pPr>
                    <w:contextualSpacing/>
                    <w:jc w:val="both"/>
                  </w:pPr>
                  <w:r w:rsidRPr="00445F4F">
                    <w:t>35</w:t>
                  </w:r>
                </w:p>
              </w:tc>
              <w:tc>
                <w:tcPr>
                  <w:tcW w:w="1170" w:type="dxa"/>
                </w:tcPr>
                <w:p w:rsidR="009514B3" w:rsidRPr="00445F4F" w:rsidRDefault="009514B3" w:rsidP="00EC44A1">
                  <w:pPr>
                    <w:contextualSpacing/>
                    <w:jc w:val="both"/>
                  </w:pPr>
                  <w:r w:rsidRPr="00445F4F">
                    <w:t>38</w:t>
                  </w:r>
                </w:p>
              </w:tc>
            </w:tr>
          </w:tbl>
          <w:p w:rsidR="009514B3" w:rsidRPr="00445F4F" w:rsidRDefault="009514B3" w:rsidP="00EC44A1">
            <w:pPr>
              <w:contextualSpacing/>
              <w:jc w:val="both"/>
            </w:pPr>
            <w:r w:rsidRPr="00445F4F">
              <w:t>Test the hypothesis that the 5 brands have almost the same average life.</w:t>
            </w:r>
          </w:p>
        </w:tc>
        <w:tc>
          <w:tcPr>
            <w:tcW w:w="325" w:type="pct"/>
          </w:tcPr>
          <w:p w:rsidR="009514B3" w:rsidRPr="00445F4F" w:rsidRDefault="009514B3" w:rsidP="00EC44A1">
            <w:pPr>
              <w:contextualSpacing/>
              <w:jc w:val="center"/>
            </w:pPr>
            <w:r w:rsidRPr="00445F4F">
              <w:t>CO6</w:t>
            </w:r>
          </w:p>
        </w:tc>
        <w:tc>
          <w:tcPr>
            <w:tcW w:w="260" w:type="pct"/>
          </w:tcPr>
          <w:p w:rsidR="009514B3" w:rsidRPr="00445F4F" w:rsidRDefault="009514B3" w:rsidP="00EC44A1">
            <w:pPr>
              <w:contextualSpacing/>
              <w:jc w:val="center"/>
            </w:pPr>
            <w:r w:rsidRPr="00445F4F">
              <w:t>E</w:t>
            </w:r>
          </w:p>
        </w:tc>
        <w:tc>
          <w:tcPr>
            <w:tcW w:w="435" w:type="pct"/>
          </w:tcPr>
          <w:p w:rsidR="009514B3" w:rsidRPr="00445F4F" w:rsidRDefault="009514B3" w:rsidP="00EC44A1">
            <w:pPr>
              <w:contextualSpacing/>
              <w:jc w:val="center"/>
            </w:pPr>
            <w:r w:rsidRPr="00445F4F">
              <w:t>10</w:t>
            </w:r>
          </w:p>
        </w:tc>
      </w:tr>
      <w:tr w:rsidR="009514B3" w:rsidRPr="00445F4F" w:rsidTr="00EC44A1">
        <w:trPr>
          <w:trHeight w:val="382"/>
        </w:trPr>
        <w:tc>
          <w:tcPr>
            <w:tcW w:w="276" w:type="pct"/>
          </w:tcPr>
          <w:p w:rsidR="009514B3" w:rsidRPr="00445F4F" w:rsidRDefault="009514B3" w:rsidP="00EC44A1">
            <w:pPr>
              <w:contextualSpacing/>
              <w:jc w:val="center"/>
            </w:pPr>
          </w:p>
        </w:tc>
        <w:tc>
          <w:tcPr>
            <w:tcW w:w="192" w:type="pct"/>
          </w:tcPr>
          <w:p w:rsidR="009514B3" w:rsidRPr="00445F4F" w:rsidRDefault="009514B3" w:rsidP="00EC44A1">
            <w:pPr>
              <w:contextualSpacing/>
              <w:jc w:val="center"/>
            </w:pPr>
            <w:r w:rsidRPr="00445F4F">
              <w:t>b.</w:t>
            </w:r>
          </w:p>
        </w:tc>
        <w:tc>
          <w:tcPr>
            <w:tcW w:w="3512" w:type="pct"/>
            <w:vAlign w:val="bottom"/>
          </w:tcPr>
          <w:p w:rsidR="009514B3" w:rsidRPr="00445F4F" w:rsidRDefault="009514B3" w:rsidP="00EC44A1">
            <w:pPr>
              <w:contextualSpacing/>
              <w:jc w:val="both"/>
              <w:rPr>
                <w:bCs/>
              </w:rPr>
            </w:pPr>
            <w:r w:rsidRPr="00445F4F">
              <w:rPr>
                <w:bCs/>
              </w:rPr>
              <w:t xml:space="preserve">The following data resulted from an experiment to compare burners </w:t>
            </w:r>
            <m:oMath>
              <m:sSub>
                <m:sSubPr>
                  <m:ctrlPr>
                    <w:rPr>
                      <w:rFonts w:ascii="Cambria Math" w:hAnsi="Cambria Math"/>
                      <w:bCs/>
                      <w:i/>
                    </w:rPr>
                  </m:ctrlPr>
                </m:sSubPr>
                <m:e>
                  <m:r>
                    <w:rPr>
                      <w:rFonts w:ascii="Cambria Math" w:hAnsi="Cambria Math"/>
                    </w:rPr>
                    <m:t>B</m:t>
                  </m:r>
                </m:e>
                <m:sub>
                  <m:r>
                    <w:rPr>
                      <w:rFonts w:ascii="Cambria Math" w:hAnsi="Cambria Math"/>
                    </w:rPr>
                    <m:t>1</m:t>
                  </m:r>
                </m:sub>
              </m:sSub>
              <m:r>
                <w:rPr>
                  <w:rFonts w:ascii="Cambria Math" w:hAnsi="Cambria Math"/>
                </w:rPr>
                <m:t xml:space="preserve">, </m:t>
              </m:r>
              <m:sSub>
                <m:sSubPr>
                  <m:ctrlPr>
                    <w:rPr>
                      <w:rFonts w:ascii="Cambria Math" w:hAnsi="Cambria Math"/>
                      <w:bCs/>
                      <w:i/>
                    </w:rPr>
                  </m:ctrlPr>
                </m:sSubPr>
                <m:e>
                  <m:r>
                    <w:rPr>
                      <w:rFonts w:ascii="Cambria Math" w:hAnsi="Cambria Math"/>
                    </w:rPr>
                    <m:t>B</m:t>
                  </m:r>
                </m:e>
                <m:sub>
                  <m:r>
                    <w:rPr>
                      <w:rFonts w:ascii="Cambria Math" w:hAnsi="Cambria Math"/>
                    </w:rPr>
                    <m:t>2</m:t>
                  </m:r>
                </m:sub>
              </m:sSub>
              <m:r>
                <w:rPr>
                  <w:rFonts w:ascii="Cambria Math" w:hAnsi="Cambria Math"/>
                </w:rPr>
                <m:t xml:space="preserve">, </m:t>
              </m:r>
              <m:sSub>
                <m:sSubPr>
                  <m:ctrlPr>
                    <w:rPr>
                      <w:rFonts w:ascii="Cambria Math" w:hAnsi="Cambria Math"/>
                      <w:bCs/>
                      <w:i/>
                    </w:rPr>
                  </m:ctrlPr>
                </m:sSubPr>
                <m:e>
                  <m:r>
                    <w:rPr>
                      <w:rFonts w:ascii="Cambria Math" w:hAnsi="Cambria Math"/>
                    </w:rPr>
                    <m:t>B</m:t>
                  </m:r>
                </m:e>
                <m:sub>
                  <m:r>
                    <w:rPr>
                      <w:rFonts w:ascii="Cambria Math" w:hAnsi="Cambria Math"/>
                    </w:rPr>
                    <m:t>3</m:t>
                  </m:r>
                </m:sub>
              </m:sSub>
            </m:oMath>
            <w:r w:rsidRPr="00445F4F">
              <w:rPr>
                <w:bCs/>
              </w:rPr>
              <w:t>. A Latin square design was used as the tests were made on 3 engines and were spread over 3 days.</w:t>
            </w:r>
          </w:p>
          <w:tbl>
            <w:tblPr>
              <w:tblStyle w:val="TableGrid"/>
              <w:tblW w:w="0" w:type="auto"/>
              <w:tblLook w:val="04A0" w:firstRow="1" w:lastRow="0" w:firstColumn="1" w:lastColumn="0" w:noHBand="0" w:noVBand="1"/>
            </w:tblPr>
            <w:tblGrid>
              <w:gridCol w:w="1754"/>
              <w:gridCol w:w="1755"/>
              <w:gridCol w:w="1755"/>
              <w:gridCol w:w="1755"/>
            </w:tblGrid>
            <w:tr w:rsidR="009514B3" w:rsidRPr="00445F4F" w:rsidTr="00EC44A1">
              <w:tc>
                <w:tcPr>
                  <w:tcW w:w="1754" w:type="dxa"/>
                </w:tcPr>
                <w:p w:rsidR="009514B3" w:rsidRPr="00445F4F" w:rsidRDefault="009514B3" w:rsidP="00EC44A1">
                  <w:pPr>
                    <w:contextualSpacing/>
                    <w:jc w:val="both"/>
                    <w:rPr>
                      <w:bCs/>
                    </w:rPr>
                  </w:pPr>
                </w:p>
              </w:tc>
              <w:tc>
                <w:tcPr>
                  <w:tcW w:w="1755" w:type="dxa"/>
                </w:tcPr>
                <w:p w:rsidR="009514B3" w:rsidRPr="00445F4F" w:rsidRDefault="009514B3" w:rsidP="00EC44A1">
                  <w:pPr>
                    <w:contextualSpacing/>
                    <w:jc w:val="both"/>
                    <w:rPr>
                      <w:bCs/>
                    </w:rPr>
                  </w:pPr>
                  <w:r w:rsidRPr="00445F4F">
                    <w:rPr>
                      <w:bCs/>
                    </w:rPr>
                    <w:t>Engine-1</w:t>
                  </w:r>
                </w:p>
              </w:tc>
              <w:tc>
                <w:tcPr>
                  <w:tcW w:w="1755" w:type="dxa"/>
                </w:tcPr>
                <w:p w:rsidR="009514B3" w:rsidRPr="00445F4F" w:rsidRDefault="009514B3" w:rsidP="00EC44A1">
                  <w:pPr>
                    <w:contextualSpacing/>
                    <w:jc w:val="both"/>
                    <w:rPr>
                      <w:bCs/>
                    </w:rPr>
                  </w:pPr>
                  <w:r w:rsidRPr="00445F4F">
                    <w:rPr>
                      <w:bCs/>
                    </w:rPr>
                    <w:t>Engine-2</w:t>
                  </w:r>
                </w:p>
              </w:tc>
              <w:tc>
                <w:tcPr>
                  <w:tcW w:w="1755" w:type="dxa"/>
                </w:tcPr>
                <w:p w:rsidR="009514B3" w:rsidRPr="00445F4F" w:rsidRDefault="009514B3" w:rsidP="00EC44A1">
                  <w:pPr>
                    <w:contextualSpacing/>
                    <w:jc w:val="both"/>
                    <w:rPr>
                      <w:bCs/>
                    </w:rPr>
                  </w:pPr>
                  <w:r w:rsidRPr="00445F4F">
                    <w:rPr>
                      <w:bCs/>
                    </w:rPr>
                    <w:t>Engine-3</w:t>
                  </w:r>
                </w:p>
              </w:tc>
            </w:tr>
            <w:tr w:rsidR="009514B3" w:rsidRPr="00445F4F" w:rsidTr="00EC44A1">
              <w:tc>
                <w:tcPr>
                  <w:tcW w:w="1754" w:type="dxa"/>
                </w:tcPr>
                <w:p w:rsidR="009514B3" w:rsidRPr="00445F4F" w:rsidRDefault="009514B3" w:rsidP="00EC44A1">
                  <w:pPr>
                    <w:contextualSpacing/>
                    <w:jc w:val="both"/>
                    <w:rPr>
                      <w:bCs/>
                    </w:rPr>
                  </w:pPr>
                  <w:r w:rsidRPr="00445F4F">
                    <w:rPr>
                      <w:bCs/>
                    </w:rPr>
                    <w:t>Day 1</w:t>
                  </w:r>
                </w:p>
              </w:tc>
              <w:tc>
                <w:tcPr>
                  <w:tcW w:w="1755" w:type="dxa"/>
                </w:tcPr>
                <w:p w:rsidR="009514B3" w:rsidRPr="00445F4F" w:rsidRDefault="009514B3" w:rsidP="00EC44A1">
                  <w:pPr>
                    <w:contextualSpacing/>
                    <w:jc w:val="both"/>
                    <w:rPr>
                      <w:bCs/>
                    </w:rPr>
                  </w:pPr>
                  <w:r w:rsidRPr="00445F4F">
                    <w:rPr>
                      <w:bCs/>
                    </w:rPr>
                    <w:t>B</w:t>
                  </w:r>
                  <w:r w:rsidRPr="00445F4F">
                    <w:rPr>
                      <w:bCs/>
                      <w:vertAlign w:val="subscript"/>
                    </w:rPr>
                    <w:t xml:space="preserve">1 </w:t>
                  </w:r>
                  <w:r w:rsidRPr="00445F4F">
                    <w:rPr>
                      <w:bCs/>
                    </w:rPr>
                    <w:t>- 16</w:t>
                  </w:r>
                </w:p>
              </w:tc>
              <w:tc>
                <w:tcPr>
                  <w:tcW w:w="1755" w:type="dxa"/>
                </w:tcPr>
                <w:p w:rsidR="009514B3" w:rsidRPr="00445F4F" w:rsidRDefault="009514B3" w:rsidP="00EC44A1">
                  <w:pPr>
                    <w:contextualSpacing/>
                    <w:jc w:val="both"/>
                    <w:rPr>
                      <w:bCs/>
                    </w:rPr>
                  </w:pPr>
                  <w:r w:rsidRPr="00445F4F">
                    <w:rPr>
                      <w:bCs/>
                    </w:rPr>
                    <w:t>B</w:t>
                  </w:r>
                  <w:r w:rsidRPr="00445F4F">
                    <w:rPr>
                      <w:bCs/>
                      <w:vertAlign w:val="subscript"/>
                    </w:rPr>
                    <w:t>2</w:t>
                  </w:r>
                  <w:r w:rsidRPr="00445F4F">
                    <w:rPr>
                      <w:bCs/>
                    </w:rPr>
                    <w:t xml:space="preserve"> -17</w:t>
                  </w:r>
                </w:p>
              </w:tc>
              <w:tc>
                <w:tcPr>
                  <w:tcW w:w="1755" w:type="dxa"/>
                </w:tcPr>
                <w:p w:rsidR="009514B3" w:rsidRPr="00445F4F" w:rsidRDefault="009514B3" w:rsidP="00EC44A1">
                  <w:pPr>
                    <w:contextualSpacing/>
                    <w:jc w:val="both"/>
                    <w:rPr>
                      <w:bCs/>
                    </w:rPr>
                  </w:pPr>
                  <w:r w:rsidRPr="00445F4F">
                    <w:rPr>
                      <w:bCs/>
                    </w:rPr>
                    <w:t>B</w:t>
                  </w:r>
                  <w:r w:rsidRPr="00445F4F">
                    <w:rPr>
                      <w:bCs/>
                      <w:vertAlign w:val="subscript"/>
                    </w:rPr>
                    <w:t>3</w:t>
                  </w:r>
                  <w:r w:rsidRPr="00445F4F">
                    <w:rPr>
                      <w:bCs/>
                    </w:rPr>
                    <w:t xml:space="preserve"> -20</w:t>
                  </w:r>
                </w:p>
              </w:tc>
            </w:tr>
            <w:tr w:rsidR="009514B3" w:rsidRPr="00445F4F" w:rsidTr="00EC44A1">
              <w:tc>
                <w:tcPr>
                  <w:tcW w:w="1754" w:type="dxa"/>
                </w:tcPr>
                <w:p w:rsidR="009514B3" w:rsidRPr="00445F4F" w:rsidRDefault="009514B3" w:rsidP="00EC44A1">
                  <w:pPr>
                    <w:contextualSpacing/>
                    <w:jc w:val="both"/>
                    <w:rPr>
                      <w:bCs/>
                    </w:rPr>
                  </w:pPr>
                  <w:r w:rsidRPr="00445F4F">
                    <w:rPr>
                      <w:bCs/>
                    </w:rPr>
                    <w:t>Day 2</w:t>
                  </w:r>
                </w:p>
              </w:tc>
              <w:tc>
                <w:tcPr>
                  <w:tcW w:w="1755" w:type="dxa"/>
                </w:tcPr>
                <w:p w:rsidR="009514B3" w:rsidRPr="00445F4F" w:rsidRDefault="009514B3" w:rsidP="00EC44A1">
                  <w:pPr>
                    <w:contextualSpacing/>
                    <w:jc w:val="both"/>
                    <w:rPr>
                      <w:bCs/>
                    </w:rPr>
                  </w:pPr>
                  <w:r w:rsidRPr="00445F4F">
                    <w:rPr>
                      <w:bCs/>
                    </w:rPr>
                    <w:t>B</w:t>
                  </w:r>
                  <w:r w:rsidRPr="00445F4F">
                    <w:rPr>
                      <w:bCs/>
                      <w:vertAlign w:val="subscript"/>
                    </w:rPr>
                    <w:t xml:space="preserve">2 </w:t>
                  </w:r>
                  <w:r w:rsidRPr="00445F4F">
                    <w:rPr>
                      <w:bCs/>
                    </w:rPr>
                    <w:t>– 16</w:t>
                  </w:r>
                </w:p>
              </w:tc>
              <w:tc>
                <w:tcPr>
                  <w:tcW w:w="1755" w:type="dxa"/>
                </w:tcPr>
                <w:p w:rsidR="009514B3" w:rsidRPr="00445F4F" w:rsidRDefault="009514B3" w:rsidP="00EC44A1">
                  <w:pPr>
                    <w:contextualSpacing/>
                    <w:jc w:val="both"/>
                    <w:rPr>
                      <w:bCs/>
                    </w:rPr>
                  </w:pPr>
                  <w:r w:rsidRPr="00445F4F">
                    <w:rPr>
                      <w:bCs/>
                    </w:rPr>
                    <w:t>B</w:t>
                  </w:r>
                  <w:r w:rsidRPr="00445F4F">
                    <w:rPr>
                      <w:bCs/>
                      <w:vertAlign w:val="subscript"/>
                    </w:rPr>
                    <w:t>3</w:t>
                  </w:r>
                  <w:r w:rsidRPr="00445F4F">
                    <w:rPr>
                      <w:bCs/>
                    </w:rPr>
                    <w:t xml:space="preserve"> -21</w:t>
                  </w:r>
                </w:p>
              </w:tc>
              <w:tc>
                <w:tcPr>
                  <w:tcW w:w="1755" w:type="dxa"/>
                </w:tcPr>
                <w:p w:rsidR="009514B3" w:rsidRPr="00445F4F" w:rsidRDefault="009514B3" w:rsidP="00EC44A1">
                  <w:pPr>
                    <w:contextualSpacing/>
                    <w:jc w:val="both"/>
                    <w:rPr>
                      <w:bCs/>
                    </w:rPr>
                  </w:pPr>
                  <w:r w:rsidRPr="00445F4F">
                    <w:rPr>
                      <w:bCs/>
                    </w:rPr>
                    <w:t>B</w:t>
                  </w:r>
                  <w:r w:rsidRPr="00445F4F">
                    <w:rPr>
                      <w:bCs/>
                      <w:vertAlign w:val="subscript"/>
                    </w:rPr>
                    <w:t>1</w:t>
                  </w:r>
                  <w:r w:rsidRPr="00445F4F">
                    <w:rPr>
                      <w:bCs/>
                    </w:rPr>
                    <w:t xml:space="preserve"> -15</w:t>
                  </w:r>
                </w:p>
              </w:tc>
            </w:tr>
            <w:tr w:rsidR="009514B3" w:rsidRPr="00445F4F" w:rsidTr="00EC44A1">
              <w:tc>
                <w:tcPr>
                  <w:tcW w:w="1754" w:type="dxa"/>
                </w:tcPr>
                <w:p w:rsidR="009514B3" w:rsidRPr="00445F4F" w:rsidRDefault="009514B3" w:rsidP="00EC44A1">
                  <w:pPr>
                    <w:contextualSpacing/>
                    <w:jc w:val="both"/>
                    <w:rPr>
                      <w:bCs/>
                    </w:rPr>
                  </w:pPr>
                  <w:r w:rsidRPr="00445F4F">
                    <w:rPr>
                      <w:bCs/>
                    </w:rPr>
                    <w:t>Day 3</w:t>
                  </w:r>
                </w:p>
              </w:tc>
              <w:tc>
                <w:tcPr>
                  <w:tcW w:w="1755" w:type="dxa"/>
                </w:tcPr>
                <w:p w:rsidR="009514B3" w:rsidRPr="00445F4F" w:rsidRDefault="009514B3" w:rsidP="00EC44A1">
                  <w:pPr>
                    <w:contextualSpacing/>
                    <w:jc w:val="both"/>
                    <w:rPr>
                      <w:bCs/>
                    </w:rPr>
                  </w:pPr>
                  <w:r w:rsidRPr="00445F4F">
                    <w:rPr>
                      <w:bCs/>
                    </w:rPr>
                    <w:t>B</w:t>
                  </w:r>
                  <w:r w:rsidRPr="00445F4F">
                    <w:rPr>
                      <w:bCs/>
                      <w:vertAlign w:val="subscript"/>
                    </w:rPr>
                    <w:t>3</w:t>
                  </w:r>
                  <w:r w:rsidRPr="00445F4F">
                    <w:rPr>
                      <w:bCs/>
                    </w:rPr>
                    <w:t>-15</w:t>
                  </w:r>
                </w:p>
              </w:tc>
              <w:tc>
                <w:tcPr>
                  <w:tcW w:w="1755" w:type="dxa"/>
                </w:tcPr>
                <w:p w:rsidR="009514B3" w:rsidRPr="00445F4F" w:rsidRDefault="009514B3" w:rsidP="00EC44A1">
                  <w:pPr>
                    <w:contextualSpacing/>
                    <w:jc w:val="both"/>
                    <w:rPr>
                      <w:bCs/>
                    </w:rPr>
                  </w:pPr>
                  <w:r w:rsidRPr="00445F4F">
                    <w:rPr>
                      <w:bCs/>
                    </w:rPr>
                    <w:t>B</w:t>
                  </w:r>
                  <w:r w:rsidRPr="00445F4F">
                    <w:rPr>
                      <w:bCs/>
                      <w:vertAlign w:val="subscript"/>
                    </w:rPr>
                    <w:t>1</w:t>
                  </w:r>
                  <w:r w:rsidRPr="00445F4F">
                    <w:rPr>
                      <w:bCs/>
                    </w:rPr>
                    <w:t>-12</w:t>
                  </w:r>
                </w:p>
              </w:tc>
              <w:tc>
                <w:tcPr>
                  <w:tcW w:w="1755" w:type="dxa"/>
                </w:tcPr>
                <w:p w:rsidR="009514B3" w:rsidRPr="00445F4F" w:rsidRDefault="009514B3" w:rsidP="00EC44A1">
                  <w:pPr>
                    <w:contextualSpacing/>
                    <w:jc w:val="both"/>
                    <w:rPr>
                      <w:bCs/>
                    </w:rPr>
                  </w:pPr>
                  <w:r w:rsidRPr="00445F4F">
                    <w:rPr>
                      <w:bCs/>
                    </w:rPr>
                    <w:t>B</w:t>
                  </w:r>
                  <w:r w:rsidRPr="00445F4F">
                    <w:rPr>
                      <w:bCs/>
                      <w:vertAlign w:val="subscript"/>
                    </w:rPr>
                    <w:t>2</w:t>
                  </w:r>
                  <w:r w:rsidRPr="00445F4F">
                    <w:rPr>
                      <w:bCs/>
                    </w:rPr>
                    <w:t xml:space="preserve"> -13</w:t>
                  </w:r>
                </w:p>
              </w:tc>
            </w:tr>
          </w:tbl>
          <w:p w:rsidR="009514B3" w:rsidRPr="00445F4F" w:rsidRDefault="009514B3" w:rsidP="00EC44A1">
            <w:pPr>
              <w:contextualSpacing/>
              <w:jc w:val="both"/>
              <w:rPr>
                <w:bCs/>
              </w:rPr>
            </w:pPr>
            <w:r w:rsidRPr="00445F4F">
              <w:rPr>
                <w:bCs/>
              </w:rPr>
              <w:t>Test the hypothesis that there is no difference between the burners.</w:t>
            </w:r>
          </w:p>
        </w:tc>
        <w:tc>
          <w:tcPr>
            <w:tcW w:w="325" w:type="pct"/>
          </w:tcPr>
          <w:p w:rsidR="009514B3" w:rsidRPr="00445F4F" w:rsidRDefault="009514B3" w:rsidP="00EC44A1">
            <w:pPr>
              <w:contextualSpacing/>
              <w:jc w:val="center"/>
            </w:pPr>
            <w:r w:rsidRPr="00445F4F">
              <w:t>CO6</w:t>
            </w:r>
          </w:p>
        </w:tc>
        <w:tc>
          <w:tcPr>
            <w:tcW w:w="260" w:type="pct"/>
          </w:tcPr>
          <w:p w:rsidR="009514B3" w:rsidRPr="00445F4F" w:rsidRDefault="009514B3" w:rsidP="00EC44A1">
            <w:pPr>
              <w:contextualSpacing/>
              <w:jc w:val="center"/>
            </w:pPr>
            <w:r w:rsidRPr="00445F4F">
              <w:t>E</w:t>
            </w:r>
          </w:p>
        </w:tc>
        <w:tc>
          <w:tcPr>
            <w:tcW w:w="435" w:type="pct"/>
          </w:tcPr>
          <w:p w:rsidR="009514B3" w:rsidRPr="00445F4F" w:rsidRDefault="009514B3" w:rsidP="00EC44A1">
            <w:pPr>
              <w:contextualSpacing/>
              <w:jc w:val="center"/>
            </w:pPr>
            <w:r w:rsidRPr="00445F4F">
              <w:t>10</w:t>
            </w:r>
          </w:p>
        </w:tc>
      </w:tr>
    </w:tbl>
    <w:p w:rsidR="009514B3" w:rsidRDefault="009514B3" w:rsidP="00EC44A1">
      <w:pPr>
        <w:contextualSpacing/>
        <w:rPr>
          <w:b/>
          <w:bCs/>
        </w:rPr>
      </w:pPr>
    </w:p>
    <w:p w:rsidR="009514B3" w:rsidRDefault="009514B3" w:rsidP="00EC44A1">
      <w:pPr>
        <w:contextualSpacing/>
        <w:rPr>
          <w:b/>
          <w:bCs/>
        </w:rPr>
      </w:pPr>
    </w:p>
    <w:p w:rsidR="009514B3" w:rsidRPr="00445F4F" w:rsidRDefault="009514B3" w:rsidP="00EC44A1">
      <w:pPr>
        <w:contextualSpacing/>
      </w:pPr>
      <w:r w:rsidRPr="00445F4F">
        <w:rPr>
          <w:b/>
          <w:bCs/>
        </w:rPr>
        <w:t>CO</w:t>
      </w:r>
      <w:r w:rsidRPr="00445F4F">
        <w:t xml:space="preserve"> – COURSE OUTCOME</w:t>
      </w:r>
      <w:r w:rsidRPr="00445F4F">
        <w:tab/>
      </w:r>
      <w:r w:rsidRPr="00445F4F">
        <w:tab/>
      </w:r>
      <w:r w:rsidRPr="00445F4F">
        <w:tab/>
      </w:r>
      <w:r w:rsidRPr="00445F4F">
        <w:tab/>
      </w:r>
      <w:r w:rsidRPr="00445F4F">
        <w:tab/>
      </w:r>
      <w:r w:rsidRPr="00445F4F">
        <w:rPr>
          <w:b/>
          <w:bCs/>
        </w:rPr>
        <w:t>BL</w:t>
      </w:r>
      <w:r w:rsidRPr="00445F4F">
        <w:t xml:space="preserve"> – BLOOM’S LEVEL</w:t>
      </w:r>
    </w:p>
    <w:p w:rsidR="009514B3" w:rsidRPr="00445F4F" w:rsidRDefault="009514B3" w:rsidP="00EC44A1">
      <w:pPr>
        <w:contextualSpacing/>
      </w:pPr>
    </w:p>
    <w:tbl>
      <w:tblPr>
        <w:tblStyle w:val="TableGrid"/>
        <w:tblW w:w="10348" w:type="dxa"/>
        <w:tblInd w:w="-5" w:type="dxa"/>
        <w:tblLook w:val="04A0" w:firstRow="1" w:lastRow="0" w:firstColumn="1" w:lastColumn="0" w:noHBand="0" w:noVBand="1"/>
      </w:tblPr>
      <w:tblGrid>
        <w:gridCol w:w="670"/>
        <w:gridCol w:w="9678"/>
      </w:tblGrid>
      <w:tr w:rsidR="009514B3" w:rsidRPr="00445F4F" w:rsidTr="00EC44A1">
        <w:tc>
          <w:tcPr>
            <w:tcW w:w="670" w:type="dxa"/>
          </w:tcPr>
          <w:p w:rsidR="009514B3" w:rsidRPr="00445F4F" w:rsidRDefault="009514B3" w:rsidP="00EC44A1">
            <w:pPr>
              <w:contextualSpacing/>
            </w:pPr>
          </w:p>
        </w:tc>
        <w:tc>
          <w:tcPr>
            <w:tcW w:w="9678" w:type="dxa"/>
          </w:tcPr>
          <w:p w:rsidR="009514B3" w:rsidRPr="00445F4F" w:rsidRDefault="009514B3" w:rsidP="00EC44A1">
            <w:pPr>
              <w:contextualSpacing/>
              <w:jc w:val="center"/>
              <w:rPr>
                <w:b/>
              </w:rPr>
            </w:pPr>
            <w:r w:rsidRPr="00445F4F">
              <w:rPr>
                <w:b/>
              </w:rPr>
              <w:t>COURSE OUTCOMES</w:t>
            </w:r>
          </w:p>
        </w:tc>
      </w:tr>
      <w:tr w:rsidR="009514B3" w:rsidRPr="00445F4F" w:rsidTr="00EC44A1">
        <w:tc>
          <w:tcPr>
            <w:tcW w:w="670" w:type="dxa"/>
          </w:tcPr>
          <w:p w:rsidR="009514B3" w:rsidRPr="00445F4F" w:rsidRDefault="009514B3" w:rsidP="00EC44A1">
            <w:pPr>
              <w:contextualSpacing/>
            </w:pPr>
            <w:r w:rsidRPr="00445F4F">
              <w:t>CO1</w:t>
            </w:r>
          </w:p>
        </w:tc>
        <w:tc>
          <w:tcPr>
            <w:tcW w:w="9678" w:type="dxa"/>
          </w:tcPr>
          <w:p w:rsidR="009514B3" w:rsidRPr="00445F4F" w:rsidRDefault="009514B3" w:rsidP="00EC44A1">
            <w:pPr>
              <w:contextualSpacing/>
              <w:jc w:val="both"/>
            </w:pPr>
            <w:r w:rsidRPr="00445F4F">
              <w:t>Understand the basic concepts of binomial theorem.</w:t>
            </w:r>
          </w:p>
        </w:tc>
      </w:tr>
      <w:tr w:rsidR="009514B3" w:rsidRPr="00445F4F" w:rsidTr="00EC44A1">
        <w:tc>
          <w:tcPr>
            <w:tcW w:w="670" w:type="dxa"/>
          </w:tcPr>
          <w:p w:rsidR="009514B3" w:rsidRPr="00445F4F" w:rsidRDefault="009514B3" w:rsidP="00EC44A1">
            <w:pPr>
              <w:contextualSpacing/>
            </w:pPr>
            <w:r w:rsidRPr="00445F4F">
              <w:t>CO2</w:t>
            </w:r>
          </w:p>
        </w:tc>
        <w:tc>
          <w:tcPr>
            <w:tcW w:w="9678" w:type="dxa"/>
          </w:tcPr>
          <w:p w:rsidR="009514B3" w:rsidRPr="00445F4F" w:rsidRDefault="009514B3" w:rsidP="00EC44A1">
            <w:pPr>
              <w:contextualSpacing/>
              <w:jc w:val="both"/>
            </w:pPr>
            <w:r w:rsidRPr="00445F4F">
              <w:t>Classify the linear and quadratic equations.</w:t>
            </w:r>
          </w:p>
        </w:tc>
      </w:tr>
      <w:tr w:rsidR="009514B3" w:rsidRPr="00445F4F" w:rsidTr="00EC44A1">
        <w:tc>
          <w:tcPr>
            <w:tcW w:w="670" w:type="dxa"/>
          </w:tcPr>
          <w:p w:rsidR="009514B3" w:rsidRPr="00445F4F" w:rsidRDefault="009514B3" w:rsidP="00EC44A1">
            <w:pPr>
              <w:contextualSpacing/>
            </w:pPr>
            <w:r w:rsidRPr="00445F4F">
              <w:t>CO3</w:t>
            </w:r>
          </w:p>
        </w:tc>
        <w:tc>
          <w:tcPr>
            <w:tcW w:w="9678" w:type="dxa"/>
          </w:tcPr>
          <w:p w:rsidR="009514B3" w:rsidRPr="00445F4F" w:rsidRDefault="009514B3" w:rsidP="00EC44A1">
            <w:pPr>
              <w:contextualSpacing/>
              <w:jc w:val="both"/>
            </w:pPr>
            <w:r w:rsidRPr="00445F4F">
              <w:t>Apply the concept of integration in their engineering subjects</w:t>
            </w:r>
            <w:r w:rsidRPr="00445F4F">
              <w:rPr>
                <w:b/>
              </w:rPr>
              <w:t>.</w:t>
            </w:r>
          </w:p>
        </w:tc>
      </w:tr>
      <w:tr w:rsidR="009514B3" w:rsidRPr="00445F4F" w:rsidTr="00EC44A1">
        <w:tc>
          <w:tcPr>
            <w:tcW w:w="670" w:type="dxa"/>
          </w:tcPr>
          <w:p w:rsidR="009514B3" w:rsidRPr="00445F4F" w:rsidRDefault="009514B3" w:rsidP="00EC44A1">
            <w:pPr>
              <w:contextualSpacing/>
            </w:pPr>
            <w:r w:rsidRPr="00445F4F">
              <w:t>CO4</w:t>
            </w:r>
          </w:p>
        </w:tc>
        <w:tc>
          <w:tcPr>
            <w:tcW w:w="9678" w:type="dxa"/>
          </w:tcPr>
          <w:p w:rsidR="009514B3" w:rsidRPr="00445F4F" w:rsidRDefault="009514B3" w:rsidP="00EC44A1">
            <w:pPr>
              <w:contextualSpacing/>
              <w:jc w:val="both"/>
            </w:pPr>
            <w:r w:rsidRPr="00445F4F">
              <w:t>Apply the concept of probability in real life.</w:t>
            </w:r>
          </w:p>
        </w:tc>
      </w:tr>
      <w:tr w:rsidR="009514B3" w:rsidRPr="00445F4F" w:rsidTr="00EC44A1">
        <w:tc>
          <w:tcPr>
            <w:tcW w:w="670" w:type="dxa"/>
          </w:tcPr>
          <w:p w:rsidR="009514B3" w:rsidRPr="00445F4F" w:rsidRDefault="009514B3" w:rsidP="00EC44A1">
            <w:pPr>
              <w:contextualSpacing/>
            </w:pPr>
            <w:r w:rsidRPr="00445F4F">
              <w:t>CO5</w:t>
            </w:r>
          </w:p>
        </w:tc>
        <w:tc>
          <w:tcPr>
            <w:tcW w:w="9678" w:type="dxa"/>
          </w:tcPr>
          <w:p w:rsidR="009514B3" w:rsidRPr="00445F4F" w:rsidRDefault="009514B3" w:rsidP="00EC44A1">
            <w:pPr>
              <w:contextualSpacing/>
              <w:jc w:val="both"/>
            </w:pPr>
            <w:r w:rsidRPr="00445F4F">
              <w:t xml:space="preserve">Understand the properties of various distributions. </w:t>
            </w:r>
          </w:p>
        </w:tc>
      </w:tr>
      <w:tr w:rsidR="009514B3" w:rsidRPr="00445F4F" w:rsidTr="00EC44A1">
        <w:tc>
          <w:tcPr>
            <w:tcW w:w="670" w:type="dxa"/>
          </w:tcPr>
          <w:p w:rsidR="009514B3" w:rsidRPr="00445F4F" w:rsidRDefault="009514B3" w:rsidP="00EC44A1">
            <w:pPr>
              <w:contextualSpacing/>
            </w:pPr>
            <w:r w:rsidRPr="00445F4F">
              <w:t>CO6</w:t>
            </w:r>
          </w:p>
        </w:tc>
        <w:tc>
          <w:tcPr>
            <w:tcW w:w="9678" w:type="dxa"/>
          </w:tcPr>
          <w:p w:rsidR="009514B3" w:rsidRPr="00445F4F" w:rsidRDefault="009514B3" w:rsidP="00EC44A1">
            <w:pPr>
              <w:contextualSpacing/>
              <w:jc w:val="both"/>
            </w:pPr>
            <w:r w:rsidRPr="00445F4F">
              <w:t>Test the hypothesis of large sample problems</w:t>
            </w:r>
          </w:p>
        </w:tc>
      </w:tr>
    </w:tbl>
    <w:p w:rsidR="009514B3" w:rsidRPr="00445F4F" w:rsidRDefault="009514B3" w:rsidP="00EC44A1">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9514B3" w:rsidRPr="00445F4F" w:rsidTr="00EC44A1">
        <w:trPr>
          <w:trHeight w:val="263"/>
        </w:trPr>
        <w:tc>
          <w:tcPr>
            <w:tcW w:w="10331" w:type="dxa"/>
            <w:gridSpan w:val="8"/>
          </w:tcPr>
          <w:p w:rsidR="009514B3" w:rsidRPr="00445F4F" w:rsidRDefault="009514B3" w:rsidP="00EC44A1">
            <w:pPr>
              <w:contextualSpacing/>
              <w:jc w:val="center"/>
              <w:rPr>
                <w:b/>
              </w:rPr>
            </w:pPr>
            <w:r w:rsidRPr="00445F4F">
              <w:rPr>
                <w:b/>
              </w:rPr>
              <w:t>Assessment Pattern as per Bloom’s Taxonomy</w:t>
            </w:r>
          </w:p>
        </w:tc>
      </w:tr>
      <w:tr w:rsidR="009514B3" w:rsidRPr="00445F4F" w:rsidTr="00EC44A1">
        <w:trPr>
          <w:trHeight w:val="247"/>
        </w:trPr>
        <w:tc>
          <w:tcPr>
            <w:tcW w:w="1644" w:type="dxa"/>
          </w:tcPr>
          <w:p w:rsidR="009514B3" w:rsidRPr="00445F4F" w:rsidRDefault="009514B3" w:rsidP="00EC44A1">
            <w:pPr>
              <w:contextualSpacing/>
              <w:jc w:val="center"/>
              <w:rPr>
                <w:b/>
                <w:bCs/>
              </w:rPr>
            </w:pPr>
            <w:r w:rsidRPr="00445F4F">
              <w:rPr>
                <w:b/>
                <w:bCs/>
              </w:rPr>
              <w:t>CO / P</w:t>
            </w:r>
          </w:p>
        </w:tc>
        <w:tc>
          <w:tcPr>
            <w:tcW w:w="1174" w:type="dxa"/>
          </w:tcPr>
          <w:p w:rsidR="009514B3" w:rsidRPr="00445F4F" w:rsidRDefault="009514B3" w:rsidP="00EC44A1">
            <w:pPr>
              <w:contextualSpacing/>
              <w:jc w:val="center"/>
              <w:rPr>
                <w:b/>
              </w:rPr>
            </w:pPr>
            <w:r w:rsidRPr="00445F4F">
              <w:rPr>
                <w:b/>
              </w:rPr>
              <w:t>R</w:t>
            </w:r>
          </w:p>
        </w:tc>
        <w:tc>
          <w:tcPr>
            <w:tcW w:w="1172" w:type="dxa"/>
          </w:tcPr>
          <w:p w:rsidR="009514B3" w:rsidRPr="00445F4F" w:rsidRDefault="009514B3" w:rsidP="00EC44A1">
            <w:pPr>
              <w:contextualSpacing/>
              <w:jc w:val="center"/>
              <w:rPr>
                <w:b/>
              </w:rPr>
            </w:pPr>
            <w:r w:rsidRPr="00445F4F">
              <w:rPr>
                <w:b/>
              </w:rPr>
              <w:t>U</w:t>
            </w:r>
          </w:p>
        </w:tc>
        <w:tc>
          <w:tcPr>
            <w:tcW w:w="1174" w:type="dxa"/>
          </w:tcPr>
          <w:p w:rsidR="009514B3" w:rsidRPr="00445F4F" w:rsidRDefault="009514B3" w:rsidP="00EC44A1">
            <w:pPr>
              <w:contextualSpacing/>
              <w:jc w:val="center"/>
              <w:rPr>
                <w:b/>
              </w:rPr>
            </w:pPr>
            <w:r w:rsidRPr="00445F4F">
              <w:rPr>
                <w:b/>
              </w:rPr>
              <w:t>A</w:t>
            </w:r>
          </w:p>
        </w:tc>
        <w:tc>
          <w:tcPr>
            <w:tcW w:w="1174" w:type="dxa"/>
          </w:tcPr>
          <w:p w:rsidR="009514B3" w:rsidRPr="00445F4F" w:rsidRDefault="009514B3" w:rsidP="00EC44A1">
            <w:pPr>
              <w:contextualSpacing/>
              <w:jc w:val="center"/>
              <w:rPr>
                <w:b/>
              </w:rPr>
            </w:pPr>
            <w:r w:rsidRPr="00445F4F">
              <w:rPr>
                <w:b/>
              </w:rPr>
              <w:t>An</w:t>
            </w:r>
          </w:p>
        </w:tc>
        <w:tc>
          <w:tcPr>
            <w:tcW w:w="1174" w:type="dxa"/>
          </w:tcPr>
          <w:p w:rsidR="009514B3" w:rsidRPr="00445F4F" w:rsidRDefault="009514B3" w:rsidP="00EC44A1">
            <w:pPr>
              <w:contextualSpacing/>
              <w:jc w:val="center"/>
              <w:rPr>
                <w:b/>
              </w:rPr>
            </w:pPr>
            <w:r w:rsidRPr="00445F4F">
              <w:rPr>
                <w:b/>
              </w:rPr>
              <w:t>E</w:t>
            </w:r>
          </w:p>
        </w:tc>
        <w:tc>
          <w:tcPr>
            <w:tcW w:w="1174" w:type="dxa"/>
          </w:tcPr>
          <w:p w:rsidR="009514B3" w:rsidRPr="00445F4F" w:rsidRDefault="009514B3" w:rsidP="00EC44A1">
            <w:pPr>
              <w:contextualSpacing/>
              <w:jc w:val="center"/>
              <w:rPr>
                <w:b/>
              </w:rPr>
            </w:pPr>
            <w:r w:rsidRPr="00445F4F">
              <w:rPr>
                <w:b/>
              </w:rPr>
              <w:t>C</w:t>
            </w:r>
          </w:p>
        </w:tc>
        <w:tc>
          <w:tcPr>
            <w:tcW w:w="1645" w:type="dxa"/>
          </w:tcPr>
          <w:p w:rsidR="009514B3" w:rsidRPr="00445F4F" w:rsidRDefault="009514B3" w:rsidP="00EC44A1">
            <w:pPr>
              <w:contextualSpacing/>
              <w:jc w:val="center"/>
              <w:rPr>
                <w:b/>
              </w:rPr>
            </w:pPr>
            <w:r w:rsidRPr="00445F4F">
              <w:rPr>
                <w:b/>
              </w:rPr>
              <w:t>Total</w:t>
            </w:r>
          </w:p>
        </w:tc>
      </w:tr>
      <w:tr w:rsidR="009514B3" w:rsidRPr="00445F4F" w:rsidTr="00EC44A1">
        <w:trPr>
          <w:trHeight w:val="263"/>
        </w:trPr>
        <w:tc>
          <w:tcPr>
            <w:tcW w:w="1644" w:type="dxa"/>
          </w:tcPr>
          <w:p w:rsidR="009514B3" w:rsidRPr="00445F4F" w:rsidRDefault="009514B3" w:rsidP="00EC44A1">
            <w:pPr>
              <w:contextualSpacing/>
              <w:jc w:val="center"/>
            </w:pPr>
            <w:r w:rsidRPr="00445F4F">
              <w:t>CO1</w:t>
            </w:r>
          </w:p>
        </w:tc>
        <w:tc>
          <w:tcPr>
            <w:tcW w:w="1174" w:type="dxa"/>
          </w:tcPr>
          <w:p w:rsidR="009514B3" w:rsidRPr="00445F4F" w:rsidRDefault="009514B3" w:rsidP="00EC44A1">
            <w:pPr>
              <w:contextualSpacing/>
              <w:jc w:val="center"/>
            </w:pPr>
            <w:r w:rsidRPr="00445F4F">
              <w:t>-</w:t>
            </w:r>
          </w:p>
        </w:tc>
        <w:tc>
          <w:tcPr>
            <w:tcW w:w="1172"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16</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645" w:type="dxa"/>
          </w:tcPr>
          <w:p w:rsidR="009514B3" w:rsidRPr="00445F4F" w:rsidRDefault="009514B3" w:rsidP="00EC44A1">
            <w:pPr>
              <w:contextualSpacing/>
              <w:jc w:val="center"/>
            </w:pPr>
            <w:r w:rsidRPr="00445F4F">
              <w:t>16</w:t>
            </w:r>
          </w:p>
        </w:tc>
      </w:tr>
      <w:tr w:rsidR="009514B3" w:rsidRPr="00445F4F" w:rsidTr="00EC44A1">
        <w:trPr>
          <w:trHeight w:val="247"/>
        </w:trPr>
        <w:tc>
          <w:tcPr>
            <w:tcW w:w="1644" w:type="dxa"/>
          </w:tcPr>
          <w:p w:rsidR="009514B3" w:rsidRPr="00445F4F" w:rsidRDefault="009514B3" w:rsidP="00EC44A1">
            <w:pPr>
              <w:contextualSpacing/>
              <w:jc w:val="center"/>
            </w:pPr>
            <w:r w:rsidRPr="00445F4F">
              <w:t>CO2</w:t>
            </w:r>
          </w:p>
        </w:tc>
        <w:tc>
          <w:tcPr>
            <w:tcW w:w="1174" w:type="dxa"/>
          </w:tcPr>
          <w:p w:rsidR="009514B3" w:rsidRPr="00445F4F" w:rsidRDefault="009514B3" w:rsidP="00EC44A1">
            <w:pPr>
              <w:contextualSpacing/>
              <w:jc w:val="center"/>
            </w:pPr>
            <w:r w:rsidRPr="00445F4F">
              <w:t>-</w:t>
            </w:r>
          </w:p>
        </w:tc>
        <w:tc>
          <w:tcPr>
            <w:tcW w:w="1172" w:type="dxa"/>
          </w:tcPr>
          <w:p w:rsidR="009514B3" w:rsidRPr="00445F4F" w:rsidRDefault="009514B3" w:rsidP="00EC44A1">
            <w:pPr>
              <w:contextualSpacing/>
              <w:jc w:val="center"/>
            </w:pPr>
            <w:r w:rsidRPr="00445F4F">
              <w:t xml:space="preserve">        8</w:t>
            </w:r>
          </w:p>
        </w:tc>
        <w:tc>
          <w:tcPr>
            <w:tcW w:w="1174" w:type="dxa"/>
          </w:tcPr>
          <w:p w:rsidR="009514B3" w:rsidRPr="00445F4F" w:rsidRDefault="009514B3" w:rsidP="00EC44A1">
            <w:pPr>
              <w:contextualSpacing/>
              <w:jc w:val="center"/>
            </w:pPr>
            <w:r w:rsidRPr="00445F4F">
              <w:t>8</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645" w:type="dxa"/>
          </w:tcPr>
          <w:p w:rsidR="009514B3" w:rsidRPr="00445F4F" w:rsidRDefault="009514B3" w:rsidP="00EC44A1">
            <w:pPr>
              <w:contextualSpacing/>
              <w:jc w:val="center"/>
            </w:pPr>
            <w:r w:rsidRPr="00445F4F">
              <w:t>16</w:t>
            </w:r>
          </w:p>
        </w:tc>
      </w:tr>
      <w:tr w:rsidR="009514B3" w:rsidRPr="00445F4F" w:rsidTr="00EC44A1">
        <w:trPr>
          <w:trHeight w:val="263"/>
        </w:trPr>
        <w:tc>
          <w:tcPr>
            <w:tcW w:w="1644" w:type="dxa"/>
          </w:tcPr>
          <w:p w:rsidR="009514B3" w:rsidRPr="00445F4F" w:rsidRDefault="009514B3" w:rsidP="00EC44A1">
            <w:pPr>
              <w:contextualSpacing/>
              <w:jc w:val="center"/>
            </w:pPr>
            <w:r w:rsidRPr="00445F4F">
              <w:t>CO3</w:t>
            </w:r>
          </w:p>
        </w:tc>
        <w:tc>
          <w:tcPr>
            <w:tcW w:w="1174" w:type="dxa"/>
          </w:tcPr>
          <w:p w:rsidR="009514B3" w:rsidRPr="00445F4F" w:rsidRDefault="009514B3" w:rsidP="00EC44A1">
            <w:pPr>
              <w:contextualSpacing/>
              <w:jc w:val="center"/>
            </w:pPr>
            <w:r w:rsidRPr="00445F4F">
              <w:t>16</w:t>
            </w:r>
          </w:p>
        </w:tc>
        <w:tc>
          <w:tcPr>
            <w:tcW w:w="1172"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645" w:type="dxa"/>
          </w:tcPr>
          <w:p w:rsidR="009514B3" w:rsidRPr="00445F4F" w:rsidRDefault="009514B3" w:rsidP="00EC44A1">
            <w:pPr>
              <w:contextualSpacing/>
              <w:jc w:val="center"/>
            </w:pPr>
            <w:r w:rsidRPr="00445F4F">
              <w:t>16</w:t>
            </w:r>
          </w:p>
        </w:tc>
      </w:tr>
      <w:tr w:rsidR="009514B3" w:rsidRPr="00445F4F" w:rsidTr="00EC44A1">
        <w:trPr>
          <w:trHeight w:val="247"/>
        </w:trPr>
        <w:tc>
          <w:tcPr>
            <w:tcW w:w="1644" w:type="dxa"/>
          </w:tcPr>
          <w:p w:rsidR="009514B3" w:rsidRPr="00445F4F" w:rsidRDefault="009514B3" w:rsidP="00EC44A1">
            <w:pPr>
              <w:contextualSpacing/>
              <w:jc w:val="center"/>
            </w:pPr>
            <w:r w:rsidRPr="00445F4F">
              <w:t>CO4</w:t>
            </w:r>
          </w:p>
        </w:tc>
        <w:tc>
          <w:tcPr>
            <w:tcW w:w="1174" w:type="dxa"/>
          </w:tcPr>
          <w:p w:rsidR="009514B3" w:rsidRPr="00445F4F" w:rsidRDefault="009514B3" w:rsidP="00EC44A1">
            <w:pPr>
              <w:contextualSpacing/>
              <w:jc w:val="center"/>
            </w:pPr>
            <w:r w:rsidRPr="00445F4F">
              <w:t>-</w:t>
            </w:r>
          </w:p>
        </w:tc>
        <w:tc>
          <w:tcPr>
            <w:tcW w:w="1172"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16</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645" w:type="dxa"/>
          </w:tcPr>
          <w:p w:rsidR="009514B3" w:rsidRPr="00445F4F" w:rsidRDefault="009514B3" w:rsidP="00EC44A1">
            <w:pPr>
              <w:contextualSpacing/>
              <w:jc w:val="center"/>
            </w:pPr>
            <w:r w:rsidRPr="00445F4F">
              <w:t>16</w:t>
            </w:r>
          </w:p>
        </w:tc>
      </w:tr>
      <w:tr w:rsidR="009514B3" w:rsidRPr="00445F4F" w:rsidTr="00EC44A1">
        <w:trPr>
          <w:trHeight w:val="263"/>
        </w:trPr>
        <w:tc>
          <w:tcPr>
            <w:tcW w:w="1644" w:type="dxa"/>
          </w:tcPr>
          <w:p w:rsidR="009514B3" w:rsidRPr="00445F4F" w:rsidRDefault="009514B3" w:rsidP="00EC44A1">
            <w:pPr>
              <w:contextualSpacing/>
              <w:jc w:val="center"/>
            </w:pPr>
            <w:r w:rsidRPr="00445F4F">
              <w:t>CO5</w:t>
            </w:r>
          </w:p>
        </w:tc>
        <w:tc>
          <w:tcPr>
            <w:tcW w:w="1174" w:type="dxa"/>
          </w:tcPr>
          <w:p w:rsidR="009514B3" w:rsidRPr="00445F4F" w:rsidRDefault="009514B3" w:rsidP="00EC44A1">
            <w:pPr>
              <w:contextualSpacing/>
              <w:jc w:val="center"/>
            </w:pPr>
            <w:r w:rsidRPr="00445F4F">
              <w:t>-</w:t>
            </w:r>
          </w:p>
        </w:tc>
        <w:tc>
          <w:tcPr>
            <w:tcW w:w="1172"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16</w:t>
            </w:r>
          </w:p>
        </w:tc>
        <w:tc>
          <w:tcPr>
            <w:tcW w:w="1174" w:type="dxa"/>
          </w:tcPr>
          <w:p w:rsidR="009514B3" w:rsidRPr="00445F4F" w:rsidRDefault="009514B3" w:rsidP="00EC44A1">
            <w:pPr>
              <w:contextualSpacing/>
              <w:jc w:val="center"/>
            </w:pPr>
            <w:r w:rsidRPr="00445F4F">
              <w:t>-</w:t>
            </w:r>
          </w:p>
        </w:tc>
        <w:tc>
          <w:tcPr>
            <w:tcW w:w="1645" w:type="dxa"/>
          </w:tcPr>
          <w:p w:rsidR="009514B3" w:rsidRPr="00445F4F" w:rsidRDefault="009514B3" w:rsidP="00EC44A1">
            <w:pPr>
              <w:contextualSpacing/>
              <w:jc w:val="center"/>
            </w:pPr>
            <w:r w:rsidRPr="00445F4F">
              <w:t>16</w:t>
            </w:r>
          </w:p>
        </w:tc>
      </w:tr>
      <w:tr w:rsidR="009514B3" w:rsidRPr="00445F4F" w:rsidTr="00EC44A1">
        <w:trPr>
          <w:trHeight w:val="247"/>
        </w:trPr>
        <w:tc>
          <w:tcPr>
            <w:tcW w:w="1644" w:type="dxa"/>
          </w:tcPr>
          <w:p w:rsidR="009514B3" w:rsidRPr="00445F4F" w:rsidRDefault="009514B3" w:rsidP="00EC44A1">
            <w:pPr>
              <w:contextualSpacing/>
              <w:jc w:val="center"/>
            </w:pPr>
            <w:r w:rsidRPr="00445F4F">
              <w:t>CO6</w:t>
            </w:r>
          </w:p>
        </w:tc>
        <w:tc>
          <w:tcPr>
            <w:tcW w:w="1174" w:type="dxa"/>
          </w:tcPr>
          <w:p w:rsidR="009514B3" w:rsidRPr="00445F4F" w:rsidRDefault="009514B3" w:rsidP="00EC44A1">
            <w:pPr>
              <w:contextualSpacing/>
              <w:jc w:val="center"/>
            </w:pPr>
            <w:r w:rsidRPr="00445F4F">
              <w:t>-</w:t>
            </w:r>
          </w:p>
        </w:tc>
        <w:tc>
          <w:tcPr>
            <w:tcW w:w="1172"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w:t>
            </w:r>
          </w:p>
        </w:tc>
        <w:tc>
          <w:tcPr>
            <w:tcW w:w="1174" w:type="dxa"/>
          </w:tcPr>
          <w:p w:rsidR="009514B3" w:rsidRPr="00445F4F" w:rsidRDefault="009514B3" w:rsidP="00EC44A1">
            <w:pPr>
              <w:contextualSpacing/>
              <w:jc w:val="center"/>
            </w:pPr>
            <w:r w:rsidRPr="00445F4F">
              <w:t>16</w:t>
            </w:r>
          </w:p>
        </w:tc>
        <w:tc>
          <w:tcPr>
            <w:tcW w:w="1174" w:type="dxa"/>
          </w:tcPr>
          <w:p w:rsidR="009514B3" w:rsidRPr="00445F4F" w:rsidRDefault="009514B3" w:rsidP="00EC44A1">
            <w:pPr>
              <w:contextualSpacing/>
              <w:jc w:val="center"/>
            </w:pPr>
            <w:r w:rsidRPr="00445F4F">
              <w:t>36</w:t>
            </w:r>
          </w:p>
        </w:tc>
        <w:tc>
          <w:tcPr>
            <w:tcW w:w="1174" w:type="dxa"/>
          </w:tcPr>
          <w:p w:rsidR="009514B3" w:rsidRPr="00445F4F" w:rsidRDefault="009514B3" w:rsidP="00EC44A1">
            <w:pPr>
              <w:contextualSpacing/>
              <w:jc w:val="center"/>
            </w:pPr>
            <w:r w:rsidRPr="00445F4F">
              <w:t>-</w:t>
            </w:r>
          </w:p>
        </w:tc>
        <w:tc>
          <w:tcPr>
            <w:tcW w:w="1645" w:type="dxa"/>
          </w:tcPr>
          <w:p w:rsidR="009514B3" w:rsidRPr="00445F4F" w:rsidRDefault="009514B3" w:rsidP="00EC44A1">
            <w:pPr>
              <w:contextualSpacing/>
              <w:jc w:val="center"/>
            </w:pPr>
            <w:r w:rsidRPr="00445F4F">
              <w:t>52</w:t>
            </w:r>
          </w:p>
        </w:tc>
      </w:tr>
      <w:tr w:rsidR="009514B3" w:rsidRPr="00445F4F" w:rsidTr="00EC44A1">
        <w:trPr>
          <w:trHeight w:val="247"/>
        </w:trPr>
        <w:tc>
          <w:tcPr>
            <w:tcW w:w="8686" w:type="dxa"/>
            <w:gridSpan w:val="7"/>
          </w:tcPr>
          <w:p w:rsidR="009514B3" w:rsidRPr="00445F4F" w:rsidRDefault="009514B3" w:rsidP="00EC44A1">
            <w:pPr>
              <w:contextualSpacing/>
            </w:pPr>
          </w:p>
        </w:tc>
        <w:tc>
          <w:tcPr>
            <w:tcW w:w="1645" w:type="dxa"/>
          </w:tcPr>
          <w:p w:rsidR="009514B3" w:rsidRPr="00445F4F" w:rsidRDefault="009514B3" w:rsidP="00EC44A1">
            <w:pPr>
              <w:contextualSpacing/>
              <w:jc w:val="center"/>
              <w:rPr>
                <w:b/>
              </w:rPr>
            </w:pPr>
            <w:r w:rsidRPr="00445F4F">
              <w:rPr>
                <w:b/>
              </w:rPr>
              <w:t>132</w:t>
            </w:r>
          </w:p>
        </w:tc>
      </w:tr>
    </w:tbl>
    <w:p w:rsidR="0022334F" w:rsidRDefault="0022334F" w:rsidP="00EC44A1">
      <w:pPr>
        <w:contextualSpacing/>
      </w:pPr>
    </w:p>
    <w:p w:rsidR="0022334F" w:rsidRDefault="0022334F">
      <w:r>
        <w:br w:type="page"/>
      </w:r>
    </w:p>
    <w:p w:rsidR="009514B3" w:rsidRPr="00F33076" w:rsidRDefault="009514B3" w:rsidP="00EC44A1">
      <w:pPr>
        <w:jc w:val="center"/>
      </w:pPr>
      <w:r w:rsidRPr="00F33076">
        <w:rPr>
          <w:noProof/>
        </w:rPr>
        <w:lastRenderedPageBreak/>
        <w:drawing>
          <wp:inline distT="0" distB="0" distL="0" distR="0">
            <wp:extent cx="5731510" cy="1570990"/>
            <wp:effectExtent l="0" t="0" r="2540" b="0"/>
            <wp:docPr id="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9514B3" w:rsidRPr="00F33076" w:rsidRDefault="009514B3" w:rsidP="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514B3" w:rsidRPr="00F33076" w:rsidTr="00EC44A1">
        <w:trPr>
          <w:trHeight w:val="397"/>
          <w:jc w:val="center"/>
        </w:trPr>
        <w:tc>
          <w:tcPr>
            <w:tcW w:w="1702" w:type="dxa"/>
            <w:vAlign w:val="center"/>
          </w:tcPr>
          <w:p w:rsidR="009514B3" w:rsidRPr="00F33076" w:rsidRDefault="009514B3" w:rsidP="00EC44A1">
            <w:pPr>
              <w:pStyle w:val="Title"/>
              <w:jc w:val="left"/>
              <w:rPr>
                <w:b/>
                <w:szCs w:val="24"/>
              </w:rPr>
            </w:pPr>
            <w:r w:rsidRPr="00F33076">
              <w:rPr>
                <w:b/>
                <w:szCs w:val="24"/>
              </w:rPr>
              <w:t xml:space="preserve">Course Code      </w:t>
            </w:r>
          </w:p>
        </w:tc>
        <w:tc>
          <w:tcPr>
            <w:tcW w:w="6373" w:type="dxa"/>
            <w:vAlign w:val="center"/>
          </w:tcPr>
          <w:p w:rsidR="009514B3" w:rsidRPr="00F33076" w:rsidRDefault="009514B3" w:rsidP="00EC44A1">
            <w:pPr>
              <w:pStyle w:val="Title"/>
              <w:jc w:val="left"/>
              <w:rPr>
                <w:b/>
                <w:szCs w:val="24"/>
              </w:rPr>
            </w:pPr>
            <w:r w:rsidRPr="00F33076">
              <w:rPr>
                <w:b/>
                <w:szCs w:val="24"/>
              </w:rPr>
              <w:t>19MA3007</w:t>
            </w:r>
          </w:p>
        </w:tc>
        <w:tc>
          <w:tcPr>
            <w:tcW w:w="1706" w:type="dxa"/>
            <w:vAlign w:val="center"/>
          </w:tcPr>
          <w:p w:rsidR="009514B3" w:rsidRPr="00F33076" w:rsidRDefault="009514B3" w:rsidP="00EC44A1">
            <w:pPr>
              <w:pStyle w:val="Title"/>
              <w:ind w:left="-468" w:firstLine="468"/>
              <w:jc w:val="left"/>
              <w:rPr>
                <w:szCs w:val="24"/>
              </w:rPr>
            </w:pPr>
            <w:r w:rsidRPr="00F33076">
              <w:rPr>
                <w:b/>
                <w:bCs/>
                <w:szCs w:val="24"/>
              </w:rPr>
              <w:t xml:space="preserve">Duration       </w:t>
            </w:r>
          </w:p>
        </w:tc>
        <w:tc>
          <w:tcPr>
            <w:tcW w:w="704" w:type="dxa"/>
            <w:vAlign w:val="center"/>
          </w:tcPr>
          <w:p w:rsidR="009514B3" w:rsidRPr="00F33076" w:rsidRDefault="009514B3" w:rsidP="00EC44A1">
            <w:pPr>
              <w:pStyle w:val="Title"/>
              <w:jc w:val="left"/>
              <w:rPr>
                <w:b/>
                <w:szCs w:val="24"/>
              </w:rPr>
            </w:pPr>
            <w:r w:rsidRPr="00F33076">
              <w:rPr>
                <w:b/>
                <w:szCs w:val="24"/>
              </w:rPr>
              <w:t>3hrs</w:t>
            </w:r>
          </w:p>
        </w:tc>
      </w:tr>
      <w:tr w:rsidR="009514B3" w:rsidRPr="00F33076" w:rsidTr="00EC44A1">
        <w:trPr>
          <w:trHeight w:val="397"/>
          <w:jc w:val="center"/>
        </w:trPr>
        <w:tc>
          <w:tcPr>
            <w:tcW w:w="1702" w:type="dxa"/>
            <w:vAlign w:val="center"/>
          </w:tcPr>
          <w:p w:rsidR="009514B3" w:rsidRPr="00F33076" w:rsidRDefault="009514B3" w:rsidP="00EC44A1">
            <w:pPr>
              <w:pStyle w:val="Title"/>
              <w:ind w:right="-160"/>
              <w:jc w:val="left"/>
              <w:rPr>
                <w:b/>
                <w:szCs w:val="24"/>
              </w:rPr>
            </w:pPr>
            <w:r w:rsidRPr="00F33076">
              <w:rPr>
                <w:b/>
                <w:szCs w:val="24"/>
              </w:rPr>
              <w:t xml:space="preserve">Course Name     </w:t>
            </w:r>
          </w:p>
        </w:tc>
        <w:tc>
          <w:tcPr>
            <w:tcW w:w="6373" w:type="dxa"/>
            <w:vAlign w:val="center"/>
          </w:tcPr>
          <w:p w:rsidR="009514B3" w:rsidRPr="00F33076" w:rsidRDefault="009514B3" w:rsidP="00EC44A1">
            <w:pPr>
              <w:pStyle w:val="Title"/>
              <w:jc w:val="left"/>
              <w:rPr>
                <w:b/>
                <w:szCs w:val="24"/>
              </w:rPr>
            </w:pPr>
            <w:r w:rsidRPr="00F33076">
              <w:rPr>
                <w:b/>
                <w:szCs w:val="24"/>
              </w:rPr>
              <w:t>TOPOLOGY</w:t>
            </w:r>
          </w:p>
        </w:tc>
        <w:tc>
          <w:tcPr>
            <w:tcW w:w="1706" w:type="dxa"/>
            <w:vAlign w:val="center"/>
          </w:tcPr>
          <w:p w:rsidR="009514B3" w:rsidRPr="00F33076" w:rsidRDefault="009514B3" w:rsidP="00EC44A1">
            <w:pPr>
              <w:pStyle w:val="Title"/>
              <w:jc w:val="left"/>
              <w:rPr>
                <w:b/>
                <w:bCs/>
                <w:szCs w:val="24"/>
              </w:rPr>
            </w:pPr>
            <w:r w:rsidRPr="00F33076">
              <w:rPr>
                <w:b/>
                <w:bCs/>
                <w:szCs w:val="24"/>
              </w:rPr>
              <w:t xml:space="preserve">Max. Marks </w:t>
            </w:r>
          </w:p>
        </w:tc>
        <w:tc>
          <w:tcPr>
            <w:tcW w:w="704" w:type="dxa"/>
            <w:vAlign w:val="center"/>
          </w:tcPr>
          <w:p w:rsidR="009514B3" w:rsidRPr="00F33076" w:rsidRDefault="009514B3" w:rsidP="00EC44A1">
            <w:pPr>
              <w:pStyle w:val="Title"/>
              <w:jc w:val="left"/>
              <w:rPr>
                <w:b/>
                <w:szCs w:val="24"/>
              </w:rPr>
            </w:pPr>
            <w:r w:rsidRPr="00F33076">
              <w:rPr>
                <w:b/>
                <w:szCs w:val="24"/>
              </w:rPr>
              <w:t>100</w:t>
            </w:r>
          </w:p>
        </w:tc>
      </w:tr>
    </w:tbl>
    <w:p w:rsidR="009514B3" w:rsidRPr="00F33076" w:rsidRDefault="009514B3" w:rsidP="00EC44A1">
      <w:pPr>
        <w:contextualSpacing/>
      </w:pPr>
    </w:p>
    <w:tbl>
      <w:tblPr>
        <w:tblStyle w:val="TableGrid"/>
        <w:tblW w:w="5234" w:type="pct"/>
        <w:tblInd w:w="-306" w:type="dxa"/>
        <w:tblLook w:val="04A0" w:firstRow="1" w:lastRow="0" w:firstColumn="1" w:lastColumn="0" w:noHBand="0" w:noVBand="1"/>
      </w:tblPr>
      <w:tblGrid>
        <w:gridCol w:w="570"/>
        <w:gridCol w:w="396"/>
        <w:gridCol w:w="7344"/>
        <w:gridCol w:w="670"/>
        <w:gridCol w:w="728"/>
        <w:gridCol w:w="941"/>
      </w:tblGrid>
      <w:tr w:rsidR="009514B3" w:rsidRPr="00F33076" w:rsidTr="00EC44A1">
        <w:trPr>
          <w:trHeight w:val="549"/>
        </w:trPr>
        <w:tc>
          <w:tcPr>
            <w:tcW w:w="262" w:type="pct"/>
            <w:vAlign w:val="center"/>
          </w:tcPr>
          <w:p w:rsidR="009514B3" w:rsidRPr="00F33076" w:rsidRDefault="009514B3" w:rsidP="00EC44A1">
            <w:pPr>
              <w:contextualSpacing/>
              <w:jc w:val="center"/>
              <w:rPr>
                <w:b/>
              </w:rPr>
            </w:pPr>
            <w:r w:rsidRPr="00F33076">
              <w:rPr>
                <w:b/>
              </w:rPr>
              <w:t>Q. No.</w:t>
            </w:r>
          </w:p>
        </w:tc>
        <w:tc>
          <w:tcPr>
            <w:tcW w:w="3636" w:type="pct"/>
            <w:gridSpan w:val="2"/>
            <w:vAlign w:val="center"/>
          </w:tcPr>
          <w:p w:rsidR="009514B3" w:rsidRPr="00F33076" w:rsidRDefault="009514B3" w:rsidP="00EC44A1">
            <w:pPr>
              <w:contextualSpacing/>
              <w:jc w:val="center"/>
              <w:rPr>
                <w:b/>
              </w:rPr>
            </w:pPr>
            <w:r w:rsidRPr="00F33076">
              <w:rPr>
                <w:b/>
              </w:rPr>
              <w:t>Questions</w:t>
            </w:r>
          </w:p>
        </w:tc>
        <w:tc>
          <w:tcPr>
            <w:tcW w:w="308" w:type="pct"/>
            <w:vAlign w:val="center"/>
          </w:tcPr>
          <w:p w:rsidR="009514B3" w:rsidRPr="00F33076" w:rsidRDefault="009514B3" w:rsidP="00EC44A1">
            <w:pPr>
              <w:contextualSpacing/>
              <w:jc w:val="center"/>
              <w:rPr>
                <w:b/>
              </w:rPr>
            </w:pPr>
            <w:r w:rsidRPr="00F33076">
              <w:rPr>
                <w:b/>
              </w:rPr>
              <w:t>CO</w:t>
            </w:r>
          </w:p>
        </w:tc>
        <w:tc>
          <w:tcPr>
            <w:tcW w:w="347" w:type="pct"/>
            <w:vAlign w:val="center"/>
          </w:tcPr>
          <w:p w:rsidR="009514B3" w:rsidRPr="00F33076" w:rsidRDefault="009514B3" w:rsidP="00EC44A1">
            <w:pPr>
              <w:contextualSpacing/>
              <w:jc w:val="center"/>
              <w:rPr>
                <w:b/>
              </w:rPr>
            </w:pPr>
            <w:r w:rsidRPr="00F33076">
              <w:rPr>
                <w:b/>
              </w:rPr>
              <w:t>BL</w:t>
            </w:r>
          </w:p>
        </w:tc>
        <w:tc>
          <w:tcPr>
            <w:tcW w:w="447" w:type="pct"/>
            <w:vAlign w:val="center"/>
          </w:tcPr>
          <w:p w:rsidR="009514B3" w:rsidRPr="00F33076" w:rsidRDefault="009514B3" w:rsidP="00EC44A1">
            <w:pPr>
              <w:contextualSpacing/>
              <w:jc w:val="center"/>
              <w:rPr>
                <w:b/>
              </w:rPr>
            </w:pPr>
            <w:r w:rsidRPr="00F33076">
              <w:rPr>
                <w:b/>
              </w:rPr>
              <w:t>Marks</w:t>
            </w:r>
          </w:p>
        </w:tc>
      </w:tr>
      <w:tr w:rsidR="009514B3" w:rsidRPr="00F33076" w:rsidTr="00EC44A1">
        <w:trPr>
          <w:trHeight w:val="549"/>
        </w:trPr>
        <w:tc>
          <w:tcPr>
            <w:tcW w:w="5000" w:type="pct"/>
            <w:gridSpan w:val="6"/>
          </w:tcPr>
          <w:p w:rsidR="009514B3" w:rsidRPr="00F33076" w:rsidRDefault="009514B3" w:rsidP="00EC44A1">
            <w:pPr>
              <w:contextualSpacing/>
              <w:jc w:val="center"/>
              <w:rPr>
                <w:b/>
                <w:u w:val="single"/>
              </w:rPr>
            </w:pPr>
            <w:r w:rsidRPr="00F33076">
              <w:rPr>
                <w:b/>
                <w:u w:val="single"/>
              </w:rPr>
              <w:t>PART – A (4 X 20 = 80 MARKS)</w:t>
            </w:r>
          </w:p>
          <w:p w:rsidR="009514B3" w:rsidRPr="00F33076" w:rsidRDefault="009514B3" w:rsidP="00EC44A1">
            <w:pPr>
              <w:contextualSpacing/>
              <w:jc w:val="center"/>
              <w:rPr>
                <w:b/>
              </w:rPr>
            </w:pPr>
            <w:r w:rsidRPr="00F33076">
              <w:rPr>
                <w:b/>
              </w:rPr>
              <w:t>(Answer all the Questions)</w:t>
            </w:r>
          </w:p>
        </w:tc>
      </w:tr>
      <w:tr w:rsidR="009514B3" w:rsidRPr="00F33076" w:rsidTr="00EC44A1">
        <w:trPr>
          <w:trHeight w:val="394"/>
        </w:trPr>
        <w:tc>
          <w:tcPr>
            <w:tcW w:w="262" w:type="pct"/>
            <w:vAlign w:val="center"/>
          </w:tcPr>
          <w:p w:rsidR="009514B3" w:rsidRPr="00F33076" w:rsidRDefault="009514B3" w:rsidP="00EC44A1">
            <w:pPr>
              <w:contextualSpacing/>
              <w:jc w:val="center"/>
            </w:pPr>
            <w:r w:rsidRPr="00F33076">
              <w:t>1.</w:t>
            </w:r>
          </w:p>
        </w:tc>
        <w:tc>
          <w:tcPr>
            <w:tcW w:w="182" w:type="pct"/>
            <w:vAlign w:val="center"/>
          </w:tcPr>
          <w:p w:rsidR="009514B3" w:rsidRPr="00F33076" w:rsidRDefault="009514B3" w:rsidP="00EC44A1">
            <w:pPr>
              <w:contextualSpacing/>
            </w:pPr>
            <w:r w:rsidRPr="00F33076">
              <w:t>a.</w:t>
            </w:r>
          </w:p>
        </w:tc>
        <w:tc>
          <w:tcPr>
            <w:tcW w:w="3454" w:type="pct"/>
            <w:vAlign w:val="bottom"/>
          </w:tcPr>
          <w:p w:rsidR="009514B3" w:rsidRPr="00F33076" w:rsidRDefault="009514B3" w:rsidP="00EC44A1">
            <w:pPr>
              <w:contextualSpacing/>
              <w:jc w:val="both"/>
            </w:pPr>
            <w:r w:rsidRPr="00F33076">
              <w:t xml:space="preserve">Let X be a topological space and let </w:t>
            </w:r>
            <w:r w:rsidRPr="00F33076">
              <w:rPr>
                <w:position w:val="-6"/>
              </w:rPr>
              <w:object w:dxaOrig="765" w:dyaOrig="285">
                <v:shape id="_x0000_i1256" type="#_x0000_t75" style="width:38.25pt;height:13.5pt" o:ole="">
                  <v:imagedata r:id="rId492" o:title=""/>
                </v:shape>
                <o:OLEObject Type="Embed" ProgID="Equation.3" ShapeID="_x0000_i1256" DrawAspect="Content" ObjectID="_1768377772" r:id="rId493"/>
              </w:object>
            </w:r>
            <w:r w:rsidRPr="00F33076">
              <w:t xml:space="preserve"> Show that A is open in X.</w:t>
            </w:r>
            <w:r w:rsidRPr="00F33076">
              <w:tab/>
            </w:r>
          </w:p>
        </w:tc>
        <w:tc>
          <w:tcPr>
            <w:tcW w:w="308" w:type="pct"/>
            <w:vAlign w:val="center"/>
          </w:tcPr>
          <w:p w:rsidR="009514B3" w:rsidRPr="00F33076" w:rsidRDefault="009514B3" w:rsidP="00EC44A1">
            <w:pPr>
              <w:contextualSpacing/>
            </w:pPr>
            <w:r w:rsidRPr="00F33076">
              <w:t>CO1</w:t>
            </w:r>
          </w:p>
        </w:tc>
        <w:tc>
          <w:tcPr>
            <w:tcW w:w="347" w:type="pct"/>
            <w:vAlign w:val="center"/>
          </w:tcPr>
          <w:p w:rsidR="009514B3" w:rsidRPr="00F33076" w:rsidRDefault="009514B3" w:rsidP="00EC44A1">
            <w:pPr>
              <w:contextualSpacing/>
            </w:pPr>
            <w:r w:rsidRPr="00F33076">
              <w:t>A</w:t>
            </w:r>
          </w:p>
        </w:tc>
        <w:tc>
          <w:tcPr>
            <w:tcW w:w="447" w:type="pct"/>
            <w:vAlign w:val="center"/>
          </w:tcPr>
          <w:p w:rsidR="009514B3" w:rsidRPr="00F33076" w:rsidRDefault="009514B3" w:rsidP="00EC44A1">
            <w:pPr>
              <w:contextualSpacing/>
              <w:jc w:val="center"/>
            </w:pPr>
            <w:r w:rsidRPr="00F33076">
              <w:t>5</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r w:rsidRPr="00F33076">
              <w:t>b.</w:t>
            </w:r>
          </w:p>
        </w:tc>
        <w:tc>
          <w:tcPr>
            <w:tcW w:w="3454" w:type="pct"/>
            <w:vAlign w:val="bottom"/>
          </w:tcPr>
          <w:p w:rsidR="009514B3" w:rsidRPr="00F33076" w:rsidRDefault="009514B3" w:rsidP="00EC44A1">
            <w:pPr>
              <w:contextualSpacing/>
              <w:jc w:val="both"/>
              <w:rPr>
                <w:bCs/>
              </w:rPr>
            </w:pPr>
            <w:r w:rsidRPr="00F33076">
              <w:t>Define topological space. Find any five topologies for X = {a, b, c}.</w:t>
            </w:r>
          </w:p>
        </w:tc>
        <w:tc>
          <w:tcPr>
            <w:tcW w:w="308" w:type="pct"/>
            <w:vAlign w:val="center"/>
          </w:tcPr>
          <w:p w:rsidR="009514B3" w:rsidRPr="00F33076" w:rsidRDefault="009514B3" w:rsidP="00EC44A1">
            <w:pPr>
              <w:contextualSpacing/>
            </w:pPr>
            <w:r w:rsidRPr="00F33076">
              <w:t>CO1</w:t>
            </w:r>
          </w:p>
        </w:tc>
        <w:tc>
          <w:tcPr>
            <w:tcW w:w="347" w:type="pct"/>
            <w:vAlign w:val="center"/>
          </w:tcPr>
          <w:p w:rsidR="009514B3" w:rsidRPr="00F33076" w:rsidRDefault="009514B3" w:rsidP="00EC44A1">
            <w:pPr>
              <w:contextualSpacing/>
            </w:pPr>
            <w:r w:rsidRPr="00F33076">
              <w:t>A</w:t>
            </w:r>
          </w:p>
        </w:tc>
        <w:tc>
          <w:tcPr>
            <w:tcW w:w="447" w:type="pct"/>
            <w:vAlign w:val="center"/>
          </w:tcPr>
          <w:p w:rsidR="009514B3" w:rsidRPr="00F33076" w:rsidRDefault="009514B3" w:rsidP="00EC44A1">
            <w:pPr>
              <w:contextualSpacing/>
              <w:jc w:val="center"/>
            </w:pPr>
            <w:r w:rsidRPr="00F33076">
              <w:t>5</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r w:rsidRPr="00F33076">
              <w:t>c.</w:t>
            </w:r>
          </w:p>
        </w:tc>
        <w:tc>
          <w:tcPr>
            <w:tcW w:w="3454" w:type="pct"/>
            <w:vAlign w:val="bottom"/>
          </w:tcPr>
          <w:p w:rsidR="009514B3" w:rsidRPr="00F33076" w:rsidRDefault="009514B3" w:rsidP="00EC44A1">
            <w:pPr>
              <w:jc w:val="both"/>
            </w:pPr>
            <w:r w:rsidRPr="00F33076">
              <w:t>Show that every order topology is Hausdorff.</w:t>
            </w:r>
          </w:p>
        </w:tc>
        <w:tc>
          <w:tcPr>
            <w:tcW w:w="308" w:type="pct"/>
            <w:vAlign w:val="center"/>
          </w:tcPr>
          <w:p w:rsidR="009514B3" w:rsidRPr="00F33076" w:rsidRDefault="009514B3" w:rsidP="00EC44A1">
            <w:pPr>
              <w:contextualSpacing/>
            </w:pPr>
            <w:r w:rsidRPr="00F33076">
              <w:t>CO1</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237"/>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p>
        </w:tc>
        <w:tc>
          <w:tcPr>
            <w:tcW w:w="3454" w:type="pct"/>
            <w:vAlign w:val="bottom"/>
          </w:tcPr>
          <w:p w:rsidR="009514B3" w:rsidRPr="00F33076" w:rsidRDefault="009514B3" w:rsidP="00EC44A1">
            <w:pPr>
              <w:contextualSpacing/>
              <w:jc w:val="center"/>
              <w:rPr>
                <w:b/>
                <w:bCs/>
              </w:rPr>
            </w:pPr>
            <w:r w:rsidRPr="00F33076">
              <w:rPr>
                <w:b/>
                <w:bCs/>
              </w:rPr>
              <w:t>(OR)</w:t>
            </w:r>
          </w:p>
        </w:tc>
        <w:tc>
          <w:tcPr>
            <w:tcW w:w="308" w:type="pct"/>
            <w:vAlign w:val="center"/>
          </w:tcPr>
          <w:p w:rsidR="009514B3" w:rsidRPr="00F33076" w:rsidRDefault="009514B3" w:rsidP="00EC44A1">
            <w:pPr>
              <w:contextualSpacing/>
            </w:pPr>
          </w:p>
        </w:tc>
        <w:tc>
          <w:tcPr>
            <w:tcW w:w="347" w:type="pct"/>
            <w:vAlign w:val="center"/>
          </w:tcPr>
          <w:p w:rsidR="009514B3" w:rsidRPr="00F33076" w:rsidRDefault="009514B3" w:rsidP="00EC44A1">
            <w:pPr>
              <w:contextualSpacing/>
            </w:pPr>
          </w:p>
        </w:tc>
        <w:tc>
          <w:tcPr>
            <w:tcW w:w="447" w:type="pct"/>
            <w:vAlign w:val="center"/>
          </w:tcPr>
          <w:p w:rsidR="009514B3" w:rsidRPr="00F33076" w:rsidRDefault="009514B3" w:rsidP="00EC44A1">
            <w:pPr>
              <w:contextualSpacing/>
              <w:jc w:val="center"/>
            </w:pPr>
          </w:p>
        </w:tc>
      </w:tr>
      <w:tr w:rsidR="009514B3" w:rsidRPr="00F33076" w:rsidTr="00EC44A1">
        <w:trPr>
          <w:trHeight w:val="394"/>
        </w:trPr>
        <w:tc>
          <w:tcPr>
            <w:tcW w:w="262" w:type="pct"/>
            <w:vAlign w:val="center"/>
          </w:tcPr>
          <w:p w:rsidR="009514B3" w:rsidRPr="00F33076" w:rsidRDefault="009514B3" w:rsidP="00EC44A1">
            <w:pPr>
              <w:contextualSpacing/>
              <w:jc w:val="center"/>
            </w:pPr>
            <w:r w:rsidRPr="00F33076">
              <w:t>2.</w:t>
            </w:r>
          </w:p>
        </w:tc>
        <w:tc>
          <w:tcPr>
            <w:tcW w:w="182" w:type="pct"/>
            <w:vAlign w:val="center"/>
          </w:tcPr>
          <w:p w:rsidR="009514B3" w:rsidRPr="00F33076" w:rsidRDefault="009514B3" w:rsidP="00EC44A1">
            <w:pPr>
              <w:contextualSpacing/>
            </w:pPr>
            <w:r w:rsidRPr="00F33076">
              <w:t>a.</w:t>
            </w:r>
          </w:p>
        </w:tc>
        <w:tc>
          <w:tcPr>
            <w:tcW w:w="3454" w:type="pct"/>
            <w:vAlign w:val="bottom"/>
          </w:tcPr>
          <w:p w:rsidR="009514B3" w:rsidRPr="00F33076" w:rsidRDefault="009514B3" w:rsidP="00EC44A1">
            <w:pPr>
              <w:pStyle w:val="Title"/>
              <w:spacing w:line="276" w:lineRule="auto"/>
              <w:jc w:val="left"/>
              <w:rPr>
                <w:szCs w:val="24"/>
                <w:lang w:val="x-none" w:eastAsia="x-none"/>
              </w:rPr>
            </w:pPr>
            <w:r w:rsidRPr="00F33076">
              <w:rPr>
                <w:szCs w:val="24"/>
              </w:rPr>
              <w:t xml:space="preserve">Let </w:t>
            </w:r>
            <w:r w:rsidRPr="00F33076">
              <w:rPr>
                <w:b/>
                <w:position w:val="-4"/>
                <w:szCs w:val="24"/>
                <w:lang w:val="x-none" w:eastAsia="x-none"/>
              </w:rPr>
              <w:object w:dxaOrig="240" w:dyaOrig="240">
                <v:shape id="_x0000_i1257" type="#_x0000_t75" style="width:12.75pt;height:12.75pt" o:ole="">
                  <v:imagedata r:id="rId494" o:title=""/>
                </v:shape>
                <o:OLEObject Type="Embed" ProgID="Equation.3" ShapeID="_x0000_i1257" DrawAspect="Content" ObjectID="_1768377773" r:id="rId495"/>
              </w:object>
            </w:r>
            <w:r w:rsidRPr="00F33076">
              <w:rPr>
                <w:szCs w:val="24"/>
              </w:rPr>
              <w:t xml:space="preserve">and </w:t>
            </w:r>
            <w:r w:rsidRPr="00F33076">
              <w:rPr>
                <w:position w:val="-4"/>
                <w:szCs w:val="24"/>
                <w:lang w:val="x-none" w:eastAsia="x-none"/>
              </w:rPr>
              <w:object w:dxaOrig="300" w:dyaOrig="255">
                <v:shape id="_x0000_i1258" type="#_x0000_t75" style="width:15pt;height:12.75pt" o:ole="">
                  <v:imagedata r:id="rId496" o:title=""/>
                </v:shape>
                <o:OLEObject Type="Embed" ProgID="Equation.3" ShapeID="_x0000_i1258" DrawAspect="Content" ObjectID="_1768377774" r:id="rId497"/>
              </w:object>
            </w:r>
            <w:r w:rsidRPr="00F33076">
              <w:rPr>
                <w:szCs w:val="24"/>
              </w:rPr>
              <w:t xml:space="preserve">be the basis for the topologies </w:t>
            </w:r>
            <w:r w:rsidRPr="00F33076">
              <w:rPr>
                <w:position w:val="-6"/>
                <w:szCs w:val="24"/>
                <w:lang w:val="x-none" w:eastAsia="x-none"/>
              </w:rPr>
              <w:object w:dxaOrig="195" w:dyaOrig="225">
                <v:shape id="_x0000_i1259" type="#_x0000_t75" style="width:9.75pt;height:11.25pt" o:ole="">
                  <v:imagedata r:id="rId498" o:title=""/>
                </v:shape>
                <o:OLEObject Type="Embed" ProgID="Equation.3" ShapeID="_x0000_i1259" DrawAspect="Content" ObjectID="_1768377775" r:id="rId499"/>
              </w:object>
            </w:r>
            <w:r w:rsidRPr="00F33076">
              <w:rPr>
                <w:szCs w:val="24"/>
              </w:rPr>
              <w:t xml:space="preserve">and </w:t>
            </w:r>
            <w:r w:rsidRPr="00F33076">
              <w:rPr>
                <w:position w:val="-6"/>
                <w:szCs w:val="24"/>
                <w:lang w:val="x-none" w:eastAsia="x-none"/>
              </w:rPr>
              <w:object w:dxaOrig="255" w:dyaOrig="285">
                <v:shape id="_x0000_i1260" type="#_x0000_t75" style="width:12.75pt;height:13.5pt" o:ole="">
                  <v:imagedata r:id="rId500" o:title=""/>
                </v:shape>
                <o:OLEObject Type="Embed" ProgID="Equation.3" ShapeID="_x0000_i1260" DrawAspect="Content" ObjectID="_1768377776" r:id="rId501"/>
              </w:object>
            </w:r>
            <w:r w:rsidRPr="00F33076">
              <w:rPr>
                <w:szCs w:val="24"/>
              </w:rPr>
              <w:t xml:space="preserve">respectively on X. </w:t>
            </w:r>
          </w:p>
          <w:p w:rsidR="009514B3" w:rsidRPr="00F33076" w:rsidRDefault="009514B3" w:rsidP="00EC44A1">
            <w:pPr>
              <w:pStyle w:val="Title"/>
              <w:spacing w:line="276" w:lineRule="auto"/>
              <w:jc w:val="left"/>
              <w:rPr>
                <w:szCs w:val="24"/>
              </w:rPr>
            </w:pPr>
            <w:r w:rsidRPr="00F33076">
              <w:rPr>
                <w:szCs w:val="24"/>
              </w:rPr>
              <w:t>Then prove that the following are equivalent:</w:t>
            </w:r>
          </w:p>
          <w:p w:rsidR="009514B3" w:rsidRPr="00F33076" w:rsidRDefault="009514B3" w:rsidP="00EC44A1">
            <w:pPr>
              <w:pStyle w:val="Title"/>
              <w:spacing w:line="276" w:lineRule="auto"/>
              <w:ind w:left="720"/>
              <w:jc w:val="left"/>
              <w:rPr>
                <w:szCs w:val="24"/>
              </w:rPr>
            </w:pPr>
            <w:r w:rsidRPr="00F33076">
              <w:rPr>
                <w:szCs w:val="24"/>
              </w:rPr>
              <w:t xml:space="preserve">(i) </w:t>
            </w:r>
            <w:r w:rsidRPr="00F33076">
              <w:rPr>
                <w:position w:val="-6"/>
                <w:szCs w:val="24"/>
                <w:lang w:val="x-none" w:eastAsia="x-none"/>
              </w:rPr>
              <w:object w:dxaOrig="255" w:dyaOrig="285">
                <v:shape id="_x0000_i1261" type="#_x0000_t75" style="width:12.75pt;height:13.5pt" o:ole="">
                  <v:imagedata r:id="rId500" o:title=""/>
                </v:shape>
                <o:OLEObject Type="Embed" ProgID="Equation.3" ShapeID="_x0000_i1261" DrawAspect="Content" ObjectID="_1768377777" r:id="rId502"/>
              </w:object>
            </w:r>
            <w:r w:rsidRPr="00F33076">
              <w:rPr>
                <w:szCs w:val="24"/>
              </w:rPr>
              <w:t xml:space="preserve"> is finer than </w:t>
            </w:r>
            <w:r w:rsidRPr="00F33076">
              <w:rPr>
                <w:position w:val="-6"/>
                <w:szCs w:val="24"/>
                <w:lang w:val="x-none" w:eastAsia="x-none"/>
              </w:rPr>
              <w:object w:dxaOrig="195" w:dyaOrig="225">
                <v:shape id="_x0000_i1262" type="#_x0000_t75" style="width:9.75pt;height:11.25pt" o:ole="">
                  <v:imagedata r:id="rId498" o:title=""/>
                </v:shape>
                <o:OLEObject Type="Embed" ProgID="Equation.3" ShapeID="_x0000_i1262" DrawAspect="Content" ObjectID="_1768377778" r:id="rId503"/>
              </w:object>
            </w:r>
            <w:r w:rsidRPr="00F33076">
              <w:rPr>
                <w:szCs w:val="24"/>
              </w:rPr>
              <w:t>.</w:t>
            </w:r>
          </w:p>
          <w:p w:rsidR="009514B3" w:rsidRPr="00F33076" w:rsidRDefault="009514B3" w:rsidP="00EC44A1">
            <w:pPr>
              <w:pStyle w:val="Title"/>
              <w:spacing w:line="276" w:lineRule="auto"/>
              <w:ind w:left="720"/>
              <w:jc w:val="left"/>
              <w:rPr>
                <w:szCs w:val="24"/>
              </w:rPr>
            </w:pPr>
            <w:r w:rsidRPr="00F33076">
              <w:rPr>
                <w:szCs w:val="24"/>
              </w:rPr>
              <w:t xml:space="preserve">(ii) For each </w:t>
            </w:r>
            <w:r w:rsidRPr="00F33076">
              <w:rPr>
                <w:position w:val="-6"/>
                <w:szCs w:val="24"/>
                <w:lang w:val="x-none" w:eastAsia="x-none"/>
              </w:rPr>
              <w:object w:dxaOrig="645" w:dyaOrig="285">
                <v:shape id="_x0000_i1263" type="#_x0000_t75" style="width:32.25pt;height:13.5pt" o:ole="">
                  <v:imagedata r:id="rId504" o:title=""/>
                </v:shape>
                <o:OLEObject Type="Embed" ProgID="Equation.3" ShapeID="_x0000_i1263" DrawAspect="Content" ObjectID="_1768377779" r:id="rId505"/>
              </w:object>
            </w:r>
            <w:r w:rsidRPr="00F33076">
              <w:rPr>
                <w:szCs w:val="24"/>
              </w:rPr>
              <w:t xml:space="preserve">and each basis element </w:t>
            </w:r>
            <w:r w:rsidRPr="00F33076">
              <w:rPr>
                <w:position w:val="-4"/>
                <w:szCs w:val="24"/>
                <w:lang w:val="x-none" w:eastAsia="x-none"/>
              </w:rPr>
              <w:object w:dxaOrig="645" w:dyaOrig="255">
                <v:shape id="_x0000_i1264" type="#_x0000_t75" style="width:32.25pt;height:12.75pt" o:ole="">
                  <v:imagedata r:id="rId506" o:title=""/>
                </v:shape>
                <o:OLEObject Type="Embed" ProgID="Equation.3" ShapeID="_x0000_i1264" DrawAspect="Content" ObjectID="_1768377780" r:id="rId507"/>
              </w:object>
            </w:r>
            <w:r w:rsidRPr="00F33076">
              <w:rPr>
                <w:szCs w:val="24"/>
              </w:rPr>
              <w:t xml:space="preserve">containing x, there is a basis element </w:t>
            </w:r>
            <w:r w:rsidRPr="00F33076">
              <w:rPr>
                <w:position w:val="-4"/>
                <w:szCs w:val="24"/>
              </w:rPr>
              <w:object w:dxaOrig="765" w:dyaOrig="255">
                <v:shape id="_x0000_i1265" type="#_x0000_t75" style="width:38.25pt;height:12.75pt" o:ole="">
                  <v:imagedata r:id="rId508" o:title=""/>
                </v:shape>
                <o:OLEObject Type="Embed" ProgID="Equation.3" ShapeID="_x0000_i1265" DrawAspect="Content" ObjectID="_1768377781" r:id="rId509"/>
              </w:object>
            </w:r>
            <w:r w:rsidRPr="00F33076">
              <w:rPr>
                <w:szCs w:val="24"/>
              </w:rPr>
              <w:t>such that</w:t>
            </w:r>
            <w:r w:rsidRPr="00F33076">
              <w:rPr>
                <w:position w:val="-6"/>
                <w:szCs w:val="24"/>
              </w:rPr>
              <w:object w:dxaOrig="1095" w:dyaOrig="285">
                <v:shape id="_x0000_i1266" type="#_x0000_t75" style="width:54.75pt;height:13.5pt" o:ole="">
                  <v:imagedata r:id="rId510" o:title=""/>
                </v:shape>
                <o:OLEObject Type="Embed" ProgID="Equation.3" ShapeID="_x0000_i1266" DrawAspect="Content" ObjectID="_1768377782" r:id="rId511"/>
              </w:object>
            </w:r>
            <w:r w:rsidRPr="00F33076">
              <w:rPr>
                <w:szCs w:val="24"/>
              </w:rPr>
              <w:t>.</w:t>
            </w:r>
            <w:r w:rsidRPr="00F33076">
              <w:rPr>
                <w:szCs w:val="24"/>
              </w:rPr>
              <w:tab/>
            </w:r>
          </w:p>
        </w:tc>
        <w:tc>
          <w:tcPr>
            <w:tcW w:w="308" w:type="pct"/>
            <w:vAlign w:val="center"/>
          </w:tcPr>
          <w:p w:rsidR="009514B3" w:rsidRPr="00F33076" w:rsidRDefault="009514B3" w:rsidP="00EC44A1">
            <w:pPr>
              <w:contextualSpacing/>
            </w:pPr>
            <w:r w:rsidRPr="00F33076">
              <w:t>CO1</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r w:rsidRPr="00F33076">
              <w:t>b.</w:t>
            </w:r>
          </w:p>
        </w:tc>
        <w:tc>
          <w:tcPr>
            <w:tcW w:w="3454" w:type="pct"/>
            <w:vAlign w:val="bottom"/>
          </w:tcPr>
          <w:p w:rsidR="009514B3" w:rsidRPr="00F33076" w:rsidRDefault="009514B3" w:rsidP="00EC44A1">
            <w:pPr>
              <w:jc w:val="both"/>
            </w:pPr>
            <w:r w:rsidRPr="00F33076">
              <w:t xml:space="preserve">Let X be a topological space and let </w:t>
            </w:r>
            <w:r w:rsidRPr="00F33076">
              <w:rPr>
                <w:position w:val="-4"/>
              </w:rPr>
              <w:object w:dxaOrig="705" w:dyaOrig="270">
                <v:shape id="_x0000_i1267" type="#_x0000_t75" style="width:34.5pt;height:13.5pt" o:ole="">
                  <v:imagedata r:id="rId512" o:title=""/>
                </v:shape>
                <o:OLEObject Type="Embed" ProgID="Equation.3" ShapeID="_x0000_i1267" DrawAspect="Content" ObjectID="_1768377783" r:id="rId513"/>
              </w:object>
            </w:r>
            <w:r w:rsidRPr="00F33076">
              <w:t xml:space="preserve">have the subspace topology. Then prove that </w:t>
            </w:r>
            <w:r w:rsidRPr="00F33076">
              <w:rPr>
                <w:position w:val="-6"/>
              </w:rPr>
              <w:object w:dxaOrig="675" w:dyaOrig="285">
                <v:shape id="_x0000_i1268" type="#_x0000_t75" style="width:33.75pt;height:13.5pt" o:ole="">
                  <v:imagedata r:id="rId514" o:title=""/>
                </v:shape>
                <o:OLEObject Type="Embed" ProgID="Equation.3" ShapeID="_x0000_i1268" DrawAspect="Content" ObjectID="_1768377784" r:id="rId515"/>
              </w:object>
            </w:r>
            <w:r w:rsidRPr="00F33076">
              <w:t xml:space="preserve">is closed in Y if and only if </w:t>
            </w:r>
            <w:r w:rsidRPr="00F33076">
              <w:rPr>
                <w:position w:val="-6"/>
              </w:rPr>
              <w:object w:dxaOrig="1080" w:dyaOrig="285">
                <v:shape id="_x0000_i1269" type="#_x0000_t75" style="width:54.75pt;height:13.5pt" o:ole="">
                  <v:imagedata r:id="rId516" o:title=""/>
                </v:shape>
                <o:OLEObject Type="Embed" ProgID="Equation.3" ShapeID="_x0000_i1269" DrawAspect="Content" ObjectID="_1768377785" r:id="rId517"/>
              </w:object>
            </w:r>
            <w:r w:rsidRPr="00F33076">
              <w:t>for same closed set D in X.</w:t>
            </w:r>
          </w:p>
        </w:tc>
        <w:tc>
          <w:tcPr>
            <w:tcW w:w="308" w:type="pct"/>
            <w:vAlign w:val="center"/>
          </w:tcPr>
          <w:p w:rsidR="009514B3" w:rsidRPr="00F33076" w:rsidRDefault="009514B3" w:rsidP="00EC44A1">
            <w:pPr>
              <w:contextualSpacing/>
            </w:pPr>
            <w:r w:rsidRPr="00F33076">
              <w:t>CO1</w:t>
            </w:r>
          </w:p>
        </w:tc>
        <w:tc>
          <w:tcPr>
            <w:tcW w:w="347" w:type="pct"/>
            <w:vAlign w:val="center"/>
          </w:tcPr>
          <w:p w:rsidR="009514B3" w:rsidRPr="00F33076" w:rsidRDefault="009514B3" w:rsidP="00EC44A1">
            <w:pPr>
              <w:contextualSpacing/>
            </w:pPr>
            <w:r w:rsidRPr="00F33076">
              <w:t>A</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p>
        </w:tc>
        <w:tc>
          <w:tcPr>
            <w:tcW w:w="3454" w:type="pct"/>
            <w:vAlign w:val="bottom"/>
          </w:tcPr>
          <w:p w:rsidR="009514B3" w:rsidRPr="00F33076" w:rsidRDefault="009514B3" w:rsidP="00EC44A1">
            <w:pPr>
              <w:contextualSpacing/>
              <w:jc w:val="both"/>
            </w:pPr>
          </w:p>
        </w:tc>
        <w:tc>
          <w:tcPr>
            <w:tcW w:w="308" w:type="pct"/>
            <w:vAlign w:val="center"/>
          </w:tcPr>
          <w:p w:rsidR="009514B3" w:rsidRPr="00F33076" w:rsidRDefault="009514B3" w:rsidP="00EC44A1">
            <w:pPr>
              <w:contextualSpacing/>
            </w:pPr>
          </w:p>
        </w:tc>
        <w:tc>
          <w:tcPr>
            <w:tcW w:w="347" w:type="pct"/>
            <w:vAlign w:val="center"/>
          </w:tcPr>
          <w:p w:rsidR="009514B3" w:rsidRPr="00F33076" w:rsidRDefault="009514B3" w:rsidP="00EC44A1">
            <w:pPr>
              <w:contextualSpacing/>
            </w:pPr>
          </w:p>
        </w:tc>
        <w:tc>
          <w:tcPr>
            <w:tcW w:w="447" w:type="pct"/>
            <w:vAlign w:val="center"/>
          </w:tcPr>
          <w:p w:rsidR="009514B3" w:rsidRPr="00F33076" w:rsidRDefault="009514B3" w:rsidP="00EC44A1">
            <w:pPr>
              <w:contextualSpacing/>
              <w:jc w:val="center"/>
            </w:pPr>
          </w:p>
        </w:tc>
      </w:tr>
      <w:tr w:rsidR="009514B3" w:rsidRPr="00F33076" w:rsidTr="00EC44A1">
        <w:trPr>
          <w:trHeight w:val="394"/>
        </w:trPr>
        <w:tc>
          <w:tcPr>
            <w:tcW w:w="262" w:type="pct"/>
            <w:vAlign w:val="center"/>
          </w:tcPr>
          <w:p w:rsidR="009514B3" w:rsidRPr="00F33076" w:rsidRDefault="009514B3" w:rsidP="00EC44A1">
            <w:pPr>
              <w:contextualSpacing/>
              <w:jc w:val="center"/>
            </w:pPr>
            <w:r w:rsidRPr="00F33076">
              <w:t>3.</w:t>
            </w:r>
          </w:p>
        </w:tc>
        <w:tc>
          <w:tcPr>
            <w:tcW w:w="182" w:type="pct"/>
            <w:vAlign w:val="center"/>
          </w:tcPr>
          <w:p w:rsidR="009514B3" w:rsidRPr="00F33076" w:rsidRDefault="009514B3" w:rsidP="00EC44A1">
            <w:pPr>
              <w:contextualSpacing/>
            </w:pPr>
            <w:r w:rsidRPr="00F33076">
              <w:t>a.</w:t>
            </w:r>
          </w:p>
        </w:tc>
        <w:tc>
          <w:tcPr>
            <w:tcW w:w="3454" w:type="pct"/>
            <w:vAlign w:val="bottom"/>
          </w:tcPr>
          <w:p w:rsidR="009514B3" w:rsidRPr="00F33076" w:rsidRDefault="009514B3" w:rsidP="00EC44A1">
            <w:pPr>
              <w:contextualSpacing/>
              <w:jc w:val="both"/>
            </w:pPr>
            <w:r w:rsidRPr="00F33076">
              <w:t>State and prove intermediate value theorem.</w:t>
            </w:r>
          </w:p>
        </w:tc>
        <w:tc>
          <w:tcPr>
            <w:tcW w:w="308" w:type="pct"/>
            <w:vAlign w:val="center"/>
          </w:tcPr>
          <w:p w:rsidR="009514B3" w:rsidRPr="00F33076" w:rsidRDefault="009514B3" w:rsidP="00EC44A1">
            <w:pPr>
              <w:contextualSpacing/>
            </w:pPr>
            <w:r w:rsidRPr="00F33076">
              <w:t>CO2</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r w:rsidRPr="00F33076">
              <w:t>b.</w:t>
            </w:r>
          </w:p>
        </w:tc>
        <w:tc>
          <w:tcPr>
            <w:tcW w:w="3454" w:type="pct"/>
            <w:vAlign w:val="bottom"/>
          </w:tcPr>
          <w:p w:rsidR="009514B3" w:rsidRPr="00F33076" w:rsidRDefault="009514B3" w:rsidP="00EC44A1">
            <w:pPr>
              <w:contextualSpacing/>
              <w:jc w:val="both"/>
              <w:rPr>
                <w:bCs/>
              </w:rPr>
            </w:pPr>
            <w:r w:rsidRPr="00F33076">
              <w:t>Show that finite Cartesian product of connected spaces is connected.</w:t>
            </w:r>
          </w:p>
        </w:tc>
        <w:tc>
          <w:tcPr>
            <w:tcW w:w="308" w:type="pct"/>
            <w:vAlign w:val="center"/>
          </w:tcPr>
          <w:p w:rsidR="009514B3" w:rsidRPr="00F33076" w:rsidRDefault="009514B3" w:rsidP="00EC44A1">
            <w:pPr>
              <w:contextualSpacing/>
            </w:pPr>
            <w:r w:rsidRPr="00F33076">
              <w:t>CO2</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172"/>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p>
        </w:tc>
        <w:tc>
          <w:tcPr>
            <w:tcW w:w="3454" w:type="pct"/>
            <w:vAlign w:val="bottom"/>
          </w:tcPr>
          <w:p w:rsidR="009514B3" w:rsidRPr="00F33076" w:rsidRDefault="009514B3" w:rsidP="00EC44A1">
            <w:pPr>
              <w:contextualSpacing/>
              <w:jc w:val="center"/>
            </w:pPr>
            <w:r w:rsidRPr="00F33076">
              <w:rPr>
                <w:b/>
                <w:bCs/>
              </w:rPr>
              <w:t>(OR)</w:t>
            </w:r>
          </w:p>
        </w:tc>
        <w:tc>
          <w:tcPr>
            <w:tcW w:w="308" w:type="pct"/>
            <w:vAlign w:val="center"/>
          </w:tcPr>
          <w:p w:rsidR="009514B3" w:rsidRPr="00F33076" w:rsidRDefault="009514B3" w:rsidP="00EC44A1">
            <w:pPr>
              <w:contextualSpacing/>
            </w:pPr>
          </w:p>
        </w:tc>
        <w:tc>
          <w:tcPr>
            <w:tcW w:w="347" w:type="pct"/>
            <w:vAlign w:val="center"/>
          </w:tcPr>
          <w:p w:rsidR="009514B3" w:rsidRPr="00F33076" w:rsidRDefault="009514B3" w:rsidP="00EC44A1">
            <w:pPr>
              <w:contextualSpacing/>
            </w:pPr>
          </w:p>
        </w:tc>
        <w:tc>
          <w:tcPr>
            <w:tcW w:w="447" w:type="pct"/>
            <w:vAlign w:val="center"/>
          </w:tcPr>
          <w:p w:rsidR="009514B3" w:rsidRPr="00F33076" w:rsidRDefault="009514B3" w:rsidP="00EC44A1">
            <w:pPr>
              <w:contextualSpacing/>
              <w:jc w:val="center"/>
            </w:pPr>
          </w:p>
        </w:tc>
      </w:tr>
      <w:tr w:rsidR="009514B3" w:rsidRPr="00F33076" w:rsidTr="00EC44A1">
        <w:trPr>
          <w:trHeight w:val="394"/>
        </w:trPr>
        <w:tc>
          <w:tcPr>
            <w:tcW w:w="262" w:type="pct"/>
            <w:vAlign w:val="center"/>
          </w:tcPr>
          <w:p w:rsidR="009514B3" w:rsidRPr="00F33076" w:rsidRDefault="009514B3" w:rsidP="00EC44A1">
            <w:pPr>
              <w:contextualSpacing/>
              <w:jc w:val="center"/>
            </w:pPr>
            <w:r w:rsidRPr="00F33076">
              <w:t>4.</w:t>
            </w:r>
          </w:p>
        </w:tc>
        <w:tc>
          <w:tcPr>
            <w:tcW w:w="182" w:type="pct"/>
            <w:vAlign w:val="center"/>
          </w:tcPr>
          <w:p w:rsidR="009514B3" w:rsidRPr="00F33076" w:rsidRDefault="009514B3" w:rsidP="00EC44A1">
            <w:pPr>
              <w:contextualSpacing/>
            </w:pPr>
            <w:r w:rsidRPr="00F33076">
              <w:t>a.</w:t>
            </w:r>
          </w:p>
        </w:tc>
        <w:tc>
          <w:tcPr>
            <w:tcW w:w="3454" w:type="pct"/>
            <w:vAlign w:val="bottom"/>
          </w:tcPr>
          <w:p w:rsidR="009514B3" w:rsidRPr="00F33076" w:rsidRDefault="009514B3" w:rsidP="00EC44A1">
            <w:pPr>
              <w:contextualSpacing/>
              <w:jc w:val="both"/>
            </w:pPr>
            <w:r w:rsidRPr="00F33076">
              <w:rPr>
                <w:rFonts w:eastAsia="Times-Roman"/>
                <w:lang w:val="en-IN"/>
              </w:rPr>
              <w:t>Show that the image of a connected space under a continuous map is connected.</w:t>
            </w:r>
          </w:p>
        </w:tc>
        <w:tc>
          <w:tcPr>
            <w:tcW w:w="308" w:type="pct"/>
            <w:vAlign w:val="center"/>
          </w:tcPr>
          <w:p w:rsidR="009514B3" w:rsidRPr="00F33076" w:rsidRDefault="009514B3" w:rsidP="00EC44A1">
            <w:pPr>
              <w:contextualSpacing/>
            </w:pPr>
            <w:r w:rsidRPr="00F33076">
              <w:t>CO2</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r w:rsidRPr="00F33076">
              <w:t>b.</w:t>
            </w:r>
          </w:p>
        </w:tc>
        <w:tc>
          <w:tcPr>
            <w:tcW w:w="3454" w:type="pct"/>
            <w:vAlign w:val="bottom"/>
          </w:tcPr>
          <w:p w:rsidR="009514B3" w:rsidRPr="00F33076" w:rsidRDefault="009514B3" w:rsidP="00EC44A1">
            <w:pPr>
              <w:contextualSpacing/>
              <w:jc w:val="both"/>
              <w:rPr>
                <w:bCs/>
              </w:rPr>
            </w:pPr>
            <w:r w:rsidRPr="00F33076">
              <w:t>Prove that the union of a collection of connected subspaces of X that have a point in common is connected.</w:t>
            </w:r>
          </w:p>
        </w:tc>
        <w:tc>
          <w:tcPr>
            <w:tcW w:w="308" w:type="pct"/>
            <w:vAlign w:val="center"/>
          </w:tcPr>
          <w:p w:rsidR="009514B3" w:rsidRPr="00F33076" w:rsidRDefault="009514B3" w:rsidP="00EC44A1">
            <w:pPr>
              <w:contextualSpacing/>
            </w:pPr>
            <w:r w:rsidRPr="00F33076">
              <w:t>CO2</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p>
        </w:tc>
        <w:tc>
          <w:tcPr>
            <w:tcW w:w="3454" w:type="pct"/>
            <w:vAlign w:val="bottom"/>
          </w:tcPr>
          <w:p w:rsidR="009514B3" w:rsidRPr="00F33076" w:rsidRDefault="009514B3" w:rsidP="00EC44A1">
            <w:pPr>
              <w:contextualSpacing/>
              <w:jc w:val="both"/>
            </w:pPr>
          </w:p>
        </w:tc>
        <w:tc>
          <w:tcPr>
            <w:tcW w:w="308" w:type="pct"/>
            <w:vAlign w:val="center"/>
          </w:tcPr>
          <w:p w:rsidR="009514B3" w:rsidRPr="00F33076" w:rsidRDefault="009514B3" w:rsidP="00EC44A1">
            <w:pPr>
              <w:contextualSpacing/>
            </w:pPr>
          </w:p>
        </w:tc>
        <w:tc>
          <w:tcPr>
            <w:tcW w:w="347" w:type="pct"/>
            <w:vAlign w:val="center"/>
          </w:tcPr>
          <w:p w:rsidR="009514B3" w:rsidRPr="00F33076" w:rsidRDefault="009514B3" w:rsidP="00EC44A1">
            <w:pPr>
              <w:contextualSpacing/>
            </w:pPr>
          </w:p>
        </w:tc>
        <w:tc>
          <w:tcPr>
            <w:tcW w:w="447" w:type="pct"/>
            <w:vAlign w:val="center"/>
          </w:tcPr>
          <w:p w:rsidR="009514B3" w:rsidRPr="00F33076" w:rsidRDefault="009514B3" w:rsidP="00EC44A1">
            <w:pPr>
              <w:contextualSpacing/>
              <w:jc w:val="center"/>
            </w:pPr>
          </w:p>
        </w:tc>
      </w:tr>
      <w:tr w:rsidR="009514B3" w:rsidRPr="00F33076" w:rsidTr="00EC44A1">
        <w:trPr>
          <w:trHeight w:val="394"/>
        </w:trPr>
        <w:tc>
          <w:tcPr>
            <w:tcW w:w="262" w:type="pct"/>
            <w:vAlign w:val="center"/>
          </w:tcPr>
          <w:p w:rsidR="009514B3" w:rsidRPr="00F33076" w:rsidRDefault="009514B3" w:rsidP="00EC44A1">
            <w:pPr>
              <w:contextualSpacing/>
              <w:jc w:val="center"/>
            </w:pPr>
            <w:r w:rsidRPr="00F33076">
              <w:t>5.</w:t>
            </w:r>
          </w:p>
        </w:tc>
        <w:tc>
          <w:tcPr>
            <w:tcW w:w="182" w:type="pct"/>
            <w:vAlign w:val="center"/>
          </w:tcPr>
          <w:p w:rsidR="009514B3" w:rsidRPr="00F33076" w:rsidRDefault="009514B3" w:rsidP="00EC44A1">
            <w:pPr>
              <w:contextualSpacing/>
            </w:pPr>
            <w:r w:rsidRPr="00F33076">
              <w:t>a.</w:t>
            </w:r>
          </w:p>
        </w:tc>
        <w:tc>
          <w:tcPr>
            <w:tcW w:w="3454" w:type="pct"/>
            <w:vAlign w:val="bottom"/>
          </w:tcPr>
          <w:p w:rsidR="009514B3" w:rsidRPr="00F33076" w:rsidRDefault="009514B3" w:rsidP="00EC44A1">
            <w:pPr>
              <w:contextualSpacing/>
              <w:jc w:val="both"/>
            </w:pPr>
            <w:r w:rsidRPr="00F33076">
              <w:t>Prove that the product of a finitely many compact spaces is compact.</w:t>
            </w:r>
          </w:p>
        </w:tc>
        <w:tc>
          <w:tcPr>
            <w:tcW w:w="308" w:type="pct"/>
            <w:vAlign w:val="center"/>
          </w:tcPr>
          <w:p w:rsidR="009514B3" w:rsidRPr="00F33076" w:rsidRDefault="009514B3" w:rsidP="00EC44A1">
            <w:pPr>
              <w:contextualSpacing/>
            </w:pPr>
            <w:r w:rsidRPr="00F33076">
              <w:t>CO3</w:t>
            </w:r>
          </w:p>
        </w:tc>
        <w:tc>
          <w:tcPr>
            <w:tcW w:w="347" w:type="pct"/>
            <w:vAlign w:val="center"/>
          </w:tcPr>
          <w:p w:rsidR="009514B3" w:rsidRPr="00F33076" w:rsidRDefault="009514B3" w:rsidP="00EC44A1">
            <w:pPr>
              <w:contextualSpacing/>
            </w:pPr>
            <w:r w:rsidRPr="00F33076">
              <w:t>A</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r w:rsidRPr="00F33076">
              <w:t>b.</w:t>
            </w:r>
          </w:p>
        </w:tc>
        <w:tc>
          <w:tcPr>
            <w:tcW w:w="3454" w:type="pct"/>
            <w:vAlign w:val="bottom"/>
          </w:tcPr>
          <w:p w:rsidR="009514B3" w:rsidRPr="00F33076" w:rsidRDefault="009514B3" w:rsidP="00EC44A1">
            <w:pPr>
              <w:contextualSpacing/>
              <w:jc w:val="both"/>
              <w:rPr>
                <w:bCs/>
              </w:rPr>
            </w:pPr>
            <w:r w:rsidRPr="00F33076">
              <w:t>Prove that every closed subspace of a compact space is compact.</w:t>
            </w:r>
          </w:p>
        </w:tc>
        <w:tc>
          <w:tcPr>
            <w:tcW w:w="308" w:type="pct"/>
            <w:vAlign w:val="center"/>
          </w:tcPr>
          <w:p w:rsidR="009514B3" w:rsidRPr="00F33076" w:rsidRDefault="009514B3" w:rsidP="00EC44A1">
            <w:pPr>
              <w:contextualSpacing/>
            </w:pPr>
            <w:r w:rsidRPr="00F33076">
              <w:t>CO3</w:t>
            </w:r>
          </w:p>
        </w:tc>
        <w:tc>
          <w:tcPr>
            <w:tcW w:w="347" w:type="pct"/>
            <w:vAlign w:val="center"/>
          </w:tcPr>
          <w:p w:rsidR="009514B3" w:rsidRPr="00F33076" w:rsidRDefault="009514B3" w:rsidP="00EC44A1">
            <w:pPr>
              <w:contextualSpacing/>
            </w:pPr>
            <w:r w:rsidRPr="00F33076">
              <w:t>A</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261"/>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p>
        </w:tc>
        <w:tc>
          <w:tcPr>
            <w:tcW w:w="3454" w:type="pct"/>
            <w:vAlign w:val="bottom"/>
          </w:tcPr>
          <w:p w:rsidR="009514B3" w:rsidRPr="00F33076" w:rsidRDefault="009514B3" w:rsidP="00EC44A1">
            <w:pPr>
              <w:contextualSpacing/>
              <w:jc w:val="center"/>
            </w:pPr>
            <w:r w:rsidRPr="00F33076">
              <w:rPr>
                <w:b/>
                <w:bCs/>
              </w:rPr>
              <w:t>(OR)</w:t>
            </w:r>
          </w:p>
        </w:tc>
        <w:tc>
          <w:tcPr>
            <w:tcW w:w="308" w:type="pct"/>
            <w:vAlign w:val="center"/>
          </w:tcPr>
          <w:p w:rsidR="009514B3" w:rsidRPr="00F33076" w:rsidRDefault="009514B3" w:rsidP="00EC44A1">
            <w:pPr>
              <w:contextualSpacing/>
            </w:pPr>
          </w:p>
        </w:tc>
        <w:tc>
          <w:tcPr>
            <w:tcW w:w="347" w:type="pct"/>
            <w:vAlign w:val="center"/>
          </w:tcPr>
          <w:p w:rsidR="009514B3" w:rsidRPr="00F33076" w:rsidRDefault="009514B3" w:rsidP="00EC44A1">
            <w:pPr>
              <w:contextualSpacing/>
            </w:pPr>
          </w:p>
        </w:tc>
        <w:tc>
          <w:tcPr>
            <w:tcW w:w="447" w:type="pct"/>
            <w:vAlign w:val="center"/>
          </w:tcPr>
          <w:p w:rsidR="009514B3" w:rsidRPr="00F33076" w:rsidRDefault="009514B3" w:rsidP="00EC44A1">
            <w:pPr>
              <w:contextualSpacing/>
              <w:jc w:val="center"/>
            </w:pPr>
          </w:p>
        </w:tc>
      </w:tr>
      <w:tr w:rsidR="009514B3" w:rsidRPr="00F33076" w:rsidTr="00EC44A1">
        <w:trPr>
          <w:trHeight w:val="394"/>
        </w:trPr>
        <w:tc>
          <w:tcPr>
            <w:tcW w:w="262" w:type="pct"/>
            <w:vAlign w:val="center"/>
          </w:tcPr>
          <w:p w:rsidR="009514B3" w:rsidRPr="00F33076" w:rsidRDefault="009514B3" w:rsidP="00EC44A1">
            <w:pPr>
              <w:contextualSpacing/>
              <w:jc w:val="center"/>
            </w:pPr>
            <w:r w:rsidRPr="00F33076">
              <w:t>6.</w:t>
            </w:r>
          </w:p>
        </w:tc>
        <w:tc>
          <w:tcPr>
            <w:tcW w:w="182" w:type="pct"/>
            <w:vAlign w:val="center"/>
          </w:tcPr>
          <w:p w:rsidR="009514B3" w:rsidRPr="00F33076" w:rsidRDefault="009514B3" w:rsidP="00EC44A1">
            <w:pPr>
              <w:contextualSpacing/>
            </w:pPr>
            <w:r w:rsidRPr="00F33076">
              <w:t>a.</w:t>
            </w:r>
          </w:p>
        </w:tc>
        <w:tc>
          <w:tcPr>
            <w:tcW w:w="3454" w:type="pct"/>
            <w:vAlign w:val="bottom"/>
          </w:tcPr>
          <w:p w:rsidR="009514B3" w:rsidRPr="00F33076" w:rsidRDefault="009514B3" w:rsidP="00EC44A1">
            <w:pPr>
              <w:contextualSpacing/>
              <w:jc w:val="both"/>
            </w:pPr>
            <w:r w:rsidRPr="00F33076">
              <w:t xml:space="preserve">Characterize the compact subspace of </w:t>
            </w:r>
            <m:oMath>
              <m:sSup>
                <m:sSupPr>
                  <m:ctrlPr>
                    <w:rPr>
                      <w:rFonts w:ascii="Cambria Math" w:hAnsi="Cambria Math"/>
                      <w:i/>
                    </w:rPr>
                  </m:ctrlPr>
                </m:sSupPr>
                <m:e>
                  <m:r>
                    <w:rPr>
                      <w:rFonts w:ascii="Cambria Math" w:hAnsi="Cambria Math"/>
                    </w:rPr>
                    <m:t>R</m:t>
                  </m:r>
                </m:e>
                <m:sup>
                  <m:r>
                    <w:rPr>
                      <w:rFonts w:ascii="Cambria Math" w:hAnsi="Cambria Math"/>
                    </w:rPr>
                    <m:t>n</m:t>
                  </m:r>
                </m:sup>
              </m:sSup>
            </m:oMath>
            <w:r w:rsidRPr="00F33076">
              <w:t>.</w:t>
            </w:r>
          </w:p>
        </w:tc>
        <w:tc>
          <w:tcPr>
            <w:tcW w:w="308" w:type="pct"/>
            <w:vAlign w:val="center"/>
          </w:tcPr>
          <w:p w:rsidR="009514B3" w:rsidRPr="00F33076" w:rsidRDefault="009514B3" w:rsidP="00EC44A1">
            <w:pPr>
              <w:contextualSpacing/>
            </w:pPr>
            <w:r w:rsidRPr="00F33076">
              <w:t>CO3</w:t>
            </w:r>
          </w:p>
        </w:tc>
        <w:tc>
          <w:tcPr>
            <w:tcW w:w="347" w:type="pct"/>
            <w:vAlign w:val="center"/>
          </w:tcPr>
          <w:p w:rsidR="009514B3" w:rsidRPr="00F33076" w:rsidRDefault="009514B3" w:rsidP="00EC44A1">
            <w:pPr>
              <w:contextualSpacing/>
            </w:pPr>
            <w:r w:rsidRPr="00F33076">
              <w:t>A</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r w:rsidRPr="00F33076">
              <w:t>b.</w:t>
            </w:r>
          </w:p>
        </w:tc>
        <w:tc>
          <w:tcPr>
            <w:tcW w:w="3454" w:type="pct"/>
            <w:vAlign w:val="bottom"/>
          </w:tcPr>
          <w:p w:rsidR="009514B3" w:rsidRPr="00F33076" w:rsidRDefault="009514B3" w:rsidP="00EC44A1">
            <w:pPr>
              <w:contextualSpacing/>
              <w:jc w:val="both"/>
              <w:rPr>
                <w:bCs/>
              </w:rPr>
            </w:pPr>
            <w:r w:rsidRPr="00F33076">
              <w:t>Show that a finite Cartesian product of connected spaces is connected.</w:t>
            </w:r>
          </w:p>
        </w:tc>
        <w:tc>
          <w:tcPr>
            <w:tcW w:w="308" w:type="pct"/>
            <w:vAlign w:val="center"/>
          </w:tcPr>
          <w:p w:rsidR="009514B3" w:rsidRPr="00F33076" w:rsidRDefault="009514B3" w:rsidP="00EC44A1">
            <w:pPr>
              <w:contextualSpacing/>
            </w:pPr>
            <w:r w:rsidRPr="00F33076">
              <w:t>CO2</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p>
        </w:tc>
        <w:tc>
          <w:tcPr>
            <w:tcW w:w="3454" w:type="pct"/>
            <w:vAlign w:val="bottom"/>
          </w:tcPr>
          <w:p w:rsidR="009514B3" w:rsidRPr="00F33076" w:rsidRDefault="009514B3" w:rsidP="00EC44A1">
            <w:pPr>
              <w:contextualSpacing/>
              <w:jc w:val="both"/>
            </w:pPr>
          </w:p>
        </w:tc>
        <w:tc>
          <w:tcPr>
            <w:tcW w:w="308" w:type="pct"/>
            <w:vAlign w:val="center"/>
          </w:tcPr>
          <w:p w:rsidR="009514B3" w:rsidRPr="00F33076" w:rsidRDefault="009514B3" w:rsidP="00EC44A1">
            <w:pPr>
              <w:contextualSpacing/>
            </w:pPr>
          </w:p>
        </w:tc>
        <w:tc>
          <w:tcPr>
            <w:tcW w:w="347" w:type="pct"/>
            <w:vAlign w:val="center"/>
          </w:tcPr>
          <w:p w:rsidR="009514B3" w:rsidRPr="00F33076" w:rsidRDefault="009514B3" w:rsidP="00EC44A1">
            <w:pPr>
              <w:contextualSpacing/>
            </w:pPr>
          </w:p>
        </w:tc>
        <w:tc>
          <w:tcPr>
            <w:tcW w:w="447" w:type="pct"/>
            <w:vAlign w:val="center"/>
          </w:tcPr>
          <w:p w:rsidR="009514B3" w:rsidRPr="00F33076" w:rsidRDefault="009514B3" w:rsidP="00EC44A1">
            <w:pPr>
              <w:contextualSpacing/>
              <w:jc w:val="center"/>
            </w:pPr>
          </w:p>
        </w:tc>
      </w:tr>
      <w:tr w:rsidR="009514B3" w:rsidRPr="00F33076" w:rsidTr="00EC44A1">
        <w:trPr>
          <w:trHeight w:val="394"/>
        </w:trPr>
        <w:tc>
          <w:tcPr>
            <w:tcW w:w="262" w:type="pct"/>
            <w:vAlign w:val="center"/>
          </w:tcPr>
          <w:p w:rsidR="009514B3" w:rsidRPr="00F33076" w:rsidRDefault="009514B3" w:rsidP="00EC44A1">
            <w:pPr>
              <w:contextualSpacing/>
              <w:jc w:val="center"/>
            </w:pPr>
            <w:r w:rsidRPr="00F33076">
              <w:lastRenderedPageBreak/>
              <w:t>7.</w:t>
            </w:r>
          </w:p>
        </w:tc>
        <w:tc>
          <w:tcPr>
            <w:tcW w:w="182" w:type="pct"/>
            <w:vAlign w:val="center"/>
          </w:tcPr>
          <w:p w:rsidR="009514B3" w:rsidRPr="00F33076" w:rsidRDefault="009514B3" w:rsidP="00EC44A1">
            <w:pPr>
              <w:contextualSpacing/>
            </w:pPr>
            <w:r w:rsidRPr="00F33076">
              <w:t>a.</w:t>
            </w:r>
          </w:p>
        </w:tc>
        <w:tc>
          <w:tcPr>
            <w:tcW w:w="3454" w:type="pct"/>
            <w:vAlign w:val="bottom"/>
          </w:tcPr>
          <w:p w:rsidR="009514B3" w:rsidRPr="00F33076" w:rsidRDefault="009514B3" w:rsidP="00EC44A1">
            <w:pPr>
              <w:contextualSpacing/>
              <w:jc w:val="both"/>
            </w:pPr>
            <w:r w:rsidRPr="00F33076">
              <w:t>Prove that a subspace of a regular space is regular.</w:t>
            </w:r>
          </w:p>
        </w:tc>
        <w:tc>
          <w:tcPr>
            <w:tcW w:w="308" w:type="pct"/>
            <w:vAlign w:val="center"/>
          </w:tcPr>
          <w:p w:rsidR="009514B3" w:rsidRPr="00F33076" w:rsidRDefault="009514B3" w:rsidP="00EC44A1">
            <w:pPr>
              <w:contextualSpacing/>
            </w:pPr>
            <w:r w:rsidRPr="00F33076">
              <w:t>CO4</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r w:rsidRPr="00F33076">
              <w:t>b.</w:t>
            </w:r>
          </w:p>
        </w:tc>
        <w:tc>
          <w:tcPr>
            <w:tcW w:w="3454" w:type="pct"/>
            <w:vAlign w:val="bottom"/>
          </w:tcPr>
          <w:p w:rsidR="009514B3" w:rsidRPr="00F33076" w:rsidRDefault="009514B3" w:rsidP="00EC44A1">
            <w:pPr>
              <w:contextualSpacing/>
              <w:jc w:val="both"/>
              <w:rPr>
                <w:bCs/>
              </w:rPr>
            </w:pPr>
            <w:r w:rsidRPr="00F33076">
              <w:t>Prove that every regular space with countable basis is normal.</w:t>
            </w:r>
          </w:p>
        </w:tc>
        <w:tc>
          <w:tcPr>
            <w:tcW w:w="308" w:type="pct"/>
            <w:vAlign w:val="center"/>
          </w:tcPr>
          <w:p w:rsidR="009514B3" w:rsidRPr="00F33076" w:rsidRDefault="009514B3" w:rsidP="00EC44A1">
            <w:pPr>
              <w:contextualSpacing/>
            </w:pPr>
            <w:r w:rsidRPr="00F33076">
              <w:t>CO4</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p>
        </w:tc>
        <w:tc>
          <w:tcPr>
            <w:tcW w:w="3454" w:type="pct"/>
            <w:vAlign w:val="bottom"/>
          </w:tcPr>
          <w:p w:rsidR="009514B3" w:rsidRPr="00F33076" w:rsidRDefault="009514B3" w:rsidP="00EC44A1">
            <w:pPr>
              <w:contextualSpacing/>
              <w:jc w:val="center"/>
              <w:rPr>
                <w:bCs/>
              </w:rPr>
            </w:pPr>
            <w:r w:rsidRPr="00F33076">
              <w:rPr>
                <w:b/>
                <w:bCs/>
              </w:rPr>
              <w:t>(OR)</w:t>
            </w:r>
          </w:p>
        </w:tc>
        <w:tc>
          <w:tcPr>
            <w:tcW w:w="308" w:type="pct"/>
            <w:vAlign w:val="center"/>
          </w:tcPr>
          <w:p w:rsidR="009514B3" w:rsidRPr="00F33076" w:rsidRDefault="009514B3" w:rsidP="00EC44A1">
            <w:pPr>
              <w:contextualSpacing/>
            </w:pPr>
          </w:p>
        </w:tc>
        <w:tc>
          <w:tcPr>
            <w:tcW w:w="347" w:type="pct"/>
            <w:vAlign w:val="center"/>
          </w:tcPr>
          <w:p w:rsidR="009514B3" w:rsidRPr="00F33076" w:rsidRDefault="009514B3" w:rsidP="00EC44A1">
            <w:pPr>
              <w:contextualSpacing/>
            </w:pPr>
          </w:p>
        </w:tc>
        <w:tc>
          <w:tcPr>
            <w:tcW w:w="447" w:type="pct"/>
            <w:vAlign w:val="center"/>
          </w:tcPr>
          <w:p w:rsidR="009514B3" w:rsidRPr="00F33076" w:rsidRDefault="009514B3" w:rsidP="00EC44A1">
            <w:pPr>
              <w:contextualSpacing/>
              <w:jc w:val="center"/>
            </w:pPr>
          </w:p>
        </w:tc>
      </w:tr>
      <w:tr w:rsidR="009514B3" w:rsidRPr="00F33076" w:rsidTr="00EC44A1">
        <w:trPr>
          <w:trHeight w:val="394"/>
        </w:trPr>
        <w:tc>
          <w:tcPr>
            <w:tcW w:w="262" w:type="pct"/>
            <w:vAlign w:val="center"/>
          </w:tcPr>
          <w:p w:rsidR="009514B3" w:rsidRPr="00F33076" w:rsidRDefault="009514B3" w:rsidP="00EC44A1">
            <w:pPr>
              <w:contextualSpacing/>
              <w:jc w:val="center"/>
            </w:pPr>
            <w:r w:rsidRPr="00F33076">
              <w:t>8.</w:t>
            </w:r>
          </w:p>
        </w:tc>
        <w:tc>
          <w:tcPr>
            <w:tcW w:w="182" w:type="pct"/>
            <w:vAlign w:val="center"/>
          </w:tcPr>
          <w:p w:rsidR="009514B3" w:rsidRPr="00F33076" w:rsidRDefault="009514B3" w:rsidP="00EC44A1">
            <w:pPr>
              <w:contextualSpacing/>
            </w:pPr>
            <w:r w:rsidRPr="00F33076">
              <w:t>a.</w:t>
            </w:r>
          </w:p>
        </w:tc>
        <w:tc>
          <w:tcPr>
            <w:tcW w:w="3454" w:type="pct"/>
            <w:vAlign w:val="bottom"/>
          </w:tcPr>
          <w:p w:rsidR="009514B3" w:rsidRPr="00F33076" w:rsidRDefault="009514B3" w:rsidP="00EC44A1">
            <w:pPr>
              <w:contextualSpacing/>
              <w:jc w:val="both"/>
              <w:rPr>
                <w:bCs/>
              </w:rPr>
            </w:pPr>
            <w:r w:rsidRPr="00F33076">
              <w:rPr>
                <w:bCs/>
              </w:rPr>
              <w:t>State and prove the fundamental theorem of algebra</w:t>
            </w:r>
          </w:p>
        </w:tc>
        <w:tc>
          <w:tcPr>
            <w:tcW w:w="308" w:type="pct"/>
            <w:vAlign w:val="center"/>
          </w:tcPr>
          <w:p w:rsidR="009514B3" w:rsidRPr="00F33076" w:rsidRDefault="009514B3" w:rsidP="00EC44A1">
            <w:pPr>
              <w:contextualSpacing/>
            </w:pPr>
            <w:r w:rsidRPr="00F33076">
              <w:t>CO5</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20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p>
        </w:tc>
        <w:tc>
          <w:tcPr>
            <w:tcW w:w="3454" w:type="pct"/>
            <w:vAlign w:val="bottom"/>
          </w:tcPr>
          <w:p w:rsidR="009514B3" w:rsidRPr="00F33076" w:rsidRDefault="009514B3" w:rsidP="00EC44A1">
            <w:pPr>
              <w:contextualSpacing/>
              <w:jc w:val="both"/>
              <w:rPr>
                <w:bCs/>
              </w:rPr>
            </w:pPr>
          </w:p>
        </w:tc>
        <w:tc>
          <w:tcPr>
            <w:tcW w:w="308" w:type="pct"/>
            <w:vAlign w:val="center"/>
          </w:tcPr>
          <w:p w:rsidR="009514B3" w:rsidRPr="00F33076" w:rsidRDefault="009514B3" w:rsidP="00EC44A1">
            <w:pPr>
              <w:contextualSpacing/>
            </w:pPr>
          </w:p>
        </w:tc>
        <w:tc>
          <w:tcPr>
            <w:tcW w:w="347" w:type="pct"/>
            <w:vAlign w:val="center"/>
          </w:tcPr>
          <w:p w:rsidR="009514B3" w:rsidRPr="00F33076" w:rsidRDefault="009514B3" w:rsidP="00EC44A1">
            <w:pPr>
              <w:contextualSpacing/>
            </w:pPr>
          </w:p>
        </w:tc>
        <w:tc>
          <w:tcPr>
            <w:tcW w:w="447" w:type="pct"/>
            <w:vAlign w:val="center"/>
          </w:tcPr>
          <w:p w:rsidR="009514B3" w:rsidRPr="00F33076" w:rsidRDefault="009514B3" w:rsidP="00EC44A1">
            <w:pPr>
              <w:contextualSpacing/>
              <w:jc w:val="center"/>
            </w:pPr>
          </w:p>
        </w:tc>
      </w:tr>
      <w:tr w:rsidR="009514B3" w:rsidRPr="00F33076" w:rsidTr="00EC44A1">
        <w:trPr>
          <w:trHeight w:val="292"/>
        </w:trPr>
        <w:tc>
          <w:tcPr>
            <w:tcW w:w="5000" w:type="pct"/>
            <w:gridSpan w:val="6"/>
            <w:vAlign w:val="center"/>
          </w:tcPr>
          <w:p w:rsidR="009514B3" w:rsidRPr="00F33076" w:rsidRDefault="009514B3" w:rsidP="00EC44A1">
            <w:pPr>
              <w:contextualSpacing/>
              <w:jc w:val="center"/>
              <w:rPr>
                <w:b/>
                <w:u w:val="single"/>
              </w:rPr>
            </w:pPr>
            <w:r w:rsidRPr="00F33076">
              <w:rPr>
                <w:b/>
                <w:u w:val="single"/>
              </w:rPr>
              <w:t>PART – B (1 X 20 = 20 MARKS)</w:t>
            </w:r>
          </w:p>
          <w:p w:rsidR="009514B3" w:rsidRPr="00F33076" w:rsidRDefault="009514B3" w:rsidP="00EC44A1">
            <w:pPr>
              <w:contextualSpacing/>
              <w:jc w:val="center"/>
            </w:pPr>
            <w:r w:rsidRPr="00F33076">
              <w:rPr>
                <w:b/>
                <w:bCs/>
              </w:rPr>
              <w:t>COMPULSORY QUESTION</w:t>
            </w:r>
          </w:p>
        </w:tc>
      </w:tr>
      <w:tr w:rsidR="009514B3" w:rsidRPr="00F33076" w:rsidTr="00EC44A1">
        <w:trPr>
          <w:trHeight w:val="394"/>
        </w:trPr>
        <w:tc>
          <w:tcPr>
            <w:tcW w:w="262" w:type="pct"/>
            <w:vAlign w:val="center"/>
          </w:tcPr>
          <w:p w:rsidR="009514B3" w:rsidRPr="00F33076" w:rsidRDefault="009514B3" w:rsidP="00EC44A1">
            <w:pPr>
              <w:contextualSpacing/>
              <w:jc w:val="center"/>
            </w:pPr>
            <w:r w:rsidRPr="00F33076">
              <w:t>9.</w:t>
            </w:r>
          </w:p>
        </w:tc>
        <w:tc>
          <w:tcPr>
            <w:tcW w:w="182" w:type="pct"/>
            <w:vAlign w:val="center"/>
          </w:tcPr>
          <w:p w:rsidR="009514B3" w:rsidRPr="00F33076" w:rsidRDefault="009514B3" w:rsidP="00EC44A1">
            <w:pPr>
              <w:contextualSpacing/>
            </w:pPr>
            <w:r w:rsidRPr="00F33076">
              <w:t>a.</w:t>
            </w:r>
          </w:p>
        </w:tc>
        <w:tc>
          <w:tcPr>
            <w:tcW w:w="3454" w:type="pct"/>
            <w:vAlign w:val="bottom"/>
          </w:tcPr>
          <w:p w:rsidR="009514B3" w:rsidRPr="00F33076" w:rsidRDefault="009514B3" w:rsidP="00EC44A1">
            <w:pPr>
              <w:contextualSpacing/>
              <w:jc w:val="both"/>
            </w:pPr>
            <w:r w:rsidRPr="00F33076">
              <w:t>State and prove Brouwer fixed-point theorem for the disc.</w:t>
            </w:r>
          </w:p>
        </w:tc>
        <w:tc>
          <w:tcPr>
            <w:tcW w:w="308" w:type="pct"/>
            <w:vAlign w:val="center"/>
          </w:tcPr>
          <w:p w:rsidR="009514B3" w:rsidRPr="00F33076" w:rsidRDefault="009514B3" w:rsidP="00EC44A1">
            <w:pPr>
              <w:contextualSpacing/>
            </w:pPr>
            <w:r w:rsidRPr="00F33076">
              <w:t>CO6</w:t>
            </w:r>
          </w:p>
        </w:tc>
        <w:tc>
          <w:tcPr>
            <w:tcW w:w="347" w:type="pct"/>
            <w:vAlign w:val="center"/>
          </w:tcPr>
          <w:p w:rsidR="009514B3" w:rsidRPr="00F33076" w:rsidRDefault="009514B3" w:rsidP="00EC44A1">
            <w:pPr>
              <w:contextualSpacing/>
            </w:pPr>
            <w:r w:rsidRPr="00F33076">
              <w:t>An</w:t>
            </w:r>
          </w:p>
        </w:tc>
        <w:tc>
          <w:tcPr>
            <w:tcW w:w="447" w:type="pct"/>
            <w:vAlign w:val="center"/>
          </w:tcPr>
          <w:p w:rsidR="009514B3" w:rsidRPr="00F33076" w:rsidRDefault="009514B3" w:rsidP="00EC44A1">
            <w:pPr>
              <w:contextualSpacing/>
              <w:jc w:val="center"/>
            </w:pPr>
            <w:r w:rsidRPr="00F33076">
              <w:t>10</w:t>
            </w:r>
          </w:p>
        </w:tc>
      </w:tr>
      <w:tr w:rsidR="009514B3" w:rsidRPr="00F33076" w:rsidTr="00EC44A1">
        <w:trPr>
          <w:trHeight w:val="394"/>
        </w:trPr>
        <w:tc>
          <w:tcPr>
            <w:tcW w:w="262" w:type="pct"/>
            <w:vAlign w:val="center"/>
          </w:tcPr>
          <w:p w:rsidR="009514B3" w:rsidRPr="00F33076" w:rsidRDefault="009514B3" w:rsidP="00EC44A1">
            <w:pPr>
              <w:contextualSpacing/>
              <w:jc w:val="center"/>
            </w:pPr>
          </w:p>
        </w:tc>
        <w:tc>
          <w:tcPr>
            <w:tcW w:w="182" w:type="pct"/>
            <w:vAlign w:val="center"/>
          </w:tcPr>
          <w:p w:rsidR="009514B3" w:rsidRPr="00F33076" w:rsidRDefault="009514B3" w:rsidP="00EC44A1">
            <w:pPr>
              <w:contextualSpacing/>
            </w:pPr>
            <w:r w:rsidRPr="00F33076">
              <w:t>b.</w:t>
            </w:r>
          </w:p>
        </w:tc>
        <w:tc>
          <w:tcPr>
            <w:tcW w:w="3454" w:type="pct"/>
            <w:vAlign w:val="bottom"/>
          </w:tcPr>
          <w:p w:rsidR="009514B3" w:rsidRPr="00F33076" w:rsidRDefault="009514B3" w:rsidP="00EC44A1">
            <w:pPr>
              <w:contextualSpacing/>
              <w:jc w:val="both"/>
              <w:rPr>
                <w:bCs/>
              </w:rPr>
            </w:pPr>
            <w:r w:rsidRPr="00F33076">
              <w:rPr>
                <w:rFonts w:eastAsia="Times-Roman"/>
                <w:lang w:val="en-IN"/>
              </w:rPr>
              <w:t xml:space="preserve">If n </w:t>
            </w:r>
            <w:r w:rsidRPr="00F33076">
              <w:rPr>
                <w:rFonts w:eastAsia="MTSYN"/>
                <w:lang w:val="en-IN"/>
              </w:rPr>
              <w:t xml:space="preserve">≥ </w:t>
            </w:r>
            <w:r w:rsidRPr="00F33076">
              <w:rPr>
                <w:rFonts w:eastAsia="Times-Roman"/>
                <w:lang w:val="en-IN"/>
              </w:rPr>
              <w:t xml:space="preserve">2, show that the n-sphere </w:t>
            </w:r>
            <m:oMath>
              <m:sSup>
                <m:sSupPr>
                  <m:ctrlPr>
                    <w:rPr>
                      <w:rFonts w:ascii="Cambria Math" w:eastAsia="Times-Roman" w:hAnsi="Cambria Math"/>
                      <w:i/>
                      <w:lang w:val="en-IN"/>
                    </w:rPr>
                  </m:ctrlPr>
                </m:sSupPr>
                <m:e>
                  <m:r>
                    <w:rPr>
                      <w:rFonts w:ascii="Cambria Math" w:eastAsia="Times-Roman" w:hAnsi="Cambria Math"/>
                      <w:lang w:val="en-IN"/>
                    </w:rPr>
                    <m:t>S</m:t>
                  </m:r>
                </m:e>
                <m:sup>
                  <m:r>
                    <w:rPr>
                      <w:rFonts w:ascii="Cambria Math" w:eastAsia="Times-Roman" w:hAnsi="Cambria Math"/>
                      <w:lang w:val="en-IN"/>
                    </w:rPr>
                    <m:t>n</m:t>
                  </m:r>
                </m:sup>
              </m:sSup>
            </m:oMath>
            <w:r w:rsidRPr="00F33076">
              <w:rPr>
                <w:rFonts w:eastAsia="Times-Italic"/>
                <w:i/>
                <w:iCs/>
                <w:lang w:val="en-IN"/>
              </w:rPr>
              <w:t xml:space="preserve"> </w:t>
            </w:r>
            <w:r w:rsidRPr="00F33076">
              <w:rPr>
                <w:rFonts w:eastAsia="Times-Roman"/>
                <w:lang w:val="en-IN"/>
              </w:rPr>
              <w:t>is simply connected.</w:t>
            </w:r>
          </w:p>
        </w:tc>
        <w:tc>
          <w:tcPr>
            <w:tcW w:w="308" w:type="pct"/>
            <w:vAlign w:val="center"/>
          </w:tcPr>
          <w:p w:rsidR="009514B3" w:rsidRPr="00F33076" w:rsidRDefault="009514B3" w:rsidP="00EC44A1">
            <w:pPr>
              <w:contextualSpacing/>
            </w:pPr>
            <w:r w:rsidRPr="00F33076">
              <w:t>CO6</w:t>
            </w:r>
          </w:p>
        </w:tc>
        <w:tc>
          <w:tcPr>
            <w:tcW w:w="347" w:type="pct"/>
            <w:vAlign w:val="center"/>
          </w:tcPr>
          <w:p w:rsidR="009514B3" w:rsidRPr="00F33076" w:rsidRDefault="009514B3" w:rsidP="00EC44A1">
            <w:pPr>
              <w:contextualSpacing/>
            </w:pPr>
            <w:r w:rsidRPr="00F33076">
              <w:t>A</w:t>
            </w:r>
          </w:p>
        </w:tc>
        <w:tc>
          <w:tcPr>
            <w:tcW w:w="447" w:type="pct"/>
            <w:vAlign w:val="center"/>
          </w:tcPr>
          <w:p w:rsidR="009514B3" w:rsidRPr="00F33076" w:rsidRDefault="009514B3" w:rsidP="00EC44A1">
            <w:pPr>
              <w:contextualSpacing/>
              <w:jc w:val="center"/>
            </w:pPr>
            <w:r w:rsidRPr="00F33076">
              <w:t>10</w:t>
            </w:r>
          </w:p>
        </w:tc>
      </w:tr>
    </w:tbl>
    <w:p w:rsidR="009514B3" w:rsidRPr="00F33076" w:rsidRDefault="009514B3" w:rsidP="00EC44A1">
      <w:pPr>
        <w:contextualSpacing/>
      </w:pPr>
      <w:r w:rsidRPr="00F33076">
        <w:rPr>
          <w:b/>
          <w:bCs/>
        </w:rPr>
        <w:t>CO</w:t>
      </w:r>
      <w:r w:rsidRPr="00F33076">
        <w:t xml:space="preserve"> – COURSE OUTCOME</w:t>
      </w:r>
      <w:r w:rsidRPr="00F33076">
        <w:tab/>
      </w:r>
      <w:r w:rsidRPr="00F33076">
        <w:tab/>
      </w:r>
      <w:r w:rsidRPr="00F33076">
        <w:tab/>
      </w:r>
      <w:r w:rsidRPr="00F33076">
        <w:tab/>
      </w:r>
      <w:r w:rsidRPr="00F33076">
        <w:tab/>
      </w:r>
      <w:r w:rsidRPr="00F33076">
        <w:rPr>
          <w:b/>
          <w:bCs/>
        </w:rPr>
        <w:t>BL</w:t>
      </w:r>
      <w:r w:rsidRPr="00F33076">
        <w:t xml:space="preserve"> – BLOOM’S LEVEL</w:t>
      </w:r>
    </w:p>
    <w:p w:rsidR="009514B3" w:rsidRPr="00F33076" w:rsidRDefault="009514B3" w:rsidP="00EC44A1">
      <w:pPr>
        <w:contextualSpacing/>
      </w:pPr>
    </w:p>
    <w:tbl>
      <w:tblPr>
        <w:tblStyle w:val="TableGrid"/>
        <w:tblW w:w="10697" w:type="dxa"/>
        <w:tblInd w:w="-289" w:type="dxa"/>
        <w:tblLook w:val="04A0" w:firstRow="1" w:lastRow="0" w:firstColumn="1" w:lastColumn="0" w:noHBand="0" w:noVBand="1"/>
      </w:tblPr>
      <w:tblGrid>
        <w:gridCol w:w="935"/>
        <w:gridCol w:w="9762"/>
      </w:tblGrid>
      <w:tr w:rsidR="009514B3" w:rsidRPr="00F33076" w:rsidTr="00EC44A1">
        <w:trPr>
          <w:trHeight w:val="277"/>
        </w:trPr>
        <w:tc>
          <w:tcPr>
            <w:tcW w:w="935" w:type="dxa"/>
          </w:tcPr>
          <w:p w:rsidR="009514B3" w:rsidRPr="00F33076" w:rsidRDefault="009514B3" w:rsidP="00EC44A1">
            <w:pPr>
              <w:contextualSpacing/>
            </w:pPr>
          </w:p>
        </w:tc>
        <w:tc>
          <w:tcPr>
            <w:tcW w:w="9762" w:type="dxa"/>
          </w:tcPr>
          <w:p w:rsidR="009514B3" w:rsidRPr="00F33076" w:rsidRDefault="009514B3" w:rsidP="00EC44A1">
            <w:pPr>
              <w:contextualSpacing/>
              <w:jc w:val="center"/>
              <w:rPr>
                <w:b/>
              </w:rPr>
            </w:pPr>
            <w:r w:rsidRPr="00F33076">
              <w:rPr>
                <w:b/>
              </w:rPr>
              <w:t>COURSE OUTCOMES</w:t>
            </w:r>
          </w:p>
        </w:tc>
      </w:tr>
      <w:tr w:rsidR="009514B3" w:rsidRPr="00F33076" w:rsidTr="00EC44A1">
        <w:trPr>
          <w:trHeight w:val="277"/>
        </w:trPr>
        <w:tc>
          <w:tcPr>
            <w:tcW w:w="935" w:type="dxa"/>
          </w:tcPr>
          <w:p w:rsidR="009514B3" w:rsidRPr="00F33076" w:rsidRDefault="009514B3" w:rsidP="00EC44A1">
            <w:pPr>
              <w:contextualSpacing/>
            </w:pPr>
            <w:r w:rsidRPr="00F33076">
              <w:t>CO1</w:t>
            </w:r>
          </w:p>
        </w:tc>
        <w:tc>
          <w:tcPr>
            <w:tcW w:w="9762" w:type="dxa"/>
          </w:tcPr>
          <w:p w:rsidR="009514B3" w:rsidRPr="00F33076" w:rsidRDefault="009514B3" w:rsidP="00EC44A1">
            <w:pPr>
              <w:contextualSpacing/>
              <w:jc w:val="both"/>
            </w:pPr>
            <w:r w:rsidRPr="00F33076">
              <w:t>The students will be able to recognize the concepts of topological space, Basis, subspaces and continuity</w:t>
            </w:r>
          </w:p>
        </w:tc>
      </w:tr>
      <w:tr w:rsidR="009514B3" w:rsidRPr="00F33076" w:rsidTr="00EC44A1">
        <w:trPr>
          <w:trHeight w:val="277"/>
        </w:trPr>
        <w:tc>
          <w:tcPr>
            <w:tcW w:w="935" w:type="dxa"/>
          </w:tcPr>
          <w:p w:rsidR="009514B3" w:rsidRPr="00F33076" w:rsidRDefault="009514B3" w:rsidP="00EC44A1">
            <w:pPr>
              <w:contextualSpacing/>
            </w:pPr>
            <w:r w:rsidRPr="00F33076">
              <w:t>CO2</w:t>
            </w:r>
          </w:p>
        </w:tc>
        <w:tc>
          <w:tcPr>
            <w:tcW w:w="9762" w:type="dxa"/>
          </w:tcPr>
          <w:p w:rsidR="009514B3" w:rsidRPr="00F33076" w:rsidRDefault="009514B3" w:rsidP="00EC44A1">
            <w:pPr>
              <w:contextualSpacing/>
              <w:jc w:val="both"/>
            </w:pPr>
            <w:r w:rsidRPr="00F33076">
              <w:t>The students will be able to differentiate connected and disconnected spaces</w:t>
            </w:r>
          </w:p>
        </w:tc>
      </w:tr>
      <w:tr w:rsidR="009514B3" w:rsidRPr="00F33076" w:rsidTr="00EC44A1">
        <w:trPr>
          <w:trHeight w:val="277"/>
        </w:trPr>
        <w:tc>
          <w:tcPr>
            <w:tcW w:w="935" w:type="dxa"/>
          </w:tcPr>
          <w:p w:rsidR="009514B3" w:rsidRPr="00F33076" w:rsidRDefault="009514B3" w:rsidP="00EC44A1">
            <w:pPr>
              <w:contextualSpacing/>
            </w:pPr>
            <w:r w:rsidRPr="00F33076">
              <w:t>CO3</w:t>
            </w:r>
          </w:p>
        </w:tc>
        <w:tc>
          <w:tcPr>
            <w:tcW w:w="9762" w:type="dxa"/>
          </w:tcPr>
          <w:p w:rsidR="009514B3" w:rsidRPr="00F33076" w:rsidRDefault="009514B3" w:rsidP="00EC44A1">
            <w:pPr>
              <w:contextualSpacing/>
              <w:jc w:val="both"/>
            </w:pPr>
            <w:r w:rsidRPr="00F33076">
              <w:t>The students will be able to characterize new ideas in compactness using the basic concepts of topology</w:t>
            </w:r>
          </w:p>
        </w:tc>
      </w:tr>
      <w:tr w:rsidR="009514B3" w:rsidRPr="00F33076" w:rsidTr="00EC44A1">
        <w:trPr>
          <w:trHeight w:val="277"/>
        </w:trPr>
        <w:tc>
          <w:tcPr>
            <w:tcW w:w="935" w:type="dxa"/>
          </w:tcPr>
          <w:p w:rsidR="009514B3" w:rsidRPr="00F33076" w:rsidRDefault="009514B3" w:rsidP="00EC44A1">
            <w:pPr>
              <w:contextualSpacing/>
            </w:pPr>
            <w:r w:rsidRPr="00F33076">
              <w:t>CO4</w:t>
            </w:r>
          </w:p>
        </w:tc>
        <w:tc>
          <w:tcPr>
            <w:tcW w:w="9762" w:type="dxa"/>
          </w:tcPr>
          <w:p w:rsidR="009514B3" w:rsidRPr="00F33076" w:rsidRDefault="009514B3" w:rsidP="00EC44A1">
            <w:pPr>
              <w:contextualSpacing/>
              <w:jc w:val="both"/>
            </w:pPr>
            <w:r w:rsidRPr="00F33076">
              <w:t>The students will be able to demonstrate the relationship among all the separation axioms</w:t>
            </w:r>
          </w:p>
        </w:tc>
      </w:tr>
      <w:tr w:rsidR="009514B3" w:rsidRPr="00F33076" w:rsidTr="00EC44A1">
        <w:trPr>
          <w:trHeight w:val="277"/>
        </w:trPr>
        <w:tc>
          <w:tcPr>
            <w:tcW w:w="935" w:type="dxa"/>
          </w:tcPr>
          <w:p w:rsidR="009514B3" w:rsidRPr="00F33076" w:rsidRDefault="009514B3" w:rsidP="00EC44A1">
            <w:pPr>
              <w:contextualSpacing/>
            </w:pPr>
            <w:r w:rsidRPr="00F33076">
              <w:t>CO5</w:t>
            </w:r>
          </w:p>
        </w:tc>
        <w:tc>
          <w:tcPr>
            <w:tcW w:w="9762" w:type="dxa"/>
          </w:tcPr>
          <w:p w:rsidR="009514B3" w:rsidRPr="00F33076" w:rsidRDefault="009514B3" w:rsidP="00EC44A1">
            <w:pPr>
              <w:contextualSpacing/>
              <w:jc w:val="both"/>
            </w:pPr>
            <w:r w:rsidRPr="00F33076">
              <w:t>The students will be able to construct the ideas of separation axioms</w:t>
            </w:r>
          </w:p>
        </w:tc>
      </w:tr>
      <w:tr w:rsidR="009514B3" w:rsidRPr="00F33076" w:rsidTr="00EC44A1">
        <w:trPr>
          <w:trHeight w:val="277"/>
        </w:trPr>
        <w:tc>
          <w:tcPr>
            <w:tcW w:w="935" w:type="dxa"/>
          </w:tcPr>
          <w:p w:rsidR="009514B3" w:rsidRPr="00F33076" w:rsidRDefault="009514B3" w:rsidP="00EC44A1">
            <w:pPr>
              <w:contextualSpacing/>
            </w:pPr>
            <w:r w:rsidRPr="00F33076">
              <w:t>CO6</w:t>
            </w:r>
          </w:p>
        </w:tc>
        <w:tc>
          <w:tcPr>
            <w:tcW w:w="9762" w:type="dxa"/>
          </w:tcPr>
          <w:p w:rsidR="009514B3" w:rsidRPr="00F33076" w:rsidRDefault="009514B3" w:rsidP="00EC44A1">
            <w:pPr>
              <w:contextualSpacing/>
              <w:jc w:val="both"/>
            </w:pPr>
            <w:r w:rsidRPr="00F33076">
              <w:t>The students will be able to recognize the basic concepts of algebraic topology</w:t>
            </w:r>
          </w:p>
        </w:tc>
      </w:tr>
    </w:tbl>
    <w:p w:rsidR="009514B3" w:rsidRPr="00F33076" w:rsidRDefault="009514B3" w:rsidP="00EC44A1">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514B3" w:rsidRPr="00F33076" w:rsidTr="00EC44A1">
        <w:trPr>
          <w:jc w:val="center"/>
        </w:trPr>
        <w:tc>
          <w:tcPr>
            <w:tcW w:w="10632" w:type="dxa"/>
            <w:gridSpan w:val="8"/>
          </w:tcPr>
          <w:p w:rsidR="009514B3" w:rsidRPr="00F33076" w:rsidRDefault="009514B3" w:rsidP="00EC44A1">
            <w:pPr>
              <w:contextualSpacing/>
              <w:jc w:val="center"/>
              <w:rPr>
                <w:b/>
              </w:rPr>
            </w:pPr>
            <w:r w:rsidRPr="00F33076">
              <w:rPr>
                <w:b/>
              </w:rPr>
              <w:t>Assessment Pattern as per Bloom’s Taxonomy</w:t>
            </w:r>
          </w:p>
        </w:tc>
      </w:tr>
      <w:tr w:rsidR="009514B3" w:rsidRPr="00F33076" w:rsidTr="00EC44A1">
        <w:trPr>
          <w:jc w:val="center"/>
        </w:trPr>
        <w:tc>
          <w:tcPr>
            <w:tcW w:w="1843" w:type="dxa"/>
          </w:tcPr>
          <w:p w:rsidR="009514B3" w:rsidRPr="00F33076" w:rsidRDefault="009514B3" w:rsidP="00EC44A1">
            <w:pPr>
              <w:contextualSpacing/>
              <w:jc w:val="center"/>
              <w:rPr>
                <w:b/>
                <w:bCs/>
              </w:rPr>
            </w:pPr>
            <w:r w:rsidRPr="00F33076">
              <w:rPr>
                <w:b/>
                <w:bCs/>
              </w:rPr>
              <w:t>CO / P</w:t>
            </w:r>
          </w:p>
        </w:tc>
        <w:tc>
          <w:tcPr>
            <w:tcW w:w="1134" w:type="dxa"/>
          </w:tcPr>
          <w:p w:rsidR="009514B3" w:rsidRPr="00F33076" w:rsidRDefault="009514B3" w:rsidP="00EC44A1">
            <w:pPr>
              <w:contextualSpacing/>
              <w:jc w:val="center"/>
              <w:rPr>
                <w:b/>
              </w:rPr>
            </w:pPr>
            <w:r w:rsidRPr="00F33076">
              <w:rPr>
                <w:b/>
              </w:rPr>
              <w:t>R</w:t>
            </w:r>
          </w:p>
        </w:tc>
        <w:tc>
          <w:tcPr>
            <w:tcW w:w="1418" w:type="dxa"/>
          </w:tcPr>
          <w:p w:rsidR="009514B3" w:rsidRPr="00F33076" w:rsidRDefault="009514B3" w:rsidP="00EC44A1">
            <w:pPr>
              <w:contextualSpacing/>
              <w:jc w:val="center"/>
              <w:rPr>
                <w:b/>
              </w:rPr>
            </w:pPr>
            <w:r w:rsidRPr="00F33076">
              <w:rPr>
                <w:b/>
              </w:rPr>
              <w:t>U</w:t>
            </w:r>
          </w:p>
        </w:tc>
        <w:tc>
          <w:tcPr>
            <w:tcW w:w="992" w:type="dxa"/>
          </w:tcPr>
          <w:p w:rsidR="009514B3" w:rsidRPr="00F33076" w:rsidRDefault="009514B3" w:rsidP="00EC44A1">
            <w:pPr>
              <w:contextualSpacing/>
              <w:jc w:val="center"/>
              <w:rPr>
                <w:b/>
              </w:rPr>
            </w:pPr>
            <w:r w:rsidRPr="00F33076">
              <w:rPr>
                <w:b/>
              </w:rPr>
              <w:t>A</w:t>
            </w:r>
          </w:p>
        </w:tc>
        <w:tc>
          <w:tcPr>
            <w:tcW w:w="1276" w:type="dxa"/>
          </w:tcPr>
          <w:p w:rsidR="009514B3" w:rsidRPr="00F33076" w:rsidRDefault="009514B3" w:rsidP="00EC44A1">
            <w:pPr>
              <w:contextualSpacing/>
              <w:jc w:val="center"/>
              <w:rPr>
                <w:b/>
              </w:rPr>
            </w:pPr>
            <w:r w:rsidRPr="00F33076">
              <w:rPr>
                <w:b/>
              </w:rPr>
              <w:t>An</w:t>
            </w:r>
          </w:p>
        </w:tc>
        <w:tc>
          <w:tcPr>
            <w:tcW w:w="992" w:type="dxa"/>
          </w:tcPr>
          <w:p w:rsidR="009514B3" w:rsidRPr="00F33076" w:rsidRDefault="009514B3" w:rsidP="00EC44A1">
            <w:pPr>
              <w:contextualSpacing/>
              <w:jc w:val="center"/>
              <w:rPr>
                <w:b/>
              </w:rPr>
            </w:pPr>
            <w:r w:rsidRPr="00F33076">
              <w:rPr>
                <w:b/>
              </w:rPr>
              <w:t>E</w:t>
            </w:r>
          </w:p>
        </w:tc>
        <w:tc>
          <w:tcPr>
            <w:tcW w:w="871" w:type="dxa"/>
          </w:tcPr>
          <w:p w:rsidR="009514B3" w:rsidRPr="00F33076" w:rsidRDefault="009514B3" w:rsidP="00EC44A1">
            <w:pPr>
              <w:contextualSpacing/>
              <w:jc w:val="center"/>
              <w:rPr>
                <w:b/>
              </w:rPr>
            </w:pPr>
            <w:r w:rsidRPr="00F33076">
              <w:rPr>
                <w:b/>
              </w:rPr>
              <w:t>C</w:t>
            </w:r>
          </w:p>
        </w:tc>
        <w:tc>
          <w:tcPr>
            <w:tcW w:w="2106" w:type="dxa"/>
          </w:tcPr>
          <w:p w:rsidR="009514B3" w:rsidRPr="00F33076" w:rsidRDefault="009514B3" w:rsidP="00EC44A1">
            <w:pPr>
              <w:contextualSpacing/>
              <w:jc w:val="center"/>
              <w:rPr>
                <w:b/>
              </w:rPr>
            </w:pPr>
            <w:r w:rsidRPr="00F33076">
              <w:rPr>
                <w:b/>
              </w:rPr>
              <w:t>Total</w:t>
            </w:r>
          </w:p>
        </w:tc>
      </w:tr>
      <w:tr w:rsidR="009514B3" w:rsidRPr="00F33076" w:rsidTr="00EC44A1">
        <w:trPr>
          <w:jc w:val="center"/>
        </w:trPr>
        <w:tc>
          <w:tcPr>
            <w:tcW w:w="1843" w:type="dxa"/>
          </w:tcPr>
          <w:p w:rsidR="009514B3" w:rsidRPr="00F33076" w:rsidRDefault="009514B3" w:rsidP="00EC44A1">
            <w:pPr>
              <w:contextualSpacing/>
              <w:jc w:val="center"/>
            </w:pPr>
            <w:r w:rsidRPr="00F33076">
              <w:t>CO1</w:t>
            </w:r>
          </w:p>
        </w:tc>
        <w:tc>
          <w:tcPr>
            <w:tcW w:w="1134" w:type="dxa"/>
          </w:tcPr>
          <w:p w:rsidR="009514B3" w:rsidRPr="00F33076" w:rsidRDefault="009514B3" w:rsidP="00EC44A1">
            <w:pPr>
              <w:contextualSpacing/>
              <w:jc w:val="center"/>
            </w:pPr>
          </w:p>
        </w:tc>
        <w:tc>
          <w:tcPr>
            <w:tcW w:w="1418" w:type="dxa"/>
          </w:tcPr>
          <w:p w:rsidR="009514B3" w:rsidRPr="00F33076" w:rsidRDefault="009514B3" w:rsidP="00EC44A1">
            <w:pPr>
              <w:contextualSpacing/>
              <w:jc w:val="center"/>
            </w:pPr>
          </w:p>
        </w:tc>
        <w:tc>
          <w:tcPr>
            <w:tcW w:w="992" w:type="dxa"/>
          </w:tcPr>
          <w:p w:rsidR="009514B3" w:rsidRPr="00F33076" w:rsidRDefault="009514B3" w:rsidP="00EC44A1">
            <w:pPr>
              <w:contextualSpacing/>
              <w:jc w:val="center"/>
            </w:pPr>
            <w:r w:rsidRPr="00F33076">
              <w:t>30</w:t>
            </w:r>
          </w:p>
        </w:tc>
        <w:tc>
          <w:tcPr>
            <w:tcW w:w="1276" w:type="dxa"/>
          </w:tcPr>
          <w:p w:rsidR="009514B3" w:rsidRPr="00F33076" w:rsidRDefault="009514B3" w:rsidP="00EC44A1">
            <w:pPr>
              <w:contextualSpacing/>
              <w:jc w:val="center"/>
            </w:pPr>
            <w:r w:rsidRPr="00F33076">
              <w:t>20</w:t>
            </w:r>
          </w:p>
        </w:tc>
        <w:tc>
          <w:tcPr>
            <w:tcW w:w="992" w:type="dxa"/>
          </w:tcPr>
          <w:p w:rsidR="009514B3" w:rsidRPr="00F33076" w:rsidRDefault="009514B3" w:rsidP="00EC44A1">
            <w:pPr>
              <w:contextualSpacing/>
              <w:jc w:val="center"/>
            </w:pPr>
          </w:p>
        </w:tc>
        <w:tc>
          <w:tcPr>
            <w:tcW w:w="871" w:type="dxa"/>
          </w:tcPr>
          <w:p w:rsidR="009514B3" w:rsidRPr="00F33076" w:rsidRDefault="009514B3" w:rsidP="00EC44A1">
            <w:pPr>
              <w:contextualSpacing/>
              <w:jc w:val="center"/>
            </w:pPr>
          </w:p>
        </w:tc>
        <w:tc>
          <w:tcPr>
            <w:tcW w:w="2106" w:type="dxa"/>
          </w:tcPr>
          <w:p w:rsidR="009514B3" w:rsidRPr="00F33076" w:rsidRDefault="009514B3" w:rsidP="00EC44A1">
            <w:pPr>
              <w:contextualSpacing/>
              <w:jc w:val="center"/>
            </w:pPr>
            <w:r w:rsidRPr="00F33076">
              <w:t>50</w:t>
            </w:r>
          </w:p>
        </w:tc>
      </w:tr>
      <w:tr w:rsidR="009514B3" w:rsidRPr="00F33076" w:rsidTr="00EC44A1">
        <w:trPr>
          <w:jc w:val="center"/>
        </w:trPr>
        <w:tc>
          <w:tcPr>
            <w:tcW w:w="1843" w:type="dxa"/>
          </w:tcPr>
          <w:p w:rsidR="009514B3" w:rsidRPr="00F33076" w:rsidRDefault="009514B3" w:rsidP="00EC44A1">
            <w:pPr>
              <w:contextualSpacing/>
              <w:jc w:val="center"/>
            </w:pPr>
            <w:r w:rsidRPr="00F33076">
              <w:t>CO2</w:t>
            </w:r>
          </w:p>
        </w:tc>
        <w:tc>
          <w:tcPr>
            <w:tcW w:w="1134" w:type="dxa"/>
          </w:tcPr>
          <w:p w:rsidR="009514B3" w:rsidRPr="00F33076" w:rsidRDefault="009514B3" w:rsidP="00EC44A1">
            <w:pPr>
              <w:contextualSpacing/>
              <w:jc w:val="center"/>
            </w:pPr>
          </w:p>
        </w:tc>
        <w:tc>
          <w:tcPr>
            <w:tcW w:w="1418" w:type="dxa"/>
          </w:tcPr>
          <w:p w:rsidR="009514B3" w:rsidRPr="00F33076" w:rsidRDefault="009514B3" w:rsidP="00EC44A1">
            <w:pPr>
              <w:contextualSpacing/>
              <w:jc w:val="center"/>
            </w:pPr>
          </w:p>
        </w:tc>
        <w:tc>
          <w:tcPr>
            <w:tcW w:w="992" w:type="dxa"/>
          </w:tcPr>
          <w:p w:rsidR="009514B3" w:rsidRPr="00F33076" w:rsidRDefault="009514B3" w:rsidP="00EC44A1">
            <w:pPr>
              <w:contextualSpacing/>
              <w:jc w:val="center"/>
            </w:pPr>
          </w:p>
        </w:tc>
        <w:tc>
          <w:tcPr>
            <w:tcW w:w="1276" w:type="dxa"/>
          </w:tcPr>
          <w:p w:rsidR="009514B3" w:rsidRPr="00F33076" w:rsidRDefault="009514B3" w:rsidP="00EC44A1">
            <w:pPr>
              <w:contextualSpacing/>
              <w:jc w:val="center"/>
            </w:pPr>
            <w:r w:rsidRPr="00F33076">
              <w:t>50</w:t>
            </w:r>
          </w:p>
        </w:tc>
        <w:tc>
          <w:tcPr>
            <w:tcW w:w="992" w:type="dxa"/>
          </w:tcPr>
          <w:p w:rsidR="009514B3" w:rsidRPr="00F33076" w:rsidRDefault="009514B3" w:rsidP="00EC44A1">
            <w:pPr>
              <w:contextualSpacing/>
              <w:jc w:val="center"/>
            </w:pPr>
          </w:p>
        </w:tc>
        <w:tc>
          <w:tcPr>
            <w:tcW w:w="871" w:type="dxa"/>
          </w:tcPr>
          <w:p w:rsidR="009514B3" w:rsidRPr="00F33076" w:rsidRDefault="009514B3" w:rsidP="00EC44A1">
            <w:pPr>
              <w:contextualSpacing/>
              <w:jc w:val="center"/>
            </w:pPr>
          </w:p>
        </w:tc>
        <w:tc>
          <w:tcPr>
            <w:tcW w:w="2106" w:type="dxa"/>
          </w:tcPr>
          <w:p w:rsidR="009514B3" w:rsidRPr="00F33076" w:rsidRDefault="009514B3" w:rsidP="00EC44A1">
            <w:pPr>
              <w:contextualSpacing/>
              <w:jc w:val="center"/>
            </w:pPr>
            <w:r w:rsidRPr="00F33076">
              <w:t>50</w:t>
            </w:r>
          </w:p>
        </w:tc>
      </w:tr>
      <w:tr w:rsidR="009514B3" w:rsidRPr="00F33076" w:rsidTr="00EC44A1">
        <w:trPr>
          <w:jc w:val="center"/>
        </w:trPr>
        <w:tc>
          <w:tcPr>
            <w:tcW w:w="1843" w:type="dxa"/>
          </w:tcPr>
          <w:p w:rsidR="009514B3" w:rsidRPr="00F33076" w:rsidRDefault="009514B3" w:rsidP="00EC44A1">
            <w:pPr>
              <w:contextualSpacing/>
              <w:jc w:val="center"/>
            </w:pPr>
            <w:r w:rsidRPr="00F33076">
              <w:t>CO3</w:t>
            </w:r>
          </w:p>
        </w:tc>
        <w:tc>
          <w:tcPr>
            <w:tcW w:w="1134" w:type="dxa"/>
          </w:tcPr>
          <w:p w:rsidR="009514B3" w:rsidRPr="00F33076" w:rsidRDefault="009514B3" w:rsidP="00EC44A1">
            <w:pPr>
              <w:contextualSpacing/>
              <w:jc w:val="center"/>
            </w:pPr>
          </w:p>
        </w:tc>
        <w:tc>
          <w:tcPr>
            <w:tcW w:w="1418" w:type="dxa"/>
          </w:tcPr>
          <w:p w:rsidR="009514B3" w:rsidRPr="00F33076" w:rsidRDefault="009514B3" w:rsidP="00EC44A1">
            <w:pPr>
              <w:contextualSpacing/>
              <w:jc w:val="center"/>
            </w:pPr>
          </w:p>
        </w:tc>
        <w:tc>
          <w:tcPr>
            <w:tcW w:w="992" w:type="dxa"/>
          </w:tcPr>
          <w:p w:rsidR="009514B3" w:rsidRPr="00F33076" w:rsidRDefault="009514B3" w:rsidP="00EC44A1">
            <w:pPr>
              <w:contextualSpacing/>
              <w:jc w:val="center"/>
            </w:pPr>
            <w:r w:rsidRPr="00F33076">
              <w:t>30</w:t>
            </w:r>
          </w:p>
        </w:tc>
        <w:tc>
          <w:tcPr>
            <w:tcW w:w="1276" w:type="dxa"/>
          </w:tcPr>
          <w:p w:rsidR="009514B3" w:rsidRPr="00F33076" w:rsidRDefault="009514B3" w:rsidP="00EC44A1">
            <w:pPr>
              <w:contextualSpacing/>
              <w:jc w:val="center"/>
            </w:pPr>
          </w:p>
        </w:tc>
        <w:tc>
          <w:tcPr>
            <w:tcW w:w="992" w:type="dxa"/>
          </w:tcPr>
          <w:p w:rsidR="009514B3" w:rsidRPr="00F33076" w:rsidRDefault="009514B3" w:rsidP="00EC44A1">
            <w:pPr>
              <w:contextualSpacing/>
              <w:jc w:val="center"/>
            </w:pPr>
          </w:p>
        </w:tc>
        <w:tc>
          <w:tcPr>
            <w:tcW w:w="871" w:type="dxa"/>
          </w:tcPr>
          <w:p w:rsidR="009514B3" w:rsidRPr="00F33076" w:rsidRDefault="009514B3" w:rsidP="00EC44A1">
            <w:pPr>
              <w:contextualSpacing/>
              <w:jc w:val="center"/>
            </w:pPr>
          </w:p>
        </w:tc>
        <w:tc>
          <w:tcPr>
            <w:tcW w:w="2106" w:type="dxa"/>
          </w:tcPr>
          <w:p w:rsidR="009514B3" w:rsidRPr="00F33076" w:rsidRDefault="009514B3" w:rsidP="00EC44A1">
            <w:pPr>
              <w:contextualSpacing/>
              <w:jc w:val="center"/>
            </w:pPr>
            <w:r w:rsidRPr="00F33076">
              <w:t>30</w:t>
            </w:r>
          </w:p>
        </w:tc>
      </w:tr>
      <w:tr w:rsidR="009514B3" w:rsidRPr="00F33076" w:rsidTr="00EC44A1">
        <w:trPr>
          <w:jc w:val="center"/>
        </w:trPr>
        <w:tc>
          <w:tcPr>
            <w:tcW w:w="1843" w:type="dxa"/>
          </w:tcPr>
          <w:p w:rsidR="009514B3" w:rsidRPr="00F33076" w:rsidRDefault="009514B3" w:rsidP="00EC44A1">
            <w:pPr>
              <w:contextualSpacing/>
              <w:jc w:val="center"/>
            </w:pPr>
            <w:r w:rsidRPr="00F33076">
              <w:t>CO4</w:t>
            </w:r>
          </w:p>
        </w:tc>
        <w:tc>
          <w:tcPr>
            <w:tcW w:w="1134" w:type="dxa"/>
          </w:tcPr>
          <w:p w:rsidR="009514B3" w:rsidRPr="00F33076" w:rsidRDefault="009514B3" w:rsidP="00EC44A1">
            <w:pPr>
              <w:contextualSpacing/>
              <w:jc w:val="center"/>
            </w:pPr>
          </w:p>
        </w:tc>
        <w:tc>
          <w:tcPr>
            <w:tcW w:w="1418" w:type="dxa"/>
          </w:tcPr>
          <w:p w:rsidR="009514B3" w:rsidRPr="00F33076" w:rsidRDefault="009514B3" w:rsidP="00EC44A1">
            <w:pPr>
              <w:contextualSpacing/>
              <w:jc w:val="center"/>
            </w:pPr>
          </w:p>
        </w:tc>
        <w:tc>
          <w:tcPr>
            <w:tcW w:w="992" w:type="dxa"/>
          </w:tcPr>
          <w:p w:rsidR="009514B3" w:rsidRPr="00F33076" w:rsidRDefault="009514B3" w:rsidP="00EC44A1">
            <w:pPr>
              <w:contextualSpacing/>
              <w:jc w:val="center"/>
            </w:pPr>
          </w:p>
        </w:tc>
        <w:tc>
          <w:tcPr>
            <w:tcW w:w="1276" w:type="dxa"/>
          </w:tcPr>
          <w:p w:rsidR="009514B3" w:rsidRPr="00F33076" w:rsidRDefault="009514B3" w:rsidP="00EC44A1">
            <w:pPr>
              <w:contextualSpacing/>
              <w:jc w:val="center"/>
            </w:pPr>
            <w:r w:rsidRPr="00F33076">
              <w:t>20</w:t>
            </w:r>
          </w:p>
        </w:tc>
        <w:tc>
          <w:tcPr>
            <w:tcW w:w="992" w:type="dxa"/>
          </w:tcPr>
          <w:p w:rsidR="009514B3" w:rsidRPr="00F33076" w:rsidRDefault="009514B3" w:rsidP="00EC44A1">
            <w:pPr>
              <w:contextualSpacing/>
              <w:jc w:val="center"/>
            </w:pPr>
          </w:p>
        </w:tc>
        <w:tc>
          <w:tcPr>
            <w:tcW w:w="871" w:type="dxa"/>
          </w:tcPr>
          <w:p w:rsidR="009514B3" w:rsidRPr="00F33076" w:rsidRDefault="009514B3" w:rsidP="00EC44A1">
            <w:pPr>
              <w:contextualSpacing/>
              <w:jc w:val="center"/>
            </w:pPr>
          </w:p>
        </w:tc>
        <w:tc>
          <w:tcPr>
            <w:tcW w:w="2106" w:type="dxa"/>
          </w:tcPr>
          <w:p w:rsidR="009514B3" w:rsidRPr="00F33076" w:rsidRDefault="009514B3" w:rsidP="00EC44A1">
            <w:pPr>
              <w:contextualSpacing/>
              <w:jc w:val="center"/>
            </w:pPr>
            <w:r w:rsidRPr="00F33076">
              <w:t>20</w:t>
            </w:r>
          </w:p>
        </w:tc>
      </w:tr>
      <w:tr w:rsidR="009514B3" w:rsidRPr="00F33076" w:rsidTr="00EC44A1">
        <w:trPr>
          <w:jc w:val="center"/>
        </w:trPr>
        <w:tc>
          <w:tcPr>
            <w:tcW w:w="1843" w:type="dxa"/>
          </w:tcPr>
          <w:p w:rsidR="009514B3" w:rsidRPr="00F33076" w:rsidRDefault="009514B3" w:rsidP="00EC44A1">
            <w:pPr>
              <w:contextualSpacing/>
              <w:jc w:val="center"/>
            </w:pPr>
            <w:r w:rsidRPr="00F33076">
              <w:t>CO5</w:t>
            </w:r>
          </w:p>
        </w:tc>
        <w:tc>
          <w:tcPr>
            <w:tcW w:w="1134" w:type="dxa"/>
          </w:tcPr>
          <w:p w:rsidR="009514B3" w:rsidRPr="00F33076" w:rsidRDefault="009514B3" w:rsidP="00EC44A1">
            <w:pPr>
              <w:contextualSpacing/>
              <w:jc w:val="center"/>
            </w:pPr>
          </w:p>
        </w:tc>
        <w:tc>
          <w:tcPr>
            <w:tcW w:w="1418" w:type="dxa"/>
          </w:tcPr>
          <w:p w:rsidR="009514B3" w:rsidRPr="00F33076" w:rsidRDefault="009514B3" w:rsidP="00EC44A1">
            <w:pPr>
              <w:contextualSpacing/>
              <w:jc w:val="center"/>
            </w:pPr>
          </w:p>
        </w:tc>
        <w:tc>
          <w:tcPr>
            <w:tcW w:w="992" w:type="dxa"/>
          </w:tcPr>
          <w:p w:rsidR="009514B3" w:rsidRPr="00F33076" w:rsidRDefault="009514B3" w:rsidP="00EC44A1">
            <w:pPr>
              <w:contextualSpacing/>
              <w:jc w:val="center"/>
            </w:pPr>
          </w:p>
        </w:tc>
        <w:tc>
          <w:tcPr>
            <w:tcW w:w="1276" w:type="dxa"/>
          </w:tcPr>
          <w:p w:rsidR="009514B3" w:rsidRPr="00F33076" w:rsidRDefault="009514B3" w:rsidP="00EC44A1">
            <w:pPr>
              <w:contextualSpacing/>
              <w:jc w:val="center"/>
            </w:pPr>
            <w:r w:rsidRPr="00F33076">
              <w:t>10</w:t>
            </w:r>
          </w:p>
        </w:tc>
        <w:tc>
          <w:tcPr>
            <w:tcW w:w="992" w:type="dxa"/>
          </w:tcPr>
          <w:p w:rsidR="009514B3" w:rsidRPr="00F33076" w:rsidRDefault="009514B3" w:rsidP="00EC44A1">
            <w:pPr>
              <w:contextualSpacing/>
              <w:jc w:val="center"/>
            </w:pPr>
          </w:p>
        </w:tc>
        <w:tc>
          <w:tcPr>
            <w:tcW w:w="871" w:type="dxa"/>
          </w:tcPr>
          <w:p w:rsidR="009514B3" w:rsidRPr="00F33076" w:rsidRDefault="009514B3" w:rsidP="00EC44A1">
            <w:pPr>
              <w:contextualSpacing/>
              <w:jc w:val="center"/>
            </w:pPr>
          </w:p>
        </w:tc>
        <w:tc>
          <w:tcPr>
            <w:tcW w:w="2106" w:type="dxa"/>
          </w:tcPr>
          <w:p w:rsidR="009514B3" w:rsidRPr="00F33076" w:rsidRDefault="009514B3" w:rsidP="00EC44A1">
            <w:pPr>
              <w:contextualSpacing/>
              <w:jc w:val="center"/>
            </w:pPr>
            <w:r w:rsidRPr="00F33076">
              <w:t>10</w:t>
            </w:r>
          </w:p>
        </w:tc>
      </w:tr>
      <w:tr w:rsidR="009514B3" w:rsidRPr="00F33076" w:rsidTr="00EC44A1">
        <w:trPr>
          <w:jc w:val="center"/>
        </w:trPr>
        <w:tc>
          <w:tcPr>
            <w:tcW w:w="1843" w:type="dxa"/>
          </w:tcPr>
          <w:p w:rsidR="009514B3" w:rsidRPr="00F33076" w:rsidRDefault="009514B3" w:rsidP="00EC44A1">
            <w:pPr>
              <w:contextualSpacing/>
              <w:jc w:val="center"/>
            </w:pPr>
            <w:r w:rsidRPr="00F33076">
              <w:t>CO6</w:t>
            </w:r>
          </w:p>
        </w:tc>
        <w:tc>
          <w:tcPr>
            <w:tcW w:w="1134" w:type="dxa"/>
          </w:tcPr>
          <w:p w:rsidR="009514B3" w:rsidRPr="00F33076" w:rsidRDefault="009514B3" w:rsidP="00EC44A1">
            <w:pPr>
              <w:contextualSpacing/>
              <w:jc w:val="center"/>
            </w:pPr>
          </w:p>
        </w:tc>
        <w:tc>
          <w:tcPr>
            <w:tcW w:w="1418" w:type="dxa"/>
          </w:tcPr>
          <w:p w:rsidR="009514B3" w:rsidRPr="00F33076" w:rsidRDefault="009514B3" w:rsidP="00EC44A1">
            <w:pPr>
              <w:contextualSpacing/>
              <w:jc w:val="center"/>
            </w:pPr>
          </w:p>
        </w:tc>
        <w:tc>
          <w:tcPr>
            <w:tcW w:w="992" w:type="dxa"/>
          </w:tcPr>
          <w:p w:rsidR="009514B3" w:rsidRPr="00F33076" w:rsidRDefault="009514B3" w:rsidP="00EC44A1">
            <w:pPr>
              <w:contextualSpacing/>
              <w:jc w:val="center"/>
            </w:pPr>
            <w:r w:rsidRPr="00F33076">
              <w:t>10</w:t>
            </w:r>
          </w:p>
        </w:tc>
        <w:tc>
          <w:tcPr>
            <w:tcW w:w="1276" w:type="dxa"/>
          </w:tcPr>
          <w:p w:rsidR="009514B3" w:rsidRPr="00F33076" w:rsidRDefault="009514B3" w:rsidP="00EC44A1">
            <w:pPr>
              <w:contextualSpacing/>
              <w:jc w:val="center"/>
            </w:pPr>
            <w:r w:rsidRPr="00F33076">
              <w:t>10</w:t>
            </w:r>
          </w:p>
        </w:tc>
        <w:tc>
          <w:tcPr>
            <w:tcW w:w="992" w:type="dxa"/>
          </w:tcPr>
          <w:p w:rsidR="009514B3" w:rsidRPr="00F33076" w:rsidRDefault="009514B3" w:rsidP="00EC44A1">
            <w:pPr>
              <w:contextualSpacing/>
              <w:jc w:val="center"/>
            </w:pPr>
          </w:p>
        </w:tc>
        <w:tc>
          <w:tcPr>
            <w:tcW w:w="871" w:type="dxa"/>
          </w:tcPr>
          <w:p w:rsidR="009514B3" w:rsidRPr="00F33076" w:rsidRDefault="009514B3" w:rsidP="00EC44A1">
            <w:pPr>
              <w:contextualSpacing/>
              <w:jc w:val="center"/>
            </w:pPr>
          </w:p>
        </w:tc>
        <w:tc>
          <w:tcPr>
            <w:tcW w:w="2106" w:type="dxa"/>
          </w:tcPr>
          <w:p w:rsidR="009514B3" w:rsidRPr="00F33076" w:rsidRDefault="009514B3" w:rsidP="00EC44A1">
            <w:pPr>
              <w:contextualSpacing/>
              <w:jc w:val="center"/>
            </w:pPr>
            <w:r w:rsidRPr="00F33076">
              <w:t>20</w:t>
            </w:r>
          </w:p>
        </w:tc>
      </w:tr>
      <w:tr w:rsidR="009514B3" w:rsidRPr="00F33076" w:rsidTr="00EC44A1">
        <w:trPr>
          <w:jc w:val="center"/>
        </w:trPr>
        <w:tc>
          <w:tcPr>
            <w:tcW w:w="8526" w:type="dxa"/>
            <w:gridSpan w:val="7"/>
          </w:tcPr>
          <w:p w:rsidR="009514B3" w:rsidRPr="00F33076" w:rsidRDefault="009514B3" w:rsidP="00EC44A1">
            <w:pPr>
              <w:contextualSpacing/>
            </w:pPr>
          </w:p>
        </w:tc>
        <w:tc>
          <w:tcPr>
            <w:tcW w:w="2106" w:type="dxa"/>
          </w:tcPr>
          <w:p w:rsidR="009514B3" w:rsidRPr="00F33076" w:rsidRDefault="009514B3" w:rsidP="00EC44A1">
            <w:pPr>
              <w:contextualSpacing/>
              <w:jc w:val="center"/>
              <w:rPr>
                <w:b/>
              </w:rPr>
            </w:pPr>
            <w:r w:rsidRPr="00F33076">
              <w:rPr>
                <w:b/>
              </w:rPr>
              <w:t>180</w:t>
            </w:r>
          </w:p>
        </w:tc>
      </w:tr>
    </w:tbl>
    <w:p w:rsidR="0022334F" w:rsidRDefault="0022334F" w:rsidP="00EC44A1">
      <w:pPr>
        <w:contextualSpacing/>
      </w:pPr>
    </w:p>
    <w:p w:rsidR="0022334F" w:rsidRDefault="0022334F">
      <w:r>
        <w:br w:type="page"/>
      </w:r>
    </w:p>
    <w:p w:rsidR="009514B3" w:rsidRDefault="009514B3" w:rsidP="00EC44A1">
      <w:pPr>
        <w:jc w:val="center"/>
      </w:pPr>
      <w:r w:rsidRPr="00D7034E">
        <w:rPr>
          <w:noProof/>
        </w:rPr>
        <w:lastRenderedPageBreak/>
        <w:drawing>
          <wp:inline distT="0" distB="0" distL="0" distR="0">
            <wp:extent cx="5731510" cy="1266825"/>
            <wp:effectExtent l="0" t="0" r="2540" b="9525"/>
            <wp:docPr id="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66825"/>
                    </a:xfrm>
                    <a:prstGeom prst="rect">
                      <a:avLst/>
                    </a:prstGeom>
                  </pic:spPr>
                </pic:pic>
              </a:graphicData>
            </a:graphic>
          </wp:inline>
        </w:drawing>
      </w:r>
    </w:p>
    <w:p w:rsidR="009514B3" w:rsidRPr="00111D43" w:rsidRDefault="009514B3" w:rsidP="00EC44A1"/>
    <w:tbl>
      <w:tblPr>
        <w:tblW w:w="102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959"/>
        <w:gridCol w:w="1705"/>
        <w:gridCol w:w="851"/>
      </w:tblGrid>
      <w:tr w:rsidR="009514B3" w:rsidRPr="00111D43" w:rsidTr="00EC44A1">
        <w:trPr>
          <w:trHeight w:val="397"/>
          <w:jc w:val="center"/>
        </w:trPr>
        <w:tc>
          <w:tcPr>
            <w:tcW w:w="1696" w:type="dxa"/>
            <w:vAlign w:val="center"/>
          </w:tcPr>
          <w:p w:rsidR="009514B3" w:rsidRPr="00111D43" w:rsidRDefault="009514B3" w:rsidP="00EC44A1">
            <w:pPr>
              <w:pStyle w:val="Title"/>
              <w:jc w:val="left"/>
              <w:rPr>
                <w:b/>
                <w:szCs w:val="24"/>
              </w:rPr>
            </w:pPr>
            <w:r w:rsidRPr="00111D43">
              <w:rPr>
                <w:b/>
                <w:szCs w:val="24"/>
              </w:rPr>
              <w:t xml:space="preserve">Course Code      </w:t>
            </w:r>
          </w:p>
        </w:tc>
        <w:tc>
          <w:tcPr>
            <w:tcW w:w="5959" w:type="dxa"/>
            <w:vAlign w:val="center"/>
          </w:tcPr>
          <w:p w:rsidR="009514B3" w:rsidRPr="00111D43" w:rsidRDefault="009514B3" w:rsidP="00EC44A1">
            <w:pPr>
              <w:pStyle w:val="Title"/>
              <w:jc w:val="left"/>
              <w:rPr>
                <w:b/>
                <w:szCs w:val="24"/>
              </w:rPr>
            </w:pPr>
            <w:r>
              <w:rPr>
                <w:b/>
                <w:szCs w:val="24"/>
              </w:rPr>
              <w:t>19MA3021</w:t>
            </w:r>
          </w:p>
        </w:tc>
        <w:tc>
          <w:tcPr>
            <w:tcW w:w="1705" w:type="dxa"/>
            <w:vAlign w:val="center"/>
          </w:tcPr>
          <w:p w:rsidR="009514B3" w:rsidRPr="00111D43" w:rsidRDefault="009514B3" w:rsidP="00EC44A1">
            <w:pPr>
              <w:pStyle w:val="Title"/>
              <w:ind w:left="-468" w:firstLine="468"/>
              <w:jc w:val="left"/>
              <w:rPr>
                <w:szCs w:val="24"/>
              </w:rPr>
            </w:pPr>
            <w:r w:rsidRPr="00111D43">
              <w:rPr>
                <w:b/>
                <w:bCs/>
                <w:szCs w:val="24"/>
              </w:rPr>
              <w:t xml:space="preserve">Duration       </w:t>
            </w:r>
          </w:p>
        </w:tc>
        <w:tc>
          <w:tcPr>
            <w:tcW w:w="851" w:type="dxa"/>
            <w:vAlign w:val="center"/>
          </w:tcPr>
          <w:p w:rsidR="009514B3" w:rsidRPr="00111D43" w:rsidRDefault="009514B3" w:rsidP="00EC44A1">
            <w:pPr>
              <w:pStyle w:val="Title"/>
              <w:jc w:val="left"/>
              <w:rPr>
                <w:b/>
                <w:szCs w:val="24"/>
              </w:rPr>
            </w:pPr>
            <w:r w:rsidRPr="00111D43">
              <w:rPr>
                <w:b/>
                <w:szCs w:val="24"/>
              </w:rPr>
              <w:t>3hrs</w:t>
            </w:r>
          </w:p>
        </w:tc>
      </w:tr>
      <w:tr w:rsidR="009514B3" w:rsidRPr="00111D43" w:rsidTr="00EC44A1">
        <w:trPr>
          <w:trHeight w:val="397"/>
          <w:jc w:val="center"/>
        </w:trPr>
        <w:tc>
          <w:tcPr>
            <w:tcW w:w="1696" w:type="dxa"/>
            <w:vAlign w:val="center"/>
          </w:tcPr>
          <w:p w:rsidR="009514B3" w:rsidRPr="00111D43" w:rsidRDefault="009514B3" w:rsidP="00EC44A1">
            <w:pPr>
              <w:pStyle w:val="Title"/>
              <w:ind w:right="-160"/>
              <w:jc w:val="left"/>
              <w:rPr>
                <w:b/>
                <w:szCs w:val="24"/>
              </w:rPr>
            </w:pPr>
            <w:r w:rsidRPr="00111D43">
              <w:rPr>
                <w:b/>
                <w:szCs w:val="24"/>
              </w:rPr>
              <w:t xml:space="preserve">Course Name     </w:t>
            </w:r>
          </w:p>
        </w:tc>
        <w:tc>
          <w:tcPr>
            <w:tcW w:w="5959" w:type="dxa"/>
            <w:vAlign w:val="center"/>
          </w:tcPr>
          <w:p w:rsidR="009514B3" w:rsidRPr="00111D43" w:rsidRDefault="009514B3" w:rsidP="00EC44A1">
            <w:pPr>
              <w:pStyle w:val="Title"/>
              <w:jc w:val="left"/>
              <w:rPr>
                <w:b/>
                <w:szCs w:val="24"/>
              </w:rPr>
            </w:pPr>
            <w:r>
              <w:rPr>
                <w:b/>
                <w:szCs w:val="24"/>
              </w:rPr>
              <w:t>MATHEMATICS FOR COMPETITIVE EXAMINATIONS</w:t>
            </w:r>
          </w:p>
        </w:tc>
        <w:tc>
          <w:tcPr>
            <w:tcW w:w="1705" w:type="dxa"/>
            <w:vAlign w:val="center"/>
          </w:tcPr>
          <w:p w:rsidR="009514B3" w:rsidRPr="00111D43" w:rsidRDefault="009514B3" w:rsidP="00EC44A1">
            <w:pPr>
              <w:pStyle w:val="Title"/>
              <w:jc w:val="left"/>
              <w:rPr>
                <w:b/>
                <w:bCs/>
                <w:szCs w:val="24"/>
              </w:rPr>
            </w:pPr>
            <w:r w:rsidRPr="00111D43">
              <w:rPr>
                <w:b/>
                <w:bCs/>
                <w:szCs w:val="24"/>
              </w:rPr>
              <w:t xml:space="preserve">Max. Marks </w:t>
            </w:r>
          </w:p>
        </w:tc>
        <w:tc>
          <w:tcPr>
            <w:tcW w:w="851" w:type="dxa"/>
            <w:vAlign w:val="center"/>
          </w:tcPr>
          <w:p w:rsidR="009514B3" w:rsidRPr="00111D43" w:rsidRDefault="009514B3" w:rsidP="00EC44A1">
            <w:pPr>
              <w:pStyle w:val="Title"/>
              <w:jc w:val="left"/>
              <w:rPr>
                <w:b/>
                <w:szCs w:val="24"/>
              </w:rPr>
            </w:pPr>
            <w:r w:rsidRPr="00111D43">
              <w:rPr>
                <w:b/>
                <w:szCs w:val="24"/>
              </w:rPr>
              <w:t>100</w:t>
            </w:r>
          </w:p>
        </w:tc>
      </w:tr>
    </w:tbl>
    <w:p w:rsidR="009514B3" w:rsidRPr="00111D43" w:rsidRDefault="009514B3" w:rsidP="00EC44A1">
      <w:pPr>
        <w:contextualSpacing/>
      </w:pPr>
    </w:p>
    <w:tbl>
      <w:tblPr>
        <w:tblStyle w:val="TableGrid"/>
        <w:tblW w:w="5153" w:type="pct"/>
        <w:tblInd w:w="-5" w:type="dxa"/>
        <w:tblLook w:val="04A0" w:firstRow="1" w:lastRow="0" w:firstColumn="1" w:lastColumn="0" w:noHBand="0" w:noVBand="1"/>
      </w:tblPr>
      <w:tblGrid>
        <w:gridCol w:w="570"/>
        <w:gridCol w:w="396"/>
        <w:gridCol w:w="7416"/>
        <w:gridCol w:w="670"/>
        <w:gridCol w:w="537"/>
        <w:gridCol w:w="896"/>
      </w:tblGrid>
      <w:tr w:rsidR="009514B3" w:rsidRPr="00111D43" w:rsidTr="00EC44A1">
        <w:trPr>
          <w:trHeight w:val="531"/>
        </w:trPr>
        <w:tc>
          <w:tcPr>
            <w:tcW w:w="272" w:type="pct"/>
            <w:vAlign w:val="center"/>
          </w:tcPr>
          <w:p w:rsidR="009514B3" w:rsidRPr="00064CAF" w:rsidRDefault="009514B3" w:rsidP="00EC44A1">
            <w:pPr>
              <w:contextualSpacing/>
              <w:jc w:val="center"/>
              <w:rPr>
                <w:b/>
              </w:rPr>
            </w:pPr>
            <w:r w:rsidRPr="00064CAF">
              <w:rPr>
                <w:b/>
              </w:rPr>
              <w:t>Q. No.</w:t>
            </w:r>
          </w:p>
        </w:tc>
        <w:tc>
          <w:tcPr>
            <w:tcW w:w="3725" w:type="pct"/>
            <w:gridSpan w:val="2"/>
            <w:vAlign w:val="center"/>
          </w:tcPr>
          <w:p w:rsidR="009514B3" w:rsidRPr="00064CAF" w:rsidRDefault="009514B3" w:rsidP="00EC44A1">
            <w:pPr>
              <w:contextualSpacing/>
              <w:jc w:val="center"/>
              <w:rPr>
                <w:b/>
              </w:rPr>
            </w:pPr>
            <w:r w:rsidRPr="00064CAF">
              <w:rPr>
                <w:b/>
              </w:rPr>
              <w:t>Questions</w:t>
            </w:r>
          </w:p>
        </w:tc>
        <w:tc>
          <w:tcPr>
            <w:tcW w:w="320" w:type="pct"/>
            <w:vAlign w:val="center"/>
          </w:tcPr>
          <w:p w:rsidR="009514B3" w:rsidRPr="00064CAF" w:rsidRDefault="009514B3" w:rsidP="00EC44A1">
            <w:pPr>
              <w:contextualSpacing/>
              <w:jc w:val="center"/>
              <w:rPr>
                <w:b/>
              </w:rPr>
            </w:pPr>
            <w:r w:rsidRPr="00064CAF">
              <w:rPr>
                <w:b/>
              </w:rPr>
              <w:t>CO</w:t>
            </w:r>
          </w:p>
        </w:tc>
        <w:tc>
          <w:tcPr>
            <w:tcW w:w="256" w:type="pct"/>
            <w:vAlign w:val="center"/>
          </w:tcPr>
          <w:p w:rsidR="009514B3" w:rsidRPr="00064CAF" w:rsidRDefault="009514B3" w:rsidP="00EC44A1">
            <w:pPr>
              <w:contextualSpacing/>
              <w:jc w:val="center"/>
              <w:rPr>
                <w:b/>
              </w:rPr>
            </w:pPr>
            <w:r w:rsidRPr="00064CAF">
              <w:rPr>
                <w:b/>
              </w:rPr>
              <w:t>BL</w:t>
            </w:r>
          </w:p>
        </w:tc>
        <w:tc>
          <w:tcPr>
            <w:tcW w:w="427" w:type="pct"/>
            <w:vAlign w:val="center"/>
          </w:tcPr>
          <w:p w:rsidR="009514B3" w:rsidRPr="00064CAF" w:rsidRDefault="009514B3" w:rsidP="00EC44A1">
            <w:pPr>
              <w:contextualSpacing/>
              <w:jc w:val="center"/>
              <w:rPr>
                <w:b/>
              </w:rPr>
            </w:pPr>
            <w:r w:rsidRPr="00064CAF">
              <w:rPr>
                <w:b/>
              </w:rPr>
              <w:t>Marks</w:t>
            </w:r>
          </w:p>
        </w:tc>
      </w:tr>
      <w:tr w:rsidR="009514B3" w:rsidRPr="00111D43" w:rsidTr="00EC44A1">
        <w:trPr>
          <w:trHeight w:val="531"/>
        </w:trPr>
        <w:tc>
          <w:tcPr>
            <w:tcW w:w="5000" w:type="pct"/>
            <w:gridSpan w:val="6"/>
            <w:vAlign w:val="center"/>
          </w:tcPr>
          <w:p w:rsidR="009514B3" w:rsidRPr="00064CAF" w:rsidRDefault="009514B3" w:rsidP="00EC44A1">
            <w:pPr>
              <w:contextualSpacing/>
              <w:jc w:val="center"/>
              <w:rPr>
                <w:b/>
                <w:u w:val="single"/>
              </w:rPr>
            </w:pPr>
            <w:r w:rsidRPr="00064CAF">
              <w:rPr>
                <w:b/>
                <w:u w:val="single"/>
              </w:rPr>
              <w:t>PART – A (5 X 16 = 80 MARKS)</w:t>
            </w:r>
          </w:p>
          <w:p w:rsidR="009514B3" w:rsidRPr="00064CAF" w:rsidRDefault="009514B3" w:rsidP="00EC44A1">
            <w:pPr>
              <w:contextualSpacing/>
              <w:jc w:val="center"/>
              <w:rPr>
                <w:b/>
              </w:rPr>
            </w:pPr>
            <w:r w:rsidRPr="00064CAF">
              <w:rPr>
                <w:b/>
              </w:rPr>
              <w:t>(Answer any five from the following)</w:t>
            </w:r>
          </w:p>
        </w:tc>
      </w:tr>
      <w:tr w:rsidR="009514B3" w:rsidRPr="00111D43" w:rsidTr="00EC44A1">
        <w:trPr>
          <w:trHeight w:val="382"/>
        </w:trPr>
        <w:tc>
          <w:tcPr>
            <w:tcW w:w="272" w:type="pct"/>
            <w:vAlign w:val="center"/>
          </w:tcPr>
          <w:p w:rsidR="009514B3" w:rsidRPr="00064CAF" w:rsidRDefault="009514B3" w:rsidP="00EC44A1">
            <w:pPr>
              <w:contextualSpacing/>
              <w:jc w:val="center"/>
            </w:pPr>
            <w:r w:rsidRPr="00064CAF">
              <w:t>1.</w:t>
            </w:r>
          </w:p>
        </w:tc>
        <w:tc>
          <w:tcPr>
            <w:tcW w:w="189" w:type="pct"/>
            <w:vAlign w:val="center"/>
          </w:tcPr>
          <w:p w:rsidR="009514B3" w:rsidRPr="00064CAF" w:rsidRDefault="009514B3" w:rsidP="00EC44A1">
            <w:pPr>
              <w:contextualSpacing/>
              <w:jc w:val="center"/>
            </w:pPr>
            <w:r w:rsidRPr="00064CAF">
              <w:t>a.</w:t>
            </w:r>
          </w:p>
        </w:tc>
        <w:tc>
          <w:tcPr>
            <w:tcW w:w="3536" w:type="pct"/>
            <w:vAlign w:val="center"/>
          </w:tcPr>
          <w:p w:rsidR="009514B3" w:rsidRPr="00064CAF" w:rsidRDefault="009514B3" w:rsidP="00EC44A1">
            <w:pPr>
              <w:jc w:val="both"/>
            </w:pPr>
            <w:r w:rsidRPr="00064CAF">
              <w:t>The average of four consecutive even numbers is 23. Find the smallest of these numbers.</w:t>
            </w:r>
          </w:p>
        </w:tc>
        <w:tc>
          <w:tcPr>
            <w:tcW w:w="320" w:type="pct"/>
            <w:vAlign w:val="center"/>
          </w:tcPr>
          <w:p w:rsidR="009514B3" w:rsidRPr="00064CAF" w:rsidRDefault="009514B3" w:rsidP="00EC44A1">
            <w:pPr>
              <w:contextualSpacing/>
              <w:jc w:val="center"/>
            </w:pPr>
            <w:r w:rsidRPr="00064CAF">
              <w:t>CO1</w:t>
            </w:r>
          </w:p>
        </w:tc>
        <w:tc>
          <w:tcPr>
            <w:tcW w:w="256" w:type="pct"/>
            <w:vAlign w:val="center"/>
          </w:tcPr>
          <w:p w:rsidR="009514B3" w:rsidRPr="00064CAF" w:rsidRDefault="009514B3" w:rsidP="00EC44A1">
            <w:pPr>
              <w:contextualSpacing/>
              <w:jc w:val="center"/>
            </w:pPr>
            <w:r w:rsidRPr="00064CAF">
              <w:t>R</w:t>
            </w:r>
          </w:p>
        </w:tc>
        <w:tc>
          <w:tcPr>
            <w:tcW w:w="427" w:type="pct"/>
            <w:vAlign w:val="center"/>
          </w:tcPr>
          <w:p w:rsidR="009514B3" w:rsidRPr="00064CAF" w:rsidRDefault="009514B3" w:rsidP="00EC44A1">
            <w:pPr>
              <w:contextualSpacing/>
              <w:jc w:val="center"/>
            </w:pPr>
            <w:r w:rsidRPr="00064CAF">
              <w:t>4</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b.</w:t>
            </w:r>
          </w:p>
        </w:tc>
        <w:tc>
          <w:tcPr>
            <w:tcW w:w="3536" w:type="pct"/>
            <w:vAlign w:val="center"/>
          </w:tcPr>
          <w:p w:rsidR="009514B3" w:rsidRPr="00064CAF" w:rsidRDefault="009514B3" w:rsidP="00EC44A1">
            <w:pPr>
              <w:contextualSpacing/>
              <w:jc w:val="both"/>
              <w:rPr>
                <w:bCs/>
              </w:rPr>
            </w:pPr>
            <w:r w:rsidRPr="00064CAF">
              <w:t>One-fourth of 60% of a number is equal to two-fifths of 20% of another number. Find the respective ratio of the first number to the second number.</w:t>
            </w:r>
          </w:p>
        </w:tc>
        <w:tc>
          <w:tcPr>
            <w:tcW w:w="320" w:type="pct"/>
            <w:vAlign w:val="center"/>
          </w:tcPr>
          <w:p w:rsidR="009514B3" w:rsidRPr="00064CAF" w:rsidRDefault="009514B3" w:rsidP="00EC44A1">
            <w:pPr>
              <w:contextualSpacing/>
              <w:jc w:val="center"/>
            </w:pPr>
            <w:r w:rsidRPr="00064CAF">
              <w:t>CO1</w:t>
            </w:r>
          </w:p>
        </w:tc>
        <w:tc>
          <w:tcPr>
            <w:tcW w:w="256" w:type="pct"/>
            <w:vAlign w:val="center"/>
          </w:tcPr>
          <w:p w:rsidR="009514B3" w:rsidRPr="00064CAF" w:rsidRDefault="009514B3" w:rsidP="00EC44A1">
            <w:pPr>
              <w:contextualSpacing/>
              <w:jc w:val="center"/>
            </w:pPr>
            <w:r w:rsidRPr="00064CAF">
              <w:t>U</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c.</w:t>
            </w:r>
          </w:p>
        </w:tc>
        <w:tc>
          <w:tcPr>
            <w:tcW w:w="3536" w:type="pct"/>
            <w:vAlign w:val="center"/>
          </w:tcPr>
          <w:p w:rsidR="009514B3" w:rsidRPr="00064CAF" w:rsidRDefault="009514B3" w:rsidP="00EC44A1">
            <w:pPr>
              <w:contextualSpacing/>
              <w:jc w:val="both"/>
            </w:pPr>
            <w:r w:rsidRPr="00064CAF">
              <w:t>Find the number of bullets that can be made out of a lead cylinder 28cm high and 6cm radius, each bullet being 1.5cm in diameter.</w:t>
            </w:r>
          </w:p>
        </w:tc>
        <w:tc>
          <w:tcPr>
            <w:tcW w:w="320" w:type="pct"/>
            <w:vAlign w:val="center"/>
          </w:tcPr>
          <w:p w:rsidR="009514B3" w:rsidRPr="00064CAF" w:rsidRDefault="009514B3" w:rsidP="00EC44A1">
            <w:pPr>
              <w:contextualSpacing/>
              <w:jc w:val="center"/>
            </w:pPr>
            <w:r w:rsidRPr="00064CAF">
              <w:t>CO1</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230"/>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p>
        </w:tc>
        <w:tc>
          <w:tcPr>
            <w:tcW w:w="3536" w:type="pct"/>
            <w:vAlign w:val="center"/>
          </w:tcPr>
          <w:p w:rsidR="009514B3" w:rsidRPr="00064CAF" w:rsidRDefault="009514B3" w:rsidP="00EC44A1">
            <w:pPr>
              <w:contextualSpacing/>
              <w:jc w:val="both"/>
            </w:pPr>
          </w:p>
        </w:tc>
        <w:tc>
          <w:tcPr>
            <w:tcW w:w="320" w:type="pct"/>
            <w:vAlign w:val="center"/>
          </w:tcPr>
          <w:p w:rsidR="009514B3" w:rsidRPr="00064CAF" w:rsidRDefault="009514B3" w:rsidP="00EC44A1">
            <w:pPr>
              <w:contextualSpacing/>
              <w:jc w:val="center"/>
            </w:pPr>
          </w:p>
        </w:tc>
        <w:tc>
          <w:tcPr>
            <w:tcW w:w="256" w:type="pct"/>
            <w:vAlign w:val="center"/>
          </w:tcPr>
          <w:p w:rsidR="009514B3" w:rsidRPr="00064CAF" w:rsidRDefault="009514B3" w:rsidP="00EC44A1">
            <w:pPr>
              <w:contextualSpacing/>
              <w:jc w:val="center"/>
            </w:pPr>
          </w:p>
        </w:tc>
        <w:tc>
          <w:tcPr>
            <w:tcW w:w="427" w:type="pct"/>
            <w:vAlign w:val="center"/>
          </w:tcPr>
          <w:p w:rsidR="009514B3" w:rsidRPr="00064CAF" w:rsidRDefault="009514B3" w:rsidP="00EC44A1">
            <w:pPr>
              <w:contextualSpacing/>
              <w:jc w:val="center"/>
            </w:pPr>
          </w:p>
        </w:tc>
      </w:tr>
      <w:tr w:rsidR="009514B3" w:rsidRPr="00111D43" w:rsidTr="00EC44A1">
        <w:trPr>
          <w:trHeight w:val="382"/>
        </w:trPr>
        <w:tc>
          <w:tcPr>
            <w:tcW w:w="272" w:type="pct"/>
            <w:vAlign w:val="center"/>
          </w:tcPr>
          <w:p w:rsidR="009514B3" w:rsidRPr="00064CAF" w:rsidRDefault="009514B3" w:rsidP="00EC44A1">
            <w:pPr>
              <w:contextualSpacing/>
              <w:jc w:val="center"/>
            </w:pPr>
            <w:r w:rsidRPr="00064CAF">
              <w:t>2.</w:t>
            </w:r>
          </w:p>
        </w:tc>
        <w:tc>
          <w:tcPr>
            <w:tcW w:w="189" w:type="pct"/>
            <w:vAlign w:val="center"/>
          </w:tcPr>
          <w:p w:rsidR="009514B3" w:rsidRPr="00064CAF" w:rsidRDefault="009514B3" w:rsidP="00EC44A1">
            <w:pPr>
              <w:contextualSpacing/>
              <w:jc w:val="center"/>
            </w:pPr>
            <w:r w:rsidRPr="00064CAF">
              <w:t>a.</w:t>
            </w:r>
          </w:p>
        </w:tc>
        <w:tc>
          <w:tcPr>
            <w:tcW w:w="3536" w:type="pct"/>
            <w:vAlign w:val="center"/>
          </w:tcPr>
          <w:p w:rsidR="009514B3" w:rsidRPr="00064CAF" w:rsidRDefault="009514B3" w:rsidP="00EC44A1">
            <w:pPr>
              <w:contextualSpacing/>
              <w:jc w:val="both"/>
            </w:pPr>
            <w:r w:rsidRPr="00064CAF">
              <w:t>Simplify</w:t>
            </w:r>
            <w:r>
              <w:t xml:space="preserve"> </w:t>
            </w:r>
            <w:r w:rsidRPr="00064CAF">
              <w:t xml:space="preserve">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 xml:space="preserve">2+ </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den>
                      </m:f>
                    </m:den>
                  </m:f>
                </m:den>
              </m:f>
            </m:oMath>
            <w:r w:rsidRPr="00064CAF">
              <w:t>.</w:t>
            </w:r>
          </w:p>
        </w:tc>
        <w:tc>
          <w:tcPr>
            <w:tcW w:w="320" w:type="pct"/>
            <w:vAlign w:val="center"/>
          </w:tcPr>
          <w:p w:rsidR="009514B3" w:rsidRPr="00064CAF" w:rsidRDefault="009514B3" w:rsidP="00EC44A1">
            <w:pPr>
              <w:contextualSpacing/>
              <w:jc w:val="center"/>
            </w:pPr>
            <w:r w:rsidRPr="00064CAF">
              <w:t>CO2</w:t>
            </w:r>
          </w:p>
        </w:tc>
        <w:tc>
          <w:tcPr>
            <w:tcW w:w="256" w:type="pct"/>
            <w:vAlign w:val="center"/>
          </w:tcPr>
          <w:p w:rsidR="009514B3" w:rsidRPr="00064CAF" w:rsidRDefault="009514B3" w:rsidP="00EC44A1">
            <w:pPr>
              <w:contextualSpacing/>
              <w:jc w:val="center"/>
            </w:pPr>
            <w:r w:rsidRPr="00064CAF">
              <w:t>U</w:t>
            </w:r>
          </w:p>
        </w:tc>
        <w:tc>
          <w:tcPr>
            <w:tcW w:w="427" w:type="pct"/>
            <w:vAlign w:val="center"/>
          </w:tcPr>
          <w:p w:rsidR="009514B3" w:rsidRPr="00064CAF" w:rsidRDefault="009514B3" w:rsidP="00EC44A1">
            <w:pPr>
              <w:contextualSpacing/>
              <w:jc w:val="center"/>
            </w:pPr>
            <w:r w:rsidRPr="00064CAF">
              <w:t>4</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b.</w:t>
            </w:r>
          </w:p>
        </w:tc>
        <w:tc>
          <w:tcPr>
            <w:tcW w:w="3536" w:type="pct"/>
            <w:vAlign w:val="center"/>
          </w:tcPr>
          <w:p w:rsidR="009514B3" w:rsidRPr="00064CAF" w:rsidRDefault="009514B3" w:rsidP="00EC44A1">
            <w:pPr>
              <w:contextualSpacing/>
              <w:jc w:val="both"/>
            </w:pPr>
            <w:r w:rsidRPr="00064CAF">
              <w:t>If the amount of ₹64 in 2 years becomes ₹83.20, then find the amount of ₹86 in 4 years at the same rate of interest.</w:t>
            </w:r>
          </w:p>
        </w:tc>
        <w:tc>
          <w:tcPr>
            <w:tcW w:w="320" w:type="pct"/>
            <w:vAlign w:val="center"/>
          </w:tcPr>
          <w:p w:rsidR="009514B3" w:rsidRPr="00064CAF" w:rsidRDefault="009514B3" w:rsidP="00EC44A1">
            <w:pPr>
              <w:contextualSpacing/>
              <w:jc w:val="center"/>
            </w:pPr>
            <w:r w:rsidRPr="00064CAF">
              <w:t>CO2</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c.</w:t>
            </w:r>
          </w:p>
        </w:tc>
        <w:tc>
          <w:tcPr>
            <w:tcW w:w="3536" w:type="pct"/>
            <w:vAlign w:val="center"/>
          </w:tcPr>
          <w:p w:rsidR="009514B3" w:rsidRPr="00064CAF" w:rsidRDefault="009514B3" w:rsidP="00EC44A1">
            <w:pPr>
              <w:contextualSpacing/>
              <w:jc w:val="both"/>
            </w:pPr>
            <w:r w:rsidRPr="00064CAF">
              <w:t>Find the least number of six digits which is a perfect square.</w:t>
            </w:r>
          </w:p>
        </w:tc>
        <w:tc>
          <w:tcPr>
            <w:tcW w:w="320" w:type="pct"/>
            <w:vAlign w:val="center"/>
          </w:tcPr>
          <w:p w:rsidR="009514B3" w:rsidRPr="00064CAF" w:rsidRDefault="009514B3" w:rsidP="00EC44A1">
            <w:pPr>
              <w:contextualSpacing/>
              <w:jc w:val="center"/>
            </w:pPr>
            <w:r w:rsidRPr="00064CAF">
              <w:t>CO2</w:t>
            </w:r>
          </w:p>
        </w:tc>
        <w:tc>
          <w:tcPr>
            <w:tcW w:w="256" w:type="pct"/>
            <w:vAlign w:val="center"/>
          </w:tcPr>
          <w:p w:rsidR="009514B3" w:rsidRPr="00064CAF" w:rsidRDefault="009514B3" w:rsidP="00EC44A1">
            <w:pPr>
              <w:contextualSpacing/>
              <w:jc w:val="center"/>
            </w:pPr>
            <w:r w:rsidRPr="00064CAF">
              <w:t>U</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245"/>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p>
        </w:tc>
        <w:tc>
          <w:tcPr>
            <w:tcW w:w="3536" w:type="pct"/>
            <w:vAlign w:val="center"/>
          </w:tcPr>
          <w:p w:rsidR="009514B3" w:rsidRPr="00064CAF" w:rsidRDefault="009514B3" w:rsidP="00EC44A1">
            <w:pPr>
              <w:contextualSpacing/>
              <w:jc w:val="both"/>
            </w:pPr>
          </w:p>
        </w:tc>
        <w:tc>
          <w:tcPr>
            <w:tcW w:w="320" w:type="pct"/>
            <w:vAlign w:val="center"/>
          </w:tcPr>
          <w:p w:rsidR="009514B3" w:rsidRPr="00064CAF" w:rsidRDefault="009514B3" w:rsidP="00EC44A1">
            <w:pPr>
              <w:contextualSpacing/>
              <w:jc w:val="center"/>
            </w:pPr>
          </w:p>
        </w:tc>
        <w:tc>
          <w:tcPr>
            <w:tcW w:w="256" w:type="pct"/>
            <w:vAlign w:val="center"/>
          </w:tcPr>
          <w:p w:rsidR="009514B3" w:rsidRPr="00064CAF" w:rsidRDefault="009514B3" w:rsidP="00EC44A1">
            <w:pPr>
              <w:contextualSpacing/>
              <w:jc w:val="center"/>
            </w:pPr>
          </w:p>
        </w:tc>
        <w:tc>
          <w:tcPr>
            <w:tcW w:w="427" w:type="pct"/>
            <w:vAlign w:val="center"/>
          </w:tcPr>
          <w:p w:rsidR="009514B3" w:rsidRPr="00064CAF" w:rsidRDefault="009514B3" w:rsidP="00EC44A1">
            <w:pPr>
              <w:contextualSpacing/>
              <w:jc w:val="center"/>
            </w:pPr>
          </w:p>
        </w:tc>
      </w:tr>
      <w:tr w:rsidR="009514B3" w:rsidRPr="00111D43" w:rsidTr="00EC44A1">
        <w:trPr>
          <w:trHeight w:val="382"/>
        </w:trPr>
        <w:tc>
          <w:tcPr>
            <w:tcW w:w="272" w:type="pct"/>
            <w:vAlign w:val="center"/>
          </w:tcPr>
          <w:p w:rsidR="009514B3" w:rsidRPr="00064CAF" w:rsidRDefault="009514B3" w:rsidP="00EC44A1">
            <w:pPr>
              <w:contextualSpacing/>
              <w:jc w:val="center"/>
            </w:pPr>
            <w:r w:rsidRPr="00064CAF">
              <w:t>3.</w:t>
            </w:r>
          </w:p>
        </w:tc>
        <w:tc>
          <w:tcPr>
            <w:tcW w:w="189" w:type="pct"/>
            <w:vAlign w:val="center"/>
          </w:tcPr>
          <w:p w:rsidR="009514B3" w:rsidRPr="00064CAF" w:rsidRDefault="009514B3" w:rsidP="00EC44A1">
            <w:pPr>
              <w:contextualSpacing/>
              <w:jc w:val="center"/>
            </w:pPr>
            <w:r w:rsidRPr="00064CAF">
              <w:t>a.</w:t>
            </w:r>
          </w:p>
        </w:tc>
        <w:tc>
          <w:tcPr>
            <w:tcW w:w="3536" w:type="pct"/>
            <w:vAlign w:val="center"/>
          </w:tcPr>
          <w:p w:rsidR="009514B3" w:rsidRPr="00064CAF" w:rsidRDefault="009514B3" w:rsidP="00EC44A1">
            <w:pPr>
              <w:jc w:val="both"/>
            </w:pPr>
            <w:r w:rsidRPr="00064CAF">
              <w:t>In how many different ways can the letters of the word ‘MATHEMATICS’ be arranged so that the vowels always come together?</w:t>
            </w:r>
          </w:p>
        </w:tc>
        <w:tc>
          <w:tcPr>
            <w:tcW w:w="320" w:type="pct"/>
            <w:vAlign w:val="center"/>
          </w:tcPr>
          <w:p w:rsidR="009514B3" w:rsidRPr="00064CAF" w:rsidRDefault="009514B3" w:rsidP="00EC44A1">
            <w:pPr>
              <w:contextualSpacing/>
              <w:jc w:val="center"/>
            </w:pPr>
            <w:r w:rsidRPr="00064CAF">
              <w:t>CO4</w:t>
            </w:r>
          </w:p>
        </w:tc>
        <w:tc>
          <w:tcPr>
            <w:tcW w:w="256" w:type="pct"/>
            <w:vAlign w:val="center"/>
          </w:tcPr>
          <w:p w:rsidR="009514B3" w:rsidRPr="00064CAF" w:rsidRDefault="009514B3" w:rsidP="00EC44A1">
            <w:pPr>
              <w:contextualSpacing/>
              <w:jc w:val="center"/>
            </w:pPr>
            <w:r w:rsidRPr="00064CAF">
              <w:t>R</w:t>
            </w:r>
          </w:p>
        </w:tc>
        <w:tc>
          <w:tcPr>
            <w:tcW w:w="427" w:type="pct"/>
            <w:vAlign w:val="center"/>
          </w:tcPr>
          <w:p w:rsidR="009514B3" w:rsidRPr="00064CAF" w:rsidRDefault="009514B3" w:rsidP="00EC44A1">
            <w:pPr>
              <w:contextualSpacing/>
              <w:jc w:val="center"/>
            </w:pPr>
            <w:r w:rsidRPr="00064CAF">
              <w:t>4</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b.</w:t>
            </w:r>
          </w:p>
        </w:tc>
        <w:tc>
          <w:tcPr>
            <w:tcW w:w="3536" w:type="pct"/>
            <w:vAlign w:val="center"/>
          </w:tcPr>
          <w:p w:rsidR="009514B3" w:rsidRPr="00064CAF" w:rsidRDefault="009514B3" w:rsidP="00EC44A1">
            <w:pPr>
              <w:jc w:val="both"/>
            </w:pPr>
            <w:r w:rsidRPr="00064CAF">
              <w:t>A man and his wife appear in an interview for two vacancies in the same post. The probability of husband’s selection is 1/7 and the probability of wife’s selection is 1/5. Find the probability that only one of them is selected.</w:t>
            </w:r>
          </w:p>
        </w:tc>
        <w:tc>
          <w:tcPr>
            <w:tcW w:w="320" w:type="pct"/>
            <w:vAlign w:val="center"/>
          </w:tcPr>
          <w:p w:rsidR="009514B3" w:rsidRPr="00064CAF" w:rsidRDefault="009514B3" w:rsidP="00EC44A1">
            <w:pPr>
              <w:contextualSpacing/>
              <w:jc w:val="center"/>
            </w:pPr>
            <w:r w:rsidRPr="00064CAF">
              <w:t>CO4</w:t>
            </w:r>
          </w:p>
        </w:tc>
        <w:tc>
          <w:tcPr>
            <w:tcW w:w="256" w:type="pct"/>
            <w:vAlign w:val="center"/>
          </w:tcPr>
          <w:p w:rsidR="009514B3" w:rsidRPr="00064CAF" w:rsidRDefault="009514B3" w:rsidP="00EC44A1">
            <w:pPr>
              <w:contextualSpacing/>
              <w:jc w:val="center"/>
            </w:pPr>
            <w:r w:rsidRPr="00064CAF">
              <w:t>U</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c.</w:t>
            </w:r>
          </w:p>
        </w:tc>
        <w:tc>
          <w:tcPr>
            <w:tcW w:w="3536" w:type="pct"/>
            <w:vAlign w:val="center"/>
          </w:tcPr>
          <w:p w:rsidR="009514B3" w:rsidRPr="00064CAF" w:rsidRDefault="009514B3" w:rsidP="00EC44A1">
            <w:pPr>
              <w:contextualSpacing/>
              <w:jc w:val="both"/>
              <w:rPr>
                <w:bCs/>
              </w:rPr>
            </w:pPr>
            <w:r w:rsidRPr="00064CAF">
              <w:t>A, B and C enter into partnership. A advances ₹1200 for 4 months, B ₹1400 for 8 months, and C ₹1000 for 10 months. They gain ₹585 altogether. Find the share of each.</w:t>
            </w:r>
          </w:p>
        </w:tc>
        <w:tc>
          <w:tcPr>
            <w:tcW w:w="320" w:type="pct"/>
            <w:vAlign w:val="center"/>
          </w:tcPr>
          <w:p w:rsidR="009514B3" w:rsidRPr="00064CAF" w:rsidRDefault="009514B3" w:rsidP="00EC44A1">
            <w:pPr>
              <w:contextualSpacing/>
              <w:jc w:val="center"/>
            </w:pPr>
            <w:r w:rsidRPr="00064CAF">
              <w:t>CO4</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15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p>
        </w:tc>
        <w:tc>
          <w:tcPr>
            <w:tcW w:w="3536" w:type="pct"/>
            <w:vAlign w:val="center"/>
          </w:tcPr>
          <w:p w:rsidR="009514B3" w:rsidRPr="00064CAF" w:rsidRDefault="009514B3" w:rsidP="00EC44A1">
            <w:pPr>
              <w:contextualSpacing/>
              <w:jc w:val="both"/>
            </w:pPr>
          </w:p>
        </w:tc>
        <w:tc>
          <w:tcPr>
            <w:tcW w:w="320" w:type="pct"/>
            <w:vAlign w:val="center"/>
          </w:tcPr>
          <w:p w:rsidR="009514B3" w:rsidRPr="00064CAF" w:rsidRDefault="009514B3" w:rsidP="00EC44A1">
            <w:pPr>
              <w:contextualSpacing/>
              <w:jc w:val="center"/>
            </w:pPr>
          </w:p>
        </w:tc>
        <w:tc>
          <w:tcPr>
            <w:tcW w:w="256" w:type="pct"/>
            <w:vAlign w:val="center"/>
          </w:tcPr>
          <w:p w:rsidR="009514B3" w:rsidRPr="00064CAF" w:rsidRDefault="009514B3" w:rsidP="00EC44A1">
            <w:pPr>
              <w:contextualSpacing/>
              <w:jc w:val="center"/>
            </w:pPr>
          </w:p>
        </w:tc>
        <w:tc>
          <w:tcPr>
            <w:tcW w:w="427" w:type="pct"/>
            <w:vAlign w:val="center"/>
          </w:tcPr>
          <w:p w:rsidR="009514B3" w:rsidRPr="00064CAF" w:rsidRDefault="009514B3" w:rsidP="00EC44A1">
            <w:pPr>
              <w:contextualSpacing/>
              <w:jc w:val="center"/>
            </w:pPr>
          </w:p>
        </w:tc>
      </w:tr>
      <w:tr w:rsidR="009514B3" w:rsidRPr="00111D43" w:rsidTr="00EC44A1">
        <w:trPr>
          <w:trHeight w:val="382"/>
        </w:trPr>
        <w:tc>
          <w:tcPr>
            <w:tcW w:w="272" w:type="pct"/>
            <w:vAlign w:val="center"/>
          </w:tcPr>
          <w:p w:rsidR="009514B3" w:rsidRPr="00064CAF" w:rsidRDefault="009514B3" w:rsidP="00EC44A1">
            <w:pPr>
              <w:contextualSpacing/>
              <w:jc w:val="center"/>
            </w:pPr>
            <w:r w:rsidRPr="00064CAF">
              <w:t>4.</w:t>
            </w:r>
          </w:p>
        </w:tc>
        <w:tc>
          <w:tcPr>
            <w:tcW w:w="189" w:type="pct"/>
            <w:vAlign w:val="center"/>
          </w:tcPr>
          <w:p w:rsidR="009514B3" w:rsidRPr="00064CAF" w:rsidRDefault="009514B3" w:rsidP="00EC44A1">
            <w:pPr>
              <w:contextualSpacing/>
              <w:jc w:val="center"/>
            </w:pPr>
            <w:r w:rsidRPr="00064CAF">
              <w:t>a.</w:t>
            </w:r>
          </w:p>
        </w:tc>
        <w:tc>
          <w:tcPr>
            <w:tcW w:w="3536" w:type="pct"/>
            <w:vAlign w:val="center"/>
          </w:tcPr>
          <w:p w:rsidR="009514B3" w:rsidRPr="00064CAF" w:rsidRDefault="009514B3" w:rsidP="00EC44A1">
            <w:pPr>
              <w:contextualSpacing/>
              <w:jc w:val="both"/>
            </w:pPr>
            <w:r w:rsidRPr="00064CAF">
              <w:rPr>
                <w:rFonts w:eastAsiaTheme="minorEastAsia"/>
              </w:rPr>
              <w:t>The ages of Ram and Mukta are in the ratio 3:5. After 9 years, the ratio of their ages will become 3:4. Find the sum of their present ages.</w:t>
            </w:r>
          </w:p>
        </w:tc>
        <w:tc>
          <w:tcPr>
            <w:tcW w:w="320" w:type="pct"/>
            <w:vAlign w:val="center"/>
          </w:tcPr>
          <w:p w:rsidR="009514B3" w:rsidRPr="00064CAF" w:rsidRDefault="009514B3" w:rsidP="00EC44A1">
            <w:pPr>
              <w:contextualSpacing/>
              <w:jc w:val="center"/>
            </w:pPr>
            <w:r w:rsidRPr="00064CAF">
              <w:t>CO3</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4</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b.</w:t>
            </w:r>
          </w:p>
        </w:tc>
        <w:tc>
          <w:tcPr>
            <w:tcW w:w="3536" w:type="pct"/>
            <w:vAlign w:val="center"/>
          </w:tcPr>
          <w:p w:rsidR="009514B3" w:rsidRPr="00064CAF" w:rsidRDefault="009514B3" w:rsidP="00EC44A1">
            <w:pPr>
              <w:jc w:val="both"/>
              <w:rPr>
                <w:rFonts w:eastAsiaTheme="minorEastAsia"/>
              </w:rPr>
            </w:pPr>
            <w:r w:rsidRPr="00064CAF">
              <w:rPr>
                <w:rFonts w:eastAsiaTheme="minorEastAsia"/>
              </w:rPr>
              <w:t>A, B and C can do a piece of work in 36, 54 and 72 days respectively. They started the work but A left 8 days before the completion of the work while B left 12 days before the completion. Find the number of days that C alone complete the work.</w:t>
            </w:r>
          </w:p>
        </w:tc>
        <w:tc>
          <w:tcPr>
            <w:tcW w:w="320" w:type="pct"/>
            <w:vAlign w:val="center"/>
          </w:tcPr>
          <w:p w:rsidR="009514B3" w:rsidRPr="00064CAF" w:rsidRDefault="009514B3" w:rsidP="00EC44A1">
            <w:pPr>
              <w:contextualSpacing/>
              <w:jc w:val="center"/>
            </w:pPr>
            <w:r w:rsidRPr="00064CAF">
              <w:t>CO3</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c.</w:t>
            </w:r>
          </w:p>
        </w:tc>
        <w:tc>
          <w:tcPr>
            <w:tcW w:w="3536" w:type="pct"/>
            <w:vAlign w:val="center"/>
          </w:tcPr>
          <w:p w:rsidR="009514B3" w:rsidRPr="00064CAF" w:rsidRDefault="009514B3" w:rsidP="00EC44A1">
            <w:pPr>
              <w:jc w:val="both"/>
            </w:pPr>
            <w:r w:rsidRPr="00064CAF">
              <w:t>Two trains A and B are 110km apart on a straight line. One train starts from A at 7 AM and travels towards B at 20km/hr. Another train starts from B at 8 AM and travels towards A at 25km/hr. Calculate the time when they will meet.</w:t>
            </w:r>
          </w:p>
        </w:tc>
        <w:tc>
          <w:tcPr>
            <w:tcW w:w="320" w:type="pct"/>
            <w:vAlign w:val="center"/>
          </w:tcPr>
          <w:p w:rsidR="009514B3" w:rsidRPr="00064CAF" w:rsidRDefault="009514B3" w:rsidP="00EC44A1">
            <w:pPr>
              <w:contextualSpacing/>
              <w:jc w:val="center"/>
            </w:pPr>
            <w:r w:rsidRPr="00064CAF">
              <w:t>CO3</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193"/>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p>
        </w:tc>
        <w:tc>
          <w:tcPr>
            <w:tcW w:w="3536" w:type="pct"/>
            <w:vAlign w:val="center"/>
          </w:tcPr>
          <w:p w:rsidR="009514B3" w:rsidRPr="00064CAF" w:rsidRDefault="009514B3" w:rsidP="00EC44A1">
            <w:pPr>
              <w:contextualSpacing/>
              <w:jc w:val="both"/>
            </w:pPr>
          </w:p>
        </w:tc>
        <w:tc>
          <w:tcPr>
            <w:tcW w:w="320" w:type="pct"/>
            <w:vAlign w:val="center"/>
          </w:tcPr>
          <w:p w:rsidR="009514B3" w:rsidRPr="00064CAF" w:rsidRDefault="009514B3" w:rsidP="00EC44A1">
            <w:pPr>
              <w:contextualSpacing/>
              <w:jc w:val="center"/>
            </w:pPr>
          </w:p>
        </w:tc>
        <w:tc>
          <w:tcPr>
            <w:tcW w:w="256" w:type="pct"/>
            <w:vAlign w:val="center"/>
          </w:tcPr>
          <w:p w:rsidR="009514B3" w:rsidRPr="00064CAF" w:rsidRDefault="009514B3" w:rsidP="00EC44A1">
            <w:pPr>
              <w:contextualSpacing/>
              <w:jc w:val="center"/>
            </w:pPr>
          </w:p>
        </w:tc>
        <w:tc>
          <w:tcPr>
            <w:tcW w:w="427" w:type="pct"/>
            <w:vAlign w:val="center"/>
          </w:tcPr>
          <w:p w:rsidR="009514B3" w:rsidRPr="00064CAF" w:rsidRDefault="009514B3" w:rsidP="00EC44A1">
            <w:pPr>
              <w:contextualSpacing/>
              <w:jc w:val="center"/>
            </w:pPr>
          </w:p>
        </w:tc>
      </w:tr>
      <w:tr w:rsidR="009514B3" w:rsidRPr="00111D43" w:rsidTr="00EC44A1">
        <w:trPr>
          <w:trHeight w:val="382"/>
        </w:trPr>
        <w:tc>
          <w:tcPr>
            <w:tcW w:w="272" w:type="pct"/>
            <w:vAlign w:val="center"/>
          </w:tcPr>
          <w:p w:rsidR="009514B3" w:rsidRPr="00064CAF" w:rsidRDefault="009514B3" w:rsidP="00EC44A1">
            <w:pPr>
              <w:contextualSpacing/>
              <w:jc w:val="center"/>
            </w:pPr>
            <w:r w:rsidRPr="00064CAF">
              <w:lastRenderedPageBreak/>
              <w:t>5.</w:t>
            </w:r>
          </w:p>
        </w:tc>
        <w:tc>
          <w:tcPr>
            <w:tcW w:w="189" w:type="pct"/>
            <w:vAlign w:val="center"/>
          </w:tcPr>
          <w:p w:rsidR="009514B3" w:rsidRPr="00064CAF" w:rsidRDefault="009514B3" w:rsidP="00EC44A1">
            <w:pPr>
              <w:contextualSpacing/>
              <w:jc w:val="center"/>
            </w:pPr>
            <w:r w:rsidRPr="00064CAF">
              <w:t>a.</w:t>
            </w:r>
          </w:p>
        </w:tc>
        <w:tc>
          <w:tcPr>
            <w:tcW w:w="3536" w:type="pct"/>
            <w:vAlign w:val="center"/>
          </w:tcPr>
          <w:p w:rsidR="009514B3" w:rsidRPr="00064CAF" w:rsidRDefault="009514B3" w:rsidP="00EC44A1">
            <w:pPr>
              <w:jc w:val="both"/>
              <w:rPr>
                <w:rFonts w:eastAsiaTheme="minorEastAsia"/>
              </w:rPr>
            </w:pPr>
            <w:r w:rsidRPr="00064CAF">
              <w:rPr>
                <w:rFonts w:eastAsiaTheme="minorEastAsia"/>
              </w:rPr>
              <w:t xml:space="preserve">The shadow of a vertical pole is </w:t>
            </w:r>
            <m:oMath>
              <m:rad>
                <m:radPr>
                  <m:degHide m:val="1"/>
                  <m:ctrlPr>
                    <w:rPr>
                      <w:rFonts w:ascii="Cambria Math" w:eastAsiaTheme="minorEastAsia" w:hAnsi="Cambria Math"/>
                      <w:i/>
                    </w:rPr>
                  </m:ctrlPr>
                </m:radPr>
                <m:deg/>
                <m:e>
                  <m:r>
                    <w:rPr>
                      <w:rFonts w:ascii="Cambria Math" w:eastAsiaTheme="minorEastAsia" w:hAnsi="Cambria Math"/>
                    </w:rPr>
                    <m:t>3</m:t>
                  </m:r>
                </m:e>
              </m:rad>
            </m:oMath>
            <w:r w:rsidRPr="00064CAF">
              <w:rPr>
                <w:rFonts w:eastAsiaTheme="minorEastAsia"/>
              </w:rPr>
              <w:t xml:space="preserve"> of its height. Find the angle of elevation.</w:t>
            </w:r>
          </w:p>
        </w:tc>
        <w:tc>
          <w:tcPr>
            <w:tcW w:w="320" w:type="pct"/>
            <w:vAlign w:val="center"/>
          </w:tcPr>
          <w:p w:rsidR="009514B3" w:rsidRPr="00064CAF" w:rsidRDefault="009514B3" w:rsidP="00EC44A1">
            <w:pPr>
              <w:contextualSpacing/>
              <w:jc w:val="center"/>
            </w:pPr>
            <w:r w:rsidRPr="00064CAF">
              <w:t>CO5</w:t>
            </w:r>
          </w:p>
        </w:tc>
        <w:tc>
          <w:tcPr>
            <w:tcW w:w="256" w:type="pct"/>
            <w:vAlign w:val="center"/>
          </w:tcPr>
          <w:p w:rsidR="009514B3" w:rsidRPr="00064CAF" w:rsidRDefault="009514B3" w:rsidP="00EC44A1">
            <w:pPr>
              <w:contextualSpacing/>
              <w:jc w:val="center"/>
            </w:pPr>
            <w:r w:rsidRPr="00064CAF">
              <w:t>U</w:t>
            </w:r>
          </w:p>
        </w:tc>
        <w:tc>
          <w:tcPr>
            <w:tcW w:w="427" w:type="pct"/>
            <w:vAlign w:val="center"/>
          </w:tcPr>
          <w:p w:rsidR="009514B3" w:rsidRPr="00064CAF" w:rsidRDefault="009514B3" w:rsidP="00EC44A1">
            <w:pPr>
              <w:contextualSpacing/>
              <w:jc w:val="center"/>
            </w:pPr>
            <w:r w:rsidRPr="00064CAF">
              <w:t>4</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b.</w:t>
            </w:r>
          </w:p>
        </w:tc>
        <w:tc>
          <w:tcPr>
            <w:tcW w:w="3536" w:type="pct"/>
            <w:vAlign w:val="center"/>
          </w:tcPr>
          <w:p w:rsidR="009514B3" w:rsidRPr="00064CAF" w:rsidRDefault="009514B3" w:rsidP="00EC44A1">
            <w:pPr>
              <w:contextualSpacing/>
              <w:jc w:val="both"/>
              <w:rPr>
                <w:bCs/>
              </w:rPr>
            </w:pPr>
            <w:r w:rsidRPr="00064CAF">
              <w:rPr>
                <w:rFonts w:eastAsiaTheme="minorEastAsia"/>
              </w:rPr>
              <w:t xml:space="preserve">Two villages are 2kms apart. If the angles of depression of these villages when observed from a plane are found to be </w:t>
            </w:r>
            <m:oMath>
              <m:sSup>
                <m:sSupPr>
                  <m:ctrlPr>
                    <w:rPr>
                      <w:rFonts w:ascii="Cambria Math" w:eastAsiaTheme="minorEastAsia" w:hAnsi="Cambria Math"/>
                      <w:i/>
                    </w:rPr>
                  </m:ctrlPr>
                </m:sSupPr>
                <m:e>
                  <m:r>
                    <w:rPr>
                      <w:rFonts w:ascii="Cambria Math" w:eastAsiaTheme="minorEastAsia" w:hAnsi="Cambria Math"/>
                    </w:rPr>
                    <m:t>45</m:t>
                  </m:r>
                </m:e>
                <m:sup>
                  <m:r>
                    <w:rPr>
                      <w:rFonts w:ascii="Cambria Math" w:eastAsiaTheme="minorEastAsia" w:hAnsi="Cambria Math"/>
                    </w:rPr>
                    <m:t>°</m:t>
                  </m:r>
                </m:sup>
              </m:sSup>
            </m:oMath>
            <w:r w:rsidRPr="00064CAF">
              <w:rPr>
                <w:rFonts w:eastAsiaTheme="minorEastAsia"/>
              </w:rPr>
              <w:t xml:space="preserve">and </w:t>
            </w:r>
            <m:oMath>
              <m:sSup>
                <m:sSupPr>
                  <m:ctrlPr>
                    <w:rPr>
                      <w:rFonts w:ascii="Cambria Math" w:eastAsiaTheme="minorEastAsia" w:hAnsi="Cambria Math"/>
                      <w:i/>
                    </w:rPr>
                  </m:ctrlPr>
                </m:sSupPr>
                <m:e>
                  <m:r>
                    <w:rPr>
                      <w:rFonts w:ascii="Cambria Math" w:eastAsiaTheme="minorEastAsia" w:hAnsi="Cambria Math"/>
                    </w:rPr>
                    <m:t>60</m:t>
                  </m:r>
                </m:e>
                <m:sup>
                  <m:r>
                    <w:rPr>
                      <w:rFonts w:ascii="Cambria Math" w:eastAsiaTheme="minorEastAsia" w:hAnsi="Cambria Math"/>
                    </w:rPr>
                    <m:t>°</m:t>
                  </m:r>
                </m:sup>
              </m:sSup>
            </m:oMath>
            <w:r w:rsidRPr="00064CAF">
              <w:rPr>
                <w:rFonts w:eastAsiaTheme="minorEastAsia"/>
              </w:rPr>
              <w:t xml:space="preserve"> respectively. Find the height of the plane.</w:t>
            </w:r>
          </w:p>
        </w:tc>
        <w:tc>
          <w:tcPr>
            <w:tcW w:w="320" w:type="pct"/>
            <w:vAlign w:val="center"/>
          </w:tcPr>
          <w:p w:rsidR="009514B3" w:rsidRPr="00064CAF" w:rsidRDefault="009514B3" w:rsidP="00EC44A1">
            <w:pPr>
              <w:contextualSpacing/>
              <w:jc w:val="center"/>
            </w:pPr>
            <w:r w:rsidRPr="00064CAF">
              <w:t>CO5</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c.</w:t>
            </w:r>
          </w:p>
        </w:tc>
        <w:tc>
          <w:tcPr>
            <w:tcW w:w="3536" w:type="pct"/>
            <w:vAlign w:val="center"/>
          </w:tcPr>
          <w:p w:rsidR="009514B3" w:rsidRPr="00064CAF" w:rsidRDefault="009514B3" w:rsidP="00EC44A1">
            <w:pPr>
              <w:contextualSpacing/>
              <w:jc w:val="both"/>
              <w:rPr>
                <w:bCs/>
              </w:rPr>
            </w:pPr>
            <w:r w:rsidRPr="00064CAF">
              <w:rPr>
                <w:rFonts w:eastAsiaTheme="minorEastAsia"/>
              </w:rPr>
              <w:t>A boy walks from his house to school at the rate of 4km/hr, he reaches the school 10 mins earlier than the scheduled time. However if he walks at the rate of 3km/hr, he reaches 10 mins late. Find the distance between his school and house.</w:t>
            </w:r>
          </w:p>
        </w:tc>
        <w:tc>
          <w:tcPr>
            <w:tcW w:w="320" w:type="pct"/>
            <w:vAlign w:val="center"/>
          </w:tcPr>
          <w:p w:rsidR="009514B3" w:rsidRPr="00064CAF" w:rsidRDefault="009514B3" w:rsidP="00EC44A1">
            <w:pPr>
              <w:contextualSpacing/>
              <w:jc w:val="center"/>
            </w:pPr>
            <w:r w:rsidRPr="00064CAF">
              <w:t>CO5</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209"/>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p>
        </w:tc>
        <w:tc>
          <w:tcPr>
            <w:tcW w:w="3536" w:type="pct"/>
            <w:vAlign w:val="center"/>
          </w:tcPr>
          <w:p w:rsidR="009514B3" w:rsidRPr="00064CAF" w:rsidRDefault="009514B3" w:rsidP="00EC44A1">
            <w:pPr>
              <w:contextualSpacing/>
              <w:jc w:val="both"/>
            </w:pPr>
          </w:p>
        </w:tc>
        <w:tc>
          <w:tcPr>
            <w:tcW w:w="320" w:type="pct"/>
            <w:vAlign w:val="center"/>
          </w:tcPr>
          <w:p w:rsidR="009514B3" w:rsidRPr="00064CAF" w:rsidRDefault="009514B3" w:rsidP="00EC44A1">
            <w:pPr>
              <w:contextualSpacing/>
              <w:jc w:val="center"/>
            </w:pPr>
          </w:p>
        </w:tc>
        <w:tc>
          <w:tcPr>
            <w:tcW w:w="256" w:type="pct"/>
            <w:vAlign w:val="center"/>
          </w:tcPr>
          <w:p w:rsidR="009514B3" w:rsidRPr="00064CAF" w:rsidRDefault="009514B3" w:rsidP="00EC44A1">
            <w:pPr>
              <w:contextualSpacing/>
              <w:jc w:val="center"/>
            </w:pPr>
          </w:p>
        </w:tc>
        <w:tc>
          <w:tcPr>
            <w:tcW w:w="427" w:type="pct"/>
            <w:vAlign w:val="center"/>
          </w:tcPr>
          <w:p w:rsidR="009514B3" w:rsidRPr="00064CAF" w:rsidRDefault="009514B3" w:rsidP="00EC44A1">
            <w:pPr>
              <w:contextualSpacing/>
              <w:jc w:val="center"/>
            </w:pPr>
          </w:p>
        </w:tc>
      </w:tr>
      <w:tr w:rsidR="009514B3" w:rsidRPr="00111D43" w:rsidTr="00EC44A1">
        <w:trPr>
          <w:trHeight w:val="382"/>
        </w:trPr>
        <w:tc>
          <w:tcPr>
            <w:tcW w:w="272" w:type="pct"/>
            <w:vAlign w:val="center"/>
          </w:tcPr>
          <w:p w:rsidR="009514B3" w:rsidRPr="00064CAF" w:rsidRDefault="009514B3" w:rsidP="00EC44A1">
            <w:pPr>
              <w:contextualSpacing/>
              <w:jc w:val="center"/>
            </w:pPr>
            <w:r w:rsidRPr="00064CAF">
              <w:t>6.</w:t>
            </w:r>
          </w:p>
        </w:tc>
        <w:tc>
          <w:tcPr>
            <w:tcW w:w="189" w:type="pct"/>
            <w:vAlign w:val="center"/>
          </w:tcPr>
          <w:p w:rsidR="009514B3" w:rsidRPr="00064CAF" w:rsidRDefault="009514B3" w:rsidP="00EC44A1">
            <w:pPr>
              <w:contextualSpacing/>
              <w:jc w:val="center"/>
            </w:pPr>
            <w:r w:rsidRPr="00064CAF">
              <w:t>a.</w:t>
            </w:r>
          </w:p>
        </w:tc>
        <w:tc>
          <w:tcPr>
            <w:tcW w:w="3536" w:type="pct"/>
            <w:vAlign w:val="center"/>
          </w:tcPr>
          <w:p w:rsidR="009514B3" w:rsidRPr="00064CAF" w:rsidRDefault="009514B3" w:rsidP="00EC44A1">
            <w:pPr>
              <w:jc w:val="both"/>
            </w:pPr>
            <w:r w:rsidRPr="00064CAF">
              <w:t>Raman’s salary was decreased by 50% and subsequently increased by 50%. Find the percentage loss.</w:t>
            </w:r>
          </w:p>
        </w:tc>
        <w:tc>
          <w:tcPr>
            <w:tcW w:w="320" w:type="pct"/>
            <w:vAlign w:val="center"/>
          </w:tcPr>
          <w:p w:rsidR="009514B3" w:rsidRPr="00064CAF" w:rsidRDefault="009514B3" w:rsidP="00EC44A1">
            <w:pPr>
              <w:contextualSpacing/>
              <w:jc w:val="center"/>
            </w:pPr>
            <w:r w:rsidRPr="00064CAF">
              <w:t>CO1</w:t>
            </w:r>
          </w:p>
        </w:tc>
        <w:tc>
          <w:tcPr>
            <w:tcW w:w="256" w:type="pct"/>
            <w:vAlign w:val="center"/>
          </w:tcPr>
          <w:p w:rsidR="009514B3" w:rsidRPr="00064CAF" w:rsidRDefault="009514B3" w:rsidP="00EC44A1">
            <w:pPr>
              <w:contextualSpacing/>
              <w:jc w:val="center"/>
            </w:pPr>
            <w:r w:rsidRPr="00064CAF">
              <w:t>U</w:t>
            </w:r>
          </w:p>
        </w:tc>
        <w:tc>
          <w:tcPr>
            <w:tcW w:w="427" w:type="pct"/>
            <w:vAlign w:val="center"/>
          </w:tcPr>
          <w:p w:rsidR="009514B3" w:rsidRPr="00064CAF" w:rsidRDefault="009514B3" w:rsidP="00EC44A1">
            <w:pPr>
              <w:contextualSpacing/>
              <w:jc w:val="center"/>
            </w:pPr>
            <w:r w:rsidRPr="00064CAF">
              <w:t>4</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b.</w:t>
            </w:r>
          </w:p>
        </w:tc>
        <w:tc>
          <w:tcPr>
            <w:tcW w:w="3536" w:type="pct"/>
            <w:vAlign w:val="center"/>
          </w:tcPr>
          <w:p w:rsidR="009514B3" w:rsidRPr="00064CAF" w:rsidRDefault="009514B3" w:rsidP="00EC44A1">
            <w:pPr>
              <w:contextualSpacing/>
              <w:jc w:val="both"/>
            </w:pPr>
            <w:r w:rsidRPr="00064CAF">
              <w:t>Find the greatest integer that divides 358, 374, 334 leaving the same remainder in each case.</w:t>
            </w:r>
          </w:p>
        </w:tc>
        <w:tc>
          <w:tcPr>
            <w:tcW w:w="320" w:type="pct"/>
            <w:vAlign w:val="center"/>
          </w:tcPr>
          <w:p w:rsidR="009514B3" w:rsidRPr="00064CAF" w:rsidRDefault="009514B3" w:rsidP="00EC44A1">
            <w:pPr>
              <w:contextualSpacing/>
              <w:jc w:val="center"/>
            </w:pPr>
            <w:r w:rsidRPr="00064CAF">
              <w:t>CO1</w:t>
            </w:r>
          </w:p>
        </w:tc>
        <w:tc>
          <w:tcPr>
            <w:tcW w:w="256" w:type="pct"/>
            <w:vAlign w:val="center"/>
          </w:tcPr>
          <w:p w:rsidR="009514B3" w:rsidRPr="00064CAF" w:rsidRDefault="009514B3" w:rsidP="00EC44A1">
            <w:pPr>
              <w:contextualSpacing/>
              <w:jc w:val="center"/>
            </w:pPr>
            <w:r w:rsidRPr="00064CAF">
              <w:t>U</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c.</w:t>
            </w:r>
          </w:p>
        </w:tc>
        <w:tc>
          <w:tcPr>
            <w:tcW w:w="3536" w:type="pct"/>
            <w:vAlign w:val="center"/>
          </w:tcPr>
          <w:p w:rsidR="009514B3" w:rsidRPr="00064CAF" w:rsidRDefault="009514B3" w:rsidP="00EC44A1">
            <w:pPr>
              <w:contextualSpacing/>
              <w:jc w:val="both"/>
              <w:rPr>
                <w:bCs/>
              </w:rPr>
            </w:pPr>
            <w:r w:rsidRPr="00064CAF">
              <w:t>A boat takes 4 hours for travelling downstream from point A to point B and coming back to point A upstream. If the velocity of the stream is 2km/hr and the speed of the boat in still water is 4km/hr, then find the distance between A and B.</w:t>
            </w:r>
          </w:p>
        </w:tc>
        <w:tc>
          <w:tcPr>
            <w:tcW w:w="320" w:type="pct"/>
            <w:vAlign w:val="center"/>
          </w:tcPr>
          <w:p w:rsidR="009514B3" w:rsidRPr="00064CAF" w:rsidRDefault="009514B3" w:rsidP="00EC44A1">
            <w:pPr>
              <w:contextualSpacing/>
              <w:jc w:val="center"/>
            </w:pPr>
            <w:r w:rsidRPr="00064CAF">
              <w:t>CO3</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251"/>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p>
        </w:tc>
        <w:tc>
          <w:tcPr>
            <w:tcW w:w="3536" w:type="pct"/>
            <w:vAlign w:val="center"/>
          </w:tcPr>
          <w:p w:rsidR="009514B3" w:rsidRPr="00064CAF" w:rsidRDefault="009514B3" w:rsidP="00EC44A1">
            <w:pPr>
              <w:contextualSpacing/>
              <w:jc w:val="both"/>
            </w:pPr>
          </w:p>
        </w:tc>
        <w:tc>
          <w:tcPr>
            <w:tcW w:w="320" w:type="pct"/>
            <w:vAlign w:val="center"/>
          </w:tcPr>
          <w:p w:rsidR="009514B3" w:rsidRPr="00064CAF" w:rsidRDefault="009514B3" w:rsidP="00EC44A1">
            <w:pPr>
              <w:contextualSpacing/>
              <w:jc w:val="center"/>
            </w:pPr>
          </w:p>
        </w:tc>
        <w:tc>
          <w:tcPr>
            <w:tcW w:w="256" w:type="pct"/>
            <w:vAlign w:val="center"/>
          </w:tcPr>
          <w:p w:rsidR="009514B3" w:rsidRPr="00064CAF" w:rsidRDefault="009514B3" w:rsidP="00EC44A1">
            <w:pPr>
              <w:contextualSpacing/>
              <w:jc w:val="center"/>
            </w:pPr>
          </w:p>
        </w:tc>
        <w:tc>
          <w:tcPr>
            <w:tcW w:w="427" w:type="pct"/>
            <w:vAlign w:val="center"/>
          </w:tcPr>
          <w:p w:rsidR="009514B3" w:rsidRPr="00064CAF" w:rsidRDefault="009514B3" w:rsidP="00EC44A1">
            <w:pPr>
              <w:contextualSpacing/>
              <w:jc w:val="center"/>
            </w:pPr>
          </w:p>
        </w:tc>
      </w:tr>
      <w:tr w:rsidR="009514B3" w:rsidRPr="00111D43" w:rsidTr="00EC44A1">
        <w:trPr>
          <w:trHeight w:val="382"/>
        </w:trPr>
        <w:tc>
          <w:tcPr>
            <w:tcW w:w="272" w:type="pct"/>
            <w:vAlign w:val="center"/>
          </w:tcPr>
          <w:p w:rsidR="009514B3" w:rsidRPr="00064CAF" w:rsidRDefault="009514B3" w:rsidP="00EC44A1">
            <w:pPr>
              <w:contextualSpacing/>
              <w:jc w:val="center"/>
            </w:pPr>
          </w:p>
        </w:tc>
        <w:tc>
          <w:tcPr>
            <w:tcW w:w="189" w:type="pct"/>
            <w:vAlign w:val="center"/>
          </w:tcPr>
          <w:p w:rsidR="009514B3" w:rsidRPr="00064CAF" w:rsidRDefault="009514B3" w:rsidP="00EC44A1">
            <w:pPr>
              <w:contextualSpacing/>
              <w:jc w:val="center"/>
            </w:pPr>
            <w:r w:rsidRPr="00064CAF">
              <w:t>a.</w:t>
            </w:r>
          </w:p>
        </w:tc>
        <w:tc>
          <w:tcPr>
            <w:tcW w:w="3536" w:type="pct"/>
            <w:vAlign w:val="center"/>
          </w:tcPr>
          <w:p w:rsidR="009514B3" w:rsidRPr="00064CAF" w:rsidRDefault="009514B3" w:rsidP="00EC44A1">
            <w:pPr>
              <w:jc w:val="both"/>
            </w:pPr>
            <w:r w:rsidRPr="00064CAF">
              <w:t>Suresh bought a table for ₹1640 and sold it with 35% profit. Find the selling price of the table.</w:t>
            </w:r>
          </w:p>
        </w:tc>
        <w:tc>
          <w:tcPr>
            <w:tcW w:w="320" w:type="pct"/>
            <w:vAlign w:val="center"/>
          </w:tcPr>
          <w:p w:rsidR="009514B3" w:rsidRPr="00064CAF" w:rsidRDefault="009514B3" w:rsidP="00EC44A1">
            <w:pPr>
              <w:contextualSpacing/>
              <w:jc w:val="center"/>
            </w:pPr>
            <w:r w:rsidRPr="00064CAF">
              <w:t>CO3</w:t>
            </w:r>
          </w:p>
        </w:tc>
        <w:tc>
          <w:tcPr>
            <w:tcW w:w="256" w:type="pct"/>
            <w:vAlign w:val="center"/>
          </w:tcPr>
          <w:p w:rsidR="009514B3" w:rsidRPr="00064CAF" w:rsidRDefault="009514B3" w:rsidP="00EC44A1">
            <w:pPr>
              <w:contextualSpacing/>
              <w:jc w:val="center"/>
            </w:pPr>
            <w:r w:rsidRPr="00064CAF">
              <w:t>U</w:t>
            </w:r>
          </w:p>
        </w:tc>
        <w:tc>
          <w:tcPr>
            <w:tcW w:w="427" w:type="pct"/>
            <w:vAlign w:val="center"/>
          </w:tcPr>
          <w:p w:rsidR="009514B3" w:rsidRPr="00064CAF" w:rsidRDefault="009514B3" w:rsidP="00EC44A1">
            <w:pPr>
              <w:contextualSpacing/>
              <w:jc w:val="center"/>
            </w:pPr>
            <w:r w:rsidRPr="00064CAF">
              <w:t>4</w:t>
            </w:r>
          </w:p>
        </w:tc>
      </w:tr>
      <w:tr w:rsidR="009514B3" w:rsidRPr="00111D43" w:rsidTr="00EC44A1">
        <w:trPr>
          <w:trHeight w:val="382"/>
        </w:trPr>
        <w:tc>
          <w:tcPr>
            <w:tcW w:w="272" w:type="pct"/>
          </w:tcPr>
          <w:p w:rsidR="009514B3" w:rsidRPr="00064CAF" w:rsidRDefault="009514B3" w:rsidP="00EC44A1">
            <w:pPr>
              <w:contextualSpacing/>
              <w:jc w:val="center"/>
            </w:pPr>
            <w:r w:rsidRPr="00064CAF">
              <w:t>7.</w:t>
            </w:r>
          </w:p>
        </w:tc>
        <w:tc>
          <w:tcPr>
            <w:tcW w:w="189" w:type="pct"/>
          </w:tcPr>
          <w:p w:rsidR="009514B3" w:rsidRPr="00064CAF" w:rsidRDefault="009514B3" w:rsidP="00EC44A1">
            <w:pPr>
              <w:contextualSpacing/>
              <w:jc w:val="center"/>
            </w:pPr>
            <w:r w:rsidRPr="00064CAF">
              <w:t>b.</w:t>
            </w:r>
          </w:p>
        </w:tc>
        <w:tc>
          <w:tcPr>
            <w:tcW w:w="3536" w:type="pct"/>
            <w:vAlign w:val="center"/>
          </w:tcPr>
          <w:p w:rsidR="009514B3" w:rsidRPr="00064CAF" w:rsidRDefault="009514B3" w:rsidP="00EC44A1">
            <w:pPr>
              <w:jc w:val="both"/>
            </w:pPr>
            <w:r w:rsidRPr="00064CAF">
              <w:t>In three cans containing equal amount of solutions, ratios of milk and water are 4:1, 5:2 and 6:1 respectively. If all the three solutions are mixed, then find the ratio of milk and water in the new solution.</w:t>
            </w:r>
          </w:p>
        </w:tc>
        <w:tc>
          <w:tcPr>
            <w:tcW w:w="320" w:type="pct"/>
            <w:vAlign w:val="center"/>
          </w:tcPr>
          <w:p w:rsidR="009514B3" w:rsidRPr="00064CAF" w:rsidRDefault="009514B3" w:rsidP="00EC44A1">
            <w:pPr>
              <w:contextualSpacing/>
              <w:jc w:val="center"/>
            </w:pPr>
            <w:r w:rsidRPr="00064CAF">
              <w:t>CO3</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382"/>
        </w:trPr>
        <w:tc>
          <w:tcPr>
            <w:tcW w:w="272" w:type="pct"/>
          </w:tcPr>
          <w:p w:rsidR="009514B3" w:rsidRPr="00064CAF" w:rsidRDefault="009514B3" w:rsidP="00EC44A1">
            <w:pPr>
              <w:contextualSpacing/>
              <w:jc w:val="center"/>
            </w:pPr>
          </w:p>
        </w:tc>
        <w:tc>
          <w:tcPr>
            <w:tcW w:w="189" w:type="pct"/>
          </w:tcPr>
          <w:p w:rsidR="009514B3" w:rsidRPr="00064CAF" w:rsidRDefault="009514B3" w:rsidP="00EC44A1">
            <w:pPr>
              <w:contextualSpacing/>
              <w:jc w:val="center"/>
            </w:pPr>
            <w:r w:rsidRPr="00064CAF">
              <w:t>c.</w:t>
            </w:r>
          </w:p>
        </w:tc>
        <w:tc>
          <w:tcPr>
            <w:tcW w:w="3536" w:type="pct"/>
            <w:vAlign w:val="center"/>
          </w:tcPr>
          <w:p w:rsidR="009514B3" w:rsidRPr="00064CAF" w:rsidRDefault="009514B3" w:rsidP="00EC44A1">
            <w:pPr>
              <w:jc w:val="both"/>
            </w:pPr>
            <w:r w:rsidRPr="00064CAF">
              <w:t>Two pipes A and B can fill a tank in 12 min and 15 min respectively. If both the pipes are opened simultaneously and pipe A is closed after 3 min, then find the time taken by pipe B to fill the tank.</w:t>
            </w:r>
          </w:p>
        </w:tc>
        <w:tc>
          <w:tcPr>
            <w:tcW w:w="320" w:type="pct"/>
            <w:vAlign w:val="center"/>
          </w:tcPr>
          <w:p w:rsidR="009514B3" w:rsidRPr="00064CAF" w:rsidRDefault="009514B3" w:rsidP="00EC44A1">
            <w:pPr>
              <w:contextualSpacing/>
              <w:jc w:val="center"/>
            </w:pPr>
            <w:r w:rsidRPr="00064CAF">
              <w:t>CO3</w:t>
            </w:r>
          </w:p>
        </w:tc>
        <w:tc>
          <w:tcPr>
            <w:tcW w:w="256" w:type="pct"/>
            <w:vAlign w:val="center"/>
          </w:tcPr>
          <w:p w:rsidR="009514B3" w:rsidRPr="00064CAF" w:rsidRDefault="009514B3" w:rsidP="00EC44A1">
            <w:pPr>
              <w:contextualSpacing/>
              <w:jc w:val="center"/>
            </w:pPr>
            <w:r w:rsidRPr="00064CAF">
              <w:t>A</w:t>
            </w:r>
          </w:p>
        </w:tc>
        <w:tc>
          <w:tcPr>
            <w:tcW w:w="427" w:type="pct"/>
            <w:vAlign w:val="center"/>
          </w:tcPr>
          <w:p w:rsidR="009514B3" w:rsidRPr="00064CAF" w:rsidRDefault="009514B3" w:rsidP="00EC44A1">
            <w:pPr>
              <w:contextualSpacing/>
              <w:jc w:val="center"/>
            </w:pPr>
            <w:r w:rsidRPr="00064CAF">
              <w:t>6</w:t>
            </w:r>
          </w:p>
        </w:tc>
      </w:tr>
      <w:tr w:rsidR="009514B3" w:rsidRPr="00111D43" w:rsidTr="00EC44A1">
        <w:trPr>
          <w:trHeight w:val="399"/>
        </w:trPr>
        <w:tc>
          <w:tcPr>
            <w:tcW w:w="5000" w:type="pct"/>
            <w:gridSpan w:val="6"/>
            <w:vAlign w:val="center"/>
          </w:tcPr>
          <w:p w:rsidR="009514B3" w:rsidRPr="00064CAF" w:rsidRDefault="009514B3" w:rsidP="00EC44A1">
            <w:pPr>
              <w:contextualSpacing/>
              <w:jc w:val="center"/>
              <w:rPr>
                <w:b/>
                <w:u w:val="single"/>
              </w:rPr>
            </w:pPr>
          </w:p>
          <w:p w:rsidR="009514B3" w:rsidRPr="00064CAF" w:rsidRDefault="009514B3" w:rsidP="00EC44A1">
            <w:pPr>
              <w:contextualSpacing/>
              <w:jc w:val="center"/>
              <w:rPr>
                <w:b/>
                <w:u w:val="single"/>
              </w:rPr>
            </w:pPr>
            <w:r w:rsidRPr="00064CAF">
              <w:rPr>
                <w:b/>
                <w:u w:val="single"/>
              </w:rPr>
              <w:t>PART – B (1 X 20 = 20 MARKS)</w:t>
            </w:r>
          </w:p>
          <w:p w:rsidR="009514B3" w:rsidRPr="00064CAF" w:rsidRDefault="009514B3" w:rsidP="00EC44A1">
            <w:pPr>
              <w:contextualSpacing/>
              <w:jc w:val="center"/>
            </w:pPr>
            <w:r w:rsidRPr="00064CAF">
              <w:rPr>
                <w:b/>
                <w:bCs/>
              </w:rPr>
              <w:t>(Compulsory Question)</w:t>
            </w:r>
          </w:p>
        </w:tc>
      </w:tr>
      <w:tr w:rsidR="009514B3" w:rsidRPr="00111D43" w:rsidTr="00EC44A1">
        <w:trPr>
          <w:trHeight w:val="382"/>
        </w:trPr>
        <w:tc>
          <w:tcPr>
            <w:tcW w:w="272" w:type="pct"/>
          </w:tcPr>
          <w:p w:rsidR="009514B3" w:rsidRPr="00064CAF" w:rsidRDefault="009514B3" w:rsidP="00EC44A1">
            <w:pPr>
              <w:contextualSpacing/>
              <w:jc w:val="center"/>
            </w:pPr>
            <w:r w:rsidRPr="00064CAF">
              <w:t>8.</w:t>
            </w:r>
          </w:p>
        </w:tc>
        <w:tc>
          <w:tcPr>
            <w:tcW w:w="189" w:type="pct"/>
          </w:tcPr>
          <w:p w:rsidR="009514B3" w:rsidRPr="00064CAF" w:rsidRDefault="009514B3" w:rsidP="00EC44A1">
            <w:pPr>
              <w:contextualSpacing/>
              <w:jc w:val="center"/>
            </w:pPr>
            <w:r w:rsidRPr="00064CAF">
              <w:t>a.</w:t>
            </w:r>
          </w:p>
        </w:tc>
        <w:tc>
          <w:tcPr>
            <w:tcW w:w="3536" w:type="pct"/>
            <w:vAlign w:val="center"/>
          </w:tcPr>
          <w:p w:rsidR="009514B3" w:rsidRPr="00064CAF" w:rsidRDefault="009514B3" w:rsidP="00EC44A1">
            <w:pPr>
              <w:jc w:val="both"/>
            </w:pPr>
            <w:r w:rsidRPr="00064CAF">
              <w:t>Study the following table and answer the questions given below it:</w:t>
            </w:r>
          </w:p>
          <w:p w:rsidR="009514B3" w:rsidRPr="00064CAF" w:rsidRDefault="009514B3" w:rsidP="00EC44A1">
            <w:pPr>
              <w:jc w:val="both"/>
              <w:rPr>
                <w:b/>
              </w:rPr>
            </w:pPr>
            <w:r w:rsidRPr="00064CAF">
              <w:rPr>
                <w:b/>
              </w:rPr>
              <w:t>Number of students who go abroad for study from different states over the years</w:t>
            </w:r>
          </w:p>
          <w:tbl>
            <w:tblPr>
              <w:tblStyle w:val="TableGrid"/>
              <w:tblW w:w="0" w:type="auto"/>
              <w:tblLook w:val="04A0" w:firstRow="1" w:lastRow="0" w:firstColumn="1" w:lastColumn="0" w:noHBand="0" w:noVBand="1"/>
            </w:tblPr>
            <w:tblGrid>
              <w:gridCol w:w="2122"/>
              <w:gridCol w:w="882"/>
              <w:gridCol w:w="819"/>
              <w:gridCol w:w="850"/>
              <w:gridCol w:w="851"/>
              <w:gridCol w:w="992"/>
            </w:tblGrid>
            <w:tr w:rsidR="009514B3" w:rsidRPr="00064CAF" w:rsidTr="00EC44A1">
              <w:trPr>
                <w:trHeight w:val="718"/>
              </w:trPr>
              <w:tc>
                <w:tcPr>
                  <w:tcW w:w="2122" w:type="dxa"/>
                </w:tcPr>
                <w:p w:rsidR="009514B3" w:rsidRPr="00064CAF" w:rsidRDefault="009514B3" w:rsidP="00EC44A1">
                  <w:pPr>
                    <w:jc w:val="both"/>
                    <w:rPr>
                      <w:b/>
                    </w:rPr>
                  </w:pPr>
                  <w:r w:rsidRPr="00064CAF">
                    <w:rPr>
                      <w:b/>
                      <w:noProof/>
                    </w:rPr>
                    <mc:AlternateContent>
                      <mc:Choice Requires="wps">
                        <w:drawing>
                          <wp:anchor distT="0" distB="0" distL="114300" distR="114300" simplePos="0" relativeHeight="251666432" behindDoc="0" locked="0" layoutInCell="1" allowOverlap="1" wp14:anchorId="2521C4F0" wp14:editId="1B8CE350">
                            <wp:simplePos x="0" y="0"/>
                            <wp:positionH relativeFrom="column">
                              <wp:posOffset>698830</wp:posOffset>
                            </wp:positionH>
                            <wp:positionV relativeFrom="paragraph">
                              <wp:posOffset>17556</wp:posOffset>
                            </wp:positionV>
                            <wp:extent cx="561154" cy="254000"/>
                            <wp:effectExtent l="0" t="0" r="10795" b="12700"/>
                            <wp:wrapNone/>
                            <wp:docPr id="56" name="Text Box 56"/>
                            <wp:cNvGraphicFramePr/>
                            <a:graphic xmlns:a="http://schemas.openxmlformats.org/drawingml/2006/main">
                              <a:graphicData uri="http://schemas.microsoft.com/office/word/2010/wordprocessingShape">
                                <wps:wsp>
                                  <wps:cNvSpPr txBox="1"/>
                                  <wps:spPr>
                                    <a:xfrm>
                                      <a:off x="0" y="0"/>
                                      <a:ext cx="561154" cy="2540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C44A1" w:rsidRPr="001E25F3" w:rsidRDefault="00EC44A1" w:rsidP="00EC44A1">
                                        <w:pPr>
                                          <w:rPr>
                                            <w:b/>
                                          </w:rPr>
                                        </w:pPr>
                                        <w:r w:rsidRPr="001E25F3">
                                          <w:rPr>
                                            <w:b/>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21C4F0" id="Text Box 56" o:spid="_x0000_s1080" type="#_x0000_t202" style="position:absolute;left:0;text-align:left;margin-left:55.05pt;margin-top:1.4pt;width:44.2pt;height:20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" fillcolor="white [3201]" strokecolor="white [3212]" strokeweight=".5pt">
                            <v:textbox>
                              <w:txbxContent>
                                <w:p w:rsidR="00EC44A1" w:rsidRPr="001E25F3" w:rsidRDefault="00EC44A1" w:rsidP="00EC44A1">
                                  <w:pPr>
                                    <w:rPr>
                                      <w:b/>
                                    </w:rPr>
                                  </w:pPr>
                                  <w:r w:rsidRPr="001E25F3">
                                    <w:rPr>
                                      <w:b/>
                                    </w:rPr>
                                    <w:t>Year</w:t>
                                  </w:r>
                                </w:p>
                              </w:txbxContent>
                            </v:textbox>
                          </v:shape>
                        </w:pict>
                      </mc:Fallback>
                    </mc:AlternateContent>
                  </w:r>
                  <w:r w:rsidRPr="00064CAF">
                    <w:rPr>
                      <w:b/>
                      <w:noProof/>
                    </w:rPr>
                    <mc:AlternateContent>
                      <mc:Choice Requires="wps">
                        <w:drawing>
                          <wp:anchor distT="0" distB="0" distL="114300" distR="114300" simplePos="0" relativeHeight="251667456" behindDoc="0" locked="0" layoutInCell="1" allowOverlap="1" wp14:anchorId="06F9296A" wp14:editId="1FB68793">
                            <wp:simplePos x="0" y="0"/>
                            <wp:positionH relativeFrom="column">
                              <wp:posOffset>-34647</wp:posOffset>
                            </wp:positionH>
                            <wp:positionV relativeFrom="paragraph">
                              <wp:posOffset>193590</wp:posOffset>
                            </wp:positionV>
                            <wp:extent cx="567222" cy="233680"/>
                            <wp:effectExtent l="0" t="0" r="23495" b="13970"/>
                            <wp:wrapNone/>
                            <wp:docPr id="57" name="Text Box 57"/>
                            <wp:cNvGraphicFramePr/>
                            <a:graphic xmlns:a="http://schemas.openxmlformats.org/drawingml/2006/main">
                              <a:graphicData uri="http://schemas.microsoft.com/office/word/2010/wordprocessingShape">
                                <wps:wsp>
                                  <wps:cNvSpPr txBox="1"/>
                                  <wps:spPr>
                                    <a:xfrm>
                                      <a:off x="0" y="0"/>
                                      <a:ext cx="567222" cy="23368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C44A1" w:rsidRPr="001E25F3" w:rsidRDefault="00EC44A1" w:rsidP="00EC44A1">
                                        <w:pPr>
                                          <w:rPr>
                                            <w:b/>
                                          </w:rPr>
                                        </w:pPr>
                                        <w:r w:rsidRPr="001E25F3">
                                          <w:rPr>
                                            <w:b/>
                                          </w:rPr>
                                          <w:t>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296A" id="Text Box 57" o:spid="_x0000_s1081" type="#_x0000_t202" style="position:absolute;left:0;text-align:left;margin-left:-2.75pt;margin-top:15.25pt;width:44.65pt;height:18.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" fillcolor="white [3201]" strokecolor="white [3212]" strokeweight=".5pt">
                            <v:textbox>
                              <w:txbxContent>
                                <w:p w:rsidR="00EC44A1" w:rsidRPr="001E25F3" w:rsidRDefault="00EC44A1" w:rsidP="00EC44A1">
                                  <w:pPr>
                                    <w:rPr>
                                      <w:b/>
                                    </w:rPr>
                                  </w:pPr>
                                  <w:r w:rsidRPr="001E25F3">
                                    <w:rPr>
                                      <w:b/>
                                    </w:rPr>
                                    <w:t>State</w:t>
                                  </w:r>
                                </w:p>
                              </w:txbxContent>
                            </v:textbox>
                          </v:shape>
                        </w:pict>
                      </mc:Fallback>
                    </mc:AlternateContent>
                  </w:r>
                  <w:r w:rsidRPr="00064CAF">
                    <w:rPr>
                      <w:b/>
                      <w:noProof/>
                    </w:rPr>
                    <mc:AlternateContent>
                      <mc:Choice Requires="wps">
                        <w:drawing>
                          <wp:anchor distT="0" distB="0" distL="114300" distR="114300" simplePos="0" relativeHeight="251665408" behindDoc="0" locked="0" layoutInCell="1" allowOverlap="1" wp14:anchorId="387BD17E" wp14:editId="0120A65E">
                            <wp:simplePos x="0" y="0"/>
                            <wp:positionH relativeFrom="column">
                              <wp:posOffset>-32637</wp:posOffset>
                            </wp:positionH>
                            <wp:positionV relativeFrom="paragraph">
                              <wp:posOffset>43423</wp:posOffset>
                            </wp:positionV>
                            <wp:extent cx="1295081" cy="385755"/>
                            <wp:effectExtent l="0" t="0" r="19685" b="33655"/>
                            <wp:wrapNone/>
                            <wp:docPr id="58" name="Straight Connector 58"/>
                            <wp:cNvGraphicFramePr/>
                            <a:graphic xmlns:a="http://schemas.openxmlformats.org/drawingml/2006/main">
                              <a:graphicData uri="http://schemas.microsoft.com/office/word/2010/wordprocessingShape">
                                <wps:wsp>
                                  <wps:cNvCnPr/>
                                  <wps:spPr>
                                    <a:xfrm>
                                      <a:off x="0" y="0"/>
                                      <a:ext cx="1295081" cy="38575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D139EB" id="Straight Connector 58"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5pt,3.4pt" to="99.4pt,3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" strokecolor="black [3040]"/>
                        </w:pict>
                      </mc:Fallback>
                    </mc:AlternateContent>
                  </w:r>
                </w:p>
              </w:tc>
              <w:tc>
                <w:tcPr>
                  <w:tcW w:w="882" w:type="dxa"/>
                  <w:vAlign w:val="center"/>
                </w:tcPr>
                <w:p w:rsidR="009514B3" w:rsidRPr="00064CAF" w:rsidRDefault="009514B3" w:rsidP="00EC44A1">
                  <w:pPr>
                    <w:jc w:val="center"/>
                    <w:rPr>
                      <w:b/>
                    </w:rPr>
                  </w:pPr>
                  <w:r w:rsidRPr="00064CAF">
                    <w:rPr>
                      <w:b/>
                    </w:rPr>
                    <w:t>1995</w:t>
                  </w:r>
                </w:p>
              </w:tc>
              <w:tc>
                <w:tcPr>
                  <w:tcW w:w="819" w:type="dxa"/>
                  <w:vAlign w:val="center"/>
                </w:tcPr>
                <w:p w:rsidR="009514B3" w:rsidRPr="00064CAF" w:rsidRDefault="009514B3" w:rsidP="00EC44A1">
                  <w:pPr>
                    <w:jc w:val="center"/>
                    <w:rPr>
                      <w:b/>
                    </w:rPr>
                  </w:pPr>
                  <w:r w:rsidRPr="00064CAF">
                    <w:rPr>
                      <w:b/>
                    </w:rPr>
                    <w:t>1996</w:t>
                  </w:r>
                </w:p>
              </w:tc>
              <w:tc>
                <w:tcPr>
                  <w:tcW w:w="850" w:type="dxa"/>
                  <w:vAlign w:val="center"/>
                </w:tcPr>
                <w:p w:rsidR="009514B3" w:rsidRPr="00064CAF" w:rsidRDefault="009514B3" w:rsidP="00EC44A1">
                  <w:pPr>
                    <w:jc w:val="center"/>
                    <w:rPr>
                      <w:b/>
                    </w:rPr>
                  </w:pPr>
                  <w:r w:rsidRPr="00064CAF">
                    <w:rPr>
                      <w:b/>
                    </w:rPr>
                    <w:t>1997</w:t>
                  </w:r>
                </w:p>
              </w:tc>
              <w:tc>
                <w:tcPr>
                  <w:tcW w:w="851" w:type="dxa"/>
                  <w:vAlign w:val="center"/>
                </w:tcPr>
                <w:p w:rsidR="009514B3" w:rsidRPr="00064CAF" w:rsidRDefault="009514B3" w:rsidP="00EC44A1">
                  <w:pPr>
                    <w:jc w:val="center"/>
                    <w:rPr>
                      <w:b/>
                    </w:rPr>
                  </w:pPr>
                  <w:r w:rsidRPr="00064CAF">
                    <w:rPr>
                      <w:b/>
                    </w:rPr>
                    <w:t>1998</w:t>
                  </w:r>
                </w:p>
              </w:tc>
              <w:tc>
                <w:tcPr>
                  <w:tcW w:w="992" w:type="dxa"/>
                  <w:vAlign w:val="center"/>
                </w:tcPr>
                <w:p w:rsidR="009514B3" w:rsidRPr="00064CAF" w:rsidRDefault="009514B3" w:rsidP="00EC44A1">
                  <w:pPr>
                    <w:jc w:val="center"/>
                    <w:rPr>
                      <w:b/>
                    </w:rPr>
                  </w:pPr>
                  <w:r w:rsidRPr="00064CAF">
                    <w:rPr>
                      <w:b/>
                    </w:rPr>
                    <w:t>1999</w:t>
                  </w:r>
                </w:p>
              </w:tc>
            </w:tr>
            <w:tr w:rsidR="009514B3" w:rsidRPr="00064CAF" w:rsidTr="00EC44A1">
              <w:tc>
                <w:tcPr>
                  <w:tcW w:w="2122" w:type="dxa"/>
                  <w:vAlign w:val="center"/>
                </w:tcPr>
                <w:p w:rsidR="009514B3" w:rsidRPr="00064CAF" w:rsidRDefault="009514B3" w:rsidP="00EC44A1">
                  <w:pPr>
                    <w:jc w:val="both"/>
                    <w:rPr>
                      <w:b/>
                    </w:rPr>
                  </w:pPr>
                  <w:r w:rsidRPr="00064CAF">
                    <w:rPr>
                      <w:b/>
                    </w:rPr>
                    <w:t>Maharashtra</w:t>
                  </w:r>
                </w:p>
              </w:tc>
              <w:tc>
                <w:tcPr>
                  <w:tcW w:w="882" w:type="dxa"/>
                  <w:vAlign w:val="center"/>
                </w:tcPr>
                <w:p w:rsidR="009514B3" w:rsidRPr="00064CAF" w:rsidRDefault="009514B3" w:rsidP="00EC44A1">
                  <w:pPr>
                    <w:jc w:val="center"/>
                  </w:pPr>
                  <w:r w:rsidRPr="00064CAF">
                    <w:t>723</w:t>
                  </w:r>
                </w:p>
              </w:tc>
              <w:tc>
                <w:tcPr>
                  <w:tcW w:w="819" w:type="dxa"/>
                  <w:vAlign w:val="center"/>
                </w:tcPr>
                <w:p w:rsidR="009514B3" w:rsidRPr="00064CAF" w:rsidRDefault="009514B3" w:rsidP="00EC44A1">
                  <w:pPr>
                    <w:jc w:val="center"/>
                  </w:pPr>
                  <w:r w:rsidRPr="00064CAF">
                    <w:t>840</w:t>
                  </w:r>
                </w:p>
              </w:tc>
              <w:tc>
                <w:tcPr>
                  <w:tcW w:w="850" w:type="dxa"/>
                  <w:vAlign w:val="center"/>
                </w:tcPr>
                <w:p w:rsidR="009514B3" w:rsidRPr="00064CAF" w:rsidRDefault="009514B3" w:rsidP="00EC44A1">
                  <w:pPr>
                    <w:jc w:val="center"/>
                  </w:pPr>
                  <w:r w:rsidRPr="00064CAF">
                    <w:t>900</w:t>
                  </w:r>
                </w:p>
              </w:tc>
              <w:tc>
                <w:tcPr>
                  <w:tcW w:w="851" w:type="dxa"/>
                  <w:vAlign w:val="center"/>
                </w:tcPr>
                <w:p w:rsidR="009514B3" w:rsidRPr="00064CAF" w:rsidRDefault="009514B3" w:rsidP="00EC44A1">
                  <w:pPr>
                    <w:jc w:val="center"/>
                  </w:pPr>
                  <w:r w:rsidRPr="00064CAF">
                    <w:t>920</w:t>
                  </w:r>
                </w:p>
              </w:tc>
              <w:tc>
                <w:tcPr>
                  <w:tcW w:w="992" w:type="dxa"/>
                  <w:vAlign w:val="center"/>
                </w:tcPr>
                <w:p w:rsidR="009514B3" w:rsidRPr="00064CAF" w:rsidRDefault="009514B3" w:rsidP="00EC44A1">
                  <w:pPr>
                    <w:jc w:val="center"/>
                  </w:pPr>
                  <w:r w:rsidRPr="00064CAF">
                    <w:t>925</w:t>
                  </w:r>
                </w:p>
              </w:tc>
            </w:tr>
            <w:tr w:rsidR="009514B3" w:rsidRPr="00064CAF" w:rsidTr="00EC44A1">
              <w:tc>
                <w:tcPr>
                  <w:tcW w:w="2122" w:type="dxa"/>
                  <w:vAlign w:val="center"/>
                </w:tcPr>
                <w:p w:rsidR="009514B3" w:rsidRPr="00064CAF" w:rsidRDefault="009514B3" w:rsidP="00EC44A1">
                  <w:pPr>
                    <w:jc w:val="both"/>
                    <w:rPr>
                      <w:b/>
                    </w:rPr>
                  </w:pPr>
                  <w:r w:rsidRPr="00064CAF">
                    <w:rPr>
                      <w:b/>
                    </w:rPr>
                    <w:t>Kerala</w:t>
                  </w:r>
                </w:p>
              </w:tc>
              <w:tc>
                <w:tcPr>
                  <w:tcW w:w="882" w:type="dxa"/>
                  <w:vAlign w:val="center"/>
                </w:tcPr>
                <w:p w:rsidR="009514B3" w:rsidRPr="00064CAF" w:rsidRDefault="009514B3" w:rsidP="00EC44A1">
                  <w:pPr>
                    <w:jc w:val="center"/>
                  </w:pPr>
                  <w:r w:rsidRPr="00064CAF">
                    <w:t>1035</w:t>
                  </w:r>
                </w:p>
              </w:tc>
              <w:tc>
                <w:tcPr>
                  <w:tcW w:w="819" w:type="dxa"/>
                  <w:vAlign w:val="center"/>
                </w:tcPr>
                <w:p w:rsidR="009514B3" w:rsidRPr="00064CAF" w:rsidRDefault="009514B3" w:rsidP="00EC44A1">
                  <w:pPr>
                    <w:jc w:val="center"/>
                  </w:pPr>
                  <w:r w:rsidRPr="00064CAF">
                    <w:t>940</w:t>
                  </w:r>
                </w:p>
              </w:tc>
              <w:tc>
                <w:tcPr>
                  <w:tcW w:w="850" w:type="dxa"/>
                  <w:vAlign w:val="center"/>
                </w:tcPr>
                <w:p w:rsidR="009514B3" w:rsidRPr="00064CAF" w:rsidRDefault="009514B3" w:rsidP="00EC44A1">
                  <w:pPr>
                    <w:jc w:val="center"/>
                  </w:pPr>
                  <w:r w:rsidRPr="00064CAF">
                    <w:t>1200</w:t>
                  </w:r>
                </w:p>
              </w:tc>
              <w:tc>
                <w:tcPr>
                  <w:tcW w:w="851" w:type="dxa"/>
                  <w:vAlign w:val="center"/>
                </w:tcPr>
                <w:p w:rsidR="009514B3" w:rsidRPr="00064CAF" w:rsidRDefault="009514B3" w:rsidP="00EC44A1">
                  <w:pPr>
                    <w:jc w:val="center"/>
                  </w:pPr>
                  <w:r w:rsidRPr="00064CAF">
                    <w:t>1400</w:t>
                  </w:r>
                </w:p>
              </w:tc>
              <w:tc>
                <w:tcPr>
                  <w:tcW w:w="992" w:type="dxa"/>
                  <w:vAlign w:val="center"/>
                </w:tcPr>
                <w:p w:rsidR="009514B3" w:rsidRPr="00064CAF" w:rsidRDefault="009514B3" w:rsidP="00EC44A1">
                  <w:pPr>
                    <w:jc w:val="center"/>
                  </w:pPr>
                  <w:r w:rsidRPr="00064CAF">
                    <w:t>1500</w:t>
                  </w:r>
                </w:p>
              </w:tc>
            </w:tr>
            <w:tr w:rsidR="009514B3" w:rsidRPr="00064CAF" w:rsidTr="00EC44A1">
              <w:tc>
                <w:tcPr>
                  <w:tcW w:w="2122" w:type="dxa"/>
                  <w:vAlign w:val="center"/>
                </w:tcPr>
                <w:p w:rsidR="009514B3" w:rsidRPr="00064CAF" w:rsidRDefault="009514B3" w:rsidP="00EC44A1">
                  <w:pPr>
                    <w:jc w:val="both"/>
                    <w:rPr>
                      <w:b/>
                    </w:rPr>
                  </w:pPr>
                  <w:r w:rsidRPr="00064CAF">
                    <w:rPr>
                      <w:b/>
                    </w:rPr>
                    <w:t>Karnataka</w:t>
                  </w:r>
                </w:p>
              </w:tc>
              <w:tc>
                <w:tcPr>
                  <w:tcW w:w="882" w:type="dxa"/>
                  <w:vAlign w:val="center"/>
                </w:tcPr>
                <w:p w:rsidR="009514B3" w:rsidRPr="00064CAF" w:rsidRDefault="009514B3" w:rsidP="00EC44A1">
                  <w:pPr>
                    <w:jc w:val="center"/>
                  </w:pPr>
                  <w:r w:rsidRPr="00064CAF">
                    <w:t>750</w:t>
                  </w:r>
                </w:p>
              </w:tc>
              <w:tc>
                <w:tcPr>
                  <w:tcW w:w="819" w:type="dxa"/>
                  <w:vAlign w:val="center"/>
                </w:tcPr>
                <w:p w:rsidR="009514B3" w:rsidRPr="00064CAF" w:rsidRDefault="009514B3" w:rsidP="00EC44A1">
                  <w:pPr>
                    <w:jc w:val="center"/>
                  </w:pPr>
                  <w:r w:rsidRPr="00064CAF">
                    <w:t>600</w:t>
                  </w:r>
                </w:p>
              </w:tc>
              <w:tc>
                <w:tcPr>
                  <w:tcW w:w="850" w:type="dxa"/>
                  <w:vAlign w:val="center"/>
                </w:tcPr>
                <w:p w:rsidR="009514B3" w:rsidRPr="00064CAF" w:rsidRDefault="009514B3" w:rsidP="00EC44A1">
                  <w:pPr>
                    <w:jc w:val="center"/>
                  </w:pPr>
                  <w:r w:rsidRPr="00064CAF">
                    <w:t>830</w:t>
                  </w:r>
                </w:p>
              </w:tc>
              <w:tc>
                <w:tcPr>
                  <w:tcW w:w="851" w:type="dxa"/>
                  <w:vAlign w:val="center"/>
                </w:tcPr>
                <w:p w:rsidR="009514B3" w:rsidRPr="00064CAF" w:rsidRDefault="009514B3" w:rsidP="00EC44A1">
                  <w:pPr>
                    <w:jc w:val="center"/>
                  </w:pPr>
                  <w:r w:rsidRPr="00064CAF">
                    <w:t>575</w:t>
                  </w:r>
                </w:p>
              </w:tc>
              <w:tc>
                <w:tcPr>
                  <w:tcW w:w="992" w:type="dxa"/>
                  <w:vAlign w:val="center"/>
                </w:tcPr>
                <w:p w:rsidR="009514B3" w:rsidRPr="00064CAF" w:rsidRDefault="009514B3" w:rsidP="00EC44A1">
                  <w:pPr>
                    <w:jc w:val="center"/>
                  </w:pPr>
                  <w:r w:rsidRPr="00064CAF">
                    <w:t>900</w:t>
                  </w:r>
                </w:p>
              </w:tc>
            </w:tr>
            <w:tr w:rsidR="009514B3" w:rsidRPr="00064CAF" w:rsidTr="00EC44A1">
              <w:tc>
                <w:tcPr>
                  <w:tcW w:w="2122" w:type="dxa"/>
                  <w:vAlign w:val="center"/>
                </w:tcPr>
                <w:p w:rsidR="009514B3" w:rsidRPr="00064CAF" w:rsidRDefault="009514B3" w:rsidP="00EC44A1">
                  <w:pPr>
                    <w:jc w:val="both"/>
                    <w:rPr>
                      <w:b/>
                    </w:rPr>
                  </w:pPr>
                  <w:r w:rsidRPr="00064CAF">
                    <w:rPr>
                      <w:b/>
                    </w:rPr>
                    <w:t>West Bengal</w:t>
                  </w:r>
                </w:p>
              </w:tc>
              <w:tc>
                <w:tcPr>
                  <w:tcW w:w="882" w:type="dxa"/>
                  <w:vAlign w:val="center"/>
                </w:tcPr>
                <w:p w:rsidR="009514B3" w:rsidRPr="00064CAF" w:rsidRDefault="009514B3" w:rsidP="00EC44A1">
                  <w:pPr>
                    <w:jc w:val="center"/>
                  </w:pPr>
                  <w:r w:rsidRPr="00064CAF">
                    <w:t>500</w:t>
                  </w:r>
                </w:p>
              </w:tc>
              <w:tc>
                <w:tcPr>
                  <w:tcW w:w="819" w:type="dxa"/>
                  <w:vAlign w:val="center"/>
                </w:tcPr>
                <w:p w:rsidR="009514B3" w:rsidRPr="00064CAF" w:rsidRDefault="009514B3" w:rsidP="00EC44A1">
                  <w:pPr>
                    <w:jc w:val="center"/>
                  </w:pPr>
                  <w:r w:rsidRPr="00064CAF">
                    <w:t>550</w:t>
                  </w:r>
                </w:p>
              </w:tc>
              <w:tc>
                <w:tcPr>
                  <w:tcW w:w="850" w:type="dxa"/>
                  <w:vAlign w:val="center"/>
                </w:tcPr>
                <w:p w:rsidR="009514B3" w:rsidRPr="00064CAF" w:rsidRDefault="009514B3" w:rsidP="00EC44A1">
                  <w:pPr>
                    <w:jc w:val="center"/>
                  </w:pPr>
                  <w:r w:rsidRPr="00064CAF">
                    <w:t>450</w:t>
                  </w:r>
                </w:p>
              </w:tc>
              <w:tc>
                <w:tcPr>
                  <w:tcW w:w="851" w:type="dxa"/>
                  <w:vAlign w:val="center"/>
                </w:tcPr>
                <w:p w:rsidR="009514B3" w:rsidRPr="00064CAF" w:rsidRDefault="009514B3" w:rsidP="00EC44A1">
                  <w:pPr>
                    <w:jc w:val="center"/>
                  </w:pPr>
                  <w:r w:rsidRPr="00064CAF">
                    <w:t>600</w:t>
                  </w:r>
                </w:p>
              </w:tc>
              <w:tc>
                <w:tcPr>
                  <w:tcW w:w="992" w:type="dxa"/>
                  <w:vAlign w:val="center"/>
                </w:tcPr>
                <w:p w:rsidR="009514B3" w:rsidRPr="00064CAF" w:rsidRDefault="009514B3" w:rsidP="00EC44A1">
                  <w:pPr>
                    <w:jc w:val="center"/>
                  </w:pPr>
                  <w:r w:rsidRPr="00064CAF">
                    <w:t>525</w:t>
                  </w:r>
                </w:p>
              </w:tc>
            </w:tr>
            <w:tr w:rsidR="009514B3" w:rsidRPr="00064CAF" w:rsidTr="00EC44A1">
              <w:tc>
                <w:tcPr>
                  <w:tcW w:w="2122" w:type="dxa"/>
                  <w:vAlign w:val="center"/>
                </w:tcPr>
                <w:p w:rsidR="009514B3" w:rsidRPr="00064CAF" w:rsidRDefault="009514B3" w:rsidP="00EC44A1">
                  <w:pPr>
                    <w:jc w:val="both"/>
                    <w:rPr>
                      <w:b/>
                    </w:rPr>
                  </w:pPr>
                  <w:r w:rsidRPr="00064CAF">
                    <w:rPr>
                      <w:b/>
                    </w:rPr>
                    <w:t>Delhi</w:t>
                  </w:r>
                </w:p>
              </w:tc>
              <w:tc>
                <w:tcPr>
                  <w:tcW w:w="882" w:type="dxa"/>
                  <w:vAlign w:val="center"/>
                </w:tcPr>
                <w:p w:rsidR="009514B3" w:rsidRPr="00064CAF" w:rsidRDefault="009514B3" w:rsidP="00EC44A1">
                  <w:pPr>
                    <w:jc w:val="center"/>
                  </w:pPr>
                  <w:r w:rsidRPr="00064CAF">
                    <w:t>1500</w:t>
                  </w:r>
                </w:p>
              </w:tc>
              <w:tc>
                <w:tcPr>
                  <w:tcW w:w="819" w:type="dxa"/>
                  <w:vAlign w:val="center"/>
                </w:tcPr>
                <w:p w:rsidR="009514B3" w:rsidRPr="00064CAF" w:rsidRDefault="009514B3" w:rsidP="00EC44A1">
                  <w:pPr>
                    <w:jc w:val="center"/>
                  </w:pPr>
                  <w:r w:rsidRPr="00064CAF">
                    <w:t>1625</w:t>
                  </w:r>
                </w:p>
              </w:tc>
              <w:tc>
                <w:tcPr>
                  <w:tcW w:w="850" w:type="dxa"/>
                  <w:vAlign w:val="center"/>
                </w:tcPr>
                <w:p w:rsidR="009514B3" w:rsidRPr="00064CAF" w:rsidRDefault="009514B3" w:rsidP="00EC44A1">
                  <w:pPr>
                    <w:jc w:val="center"/>
                  </w:pPr>
                  <w:r w:rsidRPr="00064CAF">
                    <w:t>1700</w:t>
                  </w:r>
                </w:p>
              </w:tc>
              <w:tc>
                <w:tcPr>
                  <w:tcW w:w="851" w:type="dxa"/>
                  <w:vAlign w:val="center"/>
                </w:tcPr>
                <w:p w:rsidR="009514B3" w:rsidRPr="00064CAF" w:rsidRDefault="009514B3" w:rsidP="00EC44A1">
                  <w:pPr>
                    <w:jc w:val="center"/>
                  </w:pPr>
                  <w:r w:rsidRPr="00064CAF">
                    <w:t>1475</w:t>
                  </w:r>
                </w:p>
              </w:tc>
              <w:tc>
                <w:tcPr>
                  <w:tcW w:w="992" w:type="dxa"/>
                  <w:vAlign w:val="center"/>
                </w:tcPr>
                <w:p w:rsidR="009514B3" w:rsidRPr="00064CAF" w:rsidRDefault="009514B3" w:rsidP="00EC44A1">
                  <w:pPr>
                    <w:jc w:val="center"/>
                  </w:pPr>
                  <w:r w:rsidRPr="00064CAF">
                    <w:t>1800</w:t>
                  </w:r>
                </w:p>
              </w:tc>
            </w:tr>
            <w:tr w:rsidR="009514B3" w:rsidRPr="00064CAF" w:rsidTr="00EC44A1">
              <w:tc>
                <w:tcPr>
                  <w:tcW w:w="2122" w:type="dxa"/>
                  <w:vAlign w:val="center"/>
                </w:tcPr>
                <w:p w:rsidR="009514B3" w:rsidRPr="00064CAF" w:rsidRDefault="009514B3" w:rsidP="00EC44A1">
                  <w:pPr>
                    <w:jc w:val="both"/>
                    <w:rPr>
                      <w:b/>
                    </w:rPr>
                  </w:pPr>
                  <w:r w:rsidRPr="00064CAF">
                    <w:rPr>
                      <w:b/>
                    </w:rPr>
                    <w:t>Andhra Pradesh</w:t>
                  </w:r>
                </w:p>
              </w:tc>
              <w:tc>
                <w:tcPr>
                  <w:tcW w:w="882" w:type="dxa"/>
                  <w:vAlign w:val="center"/>
                </w:tcPr>
                <w:p w:rsidR="009514B3" w:rsidRPr="00064CAF" w:rsidRDefault="009514B3" w:rsidP="00EC44A1">
                  <w:pPr>
                    <w:jc w:val="center"/>
                  </w:pPr>
                  <w:r w:rsidRPr="00064CAF">
                    <w:t>800</w:t>
                  </w:r>
                </w:p>
              </w:tc>
              <w:tc>
                <w:tcPr>
                  <w:tcW w:w="819" w:type="dxa"/>
                  <w:vAlign w:val="center"/>
                </w:tcPr>
                <w:p w:rsidR="009514B3" w:rsidRPr="00064CAF" w:rsidRDefault="009514B3" w:rsidP="00EC44A1">
                  <w:pPr>
                    <w:jc w:val="center"/>
                  </w:pPr>
                  <w:r w:rsidRPr="00064CAF">
                    <w:t>840</w:t>
                  </w:r>
                </w:p>
              </w:tc>
              <w:tc>
                <w:tcPr>
                  <w:tcW w:w="850" w:type="dxa"/>
                  <w:vAlign w:val="center"/>
                </w:tcPr>
                <w:p w:rsidR="009514B3" w:rsidRPr="00064CAF" w:rsidRDefault="009514B3" w:rsidP="00EC44A1">
                  <w:pPr>
                    <w:jc w:val="center"/>
                  </w:pPr>
                  <w:r w:rsidRPr="00064CAF">
                    <w:t>875</w:t>
                  </w:r>
                </w:p>
              </w:tc>
              <w:tc>
                <w:tcPr>
                  <w:tcW w:w="851" w:type="dxa"/>
                  <w:vAlign w:val="center"/>
                </w:tcPr>
                <w:p w:rsidR="009514B3" w:rsidRPr="00064CAF" w:rsidRDefault="009514B3" w:rsidP="00EC44A1">
                  <w:pPr>
                    <w:jc w:val="center"/>
                  </w:pPr>
                  <w:r w:rsidRPr="00064CAF">
                    <w:t>925</w:t>
                  </w:r>
                </w:p>
              </w:tc>
              <w:tc>
                <w:tcPr>
                  <w:tcW w:w="992" w:type="dxa"/>
                  <w:vAlign w:val="center"/>
                </w:tcPr>
                <w:p w:rsidR="009514B3" w:rsidRPr="00064CAF" w:rsidRDefault="009514B3" w:rsidP="00EC44A1">
                  <w:pPr>
                    <w:jc w:val="center"/>
                  </w:pPr>
                  <w:r w:rsidRPr="00064CAF">
                    <w:t>785</w:t>
                  </w:r>
                </w:p>
              </w:tc>
            </w:tr>
          </w:tbl>
          <w:p w:rsidR="009514B3" w:rsidRPr="00064CAF" w:rsidRDefault="009514B3" w:rsidP="00EC44A1">
            <w:pPr>
              <w:jc w:val="both"/>
            </w:pPr>
            <w:r w:rsidRPr="00064CAF">
              <w:t>1. Find the state in which the least number of students go abroad over the years.</w:t>
            </w:r>
          </w:p>
          <w:p w:rsidR="009514B3" w:rsidRPr="00064CAF" w:rsidRDefault="009514B3" w:rsidP="00EC44A1">
            <w:pPr>
              <w:jc w:val="both"/>
            </w:pPr>
            <w:r w:rsidRPr="00064CAF">
              <w:t>2. Find the year in which Kerala contribute approximately one-fifth of the total number of students in that year.</w:t>
            </w:r>
          </w:p>
          <w:p w:rsidR="009514B3" w:rsidRPr="00064CAF" w:rsidRDefault="009514B3" w:rsidP="00EC44A1">
            <w:pPr>
              <w:jc w:val="both"/>
            </w:pPr>
            <w:r w:rsidRPr="00064CAF">
              <w:t>3. Find the state in which there is a continuous increase in the number of students over the given years.</w:t>
            </w:r>
          </w:p>
          <w:p w:rsidR="009514B3" w:rsidRPr="00064CAF" w:rsidRDefault="009514B3" w:rsidP="00EC44A1">
            <w:pPr>
              <w:jc w:val="both"/>
            </w:pPr>
            <w:r w:rsidRPr="00064CAF">
              <w:t>4. Find the percentage increase in number of students from West Bengal from 1997 to 1998.</w:t>
            </w:r>
          </w:p>
          <w:p w:rsidR="009514B3" w:rsidRPr="00064CAF" w:rsidRDefault="009514B3" w:rsidP="00EC44A1">
            <w:pPr>
              <w:jc w:val="both"/>
            </w:pPr>
            <w:r w:rsidRPr="00064CAF">
              <w:t>5. Find the percentage decrease in number of students from Andhra Pradesh from 1998 to 1999.</w:t>
            </w:r>
          </w:p>
        </w:tc>
        <w:tc>
          <w:tcPr>
            <w:tcW w:w="320" w:type="pct"/>
            <w:vAlign w:val="center"/>
          </w:tcPr>
          <w:p w:rsidR="009514B3" w:rsidRPr="00064CAF" w:rsidRDefault="009514B3" w:rsidP="00EC44A1">
            <w:pPr>
              <w:contextualSpacing/>
              <w:jc w:val="center"/>
            </w:pPr>
            <w:r w:rsidRPr="00064CAF">
              <w:t>CO6</w:t>
            </w:r>
          </w:p>
        </w:tc>
        <w:tc>
          <w:tcPr>
            <w:tcW w:w="256" w:type="pct"/>
            <w:vAlign w:val="center"/>
          </w:tcPr>
          <w:p w:rsidR="009514B3" w:rsidRPr="00064CAF" w:rsidRDefault="009514B3" w:rsidP="00EC44A1">
            <w:pPr>
              <w:contextualSpacing/>
              <w:jc w:val="center"/>
            </w:pPr>
            <w:r w:rsidRPr="00064CAF">
              <w:t>An</w:t>
            </w:r>
          </w:p>
        </w:tc>
        <w:tc>
          <w:tcPr>
            <w:tcW w:w="427" w:type="pct"/>
            <w:vAlign w:val="center"/>
          </w:tcPr>
          <w:p w:rsidR="009514B3" w:rsidRPr="00064CAF" w:rsidRDefault="009514B3" w:rsidP="00EC44A1">
            <w:pPr>
              <w:contextualSpacing/>
              <w:jc w:val="center"/>
            </w:pPr>
            <w:r w:rsidRPr="00064CAF">
              <w:t>10</w:t>
            </w:r>
          </w:p>
        </w:tc>
      </w:tr>
      <w:tr w:rsidR="009514B3" w:rsidRPr="00111D43" w:rsidTr="00EC44A1">
        <w:trPr>
          <w:trHeight w:val="382"/>
        </w:trPr>
        <w:tc>
          <w:tcPr>
            <w:tcW w:w="272" w:type="pct"/>
          </w:tcPr>
          <w:p w:rsidR="009514B3" w:rsidRPr="00064CAF" w:rsidRDefault="009514B3" w:rsidP="00EC44A1">
            <w:pPr>
              <w:contextualSpacing/>
              <w:jc w:val="center"/>
            </w:pPr>
          </w:p>
        </w:tc>
        <w:tc>
          <w:tcPr>
            <w:tcW w:w="189" w:type="pct"/>
          </w:tcPr>
          <w:p w:rsidR="009514B3" w:rsidRPr="00064CAF" w:rsidRDefault="009514B3" w:rsidP="00EC44A1">
            <w:pPr>
              <w:contextualSpacing/>
              <w:jc w:val="center"/>
            </w:pPr>
            <w:r w:rsidRPr="00064CAF">
              <w:t>b.</w:t>
            </w:r>
          </w:p>
        </w:tc>
        <w:tc>
          <w:tcPr>
            <w:tcW w:w="3536" w:type="pct"/>
            <w:vAlign w:val="center"/>
          </w:tcPr>
          <w:p w:rsidR="009514B3" w:rsidRPr="00064CAF" w:rsidRDefault="009514B3" w:rsidP="00EC44A1">
            <w:pPr>
              <w:jc w:val="both"/>
            </w:pPr>
            <w:r w:rsidRPr="00064CAF">
              <w:t>Study the following graph carefully and answer the following questions:</w:t>
            </w:r>
          </w:p>
          <w:p w:rsidR="009514B3" w:rsidRPr="00064CAF" w:rsidRDefault="009514B3" w:rsidP="00EC44A1">
            <w:pPr>
              <w:jc w:val="both"/>
            </w:pPr>
            <w:r w:rsidRPr="00064CAF">
              <w:rPr>
                <w:noProof/>
              </w:rPr>
              <w:drawing>
                <wp:inline distT="0" distB="0" distL="0" distR="0" wp14:anchorId="5C9B2496" wp14:editId="46D7706D">
                  <wp:extent cx="4572000" cy="2743200"/>
                  <wp:effectExtent l="0" t="0" r="0" b="0"/>
                  <wp:docPr id="62" name="Chart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8"/>
                    </a:graphicData>
                  </a:graphic>
                </wp:inline>
              </w:drawing>
            </w:r>
          </w:p>
          <w:p w:rsidR="009514B3" w:rsidRPr="00064CAF" w:rsidRDefault="009514B3" w:rsidP="00EC44A1">
            <w:pPr>
              <w:jc w:val="both"/>
            </w:pPr>
          </w:p>
          <w:p w:rsidR="009514B3" w:rsidRPr="00064CAF" w:rsidRDefault="009514B3" w:rsidP="00EC44A1">
            <w:pPr>
              <w:jc w:val="both"/>
            </w:pPr>
            <w:r w:rsidRPr="00064CAF">
              <w:t>1. The production of company D is approximately _____ times of the production of the company A.</w:t>
            </w:r>
          </w:p>
          <w:p w:rsidR="009514B3" w:rsidRPr="00064CAF" w:rsidRDefault="009514B3" w:rsidP="00EC44A1">
            <w:pPr>
              <w:jc w:val="both"/>
            </w:pPr>
            <w:r w:rsidRPr="00064CAF">
              <w:t>2. Find the ratio of companies having more demand than production to those having more production than the demand.</w:t>
            </w:r>
          </w:p>
          <w:p w:rsidR="009514B3" w:rsidRPr="00064CAF" w:rsidRDefault="009514B3" w:rsidP="00EC44A1">
            <w:pPr>
              <w:jc w:val="both"/>
            </w:pPr>
            <w:r w:rsidRPr="00064CAF">
              <w:t>3. If company A desires to meet the demand by purchasing surplus refrigerators from a single company, then find which company can meet the need adequately.</w:t>
            </w:r>
          </w:p>
          <w:p w:rsidR="009514B3" w:rsidRPr="00064CAF" w:rsidRDefault="009514B3" w:rsidP="00EC44A1">
            <w:pPr>
              <w:jc w:val="both"/>
            </w:pPr>
            <w:r w:rsidRPr="00064CAF">
              <w:t>4. Find the difference between average demand and average production of the five companies taken together.</w:t>
            </w:r>
          </w:p>
          <w:p w:rsidR="009514B3" w:rsidRPr="00064CAF" w:rsidRDefault="009514B3" w:rsidP="00EC44A1">
            <w:pPr>
              <w:contextualSpacing/>
              <w:jc w:val="both"/>
              <w:rPr>
                <w:bCs/>
              </w:rPr>
            </w:pPr>
            <w:r w:rsidRPr="00064CAF">
              <w:t>5. The demand for company B is approximately ____ percentage of the demand for company C.</w:t>
            </w:r>
          </w:p>
        </w:tc>
        <w:tc>
          <w:tcPr>
            <w:tcW w:w="320" w:type="pct"/>
            <w:vAlign w:val="center"/>
          </w:tcPr>
          <w:p w:rsidR="009514B3" w:rsidRPr="00064CAF" w:rsidRDefault="009514B3" w:rsidP="00EC44A1">
            <w:pPr>
              <w:contextualSpacing/>
              <w:jc w:val="center"/>
            </w:pPr>
            <w:r w:rsidRPr="00064CAF">
              <w:t>CO6</w:t>
            </w:r>
          </w:p>
        </w:tc>
        <w:tc>
          <w:tcPr>
            <w:tcW w:w="256" w:type="pct"/>
            <w:vAlign w:val="center"/>
          </w:tcPr>
          <w:p w:rsidR="009514B3" w:rsidRPr="00064CAF" w:rsidRDefault="009514B3" w:rsidP="00EC44A1">
            <w:pPr>
              <w:contextualSpacing/>
              <w:jc w:val="center"/>
            </w:pPr>
            <w:r w:rsidRPr="00064CAF">
              <w:t>An</w:t>
            </w:r>
          </w:p>
        </w:tc>
        <w:tc>
          <w:tcPr>
            <w:tcW w:w="427" w:type="pct"/>
            <w:vAlign w:val="center"/>
          </w:tcPr>
          <w:p w:rsidR="009514B3" w:rsidRPr="00064CAF" w:rsidRDefault="009514B3" w:rsidP="00EC44A1">
            <w:pPr>
              <w:contextualSpacing/>
              <w:jc w:val="center"/>
            </w:pPr>
            <w:r w:rsidRPr="00064CAF">
              <w:t>10</w:t>
            </w:r>
          </w:p>
        </w:tc>
      </w:tr>
    </w:tbl>
    <w:p w:rsidR="009514B3" w:rsidRDefault="009514B3" w:rsidP="00EC44A1">
      <w:pPr>
        <w:contextualSpacing/>
        <w:rPr>
          <w:b/>
          <w:bCs/>
        </w:rPr>
      </w:pPr>
    </w:p>
    <w:p w:rsidR="009514B3" w:rsidRDefault="009514B3" w:rsidP="00EC44A1">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9514B3" w:rsidRPr="00111D43" w:rsidRDefault="009514B3" w:rsidP="00EC44A1">
      <w:pPr>
        <w:contextualSpacing/>
      </w:pPr>
    </w:p>
    <w:tbl>
      <w:tblPr>
        <w:tblStyle w:val="TableGrid"/>
        <w:tblW w:w="10348" w:type="dxa"/>
        <w:tblInd w:w="-5" w:type="dxa"/>
        <w:tblLook w:val="04A0" w:firstRow="1" w:lastRow="0" w:firstColumn="1" w:lastColumn="0" w:noHBand="0" w:noVBand="1"/>
      </w:tblPr>
      <w:tblGrid>
        <w:gridCol w:w="670"/>
        <w:gridCol w:w="9678"/>
      </w:tblGrid>
      <w:tr w:rsidR="009514B3" w:rsidRPr="00111D43" w:rsidTr="00EC44A1">
        <w:tc>
          <w:tcPr>
            <w:tcW w:w="670" w:type="dxa"/>
          </w:tcPr>
          <w:p w:rsidR="009514B3" w:rsidRPr="00111D43" w:rsidRDefault="009514B3" w:rsidP="00EC44A1">
            <w:pPr>
              <w:contextualSpacing/>
            </w:pPr>
          </w:p>
        </w:tc>
        <w:tc>
          <w:tcPr>
            <w:tcW w:w="9678" w:type="dxa"/>
          </w:tcPr>
          <w:p w:rsidR="009514B3" w:rsidRPr="00111D43" w:rsidRDefault="009514B3" w:rsidP="00EC44A1">
            <w:pPr>
              <w:contextualSpacing/>
              <w:jc w:val="center"/>
              <w:rPr>
                <w:b/>
              </w:rPr>
            </w:pPr>
            <w:r w:rsidRPr="00111D43">
              <w:rPr>
                <w:b/>
              </w:rPr>
              <w:t>COURSE OUTCOMES</w:t>
            </w:r>
          </w:p>
        </w:tc>
      </w:tr>
      <w:tr w:rsidR="009514B3" w:rsidRPr="00111D43" w:rsidTr="00EC44A1">
        <w:tc>
          <w:tcPr>
            <w:tcW w:w="670" w:type="dxa"/>
          </w:tcPr>
          <w:p w:rsidR="009514B3" w:rsidRPr="00111D43" w:rsidRDefault="009514B3" w:rsidP="00EC44A1">
            <w:pPr>
              <w:contextualSpacing/>
            </w:pPr>
            <w:r w:rsidRPr="00111D43">
              <w:t>CO1</w:t>
            </w:r>
          </w:p>
        </w:tc>
        <w:tc>
          <w:tcPr>
            <w:tcW w:w="9678" w:type="dxa"/>
          </w:tcPr>
          <w:p w:rsidR="009514B3" w:rsidRPr="00111D43" w:rsidRDefault="009514B3" w:rsidP="00EC44A1">
            <w:pPr>
              <w:widowControl w:val="0"/>
              <w:tabs>
                <w:tab w:val="left" w:pos="1508"/>
              </w:tabs>
              <w:autoSpaceDE w:val="0"/>
              <w:autoSpaceDN w:val="0"/>
              <w:spacing w:before="1" w:line="251" w:lineRule="exact"/>
              <w:jc w:val="both"/>
            </w:pPr>
            <w:r w:rsidRPr="002959FC">
              <w:t>Solve problems in Elementary</w:t>
            </w:r>
            <w:r w:rsidRPr="00BD5BC2">
              <w:rPr>
                <w:spacing w:val="-8"/>
              </w:rPr>
              <w:t xml:space="preserve"> </w:t>
            </w:r>
            <w:r w:rsidRPr="002959FC">
              <w:t>Algebra</w:t>
            </w:r>
          </w:p>
        </w:tc>
      </w:tr>
      <w:tr w:rsidR="009514B3" w:rsidRPr="00111D43" w:rsidTr="00EC44A1">
        <w:tc>
          <w:tcPr>
            <w:tcW w:w="670" w:type="dxa"/>
          </w:tcPr>
          <w:p w:rsidR="009514B3" w:rsidRPr="00111D43" w:rsidRDefault="009514B3" w:rsidP="00EC44A1">
            <w:pPr>
              <w:contextualSpacing/>
            </w:pPr>
            <w:r w:rsidRPr="00111D43">
              <w:t>CO2</w:t>
            </w:r>
          </w:p>
        </w:tc>
        <w:tc>
          <w:tcPr>
            <w:tcW w:w="9678" w:type="dxa"/>
          </w:tcPr>
          <w:p w:rsidR="009514B3" w:rsidRPr="00111D43" w:rsidRDefault="009514B3" w:rsidP="00EC44A1">
            <w:pPr>
              <w:widowControl w:val="0"/>
              <w:tabs>
                <w:tab w:val="left" w:pos="1508"/>
              </w:tabs>
              <w:autoSpaceDE w:val="0"/>
              <w:autoSpaceDN w:val="0"/>
              <w:spacing w:line="251" w:lineRule="exact"/>
              <w:jc w:val="both"/>
            </w:pPr>
            <w:r w:rsidRPr="002959FC">
              <w:t>Estimate</w:t>
            </w:r>
            <w:r w:rsidRPr="00BD5BC2">
              <w:rPr>
                <w:spacing w:val="-6"/>
              </w:rPr>
              <w:t xml:space="preserve"> </w:t>
            </w:r>
            <w:r w:rsidRPr="002959FC">
              <w:t>interests</w:t>
            </w:r>
          </w:p>
        </w:tc>
      </w:tr>
      <w:tr w:rsidR="009514B3" w:rsidRPr="00111D43" w:rsidTr="00EC44A1">
        <w:tc>
          <w:tcPr>
            <w:tcW w:w="670" w:type="dxa"/>
          </w:tcPr>
          <w:p w:rsidR="009514B3" w:rsidRPr="00111D43" w:rsidRDefault="009514B3" w:rsidP="00EC44A1">
            <w:pPr>
              <w:contextualSpacing/>
            </w:pPr>
            <w:r w:rsidRPr="00111D43">
              <w:t>CO3</w:t>
            </w:r>
          </w:p>
        </w:tc>
        <w:tc>
          <w:tcPr>
            <w:tcW w:w="9678" w:type="dxa"/>
          </w:tcPr>
          <w:p w:rsidR="009514B3" w:rsidRPr="00111D43" w:rsidRDefault="009514B3" w:rsidP="00EC44A1">
            <w:pPr>
              <w:widowControl w:val="0"/>
              <w:tabs>
                <w:tab w:val="left" w:pos="1508"/>
              </w:tabs>
              <w:autoSpaceDE w:val="0"/>
              <w:autoSpaceDN w:val="0"/>
              <w:spacing w:before="2"/>
              <w:jc w:val="both"/>
            </w:pPr>
            <w:r w:rsidRPr="002959FC">
              <w:t>Know the short cut methods to solve the arithmetical reasoning</w:t>
            </w:r>
            <w:r w:rsidRPr="00BD5BC2">
              <w:rPr>
                <w:spacing w:val="-21"/>
              </w:rPr>
              <w:t xml:space="preserve"> </w:t>
            </w:r>
            <w:r w:rsidRPr="002959FC">
              <w:t>problems</w:t>
            </w:r>
          </w:p>
        </w:tc>
      </w:tr>
      <w:tr w:rsidR="009514B3" w:rsidRPr="00111D43" w:rsidTr="00EC44A1">
        <w:tc>
          <w:tcPr>
            <w:tcW w:w="670" w:type="dxa"/>
          </w:tcPr>
          <w:p w:rsidR="009514B3" w:rsidRPr="00111D43" w:rsidRDefault="009514B3" w:rsidP="00EC44A1">
            <w:pPr>
              <w:contextualSpacing/>
            </w:pPr>
            <w:r w:rsidRPr="00111D43">
              <w:t>CO4</w:t>
            </w:r>
          </w:p>
        </w:tc>
        <w:tc>
          <w:tcPr>
            <w:tcW w:w="9678" w:type="dxa"/>
          </w:tcPr>
          <w:p w:rsidR="009514B3" w:rsidRPr="00111D43" w:rsidRDefault="009514B3" w:rsidP="00EC44A1">
            <w:pPr>
              <w:widowControl w:val="0"/>
              <w:tabs>
                <w:tab w:val="left" w:pos="1508"/>
              </w:tabs>
              <w:autoSpaceDE w:val="0"/>
              <w:autoSpaceDN w:val="0"/>
              <w:spacing w:before="1" w:line="251" w:lineRule="exact"/>
              <w:jc w:val="both"/>
            </w:pPr>
            <w:r w:rsidRPr="002959FC">
              <w:t>Arrange objects in a particular</w:t>
            </w:r>
            <w:r w:rsidRPr="00BD5BC2">
              <w:rPr>
                <w:spacing w:val="8"/>
              </w:rPr>
              <w:t xml:space="preserve"> </w:t>
            </w:r>
            <w:r w:rsidRPr="00BD5BC2">
              <w:rPr>
                <w:spacing w:val="-3"/>
              </w:rPr>
              <w:t>order</w:t>
            </w:r>
          </w:p>
        </w:tc>
      </w:tr>
      <w:tr w:rsidR="009514B3" w:rsidRPr="00111D43" w:rsidTr="00EC44A1">
        <w:tc>
          <w:tcPr>
            <w:tcW w:w="670" w:type="dxa"/>
          </w:tcPr>
          <w:p w:rsidR="009514B3" w:rsidRPr="00111D43" w:rsidRDefault="009514B3" w:rsidP="00EC44A1">
            <w:pPr>
              <w:contextualSpacing/>
            </w:pPr>
            <w:r w:rsidRPr="00111D43">
              <w:t>CO5</w:t>
            </w:r>
          </w:p>
        </w:tc>
        <w:tc>
          <w:tcPr>
            <w:tcW w:w="9678" w:type="dxa"/>
          </w:tcPr>
          <w:p w:rsidR="009514B3" w:rsidRPr="00111D43" w:rsidRDefault="009514B3" w:rsidP="00EC44A1">
            <w:pPr>
              <w:widowControl w:val="0"/>
              <w:tabs>
                <w:tab w:val="left" w:pos="1508"/>
              </w:tabs>
              <w:autoSpaceDE w:val="0"/>
              <w:autoSpaceDN w:val="0"/>
              <w:spacing w:line="251" w:lineRule="exact"/>
              <w:jc w:val="both"/>
            </w:pPr>
            <w:r w:rsidRPr="002959FC">
              <w:t xml:space="preserve">Understand concepts </w:t>
            </w:r>
            <w:r w:rsidRPr="00BD5BC2">
              <w:rPr>
                <w:spacing w:val="-3"/>
              </w:rPr>
              <w:t>of</w:t>
            </w:r>
            <w:r w:rsidRPr="00BD5BC2">
              <w:rPr>
                <w:spacing w:val="-2"/>
              </w:rPr>
              <w:t xml:space="preserve"> </w:t>
            </w:r>
            <w:r w:rsidRPr="002959FC">
              <w:t>trigonometry</w:t>
            </w:r>
          </w:p>
        </w:tc>
      </w:tr>
      <w:tr w:rsidR="009514B3" w:rsidRPr="00111D43" w:rsidTr="00EC44A1">
        <w:tc>
          <w:tcPr>
            <w:tcW w:w="670" w:type="dxa"/>
          </w:tcPr>
          <w:p w:rsidR="009514B3" w:rsidRPr="00111D43" w:rsidRDefault="009514B3" w:rsidP="00EC44A1">
            <w:pPr>
              <w:contextualSpacing/>
            </w:pPr>
            <w:r w:rsidRPr="00111D43">
              <w:t>CO6</w:t>
            </w:r>
          </w:p>
        </w:tc>
        <w:tc>
          <w:tcPr>
            <w:tcW w:w="9678" w:type="dxa"/>
          </w:tcPr>
          <w:p w:rsidR="009514B3" w:rsidRPr="00111D43" w:rsidRDefault="009514B3" w:rsidP="00EC44A1">
            <w:pPr>
              <w:widowControl w:val="0"/>
              <w:tabs>
                <w:tab w:val="left" w:pos="1508"/>
              </w:tabs>
              <w:autoSpaceDE w:val="0"/>
              <w:autoSpaceDN w:val="0"/>
              <w:spacing w:before="2"/>
              <w:jc w:val="both"/>
            </w:pPr>
            <w:r w:rsidRPr="002959FC">
              <w:t>Analyze</w:t>
            </w:r>
            <w:r w:rsidRPr="00BD5BC2">
              <w:rPr>
                <w:spacing w:val="-6"/>
              </w:rPr>
              <w:t xml:space="preserve"> </w:t>
            </w:r>
            <w:r w:rsidRPr="002959FC">
              <w:t>data</w:t>
            </w:r>
          </w:p>
        </w:tc>
      </w:tr>
    </w:tbl>
    <w:p w:rsidR="009514B3" w:rsidRPr="00111D43" w:rsidRDefault="009514B3" w:rsidP="00EC44A1">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9514B3" w:rsidRPr="00111D43" w:rsidTr="00EC44A1">
        <w:trPr>
          <w:trHeight w:val="263"/>
        </w:trPr>
        <w:tc>
          <w:tcPr>
            <w:tcW w:w="10331" w:type="dxa"/>
            <w:gridSpan w:val="8"/>
          </w:tcPr>
          <w:p w:rsidR="009514B3" w:rsidRPr="00111D43" w:rsidRDefault="009514B3" w:rsidP="00EC44A1">
            <w:pPr>
              <w:contextualSpacing/>
              <w:jc w:val="center"/>
              <w:rPr>
                <w:b/>
              </w:rPr>
            </w:pPr>
            <w:r w:rsidRPr="00111D43">
              <w:rPr>
                <w:b/>
              </w:rPr>
              <w:t>Assessment Pattern as per Bloom’s Taxonomy</w:t>
            </w:r>
          </w:p>
        </w:tc>
      </w:tr>
      <w:tr w:rsidR="009514B3" w:rsidRPr="00111D43" w:rsidTr="00EC44A1">
        <w:trPr>
          <w:trHeight w:val="247"/>
        </w:trPr>
        <w:tc>
          <w:tcPr>
            <w:tcW w:w="1644" w:type="dxa"/>
          </w:tcPr>
          <w:p w:rsidR="009514B3" w:rsidRPr="00111D43" w:rsidRDefault="009514B3" w:rsidP="00EC44A1">
            <w:pPr>
              <w:contextualSpacing/>
              <w:jc w:val="center"/>
              <w:rPr>
                <w:b/>
                <w:bCs/>
              </w:rPr>
            </w:pPr>
            <w:r w:rsidRPr="00111D43">
              <w:rPr>
                <w:b/>
                <w:bCs/>
              </w:rPr>
              <w:t>CO / P</w:t>
            </w:r>
          </w:p>
        </w:tc>
        <w:tc>
          <w:tcPr>
            <w:tcW w:w="1174" w:type="dxa"/>
          </w:tcPr>
          <w:p w:rsidR="009514B3" w:rsidRPr="00111D43" w:rsidRDefault="009514B3" w:rsidP="00EC44A1">
            <w:pPr>
              <w:contextualSpacing/>
              <w:jc w:val="center"/>
              <w:rPr>
                <w:b/>
              </w:rPr>
            </w:pPr>
            <w:r w:rsidRPr="00111D43">
              <w:rPr>
                <w:b/>
              </w:rPr>
              <w:t>R</w:t>
            </w:r>
          </w:p>
        </w:tc>
        <w:tc>
          <w:tcPr>
            <w:tcW w:w="1172" w:type="dxa"/>
          </w:tcPr>
          <w:p w:rsidR="009514B3" w:rsidRPr="00111D43" w:rsidRDefault="009514B3" w:rsidP="00EC44A1">
            <w:pPr>
              <w:contextualSpacing/>
              <w:jc w:val="center"/>
              <w:rPr>
                <w:b/>
              </w:rPr>
            </w:pPr>
            <w:r w:rsidRPr="00111D43">
              <w:rPr>
                <w:b/>
              </w:rPr>
              <w:t>U</w:t>
            </w:r>
          </w:p>
        </w:tc>
        <w:tc>
          <w:tcPr>
            <w:tcW w:w="1174" w:type="dxa"/>
          </w:tcPr>
          <w:p w:rsidR="009514B3" w:rsidRPr="00111D43" w:rsidRDefault="009514B3" w:rsidP="00EC44A1">
            <w:pPr>
              <w:contextualSpacing/>
              <w:jc w:val="center"/>
              <w:rPr>
                <w:b/>
              </w:rPr>
            </w:pPr>
            <w:r w:rsidRPr="00111D43">
              <w:rPr>
                <w:b/>
              </w:rPr>
              <w:t>A</w:t>
            </w:r>
          </w:p>
        </w:tc>
        <w:tc>
          <w:tcPr>
            <w:tcW w:w="1174" w:type="dxa"/>
          </w:tcPr>
          <w:p w:rsidR="009514B3" w:rsidRPr="00111D43" w:rsidRDefault="009514B3" w:rsidP="00EC44A1">
            <w:pPr>
              <w:contextualSpacing/>
              <w:jc w:val="center"/>
              <w:rPr>
                <w:b/>
              </w:rPr>
            </w:pPr>
            <w:r w:rsidRPr="00111D43">
              <w:rPr>
                <w:b/>
              </w:rPr>
              <w:t>An</w:t>
            </w:r>
          </w:p>
        </w:tc>
        <w:tc>
          <w:tcPr>
            <w:tcW w:w="1174" w:type="dxa"/>
          </w:tcPr>
          <w:p w:rsidR="009514B3" w:rsidRPr="00111D43" w:rsidRDefault="009514B3" w:rsidP="00EC44A1">
            <w:pPr>
              <w:contextualSpacing/>
              <w:jc w:val="center"/>
              <w:rPr>
                <w:b/>
              </w:rPr>
            </w:pPr>
            <w:r w:rsidRPr="00111D43">
              <w:rPr>
                <w:b/>
              </w:rPr>
              <w:t>E</w:t>
            </w:r>
          </w:p>
        </w:tc>
        <w:tc>
          <w:tcPr>
            <w:tcW w:w="1174" w:type="dxa"/>
          </w:tcPr>
          <w:p w:rsidR="009514B3" w:rsidRPr="00111D43" w:rsidRDefault="009514B3" w:rsidP="00EC44A1">
            <w:pPr>
              <w:contextualSpacing/>
              <w:jc w:val="center"/>
              <w:rPr>
                <w:b/>
              </w:rPr>
            </w:pPr>
            <w:r w:rsidRPr="00111D43">
              <w:rPr>
                <w:b/>
              </w:rPr>
              <w:t>C</w:t>
            </w:r>
          </w:p>
        </w:tc>
        <w:tc>
          <w:tcPr>
            <w:tcW w:w="1645" w:type="dxa"/>
          </w:tcPr>
          <w:p w:rsidR="009514B3" w:rsidRPr="00111D43" w:rsidRDefault="009514B3" w:rsidP="00EC44A1">
            <w:pPr>
              <w:contextualSpacing/>
              <w:jc w:val="center"/>
              <w:rPr>
                <w:b/>
              </w:rPr>
            </w:pPr>
            <w:r w:rsidRPr="00111D43">
              <w:rPr>
                <w:b/>
              </w:rPr>
              <w:t>Total</w:t>
            </w:r>
          </w:p>
        </w:tc>
      </w:tr>
      <w:tr w:rsidR="009514B3" w:rsidRPr="00111D43" w:rsidTr="00EC44A1">
        <w:trPr>
          <w:trHeight w:val="263"/>
        </w:trPr>
        <w:tc>
          <w:tcPr>
            <w:tcW w:w="1644" w:type="dxa"/>
          </w:tcPr>
          <w:p w:rsidR="009514B3" w:rsidRPr="00111D43" w:rsidRDefault="009514B3" w:rsidP="00EC44A1">
            <w:pPr>
              <w:contextualSpacing/>
              <w:jc w:val="center"/>
            </w:pPr>
            <w:r w:rsidRPr="00111D43">
              <w:t>CO1</w:t>
            </w:r>
          </w:p>
        </w:tc>
        <w:tc>
          <w:tcPr>
            <w:tcW w:w="1174" w:type="dxa"/>
          </w:tcPr>
          <w:p w:rsidR="009514B3" w:rsidRPr="00111D43" w:rsidRDefault="009514B3" w:rsidP="00EC44A1">
            <w:pPr>
              <w:contextualSpacing/>
              <w:jc w:val="center"/>
            </w:pPr>
            <w:r>
              <w:t>4</w:t>
            </w:r>
          </w:p>
        </w:tc>
        <w:tc>
          <w:tcPr>
            <w:tcW w:w="1172" w:type="dxa"/>
          </w:tcPr>
          <w:p w:rsidR="009514B3" w:rsidRPr="00111D43" w:rsidRDefault="009514B3" w:rsidP="00EC44A1">
            <w:pPr>
              <w:contextualSpacing/>
              <w:jc w:val="center"/>
            </w:pPr>
            <w:r>
              <w:t>16</w:t>
            </w:r>
          </w:p>
        </w:tc>
        <w:tc>
          <w:tcPr>
            <w:tcW w:w="1174" w:type="dxa"/>
          </w:tcPr>
          <w:p w:rsidR="009514B3" w:rsidRPr="00111D43" w:rsidRDefault="009514B3" w:rsidP="00EC44A1">
            <w:pPr>
              <w:contextualSpacing/>
              <w:jc w:val="center"/>
            </w:pPr>
            <w:r>
              <w:t>6</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645" w:type="dxa"/>
          </w:tcPr>
          <w:p w:rsidR="009514B3" w:rsidRPr="00111D43" w:rsidRDefault="009514B3" w:rsidP="00EC44A1">
            <w:pPr>
              <w:contextualSpacing/>
              <w:jc w:val="center"/>
            </w:pPr>
            <w:r>
              <w:t>26</w:t>
            </w:r>
          </w:p>
        </w:tc>
      </w:tr>
      <w:tr w:rsidR="009514B3" w:rsidRPr="00111D43" w:rsidTr="00EC44A1">
        <w:trPr>
          <w:trHeight w:val="247"/>
        </w:trPr>
        <w:tc>
          <w:tcPr>
            <w:tcW w:w="1644" w:type="dxa"/>
          </w:tcPr>
          <w:p w:rsidR="009514B3" w:rsidRPr="00111D43" w:rsidRDefault="009514B3" w:rsidP="00EC44A1">
            <w:pPr>
              <w:contextualSpacing/>
              <w:jc w:val="center"/>
            </w:pPr>
            <w:r w:rsidRPr="00111D43">
              <w:t>CO2</w:t>
            </w:r>
          </w:p>
        </w:tc>
        <w:tc>
          <w:tcPr>
            <w:tcW w:w="1174" w:type="dxa"/>
          </w:tcPr>
          <w:p w:rsidR="009514B3" w:rsidRPr="00111D43" w:rsidRDefault="009514B3" w:rsidP="00EC44A1">
            <w:pPr>
              <w:contextualSpacing/>
              <w:jc w:val="center"/>
            </w:pPr>
            <w:r>
              <w:t>-</w:t>
            </w:r>
          </w:p>
        </w:tc>
        <w:tc>
          <w:tcPr>
            <w:tcW w:w="1172" w:type="dxa"/>
          </w:tcPr>
          <w:p w:rsidR="009514B3" w:rsidRPr="00111D43" w:rsidRDefault="009514B3" w:rsidP="00EC44A1">
            <w:pPr>
              <w:contextualSpacing/>
              <w:jc w:val="center"/>
            </w:pPr>
            <w:r>
              <w:t>10</w:t>
            </w:r>
          </w:p>
        </w:tc>
        <w:tc>
          <w:tcPr>
            <w:tcW w:w="1174" w:type="dxa"/>
          </w:tcPr>
          <w:p w:rsidR="009514B3" w:rsidRPr="00111D43" w:rsidRDefault="009514B3" w:rsidP="00EC44A1">
            <w:pPr>
              <w:contextualSpacing/>
              <w:jc w:val="center"/>
            </w:pPr>
            <w:r>
              <w:t>6</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645" w:type="dxa"/>
          </w:tcPr>
          <w:p w:rsidR="009514B3" w:rsidRPr="00111D43" w:rsidRDefault="009514B3" w:rsidP="00EC44A1">
            <w:pPr>
              <w:contextualSpacing/>
              <w:jc w:val="center"/>
            </w:pPr>
            <w:r>
              <w:t>16</w:t>
            </w:r>
          </w:p>
        </w:tc>
      </w:tr>
      <w:tr w:rsidR="009514B3" w:rsidRPr="00111D43" w:rsidTr="00EC44A1">
        <w:trPr>
          <w:trHeight w:val="263"/>
        </w:trPr>
        <w:tc>
          <w:tcPr>
            <w:tcW w:w="1644" w:type="dxa"/>
          </w:tcPr>
          <w:p w:rsidR="009514B3" w:rsidRPr="00111D43" w:rsidRDefault="009514B3" w:rsidP="00EC44A1">
            <w:pPr>
              <w:contextualSpacing/>
              <w:jc w:val="center"/>
            </w:pPr>
            <w:r w:rsidRPr="00111D43">
              <w:t>CO3</w:t>
            </w:r>
          </w:p>
        </w:tc>
        <w:tc>
          <w:tcPr>
            <w:tcW w:w="1174" w:type="dxa"/>
          </w:tcPr>
          <w:p w:rsidR="009514B3" w:rsidRPr="00111D43" w:rsidRDefault="009514B3" w:rsidP="00EC44A1">
            <w:pPr>
              <w:contextualSpacing/>
              <w:jc w:val="center"/>
            </w:pPr>
            <w:r>
              <w:t>-</w:t>
            </w:r>
          </w:p>
        </w:tc>
        <w:tc>
          <w:tcPr>
            <w:tcW w:w="1172" w:type="dxa"/>
          </w:tcPr>
          <w:p w:rsidR="009514B3" w:rsidRPr="00111D43" w:rsidRDefault="009514B3" w:rsidP="00EC44A1">
            <w:pPr>
              <w:contextualSpacing/>
              <w:jc w:val="center"/>
            </w:pPr>
            <w:r>
              <w:t>4</w:t>
            </w:r>
          </w:p>
        </w:tc>
        <w:tc>
          <w:tcPr>
            <w:tcW w:w="1174" w:type="dxa"/>
          </w:tcPr>
          <w:p w:rsidR="009514B3" w:rsidRPr="00111D43" w:rsidRDefault="009514B3" w:rsidP="00EC44A1">
            <w:pPr>
              <w:contextualSpacing/>
              <w:jc w:val="center"/>
            </w:pPr>
            <w:r>
              <w:t>34</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645" w:type="dxa"/>
          </w:tcPr>
          <w:p w:rsidR="009514B3" w:rsidRPr="00111D43" w:rsidRDefault="009514B3" w:rsidP="00EC44A1">
            <w:pPr>
              <w:contextualSpacing/>
              <w:jc w:val="center"/>
            </w:pPr>
            <w:r>
              <w:t>38</w:t>
            </w:r>
          </w:p>
        </w:tc>
      </w:tr>
      <w:tr w:rsidR="009514B3" w:rsidRPr="00111D43" w:rsidTr="00EC44A1">
        <w:trPr>
          <w:trHeight w:val="247"/>
        </w:trPr>
        <w:tc>
          <w:tcPr>
            <w:tcW w:w="1644" w:type="dxa"/>
          </w:tcPr>
          <w:p w:rsidR="009514B3" w:rsidRPr="00111D43" w:rsidRDefault="009514B3" w:rsidP="00EC44A1">
            <w:pPr>
              <w:contextualSpacing/>
              <w:jc w:val="center"/>
            </w:pPr>
            <w:r w:rsidRPr="00111D43">
              <w:t>CO4</w:t>
            </w:r>
          </w:p>
        </w:tc>
        <w:tc>
          <w:tcPr>
            <w:tcW w:w="1174" w:type="dxa"/>
          </w:tcPr>
          <w:p w:rsidR="009514B3" w:rsidRPr="00111D43" w:rsidRDefault="009514B3" w:rsidP="00EC44A1">
            <w:pPr>
              <w:contextualSpacing/>
              <w:jc w:val="center"/>
            </w:pPr>
            <w:r>
              <w:t>4</w:t>
            </w:r>
          </w:p>
        </w:tc>
        <w:tc>
          <w:tcPr>
            <w:tcW w:w="1172" w:type="dxa"/>
          </w:tcPr>
          <w:p w:rsidR="009514B3" w:rsidRPr="00111D43" w:rsidRDefault="009514B3" w:rsidP="00EC44A1">
            <w:pPr>
              <w:contextualSpacing/>
              <w:jc w:val="center"/>
            </w:pPr>
            <w:r>
              <w:t>6</w:t>
            </w:r>
          </w:p>
        </w:tc>
        <w:tc>
          <w:tcPr>
            <w:tcW w:w="1174" w:type="dxa"/>
          </w:tcPr>
          <w:p w:rsidR="009514B3" w:rsidRPr="00111D43" w:rsidRDefault="009514B3" w:rsidP="00EC44A1">
            <w:pPr>
              <w:contextualSpacing/>
              <w:jc w:val="center"/>
            </w:pPr>
            <w:r>
              <w:t>6</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645" w:type="dxa"/>
          </w:tcPr>
          <w:p w:rsidR="009514B3" w:rsidRPr="00111D43" w:rsidRDefault="009514B3" w:rsidP="00EC44A1">
            <w:pPr>
              <w:contextualSpacing/>
              <w:jc w:val="center"/>
            </w:pPr>
            <w:r>
              <w:t>16</w:t>
            </w:r>
          </w:p>
        </w:tc>
      </w:tr>
      <w:tr w:rsidR="009514B3" w:rsidRPr="00111D43" w:rsidTr="00EC44A1">
        <w:trPr>
          <w:trHeight w:val="263"/>
        </w:trPr>
        <w:tc>
          <w:tcPr>
            <w:tcW w:w="1644" w:type="dxa"/>
          </w:tcPr>
          <w:p w:rsidR="009514B3" w:rsidRPr="00111D43" w:rsidRDefault="009514B3" w:rsidP="00EC44A1">
            <w:pPr>
              <w:contextualSpacing/>
              <w:jc w:val="center"/>
            </w:pPr>
            <w:r w:rsidRPr="00111D43">
              <w:t>CO5</w:t>
            </w:r>
          </w:p>
        </w:tc>
        <w:tc>
          <w:tcPr>
            <w:tcW w:w="1174" w:type="dxa"/>
          </w:tcPr>
          <w:p w:rsidR="009514B3" w:rsidRPr="00111D43" w:rsidRDefault="009514B3" w:rsidP="00EC44A1">
            <w:pPr>
              <w:contextualSpacing/>
              <w:jc w:val="center"/>
            </w:pPr>
            <w:r>
              <w:t>-</w:t>
            </w:r>
          </w:p>
        </w:tc>
        <w:tc>
          <w:tcPr>
            <w:tcW w:w="1172" w:type="dxa"/>
          </w:tcPr>
          <w:p w:rsidR="009514B3" w:rsidRPr="00111D43" w:rsidRDefault="009514B3" w:rsidP="00EC44A1">
            <w:pPr>
              <w:contextualSpacing/>
              <w:jc w:val="center"/>
            </w:pPr>
            <w:r>
              <w:t>4</w:t>
            </w:r>
          </w:p>
        </w:tc>
        <w:tc>
          <w:tcPr>
            <w:tcW w:w="1174" w:type="dxa"/>
          </w:tcPr>
          <w:p w:rsidR="009514B3" w:rsidRPr="00111D43" w:rsidRDefault="009514B3" w:rsidP="00EC44A1">
            <w:pPr>
              <w:contextualSpacing/>
              <w:jc w:val="center"/>
            </w:pPr>
            <w:r>
              <w:t>12</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645" w:type="dxa"/>
          </w:tcPr>
          <w:p w:rsidR="009514B3" w:rsidRPr="00111D43" w:rsidRDefault="009514B3" w:rsidP="00EC44A1">
            <w:pPr>
              <w:contextualSpacing/>
              <w:jc w:val="center"/>
            </w:pPr>
            <w:r>
              <w:t>16</w:t>
            </w:r>
          </w:p>
        </w:tc>
      </w:tr>
      <w:tr w:rsidR="009514B3" w:rsidRPr="00111D43" w:rsidTr="00EC44A1">
        <w:trPr>
          <w:trHeight w:val="247"/>
        </w:trPr>
        <w:tc>
          <w:tcPr>
            <w:tcW w:w="1644" w:type="dxa"/>
          </w:tcPr>
          <w:p w:rsidR="009514B3" w:rsidRPr="00111D43" w:rsidRDefault="009514B3" w:rsidP="00EC44A1">
            <w:pPr>
              <w:contextualSpacing/>
              <w:jc w:val="center"/>
            </w:pPr>
            <w:r w:rsidRPr="00111D43">
              <w:t>CO6</w:t>
            </w:r>
          </w:p>
        </w:tc>
        <w:tc>
          <w:tcPr>
            <w:tcW w:w="1174" w:type="dxa"/>
          </w:tcPr>
          <w:p w:rsidR="009514B3" w:rsidRPr="00111D43" w:rsidRDefault="009514B3" w:rsidP="00EC44A1">
            <w:pPr>
              <w:contextualSpacing/>
              <w:jc w:val="center"/>
            </w:pPr>
            <w:r>
              <w:t>-</w:t>
            </w:r>
          </w:p>
        </w:tc>
        <w:tc>
          <w:tcPr>
            <w:tcW w:w="1172"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20</w:t>
            </w:r>
          </w:p>
        </w:tc>
        <w:tc>
          <w:tcPr>
            <w:tcW w:w="1174" w:type="dxa"/>
          </w:tcPr>
          <w:p w:rsidR="009514B3" w:rsidRPr="00111D43" w:rsidRDefault="009514B3" w:rsidP="00EC44A1">
            <w:pPr>
              <w:contextualSpacing/>
              <w:jc w:val="center"/>
            </w:pPr>
            <w:r>
              <w:t>-</w:t>
            </w:r>
          </w:p>
        </w:tc>
        <w:tc>
          <w:tcPr>
            <w:tcW w:w="1174" w:type="dxa"/>
          </w:tcPr>
          <w:p w:rsidR="009514B3" w:rsidRPr="00111D43" w:rsidRDefault="009514B3" w:rsidP="00EC44A1">
            <w:pPr>
              <w:contextualSpacing/>
              <w:jc w:val="center"/>
            </w:pPr>
            <w:r>
              <w:t>-</w:t>
            </w:r>
          </w:p>
        </w:tc>
        <w:tc>
          <w:tcPr>
            <w:tcW w:w="1645" w:type="dxa"/>
          </w:tcPr>
          <w:p w:rsidR="009514B3" w:rsidRPr="00111D43" w:rsidRDefault="009514B3" w:rsidP="00EC44A1">
            <w:pPr>
              <w:contextualSpacing/>
              <w:jc w:val="center"/>
            </w:pPr>
            <w:r>
              <w:t>20</w:t>
            </w:r>
          </w:p>
        </w:tc>
      </w:tr>
      <w:tr w:rsidR="009514B3" w:rsidRPr="00111D43" w:rsidTr="00EC44A1">
        <w:trPr>
          <w:trHeight w:val="247"/>
        </w:trPr>
        <w:tc>
          <w:tcPr>
            <w:tcW w:w="8686" w:type="dxa"/>
            <w:gridSpan w:val="7"/>
          </w:tcPr>
          <w:p w:rsidR="009514B3" w:rsidRPr="00111D43" w:rsidRDefault="009514B3" w:rsidP="00EC44A1">
            <w:pPr>
              <w:contextualSpacing/>
            </w:pPr>
          </w:p>
        </w:tc>
        <w:tc>
          <w:tcPr>
            <w:tcW w:w="1645" w:type="dxa"/>
          </w:tcPr>
          <w:p w:rsidR="009514B3" w:rsidRPr="00111D43" w:rsidRDefault="009514B3" w:rsidP="00EC44A1">
            <w:pPr>
              <w:contextualSpacing/>
              <w:jc w:val="center"/>
              <w:rPr>
                <w:b/>
              </w:rPr>
            </w:pPr>
            <w:r w:rsidRPr="00111D43">
              <w:rPr>
                <w:b/>
              </w:rPr>
              <w:t>132</w:t>
            </w:r>
          </w:p>
        </w:tc>
      </w:tr>
    </w:tbl>
    <w:p w:rsidR="009514B3" w:rsidRPr="00111D43" w:rsidRDefault="009514B3" w:rsidP="00EC44A1">
      <w:pPr>
        <w:contextualSpacing/>
      </w:pPr>
    </w:p>
    <w:p w:rsidR="009514B3" w:rsidRPr="007A1C7F" w:rsidRDefault="009514B3" w:rsidP="00EC44A1">
      <w:pPr>
        <w:jc w:val="center"/>
      </w:pPr>
      <w:r w:rsidRPr="007A1C7F">
        <w:rPr>
          <w:noProof/>
        </w:rPr>
        <w:lastRenderedPageBreak/>
        <w:drawing>
          <wp:inline distT="0" distB="0" distL="0" distR="0">
            <wp:extent cx="5731510" cy="1570990"/>
            <wp:effectExtent l="0" t="0" r="2540"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9514B3" w:rsidRPr="007A1C7F" w:rsidRDefault="009514B3" w:rsidP="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9514B3" w:rsidRPr="007A1C7F" w:rsidTr="00EC44A1">
        <w:trPr>
          <w:trHeight w:val="397"/>
          <w:jc w:val="center"/>
        </w:trPr>
        <w:tc>
          <w:tcPr>
            <w:tcW w:w="1702" w:type="dxa"/>
            <w:vAlign w:val="center"/>
          </w:tcPr>
          <w:p w:rsidR="009514B3" w:rsidRPr="007A1C7F" w:rsidRDefault="009514B3" w:rsidP="00EC44A1">
            <w:pPr>
              <w:pStyle w:val="Title"/>
              <w:jc w:val="left"/>
              <w:rPr>
                <w:b/>
                <w:szCs w:val="24"/>
              </w:rPr>
            </w:pPr>
            <w:r w:rsidRPr="007A1C7F">
              <w:rPr>
                <w:b/>
                <w:szCs w:val="24"/>
              </w:rPr>
              <w:t xml:space="preserve">Course Code      </w:t>
            </w:r>
          </w:p>
        </w:tc>
        <w:tc>
          <w:tcPr>
            <w:tcW w:w="6373" w:type="dxa"/>
            <w:vAlign w:val="center"/>
          </w:tcPr>
          <w:p w:rsidR="009514B3" w:rsidRPr="007A1C7F" w:rsidRDefault="009514B3" w:rsidP="00EC44A1">
            <w:pPr>
              <w:pStyle w:val="Title"/>
              <w:jc w:val="left"/>
              <w:rPr>
                <w:b/>
                <w:szCs w:val="24"/>
              </w:rPr>
            </w:pPr>
            <w:r w:rsidRPr="007A1C7F">
              <w:rPr>
                <w:b/>
                <w:szCs w:val="24"/>
              </w:rPr>
              <w:t>19MA3027</w:t>
            </w:r>
          </w:p>
        </w:tc>
        <w:tc>
          <w:tcPr>
            <w:tcW w:w="1706" w:type="dxa"/>
            <w:vAlign w:val="center"/>
          </w:tcPr>
          <w:p w:rsidR="009514B3" w:rsidRPr="007A1C7F" w:rsidRDefault="009514B3" w:rsidP="00EC44A1">
            <w:pPr>
              <w:pStyle w:val="Title"/>
              <w:ind w:left="-468" w:firstLine="468"/>
              <w:jc w:val="left"/>
              <w:rPr>
                <w:szCs w:val="24"/>
              </w:rPr>
            </w:pPr>
            <w:r w:rsidRPr="007A1C7F">
              <w:rPr>
                <w:b/>
                <w:bCs/>
                <w:szCs w:val="24"/>
              </w:rPr>
              <w:t xml:space="preserve">Duration       </w:t>
            </w:r>
          </w:p>
        </w:tc>
        <w:tc>
          <w:tcPr>
            <w:tcW w:w="704" w:type="dxa"/>
            <w:vAlign w:val="center"/>
          </w:tcPr>
          <w:p w:rsidR="009514B3" w:rsidRPr="007A1C7F" w:rsidRDefault="009514B3" w:rsidP="00EC44A1">
            <w:pPr>
              <w:pStyle w:val="Title"/>
              <w:jc w:val="left"/>
              <w:rPr>
                <w:b/>
                <w:szCs w:val="24"/>
              </w:rPr>
            </w:pPr>
            <w:r w:rsidRPr="007A1C7F">
              <w:rPr>
                <w:b/>
                <w:szCs w:val="24"/>
              </w:rPr>
              <w:t>3hrs</w:t>
            </w:r>
          </w:p>
        </w:tc>
      </w:tr>
      <w:tr w:rsidR="009514B3" w:rsidRPr="007A1C7F" w:rsidTr="00EC44A1">
        <w:trPr>
          <w:trHeight w:val="397"/>
          <w:jc w:val="center"/>
        </w:trPr>
        <w:tc>
          <w:tcPr>
            <w:tcW w:w="1702" w:type="dxa"/>
            <w:vAlign w:val="center"/>
          </w:tcPr>
          <w:p w:rsidR="009514B3" w:rsidRPr="007A1C7F" w:rsidRDefault="009514B3" w:rsidP="00EC44A1">
            <w:pPr>
              <w:pStyle w:val="Title"/>
              <w:ind w:right="-160"/>
              <w:jc w:val="left"/>
              <w:rPr>
                <w:b/>
                <w:szCs w:val="24"/>
              </w:rPr>
            </w:pPr>
            <w:r w:rsidRPr="007A1C7F">
              <w:rPr>
                <w:b/>
                <w:szCs w:val="24"/>
              </w:rPr>
              <w:t xml:space="preserve">Course Name     </w:t>
            </w:r>
          </w:p>
        </w:tc>
        <w:tc>
          <w:tcPr>
            <w:tcW w:w="6373" w:type="dxa"/>
            <w:vAlign w:val="center"/>
          </w:tcPr>
          <w:p w:rsidR="009514B3" w:rsidRPr="007A1C7F" w:rsidRDefault="009514B3" w:rsidP="00EC44A1">
            <w:pPr>
              <w:pStyle w:val="Title"/>
              <w:jc w:val="left"/>
              <w:rPr>
                <w:b/>
                <w:szCs w:val="24"/>
              </w:rPr>
            </w:pPr>
            <w:r w:rsidRPr="007A1C7F">
              <w:rPr>
                <w:b/>
                <w:szCs w:val="24"/>
              </w:rPr>
              <w:t>FUZZY SET THEORY AND ITS APPLICATIONS</w:t>
            </w:r>
          </w:p>
        </w:tc>
        <w:tc>
          <w:tcPr>
            <w:tcW w:w="1706" w:type="dxa"/>
            <w:vAlign w:val="center"/>
          </w:tcPr>
          <w:p w:rsidR="009514B3" w:rsidRPr="007A1C7F" w:rsidRDefault="009514B3" w:rsidP="00EC44A1">
            <w:pPr>
              <w:pStyle w:val="Title"/>
              <w:jc w:val="left"/>
              <w:rPr>
                <w:b/>
                <w:bCs/>
                <w:szCs w:val="24"/>
              </w:rPr>
            </w:pPr>
            <w:r w:rsidRPr="007A1C7F">
              <w:rPr>
                <w:b/>
                <w:bCs/>
                <w:szCs w:val="24"/>
              </w:rPr>
              <w:t xml:space="preserve">Max. Marks </w:t>
            </w:r>
          </w:p>
        </w:tc>
        <w:tc>
          <w:tcPr>
            <w:tcW w:w="704" w:type="dxa"/>
            <w:vAlign w:val="center"/>
          </w:tcPr>
          <w:p w:rsidR="009514B3" w:rsidRPr="007A1C7F" w:rsidRDefault="009514B3" w:rsidP="00EC44A1">
            <w:pPr>
              <w:pStyle w:val="Title"/>
              <w:jc w:val="left"/>
              <w:rPr>
                <w:b/>
                <w:szCs w:val="24"/>
              </w:rPr>
            </w:pPr>
            <w:r w:rsidRPr="007A1C7F">
              <w:rPr>
                <w:b/>
                <w:szCs w:val="24"/>
              </w:rPr>
              <w:t>100</w:t>
            </w:r>
          </w:p>
        </w:tc>
      </w:tr>
    </w:tbl>
    <w:p w:rsidR="009514B3" w:rsidRPr="007A1C7F" w:rsidRDefault="009514B3" w:rsidP="00EC44A1">
      <w:pPr>
        <w:contextualSpacing/>
      </w:pPr>
    </w:p>
    <w:tbl>
      <w:tblPr>
        <w:tblStyle w:val="TableGrid"/>
        <w:tblW w:w="5234" w:type="pct"/>
        <w:tblInd w:w="-306" w:type="dxa"/>
        <w:tblLook w:val="04A0" w:firstRow="1" w:lastRow="0" w:firstColumn="1" w:lastColumn="0" w:noHBand="0" w:noVBand="1"/>
      </w:tblPr>
      <w:tblGrid>
        <w:gridCol w:w="570"/>
        <w:gridCol w:w="396"/>
        <w:gridCol w:w="7496"/>
        <w:gridCol w:w="689"/>
        <w:gridCol w:w="551"/>
        <w:gridCol w:w="947"/>
      </w:tblGrid>
      <w:tr w:rsidR="009514B3" w:rsidRPr="007A1C7F" w:rsidTr="00EC44A1">
        <w:trPr>
          <w:trHeight w:val="549"/>
        </w:trPr>
        <w:tc>
          <w:tcPr>
            <w:tcW w:w="262" w:type="pct"/>
            <w:vAlign w:val="center"/>
          </w:tcPr>
          <w:p w:rsidR="009514B3" w:rsidRPr="007A1C7F" w:rsidRDefault="009514B3" w:rsidP="00EC44A1">
            <w:pPr>
              <w:contextualSpacing/>
              <w:jc w:val="center"/>
              <w:rPr>
                <w:b/>
              </w:rPr>
            </w:pPr>
            <w:r w:rsidRPr="007A1C7F">
              <w:rPr>
                <w:b/>
              </w:rPr>
              <w:t>Q. No.</w:t>
            </w:r>
          </w:p>
        </w:tc>
        <w:tc>
          <w:tcPr>
            <w:tcW w:w="3704" w:type="pct"/>
            <w:gridSpan w:val="2"/>
            <w:vAlign w:val="center"/>
          </w:tcPr>
          <w:p w:rsidR="009514B3" w:rsidRPr="007A1C7F" w:rsidRDefault="009514B3" w:rsidP="00EC44A1">
            <w:pPr>
              <w:contextualSpacing/>
              <w:jc w:val="center"/>
              <w:rPr>
                <w:b/>
              </w:rPr>
            </w:pPr>
            <w:r w:rsidRPr="007A1C7F">
              <w:rPr>
                <w:b/>
              </w:rPr>
              <w:t>Questions</w:t>
            </w:r>
          </w:p>
        </w:tc>
        <w:tc>
          <w:tcPr>
            <w:tcW w:w="326" w:type="pct"/>
            <w:vAlign w:val="center"/>
          </w:tcPr>
          <w:p w:rsidR="009514B3" w:rsidRPr="007A1C7F" w:rsidRDefault="009514B3" w:rsidP="00EC44A1">
            <w:pPr>
              <w:contextualSpacing/>
              <w:jc w:val="center"/>
              <w:rPr>
                <w:b/>
              </w:rPr>
            </w:pPr>
            <w:r w:rsidRPr="007A1C7F">
              <w:rPr>
                <w:b/>
              </w:rPr>
              <w:t>CO</w:t>
            </w:r>
          </w:p>
        </w:tc>
        <w:tc>
          <w:tcPr>
            <w:tcW w:w="261" w:type="pct"/>
            <w:vAlign w:val="center"/>
          </w:tcPr>
          <w:p w:rsidR="009514B3" w:rsidRPr="007A1C7F" w:rsidRDefault="009514B3" w:rsidP="00EC44A1">
            <w:pPr>
              <w:contextualSpacing/>
              <w:jc w:val="center"/>
              <w:rPr>
                <w:b/>
              </w:rPr>
            </w:pPr>
            <w:r w:rsidRPr="007A1C7F">
              <w:rPr>
                <w:b/>
              </w:rPr>
              <w:t>BL</w:t>
            </w:r>
          </w:p>
        </w:tc>
        <w:tc>
          <w:tcPr>
            <w:tcW w:w="447" w:type="pct"/>
            <w:vAlign w:val="center"/>
          </w:tcPr>
          <w:p w:rsidR="009514B3" w:rsidRPr="007A1C7F" w:rsidRDefault="009514B3" w:rsidP="00EC44A1">
            <w:pPr>
              <w:contextualSpacing/>
              <w:jc w:val="center"/>
              <w:rPr>
                <w:b/>
              </w:rPr>
            </w:pPr>
            <w:r w:rsidRPr="007A1C7F">
              <w:rPr>
                <w:b/>
              </w:rPr>
              <w:t>Marks</w:t>
            </w:r>
          </w:p>
        </w:tc>
      </w:tr>
      <w:tr w:rsidR="009514B3" w:rsidRPr="007A1C7F" w:rsidTr="00EC44A1">
        <w:trPr>
          <w:trHeight w:val="549"/>
        </w:trPr>
        <w:tc>
          <w:tcPr>
            <w:tcW w:w="5000" w:type="pct"/>
            <w:gridSpan w:val="6"/>
          </w:tcPr>
          <w:p w:rsidR="009514B3" w:rsidRPr="007A1C7F" w:rsidRDefault="009514B3" w:rsidP="00EC44A1">
            <w:pPr>
              <w:contextualSpacing/>
              <w:jc w:val="center"/>
              <w:rPr>
                <w:b/>
                <w:u w:val="single"/>
              </w:rPr>
            </w:pPr>
            <w:r w:rsidRPr="007A1C7F">
              <w:rPr>
                <w:b/>
                <w:u w:val="single"/>
              </w:rPr>
              <w:t>PART – A (4 X 20 = 80 MARKS)</w:t>
            </w:r>
          </w:p>
          <w:p w:rsidR="009514B3" w:rsidRPr="007A1C7F" w:rsidRDefault="009514B3" w:rsidP="00EC44A1">
            <w:pPr>
              <w:contextualSpacing/>
              <w:jc w:val="center"/>
              <w:rPr>
                <w:b/>
              </w:rPr>
            </w:pPr>
            <w:r w:rsidRPr="007A1C7F">
              <w:rPr>
                <w:b/>
              </w:rPr>
              <w:t>(Answer all the Questions)</w:t>
            </w:r>
          </w:p>
        </w:tc>
      </w:tr>
      <w:tr w:rsidR="009514B3" w:rsidRPr="007A1C7F" w:rsidTr="00EC44A1">
        <w:trPr>
          <w:trHeight w:val="394"/>
        </w:trPr>
        <w:tc>
          <w:tcPr>
            <w:tcW w:w="262" w:type="pct"/>
            <w:vAlign w:val="center"/>
          </w:tcPr>
          <w:p w:rsidR="009514B3" w:rsidRPr="007A1C7F" w:rsidRDefault="009514B3" w:rsidP="00EC44A1">
            <w:pPr>
              <w:contextualSpacing/>
              <w:jc w:val="center"/>
            </w:pPr>
            <w:r w:rsidRPr="007A1C7F">
              <w:t>1.</w:t>
            </w:r>
          </w:p>
        </w:tc>
        <w:tc>
          <w:tcPr>
            <w:tcW w:w="182" w:type="pct"/>
            <w:vAlign w:val="center"/>
          </w:tcPr>
          <w:p w:rsidR="009514B3" w:rsidRPr="007A1C7F" w:rsidRDefault="009514B3" w:rsidP="00EC44A1">
            <w:pPr>
              <w:contextualSpacing/>
            </w:pPr>
            <w:r w:rsidRPr="007A1C7F">
              <w:t>a.</w:t>
            </w:r>
          </w:p>
        </w:tc>
        <w:tc>
          <w:tcPr>
            <w:tcW w:w="3522" w:type="pct"/>
            <w:vAlign w:val="bottom"/>
          </w:tcPr>
          <w:p w:rsidR="009514B3" w:rsidRPr="007A1C7F" w:rsidRDefault="009514B3" w:rsidP="00EC44A1">
            <w:pPr>
              <w:contextualSpacing/>
              <w:jc w:val="both"/>
            </w:pPr>
            <w:r w:rsidRPr="007A1C7F">
              <w:t xml:space="preserve">Let A and B be fuzzy sets defined on the set X. Let </w:t>
            </w:r>
            <m:oMath>
              <m:r>
                <w:rPr>
                  <w:rFonts w:ascii="Cambria Math" w:hAnsi="Cambria Math"/>
                </w:rPr>
                <m:t>αϵ[0,1]</m:t>
              </m:r>
            </m:oMath>
            <w:r w:rsidRPr="007A1C7F">
              <w:t xml:space="preserve"> then prove that </w:t>
            </w:r>
          </w:p>
          <w:p w:rsidR="009514B3" w:rsidRPr="007A1C7F" w:rsidRDefault="009514B3" w:rsidP="00EC44A1">
            <w:pPr>
              <w:contextualSpacing/>
              <w:jc w:val="both"/>
            </w:pPr>
            <w:r w:rsidRPr="007A1C7F">
              <w:t>(i)</w:t>
            </w:r>
            <m:oMath>
              <m:sSub>
                <m:sSubPr>
                  <m:ctrlPr>
                    <w:rPr>
                      <w:rFonts w:ascii="Cambria Math" w:hAnsi="Cambria Math"/>
                      <w:i/>
                    </w:rPr>
                  </m:ctrlPr>
                </m:sSubPr>
                <m:e>
                  <m:r>
                    <w:rPr>
                      <w:rFonts w:ascii="Cambria Math" w:hAnsi="Cambria Math"/>
                    </w:rPr>
                    <m:t>α</m:t>
                  </m:r>
                </m:e>
                <m:sub>
                  <m:r>
                    <w:rPr>
                      <w:rFonts w:ascii="Cambria Math" w:hAnsi="Cambria Math"/>
                    </w:rPr>
                    <m:t>A∩B</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A</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B</m:t>
                  </m:r>
                </m:sub>
              </m:sSub>
            </m:oMath>
            <w:r w:rsidRPr="007A1C7F">
              <w:t xml:space="preserve"> ii)</w:t>
            </w:r>
            <w:r>
              <w:t xml:space="preserve"> </w:t>
            </w:r>
            <m:oMath>
              <m:sSub>
                <m:sSubPr>
                  <m:ctrlPr>
                    <w:rPr>
                      <w:rFonts w:ascii="Cambria Math" w:hAnsi="Cambria Math"/>
                      <w:i/>
                    </w:rPr>
                  </m:ctrlPr>
                </m:sSubPr>
                <m:e>
                  <m:r>
                    <w:rPr>
                      <w:rFonts w:ascii="Cambria Math" w:hAnsi="Cambria Math"/>
                    </w:rPr>
                    <m:t>α</m:t>
                  </m:r>
                </m:e>
                <m:sub>
                  <m:acc>
                    <m:accPr>
                      <m:chr m:val="̅"/>
                      <m:ctrlPr>
                        <w:rPr>
                          <w:rFonts w:ascii="Cambria Math" w:hAnsi="Cambria Math"/>
                          <w:i/>
                        </w:rPr>
                      </m:ctrlPr>
                    </m:accPr>
                    <m:e>
                      <m:r>
                        <w:rPr>
                          <w:rFonts w:ascii="Cambria Math" w:hAnsi="Cambria Math"/>
                        </w:rPr>
                        <m:t>(A)</m:t>
                      </m:r>
                    </m:e>
                  </m:acc>
                </m:sub>
              </m:sSub>
              <m:r>
                <w:rPr>
                  <w:rFonts w:ascii="Cambria Math" w:hAnsi="Cambria Math"/>
                </w:rPr>
                <m:t>=</m:t>
              </m:r>
              <m:d>
                <m:dPr>
                  <m:ctrlPr>
                    <w:rPr>
                      <w:rFonts w:ascii="Cambria Math" w:hAnsi="Cambria Math"/>
                      <w:i/>
                    </w:rPr>
                  </m:ctrlPr>
                </m:dPr>
                <m:e>
                  <m:r>
                    <w:rPr>
                      <w:rFonts w:ascii="Cambria Math" w:hAnsi="Cambria Math"/>
                    </w:rPr>
                    <m:t>1-α</m:t>
                  </m:r>
                </m:e>
              </m:d>
              <m:r>
                <w:rPr>
                  <w:rFonts w:ascii="Cambria Math" w:hAnsi="Cambria Math"/>
                </w:rPr>
                <m:t>+</m:t>
              </m:r>
              <m:sSub>
                <m:sSubPr>
                  <m:ctrlPr>
                    <w:rPr>
                      <w:rFonts w:ascii="Cambria Math" w:hAnsi="Cambria Math"/>
                      <w:i/>
                    </w:rPr>
                  </m:ctrlPr>
                </m:sSubPr>
                <m:e/>
                <m:sub>
                  <m:acc>
                    <m:accPr>
                      <m:chr m:val="̅"/>
                      <m:ctrlPr>
                        <w:rPr>
                          <w:rFonts w:ascii="Cambria Math" w:hAnsi="Cambria Math"/>
                          <w:i/>
                        </w:rPr>
                      </m:ctrlPr>
                    </m:accPr>
                    <m:e>
                      <m:r>
                        <w:rPr>
                          <w:rFonts w:ascii="Cambria Math" w:hAnsi="Cambria Math"/>
                        </w:rPr>
                        <m:t>A</m:t>
                      </m:r>
                    </m:e>
                  </m:acc>
                </m:sub>
              </m:sSub>
            </m:oMath>
            <w:r w:rsidRPr="007A1C7F">
              <w:t xml:space="preserve"> </w:t>
            </w:r>
          </w:p>
        </w:tc>
        <w:tc>
          <w:tcPr>
            <w:tcW w:w="326" w:type="pct"/>
            <w:vAlign w:val="center"/>
          </w:tcPr>
          <w:p w:rsidR="009514B3" w:rsidRPr="007A1C7F" w:rsidRDefault="009514B3" w:rsidP="00EC44A1">
            <w:pPr>
              <w:contextualSpacing/>
              <w:jc w:val="center"/>
            </w:pPr>
            <w:r w:rsidRPr="007A1C7F">
              <w:t>CO1</w:t>
            </w:r>
          </w:p>
        </w:tc>
        <w:tc>
          <w:tcPr>
            <w:tcW w:w="261" w:type="pct"/>
            <w:vAlign w:val="center"/>
          </w:tcPr>
          <w:p w:rsidR="009514B3" w:rsidRPr="007A1C7F" w:rsidRDefault="009514B3" w:rsidP="00EC44A1">
            <w:pPr>
              <w:contextualSpacing/>
              <w:jc w:val="center"/>
            </w:pPr>
            <w:r w:rsidRPr="007A1C7F">
              <w:t>A</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394"/>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r w:rsidRPr="007A1C7F">
              <w:t>b.</w:t>
            </w:r>
          </w:p>
        </w:tc>
        <w:tc>
          <w:tcPr>
            <w:tcW w:w="3522" w:type="pct"/>
            <w:vAlign w:val="bottom"/>
          </w:tcPr>
          <w:p w:rsidR="009514B3" w:rsidRPr="007A1C7F" w:rsidRDefault="009514B3" w:rsidP="00EC44A1">
            <w:pPr>
              <w:contextualSpacing/>
              <w:jc w:val="both"/>
              <w:rPr>
                <w:bCs/>
              </w:rPr>
            </w:pPr>
            <w:r w:rsidRPr="007A1C7F">
              <w:rPr>
                <w:bCs/>
              </w:rPr>
              <w:t xml:space="preserve">Consider the fuzzy sets A, B and C defined on X = [0,10] of real numbers by the membership grade functions </w:t>
            </w:r>
            <m:oMath>
              <m:r>
                <w:rPr>
                  <w:rFonts w:ascii="Cambria Math" w:hAnsi="Cambria Math"/>
                </w:rPr>
                <m:t>A</m:t>
              </m:r>
              <m:d>
                <m:dPr>
                  <m:ctrlPr>
                    <w:rPr>
                      <w:rFonts w:ascii="Cambria Math" w:hAnsi="Cambria Math"/>
                      <w:bCs/>
                      <w:i/>
                    </w:rPr>
                  </m:ctrlPr>
                </m:dPr>
                <m:e>
                  <m:r>
                    <w:rPr>
                      <w:rFonts w:ascii="Cambria Math" w:hAnsi="Cambria Math"/>
                    </w:rPr>
                    <m:t>x</m:t>
                  </m:r>
                </m:e>
              </m:d>
              <m:r>
                <w:rPr>
                  <w:rFonts w:ascii="Cambria Math" w:hAnsi="Cambria Math"/>
                </w:rPr>
                <m:t>=</m:t>
              </m:r>
              <m:f>
                <m:fPr>
                  <m:ctrlPr>
                    <w:rPr>
                      <w:rFonts w:ascii="Cambria Math" w:hAnsi="Cambria Math"/>
                      <w:bCs/>
                      <w:i/>
                    </w:rPr>
                  </m:ctrlPr>
                </m:fPr>
                <m:num>
                  <m:r>
                    <w:rPr>
                      <w:rFonts w:ascii="Cambria Math" w:hAnsi="Cambria Math"/>
                    </w:rPr>
                    <m:t>x</m:t>
                  </m:r>
                </m:num>
                <m:den>
                  <m:r>
                    <w:rPr>
                      <w:rFonts w:ascii="Cambria Math" w:hAnsi="Cambria Math"/>
                    </w:rPr>
                    <m:t>x+2</m:t>
                  </m:r>
                </m:den>
              </m:f>
              <m:r>
                <w:rPr>
                  <w:rFonts w:ascii="Cambria Math" w:hAnsi="Cambria Math"/>
                </w:rPr>
                <m:t>,   B</m:t>
              </m:r>
              <m:d>
                <m:dPr>
                  <m:ctrlPr>
                    <w:rPr>
                      <w:rFonts w:ascii="Cambria Math" w:hAnsi="Cambria Math"/>
                      <w:bCs/>
                      <w:i/>
                    </w:rPr>
                  </m:ctrlPr>
                </m:dPr>
                <m:e>
                  <m:r>
                    <w:rPr>
                      <w:rFonts w:ascii="Cambria Math" w:hAnsi="Cambria Math"/>
                    </w:rPr>
                    <m:t>x</m:t>
                  </m:r>
                </m:e>
              </m:d>
              <m:r>
                <w:rPr>
                  <w:rFonts w:ascii="Cambria Math" w:hAnsi="Cambria Math"/>
                </w:rPr>
                <m:t>=</m:t>
              </m:r>
              <m:sSup>
                <m:sSupPr>
                  <m:ctrlPr>
                    <w:rPr>
                      <w:rFonts w:ascii="Cambria Math" w:hAnsi="Cambria Math"/>
                      <w:bCs/>
                      <w:i/>
                    </w:rPr>
                  </m:ctrlPr>
                </m:sSupPr>
                <m:e>
                  <m:r>
                    <w:rPr>
                      <w:rFonts w:ascii="Cambria Math" w:hAnsi="Cambria Math"/>
                    </w:rPr>
                    <m:t>e</m:t>
                  </m:r>
                </m:e>
                <m:sup>
                  <m:r>
                    <w:rPr>
                      <w:rFonts w:ascii="Cambria Math" w:hAnsi="Cambria Math"/>
                    </w:rPr>
                    <m:t>-x</m:t>
                  </m:r>
                </m:sup>
              </m:sSup>
            </m:oMath>
            <w:r w:rsidRPr="007A1C7F">
              <w:rPr>
                <w:bCs/>
              </w:rPr>
              <w:t>,</w:t>
            </w:r>
          </w:p>
          <w:p w:rsidR="009514B3" w:rsidRPr="007A1C7F" w:rsidRDefault="009514B3" w:rsidP="00EC44A1">
            <w:pPr>
              <w:contextualSpacing/>
              <w:jc w:val="both"/>
              <w:rPr>
                <w:bCs/>
              </w:rPr>
            </w:pPr>
            <w:r w:rsidRPr="007A1C7F">
              <w:rPr>
                <w:bCs/>
              </w:rPr>
              <w:t xml:space="preserve"> </w:t>
            </w:r>
            <m:oMath>
              <m:r>
                <w:rPr>
                  <w:rFonts w:ascii="Cambria Math" w:hAnsi="Cambria Math"/>
                </w:rPr>
                <m:t>A</m:t>
              </m:r>
              <m:d>
                <m:dPr>
                  <m:ctrlPr>
                    <w:rPr>
                      <w:rFonts w:ascii="Cambria Math" w:hAnsi="Cambria Math"/>
                      <w:bCs/>
                      <w:i/>
                    </w:rPr>
                  </m:ctrlPr>
                </m:dPr>
                <m:e>
                  <m:r>
                    <w:rPr>
                      <w:rFonts w:ascii="Cambria Math" w:hAnsi="Cambria Math"/>
                    </w:rPr>
                    <m:t>x</m:t>
                  </m:r>
                </m:e>
              </m:d>
              <m:r>
                <w:rPr>
                  <w:rFonts w:ascii="Cambria Math" w:hAnsi="Cambria Math"/>
                </w:rPr>
                <m:t xml:space="preserve">= </m:t>
              </m:r>
              <m:f>
                <m:fPr>
                  <m:ctrlPr>
                    <w:rPr>
                      <w:rFonts w:ascii="Cambria Math" w:hAnsi="Cambria Math"/>
                      <w:bCs/>
                      <w:i/>
                    </w:rPr>
                  </m:ctrlPr>
                </m:fPr>
                <m:num>
                  <m:r>
                    <w:rPr>
                      <w:rFonts w:ascii="Cambria Math" w:hAnsi="Cambria Math"/>
                    </w:rPr>
                    <m:t>1</m:t>
                  </m:r>
                </m:num>
                <m:den>
                  <m:r>
                    <w:rPr>
                      <w:rFonts w:ascii="Cambria Math" w:hAnsi="Cambria Math"/>
                    </w:rPr>
                    <m:t>1+10</m:t>
                  </m:r>
                  <m:sSup>
                    <m:sSupPr>
                      <m:ctrlPr>
                        <w:rPr>
                          <w:rFonts w:ascii="Cambria Math" w:hAnsi="Cambria Math"/>
                          <w:bCs/>
                          <w:i/>
                        </w:rPr>
                      </m:ctrlPr>
                    </m:sSupPr>
                    <m:e>
                      <m:r>
                        <w:rPr>
                          <w:rFonts w:ascii="Cambria Math" w:hAnsi="Cambria Math"/>
                        </w:rPr>
                        <m:t>(x-2)</m:t>
                      </m:r>
                    </m:e>
                    <m:sup>
                      <m:r>
                        <w:rPr>
                          <w:rFonts w:ascii="Cambria Math" w:hAnsi="Cambria Math"/>
                        </w:rPr>
                        <m:t>2</m:t>
                      </m:r>
                    </m:sup>
                  </m:sSup>
                </m:den>
              </m:f>
            </m:oMath>
            <w:r w:rsidRPr="007A1C7F">
              <w:rPr>
                <w:bCs/>
              </w:rPr>
              <w:t xml:space="preserve"> . Compute (i) </w:t>
            </w:r>
            <m:oMath>
              <m:acc>
                <m:accPr>
                  <m:chr m:val="̅"/>
                  <m:ctrlPr>
                    <w:rPr>
                      <w:rFonts w:ascii="Cambria Math" w:hAnsi="Cambria Math"/>
                      <w:bCs/>
                      <w:i/>
                    </w:rPr>
                  </m:ctrlPr>
                </m:accPr>
                <m:e>
                  <m:r>
                    <w:rPr>
                      <w:rFonts w:ascii="Cambria Math" w:hAnsi="Cambria Math"/>
                    </w:rPr>
                    <m:t>C</m:t>
                  </m:r>
                </m:e>
              </m:acc>
            </m:oMath>
            <w:r w:rsidRPr="007A1C7F">
              <w:rPr>
                <w:bCs/>
              </w:rPr>
              <w:t xml:space="preserve"> (ii) </w:t>
            </w:r>
            <m:oMath>
              <m:r>
                <w:rPr>
                  <w:rFonts w:ascii="Cambria Math" w:hAnsi="Cambria Math"/>
                </w:rPr>
                <m:t>A∪B</m:t>
              </m:r>
            </m:oMath>
            <w:r w:rsidRPr="007A1C7F">
              <w:rPr>
                <w:bCs/>
              </w:rPr>
              <w:t xml:space="preserve">  (iii)</w:t>
            </w:r>
            <m:oMath>
              <m:r>
                <w:rPr>
                  <w:rFonts w:ascii="Cambria Math" w:hAnsi="Cambria Math"/>
                </w:rPr>
                <m:t>B ∩</m:t>
              </m:r>
              <m:acc>
                <m:accPr>
                  <m:chr m:val="̅"/>
                  <m:ctrlPr>
                    <w:rPr>
                      <w:rFonts w:ascii="Cambria Math" w:hAnsi="Cambria Math"/>
                      <w:bCs/>
                      <w:i/>
                    </w:rPr>
                  </m:ctrlPr>
                </m:accPr>
                <m:e>
                  <m:r>
                    <w:rPr>
                      <w:rFonts w:ascii="Cambria Math" w:hAnsi="Cambria Math"/>
                    </w:rPr>
                    <m:t>C</m:t>
                  </m:r>
                </m:e>
              </m:acc>
            </m:oMath>
            <w:r w:rsidRPr="007A1C7F">
              <w:rPr>
                <w:bCs/>
              </w:rPr>
              <w:t xml:space="preserve">  iii)</w:t>
            </w:r>
            <m:oMath>
              <m:acc>
                <m:accPr>
                  <m:chr m:val="̅"/>
                  <m:ctrlPr>
                    <w:rPr>
                      <w:rFonts w:ascii="Cambria Math" w:hAnsi="Cambria Math"/>
                      <w:bCs/>
                      <w:i/>
                    </w:rPr>
                  </m:ctrlPr>
                </m:accPr>
                <m:e>
                  <m:r>
                    <w:rPr>
                      <w:rFonts w:ascii="Cambria Math" w:hAnsi="Cambria Math"/>
                    </w:rPr>
                    <m:t xml:space="preserve"> A∪C</m:t>
                  </m:r>
                </m:e>
              </m:acc>
            </m:oMath>
            <w:r w:rsidRPr="007A1C7F">
              <w:rPr>
                <w:bCs/>
              </w:rPr>
              <w:t xml:space="preserve">   (iv)</w:t>
            </w:r>
            <m:oMath>
              <m:r>
                <w:rPr>
                  <w:rFonts w:ascii="Cambria Math" w:hAnsi="Cambria Math"/>
                </w:rPr>
                <m:t xml:space="preserve"> A∪B∪C</m:t>
              </m:r>
            </m:oMath>
            <w:r w:rsidRPr="007A1C7F">
              <w:rPr>
                <w:bCs/>
              </w:rPr>
              <w:t>.</w:t>
            </w:r>
          </w:p>
        </w:tc>
        <w:tc>
          <w:tcPr>
            <w:tcW w:w="326" w:type="pct"/>
            <w:vAlign w:val="center"/>
          </w:tcPr>
          <w:p w:rsidR="009514B3" w:rsidRPr="007A1C7F" w:rsidRDefault="009514B3" w:rsidP="00EC44A1">
            <w:pPr>
              <w:contextualSpacing/>
              <w:jc w:val="center"/>
            </w:pPr>
            <w:r w:rsidRPr="007A1C7F">
              <w:t>CO1</w:t>
            </w:r>
          </w:p>
        </w:tc>
        <w:tc>
          <w:tcPr>
            <w:tcW w:w="261" w:type="pct"/>
            <w:vAlign w:val="center"/>
          </w:tcPr>
          <w:p w:rsidR="009514B3" w:rsidRPr="007A1C7F" w:rsidRDefault="009514B3" w:rsidP="00EC44A1">
            <w:pPr>
              <w:contextualSpacing/>
              <w:jc w:val="center"/>
            </w:pPr>
            <w:r w:rsidRPr="007A1C7F">
              <w:t>E</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237"/>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p>
        </w:tc>
        <w:tc>
          <w:tcPr>
            <w:tcW w:w="3522" w:type="pct"/>
            <w:vAlign w:val="bottom"/>
          </w:tcPr>
          <w:p w:rsidR="009514B3" w:rsidRPr="007A1C7F" w:rsidRDefault="009514B3" w:rsidP="00EC44A1">
            <w:pPr>
              <w:contextualSpacing/>
              <w:jc w:val="center"/>
              <w:rPr>
                <w:b/>
                <w:bCs/>
              </w:rPr>
            </w:pPr>
            <w:r w:rsidRPr="007A1C7F">
              <w:rPr>
                <w:b/>
                <w:bCs/>
              </w:rPr>
              <w:t>(OR)</w:t>
            </w:r>
          </w:p>
        </w:tc>
        <w:tc>
          <w:tcPr>
            <w:tcW w:w="326" w:type="pct"/>
            <w:vAlign w:val="center"/>
          </w:tcPr>
          <w:p w:rsidR="009514B3" w:rsidRPr="007A1C7F" w:rsidRDefault="009514B3" w:rsidP="00EC44A1">
            <w:pPr>
              <w:contextualSpacing/>
              <w:jc w:val="center"/>
            </w:pPr>
          </w:p>
        </w:tc>
        <w:tc>
          <w:tcPr>
            <w:tcW w:w="261" w:type="pct"/>
            <w:vAlign w:val="center"/>
          </w:tcPr>
          <w:p w:rsidR="009514B3" w:rsidRPr="007A1C7F" w:rsidRDefault="009514B3" w:rsidP="00EC44A1">
            <w:pPr>
              <w:contextualSpacing/>
              <w:jc w:val="center"/>
            </w:pPr>
          </w:p>
        </w:tc>
        <w:tc>
          <w:tcPr>
            <w:tcW w:w="447" w:type="pct"/>
            <w:vAlign w:val="center"/>
          </w:tcPr>
          <w:p w:rsidR="009514B3" w:rsidRPr="007A1C7F" w:rsidRDefault="009514B3" w:rsidP="00EC44A1">
            <w:pPr>
              <w:contextualSpacing/>
              <w:jc w:val="center"/>
            </w:pPr>
          </w:p>
        </w:tc>
      </w:tr>
      <w:tr w:rsidR="009514B3" w:rsidRPr="007A1C7F" w:rsidTr="00EC44A1">
        <w:trPr>
          <w:trHeight w:val="394"/>
        </w:trPr>
        <w:tc>
          <w:tcPr>
            <w:tcW w:w="262" w:type="pct"/>
            <w:vAlign w:val="center"/>
          </w:tcPr>
          <w:p w:rsidR="009514B3" w:rsidRPr="007A1C7F" w:rsidRDefault="009514B3" w:rsidP="00EC44A1">
            <w:pPr>
              <w:contextualSpacing/>
              <w:jc w:val="center"/>
            </w:pPr>
            <w:r w:rsidRPr="007A1C7F">
              <w:t>2.</w:t>
            </w:r>
          </w:p>
        </w:tc>
        <w:tc>
          <w:tcPr>
            <w:tcW w:w="182" w:type="pct"/>
            <w:vAlign w:val="center"/>
          </w:tcPr>
          <w:p w:rsidR="009514B3" w:rsidRPr="007A1C7F" w:rsidRDefault="009514B3" w:rsidP="00EC44A1">
            <w:pPr>
              <w:contextualSpacing/>
            </w:pPr>
            <w:r w:rsidRPr="007A1C7F">
              <w:t>a.</w:t>
            </w:r>
          </w:p>
        </w:tc>
        <w:tc>
          <w:tcPr>
            <w:tcW w:w="3522" w:type="pct"/>
            <w:vAlign w:val="bottom"/>
          </w:tcPr>
          <w:p w:rsidR="009514B3" w:rsidRPr="007A1C7F" w:rsidRDefault="009514B3" w:rsidP="00EC44A1">
            <w:pPr>
              <w:contextualSpacing/>
              <w:jc w:val="both"/>
            </w:pPr>
            <w:r w:rsidRPr="007A1C7F">
              <w:t xml:space="preserve">Let </w:t>
            </w:r>
            <m:oMath>
              <m:r>
                <w:rPr>
                  <w:rFonts w:ascii="Cambria Math" w:hAnsi="Cambria Math"/>
                </w:rPr>
                <m:t>f:X→Y</m:t>
              </m:r>
            </m:oMath>
            <w:r w:rsidRPr="007A1C7F">
              <w:t xml:space="preserve"> be an arbitrary crisp function. Then show that for any </w:t>
            </w:r>
            <m:oMath>
              <m:r>
                <w:rPr>
                  <w:rFonts w:ascii="Cambria Math" w:hAnsi="Cambria Math"/>
                </w:rPr>
                <m:t>A</m:t>
              </m:r>
              <m:r>
                <m:rPr>
                  <m:scr m:val="script"/>
                </m:rP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f</m:t>
              </m:r>
            </m:oMath>
            <w:r w:rsidRPr="007A1C7F">
              <w:t xml:space="preserve"> fuzzified by the extension principal satisfies the equation </w:t>
            </w:r>
          </w:p>
          <w:p w:rsidR="009514B3" w:rsidRPr="007A1C7F" w:rsidRDefault="009514B3" w:rsidP="00EC44A1">
            <w:pPr>
              <w:contextualSpacing/>
              <w:jc w:val="both"/>
            </w:pPr>
            <m:oMath>
              <m:r>
                <w:rPr>
                  <w:rFonts w:ascii="Cambria Math" w:hAnsi="Cambria Math"/>
                </w:rPr>
                <m:t>f</m:t>
              </m:r>
              <m:d>
                <m:dPr>
                  <m:ctrlPr>
                    <w:rPr>
                      <w:rFonts w:ascii="Cambria Math" w:hAnsi="Cambria Math"/>
                      <w:i/>
                    </w:rPr>
                  </m:ctrlPr>
                </m:dPr>
                <m:e>
                  <m:r>
                    <w:rPr>
                      <w:rFonts w:ascii="Cambria Math" w:hAnsi="Cambria Math"/>
                    </w:rPr>
                    <m:t>A</m:t>
                  </m:r>
                </m:e>
              </m:d>
              <m:r>
                <w:rPr>
                  <w:rFonts w:ascii="Cambria Math" w:hAnsi="Cambria Math"/>
                </w:rPr>
                <m:t>=</m:t>
              </m:r>
              <m:r>
                <w:rPr>
                  <w:rFonts w:ascii="Cambria Math" w:hAnsi="Cambria Math"/>
                  <w:i/>
                  <w:position w:val="-22"/>
                </w:rPr>
                <w:object w:dxaOrig="1240" w:dyaOrig="460">
                  <v:shape id="_x0000_i1270" type="#_x0000_t75" style="width:60.75pt;height:24pt" o:ole="">
                    <v:imagedata r:id="rId519" o:title=""/>
                  </v:shape>
                  <o:OLEObject Type="Embed" ProgID="Equation.3" ShapeID="_x0000_i1270" DrawAspect="Content" ObjectID="_1768377786" r:id="rId520"/>
                </w:object>
              </m:r>
            </m:oMath>
            <w:r w:rsidRPr="007A1C7F">
              <w:t xml:space="preserve"> </w:t>
            </w:r>
          </w:p>
        </w:tc>
        <w:tc>
          <w:tcPr>
            <w:tcW w:w="326" w:type="pct"/>
            <w:vAlign w:val="center"/>
          </w:tcPr>
          <w:p w:rsidR="009514B3" w:rsidRPr="007A1C7F" w:rsidRDefault="009514B3" w:rsidP="00EC44A1">
            <w:pPr>
              <w:contextualSpacing/>
              <w:jc w:val="center"/>
            </w:pPr>
            <w:r w:rsidRPr="007A1C7F">
              <w:t>CO1</w:t>
            </w:r>
          </w:p>
        </w:tc>
        <w:tc>
          <w:tcPr>
            <w:tcW w:w="261" w:type="pct"/>
            <w:vAlign w:val="center"/>
          </w:tcPr>
          <w:p w:rsidR="009514B3" w:rsidRPr="007A1C7F" w:rsidRDefault="009514B3" w:rsidP="00EC44A1">
            <w:pPr>
              <w:contextualSpacing/>
              <w:jc w:val="center"/>
            </w:pPr>
            <w:r w:rsidRPr="007A1C7F">
              <w:t>A</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394"/>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r w:rsidRPr="007A1C7F">
              <w:t>b.</w:t>
            </w:r>
          </w:p>
        </w:tc>
        <w:tc>
          <w:tcPr>
            <w:tcW w:w="3522" w:type="pct"/>
            <w:vAlign w:val="bottom"/>
          </w:tcPr>
          <w:p w:rsidR="009514B3" w:rsidRPr="007A1C7F" w:rsidRDefault="009514B3" w:rsidP="00EC44A1">
            <w:pPr>
              <w:contextualSpacing/>
              <w:jc w:val="both"/>
            </w:pPr>
            <w:r w:rsidRPr="007A1C7F">
              <w:t>State and prove the Second Decomposition Theorem.</w:t>
            </w:r>
          </w:p>
        </w:tc>
        <w:tc>
          <w:tcPr>
            <w:tcW w:w="326" w:type="pct"/>
            <w:vAlign w:val="center"/>
          </w:tcPr>
          <w:p w:rsidR="009514B3" w:rsidRPr="007A1C7F" w:rsidRDefault="009514B3" w:rsidP="00EC44A1">
            <w:pPr>
              <w:contextualSpacing/>
              <w:jc w:val="center"/>
            </w:pPr>
            <w:r w:rsidRPr="007A1C7F">
              <w:t>CO1</w:t>
            </w:r>
          </w:p>
        </w:tc>
        <w:tc>
          <w:tcPr>
            <w:tcW w:w="261" w:type="pct"/>
            <w:vAlign w:val="center"/>
          </w:tcPr>
          <w:p w:rsidR="009514B3" w:rsidRPr="007A1C7F" w:rsidRDefault="009514B3" w:rsidP="00EC44A1">
            <w:pPr>
              <w:contextualSpacing/>
              <w:jc w:val="center"/>
            </w:pPr>
            <w:r w:rsidRPr="007A1C7F">
              <w:t>A</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394"/>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p>
        </w:tc>
        <w:tc>
          <w:tcPr>
            <w:tcW w:w="3522" w:type="pct"/>
            <w:vAlign w:val="bottom"/>
          </w:tcPr>
          <w:p w:rsidR="009514B3" w:rsidRPr="007A1C7F" w:rsidRDefault="009514B3" w:rsidP="00EC44A1">
            <w:pPr>
              <w:contextualSpacing/>
              <w:jc w:val="both"/>
            </w:pPr>
          </w:p>
        </w:tc>
        <w:tc>
          <w:tcPr>
            <w:tcW w:w="326" w:type="pct"/>
            <w:vAlign w:val="center"/>
          </w:tcPr>
          <w:p w:rsidR="009514B3" w:rsidRPr="007A1C7F" w:rsidRDefault="009514B3" w:rsidP="00EC44A1">
            <w:pPr>
              <w:contextualSpacing/>
              <w:jc w:val="center"/>
            </w:pPr>
          </w:p>
        </w:tc>
        <w:tc>
          <w:tcPr>
            <w:tcW w:w="261" w:type="pct"/>
            <w:vAlign w:val="center"/>
          </w:tcPr>
          <w:p w:rsidR="009514B3" w:rsidRPr="007A1C7F" w:rsidRDefault="009514B3" w:rsidP="00EC44A1">
            <w:pPr>
              <w:contextualSpacing/>
              <w:jc w:val="center"/>
            </w:pPr>
          </w:p>
        </w:tc>
        <w:tc>
          <w:tcPr>
            <w:tcW w:w="447" w:type="pct"/>
            <w:vAlign w:val="center"/>
          </w:tcPr>
          <w:p w:rsidR="009514B3" w:rsidRPr="007A1C7F" w:rsidRDefault="009514B3" w:rsidP="00EC44A1">
            <w:pPr>
              <w:contextualSpacing/>
              <w:jc w:val="center"/>
            </w:pPr>
          </w:p>
        </w:tc>
      </w:tr>
      <w:tr w:rsidR="009514B3" w:rsidRPr="007A1C7F" w:rsidTr="00EC44A1">
        <w:trPr>
          <w:trHeight w:val="394"/>
        </w:trPr>
        <w:tc>
          <w:tcPr>
            <w:tcW w:w="262" w:type="pct"/>
            <w:vAlign w:val="center"/>
          </w:tcPr>
          <w:p w:rsidR="009514B3" w:rsidRPr="007A1C7F" w:rsidRDefault="009514B3" w:rsidP="00EC44A1">
            <w:pPr>
              <w:contextualSpacing/>
              <w:jc w:val="center"/>
            </w:pPr>
            <w:r w:rsidRPr="007A1C7F">
              <w:t>3.</w:t>
            </w:r>
          </w:p>
        </w:tc>
        <w:tc>
          <w:tcPr>
            <w:tcW w:w="182" w:type="pct"/>
            <w:vAlign w:val="center"/>
          </w:tcPr>
          <w:p w:rsidR="009514B3" w:rsidRPr="007A1C7F" w:rsidRDefault="009514B3" w:rsidP="00EC44A1">
            <w:pPr>
              <w:contextualSpacing/>
            </w:pPr>
            <w:r w:rsidRPr="007A1C7F">
              <w:t>a.</w:t>
            </w:r>
          </w:p>
        </w:tc>
        <w:tc>
          <w:tcPr>
            <w:tcW w:w="3522" w:type="pct"/>
            <w:vAlign w:val="bottom"/>
          </w:tcPr>
          <w:p w:rsidR="009514B3" w:rsidRPr="007A1C7F" w:rsidRDefault="009514B3" w:rsidP="00EC44A1">
            <w:pPr>
              <w:jc w:val="both"/>
            </w:pPr>
            <w:r w:rsidRPr="007A1C7F">
              <w:t xml:space="preserve">Let A be a fuzzy set defined on the set X where </w:t>
            </w:r>
            <m:oMath>
              <m:r>
                <w:rPr>
                  <w:rFonts w:ascii="Cambria Math" w:hAnsi="Cambria Math"/>
                </w:rPr>
                <m:t xml:space="preserve">A= </m:t>
              </m:r>
              <m:f>
                <m:fPr>
                  <m:ctrlPr>
                    <w:rPr>
                      <w:rFonts w:ascii="Cambria Math" w:hAnsi="Cambria Math"/>
                      <w:i/>
                    </w:rPr>
                  </m:ctrlPr>
                </m:fPr>
                <m:num>
                  <m:r>
                    <w:rPr>
                      <w:rFonts w:ascii="Cambria Math" w:hAnsi="Cambria Math"/>
                    </w:rPr>
                    <m:t>0.2</m:t>
                  </m:r>
                </m:num>
                <m:den>
                  <m:sSub>
                    <m:sSubPr>
                      <m:ctrlPr>
                        <w:rPr>
                          <w:rFonts w:ascii="Cambria Math" w:hAnsi="Cambria Math"/>
                          <w:i/>
                        </w:rPr>
                      </m:ctrlPr>
                    </m:sSubPr>
                    <m:e>
                      <m:r>
                        <w:rPr>
                          <w:rFonts w:ascii="Cambria Math" w:hAnsi="Cambria Math"/>
                        </w:rPr>
                        <m:t>x</m:t>
                      </m:r>
                    </m:e>
                    <m:sub>
                      <m:r>
                        <w:rPr>
                          <w:rFonts w:ascii="Cambria Math" w:hAnsi="Cambria Math"/>
                        </w:rPr>
                        <m:t>1</m:t>
                      </m:r>
                    </m:sub>
                  </m:sSub>
                </m:den>
              </m:f>
              <m:r>
                <w:rPr>
                  <w:rFonts w:ascii="Cambria Math" w:hAnsi="Cambria Math"/>
                </w:rPr>
                <m:t xml:space="preserve">+ </m:t>
              </m:r>
              <m:f>
                <m:fPr>
                  <m:ctrlPr>
                    <w:rPr>
                      <w:rFonts w:ascii="Cambria Math" w:hAnsi="Cambria Math"/>
                      <w:i/>
                    </w:rPr>
                  </m:ctrlPr>
                </m:fPr>
                <m:num>
                  <m:r>
                    <w:rPr>
                      <w:rFonts w:ascii="Cambria Math" w:hAnsi="Cambria Math"/>
                    </w:rPr>
                    <m:t>0.4</m:t>
                  </m:r>
                </m:num>
                <m:den>
                  <m:sSub>
                    <m:sSubPr>
                      <m:ctrlPr>
                        <w:rPr>
                          <w:rFonts w:ascii="Cambria Math" w:hAnsi="Cambria Math"/>
                          <w:i/>
                        </w:rPr>
                      </m:ctrlPr>
                    </m:sSubPr>
                    <m:e>
                      <m:r>
                        <w:rPr>
                          <w:rFonts w:ascii="Cambria Math" w:hAnsi="Cambria Math"/>
                        </w:rPr>
                        <m:t>x</m:t>
                      </m:r>
                    </m:e>
                    <m:sub>
                      <m:r>
                        <w:rPr>
                          <w:rFonts w:ascii="Cambria Math" w:hAnsi="Cambria Math"/>
                        </w:rPr>
                        <m:t>2</m:t>
                      </m:r>
                    </m:sub>
                  </m:sSub>
                </m:den>
              </m:f>
              <m:r>
                <w:rPr>
                  <w:rFonts w:ascii="Cambria Math" w:hAnsi="Cambria Math"/>
                </w:rPr>
                <m:t>+</m:t>
              </m:r>
              <m:f>
                <m:fPr>
                  <m:ctrlPr>
                    <w:rPr>
                      <w:rFonts w:ascii="Cambria Math" w:hAnsi="Cambria Math"/>
                      <w:i/>
                    </w:rPr>
                  </m:ctrlPr>
                </m:fPr>
                <m:num>
                  <m:r>
                    <w:rPr>
                      <w:rFonts w:ascii="Cambria Math" w:hAnsi="Cambria Math"/>
                    </w:rPr>
                    <m:t>0.6</m:t>
                  </m:r>
                </m:num>
                <m:den>
                  <m:sSub>
                    <m:sSubPr>
                      <m:ctrlPr>
                        <w:rPr>
                          <w:rFonts w:ascii="Cambria Math" w:hAnsi="Cambria Math"/>
                          <w:i/>
                        </w:rPr>
                      </m:ctrlPr>
                    </m:sSubPr>
                    <m:e>
                      <m:r>
                        <w:rPr>
                          <w:rFonts w:ascii="Cambria Math" w:hAnsi="Cambria Math"/>
                        </w:rPr>
                        <m:t>x</m:t>
                      </m:r>
                    </m:e>
                    <m:sub>
                      <m:r>
                        <w:rPr>
                          <w:rFonts w:ascii="Cambria Math" w:hAnsi="Cambria Math"/>
                        </w:rPr>
                        <m:t>3</m:t>
                      </m:r>
                    </m:sub>
                  </m:sSub>
                </m:den>
              </m:f>
              <m:r>
                <w:rPr>
                  <w:rFonts w:ascii="Cambria Math" w:hAnsi="Cambria Math"/>
                </w:rPr>
                <m:t>+</m:t>
              </m:r>
              <m:f>
                <m:fPr>
                  <m:ctrlPr>
                    <w:rPr>
                      <w:rFonts w:ascii="Cambria Math" w:hAnsi="Cambria Math"/>
                      <w:i/>
                    </w:rPr>
                  </m:ctrlPr>
                </m:fPr>
                <m:num>
                  <m:r>
                    <w:rPr>
                      <w:rFonts w:ascii="Cambria Math" w:hAnsi="Cambria Math"/>
                    </w:rPr>
                    <m:t>0.8</m:t>
                  </m:r>
                </m:num>
                <m:den>
                  <m:sSub>
                    <m:sSubPr>
                      <m:ctrlPr>
                        <w:rPr>
                          <w:rFonts w:ascii="Cambria Math" w:hAnsi="Cambria Math"/>
                          <w:i/>
                        </w:rPr>
                      </m:ctrlPr>
                    </m:sSubPr>
                    <m:e>
                      <m:r>
                        <w:rPr>
                          <w:rFonts w:ascii="Cambria Math" w:hAnsi="Cambria Math"/>
                        </w:rPr>
                        <m:t>x</m:t>
                      </m:r>
                    </m:e>
                    <m:sub>
                      <m:r>
                        <w:rPr>
                          <w:rFonts w:ascii="Cambria Math" w:hAnsi="Cambria Math"/>
                        </w:rPr>
                        <m:t>4</m:t>
                      </m:r>
                    </m:sub>
                  </m:sSub>
                </m:den>
              </m:f>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x</m:t>
                      </m:r>
                    </m:e>
                    <m:sub>
                      <m:r>
                        <w:rPr>
                          <w:rFonts w:ascii="Cambria Math" w:hAnsi="Cambria Math"/>
                        </w:rPr>
                        <m:t>5</m:t>
                      </m:r>
                    </m:sub>
                  </m:sSub>
                </m:den>
              </m:f>
            </m:oMath>
            <w:r w:rsidRPr="007A1C7F">
              <w:t>. Represent A using First decomposition Theorem.</w:t>
            </w:r>
          </w:p>
          <w:p w:rsidR="009514B3" w:rsidRPr="007A1C7F" w:rsidRDefault="009514B3" w:rsidP="00EC44A1">
            <w:pPr>
              <w:contextualSpacing/>
              <w:jc w:val="both"/>
            </w:pPr>
          </w:p>
        </w:tc>
        <w:tc>
          <w:tcPr>
            <w:tcW w:w="326" w:type="pct"/>
            <w:vAlign w:val="center"/>
          </w:tcPr>
          <w:p w:rsidR="009514B3" w:rsidRPr="007A1C7F" w:rsidRDefault="009514B3" w:rsidP="00EC44A1">
            <w:pPr>
              <w:contextualSpacing/>
              <w:jc w:val="center"/>
            </w:pPr>
            <w:r w:rsidRPr="007A1C7F">
              <w:t>CO1</w:t>
            </w:r>
          </w:p>
        </w:tc>
        <w:tc>
          <w:tcPr>
            <w:tcW w:w="261" w:type="pct"/>
            <w:vAlign w:val="center"/>
          </w:tcPr>
          <w:p w:rsidR="009514B3" w:rsidRPr="007A1C7F" w:rsidRDefault="009514B3" w:rsidP="00EC44A1">
            <w:pPr>
              <w:contextualSpacing/>
              <w:jc w:val="center"/>
            </w:pPr>
            <w:r w:rsidRPr="007A1C7F">
              <w:t>E</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394"/>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r w:rsidRPr="007A1C7F">
              <w:t>b.</w:t>
            </w:r>
          </w:p>
        </w:tc>
        <w:tc>
          <w:tcPr>
            <w:tcW w:w="3522" w:type="pct"/>
            <w:vAlign w:val="bottom"/>
          </w:tcPr>
          <w:p w:rsidR="009514B3" w:rsidRPr="007A1C7F" w:rsidRDefault="009514B3" w:rsidP="00EC44A1">
            <w:pPr>
              <w:contextualSpacing/>
              <w:jc w:val="both"/>
            </w:pPr>
            <w:r w:rsidRPr="007A1C7F">
              <w:t xml:space="preserve">Let </w:t>
            </w:r>
            <w:r w:rsidRPr="007A1C7F">
              <w:rPr>
                <w:position w:val="-10"/>
              </w:rPr>
              <w:object w:dxaOrig="1230" w:dyaOrig="315">
                <v:shape id="_x0000_i1271" type="#_x0000_t75" style="width:60.75pt;height:16.5pt" o:ole="">
                  <v:imagedata r:id="rId521" o:title=""/>
                </v:shape>
                <o:OLEObject Type="Embed" ProgID="Equation.3" ShapeID="_x0000_i1271" DrawAspect="Content" ObjectID="_1768377787" r:id="rId522"/>
              </w:object>
            </w:r>
            <w:r w:rsidRPr="007A1C7F">
              <w:t xml:space="preserve">  Prove that </w:t>
            </w:r>
          </w:p>
          <w:p w:rsidR="009514B3" w:rsidRPr="007A1C7F" w:rsidRDefault="009514B3" w:rsidP="00EC44A1">
            <w:pPr>
              <w:contextualSpacing/>
              <w:jc w:val="both"/>
              <w:rPr>
                <w:position w:val="-10"/>
              </w:rPr>
            </w:pPr>
            <w:r w:rsidRPr="007A1C7F">
              <w:t xml:space="preserve">i) </w:t>
            </w:r>
            <w:r w:rsidRPr="007A1C7F">
              <w:rPr>
                <w:position w:val="-10"/>
              </w:rPr>
              <w:object w:dxaOrig="1980" w:dyaOrig="360">
                <v:shape id="_x0000_i1272" type="#_x0000_t75" style="width:99pt;height:18.75pt" o:ole="">
                  <v:imagedata r:id="rId523" o:title=""/>
                </v:shape>
                <o:OLEObject Type="Embed" ProgID="Equation.3" ShapeID="_x0000_i1272" DrawAspect="Content" ObjectID="_1768377788" r:id="rId524"/>
              </w:object>
            </w:r>
          </w:p>
          <w:p w:rsidR="009514B3" w:rsidRPr="007A1C7F" w:rsidRDefault="009514B3" w:rsidP="00EC44A1">
            <w:pPr>
              <w:contextualSpacing/>
              <w:jc w:val="both"/>
              <w:rPr>
                <w:bCs/>
              </w:rPr>
            </w:pPr>
            <w:r w:rsidRPr="007A1C7F">
              <w:rPr>
                <w:position w:val="-10"/>
              </w:rPr>
              <w:t xml:space="preserve">ii) </w:t>
            </w:r>
            <w:r w:rsidRPr="007A1C7F">
              <w:rPr>
                <w:position w:val="-10"/>
              </w:rPr>
              <w:object w:dxaOrig="1980" w:dyaOrig="360">
                <v:shape id="_x0000_i1273" type="#_x0000_t75" style="width:99pt;height:18.75pt" o:ole="">
                  <v:imagedata r:id="rId525" o:title=""/>
                </v:shape>
                <o:OLEObject Type="Embed" ProgID="Equation.3" ShapeID="_x0000_i1273" DrawAspect="Content" ObjectID="_1768377789" r:id="rId526"/>
              </w:object>
            </w:r>
          </w:p>
        </w:tc>
        <w:tc>
          <w:tcPr>
            <w:tcW w:w="326" w:type="pct"/>
            <w:vAlign w:val="center"/>
          </w:tcPr>
          <w:p w:rsidR="009514B3" w:rsidRPr="007A1C7F" w:rsidRDefault="009514B3" w:rsidP="00EC44A1">
            <w:pPr>
              <w:contextualSpacing/>
              <w:jc w:val="center"/>
            </w:pPr>
            <w:r w:rsidRPr="007A1C7F">
              <w:t>CO1</w:t>
            </w:r>
          </w:p>
        </w:tc>
        <w:tc>
          <w:tcPr>
            <w:tcW w:w="261" w:type="pct"/>
            <w:vAlign w:val="center"/>
          </w:tcPr>
          <w:p w:rsidR="009514B3" w:rsidRPr="007A1C7F" w:rsidRDefault="009514B3" w:rsidP="00EC44A1">
            <w:pPr>
              <w:contextualSpacing/>
              <w:jc w:val="center"/>
            </w:pPr>
            <w:r w:rsidRPr="007A1C7F">
              <w:t>A</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172"/>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p>
        </w:tc>
        <w:tc>
          <w:tcPr>
            <w:tcW w:w="3522" w:type="pct"/>
            <w:vAlign w:val="bottom"/>
          </w:tcPr>
          <w:p w:rsidR="009514B3" w:rsidRPr="007A1C7F" w:rsidRDefault="009514B3" w:rsidP="00EC44A1">
            <w:pPr>
              <w:contextualSpacing/>
              <w:jc w:val="center"/>
            </w:pPr>
            <w:r w:rsidRPr="007A1C7F">
              <w:rPr>
                <w:b/>
                <w:bCs/>
              </w:rPr>
              <w:t>(OR)</w:t>
            </w:r>
          </w:p>
        </w:tc>
        <w:tc>
          <w:tcPr>
            <w:tcW w:w="326" w:type="pct"/>
            <w:vAlign w:val="center"/>
          </w:tcPr>
          <w:p w:rsidR="009514B3" w:rsidRPr="007A1C7F" w:rsidRDefault="009514B3" w:rsidP="00EC44A1">
            <w:pPr>
              <w:contextualSpacing/>
              <w:jc w:val="center"/>
            </w:pPr>
          </w:p>
        </w:tc>
        <w:tc>
          <w:tcPr>
            <w:tcW w:w="261" w:type="pct"/>
            <w:vAlign w:val="center"/>
          </w:tcPr>
          <w:p w:rsidR="009514B3" w:rsidRPr="007A1C7F" w:rsidRDefault="009514B3" w:rsidP="00EC44A1">
            <w:pPr>
              <w:contextualSpacing/>
              <w:jc w:val="center"/>
            </w:pPr>
          </w:p>
        </w:tc>
        <w:tc>
          <w:tcPr>
            <w:tcW w:w="447" w:type="pct"/>
            <w:vAlign w:val="center"/>
          </w:tcPr>
          <w:p w:rsidR="009514B3" w:rsidRPr="007A1C7F" w:rsidRDefault="009514B3" w:rsidP="00EC44A1">
            <w:pPr>
              <w:contextualSpacing/>
              <w:jc w:val="center"/>
            </w:pPr>
          </w:p>
        </w:tc>
      </w:tr>
      <w:tr w:rsidR="009514B3" w:rsidRPr="007A1C7F" w:rsidTr="00EC44A1">
        <w:trPr>
          <w:trHeight w:val="394"/>
        </w:trPr>
        <w:tc>
          <w:tcPr>
            <w:tcW w:w="262" w:type="pct"/>
            <w:vAlign w:val="center"/>
          </w:tcPr>
          <w:p w:rsidR="009514B3" w:rsidRPr="007A1C7F" w:rsidRDefault="009514B3" w:rsidP="00EC44A1">
            <w:pPr>
              <w:contextualSpacing/>
              <w:jc w:val="center"/>
            </w:pPr>
            <w:r w:rsidRPr="007A1C7F">
              <w:t>4.</w:t>
            </w:r>
          </w:p>
        </w:tc>
        <w:tc>
          <w:tcPr>
            <w:tcW w:w="182" w:type="pct"/>
            <w:vAlign w:val="center"/>
          </w:tcPr>
          <w:p w:rsidR="009514B3" w:rsidRPr="007A1C7F" w:rsidRDefault="009514B3" w:rsidP="00EC44A1">
            <w:pPr>
              <w:contextualSpacing/>
            </w:pPr>
            <w:r w:rsidRPr="007A1C7F">
              <w:t>a.</w:t>
            </w:r>
          </w:p>
        </w:tc>
        <w:tc>
          <w:tcPr>
            <w:tcW w:w="3522" w:type="pct"/>
            <w:vAlign w:val="bottom"/>
          </w:tcPr>
          <w:p w:rsidR="009514B3" w:rsidRPr="007A1C7F" w:rsidRDefault="009514B3" w:rsidP="00EC44A1">
            <w:pPr>
              <w:contextualSpacing/>
              <w:jc w:val="both"/>
            </w:pPr>
            <w:r w:rsidRPr="007A1C7F">
              <w:t>Show that if c is a continuous fuzzy complement, then c has a unique equilibrium.</w:t>
            </w:r>
          </w:p>
        </w:tc>
        <w:tc>
          <w:tcPr>
            <w:tcW w:w="326" w:type="pct"/>
            <w:vAlign w:val="center"/>
          </w:tcPr>
          <w:p w:rsidR="009514B3" w:rsidRPr="007A1C7F" w:rsidRDefault="009514B3" w:rsidP="00EC44A1">
            <w:pPr>
              <w:contextualSpacing/>
              <w:jc w:val="center"/>
            </w:pPr>
            <w:r w:rsidRPr="007A1C7F">
              <w:t>CO2</w:t>
            </w:r>
          </w:p>
        </w:tc>
        <w:tc>
          <w:tcPr>
            <w:tcW w:w="261" w:type="pct"/>
            <w:vAlign w:val="center"/>
          </w:tcPr>
          <w:p w:rsidR="009514B3" w:rsidRPr="007A1C7F" w:rsidRDefault="009514B3" w:rsidP="00EC44A1">
            <w:pPr>
              <w:contextualSpacing/>
              <w:jc w:val="center"/>
            </w:pPr>
            <w:r w:rsidRPr="007A1C7F">
              <w:t>A</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394"/>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r w:rsidRPr="007A1C7F">
              <w:t>b.</w:t>
            </w:r>
          </w:p>
        </w:tc>
        <w:tc>
          <w:tcPr>
            <w:tcW w:w="3522" w:type="pct"/>
            <w:vAlign w:val="bottom"/>
          </w:tcPr>
          <w:p w:rsidR="009514B3" w:rsidRPr="007A1C7F" w:rsidRDefault="009514B3" w:rsidP="00EC44A1">
            <w:pPr>
              <w:contextualSpacing/>
              <w:jc w:val="both"/>
              <w:rPr>
                <w:bCs/>
              </w:rPr>
            </w:pPr>
            <w:r w:rsidRPr="007A1C7F">
              <w:t xml:space="preserve">Let a function </w:t>
            </w:r>
            <m:oMath>
              <m:r>
                <w:rPr>
                  <w:rFonts w:ascii="Cambria Math" w:hAnsi="Cambria Math"/>
                </w:rPr>
                <m:t>c:</m:t>
              </m:r>
              <m:d>
                <m:dPr>
                  <m:begChr m:val="["/>
                  <m:endChr m:val="]"/>
                  <m:ctrlPr>
                    <w:rPr>
                      <w:rFonts w:ascii="Cambria Math" w:hAnsi="Cambria Math"/>
                      <w:i/>
                    </w:rPr>
                  </m:ctrlPr>
                </m:dPr>
                <m:e>
                  <m:r>
                    <w:rPr>
                      <w:rFonts w:ascii="Cambria Math" w:hAnsi="Cambria Math"/>
                    </w:rPr>
                    <m:t>0,1</m:t>
                  </m:r>
                </m:e>
              </m:d>
              <m:r>
                <w:rPr>
                  <w:rFonts w:ascii="Cambria Math" w:hAnsi="Cambria Math"/>
                </w:rPr>
                <m:t>→[0,1]</m:t>
              </m:r>
            </m:oMath>
            <w:r w:rsidRPr="007A1C7F">
              <w:t xml:space="preserve"> satisfy the axioms of monotonicity and is involutive then prove that c satisfies axioms of boundary condition and continuity and also show that c is a bijective function.</w:t>
            </w:r>
          </w:p>
        </w:tc>
        <w:tc>
          <w:tcPr>
            <w:tcW w:w="326" w:type="pct"/>
            <w:vAlign w:val="center"/>
          </w:tcPr>
          <w:p w:rsidR="009514B3" w:rsidRPr="007A1C7F" w:rsidRDefault="009514B3" w:rsidP="00EC44A1">
            <w:pPr>
              <w:contextualSpacing/>
              <w:jc w:val="center"/>
            </w:pPr>
            <w:r w:rsidRPr="007A1C7F">
              <w:t>CO3</w:t>
            </w:r>
          </w:p>
        </w:tc>
        <w:tc>
          <w:tcPr>
            <w:tcW w:w="261" w:type="pct"/>
            <w:vAlign w:val="center"/>
          </w:tcPr>
          <w:p w:rsidR="009514B3" w:rsidRPr="007A1C7F" w:rsidRDefault="009514B3" w:rsidP="00EC44A1">
            <w:pPr>
              <w:contextualSpacing/>
              <w:jc w:val="center"/>
            </w:pPr>
            <w:r w:rsidRPr="007A1C7F">
              <w:t>A</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296"/>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p>
        </w:tc>
        <w:tc>
          <w:tcPr>
            <w:tcW w:w="3522" w:type="pct"/>
            <w:vAlign w:val="bottom"/>
          </w:tcPr>
          <w:p w:rsidR="009514B3" w:rsidRPr="007A1C7F" w:rsidRDefault="009514B3" w:rsidP="00EC44A1">
            <w:pPr>
              <w:contextualSpacing/>
              <w:jc w:val="both"/>
            </w:pPr>
          </w:p>
        </w:tc>
        <w:tc>
          <w:tcPr>
            <w:tcW w:w="326" w:type="pct"/>
            <w:vAlign w:val="center"/>
          </w:tcPr>
          <w:p w:rsidR="009514B3" w:rsidRPr="007A1C7F" w:rsidRDefault="009514B3" w:rsidP="00EC44A1">
            <w:pPr>
              <w:contextualSpacing/>
              <w:jc w:val="center"/>
            </w:pPr>
          </w:p>
        </w:tc>
        <w:tc>
          <w:tcPr>
            <w:tcW w:w="261" w:type="pct"/>
            <w:vAlign w:val="center"/>
          </w:tcPr>
          <w:p w:rsidR="009514B3" w:rsidRPr="007A1C7F" w:rsidRDefault="009514B3" w:rsidP="00EC44A1">
            <w:pPr>
              <w:contextualSpacing/>
              <w:jc w:val="center"/>
            </w:pPr>
          </w:p>
        </w:tc>
        <w:tc>
          <w:tcPr>
            <w:tcW w:w="447" w:type="pct"/>
            <w:vAlign w:val="center"/>
          </w:tcPr>
          <w:p w:rsidR="009514B3" w:rsidRPr="007A1C7F" w:rsidRDefault="009514B3" w:rsidP="00EC44A1">
            <w:pPr>
              <w:contextualSpacing/>
              <w:jc w:val="center"/>
            </w:pPr>
          </w:p>
        </w:tc>
      </w:tr>
      <w:tr w:rsidR="009514B3" w:rsidRPr="007A1C7F" w:rsidTr="00EC44A1">
        <w:trPr>
          <w:trHeight w:val="394"/>
        </w:trPr>
        <w:tc>
          <w:tcPr>
            <w:tcW w:w="262" w:type="pct"/>
            <w:vAlign w:val="center"/>
          </w:tcPr>
          <w:p w:rsidR="009514B3" w:rsidRPr="007A1C7F" w:rsidRDefault="009514B3" w:rsidP="00EC44A1">
            <w:pPr>
              <w:contextualSpacing/>
              <w:jc w:val="center"/>
            </w:pPr>
            <w:r w:rsidRPr="007A1C7F">
              <w:t>5.</w:t>
            </w:r>
          </w:p>
        </w:tc>
        <w:tc>
          <w:tcPr>
            <w:tcW w:w="182" w:type="pct"/>
            <w:vAlign w:val="center"/>
          </w:tcPr>
          <w:p w:rsidR="009514B3" w:rsidRPr="007A1C7F" w:rsidRDefault="009514B3" w:rsidP="00EC44A1">
            <w:pPr>
              <w:contextualSpacing/>
            </w:pPr>
            <w:r w:rsidRPr="007A1C7F">
              <w:t>a.</w:t>
            </w:r>
          </w:p>
        </w:tc>
        <w:tc>
          <w:tcPr>
            <w:tcW w:w="3522" w:type="pct"/>
            <w:vAlign w:val="bottom"/>
          </w:tcPr>
          <w:p w:rsidR="009514B3" w:rsidRPr="007A1C7F" w:rsidRDefault="009514B3" w:rsidP="00EC44A1">
            <w:pPr>
              <w:contextualSpacing/>
              <w:jc w:val="both"/>
            </w:pPr>
            <w:r w:rsidRPr="007A1C7F">
              <w:t>Prove that the standard fuzzy intersection is the only idempotent t – norm.</w:t>
            </w:r>
          </w:p>
        </w:tc>
        <w:tc>
          <w:tcPr>
            <w:tcW w:w="326" w:type="pct"/>
            <w:vAlign w:val="center"/>
          </w:tcPr>
          <w:p w:rsidR="009514B3" w:rsidRPr="007A1C7F" w:rsidRDefault="009514B3" w:rsidP="00EC44A1">
            <w:pPr>
              <w:contextualSpacing/>
              <w:jc w:val="center"/>
            </w:pPr>
            <w:r w:rsidRPr="007A1C7F">
              <w:t>CO3</w:t>
            </w:r>
          </w:p>
        </w:tc>
        <w:tc>
          <w:tcPr>
            <w:tcW w:w="261" w:type="pct"/>
            <w:vAlign w:val="center"/>
          </w:tcPr>
          <w:p w:rsidR="009514B3" w:rsidRPr="007A1C7F" w:rsidRDefault="009514B3" w:rsidP="00EC44A1">
            <w:pPr>
              <w:contextualSpacing/>
              <w:jc w:val="center"/>
            </w:pPr>
            <w:r w:rsidRPr="007A1C7F">
              <w:t>A</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394"/>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r w:rsidRPr="007A1C7F">
              <w:t>b.</w:t>
            </w:r>
          </w:p>
        </w:tc>
        <w:tc>
          <w:tcPr>
            <w:tcW w:w="3522" w:type="pct"/>
            <w:vAlign w:val="bottom"/>
          </w:tcPr>
          <w:p w:rsidR="009514B3" w:rsidRPr="007A1C7F" w:rsidRDefault="009514B3" w:rsidP="00EC44A1">
            <w:pPr>
              <w:contextualSpacing/>
              <w:jc w:val="both"/>
            </w:pPr>
            <w:r w:rsidRPr="007A1C7F">
              <w:t xml:space="preserve">Let  </w:t>
            </w:r>
            <m:oMath>
              <m:sSub>
                <m:sSubPr>
                  <m:ctrlPr>
                    <w:rPr>
                      <w:rFonts w:ascii="Cambria Math" w:hAnsi="Cambria Math"/>
                      <w:i/>
                    </w:rPr>
                  </m:ctrlPr>
                </m:sSubPr>
                <m:e>
                  <m:r>
                    <w:rPr>
                      <w:rFonts w:ascii="Cambria Math" w:hAnsi="Cambria Math"/>
                    </w:rPr>
                    <m:t>i</m:t>
                  </m:r>
                </m:e>
                <m:sub>
                  <m:r>
                    <w:rPr>
                      <w:rFonts w:ascii="Cambria Math" w:hAnsi="Cambria Math"/>
                    </w:rPr>
                    <m:t>w</m:t>
                  </m:r>
                </m:sub>
              </m:sSub>
            </m:oMath>
            <w:r w:rsidRPr="007A1C7F">
              <w:t xml:space="preserve"> denote the class of Yagar t-norms then prove that </w:t>
            </w:r>
            <m:oMath>
              <m:sSub>
                <m:sSubPr>
                  <m:ctrlPr>
                    <w:rPr>
                      <w:rFonts w:ascii="Cambria Math" w:hAnsi="Cambria Math"/>
                      <w:i/>
                    </w:rPr>
                  </m:ctrlPr>
                </m:sSubPr>
                <m:e>
                  <m:r>
                    <w:rPr>
                      <w:rFonts w:ascii="Cambria Math" w:hAnsi="Cambria Math"/>
                    </w:rPr>
                    <m:t>i</m:t>
                  </m:r>
                </m:e>
                <m:sub>
                  <m:r>
                    <w:rPr>
                      <w:rFonts w:ascii="Cambria Math" w:hAnsi="Cambria Math"/>
                    </w:rPr>
                    <m:t>min</m:t>
                  </m:r>
                </m:sub>
              </m:sSub>
              <m:r>
                <w:rPr>
                  <w:rFonts w:ascii="Cambria Math" w:hAnsi="Cambria Math"/>
                </w:rPr>
                <m:t>(a,b)≤</m:t>
              </m:r>
              <m:sSub>
                <m:sSubPr>
                  <m:ctrlPr>
                    <w:rPr>
                      <w:rFonts w:ascii="Cambria Math" w:hAnsi="Cambria Math"/>
                      <w:i/>
                    </w:rPr>
                  </m:ctrlPr>
                </m:sSubPr>
                <m:e>
                  <m:r>
                    <w:rPr>
                      <w:rFonts w:ascii="Cambria Math" w:hAnsi="Cambria Math"/>
                    </w:rPr>
                    <m:t>i</m:t>
                  </m:r>
                </m:e>
                <m:sub>
                  <m:r>
                    <w:rPr>
                      <w:rFonts w:ascii="Cambria Math" w:hAnsi="Cambria Math"/>
                    </w:rPr>
                    <m:t>w</m:t>
                  </m:r>
                </m:sub>
              </m:sSub>
              <m:r>
                <w:rPr>
                  <w:rFonts w:ascii="Cambria Math" w:hAnsi="Cambria Math"/>
                </w:rPr>
                <m:t xml:space="preserve"> (a,b)≤</m:t>
              </m:r>
            </m:oMath>
            <w:r w:rsidRPr="007A1C7F">
              <w:rPr>
                <w:i/>
              </w:rPr>
              <w:t>min (a,b)</w:t>
            </w:r>
            <w:r w:rsidRPr="007A1C7F">
              <w:t xml:space="preserve"> for all   </w:t>
            </w:r>
            <m:oMath>
              <m:r>
                <w:rPr>
                  <w:rFonts w:ascii="Cambria Math" w:hAnsi="Cambria Math"/>
                </w:rPr>
                <m:t>a, b ϵ[0,1]</m:t>
              </m:r>
            </m:oMath>
          </w:p>
        </w:tc>
        <w:tc>
          <w:tcPr>
            <w:tcW w:w="326" w:type="pct"/>
            <w:vAlign w:val="center"/>
          </w:tcPr>
          <w:p w:rsidR="009514B3" w:rsidRPr="007A1C7F" w:rsidRDefault="009514B3" w:rsidP="00EC44A1">
            <w:pPr>
              <w:contextualSpacing/>
              <w:jc w:val="center"/>
            </w:pPr>
            <w:r w:rsidRPr="007A1C7F">
              <w:t>CO3</w:t>
            </w:r>
          </w:p>
        </w:tc>
        <w:tc>
          <w:tcPr>
            <w:tcW w:w="261" w:type="pct"/>
            <w:vAlign w:val="center"/>
          </w:tcPr>
          <w:p w:rsidR="009514B3" w:rsidRPr="007A1C7F" w:rsidRDefault="009514B3" w:rsidP="00EC44A1">
            <w:pPr>
              <w:contextualSpacing/>
              <w:jc w:val="center"/>
            </w:pPr>
            <w:r w:rsidRPr="007A1C7F">
              <w:t>A</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261"/>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p>
        </w:tc>
        <w:tc>
          <w:tcPr>
            <w:tcW w:w="3522" w:type="pct"/>
            <w:vAlign w:val="bottom"/>
          </w:tcPr>
          <w:p w:rsidR="009514B3" w:rsidRPr="007A1C7F" w:rsidRDefault="009514B3" w:rsidP="00EC44A1">
            <w:pPr>
              <w:contextualSpacing/>
              <w:jc w:val="center"/>
            </w:pPr>
            <w:r w:rsidRPr="007A1C7F">
              <w:rPr>
                <w:b/>
                <w:bCs/>
              </w:rPr>
              <w:t>(OR)</w:t>
            </w:r>
          </w:p>
        </w:tc>
        <w:tc>
          <w:tcPr>
            <w:tcW w:w="326" w:type="pct"/>
            <w:vAlign w:val="center"/>
          </w:tcPr>
          <w:p w:rsidR="009514B3" w:rsidRPr="007A1C7F" w:rsidRDefault="009514B3" w:rsidP="00EC44A1">
            <w:pPr>
              <w:contextualSpacing/>
              <w:jc w:val="center"/>
            </w:pPr>
          </w:p>
        </w:tc>
        <w:tc>
          <w:tcPr>
            <w:tcW w:w="261" w:type="pct"/>
            <w:vAlign w:val="center"/>
          </w:tcPr>
          <w:p w:rsidR="009514B3" w:rsidRPr="007A1C7F" w:rsidRDefault="009514B3" w:rsidP="00EC44A1">
            <w:pPr>
              <w:contextualSpacing/>
              <w:jc w:val="center"/>
            </w:pPr>
          </w:p>
        </w:tc>
        <w:tc>
          <w:tcPr>
            <w:tcW w:w="447" w:type="pct"/>
            <w:vAlign w:val="center"/>
          </w:tcPr>
          <w:p w:rsidR="009514B3" w:rsidRPr="007A1C7F" w:rsidRDefault="009514B3" w:rsidP="00EC44A1">
            <w:pPr>
              <w:contextualSpacing/>
              <w:jc w:val="center"/>
            </w:pPr>
          </w:p>
        </w:tc>
      </w:tr>
      <w:tr w:rsidR="009514B3" w:rsidRPr="007A1C7F" w:rsidTr="00EC44A1">
        <w:trPr>
          <w:trHeight w:val="394"/>
        </w:trPr>
        <w:tc>
          <w:tcPr>
            <w:tcW w:w="262" w:type="pct"/>
            <w:vAlign w:val="center"/>
          </w:tcPr>
          <w:p w:rsidR="009514B3" w:rsidRPr="007A1C7F" w:rsidRDefault="009514B3" w:rsidP="00EC44A1">
            <w:pPr>
              <w:contextualSpacing/>
              <w:jc w:val="center"/>
            </w:pPr>
            <w:r w:rsidRPr="007A1C7F">
              <w:t>6.</w:t>
            </w:r>
          </w:p>
        </w:tc>
        <w:tc>
          <w:tcPr>
            <w:tcW w:w="182" w:type="pct"/>
            <w:vAlign w:val="center"/>
          </w:tcPr>
          <w:p w:rsidR="009514B3" w:rsidRPr="007A1C7F" w:rsidRDefault="009514B3" w:rsidP="00EC44A1">
            <w:pPr>
              <w:contextualSpacing/>
            </w:pPr>
            <w:r w:rsidRPr="007A1C7F">
              <w:t>a.</w:t>
            </w:r>
          </w:p>
        </w:tc>
        <w:tc>
          <w:tcPr>
            <w:tcW w:w="3522" w:type="pct"/>
            <w:vAlign w:val="bottom"/>
          </w:tcPr>
          <w:p w:rsidR="009514B3" w:rsidRDefault="009514B3" w:rsidP="00EC44A1">
            <w:pPr>
              <w:contextualSpacing/>
              <w:jc w:val="both"/>
            </w:pPr>
            <w:r w:rsidRPr="007A1C7F">
              <w:t xml:space="preserve">Verify the commutative and associative operations for addition, multiplication and </w:t>
            </w:r>
            <w:r>
              <w:t>sub - distributivity for A = [</w:t>
            </w:r>
            <w:r w:rsidRPr="007A1C7F">
              <w:t xml:space="preserve">1 , 2], B = [-1, 1] and </w:t>
            </w:r>
          </w:p>
          <w:p w:rsidR="009514B3" w:rsidRPr="007A1C7F" w:rsidRDefault="009514B3" w:rsidP="00EC44A1">
            <w:pPr>
              <w:contextualSpacing/>
              <w:jc w:val="both"/>
            </w:pPr>
            <w:r w:rsidRPr="007A1C7F">
              <w:t>C = [3, 5].</w:t>
            </w:r>
          </w:p>
        </w:tc>
        <w:tc>
          <w:tcPr>
            <w:tcW w:w="326" w:type="pct"/>
            <w:vAlign w:val="center"/>
          </w:tcPr>
          <w:p w:rsidR="009514B3" w:rsidRPr="007A1C7F" w:rsidRDefault="009514B3" w:rsidP="00EC44A1">
            <w:pPr>
              <w:contextualSpacing/>
              <w:jc w:val="center"/>
            </w:pPr>
            <w:r w:rsidRPr="007A1C7F">
              <w:t>CO3</w:t>
            </w:r>
          </w:p>
        </w:tc>
        <w:tc>
          <w:tcPr>
            <w:tcW w:w="261" w:type="pct"/>
            <w:vAlign w:val="center"/>
          </w:tcPr>
          <w:p w:rsidR="009514B3" w:rsidRPr="007A1C7F" w:rsidRDefault="009514B3" w:rsidP="00EC44A1">
            <w:pPr>
              <w:contextualSpacing/>
              <w:jc w:val="center"/>
            </w:pPr>
            <w:r w:rsidRPr="007A1C7F">
              <w:t>E</w:t>
            </w:r>
          </w:p>
        </w:tc>
        <w:tc>
          <w:tcPr>
            <w:tcW w:w="447" w:type="pct"/>
            <w:vAlign w:val="center"/>
          </w:tcPr>
          <w:p w:rsidR="009514B3" w:rsidRPr="007A1C7F" w:rsidRDefault="009514B3" w:rsidP="00EC44A1">
            <w:pPr>
              <w:contextualSpacing/>
              <w:jc w:val="center"/>
            </w:pPr>
            <w:r w:rsidRPr="007A1C7F">
              <w:t>20</w:t>
            </w:r>
          </w:p>
        </w:tc>
      </w:tr>
      <w:tr w:rsidR="009514B3" w:rsidRPr="007A1C7F" w:rsidTr="00EC44A1">
        <w:trPr>
          <w:trHeight w:val="394"/>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p>
        </w:tc>
        <w:tc>
          <w:tcPr>
            <w:tcW w:w="3522" w:type="pct"/>
            <w:vAlign w:val="bottom"/>
          </w:tcPr>
          <w:p w:rsidR="009514B3" w:rsidRPr="007A1C7F" w:rsidRDefault="009514B3" w:rsidP="00EC44A1">
            <w:pPr>
              <w:contextualSpacing/>
              <w:jc w:val="both"/>
            </w:pPr>
          </w:p>
        </w:tc>
        <w:tc>
          <w:tcPr>
            <w:tcW w:w="326" w:type="pct"/>
            <w:vAlign w:val="center"/>
          </w:tcPr>
          <w:p w:rsidR="009514B3" w:rsidRPr="007A1C7F" w:rsidRDefault="009514B3" w:rsidP="00EC44A1">
            <w:pPr>
              <w:contextualSpacing/>
              <w:jc w:val="center"/>
            </w:pPr>
          </w:p>
        </w:tc>
        <w:tc>
          <w:tcPr>
            <w:tcW w:w="261" w:type="pct"/>
            <w:vAlign w:val="center"/>
          </w:tcPr>
          <w:p w:rsidR="009514B3" w:rsidRPr="007A1C7F" w:rsidRDefault="009514B3" w:rsidP="00EC44A1">
            <w:pPr>
              <w:contextualSpacing/>
              <w:jc w:val="center"/>
            </w:pPr>
          </w:p>
        </w:tc>
        <w:tc>
          <w:tcPr>
            <w:tcW w:w="447" w:type="pct"/>
            <w:vAlign w:val="center"/>
          </w:tcPr>
          <w:p w:rsidR="009514B3" w:rsidRPr="007A1C7F" w:rsidRDefault="009514B3" w:rsidP="00EC44A1">
            <w:pPr>
              <w:contextualSpacing/>
              <w:jc w:val="center"/>
            </w:pPr>
          </w:p>
        </w:tc>
      </w:tr>
      <w:tr w:rsidR="009514B3" w:rsidRPr="007A1C7F" w:rsidTr="00EC44A1">
        <w:trPr>
          <w:trHeight w:val="394"/>
        </w:trPr>
        <w:tc>
          <w:tcPr>
            <w:tcW w:w="262" w:type="pct"/>
            <w:vAlign w:val="center"/>
          </w:tcPr>
          <w:p w:rsidR="009514B3" w:rsidRPr="007A1C7F" w:rsidRDefault="009514B3" w:rsidP="00EC44A1">
            <w:pPr>
              <w:contextualSpacing/>
              <w:jc w:val="center"/>
            </w:pPr>
            <w:r w:rsidRPr="007A1C7F">
              <w:t>7.</w:t>
            </w:r>
          </w:p>
        </w:tc>
        <w:tc>
          <w:tcPr>
            <w:tcW w:w="182" w:type="pct"/>
            <w:vAlign w:val="center"/>
          </w:tcPr>
          <w:p w:rsidR="009514B3" w:rsidRPr="007A1C7F" w:rsidRDefault="009514B3" w:rsidP="00EC44A1">
            <w:pPr>
              <w:contextualSpacing/>
            </w:pPr>
            <w:r w:rsidRPr="007A1C7F">
              <w:t>a.</w:t>
            </w:r>
          </w:p>
        </w:tc>
        <w:tc>
          <w:tcPr>
            <w:tcW w:w="3522" w:type="pct"/>
            <w:vAlign w:val="bottom"/>
          </w:tcPr>
          <w:p w:rsidR="009514B3" w:rsidRPr="007A1C7F" w:rsidRDefault="009514B3" w:rsidP="00EC44A1">
            <w:pPr>
              <w:contextualSpacing/>
              <w:jc w:val="both"/>
            </w:pPr>
            <w:r w:rsidRPr="007A1C7F">
              <w:t>Write a note on fuzzy neural networks.</w:t>
            </w:r>
          </w:p>
        </w:tc>
        <w:tc>
          <w:tcPr>
            <w:tcW w:w="326" w:type="pct"/>
            <w:vAlign w:val="center"/>
          </w:tcPr>
          <w:p w:rsidR="009514B3" w:rsidRPr="007A1C7F" w:rsidRDefault="009514B3" w:rsidP="00EC44A1">
            <w:pPr>
              <w:contextualSpacing/>
              <w:jc w:val="center"/>
            </w:pPr>
            <w:r w:rsidRPr="007A1C7F">
              <w:t>CO4</w:t>
            </w:r>
          </w:p>
        </w:tc>
        <w:tc>
          <w:tcPr>
            <w:tcW w:w="261" w:type="pct"/>
            <w:vAlign w:val="center"/>
          </w:tcPr>
          <w:p w:rsidR="009514B3" w:rsidRPr="007A1C7F" w:rsidRDefault="009514B3" w:rsidP="00EC44A1">
            <w:pPr>
              <w:contextualSpacing/>
              <w:jc w:val="center"/>
            </w:pPr>
            <w:r w:rsidRPr="007A1C7F">
              <w:t>An</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394"/>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r w:rsidRPr="007A1C7F">
              <w:t>b.</w:t>
            </w:r>
          </w:p>
        </w:tc>
        <w:tc>
          <w:tcPr>
            <w:tcW w:w="3522" w:type="pct"/>
            <w:vAlign w:val="bottom"/>
          </w:tcPr>
          <w:p w:rsidR="009514B3" w:rsidRPr="007A1C7F" w:rsidRDefault="009514B3" w:rsidP="00EC44A1">
            <w:pPr>
              <w:contextualSpacing/>
              <w:jc w:val="both"/>
              <w:rPr>
                <w:bCs/>
              </w:rPr>
            </w:pPr>
            <w:r w:rsidRPr="007A1C7F">
              <w:t xml:space="preserve">Let </w:t>
            </w:r>
            <w:r w:rsidRPr="007A1C7F">
              <w:sym w:font="Symbol" w:char="F02A"/>
            </w:r>
            <w:r w:rsidRPr="007A1C7F">
              <w:t xml:space="preserve"> </w:t>
            </w:r>
            <w:r w:rsidRPr="007A1C7F">
              <w:sym w:font="Symbol" w:char="F0CE"/>
            </w:r>
            <w:r w:rsidRPr="007A1C7F">
              <w:t xml:space="preserve"> {+, </w:t>
            </w:r>
            <w:r w:rsidRPr="007A1C7F">
              <w:sym w:font="Symbol" w:char="F02D"/>
            </w:r>
            <w:r w:rsidRPr="007A1C7F">
              <w:t xml:space="preserve">, ., /} and let A, B denote continuous fuzzy numbers. Then, prove that the fuzzy </w:t>
            </w:r>
            <w:r w:rsidRPr="007A1C7F">
              <w:tab/>
              <w:t xml:space="preserve">set (A </w:t>
            </w:r>
            <w:r w:rsidRPr="007A1C7F">
              <w:sym w:font="Symbol" w:char="F02A"/>
            </w:r>
            <w:r w:rsidRPr="007A1C7F">
              <w:t xml:space="preserve"> B)(z) = sup min[A(x), B(y)], z = x </w:t>
            </w:r>
            <w:r w:rsidRPr="007A1C7F">
              <w:sym w:font="Symbol" w:char="F02A"/>
            </w:r>
            <w:r w:rsidRPr="007A1C7F">
              <w:t xml:space="preserve"> y  is a continuous fuzzy number.</w:t>
            </w:r>
          </w:p>
        </w:tc>
        <w:tc>
          <w:tcPr>
            <w:tcW w:w="326" w:type="pct"/>
            <w:vAlign w:val="center"/>
          </w:tcPr>
          <w:p w:rsidR="009514B3" w:rsidRPr="007A1C7F" w:rsidRDefault="009514B3" w:rsidP="00EC44A1">
            <w:pPr>
              <w:contextualSpacing/>
              <w:jc w:val="center"/>
            </w:pPr>
            <w:r w:rsidRPr="007A1C7F">
              <w:t>CO4</w:t>
            </w:r>
          </w:p>
        </w:tc>
        <w:tc>
          <w:tcPr>
            <w:tcW w:w="261" w:type="pct"/>
            <w:vAlign w:val="center"/>
          </w:tcPr>
          <w:p w:rsidR="009514B3" w:rsidRPr="007A1C7F" w:rsidRDefault="009514B3" w:rsidP="00EC44A1">
            <w:pPr>
              <w:contextualSpacing/>
              <w:jc w:val="center"/>
            </w:pPr>
            <w:r w:rsidRPr="007A1C7F">
              <w:t>A</w:t>
            </w:r>
          </w:p>
        </w:tc>
        <w:tc>
          <w:tcPr>
            <w:tcW w:w="447" w:type="pct"/>
            <w:vAlign w:val="center"/>
          </w:tcPr>
          <w:p w:rsidR="009514B3" w:rsidRPr="007A1C7F" w:rsidRDefault="009514B3" w:rsidP="00EC44A1">
            <w:pPr>
              <w:contextualSpacing/>
              <w:jc w:val="center"/>
            </w:pPr>
            <w:r w:rsidRPr="007A1C7F">
              <w:t>10</w:t>
            </w:r>
          </w:p>
        </w:tc>
      </w:tr>
      <w:tr w:rsidR="009514B3" w:rsidRPr="007A1C7F" w:rsidTr="00EC44A1">
        <w:trPr>
          <w:trHeight w:val="394"/>
        </w:trPr>
        <w:tc>
          <w:tcPr>
            <w:tcW w:w="262" w:type="pct"/>
            <w:vAlign w:val="center"/>
          </w:tcPr>
          <w:p w:rsidR="009514B3" w:rsidRPr="007A1C7F" w:rsidRDefault="009514B3" w:rsidP="00EC44A1">
            <w:pPr>
              <w:contextualSpacing/>
              <w:jc w:val="center"/>
            </w:pPr>
          </w:p>
        </w:tc>
        <w:tc>
          <w:tcPr>
            <w:tcW w:w="182" w:type="pct"/>
            <w:vAlign w:val="center"/>
          </w:tcPr>
          <w:p w:rsidR="009514B3" w:rsidRPr="007A1C7F" w:rsidRDefault="009514B3" w:rsidP="00EC44A1">
            <w:pPr>
              <w:contextualSpacing/>
            </w:pPr>
          </w:p>
        </w:tc>
        <w:tc>
          <w:tcPr>
            <w:tcW w:w="3522" w:type="pct"/>
            <w:vAlign w:val="bottom"/>
          </w:tcPr>
          <w:p w:rsidR="009514B3" w:rsidRPr="007A1C7F" w:rsidRDefault="009514B3" w:rsidP="00EC44A1">
            <w:pPr>
              <w:contextualSpacing/>
              <w:jc w:val="center"/>
              <w:rPr>
                <w:bCs/>
              </w:rPr>
            </w:pPr>
            <w:r w:rsidRPr="007A1C7F">
              <w:rPr>
                <w:b/>
                <w:bCs/>
              </w:rPr>
              <w:t>(OR)</w:t>
            </w:r>
          </w:p>
        </w:tc>
        <w:tc>
          <w:tcPr>
            <w:tcW w:w="326" w:type="pct"/>
            <w:vAlign w:val="center"/>
          </w:tcPr>
          <w:p w:rsidR="009514B3" w:rsidRPr="007A1C7F" w:rsidRDefault="009514B3" w:rsidP="00EC44A1">
            <w:pPr>
              <w:contextualSpacing/>
              <w:jc w:val="center"/>
            </w:pPr>
          </w:p>
        </w:tc>
        <w:tc>
          <w:tcPr>
            <w:tcW w:w="261" w:type="pct"/>
            <w:vAlign w:val="center"/>
          </w:tcPr>
          <w:p w:rsidR="009514B3" w:rsidRPr="007A1C7F" w:rsidRDefault="009514B3" w:rsidP="00EC44A1">
            <w:pPr>
              <w:contextualSpacing/>
              <w:jc w:val="center"/>
            </w:pPr>
          </w:p>
        </w:tc>
        <w:tc>
          <w:tcPr>
            <w:tcW w:w="447" w:type="pct"/>
            <w:vAlign w:val="center"/>
          </w:tcPr>
          <w:p w:rsidR="009514B3" w:rsidRPr="007A1C7F" w:rsidRDefault="009514B3" w:rsidP="00EC44A1">
            <w:pPr>
              <w:contextualSpacing/>
              <w:jc w:val="center"/>
            </w:pPr>
          </w:p>
        </w:tc>
      </w:tr>
      <w:tr w:rsidR="009514B3" w:rsidRPr="007A1C7F" w:rsidTr="00EC44A1">
        <w:trPr>
          <w:trHeight w:val="394"/>
        </w:trPr>
        <w:tc>
          <w:tcPr>
            <w:tcW w:w="262" w:type="pct"/>
            <w:vAlign w:val="center"/>
          </w:tcPr>
          <w:p w:rsidR="009514B3" w:rsidRPr="007A1C7F" w:rsidRDefault="009514B3" w:rsidP="00EC44A1">
            <w:pPr>
              <w:contextualSpacing/>
              <w:jc w:val="center"/>
            </w:pPr>
            <w:r w:rsidRPr="007A1C7F">
              <w:t>8.</w:t>
            </w:r>
          </w:p>
        </w:tc>
        <w:tc>
          <w:tcPr>
            <w:tcW w:w="182" w:type="pct"/>
            <w:vAlign w:val="center"/>
          </w:tcPr>
          <w:p w:rsidR="009514B3" w:rsidRPr="007A1C7F" w:rsidRDefault="009514B3" w:rsidP="00EC44A1">
            <w:pPr>
              <w:contextualSpacing/>
            </w:pPr>
            <w:r w:rsidRPr="007A1C7F">
              <w:t>a.</w:t>
            </w:r>
          </w:p>
        </w:tc>
        <w:tc>
          <w:tcPr>
            <w:tcW w:w="3522" w:type="pct"/>
            <w:vAlign w:val="bottom"/>
          </w:tcPr>
          <w:p w:rsidR="009514B3" w:rsidRPr="007A1C7F" w:rsidRDefault="009514B3" w:rsidP="00EC44A1">
            <w:pPr>
              <w:contextualSpacing/>
              <w:jc w:val="both"/>
              <w:rPr>
                <w:bCs/>
              </w:rPr>
            </w:pPr>
            <w:r w:rsidRPr="007A1C7F">
              <w:rPr>
                <w:bCs/>
              </w:rPr>
              <w:t>Explain fuzzy controllers in detail.</w:t>
            </w:r>
          </w:p>
        </w:tc>
        <w:tc>
          <w:tcPr>
            <w:tcW w:w="326" w:type="pct"/>
            <w:vAlign w:val="center"/>
          </w:tcPr>
          <w:p w:rsidR="009514B3" w:rsidRPr="007A1C7F" w:rsidRDefault="009514B3" w:rsidP="00EC44A1">
            <w:pPr>
              <w:contextualSpacing/>
              <w:jc w:val="center"/>
            </w:pPr>
            <w:r w:rsidRPr="007A1C7F">
              <w:t>CO5</w:t>
            </w:r>
          </w:p>
        </w:tc>
        <w:tc>
          <w:tcPr>
            <w:tcW w:w="261" w:type="pct"/>
            <w:vAlign w:val="center"/>
          </w:tcPr>
          <w:p w:rsidR="009514B3" w:rsidRPr="007A1C7F" w:rsidRDefault="009514B3" w:rsidP="00EC44A1">
            <w:pPr>
              <w:contextualSpacing/>
              <w:jc w:val="center"/>
            </w:pPr>
            <w:r w:rsidRPr="007A1C7F">
              <w:t>An</w:t>
            </w:r>
          </w:p>
        </w:tc>
        <w:tc>
          <w:tcPr>
            <w:tcW w:w="447" w:type="pct"/>
            <w:vAlign w:val="center"/>
          </w:tcPr>
          <w:p w:rsidR="009514B3" w:rsidRPr="007A1C7F" w:rsidRDefault="009514B3" w:rsidP="00EC44A1">
            <w:pPr>
              <w:contextualSpacing/>
              <w:jc w:val="center"/>
            </w:pPr>
            <w:r w:rsidRPr="007A1C7F">
              <w:t>20</w:t>
            </w:r>
          </w:p>
        </w:tc>
      </w:tr>
      <w:tr w:rsidR="009514B3" w:rsidRPr="007A1C7F" w:rsidTr="00EC44A1">
        <w:trPr>
          <w:trHeight w:val="292"/>
        </w:trPr>
        <w:tc>
          <w:tcPr>
            <w:tcW w:w="5000" w:type="pct"/>
            <w:gridSpan w:val="6"/>
            <w:vAlign w:val="center"/>
          </w:tcPr>
          <w:p w:rsidR="009514B3" w:rsidRPr="007A1C7F" w:rsidRDefault="009514B3" w:rsidP="00EC44A1">
            <w:pPr>
              <w:contextualSpacing/>
              <w:jc w:val="center"/>
              <w:rPr>
                <w:b/>
                <w:u w:val="single"/>
              </w:rPr>
            </w:pPr>
            <w:r w:rsidRPr="007A1C7F">
              <w:rPr>
                <w:b/>
                <w:u w:val="single"/>
              </w:rPr>
              <w:t>PART – B (1 X 20 = 20 MARKS)</w:t>
            </w:r>
          </w:p>
          <w:p w:rsidR="009514B3" w:rsidRPr="007A1C7F" w:rsidRDefault="009514B3" w:rsidP="00EC44A1">
            <w:pPr>
              <w:contextualSpacing/>
              <w:jc w:val="center"/>
            </w:pPr>
            <w:r w:rsidRPr="007A1C7F">
              <w:rPr>
                <w:b/>
                <w:bCs/>
              </w:rPr>
              <w:t>COMPULSORY QUESTION</w:t>
            </w:r>
          </w:p>
        </w:tc>
      </w:tr>
      <w:tr w:rsidR="009514B3" w:rsidRPr="007A1C7F" w:rsidTr="00EC44A1">
        <w:trPr>
          <w:trHeight w:val="394"/>
        </w:trPr>
        <w:tc>
          <w:tcPr>
            <w:tcW w:w="262" w:type="pct"/>
            <w:vAlign w:val="center"/>
          </w:tcPr>
          <w:p w:rsidR="009514B3" w:rsidRPr="007A1C7F" w:rsidRDefault="009514B3" w:rsidP="00EC44A1">
            <w:pPr>
              <w:contextualSpacing/>
              <w:jc w:val="center"/>
            </w:pPr>
            <w:r w:rsidRPr="007A1C7F">
              <w:t>9.</w:t>
            </w:r>
          </w:p>
        </w:tc>
        <w:tc>
          <w:tcPr>
            <w:tcW w:w="182" w:type="pct"/>
            <w:vAlign w:val="center"/>
          </w:tcPr>
          <w:p w:rsidR="009514B3" w:rsidRPr="007A1C7F" w:rsidRDefault="009514B3" w:rsidP="00EC44A1">
            <w:pPr>
              <w:contextualSpacing/>
            </w:pPr>
            <w:r w:rsidRPr="007A1C7F">
              <w:t>a.</w:t>
            </w:r>
          </w:p>
        </w:tc>
        <w:tc>
          <w:tcPr>
            <w:tcW w:w="3522" w:type="pct"/>
            <w:vAlign w:val="bottom"/>
          </w:tcPr>
          <w:p w:rsidR="009514B3" w:rsidRPr="007A1C7F" w:rsidRDefault="009514B3" w:rsidP="00EC44A1">
            <w:pPr>
              <w:contextualSpacing/>
              <w:jc w:val="both"/>
            </w:pPr>
            <w:r w:rsidRPr="007A1C7F">
              <w:t>Write short notes on multicriteria decision making.</w:t>
            </w:r>
          </w:p>
        </w:tc>
        <w:tc>
          <w:tcPr>
            <w:tcW w:w="326" w:type="pct"/>
            <w:vAlign w:val="center"/>
          </w:tcPr>
          <w:p w:rsidR="009514B3" w:rsidRPr="007A1C7F" w:rsidRDefault="009514B3" w:rsidP="00EC44A1">
            <w:pPr>
              <w:contextualSpacing/>
              <w:jc w:val="center"/>
            </w:pPr>
            <w:r w:rsidRPr="007A1C7F">
              <w:t>CO6</w:t>
            </w:r>
          </w:p>
        </w:tc>
        <w:tc>
          <w:tcPr>
            <w:tcW w:w="261" w:type="pct"/>
            <w:vAlign w:val="center"/>
          </w:tcPr>
          <w:p w:rsidR="009514B3" w:rsidRPr="007A1C7F" w:rsidRDefault="009514B3" w:rsidP="00EC44A1">
            <w:pPr>
              <w:contextualSpacing/>
              <w:jc w:val="center"/>
            </w:pPr>
            <w:r w:rsidRPr="007A1C7F">
              <w:t>An</w:t>
            </w:r>
          </w:p>
        </w:tc>
        <w:tc>
          <w:tcPr>
            <w:tcW w:w="447" w:type="pct"/>
            <w:vAlign w:val="center"/>
          </w:tcPr>
          <w:p w:rsidR="009514B3" w:rsidRPr="007A1C7F" w:rsidRDefault="009514B3" w:rsidP="00EC44A1">
            <w:pPr>
              <w:contextualSpacing/>
              <w:jc w:val="center"/>
            </w:pPr>
            <w:r w:rsidRPr="007A1C7F">
              <w:t>20</w:t>
            </w:r>
          </w:p>
        </w:tc>
      </w:tr>
    </w:tbl>
    <w:p w:rsidR="009514B3" w:rsidRPr="007A1C7F" w:rsidRDefault="009514B3" w:rsidP="00EC44A1">
      <w:pPr>
        <w:contextualSpacing/>
      </w:pPr>
      <w:r w:rsidRPr="007A1C7F">
        <w:rPr>
          <w:b/>
          <w:bCs/>
        </w:rPr>
        <w:t>CO</w:t>
      </w:r>
      <w:r w:rsidRPr="007A1C7F">
        <w:t xml:space="preserve"> – COURSE OUTCOME</w:t>
      </w:r>
      <w:r w:rsidRPr="007A1C7F">
        <w:tab/>
      </w:r>
      <w:r w:rsidRPr="007A1C7F">
        <w:tab/>
      </w:r>
      <w:r w:rsidRPr="007A1C7F">
        <w:tab/>
      </w:r>
      <w:r w:rsidRPr="007A1C7F">
        <w:tab/>
      </w:r>
      <w:r w:rsidRPr="007A1C7F">
        <w:tab/>
      </w:r>
      <w:r w:rsidRPr="007A1C7F">
        <w:rPr>
          <w:b/>
          <w:bCs/>
        </w:rPr>
        <w:t>BL</w:t>
      </w:r>
      <w:r w:rsidRPr="007A1C7F">
        <w:t xml:space="preserve"> – BLOOM’S LEVEL</w:t>
      </w:r>
    </w:p>
    <w:p w:rsidR="009514B3" w:rsidRPr="007A1C7F" w:rsidRDefault="009514B3" w:rsidP="00EC44A1">
      <w:pPr>
        <w:contextualSpacing/>
      </w:pPr>
    </w:p>
    <w:tbl>
      <w:tblPr>
        <w:tblStyle w:val="TableGrid"/>
        <w:tblW w:w="10697" w:type="dxa"/>
        <w:tblInd w:w="-289" w:type="dxa"/>
        <w:tblLook w:val="04A0" w:firstRow="1" w:lastRow="0" w:firstColumn="1" w:lastColumn="0" w:noHBand="0" w:noVBand="1"/>
      </w:tblPr>
      <w:tblGrid>
        <w:gridCol w:w="935"/>
        <w:gridCol w:w="9762"/>
      </w:tblGrid>
      <w:tr w:rsidR="009514B3" w:rsidRPr="007A1C7F" w:rsidTr="00EC44A1">
        <w:trPr>
          <w:trHeight w:val="277"/>
        </w:trPr>
        <w:tc>
          <w:tcPr>
            <w:tcW w:w="935" w:type="dxa"/>
          </w:tcPr>
          <w:p w:rsidR="009514B3" w:rsidRPr="007A1C7F" w:rsidRDefault="009514B3" w:rsidP="00EC44A1">
            <w:pPr>
              <w:contextualSpacing/>
            </w:pPr>
          </w:p>
        </w:tc>
        <w:tc>
          <w:tcPr>
            <w:tcW w:w="9762" w:type="dxa"/>
          </w:tcPr>
          <w:p w:rsidR="009514B3" w:rsidRPr="007A1C7F" w:rsidRDefault="009514B3" w:rsidP="00EC44A1">
            <w:pPr>
              <w:contextualSpacing/>
              <w:jc w:val="center"/>
              <w:rPr>
                <w:b/>
              </w:rPr>
            </w:pPr>
            <w:r w:rsidRPr="007A1C7F">
              <w:rPr>
                <w:b/>
              </w:rPr>
              <w:t>COURSE OUTCOMES</w:t>
            </w:r>
          </w:p>
        </w:tc>
      </w:tr>
      <w:tr w:rsidR="009514B3" w:rsidRPr="007A1C7F" w:rsidTr="00EC44A1">
        <w:trPr>
          <w:trHeight w:val="277"/>
        </w:trPr>
        <w:tc>
          <w:tcPr>
            <w:tcW w:w="935" w:type="dxa"/>
          </w:tcPr>
          <w:p w:rsidR="009514B3" w:rsidRPr="007A1C7F" w:rsidRDefault="009514B3" w:rsidP="00EC44A1">
            <w:pPr>
              <w:contextualSpacing/>
            </w:pPr>
            <w:r w:rsidRPr="007A1C7F">
              <w:t>CO1</w:t>
            </w:r>
          </w:p>
        </w:tc>
        <w:tc>
          <w:tcPr>
            <w:tcW w:w="9762" w:type="dxa"/>
          </w:tcPr>
          <w:p w:rsidR="009514B3" w:rsidRPr="007A1C7F" w:rsidRDefault="009514B3" w:rsidP="00EC44A1">
            <w:pPr>
              <w:contextualSpacing/>
              <w:jc w:val="both"/>
            </w:pPr>
            <w:r w:rsidRPr="007A1C7F">
              <w:t>Students will be able to recognize the basic concepts of fuzzy sets, fuzzy numbers and fuzzy systems</w:t>
            </w:r>
          </w:p>
        </w:tc>
      </w:tr>
      <w:tr w:rsidR="009514B3" w:rsidRPr="007A1C7F" w:rsidTr="00EC44A1">
        <w:trPr>
          <w:trHeight w:val="277"/>
        </w:trPr>
        <w:tc>
          <w:tcPr>
            <w:tcW w:w="935" w:type="dxa"/>
          </w:tcPr>
          <w:p w:rsidR="009514B3" w:rsidRPr="007A1C7F" w:rsidRDefault="009514B3" w:rsidP="00EC44A1">
            <w:pPr>
              <w:contextualSpacing/>
            </w:pPr>
            <w:r w:rsidRPr="007A1C7F">
              <w:t>CO2</w:t>
            </w:r>
          </w:p>
        </w:tc>
        <w:tc>
          <w:tcPr>
            <w:tcW w:w="9762" w:type="dxa"/>
          </w:tcPr>
          <w:p w:rsidR="009514B3" w:rsidRPr="007A1C7F" w:rsidRDefault="009514B3" w:rsidP="00EC44A1">
            <w:pPr>
              <w:contextualSpacing/>
              <w:jc w:val="both"/>
            </w:pPr>
            <w:r w:rsidRPr="007A1C7F">
              <w:t>Students will be able to  classify the various operations on fuzzy sets</w:t>
            </w:r>
          </w:p>
        </w:tc>
      </w:tr>
      <w:tr w:rsidR="009514B3" w:rsidRPr="007A1C7F" w:rsidTr="00EC44A1">
        <w:trPr>
          <w:trHeight w:val="277"/>
        </w:trPr>
        <w:tc>
          <w:tcPr>
            <w:tcW w:w="935" w:type="dxa"/>
          </w:tcPr>
          <w:p w:rsidR="009514B3" w:rsidRPr="007A1C7F" w:rsidRDefault="009514B3" w:rsidP="00EC44A1">
            <w:pPr>
              <w:contextualSpacing/>
            </w:pPr>
            <w:r w:rsidRPr="007A1C7F">
              <w:t>CO3</w:t>
            </w:r>
          </w:p>
        </w:tc>
        <w:tc>
          <w:tcPr>
            <w:tcW w:w="9762" w:type="dxa"/>
          </w:tcPr>
          <w:p w:rsidR="009514B3" w:rsidRPr="007A1C7F" w:rsidRDefault="009514B3" w:rsidP="00EC44A1">
            <w:pPr>
              <w:contextualSpacing/>
              <w:jc w:val="both"/>
            </w:pPr>
            <w:r w:rsidRPr="007A1C7F">
              <w:t>Students will be able to solve the arithmetic operations on fuzzy numbers</w:t>
            </w:r>
          </w:p>
        </w:tc>
      </w:tr>
      <w:tr w:rsidR="009514B3" w:rsidRPr="007A1C7F" w:rsidTr="00EC44A1">
        <w:trPr>
          <w:trHeight w:val="277"/>
        </w:trPr>
        <w:tc>
          <w:tcPr>
            <w:tcW w:w="935" w:type="dxa"/>
          </w:tcPr>
          <w:p w:rsidR="009514B3" w:rsidRPr="007A1C7F" w:rsidRDefault="009514B3" w:rsidP="00EC44A1">
            <w:pPr>
              <w:contextualSpacing/>
            </w:pPr>
            <w:r w:rsidRPr="007A1C7F">
              <w:t>CO4</w:t>
            </w:r>
          </w:p>
        </w:tc>
        <w:tc>
          <w:tcPr>
            <w:tcW w:w="9762" w:type="dxa"/>
          </w:tcPr>
          <w:p w:rsidR="009514B3" w:rsidRPr="007A1C7F" w:rsidRDefault="009514B3" w:rsidP="00EC44A1">
            <w:pPr>
              <w:contextualSpacing/>
              <w:jc w:val="both"/>
            </w:pPr>
            <w:r w:rsidRPr="007A1C7F">
              <w:t>Students will be able to design the fuzzy systems using the basic concepts</w:t>
            </w:r>
          </w:p>
        </w:tc>
      </w:tr>
      <w:tr w:rsidR="009514B3" w:rsidRPr="007A1C7F" w:rsidTr="00EC44A1">
        <w:trPr>
          <w:trHeight w:val="277"/>
        </w:trPr>
        <w:tc>
          <w:tcPr>
            <w:tcW w:w="935" w:type="dxa"/>
          </w:tcPr>
          <w:p w:rsidR="009514B3" w:rsidRPr="007A1C7F" w:rsidRDefault="009514B3" w:rsidP="00EC44A1">
            <w:pPr>
              <w:contextualSpacing/>
            </w:pPr>
            <w:r w:rsidRPr="007A1C7F">
              <w:t>CO5</w:t>
            </w:r>
          </w:p>
        </w:tc>
        <w:tc>
          <w:tcPr>
            <w:tcW w:w="9762" w:type="dxa"/>
          </w:tcPr>
          <w:p w:rsidR="009514B3" w:rsidRPr="007A1C7F" w:rsidRDefault="009514B3" w:rsidP="00EC44A1">
            <w:pPr>
              <w:contextualSpacing/>
              <w:jc w:val="both"/>
            </w:pPr>
            <w:r w:rsidRPr="007A1C7F">
              <w:t>Students will be able to apply the concepts of fuzzification in decision making</w:t>
            </w:r>
          </w:p>
        </w:tc>
      </w:tr>
      <w:tr w:rsidR="009514B3" w:rsidRPr="007A1C7F" w:rsidTr="00EC44A1">
        <w:trPr>
          <w:trHeight w:val="277"/>
        </w:trPr>
        <w:tc>
          <w:tcPr>
            <w:tcW w:w="935" w:type="dxa"/>
          </w:tcPr>
          <w:p w:rsidR="009514B3" w:rsidRPr="007A1C7F" w:rsidRDefault="009514B3" w:rsidP="00EC44A1">
            <w:pPr>
              <w:contextualSpacing/>
            </w:pPr>
            <w:r w:rsidRPr="007A1C7F">
              <w:t>CO6</w:t>
            </w:r>
          </w:p>
        </w:tc>
        <w:tc>
          <w:tcPr>
            <w:tcW w:w="9762" w:type="dxa"/>
          </w:tcPr>
          <w:p w:rsidR="009514B3" w:rsidRPr="007A1C7F" w:rsidRDefault="009514B3" w:rsidP="00EC44A1">
            <w:pPr>
              <w:contextualSpacing/>
              <w:jc w:val="both"/>
            </w:pPr>
            <w:r w:rsidRPr="007A1C7F">
              <w:t>Students will be able to recognize and justify the best fuzzy decision making techniques</w:t>
            </w:r>
          </w:p>
        </w:tc>
      </w:tr>
    </w:tbl>
    <w:p w:rsidR="009514B3" w:rsidRPr="007A1C7F" w:rsidRDefault="009514B3" w:rsidP="00EC44A1">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9514B3" w:rsidRPr="007A1C7F" w:rsidTr="00EC44A1">
        <w:trPr>
          <w:jc w:val="center"/>
        </w:trPr>
        <w:tc>
          <w:tcPr>
            <w:tcW w:w="10632" w:type="dxa"/>
            <w:gridSpan w:val="8"/>
          </w:tcPr>
          <w:p w:rsidR="009514B3" w:rsidRPr="007A1C7F" w:rsidRDefault="009514B3" w:rsidP="00EC44A1">
            <w:pPr>
              <w:contextualSpacing/>
              <w:jc w:val="center"/>
              <w:rPr>
                <w:b/>
              </w:rPr>
            </w:pPr>
            <w:r w:rsidRPr="007A1C7F">
              <w:rPr>
                <w:b/>
              </w:rPr>
              <w:t>Assessment Pattern as per Bloom’s Taxonomy</w:t>
            </w:r>
          </w:p>
        </w:tc>
      </w:tr>
      <w:tr w:rsidR="009514B3" w:rsidRPr="007A1C7F" w:rsidTr="00EC44A1">
        <w:trPr>
          <w:jc w:val="center"/>
        </w:trPr>
        <w:tc>
          <w:tcPr>
            <w:tcW w:w="1843" w:type="dxa"/>
          </w:tcPr>
          <w:p w:rsidR="009514B3" w:rsidRPr="007A1C7F" w:rsidRDefault="009514B3" w:rsidP="00EC44A1">
            <w:pPr>
              <w:contextualSpacing/>
              <w:jc w:val="center"/>
              <w:rPr>
                <w:b/>
                <w:bCs/>
              </w:rPr>
            </w:pPr>
            <w:r w:rsidRPr="007A1C7F">
              <w:rPr>
                <w:b/>
                <w:bCs/>
              </w:rPr>
              <w:t>CO / P</w:t>
            </w:r>
          </w:p>
        </w:tc>
        <w:tc>
          <w:tcPr>
            <w:tcW w:w="1134" w:type="dxa"/>
          </w:tcPr>
          <w:p w:rsidR="009514B3" w:rsidRPr="007A1C7F" w:rsidRDefault="009514B3" w:rsidP="00EC44A1">
            <w:pPr>
              <w:contextualSpacing/>
              <w:jc w:val="center"/>
              <w:rPr>
                <w:b/>
              </w:rPr>
            </w:pPr>
            <w:r w:rsidRPr="007A1C7F">
              <w:rPr>
                <w:b/>
              </w:rPr>
              <w:t>R</w:t>
            </w:r>
          </w:p>
        </w:tc>
        <w:tc>
          <w:tcPr>
            <w:tcW w:w="1418" w:type="dxa"/>
          </w:tcPr>
          <w:p w:rsidR="009514B3" w:rsidRPr="007A1C7F" w:rsidRDefault="009514B3" w:rsidP="00EC44A1">
            <w:pPr>
              <w:contextualSpacing/>
              <w:jc w:val="center"/>
              <w:rPr>
                <w:b/>
              </w:rPr>
            </w:pPr>
            <w:r w:rsidRPr="007A1C7F">
              <w:rPr>
                <w:b/>
              </w:rPr>
              <w:t>U</w:t>
            </w:r>
          </w:p>
        </w:tc>
        <w:tc>
          <w:tcPr>
            <w:tcW w:w="992" w:type="dxa"/>
          </w:tcPr>
          <w:p w:rsidR="009514B3" w:rsidRPr="007A1C7F" w:rsidRDefault="009514B3" w:rsidP="00EC44A1">
            <w:pPr>
              <w:contextualSpacing/>
              <w:jc w:val="center"/>
              <w:rPr>
                <w:b/>
              </w:rPr>
            </w:pPr>
            <w:r w:rsidRPr="007A1C7F">
              <w:rPr>
                <w:b/>
              </w:rPr>
              <w:t>A</w:t>
            </w:r>
          </w:p>
        </w:tc>
        <w:tc>
          <w:tcPr>
            <w:tcW w:w="1276" w:type="dxa"/>
          </w:tcPr>
          <w:p w:rsidR="009514B3" w:rsidRPr="007A1C7F" w:rsidRDefault="009514B3" w:rsidP="00EC44A1">
            <w:pPr>
              <w:contextualSpacing/>
              <w:jc w:val="center"/>
              <w:rPr>
                <w:b/>
              </w:rPr>
            </w:pPr>
            <w:r w:rsidRPr="007A1C7F">
              <w:rPr>
                <w:b/>
              </w:rPr>
              <w:t>An</w:t>
            </w:r>
          </w:p>
        </w:tc>
        <w:tc>
          <w:tcPr>
            <w:tcW w:w="992" w:type="dxa"/>
          </w:tcPr>
          <w:p w:rsidR="009514B3" w:rsidRPr="007A1C7F" w:rsidRDefault="009514B3" w:rsidP="00EC44A1">
            <w:pPr>
              <w:contextualSpacing/>
              <w:jc w:val="center"/>
              <w:rPr>
                <w:b/>
              </w:rPr>
            </w:pPr>
            <w:r w:rsidRPr="007A1C7F">
              <w:rPr>
                <w:b/>
              </w:rPr>
              <w:t>E</w:t>
            </w:r>
          </w:p>
        </w:tc>
        <w:tc>
          <w:tcPr>
            <w:tcW w:w="871" w:type="dxa"/>
          </w:tcPr>
          <w:p w:rsidR="009514B3" w:rsidRPr="007A1C7F" w:rsidRDefault="009514B3" w:rsidP="00EC44A1">
            <w:pPr>
              <w:contextualSpacing/>
              <w:jc w:val="center"/>
              <w:rPr>
                <w:b/>
              </w:rPr>
            </w:pPr>
            <w:r w:rsidRPr="007A1C7F">
              <w:rPr>
                <w:b/>
              </w:rPr>
              <w:t>C</w:t>
            </w:r>
          </w:p>
        </w:tc>
        <w:tc>
          <w:tcPr>
            <w:tcW w:w="2106" w:type="dxa"/>
          </w:tcPr>
          <w:p w:rsidR="009514B3" w:rsidRPr="007A1C7F" w:rsidRDefault="009514B3" w:rsidP="00EC44A1">
            <w:pPr>
              <w:contextualSpacing/>
              <w:jc w:val="center"/>
              <w:rPr>
                <w:b/>
              </w:rPr>
            </w:pPr>
            <w:r w:rsidRPr="007A1C7F">
              <w:rPr>
                <w:b/>
              </w:rPr>
              <w:t>Total</w:t>
            </w:r>
          </w:p>
        </w:tc>
      </w:tr>
      <w:tr w:rsidR="009514B3" w:rsidRPr="007A1C7F" w:rsidTr="00EC44A1">
        <w:trPr>
          <w:jc w:val="center"/>
        </w:trPr>
        <w:tc>
          <w:tcPr>
            <w:tcW w:w="1843" w:type="dxa"/>
          </w:tcPr>
          <w:p w:rsidR="009514B3" w:rsidRPr="007A1C7F" w:rsidRDefault="009514B3" w:rsidP="00EC44A1">
            <w:pPr>
              <w:contextualSpacing/>
              <w:jc w:val="center"/>
            </w:pPr>
            <w:r w:rsidRPr="007A1C7F">
              <w:t>CO1</w:t>
            </w:r>
          </w:p>
        </w:tc>
        <w:tc>
          <w:tcPr>
            <w:tcW w:w="1134" w:type="dxa"/>
          </w:tcPr>
          <w:p w:rsidR="009514B3" w:rsidRPr="007A1C7F" w:rsidRDefault="009514B3" w:rsidP="00EC44A1">
            <w:pPr>
              <w:contextualSpacing/>
              <w:jc w:val="center"/>
            </w:pPr>
          </w:p>
        </w:tc>
        <w:tc>
          <w:tcPr>
            <w:tcW w:w="1418" w:type="dxa"/>
          </w:tcPr>
          <w:p w:rsidR="009514B3" w:rsidRPr="007A1C7F" w:rsidRDefault="009514B3" w:rsidP="00EC44A1">
            <w:pPr>
              <w:contextualSpacing/>
              <w:jc w:val="center"/>
            </w:pPr>
          </w:p>
        </w:tc>
        <w:tc>
          <w:tcPr>
            <w:tcW w:w="992" w:type="dxa"/>
          </w:tcPr>
          <w:p w:rsidR="009514B3" w:rsidRPr="007A1C7F" w:rsidRDefault="009514B3" w:rsidP="00EC44A1">
            <w:pPr>
              <w:contextualSpacing/>
              <w:jc w:val="center"/>
            </w:pPr>
            <w:r w:rsidRPr="007A1C7F">
              <w:t>40</w:t>
            </w:r>
          </w:p>
        </w:tc>
        <w:tc>
          <w:tcPr>
            <w:tcW w:w="1276" w:type="dxa"/>
          </w:tcPr>
          <w:p w:rsidR="009514B3" w:rsidRPr="007A1C7F" w:rsidRDefault="009514B3" w:rsidP="00EC44A1">
            <w:pPr>
              <w:contextualSpacing/>
              <w:jc w:val="center"/>
            </w:pPr>
          </w:p>
        </w:tc>
        <w:tc>
          <w:tcPr>
            <w:tcW w:w="992" w:type="dxa"/>
          </w:tcPr>
          <w:p w:rsidR="009514B3" w:rsidRPr="007A1C7F" w:rsidRDefault="009514B3" w:rsidP="00EC44A1">
            <w:pPr>
              <w:contextualSpacing/>
              <w:jc w:val="center"/>
            </w:pPr>
            <w:r w:rsidRPr="007A1C7F">
              <w:t>20</w:t>
            </w:r>
          </w:p>
        </w:tc>
        <w:tc>
          <w:tcPr>
            <w:tcW w:w="871" w:type="dxa"/>
          </w:tcPr>
          <w:p w:rsidR="009514B3" w:rsidRPr="007A1C7F" w:rsidRDefault="009514B3" w:rsidP="00EC44A1">
            <w:pPr>
              <w:contextualSpacing/>
              <w:jc w:val="center"/>
            </w:pPr>
          </w:p>
        </w:tc>
        <w:tc>
          <w:tcPr>
            <w:tcW w:w="2106" w:type="dxa"/>
          </w:tcPr>
          <w:p w:rsidR="009514B3" w:rsidRPr="007A1C7F" w:rsidRDefault="009514B3" w:rsidP="00EC44A1">
            <w:pPr>
              <w:contextualSpacing/>
              <w:jc w:val="center"/>
            </w:pPr>
            <w:r w:rsidRPr="007A1C7F">
              <w:t>60</w:t>
            </w:r>
          </w:p>
        </w:tc>
      </w:tr>
      <w:tr w:rsidR="009514B3" w:rsidRPr="007A1C7F" w:rsidTr="00EC44A1">
        <w:trPr>
          <w:jc w:val="center"/>
        </w:trPr>
        <w:tc>
          <w:tcPr>
            <w:tcW w:w="1843" w:type="dxa"/>
          </w:tcPr>
          <w:p w:rsidR="009514B3" w:rsidRPr="007A1C7F" w:rsidRDefault="009514B3" w:rsidP="00EC44A1">
            <w:pPr>
              <w:contextualSpacing/>
              <w:jc w:val="center"/>
            </w:pPr>
            <w:r w:rsidRPr="007A1C7F">
              <w:t>CO2</w:t>
            </w:r>
          </w:p>
        </w:tc>
        <w:tc>
          <w:tcPr>
            <w:tcW w:w="1134" w:type="dxa"/>
          </w:tcPr>
          <w:p w:rsidR="009514B3" w:rsidRPr="007A1C7F" w:rsidRDefault="009514B3" w:rsidP="00EC44A1">
            <w:pPr>
              <w:contextualSpacing/>
              <w:jc w:val="center"/>
            </w:pPr>
          </w:p>
        </w:tc>
        <w:tc>
          <w:tcPr>
            <w:tcW w:w="1418" w:type="dxa"/>
          </w:tcPr>
          <w:p w:rsidR="009514B3" w:rsidRPr="007A1C7F" w:rsidRDefault="009514B3" w:rsidP="00EC44A1">
            <w:pPr>
              <w:contextualSpacing/>
              <w:jc w:val="center"/>
            </w:pPr>
          </w:p>
        </w:tc>
        <w:tc>
          <w:tcPr>
            <w:tcW w:w="992" w:type="dxa"/>
          </w:tcPr>
          <w:p w:rsidR="009514B3" w:rsidRPr="007A1C7F" w:rsidRDefault="009514B3" w:rsidP="00EC44A1">
            <w:pPr>
              <w:contextualSpacing/>
              <w:jc w:val="center"/>
            </w:pPr>
            <w:r w:rsidRPr="007A1C7F">
              <w:t>10</w:t>
            </w:r>
          </w:p>
        </w:tc>
        <w:tc>
          <w:tcPr>
            <w:tcW w:w="1276" w:type="dxa"/>
          </w:tcPr>
          <w:p w:rsidR="009514B3" w:rsidRPr="007A1C7F" w:rsidRDefault="009514B3" w:rsidP="00EC44A1">
            <w:pPr>
              <w:contextualSpacing/>
              <w:jc w:val="center"/>
            </w:pPr>
          </w:p>
        </w:tc>
        <w:tc>
          <w:tcPr>
            <w:tcW w:w="992" w:type="dxa"/>
          </w:tcPr>
          <w:p w:rsidR="009514B3" w:rsidRPr="007A1C7F" w:rsidRDefault="009514B3" w:rsidP="00EC44A1">
            <w:pPr>
              <w:contextualSpacing/>
              <w:jc w:val="center"/>
            </w:pPr>
          </w:p>
        </w:tc>
        <w:tc>
          <w:tcPr>
            <w:tcW w:w="871" w:type="dxa"/>
          </w:tcPr>
          <w:p w:rsidR="009514B3" w:rsidRPr="007A1C7F" w:rsidRDefault="009514B3" w:rsidP="00EC44A1">
            <w:pPr>
              <w:contextualSpacing/>
              <w:jc w:val="center"/>
            </w:pPr>
          </w:p>
        </w:tc>
        <w:tc>
          <w:tcPr>
            <w:tcW w:w="2106" w:type="dxa"/>
          </w:tcPr>
          <w:p w:rsidR="009514B3" w:rsidRPr="007A1C7F" w:rsidRDefault="009514B3" w:rsidP="00EC44A1">
            <w:pPr>
              <w:contextualSpacing/>
              <w:jc w:val="center"/>
            </w:pPr>
            <w:r w:rsidRPr="007A1C7F">
              <w:t>10</w:t>
            </w:r>
          </w:p>
        </w:tc>
      </w:tr>
      <w:tr w:rsidR="009514B3" w:rsidRPr="007A1C7F" w:rsidTr="00EC44A1">
        <w:trPr>
          <w:jc w:val="center"/>
        </w:trPr>
        <w:tc>
          <w:tcPr>
            <w:tcW w:w="1843" w:type="dxa"/>
          </w:tcPr>
          <w:p w:rsidR="009514B3" w:rsidRPr="007A1C7F" w:rsidRDefault="009514B3" w:rsidP="00EC44A1">
            <w:pPr>
              <w:contextualSpacing/>
              <w:jc w:val="center"/>
            </w:pPr>
            <w:r w:rsidRPr="007A1C7F">
              <w:t>CO3</w:t>
            </w:r>
          </w:p>
        </w:tc>
        <w:tc>
          <w:tcPr>
            <w:tcW w:w="1134" w:type="dxa"/>
          </w:tcPr>
          <w:p w:rsidR="009514B3" w:rsidRPr="007A1C7F" w:rsidRDefault="009514B3" w:rsidP="00EC44A1">
            <w:pPr>
              <w:contextualSpacing/>
              <w:jc w:val="center"/>
            </w:pPr>
          </w:p>
        </w:tc>
        <w:tc>
          <w:tcPr>
            <w:tcW w:w="1418" w:type="dxa"/>
          </w:tcPr>
          <w:p w:rsidR="009514B3" w:rsidRPr="007A1C7F" w:rsidRDefault="009514B3" w:rsidP="00EC44A1">
            <w:pPr>
              <w:contextualSpacing/>
              <w:jc w:val="center"/>
            </w:pPr>
          </w:p>
        </w:tc>
        <w:tc>
          <w:tcPr>
            <w:tcW w:w="992" w:type="dxa"/>
          </w:tcPr>
          <w:p w:rsidR="009514B3" w:rsidRPr="007A1C7F" w:rsidRDefault="009514B3" w:rsidP="00EC44A1">
            <w:pPr>
              <w:contextualSpacing/>
              <w:jc w:val="center"/>
            </w:pPr>
            <w:r w:rsidRPr="007A1C7F">
              <w:t>30</w:t>
            </w:r>
          </w:p>
        </w:tc>
        <w:tc>
          <w:tcPr>
            <w:tcW w:w="1276" w:type="dxa"/>
          </w:tcPr>
          <w:p w:rsidR="009514B3" w:rsidRPr="007A1C7F" w:rsidRDefault="009514B3" w:rsidP="00EC44A1">
            <w:pPr>
              <w:contextualSpacing/>
              <w:jc w:val="center"/>
            </w:pPr>
          </w:p>
        </w:tc>
        <w:tc>
          <w:tcPr>
            <w:tcW w:w="992" w:type="dxa"/>
          </w:tcPr>
          <w:p w:rsidR="009514B3" w:rsidRPr="007A1C7F" w:rsidRDefault="009514B3" w:rsidP="00EC44A1">
            <w:pPr>
              <w:contextualSpacing/>
              <w:jc w:val="center"/>
            </w:pPr>
            <w:r w:rsidRPr="007A1C7F">
              <w:t>20</w:t>
            </w:r>
          </w:p>
        </w:tc>
        <w:tc>
          <w:tcPr>
            <w:tcW w:w="871" w:type="dxa"/>
          </w:tcPr>
          <w:p w:rsidR="009514B3" w:rsidRPr="007A1C7F" w:rsidRDefault="009514B3" w:rsidP="00EC44A1">
            <w:pPr>
              <w:contextualSpacing/>
              <w:jc w:val="center"/>
            </w:pPr>
          </w:p>
        </w:tc>
        <w:tc>
          <w:tcPr>
            <w:tcW w:w="2106" w:type="dxa"/>
          </w:tcPr>
          <w:p w:rsidR="009514B3" w:rsidRPr="007A1C7F" w:rsidRDefault="009514B3" w:rsidP="00EC44A1">
            <w:pPr>
              <w:contextualSpacing/>
              <w:jc w:val="center"/>
            </w:pPr>
            <w:r w:rsidRPr="007A1C7F">
              <w:t>50</w:t>
            </w:r>
          </w:p>
        </w:tc>
      </w:tr>
      <w:tr w:rsidR="009514B3" w:rsidRPr="007A1C7F" w:rsidTr="00EC44A1">
        <w:trPr>
          <w:jc w:val="center"/>
        </w:trPr>
        <w:tc>
          <w:tcPr>
            <w:tcW w:w="1843" w:type="dxa"/>
          </w:tcPr>
          <w:p w:rsidR="009514B3" w:rsidRPr="007A1C7F" w:rsidRDefault="009514B3" w:rsidP="00EC44A1">
            <w:pPr>
              <w:contextualSpacing/>
              <w:jc w:val="center"/>
            </w:pPr>
            <w:r w:rsidRPr="007A1C7F">
              <w:t>CO4</w:t>
            </w:r>
          </w:p>
        </w:tc>
        <w:tc>
          <w:tcPr>
            <w:tcW w:w="1134" w:type="dxa"/>
          </w:tcPr>
          <w:p w:rsidR="009514B3" w:rsidRPr="007A1C7F" w:rsidRDefault="009514B3" w:rsidP="00EC44A1">
            <w:pPr>
              <w:contextualSpacing/>
              <w:jc w:val="center"/>
            </w:pPr>
          </w:p>
        </w:tc>
        <w:tc>
          <w:tcPr>
            <w:tcW w:w="1418" w:type="dxa"/>
          </w:tcPr>
          <w:p w:rsidR="009514B3" w:rsidRPr="007A1C7F" w:rsidRDefault="009514B3" w:rsidP="00EC44A1">
            <w:pPr>
              <w:contextualSpacing/>
              <w:jc w:val="center"/>
            </w:pPr>
          </w:p>
        </w:tc>
        <w:tc>
          <w:tcPr>
            <w:tcW w:w="992" w:type="dxa"/>
          </w:tcPr>
          <w:p w:rsidR="009514B3" w:rsidRPr="007A1C7F" w:rsidRDefault="009514B3" w:rsidP="00EC44A1">
            <w:pPr>
              <w:contextualSpacing/>
              <w:jc w:val="center"/>
            </w:pPr>
            <w:r w:rsidRPr="007A1C7F">
              <w:t>10</w:t>
            </w:r>
          </w:p>
        </w:tc>
        <w:tc>
          <w:tcPr>
            <w:tcW w:w="1276" w:type="dxa"/>
          </w:tcPr>
          <w:p w:rsidR="009514B3" w:rsidRPr="007A1C7F" w:rsidRDefault="009514B3" w:rsidP="00EC44A1">
            <w:pPr>
              <w:contextualSpacing/>
              <w:jc w:val="center"/>
            </w:pPr>
            <w:r w:rsidRPr="007A1C7F">
              <w:t>10</w:t>
            </w:r>
          </w:p>
        </w:tc>
        <w:tc>
          <w:tcPr>
            <w:tcW w:w="992" w:type="dxa"/>
          </w:tcPr>
          <w:p w:rsidR="009514B3" w:rsidRPr="007A1C7F" w:rsidRDefault="009514B3" w:rsidP="00EC44A1">
            <w:pPr>
              <w:contextualSpacing/>
              <w:jc w:val="center"/>
            </w:pPr>
          </w:p>
        </w:tc>
        <w:tc>
          <w:tcPr>
            <w:tcW w:w="871" w:type="dxa"/>
          </w:tcPr>
          <w:p w:rsidR="009514B3" w:rsidRPr="007A1C7F" w:rsidRDefault="009514B3" w:rsidP="00EC44A1">
            <w:pPr>
              <w:contextualSpacing/>
              <w:jc w:val="center"/>
            </w:pPr>
          </w:p>
        </w:tc>
        <w:tc>
          <w:tcPr>
            <w:tcW w:w="2106" w:type="dxa"/>
          </w:tcPr>
          <w:p w:rsidR="009514B3" w:rsidRPr="007A1C7F" w:rsidRDefault="009514B3" w:rsidP="00EC44A1">
            <w:pPr>
              <w:contextualSpacing/>
              <w:jc w:val="center"/>
            </w:pPr>
            <w:r w:rsidRPr="007A1C7F">
              <w:t>20</w:t>
            </w:r>
          </w:p>
        </w:tc>
      </w:tr>
      <w:tr w:rsidR="009514B3" w:rsidRPr="007A1C7F" w:rsidTr="00EC44A1">
        <w:trPr>
          <w:jc w:val="center"/>
        </w:trPr>
        <w:tc>
          <w:tcPr>
            <w:tcW w:w="1843" w:type="dxa"/>
          </w:tcPr>
          <w:p w:rsidR="009514B3" w:rsidRPr="007A1C7F" w:rsidRDefault="009514B3" w:rsidP="00EC44A1">
            <w:pPr>
              <w:contextualSpacing/>
              <w:jc w:val="center"/>
            </w:pPr>
            <w:r w:rsidRPr="007A1C7F">
              <w:t>CO5</w:t>
            </w:r>
          </w:p>
        </w:tc>
        <w:tc>
          <w:tcPr>
            <w:tcW w:w="1134" w:type="dxa"/>
          </w:tcPr>
          <w:p w:rsidR="009514B3" w:rsidRPr="007A1C7F" w:rsidRDefault="009514B3" w:rsidP="00EC44A1">
            <w:pPr>
              <w:contextualSpacing/>
              <w:jc w:val="center"/>
            </w:pPr>
          </w:p>
        </w:tc>
        <w:tc>
          <w:tcPr>
            <w:tcW w:w="1418" w:type="dxa"/>
          </w:tcPr>
          <w:p w:rsidR="009514B3" w:rsidRPr="007A1C7F" w:rsidRDefault="009514B3" w:rsidP="00EC44A1">
            <w:pPr>
              <w:contextualSpacing/>
              <w:jc w:val="center"/>
            </w:pPr>
          </w:p>
        </w:tc>
        <w:tc>
          <w:tcPr>
            <w:tcW w:w="992" w:type="dxa"/>
          </w:tcPr>
          <w:p w:rsidR="009514B3" w:rsidRPr="007A1C7F" w:rsidRDefault="009514B3" w:rsidP="00EC44A1">
            <w:pPr>
              <w:contextualSpacing/>
              <w:jc w:val="center"/>
            </w:pPr>
          </w:p>
        </w:tc>
        <w:tc>
          <w:tcPr>
            <w:tcW w:w="1276" w:type="dxa"/>
          </w:tcPr>
          <w:p w:rsidR="009514B3" w:rsidRPr="007A1C7F" w:rsidRDefault="009514B3" w:rsidP="00EC44A1">
            <w:pPr>
              <w:contextualSpacing/>
              <w:jc w:val="center"/>
            </w:pPr>
            <w:r w:rsidRPr="007A1C7F">
              <w:t>20</w:t>
            </w:r>
          </w:p>
        </w:tc>
        <w:tc>
          <w:tcPr>
            <w:tcW w:w="992" w:type="dxa"/>
          </w:tcPr>
          <w:p w:rsidR="009514B3" w:rsidRPr="007A1C7F" w:rsidRDefault="009514B3" w:rsidP="00EC44A1">
            <w:pPr>
              <w:contextualSpacing/>
              <w:jc w:val="center"/>
            </w:pPr>
          </w:p>
        </w:tc>
        <w:tc>
          <w:tcPr>
            <w:tcW w:w="871" w:type="dxa"/>
          </w:tcPr>
          <w:p w:rsidR="009514B3" w:rsidRPr="007A1C7F" w:rsidRDefault="009514B3" w:rsidP="00EC44A1">
            <w:pPr>
              <w:contextualSpacing/>
              <w:jc w:val="center"/>
            </w:pPr>
          </w:p>
        </w:tc>
        <w:tc>
          <w:tcPr>
            <w:tcW w:w="2106" w:type="dxa"/>
          </w:tcPr>
          <w:p w:rsidR="009514B3" w:rsidRPr="007A1C7F" w:rsidRDefault="009514B3" w:rsidP="00EC44A1">
            <w:pPr>
              <w:contextualSpacing/>
              <w:jc w:val="center"/>
            </w:pPr>
            <w:r w:rsidRPr="007A1C7F">
              <w:t>20</w:t>
            </w:r>
          </w:p>
        </w:tc>
      </w:tr>
      <w:tr w:rsidR="009514B3" w:rsidRPr="007A1C7F" w:rsidTr="00EC44A1">
        <w:trPr>
          <w:jc w:val="center"/>
        </w:trPr>
        <w:tc>
          <w:tcPr>
            <w:tcW w:w="1843" w:type="dxa"/>
          </w:tcPr>
          <w:p w:rsidR="009514B3" w:rsidRPr="007A1C7F" w:rsidRDefault="009514B3" w:rsidP="00EC44A1">
            <w:pPr>
              <w:contextualSpacing/>
              <w:jc w:val="center"/>
            </w:pPr>
            <w:r w:rsidRPr="007A1C7F">
              <w:t>CO6</w:t>
            </w:r>
          </w:p>
        </w:tc>
        <w:tc>
          <w:tcPr>
            <w:tcW w:w="1134" w:type="dxa"/>
          </w:tcPr>
          <w:p w:rsidR="009514B3" w:rsidRPr="007A1C7F" w:rsidRDefault="009514B3" w:rsidP="00EC44A1">
            <w:pPr>
              <w:contextualSpacing/>
              <w:jc w:val="center"/>
            </w:pPr>
          </w:p>
        </w:tc>
        <w:tc>
          <w:tcPr>
            <w:tcW w:w="1418" w:type="dxa"/>
          </w:tcPr>
          <w:p w:rsidR="009514B3" w:rsidRPr="007A1C7F" w:rsidRDefault="009514B3" w:rsidP="00EC44A1">
            <w:pPr>
              <w:contextualSpacing/>
              <w:jc w:val="center"/>
            </w:pPr>
          </w:p>
        </w:tc>
        <w:tc>
          <w:tcPr>
            <w:tcW w:w="992" w:type="dxa"/>
          </w:tcPr>
          <w:p w:rsidR="009514B3" w:rsidRPr="007A1C7F" w:rsidRDefault="009514B3" w:rsidP="00EC44A1">
            <w:pPr>
              <w:contextualSpacing/>
              <w:jc w:val="center"/>
            </w:pPr>
          </w:p>
        </w:tc>
        <w:tc>
          <w:tcPr>
            <w:tcW w:w="1276" w:type="dxa"/>
          </w:tcPr>
          <w:p w:rsidR="009514B3" w:rsidRPr="007A1C7F" w:rsidRDefault="009514B3" w:rsidP="00EC44A1">
            <w:pPr>
              <w:contextualSpacing/>
              <w:jc w:val="center"/>
            </w:pPr>
            <w:r w:rsidRPr="007A1C7F">
              <w:t>20</w:t>
            </w:r>
          </w:p>
        </w:tc>
        <w:tc>
          <w:tcPr>
            <w:tcW w:w="992" w:type="dxa"/>
          </w:tcPr>
          <w:p w:rsidR="009514B3" w:rsidRPr="007A1C7F" w:rsidRDefault="009514B3" w:rsidP="00EC44A1">
            <w:pPr>
              <w:contextualSpacing/>
              <w:jc w:val="center"/>
            </w:pPr>
          </w:p>
        </w:tc>
        <w:tc>
          <w:tcPr>
            <w:tcW w:w="871" w:type="dxa"/>
          </w:tcPr>
          <w:p w:rsidR="009514B3" w:rsidRPr="007A1C7F" w:rsidRDefault="009514B3" w:rsidP="00EC44A1">
            <w:pPr>
              <w:contextualSpacing/>
              <w:jc w:val="center"/>
            </w:pPr>
          </w:p>
        </w:tc>
        <w:tc>
          <w:tcPr>
            <w:tcW w:w="2106" w:type="dxa"/>
          </w:tcPr>
          <w:p w:rsidR="009514B3" w:rsidRPr="007A1C7F" w:rsidRDefault="009514B3" w:rsidP="00EC44A1">
            <w:pPr>
              <w:contextualSpacing/>
              <w:jc w:val="center"/>
            </w:pPr>
            <w:r w:rsidRPr="007A1C7F">
              <w:t>20</w:t>
            </w:r>
          </w:p>
        </w:tc>
      </w:tr>
      <w:tr w:rsidR="009514B3" w:rsidRPr="007A1C7F" w:rsidTr="00EC44A1">
        <w:trPr>
          <w:jc w:val="center"/>
        </w:trPr>
        <w:tc>
          <w:tcPr>
            <w:tcW w:w="8526" w:type="dxa"/>
            <w:gridSpan w:val="7"/>
          </w:tcPr>
          <w:p w:rsidR="009514B3" w:rsidRPr="007A1C7F" w:rsidRDefault="009514B3" w:rsidP="00EC44A1">
            <w:pPr>
              <w:contextualSpacing/>
            </w:pPr>
          </w:p>
        </w:tc>
        <w:tc>
          <w:tcPr>
            <w:tcW w:w="2106" w:type="dxa"/>
          </w:tcPr>
          <w:p w:rsidR="009514B3" w:rsidRPr="007A1C7F" w:rsidRDefault="009514B3" w:rsidP="00EC44A1">
            <w:pPr>
              <w:contextualSpacing/>
              <w:jc w:val="center"/>
              <w:rPr>
                <w:b/>
              </w:rPr>
            </w:pPr>
            <w:r w:rsidRPr="007A1C7F">
              <w:rPr>
                <w:b/>
              </w:rPr>
              <w:t>180</w:t>
            </w:r>
          </w:p>
        </w:tc>
      </w:tr>
    </w:tbl>
    <w:p w:rsidR="0022334F" w:rsidRDefault="0022334F" w:rsidP="00EC44A1">
      <w:pPr>
        <w:contextualSpacing/>
      </w:pPr>
    </w:p>
    <w:p w:rsidR="0022334F" w:rsidRDefault="0022334F">
      <w:r>
        <w:br w:type="page"/>
      </w:r>
    </w:p>
    <w:p w:rsidR="009514B3" w:rsidRPr="00C1665F" w:rsidRDefault="009514B3" w:rsidP="00EC44A1">
      <w:pPr>
        <w:jc w:val="center"/>
      </w:pPr>
      <w:r w:rsidRPr="00C1665F">
        <w:rPr>
          <w:noProof/>
        </w:rPr>
        <w:lastRenderedPageBreak/>
        <w:drawing>
          <wp:inline distT="0" distB="0" distL="0" distR="0" wp14:anchorId="0E64E549" wp14:editId="4FBCC961">
            <wp:extent cx="5731510" cy="1570990"/>
            <wp:effectExtent l="0" t="0" r="2540" b="0"/>
            <wp:docPr id="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9514B3" w:rsidRPr="00C1665F" w:rsidRDefault="009514B3" w:rsidP="00EC44A1"/>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9514B3" w:rsidRPr="00C1665F" w:rsidTr="00EC44A1">
        <w:trPr>
          <w:trHeight w:val="397"/>
          <w:jc w:val="center"/>
        </w:trPr>
        <w:tc>
          <w:tcPr>
            <w:tcW w:w="1555" w:type="dxa"/>
            <w:vAlign w:val="center"/>
          </w:tcPr>
          <w:p w:rsidR="009514B3" w:rsidRPr="00C1665F" w:rsidRDefault="009514B3" w:rsidP="00EC44A1">
            <w:pPr>
              <w:pStyle w:val="Title"/>
              <w:jc w:val="left"/>
              <w:rPr>
                <w:b/>
                <w:szCs w:val="24"/>
              </w:rPr>
            </w:pPr>
            <w:r w:rsidRPr="00C1665F">
              <w:rPr>
                <w:b/>
                <w:szCs w:val="24"/>
              </w:rPr>
              <w:t xml:space="preserve">Course Code      </w:t>
            </w:r>
          </w:p>
        </w:tc>
        <w:tc>
          <w:tcPr>
            <w:tcW w:w="6237" w:type="dxa"/>
            <w:vAlign w:val="center"/>
          </w:tcPr>
          <w:p w:rsidR="009514B3" w:rsidRPr="00C1665F" w:rsidRDefault="009514B3" w:rsidP="00EC44A1">
            <w:pPr>
              <w:pStyle w:val="Title"/>
              <w:jc w:val="left"/>
              <w:rPr>
                <w:b/>
                <w:szCs w:val="24"/>
              </w:rPr>
            </w:pPr>
            <w:r w:rsidRPr="00C1665F">
              <w:rPr>
                <w:b/>
                <w:szCs w:val="24"/>
              </w:rPr>
              <w:t>19MA3029</w:t>
            </w:r>
          </w:p>
        </w:tc>
        <w:tc>
          <w:tcPr>
            <w:tcW w:w="1705" w:type="dxa"/>
            <w:vAlign w:val="center"/>
          </w:tcPr>
          <w:p w:rsidR="009514B3" w:rsidRPr="00C1665F" w:rsidRDefault="009514B3" w:rsidP="00EC44A1">
            <w:pPr>
              <w:pStyle w:val="Title"/>
              <w:ind w:left="-468" w:firstLine="468"/>
              <w:jc w:val="left"/>
              <w:rPr>
                <w:szCs w:val="24"/>
              </w:rPr>
            </w:pPr>
            <w:r w:rsidRPr="00C1665F">
              <w:rPr>
                <w:b/>
                <w:bCs/>
                <w:szCs w:val="24"/>
              </w:rPr>
              <w:t xml:space="preserve">Duration       </w:t>
            </w:r>
          </w:p>
        </w:tc>
        <w:tc>
          <w:tcPr>
            <w:tcW w:w="851" w:type="dxa"/>
            <w:vAlign w:val="center"/>
          </w:tcPr>
          <w:p w:rsidR="009514B3" w:rsidRPr="00C1665F" w:rsidRDefault="009514B3" w:rsidP="00EC44A1">
            <w:pPr>
              <w:pStyle w:val="Title"/>
              <w:jc w:val="left"/>
              <w:rPr>
                <w:b/>
                <w:szCs w:val="24"/>
              </w:rPr>
            </w:pPr>
            <w:r w:rsidRPr="00C1665F">
              <w:rPr>
                <w:b/>
                <w:szCs w:val="24"/>
              </w:rPr>
              <w:t>3hrs</w:t>
            </w:r>
          </w:p>
        </w:tc>
      </w:tr>
      <w:tr w:rsidR="009514B3" w:rsidRPr="00C1665F" w:rsidTr="00EC44A1">
        <w:trPr>
          <w:trHeight w:val="397"/>
          <w:jc w:val="center"/>
        </w:trPr>
        <w:tc>
          <w:tcPr>
            <w:tcW w:w="1555" w:type="dxa"/>
            <w:vAlign w:val="center"/>
          </w:tcPr>
          <w:p w:rsidR="009514B3" w:rsidRPr="00C1665F" w:rsidRDefault="009514B3" w:rsidP="00EC44A1">
            <w:pPr>
              <w:pStyle w:val="Title"/>
              <w:ind w:right="-160"/>
              <w:jc w:val="left"/>
              <w:rPr>
                <w:b/>
                <w:szCs w:val="24"/>
              </w:rPr>
            </w:pPr>
            <w:r w:rsidRPr="00C1665F">
              <w:rPr>
                <w:b/>
                <w:szCs w:val="24"/>
              </w:rPr>
              <w:t xml:space="preserve">Course Name     </w:t>
            </w:r>
          </w:p>
        </w:tc>
        <w:tc>
          <w:tcPr>
            <w:tcW w:w="6237" w:type="dxa"/>
            <w:vAlign w:val="center"/>
          </w:tcPr>
          <w:p w:rsidR="009514B3" w:rsidRPr="00C1665F" w:rsidRDefault="009514B3" w:rsidP="00EC44A1">
            <w:pPr>
              <w:pStyle w:val="Title"/>
              <w:jc w:val="left"/>
              <w:rPr>
                <w:b/>
                <w:szCs w:val="24"/>
              </w:rPr>
            </w:pPr>
            <w:r w:rsidRPr="00C1665F">
              <w:rPr>
                <w:b/>
                <w:szCs w:val="24"/>
              </w:rPr>
              <w:t xml:space="preserve">COMPUTATIONAL TOOLS </w:t>
            </w:r>
            <w:r w:rsidRPr="00C1665F">
              <w:rPr>
                <w:szCs w:val="24"/>
              </w:rPr>
              <w:t xml:space="preserve">        </w:t>
            </w:r>
            <w:r w:rsidRPr="00C1665F">
              <w:rPr>
                <w:b/>
                <w:szCs w:val="24"/>
              </w:rPr>
              <w:t xml:space="preserve">                         </w:t>
            </w:r>
          </w:p>
        </w:tc>
        <w:tc>
          <w:tcPr>
            <w:tcW w:w="1705" w:type="dxa"/>
            <w:vAlign w:val="center"/>
          </w:tcPr>
          <w:p w:rsidR="009514B3" w:rsidRPr="00C1665F" w:rsidRDefault="009514B3" w:rsidP="00EC44A1">
            <w:pPr>
              <w:pStyle w:val="Title"/>
              <w:jc w:val="left"/>
              <w:rPr>
                <w:b/>
                <w:bCs/>
                <w:szCs w:val="24"/>
              </w:rPr>
            </w:pPr>
            <w:r w:rsidRPr="00C1665F">
              <w:rPr>
                <w:b/>
                <w:bCs/>
                <w:szCs w:val="24"/>
              </w:rPr>
              <w:t xml:space="preserve">Max. Marks </w:t>
            </w:r>
          </w:p>
        </w:tc>
        <w:tc>
          <w:tcPr>
            <w:tcW w:w="851" w:type="dxa"/>
            <w:vAlign w:val="center"/>
          </w:tcPr>
          <w:p w:rsidR="009514B3" w:rsidRPr="00C1665F" w:rsidRDefault="009514B3" w:rsidP="00EC44A1">
            <w:pPr>
              <w:pStyle w:val="Title"/>
              <w:jc w:val="left"/>
              <w:rPr>
                <w:b/>
                <w:szCs w:val="24"/>
              </w:rPr>
            </w:pPr>
            <w:r w:rsidRPr="00C1665F">
              <w:rPr>
                <w:b/>
                <w:szCs w:val="24"/>
              </w:rPr>
              <w:t>100</w:t>
            </w:r>
          </w:p>
        </w:tc>
      </w:tr>
    </w:tbl>
    <w:p w:rsidR="009514B3" w:rsidRPr="00C1665F" w:rsidRDefault="009514B3" w:rsidP="00EC44A1">
      <w:pPr>
        <w:contextualSpacing/>
      </w:pPr>
    </w:p>
    <w:tbl>
      <w:tblPr>
        <w:tblStyle w:val="TableGrid"/>
        <w:tblW w:w="5072" w:type="pct"/>
        <w:tblInd w:w="-5" w:type="dxa"/>
        <w:tblLook w:val="04A0" w:firstRow="1" w:lastRow="0" w:firstColumn="1" w:lastColumn="0" w:noHBand="0" w:noVBand="1"/>
      </w:tblPr>
      <w:tblGrid>
        <w:gridCol w:w="570"/>
        <w:gridCol w:w="396"/>
        <w:gridCol w:w="7480"/>
        <w:gridCol w:w="670"/>
        <w:gridCol w:w="537"/>
        <w:gridCol w:w="896"/>
      </w:tblGrid>
      <w:tr w:rsidR="009514B3" w:rsidRPr="00C1665F" w:rsidTr="00EC44A1">
        <w:trPr>
          <w:trHeight w:val="531"/>
        </w:trPr>
        <w:tc>
          <w:tcPr>
            <w:tcW w:w="270" w:type="pct"/>
            <w:vAlign w:val="center"/>
          </w:tcPr>
          <w:p w:rsidR="009514B3" w:rsidRPr="00C1665F" w:rsidRDefault="009514B3" w:rsidP="00EC44A1">
            <w:pPr>
              <w:contextualSpacing/>
              <w:jc w:val="center"/>
              <w:rPr>
                <w:b/>
              </w:rPr>
            </w:pPr>
            <w:r w:rsidRPr="00C1665F">
              <w:rPr>
                <w:b/>
              </w:rPr>
              <w:t>Q. No.</w:t>
            </w:r>
          </w:p>
        </w:tc>
        <w:tc>
          <w:tcPr>
            <w:tcW w:w="3733" w:type="pct"/>
            <w:gridSpan w:val="2"/>
            <w:vAlign w:val="center"/>
          </w:tcPr>
          <w:p w:rsidR="009514B3" w:rsidRPr="00C1665F" w:rsidRDefault="009514B3" w:rsidP="00EC44A1">
            <w:pPr>
              <w:contextualSpacing/>
              <w:jc w:val="center"/>
              <w:rPr>
                <w:b/>
              </w:rPr>
            </w:pPr>
            <w:r w:rsidRPr="00C1665F">
              <w:rPr>
                <w:b/>
              </w:rPr>
              <w:t>Questions</w:t>
            </w:r>
          </w:p>
        </w:tc>
        <w:tc>
          <w:tcPr>
            <w:tcW w:w="318" w:type="pct"/>
            <w:vAlign w:val="center"/>
          </w:tcPr>
          <w:p w:rsidR="009514B3" w:rsidRPr="00C1665F" w:rsidRDefault="009514B3" w:rsidP="00EC44A1">
            <w:pPr>
              <w:contextualSpacing/>
              <w:jc w:val="center"/>
              <w:rPr>
                <w:b/>
              </w:rPr>
            </w:pPr>
            <w:r w:rsidRPr="00C1665F">
              <w:rPr>
                <w:b/>
              </w:rPr>
              <w:t>CO</w:t>
            </w:r>
          </w:p>
        </w:tc>
        <w:tc>
          <w:tcPr>
            <w:tcW w:w="255" w:type="pct"/>
            <w:vAlign w:val="center"/>
          </w:tcPr>
          <w:p w:rsidR="009514B3" w:rsidRPr="00C1665F" w:rsidRDefault="009514B3" w:rsidP="00EC44A1">
            <w:pPr>
              <w:contextualSpacing/>
              <w:jc w:val="center"/>
              <w:rPr>
                <w:b/>
              </w:rPr>
            </w:pPr>
            <w:r w:rsidRPr="00C1665F">
              <w:rPr>
                <w:b/>
              </w:rPr>
              <w:t>BL</w:t>
            </w:r>
          </w:p>
        </w:tc>
        <w:tc>
          <w:tcPr>
            <w:tcW w:w="425" w:type="pct"/>
            <w:vAlign w:val="center"/>
          </w:tcPr>
          <w:p w:rsidR="009514B3" w:rsidRPr="00C1665F" w:rsidRDefault="009514B3" w:rsidP="00EC44A1">
            <w:pPr>
              <w:contextualSpacing/>
              <w:jc w:val="center"/>
              <w:rPr>
                <w:b/>
              </w:rPr>
            </w:pPr>
            <w:r w:rsidRPr="00C1665F">
              <w:rPr>
                <w:b/>
              </w:rPr>
              <w:t>Marks</w:t>
            </w:r>
          </w:p>
        </w:tc>
      </w:tr>
      <w:tr w:rsidR="009514B3" w:rsidRPr="00C1665F" w:rsidTr="00EC44A1">
        <w:trPr>
          <w:trHeight w:val="531"/>
        </w:trPr>
        <w:tc>
          <w:tcPr>
            <w:tcW w:w="5000" w:type="pct"/>
            <w:gridSpan w:val="6"/>
          </w:tcPr>
          <w:p w:rsidR="009514B3" w:rsidRPr="00C1665F" w:rsidRDefault="009514B3" w:rsidP="00EC44A1">
            <w:pPr>
              <w:contextualSpacing/>
              <w:jc w:val="center"/>
              <w:rPr>
                <w:b/>
                <w:u w:val="single"/>
              </w:rPr>
            </w:pPr>
            <w:r w:rsidRPr="00C1665F">
              <w:rPr>
                <w:b/>
                <w:u w:val="single"/>
              </w:rPr>
              <w:t>PART – A (5 X 16 = 80 MARKS)</w:t>
            </w:r>
          </w:p>
          <w:p w:rsidR="009514B3" w:rsidRPr="00C1665F" w:rsidRDefault="009514B3" w:rsidP="00EC44A1">
            <w:pPr>
              <w:contextualSpacing/>
              <w:jc w:val="center"/>
              <w:rPr>
                <w:b/>
              </w:rPr>
            </w:pPr>
            <w:r w:rsidRPr="00C1665F">
              <w:rPr>
                <w:b/>
              </w:rPr>
              <w:t>(Answer any five from the following)</w:t>
            </w:r>
          </w:p>
        </w:tc>
      </w:tr>
      <w:tr w:rsidR="009514B3" w:rsidRPr="00C1665F" w:rsidTr="00EC44A1">
        <w:trPr>
          <w:trHeight w:val="382"/>
        </w:trPr>
        <w:tc>
          <w:tcPr>
            <w:tcW w:w="270" w:type="pct"/>
          </w:tcPr>
          <w:p w:rsidR="009514B3" w:rsidRPr="00C1665F" w:rsidRDefault="009514B3" w:rsidP="00EC44A1">
            <w:pPr>
              <w:contextualSpacing/>
              <w:jc w:val="center"/>
            </w:pPr>
            <w:r w:rsidRPr="00C1665F">
              <w:t>1.</w:t>
            </w:r>
          </w:p>
        </w:tc>
        <w:tc>
          <w:tcPr>
            <w:tcW w:w="188"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tc>
        <w:tc>
          <w:tcPr>
            <w:tcW w:w="3545" w:type="pct"/>
          </w:tcPr>
          <w:p w:rsidR="009514B3" w:rsidRPr="00C1665F" w:rsidRDefault="009514B3" w:rsidP="00EC44A1">
            <w:r w:rsidRPr="00C1665F">
              <w:t>If A=</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3</m:t>
                        </m:r>
                      </m:e>
                      <m:e>
                        <m:r>
                          <w:rPr>
                            <w:rFonts w:ascii="Cambria Math" w:hAnsi="Cambria Math"/>
                          </w:rPr>
                          <m:t>8</m:t>
                        </m:r>
                      </m:e>
                    </m:mr>
                    <m:mr>
                      <m:e>
                        <m:r>
                          <w:rPr>
                            <w:rFonts w:ascii="Cambria Math" w:hAnsi="Cambria Math"/>
                          </w:rPr>
                          <m:t>7</m:t>
                        </m:r>
                      </m:e>
                      <m:e>
                        <m:r>
                          <w:rPr>
                            <w:rFonts w:ascii="Cambria Math" w:hAnsi="Cambria Math"/>
                          </w:rPr>
                          <m:t>4</m:t>
                        </m:r>
                      </m:e>
                      <m:e>
                        <m:r>
                          <w:rPr>
                            <w:rFonts w:ascii="Cambria Math" w:hAnsi="Cambria Math"/>
                          </w:rPr>
                          <m:t>-5</m:t>
                        </m:r>
                      </m:e>
                    </m:mr>
                    <m:mr>
                      <m:e>
                        <m:r>
                          <w:rPr>
                            <w:rFonts w:ascii="Cambria Math" w:hAnsi="Cambria Math"/>
                          </w:rPr>
                          <m:t>1</m:t>
                        </m:r>
                      </m:e>
                      <m:e>
                        <m:r>
                          <w:rPr>
                            <w:rFonts w:ascii="Cambria Math" w:hAnsi="Cambria Math"/>
                          </w:rPr>
                          <m:t>0</m:t>
                        </m:r>
                      </m:e>
                      <m:e>
                        <m:r>
                          <w:rPr>
                            <w:rFonts w:ascii="Cambria Math" w:hAnsi="Cambria Math"/>
                          </w:rPr>
                          <m:t>2</m:t>
                        </m:r>
                      </m:e>
                    </m:mr>
                  </m:m>
                </m:e>
              </m:d>
            </m:oMath>
            <w:r w:rsidRPr="00C1665F">
              <w:t>, then find the following using MATLAB.</w:t>
            </w:r>
          </w:p>
          <w:p w:rsidR="009514B3" w:rsidRPr="00C1665F" w:rsidRDefault="009514B3" w:rsidP="009514B3">
            <w:pPr>
              <w:pStyle w:val="ListParagraph"/>
              <w:numPr>
                <w:ilvl w:val="0"/>
                <w:numId w:val="8"/>
              </w:numPr>
            </w:pPr>
            <w:r w:rsidRPr="00C1665F">
              <w:t>Dimensions of a matrix</w:t>
            </w:r>
          </w:p>
          <w:p w:rsidR="009514B3" w:rsidRPr="00C1665F" w:rsidRDefault="009514B3" w:rsidP="009514B3">
            <w:pPr>
              <w:pStyle w:val="ListParagraph"/>
              <w:numPr>
                <w:ilvl w:val="0"/>
                <w:numId w:val="8"/>
              </w:numPr>
            </w:pPr>
            <w:r w:rsidRPr="00C1665F">
              <w:t>Inverse of the matrix</w:t>
            </w:r>
          </w:p>
          <w:p w:rsidR="009514B3" w:rsidRPr="00C1665F" w:rsidRDefault="009514B3" w:rsidP="009514B3">
            <w:pPr>
              <w:pStyle w:val="ListParagraph"/>
              <w:numPr>
                <w:ilvl w:val="0"/>
                <w:numId w:val="8"/>
              </w:numPr>
              <w:jc w:val="both"/>
              <w:rPr>
                <w:bCs/>
              </w:rPr>
            </w:pPr>
            <w:r w:rsidRPr="00C1665F">
              <w:t>Determinant of matrix</w:t>
            </w:r>
          </w:p>
        </w:tc>
        <w:tc>
          <w:tcPr>
            <w:tcW w:w="318" w:type="pct"/>
          </w:tcPr>
          <w:p w:rsidR="009514B3" w:rsidRPr="00C1665F" w:rsidRDefault="009514B3" w:rsidP="00EC44A1">
            <w:pPr>
              <w:contextualSpacing/>
              <w:jc w:val="center"/>
            </w:pPr>
            <w:r w:rsidRPr="00C1665F">
              <w:t>CO1</w:t>
            </w: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U</w:t>
            </w: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6</w:t>
            </w: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b.</w:t>
            </w:r>
          </w:p>
        </w:tc>
        <w:tc>
          <w:tcPr>
            <w:tcW w:w="3545" w:type="pct"/>
            <w:vAlign w:val="bottom"/>
          </w:tcPr>
          <w:p w:rsidR="009514B3" w:rsidRPr="00C1665F" w:rsidRDefault="009514B3" w:rsidP="00EC44A1">
            <w:pPr>
              <w:contextualSpacing/>
              <w:jc w:val="both"/>
              <w:rPr>
                <w:bCs/>
              </w:rPr>
            </w:pPr>
            <w:r w:rsidRPr="00C1665F">
              <w:t>Compute the factorial of 7 using for loop in MATLAB.</w:t>
            </w:r>
          </w:p>
        </w:tc>
        <w:tc>
          <w:tcPr>
            <w:tcW w:w="318" w:type="pct"/>
          </w:tcPr>
          <w:p w:rsidR="009514B3" w:rsidRPr="00C1665F" w:rsidRDefault="009514B3" w:rsidP="00EC44A1">
            <w:pPr>
              <w:contextualSpacing/>
              <w:jc w:val="center"/>
            </w:pPr>
            <w:r w:rsidRPr="00C1665F">
              <w:t>CO1</w:t>
            </w:r>
          </w:p>
        </w:tc>
        <w:tc>
          <w:tcPr>
            <w:tcW w:w="255" w:type="pct"/>
          </w:tcPr>
          <w:p w:rsidR="009514B3" w:rsidRPr="00C1665F" w:rsidRDefault="009514B3" w:rsidP="00EC44A1">
            <w:pPr>
              <w:contextualSpacing/>
              <w:jc w:val="center"/>
            </w:pPr>
            <w:r w:rsidRPr="00C1665F">
              <w:t>A</w:t>
            </w:r>
          </w:p>
        </w:tc>
        <w:tc>
          <w:tcPr>
            <w:tcW w:w="425" w:type="pct"/>
          </w:tcPr>
          <w:p w:rsidR="009514B3" w:rsidRPr="00C1665F" w:rsidRDefault="009514B3" w:rsidP="00EC44A1">
            <w:pPr>
              <w:contextualSpacing/>
              <w:jc w:val="center"/>
            </w:pPr>
            <w:r w:rsidRPr="00C1665F">
              <w:t>5</w:t>
            </w: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c.</w:t>
            </w:r>
          </w:p>
          <w:p w:rsidR="009514B3" w:rsidRPr="00C1665F" w:rsidRDefault="009514B3" w:rsidP="00EC44A1">
            <w:pPr>
              <w:contextualSpacing/>
              <w:jc w:val="center"/>
            </w:pPr>
          </w:p>
          <w:p w:rsidR="009514B3" w:rsidRPr="00C1665F" w:rsidRDefault="009514B3" w:rsidP="00EC44A1">
            <w:pPr>
              <w:contextualSpacing/>
              <w:jc w:val="center"/>
            </w:pPr>
          </w:p>
        </w:tc>
        <w:tc>
          <w:tcPr>
            <w:tcW w:w="3545" w:type="pct"/>
            <w:vAlign w:val="bottom"/>
          </w:tcPr>
          <w:p w:rsidR="009514B3" w:rsidRPr="00C1665F" w:rsidRDefault="009514B3" w:rsidP="00EC44A1">
            <w:pPr>
              <w:rPr>
                <w:bCs/>
              </w:rPr>
            </w:pPr>
            <w:r w:rsidRPr="00C1665F">
              <w:rPr>
                <w:bCs/>
              </w:rPr>
              <w:t>Create a MATLAB programme for the following mathematical function using the elseif  statement :</w:t>
            </w:r>
          </w:p>
          <w:p w:rsidR="009514B3" w:rsidRPr="00C1665F" w:rsidRDefault="009514B3" w:rsidP="00EC44A1">
            <w:pPr>
              <w:rPr>
                <w:bCs/>
              </w:rPr>
            </w:pPr>
            <m:oMathPara>
              <m:oMathParaPr>
                <m:jc m:val="left"/>
              </m:oMathParaPr>
              <m:oMath>
                <m:r>
                  <w:rPr>
                    <w:rFonts w:ascii="Cambria Math" w:hAnsi="Cambria Math"/>
                  </w:rPr>
                  <m:t>sgn=</m:t>
                </m:r>
                <m:d>
                  <m:dPr>
                    <m:begChr m:val="{"/>
                    <m:endChr m:val=""/>
                    <m:ctrlPr>
                      <w:rPr>
                        <w:rFonts w:ascii="Cambria Math" w:hAnsi="Cambria Math"/>
                        <w:bCs/>
                        <w:i/>
                      </w:rPr>
                    </m:ctrlPr>
                  </m:dPr>
                  <m:e>
                    <m:eqArr>
                      <m:eqArrPr>
                        <m:ctrlPr>
                          <w:rPr>
                            <w:rFonts w:ascii="Cambria Math" w:hAnsi="Cambria Math"/>
                            <w:bCs/>
                            <w:i/>
                          </w:rPr>
                        </m:ctrlPr>
                      </m:eqArrPr>
                      <m:e>
                        <m:r>
                          <w:rPr>
                            <w:rFonts w:ascii="Cambria Math" w:hAnsi="Cambria Math"/>
                          </w:rPr>
                          <m:t>1,        x&gt;0</m:t>
                        </m:r>
                      </m:e>
                      <m:e>
                        <m:r>
                          <w:rPr>
                            <w:rFonts w:ascii="Cambria Math" w:hAnsi="Cambria Math"/>
                          </w:rPr>
                          <m:t>0,      x==0</m:t>
                        </m:r>
                        <m:ctrlPr>
                          <w:rPr>
                            <w:rFonts w:ascii="Cambria Math" w:eastAsia="Cambria Math" w:hAnsi="Cambria Math"/>
                            <w:bCs/>
                            <w:i/>
                          </w:rPr>
                        </m:ctrlPr>
                      </m:e>
                      <m:e>
                        <m:r>
                          <w:rPr>
                            <w:rFonts w:ascii="Cambria Math" w:eastAsia="Cambria Math" w:hAnsi="Cambria Math"/>
                          </w:rPr>
                          <m:t>-1,      x&lt;0</m:t>
                        </m:r>
                      </m:e>
                    </m:eqArr>
                  </m:e>
                </m:d>
              </m:oMath>
            </m:oMathPara>
          </w:p>
        </w:tc>
        <w:tc>
          <w:tcPr>
            <w:tcW w:w="318" w:type="pct"/>
          </w:tcPr>
          <w:p w:rsidR="009514B3" w:rsidRPr="00C1665F" w:rsidRDefault="009514B3" w:rsidP="00EC44A1">
            <w:pPr>
              <w:contextualSpacing/>
              <w:jc w:val="center"/>
            </w:pPr>
            <w:r w:rsidRPr="00C1665F">
              <w:t>CO1</w:t>
            </w: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R</w:t>
            </w: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5</w:t>
            </w: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230"/>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p>
        </w:tc>
        <w:tc>
          <w:tcPr>
            <w:tcW w:w="3545" w:type="pct"/>
            <w:vAlign w:val="bottom"/>
          </w:tcPr>
          <w:p w:rsidR="009514B3" w:rsidRPr="00C1665F" w:rsidRDefault="009514B3" w:rsidP="00EC44A1">
            <w:pPr>
              <w:contextualSpacing/>
              <w:jc w:val="both"/>
            </w:pPr>
          </w:p>
        </w:tc>
        <w:tc>
          <w:tcPr>
            <w:tcW w:w="318" w:type="pct"/>
          </w:tcPr>
          <w:p w:rsidR="009514B3" w:rsidRPr="00C1665F" w:rsidRDefault="009514B3" w:rsidP="00EC44A1">
            <w:pPr>
              <w:contextualSpacing/>
              <w:jc w:val="center"/>
            </w:pPr>
          </w:p>
        </w:tc>
        <w:tc>
          <w:tcPr>
            <w:tcW w:w="255" w:type="pct"/>
          </w:tcPr>
          <w:p w:rsidR="009514B3" w:rsidRPr="00C1665F" w:rsidRDefault="009514B3" w:rsidP="00EC44A1">
            <w:pPr>
              <w:contextualSpacing/>
              <w:jc w:val="center"/>
            </w:pPr>
          </w:p>
        </w:tc>
        <w:tc>
          <w:tcPr>
            <w:tcW w:w="425" w:type="pct"/>
          </w:tcPr>
          <w:p w:rsidR="009514B3" w:rsidRPr="00C1665F" w:rsidRDefault="009514B3" w:rsidP="00EC44A1">
            <w:pPr>
              <w:contextualSpacing/>
              <w:jc w:val="center"/>
            </w:pPr>
          </w:p>
        </w:tc>
      </w:tr>
      <w:tr w:rsidR="009514B3" w:rsidRPr="00C1665F" w:rsidTr="00EC44A1">
        <w:trPr>
          <w:trHeight w:val="382"/>
        </w:trPr>
        <w:tc>
          <w:tcPr>
            <w:tcW w:w="270" w:type="pct"/>
          </w:tcPr>
          <w:p w:rsidR="009514B3" w:rsidRPr="00C1665F" w:rsidRDefault="009514B3" w:rsidP="00EC44A1">
            <w:pPr>
              <w:contextualSpacing/>
              <w:jc w:val="center"/>
            </w:pPr>
            <w:r w:rsidRPr="00C1665F">
              <w:t>2.</w:t>
            </w:r>
          </w:p>
        </w:tc>
        <w:tc>
          <w:tcPr>
            <w:tcW w:w="188"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tc>
        <w:tc>
          <w:tcPr>
            <w:tcW w:w="3545" w:type="pct"/>
            <w:vAlign w:val="bottom"/>
          </w:tcPr>
          <w:p w:rsidR="009514B3" w:rsidRPr="00C1665F" w:rsidRDefault="009514B3" w:rsidP="00EC44A1">
            <w:r w:rsidRPr="00C1665F">
              <w:t>Create a MATLAB code to find the derivatives for following function with respect to x.</w:t>
            </w:r>
          </w:p>
          <w:p w:rsidR="009514B3" w:rsidRPr="00C1665F" w:rsidRDefault="00EC44A1" w:rsidP="009514B3">
            <w:pPr>
              <w:pStyle w:val="ListParagraph"/>
              <w:numPr>
                <w:ilvl w:val="0"/>
                <w:numId w:val="9"/>
              </w:numPr>
            </w:pPr>
            <m:oMath>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+1=</m:t>
              </m:r>
              <m:sSup>
                <m:sSupPr>
                  <m:ctrlPr>
                    <w:rPr>
                      <w:rFonts w:ascii="Cambria Math" w:hAnsi="Cambria Math"/>
                      <w:i/>
                    </w:rPr>
                  </m:ctrlPr>
                </m:sSupPr>
                <m:e>
                  <m:r>
                    <w:rPr>
                      <w:rFonts w:ascii="Cambria Math" w:hAnsi="Cambria Math"/>
                    </w:rPr>
                    <m:t>e</m:t>
                  </m:r>
                </m:e>
                <m:sup>
                  <m:r>
                    <w:rPr>
                      <w:rFonts w:ascii="Cambria Math" w:hAnsi="Cambria Math"/>
                    </w:rPr>
                    <m:t>-y</m:t>
                  </m:r>
                </m:sup>
              </m:sSup>
            </m:oMath>
          </w:p>
          <w:p w:rsidR="009514B3" w:rsidRPr="00C1665F" w:rsidRDefault="009514B3" w:rsidP="009514B3">
            <w:pPr>
              <w:pStyle w:val="ListParagraph"/>
              <w:numPr>
                <w:ilvl w:val="0"/>
                <w:numId w:val="9"/>
              </w:numPr>
            </w:pPr>
            <m:oMath>
              <m:r>
                <w:rPr>
                  <w:rFonts w:ascii="Cambria Math" w:hAnsi="Cambria Math"/>
                </w:rPr>
                <m:t>log</m:t>
              </m:r>
              <m:d>
                <m:dPr>
                  <m:ctrlPr>
                    <w:rPr>
                      <w:rFonts w:ascii="Cambria Math" w:hAnsi="Cambria Math"/>
                      <w:i/>
                    </w:rPr>
                  </m:ctrlPr>
                </m:dPr>
                <m:e>
                  <m:f>
                    <m:fPr>
                      <m:ctrlPr>
                        <w:rPr>
                          <w:rFonts w:ascii="Cambria Math" w:hAnsi="Cambria Math"/>
                          <w:i/>
                        </w:rPr>
                      </m:ctrlPr>
                    </m:fPr>
                    <m:num>
                      <m:r>
                        <w:rPr>
                          <w:rFonts w:ascii="Cambria Math" w:hAnsi="Cambria Math"/>
                        </w:rPr>
                        <m:t>xy</m:t>
                      </m:r>
                    </m:num>
                    <m:den>
                      <m:sSup>
                        <m:sSupPr>
                          <m:ctrlPr>
                            <w:rPr>
                              <w:rFonts w:ascii="Cambria Math" w:hAnsi="Cambria Math"/>
                              <w:i/>
                            </w:rPr>
                          </m:ctrlPr>
                        </m:sSupPr>
                        <m:e>
                          <m:r>
                            <w:rPr>
                              <w:rFonts w:ascii="Cambria Math" w:hAnsi="Cambria Math"/>
                            </w:rPr>
                            <m:t>z</m:t>
                          </m:r>
                        </m:e>
                        <m:sup>
                          <m:r>
                            <w:rPr>
                              <w:rFonts w:ascii="Cambria Math" w:hAnsi="Cambria Math"/>
                            </w:rPr>
                            <m:t>3</m:t>
                          </m:r>
                        </m:sup>
                      </m:sSup>
                    </m:den>
                  </m:f>
                </m:e>
              </m:d>
            </m:oMath>
          </w:p>
          <w:p w:rsidR="009514B3" w:rsidRPr="00C1665F" w:rsidRDefault="00EC44A1" w:rsidP="009514B3">
            <w:pPr>
              <w:pStyle w:val="ListParagraph"/>
              <w:numPr>
                <w:ilvl w:val="0"/>
                <w:numId w:val="9"/>
              </w:numPr>
            </w:pPr>
            <m:oMath>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cos2x</m:t>
              </m:r>
            </m:oMath>
          </w:p>
        </w:tc>
        <w:tc>
          <w:tcPr>
            <w:tcW w:w="318" w:type="pct"/>
          </w:tcPr>
          <w:p w:rsidR="009514B3" w:rsidRPr="00C1665F" w:rsidRDefault="009514B3" w:rsidP="00EC44A1">
            <w:pPr>
              <w:contextualSpacing/>
              <w:jc w:val="center"/>
            </w:pPr>
          </w:p>
          <w:p w:rsidR="009514B3" w:rsidRPr="00C1665F" w:rsidRDefault="009514B3" w:rsidP="00EC44A1">
            <w:pPr>
              <w:contextualSpacing/>
              <w:jc w:val="center"/>
            </w:pPr>
            <w:r w:rsidRPr="00C1665F">
              <w:t>CO2</w:t>
            </w: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6</w:t>
            </w: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b.</w:t>
            </w:r>
          </w:p>
        </w:tc>
        <w:tc>
          <w:tcPr>
            <w:tcW w:w="3545" w:type="pct"/>
            <w:vAlign w:val="bottom"/>
          </w:tcPr>
          <w:p w:rsidR="009514B3" w:rsidRPr="00C1665F" w:rsidRDefault="009514B3" w:rsidP="00EC44A1">
            <w:pPr>
              <w:contextualSpacing/>
              <w:jc w:val="both"/>
            </w:pPr>
            <w:r w:rsidRPr="00C1665F">
              <w:t xml:space="preserve">Solve  </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r>
                    <w:rPr>
                      <w:rFonts w:ascii="Cambria Math" w:hAnsi="Cambria Math"/>
                    </w:rPr>
                    <m:t>x sinx dx</m:t>
                  </m:r>
                </m:e>
              </m:nary>
            </m:oMath>
            <w:r w:rsidRPr="00C1665F">
              <w:t xml:space="preserve"> using MATLAB.</w:t>
            </w:r>
          </w:p>
        </w:tc>
        <w:tc>
          <w:tcPr>
            <w:tcW w:w="318" w:type="pct"/>
          </w:tcPr>
          <w:p w:rsidR="009514B3" w:rsidRPr="00C1665F" w:rsidRDefault="009514B3" w:rsidP="00EC44A1">
            <w:pPr>
              <w:contextualSpacing/>
              <w:jc w:val="center"/>
            </w:pPr>
            <w:r w:rsidRPr="00C1665F">
              <w:t>CO2</w:t>
            </w:r>
          </w:p>
        </w:tc>
        <w:tc>
          <w:tcPr>
            <w:tcW w:w="255" w:type="pct"/>
          </w:tcPr>
          <w:p w:rsidR="009514B3" w:rsidRPr="00C1665F" w:rsidRDefault="009514B3" w:rsidP="00EC44A1">
            <w:pPr>
              <w:contextualSpacing/>
              <w:jc w:val="center"/>
            </w:pPr>
            <w:r w:rsidRPr="00C1665F">
              <w:t>U</w:t>
            </w:r>
          </w:p>
        </w:tc>
        <w:tc>
          <w:tcPr>
            <w:tcW w:w="425" w:type="pct"/>
          </w:tcPr>
          <w:p w:rsidR="009514B3" w:rsidRPr="00C1665F" w:rsidRDefault="009514B3" w:rsidP="00EC44A1">
            <w:pPr>
              <w:contextualSpacing/>
              <w:jc w:val="center"/>
            </w:pPr>
            <w:r w:rsidRPr="00C1665F">
              <w:t>5</w:t>
            </w: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c.</w:t>
            </w:r>
          </w:p>
          <w:p w:rsidR="009514B3" w:rsidRPr="00C1665F" w:rsidRDefault="009514B3" w:rsidP="00EC44A1">
            <w:pPr>
              <w:contextualSpacing/>
              <w:jc w:val="center"/>
            </w:pPr>
          </w:p>
        </w:tc>
        <w:tc>
          <w:tcPr>
            <w:tcW w:w="3545" w:type="pct"/>
            <w:vAlign w:val="bottom"/>
          </w:tcPr>
          <w:p w:rsidR="009514B3" w:rsidRPr="00C1665F" w:rsidRDefault="009514B3" w:rsidP="00EC44A1">
            <w:pPr>
              <w:contextualSpacing/>
              <w:jc w:val="both"/>
            </w:pPr>
            <w:r w:rsidRPr="00C1665F">
              <w:t xml:space="preserve">Create two vectors to represent the polynomial: </w:t>
            </w:r>
            <m:oMath>
              <m:r>
                <w:rPr>
                  <w:rFonts w:ascii="Cambria Math" w:hAnsi="Cambria Math"/>
                </w:rPr>
                <m:t>a</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+11</m:t>
              </m:r>
            </m:oMath>
            <w:r w:rsidRPr="00C1665F">
              <w:t xml:space="preserve"> and </w:t>
            </w:r>
            <m:oMath>
              <m:r>
                <w:rPr>
                  <w:rFonts w:ascii="Cambria Math" w:hAnsi="Cambria Math"/>
                </w:rPr>
                <m:t>b</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-10x+15 </m:t>
              </m:r>
            </m:oMath>
            <w:r w:rsidRPr="00C1665F">
              <w:t>and also find the derivative of the product of the polynomial using MATLAB.</w:t>
            </w:r>
          </w:p>
        </w:tc>
        <w:tc>
          <w:tcPr>
            <w:tcW w:w="318" w:type="pct"/>
          </w:tcPr>
          <w:p w:rsidR="009514B3" w:rsidRPr="00C1665F" w:rsidRDefault="009514B3" w:rsidP="00EC44A1">
            <w:pPr>
              <w:contextualSpacing/>
              <w:jc w:val="center"/>
            </w:pPr>
            <w:r w:rsidRPr="00C1665F">
              <w:t>CO2</w:t>
            </w: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5</w:t>
            </w:r>
          </w:p>
          <w:p w:rsidR="009514B3" w:rsidRPr="00C1665F" w:rsidRDefault="009514B3" w:rsidP="00EC44A1">
            <w:pPr>
              <w:contextualSpacing/>
              <w:jc w:val="center"/>
            </w:pPr>
          </w:p>
        </w:tc>
      </w:tr>
      <w:tr w:rsidR="009514B3" w:rsidRPr="00C1665F" w:rsidTr="00EC44A1">
        <w:trPr>
          <w:trHeight w:val="245"/>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p>
        </w:tc>
        <w:tc>
          <w:tcPr>
            <w:tcW w:w="3545" w:type="pct"/>
            <w:vAlign w:val="bottom"/>
          </w:tcPr>
          <w:p w:rsidR="009514B3" w:rsidRPr="00C1665F" w:rsidRDefault="009514B3" w:rsidP="00EC44A1">
            <w:pPr>
              <w:contextualSpacing/>
              <w:jc w:val="both"/>
            </w:pPr>
          </w:p>
        </w:tc>
        <w:tc>
          <w:tcPr>
            <w:tcW w:w="318" w:type="pct"/>
          </w:tcPr>
          <w:p w:rsidR="009514B3" w:rsidRPr="00C1665F" w:rsidRDefault="009514B3" w:rsidP="00EC44A1">
            <w:pPr>
              <w:contextualSpacing/>
              <w:jc w:val="center"/>
            </w:pPr>
          </w:p>
        </w:tc>
        <w:tc>
          <w:tcPr>
            <w:tcW w:w="255" w:type="pct"/>
          </w:tcPr>
          <w:p w:rsidR="009514B3" w:rsidRPr="00C1665F" w:rsidRDefault="009514B3" w:rsidP="00EC44A1">
            <w:pPr>
              <w:contextualSpacing/>
              <w:jc w:val="center"/>
            </w:pPr>
          </w:p>
        </w:tc>
        <w:tc>
          <w:tcPr>
            <w:tcW w:w="425" w:type="pct"/>
          </w:tcPr>
          <w:p w:rsidR="009514B3" w:rsidRPr="00C1665F" w:rsidRDefault="009514B3" w:rsidP="00EC44A1">
            <w:pPr>
              <w:contextualSpacing/>
              <w:jc w:val="center"/>
            </w:pPr>
          </w:p>
        </w:tc>
      </w:tr>
      <w:tr w:rsidR="009514B3" w:rsidRPr="00C1665F" w:rsidTr="00EC44A1">
        <w:trPr>
          <w:trHeight w:val="1552"/>
        </w:trPr>
        <w:tc>
          <w:tcPr>
            <w:tcW w:w="270" w:type="pct"/>
          </w:tcPr>
          <w:p w:rsidR="009514B3" w:rsidRPr="00C1665F" w:rsidRDefault="009514B3" w:rsidP="00EC44A1">
            <w:pPr>
              <w:contextualSpacing/>
              <w:jc w:val="center"/>
            </w:pPr>
            <w:r w:rsidRPr="00C1665F">
              <w:t>3.</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3545" w:type="pct"/>
          </w:tcPr>
          <w:p w:rsidR="009514B3" w:rsidRPr="00C1665F" w:rsidRDefault="009514B3" w:rsidP="00EC44A1">
            <w:pPr>
              <w:spacing w:line="259" w:lineRule="auto"/>
            </w:pPr>
            <w:r w:rsidRPr="00C1665F">
              <w:t>Manipulate the string "</w:t>
            </w:r>
            <w:r w:rsidRPr="00C1665F">
              <w:rPr>
                <w:color w:val="000000"/>
                <w:shd w:val="clear" w:color="auto" w:fill="FFFFFF"/>
              </w:rPr>
              <w:t xml:space="preserve"> Hello, </w:t>
            </w:r>
            <w:r w:rsidRPr="00C1665F">
              <w:t>2023!” using the following methods in python and also write the output:</w:t>
            </w:r>
          </w:p>
          <w:p w:rsidR="009514B3" w:rsidRPr="00C1665F" w:rsidRDefault="009514B3" w:rsidP="00EC44A1">
            <w:pPr>
              <w:pStyle w:val="ListParagraph"/>
              <w:numPr>
                <w:ilvl w:val="0"/>
                <w:numId w:val="10"/>
              </w:numPr>
              <w:spacing w:after="160" w:line="259" w:lineRule="auto"/>
              <w:ind w:left="1008"/>
            </w:pPr>
            <w:r w:rsidRPr="00C1665F">
              <w:t>Replace</w:t>
            </w:r>
          </w:p>
          <w:p w:rsidR="009514B3" w:rsidRPr="00C1665F" w:rsidRDefault="009514B3" w:rsidP="00EC44A1">
            <w:pPr>
              <w:pStyle w:val="ListParagraph"/>
              <w:numPr>
                <w:ilvl w:val="0"/>
                <w:numId w:val="10"/>
              </w:numPr>
              <w:spacing w:after="160" w:line="259" w:lineRule="auto"/>
              <w:ind w:left="1008"/>
            </w:pPr>
            <w:r w:rsidRPr="00C1665F">
              <w:t>Upper</w:t>
            </w:r>
          </w:p>
          <w:p w:rsidR="009514B3" w:rsidRPr="00C1665F" w:rsidRDefault="009514B3" w:rsidP="00EC44A1">
            <w:pPr>
              <w:pStyle w:val="ListParagraph"/>
              <w:numPr>
                <w:ilvl w:val="0"/>
                <w:numId w:val="10"/>
              </w:numPr>
              <w:spacing w:line="259" w:lineRule="auto"/>
              <w:ind w:left="720" w:hanging="427"/>
            </w:pPr>
            <w:r w:rsidRPr="00C1665F">
              <w:t xml:space="preserve">    Case fold</w:t>
            </w:r>
          </w:p>
        </w:tc>
        <w:tc>
          <w:tcPr>
            <w:tcW w:w="318" w:type="pct"/>
          </w:tcPr>
          <w:p w:rsidR="009514B3" w:rsidRPr="00C1665F" w:rsidRDefault="009514B3" w:rsidP="00EC44A1">
            <w:pPr>
              <w:contextualSpacing/>
              <w:jc w:val="center"/>
            </w:pPr>
            <w:r w:rsidRPr="00C1665F">
              <w:t>CO3</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U</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6</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b.</w:t>
            </w:r>
          </w:p>
        </w:tc>
        <w:tc>
          <w:tcPr>
            <w:tcW w:w="3545" w:type="pct"/>
            <w:vAlign w:val="bottom"/>
          </w:tcPr>
          <w:p w:rsidR="009514B3" w:rsidRPr="00C1665F" w:rsidRDefault="009514B3" w:rsidP="00EC44A1">
            <w:pPr>
              <w:contextualSpacing/>
              <w:jc w:val="both"/>
              <w:rPr>
                <w:bCs/>
              </w:rPr>
            </w:pPr>
            <w:r w:rsidRPr="00C1665F">
              <w:t>Explain arithmetic operators in python with an example.</w:t>
            </w:r>
          </w:p>
        </w:tc>
        <w:tc>
          <w:tcPr>
            <w:tcW w:w="318" w:type="pct"/>
          </w:tcPr>
          <w:p w:rsidR="009514B3" w:rsidRPr="00C1665F" w:rsidRDefault="009514B3" w:rsidP="00EC44A1">
            <w:pPr>
              <w:contextualSpacing/>
              <w:jc w:val="center"/>
            </w:pPr>
            <w:r w:rsidRPr="00C1665F">
              <w:t>CO3</w:t>
            </w:r>
          </w:p>
        </w:tc>
        <w:tc>
          <w:tcPr>
            <w:tcW w:w="255" w:type="pct"/>
          </w:tcPr>
          <w:p w:rsidR="009514B3" w:rsidRPr="00C1665F" w:rsidRDefault="009514B3" w:rsidP="00EC44A1">
            <w:pPr>
              <w:contextualSpacing/>
              <w:jc w:val="center"/>
            </w:pPr>
            <w:r w:rsidRPr="00C1665F">
              <w:t>R</w:t>
            </w:r>
          </w:p>
        </w:tc>
        <w:tc>
          <w:tcPr>
            <w:tcW w:w="425" w:type="pct"/>
          </w:tcPr>
          <w:p w:rsidR="009514B3" w:rsidRPr="00C1665F" w:rsidRDefault="009514B3" w:rsidP="00EC44A1">
            <w:pPr>
              <w:contextualSpacing/>
              <w:jc w:val="center"/>
            </w:pPr>
            <w:r w:rsidRPr="00C1665F">
              <w:t>5</w:t>
            </w:r>
          </w:p>
        </w:tc>
      </w:tr>
      <w:tr w:rsidR="009514B3" w:rsidRPr="00C1665F" w:rsidTr="00EC44A1">
        <w:trPr>
          <w:trHeight w:val="15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c.</w:t>
            </w:r>
          </w:p>
        </w:tc>
        <w:tc>
          <w:tcPr>
            <w:tcW w:w="3545" w:type="pct"/>
            <w:vAlign w:val="bottom"/>
          </w:tcPr>
          <w:p w:rsidR="009514B3" w:rsidRPr="00C1665F" w:rsidRDefault="009514B3" w:rsidP="00EC44A1">
            <w:pPr>
              <w:contextualSpacing/>
              <w:jc w:val="both"/>
            </w:pPr>
            <w:r w:rsidRPr="00C1665F">
              <w:t>Write a python program to create an array of 5 elements and display all the array items.  Also use slicing operator to display 1</w:t>
            </w:r>
            <w:r w:rsidRPr="00C1665F">
              <w:rPr>
                <w:vertAlign w:val="superscript"/>
              </w:rPr>
              <w:t>st</w:t>
            </w:r>
            <w:r w:rsidRPr="00C1665F">
              <w:t xml:space="preserve">  to 4</w:t>
            </w:r>
            <w:r w:rsidRPr="00C1665F">
              <w:rPr>
                <w:vertAlign w:val="superscript"/>
              </w:rPr>
              <w:t>th</w:t>
            </w:r>
            <w:r w:rsidRPr="00C1665F">
              <w:t xml:space="preserve"> element.</w:t>
            </w:r>
          </w:p>
        </w:tc>
        <w:tc>
          <w:tcPr>
            <w:tcW w:w="318" w:type="pct"/>
          </w:tcPr>
          <w:p w:rsidR="009514B3" w:rsidRPr="00C1665F" w:rsidRDefault="009514B3" w:rsidP="00EC44A1">
            <w:pPr>
              <w:contextualSpacing/>
              <w:jc w:val="center"/>
            </w:pPr>
            <w:r w:rsidRPr="00C1665F">
              <w:t>CO3</w:t>
            </w:r>
          </w:p>
        </w:tc>
        <w:tc>
          <w:tcPr>
            <w:tcW w:w="255" w:type="pct"/>
          </w:tcPr>
          <w:p w:rsidR="009514B3" w:rsidRPr="00C1665F" w:rsidRDefault="009514B3" w:rsidP="00EC44A1">
            <w:pPr>
              <w:contextualSpacing/>
              <w:jc w:val="center"/>
            </w:pPr>
            <w:r w:rsidRPr="00C1665F">
              <w:t>A</w:t>
            </w:r>
          </w:p>
        </w:tc>
        <w:tc>
          <w:tcPr>
            <w:tcW w:w="425" w:type="pct"/>
          </w:tcPr>
          <w:p w:rsidR="009514B3" w:rsidRPr="00C1665F" w:rsidRDefault="009514B3" w:rsidP="00EC44A1">
            <w:pPr>
              <w:contextualSpacing/>
              <w:jc w:val="center"/>
            </w:pPr>
            <w:r w:rsidRPr="00C1665F">
              <w:t>5</w:t>
            </w:r>
          </w:p>
        </w:tc>
      </w:tr>
      <w:tr w:rsidR="009514B3" w:rsidRPr="00C1665F" w:rsidTr="00EC44A1">
        <w:trPr>
          <w:trHeight w:val="382"/>
        </w:trPr>
        <w:tc>
          <w:tcPr>
            <w:tcW w:w="270" w:type="pct"/>
          </w:tcPr>
          <w:p w:rsidR="009514B3" w:rsidRPr="00C1665F" w:rsidRDefault="009514B3" w:rsidP="00EC44A1">
            <w:pPr>
              <w:contextualSpacing/>
              <w:jc w:val="center"/>
            </w:pPr>
            <w:r w:rsidRPr="00C1665F">
              <w:lastRenderedPageBreak/>
              <w:t>4.</w:t>
            </w:r>
          </w:p>
          <w:p w:rsidR="009514B3" w:rsidRPr="00C1665F" w:rsidRDefault="009514B3" w:rsidP="00EC44A1">
            <w:pPr>
              <w:contextualSpacing/>
              <w:jc w:val="center"/>
            </w:pPr>
          </w:p>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tc>
        <w:tc>
          <w:tcPr>
            <w:tcW w:w="3545" w:type="pct"/>
            <w:vAlign w:val="bottom"/>
          </w:tcPr>
          <w:p w:rsidR="009514B3" w:rsidRPr="00C1665F" w:rsidRDefault="009514B3" w:rsidP="00EC44A1">
            <w:pPr>
              <w:spacing w:after="160"/>
            </w:pPr>
            <w:r w:rsidRPr="00C1665F">
              <w:t>Create a python program using while loop to display the following output:</w:t>
            </w:r>
          </w:p>
          <w:p w:rsidR="009514B3" w:rsidRPr="00C1665F" w:rsidRDefault="009514B3" w:rsidP="00EC44A1">
            <w:pPr>
              <w:pStyle w:val="ListParagraph"/>
              <w:numPr>
                <w:ilvl w:val="0"/>
                <w:numId w:val="11"/>
              </w:numPr>
              <w:ind w:left="724"/>
            </w:pPr>
            <w:r w:rsidRPr="00C1665F">
              <w:t xml:space="preserve">  Print i as long as i is less than 5</w:t>
            </w:r>
          </w:p>
          <w:p w:rsidR="009514B3" w:rsidRPr="00C1665F" w:rsidRDefault="009514B3" w:rsidP="00EC44A1">
            <w:pPr>
              <w:pStyle w:val="ListParagraph"/>
              <w:numPr>
                <w:ilvl w:val="0"/>
                <w:numId w:val="11"/>
              </w:numPr>
              <w:ind w:left="724"/>
            </w:pPr>
            <w:r w:rsidRPr="00C1665F">
              <w:t xml:space="preserve">  Stop the loop when i is 3</w:t>
            </w:r>
          </w:p>
          <w:p w:rsidR="009514B3" w:rsidRPr="00C1665F" w:rsidRDefault="009514B3" w:rsidP="00EC44A1">
            <w:pPr>
              <w:pStyle w:val="ListParagraph"/>
              <w:numPr>
                <w:ilvl w:val="0"/>
                <w:numId w:val="11"/>
              </w:numPr>
              <w:ind w:left="860" w:hanging="567"/>
              <w:jc w:val="both"/>
            </w:pPr>
            <w:r w:rsidRPr="00C1665F">
              <w:t>Print a message once the condition is false</w:t>
            </w:r>
          </w:p>
        </w:tc>
        <w:tc>
          <w:tcPr>
            <w:tcW w:w="318" w:type="pct"/>
          </w:tcPr>
          <w:p w:rsidR="009514B3" w:rsidRPr="00C1665F" w:rsidRDefault="009514B3" w:rsidP="00EC44A1">
            <w:pPr>
              <w:contextualSpacing/>
              <w:jc w:val="center"/>
            </w:pPr>
            <w:r w:rsidRPr="00C1665F">
              <w:t>CO4</w:t>
            </w: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6</w:t>
            </w: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b.</w:t>
            </w:r>
          </w:p>
        </w:tc>
        <w:tc>
          <w:tcPr>
            <w:tcW w:w="3545" w:type="pct"/>
            <w:vAlign w:val="bottom"/>
          </w:tcPr>
          <w:p w:rsidR="009514B3" w:rsidRPr="00C1665F" w:rsidRDefault="009514B3" w:rsidP="00EC44A1">
            <w:pPr>
              <w:contextualSpacing/>
              <w:jc w:val="both"/>
              <w:rPr>
                <w:bCs/>
              </w:rPr>
            </w:pPr>
            <w:r w:rsidRPr="00C1665F">
              <w:t>Explain the factorial and also write a python program to find the factorial of 8.</w:t>
            </w:r>
          </w:p>
        </w:tc>
        <w:tc>
          <w:tcPr>
            <w:tcW w:w="318" w:type="pct"/>
          </w:tcPr>
          <w:p w:rsidR="009514B3" w:rsidRPr="00C1665F" w:rsidRDefault="009514B3" w:rsidP="00EC44A1">
            <w:pPr>
              <w:contextualSpacing/>
              <w:jc w:val="center"/>
            </w:pPr>
            <w:r w:rsidRPr="00C1665F">
              <w:t>CO4</w:t>
            </w:r>
          </w:p>
        </w:tc>
        <w:tc>
          <w:tcPr>
            <w:tcW w:w="255" w:type="pct"/>
          </w:tcPr>
          <w:p w:rsidR="009514B3" w:rsidRPr="00C1665F" w:rsidRDefault="009514B3" w:rsidP="00EC44A1">
            <w:pPr>
              <w:contextualSpacing/>
              <w:jc w:val="center"/>
            </w:pPr>
            <w:r w:rsidRPr="00C1665F">
              <w:t>A</w:t>
            </w:r>
          </w:p>
        </w:tc>
        <w:tc>
          <w:tcPr>
            <w:tcW w:w="425" w:type="pct"/>
          </w:tcPr>
          <w:p w:rsidR="009514B3" w:rsidRPr="00C1665F" w:rsidRDefault="009514B3" w:rsidP="00EC44A1">
            <w:pPr>
              <w:contextualSpacing/>
              <w:jc w:val="center"/>
            </w:pPr>
            <w:r w:rsidRPr="00C1665F">
              <w:t>5</w:t>
            </w:r>
          </w:p>
        </w:tc>
      </w:tr>
      <w:tr w:rsidR="009514B3" w:rsidRPr="00C1665F" w:rsidTr="00EC44A1">
        <w:trPr>
          <w:trHeight w:val="193"/>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c.</w:t>
            </w:r>
          </w:p>
        </w:tc>
        <w:tc>
          <w:tcPr>
            <w:tcW w:w="3545" w:type="pct"/>
            <w:vAlign w:val="bottom"/>
          </w:tcPr>
          <w:p w:rsidR="009514B3" w:rsidRPr="00C1665F" w:rsidRDefault="009514B3" w:rsidP="00EC44A1">
            <w:pPr>
              <w:contextualSpacing/>
              <w:jc w:val="both"/>
            </w:pPr>
            <w:r w:rsidRPr="00C1665F">
              <w:t>To find the greater of any two numbers in python, use the elif condition.</w:t>
            </w:r>
          </w:p>
        </w:tc>
        <w:tc>
          <w:tcPr>
            <w:tcW w:w="318" w:type="pct"/>
          </w:tcPr>
          <w:p w:rsidR="009514B3" w:rsidRPr="00C1665F" w:rsidRDefault="009514B3" w:rsidP="00EC44A1">
            <w:pPr>
              <w:contextualSpacing/>
              <w:jc w:val="center"/>
            </w:pPr>
            <w:r w:rsidRPr="00C1665F">
              <w:t>CO4</w:t>
            </w:r>
          </w:p>
        </w:tc>
        <w:tc>
          <w:tcPr>
            <w:tcW w:w="255" w:type="pct"/>
          </w:tcPr>
          <w:p w:rsidR="009514B3" w:rsidRPr="00C1665F" w:rsidRDefault="009514B3" w:rsidP="00EC44A1">
            <w:pPr>
              <w:contextualSpacing/>
              <w:jc w:val="center"/>
            </w:pPr>
            <w:r w:rsidRPr="00C1665F">
              <w:t>U</w:t>
            </w:r>
          </w:p>
        </w:tc>
        <w:tc>
          <w:tcPr>
            <w:tcW w:w="425" w:type="pct"/>
          </w:tcPr>
          <w:p w:rsidR="009514B3" w:rsidRPr="00C1665F" w:rsidRDefault="009514B3" w:rsidP="00EC44A1">
            <w:pPr>
              <w:contextualSpacing/>
              <w:jc w:val="center"/>
            </w:pPr>
            <w:r w:rsidRPr="00C1665F">
              <w:t>5</w:t>
            </w:r>
          </w:p>
        </w:tc>
      </w:tr>
      <w:tr w:rsidR="009514B3" w:rsidRPr="00C1665F" w:rsidTr="00EC44A1">
        <w:trPr>
          <w:trHeight w:val="193"/>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p>
        </w:tc>
        <w:tc>
          <w:tcPr>
            <w:tcW w:w="3545" w:type="pct"/>
            <w:vAlign w:val="bottom"/>
          </w:tcPr>
          <w:p w:rsidR="009514B3" w:rsidRPr="00C1665F" w:rsidRDefault="009514B3" w:rsidP="00EC44A1">
            <w:pPr>
              <w:contextualSpacing/>
              <w:jc w:val="both"/>
            </w:pPr>
          </w:p>
        </w:tc>
        <w:tc>
          <w:tcPr>
            <w:tcW w:w="318" w:type="pct"/>
          </w:tcPr>
          <w:p w:rsidR="009514B3" w:rsidRPr="00C1665F" w:rsidRDefault="009514B3" w:rsidP="00EC44A1">
            <w:pPr>
              <w:contextualSpacing/>
              <w:jc w:val="center"/>
            </w:pPr>
          </w:p>
        </w:tc>
        <w:tc>
          <w:tcPr>
            <w:tcW w:w="255" w:type="pct"/>
          </w:tcPr>
          <w:p w:rsidR="009514B3" w:rsidRPr="00C1665F" w:rsidRDefault="009514B3" w:rsidP="00EC44A1">
            <w:pPr>
              <w:contextualSpacing/>
              <w:jc w:val="center"/>
            </w:pPr>
          </w:p>
        </w:tc>
        <w:tc>
          <w:tcPr>
            <w:tcW w:w="425" w:type="pct"/>
          </w:tcPr>
          <w:p w:rsidR="009514B3" w:rsidRPr="00C1665F" w:rsidRDefault="009514B3" w:rsidP="00EC44A1">
            <w:pPr>
              <w:contextualSpacing/>
              <w:jc w:val="center"/>
            </w:pPr>
          </w:p>
        </w:tc>
      </w:tr>
      <w:tr w:rsidR="009514B3" w:rsidRPr="00C1665F" w:rsidTr="00EC44A1">
        <w:trPr>
          <w:trHeight w:val="1262"/>
        </w:trPr>
        <w:tc>
          <w:tcPr>
            <w:tcW w:w="270" w:type="pct"/>
          </w:tcPr>
          <w:p w:rsidR="009514B3" w:rsidRPr="00C1665F" w:rsidRDefault="009514B3" w:rsidP="00EC44A1">
            <w:pPr>
              <w:contextualSpacing/>
              <w:jc w:val="center"/>
            </w:pPr>
            <w:r w:rsidRPr="00C1665F">
              <w:t>5.</w:t>
            </w:r>
          </w:p>
          <w:p w:rsidR="009514B3" w:rsidRPr="00C1665F" w:rsidRDefault="009514B3" w:rsidP="00EC44A1">
            <w:pPr>
              <w:contextualSpacing/>
              <w:jc w:val="center"/>
            </w:pPr>
          </w:p>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tc>
        <w:tc>
          <w:tcPr>
            <w:tcW w:w="3545" w:type="pct"/>
            <w:vAlign w:val="bottom"/>
          </w:tcPr>
          <w:p w:rsidR="009514B3" w:rsidRDefault="009514B3" w:rsidP="00EC44A1">
            <w:r w:rsidRPr="00C1665F">
              <w:t xml:space="preserve">If A =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9</m:t>
                        </m:r>
                      </m:e>
                      <m:e>
                        <m:r>
                          <w:rPr>
                            <w:rFonts w:ascii="Cambria Math" w:hAnsi="Cambria Math"/>
                          </w:rPr>
                          <m:t>-3</m:t>
                        </m:r>
                      </m:e>
                      <m:e>
                        <m:r>
                          <w:rPr>
                            <w:rFonts w:ascii="Cambria Math" w:hAnsi="Cambria Math"/>
                          </w:rPr>
                          <m:t>5</m:t>
                        </m:r>
                      </m:e>
                    </m:mr>
                    <m:mr>
                      <m:e>
                        <m:r>
                          <w:rPr>
                            <w:rFonts w:ascii="Cambria Math" w:hAnsi="Cambria Math"/>
                          </w:rPr>
                          <m:t>6</m:t>
                        </m:r>
                      </m:e>
                      <m:e>
                        <m:r>
                          <w:rPr>
                            <w:rFonts w:ascii="Cambria Math" w:hAnsi="Cambria Math"/>
                          </w:rPr>
                          <m:t>7</m:t>
                        </m:r>
                      </m:e>
                      <m:e>
                        <m:r>
                          <w:rPr>
                            <w:rFonts w:ascii="Cambria Math" w:hAnsi="Cambria Math"/>
                          </w:rPr>
                          <m:t>12</m:t>
                        </m:r>
                      </m:e>
                    </m:mr>
                    <m:mr>
                      <m:e>
                        <m:r>
                          <w:rPr>
                            <w:rFonts w:ascii="Cambria Math" w:hAnsi="Cambria Math"/>
                          </w:rPr>
                          <m:t>-5</m:t>
                        </m:r>
                      </m:e>
                      <m:e>
                        <m:r>
                          <w:rPr>
                            <w:rFonts w:ascii="Cambria Math" w:hAnsi="Cambria Math"/>
                          </w:rPr>
                          <m:t>1</m:t>
                        </m:r>
                      </m:e>
                      <m:e>
                        <m:r>
                          <w:rPr>
                            <w:rFonts w:ascii="Cambria Math" w:hAnsi="Cambria Math"/>
                          </w:rPr>
                          <m:t>5</m:t>
                        </m:r>
                      </m:e>
                    </m:mr>
                  </m:m>
                </m:e>
              </m:d>
            </m:oMath>
            <w:r w:rsidRPr="00C1665F">
              <w:t xml:space="preserve"> and B=</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8</m:t>
                        </m:r>
                      </m:e>
                      <m:e>
                        <m:r>
                          <w:rPr>
                            <w:rFonts w:ascii="Cambria Math" w:hAnsi="Cambria Math"/>
                          </w:rPr>
                          <m:t>3</m:t>
                        </m:r>
                      </m:e>
                      <m:e>
                        <m:r>
                          <w:rPr>
                            <w:rFonts w:ascii="Cambria Math" w:hAnsi="Cambria Math"/>
                          </w:rPr>
                          <m:t>91</m:t>
                        </m:r>
                      </m:e>
                    </m:mr>
                    <m:mr>
                      <m:e>
                        <m:r>
                          <w:rPr>
                            <w:rFonts w:ascii="Cambria Math" w:hAnsi="Cambria Math"/>
                          </w:rPr>
                          <m:t>3</m:t>
                        </m:r>
                      </m:e>
                      <m:e>
                        <m:r>
                          <w:rPr>
                            <w:rFonts w:ascii="Cambria Math" w:hAnsi="Cambria Math"/>
                          </w:rPr>
                          <m:t>-4</m:t>
                        </m:r>
                      </m:e>
                      <m:e>
                        <m:r>
                          <w:rPr>
                            <w:rFonts w:ascii="Cambria Math" w:hAnsi="Cambria Math"/>
                          </w:rPr>
                          <m:t>0</m:t>
                        </m:r>
                      </m:e>
                    </m:mr>
                    <m:mr>
                      <m:e>
                        <m:r>
                          <w:rPr>
                            <w:rFonts w:ascii="Cambria Math" w:hAnsi="Cambria Math"/>
                          </w:rPr>
                          <m:t>1</m:t>
                        </m:r>
                      </m:e>
                      <m:e>
                        <m:r>
                          <w:rPr>
                            <w:rFonts w:ascii="Cambria Math" w:hAnsi="Cambria Math"/>
                          </w:rPr>
                          <m:t>7</m:t>
                        </m:r>
                      </m:e>
                      <m:e>
                        <m:r>
                          <w:rPr>
                            <w:rFonts w:ascii="Cambria Math" w:hAnsi="Cambria Math"/>
                          </w:rPr>
                          <m:t>6</m:t>
                        </m:r>
                      </m:e>
                    </m:mr>
                  </m:m>
                </m:e>
              </m:d>
            </m:oMath>
            <w:r w:rsidRPr="00C1665F">
              <w:t xml:space="preserve"> then add the two matrices using nested list.</w:t>
            </w:r>
          </w:p>
          <w:p w:rsidR="009514B3" w:rsidRPr="00C1665F" w:rsidRDefault="009514B3" w:rsidP="00EC44A1"/>
        </w:tc>
        <w:tc>
          <w:tcPr>
            <w:tcW w:w="318" w:type="pct"/>
          </w:tcPr>
          <w:p w:rsidR="009514B3" w:rsidRPr="00C1665F" w:rsidRDefault="009514B3" w:rsidP="00EC44A1">
            <w:pPr>
              <w:contextualSpacing/>
              <w:jc w:val="center"/>
            </w:pPr>
            <w:r w:rsidRPr="00C1665F">
              <w:t>CO4</w:t>
            </w: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8</w:t>
            </w:r>
          </w:p>
          <w:p w:rsidR="009514B3" w:rsidRPr="00C1665F" w:rsidRDefault="009514B3" w:rsidP="00EC44A1">
            <w:pPr>
              <w:contextualSpacing/>
              <w:jc w:val="center"/>
            </w:pP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b.</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3545" w:type="pct"/>
            <w:vAlign w:val="bottom"/>
          </w:tcPr>
          <w:p w:rsidR="009514B3" w:rsidRPr="00C1665F" w:rsidRDefault="009514B3" w:rsidP="00EC44A1">
            <w:pPr>
              <w:spacing w:after="160" w:line="259" w:lineRule="auto"/>
            </w:pPr>
            <w:r w:rsidRPr="00C1665F">
              <w:t xml:space="preserve">Explain the following built in functions in list with an example: </w:t>
            </w:r>
          </w:p>
          <w:p w:rsidR="009514B3" w:rsidRPr="00C1665F" w:rsidRDefault="009514B3" w:rsidP="00EC44A1">
            <w:pPr>
              <w:pStyle w:val="ListParagraph"/>
              <w:numPr>
                <w:ilvl w:val="0"/>
                <w:numId w:val="12"/>
              </w:numPr>
              <w:spacing w:after="160" w:line="259" w:lineRule="auto"/>
            </w:pPr>
            <w:r w:rsidRPr="00C1665F">
              <w:t>Delete</w:t>
            </w:r>
          </w:p>
          <w:p w:rsidR="009514B3" w:rsidRPr="00C1665F" w:rsidRDefault="009514B3" w:rsidP="00EC44A1">
            <w:pPr>
              <w:pStyle w:val="ListParagraph"/>
              <w:numPr>
                <w:ilvl w:val="0"/>
                <w:numId w:val="12"/>
              </w:numPr>
              <w:spacing w:after="160" w:line="259" w:lineRule="auto"/>
            </w:pPr>
            <w:r w:rsidRPr="00C1665F">
              <w:t>Pop</w:t>
            </w:r>
          </w:p>
          <w:p w:rsidR="009514B3" w:rsidRPr="00C1665F" w:rsidRDefault="009514B3" w:rsidP="00EC44A1">
            <w:pPr>
              <w:pStyle w:val="ListParagraph"/>
              <w:numPr>
                <w:ilvl w:val="0"/>
                <w:numId w:val="12"/>
              </w:numPr>
              <w:spacing w:after="160" w:line="259" w:lineRule="auto"/>
              <w:rPr>
                <w:bCs/>
              </w:rPr>
            </w:pPr>
            <w:r w:rsidRPr="00C1665F">
              <w:t>Clear</w:t>
            </w:r>
          </w:p>
          <w:p w:rsidR="009514B3" w:rsidRPr="00C1665F" w:rsidRDefault="009514B3" w:rsidP="00EC44A1">
            <w:pPr>
              <w:pStyle w:val="ListParagraph"/>
              <w:numPr>
                <w:ilvl w:val="0"/>
                <w:numId w:val="12"/>
              </w:numPr>
              <w:spacing w:after="160" w:line="259" w:lineRule="auto"/>
              <w:rPr>
                <w:bCs/>
              </w:rPr>
            </w:pPr>
            <w:r w:rsidRPr="00C1665F">
              <w:rPr>
                <w:bCs/>
              </w:rPr>
              <w:t>Insert</w:t>
            </w:r>
          </w:p>
        </w:tc>
        <w:tc>
          <w:tcPr>
            <w:tcW w:w="318" w:type="pct"/>
          </w:tcPr>
          <w:p w:rsidR="009514B3" w:rsidRPr="00C1665F" w:rsidRDefault="009514B3" w:rsidP="00EC44A1">
            <w:pPr>
              <w:contextualSpacing/>
              <w:jc w:val="center"/>
            </w:pPr>
            <w:r w:rsidRPr="00C1665F">
              <w:t>CO4</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U</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8</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209"/>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p>
        </w:tc>
        <w:tc>
          <w:tcPr>
            <w:tcW w:w="3545" w:type="pct"/>
            <w:vAlign w:val="bottom"/>
          </w:tcPr>
          <w:p w:rsidR="009514B3" w:rsidRPr="00C1665F" w:rsidRDefault="009514B3" w:rsidP="00EC44A1">
            <w:pPr>
              <w:contextualSpacing/>
              <w:jc w:val="both"/>
            </w:pPr>
          </w:p>
        </w:tc>
        <w:tc>
          <w:tcPr>
            <w:tcW w:w="318" w:type="pct"/>
          </w:tcPr>
          <w:p w:rsidR="009514B3" w:rsidRPr="00C1665F" w:rsidRDefault="009514B3" w:rsidP="00EC44A1">
            <w:pPr>
              <w:contextualSpacing/>
              <w:jc w:val="center"/>
            </w:pPr>
          </w:p>
        </w:tc>
        <w:tc>
          <w:tcPr>
            <w:tcW w:w="255" w:type="pct"/>
          </w:tcPr>
          <w:p w:rsidR="009514B3" w:rsidRPr="00C1665F" w:rsidRDefault="009514B3" w:rsidP="00EC44A1">
            <w:pPr>
              <w:contextualSpacing/>
              <w:jc w:val="center"/>
            </w:pPr>
          </w:p>
        </w:tc>
        <w:tc>
          <w:tcPr>
            <w:tcW w:w="425" w:type="pct"/>
          </w:tcPr>
          <w:p w:rsidR="009514B3" w:rsidRPr="00C1665F" w:rsidRDefault="009514B3" w:rsidP="00EC44A1">
            <w:pPr>
              <w:contextualSpacing/>
              <w:jc w:val="center"/>
            </w:pPr>
          </w:p>
        </w:tc>
      </w:tr>
      <w:tr w:rsidR="009514B3" w:rsidRPr="00C1665F" w:rsidTr="00EC44A1">
        <w:trPr>
          <w:trHeight w:val="382"/>
        </w:trPr>
        <w:tc>
          <w:tcPr>
            <w:tcW w:w="270" w:type="pct"/>
          </w:tcPr>
          <w:p w:rsidR="009514B3" w:rsidRPr="00C1665F" w:rsidRDefault="009514B3" w:rsidP="00EC44A1">
            <w:pPr>
              <w:contextualSpacing/>
              <w:jc w:val="center"/>
            </w:pPr>
            <w:r w:rsidRPr="00C1665F">
              <w:t>6.</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3545" w:type="pct"/>
            <w:vAlign w:val="bottom"/>
          </w:tcPr>
          <w:p w:rsidR="009514B3" w:rsidRPr="00C1665F" w:rsidRDefault="009514B3" w:rsidP="00EC44A1">
            <w:pPr>
              <w:jc w:val="both"/>
            </w:pPr>
            <w:r w:rsidRPr="00C1665F">
              <w:t>Write the detailed LaTeX script for the following output.</w:t>
            </w:r>
          </w:p>
          <w:p w:rsidR="009514B3" w:rsidRPr="00C1665F" w:rsidRDefault="009514B3" w:rsidP="00EC44A1">
            <w:pPr>
              <w:contextualSpacing/>
              <w:jc w:val="both"/>
            </w:pPr>
            <w:r w:rsidRPr="00C1665F">
              <w:rPr>
                <w:noProof/>
              </w:rPr>
              <w:drawing>
                <wp:inline distT="0" distB="0" distL="0" distR="0" wp14:anchorId="7B951DA7" wp14:editId="229F7952">
                  <wp:extent cx="4612651" cy="1828800"/>
                  <wp:effectExtent l="0" t="0" r="0" b="0"/>
                  <wp:docPr id="1809777824" name="Picture 1809777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7"/>
                          <a:stretch>
                            <a:fillRect/>
                          </a:stretch>
                        </pic:blipFill>
                        <pic:spPr>
                          <a:xfrm>
                            <a:off x="0" y="0"/>
                            <a:ext cx="4614802" cy="1829653"/>
                          </a:xfrm>
                          <a:prstGeom prst="rect">
                            <a:avLst/>
                          </a:prstGeom>
                        </pic:spPr>
                      </pic:pic>
                    </a:graphicData>
                  </a:graphic>
                </wp:inline>
              </w:drawing>
            </w:r>
          </w:p>
        </w:tc>
        <w:tc>
          <w:tcPr>
            <w:tcW w:w="318" w:type="pct"/>
          </w:tcPr>
          <w:p w:rsidR="009514B3" w:rsidRPr="00C1665F" w:rsidRDefault="009514B3" w:rsidP="00EC44A1">
            <w:pPr>
              <w:contextualSpacing/>
              <w:jc w:val="center"/>
            </w:pPr>
            <w:r w:rsidRPr="00C1665F">
              <w:t>CO5</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8</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b.</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3545" w:type="pct"/>
            <w:vAlign w:val="bottom"/>
          </w:tcPr>
          <w:p w:rsidR="009514B3" w:rsidRPr="00C1665F" w:rsidRDefault="009514B3" w:rsidP="00EC44A1">
            <w:pPr>
              <w:jc w:val="both"/>
            </w:pPr>
            <w:r w:rsidRPr="00C1665F">
              <w:t>Write the program for the following table using LaTeX code with line width (0.5mm) and cell padding:</w:t>
            </w:r>
          </w:p>
          <w:p w:rsidR="009514B3" w:rsidRPr="00C1665F" w:rsidRDefault="009514B3" w:rsidP="00EC44A1">
            <w:pPr>
              <w:jc w:val="center"/>
            </w:pPr>
            <w:r w:rsidRPr="00C1665F">
              <w:rPr>
                <w:noProof/>
              </w:rPr>
              <w:drawing>
                <wp:inline distT="0" distB="0" distL="0" distR="0" wp14:anchorId="5AFE0D8A" wp14:editId="5F5A3D4C">
                  <wp:extent cx="3602355" cy="1876425"/>
                  <wp:effectExtent l="0" t="0" r="0" b="9525"/>
                  <wp:docPr id="1809777825" name="Picture 1809777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8"/>
                          <a:stretch>
                            <a:fillRect/>
                          </a:stretch>
                        </pic:blipFill>
                        <pic:spPr>
                          <a:xfrm>
                            <a:off x="0" y="0"/>
                            <a:ext cx="3603175" cy="1876852"/>
                          </a:xfrm>
                          <a:prstGeom prst="rect">
                            <a:avLst/>
                          </a:prstGeom>
                        </pic:spPr>
                      </pic:pic>
                    </a:graphicData>
                  </a:graphic>
                </wp:inline>
              </w:drawing>
            </w:r>
          </w:p>
        </w:tc>
        <w:tc>
          <w:tcPr>
            <w:tcW w:w="318" w:type="pct"/>
          </w:tcPr>
          <w:p w:rsidR="009514B3" w:rsidRPr="00C1665F" w:rsidRDefault="009514B3" w:rsidP="00EC44A1">
            <w:pPr>
              <w:contextualSpacing/>
              <w:jc w:val="center"/>
            </w:pPr>
            <w:r w:rsidRPr="00C1665F">
              <w:t>CO5</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8</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251"/>
        </w:trPr>
        <w:tc>
          <w:tcPr>
            <w:tcW w:w="270" w:type="pct"/>
            <w:vAlign w:val="bottom"/>
          </w:tcPr>
          <w:p w:rsidR="009514B3" w:rsidRPr="00C1665F" w:rsidRDefault="009514B3" w:rsidP="00EC44A1">
            <w:pPr>
              <w:contextualSpacing/>
            </w:pPr>
          </w:p>
        </w:tc>
        <w:tc>
          <w:tcPr>
            <w:tcW w:w="188" w:type="pct"/>
            <w:vAlign w:val="bottom"/>
          </w:tcPr>
          <w:p w:rsidR="009514B3" w:rsidRPr="00C1665F" w:rsidRDefault="009514B3" w:rsidP="00EC44A1">
            <w:pPr>
              <w:contextualSpacing/>
            </w:pPr>
          </w:p>
        </w:tc>
        <w:tc>
          <w:tcPr>
            <w:tcW w:w="3545" w:type="pct"/>
            <w:vAlign w:val="bottom"/>
          </w:tcPr>
          <w:p w:rsidR="009514B3" w:rsidRPr="00C1665F" w:rsidRDefault="009514B3" w:rsidP="00EC44A1">
            <w:pPr>
              <w:contextualSpacing/>
              <w:jc w:val="both"/>
            </w:pPr>
          </w:p>
        </w:tc>
        <w:tc>
          <w:tcPr>
            <w:tcW w:w="318" w:type="pct"/>
            <w:vAlign w:val="bottom"/>
          </w:tcPr>
          <w:p w:rsidR="009514B3" w:rsidRPr="00C1665F" w:rsidRDefault="009514B3" w:rsidP="00EC44A1">
            <w:pPr>
              <w:contextualSpacing/>
            </w:pPr>
          </w:p>
        </w:tc>
        <w:tc>
          <w:tcPr>
            <w:tcW w:w="255" w:type="pct"/>
            <w:vAlign w:val="bottom"/>
          </w:tcPr>
          <w:p w:rsidR="009514B3" w:rsidRPr="00C1665F" w:rsidRDefault="009514B3" w:rsidP="00EC44A1">
            <w:pPr>
              <w:contextualSpacing/>
            </w:pPr>
          </w:p>
        </w:tc>
        <w:tc>
          <w:tcPr>
            <w:tcW w:w="425" w:type="pct"/>
            <w:vAlign w:val="bottom"/>
          </w:tcPr>
          <w:p w:rsidR="009514B3" w:rsidRPr="00C1665F" w:rsidRDefault="009514B3" w:rsidP="00EC44A1">
            <w:pPr>
              <w:contextualSpacing/>
              <w:jc w:val="center"/>
            </w:pPr>
          </w:p>
        </w:tc>
      </w:tr>
    </w:tbl>
    <w:p w:rsidR="009514B3" w:rsidRPr="00C1665F" w:rsidRDefault="009514B3">
      <w:r w:rsidRPr="00C1665F">
        <w:br w:type="page"/>
      </w:r>
    </w:p>
    <w:tbl>
      <w:tblPr>
        <w:tblStyle w:val="TableGrid"/>
        <w:tblW w:w="5072" w:type="pct"/>
        <w:tblInd w:w="-5" w:type="dxa"/>
        <w:tblLook w:val="04A0" w:firstRow="1" w:lastRow="0" w:firstColumn="1" w:lastColumn="0" w:noHBand="0" w:noVBand="1"/>
      </w:tblPr>
      <w:tblGrid>
        <w:gridCol w:w="551"/>
        <w:gridCol w:w="396"/>
        <w:gridCol w:w="7311"/>
        <w:gridCol w:w="670"/>
        <w:gridCol w:w="521"/>
        <w:gridCol w:w="870"/>
      </w:tblGrid>
      <w:tr w:rsidR="009514B3" w:rsidRPr="00C1665F" w:rsidTr="00EC44A1">
        <w:trPr>
          <w:trHeight w:val="382"/>
        </w:trPr>
        <w:tc>
          <w:tcPr>
            <w:tcW w:w="270" w:type="pct"/>
          </w:tcPr>
          <w:p w:rsidR="009514B3" w:rsidRPr="00C1665F" w:rsidRDefault="009514B3" w:rsidP="00EC44A1">
            <w:pPr>
              <w:contextualSpacing/>
              <w:jc w:val="center"/>
            </w:pPr>
            <w:r w:rsidRPr="00C1665F">
              <w:lastRenderedPageBreak/>
              <w:t>7.</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3545" w:type="pct"/>
            <w:vAlign w:val="bottom"/>
          </w:tcPr>
          <w:p w:rsidR="009514B3" w:rsidRPr="00C1665F" w:rsidRDefault="009514B3" w:rsidP="00EC44A1">
            <w:r w:rsidRPr="00C1665F">
              <w:t>Write the detailed LaTeX code for the following table:</w:t>
            </w:r>
          </w:p>
          <w:p w:rsidR="009514B3" w:rsidRPr="00C1665F" w:rsidRDefault="009514B3" w:rsidP="00EC44A1">
            <w:pPr>
              <w:contextualSpacing/>
              <w:jc w:val="both"/>
            </w:pPr>
            <w:r w:rsidRPr="00C1665F">
              <w:rPr>
                <w:noProof/>
              </w:rPr>
              <w:drawing>
                <wp:inline distT="0" distB="0" distL="0" distR="0" wp14:anchorId="5EBA5CED" wp14:editId="2E8BD421">
                  <wp:extent cx="2697192" cy="1591200"/>
                  <wp:effectExtent l="0" t="0" r="8255" b="9525"/>
                  <wp:docPr id="1809777826" name="Picture 1809777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9"/>
                          <a:stretch>
                            <a:fillRect/>
                          </a:stretch>
                        </pic:blipFill>
                        <pic:spPr>
                          <a:xfrm>
                            <a:off x="0" y="0"/>
                            <a:ext cx="2697763" cy="1591537"/>
                          </a:xfrm>
                          <a:prstGeom prst="rect">
                            <a:avLst/>
                          </a:prstGeom>
                        </pic:spPr>
                      </pic:pic>
                    </a:graphicData>
                  </a:graphic>
                </wp:inline>
              </w:drawing>
            </w:r>
          </w:p>
        </w:tc>
        <w:tc>
          <w:tcPr>
            <w:tcW w:w="318" w:type="pct"/>
          </w:tcPr>
          <w:p w:rsidR="009514B3" w:rsidRPr="00C1665F" w:rsidRDefault="009514B3" w:rsidP="00EC44A1">
            <w:pPr>
              <w:contextualSpacing/>
              <w:jc w:val="center"/>
            </w:pPr>
            <w:r w:rsidRPr="00C1665F">
              <w:t>CO5</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A</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8</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b.</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3545" w:type="pct"/>
            <w:vAlign w:val="bottom"/>
          </w:tcPr>
          <w:p w:rsidR="009514B3" w:rsidRPr="00C1665F" w:rsidRDefault="009514B3" w:rsidP="00EC44A1">
            <w:r w:rsidRPr="00C1665F">
              <w:t>Create a LaTeX Code for the following mathematical equations:</w:t>
            </w:r>
          </w:p>
          <w:p w:rsidR="009514B3" w:rsidRPr="00C1665F" w:rsidRDefault="00EC44A1" w:rsidP="009514B3">
            <w:pPr>
              <w:pStyle w:val="ListParagraph"/>
              <w:numPr>
                <w:ilvl w:val="0"/>
                <w:numId w:val="13"/>
              </w:numPr>
              <w:spacing w:after="200" w:line="276" w:lineRule="auto"/>
              <w:rPr>
                <w:rFonts w:eastAsiaTheme="minorEastAsia"/>
              </w:rPr>
            </w:pPr>
            <m:oMath>
              <m:f>
                <m:fPr>
                  <m:ctrlPr>
                    <w:rPr>
                      <w:rFonts w:ascii="Cambria Math" w:eastAsiaTheme="minorHAnsi" w:hAnsi="Cambria Math"/>
                      <w:i/>
                    </w:rPr>
                  </m:ctrlPr>
                </m:fPr>
                <m:num>
                  <m:r>
                    <w:rPr>
                      <w:rFonts w:ascii="Cambria Math" w:hAnsi="Cambria Math"/>
                    </w:rPr>
                    <m:t>2</m:t>
                  </m:r>
                </m:num>
                <m:den>
                  <m:r>
                    <w:rPr>
                      <w:rFonts w:ascii="Cambria Math" w:hAnsi="Cambria Math"/>
                    </w:rPr>
                    <m:t>3</m:t>
                  </m:r>
                </m:den>
              </m:f>
              <m:r>
                <w:rPr>
                  <w:rFonts w:ascii="Cambria Math" w:hAnsi="Cambria Math"/>
                </w:rPr>
                <m:t xml:space="preserve">  π</m:t>
              </m:r>
              <m:sSup>
                <m:sSupPr>
                  <m:ctrlPr>
                    <w:rPr>
                      <w:rFonts w:ascii="Cambria Math" w:eastAsiaTheme="minorHAnsi" w:hAnsi="Cambria Math"/>
                      <w:i/>
                    </w:rPr>
                  </m:ctrlPr>
                </m:sSupPr>
                <m:e>
                  <m:r>
                    <w:rPr>
                      <w:rFonts w:ascii="Cambria Math" w:hAnsi="Cambria Math"/>
                    </w:rPr>
                    <m:t>r</m:t>
                  </m:r>
                </m:e>
                <m:sup>
                  <m:r>
                    <w:rPr>
                      <w:rFonts w:ascii="Cambria Math" w:hAnsi="Cambria Math"/>
                    </w:rPr>
                    <m:t>3</m:t>
                  </m:r>
                </m:sup>
              </m:sSup>
            </m:oMath>
          </w:p>
          <w:p w:rsidR="009514B3" w:rsidRPr="00C1665F" w:rsidRDefault="00EC44A1" w:rsidP="009514B3">
            <w:pPr>
              <w:pStyle w:val="ListParagraph"/>
              <w:numPr>
                <w:ilvl w:val="0"/>
                <w:numId w:val="13"/>
              </w:numPr>
              <w:spacing w:after="200" w:line="276" w:lineRule="auto"/>
              <w:rPr>
                <w:rFonts w:eastAsiaTheme="minorEastAsia"/>
              </w:rPr>
            </w:pPr>
            <m:oMath>
              <m:sSup>
                <m:sSupPr>
                  <m:ctrlPr>
                    <w:rPr>
                      <w:rFonts w:ascii="Cambria Math" w:eastAsiaTheme="minorHAnsi" w:hAnsi="Cambria Math"/>
                      <w:i/>
                    </w:rPr>
                  </m:ctrlPr>
                </m:sSupPr>
                <m:e>
                  <m:r>
                    <w:rPr>
                      <w:rFonts w:ascii="Cambria Math" w:hAnsi="Cambria Math"/>
                    </w:rPr>
                    <m:t>a</m:t>
                  </m:r>
                </m:e>
                <m:sup>
                  <m:f>
                    <m:fPr>
                      <m:ctrlPr>
                        <w:rPr>
                          <w:rFonts w:ascii="Cambria Math" w:eastAsiaTheme="minorHAnsi" w:hAnsi="Cambria Math"/>
                          <w:i/>
                        </w:rPr>
                      </m:ctrlPr>
                    </m:fPr>
                    <m:num>
                      <m:r>
                        <w:rPr>
                          <w:rFonts w:ascii="Cambria Math" w:hAnsi="Cambria Math"/>
                        </w:rPr>
                        <m:t>n</m:t>
                      </m:r>
                    </m:num>
                    <m:den>
                      <m:r>
                        <w:rPr>
                          <w:rFonts w:ascii="Cambria Math" w:hAnsi="Cambria Math"/>
                        </w:rPr>
                        <m:t>3</m:t>
                      </m:r>
                    </m:den>
                  </m:f>
                </m:sup>
              </m:sSup>
              <m:r>
                <w:rPr>
                  <w:rFonts w:ascii="Cambria Math" w:hAnsi="Cambria Math"/>
                </w:rPr>
                <m:t>=</m:t>
              </m:r>
              <m:rad>
                <m:radPr>
                  <m:ctrlPr>
                    <w:rPr>
                      <w:rFonts w:ascii="Cambria Math" w:eastAsiaTheme="minorHAnsi" w:hAnsi="Cambria Math"/>
                      <w:i/>
                    </w:rPr>
                  </m:ctrlPr>
                </m:radPr>
                <m:deg>
                  <m:r>
                    <w:rPr>
                      <w:rFonts w:ascii="Cambria Math" w:eastAsiaTheme="minorHAnsi" w:hAnsi="Cambria Math"/>
                    </w:rPr>
                    <m:t>3</m:t>
                  </m:r>
                </m:deg>
                <m:e>
                  <m:sSup>
                    <m:sSupPr>
                      <m:ctrlPr>
                        <w:rPr>
                          <w:rFonts w:ascii="Cambria Math" w:eastAsiaTheme="minorHAnsi" w:hAnsi="Cambria Math"/>
                          <w:i/>
                        </w:rPr>
                      </m:ctrlPr>
                    </m:sSupPr>
                    <m:e>
                      <m:r>
                        <w:rPr>
                          <w:rFonts w:ascii="Cambria Math" w:hAnsi="Cambria Math"/>
                        </w:rPr>
                        <m:t>a</m:t>
                      </m:r>
                    </m:e>
                    <m:sup>
                      <m:r>
                        <w:rPr>
                          <w:rFonts w:ascii="Cambria Math" w:hAnsi="Cambria Math"/>
                        </w:rPr>
                        <m:t>n</m:t>
                      </m:r>
                    </m:sup>
                  </m:sSup>
                </m:e>
              </m:rad>
            </m:oMath>
          </w:p>
          <w:p w:rsidR="009514B3" w:rsidRPr="00C1665F" w:rsidRDefault="00EC44A1" w:rsidP="009514B3">
            <w:pPr>
              <w:pStyle w:val="ListParagraph"/>
              <w:numPr>
                <w:ilvl w:val="0"/>
                <w:numId w:val="13"/>
              </w:numPr>
              <w:spacing w:after="200" w:line="276" w:lineRule="auto"/>
              <w:rPr>
                <w:rFonts w:eastAsiaTheme="minorEastAsia"/>
              </w:rPr>
            </w:pPr>
            <m:oMath>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rPr>
                        <m:t>A-B</m:t>
                      </m:r>
                    </m:e>
                  </m:d>
                </m:e>
              </m:func>
              <m:r>
                <w:rPr>
                  <w:rFonts w:ascii="Cambria Math" w:hAnsi="Cambria Math"/>
                </w:rPr>
                <m:t>=</m:t>
              </m:r>
              <m:f>
                <m:fPr>
                  <m:ctrlPr>
                    <w:rPr>
                      <w:rFonts w:ascii="Cambria Math" w:eastAsiaTheme="minorHAnsi" w:hAnsi="Cambria Math"/>
                      <w:i/>
                    </w:rPr>
                  </m:ctrlPr>
                </m:fPr>
                <m:num>
                  <m:r>
                    <w:rPr>
                      <w:rFonts w:ascii="Cambria Math" w:hAnsi="Cambria Math"/>
                    </w:rPr>
                    <m:t>tanA-tanB</m:t>
                  </m:r>
                </m:num>
                <m:den>
                  <m:r>
                    <w:rPr>
                      <w:rFonts w:ascii="Cambria Math" w:hAnsi="Cambria Math"/>
                    </w:rPr>
                    <m:t>1+tanA tanB</m:t>
                  </m:r>
                </m:den>
              </m:f>
            </m:oMath>
          </w:p>
          <w:p w:rsidR="009514B3" w:rsidRPr="00C1665F" w:rsidRDefault="00EC44A1" w:rsidP="009514B3">
            <w:pPr>
              <w:pStyle w:val="ListParagraph"/>
              <w:numPr>
                <w:ilvl w:val="0"/>
                <w:numId w:val="13"/>
              </w:numPr>
              <w:spacing w:after="200" w:line="276" w:lineRule="auto"/>
              <w:rPr>
                <w:rFonts w:eastAsiaTheme="minorEastAsia"/>
              </w:rPr>
            </w:pPr>
            <m:oMath>
              <m:f>
                <m:fPr>
                  <m:ctrlPr>
                    <w:rPr>
                      <w:rFonts w:ascii="Cambria Math" w:eastAsiaTheme="minorHAnsi" w:hAnsi="Cambria Math"/>
                      <w:i/>
                    </w:rPr>
                  </m:ctrlPr>
                </m:fPr>
                <m:num>
                  <m:r>
                    <w:rPr>
                      <w:rFonts w:ascii="Cambria Math" w:hAnsi="Cambria Math"/>
                    </w:rPr>
                    <m:t>d(cosx)</m:t>
                  </m:r>
                </m:num>
                <m:den>
                  <m:r>
                    <w:rPr>
                      <w:rFonts w:ascii="Cambria Math" w:hAnsi="Cambria Math"/>
                    </w:rPr>
                    <m:t>dx</m:t>
                  </m:r>
                </m:den>
              </m:f>
              <m:r>
                <w:rPr>
                  <w:rFonts w:ascii="Cambria Math" w:hAnsi="Cambria Math"/>
                </w:rPr>
                <m:t>=-sinx</m:t>
              </m:r>
            </m:oMath>
          </w:p>
          <w:p w:rsidR="009514B3" w:rsidRPr="00C1665F" w:rsidRDefault="009514B3" w:rsidP="009514B3">
            <w:pPr>
              <w:pStyle w:val="ListParagraph"/>
              <w:numPr>
                <w:ilvl w:val="0"/>
                <w:numId w:val="13"/>
              </w:numPr>
              <w:spacing w:after="200" w:line="276" w:lineRule="auto"/>
              <w:rPr>
                <w:rFonts w:eastAsiaTheme="minorEastAsia"/>
              </w:rPr>
            </w:pPr>
            <m:oMath>
              <m:r>
                <w:rPr>
                  <w:rFonts w:ascii="Cambria Math" w:hAnsi="Cambria Math"/>
                </w:rPr>
                <m:t>z=</m:t>
              </m:r>
              <m:rad>
                <m:radPr>
                  <m:degHide m:val="1"/>
                  <m:ctrlPr>
                    <w:rPr>
                      <w:rFonts w:ascii="Cambria Math" w:eastAsiaTheme="minorHAnsi" w:hAnsi="Cambria Math"/>
                      <w:i/>
                    </w:rPr>
                  </m:ctrlPr>
                </m:radPr>
                <m:deg/>
                <m:e>
                  <m:f>
                    <m:fPr>
                      <m:ctrlPr>
                        <w:rPr>
                          <w:rFonts w:ascii="Cambria Math" w:eastAsiaTheme="minorHAnsi" w:hAnsi="Cambria Math"/>
                          <w:i/>
                        </w:rPr>
                      </m:ctrlPr>
                    </m:fPr>
                    <m:num>
                      <m:r>
                        <w:rPr>
                          <w:rFonts w:ascii="Cambria Math" w:hAnsi="Cambria Math"/>
                        </w:rPr>
                        <m:t>x+</m:t>
                      </m:r>
                      <m:sSup>
                        <m:sSupPr>
                          <m:ctrlPr>
                            <w:rPr>
                              <w:rFonts w:ascii="Cambria Math" w:eastAsiaTheme="minorHAnsi" w:hAnsi="Cambria Math"/>
                              <w:i/>
                            </w:rPr>
                          </m:ctrlPr>
                        </m:sSupPr>
                        <m:e>
                          <m:r>
                            <w:rPr>
                              <w:rFonts w:ascii="Cambria Math" w:hAnsi="Cambria Math"/>
                            </w:rPr>
                            <m:t>y</m:t>
                          </m:r>
                        </m:e>
                        <m:sup>
                          <m:r>
                            <w:rPr>
                              <w:rFonts w:ascii="Cambria Math" w:hAnsi="Cambria Math"/>
                            </w:rPr>
                            <m:t>2</m:t>
                          </m:r>
                        </m:sup>
                      </m:sSup>
                    </m:num>
                    <m:den>
                      <m:r>
                        <w:rPr>
                          <w:rFonts w:ascii="Cambria Math" w:hAnsi="Cambria Math"/>
                        </w:rPr>
                        <m:t>xy</m:t>
                      </m:r>
                    </m:den>
                  </m:f>
                </m:e>
              </m:rad>
            </m:oMath>
          </w:p>
          <w:p w:rsidR="009514B3" w:rsidRPr="00C1665F" w:rsidRDefault="00EC44A1" w:rsidP="009514B3">
            <w:pPr>
              <w:pStyle w:val="ListParagraph"/>
              <w:numPr>
                <w:ilvl w:val="0"/>
                <w:numId w:val="13"/>
              </w:numPr>
              <w:spacing w:after="200" w:line="276" w:lineRule="auto"/>
              <w:rPr>
                <w:bCs/>
              </w:rPr>
            </w:pPr>
            <m:oMath>
              <m:nary>
                <m:naryPr>
                  <m:limLoc m:val="subSup"/>
                  <m:ctrlPr>
                    <w:rPr>
                      <w:rFonts w:ascii="Cambria Math" w:eastAsiaTheme="minorHAnsi" w:hAnsi="Cambria Math"/>
                      <w:i/>
                    </w:rPr>
                  </m:ctrlPr>
                </m:naryPr>
                <m:sub>
                  <m:r>
                    <w:rPr>
                      <w:rFonts w:ascii="Cambria Math" w:hAnsi="Cambria Math"/>
                    </w:rPr>
                    <m:t>-∞</m:t>
                  </m:r>
                </m:sub>
                <m:sup>
                  <m:r>
                    <w:rPr>
                      <w:rFonts w:ascii="Cambria Math" w:hAnsi="Cambria Math"/>
                    </w:rPr>
                    <m:t>∞</m:t>
                  </m:r>
                </m:sup>
                <m:e>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dx=1</m:t>
                  </m:r>
                </m:e>
              </m:nary>
            </m:oMath>
          </w:p>
        </w:tc>
        <w:tc>
          <w:tcPr>
            <w:tcW w:w="318" w:type="pct"/>
          </w:tcPr>
          <w:p w:rsidR="009514B3" w:rsidRPr="00C1665F" w:rsidRDefault="009514B3" w:rsidP="00EC44A1">
            <w:pPr>
              <w:contextualSpacing/>
              <w:jc w:val="center"/>
            </w:pPr>
            <w:r w:rsidRPr="00C1665F">
              <w:t>CO5</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255" w:type="pct"/>
          </w:tcPr>
          <w:p w:rsidR="009514B3" w:rsidRPr="00C1665F" w:rsidRDefault="009514B3" w:rsidP="00EC44A1">
            <w:pPr>
              <w:contextualSpacing/>
              <w:jc w:val="center"/>
            </w:pPr>
            <w:r w:rsidRPr="00C1665F">
              <w:t>U</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c>
          <w:tcPr>
            <w:tcW w:w="425" w:type="pct"/>
          </w:tcPr>
          <w:p w:rsidR="009514B3" w:rsidRPr="00C1665F" w:rsidRDefault="009514B3" w:rsidP="00EC44A1">
            <w:pPr>
              <w:contextualSpacing/>
              <w:jc w:val="center"/>
            </w:pPr>
            <w:r w:rsidRPr="00C1665F">
              <w:t>8</w:t>
            </w: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p w:rsidR="009514B3" w:rsidRPr="00C1665F" w:rsidRDefault="009514B3" w:rsidP="00EC44A1">
            <w:pPr>
              <w:contextualSpacing/>
              <w:jc w:val="center"/>
            </w:pPr>
          </w:p>
        </w:tc>
      </w:tr>
      <w:tr w:rsidR="009514B3" w:rsidRPr="00C1665F" w:rsidTr="00EC44A1">
        <w:trPr>
          <w:trHeight w:val="399"/>
        </w:trPr>
        <w:tc>
          <w:tcPr>
            <w:tcW w:w="5000" w:type="pct"/>
            <w:gridSpan w:val="6"/>
          </w:tcPr>
          <w:p w:rsidR="009514B3" w:rsidRPr="00C1665F" w:rsidRDefault="009514B3" w:rsidP="00EC44A1">
            <w:pPr>
              <w:contextualSpacing/>
              <w:jc w:val="center"/>
              <w:rPr>
                <w:b/>
                <w:u w:val="single"/>
              </w:rPr>
            </w:pPr>
            <w:r w:rsidRPr="00C1665F">
              <w:rPr>
                <w:b/>
                <w:u w:val="single"/>
              </w:rPr>
              <w:t>PART – B (1 X 20 = 20 MARKS)</w:t>
            </w:r>
          </w:p>
          <w:p w:rsidR="009514B3" w:rsidRPr="00C1665F" w:rsidRDefault="009514B3" w:rsidP="00EC44A1">
            <w:pPr>
              <w:contextualSpacing/>
              <w:jc w:val="center"/>
            </w:pPr>
            <w:r w:rsidRPr="00C1665F">
              <w:rPr>
                <w:b/>
                <w:bCs/>
              </w:rPr>
              <w:t>(Compulsory Question)</w:t>
            </w:r>
          </w:p>
        </w:tc>
      </w:tr>
      <w:tr w:rsidR="009514B3" w:rsidRPr="00C1665F" w:rsidTr="00EC44A1">
        <w:trPr>
          <w:trHeight w:val="382"/>
        </w:trPr>
        <w:tc>
          <w:tcPr>
            <w:tcW w:w="270" w:type="pct"/>
          </w:tcPr>
          <w:p w:rsidR="009514B3" w:rsidRPr="00C1665F" w:rsidRDefault="009514B3" w:rsidP="00EC44A1">
            <w:pPr>
              <w:contextualSpacing/>
              <w:jc w:val="center"/>
            </w:pPr>
            <w:r w:rsidRPr="00C1665F">
              <w:t>8.</w:t>
            </w:r>
          </w:p>
        </w:tc>
        <w:tc>
          <w:tcPr>
            <w:tcW w:w="188" w:type="pct"/>
          </w:tcPr>
          <w:p w:rsidR="009514B3" w:rsidRPr="00C1665F" w:rsidRDefault="009514B3" w:rsidP="00EC44A1">
            <w:pPr>
              <w:contextualSpacing/>
              <w:jc w:val="center"/>
            </w:pPr>
            <w:r w:rsidRPr="00C1665F">
              <w:t>a.</w:t>
            </w:r>
          </w:p>
        </w:tc>
        <w:tc>
          <w:tcPr>
            <w:tcW w:w="3545" w:type="pct"/>
          </w:tcPr>
          <w:p w:rsidR="009514B3" w:rsidRPr="00C1665F" w:rsidRDefault="009514B3" w:rsidP="00EC44A1">
            <w:pPr>
              <w:jc w:val="both"/>
            </w:pPr>
            <w:r w:rsidRPr="00C1665F">
              <w:t>Prepare a 5 slide presentation about the uses of LaTeX using beamer class.</w:t>
            </w:r>
          </w:p>
        </w:tc>
        <w:tc>
          <w:tcPr>
            <w:tcW w:w="318" w:type="pct"/>
            <w:vAlign w:val="bottom"/>
          </w:tcPr>
          <w:p w:rsidR="009514B3" w:rsidRPr="00C1665F" w:rsidRDefault="009514B3" w:rsidP="00EC44A1">
            <w:pPr>
              <w:contextualSpacing/>
            </w:pPr>
            <w:r w:rsidRPr="00C1665F">
              <w:t>CO6</w:t>
            </w:r>
          </w:p>
        </w:tc>
        <w:tc>
          <w:tcPr>
            <w:tcW w:w="255" w:type="pct"/>
            <w:vAlign w:val="bottom"/>
          </w:tcPr>
          <w:p w:rsidR="009514B3" w:rsidRPr="00C1665F" w:rsidRDefault="009514B3" w:rsidP="00EC44A1">
            <w:pPr>
              <w:contextualSpacing/>
            </w:pPr>
            <w:r w:rsidRPr="00C1665F">
              <w:t>A</w:t>
            </w:r>
          </w:p>
        </w:tc>
        <w:tc>
          <w:tcPr>
            <w:tcW w:w="425" w:type="pct"/>
            <w:vAlign w:val="bottom"/>
          </w:tcPr>
          <w:p w:rsidR="009514B3" w:rsidRPr="00C1665F" w:rsidRDefault="009514B3" w:rsidP="00EC44A1">
            <w:pPr>
              <w:contextualSpacing/>
              <w:jc w:val="center"/>
            </w:pPr>
            <w:r w:rsidRPr="00C1665F">
              <w:t>10</w:t>
            </w:r>
          </w:p>
        </w:tc>
      </w:tr>
      <w:tr w:rsidR="009514B3" w:rsidRPr="00C1665F" w:rsidTr="00EC44A1">
        <w:trPr>
          <w:trHeight w:val="382"/>
        </w:trPr>
        <w:tc>
          <w:tcPr>
            <w:tcW w:w="270" w:type="pct"/>
          </w:tcPr>
          <w:p w:rsidR="009514B3" w:rsidRPr="00C1665F" w:rsidRDefault="009514B3" w:rsidP="00EC44A1">
            <w:pPr>
              <w:contextualSpacing/>
              <w:jc w:val="center"/>
            </w:pPr>
          </w:p>
        </w:tc>
        <w:tc>
          <w:tcPr>
            <w:tcW w:w="188" w:type="pct"/>
          </w:tcPr>
          <w:p w:rsidR="009514B3" w:rsidRPr="00C1665F" w:rsidRDefault="009514B3" w:rsidP="00EC44A1">
            <w:pPr>
              <w:contextualSpacing/>
              <w:jc w:val="center"/>
            </w:pPr>
            <w:r w:rsidRPr="00C1665F">
              <w:t>b.</w:t>
            </w:r>
          </w:p>
        </w:tc>
        <w:tc>
          <w:tcPr>
            <w:tcW w:w="3545" w:type="pct"/>
          </w:tcPr>
          <w:p w:rsidR="009514B3" w:rsidRPr="00C1665F" w:rsidRDefault="009514B3" w:rsidP="00EC44A1">
            <w:pPr>
              <w:jc w:val="both"/>
              <w:rPr>
                <w:bCs/>
              </w:rPr>
            </w:pPr>
            <w:r w:rsidRPr="00C1665F">
              <w:t>Write a detailed curriculum vitae using LaTeX.</w:t>
            </w:r>
          </w:p>
        </w:tc>
        <w:tc>
          <w:tcPr>
            <w:tcW w:w="318" w:type="pct"/>
            <w:vAlign w:val="bottom"/>
          </w:tcPr>
          <w:p w:rsidR="009514B3" w:rsidRPr="00C1665F" w:rsidRDefault="009514B3" w:rsidP="00EC44A1">
            <w:pPr>
              <w:contextualSpacing/>
            </w:pPr>
            <w:r w:rsidRPr="00C1665F">
              <w:t>CO6</w:t>
            </w:r>
          </w:p>
        </w:tc>
        <w:tc>
          <w:tcPr>
            <w:tcW w:w="255" w:type="pct"/>
            <w:vAlign w:val="bottom"/>
          </w:tcPr>
          <w:p w:rsidR="009514B3" w:rsidRPr="00C1665F" w:rsidRDefault="009514B3" w:rsidP="00EC44A1">
            <w:pPr>
              <w:contextualSpacing/>
            </w:pPr>
            <w:r w:rsidRPr="00C1665F">
              <w:t>A</w:t>
            </w:r>
          </w:p>
        </w:tc>
        <w:tc>
          <w:tcPr>
            <w:tcW w:w="425" w:type="pct"/>
            <w:vAlign w:val="bottom"/>
          </w:tcPr>
          <w:p w:rsidR="009514B3" w:rsidRPr="00C1665F" w:rsidRDefault="009514B3" w:rsidP="00EC44A1">
            <w:pPr>
              <w:contextualSpacing/>
              <w:jc w:val="center"/>
            </w:pPr>
            <w:r w:rsidRPr="00C1665F">
              <w:t>10</w:t>
            </w:r>
          </w:p>
        </w:tc>
      </w:tr>
    </w:tbl>
    <w:p w:rsidR="009514B3" w:rsidRPr="00C1665F" w:rsidRDefault="009514B3" w:rsidP="00EC44A1">
      <w:pPr>
        <w:contextualSpacing/>
      </w:pPr>
      <w:r w:rsidRPr="00C1665F">
        <w:rPr>
          <w:b/>
          <w:bCs/>
        </w:rPr>
        <w:t>CO</w:t>
      </w:r>
      <w:r w:rsidRPr="00C1665F">
        <w:t xml:space="preserve"> – COURSE OUTCOME</w:t>
      </w:r>
      <w:r w:rsidRPr="00C1665F">
        <w:tab/>
      </w:r>
      <w:r w:rsidRPr="00C1665F">
        <w:tab/>
      </w:r>
      <w:r w:rsidRPr="00C1665F">
        <w:tab/>
      </w:r>
      <w:r w:rsidRPr="00C1665F">
        <w:tab/>
      </w:r>
      <w:r w:rsidRPr="00C1665F">
        <w:tab/>
      </w:r>
      <w:r w:rsidRPr="00C1665F">
        <w:rPr>
          <w:b/>
          <w:bCs/>
        </w:rPr>
        <w:t>BL</w:t>
      </w:r>
      <w:r w:rsidRPr="00C1665F">
        <w:t xml:space="preserve"> – BLOOM’S LEVEL</w:t>
      </w:r>
    </w:p>
    <w:p w:rsidR="009514B3" w:rsidRPr="00C1665F" w:rsidRDefault="009514B3" w:rsidP="00EC44A1">
      <w:pPr>
        <w:contextualSpacing/>
      </w:pPr>
    </w:p>
    <w:tbl>
      <w:tblPr>
        <w:tblStyle w:val="TableGrid"/>
        <w:tblW w:w="10348" w:type="dxa"/>
        <w:tblInd w:w="-5" w:type="dxa"/>
        <w:tblLook w:val="04A0" w:firstRow="1" w:lastRow="0" w:firstColumn="1" w:lastColumn="0" w:noHBand="0" w:noVBand="1"/>
      </w:tblPr>
      <w:tblGrid>
        <w:gridCol w:w="670"/>
        <w:gridCol w:w="9678"/>
      </w:tblGrid>
      <w:tr w:rsidR="009514B3" w:rsidRPr="00C1665F" w:rsidTr="00EC44A1">
        <w:tc>
          <w:tcPr>
            <w:tcW w:w="632" w:type="dxa"/>
          </w:tcPr>
          <w:p w:rsidR="009514B3" w:rsidRPr="00C1665F" w:rsidRDefault="009514B3" w:rsidP="00EC44A1">
            <w:pPr>
              <w:contextualSpacing/>
            </w:pPr>
          </w:p>
        </w:tc>
        <w:tc>
          <w:tcPr>
            <w:tcW w:w="9716" w:type="dxa"/>
          </w:tcPr>
          <w:p w:rsidR="009514B3" w:rsidRPr="00C1665F" w:rsidRDefault="009514B3" w:rsidP="00EC44A1">
            <w:pPr>
              <w:contextualSpacing/>
              <w:jc w:val="center"/>
              <w:rPr>
                <w:b/>
              </w:rPr>
            </w:pPr>
            <w:r w:rsidRPr="00C1665F">
              <w:rPr>
                <w:b/>
              </w:rPr>
              <w:t>COURSE OUTCOMES</w:t>
            </w:r>
          </w:p>
        </w:tc>
      </w:tr>
      <w:tr w:rsidR="009514B3" w:rsidRPr="00C1665F" w:rsidTr="00EC44A1">
        <w:tc>
          <w:tcPr>
            <w:tcW w:w="632" w:type="dxa"/>
          </w:tcPr>
          <w:p w:rsidR="009514B3" w:rsidRPr="00C1665F" w:rsidRDefault="009514B3" w:rsidP="00EC44A1">
            <w:pPr>
              <w:contextualSpacing/>
            </w:pPr>
            <w:r w:rsidRPr="00C1665F">
              <w:t>CO1</w:t>
            </w:r>
          </w:p>
        </w:tc>
        <w:tc>
          <w:tcPr>
            <w:tcW w:w="9716" w:type="dxa"/>
          </w:tcPr>
          <w:p w:rsidR="009514B3" w:rsidRPr="00C1665F" w:rsidRDefault="009514B3" w:rsidP="00EC44A1">
            <w:r w:rsidRPr="00C1665F">
              <w:t>Develop MATLAB code for solving engineering problems.</w:t>
            </w:r>
          </w:p>
        </w:tc>
      </w:tr>
      <w:tr w:rsidR="009514B3" w:rsidRPr="00C1665F" w:rsidTr="00EC44A1">
        <w:tc>
          <w:tcPr>
            <w:tcW w:w="632" w:type="dxa"/>
          </w:tcPr>
          <w:p w:rsidR="009514B3" w:rsidRPr="00C1665F" w:rsidRDefault="009514B3" w:rsidP="00EC44A1">
            <w:pPr>
              <w:contextualSpacing/>
            </w:pPr>
            <w:r w:rsidRPr="00C1665F">
              <w:t>CO2</w:t>
            </w:r>
          </w:p>
        </w:tc>
        <w:tc>
          <w:tcPr>
            <w:tcW w:w="9716" w:type="dxa"/>
          </w:tcPr>
          <w:p w:rsidR="009514B3" w:rsidRPr="00C1665F" w:rsidRDefault="009514B3" w:rsidP="00EC44A1">
            <w:r w:rsidRPr="00C1665F">
              <w:t>Analyze the engineering problems using various plots and user defined functions using MATLAB commands.</w:t>
            </w:r>
          </w:p>
        </w:tc>
      </w:tr>
      <w:tr w:rsidR="009514B3" w:rsidRPr="00C1665F" w:rsidTr="00EC44A1">
        <w:tc>
          <w:tcPr>
            <w:tcW w:w="632" w:type="dxa"/>
          </w:tcPr>
          <w:p w:rsidR="009514B3" w:rsidRPr="00C1665F" w:rsidRDefault="009514B3" w:rsidP="00EC44A1">
            <w:pPr>
              <w:contextualSpacing/>
            </w:pPr>
            <w:r w:rsidRPr="00C1665F">
              <w:t>CO3</w:t>
            </w:r>
          </w:p>
        </w:tc>
        <w:tc>
          <w:tcPr>
            <w:tcW w:w="9716" w:type="dxa"/>
          </w:tcPr>
          <w:p w:rsidR="009514B3" w:rsidRPr="00C1665F" w:rsidRDefault="009514B3" w:rsidP="00EC44A1">
            <w:pPr>
              <w:contextualSpacing/>
              <w:jc w:val="both"/>
            </w:pPr>
            <w:r w:rsidRPr="00C1665F">
              <w:t>Compute basic arithmetic and use variables in PYTHON.</w:t>
            </w:r>
          </w:p>
        </w:tc>
      </w:tr>
      <w:tr w:rsidR="009514B3" w:rsidRPr="00C1665F" w:rsidTr="00EC44A1">
        <w:tc>
          <w:tcPr>
            <w:tcW w:w="632" w:type="dxa"/>
          </w:tcPr>
          <w:p w:rsidR="009514B3" w:rsidRPr="00C1665F" w:rsidRDefault="009514B3" w:rsidP="00EC44A1">
            <w:pPr>
              <w:contextualSpacing/>
            </w:pPr>
            <w:r w:rsidRPr="00C1665F">
              <w:t>CO4</w:t>
            </w:r>
          </w:p>
        </w:tc>
        <w:tc>
          <w:tcPr>
            <w:tcW w:w="9716" w:type="dxa"/>
          </w:tcPr>
          <w:p w:rsidR="009514B3" w:rsidRPr="00C1665F" w:rsidRDefault="009514B3" w:rsidP="00EC44A1">
            <w:r w:rsidRPr="00C1665F">
              <w:t>Operate data structures such as Python list and Numpy arrays.</w:t>
            </w:r>
          </w:p>
        </w:tc>
      </w:tr>
      <w:tr w:rsidR="009514B3" w:rsidRPr="00C1665F" w:rsidTr="00EC44A1">
        <w:tc>
          <w:tcPr>
            <w:tcW w:w="632" w:type="dxa"/>
          </w:tcPr>
          <w:p w:rsidR="009514B3" w:rsidRPr="00C1665F" w:rsidRDefault="009514B3" w:rsidP="00EC44A1">
            <w:pPr>
              <w:contextualSpacing/>
            </w:pPr>
            <w:r w:rsidRPr="00C1665F">
              <w:t>CO5</w:t>
            </w:r>
          </w:p>
        </w:tc>
        <w:tc>
          <w:tcPr>
            <w:tcW w:w="9716" w:type="dxa"/>
          </w:tcPr>
          <w:p w:rsidR="009514B3" w:rsidRPr="00C1665F" w:rsidRDefault="009514B3" w:rsidP="00EC44A1">
            <w:r w:rsidRPr="00C1665F">
              <w:t>Use features designed for the production of the technical and scientific documentation.</w:t>
            </w:r>
          </w:p>
        </w:tc>
      </w:tr>
      <w:tr w:rsidR="009514B3" w:rsidRPr="00C1665F" w:rsidTr="00EC44A1">
        <w:tc>
          <w:tcPr>
            <w:tcW w:w="632" w:type="dxa"/>
          </w:tcPr>
          <w:p w:rsidR="009514B3" w:rsidRPr="00C1665F" w:rsidRDefault="009514B3" w:rsidP="00EC44A1">
            <w:pPr>
              <w:contextualSpacing/>
            </w:pPr>
            <w:r w:rsidRPr="00C1665F">
              <w:t>CO6</w:t>
            </w:r>
          </w:p>
        </w:tc>
        <w:tc>
          <w:tcPr>
            <w:tcW w:w="9716" w:type="dxa"/>
          </w:tcPr>
          <w:p w:rsidR="009514B3" w:rsidRPr="00C1665F" w:rsidRDefault="009514B3" w:rsidP="00EC44A1">
            <w:r w:rsidRPr="00C1665F">
              <w:t>Create great looking presentations of their technical projects.</w:t>
            </w:r>
          </w:p>
        </w:tc>
      </w:tr>
    </w:tbl>
    <w:p w:rsidR="009514B3" w:rsidRPr="00C1665F" w:rsidRDefault="009514B3" w:rsidP="00EC44A1">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9514B3" w:rsidRPr="00C1665F" w:rsidTr="00EC44A1">
        <w:trPr>
          <w:trHeight w:val="263"/>
        </w:trPr>
        <w:tc>
          <w:tcPr>
            <w:tcW w:w="10331" w:type="dxa"/>
            <w:gridSpan w:val="8"/>
          </w:tcPr>
          <w:p w:rsidR="009514B3" w:rsidRPr="00C1665F" w:rsidRDefault="009514B3" w:rsidP="00EC44A1">
            <w:pPr>
              <w:contextualSpacing/>
              <w:jc w:val="center"/>
              <w:rPr>
                <w:b/>
              </w:rPr>
            </w:pPr>
            <w:r w:rsidRPr="00C1665F">
              <w:rPr>
                <w:b/>
              </w:rPr>
              <w:t>Assessment Pattern as per Bloom’s Taxonomy</w:t>
            </w:r>
          </w:p>
        </w:tc>
      </w:tr>
      <w:tr w:rsidR="009514B3" w:rsidRPr="00C1665F" w:rsidTr="00EC44A1">
        <w:trPr>
          <w:trHeight w:val="247"/>
        </w:trPr>
        <w:tc>
          <w:tcPr>
            <w:tcW w:w="1644" w:type="dxa"/>
          </w:tcPr>
          <w:p w:rsidR="009514B3" w:rsidRPr="00C1665F" w:rsidRDefault="009514B3" w:rsidP="00EC44A1">
            <w:pPr>
              <w:contextualSpacing/>
              <w:jc w:val="center"/>
              <w:rPr>
                <w:b/>
                <w:bCs/>
              </w:rPr>
            </w:pPr>
            <w:r w:rsidRPr="00C1665F">
              <w:rPr>
                <w:b/>
                <w:bCs/>
              </w:rPr>
              <w:t>CO / P</w:t>
            </w:r>
          </w:p>
        </w:tc>
        <w:tc>
          <w:tcPr>
            <w:tcW w:w="1174" w:type="dxa"/>
          </w:tcPr>
          <w:p w:rsidR="009514B3" w:rsidRPr="00C1665F" w:rsidRDefault="009514B3" w:rsidP="00EC44A1">
            <w:pPr>
              <w:contextualSpacing/>
              <w:jc w:val="center"/>
              <w:rPr>
                <w:b/>
              </w:rPr>
            </w:pPr>
            <w:r w:rsidRPr="00C1665F">
              <w:rPr>
                <w:b/>
              </w:rPr>
              <w:t>R</w:t>
            </w:r>
          </w:p>
        </w:tc>
        <w:tc>
          <w:tcPr>
            <w:tcW w:w="1172" w:type="dxa"/>
          </w:tcPr>
          <w:p w:rsidR="009514B3" w:rsidRPr="00C1665F" w:rsidRDefault="009514B3" w:rsidP="00EC44A1">
            <w:pPr>
              <w:contextualSpacing/>
              <w:jc w:val="center"/>
              <w:rPr>
                <w:b/>
              </w:rPr>
            </w:pPr>
            <w:r w:rsidRPr="00C1665F">
              <w:rPr>
                <w:b/>
              </w:rPr>
              <w:t>U</w:t>
            </w:r>
          </w:p>
        </w:tc>
        <w:tc>
          <w:tcPr>
            <w:tcW w:w="1174" w:type="dxa"/>
          </w:tcPr>
          <w:p w:rsidR="009514B3" w:rsidRPr="00C1665F" w:rsidRDefault="009514B3" w:rsidP="00EC44A1">
            <w:pPr>
              <w:contextualSpacing/>
              <w:jc w:val="center"/>
              <w:rPr>
                <w:b/>
              </w:rPr>
            </w:pPr>
            <w:r w:rsidRPr="00C1665F">
              <w:rPr>
                <w:b/>
              </w:rPr>
              <w:t>A</w:t>
            </w:r>
          </w:p>
        </w:tc>
        <w:tc>
          <w:tcPr>
            <w:tcW w:w="1174" w:type="dxa"/>
          </w:tcPr>
          <w:p w:rsidR="009514B3" w:rsidRPr="00C1665F" w:rsidRDefault="009514B3" w:rsidP="00EC44A1">
            <w:pPr>
              <w:contextualSpacing/>
              <w:jc w:val="center"/>
              <w:rPr>
                <w:b/>
              </w:rPr>
            </w:pPr>
            <w:r w:rsidRPr="00C1665F">
              <w:rPr>
                <w:b/>
              </w:rPr>
              <w:t>An</w:t>
            </w:r>
          </w:p>
        </w:tc>
        <w:tc>
          <w:tcPr>
            <w:tcW w:w="1174" w:type="dxa"/>
          </w:tcPr>
          <w:p w:rsidR="009514B3" w:rsidRPr="00C1665F" w:rsidRDefault="009514B3" w:rsidP="00EC44A1">
            <w:pPr>
              <w:contextualSpacing/>
              <w:jc w:val="center"/>
              <w:rPr>
                <w:b/>
              </w:rPr>
            </w:pPr>
            <w:r w:rsidRPr="00C1665F">
              <w:rPr>
                <w:b/>
              </w:rPr>
              <w:t>E</w:t>
            </w:r>
          </w:p>
        </w:tc>
        <w:tc>
          <w:tcPr>
            <w:tcW w:w="1172" w:type="dxa"/>
          </w:tcPr>
          <w:p w:rsidR="009514B3" w:rsidRPr="00C1665F" w:rsidRDefault="009514B3" w:rsidP="00EC44A1">
            <w:pPr>
              <w:contextualSpacing/>
              <w:jc w:val="center"/>
              <w:rPr>
                <w:b/>
              </w:rPr>
            </w:pPr>
            <w:r w:rsidRPr="00C1665F">
              <w:rPr>
                <w:b/>
              </w:rPr>
              <w:t>C</w:t>
            </w:r>
          </w:p>
        </w:tc>
        <w:tc>
          <w:tcPr>
            <w:tcW w:w="1644" w:type="dxa"/>
          </w:tcPr>
          <w:p w:rsidR="009514B3" w:rsidRPr="00C1665F" w:rsidRDefault="009514B3" w:rsidP="00EC44A1">
            <w:pPr>
              <w:contextualSpacing/>
              <w:jc w:val="center"/>
              <w:rPr>
                <w:b/>
              </w:rPr>
            </w:pPr>
            <w:r w:rsidRPr="00C1665F">
              <w:rPr>
                <w:b/>
              </w:rPr>
              <w:t>Total</w:t>
            </w:r>
          </w:p>
        </w:tc>
      </w:tr>
      <w:tr w:rsidR="009514B3" w:rsidRPr="00C1665F" w:rsidTr="00EC44A1">
        <w:trPr>
          <w:trHeight w:val="263"/>
        </w:trPr>
        <w:tc>
          <w:tcPr>
            <w:tcW w:w="1644" w:type="dxa"/>
          </w:tcPr>
          <w:p w:rsidR="009514B3" w:rsidRPr="00C1665F" w:rsidRDefault="009514B3" w:rsidP="00EC44A1">
            <w:pPr>
              <w:contextualSpacing/>
              <w:jc w:val="center"/>
            </w:pPr>
            <w:r w:rsidRPr="00C1665F">
              <w:t>CO1</w:t>
            </w:r>
          </w:p>
        </w:tc>
        <w:tc>
          <w:tcPr>
            <w:tcW w:w="1174" w:type="dxa"/>
          </w:tcPr>
          <w:p w:rsidR="009514B3" w:rsidRPr="00C1665F" w:rsidRDefault="009514B3" w:rsidP="00EC44A1">
            <w:pPr>
              <w:contextualSpacing/>
              <w:jc w:val="center"/>
            </w:pPr>
            <w:r w:rsidRPr="00C1665F">
              <w:t>5</w:t>
            </w:r>
          </w:p>
        </w:tc>
        <w:tc>
          <w:tcPr>
            <w:tcW w:w="1172" w:type="dxa"/>
          </w:tcPr>
          <w:p w:rsidR="009514B3" w:rsidRPr="00C1665F" w:rsidRDefault="009514B3" w:rsidP="00EC44A1">
            <w:pPr>
              <w:contextualSpacing/>
              <w:jc w:val="center"/>
            </w:pPr>
            <w:r w:rsidRPr="00C1665F">
              <w:t>6</w:t>
            </w:r>
          </w:p>
        </w:tc>
        <w:tc>
          <w:tcPr>
            <w:tcW w:w="1174" w:type="dxa"/>
          </w:tcPr>
          <w:p w:rsidR="009514B3" w:rsidRPr="00C1665F" w:rsidRDefault="009514B3" w:rsidP="00EC44A1">
            <w:pPr>
              <w:contextualSpacing/>
              <w:jc w:val="center"/>
            </w:pPr>
            <w:r w:rsidRPr="00C1665F">
              <w:t>5</w:t>
            </w:r>
          </w:p>
        </w:tc>
        <w:tc>
          <w:tcPr>
            <w:tcW w:w="1174" w:type="dxa"/>
          </w:tcPr>
          <w:p w:rsidR="009514B3" w:rsidRPr="00C1665F" w:rsidRDefault="009514B3" w:rsidP="00EC44A1">
            <w:pPr>
              <w:contextualSpacing/>
              <w:jc w:val="center"/>
            </w:pP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p>
        </w:tc>
        <w:tc>
          <w:tcPr>
            <w:tcW w:w="1644" w:type="dxa"/>
          </w:tcPr>
          <w:p w:rsidR="009514B3" w:rsidRPr="00C1665F" w:rsidRDefault="009514B3" w:rsidP="00EC44A1">
            <w:pPr>
              <w:contextualSpacing/>
              <w:jc w:val="center"/>
            </w:pPr>
            <w:r w:rsidRPr="00C1665F">
              <w:t>16</w:t>
            </w:r>
          </w:p>
        </w:tc>
      </w:tr>
      <w:tr w:rsidR="009514B3" w:rsidRPr="00C1665F" w:rsidTr="00EC44A1">
        <w:trPr>
          <w:trHeight w:val="247"/>
        </w:trPr>
        <w:tc>
          <w:tcPr>
            <w:tcW w:w="1644" w:type="dxa"/>
          </w:tcPr>
          <w:p w:rsidR="009514B3" w:rsidRPr="00C1665F" w:rsidRDefault="009514B3" w:rsidP="00EC44A1">
            <w:pPr>
              <w:contextualSpacing/>
              <w:jc w:val="center"/>
            </w:pPr>
            <w:r w:rsidRPr="00C1665F">
              <w:t>CO2</w:t>
            </w: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r w:rsidRPr="00C1665F">
              <w:t>5</w:t>
            </w:r>
          </w:p>
        </w:tc>
        <w:tc>
          <w:tcPr>
            <w:tcW w:w="1174" w:type="dxa"/>
          </w:tcPr>
          <w:p w:rsidR="009514B3" w:rsidRPr="00C1665F" w:rsidRDefault="009514B3" w:rsidP="00EC44A1">
            <w:pPr>
              <w:contextualSpacing/>
              <w:jc w:val="center"/>
            </w:pPr>
            <w:r w:rsidRPr="00C1665F">
              <w:t>11</w:t>
            </w:r>
          </w:p>
        </w:tc>
        <w:tc>
          <w:tcPr>
            <w:tcW w:w="1174" w:type="dxa"/>
          </w:tcPr>
          <w:p w:rsidR="009514B3" w:rsidRPr="00C1665F" w:rsidRDefault="009514B3" w:rsidP="00EC44A1">
            <w:pPr>
              <w:contextualSpacing/>
              <w:jc w:val="center"/>
            </w:pP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p>
        </w:tc>
        <w:tc>
          <w:tcPr>
            <w:tcW w:w="1644" w:type="dxa"/>
          </w:tcPr>
          <w:p w:rsidR="009514B3" w:rsidRPr="00C1665F" w:rsidRDefault="009514B3" w:rsidP="00EC44A1">
            <w:pPr>
              <w:contextualSpacing/>
              <w:jc w:val="center"/>
            </w:pPr>
            <w:r w:rsidRPr="00C1665F">
              <w:t>16</w:t>
            </w:r>
          </w:p>
        </w:tc>
      </w:tr>
      <w:tr w:rsidR="009514B3" w:rsidRPr="00C1665F" w:rsidTr="00EC44A1">
        <w:trPr>
          <w:trHeight w:val="263"/>
        </w:trPr>
        <w:tc>
          <w:tcPr>
            <w:tcW w:w="1644" w:type="dxa"/>
          </w:tcPr>
          <w:p w:rsidR="009514B3" w:rsidRPr="00C1665F" w:rsidRDefault="009514B3" w:rsidP="00EC44A1">
            <w:pPr>
              <w:contextualSpacing/>
              <w:jc w:val="center"/>
            </w:pPr>
            <w:r w:rsidRPr="00C1665F">
              <w:t>CO3</w:t>
            </w:r>
          </w:p>
        </w:tc>
        <w:tc>
          <w:tcPr>
            <w:tcW w:w="1174" w:type="dxa"/>
          </w:tcPr>
          <w:p w:rsidR="009514B3" w:rsidRPr="00C1665F" w:rsidRDefault="009514B3" w:rsidP="00EC44A1">
            <w:pPr>
              <w:contextualSpacing/>
              <w:jc w:val="center"/>
            </w:pPr>
            <w:r w:rsidRPr="00C1665F">
              <w:t>5</w:t>
            </w:r>
          </w:p>
        </w:tc>
        <w:tc>
          <w:tcPr>
            <w:tcW w:w="1172" w:type="dxa"/>
          </w:tcPr>
          <w:p w:rsidR="009514B3" w:rsidRPr="00C1665F" w:rsidRDefault="009514B3" w:rsidP="00EC44A1">
            <w:pPr>
              <w:contextualSpacing/>
              <w:jc w:val="center"/>
            </w:pPr>
            <w:r w:rsidRPr="00C1665F">
              <w:t>6</w:t>
            </w:r>
          </w:p>
        </w:tc>
        <w:tc>
          <w:tcPr>
            <w:tcW w:w="1174" w:type="dxa"/>
          </w:tcPr>
          <w:p w:rsidR="009514B3" w:rsidRPr="00C1665F" w:rsidRDefault="009514B3" w:rsidP="00EC44A1">
            <w:pPr>
              <w:contextualSpacing/>
              <w:jc w:val="center"/>
            </w:pPr>
            <w:r w:rsidRPr="00C1665F">
              <w:t>5</w:t>
            </w:r>
          </w:p>
        </w:tc>
        <w:tc>
          <w:tcPr>
            <w:tcW w:w="1174" w:type="dxa"/>
          </w:tcPr>
          <w:p w:rsidR="009514B3" w:rsidRPr="00C1665F" w:rsidRDefault="009514B3" w:rsidP="00EC44A1">
            <w:pPr>
              <w:contextualSpacing/>
              <w:jc w:val="center"/>
            </w:pP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p>
        </w:tc>
        <w:tc>
          <w:tcPr>
            <w:tcW w:w="1644" w:type="dxa"/>
          </w:tcPr>
          <w:p w:rsidR="009514B3" w:rsidRPr="00C1665F" w:rsidRDefault="009514B3" w:rsidP="00EC44A1">
            <w:pPr>
              <w:contextualSpacing/>
              <w:jc w:val="center"/>
            </w:pPr>
            <w:r w:rsidRPr="00C1665F">
              <w:t>16</w:t>
            </w:r>
          </w:p>
        </w:tc>
      </w:tr>
      <w:tr w:rsidR="009514B3" w:rsidRPr="00C1665F" w:rsidTr="00EC44A1">
        <w:trPr>
          <w:trHeight w:val="247"/>
        </w:trPr>
        <w:tc>
          <w:tcPr>
            <w:tcW w:w="1644" w:type="dxa"/>
          </w:tcPr>
          <w:p w:rsidR="009514B3" w:rsidRPr="00C1665F" w:rsidRDefault="009514B3" w:rsidP="00EC44A1">
            <w:pPr>
              <w:contextualSpacing/>
              <w:jc w:val="center"/>
            </w:pPr>
            <w:r w:rsidRPr="00C1665F">
              <w:t>CO4</w:t>
            </w: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r w:rsidRPr="00C1665F">
              <w:t>13</w:t>
            </w:r>
          </w:p>
        </w:tc>
        <w:tc>
          <w:tcPr>
            <w:tcW w:w="1174" w:type="dxa"/>
          </w:tcPr>
          <w:p w:rsidR="009514B3" w:rsidRPr="00C1665F" w:rsidRDefault="009514B3" w:rsidP="00EC44A1">
            <w:pPr>
              <w:contextualSpacing/>
              <w:jc w:val="center"/>
            </w:pPr>
            <w:r w:rsidRPr="00C1665F">
              <w:t>19</w:t>
            </w:r>
          </w:p>
        </w:tc>
        <w:tc>
          <w:tcPr>
            <w:tcW w:w="1174" w:type="dxa"/>
          </w:tcPr>
          <w:p w:rsidR="009514B3" w:rsidRPr="00C1665F" w:rsidRDefault="009514B3" w:rsidP="00EC44A1">
            <w:pPr>
              <w:contextualSpacing/>
              <w:jc w:val="center"/>
            </w:pP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p>
        </w:tc>
        <w:tc>
          <w:tcPr>
            <w:tcW w:w="1644" w:type="dxa"/>
          </w:tcPr>
          <w:p w:rsidR="009514B3" w:rsidRPr="00C1665F" w:rsidRDefault="009514B3" w:rsidP="00EC44A1">
            <w:pPr>
              <w:contextualSpacing/>
              <w:jc w:val="center"/>
            </w:pPr>
            <w:r w:rsidRPr="00C1665F">
              <w:t>32</w:t>
            </w:r>
          </w:p>
        </w:tc>
      </w:tr>
      <w:tr w:rsidR="009514B3" w:rsidRPr="00C1665F" w:rsidTr="00EC44A1">
        <w:trPr>
          <w:trHeight w:val="263"/>
        </w:trPr>
        <w:tc>
          <w:tcPr>
            <w:tcW w:w="1644" w:type="dxa"/>
          </w:tcPr>
          <w:p w:rsidR="009514B3" w:rsidRPr="00C1665F" w:rsidRDefault="009514B3" w:rsidP="00EC44A1">
            <w:pPr>
              <w:contextualSpacing/>
              <w:jc w:val="center"/>
            </w:pPr>
            <w:r w:rsidRPr="00C1665F">
              <w:t>CO5</w:t>
            </w: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r w:rsidRPr="00C1665F">
              <w:t>8</w:t>
            </w:r>
          </w:p>
        </w:tc>
        <w:tc>
          <w:tcPr>
            <w:tcW w:w="1174" w:type="dxa"/>
          </w:tcPr>
          <w:p w:rsidR="009514B3" w:rsidRPr="00C1665F" w:rsidRDefault="009514B3" w:rsidP="00EC44A1">
            <w:pPr>
              <w:contextualSpacing/>
              <w:jc w:val="center"/>
            </w:pPr>
            <w:r w:rsidRPr="00C1665F">
              <w:t>24</w:t>
            </w:r>
          </w:p>
        </w:tc>
        <w:tc>
          <w:tcPr>
            <w:tcW w:w="1174" w:type="dxa"/>
          </w:tcPr>
          <w:p w:rsidR="009514B3" w:rsidRPr="00C1665F" w:rsidRDefault="009514B3" w:rsidP="00EC44A1">
            <w:pPr>
              <w:contextualSpacing/>
              <w:jc w:val="center"/>
            </w:pP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p>
        </w:tc>
        <w:tc>
          <w:tcPr>
            <w:tcW w:w="1644" w:type="dxa"/>
          </w:tcPr>
          <w:p w:rsidR="009514B3" w:rsidRPr="00C1665F" w:rsidRDefault="009514B3" w:rsidP="00EC44A1">
            <w:pPr>
              <w:contextualSpacing/>
              <w:jc w:val="center"/>
            </w:pPr>
            <w:r w:rsidRPr="00C1665F">
              <w:t>32</w:t>
            </w:r>
          </w:p>
        </w:tc>
      </w:tr>
      <w:tr w:rsidR="009514B3" w:rsidRPr="00C1665F" w:rsidTr="00EC44A1">
        <w:trPr>
          <w:trHeight w:val="247"/>
        </w:trPr>
        <w:tc>
          <w:tcPr>
            <w:tcW w:w="1644" w:type="dxa"/>
          </w:tcPr>
          <w:p w:rsidR="009514B3" w:rsidRPr="00C1665F" w:rsidRDefault="009514B3" w:rsidP="00EC44A1">
            <w:pPr>
              <w:contextualSpacing/>
              <w:jc w:val="center"/>
            </w:pPr>
            <w:r w:rsidRPr="00C1665F">
              <w:t>CO6</w:t>
            </w: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p>
        </w:tc>
        <w:tc>
          <w:tcPr>
            <w:tcW w:w="1174" w:type="dxa"/>
          </w:tcPr>
          <w:p w:rsidR="009514B3" w:rsidRPr="00C1665F" w:rsidRDefault="009514B3" w:rsidP="00EC44A1">
            <w:pPr>
              <w:contextualSpacing/>
              <w:jc w:val="center"/>
            </w:pPr>
            <w:r w:rsidRPr="00C1665F">
              <w:t>20</w:t>
            </w:r>
          </w:p>
        </w:tc>
        <w:tc>
          <w:tcPr>
            <w:tcW w:w="1174" w:type="dxa"/>
          </w:tcPr>
          <w:p w:rsidR="009514B3" w:rsidRPr="00C1665F" w:rsidRDefault="009514B3" w:rsidP="00EC44A1">
            <w:pPr>
              <w:contextualSpacing/>
              <w:jc w:val="center"/>
            </w:pPr>
          </w:p>
        </w:tc>
        <w:tc>
          <w:tcPr>
            <w:tcW w:w="1174" w:type="dxa"/>
          </w:tcPr>
          <w:p w:rsidR="009514B3" w:rsidRPr="00C1665F" w:rsidRDefault="009514B3" w:rsidP="00EC44A1">
            <w:pPr>
              <w:contextualSpacing/>
              <w:jc w:val="center"/>
            </w:pPr>
          </w:p>
        </w:tc>
        <w:tc>
          <w:tcPr>
            <w:tcW w:w="1172" w:type="dxa"/>
          </w:tcPr>
          <w:p w:rsidR="009514B3" w:rsidRPr="00C1665F" w:rsidRDefault="009514B3" w:rsidP="00EC44A1">
            <w:pPr>
              <w:contextualSpacing/>
              <w:jc w:val="center"/>
            </w:pPr>
          </w:p>
        </w:tc>
        <w:tc>
          <w:tcPr>
            <w:tcW w:w="1644" w:type="dxa"/>
          </w:tcPr>
          <w:p w:rsidR="009514B3" w:rsidRPr="00C1665F" w:rsidRDefault="009514B3" w:rsidP="00EC44A1">
            <w:pPr>
              <w:contextualSpacing/>
              <w:jc w:val="center"/>
            </w:pPr>
            <w:r w:rsidRPr="00C1665F">
              <w:t>20</w:t>
            </w:r>
          </w:p>
        </w:tc>
      </w:tr>
      <w:tr w:rsidR="009514B3" w:rsidRPr="00C1665F" w:rsidTr="00EC44A1">
        <w:trPr>
          <w:trHeight w:val="247"/>
        </w:trPr>
        <w:tc>
          <w:tcPr>
            <w:tcW w:w="8686" w:type="dxa"/>
            <w:gridSpan w:val="7"/>
          </w:tcPr>
          <w:p w:rsidR="009514B3" w:rsidRPr="00C1665F" w:rsidRDefault="009514B3" w:rsidP="00EC44A1">
            <w:pPr>
              <w:contextualSpacing/>
            </w:pPr>
          </w:p>
        </w:tc>
        <w:tc>
          <w:tcPr>
            <w:tcW w:w="1644" w:type="dxa"/>
          </w:tcPr>
          <w:p w:rsidR="009514B3" w:rsidRPr="00C1665F" w:rsidRDefault="009514B3" w:rsidP="00EC44A1">
            <w:pPr>
              <w:contextualSpacing/>
              <w:jc w:val="center"/>
              <w:rPr>
                <w:b/>
              </w:rPr>
            </w:pPr>
            <w:r w:rsidRPr="00C1665F">
              <w:rPr>
                <w:b/>
              </w:rPr>
              <w:t>132</w:t>
            </w:r>
          </w:p>
        </w:tc>
      </w:tr>
    </w:tbl>
    <w:p w:rsidR="009514B3" w:rsidRPr="00C1665F" w:rsidRDefault="009514B3" w:rsidP="00EC44A1">
      <w:pPr>
        <w:contextualSpacing/>
      </w:pPr>
    </w:p>
    <w:p w:rsidR="0099667B" w:rsidRDefault="0099667B"/>
    <w:p w:rsidR="0022334F" w:rsidRDefault="0022334F">
      <w:r>
        <w:br w:type="page"/>
      </w:r>
    </w:p>
    <w:p w:rsidR="00EC44A1" w:rsidRPr="006951EF" w:rsidRDefault="00EC44A1" w:rsidP="0045172E">
      <w:pPr>
        <w:jc w:val="center"/>
        <w:rPr>
          <w:b/>
        </w:rPr>
      </w:pPr>
      <w:r w:rsidRPr="006951EF">
        <w:rPr>
          <w:noProof/>
        </w:rPr>
        <w:lastRenderedPageBreak/>
        <w:drawing>
          <wp:inline distT="0" distB="0" distL="0" distR="0" wp14:anchorId="462390A0" wp14:editId="5D7030ED">
            <wp:extent cx="4762500" cy="1207135"/>
            <wp:effectExtent l="0" t="0" r="0" b="0"/>
            <wp:docPr id="1809777827" name="Picture 180977782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147"/>
        <w:gridCol w:w="1701"/>
        <w:gridCol w:w="850"/>
      </w:tblGrid>
      <w:tr w:rsidR="00EC44A1" w:rsidRPr="006951EF" w:rsidTr="00EC44A1">
        <w:tc>
          <w:tcPr>
            <w:tcW w:w="1616" w:type="dxa"/>
          </w:tcPr>
          <w:p w:rsidR="00EC44A1" w:rsidRPr="006951EF" w:rsidRDefault="00EC44A1" w:rsidP="00EC44A1">
            <w:pPr>
              <w:pStyle w:val="Title"/>
              <w:jc w:val="left"/>
              <w:rPr>
                <w:b/>
                <w:szCs w:val="24"/>
              </w:rPr>
            </w:pPr>
          </w:p>
        </w:tc>
        <w:tc>
          <w:tcPr>
            <w:tcW w:w="6147" w:type="dxa"/>
          </w:tcPr>
          <w:p w:rsidR="00EC44A1" w:rsidRPr="006951EF" w:rsidRDefault="00EC44A1" w:rsidP="00EC44A1">
            <w:pPr>
              <w:pStyle w:val="Title"/>
              <w:jc w:val="left"/>
              <w:rPr>
                <w:b/>
                <w:szCs w:val="24"/>
              </w:rPr>
            </w:pPr>
          </w:p>
        </w:tc>
        <w:tc>
          <w:tcPr>
            <w:tcW w:w="1701" w:type="dxa"/>
          </w:tcPr>
          <w:p w:rsidR="00EC44A1" w:rsidRPr="006951EF" w:rsidRDefault="00EC44A1" w:rsidP="00EC44A1">
            <w:pPr>
              <w:pStyle w:val="Title"/>
              <w:ind w:left="-468" w:firstLine="468"/>
              <w:jc w:val="left"/>
              <w:rPr>
                <w:szCs w:val="24"/>
              </w:rPr>
            </w:pPr>
          </w:p>
        </w:tc>
        <w:tc>
          <w:tcPr>
            <w:tcW w:w="850" w:type="dxa"/>
          </w:tcPr>
          <w:p w:rsidR="00EC44A1" w:rsidRPr="006951EF" w:rsidRDefault="00EC44A1" w:rsidP="00EC44A1">
            <w:pPr>
              <w:pStyle w:val="Title"/>
              <w:jc w:val="left"/>
              <w:rPr>
                <w:b/>
                <w:szCs w:val="24"/>
              </w:rPr>
            </w:pPr>
          </w:p>
        </w:tc>
      </w:tr>
      <w:tr w:rsidR="00EC44A1" w:rsidRPr="006951EF" w:rsidTr="00EC44A1">
        <w:tc>
          <w:tcPr>
            <w:tcW w:w="1616" w:type="dxa"/>
          </w:tcPr>
          <w:p w:rsidR="00EC44A1" w:rsidRPr="006951EF" w:rsidRDefault="00EC44A1" w:rsidP="00EC44A1">
            <w:pPr>
              <w:pStyle w:val="Title"/>
              <w:ind w:right="-160"/>
              <w:jc w:val="left"/>
              <w:rPr>
                <w:b/>
                <w:szCs w:val="24"/>
              </w:rPr>
            </w:pPr>
            <w:r w:rsidRPr="006951EF">
              <w:rPr>
                <w:b/>
                <w:szCs w:val="24"/>
              </w:rPr>
              <w:t xml:space="preserve">Course Code </w:t>
            </w:r>
          </w:p>
        </w:tc>
        <w:tc>
          <w:tcPr>
            <w:tcW w:w="6147" w:type="dxa"/>
          </w:tcPr>
          <w:p w:rsidR="00EC44A1" w:rsidRPr="006951EF" w:rsidRDefault="00EC44A1" w:rsidP="00EC44A1">
            <w:pPr>
              <w:pStyle w:val="Title"/>
              <w:jc w:val="left"/>
              <w:rPr>
                <w:b/>
                <w:szCs w:val="24"/>
              </w:rPr>
            </w:pPr>
            <w:r w:rsidRPr="006951EF">
              <w:rPr>
                <w:b/>
                <w:color w:val="000000"/>
                <w:szCs w:val="24"/>
              </w:rPr>
              <w:t>20MA1001</w:t>
            </w:r>
          </w:p>
        </w:tc>
        <w:tc>
          <w:tcPr>
            <w:tcW w:w="1701" w:type="dxa"/>
          </w:tcPr>
          <w:p w:rsidR="00EC44A1" w:rsidRPr="006951EF" w:rsidRDefault="00EC44A1" w:rsidP="00EC44A1">
            <w:pPr>
              <w:pStyle w:val="Title"/>
              <w:jc w:val="left"/>
              <w:rPr>
                <w:b/>
                <w:bCs/>
                <w:szCs w:val="24"/>
              </w:rPr>
            </w:pPr>
            <w:r>
              <w:rPr>
                <w:b/>
                <w:bCs/>
                <w:szCs w:val="24"/>
              </w:rPr>
              <w:t xml:space="preserve">Duration      </w:t>
            </w:r>
          </w:p>
        </w:tc>
        <w:tc>
          <w:tcPr>
            <w:tcW w:w="850" w:type="dxa"/>
          </w:tcPr>
          <w:p w:rsidR="00EC44A1" w:rsidRPr="006951EF" w:rsidRDefault="00EC44A1" w:rsidP="00EC44A1">
            <w:pPr>
              <w:pStyle w:val="Title"/>
              <w:jc w:val="left"/>
              <w:rPr>
                <w:b/>
                <w:szCs w:val="24"/>
              </w:rPr>
            </w:pPr>
            <w:r w:rsidRPr="006951EF">
              <w:rPr>
                <w:b/>
                <w:szCs w:val="24"/>
              </w:rPr>
              <w:t>3hrs</w:t>
            </w:r>
          </w:p>
        </w:tc>
      </w:tr>
      <w:tr w:rsidR="00EC44A1" w:rsidRPr="006951EF" w:rsidTr="00EC44A1">
        <w:tc>
          <w:tcPr>
            <w:tcW w:w="1616" w:type="dxa"/>
          </w:tcPr>
          <w:p w:rsidR="00EC44A1" w:rsidRPr="006951EF" w:rsidRDefault="00EC44A1" w:rsidP="00EC44A1">
            <w:pPr>
              <w:pStyle w:val="Title"/>
              <w:ind w:right="-301"/>
              <w:jc w:val="left"/>
              <w:rPr>
                <w:b/>
                <w:szCs w:val="24"/>
              </w:rPr>
            </w:pPr>
            <w:r w:rsidRPr="006951EF">
              <w:rPr>
                <w:b/>
                <w:szCs w:val="24"/>
              </w:rPr>
              <w:t>Course Name</w:t>
            </w:r>
          </w:p>
        </w:tc>
        <w:tc>
          <w:tcPr>
            <w:tcW w:w="6147" w:type="dxa"/>
          </w:tcPr>
          <w:p w:rsidR="00EC44A1" w:rsidRPr="006951EF" w:rsidRDefault="00EC44A1" w:rsidP="00EC44A1">
            <w:pPr>
              <w:pStyle w:val="Title"/>
              <w:jc w:val="left"/>
              <w:rPr>
                <w:b/>
                <w:szCs w:val="24"/>
              </w:rPr>
            </w:pPr>
            <w:r w:rsidRPr="006951EF">
              <w:rPr>
                <w:b/>
                <w:szCs w:val="24"/>
              </w:rPr>
              <w:t>ANALYTIC GEOMETRY, CALCULUS AND LINEAR ALGEBRA</w:t>
            </w:r>
          </w:p>
        </w:tc>
        <w:tc>
          <w:tcPr>
            <w:tcW w:w="1701" w:type="dxa"/>
          </w:tcPr>
          <w:p w:rsidR="00EC44A1" w:rsidRPr="006951EF" w:rsidRDefault="00EC44A1" w:rsidP="00EC44A1">
            <w:pPr>
              <w:pStyle w:val="Title"/>
              <w:jc w:val="left"/>
              <w:rPr>
                <w:b/>
                <w:bCs/>
                <w:szCs w:val="24"/>
              </w:rPr>
            </w:pPr>
            <w:r w:rsidRPr="006951EF">
              <w:rPr>
                <w:b/>
                <w:bCs/>
                <w:szCs w:val="24"/>
              </w:rPr>
              <w:t>Max. M</w:t>
            </w:r>
            <w:r>
              <w:rPr>
                <w:b/>
                <w:bCs/>
                <w:szCs w:val="24"/>
              </w:rPr>
              <w:t>arks</w:t>
            </w:r>
          </w:p>
        </w:tc>
        <w:tc>
          <w:tcPr>
            <w:tcW w:w="850" w:type="dxa"/>
          </w:tcPr>
          <w:p w:rsidR="00EC44A1" w:rsidRPr="006951EF" w:rsidRDefault="00EC44A1" w:rsidP="00EC44A1">
            <w:pPr>
              <w:pStyle w:val="Title"/>
              <w:jc w:val="left"/>
              <w:rPr>
                <w:b/>
                <w:szCs w:val="24"/>
              </w:rPr>
            </w:pPr>
            <w:r w:rsidRPr="006951EF">
              <w:rPr>
                <w:b/>
                <w:szCs w:val="24"/>
              </w:rPr>
              <w:t>100</w:t>
            </w:r>
          </w:p>
        </w:tc>
      </w:tr>
    </w:tbl>
    <w:p w:rsidR="00EC44A1" w:rsidRPr="006951EF" w:rsidRDefault="00EC44A1" w:rsidP="005133D7">
      <w:pPr>
        <w:rPr>
          <w:b/>
          <w:u w:val="single"/>
        </w:rPr>
      </w:pPr>
    </w:p>
    <w:tbl>
      <w:tblPr>
        <w:tblStyle w:val="TableGrid"/>
        <w:tblW w:w="5000" w:type="pct"/>
        <w:tblLook w:val="04A0" w:firstRow="1" w:lastRow="0" w:firstColumn="1" w:lastColumn="0" w:noHBand="0" w:noVBand="1"/>
      </w:tblPr>
      <w:tblGrid>
        <w:gridCol w:w="629"/>
        <w:gridCol w:w="7567"/>
        <w:gridCol w:w="1081"/>
        <w:gridCol w:w="896"/>
      </w:tblGrid>
      <w:tr w:rsidR="00EC44A1" w:rsidRPr="006951EF" w:rsidTr="00EC44A1">
        <w:tc>
          <w:tcPr>
            <w:tcW w:w="316" w:type="pct"/>
            <w:vAlign w:val="center"/>
          </w:tcPr>
          <w:p w:rsidR="00EC44A1" w:rsidRPr="006951EF" w:rsidRDefault="00EC44A1" w:rsidP="005133D7">
            <w:pPr>
              <w:jc w:val="center"/>
              <w:rPr>
                <w:b/>
              </w:rPr>
            </w:pPr>
            <w:r w:rsidRPr="006951EF">
              <w:rPr>
                <w:b/>
              </w:rPr>
              <w:t>Q. No.</w:t>
            </w:r>
          </w:p>
        </w:tc>
        <w:tc>
          <w:tcPr>
            <w:tcW w:w="3726" w:type="pct"/>
            <w:vAlign w:val="center"/>
          </w:tcPr>
          <w:p w:rsidR="00EC44A1" w:rsidRPr="006951EF" w:rsidRDefault="00EC44A1" w:rsidP="005133D7">
            <w:pPr>
              <w:jc w:val="center"/>
              <w:rPr>
                <w:b/>
              </w:rPr>
            </w:pPr>
            <w:r w:rsidRPr="006951EF">
              <w:rPr>
                <w:b/>
              </w:rPr>
              <w:t>Questions</w:t>
            </w:r>
          </w:p>
        </w:tc>
        <w:tc>
          <w:tcPr>
            <w:tcW w:w="538" w:type="pct"/>
            <w:vAlign w:val="center"/>
          </w:tcPr>
          <w:p w:rsidR="00EC44A1" w:rsidRPr="006951EF" w:rsidRDefault="00EC44A1" w:rsidP="00EC44A1">
            <w:pPr>
              <w:jc w:val="center"/>
              <w:rPr>
                <w:b/>
              </w:rPr>
            </w:pPr>
            <w:r>
              <w:rPr>
                <w:b/>
              </w:rPr>
              <w:t>CO / BL</w:t>
            </w:r>
          </w:p>
        </w:tc>
        <w:tc>
          <w:tcPr>
            <w:tcW w:w="420" w:type="pct"/>
            <w:vAlign w:val="center"/>
          </w:tcPr>
          <w:p w:rsidR="00EC44A1" w:rsidRPr="006951EF" w:rsidRDefault="00EC44A1" w:rsidP="005133D7">
            <w:pPr>
              <w:jc w:val="center"/>
              <w:rPr>
                <w:b/>
              </w:rPr>
            </w:pPr>
            <w:r w:rsidRPr="006951EF">
              <w:rPr>
                <w:b/>
              </w:rPr>
              <w:t>Marks</w:t>
            </w:r>
          </w:p>
        </w:tc>
      </w:tr>
      <w:tr w:rsidR="00EC44A1" w:rsidRPr="006951EF" w:rsidTr="00EC44A1">
        <w:tc>
          <w:tcPr>
            <w:tcW w:w="5000" w:type="pct"/>
            <w:gridSpan w:val="4"/>
          </w:tcPr>
          <w:p w:rsidR="00EC44A1" w:rsidRPr="006951EF" w:rsidRDefault="00EC44A1" w:rsidP="00EC44A1">
            <w:pPr>
              <w:jc w:val="center"/>
              <w:rPr>
                <w:b/>
                <w:u w:val="single"/>
              </w:rPr>
            </w:pPr>
            <w:r w:rsidRPr="006951EF">
              <w:rPr>
                <w:b/>
                <w:u w:val="single"/>
              </w:rPr>
              <w:t>PART – A (10 X 1 = 10 MARKS)</w:t>
            </w:r>
          </w:p>
        </w:tc>
      </w:tr>
      <w:tr w:rsidR="00EC44A1" w:rsidRPr="006951EF" w:rsidTr="00EC44A1">
        <w:tc>
          <w:tcPr>
            <w:tcW w:w="316" w:type="pct"/>
            <w:vAlign w:val="center"/>
          </w:tcPr>
          <w:p w:rsidR="00EC44A1" w:rsidRPr="006951EF" w:rsidRDefault="00EC44A1" w:rsidP="00EC44A1">
            <w:pPr>
              <w:jc w:val="center"/>
            </w:pPr>
            <w:r w:rsidRPr="006951EF">
              <w:t>1.</w:t>
            </w:r>
          </w:p>
        </w:tc>
        <w:tc>
          <w:tcPr>
            <w:tcW w:w="3726" w:type="pct"/>
          </w:tcPr>
          <w:p w:rsidR="00EC44A1" w:rsidRPr="006951EF" w:rsidRDefault="00EC44A1" w:rsidP="00EC44A1">
            <w:r w:rsidRPr="006951EF">
              <w:t>Write down the equation of the straight line passing through the points (x</w:t>
            </w:r>
            <w:r w:rsidRPr="006951EF">
              <w:rPr>
                <w:vertAlign w:val="subscript"/>
              </w:rPr>
              <w:t>1</w:t>
            </w:r>
            <w:r w:rsidRPr="006951EF">
              <w:t>,y</w:t>
            </w:r>
            <w:r w:rsidRPr="006951EF">
              <w:rPr>
                <w:vertAlign w:val="subscript"/>
              </w:rPr>
              <w:t>1</w:t>
            </w:r>
            <w:r w:rsidRPr="006951EF">
              <w:t>) and (x</w:t>
            </w:r>
            <w:r w:rsidRPr="006951EF">
              <w:rPr>
                <w:vertAlign w:val="subscript"/>
              </w:rPr>
              <w:t>2</w:t>
            </w:r>
            <w:r w:rsidRPr="006951EF">
              <w:t>,y</w:t>
            </w:r>
            <w:r w:rsidRPr="006951EF">
              <w:rPr>
                <w:vertAlign w:val="subscript"/>
              </w:rPr>
              <w:t>2</w:t>
            </w:r>
            <w:r w:rsidRPr="006951EF">
              <w:t>).</w:t>
            </w:r>
          </w:p>
        </w:tc>
        <w:tc>
          <w:tcPr>
            <w:tcW w:w="538" w:type="pct"/>
            <w:vAlign w:val="center"/>
          </w:tcPr>
          <w:p w:rsidR="00EC44A1" w:rsidRPr="006951EF" w:rsidRDefault="00EC44A1" w:rsidP="00EC44A1">
            <w:pPr>
              <w:jc w:val="center"/>
            </w:pPr>
            <w:r w:rsidRPr="006951EF">
              <w:t>CO1/R</w:t>
            </w:r>
          </w:p>
        </w:tc>
        <w:tc>
          <w:tcPr>
            <w:tcW w:w="420" w:type="pct"/>
            <w:vAlign w:val="center"/>
          </w:tcPr>
          <w:p w:rsidR="00EC44A1" w:rsidRPr="006951EF" w:rsidRDefault="00EC44A1" w:rsidP="00EC44A1">
            <w:pPr>
              <w:jc w:val="center"/>
            </w:pPr>
            <w:r w:rsidRPr="006951EF">
              <w:t>1</w:t>
            </w:r>
          </w:p>
        </w:tc>
      </w:tr>
      <w:tr w:rsidR="00EC44A1" w:rsidRPr="006951EF" w:rsidTr="00EC44A1">
        <w:tc>
          <w:tcPr>
            <w:tcW w:w="316" w:type="pct"/>
            <w:vAlign w:val="center"/>
          </w:tcPr>
          <w:p w:rsidR="00EC44A1" w:rsidRPr="006951EF" w:rsidRDefault="00EC44A1" w:rsidP="00EC44A1">
            <w:pPr>
              <w:jc w:val="center"/>
            </w:pPr>
            <w:r w:rsidRPr="006951EF">
              <w:t>2.</w:t>
            </w:r>
          </w:p>
        </w:tc>
        <w:tc>
          <w:tcPr>
            <w:tcW w:w="3726" w:type="pct"/>
          </w:tcPr>
          <w:p w:rsidR="00EC44A1" w:rsidRPr="006951EF" w:rsidRDefault="00EC44A1" w:rsidP="00EC44A1">
            <w:r w:rsidRPr="006951EF">
              <w:t>Define greatest circle.</w:t>
            </w:r>
          </w:p>
        </w:tc>
        <w:tc>
          <w:tcPr>
            <w:tcW w:w="538" w:type="pct"/>
            <w:vAlign w:val="center"/>
          </w:tcPr>
          <w:p w:rsidR="00EC44A1" w:rsidRPr="006951EF" w:rsidRDefault="00EC44A1" w:rsidP="00EC44A1">
            <w:pPr>
              <w:jc w:val="center"/>
            </w:pPr>
            <w:r w:rsidRPr="006951EF">
              <w:t>CO1/R</w:t>
            </w:r>
          </w:p>
        </w:tc>
        <w:tc>
          <w:tcPr>
            <w:tcW w:w="420" w:type="pct"/>
            <w:vAlign w:val="center"/>
          </w:tcPr>
          <w:p w:rsidR="00EC44A1" w:rsidRPr="006951EF" w:rsidRDefault="00EC44A1" w:rsidP="00EC44A1">
            <w:pPr>
              <w:jc w:val="center"/>
            </w:pPr>
            <w:r w:rsidRPr="006951EF">
              <w:t>1</w:t>
            </w:r>
          </w:p>
        </w:tc>
      </w:tr>
      <w:tr w:rsidR="00EC44A1" w:rsidRPr="006951EF" w:rsidTr="00EC44A1">
        <w:tc>
          <w:tcPr>
            <w:tcW w:w="316" w:type="pct"/>
            <w:vAlign w:val="center"/>
          </w:tcPr>
          <w:p w:rsidR="00EC44A1" w:rsidRPr="006951EF" w:rsidRDefault="00EC44A1" w:rsidP="00EC44A1">
            <w:pPr>
              <w:jc w:val="center"/>
            </w:pPr>
            <w:r w:rsidRPr="006951EF">
              <w:t>3.</w:t>
            </w:r>
          </w:p>
        </w:tc>
        <w:tc>
          <w:tcPr>
            <w:tcW w:w="3726" w:type="pct"/>
          </w:tcPr>
          <w:p w:rsidR="00EC44A1" w:rsidRPr="006951EF" w:rsidRDefault="00EC44A1" w:rsidP="00EC44A1">
            <w:r w:rsidRPr="006951EF">
              <w:t xml:space="preserve">If  the eigen values of  the matrix A  = </w:t>
            </w:r>
            <w:r w:rsidRPr="006951EF">
              <w:rPr>
                <w:position w:val="-50"/>
              </w:rPr>
              <w:object w:dxaOrig="1060" w:dyaOrig="1120">
                <v:shape id="_x0000_i1274" type="#_x0000_t75" style="width:53.25pt;height:56.25pt" o:ole="">
                  <v:imagedata r:id="rId530" o:title=""/>
                </v:shape>
                <o:OLEObject Type="Embed" ProgID="Equation.3" ShapeID="_x0000_i1274" DrawAspect="Content" ObjectID="_1768377790" r:id="rId531"/>
              </w:object>
            </w:r>
          </w:p>
          <w:p w:rsidR="00EC44A1" w:rsidRPr="006951EF" w:rsidRDefault="00EC44A1" w:rsidP="00EC44A1">
            <w:pPr>
              <w:rPr>
                <w:vertAlign w:val="superscript"/>
              </w:rPr>
            </w:pPr>
            <w:r w:rsidRPr="006951EF">
              <w:t xml:space="preserve">is  -2,3,6  find the eigen values of   </w:t>
            </w:r>
            <w:r w:rsidRPr="006951EF">
              <w:rPr>
                <w:position w:val="-6"/>
              </w:rPr>
              <w:object w:dxaOrig="400" w:dyaOrig="320">
                <v:shape id="_x0000_i1275" type="#_x0000_t75" style="width:20.25pt;height:15.75pt" o:ole="">
                  <v:imagedata r:id="rId532" o:title=""/>
                </v:shape>
                <o:OLEObject Type="Embed" ProgID="Equation.3" ShapeID="_x0000_i1275" DrawAspect="Content" ObjectID="_1768377791" r:id="rId533"/>
              </w:object>
            </w:r>
          </w:p>
        </w:tc>
        <w:tc>
          <w:tcPr>
            <w:tcW w:w="538" w:type="pct"/>
            <w:vAlign w:val="center"/>
          </w:tcPr>
          <w:p w:rsidR="00EC44A1" w:rsidRPr="006951EF" w:rsidRDefault="00EC44A1" w:rsidP="00EC44A1">
            <w:pPr>
              <w:jc w:val="center"/>
            </w:pPr>
            <w:r w:rsidRPr="006951EF">
              <w:t>CO2/R</w:t>
            </w:r>
          </w:p>
        </w:tc>
        <w:tc>
          <w:tcPr>
            <w:tcW w:w="420" w:type="pct"/>
            <w:vAlign w:val="center"/>
          </w:tcPr>
          <w:p w:rsidR="00EC44A1" w:rsidRPr="006951EF" w:rsidRDefault="00EC44A1" w:rsidP="00EC44A1">
            <w:pPr>
              <w:jc w:val="center"/>
            </w:pPr>
            <w:r w:rsidRPr="006951EF">
              <w:t>1</w:t>
            </w:r>
          </w:p>
        </w:tc>
      </w:tr>
      <w:tr w:rsidR="00EC44A1" w:rsidRPr="006951EF" w:rsidTr="00EC44A1">
        <w:tc>
          <w:tcPr>
            <w:tcW w:w="316" w:type="pct"/>
            <w:vAlign w:val="center"/>
          </w:tcPr>
          <w:p w:rsidR="00EC44A1" w:rsidRPr="006951EF" w:rsidRDefault="00EC44A1" w:rsidP="00EC44A1">
            <w:pPr>
              <w:jc w:val="center"/>
            </w:pPr>
            <w:r w:rsidRPr="006951EF">
              <w:t>4.</w:t>
            </w:r>
          </w:p>
        </w:tc>
        <w:tc>
          <w:tcPr>
            <w:tcW w:w="3726" w:type="pct"/>
          </w:tcPr>
          <w:p w:rsidR="00EC44A1" w:rsidRPr="006951EF" w:rsidRDefault="00EC44A1" w:rsidP="00EC44A1">
            <w:r w:rsidRPr="006951EF">
              <w:t xml:space="preserve">Find the sum of the eigen values of  matrix </w:t>
            </w:r>
            <w:r w:rsidRPr="006951EF">
              <w:rPr>
                <w:position w:val="-50"/>
              </w:rPr>
              <w:object w:dxaOrig="1740" w:dyaOrig="1120">
                <v:shape id="_x0000_i1276" type="#_x0000_t75" style="width:87pt;height:56.25pt" o:ole="">
                  <v:imagedata r:id="rId534" o:title=""/>
                </v:shape>
                <o:OLEObject Type="Embed" ProgID="Equation.3" ShapeID="_x0000_i1276" DrawAspect="Content" ObjectID="_1768377792" r:id="rId535"/>
              </w:object>
            </w:r>
          </w:p>
        </w:tc>
        <w:tc>
          <w:tcPr>
            <w:tcW w:w="538" w:type="pct"/>
            <w:vAlign w:val="center"/>
          </w:tcPr>
          <w:p w:rsidR="00EC44A1" w:rsidRPr="006951EF" w:rsidRDefault="00EC44A1" w:rsidP="00EC44A1">
            <w:pPr>
              <w:jc w:val="center"/>
            </w:pPr>
            <w:r w:rsidRPr="006951EF">
              <w:t>CO2/R</w:t>
            </w:r>
          </w:p>
        </w:tc>
        <w:tc>
          <w:tcPr>
            <w:tcW w:w="420" w:type="pct"/>
            <w:vAlign w:val="center"/>
          </w:tcPr>
          <w:p w:rsidR="00EC44A1" w:rsidRPr="006951EF" w:rsidRDefault="00EC44A1" w:rsidP="00EC44A1">
            <w:pPr>
              <w:jc w:val="center"/>
            </w:pPr>
            <w:r w:rsidRPr="006951EF">
              <w:t>1</w:t>
            </w:r>
          </w:p>
        </w:tc>
      </w:tr>
      <w:tr w:rsidR="00EC44A1" w:rsidRPr="006951EF" w:rsidTr="00EC44A1">
        <w:tc>
          <w:tcPr>
            <w:tcW w:w="316" w:type="pct"/>
            <w:vAlign w:val="center"/>
          </w:tcPr>
          <w:p w:rsidR="00EC44A1" w:rsidRPr="006951EF" w:rsidRDefault="00EC44A1" w:rsidP="00EC44A1">
            <w:pPr>
              <w:jc w:val="center"/>
            </w:pPr>
            <w:r w:rsidRPr="006951EF">
              <w:t>5.</w:t>
            </w:r>
          </w:p>
        </w:tc>
        <w:tc>
          <w:tcPr>
            <w:tcW w:w="3726" w:type="pct"/>
          </w:tcPr>
          <w:p w:rsidR="00EC44A1" w:rsidRPr="006951EF" w:rsidRDefault="00EC44A1" w:rsidP="00EC44A1">
            <w:r w:rsidRPr="006951EF">
              <w:t xml:space="preserve">Examine the convergence of the sequence </w:t>
            </w:r>
            <w:r w:rsidRPr="006951EF">
              <w:rPr>
                <w:position w:val="-12"/>
              </w:rPr>
              <w:object w:dxaOrig="780" w:dyaOrig="380">
                <v:shape id="_x0000_i1277" type="#_x0000_t75" style="width:39pt;height:18.75pt" o:ole="">
                  <v:imagedata r:id="rId536" o:title=""/>
                </v:shape>
                <o:OLEObject Type="Embed" ProgID="Equation.3" ShapeID="_x0000_i1277" DrawAspect="Content" ObjectID="_1768377793" r:id="rId537"/>
              </w:object>
            </w:r>
          </w:p>
        </w:tc>
        <w:tc>
          <w:tcPr>
            <w:tcW w:w="538" w:type="pct"/>
            <w:vAlign w:val="center"/>
          </w:tcPr>
          <w:p w:rsidR="00EC44A1" w:rsidRPr="006951EF" w:rsidRDefault="00EC44A1" w:rsidP="00EC44A1">
            <w:pPr>
              <w:jc w:val="center"/>
            </w:pPr>
            <w:r w:rsidRPr="006951EF">
              <w:t>CO3/R</w:t>
            </w:r>
          </w:p>
        </w:tc>
        <w:tc>
          <w:tcPr>
            <w:tcW w:w="420" w:type="pct"/>
            <w:vAlign w:val="center"/>
          </w:tcPr>
          <w:p w:rsidR="00EC44A1" w:rsidRPr="006951EF" w:rsidRDefault="00EC44A1" w:rsidP="00EC44A1">
            <w:pPr>
              <w:jc w:val="center"/>
            </w:pPr>
            <w:r w:rsidRPr="006951EF">
              <w:t>1</w:t>
            </w:r>
          </w:p>
        </w:tc>
      </w:tr>
      <w:tr w:rsidR="00EC44A1" w:rsidRPr="006951EF" w:rsidTr="00EC44A1">
        <w:tc>
          <w:tcPr>
            <w:tcW w:w="316" w:type="pct"/>
            <w:vAlign w:val="center"/>
          </w:tcPr>
          <w:p w:rsidR="00EC44A1" w:rsidRPr="006951EF" w:rsidRDefault="00EC44A1" w:rsidP="00EC44A1">
            <w:pPr>
              <w:jc w:val="center"/>
            </w:pPr>
            <w:r w:rsidRPr="006951EF">
              <w:t>6.</w:t>
            </w:r>
          </w:p>
        </w:tc>
        <w:tc>
          <w:tcPr>
            <w:tcW w:w="3726" w:type="pct"/>
          </w:tcPr>
          <w:p w:rsidR="00EC44A1" w:rsidRPr="006951EF" w:rsidRDefault="00EC44A1" w:rsidP="00EC44A1">
            <w:r w:rsidRPr="006951EF">
              <w:t xml:space="preserve">If p&gt;1, the series </w:t>
            </w:r>
            <w:r w:rsidRPr="006951EF">
              <w:rPr>
                <w:position w:val="-28"/>
                <w:vertAlign w:val="subscript"/>
              </w:rPr>
              <w:object w:dxaOrig="660" w:dyaOrig="680">
                <v:shape id="_x0000_i1278" type="#_x0000_t75" style="width:35.25pt;height:33.75pt" o:ole="">
                  <v:imagedata r:id="rId538" o:title=""/>
                </v:shape>
                <o:OLEObject Type="Embed" ProgID="Equation.3" ShapeID="_x0000_i1278" DrawAspect="Content" ObjectID="_1768377794" r:id="rId539"/>
              </w:object>
            </w:r>
            <w:r w:rsidRPr="006951EF">
              <w:t>=  ___________.</w:t>
            </w:r>
          </w:p>
        </w:tc>
        <w:tc>
          <w:tcPr>
            <w:tcW w:w="538" w:type="pct"/>
            <w:vAlign w:val="center"/>
          </w:tcPr>
          <w:p w:rsidR="00EC44A1" w:rsidRPr="006951EF" w:rsidRDefault="00EC44A1" w:rsidP="00EC44A1">
            <w:pPr>
              <w:jc w:val="center"/>
            </w:pPr>
            <w:r w:rsidRPr="006951EF">
              <w:t>CO3/R</w:t>
            </w:r>
          </w:p>
        </w:tc>
        <w:tc>
          <w:tcPr>
            <w:tcW w:w="420" w:type="pct"/>
            <w:vAlign w:val="center"/>
          </w:tcPr>
          <w:p w:rsidR="00EC44A1" w:rsidRPr="006951EF" w:rsidRDefault="00EC44A1" w:rsidP="00EC44A1">
            <w:pPr>
              <w:jc w:val="center"/>
            </w:pPr>
            <w:r w:rsidRPr="006951EF">
              <w:t>1</w:t>
            </w:r>
          </w:p>
        </w:tc>
      </w:tr>
      <w:tr w:rsidR="00EC44A1" w:rsidRPr="006951EF" w:rsidTr="00EC44A1">
        <w:tc>
          <w:tcPr>
            <w:tcW w:w="316" w:type="pct"/>
            <w:vAlign w:val="center"/>
          </w:tcPr>
          <w:p w:rsidR="00EC44A1" w:rsidRPr="006951EF" w:rsidRDefault="00EC44A1" w:rsidP="00EC44A1">
            <w:pPr>
              <w:jc w:val="center"/>
            </w:pPr>
            <w:r w:rsidRPr="006951EF">
              <w:t>7.</w:t>
            </w:r>
          </w:p>
        </w:tc>
        <w:tc>
          <w:tcPr>
            <w:tcW w:w="3726" w:type="pct"/>
          </w:tcPr>
          <w:p w:rsidR="00EC44A1" w:rsidRPr="006951EF" w:rsidRDefault="00EC44A1" w:rsidP="00EC44A1">
            <w:r w:rsidRPr="006951EF">
              <w:t xml:space="preserve">Write down Fourier series expansion of f(x) in the interval </w:t>
            </w:r>
            <w:r w:rsidRPr="006951EF">
              <w:rPr>
                <w:position w:val="-6"/>
              </w:rPr>
              <w:object w:dxaOrig="1140" w:dyaOrig="279">
                <v:shape id="_x0000_i1279" type="#_x0000_t75" style="width:57pt;height:14.25pt" o:ole="">
                  <v:imagedata r:id="rId540" o:title=""/>
                </v:shape>
                <o:OLEObject Type="Embed" ProgID="Equation.3" ShapeID="_x0000_i1279" DrawAspect="Content" ObjectID="_1768377795" r:id="rId541"/>
              </w:object>
            </w:r>
          </w:p>
        </w:tc>
        <w:tc>
          <w:tcPr>
            <w:tcW w:w="538" w:type="pct"/>
            <w:vAlign w:val="center"/>
          </w:tcPr>
          <w:p w:rsidR="00EC44A1" w:rsidRPr="006951EF" w:rsidRDefault="00EC44A1" w:rsidP="00EC44A1">
            <w:pPr>
              <w:jc w:val="center"/>
            </w:pPr>
            <w:r w:rsidRPr="006951EF">
              <w:t>CO4/R</w:t>
            </w:r>
          </w:p>
        </w:tc>
        <w:tc>
          <w:tcPr>
            <w:tcW w:w="420" w:type="pct"/>
            <w:vAlign w:val="center"/>
          </w:tcPr>
          <w:p w:rsidR="00EC44A1" w:rsidRPr="006951EF" w:rsidRDefault="00EC44A1" w:rsidP="00EC44A1">
            <w:pPr>
              <w:jc w:val="center"/>
            </w:pPr>
            <w:r w:rsidRPr="006951EF">
              <w:t>1</w:t>
            </w:r>
          </w:p>
        </w:tc>
      </w:tr>
      <w:tr w:rsidR="00EC44A1" w:rsidRPr="006951EF" w:rsidTr="00EC44A1">
        <w:tc>
          <w:tcPr>
            <w:tcW w:w="316" w:type="pct"/>
            <w:vAlign w:val="center"/>
          </w:tcPr>
          <w:p w:rsidR="00EC44A1" w:rsidRPr="006951EF" w:rsidRDefault="00EC44A1" w:rsidP="00EC44A1">
            <w:pPr>
              <w:jc w:val="center"/>
            </w:pPr>
            <w:r w:rsidRPr="006951EF">
              <w:t>8.</w:t>
            </w:r>
          </w:p>
        </w:tc>
        <w:tc>
          <w:tcPr>
            <w:tcW w:w="3726" w:type="pct"/>
          </w:tcPr>
          <w:p w:rsidR="00EC44A1" w:rsidRPr="006951EF" w:rsidRDefault="00EC44A1" w:rsidP="00EC44A1">
            <w:r w:rsidRPr="006951EF">
              <w:t xml:space="preserve">Write down half range Fourier sine series expansion of f(x) in the interval </w:t>
            </w:r>
            <w:r w:rsidRPr="006951EF">
              <w:rPr>
                <w:position w:val="-6"/>
              </w:rPr>
              <w:object w:dxaOrig="999" w:dyaOrig="279">
                <v:shape id="_x0000_i1280" type="#_x0000_t75" style="width:50.25pt;height:14.25pt" o:ole="">
                  <v:imagedata r:id="rId542" o:title=""/>
                </v:shape>
                <o:OLEObject Type="Embed" ProgID="Equation.3" ShapeID="_x0000_i1280" DrawAspect="Content" ObjectID="_1768377796" r:id="rId543"/>
              </w:object>
            </w:r>
          </w:p>
        </w:tc>
        <w:tc>
          <w:tcPr>
            <w:tcW w:w="538" w:type="pct"/>
            <w:vAlign w:val="center"/>
          </w:tcPr>
          <w:p w:rsidR="00EC44A1" w:rsidRPr="006951EF" w:rsidRDefault="00EC44A1" w:rsidP="00EC44A1">
            <w:pPr>
              <w:jc w:val="center"/>
            </w:pPr>
            <w:r w:rsidRPr="006951EF">
              <w:t>CO4/R</w:t>
            </w:r>
          </w:p>
        </w:tc>
        <w:tc>
          <w:tcPr>
            <w:tcW w:w="420" w:type="pct"/>
            <w:vAlign w:val="center"/>
          </w:tcPr>
          <w:p w:rsidR="00EC44A1" w:rsidRPr="006951EF" w:rsidRDefault="00EC44A1" w:rsidP="00EC44A1">
            <w:pPr>
              <w:jc w:val="center"/>
            </w:pPr>
            <w:r w:rsidRPr="006951EF">
              <w:t>1</w:t>
            </w:r>
          </w:p>
        </w:tc>
      </w:tr>
      <w:tr w:rsidR="00EC44A1" w:rsidRPr="006951EF" w:rsidTr="00EC44A1">
        <w:tc>
          <w:tcPr>
            <w:tcW w:w="316" w:type="pct"/>
            <w:vAlign w:val="center"/>
          </w:tcPr>
          <w:p w:rsidR="00EC44A1" w:rsidRPr="006951EF" w:rsidRDefault="00EC44A1" w:rsidP="00EC44A1">
            <w:pPr>
              <w:jc w:val="center"/>
            </w:pPr>
            <w:r w:rsidRPr="006951EF">
              <w:t>9.</w:t>
            </w:r>
          </w:p>
        </w:tc>
        <w:tc>
          <w:tcPr>
            <w:tcW w:w="3726" w:type="pct"/>
          </w:tcPr>
          <w:p w:rsidR="00EC44A1" w:rsidRPr="006951EF" w:rsidRDefault="00EC44A1" w:rsidP="00EC44A1">
            <w:r w:rsidRPr="006951EF">
              <w:t>Find</w:t>
            </w:r>
            <w:r w:rsidRPr="006951EF">
              <w:rPr>
                <w:position w:val="-32"/>
              </w:rPr>
              <w:object w:dxaOrig="859" w:dyaOrig="760">
                <v:shape id="_x0000_i1281" type="#_x0000_t75" style="width:42.75pt;height:38.25pt" o:ole="">
                  <v:imagedata r:id="rId544" o:title=""/>
                </v:shape>
                <o:OLEObject Type="Embed" ProgID="Equation.3" ShapeID="_x0000_i1281" DrawAspect="Content" ObjectID="_1768377797" r:id="rId545"/>
              </w:object>
            </w:r>
          </w:p>
        </w:tc>
        <w:tc>
          <w:tcPr>
            <w:tcW w:w="538" w:type="pct"/>
            <w:vAlign w:val="center"/>
          </w:tcPr>
          <w:p w:rsidR="00EC44A1" w:rsidRPr="006951EF" w:rsidRDefault="00EC44A1" w:rsidP="00EC44A1">
            <w:pPr>
              <w:jc w:val="center"/>
            </w:pPr>
            <w:r w:rsidRPr="006951EF">
              <w:t>CO5/R</w:t>
            </w:r>
          </w:p>
        </w:tc>
        <w:tc>
          <w:tcPr>
            <w:tcW w:w="420" w:type="pct"/>
            <w:vAlign w:val="center"/>
          </w:tcPr>
          <w:p w:rsidR="00EC44A1" w:rsidRPr="006951EF" w:rsidRDefault="00EC44A1" w:rsidP="00EC44A1">
            <w:pPr>
              <w:jc w:val="center"/>
            </w:pPr>
            <w:r w:rsidRPr="006951EF">
              <w:t>1</w:t>
            </w:r>
          </w:p>
        </w:tc>
      </w:tr>
      <w:tr w:rsidR="00EC44A1" w:rsidRPr="006951EF" w:rsidTr="00EC44A1">
        <w:tc>
          <w:tcPr>
            <w:tcW w:w="316" w:type="pct"/>
            <w:vAlign w:val="center"/>
          </w:tcPr>
          <w:p w:rsidR="00EC44A1" w:rsidRPr="006951EF" w:rsidRDefault="00EC44A1" w:rsidP="00EC44A1">
            <w:pPr>
              <w:jc w:val="center"/>
            </w:pPr>
            <w:r w:rsidRPr="006951EF">
              <w:t>10.</w:t>
            </w:r>
          </w:p>
        </w:tc>
        <w:tc>
          <w:tcPr>
            <w:tcW w:w="3726" w:type="pct"/>
          </w:tcPr>
          <w:p w:rsidR="00EC44A1" w:rsidRPr="006951EF" w:rsidRDefault="00EC44A1" w:rsidP="00EC44A1">
            <w:r w:rsidRPr="006951EF">
              <w:t xml:space="preserve">Evaluate </w:t>
            </w:r>
            <w:r w:rsidRPr="006951EF">
              <w:rPr>
                <w:position w:val="-32"/>
              </w:rPr>
              <w:object w:dxaOrig="1080" w:dyaOrig="760">
                <v:shape id="_x0000_i1282" type="#_x0000_t75" style="width:54pt;height:38.25pt" o:ole="">
                  <v:imagedata r:id="rId546" o:title=""/>
                </v:shape>
                <o:OLEObject Type="Embed" ProgID="Equation.3" ShapeID="_x0000_i1282" DrawAspect="Content" ObjectID="_1768377798" r:id="rId547"/>
              </w:object>
            </w:r>
          </w:p>
        </w:tc>
        <w:tc>
          <w:tcPr>
            <w:tcW w:w="538" w:type="pct"/>
            <w:vAlign w:val="center"/>
          </w:tcPr>
          <w:p w:rsidR="00EC44A1" w:rsidRPr="006951EF" w:rsidRDefault="00EC44A1" w:rsidP="00EC44A1">
            <w:pPr>
              <w:jc w:val="center"/>
            </w:pPr>
            <w:r w:rsidRPr="006951EF">
              <w:t>CO5/R</w:t>
            </w:r>
          </w:p>
        </w:tc>
        <w:tc>
          <w:tcPr>
            <w:tcW w:w="420" w:type="pct"/>
            <w:vAlign w:val="center"/>
          </w:tcPr>
          <w:p w:rsidR="00EC44A1" w:rsidRPr="006951EF" w:rsidRDefault="00EC44A1" w:rsidP="00EC44A1">
            <w:pPr>
              <w:jc w:val="center"/>
            </w:pPr>
            <w:r w:rsidRPr="006951EF">
              <w:t>1</w:t>
            </w:r>
          </w:p>
        </w:tc>
      </w:tr>
    </w:tbl>
    <w:p w:rsidR="00EC44A1" w:rsidRPr="006951EF" w:rsidRDefault="00EC44A1" w:rsidP="005133D7">
      <w:pPr>
        <w:jc w:val="center"/>
        <w:rPr>
          <w:b/>
          <w:u w:val="single"/>
        </w:rPr>
      </w:pPr>
    </w:p>
    <w:tbl>
      <w:tblPr>
        <w:tblStyle w:val="TableGrid"/>
        <w:tblW w:w="5000" w:type="pct"/>
        <w:tblLook w:val="04A0" w:firstRow="1" w:lastRow="0" w:firstColumn="1" w:lastColumn="0" w:noHBand="0" w:noVBand="1"/>
      </w:tblPr>
      <w:tblGrid>
        <w:gridCol w:w="643"/>
        <w:gridCol w:w="7559"/>
        <w:gridCol w:w="1080"/>
        <w:gridCol w:w="891"/>
      </w:tblGrid>
      <w:tr w:rsidR="00EC44A1" w:rsidRPr="006951EF" w:rsidTr="00EC44A1">
        <w:tc>
          <w:tcPr>
            <w:tcW w:w="5000" w:type="pct"/>
            <w:gridSpan w:val="4"/>
          </w:tcPr>
          <w:p w:rsidR="00EC44A1" w:rsidRPr="006951EF" w:rsidRDefault="00EC44A1" w:rsidP="00EC44A1">
            <w:pPr>
              <w:jc w:val="center"/>
              <w:rPr>
                <w:b/>
                <w:u w:val="single"/>
              </w:rPr>
            </w:pPr>
            <w:r w:rsidRPr="006951EF">
              <w:rPr>
                <w:b/>
                <w:u w:val="single"/>
              </w:rPr>
              <w:t xml:space="preserve">PART – B (6 X 3 = 18 MARKS) </w:t>
            </w:r>
          </w:p>
        </w:tc>
      </w:tr>
      <w:tr w:rsidR="00EC44A1" w:rsidRPr="006951EF" w:rsidTr="00EC44A1">
        <w:tc>
          <w:tcPr>
            <w:tcW w:w="316" w:type="pct"/>
            <w:vAlign w:val="center"/>
          </w:tcPr>
          <w:p w:rsidR="00EC44A1" w:rsidRPr="006951EF" w:rsidRDefault="00EC44A1" w:rsidP="00EC44A1">
            <w:pPr>
              <w:jc w:val="center"/>
            </w:pPr>
            <w:r w:rsidRPr="006951EF">
              <w:t>11.</w:t>
            </w:r>
          </w:p>
        </w:tc>
        <w:tc>
          <w:tcPr>
            <w:tcW w:w="3715" w:type="pct"/>
          </w:tcPr>
          <w:p w:rsidR="00EC44A1" w:rsidRPr="006951EF" w:rsidRDefault="00EC44A1" w:rsidP="00EC44A1">
            <w:r w:rsidRPr="006951EF">
              <w:t xml:space="preserve">Check whether the lines </w:t>
            </w:r>
            <w:r w:rsidRPr="006951EF">
              <w:rPr>
                <w:position w:val="-24"/>
              </w:rPr>
              <w:object w:dxaOrig="2120" w:dyaOrig="620">
                <v:shape id="_x0000_i1283" type="#_x0000_t75" style="width:105.75pt;height:30.75pt" o:ole="">
                  <v:imagedata r:id="rId548" o:title=""/>
                </v:shape>
                <o:OLEObject Type="Embed" ProgID="Equation.3" ShapeID="_x0000_i1283" DrawAspect="Content" ObjectID="_1768377799" r:id="rId549"/>
              </w:object>
            </w:r>
            <w:r w:rsidRPr="006951EF">
              <w:t xml:space="preserve"> and </w:t>
            </w:r>
            <w:r w:rsidRPr="006951EF">
              <w:rPr>
                <w:position w:val="-24"/>
              </w:rPr>
              <w:object w:dxaOrig="2079" w:dyaOrig="620">
                <v:shape id="_x0000_i1284" type="#_x0000_t75" style="width:104.25pt;height:30.75pt" o:ole="">
                  <v:imagedata r:id="rId550" o:title=""/>
                </v:shape>
                <o:OLEObject Type="Embed" ProgID="Equation.3" ShapeID="_x0000_i1284" DrawAspect="Content" ObjectID="_1768377800" r:id="rId551"/>
              </w:object>
            </w:r>
            <w:r w:rsidRPr="006951EF">
              <w:t xml:space="preserve"> are coplanar.</w:t>
            </w:r>
          </w:p>
        </w:tc>
        <w:tc>
          <w:tcPr>
            <w:tcW w:w="531" w:type="pct"/>
            <w:vAlign w:val="center"/>
          </w:tcPr>
          <w:p w:rsidR="00EC44A1" w:rsidRPr="006951EF" w:rsidRDefault="00EC44A1" w:rsidP="00EC44A1">
            <w:pPr>
              <w:jc w:val="center"/>
            </w:pPr>
            <w:r w:rsidRPr="006951EF">
              <w:t>CO1/A</w:t>
            </w:r>
          </w:p>
        </w:tc>
        <w:tc>
          <w:tcPr>
            <w:tcW w:w="438" w:type="pct"/>
            <w:vAlign w:val="center"/>
          </w:tcPr>
          <w:p w:rsidR="00EC44A1" w:rsidRPr="006951EF" w:rsidRDefault="00EC44A1" w:rsidP="00EC44A1">
            <w:pPr>
              <w:jc w:val="center"/>
            </w:pPr>
            <w:r w:rsidRPr="006951EF">
              <w:t>3</w:t>
            </w:r>
          </w:p>
        </w:tc>
      </w:tr>
      <w:tr w:rsidR="00EC44A1" w:rsidRPr="006951EF" w:rsidTr="00EC44A1">
        <w:tc>
          <w:tcPr>
            <w:tcW w:w="316" w:type="pct"/>
            <w:vAlign w:val="center"/>
          </w:tcPr>
          <w:p w:rsidR="00EC44A1" w:rsidRPr="006951EF" w:rsidRDefault="00EC44A1" w:rsidP="00EC44A1">
            <w:pPr>
              <w:jc w:val="center"/>
            </w:pPr>
            <w:r w:rsidRPr="006951EF">
              <w:t>12.</w:t>
            </w:r>
          </w:p>
        </w:tc>
        <w:tc>
          <w:tcPr>
            <w:tcW w:w="3715" w:type="pct"/>
          </w:tcPr>
          <w:p w:rsidR="00EC44A1" w:rsidRPr="006951EF" w:rsidRDefault="00EC44A1" w:rsidP="00EC44A1">
            <w:r w:rsidRPr="006951EF">
              <w:t xml:space="preserve">Express  A as the sum of a symmetric and skew symmetric matrix where </w:t>
            </w:r>
            <w:r w:rsidRPr="006951EF">
              <w:rPr>
                <w:position w:val="-50"/>
              </w:rPr>
              <w:object w:dxaOrig="1920" w:dyaOrig="1120">
                <v:shape id="_x0000_i1285" type="#_x0000_t75" style="width:96pt;height:56.25pt" o:ole="">
                  <v:imagedata r:id="rId552" o:title=""/>
                </v:shape>
                <o:OLEObject Type="Embed" ProgID="Equation.3" ShapeID="_x0000_i1285" DrawAspect="Content" ObjectID="_1768377801" r:id="rId553"/>
              </w:object>
            </w:r>
          </w:p>
        </w:tc>
        <w:tc>
          <w:tcPr>
            <w:tcW w:w="531" w:type="pct"/>
            <w:vAlign w:val="center"/>
          </w:tcPr>
          <w:p w:rsidR="00EC44A1" w:rsidRPr="006951EF" w:rsidRDefault="00EC44A1" w:rsidP="00EC44A1">
            <w:pPr>
              <w:jc w:val="center"/>
            </w:pPr>
            <w:r w:rsidRPr="006951EF">
              <w:t>CO2/U</w:t>
            </w:r>
          </w:p>
        </w:tc>
        <w:tc>
          <w:tcPr>
            <w:tcW w:w="438" w:type="pct"/>
            <w:vAlign w:val="center"/>
          </w:tcPr>
          <w:p w:rsidR="00EC44A1" w:rsidRPr="006951EF" w:rsidRDefault="00EC44A1" w:rsidP="00EC44A1">
            <w:pPr>
              <w:jc w:val="center"/>
            </w:pPr>
            <w:r w:rsidRPr="006951EF">
              <w:t>3</w:t>
            </w:r>
          </w:p>
        </w:tc>
      </w:tr>
    </w:tbl>
    <w:p w:rsidR="00EC44A1" w:rsidRPr="006951EF" w:rsidRDefault="00EC44A1" w:rsidP="005133D7"/>
    <w:tbl>
      <w:tblPr>
        <w:tblStyle w:val="TableGrid"/>
        <w:tblW w:w="5000" w:type="pct"/>
        <w:tblLook w:val="04A0" w:firstRow="1" w:lastRow="0" w:firstColumn="1" w:lastColumn="0" w:noHBand="0" w:noVBand="1"/>
      </w:tblPr>
      <w:tblGrid>
        <w:gridCol w:w="643"/>
        <w:gridCol w:w="7559"/>
        <w:gridCol w:w="1080"/>
        <w:gridCol w:w="891"/>
      </w:tblGrid>
      <w:tr w:rsidR="00EC44A1" w:rsidRPr="006951EF" w:rsidTr="00EC44A1">
        <w:tc>
          <w:tcPr>
            <w:tcW w:w="316" w:type="pct"/>
            <w:vAlign w:val="center"/>
          </w:tcPr>
          <w:p w:rsidR="00EC44A1" w:rsidRPr="006951EF" w:rsidRDefault="00EC44A1" w:rsidP="00EC44A1">
            <w:pPr>
              <w:jc w:val="center"/>
            </w:pPr>
            <w:r w:rsidRPr="006951EF">
              <w:lastRenderedPageBreak/>
              <w:t>13.</w:t>
            </w:r>
          </w:p>
        </w:tc>
        <w:tc>
          <w:tcPr>
            <w:tcW w:w="3715" w:type="pct"/>
          </w:tcPr>
          <w:p w:rsidR="00EC44A1" w:rsidRPr="006951EF" w:rsidRDefault="00EC44A1" w:rsidP="00EC44A1">
            <w:r w:rsidRPr="006951EF">
              <w:t xml:space="preserve">Show that the series </w:t>
            </w:r>
            <w:r w:rsidRPr="006951EF">
              <w:rPr>
                <w:position w:val="-6"/>
              </w:rPr>
              <w:object w:dxaOrig="2140" w:dyaOrig="320">
                <v:shape id="_x0000_i1286" type="#_x0000_t75" style="width:107.25pt;height:15.75pt" o:ole="">
                  <v:imagedata r:id="rId554" o:title=""/>
                </v:shape>
                <o:OLEObject Type="Embed" ProgID="Equation.3" ShapeID="_x0000_i1286" DrawAspect="Content" ObjectID="_1768377802" r:id="rId555"/>
              </w:object>
            </w:r>
            <w:r w:rsidRPr="006951EF">
              <w:t xml:space="preserve"> diverges if</w:t>
            </w:r>
            <w:r w:rsidRPr="006951EF">
              <w:rPr>
                <w:position w:val="-4"/>
              </w:rPr>
              <w:object w:dxaOrig="499" w:dyaOrig="260">
                <v:shape id="_x0000_i1287" type="#_x0000_t75" style="width:24.75pt;height:12.75pt" o:ole="">
                  <v:imagedata r:id="rId556" o:title=""/>
                </v:shape>
                <o:OLEObject Type="Embed" ProgID="Equation.3" ShapeID="_x0000_i1287" DrawAspect="Content" ObjectID="_1768377803" r:id="rId557"/>
              </w:object>
            </w:r>
            <w:r w:rsidRPr="006951EF">
              <w:t xml:space="preserve"> .  </w:t>
            </w:r>
          </w:p>
        </w:tc>
        <w:tc>
          <w:tcPr>
            <w:tcW w:w="531" w:type="pct"/>
            <w:vAlign w:val="center"/>
          </w:tcPr>
          <w:p w:rsidR="00EC44A1" w:rsidRPr="006951EF" w:rsidRDefault="00EC44A1" w:rsidP="00EC44A1">
            <w:pPr>
              <w:jc w:val="center"/>
            </w:pPr>
            <w:r w:rsidRPr="006951EF">
              <w:t>CO3/U</w:t>
            </w:r>
          </w:p>
        </w:tc>
        <w:tc>
          <w:tcPr>
            <w:tcW w:w="438" w:type="pct"/>
            <w:vAlign w:val="center"/>
          </w:tcPr>
          <w:p w:rsidR="00EC44A1" w:rsidRPr="006951EF" w:rsidRDefault="00EC44A1" w:rsidP="00EC44A1">
            <w:pPr>
              <w:jc w:val="center"/>
            </w:pPr>
            <w:r w:rsidRPr="006951EF">
              <w:t>3</w:t>
            </w:r>
          </w:p>
        </w:tc>
      </w:tr>
      <w:tr w:rsidR="00EC44A1" w:rsidRPr="006951EF" w:rsidTr="00EC44A1">
        <w:tc>
          <w:tcPr>
            <w:tcW w:w="316" w:type="pct"/>
            <w:vAlign w:val="center"/>
          </w:tcPr>
          <w:p w:rsidR="00EC44A1" w:rsidRPr="006951EF" w:rsidRDefault="00EC44A1" w:rsidP="00EC44A1">
            <w:pPr>
              <w:jc w:val="center"/>
            </w:pPr>
            <w:r w:rsidRPr="006951EF">
              <w:t>14.</w:t>
            </w:r>
          </w:p>
        </w:tc>
        <w:tc>
          <w:tcPr>
            <w:tcW w:w="3715" w:type="pct"/>
          </w:tcPr>
          <w:p w:rsidR="00EC44A1" w:rsidRPr="006951EF" w:rsidRDefault="00EC44A1" w:rsidP="00EC44A1">
            <w:r w:rsidRPr="006951EF">
              <w:t xml:space="preserve">Write down half range Fourier cosine series expansion of f(x) = x in the interval </w:t>
            </w:r>
            <w:r w:rsidRPr="006951EF">
              <w:rPr>
                <w:position w:val="-6"/>
              </w:rPr>
              <w:object w:dxaOrig="999" w:dyaOrig="279">
                <v:shape id="_x0000_i1288" type="#_x0000_t75" style="width:50.25pt;height:14.25pt" o:ole="">
                  <v:imagedata r:id="rId542" o:title=""/>
                </v:shape>
                <o:OLEObject Type="Embed" ProgID="Equation.3" ShapeID="_x0000_i1288" DrawAspect="Content" ObjectID="_1768377804" r:id="rId558"/>
              </w:object>
            </w:r>
          </w:p>
        </w:tc>
        <w:tc>
          <w:tcPr>
            <w:tcW w:w="531" w:type="pct"/>
            <w:vAlign w:val="center"/>
          </w:tcPr>
          <w:p w:rsidR="00EC44A1" w:rsidRPr="006951EF" w:rsidRDefault="00EC44A1" w:rsidP="00EC44A1">
            <w:pPr>
              <w:jc w:val="center"/>
            </w:pPr>
            <w:r w:rsidRPr="006951EF">
              <w:t>CO4/U</w:t>
            </w:r>
          </w:p>
        </w:tc>
        <w:tc>
          <w:tcPr>
            <w:tcW w:w="438" w:type="pct"/>
            <w:vAlign w:val="center"/>
          </w:tcPr>
          <w:p w:rsidR="00EC44A1" w:rsidRPr="006951EF" w:rsidRDefault="00EC44A1" w:rsidP="00EC44A1">
            <w:pPr>
              <w:jc w:val="center"/>
            </w:pPr>
            <w:r w:rsidRPr="006951EF">
              <w:t>3</w:t>
            </w:r>
          </w:p>
        </w:tc>
      </w:tr>
      <w:tr w:rsidR="00EC44A1" w:rsidRPr="006951EF" w:rsidTr="00EC44A1">
        <w:tc>
          <w:tcPr>
            <w:tcW w:w="316" w:type="pct"/>
            <w:vAlign w:val="center"/>
          </w:tcPr>
          <w:p w:rsidR="00EC44A1" w:rsidRPr="006951EF" w:rsidRDefault="00EC44A1" w:rsidP="00EC44A1">
            <w:pPr>
              <w:jc w:val="center"/>
            </w:pPr>
            <w:r w:rsidRPr="006951EF">
              <w:t>15.</w:t>
            </w:r>
          </w:p>
        </w:tc>
        <w:tc>
          <w:tcPr>
            <w:tcW w:w="3715" w:type="pct"/>
          </w:tcPr>
          <w:p w:rsidR="00EC44A1" w:rsidRPr="006951EF" w:rsidRDefault="00EC44A1" w:rsidP="00EC44A1">
            <w:r w:rsidRPr="006951EF">
              <w:t xml:space="preserve">Evaluate </w:t>
            </w:r>
            <w:r w:rsidRPr="006951EF">
              <w:rPr>
                <w:position w:val="-32"/>
              </w:rPr>
              <w:object w:dxaOrig="1320" w:dyaOrig="760">
                <v:shape id="_x0000_i1289" type="#_x0000_t75" style="width:66pt;height:38.25pt" o:ole="">
                  <v:imagedata r:id="rId559" o:title=""/>
                </v:shape>
                <o:OLEObject Type="Embed" ProgID="Equation.3" ShapeID="_x0000_i1289" DrawAspect="Content" ObjectID="_1768377805" r:id="rId560"/>
              </w:object>
            </w:r>
          </w:p>
        </w:tc>
        <w:tc>
          <w:tcPr>
            <w:tcW w:w="531" w:type="pct"/>
            <w:vAlign w:val="center"/>
          </w:tcPr>
          <w:p w:rsidR="00EC44A1" w:rsidRPr="006951EF" w:rsidRDefault="00EC44A1" w:rsidP="00EC44A1">
            <w:pPr>
              <w:jc w:val="center"/>
            </w:pPr>
            <w:r w:rsidRPr="006951EF">
              <w:t>CO5/U</w:t>
            </w:r>
          </w:p>
        </w:tc>
        <w:tc>
          <w:tcPr>
            <w:tcW w:w="438" w:type="pct"/>
            <w:vAlign w:val="center"/>
          </w:tcPr>
          <w:p w:rsidR="00EC44A1" w:rsidRPr="006951EF" w:rsidRDefault="00EC44A1" w:rsidP="00EC44A1">
            <w:pPr>
              <w:jc w:val="center"/>
            </w:pPr>
            <w:r w:rsidRPr="006951EF">
              <w:t>3</w:t>
            </w:r>
          </w:p>
        </w:tc>
      </w:tr>
      <w:tr w:rsidR="00EC44A1" w:rsidRPr="006951EF" w:rsidTr="00EC44A1">
        <w:tc>
          <w:tcPr>
            <w:tcW w:w="316" w:type="pct"/>
            <w:vAlign w:val="center"/>
          </w:tcPr>
          <w:p w:rsidR="00EC44A1" w:rsidRPr="006951EF" w:rsidRDefault="00EC44A1" w:rsidP="00EC44A1">
            <w:pPr>
              <w:jc w:val="center"/>
            </w:pPr>
            <w:r w:rsidRPr="006951EF">
              <w:t>16.</w:t>
            </w:r>
          </w:p>
        </w:tc>
        <w:tc>
          <w:tcPr>
            <w:tcW w:w="3715" w:type="pct"/>
          </w:tcPr>
          <w:p w:rsidR="00EC44A1" w:rsidRPr="006951EF" w:rsidRDefault="00EC44A1" w:rsidP="00EC44A1">
            <w:r w:rsidRPr="006951EF">
              <w:t xml:space="preserve">If </w:t>
            </w:r>
            <w:r w:rsidRPr="006951EF">
              <w:rPr>
                <w:position w:val="-10"/>
              </w:rPr>
              <w:object w:dxaOrig="1800" w:dyaOrig="480">
                <v:shape id="_x0000_i1290" type="#_x0000_t75" style="width:90pt;height:24pt" o:ole="">
                  <v:imagedata r:id="rId561" o:title=""/>
                </v:shape>
                <o:OLEObject Type="Embed" ProgID="Equation.3" ShapeID="_x0000_i1290" DrawAspect="Content" ObjectID="_1768377806" r:id="rId562"/>
              </w:object>
            </w:r>
            <w:r w:rsidRPr="006951EF">
              <w:t xml:space="preserve"> then find </w:t>
            </w:r>
            <w:r w:rsidRPr="006951EF">
              <w:rPr>
                <w:position w:val="-6"/>
              </w:rPr>
              <w:object w:dxaOrig="580" w:dyaOrig="440">
                <v:shape id="_x0000_i1291" type="#_x0000_t75" style="width:29.25pt;height:21.75pt" o:ole="">
                  <v:imagedata r:id="rId563" o:title=""/>
                </v:shape>
                <o:OLEObject Type="Embed" ProgID="Equation.3" ShapeID="_x0000_i1291" DrawAspect="Content" ObjectID="_1768377807" r:id="rId564"/>
              </w:object>
            </w:r>
            <w:r w:rsidRPr="006951EF">
              <w:t>.</w:t>
            </w:r>
          </w:p>
        </w:tc>
        <w:tc>
          <w:tcPr>
            <w:tcW w:w="531" w:type="pct"/>
            <w:vAlign w:val="center"/>
          </w:tcPr>
          <w:p w:rsidR="00EC44A1" w:rsidRPr="006951EF" w:rsidRDefault="00EC44A1" w:rsidP="00EC44A1">
            <w:pPr>
              <w:jc w:val="center"/>
            </w:pPr>
            <w:r w:rsidRPr="006951EF">
              <w:t>CO6/U</w:t>
            </w:r>
          </w:p>
        </w:tc>
        <w:tc>
          <w:tcPr>
            <w:tcW w:w="438" w:type="pct"/>
            <w:vAlign w:val="center"/>
          </w:tcPr>
          <w:p w:rsidR="00EC44A1" w:rsidRPr="006951EF" w:rsidRDefault="00EC44A1" w:rsidP="00EC44A1">
            <w:pPr>
              <w:jc w:val="center"/>
            </w:pPr>
            <w:r w:rsidRPr="006951EF">
              <w:t>3</w:t>
            </w:r>
          </w:p>
        </w:tc>
      </w:tr>
    </w:tbl>
    <w:p w:rsidR="00EC44A1" w:rsidRPr="006951EF" w:rsidRDefault="00EC44A1" w:rsidP="005133D7"/>
    <w:tbl>
      <w:tblPr>
        <w:tblStyle w:val="TableGrid"/>
        <w:tblW w:w="5000" w:type="pct"/>
        <w:tblLayout w:type="fixed"/>
        <w:tblLook w:val="04A0" w:firstRow="1" w:lastRow="0" w:firstColumn="1" w:lastColumn="0" w:noHBand="0" w:noVBand="1"/>
      </w:tblPr>
      <w:tblGrid>
        <w:gridCol w:w="644"/>
        <w:gridCol w:w="537"/>
        <w:gridCol w:w="7019"/>
        <w:gridCol w:w="1080"/>
        <w:gridCol w:w="893"/>
      </w:tblGrid>
      <w:tr w:rsidR="00EC44A1" w:rsidRPr="006951EF" w:rsidTr="00EC44A1">
        <w:trPr>
          <w:trHeight w:val="232"/>
        </w:trPr>
        <w:tc>
          <w:tcPr>
            <w:tcW w:w="5000" w:type="pct"/>
            <w:gridSpan w:val="5"/>
          </w:tcPr>
          <w:p w:rsidR="00EC44A1" w:rsidRPr="006951EF" w:rsidRDefault="00EC44A1" w:rsidP="00EC44A1">
            <w:pPr>
              <w:jc w:val="center"/>
              <w:rPr>
                <w:b/>
                <w:u w:val="single"/>
              </w:rPr>
            </w:pPr>
            <w:r w:rsidRPr="006951EF">
              <w:rPr>
                <w:b/>
                <w:u w:val="single"/>
              </w:rPr>
              <w:t>PART – C (6 X 12 = 72 MARKS)</w:t>
            </w:r>
          </w:p>
          <w:p w:rsidR="00EC44A1" w:rsidRPr="006951EF" w:rsidRDefault="00EC44A1" w:rsidP="00EC44A1">
            <w:pPr>
              <w:jc w:val="center"/>
              <w:rPr>
                <w:b/>
              </w:rPr>
            </w:pPr>
            <w:r w:rsidRPr="006951EF">
              <w:rPr>
                <w:b/>
              </w:rPr>
              <w:t>(Answer any five Questions from Q.no 17 to 23. Q.No 24 is  Compulsory)</w:t>
            </w:r>
          </w:p>
        </w:tc>
      </w:tr>
      <w:tr w:rsidR="00EC44A1" w:rsidRPr="006951EF" w:rsidTr="00EC44A1">
        <w:trPr>
          <w:trHeight w:val="232"/>
        </w:trPr>
        <w:tc>
          <w:tcPr>
            <w:tcW w:w="316" w:type="pct"/>
            <w:vAlign w:val="center"/>
          </w:tcPr>
          <w:p w:rsidR="00EC44A1" w:rsidRPr="006951EF" w:rsidRDefault="00EC44A1" w:rsidP="00EC44A1">
            <w:pPr>
              <w:jc w:val="center"/>
            </w:pPr>
            <w:r w:rsidRPr="006951EF">
              <w:t>17.</w:t>
            </w:r>
          </w:p>
        </w:tc>
        <w:tc>
          <w:tcPr>
            <w:tcW w:w="264" w:type="pct"/>
            <w:vAlign w:val="center"/>
          </w:tcPr>
          <w:p w:rsidR="00EC44A1" w:rsidRPr="006951EF" w:rsidRDefault="00EC44A1" w:rsidP="00EC44A1">
            <w:pPr>
              <w:jc w:val="center"/>
            </w:pPr>
          </w:p>
        </w:tc>
        <w:tc>
          <w:tcPr>
            <w:tcW w:w="3450" w:type="pct"/>
          </w:tcPr>
          <w:p w:rsidR="00EC44A1" w:rsidRPr="006951EF" w:rsidRDefault="00EC44A1" w:rsidP="00EC44A1">
            <w:r w:rsidRPr="006951EF">
              <w:t xml:space="preserve">Find the shortest distance between the lines </w:t>
            </w:r>
            <w:r w:rsidRPr="006951EF">
              <w:rPr>
                <w:position w:val="-24"/>
              </w:rPr>
              <w:object w:dxaOrig="1219" w:dyaOrig="620">
                <v:shape id="_x0000_i1292" type="#_x0000_t75" style="width:60.75pt;height:30.75pt" o:ole="">
                  <v:imagedata r:id="rId565" o:title=""/>
                </v:shape>
                <o:OLEObject Type="Embed" ProgID="Equation.3" ShapeID="_x0000_i1292" DrawAspect="Content" ObjectID="_1768377808" r:id="rId566"/>
              </w:object>
            </w:r>
            <w:r w:rsidRPr="006951EF">
              <w:t xml:space="preserve">and </w:t>
            </w:r>
            <w:r w:rsidRPr="006951EF">
              <w:rPr>
                <w:position w:val="-24"/>
              </w:rPr>
              <w:object w:dxaOrig="2140" w:dyaOrig="620">
                <v:shape id="_x0000_i1293" type="#_x0000_t75" style="width:107.25pt;height:30.75pt" o:ole="">
                  <v:imagedata r:id="rId567" o:title=""/>
                </v:shape>
                <o:OLEObject Type="Embed" ProgID="Equation.3" ShapeID="_x0000_i1293" DrawAspect="Content" ObjectID="_1768377809" r:id="rId568"/>
              </w:object>
            </w:r>
          </w:p>
        </w:tc>
        <w:tc>
          <w:tcPr>
            <w:tcW w:w="531" w:type="pct"/>
            <w:vAlign w:val="center"/>
          </w:tcPr>
          <w:p w:rsidR="00EC44A1" w:rsidRPr="006951EF" w:rsidRDefault="00EC44A1" w:rsidP="00EC44A1">
            <w:pPr>
              <w:jc w:val="center"/>
            </w:pPr>
            <w:r w:rsidRPr="006951EF">
              <w:t>CO1/A</w:t>
            </w:r>
          </w:p>
        </w:tc>
        <w:tc>
          <w:tcPr>
            <w:tcW w:w="439" w:type="pct"/>
            <w:vAlign w:val="center"/>
          </w:tcPr>
          <w:p w:rsidR="00EC44A1" w:rsidRPr="006951EF" w:rsidRDefault="00EC44A1" w:rsidP="00EC44A1">
            <w:pPr>
              <w:jc w:val="center"/>
            </w:pPr>
            <w:r w:rsidRPr="006951EF">
              <w:t>12</w:t>
            </w:r>
          </w:p>
        </w:tc>
      </w:tr>
      <w:tr w:rsidR="00EC44A1" w:rsidRPr="006951EF" w:rsidTr="00EC44A1">
        <w:trPr>
          <w:trHeight w:val="232"/>
        </w:trPr>
        <w:tc>
          <w:tcPr>
            <w:tcW w:w="316" w:type="pct"/>
            <w:vAlign w:val="center"/>
          </w:tcPr>
          <w:p w:rsidR="00EC44A1" w:rsidRPr="006951EF" w:rsidRDefault="00EC44A1" w:rsidP="00EC44A1">
            <w:pPr>
              <w:jc w:val="center"/>
            </w:pPr>
            <w:r w:rsidRPr="006951EF">
              <w:t>18.</w:t>
            </w:r>
          </w:p>
        </w:tc>
        <w:tc>
          <w:tcPr>
            <w:tcW w:w="264" w:type="pct"/>
            <w:vAlign w:val="center"/>
          </w:tcPr>
          <w:p w:rsidR="00EC44A1" w:rsidRPr="006951EF" w:rsidRDefault="00EC44A1" w:rsidP="00EC44A1">
            <w:pPr>
              <w:jc w:val="center"/>
            </w:pPr>
          </w:p>
        </w:tc>
        <w:tc>
          <w:tcPr>
            <w:tcW w:w="3450" w:type="pct"/>
          </w:tcPr>
          <w:p w:rsidR="00EC44A1" w:rsidRPr="006951EF" w:rsidRDefault="00EC44A1" w:rsidP="00EC44A1">
            <w:r w:rsidRPr="006951EF">
              <w:t xml:space="preserve">Find the eigen values and eigen vectors of the matrix A= </w:t>
            </w:r>
            <w:r w:rsidRPr="006951EF">
              <w:rPr>
                <w:position w:val="-50"/>
              </w:rPr>
              <w:object w:dxaOrig="1240" w:dyaOrig="1120">
                <v:shape id="_x0000_i1294" type="#_x0000_t75" style="width:61.5pt;height:56.25pt" o:ole="">
                  <v:imagedata r:id="rId569" o:title=""/>
                </v:shape>
                <o:OLEObject Type="Embed" ProgID="Equation.3" ShapeID="_x0000_i1294" DrawAspect="Content" ObjectID="_1768377810" r:id="rId570"/>
              </w:object>
            </w:r>
          </w:p>
        </w:tc>
        <w:tc>
          <w:tcPr>
            <w:tcW w:w="531" w:type="pct"/>
            <w:vAlign w:val="center"/>
          </w:tcPr>
          <w:p w:rsidR="00EC44A1" w:rsidRPr="006951EF" w:rsidRDefault="00EC44A1" w:rsidP="00EC44A1">
            <w:pPr>
              <w:jc w:val="center"/>
            </w:pPr>
            <w:r w:rsidRPr="006951EF">
              <w:t>CO2/A</w:t>
            </w:r>
          </w:p>
        </w:tc>
        <w:tc>
          <w:tcPr>
            <w:tcW w:w="439" w:type="pct"/>
            <w:vAlign w:val="center"/>
          </w:tcPr>
          <w:p w:rsidR="00EC44A1" w:rsidRPr="006951EF" w:rsidRDefault="00EC44A1" w:rsidP="00EC44A1">
            <w:pPr>
              <w:jc w:val="center"/>
            </w:pPr>
            <w:r w:rsidRPr="006951EF">
              <w:t>12</w:t>
            </w:r>
          </w:p>
        </w:tc>
      </w:tr>
      <w:tr w:rsidR="00EC44A1" w:rsidRPr="006951EF" w:rsidTr="00EC44A1">
        <w:trPr>
          <w:trHeight w:val="232"/>
        </w:trPr>
        <w:tc>
          <w:tcPr>
            <w:tcW w:w="316" w:type="pct"/>
            <w:vAlign w:val="center"/>
          </w:tcPr>
          <w:p w:rsidR="00EC44A1" w:rsidRPr="006951EF" w:rsidRDefault="00EC44A1" w:rsidP="00EC44A1">
            <w:pPr>
              <w:jc w:val="center"/>
            </w:pPr>
            <w:r w:rsidRPr="006951EF">
              <w:t>19.</w:t>
            </w:r>
          </w:p>
        </w:tc>
        <w:tc>
          <w:tcPr>
            <w:tcW w:w="264" w:type="pct"/>
            <w:vAlign w:val="center"/>
          </w:tcPr>
          <w:p w:rsidR="00EC44A1" w:rsidRPr="006951EF" w:rsidRDefault="00EC44A1" w:rsidP="00EC44A1">
            <w:pPr>
              <w:jc w:val="center"/>
            </w:pPr>
          </w:p>
        </w:tc>
        <w:tc>
          <w:tcPr>
            <w:tcW w:w="3450" w:type="pct"/>
          </w:tcPr>
          <w:p w:rsidR="00EC44A1" w:rsidRPr="006951EF" w:rsidRDefault="00EC44A1" w:rsidP="00EC44A1">
            <w:r w:rsidRPr="006951EF">
              <w:t xml:space="preserve">Test the convergence of the  series </w:t>
            </w:r>
            <w:r w:rsidRPr="006951EF">
              <w:rPr>
                <w:position w:val="-24"/>
              </w:rPr>
              <w:object w:dxaOrig="2900" w:dyaOrig="620">
                <v:shape id="_x0000_i1295" type="#_x0000_t75" style="width:144.75pt;height:30.75pt" o:ole="">
                  <v:imagedata r:id="rId571" o:title=""/>
                </v:shape>
                <o:OLEObject Type="Embed" ProgID="Equation.3" ShapeID="_x0000_i1295" DrawAspect="Content" ObjectID="_1768377811" r:id="rId572"/>
              </w:object>
            </w:r>
          </w:p>
        </w:tc>
        <w:tc>
          <w:tcPr>
            <w:tcW w:w="531" w:type="pct"/>
            <w:vAlign w:val="center"/>
          </w:tcPr>
          <w:p w:rsidR="00EC44A1" w:rsidRPr="006951EF" w:rsidRDefault="00EC44A1" w:rsidP="00EC44A1">
            <w:pPr>
              <w:jc w:val="center"/>
            </w:pPr>
            <w:r w:rsidRPr="006951EF">
              <w:t>CO3/A</w:t>
            </w:r>
          </w:p>
        </w:tc>
        <w:tc>
          <w:tcPr>
            <w:tcW w:w="439" w:type="pct"/>
            <w:vAlign w:val="center"/>
          </w:tcPr>
          <w:p w:rsidR="00EC44A1" w:rsidRPr="006951EF" w:rsidRDefault="00EC44A1" w:rsidP="00EC44A1">
            <w:pPr>
              <w:jc w:val="center"/>
            </w:pPr>
            <w:r w:rsidRPr="006951EF">
              <w:t>12</w:t>
            </w:r>
          </w:p>
        </w:tc>
      </w:tr>
      <w:tr w:rsidR="00EC44A1" w:rsidRPr="006951EF" w:rsidTr="00EC44A1">
        <w:trPr>
          <w:trHeight w:val="232"/>
        </w:trPr>
        <w:tc>
          <w:tcPr>
            <w:tcW w:w="316" w:type="pct"/>
            <w:vAlign w:val="center"/>
          </w:tcPr>
          <w:p w:rsidR="00EC44A1" w:rsidRPr="006951EF" w:rsidRDefault="00EC44A1" w:rsidP="00EC44A1">
            <w:pPr>
              <w:jc w:val="center"/>
            </w:pPr>
            <w:r w:rsidRPr="006951EF">
              <w:t>20.</w:t>
            </w:r>
          </w:p>
        </w:tc>
        <w:tc>
          <w:tcPr>
            <w:tcW w:w="264" w:type="pct"/>
            <w:vAlign w:val="center"/>
          </w:tcPr>
          <w:p w:rsidR="00EC44A1" w:rsidRPr="006951EF" w:rsidRDefault="00EC44A1" w:rsidP="00EC44A1">
            <w:pPr>
              <w:jc w:val="center"/>
            </w:pPr>
          </w:p>
        </w:tc>
        <w:tc>
          <w:tcPr>
            <w:tcW w:w="3450" w:type="pct"/>
          </w:tcPr>
          <w:p w:rsidR="00EC44A1" w:rsidRPr="006951EF" w:rsidRDefault="00EC44A1" w:rsidP="00EC44A1">
            <w:r w:rsidRPr="006951EF">
              <w:t>Evaluate the Fourier series expansion of f(x) = e</w:t>
            </w:r>
            <w:r w:rsidRPr="006951EF">
              <w:rPr>
                <w:vertAlign w:val="superscript"/>
              </w:rPr>
              <w:t>-x</w:t>
            </w:r>
            <w:r w:rsidRPr="006951EF">
              <w:t xml:space="preserve">  in the interval </w:t>
            </w:r>
            <w:r w:rsidRPr="006951EF">
              <w:rPr>
                <w:position w:val="-6"/>
              </w:rPr>
              <w:object w:dxaOrig="1140" w:dyaOrig="279">
                <v:shape id="_x0000_i1296" type="#_x0000_t75" style="width:57pt;height:14.25pt" o:ole="">
                  <v:imagedata r:id="rId540" o:title=""/>
                </v:shape>
                <o:OLEObject Type="Embed" ProgID="Equation.3" ShapeID="_x0000_i1296" DrawAspect="Content" ObjectID="_1768377812" r:id="rId573"/>
              </w:object>
            </w:r>
          </w:p>
        </w:tc>
        <w:tc>
          <w:tcPr>
            <w:tcW w:w="531" w:type="pct"/>
            <w:vAlign w:val="center"/>
          </w:tcPr>
          <w:p w:rsidR="00EC44A1" w:rsidRPr="006951EF" w:rsidRDefault="00EC44A1" w:rsidP="00EC44A1">
            <w:pPr>
              <w:jc w:val="center"/>
            </w:pPr>
            <w:r w:rsidRPr="006951EF">
              <w:t>CO4/A</w:t>
            </w:r>
          </w:p>
        </w:tc>
        <w:tc>
          <w:tcPr>
            <w:tcW w:w="439" w:type="pct"/>
            <w:vAlign w:val="center"/>
          </w:tcPr>
          <w:p w:rsidR="00EC44A1" w:rsidRPr="006951EF" w:rsidRDefault="00EC44A1" w:rsidP="00EC44A1">
            <w:pPr>
              <w:jc w:val="center"/>
            </w:pPr>
            <w:r w:rsidRPr="006951EF">
              <w:t>12</w:t>
            </w:r>
          </w:p>
        </w:tc>
      </w:tr>
      <w:tr w:rsidR="00EC44A1" w:rsidRPr="006951EF" w:rsidTr="00EC44A1">
        <w:trPr>
          <w:trHeight w:val="232"/>
        </w:trPr>
        <w:tc>
          <w:tcPr>
            <w:tcW w:w="316" w:type="pct"/>
            <w:vMerge w:val="restart"/>
            <w:vAlign w:val="center"/>
          </w:tcPr>
          <w:p w:rsidR="00EC44A1" w:rsidRPr="006951EF" w:rsidRDefault="00EC44A1" w:rsidP="00EC44A1">
            <w:pPr>
              <w:jc w:val="center"/>
            </w:pPr>
            <w:r w:rsidRPr="006951EF">
              <w:t>21.</w:t>
            </w:r>
          </w:p>
        </w:tc>
        <w:tc>
          <w:tcPr>
            <w:tcW w:w="264" w:type="pct"/>
            <w:vAlign w:val="center"/>
          </w:tcPr>
          <w:p w:rsidR="00EC44A1" w:rsidRPr="006951EF" w:rsidRDefault="00EC44A1" w:rsidP="00EC44A1">
            <w:pPr>
              <w:jc w:val="center"/>
            </w:pPr>
            <w:r w:rsidRPr="006951EF">
              <w:t>a.</w:t>
            </w:r>
          </w:p>
        </w:tc>
        <w:tc>
          <w:tcPr>
            <w:tcW w:w="3450" w:type="pct"/>
          </w:tcPr>
          <w:p w:rsidR="00EC44A1" w:rsidRPr="006951EF" w:rsidRDefault="00EC44A1" w:rsidP="00EC44A1">
            <w:r w:rsidRPr="006951EF">
              <w:t xml:space="preserve">Evaluate </w:t>
            </w:r>
            <w:r w:rsidRPr="006951EF">
              <w:rPr>
                <w:position w:val="-32"/>
              </w:rPr>
              <w:object w:dxaOrig="1340" w:dyaOrig="760">
                <v:shape id="_x0000_i1297" type="#_x0000_t75" style="width:66.75pt;height:38.25pt" o:ole="">
                  <v:imagedata r:id="rId574" o:title=""/>
                </v:shape>
                <o:OLEObject Type="Embed" ProgID="Equation.3" ShapeID="_x0000_i1297" DrawAspect="Content" ObjectID="_1768377813" r:id="rId575"/>
              </w:object>
            </w:r>
          </w:p>
        </w:tc>
        <w:tc>
          <w:tcPr>
            <w:tcW w:w="531" w:type="pct"/>
            <w:vAlign w:val="center"/>
          </w:tcPr>
          <w:p w:rsidR="00EC44A1" w:rsidRPr="006951EF" w:rsidRDefault="00EC44A1" w:rsidP="00EC44A1">
            <w:pPr>
              <w:jc w:val="center"/>
            </w:pPr>
            <w:r w:rsidRPr="006951EF">
              <w:t>CO5/U</w:t>
            </w:r>
          </w:p>
        </w:tc>
        <w:tc>
          <w:tcPr>
            <w:tcW w:w="439" w:type="pct"/>
            <w:vAlign w:val="center"/>
          </w:tcPr>
          <w:p w:rsidR="00EC44A1" w:rsidRPr="006951EF" w:rsidRDefault="00EC44A1" w:rsidP="00EC44A1">
            <w:pPr>
              <w:jc w:val="center"/>
            </w:pPr>
            <w:r w:rsidRPr="006951EF">
              <w:t>6</w:t>
            </w:r>
          </w:p>
        </w:tc>
      </w:tr>
      <w:tr w:rsidR="00EC44A1" w:rsidRPr="006951EF" w:rsidTr="00EC44A1">
        <w:trPr>
          <w:trHeight w:val="232"/>
        </w:trPr>
        <w:tc>
          <w:tcPr>
            <w:tcW w:w="316" w:type="pct"/>
            <w:vMerge/>
            <w:vAlign w:val="center"/>
          </w:tcPr>
          <w:p w:rsidR="00EC44A1" w:rsidRPr="006951EF" w:rsidRDefault="00EC44A1" w:rsidP="00EC44A1">
            <w:pPr>
              <w:jc w:val="center"/>
            </w:pPr>
          </w:p>
        </w:tc>
        <w:tc>
          <w:tcPr>
            <w:tcW w:w="264" w:type="pct"/>
            <w:vAlign w:val="center"/>
          </w:tcPr>
          <w:p w:rsidR="00EC44A1" w:rsidRPr="006951EF" w:rsidRDefault="00EC44A1" w:rsidP="00EC44A1">
            <w:pPr>
              <w:jc w:val="center"/>
            </w:pPr>
            <w:r w:rsidRPr="006951EF">
              <w:t>b.</w:t>
            </w:r>
          </w:p>
        </w:tc>
        <w:tc>
          <w:tcPr>
            <w:tcW w:w="3450" w:type="pct"/>
          </w:tcPr>
          <w:p w:rsidR="00EC44A1" w:rsidRPr="006951EF" w:rsidRDefault="00EC44A1" w:rsidP="00EC44A1">
            <w:r w:rsidRPr="006951EF">
              <w:t xml:space="preserve">Evaluate </w:t>
            </w:r>
            <w:r w:rsidRPr="006951EF">
              <w:rPr>
                <w:position w:val="-32"/>
              </w:rPr>
              <w:object w:dxaOrig="1520" w:dyaOrig="760">
                <v:shape id="_x0000_i1298" type="#_x0000_t75" style="width:75.75pt;height:38.25pt" o:ole="">
                  <v:imagedata r:id="rId576" o:title=""/>
                </v:shape>
                <o:OLEObject Type="Embed" ProgID="Equation.3" ShapeID="_x0000_i1298" DrawAspect="Content" ObjectID="_1768377814" r:id="rId577"/>
              </w:object>
            </w:r>
          </w:p>
        </w:tc>
        <w:tc>
          <w:tcPr>
            <w:tcW w:w="531" w:type="pct"/>
            <w:vAlign w:val="center"/>
          </w:tcPr>
          <w:p w:rsidR="00EC44A1" w:rsidRPr="006951EF" w:rsidRDefault="00EC44A1" w:rsidP="00EC44A1">
            <w:pPr>
              <w:jc w:val="center"/>
            </w:pPr>
            <w:r w:rsidRPr="006951EF">
              <w:t>CO5/A</w:t>
            </w:r>
          </w:p>
        </w:tc>
        <w:tc>
          <w:tcPr>
            <w:tcW w:w="439" w:type="pct"/>
            <w:vAlign w:val="center"/>
          </w:tcPr>
          <w:p w:rsidR="00EC44A1" w:rsidRPr="006951EF" w:rsidRDefault="00EC44A1" w:rsidP="00EC44A1">
            <w:pPr>
              <w:jc w:val="center"/>
            </w:pPr>
            <w:r w:rsidRPr="006951EF">
              <w:t>6</w:t>
            </w:r>
          </w:p>
        </w:tc>
      </w:tr>
      <w:tr w:rsidR="00EC44A1" w:rsidRPr="006951EF" w:rsidTr="00EC44A1">
        <w:trPr>
          <w:trHeight w:val="234"/>
        </w:trPr>
        <w:tc>
          <w:tcPr>
            <w:tcW w:w="316" w:type="pct"/>
            <w:vMerge w:val="restart"/>
            <w:vAlign w:val="center"/>
          </w:tcPr>
          <w:p w:rsidR="00EC44A1" w:rsidRPr="006951EF" w:rsidRDefault="00EC44A1" w:rsidP="00EC44A1">
            <w:pPr>
              <w:jc w:val="center"/>
            </w:pPr>
            <w:r w:rsidRPr="006951EF">
              <w:t>22.</w:t>
            </w:r>
          </w:p>
        </w:tc>
        <w:tc>
          <w:tcPr>
            <w:tcW w:w="264" w:type="pct"/>
            <w:vAlign w:val="center"/>
          </w:tcPr>
          <w:p w:rsidR="00EC44A1" w:rsidRPr="006951EF" w:rsidRDefault="00EC44A1" w:rsidP="00EC44A1">
            <w:pPr>
              <w:jc w:val="center"/>
            </w:pPr>
            <w:r w:rsidRPr="006951EF">
              <w:t>a.</w:t>
            </w:r>
          </w:p>
        </w:tc>
        <w:tc>
          <w:tcPr>
            <w:tcW w:w="3450" w:type="pct"/>
          </w:tcPr>
          <w:p w:rsidR="00EC44A1" w:rsidRPr="006951EF" w:rsidRDefault="00EC44A1" w:rsidP="00EC44A1">
            <w:r w:rsidRPr="006951EF">
              <w:t>Solve the system of equations.</w:t>
            </w:r>
            <w:r w:rsidRPr="006951EF">
              <w:rPr>
                <w:position w:val="-10"/>
              </w:rPr>
              <w:object w:dxaOrig="4540" w:dyaOrig="320">
                <v:shape id="_x0000_i1299" type="#_x0000_t75" style="width:227.25pt;height:15.75pt" o:ole="">
                  <v:imagedata r:id="rId578" o:title=""/>
                </v:shape>
                <o:OLEObject Type="Embed" ProgID="Equation.3" ShapeID="_x0000_i1299" DrawAspect="Content" ObjectID="_1768377815" r:id="rId579"/>
              </w:object>
            </w:r>
            <w:r w:rsidRPr="006951EF">
              <w:t>.</w:t>
            </w:r>
          </w:p>
        </w:tc>
        <w:tc>
          <w:tcPr>
            <w:tcW w:w="531" w:type="pct"/>
            <w:vAlign w:val="center"/>
          </w:tcPr>
          <w:p w:rsidR="00EC44A1" w:rsidRPr="006951EF" w:rsidRDefault="00EC44A1" w:rsidP="00EC44A1">
            <w:pPr>
              <w:jc w:val="center"/>
            </w:pPr>
            <w:r w:rsidRPr="006951EF">
              <w:t>CO2/A</w:t>
            </w:r>
          </w:p>
        </w:tc>
        <w:tc>
          <w:tcPr>
            <w:tcW w:w="439" w:type="pct"/>
            <w:vAlign w:val="center"/>
          </w:tcPr>
          <w:p w:rsidR="00EC44A1" w:rsidRPr="006951EF" w:rsidRDefault="00EC44A1" w:rsidP="00EC44A1">
            <w:pPr>
              <w:jc w:val="center"/>
            </w:pPr>
            <w:r w:rsidRPr="006951EF">
              <w:t>6</w:t>
            </w:r>
          </w:p>
        </w:tc>
      </w:tr>
      <w:tr w:rsidR="00EC44A1" w:rsidRPr="006951EF" w:rsidTr="00EC44A1">
        <w:trPr>
          <w:trHeight w:val="232"/>
        </w:trPr>
        <w:tc>
          <w:tcPr>
            <w:tcW w:w="316" w:type="pct"/>
            <w:vMerge/>
            <w:vAlign w:val="center"/>
          </w:tcPr>
          <w:p w:rsidR="00EC44A1" w:rsidRPr="006951EF" w:rsidRDefault="00EC44A1" w:rsidP="00EC44A1">
            <w:pPr>
              <w:jc w:val="center"/>
            </w:pPr>
          </w:p>
        </w:tc>
        <w:tc>
          <w:tcPr>
            <w:tcW w:w="264" w:type="pct"/>
            <w:vAlign w:val="center"/>
          </w:tcPr>
          <w:p w:rsidR="00EC44A1" w:rsidRPr="006951EF" w:rsidRDefault="00EC44A1" w:rsidP="00EC44A1">
            <w:pPr>
              <w:jc w:val="center"/>
            </w:pPr>
            <w:r w:rsidRPr="006951EF">
              <w:t>b.</w:t>
            </w:r>
          </w:p>
        </w:tc>
        <w:tc>
          <w:tcPr>
            <w:tcW w:w="3450" w:type="pct"/>
          </w:tcPr>
          <w:p w:rsidR="00EC44A1" w:rsidRPr="006951EF" w:rsidRDefault="00EC44A1" w:rsidP="00EC44A1">
            <w:r w:rsidRPr="006951EF">
              <w:t>Verify Cayley Hamilton theorem for thematrix</w:t>
            </w:r>
            <w:r w:rsidRPr="006951EF">
              <w:rPr>
                <w:position w:val="-50"/>
              </w:rPr>
              <w:object w:dxaOrig="1480" w:dyaOrig="1120">
                <v:shape id="_x0000_i1300" type="#_x0000_t75" style="width:73.5pt;height:56.25pt" o:ole="">
                  <v:imagedata r:id="rId580" o:title=""/>
                </v:shape>
                <o:OLEObject Type="Embed" ProgID="Equation.3" ShapeID="_x0000_i1300" DrawAspect="Content" ObjectID="_1768377816" r:id="rId581"/>
              </w:object>
            </w:r>
            <w:r w:rsidRPr="006951EF">
              <w:t>.</w:t>
            </w:r>
          </w:p>
        </w:tc>
        <w:tc>
          <w:tcPr>
            <w:tcW w:w="531" w:type="pct"/>
            <w:vAlign w:val="center"/>
          </w:tcPr>
          <w:p w:rsidR="00EC44A1" w:rsidRPr="006951EF" w:rsidRDefault="00EC44A1" w:rsidP="00EC44A1">
            <w:pPr>
              <w:jc w:val="center"/>
            </w:pPr>
            <w:r w:rsidRPr="006951EF">
              <w:t>CO2/A</w:t>
            </w:r>
          </w:p>
        </w:tc>
        <w:tc>
          <w:tcPr>
            <w:tcW w:w="439" w:type="pct"/>
            <w:vAlign w:val="center"/>
          </w:tcPr>
          <w:p w:rsidR="00EC44A1" w:rsidRPr="006951EF" w:rsidRDefault="00EC44A1" w:rsidP="00EC44A1">
            <w:pPr>
              <w:jc w:val="center"/>
            </w:pPr>
            <w:r w:rsidRPr="006951EF">
              <w:t>6</w:t>
            </w:r>
          </w:p>
        </w:tc>
      </w:tr>
      <w:tr w:rsidR="00EC44A1" w:rsidRPr="006951EF" w:rsidTr="00EC44A1">
        <w:trPr>
          <w:trHeight w:val="226"/>
        </w:trPr>
        <w:tc>
          <w:tcPr>
            <w:tcW w:w="316" w:type="pct"/>
            <w:vAlign w:val="center"/>
          </w:tcPr>
          <w:p w:rsidR="00EC44A1" w:rsidRPr="006951EF" w:rsidRDefault="00EC44A1" w:rsidP="00EC44A1">
            <w:pPr>
              <w:jc w:val="center"/>
            </w:pPr>
            <w:r w:rsidRPr="006951EF">
              <w:t>23.</w:t>
            </w:r>
          </w:p>
        </w:tc>
        <w:tc>
          <w:tcPr>
            <w:tcW w:w="264" w:type="pct"/>
            <w:vAlign w:val="center"/>
          </w:tcPr>
          <w:p w:rsidR="00EC44A1" w:rsidRPr="006951EF" w:rsidRDefault="00EC44A1" w:rsidP="00EC44A1">
            <w:pPr>
              <w:jc w:val="center"/>
            </w:pPr>
          </w:p>
        </w:tc>
        <w:tc>
          <w:tcPr>
            <w:tcW w:w="3450" w:type="pct"/>
          </w:tcPr>
          <w:p w:rsidR="00EC44A1" w:rsidRPr="006951EF" w:rsidRDefault="00EC44A1" w:rsidP="00EC44A1">
            <w:r w:rsidRPr="006951EF">
              <w:t xml:space="preserve">Discuss the convergence of the series </w:t>
            </w:r>
            <w:r w:rsidRPr="006951EF">
              <w:rPr>
                <w:position w:val="-28"/>
              </w:rPr>
              <w:object w:dxaOrig="1540" w:dyaOrig="680">
                <v:shape id="_x0000_i1301" type="#_x0000_t75" style="width:77.25pt;height:34.5pt" o:ole="">
                  <v:imagedata r:id="rId582" o:title=""/>
                </v:shape>
                <o:OLEObject Type="Embed" ProgID="Equation.3" ShapeID="_x0000_i1301" DrawAspect="Content" ObjectID="_1768377817" r:id="rId583"/>
              </w:object>
            </w:r>
          </w:p>
        </w:tc>
        <w:tc>
          <w:tcPr>
            <w:tcW w:w="531" w:type="pct"/>
            <w:vAlign w:val="center"/>
          </w:tcPr>
          <w:p w:rsidR="00EC44A1" w:rsidRPr="006951EF" w:rsidRDefault="00EC44A1" w:rsidP="00EC44A1">
            <w:pPr>
              <w:jc w:val="center"/>
            </w:pPr>
            <w:r w:rsidRPr="006951EF">
              <w:t>CO3/A</w:t>
            </w:r>
          </w:p>
        </w:tc>
        <w:tc>
          <w:tcPr>
            <w:tcW w:w="439" w:type="pct"/>
            <w:vAlign w:val="center"/>
          </w:tcPr>
          <w:p w:rsidR="00EC44A1" w:rsidRPr="006951EF" w:rsidRDefault="00EC44A1" w:rsidP="00EC44A1">
            <w:pPr>
              <w:jc w:val="center"/>
            </w:pPr>
            <w:r w:rsidRPr="006951EF">
              <w:t>12</w:t>
            </w:r>
          </w:p>
        </w:tc>
      </w:tr>
      <w:tr w:rsidR="00EC44A1" w:rsidRPr="006951EF" w:rsidTr="00EC44A1">
        <w:trPr>
          <w:trHeight w:val="330"/>
        </w:trPr>
        <w:tc>
          <w:tcPr>
            <w:tcW w:w="316" w:type="pct"/>
            <w:vAlign w:val="center"/>
          </w:tcPr>
          <w:p w:rsidR="00EC44A1" w:rsidRPr="006951EF" w:rsidRDefault="00EC44A1" w:rsidP="00EC44A1">
            <w:pPr>
              <w:jc w:val="center"/>
              <w:rPr>
                <w:b/>
              </w:rPr>
            </w:pPr>
          </w:p>
        </w:tc>
        <w:tc>
          <w:tcPr>
            <w:tcW w:w="264" w:type="pct"/>
            <w:vAlign w:val="center"/>
          </w:tcPr>
          <w:p w:rsidR="00EC44A1" w:rsidRPr="006951EF" w:rsidRDefault="00EC44A1" w:rsidP="00EC44A1">
            <w:pPr>
              <w:jc w:val="center"/>
              <w:rPr>
                <w:b/>
              </w:rPr>
            </w:pPr>
          </w:p>
        </w:tc>
        <w:tc>
          <w:tcPr>
            <w:tcW w:w="4420" w:type="pct"/>
            <w:gridSpan w:val="3"/>
            <w:vAlign w:val="center"/>
          </w:tcPr>
          <w:p w:rsidR="00EC44A1" w:rsidRPr="006951EF" w:rsidRDefault="00EC44A1" w:rsidP="00EC44A1">
            <w:pPr>
              <w:jc w:val="center"/>
              <w:rPr>
                <w:b/>
              </w:rPr>
            </w:pPr>
            <w:r w:rsidRPr="006951EF">
              <w:rPr>
                <w:b/>
              </w:rPr>
              <w:t>Compulsory</w:t>
            </w:r>
          </w:p>
        </w:tc>
      </w:tr>
      <w:tr w:rsidR="00EC44A1" w:rsidRPr="006951EF" w:rsidTr="00EC44A1">
        <w:trPr>
          <w:trHeight w:val="323"/>
        </w:trPr>
        <w:tc>
          <w:tcPr>
            <w:tcW w:w="316" w:type="pct"/>
            <w:vMerge w:val="restart"/>
            <w:vAlign w:val="center"/>
          </w:tcPr>
          <w:p w:rsidR="00EC44A1" w:rsidRPr="006951EF" w:rsidRDefault="00EC44A1" w:rsidP="00EC44A1">
            <w:pPr>
              <w:jc w:val="center"/>
            </w:pPr>
            <w:r w:rsidRPr="006951EF">
              <w:t>24.</w:t>
            </w:r>
          </w:p>
        </w:tc>
        <w:tc>
          <w:tcPr>
            <w:tcW w:w="264" w:type="pct"/>
            <w:vAlign w:val="center"/>
          </w:tcPr>
          <w:p w:rsidR="00EC44A1" w:rsidRPr="006951EF" w:rsidRDefault="00EC44A1" w:rsidP="00EC44A1">
            <w:pPr>
              <w:jc w:val="center"/>
            </w:pPr>
            <w:r w:rsidRPr="006951EF">
              <w:t>a.</w:t>
            </w:r>
          </w:p>
        </w:tc>
        <w:tc>
          <w:tcPr>
            <w:tcW w:w="3450" w:type="pct"/>
          </w:tcPr>
          <w:p w:rsidR="00EC44A1" w:rsidRPr="006951EF" w:rsidRDefault="00EC44A1" w:rsidP="00EC44A1">
            <w:r w:rsidRPr="006951EF">
              <w:t xml:space="preserve">Find the values of </w:t>
            </w:r>
            <w:r w:rsidRPr="006951EF">
              <w:rPr>
                <w:position w:val="-6"/>
              </w:rPr>
              <w:object w:dxaOrig="200" w:dyaOrig="220">
                <v:shape id="_x0000_i1302" type="#_x0000_t75" style="width:9.75pt;height:11.25pt" o:ole="">
                  <v:imagedata r:id="rId584" o:title=""/>
                </v:shape>
                <o:OLEObject Type="Embed" ProgID="Equation.3" ShapeID="_x0000_i1302" DrawAspect="Content" ObjectID="_1768377818" r:id="rId585"/>
              </w:object>
            </w:r>
            <w:r w:rsidRPr="006951EF">
              <w:t xml:space="preserve">and </w:t>
            </w:r>
            <w:r w:rsidRPr="006951EF">
              <w:rPr>
                <w:position w:val="-6"/>
              </w:rPr>
              <w:object w:dxaOrig="200" w:dyaOrig="279">
                <v:shape id="_x0000_i1303" type="#_x0000_t75" style="width:9.75pt;height:14.25pt" o:ole="">
                  <v:imagedata r:id="rId586" o:title=""/>
                </v:shape>
                <o:OLEObject Type="Embed" ProgID="Equation.3" ShapeID="_x0000_i1303" DrawAspect="Content" ObjectID="_1768377819" r:id="rId587"/>
              </w:object>
            </w:r>
            <w:r w:rsidRPr="006951EF">
              <w:t xml:space="preserve">such that the surface </w:t>
            </w:r>
            <w:r w:rsidRPr="006951EF">
              <w:rPr>
                <w:position w:val="-10"/>
              </w:rPr>
              <w:object w:dxaOrig="2000" w:dyaOrig="360">
                <v:shape id="_x0000_i1304" type="#_x0000_t75" style="width:99.75pt;height:18pt" o:ole="">
                  <v:imagedata r:id="rId588" o:title=""/>
                </v:shape>
                <o:OLEObject Type="Embed" ProgID="Equation.3" ShapeID="_x0000_i1304" DrawAspect="Content" ObjectID="_1768377820" r:id="rId589"/>
              </w:object>
            </w:r>
            <w:r w:rsidRPr="006951EF">
              <w:t xml:space="preserve"> and </w:t>
            </w:r>
            <w:r w:rsidRPr="006951EF">
              <w:rPr>
                <w:position w:val="-10"/>
              </w:rPr>
              <w:object w:dxaOrig="1400" w:dyaOrig="360">
                <v:shape id="_x0000_i1305" type="#_x0000_t75" style="width:69.75pt;height:18pt" o:ole="">
                  <v:imagedata r:id="rId590" o:title=""/>
                </v:shape>
                <o:OLEObject Type="Embed" ProgID="Equation.3" ShapeID="_x0000_i1305" DrawAspect="Content" ObjectID="_1768377821" r:id="rId591"/>
              </w:object>
            </w:r>
            <w:r w:rsidRPr="006951EF">
              <w:t xml:space="preserve"> cut orthogonally at (1,-1,2).</w:t>
            </w:r>
          </w:p>
        </w:tc>
        <w:tc>
          <w:tcPr>
            <w:tcW w:w="531" w:type="pct"/>
            <w:vAlign w:val="center"/>
          </w:tcPr>
          <w:p w:rsidR="00EC44A1" w:rsidRPr="006951EF" w:rsidRDefault="00EC44A1" w:rsidP="00EC44A1">
            <w:pPr>
              <w:jc w:val="center"/>
            </w:pPr>
            <w:r w:rsidRPr="006951EF">
              <w:t>CO6/A</w:t>
            </w:r>
          </w:p>
        </w:tc>
        <w:tc>
          <w:tcPr>
            <w:tcW w:w="439" w:type="pct"/>
            <w:vAlign w:val="center"/>
          </w:tcPr>
          <w:p w:rsidR="00EC44A1" w:rsidRPr="006951EF" w:rsidRDefault="00EC44A1" w:rsidP="00EC44A1">
            <w:pPr>
              <w:jc w:val="center"/>
            </w:pPr>
            <w:r w:rsidRPr="006951EF">
              <w:t>6</w:t>
            </w:r>
          </w:p>
        </w:tc>
      </w:tr>
      <w:tr w:rsidR="00EC44A1" w:rsidRPr="006951EF" w:rsidTr="00EC44A1">
        <w:trPr>
          <w:trHeight w:val="232"/>
        </w:trPr>
        <w:tc>
          <w:tcPr>
            <w:tcW w:w="316" w:type="pct"/>
            <w:vMerge/>
            <w:vAlign w:val="center"/>
          </w:tcPr>
          <w:p w:rsidR="00EC44A1" w:rsidRPr="006951EF" w:rsidRDefault="00EC44A1" w:rsidP="00EC44A1">
            <w:pPr>
              <w:jc w:val="center"/>
            </w:pPr>
          </w:p>
        </w:tc>
        <w:tc>
          <w:tcPr>
            <w:tcW w:w="264" w:type="pct"/>
            <w:vAlign w:val="center"/>
          </w:tcPr>
          <w:p w:rsidR="00EC44A1" w:rsidRPr="006951EF" w:rsidRDefault="00EC44A1" w:rsidP="00EC44A1">
            <w:pPr>
              <w:jc w:val="center"/>
            </w:pPr>
            <w:r w:rsidRPr="006951EF">
              <w:t>b.</w:t>
            </w:r>
          </w:p>
        </w:tc>
        <w:tc>
          <w:tcPr>
            <w:tcW w:w="3450" w:type="pct"/>
          </w:tcPr>
          <w:p w:rsidR="00EC44A1" w:rsidRPr="006951EF" w:rsidRDefault="00EC44A1" w:rsidP="00EC44A1">
            <w:r w:rsidRPr="006951EF">
              <w:t xml:space="preserve">Find </w:t>
            </w:r>
            <w:r w:rsidRPr="006951EF">
              <w:rPr>
                <w:position w:val="-6"/>
              </w:rPr>
              <w:object w:dxaOrig="560" w:dyaOrig="340">
                <v:shape id="_x0000_i1306" type="#_x0000_t75" style="width:27.75pt;height:17.25pt" o:ole="">
                  <v:imagedata r:id="rId592" o:title=""/>
                </v:shape>
                <o:OLEObject Type="Embed" ProgID="Equation.DSMT4" ShapeID="_x0000_i1306" DrawAspect="Content" ObjectID="_1768377822" r:id="rId593"/>
              </w:object>
            </w:r>
            <w:r w:rsidRPr="006951EF">
              <w:t xml:space="preserve">and </w:t>
            </w:r>
            <w:r w:rsidRPr="006951EF">
              <w:rPr>
                <w:position w:val="-6"/>
              </w:rPr>
              <w:object w:dxaOrig="660" w:dyaOrig="340">
                <v:shape id="_x0000_i1307" type="#_x0000_t75" style="width:33pt;height:17.25pt" o:ole="">
                  <v:imagedata r:id="rId594" o:title=""/>
                </v:shape>
                <o:OLEObject Type="Embed" ProgID="Equation.DSMT4" ShapeID="_x0000_i1307" DrawAspect="Content" ObjectID="_1768377823" r:id="rId595"/>
              </w:object>
            </w:r>
            <w:r w:rsidRPr="006951EF">
              <w:t xml:space="preserve">where </w:t>
            </w:r>
            <w:r w:rsidRPr="006951EF">
              <w:rPr>
                <w:position w:val="-10"/>
              </w:rPr>
              <w:object w:dxaOrig="2420" w:dyaOrig="400">
                <v:shape id="_x0000_i1308" type="#_x0000_t75" style="width:120.75pt;height:20.25pt" o:ole="">
                  <v:imagedata r:id="rId596" o:title=""/>
                </v:shape>
                <o:OLEObject Type="Embed" ProgID="Equation.3" ShapeID="_x0000_i1308" DrawAspect="Content" ObjectID="_1768377824" r:id="rId597"/>
              </w:object>
            </w:r>
          </w:p>
        </w:tc>
        <w:tc>
          <w:tcPr>
            <w:tcW w:w="531" w:type="pct"/>
            <w:vAlign w:val="center"/>
          </w:tcPr>
          <w:p w:rsidR="00EC44A1" w:rsidRPr="006951EF" w:rsidRDefault="00EC44A1" w:rsidP="00EC44A1">
            <w:pPr>
              <w:jc w:val="center"/>
            </w:pPr>
            <w:r w:rsidRPr="006951EF">
              <w:t>CO6/U</w:t>
            </w:r>
          </w:p>
        </w:tc>
        <w:tc>
          <w:tcPr>
            <w:tcW w:w="439" w:type="pct"/>
            <w:vAlign w:val="center"/>
          </w:tcPr>
          <w:p w:rsidR="00EC44A1" w:rsidRPr="006951EF" w:rsidRDefault="00EC44A1" w:rsidP="00EC44A1">
            <w:pPr>
              <w:jc w:val="center"/>
            </w:pPr>
            <w:r w:rsidRPr="006951EF">
              <w:t>6</w:t>
            </w:r>
          </w:p>
        </w:tc>
      </w:tr>
    </w:tbl>
    <w:p w:rsidR="00EC44A1" w:rsidRPr="006951EF" w:rsidRDefault="00EC44A1" w:rsidP="005133D7"/>
    <w:tbl>
      <w:tblPr>
        <w:tblStyle w:val="TableGrid"/>
        <w:tblW w:w="0" w:type="auto"/>
        <w:tblLook w:val="04A0" w:firstRow="1" w:lastRow="0" w:firstColumn="1" w:lastColumn="0" w:noHBand="0" w:noVBand="1"/>
      </w:tblPr>
      <w:tblGrid>
        <w:gridCol w:w="675"/>
        <w:gridCol w:w="9498"/>
      </w:tblGrid>
      <w:tr w:rsidR="00EC44A1" w:rsidRPr="006951EF" w:rsidTr="00EC44A1">
        <w:tc>
          <w:tcPr>
            <w:tcW w:w="675" w:type="dxa"/>
          </w:tcPr>
          <w:p w:rsidR="00EC44A1" w:rsidRPr="006951EF" w:rsidRDefault="00EC44A1" w:rsidP="005133D7"/>
        </w:tc>
        <w:tc>
          <w:tcPr>
            <w:tcW w:w="9724" w:type="dxa"/>
          </w:tcPr>
          <w:p w:rsidR="00EC44A1" w:rsidRPr="006951EF" w:rsidRDefault="00EC44A1" w:rsidP="007E5F37">
            <w:pPr>
              <w:jc w:val="center"/>
              <w:rPr>
                <w:b/>
              </w:rPr>
            </w:pPr>
            <w:r w:rsidRPr="006951EF">
              <w:rPr>
                <w:b/>
              </w:rPr>
              <w:t>COURSE OUTCOMES</w:t>
            </w:r>
          </w:p>
        </w:tc>
      </w:tr>
      <w:tr w:rsidR="00EC44A1" w:rsidRPr="006951EF" w:rsidTr="00EC44A1">
        <w:tc>
          <w:tcPr>
            <w:tcW w:w="675" w:type="dxa"/>
          </w:tcPr>
          <w:p w:rsidR="00EC44A1" w:rsidRPr="006951EF" w:rsidRDefault="00EC44A1" w:rsidP="005133D7">
            <w:r w:rsidRPr="006951EF">
              <w:t>CO1</w:t>
            </w:r>
          </w:p>
        </w:tc>
        <w:tc>
          <w:tcPr>
            <w:tcW w:w="9724" w:type="dxa"/>
          </w:tcPr>
          <w:p w:rsidR="00EC44A1" w:rsidRPr="006951EF" w:rsidRDefault="00EC44A1" w:rsidP="00EC44A1">
            <w:pPr>
              <w:rPr>
                <w:bCs/>
                <w:lang w:val="en-IN"/>
              </w:rPr>
            </w:pPr>
            <w:r w:rsidRPr="006951EF">
              <w:rPr>
                <w:bCs/>
                <w:lang w:val="en-IN"/>
              </w:rPr>
              <w:t>The student will be able to</w:t>
            </w:r>
          </w:p>
          <w:p w:rsidR="00EC44A1" w:rsidRPr="006951EF" w:rsidRDefault="00EC44A1" w:rsidP="00EC44A1">
            <w:r w:rsidRPr="006951EF">
              <w:rPr>
                <w:rFonts w:eastAsia="Calibri"/>
              </w:rPr>
              <w:t>Understand the geometry of 2D and 3D structures</w:t>
            </w:r>
            <w:r w:rsidRPr="006951EF">
              <w:t xml:space="preserve">. </w:t>
            </w:r>
          </w:p>
        </w:tc>
      </w:tr>
      <w:tr w:rsidR="00EC44A1" w:rsidRPr="006951EF" w:rsidTr="00EC44A1">
        <w:tc>
          <w:tcPr>
            <w:tcW w:w="675" w:type="dxa"/>
          </w:tcPr>
          <w:p w:rsidR="00EC44A1" w:rsidRPr="006951EF" w:rsidRDefault="00EC44A1" w:rsidP="005133D7">
            <w:r w:rsidRPr="006951EF">
              <w:t>CO2</w:t>
            </w:r>
          </w:p>
        </w:tc>
        <w:tc>
          <w:tcPr>
            <w:tcW w:w="9724" w:type="dxa"/>
          </w:tcPr>
          <w:p w:rsidR="00EC44A1" w:rsidRPr="006951EF" w:rsidRDefault="00EC44A1" w:rsidP="005133D7">
            <w:r w:rsidRPr="006951EF">
              <w:rPr>
                <w:rFonts w:eastAsia="Calibri"/>
              </w:rPr>
              <w:t>Relate matrices to solve dynamic problems</w:t>
            </w:r>
          </w:p>
        </w:tc>
      </w:tr>
      <w:tr w:rsidR="00EC44A1" w:rsidRPr="006951EF" w:rsidTr="00EC44A1">
        <w:tc>
          <w:tcPr>
            <w:tcW w:w="675" w:type="dxa"/>
          </w:tcPr>
          <w:p w:rsidR="00EC44A1" w:rsidRPr="006951EF" w:rsidRDefault="00EC44A1" w:rsidP="005133D7">
            <w:r w:rsidRPr="006951EF">
              <w:t>CO3</w:t>
            </w:r>
          </w:p>
        </w:tc>
        <w:tc>
          <w:tcPr>
            <w:tcW w:w="9724" w:type="dxa"/>
          </w:tcPr>
          <w:p w:rsidR="00EC44A1" w:rsidRPr="006951EF" w:rsidRDefault="00EC44A1" w:rsidP="005133D7">
            <w:r w:rsidRPr="006951EF">
              <w:rPr>
                <w:rFonts w:eastAsia="Calibri"/>
              </w:rPr>
              <w:t>Express functions as infinite series</w:t>
            </w:r>
          </w:p>
        </w:tc>
      </w:tr>
      <w:tr w:rsidR="00EC44A1" w:rsidRPr="006951EF" w:rsidTr="00EC44A1">
        <w:tc>
          <w:tcPr>
            <w:tcW w:w="675" w:type="dxa"/>
          </w:tcPr>
          <w:p w:rsidR="00EC44A1" w:rsidRPr="006951EF" w:rsidRDefault="00EC44A1" w:rsidP="005133D7">
            <w:r w:rsidRPr="006951EF">
              <w:t>CO4</w:t>
            </w:r>
          </w:p>
        </w:tc>
        <w:tc>
          <w:tcPr>
            <w:tcW w:w="9724" w:type="dxa"/>
          </w:tcPr>
          <w:p w:rsidR="00EC44A1" w:rsidRPr="006951EF" w:rsidRDefault="00EC44A1" w:rsidP="005133D7">
            <w:r w:rsidRPr="006951EF">
              <w:rPr>
                <w:rFonts w:eastAsia="Calibri"/>
              </w:rPr>
              <w:t>Apply Fourier series and transform techniques to find values of physical variables</w:t>
            </w:r>
          </w:p>
        </w:tc>
      </w:tr>
      <w:tr w:rsidR="00EC44A1" w:rsidRPr="006951EF" w:rsidTr="00EC44A1">
        <w:tc>
          <w:tcPr>
            <w:tcW w:w="675" w:type="dxa"/>
          </w:tcPr>
          <w:p w:rsidR="00EC44A1" w:rsidRPr="006951EF" w:rsidRDefault="00EC44A1" w:rsidP="005133D7">
            <w:r w:rsidRPr="006951EF">
              <w:t>CO5</w:t>
            </w:r>
          </w:p>
        </w:tc>
        <w:tc>
          <w:tcPr>
            <w:tcW w:w="9724" w:type="dxa"/>
          </w:tcPr>
          <w:p w:rsidR="00EC44A1" w:rsidRPr="006951EF" w:rsidRDefault="00EC44A1" w:rsidP="005133D7">
            <w:r w:rsidRPr="006951EF">
              <w:rPr>
                <w:rFonts w:eastAsia="Calibri"/>
              </w:rPr>
              <w:t>Calculate area and volume using integration techniques</w:t>
            </w:r>
          </w:p>
        </w:tc>
      </w:tr>
      <w:tr w:rsidR="00EC44A1" w:rsidRPr="006951EF" w:rsidTr="00EC44A1">
        <w:tc>
          <w:tcPr>
            <w:tcW w:w="675" w:type="dxa"/>
          </w:tcPr>
          <w:p w:rsidR="00EC44A1" w:rsidRPr="006951EF" w:rsidRDefault="00EC44A1" w:rsidP="005133D7">
            <w:r w:rsidRPr="006951EF">
              <w:lastRenderedPageBreak/>
              <w:t>CO6</w:t>
            </w:r>
          </w:p>
        </w:tc>
        <w:tc>
          <w:tcPr>
            <w:tcW w:w="9724" w:type="dxa"/>
          </w:tcPr>
          <w:p w:rsidR="00EC44A1" w:rsidRPr="006951EF" w:rsidRDefault="00EC44A1" w:rsidP="005133D7">
            <w:r w:rsidRPr="006951EF">
              <w:rPr>
                <w:rFonts w:eastAsia="Calibri"/>
              </w:rPr>
              <w:t>Make use of vector space concepts in magnetic field and moving fluid</w:t>
            </w:r>
          </w:p>
        </w:tc>
      </w:tr>
    </w:tbl>
    <w:p w:rsidR="00EC44A1" w:rsidRPr="006951EF" w:rsidRDefault="00EC44A1"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C44A1" w:rsidRPr="006951EF" w:rsidTr="00EC44A1">
        <w:tc>
          <w:tcPr>
            <w:tcW w:w="10683" w:type="dxa"/>
            <w:gridSpan w:val="8"/>
          </w:tcPr>
          <w:p w:rsidR="00EC44A1" w:rsidRPr="006951EF" w:rsidRDefault="00EC44A1" w:rsidP="0009580C">
            <w:pPr>
              <w:jc w:val="center"/>
              <w:rPr>
                <w:b/>
              </w:rPr>
            </w:pPr>
            <w:r w:rsidRPr="006951EF">
              <w:rPr>
                <w:b/>
              </w:rPr>
              <w:t>Assessment Pattern as per Bloom’s Taxonomy</w:t>
            </w:r>
          </w:p>
        </w:tc>
      </w:tr>
      <w:tr w:rsidR="00EC44A1" w:rsidRPr="006951EF" w:rsidTr="00723EF4">
        <w:tc>
          <w:tcPr>
            <w:tcW w:w="959" w:type="dxa"/>
          </w:tcPr>
          <w:p w:rsidR="00EC44A1" w:rsidRPr="006951EF" w:rsidRDefault="00EC44A1" w:rsidP="002E336A">
            <w:r w:rsidRPr="006951EF">
              <w:t>CO / P</w:t>
            </w:r>
          </w:p>
        </w:tc>
        <w:tc>
          <w:tcPr>
            <w:tcW w:w="1362" w:type="dxa"/>
          </w:tcPr>
          <w:p w:rsidR="00EC44A1" w:rsidRPr="006951EF" w:rsidRDefault="00EC44A1" w:rsidP="0009580C">
            <w:pPr>
              <w:jc w:val="center"/>
              <w:rPr>
                <w:b/>
              </w:rPr>
            </w:pPr>
            <w:r w:rsidRPr="006951EF">
              <w:rPr>
                <w:b/>
              </w:rPr>
              <w:t>Remember</w:t>
            </w:r>
          </w:p>
        </w:tc>
        <w:tc>
          <w:tcPr>
            <w:tcW w:w="1569" w:type="dxa"/>
          </w:tcPr>
          <w:p w:rsidR="00EC44A1" w:rsidRPr="006951EF" w:rsidRDefault="00EC44A1" w:rsidP="0009580C">
            <w:pPr>
              <w:jc w:val="center"/>
              <w:rPr>
                <w:b/>
              </w:rPr>
            </w:pPr>
            <w:r w:rsidRPr="006951EF">
              <w:rPr>
                <w:b/>
              </w:rPr>
              <w:t>Understand</w:t>
            </w:r>
          </w:p>
        </w:tc>
        <w:tc>
          <w:tcPr>
            <w:tcW w:w="1439" w:type="dxa"/>
          </w:tcPr>
          <w:p w:rsidR="00EC44A1" w:rsidRPr="006951EF" w:rsidRDefault="00EC44A1" w:rsidP="0009580C">
            <w:pPr>
              <w:jc w:val="center"/>
              <w:rPr>
                <w:b/>
              </w:rPr>
            </w:pPr>
            <w:r w:rsidRPr="006951EF">
              <w:rPr>
                <w:b/>
              </w:rPr>
              <w:t>Apply</w:t>
            </w:r>
          </w:p>
        </w:tc>
        <w:tc>
          <w:tcPr>
            <w:tcW w:w="1497" w:type="dxa"/>
          </w:tcPr>
          <w:p w:rsidR="00EC44A1" w:rsidRPr="006951EF" w:rsidRDefault="00EC44A1" w:rsidP="0009580C">
            <w:pPr>
              <w:jc w:val="center"/>
              <w:rPr>
                <w:b/>
              </w:rPr>
            </w:pPr>
            <w:r w:rsidRPr="006951EF">
              <w:rPr>
                <w:b/>
              </w:rPr>
              <w:t>Analyze</w:t>
            </w:r>
          </w:p>
        </w:tc>
        <w:tc>
          <w:tcPr>
            <w:tcW w:w="1375" w:type="dxa"/>
          </w:tcPr>
          <w:p w:rsidR="00EC44A1" w:rsidRPr="006951EF" w:rsidRDefault="00EC44A1" w:rsidP="0009580C">
            <w:pPr>
              <w:jc w:val="center"/>
              <w:rPr>
                <w:b/>
              </w:rPr>
            </w:pPr>
            <w:r w:rsidRPr="006951EF">
              <w:rPr>
                <w:b/>
              </w:rPr>
              <w:t>Evaluate</w:t>
            </w:r>
          </w:p>
        </w:tc>
        <w:tc>
          <w:tcPr>
            <w:tcW w:w="1321" w:type="dxa"/>
          </w:tcPr>
          <w:p w:rsidR="00EC44A1" w:rsidRPr="006951EF" w:rsidRDefault="00EC44A1" w:rsidP="0009580C">
            <w:pPr>
              <w:jc w:val="center"/>
              <w:rPr>
                <w:b/>
              </w:rPr>
            </w:pPr>
            <w:r w:rsidRPr="006951EF">
              <w:rPr>
                <w:b/>
              </w:rPr>
              <w:t>Create</w:t>
            </w:r>
          </w:p>
        </w:tc>
        <w:tc>
          <w:tcPr>
            <w:tcW w:w="1161" w:type="dxa"/>
          </w:tcPr>
          <w:p w:rsidR="00EC44A1" w:rsidRPr="006951EF" w:rsidRDefault="00EC44A1" w:rsidP="0009580C">
            <w:pPr>
              <w:jc w:val="center"/>
              <w:rPr>
                <w:b/>
              </w:rPr>
            </w:pPr>
            <w:r w:rsidRPr="006951EF">
              <w:rPr>
                <w:b/>
              </w:rPr>
              <w:t>Total</w:t>
            </w:r>
          </w:p>
        </w:tc>
      </w:tr>
      <w:tr w:rsidR="00EC44A1" w:rsidRPr="006951EF" w:rsidTr="00723EF4">
        <w:tc>
          <w:tcPr>
            <w:tcW w:w="959" w:type="dxa"/>
          </w:tcPr>
          <w:p w:rsidR="00EC44A1" w:rsidRPr="006951EF" w:rsidRDefault="00EC44A1" w:rsidP="002E336A">
            <w:r w:rsidRPr="006951EF">
              <w:t>CO1</w:t>
            </w:r>
          </w:p>
        </w:tc>
        <w:tc>
          <w:tcPr>
            <w:tcW w:w="1362" w:type="dxa"/>
          </w:tcPr>
          <w:p w:rsidR="00EC44A1" w:rsidRPr="006951EF" w:rsidRDefault="00EC44A1" w:rsidP="002B3C37">
            <w:pPr>
              <w:jc w:val="center"/>
            </w:pPr>
            <w:r w:rsidRPr="006951EF">
              <w:t>2</w:t>
            </w:r>
          </w:p>
        </w:tc>
        <w:tc>
          <w:tcPr>
            <w:tcW w:w="1569" w:type="dxa"/>
          </w:tcPr>
          <w:p w:rsidR="00EC44A1" w:rsidRPr="006951EF" w:rsidRDefault="00EC44A1" w:rsidP="002B3C37">
            <w:pPr>
              <w:jc w:val="center"/>
            </w:pPr>
            <w:r w:rsidRPr="006951EF">
              <w:t>3</w:t>
            </w:r>
          </w:p>
        </w:tc>
        <w:tc>
          <w:tcPr>
            <w:tcW w:w="1439" w:type="dxa"/>
          </w:tcPr>
          <w:p w:rsidR="00EC44A1" w:rsidRPr="006951EF" w:rsidRDefault="00EC44A1" w:rsidP="002B3C37">
            <w:pPr>
              <w:jc w:val="center"/>
            </w:pPr>
            <w:r w:rsidRPr="006951EF">
              <w:t>12</w:t>
            </w:r>
          </w:p>
        </w:tc>
        <w:tc>
          <w:tcPr>
            <w:tcW w:w="1497" w:type="dxa"/>
          </w:tcPr>
          <w:p w:rsidR="00EC44A1" w:rsidRPr="006951EF" w:rsidRDefault="00EC44A1" w:rsidP="002B3C37">
            <w:pPr>
              <w:jc w:val="center"/>
            </w:pPr>
          </w:p>
        </w:tc>
        <w:tc>
          <w:tcPr>
            <w:tcW w:w="1375" w:type="dxa"/>
          </w:tcPr>
          <w:p w:rsidR="00EC44A1" w:rsidRPr="006951EF" w:rsidRDefault="00EC44A1" w:rsidP="002B3C37">
            <w:pPr>
              <w:jc w:val="center"/>
            </w:pPr>
          </w:p>
        </w:tc>
        <w:tc>
          <w:tcPr>
            <w:tcW w:w="1321" w:type="dxa"/>
          </w:tcPr>
          <w:p w:rsidR="00EC44A1" w:rsidRPr="006951EF" w:rsidRDefault="00EC44A1" w:rsidP="002B3C37">
            <w:pPr>
              <w:jc w:val="center"/>
            </w:pPr>
          </w:p>
        </w:tc>
        <w:tc>
          <w:tcPr>
            <w:tcW w:w="1161" w:type="dxa"/>
          </w:tcPr>
          <w:p w:rsidR="00EC44A1" w:rsidRPr="006951EF" w:rsidRDefault="00EC44A1" w:rsidP="002B3C37">
            <w:pPr>
              <w:jc w:val="center"/>
            </w:pPr>
            <w:r w:rsidRPr="006951EF">
              <w:t>17</w:t>
            </w:r>
          </w:p>
        </w:tc>
      </w:tr>
      <w:tr w:rsidR="00EC44A1" w:rsidRPr="006951EF" w:rsidTr="00723EF4">
        <w:tc>
          <w:tcPr>
            <w:tcW w:w="959" w:type="dxa"/>
          </w:tcPr>
          <w:p w:rsidR="00EC44A1" w:rsidRPr="006951EF" w:rsidRDefault="00EC44A1" w:rsidP="002E336A">
            <w:r w:rsidRPr="006951EF">
              <w:t>CO2</w:t>
            </w:r>
          </w:p>
        </w:tc>
        <w:tc>
          <w:tcPr>
            <w:tcW w:w="1362" w:type="dxa"/>
          </w:tcPr>
          <w:p w:rsidR="00EC44A1" w:rsidRPr="006951EF" w:rsidRDefault="00EC44A1" w:rsidP="002B3C37">
            <w:pPr>
              <w:jc w:val="center"/>
            </w:pPr>
            <w:r w:rsidRPr="006951EF">
              <w:t>2</w:t>
            </w:r>
          </w:p>
        </w:tc>
        <w:tc>
          <w:tcPr>
            <w:tcW w:w="1569" w:type="dxa"/>
          </w:tcPr>
          <w:p w:rsidR="00EC44A1" w:rsidRPr="006951EF" w:rsidRDefault="00EC44A1" w:rsidP="002B3C37">
            <w:pPr>
              <w:jc w:val="center"/>
            </w:pPr>
            <w:r w:rsidRPr="006951EF">
              <w:t>3</w:t>
            </w:r>
          </w:p>
        </w:tc>
        <w:tc>
          <w:tcPr>
            <w:tcW w:w="1439" w:type="dxa"/>
          </w:tcPr>
          <w:p w:rsidR="00EC44A1" w:rsidRPr="006951EF" w:rsidRDefault="00EC44A1" w:rsidP="002B3C37">
            <w:pPr>
              <w:jc w:val="center"/>
            </w:pPr>
            <w:r w:rsidRPr="006951EF">
              <w:t>24</w:t>
            </w:r>
          </w:p>
        </w:tc>
        <w:tc>
          <w:tcPr>
            <w:tcW w:w="1497" w:type="dxa"/>
          </w:tcPr>
          <w:p w:rsidR="00EC44A1" w:rsidRPr="006951EF" w:rsidRDefault="00EC44A1" w:rsidP="002B3C37">
            <w:pPr>
              <w:jc w:val="center"/>
            </w:pPr>
          </w:p>
        </w:tc>
        <w:tc>
          <w:tcPr>
            <w:tcW w:w="1375" w:type="dxa"/>
          </w:tcPr>
          <w:p w:rsidR="00EC44A1" w:rsidRPr="006951EF" w:rsidRDefault="00EC44A1" w:rsidP="002B3C37">
            <w:pPr>
              <w:jc w:val="center"/>
            </w:pPr>
          </w:p>
        </w:tc>
        <w:tc>
          <w:tcPr>
            <w:tcW w:w="1321" w:type="dxa"/>
          </w:tcPr>
          <w:p w:rsidR="00EC44A1" w:rsidRPr="006951EF" w:rsidRDefault="00EC44A1" w:rsidP="002B3C37">
            <w:pPr>
              <w:jc w:val="center"/>
            </w:pPr>
          </w:p>
        </w:tc>
        <w:tc>
          <w:tcPr>
            <w:tcW w:w="1161" w:type="dxa"/>
          </w:tcPr>
          <w:p w:rsidR="00EC44A1" w:rsidRPr="006951EF" w:rsidRDefault="00EC44A1" w:rsidP="002B3C37">
            <w:pPr>
              <w:jc w:val="center"/>
            </w:pPr>
            <w:r w:rsidRPr="006951EF">
              <w:t>29</w:t>
            </w:r>
          </w:p>
        </w:tc>
      </w:tr>
      <w:tr w:rsidR="00EC44A1" w:rsidRPr="006951EF" w:rsidTr="00723EF4">
        <w:tc>
          <w:tcPr>
            <w:tcW w:w="959" w:type="dxa"/>
          </w:tcPr>
          <w:p w:rsidR="00EC44A1" w:rsidRPr="006951EF" w:rsidRDefault="00EC44A1" w:rsidP="002E336A">
            <w:r w:rsidRPr="006951EF">
              <w:t>CO3</w:t>
            </w:r>
          </w:p>
        </w:tc>
        <w:tc>
          <w:tcPr>
            <w:tcW w:w="1362" w:type="dxa"/>
          </w:tcPr>
          <w:p w:rsidR="00EC44A1" w:rsidRPr="006951EF" w:rsidRDefault="00EC44A1" w:rsidP="002B3C37">
            <w:pPr>
              <w:jc w:val="center"/>
            </w:pPr>
            <w:r w:rsidRPr="006951EF">
              <w:t>2</w:t>
            </w:r>
          </w:p>
        </w:tc>
        <w:tc>
          <w:tcPr>
            <w:tcW w:w="1569" w:type="dxa"/>
          </w:tcPr>
          <w:p w:rsidR="00EC44A1" w:rsidRPr="006951EF" w:rsidRDefault="00EC44A1" w:rsidP="002B3C37">
            <w:pPr>
              <w:jc w:val="center"/>
            </w:pPr>
            <w:r w:rsidRPr="006951EF">
              <w:t>3</w:t>
            </w:r>
          </w:p>
        </w:tc>
        <w:tc>
          <w:tcPr>
            <w:tcW w:w="1439" w:type="dxa"/>
          </w:tcPr>
          <w:p w:rsidR="00EC44A1" w:rsidRPr="006951EF" w:rsidRDefault="00EC44A1" w:rsidP="002B3C37">
            <w:pPr>
              <w:jc w:val="center"/>
            </w:pPr>
            <w:r w:rsidRPr="006951EF">
              <w:t>24</w:t>
            </w:r>
          </w:p>
        </w:tc>
        <w:tc>
          <w:tcPr>
            <w:tcW w:w="1497" w:type="dxa"/>
          </w:tcPr>
          <w:p w:rsidR="00EC44A1" w:rsidRPr="006951EF" w:rsidRDefault="00EC44A1" w:rsidP="002B3C37">
            <w:pPr>
              <w:jc w:val="center"/>
            </w:pPr>
          </w:p>
        </w:tc>
        <w:tc>
          <w:tcPr>
            <w:tcW w:w="1375" w:type="dxa"/>
          </w:tcPr>
          <w:p w:rsidR="00EC44A1" w:rsidRPr="006951EF" w:rsidRDefault="00EC44A1" w:rsidP="002B3C37">
            <w:pPr>
              <w:jc w:val="center"/>
            </w:pPr>
          </w:p>
        </w:tc>
        <w:tc>
          <w:tcPr>
            <w:tcW w:w="1321" w:type="dxa"/>
          </w:tcPr>
          <w:p w:rsidR="00EC44A1" w:rsidRPr="006951EF" w:rsidRDefault="00EC44A1" w:rsidP="002B3C37">
            <w:pPr>
              <w:jc w:val="center"/>
            </w:pPr>
          </w:p>
        </w:tc>
        <w:tc>
          <w:tcPr>
            <w:tcW w:w="1161" w:type="dxa"/>
          </w:tcPr>
          <w:p w:rsidR="00EC44A1" w:rsidRPr="006951EF" w:rsidRDefault="00EC44A1" w:rsidP="00EC44A1">
            <w:pPr>
              <w:jc w:val="center"/>
            </w:pPr>
            <w:r w:rsidRPr="006951EF">
              <w:t>29</w:t>
            </w:r>
          </w:p>
        </w:tc>
      </w:tr>
      <w:tr w:rsidR="00EC44A1" w:rsidRPr="006951EF" w:rsidTr="00723EF4">
        <w:tc>
          <w:tcPr>
            <w:tcW w:w="959" w:type="dxa"/>
          </w:tcPr>
          <w:p w:rsidR="00EC44A1" w:rsidRPr="006951EF" w:rsidRDefault="00EC44A1" w:rsidP="002E336A">
            <w:r w:rsidRPr="006951EF">
              <w:t>CO4</w:t>
            </w:r>
          </w:p>
        </w:tc>
        <w:tc>
          <w:tcPr>
            <w:tcW w:w="1362" w:type="dxa"/>
          </w:tcPr>
          <w:p w:rsidR="00EC44A1" w:rsidRPr="006951EF" w:rsidRDefault="00EC44A1" w:rsidP="002B3C37">
            <w:pPr>
              <w:jc w:val="center"/>
            </w:pPr>
            <w:r w:rsidRPr="006951EF">
              <w:t>2</w:t>
            </w:r>
          </w:p>
        </w:tc>
        <w:tc>
          <w:tcPr>
            <w:tcW w:w="1569" w:type="dxa"/>
          </w:tcPr>
          <w:p w:rsidR="00EC44A1" w:rsidRPr="006951EF" w:rsidRDefault="00EC44A1" w:rsidP="002B3C37">
            <w:pPr>
              <w:jc w:val="center"/>
            </w:pPr>
            <w:r w:rsidRPr="006951EF">
              <w:t>3</w:t>
            </w:r>
          </w:p>
        </w:tc>
        <w:tc>
          <w:tcPr>
            <w:tcW w:w="1439" w:type="dxa"/>
          </w:tcPr>
          <w:p w:rsidR="00EC44A1" w:rsidRPr="006951EF" w:rsidRDefault="00EC44A1" w:rsidP="002B3C37">
            <w:pPr>
              <w:jc w:val="center"/>
            </w:pPr>
            <w:r w:rsidRPr="006951EF">
              <w:t>12</w:t>
            </w:r>
          </w:p>
        </w:tc>
        <w:tc>
          <w:tcPr>
            <w:tcW w:w="1497" w:type="dxa"/>
          </w:tcPr>
          <w:p w:rsidR="00EC44A1" w:rsidRPr="006951EF" w:rsidRDefault="00EC44A1" w:rsidP="002B3C37">
            <w:pPr>
              <w:jc w:val="center"/>
            </w:pPr>
          </w:p>
        </w:tc>
        <w:tc>
          <w:tcPr>
            <w:tcW w:w="1375" w:type="dxa"/>
          </w:tcPr>
          <w:p w:rsidR="00EC44A1" w:rsidRPr="006951EF" w:rsidRDefault="00EC44A1" w:rsidP="002B3C37">
            <w:pPr>
              <w:jc w:val="center"/>
            </w:pPr>
          </w:p>
        </w:tc>
        <w:tc>
          <w:tcPr>
            <w:tcW w:w="1321" w:type="dxa"/>
          </w:tcPr>
          <w:p w:rsidR="00EC44A1" w:rsidRPr="006951EF" w:rsidRDefault="00EC44A1" w:rsidP="002B3C37">
            <w:pPr>
              <w:jc w:val="center"/>
            </w:pPr>
          </w:p>
        </w:tc>
        <w:tc>
          <w:tcPr>
            <w:tcW w:w="1161" w:type="dxa"/>
          </w:tcPr>
          <w:p w:rsidR="00EC44A1" w:rsidRPr="006951EF" w:rsidRDefault="00EC44A1" w:rsidP="002B3C37">
            <w:pPr>
              <w:jc w:val="center"/>
            </w:pPr>
            <w:r w:rsidRPr="006951EF">
              <w:t>17</w:t>
            </w:r>
          </w:p>
        </w:tc>
      </w:tr>
      <w:tr w:rsidR="00EC44A1" w:rsidRPr="006951EF" w:rsidTr="00723EF4">
        <w:tc>
          <w:tcPr>
            <w:tcW w:w="959" w:type="dxa"/>
          </w:tcPr>
          <w:p w:rsidR="00EC44A1" w:rsidRPr="006951EF" w:rsidRDefault="00EC44A1" w:rsidP="002E336A">
            <w:r w:rsidRPr="006951EF">
              <w:t>CO5</w:t>
            </w:r>
          </w:p>
        </w:tc>
        <w:tc>
          <w:tcPr>
            <w:tcW w:w="1362" w:type="dxa"/>
          </w:tcPr>
          <w:p w:rsidR="00EC44A1" w:rsidRPr="006951EF" w:rsidRDefault="00EC44A1" w:rsidP="002B3C37">
            <w:pPr>
              <w:jc w:val="center"/>
            </w:pPr>
            <w:r w:rsidRPr="006951EF">
              <w:t>2</w:t>
            </w:r>
          </w:p>
        </w:tc>
        <w:tc>
          <w:tcPr>
            <w:tcW w:w="1569" w:type="dxa"/>
          </w:tcPr>
          <w:p w:rsidR="00EC44A1" w:rsidRPr="006951EF" w:rsidRDefault="00EC44A1" w:rsidP="002B3C37">
            <w:pPr>
              <w:jc w:val="center"/>
            </w:pPr>
            <w:r w:rsidRPr="006951EF">
              <w:t>9</w:t>
            </w:r>
          </w:p>
        </w:tc>
        <w:tc>
          <w:tcPr>
            <w:tcW w:w="1439" w:type="dxa"/>
          </w:tcPr>
          <w:p w:rsidR="00EC44A1" w:rsidRPr="006951EF" w:rsidRDefault="00EC44A1" w:rsidP="002B3C37">
            <w:pPr>
              <w:jc w:val="center"/>
            </w:pPr>
            <w:r w:rsidRPr="006951EF">
              <w:t>6</w:t>
            </w:r>
          </w:p>
        </w:tc>
        <w:tc>
          <w:tcPr>
            <w:tcW w:w="1497" w:type="dxa"/>
          </w:tcPr>
          <w:p w:rsidR="00EC44A1" w:rsidRPr="006951EF" w:rsidRDefault="00EC44A1" w:rsidP="002B3C37">
            <w:pPr>
              <w:jc w:val="center"/>
            </w:pPr>
          </w:p>
        </w:tc>
        <w:tc>
          <w:tcPr>
            <w:tcW w:w="1375" w:type="dxa"/>
          </w:tcPr>
          <w:p w:rsidR="00EC44A1" w:rsidRPr="006951EF" w:rsidRDefault="00EC44A1" w:rsidP="002B3C37">
            <w:pPr>
              <w:jc w:val="center"/>
            </w:pPr>
          </w:p>
        </w:tc>
        <w:tc>
          <w:tcPr>
            <w:tcW w:w="1321" w:type="dxa"/>
          </w:tcPr>
          <w:p w:rsidR="00EC44A1" w:rsidRPr="006951EF" w:rsidRDefault="00EC44A1" w:rsidP="002B3C37">
            <w:pPr>
              <w:jc w:val="center"/>
            </w:pPr>
          </w:p>
        </w:tc>
        <w:tc>
          <w:tcPr>
            <w:tcW w:w="1161" w:type="dxa"/>
          </w:tcPr>
          <w:p w:rsidR="00EC44A1" w:rsidRPr="006951EF" w:rsidRDefault="00EC44A1" w:rsidP="002B3C37">
            <w:pPr>
              <w:jc w:val="center"/>
            </w:pPr>
            <w:r w:rsidRPr="006951EF">
              <w:t>17</w:t>
            </w:r>
          </w:p>
        </w:tc>
      </w:tr>
      <w:tr w:rsidR="00EC44A1" w:rsidRPr="006951EF" w:rsidTr="00723EF4">
        <w:tc>
          <w:tcPr>
            <w:tcW w:w="959" w:type="dxa"/>
          </w:tcPr>
          <w:p w:rsidR="00EC44A1" w:rsidRPr="006951EF" w:rsidRDefault="00EC44A1" w:rsidP="002E336A">
            <w:r w:rsidRPr="006951EF">
              <w:t>CO6</w:t>
            </w:r>
          </w:p>
        </w:tc>
        <w:tc>
          <w:tcPr>
            <w:tcW w:w="1362" w:type="dxa"/>
          </w:tcPr>
          <w:p w:rsidR="00EC44A1" w:rsidRPr="006951EF" w:rsidRDefault="00EC44A1" w:rsidP="002B3C37">
            <w:pPr>
              <w:jc w:val="center"/>
            </w:pPr>
          </w:p>
        </w:tc>
        <w:tc>
          <w:tcPr>
            <w:tcW w:w="1569" w:type="dxa"/>
          </w:tcPr>
          <w:p w:rsidR="00EC44A1" w:rsidRPr="006951EF" w:rsidRDefault="00EC44A1" w:rsidP="002B3C37">
            <w:pPr>
              <w:jc w:val="center"/>
            </w:pPr>
            <w:r w:rsidRPr="006951EF">
              <w:t>9</w:t>
            </w:r>
          </w:p>
        </w:tc>
        <w:tc>
          <w:tcPr>
            <w:tcW w:w="1439" w:type="dxa"/>
          </w:tcPr>
          <w:p w:rsidR="00EC44A1" w:rsidRPr="006951EF" w:rsidRDefault="00EC44A1" w:rsidP="002B3C37">
            <w:pPr>
              <w:jc w:val="center"/>
            </w:pPr>
            <w:r w:rsidRPr="006951EF">
              <w:t>6</w:t>
            </w:r>
          </w:p>
        </w:tc>
        <w:tc>
          <w:tcPr>
            <w:tcW w:w="1497" w:type="dxa"/>
          </w:tcPr>
          <w:p w:rsidR="00EC44A1" w:rsidRPr="006951EF" w:rsidRDefault="00EC44A1" w:rsidP="002B3C37">
            <w:pPr>
              <w:jc w:val="center"/>
            </w:pPr>
          </w:p>
        </w:tc>
        <w:tc>
          <w:tcPr>
            <w:tcW w:w="1375" w:type="dxa"/>
          </w:tcPr>
          <w:p w:rsidR="00EC44A1" w:rsidRPr="006951EF" w:rsidRDefault="00EC44A1" w:rsidP="002B3C37">
            <w:pPr>
              <w:jc w:val="center"/>
            </w:pPr>
          </w:p>
        </w:tc>
        <w:tc>
          <w:tcPr>
            <w:tcW w:w="1321" w:type="dxa"/>
          </w:tcPr>
          <w:p w:rsidR="00EC44A1" w:rsidRPr="006951EF" w:rsidRDefault="00EC44A1" w:rsidP="002B3C37">
            <w:pPr>
              <w:jc w:val="center"/>
            </w:pPr>
          </w:p>
        </w:tc>
        <w:tc>
          <w:tcPr>
            <w:tcW w:w="1161" w:type="dxa"/>
          </w:tcPr>
          <w:p w:rsidR="00EC44A1" w:rsidRPr="006951EF" w:rsidRDefault="00EC44A1" w:rsidP="002B3C37">
            <w:pPr>
              <w:jc w:val="center"/>
            </w:pPr>
            <w:r w:rsidRPr="006951EF">
              <w:t>15</w:t>
            </w:r>
          </w:p>
        </w:tc>
      </w:tr>
      <w:tr w:rsidR="00EC44A1" w:rsidRPr="006951EF" w:rsidTr="00EC44A1">
        <w:tc>
          <w:tcPr>
            <w:tcW w:w="9522" w:type="dxa"/>
            <w:gridSpan w:val="7"/>
          </w:tcPr>
          <w:p w:rsidR="00EC44A1" w:rsidRPr="006951EF" w:rsidRDefault="00EC44A1" w:rsidP="002E336A"/>
        </w:tc>
        <w:tc>
          <w:tcPr>
            <w:tcW w:w="1161" w:type="dxa"/>
          </w:tcPr>
          <w:p w:rsidR="00EC44A1" w:rsidRPr="006951EF" w:rsidRDefault="00EC44A1" w:rsidP="00723EF4">
            <w:pPr>
              <w:jc w:val="center"/>
              <w:rPr>
                <w:b/>
              </w:rPr>
            </w:pPr>
            <w:r w:rsidRPr="006951EF">
              <w:rPr>
                <w:b/>
              </w:rPr>
              <w:t>100</w:t>
            </w:r>
          </w:p>
        </w:tc>
      </w:tr>
    </w:tbl>
    <w:p w:rsidR="00EC44A1" w:rsidRDefault="00EC44A1" w:rsidP="002E336A"/>
    <w:p w:rsidR="00EC44A1" w:rsidRDefault="00EC44A1">
      <w:r>
        <w:br w:type="page"/>
      </w:r>
    </w:p>
    <w:p w:rsidR="00EC44A1" w:rsidRDefault="00EC44A1" w:rsidP="0045172E">
      <w:pPr>
        <w:jc w:val="center"/>
        <w:rPr>
          <w:b/>
          <w:sz w:val="28"/>
          <w:szCs w:val="28"/>
        </w:rPr>
      </w:pPr>
      <w:r>
        <w:rPr>
          <w:noProof/>
        </w:rPr>
        <w:lastRenderedPageBreak/>
        <w:drawing>
          <wp:inline distT="0" distB="0" distL="0" distR="0" wp14:anchorId="7EEB4F3B" wp14:editId="244B829F">
            <wp:extent cx="4762500" cy="1207135"/>
            <wp:effectExtent l="0" t="0" r="0" b="0"/>
            <wp:docPr id="1809777828" name="Picture 180977782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EC44A1" w:rsidRPr="001E42AE" w:rsidRDefault="00EC44A1" w:rsidP="0045172E">
      <w:pPr>
        <w:jc w:val="center"/>
        <w:rPr>
          <w:b/>
          <w:sz w:val="28"/>
          <w:szCs w:val="28"/>
        </w:rP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5750"/>
        <w:gridCol w:w="1560"/>
        <w:gridCol w:w="992"/>
      </w:tblGrid>
      <w:tr w:rsidR="00EC44A1" w:rsidRPr="001E42AE" w:rsidTr="00EC44A1">
        <w:trPr>
          <w:jc w:val="center"/>
        </w:trPr>
        <w:tc>
          <w:tcPr>
            <w:tcW w:w="1616" w:type="dxa"/>
          </w:tcPr>
          <w:p w:rsidR="00EC44A1" w:rsidRPr="00D87A10" w:rsidRDefault="00EC44A1" w:rsidP="001E42AE">
            <w:pPr>
              <w:pStyle w:val="Title"/>
              <w:ind w:right="-160"/>
              <w:jc w:val="left"/>
              <w:rPr>
                <w:b/>
                <w:szCs w:val="24"/>
              </w:rPr>
            </w:pPr>
            <w:r>
              <w:rPr>
                <w:b/>
                <w:szCs w:val="24"/>
              </w:rPr>
              <w:t xml:space="preserve">Course Code           </w:t>
            </w:r>
          </w:p>
        </w:tc>
        <w:tc>
          <w:tcPr>
            <w:tcW w:w="5750" w:type="dxa"/>
          </w:tcPr>
          <w:p w:rsidR="00EC44A1" w:rsidRPr="00D87A10" w:rsidRDefault="00EC44A1" w:rsidP="00EC44A1">
            <w:pPr>
              <w:pStyle w:val="Title"/>
              <w:jc w:val="left"/>
              <w:rPr>
                <w:b/>
                <w:szCs w:val="24"/>
              </w:rPr>
            </w:pPr>
            <w:r w:rsidRPr="00D87A10">
              <w:rPr>
                <w:b/>
                <w:szCs w:val="24"/>
              </w:rPr>
              <w:t>20MA1002</w:t>
            </w:r>
          </w:p>
        </w:tc>
        <w:tc>
          <w:tcPr>
            <w:tcW w:w="1560" w:type="dxa"/>
          </w:tcPr>
          <w:p w:rsidR="00EC44A1" w:rsidRPr="00D87A10" w:rsidRDefault="00EC44A1" w:rsidP="00EC44A1">
            <w:pPr>
              <w:pStyle w:val="Title"/>
              <w:jc w:val="left"/>
              <w:rPr>
                <w:b/>
                <w:bCs/>
                <w:szCs w:val="24"/>
              </w:rPr>
            </w:pPr>
            <w:r>
              <w:rPr>
                <w:b/>
                <w:bCs/>
                <w:szCs w:val="24"/>
              </w:rPr>
              <w:t xml:space="preserve">Duration      </w:t>
            </w:r>
          </w:p>
        </w:tc>
        <w:tc>
          <w:tcPr>
            <w:tcW w:w="992" w:type="dxa"/>
          </w:tcPr>
          <w:p w:rsidR="00EC44A1" w:rsidRPr="00D87A10" w:rsidRDefault="00EC44A1" w:rsidP="00EC44A1">
            <w:pPr>
              <w:pStyle w:val="Title"/>
              <w:jc w:val="left"/>
              <w:rPr>
                <w:b/>
                <w:szCs w:val="24"/>
              </w:rPr>
            </w:pPr>
            <w:r w:rsidRPr="00D87A10">
              <w:rPr>
                <w:b/>
                <w:szCs w:val="24"/>
              </w:rPr>
              <w:t>3hrs</w:t>
            </w:r>
          </w:p>
        </w:tc>
      </w:tr>
      <w:tr w:rsidR="00EC44A1" w:rsidRPr="001E42AE" w:rsidTr="00EC44A1">
        <w:trPr>
          <w:jc w:val="center"/>
        </w:trPr>
        <w:tc>
          <w:tcPr>
            <w:tcW w:w="1616" w:type="dxa"/>
          </w:tcPr>
          <w:p w:rsidR="00EC44A1" w:rsidRPr="00D87A10" w:rsidRDefault="00EC44A1" w:rsidP="00EC44A1">
            <w:pPr>
              <w:pStyle w:val="Title"/>
              <w:ind w:right="-301"/>
              <w:jc w:val="left"/>
              <w:rPr>
                <w:b/>
                <w:szCs w:val="24"/>
              </w:rPr>
            </w:pPr>
            <w:r>
              <w:rPr>
                <w:b/>
                <w:szCs w:val="24"/>
              </w:rPr>
              <w:t xml:space="preserve">Course </w:t>
            </w:r>
            <w:r w:rsidRPr="00D87A10">
              <w:rPr>
                <w:b/>
                <w:szCs w:val="24"/>
              </w:rPr>
              <w:t>Name</w:t>
            </w:r>
          </w:p>
        </w:tc>
        <w:tc>
          <w:tcPr>
            <w:tcW w:w="5750" w:type="dxa"/>
          </w:tcPr>
          <w:p w:rsidR="00EC44A1" w:rsidRPr="00D87A10" w:rsidRDefault="00EC44A1" w:rsidP="00EC44A1">
            <w:pPr>
              <w:pStyle w:val="Title"/>
              <w:jc w:val="left"/>
              <w:rPr>
                <w:b/>
                <w:szCs w:val="24"/>
              </w:rPr>
            </w:pPr>
            <w:r w:rsidRPr="00D87A10">
              <w:rPr>
                <w:b/>
                <w:szCs w:val="24"/>
              </w:rPr>
              <w:t>DIFFERENTIAL</w:t>
            </w:r>
            <w:r w:rsidRPr="00D87A10">
              <w:rPr>
                <w:b/>
                <w:spacing w:val="-6"/>
                <w:szCs w:val="24"/>
              </w:rPr>
              <w:t xml:space="preserve"> </w:t>
            </w:r>
            <w:r w:rsidRPr="00D87A10">
              <w:rPr>
                <w:b/>
                <w:szCs w:val="24"/>
              </w:rPr>
              <w:t>EQUATIONS</w:t>
            </w:r>
            <w:r w:rsidRPr="00D87A10">
              <w:rPr>
                <w:b/>
                <w:spacing w:val="-3"/>
                <w:szCs w:val="24"/>
              </w:rPr>
              <w:t xml:space="preserve"> </w:t>
            </w:r>
            <w:r w:rsidRPr="00D87A10">
              <w:rPr>
                <w:b/>
                <w:szCs w:val="24"/>
              </w:rPr>
              <w:t>AND</w:t>
            </w:r>
            <w:r w:rsidRPr="00D87A10">
              <w:rPr>
                <w:b/>
                <w:spacing w:val="-3"/>
                <w:szCs w:val="24"/>
              </w:rPr>
              <w:t xml:space="preserve"> </w:t>
            </w:r>
            <w:r w:rsidRPr="00D87A10">
              <w:rPr>
                <w:b/>
                <w:szCs w:val="24"/>
              </w:rPr>
              <w:t>COMPLEX</w:t>
            </w:r>
            <w:r w:rsidRPr="00D87A10">
              <w:rPr>
                <w:b/>
                <w:spacing w:val="-6"/>
                <w:szCs w:val="24"/>
              </w:rPr>
              <w:t xml:space="preserve"> </w:t>
            </w:r>
            <w:r w:rsidRPr="00D87A10">
              <w:rPr>
                <w:b/>
                <w:szCs w:val="24"/>
              </w:rPr>
              <w:t>VARIABLES</w:t>
            </w:r>
          </w:p>
        </w:tc>
        <w:tc>
          <w:tcPr>
            <w:tcW w:w="1560" w:type="dxa"/>
          </w:tcPr>
          <w:p w:rsidR="00EC44A1" w:rsidRPr="00D87A10" w:rsidRDefault="00EC44A1" w:rsidP="00EC44A1">
            <w:pPr>
              <w:pStyle w:val="Title"/>
              <w:jc w:val="left"/>
              <w:rPr>
                <w:b/>
                <w:bCs/>
                <w:szCs w:val="24"/>
              </w:rPr>
            </w:pPr>
            <w:r w:rsidRPr="00D87A10">
              <w:rPr>
                <w:b/>
                <w:bCs/>
                <w:szCs w:val="24"/>
              </w:rPr>
              <w:t xml:space="preserve">Max. Marks </w:t>
            </w:r>
          </w:p>
        </w:tc>
        <w:tc>
          <w:tcPr>
            <w:tcW w:w="992" w:type="dxa"/>
          </w:tcPr>
          <w:p w:rsidR="00EC44A1" w:rsidRPr="00D87A10" w:rsidRDefault="00EC44A1" w:rsidP="00EC44A1">
            <w:pPr>
              <w:pStyle w:val="Title"/>
              <w:jc w:val="left"/>
              <w:rPr>
                <w:b/>
                <w:szCs w:val="24"/>
              </w:rPr>
            </w:pPr>
            <w:r w:rsidRPr="00D87A10">
              <w:rPr>
                <w:b/>
                <w:szCs w:val="24"/>
              </w:rPr>
              <w:t>100</w:t>
            </w:r>
          </w:p>
        </w:tc>
      </w:tr>
    </w:tbl>
    <w:p w:rsidR="00EC44A1" w:rsidRPr="00BA50B9" w:rsidRDefault="00EC44A1" w:rsidP="005133D7">
      <w:pPr>
        <w:rPr>
          <w:b/>
          <w:u w:val="single"/>
        </w:rPr>
      </w:pPr>
    </w:p>
    <w:tbl>
      <w:tblPr>
        <w:tblStyle w:val="TableGrid"/>
        <w:tblW w:w="5000" w:type="pct"/>
        <w:tblLook w:val="04A0" w:firstRow="1" w:lastRow="0" w:firstColumn="1" w:lastColumn="0" w:noHBand="0" w:noVBand="1"/>
      </w:tblPr>
      <w:tblGrid>
        <w:gridCol w:w="626"/>
        <w:gridCol w:w="15"/>
        <w:gridCol w:w="536"/>
        <w:gridCol w:w="6884"/>
        <w:gridCol w:w="127"/>
        <w:gridCol w:w="11"/>
        <w:gridCol w:w="1075"/>
        <w:gridCol w:w="6"/>
        <w:gridCol w:w="893"/>
      </w:tblGrid>
      <w:tr w:rsidR="00EC44A1" w:rsidRPr="00BA50B9" w:rsidTr="00EC44A1">
        <w:tc>
          <w:tcPr>
            <w:tcW w:w="309" w:type="pct"/>
            <w:vAlign w:val="center"/>
          </w:tcPr>
          <w:p w:rsidR="00EC44A1" w:rsidRPr="00BA50B9" w:rsidRDefault="00EC44A1" w:rsidP="005133D7">
            <w:pPr>
              <w:jc w:val="center"/>
              <w:rPr>
                <w:b/>
              </w:rPr>
            </w:pPr>
            <w:r w:rsidRPr="00BA50B9">
              <w:rPr>
                <w:b/>
              </w:rPr>
              <w:t>Q. No.</w:t>
            </w:r>
          </w:p>
        </w:tc>
        <w:tc>
          <w:tcPr>
            <w:tcW w:w="3659" w:type="pct"/>
            <w:gridSpan w:val="3"/>
            <w:vAlign w:val="center"/>
          </w:tcPr>
          <w:p w:rsidR="00EC44A1" w:rsidRPr="00BA50B9" w:rsidRDefault="00EC44A1" w:rsidP="005133D7">
            <w:pPr>
              <w:jc w:val="center"/>
              <w:rPr>
                <w:b/>
              </w:rPr>
            </w:pPr>
            <w:r w:rsidRPr="00BA50B9">
              <w:rPr>
                <w:b/>
              </w:rPr>
              <w:t>Questions</w:t>
            </w:r>
          </w:p>
        </w:tc>
        <w:tc>
          <w:tcPr>
            <w:tcW w:w="592" w:type="pct"/>
            <w:gridSpan w:val="3"/>
          </w:tcPr>
          <w:p w:rsidR="00EC44A1" w:rsidRPr="00BA50B9" w:rsidRDefault="00EC44A1" w:rsidP="005133D7">
            <w:pPr>
              <w:jc w:val="center"/>
              <w:rPr>
                <w:b/>
              </w:rPr>
            </w:pPr>
            <w:r>
              <w:rPr>
                <w:b/>
              </w:rPr>
              <w:t>CO / BL</w:t>
            </w:r>
          </w:p>
        </w:tc>
        <w:tc>
          <w:tcPr>
            <w:tcW w:w="440" w:type="pct"/>
            <w:gridSpan w:val="2"/>
            <w:vAlign w:val="center"/>
          </w:tcPr>
          <w:p w:rsidR="00EC44A1" w:rsidRPr="00BA50B9" w:rsidRDefault="00EC44A1" w:rsidP="005133D7">
            <w:pPr>
              <w:jc w:val="center"/>
              <w:rPr>
                <w:b/>
              </w:rPr>
            </w:pPr>
            <w:r w:rsidRPr="00BA50B9">
              <w:rPr>
                <w:b/>
              </w:rPr>
              <w:t>Marks</w:t>
            </w:r>
          </w:p>
        </w:tc>
      </w:tr>
      <w:tr w:rsidR="00EC44A1" w:rsidRPr="00BA50B9" w:rsidTr="00EC44A1">
        <w:tc>
          <w:tcPr>
            <w:tcW w:w="5000" w:type="pct"/>
            <w:gridSpan w:val="9"/>
          </w:tcPr>
          <w:p w:rsidR="00EC44A1" w:rsidRDefault="00EC44A1" w:rsidP="00EC44A1">
            <w:pPr>
              <w:jc w:val="center"/>
              <w:rPr>
                <w:b/>
                <w:u w:val="single"/>
              </w:rPr>
            </w:pPr>
            <w:r w:rsidRPr="00BA50B9">
              <w:rPr>
                <w:b/>
                <w:u w:val="single"/>
              </w:rPr>
              <w:t>PART – A (10 X 1 = 10 MARKS)</w:t>
            </w:r>
          </w:p>
          <w:p w:rsidR="00EC44A1" w:rsidRPr="00BA50B9" w:rsidRDefault="00EC44A1" w:rsidP="00EC44A1">
            <w:pPr>
              <w:jc w:val="center"/>
              <w:rPr>
                <w:b/>
                <w:u w:val="single"/>
              </w:rPr>
            </w:pPr>
          </w:p>
        </w:tc>
      </w:tr>
      <w:tr w:rsidR="00EC44A1" w:rsidRPr="00BA50B9" w:rsidTr="00EC44A1">
        <w:tc>
          <w:tcPr>
            <w:tcW w:w="309" w:type="pct"/>
          </w:tcPr>
          <w:p w:rsidR="00EC44A1" w:rsidRPr="00BA50B9" w:rsidRDefault="00EC44A1" w:rsidP="00EC44A1">
            <w:pPr>
              <w:jc w:val="center"/>
            </w:pPr>
            <w:r w:rsidRPr="00BA50B9">
              <w:t>1.</w:t>
            </w:r>
          </w:p>
        </w:tc>
        <w:tc>
          <w:tcPr>
            <w:tcW w:w="3659" w:type="pct"/>
            <w:gridSpan w:val="3"/>
          </w:tcPr>
          <w:p w:rsidR="00EC44A1" w:rsidRPr="00446F55" w:rsidRDefault="00EC44A1" w:rsidP="00EC44A1">
            <w:r w:rsidRPr="00446F55">
              <w:t xml:space="preserve">If </w:t>
            </w:r>
            <m:oMath>
              <m:r>
                <w:rPr>
                  <w:rFonts w:ascii="Cambria Math" w:hAnsi="Cambria Math"/>
                </w:rPr>
                <m:t>u=xy</m:t>
              </m:r>
            </m:oMath>
            <w:r w:rsidRPr="00446F55">
              <w:t xml:space="preserve"> when </w:t>
            </w:r>
            <m:oMath>
              <m:r>
                <w:rPr>
                  <w:rFonts w:ascii="Cambria Math" w:hAnsi="Cambria Math"/>
                </w:rPr>
                <m:t>x=</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 xml:space="preserve">, y=2t.  </m:t>
              </m:r>
            </m:oMath>
            <w:r w:rsidRPr="00446F55">
              <w:t xml:space="preserve">find </w:t>
            </w:r>
            <w:r w:rsidRPr="00446F55">
              <w:rPr>
                <w:position w:val="-24"/>
              </w:rPr>
              <w:object w:dxaOrig="360" w:dyaOrig="620">
                <v:shape id="_x0000_i1309" type="#_x0000_t75" style="width:18pt;height:30.75pt" o:ole="">
                  <v:imagedata r:id="rId598" o:title=""/>
                </v:shape>
                <o:OLEObject Type="Embed" ProgID="Equation.3" ShapeID="_x0000_i1309" DrawAspect="Content" ObjectID="_1768377825" r:id="rId599"/>
              </w:object>
            </w:r>
          </w:p>
        </w:tc>
        <w:tc>
          <w:tcPr>
            <w:tcW w:w="592" w:type="pct"/>
            <w:gridSpan w:val="3"/>
          </w:tcPr>
          <w:p w:rsidR="00EC44A1" w:rsidRPr="00446F55" w:rsidRDefault="00EC44A1" w:rsidP="00EC44A1">
            <w:pPr>
              <w:jc w:val="center"/>
            </w:pPr>
            <w:r w:rsidRPr="00446F55">
              <w:t>CO1/U</w:t>
            </w:r>
          </w:p>
        </w:tc>
        <w:tc>
          <w:tcPr>
            <w:tcW w:w="440" w:type="pct"/>
            <w:gridSpan w:val="2"/>
          </w:tcPr>
          <w:p w:rsidR="00EC44A1" w:rsidRPr="00BA50B9" w:rsidRDefault="00EC44A1" w:rsidP="00EC44A1">
            <w:pPr>
              <w:jc w:val="center"/>
            </w:pPr>
            <w:r w:rsidRPr="00BA50B9">
              <w:t>1</w:t>
            </w:r>
          </w:p>
        </w:tc>
      </w:tr>
      <w:tr w:rsidR="00EC44A1" w:rsidRPr="00BA50B9" w:rsidTr="00EC44A1">
        <w:tc>
          <w:tcPr>
            <w:tcW w:w="309" w:type="pct"/>
          </w:tcPr>
          <w:p w:rsidR="00EC44A1" w:rsidRPr="00BA50B9" w:rsidRDefault="00EC44A1" w:rsidP="00EC44A1">
            <w:pPr>
              <w:jc w:val="center"/>
            </w:pPr>
            <w:r w:rsidRPr="00BA50B9">
              <w:t>2.</w:t>
            </w:r>
          </w:p>
        </w:tc>
        <w:tc>
          <w:tcPr>
            <w:tcW w:w="3659" w:type="pct"/>
            <w:gridSpan w:val="3"/>
          </w:tcPr>
          <w:p w:rsidR="00EC44A1" w:rsidRPr="00446F55" w:rsidRDefault="00EC44A1" w:rsidP="00EC44A1">
            <w:r w:rsidRPr="00446F55">
              <w:t>The double point is called an isolated point if the tangent is ______</w:t>
            </w:r>
          </w:p>
        </w:tc>
        <w:tc>
          <w:tcPr>
            <w:tcW w:w="592" w:type="pct"/>
            <w:gridSpan w:val="3"/>
          </w:tcPr>
          <w:p w:rsidR="00EC44A1" w:rsidRPr="00446F55" w:rsidRDefault="00EC44A1" w:rsidP="00EC44A1">
            <w:pPr>
              <w:jc w:val="center"/>
            </w:pPr>
            <w:r w:rsidRPr="00446F55">
              <w:t>CO1/R</w:t>
            </w:r>
          </w:p>
        </w:tc>
        <w:tc>
          <w:tcPr>
            <w:tcW w:w="440" w:type="pct"/>
            <w:gridSpan w:val="2"/>
          </w:tcPr>
          <w:p w:rsidR="00EC44A1" w:rsidRPr="00BA50B9" w:rsidRDefault="00EC44A1" w:rsidP="00EC44A1">
            <w:pPr>
              <w:jc w:val="center"/>
            </w:pPr>
            <w:r w:rsidRPr="00BA50B9">
              <w:t>1</w:t>
            </w:r>
          </w:p>
        </w:tc>
      </w:tr>
      <w:tr w:rsidR="00EC44A1" w:rsidRPr="00BA50B9" w:rsidTr="00EC44A1">
        <w:tc>
          <w:tcPr>
            <w:tcW w:w="309" w:type="pct"/>
          </w:tcPr>
          <w:p w:rsidR="00EC44A1" w:rsidRPr="00BA50B9" w:rsidRDefault="00EC44A1" w:rsidP="00B57D8D">
            <w:pPr>
              <w:jc w:val="center"/>
            </w:pPr>
            <w:r w:rsidRPr="00BA50B9">
              <w:t>3.</w:t>
            </w:r>
          </w:p>
        </w:tc>
        <w:tc>
          <w:tcPr>
            <w:tcW w:w="3659" w:type="pct"/>
            <w:gridSpan w:val="3"/>
          </w:tcPr>
          <w:p w:rsidR="00EC44A1" w:rsidRPr="00446F55" w:rsidRDefault="00EC44A1" w:rsidP="00B57D8D">
            <w:r w:rsidRPr="00446F55">
              <w:t>Legendre polynomial P</w:t>
            </w:r>
            <w:r w:rsidRPr="00446F55">
              <w:rPr>
                <w:vertAlign w:val="subscript"/>
              </w:rPr>
              <w:t>3</w:t>
            </w:r>
            <w:r w:rsidRPr="00446F55">
              <w:t>(x) is _______.</w:t>
            </w:r>
          </w:p>
        </w:tc>
        <w:tc>
          <w:tcPr>
            <w:tcW w:w="592" w:type="pct"/>
            <w:gridSpan w:val="3"/>
          </w:tcPr>
          <w:p w:rsidR="00EC44A1" w:rsidRPr="00446F55" w:rsidRDefault="00EC44A1" w:rsidP="00EC44A1">
            <w:pPr>
              <w:jc w:val="center"/>
            </w:pPr>
            <w:r w:rsidRPr="00446F55">
              <w:t>CO1/R</w:t>
            </w:r>
          </w:p>
        </w:tc>
        <w:tc>
          <w:tcPr>
            <w:tcW w:w="440" w:type="pct"/>
            <w:gridSpan w:val="2"/>
          </w:tcPr>
          <w:p w:rsidR="00EC44A1" w:rsidRPr="00BA50B9" w:rsidRDefault="00EC44A1" w:rsidP="00B57D8D">
            <w:pPr>
              <w:jc w:val="center"/>
            </w:pPr>
            <w:r w:rsidRPr="00BA50B9">
              <w:t>1</w:t>
            </w:r>
          </w:p>
        </w:tc>
      </w:tr>
      <w:tr w:rsidR="00EC44A1" w:rsidRPr="00BA50B9" w:rsidTr="00EC44A1">
        <w:tc>
          <w:tcPr>
            <w:tcW w:w="309" w:type="pct"/>
          </w:tcPr>
          <w:p w:rsidR="00EC44A1" w:rsidRPr="00BA50B9" w:rsidRDefault="00EC44A1" w:rsidP="00B57D8D">
            <w:pPr>
              <w:jc w:val="center"/>
            </w:pPr>
            <w:r w:rsidRPr="00BA50B9">
              <w:t>4.</w:t>
            </w:r>
          </w:p>
        </w:tc>
        <w:tc>
          <w:tcPr>
            <w:tcW w:w="3659" w:type="pct"/>
            <w:gridSpan w:val="3"/>
          </w:tcPr>
          <w:p w:rsidR="00EC44A1" w:rsidRPr="00446F55" w:rsidRDefault="00EC44A1" w:rsidP="00B57D8D">
            <w:r w:rsidRPr="00446F55">
              <w:t xml:space="preserve">Solve </w:t>
            </w:r>
            <w:r w:rsidRPr="00446F55">
              <w:rPr>
                <w:position w:val="-22"/>
              </w:rPr>
              <w:object w:dxaOrig="1440" w:dyaOrig="560">
                <v:shape id="_x0000_i1310" type="#_x0000_t75" style="width:1in;height:27.75pt" o:ole="">
                  <v:imagedata r:id="rId600" o:title=""/>
                </v:shape>
                <o:OLEObject Type="Embed" ProgID="Equation.DSMT4" ShapeID="_x0000_i1310" DrawAspect="Content" ObjectID="_1768377826" r:id="rId601"/>
              </w:object>
            </w:r>
          </w:p>
        </w:tc>
        <w:tc>
          <w:tcPr>
            <w:tcW w:w="592" w:type="pct"/>
            <w:gridSpan w:val="3"/>
          </w:tcPr>
          <w:p w:rsidR="00EC44A1" w:rsidRPr="00446F55" w:rsidRDefault="00EC44A1" w:rsidP="00EC44A1">
            <w:pPr>
              <w:jc w:val="center"/>
            </w:pPr>
            <w:r w:rsidRPr="00446F55">
              <w:t>CO2/E</w:t>
            </w:r>
          </w:p>
        </w:tc>
        <w:tc>
          <w:tcPr>
            <w:tcW w:w="440" w:type="pct"/>
            <w:gridSpan w:val="2"/>
          </w:tcPr>
          <w:p w:rsidR="00EC44A1" w:rsidRPr="00BA50B9" w:rsidRDefault="00EC44A1" w:rsidP="00B57D8D">
            <w:pPr>
              <w:jc w:val="center"/>
            </w:pPr>
            <w:r w:rsidRPr="00BA50B9">
              <w:t>1</w:t>
            </w:r>
          </w:p>
        </w:tc>
      </w:tr>
      <w:tr w:rsidR="00EC44A1" w:rsidRPr="00BA50B9" w:rsidTr="00EC44A1">
        <w:tc>
          <w:tcPr>
            <w:tcW w:w="309" w:type="pct"/>
          </w:tcPr>
          <w:p w:rsidR="00EC44A1" w:rsidRPr="00BA50B9" w:rsidRDefault="00EC44A1" w:rsidP="00B57D8D">
            <w:pPr>
              <w:jc w:val="center"/>
            </w:pPr>
            <w:r w:rsidRPr="00BA50B9">
              <w:t>5.</w:t>
            </w:r>
          </w:p>
        </w:tc>
        <w:tc>
          <w:tcPr>
            <w:tcW w:w="3659" w:type="pct"/>
            <w:gridSpan w:val="3"/>
          </w:tcPr>
          <w:p w:rsidR="00EC44A1" w:rsidRPr="00446F55" w:rsidRDefault="00EC44A1" w:rsidP="00B57D8D">
            <w:r w:rsidRPr="00446F55">
              <w:t xml:space="preserve">The function </w:t>
            </w:r>
            <w:r w:rsidRPr="00446F55">
              <w:rPr>
                <w:position w:val="-24"/>
              </w:rPr>
              <w:object w:dxaOrig="1260" w:dyaOrig="620">
                <v:shape id="_x0000_i1311" type="#_x0000_t75" style="width:63pt;height:30.75pt" o:ole="">
                  <v:imagedata r:id="rId602" o:title=""/>
                </v:shape>
                <o:OLEObject Type="Embed" ProgID="Equation.3" ShapeID="_x0000_i1311" DrawAspect="Content" ObjectID="_1768377827" r:id="rId603"/>
              </w:object>
            </w:r>
            <w:r w:rsidRPr="00446F55">
              <w:t xml:space="preserve"> is not analytic at ___________.</w:t>
            </w:r>
          </w:p>
        </w:tc>
        <w:tc>
          <w:tcPr>
            <w:tcW w:w="592" w:type="pct"/>
            <w:gridSpan w:val="3"/>
          </w:tcPr>
          <w:p w:rsidR="00EC44A1" w:rsidRDefault="00EC44A1" w:rsidP="00EC44A1">
            <w:pPr>
              <w:jc w:val="center"/>
            </w:pPr>
            <w:r>
              <w:t>CO4/U</w:t>
            </w:r>
          </w:p>
        </w:tc>
        <w:tc>
          <w:tcPr>
            <w:tcW w:w="440" w:type="pct"/>
            <w:gridSpan w:val="2"/>
          </w:tcPr>
          <w:p w:rsidR="00EC44A1" w:rsidRPr="00BA50B9" w:rsidRDefault="00EC44A1" w:rsidP="00B57D8D">
            <w:pPr>
              <w:jc w:val="center"/>
            </w:pPr>
            <w:r w:rsidRPr="00BA50B9">
              <w:t>1</w:t>
            </w:r>
          </w:p>
        </w:tc>
      </w:tr>
      <w:tr w:rsidR="00EC44A1" w:rsidRPr="00BA50B9" w:rsidTr="00EC44A1">
        <w:tc>
          <w:tcPr>
            <w:tcW w:w="309" w:type="pct"/>
          </w:tcPr>
          <w:p w:rsidR="00EC44A1" w:rsidRPr="00BA50B9" w:rsidRDefault="00EC44A1" w:rsidP="00B57D8D">
            <w:pPr>
              <w:jc w:val="center"/>
            </w:pPr>
            <w:r w:rsidRPr="00BA50B9">
              <w:t>6.</w:t>
            </w:r>
          </w:p>
        </w:tc>
        <w:tc>
          <w:tcPr>
            <w:tcW w:w="3659" w:type="pct"/>
            <w:gridSpan w:val="3"/>
          </w:tcPr>
          <w:p w:rsidR="00EC44A1" w:rsidRPr="00446F55" w:rsidRDefault="00EC44A1" w:rsidP="00B57D8D">
            <w:r w:rsidRPr="00446F55">
              <w:t>The C-R equations in Cartesian form are _________.</w:t>
            </w:r>
          </w:p>
        </w:tc>
        <w:tc>
          <w:tcPr>
            <w:tcW w:w="592" w:type="pct"/>
            <w:gridSpan w:val="3"/>
          </w:tcPr>
          <w:p w:rsidR="00EC44A1" w:rsidRDefault="00EC44A1" w:rsidP="00EC44A1">
            <w:pPr>
              <w:jc w:val="center"/>
            </w:pPr>
            <w:r>
              <w:t>CO4/R</w:t>
            </w:r>
          </w:p>
        </w:tc>
        <w:tc>
          <w:tcPr>
            <w:tcW w:w="440" w:type="pct"/>
            <w:gridSpan w:val="2"/>
          </w:tcPr>
          <w:p w:rsidR="00EC44A1" w:rsidRPr="00BA50B9" w:rsidRDefault="00EC44A1" w:rsidP="00B57D8D">
            <w:pPr>
              <w:jc w:val="center"/>
            </w:pPr>
            <w:r w:rsidRPr="00BA50B9">
              <w:t>1</w:t>
            </w:r>
          </w:p>
        </w:tc>
      </w:tr>
      <w:tr w:rsidR="00EC44A1" w:rsidRPr="00BA50B9" w:rsidTr="00EC44A1">
        <w:tc>
          <w:tcPr>
            <w:tcW w:w="309" w:type="pct"/>
          </w:tcPr>
          <w:p w:rsidR="00EC44A1" w:rsidRPr="00BA50B9" w:rsidRDefault="00EC44A1" w:rsidP="00EC44A1">
            <w:pPr>
              <w:jc w:val="center"/>
            </w:pPr>
            <w:r w:rsidRPr="00BA50B9">
              <w:t>7.</w:t>
            </w:r>
          </w:p>
        </w:tc>
        <w:tc>
          <w:tcPr>
            <w:tcW w:w="3659" w:type="pct"/>
            <w:gridSpan w:val="3"/>
          </w:tcPr>
          <w:p w:rsidR="00EC44A1" w:rsidRPr="00446F55" w:rsidRDefault="00EC44A1" w:rsidP="00EC44A1">
            <w:r w:rsidRPr="00446F55">
              <w:rPr>
                <w:position w:val="-32"/>
              </w:rPr>
              <w:t xml:space="preserve"> </w:t>
            </w:r>
            <w:r w:rsidRPr="00446F55">
              <w:object w:dxaOrig="2600" w:dyaOrig="560">
                <v:shape id="_x0000_i1312" type="#_x0000_t75" style="width:129.75pt;height:27.75pt" o:ole="">
                  <v:imagedata r:id="rId604" o:title=""/>
                </v:shape>
                <o:OLEObject Type="Embed" ProgID="Equation.DSMT4" ShapeID="_x0000_i1312" DrawAspect="Content" ObjectID="_1768377828" r:id="rId605"/>
              </w:object>
            </w:r>
          </w:p>
        </w:tc>
        <w:tc>
          <w:tcPr>
            <w:tcW w:w="592" w:type="pct"/>
            <w:gridSpan w:val="3"/>
          </w:tcPr>
          <w:p w:rsidR="00EC44A1" w:rsidRDefault="00EC44A1" w:rsidP="00EC44A1">
            <w:pPr>
              <w:jc w:val="center"/>
            </w:pPr>
            <w:r>
              <w:t>CO5/E</w:t>
            </w:r>
          </w:p>
        </w:tc>
        <w:tc>
          <w:tcPr>
            <w:tcW w:w="440" w:type="pct"/>
            <w:gridSpan w:val="2"/>
          </w:tcPr>
          <w:p w:rsidR="00EC44A1" w:rsidRPr="00BA50B9" w:rsidRDefault="00EC44A1" w:rsidP="00EC44A1">
            <w:pPr>
              <w:jc w:val="center"/>
            </w:pPr>
            <w:r w:rsidRPr="00BA50B9">
              <w:t>1</w:t>
            </w:r>
          </w:p>
        </w:tc>
      </w:tr>
      <w:tr w:rsidR="00EC44A1" w:rsidRPr="00BA50B9" w:rsidTr="00EC44A1">
        <w:tc>
          <w:tcPr>
            <w:tcW w:w="309" w:type="pct"/>
          </w:tcPr>
          <w:p w:rsidR="00EC44A1" w:rsidRPr="00BA50B9" w:rsidRDefault="00EC44A1" w:rsidP="00EC44A1">
            <w:pPr>
              <w:jc w:val="center"/>
            </w:pPr>
            <w:r w:rsidRPr="00BA50B9">
              <w:t>8.</w:t>
            </w:r>
          </w:p>
        </w:tc>
        <w:tc>
          <w:tcPr>
            <w:tcW w:w="3659" w:type="pct"/>
            <w:gridSpan w:val="3"/>
          </w:tcPr>
          <w:p w:rsidR="00EC44A1" w:rsidRPr="00446F55" w:rsidRDefault="00EC44A1" w:rsidP="00EC44A1">
            <w:r w:rsidRPr="00446F55">
              <w:rPr>
                <w:position w:val="-22"/>
              </w:rPr>
              <w:object w:dxaOrig="1860" w:dyaOrig="560">
                <v:shape id="_x0000_i1313" type="#_x0000_t75" style="width:93pt;height:27.75pt" o:ole="">
                  <v:imagedata r:id="rId606" o:title=""/>
                </v:shape>
                <o:OLEObject Type="Embed" ProgID="Equation.DSMT4" ShapeID="_x0000_i1313" DrawAspect="Content" ObjectID="_1768377829" r:id="rId607"/>
              </w:object>
            </w:r>
            <w:r w:rsidRPr="00446F55">
              <w:t>.</w:t>
            </w:r>
          </w:p>
        </w:tc>
        <w:tc>
          <w:tcPr>
            <w:tcW w:w="592" w:type="pct"/>
            <w:gridSpan w:val="3"/>
          </w:tcPr>
          <w:p w:rsidR="00EC44A1" w:rsidRDefault="00EC44A1" w:rsidP="00EC44A1">
            <w:pPr>
              <w:jc w:val="center"/>
            </w:pPr>
            <w:r>
              <w:t>CO5/R</w:t>
            </w:r>
          </w:p>
        </w:tc>
        <w:tc>
          <w:tcPr>
            <w:tcW w:w="440" w:type="pct"/>
            <w:gridSpan w:val="2"/>
          </w:tcPr>
          <w:p w:rsidR="00EC44A1" w:rsidRPr="00BA50B9" w:rsidRDefault="00EC44A1" w:rsidP="00EC44A1">
            <w:pPr>
              <w:jc w:val="center"/>
            </w:pPr>
            <w:r w:rsidRPr="00BA50B9">
              <w:t>1</w:t>
            </w:r>
          </w:p>
        </w:tc>
      </w:tr>
      <w:tr w:rsidR="00EC44A1" w:rsidRPr="00BA50B9" w:rsidTr="00EC44A1">
        <w:tc>
          <w:tcPr>
            <w:tcW w:w="309" w:type="pct"/>
          </w:tcPr>
          <w:p w:rsidR="00EC44A1" w:rsidRPr="00BA50B9" w:rsidRDefault="00EC44A1" w:rsidP="00EC44A1">
            <w:pPr>
              <w:jc w:val="center"/>
            </w:pPr>
            <w:r w:rsidRPr="00BA50B9">
              <w:t>9.</w:t>
            </w:r>
          </w:p>
        </w:tc>
        <w:tc>
          <w:tcPr>
            <w:tcW w:w="3659" w:type="pct"/>
            <w:gridSpan w:val="3"/>
          </w:tcPr>
          <w:p w:rsidR="00EC44A1" w:rsidRPr="00446F55" w:rsidRDefault="00EC44A1" w:rsidP="00EC44A1">
            <w:r w:rsidRPr="00446F55">
              <w:t>Solve</w:t>
            </w:r>
            <w:r w:rsidRPr="00446F55">
              <w:rPr>
                <w:position w:val="-10"/>
              </w:rPr>
              <w:object w:dxaOrig="880" w:dyaOrig="320">
                <v:shape id="_x0000_i1314" type="#_x0000_t75" style="width:44.25pt;height:15.75pt" o:ole="">
                  <v:imagedata r:id="rId608" o:title=""/>
                </v:shape>
                <o:OLEObject Type="Embed" ProgID="Equation.DSMT4" ShapeID="_x0000_i1314" DrawAspect="Content" ObjectID="_1768377830" r:id="rId609"/>
              </w:object>
            </w:r>
            <w:r w:rsidRPr="00446F55">
              <w:t>.</w:t>
            </w:r>
          </w:p>
        </w:tc>
        <w:tc>
          <w:tcPr>
            <w:tcW w:w="592" w:type="pct"/>
            <w:gridSpan w:val="3"/>
          </w:tcPr>
          <w:p w:rsidR="00EC44A1" w:rsidRDefault="00EC44A1" w:rsidP="00EC44A1">
            <w:pPr>
              <w:jc w:val="center"/>
            </w:pPr>
            <w:r>
              <w:t>CO3/E</w:t>
            </w:r>
          </w:p>
        </w:tc>
        <w:tc>
          <w:tcPr>
            <w:tcW w:w="440" w:type="pct"/>
            <w:gridSpan w:val="2"/>
          </w:tcPr>
          <w:p w:rsidR="00EC44A1" w:rsidRPr="00BA50B9" w:rsidRDefault="00EC44A1" w:rsidP="00EC44A1">
            <w:pPr>
              <w:jc w:val="center"/>
            </w:pPr>
            <w:r w:rsidRPr="00BA50B9">
              <w:t>1</w:t>
            </w:r>
          </w:p>
        </w:tc>
      </w:tr>
      <w:tr w:rsidR="00EC44A1" w:rsidRPr="00BA50B9" w:rsidTr="00EC44A1">
        <w:tc>
          <w:tcPr>
            <w:tcW w:w="309" w:type="pct"/>
          </w:tcPr>
          <w:p w:rsidR="00EC44A1" w:rsidRPr="00BA50B9" w:rsidRDefault="00EC44A1" w:rsidP="00EC44A1">
            <w:pPr>
              <w:jc w:val="center"/>
            </w:pPr>
            <w:r w:rsidRPr="00BA50B9">
              <w:t>10.</w:t>
            </w:r>
          </w:p>
        </w:tc>
        <w:tc>
          <w:tcPr>
            <w:tcW w:w="3659" w:type="pct"/>
            <w:gridSpan w:val="3"/>
          </w:tcPr>
          <w:p w:rsidR="00EC44A1" w:rsidRPr="00446F55" w:rsidRDefault="00EC44A1" w:rsidP="00EC44A1">
            <w:r w:rsidRPr="00446F55">
              <w:t xml:space="preserve">Obtain the complete solution for </w:t>
            </w:r>
            <w:r w:rsidRPr="00446F55">
              <w:rPr>
                <w:position w:val="-10"/>
              </w:rPr>
              <w:object w:dxaOrig="2299" w:dyaOrig="320">
                <v:shape id="_x0000_i1315" type="#_x0000_t75" style="width:114.75pt;height:15.75pt" o:ole="">
                  <v:imagedata r:id="rId610" o:title=""/>
                </v:shape>
                <o:OLEObject Type="Embed" ProgID="Equation.DSMT4" ShapeID="_x0000_i1315" DrawAspect="Content" ObjectID="_1768377831" r:id="rId611"/>
              </w:object>
            </w:r>
          </w:p>
        </w:tc>
        <w:tc>
          <w:tcPr>
            <w:tcW w:w="592" w:type="pct"/>
            <w:gridSpan w:val="3"/>
          </w:tcPr>
          <w:p w:rsidR="00EC44A1" w:rsidRDefault="00EC44A1" w:rsidP="00EC44A1">
            <w:pPr>
              <w:jc w:val="center"/>
            </w:pPr>
            <w:r>
              <w:t>CO3/E</w:t>
            </w:r>
          </w:p>
        </w:tc>
        <w:tc>
          <w:tcPr>
            <w:tcW w:w="440" w:type="pct"/>
            <w:gridSpan w:val="2"/>
          </w:tcPr>
          <w:p w:rsidR="00EC44A1" w:rsidRPr="00BA50B9" w:rsidRDefault="00EC44A1" w:rsidP="00EC44A1">
            <w:pPr>
              <w:jc w:val="center"/>
            </w:pPr>
            <w:r w:rsidRPr="00BA50B9">
              <w:t>1</w:t>
            </w:r>
          </w:p>
        </w:tc>
      </w:tr>
      <w:tr w:rsidR="00EC44A1" w:rsidRPr="00BA50B9" w:rsidTr="00EC44A1">
        <w:tc>
          <w:tcPr>
            <w:tcW w:w="5000" w:type="pct"/>
            <w:gridSpan w:val="9"/>
          </w:tcPr>
          <w:p w:rsidR="00EC44A1" w:rsidRPr="00BA50B9" w:rsidRDefault="00EC44A1" w:rsidP="00EC44A1">
            <w:pPr>
              <w:jc w:val="center"/>
              <w:rPr>
                <w:b/>
                <w:u w:val="single"/>
              </w:rPr>
            </w:pPr>
            <w:r w:rsidRPr="00BA50B9">
              <w:rPr>
                <w:b/>
                <w:u w:val="single"/>
              </w:rPr>
              <w:t xml:space="preserve">PART – B (6 X 3 = 18 MARKS) </w:t>
            </w:r>
          </w:p>
        </w:tc>
      </w:tr>
      <w:tr w:rsidR="00EC44A1" w:rsidRPr="00BA50B9" w:rsidTr="00EC44A1">
        <w:tc>
          <w:tcPr>
            <w:tcW w:w="315" w:type="pct"/>
            <w:gridSpan w:val="2"/>
          </w:tcPr>
          <w:p w:rsidR="00EC44A1" w:rsidRPr="00BA50B9" w:rsidRDefault="00EC44A1" w:rsidP="00B57D8D">
            <w:r w:rsidRPr="00BA50B9">
              <w:t>11.</w:t>
            </w:r>
          </w:p>
        </w:tc>
        <w:tc>
          <w:tcPr>
            <w:tcW w:w="3714" w:type="pct"/>
            <w:gridSpan w:val="3"/>
          </w:tcPr>
          <w:p w:rsidR="00EC44A1" w:rsidRPr="00446F55" w:rsidRDefault="00EC44A1" w:rsidP="00B57D8D">
            <w:r w:rsidRPr="00446F55">
              <w:t xml:space="preserve">Find the asymptotes of the curve </w:t>
            </w:r>
            <m:oMath>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x+x+y+1=0.</m:t>
              </m:r>
            </m:oMath>
          </w:p>
        </w:tc>
        <w:tc>
          <w:tcPr>
            <w:tcW w:w="531" w:type="pct"/>
            <w:gridSpan w:val="2"/>
          </w:tcPr>
          <w:p w:rsidR="00EC44A1" w:rsidRDefault="00EC44A1" w:rsidP="00EC44A1">
            <w:pPr>
              <w:jc w:val="center"/>
            </w:pPr>
            <w:r>
              <w:t>CO1/An</w:t>
            </w:r>
          </w:p>
        </w:tc>
        <w:tc>
          <w:tcPr>
            <w:tcW w:w="440" w:type="pct"/>
            <w:gridSpan w:val="2"/>
          </w:tcPr>
          <w:p w:rsidR="00EC44A1" w:rsidRPr="00BA50B9" w:rsidRDefault="00EC44A1" w:rsidP="00B57D8D">
            <w:pPr>
              <w:jc w:val="center"/>
            </w:pPr>
            <w:r w:rsidRPr="00BA50B9">
              <w:t>3</w:t>
            </w:r>
          </w:p>
        </w:tc>
      </w:tr>
      <w:tr w:rsidR="00EC44A1" w:rsidRPr="00BA50B9" w:rsidTr="00EC44A1">
        <w:tc>
          <w:tcPr>
            <w:tcW w:w="315" w:type="pct"/>
            <w:gridSpan w:val="2"/>
          </w:tcPr>
          <w:p w:rsidR="00EC44A1" w:rsidRPr="00BA50B9" w:rsidRDefault="00EC44A1" w:rsidP="00B57D8D">
            <w:r w:rsidRPr="00BA50B9">
              <w:t>12.</w:t>
            </w:r>
          </w:p>
        </w:tc>
        <w:tc>
          <w:tcPr>
            <w:tcW w:w="3714" w:type="pct"/>
            <w:gridSpan w:val="3"/>
          </w:tcPr>
          <w:p w:rsidR="00EC44A1" w:rsidRPr="00446F55" w:rsidRDefault="00EC44A1" w:rsidP="00EC44A1">
            <w:r w:rsidRPr="00446F55">
              <w:t xml:space="preserve">Solve the Cauchy Euler equations </w:t>
            </w:r>
            <m:oMath>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-xD+y=0.</m:t>
              </m:r>
            </m:oMath>
          </w:p>
        </w:tc>
        <w:tc>
          <w:tcPr>
            <w:tcW w:w="531" w:type="pct"/>
            <w:gridSpan w:val="2"/>
          </w:tcPr>
          <w:p w:rsidR="00EC44A1" w:rsidRDefault="00EC44A1" w:rsidP="00EC44A1">
            <w:pPr>
              <w:jc w:val="center"/>
            </w:pPr>
            <w:r>
              <w:t>CO2/E</w:t>
            </w:r>
          </w:p>
        </w:tc>
        <w:tc>
          <w:tcPr>
            <w:tcW w:w="440" w:type="pct"/>
            <w:gridSpan w:val="2"/>
          </w:tcPr>
          <w:p w:rsidR="00EC44A1" w:rsidRPr="00BA50B9" w:rsidRDefault="00EC44A1" w:rsidP="00B57D8D">
            <w:pPr>
              <w:jc w:val="center"/>
            </w:pPr>
            <w:r w:rsidRPr="00BA50B9">
              <w:t>3</w:t>
            </w:r>
          </w:p>
        </w:tc>
      </w:tr>
      <w:tr w:rsidR="00EC44A1" w:rsidRPr="00BA50B9" w:rsidTr="00EC44A1">
        <w:tc>
          <w:tcPr>
            <w:tcW w:w="315" w:type="pct"/>
            <w:gridSpan w:val="2"/>
          </w:tcPr>
          <w:p w:rsidR="00EC44A1" w:rsidRPr="00BA50B9" w:rsidRDefault="00EC44A1" w:rsidP="00EC44A1">
            <w:r w:rsidRPr="00BA50B9">
              <w:t>13.</w:t>
            </w:r>
          </w:p>
        </w:tc>
        <w:tc>
          <w:tcPr>
            <w:tcW w:w="3714" w:type="pct"/>
            <w:gridSpan w:val="3"/>
          </w:tcPr>
          <w:p w:rsidR="00EC44A1" w:rsidRPr="00446F55" w:rsidRDefault="00EC44A1" w:rsidP="00EC44A1">
            <w:r w:rsidRPr="00446F55">
              <w:t xml:space="preserve">Find the Centre and radius of  the circle </w:t>
            </w:r>
            <w:r w:rsidRPr="00446F55">
              <w:rPr>
                <w:position w:val="-14"/>
              </w:rPr>
              <w:object w:dxaOrig="1219" w:dyaOrig="400">
                <v:shape id="_x0000_i1316" type="#_x0000_t75" style="width:61.5pt;height:19.5pt" o:ole="">
                  <v:imagedata r:id="rId612" o:title=""/>
                </v:shape>
                <o:OLEObject Type="Embed" ProgID="Equation.3" ShapeID="_x0000_i1316" DrawAspect="Content" ObjectID="_1768377832" r:id="rId613"/>
              </w:object>
            </w:r>
          </w:p>
        </w:tc>
        <w:tc>
          <w:tcPr>
            <w:tcW w:w="531" w:type="pct"/>
            <w:gridSpan w:val="2"/>
          </w:tcPr>
          <w:p w:rsidR="00EC44A1" w:rsidRDefault="00EC44A1" w:rsidP="00EC44A1">
            <w:pPr>
              <w:jc w:val="center"/>
            </w:pPr>
            <w:r>
              <w:t>CO4/U</w:t>
            </w:r>
          </w:p>
        </w:tc>
        <w:tc>
          <w:tcPr>
            <w:tcW w:w="440" w:type="pct"/>
            <w:gridSpan w:val="2"/>
          </w:tcPr>
          <w:p w:rsidR="00EC44A1" w:rsidRPr="00BA50B9" w:rsidRDefault="00EC44A1" w:rsidP="00EC44A1">
            <w:pPr>
              <w:jc w:val="center"/>
            </w:pPr>
            <w:r w:rsidRPr="00BA50B9">
              <w:t>3</w:t>
            </w:r>
          </w:p>
        </w:tc>
      </w:tr>
      <w:tr w:rsidR="00EC44A1" w:rsidRPr="00BA50B9" w:rsidTr="00EC44A1">
        <w:tc>
          <w:tcPr>
            <w:tcW w:w="315" w:type="pct"/>
            <w:gridSpan w:val="2"/>
          </w:tcPr>
          <w:p w:rsidR="00EC44A1" w:rsidRPr="00BA50B9" w:rsidRDefault="00EC44A1" w:rsidP="00EC44A1">
            <w:r w:rsidRPr="00BA50B9">
              <w:t>14.</w:t>
            </w:r>
          </w:p>
        </w:tc>
        <w:tc>
          <w:tcPr>
            <w:tcW w:w="3714" w:type="pct"/>
            <w:gridSpan w:val="3"/>
          </w:tcPr>
          <w:p w:rsidR="00EC44A1" w:rsidRPr="00446F55" w:rsidRDefault="00EC44A1" w:rsidP="00EC44A1">
            <w:r w:rsidRPr="00446F55">
              <w:t xml:space="preserve">Find </w:t>
            </w:r>
            <w:r w:rsidRPr="00446F55">
              <w:rPr>
                <w:i/>
              </w:rPr>
              <w:t>L (</w:t>
            </w:r>
            <m:oMath>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sint+Cos2t)</m:t>
              </m:r>
            </m:oMath>
            <w:r w:rsidRPr="00446F55">
              <w:rPr>
                <w:i/>
              </w:rPr>
              <w:t>.</w:t>
            </w:r>
          </w:p>
        </w:tc>
        <w:tc>
          <w:tcPr>
            <w:tcW w:w="531" w:type="pct"/>
            <w:gridSpan w:val="2"/>
          </w:tcPr>
          <w:p w:rsidR="00EC44A1" w:rsidRDefault="00EC44A1" w:rsidP="00EC44A1">
            <w:pPr>
              <w:jc w:val="center"/>
            </w:pPr>
            <w:r>
              <w:t>CO5/E</w:t>
            </w:r>
          </w:p>
        </w:tc>
        <w:tc>
          <w:tcPr>
            <w:tcW w:w="440" w:type="pct"/>
            <w:gridSpan w:val="2"/>
          </w:tcPr>
          <w:p w:rsidR="00EC44A1" w:rsidRPr="00BA50B9" w:rsidRDefault="00EC44A1" w:rsidP="00EC44A1">
            <w:pPr>
              <w:jc w:val="center"/>
            </w:pPr>
            <w:r w:rsidRPr="00BA50B9">
              <w:t>3</w:t>
            </w:r>
          </w:p>
        </w:tc>
      </w:tr>
      <w:tr w:rsidR="00EC44A1" w:rsidRPr="00BA50B9" w:rsidTr="00EC44A1">
        <w:tc>
          <w:tcPr>
            <w:tcW w:w="315" w:type="pct"/>
            <w:gridSpan w:val="2"/>
          </w:tcPr>
          <w:p w:rsidR="00EC44A1" w:rsidRPr="00BA50B9" w:rsidRDefault="00EC44A1" w:rsidP="00EC44A1">
            <w:r w:rsidRPr="00BA50B9">
              <w:t>15.</w:t>
            </w:r>
          </w:p>
        </w:tc>
        <w:tc>
          <w:tcPr>
            <w:tcW w:w="3714" w:type="pct"/>
            <w:gridSpan w:val="3"/>
          </w:tcPr>
          <w:p w:rsidR="00EC44A1" w:rsidRPr="00446F55" w:rsidRDefault="00EC44A1" w:rsidP="00EC44A1">
            <w:r w:rsidRPr="00446F55">
              <w:t xml:space="preserve">Solve </w:t>
            </w:r>
            <w:r w:rsidRPr="00446F55">
              <w:rPr>
                <w:position w:val="-10"/>
              </w:rPr>
              <w:object w:dxaOrig="1500" w:dyaOrig="360">
                <v:shape id="_x0000_i1317" type="#_x0000_t75" style="width:75pt;height:18pt" o:ole="">
                  <v:imagedata r:id="rId614" o:title=""/>
                </v:shape>
                <o:OLEObject Type="Embed" ProgID="Equation.DSMT4" ShapeID="_x0000_i1317" DrawAspect="Content" ObjectID="_1768377833" r:id="rId615"/>
              </w:object>
            </w:r>
          </w:p>
        </w:tc>
        <w:tc>
          <w:tcPr>
            <w:tcW w:w="531" w:type="pct"/>
            <w:gridSpan w:val="2"/>
          </w:tcPr>
          <w:p w:rsidR="00EC44A1" w:rsidRDefault="00EC44A1" w:rsidP="00EC44A1">
            <w:pPr>
              <w:jc w:val="center"/>
            </w:pPr>
            <w:r>
              <w:t>CO3/U</w:t>
            </w:r>
          </w:p>
        </w:tc>
        <w:tc>
          <w:tcPr>
            <w:tcW w:w="440" w:type="pct"/>
            <w:gridSpan w:val="2"/>
          </w:tcPr>
          <w:p w:rsidR="00EC44A1" w:rsidRPr="00BA50B9" w:rsidRDefault="00EC44A1" w:rsidP="00EC44A1">
            <w:pPr>
              <w:jc w:val="center"/>
            </w:pPr>
            <w:r w:rsidRPr="00BA50B9">
              <w:t>3</w:t>
            </w:r>
          </w:p>
        </w:tc>
      </w:tr>
      <w:tr w:rsidR="00EC44A1" w:rsidRPr="00BA50B9" w:rsidTr="00EC44A1">
        <w:tc>
          <w:tcPr>
            <w:tcW w:w="315" w:type="pct"/>
            <w:gridSpan w:val="2"/>
          </w:tcPr>
          <w:p w:rsidR="00EC44A1" w:rsidRPr="00BA50B9" w:rsidRDefault="00EC44A1" w:rsidP="00EC44A1">
            <w:r w:rsidRPr="00BA50B9">
              <w:t>16.</w:t>
            </w:r>
          </w:p>
        </w:tc>
        <w:tc>
          <w:tcPr>
            <w:tcW w:w="3714" w:type="pct"/>
            <w:gridSpan w:val="3"/>
          </w:tcPr>
          <w:p w:rsidR="00EC44A1" w:rsidRPr="00446F55" w:rsidRDefault="00EC44A1" w:rsidP="00EC44A1">
            <w:r w:rsidRPr="00446F55">
              <w:rPr>
                <w:bCs/>
              </w:rPr>
              <w:t>Write the three possible solutions of the one-dimensional wave equation.</w:t>
            </w:r>
          </w:p>
        </w:tc>
        <w:tc>
          <w:tcPr>
            <w:tcW w:w="531" w:type="pct"/>
            <w:gridSpan w:val="2"/>
          </w:tcPr>
          <w:p w:rsidR="00EC44A1" w:rsidRDefault="00EC44A1" w:rsidP="00EC44A1">
            <w:pPr>
              <w:jc w:val="center"/>
            </w:pPr>
            <w:r>
              <w:t>CO3/R</w:t>
            </w:r>
          </w:p>
        </w:tc>
        <w:tc>
          <w:tcPr>
            <w:tcW w:w="440" w:type="pct"/>
            <w:gridSpan w:val="2"/>
          </w:tcPr>
          <w:p w:rsidR="00EC44A1" w:rsidRPr="00BA50B9" w:rsidRDefault="00EC44A1" w:rsidP="00EC44A1">
            <w:pPr>
              <w:jc w:val="center"/>
            </w:pPr>
            <w:r w:rsidRPr="00BA50B9">
              <w:t>3</w:t>
            </w:r>
          </w:p>
        </w:tc>
      </w:tr>
      <w:tr w:rsidR="00EC44A1" w:rsidRPr="00BA50B9" w:rsidTr="00EC44A1">
        <w:trPr>
          <w:trHeight w:val="232"/>
        </w:trPr>
        <w:tc>
          <w:tcPr>
            <w:tcW w:w="5000" w:type="pct"/>
            <w:gridSpan w:val="9"/>
          </w:tcPr>
          <w:p w:rsidR="00EC44A1" w:rsidRPr="00BA50B9" w:rsidRDefault="00EC44A1" w:rsidP="00EC44A1">
            <w:pPr>
              <w:jc w:val="center"/>
              <w:rPr>
                <w:b/>
                <w:u w:val="single"/>
              </w:rPr>
            </w:pPr>
            <w:r w:rsidRPr="00BA50B9">
              <w:rPr>
                <w:b/>
                <w:u w:val="single"/>
              </w:rPr>
              <w:t xml:space="preserve">PART – C (6 X 12 = </w:t>
            </w:r>
            <w:r>
              <w:rPr>
                <w:b/>
                <w:u w:val="single"/>
              </w:rPr>
              <w:t>72</w:t>
            </w:r>
            <w:r w:rsidRPr="00BA50B9">
              <w:rPr>
                <w:b/>
                <w:u w:val="single"/>
              </w:rPr>
              <w:t xml:space="preserve"> MARKS)</w:t>
            </w:r>
          </w:p>
          <w:p w:rsidR="00EC44A1" w:rsidRPr="00BA50B9" w:rsidRDefault="00EC44A1" w:rsidP="00EC44A1">
            <w:pPr>
              <w:jc w:val="center"/>
              <w:rPr>
                <w:b/>
              </w:rPr>
            </w:pPr>
            <w:r>
              <w:rPr>
                <w:b/>
              </w:rPr>
              <w:t>(</w:t>
            </w:r>
            <w:r w:rsidRPr="00BA50B9">
              <w:rPr>
                <w:b/>
              </w:rPr>
              <w:t>Answer any five Questions from Q.no 17 to 23. Q.</w:t>
            </w:r>
            <w:r>
              <w:rPr>
                <w:b/>
              </w:rPr>
              <w:t xml:space="preserve"> </w:t>
            </w:r>
            <w:r w:rsidRPr="00BA50B9">
              <w:rPr>
                <w:b/>
              </w:rPr>
              <w:t xml:space="preserve">No 24 is </w:t>
            </w:r>
            <w:r>
              <w:rPr>
                <w:b/>
              </w:rPr>
              <w:t xml:space="preserve"> Compulsory)</w:t>
            </w:r>
          </w:p>
        </w:tc>
      </w:tr>
      <w:tr w:rsidR="00EC44A1" w:rsidRPr="00BA50B9" w:rsidTr="00EC44A1">
        <w:trPr>
          <w:trHeight w:val="232"/>
        </w:trPr>
        <w:tc>
          <w:tcPr>
            <w:tcW w:w="318" w:type="pct"/>
            <w:gridSpan w:val="2"/>
          </w:tcPr>
          <w:p w:rsidR="00EC44A1" w:rsidRPr="00BA50B9" w:rsidRDefault="00EC44A1" w:rsidP="00B57D8D">
            <w:pPr>
              <w:jc w:val="center"/>
            </w:pPr>
            <w:r w:rsidRPr="00BA50B9">
              <w:t>17.</w:t>
            </w:r>
          </w:p>
        </w:tc>
        <w:tc>
          <w:tcPr>
            <w:tcW w:w="265" w:type="pct"/>
          </w:tcPr>
          <w:p w:rsidR="00EC44A1" w:rsidRPr="00BA50B9" w:rsidRDefault="00EC44A1" w:rsidP="00B57D8D">
            <w:pPr>
              <w:jc w:val="center"/>
            </w:pPr>
            <w:r w:rsidRPr="00BA50B9">
              <w:t>a.</w:t>
            </w:r>
          </w:p>
        </w:tc>
        <w:tc>
          <w:tcPr>
            <w:tcW w:w="3450" w:type="pct"/>
            <w:gridSpan w:val="3"/>
          </w:tcPr>
          <w:p w:rsidR="00EC44A1" w:rsidRPr="00446F55" w:rsidRDefault="00EC44A1" w:rsidP="00B57D8D">
            <w:r w:rsidRPr="00446F55">
              <w:t>Expand e</w:t>
            </w:r>
            <w:r w:rsidRPr="00446F55">
              <w:rPr>
                <w:vertAlign w:val="superscript"/>
              </w:rPr>
              <w:t xml:space="preserve">x </w:t>
            </w:r>
            <w:r w:rsidRPr="00446F55">
              <w:t>cos y about (0, π/2) up to the third term using Taylor Series</w:t>
            </w:r>
            <w:r>
              <w:t>.</w:t>
            </w:r>
          </w:p>
        </w:tc>
        <w:tc>
          <w:tcPr>
            <w:tcW w:w="531" w:type="pct"/>
            <w:gridSpan w:val="2"/>
          </w:tcPr>
          <w:p w:rsidR="00EC44A1" w:rsidRDefault="00EC44A1" w:rsidP="00EC44A1">
            <w:pPr>
              <w:jc w:val="center"/>
            </w:pPr>
            <w:r>
              <w:t>CO1/E</w:t>
            </w:r>
          </w:p>
        </w:tc>
        <w:tc>
          <w:tcPr>
            <w:tcW w:w="437" w:type="pct"/>
          </w:tcPr>
          <w:p w:rsidR="00EC44A1" w:rsidRPr="00BA50B9" w:rsidRDefault="00EC44A1" w:rsidP="00B57D8D">
            <w:pPr>
              <w:jc w:val="center"/>
            </w:pPr>
            <w:r>
              <w:t>12</w:t>
            </w:r>
          </w:p>
        </w:tc>
      </w:tr>
      <w:tr w:rsidR="00EC44A1" w:rsidRPr="00BA50B9" w:rsidTr="00EC44A1">
        <w:trPr>
          <w:trHeight w:val="232"/>
        </w:trPr>
        <w:tc>
          <w:tcPr>
            <w:tcW w:w="318" w:type="pct"/>
            <w:gridSpan w:val="2"/>
          </w:tcPr>
          <w:p w:rsidR="00EC44A1" w:rsidRPr="00BA50B9" w:rsidRDefault="00EC44A1" w:rsidP="00EC44A1">
            <w:pPr>
              <w:jc w:val="center"/>
            </w:pPr>
          </w:p>
        </w:tc>
        <w:tc>
          <w:tcPr>
            <w:tcW w:w="265" w:type="pct"/>
          </w:tcPr>
          <w:p w:rsidR="00EC44A1" w:rsidRPr="00BA50B9" w:rsidRDefault="00EC44A1" w:rsidP="00EC44A1">
            <w:pPr>
              <w:jc w:val="center"/>
            </w:pPr>
          </w:p>
        </w:tc>
        <w:tc>
          <w:tcPr>
            <w:tcW w:w="3450" w:type="pct"/>
            <w:gridSpan w:val="3"/>
          </w:tcPr>
          <w:p w:rsidR="00EC44A1" w:rsidRPr="00446F55" w:rsidRDefault="00EC44A1" w:rsidP="00EC44A1"/>
        </w:tc>
        <w:tc>
          <w:tcPr>
            <w:tcW w:w="531" w:type="pct"/>
            <w:gridSpan w:val="2"/>
          </w:tcPr>
          <w:p w:rsidR="00EC44A1" w:rsidRPr="00BA50B9" w:rsidRDefault="00EC44A1" w:rsidP="00EC44A1">
            <w:pPr>
              <w:jc w:val="center"/>
            </w:pPr>
          </w:p>
        </w:tc>
        <w:tc>
          <w:tcPr>
            <w:tcW w:w="437" w:type="pct"/>
          </w:tcPr>
          <w:p w:rsidR="00EC44A1" w:rsidRPr="00BA50B9" w:rsidRDefault="00EC44A1" w:rsidP="00EC44A1">
            <w:pPr>
              <w:jc w:val="center"/>
            </w:pPr>
          </w:p>
        </w:tc>
      </w:tr>
      <w:tr w:rsidR="00EC44A1" w:rsidRPr="00BA50B9" w:rsidTr="00EC44A1">
        <w:trPr>
          <w:trHeight w:val="232"/>
        </w:trPr>
        <w:tc>
          <w:tcPr>
            <w:tcW w:w="318" w:type="pct"/>
            <w:gridSpan w:val="2"/>
          </w:tcPr>
          <w:p w:rsidR="00EC44A1" w:rsidRPr="00BA50B9" w:rsidRDefault="00EC44A1" w:rsidP="00EC44A1">
            <w:pPr>
              <w:jc w:val="center"/>
            </w:pPr>
            <w:r w:rsidRPr="00BA50B9">
              <w:t>18.</w:t>
            </w:r>
          </w:p>
        </w:tc>
        <w:tc>
          <w:tcPr>
            <w:tcW w:w="265" w:type="pct"/>
          </w:tcPr>
          <w:p w:rsidR="00EC44A1" w:rsidRPr="00BA50B9" w:rsidRDefault="00EC44A1" w:rsidP="00EC44A1">
            <w:pPr>
              <w:jc w:val="center"/>
            </w:pPr>
            <w:r w:rsidRPr="00BA50B9">
              <w:t>a.</w:t>
            </w:r>
          </w:p>
        </w:tc>
        <w:tc>
          <w:tcPr>
            <w:tcW w:w="3450" w:type="pct"/>
            <w:gridSpan w:val="3"/>
            <w:shd w:val="clear" w:color="auto" w:fill="auto"/>
          </w:tcPr>
          <w:p w:rsidR="00EC44A1" w:rsidRPr="00446F55" w:rsidRDefault="00EC44A1" w:rsidP="00EC44A1">
            <w:r w:rsidRPr="00446F55">
              <w:t xml:space="preserve">Using method of variation of parameter, Solve </w:t>
            </w:r>
            <w:r w:rsidRPr="00446F55">
              <w:rPr>
                <w:position w:val="-10"/>
              </w:rPr>
              <w:object w:dxaOrig="1820" w:dyaOrig="360">
                <v:shape id="_x0000_i1318" type="#_x0000_t75" style="width:90.75pt;height:18pt" o:ole="">
                  <v:imagedata r:id="rId406" o:title=""/>
                </v:shape>
                <o:OLEObject Type="Embed" ProgID="Equation.3" ShapeID="_x0000_i1318" DrawAspect="Content" ObjectID="_1768377834" r:id="rId616"/>
              </w:object>
            </w:r>
          </w:p>
        </w:tc>
        <w:tc>
          <w:tcPr>
            <w:tcW w:w="531" w:type="pct"/>
            <w:gridSpan w:val="2"/>
          </w:tcPr>
          <w:p w:rsidR="00EC44A1" w:rsidRDefault="00EC44A1" w:rsidP="00EC44A1">
            <w:pPr>
              <w:jc w:val="center"/>
            </w:pPr>
            <w:r>
              <w:t>CO2/A</w:t>
            </w:r>
          </w:p>
        </w:tc>
        <w:tc>
          <w:tcPr>
            <w:tcW w:w="437" w:type="pct"/>
          </w:tcPr>
          <w:p w:rsidR="00EC44A1" w:rsidRPr="00BA50B9" w:rsidRDefault="00EC44A1" w:rsidP="00EC44A1">
            <w:pPr>
              <w:jc w:val="center"/>
            </w:pPr>
            <w:r>
              <w:t>12</w:t>
            </w:r>
          </w:p>
        </w:tc>
      </w:tr>
      <w:tr w:rsidR="00EC44A1" w:rsidRPr="00BA50B9" w:rsidTr="00EC44A1">
        <w:trPr>
          <w:trHeight w:val="232"/>
        </w:trPr>
        <w:tc>
          <w:tcPr>
            <w:tcW w:w="318" w:type="pct"/>
            <w:gridSpan w:val="2"/>
          </w:tcPr>
          <w:p w:rsidR="00EC44A1" w:rsidRPr="00BA50B9" w:rsidRDefault="00EC44A1" w:rsidP="00EC44A1">
            <w:pPr>
              <w:jc w:val="center"/>
            </w:pPr>
          </w:p>
        </w:tc>
        <w:tc>
          <w:tcPr>
            <w:tcW w:w="265" w:type="pct"/>
          </w:tcPr>
          <w:p w:rsidR="00EC44A1" w:rsidRPr="00BA50B9" w:rsidRDefault="00EC44A1" w:rsidP="00EC44A1">
            <w:pPr>
              <w:jc w:val="center"/>
            </w:pPr>
          </w:p>
        </w:tc>
        <w:tc>
          <w:tcPr>
            <w:tcW w:w="3450" w:type="pct"/>
            <w:gridSpan w:val="3"/>
          </w:tcPr>
          <w:p w:rsidR="00EC44A1" w:rsidRPr="00446F55" w:rsidRDefault="00EC44A1" w:rsidP="00EC44A1"/>
        </w:tc>
        <w:tc>
          <w:tcPr>
            <w:tcW w:w="531" w:type="pct"/>
            <w:gridSpan w:val="2"/>
          </w:tcPr>
          <w:p w:rsidR="00EC44A1" w:rsidRPr="00BA50B9" w:rsidRDefault="00EC44A1" w:rsidP="00EC44A1">
            <w:pPr>
              <w:jc w:val="center"/>
            </w:pPr>
          </w:p>
        </w:tc>
        <w:tc>
          <w:tcPr>
            <w:tcW w:w="437" w:type="pct"/>
          </w:tcPr>
          <w:p w:rsidR="00EC44A1" w:rsidRPr="00BA50B9" w:rsidRDefault="00EC44A1" w:rsidP="00EC44A1">
            <w:pPr>
              <w:jc w:val="center"/>
            </w:pPr>
          </w:p>
        </w:tc>
      </w:tr>
      <w:tr w:rsidR="00EC44A1" w:rsidRPr="00BA50B9" w:rsidTr="00EC44A1">
        <w:trPr>
          <w:trHeight w:val="232"/>
        </w:trPr>
        <w:tc>
          <w:tcPr>
            <w:tcW w:w="318" w:type="pct"/>
            <w:gridSpan w:val="2"/>
            <w:vMerge w:val="restart"/>
          </w:tcPr>
          <w:p w:rsidR="00EC44A1" w:rsidRPr="00BA50B9" w:rsidRDefault="00EC44A1" w:rsidP="00EC44A1">
            <w:pPr>
              <w:jc w:val="center"/>
            </w:pPr>
            <w:r w:rsidRPr="00BA50B9">
              <w:t>19.</w:t>
            </w:r>
          </w:p>
        </w:tc>
        <w:tc>
          <w:tcPr>
            <w:tcW w:w="265" w:type="pct"/>
          </w:tcPr>
          <w:p w:rsidR="00EC44A1" w:rsidRPr="00BA50B9" w:rsidRDefault="00EC44A1" w:rsidP="00EC44A1">
            <w:pPr>
              <w:jc w:val="center"/>
            </w:pPr>
            <w:r w:rsidRPr="00BA50B9">
              <w:t>a.</w:t>
            </w:r>
          </w:p>
        </w:tc>
        <w:tc>
          <w:tcPr>
            <w:tcW w:w="3450" w:type="pct"/>
            <w:gridSpan w:val="3"/>
            <w:shd w:val="clear" w:color="auto" w:fill="auto"/>
          </w:tcPr>
          <w:p w:rsidR="00EC44A1" w:rsidRPr="00446F55" w:rsidRDefault="00EC44A1" w:rsidP="00EC44A1">
            <w:pPr>
              <w:jc w:val="both"/>
            </w:pPr>
            <w:r w:rsidRPr="00446F55">
              <w:t>Show that u = x</w:t>
            </w:r>
            <w:r w:rsidRPr="00446F55">
              <w:rPr>
                <w:vertAlign w:val="superscript"/>
              </w:rPr>
              <w:t>3</w:t>
            </w:r>
            <w:r w:rsidRPr="00446F55">
              <w:t xml:space="preserve"> – 3xy</w:t>
            </w:r>
            <w:r w:rsidRPr="00446F55">
              <w:rPr>
                <w:vertAlign w:val="superscript"/>
              </w:rPr>
              <w:t>2</w:t>
            </w:r>
            <w:r w:rsidRPr="00446F55">
              <w:t xml:space="preserve"> + 3x</w:t>
            </w:r>
            <w:r w:rsidRPr="00446F55">
              <w:rPr>
                <w:vertAlign w:val="superscript"/>
              </w:rPr>
              <w:t>2</w:t>
            </w:r>
            <w:r w:rsidRPr="00446F55">
              <w:t xml:space="preserve"> – 3y</w:t>
            </w:r>
            <w:r w:rsidRPr="00446F55">
              <w:rPr>
                <w:vertAlign w:val="superscript"/>
              </w:rPr>
              <w:t>2</w:t>
            </w:r>
            <w:r w:rsidRPr="00446F55">
              <w:t xml:space="preserve"> + 1 is harmonic. Find the corresponding analytic function f(z) and hence find the conjugate harmonic of ‘u’.</w:t>
            </w:r>
          </w:p>
        </w:tc>
        <w:tc>
          <w:tcPr>
            <w:tcW w:w="531" w:type="pct"/>
            <w:gridSpan w:val="2"/>
          </w:tcPr>
          <w:p w:rsidR="00EC44A1" w:rsidRDefault="00EC44A1" w:rsidP="00EC44A1">
            <w:pPr>
              <w:jc w:val="center"/>
            </w:pPr>
            <w:r>
              <w:t>CO4/An</w:t>
            </w:r>
          </w:p>
        </w:tc>
        <w:tc>
          <w:tcPr>
            <w:tcW w:w="437" w:type="pct"/>
          </w:tcPr>
          <w:p w:rsidR="00EC44A1" w:rsidRPr="00BA50B9" w:rsidRDefault="00EC44A1" w:rsidP="00EC44A1">
            <w:pPr>
              <w:jc w:val="center"/>
            </w:pPr>
            <w:r>
              <w:t>8</w:t>
            </w:r>
          </w:p>
        </w:tc>
      </w:tr>
      <w:tr w:rsidR="00EC44A1" w:rsidRPr="00BA50B9" w:rsidTr="00EC44A1">
        <w:trPr>
          <w:trHeight w:val="232"/>
        </w:trPr>
        <w:tc>
          <w:tcPr>
            <w:tcW w:w="318" w:type="pct"/>
            <w:gridSpan w:val="2"/>
            <w:vMerge/>
          </w:tcPr>
          <w:p w:rsidR="00EC44A1" w:rsidRPr="00BA50B9" w:rsidRDefault="00EC44A1" w:rsidP="00EC44A1">
            <w:pPr>
              <w:jc w:val="center"/>
            </w:pPr>
          </w:p>
        </w:tc>
        <w:tc>
          <w:tcPr>
            <w:tcW w:w="265" w:type="pct"/>
          </w:tcPr>
          <w:p w:rsidR="00EC44A1" w:rsidRPr="00BA50B9" w:rsidRDefault="00EC44A1" w:rsidP="00EC44A1">
            <w:pPr>
              <w:jc w:val="center"/>
            </w:pPr>
            <w:r w:rsidRPr="00BA50B9">
              <w:t>b.</w:t>
            </w:r>
          </w:p>
        </w:tc>
        <w:tc>
          <w:tcPr>
            <w:tcW w:w="3450" w:type="pct"/>
            <w:gridSpan w:val="3"/>
            <w:shd w:val="clear" w:color="auto" w:fill="auto"/>
          </w:tcPr>
          <w:p w:rsidR="00EC44A1" w:rsidRPr="00446F55" w:rsidRDefault="00EC44A1" w:rsidP="00EC44A1">
            <w:pPr>
              <w:jc w:val="both"/>
              <w:rPr>
                <w:highlight w:val="yellow"/>
              </w:rPr>
            </w:pPr>
            <w:r w:rsidRPr="00446F55">
              <w:t>Find the value of a, b,</w:t>
            </w:r>
            <w:r>
              <w:t xml:space="preserve"> </w:t>
            </w:r>
            <w:r w:rsidRPr="00446F55">
              <w:t>c if f(z) = x-2ay + i (bx-cy) is analytic.</w:t>
            </w:r>
          </w:p>
        </w:tc>
        <w:tc>
          <w:tcPr>
            <w:tcW w:w="531" w:type="pct"/>
            <w:gridSpan w:val="2"/>
          </w:tcPr>
          <w:p w:rsidR="00EC44A1" w:rsidRDefault="00EC44A1" w:rsidP="00EC44A1">
            <w:pPr>
              <w:jc w:val="center"/>
            </w:pPr>
            <w:r>
              <w:t>CO4/U</w:t>
            </w:r>
          </w:p>
        </w:tc>
        <w:tc>
          <w:tcPr>
            <w:tcW w:w="437" w:type="pct"/>
          </w:tcPr>
          <w:p w:rsidR="00EC44A1" w:rsidRPr="00BA50B9" w:rsidRDefault="00EC44A1" w:rsidP="00EC44A1">
            <w:pPr>
              <w:jc w:val="center"/>
            </w:pPr>
            <w:r>
              <w:t>4</w:t>
            </w:r>
          </w:p>
        </w:tc>
      </w:tr>
      <w:tr w:rsidR="00EC44A1" w:rsidRPr="00BA50B9" w:rsidTr="00EC44A1">
        <w:trPr>
          <w:trHeight w:val="232"/>
        </w:trPr>
        <w:tc>
          <w:tcPr>
            <w:tcW w:w="318" w:type="pct"/>
            <w:gridSpan w:val="2"/>
          </w:tcPr>
          <w:p w:rsidR="00EC44A1" w:rsidRPr="00BA50B9" w:rsidRDefault="00EC44A1" w:rsidP="00EC44A1">
            <w:pPr>
              <w:jc w:val="center"/>
            </w:pPr>
          </w:p>
        </w:tc>
        <w:tc>
          <w:tcPr>
            <w:tcW w:w="265" w:type="pct"/>
          </w:tcPr>
          <w:p w:rsidR="00EC44A1" w:rsidRPr="00BA50B9" w:rsidRDefault="00EC44A1" w:rsidP="00EC44A1">
            <w:pPr>
              <w:jc w:val="center"/>
            </w:pPr>
          </w:p>
        </w:tc>
        <w:tc>
          <w:tcPr>
            <w:tcW w:w="3450" w:type="pct"/>
            <w:gridSpan w:val="3"/>
          </w:tcPr>
          <w:p w:rsidR="00EC44A1" w:rsidRPr="00446F55" w:rsidRDefault="00EC44A1" w:rsidP="00EC44A1"/>
        </w:tc>
        <w:tc>
          <w:tcPr>
            <w:tcW w:w="531" w:type="pct"/>
            <w:gridSpan w:val="2"/>
          </w:tcPr>
          <w:p w:rsidR="00EC44A1" w:rsidRPr="00BA50B9" w:rsidRDefault="00EC44A1" w:rsidP="00EC44A1">
            <w:pPr>
              <w:jc w:val="center"/>
            </w:pPr>
          </w:p>
        </w:tc>
        <w:tc>
          <w:tcPr>
            <w:tcW w:w="437" w:type="pct"/>
          </w:tcPr>
          <w:p w:rsidR="00EC44A1" w:rsidRPr="00BA50B9" w:rsidRDefault="00EC44A1" w:rsidP="00EC44A1">
            <w:pPr>
              <w:jc w:val="center"/>
            </w:pPr>
          </w:p>
        </w:tc>
      </w:tr>
      <w:tr w:rsidR="00EC44A1" w:rsidRPr="00BA50B9" w:rsidTr="00EC44A1">
        <w:trPr>
          <w:trHeight w:val="232"/>
        </w:trPr>
        <w:tc>
          <w:tcPr>
            <w:tcW w:w="318" w:type="pct"/>
            <w:gridSpan w:val="2"/>
            <w:vMerge w:val="restart"/>
          </w:tcPr>
          <w:p w:rsidR="00EC44A1" w:rsidRPr="00BA50B9" w:rsidRDefault="00EC44A1" w:rsidP="00EC44A1">
            <w:pPr>
              <w:jc w:val="center"/>
            </w:pPr>
            <w:r w:rsidRPr="00BA50B9">
              <w:lastRenderedPageBreak/>
              <w:t>20.</w:t>
            </w:r>
          </w:p>
        </w:tc>
        <w:tc>
          <w:tcPr>
            <w:tcW w:w="265" w:type="pct"/>
          </w:tcPr>
          <w:p w:rsidR="00EC44A1" w:rsidRPr="00BA50B9" w:rsidRDefault="00EC44A1" w:rsidP="00EC44A1">
            <w:pPr>
              <w:jc w:val="center"/>
            </w:pPr>
            <w:r w:rsidRPr="00BA50B9">
              <w:t>a.</w:t>
            </w:r>
          </w:p>
        </w:tc>
        <w:tc>
          <w:tcPr>
            <w:tcW w:w="3450" w:type="pct"/>
            <w:gridSpan w:val="3"/>
          </w:tcPr>
          <w:p w:rsidR="00EC44A1" w:rsidRPr="00446F55" w:rsidRDefault="00EC44A1" w:rsidP="00EC44A1">
            <w:r w:rsidRPr="00446F55">
              <w:t xml:space="preserve">Find the Laplace Transform of the Triangular wave function of period 2a, given by </w:t>
            </w:r>
            <w:r w:rsidRPr="00446F55">
              <w:rPr>
                <w:position w:val="-30"/>
              </w:rPr>
              <w:object w:dxaOrig="2620" w:dyaOrig="720">
                <v:shape id="_x0000_i1319" type="#_x0000_t75" style="width:131.25pt;height:36pt" o:ole="">
                  <v:imagedata r:id="rId617" o:title=""/>
                </v:shape>
                <o:OLEObject Type="Embed" ProgID="Equation.3" ShapeID="_x0000_i1319" DrawAspect="Content" ObjectID="_1768377835" r:id="rId618"/>
              </w:object>
            </w:r>
          </w:p>
          <w:p w:rsidR="00EC44A1" w:rsidRPr="00446F55" w:rsidRDefault="00EC44A1" w:rsidP="00EC44A1"/>
        </w:tc>
        <w:tc>
          <w:tcPr>
            <w:tcW w:w="531" w:type="pct"/>
            <w:gridSpan w:val="2"/>
          </w:tcPr>
          <w:p w:rsidR="00EC44A1" w:rsidRDefault="00EC44A1" w:rsidP="00EC44A1">
            <w:pPr>
              <w:jc w:val="center"/>
            </w:pPr>
            <w:r>
              <w:t>CO5/An</w:t>
            </w:r>
          </w:p>
        </w:tc>
        <w:tc>
          <w:tcPr>
            <w:tcW w:w="437" w:type="pct"/>
          </w:tcPr>
          <w:p w:rsidR="00EC44A1" w:rsidRPr="00BA50B9" w:rsidRDefault="00EC44A1" w:rsidP="00EC44A1">
            <w:pPr>
              <w:jc w:val="center"/>
            </w:pPr>
            <w:r>
              <w:t>6</w:t>
            </w:r>
          </w:p>
        </w:tc>
      </w:tr>
      <w:tr w:rsidR="00EC44A1" w:rsidRPr="00BA50B9" w:rsidTr="00EC44A1">
        <w:trPr>
          <w:trHeight w:val="232"/>
        </w:trPr>
        <w:tc>
          <w:tcPr>
            <w:tcW w:w="318" w:type="pct"/>
            <w:gridSpan w:val="2"/>
            <w:vMerge/>
          </w:tcPr>
          <w:p w:rsidR="00EC44A1" w:rsidRPr="00BA50B9" w:rsidRDefault="00EC44A1" w:rsidP="00EC44A1">
            <w:pPr>
              <w:jc w:val="center"/>
            </w:pPr>
          </w:p>
        </w:tc>
        <w:tc>
          <w:tcPr>
            <w:tcW w:w="265" w:type="pct"/>
          </w:tcPr>
          <w:p w:rsidR="00EC44A1" w:rsidRPr="00BA50B9" w:rsidRDefault="00EC44A1" w:rsidP="00EC44A1">
            <w:pPr>
              <w:jc w:val="center"/>
            </w:pPr>
            <w:r w:rsidRPr="00BA50B9">
              <w:t>b.</w:t>
            </w:r>
          </w:p>
        </w:tc>
        <w:tc>
          <w:tcPr>
            <w:tcW w:w="3450" w:type="pct"/>
            <w:gridSpan w:val="3"/>
          </w:tcPr>
          <w:p w:rsidR="00EC44A1" w:rsidRPr="00446F55" w:rsidRDefault="00EC44A1" w:rsidP="00EC44A1">
            <w:pPr>
              <w:rPr>
                <w:i/>
              </w:rPr>
            </w:pPr>
            <w:r w:rsidRPr="00446F55">
              <w:t xml:space="preserve">Find </w:t>
            </w:r>
            <w:r w:rsidRPr="00446F55">
              <w:rPr>
                <w:i/>
              </w:rPr>
              <w:t>L (</w:t>
            </w:r>
            <m:oMath>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5t</m:t>
                      </m:r>
                    </m:sup>
                  </m:sSup>
                  <m:r>
                    <w:rPr>
                      <w:rFonts w:ascii="Cambria Math" w:hAnsi="Cambria Math"/>
                    </w:rPr>
                    <m:t>-cos2t</m:t>
                  </m:r>
                </m:num>
                <m:den>
                  <m:r>
                    <w:rPr>
                      <w:rFonts w:ascii="Cambria Math" w:hAnsi="Cambria Math"/>
                    </w:rPr>
                    <m:t>t</m:t>
                  </m:r>
                </m:den>
              </m:f>
            </m:oMath>
            <w:r w:rsidRPr="00446F55">
              <w:rPr>
                <w:i/>
              </w:rPr>
              <w:t>).</w:t>
            </w:r>
          </w:p>
          <w:p w:rsidR="00EC44A1" w:rsidRPr="00446F55" w:rsidRDefault="00EC44A1" w:rsidP="00EC44A1"/>
        </w:tc>
        <w:tc>
          <w:tcPr>
            <w:tcW w:w="531" w:type="pct"/>
            <w:gridSpan w:val="2"/>
          </w:tcPr>
          <w:p w:rsidR="00EC44A1" w:rsidRDefault="00EC44A1" w:rsidP="00EC44A1">
            <w:pPr>
              <w:jc w:val="center"/>
            </w:pPr>
            <w:r>
              <w:t>CO5/E</w:t>
            </w:r>
          </w:p>
        </w:tc>
        <w:tc>
          <w:tcPr>
            <w:tcW w:w="437" w:type="pct"/>
          </w:tcPr>
          <w:p w:rsidR="00EC44A1" w:rsidRPr="00BA50B9" w:rsidRDefault="00EC44A1" w:rsidP="00EC44A1">
            <w:pPr>
              <w:jc w:val="center"/>
            </w:pPr>
            <w:r>
              <w:t>6</w:t>
            </w:r>
          </w:p>
        </w:tc>
      </w:tr>
      <w:tr w:rsidR="00EC44A1" w:rsidRPr="00BA50B9" w:rsidTr="00EC44A1">
        <w:trPr>
          <w:trHeight w:val="232"/>
        </w:trPr>
        <w:tc>
          <w:tcPr>
            <w:tcW w:w="318" w:type="pct"/>
            <w:gridSpan w:val="2"/>
          </w:tcPr>
          <w:p w:rsidR="00EC44A1" w:rsidRPr="00BA50B9" w:rsidRDefault="00EC44A1" w:rsidP="00EC44A1">
            <w:pPr>
              <w:jc w:val="center"/>
            </w:pPr>
          </w:p>
        </w:tc>
        <w:tc>
          <w:tcPr>
            <w:tcW w:w="265" w:type="pct"/>
          </w:tcPr>
          <w:p w:rsidR="00EC44A1" w:rsidRPr="00BA50B9" w:rsidRDefault="00EC44A1" w:rsidP="00EC44A1">
            <w:pPr>
              <w:jc w:val="center"/>
            </w:pPr>
          </w:p>
        </w:tc>
        <w:tc>
          <w:tcPr>
            <w:tcW w:w="3450" w:type="pct"/>
            <w:gridSpan w:val="3"/>
          </w:tcPr>
          <w:p w:rsidR="00EC44A1" w:rsidRPr="00446F55" w:rsidRDefault="00EC44A1" w:rsidP="00EC44A1"/>
        </w:tc>
        <w:tc>
          <w:tcPr>
            <w:tcW w:w="531" w:type="pct"/>
            <w:gridSpan w:val="2"/>
          </w:tcPr>
          <w:p w:rsidR="00EC44A1" w:rsidRPr="00BA50B9" w:rsidRDefault="00EC44A1" w:rsidP="00EC44A1">
            <w:pPr>
              <w:jc w:val="center"/>
            </w:pPr>
          </w:p>
        </w:tc>
        <w:tc>
          <w:tcPr>
            <w:tcW w:w="437" w:type="pct"/>
          </w:tcPr>
          <w:p w:rsidR="00EC44A1" w:rsidRPr="00BA50B9" w:rsidRDefault="00EC44A1" w:rsidP="00EC44A1">
            <w:pPr>
              <w:jc w:val="center"/>
            </w:pPr>
          </w:p>
        </w:tc>
      </w:tr>
      <w:tr w:rsidR="00EC44A1" w:rsidRPr="00BA50B9" w:rsidTr="00EC44A1">
        <w:trPr>
          <w:trHeight w:val="232"/>
        </w:trPr>
        <w:tc>
          <w:tcPr>
            <w:tcW w:w="318" w:type="pct"/>
            <w:gridSpan w:val="2"/>
            <w:vMerge w:val="restart"/>
          </w:tcPr>
          <w:p w:rsidR="00EC44A1" w:rsidRPr="00BA50B9" w:rsidRDefault="00EC44A1" w:rsidP="00EC44A1">
            <w:pPr>
              <w:jc w:val="center"/>
            </w:pPr>
            <w:r w:rsidRPr="00BA50B9">
              <w:t>21.</w:t>
            </w:r>
          </w:p>
        </w:tc>
        <w:tc>
          <w:tcPr>
            <w:tcW w:w="265" w:type="pct"/>
          </w:tcPr>
          <w:p w:rsidR="00EC44A1" w:rsidRPr="00BA50B9" w:rsidRDefault="00EC44A1" w:rsidP="00EC44A1">
            <w:pPr>
              <w:jc w:val="center"/>
            </w:pPr>
            <w:r w:rsidRPr="00BA50B9">
              <w:t>a.</w:t>
            </w:r>
          </w:p>
        </w:tc>
        <w:tc>
          <w:tcPr>
            <w:tcW w:w="3450" w:type="pct"/>
            <w:gridSpan w:val="3"/>
            <w:shd w:val="clear" w:color="auto" w:fill="auto"/>
          </w:tcPr>
          <w:p w:rsidR="00EC44A1" w:rsidRPr="00446F55" w:rsidRDefault="00EC44A1" w:rsidP="00EC44A1">
            <w:r w:rsidRPr="00446F55">
              <w:t xml:space="preserve">Solve </w:t>
            </w:r>
            <w:r w:rsidRPr="00446F55">
              <w:rPr>
                <w:position w:val="-10"/>
              </w:rPr>
              <w:object w:dxaOrig="3540" w:dyaOrig="360">
                <v:shape id="_x0000_i1320" type="#_x0000_t75" style="width:177pt;height:18pt" o:ole="">
                  <v:imagedata r:id="rId619" o:title=""/>
                </v:shape>
                <o:OLEObject Type="Embed" ProgID="Equation.3" ShapeID="_x0000_i1320" DrawAspect="Content" ObjectID="_1768377836" r:id="rId620"/>
              </w:object>
            </w:r>
          </w:p>
        </w:tc>
        <w:tc>
          <w:tcPr>
            <w:tcW w:w="531" w:type="pct"/>
            <w:gridSpan w:val="2"/>
          </w:tcPr>
          <w:p w:rsidR="00EC44A1" w:rsidRDefault="00EC44A1" w:rsidP="00EC44A1">
            <w:pPr>
              <w:jc w:val="center"/>
            </w:pPr>
            <w:r>
              <w:t>CO3/E</w:t>
            </w:r>
          </w:p>
        </w:tc>
        <w:tc>
          <w:tcPr>
            <w:tcW w:w="437" w:type="pct"/>
          </w:tcPr>
          <w:p w:rsidR="00EC44A1" w:rsidRPr="00BA50B9" w:rsidRDefault="00EC44A1" w:rsidP="00EC44A1">
            <w:pPr>
              <w:jc w:val="center"/>
            </w:pPr>
            <w:r>
              <w:t>6</w:t>
            </w:r>
          </w:p>
        </w:tc>
      </w:tr>
      <w:tr w:rsidR="00EC44A1" w:rsidRPr="00BA50B9" w:rsidTr="00EC44A1">
        <w:trPr>
          <w:trHeight w:val="232"/>
        </w:trPr>
        <w:tc>
          <w:tcPr>
            <w:tcW w:w="318" w:type="pct"/>
            <w:gridSpan w:val="2"/>
            <w:vMerge/>
          </w:tcPr>
          <w:p w:rsidR="00EC44A1" w:rsidRPr="00BA50B9" w:rsidRDefault="00EC44A1" w:rsidP="00EC44A1">
            <w:pPr>
              <w:jc w:val="center"/>
            </w:pPr>
          </w:p>
        </w:tc>
        <w:tc>
          <w:tcPr>
            <w:tcW w:w="265" w:type="pct"/>
          </w:tcPr>
          <w:p w:rsidR="00EC44A1" w:rsidRPr="00BA50B9" w:rsidRDefault="00EC44A1" w:rsidP="00EC44A1">
            <w:pPr>
              <w:jc w:val="center"/>
            </w:pPr>
            <w:r w:rsidRPr="00BA50B9">
              <w:t>b.</w:t>
            </w:r>
          </w:p>
        </w:tc>
        <w:tc>
          <w:tcPr>
            <w:tcW w:w="3450" w:type="pct"/>
            <w:gridSpan w:val="3"/>
            <w:shd w:val="clear" w:color="auto" w:fill="auto"/>
          </w:tcPr>
          <w:p w:rsidR="00EC44A1" w:rsidRPr="00446F55" w:rsidRDefault="00EC44A1" w:rsidP="00EC44A1">
            <w:r w:rsidRPr="00446F55">
              <w:t xml:space="preserve">Solve </w:t>
            </w:r>
            <w:r w:rsidRPr="00446F55">
              <w:rPr>
                <w:position w:val="-10"/>
              </w:rPr>
              <w:object w:dxaOrig="4239" w:dyaOrig="360">
                <v:shape id="_x0000_i1321" type="#_x0000_t75" style="width:212.25pt;height:18pt" o:ole="">
                  <v:imagedata r:id="rId621" o:title=""/>
                </v:shape>
                <o:OLEObject Type="Embed" ProgID="Equation.3" ShapeID="_x0000_i1321" DrawAspect="Content" ObjectID="_1768377837" r:id="rId622"/>
              </w:object>
            </w:r>
          </w:p>
        </w:tc>
        <w:tc>
          <w:tcPr>
            <w:tcW w:w="531" w:type="pct"/>
            <w:gridSpan w:val="2"/>
          </w:tcPr>
          <w:p w:rsidR="00EC44A1" w:rsidRDefault="00EC44A1" w:rsidP="00EC44A1">
            <w:pPr>
              <w:jc w:val="center"/>
            </w:pPr>
            <w:r>
              <w:t>CO3/E</w:t>
            </w:r>
          </w:p>
        </w:tc>
        <w:tc>
          <w:tcPr>
            <w:tcW w:w="437" w:type="pct"/>
          </w:tcPr>
          <w:p w:rsidR="00EC44A1" w:rsidRPr="00BA50B9" w:rsidRDefault="00EC44A1" w:rsidP="00EC44A1">
            <w:pPr>
              <w:jc w:val="center"/>
            </w:pPr>
            <w:r>
              <w:t>6</w:t>
            </w:r>
          </w:p>
        </w:tc>
      </w:tr>
      <w:tr w:rsidR="00EC44A1" w:rsidRPr="00BA50B9" w:rsidTr="00EC44A1">
        <w:trPr>
          <w:trHeight w:val="232"/>
        </w:trPr>
        <w:tc>
          <w:tcPr>
            <w:tcW w:w="318" w:type="pct"/>
            <w:gridSpan w:val="2"/>
          </w:tcPr>
          <w:p w:rsidR="00EC44A1" w:rsidRPr="00BA50B9" w:rsidRDefault="00EC44A1" w:rsidP="00EC44A1">
            <w:pPr>
              <w:jc w:val="center"/>
            </w:pPr>
          </w:p>
        </w:tc>
        <w:tc>
          <w:tcPr>
            <w:tcW w:w="265" w:type="pct"/>
          </w:tcPr>
          <w:p w:rsidR="00EC44A1" w:rsidRPr="00BA50B9" w:rsidRDefault="00EC44A1" w:rsidP="00EC44A1">
            <w:pPr>
              <w:jc w:val="center"/>
            </w:pPr>
          </w:p>
        </w:tc>
        <w:tc>
          <w:tcPr>
            <w:tcW w:w="3450" w:type="pct"/>
            <w:gridSpan w:val="3"/>
          </w:tcPr>
          <w:p w:rsidR="00EC44A1" w:rsidRPr="00446F55" w:rsidRDefault="00EC44A1" w:rsidP="00EC44A1"/>
        </w:tc>
        <w:tc>
          <w:tcPr>
            <w:tcW w:w="531" w:type="pct"/>
            <w:gridSpan w:val="2"/>
          </w:tcPr>
          <w:p w:rsidR="00EC44A1" w:rsidRPr="00BA50B9" w:rsidRDefault="00EC44A1" w:rsidP="00EC44A1">
            <w:pPr>
              <w:jc w:val="center"/>
            </w:pPr>
          </w:p>
        </w:tc>
        <w:tc>
          <w:tcPr>
            <w:tcW w:w="437" w:type="pct"/>
          </w:tcPr>
          <w:p w:rsidR="00EC44A1" w:rsidRPr="00BA50B9" w:rsidRDefault="00EC44A1" w:rsidP="00EC44A1">
            <w:pPr>
              <w:jc w:val="center"/>
            </w:pPr>
          </w:p>
        </w:tc>
      </w:tr>
      <w:tr w:rsidR="00EC44A1" w:rsidRPr="00BA50B9" w:rsidTr="00EC44A1">
        <w:trPr>
          <w:trHeight w:val="234"/>
        </w:trPr>
        <w:tc>
          <w:tcPr>
            <w:tcW w:w="318" w:type="pct"/>
            <w:gridSpan w:val="2"/>
            <w:vMerge w:val="restart"/>
          </w:tcPr>
          <w:p w:rsidR="00EC44A1" w:rsidRPr="00BA50B9" w:rsidRDefault="00EC44A1" w:rsidP="00EC44A1">
            <w:pPr>
              <w:jc w:val="center"/>
            </w:pPr>
            <w:r w:rsidRPr="00BA50B9">
              <w:t>22.</w:t>
            </w:r>
          </w:p>
        </w:tc>
        <w:tc>
          <w:tcPr>
            <w:tcW w:w="265" w:type="pct"/>
          </w:tcPr>
          <w:p w:rsidR="00EC44A1" w:rsidRPr="00BA50B9" w:rsidRDefault="00EC44A1" w:rsidP="00EC44A1">
            <w:pPr>
              <w:jc w:val="center"/>
            </w:pPr>
            <w:r w:rsidRPr="00BA50B9">
              <w:t>a.</w:t>
            </w:r>
          </w:p>
        </w:tc>
        <w:tc>
          <w:tcPr>
            <w:tcW w:w="3450" w:type="pct"/>
            <w:gridSpan w:val="3"/>
          </w:tcPr>
          <w:p w:rsidR="00EC44A1" w:rsidRPr="00446F55" w:rsidRDefault="00EC44A1" w:rsidP="00EC44A1">
            <w:r w:rsidRPr="00446F55">
              <w:t xml:space="preserve">Expand </w:t>
            </w:r>
            <w:r w:rsidRPr="00446F55">
              <w:rPr>
                <w:position w:val="-28"/>
              </w:rPr>
              <w:object w:dxaOrig="1980" w:dyaOrig="660">
                <v:shape id="_x0000_i1322" type="#_x0000_t75" style="width:99pt;height:33pt" o:ole="">
                  <v:imagedata r:id="rId623" o:title=""/>
                </v:shape>
                <o:OLEObject Type="Embed" ProgID="Equation.3" ShapeID="_x0000_i1322" DrawAspect="Content" ObjectID="_1768377838" r:id="rId624"/>
              </w:object>
            </w:r>
            <w:r w:rsidRPr="00446F55">
              <w:t xml:space="preserve"> in a Laurent’s series if (i) </w:t>
            </w:r>
            <w:r w:rsidRPr="00446F55">
              <w:rPr>
                <w:position w:val="-14"/>
              </w:rPr>
              <w:object w:dxaOrig="580" w:dyaOrig="400">
                <v:shape id="_x0000_i1323" type="#_x0000_t75" style="width:28.5pt;height:19.5pt" o:ole="">
                  <v:imagedata r:id="rId625" o:title=""/>
                </v:shape>
                <o:OLEObject Type="Embed" ProgID="Equation.3" ShapeID="_x0000_i1323" DrawAspect="Content" ObjectID="_1768377839" r:id="rId626"/>
              </w:object>
            </w:r>
            <w:r w:rsidRPr="00446F55">
              <w:t xml:space="preserve"> (ii) </w:t>
            </w:r>
            <w:r w:rsidRPr="00446F55">
              <w:rPr>
                <w:position w:val="-14"/>
              </w:rPr>
              <w:object w:dxaOrig="620" w:dyaOrig="400">
                <v:shape id="_x0000_i1324" type="#_x0000_t75" style="width:31.5pt;height:19.5pt" o:ole="">
                  <v:imagedata r:id="rId627" o:title=""/>
                </v:shape>
                <o:OLEObject Type="Embed" ProgID="Equation.3" ShapeID="_x0000_i1324" DrawAspect="Content" ObjectID="_1768377840" r:id="rId628"/>
              </w:object>
            </w:r>
            <w:r w:rsidRPr="00446F55">
              <w:t xml:space="preserve">                    (iii) </w:t>
            </w:r>
            <w:r w:rsidRPr="00446F55">
              <w:rPr>
                <w:position w:val="-14"/>
              </w:rPr>
              <w:object w:dxaOrig="940" w:dyaOrig="400">
                <v:shape id="_x0000_i1325" type="#_x0000_t75" style="width:46.5pt;height:19.5pt" o:ole="">
                  <v:imagedata r:id="rId629" o:title=""/>
                </v:shape>
                <o:OLEObject Type="Embed" ProgID="Equation.3" ShapeID="_x0000_i1325" DrawAspect="Content" ObjectID="_1768377841" r:id="rId630"/>
              </w:object>
            </w:r>
            <w:r w:rsidRPr="00446F55">
              <w:t>.</w:t>
            </w:r>
          </w:p>
        </w:tc>
        <w:tc>
          <w:tcPr>
            <w:tcW w:w="531" w:type="pct"/>
            <w:gridSpan w:val="2"/>
          </w:tcPr>
          <w:p w:rsidR="00EC44A1" w:rsidRDefault="00EC44A1" w:rsidP="00EC44A1">
            <w:pPr>
              <w:jc w:val="center"/>
            </w:pPr>
            <w:r>
              <w:t>CO4/A</w:t>
            </w:r>
          </w:p>
        </w:tc>
        <w:tc>
          <w:tcPr>
            <w:tcW w:w="437" w:type="pct"/>
          </w:tcPr>
          <w:p w:rsidR="00EC44A1" w:rsidRPr="00BA50B9" w:rsidRDefault="00EC44A1" w:rsidP="00EC44A1">
            <w:pPr>
              <w:jc w:val="center"/>
            </w:pPr>
            <w:r>
              <w:t>6</w:t>
            </w:r>
          </w:p>
        </w:tc>
      </w:tr>
      <w:tr w:rsidR="00EC44A1" w:rsidRPr="00BA50B9" w:rsidTr="00EC44A1">
        <w:trPr>
          <w:trHeight w:val="232"/>
        </w:trPr>
        <w:tc>
          <w:tcPr>
            <w:tcW w:w="318" w:type="pct"/>
            <w:gridSpan w:val="2"/>
            <w:vMerge/>
          </w:tcPr>
          <w:p w:rsidR="00EC44A1" w:rsidRPr="00BA50B9" w:rsidRDefault="00EC44A1" w:rsidP="00EC44A1">
            <w:pPr>
              <w:jc w:val="center"/>
            </w:pPr>
          </w:p>
        </w:tc>
        <w:tc>
          <w:tcPr>
            <w:tcW w:w="265" w:type="pct"/>
          </w:tcPr>
          <w:p w:rsidR="00EC44A1" w:rsidRPr="00BA50B9" w:rsidRDefault="00EC44A1" w:rsidP="00EC44A1">
            <w:pPr>
              <w:jc w:val="center"/>
            </w:pPr>
            <w:r w:rsidRPr="00BA50B9">
              <w:t>b.</w:t>
            </w:r>
          </w:p>
        </w:tc>
        <w:tc>
          <w:tcPr>
            <w:tcW w:w="3450" w:type="pct"/>
            <w:gridSpan w:val="3"/>
          </w:tcPr>
          <w:p w:rsidR="00EC44A1" w:rsidRPr="00446F55" w:rsidRDefault="00EC44A1" w:rsidP="00EC44A1">
            <w:r w:rsidRPr="00446F55">
              <w:t>Evaluate</w:t>
            </w:r>
            <w:r w:rsidRPr="00446F55">
              <w:rPr>
                <w:position w:val="-30"/>
              </w:rPr>
              <w:object w:dxaOrig="1800" w:dyaOrig="740">
                <v:shape id="_x0000_i1326" type="#_x0000_t75" style="width:90pt;height:36.75pt" o:ole="">
                  <v:imagedata r:id="rId631" o:title=""/>
                </v:shape>
                <o:OLEObject Type="Embed" ProgID="Equation.3" ShapeID="_x0000_i1326" DrawAspect="Content" ObjectID="_1768377842" r:id="rId632"/>
              </w:object>
            </w:r>
            <w:r w:rsidRPr="00446F55">
              <w:t xml:space="preserve">  using contour integration.</w:t>
            </w:r>
          </w:p>
        </w:tc>
        <w:tc>
          <w:tcPr>
            <w:tcW w:w="531" w:type="pct"/>
            <w:gridSpan w:val="2"/>
          </w:tcPr>
          <w:p w:rsidR="00EC44A1" w:rsidRDefault="00EC44A1" w:rsidP="00EC44A1">
            <w:pPr>
              <w:jc w:val="center"/>
            </w:pPr>
            <w:r>
              <w:t>CO4/A</w:t>
            </w:r>
          </w:p>
        </w:tc>
        <w:tc>
          <w:tcPr>
            <w:tcW w:w="437" w:type="pct"/>
          </w:tcPr>
          <w:p w:rsidR="00EC44A1" w:rsidRPr="00BA50B9" w:rsidRDefault="00EC44A1" w:rsidP="00EC44A1">
            <w:pPr>
              <w:jc w:val="center"/>
            </w:pPr>
            <w:r>
              <w:t>6</w:t>
            </w:r>
          </w:p>
        </w:tc>
      </w:tr>
      <w:tr w:rsidR="00EC44A1" w:rsidRPr="00BA50B9" w:rsidTr="00EC44A1">
        <w:trPr>
          <w:trHeight w:val="232"/>
        </w:trPr>
        <w:tc>
          <w:tcPr>
            <w:tcW w:w="318" w:type="pct"/>
            <w:gridSpan w:val="2"/>
          </w:tcPr>
          <w:p w:rsidR="00EC44A1" w:rsidRPr="00BA50B9" w:rsidRDefault="00EC44A1" w:rsidP="00EC44A1">
            <w:pPr>
              <w:jc w:val="center"/>
            </w:pPr>
          </w:p>
        </w:tc>
        <w:tc>
          <w:tcPr>
            <w:tcW w:w="265" w:type="pct"/>
          </w:tcPr>
          <w:p w:rsidR="00EC44A1" w:rsidRPr="00BA50B9" w:rsidRDefault="00EC44A1" w:rsidP="00EC44A1">
            <w:pPr>
              <w:jc w:val="center"/>
            </w:pPr>
          </w:p>
        </w:tc>
        <w:tc>
          <w:tcPr>
            <w:tcW w:w="3450" w:type="pct"/>
            <w:gridSpan w:val="3"/>
          </w:tcPr>
          <w:p w:rsidR="00EC44A1" w:rsidRPr="00446F55" w:rsidRDefault="00EC44A1" w:rsidP="00EC44A1"/>
        </w:tc>
        <w:tc>
          <w:tcPr>
            <w:tcW w:w="531" w:type="pct"/>
            <w:gridSpan w:val="2"/>
          </w:tcPr>
          <w:p w:rsidR="00EC44A1" w:rsidRPr="00BA50B9" w:rsidRDefault="00EC44A1" w:rsidP="00EC44A1">
            <w:pPr>
              <w:jc w:val="center"/>
            </w:pPr>
          </w:p>
        </w:tc>
        <w:tc>
          <w:tcPr>
            <w:tcW w:w="437" w:type="pct"/>
          </w:tcPr>
          <w:p w:rsidR="00EC44A1" w:rsidRPr="00BA50B9" w:rsidRDefault="00EC44A1" w:rsidP="00EC44A1">
            <w:pPr>
              <w:jc w:val="center"/>
            </w:pPr>
          </w:p>
        </w:tc>
      </w:tr>
      <w:tr w:rsidR="00EC44A1" w:rsidRPr="00BA50B9" w:rsidTr="00EC44A1">
        <w:trPr>
          <w:trHeight w:val="226"/>
        </w:trPr>
        <w:tc>
          <w:tcPr>
            <w:tcW w:w="318" w:type="pct"/>
            <w:gridSpan w:val="2"/>
          </w:tcPr>
          <w:p w:rsidR="00EC44A1" w:rsidRPr="00BA50B9" w:rsidRDefault="00EC44A1" w:rsidP="00EC44A1">
            <w:pPr>
              <w:jc w:val="center"/>
            </w:pPr>
            <w:r w:rsidRPr="00BA50B9">
              <w:t>23.</w:t>
            </w:r>
          </w:p>
        </w:tc>
        <w:tc>
          <w:tcPr>
            <w:tcW w:w="265" w:type="pct"/>
          </w:tcPr>
          <w:p w:rsidR="00EC44A1" w:rsidRPr="00BA50B9" w:rsidRDefault="00EC44A1" w:rsidP="00EC44A1">
            <w:pPr>
              <w:jc w:val="center"/>
            </w:pPr>
            <w:r w:rsidRPr="00BA50B9">
              <w:t>a.</w:t>
            </w:r>
          </w:p>
        </w:tc>
        <w:tc>
          <w:tcPr>
            <w:tcW w:w="3450" w:type="pct"/>
            <w:gridSpan w:val="3"/>
          </w:tcPr>
          <w:p w:rsidR="00EC44A1" w:rsidRPr="00446F55" w:rsidRDefault="00EC44A1" w:rsidP="00EC44A1">
            <w:r w:rsidRPr="00446F55">
              <w:t xml:space="preserve">Solve </w:t>
            </w:r>
            <w:r w:rsidRPr="00446F55">
              <w:rPr>
                <w:position w:val="-10"/>
              </w:rPr>
              <w:object w:dxaOrig="3019" w:dyaOrig="360">
                <v:shape id="_x0000_i1327" type="#_x0000_t75" style="width:150.75pt;height:18pt" o:ole="">
                  <v:imagedata r:id="rId633" o:title=""/>
                </v:shape>
                <o:OLEObject Type="Embed" ProgID="Equation.DSMT4" ShapeID="_x0000_i1327" DrawAspect="Content" ObjectID="_1768377843" r:id="rId634"/>
              </w:object>
            </w:r>
          </w:p>
        </w:tc>
        <w:tc>
          <w:tcPr>
            <w:tcW w:w="531" w:type="pct"/>
            <w:gridSpan w:val="2"/>
          </w:tcPr>
          <w:p w:rsidR="00EC44A1" w:rsidRDefault="00EC44A1" w:rsidP="00EC44A1">
            <w:pPr>
              <w:jc w:val="center"/>
            </w:pPr>
            <w:r>
              <w:t>CO2/E</w:t>
            </w:r>
          </w:p>
        </w:tc>
        <w:tc>
          <w:tcPr>
            <w:tcW w:w="437" w:type="pct"/>
          </w:tcPr>
          <w:p w:rsidR="00EC44A1" w:rsidRPr="00BA50B9" w:rsidRDefault="00EC44A1" w:rsidP="00EC44A1">
            <w:pPr>
              <w:jc w:val="center"/>
            </w:pPr>
            <w:r>
              <w:t>12</w:t>
            </w:r>
          </w:p>
        </w:tc>
      </w:tr>
      <w:tr w:rsidR="00EC44A1" w:rsidRPr="00BA50B9" w:rsidTr="00EC44A1">
        <w:trPr>
          <w:trHeight w:val="320"/>
        </w:trPr>
        <w:tc>
          <w:tcPr>
            <w:tcW w:w="318" w:type="pct"/>
            <w:gridSpan w:val="2"/>
          </w:tcPr>
          <w:p w:rsidR="00EC44A1" w:rsidRPr="00BA50B9" w:rsidRDefault="00EC44A1" w:rsidP="00EC44A1">
            <w:pPr>
              <w:rPr>
                <w:b/>
              </w:rPr>
            </w:pPr>
          </w:p>
        </w:tc>
        <w:tc>
          <w:tcPr>
            <w:tcW w:w="4682" w:type="pct"/>
            <w:gridSpan w:val="7"/>
          </w:tcPr>
          <w:p w:rsidR="00EC44A1" w:rsidRDefault="00EC44A1" w:rsidP="00EC44A1">
            <w:pPr>
              <w:rPr>
                <w:b/>
                <w:u w:val="single"/>
              </w:rPr>
            </w:pPr>
            <w:r w:rsidRPr="00446F55">
              <w:rPr>
                <w:b/>
                <w:u w:val="single"/>
              </w:rPr>
              <w:t>Compulsory:</w:t>
            </w:r>
          </w:p>
          <w:p w:rsidR="00EC44A1" w:rsidRPr="00446F55" w:rsidRDefault="00EC44A1" w:rsidP="00EC44A1">
            <w:pPr>
              <w:rPr>
                <w:b/>
                <w:u w:val="single"/>
              </w:rPr>
            </w:pPr>
          </w:p>
        </w:tc>
      </w:tr>
      <w:tr w:rsidR="00EC44A1" w:rsidRPr="00BA50B9" w:rsidTr="00EC44A1">
        <w:trPr>
          <w:trHeight w:val="323"/>
        </w:trPr>
        <w:tc>
          <w:tcPr>
            <w:tcW w:w="318" w:type="pct"/>
            <w:gridSpan w:val="2"/>
          </w:tcPr>
          <w:p w:rsidR="00EC44A1" w:rsidRPr="00BA50B9" w:rsidRDefault="00EC44A1" w:rsidP="00EC44A1">
            <w:pPr>
              <w:jc w:val="center"/>
            </w:pPr>
            <w:r w:rsidRPr="00BA50B9">
              <w:t>24.</w:t>
            </w:r>
          </w:p>
        </w:tc>
        <w:tc>
          <w:tcPr>
            <w:tcW w:w="265" w:type="pct"/>
          </w:tcPr>
          <w:p w:rsidR="00EC44A1" w:rsidRPr="00BA50B9" w:rsidRDefault="00EC44A1" w:rsidP="00EC44A1">
            <w:pPr>
              <w:jc w:val="center"/>
            </w:pPr>
            <w:r w:rsidRPr="00BA50B9">
              <w:t>a.</w:t>
            </w:r>
          </w:p>
        </w:tc>
        <w:tc>
          <w:tcPr>
            <w:tcW w:w="3450" w:type="pct"/>
            <w:gridSpan w:val="3"/>
          </w:tcPr>
          <w:p w:rsidR="00EC44A1" w:rsidRPr="00446F55" w:rsidRDefault="00EC44A1" w:rsidP="00EC44A1">
            <w:pPr>
              <w:jc w:val="both"/>
            </w:pPr>
            <w:r w:rsidRPr="00446F55">
              <w:t xml:space="preserve">A tightly stretched string with fixed end points </w:t>
            </w:r>
            <w:r w:rsidRPr="00446F55">
              <w:rPr>
                <w:position w:val="-6"/>
              </w:rPr>
              <w:object w:dxaOrig="560" w:dyaOrig="279">
                <v:shape id="_x0000_i1328" type="#_x0000_t75" style="width:27.75pt;height:14.25pt" o:ole="">
                  <v:imagedata r:id="rId635" o:title=""/>
                </v:shape>
                <o:OLEObject Type="Embed" ProgID="Equation.DSMT4" ShapeID="_x0000_i1328" DrawAspect="Content" ObjectID="_1768377844" r:id="rId636"/>
              </w:object>
            </w:r>
            <w:r w:rsidRPr="00446F55">
              <w:t xml:space="preserve"> and </w:t>
            </w:r>
            <w:r w:rsidRPr="00446F55">
              <w:rPr>
                <w:position w:val="-6"/>
              </w:rPr>
              <w:object w:dxaOrig="520" w:dyaOrig="279">
                <v:shape id="_x0000_i1329" type="#_x0000_t75" style="width:26.25pt;height:14.25pt" o:ole="">
                  <v:imagedata r:id="rId637" o:title=""/>
                </v:shape>
                <o:OLEObject Type="Embed" ProgID="Equation.DSMT4" ShapeID="_x0000_i1329" DrawAspect="Content" ObjectID="_1768377845" r:id="rId638"/>
              </w:object>
            </w:r>
            <w:r w:rsidRPr="00446F55">
              <w:t>is initially at rest in its equilibrium position. If each of its points is given a velocity</w:t>
            </w:r>
            <w:r w:rsidRPr="00446F55">
              <w:rPr>
                <w:position w:val="-10"/>
              </w:rPr>
              <w:object w:dxaOrig="980" w:dyaOrig="320">
                <v:shape id="_x0000_i1330" type="#_x0000_t75" style="width:48.75pt;height:15.75pt" o:ole="">
                  <v:imagedata r:id="rId639" o:title=""/>
                </v:shape>
                <o:OLEObject Type="Embed" ProgID="Equation.DSMT4" ShapeID="_x0000_i1330" DrawAspect="Content" ObjectID="_1768377846" r:id="rId640"/>
              </w:object>
            </w:r>
            <w:r w:rsidRPr="00446F55">
              <w:t xml:space="preserve">, find the displacement of the string at any distance </w:t>
            </w:r>
            <w:r w:rsidRPr="00446F55">
              <w:rPr>
                <w:position w:val="-6"/>
              </w:rPr>
              <w:object w:dxaOrig="200" w:dyaOrig="220">
                <v:shape id="_x0000_i1331" type="#_x0000_t75" style="width:9.75pt;height:11.25pt" o:ole="">
                  <v:imagedata r:id="rId641" o:title=""/>
                </v:shape>
                <o:OLEObject Type="Embed" ProgID="Equation.DSMT4" ShapeID="_x0000_i1331" DrawAspect="Content" ObjectID="_1768377847" r:id="rId642"/>
              </w:object>
            </w:r>
            <w:r w:rsidRPr="00446F55">
              <w:t xml:space="preserve"> from one end at any time</w:t>
            </w:r>
            <w:r w:rsidRPr="00446F55">
              <w:rPr>
                <w:position w:val="-6"/>
              </w:rPr>
              <w:object w:dxaOrig="139" w:dyaOrig="240">
                <v:shape id="_x0000_i1332" type="#_x0000_t75" style="width:6.75pt;height:12pt" o:ole="">
                  <v:imagedata r:id="rId643" o:title=""/>
                </v:shape>
                <o:OLEObject Type="Embed" ProgID="Equation.DSMT4" ShapeID="_x0000_i1332" DrawAspect="Content" ObjectID="_1768377848" r:id="rId644"/>
              </w:object>
            </w:r>
            <w:r w:rsidRPr="00446F55">
              <w:t>.</w:t>
            </w:r>
          </w:p>
        </w:tc>
        <w:tc>
          <w:tcPr>
            <w:tcW w:w="531" w:type="pct"/>
            <w:gridSpan w:val="2"/>
          </w:tcPr>
          <w:p w:rsidR="00EC44A1" w:rsidRDefault="00EC44A1" w:rsidP="00EC44A1">
            <w:pPr>
              <w:jc w:val="center"/>
            </w:pPr>
            <w:r>
              <w:t>CO3/A</w:t>
            </w:r>
          </w:p>
        </w:tc>
        <w:tc>
          <w:tcPr>
            <w:tcW w:w="437" w:type="pct"/>
          </w:tcPr>
          <w:p w:rsidR="00EC44A1" w:rsidRPr="00BA50B9" w:rsidRDefault="00EC44A1" w:rsidP="00EC44A1">
            <w:pPr>
              <w:jc w:val="center"/>
            </w:pPr>
            <w:r>
              <w:t>12</w:t>
            </w:r>
          </w:p>
        </w:tc>
      </w:tr>
    </w:tbl>
    <w:p w:rsidR="00EC44A1" w:rsidRDefault="00EC44A1" w:rsidP="00EC44A1"/>
    <w:tbl>
      <w:tblPr>
        <w:tblStyle w:val="TableGrid"/>
        <w:tblpPr w:leftFromText="180" w:rightFromText="180" w:vertAnchor="text" w:horzAnchor="margin" w:tblpY="-59"/>
        <w:tblW w:w="4890" w:type="pct"/>
        <w:tblLook w:val="04A0" w:firstRow="1" w:lastRow="0" w:firstColumn="1" w:lastColumn="0" w:noHBand="0" w:noVBand="1"/>
      </w:tblPr>
      <w:tblGrid>
        <w:gridCol w:w="698"/>
        <w:gridCol w:w="9251"/>
      </w:tblGrid>
      <w:tr w:rsidR="00EC44A1" w:rsidTr="00EC44A1">
        <w:trPr>
          <w:trHeight w:val="40"/>
        </w:trPr>
        <w:tc>
          <w:tcPr>
            <w:tcW w:w="351" w:type="pct"/>
          </w:tcPr>
          <w:p w:rsidR="00EC44A1" w:rsidRDefault="00EC44A1" w:rsidP="00EC44A1"/>
        </w:tc>
        <w:tc>
          <w:tcPr>
            <w:tcW w:w="4649" w:type="pct"/>
          </w:tcPr>
          <w:p w:rsidR="00EC44A1" w:rsidRPr="007E5F37" w:rsidRDefault="00EC44A1" w:rsidP="00EC44A1">
            <w:pPr>
              <w:jc w:val="center"/>
              <w:rPr>
                <w:b/>
              </w:rPr>
            </w:pPr>
            <w:r w:rsidRPr="007E5F37">
              <w:rPr>
                <w:b/>
              </w:rPr>
              <w:t>COURSE OUTCOMES</w:t>
            </w:r>
          </w:p>
        </w:tc>
      </w:tr>
      <w:tr w:rsidR="00EC44A1" w:rsidTr="00EC44A1">
        <w:trPr>
          <w:trHeight w:val="123"/>
        </w:trPr>
        <w:tc>
          <w:tcPr>
            <w:tcW w:w="351" w:type="pct"/>
          </w:tcPr>
          <w:p w:rsidR="00EC44A1" w:rsidRDefault="00EC44A1" w:rsidP="00EC44A1">
            <w:r>
              <w:t>CO1</w:t>
            </w:r>
          </w:p>
        </w:tc>
        <w:tc>
          <w:tcPr>
            <w:tcW w:w="4649" w:type="pct"/>
          </w:tcPr>
          <w:p w:rsidR="00EC44A1" w:rsidRDefault="00EC44A1" w:rsidP="00EC44A1">
            <w:r w:rsidRPr="00154E3E">
              <w:t xml:space="preserve">The student will be able to </w:t>
            </w:r>
            <w:r>
              <w:t>e</w:t>
            </w:r>
            <w:r w:rsidRPr="00154E3E">
              <w:t xml:space="preserve">valuate surface area and volume using definite integral. </w:t>
            </w:r>
          </w:p>
        </w:tc>
      </w:tr>
      <w:tr w:rsidR="00EC44A1" w:rsidTr="00EC44A1">
        <w:trPr>
          <w:trHeight w:val="82"/>
        </w:trPr>
        <w:tc>
          <w:tcPr>
            <w:tcW w:w="351" w:type="pct"/>
          </w:tcPr>
          <w:p w:rsidR="00EC44A1" w:rsidRDefault="00EC44A1" w:rsidP="00EC44A1">
            <w:r>
              <w:t>CO2</w:t>
            </w:r>
          </w:p>
        </w:tc>
        <w:tc>
          <w:tcPr>
            <w:tcW w:w="4649" w:type="pct"/>
          </w:tcPr>
          <w:p w:rsidR="00EC44A1" w:rsidRDefault="00EC44A1" w:rsidP="00EC44A1">
            <w:r w:rsidRPr="00154E3E">
              <w:t xml:space="preserve">The student will be able to </w:t>
            </w:r>
            <w:r>
              <w:t>u</w:t>
            </w:r>
            <w:r w:rsidRPr="00154E3E">
              <w:t xml:space="preserve">nderstand solution of first and second order ODE.  </w:t>
            </w:r>
          </w:p>
        </w:tc>
      </w:tr>
      <w:tr w:rsidR="00EC44A1" w:rsidTr="00EC44A1">
        <w:trPr>
          <w:trHeight w:val="82"/>
        </w:trPr>
        <w:tc>
          <w:tcPr>
            <w:tcW w:w="351" w:type="pct"/>
          </w:tcPr>
          <w:p w:rsidR="00EC44A1" w:rsidRDefault="00EC44A1" w:rsidP="00EC44A1">
            <w:r>
              <w:t>CO3</w:t>
            </w:r>
          </w:p>
        </w:tc>
        <w:tc>
          <w:tcPr>
            <w:tcW w:w="4649" w:type="pct"/>
          </w:tcPr>
          <w:p w:rsidR="00EC44A1" w:rsidRDefault="00EC44A1" w:rsidP="00EC44A1">
            <w:r w:rsidRPr="00154E3E">
              <w:t xml:space="preserve">The student will be able to </w:t>
            </w:r>
            <w:r>
              <w:t>c</w:t>
            </w:r>
            <w:r w:rsidRPr="00154E3E">
              <w:t xml:space="preserve">lassify different types of higher order ODE and their solution. </w:t>
            </w:r>
          </w:p>
        </w:tc>
      </w:tr>
      <w:tr w:rsidR="00EC44A1" w:rsidTr="00EC44A1">
        <w:trPr>
          <w:trHeight w:val="82"/>
        </w:trPr>
        <w:tc>
          <w:tcPr>
            <w:tcW w:w="351" w:type="pct"/>
          </w:tcPr>
          <w:p w:rsidR="00EC44A1" w:rsidRDefault="00EC44A1" w:rsidP="00EC44A1">
            <w:r>
              <w:t>CO4</w:t>
            </w:r>
          </w:p>
        </w:tc>
        <w:tc>
          <w:tcPr>
            <w:tcW w:w="4649" w:type="pct"/>
          </w:tcPr>
          <w:p w:rsidR="00EC44A1" w:rsidRDefault="00EC44A1" w:rsidP="00EC44A1">
            <w:r w:rsidRPr="00154E3E">
              <w:t xml:space="preserve">The student will be able to </w:t>
            </w:r>
            <w:r>
              <w:t>c</w:t>
            </w:r>
            <w:r w:rsidRPr="00154E3E">
              <w:t>onstruct harmonic and bilinear transformations.</w:t>
            </w:r>
          </w:p>
        </w:tc>
      </w:tr>
      <w:tr w:rsidR="00EC44A1" w:rsidTr="00EC44A1">
        <w:trPr>
          <w:trHeight w:val="82"/>
        </w:trPr>
        <w:tc>
          <w:tcPr>
            <w:tcW w:w="351" w:type="pct"/>
          </w:tcPr>
          <w:p w:rsidR="00EC44A1" w:rsidRDefault="00EC44A1" w:rsidP="00EC44A1">
            <w:r>
              <w:t>CO5</w:t>
            </w:r>
          </w:p>
        </w:tc>
        <w:tc>
          <w:tcPr>
            <w:tcW w:w="4649" w:type="pct"/>
          </w:tcPr>
          <w:p w:rsidR="00EC44A1" w:rsidRDefault="00EC44A1" w:rsidP="00EC44A1">
            <w:r w:rsidRPr="00154E3E">
              <w:t xml:space="preserve">The student will be able to </w:t>
            </w:r>
            <w:r>
              <w:t>e</w:t>
            </w:r>
            <w:r w:rsidRPr="00154E3E">
              <w:t>valuate definite integral using complex integration.</w:t>
            </w:r>
          </w:p>
        </w:tc>
      </w:tr>
      <w:tr w:rsidR="00EC44A1" w:rsidTr="00EC44A1">
        <w:trPr>
          <w:trHeight w:val="40"/>
        </w:trPr>
        <w:tc>
          <w:tcPr>
            <w:tcW w:w="351" w:type="pct"/>
          </w:tcPr>
          <w:p w:rsidR="00EC44A1" w:rsidRDefault="00EC44A1" w:rsidP="00EC44A1">
            <w:r>
              <w:t>CO6</w:t>
            </w:r>
          </w:p>
        </w:tc>
        <w:tc>
          <w:tcPr>
            <w:tcW w:w="4649" w:type="pct"/>
          </w:tcPr>
          <w:p w:rsidR="00EC44A1" w:rsidRDefault="00EC44A1" w:rsidP="00EC44A1">
            <w:r w:rsidRPr="00154E3E">
              <w:t xml:space="preserve">The student will be able to </w:t>
            </w:r>
            <w:r>
              <w:t>a</w:t>
            </w:r>
            <w:r w:rsidRPr="00154E3E">
              <w:t xml:space="preserve">pply MATLAB tools to solve mathematical </w:t>
            </w:r>
            <w:r>
              <w:t>problems.</w:t>
            </w:r>
          </w:p>
        </w:tc>
      </w:tr>
    </w:tbl>
    <w:tbl>
      <w:tblPr>
        <w:tblStyle w:val="TableGrid"/>
        <w:tblW w:w="10227" w:type="dxa"/>
        <w:tblLook w:val="04A0" w:firstRow="1" w:lastRow="0" w:firstColumn="1" w:lastColumn="0" w:noHBand="0" w:noVBand="1"/>
      </w:tblPr>
      <w:tblGrid>
        <w:gridCol w:w="912"/>
        <w:gridCol w:w="1349"/>
        <w:gridCol w:w="1499"/>
        <w:gridCol w:w="1366"/>
        <w:gridCol w:w="1424"/>
        <w:gridCol w:w="1311"/>
        <w:gridCol w:w="1261"/>
        <w:gridCol w:w="1105"/>
      </w:tblGrid>
      <w:tr w:rsidR="00EC44A1" w:rsidTr="00EC44A1">
        <w:trPr>
          <w:trHeight w:val="274"/>
        </w:trPr>
        <w:tc>
          <w:tcPr>
            <w:tcW w:w="10227" w:type="dxa"/>
            <w:gridSpan w:val="8"/>
          </w:tcPr>
          <w:p w:rsidR="00EC44A1" w:rsidRPr="0009580C" w:rsidRDefault="00EC44A1" w:rsidP="00EC44A1">
            <w:pPr>
              <w:jc w:val="center"/>
              <w:rPr>
                <w:b/>
              </w:rPr>
            </w:pPr>
            <w:r w:rsidRPr="0009580C">
              <w:rPr>
                <w:b/>
              </w:rPr>
              <w:t>A</w:t>
            </w:r>
            <w:r>
              <w:rPr>
                <w:b/>
              </w:rPr>
              <w:t>ssessment Pattern</w:t>
            </w:r>
            <w:r w:rsidRPr="0009580C">
              <w:rPr>
                <w:b/>
              </w:rPr>
              <w:t xml:space="preserve"> as per Bloom’s Taxonomy</w:t>
            </w:r>
          </w:p>
        </w:tc>
      </w:tr>
      <w:tr w:rsidR="00EC44A1" w:rsidTr="00EC44A1">
        <w:trPr>
          <w:trHeight w:val="274"/>
        </w:trPr>
        <w:tc>
          <w:tcPr>
            <w:tcW w:w="912" w:type="dxa"/>
          </w:tcPr>
          <w:p w:rsidR="00EC44A1" w:rsidRDefault="00EC44A1" w:rsidP="00EC44A1">
            <w:r>
              <w:t>CO / P</w:t>
            </w:r>
          </w:p>
        </w:tc>
        <w:tc>
          <w:tcPr>
            <w:tcW w:w="1349" w:type="dxa"/>
          </w:tcPr>
          <w:p w:rsidR="00EC44A1" w:rsidRPr="00723EF4" w:rsidRDefault="00EC44A1" w:rsidP="00EC44A1">
            <w:pPr>
              <w:jc w:val="center"/>
              <w:rPr>
                <w:b/>
              </w:rPr>
            </w:pPr>
            <w:r w:rsidRPr="00723EF4">
              <w:rPr>
                <w:b/>
              </w:rPr>
              <w:t>Remember</w:t>
            </w:r>
          </w:p>
        </w:tc>
        <w:tc>
          <w:tcPr>
            <w:tcW w:w="1499" w:type="dxa"/>
          </w:tcPr>
          <w:p w:rsidR="00EC44A1" w:rsidRPr="00723EF4" w:rsidRDefault="00EC44A1" w:rsidP="00EC44A1">
            <w:pPr>
              <w:jc w:val="center"/>
              <w:rPr>
                <w:b/>
              </w:rPr>
            </w:pPr>
            <w:r w:rsidRPr="00723EF4">
              <w:rPr>
                <w:b/>
              </w:rPr>
              <w:t>Understand</w:t>
            </w:r>
          </w:p>
        </w:tc>
        <w:tc>
          <w:tcPr>
            <w:tcW w:w="1366" w:type="dxa"/>
          </w:tcPr>
          <w:p w:rsidR="00EC44A1" w:rsidRPr="00723EF4" w:rsidRDefault="00EC44A1" w:rsidP="00EC44A1">
            <w:pPr>
              <w:jc w:val="center"/>
              <w:rPr>
                <w:b/>
              </w:rPr>
            </w:pPr>
            <w:r w:rsidRPr="00723EF4">
              <w:rPr>
                <w:b/>
              </w:rPr>
              <w:t>Apply</w:t>
            </w:r>
          </w:p>
        </w:tc>
        <w:tc>
          <w:tcPr>
            <w:tcW w:w="1424" w:type="dxa"/>
          </w:tcPr>
          <w:p w:rsidR="00EC44A1" w:rsidRPr="00723EF4" w:rsidRDefault="00EC44A1" w:rsidP="00EC44A1">
            <w:pPr>
              <w:jc w:val="center"/>
              <w:rPr>
                <w:b/>
              </w:rPr>
            </w:pPr>
            <w:r w:rsidRPr="00723EF4">
              <w:rPr>
                <w:b/>
              </w:rPr>
              <w:t>Analyze</w:t>
            </w:r>
          </w:p>
        </w:tc>
        <w:tc>
          <w:tcPr>
            <w:tcW w:w="1311" w:type="dxa"/>
          </w:tcPr>
          <w:p w:rsidR="00EC44A1" w:rsidRPr="00723EF4" w:rsidRDefault="00EC44A1" w:rsidP="00EC44A1">
            <w:pPr>
              <w:jc w:val="center"/>
              <w:rPr>
                <w:b/>
              </w:rPr>
            </w:pPr>
            <w:r w:rsidRPr="00723EF4">
              <w:rPr>
                <w:b/>
              </w:rPr>
              <w:t>Evaluate</w:t>
            </w:r>
          </w:p>
        </w:tc>
        <w:tc>
          <w:tcPr>
            <w:tcW w:w="1261" w:type="dxa"/>
          </w:tcPr>
          <w:p w:rsidR="00EC44A1" w:rsidRPr="00723EF4" w:rsidRDefault="00EC44A1" w:rsidP="00EC44A1">
            <w:pPr>
              <w:jc w:val="center"/>
              <w:rPr>
                <w:b/>
              </w:rPr>
            </w:pPr>
            <w:r w:rsidRPr="00723EF4">
              <w:rPr>
                <w:b/>
              </w:rPr>
              <w:t>Create</w:t>
            </w:r>
          </w:p>
        </w:tc>
        <w:tc>
          <w:tcPr>
            <w:tcW w:w="1105" w:type="dxa"/>
          </w:tcPr>
          <w:p w:rsidR="00EC44A1" w:rsidRPr="00723EF4" w:rsidRDefault="00EC44A1" w:rsidP="00EC44A1">
            <w:pPr>
              <w:jc w:val="center"/>
              <w:rPr>
                <w:b/>
              </w:rPr>
            </w:pPr>
            <w:r w:rsidRPr="00723EF4">
              <w:rPr>
                <w:b/>
              </w:rPr>
              <w:t>Total</w:t>
            </w:r>
          </w:p>
        </w:tc>
      </w:tr>
      <w:tr w:rsidR="00EC44A1" w:rsidTr="00EC44A1">
        <w:trPr>
          <w:trHeight w:val="274"/>
        </w:trPr>
        <w:tc>
          <w:tcPr>
            <w:tcW w:w="912" w:type="dxa"/>
          </w:tcPr>
          <w:p w:rsidR="00EC44A1" w:rsidRDefault="00EC44A1" w:rsidP="00EC44A1">
            <w:r>
              <w:t>CO1</w:t>
            </w:r>
          </w:p>
        </w:tc>
        <w:tc>
          <w:tcPr>
            <w:tcW w:w="1349" w:type="dxa"/>
          </w:tcPr>
          <w:p w:rsidR="00EC44A1" w:rsidRDefault="00EC44A1" w:rsidP="00EC44A1">
            <w:pPr>
              <w:jc w:val="center"/>
            </w:pPr>
            <w:r>
              <w:t>2</w:t>
            </w:r>
          </w:p>
        </w:tc>
        <w:tc>
          <w:tcPr>
            <w:tcW w:w="1499" w:type="dxa"/>
          </w:tcPr>
          <w:p w:rsidR="00EC44A1" w:rsidRDefault="00EC44A1" w:rsidP="00EC44A1">
            <w:pPr>
              <w:jc w:val="center"/>
            </w:pPr>
            <w:r>
              <w:t>1</w:t>
            </w:r>
          </w:p>
        </w:tc>
        <w:tc>
          <w:tcPr>
            <w:tcW w:w="1366" w:type="dxa"/>
          </w:tcPr>
          <w:p w:rsidR="00EC44A1" w:rsidRDefault="00EC44A1" w:rsidP="00EC44A1">
            <w:pPr>
              <w:jc w:val="center"/>
            </w:pPr>
            <w:r>
              <w:t>-</w:t>
            </w:r>
          </w:p>
        </w:tc>
        <w:tc>
          <w:tcPr>
            <w:tcW w:w="1424" w:type="dxa"/>
          </w:tcPr>
          <w:p w:rsidR="00EC44A1" w:rsidRDefault="00EC44A1" w:rsidP="00EC44A1">
            <w:pPr>
              <w:jc w:val="center"/>
            </w:pPr>
            <w:r>
              <w:t>3</w:t>
            </w:r>
          </w:p>
        </w:tc>
        <w:tc>
          <w:tcPr>
            <w:tcW w:w="1311" w:type="dxa"/>
          </w:tcPr>
          <w:p w:rsidR="00EC44A1" w:rsidRDefault="00EC44A1" w:rsidP="00EC44A1">
            <w:pPr>
              <w:jc w:val="center"/>
            </w:pPr>
            <w:r>
              <w:t>12</w:t>
            </w:r>
          </w:p>
        </w:tc>
        <w:tc>
          <w:tcPr>
            <w:tcW w:w="1261" w:type="dxa"/>
          </w:tcPr>
          <w:p w:rsidR="00EC44A1" w:rsidRDefault="00EC44A1" w:rsidP="00EC44A1">
            <w:pPr>
              <w:jc w:val="center"/>
            </w:pPr>
            <w:r>
              <w:t>-</w:t>
            </w:r>
          </w:p>
        </w:tc>
        <w:tc>
          <w:tcPr>
            <w:tcW w:w="1105" w:type="dxa"/>
          </w:tcPr>
          <w:p w:rsidR="00EC44A1" w:rsidRDefault="00EC44A1" w:rsidP="00EC44A1">
            <w:pPr>
              <w:jc w:val="center"/>
            </w:pPr>
            <w:r>
              <w:t>18</w:t>
            </w:r>
          </w:p>
        </w:tc>
      </w:tr>
      <w:tr w:rsidR="00EC44A1" w:rsidTr="00EC44A1">
        <w:trPr>
          <w:trHeight w:val="274"/>
        </w:trPr>
        <w:tc>
          <w:tcPr>
            <w:tcW w:w="912" w:type="dxa"/>
          </w:tcPr>
          <w:p w:rsidR="00EC44A1" w:rsidRDefault="00EC44A1" w:rsidP="00EC44A1">
            <w:r>
              <w:t>CO2</w:t>
            </w:r>
          </w:p>
        </w:tc>
        <w:tc>
          <w:tcPr>
            <w:tcW w:w="1349" w:type="dxa"/>
          </w:tcPr>
          <w:p w:rsidR="00EC44A1" w:rsidRDefault="00EC44A1" w:rsidP="00EC44A1">
            <w:pPr>
              <w:jc w:val="center"/>
            </w:pPr>
            <w:r>
              <w:t>-</w:t>
            </w:r>
          </w:p>
        </w:tc>
        <w:tc>
          <w:tcPr>
            <w:tcW w:w="1499" w:type="dxa"/>
          </w:tcPr>
          <w:p w:rsidR="00EC44A1" w:rsidRDefault="00EC44A1" w:rsidP="00EC44A1">
            <w:pPr>
              <w:jc w:val="center"/>
            </w:pPr>
            <w:r>
              <w:t>-</w:t>
            </w:r>
          </w:p>
        </w:tc>
        <w:tc>
          <w:tcPr>
            <w:tcW w:w="1366" w:type="dxa"/>
          </w:tcPr>
          <w:p w:rsidR="00EC44A1" w:rsidRDefault="00EC44A1" w:rsidP="00EC44A1">
            <w:pPr>
              <w:jc w:val="center"/>
            </w:pPr>
            <w:r>
              <w:t>12</w:t>
            </w:r>
          </w:p>
        </w:tc>
        <w:tc>
          <w:tcPr>
            <w:tcW w:w="1424" w:type="dxa"/>
          </w:tcPr>
          <w:p w:rsidR="00EC44A1" w:rsidRDefault="00EC44A1" w:rsidP="00EC44A1">
            <w:pPr>
              <w:jc w:val="center"/>
            </w:pPr>
            <w:r>
              <w:t>-</w:t>
            </w:r>
          </w:p>
        </w:tc>
        <w:tc>
          <w:tcPr>
            <w:tcW w:w="1311" w:type="dxa"/>
          </w:tcPr>
          <w:p w:rsidR="00EC44A1" w:rsidRDefault="00EC44A1" w:rsidP="00EC44A1">
            <w:pPr>
              <w:jc w:val="center"/>
            </w:pPr>
            <w:r>
              <w:t>28</w:t>
            </w:r>
          </w:p>
        </w:tc>
        <w:tc>
          <w:tcPr>
            <w:tcW w:w="1261" w:type="dxa"/>
          </w:tcPr>
          <w:p w:rsidR="00EC44A1" w:rsidRDefault="00EC44A1" w:rsidP="00EC44A1">
            <w:pPr>
              <w:jc w:val="center"/>
            </w:pPr>
            <w:r>
              <w:t>-</w:t>
            </w:r>
          </w:p>
        </w:tc>
        <w:tc>
          <w:tcPr>
            <w:tcW w:w="1105" w:type="dxa"/>
          </w:tcPr>
          <w:p w:rsidR="00EC44A1" w:rsidRDefault="00EC44A1" w:rsidP="00EC44A1">
            <w:pPr>
              <w:jc w:val="center"/>
            </w:pPr>
            <w:r>
              <w:t>40</w:t>
            </w:r>
          </w:p>
        </w:tc>
      </w:tr>
      <w:tr w:rsidR="00EC44A1" w:rsidTr="00EC44A1">
        <w:trPr>
          <w:trHeight w:val="274"/>
        </w:trPr>
        <w:tc>
          <w:tcPr>
            <w:tcW w:w="912" w:type="dxa"/>
          </w:tcPr>
          <w:p w:rsidR="00EC44A1" w:rsidRDefault="00EC44A1" w:rsidP="00EC44A1">
            <w:r>
              <w:t>CO3</w:t>
            </w:r>
          </w:p>
        </w:tc>
        <w:tc>
          <w:tcPr>
            <w:tcW w:w="1349" w:type="dxa"/>
          </w:tcPr>
          <w:p w:rsidR="00EC44A1" w:rsidRDefault="00EC44A1" w:rsidP="00EC44A1">
            <w:pPr>
              <w:jc w:val="center"/>
            </w:pPr>
            <w:r>
              <w:t>3</w:t>
            </w:r>
          </w:p>
        </w:tc>
        <w:tc>
          <w:tcPr>
            <w:tcW w:w="1499" w:type="dxa"/>
          </w:tcPr>
          <w:p w:rsidR="00EC44A1" w:rsidRDefault="00EC44A1" w:rsidP="00EC44A1">
            <w:pPr>
              <w:jc w:val="center"/>
            </w:pPr>
            <w:r>
              <w:t>3</w:t>
            </w:r>
          </w:p>
        </w:tc>
        <w:tc>
          <w:tcPr>
            <w:tcW w:w="1366" w:type="dxa"/>
          </w:tcPr>
          <w:p w:rsidR="00EC44A1" w:rsidRDefault="00EC44A1" w:rsidP="00EC44A1">
            <w:pPr>
              <w:jc w:val="center"/>
            </w:pPr>
            <w:r>
              <w:t>12</w:t>
            </w:r>
          </w:p>
        </w:tc>
        <w:tc>
          <w:tcPr>
            <w:tcW w:w="1424" w:type="dxa"/>
          </w:tcPr>
          <w:p w:rsidR="00EC44A1" w:rsidRDefault="00EC44A1" w:rsidP="00EC44A1">
            <w:pPr>
              <w:jc w:val="center"/>
            </w:pPr>
            <w:r>
              <w:t>2</w:t>
            </w:r>
          </w:p>
        </w:tc>
        <w:tc>
          <w:tcPr>
            <w:tcW w:w="1311" w:type="dxa"/>
          </w:tcPr>
          <w:p w:rsidR="00EC44A1" w:rsidRDefault="00EC44A1" w:rsidP="00EC44A1">
            <w:pPr>
              <w:jc w:val="center"/>
            </w:pPr>
            <w:r>
              <w:t>-</w:t>
            </w:r>
          </w:p>
        </w:tc>
        <w:tc>
          <w:tcPr>
            <w:tcW w:w="1261" w:type="dxa"/>
          </w:tcPr>
          <w:p w:rsidR="00EC44A1" w:rsidRDefault="00EC44A1" w:rsidP="00EC44A1">
            <w:pPr>
              <w:jc w:val="center"/>
            </w:pPr>
            <w:r>
              <w:t>-</w:t>
            </w:r>
          </w:p>
        </w:tc>
        <w:tc>
          <w:tcPr>
            <w:tcW w:w="1105" w:type="dxa"/>
          </w:tcPr>
          <w:p w:rsidR="00EC44A1" w:rsidRDefault="00EC44A1" w:rsidP="00EC44A1">
            <w:pPr>
              <w:jc w:val="center"/>
            </w:pPr>
            <w:r>
              <w:t>20</w:t>
            </w:r>
          </w:p>
        </w:tc>
      </w:tr>
      <w:tr w:rsidR="00EC44A1" w:rsidTr="00EC44A1">
        <w:trPr>
          <w:trHeight w:val="261"/>
        </w:trPr>
        <w:tc>
          <w:tcPr>
            <w:tcW w:w="912" w:type="dxa"/>
          </w:tcPr>
          <w:p w:rsidR="00EC44A1" w:rsidRDefault="00EC44A1" w:rsidP="00EC44A1">
            <w:r>
              <w:t>CO4</w:t>
            </w:r>
          </w:p>
        </w:tc>
        <w:tc>
          <w:tcPr>
            <w:tcW w:w="1349" w:type="dxa"/>
          </w:tcPr>
          <w:p w:rsidR="00EC44A1" w:rsidRDefault="00EC44A1" w:rsidP="00EC44A1">
            <w:pPr>
              <w:jc w:val="center"/>
            </w:pPr>
            <w:r>
              <w:t>1</w:t>
            </w:r>
          </w:p>
        </w:tc>
        <w:tc>
          <w:tcPr>
            <w:tcW w:w="1499" w:type="dxa"/>
          </w:tcPr>
          <w:p w:rsidR="00EC44A1" w:rsidRDefault="00EC44A1" w:rsidP="00EC44A1">
            <w:pPr>
              <w:jc w:val="center"/>
            </w:pPr>
            <w:r>
              <w:t>8</w:t>
            </w:r>
          </w:p>
        </w:tc>
        <w:tc>
          <w:tcPr>
            <w:tcW w:w="1366" w:type="dxa"/>
          </w:tcPr>
          <w:p w:rsidR="00EC44A1" w:rsidRDefault="00EC44A1" w:rsidP="00EC44A1">
            <w:pPr>
              <w:jc w:val="center"/>
            </w:pPr>
            <w:r>
              <w:t>12</w:t>
            </w:r>
          </w:p>
        </w:tc>
        <w:tc>
          <w:tcPr>
            <w:tcW w:w="1424" w:type="dxa"/>
          </w:tcPr>
          <w:p w:rsidR="00EC44A1" w:rsidRDefault="00EC44A1" w:rsidP="00EC44A1">
            <w:pPr>
              <w:jc w:val="center"/>
            </w:pPr>
            <w:r>
              <w:t>8</w:t>
            </w:r>
          </w:p>
        </w:tc>
        <w:tc>
          <w:tcPr>
            <w:tcW w:w="1311" w:type="dxa"/>
          </w:tcPr>
          <w:p w:rsidR="00EC44A1" w:rsidRDefault="00EC44A1" w:rsidP="00EC44A1">
            <w:pPr>
              <w:jc w:val="center"/>
            </w:pPr>
            <w:r>
              <w:t>-</w:t>
            </w:r>
          </w:p>
        </w:tc>
        <w:tc>
          <w:tcPr>
            <w:tcW w:w="1261" w:type="dxa"/>
          </w:tcPr>
          <w:p w:rsidR="00EC44A1" w:rsidRDefault="00EC44A1" w:rsidP="00EC44A1">
            <w:pPr>
              <w:jc w:val="center"/>
            </w:pPr>
            <w:r>
              <w:t>-</w:t>
            </w:r>
          </w:p>
        </w:tc>
        <w:tc>
          <w:tcPr>
            <w:tcW w:w="1105" w:type="dxa"/>
          </w:tcPr>
          <w:p w:rsidR="00EC44A1" w:rsidRDefault="00EC44A1" w:rsidP="00EC44A1">
            <w:pPr>
              <w:jc w:val="center"/>
            </w:pPr>
            <w:r>
              <w:t>29</w:t>
            </w:r>
          </w:p>
        </w:tc>
      </w:tr>
      <w:tr w:rsidR="00EC44A1" w:rsidTr="00EC44A1">
        <w:trPr>
          <w:trHeight w:val="274"/>
        </w:trPr>
        <w:tc>
          <w:tcPr>
            <w:tcW w:w="912" w:type="dxa"/>
          </w:tcPr>
          <w:p w:rsidR="00EC44A1" w:rsidRDefault="00EC44A1" w:rsidP="00EC44A1">
            <w:r>
              <w:t>CO5</w:t>
            </w:r>
          </w:p>
        </w:tc>
        <w:tc>
          <w:tcPr>
            <w:tcW w:w="1349" w:type="dxa"/>
          </w:tcPr>
          <w:p w:rsidR="00EC44A1" w:rsidRDefault="00EC44A1" w:rsidP="00EC44A1">
            <w:pPr>
              <w:jc w:val="center"/>
            </w:pPr>
            <w:r>
              <w:t>1</w:t>
            </w:r>
          </w:p>
        </w:tc>
        <w:tc>
          <w:tcPr>
            <w:tcW w:w="1499" w:type="dxa"/>
          </w:tcPr>
          <w:p w:rsidR="00EC44A1" w:rsidRDefault="00EC44A1" w:rsidP="00EC44A1">
            <w:pPr>
              <w:jc w:val="center"/>
            </w:pPr>
            <w:r>
              <w:t>-</w:t>
            </w:r>
          </w:p>
        </w:tc>
        <w:tc>
          <w:tcPr>
            <w:tcW w:w="1366" w:type="dxa"/>
          </w:tcPr>
          <w:p w:rsidR="00EC44A1" w:rsidRDefault="00EC44A1" w:rsidP="00EC44A1">
            <w:pPr>
              <w:jc w:val="center"/>
            </w:pPr>
            <w:r>
              <w:t>-</w:t>
            </w:r>
          </w:p>
        </w:tc>
        <w:tc>
          <w:tcPr>
            <w:tcW w:w="1424" w:type="dxa"/>
          </w:tcPr>
          <w:p w:rsidR="00EC44A1" w:rsidRDefault="00EC44A1" w:rsidP="00EC44A1">
            <w:pPr>
              <w:jc w:val="center"/>
            </w:pPr>
            <w:r>
              <w:t>6</w:t>
            </w:r>
          </w:p>
        </w:tc>
        <w:tc>
          <w:tcPr>
            <w:tcW w:w="1311" w:type="dxa"/>
          </w:tcPr>
          <w:p w:rsidR="00EC44A1" w:rsidRDefault="00EC44A1" w:rsidP="00EC44A1">
            <w:pPr>
              <w:jc w:val="center"/>
            </w:pPr>
            <w:r>
              <w:t>10</w:t>
            </w:r>
          </w:p>
        </w:tc>
        <w:tc>
          <w:tcPr>
            <w:tcW w:w="1261" w:type="dxa"/>
          </w:tcPr>
          <w:p w:rsidR="00EC44A1" w:rsidRDefault="00EC44A1" w:rsidP="00EC44A1">
            <w:pPr>
              <w:jc w:val="center"/>
            </w:pPr>
            <w:r>
              <w:t>-</w:t>
            </w:r>
          </w:p>
        </w:tc>
        <w:tc>
          <w:tcPr>
            <w:tcW w:w="1105" w:type="dxa"/>
          </w:tcPr>
          <w:p w:rsidR="00EC44A1" w:rsidRDefault="00EC44A1" w:rsidP="00EC44A1">
            <w:pPr>
              <w:jc w:val="center"/>
            </w:pPr>
            <w:r>
              <w:t>17</w:t>
            </w:r>
          </w:p>
        </w:tc>
      </w:tr>
      <w:tr w:rsidR="00EC44A1" w:rsidTr="00EC44A1">
        <w:trPr>
          <w:trHeight w:val="274"/>
        </w:trPr>
        <w:tc>
          <w:tcPr>
            <w:tcW w:w="912" w:type="dxa"/>
          </w:tcPr>
          <w:p w:rsidR="00EC44A1" w:rsidRDefault="00EC44A1" w:rsidP="00EC44A1">
            <w:r>
              <w:t>CO6</w:t>
            </w:r>
          </w:p>
        </w:tc>
        <w:tc>
          <w:tcPr>
            <w:tcW w:w="1349" w:type="dxa"/>
          </w:tcPr>
          <w:p w:rsidR="00EC44A1" w:rsidRDefault="00EC44A1" w:rsidP="00EC44A1">
            <w:pPr>
              <w:jc w:val="center"/>
            </w:pPr>
            <w:r>
              <w:t>-</w:t>
            </w:r>
          </w:p>
        </w:tc>
        <w:tc>
          <w:tcPr>
            <w:tcW w:w="1499" w:type="dxa"/>
          </w:tcPr>
          <w:p w:rsidR="00EC44A1" w:rsidRDefault="00EC44A1" w:rsidP="00EC44A1">
            <w:pPr>
              <w:jc w:val="center"/>
            </w:pPr>
            <w:r>
              <w:t>-</w:t>
            </w:r>
          </w:p>
        </w:tc>
        <w:tc>
          <w:tcPr>
            <w:tcW w:w="1366" w:type="dxa"/>
          </w:tcPr>
          <w:p w:rsidR="00EC44A1" w:rsidRDefault="00EC44A1" w:rsidP="00EC44A1">
            <w:pPr>
              <w:jc w:val="center"/>
            </w:pPr>
            <w:r>
              <w:t>-</w:t>
            </w:r>
          </w:p>
        </w:tc>
        <w:tc>
          <w:tcPr>
            <w:tcW w:w="1424" w:type="dxa"/>
          </w:tcPr>
          <w:p w:rsidR="00EC44A1" w:rsidRDefault="00EC44A1" w:rsidP="00EC44A1">
            <w:pPr>
              <w:jc w:val="center"/>
            </w:pPr>
            <w:r>
              <w:t>-</w:t>
            </w:r>
          </w:p>
        </w:tc>
        <w:tc>
          <w:tcPr>
            <w:tcW w:w="1311" w:type="dxa"/>
          </w:tcPr>
          <w:p w:rsidR="00EC44A1" w:rsidRDefault="00EC44A1" w:rsidP="00EC44A1">
            <w:pPr>
              <w:jc w:val="center"/>
            </w:pPr>
            <w:r>
              <w:t>-</w:t>
            </w:r>
          </w:p>
        </w:tc>
        <w:tc>
          <w:tcPr>
            <w:tcW w:w="1261" w:type="dxa"/>
          </w:tcPr>
          <w:p w:rsidR="00EC44A1" w:rsidRDefault="00EC44A1" w:rsidP="00EC44A1">
            <w:pPr>
              <w:jc w:val="center"/>
            </w:pPr>
            <w:r>
              <w:t>-</w:t>
            </w:r>
          </w:p>
        </w:tc>
        <w:tc>
          <w:tcPr>
            <w:tcW w:w="1105" w:type="dxa"/>
          </w:tcPr>
          <w:p w:rsidR="00EC44A1" w:rsidRDefault="00EC44A1" w:rsidP="00EC44A1">
            <w:pPr>
              <w:jc w:val="center"/>
            </w:pPr>
            <w:r>
              <w:t>0</w:t>
            </w:r>
          </w:p>
        </w:tc>
      </w:tr>
      <w:tr w:rsidR="00EC44A1" w:rsidTr="00EC44A1">
        <w:trPr>
          <w:trHeight w:val="274"/>
        </w:trPr>
        <w:tc>
          <w:tcPr>
            <w:tcW w:w="9122" w:type="dxa"/>
            <w:gridSpan w:val="7"/>
          </w:tcPr>
          <w:p w:rsidR="00EC44A1" w:rsidRDefault="00EC44A1" w:rsidP="00EC44A1"/>
        </w:tc>
        <w:tc>
          <w:tcPr>
            <w:tcW w:w="1105" w:type="dxa"/>
          </w:tcPr>
          <w:p w:rsidR="00EC44A1" w:rsidRPr="00723EF4" w:rsidRDefault="00EC44A1" w:rsidP="00EC44A1">
            <w:pPr>
              <w:jc w:val="center"/>
              <w:rPr>
                <w:b/>
              </w:rPr>
            </w:pPr>
            <w:r>
              <w:rPr>
                <w:b/>
              </w:rPr>
              <w:t>124</w:t>
            </w:r>
          </w:p>
        </w:tc>
      </w:tr>
    </w:tbl>
    <w:p w:rsidR="00EC44A1" w:rsidRDefault="00EC44A1" w:rsidP="002E336A"/>
    <w:p w:rsidR="00EC44A1" w:rsidRPr="002433D5" w:rsidRDefault="00EC44A1" w:rsidP="0045172E">
      <w:pPr>
        <w:jc w:val="right"/>
        <w:rPr>
          <w:rFonts w:ascii="Cambria Math" w:hAnsi="Cambria Math"/>
          <w:oMath/>
        </w:rPr>
      </w:pPr>
    </w:p>
    <w:p w:rsidR="00EC44A1" w:rsidRPr="002433D5" w:rsidRDefault="00EC44A1" w:rsidP="00E40AC8">
      <w:pPr>
        <w:jc w:val="center"/>
        <w:rPr>
          <w:b/>
        </w:rPr>
      </w:pPr>
      <w:r w:rsidRPr="002433D5">
        <w:rPr>
          <w:noProof/>
        </w:rPr>
        <w:lastRenderedPageBreak/>
        <w:drawing>
          <wp:inline distT="0" distB="0" distL="0" distR="0" wp14:anchorId="66E19465" wp14:editId="7B4C4D22">
            <wp:extent cx="5562600" cy="1371600"/>
            <wp:effectExtent l="0" t="0" r="0" b="0"/>
            <wp:docPr id="1809777829" name="Picture 180977782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562600" cy="1371600"/>
                    </a:xfrm>
                    <a:prstGeom prst="rect">
                      <a:avLst/>
                    </a:prstGeom>
                  </pic:spPr>
                </pic:pic>
              </a:graphicData>
            </a:graphic>
          </wp:inline>
        </w:drawing>
      </w:r>
    </w:p>
    <w:p w:rsidR="00EC44A1" w:rsidRPr="002433D5" w:rsidRDefault="00EC44A1"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C44A1" w:rsidRPr="002433D5" w:rsidTr="007E575B">
        <w:trPr>
          <w:trHeight w:val="397"/>
        </w:trPr>
        <w:tc>
          <w:tcPr>
            <w:tcW w:w="1696" w:type="dxa"/>
            <w:vAlign w:val="center"/>
          </w:tcPr>
          <w:p w:rsidR="00EC44A1" w:rsidRPr="002433D5" w:rsidRDefault="00EC44A1" w:rsidP="007E575B">
            <w:pPr>
              <w:pStyle w:val="Title"/>
              <w:jc w:val="left"/>
              <w:rPr>
                <w:b/>
                <w:szCs w:val="24"/>
              </w:rPr>
            </w:pPr>
            <w:r w:rsidRPr="002433D5">
              <w:rPr>
                <w:b/>
                <w:szCs w:val="24"/>
              </w:rPr>
              <w:t xml:space="preserve">Course Code      </w:t>
            </w:r>
          </w:p>
        </w:tc>
        <w:tc>
          <w:tcPr>
            <w:tcW w:w="6151" w:type="dxa"/>
            <w:vAlign w:val="center"/>
          </w:tcPr>
          <w:p w:rsidR="00EC44A1" w:rsidRPr="002433D5" w:rsidRDefault="00EC44A1" w:rsidP="007E575B">
            <w:pPr>
              <w:pStyle w:val="Title"/>
              <w:jc w:val="left"/>
              <w:rPr>
                <w:b/>
                <w:szCs w:val="24"/>
              </w:rPr>
            </w:pPr>
            <w:r w:rsidRPr="002433D5">
              <w:rPr>
                <w:b/>
                <w:color w:val="000000" w:themeColor="text1"/>
                <w:szCs w:val="24"/>
              </w:rPr>
              <w:t xml:space="preserve">20MA1003             </w:t>
            </w:r>
          </w:p>
        </w:tc>
        <w:tc>
          <w:tcPr>
            <w:tcW w:w="1504" w:type="dxa"/>
            <w:vAlign w:val="center"/>
          </w:tcPr>
          <w:p w:rsidR="00EC44A1" w:rsidRPr="002433D5" w:rsidRDefault="00EC44A1" w:rsidP="007E575B">
            <w:pPr>
              <w:pStyle w:val="Title"/>
              <w:ind w:left="-468" w:firstLine="468"/>
              <w:jc w:val="left"/>
              <w:rPr>
                <w:szCs w:val="24"/>
              </w:rPr>
            </w:pPr>
            <w:r w:rsidRPr="002433D5">
              <w:rPr>
                <w:b/>
                <w:bCs/>
                <w:szCs w:val="24"/>
              </w:rPr>
              <w:t xml:space="preserve">Duration       </w:t>
            </w:r>
          </w:p>
        </w:tc>
        <w:tc>
          <w:tcPr>
            <w:tcW w:w="1056" w:type="dxa"/>
            <w:vAlign w:val="center"/>
          </w:tcPr>
          <w:p w:rsidR="00EC44A1" w:rsidRPr="002433D5" w:rsidRDefault="00EC44A1" w:rsidP="007E575B">
            <w:pPr>
              <w:pStyle w:val="Title"/>
              <w:jc w:val="left"/>
              <w:rPr>
                <w:b/>
                <w:szCs w:val="24"/>
              </w:rPr>
            </w:pPr>
            <w:r w:rsidRPr="002433D5">
              <w:rPr>
                <w:b/>
                <w:szCs w:val="24"/>
              </w:rPr>
              <w:t>3hrs</w:t>
            </w:r>
          </w:p>
        </w:tc>
      </w:tr>
      <w:tr w:rsidR="00EC44A1" w:rsidRPr="002433D5" w:rsidTr="007E575B">
        <w:trPr>
          <w:trHeight w:val="397"/>
        </w:trPr>
        <w:tc>
          <w:tcPr>
            <w:tcW w:w="1696" w:type="dxa"/>
            <w:vAlign w:val="center"/>
          </w:tcPr>
          <w:p w:rsidR="00EC44A1" w:rsidRPr="002433D5" w:rsidRDefault="00EC44A1" w:rsidP="007E575B">
            <w:pPr>
              <w:pStyle w:val="Title"/>
              <w:ind w:right="-160"/>
              <w:jc w:val="left"/>
              <w:rPr>
                <w:b/>
                <w:szCs w:val="24"/>
              </w:rPr>
            </w:pPr>
            <w:r w:rsidRPr="002433D5">
              <w:rPr>
                <w:b/>
                <w:szCs w:val="24"/>
              </w:rPr>
              <w:t xml:space="preserve">Course Name     </w:t>
            </w:r>
          </w:p>
        </w:tc>
        <w:tc>
          <w:tcPr>
            <w:tcW w:w="6151" w:type="dxa"/>
            <w:vAlign w:val="center"/>
          </w:tcPr>
          <w:p w:rsidR="00EC44A1" w:rsidRPr="002433D5" w:rsidRDefault="00EC44A1" w:rsidP="007E575B">
            <w:pPr>
              <w:pStyle w:val="Title"/>
              <w:jc w:val="left"/>
              <w:rPr>
                <w:b/>
                <w:szCs w:val="24"/>
              </w:rPr>
            </w:pPr>
            <w:r w:rsidRPr="002433D5">
              <w:rPr>
                <w:b/>
                <w:color w:val="000000" w:themeColor="text1"/>
                <w:szCs w:val="24"/>
              </w:rPr>
              <w:t>MATHEMATICS FOR DATA SCIENCE AND MACHINE LEARNING</w:t>
            </w:r>
          </w:p>
        </w:tc>
        <w:tc>
          <w:tcPr>
            <w:tcW w:w="1504" w:type="dxa"/>
            <w:vAlign w:val="center"/>
          </w:tcPr>
          <w:p w:rsidR="00EC44A1" w:rsidRPr="002433D5" w:rsidRDefault="00EC44A1" w:rsidP="007E575B">
            <w:pPr>
              <w:pStyle w:val="Title"/>
              <w:jc w:val="left"/>
              <w:rPr>
                <w:b/>
                <w:bCs/>
                <w:szCs w:val="24"/>
              </w:rPr>
            </w:pPr>
            <w:r w:rsidRPr="002433D5">
              <w:rPr>
                <w:b/>
                <w:bCs/>
                <w:szCs w:val="24"/>
              </w:rPr>
              <w:t xml:space="preserve">Max. Marks </w:t>
            </w:r>
          </w:p>
        </w:tc>
        <w:tc>
          <w:tcPr>
            <w:tcW w:w="1056" w:type="dxa"/>
            <w:vAlign w:val="center"/>
          </w:tcPr>
          <w:p w:rsidR="00EC44A1" w:rsidRPr="002433D5" w:rsidRDefault="00EC44A1" w:rsidP="007E575B">
            <w:pPr>
              <w:pStyle w:val="Title"/>
              <w:jc w:val="left"/>
              <w:rPr>
                <w:b/>
                <w:szCs w:val="24"/>
              </w:rPr>
            </w:pPr>
            <w:r w:rsidRPr="002433D5">
              <w:rPr>
                <w:b/>
                <w:szCs w:val="24"/>
              </w:rPr>
              <w:t>100</w:t>
            </w:r>
          </w:p>
        </w:tc>
      </w:tr>
    </w:tbl>
    <w:p w:rsidR="00EC44A1" w:rsidRPr="002433D5" w:rsidRDefault="00EC44A1" w:rsidP="00B57D8D">
      <w:pPr>
        <w:ind w:left="720"/>
        <w:rPr>
          <w:highlight w:val="yellow"/>
        </w:rPr>
      </w:pPr>
    </w:p>
    <w:tbl>
      <w:tblPr>
        <w:tblStyle w:val="TableGrid"/>
        <w:tblW w:w="5000" w:type="pct"/>
        <w:tblLook w:val="04A0" w:firstRow="1" w:lastRow="0" w:firstColumn="1" w:lastColumn="0" w:noHBand="0" w:noVBand="1"/>
      </w:tblPr>
      <w:tblGrid>
        <w:gridCol w:w="570"/>
        <w:gridCol w:w="396"/>
        <w:gridCol w:w="6544"/>
        <w:gridCol w:w="940"/>
        <w:gridCol w:w="827"/>
        <w:gridCol w:w="896"/>
      </w:tblGrid>
      <w:tr w:rsidR="00EC44A1" w:rsidRPr="002433D5" w:rsidTr="00EC44A1">
        <w:trPr>
          <w:trHeight w:val="552"/>
        </w:trPr>
        <w:tc>
          <w:tcPr>
            <w:tcW w:w="256" w:type="pct"/>
            <w:vAlign w:val="center"/>
          </w:tcPr>
          <w:p w:rsidR="00EC44A1" w:rsidRPr="002433D5" w:rsidRDefault="00EC44A1" w:rsidP="005133D7">
            <w:pPr>
              <w:jc w:val="center"/>
              <w:rPr>
                <w:b/>
              </w:rPr>
            </w:pPr>
            <w:r w:rsidRPr="002433D5">
              <w:rPr>
                <w:b/>
              </w:rPr>
              <w:t>Q. No.</w:t>
            </w:r>
          </w:p>
        </w:tc>
        <w:tc>
          <w:tcPr>
            <w:tcW w:w="3334" w:type="pct"/>
            <w:gridSpan w:val="2"/>
            <w:vAlign w:val="center"/>
          </w:tcPr>
          <w:p w:rsidR="00EC44A1" w:rsidRPr="002433D5" w:rsidRDefault="00EC44A1" w:rsidP="005133D7">
            <w:pPr>
              <w:jc w:val="center"/>
              <w:rPr>
                <w:b/>
              </w:rPr>
            </w:pPr>
            <w:r w:rsidRPr="002433D5">
              <w:rPr>
                <w:b/>
              </w:rPr>
              <w:t>Questions</w:t>
            </w:r>
          </w:p>
        </w:tc>
        <w:tc>
          <w:tcPr>
            <w:tcW w:w="531" w:type="pct"/>
            <w:vAlign w:val="center"/>
          </w:tcPr>
          <w:p w:rsidR="00EC44A1" w:rsidRPr="002433D5" w:rsidRDefault="00EC44A1" w:rsidP="00EC44A1">
            <w:pPr>
              <w:jc w:val="center"/>
              <w:rPr>
                <w:b/>
              </w:rPr>
            </w:pPr>
            <w:r w:rsidRPr="002433D5">
              <w:rPr>
                <w:b/>
              </w:rPr>
              <w:t>CO</w:t>
            </w:r>
          </w:p>
        </w:tc>
        <w:tc>
          <w:tcPr>
            <w:tcW w:w="478" w:type="pct"/>
            <w:vAlign w:val="center"/>
          </w:tcPr>
          <w:p w:rsidR="00EC44A1" w:rsidRPr="002433D5" w:rsidRDefault="00EC44A1" w:rsidP="00375CD9">
            <w:pPr>
              <w:jc w:val="center"/>
              <w:rPr>
                <w:b/>
              </w:rPr>
            </w:pPr>
            <w:r w:rsidRPr="002433D5">
              <w:rPr>
                <w:b/>
              </w:rPr>
              <w:t>BL</w:t>
            </w:r>
          </w:p>
        </w:tc>
        <w:tc>
          <w:tcPr>
            <w:tcW w:w="401" w:type="pct"/>
            <w:vAlign w:val="center"/>
          </w:tcPr>
          <w:p w:rsidR="00EC44A1" w:rsidRPr="002433D5" w:rsidRDefault="00EC44A1" w:rsidP="005133D7">
            <w:pPr>
              <w:jc w:val="center"/>
              <w:rPr>
                <w:b/>
              </w:rPr>
            </w:pPr>
            <w:r w:rsidRPr="002433D5">
              <w:rPr>
                <w:b/>
              </w:rPr>
              <w:t>Marks</w:t>
            </w:r>
          </w:p>
        </w:tc>
      </w:tr>
      <w:tr w:rsidR="00EC44A1" w:rsidRPr="002433D5" w:rsidTr="008C57B9">
        <w:trPr>
          <w:trHeight w:val="552"/>
        </w:trPr>
        <w:tc>
          <w:tcPr>
            <w:tcW w:w="5000" w:type="pct"/>
            <w:gridSpan w:val="6"/>
            <w:vAlign w:val="center"/>
          </w:tcPr>
          <w:p w:rsidR="00EC44A1" w:rsidRPr="002433D5" w:rsidRDefault="00EC44A1" w:rsidP="008C57B9">
            <w:pPr>
              <w:jc w:val="center"/>
              <w:rPr>
                <w:b/>
                <w:u w:val="single"/>
              </w:rPr>
            </w:pPr>
            <w:r w:rsidRPr="002433D5">
              <w:rPr>
                <w:b/>
                <w:u w:val="single"/>
              </w:rPr>
              <w:t>PART – A (10 X 1 = 10 MARKS)</w:t>
            </w:r>
          </w:p>
        </w:tc>
      </w:tr>
      <w:tr w:rsidR="00EC44A1" w:rsidRPr="002433D5" w:rsidTr="00EC44A1">
        <w:trPr>
          <w:trHeight w:val="397"/>
        </w:trPr>
        <w:tc>
          <w:tcPr>
            <w:tcW w:w="256" w:type="pct"/>
            <w:vAlign w:val="bottom"/>
          </w:tcPr>
          <w:p w:rsidR="00EC44A1" w:rsidRPr="002433D5" w:rsidRDefault="00EC44A1" w:rsidP="00666955">
            <w:pPr>
              <w:jc w:val="center"/>
            </w:pPr>
            <w:r w:rsidRPr="002433D5">
              <w:t>1.</w:t>
            </w:r>
          </w:p>
        </w:tc>
        <w:tc>
          <w:tcPr>
            <w:tcW w:w="3334" w:type="pct"/>
            <w:gridSpan w:val="2"/>
            <w:vAlign w:val="bottom"/>
          </w:tcPr>
          <w:p w:rsidR="00EC44A1" w:rsidRPr="002433D5" w:rsidRDefault="00EC44A1" w:rsidP="00EC44A1">
            <w:pPr>
              <w:autoSpaceDE w:val="0"/>
              <w:autoSpaceDN w:val="0"/>
              <w:adjustRightInd w:val="0"/>
            </w:pPr>
            <w:r w:rsidRPr="002433D5">
              <w:t>Define the relationship among the averages</w:t>
            </w:r>
            <w:r>
              <w:t>.</w:t>
            </w:r>
            <w:r w:rsidRPr="002433D5">
              <w:t xml:space="preserve"> </w:t>
            </w:r>
          </w:p>
        </w:tc>
        <w:tc>
          <w:tcPr>
            <w:tcW w:w="531" w:type="pct"/>
            <w:vAlign w:val="bottom"/>
          </w:tcPr>
          <w:p w:rsidR="00EC44A1" w:rsidRPr="002433D5" w:rsidRDefault="00EC44A1" w:rsidP="00666955">
            <w:pPr>
              <w:jc w:val="center"/>
            </w:pPr>
            <w:r w:rsidRPr="002433D5">
              <w:t>CO1</w:t>
            </w:r>
          </w:p>
        </w:tc>
        <w:tc>
          <w:tcPr>
            <w:tcW w:w="478" w:type="pct"/>
            <w:vAlign w:val="bottom"/>
          </w:tcPr>
          <w:p w:rsidR="00EC44A1" w:rsidRPr="002433D5" w:rsidRDefault="00EC44A1" w:rsidP="00666955">
            <w:pPr>
              <w:jc w:val="center"/>
            </w:pPr>
            <w:r w:rsidRPr="002433D5">
              <w:t>U</w:t>
            </w:r>
          </w:p>
        </w:tc>
        <w:tc>
          <w:tcPr>
            <w:tcW w:w="401" w:type="pct"/>
            <w:vAlign w:val="bottom"/>
          </w:tcPr>
          <w:p w:rsidR="00EC44A1" w:rsidRPr="002433D5" w:rsidRDefault="00EC44A1" w:rsidP="00666955">
            <w:pPr>
              <w:jc w:val="center"/>
            </w:pPr>
            <w:r w:rsidRPr="002433D5">
              <w:t>1</w:t>
            </w:r>
          </w:p>
        </w:tc>
      </w:tr>
      <w:tr w:rsidR="00EC44A1" w:rsidRPr="002433D5" w:rsidTr="00EC44A1">
        <w:trPr>
          <w:trHeight w:val="397"/>
        </w:trPr>
        <w:tc>
          <w:tcPr>
            <w:tcW w:w="256" w:type="pct"/>
            <w:vAlign w:val="bottom"/>
          </w:tcPr>
          <w:p w:rsidR="00EC44A1" w:rsidRPr="002433D5" w:rsidRDefault="00EC44A1" w:rsidP="00666955">
            <w:pPr>
              <w:jc w:val="center"/>
            </w:pPr>
            <w:r w:rsidRPr="002433D5">
              <w:t>2.</w:t>
            </w:r>
          </w:p>
        </w:tc>
        <w:tc>
          <w:tcPr>
            <w:tcW w:w="3334" w:type="pct"/>
            <w:gridSpan w:val="2"/>
          </w:tcPr>
          <w:p w:rsidR="00EC44A1" w:rsidRPr="002433D5" w:rsidRDefault="00EC44A1" w:rsidP="00666955">
            <w:r w:rsidRPr="002433D5">
              <w:t>Find the mode of the following data 4,8,15, 12, 10, 18, 3, 11, 4, 11.</w:t>
            </w:r>
          </w:p>
        </w:tc>
        <w:tc>
          <w:tcPr>
            <w:tcW w:w="531" w:type="pct"/>
            <w:vAlign w:val="bottom"/>
          </w:tcPr>
          <w:p w:rsidR="00EC44A1" w:rsidRPr="002433D5" w:rsidRDefault="00EC44A1" w:rsidP="00666955">
            <w:pPr>
              <w:jc w:val="center"/>
            </w:pPr>
            <w:r w:rsidRPr="002433D5">
              <w:t>CO1</w:t>
            </w:r>
          </w:p>
        </w:tc>
        <w:tc>
          <w:tcPr>
            <w:tcW w:w="478" w:type="pct"/>
            <w:vAlign w:val="bottom"/>
          </w:tcPr>
          <w:p w:rsidR="00EC44A1" w:rsidRPr="002433D5" w:rsidRDefault="00EC44A1" w:rsidP="00666955">
            <w:pPr>
              <w:jc w:val="center"/>
            </w:pPr>
            <w:r w:rsidRPr="002433D5">
              <w:t>E</w:t>
            </w:r>
          </w:p>
        </w:tc>
        <w:tc>
          <w:tcPr>
            <w:tcW w:w="401" w:type="pct"/>
            <w:vAlign w:val="bottom"/>
          </w:tcPr>
          <w:p w:rsidR="00EC44A1" w:rsidRPr="002433D5" w:rsidRDefault="00EC44A1" w:rsidP="00666955">
            <w:pPr>
              <w:jc w:val="center"/>
            </w:pPr>
            <w:r w:rsidRPr="002433D5">
              <w:t>1</w:t>
            </w:r>
          </w:p>
        </w:tc>
      </w:tr>
      <w:tr w:rsidR="00EC44A1" w:rsidRPr="002433D5" w:rsidTr="00EC44A1">
        <w:trPr>
          <w:trHeight w:val="397"/>
        </w:trPr>
        <w:tc>
          <w:tcPr>
            <w:tcW w:w="256" w:type="pct"/>
            <w:vAlign w:val="bottom"/>
          </w:tcPr>
          <w:p w:rsidR="00EC44A1" w:rsidRPr="002433D5" w:rsidRDefault="00EC44A1" w:rsidP="00EC44A1">
            <w:r w:rsidRPr="002433D5">
              <w:t>3.</w:t>
            </w:r>
          </w:p>
        </w:tc>
        <w:tc>
          <w:tcPr>
            <w:tcW w:w="3334" w:type="pct"/>
            <w:gridSpan w:val="2"/>
            <w:vAlign w:val="bottom"/>
          </w:tcPr>
          <w:p w:rsidR="00EC44A1" w:rsidRPr="002433D5" w:rsidRDefault="00EC44A1" w:rsidP="00666955">
            <w:r w:rsidRPr="002433D5">
              <w:t>If X and Y are independent then covariance between X and Y defined as ---------</w:t>
            </w:r>
          </w:p>
        </w:tc>
        <w:tc>
          <w:tcPr>
            <w:tcW w:w="531" w:type="pct"/>
            <w:vAlign w:val="bottom"/>
          </w:tcPr>
          <w:p w:rsidR="00EC44A1" w:rsidRPr="002433D5" w:rsidRDefault="00EC44A1" w:rsidP="00666955">
            <w:pPr>
              <w:jc w:val="center"/>
            </w:pPr>
            <w:r w:rsidRPr="002433D5">
              <w:t>CO2</w:t>
            </w:r>
          </w:p>
        </w:tc>
        <w:tc>
          <w:tcPr>
            <w:tcW w:w="478" w:type="pct"/>
            <w:vAlign w:val="bottom"/>
          </w:tcPr>
          <w:p w:rsidR="00EC44A1" w:rsidRPr="002433D5" w:rsidRDefault="00EC44A1" w:rsidP="00666955">
            <w:pPr>
              <w:jc w:val="center"/>
            </w:pPr>
            <w:r w:rsidRPr="002433D5">
              <w:t>R</w:t>
            </w:r>
          </w:p>
        </w:tc>
        <w:tc>
          <w:tcPr>
            <w:tcW w:w="401" w:type="pct"/>
            <w:vAlign w:val="bottom"/>
          </w:tcPr>
          <w:p w:rsidR="00EC44A1" w:rsidRPr="002433D5" w:rsidRDefault="00EC44A1" w:rsidP="00666955">
            <w:pPr>
              <w:jc w:val="center"/>
            </w:pPr>
            <w:r w:rsidRPr="002433D5">
              <w:t>1</w:t>
            </w:r>
          </w:p>
        </w:tc>
      </w:tr>
      <w:tr w:rsidR="00EC44A1" w:rsidRPr="002433D5" w:rsidTr="00EC44A1">
        <w:trPr>
          <w:trHeight w:val="397"/>
        </w:trPr>
        <w:tc>
          <w:tcPr>
            <w:tcW w:w="256" w:type="pct"/>
            <w:vAlign w:val="bottom"/>
          </w:tcPr>
          <w:p w:rsidR="00EC44A1" w:rsidRPr="002433D5" w:rsidRDefault="00EC44A1" w:rsidP="00666955">
            <w:pPr>
              <w:jc w:val="center"/>
            </w:pPr>
            <w:r w:rsidRPr="002433D5">
              <w:t>4.</w:t>
            </w:r>
          </w:p>
        </w:tc>
        <w:tc>
          <w:tcPr>
            <w:tcW w:w="3334" w:type="pct"/>
            <w:gridSpan w:val="2"/>
            <w:vAlign w:val="bottom"/>
          </w:tcPr>
          <w:p w:rsidR="00EC44A1" w:rsidRPr="002433D5" w:rsidRDefault="00EC44A1" w:rsidP="00EC44A1">
            <w:r w:rsidRPr="002433D5">
              <w:t>State the line of regression formula.</w:t>
            </w:r>
          </w:p>
        </w:tc>
        <w:tc>
          <w:tcPr>
            <w:tcW w:w="531" w:type="pct"/>
            <w:vAlign w:val="bottom"/>
          </w:tcPr>
          <w:p w:rsidR="00EC44A1" w:rsidRPr="002433D5" w:rsidRDefault="00EC44A1" w:rsidP="00666955">
            <w:pPr>
              <w:jc w:val="center"/>
            </w:pPr>
            <w:r w:rsidRPr="002433D5">
              <w:t>CO2</w:t>
            </w:r>
          </w:p>
        </w:tc>
        <w:tc>
          <w:tcPr>
            <w:tcW w:w="478" w:type="pct"/>
            <w:vAlign w:val="bottom"/>
          </w:tcPr>
          <w:p w:rsidR="00EC44A1" w:rsidRPr="002433D5" w:rsidRDefault="00EC44A1" w:rsidP="00666955">
            <w:pPr>
              <w:jc w:val="center"/>
            </w:pPr>
            <w:r w:rsidRPr="002433D5">
              <w:t>R</w:t>
            </w:r>
          </w:p>
        </w:tc>
        <w:tc>
          <w:tcPr>
            <w:tcW w:w="401" w:type="pct"/>
            <w:vAlign w:val="bottom"/>
          </w:tcPr>
          <w:p w:rsidR="00EC44A1" w:rsidRPr="002433D5" w:rsidRDefault="00EC44A1" w:rsidP="00666955">
            <w:pPr>
              <w:jc w:val="center"/>
            </w:pPr>
            <w:r w:rsidRPr="002433D5">
              <w:t>1</w:t>
            </w:r>
          </w:p>
        </w:tc>
      </w:tr>
      <w:tr w:rsidR="00EC44A1" w:rsidRPr="002433D5" w:rsidTr="00EC44A1">
        <w:trPr>
          <w:trHeight w:val="397"/>
        </w:trPr>
        <w:tc>
          <w:tcPr>
            <w:tcW w:w="256" w:type="pct"/>
            <w:vAlign w:val="bottom"/>
          </w:tcPr>
          <w:p w:rsidR="00EC44A1" w:rsidRPr="002433D5" w:rsidRDefault="00EC44A1" w:rsidP="00666955">
            <w:pPr>
              <w:jc w:val="center"/>
            </w:pPr>
            <w:r w:rsidRPr="002433D5">
              <w:t>5.</w:t>
            </w:r>
          </w:p>
        </w:tc>
        <w:tc>
          <w:tcPr>
            <w:tcW w:w="3334" w:type="pct"/>
            <w:gridSpan w:val="2"/>
            <w:vAlign w:val="bottom"/>
          </w:tcPr>
          <w:p w:rsidR="00EC44A1" w:rsidRPr="002433D5" w:rsidRDefault="00EC44A1" w:rsidP="00666955">
            <w:pPr>
              <w:pStyle w:val="Default"/>
            </w:pPr>
            <w:r w:rsidRPr="002433D5">
              <w:t>A coin is tossed 3 times. Find the probability to get a more tails than heads.</w:t>
            </w:r>
          </w:p>
        </w:tc>
        <w:tc>
          <w:tcPr>
            <w:tcW w:w="531" w:type="pct"/>
            <w:vAlign w:val="bottom"/>
          </w:tcPr>
          <w:p w:rsidR="00EC44A1" w:rsidRPr="002433D5" w:rsidRDefault="00EC44A1" w:rsidP="00666955">
            <w:pPr>
              <w:jc w:val="center"/>
            </w:pPr>
            <w:r w:rsidRPr="002433D5">
              <w:t>CO3</w:t>
            </w:r>
          </w:p>
        </w:tc>
        <w:tc>
          <w:tcPr>
            <w:tcW w:w="478" w:type="pct"/>
            <w:vAlign w:val="bottom"/>
          </w:tcPr>
          <w:p w:rsidR="00EC44A1" w:rsidRPr="002433D5" w:rsidRDefault="00EC44A1" w:rsidP="00666955">
            <w:pPr>
              <w:jc w:val="center"/>
            </w:pPr>
            <w:r w:rsidRPr="002433D5">
              <w:t>A</w:t>
            </w:r>
          </w:p>
        </w:tc>
        <w:tc>
          <w:tcPr>
            <w:tcW w:w="401" w:type="pct"/>
            <w:vAlign w:val="bottom"/>
          </w:tcPr>
          <w:p w:rsidR="00EC44A1" w:rsidRPr="002433D5" w:rsidRDefault="00EC44A1" w:rsidP="00666955">
            <w:pPr>
              <w:jc w:val="center"/>
            </w:pPr>
            <w:r w:rsidRPr="002433D5">
              <w:t>1</w:t>
            </w:r>
          </w:p>
        </w:tc>
      </w:tr>
      <w:tr w:rsidR="00EC44A1" w:rsidRPr="002433D5" w:rsidTr="00EC44A1">
        <w:trPr>
          <w:trHeight w:val="397"/>
        </w:trPr>
        <w:tc>
          <w:tcPr>
            <w:tcW w:w="256" w:type="pct"/>
            <w:vAlign w:val="bottom"/>
          </w:tcPr>
          <w:p w:rsidR="00EC44A1" w:rsidRPr="002433D5" w:rsidRDefault="00EC44A1" w:rsidP="00666955">
            <w:pPr>
              <w:jc w:val="center"/>
            </w:pPr>
            <w:r w:rsidRPr="002433D5">
              <w:t>6.</w:t>
            </w:r>
          </w:p>
        </w:tc>
        <w:tc>
          <w:tcPr>
            <w:tcW w:w="3334" w:type="pct"/>
            <w:gridSpan w:val="2"/>
            <w:vAlign w:val="bottom"/>
          </w:tcPr>
          <w:p w:rsidR="00EC44A1" w:rsidRPr="002433D5" w:rsidRDefault="00EC44A1" w:rsidP="00666955">
            <w:r w:rsidRPr="002433D5">
              <w:t>Define probability.</w:t>
            </w:r>
          </w:p>
        </w:tc>
        <w:tc>
          <w:tcPr>
            <w:tcW w:w="531" w:type="pct"/>
            <w:vAlign w:val="bottom"/>
          </w:tcPr>
          <w:p w:rsidR="00EC44A1" w:rsidRPr="002433D5" w:rsidRDefault="00EC44A1" w:rsidP="00666955">
            <w:pPr>
              <w:jc w:val="center"/>
            </w:pPr>
            <w:r w:rsidRPr="002433D5">
              <w:t>CO3</w:t>
            </w:r>
          </w:p>
        </w:tc>
        <w:tc>
          <w:tcPr>
            <w:tcW w:w="478" w:type="pct"/>
            <w:vAlign w:val="bottom"/>
          </w:tcPr>
          <w:p w:rsidR="00EC44A1" w:rsidRPr="002433D5" w:rsidRDefault="00EC44A1" w:rsidP="00666955">
            <w:pPr>
              <w:jc w:val="center"/>
            </w:pPr>
            <w:r w:rsidRPr="002433D5">
              <w:t>R</w:t>
            </w:r>
          </w:p>
        </w:tc>
        <w:tc>
          <w:tcPr>
            <w:tcW w:w="401" w:type="pct"/>
            <w:vAlign w:val="bottom"/>
          </w:tcPr>
          <w:p w:rsidR="00EC44A1" w:rsidRPr="002433D5" w:rsidRDefault="00EC44A1" w:rsidP="00666955">
            <w:pPr>
              <w:jc w:val="center"/>
            </w:pPr>
            <w:r w:rsidRPr="002433D5">
              <w:t>1</w:t>
            </w:r>
          </w:p>
        </w:tc>
      </w:tr>
      <w:tr w:rsidR="00EC44A1" w:rsidRPr="002433D5" w:rsidTr="00EC44A1">
        <w:trPr>
          <w:trHeight w:val="397"/>
        </w:trPr>
        <w:tc>
          <w:tcPr>
            <w:tcW w:w="256" w:type="pct"/>
            <w:vAlign w:val="bottom"/>
          </w:tcPr>
          <w:p w:rsidR="00EC44A1" w:rsidRPr="002433D5" w:rsidRDefault="00EC44A1" w:rsidP="00666955">
            <w:pPr>
              <w:jc w:val="center"/>
            </w:pPr>
            <w:r w:rsidRPr="002433D5">
              <w:t>7.</w:t>
            </w:r>
          </w:p>
        </w:tc>
        <w:tc>
          <w:tcPr>
            <w:tcW w:w="3334" w:type="pct"/>
            <w:gridSpan w:val="2"/>
            <w:vAlign w:val="bottom"/>
          </w:tcPr>
          <w:p w:rsidR="00EC44A1" w:rsidRPr="002433D5" w:rsidRDefault="00EC44A1" w:rsidP="00666955">
            <w:pPr>
              <w:pStyle w:val="ListParagraph"/>
              <w:ind w:left="0"/>
              <w:rPr>
                <w:noProof/>
                <w:lang w:eastAsia="zh-TW"/>
              </w:rPr>
            </w:pPr>
            <w:r w:rsidRPr="002433D5">
              <w:t>Define Conditional probability distribution.</w:t>
            </w:r>
          </w:p>
        </w:tc>
        <w:tc>
          <w:tcPr>
            <w:tcW w:w="531" w:type="pct"/>
            <w:vAlign w:val="bottom"/>
          </w:tcPr>
          <w:p w:rsidR="00EC44A1" w:rsidRPr="002433D5" w:rsidRDefault="00EC44A1" w:rsidP="00666955">
            <w:pPr>
              <w:jc w:val="center"/>
            </w:pPr>
            <w:r w:rsidRPr="002433D5">
              <w:t>CO4</w:t>
            </w:r>
          </w:p>
        </w:tc>
        <w:tc>
          <w:tcPr>
            <w:tcW w:w="478" w:type="pct"/>
            <w:vAlign w:val="bottom"/>
          </w:tcPr>
          <w:p w:rsidR="00EC44A1" w:rsidRPr="002433D5" w:rsidRDefault="00EC44A1" w:rsidP="00666955">
            <w:pPr>
              <w:jc w:val="center"/>
            </w:pPr>
            <w:r w:rsidRPr="002433D5">
              <w:t>R</w:t>
            </w:r>
          </w:p>
        </w:tc>
        <w:tc>
          <w:tcPr>
            <w:tcW w:w="401" w:type="pct"/>
            <w:vAlign w:val="bottom"/>
          </w:tcPr>
          <w:p w:rsidR="00EC44A1" w:rsidRPr="002433D5" w:rsidRDefault="00EC44A1" w:rsidP="00666955">
            <w:pPr>
              <w:jc w:val="center"/>
            </w:pPr>
            <w:r w:rsidRPr="002433D5">
              <w:t>1</w:t>
            </w:r>
          </w:p>
        </w:tc>
      </w:tr>
      <w:tr w:rsidR="00EC44A1" w:rsidRPr="002433D5" w:rsidTr="00EC44A1">
        <w:trPr>
          <w:trHeight w:val="397"/>
        </w:trPr>
        <w:tc>
          <w:tcPr>
            <w:tcW w:w="256" w:type="pct"/>
            <w:vAlign w:val="bottom"/>
          </w:tcPr>
          <w:p w:rsidR="00EC44A1" w:rsidRPr="002433D5" w:rsidRDefault="00EC44A1" w:rsidP="00666955">
            <w:pPr>
              <w:jc w:val="center"/>
            </w:pPr>
            <w:r w:rsidRPr="002433D5">
              <w:t>8.</w:t>
            </w:r>
          </w:p>
        </w:tc>
        <w:tc>
          <w:tcPr>
            <w:tcW w:w="3334" w:type="pct"/>
            <w:gridSpan w:val="2"/>
            <w:vAlign w:val="bottom"/>
          </w:tcPr>
          <w:p w:rsidR="00EC44A1" w:rsidRPr="002433D5" w:rsidRDefault="00EC44A1" w:rsidP="00666955">
            <w:pPr>
              <w:spacing w:line="276" w:lineRule="auto"/>
              <w:rPr>
                <w:bCs/>
              </w:rPr>
            </w:pPr>
            <w:r w:rsidRPr="002433D5">
              <w:t>State the properties of the cdf of a two- dimensional RV( X,Y)</w:t>
            </w:r>
          </w:p>
        </w:tc>
        <w:tc>
          <w:tcPr>
            <w:tcW w:w="531" w:type="pct"/>
            <w:vAlign w:val="bottom"/>
          </w:tcPr>
          <w:p w:rsidR="00EC44A1" w:rsidRPr="002433D5" w:rsidRDefault="00EC44A1" w:rsidP="00666955">
            <w:pPr>
              <w:jc w:val="center"/>
            </w:pPr>
            <w:r w:rsidRPr="002433D5">
              <w:t>CO4</w:t>
            </w:r>
          </w:p>
        </w:tc>
        <w:tc>
          <w:tcPr>
            <w:tcW w:w="478" w:type="pct"/>
            <w:vAlign w:val="bottom"/>
          </w:tcPr>
          <w:p w:rsidR="00EC44A1" w:rsidRPr="002433D5" w:rsidRDefault="00EC44A1" w:rsidP="00666955">
            <w:pPr>
              <w:jc w:val="center"/>
            </w:pPr>
            <w:r w:rsidRPr="002433D5">
              <w:t>U</w:t>
            </w:r>
          </w:p>
        </w:tc>
        <w:tc>
          <w:tcPr>
            <w:tcW w:w="401" w:type="pct"/>
            <w:vAlign w:val="bottom"/>
          </w:tcPr>
          <w:p w:rsidR="00EC44A1" w:rsidRPr="002433D5" w:rsidRDefault="00EC44A1" w:rsidP="00666955">
            <w:pPr>
              <w:jc w:val="center"/>
            </w:pPr>
            <w:r w:rsidRPr="002433D5">
              <w:t>1</w:t>
            </w:r>
          </w:p>
        </w:tc>
      </w:tr>
      <w:tr w:rsidR="00EC44A1" w:rsidRPr="002433D5" w:rsidTr="00EC44A1">
        <w:trPr>
          <w:trHeight w:val="397"/>
        </w:trPr>
        <w:tc>
          <w:tcPr>
            <w:tcW w:w="256" w:type="pct"/>
            <w:vAlign w:val="bottom"/>
          </w:tcPr>
          <w:p w:rsidR="00EC44A1" w:rsidRPr="002433D5" w:rsidRDefault="00EC44A1" w:rsidP="00666955">
            <w:pPr>
              <w:jc w:val="center"/>
            </w:pPr>
            <w:r w:rsidRPr="002433D5">
              <w:t>9.</w:t>
            </w:r>
          </w:p>
        </w:tc>
        <w:tc>
          <w:tcPr>
            <w:tcW w:w="3334" w:type="pct"/>
            <w:gridSpan w:val="2"/>
            <w:vAlign w:val="bottom"/>
          </w:tcPr>
          <w:p w:rsidR="00EC44A1" w:rsidRPr="002433D5" w:rsidRDefault="00EC44A1" w:rsidP="00666955">
            <w:pPr>
              <w:pStyle w:val="ListParagraph"/>
              <w:ind w:left="0"/>
              <w:rPr>
                <w:noProof/>
                <w:lang w:eastAsia="zh-TW"/>
              </w:rPr>
            </w:pPr>
            <w:r w:rsidRPr="002433D5">
              <w:t>Define types of continuous distribution.</w:t>
            </w:r>
          </w:p>
        </w:tc>
        <w:tc>
          <w:tcPr>
            <w:tcW w:w="531" w:type="pct"/>
            <w:vAlign w:val="bottom"/>
          </w:tcPr>
          <w:p w:rsidR="00EC44A1" w:rsidRPr="002433D5" w:rsidRDefault="00EC44A1" w:rsidP="00666955">
            <w:pPr>
              <w:jc w:val="center"/>
            </w:pPr>
            <w:r w:rsidRPr="002433D5">
              <w:t>CO5</w:t>
            </w:r>
          </w:p>
        </w:tc>
        <w:tc>
          <w:tcPr>
            <w:tcW w:w="478" w:type="pct"/>
            <w:vAlign w:val="bottom"/>
          </w:tcPr>
          <w:p w:rsidR="00EC44A1" w:rsidRPr="002433D5" w:rsidRDefault="00EC44A1" w:rsidP="00666955">
            <w:pPr>
              <w:jc w:val="center"/>
            </w:pPr>
            <w:r w:rsidRPr="002433D5">
              <w:t>U</w:t>
            </w:r>
          </w:p>
        </w:tc>
        <w:tc>
          <w:tcPr>
            <w:tcW w:w="401" w:type="pct"/>
            <w:vAlign w:val="bottom"/>
          </w:tcPr>
          <w:p w:rsidR="00EC44A1" w:rsidRPr="002433D5" w:rsidRDefault="00EC44A1" w:rsidP="00666955">
            <w:pPr>
              <w:jc w:val="center"/>
            </w:pPr>
            <w:r w:rsidRPr="002433D5">
              <w:t>1</w:t>
            </w:r>
          </w:p>
        </w:tc>
      </w:tr>
      <w:tr w:rsidR="00EC44A1" w:rsidRPr="002433D5" w:rsidTr="00EC44A1">
        <w:trPr>
          <w:trHeight w:val="397"/>
        </w:trPr>
        <w:tc>
          <w:tcPr>
            <w:tcW w:w="256" w:type="pct"/>
            <w:vAlign w:val="bottom"/>
          </w:tcPr>
          <w:p w:rsidR="00EC44A1" w:rsidRPr="002433D5" w:rsidRDefault="00EC44A1" w:rsidP="00666955">
            <w:pPr>
              <w:jc w:val="center"/>
            </w:pPr>
            <w:r w:rsidRPr="002433D5">
              <w:t>10.</w:t>
            </w:r>
          </w:p>
        </w:tc>
        <w:tc>
          <w:tcPr>
            <w:tcW w:w="3334" w:type="pct"/>
            <w:gridSpan w:val="2"/>
            <w:vAlign w:val="bottom"/>
          </w:tcPr>
          <w:p w:rsidR="00EC44A1" w:rsidRPr="002433D5" w:rsidRDefault="00EC44A1" w:rsidP="00EC44A1">
            <w:r w:rsidRPr="002433D5">
              <w:t>State F-test formula.</w:t>
            </w:r>
          </w:p>
        </w:tc>
        <w:tc>
          <w:tcPr>
            <w:tcW w:w="531" w:type="pct"/>
            <w:vAlign w:val="bottom"/>
          </w:tcPr>
          <w:p w:rsidR="00EC44A1" w:rsidRPr="002433D5" w:rsidRDefault="00EC44A1" w:rsidP="00666955">
            <w:pPr>
              <w:jc w:val="center"/>
            </w:pPr>
            <w:r w:rsidRPr="002433D5">
              <w:t>CO6</w:t>
            </w:r>
          </w:p>
        </w:tc>
        <w:tc>
          <w:tcPr>
            <w:tcW w:w="478" w:type="pct"/>
            <w:vAlign w:val="bottom"/>
          </w:tcPr>
          <w:p w:rsidR="00EC44A1" w:rsidRPr="002433D5" w:rsidRDefault="00EC44A1" w:rsidP="00666955">
            <w:pPr>
              <w:jc w:val="center"/>
            </w:pPr>
            <w:r w:rsidRPr="002433D5">
              <w:t>R</w:t>
            </w:r>
          </w:p>
        </w:tc>
        <w:tc>
          <w:tcPr>
            <w:tcW w:w="401" w:type="pct"/>
            <w:vAlign w:val="bottom"/>
          </w:tcPr>
          <w:p w:rsidR="00EC44A1" w:rsidRPr="002433D5" w:rsidRDefault="00EC44A1" w:rsidP="00666955">
            <w:pPr>
              <w:jc w:val="center"/>
            </w:pPr>
            <w:r w:rsidRPr="002433D5">
              <w:t>1</w:t>
            </w:r>
          </w:p>
        </w:tc>
      </w:tr>
      <w:tr w:rsidR="00EC44A1" w:rsidRPr="002433D5" w:rsidTr="008C57B9">
        <w:trPr>
          <w:trHeight w:val="552"/>
        </w:trPr>
        <w:tc>
          <w:tcPr>
            <w:tcW w:w="5000" w:type="pct"/>
            <w:gridSpan w:val="6"/>
            <w:vAlign w:val="center"/>
          </w:tcPr>
          <w:p w:rsidR="00EC44A1" w:rsidRDefault="00EC44A1" w:rsidP="008C57B9">
            <w:pPr>
              <w:jc w:val="center"/>
              <w:rPr>
                <w:b/>
                <w:u w:val="single"/>
              </w:rPr>
            </w:pPr>
          </w:p>
          <w:p w:rsidR="00EC44A1" w:rsidRDefault="00EC44A1" w:rsidP="008C57B9">
            <w:pPr>
              <w:jc w:val="center"/>
              <w:rPr>
                <w:b/>
                <w:u w:val="single"/>
              </w:rPr>
            </w:pPr>
            <w:r w:rsidRPr="002433D5">
              <w:rPr>
                <w:b/>
                <w:u w:val="single"/>
              </w:rPr>
              <w:t>PART – B (6 X 3 = 18 MARKS)</w:t>
            </w:r>
          </w:p>
          <w:p w:rsidR="00EC44A1" w:rsidRPr="002433D5" w:rsidRDefault="00EC44A1" w:rsidP="008C57B9">
            <w:pPr>
              <w:jc w:val="center"/>
              <w:rPr>
                <w:b/>
                <w:u w:val="single"/>
              </w:rPr>
            </w:pPr>
          </w:p>
        </w:tc>
      </w:tr>
      <w:tr w:rsidR="00EC44A1" w:rsidRPr="002433D5" w:rsidTr="00EC44A1">
        <w:trPr>
          <w:trHeight w:val="397"/>
        </w:trPr>
        <w:tc>
          <w:tcPr>
            <w:tcW w:w="256" w:type="pct"/>
          </w:tcPr>
          <w:p w:rsidR="00EC44A1" w:rsidRPr="002433D5" w:rsidRDefault="00EC44A1" w:rsidP="00375CD9">
            <w:pPr>
              <w:jc w:val="center"/>
            </w:pPr>
            <w:r w:rsidRPr="002433D5">
              <w:t>11.</w:t>
            </w:r>
          </w:p>
        </w:tc>
        <w:tc>
          <w:tcPr>
            <w:tcW w:w="3334" w:type="pct"/>
            <w:gridSpan w:val="2"/>
          </w:tcPr>
          <w:p w:rsidR="00EC44A1" w:rsidRPr="002433D5" w:rsidRDefault="00EC44A1" w:rsidP="00BF733C">
            <w:pPr>
              <w:spacing w:after="120" w:line="276" w:lineRule="auto"/>
            </w:pPr>
            <w:r w:rsidRPr="002433D5">
              <w:t>The following data relates to the height of `0 students (in cms) in a school. Calculate the range and coefficient of range 258, 264, 268, 270, 242, 260, 254, 274, 259, 246.</w:t>
            </w:r>
          </w:p>
        </w:tc>
        <w:tc>
          <w:tcPr>
            <w:tcW w:w="542" w:type="pct"/>
          </w:tcPr>
          <w:p w:rsidR="00EC44A1" w:rsidRPr="002433D5" w:rsidRDefault="00EC44A1" w:rsidP="00375CD9">
            <w:pPr>
              <w:jc w:val="center"/>
            </w:pPr>
            <w:r w:rsidRPr="002433D5">
              <w:t>CO1</w:t>
            </w:r>
          </w:p>
        </w:tc>
        <w:tc>
          <w:tcPr>
            <w:tcW w:w="467" w:type="pct"/>
          </w:tcPr>
          <w:p w:rsidR="00EC44A1" w:rsidRPr="002433D5" w:rsidRDefault="00EC44A1" w:rsidP="00375CD9">
            <w:pPr>
              <w:jc w:val="center"/>
            </w:pPr>
            <w:r w:rsidRPr="002433D5">
              <w:t>An</w:t>
            </w:r>
          </w:p>
        </w:tc>
        <w:tc>
          <w:tcPr>
            <w:tcW w:w="401" w:type="pct"/>
          </w:tcPr>
          <w:p w:rsidR="00EC44A1" w:rsidRPr="002433D5" w:rsidRDefault="00EC44A1" w:rsidP="00375CD9">
            <w:pPr>
              <w:jc w:val="center"/>
            </w:pPr>
            <w:r w:rsidRPr="002433D5">
              <w:t>3</w:t>
            </w:r>
          </w:p>
        </w:tc>
      </w:tr>
      <w:tr w:rsidR="00EC44A1" w:rsidRPr="002433D5" w:rsidTr="00EC44A1">
        <w:trPr>
          <w:trHeight w:val="397"/>
        </w:trPr>
        <w:tc>
          <w:tcPr>
            <w:tcW w:w="256" w:type="pct"/>
          </w:tcPr>
          <w:p w:rsidR="00EC44A1" w:rsidRPr="002433D5" w:rsidRDefault="00EC44A1" w:rsidP="00375CD9">
            <w:pPr>
              <w:jc w:val="center"/>
            </w:pPr>
            <w:r w:rsidRPr="002433D5">
              <w:t>12.</w:t>
            </w:r>
          </w:p>
        </w:tc>
        <w:tc>
          <w:tcPr>
            <w:tcW w:w="3334" w:type="pct"/>
            <w:gridSpan w:val="2"/>
          </w:tcPr>
          <w:p w:rsidR="00EC44A1" w:rsidRPr="002433D5" w:rsidRDefault="00EC44A1" w:rsidP="00EC44A1">
            <w:r w:rsidRPr="002433D5">
              <w:t>Define Spearman’s rank correlation</w:t>
            </w:r>
            <w:r>
              <w:t>.</w:t>
            </w:r>
          </w:p>
        </w:tc>
        <w:tc>
          <w:tcPr>
            <w:tcW w:w="542" w:type="pct"/>
          </w:tcPr>
          <w:p w:rsidR="00EC44A1" w:rsidRPr="002433D5" w:rsidRDefault="00EC44A1" w:rsidP="00375CD9">
            <w:pPr>
              <w:jc w:val="center"/>
            </w:pPr>
            <w:r w:rsidRPr="002433D5">
              <w:t>CO2</w:t>
            </w:r>
          </w:p>
        </w:tc>
        <w:tc>
          <w:tcPr>
            <w:tcW w:w="467" w:type="pct"/>
          </w:tcPr>
          <w:p w:rsidR="00EC44A1" w:rsidRPr="002433D5" w:rsidRDefault="00EC44A1" w:rsidP="00375CD9">
            <w:pPr>
              <w:jc w:val="center"/>
            </w:pPr>
            <w:r w:rsidRPr="002433D5">
              <w:t>U</w:t>
            </w:r>
          </w:p>
        </w:tc>
        <w:tc>
          <w:tcPr>
            <w:tcW w:w="401" w:type="pct"/>
          </w:tcPr>
          <w:p w:rsidR="00EC44A1" w:rsidRPr="002433D5" w:rsidRDefault="00EC44A1" w:rsidP="00375CD9">
            <w:pPr>
              <w:jc w:val="center"/>
            </w:pPr>
            <w:r w:rsidRPr="002433D5">
              <w:t>3</w:t>
            </w:r>
          </w:p>
        </w:tc>
      </w:tr>
      <w:tr w:rsidR="00EC44A1" w:rsidRPr="002433D5" w:rsidTr="00EC44A1">
        <w:trPr>
          <w:trHeight w:val="397"/>
        </w:trPr>
        <w:tc>
          <w:tcPr>
            <w:tcW w:w="256" w:type="pct"/>
          </w:tcPr>
          <w:p w:rsidR="00EC44A1" w:rsidRPr="002433D5" w:rsidRDefault="00EC44A1" w:rsidP="00375CD9">
            <w:pPr>
              <w:jc w:val="center"/>
            </w:pPr>
            <w:r w:rsidRPr="002433D5">
              <w:t>13.</w:t>
            </w:r>
          </w:p>
        </w:tc>
        <w:tc>
          <w:tcPr>
            <w:tcW w:w="3334" w:type="pct"/>
            <w:gridSpan w:val="2"/>
          </w:tcPr>
          <w:p w:rsidR="00EC44A1" w:rsidRPr="002433D5" w:rsidRDefault="00EC44A1" w:rsidP="00EC44A1">
            <w:pPr>
              <w:spacing w:after="120" w:line="276" w:lineRule="auto"/>
            </w:pPr>
            <w:r w:rsidRPr="002433D5">
              <w:t>From a well shuffled deck of 52 playing cards, find the probability of getting (a) a spade (b) 2 kings.</w:t>
            </w:r>
          </w:p>
        </w:tc>
        <w:tc>
          <w:tcPr>
            <w:tcW w:w="542" w:type="pct"/>
          </w:tcPr>
          <w:p w:rsidR="00EC44A1" w:rsidRPr="002433D5" w:rsidRDefault="00EC44A1" w:rsidP="00375CD9">
            <w:pPr>
              <w:jc w:val="center"/>
            </w:pPr>
            <w:r w:rsidRPr="002433D5">
              <w:t>CO3</w:t>
            </w:r>
          </w:p>
        </w:tc>
        <w:tc>
          <w:tcPr>
            <w:tcW w:w="467" w:type="pct"/>
          </w:tcPr>
          <w:p w:rsidR="00EC44A1" w:rsidRPr="002433D5" w:rsidRDefault="00EC44A1" w:rsidP="00375CD9">
            <w:pPr>
              <w:jc w:val="center"/>
            </w:pPr>
            <w:r w:rsidRPr="002433D5">
              <w:t>An</w:t>
            </w:r>
          </w:p>
        </w:tc>
        <w:tc>
          <w:tcPr>
            <w:tcW w:w="401" w:type="pct"/>
          </w:tcPr>
          <w:p w:rsidR="00EC44A1" w:rsidRPr="002433D5" w:rsidRDefault="00EC44A1" w:rsidP="00375CD9">
            <w:pPr>
              <w:jc w:val="center"/>
            </w:pPr>
            <w:r w:rsidRPr="002433D5">
              <w:t>3</w:t>
            </w:r>
          </w:p>
        </w:tc>
      </w:tr>
      <w:tr w:rsidR="00EC44A1" w:rsidRPr="002433D5" w:rsidTr="00EC44A1">
        <w:trPr>
          <w:trHeight w:val="397"/>
        </w:trPr>
        <w:tc>
          <w:tcPr>
            <w:tcW w:w="256" w:type="pct"/>
          </w:tcPr>
          <w:p w:rsidR="00EC44A1" w:rsidRPr="002433D5" w:rsidRDefault="00EC44A1" w:rsidP="00375CD9">
            <w:pPr>
              <w:jc w:val="center"/>
            </w:pPr>
            <w:r w:rsidRPr="002433D5">
              <w:t>14.</w:t>
            </w:r>
          </w:p>
        </w:tc>
        <w:tc>
          <w:tcPr>
            <w:tcW w:w="3334" w:type="pct"/>
            <w:gridSpan w:val="2"/>
          </w:tcPr>
          <w:p w:rsidR="00EC44A1" w:rsidRPr="002433D5" w:rsidRDefault="00EC44A1" w:rsidP="00A659B4">
            <w:pPr>
              <w:spacing w:line="276" w:lineRule="auto"/>
            </w:pPr>
            <w:r w:rsidRPr="002433D5">
              <w:t>X is continuous random variable with probability density function given by f(x) = kx</w:t>
            </w:r>
            <w:r w:rsidRPr="002433D5">
              <w:rPr>
                <w:vertAlign w:val="superscript"/>
              </w:rPr>
              <w:t>2</w:t>
            </w:r>
            <w:r w:rsidRPr="002433D5">
              <w:t xml:space="preserve"> (0≤x≤1),Find the value of K.</w:t>
            </w:r>
          </w:p>
        </w:tc>
        <w:tc>
          <w:tcPr>
            <w:tcW w:w="542" w:type="pct"/>
          </w:tcPr>
          <w:p w:rsidR="00EC44A1" w:rsidRPr="002433D5" w:rsidRDefault="00EC44A1" w:rsidP="00375CD9">
            <w:pPr>
              <w:jc w:val="center"/>
            </w:pPr>
            <w:r w:rsidRPr="002433D5">
              <w:t>CO4</w:t>
            </w:r>
          </w:p>
        </w:tc>
        <w:tc>
          <w:tcPr>
            <w:tcW w:w="467" w:type="pct"/>
          </w:tcPr>
          <w:p w:rsidR="00EC44A1" w:rsidRPr="002433D5" w:rsidRDefault="00EC44A1" w:rsidP="00375CD9">
            <w:pPr>
              <w:jc w:val="center"/>
            </w:pPr>
            <w:r w:rsidRPr="002433D5">
              <w:t>U</w:t>
            </w:r>
          </w:p>
        </w:tc>
        <w:tc>
          <w:tcPr>
            <w:tcW w:w="401" w:type="pct"/>
          </w:tcPr>
          <w:p w:rsidR="00EC44A1" w:rsidRPr="002433D5" w:rsidRDefault="00EC44A1" w:rsidP="00375CD9">
            <w:pPr>
              <w:jc w:val="center"/>
            </w:pPr>
            <w:r w:rsidRPr="002433D5">
              <w:t>3</w:t>
            </w:r>
          </w:p>
        </w:tc>
      </w:tr>
      <w:tr w:rsidR="00EC44A1" w:rsidRPr="002433D5" w:rsidTr="00EC44A1">
        <w:trPr>
          <w:trHeight w:val="397"/>
        </w:trPr>
        <w:tc>
          <w:tcPr>
            <w:tcW w:w="256" w:type="pct"/>
          </w:tcPr>
          <w:p w:rsidR="00EC44A1" w:rsidRPr="002433D5" w:rsidRDefault="00EC44A1" w:rsidP="00375CD9">
            <w:pPr>
              <w:jc w:val="center"/>
            </w:pPr>
            <w:r w:rsidRPr="002433D5">
              <w:t>15.</w:t>
            </w:r>
          </w:p>
        </w:tc>
        <w:tc>
          <w:tcPr>
            <w:tcW w:w="3334" w:type="pct"/>
            <w:gridSpan w:val="2"/>
          </w:tcPr>
          <w:p w:rsidR="00EC44A1" w:rsidRPr="002433D5" w:rsidRDefault="00EC44A1" w:rsidP="00EC44A1">
            <w:pPr>
              <w:spacing w:after="120" w:line="276" w:lineRule="auto"/>
            </w:pPr>
            <w:r w:rsidRPr="002433D5">
              <w:rPr>
                <w:noProof/>
                <w:lang w:eastAsia="zh-TW"/>
              </w:rPr>
              <w:t>Determine the  binomial distribution with mean 4 and variance 3.</w:t>
            </w:r>
          </w:p>
        </w:tc>
        <w:tc>
          <w:tcPr>
            <w:tcW w:w="542" w:type="pct"/>
          </w:tcPr>
          <w:p w:rsidR="00EC44A1" w:rsidRPr="002433D5" w:rsidRDefault="00EC44A1" w:rsidP="00375CD9">
            <w:pPr>
              <w:jc w:val="center"/>
            </w:pPr>
            <w:r w:rsidRPr="002433D5">
              <w:t>CO5</w:t>
            </w:r>
          </w:p>
        </w:tc>
        <w:tc>
          <w:tcPr>
            <w:tcW w:w="467" w:type="pct"/>
          </w:tcPr>
          <w:p w:rsidR="00EC44A1" w:rsidRPr="002433D5" w:rsidRDefault="00EC44A1" w:rsidP="00375CD9">
            <w:pPr>
              <w:jc w:val="center"/>
            </w:pPr>
            <w:r w:rsidRPr="002433D5">
              <w:t>An</w:t>
            </w:r>
          </w:p>
        </w:tc>
        <w:tc>
          <w:tcPr>
            <w:tcW w:w="401" w:type="pct"/>
          </w:tcPr>
          <w:p w:rsidR="00EC44A1" w:rsidRPr="002433D5" w:rsidRDefault="00EC44A1" w:rsidP="00375CD9">
            <w:pPr>
              <w:jc w:val="center"/>
            </w:pPr>
            <w:r w:rsidRPr="002433D5">
              <w:t>3</w:t>
            </w:r>
          </w:p>
        </w:tc>
      </w:tr>
      <w:tr w:rsidR="00EC44A1" w:rsidRPr="002433D5" w:rsidTr="00EC44A1">
        <w:trPr>
          <w:trHeight w:val="397"/>
        </w:trPr>
        <w:tc>
          <w:tcPr>
            <w:tcW w:w="256" w:type="pct"/>
          </w:tcPr>
          <w:p w:rsidR="00EC44A1" w:rsidRPr="002433D5" w:rsidRDefault="00EC44A1" w:rsidP="00375CD9">
            <w:pPr>
              <w:jc w:val="center"/>
            </w:pPr>
            <w:r w:rsidRPr="002433D5">
              <w:t>16.</w:t>
            </w:r>
          </w:p>
        </w:tc>
        <w:tc>
          <w:tcPr>
            <w:tcW w:w="3334" w:type="pct"/>
            <w:gridSpan w:val="2"/>
          </w:tcPr>
          <w:p w:rsidR="00EC44A1" w:rsidRPr="002433D5" w:rsidRDefault="00EC44A1" w:rsidP="00A659B4">
            <w:pPr>
              <w:spacing w:line="276" w:lineRule="auto"/>
            </w:pPr>
            <w:r w:rsidRPr="002433D5">
              <w:t>Define Null and alternative hypothesis.</w:t>
            </w:r>
          </w:p>
        </w:tc>
        <w:tc>
          <w:tcPr>
            <w:tcW w:w="542" w:type="pct"/>
          </w:tcPr>
          <w:p w:rsidR="00EC44A1" w:rsidRPr="002433D5" w:rsidRDefault="00EC44A1" w:rsidP="00375CD9">
            <w:pPr>
              <w:jc w:val="center"/>
            </w:pPr>
            <w:r w:rsidRPr="002433D5">
              <w:t>CO6</w:t>
            </w:r>
          </w:p>
        </w:tc>
        <w:tc>
          <w:tcPr>
            <w:tcW w:w="467" w:type="pct"/>
          </w:tcPr>
          <w:p w:rsidR="00EC44A1" w:rsidRPr="002433D5" w:rsidRDefault="00EC44A1" w:rsidP="00375CD9">
            <w:pPr>
              <w:jc w:val="center"/>
            </w:pPr>
            <w:r w:rsidRPr="002433D5">
              <w:t>U</w:t>
            </w:r>
          </w:p>
        </w:tc>
        <w:tc>
          <w:tcPr>
            <w:tcW w:w="401" w:type="pct"/>
          </w:tcPr>
          <w:p w:rsidR="00EC44A1" w:rsidRPr="002433D5" w:rsidRDefault="00EC44A1" w:rsidP="00375CD9">
            <w:pPr>
              <w:jc w:val="center"/>
            </w:pPr>
            <w:r w:rsidRPr="002433D5">
              <w:t>3</w:t>
            </w:r>
          </w:p>
        </w:tc>
      </w:tr>
      <w:tr w:rsidR="00EC44A1" w:rsidRPr="002433D5" w:rsidTr="008C57B9">
        <w:trPr>
          <w:trHeight w:val="552"/>
        </w:trPr>
        <w:tc>
          <w:tcPr>
            <w:tcW w:w="5000" w:type="pct"/>
            <w:gridSpan w:val="6"/>
          </w:tcPr>
          <w:p w:rsidR="00EC44A1" w:rsidRPr="002433D5" w:rsidRDefault="00EC44A1" w:rsidP="00375CD9">
            <w:pPr>
              <w:jc w:val="center"/>
              <w:rPr>
                <w:b/>
                <w:u w:val="single"/>
              </w:rPr>
            </w:pPr>
            <w:r w:rsidRPr="002433D5">
              <w:rPr>
                <w:b/>
                <w:u w:val="single"/>
              </w:rPr>
              <w:t>PART – C (6 X 12 = 72 MARKS)</w:t>
            </w:r>
          </w:p>
          <w:p w:rsidR="00EC44A1" w:rsidRPr="002433D5" w:rsidRDefault="00EC44A1" w:rsidP="00375CD9">
            <w:pPr>
              <w:jc w:val="center"/>
              <w:rPr>
                <w:b/>
              </w:rPr>
            </w:pPr>
            <w:r w:rsidRPr="002433D5">
              <w:rPr>
                <w:b/>
              </w:rPr>
              <w:t>(Answer any five Questions from Q.No 17 to 23, Q.No 24 is Compulsory)</w:t>
            </w:r>
          </w:p>
        </w:tc>
      </w:tr>
      <w:tr w:rsidR="00EC44A1" w:rsidRPr="002433D5" w:rsidTr="00EC44A1">
        <w:trPr>
          <w:trHeight w:val="1413"/>
        </w:trPr>
        <w:tc>
          <w:tcPr>
            <w:tcW w:w="269" w:type="pct"/>
          </w:tcPr>
          <w:p w:rsidR="00EC44A1" w:rsidRPr="002433D5" w:rsidRDefault="00EC44A1" w:rsidP="00456504">
            <w:pPr>
              <w:jc w:val="center"/>
            </w:pPr>
            <w:r w:rsidRPr="002433D5">
              <w:lastRenderedPageBreak/>
              <w:t>17.</w:t>
            </w:r>
          </w:p>
        </w:tc>
        <w:tc>
          <w:tcPr>
            <w:tcW w:w="258" w:type="pct"/>
          </w:tcPr>
          <w:p w:rsidR="00EC44A1" w:rsidRPr="002433D5" w:rsidRDefault="00EC44A1" w:rsidP="00456504">
            <w:pPr>
              <w:jc w:val="center"/>
            </w:pPr>
            <w:r w:rsidRPr="002433D5">
              <w:t>a.</w:t>
            </w:r>
          </w:p>
        </w:tc>
        <w:tc>
          <w:tcPr>
            <w:tcW w:w="3063" w:type="pct"/>
          </w:tcPr>
          <w:p w:rsidR="00EC44A1" w:rsidRPr="002433D5" w:rsidRDefault="00EC44A1" w:rsidP="00EC44A1">
            <w:pPr>
              <w:tabs>
                <w:tab w:val="left" w:pos="0"/>
              </w:tabs>
              <w:spacing w:line="216" w:lineRule="auto"/>
              <w:rPr>
                <w:bCs/>
              </w:rPr>
            </w:pPr>
            <w:r w:rsidRPr="002433D5">
              <w:rPr>
                <w:bCs/>
              </w:rPr>
              <w:t>Find the Geometric  mean for the following distribution of data</w:t>
            </w:r>
          </w:p>
          <w:tbl>
            <w:tblPr>
              <w:tblpPr w:leftFromText="180" w:rightFromText="180" w:vertAnchor="text" w:horzAnchor="margin" w:tblpY="44"/>
              <w:tblOverlap w:val="never"/>
              <w:tblW w:w="6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7"/>
              <w:gridCol w:w="957"/>
              <w:gridCol w:w="1086"/>
              <w:gridCol w:w="900"/>
              <w:gridCol w:w="876"/>
              <w:gridCol w:w="876"/>
              <w:gridCol w:w="876"/>
            </w:tblGrid>
            <w:tr w:rsidR="00EC44A1" w:rsidRPr="002433D5" w:rsidTr="00EC44A1">
              <w:trPr>
                <w:trHeight w:val="430"/>
              </w:trPr>
              <w:tc>
                <w:tcPr>
                  <w:tcW w:w="846" w:type="dxa"/>
                  <w:shd w:val="clear" w:color="auto" w:fill="auto"/>
                </w:tcPr>
                <w:p w:rsidR="00EC44A1" w:rsidRPr="002433D5" w:rsidRDefault="00EC44A1" w:rsidP="00EC44A1">
                  <w:pPr>
                    <w:tabs>
                      <w:tab w:val="left" w:pos="0"/>
                    </w:tabs>
                    <w:spacing w:line="216" w:lineRule="auto"/>
                    <w:rPr>
                      <w:rFonts w:eastAsia="Calibri"/>
                      <w:bCs/>
                      <w:vertAlign w:val="subscript"/>
                    </w:rPr>
                  </w:pPr>
                  <w:r w:rsidRPr="002433D5">
                    <w:rPr>
                      <w:rFonts w:eastAsia="Calibri"/>
                      <w:bCs/>
                    </w:rPr>
                    <w:t>x</w:t>
                  </w:r>
                  <w:r w:rsidRPr="002433D5">
                    <w:rPr>
                      <w:rFonts w:eastAsia="Calibri"/>
                      <w:bCs/>
                      <w:vertAlign w:val="subscript"/>
                    </w:rPr>
                    <w:t>i</w:t>
                  </w:r>
                </w:p>
              </w:tc>
              <w:tc>
                <w:tcPr>
                  <w:tcW w:w="992"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50</w:t>
                  </w:r>
                </w:p>
              </w:tc>
              <w:tc>
                <w:tcPr>
                  <w:tcW w:w="1178"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72</w:t>
                  </w:r>
                </w:p>
              </w:tc>
              <w:tc>
                <w:tcPr>
                  <w:tcW w:w="911"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54</w:t>
                  </w:r>
                </w:p>
              </w:tc>
              <w:tc>
                <w:tcPr>
                  <w:tcW w:w="797" w:type="dxa"/>
                </w:tcPr>
                <w:p w:rsidR="00EC44A1" w:rsidRPr="002433D5" w:rsidRDefault="00EC44A1" w:rsidP="00EC44A1">
                  <w:pPr>
                    <w:tabs>
                      <w:tab w:val="left" w:pos="0"/>
                    </w:tabs>
                    <w:spacing w:line="216" w:lineRule="auto"/>
                    <w:jc w:val="center"/>
                    <w:rPr>
                      <w:rFonts w:eastAsia="Calibri"/>
                      <w:bCs/>
                    </w:rPr>
                  </w:pPr>
                  <w:r w:rsidRPr="002433D5">
                    <w:rPr>
                      <w:rFonts w:eastAsia="Calibri"/>
                      <w:bCs/>
                    </w:rPr>
                    <w:t>82</w:t>
                  </w:r>
                </w:p>
              </w:tc>
              <w:tc>
                <w:tcPr>
                  <w:tcW w:w="797" w:type="dxa"/>
                </w:tcPr>
                <w:p w:rsidR="00EC44A1" w:rsidRPr="002433D5" w:rsidRDefault="00EC44A1" w:rsidP="00EC44A1">
                  <w:pPr>
                    <w:tabs>
                      <w:tab w:val="left" w:pos="0"/>
                    </w:tabs>
                    <w:spacing w:line="216" w:lineRule="auto"/>
                    <w:jc w:val="center"/>
                    <w:rPr>
                      <w:rFonts w:eastAsia="Calibri"/>
                      <w:bCs/>
                    </w:rPr>
                  </w:pPr>
                  <w:r w:rsidRPr="002433D5">
                    <w:rPr>
                      <w:rFonts w:eastAsia="Calibri"/>
                      <w:bCs/>
                    </w:rPr>
                    <w:t>93</w:t>
                  </w:r>
                </w:p>
              </w:tc>
              <w:tc>
                <w:tcPr>
                  <w:tcW w:w="797" w:type="dxa"/>
                </w:tcPr>
                <w:p w:rsidR="00EC44A1" w:rsidRPr="002433D5" w:rsidRDefault="00EC44A1" w:rsidP="00EC44A1">
                  <w:pPr>
                    <w:tabs>
                      <w:tab w:val="left" w:pos="0"/>
                    </w:tabs>
                    <w:spacing w:line="216" w:lineRule="auto"/>
                    <w:jc w:val="center"/>
                    <w:rPr>
                      <w:rFonts w:eastAsia="Calibri"/>
                      <w:bCs/>
                    </w:rPr>
                  </w:pPr>
                  <w:r w:rsidRPr="002433D5">
                    <w:rPr>
                      <w:rFonts w:eastAsia="Calibri"/>
                      <w:bCs/>
                    </w:rPr>
                    <w:t>Total</w:t>
                  </w:r>
                </w:p>
              </w:tc>
            </w:tr>
            <w:tr w:rsidR="00EC44A1" w:rsidRPr="002433D5" w:rsidTr="00EC44A1">
              <w:trPr>
                <w:trHeight w:val="164"/>
              </w:trPr>
              <w:tc>
                <w:tcPr>
                  <w:tcW w:w="846"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log x</w:t>
                  </w:r>
                  <w:r w:rsidRPr="002433D5">
                    <w:rPr>
                      <w:rFonts w:eastAsia="Calibri"/>
                      <w:bCs/>
                      <w:vertAlign w:val="subscript"/>
                    </w:rPr>
                    <w:t>i</w:t>
                  </w:r>
                </w:p>
              </w:tc>
              <w:tc>
                <w:tcPr>
                  <w:tcW w:w="992"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1.6990</w:t>
                  </w:r>
                </w:p>
              </w:tc>
              <w:tc>
                <w:tcPr>
                  <w:tcW w:w="1178"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1.8573</w:t>
                  </w:r>
                </w:p>
              </w:tc>
              <w:tc>
                <w:tcPr>
                  <w:tcW w:w="911"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1.7324</w:t>
                  </w:r>
                </w:p>
              </w:tc>
              <w:tc>
                <w:tcPr>
                  <w:tcW w:w="797" w:type="dxa"/>
                </w:tcPr>
                <w:p w:rsidR="00EC44A1" w:rsidRPr="002433D5" w:rsidRDefault="00EC44A1" w:rsidP="00EC44A1">
                  <w:pPr>
                    <w:tabs>
                      <w:tab w:val="left" w:pos="0"/>
                    </w:tabs>
                    <w:spacing w:line="216" w:lineRule="auto"/>
                    <w:jc w:val="center"/>
                    <w:rPr>
                      <w:rFonts w:eastAsia="Calibri"/>
                      <w:bCs/>
                    </w:rPr>
                  </w:pPr>
                  <w:r w:rsidRPr="002433D5">
                    <w:rPr>
                      <w:rFonts w:eastAsia="Calibri"/>
                      <w:bCs/>
                    </w:rPr>
                    <w:t>1.9138</w:t>
                  </w:r>
                </w:p>
              </w:tc>
              <w:tc>
                <w:tcPr>
                  <w:tcW w:w="797" w:type="dxa"/>
                </w:tcPr>
                <w:p w:rsidR="00EC44A1" w:rsidRPr="002433D5" w:rsidRDefault="00EC44A1" w:rsidP="00EC44A1">
                  <w:pPr>
                    <w:tabs>
                      <w:tab w:val="left" w:pos="0"/>
                    </w:tabs>
                    <w:spacing w:line="216" w:lineRule="auto"/>
                    <w:jc w:val="center"/>
                    <w:rPr>
                      <w:rFonts w:eastAsia="Calibri"/>
                      <w:bCs/>
                    </w:rPr>
                  </w:pPr>
                  <w:r w:rsidRPr="002433D5">
                    <w:rPr>
                      <w:rFonts w:eastAsia="Calibri"/>
                      <w:bCs/>
                    </w:rPr>
                    <w:t>1.9685</w:t>
                  </w:r>
                </w:p>
              </w:tc>
              <w:tc>
                <w:tcPr>
                  <w:tcW w:w="797" w:type="dxa"/>
                </w:tcPr>
                <w:p w:rsidR="00EC44A1" w:rsidRPr="002433D5" w:rsidRDefault="00EC44A1" w:rsidP="00EC44A1">
                  <w:pPr>
                    <w:tabs>
                      <w:tab w:val="left" w:pos="0"/>
                    </w:tabs>
                    <w:spacing w:line="216" w:lineRule="auto"/>
                    <w:jc w:val="center"/>
                    <w:rPr>
                      <w:rFonts w:eastAsia="Calibri"/>
                      <w:bCs/>
                    </w:rPr>
                  </w:pPr>
                  <w:r w:rsidRPr="002433D5">
                    <w:rPr>
                      <w:rFonts w:eastAsia="Calibri"/>
                      <w:bCs/>
                    </w:rPr>
                    <w:t>9.1710</w:t>
                  </w:r>
                </w:p>
              </w:tc>
            </w:tr>
          </w:tbl>
          <w:p w:rsidR="00EC44A1" w:rsidRPr="002433D5" w:rsidRDefault="00EC44A1" w:rsidP="00456504">
            <w:pPr>
              <w:jc w:val="both"/>
            </w:pPr>
          </w:p>
        </w:tc>
        <w:tc>
          <w:tcPr>
            <w:tcW w:w="542" w:type="pct"/>
          </w:tcPr>
          <w:p w:rsidR="00EC44A1" w:rsidRPr="002433D5" w:rsidRDefault="00EC44A1" w:rsidP="00456504">
            <w:pPr>
              <w:jc w:val="center"/>
            </w:pPr>
            <w:r w:rsidRPr="002433D5">
              <w:t>CO1</w:t>
            </w:r>
          </w:p>
        </w:tc>
        <w:tc>
          <w:tcPr>
            <w:tcW w:w="467" w:type="pct"/>
          </w:tcPr>
          <w:p w:rsidR="00EC44A1" w:rsidRPr="002433D5" w:rsidRDefault="00EC44A1" w:rsidP="00456504">
            <w:pPr>
              <w:jc w:val="center"/>
            </w:pPr>
            <w:r w:rsidRPr="002433D5">
              <w:t>E</w:t>
            </w:r>
          </w:p>
        </w:tc>
        <w:tc>
          <w:tcPr>
            <w:tcW w:w="401" w:type="pct"/>
          </w:tcPr>
          <w:p w:rsidR="00EC44A1" w:rsidRPr="002433D5" w:rsidRDefault="00EC44A1" w:rsidP="00456504">
            <w:pPr>
              <w:jc w:val="center"/>
            </w:pPr>
            <w:r>
              <w:t>6</w:t>
            </w:r>
          </w:p>
        </w:tc>
      </w:tr>
      <w:tr w:rsidR="00EC44A1" w:rsidRPr="002433D5" w:rsidTr="00EC44A1">
        <w:trPr>
          <w:trHeight w:val="397"/>
        </w:trPr>
        <w:tc>
          <w:tcPr>
            <w:tcW w:w="269" w:type="pct"/>
          </w:tcPr>
          <w:p w:rsidR="00EC44A1" w:rsidRPr="002433D5" w:rsidRDefault="00EC44A1" w:rsidP="00456504">
            <w:pPr>
              <w:jc w:val="center"/>
            </w:pPr>
          </w:p>
        </w:tc>
        <w:tc>
          <w:tcPr>
            <w:tcW w:w="258" w:type="pct"/>
          </w:tcPr>
          <w:p w:rsidR="00EC44A1" w:rsidRPr="002433D5" w:rsidRDefault="00EC44A1" w:rsidP="00456504">
            <w:pPr>
              <w:jc w:val="center"/>
            </w:pPr>
            <w:r w:rsidRPr="002433D5">
              <w:t>b.</w:t>
            </w:r>
          </w:p>
        </w:tc>
        <w:tc>
          <w:tcPr>
            <w:tcW w:w="3063" w:type="pct"/>
          </w:tcPr>
          <w:p w:rsidR="00EC44A1" w:rsidRPr="002433D5" w:rsidRDefault="00EC44A1" w:rsidP="00EC44A1">
            <w:pPr>
              <w:tabs>
                <w:tab w:val="left" w:pos="0"/>
              </w:tabs>
              <w:spacing w:line="216" w:lineRule="auto"/>
              <w:rPr>
                <w:bCs/>
              </w:rPr>
            </w:pPr>
            <w:r w:rsidRPr="002433D5">
              <w:rPr>
                <w:bCs/>
              </w:rPr>
              <w:t>Find the Geometric  mean for the following distribution of data</w:t>
            </w:r>
          </w:p>
          <w:p w:rsidR="00EC44A1" w:rsidRPr="002433D5" w:rsidRDefault="00EC44A1" w:rsidP="00EC44A1">
            <w:pPr>
              <w:tabs>
                <w:tab w:val="left" w:pos="0"/>
              </w:tabs>
              <w:spacing w:line="216" w:lineRule="auto"/>
              <w:rPr>
                <w:bCs/>
              </w:rPr>
            </w:pPr>
          </w:p>
          <w:tbl>
            <w:tblPr>
              <w:tblpPr w:leftFromText="180" w:rightFromText="180" w:vertAnchor="text" w:horzAnchor="margin" w:tblpY="44"/>
              <w:tblOverlap w:val="never"/>
              <w:tblW w:w="6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96"/>
              <w:gridCol w:w="819"/>
              <w:gridCol w:w="946"/>
              <w:gridCol w:w="765"/>
              <w:gridCol w:w="688"/>
              <w:gridCol w:w="688"/>
              <w:gridCol w:w="688"/>
              <w:gridCol w:w="628"/>
            </w:tblGrid>
            <w:tr w:rsidR="00EC44A1" w:rsidRPr="002433D5" w:rsidTr="00EC44A1">
              <w:trPr>
                <w:trHeight w:val="430"/>
              </w:trPr>
              <w:tc>
                <w:tcPr>
                  <w:tcW w:w="1096"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 xml:space="preserve">Age in years </w:t>
                  </w:r>
                </w:p>
              </w:tc>
              <w:tc>
                <w:tcPr>
                  <w:tcW w:w="819"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20</w:t>
                  </w:r>
                </w:p>
              </w:tc>
              <w:tc>
                <w:tcPr>
                  <w:tcW w:w="946"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30</w:t>
                  </w:r>
                </w:p>
              </w:tc>
              <w:tc>
                <w:tcPr>
                  <w:tcW w:w="765"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40</w:t>
                  </w:r>
                </w:p>
              </w:tc>
              <w:tc>
                <w:tcPr>
                  <w:tcW w:w="688" w:type="dxa"/>
                </w:tcPr>
                <w:p w:rsidR="00EC44A1" w:rsidRPr="002433D5" w:rsidRDefault="00EC44A1" w:rsidP="00EC44A1">
                  <w:pPr>
                    <w:tabs>
                      <w:tab w:val="left" w:pos="0"/>
                    </w:tabs>
                    <w:spacing w:line="216" w:lineRule="auto"/>
                    <w:jc w:val="center"/>
                    <w:rPr>
                      <w:rFonts w:eastAsia="Calibri"/>
                      <w:bCs/>
                    </w:rPr>
                  </w:pPr>
                  <w:r w:rsidRPr="002433D5">
                    <w:rPr>
                      <w:rFonts w:eastAsia="Calibri"/>
                      <w:bCs/>
                    </w:rPr>
                    <w:t>50</w:t>
                  </w:r>
                </w:p>
              </w:tc>
              <w:tc>
                <w:tcPr>
                  <w:tcW w:w="688" w:type="dxa"/>
                </w:tcPr>
                <w:p w:rsidR="00EC44A1" w:rsidRPr="002433D5" w:rsidRDefault="00EC44A1" w:rsidP="00EC44A1">
                  <w:pPr>
                    <w:tabs>
                      <w:tab w:val="left" w:pos="0"/>
                    </w:tabs>
                    <w:spacing w:line="216" w:lineRule="auto"/>
                    <w:jc w:val="center"/>
                    <w:rPr>
                      <w:rFonts w:eastAsia="Calibri"/>
                      <w:bCs/>
                    </w:rPr>
                  </w:pPr>
                  <w:r w:rsidRPr="002433D5">
                    <w:rPr>
                      <w:rFonts w:eastAsia="Calibri"/>
                      <w:bCs/>
                    </w:rPr>
                    <w:t>60</w:t>
                  </w:r>
                </w:p>
              </w:tc>
              <w:tc>
                <w:tcPr>
                  <w:tcW w:w="688" w:type="dxa"/>
                </w:tcPr>
                <w:p w:rsidR="00EC44A1" w:rsidRPr="002433D5" w:rsidRDefault="00EC44A1" w:rsidP="00EC44A1">
                  <w:pPr>
                    <w:tabs>
                      <w:tab w:val="left" w:pos="0"/>
                    </w:tabs>
                    <w:spacing w:line="216" w:lineRule="auto"/>
                    <w:jc w:val="center"/>
                    <w:rPr>
                      <w:rFonts w:eastAsia="Calibri"/>
                      <w:bCs/>
                    </w:rPr>
                  </w:pPr>
                  <w:r w:rsidRPr="002433D5">
                    <w:rPr>
                      <w:rFonts w:eastAsia="Calibri"/>
                      <w:bCs/>
                    </w:rPr>
                    <w:t>70</w:t>
                  </w:r>
                </w:p>
              </w:tc>
              <w:tc>
                <w:tcPr>
                  <w:tcW w:w="628" w:type="dxa"/>
                </w:tcPr>
                <w:p w:rsidR="00EC44A1" w:rsidRPr="002433D5" w:rsidRDefault="00EC44A1" w:rsidP="00EC44A1">
                  <w:pPr>
                    <w:tabs>
                      <w:tab w:val="left" w:pos="0"/>
                    </w:tabs>
                    <w:spacing w:line="216" w:lineRule="auto"/>
                    <w:jc w:val="center"/>
                    <w:rPr>
                      <w:rFonts w:eastAsia="Calibri"/>
                      <w:bCs/>
                    </w:rPr>
                  </w:pPr>
                  <w:r w:rsidRPr="002433D5">
                    <w:rPr>
                      <w:rFonts w:eastAsia="Calibri"/>
                      <w:bCs/>
                    </w:rPr>
                    <w:t>80</w:t>
                  </w:r>
                </w:p>
              </w:tc>
            </w:tr>
            <w:tr w:rsidR="00EC44A1" w:rsidRPr="002433D5" w:rsidTr="00EC44A1">
              <w:trPr>
                <w:trHeight w:val="164"/>
              </w:trPr>
              <w:tc>
                <w:tcPr>
                  <w:tcW w:w="1096"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No.of members</w:t>
                  </w:r>
                </w:p>
              </w:tc>
              <w:tc>
                <w:tcPr>
                  <w:tcW w:w="819"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3</w:t>
                  </w:r>
                </w:p>
              </w:tc>
              <w:tc>
                <w:tcPr>
                  <w:tcW w:w="946"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61</w:t>
                  </w:r>
                </w:p>
              </w:tc>
              <w:tc>
                <w:tcPr>
                  <w:tcW w:w="765"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132</w:t>
                  </w:r>
                </w:p>
              </w:tc>
              <w:tc>
                <w:tcPr>
                  <w:tcW w:w="688" w:type="dxa"/>
                </w:tcPr>
                <w:p w:rsidR="00EC44A1" w:rsidRPr="002433D5" w:rsidRDefault="00EC44A1" w:rsidP="00EC44A1">
                  <w:pPr>
                    <w:tabs>
                      <w:tab w:val="left" w:pos="0"/>
                    </w:tabs>
                    <w:spacing w:line="216" w:lineRule="auto"/>
                    <w:jc w:val="center"/>
                    <w:rPr>
                      <w:rFonts w:eastAsia="Calibri"/>
                      <w:bCs/>
                    </w:rPr>
                  </w:pPr>
                  <w:r w:rsidRPr="002433D5">
                    <w:rPr>
                      <w:rFonts w:eastAsia="Calibri"/>
                      <w:bCs/>
                    </w:rPr>
                    <w:t>153</w:t>
                  </w:r>
                </w:p>
              </w:tc>
              <w:tc>
                <w:tcPr>
                  <w:tcW w:w="688" w:type="dxa"/>
                </w:tcPr>
                <w:p w:rsidR="00EC44A1" w:rsidRPr="002433D5" w:rsidRDefault="00EC44A1" w:rsidP="00EC44A1">
                  <w:pPr>
                    <w:tabs>
                      <w:tab w:val="left" w:pos="0"/>
                    </w:tabs>
                    <w:spacing w:line="216" w:lineRule="auto"/>
                    <w:jc w:val="center"/>
                    <w:rPr>
                      <w:rFonts w:eastAsia="Calibri"/>
                      <w:bCs/>
                    </w:rPr>
                  </w:pPr>
                  <w:r w:rsidRPr="002433D5">
                    <w:rPr>
                      <w:rFonts w:eastAsia="Calibri"/>
                      <w:bCs/>
                    </w:rPr>
                    <w:t>140</w:t>
                  </w:r>
                </w:p>
              </w:tc>
              <w:tc>
                <w:tcPr>
                  <w:tcW w:w="688" w:type="dxa"/>
                </w:tcPr>
                <w:p w:rsidR="00EC44A1" w:rsidRPr="002433D5" w:rsidRDefault="00EC44A1" w:rsidP="00EC44A1">
                  <w:pPr>
                    <w:tabs>
                      <w:tab w:val="left" w:pos="0"/>
                    </w:tabs>
                    <w:spacing w:line="216" w:lineRule="auto"/>
                    <w:jc w:val="center"/>
                    <w:rPr>
                      <w:rFonts w:eastAsia="Calibri"/>
                      <w:bCs/>
                    </w:rPr>
                  </w:pPr>
                  <w:r w:rsidRPr="002433D5">
                    <w:rPr>
                      <w:rFonts w:eastAsia="Calibri"/>
                      <w:bCs/>
                    </w:rPr>
                    <w:t>51</w:t>
                  </w:r>
                </w:p>
              </w:tc>
              <w:tc>
                <w:tcPr>
                  <w:tcW w:w="628" w:type="dxa"/>
                </w:tcPr>
                <w:p w:rsidR="00EC44A1" w:rsidRPr="002433D5" w:rsidRDefault="00EC44A1" w:rsidP="00EC44A1">
                  <w:pPr>
                    <w:tabs>
                      <w:tab w:val="left" w:pos="0"/>
                    </w:tabs>
                    <w:spacing w:line="216" w:lineRule="auto"/>
                    <w:jc w:val="center"/>
                    <w:rPr>
                      <w:rFonts w:eastAsia="Calibri"/>
                      <w:bCs/>
                    </w:rPr>
                  </w:pPr>
                  <w:r w:rsidRPr="002433D5">
                    <w:rPr>
                      <w:rFonts w:eastAsia="Calibri"/>
                      <w:bCs/>
                    </w:rPr>
                    <w:t>3</w:t>
                  </w:r>
                </w:p>
              </w:tc>
            </w:tr>
          </w:tbl>
          <w:p w:rsidR="00EC44A1" w:rsidRPr="002433D5" w:rsidRDefault="00EC44A1" w:rsidP="00456504">
            <w:pPr>
              <w:jc w:val="both"/>
              <w:rPr>
                <w:bCs/>
              </w:rPr>
            </w:pPr>
          </w:p>
        </w:tc>
        <w:tc>
          <w:tcPr>
            <w:tcW w:w="542" w:type="pct"/>
          </w:tcPr>
          <w:p w:rsidR="00EC44A1" w:rsidRPr="002433D5" w:rsidRDefault="00EC44A1" w:rsidP="00456504">
            <w:pPr>
              <w:jc w:val="center"/>
            </w:pPr>
            <w:r>
              <w:t>CO1</w:t>
            </w:r>
          </w:p>
        </w:tc>
        <w:tc>
          <w:tcPr>
            <w:tcW w:w="467" w:type="pct"/>
          </w:tcPr>
          <w:p w:rsidR="00EC44A1" w:rsidRPr="002433D5" w:rsidRDefault="00EC44A1" w:rsidP="00456504">
            <w:pPr>
              <w:jc w:val="center"/>
            </w:pPr>
            <w:r w:rsidRPr="002433D5">
              <w:t>E</w:t>
            </w:r>
          </w:p>
        </w:tc>
        <w:tc>
          <w:tcPr>
            <w:tcW w:w="401" w:type="pct"/>
          </w:tcPr>
          <w:p w:rsidR="00EC44A1" w:rsidRPr="002433D5" w:rsidRDefault="00EC44A1" w:rsidP="00456504">
            <w:pPr>
              <w:jc w:val="center"/>
            </w:pPr>
            <w:r>
              <w:t>6</w:t>
            </w:r>
          </w:p>
        </w:tc>
      </w:tr>
      <w:tr w:rsidR="00EC44A1" w:rsidRPr="002433D5" w:rsidTr="00EC44A1">
        <w:trPr>
          <w:trHeight w:val="70"/>
        </w:trPr>
        <w:tc>
          <w:tcPr>
            <w:tcW w:w="269" w:type="pct"/>
          </w:tcPr>
          <w:p w:rsidR="00EC44A1" w:rsidRPr="002433D5" w:rsidRDefault="00EC44A1" w:rsidP="00375CD9">
            <w:pPr>
              <w:jc w:val="center"/>
            </w:pPr>
          </w:p>
        </w:tc>
        <w:tc>
          <w:tcPr>
            <w:tcW w:w="258" w:type="pct"/>
          </w:tcPr>
          <w:p w:rsidR="00EC44A1" w:rsidRPr="002433D5" w:rsidRDefault="00EC44A1" w:rsidP="006272BC">
            <w:pPr>
              <w:jc w:val="center"/>
            </w:pPr>
          </w:p>
        </w:tc>
        <w:tc>
          <w:tcPr>
            <w:tcW w:w="3063" w:type="pct"/>
          </w:tcPr>
          <w:p w:rsidR="00EC44A1" w:rsidRPr="002433D5" w:rsidRDefault="00EC44A1" w:rsidP="00375CD9">
            <w:pPr>
              <w:jc w:val="center"/>
            </w:pPr>
          </w:p>
        </w:tc>
        <w:tc>
          <w:tcPr>
            <w:tcW w:w="542" w:type="pct"/>
          </w:tcPr>
          <w:p w:rsidR="00EC44A1" w:rsidRPr="002433D5" w:rsidRDefault="00EC44A1" w:rsidP="00375CD9">
            <w:pPr>
              <w:jc w:val="center"/>
            </w:pPr>
          </w:p>
        </w:tc>
        <w:tc>
          <w:tcPr>
            <w:tcW w:w="467" w:type="pct"/>
          </w:tcPr>
          <w:p w:rsidR="00EC44A1" w:rsidRPr="002433D5" w:rsidRDefault="00EC44A1" w:rsidP="00375CD9">
            <w:pPr>
              <w:jc w:val="center"/>
            </w:pPr>
          </w:p>
        </w:tc>
        <w:tc>
          <w:tcPr>
            <w:tcW w:w="401" w:type="pct"/>
          </w:tcPr>
          <w:p w:rsidR="00EC44A1" w:rsidRPr="002433D5" w:rsidRDefault="00EC44A1" w:rsidP="00375CD9">
            <w:pPr>
              <w:jc w:val="center"/>
            </w:pPr>
          </w:p>
        </w:tc>
      </w:tr>
      <w:tr w:rsidR="00EC44A1" w:rsidRPr="002433D5" w:rsidTr="00EC44A1">
        <w:trPr>
          <w:trHeight w:val="397"/>
        </w:trPr>
        <w:tc>
          <w:tcPr>
            <w:tcW w:w="269" w:type="pct"/>
          </w:tcPr>
          <w:p w:rsidR="00EC44A1" w:rsidRPr="002433D5" w:rsidRDefault="00EC44A1" w:rsidP="006272BC">
            <w:pPr>
              <w:jc w:val="center"/>
            </w:pPr>
            <w:r w:rsidRPr="002433D5">
              <w:t>18.</w:t>
            </w:r>
          </w:p>
        </w:tc>
        <w:tc>
          <w:tcPr>
            <w:tcW w:w="258" w:type="pct"/>
          </w:tcPr>
          <w:p w:rsidR="00EC44A1" w:rsidRPr="002433D5" w:rsidRDefault="00EC44A1" w:rsidP="006272BC">
            <w:pPr>
              <w:jc w:val="center"/>
            </w:pPr>
            <w:r w:rsidRPr="002433D5">
              <w:t>a.</w:t>
            </w:r>
          </w:p>
        </w:tc>
        <w:tc>
          <w:tcPr>
            <w:tcW w:w="3063" w:type="pct"/>
          </w:tcPr>
          <w:p w:rsidR="00EC44A1" w:rsidRPr="002433D5" w:rsidRDefault="00EC44A1" w:rsidP="00EC44A1">
            <w:pPr>
              <w:jc w:val="both"/>
            </w:pPr>
            <w:r w:rsidRPr="002433D5">
              <w:t>Calculate the correlation coefficient for the following heights of fathers X and their sons Y.</w:t>
            </w:r>
          </w:p>
          <w:tbl>
            <w:tblPr>
              <w:tblStyle w:val="TableGrid"/>
              <w:tblW w:w="0" w:type="auto"/>
              <w:tblLook w:val="04A0" w:firstRow="1" w:lastRow="0" w:firstColumn="1" w:lastColumn="0" w:noHBand="0" w:noVBand="1"/>
            </w:tblPr>
            <w:tblGrid>
              <w:gridCol w:w="658"/>
              <w:gridCol w:w="658"/>
              <w:gridCol w:w="658"/>
              <w:gridCol w:w="659"/>
              <w:gridCol w:w="659"/>
              <w:gridCol w:w="659"/>
              <w:gridCol w:w="659"/>
              <w:gridCol w:w="659"/>
              <w:gridCol w:w="659"/>
            </w:tblGrid>
            <w:tr w:rsidR="00EC44A1" w:rsidRPr="002433D5" w:rsidTr="00EC44A1">
              <w:trPr>
                <w:trHeight w:val="489"/>
              </w:trPr>
              <w:tc>
                <w:tcPr>
                  <w:tcW w:w="658" w:type="dxa"/>
                </w:tcPr>
                <w:p w:rsidR="00EC44A1" w:rsidRPr="002433D5" w:rsidRDefault="00EC44A1" w:rsidP="00EC44A1">
                  <w:pPr>
                    <w:jc w:val="both"/>
                  </w:pPr>
                  <w:r w:rsidRPr="002433D5">
                    <w:t>X</w:t>
                  </w:r>
                </w:p>
              </w:tc>
              <w:tc>
                <w:tcPr>
                  <w:tcW w:w="658" w:type="dxa"/>
                </w:tcPr>
                <w:p w:rsidR="00EC44A1" w:rsidRPr="002433D5" w:rsidRDefault="00EC44A1" w:rsidP="00EC44A1">
                  <w:pPr>
                    <w:jc w:val="both"/>
                  </w:pPr>
                  <w:r w:rsidRPr="002433D5">
                    <w:t>65</w:t>
                  </w:r>
                </w:p>
              </w:tc>
              <w:tc>
                <w:tcPr>
                  <w:tcW w:w="658" w:type="dxa"/>
                </w:tcPr>
                <w:p w:rsidR="00EC44A1" w:rsidRPr="002433D5" w:rsidRDefault="00EC44A1" w:rsidP="00EC44A1">
                  <w:pPr>
                    <w:jc w:val="both"/>
                  </w:pPr>
                  <w:r w:rsidRPr="002433D5">
                    <w:t>66</w:t>
                  </w:r>
                </w:p>
              </w:tc>
              <w:tc>
                <w:tcPr>
                  <w:tcW w:w="659" w:type="dxa"/>
                </w:tcPr>
                <w:p w:rsidR="00EC44A1" w:rsidRPr="002433D5" w:rsidRDefault="00EC44A1" w:rsidP="00EC44A1">
                  <w:pPr>
                    <w:jc w:val="both"/>
                  </w:pPr>
                  <w:r w:rsidRPr="002433D5">
                    <w:t>67</w:t>
                  </w:r>
                </w:p>
              </w:tc>
              <w:tc>
                <w:tcPr>
                  <w:tcW w:w="659" w:type="dxa"/>
                </w:tcPr>
                <w:p w:rsidR="00EC44A1" w:rsidRPr="002433D5" w:rsidRDefault="00EC44A1" w:rsidP="00EC44A1">
                  <w:pPr>
                    <w:jc w:val="both"/>
                  </w:pPr>
                  <w:r w:rsidRPr="002433D5">
                    <w:t>67</w:t>
                  </w:r>
                </w:p>
              </w:tc>
              <w:tc>
                <w:tcPr>
                  <w:tcW w:w="659" w:type="dxa"/>
                </w:tcPr>
                <w:p w:rsidR="00EC44A1" w:rsidRPr="002433D5" w:rsidRDefault="00EC44A1" w:rsidP="00EC44A1">
                  <w:pPr>
                    <w:jc w:val="both"/>
                  </w:pPr>
                  <w:r w:rsidRPr="002433D5">
                    <w:t>68</w:t>
                  </w:r>
                </w:p>
              </w:tc>
              <w:tc>
                <w:tcPr>
                  <w:tcW w:w="659" w:type="dxa"/>
                </w:tcPr>
                <w:p w:rsidR="00EC44A1" w:rsidRPr="002433D5" w:rsidRDefault="00EC44A1" w:rsidP="00EC44A1">
                  <w:pPr>
                    <w:jc w:val="both"/>
                  </w:pPr>
                  <w:r w:rsidRPr="002433D5">
                    <w:t>69</w:t>
                  </w:r>
                </w:p>
                <w:p w:rsidR="00EC44A1" w:rsidRPr="002433D5" w:rsidRDefault="00EC44A1" w:rsidP="00EC44A1">
                  <w:pPr>
                    <w:jc w:val="both"/>
                  </w:pPr>
                </w:p>
              </w:tc>
              <w:tc>
                <w:tcPr>
                  <w:tcW w:w="659" w:type="dxa"/>
                </w:tcPr>
                <w:p w:rsidR="00EC44A1" w:rsidRPr="002433D5" w:rsidRDefault="00EC44A1" w:rsidP="00EC44A1">
                  <w:pPr>
                    <w:jc w:val="both"/>
                  </w:pPr>
                  <w:r w:rsidRPr="002433D5">
                    <w:t>70</w:t>
                  </w:r>
                </w:p>
              </w:tc>
              <w:tc>
                <w:tcPr>
                  <w:tcW w:w="659" w:type="dxa"/>
                </w:tcPr>
                <w:p w:rsidR="00EC44A1" w:rsidRPr="002433D5" w:rsidRDefault="00EC44A1" w:rsidP="00EC44A1">
                  <w:pPr>
                    <w:jc w:val="both"/>
                  </w:pPr>
                  <w:r w:rsidRPr="002433D5">
                    <w:t>72</w:t>
                  </w:r>
                </w:p>
              </w:tc>
            </w:tr>
            <w:tr w:rsidR="00EC44A1" w:rsidRPr="002433D5" w:rsidTr="00EC44A1">
              <w:trPr>
                <w:trHeight w:val="250"/>
              </w:trPr>
              <w:tc>
                <w:tcPr>
                  <w:tcW w:w="658" w:type="dxa"/>
                </w:tcPr>
                <w:p w:rsidR="00EC44A1" w:rsidRPr="002433D5" w:rsidRDefault="00EC44A1" w:rsidP="00EC44A1">
                  <w:pPr>
                    <w:jc w:val="both"/>
                  </w:pPr>
                  <w:r w:rsidRPr="002433D5">
                    <w:t>Y</w:t>
                  </w:r>
                </w:p>
              </w:tc>
              <w:tc>
                <w:tcPr>
                  <w:tcW w:w="658" w:type="dxa"/>
                </w:tcPr>
                <w:p w:rsidR="00EC44A1" w:rsidRPr="002433D5" w:rsidRDefault="00EC44A1" w:rsidP="00EC44A1">
                  <w:pPr>
                    <w:jc w:val="both"/>
                  </w:pPr>
                  <w:r w:rsidRPr="002433D5">
                    <w:t>67</w:t>
                  </w:r>
                </w:p>
              </w:tc>
              <w:tc>
                <w:tcPr>
                  <w:tcW w:w="658" w:type="dxa"/>
                </w:tcPr>
                <w:p w:rsidR="00EC44A1" w:rsidRPr="002433D5" w:rsidRDefault="00EC44A1" w:rsidP="00EC44A1">
                  <w:pPr>
                    <w:jc w:val="both"/>
                  </w:pPr>
                  <w:r w:rsidRPr="002433D5">
                    <w:t>68</w:t>
                  </w:r>
                </w:p>
              </w:tc>
              <w:tc>
                <w:tcPr>
                  <w:tcW w:w="659" w:type="dxa"/>
                </w:tcPr>
                <w:p w:rsidR="00EC44A1" w:rsidRPr="002433D5" w:rsidRDefault="00EC44A1" w:rsidP="00EC44A1">
                  <w:pPr>
                    <w:jc w:val="both"/>
                  </w:pPr>
                  <w:r w:rsidRPr="002433D5">
                    <w:t>65</w:t>
                  </w:r>
                </w:p>
              </w:tc>
              <w:tc>
                <w:tcPr>
                  <w:tcW w:w="659" w:type="dxa"/>
                </w:tcPr>
                <w:p w:rsidR="00EC44A1" w:rsidRPr="002433D5" w:rsidRDefault="00EC44A1" w:rsidP="00EC44A1">
                  <w:pPr>
                    <w:jc w:val="both"/>
                  </w:pPr>
                  <w:r w:rsidRPr="002433D5">
                    <w:t>68</w:t>
                  </w:r>
                </w:p>
              </w:tc>
              <w:tc>
                <w:tcPr>
                  <w:tcW w:w="659" w:type="dxa"/>
                </w:tcPr>
                <w:p w:rsidR="00EC44A1" w:rsidRPr="002433D5" w:rsidRDefault="00EC44A1" w:rsidP="00EC44A1">
                  <w:pPr>
                    <w:jc w:val="both"/>
                  </w:pPr>
                  <w:r w:rsidRPr="002433D5">
                    <w:t>72</w:t>
                  </w:r>
                </w:p>
              </w:tc>
              <w:tc>
                <w:tcPr>
                  <w:tcW w:w="659" w:type="dxa"/>
                </w:tcPr>
                <w:p w:rsidR="00EC44A1" w:rsidRPr="002433D5" w:rsidRDefault="00EC44A1" w:rsidP="00EC44A1">
                  <w:pPr>
                    <w:jc w:val="both"/>
                  </w:pPr>
                  <w:r w:rsidRPr="002433D5">
                    <w:t>72</w:t>
                  </w:r>
                </w:p>
              </w:tc>
              <w:tc>
                <w:tcPr>
                  <w:tcW w:w="659" w:type="dxa"/>
                </w:tcPr>
                <w:p w:rsidR="00EC44A1" w:rsidRPr="002433D5" w:rsidRDefault="00EC44A1" w:rsidP="00EC44A1">
                  <w:pPr>
                    <w:jc w:val="both"/>
                  </w:pPr>
                  <w:r w:rsidRPr="002433D5">
                    <w:t>69</w:t>
                  </w:r>
                </w:p>
              </w:tc>
              <w:tc>
                <w:tcPr>
                  <w:tcW w:w="659" w:type="dxa"/>
                </w:tcPr>
                <w:p w:rsidR="00EC44A1" w:rsidRPr="002433D5" w:rsidRDefault="00EC44A1" w:rsidP="00EC44A1">
                  <w:pPr>
                    <w:jc w:val="both"/>
                  </w:pPr>
                  <w:r w:rsidRPr="002433D5">
                    <w:t>71</w:t>
                  </w:r>
                </w:p>
              </w:tc>
            </w:tr>
          </w:tbl>
          <w:p w:rsidR="00EC44A1" w:rsidRPr="002433D5" w:rsidRDefault="00EC44A1" w:rsidP="006272BC">
            <w:pPr>
              <w:jc w:val="both"/>
            </w:pPr>
          </w:p>
        </w:tc>
        <w:tc>
          <w:tcPr>
            <w:tcW w:w="542" w:type="pct"/>
          </w:tcPr>
          <w:p w:rsidR="00EC44A1" w:rsidRPr="002433D5" w:rsidRDefault="00EC44A1" w:rsidP="006272BC">
            <w:pPr>
              <w:jc w:val="center"/>
            </w:pPr>
            <w:r w:rsidRPr="002433D5">
              <w:t>CO2</w:t>
            </w:r>
          </w:p>
        </w:tc>
        <w:tc>
          <w:tcPr>
            <w:tcW w:w="467" w:type="pct"/>
          </w:tcPr>
          <w:p w:rsidR="00EC44A1" w:rsidRPr="002433D5" w:rsidRDefault="00EC44A1" w:rsidP="006272BC">
            <w:pPr>
              <w:jc w:val="center"/>
            </w:pPr>
            <w:r w:rsidRPr="002433D5">
              <w:t>A</w:t>
            </w:r>
          </w:p>
        </w:tc>
        <w:tc>
          <w:tcPr>
            <w:tcW w:w="401" w:type="pct"/>
          </w:tcPr>
          <w:p w:rsidR="00EC44A1" w:rsidRPr="002433D5" w:rsidRDefault="00EC44A1" w:rsidP="006272BC">
            <w:pPr>
              <w:jc w:val="center"/>
            </w:pPr>
            <w:r>
              <w:t>6</w:t>
            </w:r>
          </w:p>
        </w:tc>
      </w:tr>
      <w:tr w:rsidR="00EC44A1" w:rsidRPr="002433D5" w:rsidTr="00EC44A1">
        <w:trPr>
          <w:trHeight w:val="397"/>
        </w:trPr>
        <w:tc>
          <w:tcPr>
            <w:tcW w:w="269" w:type="pct"/>
          </w:tcPr>
          <w:p w:rsidR="00EC44A1" w:rsidRPr="002433D5" w:rsidRDefault="00EC44A1" w:rsidP="006272BC">
            <w:pPr>
              <w:jc w:val="center"/>
            </w:pPr>
          </w:p>
        </w:tc>
        <w:tc>
          <w:tcPr>
            <w:tcW w:w="258" w:type="pct"/>
          </w:tcPr>
          <w:p w:rsidR="00EC44A1" w:rsidRPr="002433D5" w:rsidRDefault="00EC44A1" w:rsidP="006272BC">
            <w:pPr>
              <w:jc w:val="center"/>
            </w:pPr>
            <w:r w:rsidRPr="002433D5">
              <w:t>b.</w:t>
            </w:r>
          </w:p>
        </w:tc>
        <w:tc>
          <w:tcPr>
            <w:tcW w:w="3063" w:type="pct"/>
          </w:tcPr>
          <w:p w:rsidR="00EC44A1" w:rsidRPr="002433D5" w:rsidRDefault="00EC44A1" w:rsidP="00EC44A1">
            <w:pPr>
              <w:jc w:val="both"/>
            </w:pPr>
            <w:r w:rsidRPr="002433D5">
              <w:t>Calculate the rank correlation coefficient for the following data:</w:t>
            </w:r>
          </w:p>
          <w:p w:rsidR="00EC44A1" w:rsidRPr="002433D5" w:rsidRDefault="00EC44A1" w:rsidP="00EC44A1">
            <w:pPr>
              <w:jc w:val="both"/>
            </w:pPr>
          </w:p>
          <w:tbl>
            <w:tblPr>
              <w:tblStyle w:val="TableGrid"/>
              <w:tblW w:w="0" w:type="auto"/>
              <w:tblLook w:val="04A0" w:firstRow="1" w:lastRow="0" w:firstColumn="1" w:lastColumn="0" w:noHBand="0" w:noVBand="1"/>
            </w:tblPr>
            <w:tblGrid>
              <w:gridCol w:w="658"/>
              <w:gridCol w:w="658"/>
              <w:gridCol w:w="658"/>
              <w:gridCol w:w="659"/>
              <w:gridCol w:w="659"/>
              <w:gridCol w:w="659"/>
              <w:gridCol w:w="659"/>
              <w:gridCol w:w="659"/>
              <w:gridCol w:w="659"/>
            </w:tblGrid>
            <w:tr w:rsidR="00EC44A1" w:rsidRPr="002433D5" w:rsidTr="00EC44A1">
              <w:trPr>
                <w:trHeight w:val="489"/>
              </w:trPr>
              <w:tc>
                <w:tcPr>
                  <w:tcW w:w="658" w:type="dxa"/>
                </w:tcPr>
                <w:p w:rsidR="00EC44A1" w:rsidRPr="002433D5" w:rsidRDefault="00EC44A1" w:rsidP="00EC44A1">
                  <w:pPr>
                    <w:jc w:val="both"/>
                  </w:pPr>
                  <w:r w:rsidRPr="002433D5">
                    <w:t>X</w:t>
                  </w:r>
                </w:p>
              </w:tc>
              <w:tc>
                <w:tcPr>
                  <w:tcW w:w="658" w:type="dxa"/>
                </w:tcPr>
                <w:p w:rsidR="00EC44A1" w:rsidRPr="002433D5" w:rsidRDefault="00EC44A1" w:rsidP="00EC44A1">
                  <w:pPr>
                    <w:jc w:val="both"/>
                  </w:pPr>
                  <w:r w:rsidRPr="002433D5">
                    <w:t>1</w:t>
                  </w:r>
                </w:p>
              </w:tc>
              <w:tc>
                <w:tcPr>
                  <w:tcW w:w="658" w:type="dxa"/>
                </w:tcPr>
                <w:p w:rsidR="00EC44A1" w:rsidRPr="002433D5" w:rsidRDefault="00EC44A1" w:rsidP="00EC44A1">
                  <w:pPr>
                    <w:jc w:val="both"/>
                  </w:pPr>
                  <w:r w:rsidRPr="002433D5">
                    <w:t>2</w:t>
                  </w:r>
                </w:p>
              </w:tc>
              <w:tc>
                <w:tcPr>
                  <w:tcW w:w="659" w:type="dxa"/>
                </w:tcPr>
                <w:p w:rsidR="00EC44A1" w:rsidRPr="002433D5" w:rsidRDefault="00EC44A1" w:rsidP="00EC44A1">
                  <w:pPr>
                    <w:jc w:val="both"/>
                  </w:pPr>
                  <w:r w:rsidRPr="002433D5">
                    <w:t>3</w:t>
                  </w:r>
                </w:p>
              </w:tc>
              <w:tc>
                <w:tcPr>
                  <w:tcW w:w="659" w:type="dxa"/>
                </w:tcPr>
                <w:p w:rsidR="00EC44A1" w:rsidRPr="002433D5" w:rsidRDefault="00EC44A1" w:rsidP="00EC44A1">
                  <w:pPr>
                    <w:jc w:val="both"/>
                  </w:pPr>
                  <w:r w:rsidRPr="002433D5">
                    <w:t>4</w:t>
                  </w:r>
                </w:p>
              </w:tc>
              <w:tc>
                <w:tcPr>
                  <w:tcW w:w="659" w:type="dxa"/>
                </w:tcPr>
                <w:p w:rsidR="00EC44A1" w:rsidRPr="002433D5" w:rsidRDefault="00EC44A1" w:rsidP="00EC44A1">
                  <w:pPr>
                    <w:jc w:val="both"/>
                  </w:pPr>
                  <w:r w:rsidRPr="002433D5">
                    <w:t>5</w:t>
                  </w:r>
                </w:p>
              </w:tc>
              <w:tc>
                <w:tcPr>
                  <w:tcW w:w="659" w:type="dxa"/>
                </w:tcPr>
                <w:p w:rsidR="00EC44A1" w:rsidRPr="002433D5" w:rsidRDefault="00EC44A1" w:rsidP="00EC44A1">
                  <w:pPr>
                    <w:jc w:val="both"/>
                  </w:pPr>
                  <w:r w:rsidRPr="002433D5">
                    <w:t>6</w:t>
                  </w:r>
                </w:p>
                <w:p w:rsidR="00EC44A1" w:rsidRPr="002433D5" w:rsidRDefault="00EC44A1" w:rsidP="00EC44A1">
                  <w:pPr>
                    <w:jc w:val="both"/>
                  </w:pPr>
                </w:p>
              </w:tc>
              <w:tc>
                <w:tcPr>
                  <w:tcW w:w="659" w:type="dxa"/>
                </w:tcPr>
                <w:p w:rsidR="00EC44A1" w:rsidRPr="002433D5" w:rsidRDefault="00EC44A1" w:rsidP="00EC44A1">
                  <w:pPr>
                    <w:jc w:val="both"/>
                  </w:pPr>
                  <w:r w:rsidRPr="002433D5">
                    <w:t>7</w:t>
                  </w:r>
                </w:p>
              </w:tc>
              <w:tc>
                <w:tcPr>
                  <w:tcW w:w="659" w:type="dxa"/>
                </w:tcPr>
                <w:p w:rsidR="00EC44A1" w:rsidRPr="002433D5" w:rsidRDefault="00EC44A1" w:rsidP="00EC44A1">
                  <w:pPr>
                    <w:jc w:val="both"/>
                  </w:pPr>
                  <w:r w:rsidRPr="002433D5">
                    <w:t>8</w:t>
                  </w:r>
                </w:p>
              </w:tc>
            </w:tr>
            <w:tr w:rsidR="00EC44A1" w:rsidRPr="002433D5" w:rsidTr="00EC44A1">
              <w:trPr>
                <w:trHeight w:val="250"/>
              </w:trPr>
              <w:tc>
                <w:tcPr>
                  <w:tcW w:w="658" w:type="dxa"/>
                </w:tcPr>
                <w:p w:rsidR="00EC44A1" w:rsidRPr="002433D5" w:rsidRDefault="00EC44A1" w:rsidP="00EC44A1">
                  <w:pPr>
                    <w:jc w:val="both"/>
                  </w:pPr>
                  <w:r w:rsidRPr="002433D5">
                    <w:t>Y</w:t>
                  </w:r>
                </w:p>
              </w:tc>
              <w:tc>
                <w:tcPr>
                  <w:tcW w:w="658" w:type="dxa"/>
                </w:tcPr>
                <w:p w:rsidR="00EC44A1" w:rsidRPr="002433D5" w:rsidRDefault="00EC44A1" w:rsidP="00EC44A1">
                  <w:pPr>
                    <w:jc w:val="both"/>
                  </w:pPr>
                  <w:r w:rsidRPr="002433D5">
                    <w:t>2</w:t>
                  </w:r>
                </w:p>
              </w:tc>
              <w:tc>
                <w:tcPr>
                  <w:tcW w:w="658" w:type="dxa"/>
                </w:tcPr>
                <w:p w:rsidR="00EC44A1" w:rsidRPr="002433D5" w:rsidRDefault="00EC44A1" w:rsidP="00EC44A1">
                  <w:pPr>
                    <w:jc w:val="both"/>
                  </w:pPr>
                  <w:r w:rsidRPr="002433D5">
                    <w:t>4</w:t>
                  </w:r>
                </w:p>
              </w:tc>
              <w:tc>
                <w:tcPr>
                  <w:tcW w:w="659" w:type="dxa"/>
                </w:tcPr>
                <w:p w:rsidR="00EC44A1" w:rsidRPr="002433D5" w:rsidRDefault="00EC44A1" w:rsidP="00EC44A1">
                  <w:pPr>
                    <w:jc w:val="both"/>
                  </w:pPr>
                  <w:r w:rsidRPr="002433D5">
                    <w:t>1</w:t>
                  </w:r>
                </w:p>
              </w:tc>
              <w:tc>
                <w:tcPr>
                  <w:tcW w:w="659" w:type="dxa"/>
                </w:tcPr>
                <w:p w:rsidR="00EC44A1" w:rsidRPr="002433D5" w:rsidRDefault="00EC44A1" w:rsidP="00EC44A1">
                  <w:pPr>
                    <w:jc w:val="both"/>
                  </w:pPr>
                  <w:r w:rsidRPr="002433D5">
                    <w:t>5</w:t>
                  </w:r>
                </w:p>
              </w:tc>
              <w:tc>
                <w:tcPr>
                  <w:tcW w:w="659" w:type="dxa"/>
                </w:tcPr>
                <w:p w:rsidR="00EC44A1" w:rsidRPr="002433D5" w:rsidRDefault="00EC44A1" w:rsidP="00EC44A1">
                  <w:pPr>
                    <w:jc w:val="both"/>
                  </w:pPr>
                  <w:r w:rsidRPr="002433D5">
                    <w:t>3</w:t>
                  </w:r>
                </w:p>
              </w:tc>
              <w:tc>
                <w:tcPr>
                  <w:tcW w:w="659" w:type="dxa"/>
                </w:tcPr>
                <w:p w:rsidR="00EC44A1" w:rsidRPr="002433D5" w:rsidRDefault="00EC44A1" w:rsidP="00EC44A1">
                  <w:pPr>
                    <w:jc w:val="both"/>
                  </w:pPr>
                  <w:r w:rsidRPr="002433D5">
                    <w:t>8</w:t>
                  </w:r>
                </w:p>
              </w:tc>
              <w:tc>
                <w:tcPr>
                  <w:tcW w:w="659" w:type="dxa"/>
                </w:tcPr>
                <w:p w:rsidR="00EC44A1" w:rsidRPr="002433D5" w:rsidRDefault="00EC44A1" w:rsidP="00EC44A1">
                  <w:pPr>
                    <w:jc w:val="both"/>
                  </w:pPr>
                  <w:r w:rsidRPr="002433D5">
                    <w:t>7</w:t>
                  </w:r>
                </w:p>
              </w:tc>
              <w:tc>
                <w:tcPr>
                  <w:tcW w:w="659" w:type="dxa"/>
                </w:tcPr>
                <w:p w:rsidR="00EC44A1" w:rsidRPr="002433D5" w:rsidRDefault="00EC44A1" w:rsidP="00EC44A1">
                  <w:pPr>
                    <w:jc w:val="both"/>
                  </w:pPr>
                  <w:r w:rsidRPr="002433D5">
                    <w:t>6</w:t>
                  </w:r>
                </w:p>
              </w:tc>
            </w:tr>
          </w:tbl>
          <w:p w:rsidR="00EC44A1" w:rsidRPr="002433D5" w:rsidRDefault="00EC44A1" w:rsidP="006272BC">
            <w:pPr>
              <w:jc w:val="center"/>
            </w:pPr>
          </w:p>
        </w:tc>
        <w:tc>
          <w:tcPr>
            <w:tcW w:w="542" w:type="pct"/>
          </w:tcPr>
          <w:p w:rsidR="00EC44A1" w:rsidRPr="002433D5" w:rsidRDefault="00EC44A1" w:rsidP="006272BC">
            <w:pPr>
              <w:jc w:val="center"/>
            </w:pPr>
            <w:r>
              <w:t>CO2</w:t>
            </w:r>
          </w:p>
        </w:tc>
        <w:tc>
          <w:tcPr>
            <w:tcW w:w="467" w:type="pct"/>
          </w:tcPr>
          <w:p w:rsidR="00EC44A1" w:rsidRPr="002433D5" w:rsidRDefault="00EC44A1" w:rsidP="006272BC">
            <w:pPr>
              <w:jc w:val="center"/>
            </w:pPr>
            <w:r w:rsidRPr="002433D5">
              <w:t>A</w:t>
            </w:r>
          </w:p>
        </w:tc>
        <w:tc>
          <w:tcPr>
            <w:tcW w:w="401" w:type="pct"/>
          </w:tcPr>
          <w:p w:rsidR="00EC44A1" w:rsidRPr="002433D5" w:rsidRDefault="00EC44A1" w:rsidP="006272BC">
            <w:pPr>
              <w:jc w:val="center"/>
            </w:pPr>
            <w:r>
              <w:t>6</w:t>
            </w:r>
          </w:p>
        </w:tc>
      </w:tr>
      <w:tr w:rsidR="00EC44A1" w:rsidRPr="002433D5" w:rsidTr="00EC44A1">
        <w:trPr>
          <w:trHeight w:val="104"/>
        </w:trPr>
        <w:tc>
          <w:tcPr>
            <w:tcW w:w="269" w:type="pct"/>
          </w:tcPr>
          <w:p w:rsidR="00EC44A1" w:rsidRPr="002433D5" w:rsidRDefault="00EC44A1" w:rsidP="006272BC">
            <w:pPr>
              <w:jc w:val="center"/>
            </w:pPr>
          </w:p>
        </w:tc>
        <w:tc>
          <w:tcPr>
            <w:tcW w:w="258" w:type="pct"/>
          </w:tcPr>
          <w:p w:rsidR="00EC44A1" w:rsidRPr="002433D5" w:rsidRDefault="00EC44A1" w:rsidP="006272BC">
            <w:pPr>
              <w:jc w:val="center"/>
            </w:pPr>
          </w:p>
        </w:tc>
        <w:tc>
          <w:tcPr>
            <w:tcW w:w="3063" w:type="pct"/>
          </w:tcPr>
          <w:p w:rsidR="00EC44A1" w:rsidRPr="002433D5" w:rsidRDefault="00EC44A1" w:rsidP="006272BC">
            <w:pPr>
              <w:jc w:val="center"/>
            </w:pPr>
          </w:p>
        </w:tc>
        <w:tc>
          <w:tcPr>
            <w:tcW w:w="542" w:type="pct"/>
          </w:tcPr>
          <w:p w:rsidR="00EC44A1" w:rsidRPr="002433D5" w:rsidRDefault="00EC44A1" w:rsidP="006272BC">
            <w:pPr>
              <w:jc w:val="center"/>
            </w:pPr>
          </w:p>
        </w:tc>
        <w:tc>
          <w:tcPr>
            <w:tcW w:w="467" w:type="pct"/>
          </w:tcPr>
          <w:p w:rsidR="00EC44A1" w:rsidRPr="002433D5" w:rsidRDefault="00EC44A1" w:rsidP="006272BC">
            <w:pPr>
              <w:jc w:val="center"/>
            </w:pPr>
          </w:p>
        </w:tc>
        <w:tc>
          <w:tcPr>
            <w:tcW w:w="401" w:type="pct"/>
          </w:tcPr>
          <w:p w:rsidR="00EC44A1" w:rsidRPr="002433D5" w:rsidRDefault="00EC44A1" w:rsidP="006272BC">
            <w:pPr>
              <w:jc w:val="center"/>
            </w:pPr>
          </w:p>
        </w:tc>
      </w:tr>
      <w:tr w:rsidR="00EC44A1" w:rsidRPr="002433D5" w:rsidTr="00EC44A1">
        <w:trPr>
          <w:trHeight w:val="397"/>
        </w:trPr>
        <w:tc>
          <w:tcPr>
            <w:tcW w:w="269" w:type="pct"/>
          </w:tcPr>
          <w:p w:rsidR="00EC44A1" w:rsidRPr="002433D5" w:rsidRDefault="00EC44A1" w:rsidP="00EC44A1">
            <w:pPr>
              <w:jc w:val="center"/>
            </w:pPr>
            <w:r w:rsidRPr="002433D5">
              <w:t>19.</w:t>
            </w:r>
          </w:p>
        </w:tc>
        <w:tc>
          <w:tcPr>
            <w:tcW w:w="258" w:type="pct"/>
          </w:tcPr>
          <w:p w:rsidR="00EC44A1" w:rsidRPr="002433D5" w:rsidRDefault="00EC44A1" w:rsidP="00EC44A1">
            <w:pPr>
              <w:jc w:val="center"/>
            </w:pPr>
            <w:r w:rsidRPr="002433D5">
              <w:t>a.</w:t>
            </w:r>
          </w:p>
        </w:tc>
        <w:tc>
          <w:tcPr>
            <w:tcW w:w="3063" w:type="pct"/>
          </w:tcPr>
          <w:p w:rsidR="00EC44A1" w:rsidRPr="002433D5" w:rsidRDefault="00EC44A1" w:rsidP="00EC44A1">
            <w:pPr>
              <w:jc w:val="both"/>
            </w:pPr>
            <w:r w:rsidRPr="002433D5">
              <w:t>In a coin tossing experiment, if the coin shows head, 1 die is thrown and the result is recorded. But if the coin shows tail, 2 dice are thrown and their sum is recorded. What is the probability that the recorded number will be 2?</w:t>
            </w:r>
          </w:p>
        </w:tc>
        <w:tc>
          <w:tcPr>
            <w:tcW w:w="542" w:type="pct"/>
          </w:tcPr>
          <w:p w:rsidR="00EC44A1" w:rsidRPr="002433D5" w:rsidRDefault="00EC44A1" w:rsidP="00EC44A1">
            <w:pPr>
              <w:jc w:val="center"/>
            </w:pPr>
            <w:r w:rsidRPr="002433D5">
              <w:t>CO3</w:t>
            </w:r>
          </w:p>
        </w:tc>
        <w:tc>
          <w:tcPr>
            <w:tcW w:w="467" w:type="pct"/>
          </w:tcPr>
          <w:p w:rsidR="00EC44A1" w:rsidRPr="002433D5" w:rsidRDefault="00EC44A1" w:rsidP="00EC44A1">
            <w:pPr>
              <w:jc w:val="center"/>
            </w:pPr>
            <w:r w:rsidRPr="002433D5">
              <w:t>E</w:t>
            </w:r>
          </w:p>
        </w:tc>
        <w:tc>
          <w:tcPr>
            <w:tcW w:w="401" w:type="pct"/>
          </w:tcPr>
          <w:p w:rsidR="00EC44A1" w:rsidRPr="002433D5" w:rsidRDefault="00EC44A1" w:rsidP="00EC44A1">
            <w:pPr>
              <w:jc w:val="center"/>
            </w:pPr>
            <w:r>
              <w:t>6</w:t>
            </w:r>
          </w:p>
        </w:tc>
      </w:tr>
      <w:tr w:rsidR="00EC44A1" w:rsidRPr="002433D5" w:rsidTr="00EC44A1">
        <w:trPr>
          <w:trHeight w:val="397"/>
        </w:trPr>
        <w:tc>
          <w:tcPr>
            <w:tcW w:w="269" w:type="pct"/>
          </w:tcPr>
          <w:p w:rsidR="00EC44A1" w:rsidRPr="002433D5" w:rsidRDefault="00EC44A1" w:rsidP="008C57B9">
            <w:pPr>
              <w:jc w:val="center"/>
            </w:pPr>
          </w:p>
        </w:tc>
        <w:tc>
          <w:tcPr>
            <w:tcW w:w="258" w:type="pct"/>
          </w:tcPr>
          <w:p w:rsidR="00EC44A1" w:rsidRPr="002433D5" w:rsidRDefault="00EC44A1" w:rsidP="008C57B9">
            <w:pPr>
              <w:jc w:val="center"/>
            </w:pPr>
            <w:r w:rsidRPr="002433D5">
              <w:t>b.</w:t>
            </w:r>
          </w:p>
        </w:tc>
        <w:tc>
          <w:tcPr>
            <w:tcW w:w="3063" w:type="pct"/>
          </w:tcPr>
          <w:p w:rsidR="00EC44A1" w:rsidRPr="002433D5" w:rsidRDefault="00EC44A1" w:rsidP="00EC44A1">
            <w:pPr>
              <w:spacing w:after="200" w:line="276" w:lineRule="auto"/>
            </w:pPr>
            <w:r w:rsidRPr="002433D5">
              <w:t xml:space="preserve">A random variable X has the following probability distribution. </w:t>
            </w:r>
          </w:p>
          <w:tbl>
            <w:tblPr>
              <w:tblStyle w:val="TableGrid"/>
              <w:tblW w:w="0" w:type="auto"/>
              <w:tblLook w:val="04A0" w:firstRow="1" w:lastRow="0" w:firstColumn="1" w:lastColumn="0" w:noHBand="0" w:noVBand="1"/>
            </w:tblPr>
            <w:tblGrid>
              <w:gridCol w:w="901"/>
              <w:gridCol w:w="888"/>
              <w:gridCol w:w="889"/>
              <w:gridCol w:w="889"/>
              <w:gridCol w:w="889"/>
              <w:gridCol w:w="889"/>
              <w:gridCol w:w="889"/>
            </w:tblGrid>
            <w:tr w:rsidR="00EC44A1" w:rsidRPr="002433D5" w:rsidTr="00EC44A1">
              <w:tc>
                <w:tcPr>
                  <w:tcW w:w="901" w:type="dxa"/>
                </w:tcPr>
                <w:p w:rsidR="00EC44A1" w:rsidRPr="002433D5" w:rsidRDefault="00EC44A1" w:rsidP="00EC44A1">
                  <w:pPr>
                    <w:jc w:val="center"/>
                  </w:pPr>
                  <w:r w:rsidRPr="002433D5">
                    <w:t>x</w:t>
                  </w:r>
                </w:p>
              </w:tc>
              <w:tc>
                <w:tcPr>
                  <w:tcW w:w="888" w:type="dxa"/>
                </w:tcPr>
                <w:p w:rsidR="00EC44A1" w:rsidRPr="002433D5" w:rsidRDefault="00EC44A1" w:rsidP="00EC44A1">
                  <w:pPr>
                    <w:jc w:val="center"/>
                  </w:pPr>
                  <w:r w:rsidRPr="002433D5">
                    <w:t>0</w:t>
                  </w:r>
                </w:p>
              </w:tc>
              <w:tc>
                <w:tcPr>
                  <w:tcW w:w="889" w:type="dxa"/>
                </w:tcPr>
                <w:p w:rsidR="00EC44A1" w:rsidRPr="002433D5" w:rsidRDefault="00EC44A1" w:rsidP="00EC44A1">
                  <w:pPr>
                    <w:jc w:val="center"/>
                  </w:pPr>
                  <w:r w:rsidRPr="002433D5">
                    <w:t>1</w:t>
                  </w:r>
                </w:p>
              </w:tc>
              <w:tc>
                <w:tcPr>
                  <w:tcW w:w="889" w:type="dxa"/>
                </w:tcPr>
                <w:p w:rsidR="00EC44A1" w:rsidRPr="002433D5" w:rsidRDefault="00EC44A1" w:rsidP="00EC44A1">
                  <w:pPr>
                    <w:jc w:val="center"/>
                  </w:pPr>
                  <w:r w:rsidRPr="002433D5">
                    <w:t>2</w:t>
                  </w:r>
                </w:p>
              </w:tc>
              <w:tc>
                <w:tcPr>
                  <w:tcW w:w="889" w:type="dxa"/>
                </w:tcPr>
                <w:p w:rsidR="00EC44A1" w:rsidRPr="002433D5" w:rsidRDefault="00EC44A1" w:rsidP="00EC44A1">
                  <w:pPr>
                    <w:jc w:val="center"/>
                  </w:pPr>
                  <w:r w:rsidRPr="002433D5">
                    <w:t>3</w:t>
                  </w:r>
                </w:p>
              </w:tc>
              <w:tc>
                <w:tcPr>
                  <w:tcW w:w="889" w:type="dxa"/>
                </w:tcPr>
                <w:p w:rsidR="00EC44A1" w:rsidRPr="002433D5" w:rsidRDefault="00EC44A1" w:rsidP="00EC44A1">
                  <w:pPr>
                    <w:jc w:val="center"/>
                  </w:pPr>
                  <w:r w:rsidRPr="002433D5">
                    <w:t>4</w:t>
                  </w:r>
                </w:p>
              </w:tc>
              <w:tc>
                <w:tcPr>
                  <w:tcW w:w="889" w:type="dxa"/>
                </w:tcPr>
                <w:p w:rsidR="00EC44A1" w:rsidRPr="002433D5" w:rsidRDefault="00EC44A1" w:rsidP="00EC44A1">
                  <w:pPr>
                    <w:jc w:val="center"/>
                  </w:pPr>
                  <w:r w:rsidRPr="002433D5">
                    <w:t>5</w:t>
                  </w:r>
                </w:p>
              </w:tc>
            </w:tr>
            <w:tr w:rsidR="00EC44A1" w:rsidRPr="002433D5" w:rsidTr="00EC44A1">
              <w:tc>
                <w:tcPr>
                  <w:tcW w:w="901" w:type="dxa"/>
                </w:tcPr>
                <w:p w:rsidR="00EC44A1" w:rsidRPr="002433D5" w:rsidRDefault="00EC44A1" w:rsidP="00EC44A1">
                  <w:pPr>
                    <w:jc w:val="center"/>
                  </w:pPr>
                  <w:r w:rsidRPr="002433D5">
                    <w:t>p(x)</w:t>
                  </w:r>
                </w:p>
              </w:tc>
              <w:tc>
                <w:tcPr>
                  <w:tcW w:w="888" w:type="dxa"/>
                </w:tcPr>
                <w:p w:rsidR="00EC44A1" w:rsidRPr="002433D5" w:rsidRDefault="00EC44A1" w:rsidP="00EC44A1">
                  <w:pPr>
                    <w:jc w:val="center"/>
                  </w:pPr>
                  <w:r w:rsidRPr="002433D5">
                    <w:t>a</w:t>
                  </w:r>
                </w:p>
              </w:tc>
              <w:tc>
                <w:tcPr>
                  <w:tcW w:w="889" w:type="dxa"/>
                </w:tcPr>
                <w:p w:rsidR="00EC44A1" w:rsidRPr="002433D5" w:rsidRDefault="00EC44A1" w:rsidP="00EC44A1">
                  <w:pPr>
                    <w:jc w:val="center"/>
                  </w:pPr>
                  <w:r w:rsidRPr="002433D5">
                    <w:t>3a</w:t>
                  </w:r>
                </w:p>
              </w:tc>
              <w:tc>
                <w:tcPr>
                  <w:tcW w:w="889" w:type="dxa"/>
                </w:tcPr>
                <w:p w:rsidR="00EC44A1" w:rsidRPr="002433D5" w:rsidRDefault="00EC44A1" w:rsidP="00EC44A1">
                  <w:pPr>
                    <w:jc w:val="center"/>
                  </w:pPr>
                  <w:r w:rsidRPr="002433D5">
                    <w:t>5a</w:t>
                  </w:r>
                </w:p>
              </w:tc>
              <w:tc>
                <w:tcPr>
                  <w:tcW w:w="889" w:type="dxa"/>
                </w:tcPr>
                <w:p w:rsidR="00EC44A1" w:rsidRPr="002433D5" w:rsidRDefault="00EC44A1" w:rsidP="00EC44A1">
                  <w:pPr>
                    <w:jc w:val="center"/>
                  </w:pPr>
                  <w:r w:rsidRPr="002433D5">
                    <w:t>7a</w:t>
                  </w:r>
                </w:p>
              </w:tc>
              <w:tc>
                <w:tcPr>
                  <w:tcW w:w="889" w:type="dxa"/>
                </w:tcPr>
                <w:p w:rsidR="00EC44A1" w:rsidRPr="002433D5" w:rsidRDefault="00EC44A1" w:rsidP="00EC44A1">
                  <w:pPr>
                    <w:jc w:val="center"/>
                  </w:pPr>
                  <w:r w:rsidRPr="002433D5">
                    <w:t>9a</w:t>
                  </w:r>
                </w:p>
              </w:tc>
              <w:tc>
                <w:tcPr>
                  <w:tcW w:w="889" w:type="dxa"/>
                </w:tcPr>
                <w:p w:rsidR="00EC44A1" w:rsidRPr="002433D5" w:rsidRDefault="00EC44A1" w:rsidP="00EC44A1">
                  <w:pPr>
                    <w:jc w:val="center"/>
                  </w:pPr>
                  <w:r w:rsidRPr="002433D5">
                    <w:t>11a</w:t>
                  </w:r>
                </w:p>
              </w:tc>
            </w:tr>
          </w:tbl>
          <w:p w:rsidR="00EC44A1" w:rsidRPr="002433D5" w:rsidRDefault="00EC44A1" w:rsidP="00EC44A1"/>
          <w:p w:rsidR="00EC44A1" w:rsidRPr="002433D5" w:rsidRDefault="00EC44A1" w:rsidP="00EC44A1">
            <w:pPr>
              <w:jc w:val="both"/>
              <w:rPr>
                <w:bCs/>
              </w:rPr>
            </w:pPr>
            <w:r w:rsidRPr="002433D5">
              <w:t xml:space="preserve">(a)Find K, (b) Evaluate P(X&lt; 3)  (d) Evaluate the mean of X                                              </w:t>
            </w:r>
          </w:p>
        </w:tc>
        <w:tc>
          <w:tcPr>
            <w:tcW w:w="542" w:type="pct"/>
          </w:tcPr>
          <w:p w:rsidR="00EC44A1" w:rsidRPr="002433D5" w:rsidRDefault="00EC44A1" w:rsidP="008C57B9">
            <w:pPr>
              <w:jc w:val="center"/>
            </w:pPr>
            <w:r>
              <w:t>CO3</w:t>
            </w:r>
          </w:p>
        </w:tc>
        <w:tc>
          <w:tcPr>
            <w:tcW w:w="467" w:type="pct"/>
          </w:tcPr>
          <w:p w:rsidR="00EC44A1" w:rsidRPr="002433D5" w:rsidRDefault="00EC44A1" w:rsidP="008C57B9">
            <w:pPr>
              <w:jc w:val="center"/>
            </w:pPr>
            <w:r w:rsidRPr="002433D5">
              <w:t>E</w:t>
            </w:r>
          </w:p>
        </w:tc>
        <w:tc>
          <w:tcPr>
            <w:tcW w:w="401" w:type="pct"/>
          </w:tcPr>
          <w:p w:rsidR="00EC44A1" w:rsidRPr="002433D5" w:rsidRDefault="00EC44A1" w:rsidP="008C57B9">
            <w:pPr>
              <w:jc w:val="center"/>
            </w:pPr>
            <w:r>
              <w:t>6</w:t>
            </w:r>
          </w:p>
        </w:tc>
      </w:tr>
      <w:tr w:rsidR="00EC44A1" w:rsidRPr="002433D5" w:rsidTr="00EC44A1">
        <w:trPr>
          <w:trHeight w:val="70"/>
        </w:trPr>
        <w:tc>
          <w:tcPr>
            <w:tcW w:w="269" w:type="pct"/>
          </w:tcPr>
          <w:p w:rsidR="00EC44A1" w:rsidRPr="002433D5" w:rsidRDefault="00EC44A1" w:rsidP="008C57B9"/>
        </w:tc>
        <w:tc>
          <w:tcPr>
            <w:tcW w:w="258" w:type="pct"/>
          </w:tcPr>
          <w:p w:rsidR="00EC44A1" w:rsidRPr="002433D5" w:rsidRDefault="00EC44A1" w:rsidP="008C57B9">
            <w:pPr>
              <w:jc w:val="center"/>
            </w:pPr>
          </w:p>
        </w:tc>
        <w:tc>
          <w:tcPr>
            <w:tcW w:w="3063" w:type="pct"/>
          </w:tcPr>
          <w:p w:rsidR="00EC44A1" w:rsidRPr="002433D5" w:rsidRDefault="00EC44A1" w:rsidP="008C57B9">
            <w:pPr>
              <w:jc w:val="center"/>
            </w:pPr>
          </w:p>
        </w:tc>
        <w:tc>
          <w:tcPr>
            <w:tcW w:w="542" w:type="pct"/>
          </w:tcPr>
          <w:p w:rsidR="00EC44A1" w:rsidRPr="002433D5" w:rsidRDefault="00EC44A1" w:rsidP="008C57B9">
            <w:pPr>
              <w:jc w:val="center"/>
            </w:pPr>
          </w:p>
        </w:tc>
        <w:tc>
          <w:tcPr>
            <w:tcW w:w="467" w:type="pct"/>
          </w:tcPr>
          <w:p w:rsidR="00EC44A1" w:rsidRPr="002433D5" w:rsidRDefault="00EC44A1" w:rsidP="008C57B9">
            <w:pPr>
              <w:jc w:val="center"/>
            </w:pPr>
          </w:p>
        </w:tc>
        <w:tc>
          <w:tcPr>
            <w:tcW w:w="401" w:type="pct"/>
          </w:tcPr>
          <w:p w:rsidR="00EC44A1" w:rsidRPr="002433D5" w:rsidRDefault="00EC44A1" w:rsidP="008C57B9">
            <w:pPr>
              <w:jc w:val="center"/>
            </w:pPr>
          </w:p>
        </w:tc>
      </w:tr>
      <w:tr w:rsidR="00EC44A1" w:rsidRPr="002433D5" w:rsidTr="00EC44A1">
        <w:trPr>
          <w:trHeight w:val="397"/>
        </w:trPr>
        <w:tc>
          <w:tcPr>
            <w:tcW w:w="269" w:type="pct"/>
          </w:tcPr>
          <w:p w:rsidR="00EC44A1" w:rsidRPr="002433D5" w:rsidRDefault="00EC44A1" w:rsidP="008C57B9">
            <w:pPr>
              <w:jc w:val="center"/>
            </w:pPr>
            <w:r w:rsidRPr="002433D5">
              <w:t>20.</w:t>
            </w:r>
          </w:p>
        </w:tc>
        <w:tc>
          <w:tcPr>
            <w:tcW w:w="258" w:type="pct"/>
          </w:tcPr>
          <w:p w:rsidR="00EC44A1" w:rsidRPr="002433D5" w:rsidRDefault="00EC44A1" w:rsidP="008C57B9">
            <w:pPr>
              <w:jc w:val="center"/>
            </w:pPr>
            <w:r w:rsidRPr="002433D5">
              <w:t>a.</w:t>
            </w:r>
          </w:p>
        </w:tc>
        <w:tc>
          <w:tcPr>
            <w:tcW w:w="3063" w:type="pct"/>
          </w:tcPr>
          <w:p w:rsidR="00EC44A1" w:rsidRPr="002433D5" w:rsidRDefault="00EC44A1" w:rsidP="00EC44A1">
            <w:pPr>
              <w:jc w:val="both"/>
            </w:pPr>
            <w:r w:rsidRPr="002433D5">
              <w:t>A machine used for particular job in the forenoon and for a different job in the afternoon. The joint pdf of (X,Y), where X and Y represent the number of times the machine breaks down in the forenoon and in the afternoon respectively, is given in the following table. Examine if X and Y are independent RV’s</w:t>
            </w:r>
          </w:p>
          <w:tbl>
            <w:tblPr>
              <w:tblStyle w:val="TableGrid"/>
              <w:tblW w:w="0" w:type="auto"/>
              <w:tblLook w:val="04A0" w:firstRow="1" w:lastRow="0" w:firstColumn="1" w:lastColumn="0" w:noHBand="0" w:noVBand="1"/>
            </w:tblPr>
            <w:tblGrid>
              <w:gridCol w:w="1561"/>
              <w:gridCol w:w="1576"/>
              <w:gridCol w:w="1590"/>
              <w:gridCol w:w="1591"/>
            </w:tblGrid>
            <w:tr w:rsidR="00EC44A1" w:rsidRPr="002433D5" w:rsidTr="00EC44A1">
              <w:tc>
                <w:tcPr>
                  <w:tcW w:w="1561" w:type="dxa"/>
                  <w:vMerge w:val="restart"/>
                </w:tcPr>
                <w:p w:rsidR="00EC44A1" w:rsidRPr="002433D5" w:rsidRDefault="00EC44A1" w:rsidP="00EC44A1">
                  <w:pPr>
                    <w:jc w:val="center"/>
                  </w:pPr>
                </w:p>
                <w:p w:rsidR="00EC44A1" w:rsidRPr="002433D5" w:rsidRDefault="00EC44A1" w:rsidP="00EC44A1">
                  <w:pPr>
                    <w:jc w:val="center"/>
                  </w:pPr>
                  <w:r w:rsidRPr="002433D5">
                    <w:t>X</w:t>
                  </w:r>
                </w:p>
              </w:tc>
              <w:tc>
                <w:tcPr>
                  <w:tcW w:w="4757" w:type="dxa"/>
                  <w:gridSpan w:val="3"/>
                </w:tcPr>
                <w:p w:rsidR="00EC44A1" w:rsidRPr="002433D5" w:rsidRDefault="00EC44A1" w:rsidP="00EC44A1">
                  <w:pPr>
                    <w:jc w:val="center"/>
                  </w:pPr>
                  <w:r w:rsidRPr="002433D5">
                    <w:t>Y</w:t>
                  </w:r>
                </w:p>
              </w:tc>
            </w:tr>
            <w:tr w:rsidR="00EC44A1" w:rsidRPr="002433D5" w:rsidTr="00EC44A1">
              <w:tc>
                <w:tcPr>
                  <w:tcW w:w="1561" w:type="dxa"/>
                  <w:vMerge/>
                </w:tcPr>
                <w:p w:rsidR="00EC44A1" w:rsidRPr="002433D5" w:rsidRDefault="00EC44A1" w:rsidP="00EC44A1">
                  <w:pPr>
                    <w:jc w:val="both"/>
                  </w:pPr>
                </w:p>
              </w:tc>
              <w:tc>
                <w:tcPr>
                  <w:tcW w:w="1576" w:type="dxa"/>
                </w:tcPr>
                <w:p w:rsidR="00EC44A1" w:rsidRPr="002433D5" w:rsidRDefault="00EC44A1" w:rsidP="00EC44A1">
                  <w:pPr>
                    <w:jc w:val="both"/>
                  </w:pPr>
                  <w:r w:rsidRPr="002433D5">
                    <w:t>0</w:t>
                  </w:r>
                </w:p>
              </w:tc>
              <w:tc>
                <w:tcPr>
                  <w:tcW w:w="1590" w:type="dxa"/>
                </w:tcPr>
                <w:p w:rsidR="00EC44A1" w:rsidRPr="002433D5" w:rsidRDefault="00EC44A1" w:rsidP="00EC44A1">
                  <w:pPr>
                    <w:jc w:val="both"/>
                  </w:pPr>
                  <w:r w:rsidRPr="002433D5">
                    <w:t>1</w:t>
                  </w:r>
                </w:p>
              </w:tc>
              <w:tc>
                <w:tcPr>
                  <w:tcW w:w="1591" w:type="dxa"/>
                </w:tcPr>
                <w:p w:rsidR="00EC44A1" w:rsidRPr="002433D5" w:rsidRDefault="00EC44A1" w:rsidP="00EC44A1">
                  <w:pPr>
                    <w:jc w:val="both"/>
                  </w:pPr>
                  <w:r w:rsidRPr="002433D5">
                    <w:t>2</w:t>
                  </w:r>
                </w:p>
              </w:tc>
            </w:tr>
            <w:tr w:rsidR="00EC44A1" w:rsidRPr="002433D5" w:rsidTr="00EC44A1">
              <w:tc>
                <w:tcPr>
                  <w:tcW w:w="1561" w:type="dxa"/>
                </w:tcPr>
                <w:p w:rsidR="00EC44A1" w:rsidRPr="002433D5" w:rsidRDefault="00EC44A1" w:rsidP="00EC44A1">
                  <w:pPr>
                    <w:jc w:val="center"/>
                  </w:pPr>
                  <w:r w:rsidRPr="002433D5">
                    <w:t>0</w:t>
                  </w:r>
                </w:p>
              </w:tc>
              <w:tc>
                <w:tcPr>
                  <w:tcW w:w="1576" w:type="dxa"/>
                </w:tcPr>
                <w:p w:rsidR="00EC44A1" w:rsidRPr="002433D5" w:rsidRDefault="00EC44A1" w:rsidP="00EC44A1">
                  <w:pPr>
                    <w:jc w:val="both"/>
                  </w:pPr>
                  <w:r w:rsidRPr="002433D5">
                    <w:t>0.1</w:t>
                  </w:r>
                </w:p>
              </w:tc>
              <w:tc>
                <w:tcPr>
                  <w:tcW w:w="1590" w:type="dxa"/>
                </w:tcPr>
                <w:p w:rsidR="00EC44A1" w:rsidRPr="002433D5" w:rsidRDefault="00EC44A1" w:rsidP="00EC44A1">
                  <w:pPr>
                    <w:jc w:val="both"/>
                  </w:pPr>
                  <w:r w:rsidRPr="002433D5">
                    <w:t>0.04</w:t>
                  </w:r>
                </w:p>
              </w:tc>
              <w:tc>
                <w:tcPr>
                  <w:tcW w:w="1591" w:type="dxa"/>
                </w:tcPr>
                <w:p w:rsidR="00EC44A1" w:rsidRPr="002433D5" w:rsidRDefault="00EC44A1" w:rsidP="00EC44A1">
                  <w:pPr>
                    <w:jc w:val="both"/>
                  </w:pPr>
                  <w:r w:rsidRPr="002433D5">
                    <w:t>0.06</w:t>
                  </w:r>
                </w:p>
              </w:tc>
            </w:tr>
            <w:tr w:rsidR="00EC44A1" w:rsidRPr="002433D5" w:rsidTr="00EC44A1">
              <w:tc>
                <w:tcPr>
                  <w:tcW w:w="1561" w:type="dxa"/>
                </w:tcPr>
                <w:p w:rsidR="00EC44A1" w:rsidRPr="002433D5" w:rsidRDefault="00EC44A1" w:rsidP="00EC44A1">
                  <w:pPr>
                    <w:jc w:val="center"/>
                  </w:pPr>
                  <w:r w:rsidRPr="002433D5">
                    <w:t>1</w:t>
                  </w:r>
                </w:p>
              </w:tc>
              <w:tc>
                <w:tcPr>
                  <w:tcW w:w="1576" w:type="dxa"/>
                </w:tcPr>
                <w:p w:rsidR="00EC44A1" w:rsidRPr="002433D5" w:rsidRDefault="00EC44A1" w:rsidP="00EC44A1">
                  <w:pPr>
                    <w:jc w:val="both"/>
                  </w:pPr>
                  <w:r w:rsidRPr="002433D5">
                    <w:t>0.2</w:t>
                  </w:r>
                </w:p>
              </w:tc>
              <w:tc>
                <w:tcPr>
                  <w:tcW w:w="1590" w:type="dxa"/>
                </w:tcPr>
                <w:p w:rsidR="00EC44A1" w:rsidRPr="002433D5" w:rsidRDefault="00EC44A1" w:rsidP="00EC44A1">
                  <w:pPr>
                    <w:jc w:val="both"/>
                  </w:pPr>
                  <w:r w:rsidRPr="002433D5">
                    <w:t>0.08</w:t>
                  </w:r>
                </w:p>
              </w:tc>
              <w:tc>
                <w:tcPr>
                  <w:tcW w:w="1591" w:type="dxa"/>
                </w:tcPr>
                <w:p w:rsidR="00EC44A1" w:rsidRPr="002433D5" w:rsidRDefault="00EC44A1" w:rsidP="00EC44A1">
                  <w:pPr>
                    <w:jc w:val="both"/>
                  </w:pPr>
                  <w:r w:rsidRPr="002433D5">
                    <w:t>0.12</w:t>
                  </w:r>
                </w:p>
              </w:tc>
            </w:tr>
            <w:tr w:rsidR="00EC44A1" w:rsidRPr="002433D5" w:rsidTr="00EC44A1">
              <w:tc>
                <w:tcPr>
                  <w:tcW w:w="1561" w:type="dxa"/>
                </w:tcPr>
                <w:p w:rsidR="00EC44A1" w:rsidRPr="002433D5" w:rsidRDefault="00EC44A1" w:rsidP="00EC44A1">
                  <w:pPr>
                    <w:jc w:val="center"/>
                  </w:pPr>
                  <w:r w:rsidRPr="002433D5">
                    <w:t>2</w:t>
                  </w:r>
                </w:p>
              </w:tc>
              <w:tc>
                <w:tcPr>
                  <w:tcW w:w="1576" w:type="dxa"/>
                </w:tcPr>
                <w:p w:rsidR="00EC44A1" w:rsidRPr="002433D5" w:rsidRDefault="00EC44A1" w:rsidP="00EC44A1">
                  <w:pPr>
                    <w:jc w:val="both"/>
                  </w:pPr>
                  <w:r w:rsidRPr="002433D5">
                    <w:t>0.3</w:t>
                  </w:r>
                </w:p>
              </w:tc>
              <w:tc>
                <w:tcPr>
                  <w:tcW w:w="1590" w:type="dxa"/>
                </w:tcPr>
                <w:p w:rsidR="00EC44A1" w:rsidRPr="002433D5" w:rsidRDefault="00EC44A1" w:rsidP="00EC44A1">
                  <w:pPr>
                    <w:jc w:val="both"/>
                  </w:pPr>
                  <w:r w:rsidRPr="002433D5">
                    <w:t>0.08</w:t>
                  </w:r>
                </w:p>
              </w:tc>
              <w:tc>
                <w:tcPr>
                  <w:tcW w:w="1591" w:type="dxa"/>
                </w:tcPr>
                <w:p w:rsidR="00EC44A1" w:rsidRPr="002433D5" w:rsidRDefault="00EC44A1" w:rsidP="00EC44A1">
                  <w:pPr>
                    <w:jc w:val="both"/>
                  </w:pPr>
                  <w:r w:rsidRPr="002433D5">
                    <w:t>0.12</w:t>
                  </w:r>
                </w:p>
              </w:tc>
            </w:tr>
          </w:tbl>
          <w:p w:rsidR="00EC44A1" w:rsidRPr="002433D5" w:rsidRDefault="00EC44A1" w:rsidP="008C57B9">
            <w:pPr>
              <w:jc w:val="both"/>
            </w:pPr>
          </w:p>
        </w:tc>
        <w:tc>
          <w:tcPr>
            <w:tcW w:w="542" w:type="pct"/>
          </w:tcPr>
          <w:p w:rsidR="00EC44A1" w:rsidRPr="002433D5" w:rsidRDefault="00EC44A1" w:rsidP="008C57B9">
            <w:pPr>
              <w:jc w:val="center"/>
            </w:pPr>
            <w:r w:rsidRPr="002433D5">
              <w:t>CO4</w:t>
            </w:r>
          </w:p>
        </w:tc>
        <w:tc>
          <w:tcPr>
            <w:tcW w:w="467" w:type="pct"/>
          </w:tcPr>
          <w:p w:rsidR="00EC44A1" w:rsidRPr="002433D5" w:rsidRDefault="00EC44A1" w:rsidP="008C57B9">
            <w:pPr>
              <w:jc w:val="center"/>
            </w:pPr>
            <w:r w:rsidRPr="002433D5">
              <w:t>An</w:t>
            </w:r>
          </w:p>
        </w:tc>
        <w:tc>
          <w:tcPr>
            <w:tcW w:w="401" w:type="pct"/>
          </w:tcPr>
          <w:p w:rsidR="00EC44A1" w:rsidRPr="002433D5" w:rsidRDefault="00EC44A1" w:rsidP="008C57B9">
            <w:pPr>
              <w:jc w:val="center"/>
            </w:pPr>
            <w:r>
              <w:t>6</w:t>
            </w:r>
          </w:p>
        </w:tc>
      </w:tr>
      <w:tr w:rsidR="00EC44A1" w:rsidRPr="002433D5" w:rsidTr="00EC44A1">
        <w:trPr>
          <w:trHeight w:val="279"/>
        </w:trPr>
        <w:tc>
          <w:tcPr>
            <w:tcW w:w="269" w:type="pct"/>
          </w:tcPr>
          <w:p w:rsidR="00EC44A1" w:rsidRPr="002433D5" w:rsidRDefault="00EC44A1" w:rsidP="008C57B9">
            <w:pPr>
              <w:jc w:val="center"/>
            </w:pPr>
          </w:p>
        </w:tc>
        <w:tc>
          <w:tcPr>
            <w:tcW w:w="258" w:type="pct"/>
          </w:tcPr>
          <w:p w:rsidR="00EC44A1" w:rsidRPr="002433D5" w:rsidRDefault="00EC44A1" w:rsidP="008C57B9">
            <w:pPr>
              <w:jc w:val="center"/>
            </w:pPr>
            <w:r w:rsidRPr="002433D5">
              <w:t>b.</w:t>
            </w:r>
          </w:p>
        </w:tc>
        <w:tc>
          <w:tcPr>
            <w:tcW w:w="3063" w:type="pct"/>
          </w:tcPr>
          <w:p w:rsidR="00EC44A1" w:rsidRPr="002433D5" w:rsidRDefault="00EC44A1" w:rsidP="00EC44A1">
            <w:pPr>
              <w:jc w:val="both"/>
            </w:pPr>
            <w:r w:rsidRPr="002433D5">
              <w:t xml:space="preserve">The joint pdf of two –dimensional RV (X,Y) is given below by </w:t>
            </w:r>
          </w:p>
          <w:p w:rsidR="00EC44A1" w:rsidRPr="002433D5" w:rsidRDefault="00EC44A1" w:rsidP="00EC44A1">
            <w:pPr>
              <w:jc w:val="both"/>
            </w:pPr>
            <w:r w:rsidRPr="002433D5">
              <w:rPr>
                <w:i/>
              </w:rPr>
              <w:t>f(x,y)</w:t>
            </w:r>
            <w:r w:rsidRPr="002433D5">
              <w:t xml:space="preserve"> =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xy</m:t>
                  </m:r>
                </m:num>
                <m:den>
                  <m:r>
                    <w:rPr>
                      <w:rFonts w:ascii="Cambria Math" w:hAnsi="Cambria Math"/>
                    </w:rPr>
                    <m:t>3</m:t>
                  </m:r>
                </m:den>
              </m:f>
            </m:oMath>
            <w:r w:rsidRPr="002433D5">
              <w:t>, 0&lt;x&lt;1 , 0 &lt; y &lt;2</w:t>
            </w:r>
          </w:p>
          <w:p w:rsidR="00EC44A1" w:rsidRPr="002433D5" w:rsidRDefault="00EC44A1" w:rsidP="00EC44A1">
            <w:pPr>
              <w:jc w:val="both"/>
            </w:pPr>
            <w:r w:rsidRPr="002433D5">
              <w:t xml:space="preserve">           = 0           , elsewhere</w:t>
            </w:r>
          </w:p>
          <w:p w:rsidR="00EC44A1" w:rsidRPr="002433D5" w:rsidRDefault="00EC44A1" w:rsidP="00EC44A1">
            <w:pPr>
              <w:jc w:val="both"/>
            </w:pPr>
          </w:p>
          <w:p w:rsidR="00EC44A1" w:rsidRPr="002433D5" w:rsidRDefault="00EC44A1" w:rsidP="00EC44A1">
            <w:pPr>
              <w:jc w:val="both"/>
              <w:rPr>
                <w:bCs/>
              </w:rPr>
            </w:pPr>
            <w:r w:rsidRPr="002433D5">
              <w:t>Compute (i)(X&gt;1/2),(ii)P(</w:t>
            </w:r>
            <m:oMath>
              <m:f>
                <m:fPr>
                  <m:type m:val="lin"/>
                  <m:ctrlPr>
                    <w:rPr>
                      <w:rFonts w:ascii="Cambria Math" w:hAnsi="Cambria Math"/>
                      <w:i/>
                    </w:rPr>
                  </m:ctrlPr>
                </m:fPr>
                <m:num>
                  <m:r>
                    <m:rPr>
                      <m:sty m:val="p"/>
                    </m:rPr>
                    <w:rPr>
                      <w:rFonts w:ascii="Cambria Math" w:hAnsi="Cambria Math"/>
                    </w:rPr>
                    <m:t>(Y &lt;</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m:t>
                  </m:r>
                </m:num>
                <m:den>
                  <m:r>
                    <m:rPr>
                      <m:sty m:val="p"/>
                    </m:rPr>
                    <w:rPr>
                      <w:rFonts w:ascii="Cambria Math" w:hAnsi="Cambria Math"/>
                    </w:rPr>
                    <m:t>(X&lt;</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m:t>
                  </m:r>
                </m:den>
              </m:f>
            </m:oMath>
            <w:r w:rsidRPr="002433D5">
              <w:t>)</w:t>
            </w:r>
          </w:p>
        </w:tc>
        <w:tc>
          <w:tcPr>
            <w:tcW w:w="542" w:type="pct"/>
          </w:tcPr>
          <w:p w:rsidR="00EC44A1" w:rsidRPr="002433D5" w:rsidRDefault="00EC44A1" w:rsidP="008C57B9">
            <w:pPr>
              <w:jc w:val="center"/>
            </w:pPr>
            <w:r>
              <w:t>CO4</w:t>
            </w:r>
          </w:p>
        </w:tc>
        <w:tc>
          <w:tcPr>
            <w:tcW w:w="467" w:type="pct"/>
          </w:tcPr>
          <w:p w:rsidR="00EC44A1" w:rsidRPr="002433D5" w:rsidRDefault="00EC44A1" w:rsidP="008C57B9">
            <w:pPr>
              <w:jc w:val="center"/>
            </w:pPr>
            <w:r w:rsidRPr="002433D5">
              <w:t>E</w:t>
            </w:r>
          </w:p>
        </w:tc>
        <w:tc>
          <w:tcPr>
            <w:tcW w:w="401" w:type="pct"/>
          </w:tcPr>
          <w:p w:rsidR="00EC44A1" w:rsidRPr="002433D5" w:rsidRDefault="00EC44A1" w:rsidP="008C57B9">
            <w:pPr>
              <w:jc w:val="center"/>
            </w:pPr>
            <w:r>
              <w:t>6</w:t>
            </w:r>
          </w:p>
        </w:tc>
      </w:tr>
      <w:tr w:rsidR="00EC44A1" w:rsidRPr="002433D5" w:rsidTr="00EC44A1">
        <w:trPr>
          <w:trHeight w:val="397"/>
        </w:trPr>
        <w:tc>
          <w:tcPr>
            <w:tcW w:w="269" w:type="pct"/>
          </w:tcPr>
          <w:p w:rsidR="00EC44A1" w:rsidRPr="002433D5" w:rsidRDefault="00EC44A1" w:rsidP="008C57B9">
            <w:pPr>
              <w:jc w:val="center"/>
            </w:pPr>
          </w:p>
        </w:tc>
        <w:tc>
          <w:tcPr>
            <w:tcW w:w="258" w:type="pct"/>
          </w:tcPr>
          <w:p w:rsidR="00EC44A1" w:rsidRPr="002433D5" w:rsidRDefault="00EC44A1" w:rsidP="008C57B9">
            <w:pPr>
              <w:jc w:val="center"/>
            </w:pPr>
          </w:p>
        </w:tc>
        <w:tc>
          <w:tcPr>
            <w:tcW w:w="3063" w:type="pct"/>
          </w:tcPr>
          <w:p w:rsidR="00EC44A1" w:rsidRPr="002433D5" w:rsidRDefault="00EC44A1" w:rsidP="008C57B9">
            <w:pPr>
              <w:jc w:val="center"/>
            </w:pPr>
          </w:p>
        </w:tc>
        <w:tc>
          <w:tcPr>
            <w:tcW w:w="542" w:type="pct"/>
          </w:tcPr>
          <w:p w:rsidR="00EC44A1" w:rsidRPr="002433D5" w:rsidRDefault="00EC44A1" w:rsidP="008C57B9">
            <w:pPr>
              <w:jc w:val="center"/>
            </w:pPr>
          </w:p>
        </w:tc>
        <w:tc>
          <w:tcPr>
            <w:tcW w:w="467" w:type="pct"/>
          </w:tcPr>
          <w:p w:rsidR="00EC44A1" w:rsidRPr="002433D5" w:rsidRDefault="00EC44A1" w:rsidP="008C57B9">
            <w:pPr>
              <w:jc w:val="center"/>
            </w:pPr>
          </w:p>
        </w:tc>
        <w:tc>
          <w:tcPr>
            <w:tcW w:w="401" w:type="pct"/>
          </w:tcPr>
          <w:p w:rsidR="00EC44A1" w:rsidRPr="002433D5" w:rsidRDefault="00EC44A1" w:rsidP="008C57B9">
            <w:pPr>
              <w:jc w:val="center"/>
            </w:pPr>
          </w:p>
        </w:tc>
      </w:tr>
      <w:tr w:rsidR="00EC44A1" w:rsidRPr="002433D5" w:rsidTr="00EC44A1">
        <w:trPr>
          <w:trHeight w:val="397"/>
        </w:trPr>
        <w:tc>
          <w:tcPr>
            <w:tcW w:w="269" w:type="pct"/>
          </w:tcPr>
          <w:p w:rsidR="00EC44A1" w:rsidRPr="002433D5" w:rsidRDefault="00EC44A1" w:rsidP="008C57B9">
            <w:pPr>
              <w:jc w:val="center"/>
            </w:pPr>
            <w:r w:rsidRPr="002433D5">
              <w:lastRenderedPageBreak/>
              <w:t>21.</w:t>
            </w:r>
          </w:p>
        </w:tc>
        <w:tc>
          <w:tcPr>
            <w:tcW w:w="258" w:type="pct"/>
          </w:tcPr>
          <w:p w:rsidR="00EC44A1" w:rsidRPr="002433D5" w:rsidRDefault="00EC44A1" w:rsidP="008C57B9">
            <w:pPr>
              <w:jc w:val="center"/>
            </w:pPr>
            <w:r w:rsidRPr="002433D5">
              <w:t>a.</w:t>
            </w:r>
          </w:p>
        </w:tc>
        <w:tc>
          <w:tcPr>
            <w:tcW w:w="3063" w:type="pct"/>
          </w:tcPr>
          <w:p w:rsidR="00EC44A1" w:rsidRPr="002433D5" w:rsidRDefault="00EC44A1" w:rsidP="008C57B9">
            <w:pPr>
              <w:jc w:val="both"/>
            </w:pPr>
            <w:r w:rsidRPr="002433D5">
              <w:t>If X is normally distributed with mean 6 and standard deviation 5 find P (0≤X≤9).</w:t>
            </w:r>
          </w:p>
        </w:tc>
        <w:tc>
          <w:tcPr>
            <w:tcW w:w="542" w:type="pct"/>
          </w:tcPr>
          <w:p w:rsidR="00EC44A1" w:rsidRPr="002433D5" w:rsidRDefault="00EC44A1" w:rsidP="008C57B9">
            <w:pPr>
              <w:jc w:val="center"/>
            </w:pPr>
            <w:r w:rsidRPr="002433D5">
              <w:t>CO5</w:t>
            </w:r>
          </w:p>
        </w:tc>
        <w:tc>
          <w:tcPr>
            <w:tcW w:w="467" w:type="pct"/>
          </w:tcPr>
          <w:p w:rsidR="00EC44A1" w:rsidRPr="002433D5" w:rsidRDefault="00EC44A1" w:rsidP="008C57B9">
            <w:pPr>
              <w:jc w:val="center"/>
            </w:pPr>
            <w:r w:rsidRPr="002433D5">
              <w:t>E</w:t>
            </w:r>
          </w:p>
        </w:tc>
        <w:tc>
          <w:tcPr>
            <w:tcW w:w="401" w:type="pct"/>
          </w:tcPr>
          <w:p w:rsidR="00EC44A1" w:rsidRPr="002433D5" w:rsidRDefault="00EC44A1" w:rsidP="008C57B9">
            <w:pPr>
              <w:jc w:val="center"/>
            </w:pPr>
            <w:r>
              <w:t>6</w:t>
            </w:r>
          </w:p>
        </w:tc>
      </w:tr>
      <w:tr w:rsidR="00EC44A1" w:rsidRPr="002433D5" w:rsidTr="00EC44A1">
        <w:trPr>
          <w:trHeight w:val="397"/>
        </w:trPr>
        <w:tc>
          <w:tcPr>
            <w:tcW w:w="269" w:type="pct"/>
          </w:tcPr>
          <w:p w:rsidR="00EC44A1" w:rsidRPr="002433D5" w:rsidRDefault="00EC44A1" w:rsidP="008C57B9">
            <w:pPr>
              <w:jc w:val="center"/>
            </w:pPr>
          </w:p>
        </w:tc>
        <w:tc>
          <w:tcPr>
            <w:tcW w:w="258" w:type="pct"/>
          </w:tcPr>
          <w:p w:rsidR="00EC44A1" w:rsidRPr="002433D5" w:rsidRDefault="00EC44A1" w:rsidP="008C57B9">
            <w:pPr>
              <w:jc w:val="center"/>
            </w:pPr>
            <w:r w:rsidRPr="002433D5">
              <w:t>b.</w:t>
            </w:r>
          </w:p>
        </w:tc>
        <w:tc>
          <w:tcPr>
            <w:tcW w:w="3063" w:type="pct"/>
          </w:tcPr>
          <w:p w:rsidR="00EC44A1" w:rsidRPr="002433D5" w:rsidRDefault="00EC44A1" w:rsidP="00EC44A1">
            <w:pPr>
              <w:jc w:val="both"/>
              <w:rPr>
                <w:bCs/>
              </w:rPr>
            </w:pPr>
            <w:r w:rsidRPr="002433D5">
              <w:rPr>
                <w:bCs/>
              </w:rPr>
              <w:t>If X is Poisson variable with parameter λ and if 3P(X = 2).</w:t>
            </w:r>
          </w:p>
        </w:tc>
        <w:tc>
          <w:tcPr>
            <w:tcW w:w="542" w:type="pct"/>
          </w:tcPr>
          <w:p w:rsidR="00EC44A1" w:rsidRPr="002433D5" w:rsidRDefault="00EC44A1" w:rsidP="008C57B9">
            <w:pPr>
              <w:jc w:val="center"/>
            </w:pPr>
            <w:r>
              <w:t>CO5</w:t>
            </w:r>
          </w:p>
        </w:tc>
        <w:tc>
          <w:tcPr>
            <w:tcW w:w="467" w:type="pct"/>
          </w:tcPr>
          <w:p w:rsidR="00EC44A1" w:rsidRPr="002433D5" w:rsidRDefault="00EC44A1" w:rsidP="008C57B9">
            <w:pPr>
              <w:jc w:val="center"/>
            </w:pPr>
            <w:r w:rsidRPr="002433D5">
              <w:t>E</w:t>
            </w:r>
          </w:p>
        </w:tc>
        <w:tc>
          <w:tcPr>
            <w:tcW w:w="401" w:type="pct"/>
          </w:tcPr>
          <w:p w:rsidR="00EC44A1" w:rsidRPr="002433D5" w:rsidRDefault="00EC44A1" w:rsidP="008C57B9">
            <w:pPr>
              <w:jc w:val="center"/>
            </w:pPr>
            <w:r>
              <w:t>6</w:t>
            </w:r>
          </w:p>
        </w:tc>
      </w:tr>
      <w:tr w:rsidR="00EC44A1" w:rsidRPr="002433D5" w:rsidTr="00EC44A1">
        <w:trPr>
          <w:trHeight w:val="397"/>
        </w:trPr>
        <w:tc>
          <w:tcPr>
            <w:tcW w:w="269" w:type="pct"/>
          </w:tcPr>
          <w:p w:rsidR="00EC44A1" w:rsidRPr="002433D5" w:rsidRDefault="00EC44A1" w:rsidP="008C57B9">
            <w:pPr>
              <w:jc w:val="center"/>
            </w:pPr>
          </w:p>
        </w:tc>
        <w:tc>
          <w:tcPr>
            <w:tcW w:w="258" w:type="pct"/>
          </w:tcPr>
          <w:p w:rsidR="00EC44A1" w:rsidRPr="002433D5" w:rsidRDefault="00EC44A1" w:rsidP="008C57B9">
            <w:pPr>
              <w:jc w:val="center"/>
            </w:pPr>
          </w:p>
        </w:tc>
        <w:tc>
          <w:tcPr>
            <w:tcW w:w="3063" w:type="pct"/>
          </w:tcPr>
          <w:p w:rsidR="00EC44A1" w:rsidRPr="002433D5" w:rsidRDefault="00EC44A1" w:rsidP="008C57B9">
            <w:pPr>
              <w:jc w:val="center"/>
            </w:pPr>
          </w:p>
        </w:tc>
        <w:tc>
          <w:tcPr>
            <w:tcW w:w="542" w:type="pct"/>
          </w:tcPr>
          <w:p w:rsidR="00EC44A1" w:rsidRPr="002433D5" w:rsidRDefault="00EC44A1" w:rsidP="008C57B9">
            <w:pPr>
              <w:jc w:val="center"/>
            </w:pPr>
          </w:p>
        </w:tc>
        <w:tc>
          <w:tcPr>
            <w:tcW w:w="467" w:type="pct"/>
          </w:tcPr>
          <w:p w:rsidR="00EC44A1" w:rsidRPr="002433D5" w:rsidRDefault="00EC44A1" w:rsidP="008C57B9">
            <w:pPr>
              <w:jc w:val="center"/>
            </w:pPr>
          </w:p>
        </w:tc>
        <w:tc>
          <w:tcPr>
            <w:tcW w:w="401" w:type="pct"/>
          </w:tcPr>
          <w:p w:rsidR="00EC44A1" w:rsidRPr="002433D5" w:rsidRDefault="00EC44A1" w:rsidP="008C57B9">
            <w:pPr>
              <w:jc w:val="center"/>
            </w:pPr>
          </w:p>
        </w:tc>
      </w:tr>
      <w:tr w:rsidR="00EC44A1" w:rsidRPr="002433D5" w:rsidTr="00EC44A1">
        <w:trPr>
          <w:trHeight w:val="397"/>
        </w:trPr>
        <w:tc>
          <w:tcPr>
            <w:tcW w:w="269" w:type="pct"/>
          </w:tcPr>
          <w:p w:rsidR="00EC44A1" w:rsidRPr="002433D5" w:rsidRDefault="00EC44A1" w:rsidP="008C57B9">
            <w:pPr>
              <w:jc w:val="center"/>
            </w:pPr>
            <w:r w:rsidRPr="002433D5">
              <w:t>22.</w:t>
            </w:r>
          </w:p>
        </w:tc>
        <w:tc>
          <w:tcPr>
            <w:tcW w:w="258" w:type="pct"/>
          </w:tcPr>
          <w:p w:rsidR="00EC44A1" w:rsidRPr="002433D5" w:rsidRDefault="00EC44A1" w:rsidP="008C57B9">
            <w:pPr>
              <w:jc w:val="center"/>
            </w:pPr>
            <w:r w:rsidRPr="002433D5">
              <w:t>a.</w:t>
            </w:r>
          </w:p>
        </w:tc>
        <w:tc>
          <w:tcPr>
            <w:tcW w:w="3063" w:type="pct"/>
          </w:tcPr>
          <w:p w:rsidR="00EC44A1" w:rsidRPr="002433D5" w:rsidRDefault="00EC44A1" w:rsidP="008C57B9">
            <w:pPr>
              <w:jc w:val="both"/>
            </w:pPr>
            <w:r w:rsidRPr="002433D5">
              <w:t>Two horse A and B were tested according to the time(in sec) to run a particular race with the following results:</w:t>
            </w:r>
          </w:p>
          <w:p w:rsidR="00EC44A1" w:rsidRPr="002433D5" w:rsidRDefault="00EC44A1" w:rsidP="008C57B9">
            <w:pPr>
              <w:jc w:val="both"/>
            </w:pPr>
            <w:r w:rsidRPr="002433D5">
              <w:t>Test whether the horse A  is running faster than B at 5% level.</w:t>
            </w:r>
          </w:p>
          <w:tbl>
            <w:tblPr>
              <w:tblStyle w:val="TableGrid"/>
              <w:tblW w:w="0" w:type="auto"/>
              <w:tblLook w:val="04A0" w:firstRow="1" w:lastRow="0" w:firstColumn="1" w:lastColumn="0" w:noHBand="0" w:noVBand="1"/>
            </w:tblPr>
            <w:tblGrid>
              <w:gridCol w:w="791"/>
              <w:gridCol w:w="557"/>
              <w:gridCol w:w="557"/>
              <w:gridCol w:w="557"/>
              <w:gridCol w:w="558"/>
              <w:gridCol w:w="588"/>
              <w:gridCol w:w="558"/>
              <w:gridCol w:w="558"/>
            </w:tblGrid>
            <w:tr w:rsidR="00EC44A1" w:rsidRPr="002433D5" w:rsidTr="00EC44A1">
              <w:trPr>
                <w:trHeight w:val="489"/>
              </w:trPr>
              <w:tc>
                <w:tcPr>
                  <w:tcW w:w="791" w:type="dxa"/>
                </w:tcPr>
                <w:p w:rsidR="00EC44A1" w:rsidRPr="002433D5" w:rsidRDefault="00EC44A1" w:rsidP="00EC44A1">
                  <w:pPr>
                    <w:jc w:val="both"/>
                  </w:pPr>
                  <w:r w:rsidRPr="002433D5">
                    <w:t>Horse A</w:t>
                  </w:r>
                </w:p>
              </w:tc>
              <w:tc>
                <w:tcPr>
                  <w:tcW w:w="557" w:type="dxa"/>
                </w:tcPr>
                <w:p w:rsidR="00EC44A1" w:rsidRPr="002433D5" w:rsidRDefault="00EC44A1" w:rsidP="00EC44A1">
                  <w:pPr>
                    <w:jc w:val="both"/>
                  </w:pPr>
                  <w:r w:rsidRPr="002433D5">
                    <w:t>28</w:t>
                  </w:r>
                </w:p>
              </w:tc>
              <w:tc>
                <w:tcPr>
                  <w:tcW w:w="557" w:type="dxa"/>
                </w:tcPr>
                <w:p w:rsidR="00EC44A1" w:rsidRPr="002433D5" w:rsidRDefault="00EC44A1" w:rsidP="00EC44A1">
                  <w:pPr>
                    <w:jc w:val="both"/>
                  </w:pPr>
                  <w:r w:rsidRPr="002433D5">
                    <w:t>30</w:t>
                  </w:r>
                </w:p>
              </w:tc>
              <w:tc>
                <w:tcPr>
                  <w:tcW w:w="557" w:type="dxa"/>
                </w:tcPr>
                <w:p w:rsidR="00EC44A1" w:rsidRPr="002433D5" w:rsidRDefault="00EC44A1" w:rsidP="00EC44A1">
                  <w:pPr>
                    <w:jc w:val="both"/>
                  </w:pPr>
                  <w:r w:rsidRPr="002433D5">
                    <w:t>32</w:t>
                  </w:r>
                </w:p>
              </w:tc>
              <w:tc>
                <w:tcPr>
                  <w:tcW w:w="558" w:type="dxa"/>
                </w:tcPr>
                <w:p w:rsidR="00EC44A1" w:rsidRPr="002433D5" w:rsidRDefault="00EC44A1" w:rsidP="00EC44A1">
                  <w:pPr>
                    <w:jc w:val="both"/>
                  </w:pPr>
                  <w:r w:rsidRPr="002433D5">
                    <w:t>33</w:t>
                  </w:r>
                </w:p>
              </w:tc>
              <w:tc>
                <w:tcPr>
                  <w:tcW w:w="588" w:type="dxa"/>
                </w:tcPr>
                <w:p w:rsidR="00EC44A1" w:rsidRPr="002433D5" w:rsidRDefault="00EC44A1" w:rsidP="00EC44A1">
                  <w:pPr>
                    <w:jc w:val="both"/>
                  </w:pPr>
                  <w:r w:rsidRPr="002433D5">
                    <w:t>33</w:t>
                  </w:r>
                </w:p>
              </w:tc>
              <w:tc>
                <w:tcPr>
                  <w:tcW w:w="558" w:type="dxa"/>
                </w:tcPr>
                <w:p w:rsidR="00EC44A1" w:rsidRPr="002433D5" w:rsidRDefault="00EC44A1" w:rsidP="00EC44A1">
                  <w:pPr>
                    <w:jc w:val="both"/>
                  </w:pPr>
                  <w:r w:rsidRPr="002433D5">
                    <w:t>29</w:t>
                  </w:r>
                </w:p>
              </w:tc>
              <w:tc>
                <w:tcPr>
                  <w:tcW w:w="558" w:type="dxa"/>
                </w:tcPr>
                <w:p w:rsidR="00EC44A1" w:rsidRPr="002433D5" w:rsidRDefault="00EC44A1" w:rsidP="00EC44A1">
                  <w:pPr>
                    <w:jc w:val="both"/>
                  </w:pPr>
                  <w:r w:rsidRPr="002433D5">
                    <w:t>34</w:t>
                  </w:r>
                </w:p>
              </w:tc>
            </w:tr>
            <w:tr w:rsidR="00EC44A1" w:rsidRPr="002433D5" w:rsidTr="00EC44A1">
              <w:trPr>
                <w:trHeight w:val="250"/>
              </w:trPr>
              <w:tc>
                <w:tcPr>
                  <w:tcW w:w="791" w:type="dxa"/>
                </w:tcPr>
                <w:p w:rsidR="00EC44A1" w:rsidRPr="002433D5" w:rsidRDefault="00EC44A1" w:rsidP="00EC44A1">
                  <w:pPr>
                    <w:jc w:val="both"/>
                  </w:pPr>
                  <w:r w:rsidRPr="002433D5">
                    <w:t xml:space="preserve">Horse  B </w:t>
                  </w:r>
                </w:p>
              </w:tc>
              <w:tc>
                <w:tcPr>
                  <w:tcW w:w="557" w:type="dxa"/>
                </w:tcPr>
                <w:p w:rsidR="00EC44A1" w:rsidRPr="002433D5" w:rsidRDefault="00EC44A1" w:rsidP="00EC44A1">
                  <w:pPr>
                    <w:jc w:val="both"/>
                  </w:pPr>
                  <w:r w:rsidRPr="002433D5">
                    <w:t>29</w:t>
                  </w:r>
                </w:p>
              </w:tc>
              <w:tc>
                <w:tcPr>
                  <w:tcW w:w="557" w:type="dxa"/>
                </w:tcPr>
                <w:p w:rsidR="00EC44A1" w:rsidRPr="002433D5" w:rsidRDefault="00EC44A1" w:rsidP="00EC44A1">
                  <w:pPr>
                    <w:jc w:val="both"/>
                  </w:pPr>
                  <w:r w:rsidRPr="002433D5">
                    <w:t>30</w:t>
                  </w:r>
                </w:p>
              </w:tc>
              <w:tc>
                <w:tcPr>
                  <w:tcW w:w="557" w:type="dxa"/>
                </w:tcPr>
                <w:p w:rsidR="00EC44A1" w:rsidRPr="002433D5" w:rsidRDefault="00EC44A1" w:rsidP="00EC44A1">
                  <w:pPr>
                    <w:jc w:val="both"/>
                  </w:pPr>
                  <w:r w:rsidRPr="002433D5">
                    <w:t>30</w:t>
                  </w:r>
                </w:p>
              </w:tc>
              <w:tc>
                <w:tcPr>
                  <w:tcW w:w="558" w:type="dxa"/>
                </w:tcPr>
                <w:p w:rsidR="00EC44A1" w:rsidRPr="002433D5" w:rsidRDefault="00EC44A1" w:rsidP="00EC44A1">
                  <w:pPr>
                    <w:jc w:val="both"/>
                  </w:pPr>
                  <w:r w:rsidRPr="002433D5">
                    <w:t>24</w:t>
                  </w:r>
                </w:p>
              </w:tc>
              <w:tc>
                <w:tcPr>
                  <w:tcW w:w="588" w:type="dxa"/>
                </w:tcPr>
                <w:p w:rsidR="00EC44A1" w:rsidRPr="002433D5" w:rsidRDefault="00EC44A1" w:rsidP="00EC44A1">
                  <w:pPr>
                    <w:jc w:val="both"/>
                  </w:pPr>
                  <w:r w:rsidRPr="002433D5">
                    <w:t>27</w:t>
                  </w:r>
                </w:p>
              </w:tc>
              <w:tc>
                <w:tcPr>
                  <w:tcW w:w="558" w:type="dxa"/>
                </w:tcPr>
                <w:p w:rsidR="00EC44A1" w:rsidRPr="002433D5" w:rsidRDefault="00EC44A1" w:rsidP="00EC44A1">
                  <w:pPr>
                    <w:jc w:val="both"/>
                  </w:pPr>
                  <w:r w:rsidRPr="002433D5">
                    <w:t>29</w:t>
                  </w:r>
                </w:p>
              </w:tc>
              <w:tc>
                <w:tcPr>
                  <w:tcW w:w="558" w:type="dxa"/>
                </w:tcPr>
                <w:p w:rsidR="00EC44A1" w:rsidRPr="002433D5" w:rsidRDefault="00EC44A1" w:rsidP="00EC44A1">
                  <w:pPr>
                    <w:jc w:val="both"/>
                  </w:pPr>
                  <w:r w:rsidRPr="002433D5">
                    <w:t>-</w:t>
                  </w:r>
                </w:p>
              </w:tc>
            </w:tr>
          </w:tbl>
          <w:p w:rsidR="00EC44A1" w:rsidRPr="002433D5" w:rsidRDefault="00EC44A1" w:rsidP="008C57B9">
            <w:pPr>
              <w:jc w:val="both"/>
            </w:pPr>
          </w:p>
        </w:tc>
        <w:tc>
          <w:tcPr>
            <w:tcW w:w="542" w:type="pct"/>
          </w:tcPr>
          <w:p w:rsidR="00EC44A1" w:rsidRPr="002433D5" w:rsidRDefault="00EC44A1" w:rsidP="008C57B9">
            <w:pPr>
              <w:jc w:val="center"/>
            </w:pPr>
            <w:r w:rsidRPr="002433D5">
              <w:t>CO6</w:t>
            </w:r>
          </w:p>
        </w:tc>
        <w:tc>
          <w:tcPr>
            <w:tcW w:w="467" w:type="pct"/>
          </w:tcPr>
          <w:p w:rsidR="00EC44A1" w:rsidRPr="002433D5" w:rsidRDefault="00EC44A1" w:rsidP="008C57B9">
            <w:pPr>
              <w:jc w:val="center"/>
            </w:pPr>
            <w:r w:rsidRPr="002433D5">
              <w:t>An</w:t>
            </w:r>
          </w:p>
        </w:tc>
        <w:tc>
          <w:tcPr>
            <w:tcW w:w="401" w:type="pct"/>
          </w:tcPr>
          <w:p w:rsidR="00EC44A1" w:rsidRPr="002433D5" w:rsidRDefault="00EC44A1" w:rsidP="008C57B9">
            <w:pPr>
              <w:jc w:val="center"/>
            </w:pPr>
            <w:r>
              <w:t>6</w:t>
            </w:r>
          </w:p>
        </w:tc>
      </w:tr>
      <w:tr w:rsidR="00EC44A1" w:rsidRPr="002433D5" w:rsidTr="00EC44A1">
        <w:trPr>
          <w:trHeight w:val="397"/>
        </w:trPr>
        <w:tc>
          <w:tcPr>
            <w:tcW w:w="269" w:type="pct"/>
          </w:tcPr>
          <w:p w:rsidR="00EC44A1" w:rsidRPr="002433D5" w:rsidRDefault="00EC44A1" w:rsidP="008C57B9">
            <w:pPr>
              <w:jc w:val="center"/>
            </w:pPr>
          </w:p>
        </w:tc>
        <w:tc>
          <w:tcPr>
            <w:tcW w:w="258" w:type="pct"/>
          </w:tcPr>
          <w:p w:rsidR="00EC44A1" w:rsidRPr="002433D5" w:rsidRDefault="00EC44A1" w:rsidP="008C57B9">
            <w:pPr>
              <w:jc w:val="center"/>
            </w:pPr>
            <w:r w:rsidRPr="002433D5">
              <w:t>b.</w:t>
            </w:r>
          </w:p>
        </w:tc>
        <w:tc>
          <w:tcPr>
            <w:tcW w:w="3063" w:type="pct"/>
          </w:tcPr>
          <w:p w:rsidR="00EC44A1" w:rsidRPr="002433D5" w:rsidRDefault="00EC44A1" w:rsidP="008C57B9">
            <w:pPr>
              <w:jc w:val="both"/>
              <w:rPr>
                <w:bCs/>
              </w:rPr>
            </w:pPr>
            <w:r w:rsidRPr="002433D5">
              <w:rPr>
                <w:bCs/>
              </w:rPr>
              <w:t>In 120 throws of a single die, the following distribution of faces was observed.</w:t>
            </w:r>
          </w:p>
          <w:tbl>
            <w:tblPr>
              <w:tblStyle w:val="TableGrid"/>
              <w:tblW w:w="0" w:type="auto"/>
              <w:tblLook w:val="04A0" w:firstRow="1" w:lastRow="0" w:firstColumn="1" w:lastColumn="0" w:noHBand="0" w:noVBand="1"/>
            </w:tblPr>
            <w:tblGrid>
              <w:gridCol w:w="1229"/>
              <w:gridCol w:w="557"/>
              <w:gridCol w:w="557"/>
              <w:gridCol w:w="557"/>
              <w:gridCol w:w="558"/>
              <w:gridCol w:w="588"/>
              <w:gridCol w:w="558"/>
            </w:tblGrid>
            <w:tr w:rsidR="00EC44A1" w:rsidRPr="002433D5" w:rsidTr="00EC44A1">
              <w:trPr>
                <w:trHeight w:val="489"/>
              </w:trPr>
              <w:tc>
                <w:tcPr>
                  <w:tcW w:w="1229" w:type="dxa"/>
                </w:tcPr>
                <w:p w:rsidR="00EC44A1" w:rsidRPr="002433D5" w:rsidRDefault="00EC44A1" w:rsidP="00EC44A1">
                  <w:pPr>
                    <w:jc w:val="both"/>
                  </w:pPr>
                  <w:r w:rsidRPr="002433D5">
                    <w:t>Face</w:t>
                  </w:r>
                </w:p>
              </w:tc>
              <w:tc>
                <w:tcPr>
                  <w:tcW w:w="557" w:type="dxa"/>
                </w:tcPr>
                <w:p w:rsidR="00EC44A1" w:rsidRPr="002433D5" w:rsidRDefault="00EC44A1" w:rsidP="00EC44A1">
                  <w:pPr>
                    <w:jc w:val="both"/>
                  </w:pPr>
                  <w:r w:rsidRPr="002433D5">
                    <w:t>1</w:t>
                  </w:r>
                </w:p>
              </w:tc>
              <w:tc>
                <w:tcPr>
                  <w:tcW w:w="557" w:type="dxa"/>
                </w:tcPr>
                <w:p w:rsidR="00EC44A1" w:rsidRPr="002433D5" w:rsidRDefault="00EC44A1" w:rsidP="00EC44A1">
                  <w:pPr>
                    <w:jc w:val="both"/>
                  </w:pPr>
                  <w:r w:rsidRPr="002433D5">
                    <w:t>2</w:t>
                  </w:r>
                </w:p>
              </w:tc>
              <w:tc>
                <w:tcPr>
                  <w:tcW w:w="557" w:type="dxa"/>
                </w:tcPr>
                <w:p w:rsidR="00EC44A1" w:rsidRPr="002433D5" w:rsidRDefault="00EC44A1" w:rsidP="00EC44A1">
                  <w:pPr>
                    <w:jc w:val="both"/>
                  </w:pPr>
                  <w:r w:rsidRPr="002433D5">
                    <w:t>3</w:t>
                  </w:r>
                </w:p>
              </w:tc>
              <w:tc>
                <w:tcPr>
                  <w:tcW w:w="558" w:type="dxa"/>
                </w:tcPr>
                <w:p w:rsidR="00EC44A1" w:rsidRPr="002433D5" w:rsidRDefault="00EC44A1" w:rsidP="00EC44A1">
                  <w:pPr>
                    <w:jc w:val="both"/>
                  </w:pPr>
                  <w:r w:rsidRPr="002433D5">
                    <w:t>4</w:t>
                  </w:r>
                </w:p>
              </w:tc>
              <w:tc>
                <w:tcPr>
                  <w:tcW w:w="588" w:type="dxa"/>
                </w:tcPr>
                <w:p w:rsidR="00EC44A1" w:rsidRPr="002433D5" w:rsidRDefault="00EC44A1" w:rsidP="00EC44A1">
                  <w:pPr>
                    <w:jc w:val="both"/>
                  </w:pPr>
                  <w:r w:rsidRPr="002433D5">
                    <w:t>5</w:t>
                  </w:r>
                </w:p>
              </w:tc>
              <w:tc>
                <w:tcPr>
                  <w:tcW w:w="558" w:type="dxa"/>
                </w:tcPr>
                <w:p w:rsidR="00EC44A1" w:rsidRPr="002433D5" w:rsidRDefault="00EC44A1" w:rsidP="00EC44A1">
                  <w:pPr>
                    <w:jc w:val="both"/>
                  </w:pPr>
                  <w:r w:rsidRPr="002433D5">
                    <w:t>6</w:t>
                  </w:r>
                </w:p>
              </w:tc>
            </w:tr>
            <w:tr w:rsidR="00EC44A1" w:rsidRPr="002433D5" w:rsidTr="00EC44A1">
              <w:trPr>
                <w:trHeight w:val="250"/>
              </w:trPr>
              <w:tc>
                <w:tcPr>
                  <w:tcW w:w="1229" w:type="dxa"/>
                </w:tcPr>
                <w:p w:rsidR="00EC44A1" w:rsidRPr="002433D5" w:rsidRDefault="00EC44A1" w:rsidP="00EC44A1">
                  <w:pPr>
                    <w:jc w:val="both"/>
                  </w:pPr>
                  <w:r w:rsidRPr="002433D5">
                    <w:t>Frequency</w:t>
                  </w:r>
                </w:p>
              </w:tc>
              <w:tc>
                <w:tcPr>
                  <w:tcW w:w="557" w:type="dxa"/>
                </w:tcPr>
                <w:p w:rsidR="00EC44A1" w:rsidRPr="002433D5" w:rsidRDefault="00EC44A1" w:rsidP="00EC44A1">
                  <w:pPr>
                    <w:jc w:val="both"/>
                  </w:pPr>
                  <w:r w:rsidRPr="002433D5">
                    <w:t>30</w:t>
                  </w:r>
                </w:p>
              </w:tc>
              <w:tc>
                <w:tcPr>
                  <w:tcW w:w="557" w:type="dxa"/>
                </w:tcPr>
                <w:p w:rsidR="00EC44A1" w:rsidRPr="002433D5" w:rsidRDefault="00EC44A1" w:rsidP="00EC44A1">
                  <w:pPr>
                    <w:jc w:val="both"/>
                  </w:pPr>
                  <w:r w:rsidRPr="002433D5">
                    <w:t>25</w:t>
                  </w:r>
                </w:p>
              </w:tc>
              <w:tc>
                <w:tcPr>
                  <w:tcW w:w="557" w:type="dxa"/>
                </w:tcPr>
                <w:p w:rsidR="00EC44A1" w:rsidRPr="002433D5" w:rsidRDefault="00EC44A1" w:rsidP="00EC44A1">
                  <w:pPr>
                    <w:jc w:val="both"/>
                  </w:pPr>
                  <w:r w:rsidRPr="002433D5">
                    <w:t>18</w:t>
                  </w:r>
                </w:p>
              </w:tc>
              <w:tc>
                <w:tcPr>
                  <w:tcW w:w="558" w:type="dxa"/>
                </w:tcPr>
                <w:p w:rsidR="00EC44A1" w:rsidRPr="002433D5" w:rsidRDefault="00EC44A1" w:rsidP="00EC44A1">
                  <w:pPr>
                    <w:jc w:val="both"/>
                  </w:pPr>
                  <w:r w:rsidRPr="002433D5">
                    <w:t>10</w:t>
                  </w:r>
                </w:p>
              </w:tc>
              <w:tc>
                <w:tcPr>
                  <w:tcW w:w="588" w:type="dxa"/>
                </w:tcPr>
                <w:p w:rsidR="00EC44A1" w:rsidRPr="002433D5" w:rsidRDefault="00EC44A1" w:rsidP="00EC44A1">
                  <w:pPr>
                    <w:jc w:val="both"/>
                  </w:pPr>
                  <w:r w:rsidRPr="002433D5">
                    <w:t>22</w:t>
                  </w:r>
                </w:p>
              </w:tc>
              <w:tc>
                <w:tcPr>
                  <w:tcW w:w="558" w:type="dxa"/>
                </w:tcPr>
                <w:p w:rsidR="00EC44A1" w:rsidRPr="002433D5" w:rsidRDefault="00EC44A1" w:rsidP="00EC44A1">
                  <w:pPr>
                    <w:jc w:val="both"/>
                  </w:pPr>
                  <w:r w:rsidRPr="002433D5">
                    <w:t>15</w:t>
                  </w:r>
                </w:p>
              </w:tc>
            </w:tr>
          </w:tbl>
          <w:p w:rsidR="00EC44A1" w:rsidRPr="002433D5" w:rsidRDefault="00EC44A1" w:rsidP="008C57B9">
            <w:pPr>
              <w:jc w:val="both"/>
              <w:rPr>
                <w:bCs/>
              </w:rPr>
            </w:pPr>
            <w:r w:rsidRPr="002433D5">
              <w:rPr>
                <w:bCs/>
              </w:rPr>
              <w:t>Can you say that the die is biased?</w:t>
            </w:r>
          </w:p>
        </w:tc>
        <w:tc>
          <w:tcPr>
            <w:tcW w:w="542" w:type="pct"/>
          </w:tcPr>
          <w:p w:rsidR="00EC44A1" w:rsidRPr="002433D5" w:rsidRDefault="00EC44A1" w:rsidP="00EC44A1">
            <w:pPr>
              <w:jc w:val="center"/>
            </w:pPr>
            <w:r>
              <w:t>CO6</w:t>
            </w:r>
          </w:p>
        </w:tc>
        <w:tc>
          <w:tcPr>
            <w:tcW w:w="467" w:type="pct"/>
          </w:tcPr>
          <w:p w:rsidR="00EC44A1" w:rsidRPr="002433D5" w:rsidRDefault="00EC44A1" w:rsidP="008C57B9">
            <w:pPr>
              <w:jc w:val="center"/>
            </w:pPr>
            <w:r w:rsidRPr="002433D5">
              <w:t>An</w:t>
            </w:r>
          </w:p>
        </w:tc>
        <w:tc>
          <w:tcPr>
            <w:tcW w:w="401" w:type="pct"/>
          </w:tcPr>
          <w:p w:rsidR="00EC44A1" w:rsidRPr="002433D5" w:rsidRDefault="00EC44A1" w:rsidP="008C57B9">
            <w:pPr>
              <w:jc w:val="center"/>
            </w:pPr>
            <w:r>
              <w:t>6</w:t>
            </w:r>
          </w:p>
        </w:tc>
      </w:tr>
      <w:tr w:rsidR="00EC44A1" w:rsidRPr="002433D5" w:rsidTr="00EC44A1">
        <w:trPr>
          <w:trHeight w:val="397"/>
        </w:trPr>
        <w:tc>
          <w:tcPr>
            <w:tcW w:w="269" w:type="pct"/>
          </w:tcPr>
          <w:p w:rsidR="00EC44A1" w:rsidRPr="002433D5" w:rsidRDefault="00EC44A1" w:rsidP="008C57B9">
            <w:pPr>
              <w:jc w:val="center"/>
            </w:pPr>
          </w:p>
        </w:tc>
        <w:tc>
          <w:tcPr>
            <w:tcW w:w="258" w:type="pct"/>
          </w:tcPr>
          <w:p w:rsidR="00EC44A1" w:rsidRPr="002433D5" w:rsidRDefault="00EC44A1" w:rsidP="008C57B9">
            <w:pPr>
              <w:jc w:val="center"/>
            </w:pPr>
          </w:p>
        </w:tc>
        <w:tc>
          <w:tcPr>
            <w:tcW w:w="3063" w:type="pct"/>
          </w:tcPr>
          <w:p w:rsidR="00EC44A1" w:rsidRPr="002433D5" w:rsidRDefault="00EC44A1" w:rsidP="008C57B9">
            <w:pPr>
              <w:jc w:val="center"/>
            </w:pPr>
          </w:p>
        </w:tc>
        <w:tc>
          <w:tcPr>
            <w:tcW w:w="542" w:type="pct"/>
          </w:tcPr>
          <w:p w:rsidR="00EC44A1" w:rsidRPr="002433D5" w:rsidRDefault="00EC44A1" w:rsidP="008C57B9">
            <w:pPr>
              <w:jc w:val="center"/>
            </w:pPr>
          </w:p>
        </w:tc>
        <w:tc>
          <w:tcPr>
            <w:tcW w:w="467" w:type="pct"/>
          </w:tcPr>
          <w:p w:rsidR="00EC44A1" w:rsidRPr="002433D5" w:rsidRDefault="00EC44A1" w:rsidP="008C57B9">
            <w:pPr>
              <w:jc w:val="center"/>
            </w:pPr>
          </w:p>
        </w:tc>
        <w:tc>
          <w:tcPr>
            <w:tcW w:w="401" w:type="pct"/>
          </w:tcPr>
          <w:p w:rsidR="00EC44A1" w:rsidRPr="002433D5" w:rsidRDefault="00EC44A1" w:rsidP="008C57B9">
            <w:pPr>
              <w:jc w:val="center"/>
            </w:pPr>
          </w:p>
        </w:tc>
      </w:tr>
      <w:tr w:rsidR="00EC44A1" w:rsidRPr="002433D5" w:rsidTr="00EC44A1">
        <w:trPr>
          <w:trHeight w:val="397"/>
        </w:trPr>
        <w:tc>
          <w:tcPr>
            <w:tcW w:w="269" w:type="pct"/>
          </w:tcPr>
          <w:p w:rsidR="00EC44A1" w:rsidRPr="002433D5" w:rsidRDefault="00EC44A1" w:rsidP="008C57B9">
            <w:pPr>
              <w:jc w:val="center"/>
            </w:pPr>
            <w:r w:rsidRPr="002433D5">
              <w:t>23.</w:t>
            </w:r>
          </w:p>
        </w:tc>
        <w:tc>
          <w:tcPr>
            <w:tcW w:w="258" w:type="pct"/>
          </w:tcPr>
          <w:p w:rsidR="00EC44A1" w:rsidRPr="002433D5" w:rsidRDefault="00EC44A1" w:rsidP="008C57B9">
            <w:pPr>
              <w:jc w:val="center"/>
            </w:pPr>
            <w:r w:rsidRPr="002433D5">
              <w:t>a.</w:t>
            </w:r>
          </w:p>
        </w:tc>
        <w:tc>
          <w:tcPr>
            <w:tcW w:w="3063" w:type="pct"/>
          </w:tcPr>
          <w:p w:rsidR="00EC44A1" w:rsidRPr="002433D5" w:rsidRDefault="00EC44A1" w:rsidP="008C57B9">
            <w:pPr>
              <w:jc w:val="both"/>
            </w:pPr>
            <w:r w:rsidRPr="002433D5">
              <w:t>In a city of sample 500 people, 280 are tea drinkers and the rest are coffee drinkers can we assume that both coffee and tea are equally popular in this city at 5% loss.</w:t>
            </w:r>
          </w:p>
        </w:tc>
        <w:tc>
          <w:tcPr>
            <w:tcW w:w="542" w:type="pct"/>
          </w:tcPr>
          <w:p w:rsidR="00EC44A1" w:rsidRPr="002433D5" w:rsidRDefault="00EC44A1" w:rsidP="008C57B9">
            <w:pPr>
              <w:jc w:val="center"/>
            </w:pPr>
            <w:r w:rsidRPr="002433D5">
              <w:t>CO6</w:t>
            </w:r>
          </w:p>
        </w:tc>
        <w:tc>
          <w:tcPr>
            <w:tcW w:w="467" w:type="pct"/>
          </w:tcPr>
          <w:p w:rsidR="00EC44A1" w:rsidRPr="002433D5" w:rsidRDefault="00EC44A1" w:rsidP="008C57B9">
            <w:pPr>
              <w:jc w:val="center"/>
            </w:pPr>
            <w:r w:rsidRPr="002433D5">
              <w:t>An</w:t>
            </w:r>
          </w:p>
        </w:tc>
        <w:tc>
          <w:tcPr>
            <w:tcW w:w="401" w:type="pct"/>
          </w:tcPr>
          <w:p w:rsidR="00EC44A1" w:rsidRPr="002433D5" w:rsidRDefault="00EC44A1" w:rsidP="008C57B9">
            <w:pPr>
              <w:jc w:val="center"/>
            </w:pPr>
            <w:r>
              <w:t>6</w:t>
            </w:r>
          </w:p>
        </w:tc>
      </w:tr>
      <w:tr w:rsidR="00EC44A1" w:rsidRPr="002433D5" w:rsidTr="00EC44A1">
        <w:trPr>
          <w:trHeight w:val="397"/>
        </w:trPr>
        <w:tc>
          <w:tcPr>
            <w:tcW w:w="269" w:type="pct"/>
          </w:tcPr>
          <w:p w:rsidR="00EC44A1" w:rsidRPr="002433D5" w:rsidRDefault="00EC44A1" w:rsidP="008C57B9">
            <w:pPr>
              <w:jc w:val="center"/>
            </w:pPr>
          </w:p>
        </w:tc>
        <w:tc>
          <w:tcPr>
            <w:tcW w:w="258" w:type="pct"/>
          </w:tcPr>
          <w:p w:rsidR="00EC44A1" w:rsidRPr="002433D5" w:rsidRDefault="00EC44A1" w:rsidP="008C57B9">
            <w:pPr>
              <w:jc w:val="center"/>
            </w:pPr>
            <w:r w:rsidRPr="002433D5">
              <w:t>b.</w:t>
            </w:r>
          </w:p>
        </w:tc>
        <w:tc>
          <w:tcPr>
            <w:tcW w:w="3063" w:type="pct"/>
          </w:tcPr>
          <w:p w:rsidR="00EC44A1" w:rsidRPr="002433D5" w:rsidRDefault="00EC44A1" w:rsidP="008C57B9">
            <w:pPr>
              <w:jc w:val="both"/>
              <w:rPr>
                <w:bCs/>
              </w:rPr>
            </w:pPr>
            <w:r w:rsidRPr="002433D5">
              <w:rPr>
                <w:bCs/>
              </w:rPr>
              <w:t>A sample of ten house owners is drawn and the following values of their incomes are obtained, mean Rs.6000 and S.D.650, test the hypothesis that the average income of house owners of the town is Rs.5500.</w:t>
            </w:r>
          </w:p>
        </w:tc>
        <w:tc>
          <w:tcPr>
            <w:tcW w:w="542" w:type="pct"/>
          </w:tcPr>
          <w:p w:rsidR="00EC44A1" w:rsidRPr="002433D5" w:rsidRDefault="00EC44A1" w:rsidP="008C57B9">
            <w:pPr>
              <w:jc w:val="center"/>
            </w:pPr>
            <w:r>
              <w:t>CO6</w:t>
            </w:r>
          </w:p>
        </w:tc>
        <w:tc>
          <w:tcPr>
            <w:tcW w:w="467" w:type="pct"/>
          </w:tcPr>
          <w:p w:rsidR="00EC44A1" w:rsidRPr="002433D5" w:rsidRDefault="00EC44A1" w:rsidP="008C57B9">
            <w:pPr>
              <w:jc w:val="center"/>
            </w:pPr>
            <w:r w:rsidRPr="002433D5">
              <w:t>An</w:t>
            </w:r>
          </w:p>
        </w:tc>
        <w:tc>
          <w:tcPr>
            <w:tcW w:w="401" w:type="pct"/>
          </w:tcPr>
          <w:p w:rsidR="00EC44A1" w:rsidRPr="002433D5" w:rsidRDefault="00EC44A1" w:rsidP="008C57B9">
            <w:pPr>
              <w:jc w:val="center"/>
            </w:pPr>
            <w:r>
              <w:t>6</w:t>
            </w:r>
          </w:p>
        </w:tc>
      </w:tr>
      <w:tr w:rsidR="00EC44A1" w:rsidRPr="002433D5" w:rsidTr="008C57B9">
        <w:trPr>
          <w:trHeight w:val="552"/>
        </w:trPr>
        <w:tc>
          <w:tcPr>
            <w:tcW w:w="5000" w:type="pct"/>
            <w:gridSpan w:val="6"/>
            <w:vAlign w:val="center"/>
          </w:tcPr>
          <w:p w:rsidR="00EC44A1" w:rsidRPr="002433D5" w:rsidRDefault="00EC44A1" w:rsidP="008C57B9">
            <w:pPr>
              <w:jc w:val="center"/>
              <w:rPr>
                <w:b/>
                <w:bCs/>
              </w:rPr>
            </w:pPr>
            <w:r w:rsidRPr="002433D5">
              <w:rPr>
                <w:b/>
                <w:bCs/>
              </w:rPr>
              <w:t>COMPULSORY QUESTION</w:t>
            </w:r>
          </w:p>
        </w:tc>
      </w:tr>
      <w:tr w:rsidR="00EC44A1" w:rsidRPr="002433D5" w:rsidTr="00EC44A1">
        <w:trPr>
          <w:trHeight w:val="397"/>
        </w:trPr>
        <w:tc>
          <w:tcPr>
            <w:tcW w:w="269" w:type="pct"/>
          </w:tcPr>
          <w:p w:rsidR="00EC44A1" w:rsidRPr="002433D5" w:rsidRDefault="00EC44A1" w:rsidP="008C57B9">
            <w:pPr>
              <w:jc w:val="center"/>
            </w:pPr>
            <w:r w:rsidRPr="002433D5">
              <w:t>24.</w:t>
            </w:r>
          </w:p>
        </w:tc>
        <w:tc>
          <w:tcPr>
            <w:tcW w:w="258" w:type="pct"/>
          </w:tcPr>
          <w:p w:rsidR="00EC44A1" w:rsidRPr="002433D5" w:rsidRDefault="00EC44A1" w:rsidP="008C57B9">
            <w:pPr>
              <w:jc w:val="center"/>
            </w:pPr>
            <w:r w:rsidRPr="002433D5">
              <w:t>a.</w:t>
            </w:r>
          </w:p>
        </w:tc>
        <w:tc>
          <w:tcPr>
            <w:tcW w:w="3063" w:type="pct"/>
          </w:tcPr>
          <w:p w:rsidR="00EC44A1" w:rsidRPr="002433D5" w:rsidRDefault="00EC44A1" w:rsidP="00EC44A1">
            <w:pPr>
              <w:tabs>
                <w:tab w:val="left" w:pos="0"/>
              </w:tabs>
              <w:spacing w:line="216" w:lineRule="auto"/>
              <w:rPr>
                <w:bCs/>
              </w:rPr>
            </w:pPr>
            <w:r w:rsidRPr="002433D5">
              <w:rPr>
                <w:bCs/>
              </w:rPr>
              <w:t xml:space="preserve">The following data relates to the daily income in an urban area. </w:t>
            </w:r>
          </w:p>
          <w:p w:rsidR="00EC44A1" w:rsidRPr="002433D5" w:rsidRDefault="00EC44A1" w:rsidP="00EC44A1">
            <w:pPr>
              <w:tabs>
                <w:tab w:val="left" w:pos="0"/>
              </w:tabs>
              <w:spacing w:line="216" w:lineRule="auto"/>
              <w:rPr>
                <w:bCs/>
              </w:rPr>
            </w:pPr>
            <w:r w:rsidRPr="002433D5">
              <w:rPr>
                <w:bCs/>
              </w:rPr>
              <w:t>Find the modal income of the following families.</w:t>
            </w:r>
          </w:p>
          <w:p w:rsidR="00EC44A1" w:rsidRPr="002433D5" w:rsidRDefault="00EC44A1" w:rsidP="00EC44A1">
            <w:pPr>
              <w:tabs>
                <w:tab w:val="left" w:pos="0"/>
              </w:tabs>
              <w:spacing w:line="216" w:lineRule="auto"/>
              <w:rPr>
                <w:bCs/>
              </w:rPr>
            </w:pPr>
          </w:p>
          <w:tbl>
            <w:tblPr>
              <w:tblpPr w:leftFromText="180" w:rightFromText="180" w:vertAnchor="text" w:horzAnchor="margin" w:tblpY="44"/>
              <w:tblOverlap w:val="never"/>
              <w:tblW w:w="62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29"/>
              <w:gridCol w:w="709"/>
              <w:gridCol w:w="660"/>
              <w:gridCol w:w="815"/>
              <w:gridCol w:w="802"/>
              <w:gridCol w:w="706"/>
              <w:gridCol w:w="706"/>
              <w:gridCol w:w="706"/>
            </w:tblGrid>
            <w:tr w:rsidR="00EC44A1" w:rsidRPr="002433D5" w:rsidTr="00EC44A1">
              <w:trPr>
                <w:trHeight w:val="427"/>
              </w:trPr>
              <w:tc>
                <w:tcPr>
                  <w:tcW w:w="1129"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 xml:space="preserve">Income </w:t>
                  </w:r>
                </w:p>
              </w:tc>
              <w:tc>
                <w:tcPr>
                  <w:tcW w:w="709"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0-100</w:t>
                  </w:r>
                </w:p>
              </w:tc>
              <w:tc>
                <w:tcPr>
                  <w:tcW w:w="660"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100-200</w:t>
                  </w:r>
                </w:p>
              </w:tc>
              <w:tc>
                <w:tcPr>
                  <w:tcW w:w="815"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200-300</w:t>
                  </w:r>
                </w:p>
              </w:tc>
              <w:tc>
                <w:tcPr>
                  <w:tcW w:w="802"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300-400</w:t>
                  </w:r>
                </w:p>
              </w:tc>
              <w:tc>
                <w:tcPr>
                  <w:tcW w:w="706"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400-500</w:t>
                  </w:r>
                </w:p>
              </w:tc>
              <w:tc>
                <w:tcPr>
                  <w:tcW w:w="706" w:type="dxa"/>
                </w:tcPr>
                <w:p w:rsidR="00EC44A1" w:rsidRPr="002433D5" w:rsidRDefault="00EC44A1" w:rsidP="00EC44A1">
                  <w:pPr>
                    <w:tabs>
                      <w:tab w:val="left" w:pos="0"/>
                    </w:tabs>
                    <w:spacing w:line="216" w:lineRule="auto"/>
                    <w:rPr>
                      <w:rFonts w:eastAsia="Calibri"/>
                      <w:bCs/>
                    </w:rPr>
                  </w:pPr>
                  <w:r w:rsidRPr="002433D5">
                    <w:rPr>
                      <w:rFonts w:eastAsia="Calibri"/>
                      <w:bCs/>
                    </w:rPr>
                    <w:t>500-600</w:t>
                  </w:r>
                </w:p>
              </w:tc>
              <w:tc>
                <w:tcPr>
                  <w:tcW w:w="706" w:type="dxa"/>
                </w:tcPr>
                <w:p w:rsidR="00EC44A1" w:rsidRPr="002433D5" w:rsidRDefault="00EC44A1" w:rsidP="00EC44A1">
                  <w:pPr>
                    <w:tabs>
                      <w:tab w:val="left" w:pos="0"/>
                    </w:tabs>
                    <w:spacing w:line="216" w:lineRule="auto"/>
                    <w:rPr>
                      <w:rFonts w:eastAsia="Calibri"/>
                      <w:bCs/>
                    </w:rPr>
                  </w:pPr>
                  <w:r w:rsidRPr="002433D5">
                    <w:rPr>
                      <w:rFonts w:eastAsia="Calibri"/>
                      <w:bCs/>
                    </w:rPr>
                    <w:t>600-700</w:t>
                  </w:r>
                </w:p>
              </w:tc>
            </w:tr>
            <w:tr w:rsidR="00EC44A1" w:rsidRPr="002433D5" w:rsidTr="00EC44A1">
              <w:trPr>
                <w:trHeight w:val="163"/>
              </w:trPr>
              <w:tc>
                <w:tcPr>
                  <w:tcW w:w="1129"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 xml:space="preserve">No.of persons </w:t>
                  </w:r>
                </w:p>
              </w:tc>
              <w:tc>
                <w:tcPr>
                  <w:tcW w:w="709"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5</w:t>
                  </w:r>
                </w:p>
              </w:tc>
              <w:tc>
                <w:tcPr>
                  <w:tcW w:w="660"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7</w:t>
                  </w:r>
                </w:p>
              </w:tc>
              <w:tc>
                <w:tcPr>
                  <w:tcW w:w="815"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12</w:t>
                  </w:r>
                </w:p>
              </w:tc>
              <w:tc>
                <w:tcPr>
                  <w:tcW w:w="802"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18</w:t>
                  </w:r>
                </w:p>
              </w:tc>
              <w:tc>
                <w:tcPr>
                  <w:tcW w:w="706"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16</w:t>
                  </w:r>
                </w:p>
              </w:tc>
              <w:tc>
                <w:tcPr>
                  <w:tcW w:w="706" w:type="dxa"/>
                </w:tcPr>
                <w:p w:rsidR="00EC44A1" w:rsidRPr="002433D5" w:rsidRDefault="00EC44A1" w:rsidP="00EC44A1">
                  <w:pPr>
                    <w:tabs>
                      <w:tab w:val="left" w:pos="0"/>
                    </w:tabs>
                    <w:spacing w:line="216" w:lineRule="auto"/>
                    <w:rPr>
                      <w:rFonts w:eastAsia="Calibri"/>
                      <w:bCs/>
                    </w:rPr>
                  </w:pPr>
                  <w:r w:rsidRPr="002433D5">
                    <w:rPr>
                      <w:rFonts w:eastAsia="Calibri"/>
                      <w:bCs/>
                    </w:rPr>
                    <w:t>10</w:t>
                  </w:r>
                </w:p>
              </w:tc>
              <w:tc>
                <w:tcPr>
                  <w:tcW w:w="706" w:type="dxa"/>
                </w:tcPr>
                <w:p w:rsidR="00EC44A1" w:rsidRPr="002433D5" w:rsidRDefault="00EC44A1" w:rsidP="00EC44A1">
                  <w:pPr>
                    <w:tabs>
                      <w:tab w:val="left" w:pos="0"/>
                    </w:tabs>
                    <w:spacing w:line="216" w:lineRule="auto"/>
                    <w:rPr>
                      <w:rFonts w:eastAsia="Calibri"/>
                      <w:bCs/>
                    </w:rPr>
                  </w:pPr>
                  <w:r w:rsidRPr="002433D5">
                    <w:rPr>
                      <w:rFonts w:eastAsia="Calibri"/>
                      <w:bCs/>
                    </w:rPr>
                    <w:t>5</w:t>
                  </w:r>
                </w:p>
              </w:tc>
            </w:tr>
          </w:tbl>
          <w:p w:rsidR="00EC44A1" w:rsidRPr="002433D5" w:rsidRDefault="00EC44A1" w:rsidP="008C57B9">
            <w:pPr>
              <w:jc w:val="both"/>
            </w:pPr>
          </w:p>
        </w:tc>
        <w:tc>
          <w:tcPr>
            <w:tcW w:w="542" w:type="pct"/>
          </w:tcPr>
          <w:p w:rsidR="00EC44A1" w:rsidRPr="002433D5" w:rsidRDefault="00EC44A1" w:rsidP="008C57B9">
            <w:pPr>
              <w:jc w:val="center"/>
            </w:pPr>
            <w:r w:rsidRPr="002433D5">
              <w:t>CO1</w:t>
            </w:r>
          </w:p>
        </w:tc>
        <w:tc>
          <w:tcPr>
            <w:tcW w:w="467" w:type="pct"/>
          </w:tcPr>
          <w:p w:rsidR="00EC44A1" w:rsidRPr="002433D5" w:rsidRDefault="00EC44A1" w:rsidP="008C57B9">
            <w:pPr>
              <w:jc w:val="center"/>
            </w:pPr>
            <w:r w:rsidRPr="002433D5">
              <w:t>A</w:t>
            </w:r>
          </w:p>
        </w:tc>
        <w:tc>
          <w:tcPr>
            <w:tcW w:w="401" w:type="pct"/>
          </w:tcPr>
          <w:p w:rsidR="00EC44A1" w:rsidRPr="002433D5" w:rsidRDefault="00EC44A1" w:rsidP="00EC44A1">
            <w:pPr>
              <w:jc w:val="center"/>
            </w:pPr>
            <w:r>
              <w:t>6</w:t>
            </w:r>
          </w:p>
        </w:tc>
      </w:tr>
      <w:tr w:rsidR="00EC44A1" w:rsidRPr="002433D5" w:rsidTr="00EC44A1">
        <w:trPr>
          <w:trHeight w:val="397"/>
        </w:trPr>
        <w:tc>
          <w:tcPr>
            <w:tcW w:w="269" w:type="pct"/>
          </w:tcPr>
          <w:p w:rsidR="00EC44A1" w:rsidRPr="002433D5" w:rsidRDefault="00EC44A1" w:rsidP="008C57B9">
            <w:pPr>
              <w:jc w:val="center"/>
            </w:pPr>
          </w:p>
        </w:tc>
        <w:tc>
          <w:tcPr>
            <w:tcW w:w="258" w:type="pct"/>
          </w:tcPr>
          <w:p w:rsidR="00EC44A1" w:rsidRPr="002433D5" w:rsidRDefault="00EC44A1" w:rsidP="008C57B9">
            <w:pPr>
              <w:jc w:val="center"/>
            </w:pPr>
            <w:r w:rsidRPr="002433D5">
              <w:t>b.</w:t>
            </w:r>
          </w:p>
        </w:tc>
        <w:tc>
          <w:tcPr>
            <w:tcW w:w="3063" w:type="pct"/>
          </w:tcPr>
          <w:p w:rsidR="00EC44A1" w:rsidRPr="002433D5" w:rsidRDefault="00EC44A1" w:rsidP="00EC44A1">
            <w:pPr>
              <w:tabs>
                <w:tab w:val="left" w:pos="0"/>
              </w:tabs>
              <w:spacing w:line="216" w:lineRule="auto"/>
              <w:rPr>
                <w:bCs/>
              </w:rPr>
            </w:pPr>
            <w:r w:rsidRPr="002433D5">
              <w:rPr>
                <w:bCs/>
              </w:rPr>
              <w:t>Find the Harmonic mean for the following distribution of data</w:t>
            </w:r>
          </w:p>
          <w:p w:rsidR="00EC44A1" w:rsidRPr="002433D5" w:rsidRDefault="00EC44A1" w:rsidP="00EC44A1">
            <w:pPr>
              <w:tabs>
                <w:tab w:val="left" w:pos="0"/>
              </w:tabs>
              <w:spacing w:line="216" w:lineRule="auto"/>
              <w:ind w:firstLine="720"/>
              <w:rPr>
                <w:bCs/>
              </w:rPr>
            </w:pPr>
          </w:p>
          <w:tbl>
            <w:tblPr>
              <w:tblpPr w:leftFromText="180" w:rightFromText="180" w:vertAnchor="text" w:horzAnchor="margin" w:tblpY="44"/>
              <w:tblOverlap w:val="never"/>
              <w:tblW w:w="54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63"/>
              <w:gridCol w:w="1170"/>
              <w:gridCol w:w="1089"/>
              <w:gridCol w:w="1344"/>
            </w:tblGrid>
            <w:tr w:rsidR="00EC44A1" w:rsidRPr="002433D5" w:rsidTr="00EC44A1">
              <w:trPr>
                <w:trHeight w:val="430"/>
              </w:trPr>
              <w:tc>
                <w:tcPr>
                  <w:tcW w:w="1863"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 xml:space="preserve">Dividend yield </w:t>
                  </w:r>
                </w:p>
              </w:tc>
              <w:tc>
                <w:tcPr>
                  <w:tcW w:w="1170"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2-6</w:t>
                  </w:r>
                </w:p>
              </w:tc>
              <w:tc>
                <w:tcPr>
                  <w:tcW w:w="1089"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6-10</w:t>
                  </w:r>
                </w:p>
              </w:tc>
              <w:tc>
                <w:tcPr>
                  <w:tcW w:w="1344"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10-14</w:t>
                  </w:r>
                </w:p>
              </w:tc>
            </w:tr>
            <w:tr w:rsidR="00EC44A1" w:rsidRPr="002433D5" w:rsidTr="00EC44A1">
              <w:trPr>
                <w:trHeight w:val="164"/>
              </w:trPr>
              <w:tc>
                <w:tcPr>
                  <w:tcW w:w="1863" w:type="dxa"/>
                  <w:shd w:val="clear" w:color="auto" w:fill="auto"/>
                </w:tcPr>
                <w:p w:rsidR="00EC44A1" w:rsidRPr="002433D5" w:rsidRDefault="00EC44A1" w:rsidP="00EC44A1">
                  <w:pPr>
                    <w:tabs>
                      <w:tab w:val="left" w:pos="0"/>
                    </w:tabs>
                    <w:spacing w:line="216" w:lineRule="auto"/>
                    <w:rPr>
                      <w:rFonts w:eastAsia="Calibri"/>
                      <w:bCs/>
                    </w:rPr>
                  </w:pPr>
                  <w:r w:rsidRPr="002433D5">
                    <w:rPr>
                      <w:rFonts w:eastAsia="Calibri"/>
                      <w:bCs/>
                    </w:rPr>
                    <w:t xml:space="preserve">No.of companies </w:t>
                  </w:r>
                </w:p>
              </w:tc>
              <w:tc>
                <w:tcPr>
                  <w:tcW w:w="1170"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10</w:t>
                  </w:r>
                </w:p>
              </w:tc>
              <w:tc>
                <w:tcPr>
                  <w:tcW w:w="1089"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12</w:t>
                  </w:r>
                </w:p>
              </w:tc>
              <w:tc>
                <w:tcPr>
                  <w:tcW w:w="1344" w:type="dxa"/>
                  <w:shd w:val="clear" w:color="auto" w:fill="auto"/>
                </w:tcPr>
                <w:p w:rsidR="00EC44A1" w:rsidRPr="002433D5" w:rsidRDefault="00EC44A1" w:rsidP="00EC44A1">
                  <w:pPr>
                    <w:tabs>
                      <w:tab w:val="left" w:pos="0"/>
                    </w:tabs>
                    <w:spacing w:line="216" w:lineRule="auto"/>
                    <w:jc w:val="center"/>
                    <w:rPr>
                      <w:rFonts w:eastAsia="Calibri"/>
                      <w:bCs/>
                    </w:rPr>
                  </w:pPr>
                  <w:r w:rsidRPr="002433D5">
                    <w:rPr>
                      <w:rFonts w:eastAsia="Calibri"/>
                      <w:bCs/>
                    </w:rPr>
                    <w:t>18</w:t>
                  </w:r>
                </w:p>
              </w:tc>
            </w:tr>
          </w:tbl>
          <w:p w:rsidR="00EC44A1" w:rsidRPr="002433D5" w:rsidRDefault="00EC44A1" w:rsidP="00EC44A1"/>
          <w:p w:rsidR="00EC44A1" w:rsidRPr="002433D5" w:rsidRDefault="00EC44A1" w:rsidP="00EC44A1"/>
          <w:p w:rsidR="00EC44A1" w:rsidRPr="002433D5" w:rsidRDefault="00EC44A1" w:rsidP="008C57B9">
            <w:pPr>
              <w:jc w:val="both"/>
              <w:rPr>
                <w:bCs/>
              </w:rPr>
            </w:pPr>
          </w:p>
        </w:tc>
        <w:tc>
          <w:tcPr>
            <w:tcW w:w="542" w:type="pct"/>
          </w:tcPr>
          <w:p w:rsidR="00EC44A1" w:rsidRPr="002433D5" w:rsidRDefault="00EC44A1" w:rsidP="008C57B9">
            <w:pPr>
              <w:jc w:val="center"/>
            </w:pPr>
            <w:r>
              <w:t>CO1</w:t>
            </w:r>
          </w:p>
        </w:tc>
        <w:tc>
          <w:tcPr>
            <w:tcW w:w="467" w:type="pct"/>
          </w:tcPr>
          <w:p w:rsidR="00EC44A1" w:rsidRPr="002433D5" w:rsidRDefault="00EC44A1" w:rsidP="008C57B9">
            <w:pPr>
              <w:jc w:val="center"/>
            </w:pPr>
            <w:r w:rsidRPr="002433D5">
              <w:t>A</w:t>
            </w:r>
          </w:p>
        </w:tc>
        <w:tc>
          <w:tcPr>
            <w:tcW w:w="401" w:type="pct"/>
          </w:tcPr>
          <w:p w:rsidR="00EC44A1" w:rsidRPr="002433D5" w:rsidRDefault="00EC44A1" w:rsidP="008C57B9">
            <w:pPr>
              <w:jc w:val="center"/>
            </w:pPr>
            <w:r>
              <w:t>6</w:t>
            </w:r>
          </w:p>
        </w:tc>
      </w:tr>
    </w:tbl>
    <w:p w:rsidR="00EC44A1" w:rsidRPr="002433D5" w:rsidRDefault="00EC44A1" w:rsidP="002E336A"/>
    <w:p w:rsidR="00EC44A1" w:rsidRPr="002433D5" w:rsidRDefault="00EC44A1" w:rsidP="002E336A"/>
    <w:tbl>
      <w:tblPr>
        <w:tblStyle w:val="TableGrid"/>
        <w:tblW w:w="0" w:type="auto"/>
        <w:tblLook w:val="04A0" w:firstRow="1" w:lastRow="0" w:firstColumn="1" w:lastColumn="0" w:noHBand="0" w:noVBand="1"/>
      </w:tblPr>
      <w:tblGrid>
        <w:gridCol w:w="675"/>
        <w:gridCol w:w="9498"/>
      </w:tblGrid>
      <w:tr w:rsidR="00EC44A1" w:rsidRPr="002433D5" w:rsidTr="00EC44A1">
        <w:tc>
          <w:tcPr>
            <w:tcW w:w="675" w:type="dxa"/>
          </w:tcPr>
          <w:p w:rsidR="00EC44A1" w:rsidRPr="002433D5" w:rsidRDefault="00EC44A1" w:rsidP="00EC44A1"/>
        </w:tc>
        <w:tc>
          <w:tcPr>
            <w:tcW w:w="9782" w:type="dxa"/>
          </w:tcPr>
          <w:p w:rsidR="00EC44A1" w:rsidRPr="002433D5" w:rsidRDefault="00EC44A1" w:rsidP="00EC44A1">
            <w:pPr>
              <w:jc w:val="center"/>
              <w:rPr>
                <w:b/>
              </w:rPr>
            </w:pPr>
            <w:r w:rsidRPr="002433D5">
              <w:rPr>
                <w:b/>
              </w:rPr>
              <w:t>COURSE OUTCOMES</w:t>
            </w:r>
          </w:p>
        </w:tc>
      </w:tr>
      <w:tr w:rsidR="00EC44A1" w:rsidRPr="002433D5" w:rsidTr="00EC44A1">
        <w:tc>
          <w:tcPr>
            <w:tcW w:w="675" w:type="dxa"/>
          </w:tcPr>
          <w:p w:rsidR="00EC44A1" w:rsidRPr="002433D5" w:rsidRDefault="00EC44A1" w:rsidP="00EC44A1">
            <w:r w:rsidRPr="002433D5">
              <w:t>CO1</w:t>
            </w:r>
          </w:p>
        </w:tc>
        <w:tc>
          <w:tcPr>
            <w:tcW w:w="9782" w:type="dxa"/>
            <w:vAlign w:val="center"/>
          </w:tcPr>
          <w:p w:rsidR="00EC44A1" w:rsidRPr="002433D5" w:rsidRDefault="00EC44A1" w:rsidP="00EC44A1">
            <w:r w:rsidRPr="002433D5">
              <w:t>Adapt the knowledge of randomness of data.</w:t>
            </w:r>
          </w:p>
        </w:tc>
      </w:tr>
      <w:tr w:rsidR="00EC44A1" w:rsidRPr="002433D5" w:rsidTr="00EC44A1">
        <w:tc>
          <w:tcPr>
            <w:tcW w:w="675" w:type="dxa"/>
          </w:tcPr>
          <w:p w:rsidR="00EC44A1" w:rsidRPr="002433D5" w:rsidRDefault="00EC44A1" w:rsidP="00EC44A1">
            <w:r w:rsidRPr="002433D5">
              <w:t>CO2</w:t>
            </w:r>
          </w:p>
        </w:tc>
        <w:tc>
          <w:tcPr>
            <w:tcW w:w="9782" w:type="dxa"/>
            <w:vAlign w:val="center"/>
          </w:tcPr>
          <w:p w:rsidR="00EC44A1" w:rsidRPr="002433D5" w:rsidRDefault="00EC44A1" w:rsidP="00EC44A1">
            <w:r w:rsidRPr="002433D5">
              <w:t>Analyze linear relationship of variables using correlation and regression models.</w:t>
            </w:r>
          </w:p>
        </w:tc>
      </w:tr>
      <w:tr w:rsidR="00EC44A1" w:rsidRPr="002433D5" w:rsidTr="00EC44A1">
        <w:tc>
          <w:tcPr>
            <w:tcW w:w="675" w:type="dxa"/>
          </w:tcPr>
          <w:p w:rsidR="00EC44A1" w:rsidRPr="002433D5" w:rsidRDefault="00EC44A1" w:rsidP="00EC44A1">
            <w:r w:rsidRPr="002433D5">
              <w:t>CO3</w:t>
            </w:r>
          </w:p>
        </w:tc>
        <w:tc>
          <w:tcPr>
            <w:tcW w:w="9782" w:type="dxa"/>
            <w:vAlign w:val="center"/>
          </w:tcPr>
          <w:p w:rsidR="00EC44A1" w:rsidRPr="002433D5" w:rsidRDefault="00EC44A1" w:rsidP="00EC44A1">
            <w:r w:rsidRPr="002433D5">
              <w:t>Apply the concept of probability in machine learning problems.</w:t>
            </w:r>
          </w:p>
        </w:tc>
      </w:tr>
      <w:tr w:rsidR="00EC44A1" w:rsidRPr="002433D5" w:rsidTr="00EC44A1">
        <w:tc>
          <w:tcPr>
            <w:tcW w:w="675" w:type="dxa"/>
          </w:tcPr>
          <w:p w:rsidR="00EC44A1" w:rsidRPr="002433D5" w:rsidRDefault="00EC44A1" w:rsidP="00EC44A1">
            <w:r w:rsidRPr="002433D5">
              <w:t>CO4</w:t>
            </w:r>
          </w:p>
        </w:tc>
        <w:tc>
          <w:tcPr>
            <w:tcW w:w="9782" w:type="dxa"/>
            <w:vAlign w:val="center"/>
          </w:tcPr>
          <w:p w:rsidR="00EC44A1" w:rsidRPr="002433D5" w:rsidRDefault="00EC44A1" w:rsidP="00EC44A1">
            <w:r w:rsidRPr="002433D5">
              <w:t>Adapt the knowledge of randomness of data.</w:t>
            </w:r>
          </w:p>
        </w:tc>
      </w:tr>
      <w:tr w:rsidR="00EC44A1" w:rsidRPr="002433D5" w:rsidTr="00EC44A1">
        <w:tc>
          <w:tcPr>
            <w:tcW w:w="675" w:type="dxa"/>
          </w:tcPr>
          <w:p w:rsidR="00EC44A1" w:rsidRPr="002433D5" w:rsidRDefault="00EC44A1" w:rsidP="00EC44A1">
            <w:r w:rsidRPr="002433D5">
              <w:t>CO5</w:t>
            </w:r>
          </w:p>
        </w:tc>
        <w:tc>
          <w:tcPr>
            <w:tcW w:w="9782" w:type="dxa"/>
            <w:vAlign w:val="center"/>
          </w:tcPr>
          <w:p w:rsidR="00EC44A1" w:rsidRPr="002433D5" w:rsidRDefault="00EC44A1" w:rsidP="00EC44A1">
            <w:r w:rsidRPr="002433D5">
              <w:t>Model the data using probability distributions.</w:t>
            </w:r>
          </w:p>
        </w:tc>
      </w:tr>
      <w:tr w:rsidR="00EC44A1" w:rsidRPr="002433D5" w:rsidTr="00EC44A1">
        <w:tc>
          <w:tcPr>
            <w:tcW w:w="675" w:type="dxa"/>
          </w:tcPr>
          <w:p w:rsidR="00EC44A1" w:rsidRPr="002433D5" w:rsidRDefault="00EC44A1" w:rsidP="00EC44A1">
            <w:r w:rsidRPr="002433D5">
              <w:t>CO6</w:t>
            </w:r>
          </w:p>
        </w:tc>
        <w:tc>
          <w:tcPr>
            <w:tcW w:w="9782" w:type="dxa"/>
            <w:vAlign w:val="bottom"/>
          </w:tcPr>
          <w:p w:rsidR="00EC44A1" w:rsidRPr="002433D5" w:rsidRDefault="00EC44A1" w:rsidP="00EC44A1">
            <w:r w:rsidRPr="002433D5">
              <w:t>Develop the knowledge in decision making.</w:t>
            </w:r>
          </w:p>
        </w:tc>
      </w:tr>
    </w:tbl>
    <w:p w:rsidR="00EC44A1" w:rsidRPr="002433D5" w:rsidRDefault="00EC44A1"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C44A1" w:rsidRPr="002433D5" w:rsidTr="00EC44A1">
        <w:tc>
          <w:tcPr>
            <w:tcW w:w="10683" w:type="dxa"/>
            <w:gridSpan w:val="8"/>
          </w:tcPr>
          <w:p w:rsidR="00EC44A1" w:rsidRPr="002433D5" w:rsidRDefault="00EC44A1" w:rsidP="00EC44A1">
            <w:pPr>
              <w:jc w:val="center"/>
              <w:rPr>
                <w:b/>
              </w:rPr>
            </w:pPr>
            <w:r w:rsidRPr="002433D5">
              <w:rPr>
                <w:b/>
              </w:rPr>
              <w:t>Assessment Pattern as per Bloom’s Level</w:t>
            </w:r>
          </w:p>
        </w:tc>
      </w:tr>
      <w:tr w:rsidR="00EC44A1" w:rsidRPr="002433D5" w:rsidTr="00EC44A1">
        <w:tc>
          <w:tcPr>
            <w:tcW w:w="959" w:type="dxa"/>
          </w:tcPr>
          <w:p w:rsidR="00EC44A1" w:rsidRPr="002433D5" w:rsidRDefault="00EC44A1" w:rsidP="00EC44A1">
            <w:r w:rsidRPr="002433D5">
              <w:t>CO / P</w:t>
            </w:r>
          </w:p>
        </w:tc>
        <w:tc>
          <w:tcPr>
            <w:tcW w:w="1362" w:type="dxa"/>
          </w:tcPr>
          <w:p w:rsidR="00EC44A1" w:rsidRPr="002433D5" w:rsidRDefault="00EC44A1" w:rsidP="00EC44A1">
            <w:pPr>
              <w:jc w:val="center"/>
              <w:rPr>
                <w:b/>
              </w:rPr>
            </w:pPr>
            <w:r w:rsidRPr="002433D5">
              <w:rPr>
                <w:b/>
              </w:rPr>
              <w:t>Remember</w:t>
            </w:r>
          </w:p>
        </w:tc>
        <w:tc>
          <w:tcPr>
            <w:tcW w:w="1569" w:type="dxa"/>
          </w:tcPr>
          <w:p w:rsidR="00EC44A1" w:rsidRPr="002433D5" w:rsidRDefault="00EC44A1" w:rsidP="00EC44A1">
            <w:pPr>
              <w:jc w:val="center"/>
              <w:rPr>
                <w:b/>
              </w:rPr>
            </w:pPr>
            <w:r w:rsidRPr="002433D5">
              <w:rPr>
                <w:b/>
              </w:rPr>
              <w:t>Understand</w:t>
            </w:r>
          </w:p>
        </w:tc>
        <w:tc>
          <w:tcPr>
            <w:tcW w:w="1439" w:type="dxa"/>
          </w:tcPr>
          <w:p w:rsidR="00EC44A1" w:rsidRPr="002433D5" w:rsidRDefault="00EC44A1" w:rsidP="00EC44A1">
            <w:pPr>
              <w:jc w:val="center"/>
              <w:rPr>
                <w:b/>
              </w:rPr>
            </w:pPr>
            <w:r w:rsidRPr="002433D5">
              <w:rPr>
                <w:b/>
              </w:rPr>
              <w:t>Apply</w:t>
            </w:r>
          </w:p>
        </w:tc>
        <w:tc>
          <w:tcPr>
            <w:tcW w:w="1497" w:type="dxa"/>
          </w:tcPr>
          <w:p w:rsidR="00EC44A1" w:rsidRPr="002433D5" w:rsidRDefault="00EC44A1" w:rsidP="00EC44A1">
            <w:pPr>
              <w:jc w:val="center"/>
              <w:rPr>
                <w:b/>
              </w:rPr>
            </w:pPr>
            <w:r w:rsidRPr="002433D5">
              <w:rPr>
                <w:b/>
              </w:rPr>
              <w:t>Analyze</w:t>
            </w:r>
          </w:p>
        </w:tc>
        <w:tc>
          <w:tcPr>
            <w:tcW w:w="1375" w:type="dxa"/>
          </w:tcPr>
          <w:p w:rsidR="00EC44A1" w:rsidRPr="002433D5" w:rsidRDefault="00EC44A1" w:rsidP="00EC44A1">
            <w:pPr>
              <w:jc w:val="center"/>
              <w:rPr>
                <w:b/>
              </w:rPr>
            </w:pPr>
            <w:r w:rsidRPr="002433D5">
              <w:rPr>
                <w:b/>
              </w:rPr>
              <w:t>Evaluate</w:t>
            </w:r>
          </w:p>
        </w:tc>
        <w:tc>
          <w:tcPr>
            <w:tcW w:w="1321" w:type="dxa"/>
          </w:tcPr>
          <w:p w:rsidR="00EC44A1" w:rsidRPr="002433D5" w:rsidRDefault="00EC44A1" w:rsidP="00EC44A1">
            <w:pPr>
              <w:jc w:val="center"/>
              <w:rPr>
                <w:b/>
              </w:rPr>
            </w:pPr>
            <w:r w:rsidRPr="002433D5">
              <w:rPr>
                <w:b/>
              </w:rPr>
              <w:t>Create</w:t>
            </w:r>
          </w:p>
        </w:tc>
        <w:tc>
          <w:tcPr>
            <w:tcW w:w="1161" w:type="dxa"/>
          </w:tcPr>
          <w:p w:rsidR="00EC44A1" w:rsidRPr="002433D5" w:rsidRDefault="00EC44A1" w:rsidP="00EC44A1">
            <w:pPr>
              <w:jc w:val="center"/>
              <w:rPr>
                <w:b/>
              </w:rPr>
            </w:pPr>
            <w:r w:rsidRPr="002433D5">
              <w:rPr>
                <w:b/>
              </w:rPr>
              <w:t>Total</w:t>
            </w:r>
          </w:p>
        </w:tc>
      </w:tr>
      <w:tr w:rsidR="00EC44A1" w:rsidRPr="002433D5" w:rsidTr="00EC44A1">
        <w:tc>
          <w:tcPr>
            <w:tcW w:w="959" w:type="dxa"/>
          </w:tcPr>
          <w:p w:rsidR="00EC44A1" w:rsidRPr="002433D5" w:rsidRDefault="00EC44A1" w:rsidP="00EC44A1">
            <w:r w:rsidRPr="002433D5">
              <w:lastRenderedPageBreak/>
              <w:t>CO1</w:t>
            </w:r>
          </w:p>
        </w:tc>
        <w:tc>
          <w:tcPr>
            <w:tcW w:w="1362" w:type="dxa"/>
          </w:tcPr>
          <w:p w:rsidR="00EC44A1" w:rsidRPr="002433D5" w:rsidRDefault="00EC44A1" w:rsidP="00EC44A1">
            <w:pPr>
              <w:jc w:val="center"/>
            </w:pPr>
            <w:r w:rsidRPr="002433D5">
              <w:t>-</w:t>
            </w:r>
          </w:p>
        </w:tc>
        <w:tc>
          <w:tcPr>
            <w:tcW w:w="1569" w:type="dxa"/>
          </w:tcPr>
          <w:p w:rsidR="00EC44A1" w:rsidRPr="002433D5" w:rsidRDefault="00EC44A1" w:rsidP="00EC44A1">
            <w:pPr>
              <w:jc w:val="center"/>
            </w:pPr>
            <w:r w:rsidRPr="002433D5">
              <w:t>1</w:t>
            </w:r>
          </w:p>
        </w:tc>
        <w:tc>
          <w:tcPr>
            <w:tcW w:w="1439" w:type="dxa"/>
          </w:tcPr>
          <w:p w:rsidR="00EC44A1" w:rsidRPr="002433D5" w:rsidRDefault="00EC44A1" w:rsidP="00EC44A1">
            <w:pPr>
              <w:jc w:val="center"/>
            </w:pPr>
            <w:r w:rsidRPr="002433D5">
              <w:t>12</w:t>
            </w:r>
          </w:p>
        </w:tc>
        <w:tc>
          <w:tcPr>
            <w:tcW w:w="1497" w:type="dxa"/>
          </w:tcPr>
          <w:p w:rsidR="00EC44A1" w:rsidRPr="002433D5" w:rsidRDefault="00EC44A1" w:rsidP="00EC44A1">
            <w:pPr>
              <w:jc w:val="center"/>
            </w:pPr>
            <w:r w:rsidRPr="002433D5">
              <w:t>3</w:t>
            </w:r>
          </w:p>
        </w:tc>
        <w:tc>
          <w:tcPr>
            <w:tcW w:w="1375" w:type="dxa"/>
          </w:tcPr>
          <w:p w:rsidR="00EC44A1" w:rsidRPr="002433D5" w:rsidRDefault="00EC44A1" w:rsidP="00EC44A1">
            <w:pPr>
              <w:jc w:val="center"/>
            </w:pPr>
            <w:r w:rsidRPr="002433D5">
              <w:t>13</w:t>
            </w:r>
          </w:p>
        </w:tc>
        <w:tc>
          <w:tcPr>
            <w:tcW w:w="1321" w:type="dxa"/>
          </w:tcPr>
          <w:p w:rsidR="00EC44A1" w:rsidRPr="002433D5" w:rsidRDefault="00EC44A1" w:rsidP="00EC44A1">
            <w:pPr>
              <w:jc w:val="center"/>
            </w:pPr>
          </w:p>
        </w:tc>
        <w:tc>
          <w:tcPr>
            <w:tcW w:w="1161" w:type="dxa"/>
          </w:tcPr>
          <w:p w:rsidR="00EC44A1" w:rsidRPr="002433D5" w:rsidRDefault="00EC44A1" w:rsidP="00EC44A1">
            <w:pPr>
              <w:jc w:val="center"/>
            </w:pPr>
            <w:r w:rsidRPr="002433D5">
              <w:t>29</w:t>
            </w:r>
          </w:p>
        </w:tc>
      </w:tr>
      <w:tr w:rsidR="00EC44A1" w:rsidRPr="002433D5" w:rsidTr="00EC44A1">
        <w:tc>
          <w:tcPr>
            <w:tcW w:w="959" w:type="dxa"/>
          </w:tcPr>
          <w:p w:rsidR="00EC44A1" w:rsidRPr="002433D5" w:rsidRDefault="00EC44A1" w:rsidP="00EC44A1">
            <w:r w:rsidRPr="002433D5">
              <w:t>CO2</w:t>
            </w:r>
          </w:p>
        </w:tc>
        <w:tc>
          <w:tcPr>
            <w:tcW w:w="1362" w:type="dxa"/>
          </w:tcPr>
          <w:p w:rsidR="00EC44A1" w:rsidRPr="002433D5" w:rsidRDefault="00EC44A1" w:rsidP="00EC44A1">
            <w:pPr>
              <w:jc w:val="center"/>
            </w:pPr>
            <w:r w:rsidRPr="002433D5">
              <w:t>2</w:t>
            </w:r>
          </w:p>
        </w:tc>
        <w:tc>
          <w:tcPr>
            <w:tcW w:w="1569" w:type="dxa"/>
          </w:tcPr>
          <w:p w:rsidR="00EC44A1" w:rsidRPr="002433D5" w:rsidRDefault="00EC44A1" w:rsidP="00EC44A1">
            <w:pPr>
              <w:jc w:val="center"/>
            </w:pPr>
            <w:r w:rsidRPr="002433D5">
              <w:t>3</w:t>
            </w:r>
          </w:p>
        </w:tc>
        <w:tc>
          <w:tcPr>
            <w:tcW w:w="1439" w:type="dxa"/>
          </w:tcPr>
          <w:p w:rsidR="00EC44A1" w:rsidRPr="002433D5" w:rsidRDefault="00EC44A1" w:rsidP="00EC44A1">
            <w:pPr>
              <w:jc w:val="center"/>
            </w:pPr>
            <w:r w:rsidRPr="002433D5">
              <w:t>12</w:t>
            </w:r>
          </w:p>
        </w:tc>
        <w:tc>
          <w:tcPr>
            <w:tcW w:w="1497" w:type="dxa"/>
          </w:tcPr>
          <w:p w:rsidR="00EC44A1" w:rsidRPr="002433D5" w:rsidRDefault="00EC44A1" w:rsidP="00EC44A1">
            <w:pPr>
              <w:jc w:val="center"/>
            </w:pPr>
            <w:r w:rsidRPr="002433D5">
              <w:t>-</w:t>
            </w:r>
          </w:p>
        </w:tc>
        <w:tc>
          <w:tcPr>
            <w:tcW w:w="1375" w:type="dxa"/>
          </w:tcPr>
          <w:p w:rsidR="00EC44A1" w:rsidRPr="002433D5" w:rsidRDefault="00EC44A1" w:rsidP="00EC44A1">
            <w:pPr>
              <w:jc w:val="center"/>
            </w:pPr>
            <w:r w:rsidRPr="002433D5">
              <w:t>-</w:t>
            </w:r>
          </w:p>
        </w:tc>
        <w:tc>
          <w:tcPr>
            <w:tcW w:w="1321" w:type="dxa"/>
          </w:tcPr>
          <w:p w:rsidR="00EC44A1" w:rsidRPr="002433D5" w:rsidRDefault="00EC44A1" w:rsidP="00EC44A1">
            <w:pPr>
              <w:jc w:val="center"/>
            </w:pPr>
          </w:p>
        </w:tc>
        <w:tc>
          <w:tcPr>
            <w:tcW w:w="1161" w:type="dxa"/>
          </w:tcPr>
          <w:p w:rsidR="00EC44A1" w:rsidRPr="002433D5" w:rsidRDefault="00EC44A1" w:rsidP="00EC44A1">
            <w:pPr>
              <w:jc w:val="center"/>
            </w:pPr>
            <w:r w:rsidRPr="002433D5">
              <w:t>17</w:t>
            </w:r>
          </w:p>
        </w:tc>
      </w:tr>
      <w:tr w:rsidR="00EC44A1" w:rsidRPr="002433D5" w:rsidTr="00EC44A1">
        <w:tc>
          <w:tcPr>
            <w:tcW w:w="959" w:type="dxa"/>
          </w:tcPr>
          <w:p w:rsidR="00EC44A1" w:rsidRPr="002433D5" w:rsidRDefault="00EC44A1" w:rsidP="00EC44A1">
            <w:r w:rsidRPr="002433D5">
              <w:t>CO3</w:t>
            </w:r>
          </w:p>
        </w:tc>
        <w:tc>
          <w:tcPr>
            <w:tcW w:w="1362" w:type="dxa"/>
          </w:tcPr>
          <w:p w:rsidR="00EC44A1" w:rsidRPr="002433D5" w:rsidRDefault="00EC44A1" w:rsidP="00EC44A1">
            <w:pPr>
              <w:jc w:val="center"/>
            </w:pPr>
            <w:r w:rsidRPr="002433D5">
              <w:t>1</w:t>
            </w:r>
          </w:p>
        </w:tc>
        <w:tc>
          <w:tcPr>
            <w:tcW w:w="1569" w:type="dxa"/>
          </w:tcPr>
          <w:p w:rsidR="00EC44A1" w:rsidRPr="002433D5" w:rsidRDefault="00EC44A1" w:rsidP="00EC44A1">
            <w:pPr>
              <w:jc w:val="center"/>
            </w:pPr>
            <w:r w:rsidRPr="002433D5">
              <w:t>-</w:t>
            </w:r>
          </w:p>
        </w:tc>
        <w:tc>
          <w:tcPr>
            <w:tcW w:w="1439" w:type="dxa"/>
          </w:tcPr>
          <w:p w:rsidR="00EC44A1" w:rsidRPr="002433D5" w:rsidRDefault="00EC44A1" w:rsidP="00EC44A1">
            <w:pPr>
              <w:jc w:val="center"/>
            </w:pPr>
            <w:r w:rsidRPr="002433D5">
              <w:t>1</w:t>
            </w:r>
          </w:p>
        </w:tc>
        <w:tc>
          <w:tcPr>
            <w:tcW w:w="1497" w:type="dxa"/>
          </w:tcPr>
          <w:p w:rsidR="00EC44A1" w:rsidRPr="002433D5" w:rsidRDefault="00EC44A1" w:rsidP="00EC44A1">
            <w:pPr>
              <w:jc w:val="center"/>
            </w:pPr>
            <w:r w:rsidRPr="002433D5">
              <w:t>3</w:t>
            </w:r>
          </w:p>
        </w:tc>
        <w:tc>
          <w:tcPr>
            <w:tcW w:w="1375" w:type="dxa"/>
          </w:tcPr>
          <w:p w:rsidR="00EC44A1" w:rsidRPr="002433D5" w:rsidRDefault="00EC44A1" w:rsidP="00EC44A1">
            <w:pPr>
              <w:jc w:val="center"/>
            </w:pPr>
            <w:r w:rsidRPr="002433D5">
              <w:t>12</w:t>
            </w:r>
          </w:p>
        </w:tc>
        <w:tc>
          <w:tcPr>
            <w:tcW w:w="1321" w:type="dxa"/>
          </w:tcPr>
          <w:p w:rsidR="00EC44A1" w:rsidRPr="002433D5" w:rsidRDefault="00EC44A1" w:rsidP="00EC44A1">
            <w:pPr>
              <w:jc w:val="center"/>
            </w:pPr>
          </w:p>
        </w:tc>
        <w:tc>
          <w:tcPr>
            <w:tcW w:w="1161" w:type="dxa"/>
          </w:tcPr>
          <w:p w:rsidR="00EC44A1" w:rsidRPr="002433D5" w:rsidRDefault="00EC44A1" w:rsidP="00EC44A1">
            <w:pPr>
              <w:jc w:val="center"/>
            </w:pPr>
            <w:r w:rsidRPr="002433D5">
              <w:t>17</w:t>
            </w:r>
          </w:p>
        </w:tc>
      </w:tr>
      <w:tr w:rsidR="00EC44A1" w:rsidRPr="002433D5" w:rsidTr="00EC44A1">
        <w:tc>
          <w:tcPr>
            <w:tcW w:w="959" w:type="dxa"/>
          </w:tcPr>
          <w:p w:rsidR="00EC44A1" w:rsidRPr="002433D5" w:rsidRDefault="00EC44A1" w:rsidP="00EC44A1">
            <w:r w:rsidRPr="002433D5">
              <w:t>CO4</w:t>
            </w:r>
          </w:p>
        </w:tc>
        <w:tc>
          <w:tcPr>
            <w:tcW w:w="1362" w:type="dxa"/>
          </w:tcPr>
          <w:p w:rsidR="00EC44A1" w:rsidRPr="002433D5" w:rsidRDefault="00EC44A1" w:rsidP="00EC44A1">
            <w:pPr>
              <w:jc w:val="center"/>
            </w:pPr>
            <w:r w:rsidRPr="002433D5">
              <w:t>1</w:t>
            </w:r>
          </w:p>
        </w:tc>
        <w:tc>
          <w:tcPr>
            <w:tcW w:w="1569" w:type="dxa"/>
          </w:tcPr>
          <w:p w:rsidR="00EC44A1" w:rsidRPr="002433D5" w:rsidRDefault="00EC44A1" w:rsidP="00EC44A1">
            <w:pPr>
              <w:jc w:val="center"/>
            </w:pPr>
            <w:r w:rsidRPr="002433D5">
              <w:t>4</w:t>
            </w:r>
          </w:p>
        </w:tc>
        <w:tc>
          <w:tcPr>
            <w:tcW w:w="1439" w:type="dxa"/>
          </w:tcPr>
          <w:p w:rsidR="00EC44A1" w:rsidRPr="002433D5" w:rsidRDefault="00EC44A1" w:rsidP="00EC44A1">
            <w:pPr>
              <w:jc w:val="center"/>
            </w:pPr>
            <w:r w:rsidRPr="002433D5">
              <w:t>-</w:t>
            </w:r>
          </w:p>
        </w:tc>
        <w:tc>
          <w:tcPr>
            <w:tcW w:w="1497" w:type="dxa"/>
          </w:tcPr>
          <w:p w:rsidR="00EC44A1" w:rsidRPr="002433D5" w:rsidRDefault="00EC44A1" w:rsidP="00EC44A1">
            <w:pPr>
              <w:jc w:val="center"/>
            </w:pPr>
            <w:r w:rsidRPr="002433D5">
              <w:t>6</w:t>
            </w:r>
          </w:p>
        </w:tc>
        <w:tc>
          <w:tcPr>
            <w:tcW w:w="1375" w:type="dxa"/>
          </w:tcPr>
          <w:p w:rsidR="00EC44A1" w:rsidRPr="002433D5" w:rsidRDefault="00EC44A1" w:rsidP="00EC44A1">
            <w:pPr>
              <w:jc w:val="center"/>
            </w:pPr>
            <w:r w:rsidRPr="002433D5">
              <w:t>6</w:t>
            </w:r>
          </w:p>
        </w:tc>
        <w:tc>
          <w:tcPr>
            <w:tcW w:w="1321" w:type="dxa"/>
          </w:tcPr>
          <w:p w:rsidR="00EC44A1" w:rsidRPr="002433D5" w:rsidRDefault="00EC44A1" w:rsidP="00EC44A1">
            <w:pPr>
              <w:jc w:val="center"/>
            </w:pPr>
          </w:p>
        </w:tc>
        <w:tc>
          <w:tcPr>
            <w:tcW w:w="1161" w:type="dxa"/>
          </w:tcPr>
          <w:p w:rsidR="00EC44A1" w:rsidRPr="002433D5" w:rsidRDefault="00EC44A1" w:rsidP="00EC44A1">
            <w:pPr>
              <w:jc w:val="center"/>
            </w:pPr>
            <w:r w:rsidRPr="002433D5">
              <w:t>17</w:t>
            </w:r>
          </w:p>
        </w:tc>
      </w:tr>
      <w:tr w:rsidR="00EC44A1" w:rsidRPr="002433D5" w:rsidTr="00EC44A1">
        <w:tc>
          <w:tcPr>
            <w:tcW w:w="959" w:type="dxa"/>
          </w:tcPr>
          <w:p w:rsidR="00EC44A1" w:rsidRPr="002433D5" w:rsidRDefault="00EC44A1" w:rsidP="00EC44A1">
            <w:r w:rsidRPr="002433D5">
              <w:t>CO5</w:t>
            </w:r>
          </w:p>
        </w:tc>
        <w:tc>
          <w:tcPr>
            <w:tcW w:w="1362" w:type="dxa"/>
          </w:tcPr>
          <w:p w:rsidR="00EC44A1" w:rsidRPr="002433D5" w:rsidRDefault="00EC44A1" w:rsidP="00EC44A1">
            <w:pPr>
              <w:jc w:val="center"/>
            </w:pPr>
            <w:r w:rsidRPr="002433D5">
              <w:t>-</w:t>
            </w:r>
          </w:p>
        </w:tc>
        <w:tc>
          <w:tcPr>
            <w:tcW w:w="1569" w:type="dxa"/>
          </w:tcPr>
          <w:p w:rsidR="00EC44A1" w:rsidRPr="002433D5" w:rsidRDefault="00EC44A1" w:rsidP="00EC44A1">
            <w:pPr>
              <w:jc w:val="center"/>
            </w:pPr>
            <w:r w:rsidRPr="002433D5">
              <w:t>1</w:t>
            </w:r>
          </w:p>
        </w:tc>
        <w:tc>
          <w:tcPr>
            <w:tcW w:w="1439" w:type="dxa"/>
          </w:tcPr>
          <w:p w:rsidR="00EC44A1" w:rsidRPr="002433D5" w:rsidRDefault="00EC44A1" w:rsidP="00EC44A1">
            <w:pPr>
              <w:jc w:val="center"/>
            </w:pPr>
            <w:r w:rsidRPr="002433D5">
              <w:t>-</w:t>
            </w:r>
          </w:p>
        </w:tc>
        <w:tc>
          <w:tcPr>
            <w:tcW w:w="1497" w:type="dxa"/>
          </w:tcPr>
          <w:p w:rsidR="00EC44A1" w:rsidRPr="002433D5" w:rsidRDefault="00EC44A1" w:rsidP="00EC44A1">
            <w:pPr>
              <w:jc w:val="center"/>
            </w:pPr>
            <w:r w:rsidRPr="002433D5">
              <w:t>3</w:t>
            </w:r>
          </w:p>
        </w:tc>
        <w:tc>
          <w:tcPr>
            <w:tcW w:w="1375" w:type="dxa"/>
          </w:tcPr>
          <w:p w:rsidR="00EC44A1" w:rsidRPr="002433D5" w:rsidRDefault="00EC44A1" w:rsidP="00EC44A1">
            <w:pPr>
              <w:jc w:val="center"/>
            </w:pPr>
            <w:r w:rsidRPr="002433D5">
              <w:t>12</w:t>
            </w:r>
          </w:p>
        </w:tc>
        <w:tc>
          <w:tcPr>
            <w:tcW w:w="1321" w:type="dxa"/>
          </w:tcPr>
          <w:p w:rsidR="00EC44A1" w:rsidRPr="002433D5" w:rsidRDefault="00EC44A1" w:rsidP="00EC44A1">
            <w:pPr>
              <w:jc w:val="center"/>
            </w:pPr>
          </w:p>
        </w:tc>
        <w:tc>
          <w:tcPr>
            <w:tcW w:w="1161" w:type="dxa"/>
          </w:tcPr>
          <w:p w:rsidR="00EC44A1" w:rsidRPr="002433D5" w:rsidRDefault="00EC44A1" w:rsidP="00EC44A1">
            <w:pPr>
              <w:jc w:val="center"/>
            </w:pPr>
            <w:r w:rsidRPr="002433D5">
              <w:t>16</w:t>
            </w:r>
          </w:p>
        </w:tc>
      </w:tr>
      <w:tr w:rsidR="00EC44A1" w:rsidRPr="002433D5" w:rsidTr="00EC44A1">
        <w:tc>
          <w:tcPr>
            <w:tcW w:w="959" w:type="dxa"/>
          </w:tcPr>
          <w:p w:rsidR="00EC44A1" w:rsidRPr="002433D5" w:rsidRDefault="00EC44A1" w:rsidP="00EC44A1">
            <w:r w:rsidRPr="002433D5">
              <w:t>CO6</w:t>
            </w:r>
          </w:p>
        </w:tc>
        <w:tc>
          <w:tcPr>
            <w:tcW w:w="1362" w:type="dxa"/>
          </w:tcPr>
          <w:p w:rsidR="00EC44A1" w:rsidRPr="002433D5" w:rsidRDefault="00EC44A1" w:rsidP="00EC44A1">
            <w:pPr>
              <w:jc w:val="center"/>
            </w:pPr>
            <w:r w:rsidRPr="002433D5">
              <w:t>1</w:t>
            </w:r>
          </w:p>
        </w:tc>
        <w:tc>
          <w:tcPr>
            <w:tcW w:w="1569" w:type="dxa"/>
          </w:tcPr>
          <w:p w:rsidR="00EC44A1" w:rsidRPr="002433D5" w:rsidRDefault="00EC44A1" w:rsidP="00EC44A1">
            <w:pPr>
              <w:jc w:val="center"/>
            </w:pPr>
            <w:r w:rsidRPr="002433D5">
              <w:t>3</w:t>
            </w:r>
          </w:p>
        </w:tc>
        <w:tc>
          <w:tcPr>
            <w:tcW w:w="1439" w:type="dxa"/>
          </w:tcPr>
          <w:p w:rsidR="00EC44A1" w:rsidRPr="002433D5" w:rsidRDefault="00EC44A1" w:rsidP="00EC44A1">
            <w:pPr>
              <w:jc w:val="center"/>
            </w:pPr>
            <w:r w:rsidRPr="002433D5">
              <w:t>-</w:t>
            </w:r>
          </w:p>
        </w:tc>
        <w:tc>
          <w:tcPr>
            <w:tcW w:w="1497" w:type="dxa"/>
          </w:tcPr>
          <w:p w:rsidR="00EC44A1" w:rsidRPr="002433D5" w:rsidRDefault="00EC44A1" w:rsidP="00EC44A1">
            <w:pPr>
              <w:jc w:val="center"/>
            </w:pPr>
            <w:r w:rsidRPr="002433D5">
              <w:t>24</w:t>
            </w:r>
          </w:p>
        </w:tc>
        <w:tc>
          <w:tcPr>
            <w:tcW w:w="1375" w:type="dxa"/>
          </w:tcPr>
          <w:p w:rsidR="00EC44A1" w:rsidRPr="002433D5" w:rsidRDefault="00EC44A1" w:rsidP="00EC44A1">
            <w:pPr>
              <w:jc w:val="center"/>
            </w:pPr>
            <w:r w:rsidRPr="002433D5">
              <w:t>-</w:t>
            </w:r>
          </w:p>
        </w:tc>
        <w:tc>
          <w:tcPr>
            <w:tcW w:w="1321" w:type="dxa"/>
          </w:tcPr>
          <w:p w:rsidR="00EC44A1" w:rsidRPr="002433D5" w:rsidRDefault="00EC44A1" w:rsidP="00EC44A1">
            <w:pPr>
              <w:jc w:val="center"/>
            </w:pPr>
          </w:p>
        </w:tc>
        <w:tc>
          <w:tcPr>
            <w:tcW w:w="1161" w:type="dxa"/>
          </w:tcPr>
          <w:p w:rsidR="00EC44A1" w:rsidRPr="002433D5" w:rsidRDefault="00EC44A1" w:rsidP="00EC44A1">
            <w:pPr>
              <w:jc w:val="center"/>
            </w:pPr>
            <w:r w:rsidRPr="002433D5">
              <w:t>28</w:t>
            </w:r>
          </w:p>
        </w:tc>
      </w:tr>
      <w:tr w:rsidR="00EC44A1" w:rsidRPr="002433D5" w:rsidTr="00EC44A1">
        <w:tc>
          <w:tcPr>
            <w:tcW w:w="9522" w:type="dxa"/>
            <w:gridSpan w:val="7"/>
          </w:tcPr>
          <w:p w:rsidR="00EC44A1" w:rsidRPr="002433D5" w:rsidRDefault="00EC44A1" w:rsidP="00EC44A1"/>
        </w:tc>
        <w:tc>
          <w:tcPr>
            <w:tcW w:w="1161" w:type="dxa"/>
          </w:tcPr>
          <w:p w:rsidR="00EC44A1" w:rsidRPr="002433D5" w:rsidRDefault="00EC44A1" w:rsidP="00EC44A1">
            <w:pPr>
              <w:jc w:val="center"/>
              <w:rPr>
                <w:b/>
              </w:rPr>
            </w:pPr>
            <w:r w:rsidRPr="002433D5">
              <w:rPr>
                <w:b/>
              </w:rPr>
              <w:t>124</w:t>
            </w:r>
          </w:p>
        </w:tc>
      </w:tr>
    </w:tbl>
    <w:p w:rsidR="00EC44A1" w:rsidRDefault="00EC44A1" w:rsidP="002E336A"/>
    <w:p w:rsidR="00EC44A1" w:rsidRDefault="00EC44A1">
      <w:r>
        <w:br w:type="page"/>
      </w:r>
    </w:p>
    <w:p w:rsidR="00EC44A1" w:rsidRPr="00C1521C" w:rsidRDefault="00EC44A1" w:rsidP="00E40AC8">
      <w:pPr>
        <w:jc w:val="center"/>
        <w:rPr>
          <w:b/>
        </w:rPr>
      </w:pPr>
      <w:r w:rsidRPr="00C1521C">
        <w:rPr>
          <w:noProof/>
        </w:rPr>
        <w:lastRenderedPageBreak/>
        <w:drawing>
          <wp:inline distT="0" distB="0" distL="0" distR="0" wp14:anchorId="1144E85B" wp14:editId="55090491">
            <wp:extent cx="5448300" cy="1466850"/>
            <wp:effectExtent l="0" t="0" r="0" b="0"/>
            <wp:docPr id="1809777830" name="Picture 180977783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48300" cy="1466850"/>
                    </a:xfrm>
                    <a:prstGeom prst="rect">
                      <a:avLst/>
                    </a:prstGeom>
                  </pic:spPr>
                </pic:pic>
              </a:graphicData>
            </a:graphic>
          </wp:inline>
        </w:drawing>
      </w:r>
    </w:p>
    <w:p w:rsidR="00EC44A1" w:rsidRPr="00C1521C"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44A1" w:rsidRPr="00C1521C" w:rsidTr="00EC44A1">
        <w:trPr>
          <w:trHeight w:val="397"/>
          <w:jc w:val="center"/>
        </w:trPr>
        <w:tc>
          <w:tcPr>
            <w:tcW w:w="1555" w:type="dxa"/>
            <w:vAlign w:val="center"/>
          </w:tcPr>
          <w:p w:rsidR="00EC44A1" w:rsidRPr="00C1521C" w:rsidRDefault="00EC44A1" w:rsidP="00A81194">
            <w:pPr>
              <w:pStyle w:val="Title"/>
              <w:contextualSpacing/>
              <w:jc w:val="left"/>
              <w:rPr>
                <w:b/>
                <w:szCs w:val="24"/>
              </w:rPr>
            </w:pPr>
            <w:r w:rsidRPr="00C1521C">
              <w:rPr>
                <w:b/>
                <w:szCs w:val="24"/>
              </w:rPr>
              <w:t xml:space="preserve">Course Code      </w:t>
            </w:r>
          </w:p>
        </w:tc>
        <w:tc>
          <w:tcPr>
            <w:tcW w:w="6393" w:type="dxa"/>
            <w:vAlign w:val="center"/>
          </w:tcPr>
          <w:p w:rsidR="00EC44A1" w:rsidRPr="00C1521C" w:rsidRDefault="00EC44A1" w:rsidP="00A81194">
            <w:pPr>
              <w:pStyle w:val="Title"/>
              <w:contextualSpacing/>
              <w:jc w:val="left"/>
              <w:rPr>
                <w:b/>
                <w:szCs w:val="24"/>
              </w:rPr>
            </w:pPr>
            <w:r w:rsidRPr="00C1521C">
              <w:rPr>
                <w:b/>
                <w:szCs w:val="24"/>
              </w:rPr>
              <w:t>20MA1004</w:t>
            </w:r>
          </w:p>
        </w:tc>
        <w:tc>
          <w:tcPr>
            <w:tcW w:w="1686" w:type="dxa"/>
            <w:vAlign w:val="center"/>
          </w:tcPr>
          <w:p w:rsidR="00EC44A1" w:rsidRPr="00C1521C" w:rsidRDefault="00EC44A1" w:rsidP="00A81194">
            <w:pPr>
              <w:pStyle w:val="Title"/>
              <w:ind w:left="-468" w:firstLine="468"/>
              <w:contextualSpacing/>
              <w:jc w:val="left"/>
              <w:rPr>
                <w:szCs w:val="24"/>
              </w:rPr>
            </w:pPr>
            <w:r w:rsidRPr="00C1521C">
              <w:rPr>
                <w:b/>
                <w:bCs/>
                <w:szCs w:val="24"/>
              </w:rPr>
              <w:t xml:space="preserve">Duration       </w:t>
            </w:r>
          </w:p>
        </w:tc>
        <w:tc>
          <w:tcPr>
            <w:tcW w:w="851" w:type="dxa"/>
            <w:vAlign w:val="center"/>
          </w:tcPr>
          <w:p w:rsidR="00EC44A1" w:rsidRPr="00C1521C" w:rsidRDefault="00EC44A1" w:rsidP="00A81194">
            <w:pPr>
              <w:pStyle w:val="Title"/>
              <w:contextualSpacing/>
              <w:jc w:val="left"/>
              <w:rPr>
                <w:b/>
                <w:szCs w:val="24"/>
              </w:rPr>
            </w:pPr>
            <w:r w:rsidRPr="00C1521C">
              <w:rPr>
                <w:b/>
                <w:szCs w:val="24"/>
              </w:rPr>
              <w:t>3hrs</w:t>
            </w:r>
          </w:p>
        </w:tc>
      </w:tr>
      <w:tr w:rsidR="00EC44A1" w:rsidRPr="00C1521C" w:rsidTr="00EC44A1">
        <w:trPr>
          <w:trHeight w:val="397"/>
          <w:jc w:val="center"/>
        </w:trPr>
        <w:tc>
          <w:tcPr>
            <w:tcW w:w="1555" w:type="dxa"/>
            <w:vAlign w:val="center"/>
          </w:tcPr>
          <w:p w:rsidR="00EC44A1" w:rsidRPr="00C1521C" w:rsidRDefault="00EC44A1" w:rsidP="00A81194">
            <w:pPr>
              <w:pStyle w:val="Title"/>
              <w:ind w:right="-160"/>
              <w:contextualSpacing/>
              <w:jc w:val="left"/>
              <w:rPr>
                <w:b/>
                <w:szCs w:val="24"/>
              </w:rPr>
            </w:pPr>
            <w:r w:rsidRPr="00C1521C">
              <w:rPr>
                <w:b/>
                <w:szCs w:val="24"/>
              </w:rPr>
              <w:t xml:space="preserve">Course Name     </w:t>
            </w:r>
          </w:p>
        </w:tc>
        <w:tc>
          <w:tcPr>
            <w:tcW w:w="6393" w:type="dxa"/>
            <w:vAlign w:val="center"/>
          </w:tcPr>
          <w:p w:rsidR="00EC44A1" w:rsidRPr="00C1521C" w:rsidRDefault="00EC44A1" w:rsidP="00A81194">
            <w:pPr>
              <w:pStyle w:val="Title"/>
              <w:contextualSpacing/>
              <w:jc w:val="left"/>
              <w:rPr>
                <w:b/>
                <w:szCs w:val="24"/>
              </w:rPr>
            </w:pPr>
            <w:r w:rsidRPr="00C1521C">
              <w:rPr>
                <w:b/>
                <w:szCs w:val="24"/>
              </w:rPr>
              <w:t>MATHEMATICAL MODELLING FOR ENGINEERING PROBLEMS</w:t>
            </w:r>
          </w:p>
        </w:tc>
        <w:tc>
          <w:tcPr>
            <w:tcW w:w="1686" w:type="dxa"/>
            <w:vAlign w:val="center"/>
          </w:tcPr>
          <w:p w:rsidR="00EC44A1" w:rsidRPr="00C1521C" w:rsidRDefault="00EC44A1" w:rsidP="00A81194">
            <w:pPr>
              <w:pStyle w:val="Title"/>
              <w:contextualSpacing/>
              <w:jc w:val="left"/>
              <w:rPr>
                <w:b/>
                <w:bCs/>
                <w:szCs w:val="24"/>
              </w:rPr>
            </w:pPr>
            <w:r w:rsidRPr="00C1521C">
              <w:rPr>
                <w:b/>
                <w:bCs/>
                <w:szCs w:val="24"/>
              </w:rPr>
              <w:t xml:space="preserve">Max. Marks </w:t>
            </w:r>
          </w:p>
        </w:tc>
        <w:tc>
          <w:tcPr>
            <w:tcW w:w="851" w:type="dxa"/>
            <w:vAlign w:val="center"/>
          </w:tcPr>
          <w:p w:rsidR="00EC44A1" w:rsidRPr="00C1521C" w:rsidRDefault="00EC44A1" w:rsidP="00A81194">
            <w:pPr>
              <w:pStyle w:val="Title"/>
              <w:contextualSpacing/>
              <w:jc w:val="left"/>
              <w:rPr>
                <w:b/>
                <w:szCs w:val="24"/>
              </w:rPr>
            </w:pPr>
            <w:r w:rsidRPr="00C1521C">
              <w:rPr>
                <w:b/>
                <w:szCs w:val="24"/>
              </w:rPr>
              <w:t>100</w:t>
            </w:r>
          </w:p>
        </w:tc>
      </w:tr>
    </w:tbl>
    <w:p w:rsidR="00EC44A1" w:rsidRPr="00C1521C"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C1521C" w:rsidTr="00A81194">
        <w:trPr>
          <w:trHeight w:val="551"/>
        </w:trPr>
        <w:tc>
          <w:tcPr>
            <w:tcW w:w="272" w:type="pct"/>
            <w:vAlign w:val="center"/>
          </w:tcPr>
          <w:p w:rsidR="00EC44A1" w:rsidRPr="00C1521C" w:rsidRDefault="00EC44A1" w:rsidP="00A81194">
            <w:pPr>
              <w:contextualSpacing/>
              <w:jc w:val="center"/>
              <w:rPr>
                <w:b/>
              </w:rPr>
            </w:pPr>
            <w:r w:rsidRPr="00C1521C">
              <w:rPr>
                <w:b/>
              </w:rPr>
              <w:t>Q. No.</w:t>
            </w:r>
          </w:p>
        </w:tc>
        <w:tc>
          <w:tcPr>
            <w:tcW w:w="3512" w:type="pct"/>
            <w:gridSpan w:val="2"/>
            <w:vAlign w:val="center"/>
          </w:tcPr>
          <w:p w:rsidR="00EC44A1" w:rsidRPr="00C1521C" w:rsidRDefault="00EC44A1" w:rsidP="00A81194">
            <w:pPr>
              <w:contextualSpacing/>
              <w:jc w:val="center"/>
              <w:rPr>
                <w:b/>
              </w:rPr>
            </w:pPr>
            <w:r w:rsidRPr="00C1521C">
              <w:rPr>
                <w:b/>
              </w:rPr>
              <w:t>Questions</w:t>
            </w:r>
          </w:p>
        </w:tc>
        <w:tc>
          <w:tcPr>
            <w:tcW w:w="388" w:type="pct"/>
            <w:vAlign w:val="center"/>
          </w:tcPr>
          <w:p w:rsidR="00EC44A1" w:rsidRPr="00C1521C" w:rsidRDefault="00EC44A1" w:rsidP="00A81194">
            <w:pPr>
              <w:contextualSpacing/>
              <w:jc w:val="center"/>
              <w:rPr>
                <w:b/>
              </w:rPr>
            </w:pPr>
            <w:r w:rsidRPr="00C1521C">
              <w:rPr>
                <w:b/>
              </w:rPr>
              <w:t>CO</w:t>
            </w:r>
          </w:p>
        </w:tc>
        <w:tc>
          <w:tcPr>
            <w:tcW w:w="355" w:type="pct"/>
            <w:vAlign w:val="center"/>
          </w:tcPr>
          <w:p w:rsidR="00EC44A1" w:rsidRPr="00C1521C" w:rsidRDefault="00EC44A1" w:rsidP="00A81194">
            <w:pPr>
              <w:contextualSpacing/>
              <w:jc w:val="center"/>
              <w:rPr>
                <w:b/>
              </w:rPr>
            </w:pPr>
            <w:r w:rsidRPr="00C1521C">
              <w:rPr>
                <w:b/>
              </w:rPr>
              <w:t>BL</w:t>
            </w:r>
          </w:p>
        </w:tc>
        <w:tc>
          <w:tcPr>
            <w:tcW w:w="473" w:type="pct"/>
            <w:vAlign w:val="center"/>
          </w:tcPr>
          <w:p w:rsidR="00EC44A1" w:rsidRPr="00C1521C" w:rsidRDefault="00EC44A1" w:rsidP="00A81194">
            <w:pPr>
              <w:contextualSpacing/>
              <w:jc w:val="center"/>
              <w:rPr>
                <w:b/>
              </w:rPr>
            </w:pPr>
            <w:r w:rsidRPr="00C1521C">
              <w:rPr>
                <w:b/>
              </w:rPr>
              <w:t>Marks</w:t>
            </w:r>
          </w:p>
        </w:tc>
      </w:tr>
      <w:tr w:rsidR="00EC44A1" w:rsidRPr="00C1521C" w:rsidTr="00A81194">
        <w:trPr>
          <w:trHeight w:val="487"/>
        </w:trPr>
        <w:tc>
          <w:tcPr>
            <w:tcW w:w="5000" w:type="pct"/>
            <w:gridSpan w:val="6"/>
            <w:vAlign w:val="center"/>
          </w:tcPr>
          <w:p w:rsidR="00EC44A1" w:rsidRPr="00C1521C" w:rsidRDefault="00EC44A1" w:rsidP="00A81194">
            <w:pPr>
              <w:contextualSpacing/>
              <w:jc w:val="center"/>
              <w:rPr>
                <w:b/>
                <w:u w:val="single"/>
              </w:rPr>
            </w:pPr>
            <w:r w:rsidRPr="00C1521C">
              <w:rPr>
                <w:b/>
                <w:u w:val="single"/>
              </w:rPr>
              <w:t>PART – A (10 X 1 = 10 MARKS)</w:t>
            </w:r>
          </w:p>
          <w:p w:rsidR="00EC44A1" w:rsidRPr="00C1521C" w:rsidRDefault="00EC44A1" w:rsidP="00A81194">
            <w:pPr>
              <w:contextualSpacing/>
              <w:jc w:val="center"/>
              <w:rPr>
                <w:b/>
              </w:rPr>
            </w:pPr>
            <w:r w:rsidRPr="00C1521C">
              <w:rPr>
                <w:b/>
              </w:rPr>
              <w:t>(Answer all the questions)</w:t>
            </w: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1.</w:t>
            </w:r>
          </w:p>
        </w:tc>
        <w:tc>
          <w:tcPr>
            <w:tcW w:w="3512" w:type="pct"/>
            <w:gridSpan w:val="2"/>
            <w:vAlign w:val="bottom"/>
          </w:tcPr>
          <w:p w:rsidR="00EC44A1" w:rsidRPr="00B2791F" w:rsidRDefault="00EC44A1" w:rsidP="00EC44A1">
            <w:pPr>
              <w:autoSpaceDE w:val="0"/>
              <w:autoSpaceDN w:val="0"/>
              <w:adjustRightInd w:val="0"/>
              <w:contextualSpacing/>
              <w:jc w:val="both"/>
            </w:pPr>
            <w:r w:rsidRPr="00B2791F">
              <w:t>If 1, 2, 3 are Eigen values of matrix A, what are the Eigen values of 5A.</w:t>
            </w:r>
          </w:p>
        </w:tc>
        <w:tc>
          <w:tcPr>
            <w:tcW w:w="388" w:type="pct"/>
            <w:vAlign w:val="center"/>
          </w:tcPr>
          <w:p w:rsidR="00EC44A1" w:rsidRPr="00C1521C" w:rsidRDefault="00EC44A1" w:rsidP="00A81194">
            <w:pPr>
              <w:contextualSpacing/>
              <w:jc w:val="center"/>
            </w:pPr>
            <w:r w:rsidRPr="00C1521C">
              <w:t>CO1</w:t>
            </w:r>
          </w:p>
        </w:tc>
        <w:tc>
          <w:tcPr>
            <w:tcW w:w="355" w:type="pct"/>
            <w:vAlign w:val="center"/>
          </w:tcPr>
          <w:p w:rsidR="00EC44A1" w:rsidRPr="00C1521C" w:rsidRDefault="00EC44A1" w:rsidP="00A81194">
            <w:pPr>
              <w:contextualSpacing/>
              <w:jc w:val="center"/>
            </w:pPr>
            <w:r w:rsidRPr="00C1521C">
              <w:t>U</w:t>
            </w:r>
          </w:p>
        </w:tc>
        <w:tc>
          <w:tcPr>
            <w:tcW w:w="473" w:type="pct"/>
            <w:vAlign w:val="center"/>
          </w:tcPr>
          <w:p w:rsidR="00EC44A1" w:rsidRPr="00C1521C" w:rsidRDefault="00EC44A1" w:rsidP="00A81194">
            <w:pPr>
              <w:contextualSpacing/>
              <w:jc w:val="center"/>
            </w:pPr>
            <w:r w:rsidRPr="00C1521C">
              <w:t>1</w:t>
            </w: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2.</w:t>
            </w:r>
          </w:p>
        </w:tc>
        <w:tc>
          <w:tcPr>
            <w:tcW w:w="3512" w:type="pct"/>
            <w:gridSpan w:val="2"/>
            <w:vAlign w:val="bottom"/>
          </w:tcPr>
          <w:p w:rsidR="00EC44A1" w:rsidRPr="00B2791F" w:rsidRDefault="00EC44A1" w:rsidP="00EC44A1">
            <w:pPr>
              <w:contextualSpacing/>
              <w:jc w:val="both"/>
            </w:pPr>
            <w:r w:rsidRPr="00B2791F">
              <w:t>Every square matrix satisfies its own ------------</w:t>
            </w:r>
          </w:p>
        </w:tc>
        <w:tc>
          <w:tcPr>
            <w:tcW w:w="388" w:type="pct"/>
            <w:vAlign w:val="center"/>
          </w:tcPr>
          <w:p w:rsidR="00EC44A1" w:rsidRPr="00C1521C" w:rsidRDefault="00EC44A1" w:rsidP="0094051D">
            <w:pPr>
              <w:contextualSpacing/>
              <w:jc w:val="center"/>
            </w:pPr>
            <w:r w:rsidRPr="00C1521C">
              <w:t>CO1</w:t>
            </w:r>
          </w:p>
        </w:tc>
        <w:tc>
          <w:tcPr>
            <w:tcW w:w="355" w:type="pct"/>
            <w:vAlign w:val="center"/>
          </w:tcPr>
          <w:p w:rsidR="00EC44A1" w:rsidRPr="00C1521C" w:rsidRDefault="00EC44A1" w:rsidP="00A81194">
            <w:pPr>
              <w:contextualSpacing/>
              <w:jc w:val="center"/>
            </w:pPr>
            <w:r w:rsidRPr="00C1521C">
              <w:t>R</w:t>
            </w:r>
          </w:p>
        </w:tc>
        <w:tc>
          <w:tcPr>
            <w:tcW w:w="473" w:type="pct"/>
            <w:vAlign w:val="center"/>
          </w:tcPr>
          <w:p w:rsidR="00EC44A1" w:rsidRPr="00C1521C" w:rsidRDefault="00EC44A1" w:rsidP="00A81194">
            <w:pPr>
              <w:contextualSpacing/>
              <w:jc w:val="center"/>
            </w:pPr>
            <w:r w:rsidRPr="00C1521C">
              <w:t>1</w:t>
            </w:r>
          </w:p>
        </w:tc>
      </w:tr>
      <w:tr w:rsidR="00EC44A1" w:rsidRPr="00C1521C" w:rsidTr="00EC44A1">
        <w:trPr>
          <w:trHeight w:val="396"/>
        </w:trPr>
        <w:tc>
          <w:tcPr>
            <w:tcW w:w="272" w:type="pct"/>
            <w:vAlign w:val="center"/>
          </w:tcPr>
          <w:p w:rsidR="00EC44A1" w:rsidRPr="00C1521C" w:rsidRDefault="00EC44A1" w:rsidP="00A81194">
            <w:pPr>
              <w:contextualSpacing/>
              <w:jc w:val="center"/>
            </w:pPr>
            <w:r w:rsidRPr="00C1521C">
              <w:t>3.</w:t>
            </w:r>
          </w:p>
        </w:tc>
        <w:tc>
          <w:tcPr>
            <w:tcW w:w="3512" w:type="pct"/>
            <w:gridSpan w:val="2"/>
          </w:tcPr>
          <w:p w:rsidR="00EC44A1" w:rsidRPr="00B2791F" w:rsidRDefault="00EC44A1" w:rsidP="00EC44A1">
            <w:pPr>
              <w:spacing w:after="200" w:line="276" w:lineRule="auto"/>
              <w:rPr>
                <w:rFonts w:eastAsiaTheme="minorHAnsi"/>
              </w:rPr>
            </w:pPr>
            <w:r w:rsidRPr="00B2791F">
              <w:t xml:space="preserve">Find  the degree of the following homogeneous equation. </w:t>
            </w:r>
          </w:p>
          <w:p w:rsidR="00EC44A1" w:rsidRPr="00B2791F" w:rsidRDefault="00EC44A1" w:rsidP="00A81194">
            <w:pPr>
              <w:contextualSpacing/>
              <w:jc w:val="both"/>
            </w:pPr>
            <w:r w:rsidRPr="00B2791F">
              <w:rPr>
                <w:rStyle w:val="m7eme"/>
                <w:shd w:val="clear" w:color="auto" w:fill="FFFFFF"/>
              </w:rPr>
              <w:t xml:space="preserve">  U =</w:t>
            </w:r>
            <m:oMath>
              <m:f>
                <m:fPr>
                  <m:ctrlPr>
                    <w:rPr>
                      <w:rStyle w:val="m7eme"/>
                      <w:rFonts w:ascii="Cambria Math" w:eastAsiaTheme="minorHAnsi" w:hAnsi="Cambria Math"/>
                      <w:i/>
                      <w:shd w:val="clear" w:color="auto" w:fill="FFFFFF"/>
                      <w:lang w:val="en-IN"/>
                    </w:rPr>
                  </m:ctrlPr>
                </m:fPr>
                <m:num>
                  <m:sSup>
                    <m:sSupPr>
                      <m:ctrlPr>
                        <w:rPr>
                          <w:rFonts w:ascii="Cambria Math" w:eastAsiaTheme="minorHAnsi" w:hAnsi="Cambria Math"/>
                          <w:lang w:val="en-IN"/>
                        </w:rPr>
                      </m:ctrlPr>
                    </m:sSupPr>
                    <m:e>
                      <m:r>
                        <w:rPr>
                          <w:rFonts w:ascii="Cambria Math" w:hAnsi="Cambria Math"/>
                        </w:rPr>
                        <m:t>x</m:t>
                      </m:r>
                    </m:e>
                    <m:sup>
                      <m:r>
                        <w:rPr>
                          <w:rFonts w:ascii="Cambria Math" w:hAnsi="Cambria Math"/>
                        </w:rPr>
                        <m:t>3</m:t>
                      </m:r>
                    </m:sup>
                  </m:sSup>
                  <m:r>
                    <m:rPr>
                      <m:sty m:val="p"/>
                    </m:rPr>
                    <w:rPr>
                      <w:rFonts w:ascii="Cambria Math" w:hAnsi="Cambria Math"/>
                      <w:vertAlign w:val="superscript"/>
                    </w:rPr>
                    <m:t xml:space="preserve"> </m:t>
                  </m:r>
                  <m:r>
                    <m:rPr>
                      <m:sty m:val="p"/>
                    </m:rPr>
                    <w:rPr>
                      <w:rFonts w:ascii="Cambria Math" w:hAnsi="Cambria Math"/>
                    </w:rPr>
                    <m:t xml:space="preserve">+ </m:t>
                  </m:r>
                  <m:sSup>
                    <m:sSupPr>
                      <m:ctrlPr>
                        <w:rPr>
                          <w:rFonts w:ascii="Cambria Math" w:eastAsiaTheme="minorHAnsi" w:hAnsi="Cambria Math"/>
                          <w:lang w:val="en-IN"/>
                        </w:rPr>
                      </m:ctrlPr>
                    </m:sSupPr>
                    <m:e>
                      <m:r>
                        <w:rPr>
                          <w:rFonts w:ascii="Cambria Math" w:hAnsi="Cambria Math"/>
                        </w:rPr>
                        <m:t>y</m:t>
                      </m:r>
                    </m:e>
                    <m:sup>
                      <m:r>
                        <w:rPr>
                          <w:rFonts w:ascii="Cambria Math" w:hAnsi="Cambria Math"/>
                        </w:rPr>
                        <m:t>3</m:t>
                      </m:r>
                    </m:sup>
                  </m:sSup>
                </m:num>
                <m:den>
                  <m:r>
                    <w:rPr>
                      <w:rStyle w:val="m7eme"/>
                      <w:rFonts w:ascii="Cambria Math" w:hAnsi="Cambria Math"/>
                      <w:shd w:val="clear" w:color="auto" w:fill="FFFFFF"/>
                    </w:rPr>
                    <m:t>x+y</m:t>
                  </m:r>
                </m:den>
              </m:f>
            </m:oMath>
            <w:r w:rsidRPr="00B2791F">
              <w:rPr>
                <w:rStyle w:val="m7eme"/>
                <w:shd w:val="clear" w:color="auto" w:fill="FFFFFF"/>
                <w:lang w:val="en-IN"/>
              </w:rPr>
              <w:t>.</w:t>
            </w:r>
          </w:p>
        </w:tc>
        <w:tc>
          <w:tcPr>
            <w:tcW w:w="388" w:type="pct"/>
            <w:vAlign w:val="center"/>
          </w:tcPr>
          <w:p w:rsidR="00EC44A1" w:rsidRPr="00C1521C" w:rsidRDefault="00EC44A1" w:rsidP="0094051D">
            <w:pPr>
              <w:contextualSpacing/>
              <w:jc w:val="center"/>
            </w:pPr>
            <w:r w:rsidRPr="00C1521C">
              <w:t>CO2</w:t>
            </w:r>
          </w:p>
        </w:tc>
        <w:tc>
          <w:tcPr>
            <w:tcW w:w="355" w:type="pct"/>
            <w:vAlign w:val="center"/>
          </w:tcPr>
          <w:p w:rsidR="00EC44A1" w:rsidRPr="00C1521C" w:rsidRDefault="00EC44A1" w:rsidP="00A81194">
            <w:pPr>
              <w:contextualSpacing/>
              <w:jc w:val="center"/>
            </w:pPr>
            <w:r w:rsidRPr="00C1521C">
              <w:t>R</w:t>
            </w:r>
          </w:p>
        </w:tc>
        <w:tc>
          <w:tcPr>
            <w:tcW w:w="473" w:type="pct"/>
            <w:vAlign w:val="center"/>
          </w:tcPr>
          <w:p w:rsidR="00EC44A1" w:rsidRPr="00C1521C" w:rsidRDefault="00EC44A1" w:rsidP="00A81194">
            <w:pPr>
              <w:contextualSpacing/>
              <w:jc w:val="center"/>
            </w:pPr>
            <w:r w:rsidRPr="00C1521C">
              <w:t>1</w:t>
            </w:r>
          </w:p>
        </w:tc>
      </w:tr>
      <w:tr w:rsidR="00EC44A1" w:rsidRPr="00C1521C" w:rsidTr="00EC44A1">
        <w:trPr>
          <w:trHeight w:val="396"/>
        </w:trPr>
        <w:tc>
          <w:tcPr>
            <w:tcW w:w="272" w:type="pct"/>
            <w:vAlign w:val="center"/>
          </w:tcPr>
          <w:p w:rsidR="00EC44A1" w:rsidRPr="00C1521C" w:rsidRDefault="00EC44A1" w:rsidP="00A81194">
            <w:pPr>
              <w:contextualSpacing/>
              <w:jc w:val="center"/>
            </w:pPr>
            <w:r w:rsidRPr="00C1521C">
              <w:t>4.</w:t>
            </w:r>
          </w:p>
        </w:tc>
        <w:tc>
          <w:tcPr>
            <w:tcW w:w="3512" w:type="pct"/>
            <w:gridSpan w:val="2"/>
          </w:tcPr>
          <w:p w:rsidR="00EC44A1" w:rsidRPr="00B2791F" w:rsidRDefault="00EC44A1" w:rsidP="00A81194">
            <w:pPr>
              <w:contextualSpacing/>
              <w:jc w:val="both"/>
            </w:pPr>
            <w:r w:rsidRPr="00B2791F">
              <w:t xml:space="preserve">What is the value of </w:t>
            </w:r>
            <w:r w:rsidRPr="00B2791F">
              <w:rPr>
                <w:position w:val="-24"/>
              </w:rPr>
              <w:object w:dxaOrig="360" w:dyaOrig="620">
                <v:shape id="_x0000_i1333" type="#_x0000_t75" style="width:18pt;height:30.75pt" o:ole="">
                  <v:imagedata r:id="rId645" o:title=""/>
                </v:shape>
                <o:OLEObject Type="Embed" ProgID="Equation.3" ShapeID="_x0000_i1333" DrawAspect="Content" ObjectID="_1768377849" r:id="rId646"/>
              </w:object>
            </w:r>
            <w:r w:rsidRPr="00B2791F">
              <w:t xml:space="preserve"> if </w:t>
            </w:r>
            <w:r w:rsidRPr="00B2791F">
              <w:rPr>
                <w:position w:val="-6"/>
              </w:rPr>
              <w:object w:dxaOrig="700" w:dyaOrig="320">
                <v:shape id="_x0000_i1334" type="#_x0000_t75" style="width:35.25pt;height:16.5pt" o:ole="">
                  <v:imagedata r:id="rId647" o:title=""/>
                </v:shape>
                <o:OLEObject Type="Embed" ProgID="Equation.3" ShapeID="_x0000_i1334" DrawAspect="Content" ObjectID="_1768377850" r:id="rId648"/>
              </w:object>
            </w:r>
            <w:r>
              <w:t>?</w:t>
            </w:r>
          </w:p>
        </w:tc>
        <w:tc>
          <w:tcPr>
            <w:tcW w:w="388" w:type="pct"/>
            <w:vAlign w:val="center"/>
          </w:tcPr>
          <w:p w:rsidR="00EC44A1" w:rsidRPr="00C1521C" w:rsidRDefault="00EC44A1" w:rsidP="0094051D">
            <w:pPr>
              <w:contextualSpacing/>
              <w:jc w:val="center"/>
            </w:pPr>
            <w:r w:rsidRPr="00C1521C">
              <w:t>CO2</w:t>
            </w:r>
          </w:p>
        </w:tc>
        <w:tc>
          <w:tcPr>
            <w:tcW w:w="355" w:type="pct"/>
            <w:vAlign w:val="center"/>
          </w:tcPr>
          <w:p w:rsidR="00EC44A1" w:rsidRPr="00C1521C" w:rsidRDefault="00EC44A1" w:rsidP="00A81194">
            <w:pPr>
              <w:contextualSpacing/>
              <w:jc w:val="center"/>
            </w:pPr>
            <w:r w:rsidRPr="00C1521C">
              <w:t>R</w:t>
            </w:r>
          </w:p>
        </w:tc>
        <w:tc>
          <w:tcPr>
            <w:tcW w:w="473" w:type="pct"/>
            <w:vAlign w:val="center"/>
          </w:tcPr>
          <w:p w:rsidR="00EC44A1" w:rsidRPr="00C1521C" w:rsidRDefault="00EC44A1" w:rsidP="00A81194">
            <w:pPr>
              <w:contextualSpacing/>
              <w:jc w:val="center"/>
            </w:pPr>
            <w:r w:rsidRPr="00C1521C">
              <w:t>1</w:t>
            </w: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5.</w:t>
            </w:r>
          </w:p>
        </w:tc>
        <w:tc>
          <w:tcPr>
            <w:tcW w:w="3512" w:type="pct"/>
            <w:gridSpan w:val="2"/>
            <w:vAlign w:val="bottom"/>
          </w:tcPr>
          <w:p w:rsidR="00EC44A1" w:rsidRPr="00B2791F" w:rsidRDefault="00EC44A1" w:rsidP="00A81194">
            <w:pPr>
              <w:pStyle w:val="Default"/>
              <w:contextualSpacing/>
              <w:jc w:val="both"/>
              <w:rPr>
                <w:color w:val="auto"/>
              </w:rPr>
            </w:pPr>
            <w:r w:rsidRPr="00B2791F">
              <w:rPr>
                <w:color w:val="auto"/>
              </w:rPr>
              <w:t xml:space="preserve">If </w:t>
            </w:r>
            <w:r w:rsidRPr="00B2791F">
              <w:rPr>
                <w:color w:val="auto"/>
                <w:position w:val="-10"/>
              </w:rPr>
              <w:object w:dxaOrig="1780" w:dyaOrig="480">
                <v:shape id="_x0000_i1335" type="#_x0000_t75" style="width:89.25pt;height:24pt" o:ole="">
                  <v:imagedata r:id="rId649" o:title=""/>
                </v:shape>
                <o:OLEObject Type="Embed" ProgID="Equation.3" ShapeID="_x0000_i1335" DrawAspect="Content" ObjectID="_1768377851" r:id="rId650"/>
              </w:object>
            </w:r>
            <w:r w:rsidRPr="00B2791F">
              <w:rPr>
                <w:color w:val="auto"/>
              </w:rPr>
              <w:t xml:space="preserve">then find </w:t>
            </w:r>
            <w:r w:rsidRPr="00B2791F">
              <w:rPr>
                <w:color w:val="auto"/>
                <w:position w:val="-6"/>
              </w:rPr>
              <w:object w:dxaOrig="620" w:dyaOrig="440">
                <v:shape id="_x0000_i1336" type="#_x0000_t75" style="width:30.75pt;height:21.75pt" o:ole="">
                  <v:imagedata r:id="rId651" o:title=""/>
                </v:shape>
                <o:OLEObject Type="Embed" ProgID="Equation.3" ShapeID="_x0000_i1336" DrawAspect="Content" ObjectID="_1768377852" r:id="rId652"/>
              </w:object>
            </w:r>
          </w:p>
        </w:tc>
        <w:tc>
          <w:tcPr>
            <w:tcW w:w="388" w:type="pct"/>
            <w:vAlign w:val="center"/>
          </w:tcPr>
          <w:p w:rsidR="00EC44A1" w:rsidRPr="00C1521C" w:rsidRDefault="00EC44A1" w:rsidP="0094051D">
            <w:pPr>
              <w:contextualSpacing/>
              <w:jc w:val="center"/>
            </w:pPr>
            <w:r w:rsidRPr="00C1521C">
              <w:t>CO3</w:t>
            </w:r>
          </w:p>
        </w:tc>
        <w:tc>
          <w:tcPr>
            <w:tcW w:w="355" w:type="pct"/>
            <w:vAlign w:val="center"/>
          </w:tcPr>
          <w:p w:rsidR="00EC44A1" w:rsidRPr="00C1521C" w:rsidRDefault="00EC44A1" w:rsidP="00A81194">
            <w:pPr>
              <w:contextualSpacing/>
              <w:jc w:val="center"/>
            </w:pPr>
            <w:r w:rsidRPr="00C1521C">
              <w:t>E</w:t>
            </w:r>
          </w:p>
        </w:tc>
        <w:tc>
          <w:tcPr>
            <w:tcW w:w="473" w:type="pct"/>
            <w:vAlign w:val="center"/>
          </w:tcPr>
          <w:p w:rsidR="00EC44A1" w:rsidRPr="00C1521C" w:rsidRDefault="00EC44A1" w:rsidP="00A81194">
            <w:pPr>
              <w:contextualSpacing/>
              <w:jc w:val="center"/>
            </w:pPr>
            <w:r w:rsidRPr="00C1521C">
              <w:t>1</w:t>
            </w: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6.</w:t>
            </w:r>
          </w:p>
        </w:tc>
        <w:tc>
          <w:tcPr>
            <w:tcW w:w="3512" w:type="pct"/>
            <w:gridSpan w:val="2"/>
            <w:vAlign w:val="bottom"/>
          </w:tcPr>
          <w:p w:rsidR="00EC44A1" w:rsidRPr="00B2791F" w:rsidRDefault="00EC44A1" w:rsidP="00A81194">
            <w:pPr>
              <w:contextualSpacing/>
              <w:jc w:val="both"/>
            </w:pPr>
            <w:r w:rsidRPr="00B2791F">
              <w:t>Write the derivative of a constant vector.</w:t>
            </w:r>
          </w:p>
        </w:tc>
        <w:tc>
          <w:tcPr>
            <w:tcW w:w="388" w:type="pct"/>
            <w:vAlign w:val="center"/>
          </w:tcPr>
          <w:p w:rsidR="00EC44A1" w:rsidRPr="00C1521C" w:rsidRDefault="00EC44A1" w:rsidP="0094051D">
            <w:pPr>
              <w:contextualSpacing/>
              <w:jc w:val="center"/>
            </w:pPr>
            <w:r w:rsidRPr="00C1521C">
              <w:t>CO3</w:t>
            </w:r>
          </w:p>
        </w:tc>
        <w:tc>
          <w:tcPr>
            <w:tcW w:w="355" w:type="pct"/>
            <w:vAlign w:val="center"/>
          </w:tcPr>
          <w:p w:rsidR="00EC44A1" w:rsidRPr="00C1521C" w:rsidRDefault="00EC44A1" w:rsidP="00A81194">
            <w:pPr>
              <w:contextualSpacing/>
              <w:jc w:val="center"/>
            </w:pPr>
            <w:r w:rsidRPr="00C1521C">
              <w:t>R</w:t>
            </w:r>
          </w:p>
        </w:tc>
        <w:tc>
          <w:tcPr>
            <w:tcW w:w="473" w:type="pct"/>
            <w:vAlign w:val="center"/>
          </w:tcPr>
          <w:p w:rsidR="00EC44A1" w:rsidRPr="00C1521C" w:rsidRDefault="00EC44A1" w:rsidP="00A81194">
            <w:pPr>
              <w:contextualSpacing/>
              <w:jc w:val="center"/>
            </w:pPr>
            <w:r w:rsidRPr="00C1521C">
              <w:t>1</w:t>
            </w: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7.</w:t>
            </w:r>
          </w:p>
        </w:tc>
        <w:tc>
          <w:tcPr>
            <w:tcW w:w="3512" w:type="pct"/>
            <w:gridSpan w:val="2"/>
            <w:vAlign w:val="bottom"/>
          </w:tcPr>
          <w:p w:rsidR="00EC44A1" w:rsidRPr="00B2791F" w:rsidRDefault="00EC44A1" w:rsidP="00EC44A1">
            <w:pPr>
              <w:pStyle w:val="ListParagraph"/>
              <w:ind w:left="0"/>
              <w:jc w:val="both"/>
              <w:rPr>
                <w:noProof/>
                <w:lang w:eastAsia="zh-TW"/>
              </w:rPr>
            </w:pPr>
            <w:r w:rsidRPr="00B2791F">
              <w:t xml:space="preserve">Compute the complementary function (C.F) for </w:t>
            </w:r>
            <w:r w:rsidRPr="00B2791F">
              <w:rPr>
                <w:i/>
              </w:rPr>
              <w:t>(D</w:t>
            </w:r>
            <w:r w:rsidRPr="00B2791F">
              <w:rPr>
                <w:i/>
                <w:vertAlign w:val="superscript"/>
              </w:rPr>
              <w:t>2</w:t>
            </w:r>
            <w:r w:rsidRPr="00B2791F">
              <w:rPr>
                <w:i/>
              </w:rPr>
              <w:t xml:space="preserve"> – 4D + 4)y = 0</w:t>
            </w:r>
            <w:r w:rsidRPr="00B2791F">
              <w:t xml:space="preserve"> </w:t>
            </w:r>
            <w:r>
              <w:t>.</w:t>
            </w:r>
          </w:p>
        </w:tc>
        <w:tc>
          <w:tcPr>
            <w:tcW w:w="388" w:type="pct"/>
            <w:vAlign w:val="center"/>
          </w:tcPr>
          <w:p w:rsidR="00EC44A1" w:rsidRPr="00C1521C" w:rsidRDefault="00EC44A1" w:rsidP="0094051D">
            <w:pPr>
              <w:contextualSpacing/>
              <w:jc w:val="center"/>
            </w:pPr>
            <w:r w:rsidRPr="00C1521C">
              <w:t>CO4</w:t>
            </w:r>
          </w:p>
        </w:tc>
        <w:tc>
          <w:tcPr>
            <w:tcW w:w="355" w:type="pct"/>
            <w:vAlign w:val="center"/>
          </w:tcPr>
          <w:p w:rsidR="00EC44A1" w:rsidRPr="00C1521C" w:rsidRDefault="00EC44A1" w:rsidP="00A81194">
            <w:pPr>
              <w:contextualSpacing/>
              <w:jc w:val="center"/>
            </w:pPr>
            <w:r w:rsidRPr="00C1521C">
              <w:t>E</w:t>
            </w:r>
          </w:p>
        </w:tc>
        <w:tc>
          <w:tcPr>
            <w:tcW w:w="473" w:type="pct"/>
            <w:vAlign w:val="center"/>
          </w:tcPr>
          <w:p w:rsidR="00EC44A1" w:rsidRPr="00C1521C" w:rsidRDefault="00EC44A1" w:rsidP="00A81194">
            <w:pPr>
              <w:contextualSpacing/>
              <w:jc w:val="center"/>
            </w:pPr>
            <w:r w:rsidRPr="00C1521C">
              <w:t>1</w:t>
            </w: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8.</w:t>
            </w:r>
          </w:p>
        </w:tc>
        <w:tc>
          <w:tcPr>
            <w:tcW w:w="3512" w:type="pct"/>
            <w:gridSpan w:val="2"/>
            <w:vAlign w:val="bottom"/>
          </w:tcPr>
          <w:p w:rsidR="00EC44A1" w:rsidRPr="00B2791F" w:rsidRDefault="00EC44A1" w:rsidP="00A81194">
            <w:pPr>
              <w:contextualSpacing/>
              <w:jc w:val="both"/>
              <w:rPr>
                <w:bCs/>
              </w:rPr>
            </w:pPr>
            <w:r w:rsidRPr="00B2791F">
              <w:t>A ballistic pendulum is a device used to measure the ------------</w:t>
            </w:r>
          </w:p>
        </w:tc>
        <w:tc>
          <w:tcPr>
            <w:tcW w:w="388" w:type="pct"/>
            <w:vAlign w:val="center"/>
          </w:tcPr>
          <w:p w:rsidR="00EC44A1" w:rsidRPr="00C1521C" w:rsidRDefault="00EC44A1" w:rsidP="0094051D">
            <w:pPr>
              <w:contextualSpacing/>
              <w:jc w:val="center"/>
            </w:pPr>
            <w:r w:rsidRPr="00C1521C">
              <w:t>CO5</w:t>
            </w:r>
          </w:p>
        </w:tc>
        <w:tc>
          <w:tcPr>
            <w:tcW w:w="355" w:type="pct"/>
            <w:vAlign w:val="center"/>
          </w:tcPr>
          <w:p w:rsidR="00EC44A1" w:rsidRPr="00C1521C" w:rsidRDefault="00EC44A1" w:rsidP="00A81194">
            <w:pPr>
              <w:contextualSpacing/>
              <w:jc w:val="center"/>
            </w:pPr>
            <w:r w:rsidRPr="00C1521C">
              <w:t>R</w:t>
            </w:r>
          </w:p>
        </w:tc>
        <w:tc>
          <w:tcPr>
            <w:tcW w:w="473" w:type="pct"/>
            <w:vAlign w:val="center"/>
          </w:tcPr>
          <w:p w:rsidR="00EC44A1" w:rsidRPr="00C1521C" w:rsidRDefault="00EC44A1" w:rsidP="00A81194">
            <w:pPr>
              <w:contextualSpacing/>
              <w:jc w:val="center"/>
            </w:pPr>
            <w:r w:rsidRPr="00C1521C">
              <w:t>1</w:t>
            </w:r>
          </w:p>
        </w:tc>
      </w:tr>
      <w:tr w:rsidR="00EC44A1" w:rsidRPr="00C1521C" w:rsidTr="00EC44A1">
        <w:trPr>
          <w:trHeight w:val="396"/>
        </w:trPr>
        <w:tc>
          <w:tcPr>
            <w:tcW w:w="272" w:type="pct"/>
            <w:vAlign w:val="center"/>
          </w:tcPr>
          <w:p w:rsidR="00EC44A1" w:rsidRPr="00C1521C" w:rsidRDefault="00EC44A1" w:rsidP="00A81194">
            <w:pPr>
              <w:contextualSpacing/>
              <w:jc w:val="center"/>
            </w:pPr>
            <w:r w:rsidRPr="00C1521C">
              <w:t>9.</w:t>
            </w:r>
          </w:p>
        </w:tc>
        <w:tc>
          <w:tcPr>
            <w:tcW w:w="3512" w:type="pct"/>
            <w:gridSpan w:val="2"/>
            <w:vAlign w:val="center"/>
          </w:tcPr>
          <w:p w:rsidR="00EC44A1" w:rsidRPr="00B2791F" w:rsidRDefault="00EC44A1" w:rsidP="00EC44A1">
            <w:pPr>
              <w:pStyle w:val="ListParagraph"/>
              <w:ind w:left="0"/>
              <w:rPr>
                <w:noProof/>
                <w:lang w:eastAsia="zh-TW"/>
              </w:rPr>
            </w:pPr>
            <w:r w:rsidRPr="00B2791F">
              <w:t>Write down the formula for kinetic energy of a body.</w:t>
            </w:r>
          </w:p>
        </w:tc>
        <w:tc>
          <w:tcPr>
            <w:tcW w:w="388" w:type="pct"/>
            <w:vAlign w:val="center"/>
          </w:tcPr>
          <w:p w:rsidR="00EC44A1" w:rsidRPr="00C1521C" w:rsidRDefault="00EC44A1" w:rsidP="0094051D">
            <w:pPr>
              <w:contextualSpacing/>
              <w:jc w:val="center"/>
            </w:pPr>
            <w:r w:rsidRPr="00C1521C">
              <w:t>CO5</w:t>
            </w:r>
          </w:p>
        </w:tc>
        <w:tc>
          <w:tcPr>
            <w:tcW w:w="355" w:type="pct"/>
            <w:vAlign w:val="center"/>
          </w:tcPr>
          <w:p w:rsidR="00EC44A1" w:rsidRPr="00C1521C" w:rsidRDefault="00EC44A1" w:rsidP="00A81194">
            <w:pPr>
              <w:contextualSpacing/>
              <w:jc w:val="center"/>
            </w:pPr>
            <w:r w:rsidRPr="00C1521C">
              <w:t>U</w:t>
            </w:r>
          </w:p>
        </w:tc>
        <w:tc>
          <w:tcPr>
            <w:tcW w:w="473" w:type="pct"/>
            <w:vAlign w:val="center"/>
          </w:tcPr>
          <w:p w:rsidR="00EC44A1" w:rsidRPr="00C1521C" w:rsidRDefault="00EC44A1" w:rsidP="00A81194">
            <w:pPr>
              <w:contextualSpacing/>
              <w:jc w:val="center"/>
            </w:pPr>
            <w:r w:rsidRPr="00C1521C">
              <w:t>1</w:t>
            </w:r>
          </w:p>
        </w:tc>
      </w:tr>
      <w:tr w:rsidR="00EC44A1" w:rsidRPr="00C1521C" w:rsidTr="00EC44A1">
        <w:trPr>
          <w:trHeight w:val="396"/>
        </w:trPr>
        <w:tc>
          <w:tcPr>
            <w:tcW w:w="272" w:type="pct"/>
            <w:vAlign w:val="center"/>
          </w:tcPr>
          <w:p w:rsidR="00EC44A1" w:rsidRPr="00C1521C" w:rsidRDefault="00EC44A1" w:rsidP="00A81194">
            <w:pPr>
              <w:contextualSpacing/>
              <w:jc w:val="center"/>
            </w:pPr>
            <w:r w:rsidRPr="00C1521C">
              <w:t>10.</w:t>
            </w:r>
          </w:p>
        </w:tc>
        <w:tc>
          <w:tcPr>
            <w:tcW w:w="3512" w:type="pct"/>
            <w:gridSpan w:val="2"/>
            <w:vAlign w:val="center"/>
          </w:tcPr>
          <w:p w:rsidR="00EC44A1" w:rsidRPr="00B2791F" w:rsidRDefault="00EC44A1" w:rsidP="00EC44A1">
            <w:pPr>
              <w:contextualSpacing/>
            </w:pPr>
            <w:r w:rsidRPr="00B2791F">
              <w:t>Define elastic collisions.</w:t>
            </w:r>
          </w:p>
        </w:tc>
        <w:tc>
          <w:tcPr>
            <w:tcW w:w="388" w:type="pct"/>
            <w:vAlign w:val="center"/>
          </w:tcPr>
          <w:p w:rsidR="00EC44A1" w:rsidRPr="00C1521C" w:rsidRDefault="00EC44A1" w:rsidP="0094051D">
            <w:pPr>
              <w:contextualSpacing/>
              <w:jc w:val="center"/>
            </w:pPr>
            <w:r w:rsidRPr="00C1521C">
              <w:t>CO6</w:t>
            </w:r>
          </w:p>
        </w:tc>
        <w:tc>
          <w:tcPr>
            <w:tcW w:w="355" w:type="pct"/>
            <w:vAlign w:val="center"/>
          </w:tcPr>
          <w:p w:rsidR="00EC44A1" w:rsidRPr="00C1521C" w:rsidRDefault="00EC44A1" w:rsidP="00A81194">
            <w:pPr>
              <w:contextualSpacing/>
              <w:jc w:val="center"/>
            </w:pPr>
            <w:r w:rsidRPr="00C1521C">
              <w:t>R</w:t>
            </w:r>
          </w:p>
        </w:tc>
        <w:tc>
          <w:tcPr>
            <w:tcW w:w="473" w:type="pct"/>
            <w:vAlign w:val="center"/>
          </w:tcPr>
          <w:p w:rsidR="00EC44A1" w:rsidRPr="00C1521C" w:rsidRDefault="00EC44A1" w:rsidP="00A81194">
            <w:pPr>
              <w:contextualSpacing/>
              <w:jc w:val="center"/>
            </w:pPr>
            <w:r w:rsidRPr="00C1521C">
              <w:t>1</w:t>
            </w:r>
          </w:p>
        </w:tc>
      </w:tr>
      <w:tr w:rsidR="00EC44A1" w:rsidRPr="00C1521C" w:rsidTr="00A81194">
        <w:trPr>
          <w:trHeight w:val="551"/>
        </w:trPr>
        <w:tc>
          <w:tcPr>
            <w:tcW w:w="5000" w:type="pct"/>
            <w:gridSpan w:val="6"/>
            <w:vAlign w:val="center"/>
          </w:tcPr>
          <w:p w:rsidR="00EC44A1" w:rsidRDefault="00EC44A1" w:rsidP="00A81194">
            <w:pPr>
              <w:contextualSpacing/>
              <w:jc w:val="center"/>
              <w:rPr>
                <w:b/>
                <w:u w:val="single"/>
              </w:rPr>
            </w:pPr>
          </w:p>
          <w:p w:rsidR="00EC44A1" w:rsidRPr="00C1521C" w:rsidRDefault="00EC44A1" w:rsidP="00A81194">
            <w:pPr>
              <w:contextualSpacing/>
              <w:jc w:val="center"/>
              <w:rPr>
                <w:b/>
                <w:u w:val="single"/>
              </w:rPr>
            </w:pPr>
            <w:r w:rsidRPr="00C1521C">
              <w:rPr>
                <w:b/>
                <w:u w:val="single"/>
              </w:rPr>
              <w:t>PART – B (6 X 3 = 18 MARKS)</w:t>
            </w:r>
          </w:p>
          <w:p w:rsidR="00EC44A1" w:rsidRPr="00C1521C" w:rsidRDefault="00EC44A1" w:rsidP="00A81194">
            <w:pPr>
              <w:contextualSpacing/>
              <w:jc w:val="center"/>
              <w:rPr>
                <w:b/>
                <w:u w:val="single"/>
              </w:rPr>
            </w:pPr>
            <w:r w:rsidRPr="00C1521C">
              <w:rPr>
                <w:b/>
              </w:rPr>
              <w:t>(Answer all the questions)</w:t>
            </w:r>
          </w:p>
        </w:tc>
      </w:tr>
      <w:tr w:rsidR="00EC44A1" w:rsidRPr="00C1521C" w:rsidTr="00A81194">
        <w:trPr>
          <w:trHeight w:val="436"/>
        </w:trPr>
        <w:tc>
          <w:tcPr>
            <w:tcW w:w="272" w:type="pct"/>
            <w:vAlign w:val="center"/>
          </w:tcPr>
          <w:p w:rsidR="00EC44A1" w:rsidRPr="00C1521C" w:rsidRDefault="00EC44A1" w:rsidP="00A81194">
            <w:pPr>
              <w:pStyle w:val="NoSpacing"/>
              <w:contextualSpacing/>
            </w:pPr>
            <w:r w:rsidRPr="00C1521C">
              <w:t>11.</w:t>
            </w:r>
          </w:p>
        </w:tc>
        <w:tc>
          <w:tcPr>
            <w:tcW w:w="3512" w:type="pct"/>
            <w:gridSpan w:val="2"/>
            <w:vAlign w:val="bottom"/>
          </w:tcPr>
          <w:p w:rsidR="00EC44A1" w:rsidRPr="00C1521C" w:rsidRDefault="00EC44A1" w:rsidP="00EC44A1">
            <w:pPr>
              <w:pStyle w:val="NoSpacing"/>
              <w:contextualSpacing/>
              <w:jc w:val="both"/>
            </w:pPr>
            <w:r w:rsidRPr="00C1521C">
              <w:t xml:space="preserve">If the canonical form of the quadratic form is </w:t>
            </w:r>
            <m:oMath>
              <m:sSubSup>
                <m:sSubSupPr>
                  <m:ctrlPr>
                    <w:rPr>
                      <w:rFonts w:ascii="Cambria Math" w:hAnsi="Cambria Math"/>
                      <w:i/>
                    </w:rPr>
                  </m:ctrlPr>
                </m:sSubSupPr>
                <m:e>
                  <m:r>
                    <w:rPr>
                      <w:rFonts w:ascii="Cambria Math" w:hAnsi="Cambria Math"/>
                    </w:rPr>
                    <m:t>y</m:t>
                  </m:r>
                </m:e>
                <m:sub>
                  <m:r>
                    <w:rPr>
                      <w:rFonts w:ascii="Cambria Math" w:hAnsi="Cambria Math"/>
                    </w:rPr>
                    <m:t>1</m:t>
                  </m:r>
                </m:sub>
                <m:sup>
                  <m:r>
                    <w:rPr>
                      <w:rFonts w:ascii="Cambria Math" w:hAnsi="Cambria Math"/>
                    </w:rPr>
                    <m:t>2</m:t>
                  </m:r>
                </m:sup>
              </m:sSubSup>
            </m:oMath>
            <w:r w:rsidRPr="00C1521C">
              <w:t>+</w:t>
            </w:r>
            <m:oMath>
              <m:sSubSup>
                <m:sSubSupPr>
                  <m:ctrlPr>
                    <w:rPr>
                      <w:rFonts w:ascii="Cambria Math" w:hAnsi="Cambria Math"/>
                      <w:i/>
                    </w:rPr>
                  </m:ctrlPr>
                </m:sSubSupPr>
                <m:e>
                  <m:r>
                    <w:rPr>
                      <w:rFonts w:ascii="Cambria Math" w:hAnsi="Cambria Math"/>
                    </w:rPr>
                    <m:t>y</m:t>
                  </m:r>
                </m:e>
                <m:sub>
                  <m:r>
                    <w:rPr>
                      <w:rFonts w:ascii="Cambria Math" w:hAnsi="Cambria Math"/>
                    </w:rPr>
                    <m:t>2</m:t>
                  </m:r>
                </m:sub>
                <m:sup>
                  <m:r>
                    <w:rPr>
                      <w:rFonts w:ascii="Cambria Math" w:hAnsi="Cambria Math"/>
                    </w:rPr>
                    <m:t>2</m:t>
                  </m:r>
                </m:sup>
              </m:sSubSup>
            </m:oMath>
            <w:r w:rsidRPr="00C1521C">
              <w:t>-3</w:t>
            </w:r>
            <m:oMath>
              <m:sSubSup>
                <m:sSubSupPr>
                  <m:ctrlPr>
                    <w:rPr>
                      <w:rFonts w:ascii="Cambria Math" w:hAnsi="Cambria Math"/>
                      <w:i/>
                    </w:rPr>
                  </m:ctrlPr>
                </m:sSubSupPr>
                <m:e>
                  <m:r>
                    <w:rPr>
                      <w:rFonts w:ascii="Cambria Math" w:hAnsi="Cambria Math"/>
                    </w:rPr>
                    <m:t>y</m:t>
                  </m:r>
                </m:e>
                <m:sub>
                  <m:r>
                    <w:rPr>
                      <w:rFonts w:ascii="Cambria Math" w:hAnsi="Cambria Math"/>
                    </w:rPr>
                    <m:t>3</m:t>
                  </m:r>
                </m:sub>
                <m:sup>
                  <m:r>
                    <w:rPr>
                      <w:rFonts w:ascii="Cambria Math" w:hAnsi="Cambria Math"/>
                    </w:rPr>
                    <m:t>2</m:t>
                  </m:r>
                </m:sup>
              </m:sSubSup>
            </m:oMath>
            <w:r w:rsidRPr="00C1521C">
              <w:t xml:space="preserve"> then find the Signature, Index and Nature of the quadratic form.                                                      </w:t>
            </w:r>
          </w:p>
        </w:tc>
        <w:tc>
          <w:tcPr>
            <w:tcW w:w="388" w:type="pct"/>
            <w:vAlign w:val="center"/>
          </w:tcPr>
          <w:p w:rsidR="00EC44A1" w:rsidRPr="00C1521C" w:rsidRDefault="00EC44A1" w:rsidP="0094051D">
            <w:pPr>
              <w:pStyle w:val="NoSpacing"/>
              <w:contextualSpacing/>
              <w:jc w:val="center"/>
            </w:pPr>
            <w:r w:rsidRPr="00C1521C">
              <w:t>CO1</w:t>
            </w:r>
          </w:p>
        </w:tc>
        <w:tc>
          <w:tcPr>
            <w:tcW w:w="355" w:type="pct"/>
            <w:vAlign w:val="center"/>
          </w:tcPr>
          <w:p w:rsidR="00EC44A1" w:rsidRPr="00C1521C" w:rsidRDefault="00EC44A1" w:rsidP="00A81194">
            <w:pPr>
              <w:pStyle w:val="NoSpacing"/>
              <w:contextualSpacing/>
              <w:jc w:val="center"/>
            </w:pPr>
            <w:r w:rsidRPr="00C1521C">
              <w:t>A</w:t>
            </w:r>
          </w:p>
        </w:tc>
        <w:tc>
          <w:tcPr>
            <w:tcW w:w="473" w:type="pct"/>
            <w:vAlign w:val="center"/>
          </w:tcPr>
          <w:p w:rsidR="00EC44A1" w:rsidRPr="00C1521C" w:rsidRDefault="00EC44A1" w:rsidP="00A81194">
            <w:pPr>
              <w:pStyle w:val="NoSpacing"/>
              <w:contextualSpacing/>
              <w:jc w:val="center"/>
            </w:pPr>
            <w:r w:rsidRPr="00C1521C">
              <w:t>3</w:t>
            </w:r>
          </w:p>
        </w:tc>
      </w:tr>
      <w:tr w:rsidR="00EC44A1" w:rsidRPr="00C1521C" w:rsidTr="00A81194">
        <w:trPr>
          <w:trHeight w:val="436"/>
        </w:trPr>
        <w:tc>
          <w:tcPr>
            <w:tcW w:w="272" w:type="pct"/>
            <w:vAlign w:val="center"/>
          </w:tcPr>
          <w:p w:rsidR="00EC44A1" w:rsidRPr="00C1521C" w:rsidRDefault="00EC44A1" w:rsidP="00A81194">
            <w:pPr>
              <w:pStyle w:val="NoSpacing"/>
              <w:contextualSpacing/>
            </w:pPr>
            <w:r w:rsidRPr="00C1521C">
              <w:t>12.</w:t>
            </w:r>
          </w:p>
        </w:tc>
        <w:tc>
          <w:tcPr>
            <w:tcW w:w="3512" w:type="pct"/>
            <w:gridSpan w:val="2"/>
            <w:vAlign w:val="bottom"/>
          </w:tcPr>
          <w:p w:rsidR="00EC44A1" w:rsidRPr="00C1521C" w:rsidRDefault="00EC44A1" w:rsidP="00A81194">
            <w:pPr>
              <w:pStyle w:val="NoSpacing"/>
              <w:contextualSpacing/>
              <w:jc w:val="both"/>
            </w:pPr>
            <w:r w:rsidRPr="00C1521C">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3</m:t>
                  </m:r>
                </m:sup>
                <m:e>
                  <m:nary>
                    <m:naryPr>
                      <m:limLoc m:val="subSup"/>
                      <m:ctrlPr>
                        <w:rPr>
                          <w:rFonts w:ascii="Cambria Math" w:hAnsi="Cambria Math"/>
                          <w:i/>
                        </w:rPr>
                      </m:ctrlPr>
                    </m:naryPr>
                    <m:sub>
                      <m:r>
                        <w:rPr>
                          <w:rFonts w:ascii="Cambria Math" w:hAnsi="Cambria Math"/>
                        </w:rPr>
                        <m:t>0</m:t>
                      </m:r>
                    </m:sub>
                    <m:sup>
                      <m:r>
                        <w:rPr>
                          <w:rFonts w:ascii="Cambria Math" w:hAnsi="Cambria Math"/>
                        </w:rPr>
                        <m:t>2</m:t>
                      </m:r>
                    </m:sup>
                    <m:e>
                      <m:sSup>
                        <m:sSupPr>
                          <m:ctrlPr>
                            <w:rPr>
                              <w:rFonts w:ascii="Cambria Math" w:hAnsi="Cambria Math"/>
                              <w:i/>
                            </w:rPr>
                          </m:ctrlPr>
                        </m:sSupPr>
                        <m:e>
                          <m:r>
                            <w:rPr>
                              <w:rFonts w:ascii="Cambria Math" w:hAnsi="Cambria Math"/>
                            </w:rPr>
                            <m:t>e</m:t>
                          </m:r>
                        </m:e>
                        <m:sup>
                          <m:r>
                            <w:rPr>
                              <w:rFonts w:ascii="Cambria Math" w:hAnsi="Cambria Math"/>
                            </w:rPr>
                            <m:t>x+y</m:t>
                          </m:r>
                        </m:sup>
                      </m:sSup>
                    </m:e>
                  </m:nary>
                </m:e>
              </m:nary>
            </m:oMath>
            <w:r w:rsidRPr="00C1521C">
              <w:rPr>
                <w:i/>
              </w:rPr>
              <w:t xml:space="preserve"> dy dx.</w:t>
            </w:r>
          </w:p>
        </w:tc>
        <w:tc>
          <w:tcPr>
            <w:tcW w:w="388" w:type="pct"/>
            <w:vAlign w:val="center"/>
          </w:tcPr>
          <w:p w:rsidR="00EC44A1" w:rsidRPr="00C1521C" w:rsidRDefault="00EC44A1" w:rsidP="0094051D">
            <w:pPr>
              <w:pStyle w:val="NoSpacing"/>
              <w:contextualSpacing/>
              <w:jc w:val="center"/>
            </w:pPr>
            <w:r w:rsidRPr="00C1521C">
              <w:t>CO2</w:t>
            </w:r>
          </w:p>
        </w:tc>
        <w:tc>
          <w:tcPr>
            <w:tcW w:w="355" w:type="pct"/>
            <w:vAlign w:val="center"/>
          </w:tcPr>
          <w:p w:rsidR="00EC44A1" w:rsidRPr="00C1521C" w:rsidRDefault="00EC44A1" w:rsidP="00A81194">
            <w:pPr>
              <w:pStyle w:val="NoSpacing"/>
              <w:contextualSpacing/>
              <w:jc w:val="center"/>
            </w:pPr>
            <w:r w:rsidRPr="00C1521C">
              <w:t>E</w:t>
            </w:r>
          </w:p>
        </w:tc>
        <w:tc>
          <w:tcPr>
            <w:tcW w:w="473" w:type="pct"/>
            <w:vAlign w:val="center"/>
          </w:tcPr>
          <w:p w:rsidR="00EC44A1" w:rsidRPr="00C1521C" w:rsidRDefault="00EC44A1" w:rsidP="00A81194">
            <w:pPr>
              <w:pStyle w:val="NoSpacing"/>
              <w:contextualSpacing/>
              <w:jc w:val="center"/>
            </w:pPr>
            <w:r w:rsidRPr="00C1521C">
              <w:t>3</w:t>
            </w:r>
          </w:p>
        </w:tc>
      </w:tr>
      <w:tr w:rsidR="00EC44A1" w:rsidRPr="00C1521C" w:rsidTr="00A81194">
        <w:trPr>
          <w:trHeight w:val="436"/>
        </w:trPr>
        <w:tc>
          <w:tcPr>
            <w:tcW w:w="272" w:type="pct"/>
            <w:vAlign w:val="center"/>
          </w:tcPr>
          <w:p w:rsidR="00EC44A1" w:rsidRPr="00C1521C" w:rsidRDefault="00EC44A1" w:rsidP="00A81194">
            <w:pPr>
              <w:pStyle w:val="NoSpacing"/>
              <w:contextualSpacing/>
            </w:pPr>
            <w:r w:rsidRPr="00C1521C">
              <w:t>13.</w:t>
            </w:r>
          </w:p>
        </w:tc>
        <w:tc>
          <w:tcPr>
            <w:tcW w:w="3512" w:type="pct"/>
            <w:gridSpan w:val="2"/>
            <w:vAlign w:val="bottom"/>
          </w:tcPr>
          <w:p w:rsidR="00EC44A1" w:rsidRPr="00C1521C" w:rsidRDefault="00EC44A1" w:rsidP="00A81194">
            <w:pPr>
              <w:pStyle w:val="NoSpacing"/>
              <w:contextualSpacing/>
              <w:jc w:val="both"/>
            </w:pPr>
            <w:r w:rsidRPr="00C1521C">
              <w:t>Find the gradient ϕ at (1,-2, 1), if ϕ = 3x</w:t>
            </w:r>
            <w:r w:rsidRPr="00C1521C">
              <w:rPr>
                <w:vertAlign w:val="superscript"/>
              </w:rPr>
              <w:t>2</w:t>
            </w:r>
            <w:r w:rsidRPr="00C1521C">
              <w:t>y−y</w:t>
            </w:r>
            <w:r w:rsidRPr="00C1521C">
              <w:rPr>
                <w:vertAlign w:val="superscript"/>
              </w:rPr>
              <w:t>3</w:t>
            </w:r>
            <w:r w:rsidRPr="00C1521C">
              <w:t>z</w:t>
            </w:r>
            <w:r w:rsidRPr="00C1521C">
              <w:rPr>
                <w:vertAlign w:val="superscript"/>
              </w:rPr>
              <w:t>2</w:t>
            </w:r>
            <w:r w:rsidRPr="00C1521C">
              <w:t>.</w:t>
            </w:r>
          </w:p>
        </w:tc>
        <w:tc>
          <w:tcPr>
            <w:tcW w:w="388" w:type="pct"/>
            <w:vAlign w:val="center"/>
          </w:tcPr>
          <w:p w:rsidR="00EC44A1" w:rsidRPr="00C1521C" w:rsidRDefault="00EC44A1" w:rsidP="0094051D">
            <w:pPr>
              <w:pStyle w:val="NoSpacing"/>
              <w:contextualSpacing/>
              <w:jc w:val="center"/>
            </w:pPr>
            <w:r w:rsidRPr="00C1521C">
              <w:t>CO3</w:t>
            </w:r>
          </w:p>
        </w:tc>
        <w:tc>
          <w:tcPr>
            <w:tcW w:w="355" w:type="pct"/>
            <w:vAlign w:val="center"/>
          </w:tcPr>
          <w:p w:rsidR="00EC44A1" w:rsidRPr="00C1521C" w:rsidRDefault="00EC44A1" w:rsidP="00A81194">
            <w:pPr>
              <w:pStyle w:val="NoSpacing"/>
              <w:contextualSpacing/>
              <w:jc w:val="center"/>
            </w:pPr>
            <w:r w:rsidRPr="00C1521C">
              <w:t>E</w:t>
            </w:r>
          </w:p>
        </w:tc>
        <w:tc>
          <w:tcPr>
            <w:tcW w:w="473" w:type="pct"/>
            <w:vAlign w:val="center"/>
          </w:tcPr>
          <w:p w:rsidR="00EC44A1" w:rsidRPr="00C1521C" w:rsidRDefault="00EC44A1" w:rsidP="00A81194">
            <w:pPr>
              <w:pStyle w:val="NoSpacing"/>
              <w:contextualSpacing/>
              <w:jc w:val="center"/>
            </w:pPr>
            <w:r w:rsidRPr="00C1521C">
              <w:t>3</w:t>
            </w:r>
          </w:p>
        </w:tc>
      </w:tr>
      <w:tr w:rsidR="00EC44A1" w:rsidRPr="00C1521C" w:rsidTr="00A81194">
        <w:trPr>
          <w:trHeight w:val="436"/>
        </w:trPr>
        <w:tc>
          <w:tcPr>
            <w:tcW w:w="272" w:type="pct"/>
            <w:vAlign w:val="center"/>
          </w:tcPr>
          <w:p w:rsidR="00EC44A1" w:rsidRPr="00C1521C" w:rsidRDefault="00EC44A1" w:rsidP="00A81194">
            <w:pPr>
              <w:pStyle w:val="NoSpacing"/>
              <w:contextualSpacing/>
            </w:pPr>
            <w:r w:rsidRPr="00C1521C">
              <w:t>14.</w:t>
            </w:r>
          </w:p>
        </w:tc>
        <w:tc>
          <w:tcPr>
            <w:tcW w:w="3512" w:type="pct"/>
            <w:gridSpan w:val="2"/>
            <w:vAlign w:val="bottom"/>
          </w:tcPr>
          <w:p w:rsidR="00EC44A1" w:rsidRPr="00C1521C" w:rsidRDefault="00EC44A1" w:rsidP="00EC44A1">
            <w:pPr>
              <w:pStyle w:val="NoSpacing"/>
              <w:contextualSpacing/>
              <w:jc w:val="both"/>
            </w:pPr>
            <w:r w:rsidRPr="00C1521C">
              <w:t xml:space="preserve">Evaluate the particular integral (P.I) for </w:t>
            </w:r>
            <w:r w:rsidRPr="00C1521C">
              <w:rPr>
                <w:i/>
              </w:rPr>
              <w:t>(D</w:t>
            </w:r>
            <w:r w:rsidRPr="00C1521C">
              <w:rPr>
                <w:i/>
                <w:vertAlign w:val="superscript"/>
              </w:rPr>
              <w:t>2</w:t>
            </w:r>
            <w:r w:rsidRPr="00C1521C">
              <w:rPr>
                <w:i/>
              </w:rPr>
              <w:t xml:space="preserve"> +7D + 10) y = 5.</w:t>
            </w:r>
          </w:p>
        </w:tc>
        <w:tc>
          <w:tcPr>
            <w:tcW w:w="388" w:type="pct"/>
            <w:vAlign w:val="center"/>
          </w:tcPr>
          <w:p w:rsidR="00EC44A1" w:rsidRPr="00C1521C" w:rsidRDefault="00EC44A1" w:rsidP="0094051D">
            <w:pPr>
              <w:pStyle w:val="NoSpacing"/>
              <w:contextualSpacing/>
              <w:jc w:val="center"/>
            </w:pPr>
            <w:r w:rsidRPr="00C1521C">
              <w:t>CO4</w:t>
            </w:r>
          </w:p>
        </w:tc>
        <w:tc>
          <w:tcPr>
            <w:tcW w:w="355" w:type="pct"/>
            <w:vAlign w:val="center"/>
          </w:tcPr>
          <w:p w:rsidR="00EC44A1" w:rsidRPr="00C1521C" w:rsidRDefault="00EC44A1" w:rsidP="00A81194">
            <w:pPr>
              <w:pStyle w:val="NoSpacing"/>
              <w:contextualSpacing/>
              <w:jc w:val="center"/>
            </w:pPr>
            <w:r w:rsidRPr="00C1521C">
              <w:t>E</w:t>
            </w:r>
          </w:p>
        </w:tc>
        <w:tc>
          <w:tcPr>
            <w:tcW w:w="473" w:type="pct"/>
            <w:vAlign w:val="center"/>
          </w:tcPr>
          <w:p w:rsidR="00EC44A1" w:rsidRPr="00C1521C" w:rsidRDefault="00EC44A1" w:rsidP="00A81194">
            <w:pPr>
              <w:pStyle w:val="NoSpacing"/>
              <w:contextualSpacing/>
              <w:jc w:val="center"/>
            </w:pPr>
            <w:r w:rsidRPr="00C1521C">
              <w:t>3</w:t>
            </w:r>
          </w:p>
        </w:tc>
      </w:tr>
      <w:tr w:rsidR="00EC44A1" w:rsidRPr="00C1521C" w:rsidTr="00A81194">
        <w:trPr>
          <w:trHeight w:val="436"/>
        </w:trPr>
        <w:tc>
          <w:tcPr>
            <w:tcW w:w="272" w:type="pct"/>
            <w:vAlign w:val="center"/>
          </w:tcPr>
          <w:p w:rsidR="00EC44A1" w:rsidRPr="00C1521C" w:rsidRDefault="00EC44A1" w:rsidP="00A81194">
            <w:pPr>
              <w:pStyle w:val="NoSpacing"/>
              <w:contextualSpacing/>
            </w:pPr>
            <w:r w:rsidRPr="00C1521C">
              <w:t>15.</w:t>
            </w:r>
          </w:p>
        </w:tc>
        <w:tc>
          <w:tcPr>
            <w:tcW w:w="3512" w:type="pct"/>
            <w:gridSpan w:val="2"/>
            <w:vAlign w:val="bottom"/>
          </w:tcPr>
          <w:p w:rsidR="00EC44A1" w:rsidRPr="00C1521C" w:rsidRDefault="00EC44A1" w:rsidP="00EC44A1">
            <w:pPr>
              <w:pStyle w:val="NoSpacing"/>
              <w:contextualSpacing/>
              <w:jc w:val="both"/>
            </w:pPr>
            <w:r w:rsidRPr="00C1521C">
              <w:t>Determine the mathematical representation of linear and Nonlinear vibration.</w:t>
            </w:r>
          </w:p>
        </w:tc>
        <w:tc>
          <w:tcPr>
            <w:tcW w:w="388" w:type="pct"/>
            <w:vAlign w:val="center"/>
          </w:tcPr>
          <w:p w:rsidR="00EC44A1" w:rsidRPr="00C1521C" w:rsidRDefault="00EC44A1" w:rsidP="0094051D">
            <w:pPr>
              <w:pStyle w:val="NoSpacing"/>
              <w:contextualSpacing/>
              <w:jc w:val="center"/>
            </w:pPr>
            <w:r w:rsidRPr="00C1521C">
              <w:t>CO5</w:t>
            </w:r>
          </w:p>
        </w:tc>
        <w:tc>
          <w:tcPr>
            <w:tcW w:w="355" w:type="pct"/>
            <w:vAlign w:val="center"/>
          </w:tcPr>
          <w:p w:rsidR="00EC44A1" w:rsidRPr="00C1521C" w:rsidRDefault="00EC44A1" w:rsidP="00A81194">
            <w:pPr>
              <w:pStyle w:val="NoSpacing"/>
              <w:contextualSpacing/>
              <w:jc w:val="center"/>
            </w:pPr>
            <w:r w:rsidRPr="00C1521C">
              <w:t>U</w:t>
            </w:r>
          </w:p>
        </w:tc>
        <w:tc>
          <w:tcPr>
            <w:tcW w:w="473" w:type="pct"/>
            <w:vAlign w:val="center"/>
          </w:tcPr>
          <w:p w:rsidR="00EC44A1" w:rsidRPr="00C1521C" w:rsidRDefault="00EC44A1" w:rsidP="00A81194">
            <w:pPr>
              <w:pStyle w:val="NoSpacing"/>
              <w:contextualSpacing/>
              <w:jc w:val="center"/>
            </w:pPr>
            <w:r w:rsidRPr="00C1521C">
              <w:t>3</w:t>
            </w:r>
          </w:p>
        </w:tc>
      </w:tr>
      <w:tr w:rsidR="00EC44A1" w:rsidRPr="00C1521C" w:rsidTr="00EC44A1">
        <w:trPr>
          <w:trHeight w:val="437"/>
        </w:trPr>
        <w:tc>
          <w:tcPr>
            <w:tcW w:w="272" w:type="pct"/>
            <w:vAlign w:val="center"/>
          </w:tcPr>
          <w:p w:rsidR="00EC44A1" w:rsidRPr="00C1521C" w:rsidRDefault="00EC44A1" w:rsidP="00A81194">
            <w:pPr>
              <w:pStyle w:val="NoSpacing"/>
              <w:contextualSpacing/>
            </w:pPr>
            <w:r w:rsidRPr="00C1521C">
              <w:t>16.</w:t>
            </w:r>
          </w:p>
        </w:tc>
        <w:tc>
          <w:tcPr>
            <w:tcW w:w="3512" w:type="pct"/>
            <w:gridSpan w:val="2"/>
            <w:vAlign w:val="center"/>
          </w:tcPr>
          <w:p w:rsidR="00EC44A1" w:rsidRPr="00C1521C" w:rsidRDefault="00EC44A1" w:rsidP="00EC44A1">
            <w:pPr>
              <w:pStyle w:val="NoSpacing"/>
              <w:contextualSpacing/>
            </w:pPr>
            <w:r w:rsidRPr="00C1521C">
              <w:t>State the laws of Dynamic friction.</w:t>
            </w:r>
          </w:p>
        </w:tc>
        <w:tc>
          <w:tcPr>
            <w:tcW w:w="388" w:type="pct"/>
            <w:vAlign w:val="center"/>
          </w:tcPr>
          <w:p w:rsidR="00EC44A1" w:rsidRPr="00C1521C" w:rsidRDefault="00EC44A1" w:rsidP="0094051D">
            <w:pPr>
              <w:pStyle w:val="NoSpacing"/>
              <w:contextualSpacing/>
              <w:jc w:val="center"/>
            </w:pPr>
            <w:r w:rsidRPr="00C1521C">
              <w:t>CO6</w:t>
            </w:r>
          </w:p>
        </w:tc>
        <w:tc>
          <w:tcPr>
            <w:tcW w:w="355" w:type="pct"/>
            <w:vAlign w:val="center"/>
          </w:tcPr>
          <w:p w:rsidR="00EC44A1" w:rsidRPr="00C1521C" w:rsidRDefault="00EC44A1" w:rsidP="00A81194">
            <w:pPr>
              <w:pStyle w:val="NoSpacing"/>
              <w:contextualSpacing/>
              <w:jc w:val="center"/>
            </w:pPr>
            <w:r w:rsidRPr="00C1521C">
              <w:t>R</w:t>
            </w:r>
          </w:p>
        </w:tc>
        <w:tc>
          <w:tcPr>
            <w:tcW w:w="473" w:type="pct"/>
            <w:vAlign w:val="center"/>
          </w:tcPr>
          <w:p w:rsidR="00EC44A1" w:rsidRPr="00C1521C" w:rsidRDefault="00EC44A1" w:rsidP="00A81194">
            <w:pPr>
              <w:pStyle w:val="NoSpacing"/>
              <w:contextualSpacing/>
              <w:jc w:val="center"/>
            </w:pPr>
            <w:r w:rsidRPr="00C1521C">
              <w:t>3</w:t>
            </w:r>
          </w:p>
        </w:tc>
      </w:tr>
      <w:tr w:rsidR="00EC44A1" w:rsidRPr="00C1521C" w:rsidTr="00A81194">
        <w:trPr>
          <w:trHeight w:val="551"/>
        </w:trPr>
        <w:tc>
          <w:tcPr>
            <w:tcW w:w="5000" w:type="pct"/>
            <w:gridSpan w:val="6"/>
          </w:tcPr>
          <w:p w:rsidR="00EC44A1" w:rsidRDefault="00EC44A1" w:rsidP="00A81194">
            <w:pPr>
              <w:contextualSpacing/>
              <w:jc w:val="center"/>
              <w:rPr>
                <w:b/>
                <w:u w:val="single"/>
              </w:rPr>
            </w:pPr>
          </w:p>
          <w:p w:rsidR="00EC44A1" w:rsidRDefault="00EC44A1" w:rsidP="00A81194">
            <w:pPr>
              <w:contextualSpacing/>
              <w:jc w:val="center"/>
              <w:rPr>
                <w:b/>
                <w:u w:val="single"/>
              </w:rPr>
            </w:pPr>
          </w:p>
          <w:p w:rsidR="00EC44A1" w:rsidRDefault="00EC44A1" w:rsidP="00A81194">
            <w:pPr>
              <w:contextualSpacing/>
              <w:jc w:val="center"/>
              <w:rPr>
                <w:b/>
                <w:u w:val="single"/>
              </w:rPr>
            </w:pPr>
          </w:p>
          <w:p w:rsidR="00EC44A1" w:rsidRPr="00C1521C" w:rsidRDefault="00EC44A1" w:rsidP="00A81194">
            <w:pPr>
              <w:contextualSpacing/>
              <w:jc w:val="center"/>
              <w:rPr>
                <w:b/>
                <w:u w:val="single"/>
              </w:rPr>
            </w:pPr>
            <w:r w:rsidRPr="00C1521C">
              <w:rPr>
                <w:b/>
                <w:u w:val="single"/>
              </w:rPr>
              <w:lastRenderedPageBreak/>
              <w:t>PART – C (6 X 12 = 72 MARKS)</w:t>
            </w:r>
          </w:p>
          <w:p w:rsidR="00EC44A1" w:rsidRPr="00C1521C" w:rsidRDefault="00EC44A1" w:rsidP="00A81194">
            <w:pPr>
              <w:contextualSpacing/>
              <w:jc w:val="center"/>
              <w:rPr>
                <w:b/>
              </w:rPr>
            </w:pPr>
            <w:r w:rsidRPr="00C1521C">
              <w:rPr>
                <w:b/>
              </w:rPr>
              <w:t>(Answer any five Questions from Q. No. 17 to 23, Q. No. 24 is Compulsory)</w:t>
            </w: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lastRenderedPageBreak/>
              <w:t>17.</w:t>
            </w:r>
          </w:p>
        </w:tc>
        <w:tc>
          <w:tcPr>
            <w:tcW w:w="189" w:type="pct"/>
            <w:vAlign w:val="center"/>
          </w:tcPr>
          <w:p w:rsidR="00EC44A1" w:rsidRPr="00C1521C" w:rsidRDefault="00EC44A1" w:rsidP="00A81194">
            <w:pPr>
              <w:contextualSpacing/>
              <w:jc w:val="center"/>
            </w:pPr>
            <w:r w:rsidRPr="00C1521C">
              <w:t>a.</w:t>
            </w:r>
          </w:p>
        </w:tc>
        <w:tc>
          <w:tcPr>
            <w:tcW w:w="3323" w:type="pct"/>
            <w:vAlign w:val="bottom"/>
          </w:tcPr>
          <w:p w:rsidR="00EC44A1" w:rsidRPr="00C1521C" w:rsidRDefault="00EC44A1" w:rsidP="00EC44A1">
            <w:pPr>
              <w:contextualSpacing/>
              <w:jc w:val="both"/>
            </w:pPr>
            <w:r w:rsidRPr="00C1521C">
              <w:rPr>
                <w:bCs/>
              </w:rPr>
              <w:t>Evaluate (i) characteristic equation (ii) Eigen value (iii) Eigen vector of the matrix A</w:t>
            </w:r>
            <m:oMath>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r w:rsidRPr="00C1521C">
              <w:t>.</w:t>
            </w:r>
          </w:p>
        </w:tc>
        <w:tc>
          <w:tcPr>
            <w:tcW w:w="388" w:type="pct"/>
            <w:vAlign w:val="center"/>
          </w:tcPr>
          <w:p w:rsidR="00EC44A1" w:rsidRPr="00C1521C" w:rsidRDefault="00EC44A1" w:rsidP="00A81194">
            <w:pPr>
              <w:contextualSpacing/>
              <w:jc w:val="center"/>
            </w:pPr>
            <w:r w:rsidRPr="00C1521C">
              <w:t>CO1</w:t>
            </w:r>
          </w:p>
        </w:tc>
        <w:tc>
          <w:tcPr>
            <w:tcW w:w="355" w:type="pct"/>
            <w:vAlign w:val="center"/>
          </w:tcPr>
          <w:p w:rsidR="00EC44A1" w:rsidRPr="00C1521C" w:rsidRDefault="00EC44A1" w:rsidP="00A81194">
            <w:pPr>
              <w:contextualSpacing/>
              <w:jc w:val="center"/>
            </w:pPr>
            <w:r w:rsidRPr="00C1521C">
              <w:t>E</w:t>
            </w:r>
          </w:p>
        </w:tc>
        <w:tc>
          <w:tcPr>
            <w:tcW w:w="473" w:type="pct"/>
            <w:vAlign w:val="center"/>
          </w:tcPr>
          <w:p w:rsidR="00EC44A1" w:rsidRPr="00C1521C" w:rsidRDefault="00EC44A1" w:rsidP="00A81194">
            <w:pPr>
              <w:contextualSpacing/>
              <w:jc w:val="center"/>
            </w:pPr>
            <w:r w:rsidRPr="00C1521C">
              <w:t>12</w:t>
            </w:r>
          </w:p>
        </w:tc>
      </w:tr>
      <w:tr w:rsidR="00EC44A1" w:rsidRPr="00C1521C" w:rsidTr="00A81194">
        <w:trPr>
          <w:trHeight w:val="396"/>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p>
        </w:tc>
        <w:tc>
          <w:tcPr>
            <w:tcW w:w="3323" w:type="pct"/>
            <w:vAlign w:val="bottom"/>
          </w:tcPr>
          <w:p w:rsidR="00EC44A1" w:rsidRPr="00C1521C" w:rsidRDefault="00EC44A1" w:rsidP="00A81194">
            <w:pPr>
              <w:contextualSpacing/>
              <w:jc w:val="both"/>
            </w:pPr>
          </w:p>
        </w:tc>
        <w:tc>
          <w:tcPr>
            <w:tcW w:w="388" w:type="pct"/>
            <w:vAlign w:val="center"/>
          </w:tcPr>
          <w:p w:rsidR="00EC44A1" w:rsidRPr="00C1521C" w:rsidRDefault="00EC44A1" w:rsidP="00A81194">
            <w:pPr>
              <w:contextualSpacing/>
              <w:jc w:val="center"/>
            </w:pPr>
          </w:p>
        </w:tc>
        <w:tc>
          <w:tcPr>
            <w:tcW w:w="355" w:type="pct"/>
            <w:vAlign w:val="center"/>
          </w:tcPr>
          <w:p w:rsidR="00EC44A1" w:rsidRPr="00C1521C" w:rsidRDefault="00EC44A1" w:rsidP="00A81194">
            <w:pPr>
              <w:contextualSpacing/>
              <w:jc w:val="center"/>
            </w:pPr>
          </w:p>
        </w:tc>
        <w:tc>
          <w:tcPr>
            <w:tcW w:w="473" w:type="pct"/>
            <w:vAlign w:val="center"/>
          </w:tcPr>
          <w:p w:rsidR="00EC44A1" w:rsidRPr="00C1521C" w:rsidRDefault="00EC44A1" w:rsidP="00A81194">
            <w:pPr>
              <w:contextualSpacing/>
              <w:jc w:val="center"/>
            </w:pP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18.</w:t>
            </w:r>
          </w:p>
        </w:tc>
        <w:tc>
          <w:tcPr>
            <w:tcW w:w="189" w:type="pct"/>
            <w:vAlign w:val="center"/>
          </w:tcPr>
          <w:p w:rsidR="00EC44A1" w:rsidRPr="00C1521C" w:rsidRDefault="00EC44A1" w:rsidP="00A81194">
            <w:pPr>
              <w:contextualSpacing/>
              <w:jc w:val="center"/>
            </w:pPr>
            <w:r w:rsidRPr="00C1521C">
              <w:t>a.</w:t>
            </w:r>
          </w:p>
        </w:tc>
        <w:tc>
          <w:tcPr>
            <w:tcW w:w="3323" w:type="pct"/>
            <w:vAlign w:val="bottom"/>
          </w:tcPr>
          <w:p w:rsidR="00EC44A1" w:rsidRPr="00C1521C" w:rsidRDefault="00EC44A1" w:rsidP="00EC44A1">
            <w:pPr>
              <w:contextualSpacing/>
              <w:jc w:val="both"/>
            </w:pPr>
            <w:r w:rsidRPr="00C1521C">
              <w:t xml:space="preserve">If </w:t>
            </w:r>
            <w:r w:rsidRPr="00C1521C">
              <w:rPr>
                <w:i/>
              </w:rPr>
              <w:t xml:space="preserve">x = u (1-v), y = uv, </w:t>
            </w:r>
            <w:r w:rsidRPr="00C1521C">
              <w:t>then compute J</w:t>
            </w:r>
            <w:r w:rsidRPr="00C1521C">
              <w:rPr>
                <w:vertAlign w:val="subscript"/>
              </w:rPr>
              <w:t xml:space="preserve">1 </w:t>
            </w:r>
            <w:r w:rsidRPr="00C1521C">
              <w:t>and J</w:t>
            </w:r>
            <w:r w:rsidRPr="00C1521C">
              <w:rPr>
                <w:vertAlign w:val="subscript"/>
              </w:rPr>
              <w:t>2</w:t>
            </w:r>
            <w:r w:rsidRPr="00C1521C">
              <w:t xml:space="preserve"> and prove that </w:t>
            </w:r>
            <w:r w:rsidRPr="00C1521C">
              <w:rPr>
                <w:i/>
              </w:rPr>
              <w:t>J</w:t>
            </w:r>
            <w:r w:rsidRPr="00C1521C">
              <w:rPr>
                <w:i/>
                <w:vertAlign w:val="subscript"/>
              </w:rPr>
              <w:t xml:space="preserve">1 </w:t>
            </w:r>
            <w:r w:rsidRPr="00C1521C">
              <w:rPr>
                <w:i/>
              </w:rPr>
              <w:t>J</w:t>
            </w:r>
            <w:r w:rsidRPr="00C1521C">
              <w:rPr>
                <w:i/>
                <w:vertAlign w:val="subscript"/>
              </w:rPr>
              <w:t>2</w:t>
            </w:r>
            <w:r w:rsidRPr="00C1521C">
              <w:rPr>
                <w:i/>
              </w:rPr>
              <w:t xml:space="preserve"> = 1.</w:t>
            </w:r>
          </w:p>
        </w:tc>
        <w:tc>
          <w:tcPr>
            <w:tcW w:w="388" w:type="pct"/>
            <w:vAlign w:val="center"/>
          </w:tcPr>
          <w:p w:rsidR="00EC44A1" w:rsidRPr="00C1521C" w:rsidRDefault="00EC44A1" w:rsidP="00A81194">
            <w:pPr>
              <w:contextualSpacing/>
              <w:jc w:val="center"/>
            </w:pPr>
            <w:r w:rsidRPr="00C1521C">
              <w:t>CO2</w:t>
            </w:r>
          </w:p>
        </w:tc>
        <w:tc>
          <w:tcPr>
            <w:tcW w:w="355" w:type="pct"/>
            <w:vAlign w:val="center"/>
          </w:tcPr>
          <w:p w:rsidR="00EC44A1" w:rsidRPr="00C1521C" w:rsidRDefault="00EC44A1" w:rsidP="00A81194">
            <w:pPr>
              <w:contextualSpacing/>
              <w:jc w:val="center"/>
            </w:pPr>
            <w:r w:rsidRPr="00C1521C">
              <w:t>A</w:t>
            </w:r>
          </w:p>
        </w:tc>
        <w:tc>
          <w:tcPr>
            <w:tcW w:w="473" w:type="pct"/>
            <w:vAlign w:val="center"/>
          </w:tcPr>
          <w:p w:rsidR="00EC44A1" w:rsidRPr="00C1521C" w:rsidRDefault="00EC44A1" w:rsidP="00A81194">
            <w:pPr>
              <w:contextualSpacing/>
              <w:jc w:val="center"/>
            </w:pPr>
            <w:r w:rsidRPr="00C1521C">
              <w:t>12</w:t>
            </w:r>
          </w:p>
        </w:tc>
      </w:tr>
      <w:tr w:rsidR="00EC44A1" w:rsidRPr="00C1521C" w:rsidTr="00A81194">
        <w:trPr>
          <w:trHeight w:val="396"/>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p>
        </w:tc>
        <w:tc>
          <w:tcPr>
            <w:tcW w:w="3323" w:type="pct"/>
            <w:vAlign w:val="bottom"/>
          </w:tcPr>
          <w:p w:rsidR="00EC44A1" w:rsidRPr="00C1521C" w:rsidRDefault="00EC44A1" w:rsidP="00A81194">
            <w:pPr>
              <w:contextualSpacing/>
              <w:jc w:val="both"/>
            </w:pPr>
          </w:p>
        </w:tc>
        <w:tc>
          <w:tcPr>
            <w:tcW w:w="388" w:type="pct"/>
            <w:vAlign w:val="bottom"/>
          </w:tcPr>
          <w:p w:rsidR="00EC44A1" w:rsidRPr="00C1521C" w:rsidRDefault="00EC44A1" w:rsidP="00A81194">
            <w:pPr>
              <w:contextualSpacing/>
              <w:jc w:val="center"/>
            </w:pPr>
          </w:p>
        </w:tc>
        <w:tc>
          <w:tcPr>
            <w:tcW w:w="355" w:type="pct"/>
            <w:vAlign w:val="bottom"/>
          </w:tcPr>
          <w:p w:rsidR="00EC44A1" w:rsidRPr="00C1521C" w:rsidRDefault="00EC44A1" w:rsidP="00A81194">
            <w:pPr>
              <w:contextualSpacing/>
              <w:jc w:val="center"/>
            </w:pPr>
          </w:p>
        </w:tc>
        <w:tc>
          <w:tcPr>
            <w:tcW w:w="473" w:type="pct"/>
            <w:vAlign w:val="bottom"/>
          </w:tcPr>
          <w:p w:rsidR="00EC44A1" w:rsidRPr="00C1521C" w:rsidRDefault="00EC44A1" w:rsidP="00A81194">
            <w:pPr>
              <w:contextualSpacing/>
              <w:jc w:val="center"/>
            </w:pP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19.</w:t>
            </w:r>
          </w:p>
        </w:tc>
        <w:tc>
          <w:tcPr>
            <w:tcW w:w="189" w:type="pct"/>
            <w:vAlign w:val="center"/>
          </w:tcPr>
          <w:p w:rsidR="00EC44A1" w:rsidRPr="00C1521C" w:rsidRDefault="00EC44A1" w:rsidP="00A81194">
            <w:pPr>
              <w:contextualSpacing/>
              <w:jc w:val="center"/>
            </w:pPr>
            <w:r w:rsidRPr="00C1521C">
              <w:t>a.</w:t>
            </w:r>
          </w:p>
        </w:tc>
        <w:tc>
          <w:tcPr>
            <w:tcW w:w="3323" w:type="pct"/>
            <w:vAlign w:val="bottom"/>
          </w:tcPr>
          <w:p w:rsidR="00EC44A1" w:rsidRPr="00C1521C" w:rsidRDefault="00EC44A1" w:rsidP="00A81194">
            <w:pPr>
              <w:contextualSpacing/>
              <w:jc w:val="both"/>
            </w:pPr>
            <w:r w:rsidRPr="00C1521C">
              <w:t xml:space="preserve">Verify Gauss Divergence theorem for </w:t>
            </w:r>
            <w:r w:rsidRPr="00C1521C">
              <w:rPr>
                <w:position w:val="-10"/>
              </w:rPr>
              <w:object w:dxaOrig="1740" w:dyaOrig="480">
                <v:shape id="_x0000_i1337" type="#_x0000_t75" style="width:87pt;height:24pt" o:ole="">
                  <v:imagedata r:id="rId653" o:title=""/>
                </v:shape>
                <o:OLEObject Type="Embed" ProgID="Equation.3" ShapeID="_x0000_i1337" DrawAspect="Content" ObjectID="_1768377853" r:id="rId654"/>
              </w:object>
            </w:r>
            <w:r w:rsidRPr="00C1521C">
              <w:t xml:space="preserve"> taken over the cube bounded by the planes </w:t>
            </w:r>
            <w:r w:rsidRPr="00C1521C">
              <w:rPr>
                <w:position w:val="-10"/>
              </w:rPr>
              <w:object w:dxaOrig="2880" w:dyaOrig="320">
                <v:shape id="_x0000_i1338" type="#_x0000_t75" style="width:2in;height:16.5pt" o:ole="">
                  <v:imagedata r:id="rId655" o:title=""/>
                </v:shape>
                <o:OLEObject Type="Embed" ProgID="Equation.3" ShapeID="_x0000_i1338" DrawAspect="Content" ObjectID="_1768377854" r:id="rId656"/>
              </w:object>
            </w:r>
            <w:r w:rsidRPr="00C1521C">
              <w:t xml:space="preserve"> and </w:t>
            </w:r>
            <w:r w:rsidRPr="00C1521C">
              <w:rPr>
                <w:position w:val="-6"/>
              </w:rPr>
              <w:object w:dxaOrig="580" w:dyaOrig="279">
                <v:shape id="_x0000_i1339" type="#_x0000_t75" style="width:28.5pt;height:13.5pt" o:ole="">
                  <v:imagedata r:id="rId657" o:title=""/>
                </v:shape>
                <o:OLEObject Type="Embed" ProgID="Equation.3" ShapeID="_x0000_i1339" DrawAspect="Content" ObjectID="_1768377855" r:id="rId658"/>
              </w:object>
            </w:r>
          </w:p>
        </w:tc>
        <w:tc>
          <w:tcPr>
            <w:tcW w:w="388" w:type="pct"/>
            <w:vAlign w:val="center"/>
          </w:tcPr>
          <w:p w:rsidR="00EC44A1" w:rsidRPr="00C1521C" w:rsidRDefault="00EC44A1" w:rsidP="00A81194">
            <w:pPr>
              <w:contextualSpacing/>
              <w:jc w:val="center"/>
            </w:pPr>
            <w:r w:rsidRPr="00C1521C">
              <w:t>CO3</w:t>
            </w:r>
          </w:p>
        </w:tc>
        <w:tc>
          <w:tcPr>
            <w:tcW w:w="355" w:type="pct"/>
            <w:vAlign w:val="center"/>
          </w:tcPr>
          <w:p w:rsidR="00EC44A1" w:rsidRPr="00C1521C" w:rsidRDefault="00EC44A1" w:rsidP="00A81194">
            <w:pPr>
              <w:contextualSpacing/>
              <w:jc w:val="center"/>
            </w:pPr>
            <w:r w:rsidRPr="00C1521C">
              <w:t>An</w:t>
            </w:r>
          </w:p>
        </w:tc>
        <w:tc>
          <w:tcPr>
            <w:tcW w:w="473" w:type="pct"/>
            <w:vAlign w:val="center"/>
          </w:tcPr>
          <w:p w:rsidR="00EC44A1" w:rsidRPr="00C1521C" w:rsidRDefault="00EC44A1" w:rsidP="00A81194">
            <w:pPr>
              <w:contextualSpacing/>
              <w:jc w:val="center"/>
            </w:pPr>
            <w:r w:rsidRPr="00C1521C">
              <w:t>12</w:t>
            </w:r>
          </w:p>
        </w:tc>
      </w:tr>
      <w:tr w:rsidR="00EC44A1" w:rsidRPr="00C1521C" w:rsidTr="00A81194">
        <w:trPr>
          <w:trHeight w:val="396"/>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p>
        </w:tc>
        <w:tc>
          <w:tcPr>
            <w:tcW w:w="3323" w:type="pct"/>
            <w:vAlign w:val="bottom"/>
          </w:tcPr>
          <w:p w:rsidR="00EC44A1" w:rsidRPr="00C1521C" w:rsidRDefault="00EC44A1" w:rsidP="00A81194">
            <w:pPr>
              <w:contextualSpacing/>
              <w:jc w:val="both"/>
            </w:pPr>
          </w:p>
        </w:tc>
        <w:tc>
          <w:tcPr>
            <w:tcW w:w="388" w:type="pct"/>
            <w:vAlign w:val="center"/>
          </w:tcPr>
          <w:p w:rsidR="00EC44A1" w:rsidRPr="00C1521C" w:rsidRDefault="00EC44A1" w:rsidP="00A81194">
            <w:pPr>
              <w:contextualSpacing/>
              <w:jc w:val="center"/>
            </w:pPr>
          </w:p>
        </w:tc>
        <w:tc>
          <w:tcPr>
            <w:tcW w:w="355" w:type="pct"/>
            <w:vAlign w:val="center"/>
          </w:tcPr>
          <w:p w:rsidR="00EC44A1" w:rsidRPr="00C1521C" w:rsidRDefault="00EC44A1" w:rsidP="00A81194">
            <w:pPr>
              <w:contextualSpacing/>
              <w:jc w:val="center"/>
            </w:pPr>
          </w:p>
        </w:tc>
        <w:tc>
          <w:tcPr>
            <w:tcW w:w="473" w:type="pct"/>
            <w:vAlign w:val="center"/>
          </w:tcPr>
          <w:p w:rsidR="00EC44A1" w:rsidRPr="00C1521C" w:rsidRDefault="00EC44A1" w:rsidP="00A81194">
            <w:pPr>
              <w:contextualSpacing/>
              <w:jc w:val="center"/>
            </w:pP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20.</w:t>
            </w:r>
          </w:p>
        </w:tc>
        <w:tc>
          <w:tcPr>
            <w:tcW w:w="189" w:type="pct"/>
            <w:vAlign w:val="center"/>
          </w:tcPr>
          <w:p w:rsidR="00EC44A1" w:rsidRPr="00C1521C" w:rsidRDefault="00EC44A1" w:rsidP="00A81194">
            <w:pPr>
              <w:contextualSpacing/>
              <w:jc w:val="center"/>
            </w:pPr>
            <w:r w:rsidRPr="00C1521C">
              <w:t>a.</w:t>
            </w:r>
          </w:p>
        </w:tc>
        <w:tc>
          <w:tcPr>
            <w:tcW w:w="3323" w:type="pct"/>
            <w:vAlign w:val="bottom"/>
          </w:tcPr>
          <w:p w:rsidR="00EC44A1" w:rsidRPr="00C1521C" w:rsidRDefault="00EC44A1" w:rsidP="00EC44A1">
            <w:pPr>
              <w:contextualSpacing/>
              <w:jc w:val="both"/>
            </w:pPr>
            <w:r w:rsidRPr="00C1521C">
              <w:t>Solve (D</w:t>
            </w:r>
            <w:r w:rsidRPr="00C1521C">
              <w:rPr>
                <w:vertAlign w:val="superscript"/>
              </w:rPr>
              <w:t xml:space="preserve">2 </w:t>
            </w:r>
            <w:r w:rsidRPr="00C1521C">
              <w:t>+ 4D + 3) y =</w:t>
            </w:r>
            <m:oMath>
              <m:r>
                <w:rPr>
                  <w:rFonts w:ascii="Cambria Math" w:hAnsi="Cambria Math"/>
                </w:rPr>
                <m:t xml:space="preserve"> sin2x</m:t>
              </m:r>
            </m:oMath>
            <w:r w:rsidRPr="00C1521C">
              <w:t>.</w:t>
            </w:r>
          </w:p>
        </w:tc>
        <w:tc>
          <w:tcPr>
            <w:tcW w:w="388" w:type="pct"/>
            <w:vAlign w:val="center"/>
          </w:tcPr>
          <w:p w:rsidR="00EC44A1" w:rsidRPr="00C1521C" w:rsidRDefault="00EC44A1" w:rsidP="00A81194">
            <w:pPr>
              <w:contextualSpacing/>
              <w:jc w:val="center"/>
            </w:pPr>
            <w:r w:rsidRPr="00C1521C">
              <w:t>CO4</w:t>
            </w:r>
          </w:p>
        </w:tc>
        <w:tc>
          <w:tcPr>
            <w:tcW w:w="355" w:type="pct"/>
            <w:vAlign w:val="center"/>
          </w:tcPr>
          <w:p w:rsidR="00EC44A1" w:rsidRPr="00C1521C" w:rsidRDefault="00EC44A1" w:rsidP="00A81194">
            <w:pPr>
              <w:contextualSpacing/>
              <w:jc w:val="center"/>
            </w:pPr>
            <w:r w:rsidRPr="00C1521C">
              <w:t>E</w:t>
            </w:r>
          </w:p>
        </w:tc>
        <w:tc>
          <w:tcPr>
            <w:tcW w:w="473" w:type="pct"/>
            <w:vAlign w:val="center"/>
          </w:tcPr>
          <w:p w:rsidR="00EC44A1" w:rsidRPr="00C1521C" w:rsidRDefault="00EC44A1" w:rsidP="00A81194">
            <w:pPr>
              <w:contextualSpacing/>
              <w:jc w:val="center"/>
            </w:pPr>
            <w:r w:rsidRPr="00C1521C">
              <w:t>6</w:t>
            </w:r>
          </w:p>
        </w:tc>
      </w:tr>
      <w:tr w:rsidR="00EC44A1" w:rsidRPr="00C1521C" w:rsidTr="00A81194">
        <w:trPr>
          <w:trHeight w:val="396"/>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r w:rsidRPr="00C1521C">
              <w:t>b.</w:t>
            </w:r>
          </w:p>
        </w:tc>
        <w:tc>
          <w:tcPr>
            <w:tcW w:w="3323" w:type="pct"/>
            <w:vAlign w:val="bottom"/>
          </w:tcPr>
          <w:p w:rsidR="00EC44A1" w:rsidRPr="00C1521C" w:rsidRDefault="00EC44A1" w:rsidP="00EC44A1">
            <w:pPr>
              <w:contextualSpacing/>
              <w:jc w:val="both"/>
              <w:rPr>
                <w:bCs/>
              </w:rPr>
            </w:pPr>
            <w:r w:rsidRPr="00C1521C">
              <w:rPr>
                <w:bCs/>
              </w:rPr>
              <w:t xml:space="preserve">Solve </w:t>
            </w:r>
            <w:r w:rsidRPr="00C1521C">
              <w:rPr>
                <w:bCs/>
                <w:i/>
              </w:rPr>
              <w:t>(</w:t>
            </w:r>
            <w:r w:rsidRPr="00C1521C">
              <w:rPr>
                <w:i/>
              </w:rPr>
              <w:t>D</w:t>
            </w:r>
            <w:r w:rsidRPr="00C1521C">
              <w:rPr>
                <w:i/>
                <w:vertAlign w:val="superscript"/>
              </w:rPr>
              <w:t>2</w:t>
            </w:r>
            <w:r w:rsidRPr="00C1521C">
              <w:rPr>
                <w:i/>
              </w:rPr>
              <w:t xml:space="preserve"> + 9) = cos 3x.</w:t>
            </w:r>
          </w:p>
        </w:tc>
        <w:tc>
          <w:tcPr>
            <w:tcW w:w="388" w:type="pct"/>
            <w:vAlign w:val="center"/>
          </w:tcPr>
          <w:p w:rsidR="00EC44A1" w:rsidRPr="00C1521C" w:rsidRDefault="00EC44A1" w:rsidP="00A81194">
            <w:pPr>
              <w:contextualSpacing/>
              <w:jc w:val="center"/>
            </w:pPr>
            <w:r w:rsidRPr="00C1521C">
              <w:t>CO4</w:t>
            </w:r>
          </w:p>
        </w:tc>
        <w:tc>
          <w:tcPr>
            <w:tcW w:w="355" w:type="pct"/>
            <w:vAlign w:val="center"/>
          </w:tcPr>
          <w:p w:rsidR="00EC44A1" w:rsidRPr="00C1521C" w:rsidRDefault="00EC44A1" w:rsidP="00A81194">
            <w:pPr>
              <w:contextualSpacing/>
              <w:jc w:val="center"/>
            </w:pPr>
            <w:r w:rsidRPr="00C1521C">
              <w:t>E</w:t>
            </w:r>
          </w:p>
        </w:tc>
        <w:tc>
          <w:tcPr>
            <w:tcW w:w="473" w:type="pct"/>
            <w:vAlign w:val="center"/>
          </w:tcPr>
          <w:p w:rsidR="00EC44A1" w:rsidRPr="00C1521C" w:rsidRDefault="00EC44A1" w:rsidP="00A81194">
            <w:pPr>
              <w:contextualSpacing/>
              <w:jc w:val="center"/>
            </w:pPr>
            <w:r w:rsidRPr="00C1521C">
              <w:t>6</w:t>
            </w:r>
          </w:p>
        </w:tc>
      </w:tr>
      <w:tr w:rsidR="00EC44A1" w:rsidRPr="00C1521C" w:rsidTr="00A81194">
        <w:trPr>
          <w:trHeight w:val="396"/>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p>
        </w:tc>
        <w:tc>
          <w:tcPr>
            <w:tcW w:w="3323" w:type="pct"/>
            <w:vAlign w:val="bottom"/>
          </w:tcPr>
          <w:p w:rsidR="00EC44A1" w:rsidRPr="00C1521C" w:rsidRDefault="00EC44A1" w:rsidP="00A81194">
            <w:pPr>
              <w:contextualSpacing/>
              <w:jc w:val="both"/>
            </w:pPr>
          </w:p>
        </w:tc>
        <w:tc>
          <w:tcPr>
            <w:tcW w:w="388" w:type="pct"/>
            <w:vAlign w:val="center"/>
          </w:tcPr>
          <w:p w:rsidR="00EC44A1" w:rsidRPr="00C1521C" w:rsidRDefault="00EC44A1" w:rsidP="00A81194">
            <w:pPr>
              <w:contextualSpacing/>
              <w:jc w:val="center"/>
            </w:pPr>
          </w:p>
        </w:tc>
        <w:tc>
          <w:tcPr>
            <w:tcW w:w="355" w:type="pct"/>
            <w:vAlign w:val="center"/>
          </w:tcPr>
          <w:p w:rsidR="00EC44A1" w:rsidRPr="00C1521C" w:rsidRDefault="00EC44A1" w:rsidP="00A81194">
            <w:pPr>
              <w:contextualSpacing/>
              <w:jc w:val="center"/>
            </w:pPr>
          </w:p>
        </w:tc>
        <w:tc>
          <w:tcPr>
            <w:tcW w:w="473" w:type="pct"/>
            <w:vAlign w:val="center"/>
          </w:tcPr>
          <w:p w:rsidR="00EC44A1" w:rsidRPr="00C1521C" w:rsidRDefault="00EC44A1" w:rsidP="00A81194">
            <w:pPr>
              <w:contextualSpacing/>
              <w:jc w:val="center"/>
            </w:pP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21.</w:t>
            </w:r>
          </w:p>
        </w:tc>
        <w:tc>
          <w:tcPr>
            <w:tcW w:w="189" w:type="pct"/>
            <w:vAlign w:val="center"/>
          </w:tcPr>
          <w:p w:rsidR="00EC44A1" w:rsidRPr="00C1521C" w:rsidRDefault="00EC44A1" w:rsidP="00A81194">
            <w:pPr>
              <w:contextualSpacing/>
              <w:jc w:val="center"/>
            </w:pPr>
            <w:r w:rsidRPr="00C1521C">
              <w:t>a.</w:t>
            </w:r>
          </w:p>
        </w:tc>
        <w:tc>
          <w:tcPr>
            <w:tcW w:w="3323" w:type="pct"/>
            <w:vAlign w:val="bottom"/>
          </w:tcPr>
          <w:p w:rsidR="00EC44A1" w:rsidRPr="00C1521C" w:rsidRDefault="00EC44A1" w:rsidP="00EC44A1">
            <w:pPr>
              <w:contextualSpacing/>
              <w:jc w:val="both"/>
            </w:pPr>
            <w:r w:rsidRPr="00C1521C">
              <w:t>Suppose a golfer hits a ball with a velocity of 45ms</w:t>
            </w:r>
            <w:r w:rsidRPr="00C1521C">
              <w:rPr>
                <w:vertAlign w:val="superscript"/>
              </w:rPr>
              <w:t>-1</w:t>
            </w:r>
            <w:r w:rsidRPr="00C1521C">
              <w:t xml:space="preserve"> at an angle of 20 degree to the horizontal. </w:t>
            </w:r>
          </w:p>
          <w:p w:rsidR="00EC44A1" w:rsidRPr="00C1521C" w:rsidRDefault="00EC44A1" w:rsidP="00EC44A1">
            <w:pPr>
              <w:pStyle w:val="ListParagraph"/>
              <w:numPr>
                <w:ilvl w:val="0"/>
                <w:numId w:val="15"/>
              </w:numPr>
              <w:jc w:val="both"/>
            </w:pPr>
            <w:r w:rsidRPr="00C1521C">
              <w:t xml:space="preserve">How long the ball is in Air? </w:t>
            </w:r>
          </w:p>
          <w:p w:rsidR="00EC44A1" w:rsidRPr="00C1521C" w:rsidRDefault="00EC44A1" w:rsidP="00EC44A1">
            <w:pPr>
              <w:pStyle w:val="ListParagraph"/>
              <w:numPr>
                <w:ilvl w:val="0"/>
                <w:numId w:val="15"/>
              </w:numPr>
              <w:jc w:val="both"/>
            </w:pPr>
            <w:r w:rsidRPr="00C1521C">
              <w:t>How far will it travel horizontally before it hits the ground?</w:t>
            </w:r>
          </w:p>
          <w:p w:rsidR="00EC44A1" w:rsidRPr="00C1521C" w:rsidRDefault="00EC44A1" w:rsidP="00EC44A1">
            <w:pPr>
              <w:pStyle w:val="ListParagraph"/>
              <w:numPr>
                <w:ilvl w:val="0"/>
                <w:numId w:val="15"/>
              </w:numPr>
              <w:jc w:val="both"/>
            </w:pPr>
            <w:r w:rsidRPr="00C1521C">
              <w:t>How long does it take the golf ball to reach a height of 10 meter’s?</w:t>
            </w:r>
          </w:p>
        </w:tc>
        <w:tc>
          <w:tcPr>
            <w:tcW w:w="388" w:type="pct"/>
            <w:vAlign w:val="center"/>
          </w:tcPr>
          <w:p w:rsidR="00EC44A1" w:rsidRPr="00C1521C" w:rsidRDefault="00EC44A1" w:rsidP="00A81194">
            <w:pPr>
              <w:contextualSpacing/>
              <w:jc w:val="center"/>
            </w:pPr>
            <w:r w:rsidRPr="00C1521C">
              <w:t>CO5</w:t>
            </w:r>
          </w:p>
        </w:tc>
        <w:tc>
          <w:tcPr>
            <w:tcW w:w="355" w:type="pct"/>
            <w:vAlign w:val="center"/>
          </w:tcPr>
          <w:p w:rsidR="00EC44A1" w:rsidRPr="00C1521C" w:rsidRDefault="00EC44A1" w:rsidP="00A81194">
            <w:pPr>
              <w:contextualSpacing/>
              <w:jc w:val="center"/>
            </w:pPr>
            <w:r w:rsidRPr="00C1521C">
              <w:t>An</w:t>
            </w:r>
          </w:p>
        </w:tc>
        <w:tc>
          <w:tcPr>
            <w:tcW w:w="473" w:type="pct"/>
            <w:vAlign w:val="center"/>
          </w:tcPr>
          <w:p w:rsidR="00EC44A1" w:rsidRPr="00C1521C" w:rsidRDefault="00EC44A1" w:rsidP="00A81194">
            <w:pPr>
              <w:contextualSpacing/>
              <w:jc w:val="center"/>
            </w:pPr>
            <w:r w:rsidRPr="00C1521C">
              <w:t>12</w:t>
            </w:r>
          </w:p>
        </w:tc>
      </w:tr>
      <w:tr w:rsidR="00EC44A1" w:rsidRPr="00C1521C" w:rsidTr="00A81194">
        <w:trPr>
          <w:trHeight w:val="396"/>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p>
        </w:tc>
        <w:tc>
          <w:tcPr>
            <w:tcW w:w="3323" w:type="pct"/>
            <w:vAlign w:val="bottom"/>
          </w:tcPr>
          <w:p w:rsidR="00EC44A1" w:rsidRPr="00C1521C" w:rsidRDefault="00EC44A1" w:rsidP="00A81194">
            <w:pPr>
              <w:contextualSpacing/>
              <w:jc w:val="both"/>
            </w:pPr>
          </w:p>
        </w:tc>
        <w:tc>
          <w:tcPr>
            <w:tcW w:w="388" w:type="pct"/>
            <w:vAlign w:val="center"/>
          </w:tcPr>
          <w:p w:rsidR="00EC44A1" w:rsidRPr="00C1521C" w:rsidRDefault="00EC44A1" w:rsidP="00A81194">
            <w:pPr>
              <w:contextualSpacing/>
              <w:jc w:val="center"/>
            </w:pPr>
          </w:p>
        </w:tc>
        <w:tc>
          <w:tcPr>
            <w:tcW w:w="355" w:type="pct"/>
            <w:vAlign w:val="center"/>
          </w:tcPr>
          <w:p w:rsidR="00EC44A1" w:rsidRPr="00C1521C" w:rsidRDefault="00EC44A1" w:rsidP="00A81194">
            <w:pPr>
              <w:contextualSpacing/>
              <w:jc w:val="center"/>
            </w:pPr>
          </w:p>
        </w:tc>
        <w:tc>
          <w:tcPr>
            <w:tcW w:w="473" w:type="pct"/>
            <w:vAlign w:val="center"/>
          </w:tcPr>
          <w:p w:rsidR="00EC44A1" w:rsidRPr="00C1521C" w:rsidRDefault="00EC44A1" w:rsidP="00A81194">
            <w:pPr>
              <w:contextualSpacing/>
              <w:jc w:val="center"/>
            </w:pP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22.</w:t>
            </w:r>
          </w:p>
        </w:tc>
        <w:tc>
          <w:tcPr>
            <w:tcW w:w="189" w:type="pct"/>
            <w:vAlign w:val="center"/>
          </w:tcPr>
          <w:p w:rsidR="00EC44A1" w:rsidRPr="00C1521C" w:rsidRDefault="00EC44A1" w:rsidP="00A81194">
            <w:pPr>
              <w:contextualSpacing/>
              <w:jc w:val="center"/>
            </w:pPr>
            <w:r w:rsidRPr="00C1521C">
              <w:t>a.</w:t>
            </w:r>
          </w:p>
        </w:tc>
        <w:tc>
          <w:tcPr>
            <w:tcW w:w="3323" w:type="pct"/>
            <w:vAlign w:val="bottom"/>
          </w:tcPr>
          <w:p w:rsidR="00EC44A1" w:rsidRPr="00C1521C" w:rsidRDefault="00EC44A1" w:rsidP="00EC44A1">
            <w:pPr>
              <w:contextualSpacing/>
              <w:jc w:val="both"/>
            </w:pPr>
            <w:r w:rsidRPr="00C1521C">
              <w:t xml:space="preserve">Find the tangent and normal plane to the surface </w:t>
            </w:r>
          </w:p>
          <w:p w:rsidR="00EC44A1" w:rsidRPr="00C1521C" w:rsidRDefault="00EC44A1" w:rsidP="00EC44A1">
            <w:pPr>
              <w:contextualSpacing/>
              <w:jc w:val="both"/>
            </w:pPr>
            <w:r w:rsidRPr="00C1521C">
              <w:rPr>
                <w:i/>
              </w:rPr>
              <w:t>x</w:t>
            </w:r>
            <m:oMath>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y-z+1=0</m:t>
              </m:r>
            </m:oMath>
            <w:r w:rsidRPr="00C1521C">
              <w:t xml:space="preserve"> at (1,-3,2).</w:t>
            </w:r>
          </w:p>
        </w:tc>
        <w:tc>
          <w:tcPr>
            <w:tcW w:w="388" w:type="pct"/>
            <w:vAlign w:val="center"/>
          </w:tcPr>
          <w:p w:rsidR="00EC44A1" w:rsidRPr="00C1521C" w:rsidRDefault="00EC44A1" w:rsidP="00A81194">
            <w:pPr>
              <w:contextualSpacing/>
              <w:jc w:val="center"/>
            </w:pPr>
            <w:r w:rsidRPr="00C1521C">
              <w:t>CO3</w:t>
            </w:r>
          </w:p>
        </w:tc>
        <w:tc>
          <w:tcPr>
            <w:tcW w:w="355" w:type="pct"/>
            <w:vAlign w:val="center"/>
          </w:tcPr>
          <w:p w:rsidR="00EC44A1" w:rsidRPr="00C1521C" w:rsidRDefault="00EC44A1" w:rsidP="00A81194">
            <w:pPr>
              <w:contextualSpacing/>
              <w:jc w:val="center"/>
            </w:pPr>
            <w:r w:rsidRPr="00C1521C">
              <w:t>E</w:t>
            </w:r>
          </w:p>
        </w:tc>
        <w:tc>
          <w:tcPr>
            <w:tcW w:w="473" w:type="pct"/>
            <w:vAlign w:val="center"/>
          </w:tcPr>
          <w:p w:rsidR="00EC44A1" w:rsidRPr="00C1521C" w:rsidRDefault="00EC44A1" w:rsidP="00A81194">
            <w:pPr>
              <w:contextualSpacing/>
              <w:jc w:val="center"/>
            </w:pPr>
            <w:r w:rsidRPr="00C1521C">
              <w:t>8</w:t>
            </w:r>
          </w:p>
        </w:tc>
      </w:tr>
      <w:tr w:rsidR="00EC44A1" w:rsidRPr="00C1521C" w:rsidTr="00A81194">
        <w:trPr>
          <w:trHeight w:val="396"/>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r w:rsidRPr="00C1521C">
              <w:t>b.</w:t>
            </w:r>
          </w:p>
        </w:tc>
        <w:tc>
          <w:tcPr>
            <w:tcW w:w="3323" w:type="pct"/>
            <w:vAlign w:val="bottom"/>
          </w:tcPr>
          <w:p w:rsidR="00EC44A1" w:rsidRPr="00C1521C" w:rsidRDefault="00EC44A1" w:rsidP="00EC44A1">
            <w:pPr>
              <w:contextualSpacing/>
              <w:jc w:val="both"/>
              <w:rPr>
                <w:bCs/>
              </w:rPr>
            </w:pPr>
            <w:r w:rsidRPr="00C1521C">
              <w:rPr>
                <w:bCs/>
              </w:rPr>
              <w:t xml:space="preserve">Evaluate </w:t>
            </w:r>
            <m:oMath>
              <m:nary>
                <m:naryPr>
                  <m:limLoc m:val="subSup"/>
                  <m:ctrlPr>
                    <w:rPr>
                      <w:rFonts w:ascii="Cambria Math" w:hAnsi="Cambria Math"/>
                      <w:bCs/>
                      <w:i/>
                    </w:rPr>
                  </m:ctrlPr>
                </m:naryPr>
                <m:sub>
                  <m:r>
                    <w:rPr>
                      <w:rFonts w:ascii="Cambria Math" w:hAnsi="Cambria Math"/>
                    </w:rPr>
                    <m:t>c</m:t>
                  </m:r>
                </m:sub>
                <m:sup/>
                <m:e>
                  <m:sSup>
                    <m:sSupPr>
                      <m:ctrlPr>
                        <w:rPr>
                          <w:rFonts w:ascii="Cambria Math" w:hAnsi="Cambria Math"/>
                          <w:bCs/>
                          <w:i/>
                        </w:rPr>
                      </m:ctrlPr>
                    </m:sSupPr>
                    <m:e>
                      <m:r>
                        <w:rPr>
                          <w:rFonts w:ascii="Cambria Math" w:hAnsi="Cambria Math"/>
                        </w:rPr>
                        <m:t>e</m:t>
                      </m:r>
                    </m:e>
                    <m:sup>
                      <m:r>
                        <w:rPr>
                          <w:rFonts w:ascii="Cambria Math" w:hAnsi="Cambria Math"/>
                        </w:rPr>
                        <m:t>x</m:t>
                      </m:r>
                    </m:sup>
                  </m:sSup>
                  <m:r>
                    <w:rPr>
                      <w:rFonts w:ascii="Cambria Math" w:hAnsi="Cambria Math"/>
                    </w:rPr>
                    <m:t xml:space="preserve">dx+2y dy-dz </m:t>
                  </m:r>
                </m:e>
              </m:nary>
            </m:oMath>
            <w:r w:rsidRPr="00C1521C">
              <w:rPr>
                <w:bCs/>
              </w:rPr>
              <w:t xml:space="preserve"> where c is the curve x</w:t>
            </w:r>
            <w:r w:rsidRPr="00C1521C">
              <w:rPr>
                <w:bCs/>
                <w:vertAlign w:val="superscript"/>
              </w:rPr>
              <w:t xml:space="preserve">2 </w:t>
            </w:r>
            <w:r w:rsidRPr="00C1521C">
              <w:rPr>
                <w:bCs/>
              </w:rPr>
              <w:t>+ y</w:t>
            </w:r>
            <w:r w:rsidRPr="00C1521C">
              <w:rPr>
                <w:bCs/>
                <w:vertAlign w:val="superscript"/>
              </w:rPr>
              <w:t>2</w:t>
            </w:r>
            <w:r w:rsidRPr="00C1521C">
              <w:rPr>
                <w:bCs/>
              </w:rPr>
              <w:t xml:space="preserve"> = 4 and </w:t>
            </w:r>
          </w:p>
          <w:p w:rsidR="00EC44A1" w:rsidRPr="00C1521C" w:rsidRDefault="00EC44A1" w:rsidP="00EC44A1">
            <w:pPr>
              <w:contextualSpacing/>
              <w:jc w:val="both"/>
              <w:rPr>
                <w:bCs/>
              </w:rPr>
            </w:pPr>
            <w:r w:rsidRPr="00C1521C">
              <w:rPr>
                <w:bCs/>
              </w:rPr>
              <w:t>z = 2 using stokes theorem.</w:t>
            </w:r>
          </w:p>
        </w:tc>
        <w:tc>
          <w:tcPr>
            <w:tcW w:w="388" w:type="pct"/>
            <w:vAlign w:val="center"/>
          </w:tcPr>
          <w:p w:rsidR="00EC44A1" w:rsidRPr="00C1521C" w:rsidRDefault="00EC44A1" w:rsidP="00A81194">
            <w:pPr>
              <w:contextualSpacing/>
              <w:jc w:val="center"/>
            </w:pPr>
            <w:r w:rsidRPr="00C1521C">
              <w:t>CO3</w:t>
            </w:r>
          </w:p>
        </w:tc>
        <w:tc>
          <w:tcPr>
            <w:tcW w:w="355" w:type="pct"/>
            <w:vAlign w:val="center"/>
          </w:tcPr>
          <w:p w:rsidR="00EC44A1" w:rsidRPr="00C1521C" w:rsidRDefault="00EC44A1" w:rsidP="00A81194">
            <w:pPr>
              <w:contextualSpacing/>
              <w:jc w:val="center"/>
            </w:pPr>
            <w:r w:rsidRPr="00C1521C">
              <w:t>An</w:t>
            </w:r>
          </w:p>
        </w:tc>
        <w:tc>
          <w:tcPr>
            <w:tcW w:w="473" w:type="pct"/>
            <w:vAlign w:val="center"/>
          </w:tcPr>
          <w:p w:rsidR="00EC44A1" w:rsidRPr="00C1521C" w:rsidRDefault="00EC44A1" w:rsidP="00A81194">
            <w:pPr>
              <w:contextualSpacing/>
              <w:jc w:val="center"/>
            </w:pPr>
            <w:r w:rsidRPr="00C1521C">
              <w:t>4</w:t>
            </w:r>
          </w:p>
        </w:tc>
      </w:tr>
      <w:tr w:rsidR="00EC44A1" w:rsidRPr="00C1521C" w:rsidTr="00EC44A1">
        <w:trPr>
          <w:trHeight w:val="174"/>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p>
        </w:tc>
        <w:tc>
          <w:tcPr>
            <w:tcW w:w="3323" w:type="pct"/>
            <w:vAlign w:val="bottom"/>
          </w:tcPr>
          <w:p w:rsidR="00EC44A1" w:rsidRPr="00C1521C" w:rsidRDefault="00EC44A1" w:rsidP="00A81194">
            <w:pPr>
              <w:contextualSpacing/>
              <w:jc w:val="both"/>
            </w:pPr>
          </w:p>
        </w:tc>
        <w:tc>
          <w:tcPr>
            <w:tcW w:w="388" w:type="pct"/>
            <w:vAlign w:val="center"/>
          </w:tcPr>
          <w:p w:rsidR="00EC44A1" w:rsidRPr="00C1521C" w:rsidRDefault="00EC44A1" w:rsidP="00A81194">
            <w:pPr>
              <w:contextualSpacing/>
              <w:jc w:val="center"/>
            </w:pPr>
          </w:p>
        </w:tc>
        <w:tc>
          <w:tcPr>
            <w:tcW w:w="355" w:type="pct"/>
            <w:vAlign w:val="center"/>
          </w:tcPr>
          <w:p w:rsidR="00EC44A1" w:rsidRPr="00C1521C" w:rsidRDefault="00EC44A1" w:rsidP="00A81194">
            <w:pPr>
              <w:contextualSpacing/>
              <w:jc w:val="center"/>
            </w:pPr>
          </w:p>
        </w:tc>
        <w:tc>
          <w:tcPr>
            <w:tcW w:w="473" w:type="pct"/>
            <w:vAlign w:val="center"/>
          </w:tcPr>
          <w:p w:rsidR="00EC44A1" w:rsidRPr="00C1521C" w:rsidRDefault="00EC44A1" w:rsidP="00A81194">
            <w:pPr>
              <w:contextualSpacing/>
              <w:jc w:val="center"/>
            </w:pPr>
          </w:p>
        </w:tc>
      </w:tr>
      <w:tr w:rsidR="00EC44A1" w:rsidRPr="00C1521C" w:rsidTr="00A81194">
        <w:trPr>
          <w:trHeight w:val="396"/>
        </w:trPr>
        <w:tc>
          <w:tcPr>
            <w:tcW w:w="272" w:type="pct"/>
            <w:vAlign w:val="center"/>
          </w:tcPr>
          <w:p w:rsidR="00EC44A1" w:rsidRPr="00C1521C" w:rsidRDefault="00EC44A1" w:rsidP="00A81194">
            <w:pPr>
              <w:contextualSpacing/>
              <w:jc w:val="center"/>
            </w:pPr>
            <w:r w:rsidRPr="00C1521C">
              <w:t>23.</w:t>
            </w:r>
          </w:p>
        </w:tc>
        <w:tc>
          <w:tcPr>
            <w:tcW w:w="189" w:type="pct"/>
            <w:vAlign w:val="center"/>
          </w:tcPr>
          <w:p w:rsidR="00EC44A1" w:rsidRPr="00C1521C" w:rsidRDefault="00EC44A1" w:rsidP="00A81194">
            <w:pPr>
              <w:contextualSpacing/>
              <w:jc w:val="center"/>
            </w:pPr>
            <w:r w:rsidRPr="00C1521C">
              <w:t>a.</w:t>
            </w:r>
          </w:p>
        </w:tc>
        <w:tc>
          <w:tcPr>
            <w:tcW w:w="3323" w:type="pct"/>
            <w:vAlign w:val="bottom"/>
          </w:tcPr>
          <w:p w:rsidR="00EC44A1" w:rsidRPr="00C1521C" w:rsidRDefault="00EC44A1" w:rsidP="00A81194">
            <w:pPr>
              <w:contextualSpacing/>
              <w:jc w:val="both"/>
            </w:pPr>
            <w:r w:rsidRPr="00C1521C">
              <w:t xml:space="preserve">Solve </w:t>
            </w:r>
            <w:r w:rsidRPr="00C1521C">
              <w:rPr>
                <w:i/>
              </w:rPr>
              <w:t>(D</w:t>
            </w:r>
            <w:r w:rsidRPr="00C1521C">
              <w:rPr>
                <w:i/>
                <w:vertAlign w:val="superscript"/>
              </w:rPr>
              <w:t>2</w:t>
            </w:r>
            <w:r w:rsidRPr="00C1521C">
              <w:rPr>
                <w:i/>
              </w:rPr>
              <w:t xml:space="preserve"> – 2D + 2)y = x.</w:t>
            </w:r>
          </w:p>
        </w:tc>
        <w:tc>
          <w:tcPr>
            <w:tcW w:w="388" w:type="pct"/>
            <w:vAlign w:val="center"/>
          </w:tcPr>
          <w:p w:rsidR="00EC44A1" w:rsidRPr="00C1521C" w:rsidRDefault="00EC44A1" w:rsidP="00A81194">
            <w:pPr>
              <w:contextualSpacing/>
              <w:jc w:val="center"/>
            </w:pPr>
            <w:r w:rsidRPr="00C1521C">
              <w:t>CO4</w:t>
            </w:r>
          </w:p>
        </w:tc>
        <w:tc>
          <w:tcPr>
            <w:tcW w:w="355" w:type="pct"/>
            <w:vAlign w:val="center"/>
          </w:tcPr>
          <w:p w:rsidR="00EC44A1" w:rsidRPr="00C1521C" w:rsidRDefault="00EC44A1" w:rsidP="00A81194">
            <w:pPr>
              <w:contextualSpacing/>
              <w:jc w:val="center"/>
            </w:pPr>
            <w:r w:rsidRPr="00C1521C">
              <w:t>E</w:t>
            </w:r>
          </w:p>
        </w:tc>
        <w:tc>
          <w:tcPr>
            <w:tcW w:w="473" w:type="pct"/>
            <w:vAlign w:val="center"/>
          </w:tcPr>
          <w:p w:rsidR="00EC44A1" w:rsidRPr="00C1521C" w:rsidRDefault="00EC44A1" w:rsidP="00A81194">
            <w:pPr>
              <w:contextualSpacing/>
              <w:jc w:val="center"/>
            </w:pPr>
            <w:r w:rsidRPr="00C1521C">
              <w:t>8</w:t>
            </w:r>
          </w:p>
        </w:tc>
      </w:tr>
      <w:tr w:rsidR="00EC44A1" w:rsidRPr="00C1521C" w:rsidTr="00A81194">
        <w:trPr>
          <w:trHeight w:val="396"/>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r w:rsidRPr="00C1521C">
              <w:t>b.</w:t>
            </w:r>
          </w:p>
        </w:tc>
        <w:tc>
          <w:tcPr>
            <w:tcW w:w="3323" w:type="pct"/>
            <w:vAlign w:val="bottom"/>
          </w:tcPr>
          <w:p w:rsidR="00EC44A1" w:rsidRPr="00C1521C" w:rsidRDefault="00EC44A1" w:rsidP="00EC44A1">
            <w:pPr>
              <w:contextualSpacing/>
              <w:jc w:val="both"/>
              <w:rPr>
                <w:rFonts w:eastAsiaTheme="minorEastAsia"/>
              </w:rPr>
            </w:pPr>
            <w:r w:rsidRPr="00C1521C">
              <w:rPr>
                <w:rFonts w:eastAsiaTheme="minorHAnsi"/>
              </w:rPr>
              <w:t>A particle of mass 0.2kg undergoes simple harmonic motion according to the equation x (t) = 3sin πt +</w:t>
            </w:r>
            <m:oMath>
              <m:f>
                <m:fPr>
                  <m:type m:val="lin"/>
                  <m:ctrlPr>
                    <w:rPr>
                      <w:rFonts w:ascii="Cambria Math" w:eastAsiaTheme="minorHAnsi" w:hAnsi="Cambria Math"/>
                      <w:i/>
                    </w:rPr>
                  </m:ctrlPr>
                </m:fPr>
                <m:num>
                  <m:r>
                    <w:rPr>
                      <w:rFonts w:ascii="Cambria Math" w:eastAsiaTheme="minorHAnsi" w:hAnsi="Cambria Math"/>
                    </w:rPr>
                    <m:t>(π</m:t>
                  </m:r>
                </m:num>
                <m:den>
                  <m:r>
                    <w:rPr>
                      <w:rFonts w:ascii="Cambria Math" w:eastAsiaTheme="minorHAnsi" w:hAnsi="Cambria Math"/>
                    </w:rPr>
                    <m:t>4</m:t>
                  </m:r>
                </m:den>
              </m:f>
            </m:oMath>
            <w:r w:rsidRPr="00C1521C">
              <w:rPr>
                <w:rFonts w:eastAsiaTheme="minorEastAsia"/>
              </w:rPr>
              <w:t>). [ t is in s and x in m].</w:t>
            </w:r>
          </w:p>
          <w:p w:rsidR="00EC44A1" w:rsidRPr="00C1521C" w:rsidRDefault="00EC44A1" w:rsidP="00EC44A1">
            <w:pPr>
              <w:pStyle w:val="ListParagraph"/>
              <w:numPr>
                <w:ilvl w:val="0"/>
                <w:numId w:val="14"/>
              </w:numPr>
              <w:jc w:val="both"/>
              <w:rPr>
                <w:bCs/>
              </w:rPr>
            </w:pPr>
            <w:r w:rsidRPr="00C1521C">
              <w:rPr>
                <w:rFonts w:eastAsiaTheme="minorEastAsia"/>
              </w:rPr>
              <w:t>What is the amplitude of oscillation?</w:t>
            </w:r>
          </w:p>
          <w:p w:rsidR="00EC44A1" w:rsidRPr="00C1521C" w:rsidRDefault="00EC44A1" w:rsidP="00EC44A1">
            <w:pPr>
              <w:pStyle w:val="ListParagraph"/>
              <w:numPr>
                <w:ilvl w:val="0"/>
                <w:numId w:val="14"/>
              </w:numPr>
              <w:jc w:val="both"/>
              <w:rPr>
                <w:bCs/>
              </w:rPr>
            </w:pPr>
            <w:r w:rsidRPr="00C1521C">
              <w:rPr>
                <w:rFonts w:eastAsiaTheme="minorEastAsia"/>
              </w:rPr>
              <w:t>What is the time period of oscillation?</w:t>
            </w:r>
          </w:p>
          <w:p w:rsidR="00EC44A1" w:rsidRPr="00C1521C" w:rsidRDefault="00EC44A1" w:rsidP="00EC44A1">
            <w:pPr>
              <w:pStyle w:val="ListParagraph"/>
              <w:numPr>
                <w:ilvl w:val="0"/>
                <w:numId w:val="14"/>
              </w:numPr>
              <w:jc w:val="both"/>
              <w:rPr>
                <w:bCs/>
              </w:rPr>
            </w:pPr>
            <w:r w:rsidRPr="00C1521C">
              <w:rPr>
                <w:rFonts w:eastAsiaTheme="minorEastAsia"/>
              </w:rPr>
              <w:t xml:space="preserve">What is the initial value of </w:t>
            </w:r>
            <w:r w:rsidRPr="00C1521C">
              <w:rPr>
                <w:rFonts w:eastAsiaTheme="minorEastAsia"/>
                <w:i/>
              </w:rPr>
              <w:t>x</w:t>
            </w:r>
            <w:r w:rsidRPr="00C1521C">
              <w:rPr>
                <w:rFonts w:eastAsiaTheme="minorEastAsia"/>
              </w:rPr>
              <w:t>?</w:t>
            </w:r>
          </w:p>
        </w:tc>
        <w:tc>
          <w:tcPr>
            <w:tcW w:w="388" w:type="pct"/>
            <w:vAlign w:val="center"/>
          </w:tcPr>
          <w:p w:rsidR="00EC44A1" w:rsidRPr="00C1521C" w:rsidRDefault="00EC44A1" w:rsidP="00A81194">
            <w:pPr>
              <w:contextualSpacing/>
              <w:jc w:val="center"/>
            </w:pPr>
            <w:r w:rsidRPr="00C1521C">
              <w:t>CO4</w:t>
            </w:r>
          </w:p>
        </w:tc>
        <w:tc>
          <w:tcPr>
            <w:tcW w:w="355" w:type="pct"/>
            <w:vAlign w:val="center"/>
          </w:tcPr>
          <w:p w:rsidR="00EC44A1" w:rsidRPr="00C1521C" w:rsidRDefault="00EC44A1" w:rsidP="00A81194">
            <w:pPr>
              <w:contextualSpacing/>
              <w:jc w:val="center"/>
            </w:pPr>
            <w:r w:rsidRPr="00C1521C">
              <w:t>An</w:t>
            </w:r>
          </w:p>
        </w:tc>
        <w:tc>
          <w:tcPr>
            <w:tcW w:w="473" w:type="pct"/>
            <w:vAlign w:val="center"/>
          </w:tcPr>
          <w:p w:rsidR="00EC44A1" w:rsidRPr="00C1521C" w:rsidRDefault="00EC44A1" w:rsidP="00A81194">
            <w:pPr>
              <w:contextualSpacing/>
              <w:jc w:val="center"/>
            </w:pPr>
            <w:r w:rsidRPr="00C1521C">
              <w:t>4</w:t>
            </w:r>
          </w:p>
        </w:tc>
      </w:tr>
      <w:tr w:rsidR="00EC44A1" w:rsidRPr="00C1521C" w:rsidTr="00A81194">
        <w:trPr>
          <w:trHeight w:val="300"/>
        </w:trPr>
        <w:tc>
          <w:tcPr>
            <w:tcW w:w="5000" w:type="pct"/>
            <w:gridSpan w:val="6"/>
            <w:vAlign w:val="center"/>
          </w:tcPr>
          <w:p w:rsidR="00EC44A1" w:rsidRPr="00C1521C" w:rsidRDefault="00EC44A1" w:rsidP="00A81194">
            <w:pPr>
              <w:contextualSpacing/>
              <w:jc w:val="center"/>
              <w:rPr>
                <w:b/>
                <w:bCs/>
              </w:rPr>
            </w:pPr>
            <w:r w:rsidRPr="00C1521C">
              <w:rPr>
                <w:b/>
                <w:bCs/>
              </w:rPr>
              <w:t>COMPULSORY QUESTION</w:t>
            </w:r>
          </w:p>
        </w:tc>
      </w:tr>
      <w:tr w:rsidR="00EC44A1" w:rsidRPr="00C1521C" w:rsidTr="00EC44A1">
        <w:trPr>
          <w:trHeight w:val="396"/>
        </w:trPr>
        <w:tc>
          <w:tcPr>
            <w:tcW w:w="272" w:type="pct"/>
            <w:vAlign w:val="center"/>
          </w:tcPr>
          <w:p w:rsidR="00EC44A1" w:rsidRPr="00C1521C" w:rsidRDefault="00EC44A1" w:rsidP="00A81194">
            <w:pPr>
              <w:contextualSpacing/>
              <w:jc w:val="center"/>
            </w:pPr>
            <w:r w:rsidRPr="00C1521C">
              <w:t>24.</w:t>
            </w:r>
          </w:p>
        </w:tc>
        <w:tc>
          <w:tcPr>
            <w:tcW w:w="189" w:type="pct"/>
            <w:vAlign w:val="center"/>
          </w:tcPr>
          <w:p w:rsidR="00EC44A1" w:rsidRPr="00C1521C" w:rsidRDefault="00EC44A1" w:rsidP="00A81194">
            <w:pPr>
              <w:contextualSpacing/>
              <w:jc w:val="center"/>
            </w:pPr>
            <w:r w:rsidRPr="00C1521C">
              <w:t>a.</w:t>
            </w:r>
          </w:p>
        </w:tc>
        <w:tc>
          <w:tcPr>
            <w:tcW w:w="3323" w:type="pct"/>
          </w:tcPr>
          <w:p w:rsidR="00EC44A1" w:rsidRPr="00C1521C" w:rsidRDefault="00EC44A1" w:rsidP="00EC44A1">
            <w:pPr>
              <w:spacing w:after="200" w:line="276" w:lineRule="auto"/>
              <w:jc w:val="both"/>
            </w:pPr>
            <w:r w:rsidRPr="00C1521C">
              <w:t>A body of weight 500 N is lying on a rough plane inclined at an angle of 25</w:t>
            </w:r>
            <w:r w:rsidRPr="00C1521C">
              <w:rPr>
                <w:vertAlign w:val="superscript"/>
              </w:rPr>
              <w:t>0</w:t>
            </w:r>
            <w:r w:rsidRPr="00C1521C">
              <w:t xml:space="preserve"> with the horizontal. It is supported by an effort (P) parallel to the plane as shown in Fig. </w:t>
            </w:r>
          </w:p>
          <w:p w:rsidR="00EC44A1" w:rsidRPr="00C1521C" w:rsidRDefault="00EC44A1" w:rsidP="00EC44A1">
            <w:r w:rsidRPr="00C1521C">
              <w:rPr>
                <w:noProof/>
              </w:rPr>
              <w:drawing>
                <wp:inline distT="0" distB="0" distL="0" distR="0" wp14:anchorId="61E529A0" wp14:editId="68EAA3CF">
                  <wp:extent cx="2779002" cy="1143000"/>
                  <wp:effectExtent l="0" t="0" r="2540" b="0"/>
                  <wp:docPr id="491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9"/>
                          <a:stretch>
                            <a:fillRect/>
                          </a:stretch>
                        </pic:blipFill>
                        <pic:spPr>
                          <a:xfrm>
                            <a:off x="0" y="0"/>
                            <a:ext cx="2794164" cy="1149236"/>
                          </a:xfrm>
                          <a:prstGeom prst="rect">
                            <a:avLst/>
                          </a:prstGeom>
                        </pic:spPr>
                      </pic:pic>
                    </a:graphicData>
                  </a:graphic>
                </wp:inline>
              </w:drawing>
            </w:r>
          </w:p>
          <w:p w:rsidR="00EC44A1" w:rsidRPr="00C1521C" w:rsidRDefault="00EC44A1" w:rsidP="00EC44A1">
            <w:r w:rsidRPr="00C1521C">
              <w:t>Determine the minimum and maximum values of P, for which the equilibrium can exist, if the angle of friction is 20</w:t>
            </w:r>
            <w:r w:rsidRPr="00C1521C">
              <w:rPr>
                <w:vertAlign w:val="superscript"/>
              </w:rPr>
              <w:t>0</w:t>
            </w:r>
            <w:r w:rsidRPr="00C1521C">
              <w:t xml:space="preserve">.  </w:t>
            </w:r>
          </w:p>
          <w:p w:rsidR="00EC44A1" w:rsidRPr="00C1521C" w:rsidRDefault="00EC44A1" w:rsidP="00A81194">
            <w:pPr>
              <w:contextualSpacing/>
              <w:jc w:val="both"/>
            </w:pPr>
          </w:p>
        </w:tc>
        <w:tc>
          <w:tcPr>
            <w:tcW w:w="388" w:type="pct"/>
            <w:vAlign w:val="center"/>
          </w:tcPr>
          <w:p w:rsidR="00EC44A1" w:rsidRPr="00C1521C" w:rsidRDefault="00EC44A1" w:rsidP="00A81194">
            <w:pPr>
              <w:contextualSpacing/>
              <w:jc w:val="center"/>
            </w:pPr>
            <w:r w:rsidRPr="00C1521C">
              <w:lastRenderedPageBreak/>
              <w:t>CO6</w:t>
            </w:r>
          </w:p>
        </w:tc>
        <w:tc>
          <w:tcPr>
            <w:tcW w:w="355" w:type="pct"/>
            <w:vAlign w:val="center"/>
          </w:tcPr>
          <w:p w:rsidR="00EC44A1" w:rsidRPr="00C1521C" w:rsidRDefault="00EC44A1" w:rsidP="00A81194">
            <w:pPr>
              <w:contextualSpacing/>
              <w:jc w:val="center"/>
            </w:pPr>
            <w:r w:rsidRPr="00C1521C">
              <w:t>An</w:t>
            </w:r>
          </w:p>
        </w:tc>
        <w:tc>
          <w:tcPr>
            <w:tcW w:w="473" w:type="pct"/>
            <w:vAlign w:val="center"/>
          </w:tcPr>
          <w:p w:rsidR="00EC44A1" w:rsidRPr="00C1521C" w:rsidRDefault="00EC44A1" w:rsidP="00A81194">
            <w:pPr>
              <w:contextualSpacing/>
              <w:jc w:val="center"/>
            </w:pPr>
            <w:r w:rsidRPr="00C1521C">
              <w:t>9</w:t>
            </w:r>
          </w:p>
        </w:tc>
      </w:tr>
      <w:tr w:rsidR="00EC44A1" w:rsidRPr="00C1521C" w:rsidTr="00EC44A1">
        <w:trPr>
          <w:trHeight w:val="396"/>
        </w:trPr>
        <w:tc>
          <w:tcPr>
            <w:tcW w:w="272" w:type="pct"/>
            <w:vAlign w:val="center"/>
          </w:tcPr>
          <w:p w:rsidR="00EC44A1" w:rsidRPr="00C1521C" w:rsidRDefault="00EC44A1" w:rsidP="00A81194">
            <w:pPr>
              <w:contextualSpacing/>
              <w:jc w:val="center"/>
            </w:pPr>
          </w:p>
        </w:tc>
        <w:tc>
          <w:tcPr>
            <w:tcW w:w="189" w:type="pct"/>
            <w:vAlign w:val="center"/>
          </w:tcPr>
          <w:p w:rsidR="00EC44A1" w:rsidRPr="00C1521C" w:rsidRDefault="00EC44A1" w:rsidP="00A81194">
            <w:pPr>
              <w:contextualSpacing/>
              <w:jc w:val="center"/>
            </w:pPr>
            <w:r w:rsidRPr="00C1521C">
              <w:t>b.</w:t>
            </w:r>
          </w:p>
        </w:tc>
        <w:tc>
          <w:tcPr>
            <w:tcW w:w="3323" w:type="pct"/>
          </w:tcPr>
          <w:p w:rsidR="00EC44A1" w:rsidRPr="00C1521C" w:rsidRDefault="00EC44A1" w:rsidP="00EC44A1">
            <w:r w:rsidRPr="00C1521C">
              <w:t xml:space="preserve">Write the radon transform general form of the discrete and continuous functions </w:t>
            </w:r>
            <w:r w:rsidRPr="00C1521C">
              <w:rPr>
                <w:i/>
              </w:rPr>
              <w:t>f(x, y).</w:t>
            </w:r>
          </w:p>
        </w:tc>
        <w:tc>
          <w:tcPr>
            <w:tcW w:w="388" w:type="pct"/>
            <w:vAlign w:val="center"/>
          </w:tcPr>
          <w:p w:rsidR="00EC44A1" w:rsidRPr="00C1521C" w:rsidRDefault="00EC44A1" w:rsidP="00A81194">
            <w:pPr>
              <w:contextualSpacing/>
              <w:jc w:val="center"/>
            </w:pPr>
            <w:r w:rsidRPr="00C1521C">
              <w:t>CO6</w:t>
            </w:r>
          </w:p>
        </w:tc>
        <w:tc>
          <w:tcPr>
            <w:tcW w:w="355" w:type="pct"/>
            <w:vAlign w:val="center"/>
          </w:tcPr>
          <w:p w:rsidR="00EC44A1" w:rsidRPr="00C1521C" w:rsidRDefault="00EC44A1" w:rsidP="00A81194">
            <w:pPr>
              <w:contextualSpacing/>
              <w:jc w:val="center"/>
            </w:pPr>
            <w:r w:rsidRPr="00C1521C">
              <w:t>R</w:t>
            </w:r>
          </w:p>
        </w:tc>
        <w:tc>
          <w:tcPr>
            <w:tcW w:w="473" w:type="pct"/>
            <w:vAlign w:val="center"/>
          </w:tcPr>
          <w:p w:rsidR="00EC44A1" w:rsidRPr="00C1521C" w:rsidRDefault="00EC44A1" w:rsidP="00A81194">
            <w:pPr>
              <w:contextualSpacing/>
              <w:jc w:val="center"/>
            </w:pPr>
            <w:r w:rsidRPr="00C1521C">
              <w:t>3</w:t>
            </w:r>
          </w:p>
        </w:tc>
      </w:tr>
    </w:tbl>
    <w:p w:rsidR="00EC44A1" w:rsidRPr="00C1521C" w:rsidRDefault="00EC44A1" w:rsidP="00A81194">
      <w:pPr>
        <w:contextualSpacing/>
      </w:pPr>
      <w:r w:rsidRPr="00C1521C">
        <w:rPr>
          <w:b/>
          <w:bCs/>
        </w:rPr>
        <w:t>CO</w:t>
      </w:r>
      <w:r w:rsidRPr="00C1521C">
        <w:t xml:space="preserve"> – COURSE OUTCOME</w:t>
      </w:r>
      <w:r w:rsidRPr="00C1521C">
        <w:tab/>
      </w:r>
      <w:r w:rsidRPr="00C1521C">
        <w:tab/>
      </w:r>
      <w:r w:rsidRPr="00C1521C">
        <w:tab/>
      </w:r>
      <w:r w:rsidRPr="00C1521C">
        <w:tab/>
      </w:r>
      <w:r w:rsidRPr="00C1521C">
        <w:tab/>
      </w:r>
      <w:r w:rsidRPr="00C1521C">
        <w:rPr>
          <w:b/>
          <w:bCs/>
        </w:rPr>
        <w:t>BL</w:t>
      </w:r>
      <w:r w:rsidRPr="00C1521C">
        <w:t xml:space="preserve"> – BLOOM’S LEVEL</w:t>
      </w:r>
    </w:p>
    <w:p w:rsidR="00EC44A1" w:rsidRPr="00C1521C"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C1521C" w:rsidTr="00A81194">
        <w:trPr>
          <w:trHeight w:val="280"/>
        </w:trPr>
        <w:tc>
          <w:tcPr>
            <w:tcW w:w="862" w:type="dxa"/>
          </w:tcPr>
          <w:p w:rsidR="00EC44A1" w:rsidRPr="00C1521C" w:rsidRDefault="00EC44A1" w:rsidP="00A81194">
            <w:pPr>
              <w:contextualSpacing/>
            </w:pPr>
          </w:p>
        </w:tc>
        <w:tc>
          <w:tcPr>
            <w:tcW w:w="9621" w:type="dxa"/>
          </w:tcPr>
          <w:p w:rsidR="00EC44A1" w:rsidRPr="00C1521C" w:rsidRDefault="00EC44A1" w:rsidP="00A81194">
            <w:pPr>
              <w:contextualSpacing/>
              <w:jc w:val="center"/>
              <w:rPr>
                <w:b/>
              </w:rPr>
            </w:pPr>
            <w:r w:rsidRPr="00C1521C">
              <w:rPr>
                <w:b/>
              </w:rPr>
              <w:t>COURSE OUTCOMES</w:t>
            </w:r>
          </w:p>
        </w:tc>
      </w:tr>
      <w:tr w:rsidR="00EC44A1" w:rsidRPr="00C1521C" w:rsidTr="00A81194">
        <w:trPr>
          <w:trHeight w:val="280"/>
        </w:trPr>
        <w:tc>
          <w:tcPr>
            <w:tcW w:w="862" w:type="dxa"/>
          </w:tcPr>
          <w:p w:rsidR="00EC44A1" w:rsidRPr="00C1521C" w:rsidRDefault="00EC44A1" w:rsidP="00A81194">
            <w:pPr>
              <w:contextualSpacing/>
              <w:rPr>
                <w:bCs/>
              </w:rPr>
            </w:pPr>
            <w:r w:rsidRPr="00C1521C">
              <w:rPr>
                <w:bCs/>
              </w:rPr>
              <w:t>CO1</w:t>
            </w:r>
          </w:p>
        </w:tc>
        <w:tc>
          <w:tcPr>
            <w:tcW w:w="9621" w:type="dxa"/>
            <w:vAlign w:val="center"/>
          </w:tcPr>
          <w:p w:rsidR="00EC44A1" w:rsidRPr="00C1521C" w:rsidRDefault="00EC44A1" w:rsidP="00A81194">
            <w:pPr>
              <w:contextualSpacing/>
              <w:jc w:val="both"/>
            </w:pPr>
            <w:r w:rsidRPr="00C1521C">
              <w:t>Apply the mathematical tools - matrices into fields of engineering appropriately.</w:t>
            </w:r>
          </w:p>
        </w:tc>
      </w:tr>
      <w:tr w:rsidR="00EC44A1" w:rsidRPr="00C1521C" w:rsidTr="00A81194">
        <w:trPr>
          <w:trHeight w:val="280"/>
        </w:trPr>
        <w:tc>
          <w:tcPr>
            <w:tcW w:w="862" w:type="dxa"/>
          </w:tcPr>
          <w:p w:rsidR="00EC44A1" w:rsidRPr="00C1521C" w:rsidRDefault="00EC44A1" w:rsidP="00A81194">
            <w:pPr>
              <w:contextualSpacing/>
              <w:rPr>
                <w:bCs/>
              </w:rPr>
            </w:pPr>
            <w:r w:rsidRPr="00C1521C">
              <w:rPr>
                <w:bCs/>
              </w:rPr>
              <w:t>CO2</w:t>
            </w:r>
          </w:p>
        </w:tc>
        <w:tc>
          <w:tcPr>
            <w:tcW w:w="9621" w:type="dxa"/>
            <w:vAlign w:val="center"/>
          </w:tcPr>
          <w:p w:rsidR="00EC44A1" w:rsidRPr="00C1521C" w:rsidRDefault="00EC44A1" w:rsidP="00A81194">
            <w:pPr>
              <w:contextualSpacing/>
              <w:jc w:val="both"/>
            </w:pPr>
            <w:r w:rsidRPr="00C1521C">
              <w:t>Design and solve the engineering problems using variational techniques.</w:t>
            </w:r>
          </w:p>
        </w:tc>
      </w:tr>
      <w:tr w:rsidR="00EC44A1" w:rsidRPr="00C1521C" w:rsidTr="00A81194">
        <w:trPr>
          <w:trHeight w:val="280"/>
        </w:trPr>
        <w:tc>
          <w:tcPr>
            <w:tcW w:w="862" w:type="dxa"/>
          </w:tcPr>
          <w:p w:rsidR="00EC44A1" w:rsidRPr="00C1521C" w:rsidRDefault="00EC44A1" w:rsidP="00A81194">
            <w:pPr>
              <w:contextualSpacing/>
              <w:rPr>
                <w:bCs/>
              </w:rPr>
            </w:pPr>
            <w:r w:rsidRPr="00C1521C">
              <w:rPr>
                <w:bCs/>
              </w:rPr>
              <w:t>CO3</w:t>
            </w:r>
          </w:p>
        </w:tc>
        <w:tc>
          <w:tcPr>
            <w:tcW w:w="9621" w:type="dxa"/>
            <w:vAlign w:val="center"/>
          </w:tcPr>
          <w:p w:rsidR="00EC44A1" w:rsidRPr="00C1521C" w:rsidRDefault="00EC44A1" w:rsidP="00A81194">
            <w:pPr>
              <w:contextualSpacing/>
              <w:jc w:val="both"/>
            </w:pPr>
            <w:r w:rsidRPr="00C1521C">
              <w:t>Construct the differentiation model to develop solutions in the fields of physical phenomena.</w:t>
            </w:r>
          </w:p>
        </w:tc>
      </w:tr>
      <w:tr w:rsidR="00EC44A1" w:rsidRPr="00C1521C" w:rsidTr="00A81194">
        <w:trPr>
          <w:trHeight w:val="280"/>
        </w:trPr>
        <w:tc>
          <w:tcPr>
            <w:tcW w:w="862" w:type="dxa"/>
          </w:tcPr>
          <w:p w:rsidR="00EC44A1" w:rsidRPr="00C1521C" w:rsidRDefault="00EC44A1" w:rsidP="00A81194">
            <w:pPr>
              <w:contextualSpacing/>
              <w:rPr>
                <w:bCs/>
              </w:rPr>
            </w:pPr>
            <w:r w:rsidRPr="00C1521C">
              <w:rPr>
                <w:bCs/>
              </w:rPr>
              <w:t>CO4</w:t>
            </w:r>
          </w:p>
        </w:tc>
        <w:tc>
          <w:tcPr>
            <w:tcW w:w="9621" w:type="dxa"/>
            <w:vAlign w:val="center"/>
          </w:tcPr>
          <w:p w:rsidR="00EC44A1" w:rsidRPr="00C1521C" w:rsidRDefault="00EC44A1" w:rsidP="00A81194">
            <w:pPr>
              <w:contextualSpacing/>
              <w:jc w:val="both"/>
            </w:pPr>
            <w:r w:rsidRPr="00C1521C">
              <w:t>Recognize and find solution for real time technical problems using ordinary differential equations.</w:t>
            </w:r>
          </w:p>
        </w:tc>
      </w:tr>
      <w:tr w:rsidR="00EC44A1" w:rsidRPr="00C1521C" w:rsidTr="00A81194">
        <w:trPr>
          <w:trHeight w:val="280"/>
        </w:trPr>
        <w:tc>
          <w:tcPr>
            <w:tcW w:w="862" w:type="dxa"/>
          </w:tcPr>
          <w:p w:rsidR="00EC44A1" w:rsidRPr="00C1521C" w:rsidRDefault="00EC44A1" w:rsidP="00A81194">
            <w:pPr>
              <w:contextualSpacing/>
              <w:rPr>
                <w:bCs/>
              </w:rPr>
            </w:pPr>
            <w:r w:rsidRPr="00C1521C">
              <w:rPr>
                <w:bCs/>
              </w:rPr>
              <w:t>CO5</w:t>
            </w:r>
          </w:p>
        </w:tc>
        <w:tc>
          <w:tcPr>
            <w:tcW w:w="9621" w:type="dxa"/>
            <w:vAlign w:val="center"/>
          </w:tcPr>
          <w:p w:rsidR="00EC44A1" w:rsidRPr="00C1521C" w:rsidRDefault="00EC44A1" w:rsidP="00A81194">
            <w:pPr>
              <w:contextualSpacing/>
              <w:jc w:val="both"/>
            </w:pPr>
            <w:r w:rsidRPr="00C1521C">
              <w:t>Make use of mathematical principles in solving linear and nonlinear vibration problems.</w:t>
            </w:r>
          </w:p>
        </w:tc>
      </w:tr>
      <w:tr w:rsidR="00EC44A1" w:rsidRPr="00C1521C" w:rsidTr="00A81194">
        <w:trPr>
          <w:trHeight w:val="280"/>
        </w:trPr>
        <w:tc>
          <w:tcPr>
            <w:tcW w:w="862" w:type="dxa"/>
          </w:tcPr>
          <w:p w:rsidR="00EC44A1" w:rsidRPr="00C1521C" w:rsidRDefault="00EC44A1" w:rsidP="00A81194">
            <w:pPr>
              <w:contextualSpacing/>
              <w:rPr>
                <w:bCs/>
              </w:rPr>
            </w:pPr>
            <w:r w:rsidRPr="00C1521C">
              <w:rPr>
                <w:bCs/>
              </w:rPr>
              <w:t>CO6</w:t>
            </w:r>
          </w:p>
        </w:tc>
        <w:tc>
          <w:tcPr>
            <w:tcW w:w="9621" w:type="dxa"/>
            <w:vAlign w:val="bottom"/>
          </w:tcPr>
          <w:p w:rsidR="00EC44A1" w:rsidRPr="00C1521C" w:rsidRDefault="00EC44A1" w:rsidP="00A81194">
            <w:pPr>
              <w:contextualSpacing/>
              <w:jc w:val="both"/>
            </w:pPr>
            <w:r w:rsidRPr="00C1521C">
              <w:t>Solve inverse problems in continuum mechanical systems.</w:t>
            </w:r>
          </w:p>
        </w:tc>
      </w:tr>
    </w:tbl>
    <w:p w:rsidR="00EC44A1" w:rsidRPr="00C1521C"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C1521C" w:rsidTr="00A81194">
        <w:trPr>
          <w:jc w:val="center"/>
        </w:trPr>
        <w:tc>
          <w:tcPr>
            <w:tcW w:w="10348" w:type="dxa"/>
            <w:gridSpan w:val="8"/>
          </w:tcPr>
          <w:p w:rsidR="00EC44A1" w:rsidRPr="00C1521C" w:rsidRDefault="00EC44A1" w:rsidP="00A81194">
            <w:pPr>
              <w:contextualSpacing/>
              <w:jc w:val="center"/>
              <w:rPr>
                <w:b/>
              </w:rPr>
            </w:pPr>
            <w:r w:rsidRPr="00C1521C">
              <w:rPr>
                <w:b/>
              </w:rPr>
              <w:t>Assessment Pattern as per Bloom’s Taxonomy</w:t>
            </w:r>
          </w:p>
        </w:tc>
      </w:tr>
      <w:tr w:rsidR="00EC44A1" w:rsidRPr="00C1521C" w:rsidTr="00A81194">
        <w:trPr>
          <w:jc w:val="center"/>
        </w:trPr>
        <w:tc>
          <w:tcPr>
            <w:tcW w:w="1560" w:type="dxa"/>
          </w:tcPr>
          <w:p w:rsidR="00EC44A1" w:rsidRPr="00C1521C" w:rsidRDefault="00EC44A1" w:rsidP="00A81194">
            <w:pPr>
              <w:contextualSpacing/>
              <w:jc w:val="center"/>
              <w:rPr>
                <w:b/>
                <w:bCs/>
              </w:rPr>
            </w:pPr>
            <w:r w:rsidRPr="00C1521C">
              <w:rPr>
                <w:b/>
                <w:bCs/>
              </w:rPr>
              <w:t>CO / P</w:t>
            </w:r>
          </w:p>
        </w:tc>
        <w:tc>
          <w:tcPr>
            <w:tcW w:w="1417" w:type="dxa"/>
          </w:tcPr>
          <w:p w:rsidR="00EC44A1" w:rsidRPr="00C1521C" w:rsidRDefault="00EC44A1" w:rsidP="00A81194">
            <w:pPr>
              <w:contextualSpacing/>
              <w:jc w:val="center"/>
              <w:rPr>
                <w:b/>
              </w:rPr>
            </w:pPr>
            <w:r w:rsidRPr="00C1521C">
              <w:rPr>
                <w:b/>
              </w:rPr>
              <w:t>R</w:t>
            </w:r>
          </w:p>
        </w:tc>
        <w:tc>
          <w:tcPr>
            <w:tcW w:w="1276" w:type="dxa"/>
          </w:tcPr>
          <w:p w:rsidR="00EC44A1" w:rsidRPr="00C1521C" w:rsidRDefault="00EC44A1" w:rsidP="00A81194">
            <w:pPr>
              <w:contextualSpacing/>
              <w:jc w:val="center"/>
              <w:rPr>
                <w:b/>
              </w:rPr>
            </w:pPr>
            <w:r w:rsidRPr="00C1521C">
              <w:rPr>
                <w:b/>
              </w:rPr>
              <w:t>U</w:t>
            </w:r>
          </w:p>
        </w:tc>
        <w:tc>
          <w:tcPr>
            <w:tcW w:w="1134" w:type="dxa"/>
          </w:tcPr>
          <w:p w:rsidR="00EC44A1" w:rsidRPr="00C1521C" w:rsidRDefault="00EC44A1" w:rsidP="00A81194">
            <w:pPr>
              <w:contextualSpacing/>
              <w:jc w:val="center"/>
              <w:rPr>
                <w:b/>
              </w:rPr>
            </w:pPr>
            <w:r w:rsidRPr="00C1521C">
              <w:rPr>
                <w:b/>
              </w:rPr>
              <w:t>A</w:t>
            </w:r>
          </w:p>
        </w:tc>
        <w:tc>
          <w:tcPr>
            <w:tcW w:w="1418" w:type="dxa"/>
          </w:tcPr>
          <w:p w:rsidR="00EC44A1" w:rsidRPr="00C1521C" w:rsidRDefault="00EC44A1" w:rsidP="00A81194">
            <w:pPr>
              <w:contextualSpacing/>
              <w:jc w:val="center"/>
              <w:rPr>
                <w:b/>
              </w:rPr>
            </w:pPr>
            <w:r w:rsidRPr="00C1521C">
              <w:rPr>
                <w:b/>
              </w:rPr>
              <w:t>An</w:t>
            </w:r>
          </w:p>
        </w:tc>
        <w:tc>
          <w:tcPr>
            <w:tcW w:w="708" w:type="dxa"/>
          </w:tcPr>
          <w:p w:rsidR="00EC44A1" w:rsidRPr="00C1521C" w:rsidRDefault="00EC44A1" w:rsidP="00A81194">
            <w:pPr>
              <w:contextualSpacing/>
              <w:jc w:val="center"/>
              <w:rPr>
                <w:b/>
              </w:rPr>
            </w:pPr>
            <w:r w:rsidRPr="00C1521C">
              <w:rPr>
                <w:b/>
              </w:rPr>
              <w:t>E</w:t>
            </w:r>
          </w:p>
        </w:tc>
        <w:tc>
          <w:tcPr>
            <w:tcW w:w="1134" w:type="dxa"/>
          </w:tcPr>
          <w:p w:rsidR="00EC44A1" w:rsidRPr="00C1521C" w:rsidRDefault="00EC44A1" w:rsidP="00A81194">
            <w:pPr>
              <w:contextualSpacing/>
              <w:jc w:val="center"/>
              <w:rPr>
                <w:b/>
              </w:rPr>
            </w:pPr>
            <w:r w:rsidRPr="00C1521C">
              <w:rPr>
                <w:b/>
              </w:rPr>
              <w:t>C</w:t>
            </w:r>
          </w:p>
        </w:tc>
        <w:tc>
          <w:tcPr>
            <w:tcW w:w="1701" w:type="dxa"/>
          </w:tcPr>
          <w:p w:rsidR="00EC44A1" w:rsidRPr="00C1521C" w:rsidRDefault="00EC44A1" w:rsidP="00A81194">
            <w:pPr>
              <w:contextualSpacing/>
              <w:jc w:val="center"/>
              <w:rPr>
                <w:b/>
              </w:rPr>
            </w:pPr>
            <w:r w:rsidRPr="00C1521C">
              <w:rPr>
                <w:b/>
              </w:rPr>
              <w:t>Total</w:t>
            </w:r>
          </w:p>
        </w:tc>
      </w:tr>
      <w:tr w:rsidR="00EC44A1" w:rsidRPr="00C1521C" w:rsidTr="00A81194">
        <w:trPr>
          <w:jc w:val="center"/>
        </w:trPr>
        <w:tc>
          <w:tcPr>
            <w:tcW w:w="1560" w:type="dxa"/>
          </w:tcPr>
          <w:p w:rsidR="00EC44A1" w:rsidRPr="00C1521C" w:rsidRDefault="00EC44A1" w:rsidP="00A81194">
            <w:pPr>
              <w:contextualSpacing/>
              <w:jc w:val="center"/>
              <w:rPr>
                <w:bCs/>
              </w:rPr>
            </w:pPr>
            <w:r w:rsidRPr="00C1521C">
              <w:rPr>
                <w:bCs/>
              </w:rPr>
              <w:t>CO1</w:t>
            </w:r>
          </w:p>
        </w:tc>
        <w:tc>
          <w:tcPr>
            <w:tcW w:w="1417" w:type="dxa"/>
          </w:tcPr>
          <w:p w:rsidR="00EC44A1" w:rsidRPr="00C1521C" w:rsidRDefault="00EC44A1" w:rsidP="00A81194">
            <w:pPr>
              <w:contextualSpacing/>
              <w:jc w:val="center"/>
            </w:pPr>
            <w:r w:rsidRPr="00C1521C">
              <w:t>1</w:t>
            </w:r>
          </w:p>
        </w:tc>
        <w:tc>
          <w:tcPr>
            <w:tcW w:w="1276" w:type="dxa"/>
          </w:tcPr>
          <w:p w:rsidR="00EC44A1" w:rsidRPr="00C1521C" w:rsidRDefault="00EC44A1" w:rsidP="00A81194">
            <w:pPr>
              <w:contextualSpacing/>
              <w:jc w:val="center"/>
            </w:pPr>
            <w:r w:rsidRPr="00C1521C">
              <w:t>1</w:t>
            </w:r>
          </w:p>
        </w:tc>
        <w:tc>
          <w:tcPr>
            <w:tcW w:w="1134" w:type="dxa"/>
          </w:tcPr>
          <w:p w:rsidR="00EC44A1" w:rsidRPr="00C1521C" w:rsidRDefault="00EC44A1" w:rsidP="00A81194">
            <w:pPr>
              <w:contextualSpacing/>
              <w:jc w:val="center"/>
            </w:pPr>
            <w:r w:rsidRPr="00C1521C">
              <w:t>3</w:t>
            </w:r>
          </w:p>
        </w:tc>
        <w:tc>
          <w:tcPr>
            <w:tcW w:w="1418" w:type="dxa"/>
          </w:tcPr>
          <w:p w:rsidR="00EC44A1" w:rsidRPr="00C1521C" w:rsidRDefault="00EC44A1" w:rsidP="00A81194">
            <w:pPr>
              <w:contextualSpacing/>
              <w:jc w:val="center"/>
            </w:pPr>
            <w:r w:rsidRPr="00C1521C">
              <w:t>-</w:t>
            </w:r>
          </w:p>
        </w:tc>
        <w:tc>
          <w:tcPr>
            <w:tcW w:w="708" w:type="dxa"/>
          </w:tcPr>
          <w:p w:rsidR="00EC44A1" w:rsidRPr="00C1521C" w:rsidRDefault="00EC44A1" w:rsidP="00A81194">
            <w:pPr>
              <w:contextualSpacing/>
              <w:jc w:val="center"/>
            </w:pPr>
            <w:r w:rsidRPr="00C1521C">
              <w:t>12</w:t>
            </w:r>
          </w:p>
        </w:tc>
        <w:tc>
          <w:tcPr>
            <w:tcW w:w="1134" w:type="dxa"/>
          </w:tcPr>
          <w:p w:rsidR="00EC44A1" w:rsidRPr="00C1521C" w:rsidRDefault="00EC44A1" w:rsidP="00A81194">
            <w:pPr>
              <w:contextualSpacing/>
              <w:jc w:val="center"/>
            </w:pPr>
            <w:r w:rsidRPr="00C1521C">
              <w:t>-</w:t>
            </w:r>
          </w:p>
        </w:tc>
        <w:tc>
          <w:tcPr>
            <w:tcW w:w="1701" w:type="dxa"/>
          </w:tcPr>
          <w:p w:rsidR="00EC44A1" w:rsidRPr="00C1521C" w:rsidRDefault="00EC44A1" w:rsidP="00A81194">
            <w:pPr>
              <w:contextualSpacing/>
              <w:jc w:val="center"/>
            </w:pPr>
            <w:r w:rsidRPr="00C1521C">
              <w:t>17</w:t>
            </w:r>
          </w:p>
        </w:tc>
      </w:tr>
      <w:tr w:rsidR="00EC44A1" w:rsidRPr="00C1521C" w:rsidTr="00A81194">
        <w:trPr>
          <w:jc w:val="center"/>
        </w:trPr>
        <w:tc>
          <w:tcPr>
            <w:tcW w:w="1560" w:type="dxa"/>
          </w:tcPr>
          <w:p w:rsidR="00EC44A1" w:rsidRPr="00C1521C" w:rsidRDefault="00EC44A1" w:rsidP="00A81194">
            <w:pPr>
              <w:contextualSpacing/>
              <w:jc w:val="center"/>
              <w:rPr>
                <w:bCs/>
              </w:rPr>
            </w:pPr>
            <w:r w:rsidRPr="00C1521C">
              <w:rPr>
                <w:bCs/>
              </w:rPr>
              <w:t>CO2</w:t>
            </w:r>
          </w:p>
        </w:tc>
        <w:tc>
          <w:tcPr>
            <w:tcW w:w="1417" w:type="dxa"/>
          </w:tcPr>
          <w:p w:rsidR="00EC44A1" w:rsidRPr="00C1521C" w:rsidRDefault="00EC44A1" w:rsidP="00A81194">
            <w:pPr>
              <w:contextualSpacing/>
              <w:jc w:val="center"/>
            </w:pPr>
            <w:r w:rsidRPr="00C1521C">
              <w:t>2</w:t>
            </w:r>
          </w:p>
        </w:tc>
        <w:tc>
          <w:tcPr>
            <w:tcW w:w="1276" w:type="dxa"/>
          </w:tcPr>
          <w:p w:rsidR="00EC44A1" w:rsidRPr="00C1521C" w:rsidRDefault="00EC44A1" w:rsidP="00A81194">
            <w:pPr>
              <w:contextualSpacing/>
              <w:jc w:val="center"/>
            </w:pPr>
            <w:r w:rsidRPr="00C1521C">
              <w:t>-</w:t>
            </w:r>
          </w:p>
        </w:tc>
        <w:tc>
          <w:tcPr>
            <w:tcW w:w="1134" w:type="dxa"/>
          </w:tcPr>
          <w:p w:rsidR="00EC44A1" w:rsidRPr="00C1521C" w:rsidRDefault="00EC44A1" w:rsidP="00A81194">
            <w:pPr>
              <w:contextualSpacing/>
              <w:jc w:val="center"/>
            </w:pPr>
            <w:r w:rsidRPr="00C1521C">
              <w:t>12</w:t>
            </w:r>
          </w:p>
        </w:tc>
        <w:tc>
          <w:tcPr>
            <w:tcW w:w="1418" w:type="dxa"/>
          </w:tcPr>
          <w:p w:rsidR="00EC44A1" w:rsidRPr="00C1521C" w:rsidRDefault="00EC44A1" w:rsidP="00A81194">
            <w:pPr>
              <w:contextualSpacing/>
              <w:jc w:val="center"/>
            </w:pPr>
            <w:r w:rsidRPr="00C1521C">
              <w:t>-</w:t>
            </w:r>
          </w:p>
        </w:tc>
        <w:tc>
          <w:tcPr>
            <w:tcW w:w="708" w:type="dxa"/>
          </w:tcPr>
          <w:p w:rsidR="00EC44A1" w:rsidRPr="00C1521C" w:rsidRDefault="00EC44A1" w:rsidP="00A81194">
            <w:pPr>
              <w:contextualSpacing/>
              <w:jc w:val="center"/>
            </w:pPr>
            <w:r w:rsidRPr="00C1521C">
              <w:t>3</w:t>
            </w:r>
          </w:p>
        </w:tc>
        <w:tc>
          <w:tcPr>
            <w:tcW w:w="1134" w:type="dxa"/>
          </w:tcPr>
          <w:p w:rsidR="00EC44A1" w:rsidRPr="00C1521C" w:rsidRDefault="00EC44A1" w:rsidP="00A81194">
            <w:pPr>
              <w:contextualSpacing/>
              <w:jc w:val="center"/>
            </w:pPr>
            <w:r w:rsidRPr="00C1521C">
              <w:t>-</w:t>
            </w:r>
          </w:p>
        </w:tc>
        <w:tc>
          <w:tcPr>
            <w:tcW w:w="1701" w:type="dxa"/>
          </w:tcPr>
          <w:p w:rsidR="00EC44A1" w:rsidRPr="00C1521C" w:rsidRDefault="00EC44A1" w:rsidP="00A81194">
            <w:pPr>
              <w:contextualSpacing/>
              <w:jc w:val="center"/>
            </w:pPr>
            <w:r w:rsidRPr="00C1521C">
              <w:t>17</w:t>
            </w:r>
          </w:p>
        </w:tc>
      </w:tr>
      <w:tr w:rsidR="00EC44A1" w:rsidRPr="00C1521C" w:rsidTr="00A81194">
        <w:trPr>
          <w:jc w:val="center"/>
        </w:trPr>
        <w:tc>
          <w:tcPr>
            <w:tcW w:w="1560" w:type="dxa"/>
          </w:tcPr>
          <w:p w:rsidR="00EC44A1" w:rsidRPr="00C1521C" w:rsidRDefault="00EC44A1" w:rsidP="00A81194">
            <w:pPr>
              <w:contextualSpacing/>
              <w:jc w:val="center"/>
              <w:rPr>
                <w:bCs/>
              </w:rPr>
            </w:pPr>
            <w:r w:rsidRPr="00C1521C">
              <w:rPr>
                <w:bCs/>
              </w:rPr>
              <w:t>CO3</w:t>
            </w:r>
          </w:p>
        </w:tc>
        <w:tc>
          <w:tcPr>
            <w:tcW w:w="1417" w:type="dxa"/>
          </w:tcPr>
          <w:p w:rsidR="00EC44A1" w:rsidRPr="00C1521C" w:rsidRDefault="00EC44A1" w:rsidP="00A81194">
            <w:pPr>
              <w:contextualSpacing/>
              <w:jc w:val="center"/>
            </w:pPr>
            <w:r w:rsidRPr="00C1521C">
              <w:t>1</w:t>
            </w:r>
          </w:p>
        </w:tc>
        <w:tc>
          <w:tcPr>
            <w:tcW w:w="1276" w:type="dxa"/>
          </w:tcPr>
          <w:p w:rsidR="00EC44A1" w:rsidRPr="00C1521C" w:rsidRDefault="00EC44A1" w:rsidP="00A81194">
            <w:pPr>
              <w:contextualSpacing/>
              <w:jc w:val="center"/>
            </w:pPr>
            <w:r w:rsidRPr="00C1521C">
              <w:t>-</w:t>
            </w:r>
          </w:p>
        </w:tc>
        <w:tc>
          <w:tcPr>
            <w:tcW w:w="1134" w:type="dxa"/>
          </w:tcPr>
          <w:p w:rsidR="00EC44A1" w:rsidRPr="00C1521C" w:rsidRDefault="00EC44A1" w:rsidP="00A81194">
            <w:pPr>
              <w:contextualSpacing/>
              <w:jc w:val="center"/>
            </w:pPr>
            <w:r w:rsidRPr="00C1521C">
              <w:t>-</w:t>
            </w:r>
          </w:p>
        </w:tc>
        <w:tc>
          <w:tcPr>
            <w:tcW w:w="1418" w:type="dxa"/>
          </w:tcPr>
          <w:p w:rsidR="00EC44A1" w:rsidRPr="00C1521C" w:rsidRDefault="00EC44A1" w:rsidP="00A81194">
            <w:pPr>
              <w:contextualSpacing/>
              <w:jc w:val="center"/>
            </w:pPr>
            <w:r w:rsidRPr="00C1521C">
              <w:t>16</w:t>
            </w:r>
          </w:p>
        </w:tc>
        <w:tc>
          <w:tcPr>
            <w:tcW w:w="708" w:type="dxa"/>
          </w:tcPr>
          <w:p w:rsidR="00EC44A1" w:rsidRPr="00C1521C" w:rsidRDefault="00EC44A1" w:rsidP="00A81194">
            <w:pPr>
              <w:contextualSpacing/>
              <w:jc w:val="center"/>
            </w:pPr>
            <w:r w:rsidRPr="00C1521C">
              <w:t>12</w:t>
            </w:r>
          </w:p>
        </w:tc>
        <w:tc>
          <w:tcPr>
            <w:tcW w:w="1134" w:type="dxa"/>
          </w:tcPr>
          <w:p w:rsidR="00EC44A1" w:rsidRPr="00C1521C" w:rsidRDefault="00EC44A1" w:rsidP="00A81194">
            <w:pPr>
              <w:contextualSpacing/>
              <w:jc w:val="center"/>
            </w:pPr>
            <w:r w:rsidRPr="00C1521C">
              <w:t>-</w:t>
            </w:r>
          </w:p>
        </w:tc>
        <w:tc>
          <w:tcPr>
            <w:tcW w:w="1701" w:type="dxa"/>
          </w:tcPr>
          <w:p w:rsidR="00EC44A1" w:rsidRPr="00C1521C" w:rsidRDefault="00EC44A1" w:rsidP="00A81194">
            <w:pPr>
              <w:contextualSpacing/>
              <w:jc w:val="center"/>
            </w:pPr>
            <w:r w:rsidRPr="00C1521C">
              <w:t>29</w:t>
            </w:r>
          </w:p>
        </w:tc>
      </w:tr>
      <w:tr w:rsidR="00EC44A1" w:rsidRPr="00C1521C" w:rsidTr="00A81194">
        <w:trPr>
          <w:jc w:val="center"/>
        </w:trPr>
        <w:tc>
          <w:tcPr>
            <w:tcW w:w="1560" w:type="dxa"/>
          </w:tcPr>
          <w:p w:rsidR="00EC44A1" w:rsidRPr="00C1521C" w:rsidRDefault="00EC44A1" w:rsidP="00A81194">
            <w:pPr>
              <w:contextualSpacing/>
              <w:jc w:val="center"/>
              <w:rPr>
                <w:bCs/>
              </w:rPr>
            </w:pPr>
            <w:r w:rsidRPr="00C1521C">
              <w:rPr>
                <w:bCs/>
              </w:rPr>
              <w:t>CO4</w:t>
            </w:r>
          </w:p>
        </w:tc>
        <w:tc>
          <w:tcPr>
            <w:tcW w:w="1417" w:type="dxa"/>
          </w:tcPr>
          <w:p w:rsidR="00EC44A1" w:rsidRPr="00C1521C" w:rsidRDefault="00EC44A1" w:rsidP="00A81194">
            <w:pPr>
              <w:contextualSpacing/>
              <w:jc w:val="center"/>
            </w:pPr>
            <w:r w:rsidRPr="00C1521C">
              <w:t>-</w:t>
            </w:r>
          </w:p>
        </w:tc>
        <w:tc>
          <w:tcPr>
            <w:tcW w:w="1276" w:type="dxa"/>
          </w:tcPr>
          <w:p w:rsidR="00EC44A1" w:rsidRPr="00C1521C" w:rsidRDefault="00EC44A1" w:rsidP="00A81194">
            <w:pPr>
              <w:contextualSpacing/>
              <w:jc w:val="center"/>
            </w:pPr>
            <w:r w:rsidRPr="00C1521C">
              <w:t>-</w:t>
            </w:r>
          </w:p>
        </w:tc>
        <w:tc>
          <w:tcPr>
            <w:tcW w:w="1134" w:type="dxa"/>
          </w:tcPr>
          <w:p w:rsidR="00EC44A1" w:rsidRPr="00C1521C" w:rsidRDefault="00EC44A1" w:rsidP="00A81194">
            <w:pPr>
              <w:contextualSpacing/>
              <w:jc w:val="center"/>
            </w:pPr>
            <w:r w:rsidRPr="00C1521C">
              <w:t>-</w:t>
            </w:r>
          </w:p>
        </w:tc>
        <w:tc>
          <w:tcPr>
            <w:tcW w:w="1418" w:type="dxa"/>
          </w:tcPr>
          <w:p w:rsidR="00EC44A1" w:rsidRPr="00C1521C" w:rsidRDefault="00EC44A1" w:rsidP="00A81194">
            <w:pPr>
              <w:contextualSpacing/>
              <w:jc w:val="center"/>
            </w:pPr>
            <w:r w:rsidRPr="00C1521C">
              <w:t>4</w:t>
            </w:r>
          </w:p>
        </w:tc>
        <w:tc>
          <w:tcPr>
            <w:tcW w:w="708" w:type="dxa"/>
          </w:tcPr>
          <w:p w:rsidR="00EC44A1" w:rsidRPr="00C1521C" w:rsidRDefault="00EC44A1" w:rsidP="00A81194">
            <w:pPr>
              <w:contextualSpacing/>
              <w:jc w:val="center"/>
            </w:pPr>
            <w:r w:rsidRPr="00C1521C">
              <w:t>24</w:t>
            </w:r>
          </w:p>
        </w:tc>
        <w:tc>
          <w:tcPr>
            <w:tcW w:w="1134" w:type="dxa"/>
          </w:tcPr>
          <w:p w:rsidR="00EC44A1" w:rsidRPr="00C1521C" w:rsidRDefault="00EC44A1" w:rsidP="00A81194">
            <w:pPr>
              <w:contextualSpacing/>
              <w:jc w:val="center"/>
            </w:pPr>
            <w:r w:rsidRPr="00C1521C">
              <w:t>-</w:t>
            </w:r>
          </w:p>
        </w:tc>
        <w:tc>
          <w:tcPr>
            <w:tcW w:w="1701" w:type="dxa"/>
          </w:tcPr>
          <w:p w:rsidR="00EC44A1" w:rsidRPr="00C1521C" w:rsidRDefault="00EC44A1" w:rsidP="00A81194">
            <w:pPr>
              <w:contextualSpacing/>
              <w:jc w:val="center"/>
            </w:pPr>
            <w:r w:rsidRPr="00C1521C">
              <w:t>28</w:t>
            </w:r>
          </w:p>
        </w:tc>
      </w:tr>
      <w:tr w:rsidR="00EC44A1" w:rsidRPr="00C1521C" w:rsidTr="00A81194">
        <w:trPr>
          <w:jc w:val="center"/>
        </w:trPr>
        <w:tc>
          <w:tcPr>
            <w:tcW w:w="1560" w:type="dxa"/>
          </w:tcPr>
          <w:p w:rsidR="00EC44A1" w:rsidRPr="00C1521C" w:rsidRDefault="00EC44A1" w:rsidP="00A81194">
            <w:pPr>
              <w:contextualSpacing/>
              <w:jc w:val="center"/>
              <w:rPr>
                <w:bCs/>
              </w:rPr>
            </w:pPr>
            <w:r w:rsidRPr="00C1521C">
              <w:rPr>
                <w:bCs/>
              </w:rPr>
              <w:t>CO5</w:t>
            </w:r>
          </w:p>
        </w:tc>
        <w:tc>
          <w:tcPr>
            <w:tcW w:w="1417" w:type="dxa"/>
          </w:tcPr>
          <w:p w:rsidR="00EC44A1" w:rsidRPr="00C1521C" w:rsidRDefault="00EC44A1" w:rsidP="00A81194">
            <w:pPr>
              <w:contextualSpacing/>
              <w:jc w:val="center"/>
            </w:pPr>
            <w:r w:rsidRPr="00C1521C">
              <w:t>1</w:t>
            </w:r>
          </w:p>
        </w:tc>
        <w:tc>
          <w:tcPr>
            <w:tcW w:w="1276" w:type="dxa"/>
          </w:tcPr>
          <w:p w:rsidR="00EC44A1" w:rsidRPr="00C1521C" w:rsidRDefault="00EC44A1" w:rsidP="00A81194">
            <w:pPr>
              <w:contextualSpacing/>
              <w:jc w:val="center"/>
            </w:pPr>
            <w:r w:rsidRPr="00C1521C">
              <w:t>4</w:t>
            </w:r>
          </w:p>
        </w:tc>
        <w:tc>
          <w:tcPr>
            <w:tcW w:w="1134" w:type="dxa"/>
          </w:tcPr>
          <w:p w:rsidR="00EC44A1" w:rsidRPr="00C1521C" w:rsidRDefault="00EC44A1" w:rsidP="00A81194">
            <w:pPr>
              <w:contextualSpacing/>
              <w:jc w:val="center"/>
            </w:pPr>
            <w:r w:rsidRPr="00C1521C">
              <w:t>-</w:t>
            </w:r>
          </w:p>
        </w:tc>
        <w:tc>
          <w:tcPr>
            <w:tcW w:w="1418" w:type="dxa"/>
          </w:tcPr>
          <w:p w:rsidR="00EC44A1" w:rsidRPr="00C1521C" w:rsidRDefault="00EC44A1" w:rsidP="00A81194">
            <w:pPr>
              <w:contextualSpacing/>
              <w:jc w:val="center"/>
            </w:pPr>
            <w:r w:rsidRPr="00C1521C">
              <w:t>12</w:t>
            </w:r>
          </w:p>
        </w:tc>
        <w:tc>
          <w:tcPr>
            <w:tcW w:w="708" w:type="dxa"/>
          </w:tcPr>
          <w:p w:rsidR="00EC44A1" w:rsidRPr="00C1521C" w:rsidRDefault="00EC44A1" w:rsidP="00A81194">
            <w:pPr>
              <w:contextualSpacing/>
              <w:jc w:val="center"/>
            </w:pPr>
            <w:r w:rsidRPr="00C1521C">
              <w:t>-</w:t>
            </w:r>
          </w:p>
        </w:tc>
        <w:tc>
          <w:tcPr>
            <w:tcW w:w="1134" w:type="dxa"/>
          </w:tcPr>
          <w:p w:rsidR="00EC44A1" w:rsidRPr="00C1521C" w:rsidRDefault="00EC44A1" w:rsidP="00A81194">
            <w:pPr>
              <w:contextualSpacing/>
              <w:jc w:val="center"/>
            </w:pPr>
            <w:r w:rsidRPr="00C1521C">
              <w:t>-</w:t>
            </w:r>
          </w:p>
        </w:tc>
        <w:tc>
          <w:tcPr>
            <w:tcW w:w="1701" w:type="dxa"/>
          </w:tcPr>
          <w:p w:rsidR="00EC44A1" w:rsidRPr="00C1521C" w:rsidRDefault="00EC44A1" w:rsidP="00A81194">
            <w:pPr>
              <w:contextualSpacing/>
              <w:jc w:val="center"/>
            </w:pPr>
            <w:r w:rsidRPr="00C1521C">
              <w:t>17</w:t>
            </w:r>
          </w:p>
        </w:tc>
      </w:tr>
      <w:tr w:rsidR="00EC44A1" w:rsidRPr="00C1521C" w:rsidTr="00A81194">
        <w:trPr>
          <w:jc w:val="center"/>
        </w:trPr>
        <w:tc>
          <w:tcPr>
            <w:tcW w:w="1560" w:type="dxa"/>
          </w:tcPr>
          <w:p w:rsidR="00EC44A1" w:rsidRPr="00C1521C" w:rsidRDefault="00EC44A1" w:rsidP="00A81194">
            <w:pPr>
              <w:contextualSpacing/>
              <w:jc w:val="center"/>
              <w:rPr>
                <w:bCs/>
              </w:rPr>
            </w:pPr>
            <w:r w:rsidRPr="00C1521C">
              <w:rPr>
                <w:bCs/>
              </w:rPr>
              <w:t>CO6</w:t>
            </w:r>
          </w:p>
        </w:tc>
        <w:tc>
          <w:tcPr>
            <w:tcW w:w="1417" w:type="dxa"/>
          </w:tcPr>
          <w:p w:rsidR="00EC44A1" w:rsidRPr="00C1521C" w:rsidRDefault="00EC44A1" w:rsidP="00A81194">
            <w:pPr>
              <w:contextualSpacing/>
              <w:jc w:val="center"/>
            </w:pPr>
            <w:r w:rsidRPr="00C1521C">
              <w:t>7</w:t>
            </w:r>
          </w:p>
        </w:tc>
        <w:tc>
          <w:tcPr>
            <w:tcW w:w="1276" w:type="dxa"/>
          </w:tcPr>
          <w:p w:rsidR="00EC44A1" w:rsidRPr="00C1521C" w:rsidRDefault="00EC44A1" w:rsidP="00A81194">
            <w:pPr>
              <w:contextualSpacing/>
              <w:jc w:val="center"/>
            </w:pPr>
            <w:r w:rsidRPr="00C1521C">
              <w:t>-</w:t>
            </w:r>
          </w:p>
        </w:tc>
        <w:tc>
          <w:tcPr>
            <w:tcW w:w="1134" w:type="dxa"/>
          </w:tcPr>
          <w:p w:rsidR="00EC44A1" w:rsidRPr="00C1521C" w:rsidRDefault="00EC44A1" w:rsidP="00A81194">
            <w:pPr>
              <w:contextualSpacing/>
              <w:jc w:val="center"/>
            </w:pPr>
            <w:r w:rsidRPr="00C1521C">
              <w:t>-</w:t>
            </w:r>
          </w:p>
        </w:tc>
        <w:tc>
          <w:tcPr>
            <w:tcW w:w="1418" w:type="dxa"/>
          </w:tcPr>
          <w:p w:rsidR="00EC44A1" w:rsidRPr="00C1521C" w:rsidRDefault="00EC44A1" w:rsidP="00A81194">
            <w:pPr>
              <w:contextualSpacing/>
              <w:jc w:val="center"/>
            </w:pPr>
            <w:r w:rsidRPr="00C1521C">
              <w:t>9</w:t>
            </w:r>
          </w:p>
        </w:tc>
        <w:tc>
          <w:tcPr>
            <w:tcW w:w="708" w:type="dxa"/>
          </w:tcPr>
          <w:p w:rsidR="00EC44A1" w:rsidRPr="00C1521C" w:rsidRDefault="00EC44A1" w:rsidP="00A81194">
            <w:pPr>
              <w:contextualSpacing/>
              <w:jc w:val="center"/>
            </w:pPr>
            <w:r w:rsidRPr="00C1521C">
              <w:t>-</w:t>
            </w:r>
          </w:p>
        </w:tc>
        <w:tc>
          <w:tcPr>
            <w:tcW w:w="1134" w:type="dxa"/>
          </w:tcPr>
          <w:p w:rsidR="00EC44A1" w:rsidRPr="00C1521C" w:rsidRDefault="00EC44A1" w:rsidP="00A81194">
            <w:pPr>
              <w:contextualSpacing/>
              <w:jc w:val="center"/>
            </w:pPr>
            <w:r w:rsidRPr="00C1521C">
              <w:t>-</w:t>
            </w:r>
          </w:p>
        </w:tc>
        <w:tc>
          <w:tcPr>
            <w:tcW w:w="1701" w:type="dxa"/>
          </w:tcPr>
          <w:p w:rsidR="00EC44A1" w:rsidRPr="00C1521C" w:rsidRDefault="00EC44A1" w:rsidP="00A81194">
            <w:pPr>
              <w:contextualSpacing/>
              <w:jc w:val="center"/>
            </w:pPr>
            <w:r w:rsidRPr="00C1521C">
              <w:t>16</w:t>
            </w:r>
          </w:p>
        </w:tc>
      </w:tr>
      <w:tr w:rsidR="00EC44A1" w:rsidRPr="00C1521C" w:rsidTr="00A81194">
        <w:trPr>
          <w:jc w:val="center"/>
        </w:trPr>
        <w:tc>
          <w:tcPr>
            <w:tcW w:w="8647" w:type="dxa"/>
            <w:gridSpan w:val="7"/>
          </w:tcPr>
          <w:p w:rsidR="00EC44A1" w:rsidRPr="00C1521C" w:rsidRDefault="00EC44A1" w:rsidP="00A81194">
            <w:pPr>
              <w:contextualSpacing/>
            </w:pPr>
          </w:p>
        </w:tc>
        <w:tc>
          <w:tcPr>
            <w:tcW w:w="1701" w:type="dxa"/>
          </w:tcPr>
          <w:p w:rsidR="00EC44A1" w:rsidRPr="00C1521C" w:rsidRDefault="00EC44A1" w:rsidP="00A81194">
            <w:pPr>
              <w:contextualSpacing/>
              <w:jc w:val="center"/>
              <w:rPr>
                <w:b/>
              </w:rPr>
            </w:pPr>
            <w:r w:rsidRPr="00C1521C">
              <w:rPr>
                <w:b/>
              </w:rPr>
              <w:t>124</w:t>
            </w:r>
          </w:p>
        </w:tc>
      </w:tr>
    </w:tbl>
    <w:p w:rsidR="00EC44A1" w:rsidRDefault="00EC44A1" w:rsidP="00A81194">
      <w:pPr>
        <w:tabs>
          <w:tab w:val="left" w:pos="7110"/>
        </w:tabs>
        <w:contextualSpacing/>
      </w:pPr>
      <w:r w:rsidRPr="00C1521C">
        <w:tab/>
      </w:r>
    </w:p>
    <w:p w:rsidR="00EC44A1" w:rsidRDefault="00EC44A1" w:rsidP="00EC44A1">
      <w:pPr>
        <w:tabs>
          <w:tab w:val="left" w:pos="7110"/>
        </w:tabs>
        <w:contextualSpacing/>
        <w:rPr>
          <w:b/>
        </w:rPr>
      </w:pPr>
      <w:r>
        <w:br w:type="column"/>
      </w:r>
      <w:r w:rsidRPr="00D35704">
        <w:rPr>
          <w:noProof/>
        </w:rPr>
        <w:lastRenderedPageBreak/>
        <w:drawing>
          <wp:inline distT="0" distB="0" distL="0" distR="0">
            <wp:extent cx="5731510" cy="1570990"/>
            <wp:effectExtent l="0" t="0" r="2540" b="0"/>
            <wp:docPr id="18097778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FA796F"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C44A1" w:rsidRPr="00FA796F" w:rsidTr="00EC44A1">
        <w:trPr>
          <w:trHeight w:val="397"/>
          <w:jc w:val="center"/>
        </w:trPr>
        <w:tc>
          <w:tcPr>
            <w:tcW w:w="1555" w:type="dxa"/>
            <w:vAlign w:val="center"/>
          </w:tcPr>
          <w:p w:rsidR="00EC44A1" w:rsidRPr="00FA796F" w:rsidRDefault="00EC44A1" w:rsidP="00A81194">
            <w:pPr>
              <w:pStyle w:val="Title"/>
              <w:contextualSpacing/>
              <w:jc w:val="left"/>
              <w:rPr>
                <w:b/>
                <w:szCs w:val="24"/>
              </w:rPr>
            </w:pPr>
            <w:r w:rsidRPr="00FA796F">
              <w:rPr>
                <w:b/>
                <w:szCs w:val="24"/>
              </w:rPr>
              <w:t xml:space="preserve">Course Code      </w:t>
            </w:r>
          </w:p>
        </w:tc>
        <w:tc>
          <w:tcPr>
            <w:tcW w:w="6534" w:type="dxa"/>
            <w:vAlign w:val="center"/>
          </w:tcPr>
          <w:p w:rsidR="00EC44A1" w:rsidRPr="00FA796F" w:rsidRDefault="00EC44A1" w:rsidP="00A81194">
            <w:pPr>
              <w:pStyle w:val="Title"/>
              <w:contextualSpacing/>
              <w:jc w:val="left"/>
              <w:rPr>
                <w:b/>
                <w:szCs w:val="24"/>
              </w:rPr>
            </w:pPr>
            <w:r w:rsidRPr="00A44B72">
              <w:rPr>
                <w:b/>
                <w:szCs w:val="24"/>
              </w:rPr>
              <w:t>20MA1005</w:t>
            </w:r>
          </w:p>
        </w:tc>
        <w:tc>
          <w:tcPr>
            <w:tcW w:w="1545" w:type="dxa"/>
            <w:vAlign w:val="center"/>
          </w:tcPr>
          <w:p w:rsidR="00EC44A1" w:rsidRPr="00FA796F" w:rsidRDefault="00EC44A1"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EC44A1" w:rsidRPr="00FA796F" w:rsidRDefault="00EC44A1" w:rsidP="00A81194">
            <w:pPr>
              <w:pStyle w:val="Title"/>
              <w:contextualSpacing/>
              <w:jc w:val="left"/>
              <w:rPr>
                <w:b/>
                <w:szCs w:val="24"/>
              </w:rPr>
            </w:pPr>
            <w:r w:rsidRPr="00FA796F">
              <w:rPr>
                <w:b/>
                <w:szCs w:val="24"/>
              </w:rPr>
              <w:t>3hrs</w:t>
            </w:r>
          </w:p>
        </w:tc>
      </w:tr>
      <w:tr w:rsidR="00EC44A1" w:rsidRPr="00FA796F" w:rsidTr="00EC44A1">
        <w:trPr>
          <w:trHeight w:val="397"/>
          <w:jc w:val="center"/>
        </w:trPr>
        <w:tc>
          <w:tcPr>
            <w:tcW w:w="1555" w:type="dxa"/>
            <w:vAlign w:val="center"/>
          </w:tcPr>
          <w:p w:rsidR="00EC44A1" w:rsidRPr="00FA796F" w:rsidRDefault="00EC44A1" w:rsidP="00A81194">
            <w:pPr>
              <w:pStyle w:val="Title"/>
              <w:ind w:right="-160"/>
              <w:contextualSpacing/>
              <w:jc w:val="left"/>
              <w:rPr>
                <w:b/>
                <w:szCs w:val="24"/>
              </w:rPr>
            </w:pPr>
            <w:r w:rsidRPr="00FA796F">
              <w:rPr>
                <w:b/>
                <w:szCs w:val="24"/>
              </w:rPr>
              <w:t xml:space="preserve">Course Name     </w:t>
            </w:r>
          </w:p>
        </w:tc>
        <w:tc>
          <w:tcPr>
            <w:tcW w:w="6534" w:type="dxa"/>
            <w:vAlign w:val="center"/>
          </w:tcPr>
          <w:p w:rsidR="00EC44A1" w:rsidRPr="00FA796F" w:rsidRDefault="00EC44A1" w:rsidP="00A81194">
            <w:pPr>
              <w:pStyle w:val="Title"/>
              <w:contextualSpacing/>
              <w:jc w:val="left"/>
              <w:rPr>
                <w:b/>
                <w:szCs w:val="24"/>
              </w:rPr>
            </w:pPr>
            <w:r w:rsidRPr="00A44B72">
              <w:rPr>
                <w:b/>
                <w:szCs w:val="24"/>
              </w:rPr>
              <w:t>MATHEMATICAL FOUNDATIONS OF COMPUTING</w:t>
            </w:r>
          </w:p>
        </w:tc>
        <w:tc>
          <w:tcPr>
            <w:tcW w:w="1545" w:type="dxa"/>
            <w:vAlign w:val="center"/>
          </w:tcPr>
          <w:p w:rsidR="00EC44A1" w:rsidRPr="00FA796F" w:rsidRDefault="00EC44A1" w:rsidP="00A81194">
            <w:pPr>
              <w:pStyle w:val="Title"/>
              <w:contextualSpacing/>
              <w:jc w:val="left"/>
              <w:rPr>
                <w:b/>
                <w:bCs/>
                <w:szCs w:val="24"/>
              </w:rPr>
            </w:pPr>
            <w:r w:rsidRPr="00FA796F">
              <w:rPr>
                <w:b/>
                <w:bCs/>
                <w:szCs w:val="24"/>
              </w:rPr>
              <w:t xml:space="preserve">Max. Marks </w:t>
            </w:r>
          </w:p>
        </w:tc>
        <w:tc>
          <w:tcPr>
            <w:tcW w:w="851" w:type="dxa"/>
            <w:vAlign w:val="center"/>
          </w:tcPr>
          <w:p w:rsidR="00EC44A1" w:rsidRPr="00FA796F" w:rsidRDefault="00EC44A1" w:rsidP="00A81194">
            <w:pPr>
              <w:pStyle w:val="Title"/>
              <w:contextualSpacing/>
              <w:jc w:val="left"/>
              <w:rPr>
                <w:b/>
                <w:szCs w:val="24"/>
              </w:rPr>
            </w:pPr>
            <w:r w:rsidRPr="00FA796F">
              <w:rPr>
                <w:b/>
                <w:szCs w:val="24"/>
              </w:rPr>
              <w:t>100</w:t>
            </w:r>
          </w:p>
        </w:tc>
      </w:tr>
    </w:tbl>
    <w:p w:rsidR="00EC44A1" w:rsidRPr="00FA796F"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FA796F" w:rsidTr="00A81194">
        <w:trPr>
          <w:trHeight w:val="551"/>
        </w:trPr>
        <w:tc>
          <w:tcPr>
            <w:tcW w:w="272" w:type="pct"/>
            <w:vAlign w:val="center"/>
          </w:tcPr>
          <w:p w:rsidR="00EC44A1" w:rsidRPr="00FA796F" w:rsidRDefault="00EC44A1" w:rsidP="00A81194">
            <w:pPr>
              <w:contextualSpacing/>
              <w:jc w:val="center"/>
              <w:rPr>
                <w:b/>
              </w:rPr>
            </w:pPr>
            <w:r w:rsidRPr="00FA796F">
              <w:rPr>
                <w:b/>
              </w:rPr>
              <w:t>Q. No.</w:t>
            </w:r>
          </w:p>
        </w:tc>
        <w:tc>
          <w:tcPr>
            <w:tcW w:w="3512" w:type="pct"/>
            <w:gridSpan w:val="2"/>
            <w:vAlign w:val="center"/>
          </w:tcPr>
          <w:p w:rsidR="00EC44A1" w:rsidRPr="00FA796F" w:rsidRDefault="00EC44A1" w:rsidP="00A81194">
            <w:pPr>
              <w:contextualSpacing/>
              <w:jc w:val="center"/>
              <w:rPr>
                <w:b/>
              </w:rPr>
            </w:pPr>
            <w:r w:rsidRPr="00FA796F">
              <w:rPr>
                <w:b/>
              </w:rPr>
              <w:t>Questions</w:t>
            </w:r>
          </w:p>
        </w:tc>
        <w:tc>
          <w:tcPr>
            <w:tcW w:w="388" w:type="pct"/>
            <w:vAlign w:val="center"/>
          </w:tcPr>
          <w:p w:rsidR="00EC44A1" w:rsidRPr="00FA796F" w:rsidRDefault="00EC44A1" w:rsidP="00A81194">
            <w:pPr>
              <w:contextualSpacing/>
              <w:jc w:val="center"/>
              <w:rPr>
                <w:b/>
              </w:rPr>
            </w:pPr>
            <w:r w:rsidRPr="00FA796F">
              <w:rPr>
                <w:b/>
              </w:rPr>
              <w:t>CO</w:t>
            </w:r>
          </w:p>
        </w:tc>
        <w:tc>
          <w:tcPr>
            <w:tcW w:w="355" w:type="pct"/>
            <w:vAlign w:val="center"/>
          </w:tcPr>
          <w:p w:rsidR="00EC44A1" w:rsidRPr="00FA796F" w:rsidRDefault="00EC44A1" w:rsidP="00A81194">
            <w:pPr>
              <w:contextualSpacing/>
              <w:jc w:val="center"/>
              <w:rPr>
                <w:b/>
              </w:rPr>
            </w:pPr>
            <w:r w:rsidRPr="00FA796F">
              <w:rPr>
                <w:b/>
              </w:rPr>
              <w:t>BL</w:t>
            </w:r>
          </w:p>
        </w:tc>
        <w:tc>
          <w:tcPr>
            <w:tcW w:w="473" w:type="pct"/>
            <w:vAlign w:val="center"/>
          </w:tcPr>
          <w:p w:rsidR="00EC44A1" w:rsidRPr="00FA796F" w:rsidRDefault="00EC44A1" w:rsidP="00A81194">
            <w:pPr>
              <w:contextualSpacing/>
              <w:jc w:val="center"/>
              <w:rPr>
                <w:b/>
              </w:rPr>
            </w:pPr>
            <w:r w:rsidRPr="00FA796F">
              <w:rPr>
                <w:b/>
              </w:rPr>
              <w:t>Marks</w:t>
            </w:r>
          </w:p>
        </w:tc>
      </w:tr>
      <w:tr w:rsidR="00EC44A1" w:rsidRPr="00FA796F" w:rsidTr="00A81194">
        <w:trPr>
          <w:trHeight w:val="487"/>
        </w:trPr>
        <w:tc>
          <w:tcPr>
            <w:tcW w:w="5000" w:type="pct"/>
            <w:gridSpan w:val="6"/>
            <w:vAlign w:val="center"/>
          </w:tcPr>
          <w:p w:rsidR="00EC44A1" w:rsidRDefault="00EC44A1" w:rsidP="00A81194">
            <w:pPr>
              <w:contextualSpacing/>
              <w:jc w:val="center"/>
              <w:rPr>
                <w:b/>
                <w:u w:val="single"/>
              </w:rPr>
            </w:pPr>
            <w:r w:rsidRPr="00FA796F">
              <w:rPr>
                <w:b/>
                <w:u w:val="single"/>
              </w:rPr>
              <w:t>PART – A (10 X 1 = 10 MARKS)</w:t>
            </w:r>
          </w:p>
          <w:p w:rsidR="00EC44A1" w:rsidRPr="00FA796F" w:rsidRDefault="00EC44A1" w:rsidP="00A81194">
            <w:pPr>
              <w:contextualSpacing/>
              <w:jc w:val="center"/>
              <w:rPr>
                <w:b/>
              </w:rPr>
            </w:pPr>
            <w:r w:rsidRPr="00FA796F">
              <w:rPr>
                <w:b/>
              </w:rPr>
              <w:t>(Answer all the questions)</w:t>
            </w:r>
          </w:p>
        </w:tc>
      </w:tr>
      <w:tr w:rsidR="00EC44A1" w:rsidRPr="00FA796F" w:rsidTr="00EC44A1">
        <w:trPr>
          <w:trHeight w:val="396"/>
        </w:trPr>
        <w:tc>
          <w:tcPr>
            <w:tcW w:w="272" w:type="pct"/>
            <w:vAlign w:val="center"/>
          </w:tcPr>
          <w:p w:rsidR="00EC44A1" w:rsidRPr="005F1D9A" w:rsidRDefault="00EC44A1" w:rsidP="00EC44A1">
            <w:pPr>
              <w:contextualSpacing/>
              <w:jc w:val="center"/>
            </w:pPr>
            <w:r w:rsidRPr="005F1D9A">
              <w:t>1.</w:t>
            </w:r>
          </w:p>
        </w:tc>
        <w:tc>
          <w:tcPr>
            <w:tcW w:w="3512" w:type="pct"/>
            <w:gridSpan w:val="2"/>
          </w:tcPr>
          <w:p w:rsidR="00EC44A1" w:rsidRPr="005F1D9A" w:rsidRDefault="00EC44A1" w:rsidP="00EC44A1">
            <w:pPr>
              <w:spacing w:after="200" w:line="276" w:lineRule="auto"/>
              <w:jc w:val="both"/>
            </w:pPr>
            <w:r w:rsidRPr="005F1D9A">
              <w:t xml:space="preserve">Find the </w:t>
            </w:r>
            <w:r>
              <w:t xml:space="preserve">determinant of the matrix </w:t>
            </w:r>
            <w:r w:rsidRPr="005F1D9A">
              <w:t>A=</w:t>
            </w:r>
            <m:oMath>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9</m:t>
                        </m:r>
                      </m:e>
                      <m:e>
                        <m:r>
                          <w:rPr>
                            <w:rFonts w:ascii="Cambria Math" w:hAnsi="Cambria Math"/>
                          </w:rPr>
                          <m:t>2</m:t>
                        </m:r>
                      </m:e>
                    </m:mr>
                    <m:mr>
                      <m:e>
                        <m:r>
                          <w:rPr>
                            <w:rFonts w:ascii="Cambria Math" w:hAnsi="Cambria Math"/>
                          </w:rPr>
                          <m:t>-4</m:t>
                        </m:r>
                      </m:e>
                      <m:e>
                        <m:r>
                          <w:rPr>
                            <w:rFonts w:ascii="Cambria Math" w:hAnsi="Cambria Math"/>
                          </w:rPr>
                          <m:t>5</m:t>
                        </m:r>
                      </m:e>
                    </m:mr>
                  </m:m>
                </m:e>
              </m:d>
            </m:oMath>
            <w:r>
              <w:t>.</w:t>
            </w:r>
          </w:p>
        </w:tc>
        <w:tc>
          <w:tcPr>
            <w:tcW w:w="388" w:type="pct"/>
            <w:vAlign w:val="center"/>
          </w:tcPr>
          <w:p w:rsidR="00EC44A1" w:rsidRPr="00FA796F" w:rsidRDefault="00EC44A1" w:rsidP="00EC44A1">
            <w:pPr>
              <w:contextualSpacing/>
              <w:jc w:val="center"/>
            </w:pPr>
            <w:r w:rsidRPr="00FA796F">
              <w:t>CO</w:t>
            </w:r>
            <w:r>
              <w:t>1</w:t>
            </w:r>
          </w:p>
        </w:tc>
        <w:tc>
          <w:tcPr>
            <w:tcW w:w="355" w:type="pct"/>
            <w:vAlign w:val="center"/>
          </w:tcPr>
          <w:p w:rsidR="00EC44A1" w:rsidRPr="005F1D9A" w:rsidRDefault="00EC44A1" w:rsidP="00EC44A1">
            <w:pPr>
              <w:contextualSpacing/>
              <w:jc w:val="center"/>
            </w:pPr>
            <w:r w:rsidRPr="005F1D9A">
              <w:t>U</w:t>
            </w:r>
          </w:p>
        </w:tc>
        <w:tc>
          <w:tcPr>
            <w:tcW w:w="473" w:type="pct"/>
            <w:vAlign w:val="center"/>
          </w:tcPr>
          <w:p w:rsidR="00EC44A1" w:rsidRPr="005F1D9A" w:rsidRDefault="00EC44A1" w:rsidP="00EC44A1">
            <w:pPr>
              <w:contextualSpacing/>
              <w:jc w:val="center"/>
            </w:pPr>
            <w:r w:rsidRPr="005F1D9A">
              <w:t>1</w:t>
            </w:r>
          </w:p>
        </w:tc>
      </w:tr>
      <w:tr w:rsidR="00EC44A1" w:rsidRPr="00FA796F" w:rsidTr="00EC44A1">
        <w:trPr>
          <w:trHeight w:val="396"/>
        </w:trPr>
        <w:tc>
          <w:tcPr>
            <w:tcW w:w="272" w:type="pct"/>
            <w:vAlign w:val="center"/>
          </w:tcPr>
          <w:p w:rsidR="00EC44A1" w:rsidRPr="005F1D9A" w:rsidRDefault="00EC44A1" w:rsidP="00EC44A1">
            <w:pPr>
              <w:contextualSpacing/>
              <w:jc w:val="center"/>
            </w:pPr>
            <w:r w:rsidRPr="005F1D9A">
              <w:t>2.</w:t>
            </w:r>
          </w:p>
        </w:tc>
        <w:tc>
          <w:tcPr>
            <w:tcW w:w="3512" w:type="pct"/>
            <w:gridSpan w:val="2"/>
          </w:tcPr>
          <w:p w:rsidR="00EC44A1" w:rsidRPr="005F1D9A" w:rsidRDefault="00EC44A1" w:rsidP="00EC44A1">
            <w:pPr>
              <w:pStyle w:val="NoSpacing"/>
            </w:pPr>
            <w:r w:rsidRPr="005F1D9A">
              <w:t>Find the rank of the matrix</w:t>
            </w:r>
            <m:oMath>
              <m:r>
                <w:rPr>
                  <w:rFonts w:ascii="Cambria Math" w:hAnsi="Cambria Math"/>
                </w:rPr>
                <m:t xml:space="preserve"> 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1</m:t>
                        </m:r>
                      </m:e>
                    </m:mr>
                  </m:m>
                </m:e>
              </m:d>
            </m:oMath>
            <w:r w:rsidRPr="005F1D9A">
              <w:t>.</w:t>
            </w:r>
          </w:p>
        </w:tc>
        <w:tc>
          <w:tcPr>
            <w:tcW w:w="388" w:type="pct"/>
            <w:vAlign w:val="center"/>
          </w:tcPr>
          <w:p w:rsidR="00EC44A1" w:rsidRPr="00FA796F" w:rsidRDefault="00EC44A1" w:rsidP="00EC44A1">
            <w:pPr>
              <w:contextualSpacing/>
              <w:jc w:val="center"/>
            </w:pPr>
            <w:r w:rsidRPr="00FA796F">
              <w:t>CO</w:t>
            </w:r>
            <w:r>
              <w:t>1</w:t>
            </w:r>
          </w:p>
        </w:tc>
        <w:tc>
          <w:tcPr>
            <w:tcW w:w="355" w:type="pct"/>
            <w:vAlign w:val="center"/>
          </w:tcPr>
          <w:p w:rsidR="00EC44A1" w:rsidRPr="005F1D9A" w:rsidRDefault="00EC44A1" w:rsidP="00EC44A1">
            <w:pPr>
              <w:contextualSpacing/>
              <w:jc w:val="center"/>
            </w:pPr>
            <w:r>
              <w:t>U</w:t>
            </w:r>
          </w:p>
        </w:tc>
        <w:tc>
          <w:tcPr>
            <w:tcW w:w="473" w:type="pct"/>
            <w:vAlign w:val="center"/>
          </w:tcPr>
          <w:p w:rsidR="00EC44A1" w:rsidRPr="005F1D9A" w:rsidRDefault="00EC44A1" w:rsidP="00EC44A1">
            <w:pPr>
              <w:contextualSpacing/>
              <w:jc w:val="center"/>
            </w:pPr>
            <w:r w:rsidRPr="005F1D9A">
              <w:t>1</w:t>
            </w:r>
          </w:p>
        </w:tc>
      </w:tr>
      <w:tr w:rsidR="00EC44A1" w:rsidRPr="00FA796F" w:rsidTr="00A81194">
        <w:trPr>
          <w:trHeight w:val="396"/>
        </w:trPr>
        <w:tc>
          <w:tcPr>
            <w:tcW w:w="272" w:type="pct"/>
            <w:vAlign w:val="center"/>
          </w:tcPr>
          <w:p w:rsidR="00EC44A1" w:rsidRPr="005F1D9A" w:rsidRDefault="00EC44A1" w:rsidP="00EC44A1">
            <w:pPr>
              <w:contextualSpacing/>
              <w:jc w:val="center"/>
            </w:pPr>
            <w:r w:rsidRPr="005F1D9A">
              <w:t>3.</w:t>
            </w:r>
          </w:p>
        </w:tc>
        <w:tc>
          <w:tcPr>
            <w:tcW w:w="3512" w:type="pct"/>
            <w:gridSpan w:val="2"/>
            <w:vAlign w:val="bottom"/>
          </w:tcPr>
          <w:p w:rsidR="00EC44A1" w:rsidRPr="005F1D9A" w:rsidRDefault="00EC44A1" w:rsidP="00EC44A1">
            <w:pPr>
              <w:contextualSpacing/>
              <w:jc w:val="both"/>
            </w:pPr>
            <w:r w:rsidRPr="005F1D9A">
              <w:t>If the Eigen values of the matrix A are -1, 2, 3 then the Eigen values of the matrix 3A are ------------.</w:t>
            </w:r>
          </w:p>
        </w:tc>
        <w:tc>
          <w:tcPr>
            <w:tcW w:w="388" w:type="pct"/>
            <w:vAlign w:val="center"/>
          </w:tcPr>
          <w:p w:rsidR="00EC44A1" w:rsidRPr="00FA796F" w:rsidRDefault="00EC44A1" w:rsidP="00EC44A1">
            <w:pPr>
              <w:contextualSpacing/>
              <w:jc w:val="center"/>
            </w:pPr>
            <w:r w:rsidRPr="00FA796F">
              <w:t>CO</w:t>
            </w:r>
            <w:r>
              <w:t>2</w:t>
            </w:r>
          </w:p>
        </w:tc>
        <w:tc>
          <w:tcPr>
            <w:tcW w:w="355" w:type="pct"/>
            <w:vAlign w:val="center"/>
          </w:tcPr>
          <w:p w:rsidR="00EC44A1" w:rsidRPr="005F1D9A" w:rsidRDefault="00EC44A1" w:rsidP="00EC44A1">
            <w:pPr>
              <w:contextualSpacing/>
              <w:jc w:val="center"/>
            </w:pPr>
            <w:r>
              <w:t>R</w:t>
            </w:r>
          </w:p>
        </w:tc>
        <w:tc>
          <w:tcPr>
            <w:tcW w:w="473" w:type="pct"/>
            <w:vAlign w:val="center"/>
          </w:tcPr>
          <w:p w:rsidR="00EC44A1" w:rsidRPr="005F1D9A" w:rsidRDefault="00EC44A1" w:rsidP="00EC44A1">
            <w:pPr>
              <w:contextualSpacing/>
              <w:jc w:val="center"/>
            </w:pPr>
            <w:r w:rsidRPr="005F1D9A">
              <w:t>1</w:t>
            </w:r>
          </w:p>
        </w:tc>
      </w:tr>
      <w:tr w:rsidR="00EC44A1" w:rsidRPr="00FA796F" w:rsidTr="00A81194">
        <w:trPr>
          <w:trHeight w:val="396"/>
        </w:trPr>
        <w:tc>
          <w:tcPr>
            <w:tcW w:w="272" w:type="pct"/>
            <w:vAlign w:val="center"/>
          </w:tcPr>
          <w:p w:rsidR="00EC44A1" w:rsidRPr="005F1D9A" w:rsidRDefault="00EC44A1" w:rsidP="00EC44A1">
            <w:pPr>
              <w:contextualSpacing/>
              <w:jc w:val="center"/>
            </w:pPr>
            <w:r w:rsidRPr="005F1D9A">
              <w:t>4.</w:t>
            </w:r>
          </w:p>
        </w:tc>
        <w:tc>
          <w:tcPr>
            <w:tcW w:w="3512" w:type="pct"/>
            <w:gridSpan w:val="2"/>
            <w:vAlign w:val="bottom"/>
          </w:tcPr>
          <w:p w:rsidR="00EC44A1" w:rsidRPr="005F1D9A" w:rsidRDefault="00EC44A1" w:rsidP="00EC44A1">
            <w:pPr>
              <w:contextualSpacing/>
              <w:jc w:val="both"/>
            </w:pPr>
            <w:r w:rsidRPr="005F1D9A">
              <w:t>The Eigen values of a Hermitian matrix are -------.</w:t>
            </w:r>
          </w:p>
        </w:tc>
        <w:tc>
          <w:tcPr>
            <w:tcW w:w="388" w:type="pct"/>
            <w:vAlign w:val="center"/>
          </w:tcPr>
          <w:p w:rsidR="00EC44A1" w:rsidRPr="00FA796F" w:rsidRDefault="00EC44A1" w:rsidP="00EC44A1">
            <w:pPr>
              <w:contextualSpacing/>
              <w:jc w:val="center"/>
            </w:pPr>
            <w:r w:rsidRPr="00FA796F">
              <w:t>CO</w:t>
            </w:r>
            <w:r>
              <w:t>2</w:t>
            </w:r>
          </w:p>
        </w:tc>
        <w:tc>
          <w:tcPr>
            <w:tcW w:w="355" w:type="pct"/>
            <w:vAlign w:val="center"/>
          </w:tcPr>
          <w:p w:rsidR="00EC44A1" w:rsidRPr="005F1D9A" w:rsidRDefault="00EC44A1" w:rsidP="00EC44A1">
            <w:pPr>
              <w:contextualSpacing/>
              <w:jc w:val="center"/>
            </w:pPr>
            <w:r>
              <w:t>R</w:t>
            </w:r>
          </w:p>
        </w:tc>
        <w:tc>
          <w:tcPr>
            <w:tcW w:w="473" w:type="pct"/>
            <w:vAlign w:val="center"/>
          </w:tcPr>
          <w:p w:rsidR="00EC44A1" w:rsidRPr="005F1D9A" w:rsidRDefault="00EC44A1" w:rsidP="00EC44A1">
            <w:pPr>
              <w:contextualSpacing/>
              <w:jc w:val="center"/>
            </w:pPr>
            <w:r w:rsidRPr="005F1D9A">
              <w:t>1</w:t>
            </w:r>
          </w:p>
        </w:tc>
      </w:tr>
      <w:tr w:rsidR="00EC44A1" w:rsidRPr="00FA796F" w:rsidTr="00A81194">
        <w:trPr>
          <w:trHeight w:val="396"/>
        </w:trPr>
        <w:tc>
          <w:tcPr>
            <w:tcW w:w="272" w:type="pct"/>
            <w:vAlign w:val="center"/>
          </w:tcPr>
          <w:p w:rsidR="00EC44A1" w:rsidRPr="005F1D9A" w:rsidRDefault="00EC44A1" w:rsidP="00EC44A1">
            <w:pPr>
              <w:contextualSpacing/>
              <w:jc w:val="center"/>
            </w:pPr>
            <w:r w:rsidRPr="005F1D9A">
              <w:t>5.</w:t>
            </w:r>
          </w:p>
        </w:tc>
        <w:tc>
          <w:tcPr>
            <w:tcW w:w="3512" w:type="pct"/>
            <w:gridSpan w:val="2"/>
            <w:vAlign w:val="bottom"/>
          </w:tcPr>
          <w:p w:rsidR="00EC44A1" w:rsidRPr="005F1D9A" w:rsidRDefault="00EC44A1" w:rsidP="00EC44A1">
            <w:pPr>
              <w:pStyle w:val="Default"/>
              <w:contextualSpacing/>
              <w:jc w:val="both"/>
            </w:pPr>
            <w:r w:rsidRPr="005F1D9A">
              <w:t>Evaluate</w:t>
            </w:r>
            <m:oMath>
              <m:r>
                <w:rPr>
                  <w:rFonts w:ascii="Cambria Math" w:hAnsi="Cambria Math"/>
                </w:rPr>
                <m:t xml:space="preserve"> </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x→5</m:t>
                      </m:r>
                    </m:lim>
                  </m:limLow>
                </m:fName>
                <m:e>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e>
              </m:func>
              <m:r>
                <w:rPr>
                  <w:rFonts w:ascii="Cambria Math" w:hAnsi="Cambria Math"/>
                </w:rPr>
                <m:t>+3x-4)</m:t>
              </m:r>
            </m:oMath>
            <w:r>
              <w:rPr>
                <w:rFonts w:eastAsiaTheme="minorEastAsia"/>
              </w:rPr>
              <w:t>.</w: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5F1D9A" w:rsidRDefault="00EC44A1" w:rsidP="00EC44A1">
            <w:pPr>
              <w:contextualSpacing/>
              <w:jc w:val="center"/>
            </w:pPr>
            <w:r>
              <w:t>U</w:t>
            </w:r>
          </w:p>
        </w:tc>
        <w:tc>
          <w:tcPr>
            <w:tcW w:w="473" w:type="pct"/>
            <w:vAlign w:val="center"/>
          </w:tcPr>
          <w:p w:rsidR="00EC44A1" w:rsidRPr="005F1D9A" w:rsidRDefault="00EC44A1" w:rsidP="00EC44A1">
            <w:pPr>
              <w:contextualSpacing/>
              <w:jc w:val="center"/>
            </w:pPr>
            <w:r w:rsidRPr="005F1D9A">
              <w:t>1</w:t>
            </w:r>
          </w:p>
        </w:tc>
      </w:tr>
      <w:tr w:rsidR="00EC44A1" w:rsidRPr="00FA796F" w:rsidTr="00A81194">
        <w:trPr>
          <w:trHeight w:val="396"/>
        </w:trPr>
        <w:tc>
          <w:tcPr>
            <w:tcW w:w="272" w:type="pct"/>
            <w:vAlign w:val="center"/>
          </w:tcPr>
          <w:p w:rsidR="00EC44A1" w:rsidRPr="005F1D9A" w:rsidRDefault="00EC44A1" w:rsidP="00EC44A1">
            <w:pPr>
              <w:contextualSpacing/>
              <w:jc w:val="center"/>
            </w:pPr>
            <w:r w:rsidRPr="005F1D9A">
              <w:t>6.</w:t>
            </w:r>
          </w:p>
        </w:tc>
        <w:tc>
          <w:tcPr>
            <w:tcW w:w="3512" w:type="pct"/>
            <w:gridSpan w:val="2"/>
            <w:vAlign w:val="bottom"/>
          </w:tcPr>
          <w:p w:rsidR="00EC44A1" w:rsidRPr="005F1D9A" w:rsidRDefault="00EC44A1" w:rsidP="00EC44A1">
            <w:pPr>
              <w:contextualSpacing/>
              <w:jc w:val="both"/>
            </w:pPr>
            <w:r w:rsidRPr="005F1D9A">
              <w:t xml:space="preserve">Evaluate </w:t>
            </w:r>
            <m:oMath>
              <m:f>
                <m:fPr>
                  <m:ctrlPr>
                    <w:rPr>
                      <w:rFonts w:ascii="Cambria Math" w:hAnsi="Cambria Math"/>
                      <w:i/>
                    </w:rPr>
                  </m:ctrlPr>
                </m:fPr>
                <m:num>
                  <m:r>
                    <w:rPr>
                      <w:rFonts w:ascii="Cambria Math" w:hAnsi="Cambria Math"/>
                    </w:rPr>
                    <m:t>d</m:t>
                  </m:r>
                </m:num>
                <m:den>
                  <m:r>
                    <w:rPr>
                      <w:rFonts w:ascii="Cambria Math" w:hAnsi="Cambria Math"/>
                    </w:rPr>
                    <m:t>dx</m:t>
                  </m:r>
                </m:den>
              </m:f>
            </m:oMath>
            <w:r w:rsidRPr="005F1D9A">
              <w:t>(7</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+4sinx-2)</m:t>
              </m:r>
            </m:oMath>
            <w:r>
              <w:t>.</w: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5F1D9A" w:rsidRDefault="00EC44A1" w:rsidP="00EC44A1">
            <w:pPr>
              <w:contextualSpacing/>
              <w:jc w:val="center"/>
            </w:pPr>
            <w:r>
              <w:t>U</w:t>
            </w:r>
          </w:p>
        </w:tc>
        <w:tc>
          <w:tcPr>
            <w:tcW w:w="473" w:type="pct"/>
            <w:vAlign w:val="center"/>
          </w:tcPr>
          <w:p w:rsidR="00EC44A1" w:rsidRPr="005F1D9A" w:rsidRDefault="00EC44A1" w:rsidP="00EC44A1">
            <w:pPr>
              <w:contextualSpacing/>
              <w:jc w:val="center"/>
            </w:pPr>
            <w:r w:rsidRPr="005F1D9A">
              <w:t>1</w:t>
            </w:r>
          </w:p>
        </w:tc>
      </w:tr>
      <w:tr w:rsidR="00EC44A1" w:rsidRPr="00FA796F" w:rsidTr="00A81194">
        <w:trPr>
          <w:trHeight w:val="396"/>
        </w:trPr>
        <w:tc>
          <w:tcPr>
            <w:tcW w:w="272" w:type="pct"/>
            <w:vAlign w:val="center"/>
          </w:tcPr>
          <w:p w:rsidR="00EC44A1" w:rsidRPr="005F1D9A" w:rsidRDefault="00EC44A1" w:rsidP="00EC44A1">
            <w:pPr>
              <w:contextualSpacing/>
              <w:jc w:val="center"/>
            </w:pPr>
            <w:r w:rsidRPr="005F1D9A">
              <w:t>7.</w:t>
            </w:r>
          </w:p>
        </w:tc>
        <w:tc>
          <w:tcPr>
            <w:tcW w:w="3512" w:type="pct"/>
            <w:gridSpan w:val="2"/>
            <w:vAlign w:val="bottom"/>
          </w:tcPr>
          <w:p w:rsidR="00EC44A1" w:rsidRPr="005F1D9A" w:rsidRDefault="00EC44A1" w:rsidP="00EC44A1">
            <w:pPr>
              <w:pStyle w:val="ListParagraph"/>
              <w:ind w:left="0"/>
              <w:jc w:val="both"/>
              <w:rPr>
                <w:noProof/>
                <w:lang w:eastAsia="zh-TW"/>
              </w:rPr>
            </w:pPr>
            <w:r w:rsidRPr="005F1D9A">
              <w:rPr>
                <w:noProof/>
                <w:lang w:eastAsia="zh-TW"/>
              </w:rPr>
              <w:t xml:space="preserve">Evaluate </w:t>
            </w: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3</m:t>
                      </m:r>
                    </m:sup>
                  </m:sSup>
                </m:e>
              </m:nary>
              <m:r>
                <w:rPr>
                  <w:rFonts w:ascii="Cambria Math" w:hAnsi="Cambria Math"/>
                  <w:noProof/>
                  <w:lang w:eastAsia="zh-TW"/>
                </w:rPr>
                <m:t>dx</m:t>
              </m:r>
            </m:oMath>
            <w:r w:rsidRPr="005F1D9A">
              <w:rPr>
                <w:noProof/>
                <w:lang w:eastAsia="zh-TW"/>
              </w:rPr>
              <w:t>.</w:t>
            </w:r>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5F1D9A" w:rsidRDefault="00EC44A1" w:rsidP="00EC44A1">
            <w:pPr>
              <w:contextualSpacing/>
              <w:jc w:val="center"/>
            </w:pPr>
            <w:r>
              <w:t>U</w:t>
            </w:r>
          </w:p>
        </w:tc>
        <w:tc>
          <w:tcPr>
            <w:tcW w:w="473" w:type="pct"/>
            <w:vAlign w:val="center"/>
          </w:tcPr>
          <w:p w:rsidR="00EC44A1" w:rsidRPr="005F1D9A" w:rsidRDefault="00EC44A1" w:rsidP="00EC44A1">
            <w:pPr>
              <w:contextualSpacing/>
              <w:jc w:val="center"/>
            </w:pPr>
            <w:r w:rsidRPr="005F1D9A">
              <w:t>1</w:t>
            </w:r>
          </w:p>
        </w:tc>
      </w:tr>
      <w:tr w:rsidR="00EC44A1" w:rsidRPr="00FA796F" w:rsidTr="00A81194">
        <w:trPr>
          <w:trHeight w:val="396"/>
        </w:trPr>
        <w:tc>
          <w:tcPr>
            <w:tcW w:w="272" w:type="pct"/>
            <w:vAlign w:val="center"/>
          </w:tcPr>
          <w:p w:rsidR="00EC44A1" w:rsidRPr="005F1D9A" w:rsidRDefault="00EC44A1" w:rsidP="00EC44A1">
            <w:pPr>
              <w:contextualSpacing/>
              <w:jc w:val="center"/>
            </w:pPr>
            <w:r w:rsidRPr="005F1D9A">
              <w:t>8.</w:t>
            </w:r>
          </w:p>
        </w:tc>
        <w:tc>
          <w:tcPr>
            <w:tcW w:w="3512" w:type="pct"/>
            <w:gridSpan w:val="2"/>
            <w:vAlign w:val="bottom"/>
          </w:tcPr>
          <w:p w:rsidR="00EC44A1" w:rsidRPr="005F1D9A" w:rsidRDefault="00EC44A1" w:rsidP="00EC44A1">
            <w:pPr>
              <w:contextualSpacing/>
              <w:jc w:val="both"/>
              <w:rPr>
                <w:bCs/>
              </w:rPr>
            </w:pPr>
            <w:r w:rsidRPr="005F1D9A">
              <w:rPr>
                <w:bCs/>
              </w:rPr>
              <w:t xml:space="preserve">Compute </w:t>
            </w:r>
            <m:oMath>
              <m:r>
                <w:rPr>
                  <w:rFonts w:ascii="Cambria Math" w:hAnsi="Cambria Math"/>
                </w:rPr>
                <m:t>β</m:t>
              </m:r>
              <m:d>
                <m:dPr>
                  <m:ctrlPr>
                    <w:rPr>
                      <w:rFonts w:ascii="Cambria Math" w:hAnsi="Cambria Math"/>
                      <w:bCs/>
                      <w:i/>
                    </w:rPr>
                  </m:ctrlPr>
                </m:dPr>
                <m:e>
                  <m:r>
                    <w:rPr>
                      <w:rFonts w:ascii="Cambria Math" w:hAnsi="Cambria Math"/>
                    </w:rPr>
                    <m:t>2, 3</m:t>
                  </m:r>
                </m:e>
              </m:d>
              <m:r>
                <w:rPr>
                  <w:rFonts w:ascii="Cambria Math" w:hAnsi="Cambria Math"/>
                </w:rPr>
                <m:t>.</m:t>
              </m:r>
            </m:oMath>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5F1D9A" w:rsidRDefault="00EC44A1" w:rsidP="00EC44A1">
            <w:pPr>
              <w:contextualSpacing/>
              <w:jc w:val="center"/>
            </w:pPr>
            <w:r>
              <w:t>R</w:t>
            </w:r>
          </w:p>
        </w:tc>
        <w:tc>
          <w:tcPr>
            <w:tcW w:w="473" w:type="pct"/>
            <w:vAlign w:val="center"/>
          </w:tcPr>
          <w:p w:rsidR="00EC44A1" w:rsidRPr="005F1D9A" w:rsidRDefault="00EC44A1" w:rsidP="00EC44A1">
            <w:pPr>
              <w:contextualSpacing/>
              <w:jc w:val="center"/>
            </w:pPr>
            <w:r w:rsidRPr="005F1D9A">
              <w:t>1</w:t>
            </w:r>
          </w:p>
        </w:tc>
      </w:tr>
      <w:tr w:rsidR="00EC44A1" w:rsidRPr="00FA796F" w:rsidTr="00A81194">
        <w:trPr>
          <w:trHeight w:val="396"/>
        </w:trPr>
        <w:tc>
          <w:tcPr>
            <w:tcW w:w="272" w:type="pct"/>
            <w:vAlign w:val="center"/>
          </w:tcPr>
          <w:p w:rsidR="00EC44A1" w:rsidRPr="005F1D9A" w:rsidRDefault="00EC44A1" w:rsidP="00EC44A1">
            <w:pPr>
              <w:contextualSpacing/>
              <w:jc w:val="center"/>
            </w:pPr>
            <w:r w:rsidRPr="005F1D9A">
              <w:t>9.</w:t>
            </w:r>
          </w:p>
        </w:tc>
        <w:tc>
          <w:tcPr>
            <w:tcW w:w="3512" w:type="pct"/>
            <w:gridSpan w:val="2"/>
            <w:vAlign w:val="bottom"/>
          </w:tcPr>
          <w:p w:rsidR="00EC44A1" w:rsidRPr="005F1D9A" w:rsidRDefault="00EC44A1" w:rsidP="00EC44A1">
            <w:pPr>
              <w:pStyle w:val="ListParagraph"/>
              <w:ind w:left="0"/>
              <w:jc w:val="both"/>
              <w:rPr>
                <w:noProof/>
                <w:lang w:eastAsia="zh-TW"/>
              </w:rPr>
            </w:pPr>
            <m:oMathPara>
              <m:oMathParaPr>
                <m:jc m:val="left"/>
              </m:oMathParaPr>
              <m:oMath>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m:t>
                    </m:r>
                  </m:sup>
                  <m:e>
                    <m:sSup>
                      <m:sSupPr>
                        <m:ctrlPr>
                          <w:rPr>
                            <w:rFonts w:ascii="Cambria Math" w:hAnsi="Cambria Math"/>
                            <w:i/>
                            <w:noProof/>
                            <w:lang w:eastAsia="zh-TW"/>
                          </w:rPr>
                        </m:ctrlPr>
                      </m:sSupPr>
                      <m:e>
                        <m:r>
                          <w:rPr>
                            <w:rFonts w:ascii="Cambria Math" w:hAnsi="Cambria Math"/>
                            <w:noProof/>
                            <w:lang w:eastAsia="zh-TW"/>
                          </w:rPr>
                          <m:t>e</m:t>
                        </m:r>
                      </m:e>
                      <m:sup>
                        <m:r>
                          <w:rPr>
                            <w:rFonts w:ascii="Cambria Math" w:hAnsi="Cambria Math"/>
                            <w:noProof/>
                            <w:lang w:eastAsia="zh-TW"/>
                          </w:rPr>
                          <m:t>-x</m:t>
                        </m:r>
                      </m:sup>
                    </m:sSup>
                  </m:e>
                </m:nary>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6</m:t>
                    </m:r>
                  </m:sup>
                </m:sSup>
                <m:r>
                  <w:rPr>
                    <w:rFonts w:ascii="Cambria Math" w:hAnsi="Cambria Math"/>
                    <w:noProof/>
                    <w:lang w:eastAsia="zh-TW"/>
                  </w:rPr>
                  <m:t>dx=-----.</m:t>
                </m:r>
              </m:oMath>
            </m:oMathPara>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5F1D9A" w:rsidRDefault="00EC44A1" w:rsidP="00EC44A1">
            <w:pPr>
              <w:contextualSpacing/>
              <w:jc w:val="center"/>
            </w:pPr>
            <w:r>
              <w:t>R</w:t>
            </w:r>
          </w:p>
        </w:tc>
        <w:tc>
          <w:tcPr>
            <w:tcW w:w="473" w:type="pct"/>
            <w:vAlign w:val="center"/>
          </w:tcPr>
          <w:p w:rsidR="00EC44A1" w:rsidRPr="005F1D9A" w:rsidRDefault="00EC44A1" w:rsidP="00EC44A1">
            <w:pPr>
              <w:contextualSpacing/>
              <w:jc w:val="center"/>
            </w:pPr>
            <w:r w:rsidRPr="005F1D9A">
              <w:t>1</w:t>
            </w:r>
          </w:p>
        </w:tc>
      </w:tr>
      <w:tr w:rsidR="00EC44A1" w:rsidRPr="00FA796F" w:rsidTr="00A81194">
        <w:trPr>
          <w:trHeight w:val="396"/>
        </w:trPr>
        <w:tc>
          <w:tcPr>
            <w:tcW w:w="272" w:type="pct"/>
            <w:vAlign w:val="center"/>
          </w:tcPr>
          <w:p w:rsidR="00EC44A1" w:rsidRPr="005F1D9A" w:rsidRDefault="00EC44A1" w:rsidP="00EC44A1">
            <w:pPr>
              <w:contextualSpacing/>
              <w:jc w:val="center"/>
            </w:pPr>
            <w:r w:rsidRPr="005F1D9A">
              <w:t>10.</w:t>
            </w:r>
          </w:p>
        </w:tc>
        <w:tc>
          <w:tcPr>
            <w:tcW w:w="3512" w:type="pct"/>
            <w:gridSpan w:val="2"/>
            <w:vAlign w:val="bottom"/>
          </w:tcPr>
          <w:p w:rsidR="00EC44A1" w:rsidRPr="005F1D9A" w:rsidRDefault="00EC44A1" w:rsidP="00EC44A1">
            <w:pPr>
              <w:contextualSpacing/>
              <w:jc w:val="both"/>
            </w:pPr>
            <w:r w:rsidRPr="005F1D9A">
              <w:t xml:space="preserve">If the function f(x) is even, then the Euler constant </w:t>
            </w:r>
            <m:oMath>
              <m:sSub>
                <m:sSubPr>
                  <m:ctrlPr>
                    <w:rPr>
                      <w:rFonts w:ascii="Cambria Math" w:hAnsi="Cambria Math"/>
                      <w:i/>
                    </w:rPr>
                  </m:ctrlPr>
                </m:sSubPr>
                <m:e>
                  <m:r>
                    <w:rPr>
                      <w:rFonts w:ascii="Cambria Math" w:hAnsi="Cambria Math"/>
                    </w:rPr>
                    <m:t>b</m:t>
                  </m:r>
                </m:e>
                <m:sub>
                  <m:r>
                    <w:rPr>
                      <w:rFonts w:ascii="Cambria Math" w:hAnsi="Cambria Math"/>
                    </w:rPr>
                    <m:t>n</m:t>
                  </m:r>
                </m:sub>
              </m:sSub>
            </m:oMath>
            <w:r w:rsidRPr="005F1D9A">
              <w:t xml:space="preserve"> in the Fourier series is ------.</w: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5F1D9A" w:rsidRDefault="00EC44A1" w:rsidP="00EC44A1">
            <w:pPr>
              <w:contextualSpacing/>
              <w:jc w:val="center"/>
            </w:pPr>
            <w:r>
              <w:t>R</w:t>
            </w:r>
          </w:p>
        </w:tc>
        <w:tc>
          <w:tcPr>
            <w:tcW w:w="473" w:type="pct"/>
            <w:vAlign w:val="center"/>
          </w:tcPr>
          <w:p w:rsidR="00EC44A1" w:rsidRPr="005F1D9A" w:rsidRDefault="00EC44A1" w:rsidP="00EC44A1">
            <w:pPr>
              <w:contextualSpacing/>
              <w:jc w:val="center"/>
            </w:pPr>
            <w:r w:rsidRPr="005F1D9A">
              <w:t>1</w:t>
            </w:r>
          </w:p>
        </w:tc>
      </w:tr>
      <w:tr w:rsidR="00EC44A1" w:rsidRPr="00FA796F" w:rsidTr="00A81194">
        <w:trPr>
          <w:trHeight w:val="551"/>
        </w:trPr>
        <w:tc>
          <w:tcPr>
            <w:tcW w:w="5000" w:type="pct"/>
            <w:gridSpan w:val="6"/>
            <w:vAlign w:val="center"/>
          </w:tcPr>
          <w:p w:rsidR="00EC44A1" w:rsidRDefault="00EC44A1" w:rsidP="00EC44A1">
            <w:pPr>
              <w:contextualSpacing/>
              <w:jc w:val="center"/>
              <w:rPr>
                <w:b/>
                <w:u w:val="single"/>
              </w:rPr>
            </w:pPr>
            <w:r w:rsidRPr="00FA796F">
              <w:rPr>
                <w:b/>
                <w:u w:val="single"/>
              </w:rPr>
              <w:t>PART – B (6 X 3 = 18 MARKS)</w:t>
            </w:r>
          </w:p>
          <w:p w:rsidR="00EC44A1" w:rsidRPr="00FA796F" w:rsidRDefault="00EC44A1" w:rsidP="00EC44A1">
            <w:pPr>
              <w:contextualSpacing/>
              <w:jc w:val="center"/>
              <w:rPr>
                <w:b/>
                <w:u w:val="single"/>
              </w:rPr>
            </w:pPr>
            <w:r w:rsidRPr="00FA796F">
              <w:rPr>
                <w:b/>
              </w:rPr>
              <w:t>(Answer all the questions)</w:t>
            </w:r>
          </w:p>
        </w:tc>
      </w:tr>
      <w:tr w:rsidR="00EC44A1" w:rsidRPr="00D729E8" w:rsidTr="00A81194">
        <w:trPr>
          <w:trHeight w:val="436"/>
        </w:trPr>
        <w:tc>
          <w:tcPr>
            <w:tcW w:w="272" w:type="pct"/>
            <w:vAlign w:val="center"/>
          </w:tcPr>
          <w:p w:rsidR="00EC44A1" w:rsidRPr="00D729E8" w:rsidRDefault="00EC44A1" w:rsidP="00EC44A1">
            <w:pPr>
              <w:pStyle w:val="NoSpacing"/>
              <w:contextualSpacing/>
            </w:pPr>
            <w:r w:rsidRPr="00D729E8">
              <w:t>11.</w:t>
            </w:r>
          </w:p>
        </w:tc>
        <w:tc>
          <w:tcPr>
            <w:tcW w:w="3512" w:type="pct"/>
            <w:gridSpan w:val="2"/>
            <w:vAlign w:val="bottom"/>
          </w:tcPr>
          <w:p w:rsidR="00EC44A1" w:rsidRPr="00D729E8" w:rsidRDefault="00EC44A1" w:rsidP="00EC44A1">
            <w:pPr>
              <w:pStyle w:val="NoSpacing"/>
              <w:contextualSpacing/>
              <w:jc w:val="both"/>
            </w:pPr>
            <w:r w:rsidRPr="00D729E8">
              <w:t xml:space="preserve">Solve the equations </w:t>
            </w:r>
            <m:oMath>
              <m:r>
                <w:rPr>
                  <w:rFonts w:ascii="Cambria Math" w:hAnsi="Cambria Math"/>
                </w:rPr>
                <m:t>5x+3y=17 and 3x+7y=31</m:t>
              </m:r>
            </m:oMath>
            <w:r w:rsidRPr="00D729E8">
              <w:t xml:space="preserve"> using Cramer’s rule.</w:t>
            </w:r>
          </w:p>
        </w:tc>
        <w:tc>
          <w:tcPr>
            <w:tcW w:w="388" w:type="pct"/>
            <w:vAlign w:val="center"/>
          </w:tcPr>
          <w:p w:rsidR="00EC44A1" w:rsidRPr="00D729E8" w:rsidRDefault="00EC44A1" w:rsidP="00EC44A1">
            <w:pPr>
              <w:pStyle w:val="NoSpacing"/>
              <w:contextualSpacing/>
              <w:jc w:val="center"/>
            </w:pPr>
            <w:r w:rsidRPr="00D729E8">
              <w:t>CO1</w:t>
            </w:r>
          </w:p>
        </w:tc>
        <w:tc>
          <w:tcPr>
            <w:tcW w:w="355" w:type="pct"/>
            <w:vAlign w:val="center"/>
          </w:tcPr>
          <w:p w:rsidR="00EC44A1" w:rsidRPr="00FA796F" w:rsidRDefault="00EC44A1" w:rsidP="00EC44A1">
            <w:pPr>
              <w:pStyle w:val="NoSpacing"/>
              <w:contextualSpacing/>
              <w:jc w:val="center"/>
            </w:pPr>
            <w:r>
              <w:t>A</w:t>
            </w:r>
          </w:p>
        </w:tc>
        <w:tc>
          <w:tcPr>
            <w:tcW w:w="473" w:type="pct"/>
            <w:vAlign w:val="center"/>
          </w:tcPr>
          <w:p w:rsidR="00EC44A1" w:rsidRPr="00D729E8" w:rsidRDefault="00EC44A1" w:rsidP="00EC44A1">
            <w:pPr>
              <w:pStyle w:val="NoSpacing"/>
              <w:contextualSpacing/>
              <w:jc w:val="center"/>
            </w:pPr>
            <w:r w:rsidRPr="00D729E8">
              <w:t>3</w:t>
            </w:r>
          </w:p>
        </w:tc>
      </w:tr>
      <w:tr w:rsidR="00EC44A1" w:rsidRPr="00D729E8" w:rsidTr="00A81194">
        <w:trPr>
          <w:trHeight w:val="436"/>
        </w:trPr>
        <w:tc>
          <w:tcPr>
            <w:tcW w:w="272" w:type="pct"/>
            <w:vAlign w:val="center"/>
          </w:tcPr>
          <w:p w:rsidR="00EC44A1" w:rsidRPr="00D729E8" w:rsidRDefault="00EC44A1" w:rsidP="00EC44A1">
            <w:pPr>
              <w:pStyle w:val="NoSpacing"/>
              <w:contextualSpacing/>
            </w:pPr>
            <w:r w:rsidRPr="00D729E8">
              <w:t>12.</w:t>
            </w:r>
          </w:p>
        </w:tc>
        <w:tc>
          <w:tcPr>
            <w:tcW w:w="3512" w:type="pct"/>
            <w:gridSpan w:val="2"/>
            <w:vAlign w:val="bottom"/>
          </w:tcPr>
          <w:p w:rsidR="00EC44A1" w:rsidRPr="00D729E8" w:rsidRDefault="00EC44A1" w:rsidP="00EC44A1">
            <w:pPr>
              <w:pStyle w:val="NoSpacing"/>
              <w:contextualSpacing/>
              <w:jc w:val="both"/>
            </w:pPr>
            <w:r w:rsidRPr="00D729E8">
              <w:t xml:space="preserve">Find the sum and product of the Eigenvalues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3</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3</m:t>
                        </m:r>
                      </m:e>
                    </m:mr>
                  </m:m>
                </m:e>
              </m:d>
            </m:oMath>
            <w:r w:rsidRPr="00D729E8">
              <w:t>.</w:t>
            </w:r>
          </w:p>
        </w:tc>
        <w:tc>
          <w:tcPr>
            <w:tcW w:w="388" w:type="pct"/>
            <w:vAlign w:val="center"/>
          </w:tcPr>
          <w:p w:rsidR="00EC44A1" w:rsidRPr="00D729E8" w:rsidRDefault="00EC44A1" w:rsidP="00EC44A1">
            <w:pPr>
              <w:pStyle w:val="NoSpacing"/>
              <w:contextualSpacing/>
              <w:jc w:val="center"/>
            </w:pPr>
            <w:r w:rsidRPr="00D729E8">
              <w:t>CO2</w:t>
            </w:r>
          </w:p>
        </w:tc>
        <w:tc>
          <w:tcPr>
            <w:tcW w:w="355" w:type="pct"/>
            <w:vAlign w:val="center"/>
          </w:tcPr>
          <w:p w:rsidR="00EC44A1" w:rsidRPr="00FA796F" w:rsidRDefault="00EC44A1" w:rsidP="00EC44A1">
            <w:pPr>
              <w:pStyle w:val="NoSpacing"/>
              <w:contextualSpacing/>
              <w:jc w:val="center"/>
            </w:pPr>
            <w:r>
              <w:t>A</w:t>
            </w:r>
          </w:p>
        </w:tc>
        <w:tc>
          <w:tcPr>
            <w:tcW w:w="473" w:type="pct"/>
            <w:vAlign w:val="center"/>
          </w:tcPr>
          <w:p w:rsidR="00EC44A1" w:rsidRPr="00D729E8" w:rsidRDefault="00EC44A1" w:rsidP="00EC44A1">
            <w:pPr>
              <w:pStyle w:val="NoSpacing"/>
              <w:contextualSpacing/>
              <w:jc w:val="center"/>
            </w:pPr>
            <w:r w:rsidRPr="00D729E8">
              <w:t>3</w:t>
            </w:r>
          </w:p>
        </w:tc>
      </w:tr>
      <w:tr w:rsidR="00EC44A1" w:rsidRPr="00D729E8" w:rsidTr="00A81194">
        <w:trPr>
          <w:trHeight w:val="436"/>
        </w:trPr>
        <w:tc>
          <w:tcPr>
            <w:tcW w:w="272" w:type="pct"/>
            <w:vAlign w:val="center"/>
          </w:tcPr>
          <w:p w:rsidR="00EC44A1" w:rsidRPr="00D729E8" w:rsidRDefault="00EC44A1" w:rsidP="00EC44A1">
            <w:pPr>
              <w:pStyle w:val="NoSpacing"/>
              <w:contextualSpacing/>
            </w:pPr>
            <w:r w:rsidRPr="00D729E8">
              <w:t>13.</w:t>
            </w:r>
          </w:p>
        </w:tc>
        <w:tc>
          <w:tcPr>
            <w:tcW w:w="3512" w:type="pct"/>
            <w:gridSpan w:val="2"/>
            <w:vAlign w:val="bottom"/>
          </w:tcPr>
          <w:p w:rsidR="00EC44A1" w:rsidRPr="00D729E8" w:rsidRDefault="00EC44A1" w:rsidP="00EC44A1">
            <w:pPr>
              <w:pStyle w:val="NoSpacing"/>
              <w:contextualSpacing/>
              <w:jc w:val="both"/>
            </w:pPr>
            <w:r w:rsidRPr="00D729E8">
              <w:t xml:space="preserve">Evaluate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sinx</m:t>
                  </m:r>
                </m:e>
              </m:d>
              <m:r>
                <w:rPr>
                  <w:rFonts w:ascii="Cambria Math" w:hAnsi="Cambria Math"/>
                </w:rPr>
                <m:t>.</m:t>
              </m:r>
            </m:oMath>
          </w:p>
        </w:tc>
        <w:tc>
          <w:tcPr>
            <w:tcW w:w="388" w:type="pct"/>
            <w:vAlign w:val="center"/>
          </w:tcPr>
          <w:p w:rsidR="00EC44A1" w:rsidRPr="00D729E8" w:rsidRDefault="00EC44A1" w:rsidP="00EC44A1">
            <w:pPr>
              <w:pStyle w:val="NoSpacing"/>
              <w:contextualSpacing/>
              <w:jc w:val="center"/>
            </w:pPr>
            <w:r w:rsidRPr="00D729E8">
              <w:t>CO3</w:t>
            </w:r>
          </w:p>
        </w:tc>
        <w:tc>
          <w:tcPr>
            <w:tcW w:w="355" w:type="pct"/>
            <w:vAlign w:val="center"/>
          </w:tcPr>
          <w:p w:rsidR="00EC44A1" w:rsidRPr="00FA796F" w:rsidRDefault="00EC44A1" w:rsidP="00EC44A1">
            <w:pPr>
              <w:pStyle w:val="NoSpacing"/>
              <w:contextualSpacing/>
              <w:jc w:val="center"/>
            </w:pPr>
            <w:r>
              <w:t>E</w:t>
            </w:r>
          </w:p>
        </w:tc>
        <w:tc>
          <w:tcPr>
            <w:tcW w:w="473" w:type="pct"/>
            <w:vAlign w:val="center"/>
          </w:tcPr>
          <w:p w:rsidR="00EC44A1" w:rsidRPr="00D729E8" w:rsidRDefault="00EC44A1" w:rsidP="00EC44A1">
            <w:pPr>
              <w:pStyle w:val="NoSpacing"/>
              <w:contextualSpacing/>
              <w:jc w:val="center"/>
            </w:pPr>
            <w:r w:rsidRPr="00D729E8">
              <w:t>3</w:t>
            </w:r>
          </w:p>
        </w:tc>
      </w:tr>
      <w:tr w:rsidR="00EC44A1" w:rsidRPr="00D729E8" w:rsidTr="00A81194">
        <w:trPr>
          <w:trHeight w:val="436"/>
        </w:trPr>
        <w:tc>
          <w:tcPr>
            <w:tcW w:w="272" w:type="pct"/>
            <w:vAlign w:val="center"/>
          </w:tcPr>
          <w:p w:rsidR="00EC44A1" w:rsidRPr="00D729E8" w:rsidRDefault="00EC44A1" w:rsidP="00EC44A1">
            <w:pPr>
              <w:pStyle w:val="NoSpacing"/>
              <w:contextualSpacing/>
            </w:pPr>
            <w:r w:rsidRPr="00D729E8">
              <w:t>14.</w:t>
            </w:r>
          </w:p>
        </w:tc>
        <w:tc>
          <w:tcPr>
            <w:tcW w:w="3512" w:type="pct"/>
            <w:gridSpan w:val="2"/>
            <w:vAlign w:val="bottom"/>
          </w:tcPr>
          <w:p w:rsidR="00EC44A1" w:rsidRPr="00D729E8" w:rsidRDefault="00EC44A1" w:rsidP="00EC44A1">
            <w:pPr>
              <w:pStyle w:val="NoSpacing"/>
              <w:contextualSpacing/>
              <w:jc w:val="both"/>
            </w:pPr>
            <w:r w:rsidRPr="00D729E8">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2</m:t>
                  </m:r>
                </m:sup>
                <m:e>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-2x+3</m:t>
                      </m:r>
                    </m:e>
                  </m:d>
                  <m:r>
                    <w:rPr>
                      <w:rFonts w:ascii="Cambria Math" w:hAnsi="Cambria Math"/>
                    </w:rPr>
                    <m:t>dx.</m:t>
                  </m:r>
                </m:e>
              </m:nary>
            </m:oMath>
          </w:p>
        </w:tc>
        <w:tc>
          <w:tcPr>
            <w:tcW w:w="388" w:type="pct"/>
            <w:vAlign w:val="center"/>
          </w:tcPr>
          <w:p w:rsidR="00EC44A1" w:rsidRPr="00D729E8" w:rsidRDefault="00EC44A1" w:rsidP="00EC44A1">
            <w:pPr>
              <w:pStyle w:val="NoSpacing"/>
              <w:contextualSpacing/>
              <w:jc w:val="center"/>
            </w:pPr>
            <w:r w:rsidRPr="00D729E8">
              <w:t>CO4</w:t>
            </w:r>
          </w:p>
        </w:tc>
        <w:tc>
          <w:tcPr>
            <w:tcW w:w="355" w:type="pct"/>
            <w:vAlign w:val="center"/>
          </w:tcPr>
          <w:p w:rsidR="00EC44A1" w:rsidRPr="00FA796F" w:rsidRDefault="00EC44A1" w:rsidP="00EC44A1">
            <w:pPr>
              <w:pStyle w:val="NoSpacing"/>
              <w:contextualSpacing/>
              <w:jc w:val="center"/>
            </w:pPr>
            <w:r>
              <w:t>E</w:t>
            </w:r>
          </w:p>
        </w:tc>
        <w:tc>
          <w:tcPr>
            <w:tcW w:w="473" w:type="pct"/>
            <w:vAlign w:val="center"/>
          </w:tcPr>
          <w:p w:rsidR="00EC44A1" w:rsidRPr="00D729E8" w:rsidRDefault="00EC44A1" w:rsidP="00EC44A1">
            <w:pPr>
              <w:pStyle w:val="NoSpacing"/>
              <w:contextualSpacing/>
              <w:jc w:val="center"/>
            </w:pPr>
            <w:r w:rsidRPr="00D729E8">
              <w:t>3</w:t>
            </w:r>
          </w:p>
        </w:tc>
      </w:tr>
      <w:tr w:rsidR="00EC44A1" w:rsidRPr="00D729E8" w:rsidTr="00A81194">
        <w:trPr>
          <w:trHeight w:val="436"/>
        </w:trPr>
        <w:tc>
          <w:tcPr>
            <w:tcW w:w="272" w:type="pct"/>
            <w:vAlign w:val="center"/>
          </w:tcPr>
          <w:p w:rsidR="00EC44A1" w:rsidRPr="00D729E8" w:rsidRDefault="00EC44A1" w:rsidP="00EC44A1">
            <w:pPr>
              <w:pStyle w:val="NoSpacing"/>
              <w:contextualSpacing/>
            </w:pPr>
            <w:r w:rsidRPr="00D729E8">
              <w:t>15.</w:t>
            </w:r>
          </w:p>
        </w:tc>
        <w:tc>
          <w:tcPr>
            <w:tcW w:w="3512" w:type="pct"/>
            <w:gridSpan w:val="2"/>
            <w:vAlign w:val="bottom"/>
          </w:tcPr>
          <w:p w:rsidR="00EC44A1" w:rsidRPr="00D729E8" w:rsidRDefault="00EC44A1" w:rsidP="00EC44A1">
            <w:pPr>
              <w:pStyle w:val="NoSpacing"/>
              <w:contextualSpacing/>
              <w:jc w:val="both"/>
            </w:pPr>
            <w:r w:rsidRPr="00D729E8">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d>
                        <m:dPr>
                          <m:ctrlPr>
                            <w:rPr>
                              <w:rFonts w:ascii="Cambria Math" w:hAnsi="Cambria Math"/>
                              <w:i/>
                            </w:rPr>
                          </m:ctrlPr>
                        </m:dPr>
                        <m:e>
                          <m:r>
                            <w:rPr>
                              <w:rFonts w:ascii="Cambria Math" w:hAnsi="Cambria Math"/>
                            </w:rPr>
                            <m:t>1-x</m:t>
                          </m:r>
                        </m:e>
                      </m:d>
                    </m:e>
                    <m:sup>
                      <m:r>
                        <w:rPr>
                          <w:rFonts w:ascii="Cambria Math" w:hAnsi="Cambria Math"/>
                        </w:rPr>
                        <m:t>4</m:t>
                      </m:r>
                    </m:sup>
                  </m:sSup>
                </m:e>
              </m:nary>
              <m:r>
                <w:rPr>
                  <w:rFonts w:ascii="Cambria Math" w:hAnsi="Cambria Math"/>
                </w:rPr>
                <m:t>dx</m:t>
              </m:r>
            </m:oMath>
            <w:r w:rsidRPr="00D729E8">
              <w:t xml:space="preserve"> using beta function.</w:t>
            </w:r>
          </w:p>
        </w:tc>
        <w:tc>
          <w:tcPr>
            <w:tcW w:w="388" w:type="pct"/>
            <w:vAlign w:val="center"/>
          </w:tcPr>
          <w:p w:rsidR="00EC44A1" w:rsidRPr="00D729E8" w:rsidRDefault="00EC44A1" w:rsidP="00EC44A1">
            <w:pPr>
              <w:pStyle w:val="NoSpacing"/>
              <w:contextualSpacing/>
              <w:jc w:val="center"/>
            </w:pPr>
            <w:r w:rsidRPr="00D729E8">
              <w:t>CO5</w:t>
            </w:r>
          </w:p>
        </w:tc>
        <w:tc>
          <w:tcPr>
            <w:tcW w:w="355" w:type="pct"/>
            <w:vAlign w:val="center"/>
          </w:tcPr>
          <w:p w:rsidR="00EC44A1" w:rsidRPr="00FA796F" w:rsidRDefault="00EC44A1" w:rsidP="00EC44A1">
            <w:pPr>
              <w:pStyle w:val="NoSpacing"/>
              <w:contextualSpacing/>
              <w:jc w:val="center"/>
            </w:pPr>
            <w:r>
              <w:t>E</w:t>
            </w:r>
          </w:p>
        </w:tc>
        <w:tc>
          <w:tcPr>
            <w:tcW w:w="473" w:type="pct"/>
            <w:vAlign w:val="center"/>
          </w:tcPr>
          <w:p w:rsidR="00EC44A1" w:rsidRPr="00D729E8" w:rsidRDefault="00EC44A1" w:rsidP="00EC44A1">
            <w:pPr>
              <w:pStyle w:val="NoSpacing"/>
              <w:contextualSpacing/>
              <w:jc w:val="center"/>
            </w:pPr>
            <w:r w:rsidRPr="00D729E8">
              <w:t>3</w:t>
            </w:r>
          </w:p>
        </w:tc>
      </w:tr>
      <w:tr w:rsidR="00EC44A1" w:rsidRPr="00D729E8" w:rsidTr="00EC44A1">
        <w:trPr>
          <w:trHeight w:val="437"/>
        </w:trPr>
        <w:tc>
          <w:tcPr>
            <w:tcW w:w="272" w:type="pct"/>
            <w:vAlign w:val="center"/>
          </w:tcPr>
          <w:p w:rsidR="00EC44A1" w:rsidRPr="00D729E8" w:rsidRDefault="00EC44A1" w:rsidP="00EC44A1">
            <w:pPr>
              <w:pStyle w:val="NoSpacing"/>
              <w:contextualSpacing/>
            </w:pPr>
            <w:r w:rsidRPr="00D729E8">
              <w:lastRenderedPageBreak/>
              <w:t>16.</w:t>
            </w:r>
          </w:p>
        </w:tc>
        <w:tc>
          <w:tcPr>
            <w:tcW w:w="3512" w:type="pct"/>
            <w:gridSpan w:val="2"/>
          </w:tcPr>
          <w:p w:rsidR="00EC44A1" w:rsidRPr="00D729E8" w:rsidRDefault="00EC44A1" w:rsidP="00EC44A1">
            <w:pPr>
              <w:spacing w:line="276" w:lineRule="auto"/>
              <w:jc w:val="both"/>
            </w:pPr>
            <w:r w:rsidRPr="00D729E8">
              <w:t xml:space="preserve">Find the Fourier constant </w:t>
            </w:r>
            <m:oMath>
              <m:sSub>
                <m:sSubPr>
                  <m:ctrlPr>
                    <w:rPr>
                      <w:rFonts w:ascii="Cambria Math" w:hAnsi="Cambria Math"/>
                      <w:i/>
                    </w:rPr>
                  </m:ctrlPr>
                </m:sSubPr>
                <m:e>
                  <m:r>
                    <w:rPr>
                      <w:rFonts w:ascii="Cambria Math" w:hAnsi="Cambria Math"/>
                    </w:rPr>
                    <m:t>b</m:t>
                  </m:r>
                </m:e>
                <m:sub>
                  <m:r>
                    <w:rPr>
                      <w:rFonts w:ascii="Cambria Math" w:hAnsi="Cambria Math"/>
                    </w:rPr>
                    <m:t>n</m:t>
                  </m:r>
                </m:sub>
              </m:sSub>
            </m:oMath>
            <w:r w:rsidRPr="00D729E8">
              <w:t xml:space="preserve"> for the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t>
              </m:r>
            </m:oMath>
            <w:r w:rsidRPr="00D729E8">
              <w:t xml:space="preserve"> in the interval</w:t>
            </w:r>
            <m:oMath>
              <m:d>
                <m:dPr>
                  <m:ctrlPr>
                    <w:rPr>
                      <w:rFonts w:ascii="Cambria Math" w:hAnsi="Cambria Math"/>
                      <w:i/>
                    </w:rPr>
                  </m:ctrlPr>
                </m:dPr>
                <m:e>
                  <m:r>
                    <w:rPr>
                      <w:rFonts w:ascii="Cambria Math" w:hAnsi="Cambria Math"/>
                    </w:rPr>
                    <m:t>–π , π</m:t>
                  </m:r>
                </m:e>
              </m:d>
            </m:oMath>
            <w:r w:rsidRPr="00D729E8">
              <w:t>.</w:t>
            </w:r>
          </w:p>
        </w:tc>
        <w:tc>
          <w:tcPr>
            <w:tcW w:w="388" w:type="pct"/>
            <w:vAlign w:val="center"/>
          </w:tcPr>
          <w:p w:rsidR="00EC44A1" w:rsidRPr="00D729E8" w:rsidRDefault="00EC44A1" w:rsidP="00EC44A1">
            <w:pPr>
              <w:pStyle w:val="NoSpacing"/>
              <w:contextualSpacing/>
              <w:jc w:val="center"/>
            </w:pPr>
            <w:r w:rsidRPr="00D729E8">
              <w:t>CO6</w:t>
            </w:r>
          </w:p>
        </w:tc>
        <w:tc>
          <w:tcPr>
            <w:tcW w:w="355" w:type="pct"/>
            <w:vAlign w:val="center"/>
          </w:tcPr>
          <w:p w:rsidR="00EC44A1" w:rsidRPr="00D729E8" w:rsidRDefault="00EC44A1" w:rsidP="00EC44A1">
            <w:pPr>
              <w:pStyle w:val="NoSpacing"/>
              <w:contextualSpacing/>
              <w:jc w:val="center"/>
            </w:pPr>
            <w:r>
              <w:t>A</w:t>
            </w:r>
          </w:p>
        </w:tc>
        <w:tc>
          <w:tcPr>
            <w:tcW w:w="473" w:type="pct"/>
            <w:vAlign w:val="center"/>
          </w:tcPr>
          <w:p w:rsidR="00EC44A1" w:rsidRPr="00D729E8" w:rsidRDefault="00EC44A1" w:rsidP="00EC44A1">
            <w:pPr>
              <w:pStyle w:val="NoSpacing"/>
              <w:contextualSpacing/>
              <w:jc w:val="center"/>
            </w:pPr>
            <w:r w:rsidRPr="00D729E8">
              <w:t>3</w:t>
            </w:r>
          </w:p>
        </w:tc>
      </w:tr>
      <w:tr w:rsidR="00EC44A1" w:rsidRPr="00D729E8" w:rsidTr="00A81194">
        <w:trPr>
          <w:trHeight w:val="551"/>
        </w:trPr>
        <w:tc>
          <w:tcPr>
            <w:tcW w:w="5000" w:type="pct"/>
            <w:gridSpan w:val="6"/>
          </w:tcPr>
          <w:p w:rsidR="00EC44A1" w:rsidRPr="00D729E8" w:rsidRDefault="00EC44A1" w:rsidP="00EC44A1">
            <w:pPr>
              <w:contextualSpacing/>
              <w:jc w:val="center"/>
              <w:rPr>
                <w:b/>
                <w:u w:val="single"/>
              </w:rPr>
            </w:pPr>
            <w:r w:rsidRPr="00D729E8">
              <w:rPr>
                <w:b/>
                <w:u w:val="single"/>
              </w:rPr>
              <w:t>PART – C (6 X 12 = 72 MARKS)</w:t>
            </w:r>
          </w:p>
          <w:p w:rsidR="00EC44A1" w:rsidRPr="00D729E8" w:rsidRDefault="00EC44A1" w:rsidP="00EC44A1">
            <w:pPr>
              <w:contextualSpacing/>
              <w:jc w:val="center"/>
              <w:rPr>
                <w:b/>
              </w:rPr>
            </w:pPr>
            <w:r w:rsidRPr="00D729E8">
              <w:rPr>
                <w:b/>
              </w:rPr>
              <w:t>(Answer any five Questions from Q.No. 17 to 23, Q.No. 24 is Compulsory)</w:t>
            </w:r>
          </w:p>
        </w:tc>
      </w:tr>
      <w:tr w:rsidR="00EC44A1" w:rsidRPr="00D729E8" w:rsidTr="00A81194">
        <w:trPr>
          <w:trHeight w:val="396"/>
        </w:trPr>
        <w:tc>
          <w:tcPr>
            <w:tcW w:w="272" w:type="pct"/>
            <w:vAlign w:val="center"/>
          </w:tcPr>
          <w:p w:rsidR="00EC44A1" w:rsidRPr="00D729E8" w:rsidRDefault="00EC44A1" w:rsidP="00EC44A1">
            <w:pPr>
              <w:contextualSpacing/>
              <w:jc w:val="center"/>
            </w:pPr>
            <w:r w:rsidRPr="00D729E8">
              <w:t>17.</w:t>
            </w:r>
          </w:p>
        </w:tc>
        <w:tc>
          <w:tcPr>
            <w:tcW w:w="189" w:type="pct"/>
            <w:vAlign w:val="center"/>
          </w:tcPr>
          <w:p w:rsidR="00EC44A1" w:rsidRPr="00D729E8" w:rsidRDefault="00EC44A1" w:rsidP="00EC44A1">
            <w:pPr>
              <w:contextualSpacing/>
              <w:jc w:val="center"/>
            </w:pPr>
            <w:r w:rsidRPr="00D729E8">
              <w:t>a.</w:t>
            </w:r>
          </w:p>
        </w:tc>
        <w:tc>
          <w:tcPr>
            <w:tcW w:w="3323" w:type="pct"/>
            <w:vAlign w:val="bottom"/>
          </w:tcPr>
          <w:p w:rsidR="00EC44A1" w:rsidRPr="00D729E8" w:rsidRDefault="00EC44A1" w:rsidP="00EC44A1">
            <w:pPr>
              <w:contextualSpacing/>
              <w:jc w:val="both"/>
            </w:pPr>
            <w:r w:rsidRPr="00D729E8">
              <w:t xml:space="preserve">Find the inverse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5</m:t>
                        </m:r>
                      </m:e>
                      <m:e>
                        <m:r>
                          <w:rPr>
                            <w:rFonts w:ascii="Cambria Math" w:hAnsi="Cambria Math"/>
                          </w:rPr>
                          <m:t>2</m:t>
                        </m:r>
                      </m:e>
                    </m:mr>
                    <m:mr>
                      <m:e>
                        <m:r>
                          <w:rPr>
                            <w:rFonts w:ascii="Cambria Math" w:hAnsi="Cambria Math"/>
                          </w:rPr>
                          <m:t>4</m:t>
                        </m:r>
                      </m:e>
                      <m:e>
                        <m:r>
                          <w:rPr>
                            <w:rFonts w:ascii="Cambria Math" w:hAnsi="Cambria Math"/>
                          </w:rPr>
                          <m:t>1</m:t>
                        </m:r>
                      </m:e>
                      <m:e>
                        <m:r>
                          <w:rPr>
                            <w:rFonts w:ascii="Cambria Math" w:hAnsi="Cambria Math"/>
                          </w:rPr>
                          <m:t>0</m:t>
                        </m:r>
                      </m:e>
                    </m:mr>
                    <m:mr>
                      <m:e>
                        <m:r>
                          <w:rPr>
                            <w:rFonts w:ascii="Cambria Math" w:hAnsi="Cambria Math"/>
                          </w:rPr>
                          <m:t>-9</m:t>
                        </m:r>
                      </m:e>
                      <m:e>
                        <m:r>
                          <w:rPr>
                            <w:rFonts w:ascii="Cambria Math" w:hAnsi="Cambria Math"/>
                          </w:rPr>
                          <m:t>-5</m:t>
                        </m:r>
                      </m:e>
                      <m:e>
                        <m:r>
                          <w:rPr>
                            <w:rFonts w:ascii="Cambria Math" w:hAnsi="Cambria Math"/>
                          </w:rPr>
                          <m:t>-6</m:t>
                        </m:r>
                      </m:e>
                    </m:mr>
                  </m:m>
                </m:e>
              </m:d>
            </m:oMath>
          </w:p>
        </w:tc>
        <w:tc>
          <w:tcPr>
            <w:tcW w:w="388" w:type="pct"/>
            <w:vAlign w:val="center"/>
          </w:tcPr>
          <w:p w:rsidR="00EC44A1" w:rsidRPr="00D729E8" w:rsidRDefault="00EC44A1" w:rsidP="00EC44A1">
            <w:pPr>
              <w:contextualSpacing/>
              <w:jc w:val="center"/>
            </w:pPr>
            <w:r w:rsidRPr="00D729E8">
              <w:t>CO1</w:t>
            </w:r>
          </w:p>
        </w:tc>
        <w:tc>
          <w:tcPr>
            <w:tcW w:w="355" w:type="pct"/>
            <w:vAlign w:val="center"/>
          </w:tcPr>
          <w:p w:rsidR="00EC44A1" w:rsidRPr="00A06915" w:rsidRDefault="00EC44A1" w:rsidP="00EC44A1">
            <w:pPr>
              <w:contextualSpacing/>
              <w:jc w:val="center"/>
            </w:pPr>
            <w:r w:rsidRPr="00A06915">
              <w:t>E</w:t>
            </w:r>
          </w:p>
        </w:tc>
        <w:tc>
          <w:tcPr>
            <w:tcW w:w="473" w:type="pct"/>
            <w:vAlign w:val="center"/>
          </w:tcPr>
          <w:p w:rsidR="00EC44A1" w:rsidRPr="00A06915" w:rsidRDefault="00EC44A1" w:rsidP="00EC44A1">
            <w:pPr>
              <w:contextualSpacing/>
              <w:jc w:val="center"/>
            </w:pPr>
            <w:r>
              <w:t>6</w:t>
            </w:r>
          </w:p>
        </w:tc>
      </w:tr>
      <w:tr w:rsidR="00EC44A1" w:rsidRPr="00D729E8" w:rsidTr="00EC44A1">
        <w:trPr>
          <w:trHeight w:val="396"/>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r w:rsidRPr="00D729E8">
              <w:t>b.</w:t>
            </w:r>
          </w:p>
        </w:tc>
        <w:tc>
          <w:tcPr>
            <w:tcW w:w="3323" w:type="pct"/>
          </w:tcPr>
          <w:p w:rsidR="00EC44A1" w:rsidRPr="00DE53A2" w:rsidRDefault="00EC44A1" w:rsidP="00EC44A1">
            <w:pPr>
              <w:jc w:val="both"/>
            </w:pPr>
            <w:r w:rsidRPr="00D729E8">
              <w:t>Test the consistency of the system of equations</w:t>
            </w:r>
            <m:oMath>
              <m:r>
                <w:rPr>
                  <w:rFonts w:ascii="Cambria Math" w:hAnsi="Cambria Math"/>
                </w:rPr>
                <m:t xml:space="preserve"> 2x+y-3z=4</m:t>
              </m:r>
            </m:oMath>
            <w:r w:rsidRPr="00D729E8">
              <w:t xml:space="preserve"> ; </w:t>
            </w:r>
            <m:oMath>
              <m:r>
                <w:rPr>
                  <w:rFonts w:ascii="Cambria Math" w:hAnsi="Cambria Math"/>
                </w:rPr>
                <m:t xml:space="preserve"> </m:t>
              </m:r>
            </m:oMath>
          </w:p>
          <w:p w:rsidR="00EC44A1" w:rsidRPr="00D729E8" w:rsidRDefault="00EC44A1" w:rsidP="00EC44A1">
            <w:pPr>
              <w:jc w:val="both"/>
              <w:rPr>
                <w:bCs/>
              </w:rPr>
            </w:pPr>
            <m:oMath>
              <m:r>
                <w:rPr>
                  <w:rFonts w:ascii="Cambria Math" w:hAnsi="Cambria Math"/>
                </w:rPr>
                <m:t>x+y-3z=-1</m:t>
              </m:r>
            </m:oMath>
            <w:r w:rsidRPr="00D729E8">
              <w:t xml:space="preserve">; </w:t>
            </w:r>
            <m:oMath>
              <m:r>
                <w:rPr>
                  <w:rFonts w:ascii="Cambria Math" w:hAnsi="Cambria Math"/>
                </w:rPr>
                <m:t>5x-y+3z=7</m:t>
              </m:r>
            </m:oMath>
            <w:r w:rsidRPr="00D729E8">
              <w:t>.</w:t>
            </w:r>
          </w:p>
        </w:tc>
        <w:tc>
          <w:tcPr>
            <w:tcW w:w="388" w:type="pct"/>
            <w:vAlign w:val="center"/>
          </w:tcPr>
          <w:p w:rsidR="00EC44A1" w:rsidRPr="00D729E8" w:rsidRDefault="00EC44A1" w:rsidP="00EC44A1">
            <w:pPr>
              <w:contextualSpacing/>
              <w:jc w:val="center"/>
            </w:pPr>
            <w:r w:rsidRPr="00D729E8">
              <w:t>CO1</w:t>
            </w:r>
          </w:p>
        </w:tc>
        <w:tc>
          <w:tcPr>
            <w:tcW w:w="355" w:type="pct"/>
            <w:vAlign w:val="center"/>
          </w:tcPr>
          <w:p w:rsidR="00EC44A1" w:rsidRPr="00A06915" w:rsidRDefault="00EC44A1" w:rsidP="00EC44A1">
            <w:pPr>
              <w:contextualSpacing/>
              <w:jc w:val="center"/>
            </w:pPr>
            <w:r w:rsidRPr="00A06915">
              <w:t>An</w:t>
            </w:r>
          </w:p>
        </w:tc>
        <w:tc>
          <w:tcPr>
            <w:tcW w:w="473" w:type="pct"/>
            <w:vAlign w:val="center"/>
          </w:tcPr>
          <w:p w:rsidR="00EC44A1" w:rsidRPr="00A06915" w:rsidRDefault="00EC44A1" w:rsidP="00EC44A1">
            <w:pPr>
              <w:contextualSpacing/>
              <w:jc w:val="center"/>
            </w:pPr>
            <w:r>
              <w:t>6</w:t>
            </w:r>
          </w:p>
        </w:tc>
      </w:tr>
      <w:tr w:rsidR="00EC44A1" w:rsidRPr="00D729E8" w:rsidTr="00EC44A1">
        <w:trPr>
          <w:trHeight w:val="70"/>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p>
        </w:tc>
        <w:tc>
          <w:tcPr>
            <w:tcW w:w="3323" w:type="pct"/>
            <w:vAlign w:val="bottom"/>
          </w:tcPr>
          <w:p w:rsidR="00EC44A1" w:rsidRPr="00D729E8" w:rsidRDefault="00EC44A1" w:rsidP="00EC44A1">
            <w:pPr>
              <w:contextualSpacing/>
              <w:jc w:val="both"/>
            </w:pPr>
          </w:p>
        </w:tc>
        <w:tc>
          <w:tcPr>
            <w:tcW w:w="388" w:type="pct"/>
            <w:vAlign w:val="center"/>
          </w:tcPr>
          <w:p w:rsidR="00EC44A1" w:rsidRPr="00D729E8" w:rsidRDefault="00EC44A1" w:rsidP="00EC44A1">
            <w:pPr>
              <w:contextualSpacing/>
              <w:jc w:val="center"/>
            </w:pPr>
          </w:p>
        </w:tc>
        <w:tc>
          <w:tcPr>
            <w:tcW w:w="355" w:type="pct"/>
            <w:vAlign w:val="center"/>
          </w:tcPr>
          <w:p w:rsidR="00EC44A1" w:rsidRPr="00A06915" w:rsidRDefault="00EC44A1" w:rsidP="00EC44A1">
            <w:pPr>
              <w:contextualSpacing/>
              <w:jc w:val="center"/>
            </w:pPr>
          </w:p>
        </w:tc>
        <w:tc>
          <w:tcPr>
            <w:tcW w:w="473" w:type="pct"/>
            <w:vAlign w:val="center"/>
          </w:tcPr>
          <w:p w:rsidR="00EC44A1" w:rsidRPr="00A06915" w:rsidRDefault="00EC44A1" w:rsidP="00EC44A1">
            <w:pPr>
              <w:contextualSpacing/>
              <w:jc w:val="center"/>
            </w:pPr>
          </w:p>
        </w:tc>
      </w:tr>
      <w:tr w:rsidR="00EC44A1" w:rsidRPr="00D729E8" w:rsidTr="00A81194">
        <w:trPr>
          <w:trHeight w:val="396"/>
        </w:trPr>
        <w:tc>
          <w:tcPr>
            <w:tcW w:w="272" w:type="pct"/>
            <w:vAlign w:val="center"/>
          </w:tcPr>
          <w:p w:rsidR="00EC44A1" w:rsidRPr="00D729E8" w:rsidRDefault="00EC44A1" w:rsidP="00EC44A1">
            <w:pPr>
              <w:contextualSpacing/>
              <w:jc w:val="center"/>
            </w:pPr>
            <w:r w:rsidRPr="00D729E8">
              <w:t>18.</w:t>
            </w:r>
          </w:p>
        </w:tc>
        <w:tc>
          <w:tcPr>
            <w:tcW w:w="189" w:type="pct"/>
            <w:vAlign w:val="center"/>
          </w:tcPr>
          <w:p w:rsidR="00EC44A1" w:rsidRPr="00D729E8" w:rsidRDefault="00EC44A1" w:rsidP="00EC44A1">
            <w:pPr>
              <w:contextualSpacing/>
              <w:jc w:val="center"/>
            </w:pPr>
          </w:p>
        </w:tc>
        <w:tc>
          <w:tcPr>
            <w:tcW w:w="3323" w:type="pct"/>
            <w:vAlign w:val="bottom"/>
          </w:tcPr>
          <w:p w:rsidR="00EC44A1" w:rsidRPr="00D729E8" w:rsidRDefault="00EC44A1" w:rsidP="00EC44A1">
            <w:pPr>
              <w:contextualSpacing/>
              <w:jc w:val="both"/>
            </w:pPr>
            <w:r w:rsidRPr="00D729E8">
              <w:t xml:space="preserve">Reduce the quadratic form </w:t>
            </w:r>
            <m:oMath>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+2xy-2xz-4yz</m:t>
              </m:r>
            </m:oMath>
            <w:r w:rsidRPr="00D729E8">
              <w:t xml:space="preserve"> to canonical form by an orthogonal reduction.  Also find its rank, index, signature and nature.</w:t>
            </w:r>
          </w:p>
        </w:tc>
        <w:tc>
          <w:tcPr>
            <w:tcW w:w="388" w:type="pct"/>
            <w:vAlign w:val="center"/>
          </w:tcPr>
          <w:p w:rsidR="00EC44A1" w:rsidRPr="00D729E8" w:rsidRDefault="00EC44A1" w:rsidP="00EC44A1">
            <w:pPr>
              <w:contextualSpacing/>
              <w:jc w:val="center"/>
            </w:pPr>
            <w:r w:rsidRPr="00D729E8">
              <w:t>CO2</w:t>
            </w:r>
          </w:p>
        </w:tc>
        <w:tc>
          <w:tcPr>
            <w:tcW w:w="355" w:type="pct"/>
            <w:vAlign w:val="center"/>
          </w:tcPr>
          <w:p w:rsidR="00EC44A1" w:rsidRPr="00A06915" w:rsidRDefault="00EC44A1" w:rsidP="00EC44A1">
            <w:pPr>
              <w:contextualSpacing/>
              <w:jc w:val="center"/>
            </w:pPr>
            <w:r w:rsidRPr="00A06915">
              <w:t>A</w:t>
            </w:r>
          </w:p>
        </w:tc>
        <w:tc>
          <w:tcPr>
            <w:tcW w:w="473" w:type="pct"/>
            <w:vAlign w:val="center"/>
          </w:tcPr>
          <w:p w:rsidR="00EC44A1" w:rsidRPr="00A06915" w:rsidRDefault="00EC44A1" w:rsidP="00EC44A1">
            <w:pPr>
              <w:contextualSpacing/>
              <w:jc w:val="center"/>
            </w:pPr>
            <w:r w:rsidRPr="00A06915">
              <w:t>12</w:t>
            </w:r>
          </w:p>
        </w:tc>
      </w:tr>
      <w:tr w:rsidR="00EC44A1" w:rsidRPr="00D729E8" w:rsidTr="00EC44A1">
        <w:trPr>
          <w:trHeight w:val="70"/>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p>
        </w:tc>
        <w:tc>
          <w:tcPr>
            <w:tcW w:w="3323" w:type="pct"/>
            <w:vAlign w:val="bottom"/>
          </w:tcPr>
          <w:p w:rsidR="00EC44A1" w:rsidRPr="00D729E8" w:rsidRDefault="00EC44A1" w:rsidP="00EC44A1">
            <w:pPr>
              <w:contextualSpacing/>
              <w:jc w:val="both"/>
            </w:pPr>
          </w:p>
        </w:tc>
        <w:tc>
          <w:tcPr>
            <w:tcW w:w="388" w:type="pct"/>
            <w:vAlign w:val="bottom"/>
          </w:tcPr>
          <w:p w:rsidR="00EC44A1" w:rsidRPr="00D729E8" w:rsidRDefault="00EC44A1" w:rsidP="00EC44A1">
            <w:pPr>
              <w:contextualSpacing/>
              <w:jc w:val="center"/>
            </w:pPr>
          </w:p>
        </w:tc>
        <w:tc>
          <w:tcPr>
            <w:tcW w:w="355" w:type="pct"/>
            <w:vAlign w:val="bottom"/>
          </w:tcPr>
          <w:p w:rsidR="00EC44A1" w:rsidRPr="00A06915" w:rsidRDefault="00EC44A1" w:rsidP="00EC44A1">
            <w:pPr>
              <w:contextualSpacing/>
              <w:jc w:val="center"/>
            </w:pPr>
          </w:p>
        </w:tc>
        <w:tc>
          <w:tcPr>
            <w:tcW w:w="473" w:type="pct"/>
            <w:vAlign w:val="bottom"/>
          </w:tcPr>
          <w:p w:rsidR="00EC44A1" w:rsidRPr="00A06915" w:rsidRDefault="00EC44A1" w:rsidP="00EC44A1">
            <w:pPr>
              <w:contextualSpacing/>
              <w:jc w:val="center"/>
            </w:pPr>
          </w:p>
        </w:tc>
      </w:tr>
      <w:tr w:rsidR="00EC44A1" w:rsidRPr="00D729E8" w:rsidTr="00A81194">
        <w:trPr>
          <w:trHeight w:val="396"/>
        </w:trPr>
        <w:tc>
          <w:tcPr>
            <w:tcW w:w="272" w:type="pct"/>
            <w:vAlign w:val="center"/>
          </w:tcPr>
          <w:p w:rsidR="00EC44A1" w:rsidRPr="00D729E8" w:rsidRDefault="00EC44A1" w:rsidP="00EC44A1">
            <w:pPr>
              <w:contextualSpacing/>
              <w:jc w:val="center"/>
            </w:pPr>
            <w:r w:rsidRPr="00D729E8">
              <w:t>19.</w:t>
            </w:r>
          </w:p>
        </w:tc>
        <w:tc>
          <w:tcPr>
            <w:tcW w:w="189" w:type="pct"/>
            <w:vAlign w:val="center"/>
          </w:tcPr>
          <w:p w:rsidR="00EC44A1" w:rsidRPr="00D729E8" w:rsidRDefault="00EC44A1" w:rsidP="00EC44A1">
            <w:pPr>
              <w:contextualSpacing/>
              <w:jc w:val="center"/>
            </w:pPr>
            <w:r w:rsidRPr="00D729E8">
              <w:t>a.</w:t>
            </w:r>
          </w:p>
        </w:tc>
        <w:tc>
          <w:tcPr>
            <w:tcW w:w="3323" w:type="pct"/>
            <w:vAlign w:val="bottom"/>
          </w:tcPr>
          <w:p w:rsidR="00EC44A1" w:rsidRPr="00D729E8" w:rsidRDefault="00EC44A1" w:rsidP="00EC44A1">
            <w:pPr>
              <w:contextualSpacing/>
              <w:jc w:val="both"/>
            </w:pPr>
            <w:r w:rsidRPr="00D729E8">
              <w:t xml:space="preserve">If </w:t>
            </w:r>
            <m:oMath>
              <m:r>
                <w:rPr>
                  <w:rFonts w:ascii="Cambria Math" w:hAnsi="Cambria Math"/>
                </w:rPr>
                <m:t>u=2xy, v=</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oMath>
            <w:r w:rsidRPr="00D729E8">
              <w:t xml:space="preserve"> find the Jacobian of </w:t>
            </w:r>
            <m:oMath>
              <m:r>
                <w:rPr>
                  <w:rFonts w:ascii="Cambria Math" w:hAnsi="Cambria Math"/>
                </w:rPr>
                <m:t>u and v</m:t>
              </m:r>
            </m:oMath>
            <w:r w:rsidRPr="00D729E8">
              <w:t xml:space="preserve"> with respect to </w:t>
            </w:r>
            <m:oMath>
              <m:r>
                <w:rPr>
                  <w:rFonts w:ascii="Cambria Math" w:hAnsi="Cambria Math"/>
                </w:rPr>
                <m:t>x &amp; y.</m:t>
              </m:r>
            </m:oMath>
          </w:p>
        </w:tc>
        <w:tc>
          <w:tcPr>
            <w:tcW w:w="388" w:type="pct"/>
            <w:vAlign w:val="center"/>
          </w:tcPr>
          <w:p w:rsidR="00EC44A1" w:rsidRPr="00D729E8" w:rsidRDefault="00EC44A1" w:rsidP="00EC44A1">
            <w:pPr>
              <w:contextualSpacing/>
              <w:jc w:val="center"/>
            </w:pPr>
            <w:r w:rsidRPr="00D729E8">
              <w:t>CO3</w:t>
            </w:r>
          </w:p>
        </w:tc>
        <w:tc>
          <w:tcPr>
            <w:tcW w:w="355" w:type="pct"/>
            <w:vAlign w:val="center"/>
          </w:tcPr>
          <w:p w:rsidR="00EC44A1" w:rsidRPr="00A06915" w:rsidRDefault="00EC44A1" w:rsidP="00EC44A1">
            <w:pPr>
              <w:contextualSpacing/>
              <w:jc w:val="center"/>
            </w:pPr>
            <w:r w:rsidRPr="00A06915">
              <w:t>A</w:t>
            </w:r>
          </w:p>
        </w:tc>
        <w:tc>
          <w:tcPr>
            <w:tcW w:w="473" w:type="pct"/>
            <w:vAlign w:val="center"/>
          </w:tcPr>
          <w:p w:rsidR="00EC44A1" w:rsidRPr="00A06915" w:rsidRDefault="00EC44A1" w:rsidP="00EC44A1">
            <w:pPr>
              <w:contextualSpacing/>
              <w:jc w:val="center"/>
            </w:pPr>
            <w:r w:rsidRPr="00A06915">
              <w:t>6</w:t>
            </w:r>
          </w:p>
        </w:tc>
      </w:tr>
      <w:tr w:rsidR="00EC44A1" w:rsidRPr="00D729E8" w:rsidTr="00A81194">
        <w:trPr>
          <w:trHeight w:val="396"/>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r w:rsidRPr="00D729E8">
              <w:t>b.</w:t>
            </w:r>
          </w:p>
        </w:tc>
        <w:tc>
          <w:tcPr>
            <w:tcW w:w="3323" w:type="pct"/>
            <w:vAlign w:val="bottom"/>
          </w:tcPr>
          <w:p w:rsidR="00EC44A1" w:rsidRPr="00D729E8" w:rsidRDefault="00EC44A1" w:rsidP="00EC44A1">
            <w:pPr>
              <w:contextualSpacing/>
              <w:jc w:val="both"/>
              <w:rPr>
                <w:bCs/>
              </w:rPr>
            </w:pPr>
            <w:r w:rsidRPr="00D729E8">
              <w:rPr>
                <w:bCs/>
              </w:rPr>
              <w:t>Find the</w:t>
            </w:r>
            <w:r>
              <w:rPr>
                <w:bCs/>
              </w:rPr>
              <w:t xml:space="preserve"> </w:t>
            </w:r>
            <w:r w:rsidRPr="00D729E8">
              <w:rPr>
                <w:bCs/>
              </w:rPr>
              <w:t xml:space="preserve">maxima and minima of </w:t>
            </w:r>
            <m:oMath>
              <m:r>
                <w:rPr>
                  <w:rFonts w:ascii="Cambria Math" w:hAnsi="Cambria Math"/>
                </w:rPr>
                <m:t>y=2</m:t>
              </m:r>
              <m:sSup>
                <m:sSupPr>
                  <m:ctrlPr>
                    <w:rPr>
                      <w:rFonts w:ascii="Cambria Math" w:hAnsi="Cambria Math"/>
                      <w:bCs/>
                      <w:i/>
                    </w:rPr>
                  </m:ctrlPr>
                </m:sSupPr>
                <m:e>
                  <m:r>
                    <w:rPr>
                      <w:rFonts w:ascii="Cambria Math" w:hAnsi="Cambria Math"/>
                    </w:rPr>
                    <m:t>x</m:t>
                  </m:r>
                </m:e>
                <m:sup>
                  <m:r>
                    <w:rPr>
                      <w:rFonts w:ascii="Cambria Math" w:hAnsi="Cambria Math"/>
                    </w:rPr>
                    <m:t>3</m:t>
                  </m:r>
                </m:sup>
              </m:sSup>
              <m:r>
                <w:rPr>
                  <w:rFonts w:ascii="Cambria Math" w:hAnsi="Cambria Math"/>
                </w:rPr>
                <m:t>-21</m:t>
              </m:r>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+36x-20.</m:t>
              </m:r>
            </m:oMath>
            <w:r w:rsidRPr="00D729E8">
              <w:rPr>
                <w:bCs/>
              </w:rPr>
              <w:t xml:space="preserve">  Also fin</w:t>
            </w:r>
            <w:r>
              <w:rPr>
                <w:bCs/>
              </w:rPr>
              <w:t>d</w:t>
            </w:r>
            <w:r w:rsidRPr="00D729E8">
              <w:rPr>
                <w:bCs/>
              </w:rPr>
              <w:t xml:space="preserve"> the maximum and minimum value.</w:t>
            </w:r>
          </w:p>
        </w:tc>
        <w:tc>
          <w:tcPr>
            <w:tcW w:w="388" w:type="pct"/>
            <w:vAlign w:val="center"/>
          </w:tcPr>
          <w:p w:rsidR="00EC44A1" w:rsidRPr="00D729E8" w:rsidRDefault="00EC44A1" w:rsidP="00EC44A1">
            <w:pPr>
              <w:contextualSpacing/>
              <w:jc w:val="center"/>
            </w:pPr>
            <w:r w:rsidRPr="00D729E8">
              <w:t>CO3</w:t>
            </w:r>
          </w:p>
        </w:tc>
        <w:tc>
          <w:tcPr>
            <w:tcW w:w="355" w:type="pct"/>
            <w:vAlign w:val="center"/>
          </w:tcPr>
          <w:p w:rsidR="00EC44A1" w:rsidRPr="00A06915" w:rsidRDefault="00EC44A1" w:rsidP="00EC44A1">
            <w:pPr>
              <w:contextualSpacing/>
              <w:jc w:val="center"/>
            </w:pPr>
            <w:r w:rsidRPr="00A06915">
              <w:t>A</w:t>
            </w:r>
          </w:p>
        </w:tc>
        <w:tc>
          <w:tcPr>
            <w:tcW w:w="473" w:type="pct"/>
            <w:vAlign w:val="center"/>
          </w:tcPr>
          <w:p w:rsidR="00EC44A1" w:rsidRPr="00A06915" w:rsidRDefault="00EC44A1" w:rsidP="00EC44A1">
            <w:pPr>
              <w:contextualSpacing/>
              <w:jc w:val="center"/>
            </w:pPr>
            <w:r w:rsidRPr="00A06915">
              <w:t>6</w:t>
            </w:r>
          </w:p>
        </w:tc>
      </w:tr>
      <w:tr w:rsidR="00EC44A1" w:rsidRPr="00D729E8" w:rsidTr="00EC44A1">
        <w:trPr>
          <w:trHeight w:val="70"/>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p>
        </w:tc>
        <w:tc>
          <w:tcPr>
            <w:tcW w:w="3323" w:type="pct"/>
            <w:vAlign w:val="bottom"/>
          </w:tcPr>
          <w:p w:rsidR="00EC44A1" w:rsidRPr="00D729E8" w:rsidRDefault="00EC44A1" w:rsidP="00EC44A1">
            <w:pPr>
              <w:contextualSpacing/>
              <w:jc w:val="both"/>
            </w:pPr>
          </w:p>
        </w:tc>
        <w:tc>
          <w:tcPr>
            <w:tcW w:w="388" w:type="pct"/>
            <w:vAlign w:val="center"/>
          </w:tcPr>
          <w:p w:rsidR="00EC44A1" w:rsidRPr="00D729E8" w:rsidRDefault="00EC44A1" w:rsidP="00EC44A1">
            <w:pPr>
              <w:contextualSpacing/>
              <w:jc w:val="center"/>
            </w:pPr>
          </w:p>
        </w:tc>
        <w:tc>
          <w:tcPr>
            <w:tcW w:w="355" w:type="pct"/>
            <w:vAlign w:val="center"/>
          </w:tcPr>
          <w:p w:rsidR="00EC44A1" w:rsidRPr="00A06915" w:rsidRDefault="00EC44A1" w:rsidP="00EC44A1">
            <w:pPr>
              <w:contextualSpacing/>
              <w:jc w:val="center"/>
            </w:pPr>
          </w:p>
        </w:tc>
        <w:tc>
          <w:tcPr>
            <w:tcW w:w="473" w:type="pct"/>
            <w:vAlign w:val="center"/>
          </w:tcPr>
          <w:p w:rsidR="00EC44A1" w:rsidRPr="00A06915" w:rsidRDefault="00EC44A1" w:rsidP="00EC44A1">
            <w:pPr>
              <w:contextualSpacing/>
              <w:jc w:val="center"/>
            </w:pPr>
          </w:p>
        </w:tc>
      </w:tr>
      <w:tr w:rsidR="00EC44A1" w:rsidRPr="00D729E8" w:rsidTr="00A81194">
        <w:trPr>
          <w:trHeight w:val="396"/>
        </w:trPr>
        <w:tc>
          <w:tcPr>
            <w:tcW w:w="272" w:type="pct"/>
            <w:vAlign w:val="center"/>
          </w:tcPr>
          <w:p w:rsidR="00EC44A1" w:rsidRPr="00D729E8" w:rsidRDefault="00EC44A1" w:rsidP="00EC44A1">
            <w:pPr>
              <w:contextualSpacing/>
              <w:jc w:val="center"/>
            </w:pPr>
            <w:r w:rsidRPr="00D729E8">
              <w:t>20.</w:t>
            </w:r>
          </w:p>
        </w:tc>
        <w:tc>
          <w:tcPr>
            <w:tcW w:w="189" w:type="pct"/>
            <w:vAlign w:val="center"/>
          </w:tcPr>
          <w:p w:rsidR="00EC44A1" w:rsidRPr="00D729E8" w:rsidRDefault="00EC44A1" w:rsidP="00EC44A1">
            <w:pPr>
              <w:contextualSpacing/>
              <w:jc w:val="center"/>
            </w:pPr>
            <w:r w:rsidRPr="00D729E8">
              <w:t>a.</w:t>
            </w:r>
          </w:p>
        </w:tc>
        <w:tc>
          <w:tcPr>
            <w:tcW w:w="3323" w:type="pct"/>
            <w:vAlign w:val="bottom"/>
          </w:tcPr>
          <w:p w:rsidR="00EC44A1" w:rsidRPr="00D729E8" w:rsidRDefault="00EC44A1" w:rsidP="00EC44A1">
            <w:pPr>
              <w:contextualSpacing/>
              <w:jc w:val="both"/>
            </w:pPr>
            <w:r w:rsidRPr="00D729E8">
              <w:t xml:space="preserve">Evaluate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dx</m:t>
                  </m:r>
                </m:e>
              </m:nary>
              <m:r>
                <w:rPr>
                  <w:rFonts w:ascii="Cambria Math" w:hAnsi="Cambria Math"/>
                </w:rPr>
                <m:t>.</m:t>
              </m:r>
            </m:oMath>
          </w:p>
        </w:tc>
        <w:tc>
          <w:tcPr>
            <w:tcW w:w="388" w:type="pct"/>
            <w:vAlign w:val="center"/>
          </w:tcPr>
          <w:p w:rsidR="00EC44A1" w:rsidRPr="00D729E8" w:rsidRDefault="00EC44A1" w:rsidP="00EC44A1">
            <w:pPr>
              <w:contextualSpacing/>
              <w:jc w:val="center"/>
            </w:pPr>
            <w:r w:rsidRPr="00D729E8">
              <w:t>CO4</w:t>
            </w:r>
          </w:p>
        </w:tc>
        <w:tc>
          <w:tcPr>
            <w:tcW w:w="355" w:type="pct"/>
            <w:vAlign w:val="center"/>
          </w:tcPr>
          <w:p w:rsidR="00EC44A1" w:rsidRPr="00A06915" w:rsidRDefault="00EC44A1" w:rsidP="00EC44A1">
            <w:pPr>
              <w:contextualSpacing/>
              <w:jc w:val="center"/>
            </w:pPr>
            <w:r w:rsidRPr="00A06915">
              <w:t>E</w:t>
            </w:r>
          </w:p>
        </w:tc>
        <w:tc>
          <w:tcPr>
            <w:tcW w:w="473" w:type="pct"/>
            <w:vAlign w:val="center"/>
          </w:tcPr>
          <w:p w:rsidR="00EC44A1" w:rsidRPr="00A06915" w:rsidRDefault="00EC44A1" w:rsidP="00EC44A1">
            <w:pPr>
              <w:contextualSpacing/>
              <w:jc w:val="center"/>
            </w:pPr>
            <w:r w:rsidRPr="00A06915">
              <w:t>6</w:t>
            </w:r>
          </w:p>
        </w:tc>
      </w:tr>
      <w:tr w:rsidR="00EC44A1" w:rsidRPr="00D729E8" w:rsidTr="00A81194">
        <w:trPr>
          <w:trHeight w:val="396"/>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r w:rsidRPr="00D729E8">
              <w:t>b.</w:t>
            </w:r>
          </w:p>
        </w:tc>
        <w:tc>
          <w:tcPr>
            <w:tcW w:w="3323" w:type="pct"/>
            <w:vAlign w:val="bottom"/>
          </w:tcPr>
          <w:p w:rsidR="00EC44A1" w:rsidRPr="00D729E8" w:rsidRDefault="00EC44A1" w:rsidP="00EC44A1">
            <w:pPr>
              <w:contextualSpacing/>
              <w:jc w:val="both"/>
              <w:rPr>
                <w:bCs/>
              </w:rPr>
            </w:pPr>
            <w:r w:rsidRPr="00D729E8">
              <w:rPr>
                <w:bCs/>
              </w:rPr>
              <w:t xml:space="preserve">Evaluate </w:t>
            </w:r>
            <m:oMath>
              <m:nary>
                <m:naryPr>
                  <m:limLoc m:val="undOvr"/>
                  <m:ctrlPr>
                    <w:rPr>
                      <w:rFonts w:ascii="Cambria Math" w:hAnsi="Cambria Math"/>
                      <w:bCs/>
                      <w:i/>
                    </w:rPr>
                  </m:ctrlPr>
                </m:naryPr>
                <m:sub>
                  <m:r>
                    <w:rPr>
                      <w:rFonts w:ascii="Cambria Math" w:hAnsi="Cambria Math"/>
                    </w:rPr>
                    <m:t>0</m:t>
                  </m:r>
                </m:sub>
                <m:sup>
                  <m:f>
                    <m:fPr>
                      <m:ctrlPr>
                        <w:rPr>
                          <w:rFonts w:ascii="Cambria Math" w:hAnsi="Cambria Math"/>
                          <w:bCs/>
                          <w:i/>
                        </w:rPr>
                      </m:ctrlPr>
                    </m:fPr>
                    <m:num>
                      <m:r>
                        <w:rPr>
                          <w:rFonts w:ascii="Cambria Math" w:hAnsi="Cambria Math"/>
                        </w:rPr>
                        <m:t>π</m:t>
                      </m:r>
                    </m:num>
                    <m:den>
                      <m:r>
                        <w:rPr>
                          <w:rFonts w:ascii="Cambria Math" w:hAnsi="Cambria Math"/>
                        </w:rPr>
                        <m:t>2</m:t>
                      </m:r>
                    </m:den>
                  </m:f>
                </m:sup>
                <m:e>
                  <m:sSup>
                    <m:sSupPr>
                      <m:ctrlPr>
                        <w:rPr>
                          <w:rFonts w:ascii="Cambria Math" w:hAnsi="Cambria Math"/>
                          <w:bCs/>
                          <w:i/>
                        </w:rPr>
                      </m:ctrlPr>
                    </m:sSupPr>
                    <m:e>
                      <m:r>
                        <w:rPr>
                          <w:rFonts w:ascii="Cambria Math" w:hAnsi="Cambria Math"/>
                        </w:rPr>
                        <m:t>sin</m:t>
                      </m:r>
                    </m:e>
                    <m:sup>
                      <m:r>
                        <w:rPr>
                          <w:rFonts w:ascii="Cambria Math" w:hAnsi="Cambria Math"/>
                        </w:rPr>
                        <m:t>7</m:t>
                      </m:r>
                    </m:sup>
                  </m:sSup>
                  <m:r>
                    <w:rPr>
                      <w:rFonts w:ascii="Cambria Math" w:hAnsi="Cambria Math"/>
                    </w:rPr>
                    <m:t>x.</m:t>
                  </m:r>
                  <m:sSup>
                    <m:sSupPr>
                      <m:ctrlPr>
                        <w:rPr>
                          <w:rFonts w:ascii="Cambria Math" w:hAnsi="Cambria Math"/>
                          <w:bCs/>
                          <w:i/>
                        </w:rPr>
                      </m:ctrlPr>
                    </m:sSupPr>
                    <m:e>
                      <m:r>
                        <w:rPr>
                          <w:rFonts w:ascii="Cambria Math" w:hAnsi="Cambria Math"/>
                        </w:rPr>
                        <m:t>cos</m:t>
                      </m:r>
                    </m:e>
                    <m:sup>
                      <m:r>
                        <w:rPr>
                          <w:rFonts w:ascii="Cambria Math" w:hAnsi="Cambria Math"/>
                        </w:rPr>
                        <m:t>3</m:t>
                      </m:r>
                    </m:sup>
                  </m:sSup>
                  <m:r>
                    <w:rPr>
                      <w:rFonts w:ascii="Cambria Math" w:hAnsi="Cambria Math"/>
                    </w:rPr>
                    <m:t>xdx</m:t>
                  </m:r>
                </m:e>
              </m:nary>
            </m:oMath>
            <w:r>
              <w:t xml:space="preserve"> using beta and gamma functions.</w:t>
            </w:r>
          </w:p>
        </w:tc>
        <w:tc>
          <w:tcPr>
            <w:tcW w:w="388" w:type="pct"/>
            <w:vAlign w:val="center"/>
          </w:tcPr>
          <w:p w:rsidR="00EC44A1" w:rsidRPr="00D729E8" w:rsidRDefault="00EC44A1" w:rsidP="00EC44A1">
            <w:pPr>
              <w:contextualSpacing/>
              <w:jc w:val="center"/>
            </w:pPr>
            <w:r w:rsidRPr="00D729E8">
              <w:t>CO4</w:t>
            </w:r>
          </w:p>
        </w:tc>
        <w:tc>
          <w:tcPr>
            <w:tcW w:w="355" w:type="pct"/>
            <w:vAlign w:val="center"/>
          </w:tcPr>
          <w:p w:rsidR="00EC44A1" w:rsidRPr="00A06915" w:rsidRDefault="00EC44A1" w:rsidP="00EC44A1">
            <w:pPr>
              <w:contextualSpacing/>
              <w:jc w:val="center"/>
            </w:pPr>
            <w:r w:rsidRPr="00A06915">
              <w:t>E</w:t>
            </w:r>
          </w:p>
        </w:tc>
        <w:tc>
          <w:tcPr>
            <w:tcW w:w="473" w:type="pct"/>
            <w:vAlign w:val="center"/>
          </w:tcPr>
          <w:p w:rsidR="00EC44A1" w:rsidRPr="00A06915" w:rsidRDefault="00EC44A1" w:rsidP="00EC44A1">
            <w:pPr>
              <w:contextualSpacing/>
              <w:jc w:val="center"/>
            </w:pPr>
            <w:r>
              <w:t>6</w:t>
            </w:r>
          </w:p>
        </w:tc>
      </w:tr>
      <w:tr w:rsidR="00EC44A1" w:rsidRPr="00D729E8" w:rsidTr="00A81194">
        <w:trPr>
          <w:trHeight w:val="396"/>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p>
        </w:tc>
        <w:tc>
          <w:tcPr>
            <w:tcW w:w="3323" w:type="pct"/>
            <w:vAlign w:val="bottom"/>
          </w:tcPr>
          <w:p w:rsidR="00EC44A1" w:rsidRPr="00D729E8" w:rsidRDefault="00EC44A1" w:rsidP="00EC44A1">
            <w:pPr>
              <w:contextualSpacing/>
              <w:jc w:val="both"/>
            </w:pPr>
          </w:p>
        </w:tc>
        <w:tc>
          <w:tcPr>
            <w:tcW w:w="388" w:type="pct"/>
            <w:vAlign w:val="center"/>
          </w:tcPr>
          <w:p w:rsidR="00EC44A1" w:rsidRPr="00D729E8" w:rsidRDefault="00EC44A1" w:rsidP="00EC44A1">
            <w:pPr>
              <w:contextualSpacing/>
              <w:jc w:val="center"/>
            </w:pPr>
          </w:p>
        </w:tc>
        <w:tc>
          <w:tcPr>
            <w:tcW w:w="355" w:type="pct"/>
            <w:vAlign w:val="center"/>
          </w:tcPr>
          <w:p w:rsidR="00EC44A1" w:rsidRPr="00A06915" w:rsidRDefault="00EC44A1" w:rsidP="00EC44A1">
            <w:pPr>
              <w:contextualSpacing/>
              <w:jc w:val="center"/>
            </w:pPr>
          </w:p>
        </w:tc>
        <w:tc>
          <w:tcPr>
            <w:tcW w:w="473" w:type="pct"/>
            <w:vAlign w:val="center"/>
          </w:tcPr>
          <w:p w:rsidR="00EC44A1" w:rsidRPr="00A06915" w:rsidRDefault="00EC44A1" w:rsidP="00EC44A1">
            <w:pPr>
              <w:contextualSpacing/>
              <w:jc w:val="center"/>
            </w:pPr>
          </w:p>
        </w:tc>
      </w:tr>
      <w:tr w:rsidR="00EC44A1" w:rsidRPr="00D729E8" w:rsidTr="00A81194">
        <w:trPr>
          <w:trHeight w:val="396"/>
        </w:trPr>
        <w:tc>
          <w:tcPr>
            <w:tcW w:w="272" w:type="pct"/>
            <w:vAlign w:val="center"/>
          </w:tcPr>
          <w:p w:rsidR="00EC44A1" w:rsidRPr="00D729E8" w:rsidRDefault="00EC44A1" w:rsidP="00EC44A1">
            <w:pPr>
              <w:contextualSpacing/>
              <w:jc w:val="center"/>
            </w:pPr>
            <w:r w:rsidRPr="00D729E8">
              <w:t>21.</w:t>
            </w:r>
          </w:p>
        </w:tc>
        <w:tc>
          <w:tcPr>
            <w:tcW w:w="189" w:type="pct"/>
            <w:vAlign w:val="center"/>
          </w:tcPr>
          <w:p w:rsidR="00EC44A1" w:rsidRPr="00D729E8" w:rsidRDefault="00EC44A1" w:rsidP="00EC44A1">
            <w:pPr>
              <w:contextualSpacing/>
              <w:jc w:val="center"/>
            </w:pPr>
            <w:r w:rsidRPr="00D729E8">
              <w:t>a.</w:t>
            </w:r>
          </w:p>
        </w:tc>
        <w:tc>
          <w:tcPr>
            <w:tcW w:w="3323" w:type="pct"/>
            <w:vAlign w:val="bottom"/>
          </w:tcPr>
          <w:p w:rsidR="00EC44A1" w:rsidRPr="00D729E8" w:rsidRDefault="00EC44A1" w:rsidP="00EC44A1">
            <w:pPr>
              <w:contextualSpacing/>
              <w:jc w:val="both"/>
            </w:pPr>
            <w:r w:rsidRPr="00D729E8">
              <w:t xml:space="preserve">Change the order of integration and 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a</m:t>
                  </m:r>
                </m:sup>
                <m:e>
                  <m:nary>
                    <m:naryPr>
                      <m:limLoc m:val="undOvr"/>
                      <m:ctrlPr>
                        <w:rPr>
                          <w:rFonts w:ascii="Cambria Math" w:hAnsi="Cambria Math"/>
                          <w:i/>
                        </w:rPr>
                      </m:ctrlPr>
                    </m:naryPr>
                    <m:sub>
                      <m:r>
                        <w:rPr>
                          <w:rFonts w:ascii="Cambria Math" w:hAnsi="Cambria Math"/>
                        </w:rPr>
                        <m:t>x</m:t>
                      </m:r>
                    </m:sub>
                    <m:sup>
                      <m:r>
                        <w:rPr>
                          <w:rFonts w:ascii="Cambria Math" w:hAnsi="Cambria Math"/>
                        </w:rPr>
                        <m:t>a</m:t>
                      </m:r>
                    </m:sup>
                    <m:e>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e>
                      </m:d>
                    </m:e>
                  </m:nary>
                </m:e>
              </m:nary>
              <m:r>
                <w:rPr>
                  <w:rFonts w:ascii="Cambria Math" w:hAnsi="Cambria Math"/>
                </w:rPr>
                <m:t>dydx.</m:t>
              </m:r>
            </m:oMath>
          </w:p>
        </w:tc>
        <w:tc>
          <w:tcPr>
            <w:tcW w:w="388" w:type="pct"/>
            <w:vAlign w:val="center"/>
          </w:tcPr>
          <w:p w:rsidR="00EC44A1" w:rsidRPr="00D729E8" w:rsidRDefault="00EC44A1" w:rsidP="00EC44A1">
            <w:pPr>
              <w:contextualSpacing/>
              <w:jc w:val="center"/>
            </w:pPr>
            <w:r w:rsidRPr="00D729E8">
              <w:t>CO5</w:t>
            </w:r>
          </w:p>
        </w:tc>
        <w:tc>
          <w:tcPr>
            <w:tcW w:w="355" w:type="pct"/>
            <w:vAlign w:val="center"/>
          </w:tcPr>
          <w:p w:rsidR="00EC44A1" w:rsidRPr="00A06915" w:rsidRDefault="00EC44A1" w:rsidP="00EC44A1">
            <w:pPr>
              <w:contextualSpacing/>
              <w:jc w:val="center"/>
            </w:pPr>
            <w:r w:rsidRPr="00A06915">
              <w:t>A</w:t>
            </w:r>
          </w:p>
        </w:tc>
        <w:tc>
          <w:tcPr>
            <w:tcW w:w="473" w:type="pct"/>
            <w:vAlign w:val="center"/>
          </w:tcPr>
          <w:p w:rsidR="00EC44A1" w:rsidRPr="00A06915" w:rsidRDefault="00EC44A1" w:rsidP="00EC44A1">
            <w:pPr>
              <w:contextualSpacing/>
              <w:jc w:val="center"/>
            </w:pPr>
            <w:r>
              <w:t>6</w:t>
            </w:r>
          </w:p>
        </w:tc>
      </w:tr>
      <w:tr w:rsidR="00EC44A1" w:rsidRPr="00D729E8" w:rsidTr="00A81194">
        <w:trPr>
          <w:trHeight w:val="396"/>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r w:rsidRPr="00D729E8">
              <w:t>b.</w:t>
            </w:r>
          </w:p>
        </w:tc>
        <w:tc>
          <w:tcPr>
            <w:tcW w:w="3323" w:type="pct"/>
            <w:vAlign w:val="bottom"/>
          </w:tcPr>
          <w:p w:rsidR="00EC44A1" w:rsidRPr="00D729E8" w:rsidRDefault="00EC44A1" w:rsidP="00EC44A1">
            <w:pPr>
              <w:contextualSpacing/>
              <w:jc w:val="both"/>
              <w:rPr>
                <w:bCs/>
              </w:rPr>
            </w:pPr>
            <w:r w:rsidRPr="00D729E8">
              <w:rPr>
                <w:bCs/>
              </w:rPr>
              <w:t xml:space="preserve">Find the volume of tetrahedron bounded by the planes </w:t>
            </w:r>
            <m:oMath>
              <m:r>
                <w:rPr>
                  <w:rFonts w:ascii="Cambria Math" w:hAnsi="Cambria Math"/>
                </w:rPr>
                <m:t xml:space="preserve">x=0,          </m:t>
              </m:r>
            </m:oMath>
          </w:p>
          <w:p w:rsidR="00EC44A1" w:rsidRPr="00D729E8" w:rsidRDefault="00EC44A1" w:rsidP="00EC44A1">
            <w:pPr>
              <w:contextualSpacing/>
              <w:jc w:val="both"/>
              <w:rPr>
                <w:bCs/>
              </w:rPr>
            </w:pPr>
            <m:oMathPara>
              <m:oMathParaPr>
                <m:jc m:val="left"/>
              </m:oMathParaPr>
              <m:oMath>
                <m:r>
                  <w:rPr>
                    <w:rFonts w:ascii="Cambria Math" w:hAnsi="Cambria Math"/>
                  </w:rPr>
                  <m:t>y=0, z=0 and x+y+z=a.</m:t>
                </m:r>
              </m:oMath>
            </m:oMathPara>
          </w:p>
        </w:tc>
        <w:tc>
          <w:tcPr>
            <w:tcW w:w="388" w:type="pct"/>
            <w:vAlign w:val="center"/>
          </w:tcPr>
          <w:p w:rsidR="00EC44A1" w:rsidRPr="00D729E8" w:rsidRDefault="00EC44A1" w:rsidP="00EC44A1">
            <w:pPr>
              <w:contextualSpacing/>
              <w:jc w:val="center"/>
            </w:pPr>
            <w:r w:rsidRPr="00D729E8">
              <w:t>CO5</w:t>
            </w:r>
          </w:p>
        </w:tc>
        <w:tc>
          <w:tcPr>
            <w:tcW w:w="355" w:type="pct"/>
            <w:vAlign w:val="center"/>
          </w:tcPr>
          <w:p w:rsidR="00EC44A1" w:rsidRPr="00A06915" w:rsidRDefault="00EC44A1" w:rsidP="00EC44A1">
            <w:pPr>
              <w:contextualSpacing/>
              <w:jc w:val="center"/>
            </w:pPr>
            <w:r w:rsidRPr="00A06915">
              <w:t>A</w:t>
            </w:r>
          </w:p>
        </w:tc>
        <w:tc>
          <w:tcPr>
            <w:tcW w:w="473" w:type="pct"/>
            <w:vAlign w:val="center"/>
          </w:tcPr>
          <w:p w:rsidR="00EC44A1" w:rsidRPr="00A06915" w:rsidRDefault="00EC44A1" w:rsidP="00EC44A1">
            <w:pPr>
              <w:contextualSpacing/>
              <w:jc w:val="center"/>
            </w:pPr>
            <w:r>
              <w:t>6</w:t>
            </w:r>
          </w:p>
        </w:tc>
      </w:tr>
      <w:tr w:rsidR="00EC44A1" w:rsidRPr="00D729E8" w:rsidTr="00A81194">
        <w:trPr>
          <w:trHeight w:val="396"/>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p>
        </w:tc>
        <w:tc>
          <w:tcPr>
            <w:tcW w:w="3323" w:type="pct"/>
            <w:vAlign w:val="bottom"/>
          </w:tcPr>
          <w:p w:rsidR="00EC44A1" w:rsidRPr="00D729E8" w:rsidRDefault="00EC44A1" w:rsidP="00EC44A1">
            <w:pPr>
              <w:contextualSpacing/>
              <w:jc w:val="both"/>
            </w:pPr>
          </w:p>
        </w:tc>
        <w:tc>
          <w:tcPr>
            <w:tcW w:w="388" w:type="pct"/>
            <w:vAlign w:val="center"/>
          </w:tcPr>
          <w:p w:rsidR="00EC44A1" w:rsidRPr="00D729E8" w:rsidRDefault="00EC44A1" w:rsidP="00EC44A1">
            <w:pPr>
              <w:contextualSpacing/>
              <w:jc w:val="center"/>
            </w:pPr>
          </w:p>
        </w:tc>
        <w:tc>
          <w:tcPr>
            <w:tcW w:w="355" w:type="pct"/>
            <w:vAlign w:val="center"/>
          </w:tcPr>
          <w:p w:rsidR="00EC44A1" w:rsidRPr="00A06915" w:rsidRDefault="00EC44A1" w:rsidP="00EC44A1">
            <w:pPr>
              <w:contextualSpacing/>
              <w:jc w:val="center"/>
            </w:pPr>
          </w:p>
        </w:tc>
        <w:tc>
          <w:tcPr>
            <w:tcW w:w="473" w:type="pct"/>
            <w:vAlign w:val="center"/>
          </w:tcPr>
          <w:p w:rsidR="00EC44A1" w:rsidRPr="00A06915" w:rsidRDefault="00EC44A1" w:rsidP="00EC44A1">
            <w:pPr>
              <w:contextualSpacing/>
              <w:jc w:val="center"/>
            </w:pPr>
          </w:p>
        </w:tc>
      </w:tr>
      <w:tr w:rsidR="00EC44A1" w:rsidRPr="00D729E8" w:rsidTr="00A81194">
        <w:trPr>
          <w:trHeight w:val="396"/>
        </w:trPr>
        <w:tc>
          <w:tcPr>
            <w:tcW w:w="272" w:type="pct"/>
            <w:vAlign w:val="center"/>
          </w:tcPr>
          <w:p w:rsidR="00EC44A1" w:rsidRPr="00D729E8" w:rsidRDefault="00EC44A1" w:rsidP="00EC44A1">
            <w:pPr>
              <w:contextualSpacing/>
              <w:jc w:val="center"/>
            </w:pPr>
            <w:r w:rsidRPr="00D729E8">
              <w:t>22.</w:t>
            </w:r>
          </w:p>
        </w:tc>
        <w:tc>
          <w:tcPr>
            <w:tcW w:w="189" w:type="pct"/>
            <w:vAlign w:val="center"/>
          </w:tcPr>
          <w:p w:rsidR="00EC44A1" w:rsidRPr="00D729E8" w:rsidRDefault="00EC44A1" w:rsidP="00EC44A1">
            <w:pPr>
              <w:contextualSpacing/>
              <w:jc w:val="center"/>
            </w:pPr>
            <w:r w:rsidRPr="00D729E8">
              <w:t>a.</w:t>
            </w:r>
          </w:p>
        </w:tc>
        <w:tc>
          <w:tcPr>
            <w:tcW w:w="3323" w:type="pct"/>
            <w:vAlign w:val="bottom"/>
          </w:tcPr>
          <w:p w:rsidR="00EC44A1" w:rsidRPr="00D729E8" w:rsidRDefault="00EC44A1" w:rsidP="00EC44A1">
            <w:pPr>
              <w:contextualSpacing/>
              <w:jc w:val="both"/>
            </w:pPr>
            <w:r w:rsidRPr="00D729E8">
              <w:t xml:space="preserve">Using Gauss-Jordan elimination method, solve the system of equations: </w:t>
            </w:r>
            <m:oMath>
              <m:r>
                <w:rPr>
                  <w:rFonts w:ascii="Cambria Math" w:hAnsi="Cambria Math"/>
                </w:rPr>
                <m:t xml:space="preserve"> x-y+z=1;-3x+2y-3z=-6;2x-5y+4z=5.</m:t>
              </m:r>
            </m:oMath>
            <w:r w:rsidRPr="00D729E8">
              <w:t xml:space="preserve"> </w:t>
            </w:r>
          </w:p>
        </w:tc>
        <w:tc>
          <w:tcPr>
            <w:tcW w:w="388" w:type="pct"/>
            <w:vAlign w:val="center"/>
          </w:tcPr>
          <w:p w:rsidR="00EC44A1" w:rsidRPr="00D729E8" w:rsidRDefault="00EC44A1" w:rsidP="00EC44A1">
            <w:pPr>
              <w:contextualSpacing/>
              <w:jc w:val="center"/>
            </w:pPr>
            <w:r w:rsidRPr="00D729E8">
              <w:t>CO1</w:t>
            </w:r>
          </w:p>
        </w:tc>
        <w:tc>
          <w:tcPr>
            <w:tcW w:w="355" w:type="pct"/>
            <w:vAlign w:val="center"/>
          </w:tcPr>
          <w:p w:rsidR="00EC44A1" w:rsidRPr="00A06915" w:rsidRDefault="00EC44A1" w:rsidP="00EC44A1">
            <w:pPr>
              <w:contextualSpacing/>
              <w:jc w:val="center"/>
            </w:pPr>
            <w:r w:rsidRPr="00A06915">
              <w:t>A</w:t>
            </w:r>
          </w:p>
        </w:tc>
        <w:tc>
          <w:tcPr>
            <w:tcW w:w="473" w:type="pct"/>
            <w:vAlign w:val="center"/>
          </w:tcPr>
          <w:p w:rsidR="00EC44A1" w:rsidRPr="00A06915" w:rsidRDefault="00EC44A1" w:rsidP="00EC44A1">
            <w:pPr>
              <w:contextualSpacing/>
              <w:jc w:val="center"/>
            </w:pPr>
            <w:r>
              <w:t>6</w:t>
            </w:r>
          </w:p>
        </w:tc>
      </w:tr>
      <w:tr w:rsidR="00EC44A1" w:rsidRPr="00D729E8" w:rsidTr="00A81194">
        <w:trPr>
          <w:trHeight w:val="396"/>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r w:rsidRPr="00D729E8">
              <w:t>b.</w:t>
            </w:r>
          </w:p>
        </w:tc>
        <w:tc>
          <w:tcPr>
            <w:tcW w:w="3323" w:type="pct"/>
            <w:vAlign w:val="bottom"/>
          </w:tcPr>
          <w:p w:rsidR="00EC44A1" w:rsidRPr="00D729E8" w:rsidRDefault="00EC44A1" w:rsidP="00EC44A1">
            <w:pPr>
              <w:contextualSpacing/>
              <w:jc w:val="both"/>
              <w:rPr>
                <w:bCs/>
              </w:rPr>
            </w:pPr>
            <w:r w:rsidRPr="00D729E8">
              <w:rPr>
                <w:bCs/>
              </w:rPr>
              <w:t xml:space="preserve">Determine if the given function is continuous or discontinuous at the indicated points: </w:t>
            </w:r>
            <m:oMath>
              <m:r>
                <w:rPr>
                  <w:rFonts w:ascii="Cambria Math" w:hAnsi="Cambria Math"/>
                </w:rPr>
                <m:t>f</m:t>
              </m:r>
              <m:d>
                <m:dPr>
                  <m:ctrlPr>
                    <w:rPr>
                      <w:rFonts w:ascii="Cambria Math" w:hAnsi="Cambria Math"/>
                      <w:bCs/>
                      <w:i/>
                    </w:rPr>
                  </m:ctrlPr>
                </m:dPr>
                <m:e>
                  <m:r>
                    <w:rPr>
                      <w:rFonts w:ascii="Cambria Math" w:hAnsi="Cambria Math"/>
                    </w:rPr>
                    <m:t>x</m:t>
                  </m:r>
                </m:e>
              </m:d>
              <m:r>
                <w:rPr>
                  <w:rFonts w:ascii="Cambria Math" w:hAnsi="Cambria Math"/>
                </w:rPr>
                <m:t>=</m:t>
              </m:r>
              <m:f>
                <m:fPr>
                  <m:ctrlPr>
                    <w:rPr>
                      <w:rFonts w:ascii="Cambria Math" w:hAnsi="Cambria Math"/>
                      <w:bCs/>
                      <w:i/>
                    </w:rPr>
                  </m:ctrlPr>
                </m:fPr>
                <m:num>
                  <m:r>
                    <w:rPr>
                      <w:rFonts w:ascii="Cambria Math" w:hAnsi="Cambria Math"/>
                    </w:rPr>
                    <m:t>4x+5</m:t>
                  </m:r>
                </m:num>
                <m:den>
                  <m:r>
                    <w:rPr>
                      <w:rFonts w:ascii="Cambria Math" w:hAnsi="Cambria Math"/>
                    </w:rPr>
                    <m:t>9-3x</m:t>
                  </m:r>
                </m:den>
              </m:f>
            </m:oMath>
            <w:r w:rsidRPr="00D729E8">
              <w:rPr>
                <w:bCs/>
              </w:rPr>
              <w:t xml:space="preserve"> ,   </w:t>
            </w:r>
            <m:oMath>
              <m:d>
                <m:dPr>
                  <m:ctrlPr>
                    <w:rPr>
                      <w:rFonts w:ascii="Cambria Math" w:hAnsi="Cambria Math"/>
                      <w:bCs/>
                      <w:i/>
                    </w:rPr>
                  </m:ctrlPr>
                </m:dPr>
                <m:e>
                  <m:r>
                    <w:rPr>
                      <w:rFonts w:ascii="Cambria Math" w:hAnsi="Cambria Math"/>
                    </w:rPr>
                    <m:t>a</m:t>
                  </m:r>
                </m:e>
              </m:d>
              <m:r>
                <w:rPr>
                  <w:rFonts w:ascii="Cambria Math" w:hAnsi="Cambria Math"/>
                </w:rPr>
                <m:t xml:space="preserve">x=-1     </m:t>
              </m:r>
              <m:d>
                <m:dPr>
                  <m:ctrlPr>
                    <w:rPr>
                      <w:rFonts w:ascii="Cambria Math" w:hAnsi="Cambria Math"/>
                      <w:bCs/>
                      <w:i/>
                    </w:rPr>
                  </m:ctrlPr>
                </m:dPr>
                <m:e>
                  <m:r>
                    <w:rPr>
                      <w:rFonts w:ascii="Cambria Math" w:hAnsi="Cambria Math"/>
                    </w:rPr>
                    <m:t>b</m:t>
                  </m:r>
                </m:e>
              </m:d>
              <m:r>
                <w:rPr>
                  <w:rFonts w:ascii="Cambria Math" w:hAnsi="Cambria Math"/>
                </w:rPr>
                <m:t xml:space="preserve">x=0         </m:t>
              </m:r>
              <m:d>
                <m:dPr>
                  <m:ctrlPr>
                    <w:rPr>
                      <w:rFonts w:ascii="Cambria Math" w:hAnsi="Cambria Math"/>
                      <w:bCs/>
                      <w:i/>
                    </w:rPr>
                  </m:ctrlPr>
                </m:dPr>
                <m:e>
                  <m:r>
                    <w:rPr>
                      <w:rFonts w:ascii="Cambria Math" w:hAnsi="Cambria Math"/>
                    </w:rPr>
                    <m:t>c</m:t>
                  </m:r>
                </m:e>
              </m:d>
              <m:r>
                <w:rPr>
                  <w:rFonts w:ascii="Cambria Math" w:hAnsi="Cambria Math"/>
                </w:rPr>
                <m:t>x=3.</m:t>
              </m:r>
            </m:oMath>
            <w:r w:rsidRPr="00D729E8">
              <w:rPr>
                <w:bCs/>
              </w:rPr>
              <w:t xml:space="preserve">    </w:t>
            </w:r>
          </w:p>
        </w:tc>
        <w:tc>
          <w:tcPr>
            <w:tcW w:w="388" w:type="pct"/>
            <w:vAlign w:val="center"/>
          </w:tcPr>
          <w:p w:rsidR="00EC44A1" w:rsidRPr="00D729E8" w:rsidRDefault="00EC44A1" w:rsidP="00EC44A1">
            <w:pPr>
              <w:contextualSpacing/>
              <w:jc w:val="center"/>
            </w:pPr>
            <w:r w:rsidRPr="00D729E8">
              <w:t>CO3</w:t>
            </w:r>
          </w:p>
        </w:tc>
        <w:tc>
          <w:tcPr>
            <w:tcW w:w="355" w:type="pct"/>
            <w:vAlign w:val="center"/>
          </w:tcPr>
          <w:p w:rsidR="00EC44A1" w:rsidRPr="00A06915" w:rsidRDefault="00EC44A1" w:rsidP="00EC44A1">
            <w:pPr>
              <w:contextualSpacing/>
              <w:jc w:val="center"/>
            </w:pPr>
            <w:r w:rsidRPr="00A06915">
              <w:t>An</w:t>
            </w:r>
          </w:p>
        </w:tc>
        <w:tc>
          <w:tcPr>
            <w:tcW w:w="473" w:type="pct"/>
            <w:vAlign w:val="center"/>
          </w:tcPr>
          <w:p w:rsidR="00EC44A1" w:rsidRPr="00A06915" w:rsidRDefault="00EC44A1" w:rsidP="00EC44A1">
            <w:pPr>
              <w:contextualSpacing/>
              <w:jc w:val="center"/>
            </w:pPr>
            <w:r>
              <w:t>6</w:t>
            </w:r>
          </w:p>
        </w:tc>
      </w:tr>
      <w:tr w:rsidR="00EC44A1" w:rsidRPr="00D729E8" w:rsidTr="00EC44A1">
        <w:trPr>
          <w:trHeight w:val="70"/>
        </w:trPr>
        <w:tc>
          <w:tcPr>
            <w:tcW w:w="272" w:type="pct"/>
            <w:vAlign w:val="center"/>
          </w:tcPr>
          <w:p w:rsidR="00EC44A1" w:rsidRPr="00D729E8" w:rsidRDefault="00EC44A1" w:rsidP="00EC44A1">
            <w:pPr>
              <w:contextualSpacing/>
              <w:jc w:val="center"/>
            </w:pPr>
          </w:p>
        </w:tc>
        <w:tc>
          <w:tcPr>
            <w:tcW w:w="189" w:type="pct"/>
            <w:vAlign w:val="center"/>
          </w:tcPr>
          <w:p w:rsidR="00EC44A1" w:rsidRPr="00D729E8" w:rsidRDefault="00EC44A1" w:rsidP="00EC44A1">
            <w:pPr>
              <w:contextualSpacing/>
              <w:jc w:val="center"/>
            </w:pPr>
          </w:p>
        </w:tc>
        <w:tc>
          <w:tcPr>
            <w:tcW w:w="3323" w:type="pct"/>
            <w:vAlign w:val="bottom"/>
          </w:tcPr>
          <w:p w:rsidR="00EC44A1" w:rsidRPr="00D729E8" w:rsidRDefault="00EC44A1" w:rsidP="00EC44A1">
            <w:pPr>
              <w:contextualSpacing/>
              <w:jc w:val="both"/>
            </w:pPr>
          </w:p>
        </w:tc>
        <w:tc>
          <w:tcPr>
            <w:tcW w:w="388" w:type="pct"/>
            <w:vAlign w:val="center"/>
          </w:tcPr>
          <w:p w:rsidR="00EC44A1" w:rsidRPr="00D729E8" w:rsidRDefault="00EC44A1" w:rsidP="00EC44A1">
            <w:pPr>
              <w:contextualSpacing/>
              <w:jc w:val="center"/>
            </w:pPr>
          </w:p>
        </w:tc>
        <w:tc>
          <w:tcPr>
            <w:tcW w:w="355" w:type="pct"/>
            <w:vAlign w:val="center"/>
          </w:tcPr>
          <w:p w:rsidR="00EC44A1" w:rsidRPr="00A06915" w:rsidRDefault="00EC44A1" w:rsidP="00EC44A1">
            <w:pPr>
              <w:contextualSpacing/>
              <w:jc w:val="center"/>
            </w:pPr>
          </w:p>
        </w:tc>
        <w:tc>
          <w:tcPr>
            <w:tcW w:w="473" w:type="pct"/>
            <w:vAlign w:val="center"/>
          </w:tcPr>
          <w:p w:rsidR="00EC44A1" w:rsidRPr="00A06915" w:rsidRDefault="00EC44A1" w:rsidP="00EC44A1">
            <w:pPr>
              <w:contextualSpacing/>
              <w:jc w:val="center"/>
            </w:pPr>
          </w:p>
        </w:tc>
      </w:tr>
      <w:tr w:rsidR="00EC44A1" w:rsidRPr="00D729E8" w:rsidTr="00A81194">
        <w:trPr>
          <w:trHeight w:val="396"/>
        </w:trPr>
        <w:tc>
          <w:tcPr>
            <w:tcW w:w="272" w:type="pct"/>
            <w:vAlign w:val="center"/>
          </w:tcPr>
          <w:p w:rsidR="00EC44A1" w:rsidRPr="00D729E8" w:rsidRDefault="00EC44A1" w:rsidP="00EC44A1">
            <w:pPr>
              <w:contextualSpacing/>
              <w:jc w:val="center"/>
            </w:pPr>
            <w:r w:rsidRPr="00D729E8">
              <w:t>23.</w:t>
            </w:r>
          </w:p>
        </w:tc>
        <w:tc>
          <w:tcPr>
            <w:tcW w:w="189" w:type="pct"/>
            <w:vAlign w:val="center"/>
          </w:tcPr>
          <w:p w:rsidR="00EC44A1" w:rsidRPr="00D729E8" w:rsidRDefault="00EC44A1" w:rsidP="00EC44A1">
            <w:pPr>
              <w:contextualSpacing/>
              <w:jc w:val="center"/>
            </w:pPr>
          </w:p>
        </w:tc>
        <w:tc>
          <w:tcPr>
            <w:tcW w:w="3323" w:type="pct"/>
            <w:vAlign w:val="bottom"/>
          </w:tcPr>
          <w:p w:rsidR="00EC44A1" w:rsidRPr="00D729E8" w:rsidRDefault="00EC44A1" w:rsidP="00EC44A1">
            <w:pPr>
              <w:contextualSpacing/>
              <w:jc w:val="both"/>
            </w:pPr>
            <w:r>
              <w:t>Diagonalis</w:t>
            </w:r>
            <w:r w:rsidRPr="00D729E8">
              <w:t xml:space="preserve">e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-2</m:t>
                        </m:r>
                      </m:e>
                    </m:mr>
                    <m:mr>
                      <m:e>
                        <m:r>
                          <w:rPr>
                            <w:rFonts w:ascii="Cambria Math" w:hAnsi="Cambria Math"/>
                          </w:rPr>
                          <m:t>-1</m:t>
                        </m:r>
                      </m:e>
                      <m:e>
                        <m:r>
                          <w:rPr>
                            <w:rFonts w:ascii="Cambria Math" w:hAnsi="Cambria Math"/>
                          </w:rPr>
                          <m:t>-2</m:t>
                        </m:r>
                      </m:e>
                      <m:e>
                        <m:r>
                          <w:rPr>
                            <w:rFonts w:ascii="Cambria Math" w:hAnsi="Cambria Math"/>
                          </w:rPr>
                          <m:t>1</m:t>
                        </m:r>
                      </m:e>
                    </m:mr>
                  </m:m>
                </m:e>
              </m:d>
            </m:oMath>
            <w:r w:rsidRPr="00D729E8">
              <w:t xml:space="preserve"> by means of an orthogonal transformation.</w:t>
            </w:r>
          </w:p>
        </w:tc>
        <w:tc>
          <w:tcPr>
            <w:tcW w:w="388" w:type="pct"/>
            <w:vAlign w:val="center"/>
          </w:tcPr>
          <w:p w:rsidR="00EC44A1" w:rsidRPr="00D729E8" w:rsidRDefault="00EC44A1" w:rsidP="00EC44A1">
            <w:pPr>
              <w:contextualSpacing/>
              <w:jc w:val="center"/>
            </w:pPr>
            <w:r w:rsidRPr="00D729E8">
              <w:t>CO2</w:t>
            </w:r>
          </w:p>
        </w:tc>
        <w:tc>
          <w:tcPr>
            <w:tcW w:w="355" w:type="pct"/>
            <w:vAlign w:val="center"/>
          </w:tcPr>
          <w:p w:rsidR="00EC44A1" w:rsidRPr="00A06915" w:rsidRDefault="00EC44A1" w:rsidP="00EC44A1">
            <w:pPr>
              <w:contextualSpacing/>
              <w:jc w:val="center"/>
            </w:pPr>
            <w:r w:rsidRPr="00A06915">
              <w:t>A</w:t>
            </w:r>
          </w:p>
        </w:tc>
        <w:tc>
          <w:tcPr>
            <w:tcW w:w="473" w:type="pct"/>
            <w:vAlign w:val="center"/>
          </w:tcPr>
          <w:p w:rsidR="00EC44A1" w:rsidRPr="00D729E8" w:rsidRDefault="00EC44A1" w:rsidP="00EC44A1">
            <w:pPr>
              <w:contextualSpacing/>
              <w:jc w:val="center"/>
            </w:pPr>
            <w:r w:rsidRPr="00D729E8">
              <w:t>12</w:t>
            </w:r>
          </w:p>
        </w:tc>
      </w:tr>
      <w:tr w:rsidR="00EC44A1" w:rsidRPr="00D729E8" w:rsidTr="00A81194">
        <w:trPr>
          <w:trHeight w:val="300"/>
        </w:trPr>
        <w:tc>
          <w:tcPr>
            <w:tcW w:w="5000" w:type="pct"/>
            <w:gridSpan w:val="6"/>
            <w:vAlign w:val="center"/>
          </w:tcPr>
          <w:p w:rsidR="00EC44A1" w:rsidRPr="00D729E8" w:rsidRDefault="00EC44A1" w:rsidP="00EC44A1">
            <w:pPr>
              <w:contextualSpacing/>
              <w:jc w:val="center"/>
              <w:rPr>
                <w:b/>
                <w:bCs/>
              </w:rPr>
            </w:pPr>
            <w:r w:rsidRPr="00D729E8">
              <w:rPr>
                <w:b/>
                <w:bCs/>
              </w:rPr>
              <w:t>COMPULSORY QUESTION</w:t>
            </w:r>
          </w:p>
        </w:tc>
      </w:tr>
      <w:tr w:rsidR="00EC44A1" w:rsidRPr="00D729E8" w:rsidTr="00EC44A1">
        <w:trPr>
          <w:trHeight w:val="396"/>
        </w:trPr>
        <w:tc>
          <w:tcPr>
            <w:tcW w:w="272" w:type="pct"/>
            <w:vAlign w:val="center"/>
          </w:tcPr>
          <w:p w:rsidR="00EC44A1" w:rsidRPr="00D729E8" w:rsidRDefault="00EC44A1" w:rsidP="00EC44A1">
            <w:pPr>
              <w:contextualSpacing/>
              <w:jc w:val="center"/>
            </w:pPr>
            <w:r w:rsidRPr="00D729E8">
              <w:t>24.</w:t>
            </w:r>
          </w:p>
        </w:tc>
        <w:tc>
          <w:tcPr>
            <w:tcW w:w="189" w:type="pct"/>
            <w:vAlign w:val="center"/>
          </w:tcPr>
          <w:p w:rsidR="00EC44A1" w:rsidRPr="00D729E8" w:rsidRDefault="00EC44A1" w:rsidP="00EC44A1">
            <w:pPr>
              <w:contextualSpacing/>
              <w:jc w:val="center"/>
            </w:pPr>
          </w:p>
        </w:tc>
        <w:tc>
          <w:tcPr>
            <w:tcW w:w="3323" w:type="pct"/>
          </w:tcPr>
          <w:p w:rsidR="00EC44A1" w:rsidRPr="00D729E8" w:rsidRDefault="00EC44A1" w:rsidP="00EC44A1">
            <w:pPr>
              <w:jc w:val="both"/>
            </w:pPr>
            <w:r w:rsidRPr="00D729E8">
              <w:t xml:space="preserve">Obtain the Fourier series for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D729E8">
              <w:t xml:space="preserve"> in the interval </w:t>
            </w:r>
            <m:oMath>
              <m:d>
                <m:dPr>
                  <m:ctrlPr>
                    <w:rPr>
                      <w:rFonts w:ascii="Cambria Math" w:hAnsi="Cambria Math"/>
                      <w:i/>
                    </w:rPr>
                  </m:ctrlPr>
                </m:dPr>
                <m:e>
                  <m:r>
                    <w:rPr>
                      <w:rFonts w:ascii="Cambria Math" w:hAnsi="Cambria Math"/>
                    </w:rPr>
                    <m:t>-π,  π</m:t>
                  </m:r>
                </m:e>
              </m:d>
            </m:oMath>
          </w:p>
        </w:tc>
        <w:tc>
          <w:tcPr>
            <w:tcW w:w="388" w:type="pct"/>
            <w:vAlign w:val="center"/>
          </w:tcPr>
          <w:p w:rsidR="00EC44A1" w:rsidRPr="00D729E8" w:rsidRDefault="00EC44A1" w:rsidP="00EC44A1">
            <w:pPr>
              <w:contextualSpacing/>
              <w:jc w:val="center"/>
            </w:pPr>
            <w:r w:rsidRPr="00D729E8">
              <w:t>CO6</w:t>
            </w:r>
          </w:p>
        </w:tc>
        <w:tc>
          <w:tcPr>
            <w:tcW w:w="355" w:type="pct"/>
            <w:vAlign w:val="center"/>
          </w:tcPr>
          <w:p w:rsidR="00EC44A1" w:rsidRPr="00D729E8" w:rsidRDefault="00EC44A1" w:rsidP="00EC44A1">
            <w:pPr>
              <w:contextualSpacing/>
              <w:jc w:val="center"/>
            </w:pPr>
            <w:r>
              <w:t>A</w:t>
            </w:r>
          </w:p>
        </w:tc>
        <w:tc>
          <w:tcPr>
            <w:tcW w:w="473" w:type="pct"/>
            <w:vAlign w:val="center"/>
          </w:tcPr>
          <w:p w:rsidR="00EC44A1" w:rsidRPr="00D729E8" w:rsidRDefault="00EC44A1" w:rsidP="00EC44A1">
            <w:pPr>
              <w:contextualSpacing/>
              <w:jc w:val="center"/>
            </w:pPr>
            <w:r w:rsidRPr="00D729E8">
              <w:t>12</w:t>
            </w:r>
          </w:p>
        </w:tc>
      </w:tr>
    </w:tbl>
    <w:p w:rsidR="00EC44A1" w:rsidRPr="00D729E8" w:rsidRDefault="00EC44A1" w:rsidP="00A81194">
      <w:pPr>
        <w:contextualSpacing/>
      </w:pPr>
      <w:r w:rsidRPr="00D729E8">
        <w:rPr>
          <w:b/>
          <w:bCs/>
        </w:rPr>
        <w:t>CO</w:t>
      </w:r>
      <w:r w:rsidRPr="00D729E8">
        <w:t xml:space="preserve"> – COURSE OUTCOME</w:t>
      </w:r>
      <w:r w:rsidRPr="00D729E8">
        <w:tab/>
      </w:r>
      <w:r w:rsidRPr="00D729E8">
        <w:tab/>
      </w:r>
      <w:r w:rsidRPr="00D729E8">
        <w:tab/>
      </w:r>
      <w:r w:rsidRPr="00D729E8">
        <w:tab/>
      </w:r>
      <w:r w:rsidRPr="00D729E8">
        <w:tab/>
      </w:r>
      <w:r w:rsidRPr="00D729E8">
        <w:rPr>
          <w:b/>
          <w:bCs/>
        </w:rPr>
        <w:t>BL</w:t>
      </w:r>
      <w:r w:rsidRPr="00D729E8">
        <w:t xml:space="preserve"> – BLOOM’S LEVEL</w:t>
      </w:r>
    </w:p>
    <w:p w:rsidR="00EC44A1" w:rsidRPr="00D729E8"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D729E8" w:rsidTr="00A81194">
        <w:trPr>
          <w:trHeight w:val="280"/>
        </w:trPr>
        <w:tc>
          <w:tcPr>
            <w:tcW w:w="862" w:type="dxa"/>
          </w:tcPr>
          <w:p w:rsidR="00EC44A1" w:rsidRPr="00D729E8" w:rsidRDefault="00EC44A1" w:rsidP="00A81194">
            <w:pPr>
              <w:contextualSpacing/>
            </w:pPr>
          </w:p>
        </w:tc>
        <w:tc>
          <w:tcPr>
            <w:tcW w:w="9621" w:type="dxa"/>
          </w:tcPr>
          <w:p w:rsidR="00EC44A1" w:rsidRPr="00D729E8" w:rsidRDefault="00EC44A1" w:rsidP="00A81194">
            <w:pPr>
              <w:contextualSpacing/>
              <w:jc w:val="center"/>
              <w:rPr>
                <w:b/>
              </w:rPr>
            </w:pPr>
            <w:r w:rsidRPr="00D729E8">
              <w:rPr>
                <w:b/>
              </w:rPr>
              <w:t>COURSE OUTCOMES</w:t>
            </w:r>
          </w:p>
        </w:tc>
      </w:tr>
      <w:tr w:rsidR="00EC44A1" w:rsidRPr="00D729E8" w:rsidTr="00A81194">
        <w:trPr>
          <w:trHeight w:val="280"/>
        </w:trPr>
        <w:tc>
          <w:tcPr>
            <w:tcW w:w="862" w:type="dxa"/>
          </w:tcPr>
          <w:p w:rsidR="00EC44A1" w:rsidRPr="00D729E8" w:rsidRDefault="00EC44A1" w:rsidP="00A81194">
            <w:pPr>
              <w:contextualSpacing/>
              <w:rPr>
                <w:bCs/>
              </w:rPr>
            </w:pPr>
            <w:r w:rsidRPr="00D729E8">
              <w:rPr>
                <w:bCs/>
              </w:rPr>
              <w:t>CO1</w:t>
            </w:r>
          </w:p>
        </w:tc>
        <w:tc>
          <w:tcPr>
            <w:tcW w:w="9621" w:type="dxa"/>
            <w:vAlign w:val="center"/>
          </w:tcPr>
          <w:p w:rsidR="00EC44A1" w:rsidRPr="00CD7C33" w:rsidRDefault="00EC44A1" w:rsidP="00A81194">
            <w:pPr>
              <w:contextualSpacing/>
              <w:jc w:val="both"/>
            </w:pPr>
            <w:r w:rsidRPr="00CD7C33">
              <w:rPr>
                <w:rFonts w:ascii="TimesNewRomanPSMT" w:eastAsiaTheme="minorHAnsi" w:hAnsi="TimesNewRomanPSMT" w:cs="TimesNewRomanPSMT"/>
              </w:rPr>
              <w:t>Solve linear systems of equations using matrices</w:t>
            </w:r>
            <w:r>
              <w:rPr>
                <w:rFonts w:ascii="TimesNewRomanPSMT" w:eastAsiaTheme="minorHAnsi" w:hAnsi="TimesNewRomanPSMT" w:cs="TimesNewRomanPSMT"/>
              </w:rPr>
              <w:t>.</w:t>
            </w:r>
          </w:p>
        </w:tc>
      </w:tr>
      <w:tr w:rsidR="00EC44A1" w:rsidRPr="00D729E8" w:rsidTr="00A81194">
        <w:trPr>
          <w:trHeight w:val="280"/>
        </w:trPr>
        <w:tc>
          <w:tcPr>
            <w:tcW w:w="862" w:type="dxa"/>
          </w:tcPr>
          <w:p w:rsidR="00EC44A1" w:rsidRPr="00D729E8" w:rsidRDefault="00EC44A1" w:rsidP="00A81194">
            <w:pPr>
              <w:contextualSpacing/>
              <w:rPr>
                <w:bCs/>
              </w:rPr>
            </w:pPr>
            <w:r w:rsidRPr="00D729E8">
              <w:rPr>
                <w:bCs/>
              </w:rPr>
              <w:t>CO2</w:t>
            </w:r>
          </w:p>
        </w:tc>
        <w:tc>
          <w:tcPr>
            <w:tcW w:w="9621" w:type="dxa"/>
            <w:vAlign w:val="center"/>
          </w:tcPr>
          <w:p w:rsidR="00EC44A1" w:rsidRPr="00CD7C33" w:rsidRDefault="00EC44A1" w:rsidP="00A81194">
            <w:pPr>
              <w:contextualSpacing/>
              <w:jc w:val="both"/>
            </w:pPr>
            <w:r w:rsidRPr="00CD7C33">
              <w:rPr>
                <w:rFonts w:ascii="TimesNewRomanPSMT" w:eastAsiaTheme="minorHAnsi" w:hAnsi="TimesNewRomanPSMT" w:cs="TimesNewRomanPSMT"/>
              </w:rPr>
              <w:t>Find the Eigen values, Eigen vectors of</w:t>
            </w:r>
            <w:r>
              <w:rPr>
                <w:rFonts w:ascii="TimesNewRomanPSMT" w:eastAsiaTheme="minorHAnsi" w:hAnsi="TimesNewRomanPSMT" w:cs="TimesNewRomanPSMT"/>
              </w:rPr>
              <w:t xml:space="preserve"> matrices and diagonalis</w:t>
            </w:r>
            <w:r w:rsidRPr="00CD7C33">
              <w:rPr>
                <w:rFonts w:ascii="TimesNewRomanPSMT" w:eastAsiaTheme="minorHAnsi" w:hAnsi="TimesNewRomanPSMT" w:cs="TimesNewRomanPSMT"/>
              </w:rPr>
              <w:t>e the matrices</w:t>
            </w:r>
            <w:r>
              <w:rPr>
                <w:rFonts w:ascii="TimesNewRomanPSMT" w:eastAsiaTheme="minorHAnsi" w:hAnsi="TimesNewRomanPSMT" w:cs="TimesNewRomanPSMT"/>
              </w:rPr>
              <w:t>.</w:t>
            </w:r>
          </w:p>
        </w:tc>
      </w:tr>
      <w:tr w:rsidR="00EC44A1" w:rsidRPr="00D729E8" w:rsidTr="00A81194">
        <w:trPr>
          <w:trHeight w:val="280"/>
        </w:trPr>
        <w:tc>
          <w:tcPr>
            <w:tcW w:w="862" w:type="dxa"/>
          </w:tcPr>
          <w:p w:rsidR="00EC44A1" w:rsidRPr="00D729E8" w:rsidRDefault="00EC44A1" w:rsidP="00A81194">
            <w:pPr>
              <w:contextualSpacing/>
              <w:rPr>
                <w:bCs/>
              </w:rPr>
            </w:pPr>
            <w:r w:rsidRPr="00D729E8">
              <w:rPr>
                <w:bCs/>
              </w:rPr>
              <w:t>CO3</w:t>
            </w:r>
          </w:p>
        </w:tc>
        <w:tc>
          <w:tcPr>
            <w:tcW w:w="9621" w:type="dxa"/>
            <w:vAlign w:val="center"/>
          </w:tcPr>
          <w:p w:rsidR="00EC44A1" w:rsidRPr="00CD7C33" w:rsidRDefault="00EC44A1" w:rsidP="00A81194">
            <w:pPr>
              <w:contextualSpacing/>
              <w:jc w:val="both"/>
            </w:pPr>
            <w:r w:rsidRPr="00CD7C33">
              <w:rPr>
                <w:rFonts w:ascii="TimesNewRomanPSMT" w:eastAsiaTheme="minorHAnsi" w:hAnsi="TimesNewRomanPSMT" w:cs="TimesNewRomanPSMT"/>
              </w:rPr>
              <w:t>Apply differentiation techniques to find extreme values of functions</w:t>
            </w:r>
            <w:r>
              <w:rPr>
                <w:rFonts w:ascii="TimesNewRomanPSMT" w:eastAsiaTheme="minorHAnsi" w:hAnsi="TimesNewRomanPSMT" w:cs="TimesNewRomanPSMT"/>
              </w:rPr>
              <w:t>.</w:t>
            </w:r>
          </w:p>
        </w:tc>
      </w:tr>
      <w:tr w:rsidR="00EC44A1" w:rsidRPr="00D729E8" w:rsidTr="00A81194">
        <w:trPr>
          <w:trHeight w:val="280"/>
        </w:trPr>
        <w:tc>
          <w:tcPr>
            <w:tcW w:w="862" w:type="dxa"/>
          </w:tcPr>
          <w:p w:rsidR="00EC44A1" w:rsidRPr="00D729E8" w:rsidRDefault="00EC44A1" w:rsidP="00A81194">
            <w:pPr>
              <w:contextualSpacing/>
              <w:rPr>
                <w:bCs/>
              </w:rPr>
            </w:pPr>
            <w:r w:rsidRPr="00D729E8">
              <w:rPr>
                <w:bCs/>
              </w:rPr>
              <w:t>CO4</w:t>
            </w:r>
          </w:p>
        </w:tc>
        <w:tc>
          <w:tcPr>
            <w:tcW w:w="9621" w:type="dxa"/>
            <w:vAlign w:val="center"/>
          </w:tcPr>
          <w:p w:rsidR="00EC44A1" w:rsidRPr="00CD7C33" w:rsidRDefault="00EC44A1" w:rsidP="00A81194">
            <w:pPr>
              <w:contextualSpacing/>
              <w:jc w:val="both"/>
            </w:pPr>
            <w:r w:rsidRPr="00CD7C33">
              <w:rPr>
                <w:rFonts w:ascii="TimesNewRomanPSMT" w:eastAsiaTheme="minorHAnsi" w:hAnsi="TimesNewRomanPSMT" w:cs="TimesNewRomanPSMT"/>
              </w:rPr>
              <w:t>Demonstrate knowledge in integration</w:t>
            </w:r>
            <w:r>
              <w:rPr>
                <w:rFonts w:ascii="TimesNewRomanPSMT" w:eastAsiaTheme="minorHAnsi" w:hAnsi="TimesNewRomanPSMT" w:cs="TimesNewRomanPSMT"/>
              </w:rPr>
              <w:t>.</w:t>
            </w:r>
          </w:p>
        </w:tc>
      </w:tr>
      <w:tr w:rsidR="00EC44A1" w:rsidRPr="00D729E8" w:rsidTr="00A81194">
        <w:trPr>
          <w:trHeight w:val="280"/>
        </w:trPr>
        <w:tc>
          <w:tcPr>
            <w:tcW w:w="862" w:type="dxa"/>
          </w:tcPr>
          <w:p w:rsidR="00EC44A1" w:rsidRPr="00D729E8" w:rsidRDefault="00EC44A1" w:rsidP="00A81194">
            <w:pPr>
              <w:contextualSpacing/>
              <w:rPr>
                <w:bCs/>
              </w:rPr>
            </w:pPr>
            <w:r w:rsidRPr="00D729E8">
              <w:rPr>
                <w:bCs/>
              </w:rPr>
              <w:t>CO5</w:t>
            </w:r>
          </w:p>
        </w:tc>
        <w:tc>
          <w:tcPr>
            <w:tcW w:w="9621" w:type="dxa"/>
            <w:vAlign w:val="center"/>
          </w:tcPr>
          <w:p w:rsidR="00EC44A1" w:rsidRPr="00CD7C33" w:rsidRDefault="00EC44A1" w:rsidP="00A81194">
            <w:pPr>
              <w:contextualSpacing/>
              <w:jc w:val="both"/>
            </w:pPr>
            <w:r w:rsidRPr="00CD7C33">
              <w:rPr>
                <w:rFonts w:ascii="TimesNewRomanPSMT" w:eastAsiaTheme="minorHAnsi" w:hAnsi="TimesNewRomanPSMT" w:cs="TimesNewRomanPSMT"/>
              </w:rPr>
              <w:t>Evaluate area and volume using definite integral</w:t>
            </w:r>
            <w:r>
              <w:rPr>
                <w:rFonts w:ascii="TimesNewRomanPSMT" w:eastAsiaTheme="minorHAnsi" w:hAnsi="TimesNewRomanPSMT" w:cs="TimesNewRomanPSMT"/>
              </w:rPr>
              <w:t>.</w:t>
            </w:r>
          </w:p>
        </w:tc>
      </w:tr>
      <w:tr w:rsidR="00EC44A1" w:rsidRPr="00D729E8" w:rsidTr="00A81194">
        <w:trPr>
          <w:trHeight w:val="280"/>
        </w:trPr>
        <w:tc>
          <w:tcPr>
            <w:tcW w:w="862" w:type="dxa"/>
          </w:tcPr>
          <w:p w:rsidR="00EC44A1" w:rsidRPr="00D729E8" w:rsidRDefault="00EC44A1" w:rsidP="00A81194">
            <w:pPr>
              <w:contextualSpacing/>
              <w:rPr>
                <w:bCs/>
              </w:rPr>
            </w:pPr>
            <w:r w:rsidRPr="00D729E8">
              <w:rPr>
                <w:bCs/>
              </w:rPr>
              <w:t>CO6</w:t>
            </w:r>
          </w:p>
        </w:tc>
        <w:tc>
          <w:tcPr>
            <w:tcW w:w="9621" w:type="dxa"/>
            <w:vAlign w:val="bottom"/>
          </w:tcPr>
          <w:p w:rsidR="00EC44A1" w:rsidRPr="00CD7C33" w:rsidRDefault="00EC44A1" w:rsidP="00A81194">
            <w:pPr>
              <w:contextualSpacing/>
              <w:jc w:val="both"/>
            </w:pPr>
            <w:r w:rsidRPr="00CD7C33">
              <w:rPr>
                <w:rFonts w:ascii="TimesNewRomanPSMT" w:eastAsiaTheme="minorHAnsi" w:hAnsi="TimesNewRomanPSMT" w:cs="TimesNewRomanPSMT"/>
              </w:rPr>
              <w:t>Express periodic functions as a series of sine and cosine functions</w:t>
            </w:r>
            <w:r>
              <w:rPr>
                <w:rFonts w:ascii="TimesNewRomanPSMT" w:eastAsiaTheme="minorHAnsi" w:hAnsi="TimesNewRomanPSMT" w:cs="TimesNewRomanPSMT"/>
              </w:rPr>
              <w:t>.</w:t>
            </w:r>
          </w:p>
        </w:tc>
      </w:tr>
    </w:tbl>
    <w:p w:rsidR="00EC44A1" w:rsidRDefault="00EC44A1" w:rsidP="00A81194">
      <w:pPr>
        <w:contextualSpacing/>
      </w:pPr>
    </w:p>
    <w:p w:rsidR="00EC44A1" w:rsidRDefault="00EC44A1" w:rsidP="00A81194">
      <w:pPr>
        <w:contextualSpacing/>
      </w:pPr>
    </w:p>
    <w:p w:rsidR="00EC44A1" w:rsidRPr="00D729E8"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D729E8" w:rsidTr="00A81194">
        <w:trPr>
          <w:jc w:val="center"/>
        </w:trPr>
        <w:tc>
          <w:tcPr>
            <w:tcW w:w="10348" w:type="dxa"/>
            <w:gridSpan w:val="8"/>
          </w:tcPr>
          <w:p w:rsidR="00EC44A1" w:rsidRPr="00D729E8" w:rsidRDefault="00EC44A1" w:rsidP="00A81194">
            <w:pPr>
              <w:contextualSpacing/>
              <w:jc w:val="center"/>
              <w:rPr>
                <w:b/>
              </w:rPr>
            </w:pPr>
            <w:r w:rsidRPr="00D729E8">
              <w:rPr>
                <w:b/>
              </w:rPr>
              <w:t>Assessment Pattern as per Bloom’s Taxonomy</w:t>
            </w:r>
          </w:p>
        </w:tc>
      </w:tr>
      <w:tr w:rsidR="00EC44A1" w:rsidRPr="00D729E8" w:rsidTr="00A81194">
        <w:trPr>
          <w:jc w:val="center"/>
        </w:trPr>
        <w:tc>
          <w:tcPr>
            <w:tcW w:w="1560" w:type="dxa"/>
          </w:tcPr>
          <w:p w:rsidR="00EC44A1" w:rsidRPr="00D729E8" w:rsidRDefault="00EC44A1" w:rsidP="00A81194">
            <w:pPr>
              <w:contextualSpacing/>
              <w:jc w:val="center"/>
              <w:rPr>
                <w:b/>
                <w:bCs/>
              </w:rPr>
            </w:pPr>
            <w:r w:rsidRPr="00D729E8">
              <w:rPr>
                <w:b/>
                <w:bCs/>
              </w:rPr>
              <w:t>CO / P</w:t>
            </w:r>
          </w:p>
        </w:tc>
        <w:tc>
          <w:tcPr>
            <w:tcW w:w="1417" w:type="dxa"/>
          </w:tcPr>
          <w:p w:rsidR="00EC44A1" w:rsidRPr="00D729E8" w:rsidRDefault="00EC44A1" w:rsidP="00A81194">
            <w:pPr>
              <w:contextualSpacing/>
              <w:jc w:val="center"/>
              <w:rPr>
                <w:b/>
              </w:rPr>
            </w:pPr>
            <w:r w:rsidRPr="00D729E8">
              <w:rPr>
                <w:b/>
              </w:rPr>
              <w:t>R</w:t>
            </w:r>
          </w:p>
        </w:tc>
        <w:tc>
          <w:tcPr>
            <w:tcW w:w="1276" w:type="dxa"/>
          </w:tcPr>
          <w:p w:rsidR="00EC44A1" w:rsidRPr="00D729E8" w:rsidRDefault="00EC44A1" w:rsidP="00A81194">
            <w:pPr>
              <w:contextualSpacing/>
              <w:jc w:val="center"/>
              <w:rPr>
                <w:b/>
              </w:rPr>
            </w:pPr>
            <w:r w:rsidRPr="00D729E8">
              <w:rPr>
                <w:b/>
              </w:rPr>
              <w:t>U</w:t>
            </w:r>
          </w:p>
        </w:tc>
        <w:tc>
          <w:tcPr>
            <w:tcW w:w="1134" w:type="dxa"/>
          </w:tcPr>
          <w:p w:rsidR="00EC44A1" w:rsidRPr="00D729E8" w:rsidRDefault="00EC44A1" w:rsidP="00A81194">
            <w:pPr>
              <w:contextualSpacing/>
              <w:jc w:val="center"/>
              <w:rPr>
                <w:b/>
              </w:rPr>
            </w:pPr>
            <w:r w:rsidRPr="00D729E8">
              <w:rPr>
                <w:b/>
              </w:rPr>
              <w:t>A</w:t>
            </w:r>
          </w:p>
        </w:tc>
        <w:tc>
          <w:tcPr>
            <w:tcW w:w="1418" w:type="dxa"/>
          </w:tcPr>
          <w:p w:rsidR="00EC44A1" w:rsidRPr="00D729E8" w:rsidRDefault="00EC44A1" w:rsidP="00A81194">
            <w:pPr>
              <w:contextualSpacing/>
              <w:jc w:val="center"/>
              <w:rPr>
                <w:b/>
              </w:rPr>
            </w:pPr>
            <w:r w:rsidRPr="00D729E8">
              <w:rPr>
                <w:b/>
              </w:rPr>
              <w:t>An</w:t>
            </w:r>
          </w:p>
        </w:tc>
        <w:tc>
          <w:tcPr>
            <w:tcW w:w="708" w:type="dxa"/>
          </w:tcPr>
          <w:p w:rsidR="00EC44A1" w:rsidRPr="00D729E8" w:rsidRDefault="00EC44A1" w:rsidP="00A81194">
            <w:pPr>
              <w:contextualSpacing/>
              <w:jc w:val="center"/>
              <w:rPr>
                <w:b/>
              </w:rPr>
            </w:pPr>
            <w:r w:rsidRPr="00D729E8">
              <w:rPr>
                <w:b/>
              </w:rPr>
              <w:t>E</w:t>
            </w:r>
          </w:p>
        </w:tc>
        <w:tc>
          <w:tcPr>
            <w:tcW w:w="1134" w:type="dxa"/>
          </w:tcPr>
          <w:p w:rsidR="00EC44A1" w:rsidRPr="00D729E8" w:rsidRDefault="00EC44A1" w:rsidP="00A81194">
            <w:pPr>
              <w:contextualSpacing/>
              <w:jc w:val="center"/>
              <w:rPr>
                <w:b/>
              </w:rPr>
            </w:pPr>
            <w:r w:rsidRPr="00D729E8">
              <w:rPr>
                <w:b/>
              </w:rPr>
              <w:t>C</w:t>
            </w:r>
          </w:p>
        </w:tc>
        <w:tc>
          <w:tcPr>
            <w:tcW w:w="1701" w:type="dxa"/>
          </w:tcPr>
          <w:p w:rsidR="00EC44A1" w:rsidRPr="00D729E8" w:rsidRDefault="00EC44A1" w:rsidP="00A81194">
            <w:pPr>
              <w:contextualSpacing/>
              <w:jc w:val="center"/>
              <w:rPr>
                <w:b/>
              </w:rPr>
            </w:pPr>
            <w:r w:rsidRPr="00D729E8">
              <w:rPr>
                <w:b/>
              </w:rPr>
              <w:t>Total</w:t>
            </w:r>
          </w:p>
        </w:tc>
      </w:tr>
      <w:tr w:rsidR="00EC44A1" w:rsidRPr="00D729E8" w:rsidTr="00A81194">
        <w:trPr>
          <w:jc w:val="center"/>
        </w:trPr>
        <w:tc>
          <w:tcPr>
            <w:tcW w:w="1560" w:type="dxa"/>
          </w:tcPr>
          <w:p w:rsidR="00EC44A1" w:rsidRPr="00D729E8" w:rsidRDefault="00EC44A1" w:rsidP="00EC44A1">
            <w:pPr>
              <w:contextualSpacing/>
              <w:jc w:val="center"/>
              <w:rPr>
                <w:bCs/>
              </w:rPr>
            </w:pPr>
            <w:r w:rsidRPr="00D729E8">
              <w:rPr>
                <w:bCs/>
              </w:rPr>
              <w:t>CO1</w:t>
            </w:r>
          </w:p>
        </w:tc>
        <w:tc>
          <w:tcPr>
            <w:tcW w:w="1417" w:type="dxa"/>
          </w:tcPr>
          <w:p w:rsidR="00EC44A1" w:rsidRPr="00FA796F" w:rsidRDefault="00EC44A1" w:rsidP="00EC44A1">
            <w:pPr>
              <w:contextualSpacing/>
              <w:jc w:val="center"/>
            </w:pPr>
            <w:r>
              <w:t>-</w:t>
            </w:r>
          </w:p>
        </w:tc>
        <w:tc>
          <w:tcPr>
            <w:tcW w:w="1276" w:type="dxa"/>
          </w:tcPr>
          <w:p w:rsidR="00EC44A1" w:rsidRPr="00FA796F" w:rsidRDefault="00EC44A1" w:rsidP="00EC44A1">
            <w:pPr>
              <w:contextualSpacing/>
              <w:jc w:val="center"/>
            </w:pPr>
            <w:r>
              <w:t>2</w:t>
            </w:r>
          </w:p>
        </w:tc>
        <w:tc>
          <w:tcPr>
            <w:tcW w:w="1134" w:type="dxa"/>
          </w:tcPr>
          <w:p w:rsidR="00EC44A1" w:rsidRPr="00FA796F" w:rsidRDefault="00EC44A1" w:rsidP="00EC44A1">
            <w:pPr>
              <w:contextualSpacing/>
              <w:jc w:val="center"/>
            </w:pPr>
            <w:r>
              <w:t>9</w:t>
            </w:r>
          </w:p>
        </w:tc>
        <w:tc>
          <w:tcPr>
            <w:tcW w:w="1418" w:type="dxa"/>
          </w:tcPr>
          <w:p w:rsidR="00EC44A1" w:rsidRPr="00FA796F" w:rsidRDefault="00EC44A1" w:rsidP="00EC44A1">
            <w:pPr>
              <w:contextualSpacing/>
              <w:jc w:val="center"/>
            </w:pPr>
            <w:r>
              <w:t>6</w:t>
            </w:r>
          </w:p>
        </w:tc>
        <w:tc>
          <w:tcPr>
            <w:tcW w:w="708" w:type="dxa"/>
          </w:tcPr>
          <w:p w:rsidR="00EC44A1" w:rsidRPr="00FA796F" w:rsidRDefault="00EC44A1" w:rsidP="00EC44A1">
            <w:pPr>
              <w:contextualSpacing/>
              <w:jc w:val="center"/>
            </w:pPr>
            <w:r>
              <w:t>6</w:t>
            </w:r>
          </w:p>
        </w:tc>
        <w:tc>
          <w:tcPr>
            <w:tcW w:w="1134" w:type="dxa"/>
          </w:tcPr>
          <w:p w:rsidR="00EC44A1" w:rsidRPr="00FA796F" w:rsidRDefault="00EC44A1" w:rsidP="00EC44A1">
            <w:pPr>
              <w:contextualSpacing/>
              <w:jc w:val="center"/>
            </w:pPr>
            <w:r>
              <w:t>-</w:t>
            </w:r>
          </w:p>
        </w:tc>
        <w:tc>
          <w:tcPr>
            <w:tcW w:w="1701" w:type="dxa"/>
          </w:tcPr>
          <w:p w:rsidR="00EC44A1" w:rsidRPr="00FA796F" w:rsidRDefault="00EC44A1" w:rsidP="00EC44A1">
            <w:pPr>
              <w:tabs>
                <w:tab w:val="left" w:pos="612"/>
                <w:tab w:val="center" w:pos="742"/>
              </w:tabs>
              <w:contextualSpacing/>
            </w:pPr>
            <w:r>
              <w:tab/>
            </w:r>
            <w:r>
              <w:tab/>
              <w:t>23</w:t>
            </w:r>
          </w:p>
        </w:tc>
      </w:tr>
      <w:tr w:rsidR="00EC44A1" w:rsidRPr="00D729E8" w:rsidTr="00A81194">
        <w:trPr>
          <w:jc w:val="center"/>
        </w:trPr>
        <w:tc>
          <w:tcPr>
            <w:tcW w:w="1560" w:type="dxa"/>
          </w:tcPr>
          <w:p w:rsidR="00EC44A1" w:rsidRPr="00D729E8" w:rsidRDefault="00EC44A1" w:rsidP="00EC44A1">
            <w:pPr>
              <w:contextualSpacing/>
              <w:jc w:val="center"/>
              <w:rPr>
                <w:bCs/>
              </w:rPr>
            </w:pPr>
            <w:r w:rsidRPr="00D729E8">
              <w:rPr>
                <w:bCs/>
              </w:rPr>
              <w:t>CO2</w:t>
            </w:r>
          </w:p>
        </w:tc>
        <w:tc>
          <w:tcPr>
            <w:tcW w:w="1417" w:type="dxa"/>
          </w:tcPr>
          <w:p w:rsidR="00EC44A1" w:rsidRPr="00FA796F" w:rsidRDefault="00EC44A1" w:rsidP="00EC44A1">
            <w:pPr>
              <w:contextualSpacing/>
              <w:jc w:val="center"/>
            </w:pPr>
            <w:r>
              <w:t>2</w:t>
            </w:r>
          </w:p>
        </w:tc>
        <w:tc>
          <w:tcPr>
            <w:tcW w:w="1276" w:type="dxa"/>
          </w:tcPr>
          <w:p w:rsidR="00EC44A1" w:rsidRPr="00FA796F" w:rsidRDefault="00EC44A1" w:rsidP="00EC44A1">
            <w:pPr>
              <w:contextualSpacing/>
              <w:jc w:val="center"/>
            </w:pPr>
            <w:r>
              <w:t>-</w:t>
            </w:r>
          </w:p>
        </w:tc>
        <w:tc>
          <w:tcPr>
            <w:tcW w:w="1134" w:type="dxa"/>
          </w:tcPr>
          <w:p w:rsidR="00EC44A1" w:rsidRPr="00FA796F" w:rsidRDefault="00EC44A1" w:rsidP="00EC44A1">
            <w:pPr>
              <w:contextualSpacing/>
              <w:jc w:val="center"/>
            </w:pPr>
            <w:r>
              <w:t>27</w:t>
            </w:r>
          </w:p>
        </w:tc>
        <w:tc>
          <w:tcPr>
            <w:tcW w:w="1418" w:type="dxa"/>
          </w:tcPr>
          <w:p w:rsidR="00EC44A1" w:rsidRPr="00FA796F" w:rsidRDefault="00EC44A1" w:rsidP="00EC44A1">
            <w:pPr>
              <w:contextualSpacing/>
              <w:jc w:val="center"/>
            </w:pPr>
            <w:r>
              <w:t>-</w:t>
            </w:r>
          </w:p>
        </w:tc>
        <w:tc>
          <w:tcPr>
            <w:tcW w:w="708" w:type="dxa"/>
          </w:tcPr>
          <w:p w:rsidR="00EC44A1" w:rsidRPr="00FA796F" w:rsidRDefault="00EC44A1" w:rsidP="00EC44A1">
            <w:pPr>
              <w:contextualSpacing/>
              <w:jc w:val="center"/>
            </w:pPr>
            <w:r>
              <w:t>-</w:t>
            </w:r>
          </w:p>
        </w:tc>
        <w:tc>
          <w:tcPr>
            <w:tcW w:w="1134" w:type="dxa"/>
          </w:tcPr>
          <w:p w:rsidR="00EC44A1" w:rsidRPr="00FA796F" w:rsidRDefault="00EC44A1" w:rsidP="00EC44A1">
            <w:pPr>
              <w:contextualSpacing/>
              <w:jc w:val="center"/>
            </w:pPr>
            <w:r>
              <w:t>-</w:t>
            </w:r>
          </w:p>
        </w:tc>
        <w:tc>
          <w:tcPr>
            <w:tcW w:w="1701" w:type="dxa"/>
          </w:tcPr>
          <w:p w:rsidR="00EC44A1" w:rsidRPr="00FA796F" w:rsidRDefault="00EC44A1" w:rsidP="00EC44A1">
            <w:pPr>
              <w:contextualSpacing/>
              <w:jc w:val="center"/>
            </w:pPr>
            <w:r>
              <w:t>29</w:t>
            </w:r>
          </w:p>
        </w:tc>
      </w:tr>
      <w:tr w:rsidR="00EC44A1" w:rsidRPr="00D729E8" w:rsidTr="00A81194">
        <w:trPr>
          <w:jc w:val="center"/>
        </w:trPr>
        <w:tc>
          <w:tcPr>
            <w:tcW w:w="1560" w:type="dxa"/>
          </w:tcPr>
          <w:p w:rsidR="00EC44A1" w:rsidRPr="00D729E8" w:rsidRDefault="00EC44A1" w:rsidP="00EC44A1">
            <w:pPr>
              <w:contextualSpacing/>
              <w:jc w:val="center"/>
              <w:rPr>
                <w:bCs/>
              </w:rPr>
            </w:pPr>
            <w:r w:rsidRPr="00D729E8">
              <w:rPr>
                <w:bCs/>
              </w:rPr>
              <w:t>CO3</w:t>
            </w:r>
          </w:p>
        </w:tc>
        <w:tc>
          <w:tcPr>
            <w:tcW w:w="1417" w:type="dxa"/>
          </w:tcPr>
          <w:p w:rsidR="00EC44A1" w:rsidRPr="00FA796F" w:rsidRDefault="00EC44A1" w:rsidP="00EC44A1">
            <w:pPr>
              <w:contextualSpacing/>
              <w:jc w:val="center"/>
            </w:pPr>
            <w:r>
              <w:t>-</w:t>
            </w:r>
          </w:p>
        </w:tc>
        <w:tc>
          <w:tcPr>
            <w:tcW w:w="1276" w:type="dxa"/>
          </w:tcPr>
          <w:p w:rsidR="00EC44A1" w:rsidRPr="00FA796F" w:rsidRDefault="00EC44A1" w:rsidP="00EC44A1">
            <w:pPr>
              <w:contextualSpacing/>
              <w:jc w:val="center"/>
            </w:pPr>
            <w:r>
              <w:t>2</w:t>
            </w:r>
          </w:p>
        </w:tc>
        <w:tc>
          <w:tcPr>
            <w:tcW w:w="1134" w:type="dxa"/>
          </w:tcPr>
          <w:p w:rsidR="00EC44A1" w:rsidRPr="00FA796F" w:rsidRDefault="00EC44A1" w:rsidP="00EC44A1">
            <w:pPr>
              <w:contextualSpacing/>
              <w:jc w:val="center"/>
            </w:pPr>
            <w:r>
              <w:t>12</w:t>
            </w:r>
          </w:p>
        </w:tc>
        <w:tc>
          <w:tcPr>
            <w:tcW w:w="1418" w:type="dxa"/>
          </w:tcPr>
          <w:p w:rsidR="00EC44A1" w:rsidRPr="00FA796F" w:rsidRDefault="00EC44A1" w:rsidP="00EC44A1">
            <w:pPr>
              <w:contextualSpacing/>
              <w:jc w:val="center"/>
            </w:pPr>
            <w:r>
              <w:t>6</w:t>
            </w:r>
          </w:p>
        </w:tc>
        <w:tc>
          <w:tcPr>
            <w:tcW w:w="708" w:type="dxa"/>
          </w:tcPr>
          <w:p w:rsidR="00EC44A1" w:rsidRPr="00FA796F" w:rsidRDefault="00EC44A1" w:rsidP="00EC44A1">
            <w:pPr>
              <w:contextualSpacing/>
              <w:jc w:val="center"/>
            </w:pPr>
            <w:r>
              <w:t>3</w:t>
            </w:r>
          </w:p>
        </w:tc>
        <w:tc>
          <w:tcPr>
            <w:tcW w:w="1134" w:type="dxa"/>
          </w:tcPr>
          <w:p w:rsidR="00EC44A1" w:rsidRPr="00FA796F" w:rsidRDefault="00EC44A1" w:rsidP="00EC44A1">
            <w:pPr>
              <w:contextualSpacing/>
              <w:jc w:val="center"/>
            </w:pPr>
            <w:r>
              <w:t>-</w:t>
            </w:r>
          </w:p>
        </w:tc>
        <w:tc>
          <w:tcPr>
            <w:tcW w:w="1701" w:type="dxa"/>
          </w:tcPr>
          <w:p w:rsidR="00EC44A1" w:rsidRPr="00FA796F" w:rsidRDefault="00EC44A1" w:rsidP="00EC44A1">
            <w:pPr>
              <w:contextualSpacing/>
              <w:jc w:val="center"/>
            </w:pPr>
            <w:r>
              <w:t>23</w:t>
            </w:r>
          </w:p>
        </w:tc>
      </w:tr>
      <w:tr w:rsidR="00EC44A1" w:rsidRPr="00D729E8" w:rsidTr="00A81194">
        <w:trPr>
          <w:jc w:val="center"/>
        </w:trPr>
        <w:tc>
          <w:tcPr>
            <w:tcW w:w="1560" w:type="dxa"/>
          </w:tcPr>
          <w:p w:rsidR="00EC44A1" w:rsidRPr="00D729E8" w:rsidRDefault="00EC44A1" w:rsidP="00EC44A1">
            <w:pPr>
              <w:contextualSpacing/>
              <w:jc w:val="center"/>
              <w:rPr>
                <w:bCs/>
              </w:rPr>
            </w:pPr>
            <w:r w:rsidRPr="00D729E8">
              <w:rPr>
                <w:bCs/>
              </w:rPr>
              <w:t>CO4</w:t>
            </w:r>
          </w:p>
        </w:tc>
        <w:tc>
          <w:tcPr>
            <w:tcW w:w="1417" w:type="dxa"/>
          </w:tcPr>
          <w:p w:rsidR="00EC44A1" w:rsidRPr="00FA796F" w:rsidRDefault="00EC44A1" w:rsidP="00EC44A1">
            <w:pPr>
              <w:contextualSpacing/>
              <w:jc w:val="center"/>
            </w:pPr>
            <w:r>
              <w:t>1</w:t>
            </w:r>
          </w:p>
        </w:tc>
        <w:tc>
          <w:tcPr>
            <w:tcW w:w="1276" w:type="dxa"/>
          </w:tcPr>
          <w:p w:rsidR="00EC44A1" w:rsidRPr="00FA796F" w:rsidRDefault="00EC44A1" w:rsidP="00EC44A1">
            <w:pPr>
              <w:contextualSpacing/>
              <w:jc w:val="center"/>
            </w:pPr>
            <w:r>
              <w:t>1</w:t>
            </w:r>
          </w:p>
        </w:tc>
        <w:tc>
          <w:tcPr>
            <w:tcW w:w="1134" w:type="dxa"/>
          </w:tcPr>
          <w:p w:rsidR="00EC44A1" w:rsidRPr="00FA796F" w:rsidRDefault="00EC44A1" w:rsidP="00EC44A1">
            <w:pPr>
              <w:contextualSpacing/>
              <w:jc w:val="center"/>
            </w:pPr>
            <w:r>
              <w:t>-</w:t>
            </w:r>
          </w:p>
        </w:tc>
        <w:tc>
          <w:tcPr>
            <w:tcW w:w="1418" w:type="dxa"/>
          </w:tcPr>
          <w:p w:rsidR="00EC44A1" w:rsidRPr="00FA796F" w:rsidRDefault="00EC44A1" w:rsidP="00EC44A1">
            <w:pPr>
              <w:contextualSpacing/>
              <w:jc w:val="center"/>
            </w:pPr>
            <w:r>
              <w:t>-</w:t>
            </w:r>
          </w:p>
        </w:tc>
        <w:tc>
          <w:tcPr>
            <w:tcW w:w="708" w:type="dxa"/>
          </w:tcPr>
          <w:p w:rsidR="00EC44A1" w:rsidRPr="00FA796F" w:rsidRDefault="00EC44A1" w:rsidP="00EC44A1">
            <w:pPr>
              <w:contextualSpacing/>
              <w:jc w:val="center"/>
            </w:pPr>
            <w:r>
              <w:t>15</w:t>
            </w:r>
          </w:p>
        </w:tc>
        <w:tc>
          <w:tcPr>
            <w:tcW w:w="1134" w:type="dxa"/>
          </w:tcPr>
          <w:p w:rsidR="00EC44A1" w:rsidRPr="00FA796F" w:rsidRDefault="00EC44A1" w:rsidP="00EC44A1">
            <w:pPr>
              <w:contextualSpacing/>
              <w:jc w:val="center"/>
            </w:pPr>
            <w:r>
              <w:t>-</w:t>
            </w:r>
          </w:p>
        </w:tc>
        <w:tc>
          <w:tcPr>
            <w:tcW w:w="1701" w:type="dxa"/>
          </w:tcPr>
          <w:p w:rsidR="00EC44A1" w:rsidRPr="00FA796F" w:rsidRDefault="00EC44A1" w:rsidP="00EC44A1">
            <w:pPr>
              <w:contextualSpacing/>
              <w:jc w:val="center"/>
            </w:pPr>
            <w:r>
              <w:t>17</w:t>
            </w:r>
          </w:p>
        </w:tc>
      </w:tr>
      <w:tr w:rsidR="00EC44A1" w:rsidRPr="00D729E8" w:rsidTr="00A81194">
        <w:trPr>
          <w:jc w:val="center"/>
        </w:trPr>
        <w:tc>
          <w:tcPr>
            <w:tcW w:w="1560" w:type="dxa"/>
          </w:tcPr>
          <w:p w:rsidR="00EC44A1" w:rsidRPr="00D729E8" w:rsidRDefault="00EC44A1" w:rsidP="00EC44A1">
            <w:pPr>
              <w:contextualSpacing/>
              <w:jc w:val="center"/>
              <w:rPr>
                <w:bCs/>
              </w:rPr>
            </w:pPr>
            <w:r w:rsidRPr="00D729E8">
              <w:rPr>
                <w:bCs/>
              </w:rPr>
              <w:t>CO5</w:t>
            </w:r>
          </w:p>
        </w:tc>
        <w:tc>
          <w:tcPr>
            <w:tcW w:w="1417" w:type="dxa"/>
          </w:tcPr>
          <w:p w:rsidR="00EC44A1" w:rsidRPr="00FA796F" w:rsidRDefault="00EC44A1" w:rsidP="00EC44A1">
            <w:pPr>
              <w:contextualSpacing/>
              <w:jc w:val="center"/>
            </w:pPr>
            <w:r>
              <w:t>1</w:t>
            </w:r>
          </w:p>
        </w:tc>
        <w:tc>
          <w:tcPr>
            <w:tcW w:w="1276" w:type="dxa"/>
          </w:tcPr>
          <w:p w:rsidR="00EC44A1" w:rsidRPr="00FA796F" w:rsidRDefault="00EC44A1" w:rsidP="00EC44A1">
            <w:pPr>
              <w:contextualSpacing/>
              <w:jc w:val="center"/>
            </w:pPr>
            <w:r>
              <w:t>-</w:t>
            </w:r>
          </w:p>
        </w:tc>
        <w:tc>
          <w:tcPr>
            <w:tcW w:w="1134" w:type="dxa"/>
          </w:tcPr>
          <w:p w:rsidR="00EC44A1" w:rsidRPr="00FA796F" w:rsidRDefault="00EC44A1" w:rsidP="00EC44A1">
            <w:pPr>
              <w:contextualSpacing/>
              <w:jc w:val="center"/>
            </w:pPr>
            <w:r>
              <w:t>12</w:t>
            </w:r>
          </w:p>
        </w:tc>
        <w:tc>
          <w:tcPr>
            <w:tcW w:w="1418" w:type="dxa"/>
          </w:tcPr>
          <w:p w:rsidR="00EC44A1" w:rsidRPr="00FA796F" w:rsidRDefault="00EC44A1" w:rsidP="00EC44A1">
            <w:pPr>
              <w:contextualSpacing/>
              <w:jc w:val="center"/>
            </w:pPr>
            <w:r>
              <w:t>-</w:t>
            </w:r>
          </w:p>
        </w:tc>
        <w:tc>
          <w:tcPr>
            <w:tcW w:w="708" w:type="dxa"/>
          </w:tcPr>
          <w:p w:rsidR="00EC44A1" w:rsidRPr="00FA796F" w:rsidRDefault="00EC44A1" w:rsidP="00EC44A1">
            <w:pPr>
              <w:contextualSpacing/>
              <w:jc w:val="center"/>
            </w:pPr>
            <w:r>
              <w:t>3</w:t>
            </w:r>
          </w:p>
        </w:tc>
        <w:tc>
          <w:tcPr>
            <w:tcW w:w="1134" w:type="dxa"/>
          </w:tcPr>
          <w:p w:rsidR="00EC44A1" w:rsidRPr="00FA796F" w:rsidRDefault="00EC44A1" w:rsidP="00EC44A1">
            <w:pPr>
              <w:contextualSpacing/>
              <w:jc w:val="center"/>
            </w:pPr>
            <w:r>
              <w:t>-</w:t>
            </w:r>
          </w:p>
        </w:tc>
        <w:tc>
          <w:tcPr>
            <w:tcW w:w="1701" w:type="dxa"/>
          </w:tcPr>
          <w:p w:rsidR="00EC44A1" w:rsidRPr="00FA796F" w:rsidRDefault="00EC44A1" w:rsidP="00EC44A1">
            <w:pPr>
              <w:contextualSpacing/>
              <w:jc w:val="center"/>
            </w:pPr>
            <w:r>
              <w:t>16</w:t>
            </w:r>
          </w:p>
        </w:tc>
      </w:tr>
      <w:tr w:rsidR="00EC44A1" w:rsidRPr="00D729E8" w:rsidTr="00A81194">
        <w:trPr>
          <w:jc w:val="center"/>
        </w:trPr>
        <w:tc>
          <w:tcPr>
            <w:tcW w:w="1560" w:type="dxa"/>
          </w:tcPr>
          <w:p w:rsidR="00EC44A1" w:rsidRPr="00D729E8" w:rsidRDefault="00EC44A1" w:rsidP="00EC44A1">
            <w:pPr>
              <w:contextualSpacing/>
              <w:jc w:val="center"/>
              <w:rPr>
                <w:bCs/>
              </w:rPr>
            </w:pPr>
            <w:r w:rsidRPr="00D729E8">
              <w:rPr>
                <w:bCs/>
              </w:rPr>
              <w:t>CO6</w:t>
            </w:r>
          </w:p>
        </w:tc>
        <w:tc>
          <w:tcPr>
            <w:tcW w:w="1417" w:type="dxa"/>
          </w:tcPr>
          <w:p w:rsidR="00EC44A1" w:rsidRPr="00FA796F" w:rsidRDefault="00EC44A1" w:rsidP="00EC44A1">
            <w:pPr>
              <w:contextualSpacing/>
              <w:jc w:val="center"/>
            </w:pPr>
            <w:r>
              <w:t>1</w:t>
            </w:r>
          </w:p>
        </w:tc>
        <w:tc>
          <w:tcPr>
            <w:tcW w:w="1276" w:type="dxa"/>
          </w:tcPr>
          <w:p w:rsidR="00EC44A1" w:rsidRPr="00FA796F" w:rsidRDefault="00EC44A1" w:rsidP="00EC44A1">
            <w:pPr>
              <w:contextualSpacing/>
              <w:jc w:val="center"/>
            </w:pPr>
            <w:r>
              <w:t>-</w:t>
            </w:r>
          </w:p>
        </w:tc>
        <w:tc>
          <w:tcPr>
            <w:tcW w:w="1134" w:type="dxa"/>
          </w:tcPr>
          <w:p w:rsidR="00EC44A1" w:rsidRPr="00FA796F" w:rsidRDefault="00EC44A1" w:rsidP="00EC44A1">
            <w:pPr>
              <w:contextualSpacing/>
              <w:jc w:val="center"/>
            </w:pPr>
            <w:r>
              <w:t>15</w:t>
            </w:r>
          </w:p>
        </w:tc>
        <w:tc>
          <w:tcPr>
            <w:tcW w:w="1418" w:type="dxa"/>
          </w:tcPr>
          <w:p w:rsidR="00EC44A1" w:rsidRPr="00FA796F" w:rsidRDefault="00EC44A1" w:rsidP="00EC44A1">
            <w:pPr>
              <w:contextualSpacing/>
              <w:jc w:val="center"/>
            </w:pPr>
            <w:r>
              <w:t>-</w:t>
            </w:r>
          </w:p>
        </w:tc>
        <w:tc>
          <w:tcPr>
            <w:tcW w:w="708" w:type="dxa"/>
          </w:tcPr>
          <w:p w:rsidR="00EC44A1" w:rsidRPr="00FA796F" w:rsidRDefault="00EC44A1" w:rsidP="00EC44A1">
            <w:pPr>
              <w:contextualSpacing/>
              <w:jc w:val="center"/>
            </w:pPr>
            <w:r>
              <w:t>-</w:t>
            </w:r>
          </w:p>
        </w:tc>
        <w:tc>
          <w:tcPr>
            <w:tcW w:w="1134" w:type="dxa"/>
          </w:tcPr>
          <w:p w:rsidR="00EC44A1" w:rsidRPr="00FA796F" w:rsidRDefault="00EC44A1" w:rsidP="00EC44A1">
            <w:pPr>
              <w:contextualSpacing/>
              <w:jc w:val="center"/>
            </w:pPr>
            <w:r>
              <w:t>-</w:t>
            </w:r>
          </w:p>
        </w:tc>
        <w:tc>
          <w:tcPr>
            <w:tcW w:w="1701" w:type="dxa"/>
          </w:tcPr>
          <w:p w:rsidR="00EC44A1" w:rsidRPr="00FA796F" w:rsidRDefault="00EC44A1" w:rsidP="00EC44A1">
            <w:pPr>
              <w:contextualSpacing/>
              <w:jc w:val="center"/>
            </w:pPr>
            <w:r>
              <w:t>16</w:t>
            </w:r>
          </w:p>
        </w:tc>
      </w:tr>
      <w:tr w:rsidR="00EC44A1" w:rsidRPr="00D729E8" w:rsidTr="00A81194">
        <w:trPr>
          <w:jc w:val="center"/>
        </w:trPr>
        <w:tc>
          <w:tcPr>
            <w:tcW w:w="8647" w:type="dxa"/>
            <w:gridSpan w:val="7"/>
          </w:tcPr>
          <w:p w:rsidR="00EC44A1" w:rsidRPr="00D729E8" w:rsidRDefault="00EC44A1" w:rsidP="00EC44A1">
            <w:pPr>
              <w:contextualSpacing/>
            </w:pPr>
          </w:p>
        </w:tc>
        <w:tc>
          <w:tcPr>
            <w:tcW w:w="1701" w:type="dxa"/>
          </w:tcPr>
          <w:p w:rsidR="00EC44A1" w:rsidRPr="00D729E8" w:rsidRDefault="00EC44A1" w:rsidP="00EC44A1">
            <w:pPr>
              <w:contextualSpacing/>
              <w:jc w:val="center"/>
              <w:rPr>
                <w:b/>
              </w:rPr>
            </w:pPr>
            <w:r w:rsidRPr="00D729E8">
              <w:rPr>
                <w:b/>
              </w:rPr>
              <w:t>124</w:t>
            </w:r>
          </w:p>
        </w:tc>
      </w:tr>
    </w:tbl>
    <w:p w:rsidR="00EC44A1" w:rsidRDefault="00EC44A1" w:rsidP="00A81194">
      <w:pPr>
        <w:tabs>
          <w:tab w:val="left" w:pos="7110"/>
        </w:tabs>
        <w:contextualSpacing/>
      </w:pPr>
      <w:r w:rsidRPr="00D729E8">
        <w:tab/>
      </w:r>
    </w:p>
    <w:p w:rsidR="00EC44A1" w:rsidRDefault="00EC44A1">
      <w:r>
        <w:br w:type="page"/>
      </w:r>
    </w:p>
    <w:p w:rsidR="00EC44A1" w:rsidRDefault="00EC44A1" w:rsidP="0045172E">
      <w:pPr>
        <w:jc w:val="center"/>
        <w:rPr>
          <w:b/>
        </w:rPr>
      </w:pPr>
      <w:r w:rsidRPr="000B042B">
        <w:rPr>
          <w:noProof/>
        </w:rPr>
        <w:lastRenderedPageBreak/>
        <w:drawing>
          <wp:inline distT="0" distB="0" distL="0" distR="0" wp14:anchorId="26D65AA7" wp14:editId="086084B9">
            <wp:extent cx="5219700" cy="1504950"/>
            <wp:effectExtent l="0" t="0" r="0" b="0"/>
            <wp:docPr id="1809777832" name="Picture 180977783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19700" cy="1504950"/>
                    </a:xfrm>
                    <a:prstGeom prst="rect">
                      <a:avLst/>
                    </a:prstGeom>
                  </pic:spPr>
                </pic:pic>
              </a:graphicData>
            </a:graphic>
          </wp:inline>
        </w:drawing>
      </w:r>
    </w:p>
    <w:p w:rsidR="00EC44A1" w:rsidRDefault="00EC44A1" w:rsidP="0045172E">
      <w:pPr>
        <w:jc w:val="center"/>
        <w:rPr>
          <w:b/>
        </w:rPr>
      </w:pPr>
    </w:p>
    <w:p w:rsidR="00EC44A1" w:rsidRPr="000B042B" w:rsidRDefault="00EC44A1" w:rsidP="0045172E">
      <w:pPr>
        <w:jc w:val="center"/>
        <w:rPr>
          <w:b/>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709"/>
      </w:tblGrid>
      <w:tr w:rsidR="00EC44A1" w:rsidRPr="000B042B" w:rsidTr="00EC44A1">
        <w:tc>
          <w:tcPr>
            <w:tcW w:w="1616" w:type="dxa"/>
          </w:tcPr>
          <w:p w:rsidR="00EC44A1" w:rsidRPr="000B042B" w:rsidRDefault="00EC44A1" w:rsidP="001E42AE">
            <w:pPr>
              <w:pStyle w:val="Title"/>
              <w:ind w:right="-160"/>
              <w:jc w:val="left"/>
              <w:rPr>
                <w:b/>
                <w:szCs w:val="24"/>
              </w:rPr>
            </w:pPr>
            <w:r>
              <w:rPr>
                <w:b/>
                <w:szCs w:val="24"/>
              </w:rPr>
              <w:t>Course Code</w:t>
            </w:r>
          </w:p>
        </w:tc>
        <w:tc>
          <w:tcPr>
            <w:tcW w:w="6232" w:type="dxa"/>
          </w:tcPr>
          <w:p w:rsidR="00EC44A1" w:rsidRPr="000B042B" w:rsidRDefault="00EC44A1" w:rsidP="00EC44A1">
            <w:pPr>
              <w:pStyle w:val="Title"/>
              <w:jc w:val="left"/>
              <w:rPr>
                <w:b/>
                <w:szCs w:val="24"/>
              </w:rPr>
            </w:pPr>
            <w:r w:rsidRPr="000B042B">
              <w:rPr>
                <w:b/>
                <w:szCs w:val="24"/>
              </w:rPr>
              <w:t>20MA1006</w:t>
            </w:r>
          </w:p>
        </w:tc>
        <w:tc>
          <w:tcPr>
            <w:tcW w:w="1616" w:type="dxa"/>
          </w:tcPr>
          <w:p w:rsidR="00EC44A1" w:rsidRPr="000B042B" w:rsidRDefault="00EC44A1" w:rsidP="00EC44A1">
            <w:pPr>
              <w:pStyle w:val="Title"/>
              <w:jc w:val="left"/>
              <w:rPr>
                <w:b/>
                <w:bCs/>
                <w:szCs w:val="24"/>
              </w:rPr>
            </w:pPr>
            <w:r>
              <w:rPr>
                <w:b/>
                <w:bCs/>
                <w:szCs w:val="24"/>
              </w:rPr>
              <w:t xml:space="preserve">Duration      </w:t>
            </w:r>
          </w:p>
        </w:tc>
        <w:tc>
          <w:tcPr>
            <w:tcW w:w="709" w:type="dxa"/>
          </w:tcPr>
          <w:p w:rsidR="00EC44A1" w:rsidRPr="000B042B" w:rsidRDefault="00EC44A1" w:rsidP="00EC44A1">
            <w:pPr>
              <w:pStyle w:val="Title"/>
              <w:jc w:val="left"/>
              <w:rPr>
                <w:b/>
                <w:szCs w:val="24"/>
              </w:rPr>
            </w:pPr>
            <w:r w:rsidRPr="000B042B">
              <w:rPr>
                <w:b/>
                <w:szCs w:val="24"/>
              </w:rPr>
              <w:t>3hrs</w:t>
            </w:r>
          </w:p>
        </w:tc>
      </w:tr>
      <w:tr w:rsidR="00EC44A1" w:rsidRPr="000B042B" w:rsidTr="00EC44A1">
        <w:tc>
          <w:tcPr>
            <w:tcW w:w="1616" w:type="dxa"/>
          </w:tcPr>
          <w:p w:rsidR="00EC44A1" w:rsidRPr="000B042B" w:rsidRDefault="00EC44A1" w:rsidP="001E42AE">
            <w:pPr>
              <w:pStyle w:val="Title"/>
              <w:ind w:right="-301"/>
              <w:jc w:val="left"/>
              <w:rPr>
                <w:b/>
                <w:szCs w:val="24"/>
              </w:rPr>
            </w:pPr>
            <w:r>
              <w:rPr>
                <w:b/>
                <w:szCs w:val="24"/>
              </w:rPr>
              <w:t>Course Name</w:t>
            </w:r>
          </w:p>
        </w:tc>
        <w:tc>
          <w:tcPr>
            <w:tcW w:w="6232" w:type="dxa"/>
          </w:tcPr>
          <w:p w:rsidR="00EC44A1" w:rsidRPr="000B042B" w:rsidRDefault="00EC44A1" w:rsidP="00EC44A1">
            <w:pPr>
              <w:pStyle w:val="Title"/>
              <w:jc w:val="left"/>
              <w:rPr>
                <w:b/>
                <w:szCs w:val="24"/>
              </w:rPr>
            </w:pPr>
            <w:r w:rsidRPr="000B042B">
              <w:rPr>
                <w:b/>
                <w:bCs/>
                <w:szCs w:val="24"/>
              </w:rPr>
              <w:t>CALCULUS, VECTOR SPACES, AND LAPLACE TRANSFORM</w:t>
            </w:r>
          </w:p>
        </w:tc>
        <w:tc>
          <w:tcPr>
            <w:tcW w:w="1616" w:type="dxa"/>
          </w:tcPr>
          <w:p w:rsidR="00EC44A1" w:rsidRPr="000B042B" w:rsidRDefault="00EC44A1" w:rsidP="00BA50B9">
            <w:pPr>
              <w:pStyle w:val="Title"/>
              <w:jc w:val="left"/>
              <w:rPr>
                <w:b/>
                <w:bCs/>
                <w:szCs w:val="24"/>
              </w:rPr>
            </w:pPr>
            <w:r w:rsidRPr="000B042B">
              <w:rPr>
                <w:b/>
                <w:bCs/>
                <w:szCs w:val="24"/>
              </w:rPr>
              <w:t>Max. M</w:t>
            </w:r>
            <w:r>
              <w:rPr>
                <w:b/>
                <w:bCs/>
                <w:szCs w:val="24"/>
              </w:rPr>
              <w:t xml:space="preserve">arks </w:t>
            </w:r>
          </w:p>
        </w:tc>
        <w:tc>
          <w:tcPr>
            <w:tcW w:w="709" w:type="dxa"/>
          </w:tcPr>
          <w:p w:rsidR="00EC44A1" w:rsidRPr="000B042B" w:rsidRDefault="00EC44A1" w:rsidP="00EC44A1">
            <w:pPr>
              <w:pStyle w:val="Title"/>
              <w:jc w:val="left"/>
              <w:rPr>
                <w:b/>
                <w:szCs w:val="24"/>
              </w:rPr>
            </w:pPr>
            <w:r w:rsidRPr="000B042B">
              <w:rPr>
                <w:b/>
                <w:szCs w:val="24"/>
              </w:rPr>
              <w:t>100</w:t>
            </w:r>
          </w:p>
        </w:tc>
      </w:tr>
    </w:tbl>
    <w:p w:rsidR="00EC44A1" w:rsidRPr="000B042B" w:rsidRDefault="00EC44A1" w:rsidP="00B57D8D">
      <w:pPr>
        <w:ind w:left="720"/>
        <w:rPr>
          <w:highlight w:val="yellow"/>
        </w:rPr>
      </w:pPr>
    </w:p>
    <w:p w:rsidR="00EC44A1" w:rsidRPr="000B042B" w:rsidRDefault="00EC44A1" w:rsidP="005133D7">
      <w:pPr>
        <w:rPr>
          <w:b/>
          <w:u w:val="single"/>
        </w:rPr>
      </w:pPr>
      <w:r>
        <w:rPr>
          <w:noProof/>
          <w:lang w:val="en-IN" w:eastAsia="en-IN" w:bidi="ta-IN"/>
        </w:rPr>
        <w:pict>
          <v:rect id="Rectangle 28" o:spid="_x0000_s1275" style="position:absolute;margin-left:678pt;margin-top:187pt;width:249pt;height:20.1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" fillcolor="white [3212]" strokecolor="white [3212]">
            <v:textbox>
              <w:txbxContent>
                <w:p w:rsidR="00EC44A1" w:rsidRDefault="00EC44A1" w:rsidP="00B57D8D"/>
              </w:txbxContent>
            </v:textbox>
          </v:rect>
        </w:pict>
      </w:r>
    </w:p>
    <w:tbl>
      <w:tblPr>
        <w:tblStyle w:val="TableGrid"/>
        <w:tblW w:w="5000" w:type="pct"/>
        <w:tblLayout w:type="fixed"/>
        <w:tblLook w:val="04A0" w:firstRow="1" w:lastRow="0" w:firstColumn="1" w:lastColumn="0" w:noHBand="0" w:noVBand="1"/>
      </w:tblPr>
      <w:tblGrid>
        <w:gridCol w:w="618"/>
        <w:gridCol w:w="22"/>
        <w:gridCol w:w="537"/>
        <w:gridCol w:w="6853"/>
        <w:gridCol w:w="43"/>
        <w:gridCol w:w="1066"/>
        <w:gridCol w:w="49"/>
        <w:gridCol w:w="857"/>
        <w:gridCol w:w="128"/>
      </w:tblGrid>
      <w:tr w:rsidR="00EC44A1" w:rsidRPr="000B042B" w:rsidTr="00EC44A1">
        <w:trPr>
          <w:trHeight w:val="20"/>
        </w:trPr>
        <w:tc>
          <w:tcPr>
            <w:tcW w:w="304" w:type="pct"/>
            <w:vAlign w:val="center"/>
          </w:tcPr>
          <w:p w:rsidR="00EC44A1" w:rsidRPr="000B042B" w:rsidRDefault="00EC44A1" w:rsidP="005133D7">
            <w:pPr>
              <w:jc w:val="center"/>
              <w:rPr>
                <w:b/>
              </w:rPr>
            </w:pPr>
            <w:r w:rsidRPr="000B042B">
              <w:rPr>
                <w:b/>
              </w:rPr>
              <w:t>Q. No.</w:t>
            </w:r>
          </w:p>
        </w:tc>
        <w:tc>
          <w:tcPr>
            <w:tcW w:w="3642" w:type="pct"/>
            <w:gridSpan w:val="3"/>
            <w:vAlign w:val="center"/>
          </w:tcPr>
          <w:p w:rsidR="00EC44A1" w:rsidRPr="000B042B" w:rsidRDefault="00EC44A1" w:rsidP="005133D7">
            <w:pPr>
              <w:jc w:val="center"/>
              <w:rPr>
                <w:b/>
              </w:rPr>
            </w:pPr>
            <w:r w:rsidRPr="000B042B">
              <w:rPr>
                <w:b/>
              </w:rPr>
              <w:t>Questions</w:t>
            </w:r>
          </w:p>
        </w:tc>
        <w:tc>
          <w:tcPr>
            <w:tcW w:w="545" w:type="pct"/>
            <w:gridSpan w:val="2"/>
            <w:vAlign w:val="center"/>
          </w:tcPr>
          <w:p w:rsidR="00EC44A1" w:rsidRPr="000B042B" w:rsidRDefault="00EC44A1" w:rsidP="00EC44A1">
            <w:pPr>
              <w:jc w:val="center"/>
              <w:rPr>
                <w:b/>
              </w:rPr>
            </w:pPr>
            <w:r>
              <w:rPr>
                <w:b/>
              </w:rPr>
              <w:t>CO/BL</w:t>
            </w:r>
          </w:p>
        </w:tc>
        <w:tc>
          <w:tcPr>
            <w:tcW w:w="509" w:type="pct"/>
            <w:gridSpan w:val="3"/>
            <w:vAlign w:val="center"/>
          </w:tcPr>
          <w:p w:rsidR="00EC44A1" w:rsidRPr="000B042B" w:rsidRDefault="00EC44A1" w:rsidP="005133D7">
            <w:pPr>
              <w:jc w:val="center"/>
              <w:rPr>
                <w:b/>
              </w:rPr>
            </w:pPr>
            <w:r w:rsidRPr="000B042B">
              <w:rPr>
                <w:b/>
              </w:rPr>
              <w:t>Marks</w:t>
            </w:r>
          </w:p>
        </w:tc>
      </w:tr>
      <w:tr w:rsidR="00EC44A1" w:rsidRPr="000B042B" w:rsidTr="00EC44A1">
        <w:trPr>
          <w:trHeight w:val="20"/>
        </w:trPr>
        <w:tc>
          <w:tcPr>
            <w:tcW w:w="5000" w:type="pct"/>
            <w:gridSpan w:val="9"/>
          </w:tcPr>
          <w:p w:rsidR="00EC44A1" w:rsidRPr="000B042B" w:rsidRDefault="00EC44A1" w:rsidP="00EC44A1">
            <w:pPr>
              <w:jc w:val="center"/>
              <w:rPr>
                <w:b/>
                <w:u w:val="single"/>
              </w:rPr>
            </w:pPr>
            <w:r w:rsidRPr="000B042B">
              <w:rPr>
                <w:b/>
                <w:u w:val="single"/>
              </w:rPr>
              <w:t>PART – A (10 X 1 = 10 MARKS)</w:t>
            </w:r>
          </w:p>
          <w:p w:rsidR="00EC44A1" w:rsidRPr="000B042B" w:rsidRDefault="00EC44A1" w:rsidP="00EC44A1">
            <w:pPr>
              <w:jc w:val="center"/>
              <w:rPr>
                <w:b/>
                <w:u w:val="single"/>
              </w:rPr>
            </w:pPr>
            <w:r w:rsidRPr="001528C3">
              <w:rPr>
                <w:b/>
              </w:rPr>
              <w:t>(Answer all the questions)</w:t>
            </w:r>
          </w:p>
        </w:tc>
      </w:tr>
      <w:tr w:rsidR="00EC44A1" w:rsidRPr="000B042B" w:rsidTr="00EC44A1">
        <w:trPr>
          <w:trHeight w:val="20"/>
        </w:trPr>
        <w:tc>
          <w:tcPr>
            <w:tcW w:w="304" w:type="pct"/>
            <w:vAlign w:val="center"/>
          </w:tcPr>
          <w:p w:rsidR="00EC44A1" w:rsidRPr="000B042B" w:rsidRDefault="00EC44A1" w:rsidP="00EC44A1">
            <w:pPr>
              <w:jc w:val="center"/>
            </w:pPr>
            <w:r w:rsidRPr="000B042B">
              <w:t>1.</w:t>
            </w:r>
          </w:p>
        </w:tc>
        <w:tc>
          <w:tcPr>
            <w:tcW w:w="3642" w:type="pct"/>
            <w:gridSpan w:val="3"/>
          </w:tcPr>
          <w:p w:rsidR="00EC44A1" w:rsidRPr="000B042B" w:rsidRDefault="00EC44A1" w:rsidP="00EC44A1">
            <w:pPr>
              <w:pStyle w:val="NoSpacing"/>
            </w:pPr>
            <w:r w:rsidRPr="000B042B">
              <w:t>The radius of curvature of a circle is equal to its ------------</w:t>
            </w:r>
          </w:p>
          <w:p w:rsidR="00EC44A1" w:rsidRPr="000B042B" w:rsidRDefault="00EC44A1" w:rsidP="00EC44A1">
            <w:pPr>
              <w:jc w:val="both"/>
            </w:pPr>
          </w:p>
        </w:tc>
        <w:tc>
          <w:tcPr>
            <w:tcW w:w="545" w:type="pct"/>
            <w:gridSpan w:val="2"/>
            <w:vAlign w:val="center"/>
          </w:tcPr>
          <w:p w:rsidR="00EC44A1" w:rsidRPr="000B042B" w:rsidRDefault="00EC44A1" w:rsidP="00EC44A1">
            <w:pPr>
              <w:jc w:val="center"/>
            </w:pPr>
            <w:r w:rsidRPr="000B042B">
              <w:t>CO1 /  R</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304" w:type="pct"/>
            <w:vAlign w:val="center"/>
          </w:tcPr>
          <w:p w:rsidR="00EC44A1" w:rsidRPr="000B042B" w:rsidRDefault="00EC44A1" w:rsidP="00EC44A1">
            <w:pPr>
              <w:jc w:val="center"/>
            </w:pPr>
            <w:r w:rsidRPr="000B042B">
              <w:t>2.</w:t>
            </w:r>
          </w:p>
        </w:tc>
        <w:tc>
          <w:tcPr>
            <w:tcW w:w="3642" w:type="pct"/>
            <w:gridSpan w:val="3"/>
          </w:tcPr>
          <w:p w:rsidR="00EC44A1" w:rsidRPr="000B042B" w:rsidRDefault="00EC44A1" w:rsidP="00EC44A1">
            <w:pPr>
              <w:pStyle w:val="NoSpacing"/>
            </w:pPr>
            <w:r w:rsidRPr="000B042B">
              <w:t>The locus of the center of curvature is known as -------------</w:t>
            </w:r>
          </w:p>
          <w:p w:rsidR="00EC44A1" w:rsidRPr="000B042B" w:rsidRDefault="00EC44A1" w:rsidP="00EC44A1"/>
        </w:tc>
        <w:tc>
          <w:tcPr>
            <w:tcW w:w="545" w:type="pct"/>
            <w:gridSpan w:val="2"/>
            <w:vAlign w:val="center"/>
          </w:tcPr>
          <w:p w:rsidR="00EC44A1" w:rsidRPr="000B042B" w:rsidRDefault="00EC44A1" w:rsidP="00EC44A1">
            <w:pPr>
              <w:jc w:val="center"/>
            </w:pPr>
            <w:r w:rsidRPr="000B042B">
              <w:t>CO1 /  R</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304" w:type="pct"/>
            <w:vAlign w:val="center"/>
          </w:tcPr>
          <w:p w:rsidR="00EC44A1" w:rsidRPr="000B042B" w:rsidRDefault="00EC44A1" w:rsidP="00EC44A1">
            <w:pPr>
              <w:jc w:val="center"/>
            </w:pPr>
            <w:r w:rsidRPr="000B042B">
              <w:t>3.</w:t>
            </w:r>
          </w:p>
        </w:tc>
        <w:tc>
          <w:tcPr>
            <w:tcW w:w="3642" w:type="pct"/>
            <w:gridSpan w:val="3"/>
          </w:tcPr>
          <w:p w:rsidR="00EC44A1" w:rsidRPr="000B042B" w:rsidRDefault="00EC44A1" w:rsidP="00EC44A1">
            <w:pPr>
              <w:kinsoku w:val="0"/>
              <w:overflowPunct w:val="0"/>
              <w:spacing w:after="200" w:line="276" w:lineRule="auto"/>
            </w:pPr>
            <w:r w:rsidRPr="000B042B">
              <w:t xml:space="preserve">The series </w:t>
            </w:r>
            <w:r w:rsidRPr="000B042B">
              <w:rPr>
                <w:position w:val="-24"/>
              </w:rPr>
              <w:object w:dxaOrig="4280" w:dyaOrig="620">
                <v:shape id="_x0000_i1340" type="#_x0000_t75" style="width:214.5pt;height:31.5pt" o:ole="">
                  <v:imagedata r:id="rId660" o:title=""/>
                </v:shape>
                <o:OLEObject Type="Embed" ProgID="Equation.3" ShapeID="_x0000_i1340" DrawAspect="Content" ObjectID="_1768377856" r:id="rId661"/>
              </w:object>
            </w:r>
          </w:p>
        </w:tc>
        <w:tc>
          <w:tcPr>
            <w:tcW w:w="545" w:type="pct"/>
            <w:gridSpan w:val="2"/>
            <w:vAlign w:val="center"/>
          </w:tcPr>
          <w:p w:rsidR="00EC44A1" w:rsidRPr="000B042B" w:rsidRDefault="00EC44A1" w:rsidP="00EC44A1">
            <w:pPr>
              <w:jc w:val="center"/>
            </w:pPr>
            <w:r w:rsidRPr="000B042B">
              <w:t>CO2 /  U</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304" w:type="pct"/>
            <w:vAlign w:val="center"/>
          </w:tcPr>
          <w:p w:rsidR="00EC44A1" w:rsidRPr="000B042B" w:rsidRDefault="00EC44A1" w:rsidP="00EC44A1">
            <w:pPr>
              <w:jc w:val="center"/>
            </w:pPr>
            <w:r w:rsidRPr="000B042B">
              <w:t>4.</w:t>
            </w:r>
          </w:p>
        </w:tc>
        <w:tc>
          <w:tcPr>
            <w:tcW w:w="3642" w:type="pct"/>
            <w:gridSpan w:val="3"/>
          </w:tcPr>
          <w:p w:rsidR="00EC44A1" w:rsidRPr="000B042B" w:rsidRDefault="00EC44A1" w:rsidP="00EC44A1">
            <w:pPr>
              <w:spacing w:line="276" w:lineRule="auto"/>
              <w:rPr>
                <w:w w:val="105"/>
              </w:rPr>
            </w:pPr>
            <w:r w:rsidRPr="000B042B">
              <w:rPr>
                <w:rFonts w:eastAsiaTheme="minorEastAsia"/>
              </w:rPr>
              <w:t xml:space="preserve">What is the value of  </w:t>
            </w:r>
            <m:oMath>
              <m:func>
                <m:funcPr>
                  <m:ctrlPr>
                    <w:rPr>
                      <w:rFonts w:ascii="Cambria Math" w:eastAsiaTheme="minorEastAsia" w:hAnsi="Cambria Math"/>
                      <w:i/>
                    </w:rPr>
                  </m:ctrlPr>
                </m:funcPr>
                <m:fName>
                  <m:limLow>
                    <m:limLowPr>
                      <m:ctrlPr>
                        <w:rPr>
                          <w:rFonts w:ascii="Cambria Math" w:eastAsiaTheme="minorEastAsia" w:hAnsi="Cambria Math"/>
                          <w:i/>
                        </w:rPr>
                      </m:ctrlPr>
                    </m:limLowPr>
                    <m:e>
                      <m:r>
                        <m:rPr>
                          <m:sty m:val="p"/>
                        </m:rPr>
                        <w:rPr>
                          <w:rFonts w:ascii="Cambria Math" w:hAnsi="Cambria Math"/>
                        </w:rPr>
                        <m:t>lim</m:t>
                      </m:r>
                    </m:e>
                    <m:lim>
                      <m:r>
                        <w:rPr>
                          <w:rFonts w:ascii="Cambria Math" w:hAnsi="Cambria Math"/>
                        </w:rPr>
                        <m:t>n→∞</m:t>
                      </m:r>
                    </m:lim>
                  </m:limLow>
                </m:fName>
                <m:e>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hAnsi="Cambria Math"/>
                            </w:rPr>
                            <m:t>1+</m:t>
                          </m:r>
                          <m:f>
                            <m:fPr>
                              <m:ctrlPr>
                                <w:rPr>
                                  <w:rFonts w:ascii="Cambria Math" w:eastAsiaTheme="minorEastAsia" w:hAnsi="Cambria Math"/>
                                  <w:i/>
                                </w:rPr>
                              </m:ctrlPr>
                            </m:fPr>
                            <m:num>
                              <m:r>
                                <w:rPr>
                                  <w:rFonts w:ascii="Cambria Math" w:hAnsi="Cambria Math"/>
                                </w:rPr>
                                <m:t>1</m:t>
                              </m:r>
                            </m:num>
                            <m:den>
                              <m:r>
                                <w:rPr>
                                  <w:rFonts w:ascii="Cambria Math" w:hAnsi="Cambria Math"/>
                                </w:rPr>
                                <m:t>n</m:t>
                              </m:r>
                            </m:den>
                          </m:f>
                        </m:e>
                      </m:d>
                    </m:e>
                    <m:sup>
                      <m:r>
                        <w:rPr>
                          <w:rFonts w:ascii="Cambria Math" w:hAnsi="Cambria Math"/>
                        </w:rPr>
                        <m:t>n</m:t>
                      </m:r>
                    </m:sup>
                  </m:sSup>
                </m:e>
              </m:func>
              <m:r>
                <w:rPr>
                  <w:rFonts w:ascii="Cambria Math" w:eastAsiaTheme="minorEastAsia" w:hAnsi="Cambria Math"/>
                </w:rPr>
                <m:t xml:space="preserve"> ?</m:t>
              </m:r>
            </m:oMath>
          </w:p>
        </w:tc>
        <w:tc>
          <w:tcPr>
            <w:tcW w:w="545" w:type="pct"/>
            <w:gridSpan w:val="2"/>
            <w:vAlign w:val="center"/>
          </w:tcPr>
          <w:p w:rsidR="00EC44A1" w:rsidRPr="000B042B" w:rsidRDefault="00EC44A1" w:rsidP="00EC44A1">
            <w:pPr>
              <w:jc w:val="center"/>
            </w:pPr>
            <w:r w:rsidRPr="000B042B">
              <w:t>CO2 /  R</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304" w:type="pct"/>
            <w:vAlign w:val="center"/>
          </w:tcPr>
          <w:p w:rsidR="00EC44A1" w:rsidRPr="000B042B" w:rsidRDefault="00EC44A1" w:rsidP="00EC44A1">
            <w:pPr>
              <w:jc w:val="center"/>
            </w:pPr>
            <w:r w:rsidRPr="000B042B">
              <w:t>5.</w:t>
            </w:r>
          </w:p>
        </w:tc>
        <w:tc>
          <w:tcPr>
            <w:tcW w:w="3642" w:type="pct"/>
            <w:gridSpan w:val="3"/>
          </w:tcPr>
          <w:p w:rsidR="00EC44A1" w:rsidRPr="000B042B" w:rsidRDefault="00EC44A1" w:rsidP="00EC44A1">
            <w:r w:rsidRPr="000B042B">
              <w:t>The number of elements in the basis of a vector space is called as ------</w:t>
            </w:r>
          </w:p>
        </w:tc>
        <w:tc>
          <w:tcPr>
            <w:tcW w:w="545" w:type="pct"/>
            <w:gridSpan w:val="2"/>
            <w:vAlign w:val="center"/>
          </w:tcPr>
          <w:p w:rsidR="00EC44A1" w:rsidRPr="000B042B" w:rsidRDefault="00EC44A1" w:rsidP="00EC44A1">
            <w:pPr>
              <w:jc w:val="center"/>
            </w:pPr>
            <w:r w:rsidRPr="000B042B">
              <w:t>CO3  / R</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304" w:type="pct"/>
            <w:vAlign w:val="center"/>
          </w:tcPr>
          <w:p w:rsidR="00EC44A1" w:rsidRPr="000B042B" w:rsidRDefault="00EC44A1" w:rsidP="00EC44A1">
            <w:pPr>
              <w:jc w:val="center"/>
            </w:pPr>
            <w:r w:rsidRPr="000B042B">
              <w:t>6.</w:t>
            </w:r>
          </w:p>
        </w:tc>
        <w:tc>
          <w:tcPr>
            <w:tcW w:w="3642" w:type="pct"/>
            <w:gridSpan w:val="3"/>
          </w:tcPr>
          <w:p w:rsidR="00EC44A1" w:rsidRPr="000B042B" w:rsidRDefault="00EC44A1" w:rsidP="00EC44A1">
            <w:pPr>
              <w:jc w:val="both"/>
            </w:pPr>
            <w:r w:rsidRPr="000B042B">
              <w:t>State Rank-Nullity theorem.</w:t>
            </w:r>
          </w:p>
        </w:tc>
        <w:tc>
          <w:tcPr>
            <w:tcW w:w="545" w:type="pct"/>
            <w:gridSpan w:val="2"/>
            <w:vAlign w:val="center"/>
          </w:tcPr>
          <w:p w:rsidR="00EC44A1" w:rsidRPr="000B042B" w:rsidRDefault="00EC44A1" w:rsidP="00EC44A1">
            <w:pPr>
              <w:jc w:val="center"/>
            </w:pPr>
            <w:r w:rsidRPr="000B042B">
              <w:t>CO3 /  U</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304" w:type="pct"/>
            <w:vAlign w:val="center"/>
          </w:tcPr>
          <w:p w:rsidR="00EC44A1" w:rsidRPr="000B042B" w:rsidRDefault="00EC44A1" w:rsidP="00EC44A1">
            <w:pPr>
              <w:jc w:val="center"/>
            </w:pPr>
            <w:r w:rsidRPr="000B042B">
              <w:t>7.</w:t>
            </w:r>
          </w:p>
        </w:tc>
        <w:tc>
          <w:tcPr>
            <w:tcW w:w="3642" w:type="pct"/>
            <w:gridSpan w:val="3"/>
          </w:tcPr>
          <w:p w:rsidR="00EC44A1" w:rsidRPr="000B042B" w:rsidRDefault="00EC44A1" w:rsidP="00EC44A1">
            <w:pPr>
              <w:spacing w:after="160" w:line="259" w:lineRule="auto"/>
            </w:pPr>
            <w:r w:rsidRPr="000B042B">
              <w:t xml:space="preserve">If </w:t>
            </w:r>
            <m:oMath>
              <m:r>
                <w:rPr>
                  <w:rFonts w:ascii="Cambria Math" w:hAnsi="Cambria Math"/>
                </w:rPr>
                <m:t xml:space="preserve">If </m:t>
              </m:r>
              <m:acc>
                <m:accPr>
                  <m:chr m:val="⃑"/>
                  <m:ctrlPr>
                    <w:rPr>
                      <w:rFonts w:ascii="Cambria Math" w:hAnsi="Cambria Math"/>
                      <w:i/>
                    </w:rPr>
                  </m:ctrlPr>
                </m:accPr>
                <m:e>
                  <m:r>
                    <w:rPr>
                      <w:rFonts w:ascii="Cambria Math" w:hAnsi="Cambria Math"/>
                    </w:rPr>
                    <m:t>r</m:t>
                  </m:r>
                </m:e>
              </m:acc>
              <m:r>
                <w:rPr>
                  <w:rFonts w:ascii="Cambria Math" w:hAnsi="Cambria Math"/>
                </w:rPr>
                <m:t>=x</m:t>
              </m:r>
              <m:acc>
                <m:accPr>
                  <m:chr m:val="⃑"/>
                  <m:ctrlPr>
                    <w:rPr>
                      <w:rFonts w:ascii="Cambria Math" w:hAnsi="Cambria Math"/>
                      <w:i/>
                    </w:rPr>
                  </m:ctrlPr>
                </m:accPr>
                <m:e>
                  <m:r>
                    <w:rPr>
                      <w:rFonts w:ascii="Cambria Math" w:hAnsi="Cambria Math"/>
                    </w:rPr>
                    <m:t>i</m:t>
                  </m:r>
                </m:e>
              </m:acc>
              <m:r>
                <w:rPr>
                  <w:rFonts w:ascii="Cambria Math" w:hAnsi="Cambria Math"/>
                </w:rPr>
                <m:t>+y</m:t>
              </m:r>
              <m:acc>
                <m:accPr>
                  <m:chr m:val="⃑"/>
                  <m:ctrlPr>
                    <w:rPr>
                      <w:rFonts w:ascii="Cambria Math" w:hAnsi="Cambria Math"/>
                      <w:i/>
                    </w:rPr>
                  </m:ctrlPr>
                </m:accPr>
                <m:e>
                  <m:r>
                    <w:rPr>
                      <w:rFonts w:ascii="Cambria Math" w:hAnsi="Cambria Math"/>
                    </w:rPr>
                    <m:t xml:space="preserve">j </m:t>
                  </m:r>
                </m:e>
              </m:acc>
              <m:r>
                <w:rPr>
                  <w:rFonts w:ascii="Cambria Math" w:hAnsi="Cambria Math"/>
                </w:rPr>
                <m:t>+z</m:t>
              </m:r>
              <m:acc>
                <m:accPr>
                  <m:chr m:val="⃑"/>
                  <m:ctrlPr>
                    <w:rPr>
                      <w:rFonts w:ascii="Cambria Math" w:hAnsi="Cambria Math"/>
                      <w:i/>
                    </w:rPr>
                  </m:ctrlPr>
                </m:accPr>
                <m:e>
                  <m:r>
                    <w:rPr>
                      <w:rFonts w:ascii="Cambria Math" w:hAnsi="Cambria Math"/>
                    </w:rPr>
                    <m:t>k</m:t>
                  </m:r>
                </m:e>
              </m:acc>
            </m:oMath>
            <w:r w:rsidRPr="000B042B">
              <w:rPr>
                <w:rFonts w:eastAsiaTheme="minorEastAsia"/>
              </w:rPr>
              <w:t>, then find div</w:t>
            </w:r>
            <m:oMath>
              <m:acc>
                <m:accPr>
                  <m:chr m:val="⃑"/>
                  <m:ctrlPr>
                    <w:rPr>
                      <w:rFonts w:ascii="Cambria Math" w:hAnsi="Cambria Math"/>
                      <w:i/>
                    </w:rPr>
                  </m:ctrlPr>
                </m:accPr>
                <m:e>
                  <m:r>
                    <w:rPr>
                      <w:rFonts w:ascii="Cambria Math" w:hAnsi="Cambria Math"/>
                    </w:rPr>
                    <m:t>r</m:t>
                  </m:r>
                </m:e>
              </m:acc>
            </m:oMath>
            <w:r>
              <w:rPr>
                <w:rFonts w:eastAsiaTheme="minorEastAsia"/>
              </w:rPr>
              <w:t>.</w:t>
            </w:r>
          </w:p>
        </w:tc>
        <w:tc>
          <w:tcPr>
            <w:tcW w:w="545" w:type="pct"/>
            <w:gridSpan w:val="2"/>
            <w:vAlign w:val="center"/>
          </w:tcPr>
          <w:p w:rsidR="00EC44A1" w:rsidRPr="000B042B" w:rsidRDefault="00EC44A1" w:rsidP="00EC44A1">
            <w:pPr>
              <w:jc w:val="center"/>
            </w:pPr>
            <w:r w:rsidRPr="000B042B">
              <w:t>CO4 / U</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304" w:type="pct"/>
            <w:vAlign w:val="center"/>
          </w:tcPr>
          <w:p w:rsidR="00EC44A1" w:rsidRPr="000B042B" w:rsidRDefault="00EC44A1" w:rsidP="00EC44A1">
            <w:pPr>
              <w:jc w:val="center"/>
            </w:pPr>
            <w:r w:rsidRPr="000B042B">
              <w:t>8.</w:t>
            </w:r>
          </w:p>
        </w:tc>
        <w:tc>
          <w:tcPr>
            <w:tcW w:w="3642" w:type="pct"/>
            <w:gridSpan w:val="3"/>
          </w:tcPr>
          <w:p w:rsidR="00EC44A1" w:rsidRPr="000B042B" w:rsidRDefault="00EC44A1" w:rsidP="00EC44A1">
            <w:pPr>
              <w:pStyle w:val="NoSpacing"/>
            </w:pPr>
            <w:r w:rsidRPr="000B042B">
              <w:t>What is the torsion of a plane curve?</w:t>
            </w:r>
          </w:p>
          <w:p w:rsidR="00EC44A1" w:rsidRPr="000B042B" w:rsidRDefault="00EC44A1" w:rsidP="00EC44A1"/>
        </w:tc>
        <w:tc>
          <w:tcPr>
            <w:tcW w:w="545" w:type="pct"/>
            <w:gridSpan w:val="2"/>
            <w:vAlign w:val="center"/>
          </w:tcPr>
          <w:p w:rsidR="00EC44A1" w:rsidRPr="000B042B" w:rsidRDefault="00EC44A1" w:rsidP="00EC44A1">
            <w:pPr>
              <w:jc w:val="center"/>
            </w:pPr>
            <w:r w:rsidRPr="000B042B">
              <w:t>CO4</w:t>
            </w:r>
            <w:r>
              <w:t xml:space="preserve"> </w:t>
            </w:r>
            <w:r w:rsidRPr="000B042B">
              <w:t>/  R</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304" w:type="pct"/>
            <w:vAlign w:val="center"/>
          </w:tcPr>
          <w:p w:rsidR="00EC44A1" w:rsidRPr="000B042B" w:rsidRDefault="00EC44A1" w:rsidP="00EC44A1">
            <w:pPr>
              <w:jc w:val="center"/>
            </w:pPr>
            <w:r w:rsidRPr="000B042B">
              <w:t>9.</w:t>
            </w:r>
          </w:p>
        </w:tc>
        <w:tc>
          <w:tcPr>
            <w:tcW w:w="3642" w:type="pct"/>
            <w:gridSpan w:val="3"/>
          </w:tcPr>
          <w:p w:rsidR="00EC44A1" w:rsidRPr="000B042B" w:rsidRDefault="00EC44A1" w:rsidP="00EC44A1">
            <w:pPr>
              <w:pStyle w:val="NoSpacing"/>
            </w:pPr>
            <w:r w:rsidRPr="000B042B">
              <w:t>Given U=</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2</m:t>
                        </m:r>
                      </m:e>
                    </m:mr>
                    <m:mr>
                      <m:e>
                        <m:r>
                          <w:rPr>
                            <w:rFonts w:ascii="Cambria Math" w:hAnsi="Cambria Math"/>
                          </w:rPr>
                          <m:t>4</m:t>
                        </m:r>
                      </m:e>
                    </m:mr>
                  </m:m>
                </m:e>
              </m:d>
            </m:oMath>
            <w:r w:rsidRPr="000B042B">
              <w:t xml:space="preserve">,find </w:t>
            </w:r>
            <m:oMath>
              <m:d>
                <m:dPr>
                  <m:begChr m:val="‖"/>
                  <m:endChr m:val="‖"/>
                  <m:ctrlPr>
                    <w:rPr>
                      <w:rFonts w:ascii="Cambria Math" w:hAnsi="Cambria Math"/>
                      <w:i/>
                    </w:rPr>
                  </m:ctrlPr>
                </m:dPr>
                <m:e>
                  <m:r>
                    <w:rPr>
                      <w:rFonts w:ascii="Cambria Math" w:hAnsi="Cambria Math"/>
                    </w:rPr>
                    <m:t>U</m:t>
                  </m:r>
                </m:e>
              </m:d>
            </m:oMath>
            <w:r>
              <w:t>.</w:t>
            </w:r>
          </w:p>
        </w:tc>
        <w:tc>
          <w:tcPr>
            <w:tcW w:w="545" w:type="pct"/>
            <w:gridSpan w:val="2"/>
            <w:vAlign w:val="center"/>
          </w:tcPr>
          <w:p w:rsidR="00EC44A1" w:rsidRPr="000B042B" w:rsidRDefault="00EC44A1" w:rsidP="00EC44A1">
            <w:pPr>
              <w:jc w:val="center"/>
            </w:pPr>
            <w:r w:rsidRPr="000B042B">
              <w:t>CO5 /  U</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304" w:type="pct"/>
            <w:vAlign w:val="center"/>
          </w:tcPr>
          <w:p w:rsidR="00EC44A1" w:rsidRPr="000B042B" w:rsidRDefault="00EC44A1" w:rsidP="00EC44A1">
            <w:pPr>
              <w:jc w:val="center"/>
            </w:pPr>
            <w:r w:rsidRPr="000B042B">
              <w:t>10.</w:t>
            </w:r>
          </w:p>
        </w:tc>
        <w:tc>
          <w:tcPr>
            <w:tcW w:w="3642" w:type="pct"/>
            <w:gridSpan w:val="3"/>
          </w:tcPr>
          <w:p w:rsidR="00EC44A1" w:rsidRPr="000B042B" w:rsidRDefault="00EC44A1" w:rsidP="00EC44A1">
            <w:pPr>
              <w:spacing w:after="200"/>
            </w:pPr>
            <w:r w:rsidRPr="000B042B">
              <w:t>Find L(t</w:t>
            </w:r>
            <w:r w:rsidRPr="000B042B">
              <w:rPr>
                <w:vertAlign w:val="superscript"/>
              </w:rPr>
              <w:t>2</w:t>
            </w:r>
            <w:r w:rsidRPr="000B042B">
              <w:t>)</w:t>
            </w:r>
            <w:r>
              <w:t>.</w:t>
            </w:r>
          </w:p>
        </w:tc>
        <w:tc>
          <w:tcPr>
            <w:tcW w:w="545" w:type="pct"/>
            <w:gridSpan w:val="2"/>
            <w:vAlign w:val="center"/>
          </w:tcPr>
          <w:p w:rsidR="00EC44A1" w:rsidRPr="000B042B" w:rsidRDefault="00EC44A1" w:rsidP="00EC44A1">
            <w:pPr>
              <w:jc w:val="center"/>
            </w:pPr>
            <w:r w:rsidRPr="000B042B">
              <w:t>CO6 /  U</w:t>
            </w:r>
          </w:p>
        </w:tc>
        <w:tc>
          <w:tcPr>
            <w:tcW w:w="509" w:type="pct"/>
            <w:gridSpan w:val="3"/>
            <w:vAlign w:val="center"/>
          </w:tcPr>
          <w:p w:rsidR="00EC44A1" w:rsidRPr="000B042B" w:rsidRDefault="00EC44A1" w:rsidP="00EC44A1">
            <w:pPr>
              <w:jc w:val="center"/>
            </w:pPr>
            <w:r w:rsidRPr="000B042B">
              <w:t>1</w:t>
            </w:r>
          </w:p>
        </w:tc>
      </w:tr>
      <w:tr w:rsidR="00EC44A1" w:rsidRPr="000B042B" w:rsidTr="00EC44A1">
        <w:trPr>
          <w:trHeight w:val="20"/>
        </w:trPr>
        <w:tc>
          <w:tcPr>
            <w:tcW w:w="5000" w:type="pct"/>
            <w:gridSpan w:val="9"/>
          </w:tcPr>
          <w:p w:rsidR="00EC44A1" w:rsidRPr="000B042B" w:rsidRDefault="00EC44A1" w:rsidP="00BA50B9">
            <w:pPr>
              <w:jc w:val="center"/>
              <w:rPr>
                <w:b/>
                <w:u w:val="single"/>
              </w:rPr>
            </w:pPr>
            <w:r w:rsidRPr="000B042B">
              <w:rPr>
                <w:b/>
                <w:u w:val="single"/>
              </w:rPr>
              <w:t xml:space="preserve">PART – B (6 X 3 = 18 MARKS) </w:t>
            </w:r>
          </w:p>
          <w:p w:rsidR="00EC44A1" w:rsidRPr="000B042B" w:rsidRDefault="00EC44A1" w:rsidP="00BA50B9">
            <w:pPr>
              <w:jc w:val="center"/>
              <w:rPr>
                <w:b/>
                <w:u w:val="single"/>
              </w:rPr>
            </w:pPr>
            <w:r w:rsidRPr="001528C3">
              <w:rPr>
                <w:b/>
              </w:rPr>
              <w:t>(Answer all the questions)</w:t>
            </w:r>
          </w:p>
        </w:tc>
      </w:tr>
      <w:tr w:rsidR="00EC44A1" w:rsidRPr="000B042B" w:rsidTr="00EC44A1">
        <w:trPr>
          <w:trHeight w:val="20"/>
        </w:trPr>
        <w:tc>
          <w:tcPr>
            <w:tcW w:w="314" w:type="pct"/>
            <w:gridSpan w:val="2"/>
            <w:vAlign w:val="center"/>
          </w:tcPr>
          <w:p w:rsidR="00EC44A1" w:rsidRPr="000B042B" w:rsidRDefault="00EC44A1" w:rsidP="00EC44A1">
            <w:pPr>
              <w:jc w:val="center"/>
            </w:pPr>
            <w:r w:rsidRPr="000B042B">
              <w:t>11.</w:t>
            </w:r>
          </w:p>
        </w:tc>
        <w:tc>
          <w:tcPr>
            <w:tcW w:w="3632" w:type="pct"/>
            <w:gridSpan w:val="2"/>
          </w:tcPr>
          <w:p w:rsidR="00EC44A1" w:rsidRPr="000B042B" w:rsidRDefault="00EC44A1" w:rsidP="00EC44A1">
            <w:pPr>
              <w:spacing w:after="160" w:line="259" w:lineRule="auto"/>
            </w:pPr>
            <w:r w:rsidRPr="000B042B">
              <w:t>Find the</w:t>
            </w:r>
            <w:r>
              <w:t xml:space="preserve"> </w:t>
            </w:r>
            <w:r w:rsidRPr="000B042B">
              <w:t>area of the region bounded by y=2x+1, y=3,y=5, and the y-axis.</w:t>
            </w:r>
          </w:p>
        </w:tc>
        <w:tc>
          <w:tcPr>
            <w:tcW w:w="545" w:type="pct"/>
            <w:gridSpan w:val="2"/>
            <w:vAlign w:val="center"/>
          </w:tcPr>
          <w:p w:rsidR="00EC44A1" w:rsidRPr="000B042B" w:rsidRDefault="00EC44A1" w:rsidP="00EC44A1">
            <w:pPr>
              <w:jc w:val="center"/>
            </w:pPr>
            <w:r w:rsidRPr="000B042B">
              <w:t>CO1 /  U</w:t>
            </w:r>
          </w:p>
        </w:tc>
        <w:tc>
          <w:tcPr>
            <w:tcW w:w="509" w:type="pct"/>
            <w:gridSpan w:val="3"/>
            <w:vAlign w:val="center"/>
          </w:tcPr>
          <w:p w:rsidR="00EC44A1" w:rsidRPr="000B042B" w:rsidRDefault="00EC44A1" w:rsidP="00EC44A1">
            <w:pPr>
              <w:jc w:val="center"/>
            </w:pPr>
            <w:r w:rsidRPr="000B042B">
              <w:t>3</w:t>
            </w:r>
          </w:p>
        </w:tc>
      </w:tr>
      <w:tr w:rsidR="00EC44A1" w:rsidRPr="000B042B" w:rsidTr="00EC44A1">
        <w:trPr>
          <w:trHeight w:val="20"/>
        </w:trPr>
        <w:tc>
          <w:tcPr>
            <w:tcW w:w="314" w:type="pct"/>
            <w:gridSpan w:val="2"/>
            <w:vAlign w:val="center"/>
          </w:tcPr>
          <w:p w:rsidR="00EC44A1" w:rsidRPr="000B042B" w:rsidRDefault="00EC44A1" w:rsidP="00EC44A1">
            <w:pPr>
              <w:jc w:val="center"/>
            </w:pPr>
            <w:r w:rsidRPr="000B042B">
              <w:t>12.</w:t>
            </w:r>
          </w:p>
        </w:tc>
        <w:tc>
          <w:tcPr>
            <w:tcW w:w="3632" w:type="pct"/>
            <w:gridSpan w:val="2"/>
          </w:tcPr>
          <w:p w:rsidR="00EC44A1" w:rsidRPr="000B042B" w:rsidRDefault="00EC44A1" w:rsidP="00EC44A1">
            <w:pPr>
              <w:rPr>
                <w:rFonts w:eastAsiaTheme="minorEastAsia"/>
              </w:rPr>
            </w:pPr>
            <w:r w:rsidRPr="000B042B">
              <w:t>If</w:t>
            </w:r>
            <w:r w:rsidRPr="000B042B">
              <w:rPr>
                <w:position w:val="-24"/>
              </w:rPr>
              <w:object w:dxaOrig="1420" w:dyaOrig="660">
                <v:shape id="_x0000_i1341" type="#_x0000_t75" style="width:70.5pt;height:33pt" o:ole="">
                  <v:imagedata r:id="rId662" o:title=""/>
                </v:shape>
                <o:OLEObject Type="Embed" ProgID="Equation.3" ShapeID="_x0000_i1341" DrawAspect="Content" ObjectID="_1768377857" r:id="rId663"/>
              </w:object>
            </w:r>
            <w:r w:rsidRPr="000B042B">
              <w:t xml:space="preserve">, find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n→∞</m:t>
                      </m:r>
                    </m:lim>
                  </m:limLow>
                </m:fName>
                <m:e>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n</m:t>
                      </m:r>
                    </m:sub>
                  </m:sSub>
                </m:e>
              </m:func>
              <m:r>
                <w:rPr>
                  <w:rFonts w:ascii="Cambria Math" w:hAnsi="Cambria Math"/>
                </w:rPr>
                <m:t>)</m:t>
              </m:r>
            </m:oMath>
            <w:r>
              <w:t>.</w:t>
            </w:r>
          </w:p>
        </w:tc>
        <w:tc>
          <w:tcPr>
            <w:tcW w:w="545" w:type="pct"/>
            <w:gridSpan w:val="2"/>
            <w:vAlign w:val="center"/>
          </w:tcPr>
          <w:p w:rsidR="00EC44A1" w:rsidRPr="000B042B" w:rsidRDefault="00EC44A1" w:rsidP="00EC44A1">
            <w:pPr>
              <w:jc w:val="center"/>
            </w:pPr>
            <w:r w:rsidRPr="000B042B">
              <w:t>CO2 /  E</w:t>
            </w:r>
          </w:p>
        </w:tc>
        <w:tc>
          <w:tcPr>
            <w:tcW w:w="509" w:type="pct"/>
            <w:gridSpan w:val="3"/>
            <w:vAlign w:val="center"/>
          </w:tcPr>
          <w:p w:rsidR="00EC44A1" w:rsidRPr="000B042B" w:rsidRDefault="00EC44A1" w:rsidP="00EC44A1">
            <w:pPr>
              <w:jc w:val="center"/>
            </w:pPr>
            <w:r w:rsidRPr="000B042B">
              <w:t>3</w:t>
            </w:r>
          </w:p>
        </w:tc>
      </w:tr>
      <w:tr w:rsidR="00EC44A1" w:rsidRPr="000B042B" w:rsidTr="00EC44A1">
        <w:trPr>
          <w:trHeight w:val="20"/>
        </w:trPr>
        <w:tc>
          <w:tcPr>
            <w:tcW w:w="314" w:type="pct"/>
            <w:gridSpan w:val="2"/>
            <w:vAlign w:val="center"/>
          </w:tcPr>
          <w:p w:rsidR="00EC44A1" w:rsidRPr="000B042B" w:rsidRDefault="00EC44A1" w:rsidP="00EC44A1">
            <w:pPr>
              <w:jc w:val="center"/>
            </w:pPr>
            <w:r w:rsidRPr="000B042B">
              <w:t>13.</w:t>
            </w:r>
          </w:p>
        </w:tc>
        <w:tc>
          <w:tcPr>
            <w:tcW w:w="3632" w:type="pct"/>
            <w:gridSpan w:val="2"/>
          </w:tcPr>
          <w:p w:rsidR="00EC44A1" w:rsidRPr="000B042B" w:rsidRDefault="00EC44A1" w:rsidP="00EC44A1">
            <w:r w:rsidRPr="000B042B">
              <w:t>Let T:V</w:t>
            </w:r>
            <w:r w:rsidRPr="000B042B">
              <w:rPr>
                <w:vertAlign w:val="superscript"/>
              </w:rPr>
              <w:t>3</w:t>
            </w:r>
            <m:oMath>
              <m:r>
                <w:rPr>
                  <w:rFonts w:ascii="Cambria Math" w:hAnsi="Cambria Math"/>
                </w:rPr>
                <m:t>→</m:t>
              </m:r>
            </m:oMath>
            <w:r w:rsidRPr="000B042B">
              <w:t xml:space="preserve"> V</w:t>
            </w:r>
            <w:r w:rsidRPr="000B042B">
              <w:rPr>
                <w:vertAlign w:val="superscript"/>
              </w:rPr>
              <w:t>2</w:t>
            </w:r>
            <w:r w:rsidRPr="000B042B">
              <w:t xml:space="preserve"> be a linear transformation defined by T(x, y, z)=(x-y,x+y). Find the value of T(u+v) for u=(1,2,3) and v=(4,2,0)</w:t>
            </w:r>
          </w:p>
        </w:tc>
        <w:tc>
          <w:tcPr>
            <w:tcW w:w="545" w:type="pct"/>
            <w:gridSpan w:val="2"/>
            <w:vAlign w:val="center"/>
          </w:tcPr>
          <w:p w:rsidR="00EC44A1" w:rsidRPr="000B042B" w:rsidRDefault="00EC44A1" w:rsidP="00EC44A1">
            <w:pPr>
              <w:jc w:val="center"/>
            </w:pPr>
            <w:r w:rsidRPr="000B042B">
              <w:t>CO3  / U</w:t>
            </w:r>
          </w:p>
        </w:tc>
        <w:tc>
          <w:tcPr>
            <w:tcW w:w="509" w:type="pct"/>
            <w:gridSpan w:val="3"/>
            <w:vAlign w:val="center"/>
          </w:tcPr>
          <w:p w:rsidR="00EC44A1" w:rsidRPr="000B042B" w:rsidRDefault="00EC44A1" w:rsidP="00EC44A1">
            <w:pPr>
              <w:jc w:val="center"/>
            </w:pPr>
            <w:r w:rsidRPr="000B042B">
              <w:t>3</w:t>
            </w:r>
          </w:p>
        </w:tc>
      </w:tr>
      <w:tr w:rsidR="00EC44A1" w:rsidRPr="000B042B" w:rsidTr="00EC44A1">
        <w:trPr>
          <w:trHeight w:val="20"/>
        </w:trPr>
        <w:tc>
          <w:tcPr>
            <w:tcW w:w="314" w:type="pct"/>
            <w:gridSpan w:val="2"/>
            <w:vAlign w:val="center"/>
          </w:tcPr>
          <w:p w:rsidR="00EC44A1" w:rsidRPr="000B042B" w:rsidRDefault="00EC44A1" w:rsidP="00EC44A1">
            <w:pPr>
              <w:jc w:val="center"/>
            </w:pPr>
            <w:r w:rsidRPr="000B042B">
              <w:t>14.</w:t>
            </w:r>
          </w:p>
        </w:tc>
        <w:tc>
          <w:tcPr>
            <w:tcW w:w="3632" w:type="pct"/>
            <w:gridSpan w:val="2"/>
          </w:tcPr>
          <w:p w:rsidR="00EC44A1" w:rsidRPr="000B042B" w:rsidRDefault="00EC44A1" w:rsidP="00EC44A1">
            <w:r w:rsidRPr="000B042B">
              <w:t xml:space="preserve">Find the value of ‘a’ if  </w:t>
            </w:r>
            <m:oMath>
              <m:acc>
                <m:accPr>
                  <m:chr m:val="⃑"/>
                  <m:ctrlPr>
                    <w:rPr>
                      <w:rFonts w:ascii="Cambria Math" w:hAnsi="Cambria Math"/>
                      <w:i/>
                    </w:rPr>
                  </m:ctrlPr>
                </m:accPr>
                <m:e>
                  <m:r>
                    <w:rPr>
                      <w:rFonts w:ascii="Cambria Math" w:hAnsi="Cambria Math"/>
                    </w:rPr>
                    <m:t>F</m:t>
                  </m:r>
                </m:e>
              </m:acc>
              <m:r>
                <w:rPr>
                  <w:rFonts w:ascii="Cambria Math" w:hAnsi="Cambria Math"/>
                </w:rPr>
                <m:t>=(x+3y)</m:t>
              </m:r>
              <m:acc>
                <m:accPr>
                  <m:chr m:val="⃑"/>
                  <m:ctrlPr>
                    <w:rPr>
                      <w:rFonts w:ascii="Cambria Math" w:hAnsi="Cambria Math"/>
                      <w:i/>
                    </w:rPr>
                  </m:ctrlPr>
                </m:accPr>
                <m:e>
                  <m:r>
                    <w:rPr>
                      <w:rFonts w:ascii="Cambria Math" w:hAnsi="Cambria Math"/>
                    </w:rPr>
                    <m:t>i</m:t>
                  </m:r>
                </m:e>
              </m:acc>
              <m:r>
                <w:rPr>
                  <w:rFonts w:ascii="Cambria Math" w:hAnsi="Cambria Math"/>
                </w:rPr>
                <m:t>+(y-2z)</m:t>
              </m:r>
              <m:acc>
                <m:accPr>
                  <m:chr m:val="⃑"/>
                  <m:ctrlPr>
                    <w:rPr>
                      <w:rFonts w:ascii="Cambria Math" w:hAnsi="Cambria Math"/>
                      <w:i/>
                    </w:rPr>
                  </m:ctrlPr>
                </m:accPr>
                <m:e>
                  <m:r>
                    <w:rPr>
                      <w:rFonts w:ascii="Cambria Math" w:hAnsi="Cambria Math"/>
                    </w:rPr>
                    <m:t xml:space="preserve">j </m:t>
                  </m:r>
                </m:e>
              </m:acc>
              <m:r>
                <w:rPr>
                  <w:rFonts w:ascii="Cambria Math" w:hAnsi="Cambria Math"/>
                </w:rPr>
                <m:t>+(x+az</m:t>
              </m:r>
              <m:acc>
                <m:accPr>
                  <m:chr m:val="⃑"/>
                  <m:ctrlPr>
                    <w:rPr>
                      <w:rFonts w:ascii="Cambria Math" w:hAnsi="Cambria Math"/>
                      <w:i/>
                    </w:rPr>
                  </m:ctrlPr>
                </m:accPr>
                <m:e>
                  <m:r>
                    <w:rPr>
                      <w:rFonts w:ascii="Cambria Math" w:hAnsi="Cambria Math"/>
                    </w:rPr>
                    <m:t>)k</m:t>
                  </m:r>
                </m:e>
              </m:acc>
            </m:oMath>
            <w:r w:rsidRPr="000B042B">
              <w:t xml:space="preserve"> is solenoidal.</w:t>
            </w:r>
          </w:p>
        </w:tc>
        <w:tc>
          <w:tcPr>
            <w:tcW w:w="545" w:type="pct"/>
            <w:gridSpan w:val="2"/>
            <w:vAlign w:val="center"/>
          </w:tcPr>
          <w:p w:rsidR="00EC44A1" w:rsidRPr="000B042B" w:rsidRDefault="00EC44A1" w:rsidP="00EC44A1">
            <w:pPr>
              <w:jc w:val="center"/>
            </w:pPr>
            <w:r w:rsidRPr="000B042B">
              <w:t>CO4  / E</w:t>
            </w:r>
          </w:p>
        </w:tc>
        <w:tc>
          <w:tcPr>
            <w:tcW w:w="509" w:type="pct"/>
            <w:gridSpan w:val="3"/>
            <w:vAlign w:val="center"/>
          </w:tcPr>
          <w:p w:rsidR="00EC44A1" w:rsidRPr="000B042B" w:rsidRDefault="00EC44A1" w:rsidP="00EC44A1">
            <w:pPr>
              <w:jc w:val="center"/>
            </w:pPr>
            <w:r w:rsidRPr="000B042B">
              <w:t>3</w:t>
            </w:r>
          </w:p>
        </w:tc>
      </w:tr>
      <w:tr w:rsidR="00EC44A1" w:rsidRPr="000B042B" w:rsidTr="00EC44A1">
        <w:trPr>
          <w:trHeight w:val="20"/>
        </w:trPr>
        <w:tc>
          <w:tcPr>
            <w:tcW w:w="314" w:type="pct"/>
            <w:gridSpan w:val="2"/>
            <w:vAlign w:val="center"/>
          </w:tcPr>
          <w:p w:rsidR="00EC44A1" w:rsidRPr="000B042B" w:rsidRDefault="00EC44A1" w:rsidP="00EC44A1">
            <w:pPr>
              <w:jc w:val="center"/>
            </w:pPr>
            <w:r w:rsidRPr="000B042B">
              <w:t>15.</w:t>
            </w:r>
          </w:p>
        </w:tc>
        <w:tc>
          <w:tcPr>
            <w:tcW w:w="3632" w:type="pct"/>
            <w:gridSpan w:val="2"/>
          </w:tcPr>
          <w:p w:rsidR="00EC44A1" w:rsidRPr="000B042B" w:rsidRDefault="00EC44A1" w:rsidP="00EC44A1">
            <w:r w:rsidRPr="000B042B">
              <w:t>Compute the distance between the two vectors u=(7,1) and v=(3,2)</w:t>
            </w:r>
            <w:r>
              <w:t>.</w:t>
            </w:r>
          </w:p>
        </w:tc>
        <w:tc>
          <w:tcPr>
            <w:tcW w:w="545" w:type="pct"/>
            <w:gridSpan w:val="2"/>
            <w:vAlign w:val="center"/>
          </w:tcPr>
          <w:p w:rsidR="00EC44A1" w:rsidRPr="000B042B" w:rsidRDefault="00EC44A1" w:rsidP="00EC44A1">
            <w:pPr>
              <w:jc w:val="center"/>
            </w:pPr>
            <w:r w:rsidRPr="000B042B">
              <w:t>CO5 / U</w:t>
            </w:r>
          </w:p>
        </w:tc>
        <w:tc>
          <w:tcPr>
            <w:tcW w:w="509" w:type="pct"/>
            <w:gridSpan w:val="3"/>
            <w:vAlign w:val="center"/>
          </w:tcPr>
          <w:p w:rsidR="00EC44A1" w:rsidRPr="000B042B" w:rsidRDefault="00EC44A1" w:rsidP="00EC44A1">
            <w:pPr>
              <w:jc w:val="center"/>
            </w:pPr>
            <w:r w:rsidRPr="000B042B">
              <w:t>3</w:t>
            </w:r>
          </w:p>
        </w:tc>
      </w:tr>
      <w:tr w:rsidR="00EC44A1" w:rsidRPr="000B042B" w:rsidTr="00EC44A1">
        <w:trPr>
          <w:trHeight w:val="20"/>
        </w:trPr>
        <w:tc>
          <w:tcPr>
            <w:tcW w:w="314" w:type="pct"/>
            <w:gridSpan w:val="2"/>
            <w:vAlign w:val="center"/>
          </w:tcPr>
          <w:p w:rsidR="00EC44A1" w:rsidRPr="000B042B" w:rsidRDefault="00EC44A1" w:rsidP="00EC44A1">
            <w:pPr>
              <w:jc w:val="center"/>
            </w:pPr>
            <w:r w:rsidRPr="000B042B">
              <w:t>16.</w:t>
            </w:r>
          </w:p>
        </w:tc>
        <w:tc>
          <w:tcPr>
            <w:tcW w:w="3632" w:type="pct"/>
            <w:gridSpan w:val="2"/>
          </w:tcPr>
          <w:p w:rsidR="00EC44A1" w:rsidRPr="000B042B" w:rsidRDefault="00EC44A1" w:rsidP="00EC44A1">
            <w:pPr>
              <w:jc w:val="both"/>
            </w:pPr>
            <w:r w:rsidRPr="000B042B">
              <w:t>Find L(e</w:t>
            </w:r>
            <w:r w:rsidRPr="000B042B">
              <w:rPr>
                <w:vertAlign w:val="superscript"/>
              </w:rPr>
              <w:t>2t</w:t>
            </w:r>
            <w:r w:rsidRPr="000B042B">
              <w:t>sint)</w:t>
            </w:r>
            <w:r>
              <w:t>.</w:t>
            </w:r>
          </w:p>
        </w:tc>
        <w:tc>
          <w:tcPr>
            <w:tcW w:w="545" w:type="pct"/>
            <w:gridSpan w:val="2"/>
            <w:vAlign w:val="center"/>
          </w:tcPr>
          <w:p w:rsidR="00EC44A1" w:rsidRPr="000B042B" w:rsidRDefault="00EC44A1" w:rsidP="00EC44A1">
            <w:pPr>
              <w:jc w:val="center"/>
            </w:pPr>
            <w:r w:rsidRPr="000B042B">
              <w:t>CO6  / U</w:t>
            </w:r>
          </w:p>
        </w:tc>
        <w:tc>
          <w:tcPr>
            <w:tcW w:w="509" w:type="pct"/>
            <w:gridSpan w:val="3"/>
            <w:vAlign w:val="center"/>
          </w:tcPr>
          <w:p w:rsidR="00EC44A1" w:rsidRPr="000B042B" w:rsidRDefault="00EC44A1" w:rsidP="00EC44A1">
            <w:pPr>
              <w:jc w:val="center"/>
            </w:pPr>
            <w:r w:rsidRPr="000B042B">
              <w:t>3</w:t>
            </w:r>
          </w:p>
        </w:tc>
      </w:tr>
      <w:tr w:rsidR="00EC44A1" w:rsidRPr="000B042B" w:rsidTr="00EC44A1">
        <w:trPr>
          <w:gridAfter w:val="1"/>
          <w:wAfter w:w="63" w:type="pct"/>
          <w:trHeight w:val="854"/>
        </w:trPr>
        <w:tc>
          <w:tcPr>
            <w:tcW w:w="4937" w:type="pct"/>
            <w:gridSpan w:val="8"/>
          </w:tcPr>
          <w:p w:rsidR="00EC44A1" w:rsidRPr="000B042B" w:rsidRDefault="00EC44A1" w:rsidP="00EC44A1">
            <w:pPr>
              <w:jc w:val="center"/>
              <w:rPr>
                <w:b/>
                <w:u w:val="single"/>
              </w:rPr>
            </w:pPr>
            <w:r w:rsidRPr="000B042B">
              <w:rPr>
                <w:b/>
                <w:u w:val="single"/>
              </w:rPr>
              <w:lastRenderedPageBreak/>
              <w:t>PART – C (6 X 12 = 72 MARKS)</w:t>
            </w:r>
          </w:p>
          <w:p w:rsidR="00EC44A1" w:rsidRPr="000B042B" w:rsidRDefault="00EC44A1" w:rsidP="00F02693">
            <w:pPr>
              <w:jc w:val="center"/>
              <w:rPr>
                <w:b/>
              </w:rPr>
            </w:pPr>
            <w:r w:rsidRPr="000B042B">
              <w:rPr>
                <w:b/>
              </w:rPr>
              <w:t>(Answer any five Questions from Q.no 17 to 23. Q.No 24 is  Compulsory)</w:t>
            </w:r>
          </w:p>
          <w:p w:rsidR="00EC44A1" w:rsidRPr="000B042B" w:rsidRDefault="00EC44A1" w:rsidP="00F02693">
            <w:pPr>
              <w:jc w:val="center"/>
              <w:rPr>
                <w:b/>
              </w:rPr>
            </w:pP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r w:rsidRPr="000B042B">
              <w:t>17.</w:t>
            </w: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B57D8D">
            <w:r w:rsidRPr="000B042B">
              <w:t>Find the evolute of the parabola y</w:t>
            </w:r>
            <w:r w:rsidRPr="000B042B">
              <w:rPr>
                <w:vertAlign w:val="superscript"/>
              </w:rPr>
              <w:t>2</w:t>
            </w:r>
            <w:r w:rsidRPr="000B042B">
              <w:t>=4ax</w:t>
            </w:r>
            <w:r>
              <w:t>.</w:t>
            </w:r>
          </w:p>
        </w:tc>
        <w:tc>
          <w:tcPr>
            <w:tcW w:w="548" w:type="pct"/>
            <w:gridSpan w:val="2"/>
            <w:vAlign w:val="center"/>
          </w:tcPr>
          <w:p w:rsidR="00EC44A1" w:rsidRPr="000B042B" w:rsidRDefault="00EC44A1" w:rsidP="00EC44A1">
            <w:pPr>
              <w:jc w:val="center"/>
            </w:pPr>
            <w:r w:rsidRPr="000B042B">
              <w:t>CO1  / A</w:t>
            </w:r>
          </w:p>
        </w:tc>
        <w:tc>
          <w:tcPr>
            <w:tcW w:w="421" w:type="pct"/>
            <w:vAlign w:val="center"/>
          </w:tcPr>
          <w:p w:rsidR="00EC44A1" w:rsidRPr="000B042B" w:rsidRDefault="00EC44A1" w:rsidP="00EC44A1">
            <w:pPr>
              <w:jc w:val="center"/>
            </w:pPr>
            <w:r w:rsidRPr="000B042B">
              <w:t>12</w:t>
            </w: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EC44A1"/>
        </w:tc>
        <w:tc>
          <w:tcPr>
            <w:tcW w:w="548" w:type="pct"/>
            <w:gridSpan w:val="2"/>
            <w:vAlign w:val="center"/>
          </w:tcPr>
          <w:p w:rsidR="00EC44A1" w:rsidRPr="000B042B" w:rsidRDefault="00EC44A1" w:rsidP="00EC44A1">
            <w:pPr>
              <w:jc w:val="center"/>
            </w:pPr>
          </w:p>
        </w:tc>
        <w:tc>
          <w:tcPr>
            <w:tcW w:w="421" w:type="pct"/>
            <w:vAlign w:val="center"/>
          </w:tcPr>
          <w:p w:rsidR="00EC44A1" w:rsidRPr="000B042B" w:rsidRDefault="00EC44A1" w:rsidP="00EC44A1">
            <w:pPr>
              <w:jc w:val="center"/>
            </w:pPr>
          </w:p>
        </w:tc>
      </w:tr>
      <w:tr w:rsidR="00EC44A1" w:rsidRPr="000B042B" w:rsidTr="00EC44A1">
        <w:trPr>
          <w:gridAfter w:val="1"/>
          <w:wAfter w:w="63" w:type="pct"/>
          <w:trHeight w:val="20"/>
        </w:trPr>
        <w:tc>
          <w:tcPr>
            <w:tcW w:w="315" w:type="pct"/>
            <w:gridSpan w:val="2"/>
            <w:vMerge w:val="restart"/>
            <w:vAlign w:val="center"/>
          </w:tcPr>
          <w:p w:rsidR="00EC44A1" w:rsidRPr="000B042B" w:rsidRDefault="00EC44A1" w:rsidP="00EC44A1">
            <w:pPr>
              <w:jc w:val="center"/>
            </w:pPr>
            <w:r w:rsidRPr="000B042B">
              <w:t>18.</w:t>
            </w:r>
          </w:p>
        </w:tc>
        <w:tc>
          <w:tcPr>
            <w:tcW w:w="264" w:type="pct"/>
            <w:vAlign w:val="center"/>
          </w:tcPr>
          <w:p w:rsidR="00EC44A1" w:rsidRPr="000B042B" w:rsidRDefault="00EC44A1" w:rsidP="00EC44A1">
            <w:pPr>
              <w:jc w:val="center"/>
            </w:pPr>
            <w:r w:rsidRPr="000B042B">
              <w:t>a</w:t>
            </w:r>
          </w:p>
        </w:tc>
        <w:tc>
          <w:tcPr>
            <w:tcW w:w="3389" w:type="pct"/>
            <w:gridSpan w:val="2"/>
          </w:tcPr>
          <w:p w:rsidR="00EC44A1" w:rsidRPr="000B042B" w:rsidRDefault="00EC44A1" w:rsidP="00EC44A1">
            <w:r w:rsidRPr="000B042B">
              <w:t xml:space="preserve">Test the convergence of the series </w:t>
            </w:r>
            <m:oMath>
              <m:sSub>
                <m:sSubPr>
                  <m:ctrlPr>
                    <w:rPr>
                      <w:rFonts w:ascii="Cambria Math" w:hAnsi="Cambria Math"/>
                      <w:i/>
                    </w:rPr>
                  </m:ctrlPr>
                </m:sSubPr>
                <m:e>
                  <m:r>
                    <w:rPr>
                      <w:rFonts w:ascii="Cambria Math" w:hAnsi="Cambria Math"/>
                    </w:rPr>
                    <m:t>U</m:t>
                  </m:r>
                </m:e>
                <m:sub>
                  <m:r>
                    <w:rPr>
                      <w:rFonts w:ascii="Cambria Math" w:hAnsi="Cambria Math"/>
                    </w:rPr>
                    <m:t>n</m:t>
                  </m:r>
                </m:sub>
              </m:sSub>
              <m:r>
                <w:rPr>
                  <w:rFonts w:ascii="Cambria Math" w:hAnsi="Cambria Math"/>
                </w:rPr>
                <m:t>=</m:t>
              </m:r>
              <m:nary>
                <m:naryPr>
                  <m:chr m:val="∑"/>
                  <m:limLoc m:val="undOvr"/>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m:t>
                  </m:r>
                </m:sup>
                <m:e>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3</m:t>
                          </m:r>
                        </m:sup>
                      </m:sSup>
                    </m:num>
                    <m:den>
                      <m:sSup>
                        <m:sSupPr>
                          <m:ctrlPr>
                            <w:rPr>
                              <w:rFonts w:ascii="Cambria Math" w:eastAsiaTheme="minorEastAsia" w:hAnsi="Cambria Math"/>
                              <w:i/>
                            </w:rPr>
                          </m:ctrlPr>
                        </m:sSupPr>
                        <m:e>
                          <m:r>
                            <w:rPr>
                              <w:rFonts w:ascii="Cambria Math" w:eastAsiaTheme="minorEastAsia" w:hAnsi="Cambria Math"/>
                            </w:rPr>
                            <m:t>2</m:t>
                          </m:r>
                        </m:e>
                        <m:sup>
                          <m:r>
                            <w:rPr>
                              <w:rFonts w:ascii="Cambria Math" w:eastAsiaTheme="minorEastAsia" w:hAnsi="Cambria Math"/>
                            </w:rPr>
                            <m:t>n</m:t>
                          </m:r>
                        </m:sup>
                      </m:sSup>
                    </m:den>
                  </m:f>
                </m:e>
              </m:nary>
            </m:oMath>
            <w:r w:rsidRPr="000B042B">
              <w:t xml:space="preserve"> by using Cauchy’s Root test</w:t>
            </w:r>
            <w:r>
              <w:t>.</w:t>
            </w:r>
          </w:p>
        </w:tc>
        <w:tc>
          <w:tcPr>
            <w:tcW w:w="548" w:type="pct"/>
            <w:gridSpan w:val="2"/>
            <w:vAlign w:val="center"/>
          </w:tcPr>
          <w:p w:rsidR="00EC44A1" w:rsidRPr="000B042B" w:rsidRDefault="00EC44A1" w:rsidP="00EC44A1">
            <w:pPr>
              <w:jc w:val="center"/>
            </w:pPr>
            <w:r w:rsidRPr="000B042B">
              <w:t>CO2 /A</w:t>
            </w:r>
          </w:p>
        </w:tc>
        <w:tc>
          <w:tcPr>
            <w:tcW w:w="421" w:type="pct"/>
            <w:vAlign w:val="center"/>
          </w:tcPr>
          <w:p w:rsidR="00EC44A1" w:rsidRPr="000B042B" w:rsidRDefault="00EC44A1" w:rsidP="00EC44A1">
            <w:pPr>
              <w:jc w:val="center"/>
            </w:pPr>
            <w:r w:rsidRPr="000B042B">
              <w:t>6</w:t>
            </w:r>
          </w:p>
        </w:tc>
      </w:tr>
      <w:tr w:rsidR="00EC44A1" w:rsidRPr="000B042B" w:rsidTr="00EC44A1">
        <w:trPr>
          <w:gridAfter w:val="1"/>
          <w:wAfter w:w="63" w:type="pct"/>
          <w:trHeight w:val="575"/>
        </w:trPr>
        <w:tc>
          <w:tcPr>
            <w:tcW w:w="315" w:type="pct"/>
            <w:gridSpan w:val="2"/>
            <w:vMerge/>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r w:rsidRPr="000B042B">
              <w:t>b</w:t>
            </w:r>
          </w:p>
        </w:tc>
        <w:tc>
          <w:tcPr>
            <w:tcW w:w="3389" w:type="pct"/>
            <w:gridSpan w:val="2"/>
          </w:tcPr>
          <w:p w:rsidR="00EC44A1" w:rsidRPr="000B042B" w:rsidRDefault="00EC44A1" w:rsidP="00EC44A1">
            <w:r w:rsidRPr="000B042B">
              <w:t xml:space="preserve">Evaluate   </w:t>
            </w:r>
            <m:oMath>
              <m:func>
                <m:funcPr>
                  <m:ctrlPr>
                    <w:rPr>
                      <w:rFonts w:ascii="Cambria Math" w:eastAsiaTheme="minorHAnsi" w:hAnsi="Cambria Math"/>
                      <w:i/>
                    </w:rPr>
                  </m:ctrlPr>
                </m:funcPr>
                <m:fName>
                  <m:limLow>
                    <m:limLowPr>
                      <m:ctrlPr>
                        <w:rPr>
                          <w:rFonts w:ascii="Cambria Math" w:eastAsiaTheme="minorHAnsi" w:hAnsi="Cambria Math"/>
                          <w:i/>
                        </w:rPr>
                      </m:ctrlPr>
                    </m:limLowPr>
                    <m:e>
                      <m:r>
                        <m:rPr>
                          <m:sty m:val="p"/>
                        </m:rPr>
                        <w:rPr>
                          <w:rFonts w:ascii="Cambria Math" w:eastAsiaTheme="minorHAnsi" w:hAnsi="Cambria Math"/>
                        </w:rPr>
                        <m:t>lim</m:t>
                      </m:r>
                    </m:e>
                    <m:lim>
                      <m:r>
                        <w:rPr>
                          <w:rFonts w:ascii="Cambria Math" w:hAnsi="Cambria Math"/>
                        </w:rPr>
                        <m:t>x</m:t>
                      </m:r>
                      <m:r>
                        <w:rPr>
                          <w:rFonts w:ascii="Cambria Math" w:eastAsiaTheme="minorHAnsi" w:hAnsi="Cambria Math"/>
                        </w:rPr>
                        <m:t>→</m:t>
                      </m:r>
                      <m:r>
                        <w:rPr>
                          <w:rFonts w:ascii="Cambria Math" w:hAnsi="Cambria Math"/>
                        </w:rPr>
                        <m:t>0</m:t>
                      </m:r>
                    </m:lim>
                  </m:limLow>
                </m:fName>
                <m:e>
                  <m:d>
                    <m:dPr>
                      <m:begChr m:val="⌈"/>
                      <m:endChr m:val="⌉"/>
                      <m:ctrlPr>
                        <w:rPr>
                          <w:rFonts w:ascii="Cambria Math" w:eastAsiaTheme="minorHAnsi" w:hAnsi="Cambria Math"/>
                          <w:i/>
                        </w:rPr>
                      </m:ctrlPr>
                    </m:dPr>
                    <m:e>
                      <m:f>
                        <m:fPr>
                          <m:ctrlPr>
                            <w:rPr>
                              <w:rFonts w:ascii="Cambria Math" w:eastAsiaTheme="minorHAnsi" w:hAnsi="Cambria Math"/>
                              <w:i/>
                            </w:rPr>
                          </m:ctrlPr>
                        </m:fPr>
                        <m:num>
                          <m:sSup>
                            <m:sSupPr>
                              <m:ctrlPr>
                                <w:rPr>
                                  <w:rFonts w:ascii="Cambria Math" w:eastAsiaTheme="minorHAnsi" w:hAnsi="Cambria Math"/>
                                  <w:i/>
                                </w:rPr>
                              </m:ctrlPr>
                            </m:sSupPr>
                            <m:e>
                              <m:r>
                                <w:rPr>
                                  <w:rFonts w:ascii="Cambria Math" w:hAnsi="Cambria Math"/>
                                </w:rPr>
                                <m:t>e</m:t>
                              </m:r>
                            </m:e>
                            <m:sup>
                              <m:r>
                                <w:rPr>
                                  <w:rFonts w:ascii="Cambria Math" w:hAnsi="Cambria Math"/>
                                </w:rPr>
                                <m:t>x</m:t>
                              </m:r>
                            </m:sup>
                          </m:sSup>
                          <m:r>
                            <w:rPr>
                              <w:rFonts w:ascii="Cambria Math" w:hAnsi="Cambria Math"/>
                            </w:rPr>
                            <m:t>+sinx-1</m:t>
                          </m:r>
                        </m:num>
                        <m:den>
                          <m:r>
                            <m:rPr>
                              <m:sty m:val="p"/>
                            </m:rPr>
                            <w:rPr>
                              <w:rFonts w:ascii="Cambria Math" w:hAnsi="Cambria Math"/>
                            </w:rPr>
                            <m:t>log⁡</m:t>
                          </m:r>
                          <m:r>
                            <w:rPr>
                              <w:rFonts w:ascii="Cambria Math" w:hAnsi="Cambria Math"/>
                            </w:rPr>
                            <m:t>(1+x)</m:t>
                          </m:r>
                        </m:den>
                      </m:f>
                    </m:e>
                  </m:d>
                </m:e>
              </m:func>
            </m:oMath>
            <w:r>
              <w:t>.</w:t>
            </w:r>
          </w:p>
          <w:p w:rsidR="00EC44A1" w:rsidRPr="000B042B" w:rsidRDefault="00EC44A1" w:rsidP="00EC44A1"/>
        </w:tc>
        <w:tc>
          <w:tcPr>
            <w:tcW w:w="548" w:type="pct"/>
            <w:gridSpan w:val="2"/>
            <w:vAlign w:val="center"/>
          </w:tcPr>
          <w:p w:rsidR="00EC44A1" w:rsidRPr="000B042B" w:rsidRDefault="00EC44A1" w:rsidP="00EC44A1">
            <w:pPr>
              <w:jc w:val="center"/>
            </w:pPr>
            <w:r w:rsidRPr="000B042B">
              <w:t>CO2 /E</w:t>
            </w:r>
          </w:p>
        </w:tc>
        <w:tc>
          <w:tcPr>
            <w:tcW w:w="421" w:type="pct"/>
            <w:vAlign w:val="center"/>
          </w:tcPr>
          <w:p w:rsidR="00EC44A1" w:rsidRPr="000B042B" w:rsidRDefault="00EC44A1" w:rsidP="00EC44A1">
            <w:pPr>
              <w:jc w:val="center"/>
            </w:pPr>
            <w:r w:rsidRPr="000B042B">
              <w:t>6</w:t>
            </w: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EC44A1"/>
        </w:tc>
        <w:tc>
          <w:tcPr>
            <w:tcW w:w="548" w:type="pct"/>
            <w:gridSpan w:val="2"/>
            <w:vAlign w:val="center"/>
          </w:tcPr>
          <w:p w:rsidR="00EC44A1" w:rsidRPr="000B042B" w:rsidRDefault="00EC44A1" w:rsidP="00EC44A1">
            <w:pPr>
              <w:jc w:val="center"/>
            </w:pPr>
          </w:p>
        </w:tc>
        <w:tc>
          <w:tcPr>
            <w:tcW w:w="421" w:type="pct"/>
            <w:vAlign w:val="center"/>
          </w:tcPr>
          <w:p w:rsidR="00EC44A1" w:rsidRPr="000B042B" w:rsidRDefault="00EC44A1" w:rsidP="00EC44A1">
            <w:pPr>
              <w:jc w:val="center"/>
            </w:pPr>
          </w:p>
        </w:tc>
      </w:tr>
      <w:tr w:rsidR="00EC44A1" w:rsidRPr="000B042B" w:rsidTr="00EC44A1">
        <w:trPr>
          <w:gridAfter w:val="1"/>
          <w:wAfter w:w="63" w:type="pct"/>
          <w:trHeight w:val="20"/>
        </w:trPr>
        <w:tc>
          <w:tcPr>
            <w:tcW w:w="315" w:type="pct"/>
            <w:gridSpan w:val="2"/>
            <w:vMerge w:val="restart"/>
            <w:vAlign w:val="center"/>
          </w:tcPr>
          <w:p w:rsidR="00EC44A1" w:rsidRPr="000B042B" w:rsidRDefault="00EC44A1" w:rsidP="00EC44A1">
            <w:pPr>
              <w:jc w:val="center"/>
            </w:pPr>
            <w:r w:rsidRPr="000B042B">
              <w:t>19</w:t>
            </w:r>
          </w:p>
        </w:tc>
        <w:tc>
          <w:tcPr>
            <w:tcW w:w="264" w:type="pct"/>
            <w:vAlign w:val="center"/>
          </w:tcPr>
          <w:p w:rsidR="00EC44A1" w:rsidRPr="000B042B" w:rsidRDefault="00EC44A1" w:rsidP="00EC44A1">
            <w:pPr>
              <w:jc w:val="center"/>
            </w:pPr>
            <w:r w:rsidRPr="000B042B">
              <w:t>a</w:t>
            </w:r>
          </w:p>
        </w:tc>
        <w:tc>
          <w:tcPr>
            <w:tcW w:w="3389" w:type="pct"/>
            <w:gridSpan w:val="2"/>
          </w:tcPr>
          <w:p w:rsidR="00EC44A1" w:rsidRPr="000B042B" w:rsidRDefault="00EC44A1" w:rsidP="00EC44A1">
            <w:r w:rsidRPr="000B042B">
              <w:t xml:space="preserve">Find the range, rank, kernel, and nullity of the linear transformation </w:t>
            </w:r>
          </w:p>
          <w:p w:rsidR="00EC44A1" w:rsidRPr="000B042B" w:rsidRDefault="00EC44A1" w:rsidP="00EC44A1">
            <w:r w:rsidRPr="000B042B">
              <w:t>T: V</w:t>
            </w:r>
            <w:r w:rsidRPr="000B042B">
              <w:rPr>
                <w:vertAlign w:val="superscript"/>
              </w:rPr>
              <w:t>2</w:t>
            </w:r>
            <m:oMath>
              <m:r>
                <w:rPr>
                  <w:rFonts w:ascii="Cambria Math" w:hAnsi="Cambria Math"/>
                </w:rPr>
                <m:t>→</m:t>
              </m:r>
            </m:oMath>
            <w:r w:rsidRPr="000B042B">
              <w:t xml:space="preserve"> V</w:t>
            </w:r>
            <w:r w:rsidRPr="000B042B">
              <w:rPr>
                <w:vertAlign w:val="superscript"/>
              </w:rPr>
              <w:t>3</w:t>
            </w:r>
            <w:r w:rsidRPr="000B042B">
              <w:t xml:space="preserve"> is defined as T(x, y) =(x-y, x+y,y).</w:t>
            </w:r>
          </w:p>
        </w:tc>
        <w:tc>
          <w:tcPr>
            <w:tcW w:w="548" w:type="pct"/>
            <w:gridSpan w:val="2"/>
            <w:vAlign w:val="center"/>
          </w:tcPr>
          <w:p w:rsidR="00EC44A1" w:rsidRPr="000B042B" w:rsidRDefault="00EC44A1" w:rsidP="00EC44A1">
            <w:pPr>
              <w:jc w:val="center"/>
            </w:pPr>
            <w:r w:rsidRPr="000B042B">
              <w:t>CO3  / A</w:t>
            </w:r>
          </w:p>
        </w:tc>
        <w:tc>
          <w:tcPr>
            <w:tcW w:w="421" w:type="pct"/>
            <w:vAlign w:val="center"/>
          </w:tcPr>
          <w:p w:rsidR="00EC44A1" w:rsidRPr="000B042B" w:rsidRDefault="00EC44A1" w:rsidP="00EC44A1">
            <w:pPr>
              <w:jc w:val="center"/>
            </w:pPr>
            <w:r w:rsidRPr="000B042B">
              <w:t>6</w:t>
            </w:r>
          </w:p>
        </w:tc>
      </w:tr>
      <w:tr w:rsidR="00EC44A1" w:rsidRPr="000B042B" w:rsidTr="00EC44A1">
        <w:trPr>
          <w:gridAfter w:val="1"/>
          <w:wAfter w:w="63" w:type="pct"/>
          <w:trHeight w:val="20"/>
        </w:trPr>
        <w:tc>
          <w:tcPr>
            <w:tcW w:w="315" w:type="pct"/>
            <w:gridSpan w:val="2"/>
            <w:vMerge/>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r w:rsidRPr="000B042B">
              <w:t>b</w:t>
            </w:r>
          </w:p>
        </w:tc>
        <w:tc>
          <w:tcPr>
            <w:tcW w:w="3389" w:type="pct"/>
            <w:gridSpan w:val="2"/>
          </w:tcPr>
          <w:p w:rsidR="00EC44A1" w:rsidRPr="000B042B" w:rsidRDefault="00EC44A1" w:rsidP="00B57D8D">
            <w:r w:rsidRPr="000B042B">
              <w:t>Define T: V3</w:t>
            </w:r>
            <m:oMath>
              <m:r>
                <w:rPr>
                  <w:rFonts w:ascii="Cambria Math" w:hAnsi="Cambria Math"/>
                </w:rPr>
                <m:t>→</m:t>
              </m:r>
            </m:oMath>
            <w:r w:rsidRPr="000B042B">
              <w:t xml:space="preserve"> V</w:t>
            </w:r>
            <w:r w:rsidRPr="000B042B">
              <w:rPr>
                <w:vertAlign w:val="superscript"/>
              </w:rPr>
              <w:t>2</w:t>
            </w:r>
            <w:r w:rsidRPr="000B042B">
              <w:t xml:space="preserve"> as T(x</w:t>
            </w:r>
            <w:r w:rsidRPr="000B042B">
              <w:rPr>
                <w:vertAlign w:val="subscript"/>
              </w:rPr>
              <w:t>1</w:t>
            </w:r>
            <w:r w:rsidRPr="000B042B">
              <w:t>, x</w:t>
            </w:r>
            <w:r w:rsidRPr="000B042B">
              <w:rPr>
                <w:vertAlign w:val="subscript"/>
              </w:rPr>
              <w:t>2</w:t>
            </w:r>
            <w:r w:rsidRPr="000B042B">
              <w:t>, x</w:t>
            </w:r>
            <w:r w:rsidRPr="000B042B">
              <w:rPr>
                <w:vertAlign w:val="subscript"/>
              </w:rPr>
              <w:t>3</w:t>
            </w:r>
            <w:r w:rsidRPr="000B042B">
              <w:t>) =(x</w:t>
            </w:r>
            <w:r w:rsidRPr="000B042B">
              <w:rPr>
                <w:vertAlign w:val="subscript"/>
              </w:rPr>
              <w:t>1</w:t>
            </w:r>
            <w:r w:rsidRPr="000B042B">
              <w:t>-x</w:t>
            </w:r>
            <w:r w:rsidRPr="000B042B">
              <w:rPr>
                <w:vertAlign w:val="subscript"/>
              </w:rPr>
              <w:t>2</w:t>
            </w:r>
            <w:r w:rsidRPr="000B042B">
              <w:t>, x</w:t>
            </w:r>
            <w:r w:rsidRPr="000B042B">
              <w:rPr>
                <w:vertAlign w:val="subscript"/>
              </w:rPr>
              <w:t>1</w:t>
            </w:r>
            <w:r w:rsidRPr="000B042B">
              <w:t>+x</w:t>
            </w:r>
            <w:r w:rsidRPr="000B042B">
              <w:rPr>
                <w:vertAlign w:val="subscript"/>
              </w:rPr>
              <w:t>2</w:t>
            </w:r>
            <w:r w:rsidRPr="000B042B">
              <w:t>).Prove that T is a Linear Transformation</w:t>
            </w:r>
            <w:r>
              <w:rPr>
                <w:noProof/>
                <w:lang w:val="en-IN" w:eastAsia="en-IN" w:bidi="ta-IN"/>
              </w:rPr>
              <w:pict>
                <v:shape id="Text Box 30" o:spid="_x0000_s1276" type="#_x0000_t202" style="position:absolute;margin-left:766.65pt;margin-top:-31.65pt;width:3.6pt;height:57pt;flip:x;z-index:25167052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" stroked="f">
                  <v:textbox>
                    <w:txbxContent>
                      <w:p w:rsidR="00EC44A1" w:rsidRDefault="00EC44A1" w:rsidP="00B57D8D"/>
                    </w:txbxContent>
                  </v:textbox>
                </v:shape>
              </w:pict>
            </w:r>
            <w:r>
              <w:t>.</w:t>
            </w:r>
          </w:p>
        </w:tc>
        <w:tc>
          <w:tcPr>
            <w:tcW w:w="548" w:type="pct"/>
            <w:gridSpan w:val="2"/>
            <w:vAlign w:val="center"/>
          </w:tcPr>
          <w:p w:rsidR="00EC44A1" w:rsidRPr="000B042B" w:rsidRDefault="00EC44A1" w:rsidP="00EC44A1">
            <w:pPr>
              <w:jc w:val="center"/>
            </w:pPr>
            <w:r w:rsidRPr="000B042B">
              <w:t>CO3  / A</w:t>
            </w:r>
          </w:p>
        </w:tc>
        <w:tc>
          <w:tcPr>
            <w:tcW w:w="421" w:type="pct"/>
            <w:vAlign w:val="center"/>
          </w:tcPr>
          <w:p w:rsidR="00EC44A1" w:rsidRPr="000B042B" w:rsidRDefault="00EC44A1" w:rsidP="00EC44A1">
            <w:pPr>
              <w:jc w:val="center"/>
            </w:pPr>
            <w:r w:rsidRPr="000B042B">
              <w:t>6</w:t>
            </w: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EC44A1"/>
        </w:tc>
        <w:tc>
          <w:tcPr>
            <w:tcW w:w="548" w:type="pct"/>
            <w:gridSpan w:val="2"/>
            <w:vAlign w:val="center"/>
          </w:tcPr>
          <w:p w:rsidR="00EC44A1" w:rsidRPr="000B042B" w:rsidRDefault="00EC44A1" w:rsidP="00EC44A1">
            <w:pPr>
              <w:jc w:val="center"/>
            </w:pPr>
          </w:p>
        </w:tc>
        <w:tc>
          <w:tcPr>
            <w:tcW w:w="421" w:type="pct"/>
            <w:vAlign w:val="center"/>
          </w:tcPr>
          <w:p w:rsidR="00EC44A1" w:rsidRPr="000B042B" w:rsidRDefault="00EC44A1" w:rsidP="00EC44A1">
            <w:pPr>
              <w:jc w:val="center"/>
            </w:pP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r w:rsidRPr="000B042B">
              <w:t>20.</w:t>
            </w: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EC44A1">
            <w:r w:rsidRPr="000B042B">
              <w:rPr>
                <w:bCs/>
              </w:rPr>
              <w:t>Find the curvature and torsion of the curve x=acost,</w:t>
            </w:r>
            <w:r>
              <w:rPr>
                <w:bCs/>
              </w:rPr>
              <w:t xml:space="preserve"> </w:t>
            </w:r>
            <w:r w:rsidRPr="000B042B">
              <w:rPr>
                <w:bCs/>
              </w:rPr>
              <w:t>y=asint,</w:t>
            </w:r>
            <w:r>
              <w:rPr>
                <w:bCs/>
              </w:rPr>
              <w:t xml:space="preserve"> </w:t>
            </w:r>
            <w:r w:rsidRPr="000B042B">
              <w:rPr>
                <w:bCs/>
              </w:rPr>
              <w:t>z=bt</w:t>
            </w:r>
            <w:r>
              <w:rPr>
                <w:bCs/>
              </w:rPr>
              <w:t>.</w:t>
            </w:r>
          </w:p>
        </w:tc>
        <w:tc>
          <w:tcPr>
            <w:tcW w:w="548" w:type="pct"/>
            <w:gridSpan w:val="2"/>
            <w:vAlign w:val="center"/>
          </w:tcPr>
          <w:p w:rsidR="00EC44A1" w:rsidRPr="000B042B" w:rsidRDefault="00EC44A1" w:rsidP="00EC44A1">
            <w:pPr>
              <w:jc w:val="center"/>
            </w:pPr>
            <w:r w:rsidRPr="000B042B">
              <w:t>CO4 /An</w:t>
            </w:r>
          </w:p>
        </w:tc>
        <w:tc>
          <w:tcPr>
            <w:tcW w:w="421" w:type="pct"/>
            <w:vAlign w:val="center"/>
          </w:tcPr>
          <w:p w:rsidR="00EC44A1" w:rsidRPr="000B042B" w:rsidRDefault="00EC44A1" w:rsidP="00EC44A1">
            <w:pPr>
              <w:jc w:val="center"/>
            </w:pPr>
            <w:r w:rsidRPr="000B042B">
              <w:t>12</w:t>
            </w: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EC44A1"/>
        </w:tc>
        <w:tc>
          <w:tcPr>
            <w:tcW w:w="548" w:type="pct"/>
            <w:gridSpan w:val="2"/>
            <w:vAlign w:val="center"/>
          </w:tcPr>
          <w:p w:rsidR="00EC44A1" w:rsidRPr="000B042B" w:rsidRDefault="00EC44A1" w:rsidP="00EC44A1">
            <w:pPr>
              <w:jc w:val="center"/>
            </w:pPr>
          </w:p>
        </w:tc>
        <w:tc>
          <w:tcPr>
            <w:tcW w:w="421" w:type="pct"/>
            <w:vAlign w:val="center"/>
          </w:tcPr>
          <w:p w:rsidR="00EC44A1" w:rsidRPr="000B042B" w:rsidRDefault="00EC44A1" w:rsidP="00EC44A1">
            <w:pPr>
              <w:jc w:val="center"/>
            </w:pPr>
          </w:p>
        </w:tc>
      </w:tr>
      <w:tr w:rsidR="00EC44A1" w:rsidRPr="000B042B" w:rsidTr="00EC44A1">
        <w:trPr>
          <w:gridAfter w:val="1"/>
          <w:wAfter w:w="63" w:type="pct"/>
          <w:trHeight w:val="20"/>
        </w:trPr>
        <w:tc>
          <w:tcPr>
            <w:tcW w:w="315" w:type="pct"/>
            <w:gridSpan w:val="2"/>
            <w:vMerge w:val="restart"/>
            <w:vAlign w:val="center"/>
          </w:tcPr>
          <w:p w:rsidR="00EC44A1" w:rsidRPr="000B042B" w:rsidRDefault="00EC44A1" w:rsidP="00EC44A1">
            <w:pPr>
              <w:jc w:val="center"/>
            </w:pPr>
            <w:r w:rsidRPr="000B042B">
              <w:t>21.</w:t>
            </w:r>
          </w:p>
        </w:tc>
        <w:tc>
          <w:tcPr>
            <w:tcW w:w="264" w:type="pct"/>
            <w:vAlign w:val="center"/>
          </w:tcPr>
          <w:p w:rsidR="00EC44A1" w:rsidRPr="000B042B" w:rsidRDefault="00EC44A1" w:rsidP="00EC44A1">
            <w:pPr>
              <w:jc w:val="center"/>
            </w:pPr>
            <w:r w:rsidRPr="000B042B">
              <w:t>a.</w:t>
            </w:r>
          </w:p>
        </w:tc>
        <w:tc>
          <w:tcPr>
            <w:tcW w:w="3389" w:type="pct"/>
            <w:gridSpan w:val="2"/>
          </w:tcPr>
          <w:p w:rsidR="00EC44A1" w:rsidRPr="000B042B" w:rsidRDefault="00EC44A1" w:rsidP="00EC44A1">
            <w:pPr>
              <w:jc w:val="both"/>
            </w:pPr>
            <w:r w:rsidRPr="000B042B">
              <w:t>A particle moves along the curve</w:t>
            </w:r>
            <w:r w:rsidRPr="000B042B">
              <w:rPr>
                <w:position w:val="-10"/>
              </w:rPr>
              <w:object w:dxaOrig="2500" w:dyaOrig="360">
                <v:shape id="_x0000_i1342" type="#_x0000_t75" style="width:124.5pt;height:18pt" o:ole="">
                  <v:imagedata r:id="rId664" o:title=""/>
                </v:shape>
                <o:OLEObject Type="Embed" ProgID="Equation.DSMT4" ShapeID="_x0000_i1342" DrawAspect="Content" ObjectID="_1768377858" r:id="rId665"/>
              </w:object>
            </w:r>
            <w:r w:rsidRPr="000B042B">
              <w:t xml:space="preserve">, where </w:t>
            </w:r>
            <w:r w:rsidRPr="000B042B">
              <w:rPr>
                <w:position w:val="-6"/>
              </w:rPr>
              <w:object w:dxaOrig="139" w:dyaOrig="240">
                <v:shape id="_x0000_i1343" type="#_x0000_t75" style="width:6.75pt;height:12pt" o:ole="">
                  <v:imagedata r:id="rId666" o:title=""/>
                </v:shape>
                <o:OLEObject Type="Embed" ProgID="Equation.3" ShapeID="_x0000_i1343" DrawAspect="Content" ObjectID="_1768377859" r:id="rId667"/>
              </w:object>
            </w:r>
            <w:r w:rsidRPr="000B042B">
              <w:t xml:space="preserve"> is the time period.  Find the component of velocity and acceleration at</w:t>
            </w:r>
            <w:r w:rsidRPr="000B042B">
              <w:rPr>
                <w:position w:val="-6"/>
              </w:rPr>
              <w:object w:dxaOrig="460" w:dyaOrig="279">
                <v:shape id="_x0000_i1344" type="#_x0000_t75" style="width:23.25pt;height:14.25pt" o:ole="">
                  <v:imagedata r:id="rId668" o:title=""/>
                </v:shape>
                <o:OLEObject Type="Embed" ProgID="Equation.DSMT4" ShapeID="_x0000_i1344" DrawAspect="Content" ObjectID="_1768377860" r:id="rId669"/>
              </w:object>
            </w:r>
            <w:r w:rsidRPr="000B042B">
              <w:t xml:space="preserve">in the direction </w:t>
            </w:r>
            <w:r w:rsidRPr="000B042B">
              <w:rPr>
                <w:position w:val="-10"/>
              </w:rPr>
              <w:object w:dxaOrig="920" w:dyaOrig="320">
                <v:shape id="_x0000_i1345" type="#_x0000_t75" style="width:46.5pt;height:16.5pt" o:ole="">
                  <v:imagedata r:id="rId670" o:title=""/>
                </v:shape>
                <o:OLEObject Type="Embed" ProgID="Equation.DSMT4" ShapeID="_x0000_i1345" DrawAspect="Content" ObjectID="_1768377861" r:id="rId671"/>
              </w:object>
            </w:r>
            <w:r>
              <w:t>.</w:t>
            </w:r>
          </w:p>
        </w:tc>
        <w:tc>
          <w:tcPr>
            <w:tcW w:w="548" w:type="pct"/>
            <w:gridSpan w:val="2"/>
            <w:vAlign w:val="center"/>
          </w:tcPr>
          <w:p w:rsidR="00EC44A1" w:rsidRPr="000B042B" w:rsidRDefault="00EC44A1" w:rsidP="00EC44A1">
            <w:pPr>
              <w:jc w:val="center"/>
            </w:pPr>
            <w:r w:rsidRPr="000B042B">
              <w:t>CO4  / A</w:t>
            </w:r>
          </w:p>
        </w:tc>
        <w:tc>
          <w:tcPr>
            <w:tcW w:w="421" w:type="pct"/>
            <w:vAlign w:val="center"/>
          </w:tcPr>
          <w:p w:rsidR="00EC44A1" w:rsidRPr="000B042B" w:rsidRDefault="00EC44A1" w:rsidP="00EC44A1">
            <w:pPr>
              <w:jc w:val="center"/>
            </w:pPr>
            <w:r w:rsidRPr="000B042B">
              <w:t>8</w:t>
            </w:r>
          </w:p>
        </w:tc>
      </w:tr>
      <w:tr w:rsidR="00EC44A1" w:rsidRPr="000B042B" w:rsidTr="00EC44A1">
        <w:trPr>
          <w:gridAfter w:val="1"/>
          <w:wAfter w:w="63" w:type="pct"/>
          <w:trHeight w:val="20"/>
        </w:trPr>
        <w:tc>
          <w:tcPr>
            <w:tcW w:w="315" w:type="pct"/>
            <w:gridSpan w:val="2"/>
            <w:vMerge/>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r w:rsidRPr="000B042B">
              <w:t>b.</w:t>
            </w:r>
          </w:p>
        </w:tc>
        <w:tc>
          <w:tcPr>
            <w:tcW w:w="3389" w:type="pct"/>
            <w:gridSpan w:val="2"/>
          </w:tcPr>
          <w:p w:rsidR="00EC44A1" w:rsidRPr="000B042B" w:rsidRDefault="00EC44A1" w:rsidP="00EC44A1">
            <w:r w:rsidRPr="000B042B">
              <w:t xml:space="preserve">Find the directional derivative of </w:t>
            </w:r>
            <w:r w:rsidRPr="000B042B">
              <w:rPr>
                <w:position w:val="-10"/>
              </w:rPr>
              <w:object w:dxaOrig="192" w:dyaOrig="312">
                <v:shape id="_x0000_i1346" type="#_x0000_t75" style="width:9.75pt;height:15.75pt" o:ole="">
                  <v:imagedata r:id="rId672" o:title=""/>
                </v:shape>
                <o:OLEObject Type="Embed" ProgID="Equation.DSMT4" ShapeID="_x0000_i1346" DrawAspect="Content" ObjectID="_1768377862" r:id="rId673"/>
              </w:object>
            </w:r>
            <w:r w:rsidRPr="000B042B">
              <w:rPr>
                <w:position w:val="-10"/>
              </w:rPr>
              <w:object w:dxaOrig="1440" w:dyaOrig="420">
                <v:shape id="_x0000_i1347" type="#_x0000_t75" style="width:1in;height:21pt" o:ole="">
                  <v:imagedata r:id="rId674" o:title=""/>
                </v:shape>
                <o:OLEObject Type="Embed" ProgID="Equation.DSMT4" ShapeID="_x0000_i1347" DrawAspect="Content" ObjectID="_1768377863" r:id="rId675"/>
              </w:object>
            </w:r>
            <w:r w:rsidRPr="000B042B">
              <w:t xml:space="preserve"> at </w:t>
            </w:r>
            <w:r w:rsidRPr="000B042B">
              <w:rPr>
                <w:position w:val="-10"/>
              </w:rPr>
              <w:object w:dxaOrig="684" w:dyaOrig="324">
                <v:shape id="_x0000_i1348" type="#_x0000_t75" style="width:34.5pt;height:16.5pt" o:ole="">
                  <v:imagedata r:id="rId676" o:title=""/>
                </v:shape>
                <o:OLEObject Type="Embed" ProgID="Equation.DSMT4" ShapeID="_x0000_i1348" DrawAspect="Content" ObjectID="_1768377864" r:id="rId677"/>
              </w:object>
            </w:r>
            <w:r w:rsidRPr="000B042B">
              <w:t xml:space="preserve"> in the direction of</w:t>
            </w:r>
            <w:r w:rsidRPr="000B042B">
              <w:rPr>
                <w:position w:val="-6"/>
              </w:rPr>
              <w:object w:dxaOrig="780" w:dyaOrig="336">
                <v:shape id="_x0000_i1349" type="#_x0000_t75" style="width:39pt;height:16.5pt" o:ole="">
                  <v:imagedata r:id="rId678" o:title=""/>
                </v:shape>
                <o:OLEObject Type="Embed" ProgID="Equation.DSMT4" ShapeID="_x0000_i1349" DrawAspect="Content" ObjectID="_1768377865" r:id="rId679"/>
              </w:object>
            </w:r>
            <w:r w:rsidRPr="000B042B">
              <w:t>.</w:t>
            </w:r>
          </w:p>
        </w:tc>
        <w:tc>
          <w:tcPr>
            <w:tcW w:w="548" w:type="pct"/>
            <w:gridSpan w:val="2"/>
            <w:vAlign w:val="center"/>
          </w:tcPr>
          <w:p w:rsidR="00EC44A1" w:rsidRPr="000B042B" w:rsidRDefault="00EC44A1" w:rsidP="00EC44A1">
            <w:pPr>
              <w:jc w:val="center"/>
            </w:pPr>
            <w:r w:rsidRPr="000B042B">
              <w:t>CO4  / A</w:t>
            </w:r>
          </w:p>
        </w:tc>
        <w:tc>
          <w:tcPr>
            <w:tcW w:w="421" w:type="pct"/>
            <w:vAlign w:val="center"/>
          </w:tcPr>
          <w:p w:rsidR="00EC44A1" w:rsidRPr="000B042B" w:rsidRDefault="00EC44A1" w:rsidP="00EC44A1">
            <w:pPr>
              <w:jc w:val="center"/>
            </w:pPr>
            <w:r w:rsidRPr="000B042B">
              <w:t>4</w:t>
            </w: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EC44A1"/>
        </w:tc>
        <w:tc>
          <w:tcPr>
            <w:tcW w:w="548" w:type="pct"/>
            <w:gridSpan w:val="2"/>
            <w:vAlign w:val="center"/>
          </w:tcPr>
          <w:p w:rsidR="00EC44A1" w:rsidRPr="000B042B" w:rsidRDefault="00EC44A1" w:rsidP="00EC44A1">
            <w:pPr>
              <w:jc w:val="center"/>
            </w:pPr>
          </w:p>
        </w:tc>
        <w:tc>
          <w:tcPr>
            <w:tcW w:w="421" w:type="pct"/>
            <w:vAlign w:val="center"/>
          </w:tcPr>
          <w:p w:rsidR="00EC44A1" w:rsidRPr="000B042B" w:rsidRDefault="00EC44A1" w:rsidP="00EC44A1">
            <w:pPr>
              <w:jc w:val="center"/>
            </w:pP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r w:rsidRPr="000B042B">
              <w:t>22.</w:t>
            </w: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EC44A1">
            <w:pPr>
              <w:jc w:val="both"/>
            </w:pPr>
            <w:r w:rsidRPr="000B042B">
              <w:t>Let W=Span{x</w:t>
            </w:r>
            <w:r w:rsidRPr="000B042B">
              <w:rPr>
                <w:vertAlign w:val="subscript"/>
              </w:rPr>
              <w:t>1</w:t>
            </w:r>
            <w:r w:rsidRPr="000B042B">
              <w:t>,x</w:t>
            </w:r>
            <w:r w:rsidRPr="000B042B">
              <w:rPr>
                <w:vertAlign w:val="subscript"/>
              </w:rPr>
              <w:t>2</w:t>
            </w:r>
            <w:r w:rsidRPr="000B042B">
              <w:t>},where x</w:t>
            </w:r>
            <w:r w:rsidRPr="000B042B">
              <w:rPr>
                <w:vertAlign w:val="subscript"/>
              </w:rPr>
              <w:t>1</w:t>
            </w:r>
            <w:r w:rsidRPr="000B042B">
              <w:t>=</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3</m:t>
                        </m:r>
                      </m:e>
                    </m:mr>
                    <m:mr>
                      <m:e>
                        <m:r>
                          <w:rPr>
                            <w:rFonts w:ascii="Cambria Math" w:hAnsi="Cambria Math"/>
                          </w:rPr>
                          <m:t>6</m:t>
                        </m:r>
                      </m:e>
                    </m:mr>
                    <m:mr>
                      <m:e>
                        <m:r>
                          <w:rPr>
                            <w:rFonts w:ascii="Cambria Math" w:hAnsi="Cambria Math"/>
                          </w:rPr>
                          <m:t>0</m:t>
                        </m:r>
                      </m:e>
                    </m:mr>
                  </m:m>
                </m:e>
              </m:d>
            </m:oMath>
            <w:r w:rsidRPr="000B042B">
              <w:t>,x</w:t>
            </w:r>
            <w:r w:rsidRPr="000B042B">
              <w:rPr>
                <w:vertAlign w:val="subscript"/>
              </w:rPr>
              <w:t>2</w:t>
            </w:r>
            <w:r w:rsidRPr="000B042B">
              <w:t>=</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2</m:t>
                        </m:r>
                      </m:e>
                    </m:mr>
                    <m:mr>
                      <m:e>
                        <m:r>
                          <w:rPr>
                            <w:rFonts w:ascii="Cambria Math" w:hAnsi="Cambria Math"/>
                          </w:rPr>
                          <m:t>2</m:t>
                        </m:r>
                      </m:e>
                    </m:mr>
                  </m:m>
                </m:e>
              </m:d>
            </m:oMath>
            <w:r w:rsidRPr="000B042B">
              <w:t>,construct an orthogonal basis{v</w:t>
            </w:r>
            <w:r w:rsidRPr="000B042B">
              <w:rPr>
                <w:vertAlign w:val="subscript"/>
              </w:rPr>
              <w:t>1</w:t>
            </w:r>
            <w:r w:rsidRPr="000B042B">
              <w:t>,v</w:t>
            </w:r>
            <w:r w:rsidRPr="000B042B">
              <w:rPr>
                <w:vertAlign w:val="subscript"/>
              </w:rPr>
              <w:t>2</w:t>
            </w:r>
            <w:r w:rsidRPr="000B042B">
              <w:t>} of W</w:t>
            </w:r>
            <w:r>
              <w:t>.</w:t>
            </w:r>
          </w:p>
        </w:tc>
        <w:tc>
          <w:tcPr>
            <w:tcW w:w="548" w:type="pct"/>
            <w:gridSpan w:val="2"/>
            <w:vAlign w:val="center"/>
          </w:tcPr>
          <w:p w:rsidR="00EC44A1" w:rsidRPr="000B042B" w:rsidRDefault="00EC44A1" w:rsidP="00EC44A1">
            <w:pPr>
              <w:jc w:val="center"/>
            </w:pPr>
            <w:r w:rsidRPr="000B042B">
              <w:t>CO5  / A</w:t>
            </w:r>
          </w:p>
        </w:tc>
        <w:tc>
          <w:tcPr>
            <w:tcW w:w="421" w:type="pct"/>
            <w:vAlign w:val="center"/>
          </w:tcPr>
          <w:p w:rsidR="00EC44A1" w:rsidRPr="000B042B" w:rsidRDefault="00EC44A1" w:rsidP="00EC44A1">
            <w:pPr>
              <w:jc w:val="center"/>
            </w:pPr>
            <w:r w:rsidRPr="000B042B">
              <w:t>12</w:t>
            </w: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EC44A1"/>
        </w:tc>
        <w:tc>
          <w:tcPr>
            <w:tcW w:w="548" w:type="pct"/>
            <w:gridSpan w:val="2"/>
            <w:vAlign w:val="center"/>
          </w:tcPr>
          <w:p w:rsidR="00EC44A1" w:rsidRPr="000B042B" w:rsidRDefault="00EC44A1" w:rsidP="00EC44A1">
            <w:pPr>
              <w:jc w:val="center"/>
            </w:pPr>
          </w:p>
        </w:tc>
        <w:tc>
          <w:tcPr>
            <w:tcW w:w="421" w:type="pct"/>
            <w:vAlign w:val="center"/>
          </w:tcPr>
          <w:p w:rsidR="00EC44A1" w:rsidRPr="000B042B" w:rsidRDefault="00EC44A1" w:rsidP="00EC44A1">
            <w:pPr>
              <w:jc w:val="center"/>
            </w:pPr>
          </w:p>
        </w:tc>
      </w:tr>
      <w:tr w:rsidR="00EC44A1" w:rsidRPr="000B042B" w:rsidTr="00EC44A1">
        <w:trPr>
          <w:gridAfter w:val="1"/>
          <w:wAfter w:w="63" w:type="pct"/>
          <w:trHeight w:val="20"/>
        </w:trPr>
        <w:tc>
          <w:tcPr>
            <w:tcW w:w="315" w:type="pct"/>
            <w:gridSpan w:val="2"/>
            <w:vMerge w:val="restart"/>
            <w:vAlign w:val="center"/>
          </w:tcPr>
          <w:p w:rsidR="00EC44A1" w:rsidRPr="000B042B" w:rsidRDefault="00EC44A1" w:rsidP="00EC44A1">
            <w:pPr>
              <w:jc w:val="center"/>
            </w:pPr>
            <w:r w:rsidRPr="000B042B">
              <w:t>23.</w:t>
            </w:r>
          </w:p>
        </w:tc>
        <w:tc>
          <w:tcPr>
            <w:tcW w:w="264" w:type="pct"/>
            <w:vAlign w:val="center"/>
          </w:tcPr>
          <w:p w:rsidR="00EC44A1" w:rsidRPr="000B042B" w:rsidRDefault="00EC44A1" w:rsidP="00EC44A1">
            <w:pPr>
              <w:jc w:val="center"/>
            </w:pPr>
            <w:r w:rsidRPr="000B042B">
              <w:t>a.</w:t>
            </w:r>
          </w:p>
        </w:tc>
        <w:tc>
          <w:tcPr>
            <w:tcW w:w="3389" w:type="pct"/>
            <w:gridSpan w:val="2"/>
          </w:tcPr>
          <w:p w:rsidR="00EC44A1" w:rsidRPr="000B042B" w:rsidRDefault="00EC44A1" w:rsidP="00EC44A1">
            <w:r w:rsidRPr="000B042B">
              <w:t>Show that {u</w:t>
            </w:r>
            <w:r w:rsidRPr="000B042B">
              <w:rPr>
                <w:vertAlign w:val="subscript"/>
              </w:rPr>
              <w:t>1</w:t>
            </w:r>
            <w:r w:rsidRPr="000B042B">
              <w:t>,u</w:t>
            </w:r>
            <w:r w:rsidRPr="000B042B">
              <w:rPr>
                <w:vertAlign w:val="subscript"/>
              </w:rPr>
              <w:t>2,</w:t>
            </w:r>
            <w:r w:rsidRPr="000B042B">
              <w:t>u</w:t>
            </w:r>
            <w:r w:rsidRPr="000B042B">
              <w:rPr>
                <w:vertAlign w:val="subscript"/>
              </w:rPr>
              <w:t>3</w:t>
            </w:r>
            <w:r w:rsidRPr="000B042B">
              <w:t>}is an orthogonal set, where, u</w:t>
            </w:r>
            <w:r w:rsidRPr="000B042B">
              <w:rPr>
                <w:vertAlign w:val="subscript"/>
              </w:rPr>
              <w:t>1</w:t>
            </w:r>
            <w:r w:rsidRPr="000B042B">
              <w:t>=</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3</m:t>
                        </m:r>
                      </m:e>
                    </m:mr>
                    <m:mr>
                      <m:e>
                        <m:r>
                          <w:rPr>
                            <w:rFonts w:ascii="Cambria Math" w:hAnsi="Cambria Math"/>
                          </w:rPr>
                          <m:t>1</m:t>
                        </m:r>
                      </m:e>
                    </m:mr>
                    <m:mr>
                      <m:e>
                        <m:r>
                          <w:rPr>
                            <w:rFonts w:ascii="Cambria Math" w:hAnsi="Cambria Math"/>
                          </w:rPr>
                          <m:t>1</m:t>
                        </m:r>
                      </m:e>
                    </m:mr>
                  </m:m>
                </m:e>
              </m:d>
            </m:oMath>
            <w:r w:rsidRPr="000B042B">
              <w:t>,u</w:t>
            </w:r>
            <w:r w:rsidRPr="000B042B">
              <w:rPr>
                <w:vertAlign w:val="subscript"/>
              </w:rPr>
              <w:t>2</w:t>
            </w:r>
            <w:r w:rsidRPr="000B042B">
              <w:t>=</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2</m:t>
                        </m:r>
                      </m:e>
                    </m:mr>
                    <m:mr>
                      <m:e>
                        <m:r>
                          <w:rPr>
                            <w:rFonts w:ascii="Cambria Math" w:hAnsi="Cambria Math"/>
                          </w:rPr>
                          <m:t>1</m:t>
                        </m:r>
                      </m:e>
                    </m:mr>
                  </m:m>
                </m:e>
              </m:d>
            </m:oMath>
            <w:r w:rsidRPr="000B042B">
              <w:t xml:space="preserve"> and </w:t>
            </w:r>
          </w:p>
          <w:p w:rsidR="00EC44A1" w:rsidRPr="000B042B" w:rsidRDefault="00EC44A1" w:rsidP="00EC44A1">
            <w:r w:rsidRPr="000B042B">
              <w:t>u</w:t>
            </w:r>
            <w:r w:rsidRPr="000B042B">
              <w:rPr>
                <w:vertAlign w:val="subscript"/>
              </w:rPr>
              <w:t>3</w:t>
            </w:r>
            <w:r w:rsidRPr="000B042B">
              <w:t>=</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-1/2</m:t>
                        </m:r>
                      </m:e>
                    </m:mr>
                    <m:mr>
                      <m:e>
                        <m:r>
                          <w:rPr>
                            <w:rFonts w:ascii="Cambria Math" w:hAnsi="Cambria Math"/>
                          </w:rPr>
                          <m:t>-2</m:t>
                        </m:r>
                      </m:e>
                    </m:mr>
                    <m:mr>
                      <m:e>
                        <m:r>
                          <w:rPr>
                            <w:rFonts w:ascii="Cambria Math" w:hAnsi="Cambria Math"/>
                          </w:rPr>
                          <m:t>7/2</m:t>
                        </m:r>
                      </m:e>
                    </m:mr>
                  </m:m>
                </m:e>
              </m:d>
            </m:oMath>
            <w:r>
              <w:t>.</w:t>
            </w:r>
          </w:p>
        </w:tc>
        <w:tc>
          <w:tcPr>
            <w:tcW w:w="548" w:type="pct"/>
            <w:gridSpan w:val="2"/>
            <w:vAlign w:val="center"/>
          </w:tcPr>
          <w:p w:rsidR="00EC44A1" w:rsidRPr="000B042B" w:rsidRDefault="00EC44A1" w:rsidP="00EC44A1">
            <w:pPr>
              <w:jc w:val="center"/>
            </w:pPr>
            <w:r w:rsidRPr="000B042B">
              <w:t>CO5 / A</w:t>
            </w:r>
          </w:p>
        </w:tc>
        <w:tc>
          <w:tcPr>
            <w:tcW w:w="421" w:type="pct"/>
            <w:vAlign w:val="center"/>
          </w:tcPr>
          <w:p w:rsidR="00EC44A1" w:rsidRPr="000B042B" w:rsidRDefault="00EC44A1" w:rsidP="00EC44A1">
            <w:pPr>
              <w:jc w:val="center"/>
            </w:pPr>
            <w:r w:rsidRPr="000B042B">
              <w:t>6</w:t>
            </w:r>
          </w:p>
        </w:tc>
      </w:tr>
      <w:tr w:rsidR="00EC44A1" w:rsidRPr="000B042B" w:rsidTr="00EC44A1">
        <w:trPr>
          <w:gridAfter w:val="1"/>
          <w:wAfter w:w="63" w:type="pct"/>
          <w:trHeight w:val="20"/>
        </w:trPr>
        <w:tc>
          <w:tcPr>
            <w:tcW w:w="315" w:type="pct"/>
            <w:gridSpan w:val="2"/>
            <w:vMerge/>
            <w:vAlign w:val="center"/>
          </w:tcPr>
          <w:p w:rsidR="00EC44A1" w:rsidRPr="000B042B" w:rsidRDefault="00EC44A1" w:rsidP="00EC44A1">
            <w:pPr>
              <w:jc w:val="center"/>
            </w:pPr>
          </w:p>
        </w:tc>
        <w:tc>
          <w:tcPr>
            <w:tcW w:w="264" w:type="pct"/>
            <w:vAlign w:val="center"/>
          </w:tcPr>
          <w:p w:rsidR="00EC44A1" w:rsidRPr="000B042B" w:rsidRDefault="00EC44A1" w:rsidP="00EC44A1">
            <w:pPr>
              <w:jc w:val="center"/>
            </w:pPr>
            <w:r w:rsidRPr="000B042B">
              <w:t>b.</w:t>
            </w:r>
          </w:p>
        </w:tc>
        <w:tc>
          <w:tcPr>
            <w:tcW w:w="3389" w:type="pct"/>
            <w:gridSpan w:val="2"/>
          </w:tcPr>
          <w:p w:rsidR="00EC44A1" w:rsidRPr="000B042B" w:rsidRDefault="00EC44A1" w:rsidP="00EC44A1">
            <w:r w:rsidRPr="000B042B">
              <w:t xml:space="preserve">Find    </w:t>
            </w:r>
            <m:oMath>
              <m:sSup>
                <m:sSupPr>
                  <m:ctrlPr>
                    <w:rPr>
                      <w:rFonts w:ascii="Cambria Math" w:hAnsi="Cambria Math"/>
                      <w:i/>
                    </w:rPr>
                  </m:ctrlPr>
                </m:sSupPr>
                <m:e>
                  <m:r>
                    <w:rPr>
                      <w:rFonts w:ascii="Cambria Math" w:hAnsi="Cambria Math"/>
                    </w:rPr>
                    <m:t>L</m:t>
                  </m:r>
                </m:e>
                <m:sup>
                  <m:r>
                    <w:rPr>
                      <w:rFonts w:ascii="Cambria Math" w:hAnsi="Cambria Math"/>
                    </w:rPr>
                    <m:t>-1</m:t>
                  </m:r>
                </m:sup>
              </m:sSup>
              <m:r>
                <w:rPr>
                  <w:rFonts w:ascii="Cambria Math" w:hAnsi="Cambria Math"/>
                </w:rPr>
                <m:t>(</m:t>
              </m:r>
              <m:f>
                <m:fPr>
                  <m:ctrlPr>
                    <w:rPr>
                      <w:rFonts w:ascii="Cambria Math" w:hAnsi="Cambria Math"/>
                      <w:i/>
                    </w:rPr>
                  </m:ctrlPr>
                </m:fPr>
                <m:num>
                  <m:r>
                    <w:rPr>
                      <w:rFonts w:ascii="Cambria Math" w:hAnsi="Cambria Math"/>
                    </w:rPr>
                    <m:t>3s</m:t>
                  </m:r>
                </m:num>
                <m:den>
                  <m:r>
                    <w:rPr>
                      <w:rFonts w:ascii="Cambria Math" w:hAnsi="Cambria Math"/>
                    </w:rPr>
                    <m:t>(s-3)(s+4)</m:t>
                  </m:r>
                </m:den>
              </m:f>
            </m:oMath>
            <w:r w:rsidRPr="000B042B">
              <w:t xml:space="preserve"> )</w:t>
            </w:r>
            <w:r>
              <w:t>.</w:t>
            </w:r>
          </w:p>
        </w:tc>
        <w:tc>
          <w:tcPr>
            <w:tcW w:w="548" w:type="pct"/>
            <w:gridSpan w:val="2"/>
            <w:vAlign w:val="center"/>
          </w:tcPr>
          <w:p w:rsidR="00EC44A1" w:rsidRPr="000B042B" w:rsidRDefault="00EC44A1" w:rsidP="00EC44A1">
            <w:pPr>
              <w:jc w:val="center"/>
            </w:pPr>
            <w:r w:rsidRPr="000B042B">
              <w:t>CO6 / A</w:t>
            </w:r>
          </w:p>
        </w:tc>
        <w:tc>
          <w:tcPr>
            <w:tcW w:w="421" w:type="pct"/>
            <w:vAlign w:val="center"/>
          </w:tcPr>
          <w:p w:rsidR="00EC44A1" w:rsidRPr="000B042B" w:rsidRDefault="00EC44A1" w:rsidP="00EC44A1">
            <w:pPr>
              <w:jc w:val="center"/>
            </w:pPr>
            <w:r w:rsidRPr="000B042B">
              <w:t>6</w:t>
            </w: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rPr>
                <w:b/>
              </w:rPr>
            </w:pPr>
          </w:p>
        </w:tc>
        <w:tc>
          <w:tcPr>
            <w:tcW w:w="264" w:type="pct"/>
            <w:vAlign w:val="center"/>
          </w:tcPr>
          <w:p w:rsidR="00EC44A1" w:rsidRPr="000B042B" w:rsidRDefault="00EC44A1" w:rsidP="00EC44A1">
            <w:pPr>
              <w:jc w:val="center"/>
              <w:rPr>
                <w:b/>
              </w:rPr>
            </w:pPr>
          </w:p>
        </w:tc>
        <w:tc>
          <w:tcPr>
            <w:tcW w:w="4358" w:type="pct"/>
            <w:gridSpan w:val="5"/>
          </w:tcPr>
          <w:p w:rsidR="00EC44A1" w:rsidRPr="000B042B" w:rsidRDefault="00EC44A1" w:rsidP="00EC44A1">
            <w:pPr>
              <w:rPr>
                <w:b/>
                <w:u w:val="single"/>
              </w:rPr>
            </w:pPr>
            <w:r w:rsidRPr="000B042B">
              <w:rPr>
                <w:b/>
                <w:u w:val="single"/>
              </w:rPr>
              <w:t>Compulsory:</w:t>
            </w:r>
          </w:p>
        </w:tc>
      </w:tr>
      <w:tr w:rsidR="00EC44A1" w:rsidRPr="000B042B" w:rsidTr="00EC44A1">
        <w:trPr>
          <w:gridAfter w:val="1"/>
          <w:wAfter w:w="63" w:type="pct"/>
          <w:trHeight w:val="20"/>
        </w:trPr>
        <w:tc>
          <w:tcPr>
            <w:tcW w:w="315" w:type="pct"/>
            <w:gridSpan w:val="2"/>
            <w:vAlign w:val="center"/>
          </w:tcPr>
          <w:p w:rsidR="00EC44A1" w:rsidRPr="000B042B" w:rsidRDefault="00EC44A1" w:rsidP="00EC44A1">
            <w:pPr>
              <w:jc w:val="center"/>
            </w:pPr>
            <w:r w:rsidRPr="000B042B">
              <w:t>24.</w:t>
            </w:r>
          </w:p>
        </w:tc>
        <w:tc>
          <w:tcPr>
            <w:tcW w:w="264" w:type="pct"/>
            <w:vAlign w:val="center"/>
          </w:tcPr>
          <w:p w:rsidR="00EC44A1" w:rsidRPr="000B042B" w:rsidRDefault="00EC44A1" w:rsidP="00EC44A1">
            <w:pPr>
              <w:jc w:val="center"/>
            </w:pPr>
          </w:p>
        </w:tc>
        <w:tc>
          <w:tcPr>
            <w:tcW w:w="3389" w:type="pct"/>
            <w:gridSpan w:val="2"/>
          </w:tcPr>
          <w:p w:rsidR="00EC44A1" w:rsidRPr="000B042B" w:rsidRDefault="00EC44A1" w:rsidP="00EC44A1">
            <w:pPr>
              <w:jc w:val="both"/>
            </w:pPr>
            <w:r w:rsidRPr="000B042B">
              <w:t>Solve by using Laplace Transforms y’’-3y’+2y=e3t,</w:t>
            </w:r>
            <w:r>
              <w:t xml:space="preserve"> </w:t>
            </w:r>
            <w:r w:rsidRPr="000B042B">
              <w:t>given y(0)=y’(0)=0</w:t>
            </w:r>
            <w:r>
              <w:t>.</w:t>
            </w:r>
          </w:p>
        </w:tc>
        <w:tc>
          <w:tcPr>
            <w:tcW w:w="548" w:type="pct"/>
            <w:gridSpan w:val="2"/>
            <w:vAlign w:val="center"/>
          </w:tcPr>
          <w:p w:rsidR="00EC44A1" w:rsidRPr="000B042B" w:rsidRDefault="00EC44A1" w:rsidP="00EC44A1">
            <w:pPr>
              <w:jc w:val="center"/>
            </w:pPr>
            <w:r w:rsidRPr="000B042B">
              <w:t>CO6  / A</w:t>
            </w:r>
          </w:p>
        </w:tc>
        <w:tc>
          <w:tcPr>
            <w:tcW w:w="421" w:type="pct"/>
            <w:vAlign w:val="center"/>
          </w:tcPr>
          <w:p w:rsidR="00EC44A1" w:rsidRPr="000B042B" w:rsidRDefault="00EC44A1" w:rsidP="00EC44A1">
            <w:pPr>
              <w:jc w:val="center"/>
            </w:pPr>
            <w:r w:rsidRPr="000B042B">
              <w:t>12</w:t>
            </w:r>
          </w:p>
        </w:tc>
      </w:tr>
    </w:tbl>
    <w:p w:rsidR="00EC44A1" w:rsidRPr="000B042B" w:rsidRDefault="00EC44A1" w:rsidP="005133D7">
      <w:pPr>
        <w:rPr>
          <w:b/>
        </w:rPr>
      </w:pPr>
    </w:p>
    <w:tbl>
      <w:tblPr>
        <w:tblStyle w:val="TableGrid"/>
        <w:tblW w:w="0" w:type="auto"/>
        <w:tblLook w:val="04A0" w:firstRow="1" w:lastRow="0" w:firstColumn="1" w:lastColumn="0" w:noHBand="0" w:noVBand="1"/>
      </w:tblPr>
      <w:tblGrid>
        <w:gridCol w:w="675"/>
        <w:gridCol w:w="9498"/>
      </w:tblGrid>
      <w:tr w:rsidR="00EC44A1" w:rsidRPr="000B042B" w:rsidTr="00EC44A1">
        <w:trPr>
          <w:trHeight w:val="20"/>
        </w:trPr>
        <w:tc>
          <w:tcPr>
            <w:tcW w:w="675" w:type="dxa"/>
          </w:tcPr>
          <w:p w:rsidR="00EC44A1" w:rsidRPr="000B042B" w:rsidRDefault="00EC44A1" w:rsidP="005133D7"/>
        </w:tc>
        <w:tc>
          <w:tcPr>
            <w:tcW w:w="9724" w:type="dxa"/>
          </w:tcPr>
          <w:p w:rsidR="00EC44A1" w:rsidRPr="000B042B" w:rsidRDefault="00EC44A1" w:rsidP="007E5F37">
            <w:pPr>
              <w:jc w:val="center"/>
              <w:rPr>
                <w:b/>
              </w:rPr>
            </w:pPr>
            <w:r w:rsidRPr="000B042B">
              <w:rPr>
                <w:b/>
              </w:rPr>
              <w:t>COURSE OUTCOMES</w:t>
            </w:r>
          </w:p>
        </w:tc>
      </w:tr>
      <w:tr w:rsidR="00EC44A1" w:rsidRPr="000B042B" w:rsidTr="00EC44A1">
        <w:trPr>
          <w:trHeight w:val="20"/>
        </w:trPr>
        <w:tc>
          <w:tcPr>
            <w:tcW w:w="675" w:type="dxa"/>
          </w:tcPr>
          <w:p w:rsidR="00EC44A1" w:rsidRPr="000B042B" w:rsidRDefault="00EC44A1" w:rsidP="00EC44A1">
            <w:r w:rsidRPr="000B042B">
              <w:t>CO1</w:t>
            </w:r>
          </w:p>
        </w:tc>
        <w:tc>
          <w:tcPr>
            <w:tcW w:w="9724" w:type="dxa"/>
          </w:tcPr>
          <w:p w:rsidR="00EC44A1" w:rsidRPr="000B042B" w:rsidRDefault="00EC44A1" w:rsidP="00EC44A1">
            <w:pPr>
              <w:pStyle w:val="Default"/>
              <w:ind w:left="360"/>
              <w:contextualSpacing/>
            </w:pPr>
            <w:r w:rsidRPr="000B042B">
              <w:t>Evaluate surface area and volume using definite integral.</w:t>
            </w:r>
          </w:p>
        </w:tc>
      </w:tr>
      <w:tr w:rsidR="00EC44A1" w:rsidRPr="000B042B" w:rsidTr="00EC44A1">
        <w:trPr>
          <w:trHeight w:val="20"/>
        </w:trPr>
        <w:tc>
          <w:tcPr>
            <w:tcW w:w="675" w:type="dxa"/>
          </w:tcPr>
          <w:p w:rsidR="00EC44A1" w:rsidRPr="000B042B" w:rsidRDefault="00EC44A1" w:rsidP="00EC44A1">
            <w:r w:rsidRPr="000B042B">
              <w:t>CO2</w:t>
            </w:r>
          </w:p>
        </w:tc>
        <w:tc>
          <w:tcPr>
            <w:tcW w:w="9724" w:type="dxa"/>
          </w:tcPr>
          <w:p w:rsidR="00EC44A1" w:rsidRPr="000B042B" w:rsidRDefault="00EC44A1" w:rsidP="00EC44A1">
            <w:pPr>
              <w:pStyle w:val="Default"/>
              <w:ind w:left="360"/>
              <w:contextualSpacing/>
            </w:pPr>
            <w:r w:rsidRPr="000B042B">
              <w:t xml:space="preserve">Demonstrate knowledge in expansion and convergence of functions. </w:t>
            </w:r>
          </w:p>
        </w:tc>
      </w:tr>
      <w:tr w:rsidR="00EC44A1" w:rsidRPr="000B042B" w:rsidTr="00EC44A1">
        <w:trPr>
          <w:trHeight w:val="20"/>
        </w:trPr>
        <w:tc>
          <w:tcPr>
            <w:tcW w:w="675" w:type="dxa"/>
          </w:tcPr>
          <w:p w:rsidR="00EC44A1" w:rsidRPr="000B042B" w:rsidRDefault="00EC44A1" w:rsidP="00EC44A1">
            <w:r w:rsidRPr="000B042B">
              <w:t>CO3</w:t>
            </w:r>
          </w:p>
        </w:tc>
        <w:tc>
          <w:tcPr>
            <w:tcW w:w="9724" w:type="dxa"/>
          </w:tcPr>
          <w:p w:rsidR="00EC44A1" w:rsidRPr="000B042B" w:rsidRDefault="00EC44A1" w:rsidP="00EC44A1">
            <w:pPr>
              <w:pStyle w:val="Default"/>
              <w:ind w:left="360"/>
              <w:contextualSpacing/>
            </w:pPr>
            <w:r w:rsidRPr="000B042B">
              <w:t>Analyze images using linear transformation.</w:t>
            </w:r>
          </w:p>
        </w:tc>
      </w:tr>
      <w:tr w:rsidR="00EC44A1" w:rsidRPr="000B042B" w:rsidTr="00EC44A1">
        <w:trPr>
          <w:trHeight w:val="20"/>
        </w:trPr>
        <w:tc>
          <w:tcPr>
            <w:tcW w:w="675" w:type="dxa"/>
          </w:tcPr>
          <w:p w:rsidR="00EC44A1" w:rsidRPr="000B042B" w:rsidRDefault="00EC44A1" w:rsidP="00EC44A1">
            <w:r w:rsidRPr="000B042B">
              <w:t>CO4</w:t>
            </w:r>
          </w:p>
        </w:tc>
        <w:tc>
          <w:tcPr>
            <w:tcW w:w="9724" w:type="dxa"/>
          </w:tcPr>
          <w:p w:rsidR="00EC44A1" w:rsidRPr="000B042B" w:rsidRDefault="00EC44A1" w:rsidP="00EC44A1">
            <w:pPr>
              <w:pStyle w:val="Default"/>
              <w:ind w:left="360"/>
              <w:contextualSpacing/>
            </w:pPr>
            <w:r w:rsidRPr="000B042B">
              <w:t xml:space="preserve">Relate vector spaces with magnetic field and moving fluid. </w:t>
            </w:r>
          </w:p>
        </w:tc>
      </w:tr>
      <w:tr w:rsidR="00EC44A1" w:rsidRPr="000B042B" w:rsidTr="00EC44A1">
        <w:trPr>
          <w:trHeight w:val="20"/>
        </w:trPr>
        <w:tc>
          <w:tcPr>
            <w:tcW w:w="675" w:type="dxa"/>
          </w:tcPr>
          <w:p w:rsidR="00EC44A1" w:rsidRPr="000B042B" w:rsidRDefault="00EC44A1" w:rsidP="00EC44A1">
            <w:r w:rsidRPr="000B042B">
              <w:t>CO5</w:t>
            </w:r>
          </w:p>
        </w:tc>
        <w:tc>
          <w:tcPr>
            <w:tcW w:w="9724" w:type="dxa"/>
          </w:tcPr>
          <w:p w:rsidR="00EC44A1" w:rsidRPr="000B042B" w:rsidRDefault="00EC44A1" w:rsidP="00EC44A1">
            <w:pPr>
              <w:pStyle w:val="Default"/>
              <w:ind w:left="360"/>
              <w:contextualSpacing/>
            </w:pPr>
            <w:r w:rsidRPr="000B042B">
              <w:t xml:space="preserve">Find orthogonal and orthonormal vectors. </w:t>
            </w:r>
          </w:p>
        </w:tc>
      </w:tr>
      <w:tr w:rsidR="00EC44A1" w:rsidRPr="000B042B" w:rsidTr="00EC44A1">
        <w:trPr>
          <w:trHeight w:val="20"/>
        </w:trPr>
        <w:tc>
          <w:tcPr>
            <w:tcW w:w="675" w:type="dxa"/>
          </w:tcPr>
          <w:p w:rsidR="00EC44A1" w:rsidRPr="000B042B" w:rsidRDefault="00EC44A1" w:rsidP="00EC44A1">
            <w:r w:rsidRPr="000B042B">
              <w:t>CO6</w:t>
            </w:r>
          </w:p>
        </w:tc>
        <w:tc>
          <w:tcPr>
            <w:tcW w:w="9724" w:type="dxa"/>
          </w:tcPr>
          <w:p w:rsidR="00EC44A1" w:rsidRPr="000B042B" w:rsidRDefault="00EC44A1" w:rsidP="00EC44A1">
            <w:pPr>
              <w:pStyle w:val="Default"/>
              <w:ind w:left="360"/>
              <w:contextualSpacing/>
            </w:pPr>
            <w:r w:rsidRPr="000B042B">
              <w:t>Analyze circuit design using the properties of Laplace transform.</w:t>
            </w:r>
          </w:p>
        </w:tc>
      </w:tr>
    </w:tbl>
    <w:p w:rsidR="00EC44A1" w:rsidRPr="000B042B" w:rsidRDefault="00EC44A1"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C44A1" w:rsidRPr="000B042B" w:rsidTr="00EC44A1">
        <w:tc>
          <w:tcPr>
            <w:tcW w:w="10683" w:type="dxa"/>
            <w:gridSpan w:val="8"/>
          </w:tcPr>
          <w:p w:rsidR="00EC44A1" w:rsidRPr="000B042B" w:rsidRDefault="00EC44A1" w:rsidP="0009580C">
            <w:pPr>
              <w:jc w:val="center"/>
              <w:rPr>
                <w:b/>
              </w:rPr>
            </w:pPr>
            <w:r w:rsidRPr="000B042B">
              <w:rPr>
                <w:b/>
              </w:rPr>
              <w:t>Assessment Pattern as per Bloom’s Taxonomy</w:t>
            </w:r>
          </w:p>
        </w:tc>
      </w:tr>
      <w:tr w:rsidR="00EC44A1" w:rsidRPr="000B042B" w:rsidTr="00723EF4">
        <w:tc>
          <w:tcPr>
            <w:tcW w:w="959" w:type="dxa"/>
          </w:tcPr>
          <w:p w:rsidR="00EC44A1" w:rsidRPr="000B042B" w:rsidRDefault="00EC44A1" w:rsidP="002E336A">
            <w:r w:rsidRPr="000B042B">
              <w:lastRenderedPageBreak/>
              <w:t>CO / P</w:t>
            </w:r>
          </w:p>
        </w:tc>
        <w:tc>
          <w:tcPr>
            <w:tcW w:w="1362" w:type="dxa"/>
          </w:tcPr>
          <w:p w:rsidR="00EC44A1" w:rsidRPr="000B042B" w:rsidRDefault="00EC44A1" w:rsidP="0009580C">
            <w:pPr>
              <w:jc w:val="center"/>
              <w:rPr>
                <w:b/>
              </w:rPr>
            </w:pPr>
            <w:r w:rsidRPr="000B042B">
              <w:rPr>
                <w:b/>
              </w:rPr>
              <w:t>Remember</w:t>
            </w:r>
          </w:p>
        </w:tc>
        <w:tc>
          <w:tcPr>
            <w:tcW w:w="1569" w:type="dxa"/>
          </w:tcPr>
          <w:p w:rsidR="00EC44A1" w:rsidRPr="000B042B" w:rsidRDefault="00EC44A1" w:rsidP="0009580C">
            <w:pPr>
              <w:jc w:val="center"/>
              <w:rPr>
                <w:b/>
              </w:rPr>
            </w:pPr>
            <w:r w:rsidRPr="000B042B">
              <w:rPr>
                <w:b/>
              </w:rPr>
              <w:t>Understand</w:t>
            </w:r>
          </w:p>
        </w:tc>
        <w:tc>
          <w:tcPr>
            <w:tcW w:w="1439" w:type="dxa"/>
          </w:tcPr>
          <w:p w:rsidR="00EC44A1" w:rsidRPr="000B042B" w:rsidRDefault="00EC44A1" w:rsidP="0009580C">
            <w:pPr>
              <w:jc w:val="center"/>
              <w:rPr>
                <w:b/>
              </w:rPr>
            </w:pPr>
            <w:r w:rsidRPr="000B042B">
              <w:rPr>
                <w:b/>
              </w:rPr>
              <w:t>Apply</w:t>
            </w:r>
          </w:p>
        </w:tc>
        <w:tc>
          <w:tcPr>
            <w:tcW w:w="1497" w:type="dxa"/>
          </w:tcPr>
          <w:p w:rsidR="00EC44A1" w:rsidRPr="000B042B" w:rsidRDefault="00EC44A1" w:rsidP="0009580C">
            <w:pPr>
              <w:jc w:val="center"/>
              <w:rPr>
                <w:b/>
              </w:rPr>
            </w:pPr>
            <w:r w:rsidRPr="000B042B">
              <w:rPr>
                <w:b/>
              </w:rPr>
              <w:t>Analyze</w:t>
            </w:r>
          </w:p>
        </w:tc>
        <w:tc>
          <w:tcPr>
            <w:tcW w:w="1375" w:type="dxa"/>
          </w:tcPr>
          <w:p w:rsidR="00EC44A1" w:rsidRPr="000B042B" w:rsidRDefault="00EC44A1" w:rsidP="0009580C">
            <w:pPr>
              <w:jc w:val="center"/>
              <w:rPr>
                <w:b/>
              </w:rPr>
            </w:pPr>
            <w:r w:rsidRPr="000B042B">
              <w:rPr>
                <w:b/>
              </w:rPr>
              <w:t>Evaluate</w:t>
            </w:r>
          </w:p>
        </w:tc>
        <w:tc>
          <w:tcPr>
            <w:tcW w:w="1321" w:type="dxa"/>
          </w:tcPr>
          <w:p w:rsidR="00EC44A1" w:rsidRPr="000B042B" w:rsidRDefault="00EC44A1" w:rsidP="0009580C">
            <w:pPr>
              <w:jc w:val="center"/>
              <w:rPr>
                <w:b/>
              </w:rPr>
            </w:pPr>
            <w:r w:rsidRPr="000B042B">
              <w:rPr>
                <w:b/>
              </w:rPr>
              <w:t>Create</w:t>
            </w:r>
          </w:p>
        </w:tc>
        <w:tc>
          <w:tcPr>
            <w:tcW w:w="1161" w:type="dxa"/>
          </w:tcPr>
          <w:p w:rsidR="00EC44A1" w:rsidRPr="000B042B" w:rsidRDefault="00EC44A1" w:rsidP="0009580C">
            <w:pPr>
              <w:jc w:val="center"/>
              <w:rPr>
                <w:b/>
              </w:rPr>
            </w:pPr>
            <w:r w:rsidRPr="000B042B">
              <w:rPr>
                <w:b/>
              </w:rPr>
              <w:t>Total</w:t>
            </w:r>
          </w:p>
        </w:tc>
      </w:tr>
      <w:tr w:rsidR="00EC44A1" w:rsidRPr="000B042B" w:rsidTr="00723EF4">
        <w:tc>
          <w:tcPr>
            <w:tcW w:w="959" w:type="dxa"/>
          </w:tcPr>
          <w:p w:rsidR="00EC44A1" w:rsidRPr="000B042B" w:rsidRDefault="00EC44A1" w:rsidP="002E336A">
            <w:r w:rsidRPr="000B042B">
              <w:t>CO1</w:t>
            </w:r>
          </w:p>
        </w:tc>
        <w:tc>
          <w:tcPr>
            <w:tcW w:w="1362" w:type="dxa"/>
          </w:tcPr>
          <w:p w:rsidR="00EC44A1" w:rsidRPr="000B042B" w:rsidRDefault="00EC44A1" w:rsidP="002B3C37">
            <w:pPr>
              <w:jc w:val="center"/>
            </w:pPr>
            <w:r w:rsidRPr="000B042B">
              <w:t>2</w:t>
            </w:r>
          </w:p>
        </w:tc>
        <w:tc>
          <w:tcPr>
            <w:tcW w:w="1569" w:type="dxa"/>
          </w:tcPr>
          <w:p w:rsidR="00EC44A1" w:rsidRPr="000B042B" w:rsidRDefault="00EC44A1" w:rsidP="002B3C37">
            <w:pPr>
              <w:jc w:val="center"/>
            </w:pPr>
            <w:r w:rsidRPr="000B042B">
              <w:t>3</w:t>
            </w:r>
          </w:p>
        </w:tc>
        <w:tc>
          <w:tcPr>
            <w:tcW w:w="1439" w:type="dxa"/>
          </w:tcPr>
          <w:p w:rsidR="00EC44A1" w:rsidRPr="000B042B" w:rsidRDefault="00EC44A1" w:rsidP="002B3C37">
            <w:pPr>
              <w:jc w:val="center"/>
            </w:pPr>
            <w:r w:rsidRPr="000B042B">
              <w:t>12</w:t>
            </w:r>
          </w:p>
        </w:tc>
        <w:tc>
          <w:tcPr>
            <w:tcW w:w="1497" w:type="dxa"/>
          </w:tcPr>
          <w:p w:rsidR="00EC44A1" w:rsidRPr="000B042B" w:rsidRDefault="00EC44A1" w:rsidP="002B3C37">
            <w:pPr>
              <w:jc w:val="center"/>
            </w:pPr>
            <w:r w:rsidRPr="000B042B">
              <w:t>-</w:t>
            </w:r>
          </w:p>
        </w:tc>
        <w:tc>
          <w:tcPr>
            <w:tcW w:w="1375" w:type="dxa"/>
          </w:tcPr>
          <w:p w:rsidR="00EC44A1" w:rsidRPr="000B042B" w:rsidRDefault="00EC44A1" w:rsidP="002B3C37">
            <w:pPr>
              <w:jc w:val="center"/>
            </w:pPr>
            <w:r w:rsidRPr="000B042B">
              <w:t>-</w:t>
            </w:r>
          </w:p>
        </w:tc>
        <w:tc>
          <w:tcPr>
            <w:tcW w:w="1321" w:type="dxa"/>
          </w:tcPr>
          <w:p w:rsidR="00EC44A1" w:rsidRPr="000B042B" w:rsidRDefault="00EC44A1" w:rsidP="002B3C37">
            <w:pPr>
              <w:jc w:val="center"/>
            </w:pPr>
            <w:r w:rsidRPr="000B042B">
              <w:t>-</w:t>
            </w:r>
          </w:p>
        </w:tc>
        <w:tc>
          <w:tcPr>
            <w:tcW w:w="1161" w:type="dxa"/>
          </w:tcPr>
          <w:p w:rsidR="00EC44A1" w:rsidRPr="000B042B" w:rsidRDefault="00EC44A1" w:rsidP="002B3C37">
            <w:pPr>
              <w:jc w:val="center"/>
            </w:pPr>
            <w:r w:rsidRPr="000B042B">
              <w:t>17</w:t>
            </w:r>
          </w:p>
        </w:tc>
      </w:tr>
      <w:tr w:rsidR="00EC44A1" w:rsidRPr="000B042B" w:rsidTr="00EC44A1">
        <w:trPr>
          <w:trHeight w:val="467"/>
        </w:trPr>
        <w:tc>
          <w:tcPr>
            <w:tcW w:w="959" w:type="dxa"/>
          </w:tcPr>
          <w:p w:rsidR="00EC44A1" w:rsidRPr="000B042B" w:rsidRDefault="00EC44A1" w:rsidP="002E336A">
            <w:r w:rsidRPr="000B042B">
              <w:t>CO2</w:t>
            </w:r>
          </w:p>
        </w:tc>
        <w:tc>
          <w:tcPr>
            <w:tcW w:w="1362" w:type="dxa"/>
          </w:tcPr>
          <w:p w:rsidR="00EC44A1" w:rsidRPr="000B042B" w:rsidRDefault="00EC44A1" w:rsidP="002B3C37">
            <w:pPr>
              <w:jc w:val="center"/>
            </w:pPr>
            <w:r w:rsidRPr="000B042B">
              <w:t>1</w:t>
            </w:r>
          </w:p>
        </w:tc>
        <w:tc>
          <w:tcPr>
            <w:tcW w:w="1569" w:type="dxa"/>
          </w:tcPr>
          <w:p w:rsidR="00EC44A1" w:rsidRPr="000B042B" w:rsidRDefault="00EC44A1" w:rsidP="002B3C37">
            <w:pPr>
              <w:jc w:val="center"/>
            </w:pPr>
            <w:r w:rsidRPr="000B042B">
              <w:t>1</w:t>
            </w:r>
          </w:p>
        </w:tc>
        <w:tc>
          <w:tcPr>
            <w:tcW w:w="1439" w:type="dxa"/>
          </w:tcPr>
          <w:p w:rsidR="00EC44A1" w:rsidRPr="000B042B" w:rsidRDefault="00EC44A1" w:rsidP="002B3C37">
            <w:pPr>
              <w:jc w:val="center"/>
            </w:pPr>
            <w:r w:rsidRPr="000B042B">
              <w:t>6</w:t>
            </w:r>
          </w:p>
        </w:tc>
        <w:tc>
          <w:tcPr>
            <w:tcW w:w="1497" w:type="dxa"/>
          </w:tcPr>
          <w:p w:rsidR="00EC44A1" w:rsidRPr="000B042B" w:rsidRDefault="00EC44A1" w:rsidP="00EC44A1">
            <w:pPr>
              <w:jc w:val="center"/>
            </w:pPr>
            <w:r w:rsidRPr="000B042B">
              <w:t>-</w:t>
            </w:r>
          </w:p>
        </w:tc>
        <w:tc>
          <w:tcPr>
            <w:tcW w:w="1375" w:type="dxa"/>
          </w:tcPr>
          <w:p w:rsidR="00EC44A1" w:rsidRPr="000B042B" w:rsidRDefault="00EC44A1" w:rsidP="00EC44A1">
            <w:r w:rsidRPr="000B042B">
              <w:t xml:space="preserve">        9</w:t>
            </w:r>
          </w:p>
        </w:tc>
        <w:tc>
          <w:tcPr>
            <w:tcW w:w="1321" w:type="dxa"/>
          </w:tcPr>
          <w:p w:rsidR="00EC44A1" w:rsidRPr="000B042B" w:rsidRDefault="00EC44A1" w:rsidP="002B3C37">
            <w:pPr>
              <w:jc w:val="center"/>
            </w:pPr>
          </w:p>
        </w:tc>
        <w:tc>
          <w:tcPr>
            <w:tcW w:w="1161" w:type="dxa"/>
          </w:tcPr>
          <w:p w:rsidR="00EC44A1" w:rsidRPr="000B042B" w:rsidRDefault="00EC44A1" w:rsidP="002B3C37">
            <w:pPr>
              <w:jc w:val="center"/>
            </w:pPr>
            <w:r w:rsidRPr="000B042B">
              <w:t>17</w:t>
            </w:r>
          </w:p>
        </w:tc>
      </w:tr>
      <w:tr w:rsidR="00EC44A1" w:rsidRPr="000B042B" w:rsidTr="00723EF4">
        <w:tc>
          <w:tcPr>
            <w:tcW w:w="959" w:type="dxa"/>
          </w:tcPr>
          <w:p w:rsidR="00EC44A1" w:rsidRPr="000B042B" w:rsidRDefault="00EC44A1" w:rsidP="002E336A">
            <w:r w:rsidRPr="000B042B">
              <w:t>CO3</w:t>
            </w:r>
          </w:p>
        </w:tc>
        <w:tc>
          <w:tcPr>
            <w:tcW w:w="1362" w:type="dxa"/>
          </w:tcPr>
          <w:p w:rsidR="00EC44A1" w:rsidRPr="000B042B" w:rsidRDefault="00EC44A1" w:rsidP="002B3C37">
            <w:pPr>
              <w:jc w:val="center"/>
            </w:pPr>
            <w:r w:rsidRPr="000B042B">
              <w:t>1</w:t>
            </w:r>
          </w:p>
        </w:tc>
        <w:tc>
          <w:tcPr>
            <w:tcW w:w="1569" w:type="dxa"/>
          </w:tcPr>
          <w:p w:rsidR="00EC44A1" w:rsidRPr="000B042B" w:rsidRDefault="00EC44A1" w:rsidP="00EC44A1">
            <w:pPr>
              <w:jc w:val="center"/>
            </w:pPr>
            <w:r w:rsidRPr="000B042B">
              <w:t>4</w:t>
            </w:r>
          </w:p>
        </w:tc>
        <w:tc>
          <w:tcPr>
            <w:tcW w:w="1439" w:type="dxa"/>
          </w:tcPr>
          <w:p w:rsidR="00EC44A1" w:rsidRPr="000B042B" w:rsidRDefault="00EC44A1" w:rsidP="002B3C37">
            <w:pPr>
              <w:jc w:val="center"/>
            </w:pPr>
            <w:r w:rsidRPr="000B042B">
              <w:t>12</w:t>
            </w:r>
          </w:p>
        </w:tc>
        <w:tc>
          <w:tcPr>
            <w:tcW w:w="1497" w:type="dxa"/>
          </w:tcPr>
          <w:p w:rsidR="00EC44A1" w:rsidRPr="000B042B" w:rsidRDefault="00EC44A1" w:rsidP="002B3C37">
            <w:pPr>
              <w:jc w:val="center"/>
            </w:pPr>
            <w:r w:rsidRPr="000B042B">
              <w:t>-</w:t>
            </w:r>
          </w:p>
        </w:tc>
        <w:tc>
          <w:tcPr>
            <w:tcW w:w="1375" w:type="dxa"/>
          </w:tcPr>
          <w:p w:rsidR="00EC44A1" w:rsidRPr="000B042B" w:rsidRDefault="00EC44A1" w:rsidP="002B3C37">
            <w:pPr>
              <w:jc w:val="center"/>
            </w:pPr>
            <w:r w:rsidRPr="000B042B">
              <w:t>-</w:t>
            </w:r>
          </w:p>
        </w:tc>
        <w:tc>
          <w:tcPr>
            <w:tcW w:w="1321" w:type="dxa"/>
          </w:tcPr>
          <w:p w:rsidR="00EC44A1" w:rsidRPr="000B042B" w:rsidRDefault="00EC44A1" w:rsidP="002B3C37">
            <w:pPr>
              <w:jc w:val="center"/>
            </w:pPr>
            <w:r w:rsidRPr="000B042B">
              <w:t>-</w:t>
            </w:r>
          </w:p>
        </w:tc>
        <w:tc>
          <w:tcPr>
            <w:tcW w:w="1161" w:type="dxa"/>
          </w:tcPr>
          <w:p w:rsidR="00EC44A1" w:rsidRPr="000B042B" w:rsidRDefault="00EC44A1" w:rsidP="002B3C37">
            <w:pPr>
              <w:jc w:val="center"/>
            </w:pPr>
            <w:r w:rsidRPr="000B042B">
              <w:t>17</w:t>
            </w:r>
          </w:p>
        </w:tc>
      </w:tr>
      <w:tr w:rsidR="00EC44A1" w:rsidRPr="000B042B" w:rsidTr="00723EF4">
        <w:tc>
          <w:tcPr>
            <w:tcW w:w="959" w:type="dxa"/>
          </w:tcPr>
          <w:p w:rsidR="00EC44A1" w:rsidRPr="000B042B" w:rsidRDefault="00EC44A1" w:rsidP="002E336A">
            <w:r w:rsidRPr="000B042B">
              <w:t>CO4</w:t>
            </w:r>
          </w:p>
        </w:tc>
        <w:tc>
          <w:tcPr>
            <w:tcW w:w="1362" w:type="dxa"/>
          </w:tcPr>
          <w:p w:rsidR="00EC44A1" w:rsidRPr="000B042B" w:rsidRDefault="00EC44A1" w:rsidP="002B3C37">
            <w:pPr>
              <w:jc w:val="center"/>
            </w:pPr>
            <w:r w:rsidRPr="000B042B">
              <w:t>1</w:t>
            </w:r>
          </w:p>
        </w:tc>
        <w:tc>
          <w:tcPr>
            <w:tcW w:w="1569" w:type="dxa"/>
          </w:tcPr>
          <w:p w:rsidR="00EC44A1" w:rsidRPr="000B042B" w:rsidRDefault="00EC44A1" w:rsidP="002B3C37">
            <w:pPr>
              <w:jc w:val="center"/>
            </w:pPr>
            <w:r w:rsidRPr="000B042B">
              <w:t>1</w:t>
            </w:r>
          </w:p>
        </w:tc>
        <w:tc>
          <w:tcPr>
            <w:tcW w:w="1439" w:type="dxa"/>
          </w:tcPr>
          <w:p w:rsidR="00EC44A1" w:rsidRPr="000B042B" w:rsidRDefault="00EC44A1" w:rsidP="002B3C37">
            <w:pPr>
              <w:jc w:val="center"/>
            </w:pPr>
            <w:r w:rsidRPr="000B042B">
              <w:t>12</w:t>
            </w:r>
          </w:p>
        </w:tc>
        <w:tc>
          <w:tcPr>
            <w:tcW w:w="1497" w:type="dxa"/>
          </w:tcPr>
          <w:p w:rsidR="00EC44A1" w:rsidRPr="000B042B" w:rsidRDefault="00EC44A1" w:rsidP="002B3C37">
            <w:pPr>
              <w:jc w:val="center"/>
            </w:pPr>
            <w:r w:rsidRPr="000B042B">
              <w:t>12</w:t>
            </w:r>
          </w:p>
        </w:tc>
        <w:tc>
          <w:tcPr>
            <w:tcW w:w="1375" w:type="dxa"/>
          </w:tcPr>
          <w:p w:rsidR="00EC44A1" w:rsidRPr="000B042B" w:rsidRDefault="00EC44A1" w:rsidP="002B3C37">
            <w:pPr>
              <w:jc w:val="center"/>
            </w:pPr>
            <w:r w:rsidRPr="000B042B">
              <w:t>3</w:t>
            </w:r>
          </w:p>
        </w:tc>
        <w:tc>
          <w:tcPr>
            <w:tcW w:w="1321" w:type="dxa"/>
          </w:tcPr>
          <w:p w:rsidR="00EC44A1" w:rsidRPr="000B042B" w:rsidRDefault="00EC44A1" w:rsidP="002B3C37">
            <w:pPr>
              <w:jc w:val="center"/>
            </w:pPr>
          </w:p>
        </w:tc>
        <w:tc>
          <w:tcPr>
            <w:tcW w:w="1161" w:type="dxa"/>
          </w:tcPr>
          <w:p w:rsidR="00EC44A1" w:rsidRPr="000B042B" w:rsidRDefault="00EC44A1" w:rsidP="002B3C37">
            <w:pPr>
              <w:jc w:val="center"/>
            </w:pPr>
            <w:r w:rsidRPr="000B042B">
              <w:t>29</w:t>
            </w:r>
          </w:p>
        </w:tc>
      </w:tr>
      <w:tr w:rsidR="00EC44A1" w:rsidRPr="000B042B" w:rsidTr="00EC44A1">
        <w:trPr>
          <w:trHeight w:val="166"/>
        </w:trPr>
        <w:tc>
          <w:tcPr>
            <w:tcW w:w="959" w:type="dxa"/>
          </w:tcPr>
          <w:p w:rsidR="00EC44A1" w:rsidRPr="000B042B" w:rsidRDefault="00EC44A1" w:rsidP="002E336A">
            <w:r w:rsidRPr="000B042B">
              <w:t>CO5</w:t>
            </w:r>
          </w:p>
        </w:tc>
        <w:tc>
          <w:tcPr>
            <w:tcW w:w="1362" w:type="dxa"/>
          </w:tcPr>
          <w:p w:rsidR="00EC44A1" w:rsidRPr="000B042B" w:rsidRDefault="00EC44A1" w:rsidP="002B3C37">
            <w:pPr>
              <w:jc w:val="center"/>
            </w:pPr>
            <w:r w:rsidRPr="000B042B">
              <w:t>-</w:t>
            </w:r>
          </w:p>
        </w:tc>
        <w:tc>
          <w:tcPr>
            <w:tcW w:w="1569" w:type="dxa"/>
          </w:tcPr>
          <w:p w:rsidR="00EC44A1" w:rsidRPr="000B042B" w:rsidRDefault="00EC44A1" w:rsidP="002B3C37">
            <w:pPr>
              <w:jc w:val="center"/>
            </w:pPr>
            <w:r w:rsidRPr="000B042B">
              <w:t>4</w:t>
            </w:r>
          </w:p>
        </w:tc>
        <w:tc>
          <w:tcPr>
            <w:tcW w:w="1439" w:type="dxa"/>
          </w:tcPr>
          <w:p w:rsidR="00EC44A1" w:rsidRPr="000B042B" w:rsidRDefault="00EC44A1" w:rsidP="002B3C37">
            <w:pPr>
              <w:jc w:val="center"/>
            </w:pPr>
            <w:r w:rsidRPr="000B042B">
              <w:t>18</w:t>
            </w:r>
          </w:p>
        </w:tc>
        <w:tc>
          <w:tcPr>
            <w:tcW w:w="1497" w:type="dxa"/>
          </w:tcPr>
          <w:p w:rsidR="00EC44A1" w:rsidRPr="000B042B" w:rsidRDefault="00EC44A1" w:rsidP="002B3C37">
            <w:pPr>
              <w:jc w:val="center"/>
            </w:pPr>
            <w:r w:rsidRPr="000B042B">
              <w:t>-</w:t>
            </w:r>
          </w:p>
        </w:tc>
        <w:tc>
          <w:tcPr>
            <w:tcW w:w="1375" w:type="dxa"/>
          </w:tcPr>
          <w:p w:rsidR="00EC44A1" w:rsidRPr="000B042B" w:rsidRDefault="00EC44A1" w:rsidP="002B3C37">
            <w:pPr>
              <w:jc w:val="center"/>
            </w:pPr>
            <w:r w:rsidRPr="000B042B">
              <w:t>-</w:t>
            </w:r>
          </w:p>
        </w:tc>
        <w:tc>
          <w:tcPr>
            <w:tcW w:w="1321" w:type="dxa"/>
          </w:tcPr>
          <w:p w:rsidR="00EC44A1" w:rsidRPr="000B042B" w:rsidRDefault="00EC44A1" w:rsidP="002B3C37">
            <w:pPr>
              <w:jc w:val="center"/>
            </w:pPr>
            <w:r w:rsidRPr="000B042B">
              <w:t>-</w:t>
            </w:r>
          </w:p>
        </w:tc>
        <w:tc>
          <w:tcPr>
            <w:tcW w:w="1161" w:type="dxa"/>
          </w:tcPr>
          <w:p w:rsidR="00EC44A1" w:rsidRPr="000B042B" w:rsidRDefault="00EC44A1" w:rsidP="002B3C37">
            <w:pPr>
              <w:jc w:val="center"/>
            </w:pPr>
            <w:r w:rsidRPr="000B042B">
              <w:t>22</w:t>
            </w:r>
          </w:p>
        </w:tc>
      </w:tr>
      <w:tr w:rsidR="00EC44A1" w:rsidRPr="000B042B" w:rsidTr="00723EF4">
        <w:tc>
          <w:tcPr>
            <w:tcW w:w="959" w:type="dxa"/>
          </w:tcPr>
          <w:p w:rsidR="00EC44A1" w:rsidRPr="000B042B" w:rsidRDefault="00EC44A1" w:rsidP="002E336A">
            <w:r w:rsidRPr="000B042B">
              <w:t>CO6</w:t>
            </w:r>
          </w:p>
        </w:tc>
        <w:tc>
          <w:tcPr>
            <w:tcW w:w="1362" w:type="dxa"/>
          </w:tcPr>
          <w:p w:rsidR="00EC44A1" w:rsidRPr="000B042B" w:rsidRDefault="00EC44A1" w:rsidP="002B3C37">
            <w:pPr>
              <w:jc w:val="center"/>
            </w:pPr>
            <w:r w:rsidRPr="000B042B">
              <w:t>-</w:t>
            </w:r>
          </w:p>
        </w:tc>
        <w:tc>
          <w:tcPr>
            <w:tcW w:w="1569" w:type="dxa"/>
          </w:tcPr>
          <w:p w:rsidR="00EC44A1" w:rsidRPr="000B042B" w:rsidRDefault="00EC44A1" w:rsidP="002B3C37">
            <w:pPr>
              <w:jc w:val="center"/>
            </w:pPr>
            <w:r w:rsidRPr="000B042B">
              <w:t>4</w:t>
            </w:r>
          </w:p>
        </w:tc>
        <w:tc>
          <w:tcPr>
            <w:tcW w:w="1439" w:type="dxa"/>
          </w:tcPr>
          <w:p w:rsidR="00EC44A1" w:rsidRPr="000B042B" w:rsidRDefault="00EC44A1" w:rsidP="002B3C37">
            <w:pPr>
              <w:jc w:val="center"/>
            </w:pPr>
            <w:r w:rsidRPr="000B042B">
              <w:t>18</w:t>
            </w:r>
          </w:p>
        </w:tc>
        <w:tc>
          <w:tcPr>
            <w:tcW w:w="1497" w:type="dxa"/>
          </w:tcPr>
          <w:p w:rsidR="00EC44A1" w:rsidRPr="000B042B" w:rsidRDefault="00EC44A1" w:rsidP="002B3C37">
            <w:pPr>
              <w:jc w:val="center"/>
            </w:pPr>
            <w:r w:rsidRPr="000B042B">
              <w:t>-</w:t>
            </w:r>
          </w:p>
        </w:tc>
        <w:tc>
          <w:tcPr>
            <w:tcW w:w="1375" w:type="dxa"/>
          </w:tcPr>
          <w:p w:rsidR="00EC44A1" w:rsidRPr="000B042B" w:rsidRDefault="00EC44A1" w:rsidP="002B3C37">
            <w:pPr>
              <w:jc w:val="center"/>
            </w:pPr>
            <w:r w:rsidRPr="000B042B">
              <w:t>-</w:t>
            </w:r>
          </w:p>
        </w:tc>
        <w:tc>
          <w:tcPr>
            <w:tcW w:w="1321" w:type="dxa"/>
          </w:tcPr>
          <w:p w:rsidR="00EC44A1" w:rsidRPr="000B042B" w:rsidRDefault="00EC44A1" w:rsidP="002B3C37">
            <w:pPr>
              <w:jc w:val="center"/>
            </w:pPr>
            <w:r w:rsidRPr="000B042B">
              <w:t>-</w:t>
            </w:r>
          </w:p>
        </w:tc>
        <w:tc>
          <w:tcPr>
            <w:tcW w:w="1161" w:type="dxa"/>
          </w:tcPr>
          <w:p w:rsidR="00EC44A1" w:rsidRPr="000B042B" w:rsidRDefault="00EC44A1" w:rsidP="00EC44A1">
            <w:pPr>
              <w:jc w:val="center"/>
            </w:pPr>
            <w:r w:rsidRPr="000B042B">
              <w:t>22</w:t>
            </w:r>
          </w:p>
        </w:tc>
      </w:tr>
      <w:tr w:rsidR="00EC44A1" w:rsidRPr="000B042B" w:rsidTr="00EC44A1">
        <w:tc>
          <w:tcPr>
            <w:tcW w:w="9522" w:type="dxa"/>
            <w:gridSpan w:val="7"/>
          </w:tcPr>
          <w:p w:rsidR="00EC44A1" w:rsidRPr="000B042B" w:rsidRDefault="00EC44A1" w:rsidP="002E336A"/>
        </w:tc>
        <w:tc>
          <w:tcPr>
            <w:tcW w:w="1161" w:type="dxa"/>
          </w:tcPr>
          <w:p w:rsidR="00EC44A1" w:rsidRPr="000B042B" w:rsidRDefault="00EC44A1" w:rsidP="00EC44A1">
            <w:pPr>
              <w:jc w:val="center"/>
              <w:rPr>
                <w:b/>
              </w:rPr>
            </w:pPr>
            <w:r w:rsidRPr="000B042B">
              <w:rPr>
                <w:b/>
              </w:rPr>
              <w:t>124</w:t>
            </w:r>
          </w:p>
        </w:tc>
      </w:tr>
    </w:tbl>
    <w:p w:rsidR="00EC44A1" w:rsidRDefault="00EC44A1" w:rsidP="00EC44A1"/>
    <w:p w:rsidR="00EC44A1" w:rsidRDefault="00EC44A1">
      <w:r>
        <w:br w:type="page"/>
      </w:r>
    </w:p>
    <w:p w:rsidR="00EC44A1" w:rsidRPr="00FA3746" w:rsidRDefault="00EC44A1" w:rsidP="00EC44A1">
      <w:pPr>
        <w:jc w:val="center"/>
        <w:rPr>
          <w:bCs/>
          <w:noProof/>
        </w:rPr>
      </w:pPr>
      <w:r w:rsidRPr="00FA3746">
        <w:rPr>
          <w:noProof/>
        </w:rPr>
        <w:lastRenderedPageBreak/>
        <w:drawing>
          <wp:inline distT="0" distB="0" distL="0" distR="0">
            <wp:extent cx="5731510" cy="923925"/>
            <wp:effectExtent l="0" t="0" r="2540" b="9525"/>
            <wp:docPr id="18097778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92392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C44A1" w:rsidRPr="00FA3746" w:rsidTr="00EC44A1">
        <w:trPr>
          <w:trHeight w:val="70"/>
          <w:jc w:val="center"/>
        </w:trPr>
        <w:tc>
          <w:tcPr>
            <w:tcW w:w="1701" w:type="dxa"/>
            <w:vAlign w:val="center"/>
          </w:tcPr>
          <w:p w:rsidR="00EC44A1" w:rsidRPr="00FA3746" w:rsidRDefault="00EC44A1" w:rsidP="00EC44A1">
            <w:pPr>
              <w:pStyle w:val="Title"/>
              <w:contextualSpacing/>
              <w:jc w:val="left"/>
              <w:rPr>
                <w:b/>
                <w:szCs w:val="24"/>
              </w:rPr>
            </w:pPr>
            <w:r w:rsidRPr="00FA3746">
              <w:rPr>
                <w:b/>
                <w:szCs w:val="24"/>
              </w:rPr>
              <w:t xml:space="preserve">Course Code      </w:t>
            </w:r>
          </w:p>
        </w:tc>
        <w:tc>
          <w:tcPr>
            <w:tcW w:w="6374" w:type="dxa"/>
            <w:vAlign w:val="center"/>
          </w:tcPr>
          <w:p w:rsidR="00EC44A1" w:rsidRPr="00FA3746" w:rsidRDefault="00EC44A1" w:rsidP="00EC44A1">
            <w:pPr>
              <w:pStyle w:val="Title"/>
              <w:contextualSpacing/>
              <w:jc w:val="left"/>
              <w:rPr>
                <w:b/>
                <w:szCs w:val="24"/>
              </w:rPr>
            </w:pPr>
            <w:r w:rsidRPr="00FA3746">
              <w:rPr>
                <w:b/>
                <w:szCs w:val="24"/>
              </w:rPr>
              <w:t>20MA1007</w:t>
            </w:r>
          </w:p>
        </w:tc>
        <w:tc>
          <w:tcPr>
            <w:tcW w:w="1673" w:type="dxa"/>
            <w:vAlign w:val="center"/>
          </w:tcPr>
          <w:p w:rsidR="00EC44A1" w:rsidRPr="00FA3746" w:rsidRDefault="00EC44A1" w:rsidP="00EC44A1">
            <w:pPr>
              <w:pStyle w:val="Title"/>
              <w:ind w:left="-468" w:firstLine="468"/>
              <w:contextualSpacing/>
              <w:jc w:val="left"/>
              <w:rPr>
                <w:szCs w:val="24"/>
              </w:rPr>
            </w:pPr>
            <w:r w:rsidRPr="00FA3746">
              <w:rPr>
                <w:b/>
                <w:bCs/>
                <w:szCs w:val="24"/>
              </w:rPr>
              <w:t xml:space="preserve">Duration       </w:t>
            </w:r>
          </w:p>
        </w:tc>
        <w:tc>
          <w:tcPr>
            <w:tcW w:w="670" w:type="dxa"/>
            <w:vAlign w:val="center"/>
          </w:tcPr>
          <w:p w:rsidR="00EC44A1" w:rsidRPr="00FA3746" w:rsidRDefault="00EC44A1" w:rsidP="00EC44A1">
            <w:pPr>
              <w:pStyle w:val="Title"/>
              <w:contextualSpacing/>
              <w:jc w:val="left"/>
              <w:rPr>
                <w:b/>
                <w:szCs w:val="24"/>
              </w:rPr>
            </w:pPr>
            <w:r w:rsidRPr="00FA3746">
              <w:rPr>
                <w:b/>
                <w:szCs w:val="24"/>
              </w:rPr>
              <w:t>3hrs</w:t>
            </w:r>
          </w:p>
        </w:tc>
      </w:tr>
      <w:tr w:rsidR="00EC44A1" w:rsidRPr="00FA3746" w:rsidTr="00EC44A1">
        <w:trPr>
          <w:trHeight w:val="70"/>
          <w:jc w:val="center"/>
        </w:trPr>
        <w:tc>
          <w:tcPr>
            <w:tcW w:w="1701" w:type="dxa"/>
            <w:vAlign w:val="center"/>
          </w:tcPr>
          <w:p w:rsidR="00EC44A1" w:rsidRPr="00FA3746" w:rsidRDefault="00EC44A1" w:rsidP="00EC44A1">
            <w:pPr>
              <w:pStyle w:val="Title"/>
              <w:ind w:right="-160"/>
              <w:contextualSpacing/>
              <w:jc w:val="left"/>
              <w:rPr>
                <w:b/>
                <w:szCs w:val="24"/>
              </w:rPr>
            </w:pPr>
            <w:r w:rsidRPr="00FA3746">
              <w:rPr>
                <w:b/>
                <w:szCs w:val="24"/>
              </w:rPr>
              <w:t xml:space="preserve">Course Name     </w:t>
            </w:r>
          </w:p>
        </w:tc>
        <w:tc>
          <w:tcPr>
            <w:tcW w:w="6374" w:type="dxa"/>
            <w:vAlign w:val="center"/>
          </w:tcPr>
          <w:p w:rsidR="00EC44A1" w:rsidRPr="00FA3746" w:rsidRDefault="00EC44A1" w:rsidP="00EC44A1">
            <w:pPr>
              <w:pStyle w:val="Title"/>
              <w:contextualSpacing/>
              <w:jc w:val="left"/>
              <w:rPr>
                <w:b/>
                <w:szCs w:val="24"/>
              </w:rPr>
            </w:pPr>
            <w:r w:rsidRPr="00FA3746">
              <w:rPr>
                <w:b/>
                <w:szCs w:val="24"/>
              </w:rPr>
              <w:t>ELEMENTARY MATHEMATICS</w:t>
            </w:r>
          </w:p>
        </w:tc>
        <w:tc>
          <w:tcPr>
            <w:tcW w:w="1673" w:type="dxa"/>
            <w:vAlign w:val="center"/>
          </w:tcPr>
          <w:p w:rsidR="00EC44A1" w:rsidRPr="00FA3746" w:rsidRDefault="00EC44A1" w:rsidP="00EC44A1">
            <w:pPr>
              <w:pStyle w:val="Title"/>
              <w:contextualSpacing/>
              <w:jc w:val="left"/>
              <w:rPr>
                <w:b/>
                <w:bCs/>
                <w:szCs w:val="24"/>
              </w:rPr>
            </w:pPr>
            <w:r w:rsidRPr="00FA3746">
              <w:rPr>
                <w:b/>
                <w:bCs/>
                <w:szCs w:val="24"/>
              </w:rPr>
              <w:t xml:space="preserve">Max. Marks </w:t>
            </w:r>
          </w:p>
        </w:tc>
        <w:tc>
          <w:tcPr>
            <w:tcW w:w="670" w:type="dxa"/>
            <w:vAlign w:val="center"/>
          </w:tcPr>
          <w:p w:rsidR="00EC44A1" w:rsidRPr="00FA3746" w:rsidRDefault="00EC44A1" w:rsidP="00EC44A1">
            <w:pPr>
              <w:pStyle w:val="Title"/>
              <w:contextualSpacing/>
              <w:jc w:val="left"/>
              <w:rPr>
                <w:b/>
                <w:szCs w:val="24"/>
              </w:rPr>
            </w:pPr>
            <w:r w:rsidRPr="00FA3746">
              <w:rPr>
                <w:b/>
                <w:szCs w:val="24"/>
              </w:rPr>
              <w:t>100</w:t>
            </w:r>
          </w:p>
        </w:tc>
      </w:tr>
    </w:tbl>
    <w:p w:rsidR="00EC44A1" w:rsidRPr="00FA3746" w:rsidRDefault="00EC44A1" w:rsidP="00EC44A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08"/>
        <w:gridCol w:w="524"/>
        <w:gridCol w:w="7149"/>
        <w:gridCol w:w="670"/>
        <w:gridCol w:w="537"/>
        <w:gridCol w:w="900"/>
      </w:tblGrid>
      <w:tr w:rsidR="00EC44A1" w:rsidRPr="00FA3746" w:rsidTr="00EC44A1">
        <w:trPr>
          <w:trHeight w:val="549"/>
          <w:jc w:val="center"/>
        </w:trPr>
        <w:tc>
          <w:tcPr>
            <w:tcW w:w="338" w:type="pct"/>
            <w:vAlign w:val="center"/>
          </w:tcPr>
          <w:p w:rsidR="00EC44A1" w:rsidRPr="00FA3746" w:rsidRDefault="00EC44A1" w:rsidP="00EC44A1">
            <w:pPr>
              <w:contextualSpacing/>
              <w:jc w:val="center"/>
              <w:rPr>
                <w:b/>
              </w:rPr>
            </w:pPr>
            <w:r w:rsidRPr="00FA3746">
              <w:rPr>
                <w:b/>
              </w:rPr>
              <w:t>Q. No.</w:t>
            </w:r>
          </w:p>
        </w:tc>
        <w:tc>
          <w:tcPr>
            <w:tcW w:w="3658" w:type="pct"/>
            <w:gridSpan w:val="2"/>
            <w:vAlign w:val="center"/>
          </w:tcPr>
          <w:p w:rsidR="00EC44A1" w:rsidRPr="00FA3746" w:rsidRDefault="00EC44A1" w:rsidP="00EC44A1">
            <w:pPr>
              <w:contextualSpacing/>
              <w:jc w:val="center"/>
              <w:rPr>
                <w:b/>
              </w:rPr>
            </w:pPr>
            <w:r w:rsidRPr="00FA3746">
              <w:rPr>
                <w:b/>
              </w:rPr>
              <w:t>Questions</w:t>
            </w:r>
          </w:p>
        </w:tc>
        <w:tc>
          <w:tcPr>
            <w:tcW w:w="319" w:type="pct"/>
            <w:vAlign w:val="center"/>
          </w:tcPr>
          <w:p w:rsidR="00EC44A1" w:rsidRPr="00FA3746" w:rsidRDefault="00EC44A1" w:rsidP="00EC44A1">
            <w:pPr>
              <w:contextualSpacing/>
              <w:jc w:val="center"/>
              <w:rPr>
                <w:b/>
              </w:rPr>
            </w:pPr>
            <w:r w:rsidRPr="00FA3746">
              <w:rPr>
                <w:b/>
              </w:rPr>
              <w:t>CO</w:t>
            </w:r>
          </w:p>
        </w:tc>
        <w:tc>
          <w:tcPr>
            <w:tcW w:w="256" w:type="pct"/>
            <w:vAlign w:val="center"/>
          </w:tcPr>
          <w:p w:rsidR="00EC44A1" w:rsidRPr="00FA3746" w:rsidRDefault="00EC44A1" w:rsidP="00EC44A1">
            <w:pPr>
              <w:contextualSpacing/>
              <w:jc w:val="center"/>
              <w:rPr>
                <w:b/>
              </w:rPr>
            </w:pPr>
            <w:r w:rsidRPr="00FA3746">
              <w:rPr>
                <w:b/>
              </w:rPr>
              <w:t>BL</w:t>
            </w:r>
          </w:p>
        </w:tc>
        <w:tc>
          <w:tcPr>
            <w:tcW w:w="429" w:type="pct"/>
            <w:vAlign w:val="center"/>
          </w:tcPr>
          <w:p w:rsidR="00EC44A1" w:rsidRPr="00FA3746" w:rsidRDefault="00EC44A1" w:rsidP="00EC44A1">
            <w:pPr>
              <w:contextualSpacing/>
              <w:jc w:val="center"/>
              <w:rPr>
                <w:b/>
              </w:rPr>
            </w:pPr>
            <w:r w:rsidRPr="00FA3746">
              <w:rPr>
                <w:b/>
              </w:rPr>
              <w:t>Marks</w:t>
            </w:r>
          </w:p>
        </w:tc>
      </w:tr>
      <w:tr w:rsidR="00EC44A1" w:rsidRPr="00FA3746" w:rsidTr="00EC44A1">
        <w:trPr>
          <w:trHeight w:val="265"/>
          <w:jc w:val="center"/>
        </w:trPr>
        <w:tc>
          <w:tcPr>
            <w:tcW w:w="5000" w:type="pct"/>
            <w:gridSpan w:val="6"/>
            <w:vAlign w:val="center"/>
          </w:tcPr>
          <w:p w:rsidR="00EC44A1" w:rsidRPr="00FA3746" w:rsidRDefault="00EC44A1" w:rsidP="00EC44A1">
            <w:pPr>
              <w:contextualSpacing/>
              <w:jc w:val="center"/>
              <w:rPr>
                <w:b/>
                <w:u w:val="single"/>
              </w:rPr>
            </w:pPr>
            <w:r w:rsidRPr="00FA3746">
              <w:rPr>
                <w:b/>
                <w:u w:val="single"/>
              </w:rPr>
              <w:t>PART – A (20 X 1 = 20 MARKS)</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1.</w:t>
            </w:r>
          </w:p>
        </w:tc>
        <w:tc>
          <w:tcPr>
            <w:tcW w:w="3658" w:type="pct"/>
            <w:gridSpan w:val="2"/>
            <w:vAlign w:val="center"/>
          </w:tcPr>
          <w:p w:rsidR="00EC44A1" w:rsidRPr="00FA3746" w:rsidRDefault="00EC44A1" w:rsidP="00EC44A1">
            <w:pPr>
              <w:contextualSpacing/>
              <w:jc w:val="both"/>
            </w:pPr>
            <w:r w:rsidRPr="00FA3746">
              <w:t>Find the distance between the points (-2,-3) and (-4,4).</w:t>
            </w:r>
          </w:p>
        </w:tc>
        <w:tc>
          <w:tcPr>
            <w:tcW w:w="319" w:type="pct"/>
            <w:vAlign w:val="center"/>
          </w:tcPr>
          <w:p w:rsidR="00EC44A1" w:rsidRPr="00FA3746" w:rsidRDefault="00EC44A1" w:rsidP="00EC44A1">
            <w:pPr>
              <w:contextualSpacing/>
              <w:jc w:val="center"/>
            </w:pPr>
            <w:r w:rsidRPr="00FA3746">
              <w:t>CO1</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2.</w:t>
            </w:r>
          </w:p>
        </w:tc>
        <w:tc>
          <w:tcPr>
            <w:tcW w:w="3658" w:type="pct"/>
            <w:gridSpan w:val="2"/>
            <w:vAlign w:val="center"/>
          </w:tcPr>
          <w:p w:rsidR="00EC44A1" w:rsidRPr="00FA3746" w:rsidRDefault="00EC44A1" w:rsidP="00EC44A1">
            <w:pPr>
              <w:contextualSpacing/>
              <w:jc w:val="both"/>
            </w:pPr>
            <w:r w:rsidRPr="00FA3746">
              <w:t>The equation of a straight line parallel to y-axis at a distance of 20 units on the right hand side of y- axis is ________.</w:t>
            </w:r>
          </w:p>
        </w:tc>
        <w:tc>
          <w:tcPr>
            <w:tcW w:w="319" w:type="pct"/>
            <w:vAlign w:val="center"/>
          </w:tcPr>
          <w:p w:rsidR="00EC44A1" w:rsidRPr="00FA3746" w:rsidRDefault="00EC44A1" w:rsidP="00EC44A1">
            <w:pPr>
              <w:contextualSpacing/>
              <w:jc w:val="center"/>
            </w:pPr>
            <w:r w:rsidRPr="00FA3746">
              <w:t>CO1</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3.</w:t>
            </w:r>
          </w:p>
        </w:tc>
        <w:tc>
          <w:tcPr>
            <w:tcW w:w="3658" w:type="pct"/>
            <w:gridSpan w:val="2"/>
            <w:vAlign w:val="center"/>
          </w:tcPr>
          <w:p w:rsidR="00EC44A1" w:rsidRPr="00FA3746" w:rsidRDefault="00EC44A1" w:rsidP="00EC44A1">
            <w:pPr>
              <w:contextualSpacing/>
              <w:jc w:val="both"/>
            </w:pPr>
            <w:r w:rsidRPr="00FA3746">
              <w:t>Find the slope and y-intercept of the straight line 4x-7y+1 =0.</w:t>
            </w:r>
          </w:p>
        </w:tc>
        <w:tc>
          <w:tcPr>
            <w:tcW w:w="319" w:type="pct"/>
            <w:vAlign w:val="center"/>
          </w:tcPr>
          <w:p w:rsidR="00EC44A1" w:rsidRPr="00FA3746" w:rsidRDefault="00EC44A1" w:rsidP="00EC44A1">
            <w:pPr>
              <w:contextualSpacing/>
              <w:jc w:val="center"/>
            </w:pPr>
            <w:r w:rsidRPr="00FA3746">
              <w:t>CO1</w:t>
            </w:r>
          </w:p>
        </w:tc>
        <w:tc>
          <w:tcPr>
            <w:tcW w:w="256" w:type="pct"/>
            <w:vAlign w:val="center"/>
          </w:tcPr>
          <w:p w:rsidR="00EC44A1" w:rsidRPr="00FA3746" w:rsidRDefault="00EC44A1" w:rsidP="00EC44A1">
            <w:pPr>
              <w:contextualSpacing/>
              <w:jc w:val="center"/>
            </w:pPr>
            <w:r w:rsidRPr="00FA3746">
              <w:t>U</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162"/>
          <w:jc w:val="center"/>
        </w:trPr>
        <w:tc>
          <w:tcPr>
            <w:tcW w:w="338" w:type="pct"/>
            <w:vAlign w:val="center"/>
          </w:tcPr>
          <w:p w:rsidR="00EC44A1" w:rsidRPr="00FA3746" w:rsidRDefault="00EC44A1" w:rsidP="00EC44A1">
            <w:pPr>
              <w:contextualSpacing/>
              <w:jc w:val="center"/>
            </w:pPr>
            <w:r w:rsidRPr="00FA3746">
              <w:t>4.</w:t>
            </w:r>
          </w:p>
        </w:tc>
        <w:tc>
          <w:tcPr>
            <w:tcW w:w="3658" w:type="pct"/>
            <w:gridSpan w:val="2"/>
            <w:vAlign w:val="center"/>
          </w:tcPr>
          <w:p w:rsidR="00EC44A1" w:rsidRPr="00FA3746" w:rsidRDefault="00EC44A1" w:rsidP="00EC44A1">
            <w:pPr>
              <w:contextualSpacing/>
              <w:jc w:val="both"/>
            </w:pPr>
            <w:r w:rsidRPr="00FA3746">
              <w:t>Write the normal form of the line.</w:t>
            </w:r>
          </w:p>
        </w:tc>
        <w:tc>
          <w:tcPr>
            <w:tcW w:w="319" w:type="pct"/>
            <w:vAlign w:val="center"/>
          </w:tcPr>
          <w:p w:rsidR="00EC44A1" w:rsidRPr="00FA3746" w:rsidRDefault="00EC44A1" w:rsidP="00EC44A1">
            <w:pPr>
              <w:contextualSpacing/>
              <w:jc w:val="center"/>
            </w:pPr>
            <w:r w:rsidRPr="00FA3746">
              <w:t>CO2</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5.</w:t>
            </w:r>
          </w:p>
        </w:tc>
        <w:tc>
          <w:tcPr>
            <w:tcW w:w="3658" w:type="pct"/>
            <w:gridSpan w:val="2"/>
            <w:vAlign w:val="center"/>
          </w:tcPr>
          <w:p w:rsidR="00EC44A1" w:rsidRPr="00FA3746" w:rsidRDefault="00EC44A1" w:rsidP="00EC44A1">
            <w:pPr>
              <w:contextualSpacing/>
              <w:jc w:val="both"/>
            </w:pPr>
            <w:r w:rsidRPr="00FA3746">
              <w:t>If 5 is the slope of a line AB, then find the slope of a line perpendicular to AB.</w:t>
            </w:r>
          </w:p>
        </w:tc>
        <w:tc>
          <w:tcPr>
            <w:tcW w:w="319" w:type="pct"/>
            <w:vAlign w:val="center"/>
          </w:tcPr>
          <w:p w:rsidR="00EC44A1" w:rsidRPr="00FA3746" w:rsidRDefault="00EC44A1" w:rsidP="00EC44A1">
            <w:pPr>
              <w:contextualSpacing/>
              <w:jc w:val="center"/>
            </w:pPr>
            <w:r w:rsidRPr="00FA3746">
              <w:t>CO2</w:t>
            </w:r>
          </w:p>
        </w:tc>
        <w:tc>
          <w:tcPr>
            <w:tcW w:w="256" w:type="pct"/>
            <w:vAlign w:val="center"/>
          </w:tcPr>
          <w:p w:rsidR="00EC44A1" w:rsidRPr="00FA3746" w:rsidRDefault="00EC44A1" w:rsidP="00EC44A1">
            <w:pPr>
              <w:contextualSpacing/>
              <w:jc w:val="center"/>
            </w:pPr>
            <w:r w:rsidRPr="00FA3746">
              <w:t>U</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6.</w:t>
            </w:r>
          </w:p>
        </w:tc>
        <w:tc>
          <w:tcPr>
            <w:tcW w:w="3658" w:type="pct"/>
            <w:gridSpan w:val="2"/>
            <w:vAlign w:val="center"/>
          </w:tcPr>
          <w:p w:rsidR="00EC44A1" w:rsidRPr="00FA3746" w:rsidRDefault="00EC44A1" w:rsidP="00EC44A1">
            <w:pPr>
              <w:contextualSpacing/>
              <w:jc w:val="both"/>
            </w:pPr>
            <w:r w:rsidRPr="00FA3746">
              <w:t xml:space="preserve">The equation of the bisector of the angles between the lines </w:t>
            </w:r>
            <m:oMath>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x+</m:t>
              </m:r>
              <m:sSub>
                <m:sSubPr>
                  <m:ctrlPr>
                    <w:rPr>
                      <w:rFonts w:ascii="Cambria Math" w:hAnsi="Cambria Math"/>
                      <w:i/>
                    </w:rPr>
                  </m:ctrlPr>
                </m:sSubPr>
                <m:e>
                  <m:r>
                    <w:rPr>
                      <w:rFonts w:ascii="Cambria Math" w:hAnsi="Cambria Math"/>
                    </w:rPr>
                    <m:t>b</m:t>
                  </m:r>
                </m:e>
                <m:sub>
                  <m:r>
                    <w:rPr>
                      <w:rFonts w:ascii="Cambria Math" w:hAnsi="Cambria Math"/>
                    </w:rPr>
                    <m:t>1</m:t>
                  </m:r>
                </m:sub>
              </m:sSub>
              <m:r>
                <w:rPr>
                  <w:rFonts w:ascii="Cambria Math" w:hAnsi="Cambria Math"/>
                </w:rPr>
                <m:t>y+</m:t>
              </m:r>
              <m:sSub>
                <m:sSubPr>
                  <m:ctrlPr>
                    <w:rPr>
                      <w:rFonts w:ascii="Cambria Math" w:hAnsi="Cambria Math"/>
                      <w:i/>
                    </w:rPr>
                  </m:ctrlPr>
                </m:sSubPr>
                <m:e>
                  <m:r>
                    <w:rPr>
                      <w:rFonts w:ascii="Cambria Math" w:hAnsi="Cambria Math"/>
                    </w:rPr>
                    <m:t>c</m:t>
                  </m:r>
                </m:e>
                <m:sub>
                  <m:r>
                    <w:rPr>
                      <w:rFonts w:ascii="Cambria Math" w:hAnsi="Cambria Math"/>
                    </w:rPr>
                    <m:t>1</m:t>
                  </m:r>
                </m:sub>
              </m:sSub>
              <m:r>
                <w:rPr>
                  <w:rFonts w:ascii="Cambria Math" w:hAnsi="Cambria Math"/>
                </w:rPr>
                <m:t>=0</m:t>
              </m:r>
            </m:oMath>
            <w:r w:rsidRPr="00FA3746">
              <w:t xml:space="preserve"> and </w:t>
            </w:r>
            <m:oMath>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x+</m:t>
              </m:r>
              <m:sSub>
                <m:sSubPr>
                  <m:ctrlPr>
                    <w:rPr>
                      <w:rFonts w:ascii="Cambria Math" w:hAnsi="Cambria Math"/>
                      <w:i/>
                    </w:rPr>
                  </m:ctrlPr>
                </m:sSubPr>
                <m:e>
                  <m:r>
                    <w:rPr>
                      <w:rFonts w:ascii="Cambria Math" w:hAnsi="Cambria Math"/>
                    </w:rPr>
                    <m:t>b</m:t>
                  </m:r>
                </m:e>
                <m:sub>
                  <m:r>
                    <w:rPr>
                      <w:rFonts w:ascii="Cambria Math" w:hAnsi="Cambria Math"/>
                    </w:rPr>
                    <m:t>2</m:t>
                  </m:r>
                </m:sub>
              </m:sSub>
              <m:r>
                <w:rPr>
                  <w:rFonts w:ascii="Cambria Math" w:hAnsi="Cambria Math"/>
                </w:rPr>
                <m:t>y+</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=0</m:t>
              </m:r>
            </m:oMath>
            <w:r w:rsidRPr="00FA3746">
              <w:t xml:space="preserve"> is ___________.</w:t>
            </w:r>
          </w:p>
        </w:tc>
        <w:tc>
          <w:tcPr>
            <w:tcW w:w="319" w:type="pct"/>
            <w:vAlign w:val="center"/>
          </w:tcPr>
          <w:p w:rsidR="00EC44A1" w:rsidRPr="00FA3746" w:rsidRDefault="00EC44A1" w:rsidP="00EC44A1">
            <w:pPr>
              <w:contextualSpacing/>
              <w:jc w:val="center"/>
            </w:pPr>
            <w:r w:rsidRPr="00FA3746">
              <w:t>CO2</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7.</w:t>
            </w:r>
          </w:p>
        </w:tc>
        <w:tc>
          <w:tcPr>
            <w:tcW w:w="3658" w:type="pct"/>
            <w:gridSpan w:val="2"/>
            <w:vAlign w:val="center"/>
          </w:tcPr>
          <w:p w:rsidR="00EC44A1" w:rsidRPr="00FA3746" w:rsidRDefault="00EC44A1" w:rsidP="00EC44A1">
            <w:pPr>
              <w:contextualSpacing/>
              <w:jc w:val="both"/>
              <w:rPr>
                <w:noProof/>
                <w:lang w:eastAsia="zh-TW"/>
              </w:rPr>
            </w:pPr>
            <w:r w:rsidRPr="00FA3746">
              <w:rPr>
                <w:noProof/>
                <w:lang w:eastAsia="zh-TW"/>
              </w:rPr>
              <w:t xml:space="preserve">The parametric form of the equation of the circle </w:t>
            </w:r>
            <m:oMath>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2</m:t>
                  </m:r>
                </m:sup>
              </m:sSup>
              <m:r>
                <w:rPr>
                  <w:rFonts w:ascii="Cambria Math" w:hAnsi="Cambria Math"/>
                  <w:noProof/>
                  <w:lang w:eastAsia="zh-TW"/>
                </w:rPr>
                <m:t>+</m:t>
              </m:r>
              <m:sSup>
                <m:sSupPr>
                  <m:ctrlPr>
                    <w:rPr>
                      <w:rFonts w:ascii="Cambria Math" w:hAnsi="Cambria Math"/>
                      <w:i/>
                      <w:noProof/>
                      <w:lang w:eastAsia="zh-TW"/>
                    </w:rPr>
                  </m:ctrlPr>
                </m:sSupPr>
                <m:e>
                  <m:r>
                    <w:rPr>
                      <w:rFonts w:ascii="Cambria Math" w:hAnsi="Cambria Math"/>
                      <w:noProof/>
                      <w:lang w:eastAsia="zh-TW"/>
                    </w:rPr>
                    <m:t>y</m:t>
                  </m:r>
                </m:e>
                <m:sup>
                  <m:r>
                    <w:rPr>
                      <w:rFonts w:ascii="Cambria Math" w:hAnsi="Cambria Math"/>
                      <w:noProof/>
                      <w:lang w:eastAsia="zh-TW"/>
                    </w:rPr>
                    <m:t>2</m:t>
                  </m:r>
                </m:sup>
              </m:sSup>
              <m:r>
                <w:rPr>
                  <w:rFonts w:ascii="Cambria Math" w:hAnsi="Cambria Math"/>
                  <w:noProof/>
                  <w:lang w:eastAsia="zh-TW"/>
                </w:rPr>
                <m:t>=r</m:t>
              </m:r>
            </m:oMath>
            <w:r w:rsidRPr="00FA3746">
              <w:rPr>
                <w:noProof/>
                <w:lang w:eastAsia="zh-TW"/>
              </w:rPr>
              <w:t xml:space="preserve"> is _______.</w:t>
            </w:r>
          </w:p>
        </w:tc>
        <w:tc>
          <w:tcPr>
            <w:tcW w:w="319" w:type="pct"/>
            <w:vAlign w:val="center"/>
          </w:tcPr>
          <w:p w:rsidR="00EC44A1" w:rsidRPr="00FA3746" w:rsidRDefault="00EC44A1" w:rsidP="00EC44A1">
            <w:pPr>
              <w:contextualSpacing/>
              <w:jc w:val="center"/>
            </w:pPr>
            <w:r w:rsidRPr="00FA3746">
              <w:t>CO3</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8.</w:t>
            </w:r>
          </w:p>
        </w:tc>
        <w:tc>
          <w:tcPr>
            <w:tcW w:w="3658" w:type="pct"/>
            <w:gridSpan w:val="2"/>
            <w:vAlign w:val="center"/>
          </w:tcPr>
          <w:p w:rsidR="00EC44A1" w:rsidRPr="00FA3746" w:rsidRDefault="00EC44A1" w:rsidP="00EC44A1">
            <w:pPr>
              <w:contextualSpacing/>
              <w:jc w:val="both"/>
              <w:rPr>
                <w:b/>
                <w:bCs/>
              </w:rPr>
            </w:pPr>
            <m:oMath>
              <m:func>
                <m:funcPr>
                  <m:ctrlPr>
                    <w:rPr>
                      <w:rFonts w:ascii="Cambria Math" w:hAnsi="Cambria Math"/>
                      <w:i/>
                    </w:rPr>
                  </m:ctrlPr>
                </m:funcPr>
                <m:fName>
                  <m:r>
                    <w:rPr>
                      <w:rFonts w:ascii="Cambria Math" w:hAnsi="Cambria Math"/>
                    </w:rPr>
                    <m:t xml:space="preserve">Identify </m:t>
                  </m:r>
                  <m:limLow>
                    <m:limLowPr>
                      <m:ctrlPr>
                        <w:rPr>
                          <w:rFonts w:ascii="Cambria Math" w:hAnsi="Cambria Math"/>
                          <w:i/>
                        </w:rPr>
                      </m:ctrlPr>
                    </m:limLowPr>
                    <m:e>
                      <m:r>
                        <m:rPr>
                          <m:sty m:val="p"/>
                        </m:rPr>
                        <w:rPr>
                          <w:rFonts w:ascii="Cambria Math" w:hAnsi="Cambria Math"/>
                        </w:rPr>
                        <m:t>lim</m:t>
                      </m:r>
                    </m:e>
                    <m:lim>
                      <m:r>
                        <w:rPr>
                          <w:rFonts w:ascii="Cambria Math" w:hAnsi="Cambria Math"/>
                        </w:rPr>
                        <m:t>θ→0</m:t>
                      </m:r>
                    </m:lim>
                  </m:limLow>
                  <m:r>
                    <w:rPr>
                      <w:rFonts w:ascii="Cambria Math" w:hAnsi="Cambria Math"/>
                    </w:rPr>
                    <m:t>(</m:t>
                  </m:r>
                </m:fName>
                <m:e>
                  <m:f>
                    <m:fPr>
                      <m:ctrlPr>
                        <w:rPr>
                          <w:rFonts w:ascii="Cambria Math" w:hAnsi="Cambria Math"/>
                          <w:i/>
                        </w:rPr>
                      </m:ctrlPr>
                    </m:fPr>
                    <m:num>
                      <m:r>
                        <w:rPr>
                          <w:rFonts w:ascii="Cambria Math" w:hAnsi="Cambria Math"/>
                        </w:rPr>
                        <m:t>sinθ</m:t>
                      </m:r>
                    </m:num>
                    <m:den>
                      <m:r>
                        <w:rPr>
                          <w:rFonts w:ascii="Cambria Math" w:hAnsi="Cambria Math"/>
                        </w:rPr>
                        <m:t>θ</m:t>
                      </m:r>
                    </m:den>
                  </m:f>
                  <m:r>
                    <w:rPr>
                      <w:rFonts w:ascii="Cambria Math" w:hAnsi="Cambria Math"/>
                    </w:rPr>
                    <m:t>)</m:t>
                  </m:r>
                </m:e>
              </m:func>
            </m:oMath>
            <w:r w:rsidRPr="00FA3746">
              <w:t xml:space="preserve"> = _________.</w:t>
            </w:r>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471"/>
          <w:jc w:val="center"/>
        </w:trPr>
        <w:tc>
          <w:tcPr>
            <w:tcW w:w="338" w:type="pct"/>
            <w:vAlign w:val="center"/>
          </w:tcPr>
          <w:p w:rsidR="00EC44A1" w:rsidRPr="00FA3746" w:rsidRDefault="00EC44A1" w:rsidP="00EC44A1">
            <w:pPr>
              <w:contextualSpacing/>
              <w:jc w:val="center"/>
            </w:pPr>
            <w:r w:rsidRPr="00FA3746">
              <w:t>9.</w:t>
            </w:r>
          </w:p>
        </w:tc>
        <w:tc>
          <w:tcPr>
            <w:tcW w:w="3658" w:type="pct"/>
            <w:gridSpan w:val="2"/>
            <w:vAlign w:val="center"/>
          </w:tcPr>
          <w:p w:rsidR="00EC44A1" w:rsidRPr="00FA3746" w:rsidRDefault="00EC44A1" w:rsidP="00EC44A1">
            <w:pPr>
              <w:contextualSpacing/>
              <w:jc w:val="both"/>
              <w:rPr>
                <w:noProof/>
                <w:lang w:eastAsia="zh-TW"/>
              </w:rPr>
            </w:pPr>
            <w:r w:rsidRPr="00FA3746">
              <w:t xml:space="preserve">Check whether the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5x+1</m:t>
                  </m:r>
                </m:num>
                <m:den>
                  <m:r>
                    <w:rPr>
                      <w:rFonts w:ascii="Cambria Math" w:hAnsi="Cambria Math"/>
                    </w:rPr>
                    <m:t>2x-3</m:t>
                  </m:r>
                </m:den>
              </m:f>
            </m:oMath>
            <w:r w:rsidRPr="00FA3746">
              <w:t xml:space="preserve"> is continuous at x=3.</w:t>
            </w:r>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U</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10.</w:t>
            </w:r>
          </w:p>
        </w:tc>
        <w:tc>
          <w:tcPr>
            <w:tcW w:w="3658" w:type="pct"/>
            <w:gridSpan w:val="2"/>
            <w:vAlign w:val="center"/>
          </w:tcPr>
          <w:p w:rsidR="00EC44A1" w:rsidRPr="00FA3746" w:rsidRDefault="00EC44A1" w:rsidP="00EC44A1">
            <w:pPr>
              <w:pStyle w:val="ListParagraph"/>
              <w:ind w:left="0"/>
              <w:jc w:val="both"/>
              <w:rPr>
                <w:noProof/>
                <w:lang w:eastAsia="zh-TW"/>
              </w:rPr>
            </w:pPr>
            <w:r w:rsidRPr="00FA3746">
              <w:t xml:space="preserve">The value of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func>
                    <m:funcPr>
                      <m:ctrlPr>
                        <w:rPr>
                          <w:rFonts w:ascii="Cambria Math" w:hAnsi="Cambria Math"/>
                          <w:i/>
                        </w:rPr>
                      </m:ctrlPr>
                    </m:funcPr>
                    <m:fName>
                      <m:r>
                        <m:rPr>
                          <m:sty m:val="p"/>
                        </m:rPr>
                        <w:rPr>
                          <w:rFonts w:ascii="Cambria Math" w:hAnsi="Cambria Math"/>
                        </w:rPr>
                        <m:t>tan</m:t>
                      </m:r>
                    </m:fName>
                    <m:e>
                      <m:r>
                        <w:rPr>
                          <w:rFonts w:ascii="Cambria Math" w:hAnsi="Cambria Math"/>
                        </w:rPr>
                        <m:t>x</m:t>
                      </m:r>
                    </m:e>
                  </m:func>
                </m:e>
              </m:d>
              <m:r>
                <w:rPr>
                  <w:rFonts w:ascii="Cambria Math" w:hAnsi="Cambria Math"/>
                </w:rPr>
                <m:t>=__________.</m:t>
              </m:r>
            </m:oMath>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11.</w:t>
            </w:r>
          </w:p>
        </w:tc>
        <w:tc>
          <w:tcPr>
            <w:tcW w:w="3658" w:type="pct"/>
            <w:gridSpan w:val="2"/>
            <w:vAlign w:val="center"/>
          </w:tcPr>
          <w:p w:rsidR="00EC44A1" w:rsidRPr="00FA3746" w:rsidRDefault="00EC44A1" w:rsidP="00EC44A1">
            <w:pPr>
              <w:contextualSpacing/>
              <w:jc w:val="both"/>
            </w:pPr>
            <w:r w:rsidRPr="00FA3746">
              <w:t xml:space="preserve">Find the critical points of the function </w:t>
            </w:r>
            <m:oMath>
              <m:r>
                <w:rPr>
                  <w:rFonts w:ascii="Cambria Math" w:hAnsi="Cambria Math"/>
                  <w:color w:val="111111"/>
                </w:rPr>
                <m:t>f</m:t>
              </m:r>
              <m:d>
                <m:dPr>
                  <m:ctrlPr>
                    <w:rPr>
                      <w:rFonts w:ascii="Cambria Math" w:hAnsi="Cambria Math"/>
                      <w:i/>
                      <w:color w:val="111111"/>
                    </w:rPr>
                  </m:ctrlPr>
                </m:dPr>
                <m:e>
                  <m:r>
                    <w:rPr>
                      <w:rFonts w:ascii="Cambria Math" w:hAnsi="Cambria Math"/>
                      <w:color w:val="111111"/>
                    </w:rPr>
                    <m:t>x</m:t>
                  </m:r>
                </m:e>
              </m:d>
              <m:r>
                <w:rPr>
                  <w:rFonts w:ascii="Cambria Math" w:hAnsi="Cambria Math"/>
                  <w:color w:val="111111"/>
                </w:rPr>
                <m:t>= 2</m:t>
              </m:r>
              <m:sSup>
                <m:sSupPr>
                  <m:ctrlPr>
                    <w:rPr>
                      <w:rFonts w:ascii="Cambria Math" w:hAnsi="Cambria Math"/>
                      <w:i/>
                      <w:color w:val="111111"/>
                    </w:rPr>
                  </m:ctrlPr>
                </m:sSupPr>
                <m:e>
                  <m:r>
                    <w:rPr>
                      <w:rFonts w:ascii="Cambria Math" w:hAnsi="Cambria Math"/>
                      <w:color w:val="111111"/>
                    </w:rPr>
                    <m:t>x</m:t>
                  </m:r>
                </m:e>
                <m:sup>
                  <m:r>
                    <w:rPr>
                      <w:rFonts w:ascii="Cambria Math" w:hAnsi="Cambria Math"/>
                      <w:color w:val="111111"/>
                    </w:rPr>
                    <m:t>3</m:t>
                  </m:r>
                </m:sup>
              </m:sSup>
              <m:r>
                <w:rPr>
                  <w:rFonts w:ascii="Cambria Math" w:hAnsi="Cambria Math"/>
                  <w:color w:val="111111"/>
                </w:rPr>
                <m:t>- 21</m:t>
              </m:r>
              <m:sSup>
                <m:sSupPr>
                  <m:ctrlPr>
                    <w:rPr>
                      <w:rFonts w:ascii="Cambria Math" w:hAnsi="Cambria Math"/>
                      <w:i/>
                      <w:color w:val="111111"/>
                    </w:rPr>
                  </m:ctrlPr>
                </m:sSupPr>
                <m:e>
                  <m:r>
                    <w:rPr>
                      <w:rFonts w:ascii="Cambria Math" w:hAnsi="Cambria Math"/>
                      <w:color w:val="111111"/>
                    </w:rPr>
                    <m:t>x</m:t>
                  </m:r>
                </m:e>
                <m:sup>
                  <m:r>
                    <w:rPr>
                      <w:rFonts w:ascii="Cambria Math" w:hAnsi="Cambria Math"/>
                      <w:color w:val="111111"/>
                    </w:rPr>
                    <m:t>2</m:t>
                  </m:r>
                </m:sup>
              </m:sSup>
              <m:r>
                <w:rPr>
                  <w:rFonts w:ascii="Cambria Math" w:hAnsi="Cambria Math"/>
                  <w:color w:val="111111"/>
                </w:rPr>
                <m:t xml:space="preserve"> + 36x-20</m:t>
              </m:r>
            </m:oMath>
            <w:r w:rsidRPr="00FA3746">
              <w:rPr>
                <w:color w:val="111111"/>
              </w:rPr>
              <w:t>.</w:t>
            </w:r>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12.</w:t>
            </w:r>
          </w:p>
        </w:tc>
        <w:tc>
          <w:tcPr>
            <w:tcW w:w="3658" w:type="pct"/>
            <w:gridSpan w:val="2"/>
            <w:vAlign w:val="center"/>
          </w:tcPr>
          <w:p w:rsidR="00EC44A1" w:rsidRPr="00FA3746" w:rsidRDefault="00EC44A1" w:rsidP="00EC44A1">
            <w:pPr>
              <w:contextualSpacing/>
              <w:jc w:val="both"/>
            </w:pPr>
            <w:r w:rsidRPr="00FA3746">
              <w:t xml:space="preserve">If f(x) is odd, then the value of </w:t>
            </w:r>
            <m:oMath>
              <m:nary>
                <m:naryPr>
                  <m:limLoc m:val="subSup"/>
                  <m:ctrlPr>
                    <w:rPr>
                      <w:rFonts w:ascii="Cambria Math" w:hAnsi="Cambria Math"/>
                      <w:i/>
                    </w:rPr>
                  </m:ctrlPr>
                </m:naryPr>
                <m:sub>
                  <m:r>
                    <w:rPr>
                      <w:rFonts w:ascii="Cambria Math" w:hAnsi="Cambria Math"/>
                    </w:rPr>
                    <m:t>-a</m:t>
                  </m:r>
                </m:sub>
                <m:sup>
                  <m:r>
                    <w:rPr>
                      <w:rFonts w:ascii="Cambria Math" w:hAnsi="Cambria Math"/>
                    </w:rPr>
                    <m:t>a</m:t>
                  </m:r>
                </m:sup>
                <m:e>
                  <m:func>
                    <m:funcPr>
                      <m:ctrlPr>
                        <w:rPr>
                          <w:rFonts w:ascii="Cambria Math" w:hAnsi="Cambria Math"/>
                          <w:i/>
                        </w:rPr>
                      </m:ctrlPr>
                    </m:funcPr>
                    <m:fName>
                      <m:r>
                        <w:rPr>
                          <w:rFonts w:ascii="Cambria Math" w:hAnsi="Cambria Math"/>
                        </w:rPr>
                        <m:t>f(x)</m:t>
                      </m:r>
                    </m:fName>
                    <m:e>
                      <m:r>
                        <w:rPr>
                          <w:rFonts w:ascii="Cambria Math" w:hAnsi="Cambria Math"/>
                        </w:rPr>
                        <m:t>dx=________________</m:t>
                      </m:r>
                    </m:e>
                  </m:func>
                </m:e>
              </m:nary>
            </m:oMath>
            <w:r w:rsidRPr="00FA3746">
              <w:t>.</w:t>
            </w:r>
          </w:p>
        </w:tc>
        <w:tc>
          <w:tcPr>
            <w:tcW w:w="319" w:type="pct"/>
            <w:vAlign w:val="center"/>
          </w:tcPr>
          <w:p w:rsidR="00EC44A1" w:rsidRPr="00FA3746" w:rsidRDefault="00EC44A1" w:rsidP="00EC44A1">
            <w:pPr>
              <w:contextualSpacing/>
              <w:jc w:val="center"/>
            </w:pPr>
            <w:r w:rsidRPr="00FA3746">
              <w:t>CO5</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13.</w:t>
            </w:r>
          </w:p>
        </w:tc>
        <w:tc>
          <w:tcPr>
            <w:tcW w:w="3658" w:type="pct"/>
            <w:gridSpan w:val="2"/>
            <w:vAlign w:val="center"/>
          </w:tcPr>
          <w:p w:rsidR="00EC44A1" w:rsidRPr="00FA3746" w:rsidRDefault="00EC44A1" w:rsidP="00EC44A1">
            <w:pPr>
              <w:contextualSpacing/>
              <w:jc w:val="both"/>
            </w:pPr>
            <w:r w:rsidRPr="00FA3746">
              <w:t xml:space="preserve">Evaluate </w:t>
            </w:r>
            <m:oMath>
              <m:r>
                <w:rPr>
                  <w:rFonts w:ascii="Cambria Math" w:hAnsi="Cambria Math"/>
                </w:rPr>
                <m:t>∫</m:t>
              </m:r>
              <m:sSup>
                <m:sSupPr>
                  <m:ctrlPr>
                    <w:rPr>
                      <w:rFonts w:ascii="Cambria Math" w:hAnsi="Cambria Math"/>
                      <w:i/>
                    </w:rPr>
                  </m:ctrlPr>
                </m:sSup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m:t>
                  </m:r>
                </m:e>
                <m:sup>
                  <m:r>
                    <w:rPr>
                      <w:rFonts w:ascii="Cambria Math" w:hAnsi="Cambria Math"/>
                    </w:rPr>
                    <m:t>2</m:t>
                  </m:r>
                </m:sup>
              </m:sSup>
              <m:r>
                <w:rPr>
                  <w:rFonts w:ascii="Cambria Math" w:hAnsi="Cambria Math"/>
                </w:rPr>
                <m:t xml:space="preserve"> dx.</m:t>
              </m:r>
            </m:oMath>
          </w:p>
        </w:tc>
        <w:tc>
          <w:tcPr>
            <w:tcW w:w="319" w:type="pct"/>
            <w:vAlign w:val="center"/>
          </w:tcPr>
          <w:p w:rsidR="00EC44A1" w:rsidRPr="00FA3746" w:rsidRDefault="00EC44A1" w:rsidP="00EC44A1">
            <w:pPr>
              <w:contextualSpacing/>
              <w:jc w:val="center"/>
            </w:pPr>
            <w:r w:rsidRPr="00FA3746">
              <w:t>CO5</w:t>
            </w:r>
          </w:p>
        </w:tc>
        <w:tc>
          <w:tcPr>
            <w:tcW w:w="256" w:type="pct"/>
            <w:vAlign w:val="center"/>
          </w:tcPr>
          <w:p w:rsidR="00EC44A1" w:rsidRPr="00FA3746" w:rsidRDefault="00EC44A1" w:rsidP="00EC44A1">
            <w:pPr>
              <w:contextualSpacing/>
              <w:jc w:val="center"/>
            </w:pPr>
            <w:r w:rsidRPr="00FA3746">
              <w:t>U</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14.</w:t>
            </w:r>
          </w:p>
        </w:tc>
        <w:tc>
          <w:tcPr>
            <w:tcW w:w="3658" w:type="pct"/>
            <w:gridSpan w:val="2"/>
            <w:vAlign w:val="center"/>
          </w:tcPr>
          <w:p w:rsidR="00EC44A1" w:rsidRPr="00FA3746" w:rsidRDefault="00EC44A1" w:rsidP="00EC44A1">
            <w:pPr>
              <w:contextualSpacing/>
              <w:jc w:val="both"/>
            </w:pPr>
            <w:r w:rsidRPr="00FA3746">
              <w:t xml:space="preserve">If </w:t>
            </w:r>
            <m:oMath>
              <m:r>
                <w:rPr>
                  <w:rFonts w:ascii="Cambria Math" w:hAnsi="Cambria Math"/>
                </w:rPr>
                <m:t>y=</m:t>
              </m:r>
              <m:f>
                <m:fPr>
                  <m:ctrlPr>
                    <w:rPr>
                      <w:rFonts w:ascii="Cambria Math" w:hAnsi="Cambria Math"/>
                      <w:i/>
                    </w:rPr>
                  </m:ctrlPr>
                </m:fPr>
                <m:num>
                  <m:r>
                    <w:rPr>
                      <w:rFonts w:ascii="Cambria Math" w:hAnsi="Cambria Math"/>
                    </w:rPr>
                    <m:t>u</m:t>
                  </m:r>
                </m:num>
                <m:den>
                  <m:r>
                    <w:rPr>
                      <w:rFonts w:ascii="Cambria Math" w:hAnsi="Cambria Math"/>
                    </w:rPr>
                    <m:t>v</m:t>
                  </m:r>
                </m:den>
              </m:f>
            </m:oMath>
            <w:r w:rsidRPr="00FA3746">
              <w:t xml:space="preserve">, where u and v are functions of x, then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_______.</m:t>
              </m:r>
            </m:oMath>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15.</w:t>
            </w:r>
          </w:p>
        </w:tc>
        <w:tc>
          <w:tcPr>
            <w:tcW w:w="3658" w:type="pct"/>
            <w:gridSpan w:val="2"/>
            <w:vAlign w:val="center"/>
          </w:tcPr>
          <w:p w:rsidR="00EC44A1" w:rsidRPr="00FA3746" w:rsidRDefault="00EC44A1" w:rsidP="00EC44A1">
            <w:pPr>
              <w:contextualSpacing/>
              <w:jc w:val="both"/>
            </w:pPr>
            <w:r w:rsidRPr="00FA3746">
              <w:t>A line segment that goes from one point to another on the circle’s circumference is ________.</w:t>
            </w:r>
          </w:p>
        </w:tc>
        <w:tc>
          <w:tcPr>
            <w:tcW w:w="319" w:type="pct"/>
            <w:vAlign w:val="center"/>
          </w:tcPr>
          <w:p w:rsidR="00EC44A1" w:rsidRPr="00FA3746" w:rsidRDefault="00EC44A1" w:rsidP="00EC44A1">
            <w:pPr>
              <w:contextualSpacing/>
              <w:jc w:val="center"/>
            </w:pPr>
            <w:r w:rsidRPr="00FA3746">
              <w:t>CO3</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16.</w:t>
            </w:r>
          </w:p>
        </w:tc>
        <w:tc>
          <w:tcPr>
            <w:tcW w:w="3658" w:type="pct"/>
            <w:gridSpan w:val="2"/>
            <w:vAlign w:val="center"/>
          </w:tcPr>
          <w:p w:rsidR="00EC44A1" w:rsidRPr="00FA3746" w:rsidRDefault="00EC44A1" w:rsidP="00EC44A1">
            <w:pPr>
              <w:jc w:val="both"/>
            </w:pPr>
            <w:r w:rsidRPr="00FA3746">
              <w:t xml:space="preserve">Find the transpose of the matrix </w:t>
            </w:r>
            <m:oMath>
              <m:r>
                <w:rPr>
                  <w:rFonts w:ascii="Cambria Math" w:hAnsi="Cambria Math"/>
                </w:rPr>
                <m:t xml:space="preserve"> 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4</m:t>
                        </m:r>
                      </m:e>
                    </m:mr>
                    <m:mr>
                      <m:e>
                        <m:r>
                          <w:rPr>
                            <w:rFonts w:ascii="Cambria Math" w:hAnsi="Cambria Math"/>
                          </w:rPr>
                          <m:t>2</m:t>
                        </m:r>
                      </m:e>
                      <m:e>
                        <m:r>
                          <w:rPr>
                            <w:rFonts w:ascii="Cambria Math" w:hAnsi="Cambria Math"/>
                          </w:rPr>
                          <m:t>5</m:t>
                        </m:r>
                      </m:e>
                    </m:mr>
                    <m:mr>
                      <m:e>
                        <m:r>
                          <w:rPr>
                            <w:rFonts w:ascii="Cambria Math" w:hAnsi="Cambria Math"/>
                          </w:rPr>
                          <m:t>3</m:t>
                        </m:r>
                      </m:e>
                      <m:e>
                        <m:r>
                          <w:rPr>
                            <w:rFonts w:ascii="Cambria Math" w:hAnsi="Cambria Math"/>
                          </w:rPr>
                          <m:t>6</m:t>
                        </m:r>
                      </m:e>
                    </m:mr>
                  </m:m>
                </m:e>
              </m:d>
            </m:oMath>
            <w:r w:rsidRPr="00FA3746">
              <w:t>.</w:t>
            </w:r>
          </w:p>
        </w:tc>
        <w:tc>
          <w:tcPr>
            <w:tcW w:w="319" w:type="pct"/>
            <w:vAlign w:val="center"/>
          </w:tcPr>
          <w:p w:rsidR="00EC44A1" w:rsidRPr="00FA3746" w:rsidRDefault="00EC44A1" w:rsidP="00EC44A1">
            <w:pPr>
              <w:contextualSpacing/>
              <w:jc w:val="center"/>
            </w:pPr>
            <w:r w:rsidRPr="00FA3746">
              <w:t>CO6</w:t>
            </w:r>
          </w:p>
        </w:tc>
        <w:tc>
          <w:tcPr>
            <w:tcW w:w="256" w:type="pct"/>
            <w:vAlign w:val="center"/>
          </w:tcPr>
          <w:p w:rsidR="00EC44A1" w:rsidRPr="00FA3746" w:rsidRDefault="00EC44A1" w:rsidP="00EC44A1">
            <w:pPr>
              <w:contextualSpacing/>
              <w:jc w:val="center"/>
            </w:pPr>
            <w:r w:rsidRPr="00FA3746">
              <w:t>U</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75"/>
          <w:jc w:val="center"/>
        </w:trPr>
        <w:tc>
          <w:tcPr>
            <w:tcW w:w="338" w:type="pct"/>
            <w:vAlign w:val="center"/>
          </w:tcPr>
          <w:p w:rsidR="00EC44A1" w:rsidRPr="00FA3746" w:rsidRDefault="00EC44A1" w:rsidP="00EC44A1">
            <w:pPr>
              <w:contextualSpacing/>
              <w:jc w:val="center"/>
            </w:pPr>
            <w:r w:rsidRPr="00FA3746">
              <w:t>17.</w:t>
            </w:r>
          </w:p>
        </w:tc>
        <w:tc>
          <w:tcPr>
            <w:tcW w:w="3658" w:type="pct"/>
            <w:gridSpan w:val="2"/>
            <w:vAlign w:val="center"/>
          </w:tcPr>
          <w:p w:rsidR="00EC44A1" w:rsidRPr="00FA3746" w:rsidRDefault="00EC44A1" w:rsidP="00EC44A1">
            <w:pPr>
              <w:contextualSpacing/>
              <w:jc w:val="both"/>
            </w:pPr>
            <w:r w:rsidRPr="00FA3746">
              <w:t>The matrix A is skew-symmetric if and only if ______.</w:t>
            </w:r>
          </w:p>
        </w:tc>
        <w:tc>
          <w:tcPr>
            <w:tcW w:w="319" w:type="pct"/>
            <w:vAlign w:val="center"/>
          </w:tcPr>
          <w:p w:rsidR="00EC44A1" w:rsidRPr="00FA3746" w:rsidRDefault="00EC44A1" w:rsidP="00EC44A1">
            <w:pPr>
              <w:contextualSpacing/>
              <w:jc w:val="center"/>
            </w:pPr>
            <w:r w:rsidRPr="00FA3746">
              <w:t>CO6</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18.</w:t>
            </w:r>
          </w:p>
        </w:tc>
        <w:tc>
          <w:tcPr>
            <w:tcW w:w="3658" w:type="pct"/>
            <w:gridSpan w:val="2"/>
            <w:vAlign w:val="center"/>
          </w:tcPr>
          <w:p w:rsidR="00EC44A1" w:rsidRPr="00FA3746" w:rsidRDefault="00EC44A1" w:rsidP="00EC44A1">
            <w:pPr>
              <w:contextualSpacing/>
              <w:jc w:val="both"/>
            </w:pPr>
            <w:r w:rsidRPr="00FA3746">
              <w:t xml:space="preserve">Find the determinant of the matrix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5</m:t>
                        </m:r>
                      </m:e>
                      <m:e>
                        <m:r>
                          <w:rPr>
                            <w:rFonts w:ascii="Cambria Math" w:hAnsi="Cambria Math"/>
                          </w:rPr>
                          <m:t>2</m:t>
                        </m:r>
                      </m:e>
                    </m:mr>
                    <m:mr>
                      <m:e>
                        <m:r>
                          <w:rPr>
                            <w:rFonts w:ascii="Cambria Math" w:hAnsi="Cambria Math"/>
                          </w:rPr>
                          <m:t>4</m:t>
                        </m:r>
                      </m:e>
                      <m:e>
                        <m:r>
                          <w:rPr>
                            <w:rFonts w:ascii="Cambria Math" w:hAnsi="Cambria Math"/>
                          </w:rPr>
                          <m:t>1</m:t>
                        </m:r>
                      </m:e>
                      <m:e>
                        <m:r>
                          <w:rPr>
                            <w:rFonts w:ascii="Cambria Math" w:hAnsi="Cambria Math"/>
                          </w:rPr>
                          <m:t>0</m:t>
                        </m:r>
                      </m:e>
                    </m:mr>
                    <m:mr>
                      <m:e>
                        <m:r>
                          <w:rPr>
                            <w:rFonts w:ascii="Cambria Math" w:hAnsi="Cambria Math"/>
                          </w:rPr>
                          <m:t>-9</m:t>
                        </m:r>
                      </m:e>
                      <m:e>
                        <m:r>
                          <w:rPr>
                            <w:rFonts w:ascii="Cambria Math" w:hAnsi="Cambria Math"/>
                          </w:rPr>
                          <m:t>-5</m:t>
                        </m:r>
                      </m:e>
                      <m:e>
                        <m:r>
                          <w:rPr>
                            <w:rFonts w:ascii="Cambria Math" w:hAnsi="Cambria Math"/>
                          </w:rPr>
                          <m:t>-6</m:t>
                        </m:r>
                      </m:e>
                    </m:mr>
                  </m:m>
                </m:e>
              </m:d>
            </m:oMath>
            <w:r w:rsidRPr="00FA3746">
              <w:t>.</w:t>
            </w:r>
          </w:p>
        </w:tc>
        <w:tc>
          <w:tcPr>
            <w:tcW w:w="319" w:type="pct"/>
            <w:vAlign w:val="center"/>
          </w:tcPr>
          <w:p w:rsidR="00EC44A1" w:rsidRPr="00FA3746" w:rsidRDefault="00EC44A1" w:rsidP="00EC44A1">
            <w:pPr>
              <w:contextualSpacing/>
              <w:jc w:val="center"/>
            </w:pPr>
            <w:r w:rsidRPr="00FA3746">
              <w:t>CO6</w:t>
            </w:r>
          </w:p>
        </w:tc>
        <w:tc>
          <w:tcPr>
            <w:tcW w:w="256" w:type="pct"/>
            <w:vAlign w:val="center"/>
          </w:tcPr>
          <w:p w:rsidR="00EC44A1" w:rsidRPr="00FA3746" w:rsidRDefault="00EC44A1" w:rsidP="00EC44A1">
            <w:pPr>
              <w:contextualSpacing/>
              <w:jc w:val="center"/>
            </w:pPr>
            <w:r w:rsidRPr="00FA3746">
              <w:t>U</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70"/>
          <w:jc w:val="center"/>
        </w:trPr>
        <w:tc>
          <w:tcPr>
            <w:tcW w:w="338" w:type="pct"/>
            <w:vAlign w:val="center"/>
          </w:tcPr>
          <w:p w:rsidR="00EC44A1" w:rsidRPr="00FA3746" w:rsidRDefault="00EC44A1" w:rsidP="00EC44A1">
            <w:pPr>
              <w:contextualSpacing/>
              <w:jc w:val="center"/>
            </w:pPr>
            <w:r w:rsidRPr="00FA3746">
              <w:t>19.</w:t>
            </w:r>
          </w:p>
        </w:tc>
        <w:tc>
          <w:tcPr>
            <w:tcW w:w="3658" w:type="pct"/>
            <w:gridSpan w:val="2"/>
            <w:vAlign w:val="center"/>
          </w:tcPr>
          <w:p w:rsidR="00EC44A1" w:rsidRPr="00FA3746" w:rsidRDefault="00EC44A1" w:rsidP="00EC44A1">
            <w:pPr>
              <w:contextualSpacing/>
              <w:jc w:val="both"/>
            </w:pPr>
            <w:r w:rsidRPr="00FA3746">
              <w:t xml:space="preserve">If A is singular then </w:t>
            </w:r>
            <m:oMath>
              <m:sSup>
                <m:sSupPr>
                  <m:ctrlPr>
                    <w:rPr>
                      <w:rFonts w:ascii="Cambria Math" w:hAnsi="Cambria Math"/>
                      <w:i/>
                    </w:rPr>
                  </m:ctrlPr>
                </m:sSupPr>
                <m:e>
                  <m:r>
                    <w:rPr>
                      <w:rFonts w:ascii="Cambria Math" w:hAnsi="Cambria Math"/>
                    </w:rPr>
                    <m:t>A</m:t>
                  </m:r>
                </m:e>
                <m:sup>
                  <m:r>
                    <w:rPr>
                      <w:rFonts w:ascii="Cambria Math" w:hAnsi="Cambria Math"/>
                    </w:rPr>
                    <m:t>-1</m:t>
                  </m:r>
                </m:sup>
              </m:sSup>
              <m:r>
                <w:rPr>
                  <w:rFonts w:ascii="Cambria Math" w:hAnsi="Cambria Math"/>
                </w:rPr>
                <m:t>= _____.</m:t>
              </m:r>
            </m:oMath>
          </w:p>
        </w:tc>
        <w:tc>
          <w:tcPr>
            <w:tcW w:w="319" w:type="pct"/>
            <w:vAlign w:val="center"/>
          </w:tcPr>
          <w:p w:rsidR="00EC44A1" w:rsidRPr="00FA3746" w:rsidRDefault="00EC44A1" w:rsidP="00EC44A1">
            <w:pPr>
              <w:contextualSpacing/>
              <w:jc w:val="center"/>
            </w:pPr>
            <w:r w:rsidRPr="00FA3746">
              <w:t>CO6</w:t>
            </w:r>
          </w:p>
        </w:tc>
        <w:tc>
          <w:tcPr>
            <w:tcW w:w="256" w:type="pct"/>
            <w:vAlign w:val="center"/>
          </w:tcPr>
          <w:p w:rsidR="00EC44A1" w:rsidRPr="00FA3746" w:rsidRDefault="00EC44A1" w:rsidP="00EC44A1">
            <w:pPr>
              <w:contextualSpacing/>
              <w:jc w:val="center"/>
            </w:pPr>
            <w:r w:rsidRPr="00FA3746">
              <w:t>R</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20.</w:t>
            </w:r>
          </w:p>
        </w:tc>
        <w:tc>
          <w:tcPr>
            <w:tcW w:w="3658" w:type="pct"/>
            <w:gridSpan w:val="2"/>
            <w:vAlign w:val="center"/>
          </w:tcPr>
          <w:p w:rsidR="00EC44A1" w:rsidRPr="00FA3746" w:rsidRDefault="00EC44A1" w:rsidP="00EC44A1">
            <w:pPr>
              <w:contextualSpacing/>
              <w:jc w:val="both"/>
            </w:pPr>
            <w:r w:rsidRPr="00FA3746">
              <w:t xml:space="preserve">If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3</m:t>
                        </m:r>
                      </m:e>
                      <m:e>
                        <m:r>
                          <w:rPr>
                            <w:rFonts w:ascii="Cambria Math" w:hAnsi="Cambria Math"/>
                          </w:rPr>
                          <m:t>5</m:t>
                        </m:r>
                      </m:e>
                    </m:mr>
                    <m:mr>
                      <m:e>
                        <m:r>
                          <w:rPr>
                            <w:rFonts w:ascii="Cambria Math" w:hAnsi="Cambria Math"/>
                          </w:rPr>
                          <m:t>6</m:t>
                        </m:r>
                      </m:e>
                      <m:e>
                        <m:r>
                          <w:rPr>
                            <w:rFonts w:ascii="Cambria Math" w:hAnsi="Cambria Math"/>
                          </w:rPr>
                          <m:t>7</m:t>
                        </m:r>
                      </m:e>
                      <m:e>
                        <m:r>
                          <w:rPr>
                            <w:rFonts w:ascii="Cambria Math" w:hAnsi="Cambria Math"/>
                          </w:rPr>
                          <m:t>8</m:t>
                        </m:r>
                      </m:e>
                    </m:mr>
                    <m:mr>
                      <m:e>
                        <m:r>
                          <w:rPr>
                            <w:rFonts w:ascii="Cambria Math" w:hAnsi="Cambria Math"/>
                          </w:rPr>
                          <m:t>9</m:t>
                        </m:r>
                      </m:e>
                      <m:e>
                        <m:r>
                          <w:rPr>
                            <w:rFonts w:ascii="Cambria Math" w:hAnsi="Cambria Math"/>
                          </w:rPr>
                          <m:t>10</m:t>
                        </m:r>
                      </m:e>
                      <m:e>
                        <m:r>
                          <w:rPr>
                            <w:rFonts w:ascii="Cambria Math" w:hAnsi="Cambria Math"/>
                          </w:rPr>
                          <m:t>11</m:t>
                        </m:r>
                      </m:e>
                    </m:mr>
                  </m:m>
                </m:e>
              </m:d>
            </m:oMath>
            <w:r w:rsidRPr="00FA3746">
              <w:t xml:space="preserve"> then find 4A.</w:t>
            </w:r>
          </w:p>
        </w:tc>
        <w:tc>
          <w:tcPr>
            <w:tcW w:w="319" w:type="pct"/>
            <w:vAlign w:val="center"/>
          </w:tcPr>
          <w:p w:rsidR="00EC44A1" w:rsidRPr="00FA3746" w:rsidRDefault="00EC44A1" w:rsidP="00EC44A1">
            <w:pPr>
              <w:contextualSpacing/>
              <w:jc w:val="center"/>
            </w:pPr>
            <w:r w:rsidRPr="00FA3746">
              <w:t>CO6</w:t>
            </w:r>
          </w:p>
        </w:tc>
        <w:tc>
          <w:tcPr>
            <w:tcW w:w="256" w:type="pct"/>
            <w:vAlign w:val="center"/>
          </w:tcPr>
          <w:p w:rsidR="00EC44A1" w:rsidRPr="00FA3746" w:rsidRDefault="00EC44A1" w:rsidP="00EC44A1">
            <w:pPr>
              <w:contextualSpacing/>
              <w:jc w:val="center"/>
            </w:pPr>
            <w:r w:rsidRPr="00FA3746">
              <w:t>U</w:t>
            </w:r>
          </w:p>
        </w:tc>
        <w:tc>
          <w:tcPr>
            <w:tcW w:w="429" w:type="pct"/>
            <w:vAlign w:val="center"/>
          </w:tcPr>
          <w:p w:rsidR="00EC44A1" w:rsidRPr="00FA3746" w:rsidRDefault="00EC44A1" w:rsidP="00EC44A1">
            <w:pPr>
              <w:contextualSpacing/>
              <w:jc w:val="center"/>
            </w:pPr>
            <w:r w:rsidRPr="00FA3746">
              <w:t>1</w:t>
            </w:r>
          </w:p>
        </w:tc>
      </w:tr>
      <w:tr w:rsidR="00EC44A1" w:rsidRPr="00FA3746" w:rsidTr="00EC44A1">
        <w:trPr>
          <w:trHeight w:val="286"/>
          <w:jc w:val="center"/>
        </w:trPr>
        <w:tc>
          <w:tcPr>
            <w:tcW w:w="5000" w:type="pct"/>
            <w:gridSpan w:val="6"/>
            <w:vAlign w:val="center"/>
          </w:tcPr>
          <w:p w:rsidR="00EC44A1" w:rsidRPr="00FA3746" w:rsidRDefault="00EC44A1" w:rsidP="00EC44A1">
            <w:pPr>
              <w:contextualSpacing/>
              <w:jc w:val="center"/>
              <w:rPr>
                <w:b/>
                <w:u w:val="single"/>
              </w:rPr>
            </w:pPr>
            <w:r w:rsidRPr="00FA3746">
              <w:rPr>
                <w:b/>
                <w:u w:val="single"/>
              </w:rPr>
              <w:t>PART – B (10 X 5 = 50 MARKS)</w:t>
            </w:r>
          </w:p>
          <w:p w:rsidR="00EC44A1" w:rsidRPr="00FA3746" w:rsidRDefault="00EC44A1" w:rsidP="00EC44A1">
            <w:pPr>
              <w:contextualSpacing/>
              <w:jc w:val="center"/>
              <w:rPr>
                <w:b/>
                <w:u w:val="single"/>
              </w:rPr>
            </w:pPr>
            <w:r w:rsidRPr="00FA3746">
              <w:rPr>
                <w:b/>
              </w:rPr>
              <w:t>(Answer any 10 from the following)</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21.</w:t>
            </w:r>
          </w:p>
        </w:tc>
        <w:tc>
          <w:tcPr>
            <w:tcW w:w="3658" w:type="pct"/>
            <w:gridSpan w:val="2"/>
            <w:vAlign w:val="center"/>
          </w:tcPr>
          <w:p w:rsidR="00EC44A1" w:rsidRPr="00FA3746" w:rsidRDefault="00EC44A1" w:rsidP="00EC44A1">
            <w:pPr>
              <w:contextualSpacing/>
              <w:jc w:val="both"/>
            </w:pPr>
            <w:r w:rsidRPr="00FA3746">
              <w:t>Find the equation of the line passing through A(1,2) and B(-1,3).</w:t>
            </w:r>
          </w:p>
        </w:tc>
        <w:tc>
          <w:tcPr>
            <w:tcW w:w="319" w:type="pct"/>
            <w:vAlign w:val="center"/>
          </w:tcPr>
          <w:p w:rsidR="00EC44A1" w:rsidRPr="00FA3746" w:rsidRDefault="00EC44A1" w:rsidP="00EC44A1">
            <w:pPr>
              <w:contextualSpacing/>
              <w:jc w:val="center"/>
            </w:pPr>
            <w:r w:rsidRPr="00FA3746">
              <w:t>CO1</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22.</w:t>
            </w:r>
          </w:p>
        </w:tc>
        <w:tc>
          <w:tcPr>
            <w:tcW w:w="3658" w:type="pct"/>
            <w:gridSpan w:val="2"/>
            <w:vAlign w:val="center"/>
          </w:tcPr>
          <w:p w:rsidR="00EC44A1" w:rsidRPr="00FA3746" w:rsidRDefault="00EC44A1" w:rsidP="00EC44A1">
            <w:pPr>
              <w:contextualSpacing/>
              <w:jc w:val="both"/>
            </w:pPr>
            <w:r w:rsidRPr="00FA3746">
              <w:t>Find the value of k so that the line passing through the points (3,k) and (2,7) is parallel to the line through the points (-1,4) and (0,6).</w:t>
            </w:r>
          </w:p>
        </w:tc>
        <w:tc>
          <w:tcPr>
            <w:tcW w:w="319" w:type="pct"/>
            <w:vAlign w:val="center"/>
          </w:tcPr>
          <w:p w:rsidR="00EC44A1" w:rsidRPr="00FA3746" w:rsidRDefault="00EC44A1" w:rsidP="00EC44A1">
            <w:pPr>
              <w:contextualSpacing/>
              <w:jc w:val="center"/>
            </w:pPr>
            <w:r w:rsidRPr="00FA3746">
              <w:t>CO1</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287"/>
          <w:jc w:val="center"/>
        </w:trPr>
        <w:tc>
          <w:tcPr>
            <w:tcW w:w="338" w:type="pct"/>
            <w:vAlign w:val="center"/>
          </w:tcPr>
          <w:p w:rsidR="00EC44A1" w:rsidRPr="00FA3746" w:rsidRDefault="00EC44A1" w:rsidP="00EC44A1">
            <w:pPr>
              <w:contextualSpacing/>
              <w:jc w:val="center"/>
            </w:pPr>
            <w:r w:rsidRPr="00FA3746">
              <w:t>23.</w:t>
            </w:r>
          </w:p>
        </w:tc>
        <w:tc>
          <w:tcPr>
            <w:tcW w:w="3658" w:type="pct"/>
            <w:gridSpan w:val="2"/>
            <w:vAlign w:val="center"/>
          </w:tcPr>
          <w:p w:rsidR="00EC44A1" w:rsidRPr="00FA3746" w:rsidRDefault="00EC44A1" w:rsidP="00EC44A1">
            <w:pPr>
              <w:contextualSpacing/>
              <w:jc w:val="both"/>
            </w:pPr>
            <w:r w:rsidRPr="00FA3746">
              <w:t>Calculate the area of the triangle whose vertices are A(1,2), B(4,2) and C(3,5).</w:t>
            </w:r>
          </w:p>
        </w:tc>
        <w:tc>
          <w:tcPr>
            <w:tcW w:w="319" w:type="pct"/>
            <w:vAlign w:val="center"/>
          </w:tcPr>
          <w:p w:rsidR="00EC44A1" w:rsidRPr="00FA3746" w:rsidRDefault="00EC44A1" w:rsidP="00EC44A1">
            <w:pPr>
              <w:contextualSpacing/>
              <w:jc w:val="center"/>
            </w:pPr>
            <w:r w:rsidRPr="00FA3746">
              <w:t>CO2</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lastRenderedPageBreak/>
              <w:t>24.</w:t>
            </w:r>
          </w:p>
        </w:tc>
        <w:tc>
          <w:tcPr>
            <w:tcW w:w="3658" w:type="pct"/>
            <w:gridSpan w:val="2"/>
            <w:vAlign w:val="center"/>
          </w:tcPr>
          <w:p w:rsidR="00EC44A1" w:rsidRPr="00FA3746" w:rsidRDefault="00EC44A1" w:rsidP="00EC44A1">
            <w:pPr>
              <w:contextualSpacing/>
              <w:jc w:val="both"/>
            </w:pPr>
            <w:r w:rsidRPr="00FA3746">
              <w:t xml:space="preserve">If </w:t>
            </w:r>
            <m:oMath>
              <m:r>
                <w:rPr>
                  <w:rFonts w:ascii="Cambria Math" w:hAnsi="Cambria Math"/>
                </w:rPr>
                <m:t>y=3x+c</m:t>
              </m:r>
            </m:oMath>
            <w:r w:rsidRPr="00FA3746">
              <w:t xml:space="preserve"> is a tangent to the circle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=9</m:t>
              </m:r>
            </m:oMath>
            <w:r w:rsidRPr="00FA3746">
              <w:t>, then find the value of ‘c’.</w:t>
            </w:r>
          </w:p>
        </w:tc>
        <w:tc>
          <w:tcPr>
            <w:tcW w:w="319" w:type="pct"/>
            <w:vAlign w:val="center"/>
          </w:tcPr>
          <w:p w:rsidR="00EC44A1" w:rsidRPr="00FA3746" w:rsidRDefault="00EC44A1" w:rsidP="00EC44A1">
            <w:pPr>
              <w:contextualSpacing/>
              <w:jc w:val="center"/>
            </w:pPr>
            <w:r w:rsidRPr="00FA3746">
              <w:t>CO3</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25.</w:t>
            </w:r>
          </w:p>
        </w:tc>
        <w:tc>
          <w:tcPr>
            <w:tcW w:w="3658" w:type="pct"/>
            <w:gridSpan w:val="2"/>
            <w:vAlign w:val="center"/>
          </w:tcPr>
          <w:p w:rsidR="00EC44A1" w:rsidRPr="00FA3746" w:rsidRDefault="00EC44A1" w:rsidP="00EC44A1">
            <w:pPr>
              <w:contextualSpacing/>
              <w:jc w:val="both"/>
            </w:pPr>
            <w:r w:rsidRPr="00FA3746">
              <w:t xml:space="preserve">Differentiate the function </w:t>
            </w:r>
            <m:oMath>
              <m:r>
                <w:rPr>
                  <w:rFonts w:ascii="Cambria Math" w:hAnsi="Cambria Math"/>
                </w:rPr>
                <m:t>y=</m:t>
              </m:r>
              <m:f>
                <m:fPr>
                  <m:ctrlPr>
                    <w:rPr>
                      <w:rFonts w:ascii="Cambria Math" w:hAnsi="Cambria Math"/>
                      <w:i/>
                    </w:rPr>
                  </m:ctrlPr>
                </m:fPr>
                <m:num>
                  <m:r>
                    <w:rPr>
                      <w:rFonts w:ascii="Cambria Math" w:hAnsi="Cambria Math"/>
                    </w:rPr>
                    <m:t>2x-3</m:t>
                  </m:r>
                </m:num>
                <m:den>
                  <m:r>
                    <w:rPr>
                      <w:rFonts w:ascii="Cambria Math" w:hAnsi="Cambria Math"/>
                    </w:rPr>
                    <m:t>4x+5</m:t>
                  </m:r>
                </m:den>
              </m:f>
            </m:oMath>
            <w:r w:rsidRPr="00FA3746">
              <w:t>.</w:t>
            </w:r>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26.</w:t>
            </w:r>
          </w:p>
        </w:tc>
        <w:tc>
          <w:tcPr>
            <w:tcW w:w="3658" w:type="pct"/>
            <w:gridSpan w:val="2"/>
            <w:vAlign w:val="center"/>
          </w:tcPr>
          <w:p w:rsidR="00EC44A1" w:rsidRPr="00FA3746" w:rsidRDefault="00EC44A1" w:rsidP="00EC44A1">
            <w:pPr>
              <w:jc w:val="both"/>
            </w:pPr>
            <w:r w:rsidRPr="00FA3746">
              <w:t xml:space="preserve">If </w:t>
            </w:r>
            <m:oMath>
              <m:r>
                <w:rPr>
                  <w:rFonts w:ascii="Cambria Math" w:hAnsi="Cambria Math"/>
                </w:rPr>
                <m:t>y=</m:t>
              </m:r>
              <m:sSup>
                <m:sSupPr>
                  <m:ctrlPr>
                    <w:rPr>
                      <w:rFonts w:ascii="Cambria Math" w:hAnsi="Cambria Math"/>
                      <w:i/>
                    </w:rPr>
                  </m:ctrlPr>
                </m:sSupPr>
                <m:e>
                  <m:r>
                    <w:rPr>
                      <w:rFonts w:ascii="Cambria Math" w:hAnsi="Cambria Math"/>
                    </w:rPr>
                    <m:t>a</m:t>
                  </m:r>
                </m:e>
                <m:sup>
                  <m:r>
                    <w:rPr>
                      <w:rFonts w:ascii="Cambria Math" w:hAnsi="Cambria Math"/>
                    </w:rPr>
                    <m:t>x</m:t>
                  </m:r>
                </m:sup>
              </m:sSup>
            </m:oMath>
            <w:r w:rsidRPr="00FA3746">
              <w:t xml:space="preserve"> then find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FA3746">
              <w:t>.</w:t>
            </w:r>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70"/>
          <w:jc w:val="center"/>
        </w:trPr>
        <w:tc>
          <w:tcPr>
            <w:tcW w:w="338" w:type="pct"/>
            <w:vAlign w:val="center"/>
          </w:tcPr>
          <w:p w:rsidR="00EC44A1" w:rsidRPr="00FA3746" w:rsidRDefault="00EC44A1" w:rsidP="00EC44A1">
            <w:pPr>
              <w:contextualSpacing/>
              <w:jc w:val="center"/>
            </w:pPr>
            <w:r w:rsidRPr="00FA3746">
              <w:t>27.</w:t>
            </w:r>
          </w:p>
        </w:tc>
        <w:tc>
          <w:tcPr>
            <w:tcW w:w="3658" w:type="pct"/>
            <w:gridSpan w:val="2"/>
            <w:vAlign w:val="center"/>
          </w:tcPr>
          <w:p w:rsidR="00EC44A1" w:rsidRPr="00FA3746" w:rsidRDefault="00EC44A1" w:rsidP="00EC44A1">
            <w:pPr>
              <w:contextualSpacing/>
              <w:jc w:val="both"/>
            </w:pPr>
            <w:r w:rsidRPr="00FA3746">
              <w:t xml:space="preserve">Evaluate </w:t>
            </w:r>
            <m:oMath>
              <m:r>
                <w:rPr>
                  <w:rFonts w:ascii="Cambria Math" w:hAnsi="Cambria Math"/>
                </w:rPr>
                <m:t>∫logx dx</m:t>
              </m:r>
            </m:oMath>
            <w:r w:rsidRPr="00FA3746">
              <w:t xml:space="preserve"> using integration by parts.</w:t>
            </w:r>
          </w:p>
        </w:tc>
        <w:tc>
          <w:tcPr>
            <w:tcW w:w="319" w:type="pct"/>
            <w:vAlign w:val="center"/>
          </w:tcPr>
          <w:p w:rsidR="00EC44A1" w:rsidRPr="00FA3746" w:rsidRDefault="00EC44A1" w:rsidP="00EC44A1">
            <w:pPr>
              <w:contextualSpacing/>
              <w:jc w:val="center"/>
            </w:pPr>
            <w:r w:rsidRPr="00FA3746">
              <w:t>CO5</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500"/>
          <w:jc w:val="center"/>
        </w:trPr>
        <w:tc>
          <w:tcPr>
            <w:tcW w:w="338" w:type="pct"/>
            <w:vAlign w:val="center"/>
          </w:tcPr>
          <w:p w:rsidR="00EC44A1" w:rsidRPr="00FA3746" w:rsidRDefault="00EC44A1" w:rsidP="00EC44A1">
            <w:pPr>
              <w:contextualSpacing/>
              <w:jc w:val="center"/>
            </w:pPr>
            <w:r w:rsidRPr="00FA3746">
              <w:t>28.</w:t>
            </w:r>
          </w:p>
        </w:tc>
        <w:tc>
          <w:tcPr>
            <w:tcW w:w="3658" w:type="pct"/>
            <w:gridSpan w:val="2"/>
            <w:vAlign w:val="center"/>
          </w:tcPr>
          <w:p w:rsidR="00EC44A1" w:rsidRPr="00FA3746" w:rsidRDefault="00EC44A1" w:rsidP="00EC44A1">
            <w:pPr>
              <w:jc w:val="both"/>
            </w:pPr>
            <w:r w:rsidRPr="00FA3746">
              <w:t>Solve</w:t>
            </w:r>
            <m:oMath>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x</m:t>
                      </m:r>
                    </m:sup>
                  </m:sSup>
                </m:num>
                <m:den>
                  <m:r>
                    <w:rPr>
                      <w:rFonts w:ascii="Cambria Math" w:hAnsi="Cambria Math"/>
                    </w:rPr>
                    <m:t>5+</m:t>
                  </m:r>
                  <m:sSup>
                    <m:sSupPr>
                      <m:ctrlPr>
                        <w:rPr>
                          <w:rFonts w:ascii="Cambria Math" w:hAnsi="Cambria Math"/>
                          <w:i/>
                        </w:rPr>
                      </m:ctrlPr>
                    </m:sSupPr>
                    <m:e>
                      <m:r>
                        <w:rPr>
                          <w:rFonts w:ascii="Cambria Math" w:hAnsi="Cambria Math"/>
                        </w:rPr>
                        <m:t>e</m:t>
                      </m:r>
                    </m:e>
                    <m:sup>
                      <m:r>
                        <w:rPr>
                          <w:rFonts w:ascii="Cambria Math" w:hAnsi="Cambria Math"/>
                        </w:rPr>
                        <m:t>x</m:t>
                      </m:r>
                    </m:sup>
                  </m:sSup>
                </m:den>
              </m:f>
              <m:r>
                <w:rPr>
                  <w:rFonts w:ascii="Cambria Math" w:hAnsi="Cambria Math"/>
                </w:rPr>
                <m:t>dx</m:t>
              </m:r>
            </m:oMath>
            <w:r w:rsidRPr="00FA3746">
              <w:t>.</w:t>
            </w:r>
          </w:p>
        </w:tc>
        <w:tc>
          <w:tcPr>
            <w:tcW w:w="319" w:type="pct"/>
            <w:vAlign w:val="center"/>
          </w:tcPr>
          <w:p w:rsidR="00EC44A1" w:rsidRPr="00FA3746" w:rsidRDefault="00EC44A1" w:rsidP="00EC44A1">
            <w:pPr>
              <w:contextualSpacing/>
              <w:jc w:val="center"/>
            </w:pPr>
            <w:r w:rsidRPr="00FA3746">
              <w:t>CO5</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29.</w:t>
            </w:r>
          </w:p>
        </w:tc>
        <w:tc>
          <w:tcPr>
            <w:tcW w:w="3658" w:type="pct"/>
            <w:gridSpan w:val="2"/>
            <w:vAlign w:val="center"/>
          </w:tcPr>
          <w:p w:rsidR="00EC44A1" w:rsidRPr="00FA3746" w:rsidRDefault="00EC44A1" w:rsidP="00EC44A1">
            <w:pPr>
              <w:jc w:val="both"/>
            </w:pPr>
            <w:r w:rsidRPr="00FA3746">
              <w:t xml:space="preserve">Evaluate </w:t>
            </w:r>
            <m:oMath>
              <m:r>
                <w:rPr>
                  <w:rFonts w:ascii="Cambria Math" w:hAnsi="Cambria Math"/>
                </w:rPr>
                <m:t xml:space="preserve"> </m:t>
              </m:r>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r>
                    <w:rPr>
                      <w:rFonts w:ascii="Cambria Math" w:hAnsi="Cambria Math"/>
                    </w:rPr>
                    <m:t>(sinx+cosx)</m:t>
                  </m:r>
                </m:e>
              </m:nary>
              <m:r>
                <w:rPr>
                  <w:rFonts w:ascii="Cambria Math" w:hAnsi="Cambria Math"/>
                </w:rPr>
                <m:t>dx</m:t>
              </m:r>
            </m:oMath>
            <w:r w:rsidRPr="00FA3746">
              <w:t>.</w:t>
            </w:r>
          </w:p>
        </w:tc>
        <w:tc>
          <w:tcPr>
            <w:tcW w:w="319" w:type="pct"/>
            <w:vAlign w:val="center"/>
          </w:tcPr>
          <w:p w:rsidR="00EC44A1" w:rsidRPr="00FA3746" w:rsidRDefault="00EC44A1" w:rsidP="00EC44A1">
            <w:pPr>
              <w:contextualSpacing/>
              <w:jc w:val="center"/>
            </w:pPr>
            <w:r w:rsidRPr="00FA3746">
              <w:t>CO5</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939"/>
          <w:jc w:val="center"/>
        </w:trPr>
        <w:tc>
          <w:tcPr>
            <w:tcW w:w="338" w:type="pct"/>
            <w:vAlign w:val="center"/>
          </w:tcPr>
          <w:p w:rsidR="00EC44A1" w:rsidRPr="00FA3746" w:rsidRDefault="00EC44A1" w:rsidP="00EC44A1">
            <w:pPr>
              <w:contextualSpacing/>
              <w:jc w:val="center"/>
            </w:pPr>
            <w:r w:rsidRPr="00FA3746">
              <w:t>30.</w:t>
            </w:r>
          </w:p>
        </w:tc>
        <w:tc>
          <w:tcPr>
            <w:tcW w:w="3658" w:type="pct"/>
            <w:gridSpan w:val="2"/>
            <w:vAlign w:val="center"/>
          </w:tcPr>
          <w:p w:rsidR="00EC44A1" w:rsidRPr="00FA3746" w:rsidRDefault="00EC44A1" w:rsidP="00EC44A1">
            <w:pPr>
              <w:jc w:val="both"/>
            </w:pPr>
            <w:r w:rsidRPr="00FA3746">
              <w:t xml:space="preserve">If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2</m:t>
                        </m:r>
                      </m:e>
                    </m:mr>
                    <m:mr>
                      <m:e>
                        <m:r>
                          <w:rPr>
                            <w:rFonts w:ascii="Cambria Math" w:hAnsi="Cambria Math"/>
                          </w:rPr>
                          <m:t>1</m:t>
                        </m:r>
                      </m:e>
                      <m:e>
                        <m:r>
                          <w:rPr>
                            <w:rFonts w:ascii="Cambria Math" w:hAnsi="Cambria Math"/>
                          </w:rPr>
                          <m:t>9</m:t>
                        </m:r>
                      </m:e>
                      <m:e>
                        <m:r>
                          <w:rPr>
                            <w:rFonts w:ascii="Cambria Math" w:hAnsi="Cambria Math"/>
                          </w:rPr>
                          <m:t>3</m:t>
                        </m:r>
                      </m:e>
                    </m:mr>
                    <m:mr>
                      <m:e>
                        <m:r>
                          <w:rPr>
                            <w:rFonts w:ascii="Cambria Math" w:hAnsi="Cambria Math"/>
                          </w:rPr>
                          <m:t>1</m:t>
                        </m:r>
                      </m:e>
                      <m:e>
                        <m:r>
                          <w:rPr>
                            <w:rFonts w:ascii="Cambria Math" w:hAnsi="Cambria Math"/>
                          </w:rPr>
                          <m:t>4</m:t>
                        </m:r>
                      </m:e>
                      <m:e>
                        <m:r>
                          <w:rPr>
                            <w:rFonts w:ascii="Cambria Math" w:hAnsi="Cambria Math"/>
                          </w:rPr>
                          <m:t>2</m:t>
                        </m:r>
                      </m:e>
                    </m:mr>
                  </m:m>
                </m:e>
              </m:d>
            </m:oMath>
            <w:r w:rsidRPr="00FA3746">
              <w:t xml:space="preserve"> and B</w:t>
            </w:r>
            <m:oMath>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0</m:t>
                        </m:r>
                      </m:e>
                    </m:mr>
                    <m:mr>
                      <m:e>
                        <m:r>
                          <w:rPr>
                            <w:rFonts w:ascii="Cambria Math" w:hAnsi="Cambria Math"/>
                          </w:rPr>
                          <m:t>2</m:t>
                        </m:r>
                      </m:e>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3</m:t>
                        </m:r>
                      </m:e>
                    </m:mr>
                  </m:m>
                </m:e>
              </m:d>
            </m:oMath>
            <w:r w:rsidRPr="00FA3746">
              <w:t xml:space="preserve"> then find A+B, A-B and 5A-2B.</w:t>
            </w:r>
          </w:p>
        </w:tc>
        <w:tc>
          <w:tcPr>
            <w:tcW w:w="319" w:type="pct"/>
            <w:vAlign w:val="center"/>
          </w:tcPr>
          <w:p w:rsidR="00EC44A1" w:rsidRPr="00FA3746" w:rsidRDefault="00EC44A1" w:rsidP="00EC44A1">
            <w:pPr>
              <w:contextualSpacing/>
              <w:jc w:val="center"/>
            </w:pPr>
            <w:r w:rsidRPr="00FA3746">
              <w:t>CO6</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31.</w:t>
            </w:r>
          </w:p>
        </w:tc>
        <w:tc>
          <w:tcPr>
            <w:tcW w:w="3658" w:type="pct"/>
            <w:gridSpan w:val="2"/>
            <w:vAlign w:val="center"/>
          </w:tcPr>
          <w:p w:rsidR="00EC44A1" w:rsidRPr="00FA3746" w:rsidRDefault="00EC44A1" w:rsidP="00EC44A1">
            <w:pPr>
              <w:jc w:val="both"/>
            </w:pPr>
            <w:r w:rsidRPr="00FA3746">
              <w:t xml:space="preserve">If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3</m:t>
                        </m:r>
                      </m:e>
                      <m:e>
                        <m:r>
                          <w:rPr>
                            <w:rFonts w:ascii="Cambria Math" w:hAnsi="Cambria Math"/>
                          </w:rPr>
                          <m:t>0</m:t>
                        </m:r>
                      </m:e>
                    </m:mr>
                    <m:mr>
                      <m:e>
                        <m:r>
                          <w:rPr>
                            <w:rFonts w:ascii="Cambria Math" w:hAnsi="Cambria Math"/>
                          </w:rPr>
                          <m:t>-1</m:t>
                        </m:r>
                      </m:e>
                      <m:e>
                        <m:r>
                          <w:rPr>
                            <w:rFonts w:ascii="Cambria Math" w:hAnsi="Cambria Math"/>
                          </w:rPr>
                          <m:t>2</m:t>
                        </m:r>
                      </m:e>
                      <m:e>
                        <m:r>
                          <w:rPr>
                            <w:rFonts w:ascii="Cambria Math" w:hAnsi="Cambria Math"/>
                          </w:rPr>
                          <m:t>1</m:t>
                        </m:r>
                      </m:e>
                    </m:mr>
                    <m:mr>
                      <m:e>
                        <m:r>
                          <w:rPr>
                            <w:rFonts w:ascii="Cambria Math" w:hAnsi="Cambria Math"/>
                          </w:rPr>
                          <m:t>0</m:t>
                        </m:r>
                      </m:e>
                      <m:e>
                        <m:r>
                          <w:rPr>
                            <w:rFonts w:ascii="Cambria Math" w:hAnsi="Cambria Math"/>
                          </w:rPr>
                          <m:t>0</m:t>
                        </m:r>
                      </m:e>
                      <m:e>
                        <m:r>
                          <w:rPr>
                            <w:rFonts w:ascii="Cambria Math" w:hAnsi="Cambria Math"/>
                          </w:rPr>
                          <m:t>2</m:t>
                        </m:r>
                      </m:e>
                    </m:mr>
                  </m:m>
                </m:e>
              </m:d>
            </m:oMath>
            <w:r w:rsidRPr="00FA3746">
              <w:t xml:space="preserve"> and B</w:t>
            </w:r>
            <m:oMath>
              <m:r>
                <w:rPr>
                  <w:rFonts w:ascii="Cambria Math" w:hAnsi="Cambria Math"/>
                </w:rPr>
                <m:t>=</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3</m:t>
                        </m:r>
                      </m:e>
                      <m:e>
                        <m:r>
                          <w:rPr>
                            <w:rFonts w:ascii="Cambria Math" w:hAnsi="Cambria Math"/>
                          </w:rPr>
                          <m:t>4</m:t>
                        </m:r>
                      </m:e>
                    </m:m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-1</m:t>
                        </m:r>
                      </m:e>
                      <m:e>
                        <m:r>
                          <w:rPr>
                            <w:rFonts w:ascii="Cambria Math" w:hAnsi="Cambria Math"/>
                          </w:rPr>
                          <m:t>1</m:t>
                        </m:r>
                      </m:e>
                      <m:e>
                        <m:r>
                          <w:rPr>
                            <w:rFonts w:ascii="Cambria Math" w:hAnsi="Cambria Math"/>
                          </w:rPr>
                          <m:t>2</m:t>
                        </m:r>
                      </m:e>
                    </m:mr>
                  </m:m>
                </m:e>
              </m:d>
            </m:oMath>
            <w:r w:rsidRPr="00FA3746">
              <w:t xml:space="preserve"> then find AB and BA.</w:t>
            </w:r>
          </w:p>
        </w:tc>
        <w:tc>
          <w:tcPr>
            <w:tcW w:w="319" w:type="pct"/>
            <w:vAlign w:val="center"/>
          </w:tcPr>
          <w:p w:rsidR="00EC44A1" w:rsidRPr="00FA3746" w:rsidRDefault="00EC44A1" w:rsidP="00EC44A1">
            <w:pPr>
              <w:contextualSpacing/>
              <w:jc w:val="center"/>
            </w:pPr>
            <w:r w:rsidRPr="00FA3746">
              <w:t>CO6</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32.</w:t>
            </w:r>
          </w:p>
        </w:tc>
        <w:tc>
          <w:tcPr>
            <w:tcW w:w="3658" w:type="pct"/>
            <w:gridSpan w:val="2"/>
            <w:vAlign w:val="center"/>
          </w:tcPr>
          <w:p w:rsidR="00EC44A1" w:rsidRPr="00FA3746" w:rsidRDefault="00EC44A1" w:rsidP="00EC44A1">
            <w:pPr>
              <w:contextualSpacing/>
              <w:jc w:val="both"/>
            </w:pPr>
            <w:r w:rsidRPr="00FA3746">
              <w:t xml:space="preserve">Find the inverse of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3</m:t>
                        </m:r>
                      </m:e>
                      <m:e>
                        <m:r>
                          <w:rPr>
                            <w:rFonts w:ascii="Cambria Math" w:hAnsi="Cambria Math"/>
                          </w:rPr>
                          <m:t>-3</m:t>
                        </m:r>
                      </m:e>
                    </m:mr>
                    <m:mr>
                      <m:e>
                        <m:r>
                          <w:rPr>
                            <w:rFonts w:ascii="Cambria Math" w:hAnsi="Cambria Math"/>
                          </w:rPr>
                          <m:t>-2</m:t>
                        </m:r>
                      </m:e>
                      <m:e>
                        <m:r>
                          <w:rPr>
                            <w:rFonts w:ascii="Cambria Math" w:hAnsi="Cambria Math"/>
                          </w:rPr>
                          <m:t>-4</m:t>
                        </m:r>
                      </m:e>
                      <m:e>
                        <m:r>
                          <w:rPr>
                            <w:rFonts w:ascii="Cambria Math" w:hAnsi="Cambria Math"/>
                          </w:rPr>
                          <m:t>-4</m:t>
                        </m:r>
                      </m:e>
                    </m:mr>
                  </m:m>
                </m:e>
              </m:d>
            </m:oMath>
            <w:r w:rsidRPr="00FA3746">
              <w:t>.</w:t>
            </w:r>
          </w:p>
        </w:tc>
        <w:tc>
          <w:tcPr>
            <w:tcW w:w="319" w:type="pct"/>
            <w:vAlign w:val="center"/>
          </w:tcPr>
          <w:p w:rsidR="00EC44A1" w:rsidRPr="00FA3746" w:rsidRDefault="00EC44A1" w:rsidP="00EC44A1">
            <w:pPr>
              <w:contextualSpacing/>
              <w:jc w:val="center"/>
            </w:pPr>
            <w:r w:rsidRPr="00FA3746">
              <w:t>CO6</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549"/>
          <w:jc w:val="center"/>
        </w:trPr>
        <w:tc>
          <w:tcPr>
            <w:tcW w:w="5000" w:type="pct"/>
            <w:gridSpan w:val="6"/>
            <w:vAlign w:val="center"/>
          </w:tcPr>
          <w:p w:rsidR="00EC44A1" w:rsidRPr="00FA3746" w:rsidRDefault="00EC44A1" w:rsidP="00EC44A1">
            <w:pPr>
              <w:contextualSpacing/>
              <w:jc w:val="center"/>
              <w:rPr>
                <w:b/>
                <w:u w:val="single"/>
              </w:rPr>
            </w:pPr>
            <w:r w:rsidRPr="00FA3746">
              <w:rPr>
                <w:b/>
                <w:u w:val="single"/>
              </w:rPr>
              <w:t>PART – C (2 X 15 = 30 MARKS)</w:t>
            </w:r>
          </w:p>
          <w:p w:rsidR="00EC44A1" w:rsidRPr="00FA3746" w:rsidRDefault="00EC44A1" w:rsidP="00EC44A1">
            <w:pPr>
              <w:contextualSpacing/>
              <w:jc w:val="center"/>
              <w:rPr>
                <w:b/>
              </w:rPr>
            </w:pPr>
            <w:r w:rsidRPr="00FA3746">
              <w:rPr>
                <w:b/>
              </w:rPr>
              <w:t>(Answer any 2 from the following)</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33.</w:t>
            </w:r>
          </w:p>
        </w:tc>
        <w:tc>
          <w:tcPr>
            <w:tcW w:w="250" w:type="pct"/>
            <w:vAlign w:val="center"/>
          </w:tcPr>
          <w:p w:rsidR="00EC44A1" w:rsidRPr="00FA3746" w:rsidRDefault="00EC44A1" w:rsidP="00EC44A1">
            <w:pPr>
              <w:contextualSpacing/>
              <w:jc w:val="both"/>
            </w:pPr>
            <w:r w:rsidRPr="00FA3746">
              <w:t>a.</w:t>
            </w:r>
          </w:p>
        </w:tc>
        <w:tc>
          <w:tcPr>
            <w:tcW w:w="3408" w:type="pct"/>
            <w:vAlign w:val="center"/>
          </w:tcPr>
          <w:p w:rsidR="00EC44A1" w:rsidRPr="00FA3746" w:rsidRDefault="00EC44A1" w:rsidP="00EC44A1">
            <w:pPr>
              <w:contextualSpacing/>
              <w:jc w:val="both"/>
            </w:pPr>
            <w:r w:rsidRPr="00FA3746">
              <w:t>If P(3,1), Q(2,3) and R(3,4) are three points, then find the angle between the straight lines PQ and QR.</w:t>
            </w:r>
          </w:p>
        </w:tc>
        <w:tc>
          <w:tcPr>
            <w:tcW w:w="319" w:type="pct"/>
            <w:vAlign w:val="center"/>
          </w:tcPr>
          <w:p w:rsidR="00EC44A1" w:rsidRPr="00FA3746" w:rsidRDefault="00EC44A1" w:rsidP="00EC44A1">
            <w:pPr>
              <w:contextualSpacing/>
              <w:jc w:val="center"/>
            </w:pPr>
            <w:r w:rsidRPr="00FA3746">
              <w:t>CO1</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p>
        </w:tc>
        <w:tc>
          <w:tcPr>
            <w:tcW w:w="250" w:type="pct"/>
            <w:vAlign w:val="center"/>
          </w:tcPr>
          <w:p w:rsidR="00EC44A1" w:rsidRPr="00FA3746" w:rsidRDefault="00EC44A1" w:rsidP="00EC44A1">
            <w:pPr>
              <w:contextualSpacing/>
              <w:jc w:val="both"/>
            </w:pPr>
            <w:r w:rsidRPr="00FA3746">
              <w:t>b.</w:t>
            </w:r>
          </w:p>
        </w:tc>
        <w:tc>
          <w:tcPr>
            <w:tcW w:w="3408" w:type="pct"/>
            <w:vAlign w:val="center"/>
          </w:tcPr>
          <w:p w:rsidR="00EC44A1" w:rsidRPr="00FA3746" w:rsidRDefault="00EC44A1" w:rsidP="00EC44A1">
            <w:pPr>
              <w:contextualSpacing/>
              <w:jc w:val="both"/>
              <w:rPr>
                <w:bCs/>
              </w:rPr>
            </w:pPr>
            <w:r w:rsidRPr="00FA3746">
              <w:t>Find the equation of the circle passing through the points (1, -6), (2, 1) and (5, 2). Also find its centre and radius.</w:t>
            </w:r>
          </w:p>
        </w:tc>
        <w:tc>
          <w:tcPr>
            <w:tcW w:w="319" w:type="pct"/>
            <w:vAlign w:val="center"/>
          </w:tcPr>
          <w:p w:rsidR="00EC44A1" w:rsidRPr="00FA3746" w:rsidRDefault="00EC44A1" w:rsidP="00EC44A1">
            <w:pPr>
              <w:contextualSpacing/>
              <w:jc w:val="center"/>
            </w:pPr>
            <w:r w:rsidRPr="00FA3746">
              <w:t>CO3</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10</w:t>
            </w:r>
          </w:p>
        </w:tc>
      </w:tr>
      <w:tr w:rsidR="00EC44A1" w:rsidRPr="00FA3746" w:rsidTr="00EC44A1">
        <w:trPr>
          <w:trHeight w:val="70"/>
          <w:jc w:val="center"/>
        </w:trPr>
        <w:tc>
          <w:tcPr>
            <w:tcW w:w="338" w:type="pct"/>
            <w:vAlign w:val="center"/>
          </w:tcPr>
          <w:p w:rsidR="00EC44A1" w:rsidRPr="00FA3746" w:rsidRDefault="00EC44A1" w:rsidP="00EC44A1">
            <w:pPr>
              <w:contextualSpacing/>
              <w:jc w:val="center"/>
            </w:pPr>
          </w:p>
        </w:tc>
        <w:tc>
          <w:tcPr>
            <w:tcW w:w="250" w:type="pct"/>
            <w:vAlign w:val="center"/>
          </w:tcPr>
          <w:p w:rsidR="00EC44A1" w:rsidRPr="00FA3746" w:rsidRDefault="00EC44A1" w:rsidP="00EC44A1">
            <w:pPr>
              <w:contextualSpacing/>
              <w:jc w:val="both"/>
            </w:pPr>
          </w:p>
        </w:tc>
        <w:tc>
          <w:tcPr>
            <w:tcW w:w="3408" w:type="pct"/>
            <w:vAlign w:val="center"/>
          </w:tcPr>
          <w:p w:rsidR="00EC44A1" w:rsidRPr="00FA3746" w:rsidRDefault="00EC44A1" w:rsidP="00EC44A1">
            <w:pPr>
              <w:contextualSpacing/>
              <w:jc w:val="both"/>
            </w:pPr>
          </w:p>
        </w:tc>
        <w:tc>
          <w:tcPr>
            <w:tcW w:w="319" w:type="pct"/>
            <w:vAlign w:val="center"/>
          </w:tcPr>
          <w:p w:rsidR="00EC44A1" w:rsidRPr="00FA3746" w:rsidRDefault="00EC44A1" w:rsidP="00EC44A1">
            <w:pPr>
              <w:contextualSpacing/>
              <w:jc w:val="center"/>
            </w:pPr>
          </w:p>
        </w:tc>
        <w:tc>
          <w:tcPr>
            <w:tcW w:w="256" w:type="pct"/>
            <w:vAlign w:val="center"/>
          </w:tcPr>
          <w:p w:rsidR="00EC44A1" w:rsidRPr="00FA3746" w:rsidRDefault="00EC44A1" w:rsidP="00EC44A1">
            <w:pPr>
              <w:contextualSpacing/>
              <w:jc w:val="center"/>
            </w:pPr>
          </w:p>
        </w:tc>
        <w:tc>
          <w:tcPr>
            <w:tcW w:w="429" w:type="pct"/>
            <w:vAlign w:val="center"/>
          </w:tcPr>
          <w:p w:rsidR="00EC44A1" w:rsidRPr="00FA3746" w:rsidRDefault="00EC44A1" w:rsidP="00EC44A1">
            <w:pPr>
              <w:contextualSpacing/>
              <w:jc w:val="center"/>
            </w:pP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34.</w:t>
            </w:r>
          </w:p>
        </w:tc>
        <w:tc>
          <w:tcPr>
            <w:tcW w:w="250" w:type="pct"/>
            <w:vAlign w:val="center"/>
          </w:tcPr>
          <w:p w:rsidR="00EC44A1" w:rsidRPr="00FA3746" w:rsidRDefault="00EC44A1" w:rsidP="00EC44A1">
            <w:pPr>
              <w:contextualSpacing/>
              <w:jc w:val="both"/>
            </w:pPr>
            <w:r w:rsidRPr="00FA3746">
              <w:t>a.</w:t>
            </w:r>
          </w:p>
        </w:tc>
        <w:tc>
          <w:tcPr>
            <w:tcW w:w="3408" w:type="pct"/>
            <w:vAlign w:val="center"/>
          </w:tcPr>
          <w:p w:rsidR="00EC44A1" w:rsidRPr="00FA3746" w:rsidRDefault="00EC44A1" w:rsidP="00EC44A1">
            <w:pPr>
              <w:jc w:val="both"/>
            </w:pPr>
            <w:r w:rsidRPr="00FA3746">
              <w:t xml:space="preserve">Evaluate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x→2</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-5x+6</m:t>
                      </m:r>
                    </m:num>
                    <m:den>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-4</m:t>
                      </m:r>
                    </m:den>
                  </m:f>
                </m:e>
              </m:func>
              <m:r>
                <w:rPr>
                  <w:rFonts w:ascii="Cambria Math" w:hAnsi="Cambria Math"/>
                </w:rPr>
                <m:t>.</m:t>
              </m:r>
            </m:oMath>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U</w:t>
            </w:r>
          </w:p>
        </w:tc>
        <w:tc>
          <w:tcPr>
            <w:tcW w:w="429" w:type="pct"/>
            <w:vAlign w:val="center"/>
          </w:tcPr>
          <w:p w:rsidR="00EC44A1" w:rsidRPr="00FA3746" w:rsidRDefault="00EC44A1" w:rsidP="00EC44A1">
            <w:pPr>
              <w:contextualSpacing/>
              <w:jc w:val="center"/>
            </w:pPr>
            <w:r w:rsidRPr="00FA3746">
              <w:t>5</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p>
        </w:tc>
        <w:tc>
          <w:tcPr>
            <w:tcW w:w="250" w:type="pct"/>
            <w:vAlign w:val="center"/>
          </w:tcPr>
          <w:p w:rsidR="00EC44A1" w:rsidRPr="00FA3746" w:rsidRDefault="00EC44A1" w:rsidP="00EC44A1">
            <w:pPr>
              <w:contextualSpacing/>
              <w:jc w:val="both"/>
            </w:pPr>
            <w:r w:rsidRPr="00FA3746">
              <w:t>b.</w:t>
            </w:r>
          </w:p>
        </w:tc>
        <w:tc>
          <w:tcPr>
            <w:tcW w:w="3408" w:type="pct"/>
            <w:vAlign w:val="center"/>
          </w:tcPr>
          <w:p w:rsidR="00EC44A1" w:rsidRPr="00FA3746" w:rsidRDefault="00EC44A1" w:rsidP="00EC44A1">
            <w:pPr>
              <w:contextualSpacing/>
              <w:jc w:val="both"/>
            </w:pPr>
            <w:r w:rsidRPr="00FA3746">
              <w:t xml:space="preserve">Find the maximum and minimum values of  </w:t>
            </w:r>
            <m:oMath>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-15</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+36x+11</m:t>
              </m:r>
            </m:oMath>
            <w:r w:rsidRPr="00FA3746">
              <w:t>.</w:t>
            </w:r>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10</w:t>
            </w:r>
          </w:p>
        </w:tc>
      </w:tr>
      <w:tr w:rsidR="00EC44A1" w:rsidRPr="00FA3746" w:rsidTr="00EC44A1">
        <w:trPr>
          <w:trHeight w:val="70"/>
          <w:jc w:val="center"/>
        </w:trPr>
        <w:tc>
          <w:tcPr>
            <w:tcW w:w="338" w:type="pct"/>
            <w:vAlign w:val="center"/>
          </w:tcPr>
          <w:p w:rsidR="00EC44A1" w:rsidRPr="00FA3746" w:rsidRDefault="00EC44A1" w:rsidP="00EC44A1">
            <w:pPr>
              <w:contextualSpacing/>
              <w:jc w:val="center"/>
            </w:pPr>
          </w:p>
        </w:tc>
        <w:tc>
          <w:tcPr>
            <w:tcW w:w="250" w:type="pct"/>
            <w:vAlign w:val="center"/>
          </w:tcPr>
          <w:p w:rsidR="00EC44A1" w:rsidRPr="00FA3746" w:rsidRDefault="00EC44A1" w:rsidP="00EC44A1">
            <w:pPr>
              <w:contextualSpacing/>
              <w:jc w:val="both"/>
            </w:pPr>
          </w:p>
        </w:tc>
        <w:tc>
          <w:tcPr>
            <w:tcW w:w="3408" w:type="pct"/>
            <w:vAlign w:val="center"/>
          </w:tcPr>
          <w:p w:rsidR="00EC44A1" w:rsidRPr="00FA3746" w:rsidRDefault="00EC44A1" w:rsidP="00EC44A1">
            <w:pPr>
              <w:contextualSpacing/>
              <w:jc w:val="both"/>
            </w:pPr>
          </w:p>
        </w:tc>
        <w:tc>
          <w:tcPr>
            <w:tcW w:w="319" w:type="pct"/>
            <w:vAlign w:val="center"/>
          </w:tcPr>
          <w:p w:rsidR="00EC44A1" w:rsidRPr="00FA3746" w:rsidRDefault="00EC44A1" w:rsidP="00EC44A1">
            <w:pPr>
              <w:contextualSpacing/>
              <w:jc w:val="center"/>
            </w:pPr>
          </w:p>
        </w:tc>
        <w:tc>
          <w:tcPr>
            <w:tcW w:w="256" w:type="pct"/>
            <w:vAlign w:val="center"/>
          </w:tcPr>
          <w:p w:rsidR="00EC44A1" w:rsidRPr="00FA3746" w:rsidRDefault="00EC44A1" w:rsidP="00EC44A1">
            <w:pPr>
              <w:contextualSpacing/>
              <w:jc w:val="center"/>
            </w:pPr>
          </w:p>
        </w:tc>
        <w:tc>
          <w:tcPr>
            <w:tcW w:w="429" w:type="pct"/>
            <w:vAlign w:val="center"/>
          </w:tcPr>
          <w:p w:rsidR="00EC44A1" w:rsidRPr="00FA3746" w:rsidRDefault="00EC44A1" w:rsidP="00EC44A1">
            <w:pPr>
              <w:contextualSpacing/>
              <w:jc w:val="center"/>
            </w:pP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r w:rsidRPr="00FA3746">
              <w:t>35.</w:t>
            </w:r>
          </w:p>
        </w:tc>
        <w:tc>
          <w:tcPr>
            <w:tcW w:w="250" w:type="pct"/>
            <w:vAlign w:val="center"/>
          </w:tcPr>
          <w:p w:rsidR="00EC44A1" w:rsidRPr="00FA3746" w:rsidRDefault="00EC44A1" w:rsidP="00EC44A1">
            <w:pPr>
              <w:contextualSpacing/>
              <w:jc w:val="both"/>
            </w:pPr>
            <w:r w:rsidRPr="00FA3746">
              <w:t>a.</w:t>
            </w:r>
          </w:p>
        </w:tc>
        <w:tc>
          <w:tcPr>
            <w:tcW w:w="3408" w:type="pct"/>
            <w:vAlign w:val="center"/>
          </w:tcPr>
          <w:p w:rsidR="00EC44A1" w:rsidRPr="00FA3746" w:rsidRDefault="00EC44A1" w:rsidP="00EC44A1">
            <w:pPr>
              <w:contextualSpacing/>
              <w:jc w:val="both"/>
            </w:pPr>
            <w:r w:rsidRPr="00FA3746">
              <w:t xml:space="preserve">If </w:t>
            </w:r>
            <m:oMath>
              <m:r>
                <w:rPr>
                  <w:rFonts w:ascii="Cambria Math" w:hAnsi="Cambria Math"/>
                </w:rPr>
                <m:t>y=3</m:t>
              </m:r>
              <m:sSup>
                <m:sSupPr>
                  <m:ctrlPr>
                    <w:rPr>
                      <w:rFonts w:ascii="Cambria Math" w:hAnsi="Cambria Math"/>
                      <w:i/>
                    </w:rPr>
                  </m:ctrlPr>
                </m:sSupPr>
                <m:e>
                  <m:r>
                    <w:rPr>
                      <w:rFonts w:ascii="Cambria Math" w:hAnsi="Cambria Math"/>
                    </w:rPr>
                    <m:t>x</m:t>
                  </m:r>
                </m:e>
                <m:sup>
                  <m:r>
                    <w:rPr>
                      <w:rFonts w:ascii="Cambria Math" w:hAnsi="Cambria Math"/>
                    </w:rPr>
                    <m:t>4</m:t>
                  </m:r>
                </m:sup>
              </m:sSup>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+2sinx+7</m:t>
              </m:r>
            </m:oMath>
            <w:r w:rsidRPr="00FA3746">
              <w:t xml:space="preserve">, then find </w:t>
            </w:r>
            <m:oMath>
              <m:f>
                <m:fPr>
                  <m:ctrlPr>
                    <w:rPr>
                      <w:rFonts w:ascii="Cambria Math" w:hAnsi="Cambria Math"/>
                      <w:i/>
                    </w:rPr>
                  </m:ctrlPr>
                </m:fPr>
                <m:num>
                  <m:r>
                    <w:rPr>
                      <w:rFonts w:ascii="Cambria Math" w:hAnsi="Cambria Math"/>
                    </w:rPr>
                    <m:t>dy</m:t>
                  </m:r>
                </m:num>
                <m:den>
                  <m:r>
                    <w:rPr>
                      <w:rFonts w:ascii="Cambria Math" w:hAnsi="Cambria Math"/>
                    </w:rPr>
                    <m:t>dx</m:t>
                  </m:r>
                </m:den>
              </m:f>
            </m:oMath>
          </w:p>
        </w:tc>
        <w:tc>
          <w:tcPr>
            <w:tcW w:w="319" w:type="pct"/>
            <w:vAlign w:val="center"/>
          </w:tcPr>
          <w:p w:rsidR="00EC44A1" w:rsidRPr="00FA3746" w:rsidRDefault="00EC44A1" w:rsidP="00EC44A1">
            <w:pPr>
              <w:contextualSpacing/>
              <w:jc w:val="center"/>
            </w:pPr>
            <w:r w:rsidRPr="00FA3746">
              <w:t>CO4</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7</w:t>
            </w:r>
          </w:p>
        </w:tc>
      </w:tr>
      <w:tr w:rsidR="00EC44A1" w:rsidRPr="00FA3746" w:rsidTr="00EC44A1">
        <w:trPr>
          <w:trHeight w:val="395"/>
          <w:jc w:val="center"/>
        </w:trPr>
        <w:tc>
          <w:tcPr>
            <w:tcW w:w="338" w:type="pct"/>
            <w:vAlign w:val="center"/>
          </w:tcPr>
          <w:p w:rsidR="00EC44A1" w:rsidRPr="00FA3746" w:rsidRDefault="00EC44A1" w:rsidP="00EC44A1">
            <w:pPr>
              <w:contextualSpacing/>
              <w:jc w:val="center"/>
            </w:pPr>
          </w:p>
        </w:tc>
        <w:tc>
          <w:tcPr>
            <w:tcW w:w="250" w:type="pct"/>
            <w:vAlign w:val="center"/>
          </w:tcPr>
          <w:p w:rsidR="00EC44A1" w:rsidRPr="00FA3746" w:rsidRDefault="00EC44A1" w:rsidP="00EC44A1">
            <w:pPr>
              <w:contextualSpacing/>
              <w:jc w:val="both"/>
            </w:pPr>
            <w:r w:rsidRPr="00FA3746">
              <w:t>b.</w:t>
            </w:r>
          </w:p>
        </w:tc>
        <w:tc>
          <w:tcPr>
            <w:tcW w:w="3408" w:type="pct"/>
            <w:vAlign w:val="center"/>
          </w:tcPr>
          <w:p w:rsidR="00EC44A1" w:rsidRPr="00FA3746" w:rsidRDefault="00EC44A1" w:rsidP="00EC44A1">
            <w:pPr>
              <w:contextualSpacing/>
              <w:jc w:val="both"/>
              <w:rPr>
                <w:bCs/>
              </w:rPr>
            </w:pPr>
            <w:r w:rsidRPr="00FA3746">
              <w:rPr>
                <w:bCs/>
              </w:rPr>
              <w:t>Find the area of the quadrilateral whose vertices are (-9,-2), (-8,-4), (2,2) and (1,-3).</w:t>
            </w:r>
          </w:p>
        </w:tc>
        <w:tc>
          <w:tcPr>
            <w:tcW w:w="319" w:type="pct"/>
            <w:vAlign w:val="center"/>
          </w:tcPr>
          <w:p w:rsidR="00EC44A1" w:rsidRPr="00FA3746" w:rsidRDefault="00EC44A1" w:rsidP="00EC44A1">
            <w:pPr>
              <w:contextualSpacing/>
              <w:jc w:val="center"/>
            </w:pPr>
            <w:r w:rsidRPr="00FA3746">
              <w:t>CO2</w:t>
            </w:r>
          </w:p>
        </w:tc>
        <w:tc>
          <w:tcPr>
            <w:tcW w:w="256" w:type="pct"/>
            <w:vAlign w:val="center"/>
          </w:tcPr>
          <w:p w:rsidR="00EC44A1" w:rsidRPr="00FA3746" w:rsidRDefault="00EC44A1" w:rsidP="00EC44A1">
            <w:pPr>
              <w:contextualSpacing/>
              <w:jc w:val="center"/>
            </w:pPr>
            <w:r w:rsidRPr="00FA3746">
              <w:t>A</w:t>
            </w:r>
          </w:p>
        </w:tc>
        <w:tc>
          <w:tcPr>
            <w:tcW w:w="429" w:type="pct"/>
            <w:vAlign w:val="center"/>
          </w:tcPr>
          <w:p w:rsidR="00EC44A1" w:rsidRPr="00FA3746" w:rsidRDefault="00EC44A1" w:rsidP="00EC44A1">
            <w:pPr>
              <w:contextualSpacing/>
              <w:jc w:val="center"/>
            </w:pPr>
            <w:r w:rsidRPr="00FA3746">
              <w:t>8</w:t>
            </w:r>
          </w:p>
        </w:tc>
      </w:tr>
    </w:tbl>
    <w:p w:rsidR="00EC44A1" w:rsidRPr="00FA3746" w:rsidRDefault="00EC44A1" w:rsidP="00EC44A1">
      <w:pPr>
        <w:contextualSpacing/>
      </w:pPr>
      <w:r w:rsidRPr="00FA3746">
        <w:rPr>
          <w:b/>
          <w:bCs/>
        </w:rPr>
        <w:t>CO</w:t>
      </w:r>
      <w:r w:rsidRPr="00FA3746">
        <w:t xml:space="preserve"> – COURSE OUTCOME</w:t>
      </w:r>
      <w:r w:rsidRPr="00FA3746">
        <w:tab/>
      </w:r>
      <w:r w:rsidRPr="00FA3746">
        <w:tab/>
      </w:r>
      <w:r w:rsidRPr="00FA3746">
        <w:tab/>
      </w:r>
      <w:r w:rsidRPr="00FA3746">
        <w:tab/>
      </w:r>
      <w:r w:rsidRPr="00FA3746">
        <w:tab/>
      </w:r>
      <w:r w:rsidRPr="00FA3746">
        <w:rPr>
          <w:b/>
          <w:bCs/>
        </w:rPr>
        <w:t>BL</w:t>
      </w:r>
      <w:r w:rsidRPr="00FA3746">
        <w:t xml:space="preserve"> – BLOOM’S LEVEL</w:t>
      </w:r>
    </w:p>
    <w:tbl>
      <w:tblPr>
        <w:tblStyle w:val="TableGrid"/>
        <w:tblW w:w="10490" w:type="dxa"/>
        <w:tblInd w:w="-147" w:type="dxa"/>
        <w:tblLook w:val="04A0" w:firstRow="1" w:lastRow="0" w:firstColumn="1" w:lastColumn="0" w:noHBand="0" w:noVBand="1"/>
      </w:tblPr>
      <w:tblGrid>
        <w:gridCol w:w="838"/>
        <w:gridCol w:w="9652"/>
      </w:tblGrid>
      <w:tr w:rsidR="00EC44A1" w:rsidRPr="00FA3746" w:rsidTr="00EC44A1">
        <w:tc>
          <w:tcPr>
            <w:tcW w:w="838" w:type="dxa"/>
          </w:tcPr>
          <w:p w:rsidR="00EC44A1" w:rsidRPr="00FA3746" w:rsidRDefault="00EC44A1" w:rsidP="00EC44A1">
            <w:pPr>
              <w:contextualSpacing/>
            </w:pPr>
          </w:p>
        </w:tc>
        <w:tc>
          <w:tcPr>
            <w:tcW w:w="9652" w:type="dxa"/>
          </w:tcPr>
          <w:p w:rsidR="00EC44A1" w:rsidRPr="00FA3746" w:rsidRDefault="00EC44A1" w:rsidP="00EC44A1">
            <w:pPr>
              <w:contextualSpacing/>
              <w:jc w:val="center"/>
              <w:rPr>
                <w:b/>
              </w:rPr>
            </w:pPr>
            <w:r w:rsidRPr="00FA3746">
              <w:rPr>
                <w:b/>
              </w:rPr>
              <w:t>COURSE OUTCOMES</w:t>
            </w:r>
          </w:p>
        </w:tc>
      </w:tr>
      <w:tr w:rsidR="00EC44A1" w:rsidRPr="00FA3746" w:rsidTr="00EC44A1">
        <w:tc>
          <w:tcPr>
            <w:tcW w:w="838" w:type="dxa"/>
          </w:tcPr>
          <w:p w:rsidR="00EC44A1" w:rsidRPr="00FA3746" w:rsidRDefault="00EC44A1" w:rsidP="00EC44A1">
            <w:pPr>
              <w:contextualSpacing/>
              <w:rPr>
                <w:bCs/>
              </w:rPr>
            </w:pPr>
            <w:r w:rsidRPr="00FA3746">
              <w:rPr>
                <w:bCs/>
              </w:rPr>
              <w:t>CO1</w:t>
            </w:r>
          </w:p>
        </w:tc>
        <w:tc>
          <w:tcPr>
            <w:tcW w:w="9652" w:type="dxa"/>
          </w:tcPr>
          <w:p w:rsidR="00EC44A1" w:rsidRPr="00FA3746" w:rsidRDefault="00EC44A1" w:rsidP="00EC44A1">
            <w:r w:rsidRPr="00FA3746">
              <w:rPr>
                <w:color w:val="000000"/>
              </w:rPr>
              <w:t>Identify the different forms of straight lines.</w:t>
            </w:r>
          </w:p>
        </w:tc>
      </w:tr>
      <w:tr w:rsidR="00EC44A1" w:rsidRPr="00FA3746" w:rsidTr="00EC44A1">
        <w:tc>
          <w:tcPr>
            <w:tcW w:w="838" w:type="dxa"/>
          </w:tcPr>
          <w:p w:rsidR="00EC44A1" w:rsidRPr="00FA3746" w:rsidRDefault="00EC44A1" w:rsidP="00EC44A1">
            <w:pPr>
              <w:contextualSpacing/>
              <w:rPr>
                <w:bCs/>
              </w:rPr>
            </w:pPr>
            <w:r w:rsidRPr="00FA3746">
              <w:rPr>
                <w:bCs/>
              </w:rPr>
              <w:t>CO2</w:t>
            </w:r>
          </w:p>
        </w:tc>
        <w:tc>
          <w:tcPr>
            <w:tcW w:w="9652" w:type="dxa"/>
          </w:tcPr>
          <w:p w:rsidR="00EC44A1" w:rsidRPr="00FA3746" w:rsidRDefault="00EC44A1" w:rsidP="00EC44A1">
            <w:r w:rsidRPr="00FA3746">
              <w:rPr>
                <w:color w:val="000000"/>
              </w:rPr>
              <w:t>Determine intersection of straight lines.</w:t>
            </w:r>
          </w:p>
        </w:tc>
      </w:tr>
      <w:tr w:rsidR="00EC44A1" w:rsidRPr="00FA3746" w:rsidTr="00EC44A1">
        <w:tc>
          <w:tcPr>
            <w:tcW w:w="838" w:type="dxa"/>
          </w:tcPr>
          <w:p w:rsidR="00EC44A1" w:rsidRPr="00FA3746" w:rsidRDefault="00EC44A1" w:rsidP="00EC44A1">
            <w:pPr>
              <w:contextualSpacing/>
              <w:rPr>
                <w:bCs/>
              </w:rPr>
            </w:pPr>
            <w:r w:rsidRPr="00FA3746">
              <w:rPr>
                <w:bCs/>
              </w:rPr>
              <w:t>CO3</w:t>
            </w:r>
          </w:p>
        </w:tc>
        <w:tc>
          <w:tcPr>
            <w:tcW w:w="9652" w:type="dxa"/>
          </w:tcPr>
          <w:p w:rsidR="00EC44A1" w:rsidRPr="00FA3746" w:rsidRDefault="00EC44A1" w:rsidP="00EC44A1">
            <w:r w:rsidRPr="00FA3746">
              <w:rPr>
                <w:color w:val="000000"/>
              </w:rPr>
              <w:t>Relate the circle equations with agricultural problems.</w:t>
            </w:r>
          </w:p>
        </w:tc>
      </w:tr>
      <w:tr w:rsidR="00EC44A1" w:rsidRPr="00FA3746" w:rsidTr="00EC44A1">
        <w:tc>
          <w:tcPr>
            <w:tcW w:w="838" w:type="dxa"/>
          </w:tcPr>
          <w:p w:rsidR="00EC44A1" w:rsidRPr="00FA3746" w:rsidRDefault="00EC44A1" w:rsidP="00EC44A1">
            <w:pPr>
              <w:contextualSpacing/>
              <w:rPr>
                <w:bCs/>
              </w:rPr>
            </w:pPr>
            <w:r w:rsidRPr="00FA3746">
              <w:rPr>
                <w:bCs/>
              </w:rPr>
              <w:t>CO4</w:t>
            </w:r>
          </w:p>
        </w:tc>
        <w:tc>
          <w:tcPr>
            <w:tcW w:w="9652" w:type="dxa"/>
          </w:tcPr>
          <w:p w:rsidR="00EC44A1" w:rsidRPr="00FA3746" w:rsidRDefault="00EC44A1" w:rsidP="00EC44A1">
            <w:r w:rsidRPr="00FA3746">
              <w:rPr>
                <w:color w:val="000000"/>
              </w:rPr>
              <w:t>Recognize the methods of calculus.</w:t>
            </w:r>
          </w:p>
        </w:tc>
      </w:tr>
      <w:tr w:rsidR="00EC44A1" w:rsidRPr="00FA3746" w:rsidTr="00EC44A1">
        <w:tc>
          <w:tcPr>
            <w:tcW w:w="838" w:type="dxa"/>
          </w:tcPr>
          <w:p w:rsidR="00EC44A1" w:rsidRPr="00FA3746" w:rsidRDefault="00EC44A1" w:rsidP="00EC44A1">
            <w:pPr>
              <w:contextualSpacing/>
              <w:rPr>
                <w:bCs/>
              </w:rPr>
            </w:pPr>
            <w:r w:rsidRPr="00FA3746">
              <w:rPr>
                <w:bCs/>
              </w:rPr>
              <w:t>CO5</w:t>
            </w:r>
          </w:p>
        </w:tc>
        <w:tc>
          <w:tcPr>
            <w:tcW w:w="9652" w:type="dxa"/>
          </w:tcPr>
          <w:p w:rsidR="00EC44A1" w:rsidRPr="00FA3746" w:rsidRDefault="00EC44A1" w:rsidP="00EC44A1">
            <w:r w:rsidRPr="00FA3746">
              <w:rPr>
                <w:color w:val="000000"/>
              </w:rPr>
              <w:t>Apply integral calculus to find area.</w:t>
            </w:r>
          </w:p>
        </w:tc>
      </w:tr>
      <w:tr w:rsidR="00EC44A1" w:rsidRPr="00FA3746" w:rsidTr="00EC44A1">
        <w:tc>
          <w:tcPr>
            <w:tcW w:w="838" w:type="dxa"/>
          </w:tcPr>
          <w:p w:rsidR="00EC44A1" w:rsidRPr="00FA3746" w:rsidRDefault="00EC44A1" w:rsidP="00EC44A1">
            <w:pPr>
              <w:contextualSpacing/>
              <w:rPr>
                <w:bCs/>
              </w:rPr>
            </w:pPr>
            <w:r w:rsidRPr="00FA3746">
              <w:rPr>
                <w:bCs/>
              </w:rPr>
              <w:t>CO6</w:t>
            </w:r>
          </w:p>
        </w:tc>
        <w:tc>
          <w:tcPr>
            <w:tcW w:w="9652" w:type="dxa"/>
          </w:tcPr>
          <w:p w:rsidR="00EC44A1" w:rsidRPr="00FA3746" w:rsidRDefault="00EC44A1" w:rsidP="00EC44A1">
            <w:r w:rsidRPr="00FA3746">
              <w:rPr>
                <w:color w:val="000000"/>
              </w:rPr>
              <w:t>Represent and solve agricultural problems using matrix.</w:t>
            </w:r>
          </w:p>
        </w:tc>
      </w:tr>
    </w:tbl>
    <w:p w:rsidR="00EC44A1" w:rsidRPr="00FA3746" w:rsidRDefault="00EC44A1" w:rsidP="00EC44A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EC44A1" w:rsidRPr="00FA3746" w:rsidTr="00EC44A1">
        <w:trPr>
          <w:trHeight w:val="271"/>
          <w:jc w:val="center"/>
        </w:trPr>
        <w:tc>
          <w:tcPr>
            <w:tcW w:w="10485" w:type="dxa"/>
            <w:gridSpan w:val="8"/>
          </w:tcPr>
          <w:p w:rsidR="00EC44A1" w:rsidRPr="00FA3746" w:rsidRDefault="00EC44A1" w:rsidP="00EC44A1">
            <w:pPr>
              <w:contextualSpacing/>
              <w:jc w:val="center"/>
              <w:rPr>
                <w:b/>
              </w:rPr>
            </w:pPr>
            <w:r w:rsidRPr="00FA3746">
              <w:rPr>
                <w:b/>
              </w:rPr>
              <w:t>Assessment Pattern as per Bloom’s Taxonomy</w:t>
            </w:r>
          </w:p>
        </w:tc>
      </w:tr>
      <w:tr w:rsidR="00EC44A1" w:rsidRPr="00FA3746" w:rsidTr="00EC44A1">
        <w:trPr>
          <w:trHeight w:val="271"/>
          <w:jc w:val="center"/>
        </w:trPr>
        <w:tc>
          <w:tcPr>
            <w:tcW w:w="954" w:type="dxa"/>
          </w:tcPr>
          <w:p w:rsidR="00EC44A1" w:rsidRPr="00FA3746" w:rsidRDefault="00EC44A1" w:rsidP="00EC44A1">
            <w:pPr>
              <w:contextualSpacing/>
              <w:jc w:val="center"/>
              <w:rPr>
                <w:b/>
                <w:bCs/>
              </w:rPr>
            </w:pPr>
            <w:r w:rsidRPr="00FA3746">
              <w:rPr>
                <w:b/>
                <w:bCs/>
              </w:rPr>
              <w:t>CO / P</w:t>
            </w:r>
          </w:p>
        </w:tc>
        <w:tc>
          <w:tcPr>
            <w:tcW w:w="2296" w:type="dxa"/>
          </w:tcPr>
          <w:p w:rsidR="00EC44A1" w:rsidRPr="00FA3746" w:rsidRDefault="00EC44A1" w:rsidP="00EC44A1">
            <w:pPr>
              <w:contextualSpacing/>
              <w:jc w:val="center"/>
              <w:rPr>
                <w:b/>
              </w:rPr>
            </w:pPr>
            <w:r w:rsidRPr="00FA3746">
              <w:rPr>
                <w:b/>
              </w:rPr>
              <w:t>R</w:t>
            </w:r>
          </w:p>
        </w:tc>
        <w:tc>
          <w:tcPr>
            <w:tcW w:w="1476" w:type="dxa"/>
          </w:tcPr>
          <w:p w:rsidR="00EC44A1" w:rsidRPr="00FA3746" w:rsidRDefault="00EC44A1" w:rsidP="00EC44A1">
            <w:pPr>
              <w:contextualSpacing/>
              <w:jc w:val="center"/>
              <w:rPr>
                <w:b/>
              </w:rPr>
            </w:pPr>
            <w:r w:rsidRPr="00FA3746">
              <w:rPr>
                <w:b/>
              </w:rPr>
              <w:t>U</w:t>
            </w:r>
          </w:p>
        </w:tc>
        <w:tc>
          <w:tcPr>
            <w:tcW w:w="1035" w:type="dxa"/>
          </w:tcPr>
          <w:p w:rsidR="00EC44A1" w:rsidRPr="00FA3746" w:rsidRDefault="00EC44A1" w:rsidP="00EC44A1">
            <w:pPr>
              <w:contextualSpacing/>
              <w:jc w:val="center"/>
              <w:rPr>
                <w:b/>
              </w:rPr>
            </w:pPr>
            <w:r w:rsidRPr="00FA3746">
              <w:rPr>
                <w:b/>
              </w:rPr>
              <w:t>A</w:t>
            </w:r>
          </w:p>
        </w:tc>
        <w:tc>
          <w:tcPr>
            <w:tcW w:w="1479" w:type="dxa"/>
          </w:tcPr>
          <w:p w:rsidR="00EC44A1" w:rsidRPr="00FA3746" w:rsidRDefault="00EC44A1" w:rsidP="00EC44A1">
            <w:pPr>
              <w:contextualSpacing/>
              <w:jc w:val="center"/>
              <w:rPr>
                <w:b/>
              </w:rPr>
            </w:pPr>
            <w:r w:rsidRPr="00FA3746">
              <w:rPr>
                <w:b/>
              </w:rPr>
              <w:t>An</w:t>
            </w:r>
          </w:p>
        </w:tc>
        <w:tc>
          <w:tcPr>
            <w:tcW w:w="1329" w:type="dxa"/>
          </w:tcPr>
          <w:p w:rsidR="00EC44A1" w:rsidRPr="00FA3746" w:rsidRDefault="00EC44A1" w:rsidP="00EC44A1">
            <w:pPr>
              <w:contextualSpacing/>
              <w:jc w:val="center"/>
              <w:rPr>
                <w:b/>
              </w:rPr>
            </w:pPr>
            <w:r w:rsidRPr="00FA3746">
              <w:rPr>
                <w:b/>
              </w:rPr>
              <w:t>E</w:t>
            </w:r>
          </w:p>
        </w:tc>
        <w:tc>
          <w:tcPr>
            <w:tcW w:w="879" w:type="dxa"/>
          </w:tcPr>
          <w:p w:rsidR="00EC44A1" w:rsidRPr="00FA3746" w:rsidRDefault="00EC44A1" w:rsidP="00EC44A1">
            <w:pPr>
              <w:contextualSpacing/>
              <w:jc w:val="center"/>
              <w:rPr>
                <w:b/>
              </w:rPr>
            </w:pPr>
            <w:r w:rsidRPr="00FA3746">
              <w:rPr>
                <w:b/>
              </w:rPr>
              <w:t>C</w:t>
            </w:r>
          </w:p>
        </w:tc>
        <w:tc>
          <w:tcPr>
            <w:tcW w:w="1037" w:type="dxa"/>
          </w:tcPr>
          <w:p w:rsidR="00EC44A1" w:rsidRPr="00FA3746" w:rsidRDefault="00EC44A1" w:rsidP="00EC44A1">
            <w:pPr>
              <w:contextualSpacing/>
              <w:jc w:val="center"/>
              <w:rPr>
                <w:b/>
              </w:rPr>
            </w:pPr>
            <w:r w:rsidRPr="00FA3746">
              <w:rPr>
                <w:b/>
              </w:rPr>
              <w:t>Total</w:t>
            </w:r>
          </w:p>
        </w:tc>
      </w:tr>
      <w:tr w:rsidR="00EC44A1" w:rsidRPr="00FA3746" w:rsidTr="00EC44A1">
        <w:trPr>
          <w:trHeight w:val="271"/>
          <w:jc w:val="center"/>
        </w:trPr>
        <w:tc>
          <w:tcPr>
            <w:tcW w:w="954" w:type="dxa"/>
          </w:tcPr>
          <w:p w:rsidR="00EC44A1" w:rsidRPr="00FA3746" w:rsidRDefault="00EC44A1" w:rsidP="00EC44A1">
            <w:pPr>
              <w:contextualSpacing/>
              <w:jc w:val="center"/>
              <w:rPr>
                <w:bCs/>
              </w:rPr>
            </w:pPr>
            <w:r w:rsidRPr="00FA3746">
              <w:rPr>
                <w:bCs/>
              </w:rPr>
              <w:t>CO1</w:t>
            </w:r>
          </w:p>
        </w:tc>
        <w:tc>
          <w:tcPr>
            <w:tcW w:w="2296" w:type="dxa"/>
          </w:tcPr>
          <w:p w:rsidR="00EC44A1" w:rsidRPr="00FA3746" w:rsidRDefault="00EC44A1" w:rsidP="00EC44A1">
            <w:pPr>
              <w:contextualSpacing/>
              <w:jc w:val="center"/>
            </w:pPr>
            <w:r w:rsidRPr="00FA3746">
              <w:t>2</w:t>
            </w:r>
          </w:p>
        </w:tc>
        <w:tc>
          <w:tcPr>
            <w:tcW w:w="1476" w:type="dxa"/>
          </w:tcPr>
          <w:p w:rsidR="00EC44A1" w:rsidRPr="00FA3746" w:rsidRDefault="00EC44A1" w:rsidP="00EC44A1">
            <w:pPr>
              <w:contextualSpacing/>
              <w:jc w:val="center"/>
            </w:pPr>
            <w:r w:rsidRPr="00FA3746">
              <w:t>1</w:t>
            </w:r>
          </w:p>
        </w:tc>
        <w:tc>
          <w:tcPr>
            <w:tcW w:w="1035" w:type="dxa"/>
          </w:tcPr>
          <w:p w:rsidR="00EC44A1" w:rsidRPr="00FA3746" w:rsidRDefault="00EC44A1" w:rsidP="00EC44A1">
            <w:pPr>
              <w:contextualSpacing/>
              <w:jc w:val="center"/>
            </w:pPr>
            <w:r w:rsidRPr="00FA3746">
              <w:t>15</w:t>
            </w:r>
          </w:p>
        </w:tc>
        <w:tc>
          <w:tcPr>
            <w:tcW w:w="1479" w:type="dxa"/>
          </w:tcPr>
          <w:p w:rsidR="00EC44A1" w:rsidRPr="00FA3746" w:rsidRDefault="00EC44A1" w:rsidP="00EC44A1">
            <w:pPr>
              <w:contextualSpacing/>
              <w:jc w:val="center"/>
            </w:pPr>
            <w:r w:rsidRPr="00FA3746">
              <w:t>-</w:t>
            </w:r>
          </w:p>
        </w:tc>
        <w:tc>
          <w:tcPr>
            <w:tcW w:w="1329" w:type="dxa"/>
          </w:tcPr>
          <w:p w:rsidR="00EC44A1" w:rsidRPr="00FA3746" w:rsidRDefault="00EC44A1" w:rsidP="00EC44A1">
            <w:pPr>
              <w:contextualSpacing/>
              <w:jc w:val="center"/>
            </w:pPr>
            <w:r w:rsidRPr="00FA3746">
              <w:t>-</w:t>
            </w:r>
          </w:p>
        </w:tc>
        <w:tc>
          <w:tcPr>
            <w:tcW w:w="879" w:type="dxa"/>
          </w:tcPr>
          <w:p w:rsidR="00EC44A1" w:rsidRPr="00FA3746" w:rsidRDefault="00EC44A1" w:rsidP="00EC44A1">
            <w:pPr>
              <w:contextualSpacing/>
              <w:jc w:val="center"/>
            </w:pPr>
            <w:r w:rsidRPr="00FA3746">
              <w:t>-</w:t>
            </w:r>
          </w:p>
        </w:tc>
        <w:tc>
          <w:tcPr>
            <w:tcW w:w="1037" w:type="dxa"/>
          </w:tcPr>
          <w:p w:rsidR="00EC44A1" w:rsidRPr="00FA3746" w:rsidRDefault="00EC44A1" w:rsidP="00EC44A1">
            <w:pPr>
              <w:contextualSpacing/>
              <w:jc w:val="center"/>
            </w:pPr>
            <w:r w:rsidRPr="00FA3746">
              <w:t>18</w:t>
            </w:r>
          </w:p>
        </w:tc>
      </w:tr>
      <w:tr w:rsidR="00EC44A1" w:rsidRPr="00FA3746" w:rsidTr="00EC44A1">
        <w:trPr>
          <w:trHeight w:val="271"/>
          <w:jc w:val="center"/>
        </w:trPr>
        <w:tc>
          <w:tcPr>
            <w:tcW w:w="954" w:type="dxa"/>
          </w:tcPr>
          <w:p w:rsidR="00EC44A1" w:rsidRPr="00FA3746" w:rsidRDefault="00EC44A1" w:rsidP="00EC44A1">
            <w:pPr>
              <w:contextualSpacing/>
              <w:jc w:val="center"/>
              <w:rPr>
                <w:bCs/>
              </w:rPr>
            </w:pPr>
            <w:r w:rsidRPr="00FA3746">
              <w:rPr>
                <w:bCs/>
              </w:rPr>
              <w:t>CO2</w:t>
            </w:r>
          </w:p>
        </w:tc>
        <w:tc>
          <w:tcPr>
            <w:tcW w:w="2296" w:type="dxa"/>
          </w:tcPr>
          <w:p w:rsidR="00EC44A1" w:rsidRPr="00FA3746" w:rsidRDefault="00EC44A1" w:rsidP="00EC44A1">
            <w:pPr>
              <w:contextualSpacing/>
              <w:jc w:val="center"/>
            </w:pPr>
            <w:r w:rsidRPr="00FA3746">
              <w:t>2</w:t>
            </w:r>
          </w:p>
        </w:tc>
        <w:tc>
          <w:tcPr>
            <w:tcW w:w="1476" w:type="dxa"/>
          </w:tcPr>
          <w:p w:rsidR="00EC44A1" w:rsidRPr="00FA3746" w:rsidRDefault="00EC44A1" w:rsidP="00EC44A1">
            <w:pPr>
              <w:contextualSpacing/>
              <w:jc w:val="center"/>
            </w:pPr>
            <w:r w:rsidRPr="00FA3746">
              <w:t>1</w:t>
            </w:r>
          </w:p>
        </w:tc>
        <w:tc>
          <w:tcPr>
            <w:tcW w:w="1035" w:type="dxa"/>
          </w:tcPr>
          <w:p w:rsidR="00EC44A1" w:rsidRPr="00FA3746" w:rsidRDefault="00EC44A1" w:rsidP="00EC44A1">
            <w:pPr>
              <w:contextualSpacing/>
              <w:jc w:val="center"/>
            </w:pPr>
            <w:r w:rsidRPr="00FA3746">
              <w:t>13</w:t>
            </w:r>
          </w:p>
        </w:tc>
        <w:tc>
          <w:tcPr>
            <w:tcW w:w="1479" w:type="dxa"/>
          </w:tcPr>
          <w:p w:rsidR="00EC44A1" w:rsidRPr="00FA3746" w:rsidRDefault="00EC44A1" w:rsidP="00EC44A1">
            <w:pPr>
              <w:contextualSpacing/>
              <w:jc w:val="center"/>
            </w:pPr>
            <w:r w:rsidRPr="00FA3746">
              <w:t>-</w:t>
            </w:r>
          </w:p>
        </w:tc>
        <w:tc>
          <w:tcPr>
            <w:tcW w:w="1329" w:type="dxa"/>
          </w:tcPr>
          <w:p w:rsidR="00EC44A1" w:rsidRPr="00FA3746" w:rsidRDefault="00EC44A1" w:rsidP="00EC44A1">
            <w:pPr>
              <w:contextualSpacing/>
              <w:jc w:val="center"/>
            </w:pPr>
            <w:r w:rsidRPr="00FA3746">
              <w:t>-</w:t>
            </w:r>
          </w:p>
        </w:tc>
        <w:tc>
          <w:tcPr>
            <w:tcW w:w="879" w:type="dxa"/>
          </w:tcPr>
          <w:p w:rsidR="00EC44A1" w:rsidRPr="00FA3746" w:rsidRDefault="00EC44A1" w:rsidP="00EC44A1">
            <w:pPr>
              <w:contextualSpacing/>
              <w:jc w:val="center"/>
            </w:pPr>
            <w:r w:rsidRPr="00FA3746">
              <w:t>-</w:t>
            </w:r>
          </w:p>
        </w:tc>
        <w:tc>
          <w:tcPr>
            <w:tcW w:w="1037" w:type="dxa"/>
          </w:tcPr>
          <w:p w:rsidR="00EC44A1" w:rsidRPr="00FA3746" w:rsidRDefault="00EC44A1" w:rsidP="00EC44A1">
            <w:pPr>
              <w:contextualSpacing/>
              <w:jc w:val="center"/>
            </w:pPr>
            <w:r w:rsidRPr="00FA3746">
              <w:t>16</w:t>
            </w:r>
          </w:p>
        </w:tc>
      </w:tr>
      <w:tr w:rsidR="00EC44A1" w:rsidRPr="00FA3746" w:rsidTr="00EC44A1">
        <w:trPr>
          <w:trHeight w:val="271"/>
          <w:jc w:val="center"/>
        </w:trPr>
        <w:tc>
          <w:tcPr>
            <w:tcW w:w="954" w:type="dxa"/>
          </w:tcPr>
          <w:p w:rsidR="00EC44A1" w:rsidRPr="00FA3746" w:rsidRDefault="00EC44A1" w:rsidP="00EC44A1">
            <w:pPr>
              <w:contextualSpacing/>
              <w:jc w:val="center"/>
              <w:rPr>
                <w:bCs/>
              </w:rPr>
            </w:pPr>
            <w:r w:rsidRPr="00FA3746">
              <w:rPr>
                <w:bCs/>
              </w:rPr>
              <w:t>CO3</w:t>
            </w:r>
          </w:p>
        </w:tc>
        <w:tc>
          <w:tcPr>
            <w:tcW w:w="2296" w:type="dxa"/>
          </w:tcPr>
          <w:p w:rsidR="00EC44A1" w:rsidRPr="00FA3746" w:rsidRDefault="00EC44A1" w:rsidP="00EC44A1">
            <w:pPr>
              <w:contextualSpacing/>
              <w:jc w:val="center"/>
            </w:pPr>
            <w:r w:rsidRPr="00FA3746">
              <w:t>2</w:t>
            </w:r>
          </w:p>
        </w:tc>
        <w:tc>
          <w:tcPr>
            <w:tcW w:w="1476" w:type="dxa"/>
          </w:tcPr>
          <w:p w:rsidR="00EC44A1" w:rsidRPr="00FA3746" w:rsidRDefault="00EC44A1" w:rsidP="00EC44A1">
            <w:pPr>
              <w:contextualSpacing/>
              <w:jc w:val="center"/>
            </w:pPr>
            <w:r w:rsidRPr="00FA3746">
              <w:t>-</w:t>
            </w:r>
          </w:p>
        </w:tc>
        <w:tc>
          <w:tcPr>
            <w:tcW w:w="1035" w:type="dxa"/>
          </w:tcPr>
          <w:p w:rsidR="00EC44A1" w:rsidRPr="00FA3746" w:rsidRDefault="00EC44A1" w:rsidP="00EC44A1">
            <w:pPr>
              <w:contextualSpacing/>
              <w:jc w:val="center"/>
            </w:pPr>
            <w:r w:rsidRPr="00FA3746">
              <w:t>15</w:t>
            </w:r>
          </w:p>
        </w:tc>
        <w:tc>
          <w:tcPr>
            <w:tcW w:w="1479" w:type="dxa"/>
          </w:tcPr>
          <w:p w:rsidR="00EC44A1" w:rsidRPr="00FA3746" w:rsidRDefault="00EC44A1" w:rsidP="00EC44A1">
            <w:pPr>
              <w:contextualSpacing/>
              <w:jc w:val="center"/>
            </w:pPr>
            <w:r w:rsidRPr="00FA3746">
              <w:t>-</w:t>
            </w:r>
          </w:p>
        </w:tc>
        <w:tc>
          <w:tcPr>
            <w:tcW w:w="1329" w:type="dxa"/>
          </w:tcPr>
          <w:p w:rsidR="00EC44A1" w:rsidRPr="00FA3746" w:rsidRDefault="00EC44A1" w:rsidP="00EC44A1">
            <w:pPr>
              <w:contextualSpacing/>
              <w:jc w:val="center"/>
            </w:pPr>
            <w:r w:rsidRPr="00FA3746">
              <w:t>-</w:t>
            </w:r>
          </w:p>
        </w:tc>
        <w:tc>
          <w:tcPr>
            <w:tcW w:w="879" w:type="dxa"/>
          </w:tcPr>
          <w:p w:rsidR="00EC44A1" w:rsidRPr="00FA3746" w:rsidRDefault="00EC44A1" w:rsidP="00EC44A1">
            <w:pPr>
              <w:contextualSpacing/>
              <w:jc w:val="center"/>
            </w:pPr>
            <w:r w:rsidRPr="00FA3746">
              <w:t>-</w:t>
            </w:r>
          </w:p>
        </w:tc>
        <w:tc>
          <w:tcPr>
            <w:tcW w:w="1037" w:type="dxa"/>
          </w:tcPr>
          <w:p w:rsidR="00EC44A1" w:rsidRPr="00FA3746" w:rsidRDefault="00EC44A1" w:rsidP="00EC44A1">
            <w:pPr>
              <w:contextualSpacing/>
              <w:jc w:val="center"/>
            </w:pPr>
            <w:r w:rsidRPr="00FA3746">
              <w:t>17</w:t>
            </w:r>
          </w:p>
        </w:tc>
      </w:tr>
      <w:tr w:rsidR="00EC44A1" w:rsidRPr="00FA3746" w:rsidTr="00EC44A1">
        <w:trPr>
          <w:trHeight w:val="271"/>
          <w:jc w:val="center"/>
        </w:trPr>
        <w:tc>
          <w:tcPr>
            <w:tcW w:w="954" w:type="dxa"/>
          </w:tcPr>
          <w:p w:rsidR="00EC44A1" w:rsidRPr="00FA3746" w:rsidRDefault="00EC44A1" w:rsidP="00EC44A1">
            <w:pPr>
              <w:contextualSpacing/>
              <w:jc w:val="center"/>
              <w:rPr>
                <w:bCs/>
              </w:rPr>
            </w:pPr>
            <w:r w:rsidRPr="00FA3746">
              <w:rPr>
                <w:bCs/>
              </w:rPr>
              <w:t>CO4</w:t>
            </w:r>
          </w:p>
        </w:tc>
        <w:tc>
          <w:tcPr>
            <w:tcW w:w="2296" w:type="dxa"/>
          </w:tcPr>
          <w:p w:rsidR="00EC44A1" w:rsidRPr="00FA3746" w:rsidRDefault="00EC44A1" w:rsidP="00EC44A1">
            <w:pPr>
              <w:contextualSpacing/>
              <w:jc w:val="center"/>
            </w:pPr>
            <w:r w:rsidRPr="00FA3746">
              <w:t>3</w:t>
            </w:r>
          </w:p>
        </w:tc>
        <w:tc>
          <w:tcPr>
            <w:tcW w:w="1476" w:type="dxa"/>
          </w:tcPr>
          <w:p w:rsidR="00EC44A1" w:rsidRPr="00FA3746" w:rsidRDefault="00EC44A1" w:rsidP="00EC44A1">
            <w:pPr>
              <w:contextualSpacing/>
              <w:jc w:val="center"/>
            </w:pPr>
            <w:r w:rsidRPr="00FA3746">
              <w:t>1</w:t>
            </w:r>
          </w:p>
        </w:tc>
        <w:tc>
          <w:tcPr>
            <w:tcW w:w="1035" w:type="dxa"/>
          </w:tcPr>
          <w:p w:rsidR="00EC44A1" w:rsidRPr="00FA3746" w:rsidRDefault="00EC44A1" w:rsidP="00EC44A1">
            <w:pPr>
              <w:contextualSpacing/>
              <w:jc w:val="center"/>
            </w:pPr>
            <w:r w:rsidRPr="00FA3746">
              <w:t>33</w:t>
            </w:r>
          </w:p>
        </w:tc>
        <w:tc>
          <w:tcPr>
            <w:tcW w:w="1479" w:type="dxa"/>
          </w:tcPr>
          <w:p w:rsidR="00EC44A1" w:rsidRPr="00FA3746" w:rsidRDefault="00EC44A1" w:rsidP="00EC44A1">
            <w:pPr>
              <w:contextualSpacing/>
              <w:jc w:val="center"/>
            </w:pPr>
            <w:r w:rsidRPr="00FA3746">
              <w:t>-</w:t>
            </w:r>
          </w:p>
        </w:tc>
        <w:tc>
          <w:tcPr>
            <w:tcW w:w="1329" w:type="dxa"/>
          </w:tcPr>
          <w:p w:rsidR="00EC44A1" w:rsidRPr="00FA3746" w:rsidRDefault="00EC44A1" w:rsidP="00EC44A1">
            <w:pPr>
              <w:contextualSpacing/>
              <w:jc w:val="center"/>
            </w:pPr>
            <w:r w:rsidRPr="00FA3746">
              <w:t>-</w:t>
            </w:r>
          </w:p>
        </w:tc>
        <w:tc>
          <w:tcPr>
            <w:tcW w:w="879" w:type="dxa"/>
          </w:tcPr>
          <w:p w:rsidR="00EC44A1" w:rsidRPr="00FA3746" w:rsidRDefault="00EC44A1" w:rsidP="00EC44A1">
            <w:pPr>
              <w:contextualSpacing/>
              <w:jc w:val="center"/>
            </w:pPr>
            <w:r w:rsidRPr="00FA3746">
              <w:t>-</w:t>
            </w:r>
          </w:p>
        </w:tc>
        <w:tc>
          <w:tcPr>
            <w:tcW w:w="1037" w:type="dxa"/>
          </w:tcPr>
          <w:p w:rsidR="00EC44A1" w:rsidRPr="00FA3746" w:rsidRDefault="00EC44A1" w:rsidP="00EC44A1">
            <w:pPr>
              <w:contextualSpacing/>
              <w:jc w:val="center"/>
            </w:pPr>
            <w:r w:rsidRPr="00FA3746">
              <w:t>37</w:t>
            </w:r>
          </w:p>
        </w:tc>
      </w:tr>
      <w:tr w:rsidR="00EC44A1" w:rsidRPr="00FA3746" w:rsidTr="00EC44A1">
        <w:trPr>
          <w:trHeight w:val="271"/>
          <w:jc w:val="center"/>
        </w:trPr>
        <w:tc>
          <w:tcPr>
            <w:tcW w:w="954" w:type="dxa"/>
          </w:tcPr>
          <w:p w:rsidR="00EC44A1" w:rsidRPr="00FA3746" w:rsidRDefault="00EC44A1" w:rsidP="00EC44A1">
            <w:pPr>
              <w:contextualSpacing/>
              <w:jc w:val="center"/>
              <w:rPr>
                <w:bCs/>
              </w:rPr>
            </w:pPr>
            <w:r w:rsidRPr="00FA3746">
              <w:rPr>
                <w:bCs/>
              </w:rPr>
              <w:t>CO5</w:t>
            </w:r>
          </w:p>
        </w:tc>
        <w:tc>
          <w:tcPr>
            <w:tcW w:w="2296" w:type="dxa"/>
          </w:tcPr>
          <w:p w:rsidR="00EC44A1" w:rsidRPr="00FA3746" w:rsidRDefault="00EC44A1" w:rsidP="00EC44A1">
            <w:pPr>
              <w:contextualSpacing/>
              <w:jc w:val="center"/>
            </w:pPr>
            <w:r w:rsidRPr="00FA3746">
              <w:t>1</w:t>
            </w:r>
          </w:p>
        </w:tc>
        <w:tc>
          <w:tcPr>
            <w:tcW w:w="1476" w:type="dxa"/>
          </w:tcPr>
          <w:p w:rsidR="00EC44A1" w:rsidRPr="00FA3746" w:rsidRDefault="00EC44A1" w:rsidP="00EC44A1">
            <w:pPr>
              <w:contextualSpacing/>
              <w:jc w:val="center"/>
            </w:pPr>
            <w:r w:rsidRPr="00FA3746">
              <w:t>1</w:t>
            </w:r>
          </w:p>
        </w:tc>
        <w:tc>
          <w:tcPr>
            <w:tcW w:w="1035" w:type="dxa"/>
          </w:tcPr>
          <w:p w:rsidR="00EC44A1" w:rsidRPr="00FA3746" w:rsidRDefault="00EC44A1" w:rsidP="00EC44A1">
            <w:pPr>
              <w:contextualSpacing/>
              <w:jc w:val="center"/>
            </w:pPr>
            <w:r w:rsidRPr="00FA3746">
              <w:t>15</w:t>
            </w:r>
          </w:p>
        </w:tc>
        <w:tc>
          <w:tcPr>
            <w:tcW w:w="1479" w:type="dxa"/>
          </w:tcPr>
          <w:p w:rsidR="00EC44A1" w:rsidRPr="00FA3746" w:rsidRDefault="00EC44A1" w:rsidP="00EC44A1">
            <w:pPr>
              <w:contextualSpacing/>
              <w:jc w:val="center"/>
            </w:pPr>
            <w:r w:rsidRPr="00FA3746">
              <w:t>-</w:t>
            </w:r>
          </w:p>
        </w:tc>
        <w:tc>
          <w:tcPr>
            <w:tcW w:w="1329" w:type="dxa"/>
          </w:tcPr>
          <w:p w:rsidR="00EC44A1" w:rsidRPr="00FA3746" w:rsidRDefault="00EC44A1" w:rsidP="00EC44A1">
            <w:pPr>
              <w:contextualSpacing/>
              <w:jc w:val="center"/>
            </w:pPr>
            <w:r w:rsidRPr="00FA3746">
              <w:t>-</w:t>
            </w:r>
          </w:p>
        </w:tc>
        <w:tc>
          <w:tcPr>
            <w:tcW w:w="879" w:type="dxa"/>
          </w:tcPr>
          <w:p w:rsidR="00EC44A1" w:rsidRPr="00FA3746" w:rsidRDefault="00EC44A1" w:rsidP="00EC44A1">
            <w:pPr>
              <w:contextualSpacing/>
              <w:jc w:val="center"/>
            </w:pPr>
            <w:r w:rsidRPr="00FA3746">
              <w:t>-</w:t>
            </w:r>
          </w:p>
        </w:tc>
        <w:tc>
          <w:tcPr>
            <w:tcW w:w="1037" w:type="dxa"/>
          </w:tcPr>
          <w:p w:rsidR="00EC44A1" w:rsidRPr="00FA3746" w:rsidRDefault="00EC44A1" w:rsidP="00EC44A1">
            <w:pPr>
              <w:contextualSpacing/>
              <w:jc w:val="center"/>
            </w:pPr>
            <w:r w:rsidRPr="00FA3746">
              <w:t>17</w:t>
            </w:r>
          </w:p>
        </w:tc>
      </w:tr>
      <w:tr w:rsidR="00EC44A1" w:rsidRPr="00FA3746" w:rsidTr="00EC44A1">
        <w:trPr>
          <w:trHeight w:val="286"/>
          <w:jc w:val="center"/>
        </w:trPr>
        <w:tc>
          <w:tcPr>
            <w:tcW w:w="954" w:type="dxa"/>
          </w:tcPr>
          <w:p w:rsidR="00EC44A1" w:rsidRPr="00FA3746" w:rsidRDefault="00EC44A1" w:rsidP="00EC44A1">
            <w:pPr>
              <w:contextualSpacing/>
              <w:jc w:val="center"/>
              <w:rPr>
                <w:bCs/>
              </w:rPr>
            </w:pPr>
            <w:r w:rsidRPr="00FA3746">
              <w:rPr>
                <w:bCs/>
              </w:rPr>
              <w:t>CO6</w:t>
            </w:r>
          </w:p>
        </w:tc>
        <w:tc>
          <w:tcPr>
            <w:tcW w:w="2296" w:type="dxa"/>
          </w:tcPr>
          <w:p w:rsidR="00EC44A1" w:rsidRPr="00FA3746" w:rsidRDefault="00EC44A1" w:rsidP="00EC44A1">
            <w:pPr>
              <w:contextualSpacing/>
              <w:jc w:val="center"/>
            </w:pPr>
            <w:r w:rsidRPr="00FA3746">
              <w:t>2</w:t>
            </w:r>
          </w:p>
        </w:tc>
        <w:tc>
          <w:tcPr>
            <w:tcW w:w="1476" w:type="dxa"/>
          </w:tcPr>
          <w:p w:rsidR="00EC44A1" w:rsidRPr="00FA3746" w:rsidRDefault="00EC44A1" w:rsidP="00EC44A1">
            <w:pPr>
              <w:contextualSpacing/>
              <w:jc w:val="center"/>
            </w:pPr>
            <w:r w:rsidRPr="00FA3746">
              <w:t>3</w:t>
            </w:r>
          </w:p>
        </w:tc>
        <w:tc>
          <w:tcPr>
            <w:tcW w:w="1035" w:type="dxa"/>
          </w:tcPr>
          <w:p w:rsidR="00EC44A1" w:rsidRPr="00FA3746" w:rsidRDefault="00EC44A1" w:rsidP="00EC44A1">
            <w:pPr>
              <w:contextualSpacing/>
              <w:jc w:val="center"/>
            </w:pPr>
            <w:r w:rsidRPr="00FA3746">
              <w:t>15</w:t>
            </w:r>
          </w:p>
        </w:tc>
        <w:tc>
          <w:tcPr>
            <w:tcW w:w="1479" w:type="dxa"/>
          </w:tcPr>
          <w:p w:rsidR="00EC44A1" w:rsidRPr="00FA3746" w:rsidRDefault="00EC44A1" w:rsidP="00EC44A1">
            <w:pPr>
              <w:contextualSpacing/>
              <w:jc w:val="center"/>
            </w:pPr>
            <w:r w:rsidRPr="00FA3746">
              <w:t>-</w:t>
            </w:r>
          </w:p>
        </w:tc>
        <w:tc>
          <w:tcPr>
            <w:tcW w:w="1329" w:type="dxa"/>
          </w:tcPr>
          <w:p w:rsidR="00EC44A1" w:rsidRPr="00FA3746" w:rsidRDefault="00EC44A1" w:rsidP="00EC44A1">
            <w:pPr>
              <w:contextualSpacing/>
              <w:jc w:val="center"/>
            </w:pPr>
            <w:r w:rsidRPr="00FA3746">
              <w:t>-</w:t>
            </w:r>
          </w:p>
        </w:tc>
        <w:tc>
          <w:tcPr>
            <w:tcW w:w="879" w:type="dxa"/>
          </w:tcPr>
          <w:p w:rsidR="00EC44A1" w:rsidRPr="00FA3746" w:rsidRDefault="00EC44A1" w:rsidP="00EC44A1">
            <w:pPr>
              <w:contextualSpacing/>
              <w:jc w:val="center"/>
            </w:pPr>
            <w:r w:rsidRPr="00FA3746">
              <w:t>-</w:t>
            </w:r>
          </w:p>
        </w:tc>
        <w:tc>
          <w:tcPr>
            <w:tcW w:w="1037" w:type="dxa"/>
          </w:tcPr>
          <w:p w:rsidR="00EC44A1" w:rsidRPr="00FA3746" w:rsidRDefault="00EC44A1" w:rsidP="00EC44A1">
            <w:pPr>
              <w:contextualSpacing/>
              <w:jc w:val="center"/>
            </w:pPr>
            <w:r w:rsidRPr="00FA3746">
              <w:t>20</w:t>
            </w:r>
          </w:p>
        </w:tc>
      </w:tr>
      <w:tr w:rsidR="00EC44A1" w:rsidRPr="00FA3746" w:rsidTr="00EC44A1">
        <w:trPr>
          <w:trHeight w:val="256"/>
          <w:jc w:val="center"/>
        </w:trPr>
        <w:tc>
          <w:tcPr>
            <w:tcW w:w="9448" w:type="dxa"/>
            <w:gridSpan w:val="7"/>
          </w:tcPr>
          <w:p w:rsidR="00EC44A1" w:rsidRPr="00FA3746" w:rsidRDefault="00EC44A1" w:rsidP="00EC44A1">
            <w:pPr>
              <w:contextualSpacing/>
            </w:pPr>
          </w:p>
        </w:tc>
        <w:tc>
          <w:tcPr>
            <w:tcW w:w="1037" w:type="dxa"/>
          </w:tcPr>
          <w:p w:rsidR="00EC44A1" w:rsidRPr="00FA3746" w:rsidRDefault="00EC44A1" w:rsidP="00EC44A1">
            <w:pPr>
              <w:contextualSpacing/>
              <w:jc w:val="center"/>
              <w:rPr>
                <w:b/>
              </w:rPr>
            </w:pPr>
            <w:r w:rsidRPr="00FA3746">
              <w:rPr>
                <w:b/>
              </w:rPr>
              <w:t>125</w:t>
            </w:r>
          </w:p>
        </w:tc>
      </w:tr>
    </w:tbl>
    <w:p w:rsidR="00EC44A1" w:rsidRPr="000D7506" w:rsidRDefault="00EC44A1" w:rsidP="00EC44A1">
      <w:pPr>
        <w:jc w:val="center"/>
        <w:rPr>
          <w:bCs/>
          <w:noProof/>
        </w:rPr>
      </w:pPr>
      <w:r w:rsidRPr="000D7506">
        <w:rPr>
          <w:noProof/>
        </w:rPr>
        <w:lastRenderedPageBreak/>
        <w:drawing>
          <wp:inline distT="0" distB="0" distL="0" distR="0" wp14:anchorId="1C6810B3" wp14:editId="5F555AB3">
            <wp:extent cx="5731510" cy="1570990"/>
            <wp:effectExtent l="0" t="0" r="2540" b="0"/>
            <wp:docPr id="1809777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0D7506" w:rsidRDefault="00EC44A1" w:rsidP="00EC44A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C44A1" w:rsidRPr="000D7506" w:rsidTr="00EC44A1">
        <w:trPr>
          <w:trHeight w:val="340"/>
          <w:jc w:val="center"/>
        </w:trPr>
        <w:tc>
          <w:tcPr>
            <w:tcW w:w="1701" w:type="dxa"/>
            <w:vAlign w:val="center"/>
          </w:tcPr>
          <w:p w:rsidR="00EC44A1" w:rsidRPr="000D7506" w:rsidRDefault="00EC44A1" w:rsidP="00EC44A1">
            <w:pPr>
              <w:pStyle w:val="Title"/>
              <w:contextualSpacing/>
              <w:jc w:val="left"/>
              <w:rPr>
                <w:b/>
                <w:szCs w:val="24"/>
              </w:rPr>
            </w:pPr>
            <w:r w:rsidRPr="000D7506">
              <w:rPr>
                <w:b/>
                <w:szCs w:val="24"/>
              </w:rPr>
              <w:t xml:space="preserve">Course Code      </w:t>
            </w:r>
          </w:p>
        </w:tc>
        <w:tc>
          <w:tcPr>
            <w:tcW w:w="6374" w:type="dxa"/>
            <w:vAlign w:val="center"/>
          </w:tcPr>
          <w:p w:rsidR="00EC44A1" w:rsidRPr="000D7506" w:rsidRDefault="00EC44A1" w:rsidP="00EC44A1">
            <w:pPr>
              <w:pStyle w:val="Title"/>
              <w:contextualSpacing/>
              <w:jc w:val="left"/>
              <w:rPr>
                <w:b/>
                <w:szCs w:val="24"/>
              </w:rPr>
            </w:pPr>
            <w:r w:rsidRPr="000D7506">
              <w:rPr>
                <w:b/>
                <w:szCs w:val="24"/>
              </w:rPr>
              <w:t>20MA1007</w:t>
            </w:r>
          </w:p>
        </w:tc>
        <w:tc>
          <w:tcPr>
            <w:tcW w:w="1673" w:type="dxa"/>
            <w:vAlign w:val="center"/>
          </w:tcPr>
          <w:p w:rsidR="00EC44A1" w:rsidRPr="000D7506" w:rsidRDefault="00EC44A1" w:rsidP="00EC44A1">
            <w:pPr>
              <w:pStyle w:val="Title"/>
              <w:ind w:left="-468" w:firstLine="468"/>
              <w:contextualSpacing/>
              <w:jc w:val="left"/>
              <w:rPr>
                <w:szCs w:val="24"/>
              </w:rPr>
            </w:pPr>
            <w:r w:rsidRPr="000D7506">
              <w:rPr>
                <w:b/>
                <w:bCs/>
                <w:szCs w:val="24"/>
              </w:rPr>
              <w:t xml:space="preserve">Duration       </w:t>
            </w:r>
          </w:p>
        </w:tc>
        <w:tc>
          <w:tcPr>
            <w:tcW w:w="670" w:type="dxa"/>
            <w:vAlign w:val="center"/>
          </w:tcPr>
          <w:p w:rsidR="00EC44A1" w:rsidRPr="000D7506" w:rsidRDefault="00EC44A1" w:rsidP="00EC44A1">
            <w:pPr>
              <w:pStyle w:val="Title"/>
              <w:contextualSpacing/>
              <w:jc w:val="left"/>
              <w:rPr>
                <w:b/>
                <w:szCs w:val="24"/>
              </w:rPr>
            </w:pPr>
            <w:r w:rsidRPr="000D7506">
              <w:rPr>
                <w:b/>
                <w:szCs w:val="24"/>
              </w:rPr>
              <w:t>3hrs</w:t>
            </w:r>
          </w:p>
        </w:tc>
      </w:tr>
      <w:tr w:rsidR="00EC44A1" w:rsidRPr="000D7506" w:rsidTr="00EC44A1">
        <w:trPr>
          <w:trHeight w:val="340"/>
          <w:jc w:val="center"/>
        </w:trPr>
        <w:tc>
          <w:tcPr>
            <w:tcW w:w="1701" w:type="dxa"/>
            <w:vAlign w:val="center"/>
          </w:tcPr>
          <w:p w:rsidR="00EC44A1" w:rsidRPr="000D7506" w:rsidRDefault="00EC44A1" w:rsidP="00EC44A1">
            <w:pPr>
              <w:pStyle w:val="Title"/>
              <w:ind w:right="-160"/>
              <w:contextualSpacing/>
              <w:jc w:val="left"/>
              <w:rPr>
                <w:b/>
                <w:szCs w:val="24"/>
              </w:rPr>
            </w:pPr>
            <w:r w:rsidRPr="000D7506">
              <w:rPr>
                <w:b/>
                <w:szCs w:val="24"/>
              </w:rPr>
              <w:t xml:space="preserve">Course Name     </w:t>
            </w:r>
          </w:p>
        </w:tc>
        <w:tc>
          <w:tcPr>
            <w:tcW w:w="6374" w:type="dxa"/>
            <w:vAlign w:val="center"/>
          </w:tcPr>
          <w:p w:rsidR="00EC44A1" w:rsidRPr="000D7506" w:rsidRDefault="00EC44A1" w:rsidP="00EC44A1">
            <w:pPr>
              <w:pStyle w:val="Title"/>
              <w:contextualSpacing/>
              <w:jc w:val="left"/>
              <w:rPr>
                <w:b/>
                <w:szCs w:val="24"/>
              </w:rPr>
            </w:pPr>
            <w:r w:rsidRPr="000D7506">
              <w:rPr>
                <w:b/>
                <w:szCs w:val="24"/>
              </w:rPr>
              <w:t>ELEMENTARY MATHEMATICS</w:t>
            </w:r>
          </w:p>
        </w:tc>
        <w:tc>
          <w:tcPr>
            <w:tcW w:w="1673" w:type="dxa"/>
            <w:vAlign w:val="center"/>
          </w:tcPr>
          <w:p w:rsidR="00EC44A1" w:rsidRPr="000D7506" w:rsidRDefault="00EC44A1" w:rsidP="00EC44A1">
            <w:pPr>
              <w:pStyle w:val="Title"/>
              <w:contextualSpacing/>
              <w:jc w:val="left"/>
              <w:rPr>
                <w:b/>
                <w:bCs/>
                <w:szCs w:val="24"/>
              </w:rPr>
            </w:pPr>
            <w:r w:rsidRPr="000D7506">
              <w:rPr>
                <w:b/>
                <w:bCs/>
                <w:szCs w:val="24"/>
              </w:rPr>
              <w:t xml:space="preserve">Max. Marks </w:t>
            </w:r>
          </w:p>
        </w:tc>
        <w:tc>
          <w:tcPr>
            <w:tcW w:w="670" w:type="dxa"/>
            <w:vAlign w:val="center"/>
          </w:tcPr>
          <w:p w:rsidR="00EC44A1" w:rsidRPr="000D7506" w:rsidRDefault="00EC44A1" w:rsidP="00EC44A1">
            <w:pPr>
              <w:pStyle w:val="Title"/>
              <w:contextualSpacing/>
              <w:jc w:val="left"/>
              <w:rPr>
                <w:b/>
                <w:szCs w:val="24"/>
              </w:rPr>
            </w:pPr>
            <w:r w:rsidRPr="000D7506">
              <w:rPr>
                <w:b/>
                <w:szCs w:val="24"/>
              </w:rPr>
              <w:t>100</w:t>
            </w:r>
          </w:p>
        </w:tc>
      </w:tr>
    </w:tbl>
    <w:p w:rsidR="00EC44A1" w:rsidRPr="000D7506" w:rsidRDefault="00EC44A1" w:rsidP="00EC44A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08"/>
        <w:gridCol w:w="524"/>
        <w:gridCol w:w="7149"/>
        <w:gridCol w:w="670"/>
        <w:gridCol w:w="537"/>
        <w:gridCol w:w="900"/>
      </w:tblGrid>
      <w:tr w:rsidR="00EC44A1" w:rsidRPr="000D7506" w:rsidTr="00EC44A1">
        <w:trPr>
          <w:trHeight w:val="340"/>
          <w:jc w:val="center"/>
        </w:trPr>
        <w:tc>
          <w:tcPr>
            <w:tcW w:w="338" w:type="pct"/>
            <w:vAlign w:val="center"/>
          </w:tcPr>
          <w:p w:rsidR="00EC44A1" w:rsidRPr="000D7506" w:rsidRDefault="00EC44A1" w:rsidP="00EC44A1">
            <w:pPr>
              <w:contextualSpacing/>
              <w:jc w:val="center"/>
              <w:rPr>
                <w:b/>
              </w:rPr>
            </w:pPr>
            <w:r w:rsidRPr="000D7506">
              <w:rPr>
                <w:b/>
              </w:rPr>
              <w:t>Q. No.</w:t>
            </w:r>
          </w:p>
        </w:tc>
        <w:tc>
          <w:tcPr>
            <w:tcW w:w="3658" w:type="pct"/>
            <w:gridSpan w:val="2"/>
            <w:vAlign w:val="center"/>
          </w:tcPr>
          <w:p w:rsidR="00EC44A1" w:rsidRPr="000D7506" w:rsidRDefault="00EC44A1" w:rsidP="00EC44A1">
            <w:pPr>
              <w:contextualSpacing/>
              <w:jc w:val="center"/>
              <w:rPr>
                <w:b/>
              </w:rPr>
            </w:pPr>
            <w:r w:rsidRPr="000D7506">
              <w:rPr>
                <w:b/>
              </w:rPr>
              <w:t>Questions</w:t>
            </w:r>
          </w:p>
        </w:tc>
        <w:tc>
          <w:tcPr>
            <w:tcW w:w="319" w:type="pct"/>
            <w:vAlign w:val="center"/>
          </w:tcPr>
          <w:p w:rsidR="00EC44A1" w:rsidRPr="000D7506" w:rsidRDefault="00EC44A1" w:rsidP="00EC44A1">
            <w:pPr>
              <w:contextualSpacing/>
              <w:jc w:val="center"/>
              <w:rPr>
                <w:b/>
              </w:rPr>
            </w:pPr>
            <w:r w:rsidRPr="000D7506">
              <w:rPr>
                <w:b/>
              </w:rPr>
              <w:t>CO</w:t>
            </w:r>
          </w:p>
        </w:tc>
        <w:tc>
          <w:tcPr>
            <w:tcW w:w="256" w:type="pct"/>
            <w:vAlign w:val="center"/>
          </w:tcPr>
          <w:p w:rsidR="00EC44A1" w:rsidRPr="000D7506" w:rsidRDefault="00EC44A1" w:rsidP="00EC44A1">
            <w:pPr>
              <w:contextualSpacing/>
              <w:jc w:val="center"/>
              <w:rPr>
                <w:b/>
              </w:rPr>
            </w:pPr>
            <w:r w:rsidRPr="000D7506">
              <w:rPr>
                <w:b/>
              </w:rPr>
              <w:t>BL</w:t>
            </w:r>
          </w:p>
        </w:tc>
        <w:tc>
          <w:tcPr>
            <w:tcW w:w="429" w:type="pct"/>
            <w:vAlign w:val="center"/>
          </w:tcPr>
          <w:p w:rsidR="00EC44A1" w:rsidRPr="000D7506" w:rsidRDefault="00EC44A1" w:rsidP="00EC44A1">
            <w:pPr>
              <w:contextualSpacing/>
              <w:jc w:val="center"/>
              <w:rPr>
                <w:b/>
              </w:rPr>
            </w:pPr>
            <w:r w:rsidRPr="000D7506">
              <w:rPr>
                <w:b/>
              </w:rPr>
              <w:t>Marks</w:t>
            </w:r>
          </w:p>
        </w:tc>
      </w:tr>
      <w:tr w:rsidR="00EC44A1" w:rsidRPr="000D7506" w:rsidTr="00EC44A1">
        <w:trPr>
          <w:trHeight w:val="340"/>
          <w:jc w:val="center"/>
        </w:trPr>
        <w:tc>
          <w:tcPr>
            <w:tcW w:w="5000" w:type="pct"/>
            <w:gridSpan w:val="6"/>
            <w:vAlign w:val="center"/>
          </w:tcPr>
          <w:p w:rsidR="00EC44A1" w:rsidRPr="000D7506" w:rsidRDefault="00EC44A1" w:rsidP="00EC44A1">
            <w:pPr>
              <w:contextualSpacing/>
              <w:jc w:val="center"/>
              <w:rPr>
                <w:b/>
                <w:u w:val="single"/>
              </w:rPr>
            </w:pPr>
            <w:r w:rsidRPr="000D7506">
              <w:rPr>
                <w:b/>
                <w:u w:val="single"/>
              </w:rPr>
              <w:t>PART – A (20 X 1 = 20 MARKS)</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w:t>
            </w:r>
          </w:p>
        </w:tc>
        <w:tc>
          <w:tcPr>
            <w:tcW w:w="3658" w:type="pct"/>
            <w:gridSpan w:val="2"/>
            <w:vAlign w:val="center"/>
          </w:tcPr>
          <w:p w:rsidR="00EC44A1" w:rsidRPr="000D7506" w:rsidRDefault="00EC44A1" w:rsidP="00EC44A1">
            <w:pPr>
              <w:contextualSpacing/>
              <w:rPr>
                <w:lang w:val="en-IN"/>
              </w:rPr>
            </w:pPr>
            <w:r w:rsidRPr="000D7506">
              <w:t>Find the distance between the points (2, 3) and (4, 5).</w:t>
            </w:r>
          </w:p>
        </w:tc>
        <w:tc>
          <w:tcPr>
            <w:tcW w:w="319" w:type="pct"/>
            <w:vAlign w:val="center"/>
          </w:tcPr>
          <w:p w:rsidR="00EC44A1" w:rsidRPr="000D7506" w:rsidRDefault="00EC44A1" w:rsidP="00EC44A1">
            <w:pPr>
              <w:contextualSpacing/>
              <w:jc w:val="center"/>
            </w:pPr>
            <w:r w:rsidRPr="000D7506">
              <w:t>CO1</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w:t>
            </w:r>
          </w:p>
        </w:tc>
        <w:tc>
          <w:tcPr>
            <w:tcW w:w="3658" w:type="pct"/>
            <w:gridSpan w:val="2"/>
            <w:vAlign w:val="center"/>
          </w:tcPr>
          <w:p w:rsidR="00EC44A1" w:rsidRPr="000D7506" w:rsidRDefault="00EC44A1" w:rsidP="00EC44A1">
            <w:pPr>
              <w:contextualSpacing/>
            </w:pPr>
            <w:r w:rsidRPr="000D7506">
              <w:t>The point which present exactly at the centre of a segment is called .........</w:t>
            </w:r>
          </w:p>
        </w:tc>
        <w:tc>
          <w:tcPr>
            <w:tcW w:w="319" w:type="pct"/>
            <w:vAlign w:val="center"/>
          </w:tcPr>
          <w:p w:rsidR="00EC44A1" w:rsidRPr="000D7506" w:rsidRDefault="00EC44A1" w:rsidP="00EC44A1">
            <w:pPr>
              <w:contextualSpacing/>
              <w:jc w:val="center"/>
            </w:pPr>
            <w:r w:rsidRPr="000D7506">
              <w:t>CO1</w:t>
            </w:r>
          </w:p>
        </w:tc>
        <w:tc>
          <w:tcPr>
            <w:tcW w:w="256" w:type="pct"/>
            <w:vAlign w:val="center"/>
          </w:tcPr>
          <w:p w:rsidR="00EC44A1" w:rsidRPr="000D7506" w:rsidRDefault="00EC44A1" w:rsidP="00EC44A1">
            <w:pPr>
              <w:contextualSpacing/>
              <w:jc w:val="center"/>
            </w:pPr>
            <w:r w:rsidRPr="000D7506">
              <w:t>R</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3.</w:t>
            </w:r>
          </w:p>
        </w:tc>
        <w:tc>
          <w:tcPr>
            <w:tcW w:w="3658" w:type="pct"/>
            <w:gridSpan w:val="2"/>
            <w:vAlign w:val="center"/>
          </w:tcPr>
          <w:p w:rsidR="00EC44A1" w:rsidRPr="000D7506" w:rsidRDefault="00EC44A1" w:rsidP="00EC44A1">
            <w:pPr>
              <w:contextualSpacing/>
            </w:pPr>
            <w:r w:rsidRPr="000D7506">
              <w:t>The intercept form of the equation of a line is ...........</w:t>
            </w:r>
          </w:p>
        </w:tc>
        <w:tc>
          <w:tcPr>
            <w:tcW w:w="319" w:type="pct"/>
            <w:vAlign w:val="center"/>
          </w:tcPr>
          <w:p w:rsidR="00EC44A1" w:rsidRPr="000D7506" w:rsidRDefault="00EC44A1" w:rsidP="00EC44A1">
            <w:pPr>
              <w:contextualSpacing/>
              <w:jc w:val="center"/>
            </w:pPr>
            <w:r w:rsidRPr="000D7506">
              <w:t>CO1</w:t>
            </w:r>
          </w:p>
        </w:tc>
        <w:tc>
          <w:tcPr>
            <w:tcW w:w="256" w:type="pct"/>
            <w:vAlign w:val="center"/>
          </w:tcPr>
          <w:p w:rsidR="00EC44A1" w:rsidRPr="000D7506" w:rsidRDefault="00EC44A1" w:rsidP="00EC44A1">
            <w:pPr>
              <w:contextualSpacing/>
              <w:jc w:val="center"/>
            </w:pPr>
            <w:r w:rsidRPr="000D7506">
              <w:t>R</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4.</w:t>
            </w:r>
          </w:p>
        </w:tc>
        <w:tc>
          <w:tcPr>
            <w:tcW w:w="3658" w:type="pct"/>
            <w:gridSpan w:val="2"/>
            <w:vAlign w:val="center"/>
          </w:tcPr>
          <w:p w:rsidR="00EC44A1" w:rsidRDefault="00EC44A1" w:rsidP="00EC44A1">
            <w:pPr>
              <w:contextualSpacing/>
            </w:pPr>
            <w:r w:rsidRPr="000D7506">
              <w:t xml:space="preserve">Write the equation of a line in slope-intercept form with a slope of – 5 and </w:t>
            </w:r>
          </w:p>
          <w:p w:rsidR="00EC44A1" w:rsidRPr="000D7506" w:rsidRDefault="00EC44A1" w:rsidP="00EC44A1">
            <w:pPr>
              <w:contextualSpacing/>
            </w:pPr>
            <w:r w:rsidRPr="000D7506">
              <w:rPr>
                <w:i/>
                <w:iCs/>
              </w:rPr>
              <w:t>y</w:t>
            </w:r>
            <w:r w:rsidRPr="000D7506">
              <w:t>-intercept of 3.</w:t>
            </w:r>
          </w:p>
        </w:tc>
        <w:tc>
          <w:tcPr>
            <w:tcW w:w="319" w:type="pct"/>
            <w:vAlign w:val="center"/>
          </w:tcPr>
          <w:p w:rsidR="00EC44A1" w:rsidRPr="000D7506" w:rsidRDefault="00EC44A1" w:rsidP="00EC44A1">
            <w:pPr>
              <w:contextualSpacing/>
              <w:jc w:val="center"/>
            </w:pPr>
            <w:r w:rsidRPr="000D7506">
              <w:t>CO1</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5.</w:t>
            </w:r>
          </w:p>
        </w:tc>
        <w:tc>
          <w:tcPr>
            <w:tcW w:w="3658" w:type="pct"/>
            <w:gridSpan w:val="2"/>
            <w:vAlign w:val="center"/>
          </w:tcPr>
          <w:p w:rsidR="00EC44A1" w:rsidRPr="000D7506" w:rsidRDefault="00EC44A1" w:rsidP="00EC44A1">
            <w:pPr>
              <w:contextualSpacing/>
            </w:pPr>
            <w:r w:rsidRPr="000D7506">
              <w:t>The product of the slope of perpendicular lines is ........... .</w:t>
            </w:r>
          </w:p>
        </w:tc>
        <w:tc>
          <w:tcPr>
            <w:tcW w:w="319" w:type="pct"/>
            <w:vAlign w:val="center"/>
          </w:tcPr>
          <w:p w:rsidR="00EC44A1" w:rsidRPr="000D7506" w:rsidRDefault="00EC44A1" w:rsidP="00EC44A1">
            <w:pPr>
              <w:contextualSpacing/>
              <w:jc w:val="center"/>
            </w:pPr>
            <w:r w:rsidRPr="000D7506">
              <w:t>CO2</w:t>
            </w:r>
          </w:p>
        </w:tc>
        <w:tc>
          <w:tcPr>
            <w:tcW w:w="256" w:type="pct"/>
            <w:vAlign w:val="center"/>
          </w:tcPr>
          <w:p w:rsidR="00EC44A1" w:rsidRPr="000D7506" w:rsidRDefault="00EC44A1" w:rsidP="00EC44A1">
            <w:pPr>
              <w:contextualSpacing/>
              <w:jc w:val="center"/>
            </w:pPr>
            <w:r w:rsidRPr="000D7506">
              <w:t>R</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6.</w:t>
            </w:r>
          </w:p>
        </w:tc>
        <w:tc>
          <w:tcPr>
            <w:tcW w:w="3658" w:type="pct"/>
            <w:gridSpan w:val="2"/>
            <w:vAlign w:val="center"/>
          </w:tcPr>
          <w:p w:rsidR="00EC44A1" w:rsidRPr="000D7506" w:rsidRDefault="00EC44A1" w:rsidP="00EC44A1">
            <w:pPr>
              <w:contextualSpacing/>
            </w:pPr>
            <w:r w:rsidRPr="000D7506">
              <w:t>The general form of equation of the circle is ..........</w:t>
            </w:r>
          </w:p>
        </w:tc>
        <w:tc>
          <w:tcPr>
            <w:tcW w:w="319" w:type="pct"/>
            <w:vAlign w:val="center"/>
          </w:tcPr>
          <w:p w:rsidR="00EC44A1" w:rsidRPr="000D7506" w:rsidRDefault="00EC44A1" w:rsidP="00EC44A1">
            <w:pPr>
              <w:contextualSpacing/>
              <w:jc w:val="center"/>
            </w:pPr>
            <w:r w:rsidRPr="000D7506">
              <w:t>CO3</w:t>
            </w:r>
          </w:p>
        </w:tc>
        <w:tc>
          <w:tcPr>
            <w:tcW w:w="256" w:type="pct"/>
            <w:vAlign w:val="center"/>
          </w:tcPr>
          <w:p w:rsidR="00EC44A1" w:rsidRPr="000D7506" w:rsidRDefault="00EC44A1" w:rsidP="00EC44A1">
            <w:pPr>
              <w:contextualSpacing/>
              <w:jc w:val="center"/>
            </w:pPr>
            <w:r w:rsidRPr="000D7506">
              <w:t>R</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7.</w:t>
            </w:r>
          </w:p>
        </w:tc>
        <w:tc>
          <w:tcPr>
            <w:tcW w:w="3658" w:type="pct"/>
            <w:gridSpan w:val="2"/>
            <w:vAlign w:val="center"/>
          </w:tcPr>
          <w:p w:rsidR="00EC44A1" w:rsidRPr="000D7506" w:rsidRDefault="00EC44A1" w:rsidP="00EC44A1">
            <w:pPr>
              <w:contextualSpacing/>
              <w:jc w:val="both"/>
              <w:rPr>
                <w:noProof/>
                <w:lang w:eastAsia="zh-TW"/>
              </w:rPr>
            </w:pPr>
            <w:r>
              <w:rPr>
                <w:noProof/>
                <w:lang w:eastAsia="zh-TW"/>
              </w:rPr>
              <w:t>If a</w:t>
            </w:r>
            <w:r w:rsidRPr="000D7506">
              <w:rPr>
                <w:noProof/>
                <w:lang w:eastAsia="zh-TW"/>
              </w:rPr>
              <w:t xml:space="preserve"> person walk around a circle of diameter 100</w:t>
            </w:r>
            <w:r>
              <w:rPr>
                <w:i/>
                <w:iCs/>
                <w:noProof/>
                <w:lang w:eastAsia="zh-TW"/>
              </w:rPr>
              <w:t xml:space="preserve">m, </w:t>
            </w:r>
            <w:r w:rsidRPr="000D7506">
              <w:rPr>
                <w:i/>
                <w:iCs/>
                <w:noProof/>
                <w:lang w:eastAsia="zh-TW"/>
              </w:rPr>
              <w:t xml:space="preserve"> </w:t>
            </w:r>
            <w:r>
              <w:rPr>
                <w:iCs/>
                <w:noProof/>
                <w:lang w:eastAsia="zh-TW"/>
              </w:rPr>
              <w:t>t</w:t>
            </w:r>
            <w:r w:rsidRPr="000D7506">
              <w:rPr>
                <w:noProof/>
                <w:lang w:eastAsia="zh-TW"/>
              </w:rPr>
              <w:t>hen how far did the person walk?</w:t>
            </w:r>
          </w:p>
        </w:tc>
        <w:tc>
          <w:tcPr>
            <w:tcW w:w="319" w:type="pct"/>
            <w:vAlign w:val="center"/>
          </w:tcPr>
          <w:p w:rsidR="00EC44A1" w:rsidRPr="000D7506" w:rsidRDefault="00EC44A1" w:rsidP="00EC44A1">
            <w:pPr>
              <w:contextualSpacing/>
              <w:jc w:val="center"/>
            </w:pPr>
            <w:r w:rsidRPr="000D7506">
              <w:t>CO3</w:t>
            </w:r>
          </w:p>
        </w:tc>
        <w:tc>
          <w:tcPr>
            <w:tcW w:w="256" w:type="pct"/>
            <w:vAlign w:val="center"/>
          </w:tcPr>
          <w:p w:rsidR="00EC44A1" w:rsidRPr="000D7506" w:rsidRDefault="00EC44A1" w:rsidP="00EC44A1">
            <w:pPr>
              <w:contextualSpacing/>
              <w:jc w:val="center"/>
            </w:pPr>
            <w:r w:rsidRPr="000D7506">
              <w:t>U</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8.</w:t>
            </w:r>
          </w:p>
        </w:tc>
        <w:tc>
          <w:tcPr>
            <w:tcW w:w="3658" w:type="pct"/>
            <w:gridSpan w:val="2"/>
            <w:vAlign w:val="center"/>
          </w:tcPr>
          <w:p w:rsidR="00EC44A1" w:rsidRPr="000D7506" w:rsidRDefault="00EC44A1" w:rsidP="00EC44A1">
            <w:pPr>
              <w:contextualSpacing/>
            </w:pPr>
            <w:r w:rsidRPr="000D7506">
              <w:t xml:space="preserve">Write the equation of the tangent at </w:t>
            </w:r>
            <w:r w:rsidRPr="000D7506">
              <w:rPr>
                <w:position w:val="-12"/>
              </w:rPr>
              <w:object w:dxaOrig="720" w:dyaOrig="360">
                <v:shape id="_x0000_i1350" type="#_x0000_t75" style="width:36pt;height:18pt" o:ole="">
                  <v:imagedata r:id="rId680" o:title=""/>
                </v:shape>
                <o:OLEObject Type="Embed" ProgID="Equation.DSMT4" ShapeID="_x0000_i1350" DrawAspect="Content" ObjectID="_1768377866" r:id="rId681"/>
              </w:object>
            </w:r>
            <w:r w:rsidRPr="000D7506">
              <w:t xml:space="preserve">to the circle </w:t>
            </w:r>
            <w:r w:rsidRPr="000D7506">
              <w:rPr>
                <w:position w:val="-10"/>
              </w:rPr>
              <w:object w:dxaOrig="1200" w:dyaOrig="360">
                <v:shape id="_x0000_i1351" type="#_x0000_t75" style="width:60pt;height:18pt" o:ole="">
                  <v:imagedata r:id="rId682" o:title=""/>
                </v:shape>
                <o:OLEObject Type="Embed" ProgID="Equation.DSMT4" ShapeID="_x0000_i1351" DrawAspect="Content" ObjectID="_1768377867" r:id="rId683"/>
              </w:object>
            </w:r>
            <w:r w:rsidRPr="000D7506">
              <w:t>.</w:t>
            </w:r>
          </w:p>
        </w:tc>
        <w:tc>
          <w:tcPr>
            <w:tcW w:w="319" w:type="pct"/>
            <w:vAlign w:val="center"/>
          </w:tcPr>
          <w:p w:rsidR="00EC44A1" w:rsidRPr="000D7506" w:rsidRDefault="00EC44A1" w:rsidP="00EC44A1">
            <w:pPr>
              <w:contextualSpacing/>
              <w:jc w:val="center"/>
            </w:pPr>
            <w:r w:rsidRPr="000D7506">
              <w:t>CO3</w:t>
            </w:r>
          </w:p>
        </w:tc>
        <w:tc>
          <w:tcPr>
            <w:tcW w:w="256" w:type="pct"/>
            <w:vAlign w:val="center"/>
          </w:tcPr>
          <w:p w:rsidR="00EC44A1" w:rsidRPr="000D7506" w:rsidRDefault="00EC44A1" w:rsidP="00EC44A1">
            <w:pPr>
              <w:contextualSpacing/>
              <w:jc w:val="center"/>
            </w:pPr>
            <w:r w:rsidRPr="000D7506">
              <w:t>U</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9.</w:t>
            </w:r>
          </w:p>
        </w:tc>
        <w:tc>
          <w:tcPr>
            <w:tcW w:w="3658" w:type="pct"/>
            <w:gridSpan w:val="2"/>
            <w:vAlign w:val="center"/>
          </w:tcPr>
          <w:p w:rsidR="00EC44A1" w:rsidRPr="000D7506" w:rsidRDefault="00EC44A1" w:rsidP="00EC44A1">
            <w:pPr>
              <w:contextualSpacing/>
              <w:rPr>
                <w:noProof/>
                <w:lang w:eastAsia="zh-TW"/>
              </w:rPr>
            </w:pPr>
            <w:r w:rsidRPr="000D7506">
              <w:rPr>
                <w:noProof/>
                <w:lang w:eastAsia="zh-TW"/>
              </w:rPr>
              <w:t>Write the equation of the circle whose centre is (-1, 2) and radius is 5.</w:t>
            </w:r>
          </w:p>
        </w:tc>
        <w:tc>
          <w:tcPr>
            <w:tcW w:w="319" w:type="pct"/>
            <w:vAlign w:val="center"/>
          </w:tcPr>
          <w:p w:rsidR="00EC44A1" w:rsidRPr="000D7506" w:rsidRDefault="00EC44A1" w:rsidP="00EC44A1">
            <w:pPr>
              <w:contextualSpacing/>
              <w:jc w:val="center"/>
            </w:pPr>
            <w:r w:rsidRPr="000D7506">
              <w:t>CO3</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10.</w:t>
            </w:r>
          </w:p>
        </w:tc>
        <w:tc>
          <w:tcPr>
            <w:tcW w:w="3658" w:type="pct"/>
            <w:gridSpan w:val="2"/>
            <w:vAlign w:val="center"/>
          </w:tcPr>
          <w:p w:rsidR="00EC44A1" w:rsidRPr="000D7506" w:rsidRDefault="00EC44A1" w:rsidP="00EC44A1">
            <w:pPr>
              <w:contextualSpacing/>
            </w:pPr>
            <w:r w:rsidRPr="000D7506">
              <w:t xml:space="preserve">Evaluate </w:t>
            </w:r>
            <w:r w:rsidRPr="000D7506">
              <w:rPr>
                <w:position w:val="-20"/>
              </w:rPr>
              <w:object w:dxaOrig="1480" w:dyaOrig="460">
                <v:shape id="_x0000_i1352" type="#_x0000_t75" style="width:74.25pt;height:23.25pt" o:ole="">
                  <v:imagedata r:id="rId684" o:title=""/>
                </v:shape>
                <o:OLEObject Type="Embed" ProgID="Equation.DSMT4" ShapeID="_x0000_i1352" DrawAspect="Content" ObjectID="_1768377868" r:id="rId685"/>
              </w:object>
            </w:r>
            <w:r w:rsidRPr="000D7506">
              <w:t>.</w:t>
            </w:r>
          </w:p>
        </w:tc>
        <w:tc>
          <w:tcPr>
            <w:tcW w:w="319" w:type="pct"/>
            <w:vAlign w:val="center"/>
          </w:tcPr>
          <w:p w:rsidR="00EC44A1" w:rsidRPr="000D7506" w:rsidRDefault="00EC44A1" w:rsidP="00EC44A1">
            <w:pPr>
              <w:contextualSpacing/>
              <w:jc w:val="center"/>
            </w:pPr>
            <w:r w:rsidRPr="000D7506">
              <w:t>CO4</w:t>
            </w:r>
          </w:p>
        </w:tc>
        <w:tc>
          <w:tcPr>
            <w:tcW w:w="256" w:type="pct"/>
            <w:vAlign w:val="center"/>
          </w:tcPr>
          <w:p w:rsidR="00EC44A1" w:rsidRPr="000D7506" w:rsidRDefault="00EC44A1" w:rsidP="00EC44A1">
            <w:pPr>
              <w:contextualSpacing/>
              <w:jc w:val="center"/>
            </w:pPr>
            <w:r w:rsidRPr="000D7506">
              <w:t>An</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11.</w:t>
            </w:r>
          </w:p>
        </w:tc>
        <w:tc>
          <w:tcPr>
            <w:tcW w:w="3658" w:type="pct"/>
            <w:gridSpan w:val="2"/>
            <w:vAlign w:val="center"/>
          </w:tcPr>
          <w:p w:rsidR="00EC44A1" w:rsidRPr="000D7506" w:rsidRDefault="00EC44A1" w:rsidP="00EC44A1">
            <w:pPr>
              <w:contextualSpacing/>
            </w:pPr>
            <w:r w:rsidRPr="000D7506">
              <w:rPr>
                <w:position w:val="-24"/>
              </w:rPr>
              <w:object w:dxaOrig="999" w:dyaOrig="620">
                <v:shape id="_x0000_i1353" type="#_x0000_t75" style="width:50.25pt;height:30.75pt" o:ole="">
                  <v:imagedata r:id="rId686" o:title=""/>
                </v:shape>
                <o:OLEObject Type="Embed" ProgID="Equation.DSMT4" ShapeID="_x0000_i1353" DrawAspect="Content" ObjectID="_1768377869" r:id="rId687"/>
              </w:object>
            </w:r>
            <w:r w:rsidRPr="000D7506">
              <w:t>=?</w:t>
            </w:r>
          </w:p>
        </w:tc>
        <w:tc>
          <w:tcPr>
            <w:tcW w:w="319" w:type="pct"/>
            <w:vAlign w:val="center"/>
          </w:tcPr>
          <w:p w:rsidR="00EC44A1" w:rsidRPr="000D7506" w:rsidRDefault="00EC44A1" w:rsidP="00EC44A1">
            <w:pPr>
              <w:contextualSpacing/>
              <w:jc w:val="center"/>
            </w:pPr>
            <w:r w:rsidRPr="000D7506">
              <w:t>CO4</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12.</w:t>
            </w:r>
          </w:p>
        </w:tc>
        <w:tc>
          <w:tcPr>
            <w:tcW w:w="3658" w:type="pct"/>
            <w:gridSpan w:val="2"/>
            <w:vAlign w:val="center"/>
          </w:tcPr>
          <w:p w:rsidR="00EC44A1" w:rsidRPr="000D7506" w:rsidRDefault="00EC44A1" w:rsidP="00EC44A1">
            <w:pPr>
              <w:contextualSpacing/>
            </w:pPr>
            <w:r w:rsidRPr="000D7506">
              <w:rPr>
                <w:position w:val="-20"/>
              </w:rPr>
              <w:object w:dxaOrig="1180" w:dyaOrig="440">
                <v:shape id="_x0000_i1354" type="#_x0000_t75" style="width:59.25pt;height:21.75pt" o:ole="">
                  <v:imagedata r:id="rId688" o:title=""/>
                </v:shape>
                <o:OLEObject Type="Embed" ProgID="Equation.DSMT4" ShapeID="_x0000_i1354" DrawAspect="Content" ObjectID="_1768377870" r:id="rId689"/>
              </w:object>
            </w:r>
          </w:p>
        </w:tc>
        <w:tc>
          <w:tcPr>
            <w:tcW w:w="319" w:type="pct"/>
            <w:vAlign w:val="center"/>
          </w:tcPr>
          <w:p w:rsidR="00EC44A1" w:rsidRPr="000D7506" w:rsidRDefault="00EC44A1" w:rsidP="00EC44A1">
            <w:pPr>
              <w:contextualSpacing/>
              <w:jc w:val="center"/>
            </w:pPr>
            <w:r w:rsidRPr="000D7506">
              <w:t>CO4</w:t>
            </w:r>
          </w:p>
        </w:tc>
        <w:tc>
          <w:tcPr>
            <w:tcW w:w="256" w:type="pct"/>
            <w:vAlign w:val="center"/>
          </w:tcPr>
          <w:p w:rsidR="00EC44A1" w:rsidRPr="000D7506" w:rsidRDefault="00EC44A1" w:rsidP="00EC44A1">
            <w:pPr>
              <w:contextualSpacing/>
              <w:jc w:val="center"/>
            </w:pPr>
            <w:r w:rsidRPr="000D7506">
              <w:t>U</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13.</w:t>
            </w:r>
          </w:p>
        </w:tc>
        <w:tc>
          <w:tcPr>
            <w:tcW w:w="3658" w:type="pct"/>
            <w:gridSpan w:val="2"/>
            <w:vAlign w:val="center"/>
          </w:tcPr>
          <w:p w:rsidR="00EC44A1" w:rsidRPr="000D7506" w:rsidRDefault="00EC44A1" w:rsidP="00EC44A1">
            <w:pPr>
              <w:contextualSpacing/>
            </w:pPr>
            <w:r w:rsidRPr="000D7506">
              <w:t xml:space="preserve">Evaluate </w:t>
            </w:r>
            <w:r w:rsidRPr="000D7506">
              <w:rPr>
                <w:position w:val="-16"/>
              </w:rPr>
              <w:object w:dxaOrig="680" w:dyaOrig="440">
                <v:shape id="_x0000_i1355" type="#_x0000_t75" style="width:33.75pt;height:21.75pt" o:ole="">
                  <v:imagedata r:id="rId690" o:title=""/>
                </v:shape>
                <o:OLEObject Type="Embed" ProgID="Equation.DSMT4" ShapeID="_x0000_i1355" DrawAspect="Content" ObjectID="_1768377871" r:id="rId691"/>
              </w:object>
            </w:r>
            <w:r w:rsidRPr="000D7506">
              <w:t>.</w:t>
            </w:r>
          </w:p>
        </w:tc>
        <w:tc>
          <w:tcPr>
            <w:tcW w:w="319" w:type="pct"/>
            <w:vAlign w:val="center"/>
          </w:tcPr>
          <w:p w:rsidR="00EC44A1" w:rsidRPr="000D7506" w:rsidRDefault="00EC44A1" w:rsidP="00EC44A1">
            <w:pPr>
              <w:contextualSpacing/>
              <w:jc w:val="center"/>
            </w:pPr>
            <w:r w:rsidRPr="000D7506">
              <w:t>CO5</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14.</w:t>
            </w:r>
          </w:p>
        </w:tc>
        <w:tc>
          <w:tcPr>
            <w:tcW w:w="3658" w:type="pct"/>
            <w:gridSpan w:val="2"/>
            <w:vAlign w:val="center"/>
          </w:tcPr>
          <w:p w:rsidR="00EC44A1" w:rsidRPr="000D7506" w:rsidRDefault="00EC44A1" w:rsidP="00EC44A1">
            <w:pPr>
              <w:contextualSpacing/>
            </w:pPr>
            <w:r w:rsidRPr="000D7506">
              <w:t xml:space="preserve">Solve </w:t>
            </w:r>
            <w:r w:rsidRPr="000D7506">
              <w:rPr>
                <w:position w:val="-16"/>
              </w:rPr>
              <w:object w:dxaOrig="940" w:dyaOrig="440">
                <v:shape id="_x0000_i1356" type="#_x0000_t75" style="width:47.25pt;height:21.75pt" o:ole="">
                  <v:imagedata r:id="rId692" o:title=""/>
                </v:shape>
                <o:OLEObject Type="Embed" ProgID="Equation.DSMT4" ShapeID="_x0000_i1356" DrawAspect="Content" ObjectID="_1768377872" r:id="rId693"/>
              </w:object>
            </w:r>
            <w:r w:rsidRPr="000D7506">
              <w:t>.</w:t>
            </w:r>
          </w:p>
        </w:tc>
        <w:tc>
          <w:tcPr>
            <w:tcW w:w="319" w:type="pct"/>
            <w:vAlign w:val="center"/>
          </w:tcPr>
          <w:p w:rsidR="00EC44A1" w:rsidRPr="000D7506" w:rsidRDefault="00EC44A1" w:rsidP="00EC44A1">
            <w:pPr>
              <w:contextualSpacing/>
              <w:jc w:val="center"/>
            </w:pPr>
            <w:r w:rsidRPr="000D7506">
              <w:t>CO5</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15.</w:t>
            </w:r>
          </w:p>
        </w:tc>
        <w:tc>
          <w:tcPr>
            <w:tcW w:w="3658" w:type="pct"/>
            <w:gridSpan w:val="2"/>
            <w:vAlign w:val="center"/>
          </w:tcPr>
          <w:p w:rsidR="00EC44A1" w:rsidRPr="000D7506" w:rsidRDefault="00EC44A1" w:rsidP="00EC44A1">
            <w:pPr>
              <w:contextualSpacing/>
            </w:pPr>
            <w:r w:rsidRPr="000D7506">
              <w:rPr>
                <w:position w:val="-32"/>
              </w:rPr>
              <w:object w:dxaOrig="980" w:dyaOrig="740">
                <v:shape id="_x0000_i1357" type="#_x0000_t75" style="width:48.75pt;height:36.75pt" o:ole="">
                  <v:imagedata r:id="rId694" o:title=""/>
                </v:shape>
                <o:OLEObject Type="Embed" ProgID="Equation.DSMT4" ShapeID="_x0000_i1357" DrawAspect="Content" ObjectID="_1768377873" r:id="rId695"/>
              </w:object>
            </w:r>
            <w:r w:rsidRPr="000D7506">
              <w:t>=?</w:t>
            </w:r>
          </w:p>
        </w:tc>
        <w:tc>
          <w:tcPr>
            <w:tcW w:w="319" w:type="pct"/>
            <w:vAlign w:val="center"/>
          </w:tcPr>
          <w:p w:rsidR="00EC44A1" w:rsidRPr="000D7506" w:rsidRDefault="00EC44A1" w:rsidP="00EC44A1">
            <w:pPr>
              <w:contextualSpacing/>
              <w:jc w:val="center"/>
            </w:pPr>
            <w:r w:rsidRPr="000D7506">
              <w:t>CO5</w:t>
            </w:r>
          </w:p>
        </w:tc>
        <w:tc>
          <w:tcPr>
            <w:tcW w:w="256" w:type="pct"/>
            <w:vAlign w:val="center"/>
          </w:tcPr>
          <w:p w:rsidR="00EC44A1" w:rsidRPr="000D7506" w:rsidRDefault="00EC44A1" w:rsidP="00EC44A1">
            <w:pPr>
              <w:contextualSpacing/>
              <w:jc w:val="center"/>
            </w:pPr>
            <w:r w:rsidRPr="000D7506">
              <w:t>R</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16.</w:t>
            </w:r>
          </w:p>
        </w:tc>
        <w:tc>
          <w:tcPr>
            <w:tcW w:w="3658" w:type="pct"/>
            <w:gridSpan w:val="2"/>
            <w:vAlign w:val="center"/>
          </w:tcPr>
          <w:p w:rsidR="00EC44A1" w:rsidRPr="000D7506" w:rsidRDefault="00EC44A1" w:rsidP="00EC44A1">
            <w:pPr>
              <w:contextualSpacing/>
            </w:pPr>
            <w:r w:rsidRPr="000D7506">
              <w:t>Write a 3x3 identity matrix.</w:t>
            </w:r>
          </w:p>
        </w:tc>
        <w:tc>
          <w:tcPr>
            <w:tcW w:w="319" w:type="pct"/>
            <w:vAlign w:val="center"/>
          </w:tcPr>
          <w:p w:rsidR="00EC44A1" w:rsidRPr="000D7506" w:rsidRDefault="00EC44A1" w:rsidP="00EC44A1">
            <w:pPr>
              <w:contextualSpacing/>
              <w:jc w:val="center"/>
            </w:pPr>
            <w:r w:rsidRPr="000D7506">
              <w:t>CO6</w:t>
            </w:r>
          </w:p>
        </w:tc>
        <w:tc>
          <w:tcPr>
            <w:tcW w:w="256" w:type="pct"/>
            <w:vAlign w:val="center"/>
          </w:tcPr>
          <w:p w:rsidR="00EC44A1" w:rsidRPr="000D7506" w:rsidRDefault="00EC44A1" w:rsidP="00EC44A1">
            <w:pPr>
              <w:contextualSpacing/>
              <w:jc w:val="center"/>
            </w:pPr>
            <w:r w:rsidRPr="000D7506">
              <w:t>R</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17.</w:t>
            </w:r>
          </w:p>
        </w:tc>
        <w:tc>
          <w:tcPr>
            <w:tcW w:w="3658" w:type="pct"/>
            <w:gridSpan w:val="2"/>
            <w:vAlign w:val="center"/>
          </w:tcPr>
          <w:p w:rsidR="00EC44A1" w:rsidRPr="000D7506" w:rsidRDefault="00EC44A1" w:rsidP="00EC44A1">
            <w:pPr>
              <w:contextualSpacing/>
            </w:pPr>
            <w:r w:rsidRPr="000D7506">
              <w:t>What is an upper triangular matrix?</w:t>
            </w:r>
          </w:p>
        </w:tc>
        <w:tc>
          <w:tcPr>
            <w:tcW w:w="319" w:type="pct"/>
            <w:vAlign w:val="center"/>
          </w:tcPr>
          <w:p w:rsidR="00EC44A1" w:rsidRPr="000D7506" w:rsidRDefault="00EC44A1" w:rsidP="00EC44A1">
            <w:pPr>
              <w:contextualSpacing/>
              <w:jc w:val="center"/>
            </w:pPr>
            <w:r w:rsidRPr="000D7506">
              <w:t>CO6</w:t>
            </w:r>
          </w:p>
        </w:tc>
        <w:tc>
          <w:tcPr>
            <w:tcW w:w="256" w:type="pct"/>
            <w:vAlign w:val="center"/>
          </w:tcPr>
          <w:p w:rsidR="00EC44A1" w:rsidRPr="000D7506" w:rsidRDefault="00EC44A1" w:rsidP="00EC44A1">
            <w:pPr>
              <w:contextualSpacing/>
              <w:jc w:val="center"/>
            </w:pPr>
            <w:r w:rsidRPr="000D7506">
              <w:t>R</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18.</w:t>
            </w:r>
          </w:p>
        </w:tc>
        <w:tc>
          <w:tcPr>
            <w:tcW w:w="3658" w:type="pct"/>
            <w:gridSpan w:val="2"/>
            <w:vAlign w:val="center"/>
          </w:tcPr>
          <w:p w:rsidR="00EC44A1" w:rsidRPr="000D7506" w:rsidRDefault="00EC44A1" w:rsidP="00EC44A1">
            <w:pPr>
              <w:contextualSpacing/>
            </w:pPr>
            <w:r w:rsidRPr="000D7506">
              <w:t xml:space="preserve">If </w:t>
            </w:r>
            <w:r w:rsidRPr="000D7506">
              <w:rPr>
                <w:position w:val="-30"/>
              </w:rPr>
              <w:object w:dxaOrig="1719" w:dyaOrig="720">
                <v:shape id="_x0000_i1358" type="#_x0000_t75" style="width:86.25pt;height:36pt" o:ole="">
                  <v:imagedata r:id="rId696" o:title=""/>
                </v:shape>
                <o:OLEObject Type="Embed" ProgID="Equation.DSMT4" ShapeID="_x0000_i1358" DrawAspect="Content" ObjectID="_1768377874" r:id="rId697"/>
              </w:object>
            </w:r>
            <w:r w:rsidRPr="000D7506">
              <w:t xml:space="preserve">, find </w:t>
            </w:r>
            <w:r w:rsidRPr="000D7506">
              <w:rPr>
                <w:i/>
                <w:iCs/>
                <w:position w:val="-4"/>
              </w:rPr>
              <w:object w:dxaOrig="360" w:dyaOrig="300">
                <v:shape id="_x0000_i1359" type="#_x0000_t75" style="width:18pt;height:15pt" o:ole="">
                  <v:imagedata r:id="rId698" o:title=""/>
                </v:shape>
                <o:OLEObject Type="Embed" ProgID="Equation.DSMT4" ShapeID="_x0000_i1359" DrawAspect="Content" ObjectID="_1768377875" r:id="rId699"/>
              </w:object>
            </w:r>
            <w:r w:rsidRPr="000D7506">
              <w:t>.</w:t>
            </w:r>
          </w:p>
        </w:tc>
        <w:tc>
          <w:tcPr>
            <w:tcW w:w="319" w:type="pct"/>
            <w:vAlign w:val="center"/>
          </w:tcPr>
          <w:p w:rsidR="00EC44A1" w:rsidRPr="000D7506" w:rsidRDefault="00EC44A1" w:rsidP="00EC44A1">
            <w:pPr>
              <w:contextualSpacing/>
              <w:jc w:val="center"/>
            </w:pPr>
            <w:r w:rsidRPr="000D7506">
              <w:t>CO6</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19.</w:t>
            </w:r>
          </w:p>
        </w:tc>
        <w:tc>
          <w:tcPr>
            <w:tcW w:w="3658" w:type="pct"/>
            <w:gridSpan w:val="2"/>
            <w:vAlign w:val="center"/>
          </w:tcPr>
          <w:p w:rsidR="00EC44A1" w:rsidRPr="000D7506" w:rsidRDefault="00EC44A1" w:rsidP="00EC44A1">
            <w:pPr>
              <w:contextualSpacing/>
            </w:pPr>
            <w:r w:rsidRPr="000D7506">
              <w:t xml:space="preserve">Find the determinant of </w:t>
            </w:r>
            <w:r w:rsidRPr="000D7506">
              <w:rPr>
                <w:position w:val="-30"/>
              </w:rPr>
              <w:object w:dxaOrig="1380" w:dyaOrig="720">
                <v:shape id="_x0000_i1360" type="#_x0000_t75" style="width:69pt;height:36pt" o:ole="">
                  <v:imagedata r:id="rId700" o:title=""/>
                </v:shape>
                <o:OLEObject Type="Embed" ProgID="Equation.DSMT4" ShapeID="_x0000_i1360" DrawAspect="Content" ObjectID="_1768377876" r:id="rId701"/>
              </w:object>
            </w:r>
            <w:r w:rsidRPr="000D7506">
              <w:t>.</w:t>
            </w:r>
          </w:p>
        </w:tc>
        <w:tc>
          <w:tcPr>
            <w:tcW w:w="319" w:type="pct"/>
            <w:vAlign w:val="center"/>
          </w:tcPr>
          <w:p w:rsidR="00EC44A1" w:rsidRPr="000D7506" w:rsidRDefault="00EC44A1" w:rsidP="00EC44A1">
            <w:pPr>
              <w:contextualSpacing/>
              <w:jc w:val="center"/>
            </w:pPr>
            <w:r w:rsidRPr="000D7506">
              <w:t>CO6</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20.</w:t>
            </w:r>
          </w:p>
        </w:tc>
        <w:tc>
          <w:tcPr>
            <w:tcW w:w="3658" w:type="pct"/>
            <w:gridSpan w:val="2"/>
            <w:vAlign w:val="center"/>
          </w:tcPr>
          <w:p w:rsidR="00EC44A1" w:rsidRPr="000D7506" w:rsidRDefault="00EC44A1" w:rsidP="00EC44A1">
            <w:pPr>
              <w:contextualSpacing/>
            </w:pPr>
            <w:r w:rsidRPr="000D7506">
              <w:t>What is the condition of a symmetric matrix?</w:t>
            </w:r>
          </w:p>
        </w:tc>
        <w:tc>
          <w:tcPr>
            <w:tcW w:w="319" w:type="pct"/>
            <w:vAlign w:val="center"/>
          </w:tcPr>
          <w:p w:rsidR="00EC44A1" w:rsidRPr="000D7506" w:rsidRDefault="00EC44A1" w:rsidP="00EC44A1">
            <w:pPr>
              <w:contextualSpacing/>
              <w:jc w:val="center"/>
            </w:pPr>
            <w:r w:rsidRPr="000D7506">
              <w:t>CO6</w:t>
            </w:r>
          </w:p>
        </w:tc>
        <w:tc>
          <w:tcPr>
            <w:tcW w:w="256" w:type="pct"/>
            <w:vAlign w:val="center"/>
          </w:tcPr>
          <w:p w:rsidR="00EC44A1" w:rsidRPr="000D7506" w:rsidRDefault="00EC44A1" w:rsidP="00EC44A1">
            <w:pPr>
              <w:contextualSpacing/>
              <w:jc w:val="center"/>
            </w:pPr>
            <w:r w:rsidRPr="000D7506">
              <w:t>U</w:t>
            </w:r>
          </w:p>
        </w:tc>
        <w:tc>
          <w:tcPr>
            <w:tcW w:w="429" w:type="pct"/>
            <w:vAlign w:val="center"/>
          </w:tcPr>
          <w:p w:rsidR="00EC44A1" w:rsidRPr="000D7506" w:rsidRDefault="00EC44A1" w:rsidP="00EC44A1">
            <w:pPr>
              <w:contextualSpacing/>
              <w:jc w:val="center"/>
            </w:pPr>
            <w:r w:rsidRPr="000D7506">
              <w:t>1</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p>
        </w:tc>
        <w:tc>
          <w:tcPr>
            <w:tcW w:w="3658" w:type="pct"/>
            <w:gridSpan w:val="2"/>
            <w:vAlign w:val="center"/>
          </w:tcPr>
          <w:p w:rsidR="00EC44A1" w:rsidRPr="000D7506" w:rsidRDefault="00EC44A1" w:rsidP="00EC44A1">
            <w:pPr>
              <w:contextualSpacing/>
            </w:pPr>
          </w:p>
        </w:tc>
        <w:tc>
          <w:tcPr>
            <w:tcW w:w="319" w:type="pct"/>
            <w:vAlign w:val="center"/>
          </w:tcPr>
          <w:p w:rsidR="00EC44A1" w:rsidRPr="000D7506" w:rsidRDefault="00EC44A1" w:rsidP="00EC44A1">
            <w:pPr>
              <w:contextualSpacing/>
              <w:jc w:val="center"/>
            </w:pPr>
          </w:p>
        </w:tc>
        <w:tc>
          <w:tcPr>
            <w:tcW w:w="256" w:type="pct"/>
            <w:vAlign w:val="center"/>
          </w:tcPr>
          <w:p w:rsidR="00EC44A1" w:rsidRPr="000D7506" w:rsidRDefault="00EC44A1" w:rsidP="00EC44A1">
            <w:pPr>
              <w:contextualSpacing/>
              <w:jc w:val="center"/>
            </w:pPr>
          </w:p>
        </w:tc>
        <w:tc>
          <w:tcPr>
            <w:tcW w:w="429" w:type="pct"/>
            <w:vAlign w:val="center"/>
          </w:tcPr>
          <w:p w:rsidR="00EC44A1" w:rsidRPr="000D7506" w:rsidRDefault="00EC44A1" w:rsidP="00EC44A1">
            <w:pPr>
              <w:contextualSpacing/>
              <w:jc w:val="center"/>
            </w:pPr>
          </w:p>
        </w:tc>
      </w:tr>
      <w:tr w:rsidR="00EC44A1" w:rsidRPr="000D7506" w:rsidTr="00EC44A1">
        <w:trPr>
          <w:trHeight w:val="340"/>
          <w:jc w:val="center"/>
        </w:trPr>
        <w:tc>
          <w:tcPr>
            <w:tcW w:w="5000" w:type="pct"/>
            <w:gridSpan w:val="6"/>
            <w:vAlign w:val="center"/>
          </w:tcPr>
          <w:p w:rsidR="00EC44A1" w:rsidRPr="000D7506" w:rsidRDefault="00EC44A1" w:rsidP="00EC44A1">
            <w:pPr>
              <w:contextualSpacing/>
              <w:jc w:val="center"/>
              <w:rPr>
                <w:b/>
                <w:u w:val="single"/>
              </w:rPr>
            </w:pPr>
            <w:r w:rsidRPr="000D7506">
              <w:rPr>
                <w:b/>
                <w:u w:val="single"/>
              </w:rPr>
              <w:lastRenderedPageBreak/>
              <w:t>PART – B (10 X 5 = 50 MARKS)</w:t>
            </w:r>
          </w:p>
          <w:p w:rsidR="00EC44A1" w:rsidRPr="000D7506" w:rsidRDefault="00EC44A1" w:rsidP="00EC44A1">
            <w:pPr>
              <w:contextualSpacing/>
              <w:jc w:val="center"/>
              <w:rPr>
                <w:b/>
                <w:u w:val="single"/>
              </w:rPr>
            </w:pPr>
            <w:r w:rsidRPr="000D7506">
              <w:rPr>
                <w:b/>
              </w:rPr>
              <w:t>(Answer any 10 from the following)</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21.</w:t>
            </w:r>
          </w:p>
        </w:tc>
        <w:tc>
          <w:tcPr>
            <w:tcW w:w="3658" w:type="pct"/>
            <w:gridSpan w:val="2"/>
            <w:vAlign w:val="center"/>
          </w:tcPr>
          <w:p w:rsidR="00EC44A1" w:rsidRPr="000D7506" w:rsidRDefault="00EC44A1" w:rsidP="00EC44A1">
            <w:pPr>
              <w:contextualSpacing/>
            </w:pPr>
            <w:r w:rsidRPr="000D7506">
              <w:t xml:space="preserve">Find the acute angle between the two lines </w:t>
            </w:r>
            <w:r w:rsidRPr="000D7506">
              <w:rPr>
                <w:i/>
                <w:iCs/>
              </w:rPr>
              <w:t>y</w:t>
            </w:r>
            <w:r w:rsidRPr="000D7506">
              <w:t xml:space="preserve"> = 2</w:t>
            </w:r>
            <w:r w:rsidRPr="000D7506">
              <w:rPr>
                <w:i/>
                <w:iCs/>
              </w:rPr>
              <w:t>x</w:t>
            </w:r>
            <w:r w:rsidRPr="000D7506">
              <w:t xml:space="preserve"> + 1 and </w:t>
            </w:r>
            <w:r w:rsidRPr="000D7506">
              <w:rPr>
                <w:i/>
                <w:iCs/>
              </w:rPr>
              <w:t>y</w:t>
            </w:r>
            <w:r w:rsidRPr="000D7506">
              <w:t xml:space="preserve"> = - 3</w:t>
            </w:r>
            <w:r w:rsidRPr="000D7506">
              <w:rPr>
                <w:i/>
                <w:iCs/>
              </w:rPr>
              <w:t>x</w:t>
            </w:r>
            <w:r w:rsidRPr="000D7506">
              <w:t>.</w:t>
            </w:r>
            <w:r w:rsidRPr="000D7506">
              <w:rPr>
                <w:i/>
                <w:iCs/>
              </w:rPr>
              <w:t xml:space="preserve">  </w:t>
            </w:r>
          </w:p>
        </w:tc>
        <w:tc>
          <w:tcPr>
            <w:tcW w:w="319" w:type="pct"/>
            <w:vAlign w:val="center"/>
          </w:tcPr>
          <w:p w:rsidR="00EC44A1" w:rsidRPr="000D7506" w:rsidRDefault="00EC44A1" w:rsidP="00EC44A1">
            <w:pPr>
              <w:contextualSpacing/>
              <w:jc w:val="center"/>
            </w:pPr>
            <w:r w:rsidRPr="000D7506">
              <w:t>CO1</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22.</w:t>
            </w:r>
          </w:p>
        </w:tc>
        <w:tc>
          <w:tcPr>
            <w:tcW w:w="3658" w:type="pct"/>
            <w:gridSpan w:val="2"/>
            <w:vAlign w:val="center"/>
          </w:tcPr>
          <w:p w:rsidR="00EC44A1" w:rsidRPr="000D7506" w:rsidRDefault="00EC44A1" w:rsidP="00EC44A1">
            <w:pPr>
              <w:contextualSpacing/>
              <w:jc w:val="both"/>
            </w:pPr>
            <w:r w:rsidRPr="000D7506">
              <w:t xml:space="preserve">Find the equation of the line that is parallel to </w:t>
            </w:r>
            <w:r w:rsidRPr="000D7506">
              <w:rPr>
                <w:i/>
                <w:iCs/>
              </w:rPr>
              <w:t>y</w:t>
            </w:r>
            <w:r w:rsidRPr="000D7506">
              <w:t xml:space="preserve"> = 2</w:t>
            </w:r>
            <w:r w:rsidRPr="000D7506">
              <w:rPr>
                <w:i/>
                <w:iCs/>
              </w:rPr>
              <w:t>x</w:t>
            </w:r>
            <w:r w:rsidRPr="000D7506">
              <w:t xml:space="preserve"> + 1 and passes though the point (5, 4).</w:t>
            </w:r>
          </w:p>
        </w:tc>
        <w:tc>
          <w:tcPr>
            <w:tcW w:w="319" w:type="pct"/>
            <w:vAlign w:val="center"/>
          </w:tcPr>
          <w:p w:rsidR="00EC44A1" w:rsidRPr="000D7506" w:rsidRDefault="00EC44A1" w:rsidP="00EC44A1">
            <w:pPr>
              <w:contextualSpacing/>
              <w:jc w:val="center"/>
            </w:pPr>
            <w:r w:rsidRPr="000D7506">
              <w:t>CO2</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23.</w:t>
            </w:r>
          </w:p>
        </w:tc>
        <w:tc>
          <w:tcPr>
            <w:tcW w:w="3658" w:type="pct"/>
            <w:gridSpan w:val="2"/>
            <w:vAlign w:val="center"/>
          </w:tcPr>
          <w:p w:rsidR="00EC44A1" w:rsidRPr="000D7506" w:rsidRDefault="00EC44A1" w:rsidP="00EC44A1">
            <w:pPr>
              <w:contextualSpacing/>
            </w:pPr>
            <w:r w:rsidRPr="000D7506">
              <w:t xml:space="preserve">Find out the point of intersection of two lines </w:t>
            </w:r>
            <w:r w:rsidRPr="000D7506">
              <w:rPr>
                <w:i/>
                <w:iCs/>
                <w:lang w:val="es-ES"/>
              </w:rPr>
              <w:t>x</w:t>
            </w:r>
            <w:r w:rsidRPr="000D7506">
              <w:rPr>
                <w:lang w:val="es-ES"/>
              </w:rPr>
              <w:t xml:space="preserve"> - 2</w:t>
            </w:r>
            <w:r w:rsidRPr="000D7506">
              <w:rPr>
                <w:i/>
                <w:iCs/>
                <w:lang w:val="es-ES"/>
              </w:rPr>
              <w:t>y</w:t>
            </w:r>
            <w:r w:rsidRPr="000D7506">
              <w:rPr>
                <w:lang w:val="es-ES"/>
              </w:rPr>
              <w:t xml:space="preserve"> = 8 and 2</w:t>
            </w:r>
            <w:r w:rsidRPr="000D7506">
              <w:rPr>
                <w:i/>
                <w:iCs/>
                <w:lang w:val="es-ES"/>
              </w:rPr>
              <w:t>x</w:t>
            </w:r>
            <w:r w:rsidRPr="000D7506">
              <w:rPr>
                <w:lang w:val="es-ES"/>
              </w:rPr>
              <w:t xml:space="preserve"> + </w:t>
            </w:r>
            <w:r w:rsidRPr="000D7506">
              <w:rPr>
                <w:i/>
                <w:iCs/>
                <w:lang w:val="es-ES"/>
              </w:rPr>
              <w:t>y</w:t>
            </w:r>
            <w:r w:rsidRPr="000D7506">
              <w:rPr>
                <w:lang w:val="es-ES"/>
              </w:rPr>
              <w:t xml:space="preserve"> = 5</w:t>
            </w:r>
            <w:r w:rsidRPr="000D7506">
              <w:rPr>
                <w:i/>
                <w:iCs/>
                <w:lang w:val="es-ES"/>
              </w:rPr>
              <w:t>.</w:t>
            </w:r>
          </w:p>
        </w:tc>
        <w:tc>
          <w:tcPr>
            <w:tcW w:w="319" w:type="pct"/>
            <w:vAlign w:val="center"/>
          </w:tcPr>
          <w:p w:rsidR="00EC44A1" w:rsidRPr="000D7506" w:rsidRDefault="00EC44A1" w:rsidP="00EC44A1">
            <w:pPr>
              <w:contextualSpacing/>
              <w:jc w:val="center"/>
            </w:pPr>
            <w:r w:rsidRPr="000D7506">
              <w:t>CO2</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24.</w:t>
            </w:r>
          </w:p>
        </w:tc>
        <w:tc>
          <w:tcPr>
            <w:tcW w:w="3658" w:type="pct"/>
            <w:gridSpan w:val="2"/>
            <w:vAlign w:val="center"/>
          </w:tcPr>
          <w:p w:rsidR="00EC44A1" w:rsidRPr="000D7506" w:rsidRDefault="00EC44A1" w:rsidP="00EC44A1">
            <w:pPr>
              <w:contextualSpacing/>
            </w:pPr>
            <w:r w:rsidRPr="000D7506">
              <w:t>Find the equation of the circle passing through the points (1, 0), (-1, 0) and (0, 1). Find its centre and radius.</w:t>
            </w:r>
          </w:p>
        </w:tc>
        <w:tc>
          <w:tcPr>
            <w:tcW w:w="319" w:type="pct"/>
            <w:vAlign w:val="center"/>
          </w:tcPr>
          <w:p w:rsidR="00EC44A1" w:rsidRPr="000D7506" w:rsidRDefault="00EC44A1" w:rsidP="00EC44A1">
            <w:pPr>
              <w:contextualSpacing/>
              <w:jc w:val="center"/>
            </w:pPr>
            <w:r w:rsidRPr="000D7506">
              <w:t>CO3</w:t>
            </w:r>
          </w:p>
        </w:tc>
        <w:tc>
          <w:tcPr>
            <w:tcW w:w="256" w:type="pct"/>
            <w:vAlign w:val="center"/>
          </w:tcPr>
          <w:p w:rsidR="00EC44A1" w:rsidRPr="000D7506" w:rsidRDefault="00EC44A1" w:rsidP="00EC44A1">
            <w:pPr>
              <w:contextualSpacing/>
              <w:jc w:val="center"/>
            </w:pPr>
            <w:r w:rsidRPr="000D7506">
              <w:t>An</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25.</w:t>
            </w:r>
          </w:p>
        </w:tc>
        <w:tc>
          <w:tcPr>
            <w:tcW w:w="3658" w:type="pct"/>
            <w:gridSpan w:val="2"/>
            <w:vAlign w:val="center"/>
          </w:tcPr>
          <w:p w:rsidR="00EC44A1" w:rsidRPr="000D7506" w:rsidRDefault="00EC44A1" w:rsidP="00EC44A1">
            <w:pPr>
              <w:contextualSpacing/>
            </w:pPr>
            <w:r w:rsidRPr="000D7506">
              <w:t xml:space="preserve">Determine whether the function </w:t>
            </w:r>
            <w:r w:rsidRPr="000D7506">
              <w:rPr>
                <w:position w:val="-24"/>
              </w:rPr>
              <w:object w:dxaOrig="1380" w:dyaOrig="620">
                <v:shape id="_x0000_i1361" type="#_x0000_t75" style="width:69pt;height:30.75pt" o:ole="">
                  <v:imagedata r:id="rId702" o:title=""/>
                </v:shape>
                <o:OLEObject Type="Embed" ProgID="Equation.DSMT4" ShapeID="_x0000_i1361" DrawAspect="Content" ObjectID="_1768377877" r:id="rId703"/>
              </w:object>
            </w:r>
            <w:r w:rsidRPr="000D7506">
              <w:t xml:space="preserve"> is continuous at </w:t>
            </w:r>
            <w:r w:rsidRPr="000D7506">
              <w:rPr>
                <w:i/>
                <w:iCs/>
              </w:rPr>
              <w:t>x</w:t>
            </w:r>
            <w:r w:rsidRPr="000D7506">
              <w:t xml:space="preserve"> = -1.</w:t>
            </w:r>
          </w:p>
        </w:tc>
        <w:tc>
          <w:tcPr>
            <w:tcW w:w="319" w:type="pct"/>
            <w:vAlign w:val="center"/>
          </w:tcPr>
          <w:p w:rsidR="00EC44A1" w:rsidRPr="000D7506" w:rsidRDefault="00EC44A1" w:rsidP="00EC44A1">
            <w:pPr>
              <w:contextualSpacing/>
              <w:jc w:val="center"/>
            </w:pPr>
            <w:r w:rsidRPr="000D7506">
              <w:t>CO4</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26.</w:t>
            </w:r>
          </w:p>
        </w:tc>
        <w:tc>
          <w:tcPr>
            <w:tcW w:w="3658" w:type="pct"/>
            <w:gridSpan w:val="2"/>
            <w:vAlign w:val="center"/>
          </w:tcPr>
          <w:p w:rsidR="00EC44A1" w:rsidRPr="000D7506" w:rsidRDefault="00EC44A1" w:rsidP="00EC44A1">
            <w:pPr>
              <w:contextualSpacing/>
            </w:pPr>
            <w:r w:rsidRPr="000D7506">
              <w:t xml:space="preserve">If </w:t>
            </w:r>
            <w:r w:rsidRPr="000D7506">
              <w:rPr>
                <w:position w:val="-10"/>
              </w:rPr>
              <w:object w:dxaOrig="2460" w:dyaOrig="360">
                <v:shape id="_x0000_i1362" type="#_x0000_t75" style="width:123pt;height:18pt" o:ole="">
                  <v:imagedata r:id="rId704" o:title=""/>
                </v:shape>
                <o:OLEObject Type="Embed" ProgID="Equation.DSMT4" ShapeID="_x0000_i1362" DrawAspect="Content" ObjectID="_1768377878" r:id="rId705"/>
              </w:object>
            </w:r>
            <w:r w:rsidRPr="000D7506">
              <w:t xml:space="preserve">, find </w:t>
            </w:r>
            <w:r w:rsidRPr="000D7506">
              <w:rPr>
                <w:position w:val="-24"/>
              </w:rPr>
              <w:object w:dxaOrig="340" w:dyaOrig="620">
                <v:shape id="_x0000_i1363" type="#_x0000_t75" style="width:17.25pt;height:30.75pt" o:ole="">
                  <v:imagedata r:id="rId706" o:title=""/>
                </v:shape>
                <o:OLEObject Type="Embed" ProgID="Equation.DSMT4" ShapeID="_x0000_i1363" DrawAspect="Content" ObjectID="_1768377879" r:id="rId707"/>
              </w:object>
            </w:r>
            <w:r w:rsidRPr="000D7506">
              <w:t>.</w:t>
            </w:r>
          </w:p>
        </w:tc>
        <w:tc>
          <w:tcPr>
            <w:tcW w:w="319" w:type="pct"/>
            <w:vAlign w:val="center"/>
          </w:tcPr>
          <w:p w:rsidR="00EC44A1" w:rsidRPr="000D7506" w:rsidRDefault="00EC44A1" w:rsidP="00EC44A1">
            <w:pPr>
              <w:contextualSpacing/>
              <w:jc w:val="center"/>
            </w:pPr>
            <w:r w:rsidRPr="000D7506">
              <w:t>CO4</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27.</w:t>
            </w:r>
          </w:p>
        </w:tc>
        <w:tc>
          <w:tcPr>
            <w:tcW w:w="3658" w:type="pct"/>
            <w:gridSpan w:val="2"/>
            <w:vAlign w:val="center"/>
          </w:tcPr>
          <w:p w:rsidR="00EC44A1" w:rsidRPr="000D7506" w:rsidRDefault="00EC44A1" w:rsidP="00EC44A1">
            <w:pPr>
              <w:contextualSpacing/>
            </w:pPr>
            <w:r w:rsidRPr="000D7506">
              <w:t xml:space="preserve">Find i) </w:t>
            </w:r>
            <w:r w:rsidRPr="000D7506">
              <w:rPr>
                <w:position w:val="-24"/>
              </w:rPr>
              <w:object w:dxaOrig="2100" w:dyaOrig="620">
                <v:shape id="_x0000_i1364" type="#_x0000_t75" style="width:105pt;height:30.75pt" o:ole="">
                  <v:imagedata r:id="rId708" o:title=""/>
                </v:shape>
                <o:OLEObject Type="Embed" ProgID="Equation.DSMT4" ShapeID="_x0000_i1364" DrawAspect="Content" ObjectID="_1768377880" r:id="rId709"/>
              </w:object>
            </w:r>
            <w:r w:rsidRPr="000D7506">
              <w:t xml:space="preserve">and ii) </w:t>
            </w:r>
            <w:r w:rsidRPr="000D7506">
              <w:rPr>
                <w:position w:val="-24"/>
              </w:rPr>
              <w:object w:dxaOrig="2100" w:dyaOrig="620">
                <v:shape id="_x0000_i1365" type="#_x0000_t75" style="width:105pt;height:30.75pt" o:ole="">
                  <v:imagedata r:id="rId710" o:title=""/>
                </v:shape>
                <o:OLEObject Type="Embed" ProgID="Equation.DSMT4" ShapeID="_x0000_i1365" DrawAspect="Content" ObjectID="_1768377881" r:id="rId711"/>
              </w:object>
            </w:r>
            <w:r w:rsidRPr="000D7506">
              <w:t>.</w:t>
            </w:r>
          </w:p>
        </w:tc>
        <w:tc>
          <w:tcPr>
            <w:tcW w:w="319" w:type="pct"/>
            <w:vAlign w:val="center"/>
          </w:tcPr>
          <w:p w:rsidR="00EC44A1" w:rsidRPr="000D7506" w:rsidRDefault="00EC44A1" w:rsidP="00EC44A1">
            <w:pPr>
              <w:contextualSpacing/>
              <w:jc w:val="center"/>
            </w:pPr>
            <w:r w:rsidRPr="000D7506">
              <w:t>CO4</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28.</w:t>
            </w:r>
          </w:p>
        </w:tc>
        <w:tc>
          <w:tcPr>
            <w:tcW w:w="3658" w:type="pct"/>
            <w:gridSpan w:val="2"/>
            <w:vAlign w:val="center"/>
          </w:tcPr>
          <w:p w:rsidR="00EC44A1" w:rsidRPr="000D7506" w:rsidRDefault="00EC44A1" w:rsidP="00EC44A1">
            <w:pPr>
              <w:contextualSpacing/>
            </w:pPr>
            <w:r w:rsidRPr="000D7506">
              <w:t xml:space="preserve">Solve </w:t>
            </w:r>
            <w:r w:rsidRPr="000D7506">
              <w:rPr>
                <w:position w:val="-24"/>
              </w:rPr>
              <w:object w:dxaOrig="1240" w:dyaOrig="620">
                <v:shape id="_x0000_i1366" type="#_x0000_t75" style="width:62.25pt;height:30.75pt" o:ole="">
                  <v:imagedata r:id="rId712" o:title=""/>
                </v:shape>
                <o:OLEObject Type="Embed" ProgID="Equation.DSMT4" ShapeID="_x0000_i1366" DrawAspect="Content" ObjectID="_1768377882" r:id="rId713"/>
              </w:object>
            </w:r>
            <w:r w:rsidRPr="000D7506">
              <w:t>.</w:t>
            </w:r>
          </w:p>
        </w:tc>
        <w:tc>
          <w:tcPr>
            <w:tcW w:w="319" w:type="pct"/>
            <w:vAlign w:val="center"/>
          </w:tcPr>
          <w:p w:rsidR="00EC44A1" w:rsidRPr="000D7506" w:rsidRDefault="00EC44A1" w:rsidP="00EC44A1">
            <w:pPr>
              <w:contextualSpacing/>
              <w:jc w:val="center"/>
            </w:pPr>
            <w:r w:rsidRPr="000D7506">
              <w:t>CO5</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29.</w:t>
            </w:r>
          </w:p>
        </w:tc>
        <w:tc>
          <w:tcPr>
            <w:tcW w:w="3658" w:type="pct"/>
            <w:gridSpan w:val="2"/>
            <w:vAlign w:val="center"/>
          </w:tcPr>
          <w:p w:rsidR="00EC44A1" w:rsidRPr="000D7506" w:rsidRDefault="00EC44A1" w:rsidP="00EC44A1">
            <w:pPr>
              <w:contextualSpacing/>
            </w:pPr>
            <w:r w:rsidRPr="000D7506">
              <w:t xml:space="preserve">Solve </w:t>
            </w:r>
            <w:r w:rsidRPr="000D7506">
              <w:rPr>
                <w:position w:val="-32"/>
              </w:rPr>
              <w:object w:dxaOrig="1640" w:dyaOrig="740">
                <v:shape id="_x0000_i1367" type="#_x0000_t75" style="width:81.75pt;height:36.75pt" o:ole="">
                  <v:imagedata r:id="rId714" o:title=""/>
                </v:shape>
                <o:OLEObject Type="Embed" ProgID="Equation.DSMT4" ShapeID="_x0000_i1367" DrawAspect="Content" ObjectID="_1768377883" r:id="rId715"/>
              </w:object>
            </w:r>
            <w:r>
              <w:t xml:space="preserve"> </w:t>
            </w:r>
            <w:r w:rsidRPr="000D7506">
              <w:t xml:space="preserve">and </w:t>
            </w:r>
            <w:r w:rsidRPr="000D7506">
              <w:rPr>
                <w:position w:val="-32"/>
              </w:rPr>
              <w:object w:dxaOrig="1180" w:dyaOrig="840">
                <v:shape id="_x0000_i1368" type="#_x0000_t75" style="width:59.25pt;height:42pt" o:ole="">
                  <v:imagedata r:id="rId716" o:title=""/>
                </v:shape>
                <o:OLEObject Type="Embed" ProgID="Equation.DSMT4" ShapeID="_x0000_i1368" DrawAspect="Content" ObjectID="_1768377884" r:id="rId717"/>
              </w:object>
            </w:r>
            <w:r w:rsidRPr="000D7506">
              <w:t>.</w:t>
            </w:r>
          </w:p>
        </w:tc>
        <w:tc>
          <w:tcPr>
            <w:tcW w:w="319" w:type="pct"/>
            <w:vAlign w:val="center"/>
          </w:tcPr>
          <w:p w:rsidR="00EC44A1" w:rsidRPr="000D7506" w:rsidRDefault="00EC44A1" w:rsidP="00EC44A1">
            <w:pPr>
              <w:contextualSpacing/>
              <w:jc w:val="center"/>
            </w:pPr>
            <w:r w:rsidRPr="000D7506">
              <w:t>CO5</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30.</w:t>
            </w:r>
          </w:p>
        </w:tc>
        <w:tc>
          <w:tcPr>
            <w:tcW w:w="3658" w:type="pct"/>
            <w:gridSpan w:val="2"/>
            <w:vAlign w:val="center"/>
          </w:tcPr>
          <w:p w:rsidR="00EC44A1" w:rsidRPr="000D7506" w:rsidRDefault="00EC44A1" w:rsidP="00EC44A1">
            <w:pPr>
              <w:contextualSpacing/>
            </w:pPr>
            <w:r w:rsidRPr="000D7506">
              <w:t xml:space="preserve">If </w:t>
            </w:r>
            <w:r w:rsidRPr="000D7506">
              <w:rPr>
                <w:position w:val="-50"/>
              </w:rPr>
              <w:object w:dxaOrig="1620" w:dyaOrig="1120">
                <v:shape id="_x0000_i1369" type="#_x0000_t75" style="width:81pt;height:56.25pt" o:ole="">
                  <v:imagedata r:id="rId718" o:title=""/>
                </v:shape>
                <o:OLEObject Type="Embed" ProgID="Equation.DSMT4" ShapeID="_x0000_i1369" DrawAspect="Content" ObjectID="_1768377885" r:id="rId719"/>
              </w:object>
            </w:r>
            <w:r>
              <w:t xml:space="preserve"> </w:t>
            </w:r>
            <w:r w:rsidRPr="000D7506">
              <w:t xml:space="preserve">and </w:t>
            </w:r>
            <w:r w:rsidRPr="000D7506">
              <w:rPr>
                <w:position w:val="-50"/>
              </w:rPr>
              <w:object w:dxaOrig="1740" w:dyaOrig="1120">
                <v:shape id="_x0000_i1370" type="#_x0000_t75" style="width:87pt;height:56.25pt" o:ole="">
                  <v:imagedata r:id="rId720" o:title=""/>
                </v:shape>
                <o:OLEObject Type="Embed" ProgID="Equation.DSMT4" ShapeID="_x0000_i1370" DrawAspect="Content" ObjectID="_1768377886" r:id="rId721"/>
              </w:object>
            </w:r>
            <w:r w:rsidRPr="000D7506">
              <w:t xml:space="preserve">, find </w:t>
            </w:r>
            <w:r w:rsidRPr="000D7506">
              <w:rPr>
                <w:b/>
                <w:bCs/>
              </w:rPr>
              <w:t>A-</w:t>
            </w:r>
            <w:r w:rsidRPr="000D7506">
              <w:t>2</w:t>
            </w:r>
            <w:r w:rsidRPr="000D7506">
              <w:rPr>
                <w:b/>
                <w:bCs/>
              </w:rPr>
              <w:t>B</w:t>
            </w:r>
            <w:r w:rsidRPr="000D7506">
              <w:t>.</w:t>
            </w:r>
          </w:p>
        </w:tc>
        <w:tc>
          <w:tcPr>
            <w:tcW w:w="319" w:type="pct"/>
            <w:vAlign w:val="center"/>
          </w:tcPr>
          <w:p w:rsidR="00EC44A1" w:rsidRPr="000D7506" w:rsidRDefault="00EC44A1" w:rsidP="00EC44A1">
            <w:pPr>
              <w:contextualSpacing/>
              <w:jc w:val="center"/>
            </w:pPr>
            <w:r w:rsidRPr="000D7506">
              <w:t>CO6</w:t>
            </w:r>
          </w:p>
        </w:tc>
        <w:tc>
          <w:tcPr>
            <w:tcW w:w="256" w:type="pct"/>
            <w:vAlign w:val="center"/>
          </w:tcPr>
          <w:p w:rsidR="00EC44A1" w:rsidRPr="000D7506" w:rsidRDefault="00EC44A1" w:rsidP="00EC44A1">
            <w:pPr>
              <w:contextualSpacing/>
              <w:jc w:val="center"/>
            </w:pPr>
            <w:r w:rsidRPr="000D7506">
              <w:t>C</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31.</w:t>
            </w:r>
          </w:p>
        </w:tc>
        <w:tc>
          <w:tcPr>
            <w:tcW w:w="3658" w:type="pct"/>
            <w:gridSpan w:val="2"/>
            <w:vAlign w:val="center"/>
          </w:tcPr>
          <w:p w:rsidR="00EC44A1" w:rsidRPr="000D7506" w:rsidRDefault="00EC44A1" w:rsidP="00EC44A1">
            <w:pPr>
              <w:rPr>
                <w:lang w:val="en-IN"/>
              </w:rPr>
            </w:pPr>
            <w:r w:rsidRPr="000D7506">
              <w:t>Prove (k</w:t>
            </w:r>
            <w:r w:rsidRPr="000D7506">
              <w:rPr>
                <w:b/>
                <w:bCs/>
              </w:rPr>
              <w:t>A</w:t>
            </w:r>
            <w:r w:rsidRPr="000D7506">
              <w:t>)</w:t>
            </w:r>
            <w:r w:rsidRPr="000D7506">
              <w:rPr>
                <w:vertAlign w:val="superscript"/>
              </w:rPr>
              <w:t>T</w:t>
            </w:r>
            <w:r w:rsidRPr="000D7506">
              <w:t xml:space="preserve"> = k</w:t>
            </w:r>
            <w:r w:rsidRPr="000D7506">
              <w:rPr>
                <w:b/>
                <w:bCs/>
              </w:rPr>
              <w:t>A</w:t>
            </w:r>
            <w:r w:rsidRPr="000D7506">
              <w:rPr>
                <w:vertAlign w:val="superscript"/>
              </w:rPr>
              <w:t>T</w:t>
            </w:r>
            <w:r w:rsidRPr="000D7506">
              <w:t xml:space="preserve">, if </w:t>
            </w:r>
            <w:r w:rsidRPr="000D7506">
              <w:rPr>
                <w:position w:val="-50"/>
              </w:rPr>
              <w:object w:dxaOrig="1640" w:dyaOrig="1120">
                <v:shape id="_x0000_i1371" type="#_x0000_t75" style="width:81.75pt;height:56.25pt" o:ole="">
                  <v:imagedata r:id="rId722" o:title=""/>
                </v:shape>
                <o:OLEObject Type="Embed" ProgID="Equation.DSMT4" ShapeID="_x0000_i1371" DrawAspect="Content" ObjectID="_1768377887" r:id="rId723"/>
              </w:object>
            </w:r>
            <w:r w:rsidRPr="000D7506">
              <w:t xml:space="preserve">and </w:t>
            </w:r>
            <w:r w:rsidRPr="000D7506">
              <w:rPr>
                <w:i/>
                <w:iCs/>
              </w:rPr>
              <w:t xml:space="preserve">k = </w:t>
            </w:r>
            <w:r w:rsidRPr="000D7506">
              <w:t>2.</w:t>
            </w:r>
          </w:p>
        </w:tc>
        <w:tc>
          <w:tcPr>
            <w:tcW w:w="319" w:type="pct"/>
            <w:vAlign w:val="center"/>
          </w:tcPr>
          <w:p w:rsidR="00EC44A1" w:rsidRPr="000D7506" w:rsidRDefault="00EC44A1" w:rsidP="00EC44A1">
            <w:pPr>
              <w:contextualSpacing/>
              <w:jc w:val="center"/>
            </w:pPr>
            <w:r w:rsidRPr="000D7506">
              <w:t>CO6</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32.</w:t>
            </w:r>
          </w:p>
        </w:tc>
        <w:tc>
          <w:tcPr>
            <w:tcW w:w="3658" w:type="pct"/>
            <w:gridSpan w:val="2"/>
            <w:vAlign w:val="center"/>
          </w:tcPr>
          <w:p w:rsidR="00EC44A1" w:rsidRPr="000D7506" w:rsidRDefault="00EC44A1" w:rsidP="00EC44A1">
            <w:pPr>
              <w:contextualSpacing/>
              <w:rPr>
                <w:b/>
                <w:bCs/>
              </w:rPr>
            </w:pPr>
            <w:r w:rsidRPr="000D7506">
              <w:t>Find (</w:t>
            </w:r>
            <w:r w:rsidRPr="000D7506">
              <w:rPr>
                <w:b/>
                <w:bCs/>
              </w:rPr>
              <w:t>AB</w:t>
            </w:r>
            <w:r w:rsidRPr="000D7506">
              <w:t>)</w:t>
            </w:r>
            <w:r w:rsidRPr="000D7506">
              <w:rPr>
                <w:vertAlign w:val="superscript"/>
              </w:rPr>
              <w:t>T</w:t>
            </w:r>
            <w:r w:rsidRPr="000D7506">
              <w:t xml:space="preserve">, if </w:t>
            </w:r>
            <w:r w:rsidRPr="000D7506">
              <w:rPr>
                <w:position w:val="-30"/>
              </w:rPr>
              <w:object w:dxaOrig="1480" w:dyaOrig="720">
                <v:shape id="_x0000_i1372" type="#_x0000_t75" style="width:74.25pt;height:36pt" o:ole="">
                  <v:imagedata r:id="rId724" o:title=""/>
                </v:shape>
                <o:OLEObject Type="Embed" ProgID="Equation.DSMT4" ShapeID="_x0000_i1372" DrawAspect="Content" ObjectID="_1768377888" r:id="rId725"/>
              </w:object>
            </w:r>
            <w:r w:rsidRPr="000D7506">
              <w:t xml:space="preserve">and </w:t>
            </w:r>
            <w:r w:rsidRPr="000D7506">
              <w:rPr>
                <w:position w:val="-50"/>
              </w:rPr>
              <w:object w:dxaOrig="1280" w:dyaOrig="1120">
                <v:shape id="_x0000_i1373" type="#_x0000_t75" style="width:63.75pt;height:56.25pt" o:ole="">
                  <v:imagedata r:id="rId726" o:title=""/>
                </v:shape>
                <o:OLEObject Type="Embed" ProgID="Equation.DSMT4" ShapeID="_x0000_i1373" DrawAspect="Content" ObjectID="_1768377889" r:id="rId727"/>
              </w:object>
            </w:r>
            <w:r w:rsidRPr="000D7506">
              <w:t>.</w:t>
            </w:r>
          </w:p>
        </w:tc>
        <w:tc>
          <w:tcPr>
            <w:tcW w:w="319" w:type="pct"/>
            <w:vAlign w:val="center"/>
          </w:tcPr>
          <w:p w:rsidR="00EC44A1" w:rsidRPr="000D7506" w:rsidRDefault="00EC44A1" w:rsidP="00EC44A1">
            <w:pPr>
              <w:contextualSpacing/>
              <w:jc w:val="center"/>
            </w:pPr>
            <w:r w:rsidRPr="000D7506">
              <w:t>CO6</w:t>
            </w:r>
          </w:p>
        </w:tc>
        <w:tc>
          <w:tcPr>
            <w:tcW w:w="256" w:type="pct"/>
            <w:vAlign w:val="center"/>
          </w:tcPr>
          <w:p w:rsidR="00EC44A1" w:rsidRPr="000D7506" w:rsidRDefault="00EC44A1" w:rsidP="00EC44A1">
            <w:pPr>
              <w:contextualSpacing/>
              <w:jc w:val="center"/>
            </w:pPr>
            <w:r w:rsidRPr="000D7506">
              <w:t>C</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5000" w:type="pct"/>
            <w:gridSpan w:val="6"/>
          </w:tcPr>
          <w:p w:rsidR="00EC44A1" w:rsidRPr="000D7506" w:rsidRDefault="00EC44A1" w:rsidP="00EC44A1">
            <w:pPr>
              <w:contextualSpacing/>
              <w:jc w:val="center"/>
              <w:rPr>
                <w:b/>
                <w:u w:val="single"/>
              </w:rPr>
            </w:pPr>
            <w:r w:rsidRPr="000D7506">
              <w:rPr>
                <w:b/>
                <w:u w:val="single"/>
              </w:rPr>
              <w:t>PART – C (2 X 15 = 30 MARKS)</w:t>
            </w:r>
          </w:p>
          <w:p w:rsidR="00EC44A1" w:rsidRPr="000D7506" w:rsidRDefault="00EC44A1" w:rsidP="00EC44A1">
            <w:pPr>
              <w:contextualSpacing/>
              <w:jc w:val="center"/>
              <w:rPr>
                <w:b/>
              </w:rPr>
            </w:pPr>
            <w:r w:rsidRPr="000D7506">
              <w:rPr>
                <w:b/>
              </w:rPr>
              <w:t>(Answer any 2 from the following)</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33.</w:t>
            </w:r>
          </w:p>
        </w:tc>
        <w:tc>
          <w:tcPr>
            <w:tcW w:w="250" w:type="pct"/>
            <w:vAlign w:val="center"/>
          </w:tcPr>
          <w:p w:rsidR="00EC44A1" w:rsidRPr="000D7506" w:rsidRDefault="00EC44A1" w:rsidP="00EC44A1">
            <w:pPr>
              <w:contextualSpacing/>
            </w:pPr>
            <w:r w:rsidRPr="000D7506">
              <w:t>a.</w:t>
            </w:r>
          </w:p>
        </w:tc>
        <w:tc>
          <w:tcPr>
            <w:tcW w:w="3408" w:type="pct"/>
            <w:vAlign w:val="bottom"/>
          </w:tcPr>
          <w:p w:rsidR="00EC44A1" w:rsidRPr="000D7506" w:rsidRDefault="00EC44A1" w:rsidP="00EC44A1">
            <w:pPr>
              <w:contextualSpacing/>
              <w:jc w:val="both"/>
            </w:pPr>
            <w:r w:rsidRPr="000D7506">
              <w:rPr>
                <w:bCs/>
              </w:rPr>
              <w:t xml:space="preserve">If the area of a quadrilateral is 19 sq. units whose vertices are </w:t>
            </w:r>
            <w:r w:rsidRPr="000D7506">
              <w:rPr>
                <w:bCs/>
                <w:lang w:val="pt-BR"/>
              </w:rPr>
              <w:t xml:space="preserve">A(−3, </w:t>
            </w:r>
            <w:r w:rsidRPr="000D7506">
              <w:rPr>
                <w:bCs/>
                <w:i/>
                <w:iCs/>
                <w:lang w:val="pt-BR"/>
              </w:rPr>
              <w:t>a</w:t>
            </w:r>
            <w:r w:rsidRPr="000D7506">
              <w:rPr>
                <w:bCs/>
                <w:lang w:val="pt-BR"/>
              </w:rPr>
              <w:t xml:space="preserve">), B(−1, 4), C(3, 2), D(1, −2), find </w:t>
            </w:r>
            <w:r w:rsidRPr="000D7506">
              <w:rPr>
                <w:bCs/>
                <w:i/>
                <w:iCs/>
                <w:lang w:val="pt-BR"/>
              </w:rPr>
              <w:t>a</w:t>
            </w:r>
            <w:r w:rsidRPr="000D7506">
              <w:rPr>
                <w:bCs/>
                <w:lang w:val="pt-BR"/>
              </w:rPr>
              <w:t>.</w:t>
            </w:r>
          </w:p>
        </w:tc>
        <w:tc>
          <w:tcPr>
            <w:tcW w:w="319" w:type="pct"/>
            <w:vAlign w:val="center"/>
          </w:tcPr>
          <w:p w:rsidR="00EC44A1" w:rsidRPr="000D7506" w:rsidRDefault="00EC44A1" w:rsidP="00EC44A1">
            <w:pPr>
              <w:contextualSpacing/>
              <w:jc w:val="center"/>
            </w:pPr>
            <w:r w:rsidRPr="000D7506">
              <w:t>CO1</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p>
        </w:tc>
        <w:tc>
          <w:tcPr>
            <w:tcW w:w="250" w:type="pct"/>
            <w:vAlign w:val="center"/>
          </w:tcPr>
          <w:p w:rsidR="00EC44A1" w:rsidRPr="000D7506" w:rsidRDefault="00EC44A1" w:rsidP="00EC44A1">
            <w:pPr>
              <w:contextualSpacing/>
            </w:pPr>
            <w:r w:rsidRPr="000D7506">
              <w:t>b.</w:t>
            </w:r>
          </w:p>
        </w:tc>
        <w:tc>
          <w:tcPr>
            <w:tcW w:w="3408" w:type="pct"/>
            <w:vAlign w:val="bottom"/>
          </w:tcPr>
          <w:p w:rsidR="00EC44A1" w:rsidRPr="000D7506" w:rsidRDefault="00EC44A1" w:rsidP="00EC44A1">
            <w:pPr>
              <w:contextualSpacing/>
              <w:jc w:val="both"/>
              <w:rPr>
                <w:bCs/>
                <w:lang w:val="en-IN"/>
              </w:rPr>
            </w:pPr>
            <w:r w:rsidRPr="000D7506">
              <w:rPr>
                <w:bCs/>
              </w:rPr>
              <w:t>Find the equation of the bisector of the acute angle between the straight lines 3</w:t>
            </w:r>
            <w:r w:rsidRPr="000D7506">
              <w:rPr>
                <w:bCs/>
                <w:i/>
                <w:iCs/>
              </w:rPr>
              <w:t>x</w:t>
            </w:r>
            <w:r w:rsidRPr="000D7506">
              <w:rPr>
                <w:bCs/>
              </w:rPr>
              <w:t xml:space="preserve"> + 4</w:t>
            </w:r>
            <w:r w:rsidRPr="000D7506">
              <w:rPr>
                <w:bCs/>
                <w:i/>
                <w:iCs/>
              </w:rPr>
              <w:t>y</w:t>
            </w:r>
            <w:r w:rsidRPr="000D7506">
              <w:rPr>
                <w:bCs/>
              </w:rPr>
              <w:t xml:space="preserve"> -11 = 0 and 12</w:t>
            </w:r>
            <w:r w:rsidRPr="000D7506">
              <w:rPr>
                <w:bCs/>
                <w:i/>
                <w:iCs/>
              </w:rPr>
              <w:t>x</w:t>
            </w:r>
            <w:r w:rsidRPr="000D7506">
              <w:rPr>
                <w:bCs/>
              </w:rPr>
              <w:t xml:space="preserve"> - 5</w:t>
            </w:r>
            <w:r w:rsidRPr="000D7506">
              <w:rPr>
                <w:bCs/>
                <w:i/>
                <w:iCs/>
              </w:rPr>
              <w:t>y</w:t>
            </w:r>
            <w:r w:rsidRPr="000D7506">
              <w:rPr>
                <w:bCs/>
              </w:rPr>
              <w:t xml:space="preserve"> -2 = 0.</w:t>
            </w:r>
          </w:p>
        </w:tc>
        <w:tc>
          <w:tcPr>
            <w:tcW w:w="319" w:type="pct"/>
            <w:vAlign w:val="center"/>
          </w:tcPr>
          <w:p w:rsidR="00EC44A1" w:rsidRPr="000D7506" w:rsidRDefault="00EC44A1" w:rsidP="00EC44A1">
            <w:pPr>
              <w:contextualSpacing/>
              <w:jc w:val="center"/>
            </w:pPr>
            <w:r w:rsidRPr="000D7506">
              <w:t>CO2</w:t>
            </w:r>
          </w:p>
        </w:tc>
        <w:tc>
          <w:tcPr>
            <w:tcW w:w="256" w:type="pct"/>
            <w:vAlign w:val="center"/>
          </w:tcPr>
          <w:p w:rsidR="00EC44A1" w:rsidRPr="000D7506" w:rsidRDefault="00EC44A1" w:rsidP="00EC44A1">
            <w:pPr>
              <w:contextualSpacing/>
              <w:jc w:val="center"/>
            </w:pPr>
            <w:r w:rsidRPr="000D7506">
              <w:t>An</w:t>
            </w:r>
          </w:p>
        </w:tc>
        <w:tc>
          <w:tcPr>
            <w:tcW w:w="429" w:type="pct"/>
            <w:vAlign w:val="center"/>
          </w:tcPr>
          <w:p w:rsidR="00EC44A1" w:rsidRPr="000D7506" w:rsidRDefault="00EC44A1" w:rsidP="00EC44A1">
            <w:pPr>
              <w:contextualSpacing/>
              <w:jc w:val="center"/>
            </w:pPr>
            <w:r w:rsidRPr="000D7506">
              <w:t>10</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p>
        </w:tc>
        <w:tc>
          <w:tcPr>
            <w:tcW w:w="250" w:type="pct"/>
            <w:vAlign w:val="center"/>
          </w:tcPr>
          <w:p w:rsidR="00EC44A1" w:rsidRPr="000D7506" w:rsidRDefault="00EC44A1" w:rsidP="00EC44A1">
            <w:pPr>
              <w:contextualSpacing/>
            </w:pPr>
          </w:p>
        </w:tc>
        <w:tc>
          <w:tcPr>
            <w:tcW w:w="3408" w:type="pct"/>
            <w:vAlign w:val="bottom"/>
          </w:tcPr>
          <w:p w:rsidR="00EC44A1" w:rsidRPr="000D7506" w:rsidRDefault="00EC44A1" w:rsidP="00EC44A1">
            <w:pPr>
              <w:contextualSpacing/>
              <w:jc w:val="both"/>
            </w:pPr>
          </w:p>
        </w:tc>
        <w:tc>
          <w:tcPr>
            <w:tcW w:w="319" w:type="pct"/>
            <w:vAlign w:val="center"/>
          </w:tcPr>
          <w:p w:rsidR="00EC44A1" w:rsidRPr="000D7506" w:rsidRDefault="00EC44A1" w:rsidP="00EC44A1">
            <w:pPr>
              <w:contextualSpacing/>
              <w:jc w:val="center"/>
            </w:pPr>
          </w:p>
        </w:tc>
        <w:tc>
          <w:tcPr>
            <w:tcW w:w="256" w:type="pct"/>
            <w:vAlign w:val="center"/>
          </w:tcPr>
          <w:p w:rsidR="00EC44A1" w:rsidRPr="000D7506" w:rsidRDefault="00EC44A1" w:rsidP="00EC44A1">
            <w:pPr>
              <w:contextualSpacing/>
              <w:jc w:val="center"/>
            </w:pPr>
          </w:p>
        </w:tc>
        <w:tc>
          <w:tcPr>
            <w:tcW w:w="429" w:type="pct"/>
            <w:vAlign w:val="center"/>
          </w:tcPr>
          <w:p w:rsidR="00EC44A1" w:rsidRPr="000D7506" w:rsidRDefault="00EC44A1" w:rsidP="00EC44A1">
            <w:pPr>
              <w:contextualSpacing/>
              <w:jc w:val="center"/>
            </w:pP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34.</w:t>
            </w:r>
          </w:p>
        </w:tc>
        <w:tc>
          <w:tcPr>
            <w:tcW w:w="250" w:type="pct"/>
            <w:vAlign w:val="center"/>
          </w:tcPr>
          <w:p w:rsidR="00EC44A1" w:rsidRPr="000D7506" w:rsidRDefault="00EC44A1" w:rsidP="00EC44A1">
            <w:pPr>
              <w:contextualSpacing/>
            </w:pPr>
            <w:r w:rsidRPr="000D7506">
              <w:t>a.</w:t>
            </w:r>
          </w:p>
        </w:tc>
        <w:tc>
          <w:tcPr>
            <w:tcW w:w="3408" w:type="pct"/>
            <w:vAlign w:val="bottom"/>
          </w:tcPr>
          <w:p w:rsidR="00EC44A1" w:rsidRPr="000D7506" w:rsidRDefault="00EC44A1" w:rsidP="00EC44A1">
            <w:pPr>
              <w:contextualSpacing/>
              <w:jc w:val="both"/>
            </w:pPr>
            <w:r w:rsidRPr="000D7506">
              <w:rPr>
                <w:position w:val="-10"/>
              </w:rPr>
              <w:object w:dxaOrig="4340" w:dyaOrig="360">
                <v:shape id="_x0000_i1374" type="#_x0000_t75" style="width:216.75pt;height:18pt" o:ole="">
                  <v:imagedata r:id="rId728" o:title=""/>
                </v:shape>
                <o:OLEObject Type="Embed" ProgID="Equation.DSMT4" ShapeID="_x0000_i1374" DrawAspect="Content" ObjectID="_1768377890" r:id="rId729"/>
              </w:object>
            </w:r>
            <w:r w:rsidRPr="000D7506">
              <w:t xml:space="preserve">Find </w:t>
            </w:r>
            <w:r w:rsidRPr="000D7506">
              <w:rPr>
                <w:i/>
                <w:iCs/>
              </w:rPr>
              <w:t>a</w:t>
            </w:r>
            <w:r w:rsidRPr="000D7506">
              <w:t xml:space="preserve"> and </w:t>
            </w:r>
            <w:r w:rsidRPr="000D7506">
              <w:rPr>
                <w:i/>
                <w:iCs/>
              </w:rPr>
              <w:t>b</w:t>
            </w:r>
            <w:r w:rsidRPr="000D7506">
              <w:t>.</w:t>
            </w:r>
          </w:p>
        </w:tc>
        <w:tc>
          <w:tcPr>
            <w:tcW w:w="319" w:type="pct"/>
            <w:vAlign w:val="center"/>
          </w:tcPr>
          <w:p w:rsidR="00EC44A1" w:rsidRPr="000D7506" w:rsidRDefault="00EC44A1" w:rsidP="00EC44A1">
            <w:pPr>
              <w:contextualSpacing/>
              <w:jc w:val="center"/>
            </w:pPr>
            <w:r w:rsidRPr="000D7506">
              <w:t>CO4</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7</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p>
        </w:tc>
        <w:tc>
          <w:tcPr>
            <w:tcW w:w="250" w:type="pct"/>
            <w:vAlign w:val="center"/>
          </w:tcPr>
          <w:p w:rsidR="00EC44A1" w:rsidRPr="000D7506" w:rsidRDefault="00EC44A1" w:rsidP="00EC44A1">
            <w:pPr>
              <w:contextualSpacing/>
            </w:pPr>
            <w:r w:rsidRPr="000D7506">
              <w:t>b.</w:t>
            </w:r>
          </w:p>
        </w:tc>
        <w:tc>
          <w:tcPr>
            <w:tcW w:w="3408" w:type="pct"/>
            <w:vAlign w:val="bottom"/>
          </w:tcPr>
          <w:p w:rsidR="00EC44A1" w:rsidRPr="000D7506" w:rsidRDefault="00EC44A1" w:rsidP="00EC44A1">
            <w:pPr>
              <w:contextualSpacing/>
              <w:jc w:val="both"/>
            </w:pPr>
            <w:r w:rsidRPr="000D7506">
              <w:t xml:space="preserve">Solve </w:t>
            </w:r>
            <w:r w:rsidRPr="000D7506">
              <w:rPr>
                <w:position w:val="-24"/>
              </w:rPr>
              <w:object w:dxaOrig="1240" w:dyaOrig="620">
                <v:shape id="_x0000_i1375" type="#_x0000_t75" style="width:62.25pt;height:30.75pt" o:ole="">
                  <v:imagedata r:id="rId730" o:title=""/>
                </v:shape>
                <o:OLEObject Type="Embed" ProgID="Equation.DSMT4" ShapeID="_x0000_i1375" DrawAspect="Content" ObjectID="_1768377891" r:id="rId731"/>
              </w:object>
            </w:r>
            <w:r w:rsidRPr="000D7506">
              <w:t>.</w:t>
            </w:r>
          </w:p>
        </w:tc>
        <w:tc>
          <w:tcPr>
            <w:tcW w:w="319" w:type="pct"/>
            <w:vAlign w:val="center"/>
          </w:tcPr>
          <w:p w:rsidR="00EC44A1" w:rsidRPr="000D7506" w:rsidRDefault="00EC44A1" w:rsidP="00EC44A1">
            <w:pPr>
              <w:contextualSpacing/>
              <w:jc w:val="center"/>
            </w:pPr>
            <w:r w:rsidRPr="000D7506">
              <w:t>CO5</w:t>
            </w:r>
          </w:p>
        </w:tc>
        <w:tc>
          <w:tcPr>
            <w:tcW w:w="256" w:type="pct"/>
            <w:vAlign w:val="center"/>
          </w:tcPr>
          <w:p w:rsidR="00EC44A1" w:rsidRPr="000D7506" w:rsidRDefault="00EC44A1" w:rsidP="00EC44A1">
            <w:pPr>
              <w:contextualSpacing/>
              <w:jc w:val="center"/>
            </w:pPr>
            <w:r w:rsidRPr="000D7506">
              <w:t>E</w:t>
            </w:r>
          </w:p>
        </w:tc>
        <w:tc>
          <w:tcPr>
            <w:tcW w:w="429" w:type="pct"/>
            <w:vAlign w:val="center"/>
          </w:tcPr>
          <w:p w:rsidR="00EC44A1" w:rsidRPr="000D7506" w:rsidRDefault="00EC44A1" w:rsidP="00EC44A1">
            <w:pPr>
              <w:contextualSpacing/>
              <w:jc w:val="center"/>
            </w:pPr>
            <w:r w:rsidRPr="000D7506">
              <w:t>8</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p>
        </w:tc>
        <w:tc>
          <w:tcPr>
            <w:tcW w:w="250" w:type="pct"/>
            <w:vAlign w:val="center"/>
          </w:tcPr>
          <w:p w:rsidR="00EC44A1" w:rsidRPr="000D7506" w:rsidRDefault="00EC44A1" w:rsidP="00EC44A1">
            <w:pPr>
              <w:contextualSpacing/>
            </w:pPr>
          </w:p>
        </w:tc>
        <w:tc>
          <w:tcPr>
            <w:tcW w:w="3408" w:type="pct"/>
            <w:vAlign w:val="bottom"/>
          </w:tcPr>
          <w:p w:rsidR="00EC44A1" w:rsidRPr="000D7506" w:rsidRDefault="00EC44A1" w:rsidP="00EC44A1">
            <w:pPr>
              <w:contextualSpacing/>
              <w:jc w:val="both"/>
            </w:pPr>
          </w:p>
        </w:tc>
        <w:tc>
          <w:tcPr>
            <w:tcW w:w="319" w:type="pct"/>
            <w:vAlign w:val="center"/>
          </w:tcPr>
          <w:p w:rsidR="00EC44A1" w:rsidRPr="000D7506" w:rsidRDefault="00EC44A1" w:rsidP="00EC44A1">
            <w:pPr>
              <w:contextualSpacing/>
              <w:jc w:val="center"/>
            </w:pPr>
          </w:p>
        </w:tc>
        <w:tc>
          <w:tcPr>
            <w:tcW w:w="256" w:type="pct"/>
            <w:vAlign w:val="center"/>
          </w:tcPr>
          <w:p w:rsidR="00EC44A1" w:rsidRPr="000D7506" w:rsidRDefault="00EC44A1" w:rsidP="00EC44A1">
            <w:pPr>
              <w:contextualSpacing/>
              <w:jc w:val="center"/>
            </w:pPr>
          </w:p>
        </w:tc>
        <w:tc>
          <w:tcPr>
            <w:tcW w:w="429" w:type="pct"/>
            <w:vAlign w:val="center"/>
          </w:tcPr>
          <w:p w:rsidR="00EC44A1" w:rsidRPr="000D7506" w:rsidRDefault="00EC44A1" w:rsidP="00EC44A1">
            <w:pPr>
              <w:contextualSpacing/>
              <w:jc w:val="center"/>
            </w:pP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r w:rsidRPr="000D7506">
              <w:t>35.</w:t>
            </w:r>
          </w:p>
        </w:tc>
        <w:tc>
          <w:tcPr>
            <w:tcW w:w="250" w:type="pct"/>
            <w:vAlign w:val="center"/>
          </w:tcPr>
          <w:p w:rsidR="00EC44A1" w:rsidRPr="000D7506" w:rsidRDefault="00EC44A1" w:rsidP="00EC44A1">
            <w:pPr>
              <w:contextualSpacing/>
            </w:pPr>
            <w:r w:rsidRPr="000D7506">
              <w:t>a.</w:t>
            </w:r>
          </w:p>
        </w:tc>
        <w:tc>
          <w:tcPr>
            <w:tcW w:w="3408" w:type="pct"/>
            <w:vAlign w:val="bottom"/>
          </w:tcPr>
          <w:p w:rsidR="00EC44A1" w:rsidRPr="000D7506" w:rsidRDefault="00EC44A1" w:rsidP="00EC44A1">
            <w:pPr>
              <w:contextualSpacing/>
              <w:jc w:val="both"/>
            </w:pPr>
            <w:r w:rsidRPr="000D7506">
              <w:t xml:space="preserve">Find the value of </w:t>
            </w:r>
            <w:r w:rsidRPr="000D7506">
              <w:rPr>
                <w:i/>
                <w:iCs/>
              </w:rPr>
              <w:t>p</w:t>
            </w:r>
            <w:r w:rsidRPr="000D7506">
              <w:t>, if the line 3</w:t>
            </w:r>
            <w:r w:rsidRPr="000D7506">
              <w:rPr>
                <w:i/>
                <w:iCs/>
              </w:rPr>
              <w:t xml:space="preserve">x </w:t>
            </w:r>
            <w:r w:rsidRPr="000D7506">
              <w:t xml:space="preserve">+ 4y – </w:t>
            </w:r>
            <w:r w:rsidRPr="000D7506">
              <w:rPr>
                <w:i/>
                <w:iCs/>
              </w:rPr>
              <w:t>p</w:t>
            </w:r>
            <w:r w:rsidRPr="000D7506">
              <w:t xml:space="preserve"> = 0 is a tangent to the circle </w:t>
            </w:r>
            <w:r w:rsidRPr="000D7506">
              <w:rPr>
                <w:position w:val="-10"/>
              </w:rPr>
              <w:object w:dxaOrig="1200" w:dyaOrig="360">
                <v:shape id="_x0000_i1376" type="#_x0000_t75" style="width:60pt;height:18pt" o:ole="">
                  <v:imagedata r:id="rId732" o:title=""/>
                </v:shape>
                <o:OLEObject Type="Embed" ProgID="Equation.DSMT4" ShapeID="_x0000_i1376" DrawAspect="Content" ObjectID="_1768377892" r:id="rId733"/>
              </w:object>
            </w:r>
            <w:r w:rsidRPr="000D7506">
              <w:t xml:space="preserve">. </w:t>
            </w:r>
          </w:p>
        </w:tc>
        <w:tc>
          <w:tcPr>
            <w:tcW w:w="319" w:type="pct"/>
            <w:vAlign w:val="center"/>
          </w:tcPr>
          <w:p w:rsidR="00EC44A1" w:rsidRPr="000D7506" w:rsidRDefault="00EC44A1" w:rsidP="00EC44A1">
            <w:pPr>
              <w:contextualSpacing/>
              <w:jc w:val="center"/>
            </w:pPr>
            <w:r w:rsidRPr="000D7506">
              <w:t>CO3</w:t>
            </w:r>
          </w:p>
        </w:tc>
        <w:tc>
          <w:tcPr>
            <w:tcW w:w="256" w:type="pct"/>
            <w:vAlign w:val="center"/>
          </w:tcPr>
          <w:p w:rsidR="00EC44A1" w:rsidRPr="000D7506" w:rsidRDefault="00EC44A1" w:rsidP="00EC44A1">
            <w:pPr>
              <w:contextualSpacing/>
              <w:jc w:val="center"/>
            </w:pPr>
            <w:r w:rsidRPr="000D7506">
              <w:t>A</w:t>
            </w:r>
          </w:p>
        </w:tc>
        <w:tc>
          <w:tcPr>
            <w:tcW w:w="429" w:type="pct"/>
            <w:vAlign w:val="center"/>
          </w:tcPr>
          <w:p w:rsidR="00EC44A1" w:rsidRPr="000D7506" w:rsidRDefault="00EC44A1" w:rsidP="00EC44A1">
            <w:pPr>
              <w:contextualSpacing/>
              <w:jc w:val="center"/>
            </w:pPr>
            <w:r w:rsidRPr="000D7506">
              <w:t>5</w:t>
            </w:r>
          </w:p>
        </w:tc>
      </w:tr>
      <w:tr w:rsidR="00EC44A1" w:rsidRPr="000D7506" w:rsidTr="00EC44A1">
        <w:trPr>
          <w:trHeight w:val="340"/>
          <w:jc w:val="center"/>
        </w:trPr>
        <w:tc>
          <w:tcPr>
            <w:tcW w:w="338" w:type="pct"/>
            <w:vAlign w:val="center"/>
          </w:tcPr>
          <w:p w:rsidR="00EC44A1" w:rsidRPr="000D7506" w:rsidRDefault="00EC44A1" w:rsidP="00EC44A1">
            <w:pPr>
              <w:contextualSpacing/>
              <w:jc w:val="center"/>
            </w:pPr>
          </w:p>
        </w:tc>
        <w:tc>
          <w:tcPr>
            <w:tcW w:w="250" w:type="pct"/>
            <w:vAlign w:val="center"/>
          </w:tcPr>
          <w:p w:rsidR="00EC44A1" w:rsidRPr="000D7506" w:rsidRDefault="00EC44A1" w:rsidP="00EC44A1">
            <w:pPr>
              <w:contextualSpacing/>
            </w:pPr>
            <w:r w:rsidRPr="000D7506">
              <w:t>b.</w:t>
            </w:r>
          </w:p>
        </w:tc>
        <w:tc>
          <w:tcPr>
            <w:tcW w:w="3408" w:type="pct"/>
            <w:vAlign w:val="bottom"/>
          </w:tcPr>
          <w:p w:rsidR="00EC44A1" w:rsidRPr="000D7506" w:rsidRDefault="00EC44A1" w:rsidP="00EC44A1">
            <w:pPr>
              <w:contextualSpacing/>
              <w:jc w:val="both"/>
              <w:rPr>
                <w:bCs/>
              </w:rPr>
            </w:pPr>
            <w:r w:rsidRPr="000D7506">
              <w:rPr>
                <w:bCs/>
              </w:rPr>
              <w:t xml:space="preserve">Find </w:t>
            </w:r>
            <w:r w:rsidRPr="000D7506">
              <w:rPr>
                <w:b/>
              </w:rPr>
              <w:t>A</w:t>
            </w:r>
            <w:r w:rsidRPr="000D7506">
              <w:rPr>
                <w:bCs/>
                <w:vertAlign w:val="superscript"/>
              </w:rPr>
              <w:t>-1</w:t>
            </w:r>
            <w:r w:rsidRPr="000D7506">
              <w:rPr>
                <w:bCs/>
              </w:rPr>
              <w:t xml:space="preserve">, if </w:t>
            </w:r>
            <w:r w:rsidRPr="000D7506">
              <w:rPr>
                <w:position w:val="-50"/>
              </w:rPr>
              <w:object w:dxaOrig="1920" w:dyaOrig="1120">
                <v:shape id="_x0000_i1377" type="#_x0000_t75" style="width:96pt;height:56.25pt" o:ole="">
                  <v:imagedata r:id="rId734" o:title=""/>
                </v:shape>
                <o:OLEObject Type="Embed" ProgID="Equation.DSMT4" ShapeID="_x0000_i1377" DrawAspect="Content" ObjectID="_1768377893" r:id="rId735"/>
              </w:object>
            </w:r>
            <w:r w:rsidRPr="000D7506">
              <w:t>.</w:t>
            </w:r>
          </w:p>
        </w:tc>
        <w:tc>
          <w:tcPr>
            <w:tcW w:w="319" w:type="pct"/>
            <w:vAlign w:val="center"/>
          </w:tcPr>
          <w:p w:rsidR="00EC44A1" w:rsidRPr="000D7506" w:rsidRDefault="00EC44A1" w:rsidP="00EC44A1">
            <w:pPr>
              <w:contextualSpacing/>
              <w:jc w:val="center"/>
            </w:pPr>
            <w:r w:rsidRPr="000D7506">
              <w:t>CO6</w:t>
            </w:r>
          </w:p>
        </w:tc>
        <w:tc>
          <w:tcPr>
            <w:tcW w:w="256" w:type="pct"/>
            <w:vAlign w:val="center"/>
          </w:tcPr>
          <w:p w:rsidR="00EC44A1" w:rsidRPr="000D7506" w:rsidRDefault="00EC44A1" w:rsidP="00EC44A1">
            <w:pPr>
              <w:contextualSpacing/>
              <w:jc w:val="center"/>
            </w:pPr>
            <w:r w:rsidRPr="000D7506">
              <w:t>C</w:t>
            </w:r>
          </w:p>
        </w:tc>
        <w:tc>
          <w:tcPr>
            <w:tcW w:w="429" w:type="pct"/>
            <w:vAlign w:val="center"/>
          </w:tcPr>
          <w:p w:rsidR="00EC44A1" w:rsidRPr="000D7506" w:rsidRDefault="00EC44A1" w:rsidP="00EC44A1">
            <w:pPr>
              <w:contextualSpacing/>
              <w:jc w:val="center"/>
            </w:pPr>
            <w:r w:rsidRPr="000D7506">
              <w:t>10</w:t>
            </w:r>
          </w:p>
        </w:tc>
      </w:tr>
    </w:tbl>
    <w:p w:rsidR="00EC44A1" w:rsidRPr="000D7506" w:rsidRDefault="00EC44A1" w:rsidP="00EC44A1">
      <w:pPr>
        <w:contextualSpacing/>
      </w:pPr>
      <w:r w:rsidRPr="000D7506">
        <w:rPr>
          <w:b/>
          <w:bCs/>
        </w:rPr>
        <w:lastRenderedPageBreak/>
        <w:t>CO</w:t>
      </w:r>
      <w:r w:rsidRPr="000D7506">
        <w:t xml:space="preserve"> – COURSE OUTCOME</w:t>
      </w:r>
      <w:r w:rsidRPr="000D7506">
        <w:tab/>
      </w:r>
      <w:r w:rsidRPr="000D7506">
        <w:tab/>
      </w:r>
      <w:r w:rsidRPr="000D7506">
        <w:tab/>
      </w:r>
      <w:r w:rsidRPr="000D7506">
        <w:tab/>
      </w:r>
      <w:r w:rsidRPr="000D7506">
        <w:tab/>
      </w:r>
      <w:r w:rsidRPr="000D7506">
        <w:rPr>
          <w:b/>
          <w:bCs/>
        </w:rPr>
        <w:t>BL</w:t>
      </w:r>
      <w:r w:rsidRPr="000D7506">
        <w:t xml:space="preserve"> – BLOOM’S LEVEL</w:t>
      </w:r>
    </w:p>
    <w:p w:rsidR="00EC44A1" w:rsidRPr="000D7506" w:rsidRDefault="00EC44A1" w:rsidP="00EC44A1">
      <w:pPr>
        <w:contextualSpacing/>
      </w:pPr>
    </w:p>
    <w:p w:rsidR="00EC44A1" w:rsidRPr="000D7506" w:rsidRDefault="00EC44A1" w:rsidP="00EC44A1">
      <w:pPr>
        <w:contextualSpacing/>
      </w:pPr>
    </w:p>
    <w:tbl>
      <w:tblPr>
        <w:tblStyle w:val="TableGrid"/>
        <w:tblW w:w="10490" w:type="dxa"/>
        <w:tblInd w:w="-147" w:type="dxa"/>
        <w:tblLook w:val="04A0" w:firstRow="1" w:lastRow="0" w:firstColumn="1" w:lastColumn="0" w:noHBand="0" w:noVBand="1"/>
      </w:tblPr>
      <w:tblGrid>
        <w:gridCol w:w="838"/>
        <w:gridCol w:w="9652"/>
      </w:tblGrid>
      <w:tr w:rsidR="00EC44A1" w:rsidRPr="000D7506" w:rsidTr="00EC44A1">
        <w:tc>
          <w:tcPr>
            <w:tcW w:w="838" w:type="dxa"/>
          </w:tcPr>
          <w:p w:rsidR="00EC44A1" w:rsidRPr="000D7506" w:rsidRDefault="00EC44A1" w:rsidP="00EC44A1">
            <w:pPr>
              <w:contextualSpacing/>
            </w:pPr>
          </w:p>
        </w:tc>
        <w:tc>
          <w:tcPr>
            <w:tcW w:w="9652" w:type="dxa"/>
          </w:tcPr>
          <w:p w:rsidR="00EC44A1" w:rsidRPr="000D7506" w:rsidRDefault="00EC44A1" w:rsidP="00EC44A1">
            <w:pPr>
              <w:contextualSpacing/>
              <w:jc w:val="center"/>
              <w:rPr>
                <w:b/>
              </w:rPr>
            </w:pPr>
            <w:r w:rsidRPr="000D7506">
              <w:rPr>
                <w:b/>
              </w:rPr>
              <w:t>COURSE OUTCOMES</w:t>
            </w:r>
          </w:p>
        </w:tc>
      </w:tr>
      <w:tr w:rsidR="00EC44A1" w:rsidRPr="000D7506" w:rsidTr="00EC44A1">
        <w:tc>
          <w:tcPr>
            <w:tcW w:w="838" w:type="dxa"/>
          </w:tcPr>
          <w:p w:rsidR="00EC44A1" w:rsidRPr="000D7506" w:rsidRDefault="00EC44A1" w:rsidP="00EC44A1">
            <w:pPr>
              <w:contextualSpacing/>
              <w:rPr>
                <w:bCs/>
              </w:rPr>
            </w:pPr>
            <w:r w:rsidRPr="000D7506">
              <w:rPr>
                <w:bCs/>
              </w:rPr>
              <w:t>CO1</w:t>
            </w:r>
          </w:p>
        </w:tc>
        <w:tc>
          <w:tcPr>
            <w:tcW w:w="9652" w:type="dxa"/>
            <w:vAlign w:val="center"/>
          </w:tcPr>
          <w:p w:rsidR="00EC44A1" w:rsidRPr="000D7506" w:rsidRDefault="00EC44A1" w:rsidP="00EC44A1">
            <w:pPr>
              <w:contextualSpacing/>
            </w:pPr>
            <w:r w:rsidRPr="000D7506">
              <w:t>Identify the different forms of straight lines.</w:t>
            </w:r>
          </w:p>
        </w:tc>
      </w:tr>
      <w:tr w:rsidR="00EC44A1" w:rsidRPr="000D7506" w:rsidTr="00EC44A1">
        <w:tc>
          <w:tcPr>
            <w:tcW w:w="838" w:type="dxa"/>
          </w:tcPr>
          <w:p w:rsidR="00EC44A1" w:rsidRPr="000D7506" w:rsidRDefault="00EC44A1" w:rsidP="00EC44A1">
            <w:pPr>
              <w:contextualSpacing/>
              <w:rPr>
                <w:bCs/>
              </w:rPr>
            </w:pPr>
            <w:r w:rsidRPr="000D7506">
              <w:rPr>
                <w:bCs/>
              </w:rPr>
              <w:t>CO2</w:t>
            </w:r>
          </w:p>
        </w:tc>
        <w:tc>
          <w:tcPr>
            <w:tcW w:w="9652" w:type="dxa"/>
            <w:vAlign w:val="center"/>
          </w:tcPr>
          <w:p w:rsidR="00EC44A1" w:rsidRPr="000D7506" w:rsidRDefault="00EC44A1" w:rsidP="00EC44A1">
            <w:pPr>
              <w:contextualSpacing/>
            </w:pPr>
            <w:r w:rsidRPr="000D7506">
              <w:t>Determine intersection of straight lines.</w:t>
            </w:r>
          </w:p>
        </w:tc>
      </w:tr>
      <w:tr w:rsidR="00EC44A1" w:rsidRPr="000D7506" w:rsidTr="00EC44A1">
        <w:tc>
          <w:tcPr>
            <w:tcW w:w="838" w:type="dxa"/>
          </w:tcPr>
          <w:p w:rsidR="00EC44A1" w:rsidRPr="000D7506" w:rsidRDefault="00EC44A1" w:rsidP="00EC44A1">
            <w:pPr>
              <w:contextualSpacing/>
              <w:rPr>
                <w:bCs/>
              </w:rPr>
            </w:pPr>
            <w:r w:rsidRPr="000D7506">
              <w:rPr>
                <w:bCs/>
              </w:rPr>
              <w:t>CO3</w:t>
            </w:r>
          </w:p>
        </w:tc>
        <w:tc>
          <w:tcPr>
            <w:tcW w:w="9652" w:type="dxa"/>
            <w:vAlign w:val="center"/>
          </w:tcPr>
          <w:p w:rsidR="00EC44A1" w:rsidRPr="000D7506" w:rsidRDefault="00EC44A1" w:rsidP="00EC44A1">
            <w:pPr>
              <w:contextualSpacing/>
            </w:pPr>
            <w:r w:rsidRPr="000D7506">
              <w:t>Relate the circle equations with agricultural problems.</w:t>
            </w:r>
          </w:p>
        </w:tc>
      </w:tr>
      <w:tr w:rsidR="00EC44A1" w:rsidRPr="000D7506" w:rsidTr="00EC44A1">
        <w:tc>
          <w:tcPr>
            <w:tcW w:w="838" w:type="dxa"/>
          </w:tcPr>
          <w:p w:rsidR="00EC44A1" w:rsidRPr="000D7506" w:rsidRDefault="00EC44A1" w:rsidP="00EC44A1">
            <w:pPr>
              <w:contextualSpacing/>
              <w:rPr>
                <w:bCs/>
              </w:rPr>
            </w:pPr>
            <w:r w:rsidRPr="000D7506">
              <w:rPr>
                <w:bCs/>
              </w:rPr>
              <w:t>CO4</w:t>
            </w:r>
          </w:p>
        </w:tc>
        <w:tc>
          <w:tcPr>
            <w:tcW w:w="9652" w:type="dxa"/>
            <w:vAlign w:val="center"/>
          </w:tcPr>
          <w:p w:rsidR="00EC44A1" w:rsidRPr="000D7506" w:rsidRDefault="00EC44A1" w:rsidP="00EC44A1">
            <w:pPr>
              <w:contextualSpacing/>
            </w:pPr>
            <w:r w:rsidRPr="000D7506">
              <w:t>Recognize the methods of calculus.</w:t>
            </w:r>
          </w:p>
        </w:tc>
      </w:tr>
      <w:tr w:rsidR="00EC44A1" w:rsidRPr="000D7506" w:rsidTr="00EC44A1">
        <w:tc>
          <w:tcPr>
            <w:tcW w:w="838" w:type="dxa"/>
          </w:tcPr>
          <w:p w:rsidR="00EC44A1" w:rsidRPr="000D7506" w:rsidRDefault="00EC44A1" w:rsidP="00EC44A1">
            <w:pPr>
              <w:contextualSpacing/>
              <w:rPr>
                <w:bCs/>
              </w:rPr>
            </w:pPr>
            <w:r w:rsidRPr="000D7506">
              <w:rPr>
                <w:bCs/>
              </w:rPr>
              <w:t>CO5</w:t>
            </w:r>
          </w:p>
        </w:tc>
        <w:tc>
          <w:tcPr>
            <w:tcW w:w="9652" w:type="dxa"/>
            <w:vAlign w:val="center"/>
          </w:tcPr>
          <w:p w:rsidR="00EC44A1" w:rsidRPr="000D7506" w:rsidRDefault="00EC44A1" w:rsidP="00EC44A1">
            <w:pPr>
              <w:contextualSpacing/>
            </w:pPr>
            <w:r w:rsidRPr="000D7506">
              <w:t>Apply integral calculus to find area.</w:t>
            </w:r>
          </w:p>
        </w:tc>
      </w:tr>
      <w:tr w:rsidR="00EC44A1" w:rsidRPr="000D7506" w:rsidTr="00EC44A1">
        <w:tc>
          <w:tcPr>
            <w:tcW w:w="838" w:type="dxa"/>
          </w:tcPr>
          <w:p w:rsidR="00EC44A1" w:rsidRPr="000D7506" w:rsidRDefault="00EC44A1" w:rsidP="00EC44A1">
            <w:pPr>
              <w:contextualSpacing/>
              <w:rPr>
                <w:bCs/>
              </w:rPr>
            </w:pPr>
            <w:r w:rsidRPr="000D7506">
              <w:rPr>
                <w:bCs/>
              </w:rPr>
              <w:t>CO6</w:t>
            </w:r>
          </w:p>
        </w:tc>
        <w:tc>
          <w:tcPr>
            <w:tcW w:w="9652" w:type="dxa"/>
            <w:vAlign w:val="bottom"/>
          </w:tcPr>
          <w:p w:rsidR="00EC44A1" w:rsidRPr="000D7506" w:rsidRDefault="00EC44A1" w:rsidP="00EC44A1">
            <w:pPr>
              <w:contextualSpacing/>
            </w:pPr>
            <w:r w:rsidRPr="000D7506">
              <w:t>Represent and solve agricultural problems using matrix.</w:t>
            </w:r>
          </w:p>
        </w:tc>
      </w:tr>
    </w:tbl>
    <w:p w:rsidR="00EC44A1" w:rsidRPr="000D7506" w:rsidRDefault="00EC44A1" w:rsidP="00EC44A1">
      <w:pPr>
        <w:contextualSpacing/>
      </w:pPr>
    </w:p>
    <w:tbl>
      <w:tblPr>
        <w:tblStyle w:val="TableGrid"/>
        <w:tblW w:w="10485" w:type="dxa"/>
        <w:jc w:val="center"/>
        <w:tblLook w:val="04A0" w:firstRow="1" w:lastRow="0" w:firstColumn="1" w:lastColumn="0" w:noHBand="0" w:noVBand="1"/>
      </w:tblPr>
      <w:tblGrid>
        <w:gridCol w:w="1310"/>
        <w:gridCol w:w="1311"/>
        <w:gridCol w:w="1310"/>
        <w:gridCol w:w="1311"/>
        <w:gridCol w:w="1311"/>
        <w:gridCol w:w="1310"/>
        <w:gridCol w:w="1311"/>
        <w:gridCol w:w="1311"/>
      </w:tblGrid>
      <w:tr w:rsidR="00EC44A1" w:rsidRPr="000D7506" w:rsidTr="00EC44A1">
        <w:trPr>
          <w:trHeight w:val="271"/>
          <w:jc w:val="center"/>
        </w:trPr>
        <w:tc>
          <w:tcPr>
            <w:tcW w:w="10485" w:type="dxa"/>
            <w:gridSpan w:val="8"/>
          </w:tcPr>
          <w:p w:rsidR="00EC44A1" w:rsidRPr="000D7506" w:rsidRDefault="00EC44A1" w:rsidP="00EC44A1">
            <w:pPr>
              <w:contextualSpacing/>
              <w:jc w:val="center"/>
              <w:rPr>
                <w:b/>
              </w:rPr>
            </w:pPr>
            <w:r w:rsidRPr="000D7506">
              <w:rPr>
                <w:b/>
              </w:rPr>
              <w:t>Assessment Pattern as per Bloom’s Taxonomy</w:t>
            </w:r>
          </w:p>
        </w:tc>
      </w:tr>
      <w:tr w:rsidR="00EC44A1" w:rsidRPr="000D7506" w:rsidTr="00EC44A1">
        <w:trPr>
          <w:trHeight w:val="271"/>
          <w:jc w:val="center"/>
        </w:trPr>
        <w:tc>
          <w:tcPr>
            <w:tcW w:w="1310" w:type="dxa"/>
          </w:tcPr>
          <w:p w:rsidR="00EC44A1" w:rsidRPr="000D7506" w:rsidRDefault="00EC44A1" w:rsidP="00EC44A1">
            <w:pPr>
              <w:contextualSpacing/>
              <w:jc w:val="center"/>
              <w:rPr>
                <w:b/>
                <w:bCs/>
              </w:rPr>
            </w:pPr>
            <w:r w:rsidRPr="000D7506">
              <w:rPr>
                <w:b/>
                <w:bCs/>
              </w:rPr>
              <w:t>CO / P</w:t>
            </w:r>
          </w:p>
        </w:tc>
        <w:tc>
          <w:tcPr>
            <w:tcW w:w="1311" w:type="dxa"/>
          </w:tcPr>
          <w:p w:rsidR="00EC44A1" w:rsidRPr="000D7506" w:rsidRDefault="00EC44A1" w:rsidP="00EC44A1">
            <w:pPr>
              <w:contextualSpacing/>
              <w:jc w:val="center"/>
              <w:rPr>
                <w:b/>
              </w:rPr>
            </w:pPr>
            <w:r w:rsidRPr="000D7506">
              <w:rPr>
                <w:b/>
              </w:rPr>
              <w:t>R</w:t>
            </w:r>
          </w:p>
        </w:tc>
        <w:tc>
          <w:tcPr>
            <w:tcW w:w="1310" w:type="dxa"/>
          </w:tcPr>
          <w:p w:rsidR="00EC44A1" w:rsidRPr="000D7506" w:rsidRDefault="00EC44A1" w:rsidP="00EC44A1">
            <w:pPr>
              <w:contextualSpacing/>
              <w:jc w:val="center"/>
              <w:rPr>
                <w:b/>
              </w:rPr>
            </w:pPr>
            <w:r w:rsidRPr="000D7506">
              <w:rPr>
                <w:b/>
              </w:rPr>
              <w:t>U</w:t>
            </w:r>
          </w:p>
        </w:tc>
        <w:tc>
          <w:tcPr>
            <w:tcW w:w="1311" w:type="dxa"/>
          </w:tcPr>
          <w:p w:rsidR="00EC44A1" w:rsidRPr="000D7506" w:rsidRDefault="00EC44A1" w:rsidP="00EC44A1">
            <w:pPr>
              <w:contextualSpacing/>
              <w:jc w:val="center"/>
              <w:rPr>
                <w:b/>
              </w:rPr>
            </w:pPr>
            <w:r w:rsidRPr="000D7506">
              <w:rPr>
                <w:b/>
              </w:rPr>
              <w:t>A</w:t>
            </w:r>
          </w:p>
        </w:tc>
        <w:tc>
          <w:tcPr>
            <w:tcW w:w="1311" w:type="dxa"/>
          </w:tcPr>
          <w:p w:rsidR="00EC44A1" w:rsidRPr="000D7506" w:rsidRDefault="00EC44A1" w:rsidP="00EC44A1">
            <w:pPr>
              <w:contextualSpacing/>
              <w:jc w:val="center"/>
              <w:rPr>
                <w:b/>
              </w:rPr>
            </w:pPr>
            <w:r w:rsidRPr="000D7506">
              <w:rPr>
                <w:b/>
              </w:rPr>
              <w:t>An</w:t>
            </w:r>
          </w:p>
        </w:tc>
        <w:tc>
          <w:tcPr>
            <w:tcW w:w="1310" w:type="dxa"/>
          </w:tcPr>
          <w:p w:rsidR="00EC44A1" w:rsidRPr="000D7506" w:rsidRDefault="00EC44A1" w:rsidP="00EC44A1">
            <w:pPr>
              <w:contextualSpacing/>
              <w:jc w:val="center"/>
              <w:rPr>
                <w:b/>
              </w:rPr>
            </w:pPr>
            <w:r w:rsidRPr="000D7506">
              <w:rPr>
                <w:b/>
              </w:rPr>
              <w:t>E</w:t>
            </w:r>
          </w:p>
        </w:tc>
        <w:tc>
          <w:tcPr>
            <w:tcW w:w="1311" w:type="dxa"/>
          </w:tcPr>
          <w:p w:rsidR="00EC44A1" w:rsidRPr="000D7506" w:rsidRDefault="00EC44A1" w:rsidP="00EC44A1">
            <w:pPr>
              <w:contextualSpacing/>
              <w:jc w:val="center"/>
              <w:rPr>
                <w:b/>
              </w:rPr>
            </w:pPr>
            <w:r w:rsidRPr="000D7506">
              <w:rPr>
                <w:b/>
              </w:rPr>
              <w:t>C</w:t>
            </w:r>
          </w:p>
        </w:tc>
        <w:tc>
          <w:tcPr>
            <w:tcW w:w="1311" w:type="dxa"/>
          </w:tcPr>
          <w:p w:rsidR="00EC44A1" w:rsidRPr="000D7506" w:rsidRDefault="00EC44A1" w:rsidP="00EC44A1">
            <w:pPr>
              <w:contextualSpacing/>
              <w:jc w:val="center"/>
              <w:rPr>
                <w:b/>
              </w:rPr>
            </w:pPr>
            <w:r w:rsidRPr="000D7506">
              <w:rPr>
                <w:b/>
              </w:rPr>
              <w:t>Total</w:t>
            </w:r>
          </w:p>
        </w:tc>
      </w:tr>
      <w:tr w:rsidR="00EC44A1" w:rsidRPr="000D7506" w:rsidTr="00EC44A1">
        <w:trPr>
          <w:trHeight w:val="271"/>
          <w:jc w:val="center"/>
        </w:trPr>
        <w:tc>
          <w:tcPr>
            <w:tcW w:w="1310" w:type="dxa"/>
          </w:tcPr>
          <w:p w:rsidR="00EC44A1" w:rsidRPr="000D7506" w:rsidRDefault="00EC44A1" w:rsidP="00EC44A1">
            <w:pPr>
              <w:contextualSpacing/>
              <w:jc w:val="center"/>
              <w:rPr>
                <w:bCs/>
              </w:rPr>
            </w:pPr>
            <w:r w:rsidRPr="000D7506">
              <w:rPr>
                <w:bCs/>
              </w:rPr>
              <w:t>CO1</w:t>
            </w:r>
          </w:p>
        </w:tc>
        <w:tc>
          <w:tcPr>
            <w:tcW w:w="1311" w:type="dxa"/>
          </w:tcPr>
          <w:p w:rsidR="00EC44A1" w:rsidRPr="000D7506" w:rsidRDefault="00EC44A1" w:rsidP="00EC44A1">
            <w:pPr>
              <w:contextualSpacing/>
              <w:jc w:val="center"/>
            </w:pPr>
            <w:r w:rsidRPr="000D7506">
              <w:t>2</w:t>
            </w:r>
          </w:p>
        </w:tc>
        <w:tc>
          <w:tcPr>
            <w:tcW w:w="1310"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r w:rsidRPr="000D7506">
              <w:t>7</w:t>
            </w:r>
          </w:p>
        </w:tc>
        <w:tc>
          <w:tcPr>
            <w:tcW w:w="1311" w:type="dxa"/>
          </w:tcPr>
          <w:p w:rsidR="00EC44A1" w:rsidRPr="000D7506" w:rsidRDefault="00EC44A1" w:rsidP="00EC44A1">
            <w:pPr>
              <w:contextualSpacing/>
              <w:jc w:val="center"/>
            </w:pPr>
          </w:p>
        </w:tc>
        <w:tc>
          <w:tcPr>
            <w:tcW w:w="1310" w:type="dxa"/>
          </w:tcPr>
          <w:p w:rsidR="00EC44A1" w:rsidRPr="000D7506" w:rsidRDefault="00EC44A1" w:rsidP="00EC44A1">
            <w:pPr>
              <w:contextualSpacing/>
              <w:jc w:val="center"/>
            </w:pPr>
            <w:r w:rsidRPr="000D7506">
              <w:t>5</w:t>
            </w:r>
          </w:p>
        </w:tc>
        <w:tc>
          <w:tcPr>
            <w:tcW w:w="1311"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r w:rsidRPr="000D7506">
              <w:t>14</w:t>
            </w:r>
          </w:p>
        </w:tc>
      </w:tr>
      <w:tr w:rsidR="00EC44A1" w:rsidRPr="000D7506" w:rsidTr="00EC44A1">
        <w:trPr>
          <w:trHeight w:val="271"/>
          <w:jc w:val="center"/>
        </w:trPr>
        <w:tc>
          <w:tcPr>
            <w:tcW w:w="1310" w:type="dxa"/>
          </w:tcPr>
          <w:p w:rsidR="00EC44A1" w:rsidRPr="000D7506" w:rsidRDefault="00EC44A1" w:rsidP="00EC44A1">
            <w:pPr>
              <w:contextualSpacing/>
              <w:jc w:val="center"/>
              <w:rPr>
                <w:bCs/>
              </w:rPr>
            </w:pPr>
            <w:r w:rsidRPr="000D7506">
              <w:rPr>
                <w:bCs/>
              </w:rPr>
              <w:t>CO2</w:t>
            </w:r>
          </w:p>
        </w:tc>
        <w:tc>
          <w:tcPr>
            <w:tcW w:w="1311" w:type="dxa"/>
          </w:tcPr>
          <w:p w:rsidR="00EC44A1" w:rsidRPr="000D7506" w:rsidRDefault="00EC44A1" w:rsidP="00EC44A1">
            <w:pPr>
              <w:contextualSpacing/>
              <w:jc w:val="center"/>
            </w:pPr>
            <w:r w:rsidRPr="000D7506">
              <w:t>1</w:t>
            </w:r>
          </w:p>
        </w:tc>
        <w:tc>
          <w:tcPr>
            <w:tcW w:w="1310"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r w:rsidRPr="000D7506">
              <w:t>10</w:t>
            </w:r>
          </w:p>
        </w:tc>
        <w:tc>
          <w:tcPr>
            <w:tcW w:w="1311" w:type="dxa"/>
          </w:tcPr>
          <w:p w:rsidR="00EC44A1" w:rsidRPr="000D7506" w:rsidRDefault="00EC44A1" w:rsidP="00EC44A1">
            <w:pPr>
              <w:contextualSpacing/>
              <w:jc w:val="center"/>
            </w:pPr>
            <w:r w:rsidRPr="000D7506">
              <w:t>10</w:t>
            </w:r>
          </w:p>
        </w:tc>
        <w:tc>
          <w:tcPr>
            <w:tcW w:w="1310"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r w:rsidRPr="000D7506">
              <w:t>21</w:t>
            </w:r>
          </w:p>
        </w:tc>
      </w:tr>
      <w:tr w:rsidR="00EC44A1" w:rsidRPr="000D7506" w:rsidTr="00EC44A1">
        <w:trPr>
          <w:trHeight w:val="271"/>
          <w:jc w:val="center"/>
        </w:trPr>
        <w:tc>
          <w:tcPr>
            <w:tcW w:w="1310" w:type="dxa"/>
          </w:tcPr>
          <w:p w:rsidR="00EC44A1" w:rsidRPr="000D7506" w:rsidRDefault="00EC44A1" w:rsidP="00EC44A1">
            <w:pPr>
              <w:contextualSpacing/>
              <w:jc w:val="center"/>
              <w:rPr>
                <w:bCs/>
              </w:rPr>
            </w:pPr>
            <w:r w:rsidRPr="000D7506">
              <w:rPr>
                <w:bCs/>
              </w:rPr>
              <w:t>CO3</w:t>
            </w:r>
          </w:p>
        </w:tc>
        <w:tc>
          <w:tcPr>
            <w:tcW w:w="1311" w:type="dxa"/>
          </w:tcPr>
          <w:p w:rsidR="00EC44A1" w:rsidRPr="000D7506" w:rsidRDefault="00EC44A1" w:rsidP="00EC44A1">
            <w:pPr>
              <w:contextualSpacing/>
              <w:jc w:val="center"/>
            </w:pPr>
            <w:r w:rsidRPr="000D7506">
              <w:t>1</w:t>
            </w:r>
          </w:p>
        </w:tc>
        <w:tc>
          <w:tcPr>
            <w:tcW w:w="1310" w:type="dxa"/>
          </w:tcPr>
          <w:p w:rsidR="00EC44A1" w:rsidRPr="000D7506" w:rsidRDefault="00EC44A1" w:rsidP="00EC44A1">
            <w:pPr>
              <w:contextualSpacing/>
              <w:jc w:val="center"/>
            </w:pPr>
            <w:r w:rsidRPr="000D7506">
              <w:t>2</w:t>
            </w:r>
          </w:p>
        </w:tc>
        <w:tc>
          <w:tcPr>
            <w:tcW w:w="1311" w:type="dxa"/>
          </w:tcPr>
          <w:p w:rsidR="00EC44A1" w:rsidRPr="000D7506" w:rsidRDefault="00EC44A1" w:rsidP="00EC44A1">
            <w:pPr>
              <w:contextualSpacing/>
              <w:jc w:val="center"/>
            </w:pPr>
            <w:r w:rsidRPr="000D7506">
              <w:t>6</w:t>
            </w:r>
          </w:p>
        </w:tc>
        <w:tc>
          <w:tcPr>
            <w:tcW w:w="1311" w:type="dxa"/>
          </w:tcPr>
          <w:p w:rsidR="00EC44A1" w:rsidRPr="000D7506" w:rsidRDefault="00EC44A1" w:rsidP="00EC44A1">
            <w:pPr>
              <w:contextualSpacing/>
              <w:jc w:val="center"/>
            </w:pPr>
            <w:r w:rsidRPr="000D7506">
              <w:t>5</w:t>
            </w:r>
          </w:p>
        </w:tc>
        <w:tc>
          <w:tcPr>
            <w:tcW w:w="1310"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r w:rsidRPr="000D7506">
              <w:t>14</w:t>
            </w:r>
          </w:p>
        </w:tc>
      </w:tr>
      <w:tr w:rsidR="00EC44A1" w:rsidRPr="000D7506" w:rsidTr="00EC44A1">
        <w:trPr>
          <w:trHeight w:val="271"/>
          <w:jc w:val="center"/>
        </w:trPr>
        <w:tc>
          <w:tcPr>
            <w:tcW w:w="1310" w:type="dxa"/>
          </w:tcPr>
          <w:p w:rsidR="00EC44A1" w:rsidRPr="000D7506" w:rsidRDefault="00EC44A1" w:rsidP="00EC44A1">
            <w:pPr>
              <w:contextualSpacing/>
              <w:jc w:val="center"/>
              <w:rPr>
                <w:bCs/>
              </w:rPr>
            </w:pPr>
            <w:r w:rsidRPr="000D7506">
              <w:rPr>
                <w:bCs/>
              </w:rPr>
              <w:t>CO4</w:t>
            </w:r>
          </w:p>
        </w:tc>
        <w:tc>
          <w:tcPr>
            <w:tcW w:w="1311" w:type="dxa"/>
          </w:tcPr>
          <w:p w:rsidR="00EC44A1" w:rsidRPr="000D7506" w:rsidRDefault="00EC44A1" w:rsidP="00EC44A1">
            <w:pPr>
              <w:contextualSpacing/>
              <w:jc w:val="center"/>
            </w:pPr>
          </w:p>
        </w:tc>
        <w:tc>
          <w:tcPr>
            <w:tcW w:w="1310" w:type="dxa"/>
          </w:tcPr>
          <w:p w:rsidR="00EC44A1" w:rsidRPr="000D7506" w:rsidRDefault="00EC44A1" w:rsidP="00EC44A1">
            <w:pPr>
              <w:contextualSpacing/>
              <w:jc w:val="center"/>
            </w:pPr>
            <w:r w:rsidRPr="000D7506">
              <w:t>1</w:t>
            </w:r>
          </w:p>
        </w:tc>
        <w:tc>
          <w:tcPr>
            <w:tcW w:w="1311" w:type="dxa"/>
          </w:tcPr>
          <w:p w:rsidR="00EC44A1" w:rsidRPr="000D7506" w:rsidRDefault="00EC44A1" w:rsidP="00EC44A1">
            <w:pPr>
              <w:contextualSpacing/>
              <w:jc w:val="center"/>
            </w:pPr>
            <w:r w:rsidRPr="000D7506">
              <w:t>1</w:t>
            </w:r>
          </w:p>
        </w:tc>
        <w:tc>
          <w:tcPr>
            <w:tcW w:w="1311" w:type="dxa"/>
          </w:tcPr>
          <w:p w:rsidR="00EC44A1" w:rsidRPr="000D7506" w:rsidRDefault="00EC44A1" w:rsidP="00EC44A1">
            <w:pPr>
              <w:contextualSpacing/>
              <w:jc w:val="center"/>
            </w:pPr>
            <w:r w:rsidRPr="000D7506">
              <w:t>1</w:t>
            </w:r>
          </w:p>
        </w:tc>
        <w:tc>
          <w:tcPr>
            <w:tcW w:w="1310" w:type="dxa"/>
          </w:tcPr>
          <w:p w:rsidR="00EC44A1" w:rsidRPr="000D7506" w:rsidRDefault="00EC44A1" w:rsidP="00EC44A1">
            <w:pPr>
              <w:contextualSpacing/>
              <w:jc w:val="center"/>
            </w:pPr>
            <w:r w:rsidRPr="000D7506">
              <w:t>22</w:t>
            </w:r>
          </w:p>
        </w:tc>
        <w:tc>
          <w:tcPr>
            <w:tcW w:w="1311"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r w:rsidRPr="000D7506">
              <w:t>25</w:t>
            </w:r>
          </w:p>
        </w:tc>
      </w:tr>
      <w:tr w:rsidR="00EC44A1" w:rsidRPr="000D7506" w:rsidTr="00EC44A1">
        <w:trPr>
          <w:trHeight w:val="271"/>
          <w:jc w:val="center"/>
        </w:trPr>
        <w:tc>
          <w:tcPr>
            <w:tcW w:w="1310" w:type="dxa"/>
          </w:tcPr>
          <w:p w:rsidR="00EC44A1" w:rsidRPr="000D7506" w:rsidRDefault="00EC44A1" w:rsidP="00EC44A1">
            <w:pPr>
              <w:contextualSpacing/>
              <w:jc w:val="center"/>
              <w:rPr>
                <w:bCs/>
              </w:rPr>
            </w:pPr>
            <w:r w:rsidRPr="000D7506">
              <w:rPr>
                <w:bCs/>
              </w:rPr>
              <w:t>CO5</w:t>
            </w:r>
          </w:p>
        </w:tc>
        <w:tc>
          <w:tcPr>
            <w:tcW w:w="1311" w:type="dxa"/>
          </w:tcPr>
          <w:p w:rsidR="00EC44A1" w:rsidRPr="000D7506" w:rsidRDefault="00EC44A1" w:rsidP="00EC44A1">
            <w:pPr>
              <w:contextualSpacing/>
              <w:jc w:val="center"/>
            </w:pPr>
            <w:r w:rsidRPr="000D7506">
              <w:t>1</w:t>
            </w:r>
          </w:p>
        </w:tc>
        <w:tc>
          <w:tcPr>
            <w:tcW w:w="1310"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r w:rsidRPr="000D7506">
              <w:t>1</w:t>
            </w:r>
          </w:p>
        </w:tc>
        <w:tc>
          <w:tcPr>
            <w:tcW w:w="1311" w:type="dxa"/>
          </w:tcPr>
          <w:p w:rsidR="00EC44A1" w:rsidRPr="000D7506" w:rsidRDefault="00EC44A1" w:rsidP="00EC44A1">
            <w:pPr>
              <w:contextualSpacing/>
              <w:jc w:val="center"/>
            </w:pPr>
          </w:p>
        </w:tc>
        <w:tc>
          <w:tcPr>
            <w:tcW w:w="1310" w:type="dxa"/>
          </w:tcPr>
          <w:p w:rsidR="00EC44A1" w:rsidRPr="000D7506" w:rsidRDefault="00EC44A1" w:rsidP="00EC44A1">
            <w:pPr>
              <w:contextualSpacing/>
              <w:jc w:val="center"/>
            </w:pPr>
            <w:r w:rsidRPr="000D7506">
              <w:t>19</w:t>
            </w:r>
          </w:p>
        </w:tc>
        <w:tc>
          <w:tcPr>
            <w:tcW w:w="1311" w:type="dxa"/>
          </w:tcPr>
          <w:p w:rsidR="00EC44A1" w:rsidRPr="000D7506" w:rsidRDefault="00EC44A1" w:rsidP="00EC44A1">
            <w:pPr>
              <w:contextualSpacing/>
              <w:jc w:val="center"/>
            </w:pPr>
          </w:p>
        </w:tc>
        <w:tc>
          <w:tcPr>
            <w:tcW w:w="1311" w:type="dxa"/>
          </w:tcPr>
          <w:p w:rsidR="00EC44A1" w:rsidRPr="000D7506" w:rsidRDefault="00EC44A1" w:rsidP="00EC44A1">
            <w:pPr>
              <w:contextualSpacing/>
              <w:jc w:val="center"/>
            </w:pPr>
            <w:r w:rsidRPr="000D7506">
              <w:t>21</w:t>
            </w:r>
          </w:p>
        </w:tc>
      </w:tr>
      <w:tr w:rsidR="00EC44A1" w:rsidRPr="000D7506" w:rsidTr="00EC44A1">
        <w:trPr>
          <w:trHeight w:val="286"/>
          <w:jc w:val="center"/>
        </w:trPr>
        <w:tc>
          <w:tcPr>
            <w:tcW w:w="1310" w:type="dxa"/>
          </w:tcPr>
          <w:p w:rsidR="00EC44A1" w:rsidRPr="000D7506" w:rsidRDefault="00EC44A1" w:rsidP="00EC44A1">
            <w:pPr>
              <w:contextualSpacing/>
              <w:jc w:val="center"/>
              <w:rPr>
                <w:bCs/>
              </w:rPr>
            </w:pPr>
            <w:r w:rsidRPr="000D7506">
              <w:rPr>
                <w:bCs/>
              </w:rPr>
              <w:t>CO6</w:t>
            </w:r>
          </w:p>
        </w:tc>
        <w:tc>
          <w:tcPr>
            <w:tcW w:w="1311" w:type="dxa"/>
          </w:tcPr>
          <w:p w:rsidR="00EC44A1" w:rsidRPr="000D7506" w:rsidRDefault="00EC44A1" w:rsidP="00EC44A1">
            <w:pPr>
              <w:contextualSpacing/>
              <w:jc w:val="center"/>
            </w:pPr>
            <w:r w:rsidRPr="000D7506">
              <w:t>2</w:t>
            </w:r>
          </w:p>
        </w:tc>
        <w:tc>
          <w:tcPr>
            <w:tcW w:w="1310" w:type="dxa"/>
          </w:tcPr>
          <w:p w:rsidR="00EC44A1" w:rsidRPr="000D7506" w:rsidRDefault="00EC44A1" w:rsidP="00EC44A1">
            <w:pPr>
              <w:contextualSpacing/>
              <w:jc w:val="center"/>
            </w:pPr>
            <w:r w:rsidRPr="000D7506">
              <w:t>1</w:t>
            </w:r>
          </w:p>
        </w:tc>
        <w:tc>
          <w:tcPr>
            <w:tcW w:w="1311" w:type="dxa"/>
          </w:tcPr>
          <w:p w:rsidR="00EC44A1" w:rsidRPr="000D7506" w:rsidRDefault="00EC44A1" w:rsidP="00EC44A1">
            <w:pPr>
              <w:contextualSpacing/>
              <w:jc w:val="center"/>
            </w:pPr>
            <w:r w:rsidRPr="000D7506">
              <w:t>5</w:t>
            </w:r>
          </w:p>
        </w:tc>
        <w:tc>
          <w:tcPr>
            <w:tcW w:w="1311" w:type="dxa"/>
          </w:tcPr>
          <w:p w:rsidR="00EC44A1" w:rsidRPr="000D7506" w:rsidRDefault="00EC44A1" w:rsidP="00EC44A1">
            <w:pPr>
              <w:contextualSpacing/>
              <w:jc w:val="center"/>
            </w:pPr>
          </w:p>
        </w:tc>
        <w:tc>
          <w:tcPr>
            <w:tcW w:w="1310" w:type="dxa"/>
          </w:tcPr>
          <w:p w:rsidR="00EC44A1" w:rsidRPr="000D7506" w:rsidRDefault="00EC44A1" w:rsidP="00EC44A1">
            <w:pPr>
              <w:contextualSpacing/>
              <w:jc w:val="center"/>
            </w:pPr>
            <w:r w:rsidRPr="000D7506">
              <w:t>2</w:t>
            </w:r>
          </w:p>
        </w:tc>
        <w:tc>
          <w:tcPr>
            <w:tcW w:w="1311" w:type="dxa"/>
          </w:tcPr>
          <w:p w:rsidR="00EC44A1" w:rsidRPr="000D7506" w:rsidRDefault="00EC44A1" w:rsidP="00EC44A1">
            <w:pPr>
              <w:contextualSpacing/>
              <w:jc w:val="center"/>
            </w:pPr>
            <w:r w:rsidRPr="000D7506">
              <w:t>20</w:t>
            </w:r>
          </w:p>
        </w:tc>
        <w:tc>
          <w:tcPr>
            <w:tcW w:w="1311" w:type="dxa"/>
          </w:tcPr>
          <w:p w:rsidR="00EC44A1" w:rsidRPr="000D7506" w:rsidRDefault="00EC44A1" w:rsidP="00EC44A1">
            <w:pPr>
              <w:contextualSpacing/>
              <w:jc w:val="center"/>
            </w:pPr>
            <w:r w:rsidRPr="000D7506">
              <w:t>30</w:t>
            </w:r>
          </w:p>
        </w:tc>
      </w:tr>
      <w:tr w:rsidR="00EC44A1" w:rsidRPr="000D7506" w:rsidTr="00EC44A1">
        <w:trPr>
          <w:trHeight w:val="256"/>
          <w:jc w:val="center"/>
        </w:trPr>
        <w:tc>
          <w:tcPr>
            <w:tcW w:w="1310" w:type="dxa"/>
          </w:tcPr>
          <w:p w:rsidR="00EC44A1" w:rsidRPr="000D7506" w:rsidRDefault="00EC44A1" w:rsidP="00EC44A1">
            <w:pPr>
              <w:contextualSpacing/>
              <w:jc w:val="center"/>
              <w:rPr>
                <w:b/>
              </w:rPr>
            </w:pPr>
          </w:p>
        </w:tc>
        <w:tc>
          <w:tcPr>
            <w:tcW w:w="1311" w:type="dxa"/>
          </w:tcPr>
          <w:p w:rsidR="00EC44A1" w:rsidRPr="000D7506" w:rsidRDefault="00EC44A1" w:rsidP="00EC44A1">
            <w:pPr>
              <w:contextualSpacing/>
              <w:jc w:val="center"/>
              <w:rPr>
                <w:b/>
              </w:rPr>
            </w:pPr>
            <w:r w:rsidRPr="000D7506">
              <w:rPr>
                <w:b/>
              </w:rPr>
              <w:t>7</w:t>
            </w:r>
          </w:p>
        </w:tc>
        <w:tc>
          <w:tcPr>
            <w:tcW w:w="1310" w:type="dxa"/>
          </w:tcPr>
          <w:p w:rsidR="00EC44A1" w:rsidRPr="000D7506" w:rsidRDefault="00EC44A1" w:rsidP="00EC44A1">
            <w:pPr>
              <w:contextualSpacing/>
              <w:jc w:val="center"/>
              <w:rPr>
                <w:b/>
              </w:rPr>
            </w:pPr>
            <w:r w:rsidRPr="000D7506">
              <w:rPr>
                <w:b/>
              </w:rPr>
              <w:t>4</w:t>
            </w:r>
          </w:p>
        </w:tc>
        <w:tc>
          <w:tcPr>
            <w:tcW w:w="1311" w:type="dxa"/>
          </w:tcPr>
          <w:p w:rsidR="00EC44A1" w:rsidRPr="000D7506" w:rsidRDefault="00EC44A1" w:rsidP="00EC44A1">
            <w:pPr>
              <w:contextualSpacing/>
              <w:jc w:val="center"/>
              <w:rPr>
                <w:b/>
              </w:rPr>
            </w:pPr>
            <w:r w:rsidRPr="000D7506">
              <w:rPr>
                <w:b/>
              </w:rPr>
              <w:t>30</w:t>
            </w:r>
          </w:p>
        </w:tc>
        <w:tc>
          <w:tcPr>
            <w:tcW w:w="1311" w:type="dxa"/>
          </w:tcPr>
          <w:p w:rsidR="00EC44A1" w:rsidRPr="000D7506" w:rsidRDefault="00EC44A1" w:rsidP="00EC44A1">
            <w:pPr>
              <w:contextualSpacing/>
              <w:jc w:val="center"/>
              <w:rPr>
                <w:b/>
              </w:rPr>
            </w:pPr>
            <w:r w:rsidRPr="000D7506">
              <w:rPr>
                <w:b/>
              </w:rPr>
              <w:t>16</w:t>
            </w:r>
          </w:p>
        </w:tc>
        <w:tc>
          <w:tcPr>
            <w:tcW w:w="1310" w:type="dxa"/>
          </w:tcPr>
          <w:p w:rsidR="00EC44A1" w:rsidRPr="000D7506" w:rsidRDefault="00EC44A1" w:rsidP="00EC44A1">
            <w:pPr>
              <w:contextualSpacing/>
              <w:jc w:val="center"/>
              <w:rPr>
                <w:b/>
              </w:rPr>
            </w:pPr>
            <w:r w:rsidRPr="000D7506">
              <w:rPr>
                <w:b/>
              </w:rPr>
              <w:t>48</w:t>
            </w:r>
          </w:p>
        </w:tc>
        <w:tc>
          <w:tcPr>
            <w:tcW w:w="1311" w:type="dxa"/>
          </w:tcPr>
          <w:p w:rsidR="00EC44A1" w:rsidRPr="000D7506" w:rsidRDefault="00EC44A1" w:rsidP="00EC44A1">
            <w:pPr>
              <w:contextualSpacing/>
              <w:jc w:val="center"/>
              <w:rPr>
                <w:b/>
              </w:rPr>
            </w:pPr>
            <w:r w:rsidRPr="000D7506">
              <w:rPr>
                <w:b/>
              </w:rPr>
              <w:t>20</w:t>
            </w:r>
          </w:p>
        </w:tc>
        <w:tc>
          <w:tcPr>
            <w:tcW w:w="1311" w:type="dxa"/>
          </w:tcPr>
          <w:p w:rsidR="00EC44A1" w:rsidRPr="000D7506" w:rsidRDefault="00EC44A1" w:rsidP="00EC44A1">
            <w:pPr>
              <w:contextualSpacing/>
              <w:jc w:val="center"/>
              <w:rPr>
                <w:b/>
              </w:rPr>
            </w:pPr>
            <w:r w:rsidRPr="000D7506">
              <w:rPr>
                <w:b/>
              </w:rPr>
              <w:t>125</w:t>
            </w:r>
          </w:p>
        </w:tc>
      </w:tr>
    </w:tbl>
    <w:p w:rsidR="00EC44A1" w:rsidRDefault="00EC44A1" w:rsidP="00EC44A1">
      <w:pPr>
        <w:contextualSpacing/>
      </w:pPr>
    </w:p>
    <w:p w:rsidR="00EC44A1" w:rsidRDefault="00EC44A1">
      <w:r>
        <w:br w:type="page"/>
      </w:r>
    </w:p>
    <w:p w:rsidR="00EC44A1" w:rsidRPr="008E303F" w:rsidRDefault="00EC44A1" w:rsidP="00EC44A1">
      <w:pPr>
        <w:jc w:val="center"/>
        <w:rPr>
          <w:bCs/>
          <w:noProof/>
        </w:rPr>
      </w:pPr>
      <w:r w:rsidRPr="008E303F">
        <w:rPr>
          <w:noProof/>
        </w:rPr>
        <w:lastRenderedPageBreak/>
        <w:drawing>
          <wp:inline distT="0" distB="0" distL="0" distR="0" wp14:anchorId="1C6810B3" wp14:editId="4509C41D">
            <wp:extent cx="5731510" cy="1057275"/>
            <wp:effectExtent l="0" t="0" r="2540" b="9525"/>
            <wp:docPr id="18097778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57275"/>
                    </a:xfrm>
                    <a:prstGeom prst="rect">
                      <a:avLst/>
                    </a:prstGeom>
                  </pic:spPr>
                </pic:pic>
              </a:graphicData>
            </a:graphic>
          </wp:inline>
        </w:drawing>
      </w:r>
    </w:p>
    <w:p w:rsidR="00EC44A1" w:rsidRPr="008E303F" w:rsidRDefault="00EC44A1" w:rsidP="00EC44A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C44A1" w:rsidRPr="008E303F" w:rsidTr="00EC44A1">
        <w:trPr>
          <w:trHeight w:val="340"/>
          <w:jc w:val="center"/>
        </w:trPr>
        <w:tc>
          <w:tcPr>
            <w:tcW w:w="1701" w:type="dxa"/>
            <w:vAlign w:val="center"/>
          </w:tcPr>
          <w:p w:rsidR="00EC44A1" w:rsidRPr="008E303F" w:rsidRDefault="00EC44A1" w:rsidP="00EC44A1">
            <w:pPr>
              <w:pStyle w:val="Title"/>
              <w:contextualSpacing/>
              <w:jc w:val="left"/>
              <w:rPr>
                <w:b/>
                <w:szCs w:val="24"/>
              </w:rPr>
            </w:pPr>
            <w:r w:rsidRPr="008E303F">
              <w:rPr>
                <w:b/>
                <w:szCs w:val="24"/>
              </w:rPr>
              <w:t xml:space="preserve">Course Code      </w:t>
            </w:r>
          </w:p>
        </w:tc>
        <w:tc>
          <w:tcPr>
            <w:tcW w:w="6374" w:type="dxa"/>
            <w:vAlign w:val="center"/>
          </w:tcPr>
          <w:p w:rsidR="00EC44A1" w:rsidRPr="008E303F" w:rsidRDefault="00EC44A1" w:rsidP="00EC44A1">
            <w:pPr>
              <w:pStyle w:val="Title"/>
              <w:contextualSpacing/>
              <w:jc w:val="left"/>
              <w:rPr>
                <w:b/>
                <w:szCs w:val="24"/>
              </w:rPr>
            </w:pPr>
            <w:r w:rsidRPr="008E303F">
              <w:rPr>
                <w:b/>
                <w:szCs w:val="24"/>
              </w:rPr>
              <w:t>20MA1007</w:t>
            </w:r>
          </w:p>
        </w:tc>
        <w:tc>
          <w:tcPr>
            <w:tcW w:w="1673" w:type="dxa"/>
            <w:vAlign w:val="center"/>
          </w:tcPr>
          <w:p w:rsidR="00EC44A1" w:rsidRPr="008E303F" w:rsidRDefault="00EC44A1" w:rsidP="00EC44A1">
            <w:pPr>
              <w:pStyle w:val="Title"/>
              <w:ind w:left="-468" w:firstLine="468"/>
              <w:contextualSpacing/>
              <w:jc w:val="left"/>
              <w:rPr>
                <w:szCs w:val="24"/>
              </w:rPr>
            </w:pPr>
            <w:r w:rsidRPr="008E303F">
              <w:rPr>
                <w:b/>
                <w:bCs/>
                <w:szCs w:val="24"/>
              </w:rPr>
              <w:t xml:space="preserve">Duration       </w:t>
            </w:r>
          </w:p>
        </w:tc>
        <w:tc>
          <w:tcPr>
            <w:tcW w:w="670" w:type="dxa"/>
            <w:vAlign w:val="center"/>
          </w:tcPr>
          <w:p w:rsidR="00EC44A1" w:rsidRPr="008E303F" w:rsidRDefault="00EC44A1" w:rsidP="00EC44A1">
            <w:pPr>
              <w:pStyle w:val="Title"/>
              <w:contextualSpacing/>
              <w:jc w:val="left"/>
              <w:rPr>
                <w:b/>
                <w:szCs w:val="24"/>
              </w:rPr>
            </w:pPr>
            <w:r w:rsidRPr="008E303F">
              <w:rPr>
                <w:b/>
                <w:szCs w:val="24"/>
              </w:rPr>
              <w:t>3hrs</w:t>
            </w:r>
          </w:p>
        </w:tc>
      </w:tr>
      <w:tr w:rsidR="00EC44A1" w:rsidRPr="008E303F" w:rsidTr="00EC44A1">
        <w:trPr>
          <w:trHeight w:val="340"/>
          <w:jc w:val="center"/>
        </w:trPr>
        <w:tc>
          <w:tcPr>
            <w:tcW w:w="1701" w:type="dxa"/>
            <w:vAlign w:val="center"/>
          </w:tcPr>
          <w:p w:rsidR="00EC44A1" w:rsidRPr="008E303F" w:rsidRDefault="00EC44A1" w:rsidP="00EC44A1">
            <w:pPr>
              <w:pStyle w:val="Title"/>
              <w:ind w:right="-160"/>
              <w:contextualSpacing/>
              <w:jc w:val="left"/>
              <w:rPr>
                <w:b/>
                <w:szCs w:val="24"/>
              </w:rPr>
            </w:pPr>
            <w:r w:rsidRPr="008E303F">
              <w:rPr>
                <w:b/>
                <w:szCs w:val="24"/>
              </w:rPr>
              <w:t xml:space="preserve">Course Name     </w:t>
            </w:r>
          </w:p>
        </w:tc>
        <w:tc>
          <w:tcPr>
            <w:tcW w:w="6374" w:type="dxa"/>
            <w:vAlign w:val="center"/>
          </w:tcPr>
          <w:p w:rsidR="00EC44A1" w:rsidRPr="008E303F" w:rsidRDefault="00EC44A1" w:rsidP="00EC44A1">
            <w:pPr>
              <w:pStyle w:val="Title"/>
              <w:contextualSpacing/>
              <w:jc w:val="left"/>
              <w:rPr>
                <w:b/>
                <w:szCs w:val="24"/>
              </w:rPr>
            </w:pPr>
            <w:r w:rsidRPr="008E303F">
              <w:rPr>
                <w:b/>
                <w:szCs w:val="24"/>
              </w:rPr>
              <w:t>ELEMENTARY MATHEMATICS</w:t>
            </w:r>
          </w:p>
        </w:tc>
        <w:tc>
          <w:tcPr>
            <w:tcW w:w="1673" w:type="dxa"/>
            <w:vAlign w:val="center"/>
          </w:tcPr>
          <w:p w:rsidR="00EC44A1" w:rsidRPr="008E303F" w:rsidRDefault="00EC44A1" w:rsidP="00EC44A1">
            <w:pPr>
              <w:pStyle w:val="Title"/>
              <w:contextualSpacing/>
              <w:jc w:val="left"/>
              <w:rPr>
                <w:b/>
                <w:bCs/>
                <w:szCs w:val="24"/>
              </w:rPr>
            </w:pPr>
            <w:r w:rsidRPr="008E303F">
              <w:rPr>
                <w:b/>
                <w:bCs/>
                <w:szCs w:val="24"/>
              </w:rPr>
              <w:t xml:space="preserve">Max. Marks </w:t>
            </w:r>
          </w:p>
        </w:tc>
        <w:tc>
          <w:tcPr>
            <w:tcW w:w="670" w:type="dxa"/>
            <w:vAlign w:val="center"/>
          </w:tcPr>
          <w:p w:rsidR="00EC44A1" w:rsidRPr="008E303F" w:rsidRDefault="00EC44A1" w:rsidP="00EC44A1">
            <w:pPr>
              <w:pStyle w:val="Title"/>
              <w:contextualSpacing/>
              <w:jc w:val="left"/>
              <w:rPr>
                <w:b/>
                <w:szCs w:val="24"/>
              </w:rPr>
            </w:pPr>
            <w:r w:rsidRPr="008E303F">
              <w:rPr>
                <w:b/>
                <w:szCs w:val="24"/>
              </w:rPr>
              <w:t>100</w:t>
            </w:r>
          </w:p>
        </w:tc>
      </w:tr>
    </w:tbl>
    <w:p w:rsidR="00EC44A1" w:rsidRPr="008E303F" w:rsidRDefault="00EC44A1" w:rsidP="00EC44A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08"/>
        <w:gridCol w:w="524"/>
        <w:gridCol w:w="7149"/>
        <w:gridCol w:w="670"/>
        <w:gridCol w:w="537"/>
        <w:gridCol w:w="900"/>
      </w:tblGrid>
      <w:tr w:rsidR="00EC44A1" w:rsidRPr="008E303F" w:rsidTr="00EC44A1">
        <w:trPr>
          <w:trHeight w:val="397"/>
          <w:jc w:val="center"/>
        </w:trPr>
        <w:tc>
          <w:tcPr>
            <w:tcW w:w="338" w:type="pct"/>
            <w:vAlign w:val="center"/>
          </w:tcPr>
          <w:p w:rsidR="00EC44A1" w:rsidRPr="008E303F" w:rsidRDefault="00EC44A1" w:rsidP="00EC44A1">
            <w:pPr>
              <w:contextualSpacing/>
              <w:jc w:val="center"/>
              <w:rPr>
                <w:b/>
              </w:rPr>
            </w:pPr>
            <w:r w:rsidRPr="008E303F">
              <w:rPr>
                <w:b/>
              </w:rPr>
              <w:t>Q. No.</w:t>
            </w:r>
          </w:p>
        </w:tc>
        <w:tc>
          <w:tcPr>
            <w:tcW w:w="3658" w:type="pct"/>
            <w:gridSpan w:val="2"/>
            <w:vAlign w:val="center"/>
          </w:tcPr>
          <w:p w:rsidR="00EC44A1" w:rsidRPr="008E303F" w:rsidRDefault="00EC44A1" w:rsidP="00EC44A1">
            <w:pPr>
              <w:contextualSpacing/>
              <w:jc w:val="center"/>
              <w:rPr>
                <w:b/>
              </w:rPr>
            </w:pPr>
            <w:r w:rsidRPr="008E303F">
              <w:rPr>
                <w:b/>
              </w:rPr>
              <w:t>Questions</w:t>
            </w:r>
          </w:p>
        </w:tc>
        <w:tc>
          <w:tcPr>
            <w:tcW w:w="319" w:type="pct"/>
            <w:vAlign w:val="center"/>
          </w:tcPr>
          <w:p w:rsidR="00EC44A1" w:rsidRPr="008E303F" w:rsidRDefault="00EC44A1" w:rsidP="00EC44A1">
            <w:pPr>
              <w:contextualSpacing/>
              <w:jc w:val="center"/>
              <w:rPr>
                <w:b/>
              </w:rPr>
            </w:pPr>
            <w:r w:rsidRPr="008E303F">
              <w:rPr>
                <w:b/>
              </w:rPr>
              <w:t>CO</w:t>
            </w:r>
          </w:p>
        </w:tc>
        <w:tc>
          <w:tcPr>
            <w:tcW w:w="256" w:type="pct"/>
            <w:vAlign w:val="center"/>
          </w:tcPr>
          <w:p w:rsidR="00EC44A1" w:rsidRPr="008E303F" w:rsidRDefault="00EC44A1" w:rsidP="00EC44A1">
            <w:pPr>
              <w:contextualSpacing/>
              <w:jc w:val="center"/>
              <w:rPr>
                <w:b/>
              </w:rPr>
            </w:pPr>
            <w:r w:rsidRPr="008E303F">
              <w:rPr>
                <w:b/>
              </w:rPr>
              <w:t>BL</w:t>
            </w:r>
          </w:p>
        </w:tc>
        <w:tc>
          <w:tcPr>
            <w:tcW w:w="429" w:type="pct"/>
            <w:vAlign w:val="center"/>
          </w:tcPr>
          <w:p w:rsidR="00EC44A1" w:rsidRPr="008E303F" w:rsidRDefault="00EC44A1" w:rsidP="00EC44A1">
            <w:pPr>
              <w:contextualSpacing/>
              <w:jc w:val="center"/>
              <w:rPr>
                <w:b/>
              </w:rPr>
            </w:pPr>
            <w:r w:rsidRPr="008E303F">
              <w:rPr>
                <w:b/>
              </w:rPr>
              <w:t>Marks</w:t>
            </w:r>
          </w:p>
        </w:tc>
      </w:tr>
      <w:tr w:rsidR="00EC44A1" w:rsidRPr="008E303F" w:rsidTr="00EC44A1">
        <w:trPr>
          <w:trHeight w:val="397"/>
          <w:jc w:val="center"/>
        </w:trPr>
        <w:tc>
          <w:tcPr>
            <w:tcW w:w="5000" w:type="pct"/>
            <w:gridSpan w:val="6"/>
            <w:vAlign w:val="center"/>
          </w:tcPr>
          <w:p w:rsidR="00EC44A1" w:rsidRPr="008E303F" w:rsidRDefault="00EC44A1" w:rsidP="00EC44A1">
            <w:pPr>
              <w:contextualSpacing/>
              <w:jc w:val="center"/>
              <w:rPr>
                <w:b/>
                <w:u w:val="single"/>
              </w:rPr>
            </w:pPr>
            <w:r w:rsidRPr="008E303F">
              <w:rPr>
                <w:b/>
                <w:u w:val="single"/>
              </w:rPr>
              <w:t>PART – A (20 X 1 = 20 MARKS)</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w:t>
            </w:r>
          </w:p>
        </w:tc>
        <w:tc>
          <w:tcPr>
            <w:tcW w:w="3658" w:type="pct"/>
            <w:gridSpan w:val="2"/>
            <w:vAlign w:val="center"/>
          </w:tcPr>
          <w:p w:rsidR="00EC44A1" w:rsidRPr="008E303F" w:rsidRDefault="00EC44A1" w:rsidP="00EC44A1">
            <w:pPr>
              <w:contextualSpacing/>
              <w:rPr>
                <w:lang w:val="en-IN"/>
              </w:rPr>
            </w:pPr>
            <w:r w:rsidRPr="008E303F">
              <w:t>In a 2D coordinate plane, the distance (</w:t>
            </w:r>
            <w:r w:rsidRPr="008E303F">
              <w:rPr>
                <w:i/>
                <w:iCs/>
              </w:rPr>
              <w:t>d</w:t>
            </w:r>
            <w:r w:rsidRPr="008E303F">
              <w:t>)</w:t>
            </w:r>
            <w:r w:rsidRPr="008E303F">
              <w:rPr>
                <w:i/>
                <w:iCs/>
              </w:rPr>
              <w:t xml:space="preserve"> </w:t>
            </w:r>
            <w:r w:rsidRPr="008E303F">
              <w:t xml:space="preserve">between two points </w:t>
            </w:r>
            <w:r w:rsidRPr="008E303F">
              <w:rPr>
                <w:i/>
                <w:iCs/>
              </w:rPr>
              <w:t>A(x</w:t>
            </w:r>
            <w:r w:rsidRPr="008E303F">
              <w:rPr>
                <w:i/>
                <w:iCs/>
                <w:vertAlign w:val="subscript"/>
              </w:rPr>
              <w:t>1</w:t>
            </w:r>
            <w:r w:rsidRPr="008E303F">
              <w:rPr>
                <w:i/>
                <w:iCs/>
              </w:rPr>
              <w:t>, y</w:t>
            </w:r>
            <w:r w:rsidRPr="008E303F">
              <w:rPr>
                <w:i/>
                <w:iCs/>
                <w:vertAlign w:val="subscript"/>
              </w:rPr>
              <w:t>1</w:t>
            </w:r>
            <w:r w:rsidRPr="008E303F">
              <w:rPr>
                <w:i/>
                <w:iCs/>
              </w:rPr>
              <w:t xml:space="preserve">) </w:t>
            </w:r>
            <w:r w:rsidRPr="008E303F">
              <w:t xml:space="preserve">and </w:t>
            </w:r>
            <w:r w:rsidRPr="008E303F">
              <w:rPr>
                <w:i/>
                <w:iCs/>
              </w:rPr>
              <w:t>B(x</w:t>
            </w:r>
            <w:r w:rsidRPr="008E303F">
              <w:rPr>
                <w:i/>
                <w:iCs/>
                <w:vertAlign w:val="subscript"/>
              </w:rPr>
              <w:t>2</w:t>
            </w:r>
            <w:r w:rsidRPr="008E303F">
              <w:rPr>
                <w:i/>
                <w:iCs/>
              </w:rPr>
              <w:t>, y</w:t>
            </w:r>
            <w:r w:rsidRPr="008E303F">
              <w:rPr>
                <w:i/>
                <w:iCs/>
                <w:vertAlign w:val="subscript"/>
              </w:rPr>
              <w:t>2</w:t>
            </w:r>
            <w:r w:rsidRPr="008E303F">
              <w:rPr>
                <w:i/>
                <w:iCs/>
              </w:rPr>
              <w:t xml:space="preserve">) </w:t>
            </w:r>
            <w:r w:rsidRPr="008E303F">
              <w:t>is ................</w:t>
            </w:r>
          </w:p>
        </w:tc>
        <w:tc>
          <w:tcPr>
            <w:tcW w:w="319" w:type="pct"/>
            <w:vAlign w:val="center"/>
          </w:tcPr>
          <w:p w:rsidR="00EC44A1" w:rsidRPr="008E303F" w:rsidRDefault="00EC44A1" w:rsidP="00EC44A1">
            <w:pPr>
              <w:contextualSpacing/>
              <w:jc w:val="center"/>
            </w:pPr>
            <w:r w:rsidRPr="008E303F">
              <w:t>CO1</w:t>
            </w:r>
          </w:p>
        </w:tc>
        <w:tc>
          <w:tcPr>
            <w:tcW w:w="256" w:type="pct"/>
            <w:vAlign w:val="center"/>
          </w:tcPr>
          <w:p w:rsidR="00EC44A1" w:rsidRPr="008E303F" w:rsidRDefault="00EC44A1" w:rsidP="00EC44A1">
            <w:pPr>
              <w:contextualSpacing/>
              <w:jc w:val="center"/>
            </w:pPr>
            <w:r w:rsidRPr="008E303F">
              <w:t>R</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2.</w:t>
            </w:r>
          </w:p>
        </w:tc>
        <w:tc>
          <w:tcPr>
            <w:tcW w:w="3658" w:type="pct"/>
            <w:gridSpan w:val="2"/>
            <w:vAlign w:val="center"/>
          </w:tcPr>
          <w:p w:rsidR="00EC44A1" w:rsidRPr="008E303F" w:rsidRDefault="00EC44A1" w:rsidP="00EC44A1">
            <w:pPr>
              <w:contextualSpacing/>
            </w:pPr>
            <w:r w:rsidRPr="008E303F">
              <w:t>Find the midpoint between the following points (1, 1) and (7, 9).</w:t>
            </w:r>
          </w:p>
        </w:tc>
        <w:tc>
          <w:tcPr>
            <w:tcW w:w="319" w:type="pct"/>
            <w:vAlign w:val="center"/>
          </w:tcPr>
          <w:p w:rsidR="00EC44A1" w:rsidRPr="008E303F" w:rsidRDefault="00EC44A1" w:rsidP="00EC44A1">
            <w:pPr>
              <w:contextualSpacing/>
              <w:jc w:val="center"/>
            </w:pPr>
            <w:r w:rsidRPr="008E303F">
              <w:t>CO1</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3.</w:t>
            </w:r>
          </w:p>
        </w:tc>
        <w:tc>
          <w:tcPr>
            <w:tcW w:w="3658" w:type="pct"/>
            <w:gridSpan w:val="2"/>
            <w:vAlign w:val="center"/>
          </w:tcPr>
          <w:p w:rsidR="00EC44A1" w:rsidRPr="008E303F" w:rsidRDefault="00EC44A1" w:rsidP="00EC44A1">
            <w:pPr>
              <w:contextualSpacing/>
            </w:pPr>
            <w:r w:rsidRPr="008E303F">
              <w:t xml:space="preserve">Find the equation of a straight line parallel to </w:t>
            </w:r>
            <w:r w:rsidRPr="008E303F">
              <w:rPr>
                <w:i/>
                <w:iCs/>
              </w:rPr>
              <w:t>x</w:t>
            </w:r>
            <w:r w:rsidRPr="008E303F">
              <w:t xml:space="preserve">-axis at a distance of 10 units above the </w:t>
            </w:r>
            <w:r w:rsidRPr="008E303F">
              <w:rPr>
                <w:i/>
                <w:iCs/>
              </w:rPr>
              <w:t>x</w:t>
            </w:r>
            <w:r w:rsidRPr="008E303F">
              <w:t>-axis.</w:t>
            </w:r>
          </w:p>
        </w:tc>
        <w:tc>
          <w:tcPr>
            <w:tcW w:w="319" w:type="pct"/>
            <w:vAlign w:val="center"/>
          </w:tcPr>
          <w:p w:rsidR="00EC44A1" w:rsidRPr="008E303F" w:rsidRDefault="00EC44A1" w:rsidP="00EC44A1">
            <w:pPr>
              <w:contextualSpacing/>
              <w:jc w:val="center"/>
            </w:pPr>
            <w:r w:rsidRPr="008E303F">
              <w:t>CO1</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4.</w:t>
            </w:r>
          </w:p>
        </w:tc>
        <w:tc>
          <w:tcPr>
            <w:tcW w:w="3658" w:type="pct"/>
            <w:gridSpan w:val="2"/>
            <w:vAlign w:val="center"/>
          </w:tcPr>
          <w:p w:rsidR="00EC44A1" w:rsidRPr="008E303F" w:rsidRDefault="00EC44A1" w:rsidP="00EC44A1">
            <w:pPr>
              <w:contextualSpacing/>
            </w:pPr>
            <w:r w:rsidRPr="008E303F">
              <w:t>Rewrite the given linear equation in standard form, -</w:t>
            </w:r>
            <w:r w:rsidRPr="008E303F">
              <w:rPr>
                <w:i/>
                <w:iCs/>
              </w:rPr>
              <w:t>y</w:t>
            </w:r>
            <w:r w:rsidRPr="008E303F">
              <w:t xml:space="preserve"> = 3</w:t>
            </w:r>
            <w:r w:rsidRPr="008E303F">
              <w:rPr>
                <w:i/>
                <w:iCs/>
              </w:rPr>
              <w:t>x</w:t>
            </w:r>
            <w:r w:rsidRPr="008E303F">
              <w:t xml:space="preserve"> + 6.</w:t>
            </w:r>
          </w:p>
        </w:tc>
        <w:tc>
          <w:tcPr>
            <w:tcW w:w="319" w:type="pct"/>
            <w:vAlign w:val="center"/>
          </w:tcPr>
          <w:p w:rsidR="00EC44A1" w:rsidRPr="008E303F" w:rsidRDefault="00EC44A1" w:rsidP="00EC44A1">
            <w:pPr>
              <w:contextualSpacing/>
              <w:jc w:val="center"/>
            </w:pPr>
            <w:r w:rsidRPr="008E303F">
              <w:t>CO1</w:t>
            </w:r>
          </w:p>
        </w:tc>
        <w:tc>
          <w:tcPr>
            <w:tcW w:w="256" w:type="pct"/>
            <w:vAlign w:val="center"/>
          </w:tcPr>
          <w:p w:rsidR="00EC44A1" w:rsidRPr="008E303F" w:rsidRDefault="00EC44A1" w:rsidP="00EC44A1">
            <w:pPr>
              <w:contextualSpacing/>
              <w:jc w:val="center"/>
            </w:pPr>
            <w:r w:rsidRPr="008E303F">
              <w:t>U</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5.</w:t>
            </w:r>
          </w:p>
        </w:tc>
        <w:tc>
          <w:tcPr>
            <w:tcW w:w="3658" w:type="pct"/>
            <w:gridSpan w:val="2"/>
            <w:vAlign w:val="center"/>
          </w:tcPr>
          <w:p w:rsidR="00EC44A1" w:rsidRPr="008E303F" w:rsidRDefault="00EC44A1" w:rsidP="00EC44A1">
            <w:pPr>
              <w:contextualSpacing/>
            </w:pPr>
            <w:r w:rsidRPr="008E303F">
              <w:t>If two straight lines lie in the same plane, and if they never intersect each other, then they are called .................</w:t>
            </w:r>
          </w:p>
        </w:tc>
        <w:tc>
          <w:tcPr>
            <w:tcW w:w="319" w:type="pct"/>
            <w:vAlign w:val="center"/>
          </w:tcPr>
          <w:p w:rsidR="00EC44A1" w:rsidRPr="008E303F" w:rsidRDefault="00EC44A1" w:rsidP="00EC44A1">
            <w:pPr>
              <w:contextualSpacing/>
              <w:jc w:val="center"/>
            </w:pPr>
            <w:r w:rsidRPr="008E303F">
              <w:t>CO2</w:t>
            </w:r>
          </w:p>
        </w:tc>
        <w:tc>
          <w:tcPr>
            <w:tcW w:w="256" w:type="pct"/>
            <w:vAlign w:val="center"/>
          </w:tcPr>
          <w:p w:rsidR="00EC44A1" w:rsidRPr="008E303F" w:rsidRDefault="00EC44A1" w:rsidP="00EC44A1">
            <w:pPr>
              <w:contextualSpacing/>
              <w:jc w:val="center"/>
            </w:pPr>
            <w:r w:rsidRPr="008E303F">
              <w:t>R</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6.</w:t>
            </w:r>
          </w:p>
        </w:tc>
        <w:tc>
          <w:tcPr>
            <w:tcW w:w="3658" w:type="pct"/>
            <w:gridSpan w:val="2"/>
            <w:vAlign w:val="center"/>
          </w:tcPr>
          <w:p w:rsidR="00EC44A1" w:rsidRPr="008E303F" w:rsidRDefault="00EC44A1" w:rsidP="00EC44A1">
            <w:pPr>
              <w:contextualSpacing/>
            </w:pPr>
            <w:r w:rsidRPr="008E303F">
              <w:t>The equation of the circle with origin (0, 0) is ...........</w:t>
            </w:r>
          </w:p>
        </w:tc>
        <w:tc>
          <w:tcPr>
            <w:tcW w:w="319" w:type="pct"/>
            <w:vAlign w:val="center"/>
          </w:tcPr>
          <w:p w:rsidR="00EC44A1" w:rsidRPr="008E303F" w:rsidRDefault="00EC44A1" w:rsidP="00EC44A1">
            <w:pPr>
              <w:contextualSpacing/>
              <w:jc w:val="center"/>
            </w:pPr>
            <w:r w:rsidRPr="008E303F">
              <w:t>CO3</w:t>
            </w:r>
          </w:p>
        </w:tc>
        <w:tc>
          <w:tcPr>
            <w:tcW w:w="256" w:type="pct"/>
            <w:vAlign w:val="center"/>
          </w:tcPr>
          <w:p w:rsidR="00EC44A1" w:rsidRPr="008E303F" w:rsidRDefault="00EC44A1" w:rsidP="00EC44A1">
            <w:pPr>
              <w:contextualSpacing/>
              <w:jc w:val="center"/>
            </w:pPr>
            <w:r w:rsidRPr="008E303F">
              <w:t>R</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7.</w:t>
            </w:r>
          </w:p>
        </w:tc>
        <w:tc>
          <w:tcPr>
            <w:tcW w:w="3658" w:type="pct"/>
            <w:gridSpan w:val="2"/>
            <w:vAlign w:val="center"/>
          </w:tcPr>
          <w:p w:rsidR="00EC44A1" w:rsidRPr="008E303F" w:rsidRDefault="00EC44A1" w:rsidP="00EC44A1">
            <w:pPr>
              <w:contextualSpacing/>
              <w:rPr>
                <w:noProof/>
                <w:lang w:eastAsia="zh-TW"/>
              </w:rPr>
            </w:pPr>
            <w:r w:rsidRPr="008E303F">
              <w:rPr>
                <w:noProof/>
                <w:lang w:eastAsia="zh-TW"/>
              </w:rPr>
              <w:t>The distance from from centre to any point of the circle is ............</w:t>
            </w:r>
          </w:p>
        </w:tc>
        <w:tc>
          <w:tcPr>
            <w:tcW w:w="319" w:type="pct"/>
            <w:vAlign w:val="center"/>
          </w:tcPr>
          <w:p w:rsidR="00EC44A1" w:rsidRPr="008E303F" w:rsidRDefault="00EC44A1" w:rsidP="00EC44A1">
            <w:pPr>
              <w:contextualSpacing/>
              <w:jc w:val="center"/>
            </w:pPr>
            <w:r w:rsidRPr="008E303F">
              <w:t>CO3</w:t>
            </w:r>
          </w:p>
        </w:tc>
        <w:tc>
          <w:tcPr>
            <w:tcW w:w="256" w:type="pct"/>
            <w:vAlign w:val="center"/>
          </w:tcPr>
          <w:p w:rsidR="00EC44A1" w:rsidRPr="008E303F" w:rsidRDefault="00EC44A1" w:rsidP="00EC44A1">
            <w:pPr>
              <w:contextualSpacing/>
              <w:jc w:val="center"/>
            </w:pPr>
            <w:r w:rsidRPr="008E303F">
              <w:t>U</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8.</w:t>
            </w:r>
          </w:p>
        </w:tc>
        <w:tc>
          <w:tcPr>
            <w:tcW w:w="3658" w:type="pct"/>
            <w:gridSpan w:val="2"/>
            <w:vAlign w:val="center"/>
          </w:tcPr>
          <w:p w:rsidR="00EC44A1" w:rsidRPr="008E303F" w:rsidRDefault="00EC44A1" w:rsidP="00EC44A1">
            <w:pPr>
              <w:contextualSpacing/>
            </w:pPr>
            <w:r w:rsidRPr="008E303F">
              <w:t>Write down the equation of the circle whose centre is at the origin and radius is 3 units.</w:t>
            </w:r>
          </w:p>
        </w:tc>
        <w:tc>
          <w:tcPr>
            <w:tcW w:w="319" w:type="pct"/>
            <w:vAlign w:val="center"/>
          </w:tcPr>
          <w:p w:rsidR="00EC44A1" w:rsidRPr="008E303F" w:rsidRDefault="00EC44A1" w:rsidP="00EC44A1">
            <w:pPr>
              <w:contextualSpacing/>
              <w:jc w:val="center"/>
            </w:pPr>
            <w:r w:rsidRPr="008E303F">
              <w:t>CO3</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9.</w:t>
            </w:r>
          </w:p>
        </w:tc>
        <w:tc>
          <w:tcPr>
            <w:tcW w:w="3658" w:type="pct"/>
            <w:gridSpan w:val="2"/>
            <w:vAlign w:val="center"/>
          </w:tcPr>
          <w:p w:rsidR="00EC44A1" w:rsidRPr="008E303F" w:rsidRDefault="00EC44A1" w:rsidP="00EC44A1">
            <w:pPr>
              <w:contextualSpacing/>
              <w:rPr>
                <w:noProof/>
                <w:lang w:eastAsia="zh-TW"/>
              </w:rPr>
            </w:pPr>
            <w:r w:rsidRPr="008E303F">
              <w:rPr>
                <w:noProof/>
                <w:lang w:eastAsia="zh-TW"/>
              </w:rPr>
              <w:t xml:space="preserve">Find the equation of the tangent to the circle </w:t>
            </w:r>
            <w:r w:rsidRPr="008E303F">
              <w:rPr>
                <w:position w:val="-10"/>
              </w:rPr>
              <w:object w:dxaOrig="1240" w:dyaOrig="360">
                <v:shape id="_x0000_i1378" type="#_x0000_t75" style="width:62.25pt;height:18pt" o:ole="">
                  <v:imagedata r:id="rId736" o:title=""/>
                </v:shape>
                <o:OLEObject Type="Embed" ProgID="Equation.DSMT4" ShapeID="_x0000_i1378" DrawAspect="Content" ObjectID="_1768377894" r:id="rId737"/>
              </w:object>
            </w:r>
            <w:r w:rsidRPr="008E303F">
              <w:t>at (-4, 3).</w:t>
            </w:r>
          </w:p>
        </w:tc>
        <w:tc>
          <w:tcPr>
            <w:tcW w:w="319" w:type="pct"/>
            <w:vAlign w:val="center"/>
          </w:tcPr>
          <w:p w:rsidR="00EC44A1" w:rsidRPr="008E303F" w:rsidRDefault="00EC44A1" w:rsidP="00EC44A1">
            <w:pPr>
              <w:contextualSpacing/>
              <w:jc w:val="center"/>
            </w:pPr>
            <w:r w:rsidRPr="008E303F">
              <w:t>CO3</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10.</w:t>
            </w:r>
          </w:p>
        </w:tc>
        <w:tc>
          <w:tcPr>
            <w:tcW w:w="3658" w:type="pct"/>
            <w:gridSpan w:val="2"/>
            <w:vAlign w:val="center"/>
          </w:tcPr>
          <w:p w:rsidR="00EC44A1" w:rsidRPr="008E303F" w:rsidRDefault="00EC44A1" w:rsidP="00EC44A1">
            <w:pPr>
              <w:contextualSpacing/>
            </w:pPr>
            <w:r w:rsidRPr="008E303F">
              <w:t xml:space="preserve">Evaluate </w:t>
            </w:r>
            <w:r w:rsidRPr="008E303F">
              <w:rPr>
                <w:position w:val="-32"/>
              </w:rPr>
              <w:object w:dxaOrig="1260" w:dyaOrig="760">
                <v:shape id="_x0000_i1379" type="#_x0000_t75" style="width:63pt;height:38.25pt" o:ole="">
                  <v:imagedata r:id="rId738" o:title=""/>
                </v:shape>
                <o:OLEObject Type="Embed" ProgID="Equation.DSMT4" ShapeID="_x0000_i1379" DrawAspect="Content" ObjectID="_1768377895" r:id="rId739"/>
              </w:object>
            </w:r>
            <w:r w:rsidRPr="008E303F">
              <w:t>.</w:t>
            </w:r>
          </w:p>
        </w:tc>
        <w:tc>
          <w:tcPr>
            <w:tcW w:w="319" w:type="pct"/>
            <w:vAlign w:val="center"/>
          </w:tcPr>
          <w:p w:rsidR="00EC44A1" w:rsidRPr="008E303F" w:rsidRDefault="00EC44A1" w:rsidP="00EC44A1">
            <w:pPr>
              <w:contextualSpacing/>
              <w:jc w:val="center"/>
            </w:pPr>
            <w:r w:rsidRPr="008E303F">
              <w:t>CO4</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11.</w:t>
            </w:r>
          </w:p>
        </w:tc>
        <w:tc>
          <w:tcPr>
            <w:tcW w:w="3658" w:type="pct"/>
            <w:gridSpan w:val="2"/>
            <w:vAlign w:val="center"/>
          </w:tcPr>
          <w:p w:rsidR="00EC44A1" w:rsidRPr="008E303F" w:rsidRDefault="00EC44A1" w:rsidP="00EC44A1">
            <w:pPr>
              <w:contextualSpacing/>
            </w:pPr>
            <w:r w:rsidRPr="008E303F">
              <w:rPr>
                <w:noProof/>
                <w:position w:val="-20"/>
                <w:lang w:eastAsia="zh-TW"/>
              </w:rPr>
              <w:object w:dxaOrig="1120" w:dyaOrig="460">
                <v:shape id="_x0000_i1380" type="#_x0000_t75" style="width:56.25pt;height:23.25pt" o:ole="">
                  <v:imagedata r:id="rId740" o:title=""/>
                </v:shape>
                <o:OLEObject Type="Embed" ProgID="Equation.DSMT4" ShapeID="_x0000_i1380" DrawAspect="Content" ObjectID="_1768377896" r:id="rId741"/>
              </w:object>
            </w:r>
          </w:p>
        </w:tc>
        <w:tc>
          <w:tcPr>
            <w:tcW w:w="319" w:type="pct"/>
            <w:vAlign w:val="center"/>
          </w:tcPr>
          <w:p w:rsidR="00EC44A1" w:rsidRPr="008E303F" w:rsidRDefault="00EC44A1" w:rsidP="00EC44A1">
            <w:pPr>
              <w:contextualSpacing/>
              <w:jc w:val="center"/>
            </w:pPr>
            <w:r w:rsidRPr="008E303F">
              <w:t>CO4</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12.</w:t>
            </w:r>
          </w:p>
        </w:tc>
        <w:tc>
          <w:tcPr>
            <w:tcW w:w="3658" w:type="pct"/>
            <w:gridSpan w:val="2"/>
            <w:vAlign w:val="center"/>
          </w:tcPr>
          <w:p w:rsidR="00EC44A1" w:rsidRPr="008E303F" w:rsidRDefault="00EC44A1" w:rsidP="00EC44A1">
            <w:pPr>
              <w:contextualSpacing/>
            </w:pPr>
            <w:r w:rsidRPr="008E303F">
              <w:t xml:space="preserve">Evaluate </w:t>
            </w:r>
            <w:r w:rsidRPr="008E303F">
              <w:rPr>
                <w:position w:val="-24"/>
              </w:rPr>
              <w:object w:dxaOrig="1100" w:dyaOrig="620">
                <v:shape id="_x0000_i1381" type="#_x0000_t75" style="width:54.75pt;height:30.75pt" o:ole="">
                  <v:imagedata r:id="rId742" o:title=""/>
                </v:shape>
                <o:OLEObject Type="Embed" ProgID="Equation.DSMT4" ShapeID="_x0000_i1381" DrawAspect="Content" ObjectID="_1768377897" r:id="rId743"/>
              </w:object>
            </w:r>
            <w:r w:rsidRPr="008E303F">
              <w:t>.</w:t>
            </w:r>
          </w:p>
        </w:tc>
        <w:tc>
          <w:tcPr>
            <w:tcW w:w="319" w:type="pct"/>
            <w:vAlign w:val="center"/>
          </w:tcPr>
          <w:p w:rsidR="00EC44A1" w:rsidRPr="008E303F" w:rsidRDefault="00EC44A1" w:rsidP="00EC44A1">
            <w:pPr>
              <w:contextualSpacing/>
              <w:jc w:val="center"/>
            </w:pPr>
            <w:r w:rsidRPr="008E303F">
              <w:t>CO4</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13.</w:t>
            </w:r>
          </w:p>
        </w:tc>
        <w:tc>
          <w:tcPr>
            <w:tcW w:w="3658" w:type="pct"/>
            <w:gridSpan w:val="2"/>
            <w:vAlign w:val="center"/>
          </w:tcPr>
          <w:p w:rsidR="00EC44A1" w:rsidRPr="008E303F" w:rsidRDefault="00EC44A1" w:rsidP="00EC44A1">
            <w:pPr>
              <w:contextualSpacing/>
            </w:pPr>
            <w:r w:rsidRPr="008E303F">
              <w:t xml:space="preserve">Solve </w:t>
            </w:r>
            <w:r w:rsidRPr="008E303F">
              <w:rPr>
                <w:position w:val="-16"/>
              </w:rPr>
              <w:object w:dxaOrig="720" w:dyaOrig="440">
                <v:shape id="_x0000_i1382" type="#_x0000_t75" style="width:36pt;height:21.75pt" o:ole="">
                  <v:imagedata r:id="rId744" o:title=""/>
                </v:shape>
                <o:OLEObject Type="Embed" ProgID="Equation.DSMT4" ShapeID="_x0000_i1382" DrawAspect="Content" ObjectID="_1768377898" r:id="rId745"/>
              </w:object>
            </w:r>
            <w:r w:rsidRPr="008E303F">
              <w:t>.</w:t>
            </w:r>
          </w:p>
        </w:tc>
        <w:tc>
          <w:tcPr>
            <w:tcW w:w="319" w:type="pct"/>
            <w:vAlign w:val="center"/>
          </w:tcPr>
          <w:p w:rsidR="00EC44A1" w:rsidRPr="008E303F" w:rsidRDefault="00EC44A1" w:rsidP="00EC44A1">
            <w:pPr>
              <w:contextualSpacing/>
              <w:jc w:val="center"/>
            </w:pPr>
            <w:r w:rsidRPr="008E303F">
              <w:t>CO5</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14.</w:t>
            </w:r>
          </w:p>
        </w:tc>
        <w:tc>
          <w:tcPr>
            <w:tcW w:w="3658" w:type="pct"/>
            <w:gridSpan w:val="2"/>
            <w:vAlign w:val="center"/>
          </w:tcPr>
          <w:p w:rsidR="00EC44A1" w:rsidRPr="008E303F" w:rsidRDefault="00EC44A1" w:rsidP="00EC44A1">
            <w:pPr>
              <w:contextualSpacing/>
            </w:pPr>
            <w:r w:rsidRPr="008E303F">
              <w:rPr>
                <w:position w:val="-16"/>
              </w:rPr>
              <w:object w:dxaOrig="1240" w:dyaOrig="440">
                <v:shape id="_x0000_i1383" type="#_x0000_t75" style="width:62.25pt;height:21.75pt" o:ole="">
                  <v:imagedata r:id="rId746" o:title=""/>
                </v:shape>
                <o:OLEObject Type="Embed" ProgID="Equation.DSMT4" ShapeID="_x0000_i1383" DrawAspect="Content" ObjectID="_1768377899" r:id="rId747"/>
              </w:object>
            </w:r>
          </w:p>
        </w:tc>
        <w:tc>
          <w:tcPr>
            <w:tcW w:w="319" w:type="pct"/>
            <w:vAlign w:val="center"/>
          </w:tcPr>
          <w:p w:rsidR="00EC44A1" w:rsidRPr="008E303F" w:rsidRDefault="00EC44A1" w:rsidP="00EC44A1">
            <w:pPr>
              <w:contextualSpacing/>
              <w:jc w:val="center"/>
            </w:pPr>
            <w:r w:rsidRPr="008E303F">
              <w:t>CO5</w:t>
            </w:r>
          </w:p>
        </w:tc>
        <w:tc>
          <w:tcPr>
            <w:tcW w:w="256" w:type="pct"/>
            <w:vAlign w:val="center"/>
          </w:tcPr>
          <w:p w:rsidR="00EC44A1" w:rsidRPr="008E303F" w:rsidRDefault="00EC44A1" w:rsidP="00EC44A1">
            <w:pPr>
              <w:contextualSpacing/>
              <w:jc w:val="center"/>
            </w:pPr>
            <w:r w:rsidRPr="008E303F">
              <w:t>R</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15.</w:t>
            </w:r>
          </w:p>
        </w:tc>
        <w:tc>
          <w:tcPr>
            <w:tcW w:w="3658" w:type="pct"/>
            <w:gridSpan w:val="2"/>
            <w:vAlign w:val="center"/>
          </w:tcPr>
          <w:p w:rsidR="00EC44A1" w:rsidRPr="008E303F" w:rsidRDefault="00EC44A1" w:rsidP="00EC44A1">
            <w:pPr>
              <w:contextualSpacing/>
            </w:pPr>
            <w:r w:rsidRPr="008E303F">
              <w:rPr>
                <w:position w:val="-28"/>
              </w:rPr>
              <w:object w:dxaOrig="1020" w:dyaOrig="660">
                <v:shape id="_x0000_i1384" type="#_x0000_t75" style="width:51pt;height:33pt" o:ole="">
                  <v:imagedata r:id="rId748" o:title=""/>
                </v:shape>
                <o:OLEObject Type="Embed" ProgID="Equation.DSMT4" ShapeID="_x0000_i1384" DrawAspect="Content" ObjectID="_1768377900" r:id="rId749"/>
              </w:object>
            </w:r>
            <w:r w:rsidRPr="008E303F">
              <w:t>=?</w:t>
            </w:r>
          </w:p>
        </w:tc>
        <w:tc>
          <w:tcPr>
            <w:tcW w:w="319" w:type="pct"/>
            <w:vAlign w:val="center"/>
          </w:tcPr>
          <w:p w:rsidR="00EC44A1" w:rsidRPr="008E303F" w:rsidRDefault="00EC44A1" w:rsidP="00EC44A1">
            <w:pPr>
              <w:contextualSpacing/>
              <w:jc w:val="center"/>
            </w:pPr>
            <w:r w:rsidRPr="008E303F">
              <w:t>CO5</w:t>
            </w:r>
          </w:p>
        </w:tc>
        <w:tc>
          <w:tcPr>
            <w:tcW w:w="256" w:type="pct"/>
            <w:vAlign w:val="center"/>
          </w:tcPr>
          <w:p w:rsidR="00EC44A1" w:rsidRPr="008E303F" w:rsidRDefault="00EC44A1" w:rsidP="00EC44A1">
            <w:pPr>
              <w:contextualSpacing/>
              <w:jc w:val="center"/>
            </w:pPr>
            <w:r w:rsidRPr="008E303F">
              <w:t>R</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16.</w:t>
            </w:r>
          </w:p>
        </w:tc>
        <w:tc>
          <w:tcPr>
            <w:tcW w:w="3658" w:type="pct"/>
            <w:gridSpan w:val="2"/>
            <w:vAlign w:val="center"/>
          </w:tcPr>
          <w:p w:rsidR="00EC44A1" w:rsidRPr="008E303F" w:rsidRDefault="00EC44A1" w:rsidP="00EC44A1">
            <w:pPr>
              <w:contextualSpacing/>
            </w:pPr>
            <w:r w:rsidRPr="008E303F">
              <w:t xml:space="preserve">Is </w:t>
            </w:r>
            <w:r w:rsidRPr="008E303F">
              <w:rPr>
                <w:position w:val="-50"/>
              </w:rPr>
              <w:object w:dxaOrig="1320" w:dyaOrig="1120">
                <v:shape id="_x0000_i1385" type="#_x0000_t75" style="width:66pt;height:56.25pt" o:ole="">
                  <v:imagedata r:id="rId750" o:title=""/>
                </v:shape>
                <o:OLEObject Type="Embed" ProgID="Equation.DSMT4" ShapeID="_x0000_i1385" DrawAspect="Content" ObjectID="_1768377901" r:id="rId751"/>
              </w:object>
            </w:r>
            <w:r w:rsidRPr="008E303F">
              <w:t>symmetric? Why?</w:t>
            </w:r>
          </w:p>
        </w:tc>
        <w:tc>
          <w:tcPr>
            <w:tcW w:w="319" w:type="pct"/>
            <w:vAlign w:val="center"/>
          </w:tcPr>
          <w:p w:rsidR="00EC44A1" w:rsidRPr="008E303F" w:rsidRDefault="00EC44A1" w:rsidP="00EC44A1">
            <w:pPr>
              <w:contextualSpacing/>
              <w:jc w:val="center"/>
            </w:pPr>
            <w:r w:rsidRPr="008E303F">
              <w:t>CO6</w:t>
            </w:r>
          </w:p>
        </w:tc>
        <w:tc>
          <w:tcPr>
            <w:tcW w:w="256" w:type="pct"/>
            <w:vAlign w:val="center"/>
          </w:tcPr>
          <w:p w:rsidR="00EC44A1" w:rsidRPr="008E303F" w:rsidRDefault="00EC44A1" w:rsidP="00EC44A1">
            <w:pPr>
              <w:contextualSpacing/>
              <w:jc w:val="center"/>
            </w:pPr>
            <w:r w:rsidRPr="008E303F">
              <w:t>U</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17.</w:t>
            </w:r>
          </w:p>
        </w:tc>
        <w:tc>
          <w:tcPr>
            <w:tcW w:w="3658" w:type="pct"/>
            <w:gridSpan w:val="2"/>
            <w:vAlign w:val="center"/>
          </w:tcPr>
          <w:p w:rsidR="00EC44A1" w:rsidRPr="008E303F" w:rsidRDefault="00EC44A1" w:rsidP="00EC44A1">
            <w:pPr>
              <w:contextualSpacing/>
            </w:pPr>
            <w:r w:rsidRPr="008E303F">
              <w:t xml:space="preserve">If </w:t>
            </w:r>
            <w:r w:rsidRPr="008E303F">
              <w:rPr>
                <w:position w:val="-50"/>
              </w:rPr>
              <w:object w:dxaOrig="1520" w:dyaOrig="1120">
                <v:shape id="_x0000_i1386" type="#_x0000_t75" style="width:75.75pt;height:56.25pt" o:ole="">
                  <v:imagedata r:id="rId752" o:title=""/>
                </v:shape>
                <o:OLEObject Type="Embed" ProgID="Equation.DSMT4" ShapeID="_x0000_i1386" DrawAspect="Content" ObjectID="_1768377902" r:id="rId753"/>
              </w:object>
            </w:r>
            <w:r w:rsidRPr="008E303F">
              <w:t xml:space="preserve">, then trace of </w:t>
            </w:r>
            <w:r w:rsidRPr="008E303F">
              <w:rPr>
                <w:b/>
                <w:bCs/>
              </w:rPr>
              <w:t>A</w:t>
            </w:r>
            <w:r w:rsidRPr="008E303F">
              <w:t xml:space="preserve"> is ...........</w:t>
            </w:r>
          </w:p>
        </w:tc>
        <w:tc>
          <w:tcPr>
            <w:tcW w:w="319" w:type="pct"/>
            <w:vAlign w:val="center"/>
          </w:tcPr>
          <w:p w:rsidR="00EC44A1" w:rsidRPr="008E303F" w:rsidRDefault="00EC44A1" w:rsidP="00EC44A1">
            <w:pPr>
              <w:contextualSpacing/>
              <w:jc w:val="center"/>
            </w:pPr>
            <w:r w:rsidRPr="008E303F">
              <w:t>CO6</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18.</w:t>
            </w:r>
          </w:p>
        </w:tc>
        <w:tc>
          <w:tcPr>
            <w:tcW w:w="3658" w:type="pct"/>
            <w:gridSpan w:val="2"/>
            <w:vAlign w:val="center"/>
          </w:tcPr>
          <w:p w:rsidR="00EC44A1" w:rsidRPr="008E303F" w:rsidRDefault="00EC44A1" w:rsidP="00EC44A1">
            <w:pPr>
              <w:contextualSpacing/>
            </w:pPr>
            <w:r w:rsidRPr="008E303F">
              <w:t>Give an example for a column matrix.</w:t>
            </w:r>
          </w:p>
        </w:tc>
        <w:tc>
          <w:tcPr>
            <w:tcW w:w="319" w:type="pct"/>
            <w:vAlign w:val="center"/>
          </w:tcPr>
          <w:p w:rsidR="00EC44A1" w:rsidRPr="008E303F" w:rsidRDefault="00EC44A1" w:rsidP="00EC44A1">
            <w:pPr>
              <w:contextualSpacing/>
              <w:jc w:val="center"/>
            </w:pPr>
            <w:r w:rsidRPr="008E303F">
              <w:t>CO6</w:t>
            </w:r>
          </w:p>
        </w:tc>
        <w:tc>
          <w:tcPr>
            <w:tcW w:w="256" w:type="pct"/>
            <w:vAlign w:val="center"/>
          </w:tcPr>
          <w:p w:rsidR="00EC44A1" w:rsidRPr="008E303F" w:rsidRDefault="00EC44A1" w:rsidP="00EC44A1">
            <w:pPr>
              <w:contextualSpacing/>
              <w:jc w:val="center"/>
            </w:pPr>
            <w:r w:rsidRPr="008E303F">
              <w:t>U</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lastRenderedPageBreak/>
              <w:t>19.</w:t>
            </w:r>
          </w:p>
        </w:tc>
        <w:tc>
          <w:tcPr>
            <w:tcW w:w="3658" w:type="pct"/>
            <w:gridSpan w:val="2"/>
            <w:vAlign w:val="center"/>
          </w:tcPr>
          <w:p w:rsidR="00EC44A1" w:rsidRPr="008E303F" w:rsidRDefault="00EC44A1" w:rsidP="00EC44A1">
            <w:pPr>
              <w:contextualSpacing/>
            </w:pPr>
            <w:r w:rsidRPr="008E303F">
              <w:t xml:space="preserve">If </w:t>
            </w:r>
            <w:r w:rsidRPr="008E303F">
              <w:rPr>
                <w:position w:val="-30"/>
              </w:rPr>
              <w:object w:dxaOrig="1260" w:dyaOrig="720">
                <v:shape id="_x0000_i1387" type="#_x0000_t75" style="width:63pt;height:36pt" o:ole="">
                  <v:imagedata r:id="rId754" o:title=""/>
                </v:shape>
                <o:OLEObject Type="Embed" ProgID="Equation.DSMT4" ShapeID="_x0000_i1387" DrawAspect="Content" ObjectID="_1768377903" r:id="rId755"/>
              </w:object>
            </w:r>
            <w:r w:rsidRPr="008E303F">
              <w:t>, find 2</w:t>
            </w:r>
            <w:r w:rsidRPr="008E303F">
              <w:rPr>
                <w:b/>
                <w:bCs/>
              </w:rPr>
              <w:t>A</w:t>
            </w:r>
            <w:r w:rsidRPr="008E303F">
              <w:t>.</w:t>
            </w:r>
          </w:p>
        </w:tc>
        <w:tc>
          <w:tcPr>
            <w:tcW w:w="319" w:type="pct"/>
            <w:vAlign w:val="center"/>
          </w:tcPr>
          <w:p w:rsidR="00EC44A1" w:rsidRPr="008E303F" w:rsidRDefault="00EC44A1" w:rsidP="00EC44A1">
            <w:pPr>
              <w:contextualSpacing/>
              <w:jc w:val="center"/>
            </w:pPr>
            <w:r w:rsidRPr="008E303F">
              <w:t>CO6</w:t>
            </w:r>
          </w:p>
        </w:tc>
        <w:tc>
          <w:tcPr>
            <w:tcW w:w="256" w:type="pct"/>
            <w:vAlign w:val="center"/>
          </w:tcPr>
          <w:p w:rsidR="00EC44A1" w:rsidRPr="008E303F" w:rsidRDefault="00EC44A1" w:rsidP="00EC44A1">
            <w:pPr>
              <w:contextualSpacing/>
              <w:jc w:val="center"/>
            </w:pPr>
            <w:r w:rsidRPr="008E303F">
              <w:t>C</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338" w:type="pct"/>
            <w:vAlign w:val="center"/>
          </w:tcPr>
          <w:p w:rsidR="00EC44A1" w:rsidRPr="008E303F" w:rsidRDefault="00EC44A1" w:rsidP="00EC44A1">
            <w:pPr>
              <w:contextualSpacing/>
              <w:jc w:val="center"/>
            </w:pPr>
            <w:r w:rsidRPr="008E303F">
              <w:t>20.</w:t>
            </w:r>
          </w:p>
        </w:tc>
        <w:tc>
          <w:tcPr>
            <w:tcW w:w="3658" w:type="pct"/>
            <w:gridSpan w:val="2"/>
            <w:vAlign w:val="center"/>
          </w:tcPr>
          <w:p w:rsidR="00EC44A1" w:rsidRPr="008E303F" w:rsidRDefault="00EC44A1" w:rsidP="00EC44A1">
            <w:pPr>
              <w:contextualSpacing/>
            </w:pPr>
            <w:r w:rsidRPr="008E303F">
              <w:t xml:space="preserve">If </w:t>
            </w:r>
            <w:r w:rsidRPr="008E303F">
              <w:rPr>
                <w:b/>
                <w:bCs/>
              </w:rPr>
              <w:t>A</w:t>
            </w:r>
            <w:r w:rsidRPr="008E303F">
              <w:t xml:space="preserve">, </w:t>
            </w:r>
            <w:r w:rsidRPr="008E303F">
              <w:rPr>
                <w:b/>
                <w:bCs/>
              </w:rPr>
              <w:t>B</w:t>
            </w:r>
            <w:r w:rsidRPr="008E303F">
              <w:t xml:space="preserve"> and </w:t>
            </w:r>
            <w:r w:rsidRPr="008E303F">
              <w:rPr>
                <w:b/>
                <w:bCs/>
              </w:rPr>
              <w:t>C</w:t>
            </w:r>
            <w:r w:rsidRPr="008E303F">
              <w:t xml:space="preserve"> are three matrices, </w:t>
            </w:r>
            <w:r w:rsidRPr="008E303F">
              <w:rPr>
                <w:b/>
                <w:bCs/>
              </w:rPr>
              <w:t>A</w:t>
            </w:r>
            <w:r w:rsidRPr="008E303F">
              <w:t>(</w:t>
            </w:r>
            <w:r w:rsidRPr="008E303F">
              <w:rPr>
                <w:b/>
                <w:bCs/>
              </w:rPr>
              <w:t>B</w:t>
            </w:r>
            <w:r w:rsidRPr="008E303F">
              <w:t>+</w:t>
            </w:r>
            <w:r w:rsidRPr="008E303F">
              <w:rPr>
                <w:b/>
                <w:bCs/>
              </w:rPr>
              <w:t>C</w:t>
            </w:r>
            <w:r w:rsidRPr="008E303F">
              <w:t>) = .........</w:t>
            </w:r>
          </w:p>
        </w:tc>
        <w:tc>
          <w:tcPr>
            <w:tcW w:w="319" w:type="pct"/>
            <w:vAlign w:val="center"/>
          </w:tcPr>
          <w:p w:rsidR="00EC44A1" w:rsidRPr="008E303F" w:rsidRDefault="00EC44A1" w:rsidP="00EC44A1">
            <w:pPr>
              <w:contextualSpacing/>
              <w:jc w:val="center"/>
            </w:pPr>
            <w:r w:rsidRPr="008E303F">
              <w:t>CO6</w:t>
            </w:r>
          </w:p>
        </w:tc>
        <w:tc>
          <w:tcPr>
            <w:tcW w:w="256" w:type="pct"/>
            <w:vAlign w:val="center"/>
          </w:tcPr>
          <w:p w:rsidR="00EC44A1" w:rsidRPr="008E303F" w:rsidRDefault="00EC44A1" w:rsidP="00EC44A1">
            <w:pPr>
              <w:contextualSpacing/>
              <w:jc w:val="center"/>
            </w:pPr>
            <w:r w:rsidRPr="008E303F">
              <w:t>R</w:t>
            </w:r>
          </w:p>
        </w:tc>
        <w:tc>
          <w:tcPr>
            <w:tcW w:w="429" w:type="pct"/>
            <w:vAlign w:val="center"/>
          </w:tcPr>
          <w:p w:rsidR="00EC44A1" w:rsidRPr="008E303F" w:rsidRDefault="00EC44A1" w:rsidP="00EC44A1">
            <w:pPr>
              <w:contextualSpacing/>
              <w:jc w:val="center"/>
            </w:pPr>
            <w:r w:rsidRPr="008E303F">
              <w:t>1</w:t>
            </w:r>
          </w:p>
        </w:tc>
      </w:tr>
      <w:tr w:rsidR="00EC44A1" w:rsidRPr="008E303F" w:rsidTr="00EC44A1">
        <w:trPr>
          <w:trHeight w:val="397"/>
          <w:jc w:val="center"/>
        </w:trPr>
        <w:tc>
          <w:tcPr>
            <w:tcW w:w="5000" w:type="pct"/>
            <w:gridSpan w:val="6"/>
            <w:vAlign w:val="center"/>
          </w:tcPr>
          <w:p w:rsidR="00EC44A1" w:rsidRPr="008E303F" w:rsidRDefault="00EC44A1" w:rsidP="00EC44A1">
            <w:pPr>
              <w:contextualSpacing/>
              <w:jc w:val="center"/>
              <w:rPr>
                <w:b/>
                <w:u w:val="single"/>
              </w:rPr>
            </w:pPr>
            <w:r w:rsidRPr="008E303F">
              <w:rPr>
                <w:b/>
                <w:u w:val="single"/>
              </w:rPr>
              <w:t xml:space="preserve">PART – B (10 X 5 = 50 MARKS) </w:t>
            </w:r>
          </w:p>
          <w:p w:rsidR="00EC44A1" w:rsidRPr="008E303F" w:rsidRDefault="00EC44A1" w:rsidP="00EC44A1">
            <w:pPr>
              <w:contextualSpacing/>
              <w:jc w:val="center"/>
              <w:rPr>
                <w:b/>
                <w:u w:val="single"/>
              </w:rPr>
            </w:pPr>
            <w:r w:rsidRPr="008E303F">
              <w:rPr>
                <w:b/>
              </w:rPr>
              <w:t>(Answer any 10 from the following)</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21.</w:t>
            </w:r>
          </w:p>
        </w:tc>
        <w:tc>
          <w:tcPr>
            <w:tcW w:w="3658" w:type="pct"/>
            <w:gridSpan w:val="2"/>
            <w:vAlign w:val="center"/>
          </w:tcPr>
          <w:p w:rsidR="00EC44A1" w:rsidRPr="008E303F" w:rsidRDefault="00EC44A1" w:rsidP="00EC44A1">
            <w:pPr>
              <w:contextualSpacing/>
            </w:pPr>
            <w:r w:rsidRPr="008E303F">
              <w:t>The line 3</w:t>
            </w:r>
            <w:r w:rsidRPr="008E303F">
              <w:rPr>
                <w:i/>
                <w:iCs/>
              </w:rPr>
              <w:t>x</w:t>
            </w:r>
            <w:r w:rsidRPr="008E303F">
              <w:t xml:space="preserve"> + 7</w:t>
            </w:r>
            <w:r w:rsidRPr="008E303F">
              <w:rPr>
                <w:i/>
                <w:iCs/>
              </w:rPr>
              <w:t>y</w:t>
            </w:r>
            <w:r w:rsidRPr="008E303F">
              <w:t xml:space="preserve"> - 42 = 0 forms a triangle with the coordinate axes. Find the area of the triangle.</w:t>
            </w:r>
          </w:p>
        </w:tc>
        <w:tc>
          <w:tcPr>
            <w:tcW w:w="319" w:type="pct"/>
            <w:vAlign w:val="center"/>
          </w:tcPr>
          <w:p w:rsidR="00EC44A1" w:rsidRPr="008E303F" w:rsidRDefault="00EC44A1" w:rsidP="00EC44A1">
            <w:pPr>
              <w:contextualSpacing/>
              <w:jc w:val="center"/>
            </w:pPr>
            <w:r w:rsidRPr="008E303F">
              <w:t>CO1</w:t>
            </w:r>
          </w:p>
        </w:tc>
        <w:tc>
          <w:tcPr>
            <w:tcW w:w="256" w:type="pct"/>
            <w:vAlign w:val="center"/>
          </w:tcPr>
          <w:p w:rsidR="00EC44A1" w:rsidRPr="008E303F" w:rsidRDefault="00EC44A1" w:rsidP="00EC44A1">
            <w:pPr>
              <w:contextualSpacing/>
              <w:jc w:val="center"/>
            </w:pPr>
            <w:r w:rsidRPr="008E303F">
              <w:t>An</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22.</w:t>
            </w:r>
          </w:p>
        </w:tc>
        <w:tc>
          <w:tcPr>
            <w:tcW w:w="3658" w:type="pct"/>
            <w:gridSpan w:val="2"/>
            <w:vAlign w:val="center"/>
          </w:tcPr>
          <w:p w:rsidR="00EC44A1" w:rsidRPr="008E303F" w:rsidRDefault="00EC44A1" w:rsidP="00EC44A1">
            <w:pPr>
              <w:contextualSpacing/>
            </w:pPr>
            <w:r w:rsidRPr="008E303F">
              <w:t>Prove that the lines 3</w:t>
            </w:r>
            <w:r w:rsidRPr="008E303F">
              <w:rPr>
                <w:i/>
                <w:iCs/>
              </w:rPr>
              <w:t xml:space="preserve">x </w:t>
            </w:r>
            <w:r w:rsidRPr="008E303F">
              <w:t>- 2</w:t>
            </w:r>
            <w:r w:rsidRPr="008E303F">
              <w:rPr>
                <w:i/>
                <w:iCs/>
              </w:rPr>
              <w:t xml:space="preserve">y </w:t>
            </w:r>
            <w:r w:rsidRPr="008E303F">
              <w:t>– 1 = 0 and 9</w:t>
            </w:r>
            <w:r w:rsidRPr="008E303F">
              <w:rPr>
                <w:i/>
                <w:iCs/>
              </w:rPr>
              <w:t xml:space="preserve">x </w:t>
            </w:r>
            <w:r w:rsidRPr="008E303F">
              <w:t>- 6</w:t>
            </w:r>
            <w:r w:rsidRPr="008E303F">
              <w:rPr>
                <w:i/>
                <w:iCs/>
              </w:rPr>
              <w:t xml:space="preserve">y </w:t>
            </w:r>
            <w:r w:rsidRPr="008E303F">
              <w:t>+ 5 = 0 are parallel.</w:t>
            </w:r>
          </w:p>
        </w:tc>
        <w:tc>
          <w:tcPr>
            <w:tcW w:w="319" w:type="pct"/>
            <w:vAlign w:val="center"/>
          </w:tcPr>
          <w:p w:rsidR="00EC44A1" w:rsidRPr="008E303F" w:rsidRDefault="00EC44A1" w:rsidP="00EC44A1">
            <w:pPr>
              <w:contextualSpacing/>
              <w:jc w:val="center"/>
            </w:pPr>
            <w:r w:rsidRPr="008E303F">
              <w:t>CO2</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23.</w:t>
            </w:r>
          </w:p>
        </w:tc>
        <w:tc>
          <w:tcPr>
            <w:tcW w:w="3658" w:type="pct"/>
            <w:gridSpan w:val="2"/>
            <w:vAlign w:val="center"/>
          </w:tcPr>
          <w:p w:rsidR="00EC44A1" w:rsidRPr="008E303F" w:rsidRDefault="00EC44A1" w:rsidP="00EC44A1">
            <w:pPr>
              <w:contextualSpacing/>
            </w:pPr>
            <w:r w:rsidRPr="008E303F">
              <w:t>Find the area of a triangle with the vertices: A(3, 4), B(4, 7), and C(6, −3).</w:t>
            </w:r>
          </w:p>
        </w:tc>
        <w:tc>
          <w:tcPr>
            <w:tcW w:w="319" w:type="pct"/>
            <w:vAlign w:val="center"/>
          </w:tcPr>
          <w:p w:rsidR="00EC44A1" w:rsidRPr="008E303F" w:rsidRDefault="00EC44A1" w:rsidP="00EC44A1">
            <w:pPr>
              <w:contextualSpacing/>
              <w:jc w:val="center"/>
            </w:pPr>
            <w:r w:rsidRPr="008E303F">
              <w:t>CO2</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24.</w:t>
            </w:r>
          </w:p>
        </w:tc>
        <w:tc>
          <w:tcPr>
            <w:tcW w:w="3658" w:type="pct"/>
            <w:gridSpan w:val="2"/>
            <w:vAlign w:val="center"/>
          </w:tcPr>
          <w:p w:rsidR="00EC44A1" w:rsidRPr="008E303F" w:rsidRDefault="00EC44A1" w:rsidP="00EC44A1">
            <w:pPr>
              <w:contextualSpacing/>
            </w:pPr>
            <w:r w:rsidRPr="008E303F">
              <w:t>Find the equation of the circle passing through the point (2, 1) and having its centre at (-3, -4).</w:t>
            </w:r>
          </w:p>
        </w:tc>
        <w:tc>
          <w:tcPr>
            <w:tcW w:w="319" w:type="pct"/>
            <w:vAlign w:val="center"/>
          </w:tcPr>
          <w:p w:rsidR="00EC44A1" w:rsidRPr="008E303F" w:rsidRDefault="00EC44A1" w:rsidP="00EC44A1">
            <w:pPr>
              <w:contextualSpacing/>
              <w:jc w:val="center"/>
            </w:pPr>
            <w:r w:rsidRPr="008E303F">
              <w:t>CO3</w:t>
            </w:r>
          </w:p>
        </w:tc>
        <w:tc>
          <w:tcPr>
            <w:tcW w:w="256" w:type="pct"/>
            <w:vAlign w:val="center"/>
          </w:tcPr>
          <w:p w:rsidR="00EC44A1" w:rsidRPr="008E303F" w:rsidRDefault="00EC44A1" w:rsidP="00EC44A1">
            <w:pPr>
              <w:contextualSpacing/>
              <w:jc w:val="center"/>
            </w:pPr>
            <w:r w:rsidRPr="008E303F">
              <w:t>An</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25.</w:t>
            </w:r>
          </w:p>
        </w:tc>
        <w:tc>
          <w:tcPr>
            <w:tcW w:w="3658" w:type="pct"/>
            <w:gridSpan w:val="2"/>
            <w:vAlign w:val="center"/>
          </w:tcPr>
          <w:p w:rsidR="00EC44A1" w:rsidRPr="008E303F" w:rsidRDefault="00EC44A1" w:rsidP="00EC44A1">
            <w:pPr>
              <w:contextualSpacing/>
            </w:pPr>
            <w:r w:rsidRPr="008E303F">
              <w:t xml:space="preserve">Find </w:t>
            </w:r>
            <w:r w:rsidRPr="008E303F">
              <w:rPr>
                <w:position w:val="-28"/>
              </w:rPr>
              <w:object w:dxaOrig="1219" w:dyaOrig="680">
                <v:shape id="_x0000_i1388" type="#_x0000_t75" style="width:60.75pt;height:33.75pt" o:ole="">
                  <v:imagedata r:id="rId756" o:title=""/>
                </v:shape>
                <o:OLEObject Type="Embed" ProgID="Equation.DSMT4" ShapeID="_x0000_i1388" DrawAspect="Content" ObjectID="_1768377904" r:id="rId757"/>
              </w:object>
            </w:r>
            <w:r w:rsidRPr="008E303F">
              <w:t>.</w:t>
            </w:r>
          </w:p>
        </w:tc>
        <w:tc>
          <w:tcPr>
            <w:tcW w:w="319" w:type="pct"/>
            <w:vAlign w:val="center"/>
          </w:tcPr>
          <w:p w:rsidR="00EC44A1" w:rsidRPr="008E303F" w:rsidRDefault="00EC44A1" w:rsidP="00EC44A1">
            <w:pPr>
              <w:contextualSpacing/>
              <w:jc w:val="center"/>
            </w:pPr>
            <w:r w:rsidRPr="008E303F">
              <w:t>CO4</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26.</w:t>
            </w:r>
          </w:p>
        </w:tc>
        <w:tc>
          <w:tcPr>
            <w:tcW w:w="3658" w:type="pct"/>
            <w:gridSpan w:val="2"/>
            <w:vAlign w:val="center"/>
          </w:tcPr>
          <w:p w:rsidR="00EC44A1" w:rsidRPr="008E303F" w:rsidRDefault="00EC44A1" w:rsidP="00EC44A1">
            <w:pPr>
              <w:contextualSpacing/>
            </w:pPr>
            <w:r w:rsidRPr="008E303F">
              <w:t xml:space="preserve">If </w:t>
            </w:r>
            <w:r w:rsidRPr="008E303F">
              <w:rPr>
                <w:position w:val="-10"/>
              </w:rPr>
              <w:object w:dxaOrig="620" w:dyaOrig="360">
                <v:shape id="_x0000_i1389" type="#_x0000_t75" style="width:30.75pt;height:18pt" o:ole="">
                  <v:imagedata r:id="rId758" o:title=""/>
                </v:shape>
                <o:OLEObject Type="Embed" ProgID="Equation.DSMT4" ShapeID="_x0000_i1389" DrawAspect="Content" ObjectID="_1768377905" r:id="rId759"/>
              </w:object>
            </w:r>
            <w:r w:rsidRPr="008E303F">
              <w:t xml:space="preserve">, find </w:t>
            </w:r>
            <w:r w:rsidRPr="008E303F">
              <w:rPr>
                <w:position w:val="-24"/>
              </w:rPr>
              <w:object w:dxaOrig="340" w:dyaOrig="620">
                <v:shape id="_x0000_i1390" type="#_x0000_t75" style="width:17.25pt;height:30.75pt" o:ole="">
                  <v:imagedata r:id="rId706" o:title=""/>
                </v:shape>
                <o:OLEObject Type="Embed" ProgID="Equation.DSMT4" ShapeID="_x0000_i1390" DrawAspect="Content" ObjectID="_1768377906" r:id="rId760"/>
              </w:object>
            </w:r>
            <w:r w:rsidRPr="008E303F">
              <w:t>.</w:t>
            </w:r>
          </w:p>
        </w:tc>
        <w:tc>
          <w:tcPr>
            <w:tcW w:w="319" w:type="pct"/>
            <w:vAlign w:val="center"/>
          </w:tcPr>
          <w:p w:rsidR="00EC44A1" w:rsidRPr="008E303F" w:rsidRDefault="00EC44A1" w:rsidP="00EC44A1">
            <w:pPr>
              <w:contextualSpacing/>
              <w:jc w:val="center"/>
            </w:pPr>
            <w:r w:rsidRPr="008E303F">
              <w:t>CO4</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27.</w:t>
            </w:r>
          </w:p>
        </w:tc>
        <w:tc>
          <w:tcPr>
            <w:tcW w:w="3658" w:type="pct"/>
            <w:gridSpan w:val="2"/>
            <w:vAlign w:val="center"/>
          </w:tcPr>
          <w:p w:rsidR="00EC44A1" w:rsidRPr="008E303F" w:rsidRDefault="00EC44A1" w:rsidP="00EC44A1">
            <w:pPr>
              <w:contextualSpacing/>
            </w:pPr>
            <w:r w:rsidRPr="008E303F">
              <w:t xml:space="preserve">Find </w:t>
            </w:r>
            <w:r w:rsidRPr="008E303F">
              <w:rPr>
                <w:position w:val="-32"/>
              </w:rPr>
              <w:object w:dxaOrig="1200" w:dyaOrig="760">
                <v:shape id="_x0000_i1391" type="#_x0000_t75" style="width:60pt;height:38.25pt" o:ole="">
                  <v:imagedata r:id="rId761" o:title=""/>
                </v:shape>
                <o:OLEObject Type="Embed" ProgID="Equation.DSMT4" ShapeID="_x0000_i1391" DrawAspect="Content" ObjectID="_1768377907" r:id="rId762"/>
              </w:object>
            </w:r>
            <w:r w:rsidRPr="008E303F">
              <w:t>.</w:t>
            </w:r>
          </w:p>
        </w:tc>
        <w:tc>
          <w:tcPr>
            <w:tcW w:w="319" w:type="pct"/>
            <w:vAlign w:val="center"/>
          </w:tcPr>
          <w:p w:rsidR="00EC44A1" w:rsidRPr="008E303F" w:rsidRDefault="00EC44A1" w:rsidP="00EC44A1">
            <w:pPr>
              <w:contextualSpacing/>
              <w:jc w:val="center"/>
            </w:pPr>
            <w:r w:rsidRPr="008E303F">
              <w:t>CO4</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28.</w:t>
            </w:r>
          </w:p>
        </w:tc>
        <w:tc>
          <w:tcPr>
            <w:tcW w:w="3658" w:type="pct"/>
            <w:gridSpan w:val="2"/>
            <w:vAlign w:val="center"/>
          </w:tcPr>
          <w:p w:rsidR="00EC44A1" w:rsidRPr="008E303F" w:rsidRDefault="00EC44A1" w:rsidP="00EC44A1">
            <w:pPr>
              <w:contextualSpacing/>
            </w:pPr>
            <w:r w:rsidRPr="008E303F">
              <w:t xml:space="preserve">Evaluate </w:t>
            </w:r>
            <w:r w:rsidRPr="008E303F">
              <w:rPr>
                <w:position w:val="-16"/>
              </w:rPr>
              <w:object w:dxaOrig="1240" w:dyaOrig="440">
                <v:shape id="_x0000_i1392" type="#_x0000_t75" style="width:62.25pt;height:21.75pt" o:ole="">
                  <v:imagedata r:id="rId763" o:title=""/>
                </v:shape>
                <o:OLEObject Type="Embed" ProgID="Equation.DSMT4" ShapeID="_x0000_i1392" DrawAspect="Content" ObjectID="_1768377908" r:id="rId764"/>
              </w:object>
            </w:r>
            <w:r w:rsidRPr="008E303F">
              <w:t>.</w:t>
            </w:r>
          </w:p>
        </w:tc>
        <w:tc>
          <w:tcPr>
            <w:tcW w:w="319" w:type="pct"/>
            <w:vAlign w:val="center"/>
          </w:tcPr>
          <w:p w:rsidR="00EC44A1" w:rsidRPr="008E303F" w:rsidRDefault="00EC44A1" w:rsidP="00EC44A1">
            <w:pPr>
              <w:contextualSpacing/>
              <w:jc w:val="center"/>
            </w:pPr>
            <w:r w:rsidRPr="008E303F">
              <w:t>CO5</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29.</w:t>
            </w:r>
          </w:p>
        </w:tc>
        <w:tc>
          <w:tcPr>
            <w:tcW w:w="3658" w:type="pct"/>
            <w:gridSpan w:val="2"/>
            <w:vAlign w:val="center"/>
          </w:tcPr>
          <w:p w:rsidR="00EC44A1" w:rsidRPr="008E303F" w:rsidRDefault="00EC44A1" w:rsidP="00EC44A1">
            <w:pPr>
              <w:contextualSpacing/>
            </w:pPr>
            <w:r w:rsidRPr="008E303F">
              <w:t xml:space="preserve">Evaluate </w:t>
            </w:r>
            <w:r w:rsidRPr="008E303F">
              <w:rPr>
                <w:position w:val="-16"/>
              </w:rPr>
              <w:object w:dxaOrig="1480" w:dyaOrig="440">
                <v:shape id="_x0000_i1393" type="#_x0000_t75" style="width:74.25pt;height:21.75pt" o:ole="">
                  <v:imagedata r:id="rId765" o:title=""/>
                </v:shape>
                <o:OLEObject Type="Embed" ProgID="Equation.DSMT4" ShapeID="_x0000_i1393" DrawAspect="Content" ObjectID="_1768377909" r:id="rId766"/>
              </w:object>
            </w:r>
            <w:r w:rsidRPr="008E303F">
              <w:t>.</w:t>
            </w:r>
          </w:p>
        </w:tc>
        <w:tc>
          <w:tcPr>
            <w:tcW w:w="319" w:type="pct"/>
            <w:vAlign w:val="center"/>
          </w:tcPr>
          <w:p w:rsidR="00EC44A1" w:rsidRPr="008E303F" w:rsidRDefault="00EC44A1" w:rsidP="00EC44A1">
            <w:pPr>
              <w:contextualSpacing/>
              <w:jc w:val="center"/>
            </w:pPr>
            <w:r w:rsidRPr="008E303F">
              <w:t>CO5</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30.</w:t>
            </w:r>
          </w:p>
        </w:tc>
        <w:tc>
          <w:tcPr>
            <w:tcW w:w="3658" w:type="pct"/>
            <w:gridSpan w:val="2"/>
            <w:vAlign w:val="center"/>
          </w:tcPr>
          <w:p w:rsidR="00EC44A1" w:rsidRPr="008E303F" w:rsidRDefault="00EC44A1" w:rsidP="00EC44A1">
            <w:pPr>
              <w:contextualSpacing/>
            </w:pPr>
            <w:r w:rsidRPr="008E303F">
              <w:rPr>
                <w:position w:val="-30"/>
              </w:rPr>
              <w:object w:dxaOrig="1719" w:dyaOrig="720">
                <v:shape id="_x0000_i1394" type="#_x0000_t75" style="width:86.25pt;height:36pt" o:ole="">
                  <v:imagedata r:id="rId767" o:title=""/>
                </v:shape>
                <o:OLEObject Type="Embed" ProgID="Equation.DSMT4" ShapeID="_x0000_i1394" DrawAspect="Content" ObjectID="_1768377910" r:id="rId768"/>
              </w:object>
            </w:r>
            <w:r w:rsidRPr="008E303F">
              <w:t xml:space="preserve">and </w:t>
            </w:r>
            <w:r w:rsidRPr="008E303F">
              <w:rPr>
                <w:position w:val="-30"/>
              </w:rPr>
              <w:object w:dxaOrig="1719" w:dyaOrig="720">
                <v:shape id="_x0000_i1395" type="#_x0000_t75" style="width:86.25pt;height:36pt" o:ole="">
                  <v:imagedata r:id="rId769" o:title=""/>
                </v:shape>
                <o:OLEObject Type="Embed" ProgID="Equation.DSMT4" ShapeID="_x0000_i1395" DrawAspect="Content" ObjectID="_1768377911" r:id="rId770"/>
              </w:object>
            </w:r>
            <w:r w:rsidRPr="008E303F">
              <w:t>. Prove (</w:t>
            </w:r>
            <w:r w:rsidRPr="008E303F">
              <w:rPr>
                <w:b/>
                <w:bCs/>
              </w:rPr>
              <w:t>A</w:t>
            </w:r>
            <w:r w:rsidRPr="008E303F">
              <w:t>+</w:t>
            </w:r>
            <w:r w:rsidRPr="008E303F">
              <w:rPr>
                <w:b/>
                <w:bCs/>
              </w:rPr>
              <w:t>B</w:t>
            </w:r>
            <w:r w:rsidRPr="008E303F">
              <w:t>)</w:t>
            </w:r>
            <w:r w:rsidRPr="008E303F">
              <w:rPr>
                <w:vertAlign w:val="superscript"/>
              </w:rPr>
              <w:t>T</w:t>
            </w:r>
            <w:r w:rsidRPr="008E303F">
              <w:t xml:space="preserve"> = </w:t>
            </w:r>
            <w:r w:rsidRPr="008E303F">
              <w:rPr>
                <w:b/>
                <w:bCs/>
              </w:rPr>
              <w:t>A</w:t>
            </w:r>
            <w:r w:rsidRPr="008E303F">
              <w:rPr>
                <w:vertAlign w:val="superscript"/>
              </w:rPr>
              <w:t>T</w:t>
            </w:r>
            <w:r w:rsidRPr="008E303F">
              <w:t xml:space="preserve"> + </w:t>
            </w:r>
            <w:r w:rsidRPr="008E303F">
              <w:rPr>
                <w:b/>
                <w:bCs/>
              </w:rPr>
              <w:t>B</w:t>
            </w:r>
            <w:r w:rsidRPr="008E303F">
              <w:rPr>
                <w:vertAlign w:val="superscript"/>
              </w:rPr>
              <w:t>T</w:t>
            </w:r>
            <w:r w:rsidRPr="008E303F">
              <w:t>.</w:t>
            </w:r>
          </w:p>
        </w:tc>
        <w:tc>
          <w:tcPr>
            <w:tcW w:w="319" w:type="pct"/>
            <w:vAlign w:val="center"/>
          </w:tcPr>
          <w:p w:rsidR="00EC44A1" w:rsidRPr="008E303F" w:rsidRDefault="00EC44A1" w:rsidP="00EC44A1">
            <w:pPr>
              <w:contextualSpacing/>
              <w:jc w:val="center"/>
            </w:pPr>
            <w:r w:rsidRPr="008E303F">
              <w:t>CO6</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31.</w:t>
            </w:r>
          </w:p>
        </w:tc>
        <w:tc>
          <w:tcPr>
            <w:tcW w:w="3658" w:type="pct"/>
            <w:gridSpan w:val="2"/>
            <w:vAlign w:val="center"/>
          </w:tcPr>
          <w:p w:rsidR="00EC44A1" w:rsidRPr="008E303F" w:rsidRDefault="00EC44A1" w:rsidP="00EC44A1">
            <w:pPr>
              <w:contextualSpacing/>
            </w:pPr>
            <w:r w:rsidRPr="008E303F">
              <w:t xml:space="preserve">Evaluate the determinant </w:t>
            </w:r>
            <w:r w:rsidRPr="008E303F">
              <w:rPr>
                <w:position w:val="-50"/>
              </w:rPr>
              <w:object w:dxaOrig="1260" w:dyaOrig="1120">
                <v:shape id="_x0000_i1396" type="#_x0000_t75" style="width:63pt;height:56.25pt" o:ole="">
                  <v:imagedata r:id="rId771" o:title=""/>
                </v:shape>
                <o:OLEObject Type="Embed" ProgID="Equation.DSMT4" ShapeID="_x0000_i1396" DrawAspect="Content" ObjectID="_1768377912" r:id="rId772"/>
              </w:object>
            </w:r>
            <w:r w:rsidRPr="008E303F">
              <w:t>.</w:t>
            </w:r>
          </w:p>
        </w:tc>
        <w:tc>
          <w:tcPr>
            <w:tcW w:w="319" w:type="pct"/>
            <w:vAlign w:val="center"/>
          </w:tcPr>
          <w:p w:rsidR="00EC44A1" w:rsidRPr="008E303F" w:rsidRDefault="00EC44A1" w:rsidP="00EC44A1">
            <w:pPr>
              <w:contextualSpacing/>
              <w:jc w:val="center"/>
            </w:pPr>
            <w:r w:rsidRPr="008E303F">
              <w:t>CO6</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32.</w:t>
            </w:r>
          </w:p>
        </w:tc>
        <w:tc>
          <w:tcPr>
            <w:tcW w:w="3658" w:type="pct"/>
            <w:gridSpan w:val="2"/>
            <w:vAlign w:val="center"/>
          </w:tcPr>
          <w:p w:rsidR="00EC44A1" w:rsidRPr="008E303F" w:rsidRDefault="00EC44A1" w:rsidP="00EC44A1">
            <w:pPr>
              <w:contextualSpacing/>
            </w:pPr>
            <w:r w:rsidRPr="008E303F">
              <w:t xml:space="preserve">Find the </w:t>
            </w:r>
            <w:r w:rsidRPr="008E303F">
              <w:rPr>
                <w:b/>
                <w:bCs/>
              </w:rPr>
              <w:t>A</w:t>
            </w:r>
            <w:r w:rsidRPr="008E303F">
              <w:rPr>
                <w:vertAlign w:val="superscript"/>
              </w:rPr>
              <w:t>-1</w:t>
            </w:r>
            <w:r w:rsidRPr="008E303F">
              <w:t xml:space="preserve"> of</w:t>
            </w:r>
            <w:r w:rsidRPr="008E303F">
              <w:rPr>
                <w:position w:val="-30"/>
              </w:rPr>
              <w:object w:dxaOrig="1260" w:dyaOrig="720">
                <v:shape id="_x0000_i1397" type="#_x0000_t75" style="width:63pt;height:36pt" o:ole="">
                  <v:imagedata r:id="rId773" o:title=""/>
                </v:shape>
                <o:OLEObject Type="Embed" ProgID="Equation.DSMT4" ShapeID="_x0000_i1397" DrawAspect="Content" ObjectID="_1768377913" r:id="rId774"/>
              </w:object>
            </w:r>
            <w:r w:rsidRPr="008E303F">
              <w:t>.</w:t>
            </w:r>
          </w:p>
        </w:tc>
        <w:tc>
          <w:tcPr>
            <w:tcW w:w="319" w:type="pct"/>
            <w:vAlign w:val="center"/>
          </w:tcPr>
          <w:p w:rsidR="00EC44A1" w:rsidRPr="008E303F" w:rsidRDefault="00EC44A1" w:rsidP="00EC44A1">
            <w:pPr>
              <w:contextualSpacing/>
              <w:jc w:val="center"/>
            </w:pPr>
            <w:r w:rsidRPr="008E303F">
              <w:t>CO6</w:t>
            </w:r>
          </w:p>
        </w:tc>
        <w:tc>
          <w:tcPr>
            <w:tcW w:w="256" w:type="pct"/>
            <w:vAlign w:val="center"/>
          </w:tcPr>
          <w:p w:rsidR="00EC44A1" w:rsidRPr="008E303F" w:rsidRDefault="00EC44A1" w:rsidP="00EC44A1">
            <w:pPr>
              <w:contextualSpacing/>
              <w:jc w:val="center"/>
            </w:pPr>
            <w:r w:rsidRPr="008E303F">
              <w:t>C</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5000" w:type="pct"/>
            <w:gridSpan w:val="6"/>
          </w:tcPr>
          <w:p w:rsidR="00EC44A1" w:rsidRPr="008E303F" w:rsidRDefault="00EC44A1" w:rsidP="00EC44A1">
            <w:pPr>
              <w:contextualSpacing/>
              <w:jc w:val="center"/>
              <w:rPr>
                <w:b/>
                <w:u w:val="single"/>
              </w:rPr>
            </w:pPr>
            <w:r w:rsidRPr="008E303F">
              <w:rPr>
                <w:b/>
                <w:u w:val="single"/>
              </w:rPr>
              <w:t>PART – C (2 X 15 = 30 MARKS)</w:t>
            </w:r>
          </w:p>
          <w:p w:rsidR="00EC44A1" w:rsidRPr="008E303F" w:rsidRDefault="00EC44A1" w:rsidP="00EC44A1">
            <w:pPr>
              <w:contextualSpacing/>
              <w:jc w:val="center"/>
              <w:rPr>
                <w:b/>
              </w:rPr>
            </w:pPr>
            <w:r w:rsidRPr="008E303F">
              <w:rPr>
                <w:b/>
              </w:rPr>
              <w:t>(Answer any 2 from the following)</w:t>
            </w: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33.</w:t>
            </w:r>
          </w:p>
        </w:tc>
        <w:tc>
          <w:tcPr>
            <w:tcW w:w="250" w:type="pct"/>
            <w:vAlign w:val="center"/>
          </w:tcPr>
          <w:p w:rsidR="00EC44A1" w:rsidRPr="008E303F" w:rsidRDefault="00EC44A1" w:rsidP="00EC44A1">
            <w:pPr>
              <w:contextualSpacing/>
            </w:pPr>
            <w:r w:rsidRPr="008E303F">
              <w:t>a.</w:t>
            </w:r>
          </w:p>
        </w:tc>
        <w:tc>
          <w:tcPr>
            <w:tcW w:w="3408" w:type="pct"/>
            <w:vAlign w:val="center"/>
          </w:tcPr>
          <w:p w:rsidR="00EC44A1" w:rsidRPr="008E303F" w:rsidRDefault="00EC44A1" w:rsidP="00EC44A1">
            <w:pPr>
              <w:contextualSpacing/>
              <w:rPr>
                <w:bCs/>
              </w:rPr>
            </w:pPr>
            <w:r w:rsidRPr="008E303F">
              <w:rPr>
                <w:bCs/>
              </w:rPr>
              <w:t>Find the acute angle between the two lines 3</w:t>
            </w:r>
            <w:r w:rsidRPr="008E303F">
              <w:rPr>
                <w:bCs/>
                <w:i/>
                <w:iCs/>
              </w:rPr>
              <w:t xml:space="preserve">x - </w:t>
            </w:r>
            <w:r w:rsidRPr="008E303F">
              <w:rPr>
                <w:bCs/>
              </w:rPr>
              <w:t>2</w:t>
            </w:r>
            <w:r w:rsidRPr="008E303F">
              <w:rPr>
                <w:bCs/>
                <w:i/>
                <w:iCs/>
              </w:rPr>
              <w:t xml:space="preserve">y </w:t>
            </w:r>
            <w:r w:rsidRPr="008E303F">
              <w:rPr>
                <w:bCs/>
              </w:rPr>
              <w:t>+ 7 = 0</w:t>
            </w:r>
            <w:r w:rsidRPr="008E303F">
              <w:rPr>
                <w:bCs/>
                <w:i/>
                <w:iCs/>
              </w:rPr>
              <w:t xml:space="preserve"> </w:t>
            </w:r>
            <w:r w:rsidRPr="008E303F">
              <w:rPr>
                <w:bCs/>
              </w:rPr>
              <w:t xml:space="preserve">and </w:t>
            </w:r>
          </w:p>
          <w:p w:rsidR="00EC44A1" w:rsidRPr="008E303F" w:rsidRDefault="00EC44A1" w:rsidP="00EC44A1">
            <w:pPr>
              <w:contextualSpacing/>
            </w:pPr>
            <w:r w:rsidRPr="008E303F">
              <w:rPr>
                <w:bCs/>
              </w:rPr>
              <w:t>2</w:t>
            </w:r>
            <w:r w:rsidRPr="008E303F">
              <w:rPr>
                <w:bCs/>
                <w:i/>
                <w:iCs/>
              </w:rPr>
              <w:t xml:space="preserve">y + </w:t>
            </w:r>
            <w:r w:rsidRPr="008E303F">
              <w:rPr>
                <w:bCs/>
              </w:rPr>
              <w:t>4</w:t>
            </w:r>
            <w:r w:rsidRPr="008E303F">
              <w:rPr>
                <w:bCs/>
                <w:i/>
                <w:iCs/>
              </w:rPr>
              <w:t xml:space="preserve">x </w:t>
            </w:r>
            <w:r w:rsidRPr="008E303F">
              <w:rPr>
                <w:bCs/>
              </w:rPr>
              <w:t>-3=0.</w:t>
            </w:r>
          </w:p>
        </w:tc>
        <w:tc>
          <w:tcPr>
            <w:tcW w:w="319" w:type="pct"/>
            <w:vAlign w:val="center"/>
          </w:tcPr>
          <w:p w:rsidR="00EC44A1" w:rsidRPr="008E303F" w:rsidRDefault="00EC44A1" w:rsidP="00EC44A1">
            <w:pPr>
              <w:contextualSpacing/>
              <w:jc w:val="center"/>
            </w:pPr>
            <w:r w:rsidRPr="008E303F">
              <w:t>CO1</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p>
        </w:tc>
        <w:tc>
          <w:tcPr>
            <w:tcW w:w="250" w:type="pct"/>
            <w:vAlign w:val="center"/>
          </w:tcPr>
          <w:p w:rsidR="00EC44A1" w:rsidRPr="008E303F" w:rsidRDefault="00EC44A1" w:rsidP="00EC44A1">
            <w:pPr>
              <w:contextualSpacing/>
            </w:pPr>
            <w:r w:rsidRPr="008E303F">
              <w:t>b.</w:t>
            </w:r>
          </w:p>
        </w:tc>
        <w:tc>
          <w:tcPr>
            <w:tcW w:w="3408" w:type="pct"/>
            <w:vAlign w:val="center"/>
          </w:tcPr>
          <w:p w:rsidR="00EC44A1" w:rsidRPr="008E303F" w:rsidRDefault="00EC44A1" w:rsidP="00EC44A1">
            <w:pPr>
              <w:contextualSpacing/>
              <w:rPr>
                <w:bCs/>
              </w:rPr>
            </w:pPr>
            <w:r w:rsidRPr="008E303F">
              <w:rPr>
                <w:bCs/>
              </w:rPr>
              <w:t>Find the equation of the obtuse angle bisector of lines 4</w:t>
            </w:r>
            <w:r w:rsidRPr="008E303F">
              <w:rPr>
                <w:bCs/>
                <w:i/>
                <w:iCs/>
              </w:rPr>
              <w:t>x</w:t>
            </w:r>
            <w:r w:rsidRPr="008E303F">
              <w:rPr>
                <w:bCs/>
              </w:rPr>
              <w:t xml:space="preserve"> - 3</w:t>
            </w:r>
            <w:r w:rsidRPr="008E303F">
              <w:rPr>
                <w:bCs/>
                <w:i/>
                <w:iCs/>
              </w:rPr>
              <w:t>y</w:t>
            </w:r>
            <w:r w:rsidRPr="008E303F">
              <w:rPr>
                <w:bCs/>
              </w:rPr>
              <w:t xml:space="preserve"> + 10 = 0 and 8</w:t>
            </w:r>
            <w:r w:rsidRPr="008E303F">
              <w:rPr>
                <w:bCs/>
                <w:i/>
                <w:iCs/>
              </w:rPr>
              <w:t>y</w:t>
            </w:r>
            <w:r w:rsidRPr="008E303F">
              <w:rPr>
                <w:bCs/>
              </w:rPr>
              <w:t xml:space="preserve"> - 6</w:t>
            </w:r>
            <w:r w:rsidRPr="008E303F">
              <w:rPr>
                <w:bCs/>
                <w:i/>
                <w:iCs/>
              </w:rPr>
              <w:t>x</w:t>
            </w:r>
            <w:r w:rsidRPr="008E303F">
              <w:rPr>
                <w:bCs/>
              </w:rPr>
              <w:t xml:space="preserve"> - 5 = 0.</w:t>
            </w:r>
          </w:p>
        </w:tc>
        <w:tc>
          <w:tcPr>
            <w:tcW w:w="319" w:type="pct"/>
            <w:vAlign w:val="center"/>
          </w:tcPr>
          <w:p w:rsidR="00EC44A1" w:rsidRPr="008E303F" w:rsidRDefault="00EC44A1" w:rsidP="00EC44A1">
            <w:pPr>
              <w:contextualSpacing/>
              <w:jc w:val="center"/>
            </w:pPr>
            <w:r w:rsidRPr="008E303F">
              <w:t>CO2</w:t>
            </w:r>
          </w:p>
        </w:tc>
        <w:tc>
          <w:tcPr>
            <w:tcW w:w="256" w:type="pct"/>
            <w:vAlign w:val="center"/>
          </w:tcPr>
          <w:p w:rsidR="00EC44A1" w:rsidRPr="008E303F" w:rsidRDefault="00EC44A1" w:rsidP="00EC44A1">
            <w:pPr>
              <w:contextualSpacing/>
              <w:jc w:val="center"/>
            </w:pPr>
            <w:r w:rsidRPr="008E303F">
              <w:t>An</w:t>
            </w:r>
          </w:p>
        </w:tc>
        <w:tc>
          <w:tcPr>
            <w:tcW w:w="429" w:type="pct"/>
            <w:vAlign w:val="center"/>
          </w:tcPr>
          <w:p w:rsidR="00EC44A1" w:rsidRPr="008E303F" w:rsidRDefault="00EC44A1" w:rsidP="00EC44A1">
            <w:pPr>
              <w:contextualSpacing/>
              <w:jc w:val="center"/>
            </w:pPr>
            <w:r w:rsidRPr="008E303F">
              <w:t>10</w:t>
            </w:r>
          </w:p>
        </w:tc>
      </w:tr>
      <w:tr w:rsidR="00EC44A1" w:rsidRPr="008E303F" w:rsidTr="00EC44A1">
        <w:trPr>
          <w:trHeight w:val="397"/>
          <w:jc w:val="center"/>
        </w:trPr>
        <w:tc>
          <w:tcPr>
            <w:tcW w:w="338" w:type="pct"/>
            <w:vAlign w:val="center"/>
          </w:tcPr>
          <w:p w:rsidR="00EC44A1" w:rsidRPr="008E303F" w:rsidRDefault="00EC44A1" w:rsidP="00EC44A1">
            <w:pPr>
              <w:contextualSpacing/>
            </w:pPr>
          </w:p>
        </w:tc>
        <w:tc>
          <w:tcPr>
            <w:tcW w:w="250" w:type="pct"/>
            <w:vAlign w:val="center"/>
          </w:tcPr>
          <w:p w:rsidR="00EC44A1" w:rsidRPr="008E303F" w:rsidRDefault="00EC44A1" w:rsidP="00EC44A1">
            <w:pPr>
              <w:contextualSpacing/>
            </w:pPr>
          </w:p>
        </w:tc>
        <w:tc>
          <w:tcPr>
            <w:tcW w:w="3408" w:type="pct"/>
            <w:vAlign w:val="center"/>
          </w:tcPr>
          <w:p w:rsidR="00EC44A1" w:rsidRPr="008E303F" w:rsidRDefault="00EC44A1" w:rsidP="00EC44A1">
            <w:pPr>
              <w:contextualSpacing/>
            </w:pPr>
          </w:p>
        </w:tc>
        <w:tc>
          <w:tcPr>
            <w:tcW w:w="319" w:type="pct"/>
            <w:vAlign w:val="center"/>
          </w:tcPr>
          <w:p w:rsidR="00EC44A1" w:rsidRPr="008E303F" w:rsidRDefault="00EC44A1" w:rsidP="00EC44A1">
            <w:pPr>
              <w:contextualSpacing/>
              <w:jc w:val="center"/>
            </w:pPr>
          </w:p>
        </w:tc>
        <w:tc>
          <w:tcPr>
            <w:tcW w:w="256" w:type="pct"/>
            <w:vAlign w:val="center"/>
          </w:tcPr>
          <w:p w:rsidR="00EC44A1" w:rsidRPr="008E303F" w:rsidRDefault="00EC44A1" w:rsidP="00EC44A1">
            <w:pPr>
              <w:contextualSpacing/>
              <w:jc w:val="center"/>
            </w:pPr>
          </w:p>
        </w:tc>
        <w:tc>
          <w:tcPr>
            <w:tcW w:w="429" w:type="pct"/>
            <w:vAlign w:val="center"/>
          </w:tcPr>
          <w:p w:rsidR="00EC44A1" w:rsidRPr="008E303F" w:rsidRDefault="00EC44A1" w:rsidP="00EC44A1">
            <w:pPr>
              <w:contextualSpacing/>
              <w:jc w:val="center"/>
            </w:pP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34.</w:t>
            </w:r>
          </w:p>
        </w:tc>
        <w:tc>
          <w:tcPr>
            <w:tcW w:w="250" w:type="pct"/>
            <w:vAlign w:val="center"/>
          </w:tcPr>
          <w:p w:rsidR="00EC44A1" w:rsidRPr="008E303F" w:rsidRDefault="00EC44A1" w:rsidP="00EC44A1">
            <w:pPr>
              <w:contextualSpacing/>
            </w:pPr>
            <w:r w:rsidRPr="008E303F">
              <w:t>a.</w:t>
            </w:r>
          </w:p>
        </w:tc>
        <w:tc>
          <w:tcPr>
            <w:tcW w:w="3408" w:type="pct"/>
            <w:vAlign w:val="center"/>
          </w:tcPr>
          <w:p w:rsidR="00EC44A1" w:rsidRPr="008E303F" w:rsidRDefault="00EC44A1" w:rsidP="00EC44A1">
            <w:pPr>
              <w:contextualSpacing/>
            </w:pPr>
            <w:r w:rsidRPr="008E303F">
              <w:t xml:space="preserve">Solve </w:t>
            </w:r>
            <w:r w:rsidRPr="008E303F">
              <w:rPr>
                <w:position w:val="-32"/>
              </w:rPr>
              <w:object w:dxaOrig="1260" w:dyaOrig="840">
                <v:shape id="_x0000_i1398" type="#_x0000_t75" style="width:63pt;height:42pt" o:ole="">
                  <v:imagedata r:id="rId775" o:title=""/>
                </v:shape>
                <o:OLEObject Type="Embed" ProgID="Equation.DSMT4" ShapeID="_x0000_i1398" DrawAspect="Content" ObjectID="_1768377914" r:id="rId776"/>
              </w:object>
            </w:r>
            <w:r w:rsidRPr="008E303F">
              <w:t>.</w:t>
            </w:r>
          </w:p>
        </w:tc>
        <w:tc>
          <w:tcPr>
            <w:tcW w:w="319" w:type="pct"/>
            <w:vAlign w:val="center"/>
          </w:tcPr>
          <w:p w:rsidR="00EC44A1" w:rsidRPr="008E303F" w:rsidRDefault="00EC44A1" w:rsidP="00EC44A1">
            <w:pPr>
              <w:contextualSpacing/>
              <w:jc w:val="center"/>
            </w:pPr>
            <w:r w:rsidRPr="008E303F">
              <w:t>CO5</w:t>
            </w:r>
          </w:p>
        </w:tc>
        <w:tc>
          <w:tcPr>
            <w:tcW w:w="256" w:type="pct"/>
            <w:vAlign w:val="center"/>
          </w:tcPr>
          <w:p w:rsidR="00EC44A1" w:rsidRPr="008E303F" w:rsidRDefault="00EC44A1" w:rsidP="00EC44A1">
            <w:pPr>
              <w:contextualSpacing/>
              <w:jc w:val="center"/>
            </w:pPr>
            <w:r w:rsidRPr="008E303F">
              <w:t>E</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p>
        </w:tc>
        <w:tc>
          <w:tcPr>
            <w:tcW w:w="250" w:type="pct"/>
            <w:vAlign w:val="center"/>
          </w:tcPr>
          <w:p w:rsidR="00EC44A1" w:rsidRPr="008E303F" w:rsidRDefault="00EC44A1" w:rsidP="00EC44A1">
            <w:pPr>
              <w:contextualSpacing/>
            </w:pPr>
            <w:r w:rsidRPr="008E303F">
              <w:t>b.</w:t>
            </w:r>
          </w:p>
        </w:tc>
        <w:tc>
          <w:tcPr>
            <w:tcW w:w="3408" w:type="pct"/>
            <w:vAlign w:val="center"/>
          </w:tcPr>
          <w:p w:rsidR="00EC44A1" w:rsidRPr="008E303F" w:rsidRDefault="00EC44A1" w:rsidP="00EC44A1">
            <w:pPr>
              <w:contextualSpacing/>
            </w:pPr>
            <w:r w:rsidRPr="008E303F">
              <w:t xml:space="preserve">Find the maxima and minima of </w:t>
            </w:r>
            <w:r w:rsidRPr="008E303F">
              <w:rPr>
                <w:position w:val="-10"/>
              </w:rPr>
              <w:object w:dxaOrig="2460" w:dyaOrig="360">
                <v:shape id="_x0000_i1399" type="#_x0000_t75" style="width:123pt;height:18pt" o:ole="">
                  <v:imagedata r:id="rId777" o:title=""/>
                </v:shape>
                <o:OLEObject Type="Embed" ProgID="Equation.DSMT4" ShapeID="_x0000_i1399" DrawAspect="Content" ObjectID="_1768377915" r:id="rId778"/>
              </w:object>
            </w:r>
            <w:r w:rsidRPr="008E303F">
              <w:t xml:space="preserve">and find maximum value and minimum value. </w:t>
            </w:r>
          </w:p>
        </w:tc>
        <w:tc>
          <w:tcPr>
            <w:tcW w:w="319" w:type="pct"/>
            <w:vAlign w:val="center"/>
          </w:tcPr>
          <w:p w:rsidR="00EC44A1" w:rsidRPr="008E303F" w:rsidRDefault="00EC44A1" w:rsidP="00EC44A1">
            <w:pPr>
              <w:contextualSpacing/>
              <w:jc w:val="center"/>
            </w:pPr>
            <w:r w:rsidRPr="008E303F">
              <w:t>CO4</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10</w:t>
            </w:r>
          </w:p>
        </w:tc>
      </w:tr>
      <w:tr w:rsidR="00EC44A1" w:rsidRPr="008E303F" w:rsidTr="00EC44A1">
        <w:trPr>
          <w:trHeight w:val="397"/>
          <w:jc w:val="center"/>
        </w:trPr>
        <w:tc>
          <w:tcPr>
            <w:tcW w:w="338" w:type="pct"/>
            <w:vAlign w:val="center"/>
          </w:tcPr>
          <w:p w:rsidR="00EC44A1" w:rsidRPr="008E303F" w:rsidRDefault="00EC44A1" w:rsidP="00EC44A1">
            <w:pPr>
              <w:contextualSpacing/>
            </w:pPr>
          </w:p>
        </w:tc>
        <w:tc>
          <w:tcPr>
            <w:tcW w:w="250" w:type="pct"/>
            <w:vAlign w:val="center"/>
          </w:tcPr>
          <w:p w:rsidR="00EC44A1" w:rsidRPr="008E303F" w:rsidRDefault="00EC44A1" w:rsidP="00EC44A1">
            <w:pPr>
              <w:contextualSpacing/>
            </w:pPr>
          </w:p>
        </w:tc>
        <w:tc>
          <w:tcPr>
            <w:tcW w:w="3408" w:type="pct"/>
            <w:vAlign w:val="center"/>
          </w:tcPr>
          <w:p w:rsidR="00EC44A1" w:rsidRPr="008E303F" w:rsidRDefault="00EC44A1" w:rsidP="00EC44A1">
            <w:pPr>
              <w:contextualSpacing/>
            </w:pPr>
          </w:p>
        </w:tc>
        <w:tc>
          <w:tcPr>
            <w:tcW w:w="319" w:type="pct"/>
            <w:vAlign w:val="center"/>
          </w:tcPr>
          <w:p w:rsidR="00EC44A1" w:rsidRPr="008E303F" w:rsidRDefault="00EC44A1" w:rsidP="00EC44A1">
            <w:pPr>
              <w:contextualSpacing/>
              <w:jc w:val="center"/>
            </w:pPr>
          </w:p>
        </w:tc>
        <w:tc>
          <w:tcPr>
            <w:tcW w:w="256" w:type="pct"/>
            <w:vAlign w:val="center"/>
          </w:tcPr>
          <w:p w:rsidR="00EC44A1" w:rsidRPr="008E303F" w:rsidRDefault="00EC44A1" w:rsidP="00EC44A1">
            <w:pPr>
              <w:contextualSpacing/>
              <w:jc w:val="center"/>
            </w:pPr>
          </w:p>
        </w:tc>
        <w:tc>
          <w:tcPr>
            <w:tcW w:w="429" w:type="pct"/>
            <w:vAlign w:val="center"/>
          </w:tcPr>
          <w:p w:rsidR="00EC44A1" w:rsidRPr="008E303F" w:rsidRDefault="00EC44A1" w:rsidP="00EC44A1">
            <w:pPr>
              <w:contextualSpacing/>
              <w:jc w:val="center"/>
            </w:pPr>
          </w:p>
        </w:tc>
      </w:tr>
      <w:tr w:rsidR="00EC44A1" w:rsidRPr="008E303F" w:rsidTr="00EC44A1">
        <w:trPr>
          <w:trHeight w:val="397"/>
          <w:jc w:val="center"/>
        </w:trPr>
        <w:tc>
          <w:tcPr>
            <w:tcW w:w="338" w:type="pct"/>
            <w:vAlign w:val="center"/>
          </w:tcPr>
          <w:p w:rsidR="00EC44A1" w:rsidRPr="008E303F" w:rsidRDefault="00EC44A1" w:rsidP="00EC44A1">
            <w:pPr>
              <w:contextualSpacing/>
            </w:pPr>
            <w:r w:rsidRPr="008E303F">
              <w:t>35.</w:t>
            </w:r>
          </w:p>
        </w:tc>
        <w:tc>
          <w:tcPr>
            <w:tcW w:w="250" w:type="pct"/>
            <w:vAlign w:val="center"/>
          </w:tcPr>
          <w:p w:rsidR="00EC44A1" w:rsidRPr="008E303F" w:rsidRDefault="00EC44A1" w:rsidP="00EC44A1">
            <w:pPr>
              <w:contextualSpacing/>
            </w:pPr>
            <w:r w:rsidRPr="008E303F">
              <w:t>a.</w:t>
            </w:r>
          </w:p>
        </w:tc>
        <w:tc>
          <w:tcPr>
            <w:tcW w:w="3408" w:type="pct"/>
            <w:vAlign w:val="center"/>
          </w:tcPr>
          <w:p w:rsidR="00EC44A1" w:rsidRPr="008E303F" w:rsidRDefault="00EC44A1" w:rsidP="00EC44A1">
            <w:pPr>
              <w:contextualSpacing/>
            </w:pPr>
            <w:r w:rsidRPr="008E303F">
              <w:t xml:space="preserve">If one end of diameter of the circle </w:t>
            </w:r>
            <w:r w:rsidRPr="008E303F">
              <w:rPr>
                <w:position w:val="-10"/>
              </w:rPr>
              <w:object w:dxaOrig="2680" w:dyaOrig="360">
                <v:shape id="_x0000_i1400" type="#_x0000_t75" style="width:134.25pt;height:18pt" o:ole="">
                  <v:imagedata r:id="rId779" o:title=""/>
                </v:shape>
                <o:OLEObject Type="Embed" ProgID="Equation.DSMT4" ShapeID="_x0000_i1400" DrawAspect="Content" ObjectID="_1768377916" r:id="rId780"/>
              </w:object>
            </w:r>
            <w:r w:rsidRPr="008E303F">
              <w:t xml:space="preserve">is (8, 9), find the other end. </w:t>
            </w:r>
          </w:p>
        </w:tc>
        <w:tc>
          <w:tcPr>
            <w:tcW w:w="319" w:type="pct"/>
            <w:vAlign w:val="center"/>
          </w:tcPr>
          <w:p w:rsidR="00EC44A1" w:rsidRPr="008E303F" w:rsidRDefault="00EC44A1" w:rsidP="00EC44A1">
            <w:pPr>
              <w:contextualSpacing/>
              <w:jc w:val="center"/>
            </w:pPr>
            <w:r w:rsidRPr="008E303F">
              <w:t>CO3</w:t>
            </w:r>
          </w:p>
        </w:tc>
        <w:tc>
          <w:tcPr>
            <w:tcW w:w="256" w:type="pct"/>
            <w:vAlign w:val="center"/>
          </w:tcPr>
          <w:p w:rsidR="00EC44A1" w:rsidRPr="008E303F" w:rsidRDefault="00EC44A1" w:rsidP="00EC44A1">
            <w:pPr>
              <w:contextualSpacing/>
              <w:jc w:val="center"/>
            </w:pPr>
            <w:r w:rsidRPr="008E303F">
              <w:t>A</w:t>
            </w:r>
          </w:p>
        </w:tc>
        <w:tc>
          <w:tcPr>
            <w:tcW w:w="429" w:type="pct"/>
            <w:vAlign w:val="center"/>
          </w:tcPr>
          <w:p w:rsidR="00EC44A1" w:rsidRPr="008E303F" w:rsidRDefault="00EC44A1" w:rsidP="00EC44A1">
            <w:pPr>
              <w:contextualSpacing/>
              <w:jc w:val="center"/>
            </w:pPr>
            <w:r w:rsidRPr="008E303F">
              <w:t>5</w:t>
            </w:r>
          </w:p>
        </w:tc>
      </w:tr>
      <w:tr w:rsidR="00EC44A1" w:rsidRPr="008E303F" w:rsidTr="00EC44A1">
        <w:trPr>
          <w:trHeight w:val="397"/>
          <w:jc w:val="center"/>
        </w:trPr>
        <w:tc>
          <w:tcPr>
            <w:tcW w:w="338" w:type="pct"/>
            <w:vAlign w:val="center"/>
          </w:tcPr>
          <w:p w:rsidR="00EC44A1" w:rsidRPr="008E303F" w:rsidRDefault="00EC44A1" w:rsidP="00EC44A1">
            <w:pPr>
              <w:contextualSpacing/>
            </w:pPr>
          </w:p>
        </w:tc>
        <w:tc>
          <w:tcPr>
            <w:tcW w:w="250" w:type="pct"/>
            <w:vAlign w:val="center"/>
          </w:tcPr>
          <w:p w:rsidR="00EC44A1" w:rsidRPr="008E303F" w:rsidRDefault="00EC44A1" w:rsidP="00EC44A1">
            <w:pPr>
              <w:contextualSpacing/>
            </w:pPr>
            <w:r w:rsidRPr="008E303F">
              <w:t>b.</w:t>
            </w:r>
          </w:p>
        </w:tc>
        <w:tc>
          <w:tcPr>
            <w:tcW w:w="3408" w:type="pct"/>
            <w:vAlign w:val="center"/>
          </w:tcPr>
          <w:p w:rsidR="00EC44A1" w:rsidRPr="008E303F" w:rsidRDefault="00EC44A1" w:rsidP="00EC44A1">
            <w:pPr>
              <w:contextualSpacing/>
              <w:rPr>
                <w:lang w:val="en-IN"/>
              </w:rPr>
            </w:pPr>
            <w:r w:rsidRPr="008E303F">
              <w:t xml:space="preserve">If </w:t>
            </w:r>
            <w:r w:rsidRPr="008E303F">
              <w:rPr>
                <w:position w:val="-50"/>
              </w:rPr>
              <w:object w:dxaOrig="1740" w:dyaOrig="1120">
                <v:shape id="_x0000_i1401" type="#_x0000_t75" style="width:87pt;height:56.25pt" o:ole="">
                  <v:imagedata r:id="rId781" o:title=""/>
                </v:shape>
                <o:OLEObject Type="Embed" ProgID="Equation.DSMT4" ShapeID="_x0000_i1401" DrawAspect="Content" ObjectID="_1768377917" r:id="rId782"/>
              </w:object>
            </w:r>
            <w:r w:rsidRPr="008E303F">
              <w:t xml:space="preserve">, prove </w:t>
            </w:r>
            <w:r w:rsidRPr="008E303F">
              <w:rPr>
                <w:b/>
                <w:bCs/>
                <w:lang w:val="en-IN"/>
              </w:rPr>
              <w:t>AA</w:t>
            </w:r>
            <w:r w:rsidRPr="008E303F">
              <w:rPr>
                <w:vertAlign w:val="superscript"/>
                <w:lang w:val="en-IN"/>
              </w:rPr>
              <w:t>-1</w:t>
            </w:r>
            <w:r w:rsidRPr="008E303F">
              <w:rPr>
                <w:lang w:val="en-IN"/>
              </w:rPr>
              <w:t xml:space="preserve"> = </w:t>
            </w:r>
            <w:r w:rsidRPr="008E303F">
              <w:rPr>
                <w:b/>
                <w:bCs/>
                <w:lang w:val="en-IN"/>
              </w:rPr>
              <w:t>A</w:t>
            </w:r>
            <w:r w:rsidRPr="008E303F">
              <w:rPr>
                <w:vertAlign w:val="superscript"/>
                <w:lang w:val="en-IN"/>
              </w:rPr>
              <w:t>-1</w:t>
            </w:r>
            <w:r w:rsidRPr="008E303F">
              <w:rPr>
                <w:b/>
                <w:bCs/>
                <w:lang w:val="en-IN"/>
              </w:rPr>
              <w:t>A</w:t>
            </w:r>
            <w:r w:rsidRPr="008E303F">
              <w:rPr>
                <w:lang w:val="en-IN"/>
              </w:rPr>
              <w:t xml:space="preserve"> = </w:t>
            </w:r>
            <w:r w:rsidRPr="008E303F">
              <w:rPr>
                <w:b/>
                <w:bCs/>
                <w:lang w:val="en-IN"/>
              </w:rPr>
              <w:t>I.</w:t>
            </w:r>
          </w:p>
        </w:tc>
        <w:tc>
          <w:tcPr>
            <w:tcW w:w="319" w:type="pct"/>
            <w:vAlign w:val="center"/>
          </w:tcPr>
          <w:p w:rsidR="00EC44A1" w:rsidRPr="008E303F" w:rsidRDefault="00EC44A1" w:rsidP="00EC44A1">
            <w:pPr>
              <w:contextualSpacing/>
              <w:jc w:val="center"/>
            </w:pPr>
            <w:r w:rsidRPr="008E303F">
              <w:t>CO6</w:t>
            </w:r>
          </w:p>
        </w:tc>
        <w:tc>
          <w:tcPr>
            <w:tcW w:w="256" w:type="pct"/>
            <w:vAlign w:val="center"/>
          </w:tcPr>
          <w:p w:rsidR="00EC44A1" w:rsidRPr="008E303F" w:rsidRDefault="00EC44A1" w:rsidP="00EC44A1">
            <w:pPr>
              <w:contextualSpacing/>
              <w:jc w:val="center"/>
            </w:pPr>
            <w:r w:rsidRPr="008E303F">
              <w:t>C</w:t>
            </w:r>
          </w:p>
        </w:tc>
        <w:tc>
          <w:tcPr>
            <w:tcW w:w="429" w:type="pct"/>
            <w:vAlign w:val="center"/>
          </w:tcPr>
          <w:p w:rsidR="00EC44A1" w:rsidRPr="008E303F" w:rsidRDefault="00EC44A1" w:rsidP="00EC44A1">
            <w:pPr>
              <w:contextualSpacing/>
              <w:jc w:val="center"/>
            </w:pPr>
            <w:r w:rsidRPr="008E303F">
              <w:t>10</w:t>
            </w:r>
          </w:p>
        </w:tc>
      </w:tr>
    </w:tbl>
    <w:p w:rsidR="00EC44A1" w:rsidRPr="008E303F" w:rsidRDefault="00EC44A1" w:rsidP="00EC44A1">
      <w:pPr>
        <w:contextualSpacing/>
      </w:pPr>
      <w:r w:rsidRPr="008E303F">
        <w:rPr>
          <w:b/>
          <w:bCs/>
        </w:rPr>
        <w:t>CO</w:t>
      </w:r>
      <w:r w:rsidRPr="008E303F">
        <w:t xml:space="preserve"> – COURSE OUTCOME</w:t>
      </w:r>
      <w:r w:rsidRPr="008E303F">
        <w:tab/>
      </w:r>
      <w:r w:rsidRPr="008E303F">
        <w:tab/>
      </w:r>
      <w:r w:rsidRPr="008E303F">
        <w:tab/>
      </w:r>
      <w:r w:rsidRPr="008E303F">
        <w:tab/>
      </w:r>
      <w:r w:rsidRPr="008E303F">
        <w:tab/>
      </w:r>
      <w:r w:rsidRPr="008E303F">
        <w:rPr>
          <w:b/>
          <w:bCs/>
        </w:rPr>
        <w:t>BL</w:t>
      </w:r>
      <w:r w:rsidRPr="008E303F">
        <w:t xml:space="preserve"> – BLOOM’S LEVEL</w:t>
      </w:r>
    </w:p>
    <w:p w:rsidR="00EC44A1" w:rsidRPr="008E303F" w:rsidRDefault="00EC44A1" w:rsidP="00EC44A1">
      <w:pPr>
        <w:contextualSpacing/>
      </w:pPr>
    </w:p>
    <w:tbl>
      <w:tblPr>
        <w:tblStyle w:val="TableGrid"/>
        <w:tblW w:w="10490" w:type="dxa"/>
        <w:tblInd w:w="-147" w:type="dxa"/>
        <w:tblLook w:val="04A0" w:firstRow="1" w:lastRow="0" w:firstColumn="1" w:lastColumn="0" w:noHBand="0" w:noVBand="1"/>
      </w:tblPr>
      <w:tblGrid>
        <w:gridCol w:w="709"/>
        <w:gridCol w:w="9781"/>
      </w:tblGrid>
      <w:tr w:rsidR="00EC44A1" w:rsidRPr="008E303F" w:rsidTr="00EC44A1">
        <w:tc>
          <w:tcPr>
            <w:tcW w:w="709" w:type="dxa"/>
          </w:tcPr>
          <w:p w:rsidR="00EC44A1" w:rsidRPr="008E303F" w:rsidRDefault="00EC44A1" w:rsidP="00EC44A1">
            <w:pPr>
              <w:contextualSpacing/>
            </w:pPr>
          </w:p>
        </w:tc>
        <w:tc>
          <w:tcPr>
            <w:tcW w:w="9781" w:type="dxa"/>
          </w:tcPr>
          <w:p w:rsidR="00EC44A1" w:rsidRPr="008E303F" w:rsidRDefault="00EC44A1" w:rsidP="00EC44A1">
            <w:pPr>
              <w:contextualSpacing/>
              <w:jc w:val="center"/>
              <w:rPr>
                <w:b/>
              </w:rPr>
            </w:pPr>
            <w:r w:rsidRPr="008E303F">
              <w:rPr>
                <w:b/>
              </w:rPr>
              <w:t>COURSE OUTCOMES</w:t>
            </w:r>
          </w:p>
        </w:tc>
      </w:tr>
      <w:tr w:rsidR="00EC44A1" w:rsidRPr="008E303F" w:rsidTr="00EC44A1">
        <w:tc>
          <w:tcPr>
            <w:tcW w:w="709" w:type="dxa"/>
          </w:tcPr>
          <w:p w:rsidR="00EC44A1" w:rsidRPr="008E303F" w:rsidRDefault="00EC44A1" w:rsidP="00EC44A1">
            <w:pPr>
              <w:jc w:val="both"/>
              <w:rPr>
                <w:bCs/>
              </w:rPr>
            </w:pPr>
            <w:r w:rsidRPr="008E303F">
              <w:rPr>
                <w:bCs/>
              </w:rPr>
              <w:t>CO1</w:t>
            </w:r>
          </w:p>
        </w:tc>
        <w:tc>
          <w:tcPr>
            <w:tcW w:w="9781" w:type="dxa"/>
            <w:vAlign w:val="center"/>
          </w:tcPr>
          <w:p w:rsidR="00EC44A1" w:rsidRPr="008E303F" w:rsidRDefault="00EC44A1" w:rsidP="00EC44A1">
            <w:r w:rsidRPr="008E303F">
              <w:t>Identify the different forms of straight lines.</w:t>
            </w:r>
          </w:p>
        </w:tc>
      </w:tr>
      <w:tr w:rsidR="00EC44A1" w:rsidRPr="008E303F" w:rsidTr="00EC44A1">
        <w:tc>
          <w:tcPr>
            <w:tcW w:w="709" w:type="dxa"/>
          </w:tcPr>
          <w:p w:rsidR="00EC44A1" w:rsidRPr="008E303F" w:rsidRDefault="00EC44A1" w:rsidP="00EC44A1">
            <w:pPr>
              <w:contextualSpacing/>
              <w:rPr>
                <w:bCs/>
              </w:rPr>
            </w:pPr>
            <w:r w:rsidRPr="008E303F">
              <w:rPr>
                <w:bCs/>
              </w:rPr>
              <w:t>CO2</w:t>
            </w:r>
          </w:p>
        </w:tc>
        <w:tc>
          <w:tcPr>
            <w:tcW w:w="9781" w:type="dxa"/>
            <w:vAlign w:val="center"/>
          </w:tcPr>
          <w:p w:rsidR="00EC44A1" w:rsidRPr="008E303F" w:rsidRDefault="00EC44A1" w:rsidP="00EC44A1">
            <w:r w:rsidRPr="008E303F">
              <w:t>Determine intersection of straight lines.</w:t>
            </w:r>
          </w:p>
        </w:tc>
      </w:tr>
      <w:tr w:rsidR="00EC44A1" w:rsidRPr="008E303F" w:rsidTr="00EC44A1">
        <w:tc>
          <w:tcPr>
            <w:tcW w:w="709" w:type="dxa"/>
          </w:tcPr>
          <w:p w:rsidR="00EC44A1" w:rsidRPr="008E303F" w:rsidRDefault="00EC44A1" w:rsidP="00EC44A1">
            <w:pPr>
              <w:contextualSpacing/>
              <w:rPr>
                <w:bCs/>
              </w:rPr>
            </w:pPr>
            <w:r w:rsidRPr="008E303F">
              <w:rPr>
                <w:bCs/>
              </w:rPr>
              <w:t>CO3</w:t>
            </w:r>
          </w:p>
        </w:tc>
        <w:tc>
          <w:tcPr>
            <w:tcW w:w="9781" w:type="dxa"/>
            <w:vAlign w:val="center"/>
          </w:tcPr>
          <w:p w:rsidR="00EC44A1" w:rsidRPr="008E303F" w:rsidRDefault="00EC44A1" w:rsidP="00EC44A1">
            <w:r w:rsidRPr="008E303F">
              <w:t>Relate the circle equations with agricultural problems.</w:t>
            </w:r>
          </w:p>
        </w:tc>
      </w:tr>
      <w:tr w:rsidR="00EC44A1" w:rsidRPr="008E303F" w:rsidTr="00EC44A1">
        <w:tc>
          <w:tcPr>
            <w:tcW w:w="709" w:type="dxa"/>
          </w:tcPr>
          <w:p w:rsidR="00EC44A1" w:rsidRPr="008E303F" w:rsidRDefault="00EC44A1" w:rsidP="00EC44A1">
            <w:pPr>
              <w:contextualSpacing/>
              <w:rPr>
                <w:bCs/>
              </w:rPr>
            </w:pPr>
            <w:r w:rsidRPr="008E303F">
              <w:rPr>
                <w:bCs/>
              </w:rPr>
              <w:t>CO4</w:t>
            </w:r>
          </w:p>
        </w:tc>
        <w:tc>
          <w:tcPr>
            <w:tcW w:w="9781" w:type="dxa"/>
            <w:vAlign w:val="center"/>
          </w:tcPr>
          <w:p w:rsidR="00EC44A1" w:rsidRPr="008E303F" w:rsidRDefault="00EC44A1" w:rsidP="00EC44A1">
            <w:r w:rsidRPr="008E303F">
              <w:t>Recognize the methods of calculus.</w:t>
            </w:r>
          </w:p>
        </w:tc>
      </w:tr>
      <w:tr w:rsidR="00EC44A1" w:rsidRPr="008E303F" w:rsidTr="00EC44A1">
        <w:tc>
          <w:tcPr>
            <w:tcW w:w="709" w:type="dxa"/>
          </w:tcPr>
          <w:p w:rsidR="00EC44A1" w:rsidRPr="008E303F" w:rsidRDefault="00EC44A1" w:rsidP="00EC44A1">
            <w:pPr>
              <w:contextualSpacing/>
              <w:rPr>
                <w:bCs/>
              </w:rPr>
            </w:pPr>
            <w:r w:rsidRPr="008E303F">
              <w:rPr>
                <w:bCs/>
              </w:rPr>
              <w:t>CO5</w:t>
            </w:r>
          </w:p>
        </w:tc>
        <w:tc>
          <w:tcPr>
            <w:tcW w:w="9781" w:type="dxa"/>
            <w:vAlign w:val="center"/>
          </w:tcPr>
          <w:p w:rsidR="00EC44A1" w:rsidRPr="008E303F" w:rsidRDefault="00EC44A1" w:rsidP="00EC44A1">
            <w:r w:rsidRPr="008E303F">
              <w:t>Apply integral calculus to find area.</w:t>
            </w:r>
          </w:p>
        </w:tc>
      </w:tr>
      <w:tr w:rsidR="00EC44A1" w:rsidRPr="008E303F" w:rsidTr="00EC44A1">
        <w:tc>
          <w:tcPr>
            <w:tcW w:w="709" w:type="dxa"/>
          </w:tcPr>
          <w:p w:rsidR="00EC44A1" w:rsidRPr="008E303F" w:rsidRDefault="00EC44A1" w:rsidP="00EC44A1">
            <w:pPr>
              <w:contextualSpacing/>
              <w:rPr>
                <w:bCs/>
              </w:rPr>
            </w:pPr>
            <w:r w:rsidRPr="008E303F">
              <w:rPr>
                <w:bCs/>
              </w:rPr>
              <w:t>CO6</w:t>
            </w:r>
          </w:p>
        </w:tc>
        <w:tc>
          <w:tcPr>
            <w:tcW w:w="9781" w:type="dxa"/>
            <w:vAlign w:val="bottom"/>
          </w:tcPr>
          <w:p w:rsidR="00EC44A1" w:rsidRPr="008E303F" w:rsidRDefault="00EC44A1" w:rsidP="00EC44A1">
            <w:pPr>
              <w:contextualSpacing/>
            </w:pPr>
            <w:r w:rsidRPr="008E303F">
              <w:t>Represent and solve agricultural problems using matrix.</w:t>
            </w:r>
          </w:p>
        </w:tc>
      </w:tr>
    </w:tbl>
    <w:p w:rsidR="00EC44A1" w:rsidRPr="008E303F" w:rsidRDefault="00EC44A1" w:rsidP="00EC44A1">
      <w:pPr>
        <w:contextualSpacing/>
      </w:pPr>
    </w:p>
    <w:tbl>
      <w:tblPr>
        <w:tblStyle w:val="TableGrid"/>
        <w:tblW w:w="10485" w:type="dxa"/>
        <w:jc w:val="center"/>
        <w:tblLook w:val="04A0" w:firstRow="1" w:lastRow="0" w:firstColumn="1" w:lastColumn="0" w:noHBand="0" w:noVBand="1"/>
      </w:tblPr>
      <w:tblGrid>
        <w:gridCol w:w="1310"/>
        <w:gridCol w:w="1311"/>
        <w:gridCol w:w="1310"/>
        <w:gridCol w:w="1311"/>
        <w:gridCol w:w="1311"/>
        <w:gridCol w:w="1310"/>
        <w:gridCol w:w="1311"/>
        <w:gridCol w:w="1311"/>
      </w:tblGrid>
      <w:tr w:rsidR="00EC44A1" w:rsidRPr="008E303F" w:rsidTr="00EC44A1">
        <w:trPr>
          <w:trHeight w:val="271"/>
          <w:jc w:val="center"/>
        </w:trPr>
        <w:tc>
          <w:tcPr>
            <w:tcW w:w="10485" w:type="dxa"/>
            <w:gridSpan w:val="8"/>
          </w:tcPr>
          <w:p w:rsidR="00EC44A1" w:rsidRPr="008E303F" w:rsidRDefault="00EC44A1" w:rsidP="00EC44A1">
            <w:pPr>
              <w:contextualSpacing/>
              <w:jc w:val="center"/>
              <w:rPr>
                <w:b/>
              </w:rPr>
            </w:pPr>
            <w:r w:rsidRPr="008E303F">
              <w:rPr>
                <w:b/>
              </w:rPr>
              <w:t>Assessment Pattern as per Bloom’s Taxonomy</w:t>
            </w:r>
          </w:p>
        </w:tc>
      </w:tr>
      <w:tr w:rsidR="00EC44A1" w:rsidRPr="008E303F" w:rsidTr="00EC44A1">
        <w:trPr>
          <w:trHeight w:val="271"/>
          <w:jc w:val="center"/>
        </w:trPr>
        <w:tc>
          <w:tcPr>
            <w:tcW w:w="1310" w:type="dxa"/>
          </w:tcPr>
          <w:p w:rsidR="00EC44A1" w:rsidRPr="008E303F" w:rsidRDefault="00EC44A1" w:rsidP="00EC44A1">
            <w:pPr>
              <w:contextualSpacing/>
              <w:jc w:val="center"/>
              <w:rPr>
                <w:b/>
                <w:bCs/>
              </w:rPr>
            </w:pPr>
            <w:r w:rsidRPr="008E303F">
              <w:rPr>
                <w:b/>
                <w:bCs/>
              </w:rPr>
              <w:t>CO / P</w:t>
            </w:r>
          </w:p>
        </w:tc>
        <w:tc>
          <w:tcPr>
            <w:tcW w:w="1311" w:type="dxa"/>
          </w:tcPr>
          <w:p w:rsidR="00EC44A1" w:rsidRPr="008E303F" w:rsidRDefault="00EC44A1" w:rsidP="00EC44A1">
            <w:pPr>
              <w:contextualSpacing/>
              <w:jc w:val="center"/>
              <w:rPr>
                <w:b/>
              </w:rPr>
            </w:pPr>
            <w:r w:rsidRPr="008E303F">
              <w:rPr>
                <w:b/>
              </w:rPr>
              <w:t>R</w:t>
            </w:r>
          </w:p>
        </w:tc>
        <w:tc>
          <w:tcPr>
            <w:tcW w:w="1310" w:type="dxa"/>
          </w:tcPr>
          <w:p w:rsidR="00EC44A1" w:rsidRPr="008E303F" w:rsidRDefault="00EC44A1" w:rsidP="00EC44A1">
            <w:pPr>
              <w:contextualSpacing/>
              <w:jc w:val="center"/>
              <w:rPr>
                <w:b/>
              </w:rPr>
            </w:pPr>
            <w:r w:rsidRPr="008E303F">
              <w:rPr>
                <w:b/>
              </w:rPr>
              <w:t>U</w:t>
            </w:r>
          </w:p>
        </w:tc>
        <w:tc>
          <w:tcPr>
            <w:tcW w:w="1311" w:type="dxa"/>
          </w:tcPr>
          <w:p w:rsidR="00EC44A1" w:rsidRPr="008E303F" w:rsidRDefault="00EC44A1" w:rsidP="00EC44A1">
            <w:pPr>
              <w:contextualSpacing/>
              <w:jc w:val="center"/>
              <w:rPr>
                <w:b/>
              </w:rPr>
            </w:pPr>
            <w:r w:rsidRPr="008E303F">
              <w:rPr>
                <w:b/>
              </w:rPr>
              <w:t>A</w:t>
            </w:r>
          </w:p>
        </w:tc>
        <w:tc>
          <w:tcPr>
            <w:tcW w:w="1311" w:type="dxa"/>
          </w:tcPr>
          <w:p w:rsidR="00EC44A1" w:rsidRPr="008E303F" w:rsidRDefault="00EC44A1" w:rsidP="00EC44A1">
            <w:pPr>
              <w:contextualSpacing/>
              <w:jc w:val="center"/>
              <w:rPr>
                <w:b/>
              </w:rPr>
            </w:pPr>
            <w:r w:rsidRPr="008E303F">
              <w:rPr>
                <w:b/>
              </w:rPr>
              <w:t>An</w:t>
            </w:r>
          </w:p>
        </w:tc>
        <w:tc>
          <w:tcPr>
            <w:tcW w:w="1310" w:type="dxa"/>
          </w:tcPr>
          <w:p w:rsidR="00EC44A1" w:rsidRPr="008E303F" w:rsidRDefault="00EC44A1" w:rsidP="00EC44A1">
            <w:pPr>
              <w:contextualSpacing/>
              <w:jc w:val="center"/>
              <w:rPr>
                <w:b/>
              </w:rPr>
            </w:pPr>
            <w:r w:rsidRPr="008E303F">
              <w:rPr>
                <w:b/>
              </w:rPr>
              <w:t>E</w:t>
            </w:r>
          </w:p>
        </w:tc>
        <w:tc>
          <w:tcPr>
            <w:tcW w:w="1311" w:type="dxa"/>
          </w:tcPr>
          <w:p w:rsidR="00EC44A1" w:rsidRPr="008E303F" w:rsidRDefault="00EC44A1" w:rsidP="00EC44A1">
            <w:pPr>
              <w:contextualSpacing/>
              <w:jc w:val="center"/>
              <w:rPr>
                <w:b/>
              </w:rPr>
            </w:pPr>
            <w:r w:rsidRPr="008E303F">
              <w:rPr>
                <w:b/>
              </w:rPr>
              <w:t>C</w:t>
            </w:r>
          </w:p>
        </w:tc>
        <w:tc>
          <w:tcPr>
            <w:tcW w:w="1311" w:type="dxa"/>
          </w:tcPr>
          <w:p w:rsidR="00EC44A1" w:rsidRPr="008E303F" w:rsidRDefault="00EC44A1" w:rsidP="00EC44A1">
            <w:pPr>
              <w:contextualSpacing/>
              <w:jc w:val="center"/>
              <w:rPr>
                <w:b/>
              </w:rPr>
            </w:pPr>
            <w:r w:rsidRPr="008E303F">
              <w:rPr>
                <w:b/>
              </w:rPr>
              <w:t>Total</w:t>
            </w:r>
          </w:p>
        </w:tc>
      </w:tr>
      <w:tr w:rsidR="00EC44A1" w:rsidRPr="008E303F" w:rsidTr="00EC44A1">
        <w:trPr>
          <w:trHeight w:val="271"/>
          <w:jc w:val="center"/>
        </w:trPr>
        <w:tc>
          <w:tcPr>
            <w:tcW w:w="1310" w:type="dxa"/>
          </w:tcPr>
          <w:p w:rsidR="00EC44A1" w:rsidRPr="008E303F" w:rsidRDefault="00EC44A1" w:rsidP="00EC44A1">
            <w:pPr>
              <w:contextualSpacing/>
              <w:jc w:val="center"/>
              <w:rPr>
                <w:bCs/>
              </w:rPr>
            </w:pPr>
            <w:r w:rsidRPr="008E303F">
              <w:rPr>
                <w:bCs/>
              </w:rPr>
              <w:t>CO1</w:t>
            </w:r>
          </w:p>
        </w:tc>
        <w:tc>
          <w:tcPr>
            <w:tcW w:w="1311" w:type="dxa"/>
          </w:tcPr>
          <w:p w:rsidR="00EC44A1" w:rsidRPr="008E303F" w:rsidRDefault="00EC44A1" w:rsidP="00EC44A1">
            <w:pPr>
              <w:contextualSpacing/>
              <w:jc w:val="center"/>
            </w:pPr>
            <w:r w:rsidRPr="008E303F">
              <w:t>1</w:t>
            </w:r>
          </w:p>
        </w:tc>
        <w:tc>
          <w:tcPr>
            <w:tcW w:w="1310" w:type="dxa"/>
          </w:tcPr>
          <w:p w:rsidR="00EC44A1" w:rsidRPr="008E303F" w:rsidRDefault="00EC44A1" w:rsidP="00EC44A1">
            <w:pPr>
              <w:contextualSpacing/>
              <w:jc w:val="center"/>
            </w:pPr>
            <w:r w:rsidRPr="008E303F">
              <w:t>1</w:t>
            </w:r>
          </w:p>
        </w:tc>
        <w:tc>
          <w:tcPr>
            <w:tcW w:w="1311" w:type="dxa"/>
          </w:tcPr>
          <w:p w:rsidR="00EC44A1" w:rsidRPr="008E303F" w:rsidRDefault="00EC44A1" w:rsidP="00EC44A1">
            <w:pPr>
              <w:contextualSpacing/>
              <w:jc w:val="center"/>
            </w:pPr>
            <w:r w:rsidRPr="008E303F">
              <w:t>7</w:t>
            </w:r>
          </w:p>
        </w:tc>
        <w:tc>
          <w:tcPr>
            <w:tcW w:w="1311" w:type="dxa"/>
          </w:tcPr>
          <w:p w:rsidR="00EC44A1" w:rsidRPr="008E303F" w:rsidRDefault="00EC44A1" w:rsidP="00EC44A1">
            <w:pPr>
              <w:contextualSpacing/>
              <w:jc w:val="center"/>
            </w:pPr>
            <w:r w:rsidRPr="008E303F">
              <w:t>5</w:t>
            </w:r>
          </w:p>
        </w:tc>
        <w:tc>
          <w:tcPr>
            <w:tcW w:w="1310"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r w:rsidRPr="008E303F">
              <w:t>14</w:t>
            </w:r>
          </w:p>
        </w:tc>
      </w:tr>
      <w:tr w:rsidR="00EC44A1" w:rsidRPr="008E303F" w:rsidTr="00EC44A1">
        <w:trPr>
          <w:trHeight w:val="271"/>
          <w:jc w:val="center"/>
        </w:trPr>
        <w:tc>
          <w:tcPr>
            <w:tcW w:w="1310" w:type="dxa"/>
          </w:tcPr>
          <w:p w:rsidR="00EC44A1" w:rsidRPr="008E303F" w:rsidRDefault="00EC44A1" w:rsidP="00EC44A1">
            <w:pPr>
              <w:contextualSpacing/>
              <w:jc w:val="center"/>
              <w:rPr>
                <w:bCs/>
              </w:rPr>
            </w:pPr>
            <w:r w:rsidRPr="008E303F">
              <w:rPr>
                <w:bCs/>
              </w:rPr>
              <w:t>CO2</w:t>
            </w:r>
          </w:p>
        </w:tc>
        <w:tc>
          <w:tcPr>
            <w:tcW w:w="1311" w:type="dxa"/>
          </w:tcPr>
          <w:p w:rsidR="00EC44A1" w:rsidRPr="008E303F" w:rsidRDefault="00EC44A1" w:rsidP="00EC44A1">
            <w:pPr>
              <w:contextualSpacing/>
              <w:jc w:val="center"/>
            </w:pPr>
            <w:r w:rsidRPr="008E303F">
              <w:t>1</w:t>
            </w:r>
          </w:p>
        </w:tc>
        <w:tc>
          <w:tcPr>
            <w:tcW w:w="1310"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r w:rsidRPr="008E303F">
              <w:t>5</w:t>
            </w:r>
          </w:p>
        </w:tc>
        <w:tc>
          <w:tcPr>
            <w:tcW w:w="1311" w:type="dxa"/>
          </w:tcPr>
          <w:p w:rsidR="00EC44A1" w:rsidRPr="008E303F" w:rsidRDefault="00EC44A1" w:rsidP="00EC44A1">
            <w:pPr>
              <w:contextualSpacing/>
              <w:jc w:val="center"/>
            </w:pPr>
            <w:r w:rsidRPr="008E303F">
              <w:t>10</w:t>
            </w:r>
          </w:p>
        </w:tc>
        <w:tc>
          <w:tcPr>
            <w:tcW w:w="1310" w:type="dxa"/>
          </w:tcPr>
          <w:p w:rsidR="00EC44A1" w:rsidRPr="008E303F" w:rsidRDefault="00EC44A1" w:rsidP="00EC44A1">
            <w:pPr>
              <w:contextualSpacing/>
              <w:jc w:val="center"/>
            </w:pPr>
            <w:r w:rsidRPr="008E303F">
              <w:t>5</w:t>
            </w:r>
          </w:p>
        </w:tc>
        <w:tc>
          <w:tcPr>
            <w:tcW w:w="1311"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r w:rsidRPr="008E303F">
              <w:t>21</w:t>
            </w:r>
          </w:p>
        </w:tc>
      </w:tr>
      <w:tr w:rsidR="00EC44A1" w:rsidRPr="008E303F" w:rsidTr="00EC44A1">
        <w:trPr>
          <w:trHeight w:val="271"/>
          <w:jc w:val="center"/>
        </w:trPr>
        <w:tc>
          <w:tcPr>
            <w:tcW w:w="1310" w:type="dxa"/>
          </w:tcPr>
          <w:p w:rsidR="00EC44A1" w:rsidRPr="008E303F" w:rsidRDefault="00EC44A1" w:rsidP="00EC44A1">
            <w:pPr>
              <w:contextualSpacing/>
              <w:jc w:val="center"/>
              <w:rPr>
                <w:bCs/>
              </w:rPr>
            </w:pPr>
            <w:r w:rsidRPr="008E303F">
              <w:rPr>
                <w:bCs/>
              </w:rPr>
              <w:t>CO3</w:t>
            </w:r>
          </w:p>
        </w:tc>
        <w:tc>
          <w:tcPr>
            <w:tcW w:w="1311" w:type="dxa"/>
          </w:tcPr>
          <w:p w:rsidR="00EC44A1" w:rsidRPr="008E303F" w:rsidRDefault="00EC44A1" w:rsidP="00EC44A1">
            <w:pPr>
              <w:contextualSpacing/>
              <w:jc w:val="center"/>
            </w:pPr>
            <w:r w:rsidRPr="008E303F">
              <w:t>1</w:t>
            </w:r>
          </w:p>
        </w:tc>
        <w:tc>
          <w:tcPr>
            <w:tcW w:w="1310" w:type="dxa"/>
          </w:tcPr>
          <w:p w:rsidR="00EC44A1" w:rsidRPr="008E303F" w:rsidRDefault="00EC44A1" w:rsidP="00EC44A1">
            <w:pPr>
              <w:contextualSpacing/>
              <w:jc w:val="center"/>
            </w:pPr>
            <w:r w:rsidRPr="008E303F">
              <w:t>1</w:t>
            </w:r>
          </w:p>
        </w:tc>
        <w:tc>
          <w:tcPr>
            <w:tcW w:w="1311" w:type="dxa"/>
          </w:tcPr>
          <w:p w:rsidR="00EC44A1" w:rsidRPr="008E303F" w:rsidRDefault="00EC44A1" w:rsidP="00EC44A1">
            <w:pPr>
              <w:contextualSpacing/>
              <w:jc w:val="center"/>
            </w:pPr>
            <w:r w:rsidRPr="008E303F">
              <w:t>7</w:t>
            </w:r>
          </w:p>
        </w:tc>
        <w:tc>
          <w:tcPr>
            <w:tcW w:w="1311" w:type="dxa"/>
          </w:tcPr>
          <w:p w:rsidR="00EC44A1" w:rsidRPr="008E303F" w:rsidRDefault="00EC44A1" w:rsidP="00EC44A1">
            <w:pPr>
              <w:contextualSpacing/>
              <w:jc w:val="center"/>
            </w:pPr>
            <w:r w:rsidRPr="008E303F">
              <w:t>5</w:t>
            </w:r>
          </w:p>
        </w:tc>
        <w:tc>
          <w:tcPr>
            <w:tcW w:w="1310"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r w:rsidRPr="008E303F">
              <w:t>14</w:t>
            </w:r>
          </w:p>
        </w:tc>
      </w:tr>
      <w:tr w:rsidR="00EC44A1" w:rsidRPr="008E303F" w:rsidTr="00EC44A1">
        <w:trPr>
          <w:trHeight w:val="271"/>
          <w:jc w:val="center"/>
        </w:trPr>
        <w:tc>
          <w:tcPr>
            <w:tcW w:w="1310" w:type="dxa"/>
          </w:tcPr>
          <w:p w:rsidR="00EC44A1" w:rsidRPr="008E303F" w:rsidRDefault="00EC44A1" w:rsidP="00EC44A1">
            <w:pPr>
              <w:contextualSpacing/>
              <w:jc w:val="center"/>
              <w:rPr>
                <w:bCs/>
              </w:rPr>
            </w:pPr>
            <w:r w:rsidRPr="008E303F">
              <w:rPr>
                <w:bCs/>
              </w:rPr>
              <w:t>CO4</w:t>
            </w:r>
          </w:p>
        </w:tc>
        <w:tc>
          <w:tcPr>
            <w:tcW w:w="1311" w:type="dxa"/>
          </w:tcPr>
          <w:p w:rsidR="00EC44A1" w:rsidRPr="008E303F" w:rsidRDefault="00EC44A1" w:rsidP="00EC44A1">
            <w:pPr>
              <w:contextualSpacing/>
              <w:jc w:val="center"/>
            </w:pPr>
          </w:p>
        </w:tc>
        <w:tc>
          <w:tcPr>
            <w:tcW w:w="1310"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r w:rsidRPr="008E303F">
              <w:t>16</w:t>
            </w:r>
          </w:p>
        </w:tc>
        <w:tc>
          <w:tcPr>
            <w:tcW w:w="1311" w:type="dxa"/>
          </w:tcPr>
          <w:p w:rsidR="00EC44A1" w:rsidRPr="008E303F" w:rsidRDefault="00EC44A1" w:rsidP="00EC44A1">
            <w:pPr>
              <w:contextualSpacing/>
              <w:jc w:val="center"/>
            </w:pPr>
          </w:p>
        </w:tc>
        <w:tc>
          <w:tcPr>
            <w:tcW w:w="1310" w:type="dxa"/>
          </w:tcPr>
          <w:p w:rsidR="00EC44A1" w:rsidRPr="008E303F" w:rsidRDefault="00EC44A1" w:rsidP="00EC44A1">
            <w:pPr>
              <w:contextualSpacing/>
              <w:jc w:val="center"/>
            </w:pPr>
            <w:r w:rsidRPr="008E303F">
              <w:t>12</w:t>
            </w:r>
          </w:p>
        </w:tc>
        <w:tc>
          <w:tcPr>
            <w:tcW w:w="1311"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r w:rsidRPr="008E303F">
              <w:t>28</w:t>
            </w:r>
          </w:p>
        </w:tc>
      </w:tr>
      <w:tr w:rsidR="00EC44A1" w:rsidRPr="008E303F" w:rsidTr="00EC44A1">
        <w:trPr>
          <w:trHeight w:val="271"/>
          <w:jc w:val="center"/>
        </w:trPr>
        <w:tc>
          <w:tcPr>
            <w:tcW w:w="1310" w:type="dxa"/>
          </w:tcPr>
          <w:p w:rsidR="00EC44A1" w:rsidRPr="008E303F" w:rsidRDefault="00EC44A1" w:rsidP="00EC44A1">
            <w:pPr>
              <w:contextualSpacing/>
              <w:jc w:val="center"/>
              <w:rPr>
                <w:bCs/>
              </w:rPr>
            </w:pPr>
            <w:r w:rsidRPr="008E303F">
              <w:rPr>
                <w:bCs/>
              </w:rPr>
              <w:t>CO5</w:t>
            </w:r>
          </w:p>
        </w:tc>
        <w:tc>
          <w:tcPr>
            <w:tcW w:w="1311" w:type="dxa"/>
          </w:tcPr>
          <w:p w:rsidR="00EC44A1" w:rsidRPr="008E303F" w:rsidRDefault="00EC44A1" w:rsidP="00EC44A1">
            <w:pPr>
              <w:contextualSpacing/>
              <w:jc w:val="center"/>
            </w:pPr>
            <w:r w:rsidRPr="008E303F">
              <w:t>2</w:t>
            </w:r>
          </w:p>
        </w:tc>
        <w:tc>
          <w:tcPr>
            <w:tcW w:w="1310"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r w:rsidRPr="008E303F">
              <w:t>10</w:t>
            </w:r>
          </w:p>
        </w:tc>
        <w:tc>
          <w:tcPr>
            <w:tcW w:w="1311" w:type="dxa"/>
          </w:tcPr>
          <w:p w:rsidR="00EC44A1" w:rsidRPr="008E303F" w:rsidRDefault="00EC44A1" w:rsidP="00EC44A1">
            <w:pPr>
              <w:contextualSpacing/>
              <w:jc w:val="center"/>
            </w:pPr>
          </w:p>
        </w:tc>
        <w:tc>
          <w:tcPr>
            <w:tcW w:w="1310" w:type="dxa"/>
          </w:tcPr>
          <w:p w:rsidR="00EC44A1" w:rsidRPr="008E303F" w:rsidRDefault="00EC44A1" w:rsidP="00EC44A1">
            <w:pPr>
              <w:contextualSpacing/>
              <w:jc w:val="center"/>
            </w:pPr>
            <w:r w:rsidRPr="008E303F">
              <w:t>6</w:t>
            </w:r>
          </w:p>
        </w:tc>
        <w:tc>
          <w:tcPr>
            <w:tcW w:w="1311"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r w:rsidRPr="008E303F">
              <w:t>18</w:t>
            </w:r>
          </w:p>
        </w:tc>
      </w:tr>
      <w:tr w:rsidR="00EC44A1" w:rsidRPr="008E303F" w:rsidTr="00EC44A1">
        <w:trPr>
          <w:trHeight w:val="286"/>
          <w:jc w:val="center"/>
        </w:trPr>
        <w:tc>
          <w:tcPr>
            <w:tcW w:w="1310" w:type="dxa"/>
          </w:tcPr>
          <w:p w:rsidR="00EC44A1" w:rsidRPr="008E303F" w:rsidRDefault="00EC44A1" w:rsidP="00EC44A1">
            <w:pPr>
              <w:contextualSpacing/>
              <w:jc w:val="center"/>
              <w:rPr>
                <w:bCs/>
              </w:rPr>
            </w:pPr>
            <w:r w:rsidRPr="008E303F">
              <w:rPr>
                <w:bCs/>
              </w:rPr>
              <w:t>CO6</w:t>
            </w:r>
          </w:p>
        </w:tc>
        <w:tc>
          <w:tcPr>
            <w:tcW w:w="1311" w:type="dxa"/>
          </w:tcPr>
          <w:p w:rsidR="00EC44A1" w:rsidRPr="008E303F" w:rsidRDefault="00EC44A1" w:rsidP="00EC44A1">
            <w:pPr>
              <w:contextualSpacing/>
              <w:jc w:val="center"/>
            </w:pPr>
            <w:r w:rsidRPr="008E303F">
              <w:t>1</w:t>
            </w:r>
          </w:p>
        </w:tc>
        <w:tc>
          <w:tcPr>
            <w:tcW w:w="1310" w:type="dxa"/>
          </w:tcPr>
          <w:p w:rsidR="00EC44A1" w:rsidRPr="008E303F" w:rsidRDefault="00EC44A1" w:rsidP="00EC44A1">
            <w:pPr>
              <w:contextualSpacing/>
              <w:jc w:val="center"/>
            </w:pPr>
            <w:r w:rsidRPr="008E303F">
              <w:t>2</w:t>
            </w:r>
          </w:p>
        </w:tc>
        <w:tc>
          <w:tcPr>
            <w:tcW w:w="1311" w:type="dxa"/>
          </w:tcPr>
          <w:p w:rsidR="00EC44A1" w:rsidRPr="008E303F" w:rsidRDefault="00EC44A1" w:rsidP="00EC44A1">
            <w:pPr>
              <w:contextualSpacing/>
              <w:jc w:val="center"/>
            </w:pPr>
          </w:p>
        </w:tc>
        <w:tc>
          <w:tcPr>
            <w:tcW w:w="1311" w:type="dxa"/>
          </w:tcPr>
          <w:p w:rsidR="00EC44A1" w:rsidRPr="008E303F" w:rsidRDefault="00EC44A1" w:rsidP="00EC44A1">
            <w:pPr>
              <w:contextualSpacing/>
              <w:jc w:val="center"/>
            </w:pPr>
          </w:p>
        </w:tc>
        <w:tc>
          <w:tcPr>
            <w:tcW w:w="1310" w:type="dxa"/>
          </w:tcPr>
          <w:p w:rsidR="00EC44A1" w:rsidRPr="008E303F" w:rsidRDefault="00EC44A1" w:rsidP="00EC44A1">
            <w:pPr>
              <w:contextualSpacing/>
              <w:jc w:val="center"/>
            </w:pPr>
            <w:r w:rsidRPr="008E303F">
              <w:t>11</w:t>
            </w:r>
          </w:p>
        </w:tc>
        <w:tc>
          <w:tcPr>
            <w:tcW w:w="1311" w:type="dxa"/>
          </w:tcPr>
          <w:p w:rsidR="00EC44A1" w:rsidRPr="008E303F" w:rsidRDefault="00EC44A1" w:rsidP="00EC44A1">
            <w:pPr>
              <w:contextualSpacing/>
              <w:jc w:val="center"/>
            </w:pPr>
            <w:r w:rsidRPr="008E303F">
              <w:t>16</w:t>
            </w:r>
          </w:p>
        </w:tc>
        <w:tc>
          <w:tcPr>
            <w:tcW w:w="1311" w:type="dxa"/>
          </w:tcPr>
          <w:p w:rsidR="00EC44A1" w:rsidRPr="008E303F" w:rsidRDefault="00EC44A1" w:rsidP="00EC44A1">
            <w:pPr>
              <w:contextualSpacing/>
              <w:jc w:val="center"/>
            </w:pPr>
            <w:r w:rsidRPr="008E303F">
              <w:t>30</w:t>
            </w:r>
          </w:p>
        </w:tc>
      </w:tr>
      <w:tr w:rsidR="00EC44A1" w:rsidRPr="008E303F" w:rsidTr="00EC44A1">
        <w:trPr>
          <w:trHeight w:val="256"/>
          <w:jc w:val="center"/>
        </w:trPr>
        <w:tc>
          <w:tcPr>
            <w:tcW w:w="1310" w:type="dxa"/>
          </w:tcPr>
          <w:p w:rsidR="00EC44A1" w:rsidRPr="008E303F" w:rsidRDefault="00EC44A1" w:rsidP="00EC44A1">
            <w:pPr>
              <w:contextualSpacing/>
              <w:jc w:val="center"/>
              <w:rPr>
                <w:b/>
              </w:rPr>
            </w:pPr>
          </w:p>
        </w:tc>
        <w:tc>
          <w:tcPr>
            <w:tcW w:w="1311" w:type="dxa"/>
          </w:tcPr>
          <w:p w:rsidR="00EC44A1" w:rsidRPr="008E303F" w:rsidRDefault="00EC44A1" w:rsidP="00EC44A1">
            <w:pPr>
              <w:contextualSpacing/>
              <w:jc w:val="center"/>
              <w:rPr>
                <w:b/>
              </w:rPr>
            </w:pPr>
            <w:r w:rsidRPr="008E303F">
              <w:rPr>
                <w:b/>
              </w:rPr>
              <w:t>6</w:t>
            </w:r>
          </w:p>
        </w:tc>
        <w:tc>
          <w:tcPr>
            <w:tcW w:w="1310" w:type="dxa"/>
          </w:tcPr>
          <w:p w:rsidR="00EC44A1" w:rsidRPr="008E303F" w:rsidRDefault="00EC44A1" w:rsidP="00EC44A1">
            <w:pPr>
              <w:contextualSpacing/>
              <w:jc w:val="center"/>
              <w:rPr>
                <w:b/>
              </w:rPr>
            </w:pPr>
            <w:r w:rsidRPr="008E303F">
              <w:rPr>
                <w:b/>
              </w:rPr>
              <w:t>4</w:t>
            </w:r>
          </w:p>
        </w:tc>
        <w:tc>
          <w:tcPr>
            <w:tcW w:w="1311" w:type="dxa"/>
          </w:tcPr>
          <w:p w:rsidR="00EC44A1" w:rsidRPr="008E303F" w:rsidRDefault="00EC44A1" w:rsidP="00EC44A1">
            <w:pPr>
              <w:contextualSpacing/>
              <w:jc w:val="center"/>
              <w:rPr>
                <w:b/>
              </w:rPr>
            </w:pPr>
            <w:r w:rsidRPr="008E303F">
              <w:rPr>
                <w:b/>
              </w:rPr>
              <w:t>45</w:t>
            </w:r>
          </w:p>
        </w:tc>
        <w:tc>
          <w:tcPr>
            <w:tcW w:w="1311" w:type="dxa"/>
          </w:tcPr>
          <w:p w:rsidR="00EC44A1" w:rsidRPr="008E303F" w:rsidRDefault="00EC44A1" w:rsidP="00EC44A1">
            <w:pPr>
              <w:contextualSpacing/>
              <w:jc w:val="center"/>
              <w:rPr>
                <w:b/>
              </w:rPr>
            </w:pPr>
            <w:r w:rsidRPr="008E303F">
              <w:rPr>
                <w:b/>
              </w:rPr>
              <w:t>20</w:t>
            </w:r>
          </w:p>
        </w:tc>
        <w:tc>
          <w:tcPr>
            <w:tcW w:w="1310" w:type="dxa"/>
          </w:tcPr>
          <w:p w:rsidR="00EC44A1" w:rsidRPr="008E303F" w:rsidRDefault="00EC44A1" w:rsidP="00EC44A1">
            <w:pPr>
              <w:contextualSpacing/>
              <w:jc w:val="center"/>
              <w:rPr>
                <w:b/>
              </w:rPr>
            </w:pPr>
            <w:r w:rsidRPr="008E303F">
              <w:rPr>
                <w:b/>
              </w:rPr>
              <w:t>34</w:t>
            </w:r>
          </w:p>
        </w:tc>
        <w:tc>
          <w:tcPr>
            <w:tcW w:w="1311" w:type="dxa"/>
          </w:tcPr>
          <w:p w:rsidR="00EC44A1" w:rsidRPr="008E303F" w:rsidRDefault="00EC44A1" w:rsidP="00EC44A1">
            <w:pPr>
              <w:contextualSpacing/>
              <w:jc w:val="center"/>
              <w:rPr>
                <w:b/>
              </w:rPr>
            </w:pPr>
            <w:r w:rsidRPr="008E303F">
              <w:rPr>
                <w:b/>
              </w:rPr>
              <w:t>16</w:t>
            </w:r>
          </w:p>
        </w:tc>
        <w:tc>
          <w:tcPr>
            <w:tcW w:w="1311" w:type="dxa"/>
          </w:tcPr>
          <w:p w:rsidR="00EC44A1" w:rsidRPr="008E303F" w:rsidRDefault="00EC44A1" w:rsidP="00EC44A1">
            <w:pPr>
              <w:contextualSpacing/>
              <w:jc w:val="center"/>
              <w:rPr>
                <w:b/>
              </w:rPr>
            </w:pPr>
            <w:r w:rsidRPr="008E303F">
              <w:rPr>
                <w:b/>
              </w:rPr>
              <w:t>125</w:t>
            </w:r>
          </w:p>
        </w:tc>
      </w:tr>
    </w:tbl>
    <w:p w:rsidR="00EC44A1" w:rsidRDefault="00EC44A1" w:rsidP="00EC44A1">
      <w:pPr>
        <w:contextualSpacing/>
      </w:pPr>
    </w:p>
    <w:p w:rsidR="00EC44A1" w:rsidRDefault="00EC44A1">
      <w:r>
        <w:br w:type="page"/>
      </w:r>
    </w:p>
    <w:p w:rsidR="00EC44A1" w:rsidRDefault="00EC44A1" w:rsidP="00E40AC8">
      <w:pPr>
        <w:jc w:val="center"/>
        <w:rPr>
          <w:b/>
        </w:rPr>
      </w:pPr>
      <w:r w:rsidRPr="00D35704">
        <w:rPr>
          <w:noProof/>
        </w:rPr>
        <w:lastRenderedPageBreak/>
        <w:drawing>
          <wp:inline distT="0" distB="0" distL="0" distR="0">
            <wp:extent cx="5731510" cy="1570990"/>
            <wp:effectExtent l="0" t="0" r="2540" b="0"/>
            <wp:docPr id="18097778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FA796F"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44A1" w:rsidRPr="00FA796F" w:rsidTr="00EC44A1">
        <w:trPr>
          <w:trHeight w:val="397"/>
          <w:jc w:val="center"/>
        </w:trPr>
        <w:tc>
          <w:tcPr>
            <w:tcW w:w="1555" w:type="dxa"/>
            <w:vAlign w:val="center"/>
          </w:tcPr>
          <w:p w:rsidR="00EC44A1" w:rsidRPr="00FA796F" w:rsidRDefault="00EC44A1" w:rsidP="00A81194">
            <w:pPr>
              <w:pStyle w:val="Title"/>
              <w:contextualSpacing/>
              <w:jc w:val="left"/>
              <w:rPr>
                <w:b/>
                <w:szCs w:val="24"/>
              </w:rPr>
            </w:pPr>
            <w:r w:rsidRPr="00FA796F">
              <w:rPr>
                <w:b/>
                <w:szCs w:val="24"/>
              </w:rPr>
              <w:t xml:space="preserve">Course Code      </w:t>
            </w:r>
          </w:p>
        </w:tc>
        <w:tc>
          <w:tcPr>
            <w:tcW w:w="6520" w:type="dxa"/>
            <w:vAlign w:val="center"/>
          </w:tcPr>
          <w:p w:rsidR="00EC44A1" w:rsidRPr="00FA796F" w:rsidRDefault="00EC44A1" w:rsidP="00A81194">
            <w:pPr>
              <w:pStyle w:val="Title"/>
              <w:contextualSpacing/>
              <w:jc w:val="left"/>
              <w:rPr>
                <w:b/>
                <w:szCs w:val="24"/>
              </w:rPr>
            </w:pPr>
            <w:r>
              <w:rPr>
                <w:b/>
                <w:szCs w:val="24"/>
              </w:rPr>
              <w:t>20MA1009</w:t>
            </w:r>
          </w:p>
        </w:tc>
        <w:tc>
          <w:tcPr>
            <w:tcW w:w="1559" w:type="dxa"/>
            <w:vAlign w:val="center"/>
          </w:tcPr>
          <w:p w:rsidR="00EC44A1" w:rsidRPr="00FA796F" w:rsidRDefault="00EC44A1"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EC44A1" w:rsidRPr="00FA796F" w:rsidRDefault="00EC44A1" w:rsidP="00A81194">
            <w:pPr>
              <w:pStyle w:val="Title"/>
              <w:contextualSpacing/>
              <w:jc w:val="left"/>
              <w:rPr>
                <w:b/>
                <w:szCs w:val="24"/>
              </w:rPr>
            </w:pPr>
            <w:r w:rsidRPr="00FA796F">
              <w:rPr>
                <w:b/>
                <w:szCs w:val="24"/>
              </w:rPr>
              <w:t>3hrs</w:t>
            </w:r>
          </w:p>
        </w:tc>
      </w:tr>
      <w:tr w:rsidR="00EC44A1" w:rsidRPr="00FA796F" w:rsidTr="00EC44A1">
        <w:trPr>
          <w:trHeight w:val="397"/>
          <w:jc w:val="center"/>
        </w:trPr>
        <w:tc>
          <w:tcPr>
            <w:tcW w:w="1555" w:type="dxa"/>
            <w:vAlign w:val="center"/>
          </w:tcPr>
          <w:p w:rsidR="00EC44A1" w:rsidRPr="00FA796F" w:rsidRDefault="00EC44A1" w:rsidP="00A81194">
            <w:pPr>
              <w:pStyle w:val="Title"/>
              <w:ind w:right="-160"/>
              <w:contextualSpacing/>
              <w:jc w:val="left"/>
              <w:rPr>
                <w:b/>
                <w:szCs w:val="24"/>
              </w:rPr>
            </w:pPr>
            <w:r w:rsidRPr="00FA796F">
              <w:rPr>
                <w:b/>
                <w:szCs w:val="24"/>
              </w:rPr>
              <w:t xml:space="preserve">Course Name     </w:t>
            </w:r>
          </w:p>
        </w:tc>
        <w:tc>
          <w:tcPr>
            <w:tcW w:w="6520" w:type="dxa"/>
            <w:vAlign w:val="center"/>
          </w:tcPr>
          <w:p w:rsidR="00EC44A1" w:rsidRPr="00FA796F" w:rsidRDefault="00EC44A1" w:rsidP="00A81194">
            <w:pPr>
              <w:pStyle w:val="Title"/>
              <w:contextualSpacing/>
              <w:jc w:val="left"/>
              <w:rPr>
                <w:b/>
                <w:szCs w:val="24"/>
              </w:rPr>
            </w:pPr>
            <w:r>
              <w:rPr>
                <w:b/>
                <w:szCs w:val="24"/>
              </w:rPr>
              <w:t>CALCULUS AND DIFFERENTIAL EQUATIONS</w:t>
            </w:r>
          </w:p>
        </w:tc>
        <w:tc>
          <w:tcPr>
            <w:tcW w:w="1559" w:type="dxa"/>
            <w:vAlign w:val="center"/>
          </w:tcPr>
          <w:p w:rsidR="00EC44A1" w:rsidRPr="00FA796F" w:rsidRDefault="00EC44A1" w:rsidP="00A81194">
            <w:pPr>
              <w:pStyle w:val="Title"/>
              <w:contextualSpacing/>
              <w:jc w:val="left"/>
              <w:rPr>
                <w:b/>
                <w:bCs/>
                <w:szCs w:val="24"/>
              </w:rPr>
            </w:pPr>
            <w:r w:rsidRPr="00FA796F">
              <w:rPr>
                <w:b/>
                <w:bCs/>
                <w:szCs w:val="24"/>
              </w:rPr>
              <w:t xml:space="preserve">Max. Marks </w:t>
            </w:r>
          </w:p>
        </w:tc>
        <w:tc>
          <w:tcPr>
            <w:tcW w:w="851" w:type="dxa"/>
            <w:vAlign w:val="center"/>
          </w:tcPr>
          <w:p w:rsidR="00EC44A1" w:rsidRPr="00FA796F" w:rsidRDefault="00EC44A1" w:rsidP="00A81194">
            <w:pPr>
              <w:pStyle w:val="Title"/>
              <w:contextualSpacing/>
              <w:jc w:val="left"/>
              <w:rPr>
                <w:b/>
                <w:szCs w:val="24"/>
              </w:rPr>
            </w:pPr>
            <w:r w:rsidRPr="00FA796F">
              <w:rPr>
                <w:b/>
                <w:szCs w:val="24"/>
              </w:rPr>
              <w:t>100</w:t>
            </w:r>
          </w:p>
        </w:tc>
      </w:tr>
    </w:tbl>
    <w:p w:rsidR="00EC44A1" w:rsidRPr="00FA796F"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FA796F" w:rsidTr="00A81194">
        <w:trPr>
          <w:trHeight w:val="551"/>
        </w:trPr>
        <w:tc>
          <w:tcPr>
            <w:tcW w:w="272" w:type="pct"/>
            <w:vAlign w:val="center"/>
          </w:tcPr>
          <w:p w:rsidR="00EC44A1" w:rsidRPr="00FA796F" w:rsidRDefault="00EC44A1" w:rsidP="00A81194">
            <w:pPr>
              <w:contextualSpacing/>
              <w:jc w:val="center"/>
              <w:rPr>
                <w:b/>
              </w:rPr>
            </w:pPr>
            <w:r w:rsidRPr="00FA796F">
              <w:rPr>
                <w:b/>
              </w:rPr>
              <w:t>Q. No.</w:t>
            </w:r>
          </w:p>
        </w:tc>
        <w:tc>
          <w:tcPr>
            <w:tcW w:w="3512" w:type="pct"/>
            <w:gridSpan w:val="2"/>
            <w:vAlign w:val="center"/>
          </w:tcPr>
          <w:p w:rsidR="00EC44A1" w:rsidRPr="00FA796F" w:rsidRDefault="00EC44A1" w:rsidP="00A81194">
            <w:pPr>
              <w:contextualSpacing/>
              <w:jc w:val="center"/>
              <w:rPr>
                <w:b/>
              </w:rPr>
            </w:pPr>
            <w:r w:rsidRPr="00FA796F">
              <w:rPr>
                <w:b/>
              </w:rPr>
              <w:t>Questions</w:t>
            </w:r>
          </w:p>
        </w:tc>
        <w:tc>
          <w:tcPr>
            <w:tcW w:w="388" w:type="pct"/>
            <w:vAlign w:val="center"/>
          </w:tcPr>
          <w:p w:rsidR="00EC44A1" w:rsidRPr="00FA796F" w:rsidRDefault="00EC44A1" w:rsidP="00A81194">
            <w:pPr>
              <w:contextualSpacing/>
              <w:jc w:val="center"/>
              <w:rPr>
                <w:b/>
              </w:rPr>
            </w:pPr>
            <w:r w:rsidRPr="00FA796F">
              <w:rPr>
                <w:b/>
              </w:rPr>
              <w:t>CO</w:t>
            </w:r>
          </w:p>
        </w:tc>
        <w:tc>
          <w:tcPr>
            <w:tcW w:w="355" w:type="pct"/>
            <w:vAlign w:val="center"/>
          </w:tcPr>
          <w:p w:rsidR="00EC44A1" w:rsidRPr="00FA796F" w:rsidRDefault="00EC44A1" w:rsidP="00A81194">
            <w:pPr>
              <w:contextualSpacing/>
              <w:jc w:val="center"/>
              <w:rPr>
                <w:b/>
              </w:rPr>
            </w:pPr>
            <w:r w:rsidRPr="00FA796F">
              <w:rPr>
                <w:b/>
              </w:rPr>
              <w:t>BL</w:t>
            </w:r>
          </w:p>
        </w:tc>
        <w:tc>
          <w:tcPr>
            <w:tcW w:w="473" w:type="pct"/>
            <w:vAlign w:val="center"/>
          </w:tcPr>
          <w:p w:rsidR="00EC44A1" w:rsidRPr="00FA796F" w:rsidRDefault="00EC44A1" w:rsidP="00A81194">
            <w:pPr>
              <w:contextualSpacing/>
              <w:jc w:val="center"/>
              <w:rPr>
                <w:b/>
              </w:rPr>
            </w:pPr>
            <w:r w:rsidRPr="00FA796F">
              <w:rPr>
                <w:b/>
              </w:rPr>
              <w:t>Marks</w:t>
            </w:r>
          </w:p>
        </w:tc>
      </w:tr>
      <w:tr w:rsidR="00EC44A1" w:rsidRPr="00FA796F" w:rsidTr="00A81194">
        <w:trPr>
          <w:trHeight w:val="487"/>
        </w:trPr>
        <w:tc>
          <w:tcPr>
            <w:tcW w:w="5000" w:type="pct"/>
            <w:gridSpan w:val="6"/>
            <w:vAlign w:val="center"/>
          </w:tcPr>
          <w:p w:rsidR="00EC44A1" w:rsidRDefault="00EC44A1" w:rsidP="00A81194">
            <w:pPr>
              <w:contextualSpacing/>
              <w:jc w:val="center"/>
              <w:rPr>
                <w:b/>
                <w:u w:val="single"/>
              </w:rPr>
            </w:pPr>
            <w:r w:rsidRPr="00FA796F">
              <w:rPr>
                <w:b/>
                <w:u w:val="single"/>
              </w:rPr>
              <w:t>PART – A (10 X 1 = 10 MARKS)</w:t>
            </w:r>
          </w:p>
          <w:p w:rsidR="00EC44A1" w:rsidRPr="00FA796F" w:rsidRDefault="00EC44A1" w:rsidP="00A81194">
            <w:pPr>
              <w:contextualSpacing/>
              <w:jc w:val="center"/>
              <w:rPr>
                <w:b/>
              </w:rPr>
            </w:pPr>
            <w:r w:rsidRPr="00FA796F">
              <w:rPr>
                <w:b/>
              </w:rPr>
              <w:t>(Answer all the questions)</w:t>
            </w:r>
          </w:p>
        </w:tc>
      </w:tr>
      <w:tr w:rsidR="00EC44A1" w:rsidRPr="00FA796F" w:rsidTr="00A81194">
        <w:trPr>
          <w:trHeight w:val="396"/>
        </w:trPr>
        <w:tc>
          <w:tcPr>
            <w:tcW w:w="272" w:type="pct"/>
            <w:vAlign w:val="center"/>
          </w:tcPr>
          <w:p w:rsidR="00EC44A1" w:rsidRPr="00FA796F" w:rsidRDefault="00EC44A1" w:rsidP="00A81194">
            <w:pPr>
              <w:contextualSpacing/>
              <w:jc w:val="center"/>
            </w:pPr>
            <w:r w:rsidRPr="00FA796F">
              <w:t>1.</w:t>
            </w:r>
          </w:p>
        </w:tc>
        <w:tc>
          <w:tcPr>
            <w:tcW w:w="3512" w:type="pct"/>
            <w:gridSpan w:val="2"/>
            <w:vAlign w:val="bottom"/>
          </w:tcPr>
          <w:p w:rsidR="00EC44A1" w:rsidRPr="00FA796F" w:rsidRDefault="00EC44A1" w:rsidP="00EC44A1">
            <w:pPr>
              <w:autoSpaceDE w:val="0"/>
              <w:autoSpaceDN w:val="0"/>
              <w:adjustRightInd w:val="0"/>
              <w:contextualSpacing/>
              <w:jc w:val="both"/>
            </w:pPr>
            <w:r>
              <w:t xml:space="preserve">For </w:t>
            </w:r>
            <w:r w:rsidRPr="00D04C04">
              <w:rPr>
                <w:position w:val="-10"/>
              </w:rPr>
              <w:object w:dxaOrig="620" w:dyaOrig="320">
                <v:shape id="_x0000_i1402" type="#_x0000_t75" style="width:30.75pt;height:15.75pt" o:ole="">
                  <v:imagedata r:id="rId783" o:title=""/>
                </v:shape>
                <o:OLEObject Type="Embed" ProgID="Equation.3" ShapeID="_x0000_i1402" DrawAspect="Content" ObjectID="_1768377918" r:id="rId784"/>
              </w:object>
            </w:r>
            <w:r>
              <w:t xml:space="preserve">the p-series </w:t>
            </w:r>
            <w:r w:rsidRPr="00D04C04">
              <w:rPr>
                <w:position w:val="-24"/>
              </w:rPr>
              <w:object w:dxaOrig="660" w:dyaOrig="620">
                <v:shape id="_x0000_i1403" type="#_x0000_t75" style="width:33pt;height:30.75pt" o:ole="">
                  <v:imagedata r:id="rId785" o:title=""/>
                </v:shape>
                <o:OLEObject Type="Embed" ProgID="Equation.3" ShapeID="_x0000_i1403" DrawAspect="Content" ObjectID="_1768377919" r:id="rId786"/>
              </w:object>
            </w:r>
            <w:r>
              <w:t xml:space="preserve"> is ……..</w:t>
            </w:r>
          </w:p>
        </w:tc>
        <w:tc>
          <w:tcPr>
            <w:tcW w:w="388" w:type="pct"/>
            <w:vAlign w:val="center"/>
          </w:tcPr>
          <w:p w:rsidR="00EC44A1" w:rsidRPr="00FA796F" w:rsidRDefault="00EC44A1" w:rsidP="00A81194">
            <w:pPr>
              <w:contextualSpacing/>
              <w:jc w:val="center"/>
            </w:pPr>
            <w:r w:rsidRPr="00FA796F">
              <w:t>CO</w:t>
            </w:r>
            <w:r>
              <w:t>1</w:t>
            </w:r>
          </w:p>
        </w:tc>
        <w:tc>
          <w:tcPr>
            <w:tcW w:w="355" w:type="pct"/>
            <w:vAlign w:val="center"/>
          </w:tcPr>
          <w:p w:rsidR="00EC44A1" w:rsidRPr="00FA796F" w:rsidRDefault="00EC44A1" w:rsidP="00A81194">
            <w:pPr>
              <w:contextualSpacing/>
              <w:jc w:val="center"/>
            </w:pPr>
            <w:r>
              <w:t>R</w:t>
            </w:r>
          </w:p>
        </w:tc>
        <w:tc>
          <w:tcPr>
            <w:tcW w:w="473" w:type="pct"/>
            <w:vAlign w:val="center"/>
          </w:tcPr>
          <w:p w:rsidR="00EC44A1" w:rsidRPr="00FA796F" w:rsidRDefault="00EC44A1" w:rsidP="00A81194">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A81194">
            <w:pPr>
              <w:contextualSpacing/>
              <w:jc w:val="center"/>
            </w:pPr>
            <w:r w:rsidRPr="00FA796F">
              <w:t>2.</w:t>
            </w:r>
          </w:p>
        </w:tc>
        <w:tc>
          <w:tcPr>
            <w:tcW w:w="3512" w:type="pct"/>
            <w:gridSpan w:val="2"/>
            <w:vAlign w:val="bottom"/>
          </w:tcPr>
          <w:p w:rsidR="00EC44A1" w:rsidRPr="00FA796F" w:rsidRDefault="00EC44A1" w:rsidP="00A81194">
            <w:pPr>
              <w:contextualSpacing/>
              <w:jc w:val="both"/>
            </w:pPr>
            <w:r>
              <w:t>Taylor series expansion reduces to Maclaurin series when a = …….</w:t>
            </w:r>
          </w:p>
        </w:tc>
        <w:tc>
          <w:tcPr>
            <w:tcW w:w="388" w:type="pct"/>
            <w:vAlign w:val="center"/>
          </w:tcPr>
          <w:p w:rsidR="00EC44A1" w:rsidRPr="00FA796F" w:rsidRDefault="00EC44A1" w:rsidP="0094051D">
            <w:pPr>
              <w:contextualSpacing/>
              <w:jc w:val="center"/>
            </w:pPr>
            <w:r w:rsidRPr="00FA796F">
              <w:t>CO</w:t>
            </w:r>
            <w:r>
              <w:t>1</w:t>
            </w:r>
          </w:p>
        </w:tc>
        <w:tc>
          <w:tcPr>
            <w:tcW w:w="355" w:type="pct"/>
            <w:vAlign w:val="center"/>
          </w:tcPr>
          <w:p w:rsidR="00EC44A1" w:rsidRPr="00FA796F" w:rsidRDefault="00EC44A1" w:rsidP="00A81194">
            <w:pPr>
              <w:contextualSpacing/>
              <w:jc w:val="center"/>
            </w:pPr>
            <w:r>
              <w:t>U</w:t>
            </w:r>
          </w:p>
        </w:tc>
        <w:tc>
          <w:tcPr>
            <w:tcW w:w="473" w:type="pct"/>
            <w:vAlign w:val="center"/>
          </w:tcPr>
          <w:p w:rsidR="00EC44A1" w:rsidRPr="00FA796F" w:rsidRDefault="00EC44A1" w:rsidP="00A81194">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A81194">
            <w:pPr>
              <w:contextualSpacing/>
              <w:jc w:val="center"/>
            </w:pPr>
            <w:r w:rsidRPr="00FA796F">
              <w:t>3.</w:t>
            </w:r>
          </w:p>
        </w:tc>
        <w:tc>
          <w:tcPr>
            <w:tcW w:w="3512" w:type="pct"/>
            <w:gridSpan w:val="2"/>
            <w:vAlign w:val="bottom"/>
          </w:tcPr>
          <w:p w:rsidR="00EC44A1" w:rsidRPr="00FA796F" w:rsidRDefault="00EC44A1" w:rsidP="00A81194">
            <w:pPr>
              <w:contextualSpacing/>
              <w:jc w:val="both"/>
            </w:pPr>
            <w:r w:rsidRPr="00925835">
              <w:rPr>
                <w:position w:val="-10"/>
              </w:rPr>
              <w:object w:dxaOrig="1060" w:dyaOrig="320">
                <v:shape id="_x0000_i1404" type="#_x0000_t75" style="width:53.25pt;height:15.75pt" o:ole="">
                  <v:imagedata r:id="rId787" o:title=""/>
                </v:shape>
                <o:OLEObject Type="Embed" ProgID="Equation.3" ShapeID="_x0000_i1404" DrawAspect="Content" ObjectID="_1768377920" r:id="rId788"/>
              </w:object>
            </w:r>
            <w:r>
              <w:t xml:space="preserve">  and  </w:t>
            </w:r>
            <w:r w:rsidRPr="00925835">
              <w:rPr>
                <w:position w:val="-28"/>
              </w:rPr>
              <w:object w:dxaOrig="1200" w:dyaOrig="680">
                <v:shape id="_x0000_i1405" type="#_x0000_t75" style="width:60pt;height:33.75pt" o:ole="">
                  <v:imagedata r:id="rId789" o:title=""/>
                </v:shape>
                <o:OLEObject Type="Embed" ProgID="Equation.3" ShapeID="_x0000_i1405" DrawAspect="Content" ObjectID="_1768377921" r:id="rId790"/>
              </w:object>
            </w:r>
          </w:p>
        </w:tc>
        <w:tc>
          <w:tcPr>
            <w:tcW w:w="388" w:type="pct"/>
            <w:vAlign w:val="center"/>
          </w:tcPr>
          <w:p w:rsidR="00EC44A1" w:rsidRPr="00FA796F" w:rsidRDefault="00EC44A1" w:rsidP="0094051D">
            <w:pPr>
              <w:contextualSpacing/>
              <w:jc w:val="center"/>
            </w:pPr>
            <w:r w:rsidRPr="00FA796F">
              <w:t>CO</w:t>
            </w:r>
            <w:r>
              <w:t>2</w:t>
            </w:r>
          </w:p>
        </w:tc>
        <w:tc>
          <w:tcPr>
            <w:tcW w:w="355" w:type="pct"/>
            <w:vAlign w:val="center"/>
          </w:tcPr>
          <w:p w:rsidR="00EC44A1" w:rsidRPr="00FA796F" w:rsidRDefault="00EC44A1" w:rsidP="00EC44A1">
            <w:pPr>
              <w:contextualSpacing/>
            </w:pPr>
            <w:r>
              <w:t xml:space="preserve">   R</w:t>
            </w:r>
          </w:p>
        </w:tc>
        <w:tc>
          <w:tcPr>
            <w:tcW w:w="473" w:type="pct"/>
            <w:vAlign w:val="center"/>
          </w:tcPr>
          <w:p w:rsidR="00EC44A1" w:rsidRPr="00FA796F" w:rsidRDefault="00EC44A1" w:rsidP="00A81194">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A81194">
            <w:pPr>
              <w:contextualSpacing/>
              <w:jc w:val="center"/>
            </w:pPr>
            <w:r w:rsidRPr="00FA796F">
              <w:t>4.</w:t>
            </w:r>
          </w:p>
        </w:tc>
        <w:tc>
          <w:tcPr>
            <w:tcW w:w="3512" w:type="pct"/>
            <w:gridSpan w:val="2"/>
            <w:vAlign w:val="bottom"/>
          </w:tcPr>
          <w:p w:rsidR="00EC44A1" w:rsidRPr="00FA796F" w:rsidRDefault="00EC44A1" w:rsidP="00EC44A1">
            <w:pPr>
              <w:contextualSpacing/>
              <w:jc w:val="both"/>
            </w:pPr>
            <w:r>
              <w:t>Curvature of a straight line is ……….</w:t>
            </w:r>
          </w:p>
        </w:tc>
        <w:tc>
          <w:tcPr>
            <w:tcW w:w="388" w:type="pct"/>
            <w:vAlign w:val="center"/>
          </w:tcPr>
          <w:p w:rsidR="00EC44A1" w:rsidRPr="00FA796F" w:rsidRDefault="00EC44A1" w:rsidP="0094051D">
            <w:pPr>
              <w:contextualSpacing/>
              <w:jc w:val="center"/>
            </w:pPr>
            <w:r w:rsidRPr="00FA796F">
              <w:t>CO</w:t>
            </w:r>
            <w:r>
              <w:t>2</w:t>
            </w:r>
          </w:p>
        </w:tc>
        <w:tc>
          <w:tcPr>
            <w:tcW w:w="355" w:type="pct"/>
            <w:vAlign w:val="center"/>
          </w:tcPr>
          <w:p w:rsidR="00EC44A1" w:rsidRPr="00FA796F" w:rsidRDefault="00EC44A1" w:rsidP="00A81194">
            <w:pPr>
              <w:contextualSpacing/>
              <w:jc w:val="center"/>
            </w:pPr>
            <w:r>
              <w:t>A</w:t>
            </w:r>
          </w:p>
        </w:tc>
        <w:tc>
          <w:tcPr>
            <w:tcW w:w="473" w:type="pct"/>
            <w:vAlign w:val="center"/>
          </w:tcPr>
          <w:p w:rsidR="00EC44A1" w:rsidRPr="00FA796F" w:rsidRDefault="00EC44A1" w:rsidP="00A81194">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A81194">
            <w:pPr>
              <w:contextualSpacing/>
              <w:jc w:val="center"/>
            </w:pPr>
            <w:r w:rsidRPr="00FA796F">
              <w:t>5.</w:t>
            </w:r>
          </w:p>
        </w:tc>
        <w:tc>
          <w:tcPr>
            <w:tcW w:w="3512" w:type="pct"/>
            <w:gridSpan w:val="2"/>
            <w:vAlign w:val="bottom"/>
          </w:tcPr>
          <w:p w:rsidR="00EC44A1" w:rsidRPr="00FA796F" w:rsidRDefault="00EC44A1" w:rsidP="00A81194">
            <w:pPr>
              <w:pStyle w:val="Default"/>
              <w:contextualSpacing/>
              <w:jc w:val="both"/>
            </w:pPr>
            <w:r>
              <w:t xml:space="preserve">Explain the root mean square value of a function f(x) defined in </w:t>
            </w:r>
            <w:r w:rsidRPr="00F40100">
              <w:rPr>
                <w:position w:val="-10"/>
              </w:rPr>
              <w:object w:dxaOrig="700" w:dyaOrig="320">
                <v:shape id="_x0000_i1406" type="#_x0000_t75" style="width:35.25pt;height:15.75pt" o:ole="">
                  <v:imagedata r:id="rId791" o:title=""/>
                </v:shape>
                <o:OLEObject Type="Embed" ProgID="Equation.3" ShapeID="_x0000_i1406" DrawAspect="Content" ObjectID="_1768377922" r:id="rId792"/>
              </w:object>
            </w:r>
          </w:p>
        </w:tc>
        <w:tc>
          <w:tcPr>
            <w:tcW w:w="388" w:type="pct"/>
            <w:vAlign w:val="center"/>
          </w:tcPr>
          <w:p w:rsidR="00EC44A1" w:rsidRPr="00FA796F" w:rsidRDefault="00EC44A1" w:rsidP="0094051D">
            <w:pPr>
              <w:contextualSpacing/>
              <w:jc w:val="center"/>
            </w:pPr>
            <w:r w:rsidRPr="00FA796F">
              <w:t>CO</w:t>
            </w:r>
            <w:r>
              <w:t>3</w:t>
            </w:r>
          </w:p>
        </w:tc>
        <w:tc>
          <w:tcPr>
            <w:tcW w:w="355" w:type="pct"/>
            <w:vAlign w:val="center"/>
          </w:tcPr>
          <w:p w:rsidR="00EC44A1" w:rsidRPr="00FA796F" w:rsidRDefault="00EC44A1" w:rsidP="00A81194">
            <w:pPr>
              <w:contextualSpacing/>
              <w:jc w:val="center"/>
            </w:pPr>
            <w:r>
              <w:t>U</w:t>
            </w:r>
          </w:p>
        </w:tc>
        <w:tc>
          <w:tcPr>
            <w:tcW w:w="473" w:type="pct"/>
            <w:vAlign w:val="center"/>
          </w:tcPr>
          <w:p w:rsidR="00EC44A1" w:rsidRPr="00FA796F" w:rsidRDefault="00EC44A1" w:rsidP="00A81194">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A81194">
            <w:pPr>
              <w:contextualSpacing/>
              <w:jc w:val="center"/>
            </w:pPr>
            <w:r w:rsidRPr="00FA796F">
              <w:t>6.</w:t>
            </w:r>
          </w:p>
        </w:tc>
        <w:tc>
          <w:tcPr>
            <w:tcW w:w="3512" w:type="pct"/>
            <w:gridSpan w:val="2"/>
            <w:vAlign w:val="bottom"/>
          </w:tcPr>
          <w:p w:rsidR="00EC44A1" w:rsidRPr="00FA796F" w:rsidRDefault="00EC44A1" w:rsidP="00A81194">
            <w:pPr>
              <w:contextualSpacing/>
              <w:jc w:val="both"/>
            </w:pPr>
            <w:r>
              <w:rPr>
                <w:noProof/>
                <w:lang w:eastAsia="zh-TW"/>
              </w:rPr>
              <w:t>Define a solenoidal vector.</w:t>
            </w:r>
          </w:p>
        </w:tc>
        <w:tc>
          <w:tcPr>
            <w:tcW w:w="388" w:type="pct"/>
            <w:vAlign w:val="center"/>
          </w:tcPr>
          <w:p w:rsidR="00EC44A1" w:rsidRPr="00FA796F" w:rsidRDefault="00EC44A1" w:rsidP="0094051D">
            <w:pPr>
              <w:contextualSpacing/>
              <w:jc w:val="center"/>
            </w:pPr>
            <w:r w:rsidRPr="00FA796F">
              <w:t>CO</w:t>
            </w:r>
            <w:r>
              <w:t>4</w:t>
            </w:r>
          </w:p>
        </w:tc>
        <w:tc>
          <w:tcPr>
            <w:tcW w:w="355" w:type="pct"/>
            <w:vAlign w:val="center"/>
          </w:tcPr>
          <w:p w:rsidR="00EC44A1" w:rsidRPr="00FA796F" w:rsidRDefault="00EC44A1" w:rsidP="00A81194">
            <w:pPr>
              <w:contextualSpacing/>
              <w:jc w:val="center"/>
            </w:pPr>
            <w:r>
              <w:t>R</w:t>
            </w:r>
          </w:p>
        </w:tc>
        <w:tc>
          <w:tcPr>
            <w:tcW w:w="473" w:type="pct"/>
            <w:vAlign w:val="center"/>
          </w:tcPr>
          <w:p w:rsidR="00EC44A1" w:rsidRPr="00FA796F" w:rsidRDefault="00EC44A1" w:rsidP="00A81194">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7.</w:t>
            </w:r>
          </w:p>
        </w:tc>
        <w:tc>
          <w:tcPr>
            <w:tcW w:w="3512" w:type="pct"/>
            <w:gridSpan w:val="2"/>
            <w:vAlign w:val="bottom"/>
          </w:tcPr>
          <w:p w:rsidR="00EC44A1" w:rsidRPr="00FA796F" w:rsidRDefault="00EC44A1" w:rsidP="00EC44A1">
            <w:pPr>
              <w:contextualSpacing/>
              <w:jc w:val="both"/>
              <w:rPr>
                <w:b/>
                <w:bCs/>
              </w:rPr>
            </w:pPr>
            <w:r>
              <w:t xml:space="preserve">If </w:t>
            </w:r>
            <w:r w:rsidRPr="00696EF2">
              <w:rPr>
                <w:position w:val="-10"/>
              </w:rPr>
              <w:object w:dxaOrig="1600" w:dyaOrig="380">
                <v:shape id="_x0000_i1407" type="#_x0000_t75" style="width:80.25pt;height:18.75pt" o:ole="">
                  <v:imagedata r:id="rId793" o:title=""/>
                </v:shape>
                <o:OLEObject Type="Embed" ProgID="Equation.3" ShapeID="_x0000_i1407" DrawAspect="Content" ObjectID="_1768377923" r:id="rId794"/>
              </w:object>
            </w:r>
            <w:r>
              <w:t xml:space="preserve">, find the value of </w:t>
            </w:r>
            <w:r w:rsidRPr="00696EF2">
              <w:rPr>
                <w:position w:val="-6"/>
              </w:rPr>
              <w:object w:dxaOrig="480" w:dyaOrig="340">
                <v:shape id="_x0000_i1408" type="#_x0000_t75" style="width:24pt;height:17.25pt" o:ole="">
                  <v:imagedata r:id="rId795" o:title=""/>
                </v:shape>
                <o:OLEObject Type="Embed" ProgID="Equation.3" ShapeID="_x0000_i1408" DrawAspect="Content" ObjectID="_1768377924" r:id="rId796"/>
              </w:object>
            </w:r>
            <w:r>
              <w:t>.</w:t>
            </w:r>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FA796F" w:rsidRDefault="00EC44A1" w:rsidP="00EC44A1">
            <w:pPr>
              <w:contextualSpacing/>
              <w:jc w:val="center"/>
            </w:pPr>
            <w:r>
              <w:t>U</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8.</w:t>
            </w:r>
          </w:p>
        </w:tc>
        <w:tc>
          <w:tcPr>
            <w:tcW w:w="3512" w:type="pct"/>
            <w:gridSpan w:val="2"/>
            <w:vAlign w:val="bottom"/>
          </w:tcPr>
          <w:p w:rsidR="00EC44A1" w:rsidRPr="00EB05D8" w:rsidRDefault="00EC44A1" w:rsidP="00EC44A1">
            <w:pPr>
              <w:contextualSpacing/>
              <w:jc w:val="both"/>
              <w:rPr>
                <w:bCs/>
              </w:rPr>
            </w:pPr>
            <w:r w:rsidRPr="00EB05D8">
              <w:rPr>
                <w:bCs/>
              </w:rPr>
              <w:t>State Green’s theorem.</w: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U</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9.</w:t>
            </w:r>
          </w:p>
        </w:tc>
        <w:tc>
          <w:tcPr>
            <w:tcW w:w="3512" w:type="pct"/>
            <w:gridSpan w:val="2"/>
            <w:vAlign w:val="bottom"/>
          </w:tcPr>
          <w:p w:rsidR="00EC44A1" w:rsidRPr="00FA796F" w:rsidRDefault="00EC44A1" w:rsidP="00EC44A1">
            <w:pPr>
              <w:pStyle w:val="ListParagraph"/>
              <w:ind w:left="0"/>
              <w:jc w:val="both"/>
              <w:rPr>
                <w:noProof/>
                <w:lang w:eastAsia="zh-TW"/>
              </w:rPr>
            </w:pPr>
            <w:r>
              <w:rPr>
                <w:noProof/>
                <w:lang w:eastAsia="zh-TW"/>
              </w:rPr>
              <w:t xml:space="preserve">Solve </w:t>
            </w:r>
            <w:r w:rsidRPr="00FE05B4">
              <w:rPr>
                <w:noProof/>
                <w:position w:val="-10"/>
                <w:lang w:eastAsia="zh-TW"/>
              </w:rPr>
              <w:object w:dxaOrig="1939" w:dyaOrig="360">
                <v:shape id="_x0000_i1409" type="#_x0000_t75" style="width:96.75pt;height:18pt" o:ole="">
                  <v:imagedata r:id="rId797" o:title=""/>
                </v:shape>
                <o:OLEObject Type="Embed" ProgID="Equation.3" ShapeID="_x0000_i1409" DrawAspect="Content" ObjectID="_1768377925" r:id="rId798"/>
              </w:objec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10.</w:t>
            </w:r>
          </w:p>
        </w:tc>
        <w:tc>
          <w:tcPr>
            <w:tcW w:w="3512" w:type="pct"/>
            <w:gridSpan w:val="2"/>
            <w:vAlign w:val="bottom"/>
          </w:tcPr>
          <w:p w:rsidR="00EC44A1" w:rsidRPr="00FA796F" w:rsidRDefault="00EC44A1" w:rsidP="00EC44A1">
            <w:pPr>
              <w:contextualSpacing/>
              <w:jc w:val="both"/>
            </w:pPr>
            <w:r>
              <w:t xml:space="preserve">Find the particular integral of </w:t>
            </w:r>
            <w:r w:rsidRPr="00F04393">
              <w:rPr>
                <w:position w:val="-10"/>
              </w:rPr>
              <w:object w:dxaOrig="2100" w:dyaOrig="360">
                <v:shape id="_x0000_i1410" type="#_x0000_t75" style="width:105pt;height:18pt" o:ole="">
                  <v:imagedata r:id="rId799" o:title=""/>
                </v:shape>
                <o:OLEObject Type="Embed" ProgID="Equation.3" ShapeID="_x0000_i1410" DrawAspect="Content" ObjectID="_1768377926" r:id="rId800"/>
              </w:objec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551"/>
        </w:trPr>
        <w:tc>
          <w:tcPr>
            <w:tcW w:w="5000" w:type="pct"/>
            <w:gridSpan w:val="6"/>
            <w:vAlign w:val="center"/>
          </w:tcPr>
          <w:p w:rsidR="00EC44A1" w:rsidRDefault="00EC44A1" w:rsidP="00EC44A1">
            <w:pPr>
              <w:contextualSpacing/>
              <w:jc w:val="center"/>
              <w:rPr>
                <w:b/>
                <w:u w:val="single"/>
              </w:rPr>
            </w:pPr>
            <w:r w:rsidRPr="00FA796F">
              <w:rPr>
                <w:b/>
                <w:u w:val="single"/>
              </w:rPr>
              <w:t>PART – B (6 X 3 = 18 MARKS)</w:t>
            </w:r>
          </w:p>
          <w:p w:rsidR="00EC44A1" w:rsidRPr="00FA796F" w:rsidRDefault="00EC44A1" w:rsidP="00EC44A1">
            <w:pPr>
              <w:contextualSpacing/>
              <w:jc w:val="center"/>
              <w:rPr>
                <w:b/>
                <w:u w:val="single"/>
              </w:rPr>
            </w:pPr>
            <w:r w:rsidRPr="00FA796F">
              <w:rPr>
                <w:b/>
              </w:rPr>
              <w:t>(Answer all the questions)</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11.</w:t>
            </w:r>
          </w:p>
        </w:tc>
        <w:tc>
          <w:tcPr>
            <w:tcW w:w="3512" w:type="pct"/>
            <w:gridSpan w:val="2"/>
            <w:vAlign w:val="bottom"/>
          </w:tcPr>
          <w:p w:rsidR="00EC44A1" w:rsidRPr="00FA796F" w:rsidRDefault="00EC44A1" w:rsidP="00EC44A1">
            <w:pPr>
              <w:contextualSpacing/>
              <w:jc w:val="both"/>
            </w:pPr>
            <w:r>
              <w:t xml:space="preserve">Test the convergence of the sequence whose general term is </w:t>
            </w:r>
            <w:r w:rsidRPr="00D04C04">
              <w:rPr>
                <w:position w:val="-24"/>
              </w:rPr>
              <w:object w:dxaOrig="660" w:dyaOrig="620">
                <v:shape id="_x0000_i1411" type="#_x0000_t75" style="width:33pt;height:30.75pt" o:ole="">
                  <v:imagedata r:id="rId801" o:title=""/>
                </v:shape>
                <o:OLEObject Type="Embed" ProgID="Equation.3" ShapeID="_x0000_i1411" DrawAspect="Content" ObjectID="_1768377927" r:id="rId802"/>
              </w:object>
            </w:r>
            <w:r>
              <w:t>.</w:t>
            </w:r>
          </w:p>
        </w:tc>
        <w:tc>
          <w:tcPr>
            <w:tcW w:w="388" w:type="pct"/>
            <w:vAlign w:val="center"/>
          </w:tcPr>
          <w:p w:rsidR="00EC44A1" w:rsidRPr="00FA796F" w:rsidRDefault="00EC44A1" w:rsidP="00EC44A1">
            <w:pPr>
              <w:pStyle w:val="NoSpacing"/>
              <w:contextualSpacing/>
              <w:jc w:val="center"/>
            </w:pPr>
            <w:r w:rsidRPr="00FA796F">
              <w:t>CO</w:t>
            </w:r>
            <w:r>
              <w:t>1</w:t>
            </w:r>
          </w:p>
        </w:tc>
        <w:tc>
          <w:tcPr>
            <w:tcW w:w="355" w:type="pct"/>
            <w:vAlign w:val="center"/>
          </w:tcPr>
          <w:p w:rsidR="00EC44A1" w:rsidRPr="00FA796F" w:rsidRDefault="00EC44A1" w:rsidP="00EC44A1">
            <w:pPr>
              <w:pStyle w:val="NoSpacing"/>
              <w:contextualSpacing/>
              <w:jc w:val="center"/>
            </w:pPr>
            <w:r>
              <w:t>A</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12.</w:t>
            </w:r>
          </w:p>
        </w:tc>
        <w:tc>
          <w:tcPr>
            <w:tcW w:w="3512" w:type="pct"/>
            <w:gridSpan w:val="2"/>
            <w:vAlign w:val="bottom"/>
          </w:tcPr>
          <w:p w:rsidR="00EC44A1" w:rsidRPr="00FA796F" w:rsidRDefault="00EC44A1" w:rsidP="00EC44A1">
            <w:pPr>
              <w:pStyle w:val="NoSpacing"/>
              <w:contextualSpacing/>
              <w:jc w:val="both"/>
            </w:pPr>
            <w:r>
              <w:t xml:space="preserve">Compute the value of </w:t>
            </w:r>
            <w:r w:rsidRPr="005C5321">
              <w:rPr>
                <w:position w:val="-28"/>
              </w:rPr>
              <w:object w:dxaOrig="940" w:dyaOrig="680">
                <v:shape id="_x0000_i1412" type="#_x0000_t75" style="width:47.25pt;height:34.5pt" o:ole="">
                  <v:imagedata r:id="rId803" o:title=""/>
                </v:shape>
                <o:OLEObject Type="Embed" ProgID="Equation.3" ShapeID="_x0000_i1412" DrawAspect="Content" ObjectID="_1768377928" r:id="rId804"/>
              </w:object>
            </w:r>
            <w:r w:rsidRPr="00B33656">
              <w:rPr>
                <w:sz w:val="28"/>
                <w:szCs w:val="28"/>
              </w:rPr>
              <w:t xml:space="preserve">  </w:t>
            </w:r>
          </w:p>
        </w:tc>
        <w:tc>
          <w:tcPr>
            <w:tcW w:w="388" w:type="pct"/>
            <w:vAlign w:val="center"/>
          </w:tcPr>
          <w:p w:rsidR="00EC44A1" w:rsidRPr="00FA796F" w:rsidRDefault="00EC44A1" w:rsidP="00EC44A1">
            <w:pPr>
              <w:pStyle w:val="NoSpacing"/>
              <w:contextualSpacing/>
              <w:jc w:val="center"/>
            </w:pPr>
            <w:r w:rsidRPr="00FA796F">
              <w:t>CO</w:t>
            </w:r>
            <w:r>
              <w:t>2</w:t>
            </w:r>
          </w:p>
        </w:tc>
        <w:tc>
          <w:tcPr>
            <w:tcW w:w="355" w:type="pct"/>
            <w:vAlign w:val="center"/>
          </w:tcPr>
          <w:p w:rsidR="00EC44A1" w:rsidRPr="00FA796F" w:rsidRDefault="00EC44A1" w:rsidP="00EC44A1">
            <w:pPr>
              <w:pStyle w:val="NoSpacing"/>
              <w:contextualSpacing/>
              <w:jc w:val="center"/>
            </w:pPr>
            <w:r>
              <w:t>A</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13.</w:t>
            </w:r>
          </w:p>
        </w:tc>
        <w:tc>
          <w:tcPr>
            <w:tcW w:w="3512" w:type="pct"/>
            <w:gridSpan w:val="2"/>
            <w:vAlign w:val="bottom"/>
          </w:tcPr>
          <w:p w:rsidR="00EC44A1" w:rsidRPr="00FA796F" w:rsidRDefault="00EC44A1" w:rsidP="00EC44A1">
            <w:pPr>
              <w:contextualSpacing/>
              <w:jc w:val="both"/>
            </w:pPr>
            <w:r>
              <w:t xml:space="preserve">What are the values of </w:t>
            </w:r>
            <w:r w:rsidRPr="00CE1907">
              <w:rPr>
                <w:position w:val="-12"/>
              </w:rPr>
              <w:object w:dxaOrig="279" w:dyaOrig="360">
                <v:shape id="_x0000_i1413" type="#_x0000_t75" style="width:14.25pt;height:18pt" o:ole="">
                  <v:imagedata r:id="rId805" o:title=""/>
                </v:shape>
                <o:OLEObject Type="Embed" ProgID="Equation.3" ShapeID="_x0000_i1413" DrawAspect="Content" ObjectID="_1768377929" r:id="rId806"/>
              </w:object>
            </w:r>
            <w:r>
              <w:t xml:space="preserve">and </w:t>
            </w:r>
            <w:r w:rsidRPr="00141E3E">
              <w:rPr>
                <w:position w:val="-12"/>
              </w:rPr>
              <w:object w:dxaOrig="279" w:dyaOrig="360">
                <v:shape id="_x0000_i1414" type="#_x0000_t75" style="width:14.25pt;height:18pt" o:ole="">
                  <v:imagedata r:id="rId807" o:title=""/>
                </v:shape>
                <o:OLEObject Type="Embed" ProgID="Equation.3" ShapeID="_x0000_i1414" DrawAspect="Content" ObjectID="_1768377930" r:id="rId808"/>
              </w:object>
            </w:r>
            <w:r>
              <w:t xml:space="preserve"> in the Fourier expansion of an even function in </w:t>
            </w:r>
            <w:r w:rsidRPr="00CE1907">
              <w:rPr>
                <w:position w:val="-6"/>
              </w:rPr>
              <w:object w:dxaOrig="1219" w:dyaOrig="220">
                <v:shape id="_x0000_i1415" type="#_x0000_t75" style="width:60.75pt;height:11.25pt" o:ole="">
                  <v:imagedata r:id="rId809" o:title=""/>
                </v:shape>
                <o:OLEObject Type="Embed" ProgID="Equation.3" ShapeID="_x0000_i1415" DrawAspect="Content" ObjectID="_1768377931" r:id="rId810"/>
              </w:object>
            </w:r>
          </w:p>
        </w:tc>
        <w:tc>
          <w:tcPr>
            <w:tcW w:w="388" w:type="pct"/>
            <w:vAlign w:val="center"/>
          </w:tcPr>
          <w:p w:rsidR="00EC44A1" w:rsidRPr="00FA796F" w:rsidRDefault="00EC44A1" w:rsidP="00EC44A1">
            <w:pPr>
              <w:pStyle w:val="NoSpacing"/>
              <w:contextualSpacing/>
              <w:jc w:val="center"/>
            </w:pPr>
            <w:r w:rsidRPr="00FA796F">
              <w:t>CO</w:t>
            </w:r>
            <w:r>
              <w:t>3</w:t>
            </w:r>
          </w:p>
        </w:tc>
        <w:tc>
          <w:tcPr>
            <w:tcW w:w="355" w:type="pct"/>
            <w:vAlign w:val="center"/>
          </w:tcPr>
          <w:p w:rsidR="00EC44A1" w:rsidRPr="00FA796F" w:rsidRDefault="00EC44A1" w:rsidP="00EC44A1">
            <w:pPr>
              <w:pStyle w:val="NoSpacing"/>
              <w:contextualSpacing/>
              <w:jc w:val="center"/>
            </w:pPr>
            <w:r>
              <w:t>U</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14.</w:t>
            </w:r>
          </w:p>
        </w:tc>
        <w:tc>
          <w:tcPr>
            <w:tcW w:w="3512" w:type="pct"/>
            <w:gridSpan w:val="2"/>
            <w:vAlign w:val="bottom"/>
          </w:tcPr>
          <w:p w:rsidR="00EC44A1" w:rsidRPr="00FA796F" w:rsidRDefault="00EC44A1" w:rsidP="00EC44A1">
            <w:pPr>
              <w:pStyle w:val="NoSpacing"/>
              <w:contextualSpacing/>
              <w:jc w:val="both"/>
            </w:pPr>
            <w:r>
              <w:t xml:space="preserve">For a given function </w:t>
            </w:r>
            <w:r w:rsidRPr="005A4BD9">
              <w:rPr>
                <w:position w:val="-10"/>
              </w:rPr>
              <w:object w:dxaOrig="1200" w:dyaOrig="260">
                <v:shape id="_x0000_i1416" type="#_x0000_t75" style="width:78pt;height:15.75pt" o:ole="">
                  <v:imagedata r:id="rId811" o:title=""/>
                </v:shape>
                <o:OLEObject Type="Embed" ProgID="Equation.DSMT4" ShapeID="_x0000_i1416" DrawAspect="Content" ObjectID="_1768377932" r:id="rId812"/>
              </w:object>
            </w:r>
            <w:r>
              <w:t xml:space="preserve"> find the value of  </w:t>
            </w:r>
            <w:r w:rsidRPr="000D5DE6">
              <w:rPr>
                <w:position w:val="-28"/>
              </w:rPr>
              <w:object w:dxaOrig="1359" w:dyaOrig="660">
                <v:shape id="_x0000_i1417" type="#_x0000_t75" style="width:68.25pt;height:32.25pt" o:ole="">
                  <v:imagedata r:id="rId813" o:title=""/>
                </v:shape>
                <o:OLEObject Type="Embed" ProgID="Equation.3" ShapeID="_x0000_i1417" DrawAspect="Content" ObjectID="_1768377933" r:id="rId814"/>
              </w:object>
            </w:r>
          </w:p>
        </w:tc>
        <w:tc>
          <w:tcPr>
            <w:tcW w:w="388" w:type="pct"/>
            <w:vAlign w:val="center"/>
          </w:tcPr>
          <w:p w:rsidR="00EC44A1" w:rsidRPr="00FA796F" w:rsidRDefault="00EC44A1" w:rsidP="00EC44A1">
            <w:pPr>
              <w:pStyle w:val="NoSpacing"/>
              <w:contextualSpacing/>
              <w:jc w:val="center"/>
            </w:pPr>
            <w:r w:rsidRPr="00FA796F">
              <w:t>CO</w:t>
            </w:r>
            <w:r>
              <w:t>4</w:t>
            </w:r>
          </w:p>
        </w:tc>
        <w:tc>
          <w:tcPr>
            <w:tcW w:w="355" w:type="pct"/>
            <w:vAlign w:val="center"/>
          </w:tcPr>
          <w:p w:rsidR="00EC44A1" w:rsidRPr="00FA796F" w:rsidRDefault="00EC44A1" w:rsidP="00EC44A1">
            <w:pPr>
              <w:pStyle w:val="NoSpacing"/>
              <w:contextualSpacing/>
              <w:jc w:val="center"/>
            </w:pPr>
            <w:r>
              <w:t>An</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15.</w:t>
            </w:r>
          </w:p>
        </w:tc>
        <w:tc>
          <w:tcPr>
            <w:tcW w:w="3512" w:type="pct"/>
            <w:gridSpan w:val="2"/>
            <w:vAlign w:val="bottom"/>
          </w:tcPr>
          <w:p w:rsidR="00EC44A1" w:rsidRPr="00FA796F" w:rsidRDefault="00EC44A1" w:rsidP="00EC44A1">
            <w:pPr>
              <w:pStyle w:val="NoSpacing"/>
              <w:contextualSpacing/>
              <w:jc w:val="both"/>
            </w:pPr>
            <w:r>
              <w:t xml:space="preserve">Evaluate </w:t>
            </w:r>
            <w:r w:rsidRPr="00BF16C1">
              <w:rPr>
                <w:position w:val="-18"/>
              </w:rPr>
              <w:object w:dxaOrig="1140" w:dyaOrig="520">
                <v:shape id="_x0000_i1418" type="#_x0000_t75" style="width:57pt;height:26.25pt" o:ole="">
                  <v:imagedata r:id="rId815" o:title=""/>
                </v:shape>
                <o:OLEObject Type="Embed" ProgID="Equation.3" ShapeID="_x0000_i1418" DrawAspect="Content" ObjectID="_1768377934" r:id="rId816"/>
              </w:object>
            </w:r>
          </w:p>
        </w:tc>
        <w:tc>
          <w:tcPr>
            <w:tcW w:w="388" w:type="pct"/>
            <w:vAlign w:val="center"/>
          </w:tcPr>
          <w:p w:rsidR="00EC44A1" w:rsidRPr="00FA796F" w:rsidRDefault="00EC44A1" w:rsidP="00EC44A1">
            <w:pPr>
              <w:pStyle w:val="NoSpacing"/>
              <w:contextualSpacing/>
              <w:jc w:val="center"/>
            </w:pPr>
            <w:r w:rsidRPr="00FA796F">
              <w:t>CO</w:t>
            </w:r>
            <w:r>
              <w:t>5</w:t>
            </w:r>
          </w:p>
        </w:tc>
        <w:tc>
          <w:tcPr>
            <w:tcW w:w="355" w:type="pct"/>
            <w:vAlign w:val="center"/>
          </w:tcPr>
          <w:p w:rsidR="00EC44A1" w:rsidRPr="00FA796F" w:rsidRDefault="00EC44A1" w:rsidP="00EC44A1">
            <w:pPr>
              <w:pStyle w:val="NoSpacing"/>
              <w:contextualSpacing/>
              <w:jc w:val="center"/>
            </w:pPr>
            <w:r>
              <w:t>E</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7"/>
        </w:trPr>
        <w:tc>
          <w:tcPr>
            <w:tcW w:w="272" w:type="pct"/>
            <w:vAlign w:val="center"/>
          </w:tcPr>
          <w:p w:rsidR="00EC44A1" w:rsidRPr="00FA796F" w:rsidRDefault="00EC44A1" w:rsidP="00EC44A1">
            <w:pPr>
              <w:pStyle w:val="NoSpacing"/>
              <w:contextualSpacing/>
            </w:pPr>
            <w:r w:rsidRPr="00FA796F">
              <w:t>16.</w:t>
            </w:r>
          </w:p>
        </w:tc>
        <w:tc>
          <w:tcPr>
            <w:tcW w:w="3512" w:type="pct"/>
            <w:gridSpan w:val="2"/>
            <w:vAlign w:val="bottom"/>
          </w:tcPr>
          <w:p w:rsidR="00EC44A1" w:rsidRPr="00FA796F" w:rsidRDefault="00EC44A1" w:rsidP="00EC44A1">
            <w:pPr>
              <w:pStyle w:val="NoSpacing"/>
              <w:contextualSpacing/>
              <w:jc w:val="both"/>
            </w:pPr>
            <w:r>
              <w:t xml:space="preserve">Find the complete solution of  </w:t>
            </w:r>
            <w:r w:rsidRPr="00F04393">
              <w:rPr>
                <w:position w:val="-10"/>
              </w:rPr>
              <w:object w:dxaOrig="920" w:dyaOrig="320">
                <v:shape id="_x0000_i1419" type="#_x0000_t75" style="width:45.75pt;height:15.75pt" o:ole="">
                  <v:imagedata r:id="rId817" o:title=""/>
                </v:shape>
                <o:OLEObject Type="Embed" ProgID="Equation.3" ShapeID="_x0000_i1419" DrawAspect="Content" ObjectID="_1768377935" r:id="rId818"/>
              </w:object>
            </w:r>
          </w:p>
        </w:tc>
        <w:tc>
          <w:tcPr>
            <w:tcW w:w="388" w:type="pct"/>
            <w:vAlign w:val="center"/>
          </w:tcPr>
          <w:p w:rsidR="00EC44A1" w:rsidRPr="00FA796F" w:rsidRDefault="00EC44A1" w:rsidP="00EC44A1">
            <w:pPr>
              <w:pStyle w:val="NoSpacing"/>
              <w:contextualSpacing/>
              <w:jc w:val="center"/>
            </w:pPr>
            <w:r w:rsidRPr="00FA796F">
              <w:t>CO</w:t>
            </w:r>
            <w:r>
              <w:t>6</w:t>
            </w:r>
          </w:p>
        </w:tc>
        <w:tc>
          <w:tcPr>
            <w:tcW w:w="355" w:type="pct"/>
            <w:vAlign w:val="center"/>
          </w:tcPr>
          <w:p w:rsidR="00EC44A1" w:rsidRPr="00FA796F" w:rsidRDefault="00EC44A1" w:rsidP="00EC44A1">
            <w:pPr>
              <w:pStyle w:val="NoSpacing"/>
              <w:contextualSpacing/>
              <w:jc w:val="center"/>
            </w:pPr>
            <w:r>
              <w:t>U</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551"/>
        </w:trPr>
        <w:tc>
          <w:tcPr>
            <w:tcW w:w="5000" w:type="pct"/>
            <w:gridSpan w:val="6"/>
          </w:tcPr>
          <w:p w:rsidR="00EC44A1" w:rsidRDefault="00EC44A1" w:rsidP="00EC44A1">
            <w:pPr>
              <w:contextualSpacing/>
              <w:jc w:val="center"/>
              <w:rPr>
                <w:b/>
                <w:u w:val="single"/>
              </w:rPr>
            </w:pPr>
          </w:p>
          <w:p w:rsidR="00EC44A1" w:rsidRDefault="00EC44A1" w:rsidP="00EC44A1">
            <w:pPr>
              <w:contextualSpacing/>
              <w:jc w:val="center"/>
              <w:rPr>
                <w:b/>
                <w:u w:val="single"/>
              </w:rPr>
            </w:pPr>
          </w:p>
          <w:p w:rsidR="00EC44A1" w:rsidRPr="00FA796F" w:rsidRDefault="00EC44A1" w:rsidP="00EC44A1">
            <w:pPr>
              <w:contextualSpacing/>
              <w:jc w:val="center"/>
              <w:rPr>
                <w:b/>
                <w:u w:val="single"/>
              </w:rPr>
            </w:pPr>
            <w:r w:rsidRPr="00FA796F">
              <w:rPr>
                <w:b/>
                <w:u w:val="single"/>
              </w:rPr>
              <w:lastRenderedPageBreak/>
              <w:t>PART – C (6 X 12 = 72 MARKS)</w:t>
            </w:r>
          </w:p>
          <w:p w:rsidR="00EC44A1" w:rsidRPr="00FA796F" w:rsidRDefault="00EC44A1" w:rsidP="00EC44A1">
            <w:pPr>
              <w:contextualSpacing/>
              <w:jc w:val="center"/>
              <w:rPr>
                <w:b/>
              </w:rPr>
            </w:pPr>
            <w:r w:rsidRPr="00FA796F">
              <w:rPr>
                <w:b/>
              </w:rPr>
              <w:t>(Answer any five Questions from Q.No. 17 to 23, Q.No. 24 is Compulsory)</w:t>
            </w:r>
          </w:p>
        </w:tc>
      </w:tr>
      <w:tr w:rsidR="00EC44A1" w:rsidRPr="00FA796F" w:rsidTr="00EC44A1">
        <w:trPr>
          <w:trHeight w:val="396"/>
        </w:trPr>
        <w:tc>
          <w:tcPr>
            <w:tcW w:w="272" w:type="pct"/>
            <w:vAlign w:val="center"/>
          </w:tcPr>
          <w:p w:rsidR="00EC44A1" w:rsidRPr="00FA796F" w:rsidRDefault="00EC44A1" w:rsidP="00EC44A1">
            <w:pPr>
              <w:contextualSpacing/>
              <w:jc w:val="center"/>
            </w:pPr>
            <w:r w:rsidRPr="00FA796F">
              <w:lastRenderedPageBreak/>
              <w:t>17.</w:t>
            </w:r>
          </w:p>
        </w:tc>
        <w:tc>
          <w:tcPr>
            <w:tcW w:w="189" w:type="pct"/>
            <w:vAlign w:val="center"/>
          </w:tcPr>
          <w:p w:rsidR="00EC44A1" w:rsidRPr="00FA796F" w:rsidRDefault="00EC44A1" w:rsidP="00EC44A1">
            <w:pPr>
              <w:contextualSpacing/>
              <w:jc w:val="center"/>
            </w:pPr>
            <w:r w:rsidRPr="00FA796F">
              <w:t>a.</w:t>
            </w:r>
          </w:p>
        </w:tc>
        <w:tc>
          <w:tcPr>
            <w:tcW w:w="3323" w:type="pct"/>
          </w:tcPr>
          <w:p w:rsidR="00EC44A1" w:rsidRPr="00DE65E6" w:rsidRDefault="00EC44A1" w:rsidP="00EC44A1">
            <w:pPr>
              <w:pStyle w:val="NoSpacing"/>
            </w:pPr>
            <w:r w:rsidRPr="00DE65E6">
              <w:t>Test the convergence of the series</w:t>
            </w:r>
            <w:r>
              <w:t xml:space="preserve">   </w:t>
            </w:r>
            <w:r w:rsidRPr="00F233E2">
              <w:t xml:space="preserve"> </w:t>
            </w:r>
            <w:r w:rsidRPr="00F233E2">
              <w:rPr>
                <w:position w:val="-24"/>
              </w:rPr>
              <w:object w:dxaOrig="3800" w:dyaOrig="620">
                <v:shape id="_x0000_i1420" type="#_x0000_t75" style="width:190.5pt;height:31.5pt" o:ole="">
                  <v:imagedata r:id="rId819" o:title=""/>
                </v:shape>
                <o:OLEObject Type="Embed" ProgID="Equation.3" ShapeID="_x0000_i1420" DrawAspect="Content" ObjectID="_1768377936" r:id="rId820"/>
              </w:object>
            </w:r>
          </w:p>
        </w:tc>
        <w:tc>
          <w:tcPr>
            <w:tcW w:w="388" w:type="pct"/>
            <w:vAlign w:val="center"/>
          </w:tcPr>
          <w:p w:rsidR="00EC44A1" w:rsidRPr="00FA796F" w:rsidRDefault="00EC44A1" w:rsidP="00EC44A1">
            <w:pPr>
              <w:contextualSpacing/>
              <w:jc w:val="center"/>
            </w:pPr>
            <w:r w:rsidRPr="00FA796F">
              <w:t>CO</w:t>
            </w:r>
            <w:r>
              <w:t>1</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6</w:t>
            </w:r>
          </w:p>
        </w:tc>
      </w:tr>
      <w:tr w:rsidR="00EC44A1" w:rsidRPr="00FA796F" w:rsidTr="00EC44A1">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t>b</w:t>
            </w:r>
          </w:p>
        </w:tc>
        <w:tc>
          <w:tcPr>
            <w:tcW w:w="3323" w:type="pct"/>
          </w:tcPr>
          <w:p w:rsidR="00EC44A1" w:rsidRPr="00DE65E6" w:rsidRDefault="00EC44A1" w:rsidP="00EC44A1">
            <w:pPr>
              <w:pStyle w:val="NoSpacing"/>
            </w:pPr>
            <w:r w:rsidRPr="00DE65E6">
              <w:t>Test for convergence of the alternating series</w:t>
            </w:r>
          </w:p>
          <w:p w:rsidR="00EC44A1" w:rsidRPr="00DE65E6" w:rsidRDefault="00EC44A1" w:rsidP="00EC44A1">
            <w:pPr>
              <w:pStyle w:val="NoSpacing"/>
            </w:pPr>
            <w:r w:rsidRPr="00DE65E6">
              <w:t xml:space="preserve">    </w:t>
            </w:r>
            <w:r w:rsidRPr="00DE65E6">
              <w:object w:dxaOrig="1939" w:dyaOrig="560">
                <v:shape id="_x0000_i1421" type="#_x0000_t75" style="width:129.75pt;height:37.5pt" o:ole="">
                  <v:imagedata r:id="rId821" o:title=""/>
                </v:shape>
                <o:OLEObject Type="Embed" ProgID="Equation.DSMT4" ShapeID="_x0000_i1421" DrawAspect="Content" ObjectID="_1768377937" r:id="rId822"/>
              </w:object>
            </w:r>
          </w:p>
        </w:tc>
        <w:tc>
          <w:tcPr>
            <w:tcW w:w="388" w:type="pct"/>
            <w:vAlign w:val="center"/>
          </w:tcPr>
          <w:p w:rsidR="00EC44A1" w:rsidRPr="00FA796F" w:rsidRDefault="00EC44A1" w:rsidP="00EC44A1">
            <w:pPr>
              <w:contextualSpacing/>
              <w:jc w:val="center"/>
            </w:pPr>
            <w:r w:rsidRPr="00FA796F">
              <w:t>CO</w:t>
            </w:r>
            <w:r>
              <w:t>1</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6</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18.</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Show that the evolute of the parabola </w:t>
            </w:r>
            <w:r w:rsidRPr="00F93330">
              <w:rPr>
                <w:position w:val="-10"/>
              </w:rPr>
              <w:object w:dxaOrig="940" w:dyaOrig="360">
                <v:shape id="_x0000_i1422" type="#_x0000_t75" style="width:47.25pt;height:18pt" o:ole="">
                  <v:imagedata r:id="rId823" o:title=""/>
                </v:shape>
                <o:OLEObject Type="Embed" ProgID="Equation.3" ShapeID="_x0000_i1422" DrawAspect="Content" ObjectID="_1768377938" r:id="rId824"/>
              </w:object>
            </w:r>
            <w:r>
              <w:t xml:space="preserve"> is the curve </w:t>
            </w:r>
            <w:r w:rsidRPr="00F93330">
              <w:rPr>
                <w:position w:val="-10"/>
              </w:rPr>
              <w:object w:dxaOrig="1900" w:dyaOrig="360">
                <v:shape id="_x0000_i1423" type="#_x0000_t75" style="width:95.25pt;height:18pt" o:ole="">
                  <v:imagedata r:id="rId825" o:title=""/>
                </v:shape>
                <o:OLEObject Type="Embed" ProgID="Equation.3" ShapeID="_x0000_i1423" DrawAspect="Content" ObjectID="_1768377939" r:id="rId826"/>
              </w:object>
            </w:r>
          </w:p>
        </w:tc>
        <w:tc>
          <w:tcPr>
            <w:tcW w:w="388" w:type="pct"/>
            <w:vAlign w:val="center"/>
          </w:tcPr>
          <w:p w:rsidR="00EC44A1" w:rsidRPr="00FA796F" w:rsidRDefault="00EC44A1" w:rsidP="00EC44A1">
            <w:pPr>
              <w:contextualSpacing/>
              <w:jc w:val="center"/>
            </w:pPr>
            <w:r w:rsidRPr="00FA796F">
              <w:t>CO</w:t>
            </w:r>
            <w:r>
              <w:t>2</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12</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bottom"/>
          </w:tcPr>
          <w:p w:rsidR="00EC44A1" w:rsidRPr="00FA796F" w:rsidRDefault="00EC44A1" w:rsidP="00EC44A1">
            <w:pPr>
              <w:contextualSpacing/>
              <w:jc w:val="center"/>
            </w:pPr>
          </w:p>
        </w:tc>
        <w:tc>
          <w:tcPr>
            <w:tcW w:w="355" w:type="pct"/>
            <w:vAlign w:val="bottom"/>
          </w:tcPr>
          <w:p w:rsidR="00EC44A1" w:rsidRPr="00FA796F" w:rsidRDefault="00EC44A1" w:rsidP="00EC44A1">
            <w:pPr>
              <w:contextualSpacing/>
              <w:jc w:val="center"/>
            </w:pPr>
          </w:p>
        </w:tc>
        <w:tc>
          <w:tcPr>
            <w:tcW w:w="473" w:type="pct"/>
            <w:vAlign w:val="bottom"/>
          </w:tcPr>
          <w:p w:rsidR="00EC44A1" w:rsidRPr="00FA796F" w:rsidRDefault="00EC44A1" w:rsidP="00EC44A1">
            <w:pPr>
              <w:contextualSpacing/>
              <w:jc w:val="center"/>
            </w:pPr>
          </w:p>
        </w:tc>
      </w:tr>
      <w:tr w:rsidR="00EC44A1" w:rsidRPr="00FA796F" w:rsidTr="00EC44A1">
        <w:trPr>
          <w:trHeight w:val="396"/>
        </w:trPr>
        <w:tc>
          <w:tcPr>
            <w:tcW w:w="272" w:type="pct"/>
            <w:vAlign w:val="center"/>
          </w:tcPr>
          <w:p w:rsidR="00EC44A1" w:rsidRPr="00FA796F" w:rsidRDefault="00EC44A1" w:rsidP="00EC44A1">
            <w:pPr>
              <w:contextualSpacing/>
              <w:jc w:val="center"/>
            </w:pPr>
            <w:r w:rsidRPr="00FA796F">
              <w:t>19.</w:t>
            </w:r>
          </w:p>
        </w:tc>
        <w:tc>
          <w:tcPr>
            <w:tcW w:w="189" w:type="pct"/>
            <w:vAlign w:val="center"/>
          </w:tcPr>
          <w:p w:rsidR="00EC44A1" w:rsidRPr="00FA796F" w:rsidRDefault="00EC44A1" w:rsidP="00EC44A1">
            <w:pPr>
              <w:contextualSpacing/>
              <w:jc w:val="center"/>
            </w:pPr>
            <w:r w:rsidRPr="00FA796F">
              <w:t>a.</w:t>
            </w:r>
          </w:p>
        </w:tc>
        <w:tc>
          <w:tcPr>
            <w:tcW w:w="3323" w:type="pct"/>
          </w:tcPr>
          <w:p w:rsidR="00EC44A1" w:rsidRPr="0065381D" w:rsidRDefault="00EC44A1" w:rsidP="00EC44A1">
            <w:pPr>
              <w:rPr>
                <w:position w:val="-24"/>
              </w:rPr>
            </w:pPr>
            <w:r>
              <w:t xml:space="preserve">Find the Fourier series of </w:t>
            </w:r>
            <w:r w:rsidRPr="00A36D2B">
              <w:rPr>
                <w:position w:val="-10"/>
              </w:rPr>
              <w:object w:dxaOrig="2299" w:dyaOrig="360">
                <v:shape id="_x0000_i1424" type="#_x0000_t75" style="width:115.5pt;height:18pt" o:ole="">
                  <v:imagedata r:id="rId827" o:title=""/>
                </v:shape>
                <o:OLEObject Type="Embed" ProgID="Equation.DSMT4" ShapeID="_x0000_i1424" DrawAspect="Content" ObjectID="_1768377940" r:id="rId828"/>
              </w:objec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6</w:t>
            </w:r>
          </w:p>
        </w:tc>
      </w:tr>
      <w:tr w:rsidR="00EC44A1" w:rsidRPr="00FA796F" w:rsidTr="00EC44A1">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t>b</w:t>
            </w:r>
          </w:p>
        </w:tc>
        <w:tc>
          <w:tcPr>
            <w:tcW w:w="3323" w:type="pct"/>
          </w:tcPr>
          <w:p w:rsidR="00EC44A1" w:rsidRPr="00F233E2" w:rsidRDefault="00EC44A1" w:rsidP="00EC44A1">
            <w:pPr>
              <w:pStyle w:val="NoSpacing"/>
            </w:pPr>
            <w:r>
              <w:t>Compute the first two harmonics for the following data.</w:t>
            </w:r>
          </w:p>
          <w:tbl>
            <w:tblPr>
              <w:tblStyle w:val="TableGrid"/>
              <w:tblpPr w:leftFromText="180" w:rightFromText="180" w:vertAnchor="text" w:horzAnchor="margin" w:tblpY="120"/>
              <w:tblOverlap w:val="never"/>
              <w:tblW w:w="5169" w:type="dxa"/>
              <w:tblLayout w:type="fixed"/>
              <w:tblLook w:val="04A0" w:firstRow="1" w:lastRow="0" w:firstColumn="1" w:lastColumn="0" w:noHBand="0" w:noVBand="1"/>
            </w:tblPr>
            <w:tblGrid>
              <w:gridCol w:w="705"/>
              <w:gridCol w:w="744"/>
              <w:gridCol w:w="744"/>
              <w:gridCol w:w="744"/>
              <w:gridCol w:w="744"/>
              <w:gridCol w:w="744"/>
              <w:gridCol w:w="744"/>
            </w:tblGrid>
            <w:tr w:rsidR="00EC44A1" w:rsidRPr="00115CE2" w:rsidTr="00EC44A1">
              <w:trPr>
                <w:trHeight w:val="357"/>
              </w:trPr>
              <w:tc>
                <w:tcPr>
                  <w:tcW w:w="705" w:type="dxa"/>
                </w:tcPr>
                <w:p w:rsidR="00EC44A1" w:rsidRPr="00115CE2" w:rsidRDefault="00EC44A1" w:rsidP="00EC44A1">
                  <w:pPr>
                    <w:pStyle w:val="NoSpacing"/>
                  </w:pPr>
                  <w:r w:rsidRPr="00115CE2">
                    <w:t>x</w:t>
                  </w:r>
                  <w:r w:rsidRPr="00115CE2">
                    <w:rPr>
                      <w:vertAlign w:val="superscript"/>
                    </w:rPr>
                    <w:t>0</w:t>
                  </w:r>
                </w:p>
              </w:tc>
              <w:tc>
                <w:tcPr>
                  <w:tcW w:w="744" w:type="dxa"/>
                </w:tcPr>
                <w:p w:rsidR="00EC44A1" w:rsidRPr="00115CE2" w:rsidRDefault="00EC44A1" w:rsidP="00EC44A1">
                  <w:pPr>
                    <w:pStyle w:val="NoSpacing"/>
                  </w:pPr>
                  <w:r>
                    <w:t>30</w:t>
                  </w:r>
                </w:p>
              </w:tc>
              <w:tc>
                <w:tcPr>
                  <w:tcW w:w="744" w:type="dxa"/>
                </w:tcPr>
                <w:p w:rsidR="00EC44A1" w:rsidRPr="00115CE2" w:rsidRDefault="00EC44A1" w:rsidP="00EC44A1">
                  <w:pPr>
                    <w:pStyle w:val="NoSpacing"/>
                  </w:pPr>
                  <w:r>
                    <w:t>60</w:t>
                  </w:r>
                </w:p>
              </w:tc>
              <w:tc>
                <w:tcPr>
                  <w:tcW w:w="744" w:type="dxa"/>
                </w:tcPr>
                <w:p w:rsidR="00EC44A1" w:rsidRPr="00115CE2" w:rsidRDefault="00EC44A1" w:rsidP="00EC44A1">
                  <w:pPr>
                    <w:pStyle w:val="NoSpacing"/>
                  </w:pPr>
                  <w:r>
                    <w:t>90</w:t>
                  </w:r>
                </w:p>
              </w:tc>
              <w:tc>
                <w:tcPr>
                  <w:tcW w:w="744" w:type="dxa"/>
                </w:tcPr>
                <w:p w:rsidR="00EC44A1" w:rsidRPr="00115CE2" w:rsidRDefault="00EC44A1" w:rsidP="00EC44A1">
                  <w:pPr>
                    <w:pStyle w:val="NoSpacing"/>
                  </w:pPr>
                  <w:r>
                    <w:t xml:space="preserve"> 120</w:t>
                  </w:r>
                </w:p>
              </w:tc>
              <w:tc>
                <w:tcPr>
                  <w:tcW w:w="744" w:type="dxa"/>
                </w:tcPr>
                <w:p w:rsidR="00EC44A1" w:rsidRPr="00115CE2" w:rsidRDefault="00EC44A1" w:rsidP="00EC44A1">
                  <w:pPr>
                    <w:pStyle w:val="NoSpacing"/>
                  </w:pPr>
                  <w:r>
                    <w:t>150</w:t>
                  </w:r>
                </w:p>
              </w:tc>
              <w:tc>
                <w:tcPr>
                  <w:tcW w:w="744" w:type="dxa"/>
                </w:tcPr>
                <w:p w:rsidR="00EC44A1" w:rsidRPr="00115CE2" w:rsidRDefault="00EC44A1" w:rsidP="00EC44A1">
                  <w:pPr>
                    <w:pStyle w:val="NoSpacing"/>
                  </w:pPr>
                  <w:r>
                    <w:t>180</w:t>
                  </w:r>
                </w:p>
              </w:tc>
            </w:tr>
            <w:tr w:rsidR="00EC44A1" w:rsidRPr="00115CE2" w:rsidTr="00EC44A1">
              <w:trPr>
                <w:trHeight w:val="345"/>
              </w:trPr>
              <w:tc>
                <w:tcPr>
                  <w:tcW w:w="705" w:type="dxa"/>
                </w:tcPr>
                <w:p w:rsidR="00EC44A1" w:rsidRPr="00115CE2" w:rsidRDefault="00EC44A1" w:rsidP="00EC44A1">
                  <w:pPr>
                    <w:pStyle w:val="NoSpacing"/>
                  </w:pPr>
                  <w:r w:rsidRPr="00115CE2">
                    <w:t>f(x)</w:t>
                  </w:r>
                </w:p>
              </w:tc>
              <w:tc>
                <w:tcPr>
                  <w:tcW w:w="744" w:type="dxa"/>
                </w:tcPr>
                <w:p w:rsidR="00EC44A1" w:rsidRPr="00115CE2" w:rsidRDefault="00EC44A1" w:rsidP="00EC44A1">
                  <w:pPr>
                    <w:pStyle w:val="NoSpacing"/>
                  </w:pPr>
                  <w:r>
                    <w:t>2.34</w:t>
                  </w:r>
                </w:p>
              </w:tc>
              <w:tc>
                <w:tcPr>
                  <w:tcW w:w="744" w:type="dxa"/>
                </w:tcPr>
                <w:p w:rsidR="00EC44A1" w:rsidRPr="00115CE2" w:rsidRDefault="00EC44A1" w:rsidP="00EC44A1">
                  <w:pPr>
                    <w:pStyle w:val="NoSpacing"/>
                  </w:pPr>
                  <w:r>
                    <w:t>3.01</w:t>
                  </w:r>
                </w:p>
              </w:tc>
              <w:tc>
                <w:tcPr>
                  <w:tcW w:w="744" w:type="dxa"/>
                </w:tcPr>
                <w:p w:rsidR="00EC44A1" w:rsidRPr="00115CE2" w:rsidRDefault="00EC44A1" w:rsidP="00EC44A1">
                  <w:pPr>
                    <w:pStyle w:val="NoSpacing"/>
                  </w:pPr>
                  <w:r>
                    <w:t>3.68</w:t>
                  </w:r>
                </w:p>
              </w:tc>
              <w:tc>
                <w:tcPr>
                  <w:tcW w:w="744" w:type="dxa"/>
                </w:tcPr>
                <w:p w:rsidR="00EC44A1" w:rsidRPr="00115CE2" w:rsidRDefault="00EC44A1" w:rsidP="00EC44A1">
                  <w:pPr>
                    <w:pStyle w:val="NoSpacing"/>
                  </w:pPr>
                  <w:r>
                    <w:t>4.15</w:t>
                  </w:r>
                </w:p>
              </w:tc>
              <w:tc>
                <w:tcPr>
                  <w:tcW w:w="744" w:type="dxa"/>
                </w:tcPr>
                <w:p w:rsidR="00EC44A1" w:rsidRPr="00115CE2" w:rsidRDefault="00EC44A1" w:rsidP="00EC44A1">
                  <w:pPr>
                    <w:pStyle w:val="NoSpacing"/>
                  </w:pPr>
                  <w:r>
                    <w:t>3.69</w:t>
                  </w:r>
                </w:p>
              </w:tc>
              <w:tc>
                <w:tcPr>
                  <w:tcW w:w="744" w:type="dxa"/>
                </w:tcPr>
                <w:p w:rsidR="00EC44A1" w:rsidRPr="00115CE2" w:rsidRDefault="00EC44A1" w:rsidP="00EC44A1">
                  <w:pPr>
                    <w:pStyle w:val="NoSpacing"/>
                  </w:pPr>
                  <w:r>
                    <w:t>2.20</w:t>
                  </w:r>
                </w:p>
              </w:tc>
            </w:tr>
          </w:tbl>
          <w:p w:rsidR="00EC44A1" w:rsidRDefault="00EC44A1" w:rsidP="00EC44A1">
            <w:pPr>
              <w:pStyle w:val="NoSpacing"/>
            </w:pPr>
          </w:p>
          <w:p w:rsidR="00EC44A1" w:rsidRDefault="00EC44A1" w:rsidP="00EC44A1">
            <w:pPr>
              <w:pStyle w:val="NoSpacing"/>
            </w:pPr>
          </w:p>
          <w:p w:rsidR="00EC44A1" w:rsidRPr="000E1BDE" w:rsidRDefault="00EC44A1" w:rsidP="00EC44A1">
            <w:pPr>
              <w:pStyle w:val="NoSpacing"/>
            </w:pP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6</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EC44A1">
        <w:trPr>
          <w:trHeight w:val="396"/>
        </w:trPr>
        <w:tc>
          <w:tcPr>
            <w:tcW w:w="272" w:type="pct"/>
            <w:vAlign w:val="center"/>
          </w:tcPr>
          <w:p w:rsidR="00EC44A1" w:rsidRPr="00FA796F" w:rsidRDefault="00EC44A1" w:rsidP="00EC44A1">
            <w:pPr>
              <w:contextualSpacing/>
              <w:jc w:val="center"/>
            </w:pPr>
            <w:r w:rsidRPr="00FA796F">
              <w:t>20.</w:t>
            </w:r>
          </w:p>
        </w:tc>
        <w:tc>
          <w:tcPr>
            <w:tcW w:w="189" w:type="pct"/>
            <w:vAlign w:val="center"/>
          </w:tcPr>
          <w:p w:rsidR="00EC44A1" w:rsidRPr="00FA796F" w:rsidRDefault="00EC44A1" w:rsidP="00EC44A1">
            <w:pPr>
              <w:contextualSpacing/>
              <w:jc w:val="center"/>
            </w:pPr>
            <w:r w:rsidRPr="00FA796F">
              <w:t>a.</w:t>
            </w:r>
          </w:p>
        </w:tc>
        <w:tc>
          <w:tcPr>
            <w:tcW w:w="3323" w:type="pct"/>
          </w:tcPr>
          <w:p w:rsidR="00EC44A1" w:rsidRPr="0065381D" w:rsidRDefault="00EC44A1" w:rsidP="00EC44A1">
            <w:pPr>
              <w:rPr>
                <w:position w:val="-24"/>
              </w:rPr>
            </w:pPr>
            <w:r>
              <w:t xml:space="preserve">If </w:t>
            </w:r>
            <w:r w:rsidRPr="000B0BBB">
              <w:rPr>
                <w:position w:val="-10"/>
              </w:rPr>
              <w:object w:dxaOrig="4140" w:dyaOrig="360">
                <v:shape id="_x0000_i1425" type="#_x0000_t75" style="width:207pt;height:18pt" o:ole="">
                  <v:imagedata r:id="rId829" o:title=""/>
                </v:shape>
                <o:OLEObject Type="Embed" ProgID="Equation.3" ShapeID="_x0000_i1425" DrawAspect="Content" ObjectID="_1768377941" r:id="rId830"/>
              </w:object>
            </w:r>
            <w:r>
              <w:t xml:space="preserve">, then evaluate </w:t>
            </w:r>
            <w:r w:rsidRPr="000B0BBB">
              <w:rPr>
                <w:position w:val="-28"/>
              </w:rPr>
              <w:object w:dxaOrig="740" w:dyaOrig="660">
                <v:shape id="_x0000_i1426" type="#_x0000_t75" style="width:36.75pt;height:33pt" o:ole="">
                  <v:imagedata r:id="rId831" o:title=""/>
                </v:shape>
                <o:OLEObject Type="Embed" ProgID="Equation.3" ShapeID="_x0000_i1426" DrawAspect="Content" ObjectID="_1768377942" r:id="rId832"/>
              </w:object>
            </w:r>
            <w:r>
              <w:t>.</w: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6</w:t>
            </w:r>
          </w:p>
        </w:tc>
      </w:tr>
      <w:tr w:rsidR="00EC44A1" w:rsidRPr="00FA796F" w:rsidTr="00EC44A1">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t>b</w:t>
            </w:r>
          </w:p>
        </w:tc>
        <w:tc>
          <w:tcPr>
            <w:tcW w:w="3323" w:type="pct"/>
          </w:tcPr>
          <w:p w:rsidR="00EC44A1" w:rsidRPr="000E1BDE" w:rsidRDefault="00EC44A1" w:rsidP="00EC44A1">
            <w:r>
              <w:t xml:space="preserve">Find the maxima and minima of the function </w:t>
            </w:r>
            <w:r w:rsidRPr="00A36D2B">
              <w:rPr>
                <w:position w:val="-10"/>
              </w:rPr>
              <w:object w:dxaOrig="1780" w:dyaOrig="360">
                <v:shape id="_x0000_i1427" type="#_x0000_t75" style="width:89.25pt;height:18pt" o:ole="">
                  <v:imagedata r:id="rId833" o:title=""/>
                </v:shape>
                <o:OLEObject Type="Embed" ProgID="Equation.DSMT4" ShapeID="_x0000_i1427" DrawAspect="Content" ObjectID="_1768377943" r:id="rId834"/>
              </w:objec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6</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21.</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Prove that </w:t>
            </w:r>
            <w:r w:rsidRPr="00A807FB">
              <w:rPr>
                <w:position w:val="-10"/>
              </w:rPr>
              <w:object w:dxaOrig="3879" w:dyaOrig="380">
                <v:shape id="_x0000_i1428" type="#_x0000_t75" style="width:194.25pt;height:18.75pt" o:ole="">
                  <v:imagedata r:id="rId835" o:title=""/>
                </v:shape>
                <o:OLEObject Type="Embed" ProgID="Equation.3" ShapeID="_x0000_i1428" DrawAspect="Content" ObjectID="_1768377944" r:id="rId836"/>
              </w:object>
            </w:r>
            <w:r>
              <w:t xml:space="preserve"> is solenoidal as well as irrotational. Also find the scalar potential of </w:t>
            </w:r>
            <w:r w:rsidRPr="00A807FB">
              <w:rPr>
                <w:position w:val="-4"/>
              </w:rPr>
              <w:object w:dxaOrig="240" w:dyaOrig="320">
                <v:shape id="_x0000_i1429" type="#_x0000_t75" style="width:12pt;height:15.75pt" o:ole="">
                  <v:imagedata r:id="rId837" o:title=""/>
                </v:shape>
                <o:OLEObject Type="Embed" ProgID="Equation.3" ShapeID="_x0000_i1429" DrawAspect="Content" ObjectID="_1768377945" r:id="rId838"/>
              </w:object>
            </w:r>
            <w:r>
              <w:t xml:space="preserve"> .</w:t>
            </w:r>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FA796F" w:rsidRDefault="00EC44A1" w:rsidP="00EC44A1">
            <w:pPr>
              <w:contextualSpacing/>
              <w:jc w:val="center"/>
            </w:pPr>
            <w:r>
              <w:t>E</w:t>
            </w:r>
          </w:p>
        </w:tc>
        <w:tc>
          <w:tcPr>
            <w:tcW w:w="473" w:type="pct"/>
            <w:vAlign w:val="center"/>
          </w:tcPr>
          <w:p w:rsidR="00EC44A1" w:rsidRPr="00FA796F" w:rsidRDefault="00EC44A1" w:rsidP="00EC44A1">
            <w:pPr>
              <w:contextualSpacing/>
              <w:jc w:val="center"/>
            </w:pPr>
            <w:r>
              <w:t>6</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t>b</w:t>
            </w:r>
          </w:p>
        </w:tc>
        <w:tc>
          <w:tcPr>
            <w:tcW w:w="3323" w:type="pct"/>
            <w:vAlign w:val="bottom"/>
          </w:tcPr>
          <w:p w:rsidR="00EC44A1" w:rsidRDefault="00EC44A1" w:rsidP="00EC44A1">
            <w:pPr>
              <w:contextualSpacing/>
              <w:jc w:val="both"/>
            </w:pPr>
            <w:r>
              <w:t xml:space="preserve">Find the area between the curves </w:t>
            </w:r>
            <w:r w:rsidRPr="00CD5D4C">
              <w:rPr>
                <w:position w:val="-10"/>
              </w:rPr>
              <w:object w:dxaOrig="2140" w:dyaOrig="360">
                <v:shape id="_x0000_i1430" type="#_x0000_t75" style="width:106.5pt;height:18pt" o:ole="">
                  <v:imagedata r:id="rId839" o:title=""/>
                </v:shape>
                <o:OLEObject Type="Embed" ProgID="Equation.3" ShapeID="_x0000_i1430" DrawAspect="Content" ObjectID="_1768377946" r:id="rId840"/>
              </w:object>
            </w:r>
            <w:r w:rsidRPr="0027212D">
              <w:t xml:space="preserve"> </w:t>
            </w:r>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FA796F" w:rsidRDefault="00EC44A1" w:rsidP="00EC44A1">
            <w:pPr>
              <w:contextualSpacing/>
              <w:jc w:val="center"/>
            </w:pPr>
            <w:r>
              <w:t>E</w:t>
            </w:r>
          </w:p>
        </w:tc>
        <w:tc>
          <w:tcPr>
            <w:tcW w:w="473" w:type="pct"/>
            <w:vAlign w:val="center"/>
          </w:tcPr>
          <w:p w:rsidR="00EC44A1" w:rsidRPr="00FA796F" w:rsidRDefault="00EC44A1" w:rsidP="00EC44A1">
            <w:pPr>
              <w:contextualSpacing/>
              <w:jc w:val="center"/>
            </w:pPr>
            <w:r>
              <w:t>6</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22.</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Verify Gauss’s divergence theorem for </w:t>
            </w:r>
            <w:r w:rsidRPr="00704924">
              <w:rPr>
                <w:position w:val="-10"/>
              </w:rPr>
              <w:object w:dxaOrig="2140" w:dyaOrig="380">
                <v:shape id="_x0000_i1431" type="#_x0000_t75" style="width:107.25pt;height:18.75pt" o:ole="">
                  <v:imagedata r:id="rId841" o:title=""/>
                </v:shape>
                <o:OLEObject Type="Embed" ProgID="Equation.3" ShapeID="_x0000_i1431" DrawAspect="Content" ObjectID="_1768377947" r:id="rId842"/>
              </w:object>
            </w:r>
            <w:r>
              <w:t xml:space="preserve"> over the cube bounded by</w:t>
            </w:r>
            <w:r w:rsidRPr="00704924">
              <w:rPr>
                <w:position w:val="-10"/>
              </w:rPr>
              <w:object w:dxaOrig="3360" w:dyaOrig="320">
                <v:shape id="_x0000_i1432" type="#_x0000_t75" style="width:168pt;height:15.75pt" o:ole="">
                  <v:imagedata r:id="rId843" o:title=""/>
                </v:shape>
                <o:OLEObject Type="Embed" ProgID="Equation.3" ShapeID="_x0000_i1432" DrawAspect="Content" ObjectID="_1768377948" r:id="rId844"/>
              </w:object>
            </w:r>
            <w:r>
              <w:t>.</w: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12</w:t>
            </w:r>
          </w:p>
        </w:tc>
      </w:tr>
      <w:tr w:rsidR="00EC44A1" w:rsidRPr="00FA796F" w:rsidTr="00EC44A1">
        <w:trPr>
          <w:trHeight w:val="254"/>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23.</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Solve </w:t>
            </w:r>
            <w:r w:rsidRPr="00C636B4">
              <w:rPr>
                <w:position w:val="-12"/>
              </w:rPr>
              <w:object w:dxaOrig="1980" w:dyaOrig="400">
                <v:shape id="_x0000_i1433" type="#_x0000_t75" style="width:99pt;height:20.25pt" o:ole="">
                  <v:imagedata r:id="rId845" o:title=""/>
                </v:shape>
                <o:OLEObject Type="Embed" ProgID="Equation.3" ShapeID="_x0000_i1433" DrawAspect="Content" ObjectID="_1768377949" r:id="rId846"/>
              </w:objec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6</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rsidRPr="00FA796F">
              <w:t>b.</w:t>
            </w:r>
          </w:p>
        </w:tc>
        <w:tc>
          <w:tcPr>
            <w:tcW w:w="3323" w:type="pct"/>
            <w:vAlign w:val="bottom"/>
          </w:tcPr>
          <w:p w:rsidR="00EC44A1" w:rsidRPr="00FA796F" w:rsidRDefault="00EC44A1" w:rsidP="00EC44A1">
            <w:pPr>
              <w:contextualSpacing/>
              <w:jc w:val="both"/>
              <w:rPr>
                <w:bCs/>
              </w:rPr>
            </w:pPr>
            <w:r>
              <w:rPr>
                <w:bCs/>
              </w:rPr>
              <w:t xml:space="preserve">Solve </w:t>
            </w:r>
            <w:r w:rsidRPr="00F424E7">
              <w:rPr>
                <w:bCs/>
                <w:position w:val="-10"/>
              </w:rPr>
              <w:object w:dxaOrig="3220" w:dyaOrig="320">
                <v:shape id="_x0000_i1434" type="#_x0000_t75" style="width:161.25pt;height:15.75pt" o:ole="">
                  <v:imagedata r:id="rId847" o:title=""/>
                </v:shape>
                <o:OLEObject Type="Embed" ProgID="Equation.3" ShapeID="_x0000_i1434" DrawAspect="Content" ObjectID="_1768377950" r:id="rId848"/>
              </w:objec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6</w:t>
            </w:r>
          </w:p>
        </w:tc>
      </w:tr>
      <w:tr w:rsidR="00EC44A1" w:rsidRPr="00FA796F" w:rsidTr="00A81194">
        <w:trPr>
          <w:trHeight w:val="300"/>
        </w:trPr>
        <w:tc>
          <w:tcPr>
            <w:tcW w:w="5000" w:type="pct"/>
            <w:gridSpan w:val="6"/>
            <w:vAlign w:val="center"/>
          </w:tcPr>
          <w:p w:rsidR="00EC44A1" w:rsidRPr="00FA796F" w:rsidRDefault="00EC44A1" w:rsidP="00EC44A1">
            <w:pPr>
              <w:contextualSpacing/>
              <w:jc w:val="center"/>
              <w:rPr>
                <w:b/>
                <w:bCs/>
              </w:rPr>
            </w:pPr>
            <w:r w:rsidRPr="00FA796F">
              <w:rPr>
                <w:b/>
                <w:bCs/>
              </w:rPr>
              <w:t>COMPULSORY QUESTION</w:t>
            </w:r>
          </w:p>
        </w:tc>
      </w:tr>
      <w:tr w:rsidR="00EC44A1" w:rsidRPr="00FA796F" w:rsidTr="00A81194">
        <w:trPr>
          <w:trHeight w:val="396"/>
        </w:trPr>
        <w:tc>
          <w:tcPr>
            <w:tcW w:w="272" w:type="pct"/>
            <w:vAlign w:val="center"/>
          </w:tcPr>
          <w:p w:rsidR="00EC44A1" w:rsidRPr="00FA796F" w:rsidRDefault="00EC44A1" w:rsidP="00EC44A1">
            <w:pPr>
              <w:contextualSpacing/>
              <w:jc w:val="center"/>
            </w:pPr>
            <w:r>
              <w:t>24</w:t>
            </w:r>
          </w:p>
        </w:tc>
        <w:tc>
          <w:tcPr>
            <w:tcW w:w="189" w:type="pct"/>
            <w:vAlign w:val="center"/>
          </w:tcPr>
          <w:p w:rsidR="00EC44A1" w:rsidRPr="00FA796F" w:rsidRDefault="00EC44A1" w:rsidP="00EC44A1">
            <w:pPr>
              <w:contextualSpacing/>
              <w:jc w:val="center"/>
            </w:pPr>
            <w:r>
              <w:t>a</w:t>
            </w:r>
            <w:r w:rsidRPr="00FA796F">
              <w:t>.</w:t>
            </w:r>
          </w:p>
        </w:tc>
        <w:tc>
          <w:tcPr>
            <w:tcW w:w="3323" w:type="pct"/>
            <w:vAlign w:val="bottom"/>
          </w:tcPr>
          <w:p w:rsidR="00EC44A1" w:rsidRPr="00FA796F" w:rsidRDefault="00EC44A1" w:rsidP="00EC44A1">
            <w:pPr>
              <w:contextualSpacing/>
              <w:jc w:val="both"/>
            </w:pPr>
            <w:r>
              <w:t>Solve</w:t>
            </w:r>
            <w:r>
              <w:rPr>
                <w:b/>
              </w:rPr>
              <w:t xml:space="preserve"> </w:t>
            </w:r>
            <w:r>
              <w:rPr>
                <w:b/>
                <w:position w:val="-10"/>
              </w:rPr>
              <w:object w:dxaOrig="2400" w:dyaOrig="320">
                <v:shape id="_x0000_i1435" type="#_x0000_t75" style="width:129pt;height:17.25pt" o:ole="">
                  <v:imagedata r:id="rId849" o:title=""/>
                </v:shape>
                <o:OLEObject Type="Embed" ProgID="Equation.DSMT4" ShapeID="_x0000_i1435" DrawAspect="Content" ObjectID="_1768377951" r:id="rId850"/>
              </w:objec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E</w:t>
            </w:r>
          </w:p>
        </w:tc>
        <w:tc>
          <w:tcPr>
            <w:tcW w:w="473" w:type="pct"/>
            <w:vAlign w:val="center"/>
          </w:tcPr>
          <w:p w:rsidR="00EC44A1" w:rsidRPr="00FA796F" w:rsidRDefault="00EC44A1" w:rsidP="00EC44A1">
            <w:pPr>
              <w:contextualSpacing/>
              <w:jc w:val="center"/>
            </w:pPr>
            <w:r>
              <w:t>6</w:t>
            </w:r>
          </w:p>
        </w:tc>
      </w:tr>
      <w:tr w:rsidR="00EC44A1" w:rsidRPr="00FA796F" w:rsidTr="00A81194">
        <w:trPr>
          <w:trHeight w:val="396"/>
        </w:trPr>
        <w:tc>
          <w:tcPr>
            <w:tcW w:w="272" w:type="pct"/>
            <w:vAlign w:val="center"/>
          </w:tcPr>
          <w:p w:rsidR="00EC44A1" w:rsidRDefault="00EC44A1" w:rsidP="00EC44A1">
            <w:pPr>
              <w:contextualSpacing/>
              <w:jc w:val="center"/>
            </w:pPr>
          </w:p>
        </w:tc>
        <w:tc>
          <w:tcPr>
            <w:tcW w:w="189" w:type="pct"/>
            <w:vAlign w:val="center"/>
          </w:tcPr>
          <w:p w:rsidR="00EC44A1" w:rsidRDefault="00EC44A1" w:rsidP="00EC44A1">
            <w:pPr>
              <w:contextualSpacing/>
              <w:jc w:val="center"/>
            </w:pPr>
            <w:r>
              <w:t>b</w:t>
            </w:r>
          </w:p>
        </w:tc>
        <w:tc>
          <w:tcPr>
            <w:tcW w:w="3323" w:type="pct"/>
            <w:vAlign w:val="bottom"/>
          </w:tcPr>
          <w:p w:rsidR="00EC44A1" w:rsidRDefault="00EC44A1" w:rsidP="00EC44A1">
            <w:pPr>
              <w:contextualSpacing/>
              <w:jc w:val="both"/>
            </w:pPr>
            <w:r>
              <w:t xml:space="preserve">Solve by </w:t>
            </w:r>
            <w:r w:rsidRPr="005C7CEB">
              <w:rPr>
                <w:position w:val="-10"/>
              </w:rPr>
              <w:object w:dxaOrig="1320" w:dyaOrig="300">
                <v:shape id="_x0000_i1436" type="#_x0000_t75" style="width:81.75pt;height:18pt" o:ole="">
                  <v:imagedata r:id="rId851" o:title=""/>
                </v:shape>
                <o:OLEObject Type="Embed" ProgID="Equation.DSMT4" ShapeID="_x0000_i1436" DrawAspect="Content" ObjectID="_1768377952" r:id="rId852"/>
              </w:object>
            </w:r>
            <w:r>
              <w:t>, by the method of variation of parameters.</w: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E</w:t>
            </w:r>
          </w:p>
        </w:tc>
        <w:tc>
          <w:tcPr>
            <w:tcW w:w="473" w:type="pct"/>
            <w:vAlign w:val="center"/>
          </w:tcPr>
          <w:p w:rsidR="00EC44A1" w:rsidRPr="00FA796F" w:rsidRDefault="00EC44A1" w:rsidP="00EC44A1">
            <w:pPr>
              <w:contextualSpacing/>
              <w:jc w:val="center"/>
            </w:pPr>
            <w:r>
              <w:t>6</w:t>
            </w:r>
          </w:p>
        </w:tc>
      </w:tr>
    </w:tbl>
    <w:p w:rsidR="00EC44A1" w:rsidRDefault="00EC44A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EC44A1" w:rsidRPr="00FA796F"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FA796F" w:rsidTr="00A81194">
        <w:trPr>
          <w:trHeight w:val="280"/>
        </w:trPr>
        <w:tc>
          <w:tcPr>
            <w:tcW w:w="862" w:type="dxa"/>
          </w:tcPr>
          <w:p w:rsidR="00EC44A1" w:rsidRPr="00FA796F" w:rsidRDefault="00EC44A1" w:rsidP="00A81194">
            <w:pPr>
              <w:contextualSpacing/>
            </w:pPr>
          </w:p>
        </w:tc>
        <w:tc>
          <w:tcPr>
            <w:tcW w:w="9621" w:type="dxa"/>
          </w:tcPr>
          <w:p w:rsidR="00EC44A1" w:rsidRPr="00FA796F" w:rsidRDefault="00EC44A1" w:rsidP="00A81194">
            <w:pPr>
              <w:contextualSpacing/>
              <w:jc w:val="center"/>
              <w:rPr>
                <w:b/>
              </w:rPr>
            </w:pPr>
            <w:r w:rsidRPr="00FA796F">
              <w:rPr>
                <w:b/>
              </w:rPr>
              <w:t>COURSE OUTCOMES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CO1</w:t>
            </w:r>
          </w:p>
        </w:tc>
        <w:tc>
          <w:tcPr>
            <w:tcW w:w="9621" w:type="dxa"/>
            <w:vAlign w:val="center"/>
          </w:tcPr>
          <w:p w:rsidR="00EC44A1" w:rsidRPr="00FA796F" w:rsidRDefault="00EC44A1" w:rsidP="00A81194">
            <w:pPr>
              <w:contextualSpacing/>
              <w:jc w:val="both"/>
            </w:pPr>
            <w:r>
              <w:t xml:space="preserve">The student will be able to </w:t>
            </w:r>
            <w:r>
              <w:rPr>
                <w:sz w:val="21"/>
                <w:szCs w:val="21"/>
              </w:rPr>
              <w:t>evaluate surface area and volume using definite integral.</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CO2</w:t>
            </w:r>
          </w:p>
        </w:tc>
        <w:tc>
          <w:tcPr>
            <w:tcW w:w="9621" w:type="dxa"/>
            <w:vAlign w:val="center"/>
          </w:tcPr>
          <w:p w:rsidR="00EC44A1" w:rsidRPr="00FA796F" w:rsidRDefault="00EC44A1" w:rsidP="00A81194">
            <w:pPr>
              <w:contextualSpacing/>
              <w:jc w:val="both"/>
            </w:pPr>
            <w:r>
              <w:t xml:space="preserve">The student will be able to </w:t>
            </w:r>
            <w:r>
              <w:rPr>
                <w:sz w:val="21"/>
                <w:szCs w:val="21"/>
              </w:rPr>
              <w:t>express functions as infinite series.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CO3</w:t>
            </w:r>
          </w:p>
        </w:tc>
        <w:tc>
          <w:tcPr>
            <w:tcW w:w="9621" w:type="dxa"/>
            <w:vAlign w:val="center"/>
          </w:tcPr>
          <w:p w:rsidR="00EC44A1" w:rsidRPr="00FA796F" w:rsidRDefault="00EC44A1" w:rsidP="00A81194">
            <w:pPr>
              <w:contextualSpacing/>
              <w:jc w:val="both"/>
            </w:pPr>
            <w:r>
              <w:t xml:space="preserve">The student will be able to </w:t>
            </w:r>
            <w:r>
              <w:rPr>
                <w:sz w:val="21"/>
                <w:szCs w:val="21"/>
              </w:rPr>
              <w:t>apply differentiation techniques to find extreme values of functions.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CO4</w:t>
            </w:r>
          </w:p>
        </w:tc>
        <w:tc>
          <w:tcPr>
            <w:tcW w:w="9621" w:type="dxa"/>
            <w:vAlign w:val="center"/>
          </w:tcPr>
          <w:p w:rsidR="00EC44A1" w:rsidRPr="00FA796F" w:rsidRDefault="00EC44A1" w:rsidP="00A81194">
            <w:pPr>
              <w:contextualSpacing/>
              <w:jc w:val="both"/>
            </w:pPr>
            <w:r>
              <w:t xml:space="preserve">The student will be able to </w:t>
            </w:r>
            <w:r>
              <w:rPr>
                <w:sz w:val="21"/>
                <w:szCs w:val="21"/>
              </w:rPr>
              <w:t>calculate gravity and mass using integration techniques.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CO5</w:t>
            </w:r>
          </w:p>
        </w:tc>
        <w:tc>
          <w:tcPr>
            <w:tcW w:w="9621" w:type="dxa"/>
            <w:vAlign w:val="center"/>
          </w:tcPr>
          <w:p w:rsidR="00EC44A1" w:rsidRPr="00FA796F" w:rsidRDefault="00EC44A1" w:rsidP="00A81194">
            <w:pPr>
              <w:contextualSpacing/>
              <w:jc w:val="both"/>
            </w:pPr>
            <w:r>
              <w:t xml:space="preserve">The student will be able to </w:t>
            </w:r>
            <w:r>
              <w:rPr>
                <w:sz w:val="21"/>
                <w:szCs w:val="21"/>
              </w:rPr>
              <w:t>relate vector spaces with magnetic field and moving fluid.</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CO6</w:t>
            </w:r>
          </w:p>
        </w:tc>
        <w:tc>
          <w:tcPr>
            <w:tcW w:w="9621" w:type="dxa"/>
            <w:vAlign w:val="bottom"/>
          </w:tcPr>
          <w:p w:rsidR="00EC44A1" w:rsidRPr="00FA796F" w:rsidRDefault="00EC44A1" w:rsidP="00A81194">
            <w:pPr>
              <w:contextualSpacing/>
              <w:jc w:val="both"/>
            </w:pPr>
            <w:r>
              <w:t xml:space="preserve">The student will be able to </w:t>
            </w:r>
            <w:r>
              <w:rPr>
                <w:sz w:val="21"/>
                <w:szCs w:val="21"/>
              </w:rPr>
              <w:t>solve linear partial differential equations of first order.</w:t>
            </w:r>
          </w:p>
        </w:tc>
      </w:tr>
    </w:tbl>
    <w:p w:rsidR="00EC44A1" w:rsidRPr="00FA796F"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FA796F" w:rsidTr="00A81194">
        <w:trPr>
          <w:jc w:val="center"/>
        </w:trPr>
        <w:tc>
          <w:tcPr>
            <w:tcW w:w="10348" w:type="dxa"/>
            <w:gridSpan w:val="8"/>
          </w:tcPr>
          <w:p w:rsidR="00EC44A1" w:rsidRPr="00FA796F" w:rsidRDefault="00EC44A1" w:rsidP="00A81194">
            <w:pPr>
              <w:contextualSpacing/>
              <w:jc w:val="center"/>
              <w:rPr>
                <w:b/>
              </w:rPr>
            </w:pPr>
            <w:r w:rsidRPr="00FA796F">
              <w:rPr>
                <w:b/>
              </w:rPr>
              <w:lastRenderedPageBreak/>
              <w:t>Assessment Pattern as per Bloom’s Taxonomy</w:t>
            </w:r>
          </w:p>
        </w:tc>
      </w:tr>
      <w:tr w:rsidR="00EC44A1" w:rsidRPr="00FA796F" w:rsidTr="00A81194">
        <w:trPr>
          <w:jc w:val="center"/>
        </w:trPr>
        <w:tc>
          <w:tcPr>
            <w:tcW w:w="1560" w:type="dxa"/>
          </w:tcPr>
          <w:p w:rsidR="00EC44A1" w:rsidRPr="00FA796F" w:rsidRDefault="00EC44A1" w:rsidP="00A81194">
            <w:pPr>
              <w:contextualSpacing/>
              <w:jc w:val="center"/>
              <w:rPr>
                <w:b/>
                <w:bCs/>
              </w:rPr>
            </w:pPr>
            <w:r w:rsidRPr="00FA796F">
              <w:rPr>
                <w:b/>
                <w:bCs/>
              </w:rPr>
              <w:t>CO / P</w:t>
            </w:r>
          </w:p>
        </w:tc>
        <w:tc>
          <w:tcPr>
            <w:tcW w:w="1417" w:type="dxa"/>
          </w:tcPr>
          <w:p w:rsidR="00EC44A1" w:rsidRPr="00FA796F" w:rsidRDefault="00EC44A1" w:rsidP="00A81194">
            <w:pPr>
              <w:contextualSpacing/>
              <w:jc w:val="center"/>
              <w:rPr>
                <w:b/>
              </w:rPr>
            </w:pPr>
            <w:r w:rsidRPr="00FA796F">
              <w:rPr>
                <w:b/>
              </w:rPr>
              <w:t>R</w:t>
            </w:r>
          </w:p>
        </w:tc>
        <w:tc>
          <w:tcPr>
            <w:tcW w:w="1276" w:type="dxa"/>
          </w:tcPr>
          <w:p w:rsidR="00EC44A1" w:rsidRPr="00FA796F" w:rsidRDefault="00EC44A1" w:rsidP="00A81194">
            <w:pPr>
              <w:contextualSpacing/>
              <w:jc w:val="center"/>
              <w:rPr>
                <w:b/>
              </w:rPr>
            </w:pPr>
            <w:r w:rsidRPr="00FA796F">
              <w:rPr>
                <w:b/>
              </w:rPr>
              <w:t>U</w:t>
            </w:r>
          </w:p>
        </w:tc>
        <w:tc>
          <w:tcPr>
            <w:tcW w:w="1134" w:type="dxa"/>
          </w:tcPr>
          <w:p w:rsidR="00EC44A1" w:rsidRPr="00FA796F" w:rsidRDefault="00EC44A1" w:rsidP="00A81194">
            <w:pPr>
              <w:contextualSpacing/>
              <w:jc w:val="center"/>
              <w:rPr>
                <w:b/>
              </w:rPr>
            </w:pPr>
            <w:r w:rsidRPr="00FA796F">
              <w:rPr>
                <w:b/>
              </w:rPr>
              <w:t>A</w:t>
            </w:r>
          </w:p>
        </w:tc>
        <w:tc>
          <w:tcPr>
            <w:tcW w:w="1418" w:type="dxa"/>
          </w:tcPr>
          <w:p w:rsidR="00EC44A1" w:rsidRPr="00FA796F" w:rsidRDefault="00EC44A1" w:rsidP="00A81194">
            <w:pPr>
              <w:contextualSpacing/>
              <w:jc w:val="center"/>
              <w:rPr>
                <w:b/>
              </w:rPr>
            </w:pPr>
            <w:r w:rsidRPr="00FA796F">
              <w:rPr>
                <w:b/>
              </w:rPr>
              <w:t>An</w:t>
            </w:r>
          </w:p>
        </w:tc>
        <w:tc>
          <w:tcPr>
            <w:tcW w:w="708" w:type="dxa"/>
          </w:tcPr>
          <w:p w:rsidR="00EC44A1" w:rsidRPr="00FA796F" w:rsidRDefault="00EC44A1" w:rsidP="00A81194">
            <w:pPr>
              <w:contextualSpacing/>
              <w:jc w:val="center"/>
              <w:rPr>
                <w:b/>
              </w:rPr>
            </w:pPr>
            <w:r w:rsidRPr="00FA796F">
              <w:rPr>
                <w:b/>
              </w:rPr>
              <w:t>E</w:t>
            </w:r>
          </w:p>
        </w:tc>
        <w:tc>
          <w:tcPr>
            <w:tcW w:w="1134" w:type="dxa"/>
          </w:tcPr>
          <w:p w:rsidR="00EC44A1" w:rsidRPr="00FA796F" w:rsidRDefault="00EC44A1" w:rsidP="00A81194">
            <w:pPr>
              <w:contextualSpacing/>
              <w:jc w:val="center"/>
              <w:rPr>
                <w:b/>
              </w:rPr>
            </w:pPr>
            <w:r w:rsidRPr="00FA796F">
              <w:rPr>
                <w:b/>
              </w:rPr>
              <w:t>C</w:t>
            </w:r>
          </w:p>
        </w:tc>
        <w:tc>
          <w:tcPr>
            <w:tcW w:w="1701" w:type="dxa"/>
          </w:tcPr>
          <w:p w:rsidR="00EC44A1" w:rsidRPr="00FA796F" w:rsidRDefault="00EC44A1" w:rsidP="00A81194">
            <w:pPr>
              <w:contextualSpacing/>
              <w:jc w:val="center"/>
              <w:rPr>
                <w:b/>
              </w:rPr>
            </w:pPr>
            <w:r w:rsidRPr="00FA796F">
              <w:rPr>
                <w:b/>
              </w:rPr>
              <w:t>Total</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CO1</w:t>
            </w:r>
          </w:p>
        </w:tc>
        <w:tc>
          <w:tcPr>
            <w:tcW w:w="1417" w:type="dxa"/>
          </w:tcPr>
          <w:p w:rsidR="00EC44A1" w:rsidRPr="00FA796F" w:rsidRDefault="00EC44A1" w:rsidP="00A81194">
            <w:pPr>
              <w:contextualSpacing/>
              <w:jc w:val="center"/>
            </w:pPr>
            <w:r>
              <w:t>1</w:t>
            </w:r>
          </w:p>
        </w:tc>
        <w:tc>
          <w:tcPr>
            <w:tcW w:w="1276" w:type="dxa"/>
          </w:tcPr>
          <w:p w:rsidR="00EC44A1" w:rsidRPr="00FA796F" w:rsidRDefault="00EC44A1" w:rsidP="00A81194">
            <w:pPr>
              <w:contextualSpacing/>
              <w:jc w:val="center"/>
            </w:pPr>
            <w:r>
              <w:t>1</w:t>
            </w:r>
          </w:p>
        </w:tc>
        <w:tc>
          <w:tcPr>
            <w:tcW w:w="1134" w:type="dxa"/>
          </w:tcPr>
          <w:p w:rsidR="00EC44A1" w:rsidRPr="00FA796F" w:rsidRDefault="00EC44A1" w:rsidP="00A81194">
            <w:pPr>
              <w:contextualSpacing/>
              <w:jc w:val="center"/>
            </w:pPr>
            <w:r>
              <w:t>15</w:t>
            </w:r>
          </w:p>
        </w:tc>
        <w:tc>
          <w:tcPr>
            <w:tcW w:w="1418" w:type="dxa"/>
          </w:tcPr>
          <w:p w:rsidR="00EC44A1" w:rsidRPr="00FA796F" w:rsidRDefault="00EC44A1" w:rsidP="00A81194">
            <w:pPr>
              <w:contextualSpacing/>
              <w:jc w:val="center"/>
            </w:pP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17</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CO2</w:t>
            </w:r>
          </w:p>
        </w:tc>
        <w:tc>
          <w:tcPr>
            <w:tcW w:w="1417" w:type="dxa"/>
          </w:tcPr>
          <w:p w:rsidR="00EC44A1" w:rsidRPr="00FA796F" w:rsidRDefault="00EC44A1" w:rsidP="00A81194">
            <w:pPr>
              <w:contextualSpacing/>
              <w:jc w:val="center"/>
            </w:pPr>
            <w:r>
              <w:t>1</w:t>
            </w:r>
          </w:p>
        </w:tc>
        <w:tc>
          <w:tcPr>
            <w:tcW w:w="1276"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r>
              <w:t>16</w:t>
            </w:r>
          </w:p>
        </w:tc>
        <w:tc>
          <w:tcPr>
            <w:tcW w:w="1418" w:type="dxa"/>
          </w:tcPr>
          <w:p w:rsidR="00EC44A1" w:rsidRPr="00FA796F" w:rsidRDefault="00EC44A1" w:rsidP="00A81194">
            <w:pPr>
              <w:contextualSpacing/>
              <w:jc w:val="center"/>
            </w:pP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17</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CO3</w:t>
            </w:r>
          </w:p>
        </w:tc>
        <w:tc>
          <w:tcPr>
            <w:tcW w:w="1417" w:type="dxa"/>
          </w:tcPr>
          <w:p w:rsidR="00EC44A1" w:rsidRPr="00FA796F" w:rsidRDefault="00EC44A1" w:rsidP="00A81194">
            <w:pPr>
              <w:contextualSpacing/>
              <w:jc w:val="center"/>
            </w:pPr>
          </w:p>
        </w:tc>
        <w:tc>
          <w:tcPr>
            <w:tcW w:w="1276" w:type="dxa"/>
          </w:tcPr>
          <w:p w:rsidR="00EC44A1" w:rsidRPr="00FA796F" w:rsidRDefault="00EC44A1" w:rsidP="00A81194">
            <w:pPr>
              <w:contextualSpacing/>
              <w:jc w:val="center"/>
            </w:pPr>
            <w:r>
              <w:t>4</w:t>
            </w:r>
          </w:p>
        </w:tc>
        <w:tc>
          <w:tcPr>
            <w:tcW w:w="1134" w:type="dxa"/>
          </w:tcPr>
          <w:p w:rsidR="00EC44A1" w:rsidRPr="00FA796F" w:rsidRDefault="00EC44A1" w:rsidP="00A81194">
            <w:pPr>
              <w:contextualSpacing/>
              <w:jc w:val="center"/>
            </w:pPr>
          </w:p>
        </w:tc>
        <w:tc>
          <w:tcPr>
            <w:tcW w:w="1418" w:type="dxa"/>
          </w:tcPr>
          <w:p w:rsidR="00EC44A1" w:rsidRPr="00FA796F" w:rsidRDefault="00EC44A1" w:rsidP="00A81194">
            <w:pPr>
              <w:contextualSpacing/>
              <w:jc w:val="center"/>
            </w:pPr>
            <w:r>
              <w:t>24</w:t>
            </w: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28</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CO4</w:t>
            </w:r>
          </w:p>
        </w:tc>
        <w:tc>
          <w:tcPr>
            <w:tcW w:w="1417" w:type="dxa"/>
          </w:tcPr>
          <w:p w:rsidR="00EC44A1" w:rsidRPr="00FA796F" w:rsidRDefault="00EC44A1" w:rsidP="00A81194">
            <w:pPr>
              <w:contextualSpacing/>
              <w:jc w:val="center"/>
            </w:pPr>
            <w:r>
              <w:t>1</w:t>
            </w:r>
          </w:p>
        </w:tc>
        <w:tc>
          <w:tcPr>
            <w:tcW w:w="1276" w:type="dxa"/>
          </w:tcPr>
          <w:p w:rsidR="00EC44A1" w:rsidRPr="00FA796F" w:rsidRDefault="00EC44A1" w:rsidP="00A81194">
            <w:pPr>
              <w:contextualSpacing/>
              <w:jc w:val="center"/>
            </w:pPr>
            <w:r>
              <w:t>1</w:t>
            </w:r>
          </w:p>
        </w:tc>
        <w:tc>
          <w:tcPr>
            <w:tcW w:w="1134" w:type="dxa"/>
          </w:tcPr>
          <w:p w:rsidR="00EC44A1" w:rsidRPr="00FA796F" w:rsidRDefault="00EC44A1" w:rsidP="00A81194">
            <w:pPr>
              <w:contextualSpacing/>
              <w:jc w:val="center"/>
            </w:pPr>
          </w:p>
        </w:tc>
        <w:tc>
          <w:tcPr>
            <w:tcW w:w="1418" w:type="dxa"/>
          </w:tcPr>
          <w:p w:rsidR="00EC44A1" w:rsidRPr="00FA796F" w:rsidRDefault="00EC44A1" w:rsidP="00A81194">
            <w:pPr>
              <w:contextualSpacing/>
              <w:jc w:val="center"/>
            </w:pPr>
            <w:r>
              <w:t>3</w:t>
            </w:r>
          </w:p>
        </w:tc>
        <w:tc>
          <w:tcPr>
            <w:tcW w:w="708" w:type="dxa"/>
          </w:tcPr>
          <w:p w:rsidR="00EC44A1" w:rsidRPr="00FA796F" w:rsidRDefault="00EC44A1" w:rsidP="00A81194">
            <w:pPr>
              <w:contextualSpacing/>
              <w:jc w:val="center"/>
            </w:pPr>
            <w:r>
              <w:t>15</w:t>
            </w: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18</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CO5</w:t>
            </w:r>
          </w:p>
        </w:tc>
        <w:tc>
          <w:tcPr>
            <w:tcW w:w="1417" w:type="dxa"/>
          </w:tcPr>
          <w:p w:rsidR="00EC44A1" w:rsidRPr="00FA796F" w:rsidRDefault="00EC44A1" w:rsidP="00A81194">
            <w:pPr>
              <w:contextualSpacing/>
              <w:jc w:val="center"/>
            </w:pPr>
          </w:p>
        </w:tc>
        <w:tc>
          <w:tcPr>
            <w:tcW w:w="1276" w:type="dxa"/>
          </w:tcPr>
          <w:p w:rsidR="00EC44A1" w:rsidRPr="00FA796F" w:rsidRDefault="00EC44A1" w:rsidP="00A81194">
            <w:pPr>
              <w:contextualSpacing/>
              <w:jc w:val="center"/>
            </w:pPr>
            <w:r>
              <w:t>1</w:t>
            </w:r>
          </w:p>
        </w:tc>
        <w:tc>
          <w:tcPr>
            <w:tcW w:w="1134" w:type="dxa"/>
          </w:tcPr>
          <w:p w:rsidR="00EC44A1" w:rsidRPr="00FA796F" w:rsidRDefault="00EC44A1" w:rsidP="00A81194">
            <w:pPr>
              <w:contextualSpacing/>
              <w:jc w:val="center"/>
            </w:pPr>
          </w:p>
        </w:tc>
        <w:tc>
          <w:tcPr>
            <w:tcW w:w="1418" w:type="dxa"/>
          </w:tcPr>
          <w:p w:rsidR="00EC44A1" w:rsidRPr="00FA796F" w:rsidRDefault="00EC44A1" w:rsidP="00A81194">
            <w:pPr>
              <w:contextualSpacing/>
              <w:jc w:val="center"/>
            </w:pPr>
            <w:r>
              <w:t>12</w:t>
            </w:r>
          </w:p>
        </w:tc>
        <w:tc>
          <w:tcPr>
            <w:tcW w:w="708" w:type="dxa"/>
          </w:tcPr>
          <w:p w:rsidR="00EC44A1" w:rsidRPr="00FA796F" w:rsidRDefault="00EC44A1" w:rsidP="00A81194">
            <w:pPr>
              <w:contextualSpacing/>
              <w:jc w:val="center"/>
            </w:pPr>
            <w:r>
              <w:t>3</w:t>
            </w: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16</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CO6</w:t>
            </w:r>
          </w:p>
        </w:tc>
        <w:tc>
          <w:tcPr>
            <w:tcW w:w="1417" w:type="dxa"/>
          </w:tcPr>
          <w:p w:rsidR="00EC44A1" w:rsidRPr="00FA796F" w:rsidRDefault="00EC44A1" w:rsidP="00A81194">
            <w:pPr>
              <w:contextualSpacing/>
              <w:jc w:val="center"/>
            </w:pPr>
          </w:p>
        </w:tc>
        <w:tc>
          <w:tcPr>
            <w:tcW w:w="1276" w:type="dxa"/>
          </w:tcPr>
          <w:p w:rsidR="00EC44A1" w:rsidRPr="00FA796F" w:rsidRDefault="00EC44A1" w:rsidP="00A81194">
            <w:pPr>
              <w:contextualSpacing/>
              <w:jc w:val="center"/>
            </w:pPr>
            <w:r>
              <w:t>4</w:t>
            </w:r>
          </w:p>
        </w:tc>
        <w:tc>
          <w:tcPr>
            <w:tcW w:w="1134" w:type="dxa"/>
          </w:tcPr>
          <w:p w:rsidR="00EC44A1" w:rsidRPr="00FA796F" w:rsidRDefault="00EC44A1" w:rsidP="00A81194">
            <w:pPr>
              <w:contextualSpacing/>
              <w:jc w:val="center"/>
            </w:pPr>
            <w:r>
              <w:t>12</w:t>
            </w:r>
          </w:p>
        </w:tc>
        <w:tc>
          <w:tcPr>
            <w:tcW w:w="1418" w:type="dxa"/>
          </w:tcPr>
          <w:p w:rsidR="00EC44A1" w:rsidRPr="00FA796F" w:rsidRDefault="00EC44A1" w:rsidP="00A81194">
            <w:pPr>
              <w:contextualSpacing/>
              <w:jc w:val="center"/>
            </w:pPr>
          </w:p>
        </w:tc>
        <w:tc>
          <w:tcPr>
            <w:tcW w:w="708" w:type="dxa"/>
          </w:tcPr>
          <w:p w:rsidR="00EC44A1" w:rsidRPr="00FA796F" w:rsidRDefault="00EC44A1" w:rsidP="00A81194">
            <w:pPr>
              <w:contextualSpacing/>
              <w:jc w:val="center"/>
            </w:pPr>
            <w:r>
              <w:t>12</w:t>
            </w: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28</w:t>
            </w:r>
          </w:p>
        </w:tc>
      </w:tr>
      <w:tr w:rsidR="00EC44A1" w:rsidRPr="00FA796F" w:rsidTr="00A81194">
        <w:trPr>
          <w:jc w:val="center"/>
        </w:trPr>
        <w:tc>
          <w:tcPr>
            <w:tcW w:w="8647" w:type="dxa"/>
            <w:gridSpan w:val="7"/>
          </w:tcPr>
          <w:p w:rsidR="00EC44A1" w:rsidRPr="00FA796F" w:rsidRDefault="00EC44A1" w:rsidP="00A81194">
            <w:pPr>
              <w:contextualSpacing/>
            </w:pPr>
          </w:p>
        </w:tc>
        <w:tc>
          <w:tcPr>
            <w:tcW w:w="1701" w:type="dxa"/>
          </w:tcPr>
          <w:p w:rsidR="00EC44A1" w:rsidRPr="00FA796F" w:rsidRDefault="00EC44A1" w:rsidP="00A81194">
            <w:pPr>
              <w:contextualSpacing/>
              <w:jc w:val="center"/>
              <w:rPr>
                <w:b/>
              </w:rPr>
            </w:pPr>
            <w:r w:rsidRPr="00FA796F">
              <w:rPr>
                <w:b/>
              </w:rPr>
              <w:t>124</w:t>
            </w:r>
          </w:p>
        </w:tc>
      </w:tr>
    </w:tbl>
    <w:p w:rsidR="00EC44A1" w:rsidRPr="00FA796F" w:rsidRDefault="00EC44A1" w:rsidP="00A81194">
      <w:pPr>
        <w:tabs>
          <w:tab w:val="left" w:pos="7110"/>
        </w:tabs>
        <w:contextualSpacing/>
      </w:pPr>
      <w:r w:rsidRPr="00FA796F">
        <w:tab/>
      </w:r>
    </w:p>
    <w:p w:rsidR="00EC44A1" w:rsidRDefault="00EC44A1">
      <w:r>
        <w:br w:type="page"/>
      </w:r>
    </w:p>
    <w:p w:rsidR="00EC44A1" w:rsidRDefault="00EC44A1" w:rsidP="00E40AC8">
      <w:pPr>
        <w:jc w:val="center"/>
        <w:rPr>
          <w:b/>
        </w:rPr>
      </w:pPr>
      <w:r>
        <w:rPr>
          <w:noProof/>
        </w:rPr>
        <w:lastRenderedPageBreak/>
        <w:drawing>
          <wp:inline distT="0" distB="0" distL="0" distR="0" wp14:anchorId="5FC179D6" wp14:editId="79152943">
            <wp:extent cx="5391150" cy="1323975"/>
            <wp:effectExtent l="0" t="0" r="0" b="9525"/>
            <wp:docPr id="1809777854" name="Picture 180977785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91150" cy="1323975"/>
                    </a:xfrm>
                    <a:prstGeom prst="rect">
                      <a:avLst/>
                    </a:prstGeom>
                  </pic:spPr>
                </pic:pic>
              </a:graphicData>
            </a:graphic>
          </wp:inline>
        </w:drawing>
      </w:r>
    </w:p>
    <w:p w:rsidR="00EC44A1" w:rsidRPr="00FA796F"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44A1" w:rsidRPr="00FA796F" w:rsidTr="0037089B">
        <w:trPr>
          <w:trHeight w:val="397"/>
          <w:jc w:val="center"/>
        </w:trPr>
        <w:tc>
          <w:tcPr>
            <w:tcW w:w="1555" w:type="dxa"/>
            <w:vAlign w:val="center"/>
          </w:tcPr>
          <w:p w:rsidR="00EC44A1" w:rsidRPr="00FA796F" w:rsidRDefault="00EC44A1" w:rsidP="00A81194">
            <w:pPr>
              <w:pStyle w:val="Title"/>
              <w:contextualSpacing/>
              <w:jc w:val="left"/>
              <w:rPr>
                <w:b/>
                <w:szCs w:val="24"/>
              </w:rPr>
            </w:pPr>
            <w:r w:rsidRPr="00FA796F">
              <w:rPr>
                <w:b/>
                <w:szCs w:val="24"/>
              </w:rPr>
              <w:t xml:space="preserve">Course Code      </w:t>
            </w:r>
          </w:p>
        </w:tc>
        <w:tc>
          <w:tcPr>
            <w:tcW w:w="6662" w:type="dxa"/>
            <w:vAlign w:val="center"/>
          </w:tcPr>
          <w:p w:rsidR="00EC44A1" w:rsidRPr="00FA796F" w:rsidRDefault="00EC44A1" w:rsidP="00A81194">
            <w:pPr>
              <w:pStyle w:val="Title"/>
              <w:contextualSpacing/>
              <w:jc w:val="left"/>
              <w:rPr>
                <w:b/>
                <w:szCs w:val="24"/>
              </w:rPr>
            </w:pPr>
            <w:r>
              <w:rPr>
                <w:b/>
                <w:szCs w:val="24"/>
              </w:rPr>
              <w:t>20MA1010</w:t>
            </w:r>
          </w:p>
        </w:tc>
        <w:tc>
          <w:tcPr>
            <w:tcW w:w="1417" w:type="dxa"/>
            <w:vAlign w:val="center"/>
          </w:tcPr>
          <w:p w:rsidR="00EC44A1" w:rsidRPr="00FA796F" w:rsidRDefault="00EC44A1"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EC44A1" w:rsidRPr="00FA796F" w:rsidRDefault="00EC44A1" w:rsidP="00A81194">
            <w:pPr>
              <w:pStyle w:val="Title"/>
              <w:contextualSpacing/>
              <w:jc w:val="left"/>
              <w:rPr>
                <w:b/>
                <w:szCs w:val="24"/>
              </w:rPr>
            </w:pPr>
            <w:r w:rsidRPr="00FA796F">
              <w:rPr>
                <w:b/>
                <w:szCs w:val="24"/>
              </w:rPr>
              <w:t>3hrs</w:t>
            </w:r>
          </w:p>
        </w:tc>
      </w:tr>
      <w:tr w:rsidR="00EC44A1" w:rsidRPr="00FA796F" w:rsidTr="0037089B">
        <w:trPr>
          <w:trHeight w:val="397"/>
          <w:jc w:val="center"/>
        </w:trPr>
        <w:tc>
          <w:tcPr>
            <w:tcW w:w="1555" w:type="dxa"/>
            <w:vAlign w:val="center"/>
          </w:tcPr>
          <w:p w:rsidR="00EC44A1" w:rsidRPr="00FA796F" w:rsidRDefault="00EC44A1" w:rsidP="00A81194">
            <w:pPr>
              <w:pStyle w:val="Title"/>
              <w:ind w:right="-160"/>
              <w:contextualSpacing/>
              <w:jc w:val="left"/>
              <w:rPr>
                <w:b/>
                <w:szCs w:val="24"/>
              </w:rPr>
            </w:pPr>
            <w:r w:rsidRPr="00FA796F">
              <w:rPr>
                <w:b/>
                <w:szCs w:val="24"/>
              </w:rPr>
              <w:t xml:space="preserve">Course Name     </w:t>
            </w:r>
          </w:p>
        </w:tc>
        <w:tc>
          <w:tcPr>
            <w:tcW w:w="6662" w:type="dxa"/>
            <w:vAlign w:val="center"/>
          </w:tcPr>
          <w:p w:rsidR="00EC44A1" w:rsidRPr="00FA796F" w:rsidRDefault="00EC44A1" w:rsidP="00A81194">
            <w:pPr>
              <w:pStyle w:val="Title"/>
              <w:contextualSpacing/>
              <w:jc w:val="left"/>
              <w:rPr>
                <w:b/>
                <w:szCs w:val="24"/>
              </w:rPr>
            </w:pPr>
            <w:r w:rsidRPr="006D3FD4">
              <w:rPr>
                <w:b/>
                <w:color w:val="000000" w:themeColor="text1"/>
                <w:szCs w:val="24"/>
                <w:shd w:val="clear" w:color="auto" w:fill="FFFFFF"/>
              </w:rPr>
              <w:t>LINEAR ALGEBRA, TRANSFORMS AND NUMERICAL METHODS</w:t>
            </w:r>
          </w:p>
        </w:tc>
        <w:tc>
          <w:tcPr>
            <w:tcW w:w="1417" w:type="dxa"/>
            <w:vAlign w:val="center"/>
          </w:tcPr>
          <w:p w:rsidR="00EC44A1" w:rsidRPr="00FA796F" w:rsidRDefault="00EC44A1" w:rsidP="00A81194">
            <w:pPr>
              <w:pStyle w:val="Title"/>
              <w:contextualSpacing/>
              <w:jc w:val="left"/>
              <w:rPr>
                <w:b/>
                <w:bCs/>
                <w:szCs w:val="24"/>
              </w:rPr>
            </w:pPr>
            <w:r w:rsidRPr="002A60BD">
              <w:rPr>
                <w:b/>
                <w:bCs/>
                <w:sz w:val="22"/>
                <w:szCs w:val="22"/>
              </w:rPr>
              <w:t xml:space="preserve">Max. Marks </w:t>
            </w:r>
          </w:p>
        </w:tc>
        <w:tc>
          <w:tcPr>
            <w:tcW w:w="851" w:type="dxa"/>
            <w:vAlign w:val="center"/>
          </w:tcPr>
          <w:p w:rsidR="00EC44A1" w:rsidRPr="00FA796F" w:rsidRDefault="00EC44A1" w:rsidP="00A81194">
            <w:pPr>
              <w:pStyle w:val="Title"/>
              <w:contextualSpacing/>
              <w:jc w:val="left"/>
              <w:rPr>
                <w:b/>
                <w:szCs w:val="24"/>
              </w:rPr>
            </w:pPr>
            <w:r w:rsidRPr="00FA796F">
              <w:rPr>
                <w:b/>
                <w:szCs w:val="24"/>
              </w:rPr>
              <w:t>100</w:t>
            </w:r>
          </w:p>
        </w:tc>
      </w:tr>
    </w:tbl>
    <w:p w:rsidR="00EC44A1" w:rsidRPr="00FA796F"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FA796F" w:rsidTr="00A81194">
        <w:trPr>
          <w:trHeight w:val="551"/>
        </w:trPr>
        <w:tc>
          <w:tcPr>
            <w:tcW w:w="272" w:type="pct"/>
            <w:vAlign w:val="center"/>
          </w:tcPr>
          <w:p w:rsidR="00EC44A1" w:rsidRPr="00FD0104" w:rsidRDefault="00EC44A1" w:rsidP="00A81194">
            <w:pPr>
              <w:contextualSpacing/>
              <w:jc w:val="center"/>
              <w:rPr>
                <w:b/>
              </w:rPr>
            </w:pPr>
            <w:r w:rsidRPr="00FD0104">
              <w:rPr>
                <w:b/>
              </w:rPr>
              <w:t>Q. No.</w:t>
            </w:r>
          </w:p>
        </w:tc>
        <w:tc>
          <w:tcPr>
            <w:tcW w:w="3512" w:type="pct"/>
            <w:gridSpan w:val="2"/>
            <w:vAlign w:val="center"/>
          </w:tcPr>
          <w:p w:rsidR="00EC44A1" w:rsidRPr="00FD0104" w:rsidRDefault="00EC44A1" w:rsidP="00A81194">
            <w:pPr>
              <w:contextualSpacing/>
              <w:jc w:val="center"/>
              <w:rPr>
                <w:b/>
              </w:rPr>
            </w:pPr>
            <w:r w:rsidRPr="00FD0104">
              <w:rPr>
                <w:b/>
              </w:rPr>
              <w:t>Questions</w:t>
            </w:r>
          </w:p>
        </w:tc>
        <w:tc>
          <w:tcPr>
            <w:tcW w:w="388" w:type="pct"/>
            <w:vAlign w:val="center"/>
          </w:tcPr>
          <w:p w:rsidR="00EC44A1" w:rsidRPr="00FD0104" w:rsidRDefault="00EC44A1" w:rsidP="00A81194">
            <w:pPr>
              <w:contextualSpacing/>
              <w:jc w:val="center"/>
              <w:rPr>
                <w:b/>
              </w:rPr>
            </w:pPr>
            <w:r w:rsidRPr="00FD0104">
              <w:rPr>
                <w:b/>
              </w:rPr>
              <w:t>CO</w:t>
            </w:r>
          </w:p>
        </w:tc>
        <w:tc>
          <w:tcPr>
            <w:tcW w:w="355" w:type="pct"/>
            <w:vAlign w:val="center"/>
          </w:tcPr>
          <w:p w:rsidR="00EC44A1" w:rsidRPr="00FD0104" w:rsidRDefault="00EC44A1" w:rsidP="00A81194">
            <w:pPr>
              <w:contextualSpacing/>
              <w:jc w:val="center"/>
              <w:rPr>
                <w:b/>
              </w:rPr>
            </w:pPr>
            <w:r w:rsidRPr="00FD0104">
              <w:rPr>
                <w:b/>
              </w:rPr>
              <w:t>BL</w:t>
            </w:r>
          </w:p>
        </w:tc>
        <w:tc>
          <w:tcPr>
            <w:tcW w:w="473" w:type="pct"/>
            <w:vAlign w:val="center"/>
          </w:tcPr>
          <w:p w:rsidR="00EC44A1" w:rsidRPr="00FD0104" w:rsidRDefault="00EC44A1" w:rsidP="00A81194">
            <w:pPr>
              <w:contextualSpacing/>
              <w:jc w:val="center"/>
              <w:rPr>
                <w:b/>
              </w:rPr>
            </w:pPr>
            <w:r w:rsidRPr="00FD0104">
              <w:rPr>
                <w:b/>
              </w:rPr>
              <w:t>Marks</w:t>
            </w:r>
          </w:p>
        </w:tc>
      </w:tr>
      <w:tr w:rsidR="00EC44A1" w:rsidRPr="00FA796F" w:rsidTr="00A81194">
        <w:trPr>
          <w:trHeight w:val="487"/>
        </w:trPr>
        <w:tc>
          <w:tcPr>
            <w:tcW w:w="5000" w:type="pct"/>
            <w:gridSpan w:val="6"/>
            <w:vAlign w:val="center"/>
          </w:tcPr>
          <w:p w:rsidR="00EC44A1" w:rsidRPr="00FD0104" w:rsidRDefault="00EC44A1" w:rsidP="00A81194">
            <w:pPr>
              <w:contextualSpacing/>
              <w:jc w:val="center"/>
              <w:rPr>
                <w:b/>
                <w:u w:val="single"/>
              </w:rPr>
            </w:pPr>
            <w:r w:rsidRPr="00FD0104">
              <w:rPr>
                <w:b/>
                <w:u w:val="single"/>
              </w:rPr>
              <w:t>PART – A (10 X 1 = 10 MARKS)</w:t>
            </w:r>
          </w:p>
          <w:p w:rsidR="00EC44A1" w:rsidRPr="00FD0104" w:rsidRDefault="00EC44A1" w:rsidP="00A81194">
            <w:pPr>
              <w:contextualSpacing/>
              <w:jc w:val="center"/>
              <w:rPr>
                <w:b/>
              </w:rPr>
            </w:pPr>
            <w:r w:rsidRPr="00FD0104">
              <w:rPr>
                <w:b/>
              </w:rPr>
              <w:t>(Answer all the questions)</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1.</w:t>
            </w:r>
          </w:p>
        </w:tc>
        <w:tc>
          <w:tcPr>
            <w:tcW w:w="3512" w:type="pct"/>
            <w:gridSpan w:val="2"/>
            <w:vAlign w:val="bottom"/>
          </w:tcPr>
          <w:p w:rsidR="00EC44A1" w:rsidRPr="00FD0104" w:rsidRDefault="00EC44A1" w:rsidP="00EC44A1">
            <w:pPr>
              <w:autoSpaceDE w:val="0"/>
              <w:autoSpaceDN w:val="0"/>
              <w:adjustRightInd w:val="0"/>
              <w:contextualSpacing/>
              <w:jc w:val="both"/>
            </w:pPr>
            <w:r w:rsidRPr="00FD0104">
              <w:t>If 1, 2, 3 are Eigen values of matrix A, what are the Eigen values of 2A.</w:t>
            </w:r>
          </w:p>
        </w:tc>
        <w:tc>
          <w:tcPr>
            <w:tcW w:w="388" w:type="pct"/>
            <w:vAlign w:val="center"/>
          </w:tcPr>
          <w:p w:rsidR="00EC44A1" w:rsidRPr="00FD0104" w:rsidRDefault="00EC44A1" w:rsidP="00A81194">
            <w:pPr>
              <w:contextualSpacing/>
              <w:jc w:val="center"/>
            </w:pPr>
            <w:r w:rsidRPr="00FD0104">
              <w:t>CO1</w:t>
            </w:r>
          </w:p>
        </w:tc>
        <w:tc>
          <w:tcPr>
            <w:tcW w:w="355" w:type="pct"/>
            <w:vAlign w:val="center"/>
          </w:tcPr>
          <w:p w:rsidR="00EC44A1" w:rsidRPr="00FD0104" w:rsidRDefault="00EC44A1" w:rsidP="00A81194">
            <w:pPr>
              <w:contextualSpacing/>
              <w:jc w:val="center"/>
            </w:pPr>
            <w:r w:rsidRPr="00FD0104">
              <w:t>U</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2.</w:t>
            </w:r>
          </w:p>
        </w:tc>
        <w:tc>
          <w:tcPr>
            <w:tcW w:w="3512" w:type="pct"/>
            <w:gridSpan w:val="2"/>
            <w:vAlign w:val="bottom"/>
          </w:tcPr>
          <w:p w:rsidR="00EC44A1" w:rsidRPr="00FD0104" w:rsidRDefault="00EC44A1" w:rsidP="00EC44A1">
            <w:pPr>
              <w:contextualSpacing/>
              <w:jc w:val="both"/>
            </w:pPr>
            <w:r w:rsidRPr="00FD0104">
              <w:t>Determine the nature of the Canonical form 2x</w:t>
            </w:r>
            <w:r w:rsidRPr="00FD0104">
              <w:rPr>
                <w:vertAlign w:val="superscript"/>
              </w:rPr>
              <w:t>2</w:t>
            </w:r>
            <w:r w:rsidRPr="00FD0104">
              <w:t>+3 y</w:t>
            </w:r>
            <w:r w:rsidRPr="00FD0104">
              <w:rPr>
                <w:vertAlign w:val="superscript"/>
              </w:rPr>
              <w:t>2</w:t>
            </w:r>
            <w:r w:rsidRPr="00FD0104">
              <w:t>+6z</w:t>
            </w:r>
            <w:r w:rsidRPr="00FD0104">
              <w:rPr>
                <w:vertAlign w:val="superscript"/>
              </w:rPr>
              <w:t>2</w:t>
            </w:r>
            <w:r w:rsidRPr="00FD0104">
              <w:t>.</w:t>
            </w:r>
          </w:p>
        </w:tc>
        <w:tc>
          <w:tcPr>
            <w:tcW w:w="388" w:type="pct"/>
            <w:vAlign w:val="center"/>
          </w:tcPr>
          <w:p w:rsidR="00EC44A1" w:rsidRPr="00FD0104" w:rsidRDefault="00EC44A1" w:rsidP="0094051D">
            <w:pPr>
              <w:contextualSpacing/>
              <w:jc w:val="center"/>
            </w:pPr>
            <w:r w:rsidRPr="00FD0104">
              <w:t>CO1</w:t>
            </w:r>
          </w:p>
        </w:tc>
        <w:tc>
          <w:tcPr>
            <w:tcW w:w="355" w:type="pct"/>
            <w:vAlign w:val="center"/>
          </w:tcPr>
          <w:p w:rsidR="00EC44A1" w:rsidRPr="00FD0104" w:rsidRDefault="00EC44A1" w:rsidP="00A81194">
            <w:pPr>
              <w:contextualSpacing/>
              <w:jc w:val="center"/>
            </w:pPr>
            <w:r w:rsidRPr="00FD0104">
              <w:t>E</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3.</w:t>
            </w:r>
          </w:p>
        </w:tc>
        <w:tc>
          <w:tcPr>
            <w:tcW w:w="3512" w:type="pct"/>
            <w:gridSpan w:val="2"/>
            <w:vAlign w:val="bottom"/>
          </w:tcPr>
          <w:p w:rsidR="00EC44A1" w:rsidRPr="00FD0104" w:rsidRDefault="00EC44A1" w:rsidP="00A81194">
            <w:pPr>
              <w:contextualSpacing/>
              <w:jc w:val="both"/>
            </w:pPr>
            <w:r w:rsidRPr="00FD0104">
              <w:t>Write the formula used in Regula Falsi method.</w:t>
            </w:r>
          </w:p>
        </w:tc>
        <w:tc>
          <w:tcPr>
            <w:tcW w:w="388" w:type="pct"/>
            <w:vAlign w:val="center"/>
          </w:tcPr>
          <w:p w:rsidR="00EC44A1" w:rsidRPr="00FD0104" w:rsidRDefault="00EC44A1" w:rsidP="0094051D">
            <w:pPr>
              <w:contextualSpacing/>
              <w:jc w:val="center"/>
            </w:pPr>
            <w:r w:rsidRPr="00FD0104">
              <w:t>CO2</w:t>
            </w:r>
          </w:p>
        </w:tc>
        <w:tc>
          <w:tcPr>
            <w:tcW w:w="355" w:type="pct"/>
            <w:vAlign w:val="center"/>
          </w:tcPr>
          <w:p w:rsidR="00EC44A1" w:rsidRPr="00FD0104" w:rsidRDefault="00EC44A1" w:rsidP="00A81194">
            <w:pPr>
              <w:contextualSpacing/>
              <w:jc w:val="center"/>
            </w:pPr>
            <w:r w:rsidRPr="00FD0104">
              <w:t>R</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4.</w:t>
            </w:r>
          </w:p>
        </w:tc>
        <w:tc>
          <w:tcPr>
            <w:tcW w:w="3512" w:type="pct"/>
            <w:gridSpan w:val="2"/>
            <w:vAlign w:val="bottom"/>
          </w:tcPr>
          <w:p w:rsidR="00EC44A1" w:rsidRPr="00FD0104" w:rsidRDefault="00EC44A1" w:rsidP="00A81194">
            <w:pPr>
              <w:contextualSpacing/>
              <w:jc w:val="both"/>
            </w:pPr>
            <w:r w:rsidRPr="00FD0104">
              <w:t>(i) Simpson’s 1/3</w:t>
            </w:r>
            <w:r w:rsidRPr="00FD0104">
              <w:rPr>
                <w:vertAlign w:val="superscript"/>
              </w:rPr>
              <w:t>rd</w:t>
            </w:r>
            <w:r w:rsidRPr="00FD0104">
              <w:t xml:space="preserve"> rule is applicable only when the number ordinates n  is  ------</w:t>
            </w:r>
          </w:p>
          <w:p w:rsidR="00EC44A1" w:rsidRPr="00FD0104" w:rsidRDefault="00EC44A1" w:rsidP="00A81194">
            <w:pPr>
              <w:contextualSpacing/>
              <w:jc w:val="both"/>
            </w:pPr>
            <w:r w:rsidRPr="00FD0104">
              <w:t>(ii) Simpson’s 3/8</w:t>
            </w:r>
            <w:r w:rsidRPr="00FD0104">
              <w:rPr>
                <w:vertAlign w:val="superscript"/>
              </w:rPr>
              <w:t>th</w:t>
            </w:r>
            <w:r w:rsidRPr="00FD0104">
              <w:t xml:space="preserve"> rule is applicable only when the number ordinates n is multiple of ------------</w:t>
            </w:r>
          </w:p>
        </w:tc>
        <w:tc>
          <w:tcPr>
            <w:tcW w:w="388" w:type="pct"/>
            <w:vAlign w:val="center"/>
          </w:tcPr>
          <w:p w:rsidR="00EC44A1" w:rsidRPr="00FD0104" w:rsidRDefault="00EC44A1" w:rsidP="0094051D">
            <w:pPr>
              <w:contextualSpacing/>
              <w:jc w:val="center"/>
            </w:pPr>
            <w:r w:rsidRPr="00FD0104">
              <w:t>CO2</w:t>
            </w:r>
          </w:p>
        </w:tc>
        <w:tc>
          <w:tcPr>
            <w:tcW w:w="355" w:type="pct"/>
            <w:vAlign w:val="center"/>
          </w:tcPr>
          <w:p w:rsidR="00EC44A1" w:rsidRPr="00FD0104" w:rsidRDefault="00EC44A1" w:rsidP="00A81194">
            <w:pPr>
              <w:contextualSpacing/>
              <w:jc w:val="center"/>
            </w:pPr>
            <w:r w:rsidRPr="00FD0104">
              <w:t>R</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5.</w:t>
            </w:r>
          </w:p>
        </w:tc>
        <w:tc>
          <w:tcPr>
            <w:tcW w:w="3512" w:type="pct"/>
            <w:gridSpan w:val="2"/>
            <w:vAlign w:val="bottom"/>
          </w:tcPr>
          <w:p w:rsidR="00EC44A1" w:rsidRPr="00FD0104" w:rsidRDefault="00EC44A1" w:rsidP="00A81194">
            <w:pPr>
              <w:pStyle w:val="Default"/>
              <w:contextualSpacing/>
              <w:jc w:val="both"/>
            </w:pPr>
            <w:r w:rsidRPr="00FD0104">
              <w:t>Classify the equation u</w:t>
            </w:r>
            <w:r w:rsidRPr="00FD0104">
              <w:rPr>
                <w:vertAlign w:val="subscript"/>
              </w:rPr>
              <w:t xml:space="preserve">xx </w:t>
            </w:r>
            <w:r w:rsidRPr="00FD0104">
              <w:t>+2u</w:t>
            </w:r>
            <w:r w:rsidRPr="00FD0104">
              <w:rPr>
                <w:vertAlign w:val="subscript"/>
              </w:rPr>
              <w:t>xy</w:t>
            </w:r>
            <w:r w:rsidRPr="00FD0104">
              <w:t>+ u</w:t>
            </w:r>
            <w:r w:rsidRPr="00FD0104">
              <w:rPr>
                <w:vertAlign w:val="subscript"/>
              </w:rPr>
              <w:t>yy</w:t>
            </w:r>
            <w:r w:rsidRPr="00FD0104">
              <w:t xml:space="preserve"> = 0.</w:t>
            </w:r>
          </w:p>
        </w:tc>
        <w:tc>
          <w:tcPr>
            <w:tcW w:w="388" w:type="pct"/>
            <w:vAlign w:val="center"/>
          </w:tcPr>
          <w:p w:rsidR="00EC44A1" w:rsidRPr="00FD0104" w:rsidRDefault="00EC44A1" w:rsidP="0094051D">
            <w:pPr>
              <w:contextualSpacing/>
              <w:jc w:val="center"/>
            </w:pPr>
            <w:r w:rsidRPr="00FD0104">
              <w:t>CO3</w:t>
            </w:r>
          </w:p>
        </w:tc>
        <w:tc>
          <w:tcPr>
            <w:tcW w:w="355" w:type="pct"/>
            <w:vAlign w:val="center"/>
          </w:tcPr>
          <w:p w:rsidR="00EC44A1" w:rsidRPr="00FD0104" w:rsidRDefault="00EC44A1" w:rsidP="00A81194">
            <w:pPr>
              <w:contextualSpacing/>
              <w:jc w:val="center"/>
            </w:pPr>
            <w:r w:rsidRPr="00FD0104">
              <w:t>R</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6.</w:t>
            </w:r>
          </w:p>
        </w:tc>
        <w:tc>
          <w:tcPr>
            <w:tcW w:w="3512" w:type="pct"/>
            <w:gridSpan w:val="2"/>
            <w:vAlign w:val="bottom"/>
          </w:tcPr>
          <w:p w:rsidR="00EC44A1" w:rsidRPr="00FD0104" w:rsidRDefault="00EC44A1" w:rsidP="00A81194">
            <w:pPr>
              <w:contextualSpacing/>
              <w:jc w:val="both"/>
            </w:pPr>
            <w:r w:rsidRPr="00FD0104">
              <w:t xml:space="preserve">Evaluate </w:t>
            </w:r>
            <w:r w:rsidRPr="00FD0104">
              <w:rPr>
                <w:position w:val="-10"/>
              </w:rPr>
              <w:object w:dxaOrig="760" w:dyaOrig="360">
                <v:shape id="_x0000_i1437" type="#_x0000_t75" style="width:38.25pt;height:17.25pt" o:ole="">
                  <v:imagedata r:id="rId853" o:title=""/>
                </v:shape>
                <o:OLEObject Type="Embed" ProgID="Equation.3" ShapeID="_x0000_i1437" DrawAspect="Content" ObjectID="_1768377953" r:id="rId854"/>
              </w:object>
            </w:r>
          </w:p>
        </w:tc>
        <w:tc>
          <w:tcPr>
            <w:tcW w:w="388" w:type="pct"/>
            <w:vAlign w:val="center"/>
          </w:tcPr>
          <w:p w:rsidR="00EC44A1" w:rsidRPr="00FD0104" w:rsidRDefault="00EC44A1" w:rsidP="0094051D">
            <w:pPr>
              <w:contextualSpacing/>
              <w:jc w:val="center"/>
            </w:pPr>
            <w:r w:rsidRPr="00FD0104">
              <w:t>CO3</w:t>
            </w:r>
          </w:p>
        </w:tc>
        <w:tc>
          <w:tcPr>
            <w:tcW w:w="355" w:type="pct"/>
            <w:vAlign w:val="center"/>
          </w:tcPr>
          <w:p w:rsidR="00EC44A1" w:rsidRPr="00FD0104" w:rsidRDefault="00EC44A1" w:rsidP="00A81194">
            <w:pPr>
              <w:contextualSpacing/>
              <w:jc w:val="center"/>
            </w:pPr>
            <w:r w:rsidRPr="00FD0104">
              <w:t>A</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7.</w:t>
            </w:r>
          </w:p>
        </w:tc>
        <w:tc>
          <w:tcPr>
            <w:tcW w:w="3512" w:type="pct"/>
            <w:gridSpan w:val="2"/>
            <w:vAlign w:val="bottom"/>
          </w:tcPr>
          <w:p w:rsidR="00EC44A1" w:rsidRPr="00FD0104" w:rsidRDefault="00EC44A1" w:rsidP="00A81194">
            <w:pPr>
              <w:pStyle w:val="ListParagraph"/>
              <w:ind w:left="0"/>
              <w:jc w:val="both"/>
              <w:rPr>
                <w:noProof/>
                <w:lang w:eastAsia="zh-TW"/>
              </w:rPr>
            </w:pPr>
            <w:r w:rsidRPr="00FD0104">
              <w:rPr>
                <w:bCs/>
              </w:rPr>
              <w:t>L (1)  = ---------------</w:t>
            </w:r>
          </w:p>
        </w:tc>
        <w:tc>
          <w:tcPr>
            <w:tcW w:w="388" w:type="pct"/>
            <w:vAlign w:val="center"/>
          </w:tcPr>
          <w:p w:rsidR="00EC44A1" w:rsidRPr="00FD0104" w:rsidRDefault="00EC44A1" w:rsidP="0094051D">
            <w:pPr>
              <w:contextualSpacing/>
              <w:jc w:val="center"/>
            </w:pPr>
            <w:r w:rsidRPr="00FD0104">
              <w:t>CO4</w:t>
            </w:r>
          </w:p>
        </w:tc>
        <w:tc>
          <w:tcPr>
            <w:tcW w:w="355" w:type="pct"/>
            <w:vAlign w:val="center"/>
          </w:tcPr>
          <w:p w:rsidR="00EC44A1" w:rsidRPr="00FD0104" w:rsidRDefault="00EC44A1" w:rsidP="00A81194">
            <w:pPr>
              <w:contextualSpacing/>
              <w:jc w:val="center"/>
            </w:pPr>
            <w:r w:rsidRPr="00FD0104">
              <w:t>U</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8.</w:t>
            </w:r>
          </w:p>
        </w:tc>
        <w:tc>
          <w:tcPr>
            <w:tcW w:w="3512" w:type="pct"/>
            <w:gridSpan w:val="2"/>
            <w:vAlign w:val="bottom"/>
          </w:tcPr>
          <w:p w:rsidR="00EC44A1" w:rsidRPr="00FD0104" w:rsidRDefault="00EC44A1" w:rsidP="00A81194">
            <w:pPr>
              <w:contextualSpacing/>
              <w:jc w:val="both"/>
              <w:rPr>
                <w:bCs/>
              </w:rPr>
            </w:pPr>
            <w:r w:rsidRPr="00FD0104">
              <w:rPr>
                <w:bCs/>
              </w:rPr>
              <w:t>Z (a</w:t>
            </w:r>
            <w:r w:rsidRPr="00FD0104">
              <w:rPr>
                <w:bCs/>
                <w:vertAlign w:val="superscript"/>
              </w:rPr>
              <w:t>n</w:t>
            </w:r>
            <w:r w:rsidRPr="00FD0104">
              <w:rPr>
                <w:bCs/>
              </w:rPr>
              <w:t>) = -----------------</w:t>
            </w:r>
          </w:p>
        </w:tc>
        <w:tc>
          <w:tcPr>
            <w:tcW w:w="388" w:type="pct"/>
            <w:vAlign w:val="center"/>
          </w:tcPr>
          <w:p w:rsidR="00EC44A1" w:rsidRPr="00FD0104" w:rsidRDefault="00EC44A1" w:rsidP="0094051D">
            <w:pPr>
              <w:contextualSpacing/>
              <w:jc w:val="center"/>
            </w:pPr>
            <w:r w:rsidRPr="00FD0104">
              <w:t>CO5</w:t>
            </w:r>
          </w:p>
        </w:tc>
        <w:tc>
          <w:tcPr>
            <w:tcW w:w="355" w:type="pct"/>
            <w:vAlign w:val="center"/>
          </w:tcPr>
          <w:p w:rsidR="00EC44A1" w:rsidRPr="00FD0104" w:rsidRDefault="00EC44A1" w:rsidP="00A81194">
            <w:pPr>
              <w:contextualSpacing/>
              <w:jc w:val="center"/>
            </w:pPr>
            <w:r w:rsidRPr="00FD0104">
              <w:t>R</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9.</w:t>
            </w:r>
          </w:p>
        </w:tc>
        <w:tc>
          <w:tcPr>
            <w:tcW w:w="3512" w:type="pct"/>
            <w:gridSpan w:val="2"/>
            <w:vAlign w:val="bottom"/>
          </w:tcPr>
          <w:p w:rsidR="00EC44A1" w:rsidRPr="00FD0104" w:rsidRDefault="00EC44A1" w:rsidP="00EC44A1">
            <w:r w:rsidRPr="00FD0104">
              <w:t xml:space="preserve">The Hamiltonian path of the graph is _________. </w:t>
            </w:r>
          </w:p>
          <w:p w:rsidR="00EC44A1" w:rsidRPr="00FD0104" w:rsidRDefault="00EC44A1" w:rsidP="00A81194">
            <w:pPr>
              <w:pStyle w:val="ListParagraph"/>
              <w:ind w:left="0"/>
              <w:jc w:val="both"/>
              <w:rPr>
                <w:noProof/>
                <w:lang w:eastAsia="zh-TW"/>
              </w:rPr>
            </w:pPr>
            <w:r w:rsidRPr="00FD0104">
              <w:rPr>
                <w:noProof/>
              </w:rPr>
              <mc:AlternateContent>
                <mc:Choice Requires="wpg">
                  <w:drawing>
                    <wp:inline distT="0" distB="0" distL="0" distR="0" wp14:anchorId="4D74377C" wp14:editId="7E816397">
                      <wp:extent cx="1374775" cy="796290"/>
                      <wp:effectExtent l="0" t="0" r="454025" b="365760"/>
                      <wp:docPr id="1809777838"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4988" cy="1143000"/>
                                <a:chOff x="4976812" y="3048000"/>
                                <a:chExt cx="2842" cy="1801"/>
                              </a:xfrm>
                            </wpg:grpSpPr>
                            <wps:wsp>
                              <wps:cNvPr id="1809777839" name="AutoShape 266"/>
                              <wps:cNvSpPr>
                                <a:spLocks noChangeArrowheads="1"/>
                              </wps:cNvSpPr>
                              <wps:spPr bwMode="auto">
                                <a:xfrm>
                                  <a:off x="4978916" y="3049362"/>
                                  <a:ext cx="150" cy="165"/>
                                </a:xfrm>
                                <a:prstGeom prst="flowChartConnector">
                                  <a:avLst/>
                                </a:prstGeom>
                                <a:solidFill>
                                  <a:srgbClr val="000000"/>
                                </a:solidFill>
                                <a:ln w="9525">
                                  <a:solidFill>
                                    <a:srgbClr val="000000"/>
                                  </a:solidFill>
                                  <a:round/>
                                  <a:headEnd/>
                                  <a:tailEnd/>
                                </a:ln>
                              </wps:spPr>
                              <wps:txbx>
                                <w:txbxContent>
                                  <w:p w:rsidR="00EC44A1" w:rsidRDefault="00EC44A1" w:rsidP="00EC44A1"/>
                                </w:txbxContent>
                              </wps:txbx>
                              <wps:bodyPr vert="horz" wrap="square" lIns="91440" tIns="45720" rIns="91440" bIns="45720" numCol="1" anchor="t" anchorCtr="0" compatLnSpc="1">
                                <a:prstTxWarp prst="textNoShape">
                                  <a:avLst/>
                                </a:prstTxWarp>
                              </wps:bodyPr>
                            </wps:wsp>
                            <wpg:grpSp>
                              <wpg:cNvPr id="1809777840" name="Group 1809777840"/>
                              <wpg:cNvGrpSpPr>
                                <a:grpSpLocks/>
                              </wpg:cNvGrpSpPr>
                              <wpg:grpSpPr bwMode="auto">
                                <a:xfrm>
                                  <a:off x="4976812" y="3048000"/>
                                  <a:ext cx="2842" cy="1801"/>
                                  <a:chOff x="4976812" y="3048000"/>
                                  <a:chExt cx="2842" cy="1801"/>
                                </a:xfrm>
                              </wpg:grpSpPr>
                              <wps:wsp>
                                <wps:cNvPr id="1809777841" name="AutoShape 267"/>
                                <wps:cNvSpPr>
                                  <a:spLocks noChangeArrowheads="1"/>
                                </wps:cNvSpPr>
                                <wps:spPr bwMode="auto">
                                  <a:xfrm>
                                    <a:off x="4977217" y="3049422"/>
                                    <a:ext cx="150" cy="165"/>
                                  </a:xfrm>
                                  <a:prstGeom prst="flowChartConnector">
                                    <a:avLst/>
                                  </a:prstGeom>
                                  <a:solidFill>
                                    <a:srgbClr val="000000"/>
                                  </a:solidFill>
                                  <a:ln w="9525">
                                    <a:solidFill>
                                      <a:srgbClr val="000000"/>
                                    </a:solidFill>
                                    <a:round/>
                                    <a:headEnd/>
                                    <a:tailEnd/>
                                  </a:ln>
                                </wps:spPr>
                                <wps:txbx>
                                  <w:txbxContent>
                                    <w:p w:rsidR="00EC44A1" w:rsidRDefault="00EC44A1" w:rsidP="00EC44A1"/>
                                  </w:txbxContent>
                                </wps:txbx>
                                <wps:bodyPr vert="horz" wrap="square" lIns="91440" tIns="45720" rIns="91440" bIns="45720" numCol="1" anchor="t" anchorCtr="0" compatLnSpc="1">
                                  <a:prstTxWarp prst="textNoShape">
                                    <a:avLst/>
                                  </a:prstTxWarp>
                                </wps:bodyPr>
                              </wps:wsp>
                              <wps:wsp>
                                <wps:cNvPr id="1809777842" name="AutoShape 268"/>
                                <wps:cNvSpPr>
                                  <a:spLocks noChangeArrowheads="1"/>
                                </wps:cNvSpPr>
                                <wps:spPr bwMode="auto">
                                  <a:xfrm>
                                    <a:off x="4979036" y="3048162"/>
                                    <a:ext cx="150" cy="165"/>
                                  </a:xfrm>
                                  <a:prstGeom prst="flowChartConnector">
                                    <a:avLst/>
                                  </a:prstGeom>
                                  <a:solidFill>
                                    <a:srgbClr val="000000"/>
                                  </a:solidFill>
                                  <a:ln w="9525">
                                    <a:solidFill>
                                      <a:srgbClr val="000000"/>
                                    </a:solidFill>
                                    <a:round/>
                                    <a:headEnd/>
                                    <a:tailEnd/>
                                  </a:ln>
                                </wps:spPr>
                                <wps:txbx>
                                  <w:txbxContent>
                                    <w:p w:rsidR="00EC44A1" w:rsidRDefault="00EC44A1" w:rsidP="00EC44A1"/>
                                  </w:txbxContent>
                                </wps:txbx>
                                <wps:bodyPr vert="horz" wrap="square" lIns="91440" tIns="45720" rIns="91440" bIns="45720" numCol="1" anchor="t" anchorCtr="0" compatLnSpc="1">
                                  <a:prstTxWarp prst="textNoShape">
                                    <a:avLst/>
                                  </a:prstTxWarp>
                                </wps:bodyPr>
                              </wps:wsp>
                              <wpg:grpSp>
                                <wpg:cNvPr id="1809777843" name="Group 1809777843"/>
                                <wpg:cNvGrpSpPr>
                                  <a:grpSpLocks/>
                                </wpg:cNvGrpSpPr>
                                <wpg:grpSpPr bwMode="auto">
                                  <a:xfrm>
                                    <a:off x="4976812" y="3048000"/>
                                    <a:ext cx="2842" cy="1801"/>
                                    <a:chOff x="4976812" y="3048000"/>
                                    <a:chExt cx="2842" cy="1801"/>
                                  </a:xfrm>
                                </wpg:grpSpPr>
                                <wps:wsp>
                                  <wps:cNvPr id="1809777844" name="AutoShape 269"/>
                                  <wps:cNvSpPr>
                                    <a:spLocks noChangeArrowheads="1"/>
                                  </wps:cNvSpPr>
                                  <wps:spPr bwMode="auto">
                                    <a:xfrm>
                                      <a:off x="4977382" y="3048162"/>
                                      <a:ext cx="150" cy="165"/>
                                    </a:xfrm>
                                    <a:prstGeom prst="flowChartConnector">
                                      <a:avLst/>
                                    </a:prstGeom>
                                    <a:solidFill>
                                      <a:srgbClr val="000000"/>
                                    </a:solidFill>
                                    <a:ln w="9525">
                                      <a:solidFill>
                                        <a:srgbClr val="000000"/>
                                      </a:solidFill>
                                      <a:round/>
                                      <a:headEnd/>
                                      <a:tailEnd/>
                                    </a:ln>
                                  </wps:spPr>
                                  <wps:txbx>
                                    <w:txbxContent>
                                      <w:p w:rsidR="00EC44A1" w:rsidRDefault="00EC44A1" w:rsidP="00EC44A1"/>
                                    </w:txbxContent>
                                  </wps:txbx>
                                  <wps:bodyPr vert="horz" wrap="square" lIns="91440" tIns="45720" rIns="91440" bIns="45720" numCol="1" anchor="t" anchorCtr="0" compatLnSpc="1">
                                    <a:prstTxWarp prst="textNoShape">
                                      <a:avLst/>
                                    </a:prstTxWarp>
                                  </wps:bodyPr>
                                </wps:wsp>
                                <wps:wsp>
                                  <wps:cNvPr id="1809777845" name="AutoShape 287"/>
                                  <wps:cNvCnPr>
                                    <a:cxnSpLocks noChangeShapeType="1"/>
                                  </wps:cNvCnPr>
                                  <wps:spPr bwMode="auto">
                                    <a:xfrm>
                                      <a:off x="4977382" y="3048237"/>
                                      <a:ext cx="1665" cy="0"/>
                                    </a:xfrm>
                                    <a:prstGeom prst="straightConnector1">
                                      <a:avLst/>
                                    </a:prstGeom>
                                    <a:noFill/>
                                    <a:ln w="9525">
                                      <a:solidFill>
                                        <a:srgbClr val="000000"/>
                                      </a:solidFill>
                                      <a:round/>
                                      <a:headEnd/>
                                      <a:tailEnd/>
                                    </a:ln>
                                  </wps:spPr>
                                  <wps:bodyPr/>
                                </wps:wsp>
                                <wps:wsp>
                                  <wps:cNvPr id="1809777846" name="AutoShape 288"/>
                                  <wps:cNvCnPr>
                                    <a:cxnSpLocks noChangeShapeType="1"/>
                                  </wps:cNvCnPr>
                                  <wps:spPr bwMode="auto">
                                    <a:xfrm flipH="1">
                                      <a:off x="4977307" y="3048327"/>
                                      <a:ext cx="150" cy="1170"/>
                                    </a:xfrm>
                                    <a:prstGeom prst="straightConnector1">
                                      <a:avLst/>
                                    </a:prstGeom>
                                    <a:noFill/>
                                    <a:ln w="9525">
                                      <a:solidFill>
                                        <a:srgbClr val="000000"/>
                                      </a:solidFill>
                                      <a:round/>
                                      <a:headEnd/>
                                      <a:tailEnd/>
                                    </a:ln>
                                  </wps:spPr>
                                  <wps:bodyPr/>
                                </wps:wsp>
                                <wps:wsp>
                                  <wps:cNvPr id="1809777847" name="AutoShape 289"/>
                                  <wps:cNvCnPr>
                                    <a:cxnSpLocks noChangeShapeType="1"/>
                                  </wps:cNvCnPr>
                                  <wps:spPr bwMode="auto">
                                    <a:xfrm flipV="1">
                                      <a:off x="4977307" y="3049422"/>
                                      <a:ext cx="1740" cy="75"/>
                                    </a:xfrm>
                                    <a:prstGeom prst="straightConnector1">
                                      <a:avLst/>
                                    </a:prstGeom>
                                    <a:noFill/>
                                    <a:ln w="9525">
                                      <a:solidFill>
                                        <a:srgbClr val="000000"/>
                                      </a:solidFill>
                                      <a:round/>
                                      <a:headEnd/>
                                      <a:tailEnd/>
                                    </a:ln>
                                  </wps:spPr>
                                  <wps:bodyPr/>
                                </wps:wsp>
                                <wps:wsp>
                                  <wps:cNvPr id="1809777848" name="AutoShape 290"/>
                                  <wps:cNvCnPr>
                                    <a:cxnSpLocks noChangeShapeType="1"/>
                                  </wps:cNvCnPr>
                                  <wps:spPr bwMode="auto">
                                    <a:xfrm flipV="1">
                                      <a:off x="4978987" y="3048312"/>
                                      <a:ext cx="109" cy="1095"/>
                                    </a:xfrm>
                                    <a:prstGeom prst="straightConnector1">
                                      <a:avLst/>
                                    </a:prstGeom>
                                    <a:noFill/>
                                    <a:ln w="9525">
                                      <a:solidFill>
                                        <a:srgbClr val="000000"/>
                                      </a:solidFill>
                                      <a:round/>
                                      <a:headEnd/>
                                      <a:tailEnd/>
                                    </a:ln>
                                  </wps:spPr>
                                  <wps:bodyPr/>
                                </wps:wsp>
                                <wps:wsp>
                                  <wps:cNvPr id="1809777849" name="AutoShape 291"/>
                                  <wps:cNvCnPr>
                                    <a:cxnSpLocks noChangeShapeType="1"/>
                                  </wps:cNvCnPr>
                                  <wps:spPr bwMode="auto">
                                    <a:xfrm>
                                      <a:off x="4977457" y="3048237"/>
                                      <a:ext cx="1590" cy="1260"/>
                                    </a:xfrm>
                                    <a:prstGeom prst="straightConnector1">
                                      <a:avLst/>
                                    </a:prstGeom>
                                    <a:noFill/>
                                    <a:ln w="9525">
                                      <a:solidFill>
                                        <a:srgbClr val="000000"/>
                                      </a:solidFill>
                                      <a:round/>
                                      <a:headEnd/>
                                      <a:tailEnd/>
                                    </a:ln>
                                  </wps:spPr>
                                  <wps:bodyPr/>
                                </wps:wsp>
                                <wps:wsp>
                                  <wps:cNvPr id="1809777850" name="Text Box 295"/>
                                  <wps:cNvSpPr txBox="1">
                                    <a:spLocks noChangeArrowheads="1"/>
                                  </wps:cNvSpPr>
                                  <wps:spPr bwMode="auto">
                                    <a:xfrm>
                                      <a:off x="4979133" y="3049197"/>
                                      <a:ext cx="420" cy="439"/>
                                    </a:xfrm>
                                    <a:prstGeom prst="rect">
                                      <a:avLst/>
                                    </a:prstGeom>
                                    <a:solidFill>
                                      <a:srgbClr val="FFFFFF"/>
                                    </a:solidFill>
                                    <a:ln w="9525">
                                      <a:solidFill>
                                        <a:srgbClr val="FFFFFF"/>
                                      </a:solidFill>
                                      <a:miter lim="800000"/>
                                      <a:headEnd/>
                                      <a:tailEnd/>
                                    </a:ln>
                                  </wps:spPr>
                                  <wps:txbx>
                                    <w:txbxContent>
                                      <w:p w:rsidR="00EC44A1" w:rsidRDefault="00EC44A1" w:rsidP="00EC44A1">
                                        <w:pPr>
                                          <w:pStyle w:val="NormalWeb"/>
                                          <w:spacing w:before="0" w:beforeAutospacing="0" w:after="200" w:afterAutospacing="0"/>
                                          <w:textAlignment w:val="baseline"/>
                                        </w:pPr>
                                        <w:r>
                                          <w:rPr>
                                            <w:rFonts w:ascii="Calibri" w:hAnsi="Calibri" w:cs="Arial"/>
                                            <w:b/>
                                            <w:bCs/>
                                            <w:color w:val="000000" w:themeColor="text1"/>
                                            <w:kern w:val="24"/>
                                            <w:sz w:val="22"/>
                                            <w:szCs w:val="22"/>
                                          </w:rPr>
                                          <w:t>C</w:t>
                                        </w:r>
                                      </w:p>
                                    </w:txbxContent>
                                  </wps:txbx>
                                  <wps:bodyPr vert="horz" wrap="square" lIns="91440" tIns="45720" rIns="91440" bIns="45720" numCol="1" anchor="t" anchorCtr="0" compatLnSpc="1">
                                    <a:prstTxWarp prst="textNoShape">
                                      <a:avLst/>
                                    </a:prstTxWarp>
                                  </wps:bodyPr>
                                </wps:wsp>
                                <wps:wsp>
                                  <wps:cNvPr id="1809777851" name="Text Box 296"/>
                                  <wps:cNvSpPr txBox="1">
                                    <a:spLocks noChangeArrowheads="1"/>
                                  </wps:cNvSpPr>
                                  <wps:spPr bwMode="auto">
                                    <a:xfrm>
                                      <a:off x="4976887" y="3048000"/>
                                      <a:ext cx="420" cy="439"/>
                                    </a:xfrm>
                                    <a:prstGeom prst="rect">
                                      <a:avLst/>
                                    </a:prstGeom>
                                    <a:solidFill>
                                      <a:srgbClr val="FFFFFF"/>
                                    </a:solidFill>
                                    <a:ln w="9525">
                                      <a:solidFill>
                                        <a:srgbClr val="FFFFFF"/>
                                      </a:solidFill>
                                      <a:miter lim="800000"/>
                                      <a:headEnd/>
                                      <a:tailEnd/>
                                    </a:ln>
                                  </wps:spPr>
                                  <wps:txbx>
                                    <w:txbxContent>
                                      <w:p w:rsidR="00EC44A1" w:rsidRDefault="00EC44A1" w:rsidP="00EC44A1">
                                        <w:pPr>
                                          <w:pStyle w:val="NormalWeb"/>
                                          <w:spacing w:before="0" w:beforeAutospacing="0" w:after="200" w:afterAutospacing="0"/>
                                          <w:textAlignment w:val="baseline"/>
                                        </w:pPr>
                                        <w:r>
                                          <w:rPr>
                                            <w:rFonts w:ascii="Calibri" w:hAnsi="Calibri" w:cs="Arial"/>
                                            <w:b/>
                                            <w:bCs/>
                                            <w:color w:val="000000" w:themeColor="text1"/>
                                            <w:kern w:val="24"/>
                                            <w:sz w:val="22"/>
                                            <w:szCs w:val="22"/>
                                          </w:rPr>
                                          <w:t>A</w:t>
                                        </w:r>
                                      </w:p>
                                    </w:txbxContent>
                                  </wps:txbx>
                                  <wps:bodyPr vert="horz" wrap="square" lIns="91440" tIns="45720" rIns="91440" bIns="45720" numCol="1" anchor="t" anchorCtr="0" compatLnSpc="1">
                                    <a:prstTxWarp prst="textNoShape">
                                      <a:avLst/>
                                    </a:prstTxWarp>
                                  </wps:bodyPr>
                                </wps:wsp>
                                <wps:wsp>
                                  <wps:cNvPr id="1809777852" name="Text Box 297"/>
                                  <wps:cNvSpPr txBox="1">
                                    <a:spLocks noChangeArrowheads="1"/>
                                  </wps:cNvSpPr>
                                  <wps:spPr bwMode="auto">
                                    <a:xfrm>
                                      <a:off x="4976812" y="3049362"/>
                                      <a:ext cx="420" cy="439"/>
                                    </a:xfrm>
                                    <a:prstGeom prst="rect">
                                      <a:avLst/>
                                    </a:prstGeom>
                                    <a:solidFill>
                                      <a:srgbClr val="FFFFFF"/>
                                    </a:solidFill>
                                    <a:ln w="9525">
                                      <a:solidFill>
                                        <a:srgbClr val="FFFFFF"/>
                                      </a:solidFill>
                                      <a:miter lim="800000"/>
                                      <a:headEnd/>
                                      <a:tailEnd/>
                                    </a:ln>
                                  </wps:spPr>
                                  <wps:txbx>
                                    <w:txbxContent>
                                      <w:p w:rsidR="00EC44A1" w:rsidRDefault="00EC44A1" w:rsidP="00EC44A1">
                                        <w:pPr>
                                          <w:pStyle w:val="NormalWeb"/>
                                          <w:spacing w:before="0" w:beforeAutospacing="0" w:after="200" w:afterAutospacing="0"/>
                                          <w:textAlignment w:val="baseline"/>
                                        </w:pPr>
                                        <w:r>
                                          <w:rPr>
                                            <w:rFonts w:ascii="Calibri" w:hAnsi="Calibri" w:cs="Arial"/>
                                            <w:b/>
                                            <w:bCs/>
                                            <w:color w:val="000000" w:themeColor="text1"/>
                                            <w:kern w:val="24"/>
                                            <w:sz w:val="22"/>
                                            <w:szCs w:val="22"/>
                                          </w:rPr>
                                          <w:t>D</w:t>
                                        </w:r>
                                      </w:p>
                                    </w:txbxContent>
                                  </wps:txbx>
                                  <wps:bodyPr vert="horz" wrap="square" lIns="91440" tIns="45720" rIns="91440" bIns="45720" numCol="1" anchor="t" anchorCtr="0" compatLnSpc="1">
                                    <a:prstTxWarp prst="textNoShape">
                                      <a:avLst/>
                                    </a:prstTxWarp>
                                  </wps:bodyPr>
                                </wps:wsp>
                                <wps:wsp>
                                  <wps:cNvPr id="1809777853" name="Text Box 298"/>
                                  <wps:cNvSpPr txBox="1">
                                    <a:spLocks noChangeArrowheads="1"/>
                                  </wps:cNvSpPr>
                                  <wps:spPr bwMode="auto">
                                    <a:xfrm>
                                      <a:off x="4979234" y="3048015"/>
                                      <a:ext cx="420" cy="439"/>
                                    </a:xfrm>
                                    <a:prstGeom prst="rect">
                                      <a:avLst/>
                                    </a:prstGeom>
                                    <a:solidFill>
                                      <a:srgbClr val="FFFFFF"/>
                                    </a:solidFill>
                                    <a:ln w="9525">
                                      <a:solidFill>
                                        <a:srgbClr val="FFFFFF"/>
                                      </a:solidFill>
                                      <a:miter lim="800000"/>
                                      <a:headEnd/>
                                      <a:tailEnd/>
                                    </a:ln>
                                  </wps:spPr>
                                  <wps:txbx>
                                    <w:txbxContent>
                                      <w:p w:rsidR="00EC44A1" w:rsidRDefault="00EC44A1" w:rsidP="00EC44A1">
                                        <w:pPr>
                                          <w:pStyle w:val="NormalWeb"/>
                                          <w:spacing w:before="0" w:beforeAutospacing="0" w:after="200" w:afterAutospacing="0"/>
                                          <w:textAlignment w:val="baseline"/>
                                        </w:pPr>
                                        <w:r>
                                          <w:rPr>
                                            <w:rFonts w:ascii="Calibri" w:hAnsi="Calibri" w:cs="Arial"/>
                                            <w:b/>
                                            <w:bCs/>
                                            <w:color w:val="000000" w:themeColor="text1"/>
                                            <w:kern w:val="24"/>
                                            <w:sz w:val="22"/>
                                            <w:szCs w:val="22"/>
                                          </w:rPr>
                                          <w:t>B</w:t>
                                        </w:r>
                                      </w:p>
                                    </w:txbxContent>
                                  </wps:txbx>
                                  <wps:bodyPr vert="horz" wrap="square" lIns="91440" tIns="45720" rIns="91440" bIns="45720" numCol="1" anchor="t" anchorCtr="0" compatLnSpc="1">
                                    <a:prstTxWarp prst="textNoShape">
                                      <a:avLst/>
                                    </a:prstTxWarp>
                                  </wps:bodyPr>
                                </wps:wsp>
                              </wpg:grpSp>
                            </wpg:grpSp>
                          </wpg:wgp>
                        </a:graphicData>
                      </a:graphic>
                    </wp:inline>
                  </w:drawing>
                </mc:Choice>
                <mc:Fallback>
                  <w:pict>
                    <v:group w14:anchorId="4D74377C" id="Group 12" o:spid="_x0000_s1082" style="width:108.25pt;height:62.7pt;mso-position-horizontal-relative:char;mso-position-vertical-relative:line" coordorigin="49768,30480" coordsize="2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">
                      <v:shape id="AutoShape 266" o:spid="_x0000_s1083" type="#_x0000_t120" style="position:absolute;left:49789;top:30493;width:1;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cHYMgA&#10;AADjAAAADwAAAGRycy9kb3ducmV2LnhtbERPS2vCQBC+F/wPywi9lLqJUhOjq1hB6KWCj3oes2MS&#10;zM6G7Krx33cLBY/zvWe26EwtbtS6yrKCeBCBIM6trrhQcNiv31MQziNrrC2Tggc5WMx7LzPMtL3z&#10;lm47X4gQwi5DBaX3TSaly0sy6Aa2IQ7c2bYGfTjbQuoW7yHc1HIYRWNpsOLQUGJDq5Lyy+5qFLzF&#10;a4Pfm9X2MIr3P8PzZ/JxOZ6Ueu13yykIT51/iv/dXzrMT6NJkiTpaAJ/PwUA5P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8FwdgyAAAAOMAAAAPAAAAAAAAAAAAAAAAAJgCAABk&#10;cnMvZG93bnJldi54bWxQSwUGAAAAAAQABAD1AAAAjQMAAAAA&#10;" fillcolor="black">
                        <v:textbox>
                          <w:txbxContent>
                            <w:p w:rsidR="00EC44A1" w:rsidRDefault="00EC44A1" w:rsidP="00EC44A1"/>
                          </w:txbxContent>
                        </v:textbox>
                      </v:shape>
                      <v:group id="Group 1809777840" o:spid="_x0000_s1084" style="position:absolute;left:49768;top:30480;width:28;height:18" coordorigin="49768,30480" coordsize="28,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">
                        <v:shape id="AutoShape 267" o:spid="_x0000_s1085" type="#_x0000_t120" style="position:absolute;left:49772;top:30494;width:1;height: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d4G8kA&#10;AADjAAAADwAAAGRycy9kb3ducmV2LnhtbERPS2vCQBC+F/wPywheSt3EqonRVVQQemnBR3ueZsck&#10;mJ0N2VXTf98VCj3O957FqjO1uFHrKssK4mEEgji3uuJCwem4e0lBOI+ssbZMCn7IwWrZe1pgpu2d&#10;93Q7+EKEEHYZKii9bzIpXV6SQTe0DXHgzrY16MPZFlK3eA/hppajKJpKgxWHhhIb2paUXw5Xo+A5&#10;3hl8/9juT6/x8XN03iSTy9e3UoN+t56D8NT5f/Gf+02H+Wk0S5IkHcfw+CkAIJ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md4G8kAAADjAAAADwAAAAAAAAAAAAAAAACYAgAA&#10;ZHJzL2Rvd25yZXYueG1sUEsFBgAAAAAEAAQA9QAAAI4DAAAAAA==&#10;" fillcolor="black">
                          <v:textbox>
                            <w:txbxContent>
                              <w:p w:rsidR="00EC44A1" w:rsidRDefault="00EC44A1" w:rsidP="00EC44A1"/>
                            </w:txbxContent>
                          </v:textbox>
                        </v:shape>
                        <v:shape id="AutoShape 268" o:spid="_x0000_s1086" type="#_x0000_t120" style="position:absolute;left:49790;top:30481;width:1;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XmbMkA&#10;AADjAAAADwAAAGRycy9kb3ducmV2LnhtbERPS2vCQBC+C/0PyxR6KXWT1DYxukoVhF5a8FHPY3ZM&#10;gtnZkF01/fddoeBxvvdM571pxIU6V1tWEA8jEMSF1TWXCnbb1UsGwnlkjY1lUvBLDuazh8EUc22v&#10;vKbLxpcihLDLUUHlfZtL6YqKDLqhbYkDd7SdQR/OrpS6w2sIN41MouhdGqw5NFTY0rKi4rQ5GwXP&#10;8crg1/dyvXuNtz/JcZG+nfYHpZ4e+48JCE+9v4v/3Z86zM+icZqm2SiB208BADn7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arXmbMkAAADjAAAADwAAAAAAAAAAAAAAAACYAgAA&#10;ZHJzL2Rvd25yZXYueG1sUEsFBgAAAAAEAAQA9QAAAI4DAAAAAA==&#10;" fillcolor="black">
                          <v:textbox>
                            <w:txbxContent>
                              <w:p w:rsidR="00EC44A1" w:rsidRDefault="00EC44A1" w:rsidP="00EC44A1"/>
                            </w:txbxContent>
                          </v:textbox>
                        </v:shape>
                        <v:group id="Group 1809777843" o:spid="_x0000_s1087" style="position:absolute;left:49768;top:30480;width:28;height:18" coordorigin="49768,30480" coordsize="28,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MbtoqyQAA&#10;AOMAAAAPAAAAAAAAAAAAAAAAAKoCAABkcnMvZG93bnJldi54bWxQSwUGAAAAAAQABAD6AAAAoAMA&#10;AAAA&#10;">
                          <v:shape id="AutoShape 269" o:spid="_x0000_s1088" type="#_x0000_t120" style="position:absolute;left:49773;top:30481;width:2;height: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Dbg8gA&#10;AADjAAAADwAAAGRycy9kb3ducmV2LnhtbERPS2vCQBC+F/oflil4KbqJWpOmrlIFoRcLPs/T7JgE&#10;s7Mhu2r8926h0ON875nOO1OLK7WusqwgHkQgiHOrKy4U7HerfgrCeWSNtWVScCcH89nz0xQzbW+8&#10;oevWFyKEsMtQQel9k0np8pIMuoFtiAN3sq1BH862kLrFWwg3tRxG0UQarDg0lNjQsqT8vL0YBa/x&#10;yuD6e7nZj+LdYXhaJG/n449SvZfu8wOEp87/i//cXzrMT6P3JEnS8Rh+fwoAyN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ENuDyAAAAOMAAAAPAAAAAAAAAAAAAAAAAJgCAABk&#10;cnMvZG93bnJldi54bWxQSwUGAAAAAAQABAD1AAAAjQMAAAAA&#10;" fillcolor="black">
                            <v:textbox>
                              <w:txbxContent>
                                <w:p w:rsidR="00EC44A1" w:rsidRDefault="00EC44A1" w:rsidP="00EC44A1"/>
                              </w:txbxContent>
                            </v:textbox>
                          </v:shape>
                          <v:shape id="AutoShape 287" o:spid="_x0000_s1089" type="#_x0000_t32" style="position:absolute;left:49773;top:30482;width: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BKNVfJAAAA4wAAAA8AAAAA&#10;AAAAAAAAAAAAoQIAAGRycy9kb3ducmV2LnhtbFBLBQYAAAAABAAEAPkAAACXAwAAAAA=&#10;"/>
                          <v:shape id="AutoShape 288" o:spid="_x0000_s1090" type="#_x0000_t32" style="position:absolute;left:49773;top:30483;width:1;height:1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oMxMgAAADjAAAADwAAAGRycy9kb3ducmV2LnhtbERPT0vDMBS/C36H8AQvsqUdstZu2RjC&#10;QHYQ3HrY8ZE827LmpUtiV7+9EQSP7/f/rbeT7cVIPnSOFeTzDASxdqbjRkF92s9KECEiG+wdk4Jv&#10;CrDd3N+tsTLuxh80HmMjUgiHChW0MQ6VlEG3ZDHM3UCcuE/nLcZ0+kYaj7cUbnu5yLKltNhxamhx&#10;oNeW9OX4ZRV0h/q9Hp+u0evykJ99Hk7nXiv1+DDtViAiTfFf/Od+M2l+mb0URVE+L+H3pwSA3Pw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3qoMxMgAAADjAAAADwAAAAAA&#10;AAAAAAAAAAChAgAAZHJzL2Rvd25yZXYueG1sUEsFBgAAAAAEAAQA+QAAAJYDAAAAAA==&#10;"/>
                          <v:shape id="AutoShape 289" o:spid="_x0000_s1091" type="#_x0000_t32" style="position:absolute;left:49773;top:30494;width:17;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apX8gAAADjAAAADwAAAGRycy9kb3ducmV2LnhtbERPT0vDMBS/D/wO4Qlehksrsta6bIyB&#10;IDsI23rY8ZE822LzUpPY1W9vhMGO7/f/rTaT7cVIPnSOFeSLDASxdqbjRkF9enssQYSIbLB3TAp+&#10;KcBmfTdbYWXchQ80HmMjUgiHChW0MQ6VlEG3ZDEs3ECcuE/nLcZ0+kYaj5cUbnv5lGVLabHj1NDi&#10;QLuW9Nfxxyro9vVHPc6/o9flPj/7PJzOvVbq4X7avoKINMWb+Op+N2l+mb0URVE+F/D/UwJArv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eapX8gAAADjAAAADwAAAAAA&#10;AAAAAAAAAAChAgAAZHJzL2Rvd25yZXYueG1sUEsFBgAAAAAEAAQA+QAAAJYDAAAAAA==&#10;"/>
                          <v:shape id="AutoShape 290" o:spid="_x0000_s1092" type="#_x0000_t32" style="position:absolute;left:49789;top:30483;width:1;height:1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"/>
                          <v:shape id="AutoShape 291" o:spid="_x0000_s1093" type="#_x0000_t32" style="position:absolute;left:49774;top:30482;width:16;height: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MEHP1LJAAAA4wAAAA8AAAAA&#10;AAAAAAAAAAAAoQIAAGRycy9kb3ducmV2LnhtbFBLBQYAAAAABAAEAPkAAACXAwAAAAA=&#10;"/>
                          <v:shape id="Text Box 295" o:spid="_x0000_s1094" type="#_x0000_t202" style="position:absolute;left:49791;top:30491;width:4;height: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" strokecolor="white">
                            <v:textbox>
                              <w:txbxContent>
                                <w:p w:rsidR="00EC44A1" w:rsidRDefault="00EC44A1" w:rsidP="00EC44A1">
                                  <w:pPr>
                                    <w:pStyle w:val="NormalWeb"/>
                                    <w:spacing w:before="0" w:beforeAutospacing="0" w:after="200" w:afterAutospacing="0"/>
                                    <w:textAlignment w:val="baseline"/>
                                  </w:pPr>
                                  <w:r>
                                    <w:rPr>
                                      <w:rFonts w:ascii="Calibri" w:hAnsi="Calibri" w:cs="Arial"/>
                                      <w:b/>
                                      <w:bCs/>
                                      <w:color w:val="000000" w:themeColor="text1"/>
                                      <w:kern w:val="24"/>
                                      <w:sz w:val="22"/>
                                      <w:szCs w:val="22"/>
                                    </w:rPr>
                                    <w:t>C</w:t>
                                  </w:r>
                                </w:p>
                              </w:txbxContent>
                            </v:textbox>
                          </v:shape>
                          <v:shape id="Text Box 296" o:spid="_x0000_s1095" type="#_x0000_t202" style="position:absolute;left:49768;top:30480;width:5;height: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xoC8cA&#10;AADjAAAADwAAAGRycy9kb3ducmV2LnhtbERPzWrCQBC+F3yHZQQvpe4aaJOmriKitFetF29DdkxC&#10;s7NJdjWxT98tFHqc73+W69E24ka9rx1rWMwVCOLCmZpLDafP/VMGwgdkg41j0nAnD+vV5GGJuXED&#10;H+h2DKWIIexz1FCF0OZS+qIii37uWuLIXVxvMcSzL6XpcYjhtpGJUi/SYs2xocKWthUVX8er1eCG&#10;3d066lTyeP6279tNd7gkndaz6bh5AxFoDP/iP/eHifMz9Zqmafa8gN+fIgB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saAvHAAAA4wAAAA8AAAAAAAAAAAAAAAAAmAIAAGRy&#10;cy9kb3ducmV2LnhtbFBLBQYAAAAABAAEAPUAAACMAwAAAAA=&#10;" strokecolor="white">
                            <v:textbox>
                              <w:txbxContent>
                                <w:p w:rsidR="00EC44A1" w:rsidRDefault="00EC44A1" w:rsidP="00EC44A1">
                                  <w:pPr>
                                    <w:pStyle w:val="NormalWeb"/>
                                    <w:spacing w:before="0" w:beforeAutospacing="0" w:after="200" w:afterAutospacing="0"/>
                                    <w:textAlignment w:val="baseline"/>
                                  </w:pPr>
                                  <w:r>
                                    <w:rPr>
                                      <w:rFonts w:ascii="Calibri" w:hAnsi="Calibri" w:cs="Arial"/>
                                      <w:b/>
                                      <w:bCs/>
                                      <w:color w:val="000000" w:themeColor="text1"/>
                                      <w:kern w:val="24"/>
                                      <w:sz w:val="22"/>
                                      <w:szCs w:val="22"/>
                                    </w:rPr>
                                    <w:t>A</w:t>
                                  </w:r>
                                </w:p>
                              </w:txbxContent>
                            </v:textbox>
                          </v:shape>
                          <v:shape id="Text Box 297" o:spid="_x0000_s1096" type="#_x0000_t202" style="position:absolute;left:49768;top:30493;width:4;height: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72fMcA&#10;AADjAAAADwAAAGRycy9kb3ducmV2LnhtbERPzWrCQBC+C32HZYRepO42YBOjq4i0tFdtL70N2TEJ&#10;ZmeT7NbEPr1bKHic73/W29E24kK9rx1reJ4rEMSFMzWXGr4+354yED4gG2wck4YredhuHiZrzI0b&#10;+ECXYyhFDGGfo4YqhDaX0hcVWfRz1xJH7uR6iyGefSlNj0MMt41MlHqRFmuODRW2tK+oOB9/rAY3&#10;vF6to04ls+9f+77fdYdT0mn9OB13KxCBxnAX/7s/TJyfqWWaptkigb+fIgByc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S+9nzHAAAA4wAAAA8AAAAAAAAAAAAAAAAAmAIAAGRy&#10;cy9kb3ducmV2LnhtbFBLBQYAAAAABAAEAPUAAACMAwAAAAA=&#10;" strokecolor="white">
                            <v:textbox>
                              <w:txbxContent>
                                <w:p w:rsidR="00EC44A1" w:rsidRDefault="00EC44A1" w:rsidP="00EC44A1">
                                  <w:pPr>
                                    <w:pStyle w:val="NormalWeb"/>
                                    <w:spacing w:before="0" w:beforeAutospacing="0" w:after="200" w:afterAutospacing="0"/>
                                    <w:textAlignment w:val="baseline"/>
                                  </w:pPr>
                                  <w:r>
                                    <w:rPr>
                                      <w:rFonts w:ascii="Calibri" w:hAnsi="Calibri" w:cs="Arial"/>
                                      <w:b/>
                                      <w:bCs/>
                                      <w:color w:val="000000" w:themeColor="text1"/>
                                      <w:kern w:val="24"/>
                                      <w:sz w:val="22"/>
                                      <w:szCs w:val="22"/>
                                    </w:rPr>
                                    <w:t>D</w:t>
                                  </w:r>
                                </w:p>
                              </w:txbxContent>
                            </v:textbox>
                          </v:shape>
                          <v:shape id="Text Box 298" o:spid="_x0000_s1097" type="#_x0000_t202" style="position:absolute;left:49792;top:30480;width:4;height: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T58gA&#10;AADjAAAADwAAAGRycy9kb3ducmV2LnhtbERPzU7CQBC+m/gOmzHhYmTXGmitLIQQiF5BL94m3aFt&#10;7M623YUWn941IeE43/8sVqNtxJl6XzvW8DxVIIgLZ2ouNXx97p4yED4gG2wck4YLeVgt7+8WmBs3&#10;8J7Oh1CKGMI+Rw1VCG0upS8qsuinriWO3NH1FkM8+1KaHocYbhuZKDWXFmuODRW2tKmo+DmcrAY3&#10;bC/WUaeSx+9f+75Zd/tj0mk9eRjXbyACjeEmvro/TJyfqdc0TbPZC/z/FAGQy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8lPnyAAAAOMAAAAPAAAAAAAAAAAAAAAAAJgCAABk&#10;cnMvZG93bnJldi54bWxQSwUGAAAAAAQABAD1AAAAjQMAAAAA&#10;" strokecolor="white">
                            <v:textbox>
                              <w:txbxContent>
                                <w:p w:rsidR="00EC44A1" w:rsidRDefault="00EC44A1" w:rsidP="00EC44A1">
                                  <w:pPr>
                                    <w:pStyle w:val="NormalWeb"/>
                                    <w:spacing w:before="0" w:beforeAutospacing="0" w:after="200" w:afterAutospacing="0"/>
                                    <w:textAlignment w:val="baseline"/>
                                  </w:pPr>
                                  <w:r>
                                    <w:rPr>
                                      <w:rFonts w:ascii="Calibri" w:hAnsi="Calibri" w:cs="Arial"/>
                                      <w:b/>
                                      <w:bCs/>
                                      <w:color w:val="000000" w:themeColor="text1"/>
                                      <w:kern w:val="24"/>
                                      <w:sz w:val="22"/>
                                      <w:szCs w:val="22"/>
                                    </w:rPr>
                                    <w:t>B</w:t>
                                  </w:r>
                                </w:p>
                              </w:txbxContent>
                            </v:textbox>
                          </v:shape>
                        </v:group>
                      </v:group>
                      <w10:anchorlock/>
                    </v:group>
                  </w:pict>
                </mc:Fallback>
              </mc:AlternateContent>
            </w:r>
          </w:p>
        </w:tc>
        <w:tc>
          <w:tcPr>
            <w:tcW w:w="388" w:type="pct"/>
            <w:vAlign w:val="center"/>
          </w:tcPr>
          <w:p w:rsidR="00EC44A1" w:rsidRPr="00FD0104" w:rsidRDefault="00EC44A1" w:rsidP="0094051D">
            <w:pPr>
              <w:contextualSpacing/>
              <w:jc w:val="center"/>
            </w:pPr>
            <w:r w:rsidRPr="00FD0104">
              <w:t>CO6</w:t>
            </w:r>
          </w:p>
        </w:tc>
        <w:tc>
          <w:tcPr>
            <w:tcW w:w="355" w:type="pct"/>
            <w:vAlign w:val="center"/>
          </w:tcPr>
          <w:p w:rsidR="00EC44A1" w:rsidRPr="00FD0104" w:rsidRDefault="00EC44A1" w:rsidP="00A81194">
            <w:pPr>
              <w:contextualSpacing/>
              <w:jc w:val="center"/>
            </w:pPr>
            <w:r w:rsidRPr="00FD0104">
              <w:t>U</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10.</w:t>
            </w:r>
          </w:p>
        </w:tc>
        <w:tc>
          <w:tcPr>
            <w:tcW w:w="3512" w:type="pct"/>
            <w:gridSpan w:val="2"/>
            <w:vAlign w:val="bottom"/>
          </w:tcPr>
          <w:p w:rsidR="00EC44A1" w:rsidRPr="00FD0104" w:rsidRDefault="00EC44A1" w:rsidP="00A81194">
            <w:pPr>
              <w:contextualSpacing/>
              <w:jc w:val="both"/>
            </w:pPr>
            <w:r w:rsidRPr="00FD0104">
              <w:t>Define Regular graph.</w:t>
            </w:r>
          </w:p>
        </w:tc>
        <w:tc>
          <w:tcPr>
            <w:tcW w:w="388" w:type="pct"/>
            <w:vAlign w:val="center"/>
          </w:tcPr>
          <w:p w:rsidR="00EC44A1" w:rsidRPr="00FD0104" w:rsidRDefault="00EC44A1" w:rsidP="0094051D">
            <w:pPr>
              <w:contextualSpacing/>
              <w:jc w:val="center"/>
            </w:pPr>
            <w:r w:rsidRPr="00FD0104">
              <w:t>CO6</w:t>
            </w:r>
          </w:p>
        </w:tc>
        <w:tc>
          <w:tcPr>
            <w:tcW w:w="355" w:type="pct"/>
            <w:vAlign w:val="center"/>
          </w:tcPr>
          <w:p w:rsidR="00EC44A1" w:rsidRPr="00FD0104" w:rsidRDefault="00EC44A1" w:rsidP="00A81194">
            <w:pPr>
              <w:contextualSpacing/>
              <w:jc w:val="center"/>
            </w:pPr>
            <w:r w:rsidRPr="00FD0104">
              <w:t>R</w:t>
            </w:r>
          </w:p>
        </w:tc>
        <w:tc>
          <w:tcPr>
            <w:tcW w:w="473" w:type="pct"/>
            <w:vAlign w:val="center"/>
          </w:tcPr>
          <w:p w:rsidR="00EC44A1" w:rsidRPr="00FD0104" w:rsidRDefault="00EC44A1" w:rsidP="00A81194">
            <w:pPr>
              <w:contextualSpacing/>
              <w:jc w:val="center"/>
            </w:pPr>
            <w:r w:rsidRPr="00FD0104">
              <w:t>1</w:t>
            </w:r>
          </w:p>
        </w:tc>
      </w:tr>
      <w:tr w:rsidR="00EC44A1" w:rsidRPr="00FA796F" w:rsidTr="00A81194">
        <w:trPr>
          <w:trHeight w:val="551"/>
        </w:trPr>
        <w:tc>
          <w:tcPr>
            <w:tcW w:w="5000" w:type="pct"/>
            <w:gridSpan w:val="6"/>
            <w:vAlign w:val="center"/>
          </w:tcPr>
          <w:p w:rsidR="00EC44A1" w:rsidRPr="00FD0104" w:rsidRDefault="00EC44A1" w:rsidP="00A81194">
            <w:pPr>
              <w:contextualSpacing/>
              <w:jc w:val="center"/>
              <w:rPr>
                <w:b/>
                <w:u w:val="single"/>
              </w:rPr>
            </w:pPr>
            <w:r w:rsidRPr="00FD0104">
              <w:rPr>
                <w:b/>
                <w:u w:val="single"/>
              </w:rPr>
              <w:t>PART – B (6 X 3 = 18 MARKS)</w:t>
            </w:r>
          </w:p>
          <w:p w:rsidR="00EC44A1" w:rsidRPr="00FD0104" w:rsidRDefault="00EC44A1" w:rsidP="00A81194">
            <w:pPr>
              <w:contextualSpacing/>
              <w:jc w:val="center"/>
              <w:rPr>
                <w:b/>
                <w:u w:val="single"/>
              </w:rPr>
            </w:pPr>
            <w:r w:rsidRPr="00FD0104">
              <w:rPr>
                <w:b/>
              </w:rPr>
              <w:t>(Answer all the questions)</w:t>
            </w:r>
          </w:p>
        </w:tc>
      </w:tr>
      <w:tr w:rsidR="00EC44A1" w:rsidRPr="00FA796F" w:rsidTr="00EC44A1">
        <w:trPr>
          <w:trHeight w:val="695"/>
        </w:trPr>
        <w:tc>
          <w:tcPr>
            <w:tcW w:w="272" w:type="pct"/>
            <w:vAlign w:val="center"/>
          </w:tcPr>
          <w:p w:rsidR="00EC44A1" w:rsidRPr="00FD0104" w:rsidRDefault="00EC44A1" w:rsidP="00A81194">
            <w:pPr>
              <w:pStyle w:val="NoSpacing"/>
              <w:contextualSpacing/>
            </w:pPr>
            <w:r w:rsidRPr="00FD0104">
              <w:t>11.</w:t>
            </w:r>
          </w:p>
        </w:tc>
        <w:tc>
          <w:tcPr>
            <w:tcW w:w="3512" w:type="pct"/>
            <w:gridSpan w:val="2"/>
            <w:vAlign w:val="bottom"/>
          </w:tcPr>
          <w:p w:rsidR="00EC44A1" w:rsidRPr="00FD0104" w:rsidRDefault="00EC44A1" w:rsidP="00EC44A1">
            <w:pPr>
              <w:pStyle w:val="NoSpacing"/>
              <w:contextualSpacing/>
              <w:jc w:val="both"/>
            </w:pPr>
            <w:r w:rsidRPr="00FD0104">
              <w:t>Find the sum and product of all the Eigen values of the matrix</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4</m:t>
                        </m:r>
                      </m:e>
                    </m:mr>
                    <m:mr>
                      <m:e>
                        <m:r>
                          <w:rPr>
                            <w:rFonts w:ascii="Cambria Math" w:hAnsi="Cambria Math"/>
                          </w:rPr>
                          <m:t>2</m:t>
                        </m:r>
                      </m:e>
                      <m:e>
                        <m:r>
                          <w:rPr>
                            <w:rFonts w:ascii="Cambria Math" w:hAnsi="Cambria Math"/>
                          </w:rPr>
                          <m:t>3</m:t>
                        </m:r>
                      </m:e>
                    </m:mr>
                  </m:m>
                </m:e>
              </m:d>
            </m:oMath>
            <w:r w:rsidRPr="00FD0104">
              <w:t>.</w:t>
            </w:r>
          </w:p>
        </w:tc>
        <w:tc>
          <w:tcPr>
            <w:tcW w:w="388" w:type="pct"/>
            <w:vAlign w:val="center"/>
          </w:tcPr>
          <w:p w:rsidR="00EC44A1" w:rsidRPr="00FD0104" w:rsidRDefault="00EC44A1" w:rsidP="0094051D">
            <w:pPr>
              <w:pStyle w:val="NoSpacing"/>
              <w:contextualSpacing/>
              <w:jc w:val="center"/>
            </w:pPr>
            <w:r w:rsidRPr="00FD0104">
              <w:t>CO1</w:t>
            </w:r>
          </w:p>
        </w:tc>
        <w:tc>
          <w:tcPr>
            <w:tcW w:w="355" w:type="pct"/>
            <w:vAlign w:val="center"/>
          </w:tcPr>
          <w:p w:rsidR="00EC44A1" w:rsidRPr="00FD0104" w:rsidRDefault="00EC44A1" w:rsidP="00A81194">
            <w:pPr>
              <w:pStyle w:val="NoSpacing"/>
              <w:contextualSpacing/>
              <w:jc w:val="center"/>
            </w:pPr>
            <w:r w:rsidRPr="00FD0104">
              <w:t>A</w:t>
            </w:r>
          </w:p>
        </w:tc>
        <w:tc>
          <w:tcPr>
            <w:tcW w:w="473" w:type="pct"/>
            <w:vAlign w:val="center"/>
          </w:tcPr>
          <w:p w:rsidR="00EC44A1" w:rsidRPr="00FD0104" w:rsidRDefault="00EC44A1" w:rsidP="00A81194">
            <w:pPr>
              <w:pStyle w:val="NoSpacing"/>
              <w:contextualSpacing/>
              <w:jc w:val="center"/>
            </w:pPr>
            <w:r w:rsidRPr="00FD0104">
              <w:t>3</w:t>
            </w:r>
          </w:p>
        </w:tc>
      </w:tr>
      <w:tr w:rsidR="00EC44A1" w:rsidRPr="00FA796F" w:rsidTr="00A81194">
        <w:trPr>
          <w:trHeight w:val="436"/>
        </w:trPr>
        <w:tc>
          <w:tcPr>
            <w:tcW w:w="272" w:type="pct"/>
            <w:vAlign w:val="center"/>
          </w:tcPr>
          <w:p w:rsidR="00EC44A1" w:rsidRPr="00FD0104" w:rsidRDefault="00EC44A1" w:rsidP="00A81194">
            <w:pPr>
              <w:pStyle w:val="NoSpacing"/>
              <w:contextualSpacing/>
            </w:pPr>
            <w:r w:rsidRPr="00FD0104">
              <w:t>12.</w:t>
            </w:r>
          </w:p>
        </w:tc>
        <w:tc>
          <w:tcPr>
            <w:tcW w:w="3512" w:type="pct"/>
            <w:gridSpan w:val="2"/>
            <w:vAlign w:val="bottom"/>
          </w:tcPr>
          <w:p w:rsidR="00EC44A1" w:rsidRPr="00FD0104" w:rsidRDefault="00EC44A1" w:rsidP="00A81194">
            <w:pPr>
              <w:pStyle w:val="NoSpacing"/>
              <w:contextualSpacing/>
              <w:jc w:val="both"/>
            </w:pPr>
            <w:r w:rsidRPr="00FD0104">
              <w:t>Construct the forward difference table for the following data:</w:t>
            </w:r>
          </w:p>
          <w:tbl>
            <w:tblPr>
              <w:tblStyle w:val="TableGrid"/>
              <w:tblW w:w="0" w:type="auto"/>
              <w:tblLayout w:type="fixed"/>
              <w:tblLook w:val="04A0" w:firstRow="1" w:lastRow="0" w:firstColumn="1" w:lastColumn="0" w:noHBand="0" w:noVBand="1"/>
            </w:tblPr>
            <w:tblGrid>
              <w:gridCol w:w="1143"/>
              <w:gridCol w:w="1144"/>
              <w:gridCol w:w="1144"/>
              <w:gridCol w:w="1144"/>
              <w:gridCol w:w="1144"/>
              <w:gridCol w:w="1144"/>
            </w:tblGrid>
            <w:tr w:rsidR="00EC44A1" w:rsidRPr="00FD0104" w:rsidTr="00EC44A1">
              <w:trPr>
                <w:trHeight w:val="277"/>
              </w:trPr>
              <w:tc>
                <w:tcPr>
                  <w:tcW w:w="1143" w:type="dxa"/>
                </w:tcPr>
                <w:p w:rsidR="00EC44A1" w:rsidRPr="00FD0104" w:rsidRDefault="00EC44A1" w:rsidP="00A81194">
                  <w:pPr>
                    <w:pStyle w:val="NoSpacing"/>
                    <w:contextualSpacing/>
                    <w:jc w:val="both"/>
                  </w:pPr>
                  <w:r w:rsidRPr="00FD0104">
                    <w:t>x</w:t>
                  </w:r>
                </w:p>
              </w:tc>
              <w:tc>
                <w:tcPr>
                  <w:tcW w:w="1144" w:type="dxa"/>
                </w:tcPr>
                <w:p w:rsidR="00EC44A1" w:rsidRPr="00FD0104" w:rsidRDefault="00EC44A1" w:rsidP="00A81194">
                  <w:pPr>
                    <w:pStyle w:val="NoSpacing"/>
                    <w:contextualSpacing/>
                    <w:jc w:val="both"/>
                  </w:pPr>
                  <w:r w:rsidRPr="00FD0104">
                    <w:t>40</w:t>
                  </w:r>
                </w:p>
              </w:tc>
              <w:tc>
                <w:tcPr>
                  <w:tcW w:w="1144" w:type="dxa"/>
                </w:tcPr>
                <w:p w:rsidR="00EC44A1" w:rsidRPr="00FD0104" w:rsidRDefault="00EC44A1" w:rsidP="00A81194">
                  <w:pPr>
                    <w:pStyle w:val="NoSpacing"/>
                    <w:contextualSpacing/>
                    <w:jc w:val="both"/>
                  </w:pPr>
                  <w:r w:rsidRPr="00FD0104">
                    <w:t>50</w:t>
                  </w:r>
                </w:p>
              </w:tc>
              <w:tc>
                <w:tcPr>
                  <w:tcW w:w="1144" w:type="dxa"/>
                </w:tcPr>
                <w:p w:rsidR="00EC44A1" w:rsidRPr="00FD0104" w:rsidRDefault="00EC44A1" w:rsidP="00A81194">
                  <w:pPr>
                    <w:pStyle w:val="NoSpacing"/>
                    <w:contextualSpacing/>
                    <w:jc w:val="both"/>
                  </w:pPr>
                  <w:r w:rsidRPr="00FD0104">
                    <w:t>60</w:t>
                  </w:r>
                </w:p>
              </w:tc>
              <w:tc>
                <w:tcPr>
                  <w:tcW w:w="1144" w:type="dxa"/>
                </w:tcPr>
                <w:p w:rsidR="00EC44A1" w:rsidRPr="00FD0104" w:rsidRDefault="00EC44A1" w:rsidP="00A81194">
                  <w:pPr>
                    <w:pStyle w:val="NoSpacing"/>
                    <w:contextualSpacing/>
                    <w:jc w:val="both"/>
                  </w:pPr>
                  <w:r w:rsidRPr="00FD0104">
                    <w:t>70</w:t>
                  </w:r>
                </w:p>
              </w:tc>
              <w:tc>
                <w:tcPr>
                  <w:tcW w:w="1144" w:type="dxa"/>
                </w:tcPr>
                <w:p w:rsidR="00EC44A1" w:rsidRPr="00FD0104" w:rsidRDefault="00EC44A1" w:rsidP="00A81194">
                  <w:pPr>
                    <w:pStyle w:val="NoSpacing"/>
                    <w:contextualSpacing/>
                    <w:jc w:val="both"/>
                  </w:pPr>
                  <w:r w:rsidRPr="00FD0104">
                    <w:t>80</w:t>
                  </w:r>
                </w:p>
              </w:tc>
            </w:tr>
            <w:tr w:rsidR="00EC44A1" w:rsidRPr="00FD0104" w:rsidTr="00EC44A1">
              <w:trPr>
                <w:trHeight w:val="277"/>
              </w:trPr>
              <w:tc>
                <w:tcPr>
                  <w:tcW w:w="1143" w:type="dxa"/>
                </w:tcPr>
                <w:p w:rsidR="00EC44A1" w:rsidRPr="00FD0104" w:rsidRDefault="00EC44A1" w:rsidP="00A81194">
                  <w:pPr>
                    <w:pStyle w:val="NoSpacing"/>
                    <w:contextualSpacing/>
                    <w:jc w:val="both"/>
                  </w:pPr>
                  <w:r w:rsidRPr="00FD0104">
                    <w:t>y</w:t>
                  </w:r>
                </w:p>
              </w:tc>
              <w:tc>
                <w:tcPr>
                  <w:tcW w:w="1144" w:type="dxa"/>
                </w:tcPr>
                <w:p w:rsidR="00EC44A1" w:rsidRPr="00FD0104" w:rsidRDefault="00EC44A1" w:rsidP="00A81194">
                  <w:pPr>
                    <w:pStyle w:val="NoSpacing"/>
                    <w:contextualSpacing/>
                    <w:jc w:val="both"/>
                  </w:pPr>
                  <w:r w:rsidRPr="00FD0104">
                    <w:t>184</w:t>
                  </w:r>
                </w:p>
              </w:tc>
              <w:tc>
                <w:tcPr>
                  <w:tcW w:w="1144" w:type="dxa"/>
                </w:tcPr>
                <w:p w:rsidR="00EC44A1" w:rsidRPr="00FD0104" w:rsidRDefault="00EC44A1" w:rsidP="00A81194">
                  <w:pPr>
                    <w:pStyle w:val="NoSpacing"/>
                    <w:contextualSpacing/>
                    <w:jc w:val="both"/>
                  </w:pPr>
                  <w:r w:rsidRPr="00FD0104">
                    <w:t>204</w:t>
                  </w:r>
                </w:p>
              </w:tc>
              <w:tc>
                <w:tcPr>
                  <w:tcW w:w="1144" w:type="dxa"/>
                </w:tcPr>
                <w:p w:rsidR="00EC44A1" w:rsidRPr="00FD0104" w:rsidRDefault="00EC44A1" w:rsidP="00A81194">
                  <w:pPr>
                    <w:pStyle w:val="NoSpacing"/>
                    <w:contextualSpacing/>
                    <w:jc w:val="both"/>
                  </w:pPr>
                  <w:r w:rsidRPr="00FD0104">
                    <w:t>226</w:t>
                  </w:r>
                </w:p>
              </w:tc>
              <w:tc>
                <w:tcPr>
                  <w:tcW w:w="1144" w:type="dxa"/>
                </w:tcPr>
                <w:p w:rsidR="00EC44A1" w:rsidRPr="00FD0104" w:rsidRDefault="00EC44A1" w:rsidP="00A81194">
                  <w:pPr>
                    <w:pStyle w:val="NoSpacing"/>
                    <w:contextualSpacing/>
                    <w:jc w:val="both"/>
                  </w:pPr>
                  <w:r w:rsidRPr="00FD0104">
                    <w:t>250</w:t>
                  </w:r>
                </w:p>
              </w:tc>
              <w:tc>
                <w:tcPr>
                  <w:tcW w:w="1144" w:type="dxa"/>
                </w:tcPr>
                <w:p w:rsidR="00EC44A1" w:rsidRPr="00FD0104" w:rsidRDefault="00EC44A1" w:rsidP="00A81194">
                  <w:pPr>
                    <w:pStyle w:val="NoSpacing"/>
                    <w:contextualSpacing/>
                    <w:jc w:val="both"/>
                  </w:pPr>
                  <w:r w:rsidRPr="00FD0104">
                    <w:t>276</w:t>
                  </w:r>
                </w:p>
              </w:tc>
            </w:tr>
          </w:tbl>
          <w:p w:rsidR="00EC44A1" w:rsidRPr="00FD0104" w:rsidRDefault="00EC44A1" w:rsidP="00A81194">
            <w:pPr>
              <w:pStyle w:val="NoSpacing"/>
              <w:contextualSpacing/>
              <w:jc w:val="both"/>
            </w:pPr>
            <w:r w:rsidRPr="00FD0104">
              <w:t xml:space="preserve"> </w:t>
            </w:r>
          </w:p>
        </w:tc>
        <w:tc>
          <w:tcPr>
            <w:tcW w:w="388" w:type="pct"/>
            <w:vAlign w:val="center"/>
          </w:tcPr>
          <w:p w:rsidR="00EC44A1" w:rsidRPr="00FD0104" w:rsidRDefault="00EC44A1" w:rsidP="0094051D">
            <w:pPr>
              <w:pStyle w:val="NoSpacing"/>
              <w:contextualSpacing/>
              <w:jc w:val="center"/>
            </w:pPr>
            <w:r w:rsidRPr="00FD0104">
              <w:t>CO2</w:t>
            </w:r>
          </w:p>
        </w:tc>
        <w:tc>
          <w:tcPr>
            <w:tcW w:w="355" w:type="pct"/>
            <w:vAlign w:val="center"/>
          </w:tcPr>
          <w:p w:rsidR="00EC44A1" w:rsidRPr="00FD0104" w:rsidRDefault="00EC44A1" w:rsidP="00A81194">
            <w:pPr>
              <w:pStyle w:val="NoSpacing"/>
              <w:contextualSpacing/>
              <w:jc w:val="center"/>
            </w:pPr>
            <w:r w:rsidRPr="00FD0104">
              <w:t>A</w:t>
            </w:r>
          </w:p>
        </w:tc>
        <w:tc>
          <w:tcPr>
            <w:tcW w:w="473" w:type="pct"/>
            <w:vAlign w:val="center"/>
          </w:tcPr>
          <w:p w:rsidR="00EC44A1" w:rsidRPr="00FD0104" w:rsidRDefault="00EC44A1" w:rsidP="00A81194">
            <w:pPr>
              <w:pStyle w:val="NoSpacing"/>
              <w:contextualSpacing/>
              <w:jc w:val="center"/>
            </w:pPr>
            <w:r w:rsidRPr="00FD0104">
              <w:t>3</w:t>
            </w:r>
          </w:p>
        </w:tc>
      </w:tr>
      <w:tr w:rsidR="00EC44A1" w:rsidRPr="00FA796F" w:rsidTr="00EC44A1">
        <w:trPr>
          <w:trHeight w:val="436"/>
        </w:trPr>
        <w:tc>
          <w:tcPr>
            <w:tcW w:w="272" w:type="pct"/>
            <w:vAlign w:val="center"/>
          </w:tcPr>
          <w:p w:rsidR="00EC44A1" w:rsidRPr="00FD0104" w:rsidRDefault="00EC44A1" w:rsidP="00A81194">
            <w:pPr>
              <w:pStyle w:val="NoSpacing"/>
              <w:contextualSpacing/>
            </w:pPr>
            <w:r w:rsidRPr="00FD0104">
              <w:t>13.</w:t>
            </w:r>
          </w:p>
        </w:tc>
        <w:tc>
          <w:tcPr>
            <w:tcW w:w="3512" w:type="pct"/>
            <w:gridSpan w:val="2"/>
            <w:vAlign w:val="center"/>
          </w:tcPr>
          <w:p w:rsidR="00EC44A1" w:rsidRPr="00FD0104" w:rsidRDefault="00EC44A1" w:rsidP="00EC44A1">
            <w:pPr>
              <w:pStyle w:val="NoSpacing"/>
              <w:contextualSpacing/>
            </w:pPr>
            <w:r w:rsidRPr="00FD0104">
              <w:t>Write down (i) Diagonal five point formula.</w:t>
            </w:r>
            <w:r>
              <w:t xml:space="preserve"> </w:t>
            </w:r>
            <w:r w:rsidRPr="00FD0104">
              <w:t>(</w:t>
            </w:r>
            <w:r>
              <w:t>ii) Standard five point formula.</w:t>
            </w:r>
          </w:p>
        </w:tc>
        <w:tc>
          <w:tcPr>
            <w:tcW w:w="388" w:type="pct"/>
            <w:vAlign w:val="center"/>
          </w:tcPr>
          <w:p w:rsidR="00EC44A1" w:rsidRPr="00FD0104" w:rsidRDefault="00EC44A1" w:rsidP="0094051D">
            <w:pPr>
              <w:pStyle w:val="NoSpacing"/>
              <w:contextualSpacing/>
              <w:jc w:val="center"/>
            </w:pPr>
            <w:r w:rsidRPr="00FD0104">
              <w:t>CO3</w:t>
            </w:r>
          </w:p>
        </w:tc>
        <w:tc>
          <w:tcPr>
            <w:tcW w:w="355" w:type="pct"/>
            <w:vAlign w:val="center"/>
          </w:tcPr>
          <w:p w:rsidR="00EC44A1" w:rsidRPr="00FD0104" w:rsidRDefault="00EC44A1" w:rsidP="00A81194">
            <w:pPr>
              <w:pStyle w:val="NoSpacing"/>
              <w:contextualSpacing/>
              <w:jc w:val="center"/>
            </w:pPr>
            <w:r w:rsidRPr="00FD0104">
              <w:t>R</w:t>
            </w:r>
          </w:p>
        </w:tc>
        <w:tc>
          <w:tcPr>
            <w:tcW w:w="473" w:type="pct"/>
            <w:vAlign w:val="center"/>
          </w:tcPr>
          <w:p w:rsidR="00EC44A1" w:rsidRPr="00FD0104" w:rsidRDefault="00EC44A1" w:rsidP="00A81194">
            <w:pPr>
              <w:pStyle w:val="NoSpacing"/>
              <w:contextualSpacing/>
              <w:jc w:val="center"/>
            </w:pPr>
            <w:r w:rsidRPr="00FD0104">
              <w:t>3</w:t>
            </w:r>
          </w:p>
        </w:tc>
      </w:tr>
      <w:tr w:rsidR="00EC44A1" w:rsidRPr="00FA796F" w:rsidTr="00A81194">
        <w:trPr>
          <w:trHeight w:val="436"/>
        </w:trPr>
        <w:tc>
          <w:tcPr>
            <w:tcW w:w="272" w:type="pct"/>
            <w:vAlign w:val="center"/>
          </w:tcPr>
          <w:p w:rsidR="00EC44A1" w:rsidRPr="00FD0104" w:rsidRDefault="00EC44A1" w:rsidP="00A81194">
            <w:pPr>
              <w:pStyle w:val="NoSpacing"/>
              <w:contextualSpacing/>
            </w:pPr>
            <w:r w:rsidRPr="00FD0104">
              <w:lastRenderedPageBreak/>
              <w:t>14.</w:t>
            </w:r>
          </w:p>
        </w:tc>
        <w:tc>
          <w:tcPr>
            <w:tcW w:w="3512" w:type="pct"/>
            <w:gridSpan w:val="2"/>
            <w:vAlign w:val="bottom"/>
          </w:tcPr>
          <w:p w:rsidR="00EC44A1" w:rsidRPr="00FD0104" w:rsidRDefault="00EC44A1" w:rsidP="00A81194">
            <w:pPr>
              <w:pStyle w:val="NoSpacing"/>
              <w:contextualSpacing/>
              <w:jc w:val="both"/>
            </w:pPr>
            <w:r w:rsidRPr="00FD0104">
              <w:t>Evaluate L (</w:t>
            </w:r>
            <m:oMath>
              <m:sSup>
                <m:sSupPr>
                  <m:ctrlPr>
                    <w:rPr>
                      <w:rFonts w:ascii="Cambria Math" w:hAnsi="Cambria Math"/>
                      <w:i/>
                    </w:rPr>
                  </m:ctrlPr>
                </m:sSupPr>
                <m:e>
                  <m:r>
                    <w:rPr>
                      <w:rFonts w:ascii="Cambria Math" w:hAnsi="Cambria Math"/>
                    </w:rPr>
                    <m:t>e</m:t>
                  </m:r>
                </m:e>
                <m:sup>
                  <m:r>
                    <w:rPr>
                      <w:rFonts w:ascii="Cambria Math" w:hAnsi="Cambria Math"/>
                    </w:rPr>
                    <m:t>at</m:t>
                  </m:r>
                </m:sup>
              </m:sSup>
            </m:oMath>
            <w:r w:rsidRPr="00FD0104">
              <w:t>+ t +sin2t).</w:t>
            </w:r>
          </w:p>
        </w:tc>
        <w:tc>
          <w:tcPr>
            <w:tcW w:w="388" w:type="pct"/>
            <w:vAlign w:val="center"/>
          </w:tcPr>
          <w:p w:rsidR="00EC44A1" w:rsidRPr="00FD0104" w:rsidRDefault="00EC44A1" w:rsidP="0094051D">
            <w:pPr>
              <w:pStyle w:val="NoSpacing"/>
              <w:contextualSpacing/>
              <w:jc w:val="center"/>
            </w:pPr>
            <w:r w:rsidRPr="00FD0104">
              <w:t>CO4</w:t>
            </w:r>
          </w:p>
        </w:tc>
        <w:tc>
          <w:tcPr>
            <w:tcW w:w="355" w:type="pct"/>
            <w:vAlign w:val="center"/>
          </w:tcPr>
          <w:p w:rsidR="00EC44A1" w:rsidRPr="00FD0104" w:rsidRDefault="00EC44A1" w:rsidP="00A81194">
            <w:pPr>
              <w:pStyle w:val="NoSpacing"/>
              <w:contextualSpacing/>
              <w:jc w:val="center"/>
            </w:pPr>
            <w:r w:rsidRPr="00FD0104">
              <w:t>E</w:t>
            </w:r>
          </w:p>
        </w:tc>
        <w:tc>
          <w:tcPr>
            <w:tcW w:w="473" w:type="pct"/>
            <w:vAlign w:val="center"/>
          </w:tcPr>
          <w:p w:rsidR="00EC44A1" w:rsidRPr="00FD0104" w:rsidRDefault="00EC44A1" w:rsidP="00A81194">
            <w:pPr>
              <w:pStyle w:val="NoSpacing"/>
              <w:contextualSpacing/>
              <w:jc w:val="center"/>
            </w:pPr>
            <w:r w:rsidRPr="00FD0104">
              <w:t>3</w:t>
            </w:r>
          </w:p>
        </w:tc>
      </w:tr>
      <w:tr w:rsidR="00EC44A1" w:rsidRPr="00FA796F" w:rsidTr="00A81194">
        <w:trPr>
          <w:trHeight w:val="436"/>
        </w:trPr>
        <w:tc>
          <w:tcPr>
            <w:tcW w:w="272" w:type="pct"/>
            <w:vAlign w:val="center"/>
          </w:tcPr>
          <w:p w:rsidR="00EC44A1" w:rsidRPr="00FD0104" w:rsidRDefault="00EC44A1" w:rsidP="00A81194">
            <w:pPr>
              <w:pStyle w:val="NoSpacing"/>
              <w:contextualSpacing/>
            </w:pPr>
            <w:r w:rsidRPr="00FD0104">
              <w:t>15.</w:t>
            </w:r>
          </w:p>
        </w:tc>
        <w:tc>
          <w:tcPr>
            <w:tcW w:w="3512" w:type="pct"/>
            <w:gridSpan w:val="2"/>
            <w:vAlign w:val="bottom"/>
          </w:tcPr>
          <w:p w:rsidR="00EC44A1" w:rsidRPr="00FD0104" w:rsidRDefault="00EC44A1" w:rsidP="00EC44A1">
            <w:pPr>
              <w:pStyle w:val="NoSpacing"/>
              <w:contextualSpacing/>
              <w:jc w:val="both"/>
            </w:pPr>
            <w:r w:rsidRPr="00FD0104">
              <w:t>Determine Z (3n + 5).</w:t>
            </w:r>
          </w:p>
        </w:tc>
        <w:tc>
          <w:tcPr>
            <w:tcW w:w="388" w:type="pct"/>
            <w:vAlign w:val="center"/>
          </w:tcPr>
          <w:p w:rsidR="00EC44A1" w:rsidRPr="00FD0104" w:rsidRDefault="00EC44A1" w:rsidP="0094051D">
            <w:pPr>
              <w:pStyle w:val="NoSpacing"/>
              <w:contextualSpacing/>
              <w:jc w:val="center"/>
            </w:pPr>
            <w:r w:rsidRPr="00FD0104">
              <w:t>CO5</w:t>
            </w:r>
          </w:p>
        </w:tc>
        <w:tc>
          <w:tcPr>
            <w:tcW w:w="355" w:type="pct"/>
            <w:vAlign w:val="center"/>
          </w:tcPr>
          <w:p w:rsidR="00EC44A1" w:rsidRPr="00FD0104" w:rsidRDefault="00EC44A1" w:rsidP="00A81194">
            <w:pPr>
              <w:pStyle w:val="NoSpacing"/>
              <w:contextualSpacing/>
              <w:jc w:val="center"/>
            </w:pPr>
            <w:r w:rsidRPr="00FD0104">
              <w:t>A</w:t>
            </w:r>
          </w:p>
        </w:tc>
        <w:tc>
          <w:tcPr>
            <w:tcW w:w="473" w:type="pct"/>
            <w:vAlign w:val="center"/>
          </w:tcPr>
          <w:p w:rsidR="00EC44A1" w:rsidRPr="00FD0104" w:rsidRDefault="00EC44A1" w:rsidP="00A81194">
            <w:pPr>
              <w:pStyle w:val="NoSpacing"/>
              <w:contextualSpacing/>
              <w:jc w:val="center"/>
            </w:pPr>
            <w:r w:rsidRPr="00FD0104">
              <w:t>3</w:t>
            </w:r>
          </w:p>
        </w:tc>
      </w:tr>
      <w:tr w:rsidR="00EC44A1" w:rsidRPr="00FA796F" w:rsidTr="00A81194">
        <w:trPr>
          <w:trHeight w:val="437"/>
        </w:trPr>
        <w:tc>
          <w:tcPr>
            <w:tcW w:w="272" w:type="pct"/>
            <w:vAlign w:val="center"/>
          </w:tcPr>
          <w:p w:rsidR="00EC44A1" w:rsidRPr="00FD0104" w:rsidRDefault="00EC44A1" w:rsidP="00A81194">
            <w:pPr>
              <w:pStyle w:val="NoSpacing"/>
              <w:contextualSpacing/>
            </w:pPr>
            <w:r w:rsidRPr="00FD0104">
              <w:t>16.</w:t>
            </w:r>
          </w:p>
        </w:tc>
        <w:tc>
          <w:tcPr>
            <w:tcW w:w="3512" w:type="pct"/>
            <w:gridSpan w:val="2"/>
            <w:vAlign w:val="bottom"/>
          </w:tcPr>
          <w:p w:rsidR="00EC44A1" w:rsidRPr="00FD0104" w:rsidRDefault="00EC44A1" w:rsidP="00A81194">
            <w:pPr>
              <w:pStyle w:val="NoSpacing"/>
              <w:contextualSpacing/>
              <w:jc w:val="both"/>
            </w:pPr>
            <w:r w:rsidRPr="00FD0104">
              <w:t xml:space="preserve">Draw the complete graph of </w:t>
            </w:r>
            <w:r w:rsidRPr="00FD0104">
              <w:rPr>
                <w:position w:val="-12"/>
              </w:rPr>
              <w:object w:dxaOrig="320" w:dyaOrig="360">
                <v:shape id="_x0000_i1438" type="#_x0000_t75" style="width:16.5pt;height:17.25pt" o:ole="">
                  <v:imagedata r:id="rId855" o:title=""/>
                </v:shape>
                <o:OLEObject Type="Embed" ProgID="Equation.3" ShapeID="_x0000_i1438" DrawAspect="Content" ObjectID="_1768377954" r:id="rId856"/>
              </w:object>
            </w:r>
            <w:r w:rsidRPr="00FD0104">
              <w:t xml:space="preserve">and </w:t>
            </w:r>
            <w:r w:rsidRPr="00FD0104">
              <w:rPr>
                <w:position w:val="-12"/>
              </w:rPr>
              <w:object w:dxaOrig="380" w:dyaOrig="360">
                <v:shape id="_x0000_i1439" type="#_x0000_t75" style="width:18.75pt;height:17.25pt" o:ole="">
                  <v:imagedata r:id="rId857" o:title=""/>
                </v:shape>
                <o:OLEObject Type="Embed" ProgID="Equation.3" ShapeID="_x0000_i1439" DrawAspect="Content" ObjectID="_1768377955" r:id="rId858"/>
              </w:object>
            </w:r>
          </w:p>
        </w:tc>
        <w:tc>
          <w:tcPr>
            <w:tcW w:w="388" w:type="pct"/>
            <w:vAlign w:val="center"/>
          </w:tcPr>
          <w:p w:rsidR="00EC44A1" w:rsidRPr="00FD0104" w:rsidRDefault="00EC44A1" w:rsidP="0094051D">
            <w:pPr>
              <w:pStyle w:val="NoSpacing"/>
              <w:contextualSpacing/>
              <w:jc w:val="center"/>
            </w:pPr>
            <w:r w:rsidRPr="00FD0104">
              <w:t>CO6</w:t>
            </w:r>
          </w:p>
        </w:tc>
        <w:tc>
          <w:tcPr>
            <w:tcW w:w="355" w:type="pct"/>
            <w:vAlign w:val="center"/>
          </w:tcPr>
          <w:p w:rsidR="00EC44A1" w:rsidRPr="00FD0104" w:rsidRDefault="00EC44A1" w:rsidP="00A81194">
            <w:pPr>
              <w:pStyle w:val="NoSpacing"/>
              <w:contextualSpacing/>
              <w:jc w:val="center"/>
            </w:pPr>
            <w:r w:rsidRPr="00FD0104">
              <w:t>An</w:t>
            </w:r>
          </w:p>
        </w:tc>
        <w:tc>
          <w:tcPr>
            <w:tcW w:w="473" w:type="pct"/>
            <w:vAlign w:val="center"/>
          </w:tcPr>
          <w:p w:rsidR="00EC44A1" w:rsidRPr="00FD0104" w:rsidRDefault="00EC44A1" w:rsidP="00A81194">
            <w:pPr>
              <w:pStyle w:val="NoSpacing"/>
              <w:contextualSpacing/>
              <w:jc w:val="center"/>
            </w:pPr>
            <w:r w:rsidRPr="00FD0104">
              <w:t>3</w:t>
            </w:r>
          </w:p>
        </w:tc>
      </w:tr>
      <w:tr w:rsidR="00EC44A1" w:rsidRPr="00FA796F" w:rsidTr="00A81194">
        <w:trPr>
          <w:trHeight w:val="551"/>
        </w:trPr>
        <w:tc>
          <w:tcPr>
            <w:tcW w:w="5000" w:type="pct"/>
            <w:gridSpan w:val="6"/>
          </w:tcPr>
          <w:p w:rsidR="00EC44A1" w:rsidRPr="00FD0104" w:rsidRDefault="00EC44A1" w:rsidP="00A81194">
            <w:pPr>
              <w:contextualSpacing/>
              <w:jc w:val="center"/>
              <w:rPr>
                <w:b/>
                <w:u w:val="single"/>
              </w:rPr>
            </w:pPr>
            <w:r w:rsidRPr="00FD0104">
              <w:rPr>
                <w:b/>
                <w:u w:val="single"/>
              </w:rPr>
              <w:t>PART – C (6 X 12 = 72 MARKS)</w:t>
            </w:r>
          </w:p>
          <w:p w:rsidR="00EC44A1" w:rsidRPr="00FD0104" w:rsidRDefault="00EC44A1" w:rsidP="00A81194">
            <w:pPr>
              <w:contextualSpacing/>
              <w:jc w:val="center"/>
              <w:rPr>
                <w:b/>
              </w:rPr>
            </w:pPr>
            <w:r w:rsidRPr="00FD0104">
              <w:rPr>
                <w:b/>
              </w:rPr>
              <w:t>(Answer any five Questions from Q. No. 17 to 23, Q. No. 24 is Compulsory)</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17.</w:t>
            </w:r>
          </w:p>
        </w:tc>
        <w:tc>
          <w:tcPr>
            <w:tcW w:w="189" w:type="pct"/>
            <w:vAlign w:val="center"/>
          </w:tcPr>
          <w:p w:rsidR="00EC44A1" w:rsidRPr="00FD0104" w:rsidRDefault="00EC44A1" w:rsidP="00A81194">
            <w:pPr>
              <w:contextualSpacing/>
              <w:jc w:val="center"/>
            </w:pPr>
            <w:r w:rsidRPr="00FD0104">
              <w:t>a.</w:t>
            </w:r>
          </w:p>
        </w:tc>
        <w:tc>
          <w:tcPr>
            <w:tcW w:w="3323" w:type="pct"/>
            <w:vAlign w:val="bottom"/>
          </w:tcPr>
          <w:p w:rsidR="00EC44A1" w:rsidRPr="00FD0104" w:rsidRDefault="00EC44A1" w:rsidP="00EC44A1">
            <w:pPr>
              <w:contextualSpacing/>
              <w:jc w:val="both"/>
              <w:rPr>
                <w:bCs/>
              </w:rPr>
            </w:pPr>
            <w:r w:rsidRPr="00FD0104">
              <w:rPr>
                <w:bCs/>
              </w:rPr>
              <w:t xml:space="preserve">State Cayley Hamiltonian theorem and verify for the matrix </w:t>
            </w:r>
          </w:p>
          <w:p w:rsidR="00EC44A1" w:rsidRPr="00FD0104" w:rsidRDefault="00EC44A1" w:rsidP="00EC44A1">
            <w:pPr>
              <w:contextualSpacing/>
              <w:jc w:val="both"/>
            </w:pPr>
            <w:r w:rsidRPr="00FD0104">
              <w:rPr>
                <w:bCs/>
              </w:rPr>
              <w:t xml:space="preserve">  </w:t>
            </w:r>
            <m:oMath>
              <m:d>
                <m:dPr>
                  <m:begChr m:val="["/>
                  <m:endChr m:val="]"/>
                  <m:ctrlPr>
                    <w:rPr>
                      <w:rFonts w:ascii="Cambria Math" w:hAnsi="Cambria Math"/>
                      <w:bCs/>
                      <w:i/>
                    </w:rPr>
                  </m:ctrlPr>
                </m:dPr>
                <m:e>
                  <m:m>
                    <m:mPr>
                      <m:mcs>
                        <m:mc>
                          <m:mcPr>
                            <m:count m:val="3"/>
                            <m:mcJc m:val="center"/>
                          </m:mcPr>
                        </m:mc>
                      </m:mcs>
                      <m:ctrlPr>
                        <w:rPr>
                          <w:rFonts w:ascii="Cambria Math" w:hAnsi="Cambria Math"/>
                          <w:bCs/>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3</m:t>
                        </m:r>
                      </m:e>
                      <m:e>
                        <m:r>
                          <w:rPr>
                            <w:rFonts w:ascii="Cambria Math" w:hAnsi="Cambria Math"/>
                          </w:rPr>
                          <m:t>-3</m:t>
                        </m:r>
                      </m:e>
                    </m:mr>
                    <m:mr>
                      <m:e>
                        <m:r>
                          <w:rPr>
                            <w:rFonts w:ascii="Cambria Math" w:hAnsi="Cambria Math"/>
                          </w:rPr>
                          <m:t>-2</m:t>
                        </m:r>
                      </m:e>
                      <m:e>
                        <m:r>
                          <w:rPr>
                            <w:rFonts w:ascii="Cambria Math" w:hAnsi="Cambria Math"/>
                          </w:rPr>
                          <m:t>-4</m:t>
                        </m:r>
                      </m:e>
                      <m:e>
                        <m:r>
                          <w:rPr>
                            <w:rFonts w:ascii="Cambria Math" w:hAnsi="Cambria Math"/>
                          </w:rPr>
                          <m:t>-4</m:t>
                        </m:r>
                      </m:e>
                    </m:mr>
                  </m:m>
                </m:e>
              </m:d>
            </m:oMath>
            <w:r w:rsidRPr="00FD0104">
              <w:rPr>
                <w:bCs/>
              </w:rPr>
              <w:t>.</w:t>
            </w:r>
          </w:p>
        </w:tc>
        <w:tc>
          <w:tcPr>
            <w:tcW w:w="388" w:type="pct"/>
            <w:vAlign w:val="center"/>
          </w:tcPr>
          <w:p w:rsidR="00EC44A1" w:rsidRPr="00FD0104" w:rsidRDefault="00EC44A1" w:rsidP="00A81194">
            <w:pPr>
              <w:contextualSpacing/>
              <w:jc w:val="center"/>
            </w:pPr>
            <w:r w:rsidRPr="00FD0104">
              <w:t>CO1</w:t>
            </w:r>
          </w:p>
        </w:tc>
        <w:tc>
          <w:tcPr>
            <w:tcW w:w="355" w:type="pct"/>
            <w:vAlign w:val="center"/>
          </w:tcPr>
          <w:p w:rsidR="00EC44A1" w:rsidRPr="00FD0104" w:rsidRDefault="00EC44A1" w:rsidP="00A81194">
            <w:pPr>
              <w:contextualSpacing/>
              <w:jc w:val="center"/>
            </w:pPr>
            <w:r w:rsidRPr="00FD0104">
              <w:t>E</w:t>
            </w:r>
          </w:p>
        </w:tc>
        <w:tc>
          <w:tcPr>
            <w:tcW w:w="473" w:type="pct"/>
            <w:vAlign w:val="center"/>
          </w:tcPr>
          <w:p w:rsidR="00EC44A1" w:rsidRPr="00FD0104" w:rsidRDefault="00EC44A1" w:rsidP="00A81194">
            <w:pPr>
              <w:contextualSpacing/>
              <w:jc w:val="center"/>
            </w:pPr>
            <w:r w:rsidRPr="00FD0104">
              <w:t>12</w:t>
            </w:r>
          </w:p>
        </w:tc>
      </w:tr>
      <w:tr w:rsidR="00EC44A1" w:rsidRPr="00FA796F" w:rsidTr="00A81194">
        <w:trPr>
          <w:trHeight w:val="396"/>
        </w:trPr>
        <w:tc>
          <w:tcPr>
            <w:tcW w:w="272" w:type="pct"/>
            <w:vAlign w:val="center"/>
          </w:tcPr>
          <w:p w:rsidR="00EC44A1" w:rsidRPr="00FD0104" w:rsidRDefault="00EC44A1" w:rsidP="00A81194">
            <w:pPr>
              <w:contextualSpacing/>
              <w:jc w:val="center"/>
            </w:pPr>
          </w:p>
        </w:tc>
        <w:tc>
          <w:tcPr>
            <w:tcW w:w="189" w:type="pct"/>
            <w:vAlign w:val="center"/>
          </w:tcPr>
          <w:p w:rsidR="00EC44A1" w:rsidRPr="00FD0104" w:rsidRDefault="00EC44A1" w:rsidP="00A81194">
            <w:pPr>
              <w:contextualSpacing/>
              <w:jc w:val="center"/>
            </w:pPr>
          </w:p>
        </w:tc>
        <w:tc>
          <w:tcPr>
            <w:tcW w:w="3323" w:type="pct"/>
            <w:vAlign w:val="bottom"/>
          </w:tcPr>
          <w:p w:rsidR="00EC44A1" w:rsidRPr="00FD0104" w:rsidRDefault="00EC44A1" w:rsidP="00A81194">
            <w:pPr>
              <w:contextualSpacing/>
              <w:jc w:val="both"/>
            </w:pPr>
          </w:p>
        </w:tc>
        <w:tc>
          <w:tcPr>
            <w:tcW w:w="388" w:type="pct"/>
            <w:vAlign w:val="center"/>
          </w:tcPr>
          <w:p w:rsidR="00EC44A1" w:rsidRPr="00FD0104" w:rsidRDefault="00EC44A1" w:rsidP="00A81194">
            <w:pPr>
              <w:contextualSpacing/>
              <w:jc w:val="center"/>
            </w:pPr>
          </w:p>
        </w:tc>
        <w:tc>
          <w:tcPr>
            <w:tcW w:w="355" w:type="pct"/>
            <w:vAlign w:val="center"/>
          </w:tcPr>
          <w:p w:rsidR="00EC44A1" w:rsidRPr="00FD0104" w:rsidRDefault="00EC44A1" w:rsidP="00A81194">
            <w:pPr>
              <w:contextualSpacing/>
              <w:jc w:val="center"/>
            </w:pPr>
          </w:p>
        </w:tc>
        <w:tc>
          <w:tcPr>
            <w:tcW w:w="473" w:type="pct"/>
            <w:vAlign w:val="center"/>
          </w:tcPr>
          <w:p w:rsidR="00EC44A1" w:rsidRPr="00FD0104" w:rsidRDefault="00EC44A1" w:rsidP="00A81194">
            <w:pPr>
              <w:contextualSpacing/>
              <w:jc w:val="center"/>
            </w:pP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18.</w:t>
            </w:r>
          </w:p>
        </w:tc>
        <w:tc>
          <w:tcPr>
            <w:tcW w:w="189" w:type="pct"/>
            <w:vAlign w:val="center"/>
          </w:tcPr>
          <w:p w:rsidR="00EC44A1" w:rsidRPr="00FD0104" w:rsidRDefault="00EC44A1" w:rsidP="00A81194">
            <w:pPr>
              <w:contextualSpacing/>
              <w:jc w:val="center"/>
            </w:pPr>
            <w:r w:rsidRPr="00FD0104">
              <w:t>a.</w:t>
            </w:r>
          </w:p>
        </w:tc>
        <w:tc>
          <w:tcPr>
            <w:tcW w:w="3323" w:type="pct"/>
            <w:vAlign w:val="bottom"/>
          </w:tcPr>
          <w:p w:rsidR="00EC44A1" w:rsidRPr="00FD0104" w:rsidRDefault="00EC44A1" w:rsidP="00A81194">
            <w:pPr>
              <w:contextualSpacing/>
              <w:jc w:val="both"/>
            </w:pPr>
            <w:r w:rsidRPr="00FD0104">
              <w:t>Find the real positive root of 3x – cosx − 1 = 0 by Newton’s method correct to three decimal places.</w:t>
            </w:r>
          </w:p>
        </w:tc>
        <w:tc>
          <w:tcPr>
            <w:tcW w:w="388" w:type="pct"/>
            <w:vAlign w:val="center"/>
          </w:tcPr>
          <w:p w:rsidR="00EC44A1" w:rsidRPr="00FD0104" w:rsidRDefault="00EC44A1" w:rsidP="00A81194">
            <w:pPr>
              <w:contextualSpacing/>
              <w:jc w:val="center"/>
            </w:pPr>
            <w:r w:rsidRPr="00FD0104">
              <w:t>CO2</w:t>
            </w:r>
          </w:p>
        </w:tc>
        <w:tc>
          <w:tcPr>
            <w:tcW w:w="355" w:type="pct"/>
            <w:vAlign w:val="center"/>
          </w:tcPr>
          <w:p w:rsidR="00EC44A1" w:rsidRPr="00FD0104" w:rsidRDefault="00EC44A1" w:rsidP="00A81194">
            <w:pPr>
              <w:contextualSpacing/>
              <w:jc w:val="center"/>
            </w:pPr>
            <w:r w:rsidRPr="00FD0104">
              <w:t>A</w:t>
            </w:r>
          </w:p>
        </w:tc>
        <w:tc>
          <w:tcPr>
            <w:tcW w:w="473" w:type="pct"/>
            <w:vAlign w:val="center"/>
          </w:tcPr>
          <w:p w:rsidR="00EC44A1" w:rsidRPr="00FD0104" w:rsidRDefault="00EC44A1" w:rsidP="00A81194">
            <w:pPr>
              <w:contextualSpacing/>
              <w:jc w:val="center"/>
            </w:pPr>
            <w:r w:rsidRPr="00FD0104">
              <w:t>12</w:t>
            </w:r>
          </w:p>
        </w:tc>
      </w:tr>
      <w:tr w:rsidR="00EC44A1" w:rsidRPr="00FA796F" w:rsidTr="00A81194">
        <w:trPr>
          <w:trHeight w:val="396"/>
        </w:trPr>
        <w:tc>
          <w:tcPr>
            <w:tcW w:w="272" w:type="pct"/>
            <w:vAlign w:val="center"/>
          </w:tcPr>
          <w:p w:rsidR="00EC44A1" w:rsidRPr="00FD0104" w:rsidRDefault="00EC44A1" w:rsidP="00A81194">
            <w:pPr>
              <w:contextualSpacing/>
              <w:jc w:val="center"/>
            </w:pPr>
          </w:p>
        </w:tc>
        <w:tc>
          <w:tcPr>
            <w:tcW w:w="189" w:type="pct"/>
            <w:vAlign w:val="center"/>
          </w:tcPr>
          <w:p w:rsidR="00EC44A1" w:rsidRPr="00FD0104" w:rsidRDefault="00EC44A1" w:rsidP="00A81194">
            <w:pPr>
              <w:contextualSpacing/>
              <w:jc w:val="center"/>
            </w:pPr>
          </w:p>
        </w:tc>
        <w:tc>
          <w:tcPr>
            <w:tcW w:w="3323" w:type="pct"/>
            <w:vAlign w:val="bottom"/>
          </w:tcPr>
          <w:p w:rsidR="00EC44A1" w:rsidRPr="00FD0104" w:rsidRDefault="00EC44A1" w:rsidP="00A81194">
            <w:pPr>
              <w:contextualSpacing/>
              <w:jc w:val="both"/>
            </w:pPr>
          </w:p>
        </w:tc>
        <w:tc>
          <w:tcPr>
            <w:tcW w:w="388" w:type="pct"/>
            <w:vAlign w:val="bottom"/>
          </w:tcPr>
          <w:p w:rsidR="00EC44A1" w:rsidRPr="00FD0104" w:rsidRDefault="00EC44A1" w:rsidP="00A81194">
            <w:pPr>
              <w:contextualSpacing/>
              <w:jc w:val="center"/>
            </w:pPr>
          </w:p>
        </w:tc>
        <w:tc>
          <w:tcPr>
            <w:tcW w:w="355" w:type="pct"/>
            <w:vAlign w:val="bottom"/>
          </w:tcPr>
          <w:p w:rsidR="00EC44A1" w:rsidRPr="00FD0104" w:rsidRDefault="00EC44A1" w:rsidP="00A81194">
            <w:pPr>
              <w:contextualSpacing/>
              <w:jc w:val="center"/>
            </w:pPr>
          </w:p>
        </w:tc>
        <w:tc>
          <w:tcPr>
            <w:tcW w:w="473" w:type="pct"/>
            <w:vAlign w:val="bottom"/>
          </w:tcPr>
          <w:p w:rsidR="00EC44A1" w:rsidRPr="00FD0104" w:rsidRDefault="00EC44A1" w:rsidP="00A81194">
            <w:pPr>
              <w:contextualSpacing/>
              <w:jc w:val="center"/>
            </w:pP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19.</w:t>
            </w:r>
          </w:p>
        </w:tc>
        <w:tc>
          <w:tcPr>
            <w:tcW w:w="189" w:type="pct"/>
            <w:vAlign w:val="center"/>
          </w:tcPr>
          <w:p w:rsidR="00EC44A1" w:rsidRPr="00FD0104" w:rsidRDefault="00EC44A1" w:rsidP="00A81194">
            <w:pPr>
              <w:contextualSpacing/>
              <w:jc w:val="center"/>
            </w:pPr>
            <w:r w:rsidRPr="00FD0104">
              <w:t>a.</w:t>
            </w:r>
          </w:p>
        </w:tc>
        <w:tc>
          <w:tcPr>
            <w:tcW w:w="3323" w:type="pct"/>
            <w:vAlign w:val="bottom"/>
          </w:tcPr>
          <w:p w:rsidR="00EC44A1" w:rsidRPr="00FD0104" w:rsidRDefault="00EC44A1" w:rsidP="00A81194">
            <w:pPr>
              <w:contextualSpacing/>
              <w:jc w:val="both"/>
            </w:pPr>
            <w:r w:rsidRPr="00FD0104">
              <w:t xml:space="preserve">Using Taylor’s series method, Compute y (0.1) given </w:t>
            </w:r>
            <m:oMath>
              <m:f>
                <m:fPr>
                  <m:ctrlPr>
                    <w:rPr>
                      <w:rFonts w:ascii="Cambria Math" w:hAnsi="Cambria Math"/>
                      <w:i/>
                    </w:rPr>
                  </m:ctrlPr>
                </m:fPr>
                <m:num>
                  <m:r>
                    <w:rPr>
                      <w:rFonts w:ascii="Cambria Math" w:hAnsi="Cambria Math"/>
                    </w:rPr>
                    <m:t>dy</m:t>
                  </m:r>
                </m:num>
                <m:den>
                  <m:r>
                    <w:rPr>
                      <w:rFonts w:ascii="Cambria Math" w:hAnsi="Cambria Math"/>
                    </w:rPr>
                    <m:t>dx</m:t>
                  </m:r>
                </m:den>
              </m:f>
            </m:oMath>
            <w:r w:rsidRPr="00FD0104">
              <w:t xml:space="preserve"> = x + y and </w:t>
            </w:r>
          </w:p>
          <w:p w:rsidR="00EC44A1" w:rsidRPr="00FD0104" w:rsidRDefault="00EC44A1" w:rsidP="00A81194">
            <w:pPr>
              <w:contextualSpacing/>
              <w:jc w:val="both"/>
            </w:pPr>
            <w:r w:rsidRPr="00FD0104">
              <w:t>y (0) = 0.</w:t>
            </w:r>
          </w:p>
        </w:tc>
        <w:tc>
          <w:tcPr>
            <w:tcW w:w="388" w:type="pct"/>
            <w:vAlign w:val="center"/>
          </w:tcPr>
          <w:p w:rsidR="00EC44A1" w:rsidRPr="00FD0104" w:rsidRDefault="00EC44A1" w:rsidP="00A81194">
            <w:pPr>
              <w:contextualSpacing/>
              <w:jc w:val="center"/>
            </w:pPr>
            <w:r w:rsidRPr="00FD0104">
              <w:t>CO3</w:t>
            </w:r>
          </w:p>
        </w:tc>
        <w:tc>
          <w:tcPr>
            <w:tcW w:w="355" w:type="pct"/>
            <w:vAlign w:val="center"/>
          </w:tcPr>
          <w:p w:rsidR="00EC44A1" w:rsidRPr="00FD0104" w:rsidRDefault="00EC44A1" w:rsidP="00A81194">
            <w:pPr>
              <w:contextualSpacing/>
              <w:jc w:val="center"/>
            </w:pPr>
            <w:r w:rsidRPr="00FD0104">
              <w:t>A</w:t>
            </w:r>
          </w:p>
        </w:tc>
        <w:tc>
          <w:tcPr>
            <w:tcW w:w="473" w:type="pct"/>
            <w:vAlign w:val="center"/>
          </w:tcPr>
          <w:p w:rsidR="00EC44A1" w:rsidRPr="00FD0104" w:rsidRDefault="00EC44A1" w:rsidP="00A81194">
            <w:pPr>
              <w:contextualSpacing/>
              <w:jc w:val="center"/>
            </w:pPr>
            <w:r w:rsidRPr="00FD0104">
              <w:t>4</w:t>
            </w:r>
          </w:p>
        </w:tc>
      </w:tr>
      <w:tr w:rsidR="00EC44A1" w:rsidRPr="00FA796F" w:rsidTr="00A81194">
        <w:trPr>
          <w:trHeight w:val="396"/>
        </w:trPr>
        <w:tc>
          <w:tcPr>
            <w:tcW w:w="272" w:type="pct"/>
            <w:vAlign w:val="center"/>
          </w:tcPr>
          <w:p w:rsidR="00EC44A1" w:rsidRPr="00FD0104" w:rsidRDefault="00EC44A1" w:rsidP="00A81194">
            <w:pPr>
              <w:contextualSpacing/>
              <w:jc w:val="center"/>
            </w:pPr>
          </w:p>
        </w:tc>
        <w:tc>
          <w:tcPr>
            <w:tcW w:w="189" w:type="pct"/>
            <w:vAlign w:val="center"/>
          </w:tcPr>
          <w:p w:rsidR="00EC44A1" w:rsidRPr="00FD0104" w:rsidRDefault="00EC44A1" w:rsidP="00A81194">
            <w:pPr>
              <w:contextualSpacing/>
              <w:jc w:val="center"/>
            </w:pPr>
            <w:r w:rsidRPr="00FD0104">
              <w:t>b.</w:t>
            </w:r>
          </w:p>
        </w:tc>
        <w:tc>
          <w:tcPr>
            <w:tcW w:w="3323" w:type="pct"/>
            <w:vAlign w:val="bottom"/>
          </w:tcPr>
          <w:p w:rsidR="00EC44A1" w:rsidRPr="00FD0104" w:rsidRDefault="00EC44A1" w:rsidP="00EC44A1">
            <w:r w:rsidRPr="00FD0104">
              <w:t>Solve</w:t>
            </w:r>
            <w:r w:rsidRPr="00FD0104">
              <w:rPr>
                <w:position w:val="-24"/>
              </w:rPr>
              <w:object w:dxaOrig="1160" w:dyaOrig="660">
                <v:shape id="_x0000_i1440" type="#_x0000_t75" style="width:57pt;height:32.25pt" o:ole="">
                  <v:imagedata r:id="rId859" o:title=""/>
                </v:shape>
                <o:OLEObject Type="Embed" ProgID="Equation.3" ShapeID="_x0000_i1440" DrawAspect="Content" ObjectID="_1768377956" r:id="rId860"/>
              </w:object>
            </w:r>
            <w:r w:rsidRPr="00FD0104">
              <w:t>given</w:t>
            </w:r>
            <w:r w:rsidRPr="00FD0104">
              <w:rPr>
                <w:position w:val="-10"/>
              </w:rPr>
              <w:object w:dxaOrig="3780" w:dyaOrig="320">
                <v:shape id="_x0000_i1441" type="#_x0000_t75" style="width:188.25pt;height:16.5pt" o:ole="">
                  <v:imagedata r:id="rId861" o:title=""/>
                </v:shape>
                <o:OLEObject Type="Embed" ProgID="Equation.3" ShapeID="_x0000_i1441" DrawAspect="Content" ObjectID="_1768377957" r:id="rId862"/>
              </w:object>
            </w:r>
            <w:r w:rsidRPr="00FD0104">
              <w:t xml:space="preserve"> Assume h = 1, find the values of u up to t = 5.</w:t>
            </w:r>
          </w:p>
          <w:p w:rsidR="00EC44A1" w:rsidRPr="00FD0104" w:rsidRDefault="00EC44A1" w:rsidP="00EC44A1">
            <w:pPr>
              <w:contextualSpacing/>
              <w:jc w:val="both"/>
              <w:rPr>
                <w:bCs/>
              </w:rPr>
            </w:pPr>
          </w:p>
        </w:tc>
        <w:tc>
          <w:tcPr>
            <w:tcW w:w="388" w:type="pct"/>
            <w:vAlign w:val="center"/>
          </w:tcPr>
          <w:p w:rsidR="00EC44A1" w:rsidRPr="00FD0104" w:rsidRDefault="00EC44A1" w:rsidP="00A81194">
            <w:pPr>
              <w:contextualSpacing/>
              <w:jc w:val="center"/>
            </w:pPr>
            <w:r w:rsidRPr="00FD0104">
              <w:t>CO3</w:t>
            </w:r>
          </w:p>
        </w:tc>
        <w:tc>
          <w:tcPr>
            <w:tcW w:w="355" w:type="pct"/>
            <w:vAlign w:val="center"/>
          </w:tcPr>
          <w:p w:rsidR="00EC44A1" w:rsidRPr="00FD0104" w:rsidRDefault="00EC44A1" w:rsidP="00A81194">
            <w:pPr>
              <w:contextualSpacing/>
              <w:jc w:val="center"/>
            </w:pPr>
            <w:r w:rsidRPr="00FD0104">
              <w:t>An</w:t>
            </w:r>
          </w:p>
        </w:tc>
        <w:tc>
          <w:tcPr>
            <w:tcW w:w="473" w:type="pct"/>
            <w:vAlign w:val="center"/>
          </w:tcPr>
          <w:p w:rsidR="00EC44A1" w:rsidRPr="00FD0104" w:rsidRDefault="00EC44A1" w:rsidP="00A81194">
            <w:pPr>
              <w:contextualSpacing/>
              <w:jc w:val="center"/>
            </w:pPr>
            <w:r w:rsidRPr="00FD0104">
              <w:t>8</w:t>
            </w:r>
          </w:p>
        </w:tc>
      </w:tr>
      <w:tr w:rsidR="00EC44A1" w:rsidRPr="00FA796F" w:rsidTr="00A81194">
        <w:trPr>
          <w:trHeight w:val="396"/>
        </w:trPr>
        <w:tc>
          <w:tcPr>
            <w:tcW w:w="272" w:type="pct"/>
            <w:vAlign w:val="center"/>
          </w:tcPr>
          <w:p w:rsidR="00EC44A1" w:rsidRPr="00FD0104" w:rsidRDefault="00EC44A1" w:rsidP="00A81194">
            <w:pPr>
              <w:contextualSpacing/>
              <w:jc w:val="center"/>
            </w:pPr>
          </w:p>
        </w:tc>
        <w:tc>
          <w:tcPr>
            <w:tcW w:w="189" w:type="pct"/>
            <w:vAlign w:val="center"/>
          </w:tcPr>
          <w:p w:rsidR="00EC44A1" w:rsidRPr="00FD0104" w:rsidRDefault="00EC44A1" w:rsidP="00A81194">
            <w:pPr>
              <w:contextualSpacing/>
              <w:jc w:val="center"/>
            </w:pPr>
          </w:p>
        </w:tc>
        <w:tc>
          <w:tcPr>
            <w:tcW w:w="3323" w:type="pct"/>
            <w:vAlign w:val="bottom"/>
          </w:tcPr>
          <w:p w:rsidR="00EC44A1" w:rsidRPr="00FD0104" w:rsidRDefault="00EC44A1" w:rsidP="00A81194">
            <w:pPr>
              <w:contextualSpacing/>
              <w:jc w:val="both"/>
            </w:pPr>
          </w:p>
        </w:tc>
        <w:tc>
          <w:tcPr>
            <w:tcW w:w="388" w:type="pct"/>
            <w:vAlign w:val="center"/>
          </w:tcPr>
          <w:p w:rsidR="00EC44A1" w:rsidRPr="00FD0104" w:rsidRDefault="00EC44A1" w:rsidP="00A81194">
            <w:pPr>
              <w:contextualSpacing/>
              <w:jc w:val="center"/>
            </w:pPr>
          </w:p>
        </w:tc>
        <w:tc>
          <w:tcPr>
            <w:tcW w:w="355" w:type="pct"/>
            <w:vAlign w:val="center"/>
          </w:tcPr>
          <w:p w:rsidR="00EC44A1" w:rsidRPr="00FD0104" w:rsidRDefault="00EC44A1" w:rsidP="00A81194">
            <w:pPr>
              <w:contextualSpacing/>
              <w:jc w:val="center"/>
            </w:pPr>
          </w:p>
        </w:tc>
        <w:tc>
          <w:tcPr>
            <w:tcW w:w="473" w:type="pct"/>
            <w:vAlign w:val="center"/>
          </w:tcPr>
          <w:p w:rsidR="00EC44A1" w:rsidRPr="00FD0104" w:rsidRDefault="00EC44A1" w:rsidP="00A81194">
            <w:pPr>
              <w:contextualSpacing/>
              <w:jc w:val="center"/>
            </w:pP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20.</w:t>
            </w:r>
          </w:p>
        </w:tc>
        <w:tc>
          <w:tcPr>
            <w:tcW w:w="189" w:type="pct"/>
            <w:vAlign w:val="center"/>
          </w:tcPr>
          <w:p w:rsidR="00EC44A1" w:rsidRPr="00FD0104" w:rsidRDefault="00EC44A1" w:rsidP="00A81194">
            <w:pPr>
              <w:contextualSpacing/>
              <w:jc w:val="center"/>
            </w:pPr>
            <w:r w:rsidRPr="00FD0104">
              <w:t>a.</w:t>
            </w:r>
          </w:p>
        </w:tc>
        <w:tc>
          <w:tcPr>
            <w:tcW w:w="3323" w:type="pct"/>
            <w:vAlign w:val="bottom"/>
          </w:tcPr>
          <w:p w:rsidR="00EC44A1" w:rsidRPr="00FD0104" w:rsidRDefault="00EC44A1" w:rsidP="00A81194">
            <w:pPr>
              <w:contextualSpacing/>
              <w:jc w:val="both"/>
            </w:pPr>
            <w:r w:rsidRPr="00FD0104">
              <w:t xml:space="preserve">Find the Fourier transform of for  </w:t>
            </w:r>
            <m:oMath>
              <m:d>
                <m:dPr>
                  <m:begChr m:val="{"/>
                  <m:endChr m:val="}"/>
                  <m:ctrlPr>
                    <w:rPr>
                      <w:rFonts w:ascii="Cambria Math" w:hAnsi="Cambria Math"/>
                      <w:i/>
                    </w:rPr>
                  </m:ctrlPr>
                </m:dPr>
                <m:e>
                  <m:eqArr>
                    <m:eqArrPr>
                      <m:ctrlPr>
                        <w:rPr>
                          <w:rFonts w:ascii="Cambria Math" w:hAnsi="Cambria Math"/>
                        </w:rPr>
                      </m:ctrlPr>
                    </m:eqArrPr>
                    <m:e>
                      <m:r>
                        <m:rPr>
                          <m:sty m:val="p"/>
                        </m:rPr>
                        <w:rPr>
                          <w:rFonts w:ascii="Cambria Math" w:hAnsi="Cambria Math"/>
                        </w:rPr>
                        <m:t>f</m:t>
                      </m:r>
                      <m:d>
                        <m:dPr>
                          <m:ctrlPr>
                            <w:rPr>
                              <w:rFonts w:ascii="Cambria Math" w:hAnsi="Cambria Math"/>
                            </w:rPr>
                          </m:ctrlPr>
                        </m:dPr>
                        <m:e>
                          <m:r>
                            <m:rPr>
                              <m:sty m:val="p"/>
                            </m:rPr>
                            <w:rPr>
                              <w:rFonts w:ascii="Cambria Math" w:hAnsi="Cambria Math"/>
                            </w:rPr>
                            <m:t>x</m:t>
                          </m:r>
                        </m:e>
                      </m:d>
                      <m:r>
                        <m:rPr>
                          <m:sty m:val="p"/>
                        </m:rPr>
                        <w:rPr>
                          <w:rFonts w:ascii="Cambria Math" w:hAnsi="Cambria Math"/>
                        </w:rPr>
                        <m:t xml:space="preserve"> = 1 for </m:t>
                      </m:r>
                      <m:d>
                        <m:dPr>
                          <m:begChr m:val="|"/>
                          <m:endChr m:val="|"/>
                          <m:ctrlPr>
                            <w:rPr>
                              <w:rFonts w:ascii="Cambria Math" w:hAnsi="Cambria Math"/>
                            </w:rPr>
                          </m:ctrlPr>
                        </m:dPr>
                        <m:e>
                          <m:r>
                            <m:rPr>
                              <m:sty m:val="p"/>
                            </m:rPr>
                            <w:rPr>
                              <w:rFonts w:ascii="Cambria Math" w:hAnsi="Cambria Math"/>
                            </w:rPr>
                            <m:t>x</m:t>
                          </m:r>
                        </m:e>
                      </m:d>
                      <m:r>
                        <m:rPr>
                          <m:sty m:val="p"/>
                        </m:rPr>
                        <w:rPr>
                          <w:rFonts w:ascii="Cambria Math" w:hAnsi="Cambria Math"/>
                        </w:rPr>
                        <m:t xml:space="preserve">&lt;1 </m:t>
                      </m:r>
                    </m:e>
                    <m:e>
                      <m:r>
                        <w:rPr>
                          <w:rFonts w:ascii="Cambria Math" w:hAnsi="Cambria Math"/>
                        </w:rPr>
                        <m:t xml:space="preserve">               0 for </m:t>
                      </m:r>
                      <m:d>
                        <m:dPr>
                          <m:begChr m:val="|"/>
                          <m:endChr m:val="|"/>
                          <m:ctrlPr>
                            <w:rPr>
                              <w:rFonts w:ascii="Cambria Math" w:hAnsi="Cambria Math"/>
                            </w:rPr>
                          </m:ctrlPr>
                        </m:dPr>
                        <m:e>
                          <m:r>
                            <m:rPr>
                              <m:sty m:val="p"/>
                            </m:rPr>
                            <w:rPr>
                              <w:rFonts w:ascii="Cambria Math" w:hAnsi="Cambria Math"/>
                            </w:rPr>
                            <m:t>x</m:t>
                          </m:r>
                        </m:e>
                      </m:d>
                      <m:r>
                        <m:rPr>
                          <m:sty m:val="p"/>
                        </m:rPr>
                        <w:rPr>
                          <w:rFonts w:ascii="Cambria Math" w:hAnsi="Cambria Math"/>
                        </w:rPr>
                        <m:t>&gt;1</m:t>
                      </m:r>
                    </m:e>
                  </m:eqArr>
                </m:e>
              </m:d>
            </m:oMath>
            <w:r w:rsidRPr="00FD0104">
              <w:t xml:space="preserve"> hence 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f>
                    <m:fPr>
                      <m:ctrlPr>
                        <w:rPr>
                          <w:rFonts w:ascii="Cambria Math" w:hAnsi="Cambria Math"/>
                          <w:i/>
                        </w:rPr>
                      </m:ctrlPr>
                    </m:fPr>
                    <m:num>
                      <m:r>
                        <w:rPr>
                          <w:rFonts w:ascii="Cambria Math" w:hAnsi="Cambria Math"/>
                        </w:rPr>
                        <m:t>sinx</m:t>
                      </m:r>
                    </m:num>
                    <m:den>
                      <m:r>
                        <w:rPr>
                          <w:rFonts w:ascii="Cambria Math" w:hAnsi="Cambria Math"/>
                        </w:rPr>
                        <m:t>x</m:t>
                      </m:r>
                    </m:den>
                  </m:f>
                </m:e>
              </m:nary>
            </m:oMath>
            <w:r w:rsidRPr="00FD0104">
              <w:t xml:space="preserve"> dx .</w:t>
            </w:r>
          </w:p>
          <w:p w:rsidR="00EC44A1" w:rsidRPr="00FD0104" w:rsidRDefault="00EC44A1" w:rsidP="00EC44A1">
            <w:pPr>
              <w:contextualSpacing/>
              <w:jc w:val="both"/>
            </w:pPr>
          </w:p>
        </w:tc>
        <w:tc>
          <w:tcPr>
            <w:tcW w:w="388" w:type="pct"/>
            <w:vAlign w:val="center"/>
          </w:tcPr>
          <w:p w:rsidR="00EC44A1" w:rsidRPr="00FD0104" w:rsidRDefault="00EC44A1" w:rsidP="00A81194">
            <w:pPr>
              <w:contextualSpacing/>
              <w:jc w:val="center"/>
            </w:pPr>
            <w:r w:rsidRPr="00FD0104">
              <w:t>CO4</w:t>
            </w:r>
          </w:p>
        </w:tc>
        <w:tc>
          <w:tcPr>
            <w:tcW w:w="355" w:type="pct"/>
            <w:vAlign w:val="center"/>
          </w:tcPr>
          <w:p w:rsidR="00EC44A1" w:rsidRPr="00FD0104" w:rsidRDefault="00EC44A1" w:rsidP="00A81194">
            <w:pPr>
              <w:contextualSpacing/>
              <w:jc w:val="center"/>
            </w:pPr>
            <w:r w:rsidRPr="00FD0104">
              <w:t>An</w:t>
            </w:r>
          </w:p>
        </w:tc>
        <w:tc>
          <w:tcPr>
            <w:tcW w:w="473" w:type="pct"/>
            <w:vAlign w:val="center"/>
          </w:tcPr>
          <w:p w:rsidR="00EC44A1" w:rsidRPr="00FD0104" w:rsidRDefault="00EC44A1" w:rsidP="00A81194">
            <w:pPr>
              <w:contextualSpacing/>
              <w:jc w:val="center"/>
            </w:pPr>
            <w:r w:rsidRPr="00FD0104">
              <w:t>8</w:t>
            </w:r>
          </w:p>
        </w:tc>
      </w:tr>
      <w:tr w:rsidR="00EC44A1" w:rsidRPr="00FA796F" w:rsidTr="00A81194">
        <w:trPr>
          <w:trHeight w:val="396"/>
        </w:trPr>
        <w:tc>
          <w:tcPr>
            <w:tcW w:w="272" w:type="pct"/>
            <w:vAlign w:val="center"/>
          </w:tcPr>
          <w:p w:rsidR="00EC44A1" w:rsidRPr="00FD0104" w:rsidRDefault="00EC44A1" w:rsidP="00A81194">
            <w:pPr>
              <w:contextualSpacing/>
              <w:jc w:val="center"/>
            </w:pPr>
          </w:p>
        </w:tc>
        <w:tc>
          <w:tcPr>
            <w:tcW w:w="189" w:type="pct"/>
            <w:vAlign w:val="center"/>
          </w:tcPr>
          <w:p w:rsidR="00EC44A1" w:rsidRPr="00FD0104" w:rsidRDefault="00EC44A1" w:rsidP="00A81194">
            <w:pPr>
              <w:contextualSpacing/>
              <w:jc w:val="center"/>
            </w:pPr>
            <w:r w:rsidRPr="00FD0104">
              <w:t>b.</w:t>
            </w:r>
          </w:p>
        </w:tc>
        <w:tc>
          <w:tcPr>
            <w:tcW w:w="3323" w:type="pct"/>
            <w:vAlign w:val="bottom"/>
          </w:tcPr>
          <w:p w:rsidR="00EC44A1" w:rsidRPr="00FD0104" w:rsidRDefault="00EC44A1" w:rsidP="00A81194">
            <w:pPr>
              <w:contextualSpacing/>
              <w:jc w:val="both"/>
              <w:rPr>
                <w:bCs/>
              </w:rPr>
            </w:pPr>
            <w:r w:rsidRPr="00FD0104">
              <w:rPr>
                <w:bCs/>
              </w:rPr>
              <w:t xml:space="preserve">Find the inverse Laplace transform of  </w:t>
            </w:r>
            <m:oMath>
              <m:f>
                <m:fPr>
                  <m:ctrlPr>
                    <w:rPr>
                      <w:rFonts w:ascii="Cambria Math" w:hAnsi="Cambria Math"/>
                      <w:bCs/>
                      <w:i/>
                    </w:rPr>
                  </m:ctrlPr>
                </m:fPr>
                <m:num>
                  <m:sSup>
                    <m:sSupPr>
                      <m:ctrlPr>
                        <w:rPr>
                          <w:rFonts w:ascii="Cambria Math" w:hAnsi="Cambria Math"/>
                          <w:bCs/>
                          <w:i/>
                        </w:rPr>
                      </m:ctrlPr>
                    </m:sSupPr>
                    <m:e>
                      <m:r>
                        <w:rPr>
                          <w:rFonts w:ascii="Cambria Math" w:hAnsi="Cambria Math"/>
                        </w:rPr>
                        <m:t>s</m:t>
                      </m:r>
                    </m:e>
                    <m:sup>
                      <m:r>
                        <w:rPr>
                          <w:rFonts w:ascii="Cambria Math" w:hAnsi="Cambria Math"/>
                        </w:rPr>
                        <m:t xml:space="preserve">2 </m:t>
                      </m:r>
                    </m:sup>
                  </m:sSup>
                  <m:r>
                    <w:rPr>
                      <w:rFonts w:ascii="Cambria Math" w:hAnsi="Cambria Math"/>
                    </w:rPr>
                    <m:t>-3s+4</m:t>
                  </m:r>
                </m:num>
                <m:den>
                  <m:sSup>
                    <m:sSupPr>
                      <m:ctrlPr>
                        <w:rPr>
                          <w:rFonts w:ascii="Cambria Math" w:hAnsi="Cambria Math"/>
                          <w:bCs/>
                          <w:i/>
                        </w:rPr>
                      </m:ctrlPr>
                    </m:sSupPr>
                    <m:e>
                      <m:r>
                        <w:rPr>
                          <w:rFonts w:ascii="Cambria Math" w:hAnsi="Cambria Math"/>
                        </w:rPr>
                        <m:t>s</m:t>
                      </m:r>
                    </m:e>
                    <m:sup>
                      <m:r>
                        <w:rPr>
                          <w:rFonts w:ascii="Cambria Math" w:hAnsi="Cambria Math"/>
                        </w:rPr>
                        <m:t>3</m:t>
                      </m:r>
                    </m:sup>
                  </m:sSup>
                </m:den>
              </m:f>
            </m:oMath>
            <w:r w:rsidRPr="00FD0104">
              <w:rPr>
                <w:bCs/>
              </w:rPr>
              <w:t xml:space="preserve"> .</w:t>
            </w:r>
          </w:p>
        </w:tc>
        <w:tc>
          <w:tcPr>
            <w:tcW w:w="388" w:type="pct"/>
            <w:vAlign w:val="center"/>
          </w:tcPr>
          <w:p w:rsidR="00EC44A1" w:rsidRPr="00FD0104" w:rsidRDefault="00EC44A1" w:rsidP="00A81194">
            <w:pPr>
              <w:contextualSpacing/>
              <w:jc w:val="center"/>
            </w:pPr>
            <w:r w:rsidRPr="00FD0104">
              <w:t>CO4</w:t>
            </w:r>
          </w:p>
        </w:tc>
        <w:tc>
          <w:tcPr>
            <w:tcW w:w="355" w:type="pct"/>
            <w:vAlign w:val="center"/>
          </w:tcPr>
          <w:p w:rsidR="00EC44A1" w:rsidRPr="00FD0104" w:rsidRDefault="00EC44A1" w:rsidP="00A81194">
            <w:pPr>
              <w:contextualSpacing/>
              <w:jc w:val="center"/>
            </w:pPr>
            <w:r w:rsidRPr="00FD0104">
              <w:t>A</w:t>
            </w:r>
          </w:p>
        </w:tc>
        <w:tc>
          <w:tcPr>
            <w:tcW w:w="473" w:type="pct"/>
            <w:vAlign w:val="center"/>
          </w:tcPr>
          <w:p w:rsidR="00EC44A1" w:rsidRPr="00FD0104" w:rsidRDefault="00EC44A1" w:rsidP="00A81194">
            <w:pPr>
              <w:contextualSpacing/>
              <w:jc w:val="center"/>
            </w:pPr>
            <w:r w:rsidRPr="00FD0104">
              <w:t>4</w:t>
            </w:r>
          </w:p>
        </w:tc>
      </w:tr>
      <w:tr w:rsidR="00EC44A1" w:rsidRPr="00FA796F" w:rsidTr="00A81194">
        <w:trPr>
          <w:trHeight w:val="396"/>
        </w:trPr>
        <w:tc>
          <w:tcPr>
            <w:tcW w:w="272" w:type="pct"/>
            <w:vAlign w:val="center"/>
          </w:tcPr>
          <w:p w:rsidR="00EC44A1" w:rsidRPr="00FD0104" w:rsidRDefault="00EC44A1" w:rsidP="00A81194">
            <w:pPr>
              <w:contextualSpacing/>
              <w:jc w:val="center"/>
            </w:pPr>
          </w:p>
        </w:tc>
        <w:tc>
          <w:tcPr>
            <w:tcW w:w="189" w:type="pct"/>
            <w:vAlign w:val="center"/>
          </w:tcPr>
          <w:p w:rsidR="00EC44A1" w:rsidRPr="00FD0104" w:rsidRDefault="00EC44A1" w:rsidP="00A81194">
            <w:pPr>
              <w:contextualSpacing/>
              <w:jc w:val="center"/>
            </w:pPr>
          </w:p>
        </w:tc>
        <w:tc>
          <w:tcPr>
            <w:tcW w:w="3323" w:type="pct"/>
            <w:vAlign w:val="bottom"/>
          </w:tcPr>
          <w:p w:rsidR="00EC44A1" w:rsidRPr="00FD0104" w:rsidRDefault="00EC44A1" w:rsidP="00A81194">
            <w:pPr>
              <w:contextualSpacing/>
              <w:jc w:val="both"/>
            </w:pPr>
          </w:p>
        </w:tc>
        <w:tc>
          <w:tcPr>
            <w:tcW w:w="388" w:type="pct"/>
            <w:vAlign w:val="center"/>
          </w:tcPr>
          <w:p w:rsidR="00EC44A1" w:rsidRPr="00FD0104" w:rsidRDefault="00EC44A1" w:rsidP="00A81194">
            <w:pPr>
              <w:contextualSpacing/>
              <w:jc w:val="center"/>
            </w:pPr>
          </w:p>
        </w:tc>
        <w:tc>
          <w:tcPr>
            <w:tcW w:w="355" w:type="pct"/>
            <w:vAlign w:val="center"/>
          </w:tcPr>
          <w:p w:rsidR="00EC44A1" w:rsidRPr="00FD0104" w:rsidRDefault="00EC44A1" w:rsidP="00A81194">
            <w:pPr>
              <w:contextualSpacing/>
              <w:jc w:val="center"/>
            </w:pPr>
          </w:p>
        </w:tc>
        <w:tc>
          <w:tcPr>
            <w:tcW w:w="473" w:type="pct"/>
            <w:vAlign w:val="center"/>
          </w:tcPr>
          <w:p w:rsidR="00EC44A1" w:rsidRPr="00FD0104" w:rsidRDefault="00EC44A1" w:rsidP="00A81194">
            <w:pPr>
              <w:contextualSpacing/>
              <w:jc w:val="center"/>
            </w:pP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21.</w:t>
            </w:r>
          </w:p>
        </w:tc>
        <w:tc>
          <w:tcPr>
            <w:tcW w:w="189" w:type="pct"/>
            <w:vAlign w:val="center"/>
          </w:tcPr>
          <w:p w:rsidR="00EC44A1" w:rsidRPr="00FD0104" w:rsidRDefault="00EC44A1" w:rsidP="00A81194">
            <w:pPr>
              <w:contextualSpacing/>
              <w:jc w:val="center"/>
            </w:pPr>
            <w:r w:rsidRPr="00FD0104">
              <w:t>a.</w:t>
            </w:r>
          </w:p>
        </w:tc>
        <w:tc>
          <w:tcPr>
            <w:tcW w:w="3323" w:type="pct"/>
            <w:vAlign w:val="bottom"/>
          </w:tcPr>
          <w:p w:rsidR="00EC44A1" w:rsidRPr="00FD0104" w:rsidRDefault="00EC44A1" w:rsidP="00A81194">
            <w:pPr>
              <w:contextualSpacing/>
              <w:jc w:val="both"/>
            </w:pPr>
            <w:r w:rsidRPr="00FD0104">
              <w:t xml:space="preserve">Solve </w:t>
            </w:r>
            <m:oMath>
              <m:sSub>
                <m:sSubPr>
                  <m:ctrlPr>
                    <w:rPr>
                      <w:rFonts w:ascii="Cambria Math" w:hAnsi="Cambria Math"/>
                      <w:i/>
                    </w:rPr>
                  </m:ctrlPr>
                </m:sSubPr>
                <m:e>
                  <m:r>
                    <w:rPr>
                      <w:rFonts w:ascii="Cambria Math" w:hAnsi="Cambria Math"/>
                    </w:rPr>
                    <m:t>u</m:t>
                  </m:r>
                </m:e>
                <m:sub>
                  <m:r>
                    <w:rPr>
                      <w:rFonts w:ascii="Cambria Math" w:hAnsi="Cambria Math"/>
                    </w:rPr>
                    <m:t>n+2</m:t>
                  </m:r>
                </m:sub>
              </m:sSub>
            </m:oMath>
            <w:r w:rsidRPr="00FD0104">
              <w:t xml:space="preserve"> – 5 </w:t>
            </w:r>
            <m:oMath>
              <m:sSub>
                <m:sSubPr>
                  <m:ctrlPr>
                    <w:rPr>
                      <w:rFonts w:ascii="Cambria Math" w:hAnsi="Cambria Math"/>
                      <w:i/>
                    </w:rPr>
                  </m:ctrlPr>
                </m:sSubPr>
                <m:e>
                  <m:r>
                    <w:rPr>
                      <w:rFonts w:ascii="Cambria Math" w:hAnsi="Cambria Math"/>
                    </w:rPr>
                    <m:t>u</m:t>
                  </m:r>
                </m:e>
                <m:sub>
                  <m:r>
                    <w:rPr>
                      <w:rFonts w:ascii="Cambria Math" w:hAnsi="Cambria Math"/>
                    </w:rPr>
                    <m:t>n+1</m:t>
                  </m:r>
                </m:sub>
              </m:sSub>
            </m:oMath>
            <w:r w:rsidRPr="00FD0104">
              <w:t xml:space="preserve"> +6</w:t>
            </w:r>
            <m:oMath>
              <m:sSub>
                <m:sSubPr>
                  <m:ctrlPr>
                    <w:rPr>
                      <w:rFonts w:ascii="Cambria Math" w:hAnsi="Cambria Math"/>
                      <w:i/>
                    </w:rPr>
                  </m:ctrlPr>
                </m:sSubPr>
                <m:e>
                  <m:r>
                    <w:rPr>
                      <w:rFonts w:ascii="Cambria Math" w:hAnsi="Cambria Math"/>
                    </w:rPr>
                    <m:t>u</m:t>
                  </m:r>
                </m:e>
                <m:sub>
                  <m:r>
                    <w:rPr>
                      <w:rFonts w:ascii="Cambria Math" w:hAnsi="Cambria Math"/>
                    </w:rPr>
                    <m:t>n</m:t>
                  </m:r>
                </m:sub>
              </m:sSub>
            </m:oMath>
            <w:r w:rsidRPr="00FD0104">
              <w:t xml:space="preserve"> = </w:t>
            </w:r>
            <m:oMath>
              <m:sSup>
                <m:sSupPr>
                  <m:ctrlPr>
                    <w:rPr>
                      <w:rFonts w:ascii="Cambria Math" w:hAnsi="Cambria Math"/>
                      <w:i/>
                    </w:rPr>
                  </m:ctrlPr>
                </m:sSupPr>
                <m:e>
                  <m:r>
                    <w:rPr>
                      <w:rFonts w:ascii="Cambria Math" w:hAnsi="Cambria Math"/>
                    </w:rPr>
                    <m:t>1</m:t>
                  </m:r>
                </m:e>
                <m:sup>
                  <m:r>
                    <w:rPr>
                      <w:rFonts w:ascii="Cambria Math" w:hAnsi="Cambria Math"/>
                    </w:rPr>
                    <m:t xml:space="preserve">n </m:t>
                  </m:r>
                </m:sup>
              </m:sSup>
            </m:oMath>
            <w:r w:rsidRPr="00FD0104">
              <w:t xml:space="preserve">with </w:t>
            </w:r>
            <m:oMath>
              <m:sSub>
                <m:sSubPr>
                  <m:ctrlPr>
                    <w:rPr>
                      <w:rFonts w:ascii="Cambria Math" w:hAnsi="Cambria Math"/>
                      <w:i/>
                    </w:rPr>
                  </m:ctrlPr>
                </m:sSubPr>
                <m:e>
                  <m:r>
                    <w:rPr>
                      <w:rFonts w:ascii="Cambria Math" w:hAnsi="Cambria Math"/>
                    </w:rPr>
                    <m:t>u</m:t>
                  </m:r>
                </m:e>
                <m:sub>
                  <m:r>
                    <w:rPr>
                      <w:rFonts w:ascii="Cambria Math" w:hAnsi="Cambria Math"/>
                    </w:rPr>
                    <m:t xml:space="preserve">0 </m:t>
                  </m:r>
                </m:sub>
              </m:sSub>
            </m:oMath>
            <w:r w:rsidRPr="00FD0104">
              <w:t xml:space="preserve"> = 0, </w:t>
            </w:r>
            <m:oMath>
              <m:sSub>
                <m:sSubPr>
                  <m:ctrlPr>
                    <w:rPr>
                      <w:rFonts w:ascii="Cambria Math" w:hAnsi="Cambria Math"/>
                      <w:i/>
                    </w:rPr>
                  </m:ctrlPr>
                </m:sSubPr>
                <m:e>
                  <m:r>
                    <w:rPr>
                      <w:rFonts w:ascii="Cambria Math" w:hAnsi="Cambria Math"/>
                    </w:rPr>
                    <m:t>u</m:t>
                  </m:r>
                </m:e>
                <m:sub>
                  <m:r>
                    <w:rPr>
                      <w:rFonts w:ascii="Cambria Math" w:hAnsi="Cambria Math"/>
                    </w:rPr>
                    <m:t>1</m:t>
                  </m:r>
                </m:sub>
              </m:sSub>
            </m:oMath>
            <w:r w:rsidRPr="00FD0104">
              <w:t xml:space="preserve"> = 1 using Z transform.</w:t>
            </w:r>
          </w:p>
        </w:tc>
        <w:tc>
          <w:tcPr>
            <w:tcW w:w="388" w:type="pct"/>
            <w:vAlign w:val="center"/>
          </w:tcPr>
          <w:p w:rsidR="00EC44A1" w:rsidRPr="00FD0104" w:rsidRDefault="00EC44A1" w:rsidP="00A81194">
            <w:pPr>
              <w:contextualSpacing/>
              <w:jc w:val="center"/>
            </w:pPr>
            <w:r w:rsidRPr="00FD0104">
              <w:t>CO5</w:t>
            </w:r>
          </w:p>
        </w:tc>
        <w:tc>
          <w:tcPr>
            <w:tcW w:w="355" w:type="pct"/>
            <w:vAlign w:val="center"/>
          </w:tcPr>
          <w:p w:rsidR="00EC44A1" w:rsidRPr="00FD0104" w:rsidRDefault="00EC44A1" w:rsidP="00A81194">
            <w:pPr>
              <w:contextualSpacing/>
              <w:jc w:val="center"/>
            </w:pPr>
            <w:r w:rsidRPr="00FD0104">
              <w:t>E</w:t>
            </w:r>
          </w:p>
        </w:tc>
        <w:tc>
          <w:tcPr>
            <w:tcW w:w="473" w:type="pct"/>
            <w:vAlign w:val="center"/>
          </w:tcPr>
          <w:p w:rsidR="00EC44A1" w:rsidRPr="00FD0104" w:rsidRDefault="00EC44A1" w:rsidP="00A81194">
            <w:pPr>
              <w:contextualSpacing/>
              <w:jc w:val="center"/>
            </w:pPr>
            <w:r w:rsidRPr="00FD0104">
              <w:t>12</w:t>
            </w:r>
          </w:p>
        </w:tc>
      </w:tr>
      <w:tr w:rsidR="00EC44A1" w:rsidRPr="00FA796F" w:rsidTr="00A81194">
        <w:trPr>
          <w:trHeight w:val="396"/>
        </w:trPr>
        <w:tc>
          <w:tcPr>
            <w:tcW w:w="272" w:type="pct"/>
            <w:vAlign w:val="center"/>
          </w:tcPr>
          <w:p w:rsidR="00EC44A1" w:rsidRPr="00FD0104" w:rsidRDefault="00EC44A1" w:rsidP="00A81194">
            <w:pPr>
              <w:contextualSpacing/>
              <w:jc w:val="center"/>
            </w:pPr>
          </w:p>
        </w:tc>
        <w:tc>
          <w:tcPr>
            <w:tcW w:w="189" w:type="pct"/>
            <w:vAlign w:val="center"/>
          </w:tcPr>
          <w:p w:rsidR="00EC44A1" w:rsidRPr="00FD0104" w:rsidRDefault="00EC44A1" w:rsidP="00A81194">
            <w:pPr>
              <w:contextualSpacing/>
              <w:jc w:val="center"/>
            </w:pPr>
          </w:p>
        </w:tc>
        <w:tc>
          <w:tcPr>
            <w:tcW w:w="3323" w:type="pct"/>
            <w:vAlign w:val="bottom"/>
          </w:tcPr>
          <w:p w:rsidR="00EC44A1" w:rsidRPr="00FD0104" w:rsidRDefault="00EC44A1" w:rsidP="00A81194">
            <w:pPr>
              <w:contextualSpacing/>
              <w:jc w:val="both"/>
            </w:pPr>
          </w:p>
        </w:tc>
        <w:tc>
          <w:tcPr>
            <w:tcW w:w="388" w:type="pct"/>
            <w:vAlign w:val="center"/>
          </w:tcPr>
          <w:p w:rsidR="00EC44A1" w:rsidRPr="00FD0104" w:rsidRDefault="00EC44A1" w:rsidP="00A81194">
            <w:pPr>
              <w:contextualSpacing/>
              <w:jc w:val="center"/>
            </w:pPr>
          </w:p>
        </w:tc>
        <w:tc>
          <w:tcPr>
            <w:tcW w:w="355" w:type="pct"/>
            <w:vAlign w:val="center"/>
          </w:tcPr>
          <w:p w:rsidR="00EC44A1" w:rsidRPr="00FD0104" w:rsidRDefault="00EC44A1" w:rsidP="00A81194">
            <w:pPr>
              <w:contextualSpacing/>
              <w:jc w:val="center"/>
            </w:pPr>
          </w:p>
        </w:tc>
        <w:tc>
          <w:tcPr>
            <w:tcW w:w="473" w:type="pct"/>
            <w:vAlign w:val="center"/>
          </w:tcPr>
          <w:p w:rsidR="00EC44A1" w:rsidRPr="00FD0104" w:rsidRDefault="00EC44A1" w:rsidP="00A81194">
            <w:pPr>
              <w:contextualSpacing/>
              <w:jc w:val="center"/>
            </w:pP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22.</w:t>
            </w:r>
          </w:p>
        </w:tc>
        <w:tc>
          <w:tcPr>
            <w:tcW w:w="189" w:type="pct"/>
            <w:vAlign w:val="center"/>
          </w:tcPr>
          <w:p w:rsidR="00EC44A1" w:rsidRPr="00FD0104" w:rsidRDefault="00EC44A1" w:rsidP="00A81194">
            <w:pPr>
              <w:contextualSpacing/>
              <w:jc w:val="center"/>
            </w:pPr>
            <w:r w:rsidRPr="00FD0104">
              <w:t>a.</w:t>
            </w:r>
          </w:p>
        </w:tc>
        <w:tc>
          <w:tcPr>
            <w:tcW w:w="3323" w:type="pct"/>
            <w:vAlign w:val="bottom"/>
          </w:tcPr>
          <w:p w:rsidR="00EC44A1" w:rsidRPr="00FD0104" w:rsidRDefault="00EC44A1" w:rsidP="00A81194">
            <w:pPr>
              <w:contextualSpacing/>
              <w:jc w:val="both"/>
            </w:pPr>
            <w:r w:rsidRPr="00FD0104">
              <w:rPr>
                <w:bCs/>
              </w:rPr>
              <w:t xml:space="preserve">Find the inverse Z transform of  </w:t>
            </w:r>
            <m:oMath>
              <m:f>
                <m:fPr>
                  <m:ctrlPr>
                    <w:rPr>
                      <w:rFonts w:ascii="Cambria Math" w:hAnsi="Cambria Math"/>
                      <w:bCs/>
                      <w:i/>
                    </w:rPr>
                  </m:ctrlPr>
                </m:fPr>
                <m:num>
                  <m:r>
                    <w:rPr>
                      <w:rFonts w:ascii="Cambria Math" w:hAnsi="Cambria Math"/>
                    </w:rPr>
                    <m:t>2</m:t>
                  </m:r>
                  <m:sSup>
                    <m:sSupPr>
                      <m:ctrlPr>
                        <w:rPr>
                          <w:rFonts w:ascii="Cambria Math" w:hAnsi="Cambria Math"/>
                          <w:bCs/>
                          <w:i/>
                        </w:rPr>
                      </m:ctrlPr>
                    </m:sSupPr>
                    <m:e>
                      <m:r>
                        <w:rPr>
                          <w:rFonts w:ascii="Cambria Math" w:hAnsi="Cambria Math"/>
                        </w:rPr>
                        <m:t>z</m:t>
                      </m:r>
                    </m:e>
                    <m:sup>
                      <m:r>
                        <w:rPr>
                          <w:rFonts w:ascii="Cambria Math" w:hAnsi="Cambria Math"/>
                        </w:rPr>
                        <m:t>2</m:t>
                      </m:r>
                    </m:sup>
                  </m:sSup>
                  <m:r>
                    <w:rPr>
                      <w:rFonts w:ascii="Cambria Math" w:hAnsi="Cambria Math"/>
                    </w:rPr>
                    <m:t>+3z</m:t>
                  </m:r>
                </m:num>
                <m:den>
                  <m:r>
                    <w:rPr>
                      <w:rFonts w:ascii="Cambria Math" w:hAnsi="Cambria Math"/>
                    </w:rPr>
                    <m:t>(z+2)(z-4)</m:t>
                  </m:r>
                </m:den>
              </m:f>
            </m:oMath>
            <w:r w:rsidRPr="00FD0104">
              <w:rPr>
                <w:bCs/>
              </w:rPr>
              <w:t xml:space="preserve"> .</w:t>
            </w:r>
          </w:p>
        </w:tc>
        <w:tc>
          <w:tcPr>
            <w:tcW w:w="388" w:type="pct"/>
            <w:vAlign w:val="center"/>
          </w:tcPr>
          <w:p w:rsidR="00EC44A1" w:rsidRPr="00FD0104" w:rsidRDefault="00EC44A1" w:rsidP="00A81194">
            <w:pPr>
              <w:contextualSpacing/>
              <w:jc w:val="center"/>
            </w:pPr>
            <w:r w:rsidRPr="00FD0104">
              <w:t>CO5</w:t>
            </w:r>
          </w:p>
        </w:tc>
        <w:tc>
          <w:tcPr>
            <w:tcW w:w="355" w:type="pct"/>
            <w:vAlign w:val="center"/>
          </w:tcPr>
          <w:p w:rsidR="00EC44A1" w:rsidRPr="00FD0104" w:rsidRDefault="00EC44A1" w:rsidP="00A81194">
            <w:pPr>
              <w:contextualSpacing/>
              <w:jc w:val="center"/>
            </w:pPr>
            <w:r w:rsidRPr="00FD0104">
              <w:t>A</w:t>
            </w:r>
          </w:p>
        </w:tc>
        <w:tc>
          <w:tcPr>
            <w:tcW w:w="473" w:type="pct"/>
            <w:vAlign w:val="center"/>
          </w:tcPr>
          <w:p w:rsidR="00EC44A1" w:rsidRPr="00FD0104" w:rsidRDefault="00EC44A1" w:rsidP="00A81194">
            <w:pPr>
              <w:contextualSpacing/>
              <w:jc w:val="center"/>
            </w:pPr>
            <w:r w:rsidRPr="00FD0104">
              <w:t>8</w:t>
            </w:r>
          </w:p>
        </w:tc>
      </w:tr>
      <w:tr w:rsidR="00EC44A1" w:rsidRPr="00FA796F" w:rsidTr="00A81194">
        <w:trPr>
          <w:trHeight w:val="396"/>
        </w:trPr>
        <w:tc>
          <w:tcPr>
            <w:tcW w:w="272" w:type="pct"/>
            <w:vAlign w:val="center"/>
          </w:tcPr>
          <w:p w:rsidR="00EC44A1" w:rsidRPr="00FD0104" w:rsidRDefault="00EC44A1" w:rsidP="00A81194">
            <w:pPr>
              <w:contextualSpacing/>
              <w:jc w:val="center"/>
            </w:pPr>
          </w:p>
        </w:tc>
        <w:tc>
          <w:tcPr>
            <w:tcW w:w="189" w:type="pct"/>
            <w:vAlign w:val="center"/>
          </w:tcPr>
          <w:p w:rsidR="00EC44A1" w:rsidRPr="00FD0104" w:rsidRDefault="00EC44A1" w:rsidP="00A81194">
            <w:pPr>
              <w:contextualSpacing/>
              <w:jc w:val="center"/>
            </w:pPr>
            <w:r w:rsidRPr="00FD0104">
              <w:t>b.</w:t>
            </w:r>
          </w:p>
        </w:tc>
        <w:tc>
          <w:tcPr>
            <w:tcW w:w="3323" w:type="pct"/>
            <w:vAlign w:val="bottom"/>
          </w:tcPr>
          <w:p w:rsidR="00EC44A1" w:rsidRPr="00FD0104" w:rsidRDefault="00EC44A1" w:rsidP="00A81194">
            <w:pPr>
              <w:contextualSpacing/>
              <w:jc w:val="both"/>
              <w:rPr>
                <w:bCs/>
              </w:rPr>
            </w:pPr>
            <w:r w:rsidRPr="00FD0104">
              <w:t xml:space="preserve">Show that Z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n!</m:t>
                      </m:r>
                    </m:den>
                  </m:f>
                </m:e>
              </m:d>
            </m:oMath>
            <w:r w:rsidRPr="00FD0104">
              <w:t xml:space="preserve"> = </w:t>
            </w:r>
            <m:oMath>
              <m:sSup>
                <m:sSupPr>
                  <m:ctrlPr>
                    <w:rPr>
                      <w:rFonts w:ascii="Cambria Math" w:hAnsi="Cambria Math"/>
                      <w:i/>
                    </w:rPr>
                  </m:ctrlPr>
                </m:sSupPr>
                <m:e>
                  <m:r>
                    <w:rPr>
                      <w:rFonts w:ascii="Cambria Math" w:hAnsi="Cambria Math"/>
                    </w:rPr>
                    <m:t>e</m:t>
                  </m:r>
                </m:e>
                <m:sup>
                  <m:f>
                    <m:fPr>
                      <m:ctrlPr>
                        <w:rPr>
                          <w:rFonts w:ascii="Cambria Math" w:hAnsi="Cambria Math"/>
                          <w:i/>
                        </w:rPr>
                      </m:ctrlPr>
                    </m:fPr>
                    <m:num>
                      <m:r>
                        <w:rPr>
                          <w:rFonts w:ascii="Cambria Math" w:hAnsi="Cambria Math"/>
                        </w:rPr>
                        <m:t>1</m:t>
                      </m:r>
                    </m:num>
                    <m:den>
                      <m:r>
                        <w:rPr>
                          <w:rFonts w:ascii="Cambria Math" w:hAnsi="Cambria Math"/>
                        </w:rPr>
                        <m:t>z</m:t>
                      </m:r>
                    </m:den>
                  </m:f>
                </m:sup>
              </m:sSup>
            </m:oMath>
            <w:r w:rsidRPr="00FD0104">
              <w:t xml:space="preserve"> hence evaluate Z</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n+1!</m:t>
                      </m:r>
                    </m:den>
                  </m:f>
                </m:e>
              </m:d>
            </m:oMath>
            <w:r w:rsidRPr="00FD0104">
              <w:t>.</w:t>
            </w:r>
          </w:p>
        </w:tc>
        <w:tc>
          <w:tcPr>
            <w:tcW w:w="388" w:type="pct"/>
            <w:vAlign w:val="center"/>
          </w:tcPr>
          <w:p w:rsidR="00EC44A1" w:rsidRPr="00FD0104" w:rsidRDefault="00EC44A1" w:rsidP="00A81194">
            <w:pPr>
              <w:contextualSpacing/>
              <w:jc w:val="center"/>
            </w:pPr>
            <w:r w:rsidRPr="00FD0104">
              <w:t>CO5</w:t>
            </w:r>
          </w:p>
        </w:tc>
        <w:tc>
          <w:tcPr>
            <w:tcW w:w="355" w:type="pct"/>
            <w:vAlign w:val="center"/>
          </w:tcPr>
          <w:p w:rsidR="00EC44A1" w:rsidRPr="00FD0104" w:rsidRDefault="00EC44A1" w:rsidP="00A81194">
            <w:pPr>
              <w:contextualSpacing/>
              <w:jc w:val="center"/>
            </w:pPr>
            <w:r w:rsidRPr="00FD0104">
              <w:t>A</w:t>
            </w:r>
          </w:p>
        </w:tc>
        <w:tc>
          <w:tcPr>
            <w:tcW w:w="473" w:type="pct"/>
            <w:vAlign w:val="center"/>
          </w:tcPr>
          <w:p w:rsidR="00EC44A1" w:rsidRPr="00FD0104" w:rsidRDefault="00EC44A1" w:rsidP="00A81194">
            <w:pPr>
              <w:contextualSpacing/>
              <w:jc w:val="center"/>
            </w:pPr>
            <w:r w:rsidRPr="00FD0104">
              <w:t>4</w:t>
            </w:r>
          </w:p>
        </w:tc>
      </w:tr>
      <w:tr w:rsidR="00EC44A1" w:rsidRPr="00FA796F" w:rsidTr="00A81194">
        <w:trPr>
          <w:trHeight w:val="396"/>
        </w:trPr>
        <w:tc>
          <w:tcPr>
            <w:tcW w:w="272" w:type="pct"/>
            <w:vAlign w:val="center"/>
          </w:tcPr>
          <w:p w:rsidR="00EC44A1" w:rsidRPr="00FD0104" w:rsidRDefault="00EC44A1" w:rsidP="00A81194">
            <w:pPr>
              <w:contextualSpacing/>
              <w:jc w:val="center"/>
            </w:pPr>
          </w:p>
        </w:tc>
        <w:tc>
          <w:tcPr>
            <w:tcW w:w="189" w:type="pct"/>
            <w:vAlign w:val="center"/>
          </w:tcPr>
          <w:p w:rsidR="00EC44A1" w:rsidRPr="00FD0104" w:rsidRDefault="00EC44A1" w:rsidP="00A81194">
            <w:pPr>
              <w:contextualSpacing/>
              <w:jc w:val="center"/>
            </w:pPr>
          </w:p>
        </w:tc>
        <w:tc>
          <w:tcPr>
            <w:tcW w:w="3323" w:type="pct"/>
            <w:vAlign w:val="bottom"/>
          </w:tcPr>
          <w:p w:rsidR="00EC44A1" w:rsidRPr="00FD0104" w:rsidRDefault="00EC44A1" w:rsidP="00A81194">
            <w:pPr>
              <w:contextualSpacing/>
              <w:jc w:val="both"/>
            </w:pPr>
          </w:p>
        </w:tc>
        <w:tc>
          <w:tcPr>
            <w:tcW w:w="388" w:type="pct"/>
            <w:vAlign w:val="center"/>
          </w:tcPr>
          <w:p w:rsidR="00EC44A1" w:rsidRPr="00FD0104" w:rsidRDefault="00EC44A1" w:rsidP="00A81194">
            <w:pPr>
              <w:contextualSpacing/>
              <w:jc w:val="center"/>
            </w:pPr>
          </w:p>
        </w:tc>
        <w:tc>
          <w:tcPr>
            <w:tcW w:w="355" w:type="pct"/>
            <w:vAlign w:val="center"/>
          </w:tcPr>
          <w:p w:rsidR="00EC44A1" w:rsidRPr="00FD0104" w:rsidRDefault="00EC44A1" w:rsidP="00A81194">
            <w:pPr>
              <w:contextualSpacing/>
              <w:jc w:val="center"/>
            </w:pPr>
          </w:p>
        </w:tc>
        <w:tc>
          <w:tcPr>
            <w:tcW w:w="473" w:type="pct"/>
            <w:vAlign w:val="center"/>
          </w:tcPr>
          <w:p w:rsidR="00EC44A1" w:rsidRPr="00FD0104" w:rsidRDefault="00EC44A1" w:rsidP="00A81194">
            <w:pPr>
              <w:contextualSpacing/>
              <w:jc w:val="center"/>
            </w:pP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23.</w:t>
            </w:r>
          </w:p>
        </w:tc>
        <w:tc>
          <w:tcPr>
            <w:tcW w:w="189" w:type="pct"/>
            <w:vAlign w:val="center"/>
          </w:tcPr>
          <w:p w:rsidR="00EC44A1" w:rsidRPr="00FD0104" w:rsidRDefault="00EC44A1" w:rsidP="00A81194">
            <w:pPr>
              <w:contextualSpacing/>
              <w:jc w:val="center"/>
            </w:pPr>
            <w:r w:rsidRPr="00FD0104">
              <w:t>a.</w:t>
            </w:r>
          </w:p>
        </w:tc>
        <w:tc>
          <w:tcPr>
            <w:tcW w:w="3323" w:type="pct"/>
            <w:vAlign w:val="bottom"/>
          </w:tcPr>
          <w:p w:rsidR="00EC44A1" w:rsidRPr="00FD0104" w:rsidRDefault="00EC44A1" w:rsidP="00A81194">
            <w:pPr>
              <w:contextualSpacing/>
              <w:jc w:val="both"/>
            </w:pPr>
            <w:r w:rsidRPr="00FD0104">
              <w:t xml:space="preserve">Solve for a positive root of </w:t>
            </w:r>
            <m:oMath>
              <m:sSup>
                <m:sSupPr>
                  <m:ctrlPr>
                    <w:rPr>
                      <w:rFonts w:ascii="Cambria Math" w:hAnsi="Cambria Math"/>
                      <w:i/>
                    </w:rPr>
                  </m:ctrlPr>
                </m:sSupPr>
                <m:e>
                  <m:r>
                    <w:rPr>
                      <w:rFonts w:ascii="Cambria Math" w:hAnsi="Cambria Math"/>
                    </w:rPr>
                    <m:t>x</m:t>
                  </m:r>
                </m:e>
                <m:sup>
                  <m:r>
                    <w:rPr>
                      <w:rFonts w:ascii="Cambria Math" w:hAnsi="Cambria Math"/>
                    </w:rPr>
                    <m:t>3</m:t>
                  </m:r>
                </m:sup>
              </m:sSup>
            </m:oMath>
            <w:r w:rsidRPr="00FD0104">
              <w:t xml:space="preserve"> – 4x +1= 0.  by Regula  Falsi method .</w:t>
            </w:r>
          </w:p>
        </w:tc>
        <w:tc>
          <w:tcPr>
            <w:tcW w:w="388" w:type="pct"/>
            <w:vAlign w:val="center"/>
          </w:tcPr>
          <w:p w:rsidR="00EC44A1" w:rsidRPr="00FD0104" w:rsidRDefault="00EC44A1" w:rsidP="00A81194">
            <w:pPr>
              <w:contextualSpacing/>
              <w:jc w:val="center"/>
            </w:pPr>
            <w:r w:rsidRPr="00FD0104">
              <w:t>CO2</w:t>
            </w:r>
          </w:p>
        </w:tc>
        <w:tc>
          <w:tcPr>
            <w:tcW w:w="355" w:type="pct"/>
            <w:vAlign w:val="center"/>
          </w:tcPr>
          <w:p w:rsidR="00EC44A1" w:rsidRPr="00FD0104" w:rsidRDefault="00EC44A1" w:rsidP="00A81194">
            <w:pPr>
              <w:contextualSpacing/>
              <w:jc w:val="center"/>
            </w:pPr>
            <w:r w:rsidRPr="00FD0104">
              <w:t>E</w:t>
            </w:r>
          </w:p>
        </w:tc>
        <w:tc>
          <w:tcPr>
            <w:tcW w:w="473" w:type="pct"/>
            <w:vAlign w:val="center"/>
          </w:tcPr>
          <w:p w:rsidR="00EC44A1" w:rsidRPr="00FD0104" w:rsidRDefault="00EC44A1" w:rsidP="00A81194">
            <w:pPr>
              <w:contextualSpacing/>
              <w:jc w:val="center"/>
            </w:pPr>
            <w:r w:rsidRPr="00FD0104">
              <w:t>12</w:t>
            </w:r>
          </w:p>
        </w:tc>
      </w:tr>
      <w:tr w:rsidR="00EC44A1" w:rsidRPr="00FA796F" w:rsidTr="00A81194">
        <w:trPr>
          <w:trHeight w:val="300"/>
        </w:trPr>
        <w:tc>
          <w:tcPr>
            <w:tcW w:w="5000" w:type="pct"/>
            <w:gridSpan w:val="6"/>
            <w:vAlign w:val="center"/>
          </w:tcPr>
          <w:p w:rsidR="00EC44A1" w:rsidRPr="00FD0104" w:rsidRDefault="00EC44A1" w:rsidP="00A81194">
            <w:pPr>
              <w:contextualSpacing/>
              <w:jc w:val="center"/>
              <w:rPr>
                <w:b/>
                <w:bCs/>
              </w:rPr>
            </w:pPr>
            <w:r w:rsidRPr="00FD0104">
              <w:rPr>
                <w:b/>
                <w:bCs/>
              </w:rPr>
              <w:t>COMPULSORY QUESTION</w:t>
            </w:r>
          </w:p>
        </w:tc>
      </w:tr>
      <w:tr w:rsidR="00EC44A1" w:rsidRPr="00FA796F" w:rsidTr="00A81194">
        <w:trPr>
          <w:trHeight w:val="396"/>
        </w:trPr>
        <w:tc>
          <w:tcPr>
            <w:tcW w:w="272" w:type="pct"/>
            <w:vAlign w:val="center"/>
          </w:tcPr>
          <w:p w:rsidR="00EC44A1" w:rsidRPr="00FD0104" w:rsidRDefault="00EC44A1" w:rsidP="00A81194">
            <w:pPr>
              <w:contextualSpacing/>
              <w:jc w:val="center"/>
            </w:pPr>
            <w:r w:rsidRPr="00FD0104">
              <w:t>24.</w:t>
            </w:r>
          </w:p>
        </w:tc>
        <w:tc>
          <w:tcPr>
            <w:tcW w:w="189" w:type="pct"/>
            <w:vAlign w:val="center"/>
          </w:tcPr>
          <w:p w:rsidR="00EC44A1" w:rsidRPr="00FD0104" w:rsidRDefault="00EC44A1" w:rsidP="00A81194">
            <w:pPr>
              <w:contextualSpacing/>
              <w:jc w:val="center"/>
            </w:pPr>
            <w:r w:rsidRPr="00FD0104">
              <w:t>a.</w:t>
            </w:r>
          </w:p>
        </w:tc>
        <w:tc>
          <w:tcPr>
            <w:tcW w:w="3323" w:type="pct"/>
            <w:vAlign w:val="bottom"/>
          </w:tcPr>
          <w:p w:rsidR="00EC44A1" w:rsidRPr="00FD0104" w:rsidRDefault="00EC44A1" w:rsidP="00EC44A1">
            <w:r w:rsidRPr="00FD0104">
              <w:t xml:space="preserve">i. Find Euler </w:t>
            </w:r>
            <w:r>
              <w:t>circuit and Hamiltonian circuit from the following figure.</w:t>
            </w:r>
          </w:p>
          <w:p w:rsidR="00EC44A1" w:rsidRPr="00FD0104" w:rsidRDefault="00EC44A1" w:rsidP="00A81194">
            <w:pPr>
              <w:contextualSpacing/>
              <w:jc w:val="both"/>
            </w:pPr>
            <w:r w:rsidRPr="00FD0104">
              <w:rPr>
                <w:noProof/>
              </w:rPr>
              <w:lastRenderedPageBreak/>
              <w:drawing>
                <wp:inline distT="0" distB="0" distL="0" distR="0" wp14:anchorId="52233B89" wp14:editId="70DCA6DE">
                  <wp:extent cx="3324225" cy="2409825"/>
                  <wp:effectExtent l="0" t="0" r="0" b="9525"/>
                  <wp:docPr id="1809777855" name="Picture 1809777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3">
                            <a:extLst>
                              <a:ext uri="{BEBA8EAE-BF5A-486C-A8C5-ECC9F3942E4B}">
                                <a14:imgProps xmlns:a14="http://schemas.microsoft.com/office/drawing/2010/main">
                                  <a14:imgLayer r:embed="rId86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346171" cy="2425735"/>
                          </a:xfrm>
                          <a:prstGeom prst="rect">
                            <a:avLst/>
                          </a:prstGeom>
                          <a:noFill/>
                        </pic:spPr>
                      </pic:pic>
                    </a:graphicData>
                  </a:graphic>
                </wp:inline>
              </w:drawing>
            </w:r>
          </w:p>
          <w:p w:rsidR="00EC44A1" w:rsidRPr="00FD0104" w:rsidRDefault="00EC44A1" w:rsidP="00A81194">
            <w:pPr>
              <w:contextualSpacing/>
              <w:jc w:val="both"/>
            </w:pPr>
            <w:r w:rsidRPr="00FD0104">
              <w:t>ii.  From diagram below find the following (a) G</w:t>
            </w:r>
            <w:r w:rsidRPr="00FD0104">
              <w:rPr>
                <w:vertAlign w:val="subscript"/>
              </w:rPr>
              <w:t>1</w:t>
            </w:r>
            <w:r w:rsidRPr="00FD0104">
              <w:rPr>
                <w:rFonts w:ascii="Cambria Math" w:hAnsi="Cambria Math" w:cs="Cambria Math"/>
              </w:rPr>
              <w:t>∪</w:t>
            </w:r>
            <w:r w:rsidRPr="00FD0104">
              <w:t xml:space="preserve"> G</w:t>
            </w:r>
            <w:r w:rsidRPr="00FD0104">
              <w:rPr>
                <w:vertAlign w:val="subscript"/>
              </w:rPr>
              <w:t>2</w:t>
            </w:r>
            <w:r w:rsidRPr="00FD0104">
              <w:t xml:space="preserve">   (b) G</w:t>
            </w:r>
            <w:r w:rsidRPr="00FD0104">
              <w:rPr>
                <w:vertAlign w:val="subscript"/>
              </w:rPr>
              <w:t>1</w:t>
            </w:r>
            <w:r w:rsidRPr="00FD0104">
              <w:t>∩G</w:t>
            </w:r>
            <w:r w:rsidRPr="00FD0104">
              <w:rPr>
                <w:vertAlign w:val="subscript"/>
              </w:rPr>
              <w:t>2</w:t>
            </w:r>
            <w:r w:rsidRPr="00FD0104">
              <w:t xml:space="preserve">  </w:t>
            </w:r>
          </w:p>
          <w:p w:rsidR="00EC44A1" w:rsidRPr="00FD0104" w:rsidRDefault="00EC44A1" w:rsidP="00A81194">
            <w:pPr>
              <w:contextualSpacing/>
              <w:jc w:val="both"/>
            </w:pPr>
            <w:r w:rsidRPr="00FD0104">
              <w:t xml:space="preserve">     (c) G</w:t>
            </w:r>
            <w:r w:rsidRPr="00FD0104">
              <w:rPr>
                <w:vertAlign w:val="subscript"/>
              </w:rPr>
              <w:t>1</w:t>
            </w:r>
            <w:r w:rsidRPr="00FD0104">
              <w:rPr>
                <w:position w:val="-6"/>
                <w:vertAlign w:val="subscript"/>
              </w:rPr>
              <w:object w:dxaOrig="260" w:dyaOrig="279">
                <v:shape id="_x0000_i1442" type="#_x0000_t75" style="width:12.75pt;height:15pt" o:ole="">
                  <v:imagedata r:id="rId865" o:title=""/>
                </v:shape>
                <o:OLEObject Type="Embed" ProgID="Equation.3" ShapeID="_x0000_i1442" DrawAspect="Content" ObjectID="_1768377958" r:id="rId866"/>
              </w:object>
            </w:r>
            <w:r w:rsidRPr="00FD0104">
              <w:t>G</w:t>
            </w:r>
            <w:r w:rsidRPr="00FD0104">
              <w:rPr>
                <w:vertAlign w:val="subscript"/>
              </w:rPr>
              <w:t>2</w:t>
            </w:r>
            <w:r w:rsidRPr="00FD0104">
              <w:t xml:space="preserve">   </w:t>
            </w:r>
          </w:p>
          <w:p w:rsidR="00EC44A1" w:rsidRPr="00FD0104" w:rsidRDefault="00EC44A1" w:rsidP="00EC44A1">
            <w:pPr>
              <w:contextualSpacing/>
              <w:jc w:val="both"/>
            </w:pPr>
            <w:r w:rsidRPr="00FD0104">
              <w:t xml:space="preserve"> </w:t>
            </w:r>
            <w:r w:rsidRPr="00FD0104">
              <w:rPr>
                <w:noProof/>
              </w:rPr>
              <w:drawing>
                <wp:inline distT="0" distB="0" distL="0" distR="0" wp14:anchorId="346C98EA" wp14:editId="4E462171">
                  <wp:extent cx="1630680" cy="1769885"/>
                  <wp:effectExtent l="0" t="0" r="762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1.JPG"/>
                          <pic:cNvPicPr/>
                        </pic:nvPicPr>
                        <pic:blipFill>
                          <a:blip r:embed="rId867" cstate="print">
                            <a:extLst>
                              <a:ext uri="{28A0092B-C50C-407E-A947-70E740481C1C}">
                                <a14:useLocalDpi xmlns:a14="http://schemas.microsoft.com/office/drawing/2010/main" val="0"/>
                              </a:ext>
                            </a:extLst>
                          </a:blip>
                          <a:stretch>
                            <a:fillRect/>
                          </a:stretch>
                        </pic:blipFill>
                        <pic:spPr>
                          <a:xfrm>
                            <a:off x="0" y="0"/>
                            <a:ext cx="1631715" cy="1771008"/>
                          </a:xfrm>
                          <a:prstGeom prst="rect">
                            <a:avLst/>
                          </a:prstGeom>
                        </pic:spPr>
                      </pic:pic>
                    </a:graphicData>
                  </a:graphic>
                </wp:inline>
              </w:drawing>
            </w:r>
            <w:r w:rsidRPr="00FD0104">
              <w:rPr>
                <w:noProof/>
              </w:rPr>
              <w:drawing>
                <wp:inline distT="0" distB="0" distL="0" distR="0" wp14:anchorId="6A859ACD" wp14:editId="229097A5">
                  <wp:extent cx="1744980" cy="2085464"/>
                  <wp:effectExtent l="0" t="0" r="762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 2.JPG"/>
                          <pic:cNvPicPr/>
                        </pic:nvPicPr>
                        <pic:blipFill>
                          <a:blip r:embed="rId868">
                            <a:extLst>
                              <a:ext uri="{28A0092B-C50C-407E-A947-70E740481C1C}">
                                <a14:useLocalDpi xmlns:a14="http://schemas.microsoft.com/office/drawing/2010/main" val="0"/>
                              </a:ext>
                            </a:extLst>
                          </a:blip>
                          <a:stretch>
                            <a:fillRect/>
                          </a:stretch>
                        </pic:blipFill>
                        <pic:spPr>
                          <a:xfrm>
                            <a:off x="0" y="0"/>
                            <a:ext cx="1746364" cy="2087118"/>
                          </a:xfrm>
                          <a:prstGeom prst="rect">
                            <a:avLst/>
                          </a:prstGeom>
                        </pic:spPr>
                      </pic:pic>
                    </a:graphicData>
                  </a:graphic>
                </wp:inline>
              </w:drawing>
            </w:r>
          </w:p>
        </w:tc>
        <w:tc>
          <w:tcPr>
            <w:tcW w:w="388" w:type="pct"/>
            <w:vAlign w:val="center"/>
          </w:tcPr>
          <w:p w:rsidR="00EC44A1" w:rsidRPr="00FD0104" w:rsidRDefault="00EC44A1" w:rsidP="00A81194">
            <w:pPr>
              <w:contextualSpacing/>
              <w:jc w:val="center"/>
            </w:pPr>
            <w:r w:rsidRPr="00FD0104">
              <w:lastRenderedPageBreak/>
              <w:t>CO6</w:t>
            </w:r>
          </w:p>
        </w:tc>
        <w:tc>
          <w:tcPr>
            <w:tcW w:w="355" w:type="pct"/>
            <w:vAlign w:val="center"/>
          </w:tcPr>
          <w:p w:rsidR="00EC44A1" w:rsidRPr="00FD0104" w:rsidRDefault="00EC44A1" w:rsidP="00A81194">
            <w:pPr>
              <w:contextualSpacing/>
              <w:jc w:val="center"/>
            </w:pPr>
            <w:r w:rsidRPr="00FD0104">
              <w:t>An</w:t>
            </w:r>
          </w:p>
        </w:tc>
        <w:tc>
          <w:tcPr>
            <w:tcW w:w="473" w:type="pct"/>
            <w:vAlign w:val="center"/>
          </w:tcPr>
          <w:p w:rsidR="00EC44A1" w:rsidRPr="00FD0104" w:rsidRDefault="00EC44A1" w:rsidP="00A81194">
            <w:pPr>
              <w:contextualSpacing/>
              <w:jc w:val="center"/>
            </w:pPr>
            <w:r w:rsidRPr="00FD0104">
              <w:t>12</w:t>
            </w:r>
          </w:p>
        </w:tc>
      </w:tr>
    </w:tbl>
    <w:p w:rsidR="00EC44A1" w:rsidRDefault="00EC44A1" w:rsidP="00A81194">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EC44A1" w:rsidRPr="00FA796F" w:rsidTr="00A81194">
        <w:trPr>
          <w:trHeight w:val="280"/>
        </w:trPr>
        <w:tc>
          <w:tcPr>
            <w:tcW w:w="862" w:type="dxa"/>
          </w:tcPr>
          <w:p w:rsidR="00EC44A1" w:rsidRPr="00FA796F" w:rsidRDefault="00EC44A1" w:rsidP="00A81194">
            <w:pPr>
              <w:contextualSpacing/>
            </w:pPr>
          </w:p>
        </w:tc>
        <w:tc>
          <w:tcPr>
            <w:tcW w:w="9621" w:type="dxa"/>
          </w:tcPr>
          <w:p w:rsidR="00EC44A1" w:rsidRPr="00FA796F" w:rsidRDefault="00EC44A1" w:rsidP="00A81194">
            <w:pPr>
              <w:contextualSpacing/>
              <w:jc w:val="center"/>
              <w:rPr>
                <w:b/>
              </w:rPr>
            </w:pPr>
            <w:r w:rsidRPr="00FA796F">
              <w:rPr>
                <w:b/>
              </w:rPr>
              <w:t>COURSE OUTCOMES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CO1</w:t>
            </w:r>
          </w:p>
        </w:tc>
        <w:tc>
          <w:tcPr>
            <w:tcW w:w="9621" w:type="dxa"/>
            <w:vAlign w:val="center"/>
          </w:tcPr>
          <w:p w:rsidR="00EC44A1" w:rsidRPr="00FA796F" w:rsidRDefault="00EC44A1" w:rsidP="00A81194">
            <w:pPr>
              <w:contextualSpacing/>
              <w:jc w:val="both"/>
            </w:pPr>
            <w:r>
              <w:t>Analyze quadratic form using orthogonal transformation of matrix</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CO2</w:t>
            </w:r>
          </w:p>
        </w:tc>
        <w:tc>
          <w:tcPr>
            <w:tcW w:w="9621" w:type="dxa"/>
            <w:vAlign w:val="center"/>
          </w:tcPr>
          <w:p w:rsidR="00EC44A1" w:rsidRPr="00FA796F" w:rsidRDefault="00EC44A1" w:rsidP="00A81194">
            <w:pPr>
              <w:contextualSpacing/>
              <w:jc w:val="both"/>
            </w:pPr>
            <w:r>
              <w:t>Compare integration solution and numerical solution</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CO3</w:t>
            </w:r>
          </w:p>
        </w:tc>
        <w:tc>
          <w:tcPr>
            <w:tcW w:w="9621" w:type="dxa"/>
            <w:vAlign w:val="center"/>
          </w:tcPr>
          <w:p w:rsidR="00EC44A1" w:rsidRPr="00FA796F" w:rsidRDefault="00EC44A1" w:rsidP="00A81194">
            <w:pPr>
              <w:contextualSpacing/>
              <w:jc w:val="both"/>
            </w:pPr>
            <w:r>
              <w:t>Solve differential equations using Laplace Transforms.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CO4</w:t>
            </w:r>
          </w:p>
        </w:tc>
        <w:tc>
          <w:tcPr>
            <w:tcW w:w="9621" w:type="dxa"/>
            <w:vAlign w:val="center"/>
          </w:tcPr>
          <w:p w:rsidR="00EC44A1" w:rsidRPr="00FA796F" w:rsidRDefault="00EC44A1" w:rsidP="00A81194">
            <w:pPr>
              <w:contextualSpacing/>
              <w:jc w:val="both"/>
            </w:pPr>
            <w:r>
              <w:t>Describe the different transform techniques.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CO5</w:t>
            </w:r>
          </w:p>
        </w:tc>
        <w:tc>
          <w:tcPr>
            <w:tcW w:w="9621" w:type="dxa"/>
            <w:vAlign w:val="center"/>
          </w:tcPr>
          <w:p w:rsidR="00EC44A1" w:rsidRPr="00FA796F" w:rsidRDefault="00EC44A1" w:rsidP="00A81194">
            <w:pPr>
              <w:contextualSpacing/>
              <w:jc w:val="both"/>
            </w:pPr>
            <w:r>
              <w:t>Demonstrate knowledge in different types of graph.</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CO6</w:t>
            </w:r>
          </w:p>
        </w:tc>
        <w:tc>
          <w:tcPr>
            <w:tcW w:w="9621" w:type="dxa"/>
            <w:vAlign w:val="bottom"/>
          </w:tcPr>
          <w:p w:rsidR="00EC44A1" w:rsidRPr="00FA796F" w:rsidRDefault="00EC44A1" w:rsidP="00A81194">
            <w:pPr>
              <w:contextualSpacing/>
              <w:jc w:val="both"/>
            </w:pPr>
            <w:r>
              <w:t>Construct networks with maximum capacity.</w:t>
            </w:r>
          </w:p>
        </w:tc>
      </w:tr>
    </w:tbl>
    <w:p w:rsidR="00EC44A1" w:rsidRPr="00FA796F"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FA796F" w:rsidTr="00A81194">
        <w:trPr>
          <w:jc w:val="center"/>
        </w:trPr>
        <w:tc>
          <w:tcPr>
            <w:tcW w:w="10348" w:type="dxa"/>
            <w:gridSpan w:val="8"/>
          </w:tcPr>
          <w:p w:rsidR="00EC44A1" w:rsidRPr="00FA796F" w:rsidRDefault="00EC44A1" w:rsidP="00A81194">
            <w:pPr>
              <w:contextualSpacing/>
              <w:jc w:val="center"/>
              <w:rPr>
                <w:b/>
              </w:rPr>
            </w:pPr>
            <w:r w:rsidRPr="00FA796F">
              <w:rPr>
                <w:b/>
              </w:rPr>
              <w:t>Assessment Pattern as per Bloom’s Taxonomy</w:t>
            </w:r>
          </w:p>
        </w:tc>
      </w:tr>
      <w:tr w:rsidR="00EC44A1" w:rsidRPr="00FA796F" w:rsidTr="00A81194">
        <w:trPr>
          <w:jc w:val="center"/>
        </w:trPr>
        <w:tc>
          <w:tcPr>
            <w:tcW w:w="1560" w:type="dxa"/>
          </w:tcPr>
          <w:p w:rsidR="00EC44A1" w:rsidRPr="00FA796F" w:rsidRDefault="00EC44A1" w:rsidP="00A81194">
            <w:pPr>
              <w:contextualSpacing/>
              <w:jc w:val="center"/>
              <w:rPr>
                <w:b/>
                <w:bCs/>
              </w:rPr>
            </w:pPr>
            <w:r w:rsidRPr="00FA796F">
              <w:rPr>
                <w:b/>
                <w:bCs/>
              </w:rPr>
              <w:t>CO / P</w:t>
            </w:r>
          </w:p>
        </w:tc>
        <w:tc>
          <w:tcPr>
            <w:tcW w:w="1417" w:type="dxa"/>
          </w:tcPr>
          <w:p w:rsidR="00EC44A1" w:rsidRPr="00FA796F" w:rsidRDefault="00EC44A1" w:rsidP="00A81194">
            <w:pPr>
              <w:contextualSpacing/>
              <w:jc w:val="center"/>
              <w:rPr>
                <w:b/>
              </w:rPr>
            </w:pPr>
            <w:r w:rsidRPr="00FA796F">
              <w:rPr>
                <w:b/>
              </w:rPr>
              <w:t>R</w:t>
            </w:r>
          </w:p>
        </w:tc>
        <w:tc>
          <w:tcPr>
            <w:tcW w:w="1276" w:type="dxa"/>
          </w:tcPr>
          <w:p w:rsidR="00EC44A1" w:rsidRPr="00FA796F" w:rsidRDefault="00EC44A1" w:rsidP="00A81194">
            <w:pPr>
              <w:contextualSpacing/>
              <w:jc w:val="center"/>
              <w:rPr>
                <w:b/>
              </w:rPr>
            </w:pPr>
            <w:r w:rsidRPr="00FA796F">
              <w:rPr>
                <w:b/>
              </w:rPr>
              <w:t>U</w:t>
            </w:r>
          </w:p>
        </w:tc>
        <w:tc>
          <w:tcPr>
            <w:tcW w:w="1134" w:type="dxa"/>
          </w:tcPr>
          <w:p w:rsidR="00EC44A1" w:rsidRPr="00FA796F" w:rsidRDefault="00EC44A1" w:rsidP="00A81194">
            <w:pPr>
              <w:contextualSpacing/>
              <w:jc w:val="center"/>
              <w:rPr>
                <w:b/>
              </w:rPr>
            </w:pPr>
            <w:r w:rsidRPr="00FA796F">
              <w:rPr>
                <w:b/>
              </w:rPr>
              <w:t>A</w:t>
            </w:r>
          </w:p>
        </w:tc>
        <w:tc>
          <w:tcPr>
            <w:tcW w:w="1418" w:type="dxa"/>
          </w:tcPr>
          <w:p w:rsidR="00EC44A1" w:rsidRPr="00FA796F" w:rsidRDefault="00EC44A1" w:rsidP="00A81194">
            <w:pPr>
              <w:contextualSpacing/>
              <w:jc w:val="center"/>
              <w:rPr>
                <w:b/>
              </w:rPr>
            </w:pPr>
            <w:r w:rsidRPr="00FA796F">
              <w:rPr>
                <w:b/>
              </w:rPr>
              <w:t>An</w:t>
            </w:r>
          </w:p>
        </w:tc>
        <w:tc>
          <w:tcPr>
            <w:tcW w:w="708" w:type="dxa"/>
          </w:tcPr>
          <w:p w:rsidR="00EC44A1" w:rsidRPr="00FA796F" w:rsidRDefault="00EC44A1" w:rsidP="00A81194">
            <w:pPr>
              <w:contextualSpacing/>
              <w:jc w:val="center"/>
              <w:rPr>
                <w:b/>
              </w:rPr>
            </w:pPr>
            <w:r w:rsidRPr="00FA796F">
              <w:rPr>
                <w:b/>
              </w:rPr>
              <w:t>E</w:t>
            </w:r>
          </w:p>
        </w:tc>
        <w:tc>
          <w:tcPr>
            <w:tcW w:w="1134" w:type="dxa"/>
          </w:tcPr>
          <w:p w:rsidR="00EC44A1" w:rsidRPr="00FA796F" w:rsidRDefault="00EC44A1" w:rsidP="00A81194">
            <w:pPr>
              <w:contextualSpacing/>
              <w:jc w:val="center"/>
              <w:rPr>
                <w:b/>
              </w:rPr>
            </w:pPr>
            <w:r w:rsidRPr="00FA796F">
              <w:rPr>
                <w:b/>
              </w:rPr>
              <w:t>C</w:t>
            </w:r>
          </w:p>
        </w:tc>
        <w:tc>
          <w:tcPr>
            <w:tcW w:w="1701" w:type="dxa"/>
          </w:tcPr>
          <w:p w:rsidR="00EC44A1" w:rsidRPr="00FA796F" w:rsidRDefault="00EC44A1" w:rsidP="00A81194">
            <w:pPr>
              <w:contextualSpacing/>
              <w:jc w:val="center"/>
              <w:rPr>
                <w:b/>
              </w:rPr>
            </w:pPr>
            <w:r w:rsidRPr="00FA796F">
              <w:rPr>
                <w:b/>
              </w:rPr>
              <w:t>Total</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CO1</w:t>
            </w:r>
          </w:p>
        </w:tc>
        <w:tc>
          <w:tcPr>
            <w:tcW w:w="1417" w:type="dxa"/>
          </w:tcPr>
          <w:p w:rsidR="00EC44A1" w:rsidRPr="00FA796F" w:rsidRDefault="00EC44A1" w:rsidP="00A81194">
            <w:pPr>
              <w:contextualSpacing/>
              <w:jc w:val="center"/>
            </w:pPr>
            <w:r>
              <w:t>-</w:t>
            </w:r>
          </w:p>
        </w:tc>
        <w:tc>
          <w:tcPr>
            <w:tcW w:w="1276" w:type="dxa"/>
          </w:tcPr>
          <w:p w:rsidR="00EC44A1" w:rsidRPr="00FA796F" w:rsidRDefault="00EC44A1" w:rsidP="00A81194">
            <w:pPr>
              <w:contextualSpacing/>
              <w:jc w:val="center"/>
            </w:pPr>
            <w:r>
              <w:t>1</w:t>
            </w:r>
          </w:p>
        </w:tc>
        <w:tc>
          <w:tcPr>
            <w:tcW w:w="1134" w:type="dxa"/>
          </w:tcPr>
          <w:p w:rsidR="00EC44A1" w:rsidRPr="00FA796F" w:rsidRDefault="00EC44A1" w:rsidP="00A81194">
            <w:pPr>
              <w:contextualSpacing/>
              <w:jc w:val="center"/>
            </w:pPr>
            <w:r>
              <w:t>3</w:t>
            </w:r>
          </w:p>
        </w:tc>
        <w:tc>
          <w:tcPr>
            <w:tcW w:w="1418" w:type="dxa"/>
          </w:tcPr>
          <w:p w:rsidR="00EC44A1" w:rsidRPr="00FA796F" w:rsidRDefault="00EC44A1" w:rsidP="00A81194">
            <w:pPr>
              <w:contextualSpacing/>
              <w:jc w:val="center"/>
            </w:pPr>
            <w:r>
              <w:t>-</w:t>
            </w:r>
          </w:p>
        </w:tc>
        <w:tc>
          <w:tcPr>
            <w:tcW w:w="708" w:type="dxa"/>
          </w:tcPr>
          <w:p w:rsidR="00EC44A1" w:rsidRPr="00FA796F" w:rsidRDefault="00EC44A1" w:rsidP="00A81194">
            <w:pPr>
              <w:contextualSpacing/>
              <w:jc w:val="center"/>
            </w:pPr>
            <w:r>
              <w:t>13</w:t>
            </w:r>
          </w:p>
        </w:tc>
        <w:tc>
          <w:tcPr>
            <w:tcW w:w="1134" w:type="dxa"/>
          </w:tcPr>
          <w:p w:rsidR="00EC44A1" w:rsidRPr="00FA796F" w:rsidRDefault="00EC44A1" w:rsidP="00A81194">
            <w:pPr>
              <w:contextualSpacing/>
              <w:jc w:val="center"/>
            </w:pPr>
            <w:r>
              <w:t>-</w:t>
            </w:r>
          </w:p>
        </w:tc>
        <w:tc>
          <w:tcPr>
            <w:tcW w:w="1701" w:type="dxa"/>
          </w:tcPr>
          <w:p w:rsidR="00EC44A1" w:rsidRPr="00FA796F" w:rsidRDefault="00EC44A1" w:rsidP="00A81194">
            <w:pPr>
              <w:contextualSpacing/>
              <w:jc w:val="center"/>
            </w:pPr>
            <w:r>
              <w:t>17</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CO2</w:t>
            </w:r>
          </w:p>
        </w:tc>
        <w:tc>
          <w:tcPr>
            <w:tcW w:w="1417" w:type="dxa"/>
          </w:tcPr>
          <w:p w:rsidR="00EC44A1" w:rsidRPr="00FA796F" w:rsidRDefault="00EC44A1" w:rsidP="00A81194">
            <w:pPr>
              <w:contextualSpacing/>
              <w:jc w:val="center"/>
            </w:pPr>
            <w:r>
              <w:t>2</w:t>
            </w:r>
          </w:p>
        </w:tc>
        <w:tc>
          <w:tcPr>
            <w:tcW w:w="1276" w:type="dxa"/>
          </w:tcPr>
          <w:p w:rsidR="00EC44A1" w:rsidRPr="00FA796F" w:rsidRDefault="00EC44A1" w:rsidP="00A81194">
            <w:pPr>
              <w:contextualSpacing/>
              <w:jc w:val="center"/>
            </w:pPr>
            <w:r>
              <w:t>-</w:t>
            </w:r>
          </w:p>
        </w:tc>
        <w:tc>
          <w:tcPr>
            <w:tcW w:w="1134" w:type="dxa"/>
          </w:tcPr>
          <w:p w:rsidR="00EC44A1" w:rsidRPr="00FA796F" w:rsidRDefault="00EC44A1" w:rsidP="00A81194">
            <w:pPr>
              <w:contextualSpacing/>
              <w:jc w:val="center"/>
            </w:pPr>
            <w:r>
              <w:t>15</w:t>
            </w:r>
          </w:p>
        </w:tc>
        <w:tc>
          <w:tcPr>
            <w:tcW w:w="1418" w:type="dxa"/>
          </w:tcPr>
          <w:p w:rsidR="00EC44A1" w:rsidRPr="00FA796F" w:rsidRDefault="00EC44A1" w:rsidP="00A81194">
            <w:pPr>
              <w:contextualSpacing/>
              <w:jc w:val="center"/>
            </w:pPr>
            <w:r>
              <w:t>-</w:t>
            </w:r>
          </w:p>
        </w:tc>
        <w:tc>
          <w:tcPr>
            <w:tcW w:w="708" w:type="dxa"/>
          </w:tcPr>
          <w:p w:rsidR="00EC44A1" w:rsidRPr="00FA796F" w:rsidRDefault="00EC44A1" w:rsidP="00A81194">
            <w:pPr>
              <w:contextualSpacing/>
              <w:jc w:val="center"/>
            </w:pPr>
            <w:r>
              <w:t>12</w:t>
            </w:r>
          </w:p>
        </w:tc>
        <w:tc>
          <w:tcPr>
            <w:tcW w:w="1134" w:type="dxa"/>
          </w:tcPr>
          <w:p w:rsidR="00EC44A1" w:rsidRPr="00FA796F" w:rsidRDefault="00EC44A1" w:rsidP="00A81194">
            <w:pPr>
              <w:contextualSpacing/>
              <w:jc w:val="center"/>
            </w:pPr>
            <w:r>
              <w:t>-</w:t>
            </w:r>
          </w:p>
        </w:tc>
        <w:tc>
          <w:tcPr>
            <w:tcW w:w="1701" w:type="dxa"/>
          </w:tcPr>
          <w:p w:rsidR="00EC44A1" w:rsidRPr="00FA796F" w:rsidRDefault="00EC44A1" w:rsidP="00A81194">
            <w:pPr>
              <w:contextualSpacing/>
              <w:jc w:val="center"/>
            </w:pPr>
            <w:r>
              <w:t>29</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CO3</w:t>
            </w:r>
          </w:p>
        </w:tc>
        <w:tc>
          <w:tcPr>
            <w:tcW w:w="1417" w:type="dxa"/>
          </w:tcPr>
          <w:p w:rsidR="00EC44A1" w:rsidRPr="00FA796F" w:rsidRDefault="00EC44A1" w:rsidP="00A81194">
            <w:pPr>
              <w:contextualSpacing/>
              <w:jc w:val="center"/>
            </w:pPr>
            <w:r>
              <w:t>4</w:t>
            </w:r>
          </w:p>
        </w:tc>
        <w:tc>
          <w:tcPr>
            <w:tcW w:w="1276" w:type="dxa"/>
          </w:tcPr>
          <w:p w:rsidR="00EC44A1" w:rsidRPr="00FA796F" w:rsidRDefault="00EC44A1" w:rsidP="00A81194">
            <w:pPr>
              <w:contextualSpacing/>
              <w:jc w:val="center"/>
            </w:pPr>
            <w:r>
              <w:t>-</w:t>
            </w:r>
          </w:p>
        </w:tc>
        <w:tc>
          <w:tcPr>
            <w:tcW w:w="1134" w:type="dxa"/>
          </w:tcPr>
          <w:p w:rsidR="00EC44A1" w:rsidRPr="00FA796F" w:rsidRDefault="00EC44A1" w:rsidP="00A81194">
            <w:pPr>
              <w:contextualSpacing/>
              <w:jc w:val="center"/>
            </w:pPr>
            <w:r>
              <w:t>5</w:t>
            </w:r>
          </w:p>
        </w:tc>
        <w:tc>
          <w:tcPr>
            <w:tcW w:w="1418" w:type="dxa"/>
          </w:tcPr>
          <w:p w:rsidR="00EC44A1" w:rsidRPr="00FA796F" w:rsidRDefault="00EC44A1" w:rsidP="00A81194">
            <w:pPr>
              <w:contextualSpacing/>
              <w:jc w:val="center"/>
            </w:pPr>
            <w:r>
              <w:t>8</w:t>
            </w:r>
          </w:p>
        </w:tc>
        <w:tc>
          <w:tcPr>
            <w:tcW w:w="708" w:type="dxa"/>
          </w:tcPr>
          <w:p w:rsidR="00EC44A1" w:rsidRPr="00FA796F" w:rsidRDefault="00EC44A1" w:rsidP="00A81194">
            <w:pPr>
              <w:contextualSpacing/>
              <w:jc w:val="center"/>
            </w:pPr>
            <w:r>
              <w:t>-</w:t>
            </w:r>
          </w:p>
        </w:tc>
        <w:tc>
          <w:tcPr>
            <w:tcW w:w="1134" w:type="dxa"/>
          </w:tcPr>
          <w:p w:rsidR="00EC44A1" w:rsidRPr="00FA796F" w:rsidRDefault="00EC44A1" w:rsidP="00A81194">
            <w:pPr>
              <w:contextualSpacing/>
              <w:jc w:val="center"/>
            </w:pPr>
            <w:r>
              <w:t>-</w:t>
            </w:r>
          </w:p>
        </w:tc>
        <w:tc>
          <w:tcPr>
            <w:tcW w:w="1701" w:type="dxa"/>
          </w:tcPr>
          <w:p w:rsidR="00EC44A1" w:rsidRPr="00FA796F" w:rsidRDefault="00EC44A1" w:rsidP="00A81194">
            <w:pPr>
              <w:contextualSpacing/>
              <w:jc w:val="center"/>
            </w:pPr>
            <w:r>
              <w:t>17</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CO4</w:t>
            </w:r>
          </w:p>
        </w:tc>
        <w:tc>
          <w:tcPr>
            <w:tcW w:w="1417" w:type="dxa"/>
          </w:tcPr>
          <w:p w:rsidR="00EC44A1" w:rsidRPr="00FA796F" w:rsidRDefault="00EC44A1" w:rsidP="00A81194">
            <w:pPr>
              <w:contextualSpacing/>
              <w:jc w:val="center"/>
            </w:pPr>
            <w:r>
              <w:t>-</w:t>
            </w:r>
          </w:p>
        </w:tc>
        <w:tc>
          <w:tcPr>
            <w:tcW w:w="1276" w:type="dxa"/>
          </w:tcPr>
          <w:p w:rsidR="00EC44A1" w:rsidRPr="00FA796F" w:rsidRDefault="00EC44A1" w:rsidP="00A81194">
            <w:pPr>
              <w:contextualSpacing/>
              <w:jc w:val="center"/>
            </w:pPr>
            <w:r>
              <w:t>1</w:t>
            </w:r>
          </w:p>
        </w:tc>
        <w:tc>
          <w:tcPr>
            <w:tcW w:w="1134" w:type="dxa"/>
          </w:tcPr>
          <w:p w:rsidR="00EC44A1" w:rsidRPr="00FA796F" w:rsidRDefault="00EC44A1" w:rsidP="00A81194">
            <w:pPr>
              <w:contextualSpacing/>
              <w:jc w:val="center"/>
            </w:pPr>
            <w:r>
              <w:t>4</w:t>
            </w:r>
          </w:p>
        </w:tc>
        <w:tc>
          <w:tcPr>
            <w:tcW w:w="1418" w:type="dxa"/>
          </w:tcPr>
          <w:p w:rsidR="00EC44A1" w:rsidRPr="00FA796F" w:rsidRDefault="00EC44A1" w:rsidP="00A81194">
            <w:pPr>
              <w:contextualSpacing/>
              <w:jc w:val="center"/>
            </w:pPr>
            <w:r>
              <w:t>8</w:t>
            </w:r>
          </w:p>
        </w:tc>
        <w:tc>
          <w:tcPr>
            <w:tcW w:w="708" w:type="dxa"/>
          </w:tcPr>
          <w:p w:rsidR="00EC44A1" w:rsidRPr="00FA796F" w:rsidRDefault="00EC44A1" w:rsidP="00A81194">
            <w:pPr>
              <w:contextualSpacing/>
              <w:jc w:val="center"/>
            </w:pPr>
            <w:r>
              <w:t>3</w:t>
            </w:r>
          </w:p>
        </w:tc>
        <w:tc>
          <w:tcPr>
            <w:tcW w:w="1134" w:type="dxa"/>
          </w:tcPr>
          <w:p w:rsidR="00EC44A1" w:rsidRPr="00FA796F" w:rsidRDefault="00EC44A1" w:rsidP="00A81194">
            <w:pPr>
              <w:contextualSpacing/>
              <w:jc w:val="center"/>
            </w:pPr>
            <w:r>
              <w:t>-</w:t>
            </w:r>
          </w:p>
        </w:tc>
        <w:tc>
          <w:tcPr>
            <w:tcW w:w="1701" w:type="dxa"/>
          </w:tcPr>
          <w:p w:rsidR="00EC44A1" w:rsidRPr="00FA796F" w:rsidRDefault="00EC44A1" w:rsidP="00A81194">
            <w:pPr>
              <w:contextualSpacing/>
              <w:jc w:val="center"/>
            </w:pPr>
            <w:r>
              <w:t>16</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CO5</w:t>
            </w:r>
          </w:p>
        </w:tc>
        <w:tc>
          <w:tcPr>
            <w:tcW w:w="1417" w:type="dxa"/>
          </w:tcPr>
          <w:p w:rsidR="00EC44A1" w:rsidRPr="00FA796F" w:rsidRDefault="00EC44A1" w:rsidP="00A81194">
            <w:pPr>
              <w:contextualSpacing/>
              <w:jc w:val="center"/>
            </w:pPr>
            <w:r>
              <w:t>1</w:t>
            </w:r>
          </w:p>
        </w:tc>
        <w:tc>
          <w:tcPr>
            <w:tcW w:w="1276" w:type="dxa"/>
          </w:tcPr>
          <w:p w:rsidR="00EC44A1" w:rsidRPr="00FA796F" w:rsidRDefault="00EC44A1" w:rsidP="00A81194">
            <w:pPr>
              <w:contextualSpacing/>
              <w:jc w:val="center"/>
            </w:pPr>
            <w:r>
              <w:t>-</w:t>
            </w:r>
          </w:p>
        </w:tc>
        <w:tc>
          <w:tcPr>
            <w:tcW w:w="1134" w:type="dxa"/>
          </w:tcPr>
          <w:p w:rsidR="00EC44A1" w:rsidRPr="00FA796F" w:rsidRDefault="00EC44A1" w:rsidP="00A81194">
            <w:pPr>
              <w:contextualSpacing/>
              <w:jc w:val="center"/>
            </w:pPr>
            <w:r>
              <w:t>15</w:t>
            </w:r>
          </w:p>
        </w:tc>
        <w:tc>
          <w:tcPr>
            <w:tcW w:w="1418" w:type="dxa"/>
          </w:tcPr>
          <w:p w:rsidR="00EC44A1" w:rsidRPr="00FA796F" w:rsidRDefault="00EC44A1" w:rsidP="00A81194">
            <w:pPr>
              <w:contextualSpacing/>
              <w:jc w:val="center"/>
            </w:pPr>
            <w:r>
              <w:t>-</w:t>
            </w:r>
          </w:p>
        </w:tc>
        <w:tc>
          <w:tcPr>
            <w:tcW w:w="708" w:type="dxa"/>
          </w:tcPr>
          <w:p w:rsidR="00EC44A1" w:rsidRPr="00FA796F" w:rsidRDefault="00EC44A1" w:rsidP="00A81194">
            <w:pPr>
              <w:contextualSpacing/>
              <w:jc w:val="center"/>
            </w:pPr>
            <w:r>
              <w:t>12</w:t>
            </w:r>
          </w:p>
        </w:tc>
        <w:tc>
          <w:tcPr>
            <w:tcW w:w="1134" w:type="dxa"/>
          </w:tcPr>
          <w:p w:rsidR="00EC44A1" w:rsidRPr="00FA796F" w:rsidRDefault="00EC44A1" w:rsidP="00A81194">
            <w:pPr>
              <w:contextualSpacing/>
              <w:jc w:val="center"/>
            </w:pPr>
            <w:r>
              <w:t>-</w:t>
            </w:r>
          </w:p>
        </w:tc>
        <w:tc>
          <w:tcPr>
            <w:tcW w:w="1701" w:type="dxa"/>
          </w:tcPr>
          <w:p w:rsidR="00EC44A1" w:rsidRPr="00FA796F" w:rsidRDefault="00EC44A1" w:rsidP="00A81194">
            <w:pPr>
              <w:contextualSpacing/>
              <w:jc w:val="center"/>
            </w:pPr>
            <w:r>
              <w:t>28</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CO6</w:t>
            </w:r>
          </w:p>
        </w:tc>
        <w:tc>
          <w:tcPr>
            <w:tcW w:w="1417" w:type="dxa"/>
          </w:tcPr>
          <w:p w:rsidR="00EC44A1" w:rsidRPr="00FA796F" w:rsidRDefault="00EC44A1" w:rsidP="00A81194">
            <w:pPr>
              <w:contextualSpacing/>
              <w:jc w:val="center"/>
            </w:pPr>
            <w:r>
              <w:t>1</w:t>
            </w:r>
          </w:p>
        </w:tc>
        <w:tc>
          <w:tcPr>
            <w:tcW w:w="1276" w:type="dxa"/>
          </w:tcPr>
          <w:p w:rsidR="00EC44A1" w:rsidRPr="00FA796F" w:rsidRDefault="00EC44A1" w:rsidP="00A81194">
            <w:pPr>
              <w:contextualSpacing/>
              <w:jc w:val="center"/>
            </w:pPr>
            <w:r>
              <w:t>1</w:t>
            </w:r>
          </w:p>
        </w:tc>
        <w:tc>
          <w:tcPr>
            <w:tcW w:w="1134" w:type="dxa"/>
          </w:tcPr>
          <w:p w:rsidR="00EC44A1" w:rsidRPr="00FA796F" w:rsidRDefault="00EC44A1" w:rsidP="00A81194">
            <w:pPr>
              <w:contextualSpacing/>
              <w:jc w:val="center"/>
            </w:pPr>
            <w:r>
              <w:t>-</w:t>
            </w:r>
          </w:p>
        </w:tc>
        <w:tc>
          <w:tcPr>
            <w:tcW w:w="1418" w:type="dxa"/>
          </w:tcPr>
          <w:p w:rsidR="00EC44A1" w:rsidRPr="00FA796F" w:rsidRDefault="00EC44A1" w:rsidP="00A81194">
            <w:pPr>
              <w:contextualSpacing/>
              <w:jc w:val="center"/>
            </w:pPr>
            <w:r>
              <w:t>15</w:t>
            </w: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17</w:t>
            </w:r>
          </w:p>
        </w:tc>
      </w:tr>
      <w:tr w:rsidR="00EC44A1" w:rsidRPr="00FA796F" w:rsidTr="00A81194">
        <w:trPr>
          <w:jc w:val="center"/>
        </w:trPr>
        <w:tc>
          <w:tcPr>
            <w:tcW w:w="8647" w:type="dxa"/>
            <w:gridSpan w:val="7"/>
          </w:tcPr>
          <w:p w:rsidR="00EC44A1" w:rsidRPr="00FA796F" w:rsidRDefault="00EC44A1" w:rsidP="00A81194">
            <w:pPr>
              <w:contextualSpacing/>
            </w:pPr>
          </w:p>
        </w:tc>
        <w:tc>
          <w:tcPr>
            <w:tcW w:w="1701" w:type="dxa"/>
          </w:tcPr>
          <w:p w:rsidR="00EC44A1" w:rsidRPr="00FA796F" w:rsidRDefault="00EC44A1" w:rsidP="00A81194">
            <w:pPr>
              <w:contextualSpacing/>
              <w:jc w:val="center"/>
              <w:rPr>
                <w:b/>
              </w:rPr>
            </w:pPr>
            <w:r w:rsidRPr="00FA796F">
              <w:rPr>
                <w:b/>
              </w:rPr>
              <w:t>124</w:t>
            </w:r>
          </w:p>
        </w:tc>
      </w:tr>
    </w:tbl>
    <w:p w:rsidR="00EC44A1" w:rsidRPr="00FA796F" w:rsidRDefault="00EC44A1" w:rsidP="00EC44A1">
      <w:pPr>
        <w:contextualSpacing/>
      </w:pPr>
    </w:p>
    <w:p w:rsidR="00EC44A1" w:rsidRPr="001528C3" w:rsidRDefault="00EC44A1" w:rsidP="0045172E">
      <w:pPr>
        <w:jc w:val="right"/>
        <w:rPr>
          <w:bCs/>
        </w:rPr>
      </w:pPr>
      <w:r w:rsidRPr="001528C3">
        <w:rPr>
          <w:bCs/>
          <w:noProof/>
        </w:rPr>
        <w:tab/>
      </w:r>
      <w:r w:rsidRPr="001528C3">
        <w:rPr>
          <w:bCs/>
          <w:noProof/>
        </w:rPr>
        <w:tab/>
      </w:r>
      <w:r w:rsidRPr="001528C3">
        <w:rPr>
          <w:bCs/>
          <w:noProof/>
        </w:rPr>
        <w:tab/>
      </w:r>
      <w:r w:rsidRPr="001528C3">
        <w:rPr>
          <w:bCs/>
          <w:noProof/>
        </w:rPr>
        <w:tab/>
      </w:r>
    </w:p>
    <w:p w:rsidR="00EC44A1" w:rsidRPr="001528C3" w:rsidRDefault="00EC44A1" w:rsidP="00EC44A1">
      <w:pPr>
        <w:jc w:val="center"/>
        <w:rPr>
          <w:b/>
        </w:rPr>
      </w:pPr>
      <w:r w:rsidRPr="001528C3">
        <w:rPr>
          <w:noProof/>
        </w:rPr>
        <w:lastRenderedPageBreak/>
        <w:drawing>
          <wp:inline distT="0" distB="0" distL="0" distR="0" wp14:anchorId="38E7FD81" wp14:editId="6CD78CD3">
            <wp:extent cx="5731510" cy="1323975"/>
            <wp:effectExtent l="0" t="0" r="2540" b="9525"/>
            <wp:docPr id="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23975"/>
                    </a:xfrm>
                    <a:prstGeom prst="rect">
                      <a:avLst/>
                    </a:prstGeom>
                  </pic:spPr>
                </pic:pic>
              </a:graphicData>
            </a:graphic>
          </wp:inline>
        </w:drawing>
      </w:r>
    </w:p>
    <w:p w:rsidR="00EC44A1" w:rsidRPr="001528C3" w:rsidRDefault="00EC44A1"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C44A1" w:rsidRPr="001528C3" w:rsidTr="007E575B">
        <w:trPr>
          <w:trHeight w:val="397"/>
        </w:trPr>
        <w:tc>
          <w:tcPr>
            <w:tcW w:w="1696" w:type="dxa"/>
            <w:vAlign w:val="center"/>
          </w:tcPr>
          <w:p w:rsidR="00EC44A1" w:rsidRPr="001528C3" w:rsidRDefault="00EC44A1" w:rsidP="007E575B">
            <w:pPr>
              <w:pStyle w:val="Title"/>
              <w:jc w:val="left"/>
              <w:rPr>
                <w:b/>
                <w:szCs w:val="24"/>
              </w:rPr>
            </w:pPr>
            <w:r w:rsidRPr="001528C3">
              <w:rPr>
                <w:b/>
                <w:szCs w:val="24"/>
              </w:rPr>
              <w:t xml:space="preserve">Course Code      </w:t>
            </w:r>
          </w:p>
        </w:tc>
        <w:tc>
          <w:tcPr>
            <w:tcW w:w="6151" w:type="dxa"/>
            <w:vAlign w:val="center"/>
          </w:tcPr>
          <w:p w:rsidR="00EC44A1" w:rsidRPr="001528C3" w:rsidRDefault="00EC44A1" w:rsidP="007E575B">
            <w:pPr>
              <w:pStyle w:val="Title"/>
              <w:jc w:val="left"/>
              <w:rPr>
                <w:b/>
                <w:szCs w:val="24"/>
              </w:rPr>
            </w:pPr>
            <w:r w:rsidRPr="001528C3">
              <w:rPr>
                <w:b/>
                <w:szCs w:val="24"/>
              </w:rPr>
              <w:t>20MA1013</w:t>
            </w:r>
          </w:p>
        </w:tc>
        <w:tc>
          <w:tcPr>
            <w:tcW w:w="1504" w:type="dxa"/>
            <w:vAlign w:val="center"/>
          </w:tcPr>
          <w:p w:rsidR="00EC44A1" w:rsidRPr="001528C3" w:rsidRDefault="00EC44A1" w:rsidP="007E575B">
            <w:pPr>
              <w:pStyle w:val="Title"/>
              <w:ind w:left="-468" w:firstLine="468"/>
              <w:jc w:val="left"/>
              <w:rPr>
                <w:szCs w:val="24"/>
              </w:rPr>
            </w:pPr>
            <w:r w:rsidRPr="001528C3">
              <w:rPr>
                <w:b/>
                <w:bCs/>
                <w:szCs w:val="24"/>
              </w:rPr>
              <w:t xml:space="preserve">Duration       </w:t>
            </w:r>
          </w:p>
        </w:tc>
        <w:tc>
          <w:tcPr>
            <w:tcW w:w="1056" w:type="dxa"/>
            <w:vAlign w:val="center"/>
          </w:tcPr>
          <w:p w:rsidR="00EC44A1" w:rsidRPr="001528C3" w:rsidRDefault="00EC44A1" w:rsidP="007E575B">
            <w:pPr>
              <w:pStyle w:val="Title"/>
              <w:jc w:val="left"/>
              <w:rPr>
                <w:b/>
                <w:szCs w:val="24"/>
              </w:rPr>
            </w:pPr>
            <w:r w:rsidRPr="001528C3">
              <w:rPr>
                <w:b/>
                <w:szCs w:val="24"/>
              </w:rPr>
              <w:t>3hrs</w:t>
            </w:r>
          </w:p>
        </w:tc>
      </w:tr>
      <w:tr w:rsidR="00EC44A1" w:rsidRPr="001528C3" w:rsidTr="007E575B">
        <w:trPr>
          <w:trHeight w:val="397"/>
        </w:trPr>
        <w:tc>
          <w:tcPr>
            <w:tcW w:w="1696" w:type="dxa"/>
            <w:vAlign w:val="center"/>
          </w:tcPr>
          <w:p w:rsidR="00EC44A1" w:rsidRPr="001528C3" w:rsidRDefault="00EC44A1" w:rsidP="007E575B">
            <w:pPr>
              <w:pStyle w:val="Title"/>
              <w:ind w:right="-160"/>
              <w:jc w:val="left"/>
              <w:rPr>
                <w:b/>
                <w:szCs w:val="24"/>
              </w:rPr>
            </w:pPr>
            <w:r w:rsidRPr="001528C3">
              <w:rPr>
                <w:b/>
                <w:szCs w:val="24"/>
              </w:rPr>
              <w:t xml:space="preserve">Course Name     </w:t>
            </w:r>
          </w:p>
        </w:tc>
        <w:tc>
          <w:tcPr>
            <w:tcW w:w="6151" w:type="dxa"/>
            <w:vAlign w:val="center"/>
          </w:tcPr>
          <w:p w:rsidR="00EC44A1" w:rsidRPr="001528C3" w:rsidRDefault="00EC44A1" w:rsidP="007E575B">
            <w:pPr>
              <w:pStyle w:val="Title"/>
              <w:jc w:val="left"/>
              <w:rPr>
                <w:b/>
                <w:szCs w:val="24"/>
              </w:rPr>
            </w:pPr>
            <w:r w:rsidRPr="001528C3">
              <w:rPr>
                <w:b/>
                <w:szCs w:val="24"/>
              </w:rPr>
              <w:t>CALCULUS AND DIFFERENTIAL EQUATIONS FOR ROBOTIC ENGINEERING</w:t>
            </w:r>
          </w:p>
        </w:tc>
        <w:tc>
          <w:tcPr>
            <w:tcW w:w="1504" w:type="dxa"/>
            <w:vAlign w:val="center"/>
          </w:tcPr>
          <w:p w:rsidR="00EC44A1" w:rsidRPr="001528C3" w:rsidRDefault="00EC44A1" w:rsidP="007E575B">
            <w:pPr>
              <w:pStyle w:val="Title"/>
              <w:jc w:val="left"/>
              <w:rPr>
                <w:b/>
                <w:bCs/>
                <w:szCs w:val="24"/>
              </w:rPr>
            </w:pPr>
            <w:r w:rsidRPr="001528C3">
              <w:rPr>
                <w:b/>
                <w:bCs/>
                <w:szCs w:val="24"/>
              </w:rPr>
              <w:t xml:space="preserve">Max. Marks </w:t>
            </w:r>
          </w:p>
        </w:tc>
        <w:tc>
          <w:tcPr>
            <w:tcW w:w="1056" w:type="dxa"/>
            <w:vAlign w:val="center"/>
          </w:tcPr>
          <w:p w:rsidR="00EC44A1" w:rsidRPr="001528C3" w:rsidRDefault="00EC44A1" w:rsidP="007E575B">
            <w:pPr>
              <w:pStyle w:val="Title"/>
              <w:jc w:val="left"/>
              <w:rPr>
                <w:b/>
                <w:szCs w:val="24"/>
              </w:rPr>
            </w:pPr>
            <w:r w:rsidRPr="001528C3">
              <w:rPr>
                <w:b/>
                <w:szCs w:val="24"/>
              </w:rPr>
              <w:t>100</w:t>
            </w:r>
          </w:p>
        </w:tc>
      </w:tr>
    </w:tbl>
    <w:p w:rsidR="00EC44A1" w:rsidRPr="001528C3" w:rsidRDefault="00EC44A1" w:rsidP="00B57D8D">
      <w:pPr>
        <w:ind w:left="720"/>
        <w:rPr>
          <w:highlight w:val="yellow"/>
        </w:rPr>
      </w:pPr>
    </w:p>
    <w:tbl>
      <w:tblPr>
        <w:tblStyle w:val="TableGrid"/>
        <w:tblW w:w="4959" w:type="pct"/>
        <w:tblLayout w:type="fixed"/>
        <w:tblLook w:val="04A0" w:firstRow="1" w:lastRow="0" w:firstColumn="1" w:lastColumn="0" w:noHBand="0" w:noVBand="1"/>
      </w:tblPr>
      <w:tblGrid>
        <w:gridCol w:w="659"/>
        <w:gridCol w:w="418"/>
        <w:gridCol w:w="6793"/>
        <w:gridCol w:w="694"/>
        <w:gridCol w:w="555"/>
        <w:gridCol w:w="971"/>
      </w:tblGrid>
      <w:tr w:rsidR="00EC44A1" w:rsidRPr="001528C3" w:rsidTr="00EC44A1">
        <w:trPr>
          <w:trHeight w:val="666"/>
        </w:trPr>
        <w:tc>
          <w:tcPr>
            <w:tcW w:w="327" w:type="pct"/>
            <w:vAlign w:val="center"/>
          </w:tcPr>
          <w:p w:rsidR="00EC44A1" w:rsidRPr="001528C3" w:rsidRDefault="00EC44A1" w:rsidP="00EC44A1">
            <w:pPr>
              <w:jc w:val="center"/>
              <w:rPr>
                <w:b/>
              </w:rPr>
            </w:pPr>
            <w:r w:rsidRPr="001528C3">
              <w:rPr>
                <w:b/>
              </w:rPr>
              <w:t>Q. No</w:t>
            </w:r>
            <w:r>
              <w:rPr>
                <w:b/>
              </w:rPr>
              <w:t>.</w:t>
            </w:r>
          </w:p>
        </w:tc>
        <w:tc>
          <w:tcPr>
            <w:tcW w:w="3573" w:type="pct"/>
            <w:gridSpan w:val="2"/>
            <w:vAlign w:val="center"/>
          </w:tcPr>
          <w:p w:rsidR="00EC44A1" w:rsidRPr="001528C3" w:rsidRDefault="00EC44A1" w:rsidP="005133D7">
            <w:pPr>
              <w:jc w:val="center"/>
              <w:rPr>
                <w:b/>
              </w:rPr>
            </w:pPr>
            <w:r w:rsidRPr="001528C3">
              <w:rPr>
                <w:b/>
              </w:rPr>
              <w:t>Questions</w:t>
            </w:r>
          </w:p>
        </w:tc>
        <w:tc>
          <w:tcPr>
            <w:tcW w:w="344" w:type="pct"/>
            <w:vAlign w:val="center"/>
          </w:tcPr>
          <w:p w:rsidR="00EC44A1" w:rsidRPr="001528C3" w:rsidRDefault="00EC44A1" w:rsidP="00EC44A1">
            <w:pPr>
              <w:rPr>
                <w:b/>
              </w:rPr>
            </w:pPr>
            <w:r>
              <w:rPr>
                <w:b/>
              </w:rPr>
              <w:t>CO</w:t>
            </w:r>
            <w:r w:rsidRPr="001528C3">
              <w:rPr>
                <w:b/>
              </w:rPr>
              <w:t xml:space="preserve"> </w:t>
            </w:r>
          </w:p>
        </w:tc>
        <w:tc>
          <w:tcPr>
            <w:tcW w:w="275" w:type="pct"/>
            <w:vAlign w:val="center"/>
          </w:tcPr>
          <w:p w:rsidR="00EC44A1" w:rsidRPr="001528C3" w:rsidRDefault="00EC44A1" w:rsidP="00EC44A1">
            <w:pPr>
              <w:rPr>
                <w:b/>
              </w:rPr>
            </w:pPr>
            <w:r w:rsidRPr="001528C3">
              <w:rPr>
                <w:b/>
              </w:rPr>
              <w:t>BL</w:t>
            </w:r>
          </w:p>
        </w:tc>
        <w:tc>
          <w:tcPr>
            <w:tcW w:w="481" w:type="pct"/>
            <w:vAlign w:val="center"/>
          </w:tcPr>
          <w:p w:rsidR="00EC44A1" w:rsidRPr="001528C3" w:rsidRDefault="00EC44A1" w:rsidP="00EC44A1">
            <w:pPr>
              <w:rPr>
                <w:b/>
              </w:rPr>
            </w:pPr>
            <w:r w:rsidRPr="001528C3">
              <w:rPr>
                <w:b/>
              </w:rPr>
              <w:t>Marks</w:t>
            </w:r>
          </w:p>
        </w:tc>
      </w:tr>
      <w:tr w:rsidR="00EC44A1" w:rsidRPr="001528C3" w:rsidTr="00EC44A1">
        <w:trPr>
          <w:trHeight w:val="552"/>
        </w:trPr>
        <w:tc>
          <w:tcPr>
            <w:tcW w:w="5000" w:type="pct"/>
            <w:gridSpan w:val="6"/>
            <w:vAlign w:val="center"/>
          </w:tcPr>
          <w:p w:rsidR="00EC44A1" w:rsidRPr="001528C3" w:rsidRDefault="00EC44A1" w:rsidP="00EC44A1">
            <w:pPr>
              <w:contextualSpacing/>
              <w:jc w:val="center"/>
              <w:rPr>
                <w:b/>
                <w:u w:val="single"/>
              </w:rPr>
            </w:pPr>
            <w:r w:rsidRPr="001528C3">
              <w:rPr>
                <w:b/>
                <w:u w:val="single"/>
              </w:rPr>
              <w:t>PART – A (10 X 1 = 10 MARKS)</w:t>
            </w:r>
          </w:p>
          <w:p w:rsidR="00EC44A1" w:rsidRPr="001528C3" w:rsidRDefault="00EC44A1" w:rsidP="00EC44A1">
            <w:pPr>
              <w:jc w:val="center"/>
              <w:rPr>
                <w:b/>
                <w:u w:val="single"/>
              </w:rPr>
            </w:pPr>
            <w:r w:rsidRPr="001528C3">
              <w:rPr>
                <w:b/>
              </w:rPr>
              <w:t>(Answer all the questions)</w:t>
            </w:r>
          </w:p>
        </w:tc>
      </w:tr>
      <w:tr w:rsidR="00EC44A1" w:rsidRPr="001528C3" w:rsidTr="00EC44A1">
        <w:trPr>
          <w:trHeight w:val="397"/>
        </w:trPr>
        <w:tc>
          <w:tcPr>
            <w:tcW w:w="327" w:type="pct"/>
            <w:vAlign w:val="bottom"/>
          </w:tcPr>
          <w:p w:rsidR="00EC44A1" w:rsidRPr="001528C3" w:rsidRDefault="00EC44A1" w:rsidP="00666955">
            <w:pPr>
              <w:jc w:val="center"/>
            </w:pPr>
            <w:r w:rsidRPr="001528C3">
              <w:t>1.</w:t>
            </w:r>
          </w:p>
        </w:tc>
        <w:tc>
          <w:tcPr>
            <w:tcW w:w="3573" w:type="pct"/>
            <w:gridSpan w:val="2"/>
            <w:vAlign w:val="bottom"/>
          </w:tcPr>
          <w:p w:rsidR="00EC44A1" w:rsidRPr="001528C3" w:rsidRDefault="00EC44A1" w:rsidP="00EC44A1">
            <w:pPr>
              <w:spacing w:line="276" w:lineRule="auto"/>
            </w:pPr>
            <w:r w:rsidRPr="001528C3">
              <w:t xml:space="preserve">Find </w:t>
            </w:r>
            <w:r w:rsidRPr="001528C3">
              <w:rPr>
                <w:position w:val="-24"/>
              </w:rPr>
              <w:object w:dxaOrig="340" w:dyaOrig="620">
                <v:shape id="_x0000_i1443" type="#_x0000_t75" style="width:17.25pt;height:30.75pt" o:ole="">
                  <v:imagedata r:id="rId869" o:title=""/>
                </v:shape>
                <o:OLEObject Type="Embed" ProgID="Equation.DSMT4" ShapeID="_x0000_i1443" DrawAspect="Content" ObjectID="_1768377959" r:id="rId870"/>
              </w:object>
            </w:r>
            <w:r w:rsidRPr="001528C3">
              <w:t xml:space="preserve"> if </w:t>
            </w:r>
            <w:r w:rsidRPr="001528C3">
              <w:rPr>
                <w:position w:val="-10"/>
              </w:rPr>
              <w:object w:dxaOrig="2140" w:dyaOrig="360">
                <v:shape id="_x0000_i1444" type="#_x0000_t75" style="width:107.25pt;height:18pt" o:ole="">
                  <v:imagedata r:id="rId871" o:title=""/>
                </v:shape>
                <o:OLEObject Type="Embed" ProgID="Equation.DSMT4" ShapeID="_x0000_i1444" DrawAspect="Content" ObjectID="_1768377960" r:id="rId872"/>
              </w:object>
            </w:r>
            <w:r w:rsidRPr="001528C3">
              <w:t>.</w:t>
            </w:r>
          </w:p>
        </w:tc>
        <w:tc>
          <w:tcPr>
            <w:tcW w:w="344" w:type="pct"/>
            <w:vAlign w:val="bottom"/>
          </w:tcPr>
          <w:p w:rsidR="00EC44A1" w:rsidRPr="001528C3" w:rsidRDefault="00EC44A1" w:rsidP="00666955">
            <w:pPr>
              <w:jc w:val="center"/>
            </w:pPr>
            <w:r w:rsidRPr="001528C3">
              <w:t>CO1</w:t>
            </w:r>
          </w:p>
        </w:tc>
        <w:tc>
          <w:tcPr>
            <w:tcW w:w="275" w:type="pct"/>
            <w:vAlign w:val="bottom"/>
          </w:tcPr>
          <w:p w:rsidR="00EC44A1" w:rsidRPr="001528C3" w:rsidRDefault="00EC44A1" w:rsidP="00666955">
            <w:pPr>
              <w:jc w:val="center"/>
            </w:pPr>
            <w:r w:rsidRPr="001528C3">
              <w:t>E</w:t>
            </w:r>
          </w:p>
        </w:tc>
        <w:tc>
          <w:tcPr>
            <w:tcW w:w="481" w:type="pct"/>
            <w:vAlign w:val="bottom"/>
          </w:tcPr>
          <w:p w:rsidR="00EC44A1" w:rsidRPr="001528C3" w:rsidRDefault="00EC44A1" w:rsidP="00666955">
            <w:pPr>
              <w:jc w:val="center"/>
            </w:pPr>
            <w:r w:rsidRPr="001528C3">
              <w:t>1</w:t>
            </w:r>
          </w:p>
        </w:tc>
      </w:tr>
      <w:tr w:rsidR="00EC44A1" w:rsidRPr="001528C3" w:rsidTr="00EC44A1">
        <w:trPr>
          <w:trHeight w:val="397"/>
        </w:trPr>
        <w:tc>
          <w:tcPr>
            <w:tcW w:w="327" w:type="pct"/>
            <w:vAlign w:val="bottom"/>
          </w:tcPr>
          <w:p w:rsidR="00EC44A1" w:rsidRPr="001528C3" w:rsidRDefault="00EC44A1" w:rsidP="00666955">
            <w:pPr>
              <w:jc w:val="center"/>
            </w:pPr>
            <w:r w:rsidRPr="001528C3">
              <w:t>2.</w:t>
            </w:r>
          </w:p>
        </w:tc>
        <w:tc>
          <w:tcPr>
            <w:tcW w:w="3573" w:type="pct"/>
            <w:gridSpan w:val="2"/>
            <w:vAlign w:val="bottom"/>
          </w:tcPr>
          <w:p w:rsidR="00EC44A1" w:rsidRPr="001528C3" w:rsidRDefault="00EC44A1" w:rsidP="00EC44A1">
            <w:r w:rsidRPr="001528C3">
              <w:t xml:space="preserve">Find </w:t>
            </w:r>
            <w:r w:rsidRPr="001528C3">
              <w:rPr>
                <w:position w:val="-24"/>
              </w:rPr>
              <w:object w:dxaOrig="440" w:dyaOrig="660">
                <v:shape id="_x0000_i1445" type="#_x0000_t75" style="width:21.75pt;height:33pt" o:ole="">
                  <v:imagedata r:id="rId873" o:title=""/>
                </v:shape>
                <o:OLEObject Type="Embed" ProgID="Equation.DSMT4" ShapeID="_x0000_i1445" DrawAspect="Content" ObjectID="_1768377961" r:id="rId874"/>
              </w:object>
            </w:r>
            <w:r w:rsidRPr="001528C3">
              <w:t xml:space="preserve">, if </w:t>
            </w:r>
            <w:r w:rsidRPr="001528C3">
              <w:rPr>
                <w:position w:val="-10"/>
              </w:rPr>
              <w:object w:dxaOrig="1740" w:dyaOrig="360">
                <v:shape id="_x0000_i1446" type="#_x0000_t75" style="width:87pt;height:18pt" o:ole="">
                  <v:imagedata r:id="rId875" o:title=""/>
                </v:shape>
                <o:OLEObject Type="Embed" ProgID="Equation.DSMT4" ShapeID="_x0000_i1446" DrawAspect="Content" ObjectID="_1768377962" r:id="rId876"/>
              </w:object>
            </w:r>
            <w:r w:rsidRPr="001528C3">
              <w:t>.</w:t>
            </w:r>
          </w:p>
        </w:tc>
        <w:tc>
          <w:tcPr>
            <w:tcW w:w="344" w:type="pct"/>
            <w:vAlign w:val="bottom"/>
          </w:tcPr>
          <w:p w:rsidR="00EC44A1" w:rsidRPr="001528C3" w:rsidRDefault="00EC44A1" w:rsidP="00666955">
            <w:pPr>
              <w:jc w:val="center"/>
            </w:pPr>
            <w:r w:rsidRPr="001528C3">
              <w:t>CO1</w:t>
            </w:r>
          </w:p>
        </w:tc>
        <w:tc>
          <w:tcPr>
            <w:tcW w:w="275" w:type="pct"/>
            <w:vAlign w:val="bottom"/>
          </w:tcPr>
          <w:p w:rsidR="00EC44A1" w:rsidRPr="001528C3" w:rsidRDefault="00EC44A1" w:rsidP="00666955">
            <w:pPr>
              <w:jc w:val="center"/>
            </w:pPr>
            <w:r w:rsidRPr="001528C3">
              <w:t>R</w:t>
            </w:r>
          </w:p>
        </w:tc>
        <w:tc>
          <w:tcPr>
            <w:tcW w:w="481" w:type="pct"/>
            <w:vAlign w:val="bottom"/>
          </w:tcPr>
          <w:p w:rsidR="00EC44A1" w:rsidRPr="001528C3" w:rsidRDefault="00EC44A1" w:rsidP="00666955">
            <w:pPr>
              <w:jc w:val="center"/>
            </w:pPr>
            <w:r w:rsidRPr="001528C3">
              <w:t>1</w:t>
            </w:r>
          </w:p>
        </w:tc>
      </w:tr>
      <w:tr w:rsidR="00EC44A1" w:rsidRPr="001528C3" w:rsidTr="00EC44A1">
        <w:trPr>
          <w:trHeight w:val="397"/>
        </w:trPr>
        <w:tc>
          <w:tcPr>
            <w:tcW w:w="327" w:type="pct"/>
            <w:vAlign w:val="bottom"/>
          </w:tcPr>
          <w:p w:rsidR="00EC44A1" w:rsidRPr="001528C3" w:rsidRDefault="00EC44A1" w:rsidP="00666955">
            <w:pPr>
              <w:jc w:val="center"/>
            </w:pPr>
            <w:r w:rsidRPr="001528C3">
              <w:t>3.</w:t>
            </w:r>
          </w:p>
        </w:tc>
        <w:tc>
          <w:tcPr>
            <w:tcW w:w="3573" w:type="pct"/>
            <w:gridSpan w:val="2"/>
            <w:vAlign w:val="bottom"/>
          </w:tcPr>
          <w:p w:rsidR="00EC44A1" w:rsidRPr="001528C3" w:rsidRDefault="00EC44A1" w:rsidP="00EC44A1">
            <w:r w:rsidRPr="001528C3">
              <w:rPr>
                <w:color w:val="010202"/>
              </w:rPr>
              <w:t xml:space="preserve">If the roots of the auxiliary equation are </w:t>
            </w:r>
            <w:r w:rsidRPr="001528C3">
              <w:rPr>
                <w:position w:val="-10"/>
              </w:rPr>
              <w:object w:dxaOrig="1020" w:dyaOrig="320">
                <v:shape id="_x0000_i1447" type="#_x0000_t75" style="width:51pt;height:16.5pt" o:ole="">
                  <v:imagedata r:id="rId877" o:title=""/>
                </v:shape>
                <o:OLEObject Type="Embed" ProgID="Equation.DSMT4" ShapeID="_x0000_i1447" DrawAspect="Content" ObjectID="_1768377963" r:id="rId878"/>
              </w:object>
            </w:r>
            <w:r w:rsidRPr="001528C3">
              <w:t>, then the complementary function is given by CF =____________.</w:t>
            </w:r>
          </w:p>
        </w:tc>
        <w:tc>
          <w:tcPr>
            <w:tcW w:w="344" w:type="pct"/>
            <w:vAlign w:val="bottom"/>
          </w:tcPr>
          <w:p w:rsidR="00EC44A1" w:rsidRPr="001528C3" w:rsidRDefault="00EC44A1" w:rsidP="00666955">
            <w:pPr>
              <w:jc w:val="center"/>
            </w:pPr>
            <w:r w:rsidRPr="001528C3">
              <w:t>CO2</w:t>
            </w:r>
          </w:p>
        </w:tc>
        <w:tc>
          <w:tcPr>
            <w:tcW w:w="275" w:type="pct"/>
            <w:vAlign w:val="bottom"/>
          </w:tcPr>
          <w:p w:rsidR="00EC44A1" w:rsidRPr="001528C3" w:rsidRDefault="00EC44A1" w:rsidP="00666955">
            <w:pPr>
              <w:jc w:val="center"/>
            </w:pPr>
            <w:r w:rsidRPr="001528C3">
              <w:t>A</w:t>
            </w:r>
          </w:p>
        </w:tc>
        <w:tc>
          <w:tcPr>
            <w:tcW w:w="481" w:type="pct"/>
            <w:vAlign w:val="bottom"/>
          </w:tcPr>
          <w:p w:rsidR="00EC44A1" w:rsidRPr="001528C3" w:rsidRDefault="00EC44A1" w:rsidP="00666955">
            <w:pPr>
              <w:jc w:val="center"/>
            </w:pPr>
            <w:r w:rsidRPr="001528C3">
              <w:t>1</w:t>
            </w:r>
          </w:p>
        </w:tc>
      </w:tr>
      <w:tr w:rsidR="00EC44A1" w:rsidRPr="001528C3" w:rsidTr="00EC44A1">
        <w:trPr>
          <w:trHeight w:val="397"/>
        </w:trPr>
        <w:tc>
          <w:tcPr>
            <w:tcW w:w="327" w:type="pct"/>
            <w:vAlign w:val="bottom"/>
          </w:tcPr>
          <w:p w:rsidR="00EC44A1" w:rsidRPr="001528C3" w:rsidRDefault="00EC44A1" w:rsidP="00666955">
            <w:pPr>
              <w:jc w:val="center"/>
            </w:pPr>
            <w:r w:rsidRPr="001528C3">
              <w:t>4.</w:t>
            </w:r>
          </w:p>
        </w:tc>
        <w:tc>
          <w:tcPr>
            <w:tcW w:w="3573" w:type="pct"/>
            <w:gridSpan w:val="2"/>
            <w:vAlign w:val="bottom"/>
          </w:tcPr>
          <w:p w:rsidR="00EC44A1" w:rsidRPr="001528C3" w:rsidRDefault="00EC44A1" w:rsidP="00EC44A1">
            <w:r w:rsidRPr="001528C3">
              <w:t xml:space="preserve">If </w:t>
            </w:r>
            <w:r w:rsidRPr="001528C3">
              <w:rPr>
                <w:position w:val="-12"/>
              </w:rPr>
              <w:object w:dxaOrig="780" w:dyaOrig="380">
                <v:shape id="_x0000_i1448" type="#_x0000_t75" style="width:39.75pt;height:18.75pt" o:ole="">
                  <v:imagedata r:id="rId879" o:title=""/>
                </v:shape>
                <o:OLEObject Type="Embed" ProgID="Equation.DSMT4" ShapeID="_x0000_i1448" DrawAspect="Content" ObjectID="_1768377964" r:id="rId880"/>
              </w:object>
            </w:r>
            <w:r w:rsidRPr="001528C3">
              <w:t xml:space="preserve"> and </w:t>
            </w:r>
            <w:r w:rsidRPr="001528C3">
              <w:rPr>
                <w:position w:val="-12"/>
              </w:rPr>
              <w:object w:dxaOrig="960" w:dyaOrig="380">
                <v:shape id="_x0000_i1449" type="#_x0000_t75" style="width:48pt;height:18.75pt" o:ole="">
                  <v:imagedata r:id="rId881" o:title=""/>
                </v:shape>
                <o:OLEObject Type="Embed" ProgID="Equation.DSMT4" ShapeID="_x0000_i1449" DrawAspect="Content" ObjectID="_1768377965" r:id="rId882"/>
              </w:object>
            </w:r>
            <w:r w:rsidRPr="001528C3">
              <w:t xml:space="preserve">, then find the Wronskian of </w:t>
            </w:r>
            <w:r w:rsidRPr="001528C3">
              <w:rPr>
                <w:position w:val="-12"/>
              </w:rPr>
              <w:object w:dxaOrig="260" w:dyaOrig="360">
                <v:shape id="_x0000_i1450" type="#_x0000_t75" style="width:12.75pt;height:18pt" o:ole="">
                  <v:imagedata r:id="rId883" o:title=""/>
                </v:shape>
                <o:OLEObject Type="Embed" ProgID="Equation.DSMT4" ShapeID="_x0000_i1450" DrawAspect="Content" ObjectID="_1768377966" r:id="rId884"/>
              </w:object>
            </w:r>
            <w:r w:rsidRPr="001528C3">
              <w:t xml:space="preserve">and </w:t>
            </w:r>
            <w:r w:rsidRPr="001528C3">
              <w:rPr>
                <w:position w:val="-12"/>
              </w:rPr>
              <w:object w:dxaOrig="279" w:dyaOrig="360">
                <v:shape id="_x0000_i1451" type="#_x0000_t75" style="width:14.25pt;height:18pt" o:ole="">
                  <v:imagedata r:id="rId885" o:title=""/>
                </v:shape>
                <o:OLEObject Type="Embed" ProgID="Equation.DSMT4" ShapeID="_x0000_i1451" DrawAspect="Content" ObjectID="_1768377967" r:id="rId886"/>
              </w:object>
            </w:r>
            <w:r w:rsidRPr="001528C3">
              <w:t>.</w:t>
            </w:r>
          </w:p>
        </w:tc>
        <w:tc>
          <w:tcPr>
            <w:tcW w:w="344" w:type="pct"/>
            <w:vAlign w:val="bottom"/>
          </w:tcPr>
          <w:p w:rsidR="00EC44A1" w:rsidRPr="001528C3" w:rsidRDefault="00EC44A1" w:rsidP="00666955">
            <w:pPr>
              <w:jc w:val="center"/>
            </w:pPr>
            <w:r w:rsidRPr="001528C3">
              <w:t>CO2</w:t>
            </w:r>
          </w:p>
        </w:tc>
        <w:tc>
          <w:tcPr>
            <w:tcW w:w="275" w:type="pct"/>
            <w:vAlign w:val="bottom"/>
          </w:tcPr>
          <w:p w:rsidR="00EC44A1" w:rsidRPr="001528C3" w:rsidRDefault="00EC44A1" w:rsidP="00666955">
            <w:pPr>
              <w:jc w:val="center"/>
            </w:pPr>
            <w:r w:rsidRPr="001528C3">
              <w:t>E</w:t>
            </w:r>
          </w:p>
        </w:tc>
        <w:tc>
          <w:tcPr>
            <w:tcW w:w="481" w:type="pct"/>
            <w:vAlign w:val="bottom"/>
          </w:tcPr>
          <w:p w:rsidR="00EC44A1" w:rsidRPr="001528C3" w:rsidRDefault="00EC44A1" w:rsidP="00666955">
            <w:pPr>
              <w:jc w:val="center"/>
            </w:pPr>
            <w:r w:rsidRPr="001528C3">
              <w:t>1</w:t>
            </w:r>
          </w:p>
        </w:tc>
      </w:tr>
      <w:tr w:rsidR="00EC44A1" w:rsidRPr="001528C3" w:rsidTr="00EC44A1">
        <w:trPr>
          <w:trHeight w:val="397"/>
        </w:trPr>
        <w:tc>
          <w:tcPr>
            <w:tcW w:w="327" w:type="pct"/>
            <w:vAlign w:val="bottom"/>
          </w:tcPr>
          <w:p w:rsidR="00EC44A1" w:rsidRPr="001528C3" w:rsidRDefault="00EC44A1" w:rsidP="00666955">
            <w:pPr>
              <w:jc w:val="center"/>
            </w:pPr>
            <w:r w:rsidRPr="001528C3">
              <w:t>5.</w:t>
            </w:r>
          </w:p>
        </w:tc>
        <w:tc>
          <w:tcPr>
            <w:tcW w:w="3573" w:type="pct"/>
            <w:gridSpan w:val="2"/>
            <w:vAlign w:val="bottom"/>
          </w:tcPr>
          <w:p w:rsidR="00EC44A1" w:rsidRPr="001528C3" w:rsidRDefault="00EC44A1" w:rsidP="00EC44A1">
            <w:pPr>
              <w:pStyle w:val="Default"/>
            </w:pPr>
            <w:r w:rsidRPr="001528C3">
              <w:rPr>
                <w:color w:val="010202"/>
              </w:rPr>
              <w:t>The generator function for Rodrigue’s Formula is given by _________.</w:t>
            </w:r>
          </w:p>
        </w:tc>
        <w:tc>
          <w:tcPr>
            <w:tcW w:w="344" w:type="pct"/>
            <w:vAlign w:val="bottom"/>
          </w:tcPr>
          <w:p w:rsidR="00EC44A1" w:rsidRPr="001528C3" w:rsidRDefault="00EC44A1" w:rsidP="00666955">
            <w:pPr>
              <w:jc w:val="center"/>
            </w:pPr>
            <w:r w:rsidRPr="001528C3">
              <w:t>CO3</w:t>
            </w:r>
          </w:p>
        </w:tc>
        <w:tc>
          <w:tcPr>
            <w:tcW w:w="275" w:type="pct"/>
            <w:vAlign w:val="bottom"/>
          </w:tcPr>
          <w:p w:rsidR="00EC44A1" w:rsidRPr="001528C3" w:rsidRDefault="00EC44A1" w:rsidP="00666955">
            <w:pPr>
              <w:jc w:val="center"/>
            </w:pPr>
            <w:r w:rsidRPr="001528C3">
              <w:t>R</w:t>
            </w:r>
          </w:p>
        </w:tc>
        <w:tc>
          <w:tcPr>
            <w:tcW w:w="481" w:type="pct"/>
            <w:vAlign w:val="bottom"/>
          </w:tcPr>
          <w:p w:rsidR="00EC44A1" w:rsidRPr="001528C3" w:rsidRDefault="00EC44A1" w:rsidP="00666955">
            <w:pPr>
              <w:jc w:val="center"/>
            </w:pPr>
            <w:r w:rsidRPr="001528C3">
              <w:t>1</w:t>
            </w:r>
          </w:p>
        </w:tc>
      </w:tr>
      <w:tr w:rsidR="00EC44A1" w:rsidRPr="001528C3" w:rsidTr="00EC44A1">
        <w:trPr>
          <w:trHeight w:val="397"/>
        </w:trPr>
        <w:tc>
          <w:tcPr>
            <w:tcW w:w="327" w:type="pct"/>
            <w:vAlign w:val="bottom"/>
          </w:tcPr>
          <w:p w:rsidR="00EC44A1" w:rsidRPr="001528C3" w:rsidRDefault="00EC44A1" w:rsidP="00666955">
            <w:pPr>
              <w:jc w:val="center"/>
            </w:pPr>
            <w:r w:rsidRPr="001528C3">
              <w:t>6.</w:t>
            </w:r>
          </w:p>
        </w:tc>
        <w:tc>
          <w:tcPr>
            <w:tcW w:w="3573" w:type="pct"/>
            <w:gridSpan w:val="2"/>
            <w:vAlign w:val="bottom"/>
          </w:tcPr>
          <w:p w:rsidR="00EC44A1" w:rsidRPr="001528C3" w:rsidRDefault="00EC44A1" w:rsidP="00EC44A1">
            <w:r w:rsidRPr="001528C3">
              <w:rPr>
                <w:noProof/>
              </w:rPr>
              <w:t xml:space="preserve">The value of the Bessel function </w:t>
            </w:r>
            <w:r w:rsidRPr="001528C3">
              <w:rPr>
                <w:position w:val="-14"/>
              </w:rPr>
              <w:object w:dxaOrig="980" w:dyaOrig="380">
                <v:shape id="_x0000_i1452" type="#_x0000_t75" style="width:48.75pt;height:18.75pt" o:ole="">
                  <v:imagedata r:id="rId887" o:title=""/>
                </v:shape>
                <o:OLEObject Type="Embed" ProgID="Equation.DSMT4" ShapeID="_x0000_i1452" DrawAspect="Content" ObjectID="_1768377968" r:id="rId888"/>
              </w:object>
            </w:r>
            <w:r w:rsidRPr="001528C3">
              <w:t xml:space="preserve"> ___________.</w:t>
            </w:r>
          </w:p>
        </w:tc>
        <w:tc>
          <w:tcPr>
            <w:tcW w:w="344" w:type="pct"/>
            <w:vAlign w:val="bottom"/>
          </w:tcPr>
          <w:p w:rsidR="00EC44A1" w:rsidRPr="001528C3" w:rsidRDefault="00EC44A1" w:rsidP="00666955">
            <w:pPr>
              <w:jc w:val="center"/>
            </w:pPr>
            <w:r w:rsidRPr="001528C3">
              <w:t>CO3</w:t>
            </w:r>
          </w:p>
        </w:tc>
        <w:tc>
          <w:tcPr>
            <w:tcW w:w="275" w:type="pct"/>
            <w:vAlign w:val="bottom"/>
          </w:tcPr>
          <w:p w:rsidR="00EC44A1" w:rsidRPr="001528C3" w:rsidRDefault="00EC44A1" w:rsidP="00666955">
            <w:pPr>
              <w:jc w:val="center"/>
            </w:pPr>
            <w:r w:rsidRPr="001528C3">
              <w:t>R</w:t>
            </w:r>
          </w:p>
        </w:tc>
        <w:tc>
          <w:tcPr>
            <w:tcW w:w="481" w:type="pct"/>
            <w:vAlign w:val="bottom"/>
          </w:tcPr>
          <w:p w:rsidR="00EC44A1" w:rsidRPr="001528C3" w:rsidRDefault="00EC44A1" w:rsidP="00666955">
            <w:pPr>
              <w:jc w:val="center"/>
            </w:pPr>
            <w:r w:rsidRPr="001528C3">
              <w:t>1</w:t>
            </w:r>
          </w:p>
        </w:tc>
      </w:tr>
      <w:tr w:rsidR="00EC44A1" w:rsidRPr="001528C3" w:rsidTr="00EC44A1">
        <w:trPr>
          <w:trHeight w:val="397"/>
        </w:trPr>
        <w:tc>
          <w:tcPr>
            <w:tcW w:w="327" w:type="pct"/>
            <w:vAlign w:val="bottom"/>
          </w:tcPr>
          <w:p w:rsidR="00EC44A1" w:rsidRPr="001528C3" w:rsidRDefault="00EC44A1" w:rsidP="00666955">
            <w:pPr>
              <w:jc w:val="center"/>
            </w:pPr>
            <w:r w:rsidRPr="001528C3">
              <w:t>7.</w:t>
            </w:r>
          </w:p>
        </w:tc>
        <w:tc>
          <w:tcPr>
            <w:tcW w:w="3573" w:type="pct"/>
            <w:gridSpan w:val="2"/>
            <w:vAlign w:val="bottom"/>
          </w:tcPr>
          <w:p w:rsidR="00EC44A1" w:rsidRPr="001528C3" w:rsidRDefault="00EC44A1" w:rsidP="00EC44A1">
            <w:pPr>
              <w:pStyle w:val="ListParagraph"/>
              <w:ind w:left="0"/>
              <w:rPr>
                <w:noProof/>
                <w:lang w:eastAsia="zh-TW"/>
              </w:rPr>
            </w:pPr>
            <w:r w:rsidRPr="001528C3">
              <w:rPr>
                <w:bCs/>
              </w:rPr>
              <w:t>Find the complementary function of the PDE if the roots of the auxiliary equation are 0,2,5,7.</w:t>
            </w:r>
          </w:p>
        </w:tc>
        <w:tc>
          <w:tcPr>
            <w:tcW w:w="344" w:type="pct"/>
            <w:vAlign w:val="bottom"/>
          </w:tcPr>
          <w:p w:rsidR="00EC44A1" w:rsidRPr="001528C3" w:rsidRDefault="00EC44A1" w:rsidP="00666955">
            <w:pPr>
              <w:jc w:val="center"/>
            </w:pPr>
            <w:r w:rsidRPr="001528C3">
              <w:t>CO4</w:t>
            </w:r>
          </w:p>
        </w:tc>
        <w:tc>
          <w:tcPr>
            <w:tcW w:w="275" w:type="pct"/>
            <w:vAlign w:val="bottom"/>
          </w:tcPr>
          <w:p w:rsidR="00EC44A1" w:rsidRPr="001528C3" w:rsidRDefault="00EC44A1" w:rsidP="00666955">
            <w:pPr>
              <w:jc w:val="center"/>
            </w:pPr>
            <w:r w:rsidRPr="001528C3">
              <w:t>U</w:t>
            </w:r>
          </w:p>
        </w:tc>
        <w:tc>
          <w:tcPr>
            <w:tcW w:w="481" w:type="pct"/>
            <w:vAlign w:val="bottom"/>
          </w:tcPr>
          <w:p w:rsidR="00EC44A1" w:rsidRPr="001528C3" w:rsidRDefault="00EC44A1" w:rsidP="00666955">
            <w:pPr>
              <w:jc w:val="center"/>
            </w:pPr>
            <w:r w:rsidRPr="001528C3">
              <w:t>1</w:t>
            </w:r>
          </w:p>
        </w:tc>
      </w:tr>
      <w:tr w:rsidR="00EC44A1" w:rsidRPr="001528C3" w:rsidTr="00EC44A1">
        <w:trPr>
          <w:trHeight w:val="397"/>
        </w:trPr>
        <w:tc>
          <w:tcPr>
            <w:tcW w:w="327" w:type="pct"/>
            <w:vAlign w:val="bottom"/>
          </w:tcPr>
          <w:p w:rsidR="00EC44A1" w:rsidRPr="001528C3" w:rsidRDefault="00EC44A1" w:rsidP="00666955">
            <w:pPr>
              <w:jc w:val="center"/>
            </w:pPr>
            <w:r w:rsidRPr="001528C3">
              <w:t>8.</w:t>
            </w:r>
          </w:p>
        </w:tc>
        <w:tc>
          <w:tcPr>
            <w:tcW w:w="3573" w:type="pct"/>
            <w:gridSpan w:val="2"/>
            <w:vAlign w:val="bottom"/>
          </w:tcPr>
          <w:p w:rsidR="00EC44A1" w:rsidRPr="001528C3" w:rsidRDefault="00EC44A1" w:rsidP="00EC44A1">
            <w:pPr>
              <w:spacing w:line="276" w:lineRule="auto"/>
              <w:rPr>
                <w:b/>
                <w:bCs/>
              </w:rPr>
            </w:pPr>
            <w:r w:rsidRPr="001528C3">
              <w:rPr>
                <w:noProof/>
                <w:lang w:eastAsia="zh-TW"/>
              </w:rPr>
              <w:t>The notation ‘</w:t>
            </w:r>
            <w:r w:rsidRPr="001528C3">
              <w:rPr>
                <w:position w:val="-4"/>
              </w:rPr>
              <w:object w:dxaOrig="180" w:dyaOrig="200">
                <v:shape id="_x0000_i1453" type="#_x0000_t75" style="width:9pt;height:10.5pt" o:ole="">
                  <v:imagedata r:id="rId889" o:title=""/>
                </v:shape>
                <o:OLEObject Type="Embed" ProgID="Equation.DSMT4" ShapeID="_x0000_i1453" DrawAspect="Content" ObjectID="_1768377969" r:id="rId890"/>
              </w:object>
            </w:r>
            <w:r w:rsidRPr="001528C3">
              <w:t>’ in partial differential equation represents _________.</w:t>
            </w:r>
          </w:p>
        </w:tc>
        <w:tc>
          <w:tcPr>
            <w:tcW w:w="344" w:type="pct"/>
            <w:vAlign w:val="bottom"/>
          </w:tcPr>
          <w:p w:rsidR="00EC44A1" w:rsidRPr="001528C3" w:rsidRDefault="00EC44A1" w:rsidP="00666955">
            <w:pPr>
              <w:jc w:val="center"/>
            </w:pPr>
            <w:r w:rsidRPr="001528C3">
              <w:t>CO4</w:t>
            </w:r>
          </w:p>
        </w:tc>
        <w:tc>
          <w:tcPr>
            <w:tcW w:w="275" w:type="pct"/>
            <w:vAlign w:val="bottom"/>
          </w:tcPr>
          <w:p w:rsidR="00EC44A1" w:rsidRPr="001528C3" w:rsidRDefault="00EC44A1" w:rsidP="00666955">
            <w:pPr>
              <w:jc w:val="center"/>
            </w:pPr>
            <w:r w:rsidRPr="001528C3">
              <w:t>A</w:t>
            </w:r>
          </w:p>
        </w:tc>
        <w:tc>
          <w:tcPr>
            <w:tcW w:w="481" w:type="pct"/>
            <w:vAlign w:val="bottom"/>
          </w:tcPr>
          <w:p w:rsidR="00EC44A1" w:rsidRPr="001528C3" w:rsidRDefault="00EC44A1" w:rsidP="00666955">
            <w:pPr>
              <w:jc w:val="center"/>
            </w:pPr>
            <w:r w:rsidRPr="001528C3">
              <w:t>1</w:t>
            </w:r>
          </w:p>
        </w:tc>
      </w:tr>
      <w:tr w:rsidR="00EC44A1" w:rsidRPr="001528C3" w:rsidTr="00EC44A1">
        <w:trPr>
          <w:trHeight w:val="397"/>
        </w:trPr>
        <w:tc>
          <w:tcPr>
            <w:tcW w:w="327" w:type="pct"/>
            <w:vAlign w:val="bottom"/>
          </w:tcPr>
          <w:p w:rsidR="00EC44A1" w:rsidRPr="001528C3" w:rsidRDefault="00EC44A1" w:rsidP="00666955">
            <w:pPr>
              <w:jc w:val="center"/>
            </w:pPr>
            <w:r w:rsidRPr="001528C3">
              <w:t>9.</w:t>
            </w:r>
          </w:p>
        </w:tc>
        <w:tc>
          <w:tcPr>
            <w:tcW w:w="3573" w:type="pct"/>
            <w:gridSpan w:val="2"/>
            <w:vAlign w:val="bottom"/>
          </w:tcPr>
          <w:p w:rsidR="00EC44A1" w:rsidRPr="001528C3" w:rsidRDefault="00EC44A1" w:rsidP="00EC44A1">
            <w:pPr>
              <w:rPr>
                <w:noProof/>
                <w:lang w:eastAsia="zh-TW"/>
              </w:rPr>
            </w:pPr>
            <w:r w:rsidRPr="001528C3">
              <w:t xml:space="preserve">In finding the Fourier series expansion of the function </w:t>
            </w:r>
            <w:r w:rsidRPr="001528C3">
              <w:rPr>
                <w:position w:val="-10"/>
              </w:rPr>
              <w:object w:dxaOrig="980" w:dyaOrig="360">
                <v:shape id="_x0000_i1454" type="#_x0000_t75" style="width:48.75pt;height:18pt" o:ole="">
                  <v:imagedata r:id="rId891" o:title=""/>
                </v:shape>
                <o:OLEObject Type="Embed" ProgID="Equation.DSMT4" ShapeID="_x0000_i1454" DrawAspect="Content" ObjectID="_1768377970" r:id="rId892"/>
              </w:object>
            </w:r>
            <w:r w:rsidRPr="001528C3">
              <w:t xml:space="preserve">in the interval </w:t>
            </w:r>
            <w:r w:rsidRPr="001528C3">
              <w:rPr>
                <w:position w:val="-10"/>
              </w:rPr>
              <w:object w:dxaOrig="620" w:dyaOrig="320">
                <v:shape id="_x0000_i1455" type="#_x0000_t75" style="width:30.75pt;height:16.5pt" o:ole="">
                  <v:imagedata r:id="rId893" o:title=""/>
                </v:shape>
                <o:OLEObject Type="Embed" ProgID="Equation.DSMT4" ShapeID="_x0000_i1455" DrawAspect="Content" ObjectID="_1768377971" r:id="rId894"/>
              </w:object>
            </w:r>
            <w:r w:rsidRPr="001528C3">
              <w:t xml:space="preserve">, the value of </w:t>
            </w:r>
            <w:r w:rsidRPr="001528C3">
              <w:rPr>
                <w:position w:val="-12"/>
              </w:rPr>
              <w:object w:dxaOrig="260" w:dyaOrig="360">
                <v:shape id="_x0000_i1456" type="#_x0000_t75" style="width:12.75pt;height:18pt" o:ole="">
                  <v:imagedata r:id="rId895" o:title=""/>
                </v:shape>
                <o:OLEObject Type="Embed" ProgID="Equation.DSMT4" ShapeID="_x0000_i1456" DrawAspect="Content" ObjectID="_1768377972" r:id="rId896"/>
              </w:object>
            </w:r>
            <w:r w:rsidRPr="001528C3">
              <w:t xml:space="preserve"> is __________.</w:t>
            </w:r>
          </w:p>
        </w:tc>
        <w:tc>
          <w:tcPr>
            <w:tcW w:w="344" w:type="pct"/>
            <w:vAlign w:val="bottom"/>
          </w:tcPr>
          <w:p w:rsidR="00EC44A1" w:rsidRPr="001528C3" w:rsidRDefault="00EC44A1" w:rsidP="00666955">
            <w:pPr>
              <w:jc w:val="center"/>
            </w:pPr>
            <w:r w:rsidRPr="001528C3">
              <w:t>CO5</w:t>
            </w:r>
          </w:p>
        </w:tc>
        <w:tc>
          <w:tcPr>
            <w:tcW w:w="275" w:type="pct"/>
            <w:vAlign w:val="bottom"/>
          </w:tcPr>
          <w:p w:rsidR="00EC44A1" w:rsidRPr="001528C3" w:rsidRDefault="00EC44A1" w:rsidP="00666955">
            <w:pPr>
              <w:jc w:val="center"/>
            </w:pPr>
            <w:r w:rsidRPr="001528C3">
              <w:t>R</w:t>
            </w:r>
          </w:p>
        </w:tc>
        <w:tc>
          <w:tcPr>
            <w:tcW w:w="481" w:type="pct"/>
            <w:vAlign w:val="bottom"/>
          </w:tcPr>
          <w:p w:rsidR="00EC44A1" w:rsidRPr="001528C3" w:rsidRDefault="00EC44A1" w:rsidP="00666955">
            <w:pPr>
              <w:jc w:val="center"/>
            </w:pPr>
            <w:r w:rsidRPr="001528C3">
              <w:t>1</w:t>
            </w:r>
          </w:p>
        </w:tc>
      </w:tr>
      <w:tr w:rsidR="00EC44A1" w:rsidRPr="001528C3" w:rsidTr="00EC44A1">
        <w:trPr>
          <w:trHeight w:val="397"/>
        </w:trPr>
        <w:tc>
          <w:tcPr>
            <w:tcW w:w="327" w:type="pct"/>
            <w:vAlign w:val="bottom"/>
          </w:tcPr>
          <w:p w:rsidR="00EC44A1" w:rsidRPr="001528C3" w:rsidRDefault="00EC44A1" w:rsidP="00666955">
            <w:pPr>
              <w:jc w:val="center"/>
            </w:pPr>
            <w:r w:rsidRPr="001528C3">
              <w:t>10.</w:t>
            </w:r>
          </w:p>
        </w:tc>
        <w:tc>
          <w:tcPr>
            <w:tcW w:w="3573" w:type="pct"/>
            <w:gridSpan w:val="2"/>
            <w:vAlign w:val="bottom"/>
          </w:tcPr>
          <w:p w:rsidR="00EC44A1" w:rsidRPr="001528C3" w:rsidRDefault="00EC44A1" w:rsidP="00EC44A1">
            <w:r w:rsidRPr="001528C3">
              <w:t>The one-heat wave equation is given by __________.</w:t>
            </w:r>
          </w:p>
        </w:tc>
        <w:tc>
          <w:tcPr>
            <w:tcW w:w="344" w:type="pct"/>
            <w:vAlign w:val="bottom"/>
          </w:tcPr>
          <w:p w:rsidR="00EC44A1" w:rsidRPr="001528C3" w:rsidRDefault="00EC44A1" w:rsidP="00666955">
            <w:pPr>
              <w:jc w:val="center"/>
            </w:pPr>
            <w:r w:rsidRPr="001528C3">
              <w:t>CO6</w:t>
            </w:r>
          </w:p>
        </w:tc>
        <w:tc>
          <w:tcPr>
            <w:tcW w:w="275" w:type="pct"/>
            <w:vAlign w:val="bottom"/>
          </w:tcPr>
          <w:p w:rsidR="00EC44A1" w:rsidRPr="001528C3" w:rsidRDefault="00EC44A1" w:rsidP="00666955">
            <w:pPr>
              <w:jc w:val="center"/>
            </w:pPr>
            <w:r w:rsidRPr="001528C3">
              <w:t>R</w:t>
            </w:r>
          </w:p>
        </w:tc>
        <w:tc>
          <w:tcPr>
            <w:tcW w:w="481" w:type="pct"/>
            <w:vAlign w:val="bottom"/>
          </w:tcPr>
          <w:p w:rsidR="00EC44A1" w:rsidRPr="001528C3" w:rsidRDefault="00EC44A1" w:rsidP="00666955">
            <w:pPr>
              <w:jc w:val="center"/>
            </w:pPr>
            <w:r w:rsidRPr="001528C3">
              <w:t>1</w:t>
            </w:r>
          </w:p>
        </w:tc>
      </w:tr>
      <w:tr w:rsidR="00EC44A1" w:rsidRPr="001528C3" w:rsidTr="00EC44A1">
        <w:trPr>
          <w:trHeight w:val="552"/>
        </w:trPr>
        <w:tc>
          <w:tcPr>
            <w:tcW w:w="5000" w:type="pct"/>
            <w:gridSpan w:val="6"/>
            <w:vAlign w:val="center"/>
          </w:tcPr>
          <w:p w:rsidR="00EC44A1" w:rsidRPr="001528C3" w:rsidRDefault="00EC44A1" w:rsidP="00EC44A1">
            <w:pPr>
              <w:contextualSpacing/>
              <w:jc w:val="center"/>
              <w:rPr>
                <w:b/>
                <w:u w:val="single"/>
              </w:rPr>
            </w:pPr>
            <w:r w:rsidRPr="001528C3">
              <w:rPr>
                <w:b/>
                <w:u w:val="single"/>
              </w:rPr>
              <w:t>PART – B (6 X 3 = 18 MARKS)</w:t>
            </w:r>
          </w:p>
          <w:p w:rsidR="00EC44A1" w:rsidRPr="001528C3" w:rsidRDefault="00EC44A1" w:rsidP="00EC44A1">
            <w:pPr>
              <w:jc w:val="center"/>
              <w:rPr>
                <w:b/>
                <w:u w:val="single"/>
              </w:rPr>
            </w:pPr>
            <w:r w:rsidRPr="001528C3">
              <w:rPr>
                <w:b/>
              </w:rPr>
              <w:t>(Answer all the questions)</w:t>
            </w:r>
          </w:p>
        </w:tc>
      </w:tr>
      <w:tr w:rsidR="00EC44A1" w:rsidRPr="001528C3" w:rsidTr="00EC44A1">
        <w:trPr>
          <w:trHeight w:val="397"/>
        </w:trPr>
        <w:tc>
          <w:tcPr>
            <w:tcW w:w="327" w:type="pct"/>
          </w:tcPr>
          <w:p w:rsidR="00EC44A1" w:rsidRPr="001528C3" w:rsidRDefault="00EC44A1" w:rsidP="00375CD9">
            <w:pPr>
              <w:jc w:val="center"/>
            </w:pPr>
            <w:r w:rsidRPr="001528C3">
              <w:t>11.</w:t>
            </w:r>
          </w:p>
        </w:tc>
        <w:tc>
          <w:tcPr>
            <w:tcW w:w="3573" w:type="pct"/>
            <w:gridSpan w:val="2"/>
          </w:tcPr>
          <w:p w:rsidR="00EC44A1" w:rsidRPr="001528C3" w:rsidRDefault="00EC44A1" w:rsidP="00EC44A1">
            <w:pPr>
              <w:spacing w:line="276" w:lineRule="auto"/>
            </w:pPr>
            <w:r w:rsidRPr="001528C3">
              <w:rPr>
                <w:w w:val="110"/>
              </w:rPr>
              <w:t xml:space="preserve">Is </w:t>
            </w:r>
            <w:r w:rsidRPr="001528C3">
              <w:rPr>
                <w:position w:val="-28"/>
              </w:rPr>
              <w:object w:dxaOrig="1920" w:dyaOrig="660">
                <v:shape id="_x0000_i1457" type="#_x0000_t75" style="width:96pt;height:33pt" o:ole="">
                  <v:imagedata r:id="rId897" o:title=""/>
                </v:shape>
                <o:OLEObject Type="Embed" ProgID="Equation.DSMT4" ShapeID="_x0000_i1457" DrawAspect="Content" ObjectID="_1768377973" r:id="rId898"/>
              </w:object>
            </w:r>
            <w:r w:rsidRPr="001528C3">
              <w:t>a homogenous function?  What is its order?</w:t>
            </w:r>
          </w:p>
        </w:tc>
        <w:tc>
          <w:tcPr>
            <w:tcW w:w="344" w:type="pct"/>
          </w:tcPr>
          <w:p w:rsidR="00EC44A1" w:rsidRPr="001528C3" w:rsidRDefault="00EC44A1" w:rsidP="00375CD9">
            <w:pPr>
              <w:jc w:val="center"/>
            </w:pPr>
            <w:r w:rsidRPr="001528C3">
              <w:t>CO1</w:t>
            </w:r>
          </w:p>
        </w:tc>
        <w:tc>
          <w:tcPr>
            <w:tcW w:w="275" w:type="pct"/>
          </w:tcPr>
          <w:p w:rsidR="00EC44A1" w:rsidRPr="001528C3" w:rsidRDefault="00EC44A1" w:rsidP="00375CD9">
            <w:pPr>
              <w:jc w:val="center"/>
            </w:pPr>
            <w:r w:rsidRPr="001528C3">
              <w:t>E</w:t>
            </w:r>
          </w:p>
        </w:tc>
        <w:tc>
          <w:tcPr>
            <w:tcW w:w="481" w:type="pct"/>
          </w:tcPr>
          <w:p w:rsidR="00EC44A1" w:rsidRPr="001528C3" w:rsidRDefault="00EC44A1" w:rsidP="00375CD9">
            <w:pPr>
              <w:jc w:val="center"/>
            </w:pPr>
            <w:r w:rsidRPr="001528C3">
              <w:t>3</w:t>
            </w:r>
          </w:p>
        </w:tc>
      </w:tr>
      <w:tr w:rsidR="00EC44A1" w:rsidRPr="001528C3" w:rsidTr="00EC44A1">
        <w:trPr>
          <w:trHeight w:val="397"/>
        </w:trPr>
        <w:tc>
          <w:tcPr>
            <w:tcW w:w="327" w:type="pct"/>
          </w:tcPr>
          <w:p w:rsidR="00EC44A1" w:rsidRPr="001528C3" w:rsidRDefault="00EC44A1" w:rsidP="00375CD9">
            <w:pPr>
              <w:jc w:val="center"/>
            </w:pPr>
            <w:r w:rsidRPr="001528C3">
              <w:t>12.</w:t>
            </w:r>
          </w:p>
        </w:tc>
        <w:tc>
          <w:tcPr>
            <w:tcW w:w="3573" w:type="pct"/>
            <w:gridSpan w:val="2"/>
          </w:tcPr>
          <w:p w:rsidR="00EC44A1" w:rsidRPr="001528C3" w:rsidRDefault="00EC44A1" w:rsidP="00EC44A1">
            <w:pPr>
              <w:spacing w:line="276" w:lineRule="auto"/>
            </w:pPr>
            <w:r w:rsidRPr="001528C3">
              <w:rPr>
                <w:color w:val="010202"/>
              </w:rPr>
              <w:t xml:space="preserve">Solve </w:t>
            </w:r>
            <w:r w:rsidRPr="001528C3">
              <w:rPr>
                <w:position w:val="-10"/>
              </w:rPr>
              <w:object w:dxaOrig="1939" w:dyaOrig="360">
                <v:shape id="_x0000_i1458" type="#_x0000_t75" style="width:96.75pt;height:18pt" o:ole="">
                  <v:imagedata r:id="rId899" o:title=""/>
                </v:shape>
                <o:OLEObject Type="Embed" ProgID="Equation.DSMT4" ShapeID="_x0000_i1458" DrawAspect="Content" ObjectID="_1768377974" r:id="rId900"/>
              </w:object>
            </w:r>
            <w:r w:rsidRPr="001528C3">
              <w:t>.</w:t>
            </w:r>
          </w:p>
        </w:tc>
        <w:tc>
          <w:tcPr>
            <w:tcW w:w="344" w:type="pct"/>
          </w:tcPr>
          <w:p w:rsidR="00EC44A1" w:rsidRPr="001528C3" w:rsidRDefault="00EC44A1" w:rsidP="00375CD9">
            <w:pPr>
              <w:jc w:val="center"/>
            </w:pPr>
            <w:r w:rsidRPr="001528C3">
              <w:t>CO2</w:t>
            </w:r>
          </w:p>
        </w:tc>
        <w:tc>
          <w:tcPr>
            <w:tcW w:w="275" w:type="pct"/>
          </w:tcPr>
          <w:p w:rsidR="00EC44A1" w:rsidRPr="001528C3" w:rsidRDefault="00EC44A1" w:rsidP="00375CD9">
            <w:pPr>
              <w:jc w:val="center"/>
            </w:pPr>
            <w:r w:rsidRPr="001528C3">
              <w:t>E</w:t>
            </w:r>
          </w:p>
        </w:tc>
        <w:tc>
          <w:tcPr>
            <w:tcW w:w="481" w:type="pct"/>
          </w:tcPr>
          <w:p w:rsidR="00EC44A1" w:rsidRPr="001528C3" w:rsidRDefault="00EC44A1" w:rsidP="00375CD9">
            <w:pPr>
              <w:jc w:val="center"/>
            </w:pPr>
            <w:r w:rsidRPr="001528C3">
              <w:t>3</w:t>
            </w:r>
          </w:p>
        </w:tc>
      </w:tr>
      <w:tr w:rsidR="00EC44A1" w:rsidRPr="001528C3" w:rsidTr="00EC44A1">
        <w:trPr>
          <w:trHeight w:val="397"/>
        </w:trPr>
        <w:tc>
          <w:tcPr>
            <w:tcW w:w="327" w:type="pct"/>
          </w:tcPr>
          <w:p w:rsidR="00EC44A1" w:rsidRPr="001528C3" w:rsidRDefault="00EC44A1" w:rsidP="00375CD9">
            <w:pPr>
              <w:jc w:val="center"/>
            </w:pPr>
            <w:r w:rsidRPr="001528C3">
              <w:t>13.</w:t>
            </w:r>
          </w:p>
        </w:tc>
        <w:tc>
          <w:tcPr>
            <w:tcW w:w="3573" w:type="pct"/>
            <w:gridSpan w:val="2"/>
          </w:tcPr>
          <w:p w:rsidR="00EC44A1" w:rsidRPr="001528C3" w:rsidRDefault="00EC44A1" w:rsidP="00EC44A1">
            <w:pPr>
              <w:spacing w:line="276" w:lineRule="auto"/>
            </w:pPr>
            <w:r w:rsidRPr="001528C3">
              <w:rPr>
                <w:color w:val="010202"/>
              </w:rPr>
              <w:t>Test the convergence of the logarithmic series.</w:t>
            </w:r>
          </w:p>
        </w:tc>
        <w:tc>
          <w:tcPr>
            <w:tcW w:w="344" w:type="pct"/>
          </w:tcPr>
          <w:p w:rsidR="00EC44A1" w:rsidRPr="001528C3" w:rsidRDefault="00EC44A1" w:rsidP="00375CD9">
            <w:pPr>
              <w:jc w:val="center"/>
            </w:pPr>
            <w:r w:rsidRPr="001528C3">
              <w:t>CO3</w:t>
            </w:r>
          </w:p>
        </w:tc>
        <w:tc>
          <w:tcPr>
            <w:tcW w:w="275" w:type="pct"/>
          </w:tcPr>
          <w:p w:rsidR="00EC44A1" w:rsidRPr="001528C3" w:rsidRDefault="00EC44A1" w:rsidP="00375CD9">
            <w:pPr>
              <w:jc w:val="center"/>
            </w:pPr>
            <w:r w:rsidRPr="001528C3">
              <w:t>An</w:t>
            </w:r>
          </w:p>
        </w:tc>
        <w:tc>
          <w:tcPr>
            <w:tcW w:w="481" w:type="pct"/>
          </w:tcPr>
          <w:p w:rsidR="00EC44A1" w:rsidRPr="001528C3" w:rsidRDefault="00EC44A1" w:rsidP="00375CD9">
            <w:pPr>
              <w:jc w:val="center"/>
            </w:pPr>
            <w:r w:rsidRPr="001528C3">
              <w:t>3</w:t>
            </w:r>
          </w:p>
        </w:tc>
      </w:tr>
      <w:tr w:rsidR="00EC44A1" w:rsidRPr="001528C3" w:rsidTr="00EC44A1">
        <w:trPr>
          <w:trHeight w:val="397"/>
        </w:trPr>
        <w:tc>
          <w:tcPr>
            <w:tcW w:w="327" w:type="pct"/>
          </w:tcPr>
          <w:p w:rsidR="00EC44A1" w:rsidRPr="001528C3" w:rsidRDefault="00EC44A1" w:rsidP="00375CD9">
            <w:pPr>
              <w:jc w:val="center"/>
            </w:pPr>
            <w:r w:rsidRPr="001528C3">
              <w:t>14.</w:t>
            </w:r>
          </w:p>
        </w:tc>
        <w:tc>
          <w:tcPr>
            <w:tcW w:w="3573" w:type="pct"/>
            <w:gridSpan w:val="2"/>
          </w:tcPr>
          <w:p w:rsidR="00EC44A1" w:rsidRPr="001528C3" w:rsidRDefault="00EC44A1" w:rsidP="00EC44A1">
            <w:pPr>
              <w:tabs>
                <w:tab w:val="left" w:pos="360"/>
              </w:tabs>
              <w:spacing w:line="276" w:lineRule="auto"/>
            </w:pPr>
            <w:r w:rsidRPr="001528C3">
              <w:t xml:space="preserve">Solve </w:t>
            </w:r>
            <w:r w:rsidRPr="001528C3">
              <w:rPr>
                <w:position w:val="-30"/>
              </w:rPr>
              <w:object w:dxaOrig="1520" w:dyaOrig="720">
                <v:shape id="_x0000_i1459" type="#_x0000_t75" style="width:75.75pt;height:36pt" o:ole="">
                  <v:imagedata r:id="rId901" o:title=""/>
                </v:shape>
                <o:OLEObject Type="Embed" ProgID="Equation.DSMT4" ShapeID="_x0000_i1459" DrawAspect="Content" ObjectID="_1768377975" r:id="rId902"/>
              </w:object>
            </w:r>
            <w:r w:rsidRPr="001528C3">
              <w:t>.</w:t>
            </w:r>
          </w:p>
        </w:tc>
        <w:tc>
          <w:tcPr>
            <w:tcW w:w="344" w:type="pct"/>
          </w:tcPr>
          <w:p w:rsidR="00EC44A1" w:rsidRPr="001528C3" w:rsidRDefault="00EC44A1" w:rsidP="00375CD9">
            <w:pPr>
              <w:jc w:val="center"/>
            </w:pPr>
            <w:r w:rsidRPr="001528C3">
              <w:t>CO4</w:t>
            </w:r>
          </w:p>
        </w:tc>
        <w:tc>
          <w:tcPr>
            <w:tcW w:w="275" w:type="pct"/>
          </w:tcPr>
          <w:p w:rsidR="00EC44A1" w:rsidRPr="001528C3" w:rsidRDefault="00EC44A1" w:rsidP="00375CD9">
            <w:pPr>
              <w:jc w:val="center"/>
            </w:pPr>
            <w:r w:rsidRPr="001528C3">
              <w:t>E</w:t>
            </w:r>
          </w:p>
        </w:tc>
        <w:tc>
          <w:tcPr>
            <w:tcW w:w="481" w:type="pct"/>
          </w:tcPr>
          <w:p w:rsidR="00EC44A1" w:rsidRPr="001528C3" w:rsidRDefault="00EC44A1" w:rsidP="00375CD9">
            <w:pPr>
              <w:jc w:val="center"/>
            </w:pPr>
            <w:r w:rsidRPr="001528C3">
              <w:t>3</w:t>
            </w:r>
          </w:p>
        </w:tc>
      </w:tr>
      <w:tr w:rsidR="00EC44A1" w:rsidRPr="001528C3" w:rsidTr="00EC44A1">
        <w:trPr>
          <w:trHeight w:val="397"/>
        </w:trPr>
        <w:tc>
          <w:tcPr>
            <w:tcW w:w="327" w:type="pct"/>
          </w:tcPr>
          <w:p w:rsidR="00EC44A1" w:rsidRPr="001528C3" w:rsidRDefault="00EC44A1" w:rsidP="00375CD9">
            <w:pPr>
              <w:jc w:val="center"/>
            </w:pPr>
            <w:r w:rsidRPr="001528C3">
              <w:t>15.</w:t>
            </w:r>
          </w:p>
        </w:tc>
        <w:tc>
          <w:tcPr>
            <w:tcW w:w="3573" w:type="pct"/>
            <w:gridSpan w:val="2"/>
          </w:tcPr>
          <w:p w:rsidR="00EC44A1" w:rsidRPr="001528C3" w:rsidRDefault="00EC44A1" w:rsidP="00EC44A1">
            <w:pPr>
              <w:spacing w:line="276" w:lineRule="auto"/>
            </w:pPr>
            <w:r w:rsidRPr="001528C3">
              <w:t xml:space="preserve">Find the value of </w:t>
            </w:r>
            <w:r w:rsidRPr="001528C3">
              <w:rPr>
                <w:position w:val="-12"/>
              </w:rPr>
              <w:object w:dxaOrig="260" w:dyaOrig="360">
                <v:shape id="_x0000_i1460" type="#_x0000_t75" style="width:12.75pt;height:18pt" o:ole="">
                  <v:imagedata r:id="rId903" o:title=""/>
                </v:shape>
                <o:OLEObject Type="Embed" ProgID="Equation.DSMT4" ShapeID="_x0000_i1460" DrawAspect="Content" ObjectID="_1768377976" r:id="rId904"/>
              </w:object>
            </w:r>
            <w:r w:rsidRPr="001528C3">
              <w:t>in the Fourier series expansion of the function</w:t>
            </w:r>
            <w:r w:rsidRPr="001528C3">
              <w:rPr>
                <w:position w:val="-6"/>
              </w:rPr>
              <w:object w:dxaOrig="260" w:dyaOrig="320">
                <v:shape id="_x0000_i1461" type="#_x0000_t75" style="width:12.75pt;height:16.5pt" o:ole="">
                  <v:imagedata r:id="rId905" o:title=""/>
                </v:shape>
                <o:OLEObject Type="Embed" ProgID="Equation.DSMT4" ShapeID="_x0000_i1461" DrawAspect="Content" ObjectID="_1768377977" r:id="rId906"/>
              </w:object>
            </w:r>
            <w:r w:rsidRPr="001528C3">
              <w:t>, in the interval</w:t>
            </w:r>
            <w:r w:rsidRPr="001528C3">
              <w:rPr>
                <w:position w:val="-6"/>
              </w:rPr>
              <w:object w:dxaOrig="1060" w:dyaOrig="279">
                <v:shape id="_x0000_i1462" type="#_x0000_t75" style="width:53.25pt;height:14.25pt" o:ole="">
                  <v:imagedata r:id="rId907" o:title=""/>
                </v:shape>
                <o:OLEObject Type="Embed" ProgID="Equation.DSMT4" ShapeID="_x0000_i1462" DrawAspect="Content" ObjectID="_1768377978" r:id="rId908"/>
              </w:object>
            </w:r>
            <w:r w:rsidRPr="001528C3">
              <w:t>.</w:t>
            </w:r>
          </w:p>
        </w:tc>
        <w:tc>
          <w:tcPr>
            <w:tcW w:w="344" w:type="pct"/>
          </w:tcPr>
          <w:p w:rsidR="00EC44A1" w:rsidRPr="001528C3" w:rsidRDefault="00EC44A1" w:rsidP="00375CD9">
            <w:pPr>
              <w:jc w:val="center"/>
            </w:pPr>
            <w:r w:rsidRPr="001528C3">
              <w:t>CO5</w:t>
            </w:r>
          </w:p>
        </w:tc>
        <w:tc>
          <w:tcPr>
            <w:tcW w:w="275" w:type="pct"/>
          </w:tcPr>
          <w:p w:rsidR="00EC44A1" w:rsidRPr="001528C3" w:rsidRDefault="00EC44A1" w:rsidP="00375CD9">
            <w:pPr>
              <w:jc w:val="center"/>
            </w:pPr>
            <w:r w:rsidRPr="001528C3">
              <w:t>R</w:t>
            </w:r>
          </w:p>
        </w:tc>
        <w:tc>
          <w:tcPr>
            <w:tcW w:w="481" w:type="pct"/>
          </w:tcPr>
          <w:p w:rsidR="00EC44A1" w:rsidRPr="001528C3" w:rsidRDefault="00EC44A1" w:rsidP="00375CD9">
            <w:pPr>
              <w:jc w:val="center"/>
            </w:pPr>
            <w:r w:rsidRPr="001528C3">
              <w:t>3</w:t>
            </w:r>
          </w:p>
        </w:tc>
      </w:tr>
      <w:tr w:rsidR="00EC44A1" w:rsidRPr="001528C3" w:rsidTr="00EC44A1">
        <w:trPr>
          <w:trHeight w:val="397"/>
        </w:trPr>
        <w:tc>
          <w:tcPr>
            <w:tcW w:w="327" w:type="pct"/>
          </w:tcPr>
          <w:p w:rsidR="00EC44A1" w:rsidRPr="001528C3" w:rsidRDefault="00EC44A1" w:rsidP="00375CD9">
            <w:pPr>
              <w:jc w:val="center"/>
            </w:pPr>
            <w:r w:rsidRPr="001528C3">
              <w:t>16.</w:t>
            </w:r>
          </w:p>
        </w:tc>
        <w:tc>
          <w:tcPr>
            <w:tcW w:w="3573" w:type="pct"/>
            <w:gridSpan w:val="2"/>
          </w:tcPr>
          <w:p w:rsidR="00EC44A1" w:rsidRPr="001528C3" w:rsidRDefault="00EC44A1" w:rsidP="00A659B4">
            <w:pPr>
              <w:spacing w:line="276" w:lineRule="auto"/>
            </w:pPr>
            <w:r w:rsidRPr="001528C3">
              <w:t xml:space="preserve">Find the nature of the PDE </w:t>
            </w:r>
            <w:r w:rsidRPr="001528C3">
              <w:rPr>
                <w:position w:val="-24"/>
              </w:rPr>
              <w:object w:dxaOrig="1320" w:dyaOrig="660">
                <v:shape id="_x0000_i1463" type="#_x0000_t75" style="width:66pt;height:33pt" o:ole="">
                  <v:imagedata r:id="rId909" o:title=""/>
                </v:shape>
                <o:OLEObject Type="Embed" ProgID="Equation.DSMT4" ShapeID="_x0000_i1463" DrawAspect="Content" ObjectID="_1768377979" r:id="rId910"/>
              </w:object>
            </w:r>
            <w:r w:rsidRPr="001528C3">
              <w:t>.</w:t>
            </w:r>
          </w:p>
        </w:tc>
        <w:tc>
          <w:tcPr>
            <w:tcW w:w="344" w:type="pct"/>
          </w:tcPr>
          <w:p w:rsidR="00EC44A1" w:rsidRPr="001528C3" w:rsidRDefault="00EC44A1" w:rsidP="00375CD9">
            <w:pPr>
              <w:jc w:val="center"/>
            </w:pPr>
            <w:r w:rsidRPr="001528C3">
              <w:t>CO6</w:t>
            </w:r>
          </w:p>
        </w:tc>
        <w:tc>
          <w:tcPr>
            <w:tcW w:w="275" w:type="pct"/>
          </w:tcPr>
          <w:p w:rsidR="00EC44A1" w:rsidRPr="001528C3" w:rsidRDefault="00EC44A1" w:rsidP="00375CD9">
            <w:pPr>
              <w:jc w:val="center"/>
            </w:pPr>
            <w:r w:rsidRPr="001528C3">
              <w:t>E</w:t>
            </w:r>
          </w:p>
        </w:tc>
        <w:tc>
          <w:tcPr>
            <w:tcW w:w="481" w:type="pct"/>
          </w:tcPr>
          <w:p w:rsidR="00EC44A1" w:rsidRPr="001528C3" w:rsidRDefault="00EC44A1" w:rsidP="00375CD9">
            <w:pPr>
              <w:jc w:val="center"/>
            </w:pPr>
            <w:r w:rsidRPr="001528C3">
              <w:t>3</w:t>
            </w:r>
          </w:p>
        </w:tc>
      </w:tr>
      <w:tr w:rsidR="00EC44A1" w:rsidRPr="001528C3" w:rsidTr="00EC44A1">
        <w:trPr>
          <w:trHeight w:val="552"/>
        </w:trPr>
        <w:tc>
          <w:tcPr>
            <w:tcW w:w="5000" w:type="pct"/>
            <w:gridSpan w:val="6"/>
          </w:tcPr>
          <w:p w:rsidR="00EC44A1" w:rsidRPr="001528C3" w:rsidRDefault="00EC44A1" w:rsidP="00EC44A1">
            <w:pPr>
              <w:contextualSpacing/>
              <w:jc w:val="center"/>
              <w:rPr>
                <w:b/>
                <w:u w:val="single"/>
              </w:rPr>
            </w:pPr>
            <w:r w:rsidRPr="001528C3">
              <w:rPr>
                <w:b/>
                <w:u w:val="single"/>
              </w:rPr>
              <w:lastRenderedPageBreak/>
              <w:t>PART – C (6 X 12 = 72 MARKS)</w:t>
            </w:r>
          </w:p>
          <w:p w:rsidR="00EC44A1" w:rsidRPr="001528C3" w:rsidRDefault="00EC44A1" w:rsidP="00EC44A1">
            <w:pPr>
              <w:jc w:val="center"/>
              <w:rPr>
                <w:b/>
              </w:rPr>
            </w:pPr>
            <w:r w:rsidRPr="001528C3">
              <w:rPr>
                <w:b/>
              </w:rPr>
              <w:t>(Answer any five Questions from Q.No. 17 to 23, Q.No. 24 is Compulsory)</w:t>
            </w:r>
          </w:p>
        </w:tc>
      </w:tr>
      <w:tr w:rsidR="00EC44A1" w:rsidRPr="001528C3" w:rsidTr="00EC44A1">
        <w:trPr>
          <w:trHeight w:val="397"/>
        </w:trPr>
        <w:tc>
          <w:tcPr>
            <w:tcW w:w="327" w:type="pct"/>
          </w:tcPr>
          <w:p w:rsidR="00EC44A1" w:rsidRPr="001528C3" w:rsidRDefault="00EC44A1" w:rsidP="00456504">
            <w:pPr>
              <w:jc w:val="center"/>
            </w:pPr>
            <w:r w:rsidRPr="001528C3">
              <w:t>17.</w:t>
            </w:r>
          </w:p>
        </w:tc>
        <w:tc>
          <w:tcPr>
            <w:tcW w:w="207" w:type="pct"/>
          </w:tcPr>
          <w:p w:rsidR="00EC44A1" w:rsidRPr="001528C3" w:rsidRDefault="00EC44A1" w:rsidP="00456504">
            <w:pPr>
              <w:jc w:val="center"/>
            </w:pPr>
          </w:p>
        </w:tc>
        <w:tc>
          <w:tcPr>
            <w:tcW w:w="3366" w:type="pct"/>
          </w:tcPr>
          <w:p w:rsidR="00EC44A1" w:rsidRPr="001528C3" w:rsidRDefault="00EC44A1" w:rsidP="00EC44A1">
            <w:pPr>
              <w:autoSpaceDE w:val="0"/>
              <w:autoSpaceDN w:val="0"/>
              <w:adjustRightInd w:val="0"/>
            </w:pPr>
            <w:r w:rsidRPr="001528C3">
              <w:rPr>
                <w:rFonts w:eastAsiaTheme="minorHAnsi"/>
                <w:color w:val="000000"/>
              </w:rPr>
              <w:t>A rectangular box open at the top is to have volume of 108 cubic ft. Find the dimension of the box requiring least material for its construction.</w:t>
            </w:r>
          </w:p>
        </w:tc>
        <w:tc>
          <w:tcPr>
            <w:tcW w:w="344" w:type="pct"/>
          </w:tcPr>
          <w:p w:rsidR="00EC44A1" w:rsidRPr="001528C3" w:rsidRDefault="00EC44A1" w:rsidP="00456504">
            <w:pPr>
              <w:jc w:val="center"/>
            </w:pPr>
            <w:r w:rsidRPr="001528C3">
              <w:t>CO1</w:t>
            </w:r>
          </w:p>
        </w:tc>
        <w:tc>
          <w:tcPr>
            <w:tcW w:w="275" w:type="pct"/>
          </w:tcPr>
          <w:p w:rsidR="00EC44A1" w:rsidRPr="001528C3" w:rsidRDefault="00EC44A1" w:rsidP="00456504">
            <w:pPr>
              <w:jc w:val="center"/>
            </w:pPr>
            <w:r w:rsidRPr="001528C3">
              <w:t>E</w:t>
            </w:r>
          </w:p>
        </w:tc>
        <w:tc>
          <w:tcPr>
            <w:tcW w:w="481" w:type="pct"/>
          </w:tcPr>
          <w:p w:rsidR="00EC44A1" w:rsidRPr="001528C3" w:rsidRDefault="00EC44A1" w:rsidP="00456504">
            <w:pPr>
              <w:jc w:val="center"/>
            </w:pPr>
            <w:r w:rsidRPr="001528C3">
              <w:t>12</w:t>
            </w:r>
          </w:p>
        </w:tc>
      </w:tr>
      <w:tr w:rsidR="00EC44A1" w:rsidRPr="001528C3" w:rsidTr="00EC44A1">
        <w:trPr>
          <w:trHeight w:val="153"/>
        </w:trPr>
        <w:tc>
          <w:tcPr>
            <w:tcW w:w="327" w:type="pct"/>
          </w:tcPr>
          <w:p w:rsidR="00EC44A1" w:rsidRPr="001528C3" w:rsidRDefault="00EC44A1" w:rsidP="00375CD9">
            <w:pPr>
              <w:jc w:val="center"/>
            </w:pPr>
          </w:p>
        </w:tc>
        <w:tc>
          <w:tcPr>
            <w:tcW w:w="207" w:type="pct"/>
          </w:tcPr>
          <w:p w:rsidR="00EC44A1" w:rsidRPr="001528C3" w:rsidRDefault="00EC44A1" w:rsidP="006272BC">
            <w:pPr>
              <w:jc w:val="center"/>
            </w:pPr>
          </w:p>
        </w:tc>
        <w:tc>
          <w:tcPr>
            <w:tcW w:w="3366" w:type="pct"/>
          </w:tcPr>
          <w:p w:rsidR="00EC44A1" w:rsidRPr="001528C3" w:rsidRDefault="00EC44A1" w:rsidP="00375CD9">
            <w:pPr>
              <w:jc w:val="center"/>
            </w:pPr>
          </w:p>
        </w:tc>
        <w:tc>
          <w:tcPr>
            <w:tcW w:w="344" w:type="pct"/>
          </w:tcPr>
          <w:p w:rsidR="00EC44A1" w:rsidRPr="001528C3" w:rsidRDefault="00EC44A1" w:rsidP="00375CD9">
            <w:pPr>
              <w:jc w:val="center"/>
            </w:pPr>
          </w:p>
        </w:tc>
        <w:tc>
          <w:tcPr>
            <w:tcW w:w="275" w:type="pct"/>
          </w:tcPr>
          <w:p w:rsidR="00EC44A1" w:rsidRPr="001528C3" w:rsidRDefault="00EC44A1" w:rsidP="00375CD9">
            <w:pPr>
              <w:jc w:val="center"/>
            </w:pPr>
          </w:p>
        </w:tc>
        <w:tc>
          <w:tcPr>
            <w:tcW w:w="481" w:type="pct"/>
          </w:tcPr>
          <w:p w:rsidR="00EC44A1" w:rsidRPr="001528C3" w:rsidRDefault="00EC44A1" w:rsidP="00375CD9">
            <w:pPr>
              <w:jc w:val="center"/>
            </w:pPr>
          </w:p>
        </w:tc>
      </w:tr>
      <w:tr w:rsidR="00EC44A1" w:rsidRPr="001528C3" w:rsidTr="00EC44A1">
        <w:trPr>
          <w:trHeight w:val="397"/>
        </w:trPr>
        <w:tc>
          <w:tcPr>
            <w:tcW w:w="327" w:type="pct"/>
          </w:tcPr>
          <w:p w:rsidR="00EC44A1" w:rsidRPr="001528C3" w:rsidRDefault="00EC44A1" w:rsidP="006272BC">
            <w:pPr>
              <w:jc w:val="center"/>
            </w:pPr>
            <w:r w:rsidRPr="001528C3">
              <w:t>18.</w:t>
            </w:r>
          </w:p>
        </w:tc>
        <w:tc>
          <w:tcPr>
            <w:tcW w:w="207" w:type="pct"/>
          </w:tcPr>
          <w:p w:rsidR="00EC44A1" w:rsidRPr="001528C3" w:rsidRDefault="00EC44A1" w:rsidP="006272BC">
            <w:pPr>
              <w:jc w:val="center"/>
            </w:pPr>
          </w:p>
        </w:tc>
        <w:tc>
          <w:tcPr>
            <w:tcW w:w="3366" w:type="pct"/>
          </w:tcPr>
          <w:p w:rsidR="00EC44A1" w:rsidRPr="001528C3" w:rsidRDefault="00EC44A1" w:rsidP="00EC44A1">
            <w:pPr>
              <w:autoSpaceDE w:val="0"/>
              <w:autoSpaceDN w:val="0"/>
              <w:adjustRightInd w:val="0"/>
            </w:pPr>
            <w:r w:rsidRPr="001528C3">
              <w:rPr>
                <w:rFonts w:eastAsiaTheme="minorHAnsi"/>
                <w:color w:val="000101"/>
              </w:rPr>
              <w:t xml:space="preserve">Using method of variation of Parameter solve </w:t>
            </w:r>
            <w:r w:rsidRPr="001528C3">
              <w:rPr>
                <w:position w:val="-28"/>
              </w:rPr>
              <w:object w:dxaOrig="1780" w:dyaOrig="700">
                <v:shape id="_x0000_i1464" type="#_x0000_t75" style="width:89.25pt;height:35.25pt" o:ole="">
                  <v:imagedata r:id="rId911" o:title=""/>
                </v:shape>
                <o:OLEObject Type="Embed" ProgID="Equation.DSMT4" ShapeID="_x0000_i1464" DrawAspect="Content" ObjectID="_1768377980" r:id="rId912"/>
              </w:object>
            </w:r>
            <w:r w:rsidRPr="001528C3">
              <w:t>.</w:t>
            </w:r>
          </w:p>
        </w:tc>
        <w:tc>
          <w:tcPr>
            <w:tcW w:w="344" w:type="pct"/>
          </w:tcPr>
          <w:p w:rsidR="00EC44A1" w:rsidRPr="001528C3" w:rsidRDefault="00EC44A1" w:rsidP="006272BC">
            <w:pPr>
              <w:jc w:val="center"/>
            </w:pPr>
            <w:r w:rsidRPr="001528C3">
              <w:t>CO2</w:t>
            </w:r>
          </w:p>
        </w:tc>
        <w:tc>
          <w:tcPr>
            <w:tcW w:w="275" w:type="pct"/>
          </w:tcPr>
          <w:p w:rsidR="00EC44A1" w:rsidRPr="001528C3" w:rsidRDefault="00EC44A1" w:rsidP="006272BC">
            <w:pPr>
              <w:jc w:val="center"/>
            </w:pPr>
            <w:r w:rsidRPr="001528C3">
              <w:t>E</w:t>
            </w:r>
          </w:p>
        </w:tc>
        <w:tc>
          <w:tcPr>
            <w:tcW w:w="481" w:type="pct"/>
          </w:tcPr>
          <w:p w:rsidR="00EC44A1" w:rsidRPr="001528C3" w:rsidRDefault="00EC44A1" w:rsidP="006272BC">
            <w:pPr>
              <w:jc w:val="center"/>
            </w:pPr>
            <w:r w:rsidRPr="001528C3">
              <w:t>12</w:t>
            </w:r>
          </w:p>
        </w:tc>
      </w:tr>
      <w:tr w:rsidR="00EC44A1" w:rsidRPr="001528C3" w:rsidTr="00EC44A1">
        <w:trPr>
          <w:trHeight w:val="70"/>
        </w:trPr>
        <w:tc>
          <w:tcPr>
            <w:tcW w:w="327" w:type="pct"/>
          </w:tcPr>
          <w:p w:rsidR="00EC44A1" w:rsidRPr="001528C3" w:rsidRDefault="00EC44A1" w:rsidP="006272BC">
            <w:pPr>
              <w:jc w:val="center"/>
            </w:pPr>
          </w:p>
        </w:tc>
        <w:tc>
          <w:tcPr>
            <w:tcW w:w="207" w:type="pct"/>
          </w:tcPr>
          <w:p w:rsidR="00EC44A1" w:rsidRPr="001528C3" w:rsidRDefault="00EC44A1" w:rsidP="006272BC">
            <w:pPr>
              <w:jc w:val="center"/>
            </w:pPr>
          </w:p>
        </w:tc>
        <w:tc>
          <w:tcPr>
            <w:tcW w:w="3366" w:type="pct"/>
          </w:tcPr>
          <w:p w:rsidR="00EC44A1" w:rsidRPr="001528C3" w:rsidRDefault="00EC44A1" w:rsidP="006272BC">
            <w:pPr>
              <w:jc w:val="center"/>
            </w:pPr>
          </w:p>
        </w:tc>
        <w:tc>
          <w:tcPr>
            <w:tcW w:w="344" w:type="pct"/>
          </w:tcPr>
          <w:p w:rsidR="00EC44A1" w:rsidRPr="001528C3" w:rsidRDefault="00EC44A1" w:rsidP="006272BC">
            <w:pPr>
              <w:jc w:val="center"/>
            </w:pPr>
          </w:p>
        </w:tc>
        <w:tc>
          <w:tcPr>
            <w:tcW w:w="275" w:type="pct"/>
          </w:tcPr>
          <w:p w:rsidR="00EC44A1" w:rsidRPr="001528C3" w:rsidRDefault="00EC44A1" w:rsidP="006272BC">
            <w:pPr>
              <w:jc w:val="center"/>
            </w:pPr>
          </w:p>
        </w:tc>
        <w:tc>
          <w:tcPr>
            <w:tcW w:w="481" w:type="pct"/>
          </w:tcPr>
          <w:p w:rsidR="00EC44A1" w:rsidRPr="001528C3" w:rsidRDefault="00EC44A1" w:rsidP="006272BC">
            <w:pPr>
              <w:jc w:val="center"/>
            </w:pPr>
          </w:p>
        </w:tc>
      </w:tr>
      <w:tr w:rsidR="00EC44A1" w:rsidRPr="001528C3" w:rsidTr="00EC44A1">
        <w:trPr>
          <w:trHeight w:val="397"/>
        </w:trPr>
        <w:tc>
          <w:tcPr>
            <w:tcW w:w="327" w:type="pct"/>
          </w:tcPr>
          <w:p w:rsidR="00EC44A1" w:rsidRPr="001528C3" w:rsidRDefault="00EC44A1" w:rsidP="00EC44A1">
            <w:pPr>
              <w:jc w:val="center"/>
            </w:pPr>
            <w:r w:rsidRPr="001528C3">
              <w:t>19.</w:t>
            </w:r>
          </w:p>
        </w:tc>
        <w:tc>
          <w:tcPr>
            <w:tcW w:w="207" w:type="pct"/>
          </w:tcPr>
          <w:p w:rsidR="00EC44A1" w:rsidRPr="001528C3" w:rsidRDefault="00EC44A1" w:rsidP="00EC44A1">
            <w:pPr>
              <w:jc w:val="center"/>
            </w:pPr>
          </w:p>
        </w:tc>
        <w:tc>
          <w:tcPr>
            <w:tcW w:w="3366" w:type="pct"/>
          </w:tcPr>
          <w:p w:rsidR="00EC44A1" w:rsidRPr="001528C3" w:rsidRDefault="00EC44A1" w:rsidP="00EC44A1">
            <w:pPr>
              <w:spacing w:line="276" w:lineRule="auto"/>
            </w:pPr>
            <w:r w:rsidRPr="001528C3">
              <w:rPr>
                <w:noProof/>
              </w:rPr>
              <w:t xml:space="preserve">Express </w:t>
            </w:r>
            <w:r w:rsidRPr="001528C3">
              <w:rPr>
                <w:noProof/>
                <w:position w:val="-10"/>
              </w:rPr>
              <w:object w:dxaOrig="2480" w:dyaOrig="360">
                <v:shape id="_x0000_i1465" type="#_x0000_t75" style="width:124.5pt;height:18pt" o:ole="">
                  <v:imagedata r:id="rId913" o:title=""/>
                </v:shape>
                <o:OLEObject Type="Embed" ProgID="Equation.DSMT4" ShapeID="_x0000_i1465" DrawAspect="Content" ObjectID="_1768377981" r:id="rId914"/>
              </w:object>
            </w:r>
            <w:r w:rsidRPr="001528C3">
              <w:rPr>
                <w:noProof/>
              </w:rPr>
              <w:t>, in terms of Legendre Polynomials.</w:t>
            </w:r>
          </w:p>
        </w:tc>
        <w:tc>
          <w:tcPr>
            <w:tcW w:w="344" w:type="pct"/>
          </w:tcPr>
          <w:p w:rsidR="00EC44A1" w:rsidRPr="001528C3" w:rsidRDefault="00EC44A1" w:rsidP="00EC44A1">
            <w:pPr>
              <w:jc w:val="center"/>
            </w:pPr>
            <w:r w:rsidRPr="001528C3">
              <w:t>CO3</w:t>
            </w:r>
          </w:p>
        </w:tc>
        <w:tc>
          <w:tcPr>
            <w:tcW w:w="275" w:type="pct"/>
          </w:tcPr>
          <w:p w:rsidR="00EC44A1" w:rsidRPr="001528C3" w:rsidRDefault="00EC44A1" w:rsidP="00EC44A1">
            <w:pPr>
              <w:jc w:val="center"/>
            </w:pPr>
            <w:r w:rsidRPr="001528C3">
              <w:t>A</w:t>
            </w:r>
          </w:p>
        </w:tc>
        <w:tc>
          <w:tcPr>
            <w:tcW w:w="481" w:type="pct"/>
          </w:tcPr>
          <w:p w:rsidR="00EC44A1" w:rsidRPr="001528C3" w:rsidRDefault="00EC44A1" w:rsidP="00EC44A1">
            <w:pPr>
              <w:jc w:val="center"/>
            </w:pPr>
            <w:r w:rsidRPr="001528C3">
              <w:t>12</w:t>
            </w:r>
          </w:p>
        </w:tc>
      </w:tr>
      <w:tr w:rsidR="00EC44A1" w:rsidRPr="001528C3" w:rsidTr="00EC44A1">
        <w:trPr>
          <w:trHeight w:val="70"/>
        </w:trPr>
        <w:tc>
          <w:tcPr>
            <w:tcW w:w="327" w:type="pct"/>
          </w:tcPr>
          <w:p w:rsidR="00EC44A1" w:rsidRPr="001528C3" w:rsidRDefault="00EC44A1" w:rsidP="008C57B9"/>
        </w:tc>
        <w:tc>
          <w:tcPr>
            <w:tcW w:w="207" w:type="pct"/>
          </w:tcPr>
          <w:p w:rsidR="00EC44A1" w:rsidRPr="001528C3" w:rsidRDefault="00EC44A1" w:rsidP="008C57B9">
            <w:pPr>
              <w:jc w:val="center"/>
            </w:pPr>
          </w:p>
        </w:tc>
        <w:tc>
          <w:tcPr>
            <w:tcW w:w="3366" w:type="pct"/>
          </w:tcPr>
          <w:p w:rsidR="00EC44A1" w:rsidRPr="001528C3" w:rsidRDefault="00EC44A1" w:rsidP="008C57B9">
            <w:pPr>
              <w:jc w:val="center"/>
            </w:pPr>
          </w:p>
        </w:tc>
        <w:tc>
          <w:tcPr>
            <w:tcW w:w="344" w:type="pct"/>
          </w:tcPr>
          <w:p w:rsidR="00EC44A1" w:rsidRPr="001528C3" w:rsidRDefault="00EC44A1" w:rsidP="008C57B9">
            <w:pPr>
              <w:jc w:val="center"/>
            </w:pPr>
          </w:p>
        </w:tc>
        <w:tc>
          <w:tcPr>
            <w:tcW w:w="275" w:type="pct"/>
          </w:tcPr>
          <w:p w:rsidR="00EC44A1" w:rsidRPr="001528C3" w:rsidRDefault="00EC44A1" w:rsidP="008C57B9">
            <w:pPr>
              <w:jc w:val="center"/>
            </w:pPr>
          </w:p>
        </w:tc>
        <w:tc>
          <w:tcPr>
            <w:tcW w:w="481" w:type="pct"/>
          </w:tcPr>
          <w:p w:rsidR="00EC44A1" w:rsidRPr="001528C3" w:rsidRDefault="00EC44A1" w:rsidP="008C57B9">
            <w:pPr>
              <w:jc w:val="center"/>
            </w:pPr>
          </w:p>
        </w:tc>
      </w:tr>
      <w:tr w:rsidR="00EC44A1" w:rsidRPr="001528C3" w:rsidTr="00EC44A1">
        <w:trPr>
          <w:trHeight w:val="397"/>
        </w:trPr>
        <w:tc>
          <w:tcPr>
            <w:tcW w:w="327" w:type="pct"/>
            <w:vMerge w:val="restart"/>
          </w:tcPr>
          <w:p w:rsidR="00EC44A1" w:rsidRPr="001528C3" w:rsidRDefault="00EC44A1" w:rsidP="008C57B9">
            <w:pPr>
              <w:jc w:val="center"/>
            </w:pPr>
            <w:r w:rsidRPr="001528C3">
              <w:t>20.</w:t>
            </w:r>
          </w:p>
        </w:tc>
        <w:tc>
          <w:tcPr>
            <w:tcW w:w="207" w:type="pct"/>
          </w:tcPr>
          <w:p w:rsidR="00EC44A1" w:rsidRPr="001528C3" w:rsidRDefault="00EC44A1" w:rsidP="008C57B9">
            <w:pPr>
              <w:jc w:val="center"/>
            </w:pPr>
            <w:r w:rsidRPr="001528C3">
              <w:t>a.</w:t>
            </w:r>
          </w:p>
        </w:tc>
        <w:tc>
          <w:tcPr>
            <w:tcW w:w="3366" w:type="pct"/>
          </w:tcPr>
          <w:p w:rsidR="00EC44A1" w:rsidRPr="001528C3" w:rsidRDefault="00EC44A1" w:rsidP="00EC44A1">
            <w:pPr>
              <w:kinsoku w:val="0"/>
              <w:overflowPunct w:val="0"/>
              <w:spacing w:line="276" w:lineRule="auto"/>
            </w:pPr>
            <w:r w:rsidRPr="001528C3">
              <w:rPr>
                <w:iCs/>
                <w:w w:val="110"/>
              </w:rPr>
              <w:t xml:space="preserve">Solve </w:t>
            </w:r>
            <w:r w:rsidRPr="001528C3">
              <w:rPr>
                <w:position w:val="-28"/>
              </w:rPr>
              <w:object w:dxaOrig="3620" w:dyaOrig="660">
                <v:shape id="_x0000_i1466" type="#_x0000_t75" style="width:180.75pt;height:33pt" o:ole="">
                  <v:imagedata r:id="rId915" o:title=""/>
                </v:shape>
                <o:OLEObject Type="Embed" ProgID="Equation.DSMT4" ShapeID="_x0000_i1466" DrawAspect="Content" ObjectID="_1768377982" r:id="rId916"/>
              </w:object>
            </w:r>
          </w:p>
        </w:tc>
        <w:tc>
          <w:tcPr>
            <w:tcW w:w="344" w:type="pct"/>
          </w:tcPr>
          <w:p w:rsidR="00EC44A1" w:rsidRPr="001528C3" w:rsidRDefault="00EC44A1" w:rsidP="008C57B9">
            <w:pPr>
              <w:jc w:val="center"/>
            </w:pPr>
            <w:r w:rsidRPr="001528C3">
              <w:t>CO4</w:t>
            </w:r>
          </w:p>
        </w:tc>
        <w:tc>
          <w:tcPr>
            <w:tcW w:w="275" w:type="pct"/>
          </w:tcPr>
          <w:p w:rsidR="00EC44A1" w:rsidRPr="001528C3" w:rsidRDefault="00EC44A1" w:rsidP="008C57B9">
            <w:pPr>
              <w:jc w:val="center"/>
            </w:pPr>
            <w:r w:rsidRPr="001528C3">
              <w:t>E</w:t>
            </w:r>
          </w:p>
        </w:tc>
        <w:tc>
          <w:tcPr>
            <w:tcW w:w="481" w:type="pct"/>
          </w:tcPr>
          <w:p w:rsidR="00EC44A1" w:rsidRPr="001528C3" w:rsidRDefault="00EC44A1" w:rsidP="008C57B9">
            <w:pPr>
              <w:jc w:val="center"/>
            </w:pPr>
            <w:r w:rsidRPr="001528C3">
              <w:t>6</w:t>
            </w:r>
          </w:p>
        </w:tc>
      </w:tr>
      <w:tr w:rsidR="00EC44A1" w:rsidRPr="001528C3" w:rsidTr="00EC44A1">
        <w:trPr>
          <w:trHeight w:val="406"/>
        </w:trPr>
        <w:tc>
          <w:tcPr>
            <w:tcW w:w="327" w:type="pct"/>
            <w:vMerge/>
          </w:tcPr>
          <w:p w:rsidR="00EC44A1" w:rsidRPr="001528C3" w:rsidRDefault="00EC44A1" w:rsidP="008C57B9">
            <w:pPr>
              <w:jc w:val="center"/>
            </w:pPr>
          </w:p>
        </w:tc>
        <w:tc>
          <w:tcPr>
            <w:tcW w:w="207" w:type="pct"/>
          </w:tcPr>
          <w:p w:rsidR="00EC44A1" w:rsidRPr="001528C3" w:rsidRDefault="00EC44A1" w:rsidP="008C57B9">
            <w:pPr>
              <w:jc w:val="center"/>
            </w:pPr>
            <w:r w:rsidRPr="001528C3">
              <w:t>b.</w:t>
            </w:r>
          </w:p>
        </w:tc>
        <w:tc>
          <w:tcPr>
            <w:tcW w:w="3366" w:type="pct"/>
          </w:tcPr>
          <w:p w:rsidR="00EC44A1" w:rsidRPr="001528C3" w:rsidRDefault="00EC44A1" w:rsidP="00EC44A1">
            <w:pPr>
              <w:kinsoku w:val="0"/>
              <w:overflowPunct w:val="0"/>
              <w:spacing w:line="276" w:lineRule="auto"/>
            </w:pPr>
            <w:r w:rsidRPr="001528C3">
              <w:t xml:space="preserve">Solve </w:t>
            </w:r>
            <w:r w:rsidRPr="001528C3">
              <w:rPr>
                <w:position w:val="-10"/>
              </w:rPr>
              <w:object w:dxaOrig="1780" w:dyaOrig="360">
                <v:shape id="_x0000_i1467" type="#_x0000_t75" style="width:89.25pt;height:18pt" o:ole="">
                  <v:imagedata r:id="rId917" o:title=""/>
                </v:shape>
                <o:OLEObject Type="Embed" ProgID="Equation.DSMT4" ShapeID="_x0000_i1467" DrawAspect="Content" ObjectID="_1768377983" r:id="rId918"/>
              </w:object>
            </w:r>
          </w:p>
        </w:tc>
        <w:tc>
          <w:tcPr>
            <w:tcW w:w="344" w:type="pct"/>
          </w:tcPr>
          <w:p w:rsidR="00EC44A1" w:rsidRPr="001528C3" w:rsidRDefault="00EC44A1" w:rsidP="008C57B9">
            <w:pPr>
              <w:jc w:val="center"/>
            </w:pPr>
            <w:r w:rsidRPr="001528C3">
              <w:t>CO4</w:t>
            </w:r>
          </w:p>
        </w:tc>
        <w:tc>
          <w:tcPr>
            <w:tcW w:w="275" w:type="pct"/>
          </w:tcPr>
          <w:p w:rsidR="00EC44A1" w:rsidRPr="001528C3" w:rsidRDefault="00EC44A1" w:rsidP="008C57B9">
            <w:pPr>
              <w:jc w:val="center"/>
            </w:pPr>
            <w:r w:rsidRPr="001528C3">
              <w:t>E</w:t>
            </w:r>
          </w:p>
        </w:tc>
        <w:tc>
          <w:tcPr>
            <w:tcW w:w="481" w:type="pct"/>
          </w:tcPr>
          <w:p w:rsidR="00EC44A1" w:rsidRPr="001528C3" w:rsidRDefault="00EC44A1" w:rsidP="008C57B9">
            <w:pPr>
              <w:jc w:val="center"/>
            </w:pPr>
            <w:r w:rsidRPr="001528C3">
              <w:t>6</w:t>
            </w:r>
          </w:p>
        </w:tc>
      </w:tr>
      <w:tr w:rsidR="00EC44A1" w:rsidRPr="001528C3" w:rsidTr="00EC44A1">
        <w:trPr>
          <w:trHeight w:val="70"/>
        </w:trPr>
        <w:tc>
          <w:tcPr>
            <w:tcW w:w="327" w:type="pct"/>
          </w:tcPr>
          <w:p w:rsidR="00EC44A1" w:rsidRPr="001528C3" w:rsidRDefault="00EC44A1" w:rsidP="008C57B9">
            <w:pPr>
              <w:jc w:val="center"/>
            </w:pPr>
          </w:p>
        </w:tc>
        <w:tc>
          <w:tcPr>
            <w:tcW w:w="207" w:type="pct"/>
          </w:tcPr>
          <w:p w:rsidR="00EC44A1" w:rsidRPr="001528C3" w:rsidRDefault="00EC44A1" w:rsidP="008C57B9">
            <w:pPr>
              <w:jc w:val="center"/>
            </w:pPr>
          </w:p>
        </w:tc>
        <w:tc>
          <w:tcPr>
            <w:tcW w:w="3366" w:type="pct"/>
          </w:tcPr>
          <w:p w:rsidR="00EC44A1" w:rsidRPr="001528C3" w:rsidRDefault="00EC44A1" w:rsidP="008C57B9">
            <w:pPr>
              <w:jc w:val="center"/>
            </w:pPr>
          </w:p>
        </w:tc>
        <w:tc>
          <w:tcPr>
            <w:tcW w:w="344" w:type="pct"/>
          </w:tcPr>
          <w:p w:rsidR="00EC44A1" w:rsidRPr="001528C3" w:rsidRDefault="00EC44A1" w:rsidP="008C57B9">
            <w:pPr>
              <w:jc w:val="center"/>
            </w:pPr>
          </w:p>
        </w:tc>
        <w:tc>
          <w:tcPr>
            <w:tcW w:w="275" w:type="pct"/>
          </w:tcPr>
          <w:p w:rsidR="00EC44A1" w:rsidRPr="001528C3" w:rsidRDefault="00EC44A1" w:rsidP="008C57B9">
            <w:pPr>
              <w:jc w:val="center"/>
            </w:pPr>
          </w:p>
        </w:tc>
        <w:tc>
          <w:tcPr>
            <w:tcW w:w="481" w:type="pct"/>
          </w:tcPr>
          <w:p w:rsidR="00EC44A1" w:rsidRPr="001528C3" w:rsidRDefault="00EC44A1" w:rsidP="008C57B9">
            <w:pPr>
              <w:jc w:val="center"/>
            </w:pPr>
          </w:p>
        </w:tc>
      </w:tr>
      <w:tr w:rsidR="00EC44A1" w:rsidRPr="001528C3" w:rsidTr="00EC44A1">
        <w:trPr>
          <w:trHeight w:val="397"/>
        </w:trPr>
        <w:tc>
          <w:tcPr>
            <w:tcW w:w="327" w:type="pct"/>
          </w:tcPr>
          <w:p w:rsidR="00EC44A1" w:rsidRPr="001528C3" w:rsidRDefault="00EC44A1" w:rsidP="008C57B9">
            <w:pPr>
              <w:jc w:val="center"/>
            </w:pPr>
            <w:r w:rsidRPr="001528C3">
              <w:t>21.</w:t>
            </w:r>
          </w:p>
        </w:tc>
        <w:tc>
          <w:tcPr>
            <w:tcW w:w="207" w:type="pct"/>
          </w:tcPr>
          <w:p w:rsidR="00EC44A1" w:rsidRPr="001528C3" w:rsidRDefault="00EC44A1" w:rsidP="008C57B9">
            <w:pPr>
              <w:jc w:val="center"/>
            </w:pPr>
          </w:p>
        </w:tc>
        <w:tc>
          <w:tcPr>
            <w:tcW w:w="3366" w:type="pct"/>
          </w:tcPr>
          <w:p w:rsidR="00EC44A1" w:rsidRPr="001528C3" w:rsidRDefault="00EC44A1" w:rsidP="00EC44A1">
            <w:pPr>
              <w:spacing w:line="276" w:lineRule="auto"/>
            </w:pPr>
            <w:r w:rsidRPr="001528C3">
              <w:t xml:space="preserve">Obtain a half range cosine series for </w:t>
            </w:r>
            <w:r w:rsidRPr="001528C3">
              <w:rPr>
                <w:position w:val="-30"/>
              </w:rPr>
              <w:object w:dxaOrig="2920" w:dyaOrig="720">
                <v:shape id="_x0000_i1468" type="#_x0000_t75" style="width:146.25pt;height:36pt" o:ole="">
                  <v:imagedata r:id="rId919" o:title=""/>
                </v:shape>
                <o:OLEObject Type="Embed" ProgID="Equation.DSMT4" ShapeID="_x0000_i1468" DrawAspect="Content" ObjectID="_1768377984" r:id="rId920"/>
              </w:object>
            </w:r>
            <w:r w:rsidRPr="001528C3">
              <w:t xml:space="preserve">. </w:t>
            </w:r>
          </w:p>
          <w:p w:rsidR="00EC44A1" w:rsidRPr="001528C3" w:rsidRDefault="00EC44A1" w:rsidP="00EC44A1">
            <w:pPr>
              <w:spacing w:line="276" w:lineRule="auto"/>
            </w:pPr>
            <w:r w:rsidRPr="001528C3">
              <w:t xml:space="preserve">Deduce the sum of the series </w:t>
            </w:r>
            <w:r w:rsidRPr="001528C3">
              <w:rPr>
                <w:position w:val="-24"/>
              </w:rPr>
              <w:object w:dxaOrig="1820" w:dyaOrig="620">
                <v:shape id="_x0000_i1469" type="#_x0000_t75" style="width:90.75pt;height:30.75pt" o:ole="">
                  <v:imagedata r:id="rId921" o:title=""/>
                </v:shape>
                <o:OLEObject Type="Embed" ProgID="Equation.DSMT4" ShapeID="_x0000_i1469" DrawAspect="Content" ObjectID="_1768377985" r:id="rId922"/>
              </w:object>
            </w:r>
            <w:r w:rsidRPr="001528C3">
              <w:t>.</w:t>
            </w:r>
          </w:p>
        </w:tc>
        <w:tc>
          <w:tcPr>
            <w:tcW w:w="344" w:type="pct"/>
          </w:tcPr>
          <w:p w:rsidR="00EC44A1" w:rsidRPr="001528C3" w:rsidRDefault="00EC44A1" w:rsidP="008C57B9">
            <w:pPr>
              <w:jc w:val="center"/>
            </w:pPr>
            <w:r w:rsidRPr="001528C3">
              <w:t>CO5</w:t>
            </w:r>
          </w:p>
        </w:tc>
        <w:tc>
          <w:tcPr>
            <w:tcW w:w="275" w:type="pct"/>
          </w:tcPr>
          <w:p w:rsidR="00EC44A1" w:rsidRPr="001528C3" w:rsidRDefault="00EC44A1" w:rsidP="008C57B9">
            <w:pPr>
              <w:jc w:val="center"/>
            </w:pPr>
            <w:r w:rsidRPr="001528C3">
              <w:t>E</w:t>
            </w:r>
          </w:p>
        </w:tc>
        <w:tc>
          <w:tcPr>
            <w:tcW w:w="481" w:type="pct"/>
          </w:tcPr>
          <w:p w:rsidR="00EC44A1" w:rsidRPr="001528C3" w:rsidRDefault="00EC44A1" w:rsidP="008C57B9">
            <w:pPr>
              <w:jc w:val="center"/>
            </w:pPr>
            <w:r w:rsidRPr="001528C3">
              <w:t>12</w:t>
            </w:r>
          </w:p>
        </w:tc>
      </w:tr>
      <w:tr w:rsidR="00EC44A1" w:rsidRPr="001528C3" w:rsidTr="00EC44A1">
        <w:trPr>
          <w:trHeight w:val="397"/>
        </w:trPr>
        <w:tc>
          <w:tcPr>
            <w:tcW w:w="327" w:type="pct"/>
          </w:tcPr>
          <w:p w:rsidR="00EC44A1" w:rsidRPr="001528C3" w:rsidRDefault="00EC44A1" w:rsidP="008C57B9">
            <w:pPr>
              <w:jc w:val="center"/>
            </w:pPr>
          </w:p>
        </w:tc>
        <w:tc>
          <w:tcPr>
            <w:tcW w:w="207" w:type="pct"/>
          </w:tcPr>
          <w:p w:rsidR="00EC44A1" w:rsidRPr="001528C3" w:rsidRDefault="00EC44A1" w:rsidP="008C57B9">
            <w:pPr>
              <w:jc w:val="center"/>
            </w:pPr>
          </w:p>
        </w:tc>
        <w:tc>
          <w:tcPr>
            <w:tcW w:w="3366" w:type="pct"/>
          </w:tcPr>
          <w:p w:rsidR="00EC44A1" w:rsidRPr="001528C3" w:rsidRDefault="00EC44A1" w:rsidP="008C57B9">
            <w:pPr>
              <w:jc w:val="center"/>
            </w:pPr>
          </w:p>
        </w:tc>
        <w:tc>
          <w:tcPr>
            <w:tcW w:w="344" w:type="pct"/>
          </w:tcPr>
          <w:p w:rsidR="00EC44A1" w:rsidRPr="001528C3" w:rsidRDefault="00EC44A1" w:rsidP="008C57B9">
            <w:pPr>
              <w:jc w:val="center"/>
            </w:pPr>
          </w:p>
        </w:tc>
        <w:tc>
          <w:tcPr>
            <w:tcW w:w="275" w:type="pct"/>
          </w:tcPr>
          <w:p w:rsidR="00EC44A1" w:rsidRPr="001528C3" w:rsidRDefault="00EC44A1" w:rsidP="008C57B9">
            <w:pPr>
              <w:jc w:val="center"/>
            </w:pPr>
          </w:p>
        </w:tc>
        <w:tc>
          <w:tcPr>
            <w:tcW w:w="481" w:type="pct"/>
          </w:tcPr>
          <w:p w:rsidR="00EC44A1" w:rsidRPr="001528C3" w:rsidRDefault="00EC44A1" w:rsidP="008C57B9">
            <w:pPr>
              <w:jc w:val="center"/>
            </w:pPr>
          </w:p>
        </w:tc>
      </w:tr>
      <w:tr w:rsidR="00EC44A1" w:rsidRPr="001528C3" w:rsidTr="00EC44A1">
        <w:trPr>
          <w:trHeight w:val="397"/>
        </w:trPr>
        <w:tc>
          <w:tcPr>
            <w:tcW w:w="327" w:type="pct"/>
          </w:tcPr>
          <w:p w:rsidR="00EC44A1" w:rsidRPr="001528C3" w:rsidRDefault="00EC44A1" w:rsidP="008C57B9">
            <w:pPr>
              <w:jc w:val="center"/>
            </w:pPr>
            <w:r w:rsidRPr="001528C3">
              <w:t>22.</w:t>
            </w:r>
          </w:p>
        </w:tc>
        <w:tc>
          <w:tcPr>
            <w:tcW w:w="207" w:type="pct"/>
          </w:tcPr>
          <w:p w:rsidR="00EC44A1" w:rsidRPr="001528C3" w:rsidRDefault="00EC44A1" w:rsidP="008C57B9">
            <w:pPr>
              <w:jc w:val="center"/>
            </w:pPr>
          </w:p>
        </w:tc>
        <w:tc>
          <w:tcPr>
            <w:tcW w:w="3366" w:type="pct"/>
          </w:tcPr>
          <w:p w:rsidR="00EC44A1" w:rsidRPr="001528C3" w:rsidRDefault="00EC44A1" w:rsidP="00EC44A1">
            <w:pPr>
              <w:spacing w:line="276" w:lineRule="auto"/>
            </w:pPr>
            <w:r w:rsidRPr="001528C3">
              <w:t xml:space="preserve">Express the function </w:t>
            </w:r>
            <w:r w:rsidRPr="001528C3">
              <w:rPr>
                <w:position w:val="-10"/>
              </w:rPr>
              <w:object w:dxaOrig="1320" w:dyaOrig="360">
                <v:shape id="_x0000_i1470" type="#_x0000_t75" style="width:66pt;height:18pt" o:ole="">
                  <v:imagedata r:id="rId923" o:title=""/>
                </v:shape>
                <o:OLEObject Type="Embed" ProgID="Equation.DSMT4" ShapeID="_x0000_i1470" DrawAspect="Content" ObjectID="_1768377986" r:id="rId924"/>
              </w:object>
            </w:r>
            <w:r w:rsidRPr="001528C3">
              <w:t>in a Fourier series expansion in the interval</w:t>
            </w:r>
            <w:r w:rsidRPr="001528C3">
              <w:rPr>
                <w:position w:val="-6"/>
              </w:rPr>
              <w:object w:dxaOrig="1120" w:dyaOrig="220">
                <v:shape id="_x0000_i1471" type="#_x0000_t75" style="width:55.5pt;height:11.25pt" o:ole="">
                  <v:imagedata r:id="rId925" o:title=""/>
                </v:shape>
                <o:OLEObject Type="Embed" ProgID="Equation.DSMT4" ShapeID="_x0000_i1471" DrawAspect="Content" ObjectID="_1768377987" r:id="rId926"/>
              </w:object>
            </w:r>
            <w:r w:rsidRPr="001528C3">
              <w:t xml:space="preserve">. </w:t>
            </w:r>
          </w:p>
        </w:tc>
        <w:tc>
          <w:tcPr>
            <w:tcW w:w="344" w:type="pct"/>
          </w:tcPr>
          <w:p w:rsidR="00EC44A1" w:rsidRPr="001528C3" w:rsidRDefault="00EC44A1" w:rsidP="008C57B9">
            <w:pPr>
              <w:jc w:val="center"/>
            </w:pPr>
            <w:r w:rsidRPr="001528C3">
              <w:t>CO5</w:t>
            </w:r>
          </w:p>
        </w:tc>
        <w:tc>
          <w:tcPr>
            <w:tcW w:w="275" w:type="pct"/>
          </w:tcPr>
          <w:p w:rsidR="00EC44A1" w:rsidRPr="001528C3" w:rsidRDefault="00EC44A1" w:rsidP="008C57B9">
            <w:pPr>
              <w:jc w:val="center"/>
            </w:pPr>
            <w:r w:rsidRPr="001528C3">
              <w:t>A</w:t>
            </w:r>
          </w:p>
        </w:tc>
        <w:tc>
          <w:tcPr>
            <w:tcW w:w="481" w:type="pct"/>
          </w:tcPr>
          <w:p w:rsidR="00EC44A1" w:rsidRPr="001528C3" w:rsidRDefault="00EC44A1" w:rsidP="008C57B9">
            <w:pPr>
              <w:jc w:val="center"/>
            </w:pPr>
            <w:r w:rsidRPr="001528C3">
              <w:t>12</w:t>
            </w:r>
          </w:p>
        </w:tc>
      </w:tr>
      <w:tr w:rsidR="00EC44A1" w:rsidRPr="001528C3" w:rsidTr="00EC44A1">
        <w:trPr>
          <w:trHeight w:val="397"/>
        </w:trPr>
        <w:tc>
          <w:tcPr>
            <w:tcW w:w="327" w:type="pct"/>
          </w:tcPr>
          <w:p w:rsidR="00EC44A1" w:rsidRPr="001528C3" w:rsidRDefault="00EC44A1" w:rsidP="008C57B9">
            <w:pPr>
              <w:jc w:val="center"/>
            </w:pPr>
          </w:p>
        </w:tc>
        <w:tc>
          <w:tcPr>
            <w:tcW w:w="207" w:type="pct"/>
          </w:tcPr>
          <w:p w:rsidR="00EC44A1" w:rsidRPr="001528C3" w:rsidRDefault="00EC44A1" w:rsidP="008C57B9">
            <w:pPr>
              <w:jc w:val="center"/>
            </w:pPr>
          </w:p>
        </w:tc>
        <w:tc>
          <w:tcPr>
            <w:tcW w:w="3366" w:type="pct"/>
          </w:tcPr>
          <w:p w:rsidR="00EC44A1" w:rsidRPr="001528C3" w:rsidRDefault="00EC44A1" w:rsidP="008C57B9">
            <w:pPr>
              <w:jc w:val="center"/>
            </w:pPr>
          </w:p>
        </w:tc>
        <w:tc>
          <w:tcPr>
            <w:tcW w:w="344" w:type="pct"/>
          </w:tcPr>
          <w:p w:rsidR="00EC44A1" w:rsidRPr="001528C3" w:rsidRDefault="00EC44A1" w:rsidP="008C57B9">
            <w:pPr>
              <w:jc w:val="center"/>
            </w:pPr>
          </w:p>
        </w:tc>
        <w:tc>
          <w:tcPr>
            <w:tcW w:w="275" w:type="pct"/>
          </w:tcPr>
          <w:p w:rsidR="00EC44A1" w:rsidRPr="001528C3" w:rsidRDefault="00EC44A1" w:rsidP="008C57B9">
            <w:pPr>
              <w:jc w:val="center"/>
            </w:pPr>
          </w:p>
        </w:tc>
        <w:tc>
          <w:tcPr>
            <w:tcW w:w="481" w:type="pct"/>
          </w:tcPr>
          <w:p w:rsidR="00EC44A1" w:rsidRPr="001528C3" w:rsidRDefault="00EC44A1" w:rsidP="008C57B9">
            <w:pPr>
              <w:jc w:val="center"/>
            </w:pPr>
          </w:p>
        </w:tc>
      </w:tr>
      <w:tr w:rsidR="00EC44A1" w:rsidRPr="001528C3" w:rsidTr="00EC44A1">
        <w:trPr>
          <w:trHeight w:val="397"/>
        </w:trPr>
        <w:tc>
          <w:tcPr>
            <w:tcW w:w="327" w:type="pct"/>
          </w:tcPr>
          <w:p w:rsidR="00EC44A1" w:rsidRPr="001528C3" w:rsidRDefault="00EC44A1" w:rsidP="008C57B9">
            <w:pPr>
              <w:jc w:val="center"/>
            </w:pPr>
            <w:r w:rsidRPr="001528C3">
              <w:t>23.</w:t>
            </w:r>
          </w:p>
        </w:tc>
        <w:tc>
          <w:tcPr>
            <w:tcW w:w="207" w:type="pct"/>
          </w:tcPr>
          <w:p w:rsidR="00EC44A1" w:rsidRPr="001528C3" w:rsidRDefault="00EC44A1" w:rsidP="008C57B9">
            <w:pPr>
              <w:jc w:val="center"/>
            </w:pPr>
          </w:p>
        </w:tc>
        <w:tc>
          <w:tcPr>
            <w:tcW w:w="3366" w:type="pct"/>
          </w:tcPr>
          <w:p w:rsidR="00EC44A1" w:rsidRPr="001528C3" w:rsidRDefault="00EC44A1" w:rsidP="00EC44A1">
            <w:pPr>
              <w:spacing w:line="276" w:lineRule="auto"/>
            </w:pPr>
            <w:r w:rsidRPr="001528C3">
              <w:t xml:space="preserve">A tightly stretched string with fixed end points at </w:t>
            </w:r>
            <w:r w:rsidRPr="001528C3">
              <w:rPr>
                <w:position w:val="-6"/>
              </w:rPr>
              <w:object w:dxaOrig="560" w:dyaOrig="279">
                <v:shape id="_x0000_i1472" type="#_x0000_t75" style="width:27.75pt;height:14.25pt" o:ole="">
                  <v:imagedata r:id="rId442" o:title=""/>
                </v:shape>
                <o:OLEObject Type="Embed" ProgID="Equation.DSMT4" ShapeID="_x0000_i1472" DrawAspect="Content" ObjectID="_1768377988" r:id="rId927"/>
              </w:object>
            </w:r>
            <w:r w:rsidRPr="001528C3">
              <w:t xml:space="preserve">and </w:t>
            </w:r>
            <w:r w:rsidRPr="001528C3">
              <w:rPr>
                <w:position w:val="-6"/>
              </w:rPr>
              <w:object w:dxaOrig="520" w:dyaOrig="279">
                <v:shape id="_x0000_i1473" type="#_x0000_t75" style="width:26.25pt;height:14.25pt" o:ole="">
                  <v:imagedata r:id="rId444" o:title=""/>
                </v:shape>
                <o:OLEObject Type="Embed" ProgID="Equation.DSMT4" ShapeID="_x0000_i1473" DrawAspect="Content" ObjectID="_1768377989" r:id="rId928"/>
              </w:object>
            </w:r>
            <w:r w:rsidRPr="001528C3">
              <w:t xml:space="preserve"> is initially in equilibrium position. It is set to vibrate by giving each point a velocity</w:t>
            </w:r>
            <w:r w:rsidRPr="001528C3">
              <w:rPr>
                <w:position w:val="-10"/>
              </w:rPr>
              <w:object w:dxaOrig="980" w:dyaOrig="320">
                <v:shape id="_x0000_i1474" type="#_x0000_t75" style="width:48.75pt;height:15.75pt" o:ole="">
                  <v:imagedata r:id="rId929" o:title=""/>
                </v:shape>
                <o:OLEObject Type="Embed" ProgID="Equation.DSMT4" ShapeID="_x0000_i1474" DrawAspect="Content" ObjectID="_1768377990" r:id="rId930"/>
              </w:object>
            </w:r>
            <w:r w:rsidRPr="001528C3">
              <w:t xml:space="preserve">. Find the displacement of the string at any distance </w:t>
            </w:r>
            <w:r w:rsidRPr="001528C3">
              <w:rPr>
                <w:position w:val="-6"/>
              </w:rPr>
              <w:object w:dxaOrig="200" w:dyaOrig="220">
                <v:shape id="_x0000_i1475" type="#_x0000_t75" style="width:9.75pt;height:11.25pt" o:ole="">
                  <v:imagedata r:id="rId931" o:title=""/>
                </v:shape>
                <o:OLEObject Type="Embed" ProgID="Equation.DSMT4" ShapeID="_x0000_i1475" DrawAspect="Content" ObjectID="_1768377991" r:id="rId932"/>
              </w:object>
            </w:r>
            <w:r w:rsidRPr="001528C3">
              <w:t xml:space="preserve"> from one end at any point</w:t>
            </w:r>
            <w:r w:rsidRPr="001528C3">
              <w:rPr>
                <w:position w:val="-6"/>
              </w:rPr>
              <w:object w:dxaOrig="139" w:dyaOrig="240">
                <v:shape id="_x0000_i1476" type="#_x0000_t75" style="width:6.75pt;height:12pt" o:ole="">
                  <v:imagedata r:id="rId933" o:title=""/>
                </v:shape>
                <o:OLEObject Type="Embed" ProgID="Equation.DSMT4" ShapeID="_x0000_i1476" DrawAspect="Content" ObjectID="_1768377992" r:id="rId934"/>
              </w:object>
            </w:r>
            <w:r w:rsidRPr="001528C3">
              <w:t>.</w:t>
            </w:r>
          </w:p>
        </w:tc>
        <w:tc>
          <w:tcPr>
            <w:tcW w:w="344" w:type="pct"/>
          </w:tcPr>
          <w:p w:rsidR="00EC44A1" w:rsidRPr="001528C3" w:rsidRDefault="00EC44A1" w:rsidP="008C57B9">
            <w:pPr>
              <w:jc w:val="center"/>
            </w:pPr>
            <w:r w:rsidRPr="001528C3">
              <w:t>CO6</w:t>
            </w:r>
          </w:p>
        </w:tc>
        <w:tc>
          <w:tcPr>
            <w:tcW w:w="275" w:type="pct"/>
          </w:tcPr>
          <w:p w:rsidR="00EC44A1" w:rsidRPr="001528C3" w:rsidRDefault="00EC44A1" w:rsidP="008C57B9">
            <w:pPr>
              <w:jc w:val="center"/>
            </w:pPr>
            <w:r w:rsidRPr="001528C3">
              <w:t>E</w:t>
            </w:r>
          </w:p>
        </w:tc>
        <w:tc>
          <w:tcPr>
            <w:tcW w:w="481" w:type="pct"/>
          </w:tcPr>
          <w:p w:rsidR="00EC44A1" w:rsidRPr="001528C3" w:rsidRDefault="00EC44A1" w:rsidP="008C57B9">
            <w:pPr>
              <w:jc w:val="center"/>
            </w:pPr>
            <w:r w:rsidRPr="001528C3">
              <w:t>12</w:t>
            </w:r>
          </w:p>
        </w:tc>
      </w:tr>
      <w:tr w:rsidR="00EC44A1" w:rsidRPr="001528C3" w:rsidTr="00EC44A1">
        <w:trPr>
          <w:trHeight w:val="552"/>
        </w:trPr>
        <w:tc>
          <w:tcPr>
            <w:tcW w:w="5000" w:type="pct"/>
            <w:gridSpan w:val="6"/>
            <w:vAlign w:val="center"/>
          </w:tcPr>
          <w:p w:rsidR="00EC44A1" w:rsidRPr="001528C3" w:rsidRDefault="00EC44A1" w:rsidP="008C57B9">
            <w:pPr>
              <w:jc w:val="center"/>
              <w:rPr>
                <w:b/>
                <w:bCs/>
              </w:rPr>
            </w:pPr>
            <w:r w:rsidRPr="001528C3">
              <w:rPr>
                <w:b/>
                <w:bCs/>
              </w:rPr>
              <w:t>COMPULSORY QUESTION</w:t>
            </w:r>
          </w:p>
        </w:tc>
      </w:tr>
      <w:tr w:rsidR="00EC44A1" w:rsidRPr="001528C3" w:rsidTr="00EC44A1">
        <w:trPr>
          <w:trHeight w:val="397"/>
        </w:trPr>
        <w:tc>
          <w:tcPr>
            <w:tcW w:w="327" w:type="pct"/>
          </w:tcPr>
          <w:p w:rsidR="00EC44A1" w:rsidRPr="001528C3" w:rsidRDefault="00EC44A1" w:rsidP="008C57B9">
            <w:pPr>
              <w:jc w:val="center"/>
            </w:pPr>
            <w:r w:rsidRPr="001528C3">
              <w:t>24.</w:t>
            </w:r>
          </w:p>
        </w:tc>
        <w:tc>
          <w:tcPr>
            <w:tcW w:w="207" w:type="pct"/>
          </w:tcPr>
          <w:p w:rsidR="00EC44A1" w:rsidRPr="001528C3" w:rsidRDefault="00EC44A1" w:rsidP="008C57B9">
            <w:pPr>
              <w:jc w:val="center"/>
            </w:pPr>
          </w:p>
        </w:tc>
        <w:tc>
          <w:tcPr>
            <w:tcW w:w="3366" w:type="pct"/>
          </w:tcPr>
          <w:p w:rsidR="00EC44A1" w:rsidRPr="001528C3" w:rsidRDefault="00EC44A1" w:rsidP="00EC44A1">
            <w:r w:rsidRPr="001528C3">
              <w:rPr>
                <w:noProof/>
              </w:rPr>
              <w:t xml:space="preserve">An insulated rod of length </w:t>
            </w:r>
            <w:r w:rsidRPr="001528C3">
              <w:rPr>
                <w:noProof/>
                <w:position w:val="-6"/>
              </w:rPr>
              <w:object w:dxaOrig="139" w:dyaOrig="279">
                <v:shape id="_x0000_i1477" type="#_x0000_t75" style="width:6.75pt;height:14.25pt" o:ole="">
                  <v:imagedata r:id="rId935" o:title=""/>
                </v:shape>
                <o:OLEObject Type="Embed" ProgID="Equation.DSMT4" ShapeID="_x0000_i1477" DrawAspect="Content" ObjectID="_1768377993" r:id="rId936"/>
              </w:object>
            </w:r>
            <w:r w:rsidRPr="001528C3">
              <w:rPr>
                <w:noProof/>
              </w:rPr>
              <w:t xml:space="preserve"> has its ends A and B maintained at 0</w:t>
            </w:r>
            <w:r w:rsidRPr="001528C3">
              <w:rPr>
                <w:noProof/>
                <w:vertAlign w:val="superscript"/>
              </w:rPr>
              <w:t>0</w:t>
            </w:r>
            <w:r w:rsidRPr="001528C3">
              <w:rPr>
                <w:noProof/>
              </w:rPr>
              <w:t xml:space="preserve"> C and 100</w:t>
            </w:r>
            <w:r w:rsidRPr="001528C3">
              <w:rPr>
                <w:noProof/>
                <w:vertAlign w:val="superscript"/>
              </w:rPr>
              <w:t>0</w:t>
            </w:r>
            <w:r w:rsidRPr="001528C3">
              <w:rPr>
                <w:noProof/>
              </w:rPr>
              <w:t xml:space="preserve"> C respectively until steady state condition prevails. If B is suddenly reduced to 0</w:t>
            </w:r>
            <w:r w:rsidRPr="001528C3">
              <w:rPr>
                <w:noProof/>
                <w:vertAlign w:val="superscript"/>
              </w:rPr>
              <w:t>0</w:t>
            </w:r>
            <w:r w:rsidRPr="001528C3">
              <w:rPr>
                <w:noProof/>
              </w:rPr>
              <w:t xml:space="preserve"> C and A is maintained at 0</w:t>
            </w:r>
            <w:r w:rsidRPr="001528C3">
              <w:rPr>
                <w:noProof/>
                <w:vertAlign w:val="superscript"/>
              </w:rPr>
              <w:t>0</w:t>
            </w:r>
            <w:r w:rsidRPr="001528C3">
              <w:rPr>
                <w:noProof/>
              </w:rPr>
              <w:t xml:space="preserve"> C, find the temperature at a distance </w:t>
            </w:r>
            <w:r w:rsidRPr="001528C3">
              <w:rPr>
                <w:noProof/>
                <w:position w:val="-6"/>
              </w:rPr>
              <w:object w:dxaOrig="200" w:dyaOrig="220">
                <v:shape id="_x0000_i1478" type="#_x0000_t75" style="width:9.75pt;height:11.25pt" o:ole="">
                  <v:imagedata r:id="rId937" o:title=""/>
                </v:shape>
                <o:OLEObject Type="Embed" ProgID="Equation.DSMT4" ShapeID="_x0000_i1478" DrawAspect="Content" ObjectID="_1768377994" r:id="rId938"/>
              </w:object>
            </w:r>
            <w:r w:rsidRPr="001528C3">
              <w:rPr>
                <w:noProof/>
              </w:rPr>
              <w:t xml:space="preserve"> from A at time ‘</w:t>
            </w:r>
            <w:r w:rsidRPr="001528C3">
              <w:rPr>
                <w:position w:val="-6"/>
              </w:rPr>
              <w:object w:dxaOrig="139" w:dyaOrig="240">
                <v:shape id="_x0000_i1479" type="#_x0000_t75" style="width:6.75pt;height:12pt" o:ole="">
                  <v:imagedata r:id="rId939" o:title=""/>
                </v:shape>
                <o:OLEObject Type="Embed" ProgID="Equation.DSMT4" ShapeID="_x0000_i1479" DrawAspect="Content" ObjectID="_1768377995" r:id="rId940"/>
              </w:object>
            </w:r>
            <w:r w:rsidRPr="001528C3">
              <w:rPr>
                <w:noProof/>
              </w:rPr>
              <w:t>’.</w:t>
            </w:r>
          </w:p>
        </w:tc>
        <w:tc>
          <w:tcPr>
            <w:tcW w:w="344" w:type="pct"/>
          </w:tcPr>
          <w:p w:rsidR="00EC44A1" w:rsidRPr="001528C3" w:rsidRDefault="00EC44A1" w:rsidP="008C57B9">
            <w:pPr>
              <w:jc w:val="center"/>
            </w:pPr>
            <w:r w:rsidRPr="001528C3">
              <w:t>CO6</w:t>
            </w:r>
          </w:p>
        </w:tc>
        <w:tc>
          <w:tcPr>
            <w:tcW w:w="275" w:type="pct"/>
          </w:tcPr>
          <w:p w:rsidR="00EC44A1" w:rsidRPr="001528C3" w:rsidRDefault="00EC44A1" w:rsidP="008C57B9">
            <w:pPr>
              <w:jc w:val="center"/>
            </w:pPr>
            <w:r w:rsidRPr="001528C3">
              <w:t>E</w:t>
            </w:r>
          </w:p>
        </w:tc>
        <w:tc>
          <w:tcPr>
            <w:tcW w:w="481" w:type="pct"/>
          </w:tcPr>
          <w:p w:rsidR="00EC44A1" w:rsidRPr="001528C3" w:rsidRDefault="00EC44A1" w:rsidP="008C57B9">
            <w:pPr>
              <w:jc w:val="center"/>
            </w:pPr>
            <w:r w:rsidRPr="001528C3">
              <w:t>12</w:t>
            </w:r>
          </w:p>
        </w:tc>
      </w:tr>
    </w:tbl>
    <w:p w:rsidR="00EC44A1" w:rsidRPr="001528C3" w:rsidRDefault="00EC44A1" w:rsidP="00EC44A1">
      <w:r w:rsidRPr="001528C3">
        <w:rPr>
          <w:b/>
          <w:bCs/>
        </w:rPr>
        <w:t>CO</w:t>
      </w:r>
      <w:r w:rsidRPr="001528C3">
        <w:t xml:space="preserve"> – COURSE OUTCOME</w:t>
      </w:r>
      <w:r w:rsidRPr="001528C3">
        <w:tab/>
      </w:r>
      <w:r w:rsidRPr="001528C3">
        <w:tab/>
      </w:r>
      <w:r w:rsidRPr="001528C3">
        <w:tab/>
      </w:r>
      <w:r w:rsidRPr="001528C3">
        <w:tab/>
      </w:r>
      <w:r w:rsidRPr="001528C3">
        <w:tab/>
      </w:r>
      <w:r w:rsidRPr="001528C3">
        <w:rPr>
          <w:b/>
          <w:bCs/>
        </w:rPr>
        <w:t>BL</w:t>
      </w:r>
      <w:r w:rsidRPr="001528C3">
        <w:t xml:space="preserve"> – BLOOM’S LEVEL</w:t>
      </w:r>
    </w:p>
    <w:tbl>
      <w:tblPr>
        <w:tblStyle w:val="TableGrid"/>
        <w:tblW w:w="0" w:type="auto"/>
        <w:tblLook w:val="04A0" w:firstRow="1" w:lastRow="0" w:firstColumn="1" w:lastColumn="0" w:noHBand="0" w:noVBand="1"/>
      </w:tblPr>
      <w:tblGrid>
        <w:gridCol w:w="675"/>
        <w:gridCol w:w="9498"/>
      </w:tblGrid>
      <w:tr w:rsidR="00EC44A1" w:rsidRPr="001528C3" w:rsidTr="00EC44A1">
        <w:tc>
          <w:tcPr>
            <w:tcW w:w="675" w:type="dxa"/>
          </w:tcPr>
          <w:p w:rsidR="00EC44A1" w:rsidRPr="001528C3" w:rsidRDefault="00EC44A1" w:rsidP="00EC44A1"/>
        </w:tc>
        <w:tc>
          <w:tcPr>
            <w:tcW w:w="9639" w:type="dxa"/>
          </w:tcPr>
          <w:p w:rsidR="00EC44A1" w:rsidRPr="001528C3" w:rsidRDefault="00EC44A1" w:rsidP="00EC44A1">
            <w:pPr>
              <w:jc w:val="center"/>
              <w:rPr>
                <w:b/>
              </w:rPr>
            </w:pPr>
            <w:r w:rsidRPr="001528C3">
              <w:rPr>
                <w:b/>
              </w:rPr>
              <w:t>COURSE OUTCOMES</w:t>
            </w:r>
          </w:p>
        </w:tc>
      </w:tr>
      <w:tr w:rsidR="00EC44A1" w:rsidRPr="001528C3" w:rsidTr="00EC44A1">
        <w:tc>
          <w:tcPr>
            <w:tcW w:w="675" w:type="dxa"/>
          </w:tcPr>
          <w:p w:rsidR="00EC44A1" w:rsidRPr="001528C3" w:rsidRDefault="00EC44A1" w:rsidP="00EC44A1">
            <w:r w:rsidRPr="001528C3">
              <w:t>CO1</w:t>
            </w:r>
          </w:p>
        </w:tc>
        <w:tc>
          <w:tcPr>
            <w:tcW w:w="9639" w:type="dxa"/>
            <w:vAlign w:val="center"/>
          </w:tcPr>
          <w:p w:rsidR="00EC44A1" w:rsidRPr="001528C3" w:rsidRDefault="00EC44A1" w:rsidP="00EC44A1">
            <w:r w:rsidRPr="001528C3">
              <w:t>Apply the concepts of multivariable calculus.</w:t>
            </w:r>
          </w:p>
        </w:tc>
      </w:tr>
      <w:tr w:rsidR="00EC44A1" w:rsidRPr="001528C3" w:rsidTr="00EC44A1">
        <w:tc>
          <w:tcPr>
            <w:tcW w:w="675" w:type="dxa"/>
          </w:tcPr>
          <w:p w:rsidR="00EC44A1" w:rsidRPr="001528C3" w:rsidRDefault="00EC44A1" w:rsidP="00EC44A1">
            <w:r w:rsidRPr="001528C3">
              <w:t>CO2</w:t>
            </w:r>
          </w:p>
        </w:tc>
        <w:tc>
          <w:tcPr>
            <w:tcW w:w="9639" w:type="dxa"/>
            <w:vAlign w:val="center"/>
          </w:tcPr>
          <w:p w:rsidR="00EC44A1" w:rsidRPr="001528C3" w:rsidRDefault="00EC44A1" w:rsidP="00EC44A1">
            <w:r w:rsidRPr="001528C3">
              <w:t>Solve Ordinary Differential Equations.</w:t>
            </w:r>
          </w:p>
        </w:tc>
      </w:tr>
      <w:tr w:rsidR="00EC44A1" w:rsidRPr="001528C3" w:rsidTr="00EC44A1">
        <w:tc>
          <w:tcPr>
            <w:tcW w:w="675" w:type="dxa"/>
          </w:tcPr>
          <w:p w:rsidR="00EC44A1" w:rsidRPr="001528C3" w:rsidRDefault="00EC44A1" w:rsidP="00EC44A1">
            <w:r w:rsidRPr="001528C3">
              <w:t>CO3</w:t>
            </w:r>
          </w:p>
        </w:tc>
        <w:tc>
          <w:tcPr>
            <w:tcW w:w="9639" w:type="dxa"/>
            <w:vAlign w:val="center"/>
          </w:tcPr>
          <w:p w:rsidR="00EC44A1" w:rsidRPr="001528C3" w:rsidRDefault="00EC44A1" w:rsidP="00EC44A1">
            <w:r w:rsidRPr="001528C3">
              <w:t>Determine power series solutions using special functions.</w:t>
            </w:r>
          </w:p>
        </w:tc>
      </w:tr>
      <w:tr w:rsidR="00EC44A1" w:rsidRPr="001528C3" w:rsidTr="00EC44A1">
        <w:tc>
          <w:tcPr>
            <w:tcW w:w="675" w:type="dxa"/>
          </w:tcPr>
          <w:p w:rsidR="00EC44A1" w:rsidRPr="001528C3" w:rsidRDefault="00EC44A1" w:rsidP="00EC44A1">
            <w:r w:rsidRPr="001528C3">
              <w:t>CO4</w:t>
            </w:r>
          </w:p>
        </w:tc>
        <w:tc>
          <w:tcPr>
            <w:tcW w:w="9639" w:type="dxa"/>
            <w:vAlign w:val="center"/>
          </w:tcPr>
          <w:p w:rsidR="00EC44A1" w:rsidRPr="001528C3" w:rsidRDefault="00EC44A1" w:rsidP="00EC44A1">
            <w:r w:rsidRPr="001528C3">
              <w:t>Compute the solution of PDEs using various techniques.</w:t>
            </w:r>
          </w:p>
        </w:tc>
      </w:tr>
      <w:tr w:rsidR="00EC44A1" w:rsidRPr="001528C3" w:rsidTr="00EC44A1">
        <w:tc>
          <w:tcPr>
            <w:tcW w:w="675" w:type="dxa"/>
          </w:tcPr>
          <w:p w:rsidR="00EC44A1" w:rsidRPr="001528C3" w:rsidRDefault="00EC44A1" w:rsidP="00EC44A1">
            <w:r w:rsidRPr="001528C3">
              <w:t>CO5</w:t>
            </w:r>
          </w:p>
        </w:tc>
        <w:tc>
          <w:tcPr>
            <w:tcW w:w="9639" w:type="dxa"/>
            <w:vAlign w:val="center"/>
          </w:tcPr>
          <w:p w:rsidR="00EC44A1" w:rsidRPr="001528C3" w:rsidRDefault="00EC44A1" w:rsidP="00EC44A1">
            <w:r w:rsidRPr="001528C3">
              <w:t>Relate Fourier analysis to Robot kinematics and Motion Planning.</w:t>
            </w:r>
          </w:p>
        </w:tc>
      </w:tr>
      <w:tr w:rsidR="00EC44A1" w:rsidRPr="001528C3" w:rsidTr="00EC44A1">
        <w:tc>
          <w:tcPr>
            <w:tcW w:w="675" w:type="dxa"/>
          </w:tcPr>
          <w:p w:rsidR="00EC44A1" w:rsidRPr="001528C3" w:rsidRDefault="00EC44A1" w:rsidP="00EC44A1">
            <w:r w:rsidRPr="001528C3">
              <w:t>CO6</w:t>
            </w:r>
          </w:p>
        </w:tc>
        <w:tc>
          <w:tcPr>
            <w:tcW w:w="9639" w:type="dxa"/>
            <w:vAlign w:val="bottom"/>
          </w:tcPr>
          <w:p w:rsidR="00EC44A1" w:rsidRPr="001528C3" w:rsidRDefault="00EC44A1" w:rsidP="00EC44A1">
            <w:r w:rsidRPr="001528C3">
              <w:t>Perform Vibration Analysis of Robots using wave and solve heat equations.</w:t>
            </w:r>
          </w:p>
        </w:tc>
      </w:tr>
    </w:tbl>
    <w:p w:rsidR="00EC44A1" w:rsidRPr="001528C3" w:rsidRDefault="00EC44A1" w:rsidP="00544C89"/>
    <w:p w:rsidR="00EC44A1" w:rsidRPr="001528C3" w:rsidRDefault="00EC44A1" w:rsidP="00544C89"/>
    <w:p w:rsidR="00EC44A1" w:rsidRPr="001528C3" w:rsidRDefault="00EC44A1" w:rsidP="00544C89"/>
    <w:tbl>
      <w:tblPr>
        <w:tblStyle w:val="TableGrid"/>
        <w:tblW w:w="0" w:type="auto"/>
        <w:tblLayout w:type="fixed"/>
        <w:tblLook w:val="04A0" w:firstRow="1" w:lastRow="0" w:firstColumn="1" w:lastColumn="0" w:noHBand="0" w:noVBand="1"/>
      </w:tblPr>
      <w:tblGrid>
        <w:gridCol w:w="959"/>
        <w:gridCol w:w="1362"/>
        <w:gridCol w:w="1569"/>
        <w:gridCol w:w="1439"/>
        <w:gridCol w:w="1259"/>
        <w:gridCol w:w="1350"/>
        <w:gridCol w:w="1170"/>
        <w:gridCol w:w="810"/>
      </w:tblGrid>
      <w:tr w:rsidR="00EC44A1" w:rsidRPr="001528C3" w:rsidTr="00EC44A1">
        <w:tc>
          <w:tcPr>
            <w:tcW w:w="9918" w:type="dxa"/>
            <w:gridSpan w:val="8"/>
          </w:tcPr>
          <w:p w:rsidR="00EC44A1" w:rsidRPr="001528C3" w:rsidRDefault="00EC44A1" w:rsidP="00EC44A1">
            <w:pPr>
              <w:jc w:val="center"/>
              <w:rPr>
                <w:b/>
              </w:rPr>
            </w:pPr>
            <w:r w:rsidRPr="001528C3">
              <w:rPr>
                <w:b/>
              </w:rPr>
              <w:lastRenderedPageBreak/>
              <w:t>Assessment Pattern as per Bloom’s Taxonomy</w:t>
            </w:r>
          </w:p>
        </w:tc>
      </w:tr>
      <w:tr w:rsidR="00EC44A1" w:rsidRPr="001528C3" w:rsidTr="00EC44A1">
        <w:trPr>
          <w:trHeight w:val="66"/>
        </w:trPr>
        <w:tc>
          <w:tcPr>
            <w:tcW w:w="959" w:type="dxa"/>
          </w:tcPr>
          <w:p w:rsidR="00EC44A1" w:rsidRPr="001528C3" w:rsidRDefault="00EC44A1" w:rsidP="00EC44A1">
            <w:r w:rsidRPr="001528C3">
              <w:rPr>
                <w:b/>
                <w:bCs/>
              </w:rPr>
              <w:t>CO / P</w:t>
            </w:r>
          </w:p>
        </w:tc>
        <w:tc>
          <w:tcPr>
            <w:tcW w:w="1362" w:type="dxa"/>
          </w:tcPr>
          <w:p w:rsidR="00EC44A1" w:rsidRPr="001528C3" w:rsidRDefault="00EC44A1" w:rsidP="00EC44A1">
            <w:pPr>
              <w:jc w:val="center"/>
              <w:rPr>
                <w:b/>
              </w:rPr>
            </w:pPr>
            <w:r w:rsidRPr="001528C3">
              <w:rPr>
                <w:b/>
              </w:rPr>
              <w:t>R</w:t>
            </w:r>
          </w:p>
        </w:tc>
        <w:tc>
          <w:tcPr>
            <w:tcW w:w="1569" w:type="dxa"/>
          </w:tcPr>
          <w:p w:rsidR="00EC44A1" w:rsidRPr="001528C3" w:rsidRDefault="00EC44A1" w:rsidP="00EC44A1">
            <w:pPr>
              <w:jc w:val="center"/>
              <w:rPr>
                <w:b/>
              </w:rPr>
            </w:pPr>
            <w:r w:rsidRPr="001528C3">
              <w:rPr>
                <w:b/>
              </w:rPr>
              <w:t>U</w:t>
            </w:r>
          </w:p>
        </w:tc>
        <w:tc>
          <w:tcPr>
            <w:tcW w:w="1439" w:type="dxa"/>
          </w:tcPr>
          <w:p w:rsidR="00EC44A1" w:rsidRPr="001528C3" w:rsidRDefault="00EC44A1" w:rsidP="00EC44A1">
            <w:pPr>
              <w:jc w:val="center"/>
              <w:rPr>
                <w:b/>
              </w:rPr>
            </w:pPr>
            <w:r w:rsidRPr="001528C3">
              <w:rPr>
                <w:b/>
              </w:rPr>
              <w:t>A</w:t>
            </w:r>
          </w:p>
        </w:tc>
        <w:tc>
          <w:tcPr>
            <w:tcW w:w="1259" w:type="dxa"/>
          </w:tcPr>
          <w:p w:rsidR="00EC44A1" w:rsidRPr="001528C3" w:rsidRDefault="00EC44A1" w:rsidP="00EC44A1">
            <w:pPr>
              <w:jc w:val="center"/>
              <w:rPr>
                <w:b/>
              </w:rPr>
            </w:pPr>
            <w:r w:rsidRPr="001528C3">
              <w:rPr>
                <w:b/>
              </w:rPr>
              <w:t>An</w:t>
            </w:r>
          </w:p>
        </w:tc>
        <w:tc>
          <w:tcPr>
            <w:tcW w:w="1350" w:type="dxa"/>
          </w:tcPr>
          <w:p w:rsidR="00EC44A1" w:rsidRPr="001528C3" w:rsidRDefault="00EC44A1" w:rsidP="00EC44A1">
            <w:pPr>
              <w:jc w:val="center"/>
              <w:rPr>
                <w:b/>
              </w:rPr>
            </w:pPr>
            <w:r w:rsidRPr="001528C3">
              <w:rPr>
                <w:b/>
              </w:rPr>
              <w:t>E</w:t>
            </w:r>
          </w:p>
        </w:tc>
        <w:tc>
          <w:tcPr>
            <w:tcW w:w="1170" w:type="dxa"/>
          </w:tcPr>
          <w:p w:rsidR="00EC44A1" w:rsidRPr="001528C3" w:rsidRDefault="00EC44A1" w:rsidP="00EC44A1">
            <w:pPr>
              <w:jc w:val="center"/>
              <w:rPr>
                <w:b/>
              </w:rPr>
            </w:pPr>
            <w:r w:rsidRPr="001528C3">
              <w:rPr>
                <w:b/>
              </w:rPr>
              <w:t>C</w:t>
            </w:r>
          </w:p>
        </w:tc>
        <w:tc>
          <w:tcPr>
            <w:tcW w:w="810" w:type="dxa"/>
          </w:tcPr>
          <w:p w:rsidR="00EC44A1" w:rsidRPr="001528C3" w:rsidRDefault="00EC44A1" w:rsidP="00EC44A1">
            <w:pPr>
              <w:jc w:val="center"/>
              <w:rPr>
                <w:b/>
              </w:rPr>
            </w:pPr>
            <w:r w:rsidRPr="001528C3">
              <w:rPr>
                <w:b/>
              </w:rPr>
              <w:t>Total</w:t>
            </w:r>
          </w:p>
        </w:tc>
      </w:tr>
      <w:tr w:rsidR="00EC44A1" w:rsidRPr="001528C3" w:rsidTr="00EC44A1">
        <w:tc>
          <w:tcPr>
            <w:tcW w:w="959" w:type="dxa"/>
          </w:tcPr>
          <w:p w:rsidR="00EC44A1" w:rsidRPr="001528C3" w:rsidRDefault="00EC44A1" w:rsidP="00EC44A1">
            <w:r w:rsidRPr="001528C3">
              <w:t>CO1</w:t>
            </w:r>
          </w:p>
        </w:tc>
        <w:tc>
          <w:tcPr>
            <w:tcW w:w="1362" w:type="dxa"/>
          </w:tcPr>
          <w:p w:rsidR="00EC44A1" w:rsidRPr="001528C3" w:rsidRDefault="00EC44A1" w:rsidP="00EC44A1">
            <w:pPr>
              <w:jc w:val="center"/>
            </w:pPr>
            <w:r w:rsidRPr="001528C3">
              <w:t>1</w:t>
            </w:r>
          </w:p>
        </w:tc>
        <w:tc>
          <w:tcPr>
            <w:tcW w:w="1569" w:type="dxa"/>
          </w:tcPr>
          <w:p w:rsidR="00EC44A1" w:rsidRPr="001528C3" w:rsidRDefault="00EC44A1" w:rsidP="00EC44A1">
            <w:pPr>
              <w:jc w:val="center"/>
            </w:pPr>
            <w:r w:rsidRPr="001528C3">
              <w:t>-</w:t>
            </w:r>
          </w:p>
        </w:tc>
        <w:tc>
          <w:tcPr>
            <w:tcW w:w="1439" w:type="dxa"/>
          </w:tcPr>
          <w:p w:rsidR="00EC44A1" w:rsidRPr="001528C3" w:rsidRDefault="00EC44A1" w:rsidP="00EC44A1">
            <w:pPr>
              <w:jc w:val="center"/>
            </w:pPr>
            <w:r w:rsidRPr="001528C3">
              <w:t>-</w:t>
            </w:r>
          </w:p>
        </w:tc>
        <w:tc>
          <w:tcPr>
            <w:tcW w:w="1259" w:type="dxa"/>
          </w:tcPr>
          <w:p w:rsidR="00EC44A1" w:rsidRPr="001528C3" w:rsidRDefault="00EC44A1" w:rsidP="00EC44A1">
            <w:pPr>
              <w:jc w:val="center"/>
            </w:pPr>
            <w:r w:rsidRPr="001528C3">
              <w:t>-</w:t>
            </w:r>
          </w:p>
        </w:tc>
        <w:tc>
          <w:tcPr>
            <w:tcW w:w="1350" w:type="dxa"/>
          </w:tcPr>
          <w:p w:rsidR="00EC44A1" w:rsidRPr="001528C3" w:rsidRDefault="00EC44A1" w:rsidP="00EC44A1">
            <w:pPr>
              <w:jc w:val="center"/>
            </w:pPr>
            <w:r w:rsidRPr="001528C3">
              <w:t>16</w:t>
            </w:r>
          </w:p>
        </w:tc>
        <w:tc>
          <w:tcPr>
            <w:tcW w:w="1170" w:type="dxa"/>
          </w:tcPr>
          <w:p w:rsidR="00EC44A1" w:rsidRPr="001528C3" w:rsidRDefault="00EC44A1" w:rsidP="00EC44A1">
            <w:pPr>
              <w:jc w:val="center"/>
            </w:pPr>
            <w:r w:rsidRPr="001528C3">
              <w:t>-</w:t>
            </w:r>
          </w:p>
        </w:tc>
        <w:tc>
          <w:tcPr>
            <w:tcW w:w="810" w:type="dxa"/>
          </w:tcPr>
          <w:p w:rsidR="00EC44A1" w:rsidRPr="001528C3" w:rsidRDefault="00EC44A1" w:rsidP="00EC44A1">
            <w:pPr>
              <w:jc w:val="center"/>
            </w:pPr>
            <w:r w:rsidRPr="001528C3">
              <w:t>17</w:t>
            </w:r>
          </w:p>
        </w:tc>
      </w:tr>
      <w:tr w:rsidR="00EC44A1" w:rsidRPr="001528C3" w:rsidTr="00EC44A1">
        <w:tc>
          <w:tcPr>
            <w:tcW w:w="959" w:type="dxa"/>
          </w:tcPr>
          <w:p w:rsidR="00EC44A1" w:rsidRPr="001528C3" w:rsidRDefault="00EC44A1" w:rsidP="00EC44A1">
            <w:r w:rsidRPr="001528C3">
              <w:t>CO2</w:t>
            </w:r>
          </w:p>
        </w:tc>
        <w:tc>
          <w:tcPr>
            <w:tcW w:w="1362" w:type="dxa"/>
          </w:tcPr>
          <w:p w:rsidR="00EC44A1" w:rsidRPr="001528C3" w:rsidRDefault="00EC44A1" w:rsidP="00EC44A1">
            <w:pPr>
              <w:jc w:val="center"/>
            </w:pPr>
            <w:r w:rsidRPr="001528C3">
              <w:t>-</w:t>
            </w:r>
          </w:p>
        </w:tc>
        <w:tc>
          <w:tcPr>
            <w:tcW w:w="1569" w:type="dxa"/>
          </w:tcPr>
          <w:p w:rsidR="00EC44A1" w:rsidRPr="001528C3" w:rsidRDefault="00EC44A1" w:rsidP="00EC44A1">
            <w:pPr>
              <w:jc w:val="center"/>
            </w:pPr>
            <w:r w:rsidRPr="001528C3">
              <w:t>-</w:t>
            </w:r>
          </w:p>
        </w:tc>
        <w:tc>
          <w:tcPr>
            <w:tcW w:w="1439" w:type="dxa"/>
          </w:tcPr>
          <w:p w:rsidR="00EC44A1" w:rsidRPr="001528C3" w:rsidRDefault="00EC44A1" w:rsidP="00EC44A1">
            <w:pPr>
              <w:jc w:val="center"/>
            </w:pPr>
            <w:r w:rsidRPr="001528C3">
              <w:t>1</w:t>
            </w:r>
          </w:p>
        </w:tc>
        <w:tc>
          <w:tcPr>
            <w:tcW w:w="1259" w:type="dxa"/>
          </w:tcPr>
          <w:p w:rsidR="00EC44A1" w:rsidRPr="001528C3" w:rsidRDefault="00EC44A1" w:rsidP="00EC44A1">
            <w:pPr>
              <w:jc w:val="center"/>
            </w:pPr>
            <w:r w:rsidRPr="001528C3">
              <w:t>-</w:t>
            </w:r>
          </w:p>
        </w:tc>
        <w:tc>
          <w:tcPr>
            <w:tcW w:w="1350" w:type="dxa"/>
          </w:tcPr>
          <w:p w:rsidR="00EC44A1" w:rsidRPr="001528C3" w:rsidRDefault="00EC44A1" w:rsidP="00EC44A1">
            <w:pPr>
              <w:jc w:val="center"/>
            </w:pPr>
            <w:r w:rsidRPr="001528C3">
              <w:t>16</w:t>
            </w:r>
          </w:p>
        </w:tc>
        <w:tc>
          <w:tcPr>
            <w:tcW w:w="1170" w:type="dxa"/>
          </w:tcPr>
          <w:p w:rsidR="00EC44A1" w:rsidRPr="001528C3" w:rsidRDefault="00EC44A1" w:rsidP="00EC44A1">
            <w:pPr>
              <w:jc w:val="center"/>
            </w:pPr>
            <w:r w:rsidRPr="001528C3">
              <w:t>-</w:t>
            </w:r>
          </w:p>
        </w:tc>
        <w:tc>
          <w:tcPr>
            <w:tcW w:w="810" w:type="dxa"/>
          </w:tcPr>
          <w:p w:rsidR="00EC44A1" w:rsidRPr="001528C3" w:rsidRDefault="00EC44A1" w:rsidP="00EC44A1">
            <w:pPr>
              <w:jc w:val="center"/>
            </w:pPr>
            <w:r w:rsidRPr="001528C3">
              <w:t>17</w:t>
            </w:r>
          </w:p>
        </w:tc>
      </w:tr>
      <w:tr w:rsidR="00EC44A1" w:rsidRPr="001528C3" w:rsidTr="00EC44A1">
        <w:tc>
          <w:tcPr>
            <w:tcW w:w="959" w:type="dxa"/>
          </w:tcPr>
          <w:p w:rsidR="00EC44A1" w:rsidRPr="001528C3" w:rsidRDefault="00EC44A1" w:rsidP="00EC44A1">
            <w:r w:rsidRPr="001528C3">
              <w:t>CO3</w:t>
            </w:r>
          </w:p>
        </w:tc>
        <w:tc>
          <w:tcPr>
            <w:tcW w:w="1362" w:type="dxa"/>
          </w:tcPr>
          <w:p w:rsidR="00EC44A1" w:rsidRPr="001528C3" w:rsidRDefault="00EC44A1" w:rsidP="00EC44A1">
            <w:pPr>
              <w:jc w:val="center"/>
            </w:pPr>
            <w:r w:rsidRPr="001528C3">
              <w:t>2</w:t>
            </w:r>
          </w:p>
        </w:tc>
        <w:tc>
          <w:tcPr>
            <w:tcW w:w="1569" w:type="dxa"/>
          </w:tcPr>
          <w:p w:rsidR="00EC44A1" w:rsidRPr="001528C3" w:rsidRDefault="00EC44A1" w:rsidP="00EC44A1">
            <w:pPr>
              <w:jc w:val="center"/>
            </w:pPr>
            <w:r w:rsidRPr="001528C3">
              <w:t>-</w:t>
            </w:r>
          </w:p>
        </w:tc>
        <w:tc>
          <w:tcPr>
            <w:tcW w:w="1439" w:type="dxa"/>
          </w:tcPr>
          <w:p w:rsidR="00EC44A1" w:rsidRPr="001528C3" w:rsidRDefault="00EC44A1" w:rsidP="00EC44A1">
            <w:pPr>
              <w:jc w:val="center"/>
            </w:pPr>
            <w:r w:rsidRPr="001528C3">
              <w:t>12</w:t>
            </w:r>
          </w:p>
        </w:tc>
        <w:tc>
          <w:tcPr>
            <w:tcW w:w="1259" w:type="dxa"/>
          </w:tcPr>
          <w:p w:rsidR="00EC44A1" w:rsidRPr="001528C3" w:rsidRDefault="00EC44A1" w:rsidP="00EC44A1">
            <w:pPr>
              <w:jc w:val="center"/>
            </w:pPr>
            <w:r w:rsidRPr="001528C3">
              <w:t>3</w:t>
            </w:r>
          </w:p>
        </w:tc>
        <w:tc>
          <w:tcPr>
            <w:tcW w:w="1350" w:type="dxa"/>
          </w:tcPr>
          <w:p w:rsidR="00EC44A1" w:rsidRPr="001528C3" w:rsidRDefault="00EC44A1" w:rsidP="00EC44A1">
            <w:pPr>
              <w:jc w:val="center"/>
            </w:pPr>
            <w:r w:rsidRPr="001528C3">
              <w:t>-</w:t>
            </w:r>
          </w:p>
        </w:tc>
        <w:tc>
          <w:tcPr>
            <w:tcW w:w="1170" w:type="dxa"/>
          </w:tcPr>
          <w:p w:rsidR="00EC44A1" w:rsidRPr="001528C3" w:rsidRDefault="00EC44A1" w:rsidP="00EC44A1">
            <w:pPr>
              <w:jc w:val="center"/>
            </w:pPr>
            <w:r w:rsidRPr="001528C3">
              <w:t>-</w:t>
            </w:r>
          </w:p>
        </w:tc>
        <w:tc>
          <w:tcPr>
            <w:tcW w:w="810" w:type="dxa"/>
          </w:tcPr>
          <w:p w:rsidR="00EC44A1" w:rsidRPr="001528C3" w:rsidRDefault="00EC44A1" w:rsidP="00EC44A1">
            <w:pPr>
              <w:jc w:val="center"/>
            </w:pPr>
            <w:r w:rsidRPr="001528C3">
              <w:t>17</w:t>
            </w:r>
          </w:p>
        </w:tc>
      </w:tr>
      <w:tr w:rsidR="00EC44A1" w:rsidRPr="001528C3" w:rsidTr="00EC44A1">
        <w:tc>
          <w:tcPr>
            <w:tcW w:w="959" w:type="dxa"/>
          </w:tcPr>
          <w:p w:rsidR="00EC44A1" w:rsidRPr="001528C3" w:rsidRDefault="00EC44A1" w:rsidP="00EC44A1">
            <w:r w:rsidRPr="001528C3">
              <w:t>CO4</w:t>
            </w:r>
          </w:p>
        </w:tc>
        <w:tc>
          <w:tcPr>
            <w:tcW w:w="1362" w:type="dxa"/>
          </w:tcPr>
          <w:p w:rsidR="00EC44A1" w:rsidRPr="001528C3" w:rsidRDefault="00EC44A1" w:rsidP="00EC44A1">
            <w:pPr>
              <w:jc w:val="center"/>
            </w:pPr>
            <w:r w:rsidRPr="001528C3">
              <w:t>-</w:t>
            </w:r>
          </w:p>
        </w:tc>
        <w:tc>
          <w:tcPr>
            <w:tcW w:w="1569" w:type="dxa"/>
          </w:tcPr>
          <w:p w:rsidR="00EC44A1" w:rsidRPr="001528C3" w:rsidRDefault="00EC44A1" w:rsidP="00EC44A1">
            <w:pPr>
              <w:jc w:val="center"/>
            </w:pPr>
            <w:r w:rsidRPr="001528C3">
              <w:t>1</w:t>
            </w:r>
          </w:p>
        </w:tc>
        <w:tc>
          <w:tcPr>
            <w:tcW w:w="1439" w:type="dxa"/>
          </w:tcPr>
          <w:p w:rsidR="00EC44A1" w:rsidRPr="001528C3" w:rsidRDefault="00EC44A1" w:rsidP="00EC44A1">
            <w:pPr>
              <w:jc w:val="center"/>
            </w:pPr>
            <w:r w:rsidRPr="001528C3">
              <w:t>1</w:t>
            </w:r>
          </w:p>
        </w:tc>
        <w:tc>
          <w:tcPr>
            <w:tcW w:w="1259" w:type="dxa"/>
          </w:tcPr>
          <w:p w:rsidR="00EC44A1" w:rsidRPr="001528C3" w:rsidRDefault="00EC44A1" w:rsidP="00EC44A1">
            <w:pPr>
              <w:jc w:val="center"/>
            </w:pPr>
            <w:r w:rsidRPr="001528C3">
              <w:t>-</w:t>
            </w:r>
          </w:p>
        </w:tc>
        <w:tc>
          <w:tcPr>
            <w:tcW w:w="1350" w:type="dxa"/>
          </w:tcPr>
          <w:p w:rsidR="00EC44A1" w:rsidRPr="001528C3" w:rsidRDefault="00EC44A1" w:rsidP="00EC44A1">
            <w:pPr>
              <w:jc w:val="center"/>
            </w:pPr>
            <w:r w:rsidRPr="001528C3">
              <w:t>15</w:t>
            </w:r>
          </w:p>
        </w:tc>
        <w:tc>
          <w:tcPr>
            <w:tcW w:w="1170" w:type="dxa"/>
          </w:tcPr>
          <w:p w:rsidR="00EC44A1" w:rsidRPr="001528C3" w:rsidRDefault="00EC44A1" w:rsidP="00EC44A1">
            <w:pPr>
              <w:jc w:val="center"/>
            </w:pPr>
            <w:r w:rsidRPr="001528C3">
              <w:t>-</w:t>
            </w:r>
          </w:p>
        </w:tc>
        <w:tc>
          <w:tcPr>
            <w:tcW w:w="810" w:type="dxa"/>
          </w:tcPr>
          <w:p w:rsidR="00EC44A1" w:rsidRPr="001528C3" w:rsidRDefault="00EC44A1" w:rsidP="00EC44A1">
            <w:pPr>
              <w:jc w:val="center"/>
            </w:pPr>
            <w:r w:rsidRPr="001528C3">
              <w:t>17</w:t>
            </w:r>
          </w:p>
        </w:tc>
      </w:tr>
      <w:tr w:rsidR="00EC44A1" w:rsidRPr="001528C3" w:rsidTr="00EC44A1">
        <w:tc>
          <w:tcPr>
            <w:tcW w:w="959" w:type="dxa"/>
          </w:tcPr>
          <w:p w:rsidR="00EC44A1" w:rsidRPr="001528C3" w:rsidRDefault="00EC44A1" w:rsidP="00EC44A1">
            <w:r w:rsidRPr="001528C3">
              <w:t>CO5</w:t>
            </w:r>
          </w:p>
        </w:tc>
        <w:tc>
          <w:tcPr>
            <w:tcW w:w="1362" w:type="dxa"/>
          </w:tcPr>
          <w:p w:rsidR="00EC44A1" w:rsidRPr="001528C3" w:rsidRDefault="00EC44A1" w:rsidP="00EC44A1">
            <w:pPr>
              <w:jc w:val="center"/>
            </w:pPr>
            <w:r w:rsidRPr="001528C3">
              <w:t>4</w:t>
            </w:r>
          </w:p>
        </w:tc>
        <w:tc>
          <w:tcPr>
            <w:tcW w:w="1569" w:type="dxa"/>
          </w:tcPr>
          <w:p w:rsidR="00EC44A1" w:rsidRPr="001528C3" w:rsidRDefault="00EC44A1" w:rsidP="00EC44A1">
            <w:pPr>
              <w:jc w:val="center"/>
            </w:pPr>
            <w:r w:rsidRPr="001528C3">
              <w:t>-</w:t>
            </w:r>
          </w:p>
        </w:tc>
        <w:tc>
          <w:tcPr>
            <w:tcW w:w="1439" w:type="dxa"/>
          </w:tcPr>
          <w:p w:rsidR="00EC44A1" w:rsidRPr="001528C3" w:rsidRDefault="00EC44A1" w:rsidP="00EC44A1">
            <w:pPr>
              <w:jc w:val="center"/>
            </w:pPr>
            <w:r w:rsidRPr="001528C3">
              <w:t>12</w:t>
            </w:r>
          </w:p>
        </w:tc>
        <w:tc>
          <w:tcPr>
            <w:tcW w:w="1259" w:type="dxa"/>
          </w:tcPr>
          <w:p w:rsidR="00EC44A1" w:rsidRPr="001528C3" w:rsidRDefault="00EC44A1" w:rsidP="00EC44A1">
            <w:pPr>
              <w:jc w:val="center"/>
            </w:pPr>
            <w:r w:rsidRPr="001528C3">
              <w:t>-</w:t>
            </w:r>
          </w:p>
        </w:tc>
        <w:tc>
          <w:tcPr>
            <w:tcW w:w="1350" w:type="dxa"/>
          </w:tcPr>
          <w:p w:rsidR="00EC44A1" w:rsidRPr="001528C3" w:rsidRDefault="00EC44A1" w:rsidP="00EC44A1">
            <w:pPr>
              <w:jc w:val="center"/>
            </w:pPr>
            <w:r w:rsidRPr="001528C3">
              <w:t>12</w:t>
            </w:r>
          </w:p>
        </w:tc>
        <w:tc>
          <w:tcPr>
            <w:tcW w:w="1170" w:type="dxa"/>
          </w:tcPr>
          <w:p w:rsidR="00EC44A1" w:rsidRPr="001528C3" w:rsidRDefault="00EC44A1" w:rsidP="00EC44A1">
            <w:pPr>
              <w:jc w:val="center"/>
            </w:pPr>
            <w:r w:rsidRPr="001528C3">
              <w:t>-</w:t>
            </w:r>
          </w:p>
        </w:tc>
        <w:tc>
          <w:tcPr>
            <w:tcW w:w="810" w:type="dxa"/>
          </w:tcPr>
          <w:p w:rsidR="00EC44A1" w:rsidRPr="001528C3" w:rsidRDefault="00EC44A1" w:rsidP="00EC44A1">
            <w:pPr>
              <w:jc w:val="center"/>
            </w:pPr>
            <w:r w:rsidRPr="001528C3">
              <w:t>29</w:t>
            </w:r>
          </w:p>
        </w:tc>
      </w:tr>
      <w:tr w:rsidR="00EC44A1" w:rsidRPr="001528C3" w:rsidTr="00EC44A1">
        <w:tc>
          <w:tcPr>
            <w:tcW w:w="959" w:type="dxa"/>
          </w:tcPr>
          <w:p w:rsidR="00EC44A1" w:rsidRPr="001528C3" w:rsidRDefault="00EC44A1" w:rsidP="00EC44A1">
            <w:r w:rsidRPr="001528C3">
              <w:t>CO6</w:t>
            </w:r>
          </w:p>
        </w:tc>
        <w:tc>
          <w:tcPr>
            <w:tcW w:w="1362" w:type="dxa"/>
          </w:tcPr>
          <w:p w:rsidR="00EC44A1" w:rsidRPr="001528C3" w:rsidRDefault="00EC44A1" w:rsidP="00EC44A1">
            <w:pPr>
              <w:jc w:val="center"/>
            </w:pPr>
            <w:r w:rsidRPr="001528C3">
              <w:t>-</w:t>
            </w:r>
          </w:p>
        </w:tc>
        <w:tc>
          <w:tcPr>
            <w:tcW w:w="1569" w:type="dxa"/>
          </w:tcPr>
          <w:p w:rsidR="00EC44A1" w:rsidRPr="001528C3" w:rsidRDefault="00EC44A1" w:rsidP="00EC44A1">
            <w:pPr>
              <w:jc w:val="center"/>
            </w:pPr>
            <w:r w:rsidRPr="001528C3">
              <w:t>-</w:t>
            </w:r>
          </w:p>
        </w:tc>
        <w:tc>
          <w:tcPr>
            <w:tcW w:w="1439" w:type="dxa"/>
          </w:tcPr>
          <w:p w:rsidR="00EC44A1" w:rsidRPr="001528C3" w:rsidRDefault="00EC44A1" w:rsidP="00EC44A1">
            <w:pPr>
              <w:jc w:val="center"/>
            </w:pPr>
            <w:r w:rsidRPr="001528C3">
              <w:t>-</w:t>
            </w:r>
          </w:p>
        </w:tc>
        <w:tc>
          <w:tcPr>
            <w:tcW w:w="1259" w:type="dxa"/>
          </w:tcPr>
          <w:p w:rsidR="00EC44A1" w:rsidRPr="001528C3" w:rsidRDefault="00EC44A1" w:rsidP="00EC44A1">
            <w:pPr>
              <w:jc w:val="center"/>
            </w:pPr>
            <w:r w:rsidRPr="001528C3">
              <w:t>-</w:t>
            </w:r>
          </w:p>
        </w:tc>
        <w:tc>
          <w:tcPr>
            <w:tcW w:w="1350" w:type="dxa"/>
          </w:tcPr>
          <w:p w:rsidR="00EC44A1" w:rsidRPr="001528C3" w:rsidRDefault="00EC44A1" w:rsidP="00EC44A1">
            <w:pPr>
              <w:jc w:val="center"/>
            </w:pPr>
            <w:r w:rsidRPr="001528C3">
              <w:t>27</w:t>
            </w:r>
          </w:p>
        </w:tc>
        <w:tc>
          <w:tcPr>
            <w:tcW w:w="1170" w:type="dxa"/>
          </w:tcPr>
          <w:p w:rsidR="00EC44A1" w:rsidRPr="001528C3" w:rsidRDefault="00EC44A1" w:rsidP="00EC44A1">
            <w:pPr>
              <w:jc w:val="center"/>
            </w:pPr>
            <w:r w:rsidRPr="001528C3">
              <w:t>-</w:t>
            </w:r>
          </w:p>
        </w:tc>
        <w:tc>
          <w:tcPr>
            <w:tcW w:w="810" w:type="dxa"/>
          </w:tcPr>
          <w:p w:rsidR="00EC44A1" w:rsidRPr="001528C3" w:rsidRDefault="00EC44A1" w:rsidP="00EC44A1">
            <w:pPr>
              <w:jc w:val="center"/>
            </w:pPr>
            <w:r w:rsidRPr="001528C3">
              <w:t>27</w:t>
            </w:r>
          </w:p>
        </w:tc>
      </w:tr>
      <w:tr w:rsidR="00EC44A1" w:rsidRPr="001528C3" w:rsidTr="00EC44A1">
        <w:tc>
          <w:tcPr>
            <w:tcW w:w="9108" w:type="dxa"/>
            <w:gridSpan w:val="7"/>
          </w:tcPr>
          <w:p w:rsidR="00EC44A1" w:rsidRPr="001528C3" w:rsidRDefault="00EC44A1" w:rsidP="00EC44A1"/>
        </w:tc>
        <w:tc>
          <w:tcPr>
            <w:tcW w:w="810" w:type="dxa"/>
          </w:tcPr>
          <w:p w:rsidR="00EC44A1" w:rsidRPr="001528C3" w:rsidRDefault="00EC44A1" w:rsidP="00EC44A1">
            <w:pPr>
              <w:jc w:val="center"/>
              <w:rPr>
                <w:b/>
              </w:rPr>
            </w:pPr>
            <w:r w:rsidRPr="001528C3">
              <w:rPr>
                <w:b/>
              </w:rPr>
              <w:t>124</w:t>
            </w:r>
          </w:p>
        </w:tc>
      </w:tr>
    </w:tbl>
    <w:p w:rsidR="00EC44A1" w:rsidRPr="001528C3" w:rsidRDefault="00EC44A1" w:rsidP="002E336A"/>
    <w:p w:rsidR="00EC44A1" w:rsidRDefault="00EC44A1">
      <w:r>
        <w:br w:type="page"/>
      </w:r>
    </w:p>
    <w:p w:rsidR="00EC44A1" w:rsidRPr="005772D6" w:rsidRDefault="00EC44A1" w:rsidP="00E40AC8">
      <w:pPr>
        <w:jc w:val="center"/>
        <w:rPr>
          <w:b/>
        </w:rPr>
      </w:pPr>
      <w:r w:rsidRPr="005772D6">
        <w:rPr>
          <w:noProof/>
        </w:rPr>
        <w:lastRenderedPageBreak/>
        <w:drawing>
          <wp:inline distT="0" distB="0" distL="0" distR="0" wp14:anchorId="319FE497" wp14:editId="263D3C78">
            <wp:extent cx="5524500" cy="1724025"/>
            <wp:effectExtent l="0" t="0" r="0" b="9525"/>
            <wp:docPr id="68" name="Picture 6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524500" cy="1724025"/>
                    </a:xfrm>
                    <a:prstGeom prst="rect">
                      <a:avLst/>
                    </a:prstGeom>
                  </pic:spPr>
                </pic:pic>
              </a:graphicData>
            </a:graphic>
          </wp:inline>
        </w:drawing>
      </w:r>
    </w:p>
    <w:p w:rsidR="00EC44A1" w:rsidRPr="005772D6"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C44A1" w:rsidRPr="005772D6" w:rsidTr="00EC44A1">
        <w:trPr>
          <w:trHeight w:val="397"/>
          <w:jc w:val="center"/>
        </w:trPr>
        <w:tc>
          <w:tcPr>
            <w:tcW w:w="1555" w:type="dxa"/>
            <w:vAlign w:val="center"/>
          </w:tcPr>
          <w:p w:rsidR="00EC44A1" w:rsidRPr="005772D6" w:rsidRDefault="00EC44A1" w:rsidP="00A81194">
            <w:pPr>
              <w:pStyle w:val="Title"/>
              <w:contextualSpacing/>
              <w:jc w:val="left"/>
              <w:rPr>
                <w:b/>
                <w:szCs w:val="24"/>
              </w:rPr>
            </w:pPr>
            <w:r w:rsidRPr="005772D6">
              <w:rPr>
                <w:b/>
                <w:szCs w:val="24"/>
              </w:rPr>
              <w:t xml:space="preserve">Course Code      </w:t>
            </w:r>
          </w:p>
        </w:tc>
        <w:tc>
          <w:tcPr>
            <w:tcW w:w="6393" w:type="dxa"/>
            <w:vAlign w:val="center"/>
          </w:tcPr>
          <w:p w:rsidR="00EC44A1" w:rsidRPr="005772D6" w:rsidRDefault="00EC44A1" w:rsidP="00EC44A1">
            <w:pPr>
              <w:pStyle w:val="Title"/>
              <w:contextualSpacing/>
              <w:jc w:val="left"/>
              <w:rPr>
                <w:b/>
                <w:szCs w:val="24"/>
              </w:rPr>
            </w:pPr>
            <w:r w:rsidRPr="005772D6">
              <w:rPr>
                <w:rFonts w:eastAsiaTheme="minorHAnsi"/>
                <w:b/>
                <w:bCs/>
                <w:color w:val="010202"/>
                <w:szCs w:val="24"/>
              </w:rPr>
              <w:t>20MA1014</w:t>
            </w:r>
          </w:p>
        </w:tc>
        <w:tc>
          <w:tcPr>
            <w:tcW w:w="1686" w:type="dxa"/>
            <w:vAlign w:val="center"/>
          </w:tcPr>
          <w:p w:rsidR="00EC44A1" w:rsidRPr="005772D6" w:rsidRDefault="00EC44A1" w:rsidP="00A81194">
            <w:pPr>
              <w:pStyle w:val="Title"/>
              <w:ind w:left="-468" w:firstLine="468"/>
              <w:contextualSpacing/>
              <w:jc w:val="left"/>
              <w:rPr>
                <w:szCs w:val="24"/>
              </w:rPr>
            </w:pPr>
            <w:r w:rsidRPr="005772D6">
              <w:rPr>
                <w:b/>
                <w:bCs/>
                <w:szCs w:val="24"/>
              </w:rPr>
              <w:t xml:space="preserve">Duration       </w:t>
            </w:r>
          </w:p>
        </w:tc>
        <w:tc>
          <w:tcPr>
            <w:tcW w:w="851" w:type="dxa"/>
            <w:vAlign w:val="center"/>
          </w:tcPr>
          <w:p w:rsidR="00EC44A1" w:rsidRPr="005772D6" w:rsidRDefault="00EC44A1" w:rsidP="00A81194">
            <w:pPr>
              <w:pStyle w:val="Title"/>
              <w:contextualSpacing/>
              <w:jc w:val="left"/>
              <w:rPr>
                <w:b/>
                <w:szCs w:val="24"/>
              </w:rPr>
            </w:pPr>
            <w:r w:rsidRPr="005772D6">
              <w:rPr>
                <w:b/>
                <w:szCs w:val="24"/>
              </w:rPr>
              <w:t>3hrs</w:t>
            </w:r>
          </w:p>
        </w:tc>
      </w:tr>
      <w:tr w:rsidR="00EC44A1" w:rsidRPr="005772D6" w:rsidTr="00EC44A1">
        <w:trPr>
          <w:trHeight w:val="397"/>
          <w:jc w:val="center"/>
        </w:trPr>
        <w:tc>
          <w:tcPr>
            <w:tcW w:w="1555" w:type="dxa"/>
            <w:vAlign w:val="center"/>
          </w:tcPr>
          <w:p w:rsidR="00EC44A1" w:rsidRPr="005772D6" w:rsidRDefault="00EC44A1" w:rsidP="00A81194">
            <w:pPr>
              <w:pStyle w:val="Title"/>
              <w:ind w:right="-160"/>
              <w:contextualSpacing/>
              <w:jc w:val="left"/>
              <w:rPr>
                <w:b/>
                <w:szCs w:val="24"/>
              </w:rPr>
            </w:pPr>
            <w:r w:rsidRPr="005772D6">
              <w:rPr>
                <w:b/>
                <w:szCs w:val="24"/>
              </w:rPr>
              <w:t xml:space="preserve">Course Name     </w:t>
            </w:r>
          </w:p>
        </w:tc>
        <w:tc>
          <w:tcPr>
            <w:tcW w:w="6393" w:type="dxa"/>
            <w:vAlign w:val="center"/>
          </w:tcPr>
          <w:p w:rsidR="00EC44A1" w:rsidRPr="005772D6" w:rsidRDefault="00EC44A1" w:rsidP="00EC44A1">
            <w:pPr>
              <w:autoSpaceDE w:val="0"/>
              <w:autoSpaceDN w:val="0"/>
              <w:adjustRightInd w:val="0"/>
              <w:rPr>
                <w:rFonts w:eastAsiaTheme="minorHAnsi"/>
                <w:b/>
                <w:bCs/>
                <w:color w:val="010202"/>
              </w:rPr>
            </w:pPr>
            <w:r w:rsidRPr="005772D6">
              <w:rPr>
                <w:rFonts w:eastAsiaTheme="minorHAnsi"/>
                <w:b/>
                <w:bCs/>
                <w:color w:val="010202"/>
              </w:rPr>
              <w:t>LINEAR ALGEBRA, TRANSFORMS AND</w:t>
            </w:r>
          </w:p>
          <w:p w:rsidR="00EC44A1" w:rsidRPr="005772D6" w:rsidRDefault="00EC44A1" w:rsidP="00EC44A1">
            <w:pPr>
              <w:pStyle w:val="Title"/>
              <w:contextualSpacing/>
              <w:jc w:val="left"/>
              <w:rPr>
                <w:b/>
                <w:szCs w:val="24"/>
              </w:rPr>
            </w:pPr>
            <w:r w:rsidRPr="005772D6">
              <w:rPr>
                <w:rFonts w:eastAsiaTheme="minorHAnsi"/>
                <w:b/>
                <w:bCs/>
                <w:color w:val="010202"/>
                <w:szCs w:val="24"/>
              </w:rPr>
              <w:t>NUMERICAL METHODS FOR ROBOT CONTROL</w:t>
            </w:r>
          </w:p>
        </w:tc>
        <w:tc>
          <w:tcPr>
            <w:tcW w:w="1686" w:type="dxa"/>
            <w:vAlign w:val="center"/>
          </w:tcPr>
          <w:p w:rsidR="00EC44A1" w:rsidRPr="005772D6" w:rsidRDefault="00EC44A1" w:rsidP="00A81194">
            <w:pPr>
              <w:pStyle w:val="Title"/>
              <w:contextualSpacing/>
              <w:jc w:val="left"/>
              <w:rPr>
                <w:b/>
                <w:bCs/>
                <w:szCs w:val="24"/>
              </w:rPr>
            </w:pPr>
            <w:r w:rsidRPr="005772D6">
              <w:rPr>
                <w:b/>
                <w:bCs/>
                <w:szCs w:val="24"/>
              </w:rPr>
              <w:t xml:space="preserve">Max. Marks </w:t>
            </w:r>
          </w:p>
        </w:tc>
        <w:tc>
          <w:tcPr>
            <w:tcW w:w="851" w:type="dxa"/>
            <w:vAlign w:val="center"/>
          </w:tcPr>
          <w:p w:rsidR="00EC44A1" w:rsidRPr="005772D6" w:rsidRDefault="00EC44A1" w:rsidP="00A81194">
            <w:pPr>
              <w:pStyle w:val="Title"/>
              <w:contextualSpacing/>
              <w:jc w:val="left"/>
              <w:rPr>
                <w:b/>
                <w:szCs w:val="24"/>
              </w:rPr>
            </w:pPr>
            <w:r w:rsidRPr="005772D6">
              <w:rPr>
                <w:b/>
                <w:szCs w:val="24"/>
              </w:rPr>
              <w:t>100</w:t>
            </w:r>
          </w:p>
        </w:tc>
      </w:tr>
    </w:tbl>
    <w:p w:rsidR="00EC44A1" w:rsidRPr="005772D6"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5772D6" w:rsidTr="00A81194">
        <w:trPr>
          <w:trHeight w:val="551"/>
        </w:trPr>
        <w:tc>
          <w:tcPr>
            <w:tcW w:w="272" w:type="pct"/>
            <w:vAlign w:val="center"/>
          </w:tcPr>
          <w:p w:rsidR="00EC44A1" w:rsidRPr="005772D6" w:rsidRDefault="00EC44A1" w:rsidP="00A81194">
            <w:pPr>
              <w:contextualSpacing/>
              <w:jc w:val="center"/>
              <w:rPr>
                <w:b/>
              </w:rPr>
            </w:pPr>
            <w:r w:rsidRPr="005772D6">
              <w:rPr>
                <w:b/>
              </w:rPr>
              <w:t>Q. No.</w:t>
            </w:r>
          </w:p>
        </w:tc>
        <w:tc>
          <w:tcPr>
            <w:tcW w:w="3512" w:type="pct"/>
            <w:gridSpan w:val="2"/>
            <w:vAlign w:val="center"/>
          </w:tcPr>
          <w:p w:rsidR="00EC44A1" w:rsidRPr="005772D6" w:rsidRDefault="00EC44A1" w:rsidP="00A81194">
            <w:pPr>
              <w:contextualSpacing/>
              <w:jc w:val="center"/>
              <w:rPr>
                <w:b/>
              </w:rPr>
            </w:pPr>
            <w:r w:rsidRPr="005772D6">
              <w:rPr>
                <w:b/>
              </w:rPr>
              <w:t>Questions</w:t>
            </w:r>
          </w:p>
        </w:tc>
        <w:tc>
          <w:tcPr>
            <w:tcW w:w="388" w:type="pct"/>
            <w:vAlign w:val="center"/>
          </w:tcPr>
          <w:p w:rsidR="00EC44A1" w:rsidRPr="005772D6" w:rsidRDefault="00EC44A1" w:rsidP="00A81194">
            <w:pPr>
              <w:contextualSpacing/>
              <w:jc w:val="center"/>
              <w:rPr>
                <w:b/>
              </w:rPr>
            </w:pPr>
            <w:r w:rsidRPr="005772D6">
              <w:rPr>
                <w:b/>
              </w:rPr>
              <w:t>CO</w:t>
            </w:r>
          </w:p>
        </w:tc>
        <w:tc>
          <w:tcPr>
            <w:tcW w:w="355" w:type="pct"/>
            <w:vAlign w:val="center"/>
          </w:tcPr>
          <w:p w:rsidR="00EC44A1" w:rsidRPr="005772D6" w:rsidRDefault="00EC44A1" w:rsidP="00A81194">
            <w:pPr>
              <w:contextualSpacing/>
              <w:jc w:val="center"/>
              <w:rPr>
                <w:b/>
              </w:rPr>
            </w:pPr>
            <w:r w:rsidRPr="005772D6">
              <w:rPr>
                <w:b/>
              </w:rPr>
              <w:t>BL</w:t>
            </w:r>
          </w:p>
        </w:tc>
        <w:tc>
          <w:tcPr>
            <w:tcW w:w="473" w:type="pct"/>
            <w:vAlign w:val="center"/>
          </w:tcPr>
          <w:p w:rsidR="00EC44A1" w:rsidRPr="005772D6" w:rsidRDefault="00EC44A1" w:rsidP="00A81194">
            <w:pPr>
              <w:contextualSpacing/>
              <w:jc w:val="center"/>
              <w:rPr>
                <w:b/>
              </w:rPr>
            </w:pPr>
            <w:r w:rsidRPr="005772D6">
              <w:rPr>
                <w:b/>
              </w:rPr>
              <w:t>Marks</w:t>
            </w:r>
          </w:p>
        </w:tc>
      </w:tr>
      <w:tr w:rsidR="00EC44A1" w:rsidRPr="005772D6" w:rsidTr="00A81194">
        <w:trPr>
          <w:trHeight w:val="487"/>
        </w:trPr>
        <w:tc>
          <w:tcPr>
            <w:tcW w:w="5000" w:type="pct"/>
            <w:gridSpan w:val="6"/>
            <w:vAlign w:val="center"/>
          </w:tcPr>
          <w:p w:rsidR="00EC44A1" w:rsidRPr="005772D6" w:rsidRDefault="00EC44A1" w:rsidP="00A81194">
            <w:pPr>
              <w:contextualSpacing/>
              <w:jc w:val="center"/>
              <w:rPr>
                <w:b/>
                <w:u w:val="single"/>
              </w:rPr>
            </w:pPr>
            <w:r w:rsidRPr="005772D6">
              <w:rPr>
                <w:b/>
                <w:u w:val="single"/>
              </w:rPr>
              <w:t>PART – A (10 X 1 = 10 MARKS)</w:t>
            </w:r>
          </w:p>
          <w:p w:rsidR="00EC44A1" w:rsidRPr="005772D6" w:rsidRDefault="00EC44A1" w:rsidP="00A81194">
            <w:pPr>
              <w:contextualSpacing/>
              <w:jc w:val="center"/>
              <w:rPr>
                <w:b/>
              </w:rPr>
            </w:pPr>
            <w:r w:rsidRPr="005772D6">
              <w:rPr>
                <w:b/>
              </w:rPr>
              <w:t>(Answer all the questions)</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1.</w:t>
            </w:r>
          </w:p>
        </w:tc>
        <w:tc>
          <w:tcPr>
            <w:tcW w:w="3512" w:type="pct"/>
            <w:gridSpan w:val="2"/>
            <w:vAlign w:val="bottom"/>
          </w:tcPr>
          <w:p w:rsidR="00EC44A1" w:rsidRPr="005772D6" w:rsidRDefault="00EC44A1" w:rsidP="00A81194">
            <w:pPr>
              <w:autoSpaceDE w:val="0"/>
              <w:autoSpaceDN w:val="0"/>
              <w:adjustRightInd w:val="0"/>
              <w:contextualSpacing/>
              <w:jc w:val="both"/>
            </w:pPr>
            <w:r w:rsidRPr="005772D6">
              <w:t xml:space="preserve">Find the rank of the matrix </w:t>
            </w:r>
            <w:r w:rsidRPr="005772D6">
              <w:rPr>
                <w:position w:val="-30"/>
              </w:rPr>
              <w:object w:dxaOrig="1160" w:dyaOrig="720">
                <v:shape id="_x0000_i1480" type="#_x0000_t75" style="width:57.75pt;height:36pt" o:ole="">
                  <v:imagedata r:id="rId941" o:title=""/>
                </v:shape>
                <o:OLEObject Type="Embed" ProgID="Equation.DSMT4" ShapeID="_x0000_i1480" DrawAspect="Content" ObjectID="_1768377996" r:id="rId942"/>
              </w:object>
            </w:r>
            <w:r w:rsidRPr="005772D6">
              <w:t>.</w:t>
            </w:r>
          </w:p>
        </w:tc>
        <w:tc>
          <w:tcPr>
            <w:tcW w:w="388" w:type="pct"/>
            <w:vAlign w:val="center"/>
          </w:tcPr>
          <w:p w:rsidR="00EC44A1" w:rsidRPr="005772D6" w:rsidRDefault="00EC44A1" w:rsidP="00A81194">
            <w:pPr>
              <w:contextualSpacing/>
              <w:jc w:val="center"/>
            </w:pPr>
            <w:r w:rsidRPr="005772D6">
              <w:t>CO1</w:t>
            </w:r>
          </w:p>
        </w:tc>
        <w:tc>
          <w:tcPr>
            <w:tcW w:w="355" w:type="pct"/>
            <w:vAlign w:val="center"/>
          </w:tcPr>
          <w:p w:rsidR="00EC44A1" w:rsidRPr="005772D6" w:rsidRDefault="00EC44A1" w:rsidP="00A81194">
            <w:pPr>
              <w:contextualSpacing/>
              <w:jc w:val="center"/>
            </w:pPr>
            <w:r w:rsidRPr="005772D6">
              <w:t>U</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2.</w:t>
            </w:r>
          </w:p>
        </w:tc>
        <w:tc>
          <w:tcPr>
            <w:tcW w:w="3512" w:type="pct"/>
            <w:gridSpan w:val="2"/>
            <w:vAlign w:val="bottom"/>
          </w:tcPr>
          <w:p w:rsidR="00EC44A1" w:rsidRPr="005772D6" w:rsidRDefault="00EC44A1" w:rsidP="00EC44A1">
            <w:pPr>
              <w:contextualSpacing/>
              <w:jc w:val="both"/>
            </w:pPr>
            <w:r w:rsidRPr="005772D6">
              <w:t xml:space="preserve">If </w:t>
            </w:r>
            <w:r w:rsidRPr="005772D6">
              <w:rPr>
                <w:position w:val="-10"/>
              </w:rPr>
              <w:object w:dxaOrig="1140" w:dyaOrig="320">
                <v:shape id="_x0000_i1481" type="#_x0000_t75" style="width:57pt;height:15.75pt" o:ole="">
                  <v:imagedata r:id="rId943" o:title=""/>
                </v:shape>
                <o:OLEObject Type="Embed" ProgID="Equation.DSMT4" ShapeID="_x0000_i1481" DrawAspect="Content" ObjectID="_1768377997" r:id="rId944"/>
              </w:object>
            </w:r>
            <w:r w:rsidRPr="005772D6">
              <w:t xml:space="preserve"> and </w:t>
            </w:r>
            <w:r w:rsidRPr="005772D6">
              <w:rPr>
                <w:position w:val="-10"/>
              </w:rPr>
              <w:object w:dxaOrig="1020" w:dyaOrig="320">
                <v:shape id="_x0000_i1482" type="#_x0000_t75" style="width:51pt;height:15.75pt" o:ole="">
                  <v:imagedata r:id="rId945" o:title=""/>
                </v:shape>
                <o:OLEObject Type="Embed" ProgID="Equation.DSMT4" ShapeID="_x0000_i1482" DrawAspect="Content" ObjectID="_1768377998" r:id="rId946"/>
              </w:object>
            </w:r>
            <w:r w:rsidRPr="005772D6">
              <w:t xml:space="preserve">are in a system of linear equation, find the value of </w:t>
            </w:r>
            <w:r w:rsidRPr="005772D6">
              <w:rPr>
                <w:position w:val="-4"/>
              </w:rPr>
              <w:object w:dxaOrig="220" w:dyaOrig="260">
                <v:shape id="_x0000_i1483" type="#_x0000_t75" style="width:11.25pt;height:12.75pt" o:ole="">
                  <v:imagedata r:id="rId947" o:title=""/>
                </v:shape>
                <o:OLEObject Type="Embed" ProgID="Equation.DSMT4" ShapeID="_x0000_i1483" DrawAspect="Content" ObjectID="_1768377999" r:id="rId948"/>
              </w:object>
            </w:r>
            <w:r w:rsidRPr="005772D6">
              <w:t>.</w:t>
            </w:r>
          </w:p>
        </w:tc>
        <w:tc>
          <w:tcPr>
            <w:tcW w:w="388" w:type="pct"/>
            <w:vAlign w:val="center"/>
          </w:tcPr>
          <w:p w:rsidR="00EC44A1" w:rsidRPr="005772D6" w:rsidRDefault="00EC44A1" w:rsidP="0094051D">
            <w:pPr>
              <w:contextualSpacing/>
              <w:jc w:val="center"/>
            </w:pPr>
            <w:r w:rsidRPr="005772D6">
              <w:t>CO1</w:t>
            </w:r>
          </w:p>
        </w:tc>
        <w:tc>
          <w:tcPr>
            <w:tcW w:w="355" w:type="pct"/>
            <w:vAlign w:val="center"/>
          </w:tcPr>
          <w:p w:rsidR="00EC44A1" w:rsidRPr="005772D6" w:rsidRDefault="00EC44A1" w:rsidP="00A81194">
            <w:pPr>
              <w:contextualSpacing/>
              <w:jc w:val="center"/>
            </w:pPr>
            <w:r w:rsidRPr="005772D6">
              <w:t>R</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3.</w:t>
            </w:r>
          </w:p>
        </w:tc>
        <w:tc>
          <w:tcPr>
            <w:tcW w:w="3512" w:type="pct"/>
            <w:gridSpan w:val="2"/>
            <w:vAlign w:val="bottom"/>
          </w:tcPr>
          <w:p w:rsidR="00EC44A1" w:rsidRPr="005772D6" w:rsidRDefault="00EC44A1" w:rsidP="00EC44A1">
            <w:pPr>
              <w:contextualSpacing/>
              <w:jc w:val="both"/>
            </w:pPr>
            <w:r w:rsidRPr="005772D6">
              <w:t>The roots of the characteristic equation are called __________.</w:t>
            </w:r>
          </w:p>
        </w:tc>
        <w:tc>
          <w:tcPr>
            <w:tcW w:w="388" w:type="pct"/>
            <w:vAlign w:val="center"/>
          </w:tcPr>
          <w:p w:rsidR="00EC44A1" w:rsidRPr="005772D6" w:rsidRDefault="00EC44A1" w:rsidP="0094051D">
            <w:pPr>
              <w:contextualSpacing/>
              <w:jc w:val="center"/>
            </w:pPr>
            <w:r w:rsidRPr="005772D6">
              <w:t>CO2</w:t>
            </w:r>
          </w:p>
        </w:tc>
        <w:tc>
          <w:tcPr>
            <w:tcW w:w="355" w:type="pct"/>
            <w:vAlign w:val="center"/>
          </w:tcPr>
          <w:p w:rsidR="00EC44A1" w:rsidRPr="005772D6" w:rsidRDefault="00EC44A1" w:rsidP="00A81194">
            <w:pPr>
              <w:contextualSpacing/>
              <w:jc w:val="center"/>
            </w:pPr>
            <w:r w:rsidRPr="005772D6">
              <w:t>R</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4.</w:t>
            </w:r>
          </w:p>
        </w:tc>
        <w:tc>
          <w:tcPr>
            <w:tcW w:w="3512" w:type="pct"/>
            <w:gridSpan w:val="2"/>
            <w:vAlign w:val="bottom"/>
          </w:tcPr>
          <w:p w:rsidR="00EC44A1" w:rsidRPr="005772D6" w:rsidRDefault="00EC44A1" w:rsidP="00EC44A1">
            <w:pPr>
              <w:contextualSpacing/>
              <w:jc w:val="both"/>
            </w:pPr>
            <w:r w:rsidRPr="005772D6">
              <w:t xml:space="preserve">If all the eigenvalues of a matrix </w:t>
            </w:r>
            <w:r w:rsidRPr="005772D6">
              <w:rPr>
                <w:position w:val="-4"/>
              </w:rPr>
              <w:object w:dxaOrig="240" w:dyaOrig="260">
                <v:shape id="_x0000_i1484" type="#_x0000_t75" style="width:12pt;height:12.75pt" o:ole="">
                  <v:imagedata r:id="rId949" o:title=""/>
                </v:shape>
                <o:OLEObject Type="Embed" ProgID="Equation.DSMT4" ShapeID="_x0000_i1484" DrawAspect="Content" ObjectID="_1768378000" r:id="rId950"/>
              </w:object>
            </w:r>
            <w:r w:rsidRPr="005772D6">
              <w:t xml:space="preserve"> are </w:t>
            </w:r>
            <w:r w:rsidRPr="005772D6">
              <w:rPr>
                <w:position w:val="-6"/>
              </w:rPr>
              <w:object w:dxaOrig="380" w:dyaOrig="279">
                <v:shape id="_x0000_i1485" type="#_x0000_t75" style="width:18.75pt;height:14.25pt" o:ole="">
                  <v:imagedata r:id="rId951" o:title=""/>
                </v:shape>
                <o:OLEObject Type="Embed" ProgID="Equation.DSMT4" ShapeID="_x0000_i1485" DrawAspect="Content" ObjectID="_1768378001" r:id="rId952"/>
              </w:object>
            </w:r>
            <w:r w:rsidRPr="005772D6">
              <w:t xml:space="preserve"> and one of them is equal to zero, then the nature of the quadratic form is __________.</w:t>
            </w:r>
          </w:p>
        </w:tc>
        <w:tc>
          <w:tcPr>
            <w:tcW w:w="388" w:type="pct"/>
            <w:vAlign w:val="center"/>
          </w:tcPr>
          <w:p w:rsidR="00EC44A1" w:rsidRPr="005772D6" w:rsidRDefault="00EC44A1" w:rsidP="0094051D">
            <w:pPr>
              <w:contextualSpacing/>
              <w:jc w:val="center"/>
            </w:pPr>
            <w:r w:rsidRPr="005772D6">
              <w:t>CO2</w:t>
            </w:r>
          </w:p>
        </w:tc>
        <w:tc>
          <w:tcPr>
            <w:tcW w:w="355" w:type="pct"/>
            <w:vAlign w:val="center"/>
          </w:tcPr>
          <w:p w:rsidR="00EC44A1" w:rsidRPr="005772D6" w:rsidRDefault="00EC44A1" w:rsidP="00A81194">
            <w:pPr>
              <w:contextualSpacing/>
              <w:jc w:val="center"/>
            </w:pPr>
            <w:r w:rsidRPr="005772D6">
              <w:t>R</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5.</w:t>
            </w:r>
          </w:p>
        </w:tc>
        <w:tc>
          <w:tcPr>
            <w:tcW w:w="3512" w:type="pct"/>
            <w:gridSpan w:val="2"/>
            <w:vAlign w:val="bottom"/>
          </w:tcPr>
          <w:p w:rsidR="00EC44A1" w:rsidRPr="005772D6" w:rsidRDefault="00EC44A1" w:rsidP="00EC44A1">
            <w:pPr>
              <w:pStyle w:val="Default"/>
              <w:contextualSpacing/>
              <w:jc w:val="both"/>
            </w:pPr>
            <w:r w:rsidRPr="005772D6">
              <w:t xml:space="preserve">The formula to solve the differential equation </w:t>
            </w:r>
            <w:r w:rsidRPr="005772D6">
              <w:rPr>
                <w:position w:val="-24"/>
              </w:rPr>
              <w:object w:dxaOrig="1280" w:dyaOrig="620">
                <v:shape id="_x0000_i1486" type="#_x0000_t75" style="width:63.75pt;height:30.75pt" o:ole="">
                  <v:imagedata r:id="rId953" o:title=""/>
                </v:shape>
                <o:OLEObject Type="Embed" ProgID="Equation.DSMT4" ShapeID="_x0000_i1486" DrawAspect="Content" ObjectID="_1768378002" r:id="rId954"/>
              </w:object>
            </w:r>
            <w:r w:rsidRPr="005772D6">
              <w:t xml:space="preserve">, given </w:t>
            </w:r>
            <w:r w:rsidRPr="005772D6">
              <w:rPr>
                <w:position w:val="-12"/>
              </w:rPr>
              <w:object w:dxaOrig="1040" w:dyaOrig="360">
                <v:shape id="_x0000_i1487" type="#_x0000_t75" style="width:51.75pt;height:18pt" o:ole="">
                  <v:imagedata r:id="rId955" o:title=""/>
                </v:shape>
                <o:OLEObject Type="Embed" ProgID="Equation.DSMT4" ShapeID="_x0000_i1487" DrawAspect="Content" ObjectID="_1768378003" r:id="rId956"/>
              </w:object>
            </w:r>
            <w:r w:rsidRPr="005772D6">
              <w:t xml:space="preserve">, using Euler’s method is given by </w:t>
            </w:r>
            <w:r w:rsidRPr="005772D6">
              <w:rPr>
                <w:position w:val="-12"/>
              </w:rPr>
              <w:object w:dxaOrig="620" w:dyaOrig="360">
                <v:shape id="_x0000_i1488" type="#_x0000_t75" style="width:30.75pt;height:18pt" o:ole="">
                  <v:imagedata r:id="rId957" o:title=""/>
                </v:shape>
                <o:OLEObject Type="Embed" ProgID="Equation.DSMT4" ShapeID="_x0000_i1488" DrawAspect="Content" ObjectID="_1768378004" r:id="rId958"/>
              </w:object>
            </w:r>
            <w:r w:rsidRPr="005772D6">
              <w:t>__________.</w:t>
            </w:r>
          </w:p>
        </w:tc>
        <w:tc>
          <w:tcPr>
            <w:tcW w:w="388" w:type="pct"/>
            <w:vAlign w:val="center"/>
          </w:tcPr>
          <w:p w:rsidR="00EC44A1" w:rsidRPr="005772D6" w:rsidRDefault="00EC44A1" w:rsidP="0094051D">
            <w:pPr>
              <w:contextualSpacing/>
              <w:jc w:val="center"/>
            </w:pPr>
            <w:r w:rsidRPr="005772D6">
              <w:t>CO3</w:t>
            </w:r>
          </w:p>
        </w:tc>
        <w:tc>
          <w:tcPr>
            <w:tcW w:w="355" w:type="pct"/>
            <w:vAlign w:val="center"/>
          </w:tcPr>
          <w:p w:rsidR="00EC44A1" w:rsidRPr="005772D6" w:rsidRDefault="00EC44A1" w:rsidP="00A81194">
            <w:pPr>
              <w:contextualSpacing/>
              <w:jc w:val="center"/>
            </w:pPr>
            <w:r w:rsidRPr="005772D6">
              <w:t>R</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6.</w:t>
            </w:r>
          </w:p>
        </w:tc>
        <w:tc>
          <w:tcPr>
            <w:tcW w:w="3512" w:type="pct"/>
            <w:gridSpan w:val="2"/>
            <w:vAlign w:val="bottom"/>
          </w:tcPr>
          <w:p w:rsidR="00EC44A1" w:rsidRPr="005772D6" w:rsidRDefault="00EC44A1" w:rsidP="00EC44A1">
            <w:pPr>
              <w:pStyle w:val="Default"/>
            </w:pPr>
            <w:r w:rsidRPr="005772D6">
              <w:t xml:space="preserve">The formula to solve the partial differential equation </w:t>
            </w:r>
            <w:r w:rsidRPr="005772D6">
              <w:rPr>
                <w:position w:val="-12"/>
              </w:rPr>
              <w:object w:dxaOrig="880" w:dyaOrig="360">
                <v:shape id="_x0000_i1489" type="#_x0000_t75" style="width:44.25pt;height:18pt" o:ole="">
                  <v:imagedata r:id="rId959" o:title=""/>
                </v:shape>
                <o:OLEObject Type="Embed" ProgID="Equation.DSMT4" ShapeID="_x0000_i1489" DrawAspect="Content" ObjectID="_1768378005" r:id="rId960"/>
              </w:object>
            </w:r>
            <w:r w:rsidRPr="005772D6">
              <w:t xml:space="preserve"> using Bender-Schmidt recurrence equation is given by __________.</w:t>
            </w:r>
          </w:p>
        </w:tc>
        <w:tc>
          <w:tcPr>
            <w:tcW w:w="388" w:type="pct"/>
            <w:vAlign w:val="center"/>
          </w:tcPr>
          <w:p w:rsidR="00EC44A1" w:rsidRPr="005772D6" w:rsidRDefault="00EC44A1" w:rsidP="0094051D">
            <w:pPr>
              <w:contextualSpacing/>
              <w:jc w:val="center"/>
            </w:pPr>
            <w:r w:rsidRPr="005772D6">
              <w:t>CO3</w:t>
            </w:r>
          </w:p>
        </w:tc>
        <w:tc>
          <w:tcPr>
            <w:tcW w:w="355" w:type="pct"/>
            <w:vAlign w:val="center"/>
          </w:tcPr>
          <w:p w:rsidR="00EC44A1" w:rsidRPr="005772D6" w:rsidRDefault="00EC44A1" w:rsidP="00A81194">
            <w:pPr>
              <w:contextualSpacing/>
              <w:jc w:val="center"/>
            </w:pPr>
            <w:r w:rsidRPr="005772D6">
              <w:t>R</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7.</w:t>
            </w:r>
          </w:p>
        </w:tc>
        <w:tc>
          <w:tcPr>
            <w:tcW w:w="3512" w:type="pct"/>
            <w:gridSpan w:val="2"/>
            <w:vAlign w:val="bottom"/>
          </w:tcPr>
          <w:p w:rsidR="00EC44A1" w:rsidRPr="005772D6" w:rsidRDefault="00EC44A1" w:rsidP="00EC44A1">
            <w:pPr>
              <w:pStyle w:val="ListParagraph"/>
              <w:ind w:left="0"/>
              <w:jc w:val="both"/>
              <w:rPr>
                <w:noProof/>
                <w:lang w:eastAsia="zh-TW"/>
              </w:rPr>
            </w:pPr>
            <w:r w:rsidRPr="005772D6">
              <w:t xml:space="preserve">Evaluate </w:t>
            </w:r>
            <w:r w:rsidRPr="005772D6">
              <w:rPr>
                <w:position w:val="-16"/>
              </w:rPr>
              <w:object w:dxaOrig="960" w:dyaOrig="440">
                <v:shape id="_x0000_i1490" type="#_x0000_t75" style="width:48pt;height:22.5pt" o:ole="">
                  <v:imagedata r:id="rId961" o:title=""/>
                </v:shape>
                <o:OLEObject Type="Embed" ProgID="Equation.DSMT4" ShapeID="_x0000_i1490" DrawAspect="Content" ObjectID="_1768378006" r:id="rId962"/>
              </w:object>
            </w:r>
            <w:r w:rsidRPr="005772D6">
              <w:t>__________.</w:t>
            </w:r>
          </w:p>
        </w:tc>
        <w:tc>
          <w:tcPr>
            <w:tcW w:w="388" w:type="pct"/>
            <w:vAlign w:val="center"/>
          </w:tcPr>
          <w:p w:rsidR="00EC44A1" w:rsidRPr="005772D6" w:rsidRDefault="00EC44A1" w:rsidP="0094051D">
            <w:pPr>
              <w:contextualSpacing/>
              <w:jc w:val="center"/>
            </w:pPr>
            <w:r w:rsidRPr="005772D6">
              <w:t>CO4</w:t>
            </w:r>
          </w:p>
        </w:tc>
        <w:tc>
          <w:tcPr>
            <w:tcW w:w="355" w:type="pct"/>
            <w:vAlign w:val="center"/>
          </w:tcPr>
          <w:p w:rsidR="00EC44A1" w:rsidRPr="005772D6" w:rsidRDefault="00EC44A1" w:rsidP="00A81194">
            <w:pPr>
              <w:contextualSpacing/>
              <w:jc w:val="center"/>
            </w:pPr>
            <w:r w:rsidRPr="005772D6">
              <w:t>A</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8.</w:t>
            </w:r>
          </w:p>
        </w:tc>
        <w:tc>
          <w:tcPr>
            <w:tcW w:w="3512" w:type="pct"/>
            <w:gridSpan w:val="2"/>
            <w:vAlign w:val="bottom"/>
          </w:tcPr>
          <w:p w:rsidR="00EC44A1" w:rsidRPr="005772D6" w:rsidRDefault="00EC44A1" w:rsidP="00A81194">
            <w:pPr>
              <w:contextualSpacing/>
              <w:jc w:val="both"/>
              <w:rPr>
                <w:b/>
                <w:bCs/>
              </w:rPr>
            </w:pPr>
            <w:r w:rsidRPr="005772D6">
              <w:rPr>
                <w:position w:val="-28"/>
              </w:rPr>
              <w:object w:dxaOrig="1520" w:dyaOrig="680">
                <v:shape id="_x0000_i1491" type="#_x0000_t75" style="width:75.75pt;height:33.75pt" o:ole="">
                  <v:imagedata r:id="rId963" o:title=""/>
                </v:shape>
                <o:OLEObject Type="Embed" ProgID="Equation.DSMT4" ShapeID="_x0000_i1491" DrawAspect="Content" ObjectID="_1768378007" r:id="rId964"/>
              </w:object>
            </w:r>
            <w:r w:rsidRPr="005772D6">
              <w:t>__________.</w:t>
            </w:r>
          </w:p>
        </w:tc>
        <w:tc>
          <w:tcPr>
            <w:tcW w:w="388" w:type="pct"/>
            <w:vAlign w:val="center"/>
          </w:tcPr>
          <w:p w:rsidR="00EC44A1" w:rsidRPr="005772D6" w:rsidRDefault="00EC44A1" w:rsidP="0094051D">
            <w:pPr>
              <w:contextualSpacing/>
              <w:jc w:val="center"/>
            </w:pPr>
            <w:r w:rsidRPr="005772D6">
              <w:t>CO4</w:t>
            </w:r>
          </w:p>
        </w:tc>
        <w:tc>
          <w:tcPr>
            <w:tcW w:w="355" w:type="pct"/>
            <w:vAlign w:val="center"/>
          </w:tcPr>
          <w:p w:rsidR="00EC44A1" w:rsidRPr="005772D6" w:rsidRDefault="00EC44A1" w:rsidP="00A81194">
            <w:pPr>
              <w:contextualSpacing/>
              <w:jc w:val="center"/>
            </w:pPr>
            <w:r w:rsidRPr="005772D6">
              <w:t>R</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9.</w:t>
            </w:r>
          </w:p>
        </w:tc>
        <w:tc>
          <w:tcPr>
            <w:tcW w:w="3512" w:type="pct"/>
            <w:gridSpan w:val="2"/>
            <w:vAlign w:val="bottom"/>
          </w:tcPr>
          <w:p w:rsidR="00EC44A1" w:rsidRPr="005772D6" w:rsidRDefault="00EC44A1" w:rsidP="00A81194">
            <w:pPr>
              <w:pStyle w:val="ListParagraph"/>
              <w:ind w:left="0"/>
              <w:jc w:val="both"/>
              <w:rPr>
                <w:noProof/>
                <w:lang w:eastAsia="zh-TW"/>
              </w:rPr>
            </w:pPr>
            <w:r w:rsidRPr="005772D6">
              <w:rPr>
                <w:position w:val="-14"/>
              </w:rPr>
              <w:object w:dxaOrig="1260" w:dyaOrig="400">
                <v:shape id="_x0000_i1492" type="#_x0000_t75" style="width:63pt;height:20.25pt" o:ole="">
                  <v:imagedata r:id="rId965" o:title=""/>
                </v:shape>
                <o:OLEObject Type="Embed" ProgID="Equation.DSMT4" ShapeID="_x0000_i1492" DrawAspect="Content" ObjectID="_1768378008" r:id="rId966"/>
              </w:object>
            </w:r>
            <w:r w:rsidRPr="005772D6">
              <w:t>_________.</w:t>
            </w:r>
          </w:p>
        </w:tc>
        <w:tc>
          <w:tcPr>
            <w:tcW w:w="388" w:type="pct"/>
            <w:vAlign w:val="center"/>
          </w:tcPr>
          <w:p w:rsidR="00EC44A1" w:rsidRPr="005772D6" w:rsidRDefault="00EC44A1" w:rsidP="0094051D">
            <w:pPr>
              <w:contextualSpacing/>
              <w:jc w:val="center"/>
            </w:pPr>
            <w:r w:rsidRPr="005772D6">
              <w:t>CO5</w:t>
            </w:r>
          </w:p>
        </w:tc>
        <w:tc>
          <w:tcPr>
            <w:tcW w:w="355" w:type="pct"/>
            <w:vAlign w:val="center"/>
          </w:tcPr>
          <w:p w:rsidR="00EC44A1" w:rsidRPr="005772D6" w:rsidRDefault="00EC44A1" w:rsidP="00A81194">
            <w:pPr>
              <w:contextualSpacing/>
              <w:jc w:val="center"/>
            </w:pPr>
            <w:r w:rsidRPr="005772D6">
              <w:t>R</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10.</w:t>
            </w:r>
          </w:p>
        </w:tc>
        <w:tc>
          <w:tcPr>
            <w:tcW w:w="3512" w:type="pct"/>
            <w:gridSpan w:val="2"/>
            <w:vAlign w:val="bottom"/>
          </w:tcPr>
          <w:p w:rsidR="00EC44A1" w:rsidRPr="005772D6" w:rsidRDefault="00EC44A1" w:rsidP="00EC44A1">
            <w:pPr>
              <w:contextualSpacing/>
              <w:jc w:val="both"/>
            </w:pPr>
            <w:r w:rsidRPr="005772D6">
              <w:t>What is a complete graph?</w:t>
            </w:r>
          </w:p>
        </w:tc>
        <w:tc>
          <w:tcPr>
            <w:tcW w:w="388" w:type="pct"/>
            <w:vAlign w:val="center"/>
          </w:tcPr>
          <w:p w:rsidR="00EC44A1" w:rsidRPr="005772D6" w:rsidRDefault="00EC44A1" w:rsidP="0094051D">
            <w:pPr>
              <w:contextualSpacing/>
              <w:jc w:val="center"/>
            </w:pPr>
            <w:r w:rsidRPr="005772D6">
              <w:t>CO6</w:t>
            </w:r>
          </w:p>
        </w:tc>
        <w:tc>
          <w:tcPr>
            <w:tcW w:w="355" w:type="pct"/>
            <w:vAlign w:val="center"/>
          </w:tcPr>
          <w:p w:rsidR="00EC44A1" w:rsidRPr="005772D6" w:rsidRDefault="00EC44A1" w:rsidP="00A81194">
            <w:pPr>
              <w:contextualSpacing/>
              <w:jc w:val="center"/>
            </w:pPr>
            <w:r w:rsidRPr="005772D6">
              <w:t>U</w:t>
            </w:r>
          </w:p>
        </w:tc>
        <w:tc>
          <w:tcPr>
            <w:tcW w:w="473" w:type="pct"/>
            <w:vAlign w:val="center"/>
          </w:tcPr>
          <w:p w:rsidR="00EC44A1" w:rsidRPr="005772D6" w:rsidRDefault="00EC44A1" w:rsidP="00A81194">
            <w:pPr>
              <w:contextualSpacing/>
              <w:jc w:val="center"/>
            </w:pPr>
            <w:r w:rsidRPr="005772D6">
              <w:t>1</w:t>
            </w:r>
          </w:p>
        </w:tc>
      </w:tr>
      <w:tr w:rsidR="00EC44A1" w:rsidRPr="005772D6" w:rsidTr="00A81194">
        <w:trPr>
          <w:trHeight w:val="551"/>
        </w:trPr>
        <w:tc>
          <w:tcPr>
            <w:tcW w:w="5000" w:type="pct"/>
            <w:gridSpan w:val="6"/>
            <w:vAlign w:val="center"/>
          </w:tcPr>
          <w:p w:rsidR="00EC44A1" w:rsidRPr="005772D6" w:rsidRDefault="00EC44A1" w:rsidP="00A81194">
            <w:pPr>
              <w:contextualSpacing/>
              <w:jc w:val="center"/>
              <w:rPr>
                <w:b/>
                <w:u w:val="single"/>
              </w:rPr>
            </w:pPr>
            <w:r w:rsidRPr="005772D6">
              <w:rPr>
                <w:b/>
                <w:u w:val="single"/>
              </w:rPr>
              <w:t>PART – B (6 X 3 = 18 MARKS)</w:t>
            </w:r>
          </w:p>
          <w:p w:rsidR="00EC44A1" w:rsidRPr="005772D6" w:rsidRDefault="00EC44A1" w:rsidP="00A81194">
            <w:pPr>
              <w:contextualSpacing/>
              <w:jc w:val="center"/>
              <w:rPr>
                <w:b/>
                <w:u w:val="single"/>
              </w:rPr>
            </w:pPr>
            <w:r w:rsidRPr="005772D6">
              <w:rPr>
                <w:b/>
              </w:rPr>
              <w:t>(Answer all the questions)</w:t>
            </w:r>
          </w:p>
        </w:tc>
      </w:tr>
      <w:tr w:rsidR="00EC44A1" w:rsidRPr="005772D6" w:rsidTr="00A81194">
        <w:trPr>
          <w:trHeight w:val="436"/>
        </w:trPr>
        <w:tc>
          <w:tcPr>
            <w:tcW w:w="272" w:type="pct"/>
            <w:vAlign w:val="center"/>
          </w:tcPr>
          <w:p w:rsidR="00EC44A1" w:rsidRPr="005772D6" w:rsidRDefault="00EC44A1" w:rsidP="00A81194">
            <w:pPr>
              <w:pStyle w:val="NoSpacing"/>
              <w:contextualSpacing/>
            </w:pPr>
            <w:r w:rsidRPr="005772D6">
              <w:t>11.</w:t>
            </w:r>
          </w:p>
        </w:tc>
        <w:tc>
          <w:tcPr>
            <w:tcW w:w="3512" w:type="pct"/>
            <w:gridSpan w:val="2"/>
            <w:vAlign w:val="bottom"/>
          </w:tcPr>
          <w:p w:rsidR="00EC44A1" w:rsidRPr="005772D6" w:rsidRDefault="00EC44A1" w:rsidP="00A81194">
            <w:pPr>
              <w:pStyle w:val="NoSpacing"/>
              <w:contextualSpacing/>
              <w:jc w:val="both"/>
            </w:pPr>
            <w:r w:rsidRPr="005772D6">
              <w:t>Write the matrix form of the system of linear equations</w:t>
            </w:r>
          </w:p>
          <w:p w:rsidR="00EC44A1" w:rsidRPr="005772D6" w:rsidRDefault="00EC44A1" w:rsidP="00A81194">
            <w:pPr>
              <w:pStyle w:val="NoSpacing"/>
              <w:contextualSpacing/>
              <w:jc w:val="both"/>
            </w:pPr>
            <w:r w:rsidRPr="005772D6">
              <w:rPr>
                <w:position w:val="-10"/>
              </w:rPr>
              <w:object w:dxaOrig="1620" w:dyaOrig="320">
                <v:shape id="_x0000_i1493" type="#_x0000_t75" style="width:81pt;height:15.75pt" o:ole="">
                  <v:imagedata r:id="rId967" o:title=""/>
                </v:shape>
                <o:OLEObject Type="Embed" ProgID="Equation.DSMT4" ShapeID="_x0000_i1493" DrawAspect="Content" ObjectID="_1768378009" r:id="rId968"/>
              </w:object>
            </w:r>
          </w:p>
          <w:p w:rsidR="00EC44A1" w:rsidRPr="005772D6" w:rsidRDefault="00EC44A1" w:rsidP="00A81194">
            <w:pPr>
              <w:pStyle w:val="NoSpacing"/>
              <w:contextualSpacing/>
              <w:jc w:val="both"/>
            </w:pPr>
            <w:r w:rsidRPr="005772D6">
              <w:rPr>
                <w:position w:val="-10"/>
              </w:rPr>
              <w:object w:dxaOrig="1600" w:dyaOrig="320">
                <v:shape id="_x0000_i1494" type="#_x0000_t75" style="width:79.5pt;height:15.75pt" o:ole="">
                  <v:imagedata r:id="rId969" o:title=""/>
                </v:shape>
                <o:OLEObject Type="Embed" ProgID="Equation.DSMT4" ShapeID="_x0000_i1494" DrawAspect="Content" ObjectID="_1768378010" r:id="rId970"/>
              </w:object>
            </w:r>
          </w:p>
          <w:p w:rsidR="00EC44A1" w:rsidRPr="005772D6" w:rsidRDefault="00EC44A1" w:rsidP="00A81194">
            <w:pPr>
              <w:pStyle w:val="NoSpacing"/>
              <w:contextualSpacing/>
              <w:jc w:val="both"/>
            </w:pPr>
            <w:r w:rsidRPr="005772D6">
              <w:rPr>
                <w:position w:val="-10"/>
              </w:rPr>
              <w:object w:dxaOrig="1740" w:dyaOrig="320">
                <v:shape id="_x0000_i1495" type="#_x0000_t75" style="width:87pt;height:15.75pt" o:ole="">
                  <v:imagedata r:id="rId971" o:title=""/>
                </v:shape>
                <o:OLEObject Type="Embed" ProgID="Equation.DSMT4" ShapeID="_x0000_i1495" DrawAspect="Content" ObjectID="_1768378011" r:id="rId972"/>
              </w:object>
            </w:r>
            <w:r w:rsidRPr="005772D6">
              <w:t>.</w:t>
            </w:r>
          </w:p>
        </w:tc>
        <w:tc>
          <w:tcPr>
            <w:tcW w:w="388" w:type="pct"/>
            <w:vAlign w:val="center"/>
          </w:tcPr>
          <w:p w:rsidR="00EC44A1" w:rsidRPr="005772D6" w:rsidRDefault="00EC44A1" w:rsidP="0094051D">
            <w:pPr>
              <w:pStyle w:val="NoSpacing"/>
              <w:contextualSpacing/>
              <w:jc w:val="center"/>
            </w:pPr>
            <w:r w:rsidRPr="005772D6">
              <w:t>CO1</w:t>
            </w:r>
          </w:p>
        </w:tc>
        <w:tc>
          <w:tcPr>
            <w:tcW w:w="355" w:type="pct"/>
            <w:vAlign w:val="center"/>
          </w:tcPr>
          <w:p w:rsidR="00EC44A1" w:rsidRPr="005772D6" w:rsidRDefault="00EC44A1" w:rsidP="00A81194">
            <w:pPr>
              <w:pStyle w:val="NoSpacing"/>
              <w:contextualSpacing/>
              <w:jc w:val="center"/>
            </w:pPr>
            <w:r w:rsidRPr="005772D6">
              <w:t>A</w:t>
            </w:r>
          </w:p>
        </w:tc>
        <w:tc>
          <w:tcPr>
            <w:tcW w:w="473" w:type="pct"/>
            <w:vAlign w:val="center"/>
          </w:tcPr>
          <w:p w:rsidR="00EC44A1" w:rsidRPr="005772D6" w:rsidRDefault="00EC44A1" w:rsidP="00A81194">
            <w:pPr>
              <w:pStyle w:val="NoSpacing"/>
              <w:contextualSpacing/>
              <w:jc w:val="center"/>
            </w:pPr>
            <w:r w:rsidRPr="005772D6">
              <w:t>3</w:t>
            </w:r>
          </w:p>
        </w:tc>
      </w:tr>
      <w:tr w:rsidR="00EC44A1" w:rsidRPr="005772D6" w:rsidTr="00A81194">
        <w:trPr>
          <w:trHeight w:val="436"/>
        </w:trPr>
        <w:tc>
          <w:tcPr>
            <w:tcW w:w="272" w:type="pct"/>
            <w:vAlign w:val="center"/>
          </w:tcPr>
          <w:p w:rsidR="00EC44A1" w:rsidRPr="005772D6" w:rsidRDefault="00EC44A1" w:rsidP="00A81194">
            <w:pPr>
              <w:pStyle w:val="NoSpacing"/>
              <w:contextualSpacing/>
            </w:pPr>
            <w:r w:rsidRPr="005772D6">
              <w:t>12.</w:t>
            </w:r>
          </w:p>
        </w:tc>
        <w:tc>
          <w:tcPr>
            <w:tcW w:w="3512" w:type="pct"/>
            <w:gridSpan w:val="2"/>
            <w:vAlign w:val="bottom"/>
          </w:tcPr>
          <w:p w:rsidR="00EC44A1" w:rsidRPr="005772D6" w:rsidRDefault="00EC44A1" w:rsidP="00EC44A1">
            <w:pPr>
              <w:pStyle w:val="NoSpacing"/>
              <w:contextualSpacing/>
              <w:jc w:val="both"/>
            </w:pPr>
            <w:r w:rsidRPr="005772D6">
              <w:t>Find the eigenvalues of the matrix</w:t>
            </w:r>
            <w:r w:rsidRPr="005772D6">
              <w:rPr>
                <w:position w:val="-50"/>
              </w:rPr>
              <w:object w:dxaOrig="1780" w:dyaOrig="1120">
                <v:shape id="_x0000_i1496" type="#_x0000_t75" style="width:89.25pt;height:56.25pt" o:ole="">
                  <v:imagedata r:id="rId973" o:title=""/>
                </v:shape>
                <o:OLEObject Type="Embed" ProgID="Equation.DSMT4" ShapeID="_x0000_i1496" DrawAspect="Content" ObjectID="_1768378012" r:id="rId974"/>
              </w:object>
            </w:r>
            <w:r w:rsidRPr="005772D6">
              <w:t xml:space="preserve">. </w:t>
            </w:r>
          </w:p>
        </w:tc>
        <w:tc>
          <w:tcPr>
            <w:tcW w:w="388" w:type="pct"/>
            <w:vAlign w:val="center"/>
          </w:tcPr>
          <w:p w:rsidR="00EC44A1" w:rsidRPr="005772D6" w:rsidRDefault="00EC44A1" w:rsidP="0094051D">
            <w:pPr>
              <w:pStyle w:val="NoSpacing"/>
              <w:contextualSpacing/>
              <w:jc w:val="center"/>
            </w:pPr>
            <w:r w:rsidRPr="005772D6">
              <w:t>CO2</w:t>
            </w:r>
          </w:p>
        </w:tc>
        <w:tc>
          <w:tcPr>
            <w:tcW w:w="355" w:type="pct"/>
            <w:vAlign w:val="center"/>
          </w:tcPr>
          <w:p w:rsidR="00EC44A1" w:rsidRPr="005772D6" w:rsidRDefault="00EC44A1" w:rsidP="00A81194">
            <w:pPr>
              <w:pStyle w:val="NoSpacing"/>
              <w:contextualSpacing/>
              <w:jc w:val="center"/>
            </w:pPr>
            <w:r w:rsidRPr="005772D6">
              <w:t>E</w:t>
            </w:r>
          </w:p>
        </w:tc>
        <w:tc>
          <w:tcPr>
            <w:tcW w:w="473" w:type="pct"/>
            <w:vAlign w:val="center"/>
          </w:tcPr>
          <w:p w:rsidR="00EC44A1" w:rsidRPr="005772D6" w:rsidRDefault="00EC44A1" w:rsidP="00A81194">
            <w:pPr>
              <w:pStyle w:val="NoSpacing"/>
              <w:contextualSpacing/>
              <w:jc w:val="center"/>
            </w:pPr>
            <w:r w:rsidRPr="005772D6">
              <w:t>3</w:t>
            </w:r>
          </w:p>
        </w:tc>
      </w:tr>
      <w:tr w:rsidR="00EC44A1" w:rsidRPr="005772D6" w:rsidTr="00A81194">
        <w:trPr>
          <w:trHeight w:val="436"/>
        </w:trPr>
        <w:tc>
          <w:tcPr>
            <w:tcW w:w="272" w:type="pct"/>
            <w:vAlign w:val="center"/>
          </w:tcPr>
          <w:p w:rsidR="00EC44A1" w:rsidRPr="005772D6" w:rsidRDefault="00EC44A1" w:rsidP="00A81194">
            <w:pPr>
              <w:pStyle w:val="NoSpacing"/>
              <w:contextualSpacing/>
            </w:pPr>
            <w:r w:rsidRPr="005772D6">
              <w:lastRenderedPageBreak/>
              <w:t>13.</w:t>
            </w:r>
          </w:p>
        </w:tc>
        <w:tc>
          <w:tcPr>
            <w:tcW w:w="3512" w:type="pct"/>
            <w:gridSpan w:val="2"/>
            <w:vAlign w:val="bottom"/>
          </w:tcPr>
          <w:p w:rsidR="00EC44A1" w:rsidRPr="005772D6" w:rsidRDefault="00EC44A1" w:rsidP="00EC44A1">
            <w:pPr>
              <w:pStyle w:val="NoSpacing"/>
              <w:contextualSpacing/>
              <w:jc w:val="both"/>
            </w:pPr>
            <w:r w:rsidRPr="005772D6">
              <w:t xml:space="preserve">Given </w:t>
            </w:r>
            <w:r w:rsidRPr="005772D6">
              <w:rPr>
                <w:position w:val="-10"/>
              </w:rPr>
              <w:object w:dxaOrig="780" w:dyaOrig="320">
                <v:shape id="_x0000_i1497" type="#_x0000_t75" style="width:39pt;height:15.75pt" o:ole="">
                  <v:imagedata r:id="rId975" o:title=""/>
                </v:shape>
                <o:OLEObject Type="Embed" ProgID="Equation.DSMT4" ShapeID="_x0000_i1497" DrawAspect="Content" ObjectID="_1768378013" r:id="rId976"/>
              </w:object>
            </w:r>
            <w:r w:rsidRPr="005772D6">
              <w:t xml:space="preserve">, </w:t>
            </w:r>
            <w:r w:rsidRPr="005772D6">
              <w:rPr>
                <w:position w:val="-10"/>
              </w:rPr>
              <w:object w:dxaOrig="820" w:dyaOrig="320">
                <v:shape id="_x0000_i1498" type="#_x0000_t75" style="width:41.25pt;height:15.75pt" o:ole="">
                  <v:imagedata r:id="rId977" o:title=""/>
                </v:shape>
                <o:OLEObject Type="Embed" ProgID="Equation.DSMT4" ShapeID="_x0000_i1498" DrawAspect="Content" ObjectID="_1768378014" r:id="rId978"/>
              </w:object>
            </w:r>
            <w:r w:rsidRPr="005772D6">
              <w:t xml:space="preserve">, determine the value of </w:t>
            </w:r>
            <w:r w:rsidRPr="005772D6">
              <w:rPr>
                <w:position w:val="-10"/>
              </w:rPr>
              <w:object w:dxaOrig="220" w:dyaOrig="260">
                <v:shape id="_x0000_i1499" type="#_x0000_t75" style="width:11.25pt;height:12.75pt" o:ole="">
                  <v:imagedata r:id="rId979" o:title=""/>
                </v:shape>
                <o:OLEObject Type="Embed" ProgID="Equation.DSMT4" ShapeID="_x0000_i1499" DrawAspect="Content" ObjectID="_1768378015" r:id="rId980"/>
              </w:object>
            </w:r>
            <w:r w:rsidRPr="005772D6">
              <w:t xml:space="preserve">at </w:t>
            </w:r>
            <w:r w:rsidRPr="005772D6">
              <w:rPr>
                <w:position w:val="-6"/>
              </w:rPr>
              <w:object w:dxaOrig="840" w:dyaOrig="279">
                <v:shape id="_x0000_i1500" type="#_x0000_t75" style="width:42pt;height:14.25pt" o:ole="">
                  <v:imagedata r:id="rId981" o:title=""/>
                </v:shape>
                <o:OLEObject Type="Embed" ProgID="Equation.DSMT4" ShapeID="_x0000_i1500" DrawAspect="Content" ObjectID="_1768378016" r:id="rId982"/>
              </w:object>
            </w:r>
            <w:r w:rsidRPr="005772D6">
              <w:t xml:space="preserve">taking </w:t>
            </w:r>
            <w:r w:rsidRPr="005772D6">
              <w:rPr>
                <w:position w:val="-6"/>
              </w:rPr>
              <w:object w:dxaOrig="840" w:dyaOrig="279">
                <v:shape id="_x0000_i1501" type="#_x0000_t75" style="width:42pt;height:14.25pt" o:ole="">
                  <v:imagedata r:id="rId983" o:title=""/>
                </v:shape>
                <o:OLEObject Type="Embed" ProgID="Equation.DSMT4" ShapeID="_x0000_i1501" DrawAspect="Content" ObjectID="_1768378017" r:id="rId984"/>
              </w:object>
            </w:r>
            <w:r w:rsidRPr="005772D6">
              <w:t xml:space="preserve"> by Euler’s method.</w:t>
            </w:r>
          </w:p>
        </w:tc>
        <w:tc>
          <w:tcPr>
            <w:tcW w:w="388" w:type="pct"/>
            <w:vAlign w:val="center"/>
          </w:tcPr>
          <w:p w:rsidR="00EC44A1" w:rsidRPr="005772D6" w:rsidRDefault="00EC44A1" w:rsidP="0094051D">
            <w:pPr>
              <w:pStyle w:val="NoSpacing"/>
              <w:contextualSpacing/>
              <w:jc w:val="center"/>
            </w:pPr>
            <w:r w:rsidRPr="005772D6">
              <w:t>CO3</w:t>
            </w:r>
          </w:p>
        </w:tc>
        <w:tc>
          <w:tcPr>
            <w:tcW w:w="355" w:type="pct"/>
            <w:vAlign w:val="center"/>
          </w:tcPr>
          <w:p w:rsidR="00EC44A1" w:rsidRPr="005772D6" w:rsidRDefault="00EC44A1" w:rsidP="00A81194">
            <w:pPr>
              <w:pStyle w:val="NoSpacing"/>
              <w:contextualSpacing/>
              <w:jc w:val="center"/>
            </w:pPr>
            <w:r w:rsidRPr="005772D6">
              <w:t>E</w:t>
            </w:r>
          </w:p>
        </w:tc>
        <w:tc>
          <w:tcPr>
            <w:tcW w:w="473" w:type="pct"/>
            <w:vAlign w:val="center"/>
          </w:tcPr>
          <w:p w:rsidR="00EC44A1" w:rsidRPr="005772D6" w:rsidRDefault="00EC44A1" w:rsidP="00A81194">
            <w:pPr>
              <w:pStyle w:val="NoSpacing"/>
              <w:contextualSpacing/>
              <w:jc w:val="center"/>
            </w:pPr>
            <w:r w:rsidRPr="005772D6">
              <w:t>3</w:t>
            </w:r>
          </w:p>
        </w:tc>
      </w:tr>
      <w:tr w:rsidR="00EC44A1" w:rsidRPr="005772D6" w:rsidTr="00A81194">
        <w:trPr>
          <w:trHeight w:val="436"/>
        </w:trPr>
        <w:tc>
          <w:tcPr>
            <w:tcW w:w="272" w:type="pct"/>
            <w:vAlign w:val="center"/>
          </w:tcPr>
          <w:p w:rsidR="00EC44A1" w:rsidRPr="005772D6" w:rsidRDefault="00EC44A1" w:rsidP="00A81194">
            <w:pPr>
              <w:pStyle w:val="NoSpacing"/>
              <w:contextualSpacing/>
            </w:pPr>
            <w:r w:rsidRPr="005772D6">
              <w:t>14.</w:t>
            </w:r>
          </w:p>
        </w:tc>
        <w:tc>
          <w:tcPr>
            <w:tcW w:w="3512" w:type="pct"/>
            <w:gridSpan w:val="2"/>
            <w:vAlign w:val="bottom"/>
          </w:tcPr>
          <w:p w:rsidR="00EC44A1" w:rsidRPr="005772D6" w:rsidRDefault="00EC44A1" w:rsidP="00A81194">
            <w:pPr>
              <w:pStyle w:val="NoSpacing"/>
              <w:contextualSpacing/>
              <w:jc w:val="both"/>
            </w:pPr>
            <w:r w:rsidRPr="005772D6">
              <w:t xml:space="preserve">Evaluate </w:t>
            </w:r>
            <w:r w:rsidRPr="005772D6">
              <w:rPr>
                <w:position w:val="-16"/>
              </w:rPr>
              <w:object w:dxaOrig="1460" w:dyaOrig="440">
                <v:shape id="_x0000_i1502" type="#_x0000_t75" style="width:72.75pt;height:21.75pt" o:ole="">
                  <v:imagedata r:id="rId985" o:title=""/>
                </v:shape>
                <o:OLEObject Type="Embed" ProgID="Equation.DSMT4" ShapeID="_x0000_i1502" DrawAspect="Content" ObjectID="_1768378018" r:id="rId986"/>
              </w:object>
            </w:r>
            <w:r w:rsidRPr="005772D6">
              <w:t>__________.</w:t>
            </w:r>
          </w:p>
        </w:tc>
        <w:tc>
          <w:tcPr>
            <w:tcW w:w="388" w:type="pct"/>
            <w:vAlign w:val="center"/>
          </w:tcPr>
          <w:p w:rsidR="00EC44A1" w:rsidRPr="005772D6" w:rsidRDefault="00EC44A1" w:rsidP="0094051D">
            <w:pPr>
              <w:pStyle w:val="NoSpacing"/>
              <w:contextualSpacing/>
              <w:jc w:val="center"/>
            </w:pPr>
            <w:r w:rsidRPr="005772D6">
              <w:t>CO4</w:t>
            </w:r>
          </w:p>
        </w:tc>
        <w:tc>
          <w:tcPr>
            <w:tcW w:w="355" w:type="pct"/>
            <w:vAlign w:val="center"/>
          </w:tcPr>
          <w:p w:rsidR="00EC44A1" w:rsidRPr="005772D6" w:rsidRDefault="00EC44A1" w:rsidP="00A81194">
            <w:pPr>
              <w:pStyle w:val="NoSpacing"/>
              <w:contextualSpacing/>
              <w:jc w:val="center"/>
            </w:pPr>
            <w:r w:rsidRPr="005772D6">
              <w:t>E</w:t>
            </w:r>
          </w:p>
        </w:tc>
        <w:tc>
          <w:tcPr>
            <w:tcW w:w="473" w:type="pct"/>
            <w:vAlign w:val="center"/>
          </w:tcPr>
          <w:p w:rsidR="00EC44A1" w:rsidRPr="005772D6" w:rsidRDefault="00EC44A1" w:rsidP="00A81194">
            <w:pPr>
              <w:pStyle w:val="NoSpacing"/>
              <w:contextualSpacing/>
              <w:jc w:val="center"/>
            </w:pPr>
            <w:r w:rsidRPr="005772D6">
              <w:t>3</w:t>
            </w:r>
          </w:p>
        </w:tc>
      </w:tr>
      <w:tr w:rsidR="00EC44A1" w:rsidRPr="005772D6" w:rsidTr="00A81194">
        <w:trPr>
          <w:trHeight w:val="436"/>
        </w:trPr>
        <w:tc>
          <w:tcPr>
            <w:tcW w:w="272" w:type="pct"/>
            <w:vAlign w:val="center"/>
          </w:tcPr>
          <w:p w:rsidR="00EC44A1" w:rsidRPr="005772D6" w:rsidRDefault="00EC44A1" w:rsidP="00A81194">
            <w:pPr>
              <w:pStyle w:val="NoSpacing"/>
              <w:contextualSpacing/>
            </w:pPr>
            <w:r w:rsidRPr="005772D6">
              <w:t>15.</w:t>
            </w:r>
          </w:p>
        </w:tc>
        <w:tc>
          <w:tcPr>
            <w:tcW w:w="3512" w:type="pct"/>
            <w:gridSpan w:val="2"/>
            <w:vAlign w:val="bottom"/>
          </w:tcPr>
          <w:p w:rsidR="00EC44A1" w:rsidRPr="005772D6" w:rsidRDefault="00EC44A1" w:rsidP="00EC44A1">
            <w:pPr>
              <w:pStyle w:val="NoSpacing"/>
              <w:contextualSpacing/>
              <w:jc w:val="both"/>
            </w:pPr>
            <w:r w:rsidRPr="005772D6">
              <w:t xml:space="preserve">Evaluate </w:t>
            </w:r>
            <w:r w:rsidRPr="005772D6">
              <w:rPr>
                <w:position w:val="-16"/>
              </w:rPr>
              <w:object w:dxaOrig="1600" w:dyaOrig="440">
                <v:shape id="_x0000_i1503" type="#_x0000_t75" style="width:80.25pt;height:21.75pt" o:ole="">
                  <v:imagedata r:id="rId987" o:title=""/>
                </v:shape>
                <o:OLEObject Type="Embed" ProgID="Equation.DSMT4" ShapeID="_x0000_i1503" DrawAspect="Content" ObjectID="_1768378019" r:id="rId988"/>
              </w:object>
            </w:r>
            <w:r w:rsidRPr="005772D6">
              <w:t>__________.</w:t>
            </w:r>
          </w:p>
        </w:tc>
        <w:tc>
          <w:tcPr>
            <w:tcW w:w="388" w:type="pct"/>
            <w:vAlign w:val="center"/>
          </w:tcPr>
          <w:p w:rsidR="00EC44A1" w:rsidRPr="005772D6" w:rsidRDefault="00EC44A1" w:rsidP="0094051D">
            <w:pPr>
              <w:pStyle w:val="NoSpacing"/>
              <w:contextualSpacing/>
              <w:jc w:val="center"/>
            </w:pPr>
            <w:r w:rsidRPr="005772D6">
              <w:t>CO5</w:t>
            </w:r>
          </w:p>
        </w:tc>
        <w:tc>
          <w:tcPr>
            <w:tcW w:w="355" w:type="pct"/>
            <w:vAlign w:val="center"/>
          </w:tcPr>
          <w:p w:rsidR="00EC44A1" w:rsidRPr="005772D6" w:rsidRDefault="00EC44A1" w:rsidP="00A81194">
            <w:pPr>
              <w:pStyle w:val="NoSpacing"/>
              <w:contextualSpacing/>
              <w:jc w:val="center"/>
            </w:pPr>
            <w:r w:rsidRPr="005772D6">
              <w:t>E</w:t>
            </w:r>
          </w:p>
        </w:tc>
        <w:tc>
          <w:tcPr>
            <w:tcW w:w="473" w:type="pct"/>
            <w:vAlign w:val="center"/>
          </w:tcPr>
          <w:p w:rsidR="00EC44A1" w:rsidRPr="005772D6" w:rsidRDefault="00EC44A1" w:rsidP="00A81194">
            <w:pPr>
              <w:pStyle w:val="NoSpacing"/>
              <w:contextualSpacing/>
              <w:jc w:val="center"/>
            </w:pPr>
            <w:r w:rsidRPr="005772D6">
              <w:t>3</w:t>
            </w:r>
          </w:p>
        </w:tc>
      </w:tr>
      <w:tr w:rsidR="00EC44A1" w:rsidRPr="005772D6" w:rsidTr="00A81194">
        <w:trPr>
          <w:trHeight w:val="437"/>
        </w:trPr>
        <w:tc>
          <w:tcPr>
            <w:tcW w:w="272" w:type="pct"/>
            <w:vAlign w:val="center"/>
          </w:tcPr>
          <w:p w:rsidR="00EC44A1" w:rsidRPr="005772D6" w:rsidRDefault="00EC44A1" w:rsidP="00A81194">
            <w:pPr>
              <w:pStyle w:val="NoSpacing"/>
              <w:contextualSpacing/>
            </w:pPr>
            <w:r w:rsidRPr="005772D6">
              <w:t>16.</w:t>
            </w:r>
          </w:p>
        </w:tc>
        <w:tc>
          <w:tcPr>
            <w:tcW w:w="3512" w:type="pct"/>
            <w:gridSpan w:val="2"/>
            <w:vAlign w:val="bottom"/>
          </w:tcPr>
          <w:p w:rsidR="00EC44A1" w:rsidRPr="005772D6" w:rsidRDefault="00EC44A1" w:rsidP="00EC44A1">
            <w:r w:rsidRPr="005772D6">
              <w:t xml:space="preserve">Find </w:t>
            </w:r>
            <w:r w:rsidRPr="005772D6">
              <w:rPr>
                <w:position w:val="-12"/>
              </w:rPr>
              <w:object w:dxaOrig="800" w:dyaOrig="360">
                <v:shape id="_x0000_i1504" type="#_x0000_t75" style="width:39.75pt;height:17.25pt" o:ole="">
                  <v:imagedata r:id="rId989" o:title=""/>
                </v:shape>
                <o:OLEObject Type="Embed" ProgID="Equation.DSMT4" ShapeID="_x0000_i1504" DrawAspect="Content" ObjectID="_1768378020" r:id="rId990"/>
              </w:object>
            </w:r>
            <w:r w:rsidRPr="005772D6">
              <w:t>for the given graphs.</w:t>
            </w:r>
          </w:p>
          <w:p w:rsidR="00EC44A1" w:rsidRPr="005772D6" w:rsidRDefault="00EC44A1" w:rsidP="00EC44A1">
            <w:pPr>
              <w:pStyle w:val="NoSpacing"/>
              <w:contextualSpacing/>
              <w:jc w:val="both"/>
            </w:pPr>
            <w:r w:rsidRPr="005772D6">
              <w:object w:dxaOrig="6641" w:dyaOrig="3694">
                <v:shape id="_x0000_i1505" type="#_x0000_t75" style="width:168.75pt;height:94.5pt" o:ole="">
                  <v:imagedata r:id="rId991" o:title=""/>
                </v:shape>
                <o:OLEObject Type="Embed" ProgID="SmartDraw.2" ShapeID="_x0000_i1505" DrawAspect="Content" ObjectID="_1768378021" r:id="rId992"/>
              </w:object>
            </w:r>
            <w:r w:rsidRPr="005772D6">
              <w:t xml:space="preserve"> </w:t>
            </w:r>
            <w:r w:rsidRPr="005772D6">
              <w:object w:dxaOrig="6641" w:dyaOrig="3612">
                <v:shape id="_x0000_i1506" type="#_x0000_t75" style="width:171pt;height:92.25pt" o:ole="">
                  <v:imagedata r:id="rId993" o:title=""/>
                </v:shape>
                <o:OLEObject Type="Embed" ProgID="SmartDraw.2" ShapeID="_x0000_i1506" DrawAspect="Content" ObjectID="_1768378022" r:id="rId994"/>
              </w:object>
            </w:r>
          </w:p>
        </w:tc>
        <w:tc>
          <w:tcPr>
            <w:tcW w:w="388" w:type="pct"/>
            <w:vAlign w:val="center"/>
          </w:tcPr>
          <w:p w:rsidR="00EC44A1" w:rsidRPr="005772D6" w:rsidRDefault="00EC44A1" w:rsidP="0094051D">
            <w:pPr>
              <w:pStyle w:val="NoSpacing"/>
              <w:contextualSpacing/>
              <w:jc w:val="center"/>
            </w:pPr>
            <w:r w:rsidRPr="005772D6">
              <w:t>CO6</w:t>
            </w:r>
          </w:p>
        </w:tc>
        <w:tc>
          <w:tcPr>
            <w:tcW w:w="355" w:type="pct"/>
            <w:vAlign w:val="center"/>
          </w:tcPr>
          <w:p w:rsidR="00EC44A1" w:rsidRPr="005772D6" w:rsidRDefault="00EC44A1" w:rsidP="00A81194">
            <w:pPr>
              <w:pStyle w:val="NoSpacing"/>
              <w:contextualSpacing/>
              <w:jc w:val="center"/>
            </w:pPr>
            <w:r w:rsidRPr="005772D6">
              <w:t>A</w:t>
            </w:r>
          </w:p>
        </w:tc>
        <w:tc>
          <w:tcPr>
            <w:tcW w:w="473" w:type="pct"/>
            <w:vAlign w:val="center"/>
          </w:tcPr>
          <w:p w:rsidR="00EC44A1" w:rsidRPr="005772D6" w:rsidRDefault="00EC44A1" w:rsidP="00A81194">
            <w:pPr>
              <w:pStyle w:val="NoSpacing"/>
              <w:contextualSpacing/>
              <w:jc w:val="center"/>
            </w:pPr>
            <w:r w:rsidRPr="005772D6">
              <w:t>3</w:t>
            </w:r>
          </w:p>
        </w:tc>
      </w:tr>
      <w:tr w:rsidR="00EC44A1" w:rsidRPr="005772D6" w:rsidTr="00A81194">
        <w:trPr>
          <w:trHeight w:val="551"/>
        </w:trPr>
        <w:tc>
          <w:tcPr>
            <w:tcW w:w="5000" w:type="pct"/>
            <w:gridSpan w:val="6"/>
          </w:tcPr>
          <w:p w:rsidR="00EC44A1" w:rsidRPr="005772D6" w:rsidRDefault="00EC44A1" w:rsidP="00A81194">
            <w:pPr>
              <w:contextualSpacing/>
              <w:jc w:val="center"/>
              <w:rPr>
                <w:b/>
                <w:u w:val="single"/>
              </w:rPr>
            </w:pPr>
            <w:r w:rsidRPr="005772D6">
              <w:rPr>
                <w:b/>
                <w:u w:val="single"/>
              </w:rPr>
              <w:t>PART – C (6 X 12 = 72 MARKS)</w:t>
            </w:r>
          </w:p>
          <w:p w:rsidR="00EC44A1" w:rsidRPr="005772D6" w:rsidRDefault="00EC44A1" w:rsidP="00A81194">
            <w:pPr>
              <w:contextualSpacing/>
              <w:jc w:val="center"/>
              <w:rPr>
                <w:b/>
              </w:rPr>
            </w:pPr>
            <w:r w:rsidRPr="005772D6">
              <w:rPr>
                <w:b/>
              </w:rPr>
              <w:t>(Answer any five Questions from Q. No. 17 to 23, Q. No. 24 is Compulsory)</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17.</w:t>
            </w:r>
          </w:p>
        </w:tc>
        <w:tc>
          <w:tcPr>
            <w:tcW w:w="189" w:type="pct"/>
            <w:vAlign w:val="center"/>
          </w:tcPr>
          <w:p w:rsidR="00EC44A1" w:rsidRPr="005772D6" w:rsidRDefault="00EC44A1" w:rsidP="00A81194">
            <w:pPr>
              <w:contextualSpacing/>
              <w:jc w:val="center"/>
            </w:pPr>
            <w:r w:rsidRPr="005772D6">
              <w:t>a.</w:t>
            </w:r>
          </w:p>
        </w:tc>
        <w:tc>
          <w:tcPr>
            <w:tcW w:w="3323" w:type="pct"/>
            <w:vAlign w:val="bottom"/>
          </w:tcPr>
          <w:p w:rsidR="00EC44A1" w:rsidRPr="005772D6" w:rsidRDefault="00EC44A1" w:rsidP="00EC44A1">
            <w:pPr>
              <w:contextualSpacing/>
              <w:jc w:val="both"/>
            </w:pPr>
            <w:r w:rsidRPr="005772D6">
              <w:t xml:space="preserve">Find the inverse of the matrix </w:t>
            </w:r>
            <w:r w:rsidRPr="005772D6">
              <w:rPr>
                <w:position w:val="-50"/>
              </w:rPr>
              <w:object w:dxaOrig="1620" w:dyaOrig="1120">
                <v:shape id="_x0000_i1507" type="#_x0000_t75" style="width:81pt;height:56.25pt" o:ole="">
                  <v:imagedata r:id="rId995" o:title=""/>
                </v:shape>
                <o:OLEObject Type="Embed" ProgID="Equation.DSMT4" ShapeID="_x0000_i1507" DrawAspect="Content" ObjectID="_1768378023" r:id="rId996"/>
              </w:object>
            </w:r>
            <w:r w:rsidRPr="005772D6">
              <w:t xml:space="preserve"> using Gauss–Jordan elimination method.</w:t>
            </w:r>
          </w:p>
        </w:tc>
        <w:tc>
          <w:tcPr>
            <w:tcW w:w="388" w:type="pct"/>
            <w:vAlign w:val="center"/>
          </w:tcPr>
          <w:p w:rsidR="00EC44A1" w:rsidRPr="005772D6" w:rsidRDefault="00EC44A1" w:rsidP="00A81194">
            <w:pPr>
              <w:contextualSpacing/>
              <w:jc w:val="center"/>
            </w:pPr>
            <w:r w:rsidRPr="005772D6">
              <w:t>CO1</w:t>
            </w:r>
          </w:p>
        </w:tc>
        <w:tc>
          <w:tcPr>
            <w:tcW w:w="355" w:type="pct"/>
            <w:vAlign w:val="center"/>
          </w:tcPr>
          <w:p w:rsidR="00EC44A1" w:rsidRPr="005772D6" w:rsidRDefault="00EC44A1" w:rsidP="00A81194">
            <w:pPr>
              <w:contextualSpacing/>
              <w:jc w:val="center"/>
            </w:pPr>
            <w:r w:rsidRPr="005772D6">
              <w:t>E</w:t>
            </w:r>
          </w:p>
        </w:tc>
        <w:tc>
          <w:tcPr>
            <w:tcW w:w="473" w:type="pct"/>
            <w:vAlign w:val="center"/>
          </w:tcPr>
          <w:p w:rsidR="00EC44A1" w:rsidRPr="005772D6" w:rsidRDefault="00EC44A1" w:rsidP="00A81194">
            <w:pPr>
              <w:contextualSpacing/>
              <w:jc w:val="center"/>
            </w:pPr>
            <w:r w:rsidRPr="005772D6">
              <w:t>12</w:t>
            </w:r>
          </w:p>
        </w:tc>
      </w:tr>
      <w:tr w:rsidR="00EC44A1" w:rsidRPr="005772D6" w:rsidTr="00A81194">
        <w:trPr>
          <w:trHeight w:val="396"/>
        </w:trPr>
        <w:tc>
          <w:tcPr>
            <w:tcW w:w="272" w:type="pct"/>
            <w:vAlign w:val="center"/>
          </w:tcPr>
          <w:p w:rsidR="00EC44A1" w:rsidRPr="005772D6" w:rsidRDefault="00EC44A1" w:rsidP="00A81194">
            <w:pPr>
              <w:contextualSpacing/>
              <w:jc w:val="center"/>
            </w:pPr>
          </w:p>
        </w:tc>
        <w:tc>
          <w:tcPr>
            <w:tcW w:w="189" w:type="pct"/>
            <w:vAlign w:val="center"/>
          </w:tcPr>
          <w:p w:rsidR="00EC44A1" w:rsidRPr="005772D6" w:rsidRDefault="00EC44A1" w:rsidP="00A81194">
            <w:pPr>
              <w:contextualSpacing/>
              <w:jc w:val="center"/>
            </w:pPr>
          </w:p>
        </w:tc>
        <w:tc>
          <w:tcPr>
            <w:tcW w:w="3323" w:type="pct"/>
            <w:vAlign w:val="bottom"/>
          </w:tcPr>
          <w:p w:rsidR="00EC44A1" w:rsidRPr="005772D6" w:rsidRDefault="00EC44A1" w:rsidP="00A81194">
            <w:pPr>
              <w:contextualSpacing/>
              <w:jc w:val="both"/>
            </w:pPr>
          </w:p>
        </w:tc>
        <w:tc>
          <w:tcPr>
            <w:tcW w:w="388" w:type="pct"/>
            <w:vAlign w:val="center"/>
          </w:tcPr>
          <w:p w:rsidR="00EC44A1" w:rsidRPr="005772D6" w:rsidRDefault="00EC44A1" w:rsidP="00A81194">
            <w:pPr>
              <w:contextualSpacing/>
              <w:jc w:val="center"/>
            </w:pPr>
          </w:p>
        </w:tc>
        <w:tc>
          <w:tcPr>
            <w:tcW w:w="355" w:type="pct"/>
            <w:vAlign w:val="center"/>
          </w:tcPr>
          <w:p w:rsidR="00EC44A1" w:rsidRPr="005772D6" w:rsidRDefault="00EC44A1" w:rsidP="00A81194">
            <w:pPr>
              <w:contextualSpacing/>
              <w:jc w:val="center"/>
            </w:pPr>
          </w:p>
        </w:tc>
        <w:tc>
          <w:tcPr>
            <w:tcW w:w="473" w:type="pct"/>
            <w:vAlign w:val="center"/>
          </w:tcPr>
          <w:p w:rsidR="00EC44A1" w:rsidRPr="005772D6" w:rsidRDefault="00EC44A1" w:rsidP="00A81194">
            <w:pPr>
              <w:contextualSpacing/>
              <w:jc w:val="center"/>
            </w:pP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18.</w:t>
            </w:r>
          </w:p>
        </w:tc>
        <w:tc>
          <w:tcPr>
            <w:tcW w:w="189" w:type="pct"/>
            <w:vAlign w:val="center"/>
          </w:tcPr>
          <w:p w:rsidR="00EC44A1" w:rsidRPr="005772D6" w:rsidRDefault="00EC44A1" w:rsidP="00A81194">
            <w:pPr>
              <w:contextualSpacing/>
              <w:jc w:val="center"/>
            </w:pPr>
            <w:r w:rsidRPr="005772D6">
              <w:t>a.</w:t>
            </w:r>
          </w:p>
        </w:tc>
        <w:tc>
          <w:tcPr>
            <w:tcW w:w="3323" w:type="pct"/>
            <w:vAlign w:val="bottom"/>
          </w:tcPr>
          <w:p w:rsidR="00EC44A1" w:rsidRPr="005772D6" w:rsidRDefault="00EC44A1" w:rsidP="00EC44A1">
            <w:pPr>
              <w:contextualSpacing/>
              <w:jc w:val="both"/>
            </w:pPr>
            <w:r w:rsidRPr="005772D6">
              <w:t xml:space="preserve">Reduce the quadratic form </w:t>
            </w:r>
            <w:r w:rsidRPr="005772D6">
              <w:rPr>
                <w:position w:val="-12"/>
              </w:rPr>
              <w:object w:dxaOrig="2740" w:dyaOrig="380">
                <v:shape id="_x0000_i1508" type="#_x0000_t75" style="width:137.25pt;height:18.75pt" o:ole="">
                  <v:imagedata r:id="rId997" o:title=""/>
                </v:shape>
                <o:OLEObject Type="Embed" ProgID="Equation.DSMT4" ShapeID="_x0000_i1508" DrawAspect="Content" ObjectID="_1768378024" r:id="rId998"/>
              </w:object>
            </w:r>
            <w:r w:rsidRPr="005772D6">
              <w:t xml:space="preserve"> to canonical form by orthogonal reduction and hence find its nature.</w:t>
            </w:r>
          </w:p>
        </w:tc>
        <w:tc>
          <w:tcPr>
            <w:tcW w:w="388" w:type="pct"/>
            <w:vAlign w:val="center"/>
          </w:tcPr>
          <w:p w:rsidR="00EC44A1" w:rsidRPr="005772D6" w:rsidRDefault="00EC44A1" w:rsidP="00A81194">
            <w:pPr>
              <w:contextualSpacing/>
              <w:jc w:val="center"/>
            </w:pPr>
            <w:r w:rsidRPr="005772D6">
              <w:t>CO2</w:t>
            </w:r>
          </w:p>
        </w:tc>
        <w:tc>
          <w:tcPr>
            <w:tcW w:w="355" w:type="pct"/>
            <w:vAlign w:val="center"/>
          </w:tcPr>
          <w:p w:rsidR="00EC44A1" w:rsidRPr="005772D6" w:rsidRDefault="00EC44A1" w:rsidP="00A81194">
            <w:pPr>
              <w:contextualSpacing/>
              <w:jc w:val="center"/>
            </w:pPr>
            <w:r w:rsidRPr="005772D6">
              <w:t>A</w:t>
            </w:r>
          </w:p>
        </w:tc>
        <w:tc>
          <w:tcPr>
            <w:tcW w:w="473" w:type="pct"/>
            <w:vAlign w:val="center"/>
          </w:tcPr>
          <w:p w:rsidR="00EC44A1" w:rsidRPr="005772D6" w:rsidRDefault="00EC44A1" w:rsidP="00A81194">
            <w:pPr>
              <w:contextualSpacing/>
              <w:jc w:val="center"/>
            </w:pPr>
            <w:r w:rsidRPr="005772D6">
              <w:t>12</w:t>
            </w:r>
          </w:p>
        </w:tc>
      </w:tr>
      <w:tr w:rsidR="00EC44A1" w:rsidRPr="005772D6" w:rsidTr="00A81194">
        <w:trPr>
          <w:trHeight w:val="396"/>
        </w:trPr>
        <w:tc>
          <w:tcPr>
            <w:tcW w:w="272" w:type="pct"/>
            <w:vAlign w:val="center"/>
          </w:tcPr>
          <w:p w:rsidR="00EC44A1" w:rsidRPr="005772D6" w:rsidRDefault="00EC44A1" w:rsidP="00A81194">
            <w:pPr>
              <w:contextualSpacing/>
              <w:jc w:val="center"/>
            </w:pPr>
          </w:p>
        </w:tc>
        <w:tc>
          <w:tcPr>
            <w:tcW w:w="189" w:type="pct"/>
            <w:vAlign w:val="center"/>
          </w:tcPr>
          <w:p w:rsidR="00EC44A1" w:rsidRPr="005772D6" w:rsidRDefault="00EC44A1" w:rsidP="00A81194">
            <w:pPr>
              <w:contextualSpacing/>
              <w:jc w:val="center"/>
            </w:pPr>
          </w:p>
        </w:tc>
        <w:tc>
          <w:tcPr>
            <w:tcW w:w="3323" w:type="pct"/>
            <w:vAlign w:val="bottom"/>
          </w:tcPr>
          <w:p w:rsidR="00EC44A1" w:rsidRPr="005772D6" w:rsidRDefault="00EC44A1" w:rsidP="00A81194">
            <w:pPr>
              <w:contextualSpacing/>
              <w:jc w:val="both"/>
            </w:pPr>
          </w:p>
        </w:tc>
        <w:tc>
          <w:tcPr>
            <w:tcW w:w="388" w:type="pct"/>
            <w:vAlign w:val="bottom"/>
          </w:tcPr>
          <w:p w:rsidR="00EC44A1" w:rsidRPr="005772D6" w:rsidRDefault="00EC44A1" w:rsidP="00A81194">
            <w:pPr>
              <w:contextualSpacing/>
              <w:jc w:val="center"/>
            </w:pPr>
          </w:p>
        </w:tc>
        <w:tc>
          <w:tcPr>
            <w:tcW w:w="355" w:type="pct"/>
            <w:vAlign w:val="bottom"/>
          </w:tcPr>
          <w:p w:rsidR="00EC44A1" w:rsidRPr="005772D6" w:rsidRDefault="00EC44A1" w:rsidP="00A81194">
            <w:pPr>
              <w:contextualSpacing/>
              <w:jc w:val="center"/>
            </w:pPr>
          </w:p>
        </w:tc>
        <w:tc>
          <w:tcPr>
            <w:tcW w:w="473" w:type="pct"/>
            <w:vAlign w:val="bottom"/>
          </w:tcPr>
          <w:p w:rsidR="00EC44A1" w:rsidRPr="005772D6" w:rsidRDefault="00EC44A1" w:rsidP="00A81194">
            <w:pPr>
              <w:contextualSpacing/>
              <w:jc w:val="center"/>
            </w:pP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19.</w:t>
            </w:r>
          </w:p>
        </w:tc>
        <w:tc>
          <w:tcPr>
            <w:tcW w:w="189" w:type="pct"/>
            <w:vAlign w:val="center"/>
          </w:tcPr>
          <w:p w:rsidR="00EC44A1" w:rsidRPr="005772D6" w:rsidRDefault="00EC44A1" w:rsidP="00A81194">
            <w:pPr>
              <w:contextualSpacing/>
              <w:jc w:val="center"/>
            </w:pPr>
            <w:r w:rsidRPr="005772D6">
              <w:t>a.</w:t>
            </w:r>
          </w:p>
        </w:tc>
        <w:tc>
          <w:tcPr>
            <w:tcW w:w="3323" w:type="pct"/>
            <w:vAlign w:val="bottom"/>
          </w:tcPr>
          <w:p w:rsidR="00EC44A1" w:rsidRPr="005772D6" w:rsidRDefault="00EC44A1" w:rsidP="00A81194">
            <w:pPr>
              <w:contextualSpacing/>
              <w:jc w:val="both"/>
            </w:pPr>
            <w:r w:rsidRPr="005772D6">
              <w:t xml:space="preserve">Compute </w:t>
            </w:r>
            <w:r w:rsidRPr="005772D6">
              <w:rPr>
                <w:position w:val="-10"/>
              </w:rPr>
              <w:object w:dxaOrig="680" w:dyaOrig="320">
                <v:shape id="_x0000_i1509" type="#_x0000_t75" style="width:33.75pt;height:15.75pt" o:ole="">
                  <v:imagedata r:id="rId999" o:title=""/>
                </v:shape>
                <o:OLEObject Type="Embed" ProgID="Equation.DSMT4" ShapeID="_x0000_i1509" DrawAspect="Content" ObjectID="_1768378025" r:id="rId1000"/>
              </w:object>
            </w:r>
            <w:r w:rsidRPr="005772D6">
              <w:t xml:space="preserve">, given </w:t>
            </w:r>
            <w:r w:rsidRPr="005772D6">
              <w:rPr>
                <w:position w:val="-24"/>
              </w:rPr>
              <w:object w:dxaOrig="1060" w:dyaOrig="620">
                <v:shape id="_x0000_i1510" type="#_x0000_t75" style="width:53.25pt;height:30.75pt" o:ole="">
                  <v:imagedata r:id="rId1001" o:title=""/>
                </v:shape>
                <o:OLEObject Type="Embed" ProgID="Equation.DSMT4" ShapeID="_x0000_i1510" DrawAspect="Content" ObjectID="_1768378026" r:id="rId1002"/>
              </w:object>
            </w:r>
            <w:r w:rsidRPr="005772D6">
              <w:t xml:space="preserve">, </w:t>
            </w:r>
            <w:r w:rsidRPr="005772D6">
              <w:rPr>
                <w:position w:val="-10"/>
              </w:rPr>
              <w:object w:dxaOrig="820" w:dyaOrig="320">
                <v:shape id="_x0000_i1511" type="#_x0000_t75" style="width:41.25pt;height:15.75pt" o:ole="">
                  <v:imagedata r:id="rId1003" o:title=""/>
                </v:shape>
                <o:OLEObject Type="Embed" ProgID="Equation.DSMT4" ShapeID="_x0000_i1511" DrawAspect="Content" ObjectID="_1768378027" r:id="rId1004"/>
              </w:object>
            </w:r>
            <w:r w:rsidRPr="005772D6">
              <w:t xml:space="preserve">, by taking </w:t>
            </w:r>
            <w:r w:rsidRPr="005772D6">
              <w:rPr>
                <w:position w:val="-6"/>
              </w:rPr>
              <w:object w:dxaOrig="720" w:dyaOrig="279">
                <v:shape id="_x0000_i1512" type="#_x0000_t75" style="width:36pt;height:14.25pt" o:ole="">
                  <v:imagedata r:id="rId1005" o:title=""/>
                </v:shape>
                <o:OLEObject Type="Embed" ProgID="Equation.DSMT4" ShapeID="_x0000_i1512" DrawAspect="Content" ObjectID="_1768378028" r:id="rId1006"/>
              </w:object>
            </w:r>
            <w:r w:rsidRPr="005772D6">
              <w:t xml:space="preserve"> using fourth order Runge-Kutta Method.</w:t>
            </w:r>
          </w:p>
        </w:tc>
        <w:tc>
          <w:tcPr>
            <w:tcW w:w="388" w:type="pct"/>
            <w:vAlign w:val="center"/>
          </w:tcPr>
          <w:p w:rsidR="00EC44A1" w:rsidRPr="005772D6" w:rsidRDefault="00EC44A1" w:rsidP="00A81194">
            <w:pPr>
              <w:contextualSpacing/>
              <w:jc w:val="center"/>
            </w:pPr>
            <w:r w:rsidRPr="005772D6">
              <w:t>CO3</w:t>
            </w:r>
          </w:p>
        </w:tc>
        <w:tc>
          <w:tcPr>
            <w:tcW w:w="355" w:type="pct"/>
            <w:vAlign w:val="center"/>
          </w:tcPr>
          <w:p w:rsidR="00EC44A1" w:rsidRPr="005772D6" w:rsidRDefault="00EC44A1" w:rsidP="00A81194">
            <w:pPr>
              <w:contextualSpacing/>
              <w:jc w:val="center"/>
            </w:pPr>
            <w:r w:rsidRPr="005772D6">
              <w:t>E</w:t>
            </w:r>
          </w:p>
        </w:tc>
        <w:tc>
          <w:tcPr>
            <w:tcW w:w="473" w:type="pct"/>
            <w:vAlign w:val="center"/>
          </w:tcPr>
          <w:p w:rsidR="00EC44A1" w:rsidRPr="005772D6" w:rsidRDefault="00EC44A1" w:rsidP="00A81194">
            <w:pPr>
              <w:contextualSpacing/>
              <w:jc w:val="center"/>
            </w:pPr>
            <w:r w:rsidRPr="005772D6">
              <w:t>12</w:t>
            </w:r>
          </w:p>
        </w:tc>
      </w:tr>
      <w:tr w:rsidR="00EC44A1" w:rsidRPr="005772D6" w:rsidTr="00A81194">
        <w:trPr>
          <w:trHeight w:val="396"/>
        </w:trPr>
        <w:tc>
          <w:tcPr>
            <w:tcW w:w="272" w:type="pct"/>
            <w:vAlign w:val="center"/>
          </w:tcPr>
          <w:p w:rsidR="00EC44A1" w:rsidRPr="005772D6" w:rsidRDefault="00EC44A1" w:rsidP="00A81194">
            <w:pPr>
              <w:contextualSpacing/>
              <w:jc w:val="center"/>
            </w:pPr>
          </w:p>
        </w:tc>
        <w:tc>
          <w:tcPr>
            <w:tcW w:w="189" w:type="pct"/>
            <w:vAlign w:val="center"/>
          </w:tcPr>
          <w:p w:rsidR="00EC44A1" w:rsidRPr="005772D6" w:rsidRDefault="00EC44A1" w:rsidP="00A81194">
            <w:pPr>
              <w:contextualSpacing/>
              <w:jc w:val="center"/>
            </w:pPr>
          </w:p>
        </w:tc>
        <w:tc>
          <w:tcPr>
            <w:tcW w:w="3323" w:type="pct"/>
            <w:vAlign w:val="bottom"/>
          </w:tcPr>
          <w:p w:rsidR="00EC44A1" w:rsidRPr="005772D6" w:rsidRDefault="00EC44A1" w:rsidP="00A81194">
            <w:pPr>
              <w:contextualSpacing/>
              <w:jc w:val="both"/>
            </w:pPr>
          </w:p>
        </w:tc>
        <w:tc>
          <w:tcPr>
            <w:tcW w:w="388" w:type="pct"/>
            <w:vAlign w:val="center"/>
          </w:tcPr>
          <w:p w:rsidR="00EC44A1" w:rsidRPr="005772D6" w:rsidRDefault="00EC44A1" w:rsidP="00A81194">
            <w:pPr>
              <w:contextualSpacing/>
              <w:jc w:val="center"/>
            </w:pPr>
          </w:p>
        </w:tc>
        <w:tc>
          <w:tcPr>
            <w:tcW w:w="355" w:type="pct"/>
            <w:vAlign w:val="center"/>
          </w:tcPr>
          <w:p w:rsidR="00EC44A1" w:rsidRPr="005772D6" w:rsidRDefault="00EC44A1" w:rsidP="00A81194">
            <w:pPr>
              <w:contextualSpacing/>
              <w:jc w:val="center"/>
            </w:pPr>
          </w:p>
        </w:tc>
        <w:tc>
          <w:tcPr>
            <w:tcW w:w="473" w:type="pct"/>
            <w:vAlign w:val="center"/>
          </w:tcPr>
          <w:p w:rsidR="00EC44A1" w:rsidRPr="005772D6" w:rsidRDefault="00EC44A1" w:rsidP="00A81194">
            <w:pPr>
              <w:contextualSpacing/>
              <w:jc w:val="center"/>
            </w:pP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20.</w:t>
            </w:r>
          </w:p>
        </w:tc>
        <w:tc>
          <w:tcPr>
            <w:tcW w:w="189" w:type="pct"/>
            <w:vAlign w:val="center"/>
          </w:tcPr>
          <w:p w:rsidR="00EC44A1" w:rsidRPr="005772D6" w:rsidRDefault="00EC44A1" w:rsidP="00A81194">
            <w:pPr>
              <w:contextualSpacing/>
              <w:jc w:val="center"/>
            </w:pPr>
            <w:r w:rsidRPr="005772D6">
              <w:t>a.</w:t>
            </w:r>
          </w:p>
        </w:tc>
        <w:tc>
          <w:tcPr>
            <w:tcW w:w="3323" w:type="pct"/>
            <w:vAlign w:val="bottom"/>
          </w:tcPr>
          <w:p w:rsidR="00EC44A1" w:rsidRPr="005772D6" w:rsidRDefault="00EC44A1" w:rsidP="00EC44A1">
            <w:pPr>
              <w:contextualSpacing/>
              <w:jc w:val="both"/>
            </w:pPr>
            <w:r w:rsidRPr="005772D6">
              <w:t>Solve the differential equation</w:t>
            </w:r>
            <w:r w:rsidRPr="005772D6">
              <w:rPr>
                <w:position w:val="-24"/>
              </w:rPr>
              <w:object w:dxaOrig="1840" w:dyaOrig="660">
                <v:shape id="_x0000_i1513" type="#_x0000_t75" style="width:92.25pt;height:33pt" o:ole="">
                  <v:imagedata r:id="rId1007" o:title=""/>
                </v:shape>
                <o:OLEObject Type="Embed" ProgID="Equation.DSMT4" ShapeID="_x0000_i1513" DrawAspect="Content" ObjectID="_1768378029" r:id="rId1008"/>
              </w:object>
            </w:r>
            <w:r w:rsidRPr="005772D6">
              <w:t xml:space="preserve">, when </w:t>
            </w:r>
            <w:r w:rsidRPr="005772D6">
              <w:rPr>
                <w:position w:val="-6"/>
              </w:rPr>
              <w:object w:dxaOrig="560" w:dyaOrig="279">
                <v:shape id="_x0000_i1514" type="#_x0000_t75" style="width:27.75pt;height:14.25pt" o:ole="">
                  <v:imagedata r:id="rId1009" o:title=""/>
                </v:shape>
                <o:OLEObject Type="Embed" ProgID="Equation.DSMT4" ShapeID="_x0000_i1514" DrawAspect="Content" ObjectID="_1768378030" r:id="rId1010"/>
              </w:object>
            </w:r>
            <w:r w:rsidRPr="005772D6">
              <w:t xml:space="preserve">, </w:t>
            </w:r>
            <w:r w:rsidRPr="005772D6">
              <w:rPr>
                <w:position w:val="-24"/>
              </w:rPr>
              <w:object w:dxaOrig="820" w:dyaOrig="620">
                <v:shape id="_x0000_i1515" type="#_x0000_t75" style="width:41.25pt;height:30.75pt" o:ole="">
                  <v:imagedata r:id="rId1011" o:title=""/>
                </v:shape>
                <o:OLEObject Type="Embed" ProgID="Equation.DSMT4" ShapeID="_x0000_i1515" DrawAspect="Content" ObjectID="_1768378031" r:id="rId1012"/>
              </w:object>
            </w:r>
            <w:r w:rsidRPr="005772D6">
              <w:t xml:space="preserve"> at </w:t>
            </w:r>
            <w:r w:rsidRPr="005772D6">
              <w:rPr>
                <w:position w:val="-6"/>
              </w:rPr>
              <w:object w:dxaOrig="499" w:dyaOrig="279">
                <v:shape id="_x0000_i1516" type="#_x0000_t75" style="width:24.75pt;height:14.25pt" o:ole="">
                  <v:imagedata r:id="rId1013" o:title=""/>
                </v:shape>
                <o:OLEObject Type="Embed" ProgID="Equation.DSMT4" ShapeID="_x0000_i1516" DrawAspect="Content" ObjectID="_1768378032" r:id="rId1014"/>
              </w:object>
            </w:r>
            <w:r w:rsidRPr="005772D6">
              <w:t>, using Laplace transforms.</w:t>
            </w:r>
          </w:p>
        </w:tc>
        <w:tc>
          <w:tcPr>
            <w:tcW w:w="388" w:type="pct"/>
            <w:vAlign w:val="center"/>
          </w:tcPr>
          <w:p w:rsidR="00EC44A1" w:rsidRPr="005772D6" w:rsidRDefault="00EC44A1" w:rsidP="00A81194">
            <w:pPr>
              <w:contextualSpacing/>
              <w:jc w:val="center"/>
            </w:pPr>
            <w:r w:rsidRPr="005772D6">
              <w:t>CO4</w:t>
            </w:r>
          </w:p>
        </w:tc>
        <w:tc>
          <w:tcPr>
            <w:tcW w:w="355" w:type="pct"/>
            <w:vAlign w:val="center"/>
          </w:tcPr>
          <w:p w:rsidR="00EC44A1" w:rsidRPr="005772D6" w:rsidRDefault="00EC44A1" w:rsidP="00A81194">
            <w:pPr>
              <w:contextualSpacing/>
              <w:jc w:val="center"/>
            </w:pPr>
            <w:r w:rsidRPr="005772D6">
              <w:t>A</w:t>
            </w:r>
          </w:p>
        </w:tc>
        <w:tc>
          <w:tcPr>
            <w:tcW w:w="473" w:type="pct"/>
            <w:vAlign w:val="center"/>
          </w:tcPr>
          <w:p w:rsidR="00EC44A1" w:rsidRPr="005772D6" w:rsidRDefault="00EC44A1" w:rsidP="00A81194">
            <w:pPr>
              <w:contextualSpacing/>
              <w:jc w:val="center"/>
            </w:pPr>
            <w:r w:rsidRPr="005772D6">
              <w:t>12</w:t>
            </w:r>
          </w:p>
        </w:tc>
      </w:tr>
      <w:tr w:rsidR="00EC44A1" w:rsidRPr="005772D6" w:rsidTr="00A81194">
        <w:trPr>
          <w:trHeight w:val="396"/>
        </w:trPr>
        <w:tc>
          <w:tcPr>
            <w:tcW w:w="272" w:type="pct"/>
            <w:vAlign w:val="center"/>
          </w:tcPr>
          <w:p w:rsidR="00EC44A1" w:rsidRPr="005772D6" w:rsidRDefault="00EC44A1" w:rsidP="00A81194">
            <w:pPr>
              <w:contextualSpacing/>
              <w:jc w:val="center"/>
            </w:pPr>
          </w:p>
        </w:tc>
        <w:tc>
          <w:tcPr>
            <w:tcW w:w="189" w:type="pct"/>
            <w:vAlign w:val="center"/>
          </w:tcPr>
          <w:p w:rsidR="00EC44A1" w:rsidRPr="005772D6" w:rsidRDefault="00EC44A1" w:rsidP="00A81194">
            <w:pPr>
              <w:contextualSpacing/>
              <w:jc w:val="center"/>
            </w:pPr>
          </w:p>
        </w:tc>
        <w:tc>
          <w:tcPr>
            <w:tcW w:w="3323" w:type="pct"/>
            <w:vAlign w:val="bottom"/>
          </w:tcPr>
          <w:p w:rsidR="00EC44A1" w:rsidRPr="005772D6" w:rsidRDefault="00EC44A1" w:rsidP="00A81194">
            <w:pPr>
              <w:contextualSpacing/>
              <w:jc w:val="both"/>
            </w:pPr>
          </w:p>
        </w:tc>
        <w:tc>
          <w:tcPr>
            <w:tcW w:w="388" w:type="pct"/>
            <w:vAlign w:val="center"/>
          </w:tcPr>
          <w:p w:rsidR="00EC44A1" w:rsidRPr="005772D6" w:rsidRDefault="00EC44A1" w:rsidP="00A81194">
            <w:pPr>
              <w:contextualSpacing/>
              <w:jc w:val="center"/>
            </w:pPr>
          </w:p>
        </w:tc>
        <w:tc>
          <w:tcPr>
            <w:tcW w:w="355" w:type="pct"/>
            <w:vAlign w:val="center"/>
          </w:tcPr>
          <w:p w:rsidR="00EC44A1" w:rsidRPr="005772D6" w:rsidRDefault="00EC44A1" w:rsidP="00A81194">
            <w:pPr>
              <w:contextualSpacing/>
              <w:jc w:val="center"/>
            </w:pPr>
          </w:p>
        </w:tc>
        <w:tc>
          <w:tcPr>
            <w:tcW w:w="473" w:type="pct"/>
            <w:vAlign w:val="center"/>
          </w:tcPr>
          <w:p w:rsidR="00EC44A1" w:rsidRPr="005772D6" w:rsidRDefault="00EC44A1" w:rsidP="00A81194">
            <w:pPr>
              <w:contextualSpacing/>
              <w:jc w:val="center"/>
            </w:pP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21.</w:t>
            </w:r>
          </w:p>
        </w:tc>
        <w:tc>
          <w:tcPr>
            <w:tcW w:w="189" w:type="pct"/>
            <w:vAlign w:val="center"/>
          </w:tcPr>
          <w:p w:rsidR="00EC44A1" w:rsidRPr="005772D6" w:rsidRDefault="00EC44A1" w:rsidP="00A81194">
            <w:pPr>
              <w:contextualSpacing/>
              <w:jc w:val="center"/>
            </w:pPr>
            <w:r w:rsidRPr="005772D6">
              <w:t>a.</w:t>
            </w:r>
          </w:p>
        </w:tc>
        <w:tc>
          <w:tcPr>
            <w:tcW w:w="3323" w:type="pct"/>
            <w:vAlign w:val="bottom"/>
          </w:tcPr>
          <w:p w:rsidR="00EC44A1" w:rsidRPr="005772D6" w:rsidRDefault="00EC44A1" w:rsidP="00EC44A1">
            <w:pPr>
              <w:contextualSpacing/>
              <w:jc w:val="both"/>
            </w:pPr>
            <w:r w:rsidRPr="005772D6">
              <w:t xml:space="preserve">Find the infinite Fourier transform of </w:t>
            </w:r>
            <w:r w:rsidRPr="005772D6">
              <w:rPr>
                <w:position w:val="-36"/>
              </w:rPr>
              <w:object w:dxaOrig="2160" w:dyaOrig="840">
                <v:shape id="_x0000_i1517" type="#_x0000_t75" style="width:108pt;height:42pt" o:ole="">
                  <v:imagedata r:id="rId1015" o:title=""/>
                </v:shape>
                <o:OLEObject Type="Embed" ProgID="Equation.DSMT4" ShapeID="_x0000_i1517" DrawAspect="Content" ObjectID="_1768378033" r:id="rId1016"/>
              </w:object>
            </w:r>
            <w:r w:rsidRPr="005772D6">
              <w:t xml:space="preserve">, and hence evaluate </w:t>
            </w:r>
            <w:r w:rsidRPr="005772D6">
              <w:rPr>
                <w:position w:val="-32"/>
              </w:rPr>
              <w:object w:dxaOrig="2620" w:dyaOrig="740">
                <v:shape id="_x0000_i1518" type="#_x0000_t75" style="width:131.25pt;height:36.75pt" o:ole="">
                  <v:imagedata r:id="rId1017" o:title=""/>
                </v:shape>
                <o:OLEObject Type="Embed" ProgID="Equation.DSMT4" ShapeID="_x0000_i1518" DrawAspect="Content" ObjectID="_1768378034" r:id="rId1018"/>
              </w:object>
            </w:r>
            <w:r w:rsidRPr="005772D6">
              <w:t>.</w:t>
            </w:r>
          </w:p>
        </w:tc>
        <w:tc>
          <w:tcPr>
            <w:tcW w:w="388" w:type="pct"/>
            <w:vAlign w:val="center"/>
          </w:tcPr>
          <w:p w:rsidR="00EC44A1" w:rsidRPr="005772D6" w:rsidRDefault="00EC44A1" w:rsidP="00A81194">
            <w:pPr>
              <w:contextualSpacing/>
              <w:jc w:val="center"/>
            </w:pPr>
            <w:r w:rsidRPr="005772D6">
              <w:t>CO4</w:t>
            </w:r>
          </w:p>
        </w:tc>
        <w:tc>
          <w:tcPr>
            <w:tcW w:w="355" w:type="pct"/>
            <w:vAlign w:val="center"/>
          </w:tcPr>
          <w:p w:rsidR="00EC44A1" w:rsidRPr="005772D6" w:rsidRDefault="00EC44A1" w:rsidP="00A81194">
            <w:pPr>
              <w:contextualSpacing/>
              <w:jc w:val="center"/>
            </w:pPr>
            <w:r w:rsidRPr="005772D6">
              <w:t>E</w:t>
            </w:r>
          </w:p>
        </w:tc>
        <w:tc>
          <w:tcPr>
            <w:tcW w:w="473" w:type="pct"/>
            <w:vAlign w:val="center"/>
          </w:tcPr>
          <w:p w:rsidR="00EC44A1" w:rsidRPr="005772D6" w:rsidRDefault="00EC44A1" w:rsidP="00A81194">
            <w:pPr>
              <w:contextualSpacing/>
              <w:jc w:val="center"/>
            </w:pPr>
            <w:r w:rsidRPr="005772D6">
              <w:t>12</w:t>
            </w:r>
          </w:p>
        </w:tc>
      </w:tr>
      <w:tr w:rsidR="00EC44A1" w:rsidRPr="005772D6" w:rsidTr="00A81194">
        <w:trPr>
          <w:trHeight w:val="396"/>
        </w:trPr>
        <w:tc>
          <w:tcPr>
            <w:tcW w:w="272" w:type="pct"/>
            <w:vAlign w:val="center"/>
          </w:tcPr>
          <w:p w:rsidR="00EC44A1" w:rsidRPr="005772D6" w:rsidRDefault="00EC44A1" w:rsidP="00A81194">
            <w:pPr>
              <w:contextualSpacing/>
              <w:jc w:val="center"/>
            </w:pPr>
          </w:p>
        </w:tc>
        <w:tc>
          <w:tcPr>
            <w:tcW w:w="189" w:type="pct"/>
            <w:vAlign w:val="center"/>
          </w:tcPr>
          <w:p w:rsidR="00EC44A1" w:rsidRPr="005772D6" w:rsidRDefault="00EC44A1" w:rsidP="00A81194">
            <w:pPr>
              <w:contextualSpacing/>
              <w:jc w:val="center"/>
            </w:pPr>
          </w:p>
        </w:tc>
        <w:tc>
          <w:tcPr>
            <w:tcW w:w="3323" w:type="pct"/>
            <w:vAlign w:val="bottom"/>
          </w:tcPr>
          <w:p w:rsidR="00EC44A1" w:rsidRPr="005772D6" w:rsidRDefault="00EC44A1" w:rsidP="00A81194">
            <w:pPr>
              <w:contextualSpacing/>
              <w:jc w:val="both"/>
            </w:pPr>
          </w:p>
        </w:tc>
        <w:tc>
          <w:tcPr>
            <w:tcW w:w="388" w:type="pct"/>
            <w:vAlign w:val="center"/>
          </w:tcPr>
          <w:p w:rsidR="00EC44A1" w:rsidRPr="005772D6" w:rsidRDefault="00EC44A1" w:rsidP="00A81194">
            <w:pPr>
              <w:contextualSpacing/>
              <w:jc w:val="center"/>
            </w:pPr>
          </w:p>
        </w:tc>
        <w:tc>
          <w:tcPr>
            <w:tcW w:w="355" w:type="pct"/>
            <w:vAlign w:val="center"/>
          </w:tcPr>
          <w:p w:rsidR="00EC44A1" w:rsidRPr="005772D6" w:rsidRDefault="00EC44A1" w:rsidP="00A81194">
            <w:pPr>
              <w:contextualSpacing/>
              <w:jc w:val="center"/>
            </w:pPr>
          </w:p>
        </w:tc>
        <w:tc>
          <w:tcPr>
            <w:tcW w:w="473" w:type="pct"/>
            <w:vAlign w:val="center"/>
          </w:tcPr>
          <w:p w:rsidR="00EC44A1" w:rsidRPr="005772D6" w:rsidRDefault="00EC44A1" w:rsidP="00A81194">
            <w:pPr>
              <w:contextualSpacing/>
              <w:jc w:val="center"/>
            </w:pP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22.</w:t>
            </w:r>
          </w:p>
        </w:tc>
        <w:tc>
          <w:tcPr>
            <w:tcW w:w="189" w:type="pct"/>
            <w:vAlign w:val="center"/>
          </w:tcPr>
          <w:p w:rsidR="00EC44A1" w:rsidRPr="005772D6" w:rsidRDefault="00EC44A1" w:rsidP="00A81194">
            <w:pPr>
              <w:contextualSpacing/>
              <w:jc w:val="center"/>
            </w:pPr>
            <w:r w:rsidRPr="005772D6">
              <w:t>a.</w:t>
            </w:r>
          </w:p>
        </w:tc>
        <w:tc>
          <w:tcPr>
            <w:tcW w:w="3323" w:type="pct"/>
            <w:vAlign w:val="bottom"/>
          </w:tcPr>
          <w:p w:rsidR="00EC44A1" w:rsidRPr="005772D6" w:rsidRDefault="00EC44A1" w:rsidP="00A81194">
            <w:pPr>
              <w:contextualSpacing/>
              <w:jc w:val="both"/>
            </w:pPr>
            <w:r w:rsidRPr="005772D6">
              <w:t xml:space="preserve">Find the Z-transform of </w:t>
            </w:r>
            <w:r w:rsidRPr="005772D6">
              <w:rPr>
                <w:position w:val="-10"/>
              </w:rPr>
              <w:object w:dxaOrig="1340" w:dyaOrig="320">
                <v:shape id="_x0000_i1519" type="#_x0000_t75" style="width:67.5pt;height:15.75pt" o:ole="">
                  <v:imagedata r:id="rId1019" o:title=""/>
                </v:shape>
                <o:OLEObject Type="Embed" ProgID="Equation.DSMT4" ShapeID="_x0000_i1519" DrawAspect="Content" ObjectID="_1768378035" r:id="rId1020"/>
              </w:object>
            </w:r>
            <w:r w:rsidRPr="005772D6">
              <w:t>.</w:t>
            </w:r>
          </w:p>
        </w:tc>
        <w:tc>
          <w:tcPr>
            <w:tcW w:w="388" w:type="pct"/>
            <w:vAlign w:val="center"/>
          </w:tcPr>
          <w:p w:rsidR="00EC44A1" w:rsidRPr="005772D6" w:rsidRDefault="00EC44A1" w:rsidP="00A81194">
            <w:pPr>
              <w:contextualSpacing/>
              <w:jc w:val="center"/>
            </w:pPr>
            <w:r w:rsidRPr="005772D6">
              <w:t>CO5</w:t>
            </w:r>
          </w:p>
        </w:tc>
        <w:tc>
          <w:tcPr>
            <w:tcW w:w="355" w:type="pct"/>
            <w:vAlign w:val="center"/>
          </w:tcPr>
          <w:p w:rsidR="00EC44A1" w:rsidRPr="005772D6" w:rsidRDefault="00EC44A1" w:rsidP="00A81194">
            <w:pPr>
              <w:contextualSpacing/>
              <w:jc w:val="center"/>
            </w:pPr>
            <w:r w:rsidRPr="005772D6">
              <w:t>E</w:t>
            </w:r>
          </w:p>
        </w:tc>
        <w:tc>
          <w:tcPr>
            <w:tcW w:w="473" w:type="pct"/>
            <w:vAlign w:val="center"/>
          </w:tcPr>
          <w:p w:rsidR="00EC44A1" w:rsidRPr="005772D6" w:rsidRDefault="00EC44A1" w:rsidP="00A81194">
            <w:pPr>
              <w:contextualSpacing/>
              <w:jc w:val="center"/>
            </w:pPr>
            <w:r w:rsidRPr="005772D6">
              <w:t>6</w:t>
            </w:r>
          </w:p>
        </w:tc>
      </w:tr>
      <w:tr w:rsidR="00EC44A1" w:rsidRPr="005772D6" w:rsidTr="00A81194">
        <w:trPr>
          <w:trHeight w:val="396"/>
        </w:trPr>
        <w:tc>
          <w:tcPr>
            <w:tcW w:w="272" w:type="pct"/>
            <w:vAlign w:val="center"/>
          </w:tcPr>
          <w:p w:rsidR="00EC44A1" w:rsidRPr="005772D6" w:rsidRDefault="00EC44A1" w:rsidP="00A81194">
            <w:pPr>
              <w:contextualSpacing/>
              <w:jc w:val="center"/>
            </w:pPr>
          </w:p>
        </w:tc>
        <w:tc>
          <w:tcPr>
            <w:tcW w:w="189" w:type="pct"/>
            <w:vAlign w:val="center"/>
          </w:tcPr>
          <w:p w:rsidR="00EC44A1" w:rsidRPr="005772D6" w:rsidRDefault="00EC44A1" w:rsidP="00A81194">
            <w:pPr>
              <w:contextualSpacing/>
              <w:jc w:val="center"/>
            </w:pPr>
            <w:r w:rsidRPr="005772D6">
              <w:t>b.</w:t>
            </w:r>
          </w:p>
        </w:tc>
        <w:tc>
          <w:tcPr>
            <w:tcW w:w="3323" w:type="pct"/>
            <w:vAlign w:val="bottom"/>
          </w:tcPr>
          <w:p w:rsidR="00EC44A1" w:rsidRPr="005772D6" w:rsidRDefault="00EC44A1" w:rsidP="00A81194">
            <w:pPr>
              <w:contextualSpacing/>
              <w:jc w:val="both"/>
              <w:rPr>
                <w:bCs/>
              </w:rPr>
            </w:pPr>
            <w:r w:rsidRPr="005772D6">
              <w:rPr>
                <w:bCs/>
              </w:rPr>
              <w:t xml:space="preserve">Evaluate </w:t>
            </w:r>
            <w:r w:rsidRPr="005772D6">
              <w:rPr>
                <w:position w:val="-30"/>
              </w:rPr>
              <w:object w:dxaOrig="1939" w:dyaOrig="720">
                <v:shape id="_x0000_i1520" type="#_x0000_t75" style="width:97.5pt;height:36pt" o:ole="">
                  <v:imagedata r:id="rId1021" o:title=""/>
                </v:shape>
                <o:OLEObject Type="Embed" ProgID="Equation.DSMT4" ShapeID="_x0000_i1520" DrawAspect="Content" ObjectID="_1768378036" r:id="rId1022"/>
              </w:object>
            </w:r>
            <w:r w:rsidRPr="005772D6">
              <w:t>.</w:t>
            </w:r>
          </w:p>
        </w:tc>
        <w:tc>
          <w:tcPr>
            <w:tcW w:w="388" w:type="pct"/>
            <w:vAlign w:val="center"/>
          </w:tcPr>
          <w:p w:rsidR="00EC44A1" w:rsidRPr="005772D6" w:rsidRDefault="00EC44A1" w:rsidP="00A81194">
            <w:pPr>
              <w:contextualSpacing/>
              <w:jc w:val="center"/>
            </w:pPr>
            <w:r w:rsidRPr="005772D6">
              <w:t>CO5</w:t>
            </w:r>
          </w:p>
        </w:tc>
        <w:tc>
          <w:tcPr>
            <w:tcW w:w="355" w:type="pct"/>
            <w:vAlign w:val="center"/>
          </w:tcPr>
          <w:p w:rsidR="00EC44A1" w:rsidRPr="005772D6" w:rsidRDefault="00EC44A1" w:rsidP="00A81194">
            <w:pPr>
              <w:contextualSpacing/>
              <w:jc w:val="center"/>
            </w:pPr>
            <w:r w:rsidRPr="005772D6">
              <w:t>E</w:t>
            </w:r>
          </w:p>
        </w:tc>
        <w:tc>
          <w:tcPr>
            <w:tcW w:w="473" w:type="pct"/>
            <w:vAlign w:val="center"/>
          </w:tcPr>
          <w:p w:rsidR="00EC44A1" w:rsidRPr="005772D6" w:rsidRDefault="00EC44A1" w:rsidP="00A81194">
            <w:pPr>
              <w:contextualSpacing/>
              <w:jc w:val="center"/>
            </w:pPr>
            <w:r w:rsidRPr="005772D6">
              <w:t>6</w:t>
            </w:r>
          </w:p>
        </w:tc>
      </w:tr>
      <w:tr w:rsidR="00EC44A1" w:rsidRPr="005772D6" w:rsidTr="00A81194">
        <w:trPr>
          <w:trHeight w:val="396"/>
        </w:trPr>
        <w:tc>
          <w:tcPr>
            <w:tcW w:w="272" w:type="pct"/>
            <w:vAlign w:val="center"/>
          </w:tcPr>
          <w:p w:rsidR="00EC44A1" w:rsidRPr="005772D6" w:rsidRDefault="00EC44A1" w:rsidP="00A81194">
            <w:pPr>
              <w:contextualSpacing/>
              <w:jc w:val="center"/>
            </w:pPr>
          </w:p>
        </w:tc>
        <w:tc>
          <w:tcPr>
            <w:tcW w:w="189" w:type="pct"/>
            <w:vAlign w:val="center"/>
          </w:tcPr>
          <w:p w:rsidR="00EC44A1" w:rsidRPr="005772D6" w:rsidRDefault="00EC44A1" w:rsidP="00A81194">
            <w:pPr>
              <w:contextualSpacing/>
              <w:jc w:val="center"/>
            </w:pPr>
          </w:p>
        </w:tc>
        <w:tc>
          <w:tcPr>
            <w:tcW w:w="3323" w:type="pct"/>
            <w:vAlign w:val="bottom"/>
          </w:tcPr>
          <w:p w:rsidR="00EC44A1" w:rsidRPr="005772D6" w:rsidRDefault="00EC44A1" w:rsidP="00A81194">
            <w:pPr>
              <w:contextualSpacing/>
              <w:jc w:val="both"/>
            </w:pPr>
          </w:p>
        </w:tc>
        <w:tc>
          <w:tcPr>
            <w:tcW w:w="388" w:type="pct"/>
            <w:vAlign w:val="center"/>
          </w:tcPr>
          <w:p w:rsidR="00EC44A1" w:rsidRPr="005772D6" w:rsidRDefault="00EC44A1" w:rsidP="00A81194">
            <w:pPr>
              <w:contextualSpacing/>
              <w:jc w:val="center"/>
            </w:pPr>
          </w:p>
        </w:tc>
        <w:tc>
          <w:tcPr>
            <w:tcW w:w="355" w:type="pct"/>
            <w:vAlign w:val="center"/>
          </w:tcPr>
          <w:p w:rsidR="00EC44A1" w:rsidRPr="005772D6" w:rsidRDefault="00EC44A1" w:rsidP="00A81194">
            <w:pPr>
              <w:contextualSpacing/>
              <w:jc w:val="center"/>
            </w:pPr>
          </w:p>
        </w:tc>
        <w:tc>
          <w:tcPr>
            <w:tcW w:w="473" w:type="pct"/>
            <w:vAlign w:val="center"/>
          </w:tcPr>
          <w:p w:rsidR="00EC44A1" w:rsidRPr="005772D6" w:rsidRDefault="00EC44A1" w:rsidP="00A81194">
            <w:pPr>
              <w:contextualSpacing/>
              <w:jc w:val="center"/>
            </w:pP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23.</w:t>
            </w:r>
          </w:p>
        </w:tc>
        <w:tc>
          <w:tcPr>
            <w:tcW w:w="189" w:type="pct"/>
            <w:vAlign w:val="center"/>
          </w:tcPr>
          <w:p w:rsidR="00EC44A1" w:rsidRPr="005772D6" w:rsidRDefault="00EC44A1" w:rsidP="00A81194">
            <w:pPr>
              <w:contextualSpacing/>
              <w:jc w:val="center"/>
            </w:pPr>
            <w:r w:rsidRPr="005772D6">
              <w:t>a.</w:t>
            </w:r>
          </w:p>
        </w:tc>
        <w:tc>
          <w:tcPr>
            <w:tcW w:w="3323" w:type="pct"/>
            <w:vAlign w:val="bottom"/>
          </w:tcPr>
          <w:p w:rsidR="00EC44A1" w:rsidRPr="005772D6" w:rsidRDefault="00EC44A1" w:rsidP="00EC44A1">
            <w:pPr>
              <w:contextualSpacing/>
            </w:pPr>
            <w:r w:rsidRPr="005772D6">
              <w:t>Solve the difference equation using Z – transforms</w:t>
            </w:r>
            <w:r w:rsidRPr="005772D6">
              <w:rPr>
                <w:position w:val="-12"/>
              </w:rPr>
              <w:object w:dxaOrig="1260" w:dyaOrig="360">
                <v:shape id="_x0000_i1521" type="#_x0000_t75" style="width:63pt;height:18pt" o:ole="">
                  <v:imagedata r:id="rId1023" o:title=""/>
                </v:shape>
                <o:OLEObject Type="Embed" ProgID="Equation.DSMT4" ShapeID="_x0000_i1521" DrawAspect="Content" ObjectID="_1768378037" r:id="rId1024"/>
              </w:object>
            </w:r>
            <w:r w:rsidRPr="005772D6">
              <w:t xml:space="preserve">, given </w:t>
            </w:r>
            <w:r w:rsidRPr="005772D6">
              <w:rPr>
                <w:position w:val="-12"/>
              </w:rPr>
              <w:object w:dxaOrig="1100" w:dyaOrig="360">
                <v:shape id="_x0000_i1522" type="#_x0000_t75" style="width:54.75pt;height:18pt" o:ole="">
                  <v:imagedata r:id="rId1025" o:title=""/>
                </v:shape>
                <o:OLEObject Type="Embed" ProgID="Equation.DSMT4" ShapeID="_x0000_i1522" DrawAspect="Content" ObjectID="_1768378038" r:id="rId1026"/>
              </w:object>
            </w:r>
            <w:r w:rsidRPr="005772D6">
              <w:t>.</w:t>
            </w:r>
          </w:p>
        </w:tc>
        <w:tc>
          <w:tcPr>
            <w:tcW w:w="388" w:type="pct"/>
            <w:vAlign w:val="center"/>
          </w:tcPr>
          <w:p w:rsidR="00EC44A1" w:rsidRPr="005772D6" w:rsidRDefault="00EC44A1" w:rsidP="00A81194">
            <w:pPr>
              <w:contextualSpacing/>
              <w:jc w:val="center"/>
            </w:pPr>
            <w:r w:rsidRPr="005772D6">
              <w:t>CO5</w:t>
            </w:r>
          </w:p>
        </w:tc>
        <w:tc>
          <w:tcPr>
            <w:tcW w:w="355" w:type="pct"/>
            <w:vAlign w:val="center"/>
          </w:tcPr>
          <w:p w:rsidR="00EC44A1" w:rsidRPr="005772D6" w:rsidRDefault="00EC44A1" w:rsidP="00A81194">
            <w:pPr>
              <w:contextualSpacing/>
              <w:jc w:val="center"/>
            </w:pPr>
            <w:r w:rsidRPr="005772D6">
              <w:t>A</w:t>
            </w:r>
          </w:p>
        </w:tc>
        <w:tc>
          <w:tcPr>
            <w:tcW w:w="473" w:type="pct"/>
            <w:vAlign w:val="center"/>
          </w:tcPr>
          <w:p w:rsidR="00EC44A1" w:rsidRPr="005772D6" w:rsidRDefault="00EC44A1" w:rsidP="00A81194">
            <w:pPr>
              <w:contextualSpacing/>
              <w:jc w:val="center"/>
            </w:pPr>
            <w:r w:rsidRPr="005772D6">
              <w:t>12</w:t>
            </w:r>
          </w:p>
        </w:tc>
      </w:tr>
      <w:tr w:rsidR="00EC44A1" w:rsidRPr="005772D6" w:rsidTr="00A81194">
        <w:trPr>
          <w:trHeight w:val="300"/>
        </w:trPr>
        <w:tc>
          <w:tcPr>
            <w:tcW w:w="5000" w:type="pct"/>
            <w:gridSpan w:val="6"/>
            <w:vAlign w:val="center"/>
          </w:tcPr>
          <w:p w:rsidR="00EC44A1" w:rsidRPr="005772D6" w:rsidRDefault="00EC44A1" w:rsidP="00A81194">
            <w:pPr>
              <w:contextualSpacing/>
              <w:jc w:val="center"/>
              <w:rPr>
                <w:b/>
                <w:bCs/>
              </w:rPr>
            </w:pPr>
            <w:r w:rsidRPr="005772D6">
              <w:rPr>
                <w:b/>
                <w:bCs/>
              </w:rPr>
              <w:lastRenderedPageBreak/>
              <w:t>COMPULSORY QUESTION</w:t>
            </w:r>
          </w:p>
        </w:tc>
      </w:tr>
      <w:tr w:rsidR="00EC44A1" w:rsidRPr="005772D6" w:rsidTr="00A81194">
        <w:trPr>
          <w:trHeight w:val="396"/>
        </w:trPr>
        <w:tc>
          <w:tcPr>
            <w:tcW w:w="272" w:type="pct"/>
            <w:vAlign w:val="center"/>
          </w:tcPr>
          <w:p w:rsidR="00EC44A1" w:rsidRPr="005772D6" w:rsidRDefault="00EC44A1" w:rsidP="00A81194">
            <w:pPr>
              <w:contextualSpacing/>
              <w:jc w:val="center"/>
            </w:pPr>
            <w:r w:rsidRPr="005772D6">
              <w:t>24.</w:t>
            </w:r>
          </w:p>
        </w:tc>
        <w:tc>
          <w:tcPr>
            <w:tcW w:w="189" w:type="pct"/>
            <w:vAlign w:val="center"/>
          </w:tcPr>
          <w:p w:rsidR="00EC44A1" w:rsidRPr="005772D6" w:rsidRDefault="00EC44A1" w:rsidP="00A81194">
            <w:pPr>
              <w:contextualSpacing/>
              <w:jc w:val="center"/>
            </w:pPr>
            <w:r w:rsidRPr="005772D6">
              <w:t>a.</w:t>
            </w:r>
          </w:p>
        </w:tc>
        <w:tc>
          <w:tcPr>
            <w:tcW w:w="3323" w:type="pct"/>
            <w:vAlign w:val="bottom"/>
          </w:tcPr>
          <w:p w:rsidR="00EC44A1" w:rsidRPr="005772D6" w:rsidRDefault="00EC44A1" w:rsidP="00EC44A1">
            <w:r w:rsidRPr="005772D6">
              <w:t>Find a maximum flow in the given network.</w:t>
            </w:r>
          </w:p>
          <w:p w:rsidR="00EC44A1" w:rsidRPr="005772D6" w:rsidRDefault="00EC44A1" w:rsidP="00EC44A1">
            <w:pPr>
              <w:contextualSpacing/>
              <w:jc w:val="both"/>
            </w:pPr>
            <w:r w:rsidRPr="005772D6">
              <w:object w:dxaOrig="12036" w:dyaOrig="5024">
                <v:shape id="_x0000_i1523" type="#_x0000_t75" style="width:279pt;height:116.25pt" o:ole="">
                  <v:imagedata r:id="rId1027" o:title=""/>
                </v:shape>
                <o:OLEObject Type="Embed" ProgID="SmartDraw.2" ShapeID="_x0000_i1523" DrawAspect="Content" ObjectID="_1768378039" r:id="rId1028"/>
              </w:object>
            </w:r>
          </w:p>
        </w:tc>
        <w:tc>
          <w:tcPr>
            <w:tcW w:w="388" w:type="pct"/>
            <w:vAlign w:val="center"/>
          </w:tcPr>
          <w:p w:rsidR="00EC44A1" w:rsidRPr="005772D6" w:rsidRDefault="00EC44A1" w:rsidP="00A81194">
            <w:pPr>
              <w:contextualSpacing/>
              <w:jc w:val="center"/>
            </w:pPr>
            <w:r w:rsidRPr="005772D6">
              <w:t>CO6</w:t>
            </w:r>
          </w:p>
        </w:tc>
        <w:tc>
          <w:tcPr>
            <w:tcW w:w="355" w:type="pct"/>
            <w:vAlign w:val="center"/>
          </w:tcPr>
          <w:p w:rsidR="00EC44A1" w:rsidRPr="005772D6" w:rsidRDefault="00EC44A1" w:rsidP="00A81194">
            <w:pPr>
              <w:contextualSpacing/>
              <w:jc w:val="center"/>
            </w:pPr>
            <w:r w:rsidRPr="005772D6">
              <w:t>A</w:t>
            </w:r>
          </w:p>
        </w:tc>
        <w:tc>
          <w:tcPr>
            <w:tcW w:w="473" w:type="pct"/>
            <w:vAlign w:val="center"/>
          </w:tcPr>
          <w:p w:rsidR="00EC44A1" w:rsidRPr="005772D6" w:rsidRDefault="00EC44A1" w:rsidP="00A81194">
            <w:pPr>
              <w:contextualSpacing/>
              <w:jc w:val="center"/>
            </w:pPr>
            <w:r w:rsidRPr="005772D6">
              <w:t>12</w:t>
            </w:r>
          </w:p>
        </w:tc>
      </w:tr>
    </w:tbl>
    <w:p w:rsidR="00EC44A1" w:rsidRPr="005772D6" w:rsidRDefault="00EC44A1" w:rsidP="00A81194">
      <w:pPr>
        <w:contextualSpacing/>
      </w:pPr>
      <w:r w:rsidRPr="005772D6">
        <w:rPr>
          <w:b/>
          <w:bCs/>
        </w:rPr>
        <w:t>CO</w:t>
      </w:r>
      <w:r w:rsidRPr="005772D6">
        <w:t xml:space="preserve"> – COURSE OUTCOME</w:t>
      </w:r>
      <w:r w:rsidRPr="005772D6">
        <w:tab/>
      </w:r>
      <w:r w:rsidRPr="005772D6">
        <w:tab/>
      </w:r>
      <w:r w:rsidRPr="005772D6">
        <w:tab/>
      </w:r>
      <w:r w:rsidRPr="005772D6">
        <w:tab/>
      </w:r>
      <w:r w:rsidRPr="005772D6">
        <w:tab/>
      </w:r>
      <w:r w:rsidRPr="005772D6">
        <w:rPr>
          <w:b/>
          <w:bCs/>
        </w:rPr>
        <w:t>BL</w:t>
      </w:r>
      <w:r w:rsidRPr="005772D6">
        <w:t xml:space="preserve"> – BLOOM’S LEVEL</w:t>
      </w:r>
    </w:p>
    <w:p w:rsidR="00EC44A1" w:rsidRPr="005772D6"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5772D6" w:rsidTr="00A81194">
        <w:trPr>
          <w:trHeight w:val="280"/>
        </w:trPr>
        <w:tc>
          <w:tcPr>
            <w:tcW w:w="862" w:type="dxa"/>
          </w:tcPr>
          <w:p w:rsidR="00EC44A1" w:rsidRPr="005772D6" w:rsidRDefault="00EC44A1" w:rsidP="00A81194">
            <w:pPr>
              <w:contextualSpacing/>
            </w:pPr>
          </w:p>
        </w:tc>
        <w:tc>
          <w:tcPr>
            <w:tcW w:w="9621" w:type="dxa"/>
          </w:tcPr>
          <w:p w:rsidR="00EC44A1" w:rsidRPr="005772D6" w:rsidRDefault="00EC44A1" w:rsidP="00A81194">
            <w:pPr>
              <w:contextualSpacing/>
              <w:jc w:val="center"/>
              <w:rPr>
                <w:b/>
              </w:rPr>
            </w:pPr>
            <w:r w:rsidRPr="005772D6">
              <w:rPr>
                <w:b/>
              </w:rPr>
              <w:t>COURSE OUTCOMES</w:t>
            </w:r>
          </w:p>
        </w:tc>
      </w:tr>
      <w:tr w:rsidR="00EC44A1" w:rsidRPr="005772D6" w:rsidTr="00A81194">
        <w:trPr>
          <w:trHeight w:val="280"/>
        </w:trPr>
        <w:tc>
          <w:tcPr>
            <w:tcW w:w="862" w:type="dxa"/>
          </w:tcPr>
          <w:p w:rsidR="00EC44A1" w:rsidRPr="005772D6" w:rsidRDefault="00EC44A1" w:rsidP="00A81194">
            <w:pPr>
              <w:contextualSpacing/>
              <w:rPr>
                <w:bCs/>
              </w:rPr>
            </w:pPr>
            <w:r w:rsidRPr="005772D6">
              <w:rPr>
                <w:bCs/>
              </w:rPr>
              <w:t>CO1</w:t>
            </w:r>
          </w:p>
        </w:tc>
        <w:tc>
          <w:tcPr>
            <w:tcW w:w="9621" w:type="dxa"/>
            <w:vAlign w:val="center"/>
          </w:tcPr>
          <w:p w:rsidR="00EC44A1" w:rsidRPr="005772D6" w:rsidRDefault="00EC44A1" w:rsidP="00A81194">
            <w:pPr>
              <w:contextualSpacing/>
              <w:jc w:val="both"/>
            </w:pPr>
            <w:r w:rsidRPr="005772D6">
              <w:t>Recall the fundamentals of linear algebra.</w:t>
            </w:r>
          </w:p>
        </w:tc>
      </w:tr>
      <w:tr w:rsidR="00EC44A1" w:rsidRPr="005772D6" w:rsidTr="00A81194">
        <w:trPr>
          <w:trHeight w:val="280"/>
        </w:trPr>
        <w:tc>
          <w:tcPr>
            <w:tcW w:w="862" w:type="dxa"/>
          </w:tcPr>
          <w:p w:rsidR="00EC44A1" w:rsidRPr="005772D6" w:rsidRDefault="00EC44A1" w:rsidP="00A81194">
            <w:pPr>
              <w:contextualSpacing/>
              <w:rPr>
                <w:bCs/>
              </w:rPr>
            </w:pPr>
            <w:r w:rsidRPr="005772D6">
              <w:rPr>
                <w:bCs/>
              </w:rPr>
              <w:t>CO2</w:t>
            </w:r>
          </w:p>
        </w:tc>
        <w:tc>
          <w:tcPr>
            <w:tcW w:w="9621" w:type="dxa"/>
            <w:vAlign w:val="center"/>
          </w:tcPr>
          <w:p w:rsidR="00EC44A1" w:rsidRPr="005772D6" w:rsidRDefault="00EC44A1" w:rsidP="00A81194">
            <w:pPr>
              <w:contextualSpacing/>
              <w:jc w:val="both"/>
            </w:pPr>
            <w:r w:rsidRPr="005772D6">
              <w:rPr>
                <w:lang w:eastAsia="en-IN"/>
              </w:rPr>
              <w:t>Reduce quadratic form to canonical form using orthogonal transformation.</w:t>
            </w:r>
          </w:p>
        </w:tc>
      </w:tr>
      <w:tr w:rsidR="00EC44A1" w:rsidRPr="005772D6" w:rsidTr="00A81194">
        <w:trPr>
          <w:trHeight w:val="280"/>
        </w:trPr>
        <w:tc>
          <w:tcPr>
            <w:tcW w:w="862" w:type="dxa"/>
          </w:tcPr>
          <w:p w:rsidR="00EC44A1" w:rsidRPr="005772D6" w:rsidRDefault="00EC44A1" w:rsidP="00A81194">
            <w:pPr>
              <w:contextualSpacing/>
              <w:rPr>
                <w:bCs/>
              </w:rPr>
            </w:pPr>
            <w:r w:rsidRPr="005772D6">
              <w:rPr>
                <w:bCs/>
              </w:rPr>
              <w:t>CO3</w:t>
            </w:r>
          </w:p>
        </w:tc>
        <w:tc>
          <w:tcPr>
            <w:tcW w:w="9621" w:type="dxa"/>
            <w:vAlign w:val="center"/>
          </w:tcPr>
          <w:p w:rsidR="00EC44A1" w:rsidRPr="005772D6" w:rsidRDefault="00EC44A1" w:rsidP="00A81194">
            <w:pPr>
              <w:contextualSpacing/>
              <w:jc w:val="both"/>
            </w:pPr>
            <w:r w:rsidRPr="005772D6">
              <w:t>Apply numerical methods to solve engineering problems.</w:t>
            </w:r>
          </w:p>
        </w:tc>
      </w:tr>
      <w:tr w:rsidR="00EC44A1" w:rsidRPr="005772D6" w:rsidTr="00A81194">
        <w:trPr>
          <w:trHeight w:val="280"/>
        </w:trPr>
        <w:tc>
          <w:tcPr>
            <w:tcW w:w="862" w:type="dxa"/>
          </w:tcPr>
          <w:p w:rsidR="00EC44A1" w:rsidRPr="005772D6" w:rsidRDefault="00EC44A1" w:rsidP="00A81194">
            <w:pPr>
              <w:contextualSpacing/>
              <w:rPr>
                <w:bCs/>
              </w:rPr>
            </w:pPr>
            <w:r w:rsidRPr="005772D6">
              <w:rPr>
                <w:bCs/>
              </w:rPr>
              <w:t>CO4</w:t>
            </w:r>
          </w:p>
        </w:tc>
        <w:tc>
          <w:tcPr>
            <w:tcW w:w="9621" w:type="dxa"/>
            <w:vAlign w:val="center"/>
          </w:tcPr>
          <w:p w:rsidR="00EC44A1" w:rsidRPr="005772D6" w:rsidRDefault="00EC44A1" w:rsidP="00A81194">
            <w:pPr>
              <w:contextualSpacing/>
              <w:jc w:val="both"/>
            </w:pPr>
            <w:r w:rsidRPr="005772D6">
              <w:t>Solve differential equations using Laplace Transforms, understand Fourier transform.</w:t>
            </w:r>
          </w:p>
        </w:tc>
      </w:tr>
      <w:tr w:rsidR="00EC44A1" w:rsidRPr="005772D6" w:rsidTr="00A81194">
        <w:trPr>
          <w:trHeight w:val="280"/>
        </w:trPr>
        <w:tc>
          <w:tcPr>
            <w:tcW w:w="862" w:type="dxa"/>
          </w:tcPr>
          <w:p w:rsidR="00EC44A1" w:rsidRPr="005772D6" w:rsidRDefault="00EC44A1" w:rsidP="00A81194">
            <w:pPr>
              <w:contextualSpacing/>
              <w:rPr>
                <w:bCs/>
              </w:rPr>
            </w:pPr>
            <w:r w:rsidRPr="005772D6">
              <w:rPr>
                <w:bCs/>
              </w:rPr>
              <w:t>CO5</w:t>
            </w:r>
          </w:p>
        </w:tc>
        <w:tc>
          <w:tcPr>
            <w:tcW w:w="9621" w:type="dxa"/>
            <w:vAlign w:val="center"/>
          </w:tcPr>
          <w:p w:rsidR="00EC44A1" w:rsidRPr="005772D6" w:rsidRDefault="00EC44A1" w:rsidP="00A81194">
            <w:pPr>
              <w:contextualSpacing/>
              <w:jc w:val="both"/>
            </w:pPr>
            <w:r w:rsidRPr="005772D6">
              <w:t>Analyze discrete time systems using Z transforms.</w:t>
            </w:r>
          </w:p>
        </w:tc>
      </w:tr>
      <w:tr w:rsidR="00EC44A1" w:rsidRPr="005772D6" w:rsidTr="00A81194">
        <w:trPr>
          <w:trHeight w:val="280"/>
        </w:trPr>
        <w:tc>
          <w:tcPr>
            <w:tcW w:w="862" w:type="dxa"/>
          </w:tcPr>
          <w:p w:rsidR="00EC44A1" w:rsidRPr="005772D6" w:rsidRDefault="00EC44A1" w:rsidP="00A81194">
            <w:pPr>
              <w:contextualSpacing/>
              <w:rPr>
                <w:bCs/>
              </w:rPr>
            </w:pPr>
            <w:r w:rsidRPr="005772D6">
              <w:rPr>
                <w:bCs/>
              </w:rPr>
              <w:t>CO6</w:t>
            </w:r>
          </w:p>
        </w:tc>
        <w:tc>
          <w:tcPr>
            <w:tcW w:w="9621" w:type="dxa"/>
            <w:vAlign w:val="bottom"/>
          </w:tcPr>
          <w:p w:rsidR="00EC44A1" w:rsidRPr="005772D6" w:rsidRDefault="00EC44A1" w:rsidP="00A81194">
            <w:pPr>
              <w:contextualSpacing/>
              <w:jc w:val="both"/>
            </w:pPr>
            <w:r w:rsidRPr="005772D6">
              <w:t>Relate concepts of graph theory to robot navigation.</w:t>
            </w:r>
          </w:p>
        </w:tc>
      </w:tr>
    </w:tbl>
    <w:p w:rsidR="00EC44A1" w:rsidRPr="005772D6"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5772D6" w:rsidTr="00A81194">
        <w:trPr>
          <w:jc w:val="center"/>
        </w:trPr>
        <w:tc>
          <w:tcPr>
            <w:tcW w:w="10348" w:type="dxa"/>
            <w:gridSpan w:val="8"/>
          </w:tcPr>
          <w:p w:rsidR="00EC44A1" w:rsidRPr="005772D6" w:rsidRDefault="00EC44A1" w:rsidP="00A81194">
            <w:pPr>
              <w:contextualSpacing/>
              <w:jc w:val="center"/>
              <w:rPr>
                <w:b/>
              </w:rPr>
            </w:pPr>
            <w:r w:rsidRPr="005772D6">
              <w:rPr>
                <w:b/>
              </w:rPr>
              <w:t>Assessment Pattern as per Bloom’s Taxonomy</w:t>
            </w:r>
          </w:p>
        </w:tc>
      </w:tr>
      <w:tr w:rsidR="00EC44A1" w:rsidRPr="005772D6" w:rsidTr="00A81194">
        <w:trPr>
          <w:jc w:val="center"/>
        </w:trPr>
        <w:tc>
          <w:tcPr>
            <w:tcW w:w="1560" w:type="dxa"/>
          </w:tcPr>
          <w:p w:rsidR="00EC44A1" w:rsidRPr="005772D6" w:rsidRDefault="00EC44A1" w:rsidP="00A81194">
            <w:pPr>
              <w:contextualSpacing/>
              <w:jc w:val="center"/>
              <w:rPr>
                <w:b/>
                <w:bCs/>
              </w:rPr>
            </w:pPr>
            <w:r w:rsidRPr="005772D6">
              <w:rPr>
                <w:b/>
                <w:bCs/>
              </w:rPr>
              <w:t>CO / P</w:t>
            </w:r>
          </w:p>
        </w:tc>
        <w:tc>
          <w:tcPr>
            <w:tcW w:w="1417" w:type="dxa"/>
          </w:tcPr>
          <w:p w:rsidR="00EC44A1" w:rsidRPr="005772D6" w:rsidRDefault="00EC44A1" w:rsidP="00A81194">
            <w:pPr>
              <w:contextualSpacing/>
              <w:jc w:val="center"/>
              <w:rPr>
                <w:b/>
              </w:rPr>
            </w:pPr>
            <w:r w:rsidRPr="005772D6">
              <w:rPr>
                <w:b/>
              </w:rPr>
              <w:t>R</w:t>
            </w:r>
          </w:p>
        </w:tc>
        <w:tc>
          <w:tcPr>
            <w:tcW w:w="1276" w:type="dxa"/>
          </w:tcPr>
          <w:p w:rsidR="00EC44A1" w:rsidRPr="005772D6" w:rsidRDefault="00EC44A1" w:rsidP="00A81194">
            <w:pPr>
              <w:contextualSpacing/>
              <w:jc w:val="center"/>
              <w:rPr>
                <w:b/>
              </w:rPr>
            </w:pPr>
            <w:r w:rsidRPr="005772D6">
              <w:rPr>
                <w:b/>
              </w:rPr>
              <w:t>U</w:t>
            </w:r>
          </w:p>
        </w:tc>
        <w:tc>
          <w:tcPr>
            <w:tcW w:w="1134" w:type="dxa"/>
          </w:tcPr>
          <w:p w:rsidR="00EC44A1" w:rsidRPr="005772D6" w:rsidRDefault="00EC44A1" w:rsidP="00A81194">
            <w:pPr>
              <w:contextualSpacing/>
              <w:jc w:val="center"/>
              <w:rPr>
                <w:b/>
              </w:rPr>
            </w:pPr>
            <w:r w:rsidRPr="005772D6">
              <w:rPr>
                <w:b/>
              </w:rPr>
              <w:t>A</w:t>
            </w:r>
          </w:p>
        </w:tc>
        <w:tc>
          <w:tcPr>
            <w:tcW w:w="1418" w:type="dxa"/>
          </w:tcPr>
          <w:p w:rsidR="00EC44A1" w:rsidRPr="005772D6" w:rsidRDefault="00EC44A1" w:rsidP="00A81194">
            <w:pPr>
              <w:contextualSpacing/>
              <w:jc w:val="center"/>
              <w:rPr>
                <w:b/>
              </w:rPr>
            </w:pPr>
            <w:r w:rsidRPr="005772D6">
              <w:rPr>
                <w:b/>
              </w:rPr>
              <w:t>An</w:t>
            </w:r>
          </w:p>
        </w:tc>
        <w:tc>
          <w:tcPr>
            <w:tcW w:w="708" w:type="dxa"/>
          </w:tcPr>
          <w:p w:rsidR="00EC44A1" w:rsidRPr="005772D6" w:rsidRDefault="00EC44A1" w:rsidP="00A81194">
            <w:pPr>
              <w:contextualSpacing/>
              <w:jc w:val="center"/>
              <w:rPr>
                <w:b/>
              </w:rPr>
            </w:pPr>
            <w:r w:rsidRPr="005772D6">
              <w:rPr>
                <w:b/>
              </w:rPr>
              <w:t>E</w:t>
            </w:r>
          </w:p>
        </w:tc>
        <w:tc>
          <w:tcPr>
            <w:tcW w:w="1134" w:type="dxa"/>
          </w:tcPr>
          <w:p w:rsidR="00EC44A1" w:rsidRPr="005772D6" w:rsidRDefault="00EC44A1" w:rsidP="00A81194">
            <w:pPr>
              <w:contextualSpacing/>
              <w:jc w:val="center"/>
              <w:rPr>
                <w:b/>
              </w:rPr>
            </w:pPr>
            <w:r w:rsidRPr="005772D6">
              <w:rPr>
                <w:b/>
              </w:rPr>
              <w:t>C</w:t>
            </w:r>
          </w:p>
        </w:tc>
        <w:tc>
          <w:tcPr>
            <w:tcW w:w="1701" w:type="dxa"/>
          </w:tcPr>
          <w:p w:rsidR="00EC44A1" w:rsidRPr="005772D6" w:rsidRDefault="00EC44A1" w:rsidP="00A81194">
            <w:pPr>
              <w:contextualSpacing/>
              <w:jc w:val="center"/>
              <w:rPr>
                <w:b/>
              </w:rPr>
            </w:pPr>
            <w:r w:rsidRPr="005772D6">
              <w:rPr>
                <w:b/>
              </w:rPr>
              <w:t>Total</w:t>
            </w:r>
          </w:p>
        </w:tc>
      </w:tr>
      <w:tr w:rsidR="00EC44A1" w:rsidRPr="005772D6" w:rsidTr="00A81194">
        <w:trPr>
          <w:jc w:val="center"/>
        </w:trPr>
        <w:tc>
          <w:tcPr>
            <w:tcW w:w="1560" w:type="dxa"/>
          </w:tcPr>
          <w:p w:rsidR="00EC44A1" w:rsidRPr="005772D6" w:rsidRDefault="00EC44A1" w:rsidP="00A81194">
            <w:pPr>
              <w:contextualSpacing/>
              <w:jc w:val="center"/>
              <w:rPr>
                <w:bCs/>
              </w:rPr>
            </w:pPr>
            <w:r w:rsidRPr="005772D6">
              <w:rPr>
                <w:bCs/>
              </w:rPr>
              <w:t>CO1</w:t>
            </w:r>
          </w:p>
        </w:tc>
        <w:tc>
          <w:tcPr>
            <w:tcW w:w="1417" w:type="dxa"/>
          </w:tcPr>
          <w:p w:rsidR="00EC44A1" w:rsidRPr="005772D6" w:rsidRDefault="00EC44A1" w:rsidP="00A81194">
            <w:pPr>
              <w:contextualSpacing/>
              <w:jc w:val="center"/>
            </w:pPr>
            <w:r w:rsidRPr="005772D6">
              <w:t>1</w:t>
            </w:r>
          </w:p>
        </w:tc>
        <w:tc>
          <w:tcPr>
            <w:tcW w:w="1276" w:type="dxa"/>
          </w:tcPr>
          <w:p w:rsidR="00EC44A1" w:rsidRPr="005772D6" w:rsidRDefault="00EC44A1" w:rsidP="00A81194">
            <w:pPr>
              <w:contextualSpacing/>
              <w:jc w:val="center"/>
            </w:pPr>
            <w:r w:rsidRPr="005772D6">
              <w:t>1</w:t>
            </w:r>
          </w:p>
        </w:tc>
        <w:tc>
          <w:tcPr>
            <w:tcW w:w="1134" w:type="dxa"/>
          </w:tcPr>
          <w:p w:rsidR="00EC44A1" w:rsidRPr="005772D6" w:rsidRDefault="00EC44A1" w:rsidP="00A81194">
            <w:pPr>
              <w:contextualSpacing/>
              <w:jc w:val="center"/>
            </w:pPr>
            <w:r w:rsidRPr="005772D6">
              <w:t>3</w:t>
            </w:r>
          </w:p>
        </w:tc>
        <w:tc>
          <w:tcPr>
            <w:tcW w:w="1418" w:type="dxa"/>
          </w:tcPr>
          <w:p w:rsidR="00EC44A1" w:rsidRPr="005772D6" w:rsidRDefault="00EC44A1" w:rsidP="00A81194">
            <w:pPr>
              <w:contextualSpacing/>
              <w:jc w:val="center"/>
            </w:pPr>
            <w:r w:rsidRPr="005772D6">
              <w:t>-</w:t>
            </w:r>
          </w:p>
        </w:tc>
        <w:tc>
          <w:tcPr>
            <w:tcW w:w="708" w:type="dxa"/>
          </w:tcPr>
          <w:p w:rsidR="00EC44A1" w:rsidRPr="005772D6" w:rsidRDefault="00EC44A1" w:rsidP="00A81194">
            <w:pPr>
              <w:contextualSpacing/>
              <w:jc w:val="center"/>
            </w:pPr>
            <w:r w:rsidRPr="005772D6">
              <w:t>12</w:t>
            </w:r>
          </w:p>
        </w:tc>
        <w:tc>
          <w:tcPr>
            <w:tcW w:w="1134" w:type="dxa"/>
          </w:tcPr>
          <w:p w:rsidR="00EC44A1" w:rsidRPr="005772D6" w:rsidRDefault="00EC44A1" w:rsidP="00A81194">
            <w:pPr>
              <w:contextualSpacing/>
              <w:jc w:val="center"/>
            </w:pPr>
            <w:r w:rsidRPr="005772D6">
              <w:t>-</w:t>
            </w:r>
          </w:p>
        </w:tc>
        <w:tc>
          <w:tcPr>
            <w:tcW w:w="1701" w:type="dxa"/>
          </w:tcPr>
          <w:p w:rsidR="00EC44A1" w:rsidRPr="005772D6" w:rsidRDefault="00EC44A1" w:rsidP="00A81194">
            <w:pPr>
              <w:contextualSpacing/>
              <w:jc w:val="center"/>
            </w:pPr>
            <w:r w:rsidRPr="005772D6">
              <w:t>17</w:t>
            </w:r>
          </w:p>
        </w:tc>
      </w:tr>
      <w:tr w:rsidR="00EC44A1" w:rsidRPr="005772D6" w:rsidTr="00A81194">
        <w:trPr>
          <w:jc w:val="center"/>
        </w:trPr>
        <w:tc>
          <w:tcPr>
            <w:tcW w:w="1560" w:type="dxa"/>
          </w:tcPr>
          <w:p w:rsidR="00EC44A1" w:rsidRPr="005772D6" w:rsidRDefault="00EC44A1" w:rsidP="00A81194">
            <w:pPr>
              <w:contextualSpacing/>
              <w:jc w:val="center"/>
              <w:rPr>
                <w:bCs/>
              </w:rPr>
            </w:pPr>
            <w:r w:rsidRPr="005772D6">
              <w:rPr>
                <w:bCs/>
              </w:rPr>
              <w:t>CO2</w:t>
            </w:r>
          </w:p>
        </w:tc>
        <w:tc>
          <w:tcPr>
            <w:tcW w:w="1417" w:type="dxa"/>
          </w:tcPr>
          <w:p w:rsidR="00EC44A1" w:rsidRPr="005772D6" w:rsidRDefault="00EC44A1" w:rsidP="00A81194">
            <w:pPr>
              <w:contextualSpacing/>
              <w:jc w:val="center"/>
            </w:pPr>
            <w:r w:rsidRPr="005772D6">
              <w:t>2</w:t>
            </w:r>
          </w:p>
        </w:tc>
        <w:tc>
          <w:tcPr>
            <w:tcW w:w="1276" w:type="dxa"/>
          </w:tcPr>
          <w:p w:rsidR="00EC44A1" w:rsidRPr="005772D6" w:rsidRDefault="00EC44A1" w:rsidP="00A81194">
            <w:pPr>
              <w:contextualSpacing/>
              <w:jc w:val="center"/>
            </w:pPr>
            <w:r w:rsidRPr="005772D6">
              <w:t>-</w:t>
            </w:r>
          </w:p>
        </w:tc>
        <w:tc>
          <w:tcPr>
            <w:tcW w:w="1134" w:type="dxa"/>
          </w:tcPr>
          <w:p w:rsidR="00EC44A1" w:rsidRPr="005772D6" w:rsidRDefault="00EC44A1" w:rsidP="00A81194">
            <w:pPr>
              <w:contextualSpacing/>
              <w:jc w:val="center"/>
            </w:pPr>
            <w:r w:rsidRPr="005772D6">
              <w:t>12</w:t>
            </w:r>
          </w:p>
        </w:tc>
        <w:tc>
          <w:tcPr>
            <w:tcW w:w="1418" w:type="dxa"/>
          </w:tcPr>
          <w:p w:rsidR="00EC44A1" w:rsidRPr="005772D6" w:rsidRDefault="00EC44A1" w:rsidP="00A81194">
            <w:pPr>
              <w:contextualSpacing/>
              <w:jc w:val="center"/>
            </w:pPr>
            <w:r w:rsidRPr="005772D6">
              <w:t>-</w:t>
            </w:r>
          </w:p>
        </w:tc>
        <w:tc>
          <w:tcPr>
            <w:tcW w:w="708" w:type="dxa"/>
          </w:tcPr>
          <w:p w:rsidR="00EC44A1" w:rsidRPr="005772D6" w:rsidRDefault="00EC44A1" w:rsidP="00A81194">
            <w:pPr>
              <w:contextualSpacing/>
              <w:jc w:val="center"/>
            </w:pPr>
            <w:r w:rsidRPr="005772D6">
              <w:t>3</w:t>
            </w:r>
          </w:p>
        </w:tc>
        <w:tc>
          <w:tcPr>
            <w:tcW w:w="1134" w:type="dxa"/>
          </w:tcPr>
          <w:p w:rsidR="00EC44A1" w:rsidRPr="005772D6" w:rsidRDefault="00EC44A1" w:rsidP="00A81194">
            <w:pPr>
              <w:contextualSpacing/>
              <w:jc w:val="center"/>
            </w:pPr>
            <w:r w:rsidRPr="005772D6">
              <w:t>-</w:t>
            </w:r>
          </w:p>
        </w:tc>
        <w:tc>
          <w:tcPr>
            <w:tcW w:w="1701" w:type="dxa"/>
          </w:tcPr>
          <w:p w:rsidR="00EC44A1" w:rsidRPr="005772D6" w:rsidRDefault="00EC44A1" w:rsidP="00A81194">
            <w:pPr>
              <w:contextualSpacing/>
              <w:jc w:val="center"/>
            </w:pPr>
            <w:r w:rsidRPr="005772D6">
              <w:t>17</w:t>
            </w:r>
          </w:p>
        </w:tc>
      </w:tr>
      <w:tr w:rsidR="00EC44A1" w:rsidRPr="005772D6" w:rsidTr="00A81194">
        <w:trPr>
          <w:jc w:val="center"/>
        </w:trPr>
        <w:tc>
          <w:tcPr>
            <w:tcW w:w="1560" w:type="dxa"/>
          </w:tcPr>
          <w:p w:rsidR="00EC44A1" w:rsidRPr="005772D6" w:rsidRDefault="00EC44A1" w:rsidP="00A81194">
            <w:pPr>
              <w:contextualSpacing/>
              <w:jc w:val="center"/>
              <w:rPr>
                <w:bCs/>
              </w:rPr>
            </w:pPr>
            <w:r w:rsidRPr="005772D6">
              <w:rPr>
                <w:bCs/>
              </w:rPr>
              <w:t>CO3</w:t>
            </w:r>
          </w:p>
        </w:tc>
        <w:tc>
          <w:tcPr>
            <w:tcW w:w="1417" w:type="dxa"/>
          </w:tcPr>
          <w:p w:rsidR="00EC44A1" w:rsidRPr="005772D6" w:rsidRDefault="00EC44A1" w:rsidP="00A81194">
            <w:pPr>
              <w:contextualSpacing/>
              <w:jc w:val="center"/>
            </w:pPr>
            <w:r w:rsidRPr="005772D6">
              <w:t>2</w:t>
            </w:r>
          </w:p>
        </w:tc>
        <w:tc>
          <w:tcPr>
            <w:tcW w:w="1276" w:type="dxa"/>
          </w:tcPr>
          <w:p w:rsidR="00EC44A1" w:rsidRPr="005772D6" w:rsidRDefault="00EC44A1" w:rsidP="00A81194">
            <w:pPr>
              <w:contextualSpacing/>
              <w:jc w:val="center"/>
            </w:pPr>
            <w:r w:rsidRPr="005772D6">
              <w:t>-</w:t>
            </w:r>
          </w:p>
        </w:tc>
        <w:tc>
          <w:tcPr>
            <w:tcW w:w="1134" w:type="dxa"/>
          </w:tcPr>
          <w:p w:rsidR="00EC44A1" w:rsidRPr="005772D6" w:rsidRDefault="00EC44A1" w:rsidP="00A81194">
            <w:pPr>
              <w:contextualSpacing/>
              <w:jc w:val="center"/>
            </w:pPr>
            <w:r w:rsidRPr="005772D6">
              <w:t>-</w:t>
            </w:r>
          </w:p>
        </w:tc>
        <w:tc>
          <w:tcPr>
            <w:tcW w:w="1418" w:type="dxa"/>
          </w:tcPr>
          <w:p w:rsidR="00EC44A1" w:rsidRPr="005772D6" w:rsidRDefault="00EC44A1" w:rsidP="00A81194">
            <w:pPr>
              <w:contextualSpacing/>
              <w:jc w:val="center"/>
            </w:pPr>
            <w:r w:rsidRPr="005772D6">
              <w:t>-</w:t>
            </w:r>
          </w:p>
        </w:tc>
        <w:tc>
          <w:tcPr>
            <w:tcW w:w="708" w:type="dxa"/>
          </w:tcPr>
          <w:p w:rsidR="00EC44A1" w:rsidRPr="005772D6" w:rsidRDefault="00EC44A1" w:rsidP="00A81194">
            <w:pPr>
              <w:contextualSpacing/>
              <w:jc w:val="center"/>
            </w:pPr>
            <w:r w:rsidRPr="005772D6">
              <w:t>15</w:t>
            </w:r>
          </w:p>
        </w:tc>
        <w:tc>
          <w:tcPr>
            <w:tcW w:w="1134" w:type="dxa"/>
          </w:tcPr>
          <w:p w:rsidR="00EC44A1" w:rsidRPr="005772D6" w:rsidRDefault="00EC44A1" w:rsidP="00A81194">
            <w:pPr>
              <w:contextualSpacing/>
              <w:jc w:val="center"/>
            </w:pPr>
            <w:r w:rsidRPr="005772D6">
              <w:t>-</w:t>
            </w:r>
          </w:p>
        </w:tc>
        <w:tc>
          <w:tcPr>
            <w:tcW w:w="1701" w:type="dxa"/>
          </w:tcPr>
          <w:p w:rsidR="00EC44A1" w:rsidRPr="005772D6" w:rsidRDefault="00EC44A1" w:rsidP="00A81194">
            <w:pPr>
              <w:contextualSpacing/>
              <w:jc w:val="center"/>
            </w:pPr>
            <w:r w:rsidRPr="005772D6">
              <w:t>17</w:t>
            </w:r>
          </w:p>
        </w:tc>
      </w:tr>
      <w:tr w:rsidR="00EC44A1" w:rsidRPr="005772D6" w:rsidTr="00A81194">
        <w:trPr>
          <w:jc w:val="center"/>
        </w:trPr>
        <w:tc>
          <w:tcPr>
            <w:tcW w:w="1560" w:type="dxa"/>
          </w:tcPr>
          <w:p w:rsidR="00EC44A1" w:rsidRPr="005772D6" w:rsidRDefault="00EC44A1" w:rsidP="00A81194">
            <w:pPr>
              <w:contextualSpacing/>
              <w:jc w:val="center"/>
              <w:rPr>
                <w:bCs/>
              </w:rPr>
            </w:pPr>
            <w:r w:rsidRPr="005772D6">
              <w:rPr>
                <w:bCs/>
              </w:rPr>
              <w:t>CO4</w:t>
            </w:r>
          </w:p>
        </w:tc>
        <w:tc>
          <w:tcPr>
            <w:tcW w:w="1417" w:type="dxa"/>
          </w:tcPr>
          <w:p w:rsidR="00EC44A1" w:rsidRPr="005772D6" w:rsidRDefault="00EC44A1" w:rsidP="00A81194">
            <w:pPr>
              <w:contextualSpacing/>
              <w:jc w:val="center"/>
            </w:pPr>
            <w:r w:rsidRPr="005772D6">
              <w:t>1</w:t>
            </w:r>
          </w:p>
        </w:tc>
        <w:tc>
          <w:tcPr>
            <w:tcW w:w="1276" w:type="dxa"/>
          </w:tcPr>
          <w:p w:rsidR="00EC44A1" w:rsidRPr="005772D6" w:rsidRDefault="00EC44A1" w:rsidP="00A81194">
            <w:pPr>
              <w:contextualSpacing/>
              <w:jc w:val="center"/>
            </w:pPr>
            <w:r w:rsidRPr="005772D6">
              <w:t>-</w:t>
            </w:r>
          </w:p>
        </w:tc>
        <w:tc>
          <w:tcPr>
            <w:tcW w:w="1134" w:type="dxa"/>
          </w:tcPr>
          <w:p w:rsidR="00EC44A1" w:rsidRPr="005772D6" w:rsidRDefault="00EC44A1" w:rsidP="00A81194">
            <w:pPr>
              <w:contextualSpacing/>
              <w:jc w:val="center"/>
            </w:pPr>
            <w:r w:rsidRPr="005772D6">
              <w:t>1</w:t>
            </w:r>
          </w:p>
        </w:tc>
        <w:tc>
          <w:tcPr>
            <w:tcW w:w="1418" w:type="dxa"/>
          </w:tcPr>
          <w:p w:rsidR="00EC44A1" w:rsidRPr="005772D6" w:rsidRDefault="00EC44A1" w:rsidP="00A81194">
            <w:pPr>
              <w:contextualSpacing/>
              <w:jc w:val="center"/>
            </w:pPr>
            <w:r w:rsidRPr="005772D6">
              <w:t>-</w:t>
            </w:r>
          </w:p>
        </w:tc>
        <w:tc>
          <w:tcPr>
            <w:tcW w:w="708" w:type="dxa"/>
          </w:tcPr>
          <w:p w:rsidR="00EC44A1" w:rsidRPr="005772D6" w:rsidRDefault="00EC44A1" w:rsidP="00A81194">
            <w:pPr>
              <w:contextualSpacing/>
              <w:jc w:val="center"/>
            </w:pPr>
            <w:r w:rsidRPr="005772D6">
              <w:t>27</w:t>
            </w:r>
          </w:p>
        </w:tc>
        <w:tc>
          <w:tcPr>
            <w:tcW w:w="1134" w:type="dxa"/>
          </w:tcPr>
          <w:p w:rsidR="00EC44A1" w:rsidRPr="005772D6" w:rsidRDefault="00EC44A1" w:rsidP="00A81194">
            <w:pPr>
              <w:contextualSpacing/>
              <w:jc w:val="center"/>
            </w:pPr>
            <w:r w:rsidRPr="005772D6">
              <w:t>-</w:t>
            </w:r>
          </w:p>
        </w:tc>
        <w:tc>
          <w:tcPr>
            <w:tcW w:w="1701" w:type="dxa"/>
          </w:tcPr>
          <w:p w:rsidR="00EC44A1" w:rsidRPr="005772D6" w:rsidRDefault="00EC44A1" w:rsidP="00A81194">
            <w:pPr>
              <w:contextualSpacing/>
              <w:jc w:val="center"/>
            </w:pPr>
            <w:r w:rsidRPr="005772D6">
              <w:t>29</w:t>
            </w:r>
          </w:p>
        </w:tc>
      </w:tr>
      <w:tr w:rsidR="00EC44A1" w:rsidRPr="005772D6" w:rsidTr="00A81194">
        <w:trPr>
          <w:jc w:val="center"/>
        </w:trPr>
        <w:tc>
          <w:tcPr>
            <w:tcW w:w="1560" w:type="dxa"/>
          </w:tcPr>
          <w:p w:rsidR="00EC44A1" w:rsidRPr="005772D6" w:rsidRDefault="00EC44A1" w:rsidP="00A81194">
            <w:pPr>
              <w:contextualSpacing/>
              <w:jc w:val="center"/>
              <w:rPr>
                <w:bCs/>
              </w:rPr>
            </w:pPr>
            <w:r w:rsidRPr="005772D6">
              <w:rPr>
                <w:bCs/>
              </w:rPr>
              <w:t>CO5</w:t>
            </w:r>
          </w:p>
        </w:tc>
        <w:tc>
          <w:tcPr>
            <w:tcW w:w="1417" w:type="dxa"/>
          </w:tcPr>
          <w:p w:rsidR="00EC44A1" w:rsidRPr="005772D6" w:rsidRDefault="00EC44A1" w:rsidP="00A81194">
            <w:pPr>
              <w:contextualSpacing/>
              <w:jc w:val="center"/>
            </w:pPr>
            <w:r w:rsidRPr="005772D6">
              <w:t>1</w:t>
            </w:r>
          </w:p>
        </w:tc>
        <w:tc>
          <w:tcPr>
            <w:tcW w:w="1276" w:type="dxa"/>
          </w:tcPr>
          <w:p w:rsidR="00EC44A1" w:rsidRPr="005772D6" w:rsidRDefault="00EC44A1" w:rsidP="00A81194">
            <w:pPr>
              <w:contextualSpacing/>
              <w:jc w:val="center"/>
            </w:pPr>
            <w:r w:rsidRPr="005772D6">
              <w:t>-</w:t>
            </w:r>
          </w:p>
        </w:tc>
        <w:tc>
          <w:tcPr>
            <w:tcW w:w="1134" w:type="dxa"/>
          </w:tcPr>
          <w:p w:rsidR="00EC44A1" w:rsidRPr="005772D6" w:rsidRDefault="00EC44A1" w:rsidP="00A81194">
            <w:pPr>
              <w:contextualSpacing/>
              <w:jc w:val="center"/>
            </w:pPr>
            <w:r w:rsidRPr="005772D6">
              <w:t>12</w:t>
            </w:r>
          </w:p>
        </w:tc>
        <w:tc>
          <w:tcPr>
            <w:tcW w:w="1418" w:type="dxa"/>
          </w:tcPr>
          <w:p w:rsidR="00EC44A1" w:rsidRPr="005772D6" w:rsidRDefault="00EC44A1" w:rsidP="00A81194">
            <w:pPr>
              <w:contextualSpacing/>
              <w:jc w:val="center"/>
            </w:pPr>
            <w:r w:rsidRPr="005772D6">
              <w:t>-</w:t>
            </w:r>
          </w:p>
        </w:tc>
        <w:tc>
          <w:tcPr>
            <w:tcW w:w="708" w:type="dxa"/>
          </w:tcPr>
          <w:p w:rsidR="00EC44A1" w:rsidRPr="005772D6" w:rsidRDefault="00EC44A1" w:rsidP="00A81194">
            <w:pPr>
              <w:contextualSpacing/>
              <w:jc w:val="center"/>
            </w:pPr>
            <w:r w:rsidRPr="005772D6">
              <w:t>15</w:t>
            </w:r>
          </w:p>
        </w:tc>
        <w:tc>
          <w:tcPr>
            <w:tcW w:w="1134" w:type="dxa"/>
          </w:tcPr>
          <w:p w:rsidR="00EC44A1" w:rsidRPr="005772D6" w:rsidRDefault="00EC44A1" w:rsidP="00A81194">
            <w:pPr>
              <w:contextualSpacing/>
              <w:jc w:val="center"/>
            </w:pPr>
            <w:r w:rsidRPr="005772D6">
              <w:t>-</w:t>
            </w:r>
          </w:p>
        </w:tc>
        <w:tc>
          <w:tcPr>
            <w:tcW w:w="1701" w:type="dxa"/>
          </w:tcPr>
          <w:p w:rsidR="00EC44A1" w:rsidRPr="005772D6" w:rsidRDefault="00EC44A1" w:rsidP="00A81194">
            <w:pPr>
              <w:contextualSpacing/>
              <w:jc w:val="center"/>
            </w:pPr>
            <w:r w:rsidRPr="005772D6">
              <w:t>28</w:t>
            </w:r>
          </w:p>
        </w:tc>
      </w:tr>
      <w:tr w:rsidR="00EC44A1" w:rsidRPr="005772D6" w:rsidTr="00A81194">
        <w:trPr>
          <w:jc w:val="center"/>
        </w:trPr>
        <w:tc>
          <w:tcPr>
            <w:tcW w:w="1560" w:type="dxa"/>
          </w:tcPr>
          <w:p w:rsidR="00EC44A1" w:rsidRPr="005772D6" w:rsidRDefault="00EC44A1" w:rsidP="00A81194">
            <w:pPr>
              <w:contextualSpacing/>
              <w:jc w:val="center"/>
              <w:rPr>
                <w:bCs/>
              </w:rPr>
            </w:pPr>
            <w:r w:rsidRPr="005772D6">
              <w:rPr>
                <w:bCs/>
              </w:rPr>
              <w:t>CO6</w:t>
            </w:r>
          </w:p>
        </w:tc>
        <w:tc>
          <w:tcPr>
            <w:tcW w:w="1417" w:type="dxa"/>
          </w:tcPr>
          <w:p w:rsidR="00EC44A1" w:rsidRPr="005772D6" w:rsidRDefault="00EC44A1" w:rsidP="00A81194">
            <w:pPr>
              <w:contextualSpacing/>
              <w:jc w:val="center"/>
            </w:pPr>
            <w:r w:rsidRPr="005772D6">
              <w:t>-</w:t>
            </w:r>
          </w:p>
        </w:tc>
        <w:tc>
          <w:tcPr>
            <w:tcW w:w="1276" w:type="dxa"/>
          </w:tcPr>
          <w:p w:rsidR="00EC44A1" w:rsidRPr="005772D6" w:rsidRDefault="00EC44A1" w:rsidP="00A81194">
            <w:pPr>
              <w:contextualSpacing/>
              <w:jc w:val="center"/>
            </w:pPr>
            <w:r w:rsidRPr="005772D6">
              <w:t>1</w:t>
            </w:r>
          </w:p>
        </w:tc>
        <w:tc>
          <w:tcPr>
            <w:tcW w:w="1134" w:type="dxa"/>
          </w:tcPr>
          <w:p w:rsidR="00EC44A1" w:rsidRPr="005772D6" w:rsidRDefault="00EC44A1" w:rsidP="00A81194">
            <w:pPr>
              <w:contextualSpacing/>
              <w:jc w:val="center"/>
            </w:pPr>
            <w:r w:rsidRPr="005772D6">
              <w:t>15</w:t>
            </w:r>
          </w:p>
        </w:tc>
        <w:tc>
          <w:tcPr>
            <w:tcW w:w="1418" w:type="dxa"/>
          </w:tcPr>
          <w:p w:rsidR="00EC44A1" w:rsidRPr="005772D6" w:rsidRDefault="00EC44A1" w:rsidP="00A81194">
            <w:pPr>
              <w:contextualSpacing/>
              <w:jc w:val="center"/>
            </w:pPr>
            <w:r w:rsidRPr="005772D6">
              <w:t>-</w:t>
            </w:r>
          </w:p>
        </w:tc>
        <w:tc>
          <w:tcPr>
            <w:tcW w:w="708" w:type="dxa"/>
          </w:tcPr>
          <w:p w:rsidR="00EC44A1" w:rsidRPr="005772D6" w:rsidRDefault="00EC44A1" w:rsidP="00A81194">
            <w:pPr>
              <w:contextualSpacing/>
              <w:jc w:val="center"/>
            </w:pPr>
            <w:r w:rsidRPr="005772D6">
              <w:t>-</w:t>
            </w:r>
          </w:p>
        </w:tc>
        <w:tc>
          <w:tcPr>
            <w:tcW w:w="1134" w:type="dxa"/>
          </w:tcPr>
          <w:p w:rsidR="00EC44A1" w:rsidRPr="005772D6" w:rsidRDefault="00EC44A1" w:rsidP="00A81194">
            <w:pPr>
              <w:contextualSpacing/>
              <w:jc w:val="center"/>
            </w:pPr>
            <w:r w:rsidRPr="005772D6">
              <w:t>-</w:t>
            </w:r>
          </w:p>
        </w:tc>
        <w:tc>
          <w:tcPr>
            <w:tcW w:w="1701" w:type="dxa"/>
          </w:tcPr>
          <w:p w:rsidR="00EC44A1" w:rsidRPr="005772D6" w:rsidRDefault="00EC44A1" w:rsidP="00A81194">
            <w:pPr>
              <w:contextualSpacing/>
              <w:jc w:val="center"/>
            </w:pPr>
            <w:r w:rsidRPr="005772D6">
              <w:t>16</w:t>
            </w:r>
          </w:p>
        </w:tc>
      </w:tr>
      <w:tr w:rsidR="00EC44A1" w:rsidRPr="005772D6" w:rsidTr="00A81194">
        <w:trPr>
          <w:jc w:val="center"/>
        </w:trPr>
        <w:tc>
          <w:tcPr>
            <w:tcW w:w="8647" w:type="dxa"/>
            <w:gridSpan w:val="7"/>
          </w:tcPr>
          <w:p w:rsidR="00EC44A1" w:rsidRPr="005772D6" w:rsidRDefault="00EC44A1" w:rsidP="00A81194">
            <w:pPr>
              <w:contextualSpacing/>
            </w:pPr>
          </w:p>
        </w:tc>
        <w:tc>
          <w:tcPr>
            <w:tcW w:w="1701" w:type="dxa"/>
          </w:tcPr>
          <w:p w:rsidR="00EC44A1" w:rsidRPr="005772D6" w:rsidRDefault="00EC44A1" w:rsidP="00A81194">
            <w:pPr>
              <w:contextualSpacing/>
              <w:jc w:val="center"/>
              <w:rPr>
                <w:b/>
              </w:rPr>
            </w:pPr>
            <w:r w:rsidRPr="005772D6">
              <w:rPr>
                <w:b/>
              </w:rPr>
              <w:t>124</w:t>
            </w:r>
          </w:p>
        </w:tc>
      </w:tr>
    </w:tbl>
    <w:p w:rsidR="00EC44A1" w:rsidRPr="005772D6" w:rsidRDefault="00EC44A1" w:rsidP="00A81194">
      <w:pPr>
        <w:tabs>
          <w:tab w:val="left" w:pos="7110"/>
        </w:tabs>
        <w:contextualSpacing/>
      </w:pPr>
      <w:r w:rsidRPr="005772D6">
        <w:tab/>
      </w:r>
    </w:p>
    <w:p w:rsidR="00EC44A1" w:rsidRDefault="00EC44A1">
      <w:r>
        <w:br w:type="page"/>
      </w:r>
    </w:p>
    <w:p w:rsidR="00EC44A1" w:rsidRPr="00130942" w:rsidRDefault="00EC44A1" w:rsidP="00E40AC8">
      <w:pPr>
        <w:jc w:val="center"/>
        <w:rPr>
          <w:b/>
        </w:rPr>
      </w:pPr>
      <w:r w:rsidRPr="00130942">
        <w:rPr>
          <w:noProof/>
        </w:rPr>
        <w:lastRenderedPageBreak/>
        <w:drawing>
          <wp:inline distT="0" distB="0" distL="0" distR="0" wp14:anchorId="6CCE128C" wp14:editId="38AA6525">
            <wp:extent cx="5731510" cy="1570990"/>
            <wp:effectExtent l="0" t="0" r="2540" b="0"/>
            <wp:docPr id="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130942"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44A1" w:rsidRPr="00130942" w:rsidTr="00EC44A1">
        <w:trPr>
          <w:trHeight w:val="397"/>
          <w:jc w:val="center"/>
        </w:trPr>
        <w:tc>
          <w:tcPr>
            <w:tcW w:w="1555" w:type="dxa"/>
            <w:vAlign w:val="center"/>
          </w:tcPr>
          <w:p w:rsidR="00EC44A1" w:rsidRPr="00130942" w:rsidRDefault="00EC44A1" w:rsidP="00A81194">
            <w:pPr>
              <w:pStyle w:val="Title"/>
              <w:contextualSpacing/>
              <w:jc w:val="left"/>
              <w:rPr>
                <w:b/>
                <w:szCs w:val="24"/>
              </w:rPr>
            </w:pPr>
            <w:r w:rsidRPr="00130942">
              <w:rPr>
                <w:b/>
                <w:szCs w:val="24"/>
              </w:rPr>
              <w:t xml:space="preserve">Course Code      </w:t>
            </w:r>
          </w:p>
        </w:tc>
        <w:tc>
          <w:tcPr>
            <w:tcW w:w="6520" w:type="dxa"/>
            <w:vAlign w:val="center"/>
          </w:tcPr>
          <w:p w:rsidR="00EC44A1" w:rsidRPr="00130942" w:rsidRDefault="00EC44A1" w:rsidP="00A81194">
            <w:pPr>
              <w:pStyle w:val="Title"/>
              <w:contextualSpacing/>
              <w:jc w:val="left"/>
              <w:rPr>
                <w:b/>
                <w:szCs w:val="24"/>
              </w:rPr>
            </w:pPr>
            <w:r w:rsidRPr="00130942">
              <w:rPr>
                <w:b/>
                <w:color w:val="000000" w:themeColor="text1"/>
                <w:szCs w:val="24"/>
              </w:rPr>
              <w:t>20MA1015</w:t>
            </w:r>
          </w:p>
        </w:tc>
        <w:tc>
          <w:tcPr>
            <w:tcW w:w="1559" w:type="dxa"/>
            <w:vAlign w:val="center"/>
          </w:tcPr>
          <w:p w:rsidR="00EC44A1" w:rsidRPr="00130942" w:rsidRDefault="00EC44A1" w:rsidP="00A81194">
            <w:pPr>
              <w:pStyle w:val="Title"/>
              <w:ind w:left="-468" w:firstLine="468"/>
              <w:contextualSpacing/>
              <w:jc w:val="left"/>
              <w:rPr>
                <w:szCs w:val="24"/>
              </w:rPr>
            </w:pPr>
            <w:r w:rsidRPr="00130942">
              <w:rPr>
                <w:b/>
                <w:bCs/>
                <w:szCs w:val="24"/>
              </w:rPr>
              <w:t xml:space="preserve">Duration       </w:t>
            </w:r>
          </w:p>
        </w:tc>
        <w:tc>
          <w:tcPr>
            <w:tcW w:w="851" w:type="dxa"/>
            <w:vAlign w:val="center"/>
          </w:tcPr>
          <w:p w:rsidR="00EC44A1" w:rsidRPr="00130942" w:rsidRDefault="00EC44A1" w:rsidP="00A81194">
            <w:pPr>
              <w:pStyle w:val="Title"/>
              <w:contextualSpacing/>
              <w:jc w:val="left"/>
              <w:rPr>
                <w:b/>
                <w:szCs w:val="24"/>
              </w:rPr>
            </w:pPr>
            <w:r w:rsidRPr="00130942">
              <w:rPr>
                <w:b/>
                <w:szCs w:val="24"/>
              </w:rPr>
              <w:t>3hrs</w:t>
            </w:r>
          </w:p>
        </w:tc>
      </w:tr>
      <w:tr w:rsidR="00EC44A1" w:rsidRPr="00130942" w:rsidTr="00EC44A1">
        <w:trPr>
          <w:trHeight w:val="397"/>
          <w:jc w:val="center"/>
        </w:trPr>
        <w:tc>
          <w:tcPr>
            <w:tcW w:w="1555" w:type="dxa"/>
            <w:vAlign w:val="center"/>
          </w:tcPr>
          <w:p w:rsidR="00EC44A1" w:rsidRPr="00130942" w:rsidRDefault="00EC44A1" w:rsidP="00A81194">
            <w:pPr>
              <w:pStyle w:val="Title"/>
              <w:ind w:right="-160"/>
              <w:contextualSpacing/>
              <w:jc w:val="left"/>
              <w:rPr>
                <w:b/>
                <w:szCs w:val="24"/>
              </w:rPr>
            </w:pPr>
            <w:r w:rsidRPr="00130942">
              <w:rPr>
                <w:b/>
                <w:szCs w:val="24"/>
              </w:rPr>
              <w:t xml:space="preserve">Course Name     </w:t>
            </w:r>
          </w:p>
        </w:tc>
        <w:tc>
          <w:tcPr>
            <w:tcW w:w="6520" w:type="dxa"/>
            <w:vAlign w:val="center"/>
          </w:tcPr>
          <w:p w:rsidR="00EC44A1" w:rsidRPr="00130942" w:rsidRDefault="00EC44A1" w:rsidP="00A81194">
            <w:pPr>
              <w:pStyle w:val="Title"/>
              <w:contextualSpacing/>
              <w:jc w:val="left"/>
              <w:rPr>
                <w:b/>
                <w:szCs w:val="24"/>
              </w:rPr>
            </w:pPr>
            <w:r w:rsidRPr="00130942">
              <w:rPr>
                <w:b/>
                <w:szCs w:val="24"/>
              </w:rPr>
              <w:t>BASIC MATHEMATICS FOR BIOTECHNOLOGY</w:t>
            </w:r>
          </w:p>
        </w:tc>
        <w:tc>
          <w:tcPr>
            <w:tcW w:w="1559" w:type="dxa"/>
            <w:vAlign w:val="center"/>
          </w:tcPr>
          <w:p w:rsidR="00EC44A1" w:rsidRPr="00130942" w:rsidRDefault="00EC44A1" w:rsidP="00A81194">
            <w:pPr>
              <w:pStyle w:val="Title"/>
              <w:contextualSpacing/>
              <w:jc w:val="left"/>
              <w:rPr>
                <w:b/>
                <w:bCs/>
                <w:szCs w:val="24"/>
              </w:rPr>
            </w:pPr>
            <w:r w:rsidRPr="00130942">
              <w:rPr>
                <w:b/>
                <w:bCs/>
                <w:szCs w:val="24"/>
              </w:rPr>
              <w:t xml:space="preserve">Max. Marks </w:t>
            </w:r>
          </w:p>
        </w:tc>
        <w:tc>
          <w:tcPr>
            <w:tcW w:w="851" w:type="dxa"/>
            <w:vAlign w:val="center"/>
          </w:tcPr>
          <w:p w:rsidR="00EC44A1" w:rsidRPr="00130942" w:rsidRDefault="00EC44A1" w:rsidP="00A81194">
            <w:pPr>
              <w:pStyle w:val="Title"/>
              <w:contextualSpacing/>
              <w:jc w:val="left"/>
              <w:rPr>
                <w:b/>
                <w:szCs w:val="24"/>
              </w:rPr>
            </w:pPr>
            <w:r w:rsidRPr="00130942">
              <w:rPr>
                <w:b/>
                <w:szCs w:val="24"/>
              </w:rPr>
              <w:t>100</w:t>
            </w:r>
          </w:p>
        </w:tc>
      </w:tr>
    </w:tbl>
    <w:p w:rsidR="00EC44A1" w:rsidRPr="00130942" w:rsidRDefault="00EC44A1" w:rsidP="00A81194">
      <w:pPr>
        <w:ind w:left="720"/>
        <w:contextualSpacing/>
        <w:rPr>
          <w:highlight w:val="yellow"/>
        </w:rPr>
      </w:pPr>
    </w:p>
    <w:tbl>
      <w:tblPr>
        <w:tblStyle w:val="TableGrid"/>
        <w:tblW w:w="5226" w:type="pct"/>
        <w:tblInd w:w="-147" w:type="dxa"/>
        <w:tblLayout w:type="fixed"/>
        <w:tblLook w:val="04A0" w:firstRow="1" w:lastRow="0" w:firstColumn="1" w:lastColumn="0" w:noHBand="0" w:noVBand="1"/>
      </w:tblPr>
      <w:tblGrid>
        <w:gridCol w:w="572"/>
        <w:gridCol w:w="400"/>
        <w:gridCol w:w="7392"/>
        <w:gridCol w:w="708"/>
        <w:gridCol w:w="572"/>
        <w:gridCol w:w="989"/>
      </w:tblGrid>
      <w:tr w:rsidR="00EC44A1" w:rsidRPr="00130942" w:rsidTr="00EC44A1">
        <w:trPr>
          <w:trHeight w:val="551"/>
        </w:trPr>
        <w:tc>
          <w:tcPr>
            <w:tcW w:w="269" w:type="pct"/>
            <w:vAlign w:val="center"/>
          </w:tcPr>
          <w:p w:rsidR="00EC44A1" w:rsidRPr="00130942" w:rsidRDefault="00EC44A1" w:rsidP="00A81194">
            <w:pPr>
              <w:contextualSpacing/>
              <w:jc w:val="center"/>
              <w:rPr>
                <w:b/>
              </w:rPr>
            </w:pPr>
            <w:r w:rsidRPr="00130942">
              <w:rPr>
                <w:b/>
              </w:rPr>
              <w:t>Q. No.</w:t>
            </w:r>
          </w:p>
        </w:tc>
        <w:tc>
          <w:tcPr>
            <w:tcW w:w="3664" w:type="pct"/>
            <w:gridSpan w:val="2"/>
            <w:vAlign w:val="center"/>
          </w:tcPr>
          <w:p w:rsidR="00EC44A1" w:rsidRPr="00130942" w:rsidRDefault="00EC44A1" w:rsidP="00A81194">
            <w:pPr>
              <w:contextualSpacing/>
              <w:jc w:val="center"/>
              <w:rPr>
                <w:b/>
              </w:rPr>
            </w:pPr>
            <w:r w:rsidRPr="00130942">
              <w:rPr>
                <w:b/>
              </w:rPr>
              <w:t>Questions</w:t>
            </w:r>
          </w:p>
        </w:tc>
        <w:tc>
          <w:tcPr>
            <w:tcW w:w="333" w:type="pct"/>
            <w:vAlign w:val="center"/>
          </w:tcPr>
          <w:p w:rsidR="00EC44A1" w:rsidRPr="00130942" w:rsidRDefault="00EC44A1" w:rsidP="00A81194">
            <w:pPr>
              <w:contextualSpacing/>
              <w:jc w:val="center"/>
              <w:rPr>
                <w:b/>
              </w:rPr>
            </w:pPr>
            <w:r w:rsidRPr="00130942">
              <w:rPr>
                <w:b/>
              </w:rPr>
              <w:t>CO</w:t>
            </w:r>
          </w:p>
        </w:tc>
        <w:tc>
          <w:tcPr>
            <w:tcW w:w="269" w:type="pct"/>
            <w:vAlign w:val="center"/>
          </w:tcPr>
          <w:p w:rsidR="00EC44A1" w:rsidRPr="00130942" w:rsidRDefault="00EC44A1" w:rsidP="00A81194">
            <w:pPr>
              <w:contextualSpacing/>
              <w:jc w:val="center"/>
              <w:rPr>
                <w:b/>
              </w:rPr>
            </w:pPr>
            <w:r w:rsidRPr="00130942">
              <w:rPr>
                <w:b/>
              </w:rPr>
              <w:t>BL</w:t>
            </w:r>
          </w:p>
        </w:tc>
        <w:tc>
          <w:tcPr>
            <w:tcW w:w="465" w:type="pct"/>
            <w:vAlign w:val="center"/>
          </w:tcPr>
          <w:p w:rsidR="00EC44A1" w:rsidRPr="00130942" w:rsidRDefault="00EC44A1" w:rsidP="00A81194">
            <w:pPr>
              <w:contextualSpacing/>
              <w:jc w:val="center"/>
              <w:rPr>
                <w:b/>
              </w:rPr>
            </w:pPr>
            <w:r w:rsidRPr="00130942">
              <w:rPr>
                <w:b/>
              </w:rPr>
              <w:t>Marks</w:t>
            </w:r>
          </w:p>
        </w:tc>
      </w:tr>
      <w:tr w:rsidR="00EC44A1" w:rsidRPr="00130942" w:rsidTr="00EC44A1">
        <w:trPr>
          <w:trHeight w:val="487"/>
        </w:trPr>
        <w:tc>
          <w:tcPr>
            <w:tcW w:w="5000" w:type="pct"/>
            <w:gridSpan w:val="6"/>
            <w:vAlign w:val="center"/>
          </w:tcPr>
          <w:p w:rsidR="00EC44A1" w:rsidRPr="00130942" w:rsidRDefault="00EC44A1" w:rsidP="00A81194">
            <w:pPr>
              <w:contextualSpacing/>
              <w:jc w:val="center"/>
              <w:rPr>
                <w:b/>
                <w:u w:val="single"/>
              </w:rPr>
            </w:pPr>
            <w:r w:rsidRPr="00130942">
              <w:rPr>
                <w:b/>
                <w:u w:val="single"/>
              </w:rPr>
              <w:t>PART – A (10 X 1 = 10 MARKS)</w:t>
            </w:r>
          </w:p>
          <w:p w:rsidR="00EC44A1" w:rsidRPr="00130942" w:rsidRDefault="00EC44A1" w:rsidP="00A81194">
            <w:pPr>
              <w:contextualSpacing/>
              <w:jc w:val="center"/>
              <w:rPr>
                <w:b/>
              </w:rPr>
            </w:pPr>
            <w:r w:rsidRPr="00130942">
              <w:rPr>
                <w:b/>
              </w:rPr>
              <w:t>(Answer all the questions)</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1.</w:t>
            </w:r>
          </w:p>
        </w:tc>
        <w:tc>
          <w:tcPr>
            <w:tcW w:w="3664" w:type="pct"/>
            <w:gridSpan w:val="2"/>
            <w:vAlign w:val="bottom"/>
          </w:tcPr>
          <w:p w:rsidR="00EC44A1" w:rsidRPr="00130942" w:rsidRDefault="00EC44A1" w:rsidP="00EC44A1">
            <w:pPr>
              <w:autoSpaceDE w:val="0"/>
              <w:autoSpaceDN w:val="0"/>
              <w:adjustRightInd w:val="0"/>
              <w:contextualSpacing/>
              <w:jc w:val="both"/>
            </w:pPr>
            <w:r w:rsidRPr="00130942">
              <w:t>Find the inverse of the matrix   A=</w:t>
            </w:r>
            <w:r w:rsidRPr="00130942">
              <w:rPr>
                <w:position w:val="-38"/>
              </w:rPr>
              <w:object w:dxaOrig="1200" w:dyaOrig="920">
                <v:shape id="_x0000_i1524" type="#_x0000_t75" style="width:51pt;height:39pt" o:ole="">
                  <v:imagedata r:id="rId1029" o:title=""/>
                </v:shape>
                <o:OLEObject Type="Embed" ProgID="Equation.3" ShapeID="_x0000_i1524" DrawAspect="Content" ObjectID="_1768378040" r:id="rId1030"/>
              </w:object>
            </w:r>
            <w:r w:rsidRPr="00130942">
              <w:t>.</w:t>
            </w:r>
          </w:p>
        </w:tc>
        <w:tc>
          <w:tcPr>
            <w:tcW w:w="333" w:type="pct"/>
          </w:tcPr>
          <w:p w:rsidR="00EC44A1" w:rsidRPr="00130942" w:rsidRDefault="00EC44A1" w:rsidP="00EC44A1">
            <w:pPr>
              <w:contextualSpacing/>
              <w:jc w:val="center"/>
            </w:pPr>
            <w:r w:rsidRPr="00130942">
              <w:t>CO1</w:t>
            </w:r>
          </w:p>
        </w:tc>
        <w:tc>
          <w:tcPr>
            <w:tcW w:w="269" w:type="pct"/>
          </w:tcPr>
          <w:p w:rsidR="00EC44A1" w:rsidRPr="00130942" w:rsidRDefault="00EC44A1" w:rsidP="00EC44A1">
            <w:pPr>
              <w:contextualSpacing/>
              <w:jc w:val="center"/>
            </w:pPr>
            <w:r w:rsidRPr="00130942">
              <w:t>U</w:t>
            </w:r>
          </w:p>
        </w:tc>
        <w:tc>
          <w:tcPr>
            <w:tcW w:w="465" w:type="pct"/>
          </w:tcPr>
          <w:p w:rsidR="00EC44A1" w:rsidRPr="00130942" w:rsidRDefault="00EC44A1" w:rsidP="00EC44A1">
            <w:pPr>
              <w:contextualSpacing/>
              <w:jc w:val="center"/>
            </w:pPr>
            <w:r w:rsidRPr="00130942">
              <w:t>1</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2.</w:t>
            </w:r>
          </w:p>
        </w:tc>
        <w:tc>
          <w:tcPr>
            <w:tcW w:w="3664" w:type="pct"/>
            <w:gridSpan w:val="2"/>
            <w:vAlign w:val="bottom"/>
          </w:tcPr>
          <w:p w:rsidR="00EC44A1" w:rsidRPr="00130942" w:rsidRDefault="00EC44A1" w:rsidP="00EC44A1">
            <w:pPr>
              <w:contextualSpacing/>
              <w:jc w:val="both"/>
            </w:pPr>
            <w:r w:rsidRPr="00130942">
              <w:rPr>
                <w:spacing w:val="-1"/>
              </w:rPr>
              <w:t>W</w:t>
            </w:r>
            <w:r w:rsidRPr="00130942">
              <w:t>h</w:t>
            </w:r>
            <w:r w:rsidRPr="00130942">
              <w:rPr>
                <w:spacing w:val="-1"/>
              </w:rPr>
              <w:t>a</w:t>
            </w:r>
            <w:r w:rsidRPr="00130942">
              <w:t xml:space="preserve">t </w:t>
            </w:r>
            <w:r w:rsidRPr="00130942">
              <w:rPr>
                <w:spacing w:val="-1"/>
              </w:rPr>
              <w:t>a</w:t>
            </w:r>
            <w:r w:rsidRPr="00130942">
              <w:t>re</w:t>
            </w:r>
            <w:r w:rsidRPr="00130942">
              <w:rPr>
                <w:spacing w:val="-1"/>
              </w:rPr>
              <w:t xml:space="preserve"> </w:t>
            </w:r>
            <w:r w:rsidRPr="00130942">
              <w:t>the</w:t>
            </w:r>
            <w:r w:rsidRPr="00130942">
              <w:rPr>
                <w:spacing w:val="-1"/>
              </w:rPr>
              <w:t xml:space="preserve"> </w:t>
            </w:r>
            <w:r w:rsidRPr="00130942">
              <w:t>Eig</w:t>
            </w:r>
            <w:r w:rsidRPr="00130942">
              <w:rPr>
                <w:spacing w:val="-1"/>
              </w:rPr>
              <w:t>e</w:t>
            </w:r>
            <w:r w:rsidRPr="00130942">
              <w:t>n v</w:t>
            </w:r>
            <w:r w:rsidRPr="00130942">
              <w:rPr>
                <w:spacing w:val="-1"/>
              </w:rPr>
              <w:t>a</w:t>
            </w:r>
            <w:r w:rsidRPr="00130942">
              <w:t>lu</w:t>
            </w:r>
            <w:r w:rsidRPr="00130942">
              <w:rPr>
                <w:spacing w:val="-1"/>
              </w:rPr>
              <w:t>e</w:t>
            </w:r>
            <w:r w:rsidRPr="00130942">
              <w:t>s of m</w:t>
            </w:r>
            <w:r w:rsidRPr="00130942">
              <w:rPr>
                <w:spacing w:val="-1"/>
              </w:rPr>
              <w:t>a</w:t>
            </w:r>
            <w:r w:rsidRPr="00130942">
              <w:t>tr</w:t>
            </w:r>
            <w:r w:rsidRPr="00130942">
              <w:rPr>
                <w:spacing w:val="-1"/>
              </w:rPr>
              <w:t>i</w:t>
            </w:r>
            <w:r w:rsidRPr="00130942">
              <w:t>x A</w:t>
            </w:r>
            <w:r w:rsidRPr="00130942">
              <w:rPr>
                <w:vertAlign w:val="superscript"/>
              </w:rPr>
              <w:t>-1</w:t>
            </w:r>
            <w:r w:rsidRPr="00130942">
              <w:t xml:space="preserve"> </w:t>
            </w:r>
            <w:r w:rsidRPr="00130942">
              <w:rPr>
                <w:rFonts w:eastAsia="Cambria Math"/>
                <w:spacing w:val="18"/>
              </w:rPr>
              <w:t>if</w:t>
            </w:r>
            <w:r w:rsidRPr="00130942">
              <w:t xml:space="preserve"> 2, 4, 6 </w:t>
            </w:r>
            <w:r w:rsidRPr="00130942">
              <w:rPr>
                <w:spacing w:val="-1"/>
              </w:rPr>
              <w:t>a</w:t>
            </w:r>
            <w:r w:rsidRPr="00130942">
              <w:t>re</w:t>
            </w:r>
            <w:r w:rsidRPr="00130942">
              <w:rPr>
                <w:spacing w:val="-1"/>
              </w:rPr>
              <w:t xml:space="preserve"> </w:t>
            </w:r>
            <w:r w:rsidRPr="00130942">
              <w:t>the</w:t>
            </w:r>
            <w:r w:rsidRPr="00130942">
              <w:rPr>
                <w:spacing w:val="-1"/>
              </w:rPr>
              <w:t xml:space="preserve"> </w:t>
            </w:r>
            <w:r w:rsidRPr="00130942">
              <w:t>Eig</w:t>
            </w:r>
            <w:r w:rsidRPr="00130942">
              <w:rPr>
                <w:spacing w:val="-1"/>
              </w:rPr>
              <w:t>e</w:t>
            </w:r>
            <w:r w:rsidRPr="00130942">
              <w:t>n v</w:t>
            </w:r>
            <w:r w:rsidRPr="00130942">
              <w:rPr>
                <w:spacing w:val="-1"/>
              </w:rPr>
              <w:t>a</w:t>
            </w:r>
            <w:r w:rsidRPr="00130942">
              <w:t>lu</w:t>
            </w:r>
            <w:r w:rsidRPr="00130942">
              <w:rPr>
                <w:spacing w:val="-1"/>
              </w:rPr>
              <w:t>e</w:t>
            </w:r>
            <w:r w:rsidRPr="00130942">
              <w:t>s of</w:t>
            </w:r>
            <w:r w:rsidRPr="00130942">
              <w:rPr>
                <w:spacing w:val="-1"/>
              </w:rPr>
              <w:t xml:space="preserve"> </w:t>
            </w:r>
            <w:r w:rsidRPr="00130942">
              <w:t>matrix</w:t>
            </w:r>
            <w:r w:rsidRPr="00130942">
              <w:rPr>
                <w:spacing w:val="-1"/>
              </w:rPr>
              <w:t xml:space="preserve"> </w:t>
            </w:r>
            <w:r w:rsidRPr="00130942">
              <w:t>A?</w:t>
            </w:r>
          </w:p>
        </w:tc>
        <w:tc>
          <w:tcPr>
            <w:tcW w:w="333" w:type="pct"/>
          </w:tcPr>
          <w:p w:rsidR="00EC44A1" w:rsidRPr="00130942" w:rsidRDefault="00EC44A1" w:rsidP="00EC44A1">
            <w:pPr>
              <w:contextualSpacing/>
              <w:jc w:val="center"/>
            </w:pPr>
            <w:r w:rsidRPr="00130942">
              <w:t>CO1</w:t>
            </w:r>
          </w:p>
        </w:tc>
        <w:tc>
          <w:tcPr>
            <w:tcW w:w="269" w:type="pct"/>
          </w:tcPr>
          <w:p w:rsidR="00EC44A1" w:rsidRPr="00130942" w:rsidRDefault="00EC44A1" w:rsidP="00EC44A1">
            <w:pPr>
              <w:contextualSpacing/>
              <w:jc w:val="center"/>
            </w:pPr>
            <w:r w:rsidRPr="00130942">
              <w:t>U</w:t>
            </w:r>
          </w:p>
        </w:tc>
        <w:tc>
          <w:tcPr>
            <w:tcW w:w="465" w:type="pct"/>
          </w:tcPr>
          <w:p w:rsidR="00EC44A1" w:rsidRPr="00130942" w:rsidRDefault="00EC44A1" w:rsidP="00EC44A1">
            <w:pPr>
              <w:contextualSpacing/>
              <w:jc w:val="center"/>
            </w:pPr>
            <w:r w:rsidRPr="00130942">
              <w:t>1</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3.</w:t>
            </w:r>
          </w:p>
        </w:tc>
        <w:tc>
          <w:tcPr>
            <w:tcW w:w="3664" w:type="pct"/>
            <w:gridSpan w:val="2"/>
            <w:vAlign w:val="bottom"/>
          </w:tcPr>
          <w:p w:rsidR="00EC44A1" w:rsidRPr="00130942" w:rsidRDefault="00EC44A1" w:rsidP="00EC44A1">
            <w:pPr>
              <w:contextualSpacing/>
              <w:jc w:val="both"/>
            </w:pPr>
            <w:r w:rsidRPr="00130942">
              <w:rPr>
                <w:bCs/>
                <w:noProof/>
                <w:lang w:val="en-IN" w:eastAsia="en-IN"/>
              </w:rPr>
              <w:t xml:space="preserve">The general solution of the Clairaut’s equation </w:t>
            </w:r>
            <w:r w:rsidRPr="00130942">
              <w:rPr>
                <w:bCs/>
                <w:noProof/>
                <w:position w:val="-10"/>
                <w:lang w:val="en-IN" w:eastAsia="en-IN"/>
              </w:rPr>
              <w:object w:dxaOrig="1440" w:dyaOrig="320">
                <v:shape id="_x0000_i1525" type="#_x0000_t75" style="width:1in;height:16.5pt" o:ole="">
                  <v:imagedata r:id="rId1031" o:title=""/>
                </v:shape>
                <o:OLEObject Type="Embed" ProgID="Equation.3" ShapeID="_x0000_i1525" DrawAspect="Content" ObjectID="_1768378041" r:id="rId1032"/>
              </w:object>
            </w:r>
            <w:r w:rsidRPr="00130942">
              <w:rPr>
                <w:bCs/>
                <w:noProof/>
                <w:lang w:val="en-IN" w:eastAsia="en-IN"/>
              </w:rPr>
              <w:t xml:space="preserve"> is ____</w:t>
            </w:r>
          </w:p>
        </w:tc>
        <w:tc>
          <w:tcPr>
            <w:tcW w:w="333" w:type="pct"/>
          </w:tcPr>
          <w:p w:rsidR="00EC44A1" w:rsidRPr="00130942" w:rsidRDefault="00EC44A1" w:rsidP="00EC44A1">
            <w:pPr>
              <w:contextualSpacing/>
              <w:jc w:val="center"/>
            </w:pPr>
            <w:r w:rsidRPr="00130942">
              <w:t>CO2</w:t>
            </w:r>
          </w:p>
        </w:tc>
        <w:tc>
          <w:tcPr>
            <w:tcW w:w="269" w:type="pct"/>
          </w:tcPr>
          <w:p w:rsidR="00EC44A1" w:rsidRPr="00130942" w:rsidRDefault="00EC44A1" w:rsidP="00EC44A1">
            <w:pPr>
              <w:contextualSpacing/>
              <w:jc w:val="center"/>
            </w:pPr>
            <w:r w:rsidRPr="00130942">
              <w:t>R</w:t>
            </w:r>
          </w:p>
        </w:tc>
        <w:tc>
          <w:tcPr>
            <w:tcW w:w="465" w:type="pct"/>
          </w:tcPr>
          <w:p w:rsidR="00EC44A1" w:rsidRPr="00130942" w:rsidRDefault="00EC44A1" w:rsidP="00EC44A1">
            <w:pPr>
              <w:contextualSpacing/>
              <w:jc w:val="center"/>
            </w:pPr>
            <w:r w:rsidRPr="00130942">
              <w:t>1</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4.</w:t>
            </w:r>
          </w:p>
        </w:tc>
        <w:tc>
          <w:tcPr>
            <w:tcW w:w="3664" w:type="pct"/>
            <w:gridSpan w:val="2"/>
          </w:tcPr>
          <w:p w:rsidR="00EC44A1" w:rsidRPr="00130942" w:rsidRDefault="00EC44A1" w:rsidP="00EC44A1">
            <w:pPr>
              <w:contextualSpacing/>
              <w:jc w:val="both"/>
            </w:pPr>
            <w:r w:rsidRPr="00130942">
              <w:t>Find the  complementary function of</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+9</m:t>
                  </m:r>
                </m:e>
              </m:d>
              <m:r>
                <w:rPr>
                  <w:rFonts w:ascii="Cambria Math" w:hAnsi="Cambria Math"/>
                </w:rPr>
                <m:t>y=0.</m:t>
              </m:r>
            </m:oMath>
          </w:p>
        </w:tc>
        <w:tc>
          <w:tcPr>
            <w:tcW w:w="333" w:type="pct"/>
          </w:tcPr>
          <w:p w:rsidR="00EC44A1" w:rsidRPr="00130942" w:rsidRDefault="00EC44A1" w:rsidP="00EC44A1">
            <w:pPr>
              <w:contextualSpacing/>
              <w:jc w:val="center"/>
            </w:pPr>
            <w:r w:rsidRPr="00130942">
              <w:t>CO2</w:t>
            </w:r>
          </w:p>
        </w:tc>
        <w:tc>
          <w:tcPr>
            <w:tcW w:w="269" w:type="pct"/>
          </w:tcPr>
          <w:p w:rsidR="00EC44A1" w:rsidRPr="00130942" w:rsidRDefault="00EC44A1" w:rsidP="00EC44A1">
            <w:pPr>
              <w:contextualSpacing/>
              <w:jc w:val="center"/>
            </w:pPr>
            <w:r w:rsidRPr="00130942">
              <w:t>E</w:t>
            </w:r>
          </w:p>
        </w:tc>
        <w:tc>
          <w:tcPr>
            <w:tcW w:w="465" w:type="pct"/>
          </w:tcPr>
          <w:p w:rsidR="00EC44A1" w:rsidRPr="00130942" w:rsidRDefault="00EC44A1" w:rsidP="00EC44A1">
            <w:pPr>
              <w:contextualSpacing/>
              <w:jc w:val="center"/>
            </w:pPr>
            <w:r w:rsidRPr="00130942">
              <w:t>1</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5.</w:t>
            </w:r>
          </w:p>
        </w:tc>
        <w:tc>
          <w:tcPr>
            <w:tcW w:w="3664" w:type="pct"/>
            <w:gridSpan w:val="2"/>
            <w:vAlign w:val="bottom"/>
          </w:tcPr>
          <w:p w:rsidR="00EC44A1" w:rsidRPr="00130942" w:rsidRDefault="00EC44A1" w:rsidP="00EC44A1">
            <w:pPr>
              <w:pStyle w:val="Default"/>
              <w:contextualSpacing/>
              <w:jc w:val="both"/>
            </w:pPr>
            <w:r w:rsidRPr="00130942">
              <w:t xml:space="preserve">If </w:t>
            </w:r>
            <w:r w:rsidRPr="00130942">
              <w:rPr>
                <w:i/>
              </w:rPr>
              <w:t>u</w:t>
            </w:r>
            <w:r w:rsidRPr="00130942">
              <w:t xml:space="preserve"> and</w:t>
            </w:r>
            <w:r w:rsidRPr="00130942">
              <w:rPr>
                <w:i/>
              </w:rPr>
              <w:t xml:space="preserve"> v</w:t>
            </w:r>
            <w:r w:rsidRPr="00130942">
              <w:t xml:space="preserve"> are the functions of r and s, where </w:t>
            </w:r>
            <w:r w:rsidRPr="00130942">
              <w:rPr>
                <w:i/>
              </w:rPr>
              <w:t>r</w:t>
            </w:r>
            <w:r w:rsidRPr="00130942">
              <w:t xml:space="preserve"> and s are the functions of x and </w:t>
            </w:r>
            <w:r w:rsidRPr="00130942">
              <w:rPr>
                <w:i/>
              </w:rPr>
              <w:t>y</w:t>
            </w:r>
            <w:r w:rsidRPr="00130942">
              <w:t xml:space="preserve"> then   </w:t>
            </w:r>
            <m:oMath>
              <m:f>
                <m:fPr>
                  <m:ctrlPr>
                    <w:rPr>
                      <w:rFonts w:ascii="Cambria Math" w:eastAsia="Times New Roman" w:hAnsi="Cambria Math"/>
                      <w:i/>
                      <w:color w:val="auto"/>
                      <w:lang w:val="en-US"/>
                    </w:rPr>
                  </m:ctrlPr>
                </m:fPr>
                <m:num>
                  <m:r>
                    <w:rPr>
                      <w:rFonts w:ascii="Cambria Math" w:hAnsi="Cambria Math"/>
                    </w:rPr>
                    <m:t>∂(u,v)</m:t>
                  </m:r>
                </m:num>
                <m:den>
                  <m:r>
                    <w:rPr>
                      <w:rFonts w:ascii="Cambria Math" w:hAnsi="Cambria Math"/>
                    </w:rPr>
                    <m:t>∂(r,s)</m:t>
                  </m:r>
                </m:den>
              </m:f>
              <m:f>
                <m:fPr>
                  <m:ctrlPr>
                    <w:rPr>
                      <w:rFonts w:ascii="Cambria Math" w:eastAsia="Times New Roman" w:hAnsi="Cambria Math"/>
                      <w:i/>
                      <w:color w:val="auto"/>
                      <w:lang w:val="en-US"/>
                    </w:rPr>
                  </m:ctrlPr>
                </m:fPr>
                <m:num>
                  <m:r>
                    <w:rPr>
                      <w:rFonts w:ascii="Cambria Math" w:hAnsi="Cambria Math"/>
                    </w:rPr>
                    <m:t>∂(r,s)</m:t>
                  </m:r>
                </m:num>
                <m:den>
                  <m:r>
                    <w:rPr>
                      <w:rFonts w:ascii="Cambria Math" w:hAnsi="Cambria Math"/>
                    </w:rPr>
                    <m:t>∂(x,y)</m:t>
                  </m:r>
                </m:den>
              </m:f>
            </m:oMath>
            <w:r w:rsidRPr="00130942">
              <w:t xml:space="preserve"> =</w:t>
            </w:r>
          </w:p>
        </w:tc>
        <w:tc>
          <w:tcPr>
            <w:tcW w:w="333" w:type="pct"/>
          </w:tcPr>
          <w:p w:rsidR="00EC44A1" w:rsidRPr="00130942" w:rsidRDefault="00EC44A1" w:rsidP="00EC44A1">
            <w:pPr>
              <w:contextualSpacing/>
              <w:jc w:val="center"/>
            </w:pPr>
            <w:r w:rsidRPr="00130942">
              <w:t>CO3</w:t>
            </w:r>
          </w:p>
        </w:tc>
        <w:tc>
          <w:tcPr>
            <w:tcW w:w="269" w:type="pct"/>
          </w:tcPr>
          <w:p w:rsidR="00EC44A1" w:rsidRPr="00130942" w:rsidRDefault="00EC44A1" w:rsidP="00EC44A1">
            <w:pPr>
              <w:contextualSpacing/>
              <w:jc w:val="center"/>
            </w:pPr>
            <w:r w:rsidRPr="00130942">
              <w:t>R</w:t>
            </w:r>
          </w:p>
        </w:tc>
        <w:tc>
          <w:tcPr>
            <w:tcW w:w="465" w:type="pct"/>
          </w:tcPr>
          <w:p w:rsidR="00EC44A1" w:rsidRPr="00130942" w:rsidRDefault="00EC44A1" w:rsidP="00EC44A1">
            <w:pPr>
              <w:contextualSpacing/>
              <w:jc w:val="center"/>
            </w:pPr>
            <w:r w:rsidRPr="00130942">
              <w:t>1</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6.</w:t>
            </w:r>
          </w:p>
        </w:tc>
        <w:tc>
          <w:tcPr>
            <w:tcW w:w="3664" w:type="pct"/>
            <w:gridSpan w:val="2"/>
            <w:vAlign w:val="bottom"/>
          </w:tcPr>
          <w:p w:rsidR="00EC44A1" w:rsidRPr="00130942" w:rsidRDefault="00EC44A1" w:rsidP="00EC44A1">
            <w:pPr>
              <w:contextualSpacing/>
              <w:jc w:val="both"/>
            </w:pPr>
            <w:r w:rsidRPr="00130942">
              <w:t xml:space="preserve">When a function </w:t>
            </w:r>
            <w:r w:rsidRPr="00130942">
              <w:rPr>
                <w:position w:val="-10"/>
              </w:rPr>
              <w:object w:dxaOrig="760" w:dyaOrig="320">
                <v:shape id="_x0000_i1526" type="#_x0000_t75" style="width:38.25pt;height:15.75pt" o:ole="">
                  <v:imagedata r:id="rId1033" o:title=""/>
                </v:shape>
                <o:OLEObject Type="Embed" ProgID="Equation.3" ShapeID="_x0000_i1526" DrawAspect="Content" ObjectID="_1768378042" r:id="rId1034"/>
              </w:object>
            </w:r>
            <w:r w:rsidRPr="00130942">
              <w:t>has neither maximum nor minimum, then the stationary point is  known as__________.</w:t>
            </w:r>
          </w:p>
        </w:tc>
        <w:tc>
          <w:tcPr>
            <w:tcW w:w="333" w:type="pct"/>
          </w:tcPr>
          <w:p w:rsidR="00EC44A1" w:rsidRPr="00130942" w:rsidRDefault="00EC44A1" w:rsidP="00EC44A1">
            <w:pPr>
              <w:contextualSpacing/>
              <w:jc w:val="center"/>
            </w:pPr>
            <w:r w:rsidRPr="00130942">
              <w:t>CO3</w:t>
            </w:r>
          </w:p>
        </w:tc>
        <w:tc>
          <w:tcPr>
            <w:tcW w:w="269" w:type="pct"/>
          </w:tcPr>
          <w:p w:rsidR="00EC44A1" w:rsidRPr="00130942" w:rsidRDefault="00EC44A1" w:rsidP="00EC44A1">
            <w:pPr>
              <w:contextualSpacing/>
              <w:jc w:val="center"/>
            </w:pPr>
            <w:r w:rsidRPr="00130942">
              <w:t>R</w:t>
            </w:r>
          </w:p>
        </w:tc>
        <w:tc>
          <w:tcPr>
            <w:tcW w:w="465" w:type="pct"/>
          </w:tcPr>
          <w:p w:rsidR="00EC44A1" w:rsidRPr="00130942" w:rsidRDefault="00EC44A1" w:rsidP="00EC44A1">
            <w:pPr>
              <w:contextualSpacing/>
              <w:jc w:val="center"/>
            </w:pPr>
            <w:r w:rsidRPr="00130942">
              <w:t>1</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7.</w:t>
            </w:r>
          </w:p>
        </w:tc>
        <w:tc>
          <w:tcPr>
            <w:tcW w:w="3664" w:type="pct"/>
            <w:gridSpan w:val="2"/>
            <w:vAlign w:val="bottom"/>
          </w:tcPr>
          <w:p w:rsidR="00EC44A1" w:rsidRPr="00130942" w:rsidRDefault="00EC44A1" w:rsidP="00EC44A1">
            <w:pPr>
              <w:pStyle w:val="ListParagraph"/>
              <w:ind w:left="0"/>
              <w:jc w:val="both"/>
              <w:rPr>
                <w:noProof/>
                <w:lang w:eastAsia="zh-TW"/>
              </w:rPr>
            </w:pPr>
            <w:r w:rsidRPr="00130942">
              <w:rPr>
                <w:noProof/>
                <w:lang w:eastAsia="zh-TW"/>
              </w:rPr>
              <w:t xml:space="preserve">Evaluate </w:t>
            </w:r>
            <m:oMath>
              <m:nary>
                <m:naryPr>
                  <m:limLoc m:val="undOvr"/>
                  <m:subHide m:val="1"/>
                  <m:supHide m:val="1"/>
                  <m:ctrlPr>
                    <w:rPr>
                      <w:rFonts w:ascii="Cambria Math" w:hAnsi="Cambria Math"/>
                      <w:i/>
                      <w:noProof/>
                      <w:lang w:eastAsia="zh-TW"/>
                    </w:rPr>
                  </m:ctrlPr>
                </m:naryPr>
                <m:sub/>
                <m:sup/>
                <m:e>
                  <m:f>
                    <m:fPr>
                      <m:ctrlPr>
                        <w:rPr>
                          <w:rFonts w:ascii="Cambria Math" w:hAnsi="Cambria Math"/>
                          <w:i/>
                          <w:noProof/>
                          <w:lang w:eastAsia="zh-TW"/>
                        </w:rPr>
                      </m:ctrlPr>
                    </m:fPr>
                    <m:num>
                      <m:r>
                        <w:rPr>
                          <w:rFonts w:ascii="Cambria Math" w:hAnsi="Cambria Math"/>
                          <w:noProof/>
                          <w:lang w:eastAsia="zh-TW"/>
                        </w:rPr>
                        <m:t>1</m:t>
                      </m:r>
                    </m:num>
                    <m:den>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2</m:t>
                          </m:r>
                        </m:sup>
                      </m:sSup>
                    </m:den>
                  </m:f>
                </m:e>
              </m:nary>
              <m:r>
                <w:rPr>
                  <w:rFonts w:ascii="Cambria Math" w:hAnsi="Cambria Math"/>
                  <w:noProof/>
                  <w:lang w:eastAsia="zh-TW"/>
                </w:rPr>
                <m:t>dx</m:t>
              </m:r>
            </m:oMath>
            <w:r w:rsidRPr="00130942">
              <w:rPr>
                <w:noProof/>
                <w:lang w:eastAsia="zh-TW"/>
              </w:rPr>
              <w:t xml:space="preserve"> =</w:t>
            </w:r>
          </w:p>
        </w:tc>
        <w:tc>
          <w:tcPr>
            <w:tcW w:w="333" w:type="pct"/>
          </w:tcPr>
          <w:p w:rsidR="00EC44A1" w:rsidRPr="00130942" w:rsidRDefault="00EC44A1" w:rsidP="00EC44A1">
            <w:pPr>
              <w:contextualSpacing/>
              <w:jc w:val="center"/>
            </w:pPr>
            <w:r w:rsidRPr="00130942">
              <w:t>CO4</w:t>
            </w:r>
          </w:p>
        </w:tc>
        <w:tc>
          <w:tcPr>
            <w:tcW w:w="269" w:type="pct"/>
          </w:tcPr>
          <w:p w:rsidR="00EC44A1" w:rsidRPr="00130942" w:rsidRDefault="00EC44A1" w:rsidP="00EC44A1">
            <w:pPr>
              <w:contextualSpacing/>
              <w:jc w:val="center"/>
            </w:pPr>
            <w:r w:rsidRPr="00130942">
              <w:t>A</w:t>
            </w:r>
          </w:p>
        </w:tc>
        <w:tc>
          <w:tcPr>
            <w:tcW w:w="465" w:type="pct"/>
          </w:tcPr>
          <w:p w:rsidR="00EC44A1" w:rsidRPr="00130942" w:rsidRDefault="00EC44A1" w:rsidP="00EC44A1">
            <w:pPr>
              <w:contextualSpacing/>
              <w:jc w:val="center"/>
            </w:pPr>
            <w:r w:rsidRPr="00130942">
              <w:t>1</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8.</w:t>
            </w:r>
          </w:p>
        </w:tc>
        <w:tc>
          <w:tcPr>
            <w:tcW w:w="3664" w:type="pct"/>
            <w:gridSpan w:val="2"/>
            <w:vAlign w:val="bottom"/>
          </w:tcPr>
          <w:p w:rsidR="00EC44A1" w:rsidRPr="00130942" w:rsidRDefault="00EC44A1" w:rsidP="00EC44A1">
            <w:pPr>
              <w:contextualSpacing/>
              <w:jc w:val="both"/>
              <w:rPr>
                <w:b/>
                <w:bCs/>
              </w:rPr>
            </w:pPr>
            <w:r w:rsidRPr="00130942">
              <w:t xml:space="preserve">Evaluate β  </w:t>
            </w:r>
            <m:oMath>
              <m:d>
                <m:dPr>
                  <m:ctrlPr>
                    <w:rPr>
                      <w:rFonts w:ascii="Cambria Math" w:hAnsi="Cambria Math"/>
                      <w:i/>
                    </w:rPr>
                  </m:ctrlPr>
                </m:dPr>
                <m:e>
                  <m:r>
                    <m:rPr>
                      <m:sty m:val="p"/>
                    </m:rPr>
                    <w:rPr>
                      <w:rFonts w:ascii="Cambria Math" w:hAnsi="Cambria Math"/>
                    </w:rPr>
                    <m:t>2,3</m:t>
                  </m:r>
                </m:e>
              </m:d>
              <m:r>
                <w:rPr>
                  <w:rFonts w:ascii="Cambria Math" w:hAnsi="Cambria Math"/>
                </w:rPr>
                <m:t>.</m:t>
              </m:r>
            </m:oMath>
          </w:p>
        </w:tc>
        <w:tc>
          <w:tcPr>
            <w:tcW w:w="333" w:type="pct"/>
          </w:tcPr>
          <w:p w:rsidR="00EC44A1" w:rsidRPr="00130942" w:rsidRDefault="00EC44A1" w:rsidP="00EC44A1">
            <w:pPr>
              <w:contextualSpacing/>
              <w:jc w:val="center"/>
            </w:pPr>
            <w:r w:rsidRPr="00130942">
              <w:t>CO5</w:t>
            </w:r>
          </w:p>
        </w:tc>
        <w:tc>
          <w:tcPr>
            <w:tcW w:w="269" w:type="pct"/>
          </w:tcPr>
          <w:p w:rsidR="00EC44A1" w:rsidRPr="00130942" w:rsidRDefault="00EC44A1" w:rsidP="00EC44A1">
            <w:pPr>
              <w:contextualSpacing/>
              <w:jc w:val="center"/>
            </w:pPr>
            <w:r w:rsidRPr="00130942">
              <w:t>A</w:t>
            </w:r>
          </w:p>
        </w:tc>
        <w:tc>
          <w:tcPr>
            <w:tcW w:w="465" w:type="pct"/>
          </w:tcPr>
          <w:p w:rsidR="00EC44A1" w:rsidRPr="00130942" w:rsidRDefault="00EC44A1" w:rsidP="00EC44A1">
            <w:pPr>
              <w:contextualSpacing/>
              <w:jc w:val="center"/>
            </w:pPr>
            <w:r w:rsidRPr="00130942">
              <w:t>1</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9.</w:t>
            </w:r>
          </w:p>
        </w:tc>
        <w:tc>
          <w:tcPr>
            <w:tcW w:w="3664" w:type="pct"/>
            <w:gridSpan w:val="2"/>
            <w:vAlign w:val="bottom"/>
          </w:tcPr>
          <w:p w:rsidR="00EC44A1" w:rsidRPr="00130942" w:rsidRDefault="00EC44A1" w:rsidP="00EC44A1">
            <w:pPr>
              <w:pStyle w:val="ListParagraph"/>
              <w:ind w:left="0"/>
              <w:jc w:val="both"/>
              <w:rPr>
                <w:noProof/>
                <w:lang w:eastAsia="zh-TW"/>
              </w:rPr>
            </w:pPr>
            <w:r w:rsidRPr="00130942">
              <w:t xml:space="preserve">In integral calculus, </w:t>
            </w:r>
            <w:r w:rsidRPr="00130942">
              <w:rPr>
                <w:position w:val="-30"/>
              </w:rPr>
              <w:object w:dxaOrig="800" w:dyaOrig="580">
                <v:shape id="_x0000_i1527" type="#_x0000_t75" style="width:39.75pt;height:28.5pt" o:ole="">
                  <v:imagedata r:id="rId1035" o:title=""/>
                </v:shape>
                <o:OLEObject Type="Embed" ProgID="Equation.3" ShapeID="_x0000_i1527" DrawAspect="Content" ObjectID="_1768378043" r:id="rId1036"/>
              </w:object>
            </w:r>
            <w:r w:rsidRPr="00130942">
              <w:t>represents________.</w:t>
            </w:r>
          </w:p>
        </w:tc>
        <w:tc>
          <w:tcPr>
            <w:tcW w:w="333" w:type="pct"/>
          </w:tcPr>
          <w:p w:rsidR="00EC44A1" w:rsidRPr="00130942" w:rsidRDefault="00EC44A1" w:rsidP="00EC44A1">
            <w:pPr>
              <w:contextualSpacing/>
              <w:jc w:val="center"/>
            </w:pPr>
            <w:r w:rsidRPr="00130942">
              <w:t>CO6</w:t>
            </w:r>
          </w:p>
        </w:tc>
        <w:tc>
          <w:tcPr>
            <w:tcW w:w="269" w:type="pct"/>
          </w:tcPr>
          <w:p w:rsidR="00EC44A1" w:rsidRPr="00130942" w:rsidRDefault="00EC44A1" w:rsidP="00EC44A1">
            <w:pPr>
              <w:contextualSpacing/>
              <w:jc w:val="center"/>
            </w:pPr>
            <w:r w:rsidRPr="00130942">
              <w:t>R</w:t>
            </w:r>
          </w:p>
        </w:tc>
        <w:tc>
          <w:tcPr>
            <w:tcW w:w="465" w:type="pct"/>
          </w:tcPr>
          <w:p w:rsidR="00EC44A1" w:rsidRPr="00130942" w:rsidRDefault="00EC44A1" w:rsidP="00EC44A1">
            <w:pPr>
              <w:contextualSpacing/>
              <w:jc w:val="center"/>
            </w:pPr>
            <w:r w:rsidRPr="00130942">
              <w:t>1</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10.</w:t>
            </w:r>
          </w:p>
        </w:tc>
        <w:tc>
          <w:tcPr>
            <w:tcW w:w="3664" w:type="pct"/>
            <w:gridSpan w:val="2"/>
            <w:vAlign w:val="bottom"/>
          </w:tcPr>
          <w:p w:rsidR="00EC44A1" w:rsidRPr="00130942" w:rsidRDefault="00EC44A1" w:rsidP="00EC44A1">
            <w:pPr>
              <w:contextualSpacing/>
              <w:jc w:val="both"/>
            </w:pPr>
            <w:r w:rsidRPr="00130942">
              <w:rPr>
                <w:position w:val="-32"/>
              </w:rPr>
              <w:t xml:space="preserve">  </w:t>
            </w:r>
            <w:r w:rsidRPr="00130942">
              <w:rPr>
                <w:position w:val="-32"/>
                <w:lang w:val="en-IN"/>
              </w:rPr>
              <w:object w:dxaOrig="1280" w:dyaOrig="760">
                <v:shape id="_x0000_i1528" type="#_x0000_t75" style="width:63.75pt;height:37.5pt" o:ole="">
                  <v:imagedata r:id="rId1037" o:title=""/>
                </v:shape>
                <o:OLEObject Type="Embed" ProgID="Equation.3" ShapeID="_x0000_i1528" DrawAspect="Content" ObjectID="_1768378044" r:id="rId1038"/>
              </w:object>
            </w:r>
            <w:r w:rsidRPr="00130942">
              <w:t>= ______.</w:t>
            </w:r>
          </w:p>
        </w:tc>
        <w:tc>
          <w:tcPr>
            <w:tcW w:w="333" w:type="pct"/>
          </w:tcPr>
          <w:p w:rsidR="00EC44A1" w:rsidRPr="00130942" w:rsidRDefault="00EC44A1" w:rsidP="00EC44A1">
            <w:pPr>
              <w:contextualSpacing/>
              <w:jc w:val="center"/>
            </w:pPr>
            <w:r w:rsidRPr="00130942">
              <w:t>CO6</w:t>
            </w:r>
          </w:p>
        </w:tc>
        <w:tc>
          <w:tcPr>
            <w:tcW w:w="269" w:type="pct"/>
          </w:tcPr>
          <w:p w:rsidR="00EC44A1" w:rsidRPr="00130942" w:rsidRDefault="00EC44A1" w:rsidP="00EC44A1">
            <w:pPr>
              <w:contextualSpacing/>
              <w:jc w:val="center"/>
            </w:pPr>
            <w:r w:rsidRPr="00130942">
              <w:t>A</w:t>
            </w:r>
          </w:p>
        </w:tc>
        <w:tc>
          <w:tcPr>
            <w:tcW w:w="465" w:type="pct"/>
          </w:tcPr>
          <w:p w:rsidR="00EC44A1" w:rsidRPr="00130942" w:rsidRDefault="00EC44A1" w:rsidP="00EC44A1">
            <w:pPr>
              <w:contextualSpacing/>
              <w:jc w:val="center"/>
            </w:pPr>
            <w:r w:rsidRPr="00130942">
              <w:t>1</w:t>
            </w:r>
          </w:p>
        </w:tc>
      </w:tr>
      <w:tr w:rsidR="00EC44A1" w:rsidRPr="00130942" w:rsidTr="00EC44A1">
        <w:trPr>
          <w:trHeight w:val="551"/>
        </w:trPr>
        <w:tc>
          <w:tcPr>
            <w:tcW w:w="5000" w:type="pct"/>
            <w:gridSpan w:val="6"/>
            <w:vAlign w:val="center"/>
          </w:tcPr>
          <w:p w:rsidR="00EC44A1" w:rsidRPr="00130942" w:rsidRDefault="00EC44A1" w:rsidP="00EC44A1">
            <w:pPr>
              <w:contextualSpacing/>
              <w:jc w:val="center"/>
              <w:rPr>
                <w:b/>
                <w:u w:val="single"/>
              </w:rPr>
            </w:pPr>
            <w:r w:rsidRPr="00130942">
              <w:rPr>
                <w:b/>
                <w:u w:val="single"/>
              </w:rPr>
              <w:t>PART – B (6 X 3 = 18 MARKS)</w:t>
            </w:r>
          </w:p>
          <w:p w:rsidR="00EC44A1" w:rsidRPr="00130942" w:rsidRDefault="00EC44A1" w:rsidP="00EC44A1">
            <w:pPr>
              <w:contextualSpacing/>
              <w:jc w:val="center"/>
              <w:rPr>
                <w:b/>
                <w:u w:val="single"/>
              </w:rPr>
            </w:pPr>
            <w:r w:rsidRPr="00130942">
              <w:rPr>
                <w:b/>
              </w:rPr>
              <w:t>(Answer all the questions)</w:t>
            </w:r>
          </w:p>
        </w:tc>
      </w:tr>
      <w:tr w:rsidR="00EC44A1" w:rsidRPr="00130942" w:rsidTr="00EC44A1">
        <w:trPr>
          <w:trHeight w:val="436"/>
        </w:trPr>
        <w:tc>
          <w:tcPr>
            <w:tcW w:w="269" w:type="pct"/>
            <w:vAlign w:val="center"/>
          </w:tcPr>
          <w:p w:rsidR="00EC44A1" w:rsidRPr="00130942" w:rsidRDefault="00EC44A1" w:rsidP="00EC44A1">
            <w:pPr>
              <w:pStyle w:val="NoSpacing"/>
              <w:contextualSpacing/>
            </w:pPr>
            <w:r w:rsidRPr="00130942">
              <w:t>11.</w:t>
            </w:r>
          </w:p>
        </w:tc>
        <w:tc>
          <w:tcPr>
            <w:tcW w:w="3664" w:type="pct"/>
            <w:gridSpan w:val="2"/>
            <w:vAlign w:val="bottom"/>
          </w:tcPr>
          <w:p w:rsidR="00EC44A1" w:rsidRPr="00130942" w:rsidRDefault="00EC44A1" w:rsidP="00EC44A1">
            <w:pPr>
              <w:pStyle w:val="NoSpacing"/>
              <w:contextualSpacing/>
              <w:jc w:val="both"/>
            </w:pPr>
            <w:r w:rsidRPr="00130942">
              <w:t xml:space="preserve">Find the sum and product of all Eigen values of  </w:t>
            </w:r>
            <w:r w:rsidRPr="00130942">
              <w:rPr>
                <w:position w:val="-50"/>
              </w:rPr>
              <w:object w:dxaOrig="1500" w:dyaOrig="1120">
                <v:shape id="_x0000_i1529" type="#_x0000_t75" style="width:75pt;height:56.25pt" o:ole="">
                  <v:imagedata r:id="rId1039" o:title=""/>
                </v:shape>
                <o:OLEObject Type="Embed" ProgID="Equation.3" ShapeID="_x0000_i1529" DrawAspect="Content" ObjectID="_1768378045" r:id="rId1040"/>
              </w:object>
            </w:r>
          </w:p>
        </w:tc>
        <w:tc>
          <w:tcPr>
            <w:tcW w:w="333" w:type="pct"/>
          </w:tcPr>
          <w:p w:rsidR="00EC44A1" w:rsidRPr="00130942" w:rsidRDefault="00EC44A1" w:rsidP="00EC44A1">
            <w:pPr>
              <w:pStyle w:val="NoSpacing"/>
              <w:contextualSpacing/>
              <w:jc w:val="center"/>
            </w:pPr>
            <w:r w:rsidRPr="00130942">
              <w:t>CO1</w:t>
            </w:r>
          </w:p>
        </w:tc>
        <w:tc>
          <w:tcPr>
            <w:tcW w:w="269" w:type="pct"/>
          </w:tcPr>
          <w:p w:rsidR="00EC44A1" w:rsidRPr="00130942" w:rsidRDefault="00EC44A1" w:rsidP="00EC44A1">
            <w:pPr>
              <w:pStyle w:val="NoSpacing"/>
              <w:contextualSpacing/>
              <w:jc w:val="center"/>
            </w:pPr>
            <w:r w:rsidRPr="00130942">
              <w:t>A</w:t>
            </w:r>
          </w:p>
        </w:tc>
        <w:tc>
          <w:tcPr>
            <w:tcW w:w="465" w:type="pct"/>
          </w:tcPr>
          <w:p w:rsidR="00EC44A1" w:rsidRPr="00130942" w:rsidRDefault="00EC44A1" w:rsidP="00EC44A1">
            <w:pPr>
              <w:pStyle w:val="NoSpacing"/>
              <w:contextualSpacing/>
              <w:jc w:val="center"/>
            </w:pPr>
            <w:r w:rsidRPr="00130942">
              <w:t>3</w:t>
            </w:r>
          </w:p>
        </w:tc>
      </w:tr>
      <w:tr w:rsidR="00EC44A1" w:rsidRPr="00130942" w:rsidTr="00EC44A1">
        <w:trPr>
          <w:trHeight w:val="436"/>
        </w:trPr>
        <w:tc>
          <w:tcPr>
            <w:tcW w:w="269" w:type="pct"/>
            <w:vAlign w:val="center"/>
          </w:tcPr>
          <w:p w:rsidR="00EC44A1" w:rsidRPr="00130942" w:rsidRDefault="00EC44A1" w:rsidP="00EC44A1">
            <w:pPr>
              <w:pStyle w:val="NoSpacing"/>
              <w:contextualSpacing/>
            </w:pPr>
            <w:r w:rsidRPr="00130942">
              <w:t>12.</w:t>
            </w:r>
          </w:p>
        </w:tc>
        <w:tc>
          <w:tcPr>
            <w:tcW w:w="3664" w:type="pct"/>
            <w:gridSpan w:val="2"/>
          </w:tcPr>
          <w:p w:rsidR="00EC44A1" w:rsidRPr="00130942" w:rsidRDefault="00EC44A1" w:rsidP="00EC44A1">
            <w:pPr>
              <w:pStyle w:val="NoSpacing"/>
              <w:contextualSpacing/>
              <w:jc w:val="both"/>
            </w:pPr>
            <w:r w:rsidRPr="00130942">
              <w:rPr>
                <w:lang w:val="en-IN"/>
              </w:rPr>
              <w:t xml:space="preserve">Solve </w:t>
            </w:r>
            <w:r w:rsidRPr="00130942">
              <w:rPr>
                <w:position w:val="-10"/>
                <w:lang w:val="en-IN"/>
              </w:rPr>
              <w:object w:dxaOrig="1540" w:dyaOrig="420">
                <v:shape id="_x0000_i1530" type="#_x0000_t75" style="width:77.25pt;height:21pt" o:ole="">
                  <v:imagedata r:id="rId1041" o:title=""/>
                </v:shape>
                <o:OLEObject Type="Embed" ProgID="Equation.3" ShapeID="_x0000_i1530" DrawAspect="Content" ObjectID="_1768378046" r:id="rId1042"/>
              </w:object>
            </w:r>
            <w:r w:rsidRPr="00130942">
              <w:rPr>
                <w:lang w:val="en-IN"/>
              </w:rPr>
              <w:t>.</w:t>
            </w:r>
          </w:p>
        </w:tc>
        <w:tc>
          <w:tcPr>
            <w:tcW w:w="333" w:type="pct"/>
          </w:tcPr>
          <w:p w:rsidR="00EC44A1" w:rsidRPr="00130942" w:rsidRDefault="00EC44A1" w:rsidP="00EC44A1">
            <w:pPr>
              <w:pStyle w:val="NoSpacing"/>
              <w:contextualSpacing/>
              <w:jc w:val="center"/>
            </w:pPr>
            <w:r w:rsidRPr="00130942">
              <w:t>CO2</w:t>
            </w:r>
          </w:p>
        </w:tc>
        <w:tc>
          <w:tcPr>
            <w:tcW w:w="269" w:type="pct"/>
          </w:tcPr>
          <w:p w:rsidR="00EC44A1" w:rsidRPr="00130942" w:rsidRDefault="00EC44A1" w:rsidP="00EC44A1">
            <w:pPr>
              <w:pStyle w:val="NoSpacing"/>
              <w:contextualSpacing/>
              <w:jc w:val="center"/>
            </w:pPr>
            <w:r w:rsidRPr="00130942">
              <w:t>E</w:t>
            </w:r>
          </w:p>
        </w:tc>
        <w:tc>
          <w:tcPr>
            <w:tcW w:w="465" w:type="pct"/>
          </w:tcPr>
          <w:p w:rsidR="00EC44A1" w:rsidRPr="00130942" w:rsidRDefault="00EC44A1" w:rsidP="00EC44A1">
            <w:pPr>
              <w:pStyle w:val="NoSpacing"/>
              <w:contextualSpacing/>
              <w:jc w:val="center"/>
            </w:pPr>
            <w:r w:rsidRPr="00130942">
              <w:t>3</w:t>
            </w:r>
          </w:p>
        </w:tc>
      </w:tr>
      <w:tr w:rsidR="00EC44A1" w:rsidRPr="00130942" w:rsidTr="00EC44A1">
        <w:trPr>
          <w:trHeight w:val="436"/>
        </w:trPr>
        <w:tc>
          <w:tcPr>
            <w:tcW w:w="269" w:type="pct"/>
            <w:vAlign w:val="center"/>
          </w:tcPr>
          <w:p w:rsidR="00EC44A1" w:rsidRPr="00130942" w:rsidRDefault="00EC44A1" w:rsidP="00EC44A1">
            <w:pPr>
              <w:pStyle w:val="NoSpacing"/>
              <w:contextualSpacing/>
            </w:pPr>
            <w:r w:rsidRPr="00130942">
              <w:t>13.</w:t>
            </w:r>
          </w:p>
        </w:tc>
        <w:tc>
          <w:tcPr>
            <w:tcW w:w="3664" w:type="pct"/>
            <w:gridSpan w:val="2"/>
          </w:tcPr>
          <w:p w:rsidR="00EC44A1" w:rsidRPr="00130942" w:rsidRDefault="00EC44A1" w:rsidP="00EC44A1">
            <w:pPr>
              <w:pStyle w:val="NoSpacing"/>
              <w:contextualSpacing/>
              <w:jc w:val="both"/>
            </w:pPr>
            <w:r w:rsidRPr="00130942">
              <w:rPr>
                <w:position w:val="2"/>
              </w:rPr>
              <w:t>If u=cos (5x+7y)</w:t>
            </w:r>
            <w:r w:rsidRPr="00130942">
              <w:rPr>
                <w:spacing w:val="5"/>
                <w:position w:val="2"/>
              </w:rPr>
              <w:t xml:space="preserve"> </w:t>
            </w:r>
            <w:r w:rsidRPr="00130942">
              <w:rPr>
                <w:position w:val="2"/>
              </w:rPr>
              <w:t>find</w:t>
            </w:r>
            <w:r w:rsidRPr="00130942">
              <w:rPr>
                <w:spacing w:val="-1"/>
                <w:position w:val="2"/>
              </w:rPr>
              <w:t xml:space="preserve"> </w:t>
            </w:r>
            <w:r w:rsidRPr="00130942">
              <w:rPr>
                <w:position w:val="2"/>
              </w:rPr>
              <w:t>the</w:t>
            </w:r>
            <w:r w:rsidRPr="00130942">
              <w:rPr>
                <w:spacing w:val="-2"/>
                <w:position w:val="2"/>
              </w:rPr>
              <w:t xml:space="preserve"> </w:t>
            </w:r>
            <w:r w:rsidRPr="00130942">
              <w:rPr>
                <w:position w:val="2"/>
              </w:rPr>
              <w:t>partial</w:t>
            </w:r>
            <w:r w:rsidRPr="00130942">
              <w:rPr>
                <w:spacing w:val="1"/>
                <w:position w:val="2"/>
              </w:rPr>
              <w:t xml:space="preserve"> </w:t>
            </w:r>
            <w:r w:rsidRPr="00130942">
              <w:rPr>
                <w:position w:val="2"/>
              </w:rPr>
              <w:t>derivative</w:t>
            </w:r>
            <w:r w:rsidRPr="00130942">
              <w:rPr>
                <w:spacing w:val="-1"/>
                <w:position w:val="2"/>
              </w:rPr>
              <w:t xml:space="preserve"> </w:t>
            </w:r>
            <w:r w:rsidRPr="00130942">
              <w:rPr>
                <w:position w:val="2"/>
              </w:rPr>
              <w:t>Ux</w:t>
            </w:r>
            <w:r w:rsidRPr="00130942">
              <w:rPr>
                <w:spacing w:val="2"/>
              </w:rPr>
              <w:t xml:space="preserve"> ,</w:t>
            </w:r>
            <w:r w:rsidRPr="00130942">
              <w:rPr>
                <w:position w:val="2"/>
              </w:rPr>
              <w:t>U</w:t>
            </w:r>
            <w:r w:rsidRPr="00130942">
              <w:t>y</w:t>
            </w:r>
            <w:r w:rsidRPr="00130942">
              <w:rPr>
                <w:spacing w:val="2"/>
              </w:rPr>
              <w:t xml:space="preserve"> ,</w:t>
            </w:r>
            <w:r w:rsidRPr="00130942">
              <w:rPr>
                <w:position w:val="2"/>
              </w:rPr>
              <w:t>U</w:t>
            </w:r>
            <w:r w:rsidRPr="00130942">
              <w:t>xy</w:t>
            </w:r>
            <w:r w:rsidRPr="00130942">
              <w:rPr>
                <w:spacing w:val="39"/>
              </w:rPr>
              <w:t xml:space="preserve"> .</w:t>
            </w:r>
          </w:p>
        </w:tc>
        <w:tc>
          <w:tcPr>
            <w:tcW w:w="333" w:type="pct"/>
          </w:tcPr>
          <w:p w:rsidR="00EC44A1" w:rsidRPr="00130942" w:rsidRDefault="00EC44A1" w:rsidP="00EC44A1">
            <w:pPr>
              <w:pStyle w:val="NoSpacing"/>
              <w:contextualSpacing/>
              <w:jc w:val="center"/>
            </w:pPr>
            <w:r w:rsidRPr="00130942">
              <w:t>CO3</w:t>
            </w:r>
          </w:p>
        </w:tc>
        <w:tc>
          <w:tcPr>
            <w:tcW w:w="269" w:type="pct"/>
          </w:tcPr>
          <w:p w:rsidR="00EC44A1" w:rsidRPr="00130942" w:rsidRDefault="00EC44A1" w:rsidP="00EC44A1">
            <w:pPr>
              <w:pStyle w:val="NoSpacing"/>
              <w:contextualSpacing/>
              <w:jc w:val="center"/>
            </w:pPr>
            <w:r w:rsidRPr="00130942">
              <w:t>U</w:t>
            </w:r>
          </w:p>
        </w:tc>
        <w:tc>
          <w:tcPr>
            <w:tcW w:w="465" w:type="pct"/>
          </w:tcPr>
          <w:p w:rsidR="00EC44A1" w:rsidRPr="00130942" w:rsidRDefault="00EC44A1" w:rsidP="00EC44A1">
            <w:pPr>
              <w:pStyle w:val="NoSpacing"/>
              <w:contextualSpacing/>
              <w:jc w:val="center"/>
            </w:pPr>
            <w:r w:rsidRPr="00130942">
              <w:t>3</w:t>
            </w:r>
          </w:p>
        </w:tc>
      </w:tr>
      <w:tr w:rsidR="00EC44A1" w:rsidRPr="00130942" w:rsidTr="00EC44A1">
        <w:trPr>
          <w:trHeight w:val="436"/>
        </w:trPr>
        <w:tc>
          <w:tcPr>
            <w:tcW w:w="269" w:type="pct"/>
            <w:vAlign w:val="center"/>
          </w:tcPr>
          <w:p w:rsidR="00EC44A1" w:rsidRPr="00130942" w:rsidRDefault="00EC44A1" w:rsidP="00EC44A1">
            <w:pPr>
              <w:pStyle w:val="NoSpacing"/>
              <w:contextualSpacing/>
            </w:pPr>
            <w:r w:rsidRPr="00130942">
              <w:t>14.</w:t>
            </w:r>
          </w:p>
        </w:tc>
        <w:tc>
          <w:tcPr>
            <w:tcW w:w="3664" w:type="pct"/>
            <w:gridSpan w:val="2"/>
            <w:vAlign w:val="bottom"/>
          </w:tcPr>
          <w:p w:rsidR="00EC44A1" w:rsidRPr="00130942" w:rsidRDefault="00EC44A1" w:rsidP="00EC44A1">
            <w:pPr>
              <w:pStyle w:val="NoSpacing"/>
              <w:contextualSpacing/>
              <w:jc w:val="both"/>
            </w:pPr>
            <w:r w:rsidRPr="00130942">
              <w:rPr>
                <w:lang w:val="en-IN"/>
              </w:rPr>
              <w:t xml:space="preserve">If </w:t>
            </w:r>
            <w:r w:rsidRPr="00130942">
              <w:rPr>
                <w:position w:val="-10"/>
                <w:lang w:val="en-IN"/>
              </w:rPr>
              <w:object w:dxaOrig="2120" w:dyaOrig="320">
                <v:shape id="_x0000_i1531" type="#_x0000_t75" style="width:105.75pt;height:15.75pt" o:ole="">
                  <v:imagedata r:id="rId1043" o:title=""/>
                </v:shape>
                <o:OLEObject Type="Embed" ProgID="Equation.3" ShapeID="_x0000_i1531" DrawAspect="Content" ObjectID="_1768378047" r:id="rId1044"/>
              </w:object>
            </w:r>
            <w:r w:rsidRPr="00130942">
              <w:rPr>
                <w:lang w:val="en-IN"/>
              </w:rPr>
              <w:t xml:space="preserve">, then </w:t>
            </w:r>
            <w:r w:rsidRPr="00130942">
              <w:rPr>
                <w:position w:val="-30"/>
                <w:lang w:val="en-IN"/>
              </w:rPr>
              <w:object w:dxaOrig="760" w:dyaOrig="680">
                <v:shape id="_x0000_i1532" type="#_x0000_t75" style="width:38.25pt;height:33.75pt" o:ole="">
                  <v:imagedata r:id="rId1045" o:title=""/>
                </v:shape>
                <o:OLEObject Type="Embed" ProgID="Equation.3" ShapeID="_x0000_i1532" DrawAspect="Content" ObjectID="_1768378048" r:id="rId1046"/>
              </w:object>
            </w:r>
            <w:r w:rsidRPr="00130942">
              <w:rPr>
                <w:lang w:val="en-IN"/>
              </w:rPr>
              <w:t>=___________.</w:t>
            </w:r>
          </w:p>
        </w:tc>
        <w:tc>
          <w:tcPr>
            <w:tcW w:w="333" w:type="pct"/>
          </w:tcPr>
          <w:p w:rsidR="00EC44A1" w:rsidRPr="00130942" w:rsidRDefault="00EC44A1" w:rsidP="00EC44A1">
            <w:pPr>
              <w:pStyle w:val="NoSpacing"/>
              <w:contextualSpacing/>
              <w:jc w:val="center"/>
            </w:pPr>
            <w:r w:rsidRPr="00130942">
              <w:t>CO4</w:t>
            </w:r>
          </w:p>
        </w:tc>
        <w:tc>
          <w:tcPr>
            <w:tcW w:w="269" w:type="pct"/>
          </w:tcPr>
          <w:p w:rsidR="00EC44A1" w:rsidRPr="00130942" w:rsidRDefault="00EC44A1" w:rsidP="00EC44A1">
            <w:pPr>
              <w:pStyle w:val="NoSpacing"/>
              <w:contextualSpacing/>
              <w:jc w:val="center"/>
            </w:pPr>
            <w:r w:rsidRPr="00130942">
              <w:t>A</w:t>
            </w:r>
          </w:p>
        </w:tc>
        <w:tc>
          <w:tcPr>
            <w:tcW w:w="465" w:type="pct"/>
          </w:tcPr>
          <w:p w:rsidR="00EC44A1" w:rsidRPr="00130942" w:rsidRDefault="00EC44A1" w:rsidP="00EC44A1">
            <w:pPr>
              <w:pStyle w:val="NoSpacing"/>
              <w:contextualSpacing/>
              <w:jc w:val="center"/>
            </w:pPr>
            <w:r w:rsidRPr="00130942">
              <w:t>3</w:t>
            </w:r>
          </w:p>
        </w:tc>
      </w:tr>
      <w:tr w:rsidR="00EC44A1" w:rsidRPr="00130942" w:rsidTr="00EC44A1">
        <w:trPr>
          <w:trHeight w:val="436"/>
        </w:trPr>
        <w:tc>
          <w:tcPr>
            <w:tcW w:w="269" w:type="pct"/>
            <w:vAlign w:val="center"/>
          </w:tcPr>
          <w:p w:rsidR="00EC44A1" w:rsidRPr="00130942" w:rsidRDefault="00EC44A1" w:rsidP="00EC44A1">
            <w:pPr>
              <w:pStyle w:val="NoSpacing"/>
              <w:contextualSpacing/>
            </w:pPr>
            <w:r w:rsidRPr="00130942">
              <w:t>15.</w:t>
            </w:r>
          </w:p>
        </w:tc>
        <w:tc>
          <w:tcPr>
            <w:tcW w:w="3664" w:type="pct"/>
            <w:gridSpan w:val="2"/>
            <w:vAlign w:val="bottom"/>
          </w:tcPr>
          <w:p w:rsidR="00EC44A1" w:rsidRPr="00130942" w:rsidRDefault="00EC44A1" w:rsidP="00EC44A1">
            <w:pPr>
              <w:pStyle w:val="NoSpacing"/>
              <w:contextualSpacing/>
              <w:jc w:val="both"/>
            </w:pPr>
            <w:r w:rsidRPr="00130942">
              <w:t xml:space="preserve">Compute  </w:t>
            </w:r>
            <m:oMath>
              <m:nary>
                <m:naryPr>
                  <m:limLoc m:val="subSup"/>
                  <m:ctrlPr>
                    <w:rPr>
                      <w:rFonts w:ascii="Cambria Math" w:hAnsi="Cambria Math"/>
                      <w:i/>
                    </w:rPr>
                  </m:ctrlPr>
                </m:naryPr>
                <m:sub>
                  <m:r>
                    <w:rPr>
                      <w:rFonts w:ascii="Cambria Math" w:hAnsi="Cambria Math"/>
                    </w:rPr>
                    <m:t>0</m:t>
                  </m:r>
                </m:sub>
                <m:sup>
                  <m:r>
                    <w:rPr>
                      <w:rFonts w:ascii="Cambria Math" w:hAnsi="Cambria Math"/>
                    </w:rPr>
                    <m:t>π</m:t>
                  </m:r>
                </m:sup>
                <m:e>
                  <m:r>
                    <w:rPr>
                      <w:rFonts w:ascii="Cambria Math" w:hAnsi="Cambria Math"/>
                    </w:rPr>
                    <m:t>(sin2x-cosx+</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)dx</m:t>
                  </m:r>
                </m:e>
              </m:nary>
            </m:oMath>
          </w:p>
        </w:tc>
        <w:tc>
          <w:tcPr>
            <w:tcW w:w="333" w:type="pct"/>
          </w:tcPr>
          <w:p w:rsidR="00EC44A1" w:rsidRPr="00130942" w:rsidRDefault="00EC44A1" w:rsidP="00EC44A1">
            <w:pPr>
              <w:pStyle w:val="NoSpacing"/>
              <w:contextualSpacing/>
              <w:jc w:val="center"/>
            </w:pPr>
            <w:r w:rsidRPr="00130942">
              <w:t>CO6</w:t>
            </w:r>
          </w:p>
        </w:tc>
        <w:tc>
          <w:tcPr>
            <w:tcW w:w="269" w:type="pct"/>
          </w:tcPr>
          <w:p w:rsidR="00EC44A1" w:rsidRPr="00130942" w:rsidRDefault="00EC44A1" w:rsidP="00EC44A1">
            <w:pPr>
              <w:pStyle w:val="NoSpacing"/>
              <w:contextualSpacing/>
              <w:jc w:val="center"/>
            </w:pPr>
            <w:r w:rsidRPr="00130942">
              <w:t>E</w:t>
            </w:r>
          </w:p>
        </w:tc>
        <w:tc>
          <w:tcPr>
            <w:tcW w:w="465" w:type="pct"/>
          </w:tcPr>
          <w:p w:rsidR="00EC44A1" w:rsidRPr="00130942" w:rsidRDefault="00EC44A1" w:rsidP="00EC44A1">
            <w:pPr>
              <w:pStyle w:val="NoSpacing"/>
              <w:contextualSpacing/>
              <w:jc w:val="center"/>
            </w:pPr>
            <w:r w:rsidRPr="00130942">
              <w:t>3</w:t>
            </w:r>
          </w:p>
        </w:tc>
      </w:tr>
      <w:tr w:rsidR="00EC44A1" w:rsidRPr="00130942" w:rsidTr="00EC44A1">
        <w:trPr>
          <w:trHeight w:val="437"/>
        </w:trPr>
        <w:tc>
          <w:tcPr>
            <w:tcW w:w="269" w:type="pct"/>
            <w:vAlign w:val="center"/>
          </w:tcPr>
          <w:p w:rsidR="00EC44A1" w:rsidRPr="00130942" w:rsidRDefault="00EC44A1" w:rsidP="00EC44A1">
            <w:pPr>
              <w:pStyle w:val="NoSpacing"/>
              <w:contextualSpacing/>
            </w:pPr>
            <w:r w:rsidRPr="00130942">
              <w:lastRenderedPageBreak/>
              <w:t>16.</w:t>
            </w:r>
          </w:p>
        </w:tc>
        <w:tc>
          <w:tcPr>
            <w:tcW w:w="3664" w:type="pct"/>
            <w:gridSpan w:val="2"/>
            <w:vAlign w:val="bottom"/>
          </w:tcPr>
          <w:p w:rsidR="00EC44A1" w:rsidRPr="00130942" w:rsidRDefault="00EC44A1" w:rsidP="00EC44A1">
            <w:pPr>
              <w:pStyle w:val="NoSpacing"/>
              <w:contextualSpacing/>
              <w:jc w:val="both"/>
            </w:pPr>
            <w:r w:rsidRPr="00130942">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a</m:t>
                  </m:r>
                </m:sup>
                <m:e>
                  <m:nary>
                    <m:naryPr>
                      <m:limLoc m:val="subSup"/>
                      <m:ctrlPr>
                        <w:rPr>
                          <w:rFonts w:ascii="Cambria Math" w:hAnsi="Cambria Math"/>
                          <w:i/>
                        </w:rPr>
                      </m:ctrlPr>
                    </m:naryPr>
                    <m:sub>
                      <m:r>
                        <w:rPr>
                          <w:rFonts w:ascii="Cambria Math" w:hAnsi="Cambria Math"/>
                        </w:rPr>
                        <m:t>0</m:t>
                      </m:r>
                    </m:sub>
                    <m:sup>
                      <m:r>
                        <w:rPr>
                          <w:rFonts w:ascii="Cambria Math" w:hAnsi="Cambria Math"/>
                        </w:rPr>
                        <m:t>b</m:t>
                      </m:r>
                    </m:sup>
                    <m:e>
                      <m:r>
                        <w:rPr>
                          <w:rFonts w:ascii="Cambria Math" w:hAnsi="Cambria Math"/>
                        </w:rPr>
                        <m:t>(x+y) dx dy</m:t>
                      </m:r>
                    </m:e>
                  </m:nary>
                </m:e>
              </m:nary>
              <m:r>
                <w:rPr>
                  <w:rFonts w:ascii="Cambria Math" w:hAnsi="Cambria Math"/>
                </w:rPr>
                <m:t>.</m:t>
              </m:r>
            </m:oMath>
          </w:p>
        </w:tc>
        <w:tc>
          <w:tcPr>
            <w:tcW w:w="333" w:type="pct"/>
          </w:tcPr>
          <w:p w:rsidR="00EC44A1" w:rsidRPr="00130942" w:rsidRDefault="00EC44A1" w:rsidP="00EC44A1">
            <w:pPr>
              <w:pStyle w:val="NoSpacing"/>
              <w:contextualSpacing/>
              <w:jc w:val="center"/>
            </w:pPr>
            <w:r w:rsidRPr="00130942">
              <w:t>CO6</w:t>
            </w:r>
          </w:p>
        </w:tc>
        <w:tc>
          <w:tcPr>
            <w:tcW w:w="269" w:type="pct"/>
          </w:tcPr>
          <w:p w:rsidR="00EC44A1" w:rsidRPr="00130942" w:rsidRDefault="00EC44A1" w:rsidP="00EC44A1">
            <w:pPr>
              <w:pStyle w:val="NoSpacing"/>
              <w:contextualSpacing/>
              <w:jc w:val="center"/>
            </w:pPr>
            <w:r w:rsidRPr="00130942">
              <w:t>E</w:t>
            </w:r>
          </w:p>
        </w:tc>
        <w:tc>
          <w:tcPr>
            <w:tcW w:w="465" w:type="pct"/>
          </w:tcPr>
          <w:p w:rsidR="00EC44A1" w:rsidRPr="00130942" w:rsidRDefault="00EC44A1" w:rsidP="00EC44A1">
            <w:pPr>
              <w:pStyle w:val="NoSpacing"/>
              <w:contextualSpacing/>
              <w:jc w:val="center"/>
            </w:pPr>
            <w:r w:rsidRPr="00130942">
              <w:t>3</w:t>
            </w:r>
          </w:p>
        </w:tc>
      </w:tr>
      <w:tr w:rsidR="00EC44A1" w:rsidRPr="00130942" w:rsidTr="00EC44A1">
        <w:trPr>
          <w:trHeight w:val="551"/>
        </w:trPr>
        <w:tc>
          <w:tcPr>
            <w:tcW w:w="5000" w:type="pct"/>
            <w:gridSpan w:val="6"/>
          </w:tcPr>
          <w:p w:rsidR="00EC44A1" w:rsidRPr="00130942" w:rsidRDefault="00EC44A1" w:rsidP="00EC44A1">
            <w:pPr>
              <w:contextualSpacing/>
              <w:jc w:val="center"/>
              <w:rPr>
                <w:b/>
                <w:u w:val="single"/>
              </w:rPr>
            </w:pPr>
            <w:r w:rsidRPr="00130942">
              <w:rPr>
                <w:b/>
                <w:u w:val="single"/>
              </w:rPr>
              <w:t>PART – C (6 X 12 = 72 MARKS)</w:t>
            </w:r>
          </w:p>
          <w:p w:rsidR="00EC44A1" w:rsidRPr="00130942" w:rsidRDefault="00EC44A1" w:rsidP="00EC44A1">
            <w:pPr>
              <w:contextualSpacing/>
              <w:jc w:val="center"/>
              <w:rPr>
                <w:b/>
              </w:rPr>
            </w:pPr>
            <w:r w:rsidRPr="00130942">
              <w:rPr>
                <w:b/>
              </w:rPr>
              <w:t>(Answer any five Questions from Q.No. 17 to 23, Q.No. 24 is Compulsory)</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17.</w:t>
            </w:r>
          </w:p>
        </w:tc>
        <w:tc>
          <w:tcPr>
            <w:tcW w:w="188" w:type="pct"/>
            <w:vAlign w:val="center"/>
          </w:tcPr>
          <w:p w:rsidR="00EC44A1" w:rsidRPr="00130942" w:rsidRDefault="00EC44A1" w:rsidP="00EC44A1">
            <w:pPr>
              <w:contextualSpacing/>
              <w:jc w:val="center"/>
            </w:pPr>
            <w:r w:rsidRPr="00130942">
              <w:t>a.</w:t>
            </w:r>
          </w:p>
        </w:tc>
        <w:tc>
          <w:tcPr>
            <w:tcW w:w="3476" w:type="pct"/>
            <w:vAlign w:val="bottom"/>
          </w:tcPr>
          <w:p w:rsidR="00EC44A1" w:rsidRPr="00130942" w:rsidRDefault="00EC44A1" w:rsidP="00EC44A1">
            <w:pPr>
              <w:widowControl w:val="0"/>
              <w:autoSpaceDE w:val="0"/>
              <w:autoSpaceDN w:val="0"/>
              <w:spacing w:line="263" w:lineRule="exact"/>
              <w:ind w:left="105"/>
              <w:rPr>
                <w:position w:val="1"/>
              </w:rPr>
            </w:pPr>
            <w:r w:rsidRPr="00130942">
              <w:t>Evaluate</w:t>
            </w:r>
            <w:r w:rsidRPr="00130942">
              <w:rPr>
                <w:spacing w:val="41"/>
              </w:rPr>
              <w:t xml:space="preserve"> </w:t>
            </w:r>
            <w:r w:rsidRPr="00130942">
              <w:t>(i)</w:t>
            </w:r>
            <w:r w:rsidRPr="00130942">
              <w:rPr>
                <w:spacing w:val="42"/>
              </w:rPr>
              <w:t xml:space="preserve"> </w:t>
            </w:r>
            <w:r w:rsidRPr="00130942">
              <w:t>Characteristic</w:t>
            </w:r>
            <w:r w:rsidRPr="00130942">
              <w:rPr>
                <w:spacing w:val="41"/>
              </w:rPr>
              <w:t xml:space="preserve"> </w:t>
            </w:r>
            <w:r w:rsidRPr="00130942">
              <w:t>equation</w:t>
            </w:r>
            <w:r w:rsidRPr="00130942">
              <w:rPr>
                <w:spacing w:val="41"/>
              </w:rPr>
              <w:t xml:space="preserve"> </w:t>
            </w:r>
            <w:r w:rsidRPr="00130942">
              <w:t>(ii)</w:t>
            </w:r>
            <w:r w:rsidRPr="00130942">
              <w:rPr>
                <w:spacing w:val="42"/>
              </w:rPr>
              <w:t xml:space="preserve"> </w:t>
            </w:r>
            <w:r w:rsidRPr="00130942">
              <w:t>Eigen</w:t>
            </w:r>
            <w:r w:rsidRPr="00130942">
              <w:rPr>
                <w:spacing w:val="41"/>
              </w:rPr>
              <w:t xml:space="preserve"> </w:t>
            </w:r>
            <w:r w:rsidRPr="00130942">
              <w:t>values</w:t>
            </w:r>
            <w:r w:rsidRPr="00130942">
              <w:rPr>
                <w:spacing w:val="41"/>
              </w:rPr>
              <w:t xml:space="preserve"> </w:t>
            </w:r>
            <w:r w:rsidRPr="00130942">
              <w:t>(iii)</w:t>
            </w:r>
            <w:r w:rsidRPr="00130942">
              <w:rPr>
                <w:spacing w:val="42"/>
              </w:rPr>
              <w:t xml:space="preserve"> </w:t>
            </w:r>
            <w:r w:rsidRPr="00130942">
              <w:t xml:space="preserve">Eigen </w:t>
            </w:r>
            <w:r w:rsidRPr="00130942">
              <w:rPr>
                <w:position w:val="1"/>
              </w:rPr>
              <w:t>vectors</w:t>
            </w:r>
            <w:r w:rsidRPr="00130942">
              <w:rPr>
                <w:spacing w:val="-13"/>
                <w:position w:val="1"/>
              </w:rPr>
              <w:t xml:space="preserve"> </w:t>
            </w:r>
            <w:r w:rsidRPr="00130942">
              <w:rPr>
                <w:position w:val="1"/>
              </w:rPr>
              <w:t>of</w:t>
            </w:r>
            <w:r w:rsidRPr="00130942">
              <w:rPr>
                <w:spacing w:val="-13"/>
                <w:position w:val="1"/>
              </w:rPr>
              <w:t xml:space="preserve"> </w:t>
            </w:r>
            <w:r w:rsidRPr="00130942">
              <w:rPr>
                <w:position w:val="1"/>
              </w:rPr>
              <w:t>the</w:t>
            </w:r>
            <w:r w:rsidRPr="00130942">
              <w:rPr>
                <w:spacing w:val="-14"/>
                <w:position w:val="1"/>
              </w:rPr>
              <w:t xml:space="preserve"> </w:t>
            </w:r>
            <w:r w:rsidRPr="00130942">
              <w:rPr>
                <w:position w:val="1"/>
              </w:rPr>
              <w:t xml:space="preserve">matrix </w:t>
            </w:r>
          </w:p>
          <w:p w:rsidR="00EC44A1" w:rsidRPr="00130942" w:rsidRDefault="00EC44A1" w:rsidP="00EC44A1">
            <w:pPr>
              <w:contextualSpacing/>
              <w:jc w:val="both"/>
            </w:pPr>
            <w:r w:rsidRPr="00130942">
              <w:t xml:space="preserve">             A=</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3</m:t>
                        </m:r>
                      </m:e>
                    </m:mr>
                  </m:m>
                </m:e>
              </m:d>
            </m:oMath>
          </w:p>
        </w:tc>
        <w:tc>
          <w:tcPr>
            <w:tcW w:w="333" w:type="pct"/>
          </w:tcPr>
          <w:p w:rsidR="00EC44A1" w:rsidRPr="00130942" w:rsidRDefault="00EC44A1" w:rsidP="00EC44A1">
            <w:pPr>
              <w:contextualSpacing/>
              <w:jc w:val="center"/>
            </w:pPr>
            <w:r w:rsidRPr="00130942">
              <w:t>CO1</w:t>
            </w:r>
          </w:p>
        </w:tc>
        <w:tc>
          <w:tcPr>
            <w:tcW w:w="269" w:type="pct"/>
          </w:tcPr>
          <w:p w:rsidR="00EC44A1" w:rsidRPr="00130942" w:rsidRDefault="00EC44A1" w:rsidP="00EC44A1">
            <w:pPr>
              <w:contextualSpacing/>
              <w:jc w:val="center"/>
            </w:pPr>
            <w:r w:rsidRPr="00130942">
              <w:t>E</w:t>
            </w:r>
          </w:p>
        </w:tc>
        <w:tc>
          <w:tcPr>
            <w:tcW w:w="465" w:type="pct"/>
          </w:tcPr>
          <w:p w:rsidR="00EC44A1" w:rsidRPr="00130942" w:rsidRDefault="00EC44A1" w:rsidP="00EC44A1">
            <w:pPr>
              <w:contextualSpacing/>
              <w:jc w:val="center"/>
            </w:pPr>
            <w:r w:rsidRPr="00130942">
              <w:t>12</w:t>
            </w:r>
          </w:p>
        </w:tc>
      </w:tr>
      <w:tr w:rsidR="00EC44A1" w:rsidRPr="00130942" w:rsidTr="00EC44A1">
        <w:trPr>
          <w:trHeight w:val="218"/>
        </w:trPr>
        <w:tc>
          <w:tcPr>
            <w:tcW w:w="269" w:type="pct"/>
            <w:vAlign w:val="center"/>
          </w:tcPr>
          <w:p w:rsidR="00EC44A1" w:rsidRPr="00130942" w:rsidRDefault="00EC44A1" w:rsidP="00EC44A1">
            <w:pPr>
              <w:contextualSpacing/>
              <w:jc w:val="center"/>
            </w:pPr>
          </w:p>
        </w:tc>
        <w:tc>
          <w:tcPr>
            <w:tcW w:w="188" w:type="pct"/>
            <w:vAlign w:val="center"/>
          </w:tcPr>
          <w:p w:rsidR="00EC44A1" w:rsidRPr="00130942" w:rsidRDefault="00EC44A1" w:rsidP="00EC44A1">
            <w:pPr>
              <w:contextualSpacing/>
              <w:jc w:val="center"/>
            </w:pPr>
          </w:p>
        </w:tc>
        <w:tc>
          <w:tcPr>
            <w:tcW w:w="3476" w:type="pct"/>
            <w:vAlign w:val="bottom"/>
          </w:tcPr>
          <w:p w:rsidR="00EC44A1" w:rsidRPr="00130942" w:rsidRDefault="00EC44A1" w:rsidP="00EC44A1">
            <w:pPr>
              <w:contextualSpacing/>
              <w:jc w:val="both"/>
            </w:pPr>
          </w:p>
        </w:tc>
        <w:tc>
          <w:tcPr>
            <w:tcW w:w="333" w:type="pct"/>
          </w:tcPr>
          <w:p w:rsidR="00EC44A1" w:rsidRPr="00130942" w:rsidRDefault="00EC44A1" w:rsidP="00EC44A1">
            <w:pPr>
              <w:contextualSpacing/>
              <w:jc w:val="center"/>
            </w:pPr>
          </w:p>
        </w:tc>
        <w:tc>
          <w:tcPr>
            <w:tcW w:w="269" w:type="pct"/>
          </w:tcPr>
          <w:p w:rsidR="00EC44A1" w:rsidRPr="00130942" w:rsidRDefault="00EC44A1" w:rsidP="00EC44A1">
            <w:pPr>
              <w:contextualSpacing/>
              <w:jc w:val="center"/>
            </w:pPr>
          </w:p>
        </w:tc>
        <w:tc>
          <w:tcPr>
            <w:tcW w:w="465" w:type="pct"/>
          </w:tcPr>
          <w:p w:rsidR="00EC44A1" w:rsidRPr="00130942" w:rsidRDefault="00EC44A1" w:rsidP="00EC44A1">
            <w:pPr>
              <w:contextualSpacing/>
              <w:jc w:val="center"/>
            </w:pP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18.</w:t>
            </w:r>
          </w:p>
        </w:tc>
        <w:tc>
          <w:tcPr>
            <w:tcW w:w="188" w:type="pct"/>
            <w:vAlign w:val="center"/>
          </w:tcPr>
          <w:p w:rsidR="00EC44A1" w:rsidRPr="00130942" w:rsidRDefault="00EC44A1" w:rsidP="00EC44A1">
            <w:pPr>
              <w:contextualSpacing/>
              <w:jc w:val="center"/>
            </w:pPr>
            <w:r w:rsidRPr="00130942">
              <w:t>a.</w:t>
            </w:r>
          </w:p>
        </w:tc>
        <w:tc>
          <w:tcPr>
            <w:tcW w:w="3476" w:type="pct"/>
            <w:vAlign w:val="bottom"/>
          </w:tcPr>
          <w:p w:rsidR="00EC44A1" w:rsidRPr="00130942" w:rsidRDefault="00EC44A1" w:rsidP="00EC44A1">
            <w:pPr>
              <w:contextualSpacing/>
              <w:jc w:val="both"/>
            </w:pPr>
            <w:r w:rsidRPr="00130942">
              <w:t xml:space="preserve">Using method of variation of parameter, solve </w:t>
            </w:r>
            <w:r w:rsidRPr="00130942">
              <w:rPr>
                <w:position w:val="-24"/>
              </w:rPr>
              <w:object w:dxaOrig="1780" w:dyaOrig="660">
                <v:shape id="_x0000_i1533" type="#_x0000_t75" style="width:89.25pt;height:33pt" o:ole="">
                  <v:imagedata r:id="rId1047" o:title=""/>
                </v:shape>
                <o:OLEObject Type="Embed" ProgID="Equation.DSMT4" ShapeID="_x0000_i1533" DrawAspect="Content" ObjectID="_1768378049" r:id="rId1048"/>
              </w:object>
            </w:r>
          </w:p>
        </w:tc>
        <w:tc>
          <w:tcPr>
            <w:tcW w:w="333" w:type="pct"/>
          </w:tcPr>
          <w:p w:rsidR="00EC44A1" w:rsidRPr="00130942" w:rsidRDefault="00EC44A1" w:rsidP="00EC44A1">
            <w:pPr>
              <w:contextualSpacing/>
              <w:jc w:val="center"/>
            </w:pPr>
            <w:r w:rsidRPr="00130942">
              <w:t>CO2</w:t>
            </w:r>
          </w:p>
        </w:tc>
        <w:tc>
          <w:tcPr>
            <w:tcW w:w="269" w:type="pct"/>
          </w:tcPr>
          <w:p w:rsidR="00EC44A1" w:rsidRPr="00130942" w:rsidRDefault="00EC44A1" w:rsidP="00EC44A1">
            <w:pPr>
              <w:contextualSpacing/>
              <w:jc w:val="center"/>
            </w:pPr>
            <w:r w:rsidRPr="00130942">
              <w:t>A</w:t>
            </w:r>
          </w:p>
        </w:tc>
        <w:tc>
          <w:tcPr>
            <w:tcW w:w="465" w:type="pct"/>
          </w:tcPr>
          <w:p w:rsidR="00EC44A1" w:rsidRPr="00130942" w:rsidRDefault="00EC44A1" w:rsidP="00EC44A1">
            <w:pPr>
              <w:contextualSpacing/>
              <w:jc w:val="center"/>
            </w:pPr>
            <w:r w:rsidRPr="00130942">
              <w:t>12</w:t>
            </w:r>
          </w:p>
        </w:tc>
      </w:tr>
      <w:tr w:rsidR="00EC44A1" w:rsidRPr="00130942" w:rsidTr="00EC44A1">
        <w:trPr>
          <w:trHeight w:val="247"/>
        </w:trPr>
        <w:tc>
          <w:tcPr>
            <w:tcW w:w="269" w:type="pct"/>
            <w:vAlign w:val="center"/>
          </w:tcPr>
          <w:p w:rsidR="00EC44A1" w:rsidRPr="00130942" w:rsidRDefault="00EC44A1" w:rsidP="00EC44A1">
            <w:pPr>
              <w:contextualSpacing/>
              <w:jc w:val="center"/>
            </w:pPr>
          </w:p>
        </w:tc>
        <w:tc>
          <w:tcPr>
            <w:tcW w:w="188" w:type="pct"/>
            <w:vAlign w:val="center"/>
          </w:tcPr>
          <w:p w:rsidR="00EC44A1" w:rsidRPr="00130942" w:rsidRDefault="00EC44A1" w:rsidP="00EC44A1">
            <w:pPr>
              <w:contextualSpacing/>
              <w:jc w:val="center"/>
            </w:pPr>
          </w:p>
        </w:tc>
        <w:tc>
          <w:tcPr>
            <w:tcW w:w="3476" w:type="pct"/>
            <w:vAlign w:val="bottom"/>
          </w:tcPr>
          <w:p w:rsidR="00EC44A1" w:rsidRPr="00130942" w:rsidRDefault="00EC44A1" w:rsidP="00EC44A1">
            <w:pPr>
              <w:contextualSpacing/>
              <w:jc w:val="both"/>
            </w:pPr>
          </w:p>
        </w:tc>
        <w:tc>
          <w:tcPr>
            <w:tcW w:w="333" w:type="pct"/>
          </w:tcPr>
          <w:p w:rsidR="00EC44A1" w:rsidRPr="00130942" w:rsidRDefault="00EC44A1" w:rsidP="00EC44A1">
            <w:pPr>
              <w:contextualSpacing/>
              <w:jc w:val="center"/>
            </w:pPr>
          </w:p>
        </w:tc>
        <w:tc>
          <w:tcPr>
            <w:tcW w:w="269" w:type="pct"/>
          </w:tcPr>
          <w:p w:rsidR="00EC44A1" w:rsidRPr="00130942" w:rsidRDefault="00EC44A1" w:rsidP="00EC44A1">
            <w:pPr>
              <w:contextualSpacing/>
              <w:jc w:val="center"/>
            </w:pPr>
          </w:p>
        </w:tc>
        <w:tc>
          <w:tcPr>
            <w:tcW w:w="465" w:type="pct"/>
          </w:tcPr>
          <w:p w:rsidR="00EC44A1" w:rsidRPr="00130942" w:rsidRDefault="00EC44A1" w:rsidP="00EC44A1">
            <w:pPr>
              <w:contextualSpacing/>
              <w:jc w:val="center"/>
            </w:pP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19.</w:t>
            </w:r>
          </w:p>
        </w:tc>
        <w:tc>
          <w:tcPr>
            <w:tcW w:w="188" w:type="pct"/>
            <w:vAlign w:val="center"/>
          </w:tcPr>
          <w:p w:rsidR="00EC44A1" w:rsidRPr="00130942" w:rsidRDefault="00EC44A1" w:rsidP="00EC44A1">
            <w:pPr>
              <w:contextualSpacing/>
              <w:jc w:val="center"/>
            </w:pPr>
            <w:r w:rsidRPr="00130942">
              <w:t>a.</w:t>
            </w:r>
          </w:p>
        </w:tc>
        <w:tc>
          <w:tcPr>
            <w:tcW w:w="3476" w:type="pct"/>
            <w:vAlign w:val="bottom"/>
          </w:tcPr>
          <w:p w:rsidR="00EC44A1" w:rsidRPr="00130942" w:rsidRDefault="00EC44A1" w:rsidP="00EC44A1">
            <w:pPr>
              <w:contextualSpacing/>
              <w:jc w:val="both"/>
            </w:pPr>
            <w:r w:rsidRPr="00130942">
              <w:t xml:space="preserve">If </w:t>
            </w:r>
            <w:r w:rsidRPr="00130942">
              <w:rPr>
                <w:b/>
                <w:position w:val="-10"/>
              </w:rPr>
              <w:object w:dxaOrig="1579" w:dyaOrig="300">
                <v:shape id="_x0000_i1534" type="#_x0000_t75" style="width:87pt;height:16.5pt" o:ole="">
                  <v:imagedata r:id="rId1049" o:title=""/>
                </v:shape>
                <o:OLEObject Type="Embed" ProgID="Equation.DSMT4" ShapeID="_x0000_i1534" DrawAspect="Content" ObjectID="_1768378050" r:id="rId1050"/>
              </w:object>
            </w:r>
            <w:r w:rsidRPr="00130942">
              <w:t>.Compute the Jacobian</w:t>
            </w:r>
            <w:r w:rsidRPr="00130942">
              <w:rPr>
                <w:b/>
                <w:position w:val="-10"/>
              </w:rPr>
              <w:object w:dxaOrig="660" w:dyaOrig="300">
                <v:shape id="_x0000_i1535" type="#_x0000_t75" style="width:33pt;height:15pt" o:ole="">
                  <v:imagedata r:id="rId1051" o:title=""/>
                </v:shape>
                <o:OLEObject Type="Embed" ProgID="Equation.DSMT4" ShapeID="_x0000_i1535" DrawAspect="Content" ObjectID="_1768378051" r:id="rId1052"/>
              </w:object>
            </w:r>
            <w:r w:rsidRPr="00130942">
              <w:t xml:space="preserve"> and prove that </w:t>
            </w:r>
            <w:r w:rsidRPr="00130942">
              <w:rPr>
                <w:b/>
                <w:position w:val="-10"/>
              </w:rPr>
              <w:object w:dxaOrig="760" w:dyaOrig="300">
                <v:shape id="_x0000_i1536" type="#_x0000_t75" style="width:38.25pt;height:15pt" o:ole="">
                  <v:imagedata r:id="rId1053" o:title=""/>
                </v:shape>
                <o:OLEObject Type="Embed" ProgID="Equation.DSMT4" ShapeID="_x0000_i1536" DrawAspect="Content" ObjectID="_1768378052" r:id="rId1054"/>
              </w:object>
            </w:r>
          </w:p>
        </w:tc>
        <w:tc>
          <w:tcPr>
            <w:tcW w:w="333" w:type="pct"/>
          </w:tcPr>
          <w:p w:rsidR="00EC44A1" w:rsidRPr="00130942" w:rsidRDefault="00EC44A1" w:rsidP="00EC44A1">
            <w:pPr>
              <w:contextualSpacing/>
              <w:jc w:val="center"/>
            </w:pPr>
            <w:r w:rsidRPr="00130942">
              <w:t>CO4</w:t>
            </w:r>
          </w:p>
        </w:tc>
        <w:tc>
          <w:tcPr>
            <w:tcW w:w="269" w:type="pct"/>
          </w:tcPr>
          <w:p w:rsidR="00EC44A1" w:rsidRPr="00130942" w:rsidRDefault="00EC44A1" w:rsidP="00EC44A1">
            <w:pPr>
              <w:contextualSpacing/>
              <w:jc w:val="center"/>
            </w:pPr>
            <w:r w:rsidRPr="00130942">
              <w:t>E</w:t>
            </w:r>
          </w:p>
        </w:tc>
        <w:tc>
          <w:tcPr>
            <w:tcW w:w="465" w:type="pct"/>
          </w:tcPr>
          <w:p w:rsidR="00EC44A1" w:rsidRPr="00130942" w:rsidRDefault="00EC44A1" w:rsidP="00EC44A1">
            <w:pPr>
              <w:contextualSpacing/>
              <w:jc w:val="center"/>
            </w:pPr>
            <w:r w:rsidRPr="00130942">
              <w:t>12</w:t>
            </w:r>
          </w:p>
        </w:tc>
      </w:tr>
      <w:tr w:rsidR="00EC44A1" w:rsidRPr="00130942" w:rsidTr="00EC44A1">
        <w:trPr>
          <w:trHeight w:val="302"/>
        </w:trPr>
        <w:tc>
          <w:tcPr>
            <w:tcW w:w="269" w:type="pct"/>
            <w:vAlign w:val="center"/>
          </w:tcPr>
          <w:p w:rsidR="00EC44A1" w:rsidRPr="00130942" w:rsidRDefault="00EC44A1" w:rsidP="00EC44A1">
            <w:pPr>
              <w:contextualSpacing/>
              <w:jc w:val="center"/>
            </w:pPr>
          </w:p>
        </w:tc>
        <w:tc>
          <w:tcPr>
            <w:tcW w:w="188" w:type="pct"/>
            <w:vAlign w:val="center"/>
          </w:tcPr>
          <w:p w:rsidR="00EC44A1" w:rsidRPr="00130942" w:rsidRDefault="00EC44A1" w:rsidP="00EC44A1">
            <w:pPr>
              <w:contextualSpacing/>
              <w:jc w:val="center"/>
            </w:pPr>
          </w:p>
        </w:tc>
        <w:tc>
          <w:tcPr>
            <w:tcW w:w="3476" w:type="pct"/>
            <w:vAlign w:val="bottom"/>
          </w:tcPr>
          <w:p w:rsidR="00EC44A1" w:rsidRPr="00130942" w:rsidRDefault="00EC44A1" w:rsidP="00EC44A1">
            <w:pPr>
              <w:contextualSpacing/>
              <w:jc w:val="both"/>
            </w:pPr>
          </w:p>
        </w:tc>
        <w:tc>
          <w:tcPr>
            <w:tcW w:w="333" w:type="pct"/>
          </w:tcPr>
          <w:p w:rsidR="00EC44A1" w:rsidRPr="00130942" w:rsidRDefault="00EC44A1" w:rsidP="00EC44A1">
            <w:pPr>
              <w:contextualSpacing/>
              <w:jc w:val="center"/>
            </w:pPr>
          </w:p>
        </w:tc>
        <w:tc>
          <w:tcPr>
            <w:tcW w:w="269" w:type="pct"/>
          </w:tcPr>
          <w:p w:rsidR="00EC44A1" w:rsidRPr="00130942" w:rsidRDefault="00EC44A1" w:rsidP="00EC44A1">
            <w:pPr>
              <w:contextualSpacing/>
              <w:jc w:val="center"/>
            </w:pPr>
          </w:p>
        </w:tc>
        <w:tc>
          <w:tcPr>
            <w:tcW w:w="465" w:type="pct"/>
          </w:tcPr>
          <w:p w:rsidR="00EC44A1" w:rsidRPr="00130942" w:rsidRDefault="00EC44A1" w:rsidP="00EC44A1">
            <w:pPr>
              <w:contextualSpacing/>
              <w:jc w:val="center"/>
            </w:pP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20.</w:t>
            </w:r>
          </w:p>
        </w:tc>
        <w:tc>
          <w:tcPr>
            <w:tcW w:w="188" w:type="pct"/>
            <w:vAlign w:val="center"/>
          </w:tcPr>
          <w:p w:rsidR="00EC44A1" w:rsidRPr="00130942" w:rsidRDefault="00EC44A1" w:rsidP="00EC44A1">
            <w:pPr>
              <w:contextualSpacing/>
              <w:jc w:val="center"/>
            </w:pPr>
            <w:r w:rsidRPr="00130942">
              <w:t>a.</w:t>
            </w:r>
          </w:p>
        </w:tc>
        <w:tc>
          <w:tcPr>
            <w:tcW w:w="3476" w:type="pct"/>
            <w:vAlign w:val="bottom"/>
          </w:tcPr>
          <w:p w:rsidR="00EC44A1" w:rsidRPr="00130942" w:rsidRDefault="00EC44A1" w:rsidP="00EC44A1">
            <w:pPr>
              <w:contextualSpacing/>
            </w:pPr>
            <w:r w:rsidRPr="00130942">
              <w:t xml:space="preserve">Evaluate      (i) </w:t>
            </w:r>
            <w:r w:rsidRPr="00130942">
              <w:rPr>
                <w:rFonts w:eastAsia="Cambria Math"/>
              </w:rPr>
              <w:t>∫</w:t>
            </w:r>
            <w:r w:rsidRPr="00130942">
              <w:rPr>
                <w:rFonts w:eastAsia="Cambria Math"/>
                <w:spacing w:val="-12"/>
              </w:rPr>
              <w:t xml:space="preserve"> </w:t>
            </w:r>
            <w:r w:rsidRPr="00130942">
              <w:rPr>
                <w:rFonts w:ascii="Cambria Math" w:eastAsia="Cambria Math" w:hAnsi="Cambria Math" w:cs="Cambria Math"/>
              </w:rPr>
              <w:t>𝑥</w:t>
            </w:r>
            <w:r w:rsidRPr="00130942">
              <w:rPr>
                <w:rFonts w:eastAsia="Cambria Math"/>
                <w:vertAlign w:val="superscript"/>
              </w:rPr>
              <w:t>2</w:t>
            </w:r>
            <w:r w:rsidRPr="00130942">
              <w:rPr>
                <w:rFonts w:eastAsia="Cambria Math"/>
                <w:spacing w:val="8"/>
              </w:rPr>
              <w:t xml:space="preserve"> </w:t>
            </w:r>
            <w:r w:rsidRPr="00130942">
              <w:rPr>
                <w:rFonts w:ascii="Cambria Math" w:eastAsia="Cambria Math" w:hAnsi="Cambria Math" w:cs="Cambria Math"/>
              </w:rPr>
              <w:t>𝑒</w:t>
            </w:r>
            <w:r w:rsidRPr="00130942">
              <w:rPr>
                <w:rFonts w:eastAsia="Cambria Math"/>
                <w:vertAlign w:val="superscript"/>
              </w:rPr>
              <w:t>3x</w:t>
            </w:r>
            <w:r w:rsidRPr="00130942">
              <w:rPr>
                <w:rFonts w:eastAsia="Cambria Math"/>
                <w:spacing w:val="8"/>
              </w:rPr>
              <w:t xml:space="preserve"> </w:t>
            </w:r>
            <w:r w:rsidRPr="00130942">
              <w:rPr>
                <w:rFonts w:ascii="Cambria Math" w:eastAsia="Cambria Math" w:hAnsi="Cambria Math" w:cs="Cambria Math"/>
              </w:rPr>
              <w:t>𝑑𝑥</w:t>
            </w:r>
            <w:r w:rsidRPr="00130942">
              <w:t>.                  (ii)</w:t>
            </w:r>
            <m:oMath>
              <m:nary>
                <m:naryPr>
                  <m:limLoc m:val="undOvr"/>
                  <m:subHide m:val="1"/>
                  <m:supHide m:val="1"/>
                  <m:ctrlPr>
                    <w:rPr>
                      <w:rFonts w:ascii="Cambria Math" w:hAnsi="Cambria Math"/>
                      <w:bCs/>
                      <w:i/>
                    </w:rPr>
                  </m:ctrlPr>
                </m:naryPr>
                <m:sub/>
                <m:sup/>
                <m:e>
                  <m:f>
                    <m:fPr>
                      <m:ctrlPr>
                        <w:rPr>
                          <w:rFonts w:ascii="Cambria Math" w:hAnsi="Cambria Math"/>
                          <w:bCs/>
                          <w:i/>
                        </w:rPr>
                      </m:ctrlPr>
                    </m:fPr>
                    <m:num>
                      <m:r>
                        <w:rPr>
                          <w:rFonts w:ascii="Cambria Math" w:hAnsi="Cambria Math"/>
                        </w:rPr>
                        <m:t>x</m:t>
                      </m:r>
                    </m:num>
                    <m:den>
                      <m:rad>
                        <m:radPr>
                          <m:degHide m:val="1"/>
                          <m:ctrlPr>
                            <w:rPr>
                              <w:rFonts w:ascii="Cambria Math" w:hAnsi="Cambria Math"/>
                              <w:bCs/>
                              <w:i/>
                            </w:rPr>
                          </m:ctrlPr>
                        </m:radPr>
                        <m:deg/>
                        <m:e>
                          <m:r>
                            <w:rPr>
                              <w:rFonts w:ascii="Cambria Math" w:hAnsi="Cambria Math"/>
                            </w:rPr>
                            <m:t>1-</m:t>
                          </m:r>
                          <m:sSup>
                            <m:sSupPr>
                              <m:ctrlPr>
                                <w:rPr>
                                  <w:rFonts w:ascii="Cambria Math" w:hAnsi="Cambria Math"/>
                                  <w:bCs/>
                                  <w:i/>
                                </w:rPr>
                              </m:ctrlPr>
                            </m:sSupPr>
                            <m:e>
                              <m:r>
                                <w:rPr>
                                  <w:rFonts w:ascii="Cambria Math" w:hAnsi="Cambria Math"/>
                                </w:rPr>
                                <m:t>x</m:t>
                              </m:r>
                            </m:e>
                            <m:sup>
                              <m:r>
                                <w:rPr>
                                  <w:rFonts w:ascii="Cambria Math" w:hAnsi="Cambria Math"/>
                                </w:rPr>
                                <m:t>2</m:t>
                              </m:r>
                            </m:sup>
                          </m:sSup>
                        </m:e>
                      </m:rad>
                    </m:den>
                  </m:f>
                  <m:r>
                    <w:rPr>
                      <w:rFonts w:ascii="Cambria Math" w:hAnsi="Cambria Math"/>
                    </w:rPr>
                    <m:t>dx</m:t>
                  </m:r>
                </m:e>
              </m:nary>
            </m:oMath>
          </w:p>
        </w:tc>
        <w:tc>
          <w:tcPr>
            <w:tcW w:w="333" w:type="pct"/>
          </w:tcPr>
          <w:p w:rsidR="00EC44A1" w:rsidRPr="00130942" w:rsidRDefault="00EC44A1" w:rsidP="00EC44A1">
            <w:pPr>
              <w:contextualSpacing/>
              <w:jc w:val="center"/>
            </w:pPr>
            <w:r w:rsidRPr="00130942">
              <w:t>CO3</w:t>
            </w:r>
          </w:p>
        </w:tc>
        <w:tc>
          <w:tcPr>
            <w:tcW w:w="269" w:type="pct"/>
          </w:tcPr>
          <w:p w:rsidR="00EC44A1" w:rsidRPr="00130942" w:rsidRDefault="00EC44A1" w:rsidP="00EC44A1">
            <w:pPr>
              <w:contextualSpacing/>
              <w:jc w:val="center"/>
            </w:pPr>
            <w:r w:rsidRPr="00130942">
              <w:t>E</w:t>
            </w:r>
          </w:p>
        </w:tc>
        <w:tc>
          <w:tcPr>
            <w:tcW w:w="465" w:type="pct"/>
          </w:tcPr>
          <w:p w:rsidR="00EC44A1" w:rsidRPr="00130942" w:rsidRDefault="00EC44A1" w:rsidP="00EC44A1">
            <w:pPr>
              <w:contextualSpacing/>
              <w:jc w:val="center"/>
            </w:pPr>
            <w:r w:rsidRPr="00130942">
              <w:t>12</w:t>
            </w:r>
          </w:p>
        </w:tc>
      </w:tr>
      <w:tr w:rsidR="00EC44A1" w:rsidRPr="00130942" w:rsidTr="00EC44A1">
        <w:trPr>
          <w:trHeight w:val="298"/>
        </w:trPr>
        <w:tc>
          <w:tcPr>
            <w:tcW w:w="269" w:type="pct"/>
            <w:vAlign w:val="center"/>
          </w:tcPr>
          <w:p w:rsidR="00EC44A1" w:rsidRPr="00130942" w:rsidRDefault="00EC44A1" w:rsidP="00EC44A1">
            <w:pPr>
              <w:contextualSpacing/>
              <w:jc w:val="center"/>
            </w:pPr>
          </w:p>
        </w:tc>
        <w:tc>
          <w:tcPr>
            <w:tcW w:w="188" w:type="pct"/>
            <w:vAlign w:val="center"/>
          </w:tcPr>
          <w:p w:rsidR="00EC44A1" w:rsidRPr="00130942" w:rsidRDefault="00EC44A1" w:rsidP="00EC44A1">
            <w:pPr>
              <w:contextualSpacing/>
              <w:jc w:val="center"/>
            </w:pPr>
          </w:p>
        </w:tc>
        <w:tc>
          <w:tcPr>
            <w:tcW w:w="3476" w:type="pct"/>
            <w:vAlign w:val="bottom"/>
          </w:tcPr>
          <w:p w:rsidR="00EC44A1" w:rsidRPr="00130942" w:rsidRDefault="00EC44A1" w:rsidP="00EC44A1">
            <w:pPr>
              <w:contextualSpacing/>
              <w:jc w:val="both"/>
            </w:pPr>
          </w:p>
        </w:tc>
        <w:tc>
          <w:tcPr>
            <w:tcW w:w="333" w:type="pct"/>
          </w:tcPr>
          <w:p w:rsidR="00EC44A1" w:rsidRPr="00130942" w:rsidRDefault="00EC44A1" w:rsidP="00EC44A1">
            <w:pPr>
              <w:contextualSpacing/>
              <w:jc w:val="center"/>
            </w:pPr>
          </w:p>
        </w:tc>
        <w:tc>
          <w:tcPr>
            <w:tcW w:w="269" w:type="pct"/>
          </w:tcPr>
          <w:p w:rsidR="00EC44A1" w:rsidRPr="00130942" w:rsidRDefault="00EC44A1" w:rsidP="00EC44A1">
            <w:pPr>
              <w:contextualSpacing/>
              <w:jc w:val="center"/>
            </w:pPr>
          </w:p>
        </w:tc>
        <w:tc>
          <w:tcPr>
            <w:tcW w:w="465" w:type="pct"/>
          </w:tcPr>
          <w:p w:rsidR="00EC44A1" w:rsidRPr="00130942" w:rsidRDefault="00EC44A1" w:rsidP="00EC44A1">
            <w:pPr>
              <w:contextualSpacing/>
              <w:jc w:val="center"/>
            </w:pP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21.</w:t>
            </w:r>
          </w:p>
        </w:tc>
        <w:tc>
          <w:tcPr>
            <w:tcW w:w="188" w:type="pct"/>
            <w:vAlign w:val="center"/>
          </w:tcPr>
          <w:p w:rsidR="00EC44A1" w:rsidRPr="00130942" w:rsidRDefault="00EC44A1" w:rsidP="00EC44A1">
            <w:pPr>
              <w:contextualSpacing/>
              <w:jc w:val="center"/>
            </w:pPr>
            <w:r w:rsidRPr="00130942">
              <w:t>a.</w:t>
            </w:r>
          </w:p>
        </w:tc>
        <w:tc>
          <w:tcPr>
            <w:tcW w:w="3476" w:type="pct"/>
            <w:vAlign w:val="bottom"/>
          </w:tcPr>
          <w:p w:rsidR="00EC44A1" w:rsidRPr="00130942" w:rsidRDefault="00EC44A1" w:rsidP="00EC44A1">
            <w:pPr>
              <w:contextualSpacing/>
              <w:jc w:val="both"/>
            </w:pPr>
            <w:r w:rsidRPr="00130942">
              <w:rPr>
                <w:lang w:val="en-IN"/>
              </w:rPr>
              <w:t xml:space="preserve">Change the order of integration in </w:t>
            </w:r>
            <w:r w:rsidRPr="00130942">
              <w:rPr>
                <w:position w:val="-54"/>
                <w:lang w:val="en-IN"/>
              </w:rPr>
              <w:object w:dxaOrig="1440" w:dyaOrig="1080">
                <v:shape id="_x0000_i1537" type="#_x0000_t75" alt="" style="width:1in;height:54pt" o:ole="">
                  <v:imagedata r:id="rId1055" o:title=""/>
                </v:shape>
                <o:OLEObject Type="Embed" ProgID="Equation.3" ShapeID="_x0000_i1537" DrawAspect="Content" ObjectID="_1768378053" r:id="rId1056"/>
              </w:object>
            </w:r>
            <w:r w:rsidRPr="00130942">
              <w:rPr>
                <w:lang w:val="en-IN"/>
              </w:rPr>
              <w:t>and hence evaluate.</w:t>
            </w:r>
          </w:p>
        </w:tc>
        <w:tc>
          <w:tcPr>
            <w:tcW w:w="333" w:type="pct"/>
          </w:tcPr>
          <w:p w:rsidR="00EC44A1" w:rsidRPr="00130942" w:rsidRDefault="00EC44A1" w:rsidP="00EC44A1">
            <w:pPr>
              <w:contextualSpacing/>
              <w:jc w:val="center"/>
            </w:pPr>
            <w:r w:rsidRPr="00130942">
              <w:t>CO6</w:t>
            </w:r>
          </w:p>
        </w:tc>
        <w:tc>
          <w:tcPr>
            <w:tcW w:w="269" w:type="pct"/>
          </w:tcPr>
          <w:p w:rsidR="00EC44A1" w:rsidRPr="00130942" w:rsidRDefault="00EC44A1" w:rsidP="00EC44A1">
            <w:pPr>
              <w:contextualSpacing/>
              <w:jc w:val="center"/>
            </w:pPr>
            <w:r w:rsidRPr="00130942">
              <w:t>An</w:t>
            </w:r>
          </w:p>
        </w:tc>
        <w:tc>
          <w:tcPr>
            <w:tcW w:w="465" w:type="pct"/>
          </w:tcPr>
          <w:p w:rsidR="00EC44A1" w:rsidRPr="00130942" w:rsidRDefault="00EC44A1" w:rsidP="00EC44A1">
            <w:pPr>
              <w:contextualSpacing/>
              <w:jc w:val="center"/>
            </w:pPr>
            <w:r w:rsidRPr="00130942">
              <w:t>12</w:t>
            </w:r>
          </w:p>
        </w:tc>
      </w:tr>
      <w:tr w:rsidR="00EC44A1" w:rsidRPr="00130942" w:rsidTr="00EC44A1">
        <w:trPr>
          <w:trHeight w:val="176"/>
        </w:trPr>
        <w:tc>
          <w:tcPr>
            <w:tcW w:w="269" w:type="pct"/>
            <w:vAlign w:val="center"/>
          </w:tcPr>
          <w:p w:rsidR="00EC44A1" w:rsidRPr="00130942" w:rsidRDefault="00EC44A1" w:rsidP="00EC44A1">
            <w:pPr>
              <w:contextualSpacing/>
              <w:jc w:val="center"/>
            </w:pPr>
          </w:p>
        </w:tc>
        <w:tc>
          <w:tcPr>
            <w:tcW w:w="188" w:type="pct"/>
            <w:vAlign w:val="center"/>
          </w:tcPr>
          <w:p w:rsidR="00EC44A1" w:rsidRPr="00130942" w:rsidRDefault="00EC44A1" w:rsidP="00EC44A1">
            <w:pPr>
              <w:contextualSpacing/>
              <w:jc w:val="center"/>
            </w:pPr>
          </w:p>
        </w:tc>
        <w:tc>
          <w:tcPr>
            <w:tcW w:w="3476" w:type="pct"/>
            <w:vAlign w:val="bottom"/>
          </w:tcPr>
          <w:p w:rsidR="00EC44A1" w:rsidRPr="00130942" w:rsidRDefault="00EC44A1" w:rsidP="00EC44A1">
            <w:pPr>
              <w:contextualSpacing/>
              <w:jc w:val="both"/>
            </w:pPr>
          </w:p>
        </w:tc>
        <w:tc>
          <w:tcPr>
            <w:tcW w:w="333" w:type="pct"/>
          </w:tcPr>
          <w:p w:rsidR="00EC44A1" w:rsidRPr="00130942" w:rsidRDefault="00EC44A1" w:rsidP="00EC44A1">
            <w:pPr>
              <w:contextualSpacing/>
              <w:jc w:val="center"/>
            </w:pPr>
          </w:p>
        </w:tc>
        <w:tc>
          <w:tcPr>
            <w:tcW w:w="269" w:type="pct"/>
          </w:tcPr>
          <w:p w:rsidR="00EC44A1" w:rsidRPr="00130942" w:rsidRDefault="00EC44A1" w:rsidP="00EC44A1">
            <w:pPr>
              <w:contextualSpacing/>
              <w:jc w:val="center"/>
            </w:pPr>
          </w:p>
        </w:tc>
        <w:tc>
          <w:tcPr>
            <w:tcW w:w="465" w:type="pct"/>
          </w:tcPr>
          <w:p w:rsidR="00EC44A1" w:rsidRPr="00130942" w:rsidRDefault="00EC44A1" w:rsidP="00EC44A1">
            <w:pPr>
              <w:contextualSpacing/>
              <w:jc w:val="center"/>
            </w:pP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22.</w:t>
            </w:r>
          </w:p>
        </w:tc>
        <w:tc>
          <w:tcPr>
            <w:tcW w:w="188" w:type="pct"/>
            <w:vAlign w:val="center"/>
          </w:tcPr>
          <w:p w:rsidR="00EC44A1" w:rsidRPr="00130942" w:rsidRDefault="00EC44A1" w:rsidP="00EC44A1">
            <w:pPr>
              <w:contextualSpacing/>
              <w:jc w:val="center"/>
            </w:pPr>
            <w:r w:rsidRPr="00130942">
              <w:t>a.</w:t>
            </w:r>
          </w:p>
        </w:tc>
        <w:tc>
          <w:tcPr>
            <w:tcW w:w="3476" w:type="pct"/>
            <w:vAlign w:val="bottom"/>
          </w:tcPr>
          <w:p w:rsidR="00EC44A1" w:rsidRPr="00130942" w:rsidRDefault="00EC44A1" w:rsidP="00EC44A1">
            <w:pPr>
              <w:contextualSpacing/>
              <w:jc w:val="both"/>
            </w:pPr>
            <w:r w:rsidRPr="00130942">
              <w:rPr>
                <w:lang w:val="en-IN"/>
              </w:rPr>
              <w:t xml:space="preserve">Solve </w:t>
            </w:r>
            <w:r w:rsidRPr="00130942">
              <w:rPr>
                <w:position w:val="-10"/>
                <w:lang w:val="en-IN"/>
              </w:rPr>
              <w:object w:dxaOrig="2520" w:dyaOrig="420">
                <v:shape id="_x0000_i1538" type="#_x0000_t75" alt="" style="width:126pt;height:21pt" o:ole="">
                  <v:imagedata r:id="rId1057" o:title=""/>
                </v:shape>
                <o:OLEObject Type="Embed" ProgID="Equation.3" ShapeID="_x0000_i1538" DrawAspect="Content" ObjectID="_1768378054" r:id="rId1058"/>
              </w:object>
            </w:r>
            <w:r w:rsidRPr="00130942">
              <w:rPr>
                <w:lang w:val="en-IN"/>
              </w:rPr>
              <w:t>.</w:t>
            </w:r>
          </w:p>
        </w:tc>
        <w:tc>
          <w:tcPr>
            <w:tcW w:w="333" w:type="pct"/>
          </w:tcPr>
          <w:p w:rsidR="00EC44A1" w:rsidRPr="00130942" w:rsidRDefault="00EC44A1" w:rsidP="00EC44A1">
            <w:pPr>
              <w:contextualSpacing/>
              <w:jc w:val="center"/>
            </w:pPr>
            <w:r w:rsidRPr="00130942">
              <w:t>CO2</w:t>
            </w:r>
          </w:p>
        </w:tc>
        <w:tc>
          <w:tcPr>
            <w:tcW w:w="269" w:type="pct"/>
          </w:tcPr>
          <w:p w:rsidR="00EC44A1" w:rsidRPr="00130942" w:rsidRDefault="00EC44A1" w:rsidP="00EC44A1">
            <w:pPr>
              <w:contextualSpacing/>
              <w:jc w:val="center"/>
            </w:pPr>
            <w:r w:rsidRPr="00130942">
              <w:t>E</w:t>
            </w:r>
          </w:p>
        </w:tc>
        <w:tc>
          <w:tcPr>
            <w:tcW w:w="465" w:type="pct"/>
          </w:tcPr>
          <w:p w:rsidR="00EC44A1" w:rsidRPr="00130942" w:rsidRDefault="00EC44A1" w:rsidP="00EC44A1">
            <w:pPr>
              <w:contextualSpacing/>
              <w:jc w:val="center"/>
            </w:pPr>
            <w:r w:rsidRPr="00130942">
              <w:t>12</w:t>
            </w:r>
          </w:p>
        </w:tc>
      </w:tr>
      <w:tr w:rsidR="00EC44A1" w:rsidRPr="00130942" w:rsidTr="00EC44A1">
        <w:trPr>
          <w:trHeight w:val="396"/>
        </w:trPr>
        <w:tc>
          <w:tcPr>
            <w:tcW w:w="269" w:type="pct"/>
            <w:vAlign w:val="center"/>
          </w:tcPr>
          <w:p w:rsidR="00EC44A1" w:rsidRPr="00130942" w:rsidRDefault="00EC44A1" w:rsidP="00EC44A1">
            <w:pPr>
              <w:contextualSpacing/>
              <w:jc w:val="center"/>
            </w:pPr>
          </w:p>
        </w:tc>
        <w:tc>
          <w:tcPr>
            <w:tcW w:w="188" w:type="pct"/>
            <w:vAlign w:val="center"/>
          </w:tcPr>
          <w:p w:rsidR="00EC44A1" w:rsidRPr="00130942" w:rsidRDefault="00EC44A1" w:rsidP="00EC44A1">
            <w:pPr>
              <w:contextualSpacing/>
              <w:jc w:val="center"/>
            </w:pPr>
          </w:p>
        </w:tc>
        <w:tc>
          <w:tcPr>
            <w:tcW w:w="3476" w:type="pct"/>
            <w:vAlign w:val="bottom"/>
          </w:tcPr>
          <w:p w:rsidR="00EC44A1" w:rsidRPr="00130942" w:rsidRDefault="00EC44A1" w:rsidP="00EC44A1">
            <w:pPr>
              <w:contextualSpacing/>
              <w:jc w:val="both"/>
            </w:pPr>
          </w:p>
        </w:tc>
        <w:tc>
          <w:tcPr>
            <w:tcW w:w="333" w:type="pct"/>
          </w:tcPr>
          <w:p w:rsidR="00EC44A1" w:rsidRPr="00130942" w:rsidRDefault="00EC44A1" w:rsidP="00EC44A1">
            <w:pPr>
              <w:contextualSpacing/>
              <w:jc w:val="center"/>
            </w:pPr>
          </w:p>
        </w:tc>
        <w:tc>
          <w:tcPr>
            <w:tcW w:w="269" w:type="pct"/>
          </w:tcPr>
          <w:p w:rsidR="00EC44A1" w:rsidRPr="00130942" w:rsidRDefault="00EC44A1" w:rsidP="00EC44A1">
            <w:pPr>
              <w:contextualSpacing/>
              <w:jc w:val="center"/>
            </w:pPr>
          </w:p>
        </w:tc>
        <w:tc>
          <w:tcPr>
            <w:tcW w:w="465" w:type="pct"/>
          </w:tcPr>
          <w:p w:rsidR="00EC44A1" w:rsidRPr="00130942" w:rsidRDefault="00EC44A1" w:rsidP="00EC44A1">
            <w:pPr>
              <w:contextualSpacing/>
              <w:jc w:val="center"/>
            </w:pP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23.</w:t>
            </w:r>
          </w:p>
        </w:tc>
        <w:tc>
          <w:tcPr>
            <w:tcW w:w="188" w:type="pct"/>
            <w:vAlign w:val="center"/>
          </w:tcPr>
          <w:p w:rsidR="00EC44A1" w:rsidRPr="00130942" w:rsidRDefault="00EC44A1" w:rsidP="00EC44A1">
            <w:pPr>
              <w:contextualSpacing/>
              <w:jc w:val="center"/>
            </w:pPr>
            <w:r w:rsidRPr="00130942">
              <w:t>a.</w:t>
            </w:r>
          </w:p>
        </w:tc>
        <w:tc>
          <w:tcPr>
            <w:tcW w:w="3476" w:type="pct"/>
            <w:vAlign w:val="bottom"/>
          </w:tcPr>
          <w:p w:rsidR="00EC44A1" w:rsidRPr="00130942" w:rsidRDefault="00EC44A1" w:rsidP="00EC44A1">
            <w:pPr>
              <w:contextualSpacing/>
              <w:jc w:val="both"/>
            </w:pPr>
            <w:r w:rsidRPr="00130942">
              <w:t xml:space="preserve">Find the maxima and minima of   </w:t>
            </w:r>
            <w:r w:rsidRPr="00130942">
              <w:rPr>
                <w:rFonts w:ascii="Cambria Math" w:eastAsia="Cambria Math" w:hAnsi="Cambria Math" w:cs="Cambria Math"/>
              </w:rPr>
              <w:t>𝑓</w:t>
            </w:r>
            <w:r w:rsidRPr="00130942">
              <w:rPr>
                <w:rFonts w:eastAsia="Cambria Math"/>
              </w:rPr>
              <w:t>(</w:t>
            </w:r>
            <w:r w:rsidRPr="00130942">
              <w:rPr>
                <w:rFonts w:ascii="Cambria Math" w:eastAsia="Cambria Math" w:hAnsi="Cambria Math" w:cs="Cambria Math"/>
              </w:rPr>
              <w:t>𝑥</w:t>
            </w:r>
            <w:r w:rsidRPr="00130942">
              <w:rPr>
                <w:rFonts w:eastAsia="Cambria Math"/>
              </w:rPr>
              <w:t>)</w:t>
            </w:r>
            <w:r w:rsidRPr="00130942">
              <w:rPr>
                <w:rFonts w:eastAsia="Cambria Math"/>
                <w:spacing w:val="11"/>
              </w:rPr>
              <w:t xml:space="preserve"> </w:t>
            </w:r>
            <w:r w:rsidRPr="00130942">
              <w:rPr>
                <w:rFonts w:eastAsia="Cambria Math"/>
              </w:rPr>
              <w:t>=</w:t>
            </w:r>
            <w:r w:rsidRPr="00130942">
              <w:rPr>
                <w:rFonts w:eastAsia="Cambria Math"/>
                <w:spacing w:val="16"/>
              </w:rPr>
              <w:t xml:space="preserve"> </w:t>
            </w:r>
            <w:r w:rsidRPr="00130942">
              <w:rPr>
                <w:rFonts w:eastAsia="Cambria Math"/>
              </w:rPr>
              <w:t>2</w:t>
            </w:r>
            <w:r w:rsidRPr="00130942">
              <w:rPr>
                <w:rFonts w:ascii="Cambria Math" w:eastAsia="Cambria Math" w:hAnsi="Cambria Math" w:cs="Cambria Math"/>
              </w:rPr>
              <w:t>𝑥</w:t>
            </w:r>
            <w:r w:rsidRPr="00130942">
              <w:rPr>
                <w:rFonts w:eastAsia="Cambria Math"/>
                <w:vertAlign w:val="superscript"/>
              </w:rPr>
              <w:t>3</w:t>
            </w:r>
            <w:r w:rsidRPr="00130942">
              <w:rPr>
                <w:rFonts w:eastAsia="Cambria Math"/>
                <w:spacing w:val="10"/>
              </w:rPr>
              <w:t xml:space="preserve"> </w:t>
            </w:r>
            <w:r w:rsidRPr="00130942">
              <w:rPr>
                <w:rFonts w:eastAsia="Cambria Math"/>
              </w:rPr>
              <w:t>−</w:t>
            </w:r>
            <w:r w:rsidRPr="00130942">
              <w:rPr>
                <w:rFonts w:eastAsia="Cambria Math"/>
                <w:spacing w:val="4"/>
              </w:rPr>
              <w:t xml:space="preserve"> </w:t>
            </w:r>
            <w:r w:rsidRPr="00130942">
              <w:rPr>
                <w:rFonts w:eastAsia="Cambria Math"/>
              </w:rPr>
              <w:t>3</w:t>
            </w:r>
            <w:r w:rsidRPr="00130942">
              <w:rPr>
                <w:rFonts w:ascii="Cambria Math" w:eastAsia="Cambria Math" w:hAnsi="Cambria Math" w:cs="Cambria Math"/>
              </w:rPr>
              <w:t>𝑥</w:t>
            </w:r>
            <w:r w:rsidRPr="00130942">
              <w:rPr>
                <w:rFonts w:eastAsia="Cambria Math"/>
                <w:vertAlign w:val="superscript"/>
              </w:rPr>
              <w:t>2</w:t>
            </w:r>
            <w:r w:rsidRPr="00130942">
              <w:rPr>
                <w:rFonts w:eastAsia="Cambria Math"/>
                <w:spacing w:val="10"/>
              </w:rPr>
              <w:t xml:space="preserve"> </w:t>
            </w:r>
            <w:r w:rsidRPr="00130942">
              <w:rPr>
                <w:rFonts w:eastAsia="Cambria Math"/>
              </w:rPr>
              <w:t>−</w:t>
            </w:r>
            <w:r w:rsidRPr="00130942">
              <w:rPr>
                <w:rFonts w:eastAsia="Cambria Math"/>
                <w:spacing w:val="1"/>
              </w:rPr>
              <w:t xml:space="preserve"> </w:t>
            </w:r>
            <w:r w:rsidRPr="00130942">
              <w:rPr>
                <w:rFonts w:eastAsia="Cambria Math"/>
              </w:rPr>
              <w:t>36</w:t>
            </w:r>
            <w:r w:rsidRPr="00130942">
              <w:rPr>
                <w:rFonts w:ascii="Cambria Math" w:eastAsia="Cambria Math" w:hAnsi="Cambria Math" w:cs="Cambria Math"/>
              </w:rPr>
              <w:t>𝑥</w:t>
            </w:r>
            <w:r w:rsidRPr="00130942">
              <w:rPr>
                <w:rFonts w:eastAsia="Cambria Math"/>
                <w:spacing w:val="2"/>
              </w:rPr>
              <w:t xml:space="preserve"> </w:t>
            </w:r>
            <w:r w:rsidRPr="00130942">
              <w:rPr>
                <w:rFonts w:eastAsia="Cambria Math"/>
              </w:rPr>
              <w:t>+</w:t>
            </w:r>
            <w:r w:rsidRPr="00130942">
              <w:rPr>
                <w:rFonts w:eastAsia="Cambria Math"/>
                <w:spacing w:val="-4"/>
              </w:rPr>
              <w:t xml:space="preserve"> </w:t>
            </w:r>
            <w:r w:rsidRPr="00130942">
              <w:rPr>
                <w:rFonts w:eastAsia="Cambria Math"/>
              </w:rPr>
              <w:t>10.</w:t>
            </w:r>
            <w:r w:rsidRPr="00130942">
              <w:t xml:space="preserve">                                                                                                                                    </w:t>
            </w:r>
          </w:p>
        </w:tc>
        <w:tc>
          <w:tcPr>
            <w:tcW w:w="333" w:type="pct"/>
          </w:tcPr>
          <w:p w:rsidR="00EC44A1" w:rsidRPr="00130942" w:rsidRDefault="00EC44A1" w:rsidP="00EC44A1">
            <w:pPr>
              <w:contextualSpacing/>
              <w:jc w:val="center"/>
            </w:pPr>
            <w:r w:rsidRPr="00130942">
              <w:t>CO5</w:t>
            </w:r>
          </w:p>
        </w:tc>
        <w:tc>
          <w:tcPr>
            <w:tcW w:w="269" w:type="pct"/>
          </w:tcPr>
          <w:p w:rsidR="00EC44A1" w:rsidRPr="00130942" w:rsidRDefault="00EC44A1" w:rsidP="00EC44A1">
            <w:pPr>
              <w:contextualSpacing/>
              <w:jc w:val="center"/>
            </w:pPr>
            <w:r w:rsidRPr="00130942">
              <w:t>An</w:t>
            </w:r>
          </w:p>
        </w:tc>
        <w:tc>
          <w:tcPr>
            <w:tcW w:w="465" w:type="pct"/>
          </w:tcPr>
          <w:p w:rsidR="00EC44A1" w:rsidRPr="00130942" w:rsidRDefault="00EC44A1" w:rsidP="00EC44A1">
            <w:pPr>
              <w:contextualSpacing/>
              <w:jc w:val="center"/>
            </w:pPr>
            <w:r w:rsidRPr="00130942">
              <w:t>12</w:t>
            </w:r>
          </w:p>
        </w:tc>
      </w:tr>
      <w:tr w:rsidR="00EC44A1" w:rsidRPr="00130942" w:rsidTr="00EC44A1">
        <w:trPr>
          <w:trHeight w:val="300"/>
        </w:trPr>
        <w:tc>
          <w:tcPr>
            <w:tcW w:w="5000" w:type="pct"/>
            <w:gridSpan w:val="6"/>
            <w:vAlign w:val="center"/>
          </w:tcPr>
          <w:p w:rsidR="00EC44A1" w:rsidRPr="00130942" w:rsidRDefault="00EC44A1" w:rsidP="00EC44A1">
            <w:pPr>
              <w:contextualSpacing/>
              <w:jc w:val="center"/>
              <w:rPr>
                <w:b/>
                <w:bCs/>
              </w:rPr>
            </w:pPr>
            <w:r w:rsidRPr="00130942">
              <w:rPr>
                <w:b/>
                <w:bCs/>
              </w:rPr>
              <w:t>COMPULSORY QUESTION</w:t>
            </w:r>
          </w:p>
        </w:tc>
      </w:tr>
      <w:tr w:rsidR="00EC44A1" w:rsidRPr="00130942" w:rsidTr="00EC44A1">
        <w:trPr>
          <w:trHeight w:val="396"/>
        </w:trPr>
        <w:tc>
          <w:tcPr>
            <w:tcW w:w="269" w:type="pct"/>
            <w:vAlign w:val="center"/>
          </w:tcPr>
          <w:p w:rsidR="00EC44A1" w:rsidRPr="00130942" w:rsidRDefault="00EC44A1" w:rsidP="00EC44A1">
            <w:pPr>
              <w:contextualSpacing/>
              <w:jc w:val="center"/>
            </w:pPr>
            <w:r w:rsidRPr="00130942">
              <w:t>24.</w:t>
            </w:r>
          </w:p>
        </w:tc>
        <w:tc>
          <w:tcPr>
            <w:tcW w:w="188" w:type="pct"/>
            <w:vAlign w:val="center"/>
          </w:tcPr>
          <w:p w:rsidR="00EC44A1" w:rsidRPr="00130942" w:rsidRDefault="00EC44A1" w:rsidP="00EC44A1">
            <w:pPr>
              <w:contextualSpacing/>
              <w:jc w:val="center"/>
            </w:pPr>
            <w:r w:rsidRPr="00130942">
              <w:t>a.</w:t>
            </w:r>
          </w:p>
        </w:tc>
        <w:tc>
          <w:tcPr>
            <w:tcW w:w="3476" w:type="pct"/>
            <w:vAlign w:val="bottom"/>
          </w:tcPr>
          <w:p w:rsidR="00EC44A1" w:rsidRPr="00130942" w:rsidRDefault="00EC44A1" w:rsidP="00EC44A1">
            <w:pPr>
              <w:contextualSpacing/>
              <w:jc w:val="both"/>
            </w:pPr>
            <w:r w:rsidRPr="00130942">
              <w:t>Find</w:t>
            </w:r>
            <w:r w:rsidRPr="00130942">
              <w:rPr>
                <w:spacing w:val="-2"/>
              </w:rPr>
              <w:t xml:space="preserve"> </w:t>
            </w:r>
            <w:r w:rsidRPr="00130942">
              <w:t>the</w:t>
            </w:r>
            <w:r w:rsidRPr="00130942">
              <w:rPr>
                <w:spacing w:val="-2"/>
              </w:rPr>
              <w:t xml:space="preserve"> </w:t>
            </w:r>
            <w:r w:rsidRPr="00130942">
              <w:t>volume</w:t>
            </w:r>
            <w:r w:rsidRPr="00130942">
              <w:rPr>
                <w:spacing w:val="-2"/>
              </w:rPr>
              <w:t xml:space="preserve"> </w:t>
            </w:r>
            <w:r w:rsidRPr="00130942">
              <w:t>of</w:t>
            </w:r>
            <w:r w:rsidRPr="00130942">
              <w:rPr>
                <w:spacing w:val="-2"/>
              </w:rPr>
              <w:t xml:space="preserve"> </w:t>
            </w:r>
            <w:r w:rsidRPr="00130942">
              <w:t>the</w:t>
            </w:r>
            <w:r w:rsidRPr="00130942">
              <w:rPr>
                <w:spacing w:val="-2"/>
              </w:rPr>
              <w:t xml:space="preserve"> </w:t>
            </w:r>
            <w:r w:rsidRPr="00130942">
              <w:t>sphere</w:t>
            </w:r>
            <w:r w:rsidRPr="00130942">
              <w:rPr>
                <w:spacing w:val="47"/>
              </w:rPr>
              <w:t xml:space="preserve"> </w:t>
            </w:r>
            <w:r w:rsidRPr="00130942">
              <w:rPr>
                <w:i/>
              </w:rPr>
              <w:t>x</w:t>
            </w:r>
            <w:r w:rsidRPr="00130942">
              <w:rPr>
                <w:vertAlign w:val="superscript"/>
              </w:rPr>
              <w:t>2</w:t>
            </w:r>
            <w:r w:rsidRPr="00130942">
              <w:rPr>
                <w:spacing w:val="3"/>
              </w:rPr>
              <w:t xml:space="preserve"> </w:t>
            </w:r>
            <w:r>
              <w:rPr>
                <w:spacing w:val="3"/>
              </w:rPr>
              <w:t>+</w:t>
            </w:r>
            <w:r w:rsidRPr="00130942">
              <w:rPr>
                <w:spacing w:val="5"/>
              </w:rPr>
              <w:t xml:space="preserve"> </w:t>
            </w:r>
            <w:r w:rsidRPr="00130942">
              <w:rPr>
                <w:i/>
              </w:rPr>
              <w:t>y</w:t>
            </w:r>
            <w:r w:rsidRPr="00130942">
              <w:rPr>
                <w:vertAlign w:val="superscript"/>
              </w:rPr>
              <w:t>2</w:t>
            </w:r>
            <w:r w:rsidRPr="00130942">
              <w:rPr>
                <w:spacing w:val="3"/>
              </w:rPr>
              <w:t xml:space="preserve"> </w:t>
            </w:r>
            <w:r>
              <w:rPr>
                <w:spacing w:val="3"/>
              </w:rPr>
              <w:t>+</w:t>
            </w:r>
            <w:r w:rsidRPr="00130942">
              <w:rPr>
                <w:spacing w:val="-6"/>
              </w:rPr>
              <w:t xml:space="preserve"> </w:t>
            </w:r>
            <w:r w:rsidRPr="00130942">
              <w:rPr>
                <w:i/>
                <w:spacing w:val="9"/>
              </w:rPr>
              <w:t>z</w:t>
            </w:r>
            <w:r w:rsidRPr="00130942">
              <w:rPr>
                <w:spacing w:val="9"/>
                <w:vertAlign w:val="superscript"/>
              </w:rPr>
              <w:t>2</w:t>
            </w:r>
            <w:r w:rsidRPr="00130942">
              <w:rPr>
                <w:spacing w:val="24"/>
              </w:rPr>
              <w:t xml:space="preserve"> </w:t>
            </w:r>
            <w:r>
              <w:rPr>
                <w:spacing w:val="24"/>
              </w:rPr>
              <w:t>=</w:t>
            </w:r>
            <w:r w:rsidRPr="00130942">
              <w:rPr>
                <w:spacing w:val="1"/>
              </w:rPr>
              <w:t xml:space="preserve"> </w:t>
            </w:r>
            <w:r w:rsidRPr="00130942">
              <w:rPr>
                <w:i/>
                <w:spacing w:val="9"/>
              </w:rPr>
              <w:t>a</w:t>
            </w:r>
            <w:r w:rsidRPr="00130942">
              <w:rPr>
                <w:spacing w:val="9"/>
                <w:vertAlign w:val="superscript"/>
              </w:rPr>
              <w:t>2</w:t>
            </w:r>
            <w:r w:rsidRPr="00130942">
              <w:rPr>
                <w:spacing w:val="9"/>
              </w:rPr>
              <w:t>.</w:t>
            </w:r>
          </w:p>
        </w:tc>
        <w:tc>
          <w:tcPr>
            <w:tcW w:w="333" w:type="pct"/>
          </w:tcPr>
          <w:p w:rsidR="00EC44A1" w:rsidRPr="00130942" w:rsidRDefault="00EC44A1" w:rsidP="00EC44A1">
            <w:pPr>
              <w:contextualSpacing/>
              <w:jc w:val="center"/>
            </w:pPr>
            <w:r w:rsidRPr="00130942">
              <w:t>CO6</w:t>
            </w:r>
          </w:p>
        </w:tc>
        <w:tc>
          <w:tcPr>
            <w:tcW w:w="269" w:type="pct"/>
          </w:tcPr>
          <w:p w:rsidR="00EC44A1" w:rsidRPr="00130942" w:rsidRDefault="00EC44A1" w:rsidP="00EC44A1">
            <w:pPr>
              <w:contextualSpacing/>
              <w:jc w:val="center"/>
            </w:pPr>
            <w:r w:rsidRPr="00130942">
              <w:t>E</w:t>
            </w:r>
          </w:p>
        </w:tc>
        <w:tc>
          <w:tcPr>
            <w:tcW w:w="465" w:type="pct"/>
          </w:tcPr>
          <w:p w:rsidR="00EC44A1" w:rsidRPr="00130942" w:rsidRDefault="00EC44A1" w:rsidP="00EC44A1">
            <w:pPr>
              <w:contextualSpacing/>
              <w:jc w:val="center"/>
            </w:pPr>
            <w:r w:rsidRPr="00130942">
              <w:t>12</w:t>
            </w:r>
          </w:p>
        </w:tc>
      </w:tr>
    </w:tbl>
    <w:p w:rsidR="00EC44A1" w:rsidRPr="00130942" w:rsidRDefault="00EC44A1" w:rsidP="00A81194">
      <w:pPr>
        <w:contextualSpacing/>
      </w:pPr>
      <w:r w:rsidRPr="00130942">
        <w:rPr>
          <w:b/>
          <w:bCs/>
        </w:rPr>
        <w:t>CO</w:t>
      </w:r>
      <w:r w:rsidRPr="00130942">
        <w:t xml:space="preserve"> – COURSE OUTCOME</w:t>
      </w:r>
      <w:r w:rsidRPr="00130942">
        <w:tab/>
      </w:r>
      <w:r w:rsidRPr="00130942">
        <w:tab/>
      </w:r>
      <w:r w:rsidRPr="00130942">
        <w:tab/>
      </w:r>
      <w:r w:rsidRPr="00130942">
        <w:tab/>
      </w:r>
      <w:r w:rsidRPr="00130942">
        <w:tab/>
      </w:r>
      <w:r w:rsidRPr="00130942">
        <w:rPr>
          <w:b/>
          <w:bCs/>
        </w:rPr>
        <w:t>BL</w:t>
      </w:r>
      <w:r w:rsidRPr="00130942">
        <w:t xml:space="preserve"> – BLOOM’S LEVEL</w:t>
      </w:r>
    </w:p>
    <w:tbl>
      <w:tblPr>
        <w:tblStyle w:val="TableGrid"/>
        <w:tblW w:w="10590" w:type="dxa"/>
        <w:tblInd w:w="-147" w:type="dxa"/>
        <w:tblLook w:val="04A0" w:firstRow="1" w:lastRow="0" w:firstColumn="1" w:lastColumn="0" w:noHBand="0" w:noVBand="1"/>
      </w:tblPr>
      <w:tblGrid>
        <w:gridCol w:w="148"/>
        <w:gridCol w:w="721"/>
        <w:gridCol w:w="853"/>
        <w:gridCol w:w="1429"/>
        <w:gridCol w:w="1287"/>
        <w:gridCol w:w="1144"/>
        <w:gridCol w:w="1430"/>
        <w:gridCol w:w="714"/>
        <w:gridCol w:w="1148"/>
        <w:gridCol w:w="1703"/>
        <w:gridCol w:w="13"/>
      </w:tblGrid>
      <w:tr w:rsidR="00EC44A1" w:rsidRPr="00130942" w:rsidTr="00EC44A1">
        <w:trPr>
          <w:gridAfter w:val="1"/>
          <w:wAfter w:w="13" w:type="dxa"/>
          <w:trHeight w:val="297"/>
        </w:trPr>
        <w:tc>
          <w:tcPr>
            <w:tcW w:w="869" w:type="dxa"/>
            <w:gridSpan w:val="2"/>
          </w:tcPr>
          <w:p w:rsidR="00EC44A1" w:rsidRPr="00130942" w:rsidRDefault="00EC44A1" w:rsidP="00A81194">
            <w:pPr>
              <w:contextualSpacing/>
            </w:pPr>
          </w:p>
        </w:tc>
        <w:tc>
          <w:tcPr>
            <w:tcW w:w="9708" w:type="dxa"/>
            <w:gridSpan w:val="8"/>
          </w:tcPr>
          <w:p w:rsidR="00EC44A1" w:rsidRPr="00130942" w:rsidRDefault="00EC44A1" w:rsidP="00A81194">
            <w:pPr>
              <w:contextualSpacing/>
              <w:jc w:val="center"/>
              <w:rPr>
                <w:b/>
              </w:rPr>
            </w:pPr>
            <w:r w:rsidRPr="00130942">
              <w:rPr>
                <w:b/>
              </w:rPr>
              <w:t>COURSE OUTCOMES</w:t>
            </w:r>
          </w:p>
        </w:tc>
      </w:tr>
      <w:tr w:rsidR="00EC44A1" w:rsidRPr="00130942" w:rsidTr="00EC44A1">
        <w:trPr>
          <w:gridAfter w:val="1"/>
          <w:wAfter w:w="13" w:type="dxa"/>
          <w:trHeight w:val="297"/>
        </w:trPr>
        <w:tc>
          <w:tcPr>
            <w:tcW w:w="869" w:type="dxa"/>
            <w:gridSpan w:val="2"/>
          </w:tcPr>
          <w:p w:rsidR="00EC44A1" w:rsidRPr="00130942" w:rsidRDefault="00EC44A1" w:rsidP="00EC44A1">
            <w:pPr>
              <w:contextualSpacing/>
              <w:rPr>
                <w:bCs/>
              </w:rPr>
            </w:pPr>
            <w:r w:rsidRPr="00130942">
              <w:rPr>
                <w:bCs/>
              </w:rPr>
              <w:t>CO1</w:t>
            </w:r>
          </w:p>
        </w:tc>
        <w:tc>
          <w:tcPr>
            <w:tcW w:w="9708" w:type="dxa"/>
            <w:gridSpan w:val="8"/>
          </w:tcPr>
          <w:p w:rsidR="00EC44A1" w:rsidRPr="00130942" w:rsidRDefault="00EC44A1" w:rsidP="00EC44A1">
            <w:pPr>
              <w:contextualSpacing/>
              <w:jc w:val="both"/>
            </w:pPr>
            <w:r w:rsidRPr="00130942">
              <w:t>The students will be able to analyze quadratic form using orthogonal transformation of matrix.</w:t>
            </w:r>
          </w:p>
        </w:tc>
      </w:tr>
      <w:tr w:rsidR="00EC44A1" w:rsidRPr="00130942" w:rsidTr="00EC44A1">
        <w:trPr>
          <w:gridAfter w:val="1"/>
          <w:wAfter w:w="13" w:type="dxa"/>
          <w:trHeight w:val="297"/>
        </w:trPr>
        <w:tc>
          <w:tcPr>
            <w:tcW w:w="869" w:type="dxa"/>
            <w:gridSpan w:val="2"/>
          </w:tcPr>
          <w:p w:rsidR="00EC44A1" w:rsidRPr="00130942" w:rsidRDefault="00EC44A1" w:rsidP="00EC44A1">
            <w:pPr>
              <w:contextualSpacing/>
              <w:rPr>
                <w:bCs/>
              </w:rPr>
            </w:pPr>
            <w:r w:rsidRPr="00130942">
              <w:rPr>
                <w:bCs/>
              </w:rPr>
              <w:t>CO2</w:t>
            </w:r>
          </w:p>
        </w:tc>
        <w:tc>
          <w:tcPr>
            <w:tcW w:w="9708" w:type="dxa"/>
            <w:gridSpan w:val="8"/>
          </w:tcPr>
          <w:p w:rsidR="00EC44A1" w:rsidRPr="00130942" w:rsidRDefault="00EC44A1" w:rsidP="00EC44A1">
            <w:pPr>
              <w:contextualSpacing/>
              <w:jc w:val="both"/>
            </w:pPr>
            <w:r w:rsidRPr="00130942">
              <w:t>The students will be able to solve ordinary differential equation.</w:t>
            </w:r>
          </w:p>
        </w:tc>
      </w:tr>
      <w:tr w:rsidR="00EC44A1" w:rsidRPr="00130942" w:rsidTr="00EC44A1">
        <w:trPr>
          <w:gridAfter w:val="1"/>
          <w:wAfter w:w="13" w:type="dxa"/>
          <w:trHeight w:val="297"/>
        </w:trPr>
        <w:tc>
          <w:tcPr>
            <w:tcW w:w="869" w:type="dxa"/>
            <w:gridSpan w:val="2"/>
          </w:tcPr>
          <w:p w:rsidR="00EC44A1" w:rsidRPr="00130942" w:rsidRDefault="00EC44A1" w:rsidP="00EC44A1">
            <w:pPr>
              <w:contextualSpacing/>
              <w:rPr>
                <w:bCs/>
              </w:rPr>
            </w:pPr>
            <w:r w:rsidRPr="00130942">
              <w:rPr>
                <w:bCs/>
              </w:rPr>
              <w:t>CO3</w:t>
            </w:r>
          </w:p>
        </w:tc>
        <w:tc>
          <w:tcPr>
            <w:tcW w:w="9708" w:type="dxa"/>
            <w:gridSpan w:val="8"/>
          </w:tcPr>
          <w:p w:rsidR="00EC44A1" w:rsidRPr="00130942" w:rsidRDefault="00EC44A1" w:rsidP="00EC44A1">
            <w:pPr>
              <w:contextualSpacing/>
              <w:jc w:val="both"/>
            </w:pPr>
            <w:r w:rsidRPr="00130942">
              <w:t>The students will be able to understand different types of functions.</w:t>
            </w:r>
          </w:p>
        </w:tc>
      </w:tr>
      <w:tr w:rsidR="00EC44A1" w:rsidRPr="00130942" w:rsidTr="00EC44A1">
        <w:trPr>
          <w:gridAfter w:val="1"/>
          <w:wAfter w:w="13" w:type="dxa"/>
          <w:trHeight w:val="297"/>
        </w:trPr>
        <w:tc>
          <w:tcPr>
            <w:tcW w:w="869" w:type="dxa"/>
            <w:gridSpan w:val="2"/>
          </w:tcPr>
          <w:p w:rsidR="00EC44A1" w:rsidRPr="00130942" w:rsidRDefault="00EC44A1" w:rsidP="00EC44A1">
            <w:pPr>
              <w:contextualSpacing/>
              <w:rPr>
                <w:bCs/>
              </w:rPr>
            </w:pPr>
            <w:r w:rsidRPr="00130942">
              <w:rPr>
                <w:bCs/>
              </w:rPr>
              <w:t>CO4</w:t>
            </w:r>
          </w:p>
        </w:tc>
        <w:tc>
          <w:tcPr>
            <w:tcW w:w="9708" w:type="dxa"/>
            <w:gridSpan w:val="8"/>
          </w:tcPr>
          <w:p w:rsidR="00EC44A1" w:rsidRPr="00130942" w:rsidRDefault="00EC44A1" w:rsidP="00EC44A1">
            <w:pPr>
              <w:contextualSpacing/>
              <w:jc w:val="both"/>
            </w:pPr>
            <w:r w:rsidRPr="00130942">
              <w:t>The student will be able to apply differentiation techniques to find extreme values of functions.</w:t>
            </w:r>
          </w:p>
        </w:tc>
      </w:tr>
      <w:tr w:rsidR="00EC44A1" w:rsidRPr="00130942" w:rsidTr="00EC44A1">
        <w:trPr>
          <w:gridAfter w:val="1"/>
          <w:wAfter w:w="13" w:type="dxa"/>
          <w:trHeight w:val="297"/>
        </w:trPr>
        <w:tc>
          <w:tcPr>
            <w:tcW w:w="869" w:type="dxa"/>
            <w:gridSpan w:val="2"/>
          </w:tcPr>
          <w:p w:rsidR="00EC44A1" w:rsidRPr="00130942" w:rsidRDefault="00EC44A1" w:rsidP="00EC44A1">
            <w:pPr>
              <w:contextualSpacing/>
              <w:rPr>
                <w:bCs/>
              </w:rPr>
            </w:pPr>
            <w:r w:rsidRPr="00130942">
              <w:rPr>
                <w:bCs/>
              </w:rPr>
              <w:t>CO5</w:t>
            </w:r>
          </w:p>
        </w:tc>
        <w:tc>
          <w:tcPr>
            <w:tcW w:w="9708" w:type="dxa"/>
            <w:gridSpan w:val="8"/>
          </w:tcPr>
          <w:p w:rsidR="00EC44A1" w:rsidRPr="00130942" w:rsidRDefault="00EC44A1" w:rsidP="00EC44A1">
            <w:pPr>
              <w:contextualSpacing/>
              <w:jc w:val="both"/>
            </w:pPr>
            <w:r w:rsidRPr="00130942">
              <w:t>The student will be able to acquire knowledge in special functions.</w:t>
            </w:r>
          </w:p>
        </w:tc>
      </w:tr>
      <w:tr w:rsidR="00EC44A1" w:rsidRPr="00130942" w:rsidTr="00EC44A1">
        <w:trPr>
          <w:gridAfter w:val="1"/>
          <w:wAfter w:w="13" w:type="dxa"/>
          <w:trHeight w:val="297"/>
        </w:trPr>
        <w:tc>
          <w:tcPr>
            <w:tcW w:w="869" w:type="dxa"/>
            <w:gridSpan w:val="2"/>
          </w:tcPr>
          <w:p w:rsidR="00EC44A1" w:rsidRPr="00130942" w:rsidRDefault="00EC44A1" w:rsidP="00EC44A1">
            <w:pPr>
              <w:contextualSpacing/>
              <w:rPr>
                <w:bCs/>
              </w:rPr>
            </w:pPr>
            <w:r w:rsidRPr="00130942">
              <w:rPr>
                <w:bCs/>
              </w:rPr>
              <w:t>CO6</w:t>
            </w:r>
          </w:p>
        </w:tc>
        <w:tc>
          <w:tcPr>
            <w:tcW w:w="9708" w:type="dxa"/>
            <w:gridSpan w:val="8"/>
          </w:tcPr>
          <w:p w:rsidR="00EC44A1" w:rsidRPr="00130942" w:rsidRDefault="00EC44A1" w:rsidP="00EC44A1">
            <w:pPr>
              <w:contextualSpacing/>
              <w:jc w:val="both"/>
            </w:pPr>
            <w:r w:rsidRPr="00130942">
              <w:t>The student will be able to evaluate surface area and volume using definite integral.</w:t>
            </w:r>
          </w:p>
        </w:tc>
      </w:tr>
      <w:tr w:rsidR="00EC44A1" w:rsidRPr="00130942" w:rsidTr="00EC44A1">
        <w:tblPrEx>
          <w:jc w:val="center"/>
          <w:tblInd w:w="0" w:type="dxa"/>
        </w:tblPrEx>
        <w:trPr>
          <w:gridBefore w:val="1"/>
          <w:wBefore w:w="148" w:type="dxa"/>
          <w:trHeight w:val="293"/>
          <w:jc w:val="center"/>
        </w:trPr>
        <w:tc>
          <w:tcPr>
            <w:tcW w:w="10442" w:type="dxa"/>
            <w:gridSpan w:val="10"/>
          </w:tcPr>
          <w:p w:rsidR="00EC44A1" w:rsidRPr="00130942" w:rsidRDefault="00EC44A1" w:rsidP="00A81194">
            <w:pPr>
              <w:contextualSpacing/>
              <w:jc w:val="center"/>
              <w:rPr>
                <w:b/>
              </w:rPr>
            </w:pPr>
            <w:r w:rsidRPr="00130942">
              <w:rPr>
                <w:b/>
              </w:rPr>
              <w:t>Assessment Pattern as per Bloom’s Taxonomy</w:t>
            </w:r>
          </w:p>
        </w:tc>
      </w:tr>
      <w:tr w:rsidR="00EC44A1" w:rsidRPr="00130942" w:rsidTr="00EC44A1">
        <w:tblPrEx>
          <w:jc w:val="center"/>
          <w:tblInd w:w="0" w:type="dxa"/>
        </w:tblPrEx>
        <w:trPr>
          <w:gridBefore w:val="1"/>
          <w:wBefore w:w="148" w:type="dxa"/>
          <w:trHeight w:val="293"/>
          <w:jc w:val="center"/>
        </w:trPr>
        <w:tc>
          <w:tcPr>
            <w:tcW w:w="1574" w:type="dxa"/>
            <w:gridSpan w:val="2"/>
          </w:tcPr>
          <w:p w:rsidR="00EC44A1" w:rsidRPr="00130942" w:rsidRDefault="00EC44A1" w:rsidP="00A81194">
            <w:pPr>
              <w:contextualSpacing/>
              <w:jc w:val="center"/>
              <w:rPr>
                <w:b/>
                <w:bCs/>
              </w:rPr>
            </w:pPr>
            <w:r w:rsidRPr="00130942">
              <w:rPr>
                <w:b/>
                <w:bCs/>
              </w:rPr>
              <w:t>CO / P</w:t>
            </w:r>
          </w:p>
        </w:tc>
        <w:tc>
          <w:tcPr>
            <w:tcW w:w="1429" w:type="dxa"/>
          </w:tcPr>
          <w:p w:rsidR="00EC44A1" w:rsidRPr="00130942" w:rsidRDefault="00EC44A1" w:rsidP="00A81194">
            <w:pPr>
              <w:contextualSpacing/>
              <w:jc w:val="center"/>
              <w:rPr>
                <w:b/>
              </w:rPr>
            </w:pPr>
            <w:r w:rsidRPr="00130942">
              <w:rPr>
                <w:b/>
              </w:rPr>
              <w:t>R</w:t>
            </w:r>
          </w:p>
        </w:tc>
        <w:tc>
          <w:tcPr>
            <w:tcW w:w="1287" w:type="dxa"/>
          </w:tcPr>
          <w:p w:rsidR="00EC44A1" w:rsidRPr="00130942" w:rsidRDefault="00EC44A1" w:rsidP="00A81194">
            <w:pPr>
              <w:contextualSpacing/>
              <w:jc w:val="center"/>
              <w:rPr>
                <w:b/>
              </w:rPr>
            </w:pPr>
            <w:r w:rsidRPr="00130942">
              <w:rPr>
                <w:b/>
              </w:rPr>
              <w:t>U</w:t>
            </w:r>
          </w:p>
        </w:tc>
        <w:tc>
          <w:tcPr>
            <w:tcW w:w="1144" w:type="dxa"/>
          </w:tcPr>
          <w:p w:rsidR="00EC44A1" w:rsidRPr="00130942" w:rsidRDefault="00EC44A1" w:rsidP="00A81194">
            <w:pPr>
              <w:contextualSpacing/>
              <w:jc w:val="center"/>
              <w:rPr>
                <w:b/>
              </w:rPr>
            </w:pPr>
            <w:r w:rsidRPr="00130942">
              <w:rPr>
                <w:b/>
              </w:rPr>
              <w:t>A</w:t>
            </w:r>
          </w:p>
        </w:tc>
        <w:tc>
          <w:tcPr>
            <w:tcW w:w="1430" w:type="dxa"/>
          </w:tcPr>
          <w:p w:rsidR="00EC44A1" w:rsidRPr="00130942" w:rsidRDefault="00EC44A1" w:rsidP="00A81194">
            <w:pPr>
              <w:contextualSpacing/>
              <w:jc w:val="center"/>
              <w:rPr>
                <w:b/>
              </w:rPr>
            </w:pPr>
            <w:r w:rsidRPr="00130942">
              <w:rPr>
                <w:b/>
              </w:rPr>
              <w:t>An</w:t>
            </w:r>
          </w:p>
        </w:tc>
        <w:tc>
          <w:tcPr>
            <w:tcW w:w="714" w:type="dxa"/>
          </w:tcPr>
          <w:p w:rsidR="00EC44A1" w:rsidRPr="00130942" w:rsidRDefault="00EC44A1" w:rsidP="00A81194">
            <w:pPr>
              <w:contextualSpacing/>
              <w:jc w:val="center"/>
              <w:rPr>
                <w:b/>
              </w:rPr>
            </w:pPr>
            <w:r w:rsidRPr="00130942">
              <w:rPr>
                <w:b/>
              </w:rPr>
              <w:t>E</w:t>
            </w:r>
          </w:p>
        </w:tc>
        <w:tc>
          <w:tcPr>
            <w:tcW w:w="1144" w:type="dxa"/>
          </w:tcPr>
          <w:p w:rsidR="00EC44A1" w:rsidRPr="00130942" w:rsidRDefault="00EC44A1" w:rsidP="00A81194">
            <w:pPr>
              <w:contextualSpacing/>
              <w:jc w:val="center"/>
              <w:rPr>
                <w:b/>
              </w:rPr>
            </w:pPr>
            <w:r w:rsidRPr="00130942">
              <w:rPr>
                <w:b/>
              </w:rPr>
              <w:t>C</w:t>
            </w:r>
          </w:p>
        </w:tc>
        <w:tc>
          <w:tcPr>
            <w:tcW w:w="1716" w:type="dxa"/>
            <w:gridSpan w:val="2"/>
          </w:tcPr>
          <w:p w:rsidR="00EC44A1" w:rsidRPr="00130942" w:rsidRDefault="00EC44A1" w:rsidP="00A81194">
            <w:pPr>
              <w:contextualSpacing/>
              <w:jc w:val="center"/>
              <w:rPr>
                <w:b/>
              </w:rPr>
            </w:pPr>
            <w:r w:rsidRPr="00130942">
              <w:rPr>
                <w:b/>
              </w:rPr>
              <w:t>Total</w:t>
            </w:r>
          </w:p>
        </w:tc>
      </w:tr>
      <w:tr w:rsidR="00EC44A1" w:rsidRPr="00130942" w:rsidTr="00EC44A1">
        <w:tblPrEx>
          <w:jc w:val="center"/>
          <w:tblInd w:w="0" w:type="dxa"/>
        </w:tblPrEx>
        <w:trPr>
          <w:gridBefore w:val="1"/>
          <w:wBefore w:w="148" w:type="dxa"/>
          <w:trHeight w:val="293"/>
          <w:jc w:val="center"/>
        </w:trPr>
        <w:tc>
          <w:tcPr>
            <w:tcW w:w="1574" w:type="dxa"/>
            <w:gridSpan w:val="2"/>
          </w:tcPr>
          <w:p w:rsidR="00EC44A1" w:rsidRPr="00130942" w:rsidRDefault="00EC44A1" w:rsidP="00EC44A1">
            <w:pPr>
              <w:contextualSpacing/>
              <w:jc w:val="center"/>
              <w:rPr>
                <w:bCs/>
              </w:rPr>
            </w:pPr>
            <w:r w:rsidRPr="00130942">
              <w:rPr>
                <w:bCs/>
              </w:rPr>
              <w:t>CO1</w:t>
            </w:r>
          </w:p>
        </w:tc>
        <w:tc>
          <w:tcPr>
            <w:tcW w:w="1429" w:type="dxa"/>
          </w:tcPr>
          <w:p w:rsidR="00EC44A1" w:rsidRPr="00130942" w:rsidRDefault="00EC44A1" w:rsidP="00EC44A1">
            <w:pPr>
              <w:contextualSpacing/>
              <w:jc w:val="center"/>
            </w:pPr>
          </w:p>
        </w:tc>
        <w:tc>
          <w:tcPr>
            <w:tcW w:w="1287" w:type="dxa"/>
          </w:tcPr>
          <w:p w:rsidR="00EC44A1" w:rsidRPr="00130942" w:rsidRDefault="00EC44A1" w:rsidP="00EC44A1">
            <w:pPr>
              <w:contextualSpacing/>
              <w:jc w:val="center"/>
            </w:pPr>
            <w:r w:rsidRPr="00130942">
              <w:t>2</w:t>
            </w:r>
          </w:p>
        </w:tc>
        <w:tc>
          <w:tcPr>
            <w:tcW w:w="1144" w:type="dxa"/>
          </w:tcPr>
          <w:p w:rsidR="00EC44A1" w:rsidRPr="00130942" w:rsidRDefault="00EC44A1" w:rsidP="00EC44A1">
            <w:pPr>
              <w:contextualSpacing/>
              <w:jc w:val="center"/>
            </w:pPr>
            <w:r w:rsidRPr="00130942">
              <w:t>3</w:t>
            </w:r>
          </w:p>
        </w:tc>
        <w:tc>
          <w:tcPr>
            <w:tcW w:w="1430" w:type="dxa"/>
          </w:tcPr>
          <w:p w:rsidR="00EC44A1" w:rsidRPr="00130942" w:rsidRDefault="00EC44A1" w:rsidP="00EC44A1">
            <w:pPr>
              <w:contextualSpacing/>
              <w:jc w:val="center"/>
            </w:pPr>
            <w:r w:rsidRPr="00130942">
              <w:t>-</w:t>
            </w:r>
          </w:p>
        </w:tc>
        <w:tc>
          <w:tcPr>
            <w:tcW w:w="714" w:type="dxa"/>
          </w:tcPr>
          <w:p w:rsidR="00EC44A1" w:rsidRPr="00130942" w:rsidRDefault="00EC44A1" w:rsidP="00EC44A1">
            <w:pPr>
              <w:contextualSpacing/>
              <w:jc w:val="center"/>
            </w:pPr>
            <w:r w:rsidRPr="00130942">
              <w:t>12</w:t>
            </w:r>
          </w:p>
        </w:tc>
        <w:tc>
          <w:tcPr>
            <w:tcW w:w="1144" w:type="dxa"/>
          </w:tcPr>
          <w:p w:rsidR="00EC44A1" w:rsidRPr="00130942" w:rsidRDefault="00EC44A1" w:rsidP="00EC44A1">
            <w:pPr>
              <w:contextualSpacing/>
              <w:jc w:val="center"/>
            </w:pPr>
            <w:r w:rsidRPr="00130942">
              <w:t>-</w:t>
            </w:r>
          </w:p>
        </w:tc>
        <w:tc>
          <w:tcPr>
            <w:tcW w:w="1716" w:type="dxa"/>
            <w:gridSpan w:val="2"/>
          </w:tcPr>
          <w:p w:rsidR="00EC44A1" w:rsidRPr="00130942" w:rsidRDefault="00EC44A1" w:rsidP="00EC44A1">
            <w:pPr>
              <w:contextualSpacing/>
              <w:jc w:val="center"/>
            </w:pPr>
            <w:r w:rsidRPr="00130942">
              <w:t>17</w:t>
            </w:r>
          </w:p>
        </w:tc>
      </w:tr>
      <w:tr w:rsidR="00EC44A1" w:rsidRPr="00130942" w:rsidTr="00EC44A1">
        <w:tblPrEx>
          <w:jc w:val="center"/>
          <w:tblInd w:w="0" w:type="dxa"/>
        </w:tblPrEx>
        <w:trPr>
          <w:gridBefore w:val="1"/>
          <w:wBefore w:w="148" w:type="dxa"/>
          <w:trHeight w:val="280"/>
          <w:jc w:val="center"/>
        </w:trPr>
        <w:tc>
          <w:tcPr>
            <w:tcW w:w="1574" w:type="dxa"/>
            <w:gridSpan w:val="2"/>
          </w:tcPr>
          <w:p w:rsidR="00EC44A1" w:rsidRPr="00130942" w:rsidRDefault="00EC44A1" w:rsidP="00EC44A1">
            <w:pPr>
              <w:contextualSpacing/>
              <w:jc w:val="center"/>
              <w:rPr>
                <w:bCs/>
              </w:rPr>
            </w:pPr>
            <w:r w:rsidRPr="00130942">
              <w:rPr>
                <w:bCs/>
              </w:rPr>
              <w:t>CO2</w:t>
            </w:r>
          </w:p>
        </w:tc>
        <w:tc>
          <w:tcPr>
            <w:tcW w:w="1429" w:type="dxa"/>
          </w:tcPr>
          <w:p w:rsidR="00EC44A1" w:rsidRPr="00130942" w:rsidRDefault="00EC44A1" w:rsidP="00EC44A1">
            <w:pPr>
              <w:contextualSpacing/>
              <w:jc w:val="center"/>
            </w:pPr>
            <w:r w:rsidRPr="00130942">
              <w:t>1</w:t>
            </w:r>
          </w:p>
        </w:tc>
        <w:tc>
          <w:tcPr>
            <w:tcW w:w="1287" w:type="dxa"/>
          </w:tcPr>
          <w:p w:rsidR="00EC44A1" w:rsidRPr="00130942" w:rsidRDefault="00EC44A1" w:rsidP="00EC44A1">
            <w:pPr>
              <w:contextualSpacing/>
              <w:jc w:val="center"/>
            </w:pPr>
            <w:r w:rsidRPr="00130942">
              <w:t>-</w:t>
            </w:r>
          </w:p>
        </w:tc>
        <w:tc>
          <w:tcPr>
            <w:tcW w:w="1144" w:type="dxa"/>
          </w:tcPr>
          <w:p w:rsidR="00EC44A1" w:rsidRPr="00130942" w:rsidRDefault="00EC44A1" w:rsidP="00EC44A1">
            <w:pPr>
              <w:contextualSpacing/>
              <w:jc w:val="center"/>
            </w:pPr>
            <w:r w:rsidRPr="00130942">
              <w:t>13</w:t>
            </w:r>
          </w:p>
        </w:tc>
        <w:tc>
          <w:tcPr>
            <w:tcW w:w="1430" w:type="dxa"/>
          </w:tcPr>
          <w:p w:rsidR="00EC44A1" w:rsidRPr="00130942" w:rsidRDefault="00EC44A1" w:rsidP="00EC44A1">
            <w:pPr>
              <w:contextualSpacing/>
              <w:jc w:val="center"/>
            </w:pPr>
            <w:r w:rsidRPr="00130942">
              <w:t>-</w:t>
            </w:r>
          </w:p>
        </w:tc>
        <w:tc>
          <w:tcPr>
            <w:tcW w:w="714" w:type="dxa"/>
          </w:tcPr>
          <w:p w:rsidR="00EC44A1" w:rsidRPr="00130942" w:rsidRDefault="00EC44A1" w:rsidP="00EC44A1">
            <w:pPr>
              <w:contextualSpacing/>
              <w:jc w:val="center"/>
            </w:pPr>
            <w:r w:rsidRPr="00130942">
              <w:t>15</w:t>
            </w:r>
          </w:p>
        </w:tc>
        <w:tc>
          <w:tcPr>
            <w:tcW w:w="1144" w:type="dxa"/>
          </w:tcPr>
          <w:p w:rsidR="00EC44A1" w:rsidRPr="00130942" w:rsidRDefault="00EC44A1" w:rsidP="00EC44A1">
            <w:pPr>
              <w:contextualSpacing/>
              <w:jc w:val="center"/>
            </w:pPr>
          </w:p>
        </w:tc>
        <w:tc>
          <w:tcPr>
            <w:tcW w:w="1716" w:type="dxa"/>
            <w:gridSpan w:val="2"/>
          </w:tcPr>
          <w:p w:rsidR="00EC44A1" w:rsidRPr="00130942" w:rsidRDefault="00EC44A1" w:rsidP="00EC44A1">
            <w:pPr>
              <w:contextualSpacing/>
              <w:jc w:val="center"/>
            </w:pPr>
            <w:r w:rsidRPr="00130942">
              <w:t>29</w:t>
            </w:r>
          </w:p>
        </w:tc>
      </w:tr>
      <w:tr w:rsidR="00EC44A1" w:rsidRPr="00130942" w:rsidTr="00EC44A1">
        <w:tblPrEx>
          <w:jc w:val="center"/>
          <w:tblInd w:w="0" w:type="dxa"/>
        </w:tblPrEx>
        <w:trPr>
          <w:gridBefore w:val="1"/>
          <w:wBefore w:w="148" w:type="dxa"/>
          <w:trHeight w:val="293"/>
          <w:jc w:val="center"/>
        </w:trPr>
        <w:tc>
          <w:tcPr>
            <w:tcW w:w="1574" w:type="dxa"/>
            <w:gridSpan w:val="2"/>
          </w:tcPr>
          <w:p w:rsidR="00EC44A1" w:rsidRPr="00130942" w:rsidRDefault="00EC44A1" w:rsidP="00EC44A1">
            <w:pPr>
              <w:contextualSpacing/>
              <w:jc w:val="center"/>
              <w:rPr>
                <w:bCs/>
              </w:rPr>
            </w:pPr>
            <w:r w:rsidRPr="00130942">
              <w:rPr>
                <w:bCs/>
              </w:rPr>
              <w:t>CO3</w:t>
            </w:r>
          </w:p>
        </w:tc>
        <w:tc>
          <w:tcPr>
            <w:tcW w:w="1429" w:type="dxa"/>
          </w:tcPr>
          <w:p w:rsidR="00EC44A1" w:rsidRPr="00130942" w:rsidRDefault="00EC44A1" w:rsidP="00EC44A1">
            <w:pPr>
              <w:contextualSpacing/>
              <w:jc w:val="center"/>
            </w:pPr>
            <w:r w:rsidRPr="00130942">
              <w:t>2</w:t>
            </w:r>
          </w:p>
        </w:tc>
        <w:tc>
          <w:tcPr>
            <w:tcW w:w="1287" w:type="dxa"/>
          </w:tcPr>
          <w:p w:rsidR="00EC44A1" w:rsidRPr="00130942" w:rsidRDefault="00EC44A1" w:rsidP="00EC44A1">
            <w:pPr>
              <w:contextualSpacing/>
              <w:jc w:val="center"/>
            </w:pPr>
            <w:r w:rsidRPr="00130942">
              <w:t>3</w:t>
            </w:r>
          </w:p>
        </w:tc>
        <w:tc>
          <w:tcPr>
            <w:tcW w:w="1144" w:type="dxa"/>
          </w:tcPr>
          <w:p w:rsidR="00EC44A1" w:rsidRPr="00130942" w:rsidRDefault="00EC44A1" w:rsidP="00EC44A1">
            <w:pPr>
              <w:contextualSpacing/>
              <w:jc w:val="center"/>
            </w:pPr>
            <w:r w:rsidRPr="00130942">
              <w:t>-</w:t>
            </w:r>
          </w:p>
        </w:tc>
        <w:tc>
          <w:tcPr>
            <w:tcW w:w="1430" w:type="dxa"/>
          </w:tcPr>
          <w:p w:rsidR="00EC44A1" w:rsidRPr="00130942" w:rsidRDefault="00EC44A1" w:rsidP="00EC44A1">
            <w:pPr>
              <w:contextualSpacing/>
              <w:jc w:val="center"/>
            </w:pPr>
            <w:r w:rsidRPr="00130942">
              <w:t>-</w:t>
            </w:r>
          </w:p>
        </w:tc>
        <w:tc>
          <w:tcPr>
            <w:tcW w:w="714" w:type="dxa"/>
          </w:tcPr>
          <w:p w:rsidR="00EC44A1" w:rsidRPr="00130942" w:rsidRDefault="00EC44A1" w:rsidP="00EC44A1">
            <w:pPr>
              <w:contextualSpacing/>
              <w:jc w:val="center"/>
            </w:pPr>
            <w:r w:rsidRPr="00130942">
              <w:t>12</w:t>
            </w:r>
          </w:p>
        </w:tc>
        <w:tc>
          <w:tcPr>
            <w:tcW w:w="1144" w:type="dxa"/>
          </w:tcPr>
          <w:p w:rsidR="00EC44A1" w:rsidRPr="00130942" w:rsidRDefault="00EC44A1" w:rsidP="00EC44A1">
            <w:pPr>
              <w:contextualSpacing/>
              <w:jc w:val="center"/>
            </w:pPr>
            <w:r w:rsidRPr="00130942">
              <w:t>-</w:t>
            </w:r>
          </w:p>
        </w:tc>
        <w:tc>
          <w:tcPr>
            <w:tcW w:w="1716" w:type="dxa"/>
            <w:gridSpan w:val="2"/>
          </w:tcPr>
          <w:p w:rsidR="00EC44A1" w:rsidRPr="00130942" w:rsidRDefault="00EC44A1" w:rsidP="00EC44A1">
            <w:pPr>
              <w:contextualSpacing/>
              <w:jc w:val="center"/>
            </w:pPr>
            <w:r w:rsidRPr="00130942">
              <w:t>17</w:t>
            </w:r>
          </w:p>
        </w:tc>
      </w:tr>
      <w:tr w:rsidR="00EC44A1" w:rsidRPr="00130942" w:rsidTr="00EC44A1">
        <w:tblPrEx>
          <w:jc w:val="center"/>
          <w:tblInd w:w="0" w:type="dxa"/>
        </w:tblPrEx>
        <w:trPr>
          <w:gridBefore w:val="1"/>
          <w:wBefore w:w="148" w:type="dxa"/>
          <w:trHeight w:val="293"/>
          <w:jc w:val="center"/>
        </w:trPr>
        <w:tc>
          <w:tcPr>
            <w:tcW w:w="1574" w:type="dxa"/>
            <w:gridSpan w:val="2"/>
          </w:tcPr>
          <w:p w:rsidR="00EC44A1" w:rsidRPr="00130942" w:rsidRDefault="00EC44A1" w:rsidP="00EC44A1">
            <w:pPr>
              <w:contextualSpacing/>
              <w:jc w:val="center"/>
              <w:rPr>
                <w:bCs/>
              </w:rPr>
            </w:pPr>
            <w:r w:rsidRPr="00130942">
              <w:rPr>
                <w:bCs/>
              </w:rPr>
              <w:t>CO4</w:t>
            </w:r>
          </w:p>
        </w:tc>
        <w:tc>
          <w:tcPr>
            <w:tcW w:w="1429" w:type="dxa"/>
          </w:tcPr>
          <w:p w:rsidR="00EC44A1" w:rsidRPr="00130942" w:rsidRDefault="00EC44A1" w:rsidP="00EC44A1">
            <w:pPr>
              <w:contextualSpacing/>
              <w:jc w:val="center"/>
            </w:pPr>
            <w:r w:rsidRPr="00130942">
              <w:t>-</w:t>
            </w:r>
          </w:p>
        </w:tc>
        <w:tc>
          <w:tcPr>
            <w:tcW w:w="1287" w:type="dxa"/>
          </w:tcPr>
          <w:p w:rsidR="00EC44A1" w:rsidRPr="00130942" w:rsidRDefault="00EC44A1" w:rsidP="00EC44A1">
            <w:pPr>
              <w:contextualSpacing/>
              <w:jc w:val="center"/>
            </w:pPr>
            <w:r w:rsidRPr="00130942">
              <w:t>-</w:t>
            </w:r>
          </w:p>
        </w:tc>
        <w:tc>
          <w:tcPr>
            <w:tcW w:w="1144" w:type="dxa"/>
          </w:tcPr>
          <w:p w:rsidR="00EC44A1" w:rsidRPr="00130942" w:rsidRDefault="00EC44A1" w:rsidP="00EC44A1">
            <w:pPr>
              <w:contextualSpacing/>
              <w:jc w:val="center"/>
            </w:pPr>
            <w:r w:rsidRPr="00130942">
              <w:t>4</w:t>
            </w:r>
          </w:p>
        </w:tc>
        <w:tc>
          <w:tcPr>
            <w:tcW w:w="1430" w:type="dxa"/>
          </w:tcPr>
          <w:p w:rsidR="00EC44A1" w:rsidRPr="00130942" w:rsidRDefault="00EC44A1" w:rsidP="00EC44A1">
            <w:pPr>
              <w:contextualSpacing/>
              <w:jc w:val="center"/>
            </w:pPr>
            <w:r w:rsidRPr="00130942">
              <w:t>-</w:t>
            </w:r>
          </w:p>
        </w:tc>
        <w:tc>
          <w:tcPr>
            <w:tcW w:w="714" w:type="dxa"/>
          </w:tcPr>
          <w:p w:rsidR="00EC44A1" w:rsidRPr="00130942" w:rsidRDefault="00EC44A1" w:rsidP="00EC44A1">
            <w:pPr>
              <w:contextualSpacing/>
              <w:jc w:val="center"/>
            </w:pPr>
            <w:r w:rsidRPr="00130942">
              <w:t>12</w:t>
            </w:r>
          </w:p>
        </w:tc>
        <w:tc>
          <w:tcPr>
            <w:tcW w:w="1144" w:type="dxa"/>
          </w:tcPr>
          <w:p w:rsidR="00EC44A1" w:rsidRPr="00130942" w:rsidRDefault="00EC44A1" w:rsidP="00EC44A1">
            <w:pPr>
              <w:contextualSpacing/>
              <w:jc w:val="center"/>
            </w:pPr>
          </w:p>
        </w:tc>
        <w:tc>
          <w:tcPr>
            <w:tcW w:w="1716" w:type="dxa"/>
            <w:gridSpan w:val="2"/>
          </w:tcPr>
          <w:p w:rsidR="00EC44A1" w:rsidRPr="00130942" w:rsidRDefault="00EC44A1" w:rsidP="00EC44A1">
            <w:pPr>
              <w:contextualSpacing/>
              <w:jc w:val="center"/>
            </w:pPr>
            <w:r w:rsidRPr="00130942">
              <w:t>16</w:t>
            </w:r>
          </w:p>
        </w:tc>
      </w:tr>
      <w:tr w:rsidR="00EC44A1" w:rsidRPr="00130942" w:rsidTr="00EC44A1">
        <w:tblPrEx>
          <w:jc w:val="center"/>
          <w:tblInd w:w="0" w:type="dxa"/>
        </w:tblPrEx>
        <w:trPr>
          <w:gridBefore w:val="1"/>
          <w:wBefore w:w="148" w:type="dxa"/>
          <w:trHeight w:val="293"/>
          <w:jc w:val="center"/>
        </w:trPr>
        <w:tc>
          <w:tcPr>
            <w:tcW w:w="1574" w:type="dxa"/>
            <w:gridSpan w:val="2"/>
          </w:tcPr>
          <w:p w:rsidR="00EC44A1" w:rsidRPr="00130942" w:rsidRDefault="00EC44A1" w:rsidP="00EC44A1">
            <w:pPr>
              <w:contextualSpacing/>
              <w:jc w:val="center"/>
              <w:rPr>
                <w:bCs/>
              </w:rPr>
            </w:pPr>
            <w:r w:rsidRPr="00130942">
              <w:rPr>
                <w:bCs/>
              </w:rPr>
              <w:t>CO5</w:t>
            </w:r>
          </w:p>
        </w:tc>
        <w:tc>
          <w:tcPr>
            <w:tcW w:w="1429" w:type="dxa"/>
          </w:tcPr>
          <w:p w:rsidR="00EC44A1" w:rsidRPr="00130942" w:rsidRDefault="00EC44A1" w:rsidP="00EC44A1">
            <w:pPr>
              <w:contextualSpacing/>
              <w:jc w:val="center"/>
            </w:pPr>
            <w:r w:rsidRPr="00130942">
              <w:t>-</w:t>
            </w:r>
          </w:p>
        </w:tc>
        <w:tc>
          <w:tcPr>
            <w:tcW w:w="1287" w:type="dxa"/>
          </w:tcPr>
          <w:p w:rsidR="00EC44A1" w:rsidRPr="00130942" w:rsidRDefault="00EC44A1" w:rsidP="00EC44A1">
            <w:pPr>
              <w:contextualSpacing/>
              <w:jc w:val="center"/>
            </w:pPr>
            <w:r w:rsidRPr="00130942">
              <w:t>-</w:t>
            </w:r>
          </w:p>
        </w:tc>
        <w:tc>
          <w:tcPr>
            <w:tcW w:w="1144" w:type="dxa"/>
          </w:tcPr>
          <w:p w:rsidR="00EC44A1" w:rsidRPr="00130942" w:rsidRDefault="00EC44A1" w:rsidP="00EC44A1">
            <w:pPr>
              <w:contextualSpacing/>
              <w:jc w:val="center"/>
            </w:pPr>
            <w:r w:rsidRPr="00130942">
              <w:t>1</w:t>
            </w:r>
          </w:p>
        </w:tc>
        <w:tc>
          <w:tcPr>
            <w:tcW w:w="1430" w:type="dxa"/>
          </w:tcPr>
          <w:p w:rsidR="00EC44A1" w:rsidRPr="00130942" w:rsidRDefault="00EC44A1" w:rsidP="00EC44A1">
            <w:pPr>
              <w:contextualSpacing/>
              <w:jc w:val="center"/>
            </w:pPr>
            <w:r w:rsidRPr="00130942">
              <w:t>12</w:t>
            </w:r>
          </w:p>
        </w:tc>
        <w:tc>
          <w:tcPr>
            <w:tcW w:w="714" w:type="dxa"/>
          </w:tcPr>
          <w:p w:rsidR="00EC44A1" w:rsidRPr="00130942" w:rsidRDefault="00EC44A1" w:rsidP="00EC44A1">
            <w:pPr>
              <w:contextualSpacing/>
              <w:jc w:val="center"/>
            </w:pPr>
            <w:r w:rsidRPr="00130942">
              <w:t>-</w:t>
            </w:r>
          </w:p>
        </w:tc>
        <w:tc>
          <w:tcPr>
            <w:tcW w:w="1144" w:type="dxa"/>
          </w:tcPr>
          <w:p w:rsidR="00EC44A1" w:rsidRPr="00130942" w:rsidRDefault="00EC44A1" w:rsidP="00EC44A1">
            <w:pPr>
              <w:contextualSpacing/>
              <w:jc w:val="center"/>
            </w:pPr>
            <w:r w:rsidRPr="00130942">
              <w:t>-</w:t>
            </w:r>
          </w:p>
        </w:tc>
        <w:tc>
          <w:tcPr>
            <w:tcW w:w="1716" w:type="dxa"/>
            <w:gridSpan w:val="2"/>
          </w:tcPr>
          <w:p w:rsidR="00EC44A1" w:rsidRPr="00130942" w:rsidRDefault="00EC44A1" w:rsidP="00EC44A1">
            <w:pPr>
              <w:contextualSpacing/>
              <w:jc w:val="center"/>
            </w:pPr>
            <w:r w:rsidRPr="00130942">
              <w:t>13</w:t>
            </w:r>
          </w:p>
        </w:tc>
      </w:tr>
      <w:tr w:rsidR="00EC44A1" w:rsidRPr="00130942" w:rsidTr="00EC44A1">
        <w:tblPrEx>
          <w:jc w:val="center"/>
          <w:tblInd w:w="0" w:type="dxa"/>
        </w:tblPrEx>
        <w:trPr>
          <w:gridBefore w:val="1"/>
          <w:wBefore w:w="148" w:type="dxa"/>
          <w:trHeight w:val="293"/>
          <w:jc w:val="center"/>
        </w:trPr>
        <w:tc>
          <w:tcPr>
            <w:tcW w:w="1574" w:type="dxa"/>
            <w:gridSpan w:val="2"/>
          </w:tcPr>
          <w:p w:rsidR="00EC44A1" w:rsidRPr="00130942" w:rsidRDefault="00EC44A1" w:rsidP="00EC44A1">
            <w:pPr>
              <w:contextualSpacing/>
              <w:jc w:val="center"/>
              <w:rPr>
                <w:bCs/>
              </w:rPr>
            </w:pPr>
            <w:r w:rsidRPr="00130942">
              <w:rPr>
                <w:bCs/>
              </w:rPr>
              <w:t>CO6</w:t>
            </w:r>
          </w:p>
        </w:tc>
        <w:tc>
          <w:tcPr>
            <w:tcW w:w="1429" w:type="dxa"/>
          </w:tcPr>
          <w:p w:rsidR="00EC44A1" w:rsidRPr="00130942" w:rsidRDefault="00EC44A1" w:rsidP="00EC44A1">
            <w:pPr>
              <w:contextualSpacing/>
              <w:jc w:val="center"/>
            </w:pPr>
            <w:r w:rsidRPr="00130942">
              <w:t>1</w:t>
            </w:r>
          </w:p>
        </w:tc>
        <w:tc>
          <w:tcPr>
            <w:tcW w:w="1287" w:type="dxa"/>
          </w:tcPr>
          <w:p w:rsidR="00EC44A1" w:rsidRPr="00130942" w:rsidRDefault="00EC44A1" w:rsidP="00EC44A1">
            <w:pPr>
              <w:contextualSpacing/>
              <w:jc w:val="center"/>
            </w:pPr>
            <w:r w:rsidRPr="00130942">
              <w:t>-</w:t>
            </w:r>
          </w:p>
        </w:tc>
        <w:tc>
          <w:tcPr>
            <w:tcW w:w="1144" w:type="dxa"/>
          </w:tcPr>
          <w:p w:rsidR="00EC44A1" w:rsidRPr="00130942" w:rsidRDefault="00EC44A1" w:rsidP="00EC44A1">
            <w:pPr>
              <w:contextualSpacing/>
              <w:jc w:val="center"/>
            </w:pPr>
            <w:r w:rsidRPr="00130942">
              <w:t>1</w:t>
            </w:r>
          </w:p>
        </w:tc>
        <w:tc>
          <w:tcPr>
            <w:tcW w:w="1430" w:type="dxa"/>
          </w:tcPr>
          <w:p w:rsidR="00EC44A1" w:rsidRPr="00130942" w:rsidRDefault="00EC44A1" w:rsidP="00EC44A1">
            <w:pPr>
              <w:contextualSpacing/>
              <w:jc w:val="center"/>
            </w:pPr>
            <w:r w:rsidRPr="00130942">
              <w:t>12</w:t>
            </w:r>
          </w:p>
        </w:tc>
        <w:tc>
          <w:tcPr>
            <w:tcW w:w="714" w:type="dxa"/>
          </w:tcPr>
          <w:p w:rsidR="00EC44A1" w:rsidRPr="00130942" w:rsidRDefault="00EC44A1" w:rsidP="00EC44A1">
            <w:pPr>
              <w:contextualSpacing/>
              <w:jc w:val="center"/>
            </w:pPr>
            <w:r w:rsidRPr="00130942">
              <w:t>18</w:t>
            </w:r>
          </w:p>
        </w:tc>
        <w:tc>
          <w:tcPr>
            <w:tcW w:w="1144" w:type="dxa"/>
          </w:tcPr>
          <w:p w:rsidR="00EC44A1" w:rsidRPr="00130942" w:rsidRDefault="00EC44A1" w:rsidP="00EC44A1">
            <w:pPr>
              <w:contextualSpacing/>
              <w:jc w:val="center"/>
            </w:pPr>
            <w:r w:rsidRPr="00130942">
              <w:t>-</w:t>
            </w:r>
          </w:p>
        </w:tc>
        <w:tc>
          <w:tcPr>
            <w:tcW w:w="1716" w:type="dxa"/>
            <w:gridSpan w:val="2"/>
          </w:tcPr>
          <w:p w:rsidR="00EC44A1" w:rsidRPr="00130942" w:rsidRDefault="00EC44A1" w:rsidP="00EC44A1">
            <w:pPr>
              <w:contextualSpacing/>
              <w:jc w:val="center"/>
            </w:pPr>
            <w:r w:rsidRPr="00130942">
              <w:t>32</w:t>
            </w:r>
          </w:p>
        </w:tc>
      </w:tr>
      <w:tr w:rsidR="00EC44A1" w:rsidRPr="00130942" w:rsidTr="00EC44A1">
        <w:tblPrEx>
          <w:jc w:val="center"/>
          <w:tblInd w:w="0" w:type="dxa"/>
        </w:tblPrEx>
        <w:trPr>
          <w:gridBefore w:val="1"/>
          <w:wBefore w:w="148" w:type="dxa"/>
          <w:trHeight w:val="280"/>
          <w:jc w:val="center"/>
        </w:trPr>
        <w:tc>
          <w:tcPr>
            <w:tcW w:w="8726" w:type="dxa"/>
            <w:gridSpan w:val="8"/>
          </w:tcPr>
          <w:p w:rsidR="00EC44A1" w:rsidRPr="00130942" w:rsidRDefault="00EC44A1" w:rsidP="00EC44A1">
            <w:pPr>
              <w:contextualSpacing/>
            </w:pPr>
          </w:p>
        </w:tc>
        <w:tc>
          <w:tcPr>
            <w:tcW w:w="1716" w:type="dxa"/>
            <w:gridSpan w:val="2"/>
          </w:tcPr>
          <w:p w:rsidR="00EC44A1" w:rsidRPr="00130942" w:rsidRDefault="00EC44A1" w:rsidP="00EC44A1">
            <w:pPr>
              <w:contextualSpacing/>
              <w:jc w:val="center"/>
              <w:rPr>
                <w:b/>
              </w:rPr>
            </w:pPr>
            <w:r w:rsidRPr="00130942">
              <w:rPr>
                <w:b/>
              </w:rPr>
              <w:t>124</w:t>
            </w:r>
          </w:p>
        </w:tc>
      </w:tr>
    </w:tbl>
    <w:p w:rsidR="00EC44A1" w:rsidRPr="00130942" w:rsidRDefault="00EC44A1" w:rsidP="00EC44A1">
      <w:pPr>
        <w:contextualSpacing/>
      </w:pPr>
    </w:p>
    <w:p w:rsidR="00EC44A1" w:rsidRDefault="00EC44A1" w:rsidP="00EC44A1">
      <w:pPr>
        <w:jc w:val="center"/>
        <w:rPr>
          <w:bCs/>
          <w:noProof/>
        </w:rPr>
      </w:pPr>
      <w:r w:rsidRPr="00F47898">
        <w:rPr>
          <w:noProof/>
        </w:rPr>
        <w:lastRenderedPageBreak/>
        <w:drawing>
          <wp:inline distT="0" distB="0" distL="0" distR="0" wp14:anchorId="0401A2CC" wp14:editId="041A7923">
            <wp:extent cx="5353050" cy="1181100"/>
            <wp:effectExtent l="0" t="0" r="0" b="0"/>
            <wp:docPr id="70" name="Picture 7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53050" cy="1181100"/>
                    </a:xfrm>
                    <a:prstGeom prst="rect">
                      <a:avLst/>
                    </a:prstGeom>
                  </pic:spPr>
                </pic:pic>
              </a:graphicData>
            </a:graphic>
          </wp:inline>
        </w:drawing>
      </w:r>
    </w:p>
    <w:p w:rsidR="00EC44A1" w:rsidRDefault="00EC44A1" w:rsidP="00EC44A1">
      <w:pPr>
        <w:jc w:val="center"/>
        <w:rPr>
          <w:bCs/>
          <w:noProof/>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6095"/>
        <w:gridCol w:w="1805"/>
        <w:gridCol w:w="900"/>
      </w:tblGrid>
      <w:tr w:rsidR="00EC44A1" w:rsidRPr="00F47898" w:rsidTr="00EC44A1">
        <w:tc>
          <w:tcPr>
            <w:tcW w:w="1838" w:type="dxa"/>
          </w:tcPr>
          <w:p w:rsidR="00EC44A1" w:rsidRPr="00F47898" w:rsidRDefault="00EC44A1" w:rsidP="00EC44A1">
            <w:pPr>
              <w:pStyle w:val="Title"/>
              <w:ind w:right="-160"/>
              <w:jc w:val="left"/>
              <w:rPr>
                <w:b/>
                <w:szCs w:val="24"/>
              </w:rPr>
            </w:pPr>
            <w:r w:rsidRPr="00F47898">
              <w:rPr>
                <w:b/>
                <w:szCs w:val="24"/>
              </w:rPr>
              <w:t xml:space="preserve">Course </w:t>
            </w:r>
            <w:r>
              <w:rPr>
                <w:b/>
                <w:szCs w:val="24"/>
              </w:rPr>
              <w:t xml:space="preserve">Code  </w:t>
            </w:r>
          </w:p>
        </w:tc>
        <w:tc>
          <w:tcPr>
            <w:tcW w:w="6095" w:type="dxa"/>
          </w:tcPr>
          <w:p w:rsidR="00EC44A1" w:rsidRPr="00F47898" w:rsidRDefault="00EC44A1" w:rsidP="00EC44A1">
            <w:pPr>
              <w:pStyle w:val="Title"/>
              <w:jc w:val="left"/>
              <w:rPr>
                <w:b/>
                <w:szCs w:val="24"/>
              </w:rPr>
            </w:pPr>
            <w:r w:rsidRPr="00F47898">
              <w:rPr>
                <w:b/>
                <w:szCs w:val="24"/>
              </w:rPr>
              <w:t>20MA1016</w:t>
            </w:r>
          </w:p>
        </w:tc>
        <w:tc>
          <w:tcPr>
            <w:tcW w:w="1805" w:type="dxa"/>
          </w:tcPr>
          <w:p w:rsidR="00EC44A1" w:rsidRPr="00F47898" w:rsidRDefault="00EC44A1" w:rsidP="00EC44A1">
            <w:pPr>
              <w:pStyle w:val="Title"/>
              <w:jc w:val="left"/>
              <w:rPr>
                <w:b/>
                <w:bCs/>
                <w:szCs w:val="24"/>
              </w:rPr>
            </w:pPr>
            <w:r>
              <w:rPr>
                <w:b/>
                <w:bCs/>
                <w:szCs w:val="24"/>
              </w:rPr>
              <w:t xml:space="preserve">Duration      </w:t>
            </w:r>
          </w:p>
        </w:tc>
        <w:tc>
          <w:tcPr>
            <w:tcW w:w="900" w:type="dxa"/>
          </w:tcPr>
          <w:p w:rsidR="00EC44A1" w:rsidRPr="00F47898" w:rsidRDefault="00EC44A1" w:rsidP="00EC44A1">
            <w:pPr>
              <w:pStyle w:val="Title"/>
              <w:jc w:val="left"/>
              <w:rPr>
                <w:b/>
                <w:szCs w:val="24"/>
              </w:rPr>
            </w:pPr>
            <w:r w:rsidRPr="00F47898">
              <w:rPr>
                <w:b/>
                <w:szCs w:val="24"/>
              </w:rPr>
              <w:t>3hrs</w:t>
            </w:r>
          </w:p>
        </w:tc>
      </w:tr>
      <w:tr w:rsidR="00EC44A1" w:rsidRPr="00F47898" w:rsidTr="00EC44A1">
        <w:tc>
          <w:tcPr>
            <w:tcW w:w="1838" w:type="dxa"/>
          </w:tcPr>
          <w:p w:rsidR="00EC44A1" w:rsidRPr="00F47898" w:rsidRDefault="00EC44A1" w:rsidP="00EC44A1">
            <w:pPr>
              <w:pStyle w:val="Title"/>
              <w:ind w:right="-301"/>
              <w:jc w:val="left"/>
              <w:rPr>
                <w:b/>
                <w:szCs w:val="24"/>
              </w:rPr>
            </w:pPr>
            <w:r w:rsidRPr="00F47898">
              <w:rPr>
                <w:b/>
                <w:szCs w:val="24"/>
              </w:rPr>
              <w:t>Course</w:t>
            </w:r>
            <w:r>
              <w:rPr>
                <w:b/>
                <w:szCs w:val="24"/>
              </w:rPr>
              <w:t xml:space="preserve"> Name</w:t>
            </w:r>
          </w:p>
        </w:tc>
        <w:tc>
          <w:tcPr>
            <w:tcW w:w="6095" w:type="dxa"/>
          </w:tcPr>
          <w:p w:rsidR="00EC44A1" w:rsidRPr="00F47898" w:rsidRDefault="00EC44A1" w:rsidP="00EC44A1">
            <w:pPr>
              <w:pStyle w:val="Title"/>
              <w:jc w:val="left"/>
              <w:rPr>
                <w:b/>
                <w:szCs w:val="24"/>
              </w:rPr>
            </w:pPr>
            <w:r w:rsidRPr="00F47898">
              <w:rPr>
                <w:b/>
                <w:szCs w:val="24"/>
              </w:rPr>
              <w:t>NUMERICAL COMPUTING USING MATLAB</w:t>
            </w:r>
          </w:p>
        </w:tc>
        <w:tc>
          <w:tcPr>
            <w:tcW w:w="1805" w:type="dxa"/>
          </w:tcPr>
          <w:p w:rsidR="00EC44A1" w:rsidRPr="00F47898" w:rsidRDefault="00EC44A1" w:rsidP="00BA50B9">
            <w:pPr>
              <w:pStyle w:val="Title"/>
              <w:jc w:val="left"/>
              <w:rPr>
                <w:b/>
                <w:bCs/>
                <w:szCs w:val="24"/>
              </w:rPr>
            </w:pPr>
            <w:r w:rsidRPr="00F47898">
              <w:rPr>
                <w:b/>
                <w:bCs/>
                <w:szCs w:val="24"/>
              </w:rPr>
              <w:t>Max. M</w:t>
            </w:r>
            <w:r>
              <w:rPr>
                <w:b/>
                <w:bCs/>
                <w:szCs w:val="24"/>
              </w:rPr>
              <w:t xml:space="preserve">arks </w:t>
            </w:r>
          </w:p>
        </w:tc>
        <w:tc>
          <w:tcPr>
            <w:tcW w:w="900" w:type="dxa"/>
          </w:tcPr>
          <w:p w:rsidR="00EC44A1" w:rsidRPr="00F47898" w:rsidRDefault="00EC44A1" w:rsidP="00EC44A1">
            <w:pPr>
              <w:pStyle w:val="Title"/>
              <w:jc w:val="left"/>
              <w:rPr>
                <w:b/>
                <w:szCs w:val="24"/>
              </w:rPr>
            </w:pPr>
            <w:r w:rsidRPr="00F47898">
              <w:rPr>
                <w:b/>
                <w:szCs w:val="24"/>
              </w:rPr>
              <w:t>100</w:t>
            </w:r>
          </w:p>
        </w:tc>
      </w:tr>
    </w:tbl>
    <w:p w:rsidR="00EC44A1" w:rsidRPr="00F47898" w:rsidRDefault="00EC44A1" w:rsidP="005133D7">
      <w:pPr>
        <w:rPr>
          <w:b/>
          <w:u w:val="single"/>
        </w:rPr>
      </w:pPr>
    </w:p>
    <w:tbl>
      <w:tblPr>
        <w:tblStyle w:val="TableGrid"/>
        <w:tblW w:w="5223" w:type="pct"/>
        <w:tblLook w:val="04A0" w:firstRow="1" w:lastRow="0" w:firstColumn="1" w:lastColumn="0" w:noHBand="0" w:noVBand="1"/>
      </w:tblPr>
      <w:tblGrid>
        <w:gridCol w:w="629"/>
        <w:gridCol w:w="15"/>
        <w:gridCol w:w="540"/>
        <w:gridCol w:w="7175"/>
        <w:gridCol w:w="140"/>
        <w:gridCol w:w="1135"/>
        <w:gridCol w:w="993"/>
      </w:tblGrid>
      <w:tr w:rsidR="00EC44A1" w:rsidRPr="00F47898" w:rsidTr="00EC44A1">
        <w:tc>
          <w:tcPr>
            <w:tcW w:w="296" w:type="pct"/>
            <w:vAlign w:val="center"/>
          </w:tcPr>
          <w:p w:rsidR="00EC44A1" w:rsidRPr="00F47898" w:rsidRDefault="00EC44A1" w:rsidP="00EC44A1">
            <w:pPr>
              <w:contextualSpacing/>
              <w:jc w:val="center"/>
              <w:rPr>
                <w:b/>
              </w:rPr>
            </w:pPr>
            <w:r w:rsidRPr="00F47898">
              <w:rPr>
                <w:b/>
              </w:rPr>
              <w:t>Q. No.</w:t>
            </w:r>
          </w:p>
        </w:tc>
        <w:tc>
          <w:tcPr>
            <w:tcW w:w="3637" w:type="pct"/>
            <w:gridSpan w:val="3"/>
            <w:vAlign w:val="center"/>
          </w:tcPr>
          <w:p w:rsidR="00EC44A1" w:rsidRPr="00F47898" w:rsidRDefault="00EC44A1" w:rsidP="00EC44A1">
            <w:pPr>
              <w:contextualSpacing/>
              <w:jc w:val="center"/>
              <w:rPr>
                <w:b/>
              </w:rPr>
            </w:pPr>
            <w:r w:rsidRPr="00F47898">
              <w:rPr>
                <w:b/>
              </w:rPr>
              <w:t>Questions</w:t>
            </w:r>
          </w:p>
        </w:tc>
        <w:tc>
          <w:tcPr>
            <w:tcW w:w="600" w:type="pct"/>
            <w:gridSpan w:val="2"/>
          </w:tcPr>
          <w:p w:rsidR="00EC44A1" w:rsidRPr="00F47898" w:rsidRDefault="00EC44A1" w:rsidP="00EC44A1">
            <w:pPr>
              <w:contextualSpacing/>
              <w:jc w:val="center"/>
              <w:rPr>
                <w:b/>
              </w:rPr>
            </w:pPr>
            <w:r w:rsidRPr="00F47898">
              <w:rPr>
                <w:b/>
              </w:rPr>
              <w:t>CO/BL</w:t>
            </w:r>
          </w:p>
        </w:tc>
        <w:tc>
          <w:tcPr>
            <w:tcW w:w="467" w:type="pct"/>
            <w:vAlign w:val="center"/>
          </w:tcPr>
          <w:p w:rsidR="00EC44A1" w:rsidRPr="00F47898" w:rsidRDefault="00EC44A1" w:rsidP="00EC44A1">
            <w:pPr>
              <w:contextualSpacing/>
              <w:jc w:val="center"/>
              <w:rPr>
                <w:b/>
              </w:rPr>
            </w:pPr>
            <w:r w:rsidRPr="00F47898">
              <w:rPr>
                <w:b/>
              </w:rPr>
              <w:t>Marks</w:t>
            </w:r>
          </w:p>
        </w:tc>
      </w:tr>
      <w:tr w:rsidR="00EC44A1" w:rsidRPr="00F47898" w:rsidTr="00EC44A1">
        <w:tc>
          <w:tcPr>
            <w:tcW w:w="5000" w:type="pct"/>
            <w:gridSpan w:val="7"/>
          </w:tcPr>
          <w:p w:rsidR="00EC44A1" w:rsidRPr="00F47898" w:rsidRDefault="00EC44A1" w:rsidP="00EC44A1">
            <w:pPr>
              <w:contextualSpacing/>
              <w:jc w:val="center"/>
              <w:rPr>
                <w:b/>
                <w:u w:val="single"/>
              </w:rPr>
            </w:pPr>
            <w:r w:rsidRPr="00F47898">
              <w:rPr>
                <w:b/>
                <w:u w:val="single"/>
              </w:rPr>
              <w:t>PART – A (10 X 1 = 10 MARKS)</w:t>
            </w:r>
          </w:p>
          <w:p w:rsidR="00EC44A1" w:rsidRPr="00F47898" w:rsidRDefault="00EC44A1" w:rsidP="00EC44A1">
            <w:pPr>
              <w:contextualSpacing/>
              <w:jc w:val="center"/>
              <w:rPr>
                <w:b/>
                <w:u w:val="single"/>
              </w:rPr>
            </w:pPr>
          </w:p>
        </w:tc>
      </w:tr>
      <w:tr w:rsidR="00EC44A1" w:rsidRPr="00F47898" w:rsidTr="00EC44A1">
        <w:tc>
          <w:tcPr>
            <w:tcW w:w="296" w:type="pct"/>
          </w:tcPr>
          <w:p w:rsidR="00EC44A1" w:rsidRPr="00F47898" w:rsidRDefault="00EC44A1" w:rsidP="00EC44A1">
            <w:pPr>
              <w:contextualSpacing/>
              <w:jc w:val="center"/>
            </w:pPr>
            <w:r w:rsidRPr="00F47898">
              <w:t>1.</w:t>
            </w:r>
          </w:p>
        </w:tc>
        <w:tc>
          <w:tcPr>
            <w:tcW w:w="3637" w:type="pct"/>
            <w:gridSpan w:val="3"/>
          </w:tcPr>
          <w:p w:rsidR="00EC44A1" w:rsidRPr="00F47898" w:rsidRDefault="00EC44A1" w:rsidP="00EC44A1">
            <w:pPr>
              <w:contextualSpacing/>
            </w:pPr>
            <w:r w:rsidRPr="00F47898">
              <w:t xml:space="preserve">If one root of the algebraic equation </w:t>
            </w:r>
            <m:oMath>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-10</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+26</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-10x+1=0</m:t>
              </m:r>
            </m:oMath>
            <w:r w:rsidRPr="00F47898">
              <w:rPr>
                <w:rFonts w:eastAsiaTheme="minorEastAsia"/>
              </w:rPr>
              <w:t xml:space="preserve"> is </w:t>
            </w:r>
            <m:oMath>
              <m:r>
                <w:rPr>
                  <w:rFonts w:ascii="Cambria Math" w:eastAsiaTheme="minorEastAsia" w:hAnsi="Cambria Math"/>
                </w:rPr>
                <m:t>2+</m:t>
              </m:r>
              <m:rad>
                <m:radPr>
                  <m:degHide m:val="1"/>
                  <m:ctrlPr>
                    <w:rPr>
                      <w:rFonts w:ascii="Cambria Math" w:eastAsiaTheme="minorEastAsia" w:hAnsi="Cambria Math"/>
                      <w:i/>
                    </w:rPr>
                  </m:ctrlPr>
                </m:radPr>
                <m:deg/>
                <m:e>
                  <m:r>
                    <w:rPr>
                      <w:rFonts w:ascii="Cambria Math" w:eastAsiaTheme="minorEastAsia" w:hAnsi="Cambria Math"/>
                    </w:rPr>
                    <m:t>3</m:t>
                  </m:r>
                </m:e>
              </m:rad>
            </m:oMath>
            <w:r w:rsidRPr="00F47898">
              <w:rPr>
                <w:rFonts w:eastAsiaTheme="minorEastAsia"/>
              </w:rPr>
              <w:t>, then another root is ____________.</w:t>
            </w:r>
          </w:p>
        </w:tc>
        <w:tc>
          <w:tcPr>
            <w:tcW w:w="600" w:type="pct"/>
            <w:gridSpan w:val="2"/>
          </w:tcPr>
          <w:p w:rsidR="00EC44A1" w:rsidRPr="00F47898" w:rsidRDefault="00EC44A1" w:rsidP="00EC44A1">
            <w:pPr>
              <w:contextualSpacing/>
            </w:pPr>
            <w:r w:rsidRPr="00F47898">
              <w:t xml:space="preserve"> CO1 /  U</w:t>
            </w:r>
          </w:p>
        </w:tc>
        <w:tc>
          <w:tcPr>
            <w:tcW w:w="467" w:type="pct"/>
          </w:tcPr>
          <w:p w:rsidR="00EC44A1" w:rsidRPr="00F47898" w:rsidRDefault="00EC44A1" w:rsidP="00EC44A1">
            <w:pPr>
              <w:contextualSpacing/>
              <w:jc w:val="center"/>
            </w:pPr>
            <w:r w:rsidRPr="00F47898">
              <w:t>1</w:t>
            </w:r>
          </w:p>
        </w:tc>
      </w:tr>
      <w:tr w:rsidR="00EC44A1" w:rsidRPr="00F47898" w:rsidTr="00EC44A1">
        <w:tc>
          <w:tcPr>
            <w:tcW w:w="296" w:type="pct"/>
          </w:tcPr>
          <w:p w:rsidR="00EC44A1" w:rsidRPr="00F47898" w:rsidRDefault="00EC44A1" w:rsidP="00EC44A1">
            <w:pPr>
              <w:contextualSpacing/>
              <w:jc w:val="center"/>
            </w:pPr>
            <w:r w:rsidRPr="00F47898">
              <w:t>2.</w:t>
            </w:r>
          </w:p>
        </w:tc>
        <w:tc>
          <w:tcPr>
            <w:tcW w:w="3637" w:type="pct"/>
            <w:gridSpan w:val="3"/>
          </w:tcPr>
          <w:p w:rsidR="00EC44A1" w:rsidRPr="00F47898" w:rsidRDefault="00EC44A1" w:rsidP="00EC44A1">
            <w:pPr>
              <w:contextualSpacing/>
            </w:pPr>
            <w:r w:rsidRPr="00F47898">
              <w:t xml:space="preserve">If a number is correct to </w:t>
            </w:r>
            <m:oMath>
              <m:r>
                <w:rPr>
                  <w:rFonts w:ascii="Cambria Math" w:hAnsi="Cambria Math"/>
                </w:rPr>
                <m:t>d</m:t>
              </m:r>
            </m:oMath>
            <w:r w:rsidRPr="00F47898">
              <w:rPr>
                <w:rFonts w:eastAsiaTheme="minorEastAsia"/>
              </w:rPr>
              <w:t xml:space="preserve"> decimal places, the absolute error is</w:t>
            </w:r>
            <w:r w:rsidRPr="00F47898">
              <w:t xml:space="preserve"> __________.</w:t>
            </w:r>
          </w:p>
        </w:tc>
        <w:tc>
          <w:tcPr>
            <w:tcW w:w="600" w:type="pct"/>
            <w:gridSpan w:val="2"/>
          </w:tcPr>
          <w:p w:rsidR="00EC44A1" w:rsidRPr="00F47898" w:rsidRDefault="00EC44A1" w:rsidP="00EC44A1">
            <w:pPr>
              <w:contextualSpacing/>
            </w:pPr>
            <w:r w:rsidRPr="00F47898">
              <w:t xml:space="preserve"> CO1 /  R</w:t>
            </w:r>
          </w:p>
        </w:tc>
        <w:tc>
          <w:tcPr>
            <w:tcW w:w="467" w:type="pct"/>
          </w:tcPr>
          <w:p w:rsidR="00EC44A1" w:rsidRPr="00F47898" w:rsidRDefault="00EC44A1" w:rsidP="00EC44A1">
            <w:pPr>
              <w:contextualSpacing/>
              <w:jc w:val="center"/>
            </w:pPr>
            <w:r w:rsidRPr="00F47898">
              <w:t>1</w:t>
            </w:r>
          </w:p>
        </w:tc>
      </w:tr>
      <w:tr w:rsidR="00EC44A1" w:rsidRPr="00F47898" w:rsidTr="00EC44A1">
        <w:trPr>
          <w:trHeight w:val="210"/>
        </w:trPr>
        <w:tc>
          <w:tcPr>
            <w:tcW w:w="296" w:type="pct"/>
          </w:tcPr>
          <w:p w:rsidR="00EC44A1" w:rsidRPr="00F47898" w:rsidRDefault="00EC44A1" w:rsidP="00EC44A1">
            <w:pPr>
              <w:contextualSpacing/>
              <w:jc w:val="center"/>
            </w:pPr>
            <w:r w:rsidRPr="00F47898">
              <w:t>3.</w:t>
            </w:r>
          </w:p>
        </w:tc>
        <w:tc>
          <w:tcPr>
            <w:tcW w:w="3637" w:type="pct"/>
            <w:gridSpan w:val="3"/>
          </w:tcPr>
          <w:p w:rsidR="00EC44A1" w:rsidRPr="00F47898" w:rsidRDefault="00EC44A1" w:rsidP="00EC44A1">
            <w:pPr>
              <w:contextualSpacing/>
            </w:pPr>
            <w:r w:rsidRPr="00F47898">
              <w:t>The order of the convergence of Newton-Raphson method is ____________.</w:t>
            </w:r>
          </w:p>
        </w:tc>
        <w:tc>
          <w:tcPr>
            <w:tcW w:w="600" w:type="pct"/>
            <w:gridSpan w:val="2"/>
          </w:tcPr>
          <w:p w:rsidR="00EC44A1" w:rsidRPr="00F47898" w:rsidRDefault="00EC44A1" w:rsidP="00EC44A1">
            <w:pPr>
              <w:contextualSpacing/>
              <w:jc w:val="center"/>
            </w:pPr>
            <w:r w:rsidRPr="00F47898">
              <w:t>CO3 /  R</w:t>
            </w:r>
          </w:p>
        </w:tc>
        <w:tc>
          <w:tcPr>
            <w:tcW w:w="467" w:type="pct"/>
          </w:tcPr>
          <w:p w:rsidR="00EC44A1" w:rsidRPr="00F47898" w:rsidRDefault="00EC44A1" w:rsidP="00EC44A1">
            <w:pPr>
              <w:contextualSpacing/>
              <w:jc w:val="center"/>
            </w:pPr>
            <w:r w:rsidRPr="00F47898">
              <w:t>1</w:t>
            </w:r>
          </w:p>
        </w:tc>
      </w:tr>
      <w:tr w:rsidR="00EC44A1" w:rsidRPr="00F47898" w:rsidTr="00EC44A1">
        <w:tc>
          <w:tcPr>
            <w:tcW w:w="296" w:type="pct"/>
          </w:tcPr>
          <w:p w:rsidR="00EC44A1" w:rsidRPr="00F47898" w:rsidRDefault="00EC44A1" w:rsidP="00EC44A1">
            <w:pPr>
              <w:contextualSpacing/>
              <w:jc w:val="center"/>
            </w:pPr>
            <w:r w:rsidRPr="00F47898">
              <w:t>4.</w:t>
            </w:r>
          </w:p>
        </w:tc>
        <w:tc>
          <w:tcPr>
            <w:tcW w:w="3637" w:type="pct"/>
            <w:gridSpan w:val="3"/>
          </w:tcPr>
          <w:p w:rsidR="00EC44A1" w:rsidRPr="00F47898" w:rsidRDefault="00EC44A1" w:rsidP="00EC44A1">
            <w:pPr>
              <w:contextualSpacing/>
            </w:pPr>
            <w:r w:rsidRPr="00F47898">
              <w:t>The condition for the convergence of the iteration method to solve algebraic equation is ___________.</w:t>
            </w:r>
          </w:p>
        </w:tc>
        <w:tc>
          <w:tcPr>
            <w:tcW w:w="600" w:type="pct"/>
            <w:gridSpan w:val="2"/>
          </w:tcPr>
          <w:p w:rsidR="00EC44A1" w:rsidRPr="00F47898" w:rsidRDefault="00EC44A1" w:rsidP="00EC44A1">
            <w:pPr>
              <w:contextualSpacing/>
              <w:jc w:val="center"/>
            </w:pPr>
            <w:r w:rsidRPr="00F47898">
              <w:t>CO3 /  R</w:t>
            </w:r>
          </w:p>
        </w:tc>
        <w:tc>
          <w:tcPr>
            <w:tcW w:w="467" w:type="pct"/>
          </w:tcPr>
          <w:p w:rsidR="00EC44A1" w:rsidRPr="00F47898" w:rsidRDefault="00EC44A1" w:rsidP="00EC44A1">
            <w:pPr>
              <w:contextualSpacing/>
              <w:jc w:val="center"/>
            </w:pPr>
            <w:r w:rsidRPr="00F47898">
              <w:t>1</w:t>
            </w:r>
          </w:p>
        </w:tc>
      </w:tr>
      <w:tr w:rsidR="00EC44A1" w:rsidRPr="00F47898" w:rsidTr="00EC44A1">
        <w:tc>
          <w:tcPr>
            <w:tcW w:w="296" w:type="pct"/>
          </w:tcPr>
          <w:p w:rsidR="00EC44A1" w:rsidRPr="00F47898" w:rsidRDefault="00EC44A1" w:rsidP="00EC44A1">
            <w:pPr>
              <w:contextualSpacing/>
              <w:jc w:val="center"/>
            </w:pPr>
            <w:r w:rsidRPr="00F47898">
              <w:t>5.</w:t>
            </w:r>
          </w:p>
        </w:tc>
        <w:tc>
          <w:tcPr>
            <w:tcW w:w="3637" w:type="pct"/>
            <w:gridSpan w:val="3"/>
          </w:tcPr>
          <w:p w:rsidR="00EC44A1" w:rsidRPr="00F47898" w:rsidRDefault="00EC44A1" w:rsidP="00EC44A1">
            <w:pPr>
              <w:contextualSpacing/>
              <w:rPr>
                <w:lang w:val="en-GB"/>
              </w:rPr>
            </w:pPr>
            <w:r w:rsidRPr="00F47898">
              <w:rPr>
                <w:lang w:val="en-GB"/>
              </w:rPr>
              <w:t xml:space="preserve">Solve the system of equations </w:t>
            </w:r>
            <m:oMath>
              <m:r>
                <w:rPr>
                  <w:rFonts w:ascii="Cambria Math" w:hAnsi="Cambria Math"/>
                  <w:lang w:val="en-GB"/>
                </w:rPr>
                <m:t>708a+60c=-9</m:t>
              </m:r>
            </m:oMath>
            <w:r w:rsidRPr="00F47898">
              <w:rPr>
                <w:rFonts w:eastAsiaTheme="minorEastAsia"/>
                <w:lang w:val="en-GB"/>
              </w:rPr>
              <w:t xml:space="preserve"> and </w:t>
            </w:r>
            <m:oMath>
              <m:r>
                <w:rPr>
                  <w:rFonts w:ascii="Cambria Math" w:eastAsiaTheme="minorEastAsia" w:hAnsi="Cambria Math"/>
                  <w:lang w:val="en-GB"/>
                </w:rPr>
                <m:t>60a+9c=11</m:t>
              </m:r>
            </m:oMath>
            <w:r w:rsidRPr="00F47898">
              <w:rPr>
                <w:rFonts w:eastAsiaTheme="minorEastAsia"/>
                <w:lang w:val="en-GB"/>
              </w:rPr>
              <w:t>, find the value of c</w:t>
            </w:r>
            <w:r w:rsidRPr="00F47898">
              <w:rPr>
                <w:lang w:val="en-GB"/>
              </w:rPr>
              <w:t>.</w:t>
            </w:r>
          </w:p>
        </w:tc>
        <w:tc>
          <w:tcPr>
            <w:tcW w:w="600" w:type="pct"/>
            <w:gridSpan w:val="2"/>
          </w:tcPr>
          <w:p w:rsidR="00EC44A1" w:rsidRPr="00F47898" w:rsidRDefault="00EC44A1" w:rsidP="00EC44A1">
            <w:pPr>
              <w:contextualSpacing/>
              <w:jc w:val="center"/>
            </w:pPr>
            <w:r w:rsidRPr="00F47898">
              <w:t>CO2  /  U</w:t>
            </w:r>
          </w:p>
        </w:tc>
        <w:tc>
          <w:tcPr>
            <w:tcW w:w="467" w:type="pct"/>
          </w:tcPr>
          <w:p w:rsidR="00EC44A1" w:rsidRPr="00F47898" w:rsidRDefault="00EC44A1" w:rsidP="00EC44A1">
            <w:pPr>
              <w:contextualSpacing/>
              <w:jc w:val="center"/>
            </w:pPr>
            <w:r w:rsidRPr="00F47898">
              <w:t>1</w:t>
            </w:r>
          </w:p>
        </w:tc>
      </w:tr>
      <w:tr w:rsidR="00EC44A1" w:rsidRPr="00F47898" w:rsidTr="00EC44A1">
        <w:tc>
          <w:tcPr>
            <w:tcW w:w="296" w:type="pct"/>
          </w:tcPr>
          <w:p w:rsidR="00EC44A1" w:rsidRPr="00F47898" w:rsidRDefault="00EC44A1" w:rsidP="00EC44A1">
            <w:pPr>
              <w:contextualSpacing/>
              <w:jc w:val="center"/>
            </w:pPr>
            <w:r w:rsidRPr="00F47898">
              <w:t>6.</w:t>
            </w:r>
          </w:p>
        </w:tc>
        <w:tc>
          <w:tcPr>
            <w:tcW w:w="3637" w:type="pct"/>
            <w:gridSpan w:val="3"/>
          </w:tcPr>
          <w:p w:rsidR="00EC44A1" w:rsidRPr="00F47898" w:rsidRDefault="00EC44A1" w:rsidP="00EC44A1">
            <w:pPr>
              <w:contextualSpacing/>
              <w:rPr>
                <w:lang w:val="en-GB"/>
              </w:rPr>
            </w:pPr>
            <w:r w:rsidRPr="00F47898">
              <w:rPr>
                <w:lang w:val="en-GB"/>
              </w:rPr>
              <w:t>The Gauss-Elimination method is used to solve the system of _________ equations.</w:t>
            </w:r>
          </w:p>
        </w:tc>
        <w:tc>
          <w:tcPr>
            <w:tcW w:w="600" w:type="pct"/>
            <w:gridSpan w:val="2"/>
          </w:tcPr>
          <w:p w:rsidR="00EC44A1" w:rsidRPr="00F47898" w:rsidRDefault="00EC44A1" w:rsidP="00EC44A1">
            <w:pPr>
              <w:contextualSpacing/>
              <w:jc w:val="center"/>
            </w:pPr>
            <w:r w:rsidRPr="00F47898">
              <w:t>CO3  /  U</w:t>
            </w:r>
          </w:p>
        </w:tc>
        <w:tc>
          <w:tcPr>
            <w:tcW w:w="467" w:type="pct"/>
          </w:tcPr>
          <w:p w:rsidR="00EC44A1" w:rsidRPr="00F47898" w:rsidRDefault="00EC44A1" w:rsidP="00EC44A1">
            <w:pPr>
              <w:contextualSpacing/>
              <w:jc w:val="center"/>
            </w:pPr>
            <w:r w:rsidRPr="00F47898">
              <w:t>1</w:t>
            </w:r>
          </w:p>
        </w:tc>
      </w:tr>
      <w:tr w:rsidR="00EC44A1" w:rsidRPr="00F47898" w:rsidTr="00EC44A1">
        <w:trPr>
          <w:trHeight w:val="561"/>
        </w:trPr>
        <w:tc>
          <w:tcPr>
            <w:tcW w:w="296" w:type="pct"/>
          </w:tcPr>
          <w:p w:rsidR="00EC44A1" w:rsidRPr="00F47898" w:rsidRDefault="00EC44A1" w:rsidP="00EC44A1">
            <w:pPr>
              <w:contextualSpacing/>
              <w:jc w:val="center"/>
            </w:pPr>
            <w:r w:rsidRPr="00F47898">
              <w:t>7.</w:t>
            </w:r>
          </w:p>
        </w:tc>
        <w:tc>
          <w:tcPr>
            <w:tcW w:w="3637" w:type="pct"/>
            <w:gridSpan w:val="3"/>
          </w:tcPr>
          <w:p w:rsidR="00EC44A1" w:rsidRPr="00F47898" w:rsidRDefault="00EC44A1" w:rsidP="00EC44A1">
            <w:pPr>
              <w:contextualSpacing/>
            </w:pPr>
            <w:r w:rsidRPr="00F47898">
              <w:t>The Newton’s forward difference formula is used to find the ___________ of the function y = f(x).</w:t>
            </w:r>
          </w:p>
        </w:tc>
        <w:tc>
          <w:tcPr>
            <w:tcW w:w="600" w:type="pct"/>
            <w:gridSpan w:val="2"/>
          </w:tcPr>
          <w:p w:rsidR="00EC44A1" w:rsidRPr="00F47898" w:rsidRDefault="00EC44A1" w:rsidP="00EC44A1">
            <w:pPr>
              <w:contextualSpacing/>
              <w:jc w:val="center"/>
            </w:pPr>
            <w:r w:rsidRPr="00F47898">
              <w:t>CO4 /  R</w:t>
            </w:r>
          </w:p>
        </w:tc>
        <w:tc>
          <w:tcPr>
            <w:tcW w:w="467" w:type="pct"/>
          </w:tcPr>
          <w:p w:rsidR="00EC44A1" w:rsidRPr="00F47898" w:rsidRDefault="00EC44A1" w:rsidP="00EC44A1">
            <w:pPr>
              <w:contextualSpacing/>
              <w:jc w:val="center"/>
            </w:pPr>
            <w:r w:rsidRPr="00F47898">
              <w:t>1</w:t>
            </w:r>
          </w:p>
        </w:tc>
      </w:tr>
      <w:tr w:rsidR="00EC44A1" w:rsidRPr="00F47898" w:rsidTr="00EC44A1">
        <w:tc>
          <w:tcPr>
            <w:tcW w:w="296" w:type="pct"/>
          </w:tcPr>
          <w:p w:rsidR="00EC44A1" w:rsidRPr="00F47898" w:rsidRDefault="00EC44A1" w:rsidP="00EC44A1">
            <w:pPr>
              <w:contextualSpacing/>
              <w:jc w:val="center"/>
            </w:pPr>
            <w:r w:rsidRPr="00F47898">
              <w:t>8.</w:t>
            </w:r>
          </w:p>
        </w:tc>
        <w:tc>
          <w:tcPr>
            <w:tcW w:w="3637" w:type="pct"/>
            <w:gridSpan w:val="3"/>
          </w:tcPr>
          <w:p w:rsidR="00EC44A1" w:rsidRPr="00F47898" w:rsidRDefault="00EC44A1" w:rsidP="00EC44A1">
            <w:pPr>
              <w:contextualSpacing/>
            </w:pPr>
            <w:r w:rsidRPr="00F47898">
              <w:t>-------------   interpolation formula is used to find the value of x when the value of y is given.</w:t>
            </w:r>
          </w:p>
        </w:tc>
        <w:tc>
          <w:tcPr>
            <w:tcW w:w="600" w:type="pct"/>
            <w:gridSpan w:val="2"/>
          </w:tcPr>
          <w:p w:rsidR="00EC44A1" w:rsidRPr="00F47898" w:rsidRDefault="00EC44A1" w:rsidP="00EC44A1">
            <w:pPr>
              <w:contextualSpacing/>
              <w:jc w:val="center"/>
            </w:pPr>
            <w:r w:rsidRPr="00F47898">
              <w:t>CO4 /  U</w:t>
            </w:r>
          </w:p>
        </w:tc>
        <w:tc>
          <w:tcPr>
            <w:tcW w:w="467" w:type="pct"/>
          </w:tcPr>
          <w:p w:rsidR="00EC44A1" w:rsidRPr="00F47898" w:rsidRDefault="00EC44A1" w:rsidP="00EC44A1">
            <w:pPr>
              <w:contextualSpacing/>
              <w:jc w:val="center"/>
            </w:pPr>
            <w:r w:rsidRPr="00F47898">
              <w:t>1</w:t>
            </w:r>
          </w:p>
        </w:tc>
      </w:tr>
      <w:tr w:rsidR="00EC44A1" w:rsidRPr="00F47898" w:rsidTr="00EC44A1">
        <w:trPr>
          <w:trHeight w:val="226"/>
        </w:trPr>
        <w:tc>
          <w:tcPr>
            <w:tcW w:w="296" w:type="pct"/>
          </w:tcPr>
          <w:p w:rsidR="00EC44A1" w:rsidRPr="00F47898" w:rsidRDefault="00EC44A1" w:rsidP="00EC44A1">
            <w:pPr>
              <w:contextualSpacing/>
              <w:jc w:val="center"/>
            </w:pPr>
            <w:r w:rsidRPr="00F47898">
              <w:t>9.</w:t>
            </w:r>
          </w:p>
        </w:tc>
        <w:tc>
          <w:tcPr>
            <w:tcW w:w="3637" w:type="pct"/>
            <w:gridSpan w:val="3"/>
          </w:tcPr>
          <w:p w:rsidR="00EC44A1" w:rsidRPr="00F47898" w:rsidRDefault="00EC44A1" w:rsidP="00EC44A1">
            <w:pPr>
              <w:contextualSpacing/>
            </w:pPr>
            <w:r w:rsidRPr="00F47898">
              <w:t>The Simpson’s 3/8</w:t>
            </w:r>
            <w:r w:rsidRPr="00F47898">
              <w:rPr>
                <w:vertAlign w:val="superscript"/>
              </w:rPr>
              <w:t>th</w:t>
            </w:r>
            <w:r w:rsidRPr="00F47898">
              <w:t xml:space="preserve"> rule is applicable if the subinterval n is __________.</w:t>
            </w:r>
          </w:p>
        </w:tc>
        <w:tc>
          <w:tcPr>
            <w:tcW w:w="600" w:type="pct"/>
            <w:gridSpan w:val="2"/>
          </w:tcPr>
          <w:p w:rsidR="00EC44A1" w:rsidRPr="00F47898" w:rsidRDefault="00EC44A1" w:rsidP="00EC44A1">
            <w:pPr>
              <w:contextualSpacing/>
              <w:jc w:val="center"/>
            </w:pPr>
            <w:r w:rsidRPr="00F47898">
              <w:t>CO5  /  U</w:t>
            </w:r>
          </w:p>
        </w:tc>
        <w:tc>
          <w:tcPr>
            <w:tcW w:w="467" w:type="pct"/>
          </w:tcPr>
          <w:p w:rsidR="00EC44A1" w:rsidRPr="00F47898" w:rsidRDefault="00EC44A1" w:rsidP="00EC44A1">
            <w:pPr>
              <w:contextualSpacing/>
              <w:jc w:val="center"/>
            </w:pPr>
            <w:r w:rsidRPr="00F47898">
              <w:t>1</w:t>
            </w:r>
          </w:p>
        </w:tc>
      </w:tr>
      <w:tr w:rsidR="00EC44A1" w:rsidRPr="00F47898" w:rsidTr="00EC44A1">
        <w:tc>
          <w:tcPr>
            <w:tcW w:w="296" w:type="pct"/>
          </w:tcPr>
          <w:p w:rsidR="00EC44A1" w:rsidRPr="00F47898" w:rsidRDefault="00EC44A1" w:rsidP="00EC44A1">
            <w:pPr>
              <w:contextualSpacing/>
              <w:jc w:val="center"/>
            </w:pPr>
            <w:r w:rsidRPr="00F47898">
              <w:t>10.</w:t>
            </w:r>
          </w:p>
        </w:tc>
        <w:tc>
          <w:tcPr>
            <w:tcW w:w="3637" w:type="pct"/>
            <w:gridSpan w:val="3"/>
          </w:tcPr>
          <w:p w:rsidR="00EC44A1" w:rsidRPr="00F47898" w:rsidRDefault="00EC44A1" w:rsidP="00EC44A1">
            <w:pPr>
              <w:contextualSpacing/>
            </w:pPr>
            <w:r w:rsidRPr="00F47898">
              <w:t>Write Euler’s formula.</w:t>
            </w:r>
          </w:p>
        </w:tc>
        <w:tc>
          <w:tcPr>
            <w:tcW w:w="600" w:type="pct"/>
            <w:gridSpan w:val="2"/>
          </w:tcPr>
          <w:p w:rsidR="00EC44A1" w:rsidRPr="00F47898" w:rsidRDefault="00EC44A1" w:rsidP="00EC44A1">
            <w:pPr>
              <w:contextualSpacing/>
              <w:jc w:val="center"/>
            </w:pPr>
            <w:r w:rsidRPr="00F47898">
              <w:t>CO6  /  R</w:t>
            </w:r>
          </w:p>
        </w:tc>
        <w:tc>
          <w:tcPr>
            <w:tcW w:w="467" w:type="pct"/>
          </w:tcPr>
          <w:p w:rsidR="00EC44A1" w:rsidRPr="00F47898" w:rsidRDefault="00EC44A1" w:rsidP="00EC44A1">
            <w:pPr>
              <w:contextualSpacing/>
              <w:jc w:val="center"/>
            </w:pPr>
            <w:r w:rsidRPr="00F47898">
              <w:t>1</w:t>
            </w:r>
          </w:p>
        </w:tc>
      </w:tr>
      <w:tr w:rsidR="00EC44A1" w:rsidRPr="00F47898" w:rsidTr="00EC44A1">
        <w:trPr>
          <w:trHeight w:val="312"/>
        </w:trPr>
        <w:tc>
          <w:tcPr>
            <w:tcW w:w="5000" w:type="pct"/>
            <w:gridSpan w:val="7"/>
          </w:tcPr>
          <w:p w:rsidR="00EC44A1" w:rsidRPr="00F47898" w:rsidRDefault="00EC44A1" w:rsidP="00EC44A1">
            <w:pPr>
              <w:jc w:val="center"/>
              <w:rPr>
                <w:b/>
                <w:u w:val="single"/>
              </w:rPr>
            </w:pPr>
            <w:r w:rsidRPr="00F47898">
              <w:rPr>
                <w:b/>
                <w:u w:val="single"/>
              </w:rPr>
              <w:t xml:space="preserve">PART – B (6 X 3 = 18 MARKS) </w:t>
            </w:r>
          </w:p>
        </w:tc>
      </w:tr>
      <w:tr w:rsidR="00EC44A1" w:rsidRPr="00F47898" w:rsidTr="00EC44A1">
        <w:tc>
          <w:tcPr>
            <w:tcW w:w="303" w:type="pct"/>
            <w:gridSpan w:val="2"/>
          </w:tcPr>
          <w:p w:rsidR="00EC44A1" w:rsidRPr="00F47898" w:rsidRDefault="00EC44A1" w:rsidP="00B57D8D">
            <w:r w:rsidRPr="00F47898">
              <w:t>11.</w:t>
            </w:r>
          </w:p>
        </w:tc>
        <w:tc>
          <w:tcPr>
            <w:tcW w:w="3696" w:type="pct"/>
            <w:gridSpan w:val="3"/>
          </w:tcPr>
          <w:p w:rsidR="00EC44A1" w:rsidRPr="00F47898" w:rsidRDefault="00EC44A1" w:rsidP="00B57D8D">
            <w:r w:rsidRPr="00F47898">
              <w:t>Round off the number 865250 to 4 significant figures and then compute the absolute error.</w:t>
            </w:r>
          </w:p>
        </w:tc>
        <w:tc>
          <w:tcPr>
            <w:tcW w:w="534" w:type="pct"/>
          </w:tcPr>
          <w:p w:rsidR="00EC44A1" w:rsidRPr="00F47898" w:rsidRDefault="00EC44A1" w:rsidP="00B57D8D">
            <w:r w:rsidRPr="00F47898">
              <w:t>CO1  / A</w:t>
            </w:r>
          </w:p>
        </w:tc>
        <w:tc>
          <w:tcPr>
            <w:tcW w:w="467" w:type="pct"/>
          </w:tcPr>
          <w:p w:rsidR="00EC44A1" w:rsidRPr="00F47898" w:rsidRDefault="00EC44A1" w:rsidP="00B57D8D">
            <w:pPr>
              <w:jc w:val="center"/>
            </w:pPr>
            <w:r w:rsidRPr="00F47898">
              <w:t>3</w:t>
            </w:r>
          </w:p>
        </w:tc>
      </w:tr>
      <w:tr w:rsidR="00EC44A1" w:rsidRPr="00F47898" w:rsidTr="00EC44A1">
        <w:tc>
          <w:tcPr>
            <w:tcW w:w="303" w:type="pct"/>
            <w:gridSpan w:val="2"/>
          </w:tcPr>
          <w:p w:rsidR="00EC44A1" w:rsidRPr="00F47898" w:rsidRDefault="00EC44A1" w:rsidP="00B57D8D">
            <w:r w:rsidRPr="00F47898">
              <w:t>12.</w:t>
            </w:r>
          </w:p>
        </w:tc>
        <w:tc>
          <w:tcPr>
            <w:tcW w:w="3696" w:type="pct"/>
            <w:gridSpan w:val="3"/>
          </w:tcPr>
          <w:p w:rsidR="00EC44A1" w:rsidRPr="00F47898" w:rsidRDefault="00EC44A1" w:rsidP="00EC44A1">
            <w:pPr>
              <w:spacing w:after="160" w:line="259" w:lineRule="auto"/>
            </w:pPr>
            <w:r w:rsidRPr="00F47898">
              <w:t xml:space="preserve">Find the first iteration value of the algebraic equation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-x=1</m:t>
              </m:r>
            </m:oMath>
            <w:r w:rsidRPr="00F47898">
              <w:rPr>
                <w:rFonts w:eastAsiaTheme="minorEastAsia"/>
              </w:rPr>
              <w:t xml:space="preserve"> using bisection method</w:t>
            </w:r>
            <w:r w:rsidRPr="00F47898">
              <w:t>.</w:t>
            </w:r>
          </w:p>
        </w:tc>
        <w:tc>
          <w:tcPr>
            <w:tcW w:w="534" w:type="pct"/>
          </w:tcPr>
          <w:p w:rsidR="00EC44A1" w:rsidRPr="00F47898" w:rsidRDefault="00EC44A1" w:rsidP="00B57D8D">
            <w:r w:rsidRPr="00F47898">
              <w:t>CO1  / A</w:t>
            </w:r>
          </w:p>
        </w:tc>
        <w:tc>
          <w:tcPr>
            <w:tcW w:w="467" w:type="pct"/>
          </w:tcPr>
          <w:p w:rsidR="00EC44A1" w:rsidRPr="00F47898" w:rsidRDefault="00EC44A1" w:rsidP="00B57D8D">
            <w:pPr>
              <w:jc w:val="center"/>
            </w:pPr>
            <w:r w:rsidRPr="00F47898">
              <w:t>3</w:t>
            </w:r>
          </w:p>
        </w:tc>
      </w:tr>
      <w:tr w:rsidR="00EC44A1" w:rsidRPr="00F47898" w:rsidTr="00EC44A1">
        <w:tc>
          <w:tcPr>
            <w:tcW w:w="303" w:type="pct"/>
            <w:gridSpan w:val="2"/>
          </w:tcPr>
          <w:p w:rsidR="00EC44A1" w:rsidRPr="00F47898" w:rsidRDefault="00EC44A1" w:rsidP="00B57D8D">
            <w:r w:rsidRPr="00F47898">
              <w:t>13.</w:t>
            </w:r>
          </w:p>
        </w:tc>
        <w:tc>
          <w:tcPr>
            <w:tcW w:w="3696" w:type="pct"/>
            <w:gridSpan w:val="3"/>
          </w:tcPr>
          <w:p w:rsidR="00EC44A1" w:rsidRPr="00F47898" w:rsidRDefault="00EC44A1" w:rsidP="00B57D8D">
            <w:r w:rsidRPr="00F47898">
              <w:t>Solve the system of equations x+2y+z=3; 2x+3y+3z=10; 3x-y+2z=13 using the Gauss elimination method.</w:t>
            </w:r>
          </w:p>
        </w:tc>
        <w:tc>
          <w:tcPr>
            <w:tcW w:w="534" w:type="pct"/>
          </w:tcPr>
          <w:p w:rsidR="00EC44A1" w:rsidRPr="00F47898" w:rsidRDefault="00EC44A1" w:rsidP="00B57D8D">
            <w:r w:rsidRPr="00F47898">
              <w:t>CO3  / A</w:t>
            </w:r>
          </w:p>
        </w:tc>
        <w:tc>
          <w:tcPr>
            <w:tcW w:w="467" w:type="pct"/>
          </w:tcPr>
          <w:p w:rsidR="00EC44A1" w:rsidRPr="00F47898" w:rsidRDefault="00EC44A1" w:rsidP="00B57D8D">
            <w:pPr>
              <w:jc w:val="center"/>
            </w:pPr>
            <w:r w:rsidRPr="00F47898">
              <w:t>3</w:t>
            </w:r>
          </w:p>
        </w:tc>
      </w:tr>
      <w:tr w:rsidR="00EC44A1" w:rsidRPr="00F47898" w:rsidTr="00EC44A1">
        <w:tc>
          <w:tcPr>
            <w:tcW w:w="303" w:type="pct"/>
            <w:gridSpan w:val="2"/>
          </w:tcPr>
          <w:p w:rsidR="00EC44A1" w:rsidRPr="00F47898" w:rsidRDefault="00EC44A1" w:rsidP="00B57D8D">
            <w:r w:rsidRPr="00F47898">
              <w:t>14.</w:t>
            </w:r>
          </w:p>
        </w:tc>
        <w:tc>
          <w:tcPr>
            <w:tcW w:w="3696" w:type="pct"/>
            <w:gridSpan w:val="3"/>
          </w:tcPr>
          <w:p w:rsidR="00EC44A1" w:rsidRPr="00F47898" w:rsidRDefault="00EC44A1" w:rsidP="00B57D8D">
            <w:r w:rsidRPr="00F47898">
              <w:t xml:space="preserve">Fit a parabola of the form </w:t>
            </w:r>
            <m:oMath>
              <m:r>
                <w:rPr>
                  <w:rFonts w:ascii="Cambria Math" w:hAnsi="Cambria Math"/>
                </w:rPr>
                <m:t>y=a</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+bx+c</m:t>
              </m:r>
            </m:oMath>
            <w:r w:rsidRPr="00F47898">
              <w:t xml:space="preserve"> passing through the points (0,0), (1,1), (2,20)</w:t>
            </w:r>
          </w:p>
        </w:tc>
        <w:tc>
          <w:tcPr>
            <w:tcW w:w="534" w:type="pct"/>
          </w:tcPr>
          <w:p w:rsidR="00EC44A1" w:rsidRPr="00F47898" w:rsidRDefault="00EC44A1" w:rsidP="00B57D8D">
            <w:r w:rsidRPr="00F47898">
              <w:t>CO4  / A</w:t>
            </w:r>
          </w:p>
        </w:tc>
        <w:tc>
          <w:tcPr>
            <w:tcW w:w="467" w:type="pct"/>
          </w:tcPr>
          <w:p w:rsidR="00EC44A1" w:rsidRPr="00F47898" w:rsidRDefault="00EC44A1" w:rsidP="00B57D8D">
            <w:pPr>
              <w:jc w:val="center"/>
            </w:pPr>
            <w:r w:rsidRPr="00F47898">
              <w:t>3</w:t>
            </w:r>
          </w:p>
        </w:tc>
      </w:tr>
      <w:tr w:rsidR="00EC44A1" w:rsidRPr="00F47898" w:rsidTr="00EC44A1">
        <w:tc>
          <w:tcPr>
            <w:tcW w:w="303" w:type="pct"/>
            <w:gridSpan w:val="2"/>
          </w:tcPr>
          <w:p w:rsidR="00EC44A1" w:rsidRPr="00F47898" w:rsidRDefault="00EC44A1" w:rsidP="00EC44A1">
            <w:r w:rsidRPr="00F47898">
              <w:t>15.</w:t>
            </w:r>
          </w:p>
        </w:tc>
        <w:tc>
          <w:tcPr>
            <w:tcW w:w="3696" w:type="pct"/>
            <w:gridSpan w:val="3"/>
          </w:tcPr>
          <w:p w:rsidR="00EC44A1" w:rsidRPr="00F47898" w:rsidRDefault="00EC44A1" w:rsidP="00EC44A1">
            <w:r w:rsidRPr="00F47898">
              <w:t>From the following table find the area bounded by the curve and the x-axis from x=7.47 to x=7.52 using the Trapezoidal rule.</w:t>
            </w:r>
          </w:p>
          <w:tbl>
            <w:tblPr>
              <w:tblStyle w:val="TableGrid"/>
              <w:tblW w:w="0" w:type="auto"/>
              <w:tblLook w:val="04A0" w:firstRow="1" w:lastRow="0" w:firstColumn="1" w:lastColumn="0" w:noHBand="0" w:noVBand="1"/>
            </w:tblPr>
            <w:tblGrid>
              <w:gridCol w:w="1077"/>
              <w:gridCol w:w="1077"/>
              <w:gridCol w:w="1078"/>
              <w:gridCol w:w="1078"/>
              <w:gridCol w:w="1078"/>
              <w:gridCol w:w="1078"/>
              <w:gridCol w:w="1078"/>
            </w:tblGrid>
            <w:tr w:rsidR="00EC44A1" w:rsidRPr="00F47898" w:rsidTr="00EC44A1">
              <w:tc>
                <w:tcPr>
                  <w:tcW w:w="1077" w:type="dxa"/>
                </w:tcPr>
                <w:p w:rsidR="00EC44A1" w:rsidRPr="00F47898" w:rsidRDefault="00EC44A1" w:rsidP="00EC44A1">
                  <w:r w:rsidRPr="00F47898">
                    <w:t>x</w:t>
                  </w:r>
                </w:p>
              </w:tc>
              <w:tc>
                <w:tcPr>
                  <w:tcW w:w="1077" w:type="dxa"/>
                </w:tcPr>
                <w:p w:rsidR="00EC44A1" w:rsidRPr="00F47898" w:rsidRDefault="00EC44A1" w:rsidP="00EC44A1">
                  <w:r w:rsidRPr="00F47898">
                    <w:t>7.47</w:t>
                  </w:r>
                </w:p>
              </w:tc>
              <w:tc>
                <w:tcPr>
                  <w:tcW w:w="1078" w:type="dxa"/>
                </w:tcPr>
                <w:p w:rsidR="00EC44A1" w:rsidRPr="00F47898" w:rsidRDefault="00EC44A1" w:rsidP="00EC44A1">
                  <w:r w:rsidRPr="00F47898">
                    <w:t>7.48</w:t>
                  </w:r>
                </w:p>
              </w:tc>
              <w:tc>
                <w:tcPr>
                  <w:tcW w:w="1078" w:type="dxa"/>
                </w:tcPr>
                <w:p w:rsidR="00EC44A1" w:rsidRPr="00F47898" w:rsidRDefault="00EC44A1" w:rsidP="00EC44A1">
                  <w:r w:rsidRPr="00F47898">
                    <w:t>7.49</w:t>
                  </w:r>
                </w:p>
              </w:tc>
              <w:tc>
                <w:tcPr>
                  <w:tcW w:w="1078" w:type="dxa"/>
                </w:tcPr>
                <w:p w:rsidR="00EC44A1" w:rsidRPr="00F47898" w:rsidRDefault="00EC44A1" w:rsidP="00EC44A1">
                  <w:r w:rsidRPr="00F47898">
                    <w:t>7.50</w:t>
                  </w:r>
                </w:p>
              </w:tc>
              <w:tc>
                <w:tcPr>
                  <w:tcW w:w="1078" w:type="dxa"/>
                </w:tcPr>
                <w:p w:rsidR="00EC44A1" w:rsidRPr="00F47898" w:rsidRDefault="00EC44A1" w:rsidP="00EC44A1">
                  <w:r w:rsidRPr="00F47898">
                    <w:t>7.51</w:t>
                  </w:r>
                </w:p>
              </w:tc>
              <w:tc>
                <w:tcPr>
                  <w:tcW w:w="1078" w:type="dxa"/>
                </w:tcPr>
                <w:p w:rsidR="00EC44A1" w:rsidRPr="00F47898" w:rsidRDefault="00EC44A1" w:rsidP="00EC44A1">
                  <w:r w:rsidRPr="00F47898">
                    <w:t>7.52</w:t>
                  </w:r>
                </w:p>
              </w:tc>
            </w:tr>
            <w:tr w:rsidR="00EC44A1" w:rsidRPr="00F47898" w:rsidTr="00EC44A1">
              <w:tc>
                <w:tcPr>
                  <w:tcW w:w="1077" w:type="dxa"/>
                </w:tcPr>
                <w:p w:rsidR="00EC44A1" w:rsidRPr="00F47898" w:rsidRDefault="00EC44A1" w:rsidP="00EC44A1">
                  <w:r w:rsidRPr="00F47898">
                    <w:t>y</w:t>
                  </w:r>
                </w:p>
              </w:tc>
              <w:tc>
                <w:tcPr>
                  <w:tcW w:w="1077" w:type="dxa"/>
                </w:tcPr>
                <w:p w:rsidR="00EC44A1" w:rsidRPr="00F47898" w:rsidRDefault="00EC44A1" w:rsidP="00EC44A1">
                  <w:r w:rsidRPr="00F47898">
                    <w:t>1.93</w:t>
                  </w:r>
                </w:p>
              </w:tc>
              <w:tc>
                <w:tcPr>
                  <w:tcW w:w="1078" w:type="dxa"/>
                </w:tcPr>
                <w:p w:rsidR="00EC44A1" w:rsidRPr="00F47898" w:rsidRDefault="00EC44A1" w:rsidP="00EC44A1">
                  <w:r w:rsidRPr="00F47898">
                    <w:t>1.95</w:t>
                  </w:r>
                </w:p>
              </w:tc>
              <w:tc>
                <w:tcPr>
                  <w:tcW w:w="1078" w:type="dxa"/>
                </w:tcPr>
                <w:p w:rsidR="00EC44A1" w:rsidRPr="00F47898" w:rsidRDefault="00EC44A1" w:rsidP="00EC44A1">
                  <w:r w:rsidRPr="00F47898">
                    <w:t>1.98</w:t>
                  </w:r>
                </w:p>
              </w:tc>
              <w:tc>
                <w:tcPr>
                  <w:tcW w:w="1078" w:type="dxa"/>
                </w:tcPr>
                <w:p w:rsidR="00EC44A1" w:rsidRPr="00F47898" w:rsidRDefault="00EC44A1" w:rsidP="00EC44A1">
                  <w:r w:rsidRPr="00F47898">
                    <w:t>2.01</w:t>
                  </w:r>
                </w:p>
              </w:tc>
              <w:tc>
                <w:tcPr>
                  <w:tcW w:w="1078" w:type="dxa"/>
                </w:tcPr>
                <w:p w:rsidR="00EC44A1" w:rsidRPr="00F47898" w:rsidRDefault="00EC44A1" w:rsidP="00EC44A1">
                  <w:r w:rsidRPr="00F47898">
                    <w:t>2.03</w:t>
                  </w:r>
                </w:p>
              </w:tc>
              <w:tc>
                <w:tcPr>
                  <w:tcW w:w="1078" w:type="dxa"/>
                </w:tcPr>
                <w:p w:rsidR="00EC44A1" w:rsidRPr="00F47898" w:rsidRDefault="00EC44A1" w:rsidP="00EC44A1">
                  <w:r w:rsidRPr="00F47898">
                    <w:t>2.06</w:t>
                  </w:r>
                </w:p>
              </w:tc>
            </w:tr>
          </w:tbl>
          <w:p w:rsidR="00EC44A1" w:rsidRPr="00F47898" w:rsidRDefault="00EC44A1" w:rsidP="00EC44A1"/>
        </w:tc>
        <w:tc>
          <w:tcPr>
            <w:tcW w:w="534" w:type="pct"/>
          </w:tcPr>
          <w:p w:rsidR="00EC44A1" w:rsidRPr="00F47898" w:rsidRDefault="00EC44A1" w:rsidP="00EC44A1">
            <w:r w:rsidRPr="00F47898">
              <w:t>CO5 /  A</w:t>
            </w:r>
          </w:p>
        </w:tc>
        <w:tc>
          <w:tcPr>
            <w:tcW w:w="467" w:type="pct"/>
          </w:tcPr>
          <w:p w:rsidR="00EC44A1" w:rsidRPr="00F47898" w:rsidRDefault="00EC44A1" w:rsidP="00EC44A1">
            <w:pPr>
              <w:jc w:val="center"/>
            </w:pPr>
            <w:r w:rsidRPr="00F47898">
              <w:t>3</w:t>
            </w:r>
          </w:p>
        </w:tc>
      </w:tr>
      <w:tr w:rsidR="00EC44A1" w:rsidRPr="00F47898" w:rsidTr="00EC44A1">
        <w:tc>
          <w:tcPr>
            <w:tcW w:w="303" w:type="pct"/>
            <w:gridSpan w:val="2"/>
          </w:tcPr>
          <w:p w:rsidR="00EC44A1" w:rsidRPr="00F47898" w:rsidRDefault="00EC44A1" w:rsidP="00EC44A1">
            <w:r w:rsidRPr="00F47898">
              <w:t>16.</w:t>
            </w:r>
          </w:p>
        </w:tc>
        <w:tc>
          <w:tcPr>
            <w:tcW w:w="3696" w:type="pct"/>
            <w:gridSpan w:val="3"/>
          </w:tcPr>
          <w:p w:rsidR="00EC44A1" w:rsidRPr="00F47898" w:rsidRDefault="00EC44A1" w:rsidP="00EC44A1">
            <w:r w:rsidRPr="00F47898">
              <w:t>Write Runge-Kutta fourth order formulas.</w:t>
            </w:r>
          </w:p>
        </w:tc>
        <w:tc>
          <w:tcPr>
            <w:tcW w:w="534" w:type="pct"/>
          </w:tcPr>
          <w:p w:rsidR="00EC44A1" w:rsidRPr="00F47898" w:rsidRDefault="00EC44A1" w:rsidP="00EC44A1">
            <w:r w:rsidRPr="00F47898">
              <w:t>CO6 /  A</w:t>
            </w:r>
          </w:p>
        </w:tc>
        <w:tc>
          <w:tcPr>
            <w:tcW w:w="467" w:type="pct"/>
          </w:tcPr>
          <w:p w:rsidR="00EC44A1" w:rsidRPr="00F47898" w:rsidRDefault="00EC44A1" w:rsidP="00EC44A1">
            <w:pPr>
              <w:jc w:val="center"/>
            </w:pPr>
            <w:r w:rsidRPr="00F47898">
              <w:t>3</w:t>
            </w:r>
          </w:p>
        </w:tc>
      </w:tr>
      <w:tr w:rsidR="00EC44A1" w:rsidRPr="00F47898" w:rsidTr="00EC44A1">
        <w:trPr>
          <w:trHeight w:val="232"/>
        </w:trPr>
        <w:tc>
          <w:tcPr>
            <w:tcW w:w="5000" w:type="pct"/>
            <w:gridSpan w:val="7"/>
          </w:tcPr>
          <w:p w:rsidR="00EC44A1" w:rsidRPr="00F47898" w:rsidRDefault="00EC44A1" w:rsidP="00EC44A1">
            <w:pPr>
              <w:jc w:val="center"/>
              <w:rPr>
                <w:b/>
                <w:u w:val="single"/>
              </w:rPr>
            </w:pPr>
            <w:r w:rsidRPr="00F47898">
              <w:rPr>
                <w:b/>
                <w:u w:val="single"/>
              </w:rPr>
              <w:t>PART – C (6 X 12 = 72 MARKS)</w:t>
            </w:r>
          </w:p>
          <w:p w:rsidR="00EC44A1" w:rsidRPr="00F47898" w:rsidRDefault="00EC44A1" w:rsidP="00EC44A1">
            <w:pPr>
              <w:jc w:val="center"/>
              <w:rPr>
                <w:b/>
              </w:rPr>
            </w:pPr>
            <w:r w:rsidRPr="00F47898">
              <w:rPr>
                <w:b/>
              </w:rPr>
              <w:t>(Answer any five Questions from Q.no 17 to 23. Q.No 24 is  Compulsory)</w:t>
            </w:r>
          </w:p>
        </w:tc>
      </w:tr>
      <w:tr w:rsidR="00EC44A1" w:rsidRPr="00F47898" w:rsidTr="00EC44A1">
        <w:trPr>
          <w:trHeight w:val="232"/>
        </w:trPr>
        <w:tc>
          <w:tcPr>
            <w:tcW w:w="303" w:type="pct"/>
            <w:gridSpan w:val="2"/>
            <w:vMerge w:val="restart"/>
          </w:tcPr>
          <w:p w:rsidR="00EC44A1" w:rsidRPr="00F47898" w:rsidRDefault="00EC44A1" w:rsidP="00EC44A1">
            <w:pPr>
              <w:jc w:val="center"/>
            </w:pPr>
            <w:r w:rsidRPr="00F47898">
              <w:t>17.</w:t>
            </w:r>
          </w:p>
        </w:tc>
        <w:tc>
          <w:tcPr>
            <w:tcW w:w="254" w:type="pct"/>
          </w:tcPr>
          <w:p w:rsidR="00EC44A1" w:rsidRPr="00F47898" w:rsidRDefault="00EC44A1" w:rsidP="00EC44A1">
            <w:pPr>
              <w:jc w:val="center"/>
            </w:pPr>
            <w:r w:rsidRPr="00F47898">
              <w:t>a.</w:t>
            </w:r>
          </w:p>
        </w:tc>
        <w:tc>
          <w:tcPr>
            <w:tcW w:w="3442" w:type="pct"/>
            <w:gridSpan w:val="2"/>
          </w:tcPr>
          <w:p w:rsidR="00EC44A1" w:rsidRPr="00F47898" w:rsidRDefault="00EC44A1" w:rsidP="00EC44A1">
            <w:r w:rsidRPr="00F47898">
              <w:t>Form the third-degree equation two of whose roots are 1-i and 2.</w:t>
            </w:r>
          </w:p>
        </w:tc>
        <w:tc>
          <w:tcPr>
            <w:tcW w:w="534" w:type="pct"/>
          </w:tcPr>
          <w:p w:rsidR="00EC44A1" w:rsidRPr="00F47898" w:rsidRDefault="00EC44A1" w:rsidP="00EC44A1">
            <w:r w:rsidRPr="00F47898">
              <w:t>CO1 /  A</w:t>
            </w:r>
          </w:p>
        </w:tc>
        <w:tc>
          <w:tcPr>
            <w:tcW w:w="467" w:type="pct"/>
          </w:tcPr>
          <w:p w:rsidR="00EC44A1" w:rsidRPr="00F47898" w:rsidRDefault="00EC44A1" w:rsidP="00EC44A1">
            <w:pPr>
              <w:jc w:val="center"/>
            </w:pPr>
            <w:r w:rsidRPr="00F47898">
              <w:t>6</w:t>
            </w:r>
          </w:p>
        </w:tc>
      </w:tr>
      <w:tr w:rsidR="00EC44A1" w:rsidRPr="00F47898" w:rsidTr="00EC44A1">
        <w:trPr>
          <w:trHeight w:val="232"/>
        </w:trPr>
        <w:tc>
          <w:tcPr>
            <w:tcW w:w="303" w:type="pct"/>
            <w:gridSpan w:val="2"/>
            <w:vMerge/>
          </w:tcPr>
          <w:p w:rsidR="00EC44A1" w:rsidRPr="00F47898" w:rsidRDefault="00EC44A1" w:rsidP="00EC44A1">
            <w:pPr>
              <w:jc w:val="center"/>
            </w:pPr>
          </w:p>
        </w:tc>
        <w:tc>
          <w:tcPr>
            <w:tcW w:w="254" w:type="pct"/>
          </w:tcPr>
          <w:p w:rsidR="00EC44A1" w:rsidRPr="00F47898" w:rsidRDefault="00EC44A1" w:rsidP="00EC44A1">
            <w:pPr>
              <w:jc w:val="center"/>
            </w:pPr>
            <w:r w:rsidRPr="00F47898">
              <w:t>b.</w:t>
            </w:r>
          </w:p>
        </w:tc>
        <w:tc>
          <w:tcPr>
            <w:tcW w:w="3442" w:type="pct"/>
            <w:gridSpan w:val="2"/>
          </w:tcPr>
          <w:p w:rsidR="00EC44A1" w:rsidRPr="00F47898" w:rsidRDefault="00EC44A1" w:rsidP="00EC44A1">
            <w:r w:rsidRPr="00F47898">
              <w:t xml:space="preserve">Solve </w:t>
            </w:r>
            <m:oMath>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+4</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+5</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+2x-2=0</m:t>
              </m:r>
            </m:oMath>
            <w:r w:rsidRPr="00F47898">
              <w:t xml:space="preserve"> given -1+i is a root.</w:t>
            </w:r>
          </w:p>
        </w:tc>
        <w:tc>
          <w:tcPr>
            <w:tcW w:w="534" w:type="pct"/>
          </w:tcPr>
          <w:p w:rsidR="00EC44A1" w:rsidRPr="00F47898" w:rsidRDefault="00EC44A1" w:rsidP="00EC44A1">
            <w:r w:rsidRPr="00F47898">
              <w:t>CO1  / A</w:t>
            </w:r>
          </w:p>
        </w:tc>
        <w:tc>
          <w:tcPr>
            <w:tcW w:w="467" w:type="pct"/>
          </w:tcPr>
          <w:p w:rsidR="00EC44A1" w:rsidRPr="00F47898" w:rsidRDefault="00EC44A1" w:rsidP="00EC44A1">
            <w:pPr>
              <w:jc w:val="center"/>
            </w:pPr>
            <w:r w:rsidRPr="00F47898">
              <w:t>6</w:t>
            </w:r>
          </w:p>
        </w:tc>
      </w:tr>
      <w:tr w:rsidR="00EC44A1" w:rsidRPr="00F47898" w:rsidTr="00EC44A1">
        <w:trPr>
          <w:trHeight w:val="232"/>
        </w:trPr>
        <w:tc>
          <w:tcPr>
            <w:tcW w:w="303" w:type="pct"/>
            <w:gridSpan w:val="2"/>
          </w:tcPr>
          <w:p w:rsidR="00EC44A1" w:rsidRPr="00F47898" w:rsidRDefault="00EC44A1" w:rsidP="00EC44A1">
            <w:pPr>
              <w:jc w:val="center"/>
            </w:pPr>
          </w:p>
        </w:tc>
        <w:tc>
          <w:tcPr>
            <w:tcW w:w="254" w:type="pct"/>
          </w:tcPr>
          <w:p w:rsidR="00EC44A1" w:rsidRPr="00F47898" w:rsidRDefault="00EC44A1" w:rsidP="00EC44A1">
            <w:pPr>
              <w:jc w:val="center"/>
            </w:pPr>
          </w:p>
        </w:tc>
        <w:tc>
          <w:tcPr>
            <w:tcW w:w="3442" w:type="pct"/>
            <w:gridSpan w:val="2"/>
          </w:tcPr>
          <w:p w:rsidR="00EC44A1" w:rsidRPr="00F47898" w:rsidRDefault="00EC44A1" w:rsidP="00EC44A1"/>
        </w:tc>
        <w:tc>
          <w:tcPr>
            <w:tcW w:w="534" w:type="pct"/>
          </w:tcPr>
          <w:p w:rsidR="00EC44A1" w:rsidRPr="00F47898" w:rsidRDefault="00EC44A1" w:rsidP="00EC44A1">
            <w:pPr>
              <w:jc w:val="center"/>
            </w:pPr>
          </w:p>
        </w:tc>
        <w:tc>
          <w:tcPr>
            <w:tcW w:w="467" w:type="pct"/>
          </w:tcPr>
          <w:p w:rsidR="00EC44A1" w:rsidRPr="00F47898" w:rsidRDefault="00EC44A1" w:rsidP="00EC44A1">
            <w:pPr>
              <w:jc w:val="center"/>
            </w:pPr>
          </w:p>
        </w:tc>
      </w:tr>
      <w:tr w:rsidR="00EC44A1" w:rsidRPr="00F47898" w:rsidTr="00EC44A1">
        <w:trPr>
          <w:trHeight w:val="232"/>
        </w:trPr>
        <w:tc>
          <w:tcPr>
            <w:tcW w:w="303" w:type="pct"/>
            <w:gridSpan w:val="2"/>
          </w:tcPr>
          <w:p w:rsidR="00EC44A1" w:rsidRPr="00F47898" w:rsidRDefault="00EC44A1" w:rsidP="00EC44A1">
            <w:pPr>
              <w:jc w:val="center"/>
            </w:pPr>
            <w:r w:rsidRPr="00F47898">
              <w:lastRenderedPageBreak/>
              <w:t>18.</w:t>
            </w:r>
          </w:p>
        </w:tc>
        <w:tc>
          <w:tcPr>
            <w:tcW w:w="254" w:type="pct"/>
          </w:tcPr>
          <w:p w:rsidR="00EC44A1" w:rsidRPr="00F47898" w:rsidRDefault="00EC44A1" w:rsidP="00EC44A1">
            <w:pPr>
              <w:jc w:val="center"/>
            </w:pPr>
          </w:p>
        </w:tc>
        <w:tc>
          <w:tcPr>
            <w:tcW w:w="3442" w:type="pct"/>
            <w:gridSpan w:val="2"/>
          </w:tcPr>
          <w:p w:rsidR="00EC44A1" w:rsidRPr="00F47898" w:rsidRDefault="00EC44A1" w:rsidP="00EC44A1">
            <w:r w:rsidRPr="00F47898">
              <w:t xml:space="preserve">Find a positive root of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-x=1</m:t>
              </m:r>
            </m:oMath>
            <w:r w:rsidRPr="00F47898">
              <w:t xml:space="preserve"> correct to four decimal places by using the bisection method.</w:t>
            </w:r>
          </w:p>
        </w:tc>
        <w:tc>
          <w:tcPr>
            <w:tcW w:w="534" w:type="pct"/>
          </w:tcPr>
          <w:p w:rsidR="00EC44A1" w:rsidRPr="00F47898" w:rsidRDefault="00EC44A1" w:rsidP="00EC44A1">
            <w:r w:rsidRPr="00F47898">
              <w:t>CO1  / A</w:t>
            </w:r>
          </w:p>
        </w:tc>
        <w:tc>
          <w:tcPr>
            <w:tcW w:w="467" w:type="pct"/>
          </w:tcPr>
          <w:p w:rsidR="00EC44A1" w:rsidRPr="00F47898" w:rsidRDefault="00EC44A1" w:rsidP="00EC44A1">
            <w:pPr>
              <w:jc w:val="center"/>
            </w:pPr>
            <w:r w:rsidRPr="00F47898">
              <w:t>12</w:t>
            </w:r>
          </w:p>
        </w:tc>
      </w:tr>
      <w:tr w:rsidR="00EC44A1" w:rsidRPr="00F47898" w:rsidTr="00EC44A1">
        <w:trPr>
          <w:trHeight w:val="232"/>
        </w:trPr>
        <w:tc>
          <w:tcPr>
            <w:tcW w:w="303" w:type="pct"/>
            <w:gridSpan w:val="2"/>
          </w:tcPr>
          <w:p w:rsidR="00EC44A1" w:rsidRPr="00F47898" w:rsidRDefault="00EC44A1" w:rsidP="00EC44A1">
            <w:pPr>
              <w:jc w:val="center"/>
            </w:pPr>
          </w:p>
        </w:tc>
        <w:tc>
          <w:tcPr>
            <w:tcW w:w="254" w:type="pct"/>
          </w:tcPr>
          <w:p w:rsidR="00EC44A1" w:rsidRPr="00F47898" w:rsidRDefault="00EC44A1" w:rsidP="00EC44A1">
            <w:pPr>
              <w:jc w:val="center"/>
            </w:pPr>
          </w:p>
        </w:tc>
        <w:tc>
          <w:tcPr>
            <w:tcW w:w="3442" w:type="pct"/>
            <w:gridSpan w:val="2"/>
          </w:tcPr>
          <w:p w:rsidR="00EC44A1" w:rsidRPr="00F47898" w:rsidRDefault="00EC44A1" w:rsidP="00EC44A1"/>
        </w:tc>
        <w:tc>
          <w:tcPr>
            <w:tcW w:w="534" w:type="pct"/>
          </w:tcPr>
          <w:p w:rsidR="00EC44A1" w:rsidRPr="00F47898" w:rsidRDefault="00EC44A1" w:rsidP="00EC44A1">
            <w:pPr>
              <w:jc w:val="center"/>
            </w:pPr>
          </w:p>
        </w:tc>
        <w:tc>
          <w:tcPr>
            <w:tcW w:w="467" w:type="pct"/>
          </w:tcPr>
          <w:p w:rsidR="00EC44A1" w:rsidRPr="00F47898" w:rsidRDefault="00EC44A1" w:rsidP="00EC44A1">
            <w:pPr>
              <w:jc w:val="center"/>
            </w:pPr>
          </w:p>
        </w:tc>
      </w:tr>
      <w:tr w:rsidR="00EC44A1" w:rsidRPr="00F47898" w:rsidTr="00EC44A1">
        <w:trPr>
          <w:trHeight w:val="232"/>
        </w:trPr>
        <w:tc>
          <w:tcPr>
            <w:tcW w:w="303" w:type="pct"/>
            <w:gridSpan w:val="2"/>
          </w:tcPr>
          <w:p w:rsidR="00EC44A1" w:rsidRPr="00F47898" w:rsidRDefault="00EC44A1" w:rsidP="00EC44A1">
            <w:pPr>
              <w:jc w:val="center"/>
            </w:pPr>
            <w:r w:rsidRPr="00F47898">
              <w:t>19.</w:t>
            </w:r>
          </w:p>
        </w:tc>
        <w:tc>
          <w:tcPr>
            <w:tcW w:w="254" w:type="pct"/>
          </w:tcPr>
          <w:p w:rsidR="00EC44A1" w:rsidRPr="00F47898" w:rsidRDefault="00EC44A1" w:rsidP="00EC44A1">
            <w:pPr>
              <w:jc w:val="center"/>
            </w:pPr>
          </w:p>
        </w:tc>
        <w:tc>
          <w:tcPr>
            <w:tcW w:w="3442" w:type="pct"/>
            <w:gridSpan w:val="2"/>
          </w:tcPr>
          <w:p w:rsidR="00EC44A1" w:rsidRPr="00F47898" w:rsidRDefault="00EC44A1" w:rsidP="00EC44A1">
            <w:r w:rsidRPr="00F47898">
              <w:t>Solve the system of equations 8x-3y+2z=20; 4x+11y-z=33; 6x+3y+12z=35 using the Gauss-Seidal method</w:t>
            </w:r>
          </w:p>
        </w:tc>
        <w:tc>
          <w:tcPr>
            <w:tcW w:w="534" w:type="pct"/>
          </w:tcPr>
          <w:p w:rsidR="00EC44A1" w:rsidRPr="00F47898" w:rsidRDefault="00EC44A1" w:rsidP="00EC44A1">
            <w:r w:rsidRPr="00F47898">
              <w:t>CO3  / A</w:t>
            </w:r>
          </w:p>
        </w:tc>
        <w:tc>
          <w:tcPr>
            <w:tcW w:w="467" w:type="pct"/>
          </w:tcPr>
          <w:p w:rsidR="00EC44A1" w:rsidRPr="00F47898" w:rsidRDefault="00EC44A1" w:rsidP="00EC44A1">
            <w:pPr>
              <w:jc w:val="center"/>
            </w:pPr>
            <w:r w:rsidRPr="00F47898">
              <w:t>12</w:t>
            </w:r>
          </w:p>
        </w:tc>
      </w:tr>
      <w:tr w:rsidR="00EC44A1" w:rsidRPr="00F47898" w:rsidTr="00EC44A1">
        <w:trPr>
          <w:trHeight w:val="232"/>
        </w:trPr>
        <w:tc>
          <w:tcPr>
            <w:tcW w:w="303" w:type="pct"/>
            <w:gridSpan w:val="2"/>
          </w:tcPr>
          <w:p w:rsidR="00EC44A1" w:rsidRPr="00F47898" w:rsidRDefault="00EC44A1" w:rsidP="00EC44A1">
            <w:pPr>
              <w:jc w:val="center"/>
            </w:pPr>
          </w:p>
        </w:tc>
        <w:tc>
          <w:tcPr>
            <w:tcW w:w="254" w:type="pct"/>
          </w:tcPr>
          <w:p w:rsidR="00EC44A1" w:rsidRPr="00F47898" w:rsidRDefault="00EC44A1" w:rsidP="00EC44A1">
            <w:pPr>
              <w:jc w:val="center"/>
            </w:pPr>
          </w:p>
        </w:tc>
        <w:tc>
          <w:tcPr>
            <w:tcW w:w="3442" w:type="pct"/>
            <w:gridSpan w:val="2"/>
          </w:tcPr>
          <w:p w:rsidR="00EC44A1" w:rsidRPr="00F47898" w:rsidRDefault="00EC44A1" w:rsidP="00EC44A1"/>
        </w:tc>
        <w:tc>
          <w:tcPr>
            <w:tcW w:w="534" w:type="pct"/>
          </w:tcPr>
          <w:p w:rsidR="00EC44A1" w:rsidRPr="00F47898" w:rsidRDefault="00EC44A1" w:rsidP="00EC44A1">
            <w:pPr>
              <w:jc w:val="center"/>
            </w:pPr>
          </w:p>
        </w:tc>
        <w:tc>
          <w:tcPr>
            <w:tcW w:w="467" w:type="pct"/>
          </w:tcPr>
          <w:p w:rsidR="00EC44A1" w:rsidRPr="00F47898" w:rsidRDefault="00EC44A1" w:rsidP="00EC44A1">
            <w:pPr>
              <w:jc w:val="center"/>
            </w:pPr>
          </w:p>
        </w:tc>
      </w:tr>
      <w:tr w:rsidR="00EC44A1" w:rsidRPr="00F47898" w:rsidTr="00EC44A1">
        <w:trPr>
          <w:trHeight w:val="232"/>
        </w:trPr>
        <w:tc>
          <w:tcPr>
            <w:tcW w:w="303" w:type="pct"/>
            <w:gridSpan w:val="2"/>
            <w:vMerge w:val="restart"/>
          </w:tcPr>
          <w:p w:rsidR="00EC44A1" w:rsidRPr="00F47898" w:rsidRDefault="00EC44A1" w:rsidP="00EC44A1">
            <w:pPr>
              <w:jc w:val="center"/>
            </w:pPr>
            <w:r w:rsidRPr="00F47898">
              <w:t>20.</w:t>
            </w:r>
          </w:p>
        </w:tc>
        <w:tc>
          <w:tcPr>
            <w:tcW w:w="254" w:type="pct"/>
          </w:tcPr>
          <w:p w:rsidR="00EC44A1" w:rsidRPr="00F47898" w:rsidRDefault="00EC44A1" w:rsidP="00EC44A1">
            <w:pPr>
              <w:jc w:val="center"/>
            </w:pPr>
            <w:r w:rsidRPr="00F47898">
              <w:t>a.</w:t>
            </w:r>
          </w:p>
        </w:tc>
        <w:tc>
          <w:tcPr>
            <w:tcW w:w="3442" w:type="pct"/>
            <w:gridSpan w:val="2"/>
          </w:tcPr>
          <w:p w:rsidR="00EC44A1" w:rsidRPr="00F47898" w:rsidRDefault="00EC44A1" w:rsidP="00EC44A1">
            <w:r w:rsidRPr="00F47898">
              <w:t>Use Lagrange’s interpolation formula, find y(10) from the following table:</w:t>
            </w:r>
          </w:p>
          <w:tbl>
            <w:tblPr>
              <w:tblStyle w:val="TableGrid"/>
              <w:tblW w:w="0" w:type="auto"/>
              <w:tblLook w:val="04A0" w:firstRow="1" w:lastRow="0" w:firstColumn="1" w:lastColumn="0" w:noHBand="0" w:noVBand="1"/>
            </w:tblPr>
            <w:tblGrid>
              <w:gridCol w:w="1397"/>
              <w:gridCol w:w="1398"/>
              <w:gridCol w:w="1398"/>
              <w:gridCol w:w="1398"/>
              <w:gridCol w:w="1398"/>
            </w:tblGrid>
            <w:tr w:rsidR="00EC44A1" w:rsidRPr="00F47898" w:rsidTr="00EC44A1">
              <w:tc>
                <w:tcPr>
                  <w:tcW w:w="1397" w:type="dxa"/>
                </w:tcPr>
                <w:p w:rsidR="00EC44A1" w:rsidRPr="00F47898" w:rsidRDefault="00EC44A1" w:rsidP="00EC44A1">
                  <w:r w:rsidRPr="00F47898">
                    <w:t>x</w:t>
                  </w:r>
                </w:p>
              </w:tc>
              <w:tc>
                <w:tcPr>
                  <w:tcW w:w="1398" w:type="dxa"/>
                </w:tcPr>
                <w:p w:rsidR="00EC44A1" w:rsidRPr="00F47898" w:rsidRDefault="00EC44A1" w:rsidP="00EC44A1">
                  <w:r w:rsidRPr="00F47898">
                    <w:t>5</w:t>
                  </w:r>
                </w:p>
              </w:tc>
              <w:tc>
                <w:tcPr>
                  <w:tcW w:w="1398" w:type="dxa"/>
                </w:tcPr>
                <w:p w:rsidR="00EC44A1" w:rsidRPr="00F47898" w:rsidRDefault="00EC44A1" w:rsidP="00EC44A1">
                  <w:r w:rsidRPr="00F47898">
                    <w:t>6</w:t>
                  </w:r>
                </w:p>
              </w:tc>
              <w:tc>
                <w:tcPr>
                  <w:tcW w:w="1398" w:type="dxa"/>
                </w:tcPr>
                <w:p w:rsidR="00EC44A1" w:rsidRPr="00F47898" w:rsidRDefault="00EC44A1" w:rsidP="00EC44A1">
                  <w:r w:rsidRPr="00F47898">
                    <w:t>9</w:t>
                  </w:r>
                </w:p>
              </w:tc>
              <w:tc>
                <w:tcPr>
                  <w:tcW w:w="1398" w:type="dxa"/>
                </w:tcPr>
                <w:p w:rsidR="00EC44A1" w:rsidRPr="00F47898" w:rsidRDefault="00EC44A1" w:rsidP="00EC44A1">
                  <w:r w:rsidRPr="00F47898">
                    <w:t>11</w:t>
                  </w:r>
                </w:p>
              </w:tc>
            </w:tr>
            <w:tr w:rsidR="00EC44A1" w:rsidRPr="00F47898" w:rsidTr="00EC44A1">
              <w:tc>
                <w:tcPr>
                  <w:tcW w:w="1397" w:type="dxa"/>
                </w:tcPr>
                <w:p w:rsidR="00EC44A1" w:rsidRPr="00F47898" w:rsidRDefault="00EC44A1" w:rsidP="00EC44A1">
                  <w:r w:rsidRPr="00F47898">
                    <w:t>y</w:t>
                  </w:r>
                </w:p>
              </w:tc>
              <w:tc>
                <w:tcPr>
                  <w:tcW w:w="1398" w:type="dxa"/>
                </w:tcPr>
                <w:p w:rsidR="00EC44A1" w:rsidRPr="00F47898" w:rsidRDefault="00EC44A1" w:rsidP="00EC44A1">
                  <w:r w:rsidRPr="00F47898">
                    <w:t>12</w:t>
                  </w:r>
                </w:p>
              </w:tc>
              <w:tc>
                <w:tcPr>
                  <w:tcW w:w="1398" w:type="dxa"/>
                </w:tcPr>
                <w:p w:rsidR="00EC44A1" w:rsidRPr="00F47898" w:rsidRDefault="00EC44A1" w:rsidP="00EC44A1">
                  <w:r w:rsidRPr="00F47898">
                    <w:t>13</w:t>
                  </w:r>
                </w:p>
              </w:tc>
              <w:tc>
                <w:tcPr>
                  <w:tcW w:w="1398" w:type="dxa"/>
                </w:tcPr>
                <w:p w:rsidR="00EC44A1" w:rsidRPr="00F47898" w:rsidRDefault="00EC44A1" w:rsidP="00EC44A1">
                  <w:r w:rsidRPr="00F47898">
                    <w:t>14</w:t>
                  </w:r>
                </w:p>
              </w:tc>
              <w:tc>
                <w:tcPr>
                  <w:tcW w:w="1398" w:type="dxa"/>
                </w:tcPr>
                <w:p w:rsidR="00EC44A1" w:rsidRPr="00F47898" w:rsidRDefault="00EC44A1" w:rsidP="00EC44A1">
                  <w:r w:rsidRPr="00F47898">
                    <w:t>16</w:t>
                  </w:r>
                </w:p>
              </w:tc>
            </w:tr>
          </w:tbl>
          <w:p w:rsidR="00EC44A1" w:rsidRPr="00F47898" w:rsidRDefault="00EC44A1" w:rsidP="00EC44A1"/>
        </w:tc>
        <w:tc>
          <w:tcPr>
            <w:tcW w:w="534" w:type="pct"/>
          </w:tcPr>
          <w:p w:rsidR="00EC44A1" w:rsidRPr="00F47898" w:rsidRDefault="00EC44A1" w:rsidP="00EC44A1">
            <w:r w:rsidRPr="00F47898">
              <w:t>CO4  / A</w:t>
            </w:r>
          </w:p>
        </w:tc>
        <w:tc>
          <w:tcPr>
            <w:tcW w:w="467" w:type="pct"/>
          </w:tcPr>
          <w:p w:rsidR="00EC44A1" w:rsidRPr="00F47898" w:rsidRDefault="00EC44A1" w:rsidP="00EC44A1">
            <w:pPr>
              <w:jc w:val="center"/>
            </w:pPr>
            <w:r w:rsidRPr="00F47898">
              <w:t>6</w:t>
            </w:r>
          </w:p>
        </w:tc>
      </w:tr>
      <w:tr w:rsidR="00EC44A1" w:rsidRPr="00F47898" w:rsidTr="00EC44A1">
        <w:trPr>
          <w:trHeight w:val="232"/>
        </w:trPr>
        <w:tc>
          <w:tcPr>
            <w:tcW w:w="303" w:type="pct"/>
            <w:gridSpan w:val="2"/>
            <w:vMerge/>
          </w:tcPr>
          <w:p w:rsidR="00EC44A1" w:rsidRPr="00F47898" w:rsidRDefault="00EC44A1" w:rsidP="00EC44A1">
            <w:pPr>
              <w:jc w:val="center"/>
            </w:pPr>
          </w:p>
        </w:tc>
        <w:tc>
          <w:tcPr>
            <w:tcW w:w="254" w:type="pct"/>
          </w:tcPr>
          <w:p w:rsidR="00EC44A1" w:rsidRPr="00F47898" w:rsidRDefault="00EC44A1" w:rsidP="00EC44A1">
            <w:pPr>
              <w:jc w:val="center"/>
            </w:pPr>
            <w:r w:rsidRPr="00F47898">
              <w:t>b.</w:t>
            </w:r>
          </w:p>
        </w:tc>
        <w:tc>
          <w:tcPr>
            <w:tcW w:w="3442" w:type="pct"/>
            <w:gridSpan w:val="2"/>
          </w:tcPr>
          <w:p w:rsidR="00EC44A1" w:rsidRPr="00F47898" w:rsidRDefault="00EC44A1" w:rsidP="00EC44A1">
            <w:r w:rsidRPr="00F47898">
              <w:t>Find the value of y at x=21 from the following table using the suitable Newton’s difference formula</w:t>
            </w:r>
          </w:p>
          <w:tbl>
            <w:tblPr>
              <w:tblStyle w:val="TableGrid"/>
              <w:tblW w:w="0" w:type="auto"/>
              <w:tblLook w:val="04A0" w:firstRow="1" w:lastRow="0" w:firstColumn="1" w:lastColumn="0" w:noHBand="0" w:noVBand="1"/>
            </w:tblPr>
            <w:tblGrid>
              <w:gridCol w:w="1397"/>
              <w:gridCol w:w="1398"/>
              <w:gridCol w:w="1398"/>
              <w:gridCol w:w="1398"/>
              <w:gridCol w:w="1398"/>
            </w:tblGrid>
            <w:tr w:rsidR="00EC44A1" w:rsidRPr="00F47898" w:rsidTr="00EC44A1">
              <w:tc>
                <w:tcPr>
                  <w:tcW w:w="1397" w:type="dxa"/>
                </w:tcPr>
                <w:p w:rsidR="00EC44A1" w:rsidRPr="00F47898" w:rsidRDefault="00EC44A1" w:rsidP="00EC44A1">
                  <w:r w:rsidRPr="00F47898">
                    <w:t>x</w:t>
                  </w:r>
                </w:p>
              </w:tc>
              <w:tc>
                <w:tcPr>
                  <w:tcW w:w="1398" w:type="dxa"/>
                </w:tcPr>
                <w:p w:rsidR="00EC44A1" w:rsidRPr="00F47898" w:rsidRDefault="00EC44A1" w:rsidP="00EC44A1">
                  <w:r w:rsidRPr="00F47898">
                    <w:t>20</w:t>
                  </w:r>
                </w:p>
              </w:tc>
              <w:tc>
                <w:tcPr>
                  <w:tcW w:w="1398" w:type="dxa"/>
                </w:tcPr>
                <w:p w:rsidR="00EC44A1" w:rsidRPr="00F47898" w:rsidRDefault="00EC44A1" w:rsidP="00EC44A1">
                  <w:r w:rsidRPr="00F47898">
                    <w:t>23</w:t>
                  </w:r>
                </w:p>
              </w:tc>
              <w:tc>
                <w:tcPr>
                  <w:tcW w:w="1398" w:type="dxa"/>
                </w:tcPr>
                <w:p w:rsidR="00EC44A1" w:rsidRPr="00F47898" w:rsidRDefault="00EC44A1" w:rsidP="00EC44A1">
                  <w:r w:rsidRPr="00F47898">
                    <w:t>26</w:t>
                  </w:r>
                </w:p>
              </w:tc>
              <w:tc>
                <w:tcPr>
                  <w:tcW w:w="1398" w:type="dxa"/>
                </w:tcPr>
                <w:p w:rsidR="00EC44A1" w:rsidRPr="00F47898" w:rsidRDefault="00EC44A1" w:rsidP="00EC44A1">
                  <w:r w:rsidRPr="00F47898">
                    <w:t>29</w:t>
                  </w:r>
                </w:p>
              </w:tc>
            </w:tr>
            <w:tr w:rsidR="00EC44A1" w:rsidRPr="00F47898" w:rsidTr="00EC44A1">
              <w:tc>
                <w:tcPr>
                  <w:tcW w:w="1397" w:type="dxa"/>
                </w:tcPr>
                <w:p w:rsidR="00EC44A1" w:rsidRPr="00F47898" w:rsidRDefault="00EC44A1" w:rsidP="00EC44A1">
                  <w:r w:rsidRPr="00F47898">
                    <w:t>y</w:t>
                  </w:r>
                </w:p>
              </w:tc>
              <w:tc>
                <w:tcPr>
                  <w:tcW w:w="1398" w:type="dxa"/>
                </w:tcPr>
                <w:p w:rsidR="00EC44A1" w:rsidRPr="00F47898" w:rsidRDefault="00EC44A1" w:rsidP="00EC44A1">
                  <w:r w:rsidRPr="00F47898">
                    <w:t>0.3420</w:t>
                  </w:r>
                </w:p>
              </w:tc>
              <w:tc>
                <w:tcPr>
                  <w:tcW w:w="1398" w:type="dxa"/>
                </w:tcPr>
                <w:p w:rsidR="00EC44A1" w:rsidRPr="00F47898" w:rsidRDefault="00EC44A1" w:rsidP="00EC44A1">
                  <w:r w:rsidRPr="00F47898">
                    <w:t>0.3907</w:t>
                  </w:r>
                </w:p>
              </w:tc>
              <w:tc>
                <w:tcPr>
                  <w:tcW w:w="1398" w:type="dxa"/>
                </w:tcPr>
                <w:p w:rsidR="00EC44A1" w:rsidRPr="00F47898" w:rsidRDefault="00EC44A1" w:rsidP="00EC44A1">
                  <w:r w:rsidRPr="00F47898">
                    <w:t>0.4384</w:t>
                  </w:r>
                </w:p>
              </w:tc>
              <w:tc>
                <w:tcPr>
                  <w:tcW w:w="1398" w:type="dxa"/>
                </w:tcPr>
                <w:p w:rsidR="00EC44A1" w:rsidRPr="00F47898" w:rsidRDefault="00EC44A1" w:rsidP="00EC44A1">
                  <w:r w:rsidRPr="00F47898">
                    <w:t>0.4848</w:t>
                  </w:r>
                </w:p>
              </w:tc>
            </w:tr>
          </w:tbl>
          <w:p w:rsidR="00EC44A1" w:rsidRPr="00F47898" w:rsidRDefault="00EC44A1" w:rsidP="00EC44A1"/>
        </w:tc>
        <w:tc>
          <w:tcPr>
            <w:tcW w:w="534" w:type="pct"/>
          </w:tcPr>
          <w:p w:rsidR="00EC44A1" w:rsidRPr="00F47898" w:rsidRDefault="00EC44A1" w:rsidP="00EC44A1">
            <w:r w:rsidRPr="00F47898">
              <w:t>CO4  / A</w:t>
            </w:r>
          </w:p>
        </w:tc>
        <w:tc>
          <w:tcPr>
            <w:tcW w:w="467" w:type="pct"/>
          </w:tcPr>
          <w:p w:rsidR="00EC44A1" w:rsidRPr="00F47898" w:rsidRDefault="00EC44A1" w:rsidP="00EC44A1">
            <w:pPr>
              <w:jc w:val="center"/>
            </w:pPr>
            <w:r w:rsidRPr="00F47898">
              <w:t>6</w:t>
            </w:r>
          </w:p>
        </w:tc>
      </w:tr>
      <w:tr w:rsidR="00EC44A1" w:rsidRPr="00F47898" w:rsidTr="00EC44A1">
        <w:trPr>
          <w:trHeight w:val="232"/>
        </w:trPr>
        <w:tc>
          <w:tcPr>
            <w:tcW w:w="303" w:type="pct"/>
            <w:gridSpan w:val="2"/>
          </w:tcPr>
          <w:p w:rsidR="00EC44A1" w:rsidRPr="00F47898" w:rsidRDefault="00EC44A1" w:rsidP="00EC44A1">
            <w:pPr>
              <w:jc w:val="center"/>
            </w:pPr>
          </w:p>
        </w:tc>
        <w:tc>
          <w:tcPr>
            <w:tcW w:w="254" w:type="pct"/>
          </w:tcPr>
          <w:p w:rsidR="00EC44A1" w:rsidRPr="00F47898" w:rsidRDefault="00EC44A1" w:rsidP="00EC44A1">
            <w:pPr>
              <w:jc w:val="center"/>
            </w:pPr>
          </w:p>
        </w:tc>
        <w:tc>
          <w:tcPr>
            <w:tcW w:w="3442" w:type="pct"/>
            <w:gridSpan w:val="2"/>
          </w:tcPr>
          <w:p w:rsidR="00EC44A1" w:rsidRPr="00F47898" w:rsidRDefault="00EC44A1" w:rsidP="00EC44A1"/>
        </w:tc>
        <w:tc>
          <w:tcPr>
            <w:tcW w:w="534" w:type="pct"/>
          </w:tcPr>
          <w:p w:rsidR="00EC44A1" w:rsidRPr="00F47898" w:rsidRDefault="00EC44A1" w:rsidP="00EC44A1">
            <w:pPr>
              <w:jc w:val="center"/>
            </w:pPr>
          </w:p>
        </w:tc>
        <w:tc>
          <w:tcPr>
            <w:tcW w:w="467" w:type="pct"/>
          </w:tcPr>
          <w:p w:rsidR="00EC44A1" w:rsidRPr="00F47898" w:rsidRDefault="00EC44A1" w:rsidP="00EC44A1">
            <w:pPr>
              <w:jc w:val="center"/>
            </w:pPr>
          </w:p>
        </w:tc>
      </w:tr>
      <w:tr w:rsidR="00EC44A1" w:rsidRPr="00F47898" w:rsidTr="00EC44A1">
        <w:trPr>
          <w:trHeight w:val="232"/>
        </w:trPr>
        <w:tc>
          <w:tcPr>
            <w:tcW w:w="303" w:type="pct"/>
            <w:gridSpan w:val="2"/>
          </w:tcPr>
          <w:p w:rsidR="00EC44A1" w:rsidRPr="00F47898" w:rsidRDefault="00EC44A1" w:rsidP="00EC44A1">
            <w:pPr>
              <w:jc w:val="center"/>
            </w:pPr>
            <w:r w:rsidRPr="00F47898">
              <w:t>21.</w:t>
            </w:r>
          </w:p>
        </w:tc>
        <w:tc>
          <w:tcPr>
            <w:tcW w:w="254" w:type="pct"/>
          </w:tcPr>
          <w:p w:rsidR="00EC44A1" w:rsidRPr="00F47898" w:rsidRDefault="00EC44A1" w:rsidP="00EC44A1">
            <w:pPr>
              <w:jc w:val="center"/>
            </w:pPr>
          </w:p>
        </w:tc>
        <w:tc>
          <w:tcPr>
            <w:tcW w:w="3442" w:type="pct"/>
            <w:gridSpan w:val="2"/>
          </w:tcPr>
          <w:p w:rsidR="00EC44A1" w:rsidRPr="00F47898" w:rsidRDefault="00EC44A1" w:rsidP="00EC44A1">
            <w:r w:rsidRPr="00F47898">
              <w:t>The population of a certain town is given below. Find the rate of growth of the population in the year 1931 and 1971.</w:t>
            </w:r>
          </w:p>
          <w:tbl>
            <w:tblPr>
              <w:tblStyle w:val="TableGrid"/>
              <w:tblW w:w="0" w:type="auto"/>
              <w:tblLook w:val="04A0" w:firstRow="1" w:lastRow="0" w:firstColumn="1" w:lastColumn="0" w:noHBand="0" w:noVBand="1"/>
            </w:tblPr>
            <w:tblGrid>
              <w:gridCol w:w="1784"/>
              <w:gridCol w:w="850"/>
              <w:gridCol w:w="860"/>
              <w:gridCol w:w="1165"/>
              <w:gridCol w:w="1165"/>
              <w:gridCol w:w="1165"/>
            </w:tblGrid>
            <w:tr w:rsidR="00EC44A1" w:rsidRPr="00F47898" w:rsidTr="00EC44A1">
              <w:tc>
                <w:tcPr>
                  <w:tcW w:w="1784" w:type="dxa"/>
                </w:tcPr>
                <w:p w:rsidR="00EC44A1" w:rsidRPr="00F47898" w:rsidRDefault="00EC44A1" w:rsidP="00EC44A1">
                  <w:r w:rsidRPr="00F47898">
                    <w:t>Year (x)</w:t>
                  </w:r>
                </w:p>
              </w:tc>
              <w:tc>
                <w:tcPr>
                  <w:tcW w:w="850" w:type="dxa"/>
                </w:tcPr>
                <w:p w:rsidR="00EC44A1" w:rsidRPr="00F47898" w:rsidRDefault="00EC44A1" w:rsidP="00EC44A1">
                  <w:r w:rsidRPr="00F47898">
                    <w:t>1931</w:t>
                  </w:r>
                </w:p>
              </w:tc>
              <w:tc>
                <w:tcPr>
                  <w:tcW w:w="860" w:type="dxa"/>
                </w:tcPr>
                <w:p w:rsidR="00EC44A1" w:rsidRPr="00F47898" w:rsidRDefault="00EC44A1" w:rsidP="00EC44A1">
                  <w:r w:rsidRPr="00F47898">
                    <w:t>1941</w:t>
                  </w:r>
                </w:p>
              </w:tc>
              <w:tc>
                <w:tcPr>
                  <w:tcW w:w="1165" w:type="dxa"/>
                </w:tcPr>
                <w:p w:rsidR="00EC44A1" w:rsidRPr="00F47898" w:rsidRDefault="00EC44A1" w:rsidP="00EC44A1">
                  <w:r w:rsidRPr="00F47898">
                    <w:t>1951</w:t>
                  </w:r>
                </w:p>
              </w:tc>
              <w:tc>
                <w:tcPr>
                  <w:tcW w:w="1165" w:type="dxa"/>
                </w:tcPr>
                <w:p w:rsidR="00EC44A1" w:rsidRPr="00F47898" w:rsidRDefault="00EC44A1" w:rsidP="00EC44A1">
                  <w:r w:rsidRPr="00F47898">
                    <w:t>1961</w:t>
                  </w:r>
                </w:p>
              </w:tc>
              <w:tc>
                <w:tcPr>
                  <w:tcW w:w="1165" w:type="dxa"/>
                </w:tcPr>
                <w:p w:rsidR="00EC44A1" w:rsidRPr="00F47898" w:rsidRDefault="00EC44A1" w:rsidP="00EC44A1">
                  <w:r w:rsidRPr="00F47898">
                    <w:t>1971</w:t>
                  </w:r>
                </w:p>
              </w:tc>
            </w:tr>
            <w:tr w:rsidR="00EC44A1" w:rsidRPr="00F47898" w:rsidTr="00EC44A1">
              <w:tc>
                <w:tcPr>
                  <w:tcW w:w="1784" w:type="dxa"/>
                </w:tcPr>
                <w:p w:rsidR="00EC44A1" w:rsidRPr="00F47898" w:rsidRDefault="00EC44A1" w:rsidP="00EC44A1">
                  <w:r w:rsidRPr="00F47898">
                    <w:t>Population (in thousands) y</w:t>
                  </w:r>
                </w:p>
              </w:tc>
              <w:tc>
                <w:tcPr>
                  <w:tcW w:w="850" w:type="dxa"/>
                </w:tcPr>
                <w:p w:rsidR="00EC44A1" w:rsidRPr="00F47898" w:rsidRDefault="00EC44A1" w:rsidP="00EC44A1">
                  <w:r w:rsidRPr="00F47898">
                    <w:t>40.62</w:t>
                  </w:r>
                </w:p>
              </w:tc>
              <w:tc>
                <w:tcPr>
                  <w:tcW w:w="860" w:type="dxa"/>
                </w:tcPr>
                <w:p w:rsidR="00EC44A1" w:rsidRPr="00F47898" w:rsidRDefault="00EC44A1" w:rsidP="00EC44A1">
                  <w:r w:rsidRPr="00F47898">
                    <w:t>60.80</w:t>
                  </w:r>
                </w:p>
              </w:tc>
              <w:tc>
                <w:tcPr>
                  <w:tcW w:w="1165" w:type="dxa"/>
                </w:tcPr>
                <w:p w:rsidR="00EC44A1" w:rsidRPr="00F47898" w:rsidRDefault="00EC44A1" w:rsidP="00EC44A1">
                  <w:r w:rsidRPr="00F47898">
                    <w:t>79.95</w:t>
                  </w:r>
                </w:p>
              </w:tc>
              <w:tc>
                <w:tcPr>
                  <w:tcW w:w="1165" w:type="dxa"/>
                </w:tcPr>
                <w:p w:rsidR="00EC44A1" w:rsidRPr="00F47898" w:rsidRDefault="00EC44A1" w:rsidP="00EC44A1">
                  <w:r w:rsidRPr="00F47898">
                    <w:t>103.56</w:t>
                  </w:r>
                </w:p>
              </w:tc>
              <w:tc>
                <w:tcPr>
                  <w:tcW w:w="1165" w:type="dxa"/>
                </w:tcPr>
                <w:p w:rsidR="00EC44A1" w:rsidRPr="00F47898" w:rsidRDefault="00EC44A1" w:rsidP="00EC44A1">
                  <w:r w:rsidRPr="00F47898">
                    <w:t>132.65</w:t>
                  </w:r>
                </w:p>
              </w:tc>
            </w:tr>
          </w:tbl>
          <w:p w:rsidR="00EC44A1" w:rsidRPr="00F47898" w:rsidRDefault="00EC44A1" w:rsidP="00EC44A1"/>
        </w:tc>
        <w:tc>
          <w:tcPr>
            <w:tcW w:w="534" w:type="pct"/>
          </w:tcPr>
          <w:p w:rsidR="00EC44A1" w:rsidRPr="00F47898" w:rsidRDefault="00EC44A1" w:rsidP="00EC44A1">
            <w:r w:rsidRPr="00F47898">
              <w:t>CO5  / A</w:t>
            </w:r>
          </w:p>
        </w:tc>
        <w:tc>
          <w:tcPr>
            <w:tcW w:w="467" w:type="pct"/>
          </w:tcPr>
          <w:p w:rsidR="00EC44A1" w:rsidRPr="00F47898" w:rsidRDefault="00EC44A1" w:rsidP="00EC44A1">
            <w:pPr>
              <w:jc w:val="center"/>
            </w:pPr>
            <w:r w:rsidRPr="00F47898">
              <w:t>12</w:t>
            </w:r>
          </w:p>
        </w:tc>
      </w:tr>
      <w:tr w:rsidR="00EC44A1" w:rsidRPr="00F47898" w:rsidTr="00EC44A1">
        <w:trPr>
          <w:trHeight w:val="232"/>
        </w:trPr>
        <w:tc>
          <w:tcPr>
            <w:tcW w:w="303" w:type="pct"/>
            <w:gridSpan w:val="2"/>
          </w:tcPr>
          <w:p w:rsidR="00EC44A1" w:rsidRPr="00F47898" w:rsidRDefault="00EC44A1" w:rsidP="00EC44A1">
            <w:pPr>
              <w:jc w:val="center"/>
            </w:pPr>
          </w:p>
        </w:tc>
        <w:tc>
          <w:tcPr>
            <w:tcW w:w="254" w:type="pct"/>
          </w:tcPr>
          <w:p w:rsidR="00EC44A1" w:rsidRPr="00F47898" w:rsidRDefault="00EC44A1" w:rsidP="00EC44A1">
            <w:pPr>
              <w:jc w:val="center"/>
            </w:pPr>
          </w:p>
        </w:tc>
        <w:tc>
          <w:tcPr>
            <w:tcW w:w="3442" w:type="pct"/>
            <w:gridSpan w:val="2"/>
          </w:tcPr>
          <w:p w:rsidR="00EC44A1" w:rsidRPr="00F47898" w:rsidRDefault="00EC44A1" w:rsidP="00EC44A1"/>
        </w:tc>
        <w:tc>
          <w:tcPr>
            <w:tcW w:w="534" w:type="pct"/>
          </w:tcPr>
          <w:p w:rsidR="00EC44A1" w:rsidRPr="00F47898" w:rsidRDefault="00EC44A1" w:rsidP="00EC44A1">
            <w:pPr>
              <w:jc w:val="center"/>
            </w:pPr>
          </w:p>
        </w:tc>
        <w:tc>
          <w:tcPr>
            <w:tcW w:w="467" w:type="pct"/>
          </w:tcPr>
          <w:p w:rsidR="00EC44A1" w:rsidRPr="00F47898" w:rsidRDefault="00EC44A1" w:rsidP="00EC44A1">
            <w:pPr>
              <w:jc w:val="center"/>
            </w:pPr>
          </w:p>
        </w:tc>
      </w:tr>
      <w:tr w:rsidR="00EC44A1" w:rsidRPr="00F47898" w:rsidTr="00EC44A1">
        <w:trPr>
          <w:trHeight w:val="234"/>
        </w:trPr>
        <w:tc>
          <w:tcPr>
            <w:tcW w:w="303" w:type="pct"/>
            <w:gridSpan w:val="2"/>
          </w:tcPr>
          <w:p w:rsidR="00EC44A1" w:rsidRPr="00F47898" w:rsidRDefault="00EC44A1" w:rsidP="00EC44A1">
            <w:pPr>
              <w:jc w:val="center"/>
            </w:pPr>
            <w:r w:rsidRPr="00F47898">
              <w:t>22.</w:t>
            </w:r>
          </w:p>
        </w:tc>
        <w:tc>
          <w:tcPr>
            <w:tcW w:w="254" w:type="pct"/>
          </w:tcPr>
          <w:p w:rsidR="00EC44A1" w:rsidRPr="00F47898" w:rsidRDefault="00EC44A1" w:rsidP="00EC44A1">
            <w:pPr>
              <w:jc w:val="center"/>
            </w:pPr>
          </w:p>
        </w:tc>
        <w:tc>
          <w:tcPr>
            <w:tcW w:w="3442" w:type="pct"/>
            <w:gridSpan w:val="2"/>
          </w:tcPr>
          <w:p w:rsidR="00EC44A1" w:rsidRPr="00F47898" w:rsidRDefault="00EC44A1" w:rsidP="00EC44A1">
            <w:pPr>
              <w:jc w:val="both"/>
            </w:pPr>
            <w:r w:rsidRPr="00F47898">
              <w:t xml:space="preserve">Find a root of the equation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 xml:space="preserve">-2x-5=0 </m:t>
              </m:r>
            </m:oMath>
            <w:r w:rsidRPr="00F47898">
              <w:t xml:space="preserve"> by using the Secant method.</w:t>
            </w:r>
          </w:p>
        </w:tc>
        <w:tc>
          <w:tcPr>
            <w:tcW w:w="534" w:type="pct"/>
          </w:tcPr>
          <w:p w:rsidR="00EC44A1" w:rsidRPr="00F47898" w:rsidRDefault="00EC44A1" w:rsidP="00EC44A1">
            <w:r w:rsidRPr="00F47898">
              <w:t>CO1  / A</w:t>
            </w:r>
          </w:p>
        </w:tc>
        <w:tc>
          <w:tcPr>
            <w:tcW w:w="467" w:type="pct"/>
          </w:tcPr>
          <w:p w:rsidR="00EC44A1" w:rsidRPr="00F47898" w:rsidRDefault="00EC44A1" w:rsidP="00EC44A1">
            <w:pPr>
              <w:jc w:val="center"/>
            </w:pPr>
            <w:r w:rsidRPr="00F47898">
              <w:t>12</w:t>
            </w:r>
          </w:p>
        </w:tc>
      </w:tr>
      <w:tr w:rsidR="00EC44A1" w:rsidRPr="00F47898" w:rsidTr="00EC44A1">
        <w:trPr>
          <w:trHeight w:val="232"/>
        </w:trPr>
        <w:tc>
          <w:tcPr>
            <w:tcW w:w="303" w:type="pct"/>
            <w:gridSpan w:val="2"/>
          </w:tcPr>
          <w:p w:rsidR="00EC44A1" w:rsidRPr="00F47898" w:rsidRDefault="00EC44A1" w:rsidP="00EC44A1">
            <w:pPr>
              <w:jc w:val="center"/>
              <w:rPr>
                <w:lang w:val="en-IN"/>
              </w:rPr>
            </w:pPr>
          </w:p>
        </w:tc>
        <w:tc>
          <w:tcPr>
            <w:tcW w:w="254" w:type="pct"/>
          </w:tcPr>
          <w:p w:rsidR="00EC44A1" w:rsidRPr="00F47898" w:rsidRDefault="00EC44A1" w:rsidP="00EC44A1">
            <w:pPr>
              <w:jc w:val="center"/>
            </w:pPr>
          </w:p>
        </w:tc>
        <w:tc>
          <w:tcPr>
            <w:tcW w:w="3442" w:type="pct"/>
            <w:gridSpan w:val="2"/>
          </w:tcPr>
          <w:p w:rsidR="00EC44A1" w:rsidRPr="00F47898" w:rsidRDefault="00EC44A1" w:rsidP="00EC44A1"/>
        </w:tc>
        <w:tc>
          <w:tcPr>
            <w:tcW w:w="534" w:type="pct"/>
          </w:tcPr>
          <w:p w:rsidR="00EC44A1" w:rsidRPr="00F47898" w:rsidRDefault="00EC44A1" w:rsidP="00EC44A1">
            <w:pPr>
              <w:jc w:val="center"/>
            </w:pPr>
          </w:p>
        </w:tc>
        <w:tc>
          <w:tcPr>
            <w:tcW w:w="467" w:type="pct"/>
          </w:tcPr>
          <w:p w:rsidR="00EC44A1" w:rsidRPr="00F47898" w:rsidRDefault="00EC44A1" w:rsidP="00EC44A1">
            <w:pPr>
              <w:jc w:val="center"/>
            </w:pPr>
          </w:p>
        </w:tc>
      </w:tr>
      <w:tr w:rsidR="00EC44A1" w:rsidRPr="00F47898" w:rsidTr="00EC44A1">
        <w:trPr>
          <w:trHeight w:val="226"/>
        </w:trPr>
        <w:tc>
          <w:tcPr>
            <w:tcW w:w="303" w:type="pct"/>
            <w:gridSpan w:val="2"/>
          </w:tcPr>
          <w:p w:rsidR="00EC44A1" w:rsidRPr="00F47898" w:rsidRDefault="00EC44A1" w:rsidP="00EC44A1">
            <w:pPr>
              <w:jc w:val="center"/>
            </w:pPr>
            <w:r w:rsidRPr="00F47898">
              <w:t>23.</w:t>
            </w:r>
          </w:p>
        </w:tc>
        <w:tc>
          <w:tcPr>
            <w:tcW w:w="254" w:type="pct"/>
          </w:tcPr>
          <w:p w:rsidR="00EC44A1" w:rsidRPr="00F47898" w:rsidRDefault="00EC44A1" w:rsidP="00EC44A1">
            <w:pPr>
              <w:jc w:val="center"/>
            </w:pPr>
          </w:p>
        </w:tc>
        <w:tc>
          <w:tcPr>
            <w:tcW w:w="3442" w:type="pct"/>
            <w:gridSpan w:val="2"/>
          </w:tcPr>
          <w:p w:rsidR="00EC44A1" w:rsidRPr="00F47898" w:rsidRDefault="00EC44A1" w:rsidP="00EC44A1">
            <w:r w:rsidRPr="00F47898">
              <w:t xml:space="preserve">Evaluate </w:t>
            </w:r>
            <m:oMath>
              <m:nary>
                <m:naryPr>
                  <m:limLoc m:val="undOvr"/>
                  <m:ctrlPr>
                    <w:rPr>
                      <w:rFonts w:ascii="Cambria Math" w:hAnsi="Cambria Math"/>
                      <w:i/>
                    </w:rPr>
                  </m:ctrlPr>
                </m:naryPr>
                <m:sub>
                  <m:r>
                    <w:rPr>
                      <w:rFonts w:ascii="Cambria Math" w:hAnsi="Cambria Math"/>
                    </w:rPr>
                    <m:t>-3</m:t>
                  </m:r>
                </m:sub>
                <m:sup>
                  <m:r>
                    <w:rPr>
                      <w:rFonts w:ascii="Cambria Math" w:hAnsi="Cambria Math"/>
                    </w:rPr>
                    <m:t>3</m:t>
                  </m:r>
                </m:sup>
                <m:e>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dx</m:t>
                  </m:r>
                </m:e>
              </m:nary>
            </m:oMath>
            <w:r w:rsidRPr="00F47898">
              <w:t xml:space="preserve"> using (i) Trapezoidal rule (ii) Simpson’s 1/3</w:t>
            </w:r>
            <w:r w:rsidRPr="00F47898">
              <w:rPr>
                <w:vertAlign w:val="superscript"/>
              </w:rPr>
              <w:t>rd</w:t>
            </w:r>
            <w:r w:rsidRPr="00F47898">
              <w:t xml:space="preserve"> rule (iii) Simpson’s 3/8</w:t>
            </w:r>
            <w:r w:rsidRPr="00F47898">
              <w:rPr>
                <w:vertAlign w:val="superscript"/>
              </w:rPr>
              <w:t>th</w:t>
            </w:r>
            <w:r w:rsidRPr="00F47898">
              <w:t xml:space="preserve"> rule</w:t>
            </w:r>
          </w:p>
        </w:tc>
        <w:tc>
          <w:tcPr>
            <w:tcW w:w="534" w:type="pct"/>
          </w:tcPr>
          <w:p w:rsidR="00EC44A1" w:rsidRPr="00F47898" w:rsidRDefault="00EC44A1" w:rsidP="00EC44A1">
            <w:r w:rsidRPr="00F47898">
              <w:t>CO5  / A</w:t>
            </w:r>
          </w:p>
        </w:tc>
        <w:tc>
          <w:tcPr>
            <w:tcW w:w="467" w:type="pct"/>
          </w:tcPr>
          <w:p w:rsidR="00EC44A1" w:rsidRPr="00F47898" w:rsidRDefault="00EC44A1" w:rsidP="00EC44A1">
            <w:pPr>
              <w:jc w:val="center"/>
            </w:pPr>
            <w:r w:rsidRPr="00F47898">
              <w:t>12</w:t>
            </w:r>
          </w:p>
        </w:tc>
      </w:tr>
      <w:tr w:rsidR="00EC44A1" w:rsidRPr="00F47898" w:rsidTr="00EC44A1">
        <w:trPr>
          <w:trHeight w:val="320"/>
        </w:trPr>
        <w:tc>
          <w:tcPr>
            <w:tcW w:w="303" w:type="pct"/>
            <w:gridSpan w:val="2"/>
          </w:tcPr>
          <w:p w:rsidR="00EC44A1" w:rsidRPr="00F47898" w:rsidRDefault="00EC44A1" w:rsidP="00EC44A1">
            <w:pPr>
              <w:rPr>
                <w:b/>
              </w:rPr>
            </w:pPr>
          </w:p>
        </w:tc>
        <w:tc>
          <w:tcPr>
            <w:tcW w:w="254" w:type="pct"/>
          </w:tcPr>
          <w:p w:rsidR="00EC44A1" w:rsidRPr="00F47898" w:rsidRDefault="00EC44A1" w:rsidP="00EC44A1">
            <w:pPr>
              <w:rPr>
                <w:b/>
              </w:rPr>
            </w:pPr>
          </w:p>
        </w:tc>
        <w:tc>
          <w:tcPr>
            <w:tcW w:w="4443" w:type="pct"/>
            <w:gridSpan w:val="4"/>
          </w:tcPr>
          <w:p w:rsidR="00EC44A1" w:rsidRPr="00F47898" w:rsidRDefault="00EC44A1" w:rsidP="00EC44A1">
            <w:pPr>
              <w:rPr>
                <w:b/>
                <w:u w:val="single"/>
              </w:rPr>
            </w:pPr>
            <w:r w:rsidRPr="00F47898">
              <w:rPr>
                <w:b/>
                <w:u w:val="single"/>
              </w:rPr>
              <w:t>Compulsory:</w:t>
            </w:r>
          </w:p>
        </w:tc>
      </w:tr>
      <w:tr w:rsidR="00EC44A1" w:rsidRPr="00F47898" w:rsidTr="00EC44A1">
        <w:trPr>
          <w:trHeight w:val="323"/>
        </w:trPr>
        <w:tc>
          <w:tcPr>
            <w:tcW w:w="303" w:type="pct"/>
            <w:gridSpan w:val="2"/>
          </w:tcPr>
          <w:p w:rsidR="00EC44A1" w:rsidRPr="00F47898" w:rsidRDefault="00EC44A1" w:rsidP="00EC44A1">
            <w:pPr>
              <w:jc w:val="center"/>
            </w:pPr>
            <w:r w:rsidRPr="00F47898">
              <w:t>24.</w:t>
            </w:r>
          </w:p>
        </w:tc>
        <w:tc>
          <w:tcPr>
            <w:tcW w:w="254" w:type="pct"/>
          </w:tcPr>
          <w:p w:rsidR="00EC44A1" w:rsidRPr="00F47898" w:rsidRDefault="00EC44A1" w:rsidP="00EC44A1">
            <w:pPr>
              <w:jc w:val="center"/>
            </w:pPr>
          </w:p>
        </w:tc>
        <w:tc>
          <w:tcPr>
            <w:tcW w:w="3442" w:type="pct"/>
            <w:gridSpan w:val="2"/>
          </w:tcPr>
          <w:p w:rsidR="00EC44A1" w:rsidRPr="00F47898" w:rsidRDefault="00EC44A1" w:rsidP="00EC44A1">
            <w:r w:rsidRPr="00F47898">
              <w:t xml:space="preserve">Solve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=x+y</m:t>
              </m:r>
            </m:oMath>
            <w:r w:rsidRPr="00F47898">
              <w:t xml:space="preserve"> given y(1)=0 and find y(1.1), y(1.2) by using Taylor’s series method.</w:t>
            </w:r>
          </w:p>
        </w:tc>
        <w:tc>
          <w:tcPr>
            <w:tcW w:w="534" w:type="pct"/>
          </w:tcPr>
          <w:p w:rsidR="00EC44A1" w:rsidRPr="00F47898" w:rsidRDefault="00EC44A1" w:rsidP="00EC44A1">
            <w:r w:rsidRPr="00F47898">
              <w:t>CO6  / A</w:t>
            </w:r>
          </w:p>
        </w:tc>
        <w:tc>
          <w:tcPr>
            <w:tcW w:w="467" w:type="pct"/>
          </w:tcPr>
          <w:p w:rsidR="00EC44A1" w:rsidRPr="00F47898" w:rsidRDefault="00EC44A1" w:rsidP="00EC44A1">
            <w:pPr>
              <w:jc w:val="center"/>
            </w:pPr>
            <w:r w:rsidRPr="00F47898">
              <w:t>12</w:t>
            </w:r>
          </w:p>
        </w:tc>
      </w:tr>
    </w:tbl>
    <w:p w:rsidR="00EC44A1" w:rsidRPr="00F47898" w:rsidRDefault="00EC44A1" w:rsidP="00EC44A1">
      <w:pPr>
        <w:contextualSpacing/>
        <w:jc w:val="center"/>
        <w:rPr>
          <w:b/>
        </w:rPr>
      </w:pPr>
      <w:r w:rsidRPr="00F47898">
        <w:t xml:space="preserve">CO – COURSE OUTCOME </w:t>
      </w:r>
      <w:r w:rsidRPr="00F47898">
        <w:tab/>
      </w:r>
      <w:r w:rsidRPr="00F47898">
        <w:tab/>
      </w:r>
      <w:r w:rsidRPr="00F47898">
        <w:tab/>
      </w:r>
      <w:r w:rsidRPr="00F47898">
        <w:tab/>
        <w:t>BL-BLOOMS’ LEVEL</w:t>
      </w:r>
    </w:p>
    <w:tbl>
      <w:tblPr>
        <w:tblStyle w:val="TableGrid"/>
        <w:tblW w:w="0" w:type="auto"/>
        <w:tblLook w:val="04A0" w:firstRow="1" w:lastRow="0" w:firstColumn="1" w:lastColumn="0" w:noHBand="0" w:noVBand="1"/>
      </w:tblPr>
      <w:tblGrid>
        <w:gridCol w:w="675"/>
        <w:gridCol w:w="9498"/>
      </w:tblGrid>
      <w:tr w:rsidR="00EC44A1" w:rsidRPr="00F47898" w:rsidTr="00EC44A1">
        <w:tc>
          <w:tcPr>
            <w:tcW w:w="675" w:type="dxa"/>
          </w:tcPr>
          <w:p w:rsidR="00EC44A1" w:rsidRPr="00F47898" w:rsidRDefault="00EC44A1" w:rsidP="00EC44A1">
            <w:pPr>
              <w:contextualSpacing/>
            </w:pPr>
          </w:p>
        </w:tc>
        <w:tc>
          <w:tcPr>
            <w:tcW w:w="9782" w:type="dxa"/>
          </w:tcPr>
          <w:p w:rsidR="00EC44A1" w:rsidRPr="00F47898" w:rsidRDefault="00EC44A1" w:rsidP="00EC44A1">
            <w:pPr>
              <w:contextualSpacing/>
              <w:jc w:val="center"/>
              <w:rPr>
                <w:b/>
              </w:rPr>
            </w:pPr>
            <w:r w:rsidRPr="00F47898">
              <w:rPr>
                <w:b/>
              </w:rPr>
              <w:t>COURSE OUTCOMES</w:t>
            </w:r>
          </w:p>
        </w:tc>
      </w:tr>
      <w:tr w:rsidR="00EC44A1" w:rsidRPr="00F47898" w:rsidTr="00EC44A1">
        <w:tc>
          <w:tcPr>
            <w:tcW w:w="675" w:type="dxa"/>
          </w:tcPr>
          <w:p w:rsidR="00EC44A1" w:rsidRPr="00F47898" w:rsidRDefault="00EC44A1" w:rsidP="00EC44A1">
            <w:r w:rsidRPr="00F47898">
              <w:t>CO1</w:t>
            </w:r>
          </w:p>
        </w:tc>
        <w:tc>
          <w:tcPr>
            <w:tcW w:w="9782" w:type="dxa"/>
          </w:tcPr>
          <w:p w:rsidR="00EC44A1" w:rsidRPr="00F47898" w:rsidRDefault="00EC44A1" w:rsidP="00EC44A1">
            <w:pPr>
              <w:jc w:val="both"/>
            </w:pPr>
            <w:r w:rsidRPr="00F47898">
              <w:t>Infer the knowledge with different kind of numerical methods for solving the problems in Biotechnology.</w:t>
            </w:r>
          </w:p>
        </w:tc>
      </w:tr>
      <w:tr w:rsidR="00EC44A1" w:rsidRPr="00F47898" w:rsidTr="00EC44A1">
        <w:tc>
          <w:tcPr>
            <w:tcW w:w="675" w:type="dxa"/>
          </w:tcPr>
          <w:p w:rsidR="00EC44A1" w:rsidRPr="00F47898" w:rsidRDefault="00EC44A1" w:rsidP="00EC44A1">
            <w:r w:rsidRPr="00F47898">
              <w:t>CO2</w:t>
            </w:r>
          </w:p>
        </w:tc>
        <w:tc>
          <w:tcPr>
            <w:tcW w:w="9782" w:type="dxa"/>
          </w:tcPr>
          <w:p w:rsidR="00EC44A1" w:rsidRPr="00F47898" w:rsidRDefault="00EC44A1" w:rsidP="00EC44A1">
            <w:pPr>
              <w:jc w:val="both"/>
            </w:pPr>
            <w:r w:rsidRPr="00F47898">
              <w:t xml:space="preserve">Develop knowledge in curve fitting.  </w:t>
            </w:r>
          </w:p>
        </w:tc>
      </w:tr>
      <w:tr w:rsidR="00EC44A1" w:rsidRPr="00F47898" w:rsidTr="00EC44A1">
        <w:tc>
          <w:tcPr>
            <w:tcW w:w="675" w:type="dxa"/>
          </w:tcPr>
          <w:p w:rsidR="00EC44A1" w:rsidRPr="00F47898" w:rsidRDefault="00EC44A1" w:rsidP="00EC44A1">
            <w:r w:rsidRPr="00F47898">
              <w:t>CO3</w:t>
            </w:r>
          </w:p>
        </w:tc>
        <w:tc>
          <w:tcPr>
            <w:tcW w:w="9782" w:type="dxa"/>
          </w:tcPr>
          <w:p w:rsidR="00EC44A1" w:rsidRPr="00F47898" w:rsidRDefault="00EC44A1" w:rsidP="00EC44A1">
            <w:pPr>
              <w:jc w:val="both"/>
            </w:pPr>
            <w:r w:rsidRPr="00F47898">
              <w:t>Solve the system of linear algebraic equations using iterative process.</w:t>
            </w:r>
          </w:p>
        </w:tc>
      </w:tr>
      <w:tr w:rsidR="00EC44A1" w:rsidRPr="00F47898" w:rsidTr="00EC44A1">
        <w:tc>
          <w:tcPr>
            <w:tcW w:w="675" w:type="dxa"/>
          </w:tcPr>
          <w:p w:rsidR="00EC44A1" w:rsidRPr="00F47898" w:rsidRDefault="00EC44A1" w:rsidP="00EC44A1">
            <w:r w:rsidRPr="00F47898">
              <w:t>CO4</w:t>
            </w:r>
          </w:p>
        </w:tc>
        <w:tc>
          <w:tcPr>
            <w:tcW w:w="9782" w:type="dxa"/>
          </w:tcPr>
          <w:p w:rsidR="00EC44A1" w:rsidRPr="00F47898" w:rsidRDefault="00EC44A1" w:rsidP="00EC44A1">
            <w:pPr>
              <w:jc w:val="both"/>
            </w:pPr>
            <w:r w:rsidRPr="00F47898">
              <w:t>Build the knowledge in interpolation.</w:t>
            </w:r>
          </w:p>
        </w:tc>
      </w:tr>
      <w:tr w:rsidR="00EC44A1" w:rsidRPr="00F47898" w:rsidTr="00EC44A1">
        <w:tc>
          <w:tcPr>
            <w:tcW w:w="675" w:type="dxa"/>
          </w:tcPr>
          <w:p w:rsidR="00EC44A1" w:rsidRPr="00F47898" w:rsidRDefault="00EC44A1" w:rsidP="00EC44A1">
            <w:r w:rsidRPr="00F47898">
              <w:t>CO5</w:t>
            </w:r>
          </w:p>
        </w:tc>
        <w:tc>
          <w:tcPr>
            <w:tcW w:w="9782" w:type="dxa"/>
          </w:tcPr>
          <w:p w:rsidR="00EC44A1" w:rsidRPr="00F47898" w:rsidRDefault="00EC44A1" w:rsidP="00EC44A1">
            <w:pPr>
              <w:jc w:val="both"/>
            </w:pPr>
            <w:r w:rsidRPr="00F47898">
              <w:t xml:space="preserve">Evaluating integration using numerical techniques. </w:t>
            </w:r>
          </w:p>
        </w:tc>
      </w:tr>
      <w:tr w:rsidR="00EC44A1" w:rsidRPr="00F47898" w:rsidTr="00EC44A1">
        <w:tc>
          <w:tcPr>
            <w:tcW w:w="675" w:type="dxa"/>
          </w:tcPr>
          <w:p w:rsidR="00EC44A1" w:rsidRPr="00F47898" w:rsidRDefault="00EC44A1" w:rsidP="00EC44A1">
            <w:r w:rsidRPr="00F47898">
              <w:t>CO6</w:t>
            </w:r>
          </w:p>
        </w:tc>
        <w:tc>
          <w:tcPr>
            <w:tcW w:w="9782" w:type="dxa"/>
          </w:tcPr>
          <w:p w:rsidR="00EC44A1" w:rsidRPr="00F47898" w:rsidRDefault="00EC44A1" w:rsidP="00EC44A1">
            <w:pPr>
              <w:jc w:val="both"/>
            </w:pPr>
            <w:r w:rsidRPr="00F47898">
              <w:rPr>
                <w:bCs/>
                <w:color w:val="000000"/>
              </w:rPr>
              <w:t>Solve ordinary differential equations using numerical techniques.</w:t>
            </w:r>
          </w:p>
        </w:tc>
      </w:tr>
    </w:tbl>
    <w:p w:rsidR="00EC44A1" w:rsidRPr="00F47898" w:rsidRDefault="00EC44A1" w:rsidP="00EC44A1"/>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C44A1" w:rsidRPr="00F47898" w:rsidTr="00EC44A1">
        <w:tc>
          <w:tcPr>
            <w:tcW w:w="10683" w:type="dxa"/>
            <w:gridSpan w:val="8"/>
          </w:tcPr>
          <w:p w:rsidR="00EC44A1" w:rsidRPr="00F47898" w:rsidRDefault="00EC44A1" w:rsidP="00EC44A1">
            <w:pPr>
              <w:jc w:val="center"/>
              <w:rPr>
                <w:b/>
              </w:rPr>
            </w:pPr>
            <w:r w:rsidRPr="00F47898">
              <w:rPr>
                <w:b/>
              </w:rPr>
              <w:t>Assessment Pattern as per Bloom’s Taxonomy</w:t>
            </w:r>
          </w:p>
        </w:tc>
      </w:tr>
      <w:tr w:rsidR="00EC44A1" w:rsidRPr="00F47898" w:rsidTr="00EC44A1">
        <w:tc>
          <w:tcPr>
            <w:tcW w:w="959" w:type="dxa"/>
          </w:tcPr>
          <w:p w:rsidR="00EC44A1" w:rsidRPr="00F47898" w:rsidRDefault="00EC44A1" w:rsidP="00EC44A1">
            <w:r w:rsidRPr="00F47898">
              <w:t>CO / P</w:t>
            </w:r>
          </w:p>
        </w:tc>
        <w:tc>
          <w:tcPr>
            <w:tcW w:w="1362" w:type="dxa"/>
          </w:tcPr>
          <w:p w:rsidR="00EC44A1" w:rsidRPr="00F47898" w:rsidRDefault="00EC44A1" w:rsidP="00EC44A1">
            <w:pPr>
              <w:jc w:val="center"/>
              <w:rPr>
                <w:b/>
              </w:rPr>
            </w:pPr>
            <w:r w:rsidRPr="00F47898">
              <w:rPr>
                <w:b/>
              </w:rPr>
              <w:t>Remember</w:t>
            </w:r>
          </w:p>
        </w:tc>
        <w:tc>
          <w:tcPr>
            <w:tcW w:w="1569" w:type="dxa"/>
          </w:tcPr>
          <w:p w:rsidR="00EC44A1" w:rsidRPr="00F47898" w:rsidRDefault="00EC44A1" w:rsidP="00EC44A1">
            <w:pPr>
              <w:jc w:val="center"/>
              <w:rPr>
                <w:b/>
              </w:rPr>
            </w:pPr>
            <w:r w:rsidRPr="00F47898">
              <w:rPr>
                <w:b/>
              </w:rPr>
              <w:t>Understand</w:t>
            </w:r>
          </w:p>
        </w:tc>
        <w:tc>
          <w:tcPr>
            <w:tcW w:w="1439" w:type="dxa"/>
          </w:tcPr>
          <w:p w:rsidR="00EC44A1" w:rsidRPr="00F47898" w:rsidRDefault="00EC44A1" w:rsidP="00EC44A1">
            <w:pPr>
              <w:jc w:val="center"/>
              <w:rPr>
                <w:b/>
              </w:rPr>
            </w:pPr>
            <w:r w:rsidRPr="00F47898">
              <w:rPr>
                <w:b/>
              </w:rPr>
              <w:t>Apply</w:t>
            </w:r>
          </w:p>
        </w:tc>
        <w:tc>
          <w:tcPr>
            <w:tcW w:w="1497" w:type="dxa"/>
          </w:tcPr>
          <w:p w:rsidR="00EC44A1" w:rsidRPr="00F47898" w:rsidRDefault="00EC44A1" w:rsidP="00EC44A1">
            <w:pPr>
              <w:jc w:val="center"/>
              <w:rPr>
                <w:b/>
              </w:rPr>
            </w:pPr>
            <w:r w:rsidRPr="00F47898">
              <w:rPr>
                <w:b/>
              </w:rPr>
              <w:t>Analyze</w:t>
            </w:r>
          </w:p>
        </w:tc>
        <w:tc>
          <w:tcPr>
            <w:tcW w:w="1375" w:type="dxa"/>
          </w:tcPr>
          <w:p w:rsidR="00EC44A1" w:rsidRPr="00F47898" w:rsidRDefault="00EC44A1" w:rsidP="00EC44A1">
            <w:pPr>
              <w:jc w:val="center"/>
              <w:rPr>
                <w:b/>
              </w:rPr>
            </w:pPr>
            <w:r w:rsidRPr="00F47898">
              <w:rPr>
                <w:b/>
              </w:rPr>
              <w:t>Evaluate</w:t>
            </w:r>
          </w:p>
        </w:tc>
        <w:tc>
          <w:tcPr>
            <w:tcW w:w="1321" w:type="dxa"/>
          </w:tcPr>
          <w:p w:rsidR="00EC44A1" w:rsidRPr="00F47898" w:rsidRDefault="00EC44A1" w:rsidP="00EC44A1">
            <w:pPr>
              <w:jc w:val="center"/>
              <w:rPr>
                <w:b/>
              </w:rPr>
            </w:pPr>
            <w:r w:rsidRPr="00F47898">
              <w:rPr>
                <w:b/>
              </w:rPr>
              <w:t>Create</w:t>
            </w:r>
          </w:p>
        </w:tc>
        <w:tc>
          <w:tcPr>
            <w:tcW w:w="1161" w:type="dxa"/>
          </w:tcPr>
          <w:p w:rsidR="00EC44A1" w:rsidRPr="00F47898" w:rsidRDefault="00EC44A1" w:rsidP="00EC44A1">
            <w:pPr>
              <w:jc w:val="center"/>
              <w:rPr>
                <w:b/>
              </w:rPr>
            </w:pPr>
            <w:r w:rsidRPr="00F47898">
              <w:rPr>
                <w:b/>
              </w:rPr>
              <w:t>Total</w:t>
            </w:r>
          </w:p>
        </w:tc>
      </w:tr>
      <w:tr w:rsidR="00EC44A1" w:rsidRPr="00F47898" w:rsidTr="00EC44A1">
        <w:tc>
          <w:tcPr>
            <w:tcW w:w="959" w:type="dxa"/>
          </w:tcPr>
          <w:p w:rsidR="00EC44A1" w:rsidRPr="00F47898" w:rsidRDefault="00EC44A1" w:rsidP="00EC44A1">
            <w:r w:rsidRPr="00F47898">
              <w:t>CO1</w:t>
            </w:r>
          </w:p>
        </w:tc>
        <w:tc>
          <w:tcPr>
            <w:tcW w:w="1362" w:type="dxa"/>
          </w:tcPr>
          <w:p w:rsidR="00EC44A1" w:rsidRPr="00F47898" w:rsidRDefault="00EC44A1" w:rsidP="00EC44A1">
            <w:pPr>
              <w:jc w:val="center"/>
            </w:pPr>
            <w:r w:rsidRPr="00F47898">
              <w:t>1</w:t>
            </w:r>
          </w:p>
        </w:tc>
        <w:tc>
          <w:tcPr>
            <w:tcW w:w="1569" w:type="dxa"/>
          </w:tcPr>
          <w:p w:rsidR="00EC44A1" w:rsidRPr="00F47898" w:rsidRDefault="00EC44A1" w:rsidP="00EC44A1">
            <w:pPr>
              <w:jc w:val="center"/>
            </w:pPr>
            <w:r w:rsidRPr="00F47898">
              <w:t>1</w:t>
            </w:r>
          </w:p>
        </w:tc>
        <w:tc>
          <w:tcPr>
            <w:tcW w:w="1439" w:type="dxa"/>
          </w:tcPr>
          <w:p w:rsidR="00EC44A1" w:rsidRPr="00F47898" w:rsidRDefault="00EC44A1" w:rsidP="00EC44A1">
            <w:pPr>
              <w:jc w:val="center"/>
            </w:pPr>
            <w:r w:rsidRPr="00F47898">
              <w:t>42</w:t>
            </w:r>
          </w:p>
        </w:tc>
        <w:tc>
          <w:tcPr>
            <w:tcW w:w="1497" w:type="dxa"/>
          </w:tcPr>
          <w:p w:rsidR="00EC44A1" w:rsidRPr="00F47898" w:rsidRDefault="00EC44A1" w:rsidP="00EC44A1">
            <w:pPr>
              <w:jc w:val="center"/>
            </w:pPr>
            <w:r w:rsidRPr="00F47898">
              <w:t>-</w:t>
            </w:r>
          </w:p>
        </w:tc>
        <w:tc>
          <w:tcPr>
            <w:tcW w:w="1375" w:type="dxa"/>
          </w:tcPr>
          <w:p w:rsidR="00EC44A1" w:rsidRPr="00F47898" w:rsidRDefault="00EC44A1" w:rsidP="00EC44A1">
            <w:pPr>
              <w:jc w:val="center"/>
            </w:pPr>
            <w:r w:rsidRPr="00F47898">
              <w:t>-</w:t>
            </w:r>
          </w:p>
        </w:tc>
        <w:tc>
          <w:tcPr>
            <w:tcW w:w="1321" w:type="dxa"/>
          </w:tcPr>
          <w:p w:rsidR="00EC44A1" w:rsidRPr="00F47898" w:rsidRDefault="00EC44A1" w:rsidP="00EC44A1">
            <w:pPr>
              <w:jc w:val="center"/>
            </w:pPr>
            <w:r w:rsidRPr="00F47898">
              <w:t>-</w:t>
            </w:r>
          </w:p>
        </w:tc>
        <w:tc>
          <w:tcPr>
            <w:tcW w:w="1161" w:type="dxa"/>
          </w:tcPr>
          <w:p w:rsidR="00EC44A1" w:rsidRPr="00F47898" w:rsidRDefault="00EC44A1" w:rsidP="00EC44A1">
            <w:pPr>
              <w:jc w:val="center"/>
            </w:pPr>
            <w:r w:rsidRPr="00F47898">
              <w:t>44</w:t>
            </w:r>
          </w:p>
        </w:tc>
      </w:tr>
      <w:tr w:rsidR="00EC44A1" w:rsidRPr="00F47898" w:rsidTr="00EC44A1">
        <w:tc>
          <w:tcPr>
            <w:tcW w:w="959" w:type="dxa"/>
          </w:tcPr>
          <w:p w:rsidR="00EC44A1" w:rsidRPr="00F47898" w:rsidRDefault="00EC44A1" w:rsidP="00EC44A1">
            <w:r w:rsidRPr="00F47898">
              <w:t>CO2</w:t>
            </w:r>
          </w:p>
        </w:tc>
        <w:tc>
          <w:tcPr>
            <w:tcW w:w="1362" w:type="dxa"/>
          </w:tcPr>
          <w:p w:rsidR="00EC44A1" w:rsidRPr="00F47898" w:rsidRDefault="00EC44A1" w:rsidP="00EC44A1">
            <w:pPr>
              <w:jc w:val="center"/>
            </w:pPr>
            <w:r w:rsidRPr="00F47898">
              <w:t>-</w:t>
            </w:r>
          </w:p>
        </w:tc>
        <w:tc>
          <w:tcPr>
            <w:tcW w:w="1569" w:type="dxa"/>
          </w:tcPr>
          <w:p w:rsidR="00EC44A1" w:rsidRPr="00F47898" w:rsidRDefault="00EC44A1" w:rsidP="00EC44A1">
            <w:pPr>
              <w:jc w:val="center"/>
            </w:pPr>
            <w:r w:rsidRPr="00F47898">
              <w:t>1</w:t>
            </w:r>
          </w:p>
        </w:tc>
        <w:tc>
          <w:tcPr>
            <w:tcW w:w="1439" w:type="dxa"/>
          </w:tcPr>
          <w:p w:rsidR="00EC44A1" w:rsidRPr="00F47898" w:rsidRDefault="00EC44A1" w:rsidP="00EC44A1">
            <w:pPr>
              <w:jc w:val="center"/>
            </w:pPr>
            <w:r w:rsidRPr="00F47898">
              <w:t>-</w:t>
            </w:r>
          </w:p>
        </w:tc>
        <w:tc>
          <w:tcPr>
            <w:tcW w:w="1497" w:type="dxa"/>
          </w:tcPr>
          <w:p w:rsidR="00EC44A1" w:rsidRPr="00F47898" w:rsidRDefault="00EC44A1" w:rsidP="00EC44A1">
            <w:pPr>
              <w:jc w:val="center"/>
            </w:pPr>
            <w:r w:rsidRPr="00F47898">
              <w:t>-</w:t>
            </w:r>
          </w:p>
        </w:tc>
        <w:tc>
          <w:tcPr>
            <w:tcW w:w="1375" w:type="dxa"/>
          </w:tcPr>
          <w:p w:rsidR="00EC44A1" w:rsidRPr="00F47898" w:rsidRDefault="00EC44A1" w:rsidP="00EC44A1">
            <w:pPr>
              <w:jc w:val="center"/>
            </w:pPr>
            <w:r w:rsidRPr="00F47898">
              <w:t>-</w:t>
            </w:r>
          </w:p>
        </w:tc>
        <w:tc>
          <w:tcPr>
            <w:tcW w:w="1321" w:type="dxa"/>
          </w:tcPr>
          <w:p w:rsidR="00EC44A1" w:rsidRPr="00F47898" w:rsidRDefault="00EC44A1" w:rsidP="00EC44A1">
            <w:pPr>
              <w:jc w:val="center"/>
            </w:pPr>
            <w:r w:rsidRPr="00F47898">
              <w:t>-</w:t>
            </w:r>
          </w:p>
        </w:tc>
        <w:tc>
          <w:tcPr>
            <w:tcW w:w="1161" w:type="dxa"/>
          </w:tcPr>
          <w:p w:rsidR="00EC44A1" w:rsidRPr="00F47898" w:rsidRDefault="00EC44A1" w:rsidP="00EC44A1">
            <w:pPr>
              <w:jc w:val="center"/>
            </w:pPr>
            <w:r w:rsidRPr="00F47898">
              <w:t>1</w:t>
            </w:r>
          </w:p>
        </w:tc>
      </w:tr>
      <w:tr w:rsidR="00EC44A1" w:rsidRPr="00F47898" w:rsidTr="00EC44A1">
        <w:tc>
          <w:tcPr>
            <w:tcW w:w="959" w:type="dxa"/>
          </w:tcPr>
          <w:p w:rsidR="00EC44A1" w:rsidRPr="00F47898" w:rsidRDefault="00EC44A1" w:rsidP="00EC44A1">
            <w:r w:rsidRPr="00F47898">
              <w:t>CO3</w:t>
            </w:r>
          </w:p>
        </w:tc>
        <w:tc>
          <w:tcPr>
            <w:tcW w:w="1362" w:type="dxa"/>
          </w:tcPr>
          <w:p w:rsidR="00EC44A1" w:rsidRPr="00F47898" w:rsidRDefault="00EC44A1" w:rsidP="00EC44A1">
            <w:pPr>
              <w:jc w:val="center"/>
            </w:pPr>
            <w:r w:rsidRPr="00F47898">
              <w:t>2</w:t>
            </w:r>
          </w:p>
        </w:tc>
        <w:tc>
          <w:tcPr>
            <w:tcW w:w="1569" w:type="dxa"/>
          </w:tcPr>
          <w:p w:rsidR="00EC44A1" w:rsidRPr="00F47898" w:rsidRDefault="00EC44A1" w:rsidP="00EC44A1">
            <w:pPr>
              <w:jc w:val="center"/>
            </w:pPr>
            <w:r w:rsidRPr="00F47898">
              <w:t>1</w:t>
            </w:r>
          </w:p>
        </w:tc>
        <w:tc>
          <w:tcPr>
            <w:tcW w:w="1439" w:type="dxa"/>
          </w:tcPr>
          <w:p w:rsidR="00EC44A1" w:rsidRPr="00F47898" w:rsidRDefault="00EC44A1" w:rsidP="00EC44A1">
            <w:pPr>
              <w:jc w:val="center"/>
            </w:pPr>
            <w:r w:rsidRPr="00F47898">
              <w:t>15</w:t>
            </w:r>
          </w:p>
        </w:tc>
        <w:tc>
          <w:tcPr>
            <w:tcW w:w="1497" w:type="dxa"/>
          </w:tcPr>
          <w:p w:rsidR="00EC44A1" w:rsidRPr="00F47898" w:rsidRDefault="00EC44A1" w:rsidP="00EC44A1">
            <w:pPr>
              <w:jc w:val="center"/>
            </w:pPr>
            <w:r w:rsidRPr="00F47898">
              <w:t>-</w:t>
            </w:r>
          </w:p>
        </w:tc>
        <w:tc>
          <w:tcPr>
            <w:tcW w:w="1375" w:type="dxa"/>
          </w:tcPr>
          <w:p w:rsidR="00EC44A1" w:rsidRPr="00F47898" w:rsidRDefault="00EC44A1" w:rsidP="00EC44A1">
            <w:pPr>
              <w:jc w:val="center"/>
            </w:pPr>
            <w:r w:rsidRPr="00F47898">
              <w:t>-</w:t>
            </w:r>
          </w:p>
        </w:tc>
        <w:tc>
          <w:tcPr>
            <w:tcW w:w="1321" w:type="dxa"/>
          </w:tcPr>
          <w:p w:rsidR="00EC44A1" w:rsidRPr="00F47898" w:rsidRDefault="00EC44A1" w:rsidP="00EC44A1">
            <w:pPr>
              <w:jc w:val="center"/>
            </w:pPr>
            <w:r w:rsidRPr="00F47898">
              <w:t>-</w:t>
            </w:r>
          </w:p>
        </w:tc>
        <w:tc>
          <w:tcPr>
            <w:tcW w:w="1161" w:type="dxa"/>
          </w:tcPr>
          <w:p w:rsidR="00EC44A1" w:rsidRPr="00F47898" w:rsidRDefault="00EC44A1" w:rsidP="00EC44A1">
            <w:pPr>
              <w:jc w:val="center"/>
            </w:pPr>
            <w:r w:rsidRPr="00F47898">
              <w:t>18</w:t>
            </w:r>
          </w:p>
        </w:tc>
      </w:tr>
      <w:tr w:rsidR="00EC44A1" w:rsidRPr="00F47898" w:rsidTr="00EC44A1">
        <w:tc>
          <w:tcPr>
            <w:tcW w:w="959" w:type="dxa"/>
          </w:tcPr>
          <w:p w:rsidR="00EC44A1" w:rsidRPr="00F47898" w:rsidRDefault="00EC44A1" w:rsidP="00EC44A1">
            <w:r w:rsidRPr="00F47898">
              <w:t>CO4</w:t>
            </w:r>
          </w:p>
        </w:tc>
        <w:tc>
          <w:tcPr>
            <w:tcW w:w="1362" w:type="dxa"/>
          </w:tcPr>
          <w:p w:rsidR="00EC44A1" w:rsidRPr="00F47898" w:rsidRDefault="00EC44A1" w:rsidP="00EC44A1">
            <w:pPr>
              <w:jc w:val="center"/>
            </w:pPr>
            <w:r w:rsidRPr="00F47898">
              <w:t>1</w:t>
            </w:r>
          </w:p>
        </w:tc>
        <w:tc>
          <w:tcPr>
            <w:tcW w:w="1569" w:type="dxa"/>
          </w:tcPr>
          <w:p w:rsidR="00EC44A1" w:rsidRPr="00F47898" w:rsidRDefault="00EC44A1" w:rsidP="00EC44A1">
            <w:pPr>
              <w:jc w:val="center"/>
            </w:pPr>
            <w:r w:rsidRPr="00F47898">
              <w:t>1</w:t>
            </w:r>
          </w:p>
        </w:tc>
        <w:tc>
          <w:tcPr>
            <w:tcW w:w="1439" w:type="dxa"/>
          </w:tcPr>
          <w:p w:rsidR="00EC44A1" w:rsidRPr="00F47898" w:rsidRDefault="00EC44A1" w:rsidP="00EC44A1">
            <w:pPr>
              <w:jc w:val="center"/>
            </w:pPr>
            <w:r w:rsidRPr="00F47898">
              <w:t>15</w:t>
            </w:r>
          </w:p>
        </w:tc>
        <w:tc>
          <w:tcPr>
            <w:tcW w:w="1497" w:type="dxa"/>
          </w:tcPr>
          <w:p w:rsidR="00EC44A1" w:rsidRPr="00F47898" w:rsidRDefault="00EC44A1" w:rsidP="00EC44A1">
            <w:pPr>
              <w:jc w:val="center"/>
            </w:pPr>
            <w:r w:rsidRPr="00F47898">
              <w:t>-</w:t>
            </w:r>
          </w:p>
        </w:tc>
        <w:tc>
          <w:tcPr>
            <w:tcW w:w="1375" w:type="dxa"/>
          </w:tcPr>
          <w:p w:rsidR="00EC44A1" w:rsidRPr="00F47898" w:rsidRDefault="00EC44A1" w:rsidP="00EC44A1">
            <w:pPr>
              <w:jc w:val="center"/>
            </w:pPr>
            <w:r w:rsidRPr="00F47898">
              <w:t>-</w:t>
            </w:r>
          </w:p>
        </w:tc>
        <w:tc>
          <w:tcPr>
            <w:tcW w:w="1321" w:type="dxa"/>
          </w:tcPr>
          <w:p w:rsidR="00EC44A1" w:rsidRPr="00F47898" w:rsidRDefault="00EC44A1" w:rsidP="00EC44A1">
            <w:pPr>
              <w:jc w:val="center"/>
            </w:pPr>
            <w:r w:rsidRPr="00F47898">
              <w:t>-</w:t>
            </w:r>
          </w:p>
        </w:tc>
        <w:tc>
          <w:tcPr>
            <w:tcW w:w="1161" w:type="dxa"/>
          </w:tcPr>
          <w:p w:rsidR="00EC44A1" w:rsidRPr="00F47898" w:rsidRDefault="00EC44A1" w:rsidP="00EC44A1">
            <w:pPr>
              <w:jc w:val="center"/>
            </w:pPr>
            <w:r w:rsidRPr="00F47898">
              <w:t>17</w:t>
            </w:r>
          </w:p>
        </w:tc>
      </w:tr>
      <w:tr w:rsidR="00EC44A1" w:rsidRPr="00F47898" w:rsidTr="00EC44A1">
        <w:tc>
          <w:tcPr>
            <w:tcW w:w="959" w:type="dxa"/>
          </w:tcPr>
          <w:p w:rsidR="00EC44A1" w:rsidRPr="00F47898" w:rsidRDefault="00EC44A1" w:rsidP="00EC44A1">
            <w:r w:rsidRPr="00F47898">
              <w:t>CO5</w:t>
            </w:r>
          </w:p>
        </w:tc>
        <w:tc>
          <w:tcPr>
            <w:tcW w:w="1362" w:type="dxa"/>
          </w:tcPr>
          <w:p w:rsidR="00EC44A1" w:rsidRPr="00F47898" w:rsidRDefault="00EC44A1" w:rsidP="00EC44A1">
            <w:pPr>
              <w:jc w:val="center"/>
            </w:pPr>
            <w:r w:rsidRPr="00F47898">
              <w:t>-</w:t>
            </w:r>
          </w:p>
        </w:tc>
        <w:tc>
          <w:tcPr>
            <w:tcW w:w="1569" w:type="dxa"/>
          </w:tcPr>
          <w:p w:rsidR="00EC44A1" w:rsidRPr="00F47898" w:rsidRDefault="00EC44A1" w:rsidP="00EC44A1">
            <w:pPr>
              <w:jc w:val="center"/>
            </w:pPr>
            <w:r w:rsidRPr="00F47898">
              <w:t>1</w:t>
            </w:r>
          </w:p>
        </w:tc>
        <w:tc>
          <w:tcPr>
            <w:tcW w:w="1439" w:type="dxa"/>
          </w:tcPr>
          <w:p w:rsidR="00EC44A1" w:rsidRPr="00F47898" w:rsidRDefault="00EC44A1" w:rsidP="00EC44A1">
            <w:pPr>
              <w:jc w:val="center"/>
            </w:pPr>
            <w:r w:rsidRPr="00F47898">
              <w:t>27</w:t>
            </w:r>
          </w:p>
        </w:tc>
        <w:tc>
          <w:tcPr>
            <w:tcW w:w="1497" w:type="dxa"/>
          </w:tcPr>
          <w:p w:rsidR="00EC44A1" w:rsidRPr="00F47898" w:rsidRDefault="00EC44A1" w:rsidP="00EC44A1">
            <w:pPr>
              <w:jc w:val="center"/>
            </w:pPr>
            <w:r w:rsidRPr="00F47898">
              <w:t>-</w:t>
            </w:r>
          </w:p>
        </w:tc>
        <w:tc>
          <w:tcPr>
            <w:tcW w:w="1375" w:type="dxa"/>
          </w:tcPr>
          <w:p w:rsidR="00EC44A1" w:rsidRPr="00F47898" w:rsidRDefault="00EC44A1" w:rsidP="00EC44A1">
            <w:pPr>
              <w:jc w:val="center"/>
            </w:pPr>
            <w:r w:rsidRPr="00F47898">
              <w:t>-</w:t>
            </w:r>
          </w:p>
        </w:tc>
        <w:tc>
          <w:tcPr>
            <w:tcW w:w="1321" w:type="dxa"/>
          </w:tcPr>
          <w:p w:rsidR="00EC44A1" w:rsidRPr="00F47898" w:rsidRDefault="00EC44A1" w:rsidP="00EC44A1">
            <w:pPr>
              <w:jc w:val="center"/>
            </w:pPr>
            <w:r w:rsidRPr="00F47898">
              <w:t>-</w:t>
            </w:r>
          </w:p>
        </w:tc>
        <w:tc>
          <w:tcPr>
            <w:tcW w:w="1161" w:type="dxa"/>
          </w:tcPr>
          <w:p w:rsidR="00EC44A1" w:rsidRPr="00F47898" w:rsidRDefault="00EC44A1" w:rsidP="00EC44A1">
            <w:pPr>
              <w:jc w:val="center"/>
            </w:pPr>
            <w:r w:rsidRPr="00F47898">
              <w:t>28</w:t>
            </w:r>
          </w:p>
        </w:tc>
      </w:tr>
      <w:tr w:rsidR="00EC44A1" w:rsidRPr="00F47898" w:rsidTr="00EC44A1">
        <w:tc>
          <w:tcPr>
            <w:tcW w:w="959" w:type="dxa"/>
          </w:tcPr>
          <w:p w:rsidR="00EC44A1" w:rsidRPr="00F47898" w:rsidRDefault="00EC44A1" w:rsidP="00EC44A1">
            <w:r w:rsidRPr="00F47898">
              <w:t>CO6</w:t>
            </w:r>
          </w:p>
        </w:tc>
        <w:tc>
          <w:tcPr>
            <w:tcW w:w="1362" w:type="dxa"/>
          </w:tcPr>
          <w:p w:rsidR="00EC44A1" w:rsidRPr="00F47898" w:rsidRDefault="00EC44A1" w:rsidP="00EC44A1">
            <w:pPr>
              <w:jc w:val="center"/>
            </w:pPr>
            <w:r w:rsidRPr="00F47898">
              <w:t>1</w:t>
            </w:r>
          </w:p>
        </w:tc>
        <w:tc>
          <w:tcPr>
            <w:tcW w:w="1569" w:type="dxa"/>
          </w:tcPr>
          <w:p w:rsidR="00EC44A1" w:rsidRPr="00F47898" w:rsidRDefault="00EC44A1" w:rsidP="00EC44A1">
            <w:pPr>
              <w:jc w:val="center"/>
            </w:pPr>
            <w:r w:rsidRPr="00F47898">
              <w:t>-</w:t>
            </w:r>
          </w:p>
        </w:tc>
        <w:tc>
          <w:tcPr>
            <w:tcW w:w="1439" w:type="dxa"/>
          </w:tcPr>
          <w:p w:rsidR="00EC44A1" w:rsidRPr="00F47898" w:rsidRDefault="00EC44A1" w:rsidP="00EC44A1">
            <w:pPr>
              <w:jc w:val="center"/>
            </w:pPr>
            <w:r w:rsidRPr="00F47898">
              <w:t>15</w:t>
            </w:r>
          </w:p>
        </w:tc>
        <w:tc>
          <w:tcPr>
            <w:tcW w:w="1497" w:type="dxa"/>
          </w:tcPr>
          <w:p w:rsidR="00EC44A1" w:rsidRPr="00F47898" w:rsidRDefault="00EC44A1" w:rsidP="00EC44A1">
            <w:pPr>
              <w:jc w:val="center"/>
            </w:pPr>
            <w:r w:rsidRPr="00F47898">
              <w:t>-</w:t>
            </w:r>
          </w:p>
        </w:tc>
        <w:tc>
          <w:tcPr>
            <w:tcW w:w="1375" w:type="dxa"/>
          </w:tcPr>
          <w:p w:rsidR="00EC44A1" w:rsidRPr="00F47898" w:rsidRDefault="00EC44A1" w:rsidP="00EC44A1">
            <w:pPr>
              <w:jc w:val="center"/>
            </w:pPr>
            <w:r w:rsidRPr="00F47898">
              <w:t>-</w:t>
            </w:r>
          </w:p>
        </w:tc>
        <w:tc>
          <w:tcPr>
            <w:tcW w:w="1321" w:type="dxa"/>
          </w:tcPr>
          <w:p w:rsidR="00EC44A1" w:rsidRPr="00F47898" w:rsidRDefault="00EC44A1" w:rsidP="00EC44A1">
            <w:pPr>
              <w:jc w:val="center"/>
            </w:pPr>
            <w:r w:rsidRPr="00F47898">
              <w:t>-</w:t>
            </w:r>
          </w:p>
        </w:tc>
        <w:tc>
          <w:tcPr>
            <w:tcW w:w="1161" w:type="dxa"/>
          </w:tcPr>
          <w:p w:rsidR="00EC44A1" w:rsidRPr="00F47898" w:rsidRDefault="00EC44A1" w:rsidP="00EC44A1">
            <w:pPr>
              <w:jc w:val="center"/>
            </w:pPr>
            <w:r w:rsidRPr="00F47898">
              <w:t>16</w:t>
            </w:r>
          </w:p>
        </w:tc>
      </w:tr>
      <w:tr w:rsidR="00EC44A1" w:rsidRPr="00F47898" w:rsidTr="00EC44A1">
        <w:tc>
          <w:tcPr>
            <w:tcW w:w="9522" w:type="dxa"/>
            <w:gridSpan w:val="7"/>
          </w:tcPr>
          <w:p w:rsidR="00EC44A1" w:rsidRPr="00F47898" w:rsidRDefault="00EC44A1" w:rsidP="00EC44A1"/>
        </w:tc>
        <w:tc>
          <w:tcPr>
            <w:tcW w:w="1161" w:type="dxa"/>
          </w:tcPr>
          <w:p w:rsidR="00EC44A1" w:rsidRPr="00F47898" w:rsidRDefault="00EC44A1" w:rsidP="00EC44A1">
            <w:pPr>
              <w:jc w:val="center"/>
              <w:rPr>
                <w:b/>
              </w:rPr>
            </w:pPr>
            <w:r w:rsidRPr="00F47898">
              <w:rPr>
                <w:b/>
              </w:rPr>
              <w:t>124</w:t>
            </w:r>
          </w:p>
        </w:tc>
      </w:tr>
    </w:tbl>
    <w:p w:rsidR="00EC44A1" w:rsidRPr="00F47898" w:rsidRDefault="00EC44A1" w:rsidP="00EC44A1"/>
    <w:p w:rsidR="00EC44A1" w:rsidRPr="00B51B9B" w:rsidRDefault="00EC44A1">
      <w:pPr>
        <w:jc w:val="center"/>
        <w:rPr>
          <w:b/>
        </w:rPr>
      </w:pPr>
      <w:r w:rsidRPr="00B51B9B">
        <w:rPr>
          <w:noProof/>
        </w:rPr>
        <w:lastRenderedPageBreak/>
        <w:drawing>
          <wp:inline distT="0" distB="0" distL="0" distR="0" wp14:anchorId="333E4C81" wp14:editId="7809C800">
            <wp:extent cx="5731510" cy="1570990"/>
            <wp:effectExtent l="0" t="0" r="2540" b="0"/>
            <wp:docPr id="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8"/>
                    <a:stretch>
                      <a:fillRect/>
                    </a:stretch>
                  </pic:blipFill>
                  <pic:spPr>
                    <a:xfrm>
                      <a:off x="0" y="0"/>
                      <a:ext cx="5731510" cy="1570990"/>
                    </a:xfrm>
                    <a:prstGeom prst="rect">
                      <a:avLst/>
                    </a:prstGeom>
                  </pic:spPr>
                </pic:pic>
              </a:graphicData>
            </a:graphic>
          </wp:inline>
        </w:drawing>
      </w:r>
    </w:p>
    <w:p w:rsidR="00EC44A1" w:rsidRPr="00B51B9B" w:rsidRDefault="00EC44A1">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534"/>
        <w:gridCol w:w="1545"/>
        <w:gridCol w:w="851"/>
      </w:tblGrid>
      <w:tr w:rsidR="00EC44A1" w:rsidRPr="00B51B9B" w:rsidTr="00EC44A1">
        <w:trPr>
          <w:trHeight w:val="397"/>
          <w:jc w:val="center"/>
        </w:trPr>
        <w:tc>
          <w:tcPr>
            <w:tcW w:w="1555" w:type="dxa"/>
            <w:vAlign w:val="center"/>
          </w:tcPr>
          <w:p w:rsidR="00EC44A1" w:rsidRPr="00B51B9B" w:rsidRDefault="00EC44A1">
            <w:pPr>
              <w:pStyle w:val="Title"/>
              <w:contextualSpacing/>
              <w:jc w:val="left"/>
              <w:rPr>
                <w:b/>
                <w:szCs w:val="24"/>
              </w:rPr>
            </w:pPr>
            <w:r w:rsidRPr="00B51B9B">
              <w:rPr>
                <w:b/>
                <w:szCs w:val="24"/>
              </w:rPr>
              <w:t xml:space="preserve">Course Code      </w:t>
            </w:r>
          </w:p>
        </w:tc>
        <w:tc>
          <w:tcPr>
            <w:tcW w:w="6534" w:type="dxa"/>
            <w:vAlign w:val="center"/>
          </w:tcPr>
          <w:p w:rsidR="00EC44A1" w:rsidRPr="00B51B9B" w:rsidRDefault="00EC44A1">
            <w:pPr>
              <w:pStyle w:val="Title"/>
              <w:contextualSpacing/>
              <w:jc w:val="left"/>
              <w:rPr>
                <w:b/>
                <w:szCs w:val="24"/>
              </w:rPr>
            </w:pPr>
            <w:r w:rsidRPr="00B51B9B">
              <w:rPr>
                <w:b/>
                <w:szCs w:val="24"/>
              </w:rPr>
              <w:t>20MA1017</w:t>
            </w:r>
          </w:p>
        </w:tc>
        <w:tc>
          <w:tcPr>
            <w:tcW w:w="1545" w:type="dxa"/>
            <w:vAlign w:val="center"/>
          </w:tcPr>
          <w:p w:rsidR="00EC44A1" w:rsidRPr="00B51B9B" w:rsidRDefault="00EC44A1">
            <w:pPr>
              <w:pStyle w:val="Title"/>
              <w:ind w:left="-468" w:firstLine="468"/>
              <w:contextualSpacing/>
              <w:jc w:val="left"/>
              <w:rPr>
                <w:szCs w:val="24"/>
              </w:rPr>
            </w:pPr>
            <w:r w:rsidRPr="00B51B9B">
              <w:rPr>
                <w:b/>
                <w:bCs/>
                <w:szCs w:val="24"/>
              </w:rPr>
              <w:t xml:space="preserve">Duration       </w:t>
            </w:r>
          </w:p>
        </w:tc>
        <w:tc>
          <w:tcPr>
            <w:tcW w:w="851" w:type="dxa"/>
            <w:vAlign w:val="center"/>
          </w:tcPr>
          <w:p w:rsidR="00EC44A1" w:rsidRPr="00B51B9B" w:rsidRDefault="00EC44A1">
            <w:pPr>
              <w:pStyle w:val="Title"/>
              <w:contextualSpacing/>
              <w:jc w:val="left"/>
              <w:rPr>
                <w:b/>
                <w:szCs w:val="24"/>
              </w:rPr>
            </w:pPr>
            <w:r w:rsidRPr="00B51B9B">
              <w:rPr>
                <w:b/>
                <w:szCs w:val="24"/>
              </w:rPr>
              <w:t>3hrs</w:t>
            </w:r>
          </w:p>
        </w:tc>
      </w:tr>
      <w:tr w:rsidR="00EC44A1" w:rsidRPr="00B51B9B" w:rsidTr="00EC44A1">
        <w:trPr>
          <w:trHeight w:val="397"/>
          <w:jc w:val="center"/>
        </w:trPr>
        <w:tc>
          <w:tcPr>
            <w:tcW w:w="1555" w:type="dxa"/>
            <w:vAlign w:val="center"/>
          </w:tcPr>
          <w:p w:rsidR="00EC44A1" w:rsidRPr="00B51B9B" w:rsidRDefault="00EC44A1">
            <w:pPr>
              <w:pStyle w:val="Title"/>
              <w:ind w:right="-160"/>
              <w:contextualSpacing/>
              <w:jc w:val="left"/>
              <w:rPr>
                <w:b/>
                <w:szCs w:val="24"/>
              </w:rPr>
            </w:pPr>
            <w:r w:rsidRPr="00B51B9B">
              <w:rPr>
                <w:b/>
                <w:szCs w:val="24"/>
              </w:rPr>
              <w:t xml:space="preserve">Course Name     </w:t>
            </w:r>
          </w:p>
        </w:tc>
        <w:tc>
          <w:tcPr>
            <w:tcW w:w="6534" w:type="dxa"/>
            <w:vAlign w:val="center"/>
          </w:tcPr>
          <w:p w:rsidR="00EC44A1" w:rsidRPr="00B51B9B" w:rsidRDefault="00EC44A1">
            <w:pPr>
              <w:pStyle w:val="Title"/>
              <w:contextualSpacing/>
              <w:jc w:val="left"/>
              <w:rPr>
                <w:b/>
                <w:szCs w:val="24"/>
              </w:rPr>
            </w:pPr>
            <w:r w:rsidRPr="00B51B9B">
              <w:rPr>
                <w:b/>
                <w:szCs w:val="24"/>
              </w:rPr>
              <w:t>BASICS OF CALCULUS AND LINEAR ALGEBRA</w:t>
            </w:r>
          </w:p>
        </w:tc>
        <w:tc>
          <w:tcPr>
            <w:tcW w:w="1545" w:type="dxa"/>
            <w:vAlign w:val="center"/>
          </w:tcPr>
          <w:p w:rsidR="00EC44A1" w:rsidRPr="00B51B9B" w:rsidRDefault="00EC44A1">
            <w:pPr>
              <w:pStyle w:val="Title"/>
              <w:contextualSpacing/>
              <w:jc w:val="left"/>
              <w:rPr>
                <w:b/>
                <w:bCs/>
                <w:szCs w:val="24"/>
              </w:rPr>
            </w:pPr>
            <w:r w:rsidRPr="00B51B9B">
              <w:rPr>
                <w:b/>
                <w:bCs/>
                <w:szCs w:val="24"/>
              </w:rPr>
              <w:t xml:space="preserve">Max. Marks </w:t>
            </w:r>
          </w:p>
        </w:tc>
        <w:tc>
          <w:tcPr>
            <w:tcW w:w="851" w:type="dxa"/>
            <w:vAlign w:val="center"/>
          </w:tcPr>
          <w:p w:rsidR="00EC44A1" w:rsidRPr="00B51B9B" w:rsidRDefault="00EC44A1">
            <w:pPr>
              <w:pStyle w:val="Title"/>
              <w:contextualSpacing/>
              <w:jc w:val="left"/>
              <w:rPr>
                <w:b/>
                <w:szCs w:val="24"/>
              </w:rPr>
            </w:pPr>
            <w:r w:rsidRPr="00B51B9B">
              <w:rPr>
                <w:b/>
                <w:szCs w:val="24"/>
              </w:rPr>
              <w:t>100</w:t>
            </w:r>
          </w:p>
        </w:tc>
      </w:tr>
    </w:tbl>
    <w:p w:rsidR="00EC44A1" w:rsidRPr="00B51B9B" w:rsidRDefault="00EC44A1">
      <w:pPr>
        <w:ind w:left="720"/>
        <w:contextualSpacing/>
        <w:rPr>
          <w:highlight w:val="yellow"/>
        </w:rPr>
      </w:pPr>
    </w:p>
    <w:tbl>
      <w:tblPr>
        <w:tblStyle w:val="TableGrid"/>
        <w:tblW w:w="5155" w:type="pct"/>
        <w:tblInd w:w="-147" w:type="dxa"/>
        <w:tblLayout w:type="fixed"/>
        <w:tblLook w:val="04A0" w:firstRow="1" w:lastRow="0" w:firstColumn="1" w:lastColumn="0" w:noHBand="0" w:noVBand="1"/>
      </w:tblPr>
      <w:tblGrid>
        <w:gridCol w:w="571"/>
        <w:gridCol w:w="394"/>
        <w:gridCol w:w="6972"/>
        <w:gridCol w:w="812"/>
        <w:gridCol w:w="743"/>
        <w:gridCol w:w="996"/>
      </w:tblGrid>
      <w:tr w:rsidR="00EC44A1" w:rsidRPr="00B51B9B" w:rsidTr="00EC44A1">
        <w:trPr>
          <w:trHeight w:val="551"/>
        </w:trPr>
        <w:tc>
          <w:tcPr>
            <w:tcW w:w="272" w:type="pct"/>
            <w:vAlign w:val="center"/>
          </w:tcPr>
          <w:p w:rsidR="00EC44A1" w:rsidRPr="00B51B9B" w:rsidRDefault="00EC44A1">
            <w:pPr>
              <w:contextualSpacing/>
              <w:jc w:val="center"/>
              <w:rPr>
                <w:b/>
              </w:rPr>
            </w:pPr>
            <w:r w:rsidRPr="00B51B9B">
              <w:rPr>
                <w:b/>
              </w:rPr>
              <w:t>Q. No.</w:t>
            </w:r>
          </w:p>
        </w:tc>
        <w:tc>
          <w:tcPr>
            <w:tcW w:w="3512" w:type="pct"/>
            <w:gridSpan w:val="2"/>
            <w:vAlign w:val="center"/>
          </w:tcPr>
          <w:p w:rsidR="00EC44A1" w:rsidRPr="00B51B9B" w:rsidRDefault="00EC44A1">
            <w:pPr>
              <w:contextualSpacing/>
              <w:jc w:val="center"/>
              <w:rPr>
                <w:b/>
              </w:rPr>
            </w:pPr>
            <w:r w:rsidRPr="00B51B9B">
              <w:rPr>
                <w:b/>
              </w:rPr>
              <w:t>Questions</w:t>
            </w:r>
          </w:p>
        </w:tc>
        <w:tc>
          <w:tcPr>
            <w:tcW w:w="387" w:type="pct"/>
            <w:vAlign w:val="center"/>
          </w:tcPr>
          <w:p w:rsidR="00EC44A1" w:rsidRPr="00B51B9B" w:rsidRDefault="00EC44A1">
            <w:pPr>
              <w:contextualSpacing/>
              <w:jc w:val="center"/>
              <w:rPr>
                <w:b/>
              </w:rPr>
            </w:pPr>
            <w:r w:rsidRPr="00B51B9B">
              <w:rPr>
                <w:b/>
              </w:rPr>
              <w:t>CO</w:t>
            </w:r>
          </w:p>
        </w:tc>
        <w:tc>
          <w:tcPr>
            <w:tcW w:w="354" w:type="pct"/>
            <w:vAlign w:val="center"/>
          </w:tcPr>
          <w:p w:rsidR="00EC44A1" w:rsidRPr="00B51B9B" w:rsidRDefault="00EC44A1">
            <w:pPr>
              <w:contextualSpacing/>
              <w:jc w:val="center"/>
              <w:rPr>
                <w:b/>
              </w:rPr>
            </w:pPr>
            <w:r w:rsidRPr="00B51B9B">
              <w:rPr>
                <w:b/>
              </w:rPr>
              <w:t>BL</w:t>
            </w:r>
          </w:p>
        </w:tc>
        <w:tc>
          <w:tcPr>
            <w:tcW w:w="475" w:type="pct"/>
            <w:vAlign w:val="center"/>
          </w:tcPr>
          <w:p w:rsidR="00EC44A1" w:rsidRPr="00B51B9B" w:rsidRDefault="00EC44A1">
            <w:pPr>
              <w:contextualSpacing/>
              <w:jc w:val="center"/>
              <w:rPr>
                <w:b/>
              </w:rPr>
            </w:pPr>
            <w:r w:rsidRPr="00B51B9B">
              <w:rPr>
                <w:b/>
              </w:rPr>
              <w:t>Marks</w:t>
            </w:r>
          </w:p>
        </w:tc>
      </w:tr>
      <w:tr w:rsidR="00EC44A1" w:rsidRPr="00B51B9B" w:rsidTr="00EC44A1">
        <w:trPr>
          <w:trHeight w:val="487"/>
        </w:trPr>
        <w:tc>
          <w:tcPr>
            <w:tcW w:w="5000" w:type="pct"/>
            <w:gridSpan w:val="6"/>
            <w:vAlign w:val="center"/>
          </w:tcPr>
          <w:p w:rsidR="00EC44A1" w:rsidRPr="00B51B9B" w:rsidRDefault="00EC44A1">
            <w:pPr>
              <w:contextualSpacing/>
              <w:jc w:val="center"/>
              <w:rPr>
                <w:b/>
                <w:u w:val="single"/>
              </w:rPr>
            </w:pPr>
            <w:r w:rsidRPr="00B51B9B">
              <w:rPr>
                <w:b/>
                <w:u w:val="single"/>
              </w:rPr>
              <w:t>PART – A (10 X 1 = 10 MARKS)</w:t>
            </w:r>
          </w:p>
          <w:p w:rsidR="00EC44A1" w:rsidRPr="00B51B9B" w:rsidRDefault="00EC44A1">
            <w:pPr>
              <w:contextualSpacing/>
              <w:jc w:val="center"/>
              <w:rPr>
                <w:b/>
              </w:rPr>
            </w:pPr>
            <w:r w:rsidRPr="00B51B9B">
              <w:rPr>
                <w:b/>
              </w:rPr>
              <w:t>(Answer all the questions)</w:t>
            </w:r>
          </w:p>
        </w:tc>
      </w:tr>
      <w:tr w:rsidR="00EC44A1" w:rsidRPr="00B51B9B" w:rsidTr="00EC44A1">
        <w:trPr>
          <w:trHeight w:val="396"/>
        </w:trPr>
        <w:tc>
          <w:tcPr>
            <w:tcW w:w="272" w:type="pct"/>
            <w:vAlign w:val="center"/>
          </w:tcPr>
          <w:p w:rsidR="00EC44A1" w:rsidRPr="00B51B9B" w:rsidRDefault="00EC44A1">
            <w:pPr>
              <w:contextualSpacing/>
              <w:jc w:val="center"/>
            </w:pPr>
            <w:r w:rsidRPr="00B51B9B">
              <w:t>1.</w:t>
            </w:r>
          </w:p>
        </w:tc>
        <w:tc>
          <w:tcPr>
            <w:tcW w:w="3512" w:type="pct"/>
            <w:gridSpan w:val="2"/>
            <w:vAlign w:val="center"/>
          </w:tcPr>
          <w:p w:rsidR="00EC44A1" w:rsidRPr="00B51B9B" w:rsidRDefault="00EC44A1">
            <w:pPr>
              <w:autoSpaceDE w:val="0"/>
              <w:autoSpaceDN w:val="0"/>
              <w:adjustRightInd w:val="0"/>
              <w:contextualSpacing/>
              <w:jc w:val="both"/>
            </w:pPr>
            <w:r w:rsidRPr="00B51B9B">
              <w:t xml:space="preserve">If </w:t>
            </w:r>
            <w:r w:rsidRPr="00B51B9B">
              <w:rPr>
                <w:position w:val="-30"/>
              </w:rPr>
              <w:object w:dxaOrig="1640" w:dyaOrig="720">
                <v:shape id="_x0000_i1539" type="#_x0000_t75" style="width:82.5pt;height:36pt" o:ole="">
                  <v:imagedata r:id="rId1059" o:title=""/>
                </v:shape>
                <o:OLEObject Type="Embed" ProgID="Equation.KSEE3" ShapeID="_x0000_i1539" DrawAspect="Content" ObjectID="_1768378055" r:id="rId1060"/>
              </w:object>
            </w:r>
            <w:r w:rsidRPr="00B51B9B">
              <w:t xml:space="preserve"> and </w:t>
            </w:r>
            <w:r w:rsidRPr="00B51B9B">
              <w:rPr>
                <w:position w:val="-30"/>
              </w:rPr>
              <w:object w:dxaOrig="1500" w:dyaOrig="720">
                <v:shape id="_x0000_i1540" type="#_x0000_t75" style="width:75pt;height:36pt" o:ole="">
                  <v:imagedata r:id="rId1061" o:title=""/>
                </v:shape>
                <o:OLEObject Type="Embed" ProgID="Equation.KSEE3" ShapeID="_x0000_i1540" DrawAspect="Content" ObjectID="_1768378056" r:id="rId1062"/>
              </w:object>
            </w:r>
            <w:r w:rsidRPr="00B51B9B">
              <w:t>then calculate A+B.</w:t>
            </w:r>
          </w:p>
        </w:tc>
        <w:tc>
          <w:tcPr>
            <w:tcW w:w="387" w:type="pct"/>
            <w:vAlign w:val="center"/>
          </w:tcPr>
          <w:p w:rsidR="00EC44A1" w:rsidRPr="00B51B9B" w:rsidRDefault="00EC44A1">
            <w:pPr>
              <w:contextualSpacing/>
              <w:jc w:val="center"/>
            </w:pPr>
            <w:r w:rsidRPr="00B51B9B">
              <w:t>CO1</w:t>
            </w:r>
          </w:p>
        </w:tc>
        <w:tc>
          <w:tcPr>
            <w:tcW w:w="354" w:type="pct"/>
            <w:vAlign w:val="center"/>
          </w:tcPr>
          <w:p w:rsidR="00EC44A1" w:rsidRPr="00B51B9B" w:rsidRDefault="00EC44A1">
            <w:pPr>
              <w:contextualSpacing/>
              <w:jc w:val="center"/>
            </w:pPr>
            <w:r w:rsidRPr="00B51B9B">
              <w:t>U</w:t>
            </w:r>
          </w:p>
        </w:tc>
        <w:tc>
          <w:tcPr>
            <w:tcW w:w="475" w:type="pct"/>
            <w:vAlign w:val="center"/>
          </w:tcPr>
          <w:p w:rsidR="00EC44A1" w:rsidRPr="00B51B9B" w:rsidRDefault="00EC44A1">
            <w:pPr>
              <w:contextualSpacing/>
              <w:jc w:val="center"/>
            </w:pPr>
            <w:r w:rsidRPr="00B51B9B">
              <w:t>1</w:t>
            </w:r>
          </w:p>
        </w:tc>
      </w:tr>
      <w:tr w:rsidR="00EC44A1" w:rsidRPr="00B51B9B" w:rsidTr="00EC44A1">
        <w:trPr>
          <w:trHeight w:val="396"/>
        </w:trPr>
        <w:tc>
          <w:tcPr>
            <w:tcW w:w="272" w:type="pct"/>
            <w:vAlign w:val="center"/>
          </w:tcPr>
          <w:p w:rsidR="00EC44A1" w:rsidRPr="00B51B9B" w:rsidRDefault="00EC44A1">
            <w:pPr>
              <w:contextualSpacing/>
              <w:jc w:val="center"/>
            </w:pPr>
            <w:r w:rsidRPr="00B51B9B">
              <w:t>2.</w:t>
            </w:r>
          </w:p>
        </w:tc>
        <w:tc>
          <w:tcPr>
            <w:tcW w:w="3512" w:type="pct"/>
            <w:gridSpan w:val="2"/>
            <w:vAlign w:val="center"/>
          </w:tcPr>
          <w:p w:rsidR="00EC44A1" w:rsidRPr="00B51B9B" w:rsidRDefault="00EC44A1" w:rsidP="00EC44A1">
            <w:pPr>
              <w:contextualSpacing/>
              <w:jc w:val="both"/>
            </w:pPr>
            <w:r w:rsidRPr="00B51B9B">
              <w:t>What is the value of the determinant if any two rows or columns are identical?</w:t>
            </w:r>
          </w:p>
        </w:tc>
        <w:tc>
          <w:tcPr>
            <w:tcW w:w="387" w:type="pct"/>
            <w:vAlign w:val="center"/>
          </w:tcPr>
          <w:p w:rsidR="00EC44A1" w:rsidRPr="00B51B9B" w:rsidRDefault="00EC44A1">
            <w:pPr>
              <w:contextualSpacing/>
              <w:jc w:val="center"/>
            </w:pPr>
            <w:r w:rsidRPr="00B51B9B">
              <w:t>CO1</w:t>
            </w:r>
          </w:p>
        </w:tc>
        <w:tc>
          <w:tcPr>
            <w:tcW w:w="354" w:type="pct"/>
            <w:vAlign w:val="center"/>
          </w:tcPr>
          <w:p w:rsidR="00EC44A1" w:rsidRPr="00B51B9B" w:rsidRDefault="00EC44A1">
            <w:pPr>
              <w:contextualSpacing/>
              <w:jc w:val="center"/>
            </w:pPr>
            <w:r w:rsidRPr="00B51B9B">
              <w:t>R</w:t>
            </w:r>
          </w:p>
        </w:tc>
        <w:tc>
          <w:tcPr>
            <w:tcW w:w="475" w:type="pct"/>
            <w:vAlign w:val="center"/>
          </w:tcPr>
          <w:p w:rsidR="00EC44A1" w:rsidRPr="00B51B9B" w:rsidRDefault="00EC44A1">
            <w:pPr>
              <w:contextualSpacing/>
              <w:jc w:val="center"/>
            </w:pPr>
            <w:r w:rsidRPr="00B51B9B">
              <w:t>1</w:t>
            </w:r>
          </w:p>
        </w:tc>
      </w:tr>
      <w:tr w:rsidR="00EC44A1" w:rsidRPr="00B51B9B" w:rsidTr="00EC44A1">
        <w:trPr>
          <w:trHeight w:val="396"/>
        </w:trPr>
        <w:tc>
          <w:tcPr>
            <w:tcW w:w="272" w:type="pct"/>
            <w:vAlign w:val="center"/>
          </w:tcPr>
          <w:p w:rsidR="00EC44A1" w:rsidRPr="00B51B9B" w:rsidRDefault="00EC44A1">
            <w:pPr>
              <w:contextualSpacing/>
              <w:jc w:val="center"/>
            </w:pPr>
            <w:r w:rsidRPr="00B51B9B">
              <w:t>3.</w:t>
            </w:r>
          </w:p>
        </w:tc>
        <w:tc>
          <w:tcPr>
            <w:tcW w:w="3512" w:type="pct"/>
            <w:gridSpan w:val="2"/>
            <w:vAlign w:val="center"/>
          </w:tcPr>
          <w:p w:rsidR="00EC44A1" w:rsidRPr="00B51B9B" w:rsidRDefault="00EC44A1" w:rsidP="00EC44A1">
            <w:pPr>
              <w:contextualSpacing/>
            </w:pPr>
            <w:r w:rsidRPr="00B51B9B">
              <w:t xml:space="preserve">Determine the sum and product of the eigenvalues of the matrix </w:t>
            </w:r>
            <w:r w:rsidRPr="00B51B9B">
              <w:rPr>
                <w:position w:val="-50"/>
              </w:rPr>
              <w:object w:dxaOrig="1800" w:dyaOrig="1120">
                <v:shape id="_x0000_i1541" type="#_x0000_t75" style="width:90pt;height:55.5pt" o:ole="">
                  <v:imagedata r:id="rId1063" o:title=""/>
                </v:shape>
                <o:OLEObject Type="Embed" ProgID="Equation.KSEE3" ShapeID="_x0000_i1541" DrawAspect="Content" ObjectID="_1768378057" r:id="rId1064"/>
              </w:object>
            </w:r>
            <w:r w:rsidRPr="00B51B9B">
              <w:t>.</w:t>
            </w:r>
          </w:p>
        </w:tc>
        <w:tc>
          <w:tcPr>
            <w:tcW w:w="387" w:type="pct"/>
            <w:vAlign w:val="center"/>
          </w:tcPr>
          <w:p w:rsidR="00EC44A1" w:rsidRPr="00B51B9B" w:rsidRDefault="00EC44A1">
            <w:pPr>
              <w:contextualSpacing/>
              <w:jc w:val="center"/>
            </w:pPr>
            <w:r w:rsidRPr="00B51B9B">
              <w:t>CO2</w:t>
            </w:r>
          </w:p>
        </w:tc>
        <w:tc>
          <w:tcPr>
            <w:tcW w:w="354" w:type="pct"/>
            <w:vAlign w:val="center"/>
          </w:tcPr>
          <w:p w:rsidR="00EC44A1" w:rsidRPr="00B51B9B" w:rsidRDefault="00EC44A1">
            <w:pPr>
              <w:contextualSpacing/>
              <w:jc w:val="center"/>
            </w:pPr>
            <w:r w:rsidRPr="00B51B9B">
              <w:t>U</w:t>
            </w:r>
          </w:p>
        </w:tc>
        <w:tc>
          <w:tcPr>
            <w:tcW w:w="475" w:type="pct"/>
            <w:vAlign w:val="center"/>
          </w:tcPr>
          <w:p w:rsidR="00EC44A1" w:rsidRPr="00B51B9B" w:rsidRDefault="00EC44A1">
            <w:pPr>
              <w:contextualSpacing/>
              <w:jc w:val="center"/>
            </w:pPr>
            <w:r w:rsidRPr="00B51B9B">
              <w:t>1</w:t>
            </w:r>
          </w:p>
        </w:tc>
      </w:tr>
      <w:tr w:rsidR="00EC44A1" w:rsidRPr="00B51B9B" w:rsidTr="00EC44A1">
        <w:trPr>
          <w:trHeight w:val="396"/>
        </w:trPr>
        <w:tc>
          <w:tcPr>
            <w:tcW w:w="272" w:type="pct"/>
            <w:vAlign w:val="center"/>
          </w:tcPr>
          <w:p w:rsidR="00EC44A1" w:rsidRPr="00B51B9B" w:rsidRDefault="00EC44A1">
            <w:pPr>
              <w:contextualSpacing/>
              <w:jc w:val="center"/>
            </w:pPr>
            <w:r w:rsidRPr="00B51B9B">
              <w:t>4.</w:t>
            </w:r>
          </w:p>
        </w:tc>
        <w:tc>
          <w:tcPr>
            <w:tcW w:w="3512" w:type="pct"/>
            <w:gridSpan w:val="2"/>
            <w:vAlign w:val="center"/>
          </w:tcPr>
          <w:p w:rsidR="00EC44A1" w:rsidRPr="00B51B9B" w:rsidRDefault="00EC44A1" w:rsidP="00EC44A1">
            <w:pPr>
              <w:contextualSpacing/>
            </w:pPr>
            <w:r w:rsidRPr="00B51B9B">
              <w:t xml:space="preserve">If </w:t>
            </w:r>
            <w:r w:rsidRPr="00B51B9B">
              <w:rPr>
                <w:position w:val="-50"/>
              </w:rPr>
              <w:object w:dxaOrig="1040" w:dyaOrig="1120">
                <v:shape id="_x0000_i1542" type="#_x0000_t75" style="width:51.75pt;height:55.5pt" o:ole="">
                  <v:imagedata r:id="rId1065" o:title=""/>
                </v:shape>
                <o:OLEObject Type="Embed" ProgID="Equation.KSEE3" ShapeID="_x0000_i1542" DrawAspect="Content" ObjectID="_1768378058" r:id="rId1066"/>
              </w:object>
            </w:r>
            <w:r w:rsidRPr="00B51B9B">
              <w:t xml:space="preserve"> is one of the eigenvectors of a 3 x 3 matrix. What is the normalized eigenvector of X?</w:t>
            </w:r>
          </w:p>
        </w:tc>
        <w:tc>
          <w:tcPr>
            <w:tcW w:w="387" w:type="pct"/>
            <w:vAlign w:val="center"/>
          </w:tcPr>
          <w:p w:rsidR="00EC44A1" w:rsidRPr="00B51B9B" w:rsidRDefault="00EC44A1">
            <w:pPr>
              <w:contextualSpacing/>
              <w:jc w:val="center"/>
            </w:pPr>
            <w:r w:rsidRPr="00B51B9B">
              <w:t>CO2</w:t>
            </w:r>
          </w:p>
        </w:tc>
        <w:tc>
          <w:tcPr>
            <w:tcW w:w="354" w:type="pct"/>
            <w:vAlign w:val="center"/>
          </w:tcPr>
          <w:p w:rsidR="00EC44A1" w:rsidRPr="00B51B9B" w:rsidRDefault="00EC44A1">
            <w:pPr>
              <w:contextualSpacing/>
              <w:jc w:val="center"/>
            </w:pPr>
            <w:r w:rsidRPr="00B51B9B">
              <w:t>U</w:t>
            </w:r>
          </w:p>
        </w:tc>
        <w:tc>
          <w:tcPr>
            <w:tcW w:w="475" w:type="pct"/>
            <w:vAlign w:val="center"/>
          </w:tcPr>
          <w:p w:rsidR="00EC44A1" w:rsidRPr="00B51B9B" w:rsidRDefault="00EC44A1">
            <w:pPr>
              <w:contextualSpacing/>
              <w:jc w:val="center"/>
            </w:pPr>
            <w:r w:rsidRPr="00B51B9B">
              <w:t>1</w:t>
            </w:r>
          </w:p>
        </w:tc>
      </w:tr>
      <w:tr w:rsidR="00EC44A1" w:rsidRPr="00B51B9B" w:rsidTr="00EC44A1">
        <w:trPr>
          <w:trHeight w:val="396"/>
        </w:trPr>
        <w:tc>
          <w:tcPr>
            <w:tcW w:w="272" w:type="pct"/>
            <w:vAlign w:val="center"/>
          </w:tcPr>
          <w:p w:rsidR="00EC44A1" w:rsidRPr="00B51B9B" w:rsidRDefault="00EC44A1">
            <w:pPr>
              <w:contextualSpacing/>
              <w:jc w:val="center"/>
            </w:pPr>
            <w:r w:rsidRPr="00B51B9B">
              <w:t>5.</w:t>
            </w:r>
          </w:p>
        </w:tc>
        <w:tc>
          <w:tcPr>
            <w:tcW w:w="3512" w:type="pct"/>
            <w:gridSpan w:val="2"/>
            <w:vAlign w:val="center"/>
          </w:tcPr>
          <w:p w:rsidR="00EC44A1" w:rsidRPr="00B51B9B" w:rsidRDefault="00EC44A1">
            <w:pPr>
              <w:pStyle w:val="Default"/>
              <w:contextualSpacing/>
              <w:jc w:val="both"/>
            </w:pPr>
            <w:r w:rsidRPr="00B51B9B">
              <w:t xml:space="preserve">Evaluate </w:t>
            </w:r>
            <w:r w:rsidRPr="00B51B9B">
              <w:rPr>
                <w:position w:val="-22"/>
              </w:rPr>
              <w:object w:dxaOrig="1700" w:dyaOrig="480">
                <v:shape id="_x0000_i1543" type="#_x0000_t75" style="width:85.5pt;height:24pt" o:ole="">
                  <v:imagedata r:id="rId1067" o:title=""/>
                </v:shape>
                <o:OLEObject Type="Embed" ProgID="Equation.KSEE3" ShapeID="_x0000_i1543" DrawAspect="Content" ObjectID="_1768378059" r:id="rId1068"/>
              </w:object>
            </w:r>
            <w:r w:rsidRPr="00B51B9B">
              <w:t>.</w:t>
            </w:r>
          </w:p>
        </w:tc>
        <w:tc>
          <w:tcPr>
            <w:tcW w:w="387" w:type="pct"/>
            <w:vAlign w:val="center"/>
          </w:tcPr>
          <w:p w:rsidR="00EC44A1" w:rsidRPr="00B51B9B" w:rsidRDefault="00EC44A1">
            <w:pPr>
              <w:contextualSpacing/>
              <w:jc w:val="center"/>
            </w:pPr>
            <w:r w:rsidRPr="00B51B9B">
              <w:t>CO3</w:t>
            </w:r>
          </w:p>
        </w:tc>
        <w:tc>
          <w:tcPr>
            <w:tcW w:w="354" w:type="pct"/>
            <w:vAlign w:val="center"/>
          </w:tcPr>
          <w:p w:rsidR="00EC44A1" w:rsidRPr="00B51B9B" w:rsidRDefault="00EC44A1">
            <w:pPr>
              <w:contextualSpacing/>
              <w:jc w:val="center"/>
            </w:pPr>
            <w:r w:rsidRPr="00B51B9B">
              <w:t>U</w:t>
            </w:r>
          </w:p>
        </w:tc>
        <w:tc>
          <w:tcPr>
            <w:tcW w:w="475" w:type="pct"/>
            <w:vAlign w:val="center"/>
          </w:tcPr>
          <w:p w:rsidR="00EC44A1" w:rsidRPr="00B51B9B" w:rsidRDefault="00EC44A1">
            <w:pPr>
              <w:contextualSpacing/>
              <w:jc w:val="center"/>
            </w:pPr>
            <w:r w:rsidRPr="00B51B9B">
              <w:t>1</w:t>
            </w:r>
          </w:p>
        </w:tc>
      </w:tr>
      <w:tr w:rsidR="00EC44A1" w:rsidRPr="00B51B9B" w:rsidTr="00EC44A1">
        <w:trPr>
          <w:trHeight w:val="396"/>
        </w:trPr>
        <w:tc>
          <w:tcPr>
            <w:tcW w:w="272" w:type="pct"/>
            <w:vAlign w:val="center"/>
          </w:tcPr>
          <w:p w:rsidR="00EC44A1" w:rsidRPr="00B51B9B" w:rsidRDefault="00EC44A1">
            <w:pPr>
              <w:contextualSpacing/>
              <w:jc w:val="center"/>
            </w:pPr>
            <w:r w:rsidRPr="00B51B9B">
              <w:t>6.</w:t>
            </w:r>
          </w:p>
        </w:tc>
        <w:tc>
          <w:tcPr>
            <w:tcW w:w="3512" w:type="pct"/>
            <w:gridSpan w:val="2"/>
            <w:vAlign w:val="center"/>
          </w:tcPr>
          <w:p w:rsidR="00EC44A1" w:rsidRPr="00B51B9B" w:rsidRDefault="00EC44A1">
            <w:pPr>
              <w:contextualSpacing/>
              <w:jc w:val="both"/>
            </w:pPr>
            <w:r w:rsidRPr="00B51B9B">
              <w:t xml:space="preserve">Differentiate </w:t>
            </w:r>
            <w:r w:rsidRPr="00B51B9B">
              <w:rPr>
                <w:position w:val="-10"/>
              </w:rPr>
              <w:object w:dxaOrig="2060" w:dyaOrig="360">
                <v:shape id="_x0000_i1544" type="#_x0000_t75" style="width:103.5pt;height:18pt" o:ole="">
                  <v:imagedata r:id="rId1069" o:title=""/>
                </v:shape>
                <o:OLEObject Type="Embed" ProgID="Equation.KSEE3" ShapeID="_x0000_i1544" DrawAspect="Content" ObjectID="_1768378060" r:id="rId1070"/>
              </w:object>
            </w:r>
            <w:r w:rsidRPr="00B51B9B">
              <w:t xml:space="preserve"> with respect to x.</w:t>
            </w:r>
          </w:p>
        </w:tc>
        <w:tc>
          <w:tcPr>
            <w:tcW w:w="387" w:type="pct"/>
            <w:vAlign w:val="center"/>
          </w:tcPr>
          <w:p w:rsidR="00EC44A1" w:rsidRPr="00B51B9B" w:rsidRDefault="00EC44A1">
            <w:pPr>
              <w:contextualSpacing/>
              <w:jc w:val="center"/>
            </w:pPr>
            <w:r w:rsidRPr="00B51B9B">
              <w:t>CO3</w:t>
            </w:r>
          </w:p>
        </w:tc>
        <w:tc>
          <w:tcPr>
            <w:tcW w:w="354" w:type="pct"/>
            <w:vAlign w:val="center"/>
          </w:tcPr>
          <w:p w:rsidR="00EC44A1" w:rsidRPr="00B51B9B" w:rsidRDefault="00EC44A1">
            <w:pPr>
              <w:contextualSpacing/>
              <w:jc w:val="center"/>
            </w:pPr>
            <w:r w:rsidRPr="00B51B9B">
              <w:t>U</w:t>
            </w:r>
          </w:p>
        </w:tc>
        <w:tc>
          <w:tcPr>
            <w:tcW w:w="475" w:type="pct"/>
            <w:vAlign w:val="center"/>
          </w:tcPr>
          <w:p w:rsidR="00EC44A1" w:rsidRPr="00B51B9B" w:rsidRDefault="00EC44A1">
            <w:pPr>
              <w:contextualSpacing/>
              <w:jc w:val="center"/>
            </w:pPr>
            <w:r w:rsidRPr="00B51B9B">
              <w:t>1</w:t>
            </w:r>
          </w:p>
        </w:tc>
      </w:tr>
      <w:tr w:rsidR="00EC44A1" w:rsidRPr="00B51B9B" w:rsidTr="00EC44A1">
        <w:trPr>
          <w:trHeight w:val="396"/>
        </w:trPr>
        <w:tc>
          <w:tcPr>
            <w:tcW w:w="272" w:type="pct"/>
            <w:vAlign w:val="center"/>
          </w:tcPr>
          <w:p w:rsidR="00EC44A1" w:rsidRPr="00B51B9B" w:rsidRDefault="00EC44A1">
            <w:pPr>
              <w:contextualSpacing/>
              <w:jc w:val="center"/>
            </w:pPr>
            <w:r w:rsidRPr="00B51B9B">
              <w:t>7.</w:t>
            </w:r>
          </w:p>
        </w:tc>
        <w:tc>
          <w:tcPr>
            <w:tcW w:w="3512" w:type="pct"/>
            <w:gridSpan w:val="2"/>
            <w:vAlign w:val="center"/>
          </w:tcPr>
          <w:p w:rsidR="00EC44A1" w:rsidRPr="00B51B9B" w:rsidRDefault="00EC44A1">
            <w:pPr>
              <w:pStyle w:val="ListParagraph"/>
              <w:ind w:left="0"/>
              <w:jc w:val="both"/>
              <w:rPr>
                <w:lang w:eastAsia="zh-TW"/>
              </w:rPr>
            </w:pPr>
            <w:r w:rsidRPr="00B51B9B">
              <w:rPr>
                <w:position w:val="-16"/>
                <w:lang w:eastAsia="zh-TW"/>
              </w:rPr>
              <w:object w:dxaOrig="740" w:dyaOrig="440">
                <v:shape id="_x0000_i1545" type="#_x0000_t75" style="width:37.5pt;height:22.5pt" o:ole="">
                  <v:imagedata r:id="rId1071" o:title=""/>
                </v:shape>
                <o:OLEObject Type="Embed" ProgID="Equation.KSEE3" ShapeID="_x0000_i1545" DrawAspect="Content" ObjectID="_1768378061" r:id="rId1072"/>
              </w:object>
            </w:r>
            <w:r w:rsidRPr="00B51B9B">
              <w:rPr>
                <w:lang w:eastAsia="zh-TW"/>
              </w:rPr>
              <w:t>= ______.</w:t>
            </w:r>
          </w:p>
        </w:tc>
        <w:tc>
          <w:tcPr>
            <w:tcW w:w="387" w:type="pct"/>
            <w:vAlign w:val="center"/>
          </w:tcPr>
          <w:p w:rsidR="00EC44A1" w:rsidRPr="00B51B9B" w:rsidRDefault="00EC44A1">
            <w:pPr>
              <w:contextualSpacing/>
              <w:jc w:val="center"/>
            </w:pPr>
            <w:r w:rsidRPr="00B51B9B">
              <w:t>CO4</w:t>
            </w:r>
          </w:p>
        </w:tc>
        <w:tc>
          <w:tcPr>
            <w:tcW w:w="354" w:type="pct"/>
            <w:vAlign w:val="center"/>
          </w:tcPr>
          <w:p w:rsidR="00EC44A1" w:rsidRPr="00B51B9B" w:rsidRDefault="00EC44A1">
            <w:pPr>
              <w:contextualSpacing/>
              <w:jc w:val="center"/>
            </w:pPr>
            <w:r w:rsidRPr="00B51B9B">
              <w:t>R</w:t>
            </w:r>
          </w:p>
        </w:tc>
        <w:tc>
          <w:tcPr>
            <w:tcW w:w="475" w:type="pct"/>
            <w:vAlign w:val="center"/>
          </w:tcPr>
          <w:p w:rsidR="00EC44A1" w:rsidRPr="00B51B9B" w:rsidRDefault="00EC44A1">
            <w:pPr>
              <w:contextualSpacing/>
              <w:jc w:val="center"/>
            </w:pPr>
            <w:r w:rsidRPr="00B51B9B">
              <w:t>1</w:t>
            </w:r>
          </w:p>
        </w:tc>
      </w:tr>
      <w:tr w:rsidR="00EC44A1" w:rsidRPr="00B51B9B" w:rsidTr="00EC44A1">
        <w:trPr>
          <w:trHeight w:val="330"/>
        </w:trPr>
        <w:tc>
          <w:tcPr>
            <w:tcW w:w="272" w:type="pct"/>
            <w:vAlign w:val="center"/>
          </w:tcPr>
          <w:p w:rsidR="00EC44A1" w:rsidRPr="00B51B9B" w:rsidRDefault="00EC44A1" w:rsidP="00EC44A1">
            <w:pPr>
              <w:contextualSpacing/>
              <w:jc w:val="center"/>
            </w:pPr>
            <w:r w:rsidRPr="00B51B9B">
              <w:t>8.</w:t>
            </w:r>
          </w:p>
        </w:tc>
        <w:tc>
          <w:tcPr>
            <w:tcW w:w="3512" w:type="pct"/>
            <w:gridSpan w:val="2"/>
            <w:vAlign w:val="center"/>
          </w:tcPr>
          <w:p w:rsidR="00EC44A1" w:rsidRPr="00B51B9B" w:rsidRDefault="00EC44A1" w:rsidP="00EC44A1">
            <w:pPr>
              <w:contextualSpacing/>
              <w:jc w:val="both"/>
            </w:pPr>
            <w:r w:rsidRPr="00B51B9B">
              <w:t>Integrate cos3x with respect to x.</w:t>
            </w:r>
          </w:p>
        </w:tc>
        <w:tc>
          <w:tcPr>
            <w:tcW w:w="387" w:type="pct"/>
            <w:vAlign w:val="center"/>
          </w:tcPr>
          <w:p w:rsidR="00EC44A1" w:rsidRPr="00B51B9B" w:rsidRDefault="00EC44A1" w:rsidP="00EC44A1">
            <w:pPr>
              <w:contextualSpacing/>
              <w:jc w:val="center"/>
            </w:pPr>
            <w:r w:rsidRPr="00B51B9B">
              <w:t>CO4</w:t>
            </w:r>
          </w:p>
        </w:tc>
        <w:tc>
          <w:tcPr>
            <w:tcW w:w="354" w:type="pct"/>
            <w:vAlign w:val="center"/>
          </w:tcPr>
          <w:p w:rsidR="00EC44A1" w:rsidRPr="00B51B9B" w:rsidRDefault="00EC44A1" w:rsidP="00EC44A1">
            <w:pPr>
              <w:contextualSpacing/>
              <w:jc w:val="center"/>
            </w:pPr>
            <w:r w:rsidRPr="00B51B9B">
              <w:t>R</w:t>
            </w:r>
          </w:p>
        </w:tc>
        <w:tc>
          <w:tcPr>
            <w:tcW w:w="475" w:type="pct"/>
            <w:vAlign w:val="center"/>
          </w:tcPr>
          <w:p w:rsidR="00EC44A1" w:rsidRPr="00B51B9B" w:rsidRDefault="00EC44A1" w:rsidP="00EC44A1">
            <w:pPr>
              <w:contextualSpacing/>
              <w:jc w:val="center"/>
            </w:pPr>
            <w:r w:rsidRPr="00B51B9B">
              <w:t>1</w:t>
            </w:r>
          </w:p>
        </w:tc>
      </w:tr>
      <w:tr w:rsidR="00EC44A1" w:rsidRPr="00B51B9B" w:rsidTr="00EC44A1">
        <w:trPr>
          <w:trHeight w:val="396"/>
        </w:trPr>
        <w:tc>
          <w:tcPr>
            <w:tcW w:w="272" w:type="pct"/>
            <w:vAlign w:val="center"/>
          </w:tcPr>
          <w:p w:rsidR="00EC44A1" w:rsidRPr="00B51B9B" w:rsidRDefault="00EC44A1" w:rsidP="00EC44A1">
            <w:pPr>
              <w:contextualSpacing/>
              <w:jc w:val="center"/>
            </w:pPr>
            <w:r w:rsidRPr="00B51B9B">
              <w:t>9.</w:t>
            </w:r>
          </w:p>
        </w:tc>
        <w:tc>
          <w:tcPr>
            <w:tcW w:w="3512" w:type="pct"/>
            <w:gridSpan w:val="2"/>
            <w:vAlign w:val="center"/>
          </w:tcPr>
          <w:p w:rsidR="00EC44A1" w:rsidRPr="00B51B9B" w:rsidRDefault="00EC44A1" w:rsidP="00EC44A1">
            <w:pPr>
              <w:pStyle w:val="ListParagraph"/>
              <w:ind w:left="0"/>
              <w:jc w:val="both"/>
              <w:rPr>
                <w:lang w:eastAsia="zh-TW"/>
              </w:rPr>
            </w:pPr>
            <w:r w:rsidRPr="00B51B9B">
              <w:t>Write the relation between Beta and Gamma functions.</w:t>
            </w:r>
          </w:p>
        </w:tc>
        <w:tc>
          <w:tcPr>
            <w:tcW w:w="387" w:type="pct"/>
            <w:vAlign w:val="center"/>
          </w:tcPr>
          <w:p w:rsidR="00EC44A1" w:rsidRPr="00B51B9B" w:rsidRDefault="00EC44A1" w:rsidP="00EC44A1">
            <w:pPr>
              <w:contextualSpacing/>
              <w:jc w:val="center"/>
            </w:pPr>
            <w:r w:rsidRPr="00B51B9B">
              <w:t>CO5</w:t>
            </w:r>
          </w:p>
        </w:tc>
        <w:tc>
          <w:tcPr>
            <w:tcW w:w="354" w:type="pct"/>
            <w:vAlign w:val="center"/>
          </w:tcPr>
          <w:p w:rsidR="00EC44A1" w:rsidRPr="00B51B9B" w:rsidRDefault="00EC44A1" w:rsidP="00EC44A1">
            <w:pPr>
              <w:contextualSpacing/>
              <w:jc w:val="center"/>
            </w:pPr>
            <w:r w:rsidRPr="00B51B9B">
              <w:t>R</w:t>
            </w:r>
          </w:p>
        </w:tc>
        <w:tc>
          <w:tcPr>
            <w:tcW w:w="475" w:type="pct"/>
            <w:vAlign w:val="center"/>
          </w:tcPr>
          <w:p w:rsidR="00EC44A1" w:rsidRPr="00B51B9B" w:rsidRDefault="00EC44A1" w:rsidP="00EC44A1">
            <w:pPr>
              <w:contextualSpacing/>
              <w:jc w:val="center"/>
            </w:pPr>
            <w:r w:rsidRPr="00B51B9B">
              <w:t>1</w:t>
            </w:r>
          </w:p>
        </w:tc>
      </w:tr>
      <w:tr w:rsidR="00EC44A1" w:rsidRPr="00B51B9B" w:rsidTr="00EC44A1">
        <w:trPr>
          <w:trHeight w:val="396"/>
        </w:trPr>
        <w:tc>
          <w:tcPr>
            <w:tcW w:w="272" w:type="pct"/>
            <w:vAlign w:val="center"/>
          </w:tcPr>
          <w:p w:rsidR="00EC44A1" w:rsidRPr="00B51B9B" w:rsidRDefault="00EC44A1">
            <w:pPr>
              <w:contextualSpacing/>
              <w:jc w:val="center"/>
            </w:pPr>
            <w:r w:rsidRPr="00B51B9B">
              <w:t>10.</w:t>
            </w:r>
          </w:p>
        </w:tc>
        <w:tc>
          <w:tcPr>
            <w:tcW w:w="3512" w:type="pct"/>
            <w:gridSpan w:val="2"/>
            <w:vAlign w:val="center"/>
          </w:tcPr>
          <w:p w:rsidR="00EC44A1" w:rsidRPr="00B51B9B" w:rsidRDefault="00EC44A1" w:rsidP="00EC44A1">
            <w:pPr>
              <w:spacing w:before="100" w:beforeAutospacing="1"/>
              <w:contextualSpacing/>
              <w:rPr>
                <w:lang w:val="en-IN" w:eastAsia="en-IN"/>
              </w:rPr>
            </w:pPr>
            <w:r w:rsidRPr="00B51B9B">
              <w:rPr>
                <w:lang w:val="en-IN" w:eastAsia="en-IN"/>
              </w:rPr>
              <w:t>The Fourier coefficient b</w:t>
            </w:r>
            <w:r w:rsidRPr="00B51B9B">
              <w:rPr>
                <w:vertAlign w:val="subscript"/>
                <w:lang w:val="en-IN" w:eastAsia="en-IN"/>
              </w:rPr>
              <w:t>n</w:t>
            </w:r>
            <w:r w:rsidRPr="00B51B9B">
              <w:rPr>
                <w:lang w:val="en-IN" w:eastAsia="en-IN"/>
              </w:rPr>
              <w:t xml:space="preserve"> for the half range Sine series in the interval </w:t>
            </w:r>
          </w:p>
          <w:p w:rsidR="00EC44A1" w:rsidRPr="00B51B9B" w:rsidRDefault="00EC44A1" w:rsidP="00EC44A1">
            <w:pPr>
              <w:spacing w:before="100" w:beforeAutospacing="1"/>
              <w:contextualSpacing/>
              <w:rPr>
                <w:lang w:val="en-IN" w:eastAsia="en-IN"/>
              </w:rPr>
            </w:pPr>
            <w:r w:rsidRPr="00B51B9B">
              <w:rPr>
                <w:lang w:val="en-IN" w:eastAsia="en-IN"/>
              </w:rPr>
              <w:t>(0, π) is _______.</w:t>
            </w:r>
          </w:p>
        </w:tc>
        <w:tc>
          <w:tcPr>
            <w:tcW w:w="387" w:type="pct"/>
            <w:vAlign w:val="center"/>
          </w:tcPr>
          <w:p w:rsidR="00EC44A1" w:rsidRPr="00B51B9B" w:rsidRDefault="00EC44A1">
            <w:pPr>
              <w:contextualSpacing/>
              <w:jc w:val="center"/>
            </w:pPr>
            <w:r w:rsidRPr="00B51B9B">
              <w:t>CO6</w:t>
            </w:r>
          </w:p>
        </w:tc>
        <w:tc>
          <w:tcPr>
            <w:tcW w:w="354" w:type="pct"/>
            <w:vAlign w:val="center"/>
          </w:tcPr>
          <w:p w:rsidR="00EC44A1" w:rsidRPr="00B51B9B" w:rsidRDefault="00EC44A1">
            <w:pPr>
              <w:contextualSpacing/>
              <w:jc w:val="center"/>
            </w:pPr>
            <w:r w:rsidRPr="00B51B9B">
              <w:t>R</w:t>
            </w:r>
          </w:p>
        </w:tc>
        <w:tc>
          <w:tcPr>
            <w:tcW w:w="475" w:type="pct"/>
            <w:vAlign w:val="center"/>
          </w:tcPr>
          <w:p w:rsidR="00EC44A1" w:rsidRPr="00B51B9B" w:rsidRDefault="00EC44A1">
            <w:pPr>
              <w:contextualSpacing/>
              <w:jc w:val="center"/>
            </w:pPr>
            <w:r w:rsidRPr="00B51B9B">
              <w:t>1</w:t>
            </w:r>
          </w:p>
        </w:tc>
      </w:tr>
      <w:tr w:rsidR="00EC44A1" w:rsidRPr="00B51B9B" w:rsidTr="00EC44A1">
        <w:trPr>
          <w:trHeight w:val="551"/>
        </w:trPr>
        <w:tc>
          <w:tcPr>
            <w:tcW w:w="5000" w:type="pct"/>
            <w:gridSpan w:val="6"/>
            <w:vAlign w:val="center"/>
          </w:tcPr>
          <w:p w:rsidR="00EC44A1" w:rsidRPr="00B51B9B" w:rsidRDefault="00EC44A1">
            <w:pPr>
              <w:contextualSpacing/>
              <w:jc w:val="center"/>
              <w:rPr>
                <w:b/>
                <w:u w:val="single"/>
              </w:rPr>
            </w:pPr>
            <w:r w:rsidRPr="00B51B9B">
              <w:rPr>
                <w:b/>
                <w:u w:val="single"/>
              </w:rPr>
              <w:t>PART – B (6 X 3 = 18 MARKS)</w:t>
            </w:r>
          </w:p>
          <w:p w:rsidR="00EC44A1" w:rsidRPr="00B51B9B" w:rsidRDefault="00EC44A1">
            <w:pPr>
              <w:contextualSpacing/>
              <w:jc w:val="center"/>
              <w:rPr>
                <w:b/>
                <w:u w:val="single"/>
              </w:rPr>
            </w:pPr>
            <w:r w:rsidRPr="00B51B9B">
              <w:rPr>
                <w:b/>
              </w:rPr>
              <w:t>(Answer all the questions)</w:t>
            </w:r>
          </w:p>
        </w:tc>
      </w:tr>
      <w:tr w:rsidR="00EC44A1" w:rsidRPr="00B51B9B" w:rsidTr="00EC44A1">
        <w:trPr>
          <w:trHeight w:val="436"/>
        </w:trPr>
        <w:tc>
          <w:tcPr>
            <w:tcW w:w="272" w:type="pct"/>
            <w:vAlign w:val="center"/>
          </w:tcPr>
          <w:p w:rsidR="00EC44A1" w:rsidRPr="00B51B9B" w:rsidRDefault="00EC44A1">
            <w:pPr>
              <w:pStyle w:val="NoSpacing"/>
              <w:contextualSpacing/>
            </w:pPr>
            <w:r w:rsidRPr="00B51B9B">
              <w:t>11.</w:t>
            </w:r>
          </w:p>
        </w:tc>
        <w:tc>
          <w:tcPr>
            <w:tcW w:w="3512" w:type="pct"/>
            <w:gridSpan w:val="2"/>
            <w:vAlign w:val="center"/>
          </w:tcPr>
          <w:p w:rsidR="00EC44A1" w:rsidRPr="00B51B9B" w:rsidRDefault="00EC44A1">
            <w:pPr>
              <w:pStyle w:val="NoSpacing"/>
              <w:contextualSpacing/>
              <w:jc w:val="both"/>
            </w:pPr>
            <w:r w:rsidRPr="00B51B9B">
              <w:t xml:space="preserve">Find the inverse of the matrix </w:t>
            </w:r>
            <w:r w:rsidRPr="00B51B9B">
              <w:rPr>
                <w:position w:val="-26"/>
              </w:rPr>
              <w:object w:dxaOrig="980" w:dyaOrig="620">
                <v:shape id="_x0000_i1546" type="#_x0000_t75" style="width:49.5pt;height:31.5pt" o:ole="">
                  <v:imagedata r:id="rId1073" o:title=""/>
                </v:shape>
                <o:OLEObject Type="Embed" ProgID="Equation.3" ShapeID="_x0000_i1546" DrawAspect="Content" ObjectID="_1768378062" r:id="rId1074"/>
              </w:object>
            </w:r>
            <w:r w:rsidRPr="00B51B9B">
              <w:t>.</w:t>
            </w:r>
          </w:p>
        </w:tc>
        <w:tc>
          <w:tcPr>
            <w:tcW w:w="387" w:type="pct"/>
            <w:vAlign w:val="center"/>
          </w:tcPr>
          <w:p w:rsidR="00EC44A1" w:rsidRPr="00B51B9B" w:rsidRDefault="00EC44A1">
            <w:pPr>
              <w:pStyle w:val="NoSpacing"/>
              <w:contextualSpacing/>
              <w:jc w:val="center"/>
            </w:pPr>
            <w:r w:rsidRPr="00B51B9B">
              <w:t>CO1</w:t>
            </w:r>
          </w:p>
        </w:tc>
        <w:tc>
          <w:tcPr>
            <w:tcW w:w="354" w:type="pct"/>
            <w:vAlign w:val="center"/>
          </w:tcPr>
          <w:p w:rsidR="00EC44A1" w:rsidRPr="00B51B9B" w:rsidRDefault="00EC44A1">
            <w:pPr>
              <w:pStyle w:val="NoSpacing"/>
              <w:contextualSpacing/>
              <w:jc w:val="center"/>
            </w:pPr>
            <w:r w:rsidRPr="00B51B9B">
              <w:t>U</w:t>
            </w:r>
          </w:p>
        </w:tc>
        <w:tc>
          <w:tcPr>
            <w:tcW w:w="475" w:type="pct"/>
            <w:vAlign w:val="center"/>
          </w:tcPr>
          <w:p w:rsidR="00EC44A1" w:rsidRPr="00B51B9B" w:rsidRDefault="00EC44A1">
            <w:pPr>
              <w:pStyle w:val="NoSpacing"/>
              <w:contextualSpacing/>
              <w:jc w:val="center"/>
            </w:pPr>
            <w:r w:rsidRPr="00B51B9B">
              <w:t>3</w:t>
            </w:r>
          </w:p>
        </w:tc>
      </w:tr>
      <w:tr w:rsidR="00EC44A1" w:rsidRPr="00B51B9B" w:rsidTr="00EC44A1">
        <w:trPr>
          <w:trHeight w:val="436"/>
        </w:trPr>
        <w:tc>
          <w:tcPr>
            <w:tcW w:w="272" w:type="pct"/>
            <w:vAlign w:val="center"/>
          </w:tcPr>
          <w:p w:rsidR="00EC44A1" w:rsidRPr="00B51B9B" w:rsidRDefault="00EC44A1">
            <w:pPr>
              <w:pStyle w:val="NoSpacing"/>
              <w:contextualSpacing/>
            </w:pPr>
            <w:r w:rsidRPr="00B51B9B">
              <w:t>12.</w:t>
            </w:r>
          </w:p>
        </w:tc>
        <w:tc>
          <w:tcPr>
            <w:tcW w:w="3512" w:type="pct"/>
            <w:gridSpan w:val="2"/>
            <w:vAlign w:val="center"/>
          </w:tcPr>
          <w:p w:rsidR="00EC44A1" w:rsidRPr="00B51B9B" w:rsidRDefault="00EC44A1" w:rsidP="00EC44A1">
            <w:pPr>
              <w:pStyle w:val="NoSpacing"/>
              <w:contextualSpacing/>
            </w:pPr>
            <w:r w:rsidRPr="00B51B9B">
              <w:t xml:space="preserve">Two eigenvalues of the matrix </w:t>
            </w:r>
            <w:r w:rsidRPr="00B51B9B">
              <w:rPr>
                <w:position w:val="-50"/>
              </w:rPr>
              <w:object w:dxaOrig="1500" w:dyaOrig="1120">
                <v:shape id="_x0000_i1547" type="#_x0000_t75" style="width:75pt;height:55.5pt" o:ole="">
                  <v:imagedata r:id="rId1075" o:title=""/>
                </v:shape>
                <o:OLEObject Type="Embed" ProgID="Equation.KSEE3" ShapeID="_x0000_i1547" DrawAspect="Content" ObjectID="_1768378063" r:id="rId1076"/>
              </w:object>
            </w:r>
            <w:r w:rsidRPr="00B51B9B">
              <w:t>are 1 and 2. Find the third eigenvalue.</w:t>
            </w:r>
          </w:p>
        </w:tc>
        <w:tc>
          <w:tcPr>
            <w:tcW w:w="387" w:type="pct"/>
            <w:vAlign w:val="center"/>
          </w:tcPr>
          <w:p w:rsidR="00EC44A1" w:rsidRPr="00B51B9B" w:rsidRDefault="00EC44A1">
            <w:pPr>
              <w:pStyle w:val="NoSpacing"/>
              <w:contextualSpacing/>
              <w:jc w:val="center"/>
            </w:pPr>
            <w:r w:rsidRPr="00B51B9B">
              <w:t>CO2</w:t>
            </w:r>
          </w:p>
        </w:tc>
        <w:tc>
          <w:tcPr>
            <w:tcW w:w="354" w:type="pct"/>
            <w:vAlign w:val="center"/>
          </w:tcPr>
          <w:p w:rsidR="00EC44A1" w:rsidRPr="00B51B9B" w:rsidRDefault="00EC44A1">
            <w:pPr>
              <w:pStyle w:val="NoSpacing"/>
              <w:contextualSpacing/>
              <w:jc w:val="center"/>
            </w:pPr>
            <w:r w:rsidRPr="00B51B9B">
              <w:t>U</w:t>
            </w:r>
          </w:p>
        </w:tc>
        <w:tc>
          <w:tcPr>
            <w:tcW w:w="475" w:type="pct"/>
            <w:vAlign w:val="center"/>
          </w:tcPr>
          <w:p w:rsidR="00EC44A1" w:rsidRPr="00B51B9B" w:rsidRDefault="00EC44A1">
            <w:pPr>
              <w:pStyle w:val="NoSpacing"/>
              <w:contextualSpacing/>
              <w:jc w:val="center"/>
            </w:pPr>
            <w:r w:rsidRPr="00B51B9B">
              <w:t>3</w:t>
            </w:r>
          </w:p>
        </w:tc>
      </w:tr>
      <w:tr w:rsidR="00EC44A1" w:rsidRPr="00B51B9B" w:rsidTr="00EC44A1">
        <w:trPr>
          <w:trHeight w:val="436"/>
        </w:trPr>
        <w:tc>
          <w:tcPr>
            <w:tcW w:w="272" w:type="pct"/>
            <w:vAlign w:val="center"/>
          </w:tcPr>
          <w:p w:rsidR="00EC44A1" w:rsidRPr="00B51B9B" w:rsidRDefault="00EC44A1">
            <w:pPr>
              <w:pStyle w:val="NoSpacing"/>
              <w:contextualSpacing/>
            </w:pPr>
            <w:r w:rsidRPr="00B51B9B">
              <w:lastRenderedPageBreak/>
              <w:t>13.</w:t>
            </w:r>
          </w:p>
        </w:tc>
        <w:tc>
          <w:tcPr>
            <w:tcW w:w="3512" w:type="pct"/>
            <w:gridSpan w:val="2"/>
            <w:vAlign w:val="center"/>
          </w:tcPr>
          <w:p w:rsidR="00EC44A1" w:rsidRPr="00B51B9B" w:rsidRDefault="00EC44A1">
            <w:pPr>
              <w:pStyle w:val="NoSpacing"/>
              <w:contextualSpacing/>
              <w:jc w:val="both"/>
            </w:pPr>
            <w:r w:rsidRPr="00B51B9B">
              <w:t xml:space="preserve">Find </w:t>
            </w:r>
            <w:r w:rsidRPr="00B51B9B">
              <w:rPr>
                <w:position w:val="-34"/>
              </w:rPr>
              <w:object w:dxaOrig="1200" w:dyaOrig="800">
                <v:shape id="_x0000_i1548" type="#_x0000_t75" style="width:60pt;height:40.5pt" o:ole="">
                  <v:imagedata r:id="rId1077" o:title=""/>
                </v:shape>
                <o:OLEObject Type="Embed" ProgID="Equation.KSEE3" ShapeID="_x0000_i1548" DrawAspect="Content" ObjectID="_1768378064" r:id="rId1078"/>
              </w:object>
            </w:r>
            <w:r w:rsidRPr="00B51B9B">
              <w:t>.</w:t>
            </w:r>
          </w:p>
        </w:tc>
        <w:tc>
          <w:tcPr>
            <w:tcW w:w="387" w:type="pct"/>
            <w:vAlign w:val="center"/>
          </w:tcPr>
          <w:p w:rsidR="00EC44A1" w:rsidRPr="00B51B9B" w:rsidRDefault="00EC44A1">
            <w:pPr>
              <w:pStyle w:val="NoSpacing"/>
              <w:contextualSpacing/>
              <w:jc w:val="center"/>
            </w:pPr>
            <w:r w:rsidRPr="00B51B9B">
              <w:t>CO3</w:t>
            </w:r>
          </w:p>
        </w:tc>
        <w:tc>
          <w:tcPr>
            <w:tcW w:w="354" w:type="pct"/>
            <w:vAlign w:val="center"/>
          </w:tcPr>
          <w:p w:rsidR="00EC44A1" w:rsidRPr="00B51B9B" w:rsidRDefault="00EC44A1">
            <w:pPr>
              <w:pStyle w:val="NoSpacing"/>
              <w:contextualSpacing/>
              <w:jc w:val="center"/>
            </w:pPr>
            <w:r w:rsidRPr="00B51B9B">
              <w:t>A</w:t>
            </w:r>
          </w:p>
        </w:tc>
        <w:tc>
          <w:tcPr>
            <w:tcW w:w="475" w:type="pct"/>
            <w:vAlign w:val="center"/>
          </w:tcPr>
          <w:p w:rsidR="00EC44A1" w:rsidRPr="00B51B9B" w:rsidRDefault="00EC44A1">
            <w:pPr>
              <w:pStyle w:val="NoSpacing"/>
              <w:contextualSpacing/>
              <w:jc w:val="center"/>
            </w:pPr>
            <w:r w:rsidRPr="00B51B9B">
              <w:t>3</w:t>
            </w:r>
          </w:p>
        </w:tc>
      </w:tr>
      <w:tr w:rsidR="00EC44A1" w:rsidRPr="00B51B9B" w:rsidTr="00EC44A1">
        <w:trPr>
          <w:trHeight w:val="436"/>
        </w:trPr>
        <w:tc>
          <w:tcPr>
            <w:tcW w:w="272" w:type="pct"/>
            <w:vAlign w:val="center"/>
          </w:tcPr>
          <w:p w:rsidR="00EC44A1" w:rsidRPr="00B51B9B" w:rsidRDefault="00EC44A1">
            <w:pPr>
              <w:pStyle w:val="NoSpacing"/>
              <w:contextualSpacing/>
            </w:pPr>
            <w:r w:rsidRPr="00B51B9B">
              <w:t>14.</w:t>
            </w:r>
          </w:p>
        </w:tc>
        <w:tc>
          <w:tcPr>
            <w:tcW w:w="3512" w:type="pct"/>
            <w:gridSpan w:val="2"/>
            <w:vAlign w:val="center"/>
          </w:tcPr>
          <w:p w:rsidR="00EC44A1" w:rsidRPr="00B51B9B" w:rsidRDefault="00EC44A1">
            <w:pPr>
              <w:pStyle w:val="NoSpacing"/>
              <w:contextualSpacing/>
              <w:jc w:val="both"/>
            </w:pPr>
            <w:r w:rsidRPr="00B51B9B">
              <w:t xml:space="preserve">Evaluate </w:t>
            </w:r>
            <w:r w:rsidRPr="00B51B9B">
              <w:rPr>
                <w:position w:val="-32"/>
              </w:rPr>
              <w:object w:dxaOrig="1780" w:dyaOrig="700">
                <v:shape id="_x0000_i1549" type="#_x0000_t75" style="width:88.5pt;height:34.5pt" o:ole="">
                  <v:imagedata r:id="rId1079" o:title=""/>
                </v:shape>
                <o:OLEObject Type="Embed" ProgID="Equation.KSEE3" ShapeID="_x0000_i1549" DrawAspect="Content" ObjectID="_1768378065" r:id="rId1080"/>
              </w:object>
            </w:r>
            <w:r w:rsidRPr="00B51B9B">
              <w:t>.</w:t>
            </w:r>
          </w:p>
        </w:tc>
        <w:tc>
          <w:tcPr>
            <w:tcW w:w="387" w:type="pct"/>
            <w:vAlign w:val="center"/>
          </w:tcPr>
          <w:p w:rsidR="00EC44A1" w:rsidRPr="00B51B9B" w:rsidRDefault="00EC44A1">
            <w:pPr>
              <w:pStyle w:val="NoSpacing"/>
              <w:contextualSpacing/>
              <w:jc w:val="center"/>
            </w:pPr>
            <w:r w:rsidRPr="00B51B9B">
              <w:t>CO4</w:t>
            </w:r>
          </w:p>
        </w:tc>
        <w:tc>
          <w:tcPr>
            <w:tcW w:w="354" w:type="pct"/>
            <w:vAlign w:val="center"/>
          </w:tcPr>
          <w:p w:rsidR="00EC44A1" w:rsidRPr="00B51B9B" w:rsidRDefault="00EC44A1">
            <w:pPr>
              <w:pStyle w:val="NoSpacing"/>
              <w:contextualSpacing/>
              <w:jc w:val="center"/>
            </w:pPr>
            <w:r w:rsidRPr="00B51B9B">
              <w:t>A</w:t>
            </w:r>
          </w:p>
        </w:tc>
        <w:tc>
          <w:tcPr>
            <w:tcW w:w="475" w:type="pct"/>
            <w:vAlign w:val="center"/>
          </w:tcPr>
          <w:p w:rsidR="00EC44A1" w:rsidRPr="00B51B9B" w:rsidRDefault="00EC44A1">
            <w:pPr>
              <w:pStyle w:val="NoSpacing"/>
              <w:contextualSpacing/>
              <w:jc w:val="center"/>
            </w:pPr>
            <w:r w:rsidRPr="00B51B9B">
              <w:t>3</w:t>
            </w:r>
          </w:p>
        </w:tc>
      </w:tr>
      <w:tr w:rsidR="00EC44A1" w:rsidRPr="00B51B9B" w:rsidTr="00EC44A1">
        <w:trPr>
          <w:trHeight w:val="436"/>
        </w:trPr>
        <w:tc>
          <w:tcPr>
            <w:tcW w:w="272" w:type="pct"/>
            <w:vAlign w:val="center"/>
          </w:tcPr>
          <w:p w:rsidR="00EC44A1" w:rsidRPr="00B51B9B" w:rsidRDefault="00EC44A1" w:rsidP="00EC44A1">
            <w:pPr>
              <w:pStyle w:val="NoSpacing"/>
              <w:contextualSpacing/>
            </w:pPr>
            <w:r w:rsidRPr="00B51B9B">
              <w:t>15.</w:t>
            </w:r>
          </w:p>
        </w:tc>
        <w:tc>
          <w:tcPr>
            <w:tcW w:w="3512" w:type="pct"/>
            <w:gridSpan w:val="2"/>
            <w:vAlign w:val="center"/>
          </w:tcPr>
          <w:p w:rsidR="00EC44A1" w:rsidRPr="00B51B9B" w:rsidRDefault="00EC44A1" w:rsidP="00EC44A1">
            <w:pPr>
              <w:pStyle w:val="NoSpacing"/>
              <w:contextualSpacing/>
              <w:jc w:val="both"/>
            </w:pPr>
            <w:r w:rsidRPr="00B51B9B">
              <w:t xml:space="preserve">Change the order of integration in </w:t>
            </w:r>
            <w:r w:rsidRPr="00B51B9B">
              <w:rPr>
                <w:position w:val="-44"/>
              </w:rPr>
              <w:object w:dxaOrig="1240" w:dyaOrig="900">
                <v:shape id="_x0000_i1550" type="#_x0000_t75" style="width:61.5pt;height:45pt" o:ole="">
                  <v:imagedata r:id="rId1081" o:title=""/>
                </v:shape>
                <o:OLEObject Type="Embed" ProgID="Equation.KSEE3" ShapeID="_x0000_i1550" DrawAspect="Content" ObjectID="_1768378066" r:id="rId1082"/>
              </w:object>
            </w:r>
            <w:r w:rsidRPr="00B51B9B">
              <w:t>.</w:t>
            </w:r>
          </w:p>
        </w:tc>
        <w:tc>
          <w:tcPr>
            <w:tcW w:w="387" w:type="pct"/>
            <w:vAlign w:val="center"/>
          </w:tcPr>
          <w:p w:rsidR="00EC44A1" w:rsidRPr="00B51B9B" w:rsidRDefault="00EC44A1" w:rsidP="00EC44A1">
            <w:pPr>
              <w:pStyle w:val="NoSpacing"/>
              <w:contextualSpacing/>
              <w:jc w:val="center"/>
            </w:pPr>
            <w:r w:rsidRPr="00B51B9B">
              <w:t>CO5</w:t>
            </w:r>
          </w:p>
        </w:tc>
        <w:tc>
          <w:tcPr>
            <w:tcW w:w="354" w:type="pct"/>
            <w:vAlign w:val="center"/>
          </w:tcPr>
          <w:p w:rsidR="00EC44A1" w:rsidRPr="00B51B9B" w:rsidRDefault="00EC44A1" w:rsidP="00EC44A1">
            <w:pPr>
              <w:pStyle w:val="NoSpacing"/>
              <w:contextualSpacing/>
              <w:jc w:val="center"/>
            </w:pPr>
            <w:r w:rsidRPr="00B51B9B">
              <w:t>U</w:t>
            </w:r>
          </w:p>
        </w:tc>
        <w:tc>
          <w:tcPr>
            <w:tcW w:w="475" w:type="pct"/>
            <w:vAlign w:val="center"/>
          </w:tcPr>
          <w:p w:rsidR="00EC44A1" w:rsidRPr="00B51B9B" w:rsidRDefault="00EC44A1" w:rsidP="00EC44A1">
            <w:pPr>
              <w:pStyle w:val="NoSpacing"/>
              <w:contextualSpacing/>
              <w:jc w:val="center"/>
            </w:pPr>
            <w:r w:rsidRPr="00B51B9B">
              <w:t>3</w:t>
            </w:r>
          </w:p>
        </w:tc>
      </w:tr>
      <w:tr w:rsidR="00EC44A1" w:rsidRPr="00B51B9B" w:rsidTr="00EC44A1">
        <w:trPr>
          <w:trHeight w:val="437"/>
        </w:trPr>
        <w:tc>
          <w:tcPr>
            <w:tcW w:w="272" w:type="pct"/>
            <w:vAlign w:val="center"/>
          </w:tcPr>
          <w:p w:rsidR="00EC44A1" w:rsidRPr="00B51B9B" w:rsidRDefault="00EC44A1" w:rsidP="00EC44A1">
            <w:pPr>
              <w:pStyle w:val="NoSpacing"/>
              <w:contextualSpacing/>
            </w:pPr>
            <w:r w:rsidRPr="00B51B9B">
              <w:t>16.</w:t>
            </w:r>
          </w:p>
        </w:tc>
        <w:tc>
          <w:tcPr>
            <w:tcW w:w="3512" w:type="pct"/>
            <w:gridSpan w:val="2"/>
            <w:vAlign w:val="center"/>
          </w:tcPr>
          <w:p w:rsidR="00EC44A1" w:rsidRPr="00B51B9B" w:rsidRDefault="00EC44A1" w:rsidP="00EC44A1">
            <w:pPr>
              <w:pStyle w:val="NoSpacing"/>
              <w:contextualSpacing/>
            </w:pPr>
            <w:r w:rsidRPr="00B51B9B">
              <w:t>Obtain the value of a</w:t>
            </w:r>
            <w:r w:rsidRPr="00B51B9B">
              <w:rPr>
                <w:vertAlign w:val="subscript"/>
              </w:rPr>
              <w:t>0</w:t>
            </w:r>
            <w:r w:rsidRPr="00B51B9B">
              <w:t xml:space="preserve"> in the Fourier series expansion for the function </w:t>
            </w:r>
            <w:r w:rsidRPr="00B51B9B">
              <w:rPr>
                <w:position w:val="-30"/>
              </w:rPr>
              <w:object w:dxaOrig="2120" w:dyaOrig="720">
                <v:shape id="_x0000_i1551" type="#_x0000_t75" style="width:106.5pt;height:36pt" o:ole="">
                  <v:imagedata r:id="rId1083" o:title=""/>
                </v:shape>
                <o:OLEObject Type="Embed" ProgID="Equation.KSEE3" ShapeID="_x0000_i1551" DrawAspect="Content" ObjectID="_1768378067" r:id="rId1084"/>
              </w:object>
            </w:r>
            <w:r w:rsidRPr="00B51B9B">
              <w:t>.</w:t>
            </w:r>
          </w:p>
        </w:tc>
        <w:tc>
          <w:tcPr>
            <w:tcW w:w="387" w:type="pct"/>
            <w:vAlign w:val="center"/>
          </w:tcPr>
          <w:p w:rsidR="00EC44A1" w:rsidRPr="00B51B9B" w:rsidRDefault="00EC44A1" w:rsidP="00EC44A1">
            <w:pPr>
              <w:pStyle w:val="NoSpacing"/>
              <w:contextualSpacing/>
              <w:jc w:val="center"/>
            </w:pPr>
            <w:r w:rsidRPr="00B51B9B">
              <w:t>CO6</w:t>
            </w:r>
          </w:p>
        </w:tc>
        <w:tc>
          <w:tcPr>
            <w:tcW w:w="354" w:type="pct"/>
            <w:vAlign w:val="center"/>
          </w:tcPr>
          <w:p w:rsidR="00EC44A1" w:rsidRPr="00B51B9B" w:rsidRDefault="00EC44A1" w:rsidP="00EC44A1">
            <w:pPr>
              <w:pStyle w:val="NoSpacing"/>
              <w:contextualSpacing/>
              <w:jc w:val="center"/>
            </w:pPr>
            <w:r w:rsidRPr="00B51B9B">
              <w:t>A</w:t>
            </w:r>
          </w:p>
        </w:tc>
        <w:tc>
          <w:tcPr>
            <w:tcW w:w="475" w:type="pct"/>
            <w:vAlign w:val="center"/>
          </w:tcPr>
          <w:p w:rsidR="00EC44A1" w:rsidRPr="00B51B9B" w:rsidRDefault="00EC44A1" w:rsidP="00EC44A1">
            <w:pPr>
              <w:pStyle w:val="NoSpacing"/>
              <w:contextualSpacing/>
              <w:jc w:val="center"/>
            </w:pPr>
            <w:r w:rsidRPr="00B51B9B">
              <w:t>3</w:t>
            </w:r>
          </w:p>
        </w:tc>
      </w:tr>
      <w:tr w:rsidR="00EC44A1" w:rsidRPr="00B51B9B" w:rsidTr="00EC44A1">
        <w:trPr>
          <w:trHeight w:val="551"/>
        </w:trPr>
        <w:tc>
          <w:tcPr>
            <w:tcW w:w="5000" w:type="pct"/>
            <w:gridSpan w:val="6"/>
          </w:tcPr>
          <w:p w:rsidR="00EC44A1" w:rsidRPr="00B51B9B" w:rsidRDefault="00EC44A1" w:rsidP="00EC44A1">
            <w:pPr>
              <w:contextualSpacing/>
              <w:jc w:val="center"/>
              <w:rPr>
                <w:b/>
                <w:u w:val="single"/>
              </w:rPr>
            </w:pPr>
            <w:r w:rsidRPr="00B51B9B">
              <w:rPr>
                <w:b/>
                <w:u w:val="single"/>
              </w:rPr>
              <w:t>PART – C (6 X 12 = 72 MARKS)</w:t>
            </w:r>
          </w:p>
          <w:p w:rsidR="00EC44A1" w:rsidRPr="00B51B9B" w:rsidRDefault="00EC44A1" w:rsidP="00EC44A1">
            <w:pPr>
              <w:contextualSpacing/>
              <w:jc w:val="center"/>
              <w:rPr>
                <w:b/>
              </w:rPr>
            </w:pPr>
            <w:r w:rsidRPr="00B51B9B">
              <w:rPr>
                <w:b/>
              </w:rPr>
              <w:t>(Answer any five Questions from Q.No. 17 to 23, Q.No. 24 is Compulsory)</w:t>
            </w:r>
          </w:p>
        </w:tc>
      </w:tr>
      <w:tr w:rsidR="00EC44A1" w:rsidRPr="00B51B9B" w:rsidTr="00EC44A1">
        <w:trPr>
          <w:trHeight w:val="1242"/>
        </w:trPr>
        <w:tc>
          <w:tcPr>
            <w:tcW w:w="272" w:type="pct"/>
            <w:vAlign w:val="center"/>
          </w:tcPr>
          <w:p w:rsidR="00EC44A1" w:rsidRPr="00B51B9B" w:rsidRDefault="00EC44A1" w:rsidP="00EC44A1">
            <w:pPr>
              <w:contextualSpacing/>
              <w:jc w:val="center"/>
            </w:pPr>
            <w:r w:rsidRPr="00B51B9B">
              <w:t>17.</w:t>
            </w:r>
          </w:p>
        </w:tc>
        <w:tc>
          <w:tcPr>
            <w:tcW w:w="188" w:type="pct"/>
            <w:vAlign w:val="center"/>
          </w:tcPr>
          <w:p w:rsidR="00EC44A1" w:rsidRPr="00B51B9B" w:rsidRDefault="00EC44A1" w:rsidP="00EC44A1">
            <w:pPr>
              <w:contextualSpacing/>
              <w:jc w:val="center"/>
            </w:pPr>
            <w:r w:rsidRPr="00B51B9B">
              <w:t>a.</w:t>
            </w:r>
          </w:p>
        </w:tc>
        <w:tc>
          <w:tcPr>
            <w:tcW w:w="3324" w:type="pct"/>
            <w:vAlign w:val="center"/>
          </w:tcPr>
          <w:p w:rsidR="00EC44A1" w:rsidRPr="00B51B9B" w:rsidRDefault="00EC44A1" w:rsidP="00EC44A1">
            <w:r w:rsidRPr="00B51B9B">
              <w:t xml:space="preserve">Find the trace and determinant value of the matrix </w:t>
            </w:r>
            <w:r w:rsidRPr="00B51B9B">
              <w:rPr>
                <w:position w:val="-50"/>
              </w:rPr>
              <w:object w:dxaOrig="1860" w:dyaOrig="1120">
                <v:shape id="_x0000_i1552" type="#_x0000_t75" style="width:93pt;height:55.5pt" o:ole="">
                  <v:imagedata r:id="rId1085" o:title=""/>
                </v:shape>
                <o:OLEObject Type="Embed" ProgID="Equation.KSEE3" ShapeID="_x0000_i1552" DrawAspect="Content" ObjectID="_1768378068" r:id="rId1086"/>
              </w:object>
            </w:r>
            <w:r w:rsidRPr="00B51B9B">
              <w:t>.</w:t>
            </w:r>
          </w:p>
        </w:tc>
        <w:tc>
          <w:tcPr>
            <w:tcW w:w="387" w:type="pct"/>
            <w:vAlign w:val="center"/>
          </w:tcPr>
          <w:p w:rsidR="00EC44A1" w:rsidRPr="00B51B9B" w:rsidRDefault="00EC44A1" w:rsidP="00EC44A1">
            <w:pPr>
              <w:contextualSpacing/>
              <w:jc w:val="center"/>
            </w:pPr>
            <w:r w:rsidRPr="00B51B9B">
              <w:t>CO1</w:t>
            </w:r>
          </w:p>
        </w:tc>
        <w:tc>
          <w:tcPr>
            <w:tcW w:w="354" w:type="pct"/>
            <w:vAlign w:val="center"/>
          </w:tcPr>
          <w:p w:rsidR="00EC44A1" w:rsidRPr="00B51B9B" w:rsidRDefault="00EC44A1" w:rsidP="00EC44A1">
            <w:pPr>
              <w:contextualSpacing/>
              <w:jc w:val="center"/>
            </w:pPr>
            <w:r w:rsidRPr="00B51B9B">
              <w:t>A</w:t>
            </w:r>
          </w:p>
        </w:tc>
        <w:tc>
          <w:tcPr>
            <w:tcW w:w="475" w:type="pct"/>
            <w:vAlign w:val="center"/>
          </w:tcPr>
          <w:p w:rsidR="00EC44A1" w:rsidRPr="00B51B9B" w:rsidRDefault="00EC44A1" w:rsidP="00EC44A1">
            <w:pPr>
              <w:contextualSpacing/>
              <w:jc w:val="center"/>
            </w:pPr>
            <w:r w:rsidRPr="00B51B9B">
              <w:t>4</w:t>
            </w:r>
          </w:p>
        </w:tc>
      </w:tr>
      <w:tr w:rsidR="00EC44A1" w:rsidRPr="00B51B9B" w:rsidTr="00EC44A1">
        <w:trPr>
          <w:trHeight w:val="396"/>
        </w:trPr>
        <w:tc>
          <w:tcPr>
            <w:tcW w:w="272" w:type="pct"/>
            <w:vAlign w:val="center"/>
          </w:tcPr>
          <w:p w:rsidR="00EC44A1" w:rsidRPr="00B51B9B" w:rsidRDefault="00EC44A1" w:rsidP="00EC44A1">
            <w:pPr>
              <w:contextualSpacing/>
              <w:jc w:val="center"/>
            </w:pPr>
            <w:bookmarkStart w:id="15" w:name="_Hlk148212797"/>
          </w:p>
        </w:tc>
        <w:tc>
          <w:tcPr>
            <w:tcW w:w="188" w:type="pct"/>
            <w:vAlign w:val="center"/>
          </w:tcPr>
          <w:p w:rsidR="00EC44A1" w:rsidRPr="00B51B9B" w:rsidRDefault="00EC44A1" w:rsidP="00EC44A1">
            <w:pPr>
              <w:contextualSpacing/>
              <w:jc w:val="center"/>
            </w:pPr>
            <w:r w:rsidRPr="00B51B9B">
              <w:t>b.</w:t>
            </w:r>
          </w:p>
        </w:tc>
        <w:tc>
          <w:tcPr>
            <w:tcW w:w="3324" w:type="pct"/>
            <w:vAlign w:val="center"/>
          </w:tcPr>
          <w:p w:rsidR="00EC44A1" w:rsidRPr="00B51B9B" w:rsidRDefault="00EC44A1" w:rsidP="00EC44A1">
            <w:r w:rsidRPr="00B51B9B">
              <w:t xml:space="preserve">Solve the system of equations using Cramer’s rule </w:t>
            </w:r>
          </w:p>
          <w:p w:rsidR="00EC44A1" w:rsidRPr="00B51B9B" w:rsidRDefault="00EC44A1" w:rsidP="00EC44A1">
            <w:r w:rsidRPr="00B51B9B">
              <w:rPr>
                <w:position w:val="-46"/>
              </w:rPr>
              <w:object w:dxaOrig="1600" w:dyaOrig="1040">
                <v:shape id="_x0000_i1553" type="#_x0000_t75" style="width:86.25pt;height:55.5pt" o:ole="">
                  <v:imagedata r:id="rId1087" o:title=""/>
                </v:shape>
                <o:OLEObject Type="Embed" ProgID="Equation.KSEE3" ShapeID="_x0000_i1553" DrawAspect="Content" ObjectID="_1768378069" r:id="rId1088"/>
              </w:object>
            </w:r>
            <w:r w:rsidRPr="00B51B9B">
              <w:t>.</w:t>
            </w:r>
          </w:p>
        </w:tc>
        <w:tc>
          <w:tcPr>
            <w:tcW w:w="387" w:type="pct"/>
            <w:vAlign w:val="center"/>
          </w:tcPr>
          <w:p w:rsidR="00EC44A1" w:rsidRPr="00B51B9B" w:rsidRDefault="00EC44A1" w:rsidP="00EC44A1">
            <w:pPr>
              <w:contextualSpacing/>
              <w:jc w:val="center"/>
            </w:pPr>
            <w:r w:rsidRPr="00B51B9B">
              <w:t>CO1</w:t>
            </w:r>
          </w:p>
        </w:tc>
        <w:tc>
          <w:tcPr>
            <w:tcW w:w="354" w:type="pct"/>
            <w:vAlign w:val="center"/>
          </w:tcPr>
          <w:p w:rsidR="00EC44A1" w:rsidRPr="00B51B9B" w:rsidRDefault="00EC44A1" w:rsidP="00EC44A1">
            <w:pPr>
              <w:contextualSpacing/>
              <w:jc w:val="center"/>
            </w:pPr>
            <w:r w:rsidRPr="00B51B9B">
              <w:t>A</w:t>
            </w:r>
          </w:p>
        </w:tc>
        <w:tc>
          <w:tcPr>
            <w:tcW w:w="475" w:type="pct"/>
            <w:vAlign w:val="center"/>
          </w:tcPr>
          <w:p w:rsidR="00EC44A1" w:rsidRPr="00B51B9B" w:rsidRDefault="00EC44A1" w:rsidP="00EC44A1">
            <w:pPr>
              <w:contextualSpacing/>
              <w:jc w:val="center"/>
            </w:pPr>
            <w:r w:rsidRPr="00B51B9B">
              <w:t>8</w:t>
            </w:r>
          </w:p>
        </w:tc>
      </w:tr>
      <w:bookmarkEnd w:id="15"/>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p>
        </w:tc>
        <w:tc>
          <w:tcPr>
            <w:tcW w:w="3324" w:type="pct"/>
            <w:vAlign w:val="center"/>
          </w:tcPr>
          <w:p w:rsidR="00EC44A1" w:rsidRPr="00B51B9B" w:rsidRDefault="00EC44A1" w:rsidP="00EC44A1">
            <w:pPr>
              <w:contextualSpacing/>
              <w:jc w:val="both"/>
            </w:pPr>
          </w:p>
        </w:tc>
        <w:tc>
          <w:tcPr>
            <w:tcW w:w="387" w:type="pct"/>
            <w:vAlign w:val="center"/>
          </w:tcPr>
          <w:p w:rsidR="00EC44A1" w:rsidRPr="00B51B9B" w:rsidRDefault="00EC44A1" w:rsidP="00EC44A1">
            <w:pPr>
              <w:contextualSpacing/>
              <w:jc w:val="center"/>
            </w:pPr>
          </w:p>
        </w:tc>
        <w:tc>
          <w:tcPr>
            <w:tcW w:w="354" w:type="pct"/>
            <w:vAlign w:val="center"/>
          </w:tcPr>
          <w:p w:rsidR="00EC44A1" w:rsidRPr="00B51B9B" w:rsidRDefault="00EC44A1" w:rsidP="00EC44A1">
            <w:pPr>
              <w:contextualSpacing/>
              <w:jc w:val="center"/>
            </w:pPr>
          </w:p>
        </w:tc>
        <w:tc>
          <w:tcPr>
            <w:tcW w:w="475" w:type="pct"/>
            <w:vAlign w:val="center"/>
          </w:tcPr>
          <w:p w:rsidR="00EC44A1" w:rsidRPr="00B51B9B" w:rsidRDefault="00EC44A1" w:rsidP="00EC44A1">
            <w:pPr>
              <w:contextualSpacing/>
              <w:jc w:val="center"/>
            </w:pPr>
          </w:p>
        </w:tc>
      </w:tr>
      <w:tr w:rsidR="00EC44A1" w:rsidRPr="00B51B9B" w:rsidTr="00EC44A1">
        <w:trPr>
          <w:trHeight w:val="396"/>
        </w:trPr>
        <w:tc>
          <w:tcPr>
            <w:tcW w:w="272" w:type="pct"/>
            <w:vAlign w:val="center"/>
          </w:tcPr>
          <w:p w:rsidR="00EC44A1" w:rsidRPr="00B51B9B" w:rsidRDefault="00EC44A1" w:rsidP="00EC44A1">
            <w:pPr>
              <w:contextualSpacing/>
              <w:jc w:val="center"/>
            </w:pPr>
            <w:r w:rsidRPr="00B51B9B">
              <w:t>18.</w:t>
            </w:r>
          </w:p>
        </w:tc>
        <w:tc>
          <w:tcPr>
            <w:tcW w:w="188" w:type="pct"/>
            <w:vAlign w:val="center"/>
          </w:tcPr>
          <w:p w:rsidR="00EC44A1" w:rsidRPr="00B51B9B" w:rsidRDefault="00EC44A1" w:rsidP="00EC44A1">
            <w:pPr>
              <w:contextualSpacing/>
              <w:jc w:val="center"/>
            </w:pPr>
            <w:r w:rsidRPr="00B51B9B">
              <w:t>a.</w:t>
            </w:r>
          </w:p>
        </w:tc>
        <w:tc>
          <w:tcPr>
            <w:tcW w:w="3324" w:type="pct"/>
            <w:vAlign w:val="center"/>
          </w:tcPr>
          <w:p w:rsidR="00EC44A1" w:rsidRPr="00B51B9B" w:rsidRDefault="00EC44A1" w:rsidP="00EC44A1">
            <w:pPr>
              <w:contextualSpacing/>
              <w:jc w:val="both"/>
            </w:pPr>
            <w:r w:rsidRPr="00B51B9B">
              <w:t xml:space="preserve">Find the rank of the matrix </w:t>
            </w:r>
            <w:r w:rsidRPr="00B51B9B">
              <w:rPr>
                <w:position w:val="-50"/>
              </w:rPr>
              <w:object w:dxaOrig="2160" w:dyaOrig="1120">
                <v:shape id="_x0000_i1554" type="#_x0000_t75" style="width:108pt;height:55.5pt" o:ole="">
                  <v:imagedata r:id="rId1089" o:title=""/>
                </v:shape>
                <o:OLEObject Type="Embed" ProgID="Equation.KSEE3" ShapeID="_x0000_i1554" DrawAspect="Content" ObjectID="_1768378070" r:id="rId1090"/>
              </w:object>
            </w:r>
            <w:r w:rsidRPr="00B51B9B">
              <w:t>.</w:t>
            </w:r>
          </w:p>
        </w:tc>
        <w:tc>
          <w:tcPr>
            <w:tcW w:w="387" w:type="pct"/>
            <w:vAlign w:val="center"/>
          </w:tcPr>
          <w:p w:rsidR="00EC44A1" w:rsidRPr="00B51B9B" w:rsidRDefault="00EC44A1" w:rsidP="00EC44A1">
            <w:pPr>
              <w:contextualSpacing/>
              <w:jc w:val="center"/>
            </w:pPr>
            <w:r w:rsidRPr="00B51B9B">
              <w:t>CO1</w:t>
            </w:r>
          </w:p>
        </w:tc>
        <w:tc>
          <w:tcPr>
            <w:tcW w:w="354" w:type="pct"/>
            <w:vAlign w:val="center"/>
          </w:tcPr>
          <w:p w:rsidR="00EC44A1" w:rsidRPr="00B51B9B" w:rsidRDefault="00EC44A1" w:rsidP="00EC44A1">
            <w:pPr>
              <w:contextualSpacing/>
              <w:jc w:val="center"/>
            </w:pPr>
            <w:r w:rsidRPr="00B51B9B">
              <w:t>A</w:t>
            </w:r>
          </w:p>
        </w:tc>
        <w:tc>
          <w:tcPr>
            <w:tcW w:w="475" w:type="pct"/>
            <w:vAlign w:val="center"/>
          </w:tcPr>
          <w:p w:rsidR="00EC44A1" w:rsidRPr="00B51B9B" w:rsidRDefault="00EC44A1" w:rsidP="00EC44A1">
            <w:pPr>
              <w:contextualSpacing/>
              <w:jc w:val="center"/>
            </w:pPr>
            <w:r w:rsidRPr="00B51B9B">
              <w:t>4</w:t>
            </w:r>
          </w:p>
        </w:tc>
      </w:tr>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r w:rsidRPr="00B51B9B">
              <w:t>b.</w:t>
            </w:r>
          </w:p>
        </w:tc>
        <w:tc>
          <w:tcPr>
            <w:tcW w:w="3324" w:type="pct"/>
            <w:vAlign w:val="center"/>
          </w:tcPr>
          <w:p w:rsidR="00EC44A1" w:rsidRPr="00B51B9B" w:rsidRDefault="00EC44A1" w:rsidP="00EC44A1">
            <w:r w:rsidRPr="00B51B9B">
              <w:t xml:space="preserve">Solve the following system of equations by Gauss elimination method.  </w:t>
            </w:r>
          </w:p>
          <w:p w:rsidR="00EC44A1" w:rsidRPr="00B51B9B" w:rsidRDefault="00EC44A1" w:rsidP="00EC44A1">
            <w:pPr>
              <w:contextualSpacing/>
              <w:jc w:val="both"/>
            </w:pPr>
            <w:r w:rsidRPr="00B51B9B">
              <w:rPr>
                <w:position w:val="-46"/>
              </w:rPr>
              <w:object w:dxaOrig="1480" w:dyaOrig="1040">
                <v:shape id="_x0000_i1555" type="#_x0000_t75" style="width:79.5pt;height:55.5pt" o:ole="">
                  <v:imagedata r:id="rId1091" o:title=""/>
                </v:shape>
                <o:OLEObject Type="Embed" ProgID="Equation.KSEE3" ShapeID="_x0000_i1555" DrawAspect="Content" ObjectID="_1768378071" r:id="rId1092"/>
              </w:object>
            </w:r>
            <w:r w:rsidRPr="00B51B9B">
              <w:t>.</w:t>
            </w:r>
          </w:p>
        </w:tc>
        <w:tc>
          <w:tcPr>
            <w:tcW w:w="387" w:type="pct"/>
            <w:vAlign w:val="center"/>
          </w:tcPr>
          <w:p w:rsidR="00EC44A1" w:rsidRPr="00B51B9B" w:rsidRDefault="00EC44A1" w:rsidP="00EC44A1">
            <w:pPr>
              <w:contextualSpacing/>
              <w:jc w:val="center"/>
            </w:pPr>
            <w:r w:rsidRPr="00B51B9B">
              <w:t>CO1</w:t>
            </w:r>
          </w:p>
        </w:tc>
        <w:tc>
          <w:tcPr>
            <w:tcW w:w="354" w:type="pct"/>
            <w:vAlign w:val="center"/>
          </w:tcPr>
          <w:p w:rsidR="00EC44A1" w:rsidRPr="00B51B9B" w:rsidRDefault="00EC44A1" w:rsidP="00EC44A1">
            <w:pPr>
              <w:contextualSpacing/>
              <w:jc w:val="center"/>
            </w:pPr>
            <w:r w:rsidRPr="00B51B9B">
              <w:t>A</w:t>
            </w:r>
          </w:p>
        </w:tc>
        <w:tc>
          <w:tcPr>
            <w:tcW w:w="475" w:type="pct"/>
            <w:vAlign w:val="center"/>
          </w:tcPr>
          <w:p w:rsidR="00EC44A1" w:rsidRPr="00B51B9B" w:rsidRDefault="00EC44A1" w:rsidP="00EC44A1">
            <w:pPr>
              <w:contextualSpacing/>
              <w:jc w:val="center"/>
            </w:pPr>
            <w:r w:rsidRPr="00B51B9B">
              <w:t>8</w:t>
            </w:r>
          </w:p>
        </w:tc>
      </w:tr>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p>
        </w:tc>
        <w:tc>
          <w:tcPr>
            <w:tcW w:w="3324" w:type="pct"/>
            <w:vAlign w:val="center"/>
          </w:tcPr>
          <w:p w:rsidR="00EC44A1" w:rsidRPr="00B51B9B" w:rsidRDefault="00EC44A1" w:rsidP="00EC44A1">
            <w:pPr>
              <w:contextualSpacing/>
              <w:jc w:val="both"/>
            </w:pPr>
          </w:p>
        </w:tc>
        <w:tc>
          <w:tcPr>
            <w:tcW w:w="387" w:type="pct"/>
            <w:vAlign w:val="bottom"/>
          </w:tcPr>
          <w:p w:rsidR="00EC44A1" w:rsidRPr="00B51B9B" w:rsidRDefault="00EC44A1" w:rsidP="00EC44A1">
            <w:pPr>
              <w:contextualSpacing/>
              <w:jc w:val="center"/>
            </w:pPr>
          </w:p>
        </w:tc>
        <w:tc>
          <w:tcPr>
            <w:tcW w:w="354" w:type="pct"/>
            <w:vAlign w:val="bottom"/>
          </w:tcPr>
          <w:p w:rsidR="00EC44A1" w:rsidRPr="00B51B9B" w:rsidRDefault="00EC44A1" w:rsidP="00EC44A1">
            <w:pPr>
              <w:contextualSpacing/>
              <w:jc w:val="center"/>
            </w:pPr>
          </w:p>
        </w:tc>
        <w:tc>
          <w:tcPr>
            <w:tcW w:w="475" w:type="pct"/>
            <w:vAlign w:val="bottom"/>
          </w:tcPr>
          <w:p w:rsidR="00EC44A1" w:rsidRPr="00B51B9B" w:rsidRDefault="00EC44A1" w:rsidP="00EC44A1">
            <w:pPr>
              <w:contextualSpacing/>
              <w:jc w:val="center"/>
            </w:pPr>
          </w:p>
        </w:tc>
      </w:tr>
      <w:tr w:rsidR="00EC44A1" w:rsidRPr="00B51B9B" w:rsidTr="00EC44A1">
        <w:trPr>
          <w:trHeight w:val="396"/>
        </w:trPr>
        <w:tc>
          <w:tcPr>
            <w:tcW w:w="272" w:type="pct"/>
            <w:vAlign w:val="center"/>
          </w:tcPr>
          <w:p w:rsidR="00EC44A1" w:rsidRPr="00B51B9B" w:rsidRDefault="00EC44A1" w:rsidP="00EC44A1">
            <w:pPr>
              <w:contextualSpacing/>
              <w:jc w:val="center"/>
            </w:pPr>
            <w:r w:rsidRPr="00B51B9B">
              <w:t>19.</w:t>
            </w:r>
          </w:p>
        </w:tc>
        <w:tc>
          <w:tcPr>
            <w:tcW w:w="188" w:type="pct"/>
            <w:vAlign w:val="center"/>
          </w:tcPr>
          <w:p w:rsidR="00EC44A1" w:rsidRPr="00B51B9B" w:rsidRDefault="00EC44A1" w:rsidP="00EC44A1">
            <w:pPr>
              <w:contextualSpacing/>
              <w:jc w:val="center"/>
            </w:pPr>
            <w:r w:rsidRPr="00B51B9B">
              <w:t>a.</w:t>
            </w:r>
          </w:p>
        </w:tc>
        <w:tc>
          <w:tcPr>
            <w:tcW w:w="3324" w:type="pct"/>
            <w:vAlign w:val="center"/>
          </w:tcPr>
          <w:p w:rsidR="00EC44A1" w:rsidRPr="00B51B9B" w:rsidRDefault="00EC44A1" w:rsidP="00EC44A1">
            <w:pPr>
              <w:contextualSpacing/>
            </w:pPr>
            <w:r w:rsidRPr="00B51B9B">
              <w:t xml:space="preserve">Find the eigenvalues and eigenvectors of the matrix </w:t>
            </w:r>
            <w:r w:rsidRPr="00B51B9B">
              <w:rPr>
                <w:position w:val="-50"/>
              </w:rPr>
              <w:object w:dxaOrig="1760" w:dyaOrig="1120">
                <v:shape id="_x0000_i1556" type="#_x0000_t75" style="width:88.5pt;height:55.5pt" o:ole="">
                  <v:imagedata r:id="rId1093" o:title=""/>
                </v:shape>
                <o:OLEObject Type="Embed" ProgID="Equation.KSEE3" ShapeID="_x0000_i1556" DrawAspect="Content" ObjectID="_1768378072" r:id="rId1094"/>
              </w:object>
            </w:r>
            <w:r w:rsidRPr="00B51B9B">
              <w:t>.</w:t>
            </w:r>
          </w:p>
        </w:tc>
        <w:tc>
          <w:tcPr>
            <w:tcW w:w="387" w:type="pct"/>
            <w:vAlign w:val="center"/>
          </w:tcPr>
          <w:p w:rsidR="00EC44A1" w:rsidRPr="00B51B9B" w:rsidRDefault="00EC44A1" w:rsidP="00EC44A1">
            <w:pPr>
              <w:contextualSpacing/>
              <w:jc w:val="center"/>
            </w:pPr>
            <w:r w:rsidRPr="00B51B9B">
              <w:t>CO2</w:t>
            </w:r>
          </w:p>
        </w:tc>
        <w:tc>
          <w:tcPr>
            <w:tcW w:w="354" w:type="pct"/>
            <w:vAlign w:val="center"/>
          </w:tcPr>
          <w:p w:rsidR="00EC44A1" w:rsidRPr="00B51B9B" w:rsidRDefault="00EC44A1" w:rsidP="00EC44A1">
            <w:pPr>
              <w:contextualSpacing/>
              <w:jc w:val="center"/>
            </w:pPr>
            <w:r w:rsidRPr="00B51B9B">
              <w:t>A</w:t>
            </w:r>
          </w:p>
        </w:tc>
        <w:tc>
          <w:tcPr>
            <w:tcW w:w="475" w:type="pct"/>
            <w:vAlign w:val="center"/>
          </w:tcPr>
          <w:p w:rsidR="00EC44A1" w:rsidRPr="00B51B9B" w:rsidRDefault="00EC44A1" w:rsidP="00EC44A1">
            <w:pPr>
              <w:contextualSpacing/>
              <w:jc w:val="center"/>
            </w:pPr>
            <w:r w:rsidRPr="00B51B9B">
              <w:t>12</w:t>
            </w:r>
          </w:p>
        </w:tc>
      </w:tr>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p>
        </w:tc>
        <w:tc>
          <w:tcPr>
            <w:tcW w:w="3324" w:type="pct"/>
            <w:vAlign w:val="center"/>
          </w:tcPr>
          <w:p w:rsidR="00EC44A1" w:rsidRPr="00B51B9B" w:rsidRDefault="00EC44A1" w:rsidP="00EC44A1">
            <w:pPr>
              <w:contextualSpacing/>
              <w:jc w:val="both"/>
            </w:pPr>
          </w:p>
        </w:tc>
        <w:tc>
          <w:tcPr>
            <w:tcW w:w="387" w:type="pct"/>
            <w:vAlign w:val="center"/>
          </w:tcPr>
          <w:p w:rsidR="00EC44A1" w:rsidRPr="00B51B9B" w:rsidRDefault="00EC44A1" w:rsidP="00EC44A1">
            <w:pPr>
              <w:contextualSpacing/>
              <w:jc w:val="center"/>
            </w:pPr>
          </w:p>
        </w:tc>
        <w:tc>
          <w:tcPr>
            <w:tcW w:w="354" w:type="pct"/>
            <w:vAlign w:val="center"/>
          </w:tcPr>
          <w:p w:rsidR="00EC44A1" w:rsidRPr="00B51B9B" w:rsidRDefault="00EC44A1" w:rsidP="00EC44A1">
            <w:pPr>
              <w:contextualSpacing/>
              <w:jc w:val="center"/>
            </w:pPr>
          </w:p>
        </w:tc>
        <w:tc>
          <w:tcPr>
            <w:tcW w:w="475" w:type="pct"/>
            <w:vAlign w:val="center"/>
          </w:tcPr>
          <w:p w:rsidR="00EC44A1" w:rsidRPr="00B51B9B" w:rsidRDefault="00EC44A1" w:rsidP="00EC44A1">
            <w:pPr>
              <w:contextualSpacing/>
              <w:jc w:val="center"/>
            </w:pPr>
          </w:p>
        </w:tc>
      </w:tr>
      <w:tr w:rsidR="00EC44A1" w:rsidRPr="00B51B9B" w:rsidTr="00EC44A1">
        <w:trPr>
          <w:trHeight w:val="396"/>
        </w:trPr>
        <w:tc>
          <w:tcPr>
            <w:tcW w:w="272" w:type="pct"/>
            <w:vAlign w:val="center"/>
          </w:tcPr>
          <w:p w:rsidR="00EC44A1" w:rsidRPr="00B51B9B" w:rsidRDefault="00EC44A1" w:rsidP="00EC44A1">
            <w:pPr>
              <w:contextualSpacing/>
              <w:jc w:val="center"/>
            </w:pPr>
            <w:r w:rsidRPr="00B51B9B">
              <w:t>20.</w:t>
            </w:r>
          </w:p>
        </w:tc>
        <w:tc>
          <w:tcPr>
            <w:tcW w:w="188" w:type="pct"/>
            <w:vAlign w:val="center"/>
          </w:tcPr>
          <w:p w:rsidR="00EC44A1" w:rsidRPr="00B51B9B" w:rsidRDefault="00EC44A1" w:rsidP="00EC44A1">
            <w:pPr>
              <w:contextualSpacing/>
              <w:jc w:val="center"/>
            </w:pPr>
            <w:r w:rsidRPr="00B51B9B">
              <w:t>a.</w:t>
            </w:r>
          </w:p>
        </w:tc>
        <w:tc>
          <w:tcPr>
            <w:tcW w:w="3324" w:type="pct"/>
            <w:vAlign w:val="center"/>
          </w:tcPr>
          <w:p w:rsidR="00EC44A1" w:rsidRPr="00B51B9B" w:rsidRDefault="00EC44A1" w:rsidP="00EC44A1">
            <w:pPr>
              <w:contextualSpacing/>
            </w:pPr>
            <w:r w:rsidRPr="00B51B9B">
              <w:t>Using Cayley-Hamilton theorem, find A</w:t>
            </w:r>
            <w:r w:rsidRPr="00B51B9B">
              <w:rPr>
                <w:vertAlign w:val="superscript"/>
              </w:rPr>
              <w:t>3</w:t>
            </w:r>
            <w:r w:rsidRPr="00B51B9B">
              <w:t xml:space="preserve"> and A</w:t>
            </w:r>
            <w:r w:rsidRPr="00B51B9B">
              <w:rPr>
                <w:vertAlign w:val="superscript"/>
              </w:rPr>
              <w:t>-1</w:t>
            </w:r>
            <w:r w:rsidRPr="00B51B9B">
              <w:t xml:space="preserve"> for the matrix </w:t>
            </w:r>
            <w:r w:rsidRPr="00B51B9B">
              <w:rPr>
                <w:position w:val="-50"/>
              </w:rPr>
              <w:object w:dxaOrig="1500" w:dyaOrig="1120">
                <v:shape id="_x0000_i1557" type="#_x0000_t75" style="width:75pt;height:55.5pt" o:ole="">
                  <v:imagedata r:id="rId1095" o:title=""/>
                </v:shape>
                <o:OLEObject Type="Embed" ProgID="Equation.KSEE3" ShapeID="_x0000_i1557" DrawAspect="Content" ObjectID="_1768378073" r:id="rId1096"/>
              </w:object>
            </w:r>
          </w:p>
        </w:tc>
        <w:tc>
          <w:tcPr>
            <w:tcW w:w="387" w:type="pct"/>
            <w:vAlign w:val="center"/>
          </w:tcPr>
          <w:p w:rsidR="00EC44A1" w:rsidRPr="00B51B9B" w:rsidRDefault="00EC44A1" w:rsidP="00EC44A1">
            <w:pPr>
              <w:contextualSpacing/>
              <w:jc w:val="center"/>
            </w:pPr>
            <w:r w:rsidRPr="00B51B9B">
              <w:t>CO2</w:t>
            </w:r>
          </w:p>
        </w:tc>
        <w:tc>
          <w:tcPr>
            <w:tcW w:w="354" w:type="pct"/>
            <w:vAlign w:val="center"/>
          </w:tcPr>
          <w:p w:rsidR="00EC44A1" w:rsidRPr="00B51B9B" w:rsidRDefault="00EC44A1" w:rsidP="00EC44A1">
            <w:pPr>
              <w:contextualSpacing/>
              <w:jc w:val="center"/>
            </w:pPr>
            <w:r w:rsidRPr="00B51B9B">
              <w:t>A</w:t>
            </w:r>
          </w:p>
        </w:tc>
        <w:tc>
          <w:tcPr>
            <w:tcW w:w="475" w:type="pct"/>
            <w:vAlign w:val="center"/>
          </w:tcPr>
          <w:p w:rsidR="00EC44A1" w:rsidRPr="00B51B9B" w:rsidRDefault="00EC44A1" w:rsidP="00EC44A1">
            <w:pPr>
              <w:contextualSpacing/>
              <w:jc w:val="center"/>
            </w:pPr>
            <w:r w:rsidRPr="00B51B9B">
              <w:t>12</w:t>
            </w:r>
          </w:p>
        </w:tc>
      </w:tr>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p>
        </w:tc>
        <w:tc>
          <w:tcPr>
            <w:tcW w:w="3324" w:type="pct"/>
            <w:vAlign w:val="center"/>
          </w:tcPr>
          <w:p w:rsidR="00EC44A1" w:rsidRPr="00B51B9B" w:rsidRDefault="00EC44A1" w:rsidP="00EC44A1">
            <w:pPr>
              <w:contextualSpacing/>
              <w:jc w:val="both"/>
            </w:pPr>
          </w:p>
        </w:tc>
        <w:tc>
          <w:tcPr>
            <w:tcW w:w="387" w:type="pct"/>
            <w:vAlign w:val="center"/>
          </w:tcPr>
          <w:p w:rsidR="00EC44A1" w:rsidRPr="00B51B9B" w:rsidRDefault="00EC44A1" w:rsidP="00EC44A1">
            <w:pPr>
              <w:contextualSpacing/>
              <w:jc w:val="center"/>
            </w:pPr>
          </w:p>
        </w:tc>
        <w:tc>
          <w:tcPr>
            <w:tcW w:w="354" w:type="pct"/>
            <w:vAlign w:val="center"/>
          </w:tcPr>
          <w:p w:rsidR="00EC44A1" w:rsidRPr="00B51B9B" w:rsidRDefault="00EC44A1" w:rsidP="00EC44A1">
            <w:pPr>
              <w:contextualSpacing/>
              <w:jc w:val="center"/>
            </w:pPr>
          </w:p>
        </w:tc>
        <w:tc>
          <w:tcPr>
            <w:tcW w:w="475" w:type="pct"/>
            <w:vAlign w:val="center"/>
          </w:tcPr>
          <w:p w:rsidR="00EC44A1" w:rsidRPr="00B51B9B" w:rsidRDefault="00EC44A1" w:rsidP="00EC44A1">
            <w:pPr>
              <w:contextualSpacing/>
              <w:jc w:val="center"/>
            </w:pPr>
          </w:p>
        </w:tc>
      </w:tr>
      <w:tr w:rsidR="00EC44A1" w:rsidRPr="00B51B9B" w:rsidTr="00EC44A1">
        <w:trPr>
          <w:trHeight w:val="396"/>
        </w:trPr>
        <w:tc>
          <w:tcPr>
            <w:tcW w:w="272" w:type="pct"/>
            <w:vAlign w:val="center"/>
          </w:tcPr>
          <w:p w:rsidR="00EC44A1" w:rsidRPr="00B51B9B" w:rsidRDefault="00EC44A1" w:rsidP="00EC44A1">
            <w:pPr>
              <w:contextualSpacing/>
              <w:jc w:val="center"/>
            </w:pPr>
            <w:r w:rsidRPr="00B51B9B">
              <w:lastRenderedPageBreak/>
              <w:t>21.</w:t>
            </w:r>
          </w:p>
        </w:tc>
        <w:tc>
          <w:tcPr>
            <w:tcW w:w="188" w:type="pct"/>
            <w:vAlign w:val="center"/>
          </w:tcPr>
          <w:p w:rsidR="00EC44A1" w:rsidRPr="00B51B9B" w:rsidRDefault="00EC44A1" w:rsidP="00EC44A1">
            <w:pPr>
              <w:contextualSpacing/>
              <w:jc w:val="center"/>
            </w:pPr>
            <w:r w:rsidRPr="00B51B9B">
              <w:t>a.</w:t>
            </w:r>
          </w:p>
        </w:tc>
        <w:tc>
          <w:tcPr>
            <w:tcW w:w="3324" w:type="pct"/>
            <w:vAlign w:val="center"/>
          </w:tcPr>
          <w:p w:rsidR="00EC44A1" w:rsidRPr="00B51B9B" w:rsidRDefault="00EC44A1" w:rsidP="00EC44A1">
            <w:pPr>
              <w:contextualSpacing/>
            </w:pPr>
            <w:r w:rsidRPr="00B51B9B">
              <w:t xml:space="preserve">Determine if the given function </w:t>
            </w:r>
            <w:r w:rsidRPr="00B51B9B">
              <w:rPr>
                <w:position w:val="-24"/>
              </w:rPr>
              <w:object w:dxaOrig="1400" w:dyaOrig="620">
                <v:shape id="_x0000_i1558" type="#_x0000_t75" style="width:70.5pt;height:30.75pt" o:ole="">
                  <v:imagedata r:id="rId1097" o:title=""/>
                </v:shape>
                <o:OLEObject Type="Embed" ProgID="Equation.KSEE3" ShapeID="_x0000_i1558" DrawAspect="Content" ObjectID="_1768378074" r:id="rId1098"/>
              </w:object>
            </w:r>
            <w:r w:rsidRPr="00B51B9B">
              <w:t xml:space="preserve"> is continuous or discontinuous at the indicated points (i) x = 0 and (ii) x =3.</w:t>
            </w:r>
          </w:p>
        </w:tc>
        <w:tc>
          <w:tcPr>
            <w:tcW w:w="387" w:type="pct"/>
            <w:vAlign w:val="center"/>
          </w:tcPr>
          <w:p w:rsidR="00EC44A1" w:rsidRPr="00B51B9B" w:rsidRDefault="00EC44A1" w:rsidP="00EC44A1">
            <w:pPr>
              <w:contextualSpacing/>
              <w:jc w:val="center"/>
            </w:pPr>
            <w:r w:rsidRPr="00B51B9B">
              <w:t>CO3</w:t>
            </w:r>
          </w:p>
        </w:tc>
        <w:tc>
          <w:tcPr>
            <w:tcW w:w="354" w:type="pct"/>
            <w:vAlign w:val="center"/>
          </w:tcPr>
          <w:p w:rsidR="00EC44A1" w:rsidRPr="00B51B9B" w:rsidRDefault="00EC44A1" w:rsidP="00EC44A1">
            <w:pPr>
              <w:contextualSpacing/>
              <w:jc w:val="center"/>
            </w:pPr>
            <w:r w:rsidRPr="00B51B9B">
              <w:t>An</w:t>
            </w:r>
          </w:p>
        </w:tc>
        <w:tc>
          <w:tcPr>
            <w:tcW w:w="475" w:type="pct"/>
            <w:vAlign w:val="center"/>
          </w:tcPr>
          <w:p w:rsidR="00EC44A1" w:rsidRPr="00B51B9B" w:rsidRDefault="00EC44A1" w:rsidP="00EC44A1">
            <w:pPr>
              <w:contextualSpacing/>
              <w:jc w:val="center"/>
            </w:pPr>
            <w:r w:rsidRPr="00B51B9B">
              <w:t>6</w:t>
            </w:r>
          </w:p>
        </w:tc>
      </w:tr>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r w:rsidRPr="00B51B9B">
              <w:t>b.</w:t>
            </w:r>
          </w:p>
        </w:tc>
        <w:tc>
          <w:tcPr>
            <w:tcW w:w="3324" w:type="pct"/>
            <w:vAlign w:val="center"/>
          </w:tcPr>
          <w:p w:rsidR="00EC44A1" w:rsidRPr="00B51B9B" w:rsidRDefault="00EC44A1" w:rsidP="00EC44A1">
            <w:pPr>
              <w:contextualSpacing/>
              <w:jc w:val="both"/>
              <w:rPr>
                <w:bCs/>
              </w:rPr>
            </w:pPr>
            <w:r w:rsidRPr="00B51B9B">
              <w:rPr>
                <w:bCs/>
              </w:rPr>
              <w:t xml:space="preserve">If  </w:t>
            </w:r>
            <w:r w:rsidRPr="00B51B9B">
              <w:rPr>
                <w:bCs/>
                <w:position w:val="-6"/>
              </w:rPr>
              <w:object w:dxaOrig="1080" w:dyaOrig="320">
                <v:shape id="_x0000_i1559" type="#_x0000_t75" style="width:54pt;height:16.5pt" o:ole="">
                  <v:imagedata r:id="rId1099" o:title=""/>
                </v:shape>
                <o:OLEObject Type="Embed" ProgID="Equation.KSEE3" ShapeID="_x0000_i1559" DrawAspect="Content" ObjectID="_1768378075" r:id="rId1100"/>
              </w:object>
            </w:r>
            <w:r w:rsidRPr="00B51B9B">
              <w:rPr>
                <w:bCs/>
              </w:rPr>
              <w:t xml:space="preserve"> and </w:t>
            </w:r>
            <w:r w:rsidRPr="00B51B9B">
              <w:rPr>
                <w:bCs/>
                <w:position w:val="-10"/>
              </w:rPr>
              <w:object w:dxaOrig="820" w:dyaOrig="320">
                <v:shape id="_x0000_i1560" type="#_x0000_t75" style="width:40.5pt;height:15.75pt" o:ole="">
                  <v:imagedata r:id="rId1101" o:title=""/>
                </v:shape>
                <o:OLEObject Type="Embed" ProgID="Equation.KSEE3" ShapeID="_x0000_i1560" DrawAspect="Content" ObjectID="_1768378076" r:id="rId1102"/>
              </w:object>
            </w:r>
            <w:r w:rsidRPr="00B51B9B">
              <w:rPr>
                <w:bCs/>
              </w:rPr>
              <w:t>, find the Jacobian of x and y with respect to u and v.</w:t>
            </w:r>
          </w:p>
        </w:tc>
        <w:tc>
          <w:tcPr>
            <w:tcW w:w="387" w:type="pct"/>
            <w:vAlign w:val="center"/>
          </w:tcPr>
          <w:p w:rsidR="00EC44A1" w:rsidRPr="00B51B9B" w:rsidRDefault="00EC44A1" w:rsidP="00EC44A1">
            <w:pPr>
              <w:contextualSpacing/>
              <w:jc w:val="center"/>
            </w:pPr>
            <w:r w:rsidRPr="00B51B9B">
              <w:t>CO3</w:t>
            </w:r>
          </w:p>
        </w:tc>
        <w:tc>
          <w:tcPr>
            <w:tcW w:w="354" w:type="pct"/>
            <w:vAlign w:val="center"/>
          </w:tcPr>
          <w:p w:rsidR="00EC44A1" w:rsidRPr="00B51B9B" w:rsidRDefault="00EC44A1" w:rsidP="00EC44A1">
            <w:pPr>
              <w:contextualSpacing/>
              <w:jc w:val="center"/>
            </w:pPr>
            <w:r w:rsidRPr="00B51B9B">
              <w:t>A</w:t>
            </w:r>
          </w:p>
        </w:tc>
        <w:tc>
          <w:tcPr>
            <w:tcW w:w="475" w:type="pct"/>
            <w:vAlign w:val="center"/>
          </w:tcPr>
          <w:p w:rsidR="00EC44A1" w:rsidRPr="00B51B9B" w:rsidRDefault="00EC44A1" w:rsidP="00EC44A1">
            <w:pPr>
              <w:contextualSpacing/>
              <w:jc w:val="center"/>
            </w:pPr>
            <w:r w:rsidRPr="00B51B9B">
              <w:t>6</w:t>
            </w:r>
          </w:p>
        </w:tc>
      </w:tr>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p>
        </w:tc>
        <w:tc>
          <w:tcPr>
            <w:tcW w:w="3324" w:type="pct"/>
            <w:vAlign w:val="center"/>
          </w:tcPr>
          <w:p w:rsidR="00EC44A1" w:rsidRPr="00B51B9B" w:rsidRDefault="00EC44A1" w:rsidP="00EC44A1">
            <w:pPr>
              <w:contextualSpacing/>
              <w:jc w:val="both"/>
            </w:pPr>
          </w:p>
        </w:tc>
        <w:tc>
          <w:tcPr>
            <w:tcW w:w="387" w:type="pct"/>
            <w:vAlign w:val="center"/>
          </w:tcPr>
          <w:p w:rsidR="00EC44A1" w:rsidRPr="00B51B9B" w:rsidRDefault="00EC44A1" w:rsidP="00EC44A1">
            <w:pPr>
              <w:contextualSpacing/>
              <w:jc w:val="center"/>
            </w:pPr>
          </w:p>
        </w:tc>
        <w:tc>
          <w:tcPr>
            <w:tcW w:w="354" w:type="pct"/>
            <w:vAlign w:val="center"/>
          </w:tcPr>
          <w:p w:rsidR="00EC44A1" w:rsidRPr="00B51B9B" w:rsidRDefault="00EC44A1" w:rsidP="00EC44A1">
            <w:pPr>
              <w:contextualSpacing/>
              <w:jc w:val="center"/>
            </w:pPr>
          </w:p>
        </w:tc>
        <w:tc>
          <w:tcPr>
            <w:tcW w:w="475" w:type="pct"/>
            <w:vAlign w:val="center"/>
          </w:tcPr>
          <w:p w:rsidR="00EC44A1" w:rsidRPr="00B51B9B" w:rsidRDefault="00EC44A1" w:rsidP="00EC44A1">
            <w:pPr>
              <w:contextualSpacing/>
              <w:jc w:val="center"/>
            </w:pPr>
          </w:p>
        </w:tc>
      </w:tr>
      <w:tr w:rsidR="00EC44A1" w:rsidRPr="00B51B9B" w:rsidTr="00EC44A1">
        <w:trPr>
          <w:trHeight w:val="396"/>
        </w:trPr>
        <w:tc>
          <w:tcPr>
            <w:tcW w:w="272" w:type="pct"/>
            <w:vAlign w:val="center"/>
          </w:tcPr>
          <w:p w:rsidR="00EC44A1" w:rsidRPr="00B51B9B" w:rsidRDefault="00EC44A1" w:rsidP="00EC44A1">
            <w:pPr>
              <w:contextualSpacing/>
              <w:jc w:val="center"/>
            </w:pPr>
            <w:r w:rsidRPr="00B51B9B">
              <w:t>22.</w:t>
            </w:r>
          </w:p>
        </w:tc>
        <w:tc>
          <w:tcPr>
            <w:tcW w:w="188" w:type="pct"/>
            <w:vAlign w:val="center"/>
          </w:tcPr>
          <w:p w:rsidR="00EC44A1" w:rsidRPr="00B51B9B" w:rsidRDefault="00EC44A1" w:rsidP="00EC44A1">
            <w:pPr>
              <w:contextualSpacing/>
              <w:jc w:val="center"/>
            </w:pPr>
            <w:r w:rsidRPr="00B51B9B">
              <w:t>a.</w:t>
            </w:r>
          </w:p>
        </w:tc>
        <w:tc>
          <w:tcPr>
            <w:tcW w:w="3324" w:type="pct"/>
            <w:vAlign w:val="center"/>
          </w:tcPr>
          <w:p w:rsidR="00EC44A1" w:rsidRPr="00B51B9B" w:rsidRDefault="00EC44A1" w:rsidP="00EC44A1">
            <w:pPr>
              <w:contextualSpacing/>
              <w:jc w:val="both"/>
            </w:pPr>
            <w:r w:rsidRPr="00B51B9B">
              <w:t>Integrate xlogx with respect to x.</w:t>
            </w:r>
          </w:p>
        </w:tc>
        <w:tc>
          <w:tcPr>
            <w:tcW w:w="387" w:type="pct"/>
            <w:vAlign w:val="center"/>
          </w:tcPr>
          <w:p w:rsidR="00EC44A1" w:rsidRPr="00B51B9B" w:rsidRDefault="00EC44A1" w:rsidP="00EC44A1">
            <w:pPr>
              <w:contextualSpacing/>
              <w:jc w:val="center"/>
            </w:pPr>
            <w:r w:rsidRPr="00B51B9B">
              <w:t>CO4</w:t>
            </w:r>
          </w:p>
        </w:tc>
        <w:tc>
          <w:tcPr>
            <w:tcW w:w="354" w:type="pct"/>
            <w:vAlign w:val="center"/>
          </w:tcPr>
          <w:p w:rsidR="00EC44A1" w:rsidRPr="00B51B9B" w:rsidRDefault="00EC44A1" w:rsidP="00EC44A1">
            <w:pPr>
              <w:contextualSpacing/>
              <w:jc w:val="center"/>
            </w:pPr>
            <w:r w:rsidRPr="00B51B9B">
              <w:t>E</w:t>
            </w:r>
          </w:p>
        </w:tc>
        <w:tc>
          <w:tcPr>
            <w:tcW w:w="475" w:type="pct"/>
            <w:vAlign w:val="center"/>
          </w:tcPr>
          <w:p w:rsidR="00EC44A1" w:rsidRPr="00B51B9B" w:rsidRDefault="00EC44A1" w:rsidP="00EC44A1">
            <w:pPr>
              <w:contextualSpacing/>
              <w:jc w:val="center"/>
            </w:pPr>
            <w:r w:rsidRPr="00B51B9B">
              <w:t>6</w:t>
            </w:r>
          </w:p>
        </w:tc>
      </w:tr>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r w:rsidRPr="00B51B9B">
              <w:t>b.</w:t>
            </w:r>
          </w:p>
        </w:tc>
        <w:tc>
          <w:tcPr>
            <w:tcW w:w="3324" w:type="pct"/>
            <w:vAlign w:val="center"/>
          </w:tcPr>
          <w:p w:rsidR="00EC44A1" w:rsidRPr="00B51B9B" w:rsidRDefault="00EC44A1" w:rsidP="00EC44A1">
            <w:pPr>
              <w:contextualSpacing/>
              <w:jc w:val="both"/>
              <w:rPr>
                <w:bCs/>
              </w:rPr>
            </w:pPr>
            <w:r w:rsidRPr="00B51B9B">
              <w:rPr>
                <w:bCs/>
              </w:rPr>
              <w:t xml:space="preserve">Using Bernoulli’s formula, calculate </w:t>
            </w:r>
            <w:r w:rsidRPr="00B51B9B">
              <w:rPr>
                <w:bCs/>
                <w:position w:val="-16"/>
              </w:rPr>
              <w:object w:dxaOrig="940" w:dyaOrig="440">
                <v:shape id="_x0000_i1561" type="#_x0000_t75" style="width:47.25pt;height:21.75pt" o:ole="">
                  <v:imagedata r:id="rId1103" o:title=""/>
                </v:shape>
                <o:OLEObject Type="Embed" ProgID="Equation.KSEE3" ShapeID="_x0000_i1561" DrawAspect="Content" ObjectID="_1768378077" r:id="rId1104"/>
              </w:object>
            </w:r>
            <w:r w:rsidRPr="00B51B9B">
              <w:rPr>
                <w:bCs/>
              </w:rPr>
              <w:t>.</w:t>
            </w:r>
          </w:p>
        </w:tc>
        <w:tc>
          <w:tcPr>
            <w:tcW w:w="387" w:type="pct"/>
            <w:vAlign w:val="center"/>
          </w:tcPr>
          <w:p w:rsidR="00EC44A1" w:rsidRPr="00B51B9B" w:rsidRDefault="00EC44A1" w:rsidP="00EC44A1">
            <w:pPr>
              <w:contextualSpacing/>
              <w:jc w:val="center"/>
            </w:pPr>
            <w:r w:rsidRPr="00B51B9B">
              <w:t>CO4</w:t>
            </w:r>
          </w:p>
        </w:tc>
        <w:tc>
          <w:tcPr>
            <w:tcW w:w="354" w:type="pct"/>
            <w:vAlign w:val="center"/>
          </w:tcPr>
          <w:p w:rsidR="00EC44A1" w:rsidRPr="00B51B9B" w:rsidRDefault="00EC44A1" w:rsidP="00EC44A1">
            <w:pPr>
              <w:contextualSpacing/>
              <w:jc w:val="center"/>
            </w:pPr>
            <w:r w:rsidRPr="00B51B9B">
              <w:t>E</w:t>
            </w:r>
          </w:p>
        </w:tc>
        <w:tc>
          <w:tcPr>
            <w:tcW w:w="475" w:type="pct"/>
            <w:vAlign w:val="center"/>
          </w:tcPr>
          <w:p w:rsidR="00EC44A1" w:rsidRPr="00B51B9B" w:rsidRDefault="00EC44A1" w:rsidP="00EC44A1">
            <w:pPr>
              <w:contextualSpacing/>
              <w:jc w:val="center"/>
            </w:pPr>
            <w:r w:rsidRPr="00B51B9B">
              <w:t>6</w:t>
            </w:r>
          </w:p>
        </w:tc>
      </w:tr>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p>
        </w:tc>
        <w:tc>
          <w:tcPr>
            <w:tcW w:w="3324" w:type="pct"/>
            <w:vAlign w:val="center"/>
          </w:tcPr>
          <w:p w:rsidR="00EC44A1" w:rsidRPr="00B51B9B" w:rsidRDefault="00EC44A1" w:rsidP="00EC44A1">
            <w:pPr>
              <w:contextualSpacing/>
              <w:jc w:val="both"/>
            </w:pPr>
          </w:p>
        </w:tc>
        <w:tc>
          <w:tcPr>
            <w:tcW w:w="387" w:type="pct"/>
            <w:vAlign w:val="center"/>
          </w:tcPr>
          <w:p w:rsidR="00EC44A1" w:rsidRPr="00B51B9B" w:rsidRDefault="00EC44A1" w:rsidP="00EC44A1">
            <w:pPr>
              <w:contextualSpacing/>
              <w:jc w:val="center"/>
            </w:pPr>
          </w:p>
        </w:tc>
        <w:tc>
          <w:tcPr>
            <w:tcW w:w="354" w:type="pct"/>
            <w:vAlign w:val="center"/>
          </w:tcPr>
          <w:p w:rsidR="00EC44A1" w:rsidRPr="00B51B9B" w:rsidRDefault="00EC44A1" w:rsidP="00EC44A1">
            <w:pPr>
              <w:contextualSpacing/>
              <w:jc w:val="center"/>
            </w:pPr>
          </w:p>
        </w:tc>
        <w:tc>
          <w:tcPr>
            <w:tcW w:w="475" w:type="pct"/>
            <w:vAlign w:val="center"/>
          </w:tcPr>
          <w:p w:rsidR="00EC44A1" w:rsidRPr="00B51B9B" w:rsidRDefault="00EC44A1" w:rsidP="00EC44A1">
            <w:pPr>
              <w:contextualSpacing/>
              <w:jc w:val="center"/>
            </w:pPr>
          </w:p>
        </w:tc>
      </w:tr>
      <w:tr w:rsidR="00EC44A1" w:rsidRPr="00B51B9B" w:rsidTr="00EC44A1">
        <w:trPr>
          <w:trHeight w:val="396"/>
        </w:trPr>
        <w:tc>
          <w:tcPr>
            <w:tcW w:w="272" w:type="pct"/>
            <w:vAlign w:val="center"/>
          </w:tcPr>
          <w:p w:rsidR="00EC44A1" w:rsidRPr="00B51B9B" w:rsidRDefault="00EC44A1" w:rsidP="00EC44A1">
            <w:pPr>
              <w:contextualSpacing/>
              <w:jc w:val="center"/>
            </w:pPr>
            <w:r w:rsidRPr="00B51B9B">
              <w:t>23.</w:t>
            </w:r>
          </w:p>
        </w:tc>
        <w:tc>
          <w:tcPr>
            <w:tcW w:w="188" w:type="pct"/>
            <w:vAlign w:val="center"/>
          </w:tcPr>
          <w:p w:rsidR="00EC44A1" w:rsidRPr="00B51B9B" w:rsidRDefault="00EC44A1" w:rsidP="00EC44A1">
            <w:pPr>
              <w:contextualSpacing/>
              <w:jc w:val="center"/>
            </w:pPr>
            <w:r w:rsidRPr="00B51B9B">
              <w:t>a.</w:t>
            </w:r>
          </w:p>
        </w:tc>
        <w:tc>
          <w:tcPr>
            <w:tcW w:w="3324" w:type="pct"/>
            <w:vAlign w:val="center"/>
          </w:tcPr>
          <w:p w:rsidR="00EC44A1" w:rsidRPr="00B51B9B" w:rsidRDefault="00EC44A1" w:rsidP="00EC44A1">
            <w:pPr>
              <w:contextualSpacing/>
              <w:jc w:val="both"/>
            </w:pPr>
            <w:r w:rsidRPr="00B51B9B">
              <w:t xml:space="preserve">Calculate the volume of the solid bounded by the planes x = 0, y = 0, </w:t>
            </w:r>
          </w:p>
          <w:p w:rsidR="00EC44A1" w:rsidRPr="00B51B9B" w:rsidRDefault="00EC44A1" w:rsidP="00EC44A1">
            <w:pPr>
              <w:contextualSpacing/>
              <w:jc w:val="both"/>
            </w:pPr>
            <w:r w:rsidRPr="00B51B9B">
              <w:t>x + y + z = a and z = 0.</w:t>
            </w:r>
          </w:p>
        </w:tc>
        <w:tc>
          <w:tcPr>
            <w:tcW w:w="387" w:type="pct"/>
            <w:vAlign w:val="center"/>
          </w:tcPr>
          <w:p w:rsidR="00EC44A1" w:rsidRPr="00B51B9B" w:rsidRDefault="00EC44A1" w:rsidP="00EC44A1">
            <w:pPr>
              <w:contextualSpacing/>
              <w:jc w:val="center"/>
            </w:pPr>
            <w:r w:rsidRPr="00B51B9B">
              <w:t>CO5</w:t>
            </w:r>
          </w:p>
        </w:tc>
        <w:tc>
          <w:tcPr>
            <w:tcW w:w="354" w:type="pct"/>
            <w:vAlign w:val="center"/>
          </w:tcPr>
          <w:p w:rsidR="00EC44A1" w:rsidRPr="00B51B9B" w:rsidRDefault="00EC44A1" w:rsidP="00EC44A1">
            <w:pPr>
              <w:contextualSpacing/>
              <w:jc w:val="center"/>
            </w:pPr>
            <w:r w:rsidRPr="00B51B9B">
              <w:t>A</w:t>
            </w:r>
          </w:p>
        </w:tc>
        <w:tc>
          <w:tcPr>
            <w:tcW w:w="475" w:type="pct"/>
            <w:vAlign w:val="center"/>
          </w:tcPr>
          <w:p w:rsidR="00EC44A1" w:rsidRPr="00B51B9B" w:rsidRDefault="00EC44A1" w:rsidP="00EC44A1">
            <w:pPr>
              <w:contextualSpacing/>
              <w:jc w:val="center"/>
            </w:pPr>
            <w:r w:rsidRPr="00B51B9B">
              <w:t>6</w:t>
            </w:r>
          </w:p>
        </w:tc>
      </w:tr>
      <w:tr w:rsidR="00EC44A1" w:rsidRPr="00B51B9B" w:rsidTr="00EC44A1">
        <w:trPr>
          <w:trHeight w:val="396"/>
        </w:trPr>
        <w:tc>
          <w:tcPr>
            <w:tcW w:w="272" w:type="pct"/>
            <w:vAlign w:val="center"/>
          </w:tcPr>
          <w:p w:rsidR="00EC44A1" w:rsidRPr="00B51B9B" w:rsidRDefault="00EC44A1" w:rsidP="00EC44A1">
            <w:pPr>
              <w:contextualSpacing/>
              <w:jc w:val="center"/>
            </w:pPr>
          </w:p>
        </w:tc>
        <w:tc>
          <w:tcPr>
            <w:tcW w:w="188" w:type="pct"/>
            <w:vAlign w:val="center"/>
          </w:tcPr>
          <w:p w:rsidR="00EC44A1" w:rsidRPr="00B51B9B" w:rsidRDefault="00EC44A1" w:rsidP="00EC44A1">
            <w:pPr>
              <w:contextualSpacing/>
              <w:jc w:val="center"/>
            </w:pPr>
            <w:r w:rsidRPr="00B51B9B">
              <w:t>b.</w:t>
            </w:r>
          </w:p>
        </w:tc>
        <w:tc>
          <w:tcPr>
            <w:tcW w:w="3324" w:type="pct"/>
            <w:vAlign w:val="center"/>
          </w:tcPr>
          <w:p w:rsidR="00EC44A1" w:rsidRPr="00B51B9B" w:rsidRDefault="00EC44A1" w:rsidP="00EC44A1">
            <w:pPr>
              <w:contextualSpacing/>
              <w:jc w:val="both"/>
              <w:rPr>
                <w:bCs/>
              </w:rPr>
            </w:pPr>
            <w:r w:rsidRPr="00B51B9B">
              <w:rPr>
                <w:bCs/>
              </w:rPr>
              <w:t xml:space="preserve">Express </w:t>
            </w:r>
            <w:r w:rsidRPr="00B51B9B">
              <w:rPr>
                <w:bCs/>
                <w:position w:val="-38"/>
              </w:rPr>
              <w:object w:dxaOrig="1160" w:dyaOrig="1040">
                <v:shape id="_x0000_i1562" type="#_x0000_t75" style="width:87.75pt;height:57.75pt" o:ole="">
                  <v:imagedata r:id="rId1105" o:title=""/>
                </v:shape>
                <o:OLEObject Type="Embed" ProgID="Equation.KSEE3" ShapeID="_x0000_i1562" DrawAspect="Content" ObjectID="_1768378078" r:id="rId1106"/>
              </w:object>
            </w:r>
            <w:r w:rsidRPr="00B51B9B">
              <w:rPr>
                <w:bCs/>
              </w:rPr>
              <w:t xml:space="preserve"> in terms of gamma function.</w:t>
            </w:r>
          </w:p>
        </w:tc>
        <w:tc>
          <w:tcPr>
            <w:tcW w:w="387" w:type="pct"/>
            <w:vAlign w:val="center"/>
          </w:tcPr>
          <w:p w:rsidR="00EC44A1" w:rsidRPr="00B51B9B" w:rsidRDefault="00EC44A1" w:rsidP="00EC44A1">
            <w:pPr>
              <w:contextualSpacing/>
              <w:jc w:val="center"/>
            </w:pPr>
            <w:r w:rsidRPr="00B51B9B">
              <w:t>CO5</w:t>
            </w:r>
          </w:p>
        </w:tc>
        <w:tc>
          <w:tcPr>
            <w:tcW w:w="354" w:type="pct"/>
            <w:vAlign w:val="center"/>
          </w:tcPr>
          <w:p w:rsidR="00EC44A1" w:rsidRPr="00B51B9B" w:rsidRDefault="00EC44A1" w:rsidP="00EC44A1">
            <w:pPr>
              <w:contextualSpacing/>
              <w:jc w:val="center"/>
            </w:pPr>
            <w:r w:rsidRPr="00B51B9B">
              <w:t>E</w:t>
            </w:r>
          </w:p>
        </w:tc>
        <w:tc>
          <w:tcPr>
            <w:tcW w:w="475" w:type="pct"/>
            <w:vAlign w:val="center"/>
          </w:tcPr>
          <w:p w:rsidR="00EC44A1" w:rsidRPr="00B51B9B" w:rsidRDefault="00EC44A1" w:rsidP="00EC44A1">
            <w:pPr>
              <w:contextualSpacing/>
              <w:jc w:val="center"/>
            </w:pPr>
            <w:r w:rsidRPr="00B51B9B">
              <w:t>6</w:t>
            </w:r>
          </w:p>
        </w:tc>
      </w:tr>
      <w:tr w:rsidR="00EC44A1" w:rsidRPr="00B51B9B" w:rsidTr="00EC44A1">
        <w:trPr>
          <w:trHeight w:val="300"/>
        </w:trPr>
        <w:tc>
          <w:tcPr>
            <w:tcW w:w="5000" w:type="pct"/>
            <w:gridSpan w:val="6"/>
            <w:vAlign w:val="center"/>
          </w:tcPr>
          <w:p w:rsidR="00EC44A1" w:rsidRPr="00B51B9B" w:rsidRDefault="00EC44A1" w:rsidP="00EC44A1">
            <w:pPr>
              <w:contextualSpacing/>
              <w:jc w:val="center"/>
              <w:rPr>
                <w:b/>
                <w:bCs/>
              </w:rPr>
            </w:pPr>
            <w:r w:rsidRPr="00B51B9B">
              <w:rPr>
                <w:b/>
                <w:bCs/>
              </w:rPr>
              <w:t>COMPULSORY QUESTION</w:t>
            </w:r>
          </w:p>
        </w:tc>
      </w:tr>
      <w:tr w:rsidR="00EC44A1" w:rsidRPr="00B51B9B" w:rsidTr="00EC44A1">
        <w:trPr>
          <w:trHeight w:val="396"/>
        </w:trPr>
        <w:tc>
          <w:tcPr>
            <w:tcW w:w="272" w:type="pct"/>
            <w:vAlign w:val="center"/>
          </w:tcPr>
          <w:p w:rsidR="00EC44A1" w:rsidRPr="00B51B9B" w:rsidRDefault="00EC44A1" w:rsidP="00EC44A1">
            <w:pPr>
              <w:contextualSpacing/>
              <w:jc w:val="center"/>
            </w:pPr>
            <w:r w:rsidRPr="00B51B9B">
              <w:t>24.</w:t>
            </w:r>
          </w:p>
        </w:tc>
        <w:tc>
          <w:tcPr>
            <w:tcW w:w="188" w:type="pct"/>
            <w:vAlign w:val="center"/>
          </w:tcPr>
          <w:p w:rsidR="00EC44A1" w:rsidRPr="00B51B9B" w:rsidRDefault="00EC44A1" w:rsidP="00EC44A1">
            <w:pPr>
              <w:contextualSpacing/>
              <w:jc w:val="center"/>
            </w:pPr>
            <w:r w:rsidRPr="00B51B9B">
              <w:t>a.</w:t>
            </w:r>
          </w:p>
        </w:tc>
        <w:tc>
          <w:tcPr>
            <w:tcW w:w="3324" w:type="pct"/>
            <w:vAlign w:val="center"/>
          </w:tcPr>
          <w:p w:rsidR="00EC44A1" w:rsidRPr="00B51B9B" w:rsidRDefault="00EC44A1" w:rsidP="00EC44A1">
            <w:pPr>
              <w:contextualSpacing/>
              <w:jc w:val="both"/>
            </w:pPr>
            <w:r w:rsidRPr="00B51B9B">
              <w:t>Compute the first two harmonics of the Fourier series of f(x) given in the following table.</w:t>
            </w:r>
          </w:p>
          <w:tbl>
            <w:tblPr>
              <w:tblStyle w:val="TableGrid"/>
              <w:tblW w:w="0" w:type="auto"/>
              <w:jc w:val="center"/>
              <w:tblLayout w:type="fixed"/>
              <w:tblLook w:val="04A0" w:firstRow="1" w:lastRow="0" w:firstColumn="1" w:lastColumn="0" w:noHBand="0" w:noVBand="1"/>
            </w:tblPr>
            <w:tblGrid>
              <w:gridCol w:w="757"/>
              <w:gridCol w:w="758"/>
              <w:gridCol w:w="757"/>
              <w:gridCol w:w="758"/>
              <w:gridCol w:w="757"/>
              <w:gridCol w:w="758"/>
              <w:gridCol w:w="757"/>
              <w:gridCol w:w="758"/>
            </w:tblGrid>
            <w:tr w:rsidR="00EC44A1" w:rsidRPr="00B51B9B" w:rsidTr="00EC44A1">
              <w:trPr>
                <w:trHeight w:val="420"/>
                <w:jc w:val="center"/>
              </w:trPr>
              <w:tc>
                <w:tcPr>
                  <w:tcW w:w="757" w:type="dxa"/>
                </w:tcPr>
                <w:p w:rsidR="00EC44A1" w:rsidRPr="00B51B9B" w:rsidRDefault="00EC44A1" w:rsidP="00EC44A1">
                  <w:pPr>
                    <w:contextualSpacing/>
                    <w:jc w:val="center"/>
                  </w:pPr>
                  <w:r w:rsidRPr="00B51B9B">
                    <w:t>x</w:t>
                  </w:r>
                </w:p>
              </w:tc>
              <w:tc>
                <w:tcPr>
                  <w:tcW w:w="758" w:type="dxa"/>
                </w:tcPr>
                <w:p w:rsidR="00EC44A1" w:rsidRPr="00B51B9B" w:rsidRDefault="00EC44A1" w:rsidP="00EC44A1">
                  <w:pPr>
                    <w:contextualSpacing/>
                    <w:jc w:val="center"/>
                  </w:pPr>
                  <w:r w:rsidRPr="00B51B9B">
                    <w:t>0</w:t>
                  </w:r>
                </w:p>
              </w:tc>
              <w:tc>
                <w:tcPr>
                  <w:tcW w:w="757" w:type="dxa"/>
                </w:tcPr>
                <w:p w:rsidR="00EC44A1" w:rsidRPr="00B51B9B" w:rsidRDefault="00EC44A1" w:rsidP="00EC44A1">
                  <w:pPr>
                    <w:contextualSpacing/>
                    <w:jc w:val="center"/>
                  </w:pPr>
                  <w:r w:rsidRPr="00B51B9B">
                    <w:rPr>
                      <w:position w:val="-16"/>
                    </w:rPr>
                    <w:object w:dxaOrig="340" w:dyaOrig="420">
                      <v:shape id="_x0000_i1563" type="#_x0000_t75" style="width:16.5pt;height:21pt" o:ole="">
                        <v:imagedata r:id="rId1107" o:title=""/>
                      </v:shape>
                      <o:OLEObject Type="Embed" ProgID="Equation.KSEE3" ShapeID="_x0000_i1563" DrawAspect="Content" ObjectID="_1768378079" r:id="rId1108"/>
                    </w:object>
                  </w:r>
                </w:p>
              </w:tc>
              <w:tc>
                <w:tcPr>
                  <w:tcW w:w="758" w:type="dxa"/>
                </w:tcPr>
                <w:p w:rsidR="00EC44A1" w:rsidRPr="00B51B9B" w:rsidRDefault="00EC44A1" w:rsidP="00EC44A1">
                  <w:pPr>
                    <w:contextualSpacing/>
                    <w:jc w:val="center"/>
                  </w:pPr>
                  <w:r w:rsidRPr="00B51B9B">
                    <w:rPr>
                      <w:position w:val="-16"/>
                    </w:rPr>
                    <w:object w:dxaOrig="440" w:dyaOrig="420">
                      <v:shape id="_x0000_i1564" type="#_x0000_t75" style="width:22.5pt;height:21pt" o:ole="">
                        <v:imagedata r:id="rId1109" o:title=""/>
                      </v:shape>
                      <o:OLEObject Type="Embed" ProgID="Equation.KSEE3" ShapeID="_x0000_i1564" DrawAspect="Content" ObjectID="_1768378080" r:id="rId1110"/>
                    </w:object>
                  </w:r>
                </w:p>
              </w:tc>
              <w:tc>
                <w:tcPr>
                  <w:tcW w:w="757" w:type="dxa"/>
                </w:tcPr>
                <w:p w:rsidR="00EC44A1" w:rsidRPr="00B51B9B" w:rsidRDefault="00EC44A1" w:rsidP="00EC44A1">
                  <w:pPr>
                    <w:contextualSpacing/>
                    <w:jc w:val="center"/>
                  </w:pPr>
                  <w:r w:rsidRPr="00B51B9B">
                    <w:rPr>
                      <w:position w:val="-6"/>
                    </w:rPr>
                    <w:object w:dxaOrig="200" w:dyaOrig="200">
                      <v:shape id="_x0000_i1565" type="#_x0000_t75" style="width:10.5pt;height:10.5pt" o:ole="">
                        <v:imagedata r:id="rId1111" o:title=""/>
                      </v:shape>
                      <o:OLEObject Type="Embed" ProgID="Equation.KSEE3" ShapeID="_x0000_i1565" DrawAspect="Content" ObjectID="_1768378081" r:id="rId1112"/>
                    </w:object>
                  </w:r>
                </w:p>
              </w:tc>
              <w:tc>
                <w:tcPr>
                  <w:tcW w:w="758" w:type="dxa"/>
                </w:tcPr>
                <w:p w:rsidR="00EC44A1" w:rsidRPr="00B51B9B" w:rsidRDefault="00EC44A1" w:rsidP="00EC44A1">
                  <w:pPr>
                    <w:contextualSpacing/>
                    <w:jc w:val="center"/>
                  </w:pPr>
                  <w:r w:rsidRPr="00B51B9B">
                    <w:rPr>
                      <w:position w:val="-16"/>
                    </w:rPr>
                    <w:object w:dxaOrig="440" w:dyaOrig="420">
                      <v:shape id="_x0000_i1566" type="#_x0000_t75" style="width:22.5pt;height:21pt" o:ole="">
                        <v:imagedata r:id="rId1113" o:title=""/>
                      </v:shape>
                      <o:OLEObject Type="Embed" ProgID="Equation.KSEE3" ShapeID="_x0000_i1566" DrawAspect="Content" ObjectID="_1768378082" r:id="rId1114"/>
                    </w:object>
                  </w:r>
                </w:p>
              </w:tc>
              <w:tc>
                <w:tcPr>
                  <w:tcW w:w="757" w:type="dxa"/>
                </w:tcPr>
                <w:p w:rsidR="00EC44A1" w:rsidRPr="00B51B9B" w:rsidRDefault="00EC44A1" w:rsidP="00EC44A1">
                  <w:pPr>
                    <w:contextualSpacing/>
                    <w:jc w:val="center"/>
                  </w:pPr>
                  <w:r w:rsidRPr="00B51B9B">
                    <w:rPr>
                      <w:position w:val="-16"/>
                    </w:rPr>
                    <w:object w:dxaOrig="440" w:dyaOrig="420">
                      <v:shape id="_x0000_i1567" type="#_x0000_t75" style="width:22.5pt;height:21pt" o:ole="">
                        <v:imagedata r:id="rId1115" o:title=""/>
                      </v:shape>
                      <o:OLEObject Type="Embed" ProgID="Equation.KSEE3" ShapeID="_x0000_i1567" DrawAspect="Content" ObjectID="_1768378083" r:id="rId1116"/>
                    </w:object>
                  </w:r>
                </w:p>
              </w:tc>
              <w:tc>
                <w:tcPr>
                  <w:tcW w:w="758" w:type="dxa"/>
                </w:tcPr>
                <w:p w:rsidR="00EC44A1" w:rsidRPr="00B51B9B" w:rsidRDefault="00EC44A1" w:rsidP="00EC44A1">
                  <w:pPr>
                    <w:contextualSpacing/>
                    <w:jc w:val="center"/>
                  </w:pPr>
                  <w:r w:rsidRPr="00B51B9B">
                    <w:rPr>
                      <w:position w:val="-6"/>
                    </w:rPr>
                    <w:object w:dxaOrig="300" w:dyaOrig="240">
                      <v:shape id="_x0000_i1568" type="#_x0000_t75" style="width:15pt;height:12pt" o:ole="">
                        <v:imagedata r:id="rId1117" o:title=""/>
                      </v:shape>
                      <o:OLEObject Type="Embed" ProgID="Equation.KSEE3" ShapeID="_x0000_i1568" DrawAspect="Content" ObjectID="_1768378084" r:id="rId1118"/>
                    </w:object>
                  </w:r>
                </w:p>
              </w:tc>
            </w:tr>
            <w:tr w:rsidR="00EC44A1" w:rsidRPr="00B51B9B" w:rsidTr="00EC44A1">
              <w:trPr>
                <w:trHeight w:val="420"/>
                <w:jc w:val="center"/>
              </w:trPr>
              <w:tc>
                <w:tcPr>
                  <w:tcW w:w="757" w:type="dxa"/>
                </w:tcPr>
                <w:p w:rsidR="00EC44A1" w:rsidRPr="00B51B9B" w:rsidRDefault="00EC44A1" w:rsidP="00EC44A1">
                  <w:pPr>
                    <w:contextualSpacing/>
                    <w:jc w:val="center"/>
                  </w:pPr>
                  <w:r w:rsidRPr="00B51B9B">
                    <w:t>y</w:t>
                  </w:r>
                </w:p>
              </w:tc>
              <w:tc>
                <w:tcPr>
                  <w:tcW w:w="758" w:type="dxa"/>
                </w:tcPr>
                <w:p w:rsidR="00EC44A1" w:rsidRPr="00B51B9B" w:rsidRDefault="00EC44A1" w:rsidP="00EC44A1">
                  <w:pPr>
                    <w:contextualSpacing/>
                    <w:jc w:val="center"/>
                  </w:pPr>
                  <w:r w:rsidRPr="00B51B9B">
                    <w:t>1</w:t>
                  </w:r>
                </w:p>
              </w:tc>
              <w:tc>
                <w:tcPr>
                  <w:tcW w:w="757" w:type="dxa"/>
                </w:tcPr>
                <w:p w:rsidR="00EC44A1" w:rsidRPr="00B51B9B" w:rsidRDefault="00EC44A1" w:rsidP="00EC44A1">
                  <w:pPr>
                    <w:contextualSpacing/>
                    <w:jc w:val="center"/>
                  </w:pPr>
                  <w:r w:rsidRPr="00B51B9B">
                    <w:t>1.4</w:t>
                  </w:r>
                </w:p>
              </w:tc>
              <w:tc>
                <w:tcPr>
                  <w:tcW w:w="758" w:type="dxa"/>
                </w:tcPr>
                <w:p w:rsidR="00EC44A1" w:rsidRPr="00B51B9B" w:rsidRDefault="00EC44A1" w:rsidP="00EC44A1">
                  <w:pPr>
                    <w:contextualSpacing/>
                    <w:jc w:val="center"/>
                  </w:pPr>
                  <w:r w:rsidRPr="00B51B9B">
                    <w:t>1.9</w:t>
                  </w:r>
                </w:p>
              </w:tc>
              <w:tc>
                <w:tcPr>
                  <w:tcW w:w="757" w:type="dxa"/>
                </w:tcPr>
                <w:p w:rsidR="00EC44A1" w:rsidRPr="00B51B9B" w:rsidRDefault="00EC44A1" w:rsidP="00EC44A1">
                  <w:pPr>
                    <w:contextualSpacing/>
                    <w:jc w:val="center"/>
                  </w:pPr>
                  <w:r w:rsidRPr="00B51B9B">
                    <w:t>1.7</w:t>
                  </w:r>
                </w:p>
              </w:tc>
              <w:tc>
                <w:tcPr>
                  <w:tcW w:w="758" w:type="dxa"/>
                </w:tcPr>
                <w:p w:rsidR="00EC44A1" w:rsidRPr="00B51B9B" w:rsidRDefault="00EC44A1" w:rsidP="00EC44A1">
                  <w:pPr>
                    <w:contextualSpacing/>
                    <w:jc w:val="center"/>
                  </w:pPr>
                  <w:r w:rsidRPr="00B51B9B">
                    <w:t>1.5</w:t>
                  </w:r>
                </w:p>
              </w:tc>
              <w:tc>
                <w:tcPr>
                  <w:tcW w:w="757" w:type="dxa"/>
                </w:tcPr>
                <w:p w:rsidR="00EC44A1" w:rsidRPr="00B51B9B" w:rsidRDefault="00EC44A1" w:rsidP="00EC44A1">
                  <w:pPr>
                    <w:contextualSpacing/>
                    <w:jc w:val="center"/>
                  </w:pPr>
                  <w:r w:rsidRPr="00B51B9B">
                    <w:t>1.2</w:t>
                  </w:r>
                </w:p>
              </w:tc>
              <w:tc>
                <w:tcPr>
                  <w:tcW w:w="758" w:type="dxa"/>
                </w:tcPr>
                <w:p w:rsidR="00EC44A1" w:rsidRPr="00B51B9B" w:rsidRDefault="00EC44A1" w:rsidP="00EC44A1">
                  <w:pPr>
                    <w:contextualSpacing/>
                    <w:jc w:val="center"/>
                  </w:pPr>
                  <w:r w:rsidRPr="00B51B9B">
                    <w:t>1</w:t>
                  </w:r>
                </w:p>
              </w:tc>
            </w:tr>
          </w:tbl>
          <w:p w:rsidR="00EC44A1" w:rsidRPr="00B51B9B" w:rsidRDefault="00EC44A1" w:rsidP="00EC44A1">
            <w:pPr>
              <w:contextualSpacing/>
              <w:jc w:val="both"/>
            </w:pPr>
          </w:p>
        </w:tc>
        <w:tc>
          <w:tcPr>
            <w:tcW w:w="387" w:type="pct"/>
            <w:vAlign w:val="center"/>
          </w:tcPr>
          <w:p w:rsidR="00EC44A1" w:rsidRPr="00B51B9B" w:rsidRDefault="00EC44A1" w:rsidP="00EC44A1">
            <w:pPr>
              <w:contextualSpacing/>
              <w:jc w:val="center"/>
            </w:pPr>
            <w:r w:rsidRPr="00B51B9B">
              <w:t>CO6</w:t>
            </w:r>
          </w:p>
        </w:tc>
        <w:tc>
          <w:tcPr>
            <w:tcW w:w="354" w:type="pct"/>
            <w:vAlign w:val="center"/>
          </w:tcPr>
          <w:p w:rsidR="00EC44A1" w:rsidRPr="00B51B9B" w:rsidRDefault="00EC44A1" w:rsidP="00EC44A1">
            <w:pPr>
              <w:contextualSpacing/>
              <w:jc w:val="center"/>
            </w:pPr>
            <w:r w:rsidRPr="00B51B9B">
              <w:t>An</w:t>
            </w:r>
          </w:p>
        </w:tc>
        <w:tc>
          <w:tcPr>
            <w:tcW w:w="475" w:type="pct"/>
            <w:vAlign w:val="center"/>
          </w:tcPr>
          <w:p w:rsidR="00EC44A1" w:rsidRPr="00B51B9B" w:rsidRDefault="00EC44A1" w:rsidP="00EC44A1">
            <w:pPr>
              <w:contextualSpacing/>
              <w:jc w:val="center"/>
            </w:pPr>
            <w:r w:rsidRPr="00B51B9B">
              <w:t>12</w:t>
            </w:r>
          </w:p>
        </w:tc>
      </w:tr>
    </w:tbl>
    <w:p w:rsidR="00EC44A1" w:rsidRPr="00B51B9B" w:rsidRDefault="00EC44A1">
      <w:pPr>
        <w:contextualSpacing/>
        <w:rPr>
          <w:b/>
          <w:bCs/>
        </w:rPr>
      </w:pPr>
    </w:p>
    <w:p w:rsidR="00EC44A1" w:rsidRPr="00B51B9B" w:rsidRDefault="00EC44A1">
      <w:pPr>
        <w:contextualSpacing/>
      </w:pPr>
      <w:r w:rsidRPr="00B51B9B">
        <w:rPr>
          <w:b/>
          <w:bCs/>
        </w:rPr>
        <w:t>CO</w:t>
      </w:r>
      <w:r w:rsidRPr="00B51B9B">
        <w:t xml:space="preserve"> – COURSE OUTCOME</w:t>
      </w:r>
      <w:r w:rsidRPr="00B51B9B">
        <w:tab/>
      </w:r>
      <w:r w:rsidRPr="00B51B9B">
        <w:tab/>
      </w:r>
      <w:r w:rsidRPr="00B51B9B">
        <w:tab/>
      </w:r>
      <w:r w:rsidRPr="00B51B9B">
        <w:tab/>
      </w:r>
      <w:r w:rsidRPr="00B51B9B">
        <w:tab/>
      </w:r>
      <w:r w:rsidRPr="00B51B9B">
        <w:rPr>
          <w:b/>
          <w:bCs/>
        </w:rPr>
        <w:t>BL</w:t>
      </w:r>
      <w:r w:rsidRPr="00B51B9B">
        <w:t xml:space="preserve"> – BLOOM’S LEVEL</w:t>
      </w:r>
    </w:p>
    <w:p w:rsidR="00EC44A1" w:rsidRPr="00B51B9B" w:rsidRDefault="00EC44A1">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B51B9B">
        <w:trPr>
          <w:trHeight w:val="280"/>
        </w:trPr>
        <w:tc>
          <w:tcPr>
            <w:tcW w:w="862" w:type="dxa"/>
          </w:tcPr>
          <w:p w:rsidR="00EC44A1" w:rsidRPr="00B51B9B" w:rsidRDefault="00EC44A1">
            <w:pPr>
              <w:contextualSpacing/>
            </w:pPr>
          </w:p>
        </w:tc>
        <w:tc>
          <w:tcPr>
            <w:tcW w:w="9621" w:type="dxa"/>
          </w:tcPr>
          <w:p w:rsidR="00EC44A1" w:rsidRPr="00B51B9B" w:rsidRDefault="00EC44A1">
            <w:pPr>
              <w:contextualSpacing/>
              <w:jc w:val="center"/>
              <w:rPr>
                <w:b/>
              </w:rPr>
            </w:pPr>
            <w:r w:rsidRPr="00B51B9B">
              <w:rPr>
                <w:b/>
              </w:rPr>
              <w:t>COURSE OUTCOMES</w:t>
            </w:r>
          </w:p>
        </w:tc>
      </w:tr>
      <w:tr w:rsidR="00EC44A1" w:rsidRPr="00B51B9B" w:rsidTr="00EC44A1">
        <w:trPr>
          <w:trHeight w:val="280"/>
        </w:trPr>
        <w:tc>
          <w:tcPr>
            <w:tcW w:w="862" w:type="dxa"/>
          </w:tcPr>
          <w:p w:rsidR="00EC44A1" w:rsidRPr="00B51B9B" w:rsidRDefault="00EC44A1" w:rsidP="00EC44A1">
            <w:pPr>
              <w:contextualSpacing/>
              <w:rPr>
                <w:bCs/>
              </w:rPr>
            </w:pPr>
            <w:r w:rsidRPr="00B51B9B">
              <w:rPr>
                <w:bCs/>
              </w:rPr>
              <w:t>CO1</w:t>
            </w:r>
          </w:p>
        </w:tc>
        <w:tc>
          <w:tcPr>
            <w:tcW w:w="9621" w:type="dxa"/>
          </w:tcPr>
          <w:p w:rsidR="00EC44A1" w:rsidRPr="00B51B9B" w:rsidRDefault="00EC44A1" w:rsidP="00EC44A1">
            <w:pPr>
              <w:contextualSpacing/>
              <w:jc w:val="both"/>
            </w:pPr>
            <w:r w:rsidRPr="00B51B9B">
              <w:t xml:space="preserve">Solve the systems of equations using matrices. </w:t>
            </w:r>
          </w:p>
        </w:tc>
      </w:tr>
      <w:tr w:rsidR="00EC44A1" w:rsidRPr="00B51B9B" w:rsidTr="00EC44A1">
        <w:trPr>
          <w:trHeight w:val="280"/>
        </w:trPr>
        <w:tc>
          <w:tcPr>
            <w:tcW w:w="862" w:type="dxa"/>
          </w:tcPr>
          <w:p w:rsidR="00EC44A1" w:rsidRPr="00B51B9B" w:rsidRDefault="00EC44A1" w:rsidP="00EC44A1">
            <w:pPr>
              <w:contextualSpacing/>
              <w:rPr>
                <w:bCs/>
              </w:rPr>
            </w:pPr>
            <w:r w:rsidRPr="00B51B9B">
              <w:rPr>
                <w:bCs/>
              </w:rPr>
              <w:t>CO2</w:t>
            </w:r>
          </w:p>
        </w:tc>
        <w:tc>
          <w:tcPr>
            <w:tcW w:w="9621" w:type="dxa"/>
          </w:tcPr>
          <w:p w:rsidR="00EC44A1" w:rsidRPr="00B51B9B" w:rsidRDefault="00EC44A1" w:rsidP="00EC44A1">
            <w:pPr>
              <w:contextualSpacing/>
              <w:jc w:val="both"/>
            </w:pPr>
            <w:r w:rsidRPr="00B51B9B">
              <w:t xml:space="preserve">Find the Eigen values and Eigen vectors of matrices and diagonalizable the matrices. </w:t>
            </w:r>
          </w:p>
        </w:tc>
      </w:tr>
      <w:tr w:rsidR="00EC44A1" w:rsidRPr="00B51B9B" w:rsidTr="00EC44A1">
        <w:trPr>
          <w:trHeight w:val="280"/>
        </w:trPr>
        <w:tc>
          <w:tcPr>
            <w:tcW w:w="862" w:type="dxa"/>
          </w:tcPr>
          <w:p w:rsidR="00EC44A1" w:rsidRPr="00B51B9B" w:rsidRDefault="00EC44A1" w:rsidP="00EC44A1">
            <w:pPr>
              <w:contextualSpacing/>
              <w:rPr>
                <w:bCs/>
              </w:rPr>
            </w:pPr>
            <w:r w:rsidRPr="00B51B9B">
              <w:rPr>
                <w:bCs/>
              </w:rPr>
              <w:t>CO3</w:t>
            </w:r>
          </w:p>
        </w:tc>
        <w:tc>
          <w:tcPr>
            <w:tcW w:w="9621" w:type="dxa"/>
          </w:tcPr>
          <w:p w:rsidR="00EC44A1" w:rsidRPr="00B51B9B" w:rsidRDefault="00EC44A1" w:rsidP="00EC44A1">
            <w:pPr>
              <w:contextualSpacing/>
              <w:jc w:val="both"/>
            </w:pPr>
            <w:r w:rsidRPr="00B51B9B">
              <w:t xml:space="preserve">Apply differentiation techniques to find extreme values of functions. </w:t>
            </w:r>
          </w:p>
        </w:tc>
      </w:tr>
      <w:tr w:rsidR="00EC44A1" w:rsidRPr="00B51B9B" w:rsidTr="00EC44A1">
        <w:trPr>
          <w:trHeight w:val="280"/>
        </w:trPr>
        <w:tc>
          <w:tcPr>
            <w:tcW w:w="862" w:type="dxa"/>
          </w:tcPr>
          <w:p w:rsidR="00EC44A1" w:rsidRPr="00B51B9B" w:rsidRDefault="00EC44A1" w:rsidP="00EC44A1">
            <w:pPr>
              <w:contextualSpacing/>
              <w:rPr>
                <w:bCs/>
              </w:rPr>
            </w:pPr>
            <w:r w:rsidRPr="00B51B9B">
              <w:rPr>
                <w:bCs/>
              </w:rPr>
              <w:t>CO4</w:t>
            </w:r>
          </w:p>
        </w:tc>
        <w:tc>
          <w:tcPr>
            <w:tcW w:w="9621" w:type="dxa"/>
          </w:tcPr>
          <w:p w:rsidR="00EC44A1" w:rsidRPr="00B51B9B" w:rsidRDefault="00EC44A1" w:rsidP="00EC44A1">
            <w:pPr>
              <w:contextualSpacing/>
              <w:jc w:val="both"/>
            </w:pPr>
            <w:r w:rsidRPr="00B51B9B">
              <w:t xml:space="preserve">Demonstrate knowledge in integration. </w:t>
            </w:r>
          </w:p>
        </w:tc>
      </w:tr>
      <w:tr w:rsidR="00EC44A1" w:rsidRPr="00B51B9B" w:rsidTr="00EC44A1">
        <w:trPr>
          <w:trHeight w:val="280"/>
        </w:trPr>
        <w:tc>
          <w:tcPr>
            <w:tcW w:w="862" w:type="dxa"/>
          </w:tcPr>
          <w:p w:rsidR="00EC44A1" w:rsidRPr="00B51B9B" w:rsidRDefault="00EC44A1" w:rsidP="00EC44A1">
            <w:pPr>
              <w:contextualSpacing/>
              <w:rPr>
                <w:bCs/>
              </w:rPr>
            </w:pPr>
            <w:r w:rsidRPr="00B51B9B">
              <w:rPr>
                <w:bCs/>
              </w:rPr>
              <w:t>CO5</w:t>
            </w:r>
          </w:p>
        </w:tc>
        <w:tc>
          <w:tcPr>
            <w:tcW w:w="9621" w:type="dxa"/>
          </w:tcPr>
          <w:p w:rsidR="00EC44A1" w:rsidRPr="00B51B9B" w:rsidRDefault="00EC44A1" w:rsidP="00EC44A1">
            <w:pPr>
              <w:contextualSpacing/>
              <w:jc w:val="both"/>
            </w:pPr>
            <w:r w:rsidRPr="00B51B9B">
              <w:t xml:space="preserve">Compute area and volume using integration techniques </w:t>
            </w:r>
          </w:p>
        </w:tc>
      </w:tr>
      <w:tr w:rsidR="00EC44A1" w:rsidRPr="00B51B9B" w:rsidTr="00EC44A1">
        <w:trPr>
          <w:trHeight w:val="280"/>
        </w:trPr>
        <w:tc>
          <w:tcPr>
            <w:tcW w:w="862" w:type="dxa"/>
          </w:tcPr>
          <w:p w:rsidR="00EC44A1" w:rsidRPr="00B51B9B" w:rsidRDefault="00EC44A1" w:rsidP="00EC44A1">
            <w:pPr>
              <w:contextualSpacing/>
              <w:rPr>
                <w:bCs/>
              </w:rPr>
            </w:pPr>
            <w:r w:rsidRPr="00B51B9B">
              <w:rPr>
                <w:bCs/>
              </w:rPr>
              <w:t>CO6</w:t>
            </w:r>
          </w:p>
        </w:tc>
        <w:tc>
          <w:tcPr>
            <w:tcW w:w="9621" w:type="dxa"/>
          </w:tcPr>
          <w:p w:rsidR="00EC44A1" w:rsidRPr="00B51B9B" w:rsidRDefault="00EC44A1" w:rsidP="00EC44A1">
            <w:pPr>
              <w:contextualSpacing/>
              <w:jc w:val="both"/>
            </w:pPr>
            <w:r w:rsidRPr="00B51B9B">
              <w:t xml:space="preserve">Relate periodic and non-periodic functions as a series of sine and cosine functions. </w:t>
            </w:r>
          </w:p>
        </w:tc>
      </w:tr>
    </w:tbl>
    <w:p w:rsidR="00EC44A1" w:rsidRPr="00B51B9B" w:rsidRDefault="00EC44A1">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B51B9B">
        <w:trPr>
          <w:jc w:val="center"/>
        </w:trPr>
        <w:tc>
          <w:tcPr>
            <w:tcW w:w="10348" w:type="dxa"/>
            <w:gridSpan w:val="8"/>
          </w:tcPr>
          <w:p w:rsidR="00EC44A1" w:rsidRPr="00B51B9B" w:rsidRDefault="00EC44A1">
            <w:pPr>
              <w:contextualSpacing/>
              <w:jc w:val="center"/>
              <w:rPr>
                <w:b/>
              </w:rPr>
            </w:pPr>
            <w:r w:rsidRPr="00B51B9B">
              <w:rPr>
                <w:b/>
              </w:rPr>
              <w:t>Assessment Pattern as per Bloom’s Taxonomy</w:t>
            </w:r>
          </w:p>
        </w:tc>
      </w:tr>
      <w:tr w:rsidR="00EC44A1" w:rsidRPr="00B51B9B">
        <w:trPr>
          <w:jc w:val="center"/>
        </w:trPr>
        <w:tc>
          <w:tcPr>
            <w:tcW w:w="1560" w:type="dxa"/>
          </w:tcPr>
          <w:p w:rsidR="00EC44A1" w:rsidRPr="00B51B9B" w:rsidRDefault="00EC44A1">
            <w:pPr>
              <w:contextualSpacing/>
              <w:jc w:val="center"/>
              <w:rPr>
                <w:b/>
                <w:bCs/>
              </w:rPr>
            </w:pPr>
            <w:r w:rsidRPr="00B51B9B">
              <w:rPr>
                <w:b/>
                <w:bCs/>
              </w:rPr>
              <w:t>CO / P</w:t>
            </w:r>
          </w:p>
        </w:tc>
        <w:tc>
          <w:tcPr>
            <w:tcW w:w="1417" w:type="dxa"/>
          </w:tcPr>
          <w:p w:rsidR="00EC44A1" w:rsidRPr="00B51B9B" w:rsidRDefault="00EC44A1">
            <w:pPr>
              <w:contextualSpacing/>
              <w:jc w:val="center"/>
              <w:rPr>
                <w:b/>
              </w:rPr>
            </w:pPr>
            <w:r w:rsidRPr="00B51B9B">
              <w:rPr>
                <w:b/>
              </w:rPr>
              <w:t>R</w:t>
            </w:r>
          </w:p>
        </w:tc>
        <w:tc>
          <w:tcPr>
            <w:tcW w:w="1276" w:type="dxa"/>
          </w:tcPr>
          <w:p w:rsidR="00EC44A1" w:rsidRPr="00B51B9B" w:rsidRDefault="00EC44A1">
            <w:pPr>
              <w:contextualSpacing/>
              <w:jc w:val="center"/>
              <w:rPr>
                <w:b/>
              </w:rPr>
            </w:pPr>
            <w:r w:rsidRPr="00B51B9B">
              <w:rPr>
                <w:b/>
              </w:rPr>
              <w:t>U</w:t>
            </w:r>
          </w:p>
        </w:tc>
        <w:tc>
          <w:tcPr>
            <w:tcW w:w="1134" w:type="dxa"/>
          </w:tcPr>
          <w:p w:rsidR="00EC44A1" w:rsidRPr="00B51B9B" w:rsidRDefault="00EC44A1">
            <w:pPr>
              <w:contextualSpacing/>
              <w:jc w:val="center"/>
              <w:rPr>
                <w:b/>
              </w:rPr>
            </w:pPr>
            <w:r w:rsidRPr="00B51B9B">
              <w:rPr>
                <w:b/>
              </w:rPr>
              <w:t>A</w:t>
            </w:r>
          </w:p>
        </w:tc>
        <w:tc>
          <w:tcPr>
            <w:tcW w:w="1418" w:type="dxa"/>
          </w:tcPr>
          <w:p w:rsidR="00EC44A1" w:rsidRPr="00B51B9B" w:rsidRDefault="00EC44A1">
            <w:pPr>
              <w:contextualSpacing/>
              <w:jc w:val="center"/>
              <w:rPr>
                <w:b/>
              </w:rPr>
            </w:pPr>
            <w:r w:rsidRPr="00B51B9B">
              <w:rPr>
                <w:b/>
              </w:rPr>
              <w:t>An</w:t>
            </w:r>
          </w:p>
        </w:tc>
        <w:tc>
          <w:tcPr>
            <w:tcW w:w="708" w:type="dxa"/>
          </w:tcPr>
          <w:p w:rsidR="00EC44A1" w:rsidRPr="00B51B9B" w:rsidRDefault="00EC44A1">
            <w:pPr>
              <w:contextualSpacing/>
              <w:jc w:val="center"/>
              <w:rPr>
                <w:b/>
              </w:rPr>
            </w:pPr>
            <w:r w:rsidRPr="00B51B9B">
              <w:rPr>
                <w:b/>
              </w:rPr>
              <w:t>E</w:t>
            </w:r>
          </w:p>
        </w:tc>
        <w:tc>
          <w:tcPr>
            <w:tcW w:w="1134" w:type="dxa"/>
          </w:tcPr>
          <w:p w:rsidR="00EC44A1" w:rsidRPr="00B51B9B" w:rsidRDefault="00EC44A1">
            <w:pPr>
              <w:contextualSpacing/>
              <w:jc w:val="center"/>
              <w:rPr>
                <w:b/>
              </w:rPr>
            </w:pPr>
            <w:r w:rsidRPr="00B51B9B">
              <w:rPr>
                <w:b/>
              </w:rPr>
              <w:t>C</w:t>
            </w:r>
          </w:p>
        </w:tc>
        <w:tc>
          <w:tcPr>
            <w:tcW w:w="1701" w:type="dxa"/>
          </w:tcPr>
          <w:p w:rsidR="00EC44A1" w:rsidRPr="00B51B9B" w:rsidRDefault="00EC44A1">
            <w:pPr>
              <w:contextualSpacing/>
              <w:jc w:val="center"/>
              <w:rPr>
                <w:b/>
              </w:rPr>
            </w:pPr>
            <w:r w:rsidRPr="00B51B9B">
              <w:rPr>
                <w:b/>
              </w:rPr>
              <w:t>Total</w:t>
            </w:r>
          </w:p>
        </w:tc>
      </w:tr>
      <w:tr w:rsidR="00EC44A1" w:rsidRPr="00B51B9B">
        <w:trPr>
          <w:jc w:val="center"/>
        </w:trPr>
        <w:tc>
          <w:tcPr>
            <w:tcW w:w="1560" w:type="dxa"/>
          </w:tcPr>
          <w:p w:rsidR="00EC44A1" w:rsidRPr="00B51B9B" w:rsidRDefault="00EC44A1" w:rsidP="00EC44A1">
            <w:pPr>
              <w:contextualSpacing/>
              <w:jc w:val="center"/>
              <w:rPr>
                <w:bCs/>
              </w:rPr>
            </w:pPr>
            <w:r w:rsidRPr="00B51B9B">
              <w:rPr>
                <w:bCs/>
              </w:rPr>
              <w:t>CO1</w:t>
            </w:r>
          </w:p>
        </w:tc>
        <w:tc>
          <w:tcPr>
            <w:tcW w:w="1417" w:type="dxa"/>
          </w:tcPr>
          <w:p w:rsidR="00EC44A1" w:rsidRPr="00B51B9B" w:rsidRDefault="00EC44A1" w:rsidP="00EC44A1">
            <w:pPr>
              <w:contextualSpacing/>
              <w:jc w:val="center"/>
            </w:pPr>
            <w:r w:rsidRPr="00B51B9B">
              <w:t>1</w:t>
            </w:r>
          </w:p>
        </w:tc>
        <w:tc>
          <w:tcPr>
            <w:tcW w:w="1276" w:type="dxa"/>
          </w:tcPr>
          <w:p w:rsidR="00EC44A1" w:rsidRPr="00B51B9B" w:rsidRDefault="00EC44A1" w:rsidP="00EC44A1">
            <w:pPr>
              <w:contextualSpacing/>
              <w:jc w:val="center"/>
            </w:pPr>
            <w:r w:rsidRPr="00B51B9B">
              <w:t>4</w:t>
            </w:r>
          </w:p>
        </w:tc>
        <w:tc>
          <w:tcPr>
            <w:tcW w:w="1134" w:type="dxa"/>
          </w:tcPr>
          <w:p w:rsidR="00EC44A1" w:rsidRPr="00B51B9B" w:rsidRDefault="00EC44A1" w:rsidP="00EC44A1">
            <w:pPr>
              <w:contextualSpacing/>
              <w:jc w:val="center"/>
            </w:pPr>
            <w:r w:rsidRPr="00B51B9B">
              <w:t>24</w:t>
            </w:r>
          </w:p>
        </w:tc>
        <w:tc>
          <w:tcPr>
            <w:tcW w:w="1418" w:type="dxa"/>
          </w:tcPr>
          <w:p w:rsidR="00EC44A1" w:rsidRPr="00B51B9B" w:rsidRDefault="00EC44A1" w:rsidP="00EC44A1">
            <w:pPr>
              <w:contextualSpacing/>
              <w:jc w:val="center"/>
            </w:pPr>
          </w:p>
        </w:tc>
        <w:tc>
          <w:tcPr>
            <w:tcW w:w="708" w:type="dxa"/>
          </w:tcPr>
          <w:p w:rsidR="00EC44A1" w:rsidRPr="00B51B9B" w:rsidRDefault="00EC44A1" w:rsidP="00EC44A1">
            <w:pPr>
              <w:contextualSpacing/>
              <w:jc w:val="center"/>
            </w:pPr>
          </w:p>
        </w:tc>
        <w:tc>
          <w:tcPr>
            <w:tcW w:w="1134" w:type="dxa"/>
          </w:tcPr>
          <w:p w:rsidR="00EC44A1" w:rsidRPr="00B51B9B" w:rsidRDefault="00EC44A1" w:rsidP="00EC44A1">
            <w:pPr>
              <w:contextualSpacing/>
              <w:jc w:val="center"/>
            </w:pPr>
          </w:p>
        </w:tc>
        <w:tc>
          <w:tcPr>
            <w:tcW w:w="1701" w:type="dxa"/>
          </w:tcPr>
          <w:p w:rsidR="00EC44A1" w:rsidRPr="00B51B9B" w:rsidRDefault="00EC44A1" w:rsidP="00EC44A1">
            <w:pPr>
              <w:contextualSpacing/>
              <w:jc w:val="center"/>
            </w:pPr>
            <w:r w:rsidRPr="00B51B9B">
              <w:t>29</w:t>
            </w:r>
          </w:p>
        </w:tc>
      </w:tr>
      <w:tr w:rsidR="00EC44A1" w:rsidRPr="00B51B9B">
        <w:trPr>
          <w:jc w:val="center"/>
        </w:trPr>
        <w:tc>
          <w:tcPr>
            <w:tcW w:w="1560" w:type="dxa"/>
          </w:tcPr>
          <w:p w:rsidR="00EC44A1" w:rsidRPr="00B51B9B" w:rsidRDefault="00EC44A1" w:rsidP="00EC44A1">
            <w:pPr>
              <w:contextualSpacing/>
              <w:jc w:val="center"/>
              <w:rPr>
                <w:bCs/>
              </w:rPr>
            </w:pPr>
            <w:r w:rsidRPr="00B51B9B">
              <w:rPr>
                <w:bCs/>
              </w:rPr>
              <w:t>CO2</w:t>
            </w:r>
          </w:p>
        </w:tc>
        <w:tc>
          <w:tcPr>
            <w:tcW w:w="1417" w:type="dxa"/>
          </w:tcPr>
          <w:p w:rsidR="00EC44A1" w:rsidRPr="00B51B9B" w:rsidRDefault="00EC44A1" w:rsidP="00EC44A1">
            <w:pPr>
              <w:contextualSpacing/>
              <w:jc w:val="center"/>
            </w:pPr>
          </w:p>
        </w:tc>
        <w:tc>
          <w:tcPr>
            <w:tcW w:w="1276" w:type="dxa"/>
          </w:tcPr>
          <w:p w:rsidR="00EC44A1" w:rsidRPr="00B51B9B" w:rsidRDefault="00EC44A1" w:rsidP="00EC44A1">
            <w:pPr>
              <w:contextualSpacing/>
              <w:jc w:val="center"/>
            </w:pPr>
            <w:r w:rsidRPr="00B51B9B">
              <w:t>5</w:t>
            </w:r>
          </w:p>
        </w:tc>
        <w:tc>
          <w:tcPr>
            <w:tcW w:w="1134" w:type="dxa"/>
          </w:tcPr>
          <w:p w:rsidR="00EC44A1" w:rsidRPr="00B51B9B" w:rsidRDefault="00EC44A1" w:rsidP="00EC44A1">
            <w:pPr>
              <w:contextualSpacing/>
              <w:jc w:val="center"/>
            </w:pPr>
            <w:r w:rsidRPr="00B51B9B">
              <w:t>24</w:t>
            </w:r>
          </w:p>
        </w:tc>
        <w:tc>
          <w:tcPr>
            <w:tcW w:w="1418" w:type="dxa"/>
          </w:tcPr>
          <w:p w:rsidR="00EC44A1" w:rsidRPr="00B51B9B" w:rsidRDefault="00EC44A1" w:rsidP="00EC44A1">
            <w:pPr>
              <w:contextualSpacing/>
              <w:jc w:val="center"/>
            </w:pPr>
          </w:p>
        </w:tc>
        <w:tc>
          <w:tcPr>
            <w:tcW w:w="708" w:type="dxa"/>
          </w:tcPr>
          <w:p w:rsidR="00EC44A1" w:rsidRPr="00B51B9B" w:rsidRDefault="00EC44A1" w:rsidP="00EC44A1">
            <w:pPr>
              <w:contextualSpacing/>
              <w:jc w:val="center"/>
            </w:pPr>
          </w:p>
        </w:tc>
        <w:tc>
          <w:tcPr>
            <w:tcW w:w="1134" w:type="dxa"/>
          </w:tcPr>
          <w:p w:rsidR="00EC44A1" w:rsidRPr="00B51B9B" w:rsidRDefault="00EC44A1" w:rsidP="00EC44A1">
            <w:pPr>
              <w:contextualSpacing/>
              <w:jc w:val="center"/>
            </w:pPr>
          </w:p>
        </w:tc>
        <w:tc>
          <w:tcPr>
            <w:tcW w:w="1701" w:type="dxa"/>
          </w:tcPr>
          <w:p w:rsidR="00EC44A1" w:rsidRPr="00B51B9B" w:rsidRDefault="00EC44A1" w:rsidP="00EC44A1">
            <w:pPr>
              <w:contextualSpacing/>
              <w:jc w:val="center"/>
            </w:pPr>
            <w:r w:rsidRPr="00B51B9B">
              <w:t>29</w:t>
            </w:r>
          </w:p>
        </w:tc>
      </w:tr>
      <w:tr w:rsidR="00EC44A1" w:rsidRPr="00B51B9B">
        <w:trPr>
          <w:jc w:val="center"/>
        </w:trPr>
        <w:tc>
          <w:tcPr>
            <w:tcW w:w="1560" w:type="dxa"/>
          </w:tcPr>
          <w:p w:rsidR="00EC44A1" w:rsidRPr="00B51B9B" w:rsidRDefault="00EC44A1" w:rsidP="00EC44A1">
            <w:pPr>
              <w:contextualSpacing/>
              <w:jc w:val="center"/>
              <w:rPr>
                <w:bCs/>
              </w:rPr>
            </w:pPr>
            <w:r w:rsidRPr="00B51B9B">
              <w:rPr>
                <w:bCs/>
              </w:rPr>
              <w:t>CO3</w:t>
            </w:r>
          </w:p>
        </w:tc>
        <w:tc>
          <w:tcPr>
            <w:tcW w:w="1417" w:type="dxa"/>
          </w:tcPr>
          <w:p w:rsidR="00EC44A1" w:rsidRPr="00B51B9B" w:rsidRDefault="00EC44A1" w:rsidP="00EC44A1">
            <w:pPr>
              <w:contextualSpacing/>
              <w:jc w:val="center"/>
            </w:pPr>
          </w:p>
        </w:tc>
        <w:tc>
          <w:tcPr>
            <w:tcW w:w="1276" w:type="dxa"/>
          </w:tcPr>
          <w:p w:rsidR="00EC44A1" w:rsidRPr="00B51B9B" w:rsidRDefault="00EC44A1" w:rsidP="00EC44A1">
            <w:pPr>
              <w:contextualSpacing/>
              <w:jc w:val="center"/>
            </w:pPr>
            <w:r w:rsidRPr="00B51B9B">
              <w:t>2</w:t>
            </w:r>
          </w:p>
        </w:tc>
        <w:tc>
          <w:tcPr>
            <w:tcW w:w="1134" w:type="dxa"/>
          </w:tcPr>
          <w:p w:rsidR="00EC44A1" w:rsidRPr="00B51B9B" w:rsidRDefault="00EC44A1" w:rsidP="00EC44A1">
            <w:pPr>
              <w:contextualSpacing/>
              <w:jc w:val="center"/>
            </w:pPr>
            <w:r w:rsidRPr="00B51B9B">
              <w:t>9</w:t>
            </w:r>
          </w:p>
        </w:tc>
        <w:tc>
          <w:tcPr>
            <w:tcW w:w="1418" w:type="dxa"/>
          </w:tcPr>
          <w:p w:rsidR="00EC44A1" w:rsidRPr="00B51B9B" w:rsidRDefault="00EC44A1" w:rsidP="00EC44A1">
            <w:pPr>
              <w:contextualSpacing/>
              <w:jc w:val="center"/>
            </w:pPr>
            <w:r w:rsidRPr="00B51B9B">
              <w:t>6</w:t>
            </w:r>
          </w:p>
        </w:tc>
        <w:tc>
          <w:tcPr>
            <w:tcW w:w="708" w:type="dxa"/>
          </w:tcPr>
          <w:p w:rsidR="00EC44A1" w:rsidRPr="00B51B9B" w:rsidRDefault="00EC44A1" w:rsidP="00EC44A1">
            <w:pPr>
              <w:contextualSpacing/>
              <w:jc w:val="center"/>
            </w:pPr>
          </w:p>
        </w:tc>
        <w:tc>
          <w:tcPr>
            <w:tcW w:w="1134" w:type="dxa"/>
          </w:tcPr>
          <w:p w:rsidR="00EC44A1" w:rsidRPr="00B51B9B" w:rsidRDefault="00EC44A1" w:rsidP="00EC44A1">
            <w:pPr>
              <w:contextualSpacing/>
              <w:jc w:val="center"/>
            </w:pPr>
          </w:p>
        </w:tc>
        <w:tc>
          <w:tcPr>
            <w:tcW w:w="1701" w:type="dxa"/>
          </w:tcPr>
          <w:p w:rsidR="00EC44A1" w:rsidRPr="00B51B9B" w:rsidRDefault="00EC44A1" w:rsidP="00EC44A1">
            <w:pPr>
              <w:contextualSpacing/>
              <w:jc w:val="center"/>
            </w:pPr>
            <w:r w:rsidRPr="00B51B9B">
              <w:t>17</w:t>
            </w:r>
          </w:p>
        </w:tc>
      </w:tr>
      <w:tr w:rsidR="00EC44A1" w:rsidRPr="00B51B9B">
        <w:trPr>
          <w:jc w:val="center"/>
        </w:trPr>
        <w:tc>
          <w:tcPr>
            <w:tcW w:w="1560" w:type="dxa"/>
          </w:tcPr>
          <w:p w:rsidR="00EC44A1" w:rsidRPr="00B51B9B" w:rsidRDefault="00EC44A1" w:rsidP="00EC44A1">
            <w:pPr>
              <w:contextualSpacing/>
              <w:jc w:val="center"/>
              <w:rPr>
                <w:bCs/>
              </w:rPr>
            </w:pPr>
            <w:r w:rsidRPr="00B51B9B">
              <w:rPr>
                <w:bCs/>
              </w:rPr>
              <w:t>CO4</w:t>
            </w:r>
          </w:p>
        </w:tc>
        <w:tc>
          <w:tcPr>
            <w:tcW w:w="1417" w:type="dxa"/>
          </w:tcPr>
          <w:p w:rsidR="00EC44A1" w:rsidRPr="00B51B9B" w:rsidRDefault="00EC44A1" w:rsidP="00EC44A1">
            <w:pPr>
              <w:contextualSpacing/>
              <w:jc w:val="center"/>
            </w:pPr>
            <w:r w:rsidRPr="00B51B9B">
              <w:t>2</w:t>
            </w:r>
          </w:p>
        </w:tc>
        <w:tc>
          <w:tcPr>
            <w:tcW w:w="1276" w:type="dxa"/>
          </w:tcPr>
          <w:p w:rsidR="00EC44A1" w:rsidRPr="00B51B9B" w:rsidRDefault="00EC44A1" w:rsidP="00EC44A1">
            <w:pPr>
              <w:contextualSpacing/>
              <w:jc w:val="center"/>
            </w:pPr>
          </w:p>
        </w:tc>
        <w:tc>
          <w:tcPr>
            <w:tcW w:w="1134" w:type="dxa"/>
          </w:tcPr>
          <w:p w:rsidR="00EC44A1" w:rsidRPr="00B51B9B" w:rsidRDefault="00EC44A1" w:rsidP="00EC44A1">
            <w:pPr>
              <w:contextualSpacing/>
              <w:jc w:val="center"/>
            </w:pPr>
            <w:r w:rsidRPr="00B51B9B">
              <w:t>3</w:t>
            </w:r>
          </w:p>
        </w:tc>
        <w:tc>
          <w:tcPr>
            <w:tcW w:w="1418" w:type="dxa"/>
          </w:tcPr>
          <w:p w:rsidR="00EC44A1" w:rsidRPr="00B51B9B" w:rsidRDefault="00EC44A1" w:rsidP="00EC44A1">
            <w:pPr>
              <w:contextualSpacing/>
              <w:jc w:val="center"/>
            </w:pPr>
          </w:p>
        </w:tc>
        <w:tc>
          <w:tcPr>
            <w:tcW w:w="708" w:type="dxa"/>
          </w:tcPr>
          <w:p w:rsidR="00EC44A1" w:rsidRPr="00B51B9B" w:rsidRDefault="00EC44A1" w:rsidP="00EC44A1">
            <w:pPr>
              <w:contextualSpacing/>
              <w:jc w:val="center"/>
            </w:pPr>
            <w:r w:rsidRPr="00B51B9B">
              <w:t>12</w:t>
            </w:r>
          </w:p>
        </w:tc>
        <w:tc>
          <w:tcPr>
            <w:tcW w:w="1134" w:type="dxa"/>
          </w:tcPr>
          <w:p w:rsidR="00EC44A1" w:rsidRPr="00B51B9B" w:rsidRDefault="00EC44A1" w:rsidP="00EC44A1">
            <w:pPr>
              <w:contextualSpacing/>
              <w:jc w:val="center"/>
            </w:pPr>
          </w:p>
        </w:tc>
        <w:tc>
          <w:tcPr>
            <w:tcW w:w="1701" w:type="dxa"/>
          </w:tcPr>
          <w:p w:rsidR="00EC44A1" w:rsidRPr="00B51B9B" w:rsidRDefault="00EC44A1" w:rsidP="00EC44A1">
            <w:pPr>
              <w:contextualSpacing/>
              <w:jc w:val="center"/>
            </w:pPr>
            <w:r w:rsidRPr="00B51B9B">
              <w:t>17</w:t>
            </w:r>
          </w:p>
        </w:tc>
      </w:tr>
      <w:tr w:rsidR="00EC44A1" w:rsidRPr="00B51B9B">
        <w:trPr>
          <w:jc w:val="center"/>
        </w:trPr>
        <w:tc>
          <w:tcPr>
            <w:tcW w:w="1560" w:type="dxa"/>
          </w:tcPr>
          <w:p w:rsidR="00EC44A1" w:rsidRPr="00B51B9B" w:rsidRDefault="00EC44A1" w:rsidP="00EC44A1">
            <w:pPr>
              <w:contextualSpacing/>
              <w:jc w:val="center"/>
              <w:rPr>
                <w:bCs/>
              </w:rPr>
            </w:pPr>
            <w:r w:rsidRPr="00B51B9B">
              <w:rPr>
                <w:bCs/>
              </w:rPr>
              <w:t>CO5</w:t>
            </w:r>
          </w:p>
        </w:tc>
        <w:tc>
          <w:tcPr>
            <w:tcW w:w="1417" w:type="dxa"/>
          </w:tcPr>
          <w:p w:rsidR="00EC44A1" w:rsidRPr="00B51B9B" w:rsidRDefault="00EC44A1" w:rsidP="00EC44A1">
            <w:pPr>
              <w:contextualSpacing/>
              <w:jc w:val="center"/>
            </w:pPr>
            <w:r w:rsidRPr="00B51B9B">
              <w:t>1</w:t>
            </w:r>
          </w:p>
        </w:tc>
        <w:tc>
          <w:tcPr>
            <w:tcW w:w="1276" w:type="dxa"/>
          </w:tcPr>
          <w:p w:rsidR="00EC44A1" w:rsidRPr="00B51B9B" w:rsidRDefault="00EC44A1" w:rsidP="00EC44A1">
            <w:pPr>
              <w:contextualSpacing/>
              <w:jc w:val="center"/>
            </w:pPr>
            <w:r w:rsidRPr="00B51B9B">
              <w:t>3</w:t>
            </w:r>
          </w:p>
        </w:tc>
        <w:tc>
          <w:tcPr>
            <w:tcW w:w="1134" w:type="dxa"/>
          </w:tcPr>
          <w:p w:rsidR="00EC44A1" w:rsidRPr="00B51B9B" w:rsidRDefault="00EC44A1" w:rsidP="00EC44A1">
            <w:pPr>
              <w:contextualSpacing/>
              <w:jc w:val="center"/>
            </w:pPr>
            <w:r w:rsidRPr="00B51B9B">
              <w:t>6</w:t>
            </w:r>
          </w:p>
        </w:tc>
        <w:tc>
          <w:tcPr>
            <w:tcW w:w="1418" w:type="dxa"/>
          </w:tcPr>
          <w:p w:rsidR="00EC44A1" w:rsidRPr="00B51B9B" w:rsidRDefault="00EC44A1" w:rsidP="00EC44A1">
            <w:pPr>
              <w:contextualSpacing/>
              <w:jc w:val="center"/>
            </w:pPr>
          </w:p>
        </w:tc>
        <w:tc>
          <w:tcPr>
            <w:tcW w:w="708" w:type="dxa"/>
          </w:tcPr>
          <w:p w:rsidR="00EC44A1" w:rsidRPr="00B51B9B" w:rsidRDefault="00EC44A1" w:rsidP="00EC44A1">
            <w:pPr>
              <w:contextualSpacing/>
              <w:jc w:val="center"/>
            </w:pPr>
            <w:r w:rsidRPr="00B51B9B">
              <w:t>6</w:t>
            </w:r>
          </w:p>
        </w:tc>
        <w:tc>
          <w:tcPr>
            <w:tcW w:w="1134" w:type="dxa"/>
          </w:tcPr>
          <w:p w:rsidR="00EC44A1" w:rsidRPr="00B51B9B" w:rsidRDefault="00EC44A1" w:rsidP="00EC44A1">
            <w:pPr>
              <w:contextualSpacing/>
              <w:jc w:val="center"/>
            </w:pPr>
          </w:p>
        </w:tc>
        <w:tc>
          <w:tcPr>
            <w:tcW w:w="1701" w:type="dxa"/>
          </w:tcPr>
          <w:p w:rsidR="00EC44A1" w:rsidRPr="00B51B9B" w:rsidRDefault="00EC44A1" w:rsidP="00EC44A1">
            <w:pPr>
              <w:contextualSpacing/>
              <w:jc w:val="center"/>
            </w:pPr>
            <w:r w:rsidRPr="00B51B9B">
              <w:t>16</w:t>
            </w:r>
          </w:p>
        </w:tc>
      </w:tr>
      <w:tr w:rsidR="00EC44A1" w:rsidRPr="00B51B9B">
        <w:trPr>
          <w:jc w:val="center"/>
        </w:trPr>
        <w:tc>
          <w:tcPr>
            <w:tcW w:w="1560" w:type="dxa"/>
          </w:tcPr>
          <w:p w:rsidR="00EC44A1" w:rsidRPr="00B51B9B" w:rsidRDefault="00EC44A1" w:rsidP="00EC44A1">
            <w:pPr>
              <w:contextualSpacing/>
              <w:jc w:val="center"/>
              <w:rPr>
                <w:bCs/>
              </w:rPr>
            </w:pPr>
            <w:r w:rsidRPr="00B51B9B">
              <w:rPr>
                <w:bCs/>
              </w:rPr>
              <w:t>CO6</w:t>
            </w:r>
          </w:p>
        </w:tc>
        <w:tc>
          <w:tcPr>
            <w:tcW w:w="1417" w:type="dxa"/>
          </w:tcPr>
          <w:p w:rsidR="00EC44A1" w:rsidRPr="00B51B9B" w:rsidRDefault="00EC44A1" w:rsidP="00EC44A1">
            <w:pPr>
              <w:contextualSpacing/>
              <w:jc w:val="center"/>
            </w:pPr>
            <w:r w:rsidRPr="00B51B9B">
              <w:t>1</w:t>
            </w:r>
          </w:p>
        </w:tc>
        <w:tc>
          <w:tcPr>
            <w:tcW w:w="1276" w:type="dxa"/>
          </w:tcPr>
          <w:p w:rsidR="00EC44A1" w:rsidRPr="00B51B9B" w:rsidRDefault="00EC44A1" w:rsidP="00EC44A1">
            <w:pPr>
              <w:contextualSpacing/>
              <w:jc w:val="center"/>
            </w:pPr>
          </w:p>
        </w:tc>
        <w:tc>
          <w:tcPr>
            <w:tcW w:w="1134" w:type="dxa"/>
          </w:tcPr>
          <w:p w:rsidR="00EC44A1" w:rsidRPr="00B51B9B" w:rsidRDefault="00EC44A1" w:rsidP="00EC44A1">
            <w:pPr>
              <w:contextualSpacing/>
              <w:jc w:val="center"/>
            </w:pPr>
            <w:r w:rsidRPr="00B51B9B">
              <w:t>3</w:t>
            </w:r>
          </w:p>
        </w:tc>
        <w:tc>
          <w:tcPr>
            <w:tcW w:w="1418" w:type="dxa"/>
          </w:tcPr>
          <w:p w:rsidR="00EC44A1" w:rsidRPr="00B51B9B" w:rsidRDefault="00EC44A1" w:rsidP="00EC44A1">
            <w:pPr>
              <w:contextualSpacing/>
              <w:jc w:val="center"/>
            </w:pPr>
            <w:r w:rsidRPr="00B51B9B">
              <w:t>12</w:t>
            </w:r>
          </w:p>
        </w:tc>
        <w:tc>
          <w:tcPr>
            <w:tcW w:w="708" w:type="dxa"/>
          </w:tcPr>
          <w:p w:rsidR="00EC44A1" w:rsidRPr="00B51B9B" w:rsidRDefault="00EC44A1" w:rsidP="00EC44A1">
            <w:pPr>
              <w:contextualSpacing/>
              <w:jc w:val="center"/>
            </w:pPr>
          </w:p>
        </w:tc>
        <w:tc>
          <w:tcPr>
            <w:tcW w:w="1134" w:type="dxa"/>
          </w:tcPr>
          <w:p w:rsidR="00EC44A1" w:rsidRPr="00B51B9B" w:rsidRDefault="00EC44A1" w:rsidP="00EC44A1">
            <w:pPr>
              <w:contextualSpacing/>
              <w:jc w:val="center"/>
            </w:pPr>
          </w:p>
        </w:tc>
        <w:tc>
          <w:tcPr>
            <w:tcW w:w="1701" w:type="dxa"/>
          </w:tcPr>
          <w:p w:rsidR="00EC44A1" w:rsidRPr="00B51B9B" w:rsidRDefault="00EC44A1" w:rsidP="00EC44A1">
            <w:pPr>
              <w:contextualSpacing/>
              <w:jc w:val="center"/>
            </w:pPr>
            <w:r w:rsidRPr="00B51B9B">
              <w:t>16</w:t>
            </w:r>
          </w:p>
        </w:tc>
      </w:tr>
      <w:tr w:rsidR="00EC44A1" w:rsidRPr="00B51B9B">
        <w:trPr>
          <w:jc w:val="center"/>
        </w:trPr>
        <w:tc>
          <w:tcPr>
            <w:tcW w:w="8647" w:type="dxa"/>
            <w:gridSpan w:val="7"/>
          </w:tcPr>
          <w:p w:rsidR="00EC44A1" w:rsidRPr="00B51B9B" w:rsidRDefault="00EC44A1">
            <w:pPr>
              <w:contextualSpacing/>
            </w:pPr>
          </w:p>
        </w:tc>
        <w:tc>
          <w:tcPr>
            <w:tcW w:w="1701" w:type="dxa"/>
          </w:tcPr>
          <w:p w:rsidR="00EC44A1" w:rsidRPr="00B51B9B" w:rsidRDefault="00EC44A1">
            <w:pPr>
              <w:contextualSpacing/>
              <w:jc w:val="center"/>
              <w:rPr>
                <w:b/>
              </w:rPr>
            </w:pPr>
            <w:r w:rsidRPr="00B51B9B">
              <w:rPr>
                <w:b/>
              </w:rPr>
              <w:t>124</w:t>
            </w:r>
          </w:p>
        </w:tc>
      </w:tr>
    </w:tbl>
    <w:p w:rsidR="00EC44A1" w:rsidRPr="00B51B9B" w:rsidRDefault="00EC44A1">
      <w:pPr>
        <w:tabs>
          <w:tab w:val="left" w:pos="7110"/>
        </w:tabs>
        <w:contextualSpacing/>
      </w:pPr>
      <w:r w:rsidRPr="00B51B9B">
        <w:tab/>
      </w:r>
    </w:p>
    <w:p w:rsidR="00EC44A1" w:rsidRPr="00B51B9B" w:rsidRDefault="00EC44A1">
      <w:pPr>
        <w:contextualSpacing/>
      </w:pPr>
    </w:p>
    <w:p w:rsidR="00EC44A1" w:rsidRPr="00F53530" w:rsidRDefault="00EC44A1" w:rsidP="00E40AC8">
      <w:pPr>
        <w:jc w:val="center"/>
        <w:rPr>
          <w:b/>
        </w:rPr>
      </w:pPr>
      <w:r w:rsidRPr="00F53530">
        <w:rPr>
          <w:noProof/>
        </w:rPr>
        <w:lastRenderedPageBreak/>
        <w:drawing>
          <wp:inline distT="0" distB="0" distL="0" distR="0" wp14:anchorId="0114FA6D" wp14:editId="1CD7E3B1">
            <wp:extent cx="4762500" cy="1207135"/>
            <wp:effectExtent l="0" t="0" r="0" b="0"/>
            <wp:docPr id="72" name="Picture 7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EC44A1" w:rsidRPr="00F53530" w:rsidRDefault="00EC44A1" w:rsidP="00E40AC8">
      <w:pPr>
        <w:jc w:val="center"/>
        <w:rPr>
          <w:b/>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22"/>
      </w:tblGrid>
      <w:tr w:rsidR="00EC44A1" w:rsidRPr="00F53530" w:rsidTr="00EC44A1">
        <w:trPr>
          <w:trHeight w:val="397"/>
          <w:jc w:val="center"/>
        </w:trPr>
        <w:tc>
          <w:tcPr>
            <w:tcW w:w="1696" w:type="dxa"/>
            <w:vAlign w:val="center"/>
          </w:tcPr>
          <w:p w:rsidR="00EC44A1" w:rsidRPr="00F53530" w:rsidRDefault="00EC44A1" w:rsidP="00EC44A1">
            <w:pPr>
              <w:pStyle w:val="Title"/>
              <w:jc w:val="left"/>
              <w:rPr>
                <w:b/>
                <w:szCs w:val="24"/>
              </w:rPr>
            </w:pPr>
            <w:r w:rsidRPr="00F53530">
              <w:rPr>
                <w:b/>
                <w:szCs w:val="24"/>
              </w:rPr>
              <w:t xml:space="preserve">Course Code      </w:t>
            </w:r>
          </w:p>
        </w:tc>
        <w:tc>
          <w:tcPr>
            <w:tcW w:w="6151" w:type="dxa"/>
            <w:vAlign w:val="center"/>
          </w:tcPr>
          <w:p w:rsidR="00EC44A1" w:rsidRPr="00F53530" w:rsidRDefault="00EC44A1" w:rsidP="00EC44A1">
            <w:pPr>
              <w:pStyle w:val="Title"/>
              <w:jc w:val="left"/>
              <w:rPr>
                <w:b/>
                <w:szCs w:val="24"/>
              </w:rPr>
            </w:pPr>
            <w:r w:rsidRPr="00F53530">
              <w:rPr>
                <w:b/>
                <w:szCs w:val="24"/>
              </w:rPr>
              <w:t>20MA1018</w:t>
            </w:r>
          </w:p>
        </w:tc>
        <w:tc>
          <w:tcPr>
            <w:tcW w:w="1504" w:type="dxa"/>
            <w:vAlign w:val="center"/>
          </w:tcPr>
          <w:p w:rsidR="00EC44A1" w:rsidRPr="00F53530" w:rsidRDefault="00EC44A1" w:rsidP="00EC44A1">
            <w:pPr>
              <w:pStyle w:val="Title"/>
              <w:ind w:left="-468" w:firstLine="468"/>
              <w:jc w:val="left"/>
              <w:rPr>
                <w:szCs w:val="24"/>
              </w:rPr>
            </w:pPr>
            <w:r w:rsidRPr="00F53530">
              <w:rPr>
                <w:b/>
                <w:bCs/>
                <w:szCs w:val="24"/>
              </w:rPr>
              <w:t xml:space="preserve">Duration       </w:t>
            </w:r>
          </w:p>
        </w:tc>
        <w:tc>
          <w:tcPr>
            <w:tcW w:w="822" w:type="dxa"/>
            <w:vAlign w:val="center"/>
          </w:tcPr>
          <w:p w:rsidR="00EC44A1" w:rsidRPr="00F53530" w:rsidRDefault="00EC44A1" w:rsidP="00EC44A1">
            <w:pPr>
              <w:pStyle w:val="Title"/>
              <w:jc w:val="left"/>
              <w:rPr>
                <w:b/>
                <w:szCs w:val="24"/>
              </w:rPr>
            </w:pPr>
            <w:r w:rsidRPr="00F53530">
              <w:rPr>
                <w:b/>
                <w:szCs w:val="24"/>
              </w:rPr>
              <w:t>3hrs</w:t>
            </w:r>
          </w:p>
        </w:tc>
      </w:tr>
      <w:tr w:rsidR="00EC44A1" w:rsidRPr="00F53530" w:rsidTr="00EC44A1">
        <w:trPr>
          <w:trHeight w:val="397"/>
          <w:jc w:val="center"/>
        </w:trPr>
        <w:tc>
          <w:tcPr>
            <w:tcW w:w="1696" w:type="dxa"/>
            <w:vAlign w:val="center"/>
          </w:tcPr>
          <w:p w:rsidR="00EC44A1" w:rsidRPr="00F53530" w:rsidRDefault="00EC44A1" w:rsidP="007E575B">
            <w:pPr>
              <w:pStyle w:val="Title"/>
              <w:ind w:right="-160"/>
              <w:jc w:val="left"/>
              <w:rPr>
                <w:b/>
                <w:szCs w:val="24"/>
              </w:rPr>
            </w:pPr>
            <w:r w:rsidRPr="00F53530">
              <w:rPr>
                <w:b/>
                <w:szCs w:val="24"/>
              </w:rPr>
              <w:t xml:space="preserve">Course Name     </w:t>
            </w:r>
          </w:p>
        </w:tc>
        <w:tc>
          <w:tcPr>
            <w:tcW w:w="6151" w:type="dxa"/>
            <w:vAlign w:val="center"/>
          </w:tcPr>
          <w:p w:rsidR="00EC44A1" w:rsidRPr="00F53530" w:rsidRDefault="00EC44A1" w:rsidP="00EC44A1">
            <w:pPr>
              <w:pStyle w:val="Title"/>
              <w:jc w:val="left"/>
              <w:rPr>
                <w:b/>
                <w:szCs w:val="24"/>
              </w:rPr>
            </w:pPr>
            <w:r w:rsidRPr="00F53530">
              <w:rPr>
                <w:b/>
                <w:szCs w:val="24"/>
              </w:rPr>
              <w:t>TRANSFORMS AND DIFFERENTIAL EQUATIONS</w:t>
            </w:r>
          </w:p>
        </w:tc>
        <w:tc>
          <w:tcPr>
            <w:tcW w:w="1504" w:type="dxa"/>
            <w:vAlign w:val="center"/>
          </w:tcPr>
          <w:p w:rsidR="00EC44A1" w:rsidRPr="00F53530" w:rsidRDefault="00EC44A1" w:rsidP="007E575B">
            <w:pPr>
              <w:pStyle w:val="Title"/>
              <w:jc w:val="left"/>
              <w:rPr>
                <w:b/>
                <w:bCs/>
                <w:szCs w:val="24"/>
              </w:rPr>
            </w:pPr>
            <w:r w:rsidRPr="00F53530">
              <w:rPr>
                <w:b/>
                <w:bCs/>
                <w:szCs w:val="24"/>
              </w:rPr>
              <w:t xml:space="preserve">Max. Marks </w:t>
            </w:r>
          </w:p>
        </w:tc>
        <w:tc>
          <w:tcPr>
            <w:tcW w:w="822" w:type="dxa"/>
            <w:vAlign w:val="center"/>
          </w:tcPr>
          <w:p w:rsidR="00EC44A1" w:rsidRPr="00F53530" w:rsidRDefault="00EC44A1" w:rsidP="007E575B">
            <w:pPr>
              <w:pStyle w:val="Title"/>
              <w:jc w:val="left"/>
              <w:rPr>
                <w:b/>
                <w:szCs w:val="24"/>
              </w:rPr>
            </w:pPr>
            <w:r w:rsidRPr="00F53530">
              <w:rPr>
                <w:b/>
                <w:szCs w:val="24"/>
              </w:rPr>
              <w:t>100</w:t>
            </w:r>
          </w:p>
        </w:tc>
      </w:tr>
    </w:tbl>
    <w:p w:rsidR="00EC44A1" w:rsidRPr="00F53530" w:rsidRDefault="00EC44A1" w:rsidP="00B57D8D">
      <w:pPr>
        <w:ind w:left="720"/>
        <w:rPr>
          <w:highlight w:val="yellow"/>
        </w:rPr>
      </w:pPr>
    </w:p>
    <w:tbl>
      <w:tblPr>
        <w:tblStyle w:val="TableGrid"/>
        <w:tblW w:w="5000" w:type="pct"/>
        <w:tblLook w:val="04A0" w:firstRow="1" w:lastRow="0" w:firstColumn="1" w:lastColumn="0" w:noHBand="0" w:noVBand="1"/>
      </w:tblPr>
      <w:tblGrid>
        <w:gridCol w:w="570"/>
        <w:gridCol w:w="7441"/>
        <w:gridCol w:w="684"/>
        <w:gridCol w:w="582"/>
        <w:gridCol w:w="896"/>
      </w:tblGrid>
      <w:tr w:rsidR="00EC44A1" w:rsidRPr="00F53530" w:rsidTr="00EC44A1">
        <w:trPr>
          <w:trHeight w:val="552"/>
        </w:trPr>
        <w:tc>
          <w:tcPr>
            <w:tcW w:w="275" w:type="pct"/>
            <w:vAlign w:val="center"/>
          </w:tcPr>
          <w:p w:rsidR="00EC44A1" w:rsidRPr="00F53530" w:rsidRDefault="00EC44A1" w:rsidP="005133D7">
            <w:pPr>
              <w:jc w:val="center"/>
              <w:rPr>
                <w:b/>
              </w:rPr>
            </w:pPr>
            <w:r w:rsidRPr="00F53530">
              <w:rPr>
                <w:b/>
              </w:rPr>
              <w:t>Q. No.</w:t>
            </w:r>
          </w:p>
        </w:tc>
        <w:tc>
          <w:tcPr>
            <w:tcW w:w="3662" w:type="pct"/>
            <w:vAlign w:val="center"/>
          </w:tcPr>
          <w:p w:rsidR="00EC44A1" w:rsidRPr="00F53530" w:rsidRDefault="00EC44A1" w:rsidP="005133D7">
            <w:pPr>
              <w:jc w:val="center"/>
              <w:rPr>
                <w:b/>
              </w:rPr>
            </w:pPr>
            <w:r w:rsidRPr="00F53530">
              <w:rPr>
                <w:b/>
              </w:rPr>
              <w:t>Questions</w:t>
            </w:r>
          </w:p>
        </w:tc>
        <w:tc>
          <w:tcPr>
            <w:tcW w:w="341" w:type="pct"/>
            <w:vAlign w:val="center"/>
          </w:tcPr>
          <w:p w:rsidR="00EC44A1" w:rsidRPr="00F53530" w:rsidRDefault="00EC44A1" w:rsidP="00EC44A1">
            <w:pPr>
              <w:jc w:val="center"/>
              <w:rPr>
                <w:b/>
              </w:rPr>
            </w:pPr>
            <w:r>
              <w:rPr>
                <w:b/>
              </w:rPr>
              <w:t>CO</w:t>
            </w:r>
          </w:p>
        </w:tc>
        <w:tc>
          <w:tcPr>
            <w:tcW w:w="291" w:type="pct"/>
            <w:vAlign w:val="center"/>
          </w:tcPr>
          <w:p w:rsidR="00EC44A1" w:rsidRPr="00F53530" w:rsidRDefault="00EC44A1" w:rsidP="00EC44A1">
            <w:pPr>
              <w:jc w:val="center"/>
              <w:rPr>
                <w:b/>
              </w:rPr>
            </w:pPr>
            <w:r>
              <w:rPr>
                <w:b/>
              </w:rPr>
              <w:t>BL</w:t>
            </w:r>
          </w:p>
        </w:tc>
        <w:tc>
          <w:tcPr>
            <w:tcW w:w="431" w:type="pct"/>
            <w:vAlign w:val="center"/>
          </w:tcPr>
          <w:p w:rsidR="00EC44A1" w:rsidRPr="00F53530" w:rsidRDefault="00EC44A1" w:rsidP="005133D7">
            <w:pPr>
              <w:jc w:val="center"/>
              <w:rPr>
                <w:b/>
              </w:rPr>
            </w:pPr>
            <w:r w:rsidRPr="00F53530">
              <w:rPr>
                <w:b/>
              </w:rPr>
              <w:t>Marks</w:t>
            </w:r>
          </w:p>
        </w:tc>
      </w:tr>
      <w:tr w:rsidR="00EC44A1" w:rsidRPr="00F53530" w:rsidTr="008C57B9">
        <w:trPr>
          <w:trHeight w:val="552"/>
        </w:trPr>
        <w:tc>
          <w:tcPr>
            <w:tcW w:w="5000" w:type="pct"/>
            <w:gridSpan w:val="5"/>
            <w:vAlign w:val="center"/>
          </w:tcPr>
          <w:p w:rsidR="00EC44A1" w:rsidRPr="00F53530" w:rsidRDefault="00EC44A1" w:rsidP="008C57B9">
            <w:pPr>
              <w:jc w:val="center"/>
              <w:rPr>
                <w:b/>
                <w:u w:val="single"/>
              </w:rPr>
            </w:pPr>
            <w:r w:rsidRPr="00F53530">
              <w:rPr>
                <w:b/>
                <w:u w:val="single"/>
              </w:rPr>
              <w:t>PART – A (10 X 1 = 10 MARKS)</w:t>
            </w:r>
          </w:p>
        </w:tc>
      </w:tr>
      <w:tr w:rsidR="00EC44A1" w:rsidRPr="00F53530" w:rsidTr="00EC44A1">
        <w:trPr>
          <w:trHeight w:val="397"/>
        </w:trPr>
        <w:tc>
          <w:tcPr>
            <w:tcW w:w="275" w:type="pct"/>
          </w:tcPr>
          <w:p w:rsidR="00EC44A1" w:rsidRPr="00F53530" w:rsidRDefault="00EC44A1" w:rsidP="00EC44A1">
            <w:pPr>
              <w:jc w:val="center"/>
            </w:pPr>
            <w:r w:rsidRPr="00F53530">
              <w:t>1.</w:t>
            </w:r>
          </w:p>
        </w:tc>
        <w:tc>
          <w:tcPr>
            <w:tcW w:w="3662" w:type="pct"/>
            <w:vAlign w:val="center"/>
          </w:tcPr>
          <w:p w:rsidR="00EC44A1" w:rsidRPr="00F53530" w:rsidRDefault="00EC44A1" w:rsidP="00EC44A1">
            <w:pPr>
              <w:autoSpaceDE w:val="0"/>
              <w:autoSpaceDN w:val="0"/>
              <w:adjustRightInd w:val="0"/>
            </w:pPr>
            <w:r w:rsidRPr="00F53530">
              <w:t xml:space="preserve">Solve </w:t>
            </w:r>
            <w:r w:rsidRPr="00F53530">
              <w:rPr>
                <w:i/>
              </w:rPr>
              <w:t>(D</w:t>
            </w:r>
            <w:r w:rsidRPr="00F53530">
              <w:rPr>
                <w:i/>
                <w:vertAlign w:val="superscript"/>
              </w:rPr>
              <w:t>2</w:t>
            </w:r>
            <w:r w:rsidRPr="00F53530">
              <w:rPr>
                <w:i/>
              </w:rPr>
              <w:t>+6D+9)y=0.</w:t>
            </w:r>
          </w:p>
        </w:tc>
        <w:tc>
          <w:tcPr>
            <w:tcW w:w="341" w:type="pct"/>
          </w:tcPr>
          <w:p w:rsidR="00EC44A1" w:rsidRPr="00F53530" w:rsidRDefault="00EC44A1" w:rsidP="00EC44A1">
            <w:pPr>
              <w:jc w:val="center"/>
            </w:pPr>
            <w:r w:rsidRPr="00F53530">
              <w:t>CO1</w:t>
            </w:r>
          </w:p>
        </w:tc>
        <w:tc>
          <w:tcPr>
            <w:tcW w:w="291" w:type="pct"/>
          </w:tcPr>
          <w:p w:rsidR="00EC44A1" w:rsidRPr="00F53530" w:rsidRDefault="00EC44A1" w:rsidP="00EC44A1">
            <w:pPr>
              <w:jc w:val="center"/>
            </w:pPr>
            <w:r w:rsidRPr="00F53530">
              <w:t>U</w:t>
            </w:r>
          </w:p>
        </w:tc>
        <w:tc>
          <w:tcPr>
            <w:tcW w:w="431" w:type="pct"/>
          </w:tcPr>
          <w:p w:rsidR="00EC44A1" w:rsidRPr="00F53530" w:rsidRDefault="00EC44A1" w:rsidP="00EC44A1">
            <w:pPr>
              <w:jc w:val="center"/>
            </w:pPr>
            <w:r w:rsidRPr="00F53530">
              <w:t>1</w:t>
            </w:r>
          </w:p>
        </w:tc>
      </w:tr>
      <w:tr w:rsidR="00EC44A1" w:rsidRPr="00F53530" w:rsidTr="00EC44A1">
        <w:trPr>
          <w:trHeight w:val="397"/>
        </w:trPr>
        <w:tc>
          <w:tcPr>
            <w:tcW w:w="275" w:type="pct"/>
          </w:tcPr>
          <w:p w:rsidR="00EC44A1" w:rsidRPr="00F53530" w:rsidRDefault="00EC44A1" w:rsidP="00EC44A1">
            <w:pPr>
              <w:jc w:val="center"/>
            </w:pPr>
            <w:r w:rsidRPr="00F53530">
              <w:t>2.</w:t>
            </w:r>
          </w:p>
        </w:tc>
        <w:tc>
          <w:tcPr>
            <w:tcW w:w="3662" w:type="pct"/>
          </w:tcPr>
          <w:p w:rsidR="00EC44A1" w:rsidRPr="00F53530" w:rsidRDefault="00EC44A1" w:rsidP="00EC44A1">
            <w:r w:rsidRPr="00F53530">
              <w:t xml:space="preserve">Determine the order and degree of the DE: </w:t>
            </w:r>
          </w:p>
          <w:p w:rsidR="00EC44A1" w:rsidRPr="00F53530" w:rsidRDefault="00EC44A1" w:rsidP="00EC44A1">
            <m:oMathPara>
              <m:oMathParaPr>
                <m:jc m:val="left"/>
              </m:oMathParaP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2</m:t>
                                </m:r>
                              </m:sup>
                            </m:sSup>
                          </m:den>
                        </m:f>
                      </m:e>
                    </m:d>
                  </m:e>
                  <m:sup>
                    <m:r>
                      <w:rPr>
                        <w:rFonts w:ascii="Cambria Math" w:hAnsi="Cambria Math"/>
                      </w:rPr>
                      <m:t>2</m:t>
                    </m:r>
                  </m:sup>
                </m:sSup>
                <m:r>
                  <w:rPr>
                    <w:rFonts w:ascii="Cambria Math" w:hAnsi="Cambria Math"/>
                  </w:rPr>
                  <m:t>+2</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dy</m:t>
                            </m:r>
                          </m:num>
                          <m:den>
                            <m:r>
                              <w:rPr>
                                <w:rFonts w:ascii="Cambria Math" w:hAnsi="Cambria Math"/>
                              </w:rPr>
                              <m:t>dx</m:t>
                            </m:r>
                          </m:den>
                        </m:f>
                      </m:e>
                    </m:d>
                  </m:e>
                  <m:sup/>
                </m:sSup>
                <m:r>
                  <w:rPr>
                    <w:rFonts w:ascii="Cambria Math" w:hAnsi="Cambria Math"/>
                  </w:rPr>
                  <m:t>+y=0.</m:t>
                </m:r>
              </m:oMath>
            </m:oMathPara>
          </w:p>
        </w:tc>
        <w:tc>
          <w:tcPr>
            <w:tcW w:w="341" w:type="pct"/>
          </w:tcPr>
          <w:p w:rsidR="00EC44A1" w:rsidRPr="00F53530" w:rsidRDefault="00EC44A1" w:rsidP="00EC44A1">
            <w:pPr>
              <w:jc w:val="center"/>
            </w:pPr>
            <w:r w:rsidRPr="00F53530">
              <w:t>CO1</w:t>
            </w:r>
          </w:p>
        </w:tc>
        <w:tc>
          <w:tcPr>
            <w:tcW w:w="291" w:type="pct"/>
          </w:tcPr>
          <w:p w:rsidR="00EC44A1" w:rsidRPr="00F53530" w:rsidRDefault="00EC44A1" w:rsidP="00EC44A1">
            <w:pPr>
              <w:jc w:val="center"/>
            </w:pPr>
            <w:r w:rsidRPr="00F53530">
              <w:t>U</w:t>
            </w:r>
          </w:p>
        </w:tc>
        <w:tc>
          <w:tcPr>
            <w:tcW w:w="431" w:type="pct"/>
          </w:tcPr>
          <w:p w:rsidR="00EC44A1" w:rsidRPr="00F53530" w:rsidRDefault="00EC44A1" w:rsidP="00EC44A1">
            <w:pPr>
              <w:jc w:val="center"/>
            </w:pPr>
            <w:r w:rsidRPr="00F53530">
              <w:t>1</w:t>
            </w:r>
          </w:p>
        </w:tc>
      </w:tr>
      <w:tr w:rsidR="00EC44A1" w:rsidRPr="00F53530" w:rsidTr="00EC44A1">
        <w:trPr>
          <w:trHeight w:val="397"/>
        </w:trPr>
        <w:tc>
          <w:tcPr>
            <w:tcW w:w="275" w:type="pct"/>
          </w:tcPr>
          <w:p w:rsidR="00EC44A1" w:rsidRPr="00F53530" w:rsidRDefault="00EC44A1" w:rsidP="00EC44A1">
            <w:pPr>
              <w:jc w:val="center"/>
            </w:pPr>
            <w:r w:rsidRPr="00F53530">
              <w:t>3.</w:t>
            </w:r>
          </w:p>
        </w:tc>
        <w:tc>
          <w:tcPr>
            <w:tcW w:w="3662" w:type="pct"/>
            <w:vAlign w:val="center"/>
          </w:tcPr>
          <w:p w:rsidR="00EC44A1" w:rsidRPr="00F53530" w:rsidRDefault="00EC44A1" w:rsidP="00EC44A1">
            <w:r w:rsidRPr="00F53530">
              <w:t xml:space="preserve">The complete solution of </w:t>
            </w:r>
            <m:oMath>
              <m:r>
                <w:rPr>
                  <w:rFonts w:ascii="Cambria Math" w:hAnsi="Cambria Math"/>
                </w:rPr>
                <m:t>z=px+qy+pq</m:t>
              </m:r>
            </m:oMath>
            <w:r w:rsidRPr="00F53530">
              <w:t xml:space="preserve"> is _______.</w:t>
            </w:r>
          </w:p>
        </w:tc>
        <w:tc>
          <w:tcPr>
            <w:tcW w:w="341" w:type="pct"/>
          </w:tcPr>
          <w:p w:rsidR="00EC44A1" w:rsidRPr="00F53530" w:rsidRDefault="00EC44A1" w:rsidP="00EC44A1">
            <w:pPr>
              <w:jc w:val="center"/>
            </w:pPr>
            <w:r w:rsidRPr="00F53530">
              <w:t>CO2</w:t>
            </w:r>
          </w:p>
        </w:tc>
        <w:tc>
          <w:tcPr>
            <w:tcW w:w="291" w:type="pct"/>
          </w:tcPr>
          <w:p w:rsidR="00EC44A1" w:rsidRPr="00F53530" w:rsidRDefault="00EC44A1" w:rsidP="00EC44A1">
            <w:pPr>
              <w:jc w:val="center"/>
            </w:pPr>
            <w:r w:rsidRPr="00F53530">
              <w:t>R</w:t>
            </w:r>
          </w:p>
        </w:tc>
        <w:tc>
          <w:tcPr>
            <w:tcW w:w="431" w:type="pct"/>
          </w:tcPr>
          <w:p w:rsidR="00EC44A1" w:rsidRPr="00F53530" w:rsidRDefault="00EC44A1" w:rsidP="00EC44A1">
            <w:pPr>
              <w:jc w:val="center"/>
            </w:pPr>
            <w:r w:rsidRPr="00F53530">
              <w:t>1</w:t>
            </w:r>
          </w:p>
        </w:tc>
      </w:tr>
      <w:tr w:rsidR="00EC44A1" w:rsidRPr="00F53530" w:rsidTr="00EC44A1">
        <w:trPr>
          <w:trHeight w:val="397"/>
        </w:trPr>
        <w:tc>
          <w:tcPr>
            <w:tcW w:w="275" w:type="pct"/>
          </w:tcPr>
          <w:p w:rsidR="00EC44A1" w:rsidRPr="00F53530" w:rsidRDefault="00EC44A1" w:rsidP="00EC44A1">
            <w:pPr>
              <w:jc w:val="center"/>
            </w:pPr>
            <w:r w:rsidRPr="00F53530">
              <w:t>4.</w:t>
            </w:r>
          </w:p>
        </w:tc>
        <w:tc>
          <w:tcPr>
            <w:tcW w:w="3662" w:type="pct"/>
          </w:tcPr>
          <w:p w:rsidR="00EC44A1" w:rsidRPr="00F53530" w:rsidRDefault="00EC44A1" w:rsidP="00EC44A1">
            <w:r w:rsidRPr="00F53530">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e>
              </m:d>
              <m:r>
                <w:rPr>
                  <w:rFonts w:ascii="Cambria Math" w:hAnsi="Cambria Math"/>
                </w:rPr>
                <m:t>z=0.</m:t>
              </m:r>
            </m:oMath>
          </w:p>
        </w:tc>
        <w:tc>
          <w:tcPr>
            <w:tcW w:w="341" w:type="pct"/>
          </w:tcPr>
          <w:p w:rsidR="00EC44A1" w:rsidRPr="00F53530" w:rsidRDefault="00EC44A1" w:rsidP="00EC44A1">
            <w:pPr>
              <w:jc w:val="center"/>
            </w:pPr>
            <w:r w:rsidRPr="00F53530">
              <w:t>CO2</w:t>
            </w:r>
          </w:p>
        </w:tc>
        <w:tc>
          <w:tcPr>
            <w:tcW w:w="291" w:type="pct"/>
          </w:tcPr>
          <w:p w:rsidR="00EC44A1" w:rsidRPr="00F53530" w:rsidRDefault="00EC44A1" w:rsidP="00EC44A1">
            <w:pPr>
              <w:jc w:val="center"/>
            </w:pPr>
            <w:r w:rsidRPr="00F53530">
              <w:t>U</w:t>
            </w:r>
          </w:p>
        </w:tc>
        <w:tc>
          <w:tcPr>
            <w:tcW w:w="431" w:type="pct"/>
          </w:tcPr>
          <w:p w:rsidR="00EC44A1" w:rsidRPr="00F53530" w:rsidRDefault="00EC44A1" w:rsidP="00EC44A1">
            <w:pPr>
              <w:jc w:val="center"/>
            </w:pPr>
            <w:r w:rsidRPr="00F53530">
              <w:t>1</w:t>
            </w:r>
          </w:p>
        </w:tc>
      </w:tr>
      <w:tr w:rsidR="00EC44A1" w:rsidRPr="00F53530" w:rsidTr="00EC44A1">
        <w:trPr>
          <w:trHeight w:val="397"/>
        </w:trPr>
        <w:tc>
          <w:tcPr>
            <w:tcW w:w="275" w:type="pct"/>
          </w:tcPr>
          <w:p w:rsidR="00EC44A1" w:rsidRPr="00F53530" w:rsidRDefault="00EC44A1" w:rsidP="00EC44A1">
            <w:pPr>
              <w:jc w:val="center"/>
            </w:pPr>
            <w:r w:rsidRPr="00F53530">
              <w:t>5.</w:t>
            </w:r>
          </w:p>
        </w:tc>
        <w:tc>
          <w:tcPr>
            <w:tcW w:w="3662" w:type="pct"/>
          </w:tcPr>
          <w:p w:rsidR="00EC44A1" w:rsidRPr="00F53530" w:rsidRDefault="00EC44A1" w:rsidP="00EC44A1">
            <w:pPr>
              <w:pStyle w:val="Default"/>
            </w:pPr>
            <w:r w:rsidRPr="00F53530">
              <w:t>One dimensional wave equation is _________.</w:t>
            </w:r>
          </w:p>
        </w:tc>
        <w:tc>
          <w:tcPr>
            <w:tcW w:w="341" w:type="pct"/>
          </w:tcPr>
          <w:p w:rsidR="00EC44A1" w:rsidRPr="00F53530" w:rsidRDefault="00EC44A1" w:rsidP="00EC44A1">
            <w:pPr>
              <w:jc w:val="center"/>
            </w:pPr>
            <w:r w:rsidRPr="00F53530">
              <w:t>CO3</w:t>
            </w:r>
          </w:p>
        </w:tc>
        <w:tc>
          <w:tcPr>
            <w:tcW w:w="291" w:type="pct"/>
          </w:tcPr>
          <w:p w:rsidR="00EC44A1" w:rsidRPr="00F53530" w:rsidRDefault="00EC44A1" w:rsidP="00EC44A1">
            <w:pPr>
              <w:jc w:val="center"/>
            </w:pPr>
            <w:r w:rsidRPr="00F53530">
              <w:t>R</w:t>
            </w:r>
          </w:p>
        </w:tc>
        <w:tc>
          <w:tcPr>
            <w:tcW w:w="431" w:type="pct"/>
          </w:tcPr>
          <w:p w:rsidR="00EC44A1" w:rsidRPr="00F53530" w:rsidRDefault="00EC44A1" w:rsidP="00EC44A1">
            <w:pPr>
              <w:jc w:val="center"/>
            </w:pPr>
            <w:r w:rsidRPr="00F53530">
              <w:t>1</w:t>
            </w:r>
          </w:p>
        </w:tc>
      </w:tr>
      <w:tr w:rsidR="00EC44A1" w:rsidRPr="00F53530" w:rsidTr="00EC44A1">
        <w:trPr>
          <w:trHeight w:val="397"/>
        </w:trPr>
        <w:tc>
          <w:tcPr>
            <w:tcW w:w="275" w:type="pct"/>
          </w:tcPr>
          <w:p w:rsidR="00EC44A1" w:rsidRPr="00F53530" w:rsidRDefault="00EC44A1" w:rsidP="00EC44A1">
            <w:pPr>
              <w:jc w:val="center"/>
            </w:pPr>
            <w:r w:rsidRPr="00F53530">
              <w:t>6.</w:t>
            </w:r>
          </w:p>
        </w:tc>
        <w:tc>
          <w:tcPr>
            <w:tcW w:w="3662" w:type="pct"/>
          </w:tcPr>
          <w:p w:rsidR="00EC44A1" w:rsidRPr="00F53530" w:rsidRDefault="00EC44A1" w:rsidP="00EC44A1">
            <w:r w:rsidRPr="00F53530">
              <w:t>Write the two dimensional heat equation.</w:t>
            </w:r>
          </w:p>
        </w:tc>
        <w:tc>
          <w:tcPr>
            <w:tcW w:w="341" w:type="pct"/>
          </w:tcPr>
          <w:p w:rsidR="00EC44A1" w:rsidRPr="00F53530" w:rsidRDefault="00EC44A1" w:rsidP="00EC44A1">
            <w:pPr>
              <w:jc w:val="center"/>
            </w:pPr>
            <w:r w:rsidRPr="00F53530">
              <w:t>CO3</w:t>
            </w:r>
          </w:p>
        </w:tc>
        <w:tc>
          <w:tcPr>
            <w:tcW w:w="291" w:type="pct"/>
          </w:tcPr>
          <w:p w:rsidR="00EC44A1" w:rsidRPr="00F53530" w:rsidRDefault="00EC44A1" w:rsidP="00EC44A1">
            <w:pPr>
              <w:jc w:val="center"/>
            </w:pPr>
            <w:r w:rsidRPr="00F53530">
              <w:t>R</w:t>
            </w:r>
          </w:p>
        </w:tc>
        <w:tc>
          <w:tcPr>
            <w:tcW w:w="431" w:type="pct"/>
          </w:tcPr>
          <w:p w:rsidR="00EC44A1" w:rsidRPr="00F53530" w:rsidRDefault="00EC44A1" w:rsidP="00EC44A1">
            <w:pPr>
              <w:jc w:val="center"/>
            </w:pPr>
            <w:r w:rsidRPr="00F53530">
              <w:t>1</w:t>
            </w:r>
          </w:p>
        </w:tc>
      </w:tr>
      <w:tr w:rsidR="00EC44A1" w:rsidRPr="00F53530" w:rsidTr="00EC44A1">
        <w:trPr>
          <w:trHeight w:val="397"/>
        </w:trPr>
        <w:tc>
          <w:tcPr>
            <w:tcW w:w="275" w:type="pct"/>
          </w:tcPr>
          <w:p w:rsidR="00EC44A1" w:rsidRPr="00F53530" w:rsidRDefault="00EC44A1" w:rsidP="00EC44A1">
            <w:pPr>
              <w:jc w:val="center"/>
            </w:pPr>
            <w:r w:rsidRPr="00F53530">
              <w:t>7.</w:t>
            </w:r>
          </w:p>
        </w:tc>
        <w:tc>
          <w:tcPr>
            <w:tcW w:w="3662" w:type="pct"/>
          </w:tcPr>
          <w:p w:rsidR="00EC44A1" w:rsidRPr="00F53530" w:rsidRDefault="00EC44A1" w:rsidP="00EC44A1">
            <w:pPr>
              <w:pStyle w:val="ListParagraph"/>
              <w:ind w:left="0"/>
              <w:rPr>
                <w:noProof/>
                <w:lang w:eastAsia="zh-TW"/>
              </w:rPr>
            </w:pPr>
            <m:oMathPara>
              <m:oMathParaPr>
                <m:jc m:val="left"/>
              </m:oMathParaPr>
              <m:oMath>
                <m:r>
                  <w:rPr>
                    <w:rFonts w:ascii="Cambria Math" w:hAnsi="Cambria Math"/>
                  </w:rPr>
                  <m:t>L</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t</m:t>
                        </m:r>
                      </m:e>
                      <m:sup>
                        <m:r>
                          <w:rPr>
                            <w:rFonts w:ascii="Cambria Math" w:hAnsi="Cambria Math"/>
                          </w:rPr>
                          <m:t>2</m:t>
                        </m:r>
                      </m:sup>
                    </m:sSup>
                  </m:e>
                </m:d>
                <m:r>
                  <w:rPr>
                    <w:rFonts w:ascii="Cambria Math" w:hAnsi="Cambria Math"/>
                  </w:rPr>
                  <m:t>=______________</m:t>
                </m:r>
              </m:oMath>
            </m:oMathPara>
          </w:p>
        </w:tc>
        <w:tc>
          <w:tcPr>
            <w:tcW w:w="341" w:type="pct"/>
          </w:tcPr>
          <w:p w:rsidR="00EC44A1" w:rsidRPr="00F53530" w:rsidRDefault="00EC44A1" w:rsidP="00EC44A1">
            <w:pPr>
              <w:jc w:val="center"/>
            </w:pPr>
            <w:r w:rsidRPr="00F53530">
              <w:t>CO4</w:t>
            </w:r>
          </w:p>
        </w:tc>
        <w:tc>
          <w:tcPr>
            <w:tcW w:w="291" w:type="pct"/>
          </w:tcPr>
          <w:p w:rsidR="00EC44A1" w:rsidRPr="00F53530" w:rsidRDefault="00EC44A1" w:rsidP="00EC44A1">
            <w:pPr>
              <w:jc w:val="center"/>
            </w:pPr>
            <w:r w:rsidRPr="00F53530">
              <w:t>R</w:t>
            </w:r>
          </w:p>
        </w:tc>
        <w:tc>
          <w:tcPr>
            <w:tcW w:w="431" w:type="pct"/>
          </w:tcPr>
          <w:p w:rsidR="00EC44A1" w:rsidRPr="00F53530" w:rsidRDefault="00EC44A1" w:rsidP="00EC44A1">
            <w:pPr>
              <w:jc w:val="center"/>
            </w:pPr>
            <w:r w:rsidRPr="00F53530">
              <w:t>1</w:t>
            </w:r>
          </w:p>
        </w:tc>
      </w:tr>
      <w:tr w:rsidR="00EC44A1" w:rsidRPr="00F53530" w:rsidTr="00EC44A1">
        <w:trPr>
          <w:trHeight w:val="397"/>
        </w:trPr>
        <w:tc>
          <w:tcPr>
            <w:tcW w:w="275" w:type="pct"/>
          </w:tcPr>
          <w:p w:rsidR="00EC44A1" w:rsidRPr="00F53530" w:rsidRDefault="00EC44A1" w:rsidP="00EC44A1">
            <w:pPr>
              <w:jc w:val="center"/>
            </w:pPr>
            <w:r w:rsidRPr="00F53530">
              <w:t>8.</w:t>
            </w:r>
          </w:p>
        </w:tc>
        <w:tc>
          <w:tcPr>
            <w:tcW w:w="3662" w:type="pct"/>
          </w:tcPr>
          <w:p w:rsidR="00EC44A1" w:rsidRPr="00F53530" w:rsidRDefault="00EC44A1" w:rsidP="00EC44A1">
            <w:pPr>
              <w:spacing w:line="276" w:lineRule="auto"/>
              <w:rPr>
                <w:b/>
                <w:bCs/>
              </w:rPr>
            </w:pPr>
            <m:oMathPara>
              <m:oMathParaPr>
                <m:jc m:val="left"/>
              </m:oMathParaPr>
              <m:oMath>
                <m:r>
                  <w:rPr>
                    <w:rFonts w:ascii="Cambria Math" w:hAnsi="Cambria Math"/>
                  </w:rPr>
                  <m:t>L</m:t>
                </m:r>
                <m:d>
                  <m:dPr>
                    <m:begChr m:val="{"/>
                    <m:endChr m:val="}"/>
                    <m:ctrlPr>
                      <w:rPr>
                        <w:rFonts w:ascii="Cambria Math" w:hAnsi="Cambria Math"/>
                        <w:i/>
                      </w:rPr>
                    </m:ctrlPr>
                  </m:dPr>
                  <m:e>
                    <m:r>
                      <w:rPr>
                        <w:rFonts w:ascii="Cambria Math" w:hAnsi="Cambria Math"/>
                      </w:rPr>
                      <m:t>cos3t</m:t>
                    </m:r>
                  </m:e>
                </m:d>
                <m:r>
                  <w:rPr>
                    <w:rFonts w:ascii="Cambria Math" w:hAnsi="Cambria Math"/>
                  </w:rPr>
                  <m:t>= ________________</m:t>
                </m:r>
              </m:oMath>
            </m:oMathPara>
          </w:p>
        </w:tc>
        <w:tc>
          <w:tcPr>
            <w:tcW w:w="341" w:type="pct"/>
          </w:tcPr>
          <w:p w:rsidR="00EC44A1" w:rsidRPr="00F53530" w:rsidRDefault="00EC44A1" w:rsidP="00EC44A1">
            <w:pPr>
              <w:jc w:val="center"/>
            </w:pPr>
            <w:r w:rsidRPr="00F53530">
              <w:t>CO4</w:t>
            </w:r>
          </w:p>
        </w:tc>
        <w:tc>
          <w:tcPr>
            <w:tcW w:w="291" w:type="pct"/>
          </w:tcPr>
          <w:p w:rsidR="00EC44A1" w:rsidRPr="00F53530" w:rsidRDefault="00EC44A1" w:rsidP="00EC44A1">
            <w:pPr>
              <w:jc w:val="center"/>
            </w:pPr>
            <w:r w:rsidRPr="00F53530">
              <w:t>R</w:t>
            </w:r>
          </w:p>
        </w:tc>
        <w:tc>
          <w:tcPr>
            <w:tcW w:w="431" w:type="pct"/>
          </w:tcPr>
          <w:p w:rsidR="00EC44A1" w:rsidRPr="00F53530" w:rsidRDefault="00EC44A1" w:rsidP="00EC44A1">
            <w:pPr>
              <w:jc w:val="center"/>
            </w:pPr>
            <w:r w:rsidRPr="00F53530">
              <w:t>1</w:t>
            </w:r>
          </w:p>
        </w:tc>
      </w:tr>
      <w:tr w:rsidR="00EC44A1" w:rsidRPr="00F53530" w:rsidTr="00EC44A1">
        <w:trPr>
          <w:trHeight w:val="397"/>
        </w:trPr>
        <w:tc>
          <w:tcPr>
            <w:tcW w:w="275" w:type="pct"/>
          </w:tcPr>
          <w:p w:rsidR="00EC44A1" w:rsidRPr="00F53530" w:rsidRDefault="00EC44A1" w:rsidP="00EC44A1">
            <w:pPr>
              <w:jc w:val="center"/>
            </w:pPr>
            <w:r w:rsidRPr="00F53530">
              <w:t>9.</w:t>
            </w:r>
          </w:p>
        </w:tc>
        <w:tc>
          <w:tcPr>
            <w:tcW w:w="3662" w:type="pct"/>
          </w:tcPr>
          <w:p w:rsidR="00EC44A1" w:rsidRPr="00F53530" w:rsidRDefault="00EC44A1" w:rsidP="00EC44A1">
            <w:pPr>
              <w:pStyle w:val="ListParagraph"/>
              <w:ind w:left="0"/>
              <w:rPr>
                <w:noProof/>
                <w:lang w:eastAsia="zh-TW"/>
              </w:rPr>
            </w:pPr>
            <m:oMathPara>
              <m:oMathParaPr>
                <m:jc m:val="left"/>
              </m:oMathParaP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+16</m:t>
                        </m:r>
                      </m:den>
                    </m:f>
                  </m:e>
                </m:d>
                <m:r>
                  <w:rPr>
                    <w:rFonts w:ascii="Cambria Math" w:hAnsi="Cambria Math"/>
                  </w:rPr>
                  <m:t>=________________.</m:t>
                </m:r>
              </m:oMath>
            </m:oMathPara>
          </w:p>
        </w:tc>
        <w:tc>
          <w:tcPr>
            <w:tcW w:w="341" w:type="pct"/>
          </w:tcPr>
          <w:p w:rsidR="00EC44A1" w:rsidRPr="00F53530" w:rsidRDefault="00EC44A1" w:rsidP="00EC44A1">
            <w:pPr>
              <w:jc w:val="center"/>
            </w:pPr>
            <w:r w:rsidRPr="00F53530">
              <w:t>CO5</w:t>
            </w:r>
          </w:p>
        </w:tc>
        <w:tc>
          <w:tcPr>
            <w:tcW w:w="291" w:type="pct"/>
          </w:tcPr>
          <w:p w:rsidR="00EC44A1" w:rsidRPr="00F53530" w:rsidRDefault="00EC44A1" w:rsidP="00EC44A1">
            <w:pPr>
              <w:jc w:val="center"/>
            </w:pPr>
            <w:r w:rsidRPr="00F53530">
              <w:t>R</w:t>
            </w:r>
          </w:p>
        </w:tc>
        <w:tc>
          <w:tcPr>
            <w:tcW w:w="431" w:type="pct"/>
          </w:tcPr>
          <w:p w:rsidR="00EC44A1" w:rsidRPr="00F53530" w:rsidRDefault="00EC44A1" w:rsidP="00EC44A1">
            <w:pPr>
              <w:jc w:val="center"/>
            </w:pPr>
            <w:r w:rsidRPr="00F53530">
              <w:t>1</w:t>
            </w:r>
          </w:p>
        </w:tc>
      </w:tr>
      <w:tr w:rsidR="00EC44A1" w:rsidRPr="00F53530" w:rsidTr="00EC44A1">
        <w:trPr>
          <w:trHeight w:val="397"/>
        </w:trPr>
        <w:tc>
          <w:tcPr>
            <w:tcW w:w="275" w:type="pct"/>
          </w:tcPr>
          <w:p w:rsidR="00EC44A1" w:rsidRPr="00F53530" w:rsidRDefault="00EC44A1" w:rsidP="00EC44A1">
            <w:pPr>
              <w:jc w:val="center"/>
            </w:pPr>
            <w:r w:rsidRPr="00F53530">
              <w:t>10.</w:t>
            </w:r>
          </w:p>
        </w:tc>
        <w:tc>
          <w:tcPr>
            <w:tcW w:w="3662" w:type="pct"/>
          </w:tcPr>
          <w:p w:rsidR="00EC44A1" w:rsidRPr="00F53530" w:rsidRDefault="00EC44A1" w:rsidP="00EC44A1">
            <w:r w:rsidRPr="00F53530">
              <w:t xml:space="preserve">Fourier sine transform of a function </w:t>
            </w:r>
            <w:r w:rsidRPr="00F53530">
              <w:rPr>
                <w:i/>
              </w:rPr>
              <w:t>f(x)</w:t>
            </w:r>
            <w:r w:rsidRPr="00F53530">
              <w:t xml:space="preserve"> is __________.</w:t>
            </w:r>
          </w:p>
        </w:tc>
        <w:tc>
          <w:tcPr>
            <w:tcW w:w="341" w:type="pct"/>
          </w:tcPr>
          <w:p w:rsidR="00EC44A1" w:rsidRPr="00F53530" w:rsidRDefault="00EC44A1" w:rsidP="00EC44A1">
            <w:pPr>
              <w:jc w:val="center"/>
            </w:pPr>
            <w:r w:rsidRPr="00F53530">
              <w:t>CO6</w:t>
            </w:r>
          </w:p>
        </w:tc>
        <w:tc>
          <w:tcPr>
            <w:tcW w:w="291" w:type="pct"/>
          </w:tcPr>
          <w:p w:rsidR="00EC44A1" w:rsidRPr="00F53530" w:rsidRDefault="00EC44A1" w:rsidP="00EC44A1">
            <w:pPr>
              <w:jc w:val="center"/>
            </w:pPr>
            <w:r w:rsidRPr="00F53530">
              <w:t>R</w:t>
            </w:r>
          </w:p>
        </w:tc>
        <w:tc>
          <w:tcPr>
            <w:tcW w:w="431" w:type="pct"/>
          </w:tcPr>
          <w:p w:rsidR="00EC44A1" w:rsidRPr="00F53530" w:rsidRDefault="00EC44A1" w:rsidP="00EC44A1">
            <w:pPr>
              <w:jc w:val="center"/>
            </w:pPr>
            <w:r w:rsidRPr="00F53530">
              <w:t>1</w:t>
            </w:r>
          </w:p>
        </w:tc>
      </w:tr>
      <w:tr w:rsidR="00EC44A1" w:rsidRPr="00F53530" w:rsidTr="008C57B9">
        <w:trPr>
          <w:trHeight w:val="552"/>
        </w:trPr>
        <w:tc>
          <w:tcPr>
            <w:tcW w:w="5000" w:type="pct"/>
            <w:gridSpan w:val="5"/>
            <w:vAlign w:val="center"/>
          </w:tcPr>
          <w:p w:rsidR="00EC44A1" w:rsidRPr="00F53530" w:rsidRDefault="00EC44A1" w:rsidP="00EC44A1">
            <w:pPr>
              <w:jc w:val="center"/>
              <w:rPr>
                <w:b/>
                <w:u w:val="single"/>
              </w:rPr>
            </w:pPr>
            <w:r w:rsidRPr="00F53530">
              <w:rPr>
                <w:b/>
                <w:u w:val="single"/>
              </w:rPr>
              <w:t>PART – B (6 X 3 = 18 MARKS)</w:t>
            </w:r>
          </w:p>
        </w:tc>
      </w:tr>
      <w:tr w:rsidR="00EC44A1" w:rsidRPr="00F53530" w:rsidTr="00EC44A1">
        <w:trPr>
          <w:trHeight w:val="397"/>
        </w:trPr>
        <w:tc>
          <w:tcPr>
            <w:tcW w:w="275" w:type="pct"/>
          </w:tcPr>
          <w:p w:rsidR="00EC44A1" w:rsidRPr="00F53530" w:rsidRDefault="00EC44A1" w:rsidP="00EC44A1">
            <w:pPr>
              <w:jc w:val="center"/>
            </w:pPr>
            <w:r w:rsidRPr="00F53530">
              <w:t>11.</w:t>
            </w:r>
          </w:p>
        </w:tc>
        <w:tc>
          <w:tcPr>
            <w:tcW w:w="3662" w:type="pct"/>
          </w:tcPr>
          <w:p w:rsidR="00EC44A1" w:rsidRPr="00F53530" w:rsidRDefault="00EC44A1" w:rsidP="00EC44A1">
            <w:pPr>
              <w:spacing w:after="120" w:line="276" w:lineRule="auto"/>
            </w:pPr>
            <w:r w:rsidRPr="00F53530">
              <w:t>Find P.I. of</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+2D+3</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-2x</m:t>
                  </m:r>
                </m:sup>
              </m:sSup>
            </m:oMath>
            <w:r w:rsidRPr="00F53530">
              <w:t>.</w:t>
            </w:r>
          </w:p>
        </w:tc>
        <w:tc>
          <w:tcPr>
            <w:tcW w:w="341" w:type="pct"/>
          </w:tcPr>
          <w:p w:rsidR="00EC44A1" w:rsidRPr="00F53530" w:rsidRDefault="00EC44A1" w:rsidP="00EC44A1">
            <w:pPr>
              <w:jc w:val="center"/>
            </w:pPr>
            <w:r w:rsidRPr="00F53530">
              <w:t>CO1</w:t>
            </w:r>
          </w:p>
        </w:tc>
        <w:tc>
          <w:tcPr>
            <w:tcW w:w="291" w:type="pct"/>
          </w:tcPr>
          <w:p w:rsidR="00EC44A1" w:rsidRPr="00F53530" w:rsidRDefault="00EC44A1" w:rsidP="00EC44A1">
            <w:pPr>
              <w:jc w:val="center"/>
            </w:pPr>
            <w:r w:rsidRPr="00F53530">
              <w:t>U</w:t>
            </w:r>
          </w:p>
        </w:tc>
        <w:tc>
          <w:tcPr>
            <w:tcW w:w="431" w:type="pct"/>
          </w:tcPr>
          <w:p w:rsidR="00EC44A1" w:rsidRPr="00F53530" w:rsidRDefault="00EC44A1" w:rsidP="00EC44A1">
            <w:pPr>
              <w:jc w:val="center"/>
            </w:pPr>
            <w:r w:rsidRPr="00F53530">
              <w:t>3</w:t>
            </w:r>
          </w:p>
        </w:tc>
      </w:tr>
      <w:tr w:rsidR="00EC44A1" w:rsidRPr="00F53530" w:rsidTr="00EC44A1">
        <w:trPr>
          <w:trHeight w:val="397"/>
        </w:trPr>
        <w:tc>
          <w:tcPr>
            <w:tcW w:w="275" w:type="pct"/>
          </w:tcPr>
          <w:p w:rsidR="00EC44A1" w:rsidRPr="00F53530" w:rsidRDefault="00EC44A1" w:rsidP="00EC44A1">
            <w:pPr>
              <w:jc w:val="center"/>
            </w:pPr>
            <w:r w:rsidRPr="00F53530">
              <w:t>12.</w:t>
            </w:r>
          </w:p>
        </w:tc>
        <w:tc>
          <w:tcPr>
            <w:tcW w:w="3662" w:type="pct"/>
          </w:tcPr>
          <w:p w:rsidR="00EC44A1" w:rsidRPr="00F53530" w:rsidRDefault="00EC44A1" w:rsidP="00EC44A1">
            <w:r w:rsidRPr="00F53530">
              <w:t xml:space="preserve">Solve </w:t>
            </w:r>
            <m:oMath>
              <m:r>
                <w:rPr>
                  <w:rFonts w:ascii="Cambria Math" w:hAnsi="Cambria Math"/>
                </w:rPr>
                <m:t>p+q=pq</m:t>
              </m:r>
            </m:oMath>
          </w:p>
        </w:tc>
        <w:tc>
          <w:tcPr>
            <w:tcW w:w="341" w:type="pct"/>
          </w:tcPr>
          <w:p w:rsidR="00EC44A1" w:rsidRPr="00F53530" w:rsidRDefault="00EC44A1" w:rsidP="00EC44A1">
            <w:pPr>
              <w:jc w:val="center"/>
            </w:pPr>
            <w:r w:rsidRPr="00F53530">
              <w:t>CO2</w:t>
            </w:r>
          </w:p>
        </w:tc>
        <w:tc>
          <w:tcPr>
            <w:tcW w:w="291" w:type="pct"/>
          </w:tcPr>
          <w:p w:rsidR="00EC44A1" w:rsidRPr="00F53530" w:rsidRDefault="00EC44A1" w:rsidP="00EC44A1">
            <w:pPr>
              <w:jc w:val="center"/>
            </w:pPr>
            <w:r w:rsidRPr="00F53530">
              <w:t>U</w:t>
            </w:r>
          </w:p>
        </w:tc>
        <w:tc>
          <w:tcPr>
            <w:tcW w:w="431" w:type="pct"/>
          </w:tcPr>
          <w:p w:rsidR="00EC44A1" w:rsidRPr="00F53530" w:rsidRDefault="00EC44A1" w:rsidP="00EC44A1">
            <w:pPr>
              <w:jc w:val="center"/>
            </w:pPr>
            <w:r w:rsidRPr="00F53530">
              <w:t>3</w:t>
            </w:r>
          </w:p>
        </w:tc>
      </w:tr>
      <w:tr w:rsidR="00EC44A1" w:rsidRPr="00F53530" w:rsidTr="00EC44A1">
        <w:trPr>
          <w:trHeight w:val="397"/>
        </w:trPr>
        <w:tc>
          <w:tcPr>
            <w:tcW w:w="275" w:type="pct"/>
          </w:tcPr>
          <w:p w:rsidR="00EC44A1" w:rsidRPr="00F53530" w:rsidRDefault="00EC44A1" w:rsidP="00EC44A1">
            <w:pPr>
              <w:jc w:val="center"/>
            </w:pPr>
            <w:r w:rsidRPr="00F53530">
              <w:t>13.</w:t>
            </w:r>
          </w:p>
        </w:tc>
        <w:tc>
          <w:tcPr>
            <w:tcW w:w="3662" w:type="pct"/>
          </w:tcPr>
          <w:p w:rsidR="00EC44A1" w:rsidRPr="00F53530" w:rsidRDefault="00EC44A1" w:rsidP="00EC44A1">
            <w:pPr>
              <w:spacing w:after="120" w:line="276" w:lineRule="auto"/>
            </w:pPr>
            <w:r w:rsidRPr="00F53530">
              <w:t>Write all the possible solutions of one dimensional heat equation.</w:t>
            </w:r>
          </w:p>
        </w:tc>
        <w:tc>
          <w:tcPr>
            <w:tcW w:w="341" w:type="pct"/>
          </w:tcPr>
          <w:p w:rsidR="00EC44A1" w:rsidRPr="00F53530" w:rsidRDefault="00EC44A1" w:rsidP="00EC44A1">
            <w:pPr>
              <w:jc w:val="center"/>
            </w:pPr>
            <w:r w:rsidRPr="00F53530">
              <w:t>CO3</w:t>
            </w:r>
          </w:p>
        </w:tc>
        <w:tc>
          <w:tcPr>
            <w:tcW w:w="291" w:type="pct"/>
          </w:tcPr>
          <w:p w:rsidR="00EC44A1" w:rsidRPr="00F53530" w:rsidRDefault="00EC44A1" w:rsidP="00EC44A1">
            <w:pPr>
              <w:jc w:val="center"/>
            </w:pPr>
            <w:r w:rsidRPr="00F53530">
              <w:t>R</w:t>
            </w:r>
          </w:p>
        </w:tc>
        <w:tc>
          <w:tcPr>
            <w:tcW w:w="431" w:type="pct"/>
          </w:tcPr>
          <w:p w:rsidR="00EC44A1" w:rsidRPr="00F53530" w:rsidRDefault="00EC44A1" w:rsidP="00EC44A1">
            <w:pPr>
              <w:jc w:val="center"/>
            </w:pPr>
            <w:r w:rsidRPr="00F53530">
              <w:t>3</w:t>
            </w:r>
          </w:p>
        </w:tc>
      </w:tr>
      <w:tr w:rsidR="00EC44A1" w:rsidRPr="00F53530" w:rsidTr="00EC44A1">
        <w:trPr>
          <w:trHeight w:val="397"/>
        </w:trPr>
        <w:tc>
          <w:tcPr>
            <w:tcW w:w="275" w:type="pct"/>
          </w:tcPr>
          <w:p w:rsidR="00EC44A1" w:rsidRPr="00F53530" w:rsidRDefault="00EC44A1" w:rsidP="00EC44A1">
            <w:pPr>
              <w:jc w:val="center"/>
            </w:pPr>
            <w:r w:rsidRPr="00F53530">
              <w:t>14.</w:t>
            </w:r>
          </w:p>
        </w:tc>
        <w:tc>
          <w:tcPr>
            <w:tcW w:w="3662" w:type="pct"/>
          </w:tcPr>
          <w:p w:rsidR="00EC44A1" w:rsidRPr="00F53530" w:rsidRDefault="00EC44A1" w:rsidP="00EC44A1">
            <w:pPr>
              <w:spacing w:line="276" w:lineRule="auto"/>
            </w:pPr>
            <w:r w:rsidRPr="00F53530">
              <w:t xml:space="preserve">Find </w:t>
            </w:r>
            <m:oMath>
              <m:r>
                <w:rPr>
                  <w:rFonts w:ascii="Cambria Math" w:hAnsi="Cambria Math"/>
                </w:rPr>
                <m:t>L</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sin3t</m:t>
                  </m:r>
                </m:e>
              </m:d>
              <m:r>
                <w:rPr>
                  <w:rFonts w:ascii="Cambria Math" w:hAnsi="Cambria Math"/>
                </w:rPr>
                <m:t>.</m:t>
              </m:r>
            </m:oMath>
          </w:p>
        </w:tc>
        <w:tc>
          <w:tcPr>
            <w:tcW w:w="341" w:type="pct"/>
          </w:tcPr>
          <w:p w:rsidR="00EC44A1" w:rsidRPr="00F53530" w:rsidRDefault="00EC44A1" w:rsidP="00EC44A1">
            <w:pPr>
              <w:jc w:val="center"/>
            </w:pPr>
            <w:r w:rsidRPr="00F53530">
              <w:t>CO4</w:t>
            </w:r>
          </w:p>
        </w:tc>
        <w:tc>
          <w:tcPr>
            <w:tcW w:w="291" w:type="pct"/>
          </w:tcPr>
          <w:p w:rsidR="00EC44A1" w:rsidRPr="00F53530" w:rsidRDefault="00EC44A1" w:rsidP="00EC44A1">
            <w:pPr>
              <w:jc w:val="center"/>
            </w:pPr>
            <w:r w:rsidRPr="00F53530">
              <w:t>E</w:t>
            </w:r>
          </w:p>
        </w:tc>
        <w:tc>
          <w:tcPr>
            <w:tcW w:w="431" w:type="pct"/>
          </w:tcPr>
          <w:p w:rsidR="00EC44A1" w:rsidRPr="00F53530" w:rsidRDefault="00EC44A1" w:rsidP="00EC44A1">
            <w:pPr>
              <w:jc w:val="center"/>
            </w:pPr>
            <w:r w:rsidRPr="00F53530">
              <w:t>3</w:t>
            </w:r>
          </w:p>
        </w:tc>
      </w:tr>
      <w:tr w:rsidR="00EC44A1" w:rsidRPr="00F53530" w:rsidTr="00EC44A1">
        <w:trPr>
          <w:trHeight w:val="397"/>
        </w:trPr>
        <w:tc>
          <w:tcPr>
            <w:tcW w:w="275" w:type="pct"/>
          </w:tcPr>
          <w:p w:rsidR="00EC44A1" w:rsidRPr="00F53530" w:rsidRDefault="00EC44A1" w:rsidP="00EC44A1">
            <w:pPr>
              <w:jc w:val="center"/>
            </w:pPr>
            <w:r w:rsidRPr="00F53530">
              <w:t>15.</w:t>
            </w:r>
          </w:p>
        </w:tc>
        <w:tc>
          <w:tcPr>
            <w:tcW w:w="3662" w:type="pct"/>
          </w:tcPr>
          <w:p w:rsidR="00EC44A1" w:rsidRPr="00F53530" w:rsidRDefault="00EC44A1" w:rsidP="00EC44A1">
            <w:pPr>
              <w:spacing w:after="120" w:line="276" w:lineRule="auto"/>
            </w:pPr>
            <w:r w:rsidRPr="00F53530">
              <w:t xml:space="preserve">Find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s+3</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-4s+13</m:t>
                      </m:r>
                    </m:den>
                  </m:f>
                </m:e>
              </m:d>
              <m:r>
                <w:rPr>
                  <w:rFonts w:ascii="Cambria Math" w:hAnsi="Cambria Math"/>
                </w:rPr>
                <m:t>.</m:t>
              </m:r>
            </m:oMath>
          </w:p>
        </w:tc>
        <w:tc>
          <w:tcPr>
            <w:tcW w:w="341" w:type="pct"/>
          </w:tcPr>
          <w:p w:rsidR="00EC44A1" w:rsidRPr="00F53530" w:rsidRDefault="00EC44A1" w:rsidP="00EC44A1">
            <w:pPr>
              <w:jc w:val="center"/>
            </w:pPr>
            <w:r w:rsidRPr="00F53530">
              <w:t>CO5</w:t>
            </w:r>
          </w:p>
        </w:tc>
        <w:tc>
          <w:tcPr>
            <w:tcW w:w="291" w:type="pct"/>
          </w:tcPr>
          <w:p w:rsidR="00EC44A1" w:rsidRPr="00F53530" w:rsidRDefault="00EC44A1" w:rsidP="00EC44A1">
            <w:pPr>
              <w:jc w:val="center"/>
            </w:pPr>
            <w:r w:rsidRPr="00F53530">
              <w:t>E</w:t>
            </w:r>
          </w:p>
        </w:tc>
        <w:tc>
          <w:tcPr>
            <w:tcW w:w="431" w:type="pct"/>
          </w:tcPr>
          <w:p w:rsidR="00EC44A1" w:rsidRPr="00F53530" w:rsidRDefault="00EC44A1" w:rsidP="00EC44A1">
            <w:pPr>
              <w:jc w:val="center"/>
            </w:pPr>
            <w:r w:rsidRPr="00F53530">
              <w:t>3</w:t>
            </w:r>
          </w:p>
        </w:tc>
      </w:tr>
      <w:tr w:rsidR="00EC44A1" w:rsidRPr="00F53530" w:rsidTr="00EC44A1">
        <w:trPr>
          <w:trHeight w:val="397"/>
        </w:trPr>
        <w:tc>
          <w:tcPr>
            <w:tcW w:w="275" w:type="pct"/>
          </w:tcPr>
          <w:p w:rsidR="00EC44A1" w:rsidRPr="00F53530" w:rsidRDefault="00EC44A1" w:rsidP="00EC44A1">
            <w:pPr>
              <w:jc w:val="center"/>
            </w:pPr>
            <w:r w:rsidRPr="00F53530">
              <w:t>16.</w:t>
            </w:r>
          </w:p>
        </w:tc>
        <w:tc>
          <w:tcPr>
            <w:tcW w:w="3662" w:type="pct"/>
          </w:tcPr>
          <w:p w:rsidR="00EC44A1" w:rsidRPr="00F53530" w:rsidRDefault="00EC44A1" w:rsidP="00EC44A1">
            <w:pPr>
              <w:spacing w:line="276" w:lineRule="auto"/>
            </w:pPr>
            <w:r w:rsidRPr="00F53530">
              <w:t xml:space="preserve">Find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oMath>
            <w:r w:rsidRPr="00F53530">
              <w:t xml:space="preserve"> if FFCT </w:t>
            </w:r>
            <m:oMath>
              <m:sSub>
                <m:sSubPr>
                  <m:ctrlPr>
                    <w:rPr>
                      <w:rFonts w:ascii="Cambria Math" w:hAnsi="Cambria Math"/>
                      <w:i/>
                    </w:rPr>
                  </m:ctrlPr>
                </m:sSubPr>
                <m:e>
                  <m:r>
                    <w:rPr>
                      <w:rFonts w:ascii="Cambria Math" w:hAnsi="Cambria Math"/>
                    </w:rPr>
                    <m:t>F</m:t>
                  </m:r>
                </m:e>
                <m:sub>
                  <m:r>
                    <w:rPr>
                      <w:rFonts w:ascii="Cambria Math" w:hAnsi="Cambria Math"/>
                    </w:rPr>
                    <m:t>c</m:t>
                  </m:r>
                </m:sub>
              </m:sSub>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(2n+1)</m:t>
                      </m:r>
                    </m:e>
                    <m:sup>
                      <m:r>
                        <w:rPr>
                          <w:rFonts w:ascii="Cambria Math" w:hAnsi="Cambria Math"/>
                        </w:rPr>
                        <m:t>2</m:t>
                      </m:r>
                    </m:sup>
                  </m:sSup>
                </m:den>
              </m:f>
              <m:r>
                <w:rPr>
                  <w:rFonts w:ascii="Cambria Math" w:hAnsi="Cambria Math"/>
                </w:rPr>
                <m:t>cos</m:t>
              </m:r>
              <m:d>
                <m:dPr>
                  <m:ctrlPr>
                    <w:rPr>
                      <w:rFonts w:ascii="Cambria Math" w:hAnsi="Cambria Math"/>
                      <w:i/>
                    </w:rPr>
                  </m:ctrlPr>
                </m:dPr>
                <m:e>
                  <m:f>
                    <m:fPr>
                      <m:ctrlPr>
                        <w:rPr>
                          <w:rFonts w:ascii="Cambria Math" w:hAnsi="Cambria Math"/>
                          <w:i/>
                        </w:rPr>
                      </m:ctrlPr>
                    </m:fPr>
                    <m:num>
                      <m:r>
                        <w:rPr>
                          <w:rFonts w:ascii="Cambria Math" w:hAnsi="Cambria Math"/>
                        </w:rPr>
                        <m:t>2nπ</m:t>
                      </m:r>
                    </m:num>
                    <m:den>
                      <m:r>
                        <w:rPr>
                          <w:rFonts w:ascii="Cambria Math" w:hAnsi="Cambria Math"/>
                        </w:rPr>
                        <m:t>3</m:t>
                      </m:r>
                    </m:den>
                  </m:f>
                </m:e>
              </m:d>
              <m:r>
                <w:rPr>
                  <w:rFonts w:ascii="Cambria Math" w:hAnsi="Cambria Math"/>
                </w:rPr>
                <m:t>;0&lt;x&lt;1.</m:t>
              </m:r>
            </m:oMath>
          </w:p>
        </w:tc>
        <w:tc>
          <w:tcPr>
            <w:tcW w:w="341" w:type="pct"/>
          </w:tcPr>
          <w:p w:rsidR="00EC44A1" w:rsidRPr="00F53530" w:rsidRDefault="00EC44A1" w:rsidP="00EC44A1">
            <w:pPr>
              <w:jc w:val="center"/>
            </w:pPr>
            <w:r w:rsidRPr="00F53530">
              <w:t>CO6</w:t>
            </w:r>
          </w:p>
        </w:tc>
        <w:tc>
          <w:tcPr>
            <w:tcW w:w="291" w:type="pct"/>
          </w:tcPr>
          <w:p w:rsidR="00EC44A1" w:rsidRPr="00F53530" w:rsidRDefault="00EC44A1" w:rsidP="00EC44A1">
            <w:pPr>
              <w:jc w:val="center"/>
            </w:pPr>
            <w:r w:rsidRPr="00F53530">
              <w:t>A</w:t>
            </w:r>
          </w:p>
        </w:tc>
        <w:tc>
          <w:tcPr>
            <w:tcW w:w="431" w:type="pct"/>
          </w:tcPr>
          <w:p w:rsidR="00EC44A1" w:rsidRPr="00F53530" w:rsidRDefault="00EC44A1" w:rsidP="00EC44A1">
            <w:pPr>
              <w:jc w:val="center"/>
            </w:pPr>
            <w:r w:rsidRPr="00F53530">
              <w:t>3</w:t>
            </w:r>
          </w:p>
        </w:tc>
      </w:tr>
      <w:tr w:rsidR="00EC44A1" w:rsidRPr="00F53530" w:rsidTr="008C57B9">
        <w:trPr>
          <w:trHeight w:val="552"/>
        </w:trPr>
        <w:tc>
          <w:tcPr>
            <w:tcW w:w="5000" w:type="pct"/>
            <w:gridSpan w:val="5"/>
          </w:tcPr>
          <w:p w:rsidR="00EC44A1" w:rsidRPr="00F53530" w:rsidRDefault="00EC44A1" w:rsidP="00EC44A1">
            <w:pPr>
              <w:jc w:val="center"/>
              <w:rPr>
                <w:b/>
                <w:u w:val="single"/>
              </w:rPr>
            </w:pPr>
            <w:r w:rsidRPr="00F53530">
              <w:rPr>
                <w:b/>
                <w:u w:val="single"/>
              </w:rPr>
              <w:t>PART – C (6 X 12 = 72 MARKS)</w:t>
            </w:r>
          </w:p>
          <w:p w:rsidR="00EC44A1" w:rsidRPr="00F53530" w:rsidRDefault="00EC44A1" w:rsidP="00EC44A1">
            <w:pPr>
              <w:jc w:val="center"/>
              <w:rPr>
                <w:b/>
              </w:rPr>
            </w:pPr>
            <w:r w:rsidRPr="00F53530">
              <w:rPr>
                <w:b/>
              </w:rPr>
              <w:t>(Answer any five Questions from Q.No 17 to 23, Q.No 24 is Compulsory)</w:t>
            </w:r>
          </w:p>
        </w:tc>
      </w:tr>
      <w:tr w:rsidR="00EC44A1" w:rsidRPr="00F53530" w:rsidTr="00EC44A1">
        <w:trPr>
          <w:trHeight w:val="397"/>
        </w:trPr>
        <w:tc>
          <w:tcPr>
            <w:tcW w:w="277" w:type="pct"/>
          </w:tcPr>
          <w:p w:rsidR="00EC44A1" w:rsidRPr="00F53530" w:rsidRDefault="00EC44A1" w:rsidP="00EC44A1">
            <w:pPr>
              <w:jc w:val="center"/>
            </w:pPr>
            <w:r w:rsidRPr="00F53530">
              <w:t>17.</w:t>
            </w:r>
          </w:p>
        </w:tc>
        <w:tc>
          <w:tcPr>
            <w:tcW w:w="3659" w:type="pct"/>
          </w:tcPr>
          <w:p w:rsidR="00EC44A1" w:rsidRPr="00F53530" w:rsidRDefault="00EC44A1" w:rsidP="00EC44A1">
            <w:pPr>
              <w:jc w:val="both"/>
            </w:pPr>
            <w:r w:rsidRPr="00F53530">
              <w:t>Solve</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+D</m:t>
                  </m:r>
                </m:e>
              </m:d>
              <m:r>
                <w:rPr>
                  <w:rFonts w:ascii="Cambria Math" w:hAnsi="Cambria Math"/>
                </w:rPr>
                <m:t>y=</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-3x+2</m:t>
              </m:r>
            </m:oMath>
            <w:r w:rsidRPr="00F53530">
              <w:t>.</w:t>
            </w:r>
          </w:p>
        </w:tc>
        <w:tc>
          <w:tcPr>
            <w:tcW w:w="341" w:type="pct"/>
          </w:tcPr>
          <w:p w:rsidR="00EC44A1" w:rsidRPr="00F53530" w:rsidRDefault="00EC44A1" w:rsidP="00EC44A1">
            <w:pPr>
              <w:jc w:val="center"/>
            </w:pPr>
            <w:r w:rsidRPr="00F53530">
              <w:t>CO1</w:t>
            </w:r>
          </w:p>
        </w:tc>
        <w:tc>
          <w:tcPr>
            <w:tcW w:w="291" w:type="pct"/>
          </w:tcPr>
          <w:p w:rsidR="00EC44A1" w:rsidRPr="00F53530" w:rsidRDefault="00EC44A1" w:rsidP="00EC44A1">
            <w:pPr>
              <w:jc w:val="center"/>
            </w:pPr>
            <w:r w:rsidRPr="00F53530">
              <w:t>U</w:t>
            </w:r>
          </w:p>
        </w:tc>
        <w:tc>
          <w:tcPr>
            <w:tcW w:w="431" w:type="pct"/>
          </w:tcPr>
          <w:p w:rsidR="00EC44A1" w:rsidRPr="00F53530" w:rsidRDefault="00EC44A1" w:rsidP="00EC44A1">
            <w:pPr>
              <w:jc w:val="center"/>
            </w:pPr>
            <w:r w:rsidRPr="00F53530">
              <w:t>12</w:t>
            </w:r>
          </w:p>
        </w:tc>
      </w:tr>
      <w:tr w:rsidR="00EC44A1" w:rsidRPr="00F53530" w:rsidTr="00EC44A1">
        <w:trPr>
          <w:trHeight w:val="397"/>
        </w:trPr>
        <w:tc>
          <w:tcPr>
            <w:tcW w:w="277" w:type="pct"/>
          </w:tcPr>
          <w:p w:rsidR="00EC44A1" w:rsidRPr="00F53530" w:rsidRDefault="00EC44A1" w:rsidP="00EC44A1">
            <w:pPr>
              <w:jc w:val="center"/>
            </w:pPr>
            <w:r w:rsidRPr="00F53530">
              <w:t>18.</w:t>
            </w:r>
          </w:p>
        </w:tc>
        <w:tc>
          <w:tcPr>
            <w:tcW w:w="3659" w:type="pct"/>
          </w:tcPr>
          <w:p w:rsidR="00EC44A1" w:rsidRPr="00F53530" w:rsidRDefault="00EC44A1" w:rsidP="00EC44A1">
            <w:pPr>
              <w:jc w:val="both"/>
            </w:pPr>
            <w:r w:rsidRPr="00F53530">
              <w:t>Solve</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e>
              </m:d>
              <m:r>
                <w:rPr>
                  <w:rFonts w:ascii="Cambria Math" w:hAnsi="Cambria Math"/>
                </w:rPr>
                <m:t>z=</m:t>
              </m:r>
              <m:r>
                <m:rPr>
                  <m:sty m:val="p"/>
                </m:rPr>
                <w:rPr>
                  <w:rFonts w:ascii="Cambria Math" w:hAnsi="Cambria Math"/>
                </w:rPr>
                <m:t>cos⁡</m:t>
              </m:r>
              <m:r>
                <w:rPr>
                  <w:rFonts w:ascii="Cambria Math" w:hAnsi="Cambria Math"/>
                </w:rPr>
                <m:t>(2x+3y)</m:t>
              </m:r>
            </m:oMath>
            <w:r w:rsidRPr="00F53530">
              <w:t>.</w:t>
            </w:r>
          </w:p>
        </w:tc>
        <w:tc>
          <w:tcPr>
            <w:tcW w:w="341" w:type="pct"/>
          </w:tcPr>
          <w:p w:rsidR="00EC44A1" w:rsidRPr="00F53530" w:rsidRDefault="00EC44A1" w:rsidP="00EC44A1">
            <w:pPr>
              <w:jc w:val="center"/>
            </w:pPr>
            <w:r w:rsidRPr="00F53530">
              <w:t>CO2</w:t>
            </w:r>
          </w:p>
        </w:tc>
        <w:tc>
          <w:tcPr>
            <w:tcW w:w="291" w:type="pct"/>
          </w:tcPr>
          <w:p w:rsidR="00EC44A1" w:rsidRPr="00F53530" w:rsidRDefault="00EC44A1" w:rsidP="00EC44A1">
            <w:pPr>
              <w:jc w:val="center"/>
            </w:pPr>
            <w:r w:rsidRPr="00F53530">
              <w:t>U</w:t>
            </w:r>
          </w:p>
        </w:tc>
        <w:tc>
          <w:tcPr>
            <w:tcW w:w="431" w:type="pct"/>
          </w:tcPr>
          <w:p w:rsidR="00EC44A1" w:rsidRPr="00F53530" w:rsidRDefault="00EC44A1" w:rsidP="00EC44A1">
            <w:pPr>
              <w:jc w:val="center"/>
            </w:pPr>
            <w:r w:rsidRPr="00F53530">
              <w:t>12</w:t>
            </w:r>
          </w:p>
        </w:tc>
      </w:tr>
      <w:tr w:rsidR="00EC44A1" w:rsidRPr="00F53530" w:rsidTr="00EC44A1">
        <w:trPr>
          <w:trHeight w:val="397"/>
        </w:trPr>
        <w:tc>
          <w:tcPr>
            <w:tcW w:w="277" w:type="pct"/>
          </w:tcPr>
          <w:p w:rsidR="00EC44A1" w:rsidRPr="00F53530" w:rsidRDefault="00EC44A1" w:rsidP="00EC44A1">
            <w:pPr>
              <w:jc w:val="center"/>
            </w:pPr>
            <w:r w:rsidRPr="00F53530">
              <w:lastRenderedPageBreak/>
              <w:t>19.</w:t>
            </w:r>
          </w:p>
        </w:tc>
        <w:tc>
          <w:tcPr>
            <w:tcW w:w="3659" w:type="pct"/>
          </w:tcPr>
          <w:p w:rsidR="00EC44A1" w:rsidRPr="00F53530" w:rsidRDefault="00EC44A1" w:rsidP="00EC44A1">
            <w:pPr>
              <w:jc w:val="both"/>
            </w:pPr>
            <w:r w:rsidRPr="00F53530">
              <w:t xml:space="preserve">A tightly stretched string with fixed end points x=0 and x=l is initially in a position given by </w:t>
            </w:r>
            <m:oMath>
              <m:r>
                <w:rPr>
                  <w:rFonts w:ascii="Cambria Math" w:hAnsi="Cambria Math"/>
                </w:rPr>
                <m:t>y</m:t>
              </m:r>
              <m:d>
                <m:dPr>
                  <m:ctrlPr>
                    <w:rPr>
                      <w:rFonts w:ascii="Cambria Math" w:hAnsi="Cambria Math"/>
                      <w:i/>
                    </w:rPr>
                  </m:ctrlPr>
                </m:dPr>
                <m:e>
                  <m:r>
                    <w:rPr>
                      <w:rFonts w:ascii="Cambria Math" w:hAnsi="Cambria Math"/>
                    </w:rPr>
                    <m:t>x,0</m:t>
                  </m:r>
                </m:e>
              </m:d>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0</m:t>
                  </m:r>
                </m:sub>
              </m:sSub>
              <m:sSup>
                <m:sSupPr>
                  <m:ctrlPr>
                    <w:rPr>
                      <w:rFonts w:ascii="Cambria Math" w:hAnsi="Cambria Math"/>
                      <w:i/>
                    </w:rPr>
                  </m:ctrlPr>
                </m:sSupPr>
                <m:e>
                  <m:r>
                    <w:rPr>
                      <w:rFonts w:ascii="Cambria Math" w:hAnsi="Cambria Math"/>
                    </w:rPr>
                    <m:t>sin</m:t>
                  </m:r>
                </m:e>
                <m:sup>
                  <m:r>
                    <w:rPr>
                      <w:rFonts w:ascii="Cambria Math" w:hAnsi="Cambria Math"/>
                    </w:rPr>
                    <m:t>3</m:t>
                  </m:r>
                </m:sup>
              </m:sSup>
              <m:d>
                <m:dPr>
                  <m:ctrlPr>
                    <w:rPr>
                      <w:rFonts w:ascii="Cambria Math" w:hAnsi="Cambria Math"/>
                      <w:i/>
                    </w:rPr>
                  </m:ctrlPr>
                </m:dPr>
                <m:e>
                  <m:f>
                    <m:fPr>
                      <m:ctrlPr>
                        <w:rPr>
                          <w:rFonts w:ascii="Cambria Math" w:hAnsi="Cambria Math"/>
                          <w:i/>
                        </w:rPr>
                      </m:ctrlPr>
                    </m:fPr>
                    <m:num>
                      <m:r>
                        <w:rPr>
                          <w:rFonts w:ascii="Cambria Math" w:hAnsi="Cambria Math"/>
                        </w:rPr>
                        <m:t>πx</m:t>
                      </m:r>
                    </m:num>
                    <m:den>
                      <m:r>
                        <w:rPr>
                          <w:rFonts w:ascii="Cambria Math" w:hAnsi="Cambria Math"/>
                        </w:rPr>
                        <m:t>l</m:t>
                      </m:r>
                    </m:den>
                  </m:f>
                </m:e>
              </m:d>
              <m:r>
                <w:rPr>
                  <w:rFonts w:ascii="Cambria Math" w:hAnsi="Cambria Math"/>
                </w:rPr>
                <m:t xml:space="preserve">.  </m:t>
              </m:r>
            </m:oMath>
            <w:r w:rsidRPr="00F53530">
              <w:t>If it is released from rest from this position, find the displacement of the string at any time t.</w:t>
            </w:r>
          </w:p>
        </w:tc>
        <w:tc>
          <w:tcPr>
            <w:tcW w:w="341" w:type="pct"/>
          </w:tcPr>
          <w:p w:rsidR="00EC44A1" w:rsidRPr="00F53530" w:rsidRDefault="00EC44A1" w:rsidP="00EC44A1">
            <w:pPr>
              <w:jc w:val="center"/>
            </w:pPr>
            <w:r w:rsidRPr="00F53530">
              <w:t>CO3</w:t>
            </w:r>
          </w:p>
        </w:tc>
        <w:tc>
          <w:tcPr>
            <w:tcW w:w="291" w:type="pct"/>
          </w:tcPr>
          <w:p w:rsidR="00EC44A1" w:rsidRPr="00F53530" w:rsidRDefault="00EC44A1" w:rsidP="00EC44A1">
            <w:pPr>
              <w:jc w:val="center"/>
            </w:pPr>
            <w:r w:rsidRPr="00F53530">
              <w:t>A</w:t>
            </w:r>
          </w:p>
        </w:tc>
        <w:tc>
          <w:tcPr>
            <w:tcW w:w="431" w:type="pct"/>
          </w:tcPr>
          <w:p w:rsidR="00EC44A1" w:rsidRPr="00F53530" w:rsidRDefault="00EC44A1" w:rsidP="00EC44A1">
            <w:pPr>
              <w:jc w:val="center"/>
            </w:pPr>
            <w:r w:rsidRPr="00F53530">
              <w:t>12</w:t>
            </w:r>
          </w:p>
        </w:tc>
      </w:tr>
      <w:tr w:rsidR="00EC44A1" w:rsidRPr="00F53530" w:rsidTr="00EC44A1">
        <w:trPr>
          <w:trHeight w:val="397"/>
        </w:trPr>
        <w:tc>
          <w:tcPr>
            <w:tcW w:w="277" w:type="pct"/>
          </w:tcPr>
          <w:p w:rsidR="00EC44A1" w:rsidRPr="00F53530" w:rsidRDefault="00EC44A1" w:rsidP="00EC44A1">
            <w:pPr>
              <w:jc w:val="center"/>
            </w:pPr>
            <w:r w:rsidRPr="00F53530">
              <w:t>20.</w:t>
            </w:r>
          </w:p>
        </w:tc>
        <w:tc>
          <w:tcPr>
            <w:tcW w:w="3659" w:type="pct"/>
          </w:tcPr>
          <w:p w:rsidR="00EC44A1" w:rsidRPr="00F53530" w:rsidRDefault="00EC44A1" w:rsidP="00EC44A1">
            <w:pPr>
              <w:jc w:val="both"/>
            </w:pPr>
            <w:r w:rsidRPr="00F53530">
              <w:t xml:space="preserve">Evaluate </w:t>
            </w:r>
            <m:oMath>
              <m:r>
                <w:rPr>
                  <w:rFonts w:ascii="Cambria Math" w:hAnsi="Cambria Math"/>
                </w:rPr>
                <m:t>L</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-at</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-bt</m:t>
                          </m:r>
                        </m:sup>
                      </m:sSup>
                    </m:num>
                    <m:den>
                      <m:r>
                        <w:rPr>
                          <w:rFonts w:ascii="Cambria Math" w:hAnsi="Cambria Math"/>
                        </w:rPr>
                        <m:t>t</m:t>
                      </m:r>
                    </m:den>
                  </m:f>
                </m:e>
              </m:d>
              <m:r>
                <w:rPr>
                  <w:rFonts w:ascii="Cambria Math" w:hAnsi="Cambria Math"/>
                </w:rPr>
                <m:t>.</m:t>
              </m:r>
            </m:oMath>
          </w:p>
        </w:tc>
        <w:tc>
          <w:tcPr>
            <w:tcW w:w="341" w:type="pct"/>
          </w:tcPr>
          <w:p w:rsidR="00EC44A1" w:rsidRPr="00F53530" w:rsidRDefault="00EC44A1" w:rsidP="00EC44A1">
            <w:pPr>
              <w:jc w:val="center"/>
            </w:pPr>
            <w:r w:rsidRPr="00F53530">
              <w:t>CO4</w:t>
            </w:r>
          </w:p>
        </w:tc>
        <w:tc>
          <w:tcPr>
            <w:tcW w:w="291" w:type="pct"/>
          </w:tcPr>
          <w:p w:rsidR="00EC44A1" w:rsidRPr="00F53530" w:rsidRDefault="00EC44A1" w:rsidP="00EC44A1">
            <w:pPr>
              <w:jc w:val="center"/>
            </w:pPr>
            <w:r w:rsidRPr="00F53530">
              <w:t>E</w:t>
            </w:r>
          </w:p>
        </w:tc>
        <w:tc>
          <w:tcPr>
            <w:tcW w:w="431" w:type="pct"/>
          </w:tcPr>
          <w:p w:rsidR="00EC44A1" w:rsidRPr="00F53530" w:rsidRDefault="00EC44A1" w:rsidP="00EC44A1">
            <w:pPr>
              <w:jc w:val="center"/>
            </w:pPr>
            <w:r w:rsidRPr="00F53530">
              <w:t>12</w:t>
            </w:r>
          </w:p>
        </w:tc>
      </w:tr>
      <w:tr w:rsidR="00EC44A1" w:rsidRPr="00F53530" w:rsidTr="00EC44A1">
        <w:trPr>
          <w:trHeight w:val="397"/>
        </w:trPr>
        <w:tc>
          <w:tcPr>
            <w:tcW w:w="277" w:type="pct"/>
          </w:tcPr>
          <w:p w:rsidR="00EC44A1" w:rsidRPr="00F53530" w:rsidRDefault="00EC44A1" w:rsidP="00EC44A1">
            <w:pPr>
              <w:jc w:val="center"/>
            </w:pPr>
            <w:r w:rsidRPr="00F53530">
              <w:t>21.</w:t>
            </w:r>
          </w:p>
        </w:tc>
        <w:tc>
          <w:tcPr>
            <w:tcW w:w="3659" w:type="pct"/>
          </w:tcPr>
          <w:p w:rsidR="00EC44A1" w:rsidRPr="00F53530" w:rsidRDefault="00EC44A1" w:rsidP="00EC44A1">
            <w:pPr>
              <w:jc w:val="both"/>
            </w:pPr>
            <w:r w:rsidRPr="00F53530">
              <w:t xml:space="preserve">Evaluate </w:t>
            </w:r>
            <m:oMath>
              <m:sSup>
                <m:sSupPr>
                  <m:ctrlPr>
                    <w:rPr>
                      <w:rFonts w:ascii="Cambria Math" w:hAnsi="Cambria Math"/>
                      <w:i/>
                    </w:rPr>
                  </m:ctrlPr>
                </m:sSupPr>
                <m:e>
                  <m:r>
                    <w:rPr>
                      <w:rFonts w:ascii="Cambria Math" w:hAnsi="Cambria Math"/>
                    </w:rPr>
                    <m:t>L</m:t>
                  </m:r>
                </m:e>
                <m:sup>
                  <m:r>
                    <w:rPr>
                      <w:rFonts w:ascii="Cambria Math" w:hAnsi="Cambria Math"/>
                    </w:rPr>
                    <m:t>-1</m:t>
                  </m:r>
                </m:sup>
              </m:sSup>
              <m:d>
                <m:dPr>
                  <m:begChr m:val="{"/>
                  <m:endChr m:val="}"/>
                  <m:ctrlPr>
                    <w:rPr>
                      <w:rFonts w:ascii="Cambria Math" w:hAnsi="Cambria Math"/>
                      <w:i/>
                    </w:rPr>
                  </m:ctrlPr>
                </m:dPr>
                <m:e>
                  <m:f>
                    <m:fPr>
                      <m:ctrlPr>
                        <w:rPr>
                          <w:rFonts w:ascii="Cambria Math" w:hAnsi="Cambria Math"/>
                          <w:i/>
                        </w:rPr>
                      </m:ctrlPr>
                    </m:fPr>
                    <m:num>
                      <m:r>
                        <w:rPr>
                          <w:rFonts w:ascii="Cambria Math" w:hAnsi="Cambria Math"/>
                        </w:rPr>
                        <m:t>2</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-6s+5</m:t>
                      </m:r>
                    </m:num>
                    <m:den>
                      <m:r>
                        <w:rPr>
                          <w:rFonts w:ascii="Cambria Math" w:hAnsi="Cambria Math"/>
                        </w:rPr>
                        <m:t>(s-1)(s-2)(s-3)</m:t>
                      </m:r>
                    </m:den>
                  </m:f>
                </m:e>
              </m:d>
              <m:r>
                <w:rPr>
                  <w:rFonts w:ascii="Cambria Math" w:hAnsi="Cambria Math"/>
                </w:rPr>
                <m:t>,</m:t>
              </m:r>
            </m:oMath>
            <w:r w:rsidRPr="00F53530">
              <w:t xml:space="preserve"> using partial fraction method.</w:t>
            </w:r>
          </w:p>
        </w:tc>
        <w:tc>
          <w:tcPr>
            <w:tcW w:w="341" w:type="pct"/>
          </w:tcPr>
          <w:p w:rsidR="00EC44A1" w:rsidRPr="00F53530" w:rsidRDefault="00EC44A1" w:rsidP="00EC44A1">
            <w:pPr>
              <w:jc w:val="center"/>
            </w:pPr>
            <w:r w:rsidRPr="00F53530">
              <w:t>CO5</w:t>
            </w:r>
          </w:p>
        </w:tc>
        <w:tc>
          <w:tcPr>
            <w:tcW w:w="291" w:type="pct"/>
          </w:tcPr>
          <w:p w:rsidR="00EC44A1" w:rsidRPr="00F53530" w:rsidRDefault="00EC44A1" w:rsidP="00EC44A1">
            <w:pPr>
              <w:jc w:val="center"/>
            </w:pPr>
            <w:r w:rsidRPr="00F53530">
              <w:t>E</w:t>
            </w:r>
          </w:p>
        </w:tc>
        <w:tc>
          <w:tcPr>
            <w:tcW w:w="431" w:type="pct"/>
          </w:tcPr>
          <w:p w:rsidR="00EC44A1" w:rsidRPr="00F53530" w:rsidRDefault="00EC44A1" w:rsidP="00EC44A1">
            <w:pPr>
              <w:jc w:val="center"/>
            </w:pPr>
            <w:r w:rsidRPr="00F53530">
              <w:t>12</w:t>
            </w:r>
          </w:p>
        </w:tc>
      </w:tr>
      <w:tr w:rsidR="00EC44A1" w:rsidRPr="00F53530" w:rsidTr="00EC44A1">
        <w:trPr>
          <w:trHeight w:val="397"/>
        </w:trPr>
        <w:tc>
          <w:tcPr>
            <w:tcW w:w="277" w:type="pct"/>
          </w:tcPr>
          <w:p w:rsidR="00EC44A1" w:rsidRPr="00F53530" w:rsidRDefault="00EC44A1" w:rsidP="00EC44A1">
            <w:pPr>
              <w:jc w:val="center"/>
            </w:pPr>
            <w:r w:rsidRPr="00F53530">
              <w:t>22.</w:t>
            </w:r>
          </w:p>
        </w:tc>
        <w:tc>
          <w:tcPr>
            <w:tcW w:w="3659" w:type="pct"/>
          </w:tcPr>
          <w:p w:rsidR="00EC44A1" w:rsidRPr="00F53530" w:rsidRDefault="00EC44A1" w:rsidP="00EC44A1">
            <w:pPr>
              <w:jc w:val="both"/>
            </w:pPr>
            <w:r w:rsidRPr="00F53530">
              <w:t xml:space="preserve">Solve </w:t>
            </w:r>
            <m:oMath>
              <m:f>
                <m:fPr>
                  <m:ctrlPr>
                    <w:rPr>
                      <w:rFonts w:ascii="Cambria Math" w:hAnsi="Cambria Math"/>
                      <w:i/>
                    </w:rPr>
                  </m:ctrlPr>
                </m:fPr>
                <m:num>
                  <m:r>
                    <w:rPr>
                      <w:rFonts w:ascii="Cambria Math" w:hAnsi="Cambria Math"/>
                    </w:rPr>
                    <m:t>dy</m:t>
                  </m:r>
                </m:num>
                <m:den>
                  <m:r>
                    <w:rPr>
                      <w:rFonts w:ascii="Cambria Math" w:hAnsi="Cambria Math"/>
                    </w:rPr>
                    <m:t>dt</m:t>
                  </m:r>
                </m:den>
              </m:f>
              <m:r>
                <w:rPr>
                  <w:rFonts w:ascii="Cambria Math" w:hAnsi="Cambria Math"/>
                </w:rPr>
                <m:t>-y=2,</m:t>
              </m:r>
            </m:oMath>
            <w:r w:rsidRPr="00F53530">
              <w:t xml:space="preserve"> given that</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=2 ,</m:t>
              </m:r>
            </m:oMath>
            <w:r w:rsidRPr="00F53530">
              <w:t xml:space="preserve"> using Laplace Transforms.</w:t>
            </w:r>
          </w:p>
        </w:tc>
        <w:tc>
          <w:tcPr>
            <w:tcW w:w="341" w:type="pct"/>
          </w:tcPr>
          <w:p w:rsidR="00EC44A1" w:rsidRPr="00F53530" w:rsidRDefault="00EC44A1" w:rsidP="00EC44A1">
            <w:pPr>
              <w:jc w:val="center"/>
            </w:pPr>
            <w:r w:rsidRPr="00F53530">
              <w:t>CO5</w:t>
            </w:r>
          </w:p>
        </w:tc>
        <w:tc>
          <w:tcPr>
            <w:tcW w:w="291" w:type="pct"/>
          </w:tcPr>
          <w:p w:rsidR="00EC44A1" w:rsidRPr="00F53530" w:rsidRDefault="00EC44A1" w:rsidP="00EC44A1">
            <w:pPr>
              <w:jc w:val="center"/>
            </w:pPr>
            <w:r w:rsidRPr="00F53530">
              <w:t>A</w:t>
            </w:r>
          </w:p>
        </w:tc>
        <w:tc>
          <w:tcPr>
            <w:tcW w:w="431" w:type="pct"/>
          </w:tcPr>
          <w:p w:rsidR="00EC44A1" w:rsidRPr="00F53530" w:rsidRDefault="00EC44A1" w:rsidP="00EC44A1">
            <w:pPr>
              <w:jc w:val="center"/>
            </w:pPr>
            <w:r w:rsidRPr="00F53530">
              <w:t>12</w:t>
            </w:r>
          </w:p>
        </w:tc>
      </w:tr>
      <w:tr w:rsidR="00EC44A1" w:rsidRPr="00F53530" w:rsidTr="00EC44A1">
        <w:trPr>
          <w:trHeight w:val="397"/>
        </w:trPr>
        <w:tc>
          <w:tcPr>
            <w:tcW w:w="277" w:type="pct"/>
          </w:tcPr>
          <w:p w:rsidR="00EC44A1" w:rsidRPr="00F53530" w:rsidRDefault="00EC44A1" w:rsidP="00EC44A1">
            <w:pPr>
              <w:jc w:val="center"/>
            </w:pPr>
            <w:r w:rsidRPr="00F53530">
              <w:t>23.</w:t>
            </w:r>
          </w:p>
        </w:tc>
        <w:tc>
          <w:tcPr>
            <w:tcW w:w="3659" w:type="pct"/>
          </w:tcPr>
          <w:p w:rsidR="00EC44A1" w:rsidRPr="00F53530" w:rsidRDefault="00EC44A1" w:rsidP="00EC44A1">
            <w:pPr>
              <w:jc w:val="both"/>
            </w:pPr>
            <w:r w:rsidRPr="00F53530">
              <w:t xml:space="preserve">Solve </w:t>
            </w:r>
            <w:r w:rsidRPr="00F53530">
              <w:rPr>
                <w:i/>
              </w:rPr>
              <w:t>x</w:t>
            </w:r>
            <w:r w:rsidRPr="00F53530">
              <w:t>(</w:t>
            </w:r>
            <m:oMath>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)p+y</m:t>
              </m:r>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e>
              </m:d>
              <m:r>
                <w:rPr>
                  <w:rFonts w:ascii="Cambria Math" w:hAnsi="Cambria Math"/>
                </w:rPr>
                <m:t>q=z</m:t>
              </m:r>
              <m:d>
                <m:dPr>
                  <m:ctrlPr>
                    <w:rPr>
                      <w:rFonts w:ascii="Cambria Math" w:hAnsi="Cambria Math"/>
                      <w:i/>
                    </w:rPr>
                  </m:ctrlPr>
                </m:dPr>
                <m:e>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e>
              </m:d>
              <m:r>
                <w:rPr>
                  <w:rFonts w:ascii="Cambria Math" w:hAnsi="Cambria Math"/>
                </w:rPr>
                <m:t>.</m:t>
              </m:r>
            </m:oMath>
          </w:p>
        </w:tc>
        <w:tc>
          <w:tcPr>
            <w:tcW w:w="341" w:type="pct"/>
          </w:tcPr>
          <w:p w:rsidR="00EC44A1" w:rsidRPr="00F53530" w:rsidRDefault="00EC44A1" w:rsidP="00EC44A1">
            <w:pPr>
              <w:jc w:val="center"/>
            </w:pPr>
            <w:r w:rsidRPr="00F53530">
              <w:t>CO2</w:t>
            </w:r>
          </w:p>
        </w:tc>
        <w:tc>
          <w:tcPr>
            <w:tcW w:w="291" w:type="pct"/>
          </w:tcPr>
          <w:p w:rsidR="00EC44A1" w:rsidRPr="00F53530" w:rsidRDefault="00EC44A1" w:rsidP="00EC44A1">
            <w:pPr>
              <w:jc w:val="center"/>
            </w:pPr>
            <w:r w:rsidRPr="00F53530">
              <w:t>U</w:t>
            </w:r>
          </w:p>
        </w:tc>
        <w:tc>
          <w:tcPr>
            <w:tcW w:w="431" w:type="pct"/>
          </w:tcPr>
          <w:p w:rsidR="00EC44A1" w:rsidRPr="00F53530" w:rsidRDefault="00EC44A1" w:rsidP="00EC44A1">
            <w:pPr>
              <w:jc w:val="center"/>
            </w:pPr>
            <w:r w:rsidRPr="00F53530">
              <w:t>12</w:t>
            </w:r>
          </w:p>
        </w:tc>
      </w:tr>
      <w:tr w:rsidR="00EC44A1" w:rsidRPr="00F53530" w:rsidTr="008C57B9">
        <w:trPr>
          <w:trHeight w:val="552"/>
        </w:trPr>
        <w:tc>
          <w:tcPr>
            <w:tcW w:w="5000" w:type="pct"/>
            <w:gridSpan w:val="5"/>
            <w:vAlign w:val="center"/>
          </w:tcPr>
          <w:p w:rsidR="00EC44A1" w:rsidRPr="00F53530" w:rsidRDefault="00EC44A1" w:rsidP="00EC44A1">
            <w:pPr>
              <w:jc w:val="center"/>
              <w:rPr>
                <w:b/>
                <w:bCs/>
              </w:rPr>
            </w:pPr>
            <w:r w:rsidRPr="00F53530">
              <w:rPr>
                <w:b/>
                <w:bCs/>
              </w:rPr>
              <w:t>COMPULSORY QUESTION</w:t>
            </w:r>
          </w:p>
        </w:tc>
      </w:tr>
      <w:tr w:rsidR="00EC44A1" w:rsidRPr="00F53530" w:rsidTr="00EC44A1">
        <w:trPr>
          <w:trHeight w:val="397"/>
        </w:trPr>
        <w:tc>
          <w:tcPr>
            <w:tcW w:w="277" w:type="pct"/>
          </w:tcPr>
          <w:p w:rsidR="00EC44A1" w:rsidRPr="00F53530" w:rsidRDefault="00EC44A1" w:rsidP="00EC44A1">
            <w:pPr>
              <w:jc w:val="center"/>
            </w:pPr>
            <w:r w:rsidRPr="00F53530">
              <w:t>24.</w:t>
            </w:r>
          </w:p>
        </w:tc>
        <w:tc>
          <w:tcPr>
            <w:tcW w:w="3659" w:type="pct"/>
          </w:tcPr>
          <w:p w:rsidR="00EC44A1" w:rsidRPr="00F53530" w:rsidRDefault="00EC44A1" w:rsidP="00EC44A1">
            <w:pPr>
              <w:jc w:val="both"/>
            </w:pPr>
            <w:r w:rsidRPr="00F53530">
              <w:t xml:space="preserve">Find FFCT and FFST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ax</m:t>
                  </m:r>
                </m:sup>
              </m:sSup>
            </m:oMath>
            <w:r w:rsidRPr="00F53530">
              <w:t xml:space="preserve">  in (0, </w:t>
            </w:r>
            <m:oMath>
              <m:r>
                <w:rPr>
                  <w:rFonts w:ascii="Cambria Math" w:hAnsi="Cambria Math"/>
                </w:rPr>
                <m:t>l).</m:t>
              </m:r>
            </m:oMath>
          </w:p>
        </w:tc>
        <w:tc>
          <w:tcPr>
            <w:tcW w:w="341" w:type="pct"/>
          </w:tcPr>
          <w:p w:rsidR="00EC44A1" w:rsidRPr="00F53530" w:rsidRDefault="00EC44A1" w:rsidP="00EC44A1">
            <w:pPr>
              <w:jc w:val="center"/>
            </w:pPr>
            <w:r w:rsidRPr="00F53530">
              <w:t>CO6</w:t>
            </w:r>
          </w:p>
        </w:tc>
        <w:tc>
          <w:tcPr>
            <w:tcW w:w="291" w:type="pct"/>
          </w:tcPr>
          <w:p w:rsidR="00EC44A1" w:rsidRPr="00F53530" w:rsidRDefault="00EC44A1" w:rsidP="00EC44A1">
            <w:pPr>
              <w:jc w:val="center"/>
            </w:pPr>
            <w:r w:rsidRPr="00F53530">
              <w:t>A</w:t>
            </w:r>
          </w:p>
        </w:tc>
        <w:tc>
          <w:tcPr>
            <w:tcW w:w="431" w:type="pct"/>
          </w:tcPr>
          <w:p w:rsidR="00EC44A1" w:rsidRPr="00F53530" w:rsidRDefault="00EC44A1" w:rsidP="00EC44A1">
            <w:pPr>
              <w:jc w:val="center"/>
            </w:pPr>
            <w:r w:rsidRPr="00F53530">
              <w:t>12</w:t>
            </w:r>
          </w:p>
        </w:tc>
      </w:tr>
    </w:tbl>
    <w:p w:rsidR="00EC44A1" w:rsidRPr="00F53530" w:rsidRDefault="00EC44A1" w:rsidP="002E336A"/>
    <w:tbl>
      <w:tblPr>
        <w:tblStyle w:val="TableGrid"/>
        <w:tblW w:w="0" w:type="auto"/>
        <w:tblLook w:val="04A0" w:firstRow="1" w:lastRow="0" w:firstColumn="1" w:lastColumn="0" w:noHBand="0" w:noVBand="1"/>
      </w:tblPr>
      <w:tblGrid>
        <w:gridCol w:w="675"/>
        <w:gridCol w:w="9498"/>
      </w:tblGrid>
      <w:tr w:rsidR="00EC44A1" w:rsidRPr="00F53530" w:rsidTr="00EC44A1">
        <w:tc>
          <w:tcPr>
            <w:tcW w:w="675" w:type="dxa"/>
          </w:tcPr>
          <w:p w:rsidR="00EC44A1" w:rsidRPr="00F53530" w:rsidRDefault="00EC44A1" w:rsidP="00EC44A1"/>
        </w:tc>
        <w:tc>
          <w:tcPr>
            <w:tcW w:w="9782" w:type="dxa"/>
          </w:tcPr>
          <w:p w:rsidR="00EC44A1" w:rsidRPr="00F53530" w:rsidRDefault="00EC44A1" w:rsidP="00EC44A1">
            <w:pPr>
              <w:jc w:val="center"/>
              <w:rPr>
                <w:b/>
              </w:rPr>
            </w:pPr>
            <w:r w:rsidRPr="00F53530">
              <w:rPr>
                <w:b/>
              </w:rPr>
              <w:t>COURSE OUTCOMES</w:t>
            </w:r>
          </w:p>
        </w:tc>
      </w:tr>
      <w:tr w:rsidR="00EC44A1" w:rsidRPr="00F53530" w:rsidTr="00EC44A1">
        <w:tc>
          <w:tcPr>
            <w:tcW w:w="675" w:type="dxa"/>
          </w:tcPr>
          <w:p w:rsidR="00EC44A1" w:rsidRPr="00F53530" w:rsidRDefault="00EC44A1" w:rsidP="00EC44A1">
            <w:r w:rsidRPr="00F53530">
              <w:t>CO1</w:t>
            </w:r>
          </w:p>
        </w:tc>
        <w:tc>
          <w:tcPr>
            <w:tcW w:w="9782" w:type="dxa"/>
          </w:tcPr>
          <w:p w:rsidR="00EC44A1" w:rsidRPr="00F53530" w:rsidRDefault="00EC44A1" w:rsidP="00EC44A1">
            <w:r w:rsidRPr="00F53530">
              <w:t>Understand solution of Ordinary Differential Equations.</w:t>
            </w:r>
          </w:p>
        </w:tc>
      </w:tr>
      <w:tr w:rsidR="00EC44A1" w:rsidRPr="00F53530" w:rsidTr="00EC44A1">
        <w:tc>
          <w:tcPr>
            <w:tcW w:w="675" w:type="dxa"/>
          </w:tcPr>
          <w:p w:rsidR="00EC44A1" w:rsidRPr="00F53530" w:rsidRDefault="00EC44A1" w:rsidP="00EC44A1">
            <w:r w:rsidRPr="00F53530">
              <w:t>CO2</w:t>
            </w:r>
          </w:p>
        </w:tc>
        <w:tc>
          <w:tcPr>
            <w:tcW w:w="9782" w:type="dxa"/>
          </w:tcPr>
          <w:p w:rsidR="00EC44A1" w:rsidRPr="00F53530" w:rsidRDefault="00EC44A1" w:rsidP="00EC44A1">
            <w:r w:rsidRPr="00F53530">
              <w:t>Find the solution of PDE.</w:t>
            </w:r>
          </w:p>
        </w:tc>
      </w:tr>
      <w:tr w:rsidR="00EC44A1" w:rsidRPr="00F53530" w:rsidTr="00EC44A1">
        <w:tc>
          <w:tcPr>
            <w:tcW w:w="675" w:type="dxa"/>
          </w:tcPr>
          <w:p w:rsidR="00EC44A1" w:rsidRPr="00F53530" w:rsidRDefault="00EC44A1" w:rsidP="00EC44A1">
            <w:r w:rsidRPr="00F53530">
              <w:t>CO3</w:t>
            </w:r>
          </w:p>
        </w:tc>
        <w:tc>
          <w:tcPr>
            <w:tcW w:w="9782" w:type="dxa"/>
          </w:tcPr>
          <w:p w:rsidR="00EC44A1" w:rsidRPr="00F53530" w:rsidRDefault="00EC44A1" w:rsidP="00EC44A1">
            <w:r w:rsidRPr="00F53530">
              <w:t>Apply solution of PDE in one dimensional wave and heat equations.</w:t>
            </w:r>
          </w:p>
        </w:tc>
      </w:tr>
      <w:tr w:rsidR="00EC44A1" w:rsidRPr="00F53530" w:rsidTr="00EC44A1">
        <w:tc>
          <w:tcPr>
            <w:tcW w:w="675" w:type="dxa"/>
          </w:tcPr>
          <w:p w:rsidR="00EC44A1" w:rsidRPr="00F53530" w:rsidRDefault="00EC44A1" w:rsidP="00EC44A1">
            <w:r w:rsidRPr="00F53530">
              <w:t>CO4</w:t>
            </w:r>
          </w:p>
        </w:tc>
        <w:tc>
          <w:tcPr>
            <w:tcW w:w="9782" w:type="dxa"/>
          </w:tcPr>
          <w:p w:rsidR="00EC44A1" w:rsidRPr="00F53530" w:rsidRDefault="00EC44A1" w:rsidP="00EC44A1">
            <w:r w:rsidRPr="00F53530">
              <w:t>Evaluate definite integral using Laplace transform.</w:t>
            </w:r>
          </w:p>
        </w:tc>
      </w:tr>
      <w:tr w:rsidR="00EC44A1" w:rsidRPr="00F53530" w:rsidTr="00EC44A1">
        <w:tc>
          <w:tcPr>
            <w:tcW w:w="675" w:type="dxa"/>
          </w:tcPr>
          <w:p w:rsidR="00EC44A1" w:rsidRPr="00F53530" w:rsidRDefault="00EC44A1" w:rsidP="00EC44A1">
            <w:r w:rsidRPr="00F53530">
              <w:t>CO5</w:t>
            </w:r>
          </w:p>
        </w:tc>
        <w:tc>
          <w:tcPr>
            <w:tcW w:w="9782" w:type="dxa"/>
          </w:tcPr>
          <w:p w:rsidR="00EC44A1" w:rsidRPr="00F53530" w:rsidRDefault="00EC44A1" w:rsidP="00EC44A1">
            <w:r w:rsidRPr="00F53530">
              <w:t>Solve the differential equation using Laplace transform.</w:t>
            </w:r>
          </w:p>
        </w:tc>
      </w:tr>
      <w:tr w:rsidR="00EC44A1" w:rsidRPr="00F53530" w:rsidTr="00EC44A1">
        <w:tc>
          <w:tcPr>
            <w:tcW w:w="675" w:type="dxa"/>
          </w:tcPr>
          <w:p w:rsidR="00EC44A1" w:rsidRPr="00F53530" w:rsidRDefault="00EC44A1" w:rsidP="00EC44A1">
            <w:r w:rsidRPr="00F53530">
              <w:t>CO6</w:t>
            </w:r>
          </w:p>
        </w:tc>
        <w:tc>
          <w:tcPr>
            <w:tcW w:w="9782" w:type="dxa"/>
          </w:tcPr>
          <w:p w:rsidR="00EC44A1" w:rsidRPr="00F53530" w:rsidRDefault="00EC44A1" w:rsidP="00EC44A1">
            <w:r w:rsidRPr="00F53530">
              <w:t>Calculate the output of a linear system using Fourier transform.</w:t>
            </w:r>
          </w:p>
        </w:tc>
      </w:tr>
    </w:tbl>
    <w:p w:rsidR="00EC44A1" w:rsidRPr="00F53530" w:rsidRDefault="00EC44A1" w:rsidP="00544C89"/>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EC44A1" w:rsidRPr="00F53530" w:rsidTr="00EC44A1">
        <w:tc>
          <w:tcPr>
            <w:tcW w:w="10457" w:type="dxa"/>
            <w:gridSpan w:val="8"/>
          </w:tcPr>
          <w:p w:rsidR="00EC44A1" w:rsidRPr="00F53530" w:rsidRDefault="00EC44A1" w:rsidP="00EC44A1">
            <w:pPr>
              <w:jc w:val="center"/>
              <w:rPr>
                <w:b/>
              </w:rPr>
            </w:pPr>
            <w:r w:rsidRPr="00F53530">
              <w:rPr>
                <w:b/>
              </w:rPr>
              <w:t>Assessment Pattern as per Bloom’s Level</w:t>
            </w:r>
          </w:p>
        </w:tc>
      </w:tr>
      <w:tr w:rsidR="00EC44A1" w:rsidRPr="00F53530" w:rsidTr="00EC44A1">
        <w:tc>
          <w:tcPr>
            <w:tcW w:w="932" w:type="dxa"/>
          </w:tcPr>
          <w:p w:rsidR="00EC44A1" w:rsidRPr="00F53530" w:rsidRDefault="00EC44A1" w:rsidP="00EC44A1">
            <w:r w:rsidRPr="00F53530">
              <w:t>CO / P</w:t>
            </w:r>
          </w:p>
        </w:tc>
        <w:tc>
          <w:tcPr>
            <w:tcW w:w="1361" w:type="dxa"/>
          </w:tcPr>
          <w:p w:rsidR="00EC44A1" w:rsidRPr="00F53530" w:rsidRDefault="00EC44A1" w:rsidP="00EC44A1">
            <w:pPr>
              <w:jc w:val="center"/>
              <w:rPr>
                <w:b/>
              </w:rPr>
            </w:pPr>
            <w:r w:rsidRPr="00F53530">
              <w:rPr>
                <w:b/>
              </w:rPr>
              <w:t>Remember</w:t>
            </w:r>
          </w:p>
        </w:tc>
        <w:tc>
          <w:tcPr>
            <w:tcW w:w="1557" w:type="dxa"/>
          </w:tcPr>
          <w:p w:rsidR="00EC44A1" w:rsidRPr="00F53530" w:rsidRDefault="00EC44A1" w:rsidP="00EC44A1">
            <w:pPr>
              <w:jc w:val="center"/>
              <w:rPr>
                <w:b/>
              </w:rPr>
            </w:pPr>
            <w:r w:rsidRPr="00F53530">
              <w:rPr>
                <w:b/>
              </w:rPr>
              <w:t>Understand</w:t>
            </w:r>
          </w:p>
        </w:tc>
        <w:tc>
          <w:tcPr>
            <w:tcW w:w="1386" w:type="dxa"/>
          </w:tcPr>
          <w:p w:rsidR="00EC44A1" w:rsidRPr="00F53530" w:rsidRDefault="00EC44A1" w:rsidP="00EC44A1">
            <w:pPr>
              <w:jc w:val="center"/>
              <w:rPr>
                <w:b/>
              </w:rPr>
            </w:pPr>
            <w:r w:rsidRPr="00F53530">
              <w:rPr>
                <w:b/>
              </w:rPr>
              <w:t>Apply</w:t>
            </w:r>
          </w:p>
        </w:tc>
        <w:tc>
          <w:tcPr>
            <w:tcW w:w="1457" w:type="dxa"/>
          </w:tcPr>
          <w:p w:rsidR="00EC44A1" w:rsidRPr="00F53530" w:rsidRDefault="00EC44A1" w:rsidP="00EC44A1">
            <w:pPr>
              <w:jc w:val="center"/>
              <w:rPr>
                <w:b/>
              </w:rPr>
            </w:pPr>
            <w:r w:rsidRPr="00F53530">
              <w:rPr>
                <w:b/>
              </w:rPr>
              <w:t>Analyze</w:t>
            </w:r>
          </w:p>
        </w:tc>
        <w:tc>
          <w:tcPr>
            <w:tcW w:w="1353" w:type="dxa"/>
          </w:tcPr>
          <w:p w:rsidR="00EC44A1" w:rsidRPr="00F53530" w:rsidRDefault="00EC44A1" w:rsidP="00EC44A1">
            <w:pPr>
              <w:jc w:val="center"/>
              <w:rPr>
                <w:b/>
              </w:rPr>
            </w:pPr>
            <w:r w:rsidRPr="00F53530">
              <w:rPr>
                <w:b/>
              </w:rPr>
              <w:t>Evaluate</w:t>
            </w:r>
          </w:p>
        </w:tc>
        <w:tc>
          <w:tcPr>
            <w:tcW w:w="1285" w:type="dxa"/>
          </w:tcPr>
          <w:p w:rsidR="00EC44A1" w:rsidRPr="00F53530" w:rsidRDefault="00EC44A1" w:rsidP="00EC44A1">
            <w:pPr>
              <w:jc w:val="center"/>
              <w:rPr>
                <w:b/>
              </w:rPr>
            </w:pPr>
            <w:r w:rsidRPr="00F53530">
              <w:rPr>
                <w:b/>
              </w:rPr>
              <w:t>Create</w:t>
            </w:r>
          </w:p>
        </w:tc>
        <w:tc>
          <w:tcPr>
            <w:tcW w:w="1126" w:type="dxa"/>
          </w:tcPr>
          <w:p w:rsidR="00EC44A1" w:rsidRPr="00F53530" w:rsidRDefault="00EC44A1" w:rsidP="00EC44A1">
            <w:pPr>
              <w:jc w:val="center"/>
              <w:rPr>
                <w:b/>
              </w:rPr>
            </w:pPr>
            <w:r w:rsidRPr="00F53530">
              <w:rPr>
                <w:b/>
              </w:rPr>
              <w:t>Total</w:t>
            </w:r>
          </w:p>
        </w:tc>
      </w:tr>
      <w:tr w:rsidR="00EC44A1" w:rsidRPr="00F53530" w:rsidTr="00EC44A1">
        <w:tc>
          <w:tcPr>
            <w:tcW w:w="932" w:type="dxa"/>
          </w:tcPr>
          <w:p w:rsidR="00EC44A1" w:rsidRPr="00F53530" w:rsidRDefault="00EC44A1" w:rsidP="00EC44A1">
            <w:r w:rsidRPr="00F53530">
              <w:t>CO1</w:t>
            </w:r>
          </w:p>
        </w:tc>
        <w:tc>
          <w:tcPr>
            <w:tcW w:w="1361" w:type="dxa"/>
          </w:tcPr>
          <w:p w:rsidR="00EC44A1" w:rsidRPr="00F53530" w:rsidRDefault="00EC44A1" w:rsidP="00EC44A1">
            <w:pPr>
              <w:jc w:val="center"/>
            </w:pPr>
            <w:r w:rsidRPr="00F53530">
              <w:t>-</w:t>
            </w:r>
          </w:p>
        </w:tc>
        <w:tc>
          <w:tcPr>
            <w:tcW w:w="1557" w:type="dxa"/>
          </w:tcPr>
          <w:p w:rsidR="00EC44A1" w:rsidRPr="00F53530" w:rsidRDefault="00EC44A1" w:rsidP="00EC44A1">
            <w:pPr>
              <w:jc w:val="center"/>
            </w:pPr>
            <w:r w:rsidRPr="00F53530">
              <w:t>17</w:t>
            </w:r>
          </w:p>
        </w:tc>
        <w:tc>
          <w:tcPr>
            <w:tcW w:w="1386" w:type="dxa"/>
          </w:tcPr>
          <w:p w:rsidR="00EC44A1" w:rsidRPr="00F53530" w:rsidRDefault="00EC44A1" w:rsidP="00EC44A1">
            <w:pPr>
              <w:jc w:val="center"/>
            </w:pPr>
            <w:r w:rsidRPr="00F53530">
              <w:t>-</w:t>
            </w:r>
          </w:p>
        </w:tc>
        <w:tc>
          <w:tcPr>
            <w:tcW w:w="1457" w:type="dxa"/>
          </w:tcPr>
          <w:p w:rsidR="00EC44A1" w:rsidRPr="00F53530" w:rsidRDefault="00EC44A1" w:rsidP="00EC44A1">
            <w:pPr>
              <w:jc w:val="center"/>
            </w:pPr>
            <w:r w:rsidRPr="00F53530">
              <w:t>-</w:t>
            </w:r>
          </w:p>
        </w:tc>
        <w:tc>
          <w:tcPr>
            <w:tcW w:w="1353" w:type="dxa"/>
          </w:tcPr>
          <w:p w:rsidR="00EC44A1" w:rsidRPr="00F53530" w:rsidRDefault="00EC44A1" w:rsidP="00EC44A1">
            <w:pPr>
              <w:jc w:val="center"/>
            </w:pPr>
            <w:r w:rsidRPr="00F53530">
              <w:t>-</w:t>
            </w:r>
          </w:p>
        </w:tc>
        <w:tc>
          <w:tcPr>
            <w:tcW w:w="1285" w:type="dxa"/>
          </w:tcPr>
          <w:p w:rsidR="00EC44A1" w:rsidRPr="00F53530" w:rsidRDefault="00EC44A1" w:rsidP="00EC44A1">
            <w:pPr>
              <w:jc w:val="center"/>
            </w:pPr>
            <w:r w:rsidRPr="00F53530">
              <w:t>-</w:t>
            </w:r>
          </w:p>
        </w:tc>
        <w:tc>
          <w:tcPr>
            <w:tcW w:w="1126" w:type="dxa"/>
          </w:tcPr>
          <w:p w:rsidR="00EC44A1" w:rsidRPr="00F53530" w:rsidRDefault="00EC44A1" w:rsidP="00EC44A1">
            <w:pPr>
              <w:jc w:val="center"/>
            </w:pPr>
            <w:r w:rsidRPr="00F53530">
              <w:t>17</w:t>
            </w:r>
          </w:p>
        </w:tc>
      </w:tr>
      <w:tr w:rsidR="00EC44A1" w:rsidRPr="00F53530" w:rsidTr="00EC44A1">
        <w:tc>
          <w:tcPr>
            <w:tcW w:w="932" w:type="dxa"/>
          </w:tcPr>
          <w:p w:rsidR="00EC44A1" w:rsidRPr="00F53530" w:rsidRDefault="00EC44A1" w:rsidP="00EC44A1">
            <w:r w:rsidRPr="00F53530">
              <w:t>CO2</w:t>
            </w:r>
          </w:p>
        </w:tc>
        <w:tc>
          <w:tcPr>
            <w:tcW w:w="1361" w:type="dxa"/>
          </w:tcPr>
          <w:p w:rsidR="00EC44A1" w:rsidRPr="00F53530" w:rsidRDefault="00EC44A1" w:rsidP="00EC44A1">
            <w:pPr>
              <w:jc w:val="center"/>
            </w:pPr>
            <w:r w:rsidRPr="00F53530">
              <w:t>1</w:t>
            </w:r>
          </w:p>
        </w:tc>
        <w:tc>
          <w:tcPr>
            <w:tcW w:w="1557" w:type="dxa"/>
          </w:tcPr>
          <w:p w:rsidR="00EC44A1" w:rsidRPr="00F53530" w:rsidRDefault="00EC44A1" w:rsidP="00EC44A1">
            <w:pPr>
              <w:jc w:val="center"/>
            </w:pPr>
            <w:r w:rsidRPr="00F53530">
              <w:t>28</w:t>
            </w:r>
          </w:p>
        </w:tc>
        <w:tc>
          <w:tcPr>
            <w:tcW w:w="1386" w:type="dxa"/>
          </w:tcPr>
          <w:p w:rsidR="00EC44A1" w:rsidRPr="00F53530" w:rsidRDefault="00EC44A1" w:rsidP="00EC44A1">
            <w:pPr>
              <w:jc w:val="center"/>
            </w:pPr>
            <w:r w:rsidRPr="00F53530">
              <w:t>-</w:t>
            </w:r>
          </w:p>
        </w:tc>
        <w:tc>
          <w:tcPr>
            <w:tcW w:w="1457" w:type="dxa"/>
          </w:tcPr>
          <w:p w:rsidR="00EC44A1" w:rsidRPr="00F53530" w:rsidRDefault="00EC44A1" w:rsidP="00EC44A1">
            <w:pPr>
              <w:jc w:val="center"/>
            </w:pPr>
            <w:r w:rsidRPr="00F53530">
              <w:t>-</w:t>
            </w:r>
          </w:p>
        </w:tc>
        <w:tc>
          <w:tcPr>
            <w:tcW w:w="1353" w:type="dxa"/>
          </w:tcPr>
          <w:p w:rsidR="00EC44A1" w:rsidRPr="00F53530" w:rsidRDefault="00EC44A1" w:rsidP="00EC44A1">
            <w:pPr>
              <w:jc w:val="center"/>
            </w:pPr>
            <w:r w:rsidRPr="00F53530">
              <w:t>-</w:t>
            </w:r>
          </w:p>
        </w:tc>
        <w:tc>
          <w:tcPr>
            <w:tcW w:w="1285" w:type="dxa"/>
          </w:tcPr>
          <w:p w:rsidR="00EC44A1" w:rsidRPr="00F53530" w:rsidRDefault="00EC44A1" w:rsidP="00EC44A1">
            <w:pPr>
              <w:jc w:val="center"/>
            </w:pPr>
            <w:r w:rsidRPr="00F53530">
              <w:t>-</w:t>
            </w:r>
          </w:p>
        </w:tc>
        <w:tc>
          <w:tcPr>
            <w:tcW w:w="1126" w:type="dxa"/>
          </w:tcPr>
          <w:p w:rsidR="00EC44A1" w:rsidRPr="00F53530" w:rsidRDefault="00EC44A1" w:rsidP="00EC44A1">
            <w:pPr>
              <w:jc w:val="center"/>
            </w:pPr>
            <w:r w:rsidRPr="00F53530">
              <w:t>29</w:t>
            </w:r>
          </w:p>
        </w:tc>
      </w:tr>
      <w:tr w:rsidR="00EC44A1" w:rsidRPr="00F53530" w:rsidTr="00EC44A1">
        <w:tc>
          <w:tcPr>
            <w:tcW w:w="932" w:type="dxa"/>
          </w:tcPr>
          <w:p w:rsidR="00EC44A1" w:rsidRPr="00F53530" w:rsidRDefault="00EC44A1" w:rsidP="00EC44A1">
            <w:r w:rsidRPr="00F53530">
              <w:t>CO3</w:t>
            </w:r>
          </w:p>
        </w:tc>
        <w:tc>
          <w:tcPr>
            <w:tcW w:w="1361" w:type="dxa"/>
          </w:tcPr>
          <w:p w:rsidR="00EC44A1" w:rsidRPr="00F53530" w:rsidRDefault="00EC44A1" w:rsidP="00EC44A1">
            <w:pPr>
              <w:jc w:val="center"/>
            </w:pPr>
            <w:r w:rsidRPr="00F53530">
              <w:t>5</w:t>
            </w:r>
          </w:p>
        </w:tc>
        <w:tc>
          <w:tcPr>
            <w:tcW w:w="1557" w:type="dxa"/>
          </w:tcPr>
          <w:p w:rsidR="00EC44A1" w:rsidRPr="00F53530" w:rsidRDefault="00EC44A1" w:rsidP="00EC44A1">
            <w:pPr>
              <w:jc w:val="center"/>
            </w:pPr>
            <w:r w:rsidRPr="00F53530">
              <w:t>-</w:t>
            </w:r>
          </w:p>
        </w:tc>
        <w:tc>
          <w:tcPr>
            <w:tcW w:w="1386" w:type="dxa"/>
          </w:tcPr>
          <w:p w:rsidR="00EC44A1" w:rsidRPr="00F53530" w:rsidRDefault="00EC44A1" w:rsidP="00EC44A1">
            <w:pPr>
              <w:jc w:val="center"/>
            </w:pPr>
            <w:r w:rsidRPr="00F53530">
              <w:t>12</w:t>
            </w:r>
          </w:p>
        </w:tc>
        <w:tc>
          <w:tcPr>
            <w:tcW w:w="1457" w:type="dxa"/>
          </w:tcPr>
          <w:p w:rsidR="00EC44A1" w:rsidRPr="00F53530" w:rsidRDefault="00EC44A1" w:rsidP="00EC44A1">
            <w:pPr>
              <w:jc w:val="center"/>
            </w:pPr>
            <w:r w:rsidRPr="00F53530">
              <w:t>-</w:t>
            </w:r>
          </w:p>
        </w:tc>
        <w:tc>
          <w:tcPr>
            <w:tcW w:w="1353" w:type="dxa"/>
          </w:tcPr>
          <w:p w:rsidR="00EC44A1" w:rsidRPr="00F53530" w:rsidRDefault="00EC44A1" w:rsidP="00EC44A1">
            <w:pPr>
              <w:jc w:val="center"/>
            </w:pPr>
            <w:r w:rsidRPr="00F53530">
              <w:t>-</w:t>
            </w:r>
          </w:p>
        </w:tc>
        <w:tc>
          <w:tcPr>
            <w:tcW w:w="1285" w:type="dxa"/>
          </w:tcPr>
          <w:p w:rsidR="00EC44A1" w:rsidRPr="00F53530" w:rsidRDefault="00EC44A1" w:rsidP="00EC44A1">
            <w:pPr>
              <w:jc w:val="center"/>
            </w:pPr>
            <w:r w:rsidRPr="00F53530">
              <w:t>-</w:t>
            </w:r>
          </w:p>
        </w:tc>
        <w:tc>
          <w:tcPr>
            <w:tcW w:w="1126" w:type="dxa"/>
          </w:tcPr>
          <w:p w:rsidR="00EC44A1" w:rsidRPr="00F53530" w:rsidRDefault="00EC44A1" w:rsidP="00EC44A1">
            <w:pPr>
              <w:jc w:val="center"/>
            </w:pPr>
            <w:r w:rsidRPr="00F53530">
              <w:t>17</w:t>
            </w:r>
          </w:p>
        </w:tc>
      </w:tr>
      <w:tr w:rsidR="00EC44A1" w:rsidRPr="00F53530" w:rsidTr="00EC44A1">
        <w:tc>
          <w:tcPr>
            <w:tcW w:w="932" w:type="dxa"/>
          </w:tcPr>
          <w:p w:rsidR="00EC44A1" w:rsidRPr="00F53530" w:rsidRDefault="00EC44A1" w:rsidP="00EC44A1">
            <w:r w:rsidRPr="00F53530">
              <w:t>CO4</w:t>
            </w:r>
          </w:p>
        </w:tc>
        <w:tc>
          <w:tcPr>
            <w:tcW w:w="1361" w:type="dxa"/>
          </w:tcPr>
          <w:p w:rsidR="00EC44A1" w:rsidRPr="00F53530" w:rsidRDefault="00EC44A1" w:rsidP="00EC44A1">
            <w:pPr>
              <w:jc w:val="center"/>
            </w:pPr>
            <w:r w:rsidRPr="00F53530">
              <w:t>2</w:t>
            </w:r>
          </w:p>
        </w:tc>
        <w:tc>
          <w:tcPr>
            <w:tcW w:w="1557" w:type="dxa"/>
          </w:tcPr>
          <w:p w:rsidR="00EC44A1" w:rsidRPr="00F53530" w:rsidRDefault="00EC44A1" w:rsidP="00EC44A1">
            <w:pPr>
              <w:jc w:val="center"/>
            </w:pPr>
            <w:r w:rsidRPr="00F53530">
              <w:t>-</w:t>
            </w:r>
          </w:p>
        </w:tc>
        <w:tc>
          <w:tcPr>
            <w:tcW w:w="1386" w:type="dxa"/>
          </w:tcPr>
          <w:p w:rsidR="00EC44A1" w:rsidRPr="00F53530" w:rsidRDefault="00EC44A1" w:rsidP="00EC44A1">
            <w:pPr>
              <w:jc w:val="center"/>
            </w:pPr>
            <w:r w:rsidRPr="00F53530">
              <w:t>-</w:t>
            </w:r>
          </w:p>
        </w:tc>
        <w:tc>
          <w:tcPr>
            <w:tcW w:w="1457" w:type="dxa"/>
          </w:tcPr>
          <w:p w:rsidR="00EC44A1" w:rsidRPr="00F53530" w:rsidRDefault="00EC44A1" w:rsidP="00EC44A1">
            <w:pPr>
              <w:jc w:val="center"/>
            </w:pPr>
            <w:r w:rsidRPr="00F53530">
              <w:t>-</w:t>
            </w:r>
          </w:p>
        </w:tc>
        <w:tc>
          <w:tcPr>
            <w:tcW w:w="1353" w:type="dxa"/>
          </w:tcPr>
          <w:p w:rsidR="00EC44A1" w:rsidRPr="00F53530" w:rsidRDefault="00EC44A1" w:rsidP="00EC44A1">
            <w:pPr>
              <w:jc w:val="center"/>
            </w:pPr>
            <w:r w:rsidRPr="00F53530">
              <w:t>15</w:t>
            </w:r>
          </w:p>
        </w:tc>
        <w:tc>
          <w:tcPr>
            <w:tcW w:w="1285" w:type="dxa"/>
          </w:tcPr>
          <w:p w:rsidR="00EC44A1" w:rsidRPr="00F53530" w:rsidRDefault="00EC44A1" w:rsidP="00EC44A1">
            <w:pPr>
              <w:jc w:val="center"/>
            </w:pPr>
            <w:r w:rsidRPr="00F53530">
              <w:t>-</w:t>
            </w:r>
          </w:p>
        </w:tc>
        <w:tc>
          <w:tcPr>
            <w:tcW w:w="1126" w:type="dxa"/>
          </w:tcPr>
          <w:p w:rsidR="00EC44A1" w:rsidRPr="00F53530" w:rsidRDefault="00EC44A1" w:rsidP="00EC44A1">
            <w:pPr>
              <w:jc w:val="center"/>
            </w:pPr>
            <w:r w:rsidRPr="00F53530">
              <w:t>17</w:t>
            </w:r>
          </w:p>
        </w:tc>
      </w:tr>
      <w:tr w:rsidR="00EC44A1" w:rsidRPr="00F53530" w:rsidTr="00EC44A1">
        <w:tc>
          <w:tcPr>
            <w:tcW w:w="932" w:type="dxa"/>
          </w:tcPr>
          <w:p w:rsidR="00EC44A1" w:rsidRPr="00F53530" w:rsidRDefault="00EC44A1" w:rsidP="00EC44A1">
            <w:r w:rsidRPr="00F53530">
              <w:t>CO5</w:t>
            </w:r>
          </w:p>
        </w:tc>
        <w:tc>
          <w:tcPr>
            <w:tcW w:w="1361" w:type="dxa"/>
          </w:tcPr>
          <w:p w:rsidR="00EC44A1" w:rsidRPr="00F53530" w:rsidRDefault="00EC44A1" w:rsidP="00EC44A1">
            <w:pPr>
              <w:jc w:val="center"/>
            </w:pPr>
            <w:r w:rsidRPr="00F53530">
              <w:t>1</w:t>
            </w:r>
          </w:p>
        </w:tc>
        <w:tc>
          <w:tcPr>
            <w:tcW w:w="1557" w:type="dxa"/>
          </w:tcPr>
          <w:p w:rsidR="00EC44A1" w:rsidRPr="00F53530" w:rsidRDefault="00EC44A1" w:rsidP="00EC44A1">
            <w:pPr>
              <w:jc w:val="center"/>
            </w:pPr>
            <w:r w:rsidRPr="00F53530">
              <w:t>-</w:t>
            </w:r>
          </w:p>
        </w:tc>
        <w:tc>
          <w:tcPr>
            <w:tcW w:w="1386" w:type="dxa"/>
          </w:tcPr>
          <w:p w:rsidR="00EC44A1" w:rsidRPr="00F53530" w:rsidRDefault="00EC44A1" w:rsidP="00EC44A1">
            <w:pPr>
              <w:jc w:val="center"/>
            </w:pPr>
            <w:r w:rsidRPr="00F53530">
              <w:t>12</w:t>
            </w:r>
          </w:p>
        </w:tc>
        <w:tc>
          <w:tcPr>
            <w:tcW w:w="1457" w:type="dxa"/>
          </w:tcPr>
          <w:p w:rsidR="00EC44A1" w:rsidRPr="00F53530" w:rsidRDefault="00EC44A1" w:rsidP="00EC44A1">
            <w:pPr>
              <w:jc w:val="center"/>
            </w:pPr>
            <w:r w:rsidRPr="00F53530">
              <w:t>-</w:t>
            </w:r>
          </w:p>
        </w:tc>
        <w:tc>
          <w:tcPr>
            <w:tcW w:w="1353" w:type="dxa"/>
          </w:tcPr>
          <w:p w:rsidR="00EC44A1" w:rsidRPr="00F53530" w:rsidRDefault="00EC44A1" w:rsidP="00EC44A1">
            <w:pPr>
              <w:jc w:val="center"/>
            </w:pPr>
            <w:r w:rsidRPr="00F53530">
              <w:t>15</w:t>
            </w:r>
          </w:p>
        </w:tc>
        <w:tc>
          <w:tcPr>
            <w:tcW w:w="1285" w:type="dxa"/>
          </w:tcPr>
          <w:p w:rsidR="00EC44A1" w:rsidRPr="00F53530" w:rsidRDefault="00EC44A1" w:rsidP="00EC44A1">
            <w:pPr>
              <w:jc w:val="center"/>
            </w:pPr>
            <w:r w:rsidRPr="00F53530">
              <w:t>-</w:t>
            </w:r>
          </w:p>
        </w:tc>
        <w:tc>
          <w:tcPr>
            <w:tcW w:w="1126" w:type="dxa"/>
          </w:tcPr>
          <w:p w:rsidR="00EC44A1" w:rsidRPr="00F53530" w:rsidRDefault="00EC44A1" w:rsidP="00EC44A1">
            <w:pPr>
              <w:jc w:val="center"/>
            </w:pPr>
            <w:r w:rsidRPr="00F53530">
              <w:t>28</w:t>
            </w:r>
          </w:p>
        </w:tc>
      </w:tr>
      <w:tr w:rsidR="00EC44A1" w:rsidRPr="00F53530" w:rsidTr="00EC44A1">
        <w:tc>
          <w:tcPr>
            <w:tcW w:w="932" w:type="dxa"/>
          </w:tcPr>
          <w:p w:rsidR="00EC44A1" w:rsidRPr="00F53530" w:rsidRDefault="00EC44A1" w:rsidP="00EC44A1">
            <w:r w:rsidRPr="00F53530">
              <w:t>CO6</w:t>
            </w:r>
          </w:p>
        </w:tc>
        <w:tc>
          <w:tcPr>
            <w:tcW w:w="1361" w:type="dxa"/>
          </w:tcPr>
          <w:p w:rsidR="00EC44A1" w:rsidRPr="00F53530" w:rsidRDefault="00EC44A1" w:rsidP="00EC44A1">
            <w:pPr>
              <w:jc w:val="center"/>
            </w:pPr>
            <w:r w:rsidRPr="00F53530">
              <w:t>1</w:t>
            </w:r>
          </w:p>
        </w:tc>
        <w:tc>
          <w:tcPr>
            <w:tcW w:w="1557" w:type="dxa"/>
          </w:tcPr>
          <w:p w:rsidR="00EC44A1" w:rsidRPr="00F53530" w:rsidRDefault="00EC44A1" w:rsidP="00EC44A1">
            <w:pPr>
              <w:jc w:val="center"/>
            </w:pPr>
            <w:r w:rsidRPr="00F53530">
              <w:t>-</w:t>
            </w:r>
          </w:p>
        </w:tc>
        <w:tc>
          <w:tcPr>
            <w:tcW w:w="1386" w:type="dxa"/>
          </w:tcPr>
          <w:p w:rsidR="00EC44A1" w:rsidRPr="00F53530" w:rsidRDefault="00EC44A1" w:rsidP="00EC44A1">
            <w:pPr>
              <w:jc w:val="center"/>
            </w:pPr>
            <w:r w:rsidRPr="00F53530">
              <w:t>15</w:t>
            </w:r>
          </w:p>
        </w:tc>
        <w:tc>
          <w:tcPr>
            <w:tcW w:w="1457" w:type="dxa"/>
          </w:tcPr>
          <w:p w:rsidR="00EC44A1" w:rsidRPr="00F53530" w:rsidRDefault="00EC44A1" w:rsidP="00EC44A1">
            <w:pPr>
              <w:jc w:val="center"/>
            </w:pPr>
            <w:r w:rsidRPr="00F53530">
              <w:t>-</w:t>
            </w:r>
          </w:p>
        </w:tc>
        <w:tc>
          <w:tcPr>
            <w:tcW w:w="1353" w:type="dxa"/>
          </w:tcPr>
          <w:p w:rsidR="00EC44A1" w:rsidRPr="00F53530" w:rsidRDefault="00EC44A1" w:rsidP="00EC44A1">
            <w:pPr>
              <w:jc w:val="center"/>
            </w:pPr>
            <w:r w:rsidRPr="00F53530">
              <w:t>-</w:t>
            </w:r>
          </w:p>
        </w:tc>
        <w:tc>
          <w:tcPr>
            <w:tcW w:w="1285" w:type="dxa"/>
          </w:tcPr>
          <w:p w:rsidR="00EC44A1" w:rsidRPr="00F53530" w:rsidRDefault="00EC44A1" w:rsidP="00EC44A1">
            <w:pPr>
              <w:jc w:val="center"/>
            </w:pPr>
            <w:r w:rsidRPr="00F53530">
              <w:t>-</w:t>
            </w:r>
          </w:p>
        </w:tc>
        <w:tc>
          <w:tcPr>
            <w:tcW w:w="1126" w:type="dxa"/>
          </w:tcPr>
          <w:p w:rsidR="00EC44A1" w:rsidRPr="00F53530" w:rsidRDefault="00EC44A1" w:rsidP="00EC44A1">
            <w:pPr>
              <w:jc w:val="center"/>
            </w:pPr>
            <w:r w:rsidRPr="00F53530">
              <w:t>16</w:t>
            </w:r>
          </w:p>
        </w:tc>
      </w:tr>
      <w:tr w:rsidR="00EC44A1" w:rsidRPr="00F53530" w:rsidTr="00EC44A1">
        <w:tc>
          <w:tcPr>
            <w:tcW w:w="9331" w:type="dxa"/>
            <w:gridSpan w:val="7"/>
          </w:tcPr>
          <w:p w:rsidR="00EC44A1" w:rsidRPr="00F53530" w:rsidRDefault="00EC44A1" w:rsidP="00EC44A1"/>
        </w:tc>
        <w:tc>
          <w:tcPr>
            <w:tcW w:w="1126" w:type="dxa"/>
          </w:tcPr>
          <w:p w:rsidR="00EC44A1" w:rsidRPr="00F53530" w:rsidRDefault="00EC44A1" w:rsidP="00EC44A1">
            <w:pPr>
              <w:jc w:val="center"/>
              <w:rPr>
                <w:b/>
              </w:rPr>
            </w:pPr>
            <w:r w:rsidRPr="00F53530">
              <w:rPr>
                <w:b/>
              </w:rPr>
              <w:t>124</w:t>
            </w:r>
          </w:p>
        </w:tc>
      </w:tr>
    </w:tbl>
    <w:p w:rsidR="007550B9" w:rsidRDefault="007550B9" w:rsidP="002E336A"/>
    <w:p w:rsidR="007550B9" w:rsidRDefault="007550B9">
      <w:r>
        <w:br w:type="page"/>
      </w:r>
    </w:p>
    <w:p w:rsidR="00EC44A1" w:rsidRPr="00B3284E" w:rsidRDefault="00EC44A1" w:rsidP="00E40AC8">
      <w:pPr>
        <w:jc w:val="center"/>
        <w:rPr>
          <w:b/>
        </w:rPr>
      </w:pPr>
      <w:r w:rsidRPr="00B3284E">
        <w:rPr>
          <w:noProof/>
        </w:rPr>
        <w:lastRenderedPageBreak/>
        <w:drawing>
          <wp:inline distT="0" distB="0" distL="0" distR="0" wp14:anchorId="5058FA11" wp14:editId="20D2F6A9">
            <wp:extent cx="5731510" cy="1076325"/>
            <wp:effectExtent l="0" t="0" r="2540" b="9525"/>
            <wp:docPr id="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76325"/>
                    </a:xfrm>
                    <a:prstGeom prst="rect">
                      <a:avLst/>
                    </a:prstGeom>
                  </pic:spPr>
                </pic:pic>
              </a:graphicData>
            </a:graphic>
          </wp:inline>
        </w:drawing>
      </w:r>
    </w:p>
    <w:p w:rsidR="00EC44A1" w:rsidRPr="00B3284E"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44A1" w:rsidRPr="00B3284E" w:rsidTr="00EC44A1">
        <w:trPr>
          <w:trHeight w:val="397"/>
          <w:jc w:val="center"/>
        </w:trPr>
        <w:tc>
          <w:tcPr>
            <w:tcW w:w="1555" w:type="dxa"/>
            <w:vAlign w:val="center"/>
          </w:tcPr>
          <w:p w:rsidR="00EC44A1" w:rsidRPr="00B3284E" w:rsidRDefault="00EC44A1" w:rsidP="00EC44A1">
            <w:pPr>
              <w:pStyle w:val="Title"/>
              <w:contextualSpacing/>
              <w:jc w:val="left"/>
              <w:rPr>
                <w:b/>
                <w:szCs w:val="24"/>
              </w:rPr>
            </w:pPr>
            <w:r w:rsidRPr="00B3284E">
              <w:rPr>
                <w:b/>
                <w:szCs w:val="24"/>
              </w:rPr>
              <w:t xml:space="preserve">Course Code      </w:t>
            </w:r>
          </w:p>
        </w:tc>
        <w:tc>
          <w:tcPr>
            <w:tcW w:w="6520" w:type="dxa"/>
            <w:vAlign w:val="center"/>
          </w:tcPr>
          <w:p w:rsidR="00EC44A1" w:rsidRPr="00B3284E" w:rsidRDefault="00EC44A1" w:rsidP="00EC44A1">
            <w:pPr>
              <w:pStyle w:val="Title"/>
              <w:contextualSpacing/>
              <w:jc w:val="left"/>
              <w:rPr>
                <w:b/>
                <w:szCs w:val="24"/>
              </w:rPr>
            </w:pPr>
            <w:r w:rsidRPr="00B3284E">
              <w:rPr>
                <w:b/>
                <w:szCs w:val="24"/>
              </w:rPr>
              <w:t>20MA1019</w:t>
            </w:r>
          </w:p>
        </w:tc>
        <w:tc>
          <w:tcPr>
            <w:tcW w:w="1559" w:type="dxa"/>
            <w:vAlign w:val="center"/>
          </w:tcPr>
          <w:p w:rsidR="00EC44A1" w:rsidRPr="00B3284E" w:rsidRDefault="00EC44A1" w:rsidP="00EC44A1">
            <w:pPr>
              <w:pStyle w:val="Title"/>
              <w:ind w:left="-468" w:firstLine="468"/>
              <w:contextualSpacing/>
              <w:jc w:val="left"/>
              <w:rPr>
                <w:szCs w:val="24"/>
              </w:rPr>
            </w:pPr>
            <w:r w:rsidRPr="00B3284E">
              <w:rPr>
                <w:b/>
                <w:bCs/>
                <w:szCs w:val="24"/>
              </w:rPr>
              <w:t xml:space="preserve">Duration       </w:t>
            </w:r>
          </w:p>
        </w:tc>
        <w:tc>
          <w:tcPr>
            <w:tcW w:w="851" w:type="dxa"/>
            <w:vAlign w:val="center"/>
          </w:tcPr>
          <w:p w:rsidR="00EC44A1" w:rsidRPr="00B3284E" w:rsidRDefault="00EC44A1" w:rsidP="00EC44A1">
            <w:pPr>
              <w:pStyle w:val="Title"/>
              <w:contextualSpacing/>
              <w:jc w:val="left"/>
              <w:rPr>
                <w:b/>
                <w:szCs w:val="24"/>
              </w:rPr>
            </w:pPr>
            <w:r w:rsidRPr="00B3284E">
              <w:rPr>
                <w:b/>
                <w:szCs w:val="24"/>
              </w:rPr>
              <w:t>3hrs</w:t>
            </w:r>
          </w:p>
        </w:tc>
      </w:tr>
      <w:tr w:rsidR="00EC44A1" w:rsidRPr="00B3284E" w:rsidTr="00EC44A1">
        <w:trPr>
          <w:trHeight w:val="397"/>
          <w:jc w:val="center"/>
        </w:trPr>
        <w:tc>
          <w:tcPr>
            <w:tcW w:w="1555" w:type="dxa"/>
            <w:vAlign w:val="center"/>
          </w:tcPr>
          <w:p w:rsidR="00EC44A1" w:rsidRPr="00B3284E" w:rsidRDefault="00EC44A1" w:rsidP="00EC44A1">
            <w:pPr>
              <w:pStyle w:val="Title"/>
              <w:ind w:right="-160"/>
              <w:contextualSpacing/>
              <w:jc w:val="left"/>
              <w:rPr>
                <w:b/>
                <w:szCs w:val="24"/>
              </w:rPr>
            </w:pPr>
            <w:r w:rsidRPr="00B3284E">
              <w:rPr>
                <w:b/>
                <w:szCs w:val="24"/>
              </w:rPr>
              <w:t xml:space="preserve">Course Name     </w:t>
            </w:r>
          </w:p>
        </w:tc>
        <w:tc>
          <w:tcPr>
            <w:tcW w:w="6520" w:type="dxa"/>
            <w:vAlign w:val="center"/>
          </w:tcPr>
          <w:p w:rsidR="00EC44A1" w:rsidRPr="00B3284E" w:rsidRDefault="00EC44A1" w:rsidP="00EC44A1">
            <w:pPr>
              <w:pStyle w:val="Title"/>
              <w:contextualSpacing/>
              <w:jc w:val="left"/>
              <w:rPr>
                <w:b/>
                <w:szCs w:val="24"/>
              </w:rPr>
            </w:pPr>
            <w:r w:rsidRPr="00B3284E">
              <w:rPr>
                <w:b/>
                <w:szCs w:val="24"/>
              </w:rPr>
              <w:t>MATHEMATICS FOR DATA SCIENCE AND MACHINE LEARNING IN CIVIL ENGINEERING</w:t>
            </w:r>
          </w:p>
        </w:tc>
        <w:tc>
          <w:tcPr>
            <w:tcW w:w="1559" w:type="dxa"/>
            <w:vAlign w:val="center"/>
          </w:tcPr>
          <w:p w:rsidR="00EC44A1" w:rsidRPr="00B3284E" w:rsidRDefault="00EC44A1" w:rsidP="00EC44A1">
            <w:pPr>
              <w:pStyle w:val="Title"/>
              <w:contextualSpacing/>
              <w:jc w:val="left"/>
              <w:rPr>
                <w:b/>
                <w:bCs/>
                <w:szCs w:val="24"/>
              </w:rPr>
            </w:pPr>
            <w:r w:rsidRPr="00B3284E">
              <w:rPr>
                <w:b/>
                <w:bCs/>
                <w:szCs w:val="24"/>
              </w:rPr>
              <w:t xml:space="preserve">Max. Marks </w:t>
            </w:r>
          </w:p>
        </w:tc>
        <w:tc>
          <w:tcPr>
            <w:tcW w:w="851" w:type="dxa"/>
            <w:vAlign w:val="center"/>
          </w:tcPr>
          <w:p w:rsidR="00EC44A1" w:rsidRPr="00B3284E" w:rsidRDefault="00EC44A1" w:rsidP="00EC44A1">
            <w:pPr>
              <w:pStyle w:val="Title"/>
              <w:contextualSpacing/>
              <w:jc w:val="left"/>
              <w:rPr>
                <w:b/>
                <w:szCs w:val="24"/>
              </w:rPr>
            </w:pPr>
            <w:r w:rsidRPr="00B3284E">
              <w:rPr>
                <w:b/>
                <w:szCs w:val="24"/>
              </w:rPr>
              <w:t>100</w:t>
            </w:r>
          </w:p>
        </w:tc>
      </w:tr>
    </w:tbl>
    <w:p w:rsidR="00EC44A1" w:rsidRPr="00B3284E"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B3284E" w:rsidTr="00A81194">
        <w:trPr>
          <w:trHeight w:val="551"/>
        </w:trPr>
        <w:tc>
          <w:tcPr>
            <w:tcW w:w="272" w:type="pct"/>
            <w:vAlign w:val="center"/>
          </w:tcPr>
          <w:p w:rsidR="00EC44A1" w:rsidRPr="00B3284E" w:rsidRDefault="00EC44A1" w:rsidP="00A81194">
            <w:pPr>
              <w:contextualSpacing/>
              <w:jc w:val="center"/>
              <w:rPr>
                <w:b/>
              </w:rPr>
            </w:pPr>
            <w:r w:rsidRPr="00B3284E">
              <w:rPr>
                <w:b/>
              </w:rPr>
              <w:t>Q. No.</w:t>
            </w:r>
          </w:p>
        </w:tc>
        <w:tc>
          <w:tcPr>
            <w:tcW w:w="3512" w:type="pct"/>
            <w:gridSpan w:val="2"/>
            <w:vAlign w:val="center"/>
          </w:tcPr>
          <w:p w:rsidR="00EC44A1" w:rsidRPr="00B3284E" w:rsidRDefault="00EC44A1" w:rsidP="00A81194">
            <w:pPr>
              <w:contextualSpacing/>
              <w:jc w:val="center"/>
              <w:rPr>
                <w:b/>
              </w:rPr>
            </w:pPr>
            <w:r w:rsidRPr="00B3284E">
              <w:rPr>
                <w:b/>
              </w:rPr>
              <w:t>Questions</w:t>
            </w:r>
          </w:p>
        </w:tc>
        <w:tc>
          <w:tcPr>
            <w:tcW w:w="388" w:type="pct"/>
            <w:vAlign w:val="center"/>
          </w:tcPr>
          <w:p w:rsidR="00EC44A1" w:rsidRPr="00B3284E" w:rsidRDefault="00EC44A1" w:rsidP="00A81194">
            <w:pPr>
              <w:contextualSpacing/>
              <w:jc w:val="center"/>
              <w:rPr>
                <w:b/>
              </w:rPr>
            </w:pPr>
            <w:r w:rsidRPr="00B3284E">
              <w:rPr>
                <w:b/>
              </w:rPr>
              <w:t>CO</w:t>
            </w:r>
          </w:p>
        </w:tc>
        <w:tc>
          <w:tcPr>
            <w:tcW w:w="355" w:type="pct"/>
            <w:vAlign w:val="center"/>
          </w:tcPr>
          <w:p w:rsidR="00EC44A1" w:rsidRPr="00B3284E" w:rsidRDefault="00EC44A1" w:rsidP="00A81194">
            <w:pPr>
              <w:contextualSpacing/>
              <w:jc w:val="center"/>
              <w:rPr>
                <w:b/>
              </w:rPr>
            </w:pPr>
            <w:r w:rsidRPr="00B3284E">
              <w:rPr>
                <w:b/>
              </w:rPr>
              <w:t>BL</w:t>
            </w:r>
          </w:p>
        </w:tc>
        <w:tc>
          <w:tcPr>
            <w:tcW w:w="473" w:type="pct"/>
            <w:vAlign w:val="center"/>
          </w:tcPr>
          <w:p w:rsidR="00EC44A1" w:rsidRPr="00B3284E" w:rsidRDefault="00EC44A1" w:rsidP="00A81194">
            <w:pPr>
              <w:contextualSpacing/>
              <w:jc w:val="center"/>
              <w:rPr>
                <w:b/>
              </w:rPr>
            </w:pPr>
            <w:r w:rsidRPr="00B3284E">
              <w:rPr>
                <w:b/>
              </w:rPr>
              <w:t>Marks</w:t>
            </w:r>
          </w:p>
        </w:tc>
      </w:tr>
      <w:tr w:rsidR="00EC44A1" w:rsidRPr="00B3284E" w:rsidTr="00A81194">
        <w:trPr>
          <w:trHeight w:val="487"/>
        </w:trPr>
        <w:tc>
          <w:tcPr>
            <w:tcW w:w="5000" w:type="pct"/>
            <w:gridSpan w:val="6"/>
            <w:vAlign w:val="center"/>
          </w:tcPr>
          <w:p w:rsidR="00EC44A1" w:rsidRPr="00B3284E" w:rsidRDefault="00EC44A1" w:rsidP="00A81194">
            <w:pPr>
              <w:contextualSpacing/>
              <w:jc w:val="center"/>
              <w:rPr>
                <w:b/>
                <w:u w:val="single"/>
              </w:rPr>
            </w:pPr>
            <w:r w:rsidRPr="00B3284E">
              <w:rPr>
                <w:b/>
                <w:u w:val="single"/>
              </w:rPr>
              <w:t>PART – A (10 X 1 = 10 MARKS)</w:t>
            </w:r>
          </w:p>
          <w:p w:rsidR="00EC44A1" w:rsidRPr="00B3284E" w:rsidRDefault="00EC44A1" w:rsidP="00A81194">
            <w:pPr>
              <w:contextualSpacing/>
              <w:jc w:val="center"/>
              <w:rPr>
                <w:b/>
              </w:rPr>
            </w:pPr>
            <w:r w:rsidRPr="00B3284E">
              <w:rPr>
                <w:b/>
              </w:rPr>
              <w:t>(Answer all the questions)</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1.</w:t>
            </w:r>
          </w:p>
        </w:tc>
        <w:tc>
          <w:tcPr>
            <w:tcW w:w="3512" w:type="pct"/>
            <w:gridSpan w:val="2"/>
            <w:vAlign w:val="bottom"/>
          </w:tcPr>
          <w:p w:rsidR="00EC44A1" w:rsidRPr="00620B7E" w:rsidRDefault="00EC44A1" w:rsidP="00EC44A1">
            <w:pPr>
              <w:spacing w:line="276" w:lineRule="auto"/>
              <w:jc w:val="both"/>
            </w:pPr>
            <w:r w:rsidRPr="00620B7E">
              <w:t>Find the mode from the following data of monthly income of employees of a company in Rs.4391,</w:t>
            </w:r>
            <w:r>
              <w:t xml:space="preserve"> </w:t>
            </w:r>
            <w:r w:rsidRPr="00620B7E">
              <w:t>4565,</w:t>
            </w:r>
            <w:r>
              <w:t xml:space="preserve"> </w:t>
            </w:r>
            <w:r w:rsidRPr="00620B7E">
              <w:t>8976,</w:t>
            </w:r>
            <w:r>
              <w:t xml:space="preserve"> </w:t>
            </w:r>
            <w:r w:rsidRPr="00620B7E">
              <w:t>114,</w:t>
            </w:r>
            <w:r>
              <w:t xml:space="preserve"> </w:t>
            </w:r>
            <w:r w:rsidRPr="00620B7E">
              <w:t>4564,</w:t>
            </w:r>
            <w:r>
              <w:t xml:space="preserve"> </w:t>
            </w:r>
            <w:r w:rsidRPr="00620B7E">
              <w:t>23098,</w:t>
            </w:r>
            <w:r>
              <w:t xml:space="preserve"> </w:t>
            </w:r>
            <w:r w:rsidRPr="00620B7E">
              <w:t>1234,</w:t>
            </w:r>
            <w:r>
              <w:t xml:space="preserve"> </w:t>
            </w:r>
            <w:r w:rsidRPr="00620B7E">
              <w:t>4564.</w:t>
            </w:r>
          </w:p>
        </w:tc>
        <w:tc>
          <w:tcPr>
            <w:tcW w:w="388" w:type="pct"/>
          </w:tcPr>
          <w:p w:rsidR="00EC44A1" w:rsidRPr="00B3284E" w:rsidRDefault="00EC44A1" w:rsidP="00EC44A1">
            <w:pPr>
              <w:contextualSpacing/>
              <w:jc w:val="center"/>
            </w:pPr>
            <w:r w:rsidRPr="00B3284E">
              <w:t>CO1</w:t>
            </w:r>
          </w:p>
        </w:tc>
        <w:tc>
          <w:tcPr>
            <w:tcW w:w="355" w:type="pct"/>
          </w:tcPr>
          <w:p w:rsidR="00EC44A1" w:rsidRPr="00B3284E" w:rsidRDefault="00EC44A1" w:rsidP="00EC44A1">
            <w:pPr>
              <w:contextualSpacing/>
              <w:jc w:val="center"/>
            </w:pPr>
            <w:r w:rsidRPr="00B3284E">
              <w:t>U</w:t>
            </w:r>
          </w:p>
        </w:tc>
        <w:tc>
          <w:tcPr>
            <w:tcW w:w="473" w:type="pct"/>
          </w:tcPr>
          <w:p w:rsidR="00EC44A1" w:rsidRPr="00B3284E" w:rsidRDefault="00EC44A1" w:rsidP="00EC44A1">
            <w:pPr>
              <w:contextualSpacing/>
              <w:jc w:val="center"/>
            </w:pPr>
            <w:r w:rsidRPr="00B3284E">
              <w:t>1</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2.</w:t>
            </w:r>
          </w:p>
        </w:tc>
        <w:tc>
          <w:tcPr>
            <w:tcW w:w="3512" w:type="pct"/>
            <w:gridSpan w:val="2"/>
            <w:vAlign w:val="bottom"/>
          </w:tcPr>
          <w:p w:rsidR="00EC44A1" w:rsidRPr="00620B7E" w:rsidRDefault="00EC44A1" w:rsidP="00EC44A1">
            <w:pPr>
              <w:spacing w:line="276" w:lineRule="auto"/>
            </w:pPr>
            <w:r w:rsidRPr="00620B7E">
              <w:t>Calculate the mean for the following data:</w:t>
            </w:r>
          </w:p>
          <w:p w:rsidR="00EC44A1" w:rsidRPr="00620B7E" w:rsidRDefault="00EC44A1" w:rsidP="00EC44A1">
            <w:pPr>
              <w:spacing w:line="276" w:lineRule="auto"/>
              <w:contextualSpacing/>
              <w:jc w:val="both"/>
            </w:pPr>
            <w:r w:rsidRPr="00620B7E">
              <w:t>7,19,21,18,23,12,28.</w:t>
            </w:r>
          </w:p>
        </w:tc>
        <w:tc>
          <w:tcPr>
            <w:tcW w:w="388" w:type="pct"/>
          </w:tcPr>
          <w:p w:rsidR="00EC44A1" w:rsidRPr="00B3284E" w:rsidRDefault="00EC44A1" w:rsidP="00EC44A1">
            <w:pPr>
              <w:contextualSpacing/>
              <w:jc w:val="center"/>
            </w:pPr>
            <w:r w:rsidRPr="00B3284E">
              <w:t>CO1</w:t>
            </w:r>
          </w:p>
        </w:tc>
        <w:tc>
          <w:tcPr>
            <w:tcW w:w="355" w:type="pct"/>
          </w:tcPr>
          <w:p w:rsidR="00EC44A1" w:rsidRPr="00B3284E" w:rsidRDefault="00EC44A1" w:rsidP="00EC44A1">
            <w:pPr>
              <w:contextualSpacing/>
              <w:jc w:val="center"/>
            </w:pPr>
            <w:r w:rsidRPr="00B3284E">
              <w:t>R</w:t>
            </w:r>
          </w:p>
        </w:tc>
        <w:tc>
          <w:tcPr>
            <w:tcW w:w="473" w:type="pct"/>
          </w:tcPr>
          <w:p w:rsidR="00EC44A1" w:rsidRPr="00B3284E" w:rsidRDefault="00EC44A1" w:rsidP="00EC44A1">
            <w:pPr>
              <w:contextualSpacing/>
              <w:jc w:val="center"/>
            </w:pPr>
            <w:r w:rsidRPr="00B3284E">
              <w:t>1</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3.</w:t>
            </w:r>
          </w:p>
        </w:tc>
        <w:tc>
          <w:tcPr>
            <w:tcW w:w="3512" w:type="pct"/>
            <w:gridSpan w:val="2"/>
            <w:vAlign w:val="center"/>
          </w:tcPr>
          <w:p w:rsidR="00EC44A1" w:rsidRPr="00620B7E" w:rsidRDefault="00EC44A1" w:rsidP="00EC44A1">
            <w:pPr>
              <w:spacing w:line="276" w:lineRule="auto"/>
              <w:ind w:right="-705"/>
            </w:pPr>
            <w:r w:rsidRPr="00620B7E">
              <w:t xml:space="preserve">Determine the rank correlation coefficient if </w:t>
            </w:r>
            <w:r w:rsidRPr="00620B7E">
              <w:rPr>
                <w:rFonts w:eastAsiaTheme="minorHAnsi"/>
                <w:position w:val="-14"/>
                <w:lang w:val="en-IN"/>
              </w:rPr>
              <w:object w:dxaOrig="1236" w:dyaOrig="396">
                <v:shape id="_x0000_i1569" type="#_x0000_t75" style="width:61.5pt;height:19.5pt" o:ole="">
                  <v:imagedata r:id="rId1119" o:title=""/>
                </v:shape>
                <o:OLEObject Type="Embed" ProgID="Equation.KSEE3" ShapeID="_x0000_i1569" DrawAspect="Content" ObjectID="_1768378085" r:id="rId1120"/>
              </w:object>
            </w:r>
            <w:r w:rsidRPr="00620B7E">
              <w:t>and n = 10.</w:t>
            </w:r>
          </w:p>
        </w:tc>
        <w:tc>
          <w:tcPr>
            <w:tcW w:w="388" w:type="pct"/>
          </w:tcPr>
          <w:p w:rsidR="00EC44A1" w:rsidRPr="00B3284E" w:rsidRDefault="00EC44A1" w:rsidP="00EC44A1">
            <w:pPr>
              <w:contextualSpacing/>
              <w:jc w:val="center"/>
            </w:pPr>
            <w:r w:rsidRPr="00B3284E">
              <w:t>CO2</w:t>
            </w:r>
          </w:p>
        </w:tc>
        <w:tc>
          <w:tcPr>
            <w:tcW w:w="355" w:type="pct"/>
          </w:tcPr>
          <w:p w:rsidR="00EC44A1" w:rsidRPr="00B3284E" w:rsidRDefault="00EC44A1" w:rsidP="00EC44A1">
            <w:pPr>
              <w:contextualSpacing/>
              <w:jc w:val="center"/>
            </w:pPr>
            <w:r w:rsidRPr="00B3284E">
              <w:t>U</w:t>
            </w:r>
          </w:p>
        </w:tc>
        <w:tc>
          <w:tcPr>
            <w:tcW w:w="473" w:type="pct"/>
          </w:tcPr>
          <w:p w:rsidR="00EC44A1" w:rsidRPr="00B3284E" w:rsidRDefault="00EC44A1" w:rsidP="00EC44A1">
            <w:pPr>
              <w:contextualSpacing/>
              <w:jc w:val="center"/>
            </w:pPr>
            <w:r w:rsidRPr="00B3284E">
              <w:t>1</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4.</w:t>
            </w:r>
          </w:p>
        </w:tc>
        <w:tc>
          <w:tcPr>
            <w:tcW w:w="3512" w:type="pct"/>
            <w:gridSpan w:val="2"/>
            <w:vAlign w:val="bottom"/>
          </w:tcPr>
          <w:p w:rsidR="00EC44A1" w:rsidRPr="00620B7E" w:rsidRDefault="00EC44A1" w:rsidP="00EC44A1">
            <w:pPr>
              <w:spacing w:line="276" w:lineRule="auto"/>
              <w:ind w:right="-705"/>
            </w:pPr>
            <w:r w:rsidRPr="00620B7E">
              <w:t>The line of regression of y on x is _______.</w:t>
            </w:r>
          </w:p>
        </w:tc>
        <w:tc>
          <w:tcPr>
            <w:tcW w:w="388" w:type="pct"/>
          </w:tcPr>
          <w:p w:rsidR="00EC44A1" w:rsidRPr="00B3284E" w:rsidRDefault="00EC44A1" w:rsidP="00EC44A1">
            <w:pPr>
              <w:contextualSpacing/>
              <w:jc w:val="center"/>
            </w:pPr>
            <w:r w:rsidRPr="00B3284E">
              <w:t>CO2</w:t>
            </w:r>
          </w:p>
        </w:tc>
        <w:tc>
          <w:tcPr>
            <w:tcW w:w="355" w:type="pct"/>
          </w:tcPr>
          <w:p w:rsidR="00EC44A1" w:rsidRPr="00B3284E" w:rsidRDefault="00EC44A1" w:rsidP="00EC44A1">
            <w:pPr>
              <w:contextualSpacing/>
              <w:jc w:val="center"/>
            </w:pPr>
            <w:r w:rsidRPr="00B3284E">
              <w:t>R</w:t>
            </w:r>
          </w:p>
        </w:tc>
        <w:tc>
          <w:tcPr>
            <w:tcW w:w="473" w:type="pct"/>
          </w:tcPr>
          <w:p w:rsidR="00EC44A1" w:rsidRPr="00B3284E" w:rsidRDefault="00EC44A1" w:rsidP="00EC44A1">
            <w:pPr>
              <w:contextualSpacing/>
              <w:jc w:val="center"/>
            </w:pPr>
            <w:r w:rsidRPr="00B3284E">
              <w:t>1</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5.</w:t>
            </w:r>
          </w:p>
        </w:tc>
        <w:tc>
          <w:tcPr>
            <w:tcW w:w="3512" w:type="pct"/>
            <w:gridSpan w:val="2"/>
            <w:vAlign w:val="bottom"/>
          </w:tcPr>
          <w:p w:rsidR="00EC44A1" w:rsidRPr="00620B7E" w:rsidRDefault="00EC44A1" w:rsidP="00EC44A1">
            <w:pPr>
              <w:pStyle w:val="Default"/>
              <w:spacing w:line="276" w:lineRule="auto"/>
              <w:contextualSpacing/>
              <w:jc w:val="both"/>
            </w:pPr>
            <w:r w:rsidRPr="00620B7E">
              <w:rPr>
                <w:shd w:val="clear" w:color="auto" w:fill="FFFFFF"/>
              </w:rPr>
              <w:t>Find the probability that a non-leap year selected at random consists of 53 Sundays.</w:t>
            </w:r>
          </w:p>
        </w:tc>
        <w:tc>
          <w:tcPr>
            <w:tcW w:w="388" w:type="pct"/>
          </w:tcPr>
          <w:p w:rsidR="00EC44A1" w:rsidRPr="00B3284E" w:rsidRDefault="00EC44A1" w:rsidP="00EC44A1">
            <w:pPr>
              <w:contextualSpacing/>
              <w:jc w:val="center"/>
            </w:pPr>
            <w:r w:rsidRPr="00B3284E">
              <w:t>CO3</w:t>
            </w:r>
          </w:p>
        </w:tc>
        <w:tc>
          <w:tcPr>
            <w:tcW w:w="355" w:type="pct"/>
          </w:tcPr>
          <w:p w:rsidR="00EC44A1" w:rsidRPr="00B3284E" w:rsidRDefault="00EC44A1" w:rsidP="00EC44A1">
            <w:pPr>
              <w:contextualSpacing/>
              <w:jc w:val="center"/>
            </w:pPr>
            <w:r w:rsidRPr="00B3284E">
              <w:t>U</w:t>
            </w:r>
          </w:p>
        </w:tc>
        <w:tc>
          <w:tcPr>
            <w:tcW w:w="473" w:type="pct"/>
          </w:tcPr>
          <w:p w:rsidR="00EC44A1" w:rsidRPr="00B3284E" w:rsidRDefault="00EC44A1" w:rsidP="00EC44A1">
            <w:pPr>
              <w:contextualSpacing/>
              <w:jc w:val="center"/>
            </w:pPr>
            <w:r w:rsidRPr="00B3284E">
              <w:t>1</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6.</w:t>
            </w:r>
          </w:p>
        </w:tc>
        <w:tc>
          <w:tcPr>
            <w:tcW w:w="3512" w:type="pct"/>
            <w:gridSpan w:val="2"/>
            <w:vAlign w:val="bottom"/>
          </w:tcPr>
          <w:p w:rsidR="00EC44A1" w:rsidRPr="00620B7E" w:rsidRDefault="00EC44A1" w:rsidP="00EC44A1">
            <w:pPr>
              <w:spacing w:line="276" w:lineRule="auto"/>
              <w:contextualSpacing/>
              <w:jc w:val="both"/>
            </w:pPr>
            <w:r w:rsidRPr="00620B7E">
              <w:t>The probability of getting an odd number when a fair die is thrown is ________</w:t>
            </w:r>
            <w:r>
              <w:t>.</w:t>
            </w:r>
          </w:p>
        </w:tc>
        <w:tc>
          <w:tcPr>
            <w:tcW w:w="388" w:type="pct"/>
          </w:tcPr>
          <w:p w:rsidR="00EC44A1" w:rsidRPr="00B3284E" w:rsidRDefault="00EC44A1" w:rsidP="00EC44A1">
            <w:pPr>
              <w:contextualSpacing/>
              <w:jc w:val="center"/>
            </w:pPr>
            <w:r w:rsidRPr="00B3284E">
              <w:t>CO3</w:t>
            </w:r>
          </w:p>
        </w:tc>
        <w:tc>
          <w:tcPr>
            <w:tcW w:w="355" w:type="pct"/>
          </w:tcPr>
          <w:p w:rsidR="00EC44A1" w:rsidRPr="00B3284E" w:rsidRDefault="00EC44A1" w:rsidP="00EC44A1">
            <w:pPr>
              <w:contextualSpacing/>
              <w:jc w:val="center"/>
            </w:pPr>
            <w:r w:rsidRPr="00B3284E">
              <w:t>R</w:t>
            </w:r>
          </w:p>
        </w:tc>
        <w:tc>
          <w:tcPr>
            <w:tcW w:w="473" w:type="pct"/>
          </w:tcPr>
          <w:p w:rsidR="00EC44A1" w:rsidRPr="00B3284E" w:rsidRDefault="00EC44A1" w:rsidP="00EC44A1">
            <w:pPr>
              <w:contextualSpacing/>
              <w:jc w:val="center"/>
            </w:pPr>
            <w:r w:rsidRPr="00B3284E">
              <w:t>1</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7.</w:t>
            </w:r>
          </w:p>
        </w:tc>
        <w:tc>
          <w:tcPr>
            <w:tcW w:w="3512" w:type="pct"/>
            <w:gridSpan w:val="2"/>
            <w:vAlign w:val="bottom"/>
          </w:tcPr>
          <w:p w:rsidR="00EC44A1" w:rsidRPr="00620B7E" w:rsidRDefault="00EC44A1" w:rsidP="00EC44A1">
            <w:pPr>
              <w:pStyle w:val="ListParagraph"/>
              <w:spacing w:line="276" w:lineRule="auto"/>
              <w:ind w:left="0"/>
              <w:jc w:val="both"/>
              <w:rPr>
                <w:noProof/>
                <w:lang w:eastAsia="zh-TW"/>
              </w:rPr>
            </w:pPr>
            <w:r w:rsidRPr="00620B7E">
              <w:rPr>
                <w:noProof/>
                <w:lang w:eastAsia="zh-TW"/>
              </w:rPr>
              <w:t>If X is a random variable which takes finite values then X is called ______.</w:t>
            </w:r>
          </w:p>
        </w:tc>
        <w:tc>
          <w:tcPr>
            <w:tcW w:w="388" w:type="pct"/>
          </w:tcPr>
          <w:p w:rsidR="00EC44A1" w:rsidRPr="00B3284E" w:rsidRDefault="00EC44A1" w:rsidP="00EC44A1">
            <w:pPr>
              <w:contextualSpacing/>
              <w:jc w:val="center"/>
            </w:pPr>
            <w:r w:rsidRPr="00B3284E">
              <w:t>CO4</w:t>
            </w:r>
          </w:p>
        </w:tc>
        <w:tc>
          <w:tcPr>
            <w:tcW w:w="355" w:type="pct"/>
          </w:tcPr>
          <w:p w:rsidR="00EC44A1" w:rsidRPr="00B3284E" w:rsidRDefault="00EC44A1" w:rsidP="00EC44A1">
            <w:pPr>
              <w:contextualSpacing/>
              <w:jc w:val="center"/>
            </w:pPr>
            <w:r w:rsidRPr="00B3284E">
              <w:t>U</w:t>
            </w:r>
          </w:p>
        </w:tc>
        <w:tc>
          <w:tcPr>
            <w:tcW w:w="473" w:type="pct"/>
          </w:tcPr>
          <w:p w:rsidR="00EC44A1" w:rsidRPr="00B3284E" w:rsidRDefault="00EC44A1" w:rsidP="00EC44A1">
            <w:pPr>
              <w:contextualSpacing/>
              <w:jc w:val="center"/>
            </w:pPr>
            <w:r w:rsidRPr="00B3284E">
              <w:t>1</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8.</w:t>
            </w:r>
          </w:p>
        </w:tc>
        <w:tc>
          <w:tcPr>
            <w:tcW w:w="3512" w:type="pct"/>
            <w:gridSpan w:val="2"/>
            <w:vAlign w:val="bottom"/>
          </w:tcPr>
          <w:p w:rsidR="00EC44A1" w:rsidRPr="00620B7E" w:rsidRDefault="00EC44A1" w:rsidP="00EC44A1">
            <w:pPr>
              <w:spacing w:line="276" w:lineRule="auto"/>
              <w:contextualSpacing/>
              <w:jc w:val="both"/>
            </w:pPr>
            <w:r w:rsidRPr="00620B7E">
              <w:t xml:space="preserve">Find mean of a continuous RV X.  The pdf of X is given by  </w:t>
            </w:r>
            <m:oMath>
              <m:r>
                <w:rPr>
                  <w:rFonts w:ascii="Cambria Math" w:hAnsi="Cambria Math"/>
                </w:rPr>
                <m:t>f(x)=3x,0≤x≤2.</m:t>
              </m:r>
            </m:oMath>
          </w:p>
        </w:tc>
        <w:tc>
          <w:tcPr>
            <w:tcW w:w="388" w:type="pct"/>
          </w:tcPr>
          <w:p w:rsidR="00EC44A1" w:rsidRPr="00B3284E" w:rsidRDefault="00EC44A1" w:rsidP="00EC44A1">
            <w:pPr>
              <w:contextualSpacing/>
              <w:jc w:val="center"/>
            </w:pPr>
            <w:r w:rsidRPr="00B3284E">
              <w:t>CO4</w:t>
            </w:r>
          </w:p>
        </w:tc>
        <w:tc>
          <w:tcPr>
            <w:tcW w:w="355" w:type="pct"/>
          </w:tcPr>
          <w:p w:rsidR="00EC44A1" w:rsidRPr="00B3284E" w:rsidRDefault="00EC44A1" w:rsidP="00EC44A1">
            <w:pPr>
              <w:contextualSpacing/>
              <w:jc w:val="center"/>
            </w:pPr>
            <w:r w:rsidRPr="00B3284E">
              <w:t>R</w:t>
            </w:r>
          </w:p>
        </w:tc>
        <w:tc>
          <w:tcPr>
            <w:tcW w:w="473" w:type="pct"/>
          </w:tcPr>
          <w:p w:rsidR="00EC44A1" w:rsidRPr="00B3284E" w:rsidRDefault="00EC44A1" w:rsidP="00EC44A1">
            <w:pPr>
              <w:contextualSpacing/>
              <w:jc w:val="center"/>
            </w:pPr>
            <w:r w:rsidRPr="00B3284E">
              <w:t>1</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9.</w:t>
            </w:r>
          </w:p>
        </w:tc>
        <w:tc>
          <w:tcPr>
            <w:tcW w:w="3512" w:type="pct"/>
            <w:gridSpan w:val="2"/>
            <w:vAlign w:val="bottom"/>
          </w:tcPr>
          <w:p w:rsidR="00EC44A1" w:rsidRPr="00620B7E" w:rsidRDefault="00EC44A1" w:rsidP="00EC44A1">
            <w:pPr>
              <w:pStyle w:val="ListParagraph"/>
              <w:spacing w:line="276" w:lineRule="auto"/>
              <w:ind w:left="0"/>
              <w:jc w:val="both"/>
              <w:rPr>
                <w:noProof/>
                <w:lang w:eastAsia="zh-TW"/>
              </w:rPr>
            </w:pPr>
            <w:r w:rsidRPr="00620B7E">
              <w:rPr>
                <w:noProof/>
                <w:lang w:eastAsia="zh-TW"/>
              </w:rPr>
              <w:t>The variance of an exponential distribution is ______.</w:t>
            </w:r>
          </w:p>
        </w:tc>
        <w:tc>
          <w:tcPr>
            <w:tcW w:w="388" w:type="pct"/>
          </w:tcPr>
          <w:p w:rsidR="00EC44A1" w:rsidRPr="00B3284E" w:rsidRDefault="00EC44A1" w:rsidP="00EC44A1">
            <w:pPr>
              <w:contextualSpacing/>
              <w:jc w:val="center"/>
            </w:pPr>
            <w:r w:rsidRPr="00B3284E">
              <w:t>CO5</w:t>
            </w:r>
          </w:p>
        </w:tc>
        <w:tc>
          <w:tcPr>
            <w:tcW w:w="355" w:type="pct"/>
          </w:tcPr>
          <w:p w:rsidR="00EC44A1" w:rsidRPr="00B3284E" w:rsidRDefault="00EC44A1" w:rsidP="00EC44A1">
            <w:pPr>
              <w:contextualSpacing/>
              <w:jc w:val="center"/>
            </w:pPr>
            <w:r w:rsidRPr="00B3284E">
              <w:t>U</w:t>
            </w:r>
          </w:p>
        </w:tc>
        <w:tc>
          <w:tcPr>
            <w:tcW w:w="473" w:type="pct"/>
          </w:tcPr>
          <w:p w:rsidR="00EC44A1" w:rsidRPr="00B3284E" w:rsidRDefault="00EC44A1" w:rsidP="00EC44A1">
            <w:pPr>
              <w:contextualSpacing/>
              <w:jc w:val="center"/>
            </w:pPr>
            <w:r w:rsidRPr="00B3284E">
              <w:t>1</w:t>
            </w:r>
          </w:p>
        </w:tc>
      </w:tr>
      <w:tr w:rsidR="00EC44A1" w:rsidRPr="00B3284E" w:rsidTr="00EC44A1">
        <w:trPr>
          <w:trHeight w:val="396"/>
        </w:trPr>
        <w:tc>
          <w:tcPr>
            <w:tcW w:w="272" w:type="pct"/>
            <w:vAlign w:val="center"/>
          </w:tcPr>
          <w:p w:rsidR="00EC44A1" w:rsidRPr="00B3284E" w:rsidRDefault="00EC44A1" w:rsidP="00A81194">
            <w:pPr>
              <w:contextualSpacing/>
              <w:jc w:val="center"/>
            </w:pPr>
            <w:r w:rsidRPr="00B3284E">
              <w:t>10.</w:t>
            </w:r>
          </w:p>
        </w:tc>
        <w:tc>
          <w:tcPr>
            <w:tcW w:w="3512" w:type="pct"/>
            <w:gridSpan w:val="2"/>
            <w:vAlign w:val="bottom"/>
          </w:tcPr>
          <w:p w:rsidR="00EC44A1" w:rsidRPr="00620B7E" w:rsidRDefault="00EC44A1" w:rsidP="00EC44A1">
            <w:pPr>
              <w:spacing w:line="276" w:lineRule="auto"/>
              <w:contextualSpacing/>
              <w:jc w:val="both"/>
            </w:pPr>
            <w:r w:rsidRPr="00620B7E">
              <w:t>Define Type II error in sampling.</w:t>
            </w:r>
          </w:p>
        </w:tc>
        <w:tc>
          <w:tcPr>
            <w:tcW w:w="388" w:type="pct"/>
          </w:tcPr>
          <w:p w:rsidR="00EC44A1" w:rsidRPr="00B3284E" w:rsidRDefault="00EC44A1" w:rsidP="00EC44A1">
            <w:pPr>
              <w:contextualSpacing/>
              <w:jc w:val="center"/>
            </w:pPr>
            <w:r w:rsidRPr="00B3284E">
              <w:t>CO6</w:t>
            </w:r>
          </w:p>
        </w:tc>
        <w:tc>
          <w:tcPr>
            <w:tcW w:w="355" w:type="pct"/>
          </w:tcPr>
          <w:p w:rsidR="00EC44A1" w:rsidRPr="00B3284E" w:rsidRDefault="00EC44A1" w:rsidP="00EC44A1">
            <w:pPr>
              <w:contextualSpacing/>
              <w:jc w:val="center"/>
            </w:pPr>
            <w:r w:rsidRPr="00B3284E">
              <w:t>R</w:t>
            </w:r>
          </w:p>
        </w:tc>
        <w:tc>
          <w:tcPr>
            <w:tcW w:w="473" w:type="pct"/>
          </w:tcPr>
          <w:p w:rsidR="00EC44A1" w:rsidRPr="00B3284E" w:rsidRDefault="00EC44A1" w:rsidP="00EC44A1">
            <w:pPr>
              <w:contextualSpacing/>
              <w:jc w:val="center"/>
            </w:pPr>
            <w:r w:rsidRPr="00B3284E">
              <w:t>1</w:t>
            </w:r>
          </w:p>
        </w:tc>
      </w:tr>
      <w:tr w:rsidR="00EC44A1" w:rsidRPr="00B3284E" w:rsidTr="00A81194">
        <w:trPr>
          <w:trHeight w:val="551"/>
        </w:trPr>
        <w:tc>
          <w:tcPr>
            <w:tcW w:w="5000" w:type="pct"/>
            <w:gridSpan w:val="6"/>
            <w:vAlign w:val="center"/>
          </w:tcPr>
          <w:p w:rsidR="00EC44A1" w:rsidRPr="00620B7E" w:rsidRDefault="00EC44A1" w:rsidP="00EC44A1">
            <w:pPr>
              <w:spacing w:line="276" w:lineRule="auto"/>
              <w:contextualSpacing/>
              <w:jc w:val="center"/>
              <w:rPr>
                <w:b/>
                <w:u w:val="single"/>
              </w:rPr>
            </w:pPr>
            <w:r w:rsidRPr="00620B7E">
              <w:rPr>
                <w:b/>
                <w:u w:val="single"/>
              </w:rPr>
              <w:t>PART – B (6 X 3 = 18 MARKS)</w:t>
            </w:r>
          </w:p>
          <w:p w:rsidR="00EC44A1" w:rsidRPr="00620B7E" w:rsidRDefault="00EC44A1" w:rsidP="00EC44A1">
            <w:pPr>
              <w:spacing w:line="276" w:lineRule="auto"/>
              <w:contextualSpacing/>
              <w:jc w:val="center"/>
              <w:rPr>
                <w:b/>
                <w:u w:val="single"/>
              </w:rPr>
            </w:pPr>
            <w:r w:rsidRPr="00620B7E">
              <w:rPr>
                <w:b/>
              </w:rPr>
              <w:t>(Answer all the questions)</w:t>
            </w:r>
          </w:p>
        </w:tc>
      </w:tr>
      <w:tr w:rsidR="00EC44A1" w:rsidRPr="00B3284E" w:rsidTr="00EC44A1">
        <w:trPr>
          <w:trHeight w:val="436"/>
        </w:trPr>
        <w:tc>
          <w:tcPr>
            <w:tcW w:w="272" w:type="pct"/>
            <w:vAlign w:val="center"/>
          </w:tcPr>
          <w:p w:rsidR="00EC44A1" w:rsidRPr="00B3284E" w:rsidRDefault="00EC44A1" w:rsidP="00A81194">
            <w:pPr>
              <w:pStyle w:val="NoSpacing"/>
              <w:contextualSpacing/>
            </w:pPr>
            <w:r w:rsidRPr="00B3284E">
              <w:t>11.</w:t>
            </w:r>
          </w:p>
        </w:tc>
        <w:tc>
          <w:tcPr>
            <w:tcW w:w="3512" w:type="pct"/>
            <w:gridSpan w:val="2"/>
            <w:vAlign w:val="bottom"/>
          </w:tcPr>
          <w:p w:rsidR="00EC44A1" w:rsidRPr="00620B7E" w:rsidRDefault="00EC44A1" w:rsidP="00EC44A1">
            <w:pPr>
              <w:pStyle w:val="NoSpacing"/>
              <w:spacing w:line="276" w:lineRule="auto"/>
              <w:contextualSpacing/>
              <w:jc w:val="both"/>
            </w:pPr>
            <w:r w:rsidRPr="00620B7E">
              <w:t>The heights of sports persons are listed below. Find the mean and median.</w:t>
            </w:r>
          </w:p>
          <w:p w:rsidR="00EC44A1" w:rsidRPr="00620B7E" w:rsidRDefault="00EC44A1" w:rsidP="00EC44A1">
            <w:pPr>
              <w:pStyle w:val="NoSpacing"/>
              <w:spacing w:line="276" w:lineRule="auto"/>
              <w:contextualSpacing/>
              <w:jc w:val="both"/>
            </w:pPr>
            <w:r w:rsidRPr="00620B7E">
              <w:t>142,140,130,150,160,135,158,132.</w:t>
            </w:r>
          </w:p>
        </w:tc>
        <w:tc>
          <w:tcPr>
            <w:tcW w:w="388" w:type="pct"/>
          </w:tcPr>
          <w:p w:rsidR="00EC44A1" w:rsidRPr="00B3284E" w:rsidRDefault="00EC44A1" w:rsidP="00EC44A1">
            <w:pPr>
              <w:pStyle w:val="NoSpacing"/>
              <w:contextualSpacing/>
              <w:jc w:val="center"/>
            </w:pPr>
            <w:r w:rsidRPr="00B3284E">
              <w:t>CO1</w:t>
            </w:r>
          </w:p>
        </w:tc>
        <w:tc>
          <w:tcPr>
            <w:tcW w:w="355" w:type="pct"/>
          </w:tcPr>
          <w:p w:rsidR="00EC44A1" w:rsidRPr="00B3284E" w:rsidRDefault="00EC44A1" w:rsidP="00EC44A1">
            <w:pPr>
              <w:pStyle w:val="NoSpacing"/>
              <w:contextualSpacing/>
              <w:jc w:val="center"/>
            </w:pPr>
            <w:r w:rsidRPr="00B3284E">
              <w:t>A</w:t>
            </w:r>
          </w:p>
        </w:tc>
        <w:tc>
          <w:tcPr>
            <w:tcW w:w="473" w:type="pct"/>
          </w:tcPr>
          <w:p w:rsidR="00EC44A1" w:rsidRPr="00B3284E" w:rsidRDefault="00EC44A1" w:rsidP="00EC44A1">
            <w:pPr>
              <w:pStyle w:val="NoSpacing"/>
              <w:contextualSpacing/>
              <w:jc w:val="center"/>
            </w:pPr>
            <w:r w:rsidRPr="00B3284E">
              <w:t>3</w:t>
            </w:r>
          </w:p>
        </w:tc>
      </w:tr>
      <w:tr w:rsidR="00EC44A1" w:rsidRPr="00B3284E" w:rsidTr="00EC44A1">
        <w:trPr>
          <w:trHeight w:val="436"/>
        </w:trPr>
        <w:tc>
          <w:tcPr>
            <w:tcW w:w="272" w:type="pct"/>
            <w:vAlign w:val="center"/>
          </w:tcPr>
          <w:p w:rsidR="00EC44A1" w:rsidRPr="00B3284E" w:rsidRDefault="00EC44A1" w:rsidP="00A81194">
            <w:pPr>
              <w:pStyle w:val="NoSpacing"/>
              <w:contextualSpacing/>
            </w:pPr>
            <w:r w:rsidRPr="00B3284E">
              <w:t>12.</w:t>
            </w:r>
          </w:p>
        </w:tc>
        <w:tc>
          <w:tcPr>
            <w:tcW w:w="3512" w:type="pct"/>
            <w:gridSpan w:val="2"/>
            <w:vAlign w:val="bottom"/>
          </w:tcPr>
          <w:p w:rsidR="00EC44A1" w:rsidRPr="00620B7E" w:rsidRDefault="00EC44A1" w:rsidP="00EC44A1">
            <w:pPr>
              <w:spacing w:line="276" w:lineRule="auto"/>
            </w:pPr>
            <w:r w:rsidRPr="00620B7E">
              <w:t>Ten participants in a contest are ranked by two judges as follows:</w:t>
            </w:r>
          </w:p>
          <w:tbl>
            <w:tblPr>
              <w:tblStyle w:val="TableGrid"/>
              <w:tblW w:w="7033" w:type="dxa"/>
              <w:tblLayout w:type="fixed"/>
              <w:tblLook w:val="04A0" w:firstRow="1" w:lastRow="0" w:firstColumn="1" w:lastColumn="0" w:noHBand="0" w:noVBand="1"/>
            </w:tblPr>
            <w:tblGrid>
              <w:gridCol w:w="699"/>
              <w:gridCol w:w="541"/>
              <w:gridCol w:w="690"/>
              <w:gridCol w:w="650"/>
              <w:gridCol w:w="651"/>
              <w:gridCol w:w="744"/>
              <w:gridCol w:w="650"/>
              <w:gridCol w:w="602"/>
              <w:gridCol w:w="602"/>
              <w:gridCol w:w="602"/>
              <w:gridCol w:w="602"/>
            </w:tblGrid>
            <w:tr w:rsidR="00EC44A1" w:rsidRPr="00620B7E" w:rsidTr="00EC44A1">
              <w:trPr>
                <w:trHeight w:val="351"/>
              </w:trPr>
              <w:tc>
                <w:tcPr>
                  <w:tcW w:w="699" w:type="dxa"/>
                </w:tcPr>
                <w:p w:rsidR="00EC44A1" w:rsidRPr="00620B7E" w:rsidRDefault="00EC44A1" w:rsidP="00EC44A1">
                  <w:pPr>
                    <w:spacing w:line="276" w:lineRule="auto"/>
                    <w:rPr>
                      <w:b/>
                      <w:bCs/>
                    </w:rPr>
                  </w:pPr>
                  <w:r w:rsidRPr="00620B7E">
                    <w:rPr>
                      <w:b/>
                      <w:bCs/>
                    </w:rPr>
                    <w:t>x</w:t>
                  </w:r>
                </w:p>
              </w:tc>
              <w:tc>
                <w:tcPr>
                  <w:tcW w:w="541" w:type="dxa"/>
                </w:tcPr>
                <w:p w:rsidR="00EC44A1" w:rsidRPr="00620B7E" w:rsidRDefault="00EC44A1" w:rsidP="00EC44A1">
                  <w:pPr>
                    <w:spacing w:line="276" w:lineRule="auto"/>
                  </w:pPr>
                  <w:r w:rsidRPr="00620B7E">
                    <w:t>1</w:t>
                  </w:r>
                </w:p>
              </w:tc>
              <w:tc>
                <w:tcPr>
                  <w:tcW w:w="690" w:type="dxa"/>
                </w:tcPr>
                <w:p w:rsidR="00EC44A1" w:rsidRPr="00620B7E" w:rsidRDefault="00EC44A1" w:rsidP="00EC44A1">
                  <w:pPr>
                    <w:spacing w:line="276" w:lineRule="auto"/>
                  </w:pPr>
                  <w:r w:rsidRPr="00620B7E">
                    <w:t>6</w:t>
                  </w:r>
                </w:p>
              </w:tc>
              <w:tc>
                <w:tcPr>
                  <w:tcW w:w="650" w:type="dxa"/>
                </w:tcPr>
                <w:p w:rsidR="00EC44A1" w:rsidRPr="00620B7E" w:rsidRDefault="00EC44A1" w:rsidP="00EC44A1">
                  <w:pPr>
                    <w:spacing w:line="276" w:lineRule="auto"/>
                  </w:pPr>
                  <w:r w:rsidRPr="00620B7E">
                    <w:t>5</w:t>
                  </w:r>
                </w:p>
              </w:tc>
              <w:tc>
                <w:tcPr>
                  <w:tcW w:w="651" w:type="dxa"/>
                </w:tcPr>
                <w:p w:rsidR="00EC44A1" w:rsidRPr="00620B7E" w:rsidRDefault="00EC44A1" w:rsidP="00EC44A1">
                  <w:pPr>
                    <w:spacing w:line="276" w:lineRule="auto"/>
                  </w:pPr>
                  <w:r w:rsidRPr="00620B7E">
                    <w:t>10</w:t>
                  </w:r>
                </w:p>
              </w:tc>
              <w:tc>
                <w:tcPr>
                  <w:tcW w:w="744" w:type="dxa"/>
                </w:tcPr>
                <w:p w:rsidR="00EC44A1" w:rsidRPr="00620B7E" w:rsidRDefault="00EC44A1" w:rsidP="00EC44A1">
                  <w:pPr>
                    <w:spacing w:line="276" w:lineRule="auto"/>
                  </w:pPr>
                  <w:r w:rsidRPr="00620B7E">
                    <w:t>3</w:t>
                  </w:r>
                </w:p>
              </w:tc>
              <w:tc>
                <w:tcPr>
                  <w:tcW w:w="650" w:type="dxa"/>
                </w:tcPr>
                <w:p w:rsidR="00EC44A1" w:rsidRPr="00620B7E" w:rsidRDefault="00EC44A1" w:rsidP="00EC44A1">
                  <w:pPr>
                    <w:spacing w:line="276" w:lineRule="auto"/>
                  </w:pPr>
                  <w:r w:rsidRPr="00620B7E">
                    <w:t>2</w:t>
                  </w:r>
                </w:p>
              </w:tc>
              <w:tc>
                <w:tcPr>
                  <w:tcW w:w="602" w:type="dxa"/>
                </w:tcPr>
                <w:p w:rsidR="00EC44A1" w:rsidRPr="00620B7E" w:rsidRDefault="00EC44A1" w:rsidP="00EC44A1">
                  <w:pPr>
                    <w:spacing w:line="276" w:lineRule="auto"/>
                  </w:pPr>
                  <w:r w:rsidRPr="00620B7E">
                    <w:t>4</w:t>
                  </w:r>
                </w:p>
              </w:tc>
              <w:tc>
                <w:tcPr>
                  <w:tcW w:w="602" w:type="dxa"/>
                </w:tcPr>
                <w:p w:rsidR="00EC44A1" w:rsidRPr="00620B7E" w:rsidRDefault="00EC44A1" w:rsidP="00EC44A1">
                  <w:pPr>
                    <w:spacing w:line="276" w:lineRule="auto"/>
                  </w:pPr>
                  <w:r w:rsidRPr="00620B7E">
                    <w:t>9</w:t>
                  </w:r>
                </w:p>
              </w:tc>
              <w:tc>
                <w:tcPr>
                  <w:tcW w:w="602" w:type="dxa"/>
                </w:tcPr>
                <w:p w:rsidR="00EC44A1" w:rsidRPr="00620B7E" w:rsidRDefault="00EC44A1" w:rsidP="00EC44A1">
                  <w:pPr>
                    <w:spacing w:line="276" w:lineRule="auto"/>
                  </w:pPr>
                  <w:r w:rsidRPr="00620B7E">
                    <w:t>7</w:t>
                  </w:r>
                </w:p>
              </w:tc>
              <w:tc>
                <w:tcPr>
                  <w:tcW w:w="602" w:type="dxa"/>
                </w:tcPr>
                <w:p w:rsidR="00EC44A1" w:rsidRPr="00620B7E" w:rsidRDefault="00EC44A1" w:rsidP="00EC44A1">
                  <w:pPr>
                    <w:spacing w:line="276" w:lineRule="auto"/>
                  </w:pPr>
                  <w:r w:rsidRPr="00620B7E">
                    <w:t>8</w:t>
                  </w:r>
                </w:p>
              </w:tc>
            </w:tr>
            <w:tr w:rsidR="00EC44A1" w:rsidRPr="00620B7E" w:rsidTr="00EC44A1">
              <w:trPr>
                <w:trHeight w:val="334"/>
              </w:trPr>
              <w:tc>
                <w:tcPr>
                  <w:tcW w:w="699" w:type="dxa"/>
                </w:tcPr>
                <w:p w:rsidR="00EC44A1" w:rsidRPr="00620B7E" w:rsidRDefault="00EC44A1" w:rsidP="00EC44A1">
                  <w:pPr>
                    <w:spacing w:line="276" w:lineRule="auto"/>
                    <w:rPr>
                      <w:b/>
                      <w:bCs/>
                    </w:rPr>
                  </w:pPr>
                  <w:r w:rsidRPr="00620B7E">
                    <w:rPr>
                      <w:b/>
                      <w:bCs/>
                    </w:rPr>
                    <w:t>y</w:t>
                  </w:r>
                </w:p>
              </w:tc>
              <w:tc>
                <w:tcPr>
                  <w:tcW w:w="541" w:type="dxa"/>
                </w:tcPr>
                <w:p w:rsidR="00EC44A1" w:rsidRPr="00620B7E" w:rsidRDefault="00EC44A1" w:rsidP="00EC44A1">
                  <w:pPr>
                    <w:spacing w:line="276" w:lineRule="auto"/>
                  </w:pPr>
                  <w:r w:rsidRPr="00620B7E">
                    <w:t>6</w:t>
                  </w:r>
                </w:p>
              </w:tc>
              <w:tc>
                <w:tcPr>
                  <w:tcW w:w="690" w:type="dxa"/>
                </w:tcPr>
                <w:p w:rsidR="00EC44A1" w:rsidRPr="00620B7E" w:rsidRDefault="00EC44A1" w:rsidP="00EC44A1">
                  <w:pPr>
                    <w:spacing w:line="276" w:lineRule="auto"/>
                  </w:pPr>
                  <w:r w:rsidRPr="00620B7E">
                    <w:t>4</w:t>
                  </w:r>
                </w:p>
              </w:tc>
              <w:tc>
                <w:tcPr>
                  <w:tcW w:w="650" w:type="dxa"/>
                </w:tcPr>
                <w:p w:rsidR="00EC44A1" w:rsidRPr="00620B7E" w:rsidRDefault="00EC44A1" w:rsidP="00EC44A1">
                  <w:pPr>
                    <w:spacing w:line="276" w:lineRule="auto"/>
                  </w:pPr>
                  <w:r w:rsidRPr="00620B7E">
                    <w:t>9</w:t>
                  </w:r>
                </w:p>
              </w:tc>
              <w:tc>
                <w:tcPr>
                  <w:tcW w:w="651" w:type="dxa"/>
                </w:tcPr>
                <w:p w:rsidR="00EC44A1" w:rsidRPr="00620B7E" w:rsidRDefault="00EC44A1" w:rsidP="00EC44A1">
                  <w:pPr>
                    <w:spacing w:line="276" w:lineRule="auto"/>
                  </w:pPr>
                  <w:r w:rsidRPr="00620B7E">
                    <w:t>8</w:t>
                  </w:r>
                </w:p>
              </w:tc>
              <w:tc>
                <w:tcPr>
                  <w:tcW w:w="744" w:type="dxa"/>
                </w:tcPr>
                <w:p w:rsidR="00EC44A1" w:rsidRPr="00620B7E" w:rsidRDefault="00EC44A1" w:rsidP="00EC44A1">
                  <w:pPr>
                    <w:spacing w:line="276" w:lineRule="auto"/>
                  </w:pPr>
                  <w:r w:rsidRPr="00620B7E">
                    <w:t>1</w:t>
                  </w:r>
                </w:p>
              </w:tc>
              <w:tc>
                <w:tcPr>
                  <w:tcW w:w="650" w:type="dxa"/>
                </w:tcPr>
                <w:p w:rsidR="00EC44A1" w:rsidRPr="00620B7E" w:rsidRDefault="00EC44A1" w:rsidP="00EC44A1">
                  <w:pPr>
                    <w:spacing w:line="276" w:lineRule="auto"/>
                  </w:pPr>
                  <w:r w:rsidRPr="00620B7E">
                    <w:t>2</w:t>
                  </w:r>
                </w:p>
              </w:tc>
              <w:tc>
                <w:tcPr>
                  <w:tcW w:w="602" w:type="dxa"/>
                </w:tcPr>
                <w:p w:rsidR="00EC44A1" w:rsidRPr="00620B7E" w:rsidRDefault="00EC44A1" w:rsidP="00EC44A1">
                  <w:pPr>
                    <w:spacing w:line="276" w:lineRule="auto"/>
                  </w:pPr>
                  <w:r w:rsidRPr="00620B7E">
                    <w:t>3</w:t>
                  </w:r>
                </w:p>
              </w:tc>
              <w:tc>
                <w:tcPr>
                  <w:tcW w:w="602" w:type="dxa"/>
                </w:tcPr>
                <w:p w:rsidR="00EC44A1" w:rsidRPr="00620B7E" w:rsidRDefault="00EC44A1" w:rsidP="00EC44A1">
                  <w:pPr>
                    <w:spacing w:line="276" w:lineRule="auto"/>
                  </w:pPr>
                  <w:r w:rsidRPr="00620B7E">
                    <w:t>10</w:t>
                  </w:r>
                </w:p>
              </w:tc>
              <w:tc>
                <w:tcPr>
                  <w:tcW w:w="602" w:type="dxa"/>
                </w:tcPr>
                <w:p w:rsidR="00EC44A1" w:rsidRPr="00620B7E" w:rsidRDefault="00EC44A1" w:rsidP="00EC44A1">
                  <w:pPr>
                    <w:spacing w:line="276" w:lineRule="auto"/>
                  </w:pPr>
                  <w:r w:rsidRPr="00620B7E">
                    <w:t>5</w:t>
                  </w:r>
                </w:p>
              </w:tc>
              <w:tc>
                <w:tcPr>
                  <w:tcW w:w="602" w:type="dxa"/>
                </w:tcPr>
                <w:p w:rsidR="00EC44A1" w:rsidRPr="00620B7E" w:rsidRDefault="00EC44A1" w:rsidP="00EC44A1">
                  <w:pPr>
                    <w:spacing w:line="276" w:lineRule="auto"/>
                  </w:pPr>
                  <w:r w:rsidRPr="00620B7E">
                    <w:t>7</w:t>
                  </w:r>
                </w:p>
              </w:tc>
            </w:tr>
          </w:tbl>
          <w:p w:rsidR="00EC44A1" w:rsidRPr="00620B7E" w:rsidRDefault="00EC44A1" w:rsidP="00EC44A1">
            <w:pPr>
              <w:pStyle w:val="NoSpacing"/>
              <w:spacing w:line="276" w:lineRule="auto"/>
              <w:contextualSpacing/>
              <w:jc w:val="both"/>
            </w:pPr>
            <w:r w:rsidRPr="00620B7E">
              <w:t>Find the rank correlation coefficient.</w:t>
            </w:r>
          </w:p>
        </w:tc>
        <w:tc>
          <w:tcPr>
            <w:tcW w:w="388" w:type="pct"/>
          </w:tcPr>
          <w:p w:rsidR="00EC44A1" w:rsidRPr="00B3284E" w:rsidRDefault="00EC44A1" w:rsidP="00EC44A1">
            <w:pPr>
              <w:pStyle w:val="NoSpacing"/>
              <w:contextualSpacing/>
              <w:jc w:val="center"/>
            </w:pPr>
            <w:r w:rsidRPr="00B3284E">
              <w:t>CO2</w:t>
            </w:r>
          </w:p>
        </w:tc>
        <w:tc>
          <w:tcPr>
            <w:tcW w:w="355" w:type="pct"/>
          </w:tcPr>
          <w:p w:rsidR="00EC44A1" w:rsidRPr="00B3284E" w:rsidRDefault="00EC44A1" w:rsidP="00EC44A1">
            <w:pPr>
              <w:pStyle w:val="NoSpacing"/>
              <w:contextualSpacing/>
              <w:jc w:val="center"/>
            </w:pPr>
            <w:r w:rsidRPr="00B3284E">
              <w:t>A</w:t>
            </w:r>
          </w:p>
        </w:tc>
        <w:tc>
          <w:tcPr>
            <w:tcW w:w="473" w:type="pct"/>
          </w:tcPr>
          <w:p w:rsidR="00EC44A1" w:rsidRPr="00B3284E" w:rsidRDefault="00EC44A1" w:rsidP="00EC44A1">
            <w:pPr>
              <w:pStyle w:val="NoSpacing"/>
              <w:contextualSpacing/>
              <w:jc w:val="center"/>
            </w:pPr>
            <w:r w:rsidRPr="00B3284E">
              <w:t>3</w:t>
            </w:r>
          </w:p>
        </w:tc>
      </w:tr>
      <w:tr w:rsidR="00EC44A1" w:rsidRPr="00B3284E" w:rsidTr="00EC44A1">
        <w:trPr>
          <w:trHeight w:val="436"/>
        </w:trPr>
        <w:tc>
          <w:tcPr>
            <w:tcW w:w="272" w:type="pct"/>
            <w:vAlign w:val="center"/>
          </w:tcPr>
          <w:p w:rsidR="00EC44A1" w:rsidRPr="00B3284E" w:rsidRDefault="00EC44A1" w:rsidP="00EC44A1">
            <w:pPr>
              <w:pStyle w:val="NoSpacing"/>
              <w:contextualSpacing/>
            </w:pPr>
            <w:r w:rsidRPr="00B3284E">
              <w:t>13.</w:t>
            </w:r>
          </w:p>
        </w:tc>
        <w:tc>
          <w:tcPr>
            <w:tcW w:w="3512" w:type="pct"/>
            <w:gridSpan w:val="2"/>
          </w:tcPr>
          <w:p w:rsidR="00EC44A1" w:rsidRPr="00620B7E" w:rsidRDefault="00EC44A1" w:rsidP="00EC44A1">
            <w:pPr>
              <w:spacing w:line="276" w:lineRule="auto"/>
              <w:jc w:val="both"/>
              <w:rPr>
                <w:bCs/>
                <w:lang w:val="en-CA"/>
              </w:rPr>
            </w:pPr>
            <w:r w:rsidRPr="00620B7E">
              <w:rPr>
                <w:bCs/>
                <w:lang w:val="en-CA"/>
              </w:rPr>
              <w:t>If the probability that a communication system has high selectivity is 0.54 and the probability that it will have high fidelity is 0.81 and the probability that it will have both is 0.18. What is the probability that:</w:t>
            </w:r>
          </w:p>
          <w:p w:rsidR="00EC44A1" w:rsidRPr="00620B7E" w:rsidRDefault="00EC44A1" w:rsidP="00EC44A1">
            <w:pPr>
              <w:spacing w:line="276" w:lineRule="auto"/>
              <w:jc w:val="both"/>
              <w:rPr>
                <w:bCs/>
                <w:lang w:val="en-CA"/>
              </w:rPr>
            </w:pPr>
            <w:r w:rsidRPr="00620B7E">
              <w:rPr>
                <w:bCs/>
                <w:lang w:val="en-CA"/>
              </w:rPr>
              <w:t xml:space="preserve">(i) a system with high fidelity will also have high selectivity? </w:t>
            </w:r>
          </w:p>
          <w:p w:rsidR="00EC44A1" w:rsidRPr="00620B7E" w:rsidRDefault="00EC44A1" w:rsidP="00EC44A1">
            <w:pPr>
              <w:spacing w:line="276" w:lineRule="auto"/>
              <w:jc w:val="both"/>
            </w:pPr>
            <w:r w:rsidRPr="00620B7E">
              <w:rPr>
                <w:bCs/>
                <w:lang w:val="en-CA"/>
              </w:rPr>
              <w:t>(ii) a system with high selectivity will also have high fidelity?</w:t>
            </w:r>
          </w:p>
        </w:tc>
        <w:tc>
          <w:tcPr>
            <w:tcW w:w="388" w:type="pct"/>
          </w:tcPr>
          <w:p w:rsidR="00EC44A1" w:rsidRPr="00B3284E" w:rsidRDefault="00EC44A1" w:rsidP="00EC44A1">
            <w:pPr>
              <w:pStyle w:val="NoSpacing"/>
              <w:contextualSpacing/>
              <w:jc w:val="center"/>
            </w:pPr>
            <w:r w:rsidRPr="00B3284E">
              <w:t>CO3</w:t>
            </w:r>
          </w:p>
        </w:tc>
        <w:tc>
          <w:tcPr>
            <w:tcW w:w="355" w:type="pct"/>
          </w:tcPr>
          <w:p w:rsidR="00EC44A1" w:rsidRPr="00B3284E" w:rsidRDefault="00EC44A1" w:rsidP="00EC44A1">
            <w:pPr>
              <w:pStyle w:val="NoSpacing"/>
              <w:contextualSpacing/>
              <w:jc w:val="center"/>
            </w:pPr>
            <w:r w:rsidRPr="00B3284E">
              <w:t>A</w:t>
            </w:r>
          </w:p>
        </w:tc>
        <w:tc>
          <w:tcPr>
            <w:tcW w:w="473" w:type="pct"/>
          </w:tcPr>
          <w:p w:rsidR="00EC44A1" w:rsidRPr="00B3284E" w:rsidRDefault="00EC44A1" w:rsidP="00EC44A1">
            <w:pPr>
              <w:pStyle w:val="NoSpacing"/>
              <w:contextualSpacing/>
              <w:jc w:val="center"/>
            </w:pPr>
            <w:r w:rsidRPr="00B3284E">
              <w:t>3</w:t>
            </w:r>
          </w:p>
        </w:tc>
      </w:tr>
      <w:tr w:rsidR="00EC44A1" w:rsidRPr="00B3284E" w:rsidTr="00EC44A1">
        <w:trPr>
          <w:trHeight w:val="436"/>
        </w:trPr>
        <w:tc>
          <w:tcPr>
            <w:tcW w:w="272" w:type="pct"/>
            <w:vAlign w:val="center"/>
          </w:tcPr>
          <w:p w:rsidR="00EC44A1" w:rsidRPr="00B3284E" w:rsidRDefault="00EC44A1" w:rsidP="00EC44A1">
            <w:pPr>
              <w:pStyle w:val="NoSpacing"/>
              <w:contextualSpacing/>
            </w:pPr>
            <w:r w:rsidRPr="00B3284E">
              <w:t>14.</w:t>
            </w:r>
          </w:p>
        </w:tc>
        <w:tc>
          <w:tcPr>
            <w:tcW w:w="3512" w:type="pct"/>
            <w:gridSpan w:val="2"/>
            <w:vAlign w:val="center"/>
          </w:tcPr>
          <w:p w:rsidR="00EC44A1" w:rsidRPr="00620B7E" w:rsidRDefault="00EC44A1" w:rsidP="00EC44A1">
            <w:pPr>
              <w:pStyle w:val="NoSpacing"/>
              <w:spacing w:line="276" w:lineRule="auto"/>
              <w:contextualSpacing/>
            </w:pPr>
            <w:r w:rsidRPr="00620B7E">
              <w:t>Find the mean of a random variable X, when a fair die is thrown.</w:t>
            </w:r>
          </w:p>
        </w:tc>
        <w:tc>
          <w:tcPr>
            <w:tcW w:w="388" w:type="pct"/>
          </w:tcPr>
          <w:p w:rsidR="00EC44A1" w:rsidRPr="00B3284E" w:rsidRDefault="00EC44A1" w:rsidP="00EC44A1">
            <w:pPr>
              <w:pStyle w:val="NoSpacing"/>
              <w:contextualSpacing/>
              <w:jc w:val="center"/>
            </w:pPr>
            <w:r w:rsidRPr="00B3284E">
              <w:t>CO4</w:t>
            </w:r>
          </w:p>
        </w:tc>
        <w:tc>
          <w:tcPr>
            <w:tcW w:w="355" w:type="pct"/>
          </w:tcPr>
          <w:p w:rsidR="00EC44A1" w:rsidRPr="00B3284E" w:rsidRDefault="00EC44A1" w:rsidP="00EC44A1">
            <w:pPr>
              <w:pStyle w:val="NoSpacing"/>
              <w:contextualSpacing/>
              <w:jc w:val="center"/>
            </w:pPr>
            <w:r w:rsidRPr="00B3284E">
              <w:t>A</w:t>
            </w:r>
          </w:p>
        </w:tc>
        <w:tc>
          <w:tcPr>
            <w:tcW w:w="473" w:type="pct"/>
          </w:tcPr>
          <w:p w:rsidR="00EC44A1" w:rsidRPr="00B3284E" w:rsidRDefault="00EC44A1" w:rsidP="00EC44A1">
            <w:pPr>
              <w:pStyle w:val="NoSpacing"/>
              <w:contextualSpacing/>
              <w:jc w:val="center"/>
            </w:pPr>
            <w:r w:rsidRPr="00B3284E">
              <w:t>3</w:t>
            </w:r>
          </w:p>
        </w:tc>
      </w:tr>
      <w:tr w:rsidR="00EC44A1" w:rsidRPr="00B3284E" w:rsidTr="00EC44A1">
        <w:trPr>
          <w:trHeight w:val="436"/>
        </w:trPr>
        <w:tc>
          <w:tcPr>
            <w:tcW w:w="272" w:type="pct"/>
            <w:vAlign w:val="center"/>
          </w:tcPr>
          <w:p w:rsidR="00EC44A1" w:rsidRPr="00B3284E" w:rsidRDefault="00EC44A1" w:rsidP="00EC44A1">
            <w:pPr>
              <w:pStyle w:val="NoSpacing"/>
              <w:contextualSpacing/>
            </w:pPr>
            <w:r w:rsidRPr="00B3284E">
              <w:lastRenderedPageBreak/>
              <w:t>15.</w:t>
            </w:r>
          </w:p>
        </w:tc>
        <w:tc>
          <w:tcPr>
            <w:tcW w:w="3512" w:type="pct"/>
            <w:gridSpan w:val="2"/>
            <w:vAlign w:val="bottom"/>
          </w:tcPr>
          <w:p w:rsidR="00EC44A1" w:rsidRPr="00620B7E" w:rsidRDefault="00EC44A1" w:rsidP="00EC44A1">
            <w:pPr>
              <w:spacing w:line="276" w:lineRule="auto"/>
              <w:jc w:val="both"/>
            </w:pPr>
            <w:r w:rsidRPr="00620B7E">
              <w:t>The number of monthly breakdowns of a computer is a random variable having a Poisson distribution with mean equal to 1.8. Find the probability that this computer will function for a month without a breakdown.</w:t>
            </w:r>
          </w:p>
        </w:tc>
        <w:tc>
          <w:tcPr>
            <w:tcW w:w="388" w:type="pct"/>
          </w:tcPr>
          <w:p w:rsidR="00EC44A1" w:rsidRPr="00B3284E" w:rsidRDefault="00EC44A1" w:rsidP="00EC44A1">
            <w:pPr>
              <w:pStyle w:val="NoSpacing"/>
              <w:contextualSpacing/>
              <w:jc w:val="center"/>
            </w:pPr>
            <w:r w:rsidRPr="00B3284E">
              <w:t>CO5</w:t>
            </w:r>
          </w:p>
        </w:tc>
        <w:tc>
          <w:tcPr>
            <w:tcW w:w="355" w:type="pct"/>
          </w:tcPr>
          <w:p w:rsidR="00EC44A1" w:rsidRPr="00B3284E" w:rsidRDefault="00EC44A1" w:rsidP="00EC44A1">
            <w:pPr>
              <w:pStyle w:val="NoSpacing"/>
              <w:contextualSpacing/>
              <w:jc w:val="center"/>
            </w:pPr>
            <w:r w:rsidRPr="00B3284E">
              <w:t>A</w:t>
            </w:r>
          </w:p>
        </w:tc>
        <w:tc>
          <w:tcPr>
            <w:tcW w:w="473" w:type="pct"/>
          </w:tcPr>
          <w:p w:rsidR="00EC44A1" w:rsidRPr="00B3284E" w:rsidRDefault="00EC44A1" w:rsidP="00EC44A1">
            <w:pPr>
              <w:pStyle w:val="NoSpacing"/>
              <w:contextualSpacing/>
              <w:jc w:val="center"/>
            </w:pPr>
            <w:r w:rsidRPr="00B3284E">
              <w:t>3</w:t>
            </w:r>
          </w:p>
        </w:tc>
      </w:tr>
      <w:tr w:rsidR="00EC44A1" w:rsidRPr="00B3284E" w:rsidTr="00EC44A1">
        <w:trPr>
          <w:trHeight w:val="437"/>
        </w:trPr>
        <w:tc>
          <w:tcPr>
            <w:tcW w:w="272" w:type="pct"/>
            <w:vAlign w:val="center"/>
          </w:tcPr>
          <w:p w:rsidR="00EC44A1" w:rsidRPr="00B3284E" w:rsidRDefault="00EC44A1" w:rsidP="00EC44A1">
            <w:pPr>
              <w:pStyle w:val="NoSpacing"/>
              <w:contextualSpacing/>
            </w:pPr>
            <w:r w:rsidRPr="00B3284E">
              <w:t>16.</w:t>
            </w:r>
          </w:p>
        </w:tc>
        <w:tc>
          <w:tcPr>
            <w:tcW w:w="3512" w:type="pct"/>
            <w:gridSpan w:val="2"/>
            <w:vAlign w:val="bottom"/>
          </w:tcPr>
          <w:p w:rsidR="00EC44A1" w:rsidRPr="00620B7E" w:rsidRDefault="00EC44A1" w:rsidP="00EC44A1">
            <w:pPr>
              <w:pStyle w:val="NoSpacing"/>
              <w:spacing w:line="276" w:lineRule="auto"/>
              <w:contextualSpacing/>
              <w:jc w:val="both"/>
            </w:pPr>
            <w:r w:rsidRPr="00620B7E">
              <w:t>In a big city 325 men out of 600 men were found to be smokers. Does this information support the conclusion that the majority of men in this city are smokers?</w:t>
            </w:r>
          </w:p>
        </w:tc>
        <w:tc>
          <w:tcPr>
            <w:tcW w:w="388" w:type="pct"/>
          </w:tcPr>
          <w:p w:rsidR="00EC44A1" w:rsidRPr="00B3284E" w:rsidRDefault="00EC44A1" w:rsidP="00EC44A1">
            <w:pPr>
              <w:pStyle w:val="NoSpacing"/>
              <w:contextualSpacing/>
              <w:jc w:val="center"/>
            </w:pPr>
            <w:r w:rsidRPr="00B3284E">
              <w:t>CO6</w:t>
            </w:r>
          </w:p>
        </w:tc>
        <w:tc>
          <w:tcPr>
            <w:tcW w:w="355" w:type="pct"/>
          </w:tcPr>
          <w:p w:rsidR="00EC44A1" w:rsidRPr="00B3284E" w:rsidRDefault="00EC44A1" w:rsidP="00EC44A1">
            <w:pPr>
              <w:pStyle w:val="NoSpacing"/>
              <w:contextualSpacing/>
              <w:jc w:val="center"/>
            </w:pPr>
            <w:r w:rsidRPr="00B3284E">
              <w:t>A</w:t>
            </w:r>
          </w:p>
        </w:tc>
        <w:tc>
          <w:tcPr>
            <w:tcW w:w="473" w:type="pct"/>
          </w:tcPr>
          <w:p w:rsidR="00EC44A1" w:rsidRPr="00B3284E" w:rsidRDefault="00EC44A1" w:rsidP="00EC44A1">
            <w:pPr>
              <w:pStyle w:val="NoSpacing"/>
              <w:contextualSpacing/>
              <w:jc w:val="center"/>
            </w:pPr>
            <w:r w:rsidRPr="00B3284E">
              <w:t>3</w:t>
            </w:r>
          </w:p>
        </w:tc>
      </w:tr>
      <w:tr w:rsidR="00EC44A1" w:rsidRPr="00B3284E" w:rsidTr="00A81194">
        <w:trPr>
          <w:trHeight w:val="551"/>
        </w:trPr>
        <w:tc>
          <w:tcPr>
            <w:tcW w:w="5000" w:type="pct"/>
            <w:gridSpan w:val="6"/>
          </w:tcPr>
          <w:p w:rsidR="00EC44A1" w:rsidRPr="00620B7E" w:rsidRDefault="00EC44A1" w:rsidP="00EC44A1">
            <w:pPr>
              <w:spacing w:line="276" w:lineRule="auto"/>
              <w:contextualSpacing/>
              <w:jc w:val="center"/>
              <w:rPr>
                <w:b/>
                <w:u w:val="single"/>
              </w:rPr>
            </w:pPr>
            <w:r w:rsidRPr="00620B7E">
              <w:rPr>
                <w:b/>
                <w:u w:val="single"/>
              </w:rPr>
              <w:t>PART – C (6 X 12 = 72 MARKS)</w:t>
            </w:r>
          </w:p>
          <w:p w:rsidR="00EC44A1" w:rsidRPr="00620B7E" w:rsidRDefault="00EC44A1" w:rsidP="00EC44A1">
            <w:pPr>
              <w:spacing w:line="276" w:lineRule="auto"/>
              <w:contextualSpacing/>
              <w:jc w:val="center"/>
              <w:rPr>
                <w:b/>
              </w:rPr>
            </w:pPr>
            <w:r w:rsidRPr="00620B7E">
              <w:rPr>
                <w:b/>
              </w:rPr>
              <w:t>(Answer any five Questions from Q.No. 17 to 23, Q.No. 24 is Compulsory)</w:t>
            </w:r>
          </w:p>
        </w:tc>
      </w:tr>
      <w:tr w:rsidR="00EC44A1" w:rsidRPr="00B3284E" w:rsidTr="00EC44A1">
        <w:trPr>
          <w:trHeight w:val="396"/>
        </w:trPr>
        <w:tc>
          <w:tcPr>
            <w:tcW w:w="272" w:type="pct"/>
          </w:tcPr>
          <w:p w:rsidR="00EC44A1" w:rsidRPr="00B3284E" w:rsidRDefault="00EC44A1" w:rsidP="00EC44A1">
            <w:pPr>
              <w:contextualSpacing/>
              <w:jc w:val="center"/>
            </w:pPr>
            <w:r w:rsidRPr="00B3284E">
              <w:t>17.</w:t>
            </w:r>
          </w:p>
        </w:tc>
        <w:tc>
          <w:tcPr>
            <w:tcW w:w="189" w:type="pct"/>
          </w:tcPr>
          <w:p w:rsidR="00EC44A1" w:rsidRPr="00620B7E" w:rsidRDefault="00EC44A1" w:rsidP="00EC44A1">
            <w:pPr>
              <w:spacing w:line="276" w:lineRule="auto"/>
              <w:contextualSpacing/>
              <w:jc w:val="center"/>
            </w:pPr>
            <w:r w:rsidRPr="00620B7E">
              <w:t>a.</w:t>
            </w:r>
          </w:p>
        </w:tc>
        <w:tc>
          <w:tcPr>
            <w:tcW w:w="3323" w:type="pct"/>
            <w:vAlign w:val="bottom"/>
          </w:tcPr>
          <w:p w:rsidR="00EC44A1" w:rsidRPr="00620B7E" w:rsidRDefault="00EC44A1" w:rsidP="00EC44A1">
            <w:pPr>
              <w:spacing w:line="276" w:lineRule="auto"/>
            </w:pPr>
            <w:r w:rsidRPr="00620B7E">
              <w:t>The following table shows the marks obtained by 100 candidates in an examination. Calculate the mean, median and mode.</w:t>
            </w:r>
          </w:p>
          <w:tbl>
            <w:tblPr>
              <w:tblStyle w:val="TableGrid"/>
              <w:tblW w:w="0" w:type="auto"/>
              <w:tblLayout w:type="fixed"/>
              <w:tblLook w:val="04A0" w:firstRow="1" w:lastRow="0" w:firstColumn="1" w:lastColumn="0" w:noHBand="0" w:noVBand="1"/>
            </w:tblPr>
            <w:tblGrid>
              <w:gridCol w:w="1330"/>
              <w:gridCol w:w="851"/>
              <w:gridCol w:w="850"/>
              <w:gridCol w:w="851"/>
              <w:gridCol w:w="850"/>
              <w:gridCol w:w="993"/>
              <w:gridCol w:w="850"/>
            </w:tblGrid>
            <w:tr w:rsidR="00EC44A1" w:rsidRPr="00620B7E" w:rsidTr="00EC44A1">
              <w:tc>
                <w:tcPr>
                  <w:tcW w:w="1330" w:type="dxa"/>
                </w:tcPr>
                <w:p w:rsidR="00EC44A1" w:rsidRPr="00620B7E" w:rsidRDefault="00EC44A1" w:rsidP="00EC44A1">
                  <w:pPr>
                    <w:spacing w:after="160" w:line="276" w:lineRule="auto"/>
                  </w:pPr>
                  <w:r w:rsidRPr="00620B7E">
                    <w:t xml:space="preserve">Marks </w:t>
                  </w:r>
                </w:p>
              </w:tc>
              <w:tc>
                <w:tcPr>
                  <w:tcW w:w="851" w:type="dxa"/>
                </w:tcPr>
                <w:p w:rsidR="00EC44A1" w:rsidRPr="00620B7E" w:rsidRDefault="00EC44A1" w:rsidP="00EC44A1">
                  <w:pPr>
                    <w:spacing w:after="160" w:line="276" w:lineRule="auto"/>
                    <w:jc w:val="center"/>
                  </w:pPr>
                  <w:r w:rsidRPr="00620B7E">
                    <w:t>1-10</w:t>
                  </w:r>
                </w:p>
              </w:tc>
              <w:tc>
                <w:tcPr>
                  <w:tcW w:w="850" w:type="dxa"/>
                </w:tcPr>
                <w:p w:rsidR="00EC44A1" w:rsidRPr="00620B7E" w:rsidRDefault="00EC44A1" w:rsidP="00EC44A1">
                  <w:pPr>
                    <w:spacing w:after="160" w:line="276" w:lineRule="auto"/>
                    <w:jc w:val="center"/>
                  </w:pPr>
                  <w:r w:rsidRPr="00620B7E">
                    <w:t>11-20</w:t>
                  </w:r>
                </w:p>
              </w:tc>
              <w:tc>
                <w:tcPr>
                  <w:tcW w:w="851" w:type="dxa"/>
                </w:tcPr>
                <w:p w:rsidR="00EC44A1" w:rsidRPr="00620B7E" w:rsidRDefault="00EC44A1" w:rsidP="00EC44A1">
                  <w:pPr>
                    <w:spacing w:after="160" w:line="276" w:lineRule="auto"/>
                    <w:jc w:val="center"/>
                  </w:pPr>
                  <w:r w:rsidRPr="00620B7E">
                    <w:t>21-30</w:t>
                  </w:r>
                </w:p>
              </w:tc>
              <w:tc>
                <w:tcPr>
                  <w:tcW w:w="850" w:type="dxa"/>
                </w:tcPr>
                <w:p w:rsidR="00EC44A1" w:rsidRPr="00620B7E" w:rsidRDefault="00EC44A1" w:rsidP="00EC44A1">
                  <w:pPr>
                    <w:spacing w:after="160" w:line="276" w:lineRule="auto"/>
                    <w:jc w:val="center"/>
                  </w:pPr>
                  <w:r w:rsidRPr="00620B7E">
                    <w:t>31-40</w:t>
                  </w:r>
                </w:p>
              </w:tc>
              <w:tc>
                <w:tcPr>
                  <w:tcW w:w="993" w:type="dxa"/>
                </w:tcPr>
                <w:p w:rsidR="00EC44A1" w:rsidRPr="00620B7E" w:rsidRDefault="00EC44A1" w:rsidP="00EC44A1">
                  <w:pPr>
                    <w:spacing w:after="160" w:line="276" w:lineRule="auto"/>
                    <w:jc w:val="center"/>
                  </w:pPr>
                  <w:r w:rsidRPr="00620B7E">
                    <w:t>41-50</w:t>
                  </w:r>
                </w:p>
              </w:tc>
              <w:tc>
                <w:tcPr>
                  <w:tcW w:w="850" w:type="dxa"/>
                </w:tcPr>
                <w:p w:rsidR="00EC44A1" w:rsidRPr="00620B7E" w:rsidRDefault="00EC44A1" w:rsidP="00EC44A1">
                  <w:pPr>
                    <w:spacing w:after="160" w:line="276" w:lineRule="auto"/>
                    <w:jc w:val="center"/>
                  </w:pPr>
                  <w:r w:rsidRPr="00620B7E">
                    <w:t>5</w:t>
                  </w:r>
                  <w:r>
                    <w:t>1</w:t>
                  </w:r>
                  <w:r w:rsidRPr="00620B7E">
                    <w:t>-60</w:t>
                  </w:r>
                </w:p>
              </w:tc>
            </w:tr>
            <w:tr w:rsidR="00EC44A1" w:rsidRPr="00620B7E" w:rsidTr="00EC44A1">
              <w:tc>
                <w:tcPr>
                  <w:tcW w:w="1330" w:type="dxa"/>
                </w:tcPr>
                <w:p w:rsidR="00EC44A1" w:rsidRPr="00620B7E" w:rsidRDefault="00EC44A1" w:rsidP="00EC44A1">
                  <w:pPr>
                    <w:spacing w:after="160" w:line="276" w:lineRule="auto"/>
                  </w:pPr>
                  <w:r w:rsidRPr="00620B7E">
                    <w:t>Number  of students</w:t>
                  </w:r>
                </w:p>
              </w:tc>
              <w:tc>
                <w:tcPr>
                  <w:tcW w:w="851" w:type="dxa"/>
                </w:tcPr>
                <w:p w:rsidR="00EC44A1" w:rsidRPr="00620B7E" w:rsidRDefault="00EC44A1" w:rsidP="00EC44A1">
                  <w:pPr>
                    <w:spacing w:after="160" w:line="276" w:lineRule="auto"/>
                    <w:jc w:val="center"/>
                  </w:pPr>
                  <w:r w:rsidRPr="00620B7E">
                    <w:t>3</w:t>
                  </w:r>
                </w:p>
              </w:tc>
              <w:tc>
                <w:tcPr>
                  <w:tcW w:w="850" w:type="dxa"/>
                </w:tcPr>
                <w:p w:rsidR="00EC44A1" w:rsidRPr="00620B7E" w:rsidRDefault="00EC44A1" w:rsidP="00EC44A1">
                  <w:pPr>
                    <w:spacing w:after="160" w:line="276" w:lineRule="auto"/>
                    <w:jc w:val="center"/>
                  </w:pPr>
                  <w:r w:rsidRPr="00620B7E">
                    <w:t>16</w:t>
                  </w:r>
                </w:p>
              </w:tc>
              <w:tc>
                <w:tcPr>
                  <w:tcW w:w="851" w:type="dxa"/>
                </w:tcPr>
                <w:p w:rsidR="00EC44A1" w:rsidRPr="00620B7E" w:rsidRDefault="00EC44A1" w:rsidP="00EC44A1">
                  <w:pPr>
                    <w:spacing w:after="160" w:line="276" w:lineRule="auto"/>
                    <w:jc w:val="center"/>
                  </w:pPr>
                  <w:r w:rsidRPr="00620B7E">
                    <w:t>26</w:t>
                  </w:r>
                </w:p>
              </w:tc>
              <w:tc>
                <w:tcPr>
                  <w:tcW w:w="850" w:type="dxa"/>
                </w:tcPr>
                <w:p w:rsidR="00EC44A1" w:rsidRPr="00620B7E" w:rsidRDefault="00EC44A1" w:rsidP="00EC44A1">
                  <w:pPr>
                    <w:spacing w:after="160" w:line="276" w:lineRule="auto"/>
                    <w:jc w:val="center"/>
                  </w:pPr>
                  <w:r w:rsidRPr="00620B7E">
                    <w:t>31</w:t>
                  </w:r>
                </w:p>
              </w:tc>
              <w:tc>
                <w:tcPr>
                  <w:tcW w:w="993" w:type="dxa"/>
                </w:tcPr>
                <w:p w:rsidR="00EC44A1" w:rsidRPr="00620B7E" w:rsidRDefault="00EC44A1" w:rsidP="00EC44A1">
                  <w:pPr>
                    <w:spacing w:after="160" w:line="276" w:lineRule="auto"/>
                    <w:jc w:val="center"/>
                  </w:pPr>
                  <w:r w:rsidRPr="00620B7E">
                    <w:t>16</w:t>
                  </w:r>
                </w:p>
              </w:tc>
              <w:tc>
                <w:tcPr>
                  <w:tcW w:w="850" w:type="dxa"/>
                </w:tcPr>
                <w:p w:rsidR="00EC44A1" w:rsidRPr="00620B7E" w:rsidRDefault="00EC44A1" w:rsidP="00EC44A1">
                  <w:pPr>
                    <w:spacing w:after="160" w:line="276" w:lineRule="auto"/>
                    <w:jc w:val="center"/>
                  </w:pPr>
                  <w:r w:rsidRPr="00620B7E">
                    <w:t>8</w:t>
                  </w:r>
                </w:p>
              </w:tc>
            </w:tr>
          </w:tbl>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r w:rsidRPr="00B3284E">
              <w:t>CO1</w:t>
            </w:r>
          </w:p>
        </w:tc>
        <w:tc>
          <w:tcPr>
            <w:tcW w:w="355" w:type="pct"/>
          </w:tcPr>
          <w:p w:rsidR="00EC44A1" w:rsidRPr="00B3284E" w:rsidRDefault="00EC44A1" w:rsidP="00EC44A1">
            <w:pPr>
              <w:contextualSpacing/>
              <w:jc w:val="center"/>
            </w:pPr>
            <w:r w:rsidRPr="00B3284E">
              <w:t>A</w:t>
            </w:r>
          </w:p>
        </w:tc>
        <w:tc>
          <w:tcPr>
            <w:tcW w:w="473" w:type="pct"/>
          </w:tcPr>
          <w:p w:rsidR="00EC44A1" w:rsidRPr="00B3284E" w:rsidRDefault="00EC44A1" w:rsidP="00EC44A1">
            <w:pPr>
              <w:contextualSpacing/>
              <w:jc w:val="center"/>
            </w:pPr>
            <w:r w:rsidRPr="00B3284E">
              <w:t>12</w:t>
            </w:r>
          </w:p>
        </w:tc>
      </w:tr>
      <w:tr w:rsidR="00EC44A1" w:rsidRPr="00B3284E" w:rsidTr="00EC44A1">
        <w:trPr>
          <w:trHeight w:val="396"/>
        </w:trPr>
        <w:tc>
          <w:tcPr>
            <w:tcW w:w="272" w:type="pct"/>
          </w:tcPr>
          <w:p w:rsidR="00EC44A1" w:rsidRPr="00B3284E" w:rsidRDefault="00EC44A1" w:rsidP="00EC44A1">
            <w:pPr>
              <w:contextualSpacing/>
              <w:jc w:val="center"/>
            </w:pPr>
          </w:p>
        </w:tc>
        <w:tc>
          <w:tcPr>
            <w:tcW w:w="189" w:type="pct"/>
          </w:tcPr>
          <w:p w:rsidR="00EC44A1" w:rsidRPr="00620B7E" w:rsidRDefault="00EC44A1" w:rsidP="00EC44A1">
            <w:pPr>
              <w:spacing w:line="276" w:lineRule="auto"/>
              <w:contextualSpacing/>
              <w:jc w:val="center"/>
            </w:pPr>
          </w:p>
        </w:tc>
        <w:tc>
          <w:tcPr>
            <w:tcW w:w="3323" w:type="pct"/>
            <w:vAlign w:val="bottom"/>
          </w:tcPr>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p>
        </w:tc>
        <w:tc>
          <w:tcPr>
            <w:tcW w:w="355" w:type="pct"/>
          </w:tcPr>
          <w:p w:rsidR="00EC44A1" w:rsidRPr="00B3284E" w:rsidRDefault="00EC44A1" w:rsidP="00EC44A1">
            <w:pPr>
              <w:contextualSpacing/>
              <w:jc w:val="center"/>
            </w:pPr>
          </w:p>
        </w:tc>
        <w:tc>
          <w:tcPr>
            <w:tcW w:w="473" w:type="pct"/>
          </w:tcPr>
          <w:p w:rsidR="00EC44A1" w:rsidRPr="00B3284E" w:rsidRDefault="00EC44A1" w:rsidP="00EC44A1">
            <w:pPr>
              <w:contextualSpacing/>
              <w:jc w:val="center"/>
            </w:pPr>
          </w:p>
        </w:tc>
      </w:tr>
      <w:tr w:rsidR="00EC44A1" w:rsidRPr="00B3284E" w:rsidTr="00EC44A1">
        <w:trPr>
          <w:trHeight w:val="396"/>
        </w:trPr>
        <w:tc>
          <w:tcPr>
            <w:tcW w:w="272" w:type="pct"/>
          </w:tcPr>
          <w:p w:rsidR="00EC44A1" w:rsidRPr="00B3284E" w:rsidRDefault="00EC44A1" w:rsidP="00EC44A1">
            <w:pPr>
              <w:contextualSpacing/>
              <w:jc w:val="center"/>
            </w:pPr>
            <w:r w:rsidRPr="00B3284E">
              <w:t>18.</w:t>
            </w:r>
          </w:p>
        </w:tc>
        <w:tc>
          <w:tcPr>
            <w:tcW w:w="189" w:type="pct"/>
          </w:tcPr>
          <w:p w:rsidR="00EC44A1" w:rsidRPr="00620B7E" w:rsidRDefault="00EC44A1" w:rsidP="00EC44A1">
            <w:pPr>
              <w:spacing w:line="276" w:lineRule="auto"/>
              <w:contextualSpacing/>
              <w:jc w:val="center"/>
            </w:pPr>
            <w:r w:rsidRPr="00620B7E">
              <w:t>a.</w:t>
            </w:r>
          </w:p>
        </w:tc>
        <w:tc>
          <w:tcPr>
            <w:tcW w:w="3323" w:type="pct"/>
          </w:tcPr>
          <w:p w:rsidR="00EC44A1" w:rsidRPr="00620B7E" w:rsidRDefault="00EC44A1" w:rsidP="00EC44A1">
            <w:pPr>
              <w:spacing w:line="276" w:lineRule="auto"/>
              <w:contextualSpacing/>
              <w:rPr>
                <w:i/>
              </w:rPr>
            </w:pPr>
            <w:r w:rsidRPr="00620B7E">
              <w:t>Find the correlation coefficient from the following data:</w:t>
            </w:r>
          </w:p>
          <w:tbl>
            <w:tblPr>
              <w:tblW w:w="6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
              <w:gridCol w:w="567"/>
              <w:gridCol w:w="567"/>
              <w:gridCol w:w="567"/>
              <w:gridCol w:w="567"/>
              <w:gridCol w:w="567"/>
              <w:gridCol w:w="709"/>
              <w:gridCol w:w="709"/>
              <w:gridCol w:w="567"/>
              <w:gridCol w:w="567"/>
              <w:gridCol w:w="567"/>
            </w:tblGrid>
            <w:tr w:rsidR="00EC44A1" w:rsidRPr="00620B7E" w:rsidTr="00EC44A1">
              <w:trPr>
                <w:trHeight w:val="220"/>
              </w:trPr>
              <w:tc>
                <w:tcPr>
                  <w:tcW w:w="507" w:type="dxa"/>
                  <w:vAlign w:val="center"/>
                </w:tcPr>
                <w:p w:rsidR="00EC44A1" w:rsidRPr="00620B7E" w:rsidRDefault="00EC44A1" w:rsidP="00EC44A1">
                  <w:pPr>
                    <w:spacing w:line="276" w:lineRule="auto"/>
                    <w:contextualSpacing/>
                  </w:pPr>
                  <w:r w:rsidRPr="00620B7E">
                    <w:t>X</w:t>
                  </w:r>
                </w:p>
              </w:tc>
              <w:tc>
                <w:tcPr>
                  <w:tcW w:w="567" w:type="dxa"/>
                  <w:vAlign w:val="center"/>
                </w:tcPr>
                <w:p w:rsidR="00EC44A1" w:rsidRPr="00620B7E" w:rsidRDefault="00EC44A1" w:rsidP="00EC44A1">
                  <w:pPr>
                    <w:spacing w:line="276" w:lineRule="auto"/>
                    <w:contextualSpacing/>
                  </w:pPr>
                  <w:r w:rsidRPr="00620B7E">
                    <w:t>68</w:t>
                  </w:r>
                </w:p>
              </w:tc>
              <w:tc>
                <w:tcPr>
                  <w:tcW w:w="567" w:type="dxa"/>
                  <w:vAlign w:val="center"/>
                </w:tcPr>
                <w:p w:rsidR="00EC44A1" w:rsidRPr="00620B7E" w:rsidRDefault="00EC44A1" w:rsidP="00EC44A1">
                  <w:pPr>
                    <w:spacing w:line="276" w:lineRule="auto"/>
                    <w:contextualSpacing/>
                  </w:pPr>
                  <w:r w:rsidRPr="00620B7E">
                    <w:t>64</w:t>
                  </w:r>
                </w:p>
              </w:tc>
              <w:tc>
                <w:tcPr>
                  <w:tcW w:w="567" w:type="dxa"/>
                  <w:vAlign w:val="center"/>
                </w:tcPr>
                <w:p w:rsidR="00EC44A1" w:rsidRPr="00620B7E" w:rsidRDefault="00EC44A1" w:rsidP="00EC44A1">
                  <w:pPr>
                    <w:spacing w:line="276" w:lineRule="auto"/>
                    <w:contextualSpacing/>
                  </w:pPr>
                  <w:r w:rsidRPr="00620B7E">
                    <w:t>75</w:t>
                  </w:r>
                </w:p>
              </w:tc>
              <w:tc>
                <w:tcPr>
                  <w:tcW w:w="567" w:type="dxa"/>
                  <w:vAlign w:val="center"/>
                </w:tcPr>
                <w:p w:rsidR="00EC44A1" w:rsidRPr="00620B7E" w:rsidRDefault="00EC44A1" w:rsidP="00EC44A1">
                  <w:pPr>
                    <w:spacing w:line="276" w:lineRule="auto"/>
                    <w:contextualSpacing/>
                  </w:pPr>
                  <w:r w:rsidRPr="00620B7E">
                    <w:t>50</w:t>
                  </w:r>
                </w:p>
              </w:tc>
              <w:tc>
                <w:tcPr>
                  <w:tcW w:w="567" w:type="dxa"/>
                  <w:vAlign w:val="center"/>
                </w:tcPr>
                <w:p w:rsidR="00EC44A1" w:rsidRPr="00620B7E" w:rsidRDefault="00EC44A1" w:rsidP="00EC44A1">
                  <w:pPr>
                    <w:spacing w:line="276" w:lineRule="auto"/>
                    <w:contextualSpacing/>
                  </w:pPr>
                  <w:r w:rsidRPr="00620B7E">
                    <w:t>64</w:t>
                  </w:r>
                </w:p>
              </w:tc>
              <w:tc>
                <w:tcPr>
                  <w:tcW w:w="709" w:type="dxa"/>
                  <w:vAlign w:val="center"/>
                </w:tcPr>
                <w:p w:rsidR="00EC44A1" w:rsidRPr="00620B7E" w:rsidRDefault="00EC44A1" w:rsidP="00EC44A1">
                  <w:pPr>
                    <w:spacing w:line="276" w:lineRule="auto"/>
                    <w:contextualSpacing/>
                  </w:pPr>
                  <w:r w:rsidRPr="00620B7E">
                    <w:t>80</w:t>
                  </w:r>
                </w:p>
              </w:tc>
              <w:tc>
                <w:tcPr>
                  <w:tcW w:w="709" w:type="dxa"/>
                </w:tcPr>
                <w:p w:rsidR="00EC44A1" w:rsidRPr="00620B7E" w:rsidRDefault="00EC44A1" w:rsidP="00EC44A1">
                  <w:pPr>
                    <w:spacing w:line="276" w:lineRule="auto"/>
                    <w:contextualSpacing/>
                  </w:pPr>
                  <w:r w:rsidRPr="00620B7E">
                    <w:t>70</w:t>
                  </w:r>
                </w:p>
              </w:tc>
              <w:tc>
                <w:tcPr>
                  <w:tcW w:w="567" w:type="dxa"/>
                </w:tcPr>
                <w:p w:rsidR="00EC44A1" w:rsidRPr="00620B7E" w:rsidRDefault="00EC44A1" w:rsidP="00EC44A1">
                  <w:pPr>
                    <w:spacing w:line="276" w:lineRule="auto"/>
                    <w:contextualSpacing/>
                  </w:pPr>
                  <w:r w:rsidRPr="00620B7E">
                    <w:t>40</w:t>
                  </w:r>
                </w:p>
              </w:tc>
              <w:tc>
                <w:tcPr>
                  <w:tcW w:w="567" w:type="dxa"/>
                </w:tcPr>
                <w:p w:rsidR="00EC44A1" w:rsidRPr="00620B7E" w:rsidRDefault="00EC44A1" w:rsidP="00EC44A1">
                  <w:pPr>
                    <w:spacing w:line="276" w:lineRule="auto"/>
                    <w:contextualSpacing/>
                  </w:pPr>
                  <w:r w:rsidRPr="00620B7E">
                    <w:t>55</w:t>
                  </w:r>
                </w:p>
              </w:tc>
              <w:tc>
                <w:tcPr>
                  <w:tcW w:w="567" w:type="dxa"/>
                </w:tcPr>
                <w:p w:rsidR="00EC44A1" w:rsidRPr="00620B7E" w:rsidRDefault="00EC44A1" w:rsidP="00EC44A1">
                  <w:pPr>
                    <w:spacing w:line="276" w:lineRule="auto"/>
                    <w:contextualSpacing/>
                  </w:pPr>
                  <w:r w:rsidRPr="00620B7E">
                    <w:t>64</w:t>
                  </w:r>
                </w:p>
              </w:tc>
            </w:tr>
            <w:tr w:rsidR="00EC44A1" w:rsidRPr="00620B7E" w:rsidTr="00EC44A1">
              <w:trPr>
                <w:trHeight w:val="231"/>
              </w:trPr>
              <w:tc>
                <w:tcPr>
                  <w:tcW w:w="507" w:type="dxa"/>
                  <w:vAlign w:val="center"/>
                </w:tcPr>
                <w:p w:rsidR="00EC44A1" w:rsidRPr="00620B7E" w:rsidRDefault="00EC44A1" w:rsidP="00EC44A1">
                  <w:pPr>
                    <w:spacing w:line="276" w:lineRule="auto"/>
                    <w:contextualSpacing/>
                  </w:pPr>
                  <w:r w:rsidRPr="00620B7E">
                    <w:t>Y</w:t>
                  </w:r>
                </w:p>
              </w:tc>
              <w:tc>
                <w:tcPr>
                  <w:tcW w:w="567" w:type="dxa"/>
                  <w:vAlign w:val="center"/>
                </w:tcPr>
                <w:p w:rsidR="00EC44A1" w:rsidRPr="00620B7E" w:rsidRDefault="00EC44A1" w:rsidP="00EC44A1">
                  <w:pPr>
                    <w:spacing w:line="276" w:lineRule="auto"/>
                    <w:contextualSpacing/>
                  </w:pPr>
                  <w:r w:rsidRPr="00620B7E">
                    <w:t>62</w:t>
                  </w:r>
                </w:p>
              </w:tc>
              <w:tc>
                <w:tcPr>
                  <w:tcW w:w="567" w:type="dxa"/>
                  <w:vAlign w:val="center"/>
                </w:tcPr>
                <w:p w:rsidR="00EC44A1" w:rsidRPr="00620B7E" w:rsidRDefault="00EC44A1" w:rsidP="00EC44A1">
                  <w:pPr>
                    <w:spacing w:line="276" w:lineRule="auto"/>
                    <w:contextualSpacing/>
                  </w:pPr>
                  <w:r w:rsidRPr="00620B7E">
                    <w:t>58</w:t>
                  </w:r>
                </w:p>
              </w:tc>
              <w:tc>
                <w:tcPr>
                  <w:tcW w:w="567" w:type="dxa"/>
                  <w:vAlign w:val="center"/>
                </w:tcPr>
                <w:p w:rsidR="00EC44A1" w:rsidRPr="00620B7E" w:rsidRDefault="00EC44A1" w:rsidP="00EC44A1">
                  <w:pPr>
                    <w:spacing w:line="276" w:lineRule="auto"/>
                    <w:contextualSpacing/>
                  </w:pPr>
                  <w:r w:rsidRPr="00620B7E">
                    <w:t>68</w:t>
                  </w:r>
                </w:p>
              </w:tc>
              <w:tc>
                <w:tcPr>
                  <w:tcW w:w="567" w:type="dxa"/>
                  <w:vAlign w:val="center"/>
                </w:tcPr>
                <w:p w:rsidR="00EC44A1" w:rsidRPr="00620B7E" w:rsidRDefault="00EC44A1" w:rsidP="00EC44A1">
                  <w:pPr>
                    <w:spacing w:line="276" w:lineRule="auto"/>
                    <w:contextualSpacing/>
                  </w:pPr>
                  <w:r w:rsidRPr="00620B7E">
                    <w:t>45</w:t>
                  </w:r>
                </w:p>
              </w:tc>
              <w:tc>
                <w:tcPr>
                  <w:tcW w:w="567" w:type="dxa"/>
                  <w:vAlign w:val="center"/>
                </w:tcPr>
                <w:p w:rsidR="00EC44A1" w:rsidRPr="00620B7E" w:rsidRDefault="00EC44A1" w:rsidP="00EC44A1">
                  <w:pPr>
                    <w:spacing w:line="276" w:lineRule="auto"/>
                    <w:contextualSpacing/>
                  </w:pPr>
                  <w:r w:rsidRPr="00620B7E">
                    <w:t>81</w:t>
                  </w:r>
                </w:p>
              </w:tc>
              <w:tc>
                <w:tcPr>
                  <w:tcW w:w="709" w:type="dxa"/>
                  <w:vAlign w:val="center"/>
                </w:tcPr>
                <w:p w:rsidR="00EC44A1" w:rsidRPr="00620B7E" w:rsidRDefault="00EC44A1" w:rsidP="00EC44A1">
                  <w:pPr>
                    <w:spacing w:line="276" w:lineRule="auto"/>
                    <w:contextualSpacing/>
                  </w:pPr>
                  <w:r w:rsidRPr="00620B7E">
                    <w:t>60</w:t>
                  </w:r>
                </w:p>
              </w:tc>
              <w:tc>
                <w:tcPr>
                  <w:tcW w:w="709" w:type="dxa"/>
                </w:tcPr>
                <w:p w:rsidR="00EC44A1" w:rsidRPr="00620B7E" w:rsidRDefault="00EC44A1" w:rsidP="00EC44A1">
                  <w:pPr>
                    <w:spacing w:line="276" w:lineRule="auto"/>
                    <w:contextualSpacing/>
                  </w:pPr>
                  <w:r w:rsidRPr="00620B7E">
                    <w:t>68</w:t>
                  </w:r>
                </w:p>
              </w:tc>
              <w:tc>
                <w:tcPr>
                  <w:tcW w:w="567" w:type="dxa"/>
                </w:tcPr>
                <w:p w:rsidR="00EC44A1" w:rsidRPr="00620B7E" w:rsidRDefault="00EC44A1" w:rsidP="00EC44A1">
                  <w:pPr>
                    <w:spacing w:line="276" w:lineRule="auto"/>
                    <w:contextualSpacing/>
                  </w:pPr>
                  <w:r w:rsidRPr="00620B7E">
                    <w:t>48</w:t>
                  </w:r>
                </w:p>
              </w:tc>
              <w:tc>
                <w:tcPr>
                  <w:tcW w:w="567" w:type="dxa"/>
                </w:tcPr>
                <w:p w:rsidR="00EC44A1" w:rsidRPr="00620B7E" w:rsidRDefault="00EC44A1" w:rsidP="00EC44A1">
                  <w:pPr>
                    <w:spacing w:line="276" w:lineRule="auto"/>
                    <w:contextualSpacing/>
                  </w:pPr>
                  <w:r w:rsidRPr="00620B7E">
                    <w:t>50</w:t>
                  </w:r>
                </w:p>
              </w:tc>
              <w:tc>
                <w:tcPr>
                  <w:tcW w:w="567" w:type="dxa"/>
                </w:tcPr>
                <w:p w:rsidR="00EC44A1" w:rsidRPr="00620B7E" w:rsidRDefault="00EC44A1" w:rsidP="00EC44A1">
                  <w:pPr>
                    <w:spacing w:line="276" w:lineRule="auto"/>
                    <w:contextualSpacing/>
                  </w:pPr>
                  <w:r w:rsidRPr="00620B7E">
                    <w:t>70</w:t>
                  </w:r>
                </w:p>
              </w:tc>
            </w:tr>
          </w:tbl>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r w:rsidRPr="00B3284E">
              <w:t>CO2</w:t>
            </w:r>
          </w:p>
        </w:tc>
        <w:tc>
          <w:tcPr>
            <w:tcW w:w="355" w:type="pct"/>
          </w:tcPr>
          <w:p w:rsidR="00EC44A1" w:rsidRPr="00B3284E" w:rsidRDefault="00EC44A1" w:rsidP="00EC44A1">
            <w:pPr>
              <w:contextualSpacing/>
              <w:jc w:val="center"/>
            </w:pPr>
            <w:r w:rsidRPr="00B3284E">
              <w:t>A</w:t>
            </w:r>
          </w:p>
        </w:tc>
        <w:tc>
          <w:tcPr>
            <w:tcW w:w="473" w:type="pct"/>
          </w:tcPr>
          <w:p w:rsidR="00EC44A1" w:rsidRPr="00B3284E" w:rsidRDefault="00EC44A1" w:rsidP="00EC44A1">
            <w:pPr>
              <w:contextualSpacing/>
              <w:jc w:val="center"/>
            </w:pPr>
            <w:r w:rsidRPr="00B3284E">
              <w:t>12</w:t>
            </w:r>
          </w:p>
        </w:tc>
      </w:tr>
      <w:tr w:rsidR="00EC44A1" w:rsidRPr="00B3284E" w:rsidTr="00EC44A1">
        <w:trPr>
          <w:trHeight w:val="122"/>
        </w:trPr>
        <w:tc>
          <w:tcPr>
            <w:tcW w:w="272" w:type="pct"/>
          </w:tcPr>
          <w:p w:rsidR="00EC44A1" w:rsidRPr="00B3284E" w:rsidRDefault="00EC44A1" w:rsidP="00EC44A1">
            <w:pPr>
              <w:contextualSpacing/>
              <w:jc w:val="center"/>
            </w:pPr>
          </w:p>
        </w:tc>
        <w:tc>
          <w:tcPr>
            <w:tcW w:w="189" w:type="pct"/>
          </w:tcPr>
          <w:p w:rsidR="00EC44A1" w:rsidRPr="00620B7E" w:rsidRDefault="00EC44A1" w:rsidP="00EC44A1">
            <w:pPr>
              <w:spacing w:line="276" w:lineRule="auto"/>
              <w:contextualSpacing/>
              <w:jc w:val="center"/>
            </w:pPr>
          </w:p>
        </w:tc>
        <w:tc>
          <w:tcPr>
            <w:tcW w:w="3323" w:type="pct"/>
            <w:vAlign w:val="bottom"/>
          </w:tcPr>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p>
        </w:tc>
        <w:tc>
          <w:tcPr>
            <w:tcW w:w="355" w:type="pct"/>
          </w:tcPr>
          <w:p w:rsidR="00EC44A1" w:rsidRPr="00B3284E" w:rsidRDefault="00EC44A1" w:rsidP="00EC44A1">
            <w:pPr>
              <w:contextualSpacing/>
              <w:jc w:val="center"/>
            </w:pPr>
          </w:p>
        </w:tc>
        <w:tc>
          <w:tcPr>
            <w:tcW w:w="473" w:type="pct"/>
          </w:tcPr>
          <w:p w:rsidR="00EC44A1" w:rsidRPr="00B3284E" w:rsidRDefault="00EC44A1" w:rsidP="00EC44A1">
            <w:pPr>
              <w:contextualSpacing/>
              <w:jc w:val="center"/>
            </w:pPr>
          </w:p>
        </w:tc>
      </w:tr>
      <w:tr w:rsidR="00EC44A1" w:rsidRPr="00B3284E" w:rsidTr="00EC44A1">
        <w:trPr>
          <w:trHeight w:val="396"/>
        </w:trPr>
        <w:tc>
          <w:tcPr>
            <w:tcW w:w="272" w:type="pct"/>
          </w:tcPr>
          <w:p w:rsidR="00EC44A1" w:rsidRPr="00B3284E" w:rsidRDefault="00EC44A1" w:rsidP="00EC44A1">
            <w:pPr>
              <w:contextualSpacing/>
              <w:jc w:val="center"/>
            </w:pPr>
            <w:r w:rsidRPr="00B3284E">
              <w:t>19.</w:t>
            </w:r>
          </w:p>
        </w:tc>
        <w:tc>
          <w:tcPr>
            <w:tcW w:w="189" w:type="pct"/>
          </w:tcPr>
          <w:p w:rsidR="00EC44A1" w:rsidRPr="00620B7E" w:rsidRDefault="00EC44A1" w:rsidP="00EC44A1">
            <w:pPr>
              <w:spacing w:line="276" w:lineRule="auto"/>
              <w:contextualSpacing/>
              <w:jc w:val="center"/>
            </w:pPr>
            <w:r w:rsidRPr="00620B7E">
              <w:t>a.</w:t>
            </w:r>
          </w:p>
        </w:tc>
        <w:tc>
          <w:tcPr>
            <w:tcW w:w="3323" w:type="pct"/>
          </w:tcPr>
          <w:p w:rsidR="00EC44A1" w:rsidRPr="00620B7E" w:rsidRDefault="00EC44A1" w:rsidP="00EC44A1">
            <w:pPr>
              <w:spacing w:line="276" w:lineRule="auto"/>
              <w:contextualSpacing/>
              <w:jc w:val="both"/>
            </w:pPr>
            <w:r w:rsidRPr="00620B7E">
              <w:t>In a shooting test, the probability of hitting the target is ½ for A,</w:t>
            </w:r>
            <w:r>
              <w:t xml:space="preserve"> 2/3 for B and 3/4</w:t>
            </w:r>
            <w:r w:rsidRPr="00620B7E">
              <w:t xml:space="preserve"> for C. If all of them fire at the target, find the</w:t>
            </w:r>
            <w:r>
              <w:t xml:space="preserve"> </w:t>
            </w:r>
            <w:r w:rsidRPr="00620B7E">
              <w:t>probability that (i) at least one hits the target (ii) exactly one hits</w:t>
            </w:r>
            <w:r>
              <w:t xml:space="preserve"> </w:t>
            </w:r>
            <w:r w:rsidRPr="00620B7E">
              <w:t>the target</w:t>
            </w:r>
            <w:r>
              <w:t xml:space="preserve"> </w:t>
            </w:r>
            <w:r w:rsidRPr="00620B7E">
              <w:t>(iii) none hits the target.</w:t>
            </w:r>
          </w:p>
        </w:tc>
        <w:tc>
          <w:tcPr>
            <w:tcW w:w="388" w:type="pct"/>
          </w:tcPr>
          <w:p w:rsidR="00EC44A1" w:rsidRPr="00B3284E" w:rsidRDefault="00EC44A1" w:rsidP="00EC44A1">
            <w:pPr>
              <w:contextualSpacing/>
              <w:jc w:val="center"/>
            </w:pPr>
            <w:r w:rsidRPr="00B3284E">
              <w:t>CO3</w:t>
            </w:r>
          </w:p>
        </w:tc>
        <w:tc>
          <w:tcPr>
            <w:tcW w:w="355" w:type="pct"/>
          </w:tcPr>
          <w:p w:rsidR="00EC44A1" w:rsidRPr="00B3284E" w:rsidRDefault="00EC44A1" w:rsidP="00EC44A1">
            <w:pPr>
              <w:contextualSpacing/>
              <w:jc w:val="center"/>
            </w:pPr>
            <w:r w:rsidRPr="00B3284E">
              <w:t>A</w:t>
            </w:r>
          </w:p>
        </w:tc>
        <w:tc>
          <w:tcPr>
            <w:tcW w:w="473" w:type="pct"/>
          </w:tcPr>
          <w:p w:rsidR="00EC44A1" w:rsidRPr="00B3284E" w:rsidRDefault="00EC44A1" w:rsidP="00EC44A1">
            <w:pPr>
              <w:contextualSpacing/>
              <w:jc w:val="center"/>
            </w:pPr>
            <w:r w:rsidRPr="00B3284E">
              <w:t>6</w:t>
            </w:r>
          </w:p>
        </w:tc>
      </w:tr>
      <w:tr w:rsidR="00EC44A1" w:rsidRPr="00B3284E" w:rsidTr="00EC44A1">
        <w:trPr>
          <w:trHeight w:val="396"/>
        </w:trPr>
        <w:tc>
          <w:tcPr>
            <w:tcW w:w="272" w:type="pct"/>
          </w:tcPr>
          <w:p w:rsidR="00EC44A1" w:rsidRPr="00B3284E" w:rsidRDefault="00EC44A1" w:rsidP="00EC44A1">
            <w:pPr>
              <w:contextualSpacing/>
              <w:jc w:val="center"/>
            </w:pPr>
          </w:p>
        </w:tc>
        <w:tc>
          <w:tcPr>
            <w:tcW w:w="189" w:type="pct"/>
          </w:tcPr>
          <w:p w:rsidR="00EC44A1" w:rsidRPr="00620B7E" w:rsidRDefault="00EC44A1" w:rsidP="00EC44A1">
            <w:pPr>
              <w:spacing w:line="276" w:lineRule="auto"/>
              <w:contextualSpacing/>
              <w:jc w:val="center"/>
            </w:pPr>
            <w:r w:rsidRPr="00620B7E">
              <w:t>b.</w:t>
            </w:r>
          </w:p>
        </w:tc>
        <w:tc>
          <w:tcPr>
            <w:tcW w:w="3323" w:type="pct"/>
            <w:vAlign w:val="bottom"/>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Suppose that Colored balls are distributed in 3 boxes as given below:</w:t>
            </w:r>
          </w:p>
          <w:tbl>
            <w:tblPr>
              <w:tblStyle w:val="TableGrid"/>
              <w:tblW w:w="0" w:type="auto"/>
              <w:tblLayout w:type="fixed"/>
              <w:tblLook w:val="04A0" w:firstRow="1" w:lastRow="0" w:firstColumn="1" w:lastColumn="0" w:noHBand="0" w:noVBand="1"/>
            </w:tblPr>
            <w:tblGrid>
              <w:gridCol w:w="1693"/>
              <w:gridCol w:w="1693"/>
              <w:gridCol w:w="1693"/>
              <w:gridCol w:w="1694"/>
            </w:tblGrid>
            <w:tr w:rsidR="00EC44A1" w:rsidRPr="00620B7E" w:rsidTr="00EC44A1">
              <w:tc>
                <w:tcPr>
                  <w:tcW w:w="1693" w:type="dxa"/>
                </w:tcPr>
                <w:p w:rsidR="00EC44A1" w:rsidRPr="00620B7E" w:rsidRDefault="00EC44A1" w:rsidP="00EC44A1">
                  <w:pPr>
                    <w:spacing w:line="276" w:lineRule="auto"/>
                    <w:jc w:val="both"/>
                    <w:rPr>
                      <w:color w:val="000000"/>
                      <w:shd w:val="clear" w:color="auto" w:fill="FFFFFF"/>
                    </w:rPr>
                  </w:pPr>
                </w:p>
              </w:tc>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Box 1</w:t>
                  </w:r>
                </w:p>
              </w:tc>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Box 2</w:t>
                  </w:r>
                </w:p>
              </w:tc>
              <w:tc>
                <w:tcPr>
                  <w:tcW w:w="1694"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Box 3</w:t>
                  </w:r>
                </w:p>
              </w:tc>
            </w:tr>
            <w:tr w:rsidR="00EC44A1" w:rsidRPr="00620B7E" w:rsidTr="00EC44A1">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Red</w:t>
                  </w:r>
                </w:p>
              </w:tc>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2</w:t>
                  </w:r>
                </w:p>
              </w:tc>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4</w:t>
                  </w:r>
                </w:p>
              </w:tc>
              <w:tc>
                <w:tcPr>
                  <w:tcW w:w="1694"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3</w:t>
                  </w:r>
                </w:p>
              </w:tc>
            </w:tr>
            <w:tr w:rsidR="00EC44A1" w:rsidRPr="00620B7E" w:rsidTr="00EC44A1">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White</w:t>
                  </w:r>
                </w:p>
              </w:tc>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3</w:t>
                  </w:r>
                </w:p>
              </w:tc>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1</w:t>
                  </w:r>
                </w:p>
              </w:tc>
              <w:tc>
                <w:tcPr>
                  <w:tcW w:w="1694"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4</w:t>
                  </w:r>
                </w:p>
              </w:tc>
            </w:tr>
            <w:tr w:rsidR="00EC44A1" w:rsidRPr="00620B7E" w:rsidTr="00EC44A1">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Blue</w:t>
                  </w:r>
                </w:p>
              </w:tc>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5</w:t>
                  </w:r>
                </w:p>
              </w:tc>
              <w:tc>
                <w:tcPr>
                  <w:tcW w:w="1693"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3</w:t>
                  </w:r>
                </w:p>
              </w:tc>
              <w:tc>
                <w:tcPr>
                  <w:tcW w:w="1694" w:type="dxa"/>
                </w:tcPr>
                <w:p w:rsidR="00EC44A1" w:rsidRPr="00620B7E" w:rsidRDefault="00EC44A1" w:rsidP="00EC44A1">
                  <w:pPr>
                    <w:spacing w:line="276" w:lineRule="auto"/>
                    <w:jc w:val="both"/>
                    <w:rPr>
                      <w:color w:val="000000"/>
                      <w:shd w:val="clear" w:color="auto" w:fill="FFFFFF"/>
                    </w:rPr>
                  </w:pPr>
                  <w:r w:rsidRPr="00620B7E">
                    <w:rPr>
                      <w:color w:val="000000"/>
                      <w:shd w:val="clear" w:color="auto" w:fill="FFFFFF"/>
                    </w:rPr>
                    <w:t>5</w:t>
                  </w:r>
                </w:p>
              </w:tc>
            </w:tr>
          </w:tbl>
          <w:p w:rsidR="00EC44A1" w:rsidRPr="00620B7E" w:rsidRDefault="00EC44A1" w:rsidP="00EC44A1">
            <w:pPr>
              <w:spacing w:line="276" w:lineRule="auto"/>
              <w:jc w:val="both"/>
              <w:rPr>
                <w:bCs/>
              </w:rPr>
            </w:pPr>
            <w:r w:rsidRPr="00620B7E">
              <w:t>A box is selected at random from which a ball is selected at random and is observed to be red. Find the probability that box 1 was selected.</w:t>
            </w:r>
          </w:p>
        </w:tc>
        <w:tc>
          <w:tcPr>
            <w:tcW w:w="388" w:type="pct"/>
          </w:tcPr>
          <w:p w:rsidR="00EC44A1" w:rsidRPr="00B3284E" w:rsidRDefault="00EC44A1" w:rsidP="00EC44A1">
            <w:pPr>
              <w:contextualSpacing/>
              <w:jc w:val="center"/>
            </w:pPr>
            <w:r w:rsidRPr="00B3284E">
              <w:t>CO3</w:t>
            </w:r>
          </w:p>
        </w:tc>
        <w:tc>
          <w:tcPr>
            <w:tcW w:w="355" w:type="pct"/>
          </w:tcPr>
          <w:p w:rsidR="00EC44A1" w:rsidRPr="00B3284E" w:rsidRDefault="00EC44A1" w:rsidP="00EC44A1">
            <w:pPr>
              <w:contextualSpacing/>
              <w:jc w:val="center"/>
            </w:pPr>
            <w:r w:rsidRPr="00B3284E">
              <w:t>A</w:t>
            </w:r>
          </w:p>
        </w:tc>
        <w:tc>
          <w:tcPr>
            <w:tcW w:w="473" w:type="pct"/>
          </w:tcPr>
          <w:p w:rsidR="00EC44A1" w:rsidRPr="00B3284E" w:rsidRDefault="00EC44A1" w:rsidP="00EC44A1">
            <w:pPr>
              <w:contextualSpacing/>
              <w:jc w:val="center"/>
            </w:pPr>
            <w:r w:rsidRPr="00B3284E">
              <w:t>6</w:t>
            </w:r>
          </w:p>
        </w:tc>
      </w:tr>
      <w:tr w:rsidR="00EC44A1" w:rsidRPr="00B3284E" w:rsidTr="00EC44A1">
        <w:trPr>
          <w:trHeight w:val="70"/>
        </w:trPr>
        <w:tc>
          <w:tcPr>
            <w:tcW w:w="272" w:type="pct"/>
          </w:tcPr>
          <w:p w:rsidR="00EC44A1" w:rsidRPr="00B3284E" w:rsidRDefault="00EC44A1" w:rsidP="00EC44A1">
            <w:pPr>
              <w:contextualSpacing/>
              <w:jc w:val="center"/>
            </w:pPr>
          </w:p>
        </w:tc>
        <w:tc>
          <w:tcPr>
            <w:tcW w:w="189" w:type="pct"/>
          </w:tcPr>
          <w:p w:rsidR="00EC44A1" w:rsidRPr="00620B7E" w:rsidRDefault="00EC44A1" w:rsidP="00EC44A1">
            <w:pPr>
              <w:spacing w:line="276" w:lineRule="auto"/>
              <w:contextualSpacing/>
              <w:jc w:val="center"/>
            </w:pPr>
          </w:p>
        </w:tc>
        <w:tc>
          <w:tcPr>
            <w:tcW w:w="3323" w:type="pct"/>
            <w:vAlign w:val="bottom"/>
          </w:tcPr>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p>
        </w:tc>
        <w:tc>
          <w:tcPr>
            <w:tcW w:w="355" w:type="pct"/>
          </w:tcPr>
          <w:p w:rsidR="00EC44A1" w:rsidRPr="00B3284E" w:rsidRDefault="00EC44A1" w:rsidP="00EC44A1">
            <w:pPr>
              <w:contextualSpacing/>
              <w:jc w:val="center"/>
            </w:pPr>
          </w:p>
        </w:tc>
        <w:tc>
          <w:tcPr>
            <w:tcW w:w="473" w:type="pct"/>
          </w:tcPr>
          <w:p w:rsidR="00EC44A1" w:rsidRPr="00B3284E" w:rsidRDefault="00EC44A1" w:rsidP="00EC44A1">
            <w:pPr>
              <w:contextualSpacing/>
              <w:jc w:val="center"/>
            </w:pPr>
          </w:p>
        </w:tc>
      </w:tr>
      <w:tr w:rsidR="00EC44A1" w:rsidRPr="00B3284E" w:rsidTr="00EC44A1">
        <w:trPr>
          <w:trHeight w:val="396"/>
        </w:trPr>
        <w:tc>
          <w:tcPr>
            <w:tcW w:w="272" w:type="pct"/>
          </w:tcPr>
          <w:p w:rsidR="00EC44A1" w:rsidRPr="00B3284E" w:rsidRDefault="00EC44A1" w:rsidP="00EC44A1">
            <w:pPr>
              <w:contextualSpacing/>
              <w:jc w:val="center"/>
            </w:pPr>
            <w:r w:rsidRPr="00B3284E">
              <w:t>20.</w:t>
            </w:r>
          </w:p>
        </w:tc>
        <w:tc>
          <w:tcPr>
            <w:tcW w:w="189" w:type="pct"/>
          </w:tcPr>
          <w:p w:rsidR="00EC44A1" w:rsidRPr="00620B7E" w:rsidRDefault="00EC44A1" w:rsidP="00EC44A1">
            <w:pPr>
              <w:spacing w:line="276" w:lineRule="auto"/>
              <w:contextualSpacing/>
              <w:jc w:val="center"/>
            </w:pPr>
            <w:r w:rsidRPr="00620B7E">
              <w:t>a.</w:t>
            </w:r>
          </w:p>
        </w:tc>
        <w:tc>
          <w:tcPr>
            <w:tcW w:w="3323" w:type="pct"/>
            <w:vAlign w:val="bottom"/>
          </w:tcPr>
          <w:p w:rsidR="00EC44A1" w:rsidRPr="00620B7E" w:rsidRDefault="00EC44A1" w:rsidP="00EC44A1">
            <w:pPr>
              <w:spacing w:line="276" w:lineRule="auto"/>
            </w:pPr>
            <w:r w:rsidRPr="00620B7E">
              <w:t>A random variable X has the following probability distribution.</w:t>
            </w:r>
          </w:p>
          <w:tbl>
            <w:tblPr>
              <w:tblStyle w:val="TableGrid"/>
              <w:tblW w:w="6226" w:type="dxa"/>
              <w:tblLayout w:type="fixed"/>
              <w:tblLook w:val="04A0" w:firstRow="1" w:lastRow="0" w:firstColumn="1" w:lastColumn="0" w:noHBand="0" w:noVBand="1"/>
            </w:tblPr>
            <w:tblGrid>
              <w:gridCol w:w="796"/>
              <w:gridCol w:w="602"/>
              <w:gridCol w:w="602"/>
              <w:gridCol w:w="602"/>
              <w:gridCol w:w="602"/>
              <w:gridCol w:w="602"/>
              <w:gridCol w:w="605"/>
              <w:gridCol w:w="605"/>
              <w:gridCol w:w="605"/>
              <w:gridCol w:w="605"/>
            </w:tblGrid>
            <w:tr w:rsidR="00EC44A1" w:rsidRPr="00620B7E" w:rsidTr="00EC44A1">
              <w:tc>
                <w:tcPr>
                  <w:tcW w:w="796"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rPr>
                      <w:b/>
                      <w:bCs/>
                    </w:rPr>
                  </w:pPr>
                  <w:r w:rsidRPr="00620B7E">
                    <w:rPr>
                      <w:b/>
                      <w:bCs/>
                    </w:rPr>
                    <w:t>x</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0</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1</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2</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3</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4</w:t>
                  </w:r>
                </w:p>
              </w:tc>
              <w:tc>
                <w:tcPr>
                  <w:tcW w:w="605"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5</w:t>
                  </w:r>
                </w:p>
              </w:tc>
              <w:tc>
                <w:tcPr>
                  <w:tcW w:w="605"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6</w:t>
                  </w:r>
                </w:p>
              </w:tc>
              <w:tc>
                <w:tcPr>
                  <w:tcW w:w="605"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7</w:t>
                  </w:r>
                </w:p>
              </w:tc>
              <w:tc>
                <w:tcPr>
                  <w:tcW w:w="605"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8</w:t>
                  </w:r>
                </w:p>
              </w:tc>
            </w:tr>
            <w:tr w:rsidR="00EC44A1" w:rsidRPr="00620B7E" w:rsidTr="00EC44A1">
              <w:tc>
                <w:tcPr>
                  <w:tcW w:w="796"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rPr>
                      <w:b/>
                      <w:bCs/>
                    </w:rPr>
                  </w:pPr>
                  <w:r w:rsidRPr="00620B7E">
                    <w:rPr>
                      <w:b/>
                      <w:bCs/>
                    </w:rPr>
                    <w:t>p(x)</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a</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3a</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5a</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7a</w:t>
                  </w:r>
                </w:p>
              </w:tc>
              <w:tc>
                <w:tcPr>
                  <w:tcW w:w="602"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9a</w:t>
                  </w:r>
                </w:p>
              </w:tc>
              <w:tc>
                <w:tcPr>
                  <w:tcW w:w="605"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11a</w:t>
                  </w:r>
                </w:p>
              </w:tc>
              <w:tc>
                <w:tcPr>
                  <w:tcW w:w="605"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13a</w:t>
                  </w:r>
                </w:p>
              </w:tc>
              <w:tc>
                <w:tcPr>
                  <w:tcW w:w="605"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15a</w:t>
                  </w:r>
                </w:p>
              </w:tc>
              <w:tc>
                <w:tcPr>
                  <w:tcW w:w="605" w:type="dxa"/>
                  <w:tcBorders>
                    <w:top w:val="single" w:sz="4" w:space="0" w:color="auto"/>
                    <w:left w:val="single" w:sz="4" w:space="0" w:color="auto"/>
                    <w:bottom w:val="single" w:sz="4" w:space="0" w:color="auto"/>
                    <w:right w:val="single" w:sz="4" w:space="0" w:color="auto"/>
                  </w:tcBorders>
                </w:tcPr>
                <w:p w:rsidR="00EC44A1" w:rsidRPr="00620B7E" w:rsidRDefault="00EC44A1" w:rsidP="00EC44A1">
                  <w:pPr>
                    <w:spacing w:line="276" w:lineRule="auto"/>
                    <w:jc w:val="center"/>
                  </w:pPr>
                  <w:r w:rsidRPr="00620B7E">
                    <w:t>17a</w:t>
                  </w:r>
                </w:p>
              </w:tc>
            </w:tr>
          </w:tbl>
          <w:p w:rsidR="00EC44A1" w:rsidRPr="00620B7E" w:rsidRDefault="00EC44A1" w:rsidP="00EC44A1">
            <w:pPr>
              <w:spacing w:line="276" w:lineRule="auto"/>
            </w:pPr>
          </w:p>
          <w:p w:rsidR="00EC44A1" w:rsidRPr="00620B7E" w:rsidRDefault="00EC44A1" w:rsidP="00EC44A1">
            <w:pPr>
              <w:numPr>
                <w:ilvl w:val="0"/>
                <w:numId w:val="16"/>
              </w:numPr>
              <w:spacing w:line="276" w:lineRule="auto"/>
            </w:pPr>
            <w:r w:rsidRPr="00620B7E">
              <w:t>Find the value of a.</w:t>
            </w:r>
          </w:p>
          <w:p w:rsidR="00EC44A1" w:rsidRPr="00620B7E" w:rsidRDefault="00EC44A1" w:rsidP="00EC44A1">
            <w:pPr>
              <w:numPr>
                <w:ilvl w:val="0"/>
                <w:numId w:val="16"/>
              </w:numPr>
              <w:spacing w:line="276" w:lineRule="auto"/>
            </w:pPr>
            <w:r w:rsidRPr="00620B7E">
              <w:t>Evaluate P(X&lt;3).</w:t>
            </w:r>
          </w:p>
          <w:p w:rsidR="00EC44A1" w:rsidRPr="00620B7E" w:rsidRDefault="00EC44A1" w:rsidP="00EC44A1">
            <w:pPr>
              <w:numPr>
                <w:ilvl w:val="0"/>
                <w:numId w:val="16"/>
              </w:numPr>
              <w:spacing w:line="276" w:lineRule="auto"/>
            </w:pPr>
            <w:r w:rsidRPr="00620B7E">
              <w:t>Find the mean of the distribution X.</w:t>
            </w:r>
          </w:p>
          <w:p w:rsidR="00EC44A1" w:rsidRPr="00620B7E" w:rsidRDefault="00EC44A1" w:rsidP="00EC44A1">
            <w:pPr>
              <w:numPr>
                <w:ilvl w:val="0"/>
                <w:numId w:val="16"/>
              </w:numPr>
              <w:spacing w:line="276" w:lineRule="auto"/>
            </w:pPr>
            <w:r w:rsidRPr="00620B7E">
              <w:t>Find the variance of the distribution X.</w:t>
            </w:r>
          </w:p>
        </w:tc>
        <w:tc>
          <w:tcPr>
            <w:tcW w:w="388" w:type="pct"/>
          </w:tcPr>
          <w:p w:rsidR="00EC44A1" w:rsidRPr="00B3284E" w:rsidRDefault="00EC44A1" w:rsidP="00EC44A1">
            <w:pPr>
              <w:contextualSpacing/>
              <w:jc w:val="center"/>
            </w:pPr>
            <w:r w:rsidRPr="00B3284E">
              <w:t>CO4</w:t>
            </w:r>
          </w:p>
        </w:tc>
        <w:tc>
          <w:tcPr>
            <w:tcW w:w="355" w:type="pct"/>
          </w:tcPr>
          <w:p w:rsidR="00EC44A1" w:rsidRPr="00B3284E" w:rsidRDefault="00EC44A1" w:rsidP="00EC44A1">
            <w:pPr>
              <w:contextualSpacing/>
              <w:jc w:val="center"/>
            </w:pPr>
            <w:r w:rsidRPr="00B3284E">
              <w:t>A</w:t>
            </w:r>
          </w:p>
        </w:tc>
        <w:tc>
          <w:tcPr>
            <w:tcW w:w="473" w:type="pct"/>
          </w:tcPr>
          <w:p w:rsidR="00EC44A1" w:rsidRPr="00B3284E" w:rsidRDefault="00EC44A1" w:rsidP="00EC44A1">
            <w:pPr>
              <w:contextualSpacing/>
              <w:jc w:val="center"/>
            </w:pPr>
            <w:r w:rsidRPr="00B3284E">
              <w:t>12</w:t>
            </w:r>
          </w:p>
        </w:tc>
      </w:tr>
      <w:tr w:rsidR="00EC44A1" w:rsidRPr="00B3284E" w:rsidTr="00EC44A1">
        <w:trPr>
          <w:trHeight w:val="396"/>
        </w:trPr>
        <w:tc>
          <w:tcPr>
            <w:tcW w:w="272" w:type="pct"/>
          </w:tcPr>
          <w:p w:rsidR="00EC44A1" w:rsidRPr="00B3284E" w:rsidRDefault="00EC44A1" w:rsidP="00EC44A1">
            <w:pPr>
              <w:contextualSpacing/>
              <w:jc w:val="center"/>
            </w:pPr>
          </w:p>
        </w:tc>
        <w:tc>
          <w:tcPr>
            <w:tcW w:w="189" w:type="pct"/>
          </w:tcPr>
          <w:p w:rsidR="00EC44A1" w:rsidRPr="00620B7E" w:rsidRDefault="00EC44A1" w:rsidP="00EC44A1">
            <w:pPr>
              <w:spacing w:line="276" w:lineRule="auto"/>
              <w:contextualSpacing/>
              <w:jc w:val="center"/>
            </w:pPr>
          </w:p>
        </w:tc>
        <w:tc>
          <w:tcPr>
            <w:tcW w:w="3323" w:type="pct"/>
            <w:vAlign w:val="bottom"/>
          </w:tcPr>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p>
        </w:tc>
        <w:tc>
          <w:tcPr>
            <w:tcW w:w="355" w:type="pct"/>
          </w:tcPr>
          <w:p w:rsidR="00EC44A1" w:rsidRPr="00B3284E" w:rsidRDefault="00EC44A1" w:rsidP="00EC44A1">
            <w:pPr>
              <w:contextualSpacing/>
              <w:jc w:val="center"/>
            </w:pPr>
          </w:p>
        </w:tc>
        <w:tc>
          <w:tcPr>
            <w:tcW w:w="473" w:type="pct"/>
          </w:tcPr>
          <w:p w:rsidR="00EC44A1" w:rsidRPr="00B3284E" w:rsidRDefault="00EC44A1" w:rsidP="00EC44A1">
            <w:pPr>
              <w:contextualSpacing/>
              <w:jc w:val="center"/>
            </w:pPr>
          </w:p>
        </w:tc>
      </w:tr>
      <w:tr w:rsidR="00EC44A1" w:rsidRPr="00B3284E" w:rsidTr="00EC44A1">
        <w:trPr>
          <w:trHeight w:val="396"/>
        </w:trPr>
        <w:tc>
          <w:tcPr>
            <w:tcW w:w="272" w:type="pct"/>
          </w:tcPr>
          <w:p w:rsidR="00EC44A1" w:rsidRPr="00B3284E" w:rsidRDefault="00EC44A1" w:rsidP="00EC44A1">
            <w:pPr>
              <w:contextualSpacing/>
              <w:jc w:val="center"/>
            </w:pPr>
            <w:r w:rsidRPr="00B3284E">
              <w:t>21.</w:t>
            </w:r>
          </w:p>
        </w:tc>
        <w:tc>
          <w:tcPr>
            <w:tcW w:w="189" w:type="pct"/>
          </w:tcPr>
          <w:p w:rsidR="00EC44A1" w:rsidRPr="00620B7E" w:rsidRDefault="00EC44A1" w:rsidP="00EC44A1">
            <w:pPr>
              <w:spacing w:line="276" w:lineRule="auto"/>
              <w:contextualSpacing/>
              <w:jc w:val="center"/>
            </w:pPr>
            <w:r w:rsidRPr="00620B7E">
              <w:t>a.</w:t>
            </w:r>
          </w:p>
        </w:tc>
        <w:tc>
          <w:tcPr>
            <w:tcW w:w="3323" w:type="pct"/>
            <w:vAlign w:val="bottom"/>
          </w:tcPr>
          <w:p w:rsidR="00EC44A1" w:rsidRPr="00620B7E" w:rsidRDefault="00EC44A1" w:rsidP="00EC44A1">
            <w:pPr>
              <w:spacing w:line="276" w:lineRule="auto"/>
              <w:contextualSpacing/>
              <w:jc w:val="both"/>
            </w:pPr>
            <w:r w:rsidRPr="00620B7E">
              <w:t>The weekly wages of 1000 workmen are normally distributed</w:t>
            </w:r>
            <w:r>
              <w:t xml:space="preserve"> </w:t>
            </w:r>
            <w:r w:rsidRPr="00620B7E">
              <w:t>with mean Rs.70 and standard deviation Rs</w:t>
            </w:r>
            <w:r>
              <w:t>.</w:t>
            </w:r>
            <w:r w:rsidRPr="00620B7E">
              <w:t xml:space="preserve"> 5. Estimate the</w:t>
            </w:r>
            <w:r>
              <w:t xml:space="preserve"> </w:t>
            </w:r>
            <w:r w:rsidRPr="00620B7E">
              <w:t>number of workers, whose weekly wages will be (i) less than</w:t>
            </w:r>
            <w:r>
              <w:t xml:space="preserve"> </w:t>
            </w:r>
            <w:r w:rsidRPr="00620B7E">
              <w:t>Rs. 69. (ii) more than Rs.72. (iii) between Rs</w:t>
            </w:r>
            <w:r>
              <w:t>.</w:t>
            </w:r>
            <w:r w:rsidRPr="00620B7E">
              <w:t xml:space="preserve"> 69 and Rs</w:t>
            </w:r>
            <w:r>
              <w:t>.</w:t>
            </w:r>
            <w:r w:rsidRPr="00620B7E">
              <w:t>72.</w:t>
            </w:r>
          </w:p>
        </w:tc>
        <w:tc>
          <w:tcPr>
            <w:tcW w:w="388" w:type="pct"/>
          </w:tcPr>
          <w:p w:rsidR="00EC44A1" w:rsidRPr="00B3284E" w:rsidRDefault="00EC44A1" w:rsidP="00EC44A1">
            <w:pPr>
              <w:contextualSpacing/>
              <w:jc w:val="center"/>
            </w:pPr>
            <w:r w:rsidRPr="00B3284E">
              <w:t>CO5</w:t>
            </w:r>
          </w:p>
        </w:tc>
        <w:tc>
          <w:tcPr>
            <w:tcW w:w="355" w:type="pct"/>
          </w:tcPr>
          <w:p w:rsidR="00EC44A1" w:rsidRPr="00B3284E" w:rsidRDefault="00EC44A1" w:rsidP="00EC44A1">
            <w:pPr>
              <w:contextualSpacing/>
              <w:jc w:val="center"/>
            </w:pPr>
            <w:r w:rsidRPr="00B3284E">
              <w:t>A</w:t>
            </w:r>
          </w:p>
        </w:tc>
        <w:tc>
          <w:tcPr>
            <w:tcW w:w="473" w:type="pct"/>
          </w:tcPr>
          <w:p w:rsidR="00EC44A1" w:rsidRPr="00B3284E" w:rsidRDefault="00EC44A1" w:rsidP="00EC44A1">
            <w:pPr>
              <w:contextualSpacing/>
              <w:jc w:val="center"/>
            </w:pPr>
            <w:r w:rsidRPr="00B3284E">
              <w:t>12</w:t>
            </w:r>
          </w:p>
        </w:tc>
      </w:tr>
      <w:tr w:rsidR="00EC44A1" w:rsidRPr="00B3284E" w:rsidTr="00EC44A1">
        <w:trPr>
          <w:trHeight w:val="396"/>
        </w:trPr>
        <w:tc>
          <w:tcPr>
            <w:tcW w:w="272" w:type="pct"/>
          </w:tcPr>
          <w:p w:rsidR="00EC44A1" w:rsidRPr="00B3284E" w:rsidRDefault="00EC44A1" w:rsidP="00EC44A1">
            <w:pPr>
              <w:contextualSpacing/>
              <w:jc w:val="center"/>
            </w:pPr>
          </w:p>
        </w:tc>
        <w:tc>
          <w:tcPr>
            <w:tcW w:w="189" w:type="pct"/>
          </w:tcPr>
          <w:p w:rsidR="00EC44A1" w:rsidRPr="00620B7E" w:rsidRDefault="00EC44A1" w:rsidP="00EC44A1">
            <w:pPr>
              <w:spacing w:line="276" w:lineRule="auto"/>
              <w:contextualSpacing/>
              <w:jc w:val="center"/>
            </w:pPr>
          </w:p>
        </w:tc>
        <w:tc>
          <w:tcPr>
            <w:tcW w:w="3323" w:type="pct"/>
            <w:vAlign w:val="bottom"/>
          </w:tcPr>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p>
        </w:tc>
        <w:tc>
          <w:tcPr>
            <w:tcW w:w="355" w:type="pct"/>
          </w:tcPr>
          <w:p w:rsidR="00EC44A1" w:rsidRPr="00B3284E" w:rsidRDefault="00EC44A1" w:rsidP="00EC44A1">
            <w:pPr>
              <w:contextualSpacing/>
              <w:jc w:val="center"/>
            </w:pPr>
          </w:p>
        </w:tc>
        <w:tc>
          <w:tcPr>
            <w:tcW w:w="473" w:type="pct"/>
          </w:tcPr>
          <w:p w:rsidR="00EC44A1" w:rsidRPr="00B3284E" w:rsidRDefault="00EC44A1" w:rsidP="00EC44A1">
            <w:pPr>
              <w:contextualSpacing/>
              <w:jc w:val="center"/>
            </w:pPr>
          </w:p>
        </w:tc>
      </w:tr>
      <w:tr w:rsidR="00EC44A1" w:rsidRPr="00B3284E" w:rsidTr="00EC44A1">
        <w:trPr>
          <w:trHeight w:val="396"/>
        </w:trPr>
        <w:tc>
          <w:tcPr>
            <w:tcW w:w="272" w:type="pct"/>
          </w:tcPr>
          <w:p w:rsidR="00EC44A1" w:rsidRPr="00B3284E" w:rsidRDefault="00EC44A1" w:rsidP="00EC44A1">
            <w:pPr>
              <w:contextualSpacing/>
              <w:jc w:val="center"/>
            </w:pPr>
            <w:r w:rsidRPr="00B3284E">
              <w:t>22.</w:t>
            </w:r>
          </w:p>
        </w:tc>
        <w:tc>
          <w:tcPr>
            <w:tcW w:w="189" w:type="pct"/>
          </w:tcPr>
          <w:p w:rsidR="00EC44A1" w:rsidRPr="00620B7E" w:rsidRDefault="00EC44A1" w:rsidP="00EC44A1">
            <w:pPr>
              <w:spacing w:line="276" w:lineRule="auto"/>
              <w:contextualSpacing/>
              <w:jc w:val="center"/>
            </w:pPr>
            <w:r w:rsidRPr="00620B7E">
              <w:t>a.</w:t>
            </w:r>
          </w:p>
        </w:tc>
        <w:tc>
          <w:tcPr>
            <w:tcW w:w="3323" w:type="pct"/>
          </w:tcPr>
          <w:p w:rsidR="00EC44A1" w:rsidRPr="00620B7E" w:rsidRDefault="00EC44A1" w:rsidP="00EC44A1">
            <w:pPr>
              <w:spacing w:line="276" w:lineRule="auto"/>
              <w:jc w:val="both"/>
            </w:pPr>
            <w:r w:rsidRPr="00620B7E">
              <w:t xml:space="preserve">Fit a Poisson distribution to the given data and calculate the expected frequencies.     </w:t>
            </w:r>
          </w:p>
          <w:tbl>
            <w:tblPr>
              <w:tblStyle w:val="TableGrid"/>
              <w:tblW w:w="0" w:type="auto"/>
              <w:tblInd w:w="1439" w:type="dxa"/>
              <w:tblLayout w:type="fixed"/>
              <w:tblLook w:val="04A0" w:firstRow="1" w:lastRow="0" w:firstColumn="1" w:lastColumn="0" w:noHBand="0" w:noVBand="1"/>
            </w:tblPr>
            <w:tblGrid>
              <w:gridCol w:w="577"/>
              <w:gridCol w:w="573"/>
              <w:gridCol w:w="587"/>
              <w:gridCol w:w="587"/>
              <w:gridCol w:w="490"/>
              <w:gridCol w:w="490"/>
              <w:gridCol w:w="490"/>
              <w:gridCol w:w="490"/>
            </w:tblGrid>
            <w:tr w:rsidR="00EC44A1" w:rsidRPr="00620B7E" w:rsidTr="00EC44A1">
              <w:tc>
                <w:tcPr>
                  <w:tcW w:w="577" w:type="dxa"/>
                </w:tcPr>
                <w:p w:rsidR="00EC44A1" w:rsidRPr="00620B7E" w:rsidRDefault="00EC44A1" w:rsidP="00EC44A1">
                  <w:pPr>
                    <w:spacing w:line="276" w:lineRule="auto"/>
                    <w:contextualSpacing/>
                    <w:jc w:val="center"/>
                  </w:pPr>
                  <w:r w:rsidRPr="00620B7E">
                    <w:t>x</w:t>
                  </w:r>
                </w:p>
              </w:tc>
              <w:tc>
                <w:tcPr>
                  <w:tcW w:w="573" w:type="dxa"/>
                </w:tcPr>
                <w:p w:rsidR="00EC44A1" w:rsidRPr="00620B7E" w:rsidRDefault="00EC44A1" w:rsidP="00EC44A1">
                  <w:pPr>
                    <w:spacing w:line="276" w:lineRule="auto"/>
                    <w:contextualSpacing/>
                    <w:jc w:val="center"/>
                  </w:pPr>
                  <w:r w:rsidRPr="00620B7E">
                    <w:t>0</w:t>
                  </w:r>
                </w:p>
              </w:tc>
              <w:tc>
                <w:tcPr>
                  <w:tcW w:w="587" w:type="dxa"/>
                </w:tcPr>
                <w:p w:rsidR="00EC44A1" w:rsidRPr="00620B7E" w:rsidRDefault="00EC44A1" w:rsidP="00EC44A1">
                  <w:pPr>
                    <w:spacing w:line="276" w:lineRule="auto"/>
                    <w:contextualSpacing/>
                    <w:jc w:val="center"/>
                  </w:pPr>
                  <w:r w:rsidRPr="00620B7E">
                    <w:t>1</w:t>
                  </w:r>
                </w:p>
              </w:tc>
              <w:tc>
                <w:tcPr>
                  <w:tcW w:w="587" w:type="dxa"/>
                </w:tcPr>
                <w:p w:rsidR="00EC44A1" w:rsidRPr="00620B7E" w:rsidRDefault="00EC44A1" w:rsidP="00EC44A1">
                  <w:pPr>
                    <w:spacing w:line="276" w:lineRule="auto"/>
                    <w:contextualSpacing/>
                    <w:jc w:val="center"/>
                  </w:pPr>
                  <w:r w:rsidRPr="00620B7E">
                    <w:t>2</w:t>
                  </w:r>
                </w:p>
              </w:tc>
              <w:tc>
                <w:tcPr>
                  <w:tcW w:w="490" w:type="dxa"/>
                </w:tcPr>
                <w:p w:rsidR="00EC44A1" w:rsidRPr="00620B7E" w:rsidRDefault="00EC44A1" w:rsidP="00EC44A1">
                  <w:pPr>
                    <w:spacing w:line="276" w:lineRule="auto"/>
                    <w:contextualSpacing/>
                    <w:jc w:val="center"/>
                  </w:pPr>
                  <w:r w:rsidRPr="00620B7E">
                    <w:t>3</w:t>
                  </w:r>
                </w:p>
              </w:tc>
              <w:tc>
                <w:tcPr>
                  <w:tcW w:w="490" w:type="dxa"/>
                </w:tcPr>
                <w:p w:rsidR="00EC44A1" w:rsidRPr="00620B7E" w:rsidRDefault="00EC44A1" w:rsidP="00EC44A1">
                  <w:pPr>
                    <w:spacing w:line="276" w:lineRule="auto"/>
                    <w:contextualSpacing/>
                    <w:jc w:val="center"/>
                  </w:pPr>
                  <w:r w:rsidRPr="00620B7E">
                    <w:t>4</w:t>
                  </w:r>
                </w:p>
              </w:tc>
              <w:tc>
                <w:tcPr>
                  <w:tcW w:w="490" w:type="dxa"/>
                </w:tcPr>
                <w:p w:rsidR="00EC44A1" w:rsidRPr="00620B7E" w:rsidRDefault="00EC44A1" w:rsidP="00EC44A1">
                  <w:pPr>
                    <w:spacing w:line="276" w:lineRule="auto"/>
                    <w:contextualSpacing/>
                    <w:jc w:val="center"/>
                  </w:pPr>
                  <w:r w:rsidRPr="00620B7E">
                    <w:t>5</w:t>
                  </w:r>
                </w:p>
              </w:tc>
              <w:tc>
                <w:tcPr>
                  <w:tcW w:w="490" w:type="dxa"/>
                </w:tcPr>
                <w:p w:rsidR="00EC44A1" w:rsidRPr="00620B7E" w:rsidRDefault="00EC44A1" w:rsidP="00EC44A1">
                  <w:pPr>
                    <w:spacing w:line="276" w:lineRule="auto"/>
                    <w:contextualSpacing/>
                    <w:jc w:val="center"/>
                  </w:pPr>
                  <w:r w:rsidRPr="00620B7E">
                    <w:t>16</w:t>
                  </w:r>
                </w:p>
              </w:tc>
            </w:tr>
            <w:tr w:rsidR="00EC44A1" w:rsidRPr="00620B7E" w:rsidTr="00EC44A1">
              <w:tc>
                <w:tcPr>
                  <w:tcW w:w="577" w:type="dxa"/>
                </w:tcPr>
                <w:p w:rsidR="00EC44A1" w:rsidRPr="00620B7E" w:rsidRDefault="00EC44A1" w:rsidP="00EC44A1">
                  <w:pPr>
                    <w:spacing w:line="276" w:lineRule="auto"/>
                    <w:contextualSpacing/>
                    <w:jc w:val="center"/>
                  </w:pPr>
                  <m:oMathPara>
                    <m:oMath>
                      <m:r>
                        <w:rPr>
                          <w:rFonts w:ascii="Cambria Math" w:hAnsi="Cambria Math"/>
                        </w:rPr>
                        <m:t>f</m:t>
                      </m:r>
                    </m:oMath>
                  </m:oMathPara>
                </w:p>
              </w:tc>
              <w:tc>
                <w:tcPr>
                  <w:tcW w:w="573" w:type="dxa"/>
                </w:tcPr>
                <w:p w:rsidR="00EC44A1" w:rsidRPr="00620B7E" w:rsidRDefault="00EC44A1" w:rsidP="00EC44A1">
                  <w:pPr>
                    <w:spacing w:line="276" w:lineRule="auto"/>
                    <w:contextualSpacing/>
                    <w:jc w:val="center"/>
                  </w:pPr>
                  <w:r w:rsidRPr="00620B7E">
                    <w:t>5</w:t>
                  </w:r>
                </w:p>
              </w:tc>
              <w:tc>
                <w:tcPr>
                  <w:tcW w:w="587" w:type="dxa"/>
                </w:tcPr>
                <w:p w:rsidR="00EC44A1" w:rsidRPr="00620B7E" w:rsidRDefault="00EC44A1" w:rsidP="00EC44A1">
                  <w:pPr>
                    <w:spacing w:line="276" w:lineRule="auto"/>
                    <w:contextualSpacing/>
                    <w:jc w:val="center"/>
                  </w:pPr>
                  <w:r w:rsidRPr="00620B7E">
                    <w:t>18</w:t>
                  </w:r>
                </w:p>
              </w:tc>
              <w:tc>
                <w:tcPr>
                  <w:tcW w:w="587" w:type="dxa"/>
                </w:tcPr>
                <w:p w:rsidR="00EC44A1" w:rsidRPr="00620B7E" w:rsidRDefault="00EC44A1" w:rsidP="00EC44A1">
                  <w:pPr>
                    <w:spacing w:line="276" w:lineRule="auto"/>
                    <w:contextualSpacing/>
                    <w:jc w:val="center"/>
                  </w:pPr>
                  <w:r w:rsidRPr="00620B7E">
                    <w:t>28</w:t>
                  </w:r>
                </w:p>
              </w:tc>
              <w:tc>
                <w:tcPr>
                  <w:tcW w:w="490" w:type="dxa"/>
                </w:tcPr>
                <w:p w:rsidR="00EC44A1" w:rsidRPr="00620B7E" w:rsidRDefault="00EC44A1" w:rsidP="00EC44A1">
                  <w:pPr>
                    <w:spacing w:line="276" w:lineRule="auto"/>
                    <w:contextualSpacing/>
                    <w:jc w:val="center"/>
                  </w:pPr>
                  <w:r w:rsidRPr="00620B7E">
                    <w:t>12</w:t>
                  </w:r>
                </w:p>
              </w:tc>
              <w:tc>
                <w:tcPr>
                  <w:tcW w:w="490" w:type="dxa"/>
                </w:tcPr>
                <w:p w:rsidR="00EC44A1" w:rsidRPr="00620B7E" w:rsidRDefault="00EC44A1" w:rsidP="00EC44A1">
                  <w:pPr>
                    <w:spacing w:line="276" w:lineRule="auto"/>
                    <w:contextualSpacing/>
                    <w:jc w:val="center"/>
                  </w:pPr>
                  <w:r w:rsidRPr="00620B7E">
                    <w:t>7</w:t>
                  </w:r>
                </w:p>
              </w:tc>
              <w:tc>
                <w:tcPr>
                  <w:tcW w:w="490" w:type="dxa"/>
                </w:tcPr>
                <w:p w:rsidR="00EC44A1" w:rsidRPr="00620B7E" w:rsidRDefault="00EC44A1" w:rsidP="00EC44A1">
                  <w:pPr>
                    <w:spacing w:line="276" w:lineRule="auto"/>
                    <w:contextualSpacing/>
                    <w:jc w:val="center"/>
                  </w:pPr>
                  <w:r w:rsidRPr="00620B7E">
                    <w:t>6</w:t>
                  </w:r>
                </w:p>
              </w:tc>
              <w:tc>
                <w:tcPr>
                  <w:tcW w:w="490" w:type="dxa"/>
                </w:tcPr>
                <w:p w:rsidR="00EC44A1" w:rsidRPr="00620B7E" w:rsidRDefault="00EC44A1" w:rsidP="00EC44A1">
                  <w:pPr>
                    <w:spacing w:line="276" w:lineRule="auto"/>
                    <w:contextualSpacing/>
                    <w:jc w:val="center"/>
                  </w:pPr>
                  <w:r w:rsidRPr="00620B7E">
                    <w:t>4</w:t>
                  </w:r>
                </w:p>
              </w:tc>
            </w:tr>
          </w:tbl>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r w:rsidRPr="00B3284E">
              <w:t>CO5</w:t>
            </w:r>
          </w:p>
        </w:tc>
        <w:tc>
          <w:tcPr>
            <w:tcW w:w="355" w:type="pct"/>
          </w:tcPr>
          <w:p w:rsidR="00EC44A1" w:rsidRPr="00B3284E" w:rsidRDefault="00EC44A1" w:rsidP="00EC44A1">
            <w:pPr>
              <w:contextualSpacing/>
              <w:jc w:val="center"/>
            </w:pPr>
            <w:r w:rsidRPr="00B3284E">
              <w:t>A</w:t>
            </w:r>
          </w:p>
        </w:tc>
        <w:tc>
          <w:tcPr>
            <w:tcW w:w="473" w:type="pct"/>
          </w:tcPr>
          <w:p w:rsidR="00EC44A1" w:rsidRPr="00B3284E" w:rsidRDefault="00EC44A1" w:rsidP="00EC44A1">
            <w:pPr>
              <w:contextualSpacing/>
              <w:jc w:val="center"/>
            </w:pPr>
            <w:r w:rsidRPr="00B3284E">
              <w:t>12</w:t>
            </w:r>
          </w:p>
        </w:tc>
      </w:tr>
      <w:tr w:rsidR="00EC44A1" w:rsidRPr="00B3284E" w:rsidTr="00EC44A1">
        <w:trPr>
          <w:trHeight w:val="396"/>
        </w:trPr>
        <w:tc>
          <w:tcPr>
            <w:tcW w:w="272" w:type="pct"/>
          </w:tcPr>
          <w:p w:rsidR="00EC44A1" w:rsidRPr="00B3284E" w:rsidRDefault="00EC44A1" w:rsidP="00EC44A1">
            <w:pPr>
              <w:contextualSpacing/>
              <w:jc w:val="center"/>
            </w:pPr>
          </w:p>
        </w:tc>
        <w:tc>
          <w:tcPr>
            <w:tcW w:w="189" w:type="pct"/>
          </w:tcPr>
          <w:p w:rsidR="00EC44A1" w:rsidRPr="00620B7E" w:rsidRDefault="00EC44A1" w:rsidP="00EC44A1">
            <w:pPr>
              <w:spacing w:line="276" w:lineRule="auto"/>
              <w:contextualSpacing/>
              <w:jc w:val="center"/>
            </w:pPr>
          </w:p>
        </w:tc>
        <w:tc>
          <w:tcPr>
            <w:tcW w:w="3323" w:type="pct"/>
            <w:vAlign w:val="bottom"/>
          </w:tcPr>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p>
        </w:tc>
        <w:tc>
          <w:tcPr>
            <w:tcW w:w="355" w:type="pct"/>
          </w:tcPr>
          <w:p w:rsidR="00EC44A1" w:rsidRPr="00B3284E" w:rsidRDefault="00EC44A1" w:rsidP="00EC44A1">
            <w:pPr>
              <w:contextualSpacing/>
              <w:jc w:val="center"/>
            </w:pPr>
          </w:p>
        </w:tc>
        <w:tc>
          <w:tcPr>
            <w:tcW w:w="473" w:type="pct"/>
          </w:tcPr>
          <w:p w:rsidR="00EC44A1" w:rsidRPr="00B3284E" w:rsidRDefault="00EC44A1" w:rsidP="00EC44A1">
            <w:pPr>
              <w:contextualSpacing/>
              <w:jc w:val="center"/>
            </w:pPr>
          </w:p>
        </w:tc>
      </w:tr>
      <w:tr w:rsidR="00EC44A1" w:rsidRPr="00B3284E" w:rsidTr="00EC44A1">
        <w:trPr>
          <w:trHeight w:val="396"/>
        </w:trPr>
        <w:tc>
          <w:tcPr>
            <w:tcW w:w="272" w:type="pct"/>
          </w:tcPr>
          <w:p w:rsidR="00EC44A1" w:rsidRPr="00B3284E" w:rsidRDefault="00EC44A1" w:rsidP="00EC44A1">
            <w:pPr>
              <w:contextualSpacing/>
              <w:jc w:val="center"/>
            </w:pPr>
            <w:r w:rsidRPr="00B3284E">
              <w:t>23.</w:t>
            </w:r>
          </w:p>
        </w:tc>
        <w:tc>
          <w:tcPr>
            <w:tcW w:w="189" w:type="pct"/>
          </w:tcPr>
          <w:p w:rsidR="00EC44A1" w:rsidRPr="00620B7E" w:rsidRDefault="00EC44A1" w:rsidP="00EC44A1">
            <w:pPr>
              <w:spacing w:line="276" w:lineRule="auto"/>
              <w:contextualSpacing/>
              <w:jc w:val="center"/>
            </w:pPr>
            <w:r w:rsidRPr="00620B7E">
              <w:t>a.</w:t>
            </w:r>
          </w:p>
        </w:tc>
        <w:tc>
          <w:tcPr>
            <w:tcW w:w="3323" w:type="pct"/>
            <w:vAlign w:val="bottom"/>
          </w:tcPr>
          <w:p w:rsidR="00EC44A1" w:rsidRPr="00620B7E" w:rsidRDefault="00EC44A1" w:rsidP="00EC44A1">
            <w:pPr>
              <w:spacing w:line="276" w:lineRule="auto"/>
              <w:contextualSpacing/>
              <w:jc w:val="both"/>
            </w:pPr>
            <w:r w:rsidRPr="00620B7E">
              <w:t>The joint probability mass function of (X,Y) is given by P(x,y)=K(2x+3y); x = 0,1,2 and y = 1,2,3 (i) Find K (ii) Find marginal</w:t>
            </w:r>
          </w:p>
          <w:p w:rsidR="00EC44A1" w:rsidRPr="00620B7E" w:rsidRDefault="00EC44A1" w:rsidP="00EC44A1">
            <w:pPr>
              <w:spacing w:line="276" w:lineRule="auto"/>
              <w:contextualSpacing/>
              <w:jc w:val="both"/>
            </w:pPr>
            <w:r w:rsidRPr="00620B7E">
              <w:t>distributions of X and Y (iii) Find conditional distributions of X</w:t>
            </w:r>
          </w:p>
          <w:p w:rsidR="00EC44A1" w:rsidRPr="00620B7E" w:rsidRDefault="00EC44A1" w:rsidP="00EC44A1">
            <w:pPr>
              <w:spacing w:line="276" w:lineRule="auto"/>
              <w:contextualSpacing/>
              <w:jc w:val="both"/>
            </w:pPr>
            <w:r w:rsidRPr="00620B7E">
              <w:t>given Y (iv) Find conditional distributions of Y given X.</w:t>
            </w:r>
          </w:p>
        </w:tc>
        <w:tc>
          <w:tcPr>
            <w:tcW w:w="388" w:type="pct"/>
          </w:tcPr>
          <w:p w:rsidR="00EC44A1" w:rsidRPr="00B3284E" w:rsidRDefault="00EC44A1" w:rsidP="00EC44A1">
            <w:pPr>
              <w:contextualSpacing/>
              <w:jc w:val="center"/>
            </w:pPr>
            <w:r w:rsidRPr="00B3284E">
              <w:t>CO4</w:t>
            </w:r>
          </w:p>
        </w:tc>
        <w:tc>
          <w:tcPr>
            <w:tcW w:w="355" w:type="pct"/>
          </w:tcPr>
          <w:p w:rsidR="00EC44A1" w:rsidRPr="00B3284E" w:rsidRDefault="00EC44A1" w:rsidP="00EC44A1">
            <w:pPr>
              <w:contextualSpacing/>
              <w:jc w:val="center"/>
            </w:pPr>
            <w:r w:rsidRPr="00B3284E">
              <w:t>E</w:t>
            </w:r>
          </w:p>
        </w:tc>
        <w:tc>
          <w:tcPr>
            <w:tcW w:w="473" w:type="pct"/>
          </w:tcPr>
          <w:p w:rsidR="00EC44A1" w:rsidRPr="00B3284E" w:rsidRDefault="00EC44A1" w:rsidP="00EC44A1">
            <w:pPr>
              <w:contextualSpacing/>
              <w:jc w:val="center"/>
            </w:pPr>
            <w:r w:rsidRPr="00B3284E">
              <w:t>12</w:t>
            </w:r>
          </w:p>
        </w:tc>
      </w:tr>
      <w:tr w:rsidR="00EC44A1" w:rsidRPr="00B3284E" w:rsidTr="00EC44A1">
        <w:trPr>
          <w:trHeight w:val="300"/>
        </w:trPr>
        <w:tc>
          <w:tcPr>
            <w:tcW w:w="5000" w:type="pct"/>
            <w:gridSpan w:val="6"/>
          </w:tcPr>
          <w:p w:rsidR="00EC44A1" w:rsidRPr="00620B7E" w:rsidRDefault="00EC44A1" w:rsidP="00EC44A1">
            <w:pPr>
              <w:spacing w:line="276" w:lineRule="auto"/>
              <w:contextualSpacing/>
              <w:jc w:val="center"/>
              <w:rPr>
                <w:b/>
                <w:bCs/>
              </w:rPr>
            </w:pPr>
            <w:r w:rsidRPr="00620B7E">
              <w:rPr>
                <w:b/>
                <w:bCs/>
              </w:rPr>
              <w:t>COMPULSORY QUESTION</w:t>
            </w:r>
          </w:p>
        </w:tc>
      </w:tr>
      <w:tr w:rsidR="00EC44A1" w:rsidRPr="00B3284E" w:rsidTr="00EC44A1">
        <w:trPr>
          <w:trHeight w:val="396"/>
        </w:trPr>
        <w:tc>
          <w:tcPr>
            <w:tcW w:w="272" w:type="pct"/>
          </w:tcPr>
          <w:p w:rsidR="00EC44A1" w:rsidRPr="00B3284E" w:rsidRDefault="00EC44A1" w:rsidP="00EC44A1">
            <w:pPr>
              <w:contextualSpacing/>
              <w:jc w:val="center"/>
            </w:pPr>
            <w:r w:rsidRPr="00B3284E">
              <w:t>24.</w:t>
            </w:r>
          </w:p>
        </w:tc>
        <w:tc>
          <w:tcPr>
            <w:tcW w:w="189" w:type="pct"/>
          </w:tcPr>
          <w:p w:rsidR="00EC44A1" w:rsidRPr="00620B7E" w:rsidRDefault="00EC44A1" w:rsidP="00EC44A1">
            <w:pPr>
              <w:spacing w:line="276" w:lineRule="auto"/>
              <w:contextualSpacing/>
              <w:jc w:val="center"/>
            </w:pPr>
            <w:r w:rsidRPr="00620B7E">
              <w:t>a.</w:t>
            </w:r>
          </w:p>
        </w:tc>
        <w:tc>
          <w:tcPr>
            <w:tcW w:w="3323" w:type="pct"/>
          </w:tcPr>
          <w:p w:rsidR="00EC44A1" w:rsidRPr="00620B7E" w:rsidRDefault="00EC44A1" w:rsidP="00EC44A1">
            <w:pPr>
              <w:spacing w:line="276" w:lineRule="auto"/>
              <w:jc w:val="both"/>
            </w:pPr>
            <w:r w:rsidRPr="00620B7E">
              <w:t>A group of 10 rats fed on diet A and another group of 8 rats fed on diet B have recorded the following increase in weight. Test whether the variances are significantly different.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3"/>
              <w:gridCol w:w="336"/>
              <w:gridCol w:w="336"/>
              <w:gridCol w:w="336"/>
              <w:gridCol w:w="336"/>
              <w:gridCol w:w="456"/>
              <w:gridCol w:w="456"/>
              <w:gridCol w:w="336"/>
              <w:gridCol w:w="336"/>
              <w:gridCol w:w="336"/>
              <w:gridCol w:w="456"/>
            </w:tblGrid>
            <w:tr w:rsidR="00EC44A1" w:rsidRPr="00620B7E" w:rsidTr="00EC44A1">
              <w:trPr>
                <w:trHeight w:val="227"/>
              </w:trPr>
              <w:tc>
                <w:tcPr>
                  <w:tcW w:w="803" w:type="dxa"/>
                </w:tcPr>
                <w:p w:rsidR="00EC44A1" w:rsidRPr="00620B7E" w:rsidRDefault="00EC44A1" w:rsidP="00EC44A1">
                  <w:pPr>
                    <w:spacing w:line="276" w:lineRule="auto"/>
                    <w:jc w:val="both"/>
                  </w:pPr>
                  <w:r w:rsidRPr="00620B7E">
                    <w:t>Diet A</w:t>
                  </w:r>
                </w:p>
              </w:tc>
              <w:tc>
                <w:tcPr>
                  <w:tcW w:w="336" w:type="dxa"/>
                </w:tcPr>
                <w:p w:rsidR="00EC44A1" w:rsidRPr="00620B7E" w:rsidRDefault="00EC44A1" w:rsidP="00EC44A1">
                  <w:pPr>
                    <w:spacing w:line="276" w:lineRule="auto"/>
                    <w:jc w:val="both"/>
                  </w:pPr>
                  <w:r w:rsidRPr="00620B7E">
                    <w:t>5</w:t>
                  </w:r>
                </w:p>
              </w:tc>
              <w:tc>
                <w:tcPr>
                  <w:tcW w:w="336" w:type="dxa"/>
                </w:tcPr>
                <w:p w:rsidR="00EC44A1" w:rsidRPr="00620B7E" w:rsidRDefault="00EC44A1" w:rsidP="00EC44A1">
                  <w:pPr>
                    <w:spacing w:line="276" w:lineRule="auto"/>
                    <w:jc w:val="both"/>
                  </w:pPr>
                  <w:r w:rsidRPr="00620B7E">
                    <w:t>6</w:t>
                  </w:r>
                </w:p>
              </w:tc>
              <w:tc>
                <w:tcPr>
                  <w:tcW w:w="336" w:type="dxa"/>
                </w:tcPr>
                <w:p w:rsidR="00EC44A1" w:rsidRPr="00620B7E" w:rsidRDefault="00EC44A1" w:rsidP="00EC44A1">
                  <w:pPr>
                    <w:spacing w:line="276" w:lineRule="auto"/>
                    <w:jc w:val="both"/>
                  </w:pPr>
                  <w:r w:rsidRPr="00620B7E">
                    <w:t>8</w:t>
                  </w:r>
                </w:p>
              </w:tc>
              <w:tc>
                <w:tcPr>
                  <w:tcW w:w="336" w:type="dxa"/>
                </w:tcPr>
                <w:p w:rsidR="00EC44A1" w:rsidRPr="00620B7E" w:rsidRDefault="00EC44A1" w:rsidP="00EC44A1">
                  <w:pPr>
                    <w:spacing w:line="276" w:lineRule="auto"/>
                    <w:jc w:val="both"/>
                  </w:pPr>
                  <w:r w:rsidRPr="00620B7E">
                    <w:t>1</w:t>
                  </w:r>
                </w:p>
              </w:tc>
              <w:tc>
                <w:tcPr>
                  <w:tcW w:w="456" w:type="dxa"/>
                </w:tcPr>
                <w:p w:rsidR="00EC44A1" w:rsidRPr="00620B7E" w:rsidRDefault="00EC44A1" w:rsidP="00EC44A1">
                  <w:pPr>
                    <w:spacing w:line="276" w:lineRule="auto"/>
                    <w:jc w:val="both"/>
                  </w:pPr>
                  <w:r w:rsidRPr="00620B7E">
                    <w:t>12</w:t>
                  </w:r>
                </w:p>
              </w:tc>
              <w:tc>
                <w:tcPr>
                  <w:tcW w:w="456" w:type="dxa"/>
                </w:tcPr>
                <w:p w:rsidR="00EC44A1" w:rsidRPr="00620B7E" w:rsidRDefault="00EC44A1" w:rsidP="00EC44A1">
                  <w:pPr>
                    <w:spacing w:line="276" w:lineRule="auto"/>
                    <w:jc w:val="both"/>
                  </w:pPr>
                  <w:r w:rsidRPr="00620B7E">
                    <w:t>4</w:t>
                  </w:r>
                </w:p>
              </w:tc>
              <w:tc>
                <w:tcPr>
                  <w:tcW w:w="336" w:type="dxa"/>
                </w:tcPr>
                <w:p w:rsidR="00EC44A1" w:rsidRPr="00620B7E" w:rsidRDefault="00EC44A1" w:rsidP="00EC44A1">
                  <w:pPr>
                    <w:spacing w:line="276" w:lineRule="auto"/>
                    <w:jc w:val="both"/>
                  </w:pPr>
                  <w:r w:rsidRPr="00620B7E">
                    <w:t>3</w:t>
                  </w:r>
                </w:p>
              </w:tc>
              <w:tc>
                <w:tcPr>
                  <w:tcW w:w="336" w:type="dxa"/>
                </w:tcPr>
                <w:p w:rsidR="00EC44A1" w:rsidRPr="00620B7E" w:rsidRDefault="00EC44A1" w:rsidP="00EC44A1">
                  <w:pPr>
                    <w:spacing w:line="276" w:lineRule="auto"/>
                    <w:jc w:val="both"/>
                  </w:pPr>
                  <w:r w:rsidRPr="00620B7E">
                    <w:t>9</w:t>
                  </w:r>
                </w:p>
              </w:tc>
              <w:tc>
                <w:tcPr>
                  <w:tcW w:w="336" w:type="dxa"/>
                </w:tcPr>
                <w:p w:rsidR="00EC44A1" w:rsidRPr="00620B7E" w:rsidRDefault="00EC44A1" w:rsidP="00EC44A1">
                  <w:pPr>
                    <w:spacing w:line="276" w:lineRule="auto"/>
                    <w:jc w:val="both"/>
                  </w:pPr>
                  <w:r w:rsidRPr="00620B7E">
                    <w:t>6</w:t>
                  </w:r>
                </w:p>
              </w:tc>
              <w:tc>
                <w:tcPr>
                  <w:tcW w:w="456" w:type="dxa"/>
                </w:tcPr>
                <w:p w:rsidR="00EC44A1" w:rsidRPr="00620B7E" w:rsidRDefault="00EC44A1" w:rsidP="00EC44A1">
                  <w:pPr>
                    <w:spacing w:line="276" w:lineRule="auto"/>
                    <w:jc w:val="both"/>
                  </w:pPr>
                  <w:r w:rsidRPr="00620B7E">
                    <w:t>10</w:t>
                  </w:r>
                </w:p>
              </w:tc>
            </w:tr>
            <w:tr w:rsidR="00EC44A1" w:rsidRPr="00620B7E" w:rsidTr="00EC44A1">
              <w:trPr>
                <w:gridAfter w:val="2"/>
                <w:wAfter w:w="792" w:type="dxa"/>
                <w:trHeight w:val="240"/>
              </w:trPr>
              <w:tc>
                <w:tcPr>
                  <w:tcW w:w="803" w:type="dxa"/>
                </w:tcPr>
                <w:p w:rsidR="00EC44A1" w:rsidRPr="00620B7E" w:rsidRDefault="00EC44A1" w:rsidP="00EC44A1">
                  <w:pPr>
                    <w:spacing w:line="276" w:lineRule="auto"/>
                    <w:jc w:val="both"/>
                  </w:pPr>
                  <w:r w:rsidRPr="00620B7E">
                    <w:t>Diet B</w:t>
                  </w:r>
                </w:p>
              </w:tc>
              <w:tc>
                <w:tcPr>
                  <w:tcW w:w="336" w:type="dxa"/>
                </w:tcPr>
                <w:p w:rsidR="00EC44A1" w:rsidRPr="00620B7E" w:rsidRDefault="00EC44A1" w:rsidP="00EC44A1">
                  <w:pPr>
                    <w:spacing w:line="276" w:lineRule="auto"/>
                    <w:jc w:val="both"/>
                  </w:pPr>
                  <w:r w:rsidRPr="00620B7E">
                    <w:t>2</w:t>
                  </w:r>
                </w:p>
              </w:tc>
              <w:tc>
                <w:tcPr>
                  <w:tcW w:w="336" w:type="dxa"/>
                </w:tcPr>
                <w:p w:rsidR="00EC44A1" w:rsidRPr="00620B7E" w:rsidRDefault="00EC44A1" w:rsidP="00EC44A1">
                  <w:pPr>
                    <w:spacing w:line="276" w:lineRule="auto"/>
                    <w:jc w:val="both"/>
                  </w:pPr>
                  <w:r w:rsidRPr="00620B7E">
                    <w:t>3</w:t>
                  </w:r>
                </w:p>
              </w:tc>
              <w:tc>
                <w:tcPr>
                  <w:tcW w:w="336" w:type="dxa"/>
                </w:tcPr>
                <w:p w:rsidR="00EC44A1" w:rsidRPr="00620B7E" w:rsidRDefault="00EC44A1" w:rsidP="00EC44A1">
                  <w:pPr>
                    <w:spacing w:line="276" w:lineRule="auto"/>
                    <w:jc w:val="both"/>
                  </w:pPr>
                  <w:r w:rsidRPr="00620B7E">
                    <w:t>6</w:t>
                  </w:r>
                </w:p>
              </w:tc>
              <w:tc>
                <w:tcPr>
                  <w:tcW w:w="336" w:type="dxa"/>
                </w:tcPr>
                <w:p w:rsidR="00EC44A1" w:rsidRPr="00620B7E" w:rsidRDefault="00EC44A1" w:rsidP="00EC44A1">
                  <w:pPr>
                    <w:spacing w:line="276" w:lineRule="auto"/>
                    <w:jc w:val="both"/>
                  </w:pPr>
                  <w:r w:rsidRPr="00620B7E">
                    <w:t>8</w:t>
                  </w:r>
                </w:p>
              </w:tc>
              <w:tc>
                <w:tcPr>
                  <w:tcW w:w="456" w:type="dxa"/>
                </w:tcPr>
                <w:p w:rsidR="00EC44A1" w:rsidRPr="00620B7E" w:rsidRDefault="00EC44A1" w:rsidP="00EC44A1">
                  <w:pPr>
                    <w:spacing w:line="276" w:lineRule="auto"/>
                    <w:jc w:val="both"/>
                  </w:pPr>
                  <w:r w:rsidRPr="00620B7E">
                    <w:t>1</w:t>
                  </w:r>
                </w:p>
              </w:tc>
              <w:tc>
                <w:tcPr>
                  <w:tcW w:w="456" w:type="dxa"/>
                </w:tcPr>
                <w:p w:rsidR="00EC44A1" w:rsidRPr="00620B7E" w:rsidRDefault="00EC44A1" w:rsidP="00EC44A1">
                  <w:pPr>
                    <w:spacing w:line="276" w:lineRule="auto"/>
                    <w:jc w:val="both"/>
                  </w:pPr>
                  <w:r w:rsidRPr="00620B7E">
                    <w:t>10</w:t>
                  </w:r>
                </w:p>
              </w:tc>
              <w:tc>
                <w:tcPr>
                  <w:tcW w:w="336" w:type="dxa"/>
                </w:tcPr>
                <w:p w:rsidR="00EC44A1" w:rsidRPr="00620B7E" w:rsidRDefault="00EC44A1" w:rsidP="00EC44A1">
                  <w:pPr>
                    <w:spacing w:line="276" w:lineRule="auto"/>
                    <w:jc w:val="both"/>
                  </w:pPr>
                  <w:r w:rsidRPr="00620B7E">
                    <w:t>2</w:t>
                  </w:r>
                </w:p>
              </w:tc>
              <w:tc>
                <w:tcPr>
                  <w:tcW w:w="336" w:type="dxa"/>
                </w:tcPr>
                <w:p w:rsidR="00EC44A1" w:rsidRPr="00620B7E" w:rsidRDefault="00EC44A1" w:rsidP="00EC44A1">
                  <w:pPr>
                    <w:spacing w:line="276" w:lineRule="auto"/>
                    <w:jc w:val="both"/>
                  </w:pPr>
                  <w:r w:rsidRPr="00620B7E">
                    <w:t>8</w:t>
                  </w:r>
                </w:p>
              </w:tc>
            </w:tr>
          </w:tbl>
          <w:p w:rsidR="00EC44A1" w:rsidRPr="00620B7E" w:rsidRDefault="00EC44A1" w:rsidP="00EC44A1">
            <w:pPr>
              <w:spacing w:line="276" w:lineRule="auto"/>
              <w:contextualSpacing/>
              <w:jc w:val="both"/>
            </w:pPr>
          </w:p>
        </w:tc>
        <w:tc>
          <w:tcPr>
            <w:tcW w:w="388" w:type="pct"/>
          </w:tcPr>
          <w:p w:rsidR="00EC44A1" w:rsidRPr="00B3284E" w:rsidRDefault="00EC44A1" w:rsidP="00EC44A1">
            <w:pPr>
              <w:contextualSpacing/>
              <w:jc w:val="center"/>
            </w:pPr>
            <w:r w:rsidRPr="00B3284E">
              <w:t>CO6</w:t>
            </w:r>
          </w:p>
        </w:tc>
        <w:tc>
          <w:tcPr>
            <w:tcW w:w="355" w:type="pct"/>
          </w:tcPr>
          <w:p w:rsidR="00EC44A1" w:rsidRPr="00B3284E" w:rsidRDefault="00EC44A1" w:rsidP="00EC44A1">
            <w:pPr>
              <w:contextualSpacing/>
              <w:jc w:val="center"/>
            </w:pPr>
            <w:r w:rsidRPr="00B3284E">
              <w:t>An</w:t>
            </w:r>
          </w:p>
        </w:tc>
        <w:tc>
          <w:tcPr>
            <w:tcW w:w="473" w:type="pct"/>
          </w:tcPr>
          <w:p w:rsidR="00EC44A1" w:rsidRPr="00B3284E" w:rsidRDefault="00EC44A1" w:rsidP="00EC44A1">
            <w:pPr>
              <w:contextualSpacing/>
              <w:jc w:val="center"/>
            </w:pPr>
            <w:r w:rsidRPr="00B3284E">
              <w:t>12</w:t>
            </w:r>
          </w:p>
        </w:tc>
      </w:tr>
    </w:tbl>
    <w:p w:rsidR="00EC44A1" w:rsidRPr="00B3284E" w:rsidRDefault="00EC44A1" w:rsidP="00A81194">
      <w:pPr>
        <w:contextualSpacing/>
      </w:pPr>
      <w:r w:rsidRPr="00B3284E">
        <w:rPr>
          <w:b/>
          <w:bCs/>
        </w:rPr>
        <w:t>CO</w:t>
      </w:r>
      <w:r w:rsidRPr="00B3284E">
        <w:t xml:space="preserve"> – COURSE OUTCOME</w:t>
      </w:r>
      <w:r w:rsidRPr="00B3284E">
        <w:tab/>
      </w:r>
      <w:r w:rsidRPr="00B3284E">
        <w:tab/>
      </w:r>
      <w:r w:rsidRPr="00B3284E">
        <w:tab/>
      </w:r>
      <w:r w:rsidRPr="00B3284E">
        <w:tab/>
      </w:r>
      <w:r w:rsidRPr="00B3284E">
        <w:tab/>
      </w:r>
      <w:r w:rsidRPr="00B3284E">
        <w:rPr>
          <w:b/>
          <w:bCs/>
        </w:rPr>
        <w:t>BL</w:t>
      </w:r>
      <w:r w:rsidRPr="00B3284E">
        <w:t xml:space="preserve"> – BLOOM’S LEVEL</w:t>
      </w:r>
    </w:p>
    <w:p w:rsidR="00EC44A1" w:rsidRPr="00B3284E"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B3284E" w:rsidTr="00A81194">
        <w:trPr>
          <w:trHeight w:val="280"/>
        </w:trPr>
        <w:tc>
          <w:tcPr>
            <w:tcW w:w="862" w:type="dxa"/>
          </w:tcPr>
          <w:p w:rsidR="00EC44A1" w:rsidRPr="00B3284E" w:rsidRDefault="00EC44A1" w:rsidP="00A81194">
            <w:pPr>
              <w:contextualSpacing/>
            </w:pPr>
          </w:p>
        </w:tc>
        <w:tc>
          <w:tcPr>
            <w:tcW w:w="9621" w:type="dxa"/>
          </w:tcPr>
          <w:p w:rsidR="00EC44A1" w:rsidRPr="00B3284E" w:rsidRDefault="00EC44A1" w:rsidP="00A81194">
            <w:pPr>
              <w:contextualSpacing/>
              <w:jc w:val="center"/>
              <w:rPr>
                <w:b/>
              </w:rPr>
            </w:pPr>
            <w:r w:rsidRPr="00B3284E">
              <w:rPr>
                <w:b/>
              </w:rPr>
              <w:t>COURSE OUTCOMES</w:t>
            </w:r>
          </w:p>
        </w:tc>
      </w:tr>
      <w:tr w:rsidR="00EC44A1" w:rsidRPr="00B3284E" w:rsidTr="00A81194">
        <w:trPr>
          <w:trHeight w:val="280"/>
        </w:trPr>
        <w:tc>
          <w:tcPr>
            <w:tcW w:w="862" w:type="dxa"/>
          </w:tcPr>
          <w:p w:rsidR="00EC44A1" w:rsidRPr="00B3284E" w:rsidRDefault="00EC44A1" w:rsidP="00EC44A1">
            <w:pPr>
              <w:contextualSpacing/>
              <w:rPr>
                <w:bCs/>
              </w:rPr>
            </w:pPr>
            <w:r w:rsidRPr="00B3284E">
              <w:rPr>
                <w:bCs/>
              </w:rPr>
              <w:t>CO1</w:t>
            </w:r>
          </w:p>
        </w:tc>
        <w:tc>
          <w:tcPr>
            <w:tcW w:w="9621" w:type="dxa"/>
            <w:vAlign w:val="center"/>
          </w:tcPr>
          <w:p w:rsidR="00EC44A1" w:rsidRPr="00B3284E" w:rsidRDefault="00EC44A1" w:rsidP="00EC44A1">
            <w:pPr>
              <w:contextualSpacing/>
              <w:jc w:val="both"/>
            </w:pPr>
            <w:r w:rsidRPr="00B3284E">
              <w:t>The students will be able to determine the statistical measures of data.</w:t>
            </w:r>
          </w:p>
        </w:tc>
      </w:tr>
      <w:tr w:rsidR="00EC44A1" w:rsidRPr="00B3284E" w:rsidTr="00A81194">
        <w:trPr>
          <w:trHeight w:val="280"/>
        </w:trPr>
        <w:tc>
          <w:tcPr>
            <w:tcW w:w="862" w:type="dxa"/>
          </w:tcPr>
          <w:p w:rsidR="00EC44A1" w:rsidRPr="00B3284E" w:rsidRDefault="00EC44A1" w:rsidP="00EC44A1">
            <w:pPr>
              <w:contextualSpacing/>
              <w:rPr>
                <w:bCs/>
              </w:rPr>
            </w:pPr>
            <w:r w:rsidRPr="00B3284E">
              <w:rPr>
                <w:bCs/>
              </w:rPr>
              <w:t>CO2</w:t>
            </w:r>
          </w:p>
        </w:tc>
        <w:tc>
          <w:tcPr>
            <w:tcW w:w="9621" w:type="dxa"/>
            <w:vAlign w:val="center"/>
          </w:tcPr>
          <w:p w:rsidR="00EC44A1" w:rsidRPr="00B3284E" w:rsidRDefault="00EC44A1" w:rsidP="00EC44A1">
            <w:pPr>
              <w:contextualSpacing/>
              <w:jc w:val="both"/>
            </w:pPr>
            <w:r w:rsidRPr="00B3284E">
              <w:t>The students will be able analyze the linear relationship of variables using correlation and regression models.</w:t>
            </w:r>
          </w:p>
        </w:tc>
      </w:tr>
      <w:tr w:rsidR="00EC44A1" w:rsidRPr="00B3284E" w:rsidTr="00A81194">
        <w:trPr>
          <w:trHeight w:val="280"/>
        </w:trPr>
        <w:tc>
          <w:tcPr>
            <w:tcW w:w="862" w:type="dxa"/>
          </w:tcPr>
          <w:p w:rsidR="00EC44A1" w:rsidRPr="00B3284E" w:rsidRDefault="00EC44A1" w:rsidP="00EC44A1">
            <w:pPr>
              <w:contextualSpacing/>
              <w:rPr>
                <w:bCs/>
              </w:rPr>
            </w:pPr>
            <w:r w:rsidRPr="00B3284E">
              <w:rPr>
                <w:bCs/>
              </w:rPr>
              <w:t>CO3</w:t>
            </w:r>
          </w:p>
        </w:tc>
        <w:tc>
          <w:tcPr>
            <w:tcW w:w="9621" w:type="dxa"/>
            <w:vAlign w:val="center"/>
          </w:tcPr>
          <w:p w:rsidR="00EC44A1" w:rsidRPr="00B3284E" w:rsidRDefault="00EC44A1" w:rsidP="00EC44A1">
            <w:pPr>
              <w:contextualSpacing/>
              <w:jc w:val="both"/>
            </w:pPr>
            <w:r w:rsidRPr="00B3284E">
              <w:t>The students will be able to apply the concept of probability in machine learning problems.</w:t>
            </w:r>
          </w:p>
        </w:tc>
      </w:tr>
      <w:tr w:rsidR="00EC44A1" w:rsidRPr="00B3284E" w:rsidTr="00A81194">
        <w:trPr>
          <w:trHeight w:val="280"/>
        </w:trPr>
        <w:tc>
          <w:tcPr>
            <w:tcW w:w="862" w:type="dxa"/>
          </w:tcPr>
          <w:p w:rsidR="00EC44A1" w:rsidRPr="00B3284E" w:rsidRDefault="00EC44A1" w:rsidP="00EC44A1">
            <w:pPr>
              <w:contextualSpacing/>
              <w:rPr>
                <w:bCs/>
              </w:rPr>
            </w:pPr>
            <w:r w:rsidRPr="00B3284E">
              <w:rPr>
                <w:bCs/>
              </w:rPr>
              <w:t>CO4</w:t>
            </w:r>
          </w:p>
        </w:tc>
        <w:tc>
          <w:tcPr>
            <w:tcW w:w="9621" w:type="dxa"/>
            <w:vAlign w:val="center"/>
          </w:tcPr>
          <w:p w:rsidR="00EC44A1" w:rsidRPr="00B3284E" w:rsidRDefault="00EC44A1" w:rsidP="00EC44A1">
            <w:pPr>
              <w:contextualSpacing/>
              <w:jc w:val="both"/>
            </w:pPr>
            <w:r w:rsidRPr="00B3284E">
              <w:t>The students will be able to understand the randomness in date in real time application.</w:t>
            </w:r>
          </w:p>
        </w:tc>
      </w:tr>
      <w:tr w:rsidR="00EC44A1" w:rsidRPr="00B3284E" w:rsidTr="00A81194">
        <w:trPr>
          <w:trHeight w:val="280"/>
        </w:trPr>
        <w:tc>
          <w:tcPr>
            <w:tcW w:w="862" w:type="dxa"/>
          </w:tcPr>
          <w:p w:rsidR="00EC44A1" w:rsidRPr="00B3284E" w:rsidRDefault="00EC44A1" w:rsidP="00EC44A1">
            <w:pPr>
              <w:contextualSpacing/>
              <w:rPr>
                <w:bCs/>
              </w:rPr>
            </w:pPr>
            <w:r w:rsidRPr="00B3284E">
              <w:rPr>
                <w:bCs/>
              </w:rPr>
              <w:t>CO5</w:t>
            </w:r>
          </w:p>
        </w:tc>
        <w:tc>
          <w:tcPr>
            <w:tcW w:w="9621" w:type="dxa"/>
            <w:vAlign w:val="center"/>
          </w:tcPr>
          <w:p w:rsidR="00EC44A1" w:rsidRPr="00B3284E" w:rsidRDefault="00EC44A1" w:rsidP="00EC44A1">
            <w:pPr>
              <w:contextualSpacing/>
              <w:jc w:val="both"/>
            </w:pPr>
            <w:r w:rsidRPr="00B3284E">
              <w:t>The students will be able to model the data using probability distributions.</w:t>
            </w:r>
          </w:p>
        </w:tc>
      </w:tr>
      <w:tr w:rsidR="00EC44A1" w:rsidRPr="00B3284E" w:rsidTr="00A81194">
        <w:trPr>
          <w:trHeight w:val="280"/>
        </w:trPr>
        <w:tc>
          <w:tcPr>
            <w:tcW w:w="862" w:type="dxa"/>
          </w:tcPr>
          <w:p w:rsidR="00EC44A1" w:rsidRPr="00B3284E" w:rsidRDefault="00EC44A1" w:rsidP="00EC44A1">
            <w:pPr>
              <w:contextualSpacing/>
              <w:rPr>
                <w:bCs/>
              </w:rPr>
            </w:pPr>
            <w:r w:rsidRPr="00B3284E">
              <w:rPr>
                <w:bCs/>
              </w:rPr>
              <w:t>CO6</w:t>
            </w:r>
          </w:p>
        </w:tc>
        <w:tc>
          <w:tcPr>
            <w:tcW w:w="9621" w:type="dxa"/>
            <w:vAlign w:val="bottom"/>
          </w:tcPr>
          <w:p w:rsidR="00EC44A1" w:rsidRPr="00B3284E" w:rsidRDefault="00EC44A1" w:rsidP="00EC44A1">
            <w:pPr>
              <w:contextualSpacing/>
              <w:jc w:val="both"/>
            </w:pPr>
            <w:r w:rsidRPr="00B3284E">
              <w:t>The students will be able to develop the knowledge in decision making.</w:t>
            </w:r>
          </w:p>
        </w:tc>
      </w:tr>
    </w:tbl>
    <w:p w:rsidR="00EC44A1" w:rsidRPr="00B3284E"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B3284E" w:rsidTr="00A81194">
        <w:trPr>
          <w:jc w:val="center"/>
        </w:trPr>
        <w:tc>
          <w:tcPr>
            <w:tcW w:w="10348" w:type="dxa"/>
            <w:gridSpan w:val="8"/>
          </w:tcPr>
          <w:p w:rsidR="00EC44A1" w:rsidRPr="00B3284E" w:rsidRDefault="00EC44A1" w:rsidP="00A81194">
            <w:pPr>
              <w:contextualSpacing/>
              <w:jc w:val="center"/>
              <w:rPr>
                <w:b/>
              </w:rPr>
            </w:pPr>
            <w:r w:rsidRPr="00B3284E">
              <w:rPr>
                <w:b/>
              </w:rPr>
              <w:t>Assessment Pattern as per Bloom’s Taxonomy</w:t>
            </w:r>
          </w:p>
        </w:tc>
      </w:tr>
      <w:tr w:rsidR="00EC44A1" w:rsidRPr="00B3284E" w:rsidTr="00A81194">
        <w:trPr>
          <w:jc w:val="center"/>
        </w:trPr>
        <w:tc>
          <w:tcPr>
            <w:tcW w:w="1560" w:type="dxa"/>
          </w:tcPr>
          <w:p w:rsidR="00EC44A1" w:rsidRPr="00B3284E" w:rsidRDefault="00EC44A1" w:rsidP="00A81194">
            <w:pPr>
              <w:contextualSpacing/>
              <w:jc w:val="center"/>
              <w:rPr>
                <w:b/>
                <w:bCs/>
              </w:rPr>
            </w:pPr>
            <w:r w:rsidRPr="00B3284E">
              <w:rPr>
                <w:b/>
                <w:bCs/>
              </w:rPr>
              <w:t>CO / P</w:t>
            </w:r>
          </w:p>
        </w:tc>
        <w:tc>
          <w:tcPr>
            <w:tcW w:w="1417" w:type="dxa"/>
          </w:tcPr>
          <w:p w:rsidR="00EC44A1" w:rsidRPr="00B3284E" w:rsidRDefault="00EC44A1" w:rsidP="00A81194">
            <w:pPr>
              <w:contextualSpacing/>
              <w:jc w:val="center"/>
              <w:rPr>
                <w:b/>
              </w:rPr>
            </w:pPr>
            <w:r w:rsidRPr="00B3284E">
              <w:rPr>
                <w:b/>
              </w:rPr>
              <w:t>R</w:t>
            </w:r>
          </w:p>
        </w:tc>
        <w:tc>
          <w:tcPr>
            <w:tcW w:w="1276" w:type="dxa"/>
          </w:tcPr>
          <w:p w:rsidR="00EC44A1" w:rsidRPr="00B3284E" w:rsidRDefault="00EC44A1" w:rsidP="00A81194">
            <w:pPr>
              <w:contextualSpacing/>
              <w:jc w:val="center"/>
              <w:rPr>
                <w:b/>
              </w:rPr>
            </w:pPr>
            <w:r w:rsidRPr="00B3284E">
              <w:rPr>
                <w:b/>
              </w:rPr>
              <w:t>U</w:t>
            </w:r>
          </w:p>
        </w:tc>
        <w:tc>
          <w:tcPr>
            <w:tcW w:w="1134" w:type="dxa"/>
          </w:tcPr>
          <w:p w:rsidR="00EC44A1" w:rsidRPr="00B3284E" w:rsidRDefault="00EC44A1" w:rsidP="00A81194">
            <w:pPr>
              <w:contextualSpacing/>
              <w:jc w:val="center"/>
              <w:rPr>
                <w:b/>
              </w:rPr>
            </w:pPr>
            <w:r w:rsidRPr="00B3284E">
              <w:rPr>
                <w:b/>
              </w:rPr>
              <w:t>A</w:t>
            </w:r>
          </w:p>
        </w:tc>
        <w:tc>
          <w:tcPr>
            <w:tcW w:w="1418" w:type="dxa"/>
          </w:tcPr>
          <w:p w:rsidR="00EC44A1" w:rsidRPr="00B3284E" w:rsidRDefault="00EC44A1" w:rsidP="00A81194">
            <w:pPr>
              <w:contextualSpacing/>
              <w:jc w:val="center"/>
              <w:rPr>
                <w:b/>
              </w:rPr>
            </w:pPr>
            <w:r w:rsidRPr="00B3284E">
              <w:rPr>
                <w:b/>
              </w:rPr>
              <w:t>An</w:t>
            </w:r>
          </w:p>
        </w:tc>
        <w:tc>
          <w:tcPr>
            <w:tcW w:w="708" w:type="dxa"/>
          </w:tcPr>
          <w:p w:rsidR="00EC44A1" w:rsidRPr="00B3284E" w:rsidRDefault="00EC44A1" w:rsidP="00A81194">
            <w:pPr>
              <w:contextualSpacing/>
              <w:jc w:val="center"/>
              <w:rPr>
                <w:b/>
              </w:rPr>
            </w:pPr>
            <w:r w:rsidRPr="00B3284E">
              <w:rPr>
                <w:b/>
              </w:rPr>
              <w:t>E</w:t>
            </w:r>
          </w:p>
        </w:tc>
        <w:tc>
          <w:tcPr>
            <w:tcW w:w="1134" w:type="dxa"/>
          </w:tcPr>
          <w:p w:rsidR="00EC44A1" w:rsidRPr="00B3284E" w:rsidRDefault="00EC44A1" w:rsidP="00A81194">
            <w:pPr>
              <w:contextualSpacing/>
              <w:jc w:val="center"/>
              <w:rPr>
                <w:b/>
              </w:rPr>
            </w:pPr>
            <w:r w:rsidRPr="00B3284E">
              <w:rPr>
                <w:b/>
              </w:rPr>
              <w:t>C</w:t>
            </w:r>
          </w:p>
        </w:tc>
        <w:tc>
          <w:tcPr>
            <w:tcW w:w="1701" w:type="dxa"/>
          </w:tcPr>
          <w:p w:rsidR="00EC44A1" w:rsidRPr="00B3284E" w:rsidRDefault="00EC44A1" w:rsidP="00A81194">
            <w:pPr>
              <w:contextualSpacing/>
              <w:jc w:val="center"/>
              <w:rPr>
                <w:b/>
              </w:rPr>
            </w:pPr>
            <w:r w:rsidRPr="00B3284E">
              <w:rPr>
                <w:b/>
              </w:rPr>
              <w:t>Total</w:t>
            </w:r>
          </w:p>
        </w:tc>
      </w:tr>
      <w:tr w:rsidR="00EC44A1" w:rsidRPr="00B3284E" w:rsidTr="00A81194">
        <w:trPr>
          <w:jc w:val="center"/>
        </w:trPr>
        <w:tc>
          <w:tcPr>
            <w:tcW w:w="1560" w:type="dxa"/>
          </w:tcPr>
          <w:p w:rsidR="00EC44A1" w:rsidRPr="00B3284E" w:rsidRDefault="00EC44A1" w:rsidP="00A81194">
            <w:pPr>
              <w:contextualSpacing/>
              <w:jc w:val="center"/>
              <w:rPr>
                <w:bCs/>
              </w:rPr>
            </w:pPr>
            <w:r w:rsidRPr="00B3284E">
              <w:rPr>
                <w:bCs/>
              </w:rPr>
              <w:t>CO1</w:t>
            </w:r>
          </w:p>
        </w:tc>
        <w:tc>
          <w:tcPr>
            <w:tcW w:w="1417" w:type="dxa"/>
          </w:tcPr>
          <w:p w:rsidR="00EC44A1" w:rsidRPr="00B3284E" w:rsidRDefault="00EC44A1" w:rsidP="00A81194">
            <w:pPr>
              <w:contextualSpacing/>
              <w:jc w:val="center"/>
            </w:pPr>
            <w:r w:rsidRPr="00B3284E">
              <w:t>1</w:t>
            </w:r>
          </w:p>
        </w:tc>
        <w:tc>
          <w:tcPr>
            <w:tcW w:w="1276" w:type="dxa"/>
          </w:tcPr>
          <w:p w:rsidR="00EC44A1" w:rsidRPr="00B3284E" w:rsidRDefault="00EC44A1" w:rsidP="00A81194">
            <w:pPr>
              <w:contextualSpacing/>
              <w:jc w:val="center"/>
            </w:pPr>
            <w:r w:rsidRPr="00B3284E">
              <w:t>1</w:t>
            </w:r>
          </w:p>
        </w:tc>
        <w:tc>
          <w:tcPr>
            <w:tcW w:w="1134" w:type="dxa"/>
          </w:tcPr>
          <w:p w:rsidR="00EC44A1" w:rsidRPr="00B3284E" w:rsidRDefault="00EC44A1" w:rsidP="00A81194">
            <w:pPr>
              <w:contextualSpacing/>
              <w:jc w:val="center"/>
            </w:pPr>
            <w:r w:rsidRPr="00B3284E">
              <w:t>15</w:t>
            </w:r>
          </w:p>
        </w:tc>
        <w:tc>
          <w:tcPr>
            <w:tcW w:w="1418" w:type="dxa"/>
          </w:tcPr>
          <w:p w:rsidR="00EC44A1" w:rsidRPr="00B3284E" w:rsidRDefault="00EC44A1" w:rsidP="00A81194">
            <w:pPr>
              <w:contextualSpacing/>
              <w:jc w:val="center"/>
            </w:pPr>
            <w:r w:rsidRPr="00B3284E">
              <w:t>-</w:t>
            </w:r>
          </w:p>
        </w:tc>
        <w:tc>
          <w:tcPr>
            <w:tcW w:w="708" w:type="dxa"/>
          </w:tcPr>
          <w:p w:rsidR="00EC44A1" w:rsidRPr="00B3284E" w:rsidRDefault="00EC44A1" w:rsidP="00A81194">
            <w:pPr>
              <w:contextualSpacing/>
              <w:jc w:val="center"/>
            </w:pPr>
            <w:r w:rsidRPr="00B3284E">
              <w:t>-</w:t>
            </w:r>
          </w:p>
        </w:tc>
        <w:tc>
          <w:tcPr>
            <w:tcW w:w="1134" w:type="dxa"/>
          </w:tcPr>
          <w:p w:rsidR="00EC44A1" w:rsidRPr="00B3284E" w:rsidRDefault="00EC44A1" w:rsidP="00A81194">
            <w:pPr>
              <w:contextualSpacing/>
              <w:jc w:val="center"/>
            </w:pPr>
            <w:r w:rsidRPr="00B3284E">
              <w:t>-</w:t>
            </w:r>
          </w:p>
        </w:tc>
        <w:tc>
          <w:tcPr>
            <w:tcW w:w="1701" w:type="dxa"/>
          </w:tcPr>
          <w:p w:rsidR="00EC44A1" w:rsidRPr="00B3284E" w:rsidRDefault="00EC44A1" w:rsidP="00A81194">
            <w:pPr>
              <w:contextualSpacing/>
              <w:jc w:val="center"/>
            </w:pPr>
            <w:r w:rsidRPr="00B3284E">
              <w:t>17</w:t>
            </w:r>
          </w:p>
        </w:tc>
      </w:tr>
      <w:tr w:rsidR="00EC44A1" w:rsidRPr="00B3284E" w:rsidTr="00A81194">
        <w:trPr>
          <w:jc w:val="center"/>
        </w:trPr>
        <w:tc>
          <w:tcPr>
            <w:tcW w:w="1560" w:type="dxa"/>
          </w:tcPr>
          <w:p w:rsidR="00EC44A1" w:rsidRPr="00B3284E" w:rsidRDefault="00EC44A1" w:rsidP="00A81194">
            <w:pPr>
              <w:contextualSpacing/>
              <w:jc w:val="center"/>
              <w:rPr>
                <w:bCs/>
              </w:rPr>
            </w:pPr>
            <w:r w:rsidRPr="00B3284E">
              <w:rPr>
                <w:bCs/>
              </w:rPr>
              <w:t>CO2</w:t>
            </w:r>
          </w:p>
        </w:tc>
        <w:tc>
          <w:tcPr>
            <w:tcW w:w="1417" w:type="dxa"/>
          </w:tcPr>
          <w:p w:rsidR="00EC44A1" w:rsidRPr="00B3284E" w:rsidRDefault="00EC44A1" w:rsidP="00A81194">
            <w:pPr>
              <w:contextualSpacing/>
              <w:jc w:val="center"/>
            </w:pPr>
            <w:r w:rsidRPr="00B3284E">
              <w:t>1</w:t>
            </w:r>
          </w:p>
        </w:tc>
        <w:tc>
          <w:tcPr>
            <w:tcW w:w="1276" w:type="dxa"/>
          </w:tcPr>
          <w:p w:rsidR="00EC44A1" w:rsidRPr="00B3284E" w:rsidRDefault="00EC44A1" w:rsidP="00A81194">
            <w:pPr>
              <w:contextualSpacing/>
              <w:jc w:val="center"/>
            </w:pPr>
            <w:r w:rsidRPr="00B3284E">
              <w:t>1</w:t>
            </w:r>
          </w:p>
        </w:tc>
        <w:tc>
          <w:tcPr>
            <w:tcW w:w="1134" w:type="dxa"/>
          </w:tcPr>
          <w:p w:rsidR="00EC44A1" w:rsidRPr="00B3284E" w:rsidRDefault="00EC44A1" w:rsidP="00A81194">
            <w:pPr>
              <w:contextualSpacing/>
              <w:jc w:val="center"/>
            </w:pPr>
            <w:r w:rsidRPr="00B3284E">
              <w:t>15</w:t>
            </w:r>
          </w:p>
        </w:tc>
        <w:tc>
          <w:tcPr>
            <w:tcW w:w="1418" w:type="dxa"/>
          </w:tcPr>
          <w:p w:rsidR="00EC44A1" w:rsidRPr="00B3284E" w:rsidRDefault="00EC44A1" w:rsidP="00A81194">
            <w:pPr>
              <w:contextualSpacing/>
              <w:jc w:val="center"/>
            </w:pPr>
            <w:r w:rsidRPr="00B3284E">
              <w:t>-</w:t>
            </w:r>
          </w:p>
        </w:tc>
        <w:tc>
          <w:tcPr>
            <w:tcW w:w="708" w:type="dxa"/>
          </w:tcPr>
          <w:p w:rsidR="00EC44A1" w:rsidRPr="00B3284E" w:rsidRDefault="00EC44A1" w:rsidP="00A81194">
            <w:pPr>
              <w:contextualSpacing/>
              <w:jc w:val="center"/>
            </w:pPr>
            <w:r w:rsidRPr="00B3284E">
              <w:t>-</w:t>
            </w:r>
          </w:p>
        </w:tc>
        <w:tc>
          <w:tcPr>
            <w:tcW w:w="1134" w:type="dxa"/>
          </w:tcPr>
          <w:p w:rsidR="00EC44A1" w:rsidRPr="00B3284E" w:rsidRDefault="00EC44A1" w:rsidP="00A81194">
            <w:pPr>
              <w:contextualSpacing/>
              <w:jc w:val="center"/>
            </w:pPr>
            <w:r w:rsidRPr="00B3284E">
              <w:t>-</w:t>
            </w:r>
          </w:p>
        </w:tc>
        <w:tc>
          <w:tcPr>
            <w:tcW w:w="1701" w:type="dxa"/>
          </w:tcPr>
          <w:p w:rsidR="00EC44A1" w:rsidRPr="00B3284E" w:rsidRDefault="00EC44A1" w:rsidP="00A81194">
            <w:pPr>
              <w:contextualSpacing/>
              <w:jc w:val="center"/>
            </w:pPr>
            <w:r w:rsidRPr="00B3284E">
              <w:t>17</w:t>
            </w:r>
          </w:p>
        </w:tc>
      </w:tr>
      <w:tr w:rsidR="00EC44A1" w:rsidRPr="00B3284E" w:rsidTr="00A81194">
        <w:trPr>
          <w:jc w:val="center"/>
        </w:trPr>
        <w:tc>
          <w:tcPr>
            <w:tcW w:w="1560" w:type="dxa"/>
          </w:tcPr>
          <w:p w:rsidR="00EC44A1" w:rsidRPr="00B3284E" w:rsidRDefault="00EC44A1" w:rsidP="00A81194">
            <w:pPr>
              <w:contextualSpacing/>
              <w:jc w:val="center"/>
              <w:rPr>
                <w:bCs/>
              </w:rPr>
            </w:pPr>
            <w:r w:rsidRPr="00B3284E">
              <w:rPr>
                <w:bCs/>
              </w:rPr>
              <w:t>CO3</w:t>
            </w:r>
          </w:p>
        </w:tc>
        <w:tc>
          <w:tcPr>
            <w:tcW w:w="1417" w:type="dxa"/>
          </w:tcPr>
          <w:p w:rsidR="00EC44A1" w:rsidRPr="00B3284E" w:rsidRDefault="00EC44A1" w:rsidP="00A81194">
            <w:pPr>
              <w:contextualSpacing/>
              <w:jc w:val="center"/>
            </w:pPr>
            <w:r w:rsidRPr="00B3284E">
              <w:t>1</w:t>
            </w:r>
          </w:p>
        </w:tc>
        <w:tc>
          <w:tcPr>
            <w:tcW w:w="1276" w:type="dxa"/>
          </w:tcPr>
          <w:p w:rsidR="00EC44A1" w:rsidRPr="00B3284E" w:rsidRDefault="00EC44A1" w:rsidP="00A81194">
            <w:pPr>
              <w:contextualSpacing/>
              <w:jc w:val="center"/>
            </w:pPr>
            <w:r w:rsidRPr="00B3284E">
              <w:t>1</w:t>
            </w:r>
          </w:p>
        </w:tc>
        <w:tc>
          <w:tcPr>
            <w:tcW w:w="1134" w:type="dxa"/>
          </w:tcPr>
          <w:p w:rsidR="00EC44A1" w:rsidRPr="00B3284E" w:rsidRDefault="00EC44A1" w:rsidP="00A81194">
            <w:pPr>
              <w:contextualSpacing/>
              <w:jc w:val="center"/>
            </w:pPr>
            <w:r w:rsidRPr="00B3284E">
              <w:t>15</w:t>
            </w:r>
          </w:p>
        </w:tc>
        <w:tc>
          <w:tcPr>
            <w:tcW w:w="1418" w:type="dxa"/>
          </w:tcPr>
          <w:p w:rsidR="00EC44A1" w:rsidRPr="00B3284E" w:rsidRDefault="00EC44A1" w:rsidP="00A81194">
            <w:pPr>
              <w:contextualSpacing/>
              <w:jc w:val="center"/>
            </w:pPr>
            <w:r w:rsidRPr="00B3284E">
              <w:t>-</w:t>
            </w:r>
          </w:p>
        </w:tc>
        <w:tc>
          <w:tcPr>
            <w:tcW w:w="708" w:type="dxa"/>
          </w:tcPr>
          <w:p w:rsidR="00EC44A1" w:rsidRPr="00B3284E" w:rsidRDefault="00EC44A1" w:rsidP="00A81194">
            <w:pPr>
              <w:contextualSpacing/>
              <w:jc w:val="center"/>
            </w:pPr>
            <w:r w:rsidRPr="00B3284E">
              <w:t>-</w:t>
            </w:r>
          </w:p>
        </w:tc>
        <w:tc>
          <w:tcPr>
            <w:tcW w:w="1134" w:type="dxa"/>
          </w:tcPr>
          <w:p w:rsidR="00EC44A1" w:rsidRPr="00B3284E" w:rsidRDefault="00EC44A1" w:rsidP="00A81194">
            <w:pPr>
              <w:contextualSpacing/>
              <w:jc w:val="center"/>
            </w:pPr>
            <w:r w:rsidRPr="00B3284E">
              <w:t>-</w:t>
            </w:r>
          </w:p>
        </w:tc>
        <w:tc>
          <w:tcPr>
            <w:tcW w:w="1701" w:type="dxa"/>
          </w:tcPr>
          <w:p w:rsidR="00EC44A1" w:rsidRPr="00B3284E" w:rsidRDefault="00EC44A1" w:rsidP="00A81194">
            <w:pPr>
              <w:contextualSpacing/>
              <w:jc w:val="center"/>
            </w:pPr>
            <w:r w:rsidRPr="00B3284E">
              <w:t>17</w:t>
            </w:r>
          </w:p>
        </w:tc>
      </w:tr>
      <w:tr w:rsidR="00EC44A1" w:rsidRPr="00B3284E" w:rsidTr="00A81194">
        <w:trPr>
          <w:jc w:val="center"/>
        </w:trPr>
        <w:tc>
          <w:tcPr>
            <w:tcW w:w="1560" w:type="dxa"/>
          </w:tcPr>
          <w:p w:rsidR="00EC44A1" w:rsidRPr="00B3284E" w:rsidRDefault="00EC44A1" w:rsidP="00A81194">
            <w:pPr>
              <w:contextualSpacing/>
              <w:jc w:val="center"/>
              <w:rPr>
                <w:bCs/>
              </w:rPr>
            </w:pPr>
            <w:r w:rsidRPr="00B3284E">
              <w:rPr>
                <w:bCs/>
              </w:rPr>
              <w:t>CO4</w:t>
            </w:r>
          </w:p>
        </w:tc>
        <w:tc>
          <w:tcPr>
            <w:tcW w:w="1417" w:type="dxa"/>
          </w:tcPr>
          <w:p w:rsidR="00EC44A1" w:rsidRPr="00B3284E" w:rsidRDefault="00EC44A1" w:rsidP="00A81194">
            <w:pPr>
              <w:contextualSpacing/>
              <w:jc w:val="center"/>
            </w:pPr>
            <w:r w:rsidRPr="00B3284E">
              <w:t>1</w:t>
            </w:r>
          </w:p>
        </w:tc>
        <w:tc>
          <w:tcPr>
            <w:tcW w:w="1276" w:type="dxa"/>
          </w:tcPr>
          <w:p w:rsidR="00EC44A1" w:rsidRPr="00B3284E" w:rsidRDefault="00EC44A1" w:rsidP="00A81194">
            <w:pPr>
              <w:contextualSpacing/>
              <w:jc w:val="center"/>
            </w:pPr>
            <w:r w:rsidRPr="00B3284E">
              <w:t>1</w:t>
            </w:r>
          </w:p>
        </w:tc>
        <w:tc>
          <w:tcPr>
            <w:tcW w:w="1134" w:type="dxa"/>
          </w:tcPr>
          <w:p w:rsidR="00EC44A1" w:rsidRPr="00B3284E" w:rsidRDefault="00EC44A1" w:rsidP="00A81194">
            <w:pPr>
              <w:contextualSpacing/>
              <w:jc w:val="center"/>
            </w:pPr>
            <w:r w:rsidRPr="00B3284E">
              <w:t>15</w:t>
            </w:r>
          </w:p>
        </w:tc>
        <w:tc>
          <w:tcPr>
            <w:tcW w:w="1418" w:type="dxa"/>
          </w:tcPr>
          <w:p w:rsidR="00EC44A1" w:rsidRPr="00B3284E" w:rsidRDefault="00EC44A1" w:rsidP="00A81194">
            <w:pPr>
              <w:contextualSpacing/>
              <w:jc w:val="center"/>
            </w:pPr>
            <w:r w:rsidRPr="00B3284E">
              <w:t>-</w:t>
            </w:r>
          </w:p>
        </w:tc>
        <w:tc>
          <w:tcPr>
            <w:tcW w:w="708" w:type="dxa"/>
          </w:tcPr>
          <w:p w:rsidR="00EC44A1" w:rsidRPr="00B3284E" w:rsidRDefault="00EC44A1" w:rsidP="00A81194">
            <w:pPr>
              <w:contextualSpacing/>
              <w:jc w:val="center"/>
            </w:pPr>
            <w:r w:rsidRPr="00B3284E">
              <w:t>12</w:t>
            </w:r>
          </w:p>
        </w:tc>
        <w:tc>
          <w:tcPr>
            <w:tcW w:w="1134" w:type="dxa"/>
          </w:tcPr>
          <w:p w:rsidR="00EC44A1" w:rsidRPr="00B3284E" w:rsidRDefault="00EC44A1" w:rsidP="00A81194">
            <w:pPr>
              <w:contextualSpacing/>
              <w:jc w:val="center"/>
            </w:pPr>
            <w:r w:rsidRPr="00B3284E">
              <w:t>-</w:t>
            </w:r>
          </w:p>
        </w:tc>
        <w:tc>
          <w:tcPr>
            <w:tcW w:w="1701" w:type="dxa"/>
          </w:tcPr>
          <w:p w:rsidR="00EC44A1" w:rsidRPr="00B3284E" w:rsidRDefault="00EC44A1" w:rsidP="00A81194">
            <w:pPr>
              <w:contextualSpacing/>
              <w:jc w:val="center"/>
            </w:pPr>
            <w:r w:rsidRPr="00B3284E">
              <w:t>29</w:t>
            </w:r>
          </w:p>
        </w:tc>
      </w:tr>
      <w:tr w:rsidR="00EC44A1" w:rsidRPr="00B3284E" w:rsidTr="00A81194">
        <w:trPr>
          <w:jc w:val="center"/>
        </w:trPr>
        <w:tc>
          <w:tcPr>
            <w:tcW w:w="1560" w:type="dxa"/>
          </w:tcPr>
          <w:p w:rsidR="00EC44A1" w:rsidRPr="00B3284E" w:rsidRDefault="00EC44A1" w:rsidP="00A81194">
            <w:pPr>
              <w:contextualSpacing/>
              <w:jc w:val="center"/>
              <w:rPr>
                <w:bCs/>
              </w:rPr>
            </w:pPr>
            <w:r w:rsidRPr="00B3284E">
              <w:rPr>
                <w:bCs/>
              </w:rPr>
              <w:t>CO5</w:t>
            </w:r>
          </w:p>
        </w:tc>
        <w:tc>
          <w:tcPr>
            <w:tcW w:w="1417" w:type="dxa"/>
          </w:tcPr>
          <w:p w:rsidR="00EC44A1" w:rsidRPr="00B3284E" w:rsidRDefault="00EC44A1" w:rsidP="00A81194">
            <w:pPr>
              <w:contextualSpacing/>
              <w:jc w:val="center"/>
            </w:pPr>
            <w:r w:rsidRPr="00B3284E">
              <w:t>-</w:t>
            </w:r>
          </w:p>
        </w:tc>
        <w:tc>
          <w:tcPr>
            <w:tcW w:w="1276" w:type="dxa"/>
          </w:tcPr>
          <w:p w:rsidR="00EC44A1" w:rsidRPr="00B3284E" w:rsidRDefault="00EC44A1" w:rsidP="00A81194">
            <w:pPr>
              <w:contextualSpacing/>
              <w:jc w:val="center"/>
            </w:pPr>
            <w:r w:rsidRPr="00B3284E">
              <w:t>1</w:t>
            </w:r>
          </w:p>
        </w:tc>
        <w:tc>
          <w:tcPr>
            <w:tcW w:w="1134" w:type="dxa"/>
          </w:tcPr>
          <w:p w:rsidR="00EC44A1" w:rsidRPr="00B3284E" w:rsidRDefault="00EC44A1" w:rsidP="00A81194">
            <w:pPr>
              <w:contextualSpacing/>
              <w:jc w:val="center"/>
            </w:pPr>
            <w:r w:rsidRPr="00B3284E">
              <w:t>27</w:t>
            </w:r>
          </w:p>
        </w:tc>
        <w:tc>
          <w:tcPr>
            <w:tcW w:w="1418" w:type="dxa"/>
          </w:tcPr>
          <w:p w:rsidR="00EC44A1" w:rsidRPr="00B3284E" w:rsidRDefault="00EC44A1" w:rsidP="00A81194">
            <w:pPr>
              <w:contextualSpacing/>
              <w:jc w:val="center"/>
            </w:pPr>
            <w:r w:rsidRPr="00B3284E">
              <w:t>-</w:t>
            </w:r>
          </w:p>
        </w:tc>
        <w:tc>
          <w:tcPr>
            <w:tcW w:w="708" w:type="dxa"/>
          </w:tcPr>
          <w:p w:rsidR="00EC44A1" w:rsidRPr="00B3284E" w:rsidRDefault="00EC44A1" w:rsidP="00A81194">
            <w:pPr>
              <w:contextualSpacing/>
              <w:jc w:val="center"/>
            </w:pPr>
            <w:r w:rsidRPr="00B3284E">
              <w:t>-</w:t>
            </w:r>
          </w:p>
        </w:tc>
        <w:tc>
          <w:tcPr>
            <w:tcW w:w="1134" w:type="dxa"/>
          </w:tcPr>
          <w:p w:rsidR="00EC44A1" w:rsidRPr="00B3284E" w:rsidRDefault="00EC44A1" w:rsidP="00A81194">
            <w:pPr>
              <w:contextualSpacing/>
              <w:jc w:val="center"/>
            </w:pPr>
            <w:r w:rsidRPr="00B3284E">
              <w:t>-</w:t>
            </w:r>
          </w:p>
        </w:tc>
        <w:tc>
          <w:tcPr>
            <w:tcW w:w="1701" w:type="dxa"/>
          </w:tcPr>
          <w:p w:rsidR="00EC44A1" w:rsidRPr="00B3284E" w:rsidRDefault="00EC44A1" w:rsidP="00A81194">
            <w:pPr>
              <w:contextualSpacing/>
              <w:jc w:val="center"/>
            </w:pPr>
            <w:r w:rsidRPr="00B3284E">
              <w:t>28</w:t>
            </w:r>
          </w:p>
        </w:tc>
      </w:tr>
      <w:tr w:rsidR="00EC44A1" w:rsidRPr="00B3284E" w:rsidTr="00A81194">
        <w:trPr>
          <w:jc w:val="center"/>
        </w:trPr>
        <w:tc>
          <w:tcPr>
            <w:tcW w:w="1560" w:type="dxa"/>
          </w:tcPr>
          <w:p w:rsidR="00EC44A1" w:rsidRPr="00B3284E" w:rsidRDefault="00EC44A1" w:rsidP="00A81194">
            <w:pPr>
              <w:contextualSpacing/>
              <w:jc w:val="center"/>
              <w:rPr>
                <w:bCs/>
              </w:rPr>
            </w:pPr>
            <w:r w:rsidRPr="00B3284E">
              <w:rPr>
                <w:bCs/>
              </w:rPr>
              <w:t>CO6</w:t>
            </w:r>
          </w:p>
        </w:tc>
        <w:tc>
          <w:tcPr>
            <w:tcW w:w="1417" w:type="dxa"/>
          </w:tcPr>
          <w:p w:rsidR="00EC44A1" w:rsidRPr="00B3284E" w:rsidRDefault="00EC44A1" w:rsidP="00A81194">
            <w:pPr>
              <w:contextualSpacing/>
              <w:jc w:val="center"/>
            </w:pPr>
            <w:r w:rsidRPr="00B3284E">
              <w:t>1</w:t>
            </w:r>
          </w:p>
        </w:tc>
        <w:tc>
          <w:tcPr>
            <w:tcW w:w="1276" w:type="dxa"/>
          </w:tcPr>
          <w:p w:rsidR="00EC44A1" w:rsidRPr="00B3284E" w:rsidRDefault="00EC44A1" w:rsidP="00A81194">
            <w:pPr>
              <w:contextualSpacing/>
              <w:jc w:val="center"/>
            </w:pPr>
            <w:r w:rsidRPr="00B3284E">
              <w:t>-</w:t>
            </w:r>
          </w:p>
        </w:tc>
        <w:tc>
          <w:tcPr>
            <w:tcW w:w="1134" w:type="dxa"/>
          </w:tcPr>
          <w:p w:rsidR="00EC44A1" w:rsidRPr="00B3284E" w:rsidRDefault="00EC44A1" w:rsidP="00A81194">
            <w:pPr>
              <w:contextualSpacing/>
              <w:jc w:val="center"/>
            </w:pPr>
            <w:r w:rsidRPr="00B3284E">
              <w:t>3</w:t>
            </w:r>
          </w:p>
        </w:tc>
        <w:tc>
          <w:tcPr>
            <w:tcW w:w="1418" w:type="dxa"/>
          </w:tcPr>
          <w:p w:rsidR="00EC44A1" w:rsidRPr="00B3284E" w:rsidRDefault="00EC44A1" w:rsidP="00A81194">
            <w:pPr>
              <w:contextualSpacing/>
              <w:jc w:val="center"/>
            </w:pPr>
            <w:r w:rsidRPr="00B3284E">
              <w:t>12</w:t>
            </w:r>
          </w:p>
        </w:tc>
        <w:tc>
          <w:tcPr>
            <w:tcW w:w="708" w:type="dxa"/>
          </w:tcPr>
          <w:p w:rsidR="00EC44A1" w:rsidRPr="00B3284E" w:rsidRDefault="00EC44A1" w:rsidP="00A81194">
            <w:pPr>
              <w:contextualSpacing/>
              <w:jc w:val="center"/>
            </w:pPr>
            <w:r w:rsidRPr="00B3284E">
              <w:t>-</w:t>
            </w:r>
          </w:p>
        </w:tc>
        <w:tc>
          <w:tcPr>
            <w:tcW w:w="1134" w:type="dxa"/>
          </w:tcPr>
          <w:p w:rsidR="00EC44A1" w:rsidRPr="00B3284E" w:rsidRDefault="00EC44A1" w:rsidP="00A81194">
            <w:pPr>
              <w:contextualSpacing/>
              <w:jc w:val="center"/>
            </w:pPr>
            <w:r w:rsidRPr="00B3284E">
              <w:t>-</w:t>
            </w:r>
          </w:p>
        </w:tc>
        <w:tc>
          <w:tcPr>
            <w:tcW w:w="1701" w:type="dxa"/>
          </w:tcPr>
          <w:p w:rsidR="00EC44A1" w:rsidRPr="00B3284E" w:rsidRDefault="00EC44A1" w:rsidP="00A81194">
            <w:pPr>
              <w:contextualSpacing/>
              <w:jc w:val="center"/>
            </w:pPr>
            <w:r w:rsidRPr="00B3284E">
              <w:t>16</w:t>
            </w:r>
          </w:p>
        </w:tc>
      </w:tr>
      <w:tr w:rsidR="00EC44A1" w:rsidRPr="00B3284E" w:rsidTr="00A81194">
        <w:trPr>
          <w:jc w:val="center"/>
        </w:trPr>
        <w:tc>
          <w:tcPr>
            <w:tcW w:w="8647" w:type="dxa"/>
            <w:gridSpan w:val="7"/>
          </w:tcPr>
          <w:p w:rsidR="00EC44A1" w:rsidRPr="00B3284E" w:rsidRDefault="00EC44A1" w:rsidP="00A81194">
            <w:pPr>
              <w:contextualSpacing/>
            </w:pPr>
          </w:p>
        </w:tc>
        <w:tc>
          <w:tcPr>
            <w:tcW w:w="1701" w:type="dxa"/>
          </w:tcPr>
          <w:p w:rsidR="00EC44A1" w:rsidRPr="00B3284E" w:rsidRDefault="00EC44A1" w:rsidP="00A81194">
            <w:pPr>
              <w:contextualSpacing/>
              <w:jc w:val="center"/>
              <w:rPr>
                <w:b/>
              </w:rPr>
            </w:pPr>
            <w:r w:rsidRPr="00B3284E">
              <w:rPr>
                <w:b/>
              </w:rPr>
              <w:t>124</w:t>
            </w:r>
          </w:p>
        </w:tc>
      </w:tr>
    </w:tbl>
    <w:p w:rsidR="00EC44A1" w:rsidRPr="00B3284E" w:rsidRDefault="00EC44A1" w:rsidP="00A81194">
      <w:pPr>
        <w:tabs>
          <w:tab w:val="left" w:pos="7110"/>
        </w:tabs>
        <w:contextualSpacing/>
      </w:pPr>
      <w:r w:rsidRPr="00B3284E">
        <w:tab/>
      </w:r>
    </w:p>
    <w:p w:rsidR="007550B9" w:rsidRDefault="007550B9">
      <w:r>
        <w:br w:type="page"/>
      </w:r>
    </w:p>
    <w:p w:rsidR="00EC44A1" w:rsidRDefault="00EC44A1" w:rsidP="00E40AC8">
      <w:pPr>
        <w:jc w:val="center"/>
        <w:rPr>
          <w:b/>
        </w:rPr>
      </w:pPr>
      <w:r>
        <w:rPr>
          <w:noProof/>
        </w:rPr>
        <w:lastRenderedPageBreak/>
        <w:drawing>
          <wp:inline distT="0" distB="0" distL="0" distR="0" wp14:anchorId="7D7BB76D" wp14:editId="0E38CB7C">
            <wp:extent cx="4762500" cy="1207135"/>
            <wp:effectExtent l="0" t="0" r="0" b="0"/>
            <wp:docPr id="75" name="Picture 7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44A1" w:rsidRPr="00FA796F" w:rsidTr="00EC44A1">
        <w:trPr>
          <w:trHeight w:val="397"/>
          <w:jc w:val="center"/>
        </w:trPr>
        <w:tc>
          <w:tcPr>
            <w:tcW w:w="1555" w:type="dxa"/>
            <w:vAlign w:val="center"/>
          </w:tcPr>
          <w:p w:rsidR="00EC44A1" w:rsidRPr="00FA796F" w:rsidRDefault="00EC44A1" w:rsidP="00A81194">
            <w:pPr>
              <w:pStyle w:val="Title"/>
              <w:contextualSpacing/>
              <w:jc w:val="left"/>
              <w:rPr>
                <w:b/>
                <w:szCs w:val="24"/>
              </w:rPr>
            </w:pPr>
            <w:r w:rsidRPr="00FA796F">
              <w:rPr>
                <w:b/>
                <w:szCs w:val="24"/>
              </w:rPr>
              <w:t xml:space="preserve">Course Code      </w:t>
            </w:r>
          </w:p>
        </w:tc>
        <w:tc>
          <w:tcPr>
            <w:tcW w:w="6378" w:type="dxa"/>
            <w:vAlign w:val="center"/>
          </w:tcPr>
          <w:p w:rsidR="00EC44A1" w:rsidRPr="00FA796F" w:rsidRDefault="00EC44A1" w:rsidP="00A81194">
            <w:pPr>
              <w:pStyle w:val="Title"/>
              <w:contextualSpacing/>
              <w:jc w:val="left"/>
              <w:rPr>
                <w:b/>
                <w:szCs w:val="24"/>
              </w:rPr>
            </w:pPr>
            <w:r>
              <w:rPr>
                <w:b/>
                <w:szCs w:val="24"/>
              </w:rPr>
              <w:t>20MA1020</w:t>
            </w:r>
          </w:p>
        </w:tc>
        <w:tc>
          <w:tcPr>
            <w:tcW w:w="1701" w:type="dxa"/>
            <w:vAlign w:val="center"/>
          </w:tcPr>
          <w:p w:rsidR="00EC44A1" w:rsidRPr="00FA796F" w:rsidRDefault="00EC44A1"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EC44A1" w:rsidRPr="00FA796F" w:rsidRDefault="00EC44A1" w:rsidP="00A81194">
            <w:pPr>
              <w:pStyle w:val="Title"/>
              <w:contextualSpacing/>
              <w:jc w:val="left"/>
              <w:rPr>
                <w:b/>
                <w:szCs w:val="24"/>
              </w:rPr>
            </w:pPr>
            <w:r w:rsidRPr="00FA796F">
              <w:rPr>
                <w:b/>
                <w:szCs w:val="24"/>
              </w:rPr>
              <w:t>3hrs</w:t>
            </w:r>
          </w:p>
        </w:tc>
      </w:tr>
      <w:tr w:rsidR="00EC44A1" w:rsidRPr="00FA796F" w:rsidTr="00EC44A1">
        <w:trPr>
          <w:trHeight w:val="397"/>
          <w:jc w:val="center"/>
        </w:trPr>
        <w:tc>
          <w:tcPr>
            <w:tcW w:w="1555" w:type="dxa"/>
            <w:vAlign w:val="center"/>
          </w:tcPr>
          <w:p w:rsidR="00EC44A1" w:rsidRPr="00FA796F" w:rsidRDefault="00EC44A1" w:rsidP="00A81194">
            <w:pPr>
              <w:pStyle w:val="Title"/>
              <w:ind w:right="-160"/>
              <w:contextualSpacing/>
              <w:jc w:val="left"/>
              <w:rPr>
                <w:b/>
                <w:szCs w:val="24"/>
              </w:rPr>
            </w:pPr>
            <w:r w:rsidRPr="00FA796F">
              <w:rPr>
                <w:b/>
                <w:szCs w:val="24"/>
              </w:rPr>
              <w:t xml:space="preserve">Course Name     </w:t>
            </w:r>
          </w:p>
        </w:tc>
        <w:tc>
          <w:tcPr>
            <w:tcW w:w="6378" w:type="dxa"/>
            <w:vAlign w:val="center"/>
          </w:tcPr>
          <w:p w:rsidR="00EC44A1" w:rsidRPr="00FA796F" w:rsidRDefault="00EC44A1" w:rsidP="00A81194">
            <w:pPr>
              <w:pStyle w:val="Title"/>
              <w:contextualSpacing/>
              <w:jc w:val="left"/>
              <w:rPr>
                <w:b/>
                <w:szCs w:val="24"/>
              </w:rPr>
            </w:pPr>
            <w:r w:rsidRPr="00E12D84">
              <w:rPr>
                <w:b/>
              </w:rPr>
              <w:t>MATHEMATICAL MODEL</w:t>
            </w:r>
            <w:r>
              <w:rPr>
                <w:b/>
              </w:rPr>
              <w:t>L</w:t>
            </w:r>
            <w:r w:rsidRPr="00E12D84">
              <w:rPr>
                <w:b/>
              </w:rPr>
              <w:t>ING FOR CIVIL ENGINEERING PROBLEMS</w:t>
            </w:r>
          </w:p>
        </w:tc>
        <w:tc>
          <w:tcPr>
            <w:tcW w:w="1701" w:type="dxa"/>
            <w:vAlign w:val="center"/>
          </w:tcPr>
          <w:p w:rsidR="00EC44A1" w:rsidRPr="00FA796F" w:rsidRDefault="00EC44A1" w:rsidP="00A81194">
            <w:pPr>
              <w:pStyle w:val="Title"/>
              <w:contextualSpacing/>
              <w:jc w:val="left"/>
              <w:rPr>
                <w:b/>
                <w:bCs/>
                <w:szCs w:val="24"/>
              </w:rPr>
            </w:pPr>
            <w:r w:rsidRPr="00FA796F">
              <w:rPr>
                <w:b/>
                <w:bCs/>
                <w:szCs w:val="24"/>
              </w:rPr>
              <w:t xml:space="preserve">Max. Marks </w:t>
            </w:r>
          </w:p>
        </w:tc>
        <w:tc>
          <w:tcPr>
            <w:tcW w:w="851" w:type="dxa"/>
            <w:vAlign w:val="center"/>
          </w:tcPr>
          <w:p w:rsidR="00EC44A1" w:rsidRPr="00FA796F" w:rsidRDefault="00EC44A1" w:rsidP="00A81194">
            <w:pPr>
              <w:pStyle w:val="Title"/>
              <w:contextualSpacing/>
              <w:jc w:val="left"/>
              <w:rPr>
                <w:b/>
                <w:szCs w:val="24"/>
              </w:rPr>
            </w:pPr>
            <w:r w:rsidRPr="00FA796F">
              <w:rPr>
                <w:b/>
                <w:szCs w:val="24"/>
              </w:rPr>
              <w:t>100</w:t>
            </w:r>
          </w:p>
        </w:tc>
      </w:tr>
    </w:tbl>
    <w:p w:rsidR="00EC44A1" w:rsidRPr="00FA796F"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FA796F" w:rsidTr="00A81194">
        <w:trPr>
          <w:trHeight w:val="551"/>
        </w:trPr>
        <w:tc>
          <w:tcPr>
            <w:tcW w:w="272" w:type="pct"/>
            <w:vAlign w:val="center"/>
          </w:tcPr>
          <w:p w:rsidR="00EC44A1" w:rsidRPr="00FA796F" w:rsidRDefault="00EC44A1" w:rsidP="00A81194">
            <w:pPr>
              <w:contextualSpacing/>
              <w:jc w:val="center"/>
              <w:rPr>
                <w:b/>
              </w:rPr>
            </w:pPr>
            <w:r w:rsidRPr="00FA796F">
              <w:rPr>
                <w:b/>
              </w:rPr>
              <w:t>Q. No.</w:t>
            </w:r>
          </w:p>
        </w:tc>
        <w:tc>
          <w:tcPr>
            <w:tcW w:w="3512" w:type="pct"/>
            <w:gridSpan w:val="2"/>
            <w:vAlign w:val="center"/>
          </w:tcPr>
          <w:p w:rsidR="00EC44A1" w:rsidRPr="00FA796F" w:rsidRDefault="00EC44A1" w:rsidP="00A81194">
            <w:pPr>
              <w:contextualSpacing/>
              <w:jc w:val="center"/>
              <w:rPr>
                <w:b/>
              </w:rPr>
            </w:pPr>
            <w:r w:rsidRPr="00FA796F">
              <w:rPr>
                <w:b/>
              </w:rPr>
              <w:t>Questions</w:t>
            </w:r>
          </w:p>
        </w:tc>
        <w:tc>
          <w:tcPr>
            <w:tcW w:w="388" w:type="pct"/>
            <w:vAlign w:val="center"/>
          </w:tcPr>
          <w:p w:rsidR="00EC44A1" w:rsidRPr="00FA796F" w:rsidRDefault="00EC44A1" w:rsidP="00A81194">
            <w:pPr>
              <w:contextualSpacing/>
              <w:jc w:val="center"/>
              <w:rPr>
                <w:b/>
              </w:rPr>
            </w:pPr>
            <w:r w:rsidRPr="00FA796F">
              <w:rPr>
                <w:b/>
              </w:rPr>
              <w:t>CO</w:t>
            </w:r>
          </w:p>
        </w:tc>
        <w:tc>
          <w:tcPr>
            <w:tcW w:w="355" w:type="pct"/>
            <w:vAlign w:val="center"/>
          </w:tcPr>
          <w:p w:rsidR="00EC44A1" w:rsidRPr="00FA796F" w:rsidRDefault="00EC44A1" w:rsidP="00A81194">
            <w:pPr>
              <w:contextualSpacing/>
              <w:jc w:val="center"/>
              <w:rPr>
                <w:b/>
              </w:rPr>
            </w:pPr>
            <w:r w:rsidRPr="00FA796F">
              <w:rPr>
                <w:b/>
              </w:rPr>
              <w:t>BL</w:t>
            </w:r>
          </w:p>
        </w:tc>
        <w:tc>
          <w:tcPr>
            <w:tcW w:w="473" w:type="pct"/>
            <w:vAlign w:val="center"/>
          </w:tcPr>
          <w:p w:rsidR="00EC44A1" w:rsidRPr="00FA796F" w:rsidRDefault="00EC44A1" w:rsidP="00A81194">
            <w:pPr>
              <w:contextualSpacing/>
              <w:jc w:val="center"/>
              <w:rPr>
                <w:b/>
              </w:rPr>
            </w:pPr>
            <w:r w:rsidRPr="00FA796F">
              <w:rPr>
                <w:b/>
              </w:rPr>
              <w:t>Marks</w:t>
            </w:r>
          </w:p>
        </w:tc>
      </w:tr>
      <w:tr w:rsidR="00EC44A1" w:rsidRPr="00FA796F" w:rsidTr="00A81194">
        <w:trPr>
          <w:trHeight w:val="487"/>
        </w:trPr>
        <w:tc>
          <w:tcPr>
            <w:tcW w:w="5000" w:type="pct"/>
            <w:gridSpan w:val="6"/>
            <w:vAlign w:val="center"/>
          </w:tcPr>
          <w:p w:rsidR="00EC44A1" w:rsidRDefault="00EC44A1" w:rsidP="00A81194">
            <w:pPr>
              <w:contextualSpacing/>
              <w:jc w:val="center"/>
              <w:rPr>
                <w:b/>
                <w:u w:val="single"/>
              </w:rPr>
            </w:pPr>
            <w:r w:rsidRPr="00FA796F">
              <w:rPr>
                <w:b/>
                <w:u w:val="single"/>
              </w:rPr>
              <w:t>PART – A (10 X 1 = 10 MARKS)</w:t>
            </w:r>
          </w:p>
          <w:p w:rsidR="00EC44A1" w:rsidRPr="00FA796F" w:rsidRDefault="00EC44A1" w:rsidP="00A81194">
            <w:pPr>
              <w:contextualSpacing/>
              <w:jc w:val="center"/>
              <w:rPr>
                <w:b/>
              </w:rPr>
            </w:pPr>
            <w:r w:rsidRPr="00FA796F">
              <w:rPr>
                <w:b/>
              </w:rPr>
              <w:t>(Answer all the questions)</w:t>
            </w:r>
          </w:p>
        </w:tc>
      </w:tr>
      <w:tr w:rsidR="00EC44A1" w:rsidRPr="00FA796F" w:rsidTr="00A81194">
        <w:trPr>
          <w:trHeight w:val="396"/>
        </w:trPr>
        <w:tc>
          <w:tcPr>
            <w:tcW w:w="272" w:type="pct"/>
            <w:vAlign w:val="center"/>
          </w:tcPr>
          <w:p w:rsidR="00EC44A1" w:rsidRPr="00FA796F" w:rsidRDefault="00EC44A1" w:rsidP="00A81194">
            <w:pPr>
              <w:contextualSpacing/>
              <w:jc w:val="center"/>
            </w:pPr>
            <w:r w:rsidRPr="00FA796F">
              <w:t>1.</w:t>
            </w:r>
          </w:p>
        </w:tc>
        <w:tc>
          <w:tcPr>
            <w:tcW w:w="3512" w:type="pct"/>
            <w:gridSpan w:val="2"/>
            <w:vAlign w:val="bottom"/>
          </w:tcPr>
          <w:p w:rsidR="00EC44A1" w:rsidRPr="00FA796F" w:rsidRDefault="00EC44A1" w:rsidP="00EC44A1">
            <w:pPr>
              <w:autoSpaceDE w:val="0"/>
              <w:autoSpaceDN w:val="0"/>
              <w:adjustRightInd w:val="0"/>
              <w:contextualSpacing/>
              <w:jc w:val="both"/>
            </w:pPr>
            <w:r>
              <w:t xml:space="preserve">If the eigen values of A are 1, 3, 4, then the eigen values of </w:t>
            </w:r>
            <w:r w:rsidRPr="009273C0">
              <w:rPr>
                <w:position w:val="-4"/>
              </w:rPr>
              <w:object w:dxaOrig="380" w:dyaOrig="300">
                <v:shape id="_x0000_i1570" type="#_x0000_t75" style="width:18.75pt;height:15pt" o:ole="">
                  <v:imagedata r:id="rId1121" o:title=""/>
                </v:shape>
                <o:OLEObject Type="Embed" ProgID="Equation.DSMT4" ShapeID="_x0000_i1570" DrawAspect="Content" ObjectID="_1768378086" r:id="rId1122"/>
              </w:object>
            </w:r>
            <w:r>
              <w:t>are ______.</w:t>
            </w:r>
          </w:p>
        </w:tc>
        <w:tc>
          <w:tcPr>
            <w:tcW w:w="388" w:type="pct"/>
            <w:vAlign w:val="center"/>
          </w:tcPr>
          <w:p w:rsidR="00EC44A1" w:rsidRPr="00FA796F" w:rsidRDefault="00EC44A1" w:rsidP="00A81194">
            <w:pPr>
              <w:contextualSpacing/>
              <w:jc w:val="center"/>
            </w:pPr>
            <w:r>
              <w:t>CO1</w:t>
            </w:r>
          </w:p>
        </w:tc>
        <w:tc>
          <w:tcPr>
            <w:tcW w:w="355" w:type="pct"/>
            <w:vAlign w:val="center"/>
          </w:tcPr>
          <w:p w:rsidR="00EC44A1" w:rsidRPr="00FA796F" w:rsidRDefault="00EC44A1" w:rsidP="00A81194">
            <w:pPr>
              <w:contextualSpacing/>
              <w:jc w:val="center"/>
            </w:pPr>
            <w:r>
              <w:t>U</w:t>
            </w:r>
          </w:p>
        </w:tc>
        <w:tc>
          <w:tcPr>
            <w:tcW w:w="473" w:type="pct"/>
            <w:vAlign w:val="center"/>
          </w:tcPr>
          <w:p w:rsidR="00EC44A1" w:rsidRPr="00FA796F" w:rsidRDefault="00EC44A1" w:rsidP="00A81194">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A81194">
            <w:pPr>
              <w:contextualSpacing/>
              <w:jc w:val="center"/>
            </w:pPr>
            <w:r w:rsidRPr="00FA796F">
              <w:t>2.</w:t>
            </w:r>
          </w:p>
        </w:tc>
        <w:tc>
          <w:tcPr>
            <w:tcW w:w="3512" w:type="pct"/>
            <w:gridSpan w:val="2"/>
            <w:vAlign w:val="bottom"/>
          </w:tcPr>
          <w:p w:rsidR="00EC44A1" w:rsidRPr="00FA796F" w:rsidRDefault="00EC44A1" w:rsidP="00EC44A1">
            <w:pPr>
              <w:contextualSpacing/>
            </w:pPr>
            <w:r>
              <w:t xml:space="preserve"> Write any two properties of Jacobian.  </w:t>
            </w:r>
          </w:p>
        </w:tc>
        <w:tc>
          <w:tcPr>
            <w:tcW w:w="388" w:type="pct"/>
            <w:vAlign w:val="center"/>
          </w:tcPr>
          <w:p w:rsidR="00EC44A1" w:rsidRPr="00FA796F" w:rsidRDefault="00EC44A1" w:rsidP="0094051D">
            <w:pPr>
              <w:contextualSpacing/>
              <w:jc w:val="center"/>
            </w:pPr>
            <w:r w:rsidRPr="00FA796F">
              <w:t>CO</w:t>
            </w:r>
            <w:r>
              <w:t>2</w:t>
            </w:r>
          </w:p>
        </w:tc>
        <w:tc>
          <w:tcPr>
            <w:tcW w:w="355" w:type="pct"/>
            <w:vAlign w:val="center"/>
          </w:tcPr>
          <w:p w:rsidR="00EC44A1" w:rsidRPr="00FA796F" w:rsidRDefault="00EC44A1" w:rsidP="00A81194">
            <w:pPr>
              <w:contextualSpacing/>
              <w:jc w:val="center"/>
            </w:pPr>
            <w:r>
              <w:t>R</w:t>
            </w:r>
          </w:p>
        </w:tc>
        <w:tc>
          <w:tcPr>
            <w:tcW w:w="473" w:type="pct"/>
            <w:vAlign w:val="center"/>
          </w:tcPr>
          <w:p w:rsidR="00EC44A1" w:rsidRPr="00FA796F" w:rsidRDefault="00EC44A1" w:rsidP="00A81194">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3.</w:t>
            </w:r>
          </w:p>
        </w:tc>
        <w:tc>
          <w:tcPr>
            <w:tcW w:w="3512" w:type="pct"/>
            <w:gridSpan w:val="2"/>
            <w:vAlign w:val="bottom"/>
          </w:tcPr>
          <w:p w:rsidR="00EC44A1" w:rsidRPr="001917A5" w:rsidRDefault="00EC44A1" w:rsidP="00EC44A1">
            <w:pPr>
              <w:pStyle w:val="Title"/>
              <w:spacing w:line="276" w:lineRule="auto"/>
              <w:jc w:val="left"/>
              <w:rPr>
                <w:szCs w:val="24"/>
              </w:rPr>
            </w:pPr>
            <w:r>
              <w:rPr>
                <w:szCs w:val="24"/>
              </w:rPr>
              <w:t>Surface area generated by revolving the curve y = f(x) about x axis is given by __________.</w:t>
            </w:r>
          </w:p>
        </w:tc>
        <w:tc>
          <w:tcPr>
            <w:tcW w:w="388" w:type="pct"/>
            <w:vAlign w:val="center"/>
          </w:tcPr>
          <w:p w:rsidR="00EC44A1" w:rsidRPr="00FA796F" w:rsidRDefault="00EC44A1" w:rsidP="00EC44A1">
            <w:pPr>
              <w:contextualSpacing/>
              <w:jc w:val="center"/>
            </w:pPr>
            <w:r w:rsidRPr="00FA796F">
              <w:t>CO</w:t>
            </w:r>
            <w:r>
              <w:t>2</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4.</w:t>
            </w:r>
          </w:p>
        </w:tc>
        <w:tc>
          <w:tcPr>
            <w:tcW w:w="3512" w:type="pct"/>
            <w:gridSpan w:val="2"/>
            <w:vAlign w:val="bottom"/>
          </w:tcPr>
          <w:p w:rsidR="00EC44A1" w:rsidRPr="00FA796F" w:rsidRDefault="00EC44A1" w:rsidP="00EC44A1">
            <w:pPr>
              <w:contextualSpacing/>
              <w:jc w:val="both"/>
            </w:pPr>
            <w:r>
              <w:t>A vector is said to be irrotational if _______.</w: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5.</w:t>
            </w:r>
          </w:p>
        </w:tc>
        <w:tc>
          <w:tcPr>
            <w:tcW w:w="3512" w:type="pct"/>
            <w:gridSpan w:val="2"/>
            <w:vAlign w:val="bottom"/>
          </w:tcPr>
          <w:p w:rsidR="00EC44A1" w:rsidRPr="00FA796F" w:rsidRDefault="00EC44A1" w:rsidP="00EC44A1">
            <w:pPr>
              <w:pStyle w:val="Default"/>
              <w:contextualSpacing/>
              <w:jc w:val="both"/>
            </w:pPr>
            <w:r>
              <w:t>State Stokes theorem.</w: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6.</w:t>
            </w:r>
          </w:p>
        </w:tc>
        <w:tc>
          <w:tcPr>
            <w:tcW w:w="3512" w:type="pct"/>
            <w:gridSpan w:val="2"/>
            <w:vAlign w:val="bottom"/>
          </w:tcPr>
          <w:p w:rsidR="00EC44A1" w:rsidRPr="00FA796F" w:rsidRDefault="00EC44A1" w:rsidP="00EC44A1">
            <w:pPr>
              <w:contextualSpacing/>
              <w:jc w:val="both"/>
            </w:pPr>
            <w:r>
              <w:t xml:space="preserve">If </w:t>
            </w:r>
            <w:r w:rsidRPr="000762E5">
              <w:rPr>
                <w:position w:val="-10"/>
              </w:rPr>
              <w:object w:dxaOrig="1200" w:dyaOrig="340">
                <v:shape id="_x0000_i1571" type="#_x0000_t75" style="width:60pt;height:17.25pt" o:ole="">
                  <v:imagedata r:id="rId1123" o:title=""/>
                </v:shape>
                <o:OLEObject Type="Embed" ProgID="Equation.3" ShapeID="_x0000_i1571" DrawAspect="Content" ObjectID="_1768378087" r:id="rId1124"/>
              </w:object>
            </w:r>
            <w:r>
              <w:t>then the complementary function is</w:t>
            </w:r>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7.</w:t>
            </w:r>
          </w:p>
        </w:tc>
        <w:tc>
          <w:tcPr>
            <w:tcW w:w="3512" w:type="pct"/>
            <w:gridSpan w:val="2"/>
            <w:vAlign w:val="bottom"/>
          </w:tcPr>
          <w:p w:rsidR="00EC44A1" w:rsidRPr="004338A8" w:rsidRDefault="00EC44A1" w:rsidP="00EC44A1">
            <w:pPr>
              <w:pStyle w:val="Title"/>
              <w:spacing w:line="276" w:lineRule="auto"/>
              <w:jc w:val="both"/>
              <w:rPr>
                <w:szCs w:val="24"/>
              </w:rPr>
            </w:pPr>
            <w:r w:rsidRPr="00A13C70">
              <w:rPr>
                <w:szCs w:val="24"/>
              </w:rPr>
              <w:t xml:space="preserve">The number of </w:t>
            </w:r>
            <w:r>
              <w:rPr>
                <w:szCs w:val="24"/>
              </w:rPr>
              <w:t>normal equations to fit the curve</w:t>
            </w:r>
            <w:r w:rsidRPr="00A13C70">
              <w:rPr>
                <w:szCs w:val="24"/>
              </w:rPr>
              <w:t xml:space="preserve"> </w:t>
            </w:r>
            <w:r w:rsidRPr="00A13C70">
              <w:rPr>
                <w:position w:val="-10"/>
                <w:szCs w:val="24"/>
              </w:rPr>
              <w:object w:dxaOrig="800" w:dyaOrig="360">
                <v:shape id="_x0000_i1572" type="#_x0000_t75" style="width:40.5pt;height:18pt" o:ole="">
                  <v:imagedata r:id="rId1125" o:title=""/>
                </v:shape>
                <o:OLEObject Type="Embed" ProgID="Equation.3" ShapeID="_x0000_i1572" DrawAspect="Content" ObjectID="_1768378088" r:id="rId1126"/>
              </w:object>
            </w:r>
            <w:r>
              <w:rPr>
                <w:szCs w:val="24"/>
              </w:rPr>
              <w:t xml:space="preserve">is </w:t>
            </w:r>
            <w:r w:rsidRPr="00A13C70">
              <w:rPr>
                <w:szCs w:val="24"/>
              </w:rPr>
              <w:t xml:space="preserve">_______. </w: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8.</w:t>
            </w:r>
          </w:p>
        </w:tc>
        <w:tc>
          <w:tcPr>
            <w:tcW w:w="3512" w:type="pct"/>
            <w:gridSpan w:val="2"/>
            <w:vAlign w:val="bottom"/>
          </w:tcPr>
          <w:p w:rsidR="00EC44A1" w:rsidRPr="00FA796F" w:rsidRDefault="00EC44A1" w:rsidP="00EC44A1">
            <w:pPr>
              <w:contextualSpacing/>
              <w:jc w:val="both"/>
              <w:rPr>
                <w:b/>
                <w:bCs/>
              </w:rPr>
            </w:pPr>
            <w:r>
              <w:t>_________ method is a numerical method to solve simultaneous linear algebraic equations</w:t>
            </w:r>
            <w:r w:rsidRPr="003B3B5D">
              <w:t xml:space="preserve">.   </w:t>
            </w:r>
            <w:r>
              <w:t xml:space="preserve">           </w: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9.</w:t>
            </w:r>
          </w:p>
        </w:tc>
        <w:tc>
          <w:tcPr>
            <w:tcW w:w="3512" w:type="pct"/>
            <w:gridSpan w:val="2"/>
            <w:vAlign w:val="bottom"/>
          </w:tcPr>
          <w:p w:rsidR="00EC44A1" w:rsidRPr="001917A5" w:rsidRDefault="00EC44A1" w:rsidP="00EC44A1">
            <w:pPr>
              <w:pStyle w:val="Title"/>
              <w:spacing w:line="276" w:lineRule="auto"/>
              <w:jc w:val="left"/>
              <w:rPr>
                <w:szCs w:val="24"/>
              </w:rPr>
            </w:pPr>
            <w:r>
              <w:rPr>
                <w:szCs w:val="24"/>
              </w:rPr>
              <w:t>The order of error in trapezoidal rule is ___________.</w: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10.</w:t>
            </w:r>
          </w:p>
        </w:tc>
        <w:tc>
          <w:tcPr>
            <w:tcW w:w="3512" w:type="pct"/>
            <w:gridSpan w:val="2"/>
            <w:vAlign w:val="bottom"/>
          </w:tcPr>
          <w:p w:rsidR="00EC44A1" w:rsidRPr="00FA796F" w:rsidRDefault="00EC44A1" w:rsidP="00EC44A1">
            <w:pPr>
              <w:spacing w:line="276" w:lineRule="auto"/>
              <w:jc w:val="both"/>
            </w:pPr>
            <w:r>
              <w:t>Simpson’s 1/3 rule is applicable if the number of intervals is  __________.</w: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551"/>
        </w:trPr>
        <w:tc>
          <w:tcPr>
            <w:tcW w:w="5000" w:type="pct"/>
            <w:gridSpan w:val="6"/>
            <w:vAlign w:val="center"/>
          </w:tcPr>
          <w:p w:rsidR="00EC44A1" w:rsidRDefault="00EC44A1" w:rsidP="00EC44A1">
            <w:pPr>
              <w:contextualSpacing/>
              <w:jc w:val="center"/>
              <w:rPr>
                <w:b/>
                <w:u w:val="single"/>
              </w:rPr>
            </w:pPr>
            <w:r w:rsidRPr="00FA796F">
              <w:rPr>
                <w:b/>
                <w:u w:val="single"/>
              </w:rPr>
              <w:t>PART – B (6 X 3 = 18 MARKS)</w:t>
            </w:r>
          </w:p>
          <w:p w:rsidR="00EC44A1" w:rsidRPr="00FA796F" w:rsidRDefault="00EC44A1" w:rsidP="00EC44A1">
            <w:pPr>
              <w:contextualSpacing/>
              <w:jc w:val="center"/>
              <w:rPr>
                <w:b/>
                <w:u w:val="single"/>
              </w:rPr>
            </w:pPr>
            <w:r w:rsidRPr="00FA796F">
              <w:rPr>
                <w:b/>
              </w:rPr>
              <w:t>(Answer all the questions)</w:t>
            </w:r>
          </w:p>
        </w:tc>
      </w:tr>
      <w:tr w:rsidR="00EC44A1" w:rsidRPr="00FA796F" w:rsidTr="00EC44A1">
        <w:trPr>
          <w:trHeight w:val="436"/>
        </w:trPr>
        <w:tc>
          <w:tcPr>
            <w:tcW w:w="272" w:type="pct"/>
            <w:vAlign w:val="center"/>
          </w:tcPr>
          <w:p w:rsidR="00EC44A1" w:rsidRPr="00FA796F" w:rsidRDefault="00EC44A1" w:rsidP="00EC44A1">
            <w:pPr>
              <w:pStyle w:val="NoSpacing"/>
              <w:contextualSpacing/>
            </w:pPr>
            <w:r w:rsidRPr="00FA796F">
              <w:t>11.</w:t>
            </w:r>
          </w:p>
        </w:tc>
        <w:tc>
          <w:tcPr>
            <w:tcW w:w="3512" w:type="pct"/>
            <w:gridSpan w:val="2"/>
          </w:tcPr>
          <w:p w:rsidR="00EC44A1" w:rsidRPr="00FA796F" w:rsidRDefault="00EC44A1" w:rsidP="00EC44A1">
            <w:pPr>
              <w:pStyle w:val="NoSpacing"/>
              <w:contextualSpacing/>
              <w:jc w:val="both"/>
            </w:pPr>
            <w:r>
              <w:t>Find the rank of matrix A=</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2</m:t>
                        </m:r>
                      </m:e>
                      <m:e>
                        <m:r>
                          <w:rPr>
                            <w:rFonts w:ascii="Cambria Math" w:hAnsi="Cambria Math"/>
                          </w:rPr>
                          <m:t>-1</m:t>
                        </m:r>
                      </m:e>
                    </m:mr>
                    <m:mr>
                      <m:e>
                        <m:r>
                          <w:rPr>
                            <w:rFonts w:ascii="Cambria Math" w:hAnsi="Cambria Math"/>
                          </w:rPr>
                          <m:t>7</m:t>
                        </m:r>
                      </m:e>
                      <m:e>
                        <m:r>
                          <w:rPr>
                            <w:rFonts w:ascii="Cambria Math" w:hAnsi="Cambria Math"/>
                          </w:rPr>
                          <m:t>8</m:t>
                        </m:r>
                      </m:e>
                      <m:e>
                        <m:r>
                          <w:rPr>
                            <w:rFonts w:ascii="Cambria Math" w:hAnsi="Cambria Math"/>
                          </w:rPr>
                          <m:t>0</m:t>
                        </m:r>
                      </m:e>
                    </m:mr>
                    <m:mr>
                      <m:e>
                        <m:r>
                          <w:rPr>
                            <w:rFonts w:ascii="Cambria Math" w:hAnsi="Cambria Math"/>
                          </w:rPr>
                          <m:t>4</m:t>
                        </m:r>
                      </m:e>
                      <m:e>
                        <m:r>
                          <w:rPr>
                            <w:rFonts w:ascii="Cambria Math" w:hAnsi="Cambria Math"/>
                          </w:rPr>
                          <m:t>6</m:t>
                        </m:r>
                      </m:e>
                      <m:e>
                        <m:r>
                          <w:rPr>
                            <w:rFonts w:ascii="Cambria Math" w:hAnsi="Cambria Math"/>
                          </w:rPr>
                          <m:t>1</m:t>
                        </m:r>
                      </m:e>
                    </m:mr>
                  </m:m>
                </m:e>
              </m:d>
            </m:oMath>
          </w:p>
        </w:tc>
        <w:tc>
          <w:tcPr>
            <w:tcW w:w="388" w:type="pct"/>
            <w:vAlign w:val="center"/>
          </w:tcPr>
          <w:p w:rsidR="00EC44A1" w:rsidRPr="00FA796F" w:rsidRDefault="00EC44A1" w:rsidP="00EC44A1">
            <w:pPr>
              <w:pStyle w:val="NoSpacing"/>
              <w:contextualSpacing/>
              <w:jc w:val="center"/>
            </w:pPr>
            <w:r w:rsidRPr="00FA796F">
              <w:t>CO</w:t>
            </w:r>
            <w:r>
              <w:t>1</w:t>
            </w:r>
          </w:p>
        </w:tc>
        <w:tc>
          <w:tcPr>
            <w:tcW w:w="355" w:type="pct"/>
            <w:vAlign w:val="center"/>
          </w:tcPr>
          <w:p w:rsidR="00EC44A1" w:rsidRPr="00FA796F" w:rsidRDefault="00EC44A1" w:rsidP="00EC44A1">
            <w:pPr>
              <w:pStyle w:val="NoSpacing"/>
              <w:contextualSpacing/>
              <w:jc w:val="center"/>
            </w:pPr>
            <w:r>
              <w:t>A</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EC44A1">
        <w:trPr>
          <w:trHeight w:val="436"/>
        </w:trPr>
        <w:tc>
          <w:tcPr>
            <w:tcW w:w="272" w:type="pct"/>
            <w:vAlign w:val="center"/>
          </w:tcPr>
          <w:p w:rsidR="00EC44A1" w:rsidRPr="00FA796F" w:rsidRDefault="00EC44A1" w:rsidP="00EC44A1">
            <w:pPr>
              <w:pStyle w:val="NoSpacing"/>
              <w:contextualSpacing/>
            </w:pPr>
            <w:r w:rsidRPr="00FA796F">
              <w:t>12.</w:t>
            </w:r>
          </w:p>
        </w:tc>
        <w:tc>
          <w:tcPr>
            <w:tcW w:w="3512" w:type="pct"/>
            <w:gridSpan w:val="2"/>
          </w:tcPr>
          <w:p w:rsidR="00EC44A1" w:rsidRPr="00FA796F" w:rsidRDefault="00EC44A1" w:rsidP="00EC44A1">
            <w:pPr>
              <w:pStyle w:val="NoSpacing"/>
              <w:contextualSpacing/>
              <w:jc w:val="both"/>
            </w:pPr>
            <w:r>
              <w:rPr>
                <w:bCs/>
              </w:rPr>
              <w:t>Find u</w:t>
            </w:r>
            <w:r w:rsidRPr="00293193">
              <w:rPr>
                <w:bCs/>
                <w:vertAlign w:val="subscript"/>
              </w:rPr>
              <w:t>x</w:t>
            </w:r>
            <w:r>
              <w:rPr>
                <w:bCs/>
              </w:rPr>
              <w:t xml:space="preserve"> and u</w:t>
            </w:r>
            <w:r w:rsidRPr="00293193">
              <w:rPr>
                <w:bCs/>
                <w:vertAlign w:val="subscript"/>
              </w:rPr>
              <w:t>y</w:t>
            </w:r>
            <w:r>
              <w:rPr>
                <w:bCs/>
              </w:rPr>
              <w:t xml:space="preserve"> for the function </w:t>
            </w:r>
            <w:r w:rsidRPr="006A6385">
              <w:rPr>
                <w:position w:val="-10"/>
              </w:rPr>
              <w:object w:dxaOrig="2700" w:dyaOrig="360">
                <v:shape id="_x0000_i1573" type="#_x0000_t75" style="width:135pt;height:18pt" o:ole="">
                  <v:imagedata r:id="rId1127" o:title=""/>
                </v:shape>
                <o:OLEObject Type="Embed" ProgID="Equation.DSMT4" ShapeID="_x0000_i1573" DrawAspect="Content" ObjectID="_1768378089" r:id="rId1128"/>
              </w:object>
            </w:r>
          </w:p>
        </w:tc>
        <w:tc>
          <w:tcPr>
            <w:tcW w:w="388" w:type="pct"/>
            <w:vAlign w:val="center"/>
          </w:tcPr>
          <w:p w:rsidR="00EC44A1" w:rsidRPr="00FA796F" w:rsidRDefault="00EC44A1" w:rsidP="00EC44A1">
            <w:pPr>
              <w:pStyle w:val="NoSpacing"/>
              <w:contextualSpacing/>
              <w:jc w:val="center"/>
            </w:pPr>
            <w:r w:rsidRPr="00FA796F">
              <w:t>CO</w:t>
            </w:r>
            <w:r>
              <w:t>2</w:t>
            </w:r>
          </w:p>
        </w:tc>
        <w:tc>
          <w:tcPr>
            <w:tcW w:w="355" w:type="pct"/>
            <w:vAlign w:val="center"/>
          </w:tcPr>
          <w:p w:rsidR="00EC44A1" w:rsidRPr="00FA796F" w:rsidRDefault="00EC44A1" w:rsidP="00EC44A1">
            <w:pPr>
              <w:pStyle w:val="NoSpacing"/>
              <w:contextualSpacing/>
              <w:jc w:val="center"/>
            </w:pPr>
            <w:r>
              <w:t>A</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EC44A1">
        <w:trPr>
          <w:trHeight w:val="436"/>
        </w:trPr>
        <w:tc>
          <w:tcPr>
            <w:tcW w:w="272" w:type="pct"/>
            <w:vAlign w:val="center"/>
          </w:tcPr>
          <w:p w:rsidR="00EC44A1" w:rsidRPr="00FA796F" w:rsidRDefault="00EC44A1" w:rsidP="00EC44A1">
            <w:pPr>
              <w:pStyle w:val="NoSpacing"/>
              <w:contextualSpacing/>
            </w:pPr>
            <w:r w:rsidRPr="00FA796F">
              <w:t>13.</w:t>
            </w:r>
          </w:p>
        </w:tc>
        <w:tc>
          <w:tcPr>
            <w:tcW w:w="3512" w:type="pct"/>
            <w:gridSpan w:val="2"/>
          </w:tcPr>
          <w:p w:rsidR="00EC44A1" w:rsidRPr="00FA796F" w:rsidRDefault="00EC44A1" w:rsidP="00EC44A1">
            <w:pPr>
              <w:spacing w:line="276" w:lineRule="auto"/>
              <w:jc w:val="both"/>
            </w:pPr>
            <w:r>
              <w:t xml:space="preserve">Integrate </w:t>
            </w:r>
            <m:oMath>
              <m:nary>
                <m:naryPr>
                  <m:limLoc m:val="subSup"/>
                  <m:ctrlPr>
                    <w:rPr>
                      <w:rFonts w:ascii="Cambria Math" w:eastAsiaTheme="minorEastAsia" w:hAnsi="Cambria Math"/>
                      <w:i/>
                      <w:sz w:val="26"/>
                      <w:szCs w:val="26"/>
                    </w:rPr>
                  </m:ctrlPr>
                </m:naryPr>
                <m:sub>
                  <m:r>
                    <w:rPr>
                      <w:rFonts w:ascii="Cambria Math" w:eastAsiaTheme="minorEastAsia" w:hAnsi="Cambria Math"/>
                      <w:sz w:val="26"/>
                      <w:szCs w:val="26"/>
                    </w:rPr>
                    <m:t>0</m:t>
                  </m:r>
                </m:sub>
                <m:sup>
                  <m:r>
                    <w:rPr>
                      <w:rFonts w:ascii="Cambria Math" w:eastAsiaTheme="minorEastAsia" w:hAnsi="Cambria Math"/>
                      <w:sz w:val="26"/>
                      <w:szCs w:val="26"/>
                    </w:rPr>
                    <m:t>1</m:t>
                  </m:r>
                </m:sup>
                <m:e>
                  <m:nary>
                    <m:naryPr>
                      <m:limLoc m:val="subSup"/>
                      <m:ctrlPr>
                        <w:rPr>
                          <w:rFonts w:ascii="Cambria Math" w:eastAsiaTheme="minorEastAsia" w:hAnsi="Cambria Math"/>
                          <w:i/>
                          <w:sz w:val="26"/>
                          <w:szCs w:val="26"/>
                        </w:rPr>
                      </m:ctrlPr>
                    </m:naryPr>
                    <m:sub>
                      <m:r>
                        <w:rPr>
                          <w:rFonts w:ascii="Cambria Math" w:eastAsiaTheme="minorEastAsia" w:hAnsi="Cambria Math"/>
                          <w:sz w:val="26"/>
                          <w:szCs w:val="26"/>
                        </w:rPr>
                        <m:t>0</m:t>
                      </m:r>
                    </m:sub>
                    <m:sup>
                      <m:r>
                        <w:rPr>
                          <w:rFonts w:ascii="Cambria Math" w:eastAsiaTheme="minorEastAsia" w:hAnsi="Cambria Math"/>
                          <w:sz w:val="26"/>
                          <w:szCs w:val="26"/>
                        </w:rPr>
                        <m:t>2</m:t>
                      </m:r>
                    </m:sup>
                    <m:e>
                      <m:nary>
                        <m:naryPr>
                          <m:limLoc m:val="undOvr"/>
                          <m:ctrlPr>
                            <w:rPr>
                              <w:rFonts w:ascii="Cambria Math" w:eastAsiaTheme="minorEastAsia" w:hAnsi="Cambria Math"/>
                              <w:i/>
                              <w:sz w:val="26"/>
                              <w:szCs w:val="26"/>
                            </w:rPr>
                          </m:ctrlPr>
                        </m:naryPr>
                        <m:sub>
                          <m:r>
                            <w:rPr>
                              <w:rFonts w:ascii="Cambria Math" w:eastAsiaTheme="minorEastAsia" w:hAnsi="Cambria Math"/>
                              <w:sz w:val="26"/>
                              <w:szCs w:val="26"/>
                            </w:rPr>
                            <m:t>0</m:t>
                          </m:r>
                        </m:sub>
                        <m:sup>
                          <m:r>
                            <w:rPr>
                              <w:rFonts w:ascii="Cambria Math" w:eastAsiaTheme="minorEastAsia" w:hAnsi="Cambria Math"/>
                              <w:sz w:val="26"/>
                              <w:szCs w:val="26"/>
                            </w:rPr>
                            <m:t>3</m:t>
                          </m:r>
                        </m:sup>
                        <m:e>
                          <m:r>
                            <w:rPr>
                              <w:rFonts w:ascii="Cambria Math" w:eastAsiaTheme="minorEastAsia" w:hAnsi="Cambria Math"/>
                              <w:sz w:val="26"/>
                              <w:szCs w:val="26"/>
                            </w:rPr>
                            <m:t>xyz  dz dy dx</m:t>
                          </m:r>
                        </m:e>
                      </m:nary>
                    </m:e>
                  </m:nary>
                </m:e>
              </m:nary>
            </m:oMath>
          </w:p>
        </w:tc>
        <w:tc>
          <w:tcPr>
            <w:tcW w:w="388" w:type="pct"/>
            <w:vAlign w:val="center"/>
          </w:tcPr>
          <w:p w:rsidR="00EC44A1" w:rsidRPr="00FA796F" w:rsidRDefault="00EC44A1" w:rsidP="00EC44A1">
            <w:pPr>
              <w:pStyle w:val="NoSpacing"/>
              <w:contextualSpacing/>
              <w:jc w:val="center"/>
            </w:pPr>
            <w:r w:rsidRPr="00FA796F">
              <w:t>CO</w:t>
            </w:r>
            <w:r>
              <w:t>2</w:t>
            </w:r>
          </w:p>
        </w:tc>
        <w:tc>
          <w:tcPr>
            <w:tcW w:w="355" w:type="pct"/>
            <w:vAlign w:val="center"/>
          </w:tcPr>
          <w:p w:rsidR="00EC44A1" w:rsidRPr="00FA796F" w:rsidRDefault="00EC44A1" w:rsidP="00EC44A1">
            <w:pPr>
              <w:pStyle w:val="NoSpacing"/>
              <w:contextualSpacing/>
              <w:jc w:val="center"/>
            </w:pPr>
            <w:r>
              <w:t>E</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EC44A1">
        <w:trPr>
          <w:trHeight w:val="436"/>
        </w:trPr>
        <w:tc>
          <w:tcPr>
            <w:tcW w:w="272" w:type="pct"/>
            <w:vAlign w:val="center"/>
          </w:tcPr>
          <w:p w:rsidR="00EC44A1" w:rsidRPr="00FA796F" w:rsidRDefault="00EC44A1" w:rsidP="00EC44A1">
            <w:pPr>
              <w:pStyle w:val="NoSpacing"/>
              <w:contextualSpacing/>
            </w:pPr>
            <w:r w:rsidRPr="00FA796F">
              <w:t>14.</w:t>
            </w:r>
          </w:p>
        </w:tc>
        <w:tc>
          <w:tcPr>
            <w:tcW w:w="3512" w:type="pct"/>
            <w:gridSpan w:val="2"/>
          </w:tcPr>
          <w:p w:rsidR="00EC44A1" w:rsidRPr="00FA796F" w:rsidRDefault="00EC44A1" w:rsidP="00EC44A1">
            <w:pPr>
              <w:pStyle w:val="NoSpacing"/>
              <w:contextualSpacing/>
              <w:jc w:val="both"/>
            </w:pPr>
            <w:r>
              <w:t xml:space="preserve">Find the unit normal vector to the surface </w:t>
            </w:r>
            <m:oMath>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oMath>
            <w:r>
              <w:t>.</w:t>
            </w:r>
          </w:p>
        </w:tc>
        <w:tc>
          <w:tcPr>
            <w:tcW w:w="388" w:type="pct"/>
            <w:vAlign w:val="center"/>
          </w:tcPr>
          <w:p w:rsidR="00EC44A1" w:rsidRPr="00FA796F" w:rsidRDefault="00EC44A1" w:rsidP="00EC44A1">
            <w:pPr>
              <w:pStyle w:val="NoSpacing"/>
              <w:contextualSpacing/>
              <w:jc w:val="center"/>
            </w:pPr>
            <w:r w:rsidRPr="00FA796F">
              <w:t>CO</w:t>
            </w:r>
            <w:r>
              <w:t>3</w:t>
            </w:r>
          </w:p>
        </w:tc>
        <w:tc>
          <w:tcPr>
            <w:tcW w:w="355" w:type="pct"/>
            <w:vAlign w:val="center"/>
          </w:tcPr>
          <w:p w:rsidR="00EC44A1" w:rsidRPr="00FA796F" w:rsidRDefault="00EC44A1" w:rsidP="00EC44A1">
            <w:pPr>
              <w:pStyle w:val="NoSpacing"/>
              <w:contextualSpacing/>
              <w:jc w:val="center"/>
            </w:pPr>
            <w:r>
              <w:t>An</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15.</w:t>
            </w:r>
          </w:p>
        </w:tc>
        <w:tc>
          <w:tcPr>
            <w:tcW w:w="3512" w:type="pct"/>
            <w:gridSpan w:val="2"/>
            <w:vAlign w:val="bottom"/>
          </w:tcPr>
          <w:p w:rsidR="00EC44A1" w:rsidRPr="00FA796F" w:rsidRDefault="00EC44A1" w:rsidP="00EC44A1">
            <w:pPr>
              <w:pStyle w:val="NoSpacing"/>
              <w:contextualSpacing/>
              <w:jc w:val="both"/>
            </w:pPr>
            <w:r>
              <w:t xml:space="preserve">Find the particular integral of </w:t>
            </w:r>
            <w:r>
              <w:rPr>
                <w:position w:val="-10"/>
              </w:rPr>
              <w:object w:dxaOrig="2010" w:dyaOrig="420">
                <v:shape id="_x0000_i1574" type="#_x0000_t75" style="width:100.5pt;height:21pt" o:ole="">
                  <v:imagedata r:id="rId1129" o:title=""/>
                </v:shape>
                <o:OLEObject Type="Embed" ProgID="Equation.DSMT4" ShapeID="_x0000_i1574" DrawAspect="Content" ObjectID="_1768378090" r:id="rId1130"/>
              </w:object>
            </w:r>
          </w:p>
        </w:tc>
        <w:tc>
          <w:tcPr>
            <w:tcW w:w="388" w:type="pct"/>
            <w:vAlign w:val="center"/>
          </w:tcPr>
          <w:p w:rsidR="00EC44A1" w:rsidRPr="00FA796F" w:rsidRDefault="00EC44A1" w:rsidP="00EC44A1">
            <w:pPr>
              <w:pStyle w:val="NoSpacing"/>
              <w:contextualSpacing/>
              <w:jc w:val="center"/>
            </w:pPr>
            <w:r w:rsidRPr="00FA796F">
              <w:t>CO</w:t>
            </w:r>
            <w:r>
              <w:t>4</w:t>
            </w:r>
          </w:p>
        </w:tc>
        <w:tc>
          <w:tcPr>
            <w:tcW w:w="355" w:type="pct"/>
            <w:vAlign w:val="center"/>
          </w:tcPr>
          <w:p w:rsidR="00EC44A1" w:rsidRPr="00FA796F" w:rsidRDefault="00EC44A1" w:rsidP="00EC44A1">
            <w:pPr>
              <w:pStyle w:val="NoSpacing"/>
              <w:contextualSpacing/>
              <w:jc w:val="center"/>
            </w:pPr>
            <w:r>
              <w:t>A</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EC44A1">
        <w:trPr>
          <w:trHeight w:val="437"/>
        </w:trPr>
        <w:tc>
          <w:tcPr>
            <w:tcW w:w="272" w:type="pct"/>
            <w:vAlign w:val="center"/>
          </w:tcPr>
          <w:p w:rsidR="00EC44A1" w:rsidRPr="00FA796F" w:rsidRDefault="00EC44A1" w:rsidP="00EC44A1">
            <w:pPr>
              <w:pStyle w:val="NoSpacing"/>
              <w:contextualSpacing/>
            </w:pPr>
            <w:r w:rsidRPr="00FA796F">
              <w:t>16.</w:t>
            </w:r>
          </w:p>
        </w:tc>
        <w:tc>
          <w:tcPr>
            <w:tcW w:w="3512" w:type="pct"/>
            <w:gridSpan w:val="2"/>
          </w:tcPr>
          <w:p w:rsidR="00EC44A1" w:rsidRPr="00FA796F" w:rsidRDefault="00EC44A1" w:rsidP="00EC44A1">
            <w:pPr>
              <w:pStyle w:val="NoSpacing"/>
              <w:contextualSpacing/>
              <w:jc w:val="both"/>
            </w:pPr>
            <w:r>
              <w:t>Write the normal equations to fit a straight line y = ax +b</w:t>
            </w:r>
          </w:p>
        </w:tc>
        <w:tc>
          <w:tcPr>
            <w:tcW w:w="388" w:type="pct"/>
            <w:vAlign w:val="center"/>
          </w:tcPr>
          <w:p w:rsidR="00EC44A1" w:rsidRPr="00FA796F" w:rsidRDefault="00EC44A1" w:rsidP="00EC44A1">
            <w:pPr>
              <w:pStyle w:val="NoSpacing"/>
              <w:contextualSpacing/>
              <w:jc w:val="center"/>
            </w:pPr>
            <w:r w:rsidRPr="00FA796F">
              <w:t>CO</w:t>
            </w:r>
            <w:r>
              <w:t>5</w:t>
            </w:r>
          </w:p>
        </w:tc>
        <w:tc>
          <w:tcPr>
            <w:tcW w:w="355" w:type="pct"/>
            <w:vAlign w:val="center"/>
          </w:tcPr>
          <w:p w:rsidR="00EC44A1" w:rsidRPr="00FA796F" w:rsidRDefault="00EC44A1" w:rsidP="00EC44A1">
            <w:pPr>
              <w:pStyle w:val="NoSpacing"/>
              <w:contextualSpacing/>
              <w:jc w:val="center"/>
            </w:pPr>
            <w:r>
              <w:t>An</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551"/>
        </w:trPr>
        <w:tc>
          <w:tcPr>
            <w:tcW w:w="5000" w:type="pct"/>
            <w:gridSpan w:val="6"/>
          </w:tcPr>
          <w:p w:rsidR="00EC44A1" w:rsidRPr="00FA796F" w:rsidRDefault="00EC44A1" w:rsidP="00EC44A1">
            <w:pPr>
              <w:contextualSpacing/>
              <w:jc w:val="center"/>
              <w:rPr>
                <w:b/>
                <w:u w:val="single"/>
              </w:rPr>
            </w:pPr>
            <w:r>
              <w:br w:type="page"/>
            </w:r>
            <w:r w:rsidRPr="00FA796F">
              <w:rPr>
                <w:b/>
                <w:u w:val="single"/>
              </w:rPr>
              <w:t>PART – C (6 X 12 = 72 MARKS)</w:t>
            </w:r>
          </w:p>
          <w:p w:rsidR="00EC44A1" w:rsidRPr="00FA796F" w:rsidRDefault="00EC44A1" w:rsidP="00EC44A1">
            <w:pPr>
              <w:contextualSpacing/>
              <w:jc w:val="center"/>
              <w:rPr>
                <w:b/>
              </w:rPr>
            </w:pPr>
            <w:r w:rsidRPr="00FA796F">
              <w:rPr>
                <w:b/>
              </w:rPr>
              <w:t>(Answer any five Questions from Q. No. 17 to 23, Q. No. 24 is Compulsory)</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17.</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rsidRPr="009462B3">
              <w:t xml:space="preserve">Find the eigenvalues and eigenvectors of the matrix </w:t>
            </w:r>
            <w:r w:rsidRPr="0054303B">
              <w:rPr>
                <w:position w:val="-50"/>
              </w:rPr>
              <w:object w:dxaOrig="1640" w:dyaOrig="1120">
                <v:shape id="_x0000_i1575" type="#_x0000_t75" style="width:81.75pt;height:56.25pt" o:ole="">
                  <v:imagedata r:id="rId1131" o:title=""/>
                </v:shape>
                <o:OLEObject Type="Embed" ProgID="Equation.3" ShapeID="_x0000_i1575" DrawAspect="Content" ObjectID="_1768378091" r:id="rId1132"/>
              </w:object>
            </w:r>
          </w:p>
        </w:tc>
        <w:tc>
          <w:tcPr>
            <w:tcW w:w="388" w:type="pct"/>
            <w:vAlign w:val="center"/>
          </w:tcPr>
          <w:p w:rsidR="00EC44A1" w:rsidRPr="00FA796F" w:rsidRDefault="00EC44A1" w:rsidP="00EC44A1">
            <w:pPr>
              <w:contextualSpacing/>
              <w:jc w:val="center"/>
            </w:pPr>
            <w:r w:rsidRPr="00FA796F">
              <w:t>CO</w:t>
            </w:r>
            <w:r>
              <w:t>1</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12</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lastRenderedPageBreak/>
              <w:t>18.</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Find the surface area generated by revolving the curve </w:t>
            </w:r>
            <m:oMath>
              <m:r>
                <w:rPr>
                  <w:rFonts w:ascii="Cambria Math" w:hAnsi="Cambria Math"/>
                </w:rPr>
                <m:t>y= 2</m:t>
              </m:r>
              <m:rad>
                <m:radPr>
                  <m:degHide m:val="1"/>
                  <m:ctrlPr>
                    <w:rPr>
                      <w:rFonts w:ascii="Cambria Math" w:hAnsi="Cambria Math"/>
                      <w:i/>
                    </w:rPr>
                  </m:ctrlPr>
                </m:radPr>
                <m:deg/>
                <m:e>
                  <m:r>
                    <w:rPr>
                      <w:rFonts w:ascii="Cambria Math" w:hAnsi="Cambria Math"/>
                    </w:rPr>
                    <m:t>x</m:t>
                  </m:r>
                </m:e>
              </m:rad>
              <m:r>
                <w:rPr>
                  <w:rFonts w:ascii="Cambria Math" w:hAnsi="Cambria Math"/>
                </w:rPr>
                <m:t xml:space="preserve"> </m:t>
              </m:r>
            </m:oMath>
            <w:r>
              <w:t xml:space="preserve"> between the lines x = 1 and x = 2 about the x axis. </w:t>
            </w:r>
          </w:p>
        </w:tc>
        <w:tc>
          <w:tcPr>
            <w:tcW w:w="388" w:type="pct"/>
            <w:vAlign w:val="center"/>
          </w:tcPr>
          <w:p w:rsidR="00EC44A1" w:rsidRPr="00FA796F" w:rsidRDefault="00EC44A1" w:rsidP="00EC44A1">
            <w:pPr>
              <w:contextualSpacing/>
              <w:jc w:val="center"/>
            </w:pPr>
            <w:r w:rsidRPr="00FA796F">
              <w:t>CO</w:t>
            </w:r>
            <w:r>
              <w:t>2</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12</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bottom"/>
          </w:tcPr>
          <w:p w:rsidR="00EC44A1" w:rsidRPr="00FA796F" w:rsidRDefault="00EC44A1" w:rsidP="00EC44A1">
            <w:pPr>
              <w:contextualSpacing/>
              <w:jc w:val="center"/>
            </w:pPr>
          </w:p>
        </w:tc>
        <w:tc>
          <w:tcPr>
            <w:tcW w:w="355" w:type="pct"/>
            <w:vAlign w:val="bottom"/>
          </w:tcPr>
          <w:p w:rsidR="00EC44A1" w:rsidRPr="00FA796F" w:rsidRDefault="00EC44A1" w:rsidP="00EC44A1">
            <w:pPr>
              <w:contextualSpacing/>
              <w:jc w:val="center"/>
            </w:pPr>
          </w:p>
        </w:tc>
        <w:tc>
          <w:tcPr>
            <w:tcW w:w="473" w:type="pct"/>
            <w:vAlign w:val="bottom"/>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19.</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Default="00EC44A1" w:rsidP="00EC44A1">
            <w:pPr>
              <w:contextualSpacing/>
              <w:jc w:val="both"/>
            </w:pPr>
            <w:r>
              <w:t xml:space="preserve">State and verify Green’s theorem given </w:t>
            </w:r>
          </w:p>
          <w:p w:rsidR="00EC44A1" w:rsidRPr="00FA796F" w:rsidRDefault="00EC44A1" w:rsidP="00EC44A1">
            <w:pPr>
              <w:contextualSpacing/>
              <w:jc w:val="both"/>
            </w:pPr>
            <m:oMath>
              <m:nary>
                <m:naryPr>
                  <m:chr m:val="∮"/>
                  <m:limLoc m:val="undOvr"/>
                  <m:ctrlPr>
                    <w:rPr>
                      <w:rFonts w:ascii="Cambria Math" w:hAnsi="Cambria Math"/>
                      <w:i/>
                    </w:rPr>
                  </m:ctrlPr>
                </m:naryPr>
                <m:sub>
                  <m:r>
                    <w:rPr>
                      <w:rFonts w:ascii="Cambria Math" w:hAnsi="Cambria Math"/>
                    </w:rPr>
                    <m:t>C</m:t>
                  </m: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)dx+2xydy</m:t>
                  </m:r>
                </m:e>
              </m:nary>
            </m:oMath>
            <w:r>
              <w:t xml:space="preserve">    where </w:t>
            </w:r>
            <w:r w:rsidRPr="00F66A3C">
              <w:rPr>
                <w:position w:val="-6"/>
              </w:rPr>
              <w:object w:dxaOrig="240" w:dyaOrig="279">
                <v:shape id="_x0000_i1576" type="#_x0000_t75" style="width:12pt;height:14.25pt" o:ole="">
                  <v:imagedata r:id="rId1133" o:title=""/>
                </v:shape>
                <o:OLEObject Type="Embed" ProgID="Equation.3" ShapeID="_x0000_i1576" DrawAspect="Content" ObjectID="_1768378092" r:id="rId1134"/>
              </w:object>
            </w:r>
            <w:r>
              <w:t xml:space="preserve"> is the boundary of the region defined by  x = 0, x = a, y = 0, y = b.</w: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E</w:t>
            </w:r>
          </w:p>
        </w:tc>
        <w:tc>
          <w:tcPr>
            <w:tcW w:w="473" w:type="pct"/>
            <w:vAlign w:val="center"/>
          </w:tcPr>
          <w:p w:rsidR="00EC44A1" w:rsidRPr="00FA796F" w:rsidRDefault="00EC44A1" w:rsidP="00EC44A1">
            <w:pPr>
              <w:contextualSpacing/>
              <w:jc w:val="center"/>
            </w:pPr>
            <w:r>
              <w:t>12</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20.</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rsidRPr="000F370F">
              <w:t>Solve</w:t>
            </w:r>
            <w:r>
              <w:t xml:space="preserve">     </w:t>
            </w:r>
            <w:r w:rsidRPr="000F370F">
              <w:rPr>
                <w:position w:val="-32"/>
              </w:rPr>
              <w:object w:dxaOrig="3260" w:dyaOrig="360">
                <v:shape id="_x0000_i1577" type="#_x0000_t75" style="width:174.75pt;height:19.5pt" o:ole="">
                  <v:imagedata r:id="rId1135" o:title=""/>
                </v:shape>
                <o:OLEObject Type="Embed" ProgID="Equation.3" ShapeID="_x0000_i1577" DrawAspect="Content" ObjectID="_1768378093" r:id="rId1136"/>
              </w:object>
            </w:r>
            <w:r>
              <w:t xml:space="preserve">    </w:t>
            </w:r>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12</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21.</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Default="00EC44A1" w:rsidP="00EC44A1">
            <w:pPr>
              <w:pStyle w:val="ListParagraph"/>
              <w:spacing w:after="200" w:line="276" w:lineRule="auto"/>
              <w:ind w:left="0"/>
              <w:jc w:val="both"/>
            </w:pPr>
            <w:r>
              <w:t>Fit a second degree parabola curve</w:t>
            </w:r>
            <w:r w:rsidRPr="00505BE8">
              <w:t xml:space="preserve"> </w:t>
            </w:r>
            <w:r>
              <w:t>fo</w:t>
            </w:r>
            <w:r w:rsidRPr="00505BE8">
              <w:t xml:space="preserve">r </w:t>
            </w:r>
            <w:r>
              <w:t>the following data.</w:t>
            </w:r>
            <w:r>
              <w:tab/>
            </w:r>
          </w:p>
          <w:tbl>
            <w:tblPr>
              <w:tblStyle w:val="TableGrid"/>
              <w:tblW w:w="6718" w:type="dxa"/>
              <w:tblLayout w:type="fixed"/>
              <w:tblLook w:val="04A0" w:firstRow="1" w:lastRow="0" w:firstColumn="1" w:lastColumn="0" w:noHBand="0" w:noVBand="1"/>
            </w:tblPr>
            <w:tblGrid>
              <w:gridCol w:w="905"/>
              <w:gridCol w:w="851"/>
              <w:gridCol w:w="850"/>
              <w:gridCol w:w="709"/>
              <w:gridCol w:w="850"/>
              <w:gridCol w:w="851"/>
              <w:gridCol w:w="851"/>
              <w:gridCol w:w="851"/>
            </w:tblGrid>
            <w:tr w:rsidR="00EC44A1" w:rsidRPr="003B3B5D" w:rsidTr="00EC44A1">
              <w:trPr>
                <w:trHeight w:val="386"/>
              </w:trPr>
              <w:tc>
                <w:tcPr>
                  <w:tcW w:w="905" w:type="dxa"/>
                </w:tcPr>
                <w:p w:rsidR="00EC44A1" w:rsidRPr="003B3B5D" w:rsidRDefault="00EC44A1" w:rsidP="00EC44A1">
                  <w:pPr>
                    <w:jc w:val="center"/>
                  </w:pPr>
                  <w:r w:rsidRPr="003B3B5D">
                    <w:t>X</w:t>
                  </w:r>
                </w:p>
              </w:tc>
              <w:tc>
                <w:tcPr>
                  <w:tcW w:w="851" w:type="dxa"/>
                </w:tcPr>
                <w:p w:rsidR="00EC44A1" w:rsidRPr="003B3B5D" w:rsidRDefault="00EC44A1" w:rsidP="00EC44A1">
                  <w:pPr>
                    <w:jc w:val="center"/>
                  </w:pPr>
                  <w:r>
                    <w:t>1</w:t>
                  </w:r>
                </w:p>
              </w:tc>
              <w:tc>
                <w:tcPr>
                  <w:tcW w:w="850" w:type="dxa"/>
                </w:tcPr>
                <w:p w:rsidR="00EC44A1" w:rsidRPr="003B3B5D" w:rsidRDefault="00EC44A1" w:rsidP="00EC44A1">
                  <w:pPr>
                    <w:jc w:val="center"/>
                  </w:pPr>
                  <w:r w:rsidRPr="003B3B5D">
                    <w:t>1</w:t>
                  </w:r>
                  <w:r>
                    <w:t>.5</w:t>
                  </w:r>
                </w:p>
              </w:tc>
              <w:tc>
                <w:tcPr>
                  <w:tcW w:w="709" w:type="dxa"/>
                </w:tcPr>
                <w:p w:rsidR="00EC44A1" w:rsidRPr="003B3B5D" w:rsidRDefault="00EC44A1" w:rsidP="00EC44A1">
                  <w:pPr>
                    <w:jc w:val="center"/>
                  </w:pPr>
                  <w:r w:rsidRPr="003B3B5D">
                    <w:t>2</w:t>
                  </w:r>
                </w:p>
              </w:tc>
              <w:tc>
                <w:tcPr>
                  <w:tcW w:w="850" w:type="dxa"/>
                </w:tcPr>
                <w:p w:rsidR="00EC44A1" w:rsidRPr="003B3B5D" w:rsidRDefault="00EC44A1" w:rsidP="00EC44A1">
                  <w:pPr>
                    <w:jc w:val="center"/>
                  </w:pPr>
                  <w:r>
                    <w:t>2.5</w:t>
                  </w:r>
                </w:p>
              </w:tc>
              <w:tc>
                <w:tcPr>
                  <w:tcW w:w="851" w:type="dxa"/>
                </w:tcPr>
                <w:p w:rsidR="00EC44A1" w:rsidRPr="003B3B5D" w:rsidRDefault="00EC44A1" w:rsidP="00EC44A1">
                  <w:pPr>
                    <w:jc w:val="center"/>
                  </w:pPr>
                  <w:r>
                    <w:t>3</w:t>
                  </w:r>
                </w:p>
              </w:tc>
              <w:tc>
                <w:tcPr>
                  <w:tcW w:w="851" w:type="dxa"/>
                </w:tcPr>
                <w:p w:rsidR="00EC44A1" w:rsidRDefault="00EC44A1" w:rsidP="00EC44A1">
                  <w:pPr>
                    <w:jc w:val="center"/>
                  </w:pPr>
                  <w:r>
                    <w:t>3.5</w:t>
                  </w:r>
                </w:p>
              </w:tc>
              <w:tc>
                <w:tcPr>
                  <w:tcW w:w="851" w:type="dxa"/>
                </w:tcPr>
                <w:p w:rsidR="00EC44A1" w:rsidRDefault="00EC44A1" w:rsidP="00EC44A1">
                  <w:pPr>
                    <w:jc w:val="center"/>
                  </w:pPr>
                  <w:r>
                    <w:t>4</w:t>
                  </w:r>
                </w:p>
              </w:tc>
            </w:tr>
            <w:tr w:rsidR="00EC44A1" w:rsidRPr="003B3B5D" w:rsidTr="00EC44A1">
              <w:trPr>
                <w:trHeight w:val="386"/>
              </w:trPr>
              <w:tc>
                <w:tcPr>
                  <w:tcW w:w="905" w:type="dxa"/>
                </w:tcPr>
                <w:p w:rsidR="00EC44A1" w:rsidRPr="003B3B5D" w:rsidRDefault="00EC44A1" w:rsidP="00EC44A1">
                  <w:pPr>
                    <w:jc w:val="center"/>
                  </w:pPr>
                  <w:r w:rsidRPr="003B3B5D">
                    <w:t>Y</w:t>
                  </w:r>
                </w:p>
              </w:tc>
              <w:tc>
                <w:tcPr>
                  <w:tcW w:w="851" w:type="dxa"/>
                </w:tcPr>
                <w:p w:rsidR="00EC44A1" w:rsidRPr="003B3B5D" w:rsidRDefault="00EC44A1" w:rsidP="00EC44A1">
                  <w:pPr>
                    <w:jc w:val="center"/>
                  </w:pPr>
                  <w:r>
                    <w:t>1</w:t>
                  </w:r>
                </w:p>
              </w:tc>
              <w:tc>
                <w:tcPr>
                  <w:tcW w:w="850" w:type="dxa"/>
                </w:tcPr>
                <w:p w:rsidR="00EC44A1" w:rsidRPr="003B3B5D" w:rsidRDefault="00EC44A1" w:rsidP="00EC44A1">
                  <w:pPr>
                    <w:jc w:val="center"/>
                  </w:pPr>
                  <w:r>
                    <w:t>1.3</w:t>
                  </w:r>
                </w:p>
              </w:tc>
              <w:tc>
                <w:tcPr>
                  <w:tcW w:w="709" w:type="dxa"/>
                </w:tcPr>
                <w:p w:rsidR="00EC44A1" w:rsidRPr="003B3B5D" w:rsidRDefault="00EC44A1" w:rsidP="00EC44A1">
                  <w:pPr>
                    <w:jc w:val="center"/>
                  </w:pPr>
                  <w:r>
                    <w:t>1.6</w:t>
                  </w:r>
                </w:p>
              </w:tc>
              <w:tc>
                <w:tcPr>
                  <w:tcW w:w="850" w:type="dxa"/>
                </w:tcPr>
                <w:p w:rsidR="00EC44A1" w:rsidRPr="003B3B5D" w:rsidRDefault="00EC44A1" w:rsidP="00EC44A1">
                  <w:pPr>
                    <w:jc w:val="center"/>
                  </w:pPr>
                  <w:r>
                    <w:t>2.6</w:t>
                  </w:r>
                </w:p>
              </w:tc>
              <w:tc>
                <w:tcPr>
                  <w:tcW w:w="851" w:type="dxa"/>
                </w:tcPr>
                <w:p w:rsidR="00EC44A1" w:rsidRPr="003B3B5D" w:rsidRDefault="00EC44A1" w:rsidP="00EC44A1">
                  <w:pPr>
                    <w:jc w:val="center"/>
                  </w:pPr>
                  <w:r>
                    <w:t>2.7</w:t>
                  </w:r>
                </w:p>
              </w:tc>
              <w:tc>
                <w:tcPr>
                  <w:tcW w:w="851" w:type="dxa"/>
                </w:tcPr>
                <w:p w:rsidR="00EC44A1" w:rsidRDefault="00EC44A1" w:rsidP="00EC44A1">
                  <w:pPr>
                    <w:jc w:val="center"/>
                  </w:pPr>
                  <w:r>
                    <w:t>3.4</w:t>
                  </w:r>
                </w:p>
              </w:tc>
              <w:tc>
                <w:tcPr>
                  <w:tcW w:w="851" w:type="dxa"/>
                </w:tcPr>
                <w:p w:rsidR="00EC44A1" w:rsidRDefault="00EC44A1" w:rsidP="00EC44A1">
                  <w:pPr>
                    <w:jc w:val="center"/>
                  </w:pPr>
                  <w:r>
                    <w:t>4.1</w:t>
                  </w:r>
                </w:p>
              </w:tc>
            </w:tr>
          </w:tbl>
          <w:p w:rsidR="00EC44A1" w:rsidRPr="00FA796F" w:rsidRDefault="00EC44A1" w:rsidP="00EC44A1">
            <w:pPr>
              <w:pStyle w:val="ListParagraph"/>
              <w:spacing w:after="200" w:line="276" w:lineRule="auto"/>
              <w:ind w:left="0"/>
              <w:jc w:val="both"/>
            </w:pP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12</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22.</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pStyle w:val="ListParagraph"/>
              <w:spacing w:after="200" w:line="276" w:lineRule="auto"/>
              <w:ind w:left="0"/>
            </w:pPr>
            <w:r>
              <w:t>Using Newton-Raphson method, find the root of the equation</w:t>
            </w:r>
            <w:r w:rsidRPr="00841C94">
              <w:rPr>
                <w:position w:val="-6"/>
              </w:rPr>
              <w:object w:dxaOrig="1640" w:dyaOrig="279">
                <v:shape id="_x0000_i1578" type="#_x0000_t75" style="width:81.75pt;height:14.25pt" o:ole="">
                  <v:imagedata r:id="rId1137" o:title=""/>
                </v:shape>
                <o:OLEObject Type="Embed" ProgID="Equation.3" ShapeID="_x0000_i1578" DrawAspect="Content" ObjectID="_1768378094" r:id="rId1138"/>
              </w:object>
            </w:r>
            <w:r>
              <w:t xml:space="preserve">, correct to six decimal places.  </w: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12</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23.</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Default="00EC44A1" w:rsidP="00EC44A1">
            <w:pPr>
              <w:ind w:left="432" w:hanging="432"/>
              <w:jc w:val="both"/>
            </w:pPr>
            <w:r>
              <w:t xml:space="preserve">Find the first two derivatives of y at x =1.05 given the table below.  </w:t>
            </w:r>
          </w:p>
          <w:tbl>
            <w:tblPr>
              <w:tblpPr w:leftFromText="180" w:rightFromText="180" w:vertAnchor="text" w:horzAnchor="page" w:tblpX="2299" w:tblpY="119"/>
              <w:tblW w:w="5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9"/>
              <w:gridCol w:w="513"/>
              <w:gridCol w:w="900"/>
              <w:gridCol w:w="770"/>
              <w:gridCol w:w="771"/>
              <w:gridCol w:w="770"/>
              <w:gridCol w:w="771"/>
              <w:gridCol w:w="945"/>
            </w:tblGrid>
            <w:tr w:rsidR="00EC44A1" w:rsidTr="00EC44A1">
              <w:trPr>
                <w:trHeight w:val="255"/>
              </w:trPr>
              <w:tc>
                <w:tcPr>
                  <w:tcW w:w="509" w:type="dxa"/>
                </w:tcPr>
                <w:p w:rsidR="00EC44A1" w:rsidRDefault="00EC44A1" w:rsidP="00EC44A1">
                  <w:pPr>
                    <w:ind w:left="432" w:hanging="432"/>
                  </w:pPr>
                  <w:r>
                    <w:t>X</w:t>
                  </w:r>
                </w:p>
              </w:tc>
              <w:tc>
                <w:tcPr>
                  <w:tcW w:w="513" w:type="dxa"/>
                  <w:vAlign w:val="center"/>
                </w:tcPr>
                <w:p w:rsidR="00EC44A1" w:rsidRDefault="00EC44A1" w:rsidP="00EC44A1">
                  <w:pPr>
                    <w:ind w:left="432" w:hanging="432"/>
                    <w:jc w:val="center"/>
                  </w:pPr>
                  <w:r>
                    <w:t>1</w:t>
                  </w:r>
                </w:p>
              </w:tc>
              <w:tc>
                <w:tcPr>
                  <w:tcW w:w="900" w:type="dxa"/>
                  <w:vAlign w:val="center"/>
                </w:tcPr>
                <w:p w:rsidR="00EC44A1" w:rsidRDefault="00EC44A1" w:rsidP="00EC44A1">
                  <w:pPr>
                    <w:ind w:left="432" w:hanging="432"/>
                    <w:jc w:val="center"/>
                  </w:pPr>
                  <w:r>
                    <w:t>1.05</w:t>
                  </w:r>
                </w:p>
              </w:tc>
              <w:tc>
                <w:tcPr>
                  <w:tcW w:w="770" w:type="dxa"/>
                  <w:vAlign w:val="center"/>
                </w:tcPr>
                <w:p w:rsidR="00EC44A1" w:rsidRDefault="00EC44A1" w:rsidP="00EC44A1">
                  <w:pPr>
                    <w:ind w:left="432" w:hanging="432"/>
                    <w:jc w:val="center"/>
                  </w:pPr>
                  <w:r>
                    <w:t>1.10</w:t>
                  </w:r>
                </w:p>
              </w:tc>
              <w:tc>
                <w:tcPr>
                  <w:tcW w:w="771" w:type="dxa"/>
                  <w:vAlign w:val="center"/>
                </w:tcPr>
                <w:p w:rsidR="00EC44A1" w:rsidRDefault="00EC44A1" w:rsidP="00EC44A1">
                  <w:pPr>
                    <w:ind w:left="432" w:hanging="432"/>
                    <w:jc w:val="center"/>
                  </w:pPr>
                  <w:r>
                    <w:t>1.15</w:t>
                  </w:r>
                </w:p>
              </w:tc>
              <w:tc>
                <w:tcPr>
                  <w:tcW w:w="770" w:type="dxa"/>
                </w:tcPr>
                <w:p w:rsidR="00EC44A1" w:rsidRDefault="00EC44A1" w:rsidP="00EC44A1">
                  <w:pPr>
                    <w:ind w:left="432" w:hanging="432"/>
                    <w:jc w:val="center"/>
                  </w:pPr>
                  <w:r>
                    <w:t>1.20</w:t>
                  </w:r>
                </w:p>
              </w:tc>
              <w:tc>
                <w:tcPr>
                  <w:tcW w:w="771" w:type="dxa"/>
                  <w:vAlign w:val="center"/>
                </w:tcPr>
                <w:p w:rsidR="00EC44A1" w:rsidRDefault="00EC44A1" w:rsidP="00EC44A1">
                  <w:pPr>
                    <w:ind w:left="432" w:hanging="432"/>
                    <w:jc w:val="center"/>
                  </w:pPr>
                  <w:r>
                    <w:t>1.25</w:t>
                  </w:r>
                </w:p>
              </w:tc>
              <w:tc>
                <w:tcPr>
                  <w:tcW w:w="945" w:type="dxa"/>
                </w:tcPr>
                <w:p w:rsidR="00EC44A1" w:rsidRDefault="00EC44A1" w:rsidP="00EC44A1">
                  <w:pPr>
                    <w:ind w:left="432" w:hanging="432"/>
                    <w:jc w:val="center"/>
                  </w:pPr>
                  <w:r>
                    <w:t>1.30</w:t>
                  </w:r>
                </w:p>
              </w:tc>
            </w:tr>
            <w:tr w:rsidR="00EC44A1" w:rsidTr="00EC44A1">
              <w:trPr>
                <w:trHeight w:val="255"/>
              </w:trPr>
              <w:tc>
                <w:tcPr>
                  <w:tcW w:w="509" w:type="dxa"/>
                </w:tcPr>
                <w:p w:rsidR="00EC44A1" w:rsidRDefault="00EC44A1" w:rsidP="00EC44A1">
                  <w:pPr>
                    <w:ind w:left="432" w:hanging="432"/>
                  </w:pPr>
                  <w:r>
                    <w:t>Y</w:t>
                  </w:r>
                </w:p>
              </w:tc>
              <w:tc>
                <w:tcPr>
                  <w:tcW w:w="513" w:type="dxa"/>
                  <w:vAlign w:val="center"/>
                </w:tcPr>
                <w:p w:rsidR="00EC44A1" w:rsidRDefault="00EC44A1" w:rsidP="00EC44A1">
                  <w:pPr>
                    <w:ind w:left="432" w:hanging="432"/>
                    <w:jc w:val="center"/>
                  </w:pPr>
                  <w:r>
                    <w:t>1</w:t>
                  </w:r>
                </w:p>
              </w:tc>
              <w:tc>
                <w:tcPr>
                  <w:tcW w:w="900" w:type="dxa"/>
                  <w:vAlign w:val="center"/>
                </w:tcPr>
                <w:p w:rsidR="00EC44A1" w:rsidRDefault="00EC44A1" w:rsidP="00EC44A1">
                  <w:pPr>
                    <w:ind w:left="432" w:hanging="432"/>
                    <w:jc w:val="center"/>
                  </w:pPr>
                  <w:r>
                    <w:t>1.048</w:t>
                  </w:r>
                </w:p>
              </w:tc>
              <w:tc>
                <w:tcPr>
                  <w:tcW w:w="770" w:type="dxa"/>
                  <w:vAlign w:val="center"/>
                </w:tcPr>
                <w:p w:rsidR="00EC44A1" w:rsidRDefault="00EC44A1" w:rsidP="00EC44A1">
                  <w:pPr>
                    <w:ind w:left="432" w:hanging="432"/>
                    <w:jc w:val="center"/>
                  </w:pPr>
                  <w:r>
                    <w:t>1.024</w:t>
                  </w:r>
                </w:p>
              </w:tc>
              <w:tc>
                <w:tcPr>
                  <w:tcW w:w="771" w:type="dxa"/>
                  <w:vAlign w:val="center"/>
                </w:tcPr>
                <w:p w:rsidR="00EC44A1" w:rsidRDefault="00EC44A1" w:rsidP="00EC44A1">
                  <w:pPr>
                    <w:ind w:left="432" w:hanging="432"/>
                    <w:jc w:val="center"/>
                  </w:pPr>
                  <w:r>
                    <w:t>1.048</w:t>
                  </w:r>
                </w:p>
              </w:tc>
              <w:tc>
                <w:tcPr>
                  <w:tcW w:w="770" w:type="dxa"/>
                </w:tcPr>
                <w:p w:rsidR="00EC44A1" w:rsidRDefault="00EC44A1" w:rsidP="00EC44A1">
                  <w:pPr>
                    <w:ind w:left="432" w:hanging="432"/>
                    <w:jc w:val="center"/>
                  </w:pPr>
                  <w:r>
                    <w:t>1.095</w:t>
                  </w:r>
                </w:p>
              </w:tc>
              <w:tc>
                <w:tcPr>
                  <w:tcW w:w="771" w:type="dxa"/>
                  <w:vAlign w:val="center"/>
                </w:tcPr>
                <w:p w:rsidR="00EC44A1" w:rsidRDefault="00EC44A1" w:rsidP="00EC44A1">
                  <w:pPr>
                    <w:ind w:left="432" w:hanging="432"/>
                    <w:jc w:val="center"/>
                  </w:pPr>
                  <w:r>
                    <w:t>1.118</w:t>
                  </w:r>
                </w:p>
              </w:tc>
              <w:tc>
                <w:tcPr>
                  <w:tcW w:w="945" w:type="dxa"/>
                </w:tcPr>
                <w:p w:rsidR="00EC44A1" w:rsidRDefault="00EC44A1" w:rsidP="00EC44A1">
                  <w:pPr>
                    <w:ind w:left="432" w:hanging="432"/>
                    <w:jc w:val="center"/>
                  </w:pPr>
                  <w:r>
                    <w:t>1.140</w:t>
                  </w:r>
                </w:p>
              </w:tc>
            </w:tr>
          </w:tbl>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12</w:t>
            </w:r>
          </w:p>
        </w:tc>
      </w:tr>
      <w:tr w:rsidR="00EC44A1" w:rsidRPr="00FA796F" w:rsidTr="00EC44A1">
        <w:trPr>
          <w:trHeight w:val="70"/>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rPr>
                <w:bCs/>
              </w:rPr>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00"/>
        </w:trPr>
        <w:tc>
          <w:tcPr>
            <w:tcW w:w="5000" w:type="pct"/>
            <w:gridSpan w:val="6"/>
            <w:vAlign w:val="center"/>
          </w:tcPr>
          <w:p w:rsidR="00EC44A1" w:rsidRPr="00FA796F" w:rsidRDefault="00EC44A1" w:rsidP="00EC44A1">
            <w:pPr>
              <w:contextualSpacing/>
              <w:jc w:val="center"/>
              <w:rPr>
                <w:b/>
                <w:bCs/>
              </w:rPr>
            </w:pPr>
            <w:r w:rsidRPr="00FA796F">
              <w:rPr>
                <w:b/>
                <w:bCs/>
              </w:rPr>
              <w:t>COMPULSORY QUESTION</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24.</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Dividing the range into 10 equal parts, find the approximate value of   </w:t>
            </w:r>
            <w:r w:rsidRPr="00FC23FB">
              <w:rPr>
                <w:position w:val="-32"/>
              </w:rPr>
              <w:object w:dxaOrig="859" w:dyaOrig="760">
                <v:shape id="_x0000_i1579" type="#_x0000_t75" style="width:42.75pt;height:38.25pt" o:ole="">
                  <v:imagedata r:id="rId1139" o:title=""/>
                </v:shape>
                <o:OLEObject Type="Embed" ProgID="Equation.3" ShapeID="_x0000_i1579" DrawAspect="Content" ObjectID="_1768378095" r:id="rId1140"/>
              </w:object>
            </w:r>
            <w:r>
              <w:t xml:space="preserve">   using i) Trapezoidal rule  ii) Simpson  rules.</w: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12</w:t>
            </w:r>
          </w:p>
        </w:tc>
      </w:tr>
    </w:tbl>
    <w:p w:rsidR="00EC44A1" w:rsidRDefault="00EC44A1" w:rsidP="00A81194">
      <w:pPr>
        <w:contextualSpacing/>
        <w:rPr>
          <w:b/>
          <w:bCs/>
        </w:rPr>
      </w:pPr>
    </w:p>
    <w:p w:rsidR="00EC44A1" w:rsidRDefault="00EC44A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EC44A1" w:rsidRPr="00FA796F" w:rsidTr="00A81194">
        <w:trPr>
          <w:trHeight w:val="280"/>
        </w:trPr>
        <w:tc>
          <w:tcPr>
            <w:tcW w:w="862" w:type="dxa"/>
          </w:tcPr>
          <w:p w:rsidR="00EC44A1" w:rsidRPr="00FA796F" w:rsidRDefault="00EC44A1" w:rsidP="00A81194">
            <w:pPr>
              <w:contextualSpacing/>
            </w:pPr>
          </w:p>
        </w:tc>
        <w:tc>
          <w:tcPr>
            <w:tcW w:w="9621" w:type="dxa"/>
          </w:tcPr>
          <w:p w:rsidR="00EC44A1" w:rsidRPr="00FA796F" w:rsidRDefault="00EC44A1" w:rsidP="00A81194">
            <w:pPr>
              <w:contextualSpacing/>
              <w:jc w:val="center"/>
              <w:rPr>
                <w:b/>
              </w:rPr>
            </w:pPr>
            <w:r w:rsidRPr="00FA796F">
              <w:rPr>
                <w:b/>
              </w:rPr>
              <w:t>COURSE OUTCOMES</w:t>
            </w:r>
          </w:p>
        </w:tc>
      </w:tr>
      <w:tr w:rsidR="00EC44A1" w:rsidRPr="00FA796F" w:rsidTr="00EC44A1">
        <w:trPr>
          <w:trHeight w:val="280"/>
        </w:trPr>
        <w:tc>
          <w:tcPr>
            <w:tcW w:w="862" w:type="dxa"/>
          </w:tcPr>
          <w:p w:rsidR="00EC44A1" w:rsidRPr="00F44DED" w:rsidRDefault="00EC44A1" w:rsidP="00EC44A1">
            <w:pPr>
              <w:contextualSpacing/>
              <w:rPr>
                <w:bCs/>
              </w:rPr>
            </w:pPr>
            <w:r w:rsidRPr="00F44DED">
              <w:rPr>
                <w:bCs/>
              </w:rPr>
              <w:t>CO1</w:t>
            </w:r>
          </w:p>
        </w:tc>
        <w:tc>
          <w:tcPr>
            <w:tcW w:w="9621" w:type="dxa"/>
          </w:tcPr>
          <w:p w:rsidR="00EC44A1" w:rsidRPr="00FA796F" w:rsidRDefault="00EC44A1" w:rsidP="00EC44A1">
            <w:pPr>
              <w:contextualSpacing/>
              <w:jc w:val="both"/>
            </w:pPr>
            <w:r w:rsidRPr="00EB68BD">
              <w:t>Apply Matrix</w:t>
            </w:r>
            <w:r>
              <w:t xml:space="preserve"> </w:t>
            </w:r>
            <w:r w:rsidRPr="00EB68BD">
              <w:t xml:space="preserve">concepts to model and solve problems in the fields of engineering appropriately. </w:t>
            </w:r>
          </w:p>
        </w:tc>
      </w:tr>
      <w:tr w:rsidR="00EC44A1" w:rsidRPr="00FA796F" w:rsidTr="00EC44A1">
        <w:trPr>
          <w:trHeight w:val="280"/>
        </w:trPr>
        <w:tc>
          <w:tcPr>
            <w:tcW w:w="862" w:type="dxa"/>
          </w:tcPr>
          <w:p w:rsidR="00EC44A1" w:rsidRPr="00F44DED" w:rsidRDefault="00EC44A1" w:rsidP="00EC44A1">
            <w:pPr>
              <w:contextualSpacing/>
              <w:rPr>
                <w:bCs/>
              </w:rPr>
            </w:pPr>
            <w:r w:rsidRPr="00F44DED">
              <w:rPr>
                <w:bCs/>
              </w:rPr>
              <w:t>CO2</w:t>
            </w:r>
          </w:p>
        </w:tc>
        <w:tc>
          <w:tcPr>
            <w:tcW w:w="9621" w:type="dxa"/>
          </w:tcPr>
          <w:p w:rsidR="00EC44A1" w:rsidRPr="00FA796F" w:rsidRDefault="00EC44A1" w:rsidP="00EC44A1">
            <w:pPr>
              <w:contextualSpacing/>
              <w:jc w:val="both"/>
            </w:pPr>
            <w:r w:rsidRPr="00EB68BD">
              <w:t>Design and solve the engineering problems using variation techniques.</w:t>
            </w:r>
          </w:p>
        </w:tc>
      </w:tr>
      <w:tr w:rsidR="00EC44A1" w:rsidRPr="00FA796F" w:rsidTr="00EC44A1">
        <w:trPr>
          <w:trHeight w:val="280"/>
        </w:trPr>
        <w:tc>
          <w:tcPr>
            <w:tcW w:w="862" w:type="dxa"/>
          </w:tcPr>
          <w:p w:rsidR="00EC44A1" w:rsidRPr="00F44DED" w:rsidRDefault="00EC44A1" w:rsidP="00EC44A1">
            <w:pPr>
              <w:contextualSpacing/>
              <w:rPr>
                <w:bCs/>
              </w:rPr>
            </w:pPr>
            <w:r w:rsidRPr="00F44DED">
              <w:rPr>
                <w:bCs/>
              </w:rPr>
              <w:t>CO3</w:t>
            </w:r>
          </w:p>
        </w:tc>
        <w:tc>
          <w:tcPr>
            <w:tcW w:w="9621" w:type="dxa"/>
          </w:tcPr>
          <w:p w:rsidR="00EC44A1" w:rsidRPr="00FA796F" w:rsidRDefault="00EC44A1" w:rsidP="00EC44A1">
            <w:pPr>
              <w:contextualSpacing/>
              <w:jc w:val="both"/>
            </w:pPr>
            <w:r w:rsidRPr="00EB68BD">
              <w:t>Construct the differentiation model to develop solutions in the fields of physical phenomena.</w:t>
            </w:r>
          </w:p>
        </w:tc>
      </w:tr>
      <w:tr w:rsidR="00EC44A1" w:rsidRPr="00FA796F" w:rsidTr="00EC44A1">
        <w:trPr>
          <w:trHeight w:val="280"/>
        </w:trPr>
        <w:tc>
          <w:tcPr>
            <w:tcW w:w="862" w:type="dxa"/>
          </w:tcPr>
          <w:p w:rsidR="00EC44A1" w:rsidRPr="00F44DED" w:rsidRDefault="00EC44A1" w:rsidP="00EC44A1">
            <w:pPr>
              <w:contextualSpacing/>
              <w:rPr>
                <w:bCs/>
              </w:rPr>
            </w:pPr>
            <w:r w:rsidRPr="00F44DED">
              <w:rPr>
                <w:bCs/>
              </w:rPr>
              <w:t>CO4</w:t>
            </w:r>
          </w:p>
        </w:tc>
        <w:tc>
          <w:tcPr>
            <w:tcW w:w="9621" w:type="dxa"/>
          </w:tcPr>
          <w:p w:rsidR="00EC44A1" w:rsidRPr="00FA796F" w:rsidRDefault="00EC44A1" w:rsidP="00EC44A1">
            <w:pPr>
              <w:contextualSpacing/>
              <w:jc w:val="both"/>
            </w:pPr>
            <w:r w:rsidRPr="00EB68BD">
              <w:t>Recognize and find solution for real time technical problems using ordinary differential equations.</w:t>
            </w:r>
          </w:p>
        </w:tc>
      </w:tr>
      <w:tr w:rsidR="00EC44A1" w:rsidRPr="00FA796F" w:rsidTr="00EC44A1">
        <w:trPr>
          <w:trHeight w:val="280"/>
        </w:trPr>
        <w:tc>
          <w:tcPr>
            <w:tcW w:w="862" w:type="dxa"/>
          </w:tcPr>
          <w:p w:rsidR="00EC44A1" w:rsidRPr="00F44DED" w:rsidRDefault="00EC44A1" w:rsidP="00EC44A1">
            <w:pPr>
              <w:contextualSpacing/>
              <w:rPr>
                <w:bCs/>
              </w:rPr>
            </w:pPr>
            <w:r w:rsidRPr="00F44DED">
              <w:rPr>
                <w:bCs/>
              </w:rPr>
              <w:t>CO5</w:t>
            </w:r>
          </w:p>
        </w:tc>
        <w:tc>
          <w:tcPr>
            <w:tcW w:w="9621" w:type="dxa"/>
          </w:tcPr>
          <w:p w:rsidR="00EC44A1" w:rsidRPr="00FA796F" w:rsidRDefault="00EC44A1" w:rsidP="00EC44A1">
            <w:pPr>
              <w:contextualSpacing/>
              <w:jc w:val="both"/>
            </w:pPr>
            <w:r w:rsidRPr="00EB68BD">
              <w:t>Apply numerical techniques in solving engineering problems.</w:t>
            </w:r>
          </w:p>
        </w:tc>
      </w:tr>
      <w:tr w:rsidR="00EC44A1" w:rsidRPr="00FA796F" w:rsidTr="00EC44A1">
        <w:trPr>
          <w:trHeight w:val="280"/>
        </w:trPr>
        <w:tc>
          <w:tcPr>
            <w:tcW w:w="862" w:type="dxa"/>
          </w:tcPr>
          <w:p w:rsidR="00EC44A1" w:rsidRPr="00F44DED" w:rsidRDefault="00EC44A1" w:rsidP="00EC44A1">
            <w:pPr>
              <w:contextualSpacing/>
              <w:rPr>
                <w:bCs/>
              </w:rPr>
            </w:pPr>
            <w:r w:rsidRPr="00F44DED">
              <w:rPr>
                <w:bCs/>
              </w:rPr>
              <w:t>CO6</w:t>
            </w:r>
          </w:p>
        </w:tc>
        <w:tc>
          <w:tcPr>
            <w:tcW w:w="9621" w:type="dxa"/>
          </w:tcPr>
          <w:p w:rsidR="00EC44A1" w:rsidRPr="00FA796F" w:rsidRDefault="00EC44A1" w:rsidP="00EC44A1">
            <w:pPr>
              <w:contextualSpacing/>
              <w:jc w:val="both"/>
            </w:pPr>
            <w:r w:rsidRPr="00EB68BD">
              <w:t>Solve dynamical problems using numerical techniques.</w:t>
            </w:r>
          </w:p>
        </w:tc>
      </w:tr>
    </w:tbl>
    <w:p w:rsidR="00EC44A1"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FA796F" w:rsidTr="00A81194">
        <w:trPr>
          <w:jc w:val="center"/>
        </w:trPr>
        <w:tc>
          <w:tcPr>
            <w:tcW w:w="10348" w:type="dxa"/>
            <w:gridSpan w:val="8"/>
          </w:tcPr>
          <w:p w:rsidR="00EC44A1" w:rsidRPr="00FA796F" w:rsidRDefault="00EC44A1" w:rsidP="00A81194">
            <w:pPr>
              <w:contextualSpacing/>
              <w:jc w:val="center"/>
              <w:rPr>
                <w:b/>
              </w:rPr>
            </w:pPr>
            <w:r w:rsidRPr="00FA796F">
              <w:rPr>
                <w:b/>
              </w:rPr>
              <w:t>Assessment Pattern as per Bloom’s Taxonomy</w:t>
            </w:r>
          </w:p>
        </w:tc>
      </w:tr>
      <w:tr w:rsidR="00EC44A1" w:rsidRPr="00FA796F" w:rsidTr="00A81194">
        <w:trPr>
          <w:jc w:val="center"/>
        </w:trPr>
        <w:tc>
          <w:tcPr>
            <w:tcW w:w="1560" w:type="dxa"/>
          </w:tcPr>
          <w:p w:rsidR="00EC44A1" w:rsidRPr="00FA796F" w:rsidRDefault="00EC44A1" w:rsidP="00A81194">
            <w:pPr>
              <w:contextualSpacing/>
              <w:jc w:val="center"/>
              <w:rPr>
                <w:b/>
                <w:bCs/>
              </w:rPr>
            </w:pPr>
            <w:r w:rsidRPr="00FA796F">
              <w:rPr>
                <w:b/>
                <w:bCs/>
              </w:rPr>
              <w:t>CO / P</w:t>
            </w:r>
          </w:p>
        </w:tc>
        <w:tc>
          <w:tcPr>
            <w:tcW w:w="1417" w:type="dxa"/>
          </w:tcPr>
          <w:p w:rsidR="00EC44A1" w:rsidRPr="00FA796F" w:rsidRDefault="00EC44A1" w:rsidP="00A81194">
            <w:pPr>
              <w:contextualSpacing/>
              <w:jc w:val="center"/>
              <w:rPr>
                <w:b/>
              </w:rPr>
            </w:pPr>
            <w:r w:rsidRPr="00FA796F">
              <w:rPr>
                <w:b/>
              </w:rPr>
              <w:t>R</w:t>
            </w:r>
          </w:p>
        </w:tc>
        <w:tc>
          <w:tcPr>
            <w:tcW w:w="1276" w:type="dxa"/>
          </w:tcPr>
          <w:p w:rsidR="00EC44A1" w:rsidRPr="00FA796F" w:rsidRDefault="00EC44A1" w:rsidP="00A81194">
            <w:pPr>
              <w:contextualSpacing/>
              <w:jc w:val="center"/>
              <w:rPr>
                <w:b/>
              </w:rPr>
            </w:pPr>
            <w:r w:rsidRPr="00FA796F">
              <w:rPr>
                <w:b/>
              </w:rPr>
              <w:t>U</w:t>
            </w:r>
          </w:p>
        </w:tc>
        <w:tc>
          <w:tcPr>
            <w:tcW w:w="1134" w:type="dxa"/>
          </w:tcPr>
          <w:p w:rsidR="00EC44A1" w:rsidRPr="00FA796F" w:rsidRDefault="00EC44A1" w:rsidP="00A81194">
            <w:pPr>
              <w:contextualSpacing/>
              <w:jc w:val="center"/>
              <w:rPr>
                <w:b/>
              </w:rPr>
            </w:pPr>
            <w:r w:rsidRPr="00FA796F">
              <w:rPr>
                <w:b/>
              </w:rPr>
              <w:t>A</w:t>
            </w:r>
          </w:p>
        </w:tc>
        <w:tc>
          <w:tcPr>
            <w:tcW w:w="1418" w:type="dxa"/>
          </w:tcPr>
          <w:p w:rsidR="00EC44A1" w:rsidRPr="00FA796F" w:rsidRDefault="00EC44A1" w:rsidP="00A81194">
            <w:pPr>
              <w:contextualSpacing/>
              <w:jc w:val="center"/>
              <w:rPr>
                <w:b/>
              </w:rPr>
            </w:pPr>
            <w:r w:rsidRPr="00FA796F">
              <w:rPr>
                <w:b/>
              </w:rPr>
              <w:t>An</w:t>
            </w:r>
          </w:p>
        </w:tc>
        <w:tc>
          <w:tcPr>
            <w:tcW w:w="708" w:type="dxa"/>
          </w:tcPr>
          <w:p w:rsidR="00EC44A1" w:rsidRPr="00FA796F" w:rsidRDefault="00EC44A1" w:rsidP="00A81194">
            <w:pPr>
              <w:contextualSpacing/>
              <w:jc w:val="center"/>
              <w:rPr>
                <w:b/>
              </w:rPr>
            </w:pPr>
            <w:r w:rsidRPr="00FA796F">
              <w:rPr>
                <w:b/>
              </w:rPr>
              <w:t>E</w:t>
            </w:r>
          </w:p>
        </w:tc>
        <w:tc>
          <w:tcPr>
            <w:tcW w:w="1134" w:type="dxa"/>
          </w:tcPr>
          <w:p w:rsidR="00EC44A1" w:rsidRPr="00FA796F" w:rsidRDefault="00EC44A1" w:rsidP="00A81194">
            <w:pPr>
              <w:contextualSpacing/>
              <w:jc w:val="center"/>
              <w:rPr>
                <w:b/>
              </w:rPr>
            </w:pPr>
            <w:r w:rsidRPr="00FA796F">
              <w:rPr>
                <w:b/>
              </w:rPr>
              <w:t>C</w:t>
            </w:r>
          </w:p>
        </w:tc>
        <w:tc>
          <w:tcPr>
            <w:tcW w:w="1701" w:type="dxa"/>
          </w:tcPr>
          <w:p w:rsidR="00EC44A1" w:rsidRPr="00FA796F" w:rsidRDefault="00EC44A1" w:rsidP="00A81194">
            <w:pPr>
              <w:contextualSpacing/>
              <w:jc w:val="center"/>
              <w:rPr>
                <w:b/>
              </w:rPr>
            </w:pPr>
            <w:r w:rsidRPr="00FA796F">
              <w:rPr>
                <w:b/>
              </w:rPr>
              <w:t>Total</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CO1</w:t>
            </w:r>
          </w:p>
        </w:tc>
        <w:tc>
          <w:tcPr>
            <w:tcW w:w="1417" w:type="dxa"/>
          </w:tcPr>
          <w:p w:rsidR="00EC44A1" w:rsidRPr="00FA796F" w:rsidRDefault="00EC44A1" w:rsidP="00A81194">
            <w:pPr>
              <w:contextualSpacing/>
              <w:jc w:val="center"/>
            </w:pPr>
          </w:p>
        </w:tc>
        <w:tc>
          <w:tcPr>
            <w:tcW w:w="1276" w:type="dxa"/>
          </w:tcPr>
          <w:p w:rsidR="00EC44A1" w:rsidRPr="00FA796F" w:rsidRDefault="00EC44A1" w:rsidP="00A81194">
            <w:pPr>
              <w:contextualSpacing/>
              <w:jc w:val="center"/>
            </w:pPr>
            <w:r>
              <w:t>1</w:t>
            </w:r>
          </w:p>
        </w:tc>
        <w:tc>
          <w:tcPr>
            <w:tcW w:w="1134" w:type="dxa"/>
          </w:tcPr>
          <w:p w:rsidR="00EC44A1" w:rsidRPr="00FA796F" w:rsidRDefault="00EC44A1" w:rsidP="00A81194">
            <w:pPr>
              <w:contextualSpacing/>
              <w:jc w:val="center"/>
            </w:pPr>
            <w:r>
              <w:t>15</w:t>
            </w:r>
          </w:p>
        </w:tc>
        <w:tc>
          <w:tcPr>
            <w:tcW w:w="1418" w:type="dxa"/>
          </w:tcPr>
          <w:p w:rsidR="00EC44A1" w:rsidRPr="00FA796F" w:rsidRDefault="00EC44A1" w:rsidP="00A81194">
            <w:pPr>
              <w:contextualSpacing/>
              <w:jc w:val="center"/>
            </w:pP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16</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CO2</w:t>
            </w:r>
          </w:p>
        </w:tc>
        <w:tc>
          <w:tcPr>
            <w:tcW w:w="1417" w:type="dxa"/>
          </w:tcPr>
          <w:p w:rsidR="00EC44A1" w:rsidRPr="00FA796F" w:rsidRDefault="00EC44A1" w:rsidP="00A81194">
            <w:pPr>
              <w:contextualSpacing/>
              <w:jc w:val="center"/>
            </w:pPr>
            <w:r>
              <w:t>2</w:t>
            </w:r>
          </w:p>
        </w:tc>
        <w:tc>
          <w:tcPr>
            <w:tcW w:w="1276"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r>
              <w:t>3</w:t>
            </w:r>
          </w:p>
        </w:tc>
        <w:tc>
          <w:tcPr>
            <w:tcW w:w="1418" w:type="dxa"/>
          </w:tcPr>
          <w:p w:rsidR="00EC44A1" w:rsidRPr="00FA796F" w:rsidRDefault="00EC44A1" w:rsidP="00A81194">
            <w:pPr>
              <w:contextualSpacing/>
              <w:jc w:val="center"/>
            </w:pPr>
            <w:r>
              <w:t>12</w:t>
            </w:r>
          </w:p>
        </w:tc>
        <w:tc>
          <w:tcPr>
            <w:tcW w:w="708" w:type="dxa"/>
          </w:tcPr>
          <w:p w:rsidR="00EC44A1" w:rsidRPr="00FA796F" w:rsidRDefault="00EC44A1" w:rsidP="00A81194">
            <w:pPr>
              <w:contextualSpacing/>
              <w:jc w:val="center"/>
            </w:pPr>
            <w:r>
              <w:t>3</w:t>
            </w: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20</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CO3</w:t>
            </w:r>
          </w:p>
        </w:tc>
        <w:tc>
          <w:tcPr>
            <w:tcW w:w="1417" w:type="dxa"/>
          </w:tcPr>
          <w:p w:rsidR="00EC44A1" w:rsidRPr="00FA796F" w:rsidRDefault="00EC44A1" w:rsidP="00A81194">
            <w:pPr>
              <w:contextualSpacing/>
              <w:jc w:val="center"/>
            </w:pPr>
            <w:r>
              <w:t>2</w:t>
            </w:r>
          </w:p>
        </w:tc>
        <w:tc>
          <w:tcPr>
            <w:tcW w:w="1276"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418" w:type="dxa"/>
          </w:tcPr>
          <w:p w:rsidR="00EC44A1" w:rsidRPr="00FA796F" w:rsidRDefault="00EC44A1" w:rsidP="00A81194">
            <w:pPr>
              <w:contextualSpacing/>
              <w:jc w:val="center"/>
            </w:pPr>
            <w:r>
              <w:t>3</w:t>
            </w:r>
          </w:p>
        </w:tc>
        <w:tc>
          <w:tcPr>
            <w:tcW w:w="708" w:type="dxa"/>
          </w:tcPr>
          <w:p w:rsidR="00EC44A1" w:rsidRPr="00FA796F" w:rsidRDefault="00EC44A1" w:rsidP="00A81194">
            <w:pPr>
              <w:contextualSpacing/>
              <w:jc w:val="center"/>
            </w:pPr>
            <w:r>
              <w:t>12</w:t>
            </w: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17</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CO4</w:t>
            </w:r>
          </w:p>
        </w:tc>
        <w:tc>
          <w:tcPr>
            <w:tcW w:w="1417" w:type="dxa"/>
          </w:tcPr>
          <w:p w:rsidR="00EC44A1" w:rsidRPr="00FA796F" w:rsidRDefault="00EC44A1" w:rsidP="00A81194">
            <w:pPr>
              <w:contextualSpacing/>
              <w:jc w:val="center"/>
            </w:pPr>
            <w:r>
              <w:t>1</w:t>
            </w:r>
          </w:p>
        </w:tc>
        <w:tc>
          <w:tcPr>
            <w:tcW w:w="1276"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r>
              <w:t>15</w:t>
            </w:r>
          </w:p>
        </w:tc>
        <w:tc>
          <w:tcPr>
            <w:tcW w:w="1418" w:type="dxa"/>
          </w:tcPr>
          <w:p w:rsidR="00EC44A1" w:rsidRPr="00FA796F" w:rsidRDefault="00EC44A1" w:rsidP="00A81194">
            <w:pPr>
              <w:contextualSpacing/>
              <w:jc w:val="center"/>
            </w:pP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16</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CO5</w:t>
            </w:r>
          </w:p>
        </w:tc>
        <w:tc>
          <w:tcPr>
            <w:tcW w:w="1417" w:type="dxa"/>
          </w:tcPr>
          <w:p w:rsidR="00EC44A1" w:rsidRPr="00FA796F" w:rsidRDefault="00EC44A1" w:rsidP="00A81194">
            <w:pPr>
              <w:contextualSpacing/>
              <w:jc w:val="center"/>
            </w:pPr>
            <w:r>
              <w:t>2</w:t>
            </w:r>
          </w:p>
        </w:tc>
        <w:tc>
          <w:tcPr>
            <w:tcW w:w="1276"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r>
              <w:t>12</w:t>
            </w:r>
          </w:p>
        </w:tc>
        <w:tc>
          <w:tcPr>
            <w:tcW w:w="1418" w:type="dxa"/>
          </w:tcPr>
          <w:p w:rsidR="00EC44A1" w:rsidRPr="00FA796F" w:rsidRDefault="00EC44A1" w:rsidP="00A81194">
            <w:pPr>
              <w:contextualSpacing/>
              <w:jc w:val="center"/>
            </w:pPr>
            <w:r>
              <w:t>15</w:t>
            </w: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29</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CO6</w:t>
            </w:r>
          </w:p>
        </w:tc>
        <w:tc>
          <w:tcPr>
            <w:tcW w:w="1417" w:type="dxa"/>
          </w:tcPr>
          <w:p w:rsidR="00EC44A1" w:rsidRPr="00FA796F" w:rsidRDefault="00EC44A1" w:rsidP="00A81194">
            <w:pPr>
              <w:contextualSpacing/>
              <w:jc w:val="center"/>
            </w:pPr>
            <w:r>
              <w:t>2</w:t>
            </w:r>
          </w:p>
        </w:tc>
        <w:tc>
          <w:tcPr>
            <w:tcW w:w="1276"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418" w:type="dxa"/>
          </w:tcPr>
          <w:p w:rsidR="00EC44A1" w:rsidRPr="00FA796F" w:rsidRDefault="00EC44A1" w:rsidP="00A81194">
            <w:pPr>
              <w:contextualSpacing/>
              <w:jc w:val="center"/>
            </w:pPr>
            <w:r>
              <w:t>24</w:t>
            </w: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26</w:t>
            </w:r>
          </w:p>
        </w:tc>
      </w:tr>
      <w:tr w:rsidR="00EC44A1" w:rsidRPr="00FA796F" w:rsidTr="00A81194">
        <w:trPr>
          <w:jc w:val="center"/>
        </w:trPr>
        <w:tc>
          <w:tcPr>
            <w:tcW w:w="8647" w:type="dxa"/>
            <w:gridSpan w:val="7"/>
          </w:tcPr>
          <w:p w:rsidR="00EC44A1" w:rsidRPr="00FA796F" w:rsidRDefault="00EC44A1" w:rsidP="00A81194">
            <w:pPr>
              <w:contextualSpacing/>
            </w:pPr>
          </w:p>
        </w:tc>
        <w:tc>
          <w:tcPr>
            <w:tcW w:w="1701" w:type="dxa"/>
          </w:tcPr>
          <w:p w:rsidR="00EC44A1" w:rsidRPr="00FA796F" w:rsidRDefault="00EC44A1" w:rsidP="00A81194">
            <w:pPr>
              <w:contextualSpacing/>
              <w:jc w:val="center"/>
              <w:rPr>
                <w:b/>
              </w:rPr>
            </w:pPr>
            <w:r w:rsidRPr="00FA796F">
              <w:rPr>
                <w:b/>
              </w:rPr>
              <w:t>124</w:t>
            </w:r>
          </w:p>
        </w:tc>
      </w:tr>
    </w:tbl>
    <w:p w:rsidR="00EC44A1" w:rsidRPr="00FA796F" w:rsidRDefault="00EC44A1" w:rsidP="00EC44A1">
      <w:pPr>
        <w:tabs>
          <w:tab w:val="left" w:pos="7110"/>
        </w:tabs>
        <w:contextualSpacing/>
      </w:pPr>
      <w:r w:rsidRPr="00FA796F">
        <w:tab/>
      </w:r>
    </w:p>
    <w:p w:rsidR="00EC44A1" w:rsidRDefault="00EC44A1" w:rsidP="0045172E">
      <w:pPr>
        <w:jc w:val="center"/>
        <w:rPr>
          <w:b/>
        </w:rPr>
      </w:pPr>
      <w:r>
        <w:rPr>
          <w:noProof/>
        </w:rPr>
        <w:lastRenderedPageBreak/>
        <w:drawing>
          <wp:inline distT="0" distB="0" distL="0" distR="0" wp14:anchorId="3C953473" wp14:editId="4309EDBE">
            <wp:extent cx="5229225" cy="1400175"/>
            <wp:effectExtent l="0" t="0" r="0" b="0"/>
            <wp:docPr id="76" name="Picture 7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29225" cy="1400175"/>
                    </a:xfrm>
                    <a:prstGeom prst="rect">
                      <a:avLst/>
                    </a:prstGeom>
                  </pic:spPr>
                </pic:pic>
              </a:graphicData>
            </a:graphic>
          </wp:inline>
        </w:drawing>
      </w:r>
    </w:p>
    <w:p w:rsidR="00EC44A1" w:rsidRPr="00556667" w:rsidRDefault="00EC44A1" w:rsidP="0045172E">
      <w:pPr>
        <w:jc w:val="center"/>
        <w:rPr>
          <w:b/>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850"/>
      </w:tblGrid>
      <w:tr w:rsidR="00EC44A1" w:rsidRPr="00556667" w:rsidTr="00EC44A1">
        <w:tc>
          <w:tcPr>
            <w:tcW w:w="1616" w:type="dxa"/>
          </w:tcPr>
          <w:p w:rsidR="00EC44A1" w:rsidRPr="00556667" w:rsidRDefault="00EC44A1" w:rsidP="001E42AE">
            <w:pPr>
              <w:pStyle w:val="Title"/>
              <w:ind w:right="-160"/>
              <w:jc w:val="left"/>
              <w:rPr>
                <w:b/>
                <w:szCs w:val="24"/>
              </w:rPr>
            </w:pPr>
            <w:r>
              <w:rPr>
                <w:b/>
                <w:szCs w:val="24"/>
              </w:rPr>
              <w:t xml:space="preserve">Course Code           </w:t>
            </w:r>
          </w:p>
        </w:tc>
        <w:tc>
          <w:tcPr>
            <w:tcW w:w="6232" w:type="dxa"/>
          </w:tcPr>
          <w:p w:rsidR="00EC44A1" w:rsidRPr="00556667" w:rsidRDefault="00EC44A1" w:rsidP="00EC44A1">
            <w:pPr>
              <w:pStyle w:val="Title"/>
              <w:jc w:val="left"/>
              <w:rPr>
                <w:b/>
                <w:szCs w:val="24"/>
              </w:rPr>
            </w:pPr>
            <w:r w:rsidRPr="00556667">
              <w:rPr>
                <w:b/>
                <w:szCs w:val="24"/>
              </w:rPr>
              <w:t>20MA1021</w:t>
            </w:r>
          </w:p>
        </w:tc>
        <w:tc>
          <w:tcPr>
            <w:tcW w:w="1616" w:type="dxa"/>
          </w:tcPr>
          <w:p w:rsidR="00EC44A1" w:rsidRPr="00556667" w:rsidRDefault="00EC44A1" w:rsidP="00EC44A1">
            <w:pPr>
              <w:pStyle w:val="Title"/>
              <w:jc w:val="left"/>
              <w:rPr>
                <w:b/>
                <w:bCs/>
                <w:szCs w:val="24"/>
              </w:rPr>
            </w:pPr>
            <w:r>
              <w:rPr>
                <w:b/>
                <w:bCs/>
                <w:szCs w:val="24"/>
              </w:rPr>
              <w:t xml:space="preserve">Duration      </w:t>
            </w:r>
          </w:p>
        </w:tc>
        <w:tc>
          <w:tcPr>
            <w:tcW w:w="850" w:type="dxa"/>
          </w:tcPr>
          <w:p w:rsidR="00EC44A1" w:rsidRPr="00556667" w:rsidRDefault="00EC44A1" w:rsidP="00EC44A1">
            <w:pPr>
              <w:pStyle w:val="Title"/>
              <w:jc w:val="left"/>
              <w:rPr>
                <w:b/>
                <w:szCs w:val="24"/>
              </w:rPr>
            </w:pPr>
            <w:r w:rsidRPr="00556667">
              <w:rPr>
                <w:b/>
                <w:szCs w:val="24"/>
              </w:rPr>
              <w:t>3hrs</w:t>
            </w:r>
          </w:p>
        </w:tc>
      </w:tr>
      <w:tr w:rsidR="00EC44A1" w:rsidRPr="00556667" w:rsidTr="00EC44A1">
        <w:tc>
          <w:tcPr>
            <w:tcW w:w="1616" w:type="dxa"/>
          </w:tcPr>
          <w:p w:rsidR="00EC44A1" w:rsidRPr="00556667" w:rsidRDefault="00EC44A1" w:rsidP="00EC44A1">
            <w:pPr>
              <w:pStyle w:val="Title"/>
              <w:ind w:right="-301"/>
              <w:jc w:val="left"/>
              <w:rPr>
                <w:b/>
                <w:szCs w:val="24"/>
              </w:rPr>
            </w:pPr>
            <w:r>
              <w:rPr>
                <w:b/>
                <w:szCs w:val="24"/>
              </w:rPr>
              <w:t xml:space="preserve">Course Name </w:t>
            </w:r>
          </w:p>
        </w:tc>
        <w:tc>
          <w:tcPr>
            <w:tcW w:w="6232" w:type="dxa"/>
          </w:tcPr>
          <w:p w:rsidR="00EC44A1" w:rsidRPr="00556667" w:rsidRDefault="00EC44A1" w:rsidP="00EC44A1">
            <w:pPr>
              <w:pStyle w:val="Title"/>
              <w:jc w:val="left"/>
              <w:rPr>
                <w:b/>
                <w:szCs w:val="24"/>
              </w:rPr>
            </w:pPr>
            <w:r w:rsidRPr="00556667">
              <w:rPr>
                <w:b/>
                <w:szCs w:val="24"/>
              </w:rPr>
              <w:t>MULTIVARIABLE CALCULUS AND DIFFERENTIAL EQUATIONS</w:t>
            </w:r>
          </w:p>
        </w:tc>
        <w:tc>
          <w:tcPr>
            <w:tcW w:w="1616" w:type="dxa"/>
          </w:tcPr>
          <w:p w:rsidR="00EC44A1" w:rsidRPr="00556667" w:rsidRDefault="00EC44A1" w:rsidP="00EC44A1">
            <w:pPr>
              <w:pStyle w:val="Title"/>
              <w:jc w:val="left"/>
              <w:rPr>
                <w:b/>
                <w:bCs/>
                <w:szCs w:val="24"/>
              </w:rPr>
            </w:pPr>
            <w:r w:rsidRPr="00556667">
              <w:rPr>
                <w:b/>
                <w:bCs/>
                <w:szCs w:val="24"/>
              </w:rPr>
              <w:t>Max. M</w:t>
            </w:r>
            <w:r>
              <w:rPr>
                <w:b/>
                <w:bCs/>
                <w:szCs w:val="24"/>
              </w:rPr>
              <w:t>arks</w:t>
            </w:r>
          </w:p>
        </w:tc>
        <w:tc>
          <w:tcPr>
            <w:tcW w:w="850" w:type="dxa"/>
          </w:tcPr>
          <w:p w:rsidR="00EC44A1" w:rsidRPr="00556667" w:rsidRDefault="00EC44A1" w:rsidP="00EC44A1">
            <w:pPr>
              <w:pStyle w:val="Title"/>
              <w:jc w:val="left"/>
              <w:rPr>
                <w:b/>
                <w:szCs w:val="24"/>
              </w:rPr>
            </w:pPr>
            <w:r w:rsidRPr="00556667">
              <w:rPr>
                <w:b/>
                <w:szCs w:val="24"/>
              </w:rPr>
              <w:t>100</w:t>
            </w:r>
          </w:p>
        </w:tc>
      </w:tr>
    </w:tbl>
    <w:p w:rsidR="00EC44A1" w:rsidRPr="00556667" w:rsidRDefault="00EC44A1" w:rsidP="005133D7">
      <w:pPr>
        <w:rPr>
          <w:b/>
          <w:u w:val="single"/>
        </w:rPr>
      </w:pPr>
    </w:p>
    <w:tbl>
      <w:tblPr>
        <w:tblStyle w:val="TableGrid"/>
        <w:tblW w:w="5000" w:type="pct"/>
        <w:tblLook w:val="04A0" w:firstRow="1" w:lastRow="0" w:firstColumn="1" w:lastColumn="0" w:noHBand="0" w:noVBand="1"/>
      </w:tblPr>
      <w:tblGrid>
        <w:gridCol w:w="636"/>
        <w:gridCol w:w="532"/>
        <w:gridCol w:w="7027"/>
        <w:gridCol w:w="1082"/>
        <w:gridCol w:w="896"/>
      </w:tblGrid>
      <w:tr w:rsidR="00EC44A1" w:rsidRPr="00556667" w:rsidTr="00EC44A1">
        <w:tc>
          <w:tcPr>
            <w:tcW w:w="313" w:type="pct"/>
            <w:vAlign w:val="center"/>
          </w:tcPr>
          <w:p w:rsidR="00EC44A1" w:rsidRPr="00556667" w:rsidRDefault="00EC44A1" w:rsidP="005133D7">
            <w:pPr>
              <w:jc w:val="center"/>
              <w:rPr>
                <w:b/>
              </w:rPr>
            </w:pPr>
            <w:r w:rsidRPr="00556667">
              <w:rPr>
                <w:b/>
              </w:rPr>
              <w:t>Q. No.</w:t>
            </w:r>
          </w:p>
        </w:tc>
        <w:tc>
          <w:tcPr>
            <w:tcW w:w="3722" w:type="pct"/>
            <w:gridSpan w:val="2"/>
            <w:vAlign w:val="center"/>
          </w:tcPr>
          <w:p w:rsidR="00EC44A1" w:rsidRPr="00556667" w:rsidRDefault="00EC44A1" w:rsidP="005133D7">
            <w:pPr>
              <w:jc w:val="center"/>
              <w:rPr>
                <w:b/>
              </w:rPr>
            </w:pPr>
            <w:r w:rsidRPr="00556667">
              <w:rPr>
                <w:b/>
              </w:rPr>
              <w:t>Questions</w:t>
            </w:r>
          </w:p>
        </w:tc>
        <w:tc>
          <w:tcPr>
            <w:tcW w:w="535" w:type="pct"/>
            <w:vAlign w:val="center"/>
          </w:tcPr>
          <w:p w:rsidR="00EC44A1" w:rsidRPr="00556667" w:rsidRDefault="00EC44A1" w:rsidP="00EC44A1">
            <w:pPr>
              <w:jc w:val="center"/>
              <w:rPr>
                <w:b/>
              </w:rPr>
            </w:pPr>
            <w:r>
              <w:rPr>
                <w:b/>
              </w:rPr>
              <w:t>CO / BL</w:t>
            </w:r>
          </w:p>
        </w:tc>
        <w:tc>
          <w:tcPr>
            <w:tcW w:w="431" w:type="pct"/>
            <w:vAlign w:val="center"/>
          </w:tcPr>
          <w:p w:rsidR="00EC44A1" w:rsidRPr="00556667" w:rsidRDefault="00EC44A1" w:rsidP="005133D7">
            <w:pPr>
              <w:jc w:val="center"/>
              <w:rPr>
                <w:b/>
              </w:rPr>
            </w:pPr>
            <w:r w:rsidRPr="00556667">
              <w:rPr>
                <w:b/>
              </w:rPr>
              <w:t>Marks</w:t>
            </w:r>
          </w:p>
        </w:tc>
      </w:tr>
      <w:tr w:rsidR="00EC44A1" w:rsidRPr="00556667" w:rsidTr="00EC44A1">
        <w:tc>
          <w:tcPr>
            <w:tcW w:w="5000" w:type="pct"/>
            <w:gridSpan w:val="5"/>
          </w:tcPr>
          <w:p w:rsidR="00EC44A1" w:rsidRDefault="00EC44A1" w:rsidP="00EC44A1">
            <w:pPr>
              <w:jc w:val="center"/>
              <w:rPr>
                <w:b/>
                <w:u w:val="single"/>
              </w:rPr>
            </w:pPr>
          </w:p>
          <w:p w:rsidR="00EC44A1" w:rsidRDefault="00EC44A1" w:rsidP="00EC44A1">
            <w:pPr>
              <w:jc w:val="center"/>
              <w:rPr>
                <w:b/>
                <w:u w:val="single"/>
              </w:rPr>
            </w:pPr>
            <w:r w:rsidRPr="00556667">
              <w:rPr>
                <w:b/>
                <w:u w:val="single"/>
              </w:rPr>
              <w:t>PART – A (10 X 1 = 10 MARKS)</w:t>
            </w:r>
          </w:p>
          <w:p w:rsidR="00EC44A1" w:rsidRPr="00556667" w:rsidRDefault="00EC44A1" w:rsidP="00EC44A1">
            <w:pPr>
              <w:jc w:val="center"/>
              <w:rPr>
                <w:b/>
                <w:u w:val="single"/>
              </w:rPr>
            </w:pPr>
          </w:p>
        </w:tc>
      </w:tr>
      <w:tr w:rsidR="00EC44A1" w:rsidRPr="00556667" w:rsidTr="00EC44A1">
        <w:tc>
          <w:tcPr>
            <w:tcW w:w="313" w:type="pct"/>
          </w:tcPr>
          <w:p w:rsidR="00EC44A1" w:rsidRPr="00556667" w:rsidRDefault="00EC44A1" w:rsidP="00EC44A1">
            <w:pPr>
              <w:jc w:val="center"/>
            </w:pPr>
            <w:r w:rsidRPr="00556667">
              <w:t>1.</w:t>
            </w:r>
          </w:p>
        </w:tc>
        <w:tc>
          <w:tcPr>
            <w:tcW w:w="3722" w:type="pct"/>
            <w:gridSpan w:val="2"/>
          </w:tcPr>
          <w:p w:rsidR="00EC44A1" w:rsidRPr="00556667" w:rsidRDefault="00EC44A1" w:rsidP="00EC44A1">
            <w:pPr>
              <w:spacing w:line="360" w:lineRule="auto"/>
            </w:pPr>
            <w:r w:rsidRPr="00556667">
              <w:t xml:space="preserve">The series </w:t>
            </w:r>
            <w:r w:rsidRPr="00556667">
              <w:rPr>
                <w:position w:val="-6"/>
              </w:rPr>
              <w:object w:dxaOrig="3500" w:dyaOrig="279">
                <v:shape id="_x0000_i1580" type="#_x0000_t75" style="width:175.5pt;height:14.25pt" o:ole="">
                  <v:imagedata r:id="rId1141" o:title=""/>
                </v:shape>
                <o:OLEObject Type="Embed" ProgID="Equation.3" ShapeID="_x0000_i1580" DrawAspect="Content" ObjectID="_1768378096" r:id="rId1142"/>
              </w:object>
            </w:r>
            <w:r w:rsidRPr="00556667">
              <w:t>is _______________</w:t>
            </w:r>
          </w:p>
        </w:tc>
        <w:tc>
          <w:tcPr>
            <w:tcW w:w="535" w:type="pct"/>
          </w:tcPr>
          <w:p w:rsidR="00EC44A1" w:rsidRPr="00556667" w:rsidRDefault="00EC44A1" w:rsidP="00B57D8D">
            <w:r w:rsidRPr="00556667">
              <w:t>CO2  / U</w:t>
            </w:r>
          </w:p>
        </w:tc>
        <w:tc>
          <w:tcPr>
            <w:tcW w:w="431" w:type="pct"/>
          </w:tcPr>
          <w:p w:rsidR="00EC44A1" w:rsidRPr="00556667" w:rsidRDefault="00EC44A1" w:rsidP="00EC44A1">
            <w:pPr>
              <w:jc w:val="center"/>
            </w:pPr>
            <w:r w:rsidRPr="00556667">
              <w:t>1</w:t>
            </w:r>
          </w:p>
        </w:tc>
      </w:tr>
      <w:tr w:rsidR="00EC44A1" w:rsidRPr="00556667" w:rsidTr="00EC44A1">
        <w:tc>
          <w:tcPr>
            <w:tcW w:w="313" w:type="pct"/>
          </w:tcPr>
          <w:p w:rsidR="00EC44A1" w:rsidRPr="00556667" w:rsidRDefault="00EC44A1" w:rsidP="00EC44A1">
            <w:pPr>
              <w:jc w:val="center"/>
            </w:pPr>
            <w:r w:rsidRPr="00556667">
              <w:t>2.</w:t>
            </w:r>
          </w:p>
        </w:tc>
        <w:tc>
          <w:tcPr>
            <w:tcW w:w="3722" w:type="pct"/>
            <w:gridSpan w:val="2"/>
          </w:tcPr>
          <w:p w:rsidR="00EC44A1" w:rsidRPr="00556667" w:rsidRDefault="00EC44A1" w:rsidP="00EC44A1">
            <w:pPr>
              <w:spacing w:line="360" w:lineRule="auto"/>
            </w:pPr>
            <w:r w:rsidRPr="00556667">
              <w:t xml:space="preserve">The logarithmic series </w:t>
            </w:r>
            <w:r w:rsidRPr="00556667">
              <w:rPr>
                <w:position w:val="-24"/>
              </w:rPr>
              <w:object w:dxaOrig="2760" w:dyaOrig="660">
                <v:shape id="_x0000_i1581" type="#_x0000_t75" style="width:138pt;height:33pt" o:ole="">
                  <v:imagedata r:id="rId1143" o:title=""/>
                </v:shape>
                <o:OLEObject Type="Embed" ProgID="Equation.3" ShapeID="_x0000_i1581" DrawAspect="Content" ObjectID="_1768378097" r:id="rId1144"/>
              </w:object>
            </w:r>
            <w:r w:rsidRPr="00556667">
              <w:t xml:space="preserve">when </w:t>
            </w:r>
            <w:r w:rsidRPr="00556667">
              <w:rPr>
                <w:position w:val="-6"/>
              </w:rPr>
              <w:object w:dxaOrig="680" w:dyaOrig="279">
                <v:shape id="_x0000_i1582" type="#_x0000_t75" style="width:33.75pt;height:14.25pt" o:ole="">
                  <v:imagedata r:id="rId1145" o:title=""/>
                </v:shape>
                <o:OLEObject Type="Embed" ProgID="Equation.3" ShapeID="_x0000_i1582" DrawAspect="Content" ObjectID="_1768378098" r:id="rId1146"/>
              </w:object>
            </w:r>
            <w:r w:rsidRPr="00556667">
              <w:t>is ________.</w:t>
            </w:r>
          </w:p>
        </w:tc>
        <w:tc>
          <w:tcPr>
            <w:tcW w:w="535" w:type="pct"/>
          </w:tcPr>
          <w:p w:rsidR="00EC44A1" w:rsidRPr="00556667" w:rsidRDefault="00EC44A1" w:rsidP="00B57D8D">
            <w:r w:rsidRPr="00556667">
              <w:t>CO2  / R</w:t>
            </w:r>
          </w:p>
        </w:tc>
        <w:tc>
          <w:tcPr>
            <w:tcW w:w="431" w:type="pct"/>
          </w:tcPr>
          <w:p w:rsidR="00EC44A1" w:rsidRPr="00556667" w:rsidRDefault="00EC44A1" w:rsidP="00EC44A1">
            <w:pPr>
              <w:jc w:val="center"/>
            </w:pPr>
            <w:r w:rsidRPr="00556667">
              <w:t>1</w:t>
            </w:r>
          </w:p>
        </w:tc>
      </w:tr>
      <w:tr w:rsidR="00EC44A1" w:rsidRPr="00556667" w:rsidTr="00EC44A1">
        <w:tc>
          <w:tcPr>
            <w:tcW w:w="313" w:type="pct"/>
          </w:tcPr>
          <w:p w:rsidR="00EC44A1" w:rsidRPr="00556667" w:rsidRDefault="00EC44A1" w:rsidP="00B57D8D">
            <w:pPr>
              <w:jc w:val="center"/>
            </w:pPr>
            <w:r w:rsidRPr="00556667">
              <w:t>3.</w:t>
            </w:r>
          </w:p>
        </w:tc>
        <w:tc>
          <w:tcPr>
            <w:tcW w:w="3722" w:type="pct"/>
            <w:gridSpan w:val="2"/>
          </w:tcPr>
          <w:p w:rsidR="00EC44A1" w:rsidRPr="00556667" w:rsidRDefault="00EC44A1" w:rsidP="00B57D8D">
            <w:r w:rsidRPr="00556667">
              <w:rPr>
                <w:position w:val="-32"/>
              </w:rPr>
              <w:object w:dxaOrig="2360" w:dyaOrig="760">
                <v:shape id="_x0000_i1583" type="#_x0000_t75" style="width:117.75pt;height:38.25pt" o:ole="">
                  <v:imagedata r:id="rId1147" o:title=""/>
                </v:shape>
                <o:OLEObject Type="Embed" ProgID="Equation.3" ShapeID="_x0000_i1583" DrawAspect="Content" ObjectID="_1768378099" r:id="rId1148"/>
              </w:object>
            </w:r>
          </w:p>
        </w:tc>
        <w:tc>
          <w:tcPr>
            <w:tcW w:w="535" w:type="pct"/>
          </w:tcPr>
          <w:p w:rsidR="00EC44A1" w:rsidRPr="00556667" w:rsidRDefault="00EC44A1" w:rsidP="00EC44A1">
            <w:pPr>
              <w:jc w:val="center"/>
            </w:pPr>
            <w:r w:rsidRPr="00556667">
              <w:t>CO1 /  U</w:t>
            </w:r>
          </w:p>
        </w:tc>
        <w:tc>
          <w:tcPr>
            <w:tcW w:w="431" w:type="pct"/>
          </w:tcPr>
          <w:p w:rsidR="00EC44A1" w:rsidRPr="00556667" w:rsidRDefault="00EC44A1" w:rsidP="00B57D8D">
            <w:pPr>
              <w:jc w:val="center"/>
            </w:pPr>
            <w:r w:rsidRPr="00556667">
              <w:t>1</w:t>
            </w:r>
          </w:p>
        </w:tc>
      </w:tr>
      <w:tr w:rsidR="00EC44A1" w:rsidRPr="00556667" w:rsidTr="00EC44A1">
        <w:tc>
          <w:tcPr>
            <w:tcW w:w="313" w:type="pct"/>
          </w:tcPr>
          <w:p w:rsidR="00EC44A1" w:rsidRPr="00556667" w:rsidRDefault="00EC44A1" w:rsidP="00B57D8D">
            <w:pPr>
              <w:jc w:val="center"/>
            </w:pPr>
            <w:r w:rsidRPr="00556667">
              <w:t>4.</w:t>
            </w:r>
          </w:p>
        </w:tc>
        <w:tc>
          <w:tcPr>
            <w:tcW w:w="3722" w:type="pct"/>
            <w:gridSpan w:val="2"/>
          </w:tcPr>
          <w:p w:rsidR="00EC44A1" w:rsidRPr="00556667" w:rsidRDefault="00EC44A1" w:rsidP="00EC44A1">
            <w:pPr>
              <w:spacing w:line="360" w:lineRule="auto"/>
            </w:pPr>
            <w:r w:rsidRPr="00556667">
              <w:t xml:space="preserve">The value of </w:t>
            </w:r>
            <w:r w:rsidRPr="00556667">
              <w:rPr>
                <w:position w:val="-28"/>
              </w:rPr>
              <w:object w:dxaOrig="1719" w:dyaOrig="680">
                <v:shape id="_x0000_i1584" type="#_x0000_t75" style="width:86.25pt;height:33.75pt" o:ole="">
                  <v:imagedata r:id="rId1149" o:title=""/>
                </v:shape>
                <o:OLEObject Type="Embed" ProgID="Equation.3" ShapeID="_x0000_i1584" DrawAspect="Content" ObjectID="_1768378100" r:id="rId1150"/>
              </w:object>
            </w:r>
          </w:p>
        </w:tc>
        <w:tc>
          <w:tcPr>
            <w:tcW w:w="535" w:type="pct"/>
          </w:tcPr>
          <w:p w:rsidR="00EC44A1" w:rsidRPr="00556667" w:rsidRDefault="00EC44A1" w:rsidP="00B57D8D">
            <w:pPr>
              <w:jc w:val="center"/>
            </w:pPr>
            <w:r w:rsidRPr="00556667">
              <w:t>CO1  / U</w:t>
            </w:r>
          </w:p>
        </w:tc>
        <w:tc>
          <w:tcPr>
            <w:tcW w:w="431" w:type="pct"/>
          </w:tcPr>
          <w:p w:rsidR="00EC44A1" w:rsidRPr="00556667" w:rsidRDefault="00EC44A1" w:rsidP="00B57D8D">
            <w:pPr>
              <w:jc w:val="center"/>
            </w:pPr>
            <w:r w:rsidRPr="00556667">
              <w:t>1</w:t>
            </w:r>
          </w:p>
        </w:tc>
      </w:tr>
      <w:tr w:rsidR="00EC44A1" w:rsidRPr="00556667" w:rsidTr="00EC44A1">
        <w:tc>
          <w:tcPr>
            <w:tcW w:w="313" w:type="pct"/>
          </w:tcPr>
          <w:p w:rsidR="00EC44A1" w:rsidRPr="00556667" w:rsidRDefault="00EC44A1" w:rsidP="00B57D8D">
            <w:pPr>
              <w:jc w:val="center"/>
            </w:pPr>
            <w:r w:rsidRPr="00556667">
              <w:t>5.</w:t>
            </w:r>
          </w:p>
        </w:tc>
        <w:tc>
          <w:tcPr>
            <w:tcW w:w="3722" w:type="pct"/>
            <w:gridSpan w:val="2"/>
          </w:tcPr>
          <w:p w:rsidR="00EC44A1" w:rsidRPr="00556667" w:rsidRDefault="00EC44A1" w:rsidP="00EC44A1">
            <w:pPr>
              <w:spacing w:line="360" w:lineRule="auto"/>
            </w:pPr>
            <w:r w:rsidRPr="00556667">
              <w:t xml:space="preserve">The function </w:t>
            </w:r>
            <w:r w:rsidRPr="00556667">
              <w:rPr>
                <w:position w:val="-10"/>
              </w:rPr>
              <w:object w:dxaOrig="1200" w:dyaOrig="340">
                <v:shape id="_x0000_i1585" type="#_x0000_t75" style="width:60pt;height:17.25pt" o:ole="">
                  <v:imagedata r:id="rId1151" o:title=""/>
                </v:shape>
                <o:OLEObject Type="Embed" ProgID="Equation.3" ShapeID="_x0000_i1585" DrawAspect="Content" ObjectID="_1768378101" r:id="rId1152"/>
              </w:object>
            </w:r>
            <w:r w:rsidRPr="00556667">
              <w:t>is a periodic function with period ________</w:t>
            </w:r>
          </w:p>
        </w:tc>
        <w:tc>
          <w:tcPr>
            <w:tcW w:w="535" w:type="pct"/>
          </w:tcPr>
          <w:p w:rsidR="00EC44A1" w:rsidRPr="00556667" w:rsidRDefault="00EC44A1" w:rsidP="00B57D8D">
            <w:pPr>
              <w:jc w:val="center"/>
            </w:pPr>
            <w:r w:rsidRPr="00556667">
              <w:t>CO2  / R</w:t>
            </w:r>
          </w:p>
        </w:tc>
        <w:tc>
          <w:tcPr>
            <w:tcW w:w="431" w:type="pct"/>
          </w:tcPr>
          <w:p w:rsidR="00EC44A1" w:rsidRPr="00556667" w:rsidRDefault="00EC44A1" w:rsidP="00B57D8D">
            <w:pPr>
              <w:jc w:val="center"/>
            </w:pPr>
            <w:r w:rsidRPr="00556667">
              <w:t>1</w:t>
            </w:r>
          </w:p>
        </w:tc>
      </w:tr>
      <w:tr w:rsidR="00EC44A1" w:rsidRPr="00556667" w:rsidTr="00EC44A1">
        <w:tc>
          <w:tcPr>
            <w:tcW w:w="313" w:type="pct"/>
          </w:tcPr>
          <w:p w:rsidR="00EC44A1" w:rsidRPr="00556667" w:rsidRDefault="00EC44A1" w:rsidP="00B57D8D">
            <w:pPr>
              <w:jc w:val="center"/>
            </w:pPr>
            <w:r w:rsidRPr="00556667">
              <w:t>6.</w:t>
            </w:r>
          </w:p>
        </w:tc>
        <w:tc>
          <w:tcPr>
            <w:tcW w:w="3722" w:type="pct"/>
            <w:gridSpan w:val="2"/>
          </w:tcPr>
          <w:p w:rsidR="00EC44A1" w:rsidRPr="00556667" w:rsidRDefault="00EC44A1" w:rsidP="00B57D8D">
            <w:r w:rsidRPr="00556667">
              <w:t xml:space="preserve">If </w:t>
            </w:r>
            <w:r w:rsidRPr="00556667">
              <w:rPr>
                <w:position w:val="-10"/>
              </w:rPr>
              <w:object w:dxaOrig="960" w:dyaOrig="360">
                <v:shape id="_x0000_i1586" type="#_x0000_t75" style="width:48pt;height:18pt" o:ole="">
                  <v:imagedata r:id="rId1153" o:title=""/>
                </v:shape>
                <o:OLEObject Type="Embed" ProgID="Equation.3" ShapeID="_x0000_i1586" DrawAspect="Content" ObjectID="_1768378102" r:id="rId1154"/>
              </w:object>
            </w:r>
            <w:r w:rsidRPr="00556667">
              <w:t xml:space="preserve">is a function in the interval </w:t>
            </w:r>
            <w:r w:rsidRPr="00556667">
              <w:rPr>
                <w:position w:val="-10"/>
              </w:rPr>
              <w:object w:dxaOrig="780" w:dyaOrig="340">
                <v:shape id="_x0000_i1587" type="#_x0000_t75" style="width:39pt;height:17.25pt" o:ole="">
                  <v:imagedata r:id="rId1155" o:title=""/>
                </v:shape>
                <o:OLEObject Type="Embed" ProgID="Equation.3" ShapeID="_x0000_i1587" DrawAspect="Content" ObjectID="_1768378103" r:id="rId1156"/>
              </w:object>
            </w:r>
            <w:r w:rsidRPr="00556667">
              <w:t xml:space="preserve">then </w:t>
            </w:r>
            <w:r w:rsidRPr="00556667">
              <w:rPr>
                <w:position w:val="-12"/>
              </w:rPr>
              <w:object w:dxaOrig="1060" w:dyaOrig="360">
                <v:shape id="_x0000_i1588" type="#_x0000_t75" style="width:53.25pt;height:18pt" o:ole="">
                  <v:imagedata r:id="rId1157" o:title=""/>
                </v:shape>
                <o:OLEObject Type="Embed" ProgID="Equation.3" ShapeID="_x0000_i1588" DrawAspect="Content" ObjectID="_1768378104" r:id="rId1158"/>
              </w:object>
            </w:r>
          </w:p>
        </w:tc>
        <w:tc>
          <w:tcPr>
            <w:tcW w:w="535" w:type="pct"/>
          </w:tcPr>
          <w:p w:rsidR="00EC44A1" w:rsidRPr="00556667" w:rsidRDefault="00EC44A1" w:rsidP="00B57D8D">
            <w:pPr>
              <w:jc w:val="center"/>
            </w:pPr>
            <w:r w:rsidRPr="00556667">
              <w:t>CO2  / U</w:t>
            </w:r>
          </w:p>
        </w:tc>
        <w:tc>
          <w:tcPr>
            <w:tcW w:w="431" w:type="pct"/>
          </w:tcPr>
          <w:p w:rsidR="00EC44A1" w:rsidRPr="00556667" w:rsidRDefault="00EC44A1" w:rsidP="00B57D8D">
            <w:pPr>
              <w:jc w:val="center"/>
            </w:pPr>
            <w:r w:rsidRPr="00556667">
              <w:t>1</w:t>
            </w:r>
          </w:p>
        </w:tc>
      </w:tr>
      <w:tr w:rsidR="00EC44A1" w:rsidRPr="00556667" w:rsidTr="00EC44A1">
        <w:tc>
          <w:tcPr>
            <w:tcW w:w="313" w:type="pct"/>
          </w:tcPr>
          <w:p w:rsidR="00EC44A1" w:rsidRPr="00556667" w:rsidRDefault="00EC44A1" w:rsidP="00B57D8D">
            <w:pPr>
              <w:jc w:val="center"/>
            </w:pPr>
            <w:r w:rsidRPr="00556667">
              <w:t>7.</w:t>
            </w:r>
          </w:p>
        </w:tc>
        <w:tc>
          <w:tcPr>
            <w:tcW w:w="3722" w:type="pct"/>
            <w:gridSpan w:val="2"/>
          </w:tcPr>
          <w:p w:rsidR="00EC44A1" w:rsidRPr="00556667" w:rsidRDefault="00EC44A1" w:rsidP="00EC44A1">
            <w:pPr>
              <w:spacing w:after="200" w:line="360" w:lineRule="auto"/>
            </w:pPr>
            <w:r w:rsidRPr="00556667">
              <w:t xml:space="preserve">The limit value of </w:t>
            </w:r>
            <w:r w:rsidRPr="00556667">
              <w:rPr>
                <w:position w:val="-36"/>
              </w:rPr>
              <w:object w:dxaOrig="1620" w:dyaOrig="800">
                <v:shape id="_x0000_i1589" type="#_x0000_t75" style="width:81pt;height:39.75pt" o:ole="">
                  <v:imagedata r:id="rId1159" o:title=""/>
                </v:shape>
                <o:OLEObject Type="Embed" ProgID="Equation.3" ShapeID="_x0000_i1589" DrawAspect="Content" ObjectID="_1768378105" r:id="rId1160"/>
              </w:object>
            </w:r>
            <w:r w:rsidRPr="00556667">
              <w:t>is ____________</w:t>
            </w:r>
          </w:p>
        </w:tc>
        <w:tc>
          <w:tcPr>
            <w:tcW w:w="535" w:type="pct"/>
          </w:tcPr>
          <w:p w:rsidR="00EC44A1" w:rsidRPr="00556667" w:rsidRDefault="00EC44A1" w:rsidP="00B57D8D">
            <w:pPr>
              <w:jc w:val="center"/>
            </w:pPr>
            <w:r w:rsidRPr="00556667">
              <w:t>CO3  / U</w:t>
            </w:r>
          </w:p>
        </w:tc>
        <w:tc>
          <w:tcPr>
            <w:tcW w:w="431" w:type="pct"/>
          </w:tcPr>
          <w:p w:rsidR="00EC44A1" w:rsidRPr="00556667" w:rsidRDefault="00EC44A1" w:rsidP="00B57D8D">
            <w:pPr>
              <w:jc w:val="center"/>
            </w:pPr>
            <w:r w:rsidRPr="00556667">
              <w:t>1</w:t>
            </w:r>
          </w:p>
        </w:tc>
      </w:tr>
      <w:tr w:rsidR="00EC44A1" w:rsidRPr="00556667" w:rsidTr="00EC44A1">
        <w:tc>
          <w:tcPr>
            <w:tcW w:w="313" w:type="pct"/>
          </w:tcPr>
          <w:p w:rsidR="00EC44A1" w:rsidRPr="00556667" w:rsidRDefault="00EC44A1" w:rsidP="00B57D8D">
            <w:pPr>
              <w:jc w:val="center"/>
            </w:pPr>
            <w:r w:rsidRPr="00556667">
              <w:t>8.</w:t>
            </w:r>
          </w:p>
        </w:tc>
        <w:tc>
          <w:tcPr>
            <w:tcW w:w="3722" w:type="pct"/>
            <w:gridSpan w:val="2"/>
          </w:tcPr>
          <w:p w:rsidR="00EC44A1" w:rsidRPr="00556667" w:rsidRDefault="00EC44A1" w:rsidP="00EC44A1">
            <w:pPr>
              <w:spacing w:after="200" w:line="360" w:lineRule="auto"/>
            </w:pPr>
            <w:r w:rsidRPr="00556667">
              <w:t xml:space="preserve">If </w:t>
            </w:r>
            <w:r w:rsidRPr="00556667">
              <w:rPr>
                <w:position w:val="-10"/>
              </w:rPr>
              <w:object w:dxaOrig="1760" w:dyaOrig="360">
                <v:shape id="_x0000_i1590" type="#_x0000_t75" style="width:87.75pt;height:18pt" o:ole="">
                  <v:imagedata r:id="rId1161" o:title=""/>
                </v:shape>
                <o:OLEObject Type="Embed" ProgID="Equation.3" ShapeID="_x0000_i1590" DrawAspect="Content" ObjectID="_1768378106" r:id="rId1162"/>
              </w:object>
            </w:r>
            <w:r w:rsidRPr="00556667">
              <w:t xml:space="preserve">then the partial derivative </w:t>
            </w:r>
            <w:r w:rsidRPr="00556667">
              <w:rPr>
                <w:position w:val="-24"/>
              </w:rPr>
              <w:object w:dxaOrig="340" w:dyaOrig="620">
                <v:shape id="_x0000_i1591" type="#_x0000_t75" style="width:17.25pt;height:30.75pt" o:ole="">
                  <v:imagedata r:id="rId1163" o:title=""/>
                </v:shape>
                <o:OLEObject Type="Embed" ProgID="Equation.3" ShapeID="_x0000_i1591" DrawAspect="Content" ObjectID="_1768378107" r:id="rId1164"/>
              </w:object>
            </w:r>
            <w:r w:rsidRPr="00556667">
              <w:t xml:space="preserve"> is __________</w:t>
            </w:r>
          </w:p>
        </w:tc>
        <w:tc>
          <w:tcPr>
            <w:tcW w:w="535" w:type="pct"/>
          </w:tcPr>
          <w:p w:rsidR="00EC44A1" w:rsidRPr="00556667" w:rsidRDefault="00EC44A1" w:rsidP="00B57D8D">
            <w:pPr>
              <w:jc w:val="center"/>
            </w:pPr>
            <w:r w:rsidRPr="00556667">
              <w:t>CO3  / U</w:t>
            </w:r>
          </w:p>
        </w:tc>
        <w:tc>
          <w:tcPr>
            <w:tcW w:w="431" w:type="pct"/>
          </w:tcPr>
          <w:p w:rsidR="00EC44A1" w:rsidRPr="00556667" w:rsidRDefault="00EC44A1" w:rsidP="00B57D8D">
            <w:pPr>
              <w:jc w:val="center"/>
            </w:pPr>
            <w:r w:rsidRPr="00556667">
              <w:t>1</w:t>
            </w:r>
          </w:p>
        </w:tc>
      </w:tr>
      <w:tr w:rsidR="00EC44A1" w:rsidRPr="00556667" w:rsidTr="00EC44A1">
        <w:tc>
          <w:tcPr>
            <w:tcW w:w="313" w:type="pct"/>
          </w:tcPr>
          <w:p w:rsidR="00EC44A1" w:rsidRPr="00556667" w:rsidRDefault="00EC44A1" w:rsidP="00B57D8D">
            <w:pPr>
              <w:jc w:val="center"/>
            </w:pPr>
            <w:r w:rsidRPr="00556667">
              <w:t>9.</w:t>
            </w:r>
          </w:p>
        </w:tc>
        <w:tc>
          <w:tcPr>
            <w:tcW w:w="3722" w:type="pct"/>
            <w:gridSpan w:val="2"/>
          </w:tcPr>
          <w:p w:rsidR="00EC44A1" w:rsidRPr="00556667" w:rsidRDefault="00EC44A1" w:rsidP="00EC44A1">
            <w:pPr>
              <w:spacing w:after="200" w:line="276" w:lineRule="auto"/>
            </w:pPr>
            <w:r w:rsidRPr="00556667">
              <w:t xml:space="preserve">The value of </w:t>
            </w:r>
            <m:oMath>
              <m:nary>
                <m:naryPr>
                  <m:ctrlPr>
                    <w:rPr>
                      <w:rFonts w:ascii="Cambria Math" w:hAnsi="Cambria Math"/>
                      <w:i/>
                    </w:rPr>
                  </m:ctrlPr>
                </m:naryPr>
                <m:sub>
                  <m:r>
                    <w:rPr>
                      <w:rFonts w:ascii="Cambria Math"/>
                    </w:rPr>
                    <m:t>1</m:t>
                  </m:r>
                </m:sub>
                <m:sup>
                  <m:r>
                    <w:rPr>
                      <w:rFonts w:ascii="Cambria Math"/>
                    </w:rPr>
                    <m:t>2</m:t>
                  </m:r>
                </m:sup>
                <m:e>
                  <m:nary>
                    <m:naryPr>
                      <m:ctrlPr>
                        <w:rPr>
                          <w:rFonts w:ascii="Cambria Math" w:hAnsi="Cambria Math"/>
                          <w:i/>
                        </w:rPr>
                      </m:ctrlPr>
                    </m:naryPr>
                    <m:sub>
                      <m:r>
                        <w:rPr>
                          <w:rFonts w:ascii="Cambria Math"/>
                        </w:rPr>
                        <m:t>1</m:t>
                      </m:r>
                    </m:sub>
                    <m:sup>
                      <m:r>
                        <w:rPr>
                          <w:rFonts w:ascii="Cambria Math"/>
                        </w:rPr>
                        <m:t>3</m:t>
                      </m:r>
                    </m:sup>
                    <m:e>
                      <m:r>
                        <w:rPr>
                          <w:rFonts w:ascii="Cambria Math" w:hAnsi="Cambria Math"/>
                        </w:rPr>
                        <m:t>dxdy</m:t>
                      </m:r>
                      <m:r>
                        <w:rPr>
                          <w:rFonts w:ascii="Cambria Math"/>
                        </w:rPr>
                        <m:t>=________</m:t>
                      </m:r>
                    </m:e>
                  </m:nary>
                </m:e>
              </m:nary>
            </m:oMath>
          </w:p>
        </w:tc>
        <w:tc>
          <w:tcPr>
            <w:tcW w:w="535" w:type="pct"/>
          </w:tcPr>
          <w:p w:rsidR="00EC44A1" w:rsidRPr="00556667" w:rsidRDefault="00EC44A1" w:rsidP="00B57D8D">
            <w:pPr>
              <w:jc w:val="center"/>
            </w:pPr>
            <w:r w:rsidRPr="00556667">
              <w:t>CO4  / U</w:t>
            </w:r>
          </w:p>
        </w:tc>
        <w:tc>
          <w:tcPr>
            <w:tcW w:w="431" w:type="pct"/>
          </w:tcPr>
          <w:p w:rsidR="00EC44A1" w:rsidRPr="00556667" w:rsidRDefault="00EC44A1" w:rsidP="00B57D8D">
            <w:pPr>
              <w:jc w:val="center"/>
            </w:pPr>
            <w:r w:rsidRPr="00556667">
              <w:t>1</w:t>
            </w:r>
          </w:p>
        </w:tc>
      </w:tr>
      <w:tr w:rsidR="00EC44A1" w:rsidRPr="00556667" w:rsidTr="00EC44A1">
        <w:tc>
          <w:tcPr>
            <w:tcW w:w="313" w:type="pct"/>
          </w:tcPr>
          <w:p w:rsidR="00EC44A1" w:rsidRPr="00556667" w:rsidRDefault="00EC44A1" w:rsidP="00B57D8D">
            <w:pPr>
              <w:jc w:val="center"/>
            </w:pPr>
            <w:r w:rsidRPr="00556667">
              <w:t>10.</w:t>
            </w:r>
          </w:p>
        </w:tc>
        <w:tc>
          <w:tcPr>
            <w:tcW w:w="3722" w:type="pct"/>
            <w:gridSpan w:val="2"/>
          </w:tcPr>
          <w:p w:rsidR="00EC44A1" w:rsidRPr="00556667" w:rsidRDefault="00EC44A1" w:rsidP="00EC44A1">
            <w:pPr>
              <w:spacing w:after="200" w:line="276" w:lineRule="auto"/>
            </w:pPr>
            <w:r w:rsidRPr="00556667">
              <w:t xml:space="preserve">If </w:t>
            </w:r>
            <m:oMath>
              <m:sSub>
                <m:sSubPr>
                  <m:ctrlPr>
                    <w:rPr>
                      <w:rFonts w:ascii="Cambria Math" w:hAnsi="Cambria Math"/>
                      <w:i/>
                    </w:rPr>
                  </m:ctrlPr>
                </m:sSubPr>
                <m:e>
                  <m:r>
                    <w:rPr>
                      <w:rFonts w:ascii="Cambria Math" w:hAnsi="Cambria Math"/>
                    </w:rPr>
                    <m:t>y</m:t>
                  </m:r>
                </m:e>
                <m:sub>
                  <m:r>
                    <w:rPr>
                      <w:rFonts w:ascii="Cambria Math"/>
                    </w:rPr>
                    <m:t>1</m:t>
                  </m:r>
                </m:sub>
              </m:sSub>
              <m:r>
                <w:rPr>
                  <w:rFonts w:ascii="Cambria Math"/>
                </w:rPr>
                <m:t>=</m:t>
              </m:r>
              <m:r>
                <w:rPr>
                  <w:rFonts w:ascii="Cambria Math" w:hAnsi="Cambria Math"/>
                </w:rPr>
                <m:t>cosx</m:t>
              </m:r>
            </m:oMath>
            <w:r w:rsidRPr="00556667">
              <w:rPr>
                <w:rFonts w:eastAsiaTheme="minorEastAsia"/>
              </w:rPr>
              <w:t xml:space="preserve">, </w:t>
            </w:r>
            <m:oMath>
              <m:sSub>
                <m:sSubPr>
                  <m:ctrlPr>
                    <w:rPr>
                      <w:rFonts w:ascii="Cambria Math" w:hAnsi="Cambria Math"/>
                      <w:i/>
                    </w:rPr>
                  </m:ctrlPr>
                </m:sSubPr>
                <m:e>
                  <m:r>
                    <w:rPr>
                      <w:rFonts w:ascii="Cambria Math" w:hAnsi="Cambria Math"/>
                    </w:rPr>
                    <m:t>y</m:t>
                  </m:r>
                </m:e>
                <m:sub>
                  <m:r>
                    <w:rPr>
                      <w:rFonts w:ascii="Cambria Math"/>
                    </w:rPr>
                    <m:t>2</m:t>
                  </m:r>
                </m:sub>
              </m:sSub>
              <m:r>
                <w:rPr>
                  <w:rFonts w:ascii="Cambria Math"/>
                </w:rPr>
                <m:t>=</m:t>
              </m:r>
              <m:r>
                <w:rPr>
                  <w:rFonts w:ascii="Cambria Math" w:hAnsi="Cambria Math"/>
                </w:rPr>
                <m:t>sinx</m:t>
              </m:r>
            </m:oMath>
            <w:r w:rsidRPr="00556667">
              <w:rPr>
                <w:rFonts w:eastAsiaTheme="minorEastAsia"/>
              </w:rPr>
              <w:t xml:space="preserve"> then the Wronskian </w:t>
            </w:r>
            <m:oMath>
              <m:r>
                <w:rPr>
                  <w:rFonts w:ascii="Cambria Math" w:eastAsiaTheme="minorEastAsia" w:hAnsi="Cambria Math"/>
                </w:rPr>
                <m:t>W</m:t>
              </m:r>
              <m:r>
                <w:rPr>
                  <w:rFonts w:ascii="Cambria Math" w:eastAsiaTheme="minorEastAsia"/>
                </w:rPr>
                <m:t>=________</m:t>
              </m:r>
            </m:oMath>
          </w:p>
        </w:tc>
        <w:tc>
          <w:tcPr>
            <w:tcW w:w="535" w:type="pct"/>
          </w:tcPr>
          <w:p w:rsidR="00EC44A1" w:rsidRPr="00556667" w:rsidRDefault="00EC44A1" w:rsidP="00B57D8D">
            <w:pPr>
              <w:jc w:val="center"/>
            </w:pPr>
            <w:r w:rsidRPr="00556667">
              <w:t>CO6  / U</w:t>
            </w:r>
          </w:p>
        </w:tc>
        <w:tc>
          <w:tcPr>
            <w:tcW w:w="431" w:type="pct"/>
          </w:tcPr>
          <w:p w:rsidR="00EC44A1" w:rsidRPr="00556667" w:rsidRDefault="00EC44A1" w:rsidP="00B57D8D">
            <w:pPr>
              <w:jc w:val="center"/>
            </w:pPr>
            <w:r w:rsidRPr="00556667">
              <w:t>1</w:t>
            </w:r>
          </w:p>
        </w:tc>
      </w:tr>
      <w:tr w:rsidR="00EC44A1" w:rsidRPr="00556667" w:rsidTr="00EC44A1">
        <w:tc>
          <w:tcPr>
            <w:tcW w:w="5000" w:type="pct"/>
            <w:gridSpan w:val="5"/>
          </w:tcPr>
          <w:p w:rsidR="00EC44A1" w:rsidRPr="00556667" w:rsidRDefault="00EC44A1" w:rsidP="00EC44A1">
            <w:pPr>
              <w:jc w:val="center"/>
              <w:rPr>
                <w:b/>
                <w:u w:val="single"/>
              </w:rPr>
            </w:pPr>
            <w:r w:rsidRPr="00556667">
              <w:rPr>
                <w:b/>
                <w:u w:val="single"/>
              </w:rPr>
              <w:t xml:space="preserve">PART – B (6 X 3 = 18 MARKS) </w:t>
            </w:r>
          </w:p>
        </w:tc>
      </w:tr>
      <w:tr w:rsidR="00EC44A1" w:rsidRPr="00556667" w:rsidTr="00EC44A1">
        <w:tc>
          <w:tcPr>
            <w:tcW w:w="315" w:type="pct"/>
          </w:tcPr>
          <w:p w:rsidR="00EC44A1" w:rsidRPr="00556667" w:rsidRDefault="00EC44A1" w:rsidP="00B57D8D">
            <w:r w:rsidRPr="00556667">
              <w:t>11.</w:t>
            </w:r>
          </w:p>
        </w:tc>
        <w:tc>
          <w:tcPr>
            <w:tcW w:w="3715" w:type="pct"/>
            <w:gridSpan w:val="2"/>
          </w:tcPr>
          <w:p w:rsidR="00EC44A1" w:rsidRPr="00556667" w:rsidRDefault="00EC44A1" w:rsidP="00EC44A1">
            <w:pPr>
              <w:spacing w:line="360" w:lineRule="auto"/>
            </w:pPr>
            <w:r w:rsidRPr="00556667">
              <w:t xml:space="preserve">For the infinite series </w:t>
            </w:r>
            <w:r w:rsidRPr="00556667">
              <w:rPr>
                <w:position w:val="-28"/>
              </w:rPr>
              <w:object w:dxaOrig="3040" w:dyaOrig="660">
                <v:shape id="_x0000_i1592" type="#_x0000_t75" style="width:152.25pt;height:33pt" o:ole="">
                  <v:imagedata r:id="rId1165" o:title=""/>
                </v:shape>
                <o:OLEObject Type="Embed" ProgID="Equation.3" ShapeID="_x0000_i1592" DrawAspect="Content" ObjectID="_1768378108" r:id="rId1166"/>
              </w:object>
            </w:r>
            <w:r w:rsidRPr="00556667">
              <w:t xml:space="preserve">find </w:t>
            </w:r>
            <w:r w:rsidRPr="00556667">
              <w:rPr>
                <w:position w:val="-20"/>
              </w:rPr>
              <w:object w:dxaOrig="620" w:dyaOrig="440">
                <v:shape id="_x0000_i1593" type="#_x0000_t75" style="width:30.75pt;height:21.75pt" o:ole="">
                  <v:imagedata r:id="rId1167" o:title=""/>
                </v:shape>
                <o:OLEObject Type="Embed" ProgID="Equation.3" ShapeID="_x0000_i1593" DrawAspect="Content" ObjectID="_1768378109" r:id="rId1168"/>
              </w:object>
            </w:r>
          </w:p>
        </w:tc>
        <w:tc>
          <w:tcPr>
            <w:tcW w:w="531" w:type="pct"/>
          </w:tcPr>
          <w:p w:rsidR="00EC44A1" w:rsidRPr="00556667" w:rsidRDefault="00EC44A1" w:rsidP="00B57D8D">
            <w:r w:rsidRPr="00556667">
              <w:t>CO2  / A</w:t>
            </w:r>
          </w:p>
        </w:tc>
        <w:tc>
          <w:tcPr>
            <w:tcW w:w="439" w:type="pct"/>
          </w:tcPr>
          <w:p w:rsidR="00EC44A1" w:rsidRPr="00556667" w:rsidRDefault="00EC44A1" w:rsidP="00B57D8D">
            <w:pPr>
              <w:jc w:val="center"/>
            </w:pPr>
            <w:r w:rsidRPr="00556667">
              <w:t>3</w:t>
            </w:r>
          </w:p>
        </w:tc>
      </w:tr>
      <w:tr w:rsidR="00EC44A1" w:rsidRPr="00556667" w:rsidTr="00EC44A1">
        <w:tc>
          <w:tcPr>
            <w:tcW w:w="315" w:type="pct"/>
          </w:tcPr>
          <w:p w:rsidR="00EC44A1" w:rsidRPr="00556667" w:rsidRDefault="00EC44A1" w:rsidP="00B57D8D">
            <w:r w:rsidRPr="00556667">
              <w:lastRenderedPageBreak/>
              <w:t>12.</w:t>
            </w:r>
          </w:p>
        </w:tc>
        <w:tc>
          <w:tcPr>
            <w:tcW w:w="3715" w:type="pct"/>
            <w:gridSpan w:val="2"/>
          </w:tcPr>
          <w:p w:rsidR="00EC44A1" w:rsidRPr="00556667" w:rsidRDefault="00EC44A1" w:rsidP="00B57D8D">
            <w:r w:rsidRPr="00556667">
              <w:rPr>
                <w:position w:val="-32"/>
              </w:rPr>
              <w:object w:dxaOrig="2600" w:dyaOrig="920">
                <v:shape id="_x0000_i1594" type="#_x0000_t75" style="width:129.75pt;height:45.75pt" o:ole="">
                  <v:imagedata r:id="rId1169" o:title=""/>
                </v:shape>
                <o:OLEObject Type="Embed" ProgID="Equation.3" ShapeID="_x0000_i1594" DrawAspect="Content" ObjectID="_1768378110" r:id="rId1170"/>
              </w:object>
            </w:r>
          </w:p>
        </w:tc>
        <w:tc>
          <w:tcPr>
            <w:tcW w:w="531" w:type="pct"/>
          </w:tcPr>
          <w:p w:rsidR="00EC44A1" w:rsidRPr="00556667" w:rsidRDefault="00EC44A1" w:rsidP="00B57D8D">
            <w:r w:rsidRPr="00556667">
              <w:t>CO1  / A</w:t>
            </w:r>
          </w:p>
        </w:tc>
        <w:tc>
          <w:tcPr>
            <w:tcW w:w="439" w:type="pct"/>
          </w:tcPr>
          <w:p w:rsidR="00EC44A1" w:rsidRPr="00556667" w:rsidRDefault="00EC44A1" w:rsidP="00B57D8D">
            <w:pPr>
              <w:jc w:val="center"/>
            </w:pPr>
            <w:r w:rsidRPr="00556667">
              <w:t>3</w:t>
            </w:r>
          </w:p>
        </w:tc>
      </w:tr>
      <w:tr w:rsidR="00EC44A1" w:rsidRPr="00556667" w:rsidTr="00EC44A1">
        <w:tc>
          <w:tcPr>
            <w:tcW w:w="315" w:type="pct"/>
          </w:tcPr>
          <w:p w:rsidR="00EC44A1" w:rsidRPr="00556667" w:rsidRDefault="00EC44A1" w:rsidP="00EC44A1">
            <w:r w:rsidRPr="00556667">
              <w:t>13.</w:t>
            </w:r>
          </w:p>
        </w:tc>
        <w:tc>
          <w:tcPr>
            <w:tcW w:w="3715" w:type="pct"/>
            <w:gridSpan w:val="2"/>
          </w:tcPr>
          <w:p w:rsidR="00EC44A1" w:rsidRPr="00556667" w:rsidRDefault="00EC44A1" w:rsidP="00EC44A1">
            <w:r w:rsidRPr="00556667">
              <w:t xml:space="preserve">If </w:t>
            </w:r>
            <w:r w:rsidRPr="00556667">
              <w:rPr>
                <w:position w:val="-10"/>
              </w:rPr>
              <w:object w:dxaOrig="1040" w:dyaOrig="360">
                <v:shape id="_x0000_i1595" type="#_x0000_t75" style="width:51.75pt;height:18pt" o:ole="">
                  <v:imagedata r:id="rId1171" o:title=""/>
                </v:shape>
                <o:OLEObject Type="Embed" ProgID="Equation.3" ShapeID="_x0000_i1595" DrawAspect="Content" ObjectID="_1768378111" r:id="rId1172"/>
              </w:object>
            </w:r>
            <w:r w:rsidRPr="00556667">
              <w:t xml:space="preserve">is a function in the interval </w:t>
            </w:r>
            <w:r w:rsidRPr="00556667">
              <w:rPr>
                <w:position w:val="-10"/>
              </w:rPr>
              <w:object w:dxaOrig="660" w:dyaOrig="340">
                <v:shape id="_x0000_i1596" type="#_x0000_t75" style="width:33pt;height:17.25pt" o:ole="">
                  <v:imagedata r:id="rId1173" o:title=""/>
                </v:shape>
                <o:OLEObject Type="Embed" ProgID="Equation.3" ShapeID="_x0000_i1596" DrawAspect="Content" ObjectID="_1768378112" r:id="rId1174"/>
              </w:object>
            </w:r>
            <w:r w:rsidRPr="00556667">
              <w:t xml:space="preserve">then </w:t>
            </w:r>
            <w:r w:rsidRPr="00556667">
              <w:rPr>
                <w:position w:val="-12"/>
              </w:rPr>
              <w:object w:dxaOrig="1020" w:dyaOrig="360">
                <v:shape id="_x0000_i1597" type="#_x0000_t75" style="width:51pt;height:18pt" o:ole="">
                  <v:imagedata r:id="rId1175" o:title=""/>
                </v:shape>
                <o:OLEObject Type="Embed" ProgID="Equation.3" ShapeID="_x0000_i1597" DrawAspect="Content" ObjectID="_1768378113" r:id="rId1176"/>
              </w:object>
            </w:r>
          </w:p>
        </w:tc>
        <w:tc>
          <w:tcPr>
            <w:tcW w:w="531" w:type="pct"/>
          </w:tcPr>
          <w:p w:rsidR="00EC44A1" w:rsidRPr="00556667" w:rsidRDefault="00EC44A1" w:rsidP="00EC44A1">
            <w:r w:rsidRPr="00556667">
              <w:t>CO2  / A</w:t>
            </w:r>
          </w:p>
        </w:tc>
        <w:tc>
          <w:tcPr>
            <w:tcW w:w="439" w:type="pct"/>
          </w:tcPr>
          <w:p w:rsidR="00EC44A1" w:rsidRPr="00556667" w:rsidRDefault="00EC44A1" w:rsidP="00EC44A1">
            <w:pPr>
              <w:jc w:val="center"/>
            </w:pPr>
            <w:r w:rsidRPr="00556667">
              <w:t>3</w:t>
            </w:r>
          </w:p>
        </w:tc>
      </w:tr>
      <w:tr w:rsidR="00EC44A1" w:rsidRPr="00556667" w:rsidTr="00EC44A1">
        <w:tc>
          <w:tcPr>
            <w:tcW w:w="315" w:type="pct"/>
          </w:tcPr>
          <w:p w:rsidR="00EC44A1" w:rsidRPr="00556667" w:rsidRDefault="00EC44A1" w:rsidP="00EC44A1">
            <w:r w:rsidRPr="00556667">
              <w:t>14.</w:t>
            </w:r>
          </w:p>
        </w:tc>
        <w:tc>
          <w:tcPr>
            <w:tcW w:w="3715" w:type="pct"/>
            <w:gridSpan w:val="2"/>
          </w:tcPr>
          <w:p w:rsidR="00EC44A1" w:rsidRPr="00556667" w:rsidRDefault="00EC44A1" w:rsidP="00EC44A1">
            <w:pPr>
              <w:spacing w:after="200" w:line="360" w:lineRule="auto"/>
            </w:pPr>
            <w:r w:rsidRPr="00556667">
              <w:t xml:space="preserve">If </w:t>
            </w:r>
            <w:r w:rsidRPr="00556667">
              <w:rPr>
                <w:position w:val="-10"/>
              </w:rPr>
              <w:object w:dxaOrig="2299" w:dyaOrig="340">
                <v:shape id="_x0000_i1598" type="#_x0000_t75" style="width:114.75pt;height:17.25pt" o:ole="">
                  <v:imagedata r:id="rId1177" o:title=""/>
                </v:shape>
                <o:OLEObject Type="Embed" ProgID="Equation.3" ShapeID="_x0000_i1598" DrawAspect="Content" ObjectID="_1768378114" r:id="rId1178"/>
              </w:object>
            </w:r>
            <w:r w:rsidRPr="00556667">
              <w:t xml:space="preserve">then find </w:t>
            </w:r>
            <w:r w:rsidRPr="00556667">
              <w:rPr>
                <w:position w:val="-24"/>
              </w:rPr>
              <w:object w:dxaOrig="440" w:dyaOrig="660">
                <v:shape id="_x0000_i1599" type="#_x0000_t75" style="width:21.75pt;height:33pt" o:ole="">
                  <v:imagedata r:id="rId1179" o:title=""/>
                </v:shape>
                <o:OLEObject Type="Embed" ProgID="Equation.3" ShapeID="_x0000_i1599" DrawAspect="Content" ObjectID="_1768378115" r:id="rId1180"/>
              </w:object>
            </w:r>
          </w:p>
        </w:tc>
        <w:tc>
          <w:tcPr>
            <w:tcW w:w="531" w:type="pct"/>
          </w:tcPr>
          <w:p w:rsidR="00EC44A1" w:rsidRPr="00556667" w:rsidRDefault="00EC44A1" w:rsidP="00EC44A1">
            <w:r w:rsidRPr="00556667">
              <w:t>CO3  / A</w:t>
            </w:r>
          </w:p>
        </w:tc>
        <w:tc>
          <w:tcPr>
            <w:tcW w:w="439" w:type="pct"/>
          </w:tcPr>
          <w:p w:rsidR="00EC44A1" w:rsidRPr="00556667" w:rsidRDefault="00EC44A1" w:rsidP="00EC44A1">
            <w:pPr>
              <w:jc w:val="center"/>
            </w:pPr>
            <w:r w:rsidRPr="00556667">
              <w:t>3</w:t>
            </w:r>
          </w:p>
        </w:tc>
      </w:tr>
      <w:tr w:rsidR="00EC44A1" w:rsidRPr="00556667" w:rsidTr="00EC44A1">
        <w:tc>
          <w:tcPr>
            <w:tcW w:w="315" w:type="pct"/>
          </w:tcPr>
          <w:p w:rsidR="00EC44A1" w:rsidRPr="00556667" w:rsidRDefault="00EC44A1" w:rsidP="00EC44A1">
            <w:r w:rsidRPr="00556667">
              <w:t>15.</w:t>
            </w:r>
          </w:p>
        </w:tc>
        <w:tc>
          <w:tcPr>
            <w:tcW w:w="3715" w:type="pct"/>
            <w:gridSpan w:val="2"/>
          </w:tcPr>
          <w:p w:rsidR="00EC44A1" w:rsidRPr="00556667" w:rsidRDefault="00EC44A1" w:rsidP="00EC44A1">
            <w:pPr>
              <w:spacing w:after="200" w:line="276" w:lineRule="auto"/>
            </w:pPr>
            <w:r w:rsidRPr="00556667">
              <w:t xml:space="preserve">Find the value of the triple integral </w:t>
            </w:r>
            <m:oMath>
              <m:nary>
                <m:naryPr>
                  <m:ctrlPr>
                    <w:rPr>
                      <w:rFonts w:ascii="Cambria Math" w:hAnsi="Cambria Math"/>
                      <w:i/>
                    </w:rPr>
                  </m:ctrlPr>
                </m:naryPr>
                <m:sub>
                  <m:r>
                    <w:rPr>
                      <w:rFonts w:ascii="Cambria Math"/>
                    </w:rPr>
                    <m:t>0</m:t>
                  </m:r>
                </m:sub>
                <m:sup>
                  <m:r>
                    <w:rPr>
                      <w:rFonts w:ascii="Cambria Math"/>
                    </w:rPr>
                    <m:t>1</m:t>
                  </m:r>
                </m:sup>
                <m:e>
                  <m:nary>
                    <m:naryPr>
                      <m:ctrlPr>
                        <w:rPr>
                          <w:rFonts w:ascii="Cambria Math" w:hAnsi="Cambria Math"/>
                          <w:i/>
                        </w:rPr>
                      </m:ctrlPr>
                    </m:naryPr>
                    <m:sub>
                      <m:r>
                        <w:rPr>
                          <w:rFonts w:ascii="Cambria Math"/>
                        </w:rPr>
                        <m:t>0</m:t>
                      </m:r>
                    </m:sub>
                    <m:sup>
                      <m:r>
                        <w:rPr>
                          <w:rFonts w:ascii="Cambria Math" w:hAnsi="Cambria Math"/>
                        </w:rPr>
                        <m:t>y</m:t>
                      </m:r>
                    </m:sup>
                    <m:e>
                      <m:nary>
                        <m:naryPr>
                          <m:ctrlPr>
                            <w:rPr>
                              <w:rFonts w:ascii="Cambria Math" w:hAnsi="Cambria Math"/>
                              <w:i/>
                            </w:rPr>
                          </m:ctrlPr>
                        </m:naryPr>
                        <m:sub>
                          <m:r>
                            <w:rPr>
                              <w:rFonts w:ascii="Cambria Math"/>
                            </w:rPr>
                            <m:t>0</m:t>
                          </m:r>
                        </m:sub>
                        <m:sup>
                          <m:r>
                            <w:rPr>
                              <w:rFonts w:ascii="Cambria Math"/>
                            </w:rPr>
                            <m:t>1</m:t>
                          </m:r>
                          <m:r>
                            <w:rPr>
                              <w:rFonts w:ascii="Cambria Math"/>
                            </w:rPr>
                            <m:t>-</m:t>
                          </m:r>
                          <m:r>
                            <w:rPr>
                              <w:rFonts w:ascii="Cambria Math" w:hAnsi="Cambria Math"/>
                            </w:rPr>
                            <m:t>x</m:t>
                          </m:r>
                        </m:sup>
                        <m:e>
                          <m:r>
                            <w:rPr>
                              <w:rFonts w:ascii="Cambria Math" w:hAnsi="Cambria Math"/>
                            </w:rPr>
                            <m:t>dzdxdy</m:t>
                          </m:r>
                        </m:e>
                      </m:nary>
                    </m:e>
                  </m:nary>
                </m:e>
              </m:nary>
            </m:oMath>
          </w:p>
        </w:tc>
        <w:tc>
          <w:tcPr>
            <w:tcW w:w="531" w:type="pct"/>
          </w:tcPr>
          <w:p w:rsidR="00EC44A1" w:rsidRPr="00556667" w:rsidRDefault="00EC44A1" w:rsidP="00EC44A1">
            <w:r w:rsidRPr="00556667">
              <w:t>CO4  / A</w:t>
            </w:r>
          </w:p>
        </w:tc>
        <w:tc>
          <w:tcPr>
            <w:tcW w:w="439" w:type="pct"/>
          </w:tcPr>
          <w:p w:rsidR="00EC44A1" w:rsidRPr="00556667" w:rsidRDefault="00EC44A1" w:rsidP="00EC44A1">
            <w:pPr>
              <w:jc w:val="center"/>
            </w:pPr>
            <w:r w:rsidRPr="00556667">
              <w:t>3</w:t>
            </w:r>
          </w:p>
        </w:tc>
      </w:tr>
      <w:tr w:rsidR="00EC44A1" w:rsidRPr="00556667" w:rsidTr="00EC44A1">
        <w:tc>
          <w:tcPr>
            <w:tcW w:w="315" w:type="pct"/>
          </w:tcPr>
          <w:p w:rsidR="00EC44A1" w:rsidRPr="00556667" w:rsidRDefault="00EC44A1" w:rsidP="00EC44A1">
            <w:r w:rsidRPr="00556667">
              <w:t>16.</w:t>
            </w:r>
          </w:p>
        </w:tc>
        <w:tc>
          <w:tcPr>
            <w:tcW w:w="3715" w:type="pct"/>
            <w:gridSpan w:val="2"/>
          </w:tcPr>
          <w:p w:rsidR="00EC44A1" w:rsidRPr="00556667" w:rsidRDefault="00EC44A1" w:rsidP="00EC44A1">
            <w:pPr>
              <w:spacing w:after="200" w:line="276" w:lineRule="auto"/>
            </w:pPr>
            <w:r w:rsidRPr="00556667">
              <w:t xml:space="preserve">Find the solution of the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rPr>
                        <m:t>2</m:t>
                      </m:r>
                    </m:sup>
                  </m:sSup>
                  <m:r>
                    <w:rPr>
                      <w:rFonts w:ascii="Cambria Math" w:hAnsi="Cambria Math"/>
                    </w:rPr>
                    <m:t>x</m:t>
                  </m:r>
                </m:num>
                <m:den>
                  <m:sSup>
                    <m:sSupPr>
                      <m:ctrlPr>
                        <w:rPr>
                          <w:rFonts w:ascii="Cambria Math" w:hAnsi="Cambria Math"/>
                          <w:i/>
                        </w:rPr>
                      </m:ctrlPr>
                    </m:sSupPr>
                    <m:e>
                      <m:r>
                        <w:rPr>
                          <w:rFonts w:ascii="Cambria Math" w:hAnsi="Cambria Math"/>
                        </w:rPr>
                        <m:t>dt</m:t>
                      </m:r>
                    </m:e>
                    <m:sup>
                      <m:r>
                        <w:rPr>
                          <w:rFonts w:ascii="Cambria Math"/>
                        </w:rPr>
                        <m:t>2</m:t>
                      </m:r>
                    </m:sup>
                  </m:sSup>
                </m:den>
              </m:f>
              <m:r>
                <w:rPr>
                  <w:rFonts w:ascii="Cambria Math"/>
                </w:rPr>
                <m:t>+5</m:t>
              </m:r>
              <m:f>
                <m:fPr>
                  <m:ctrlPr>
                    <w:rPr>
                      <w:rFonts w:ascii="Cambria Math" w:hAnsi="Cambria Math"/>
                      <w:i/>
                    </w:rPr>
                  </m:ctrlPr>
                </m:fPr>
                <m:num>
                  <m:r>
                    <w:rPr>
                      <w:rFonts w:ascii="Cambria Math" w:hAnsi="Cambria Math"/>
                    </w:rPr>
                    <m:t>dx</m:t>
                  </m:r>
                </m:num>
                <m:den>
                  <m:r>
                    <w:rPr>
                      <w:rFonts w:ascii="Cambria Math" w:hAnsi="Cambria Math"/>
                    </w:rPr>
                    <m:t>dt</m:t>
                  </m:r>
                </m:den>
              </m:f>
              <m:r>
                <w:rPr>
                  <w:rFonts w:ascii="Cambria Math"/>
                </w:rPr>
                <m:t>+6</m:t>
              </m:r>
              <m:r>
                <w:rPr>
                  <w:rFonts w:ascii="Cambria Math" w:hAnsi="Cambria Math"/>
                </w:rPr>
                <m:t>x</m:t>
              </m:r>
              <m:r>
                <w:rPr>
                  <w:rFonts w:ascii="Cambria Math"/>
                </w:rPr>
                <m:t>=0</m:t>
              </m:r>
            </m:oMath>
          </w:p>
        </w:tc>
        <w:tc>
          <w:tcPr>
            <w:tcW w:w="531" w:type="pct"/>
          </w:tcPr>
          <w:p w:rsidR="00EC44A1" w:rsidRPr="00556667" w:rsidRDefault="00EC44A1" w:rsidP="00EC44A1">
            <w:r w:rsidRPr="00556667">
              <w:t>CO6  / A</w:t>
            </w:r>
          </w:p>
        </w:tc>
        <w:tc>
          <w:tcPr>
            <w:tcW w:w="439" w:type="pct"/>
          </w:tcPr>
          <w:p w:rsidR="00EC44A1" w:rsidRPr="00556667" w:rsidRDefault="00EC44A1" w:rsidP="00EC44A1">
            <w:pPr>
              <w:jc w:val="center"/>
            </w:pPr>
            <w:r w:rsidRPr="00556667">
              <w:t>3</w:t>
            </w:r>
          </w:p>
        </w:tc>
      </w:tr>
      <w:tr w:rsidR="00EC44A1" w:rsidRPr="00556667" w:rsidTr="00EC44A1">
        <w:trPr>
          <w:trHeight w:val="232"/>
        </w:trPr>
        <w:tc>
          <w:tcPr>
            <w:tcW w:w="5000" w:type="pct"/>
            <w:gridSpan w:val="5"/>
          </w:tcPr>
          <w:p w:rsidR="00EC44A1" w:rsidRPr="00556667" w:rsidRDefault="00EC44A1" w:rsidP="00EC44A1">
            <w:pPr>
              <w:jc w:val="center"/>
              <w:rPr>
                <w:b/>
                <w:u w:val="single"/>
              </w:rPr>
            </w:pPr>
            <w:r w:rsidRPr="00556667">
              <w:rPr>
                <w:b/>
                <w:u w:val="single"/>
              </w:rPr>
              <w:t>PART – C (6 X 12 = 72 MARKS)</w:t>
            </w:r>
          </w:p>
          <w:p w:rsidR="00EC44A1" w:rsidRPr="00556667" w:rsidRDefault="00EC44A1" w:rsidP="00EC44A1">
            <w:pPr>
              <w:jc w:val="center"/>
              <w:rPr>
                <w:b/>
              </w:rPr>
            </w:pPr>
            <w:r w:rsidRPr="00556667">
              <w:rPr>
                <w:b/>
              </w:rPr>
              <w:t>(Answer any five Questions from Q.no 17 to 23. Q.No 24 is  Compulsory)</w:t>
            </w:r>
          </w:p>
        </w:tc>
      </w:tr>
      <w:tr w:rsidR="00EC44A1" w:rsidRPr="00556667" w:rsidTr="00EC44A1">
        <w:trPr>
          <w:trHeight w:val="232"/>
        </w:trPr>
        <w:tc>
          <w:tcPr>
            <w:tcW w:w="316" w:type="pct"/>
            <w:vMerge w:val="restart"/>
          </w:tcPr>
          <w:p w:rsidR="00EC44A1" w:rsidRPr="00556667" w:rsidRDefault="00EC44A1" w:rsidP="00B57D8D">
            <w:pPr>
              <w:jc w:val="center"/>
            </w:pPr>
            <w:r w:rsidRPr="00556667">
              <w:t>17.</w:t>
            </w:r>
          </w:p>
        </w:tc>
        <w:tc>
          <w:tcPr>
            <w:tcW w:w="265" w:type="pct"/>
          </w:tcPr>
          <w:p w:rsidR="00EC44A1" w:rsidRPr="00556667" w:rsidRDefault="00EC44A1" w:rsidP="00B57D8D">
            <w:pPr>
              <w:jc w:val="center"/>
            </w:pPr>
            <w:r w:rsidRPr="00556667">
              <w:t>a.</w:t>
            </w:r>
          </w:p>
        </w:tc>
        <w:tc>
          <w:tcPr>
            <w:tcW w:w="3450" w:type="pct"/>
          </w:tcPr>
          <w:p w:rsidR="00EC44A1" w:rsidRPr="00556667" w:rsidRDefault="00EC44A1" w:rsidP="00B57D8D">
            <w:r w:rsidRPr="00556667">
              <w:t xml:space="preserve">Determine whether the series </w:t>
            </w:r>
            <m:oMath>
              <m:r>
                <w:rPr>
                  <w:rFonts w:ascii="Cambria Math"/>
                </w:rPr>
                <m:t>1+</m:t>
              </m:r>
              <m:f>
                <m:fPr>
                  <m:ctrlPr>
                    <w:rPr>
                      <w:rFonts w:ascii="Cambria Math" w:hAnsi="Cambria Math"/>
                      <w:i/>
                    </w:rPr>
                  </m:ctrlPr>
                </m:fPr>
                <m:num>
                  <m:r>
                    <w:rPr>
                      <w:rFonts w:ascii="Cambria Math"/>
                    </w:rPr>
                    <m:t>2!</m:t>
                  </m:r>
                </m:num>
                <m:den>
                  <m:sSup>
                    <m:sSupPr>
                      <m:ctrlPr>
                        <w:rPr>
                          <w:rFonts w:ascii="Cambria Math" w:hAnsi="Cambria Math"/>
                          <w:i/>
                        </w:rPr>
                      </m:ctrlPr>
                    </m:sSupPr>
                    <m:e>
                      <m:r>
                        <w:rPr>
                          <w:rFonts w:ascii="Cambria Math"/>
                        </w:rPr>
                        <m:t>2</m:t>
                      </m:r>
                    </m:e>
                    <m:sup>
                      <m:r>
                        <w:rPr>
                          <w:rFonts w:ascii="Cambria Math"/>
                        </w:rPr>
                        <m:t>2</m:t>
                      </m:r>
                    </m:sup>
                  </m:sSup>
                </m:den>
              </m:f>
              <m:r>
                <w:rPr>
                  <w:rFonts w:ascii="Cambria Math"/>
                </w:rPr>
                <m:t>+</m:t>
              </m:r>
              <m:f>
                <m:fPr>
                  <m:ctrlPr>
                    <w:rPr>
                      <w:rFonts w:ascii="Cambria Math" w:hAnsi="Cambria Math"/>
                      <w:i/>
                    </w:rPr>
                  </m:ctrlPr>
                </m:fPr>
                <m:num>
                  <m:r>
                    <w:rPr>
                      <w:rFonts w:ascii="Cambria Math"/>
                    </w:rPr>
                    <m:t>3!</m:t>
                  </m:r>
                </m:num>
                <m:den>
                  <m:sSup>
                    <m:sSupPr>
                      <m:ctrlPr>
                        <w:rPr>
                          <w:rFonts w:ascii="Cambria Math" w:hAnsi="Cambria Math"/>
                          <w:i/>
                        </w:rPr>
                      </m:ctrlPr>
                    </m:sSupPr>
                    <m:e>
                      <m:r>
                        <w:rPr>
                          <w:rFonts w:ascii="Cambria Math"/>
                        </w:rPr>
                        <m:t>3</m:t>
                      </m:r>
                    </m:e>
                    <m:sup>
                      <m:r>
                        <w:rPr>
                          <w:rFonts w:ascii="Cambria Math"/>
                        </w:rPr>
                        <m:t>3</m:t>
                      </m:r>
                    </m:sup>
                  </m:sSup>
                </m:den>
              </m:f>
              <m:r>
                <w:rPr>
                  <w:rFonts w:ascii="Cambria Math"/>
                </w:rPr>
                <m:t>+</m:t>
              </m:r>
              <m:f>
                <m:fPr>
                  <m:ctrlPr>
                    <w:rPr>
                      <w:rFonts w:ascii="Cambria Math" w:hAnsi="Cambria Math"/>
                      <w:i/>
                    </w:rPr>
                  </m:ctrlPr>
                </m:fPr>
                <m:num>
                  <m:r>
                    <w:rPr>
                      <w:rFonts w:ascii="Cambria Math"/>
                    </w:rPr>
                    <m:t>4!</m:t>
                  </m:r>
                </m:num>
                <m:den>
                  <m:sSup>
                    <m:sSupPr>
                      <m:ctrlPr>
                        <w:rPr>
                          <w:rFonts w:ascii="Cambria Math" w:hAnsi="Cambria Math"/>
                          <w:i/>
                        </w:rPr>
                      </m:ctrlPr>
                    </m:sSupPr>
                    <m:e>
                      <m:r>
                        <w:rPr>
                          <w:rFonts w:ascii="Cambria Math"/>
                        </w:rPr>
                        <m:t>4</m:t>
                      </m:r>
                    </m:e>
                    <m:sup>
                      <m:r>
                        <w:rPr>
                          <w:rFonts w:ascii="Cambria Math"/>
                        </w:rPr>
                        <m:t>4</m:t>
                      </m:r>
                    </m:sup>
                  </m:sSup>
                </m:den>
              </m:f>
              <m:r>
                <w:rPr>
                  <w:rFonts w:ascii="Cambria Math"/>
                </w:rPr>
                <m:t>+</m:t>
              </m:r>
              <m:r>
                <w:rPr>
                  <w:rFonts w:ascii="Cambria Math"/>
                </w:rPr>
                <m:t>…</m:t>
              </m:r>
            </m:oMath>
            <w:r w:rsidRPr="00556667">
              <w:t xml:space="preserve"> is convergent.</w:t>
            </w:r>
          </w:p>
        </w:tc>
        <w:tc>
          <w:tcPr>
            <w:tcW w:w="531" w:type="pct"/>
          </w:tcPr>
          <w:p w:rsidR="00EC44A1" w:rsidRPr="00556667" w:rsidRDefault="00EC44A1" w:rsidP="00B57D8D">
            <w:r w:rsidRPr="00556667">
              <w:t>CO2  / A</w:t>
            </w:r>
          </w:p>
        </w:tc>
        <w:tc>
          <w:tcPr>
            <w:tcW w:w="438" w:type="pct"/>
          </w:tcPr>
          <w:p w:rsidR="00EC44A1" w:rsidRPr="00556667" w:rsidRDefault="00EC44A1" w:rsidP="00B57D8D">
            <w:pPr>
              <w:jc w:val="center"/>
            </w:pPr>
            <w:r w:rsidRPr="00556667">
              <w:t>6</w:t>
            </w:r>
          </w:p>
        </w:tc>
      </w:tr>
      <w:tr w:rsidR="00EC44A1" w:rsidRPr="00556667" w:rsidTr="00EC44A1">
        <w:trPr>
          <w:trHeight w:val="232"/>
        </w:trPr>
        <w:tc>
          <w:tcPr>
            <w:tcW w:w="316" w:type="pct"/>
            <w:vMerge/>
          </w:tcPr>
          <w:p w:rsidR="00EC44A1" w:rsidRPr="00556667" w:rsidRDefault="00EC44A1" w:rsidP="00B57D8D">
            <w:pPr>
              <w:jc w:val="center"/>
            </w:pPr>
          </w:p>
        </w:tc>
        <w:tc>
          <w:tcPr>
            <w:tcW w:w="265" w:type="pct"/>
          </w:tcPr>
          <w:p w:rsidR="00EC44A1" w:rsidRPr="00556667" w:rsidRDefault="00EC44A1" w:rsidP="00B57D8D">
            <w:pPr>
              <w:jc w:val="center"/>
            </w:pPr>
            <w:r w:rsidRPr="00556667">
              <w:t>b.</w:t>
            </w:r>
          </w:p>
        </w:tc>
        <w:tc>
          <w:tcPr>
            <w:tcW w:w="3450" w:type="pct"/>
          </w:tcPr>
          <w:p w:rsidR="00EC44A1" w:rsidRPr="00556667" w:rsidRDefault="00EC44A1" w:rsidP="00B57D8D">
            <w:r w:rsidRPr="00556667">
              <w:t xml:space="preserve">Prove that the trigonometric series </w:t>
            </w:r>
            <m:oMath>
              <m:func>
                <m:funcPr>
                  <m:ctrlPr>
                    <w:rPr>
                      <w:rFonts w:ascii="Cambria Math" w:hAnsi="Cambria Math"/>
                      <w:i/>
                    </w:rPr>
                  </m:ctrlPr>
                </m:funcPr>
                <m:fName>
                  <m:r>
                    <m:rPr>
                      <m:sty m:val="p"/>
                    </m:rPr>
                    <w:rPr>
                      <w:rFonts w:ascii="Cambria Math"/>
                    </w:rPr>
                    <m:t>sin</m:t>
                  </m:r>
                </m:fName>
                <m:e>
                  <m:r>
                    <w:rPr>
                      <w:rFonts w:ascii="Cambria Math" w:hAnsi="Cambria Math"/>
                    </w:rPr>
                    <m:t>x</m:t>
                  </m:r>
                  <m:r>
                    <w:rPr>
                      <w:rFonts w:ascii="Cambria Math"/>
                    </w:rPr>
                    <m:t>=</m:t>
                  </m:r>
                  <m:r>
                    <w:rPr>
                      <w:rFonts w:ascii="Cambria Math" w:hAnsi="Cambria Math"/>
                    </w:rPr>
                    <m:t>x</m:t>
                  </m:r>
                  <m:r>
                    <w:rPr>
                      <w:rFonts w:asci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rPr>
                            <m:t>3</m:t>
                          </m:r>
                        </m:sup>
                      </m:sSup>
                    </m:num>
                    <m:den>
                      <m:r>
                        <w:rPr>
                          <w:rFonts w:ascii="Cambria Math"/>
                        </w:rPr>
                        <m:t>3!</m:t>
                      </m:r>
                    </m:den>
                  </m:f>
                </m:e>
              </m:func>
              <m:r>
                <w:rPr>
                  <w:rFonts w:asci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rPr>
                        <m:t>5</m:t>
                      </m:r>
                    </m:sup>
                  </m:sSup>
                </m:num>
                <m:den>
                  <m:r>
                    <w:rPr>
                      <w:rFonts w:ascii="Cambria Math"/>
                    </w:rPr>
                    <m:t>5!</m:t>
                  </m:r>
                </m:den>
              </m:f>
              <m:r>
                <w:rPr>
                  <w:rFonts w:ascii="Cambria Math"/>
                </w:rPr>
                <m:t>-…</m:t>
              </m:r>
            </m:oMath>
            <w:r w:rsidRPr="00556667">
              <w:t xml:space="preserve"> is convergent for all values of x.</w:t>
            </w:r>
          </w:p>
        </w:tc>
        <w:tc>
          <w:tcPr>
            <w:tcW w:w="531" w:type="pct"/>
          </w:tcPr>
          <w:p w:rsidR="00EC44A1" w:rsidRPr="00556667" w:rsidRDefault="00EC44A1" w:rsidP="00B57D8D">
            <w:r w:rsidRPr="00556667">
              <w:t>CO2 / A</w:t>
            </w:r>
          </w:p>
        </w:tc>
        <w:tc>
          <w:tcPr>
            <w:tcW w:w="438" w:type="pct"/>
          </w:tcPr>
          <w:p w:rsidR="00EC44A1" w:rsidRPr="00556667" w:rsidRDefault="00EC44A1" w:rsidP="00B57D8D">
            <w:pPr>
              <w:jc w:val="center"/>
            </w:pPr>
            <w:r w:rsidRPr="00556667">
              <w:t>6</w:t>
            </w:r>
          </w:p>
        </w:tc>
      </w:tr>
      <w:tr w:rsidR="00EC44A1" w:rsidRPr="00556667" w:rsidTr="00EC44A1">
        <w:trPr>
          <w:trHeight w:val="232"/>
        </w:trPr>
        <w:tc>
          <w:tcPr>
            <w:tcW w:w="316" w:type="pct"/>
          </w:tcPr>
          <w:p w:rsidR="00EC44A1" w:rsidRPr="00556667" w:rsidRDefault="00EC44A1" w:rsidP="00EC44A1">
            <w:pPr>
              <w:jc w:val="center"/>
            </w:pPr>
          </w:p>
        </w:tc>
        <w:tc>
          <w:tcPr>
            <w:tcW w:w="265" w:type="pct"/>
          </w:tcPr>
          <w:p w:rsidR="00EC44A1" w:rsidRPr="00556667" w:rsidRDefault="00EC44A1" w:rsidP="00EC44A1">
            <w:pPr>
              <w:jc w:val="center"/>
            </w:pPr>
          </w:p>
        </w:tc>
        <w:tc>
          <w:tcPr>
            <w:tcW w:w="3450" w:type="pct"/>
          </w:tcPr>
          <w:p w:rsidR="00EC44A1" w:rsidRPr="00556667" w:rsidRDefault="00EC44A1" w:rsidP="00EC44A1"/>
        </w:tc>
        <w:tc>
          <w:tcPr>
            <w:tcW w:w="531" w:type="pct"/>
          </w:tcPr>
          <w:p w:rsidR="00EC44A1" w:rsidRPr="00556667" w:rsidRDefault="00EC44A1" w:rsidP="00EC44A1">
            <w:pPr>
              <w:jc w:val="center"/>
            </w:pPr>
          </w:p>
        </w:tc>
        <w:tc>
          <w:tcPr>
            <w:tcW w:w="438" w:type="pct"/>
          </w:tcPr>
          <w:p w:rsidR="00EC44A1" w:rsidRPr="00556667" w:rsidRDefault="00EC44A1" w:rsidP="00EC44A1">
            <w:pPr>
              <w:jc w:val="center"/>
            </w:pPr>
          </w:p>
        </w:tc>
      </w:tr>
      <w:tr w:rsidR="00EC44A1" w:rsidRPr="00556667" w:rsidTr="00EC44A1">
        <w:trPr>
          <w:trHeight w:val="232"/>
        </w:trPr>
        <w:tc>
          <w:tcPr>
            <w:tcW w:w="316" w:type="pct"/>
            <w:vMerge w:val="restart"/>
          </w:tcPr>
          <w:p w:rsidR="00EC44A1" w:rsidRPr="00556667" w:rsidRDefault="00EC44A1" w:rsidP="00B57D8D">
            <w:pPr>
              <w:jc w:val="center"/>
            </w:pPr>
            <w:r w:rsidRPr="00556667">
              <w:t>18.</w:t>
            </w:r>
          </w:p>
        </w:tc>
        <w:tc>
          <w:tcPr>
            <w:tcW w:w="265" w:type="pct"/>
          </w:tcPr>
          <w:p w:rsidR="00EC44A1" w:rsidRPr="00556667" w:rsidRDefault="00EC44A1" w:rsidP="00B57D8D">
            <w:pPr>
              <w:jc w:val="center"/>
            </w:pPr>
            <w:r w:rsidRPr="00556667">
              <w:t>a.</w:t>
            </w:r>
          </w:p>
        </w:tc>
        <w:tc>
          <w:tcPr>
            <w:tcW w:w="3450" w:type="pct"/>
          </w:tcPr>
          <w:p w:rsidR="00EC44A1" w:rsidRPr="00556667" w:rsidRDefault="00EC44A1" w:rsidP="00B57D8D">
            <w:r w:rsidRPr="00556667">
              <w:t xml:space="preserve">Prove that </w:t>
            </w:r>
            <m:oMath>
              <m:nary>
                <m:naryPr>
                  <m:limLoc m:val="undOvr"/>
                  <m:ctrlPr>
                    <w:rPr>
                      <w:rFonts w:ascii="Cambria Math" w:hAnsi="Cambria Math"/>
                      <w:i/>
                    </w:rPr>
                  </m:ctrlPr>
                </m:naryPr>
                <m:sub>
                  <m:r>
                    <w:rPr>
                      <w:rFonts w:ascii="Cambria Math"/>
                    </w:rPr>
                    <m:t>0</m:t>
                  </m:r>
                </m:sub>
                <m:sup>
                  <m:r>
                    <w:rPr>
                      <w:rFonts w:ascii="Cambria Math"/>
                    </w:rPr>
                    <m:t>1</m:t>
                  </m:r>
                </m:sup>
                <m:e>
                  <m:sSup>
                    <m:sSupPr>
                      <m:ctrlPr>
                        <w:rPr>
                          <w:rFonts w:ascii="Cambria Math" w:hAnsi="Cambria Math"/>
                          <w:i/>
                        </w:rPr>
                      </m:ctrlPr>
                    </m:sSupPr>
                    <m:e>
                      <m:r>
                        <w:rPr>
                          <w:rFonts w:ascii="Cambria Math" w:hAnsi="Cambria Math"/>
                        </w:rPr>
                        <m:t>x</m:t>
                      </m:r>
                    </m:e>
                    <m:sup>
                      <m:r>
                        <w:rPr>
                          <w:rFonts w:ascii="Cambria Math" w:hAnsi="Cambria Math"/>
                        </w:rPr>
                        <m:t>m</m:t>
                      </m:r>
                    </m:sup>
                  </m:sSup>
                  <m:sSup>
                    <m:sSupPr>
                      <m:ctrlPr>
                        <w:rPr>
                          <w:rFonts w:ascii="Cambria Math" w:hAnsi="Cambria Math"/>
                          <w:i/>
                        </w:rPr>
                      </m:ctrlPr>
                    </m:sSupPr>
                    <m:e>
                      <m:r>
                        <w:rPr>
                          <w:rFonts w:ascii="Cambria Math"/>
                        </w:rPr>
                        <m:t>(</m:t>
                      </m:r>
                      <m:func>
                        <m:funcPr>
                          <m:ctrlPr>
                            <w:rPr>
                              <w:rFonts w:ascii="Cambria Math" w:hAnsi="Cambria Math"/>
                              <w:i/>
                            </w:rPr>
                          </m:ctrlPr>
                        </m:funcPr>
                        <m:fName>
                          <m:r>
                            <m:rPr>
                              <m:sty m:val="p"/>
                            </m:rPr>
                            <w:rPr>
                              <w:rFonts w:ascii="Cambria Math"/>
                            </w:rPr>
                            <m:t>log</m:t>
                          </m:r>
                        </m:fName>
                        <m:e>
                          <m:r>
                            <w:rPr>
                              <w:rFonts w:ascii="Cambria Math" w:hAnsi="Cambria Math"/>
                            </w:rPr>
                            <m:t>x</m:t>
                          </m:r>
                          <m:r>
                            <w:rPr>
                              <w:rFonts w:ascii="Cambria Math"/>
                            </w:rPr>
                            <m:t>)</m:t>
                          </m:r>
                        </m:e>
                      </m:func>
                    </m:e>
                    <m:sup>
                      <m:r>
                        <w:rPr>
                          <w:rFonts w:ascii="Cambria Math" w:hAnsi="Cambria Math"/>
                        </w:rPr>
                        <m:t>n</m:t>
                      </m:r>
                    </m:sup>
                  </m:sSup>
                </m:e>
              </m:nary>
              <m:r>
                <w:rPr>
                  <w:rFonts w:ascii="Cambria Math" w:hAnsi="Cambria Math"/>
                </w:rPr>
                <m:t>dx</m:t>
              </m:r>
              <m:r>
                <w:rPr>
                  <w:rFonts w:ascii="Cambria Math"/>
                </w:rPr>
                <m:t>=</m:t>
              </m:r>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rPr>
                            <m:t>-</m:t>
                          </m:r>
                          <m:r>
                            <w:rPr>
                              <w:rFonts w:ascii="Cambria Math"/>
                            </w:rPr>
                            <m:t>1</m:t>
                          </m:r>
                        </m:e>
                      </m:d>
                    </m:e>
                    <m:sup>
                      <m:r>
                        <w:rPr>
                          <w:rFonts w:ascii="Cambria Math" w:hAnsi="Cambria Math"/>
                        </w:rPr>
                        <m:t>n</m:t>
                      </m:r>
                    </m:sup>
                  </m:sSup>
                  <m:r>
                    <w:rPr>
                      <w:rFonts w:ascii="Cambria Math" w:hAnsi="Cambria Math"/>
                    </w:rPr>
                    <m:t>n</m:t>
                  </m:r>
                  <m:r>
                    <w:rPr>
                      <w:rFonts w:ascii="Cambria Math"/>
                    </w:rPr>
                    <m:t>!</m:t>
                  </m:r>
                </m:num>
                <m:den>
                  <m:sSup>
                    <m:sSupPr>
                      <m:ctrlPr>
                        <w:rPr>
                          <w:rFonts w:ascii="Cambria Math" w:hAnsi="Cambria Math"/>
                          <w:i/>
                        </w:rPr>
                      </m:ctrlPr>
                    </m:sSupPr>
                    <m:e>
                      <m:r>
                        <w:rPr>
                          <w:rFonts w:ascii="Cambria Math"/>
                        </w:rPr>
                        <m:t>(</m:t>
                      </m:r>
                      <m:r>
                        <w:rPr>
                          <w:rFonts w:ascii="Cambria Math" w:hAnsi="Cambria Math"/>
                        </w:rPr>
                        <m:t>m</m:t>
                      </m:r>
                      <m:r>
                        <w:rPr>
                          <w:rFonts w:ascii="Cambria Math"/>
                        </w:rPr>
                        <m:t>+1)</m:t>
                      </m:r>
                    </m:e>
                    <m:sup>
                      <m:r>
                        <w:rPr>
                          <w:rFonts w:ascii="Cambria Math"/>
                        </w:rPr>
                        <m:t>(</m:t>
                      </m:r>
                      <m:r>
                        <w:rPr>
                          <w:rFonts w:ascii="Cambria Math" w:hAnsi="Cambria Math"/>
                        </w:rPr>
                        <m:t>n</m:t>
                      </m:r>
                      <m:r>
                        <w:rPr>
                          <w:rFonts w:ascii="Cambria Math"/>
                        </w:rPr>
                        <m:t>+1)</m:t>
                      </m:r>
                    </m:sup>
                  </m:sSup>
                </m:den>
              </m:f>
            </m:oMath>
            <w:r w:rsidRPr="00556667">
              <w:t>.</w:t>
            </w:r>
          </w:p>
        </w:tc>
        <w:tc>
          <w:tcPr>
            <w:tcW w:w="531" w:type="pct"/>
          </w:tcPr>
          <w:p w:rsidR="00EC44A1" w:rsidRPr="00556667" w:rsidRDefault="00EC44A1" w:rsidP="00B57D8D">
            <w:r w:rsidRPr="00556667">
              <w:t>CO1  / A</w:t>
            </w:r>
          </w:p>
        </w:tc>
        <w:tc>
          <w:tcPr>
            <w:tcW w:w="438" w:type="pct"/>
          </w:tcPr>
          <w:p w:rsidR="00EC44A1" w:rsidRPr="00556667" w:rsidRDefault="00EC44A1" w:rsidP="00B57D8D">
            <w:pPr>
              <w:jc w:val="center"/>
            </w:pPr>
            <w:r w:rsidRPr="00556667">
              <w:t>6</w:t>
            </w:r>
          </w:p>
        </w:tc>
      </w:tr>
      <w:tr w:rsidR="00EC44A1" w:rsidRPr="00556667" w:rsidTr="00EC44A1">
        <w:trPr>
          <w:trHeight w:val="232"/>
        </w:trPr>
        <w:tc>
          <w:tcPr>
            <w:tcW w:w="316" w:type="pct"/>
            <w:vMerge/>
          </w:tcPr>
          <w:p w:rsidR="00EC44A1" w:rsidRPr="00556667" w:rsidRDefault="00EC44A1" w:rsidP="00B57D8D">
            <w:pPr>
              <w:jc w:val="center"/>
            </w:pPr>
          </w:p>
        </w:tc>
        <w:tc>
          <w:tcPr>
            <w:tcW w:w="265" w:type="pct"/>
          </w:tcPr>
          <w:p w:rsidR="00EC44A1" w:rsidRPr="00556667" w:rsidRDefault="00EC44A1" w:rsidP="00B57D8D">
            <w:pPr>
              <w:jc w:val="center"/>
            </w:pPr>
            <w:r w:rsidRPr="00556667">
              <w:t>b.</w:t>
            </w:r>
          </w:p>
        </w:tc>
        <w:tc>
          <w:tcPr>
            <w:tcW w:w="3450" w:type="pct"/>
          </w:tcPr>
          <w:p w:rsidR="00EC44A1" w:rsidRPr="00556667" w:rsidRDefault="00EC44A1" w:rsidP="00B57D8D">
            <w:r w:rsidRPr="00556667">
              <w:t xml:space="preserve">Evaluate </w:t>
            </w:r>
            <m:oMath>
              <m:nary>
                <m:naryPr>
                  <m:limLoc m:val="undOvr"/>
                  <m:ctrlPr>
                    <w:rPr>
                      <w:rFonts w:ascii="Cambria Math" w:hAnsi="Cambria Math"/>
                      <w:i/>
                    </w:rPr>
                  </m:ctrlPr>
                </m:naryPr>
                <m:sub>
                  <m:r>
                    <w:rPr>
                      <w:rFonts w:ascii="Cambria Math"/>
                    </w:rPr>
                    <m:t>0</m:t>
                  </m:r>
                </m:sub>
                <m:sup>
                  <m:r>
                    <w:rPr>
                      <w:rFonts w:ascii="Cambria Math"/>
                    </w:rPr>
                    <m:t>1</m:t>
                  </m:r>
                </m:sup>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rPr>
                            <m:t>2</m:t>
                          </m:r>
                        </m:sup>
                      </m:sSup>
                      <m:r>
                        <w:rPr>
                          <w:rFonts w:ascii="Cambria Math" w:hAnsi="Cambria Math"/>
                        </w:rPr>
                        <m:t>dx</m:t>
                      </m:r>
                    </m:num>
                    <m:den>
                      <m:rad>
                        <m:radPr>
                          <m:degHide m:val="1"/>
                          <m:ctrlPr>
                            <w:rPr>
                              <w:rFonts w:ascii="Cambria Math" w:hAnsi="Cambria Math"/>
                              <w:i/>
                            </w:rPr>
                          </m:ctrlPr>
                        </m:radPr>
                        <m:deg/>
                        <m:e>
                          <m:r>
                            <w:rPr>
                              <w:rFonts w:ascii="Cambria Math"/>
                            </w:rPr>
                            <m:t>1</m:t>
                          </m:r>
                          <m:r>
                            <w:rPr>
                              <w:rFonts w:ascii="Cambria Math"/>
                            </w:rPr>
                            <m:t>-</m:t>
                          </m:r>
                          <m:sSup>
                            <m:sSupPr>
                              <m:ctrlPr>
                                <w:rPr>
                                  <w:rFonts w:ascii="Cambria Math" w:hAnsi="Cambria Math"/>
                                  <w:i/>
                                </w:rPr>
                              </m:ctrlPr>
                            </m:sSupPr>
                            <m:e>
                              <m:r>
                                <w:rPr>
                                  <w:rFonts w:ascii="Cambria Math" w:hAnsi="Cambria Math"/>
                                </w:rPr>
                                <m:t>x</m:t>
                              </m:r>
                            </m:e>
                            <m:sup>
                              <m:r>
                                <w:rPr>
                                  <w:rFonts w:ascii="Cambria Math"/>
                                </w:rPr>
                                <m:t>4</m:t>
                              </m:r>
                            </m:sup>
                          </m:sSup>
                        </m:e>
                      </m:rad>
                    </m:den>
                  </m:f>
                </m:e>
              </m:nary>
              <m:nary>
                <m:naryPr>
                  <m:limLoc m:val="undOvr"/>
                  <m:ctrlPr>
                    <w:rPr>
                      <w:rFonts w:ascii="Cambria Math" w:hAnsi="Cambria Math"/>
                      <w:i/>
                    </w:rPr>
                  </m:ctrlPr>
                </m:naryPr>
                <m:sub>
                  <m:r>
                    <w:rPr>
                      <w:rFonts w:ascii="Cambria Math"/>
                    </w:rPr>
                    <m:t>0</m:t>
                  </m:r>
                </m:sub>
                <m:sup>
                  <m:r>
                    <w:rPr>
                      <w:rFonts w:ascii="Cambria Math"/>
                    </w:rPr>
                    <m:t>1</m:t>
                  </m:r>
                </m:sup>
                <m:e>
                  <m:f>
                    <m:fPr>
                      <m:ctrlPr>
                        <w:rPr>
                          <w:rFonts w:ascii="Cambria Math" w:hAnsi="Cambria Math"/>
                          <w:i/>
                        </w:rPr>
                      </m:ctrlPr>
                    </m:fPr>
                    <m:num>
                      <m:r>
                        <w:rPr>
                          <w:rFonts w:ascii="Cambria Math" w:hAnsi="Cambria Math"/>
                        </w:rPr>
                        <m:t>dx</m:t>
                      </m:r>
                    </m:num>
                    <m:den>
                      <m:rad>
                        <m:radPr>
                          <m:degHide m:val="1"/>
                          <m:ctrlPr>
                            <w:rPr>
                              <w:rFonts w:ascii="Cambria Math" w:hAnsi="Cambria Math"/>
                              <w:i/>
                            </w:rPr>
                          </m:ctrlPr>
                        </m:radPr>
                        <m:deg/>
                        <m:e>
                          <m:r>
                            <w:rPr>
                              <w:rFonts w:ascii="Cambria Math"/>
                            </w:rPr>
                            <m:t>1+</m:t>
                          </m:r>
                          <m:sSup>
                            <m:sSupPr>
                              <m:ctrlPr>
                                <w:rPr>
                                  <w:rFonts w:ascii="Cambria Math" w:hAnsi="Cambria Math"/>
                                  <w:i/>
                                </w:rPr>
                              </m:ctrlPr>
                            </m:sSupPr>
                            <m:e>
                              <m:r>
                                <w:rPr>
                                  <w:rFonts w:ascii="Cambria Math" w:hAnsi="Cambria Math"/>
                                </w:rPr>
                                <m:t>x</m:t>
                              </m:r>
                            </m:e>
                            <m:sup>
                              <m:r>
                                <w:rPr>
                                  <w:rFonts w:ascii="Cambria Math"/>
                                </w:rPr>
                                <m:t>4</m:t>
                              </m:r>
                            </m:sup>
                          </m:sSup>
                        </m:e>
                      </m:rad>
                    </m:den>
                  </m:f>
                </m:e>
              </m:nary>
            </m:oMath>
            <w:r w:rsidRPr="00556667">
              <w:t>.</w:t>
            </w:r>
          </w:p>
        </w:tc>
        <w:tc>
          <w:tcPr>
            <w:tcW w:w="531" w:type="pct"/>
          </w:tcPr>
          <w:p w:rsidR="00EC44A1" w:rsidRPr="00556667" w:rsidRDefault="00EC44A1" w:rsidP="00B57D8D">
            <w:r w:rsidRPr="00556667">
              <w:t>CO1  / A</w:t>
            </w:r>
          </w:p>
        </w:tc>
        <w:tc>
          <w:tcPr>
            <w:tcW w:w="438" w:type="pct"/>
          </w:tcPr>
          <w:p w:rsidR="00EC44A1" w:rsidRPr="00556667" w:rsidRDefault="00EC44A1" w:rsidP="00B57D8D">
            <w:pPr>
              <w:jc w:val="center"/>
            </w:pPr>
            <w:r w:rsidRPr="00556667">
              <w:t>6</w:t>
            </w:r>
          </w:p>
        </w:tc>
      </w:tr>
      <w:tr w:rsidR="00EC44A1" w:rsidRPr="00556667" w:rsidTr="00EC44A1">
        <w:trPr>
          <w:trHeight w:val="232"/>
        </w:trPr>
        <w:tc>
          <w:tcPr>
            <w:tcW w:w="316" w:type="pct"/>
          </w:tcPr>
          <w:p w:rsidR="00EC44A1" w:rsidRPr="00556667" w:rsidRDefault="00EC44A1" w:rsidP="00EC44A1">
            <w:pPr>
              <w:jc w:val="center"/>
            </w:pPr>
          </w:p>
        </w:tc>
        <w:tc>
          <w:tcPr>
            <w:tcW w:w="265" w:type="pct"/>
          </w:tcPr>
          <w:p w:rsidR="00EC44A1" w:rsidRPr="00556667" w:rsidRDefault="00EC44A1" w:rsidP="00EC44A1">
            <w:pPr>
              <w:jc w:val="center"/>
            </w:pPr>
          </w:p>
        </w:tc>
        <w:tc>
          <w:tcPr>
            <w:tcW w:w="3450" w:type="pct"/>
          </w:tcPr>
          <w:p w:rsidR="00EC44A1" w:rsidRPr="00556667" w:rsidRDefault="00EC44A1" w:rsidP="00EC44A1"/>
        </w:tc>
        <w:tc>
          <w:tcPr>
            <w:tcW w:w="531" w:type="pct"/>
          </w:tcPr>
          <w:p w:rsidR="00EC44A1" w:rsidRPr="00556667" w:rsidRDefault="00EC44A1" w:rsidP="00EC44A1">
            <w:pPr>
              <w:jc w:val="center"/>
            </w:pPr>
          </w:p>
        </w:tc>
        <w:tc>
          <w:tcPr>
            <w:tcW w:w="438" w:type="pct"/>
          </w:tcPr>
          <w:p w:rsidR="00EC44A1" w:rsidRPr="00556667" w:rsidRDefault="00EC44A1" w:rsidP="00EC44A1">
            <w:pPr>
              <w:jc w:val="center"/>
            </w:pPr>
          </w:p>
        </w:tc>
      </w:tr>
      <w:tr w:rsidR="00EC44A1" w:rsidRPr="00556667" w:rsidTr="00EC44A1">
        <w:trPr>
          <w:trHeight w:val="232"/>
        </w:trPr>
        <w:tc>
          <w:tcPr>
            <w:tcW w:w="316" w:type="pct"/>
          </w:tcPr>
          <w:p w:rsidR="00EC44A1" w:rsidRPr="00556667" w:rsidRDefault="00EC44A1" w:rsidP="00B57D8D">
            <w:pPr>
              <w:jc w:val="center"/>
            </w:pPr>
            <w:r w:rsidRPr="00556667">
              <w:t>19.</w:t>
            </w:r>
          </w:p>
        </w:tc>
        <w:tc>
          <w:tcPr>
            <w:tcW w:w="265" w:type="pct"/>
          </w:tcPr>
          <w:p w:rsidR="00EC44A1" w:rsidRPr="00556667" w:rsidRDefault="00EC44A1" w:rsidP="00B57D8D">
            <w:pPr>
              <w:jc w:val="center"/>
            </w:pPr>
            <w:r w:rsidRPr="00556667">
              <w:t>a.</w:t>
            </w:r>
          </w:p>
        </w:tc>
        <w:tc>
          <w:tcPr>
            <w:tcW w:w="3450" w:type="pct"/>
          </w:tcPr>
          <w:p w:rsidR="00EC44A1" w:rsidRPr="00556667" w:rsidRDefault="00EC44A1" w:rsidP="00B57D8D">
            <w:r w:rsidRPr="00556667">
              <w:t>Compute the first three harmonics of the Fourier series of f(x) given in the following table:</w:t>
            </w:r>
          </w:p>
          <w:tbl>
            <w:tblPr>
              <w:tblStyle w:val="TableGrid"/>
              <w:tblW w:w="0" w:type="auto"/>
              <w:tblLook w:val="04A0" w:firstRow="1" w:lastRow="0" w:firstColumn="1" w:lastColumn="0" w:noHBand="0" w:noVBand="1"/>
            </w:tblPr>
            <w:tblGrid>
              <w:gridCol w:w="853"/>
              <w:gridCol w:w="839"/>
              <w:gridCol w:w="851"/>
              <w:gridCol w:w="852"/>
              <w:gridCol w:w="852"/>
              <w:gridCol w:w="852"/>
              <w:gridCol w:w="852"/>
              <w:gridCol w:w="850"/>
            </w:tblGrid>
            <w:tr w:rsidR="00EC44A1" w:rsidRPr="00556667" w:rsidTr="00EC44A1">
              <w:tc>
                <w:tcPr>
                  <w:tcW w:w="873" w:type="dxa"/>
                </w:tcPr>
                <w:p w:rsidR="00EC44A1" w:rsidRPr="00556667" w:rsidRDefault="00EC44A1" w:rsidP="00B57D8D">
                  <w:r w:rsidRPr="00556667">
                    <w:t>x</w:t>
                  </w:r>
                </w:p>
              </w:tc>
              <w:tc>
                <w:tcPr>
                  <w:tcW w:w="873" w:type="dxa"/>
                </w:tcPr>
                <w:p w:rsidR="00EC44A1" w:rsidRPr="00556667" w:rsidRDefault="00EC44A1" w:rsidP="00B57D8D">
                  <w:r w:rsidRPr="00556667">
                    <w:t>0</w:t>
                  </w:r>
                </w:p>
              </w:tc>
              <w:tc>
                <w:tcPr>
                  <w:tcW w:w="873" w:type="dxa"/>
                </w:tcPr>
                <w:p w:rsidR="00EC44A1" w:rsidRPr="00556667" w:rsidRDefault="00EC44A1" w:rsidP="00B57D8D">
                  <m:oMathPara>
                    <m:oMath>
                      <m:r>
                        <w:rPr>
                          <w:rFonts w:ascii="Cambria Math" w:hAnsi="Cambria Math"/>
                        </w:rPr>
                        <m:t>π</m:t>
                      </m:r>
                      <m:r>
                        <w:rPr>
                          <w:rFonts w:ascii="Cambria Math"/>
                        </w:rPr>
                        <m:t>/3</m:t>
                      </m:r>
                    </m:oMath>
                  </m:oMathPara>
                </w:p>
              </w:tc>
              <w:tc>
                <w:tcPr>
                  <w:tcW w:w="874" w:type="dxa"/>
                </w:tcPr>
                <w:p w:rsidR="00EC44A1" w:rsidRPr="00556667" w:rsidRDefault="00EC44A1" w:rsidP="00B57D8D">
                  <m:oMathPara>
                    <m:oMath>
                      <m:r>
                        <w:rPr>
                          <w:rFonts w:ascii="Cambria Math"/>
                        </w:rPr>
                        <m:t>2</m:t>
                      </m:r>
                      <m:r>
                        <w:rPr>
                          <w:rFonts w:ascii="Cambria Math" w:hAnsi="Cambria Math"/>
                        </w:rPr>
                        <m:t>π</m:t>
                      </m:r>
                      <m:r>
                        <w:rPr>
                          <w:rFonts w:ascii="Cambria Math"/>
                        </w:rPr>
                        <m:t>/3</m:t>
                      </m:r>
                    </m:oMath>
                  </m:oMathPara>
                </w:p>
              </w:tc>
              <w:tc>
                <w:tcPr>
                  <w:tcW w:w="874" w:type="dxa"/>
                </w:tcPr>
                <w:p w:rsidR="00EC44A1" w:rsidRPr="00556667" w:rsidRDefault="00EC44A1" w:rsidP="00B57D8D">
                  <m:oMathPara>
                    <m:oMath>
                      <m:r>
                        <w:rPr>
                          <w:rFonts w:ascii="Cambria Math" w:hAnsi="Cambria Math"/>
                        </w:rPr>
                        <m:t>π</m:t>
                      </m:r>
                    </m:oMath>
                  </m:oMathPara>
                </w:p>
              </w:tc>
              <w:tc>
                <w:tcPr>
                  <w:tcW w:w="874" w:type="dxa"/>
                </w:tcPr>
                <w:p w:rsidR="00EC44A1" w:rsidRPr="00556667" w:rsidRDefault="00EC44A1" w:rsidP="00B57D8D">
                  <m:oMathPara>
                    <m:oMath>
                      <m:r>
                        <w:rPr>
                          <w:rFonts w:ascii="Cambria Math"/>
                        </w:rPr>
                        <m:t>4</m:t>
                      </m:r>
                      <m:r>
                        <w:rPr>
                          <w:rFonts w:ascii="Cambria Math" w:hAnsi="Cambria Math"/>
                        </w:rPr>
                        <m:t>π</m:t>
                      </m:r>
                      <m:r>
                        <w:rPr>
                          <w:rFonts w:ascii="Cambria Math"/>
                        </w:rPr>
                        <m:t>/3</m:t>
                      </m:r>
                    </m:oMath>
                  </m:oMathPara>
                </w:p>
              </w:tc>
              <w:tc>
                <w:tcPr>
                  <w:tcW w:w="874" w:type="dxa"/>
                </w:tcPr>
                <w:p w:rsidR="00EC44A1" w:rsidRPr="00556667" w:rsidRDefault="00EC44A1" w:rsidP="00B57D8D">
                  <m:oMathPara>
                    <m:oMath>
                      <m:r>
                        <w:rPr>
                          <w:rFonts w:ascii="Cambria Math"/>
                        </w:rPr>
                        <m:t>5</m:t>
                      </m:r>
                      <m:r>
                        <w:rPr>
                          <w:rFonts w:ascii="Cambria Math" w:hAnsi="Cambria Math"/>
                        </w:rPr>
                        <m:t>π</m:t>
                      </m:r>
                      <m:r>
                        <w:rPr>
                          <w:rFonts w:ascii="Cambria Math"/>
                        </w:rPr>
                        <m:t>/3</m:t>
                      </m:r>
                    </m:oMath>
                  </m:oMathPara>
                </w:p>
              </w:tc>
              <w:tc>
                <w:tcPr>
                  <w:tcW w:w="874" w:type="dxa"/>
                </w:tcPr>
                <w:p w:rsidR="00EC44A1" w:rsidRPr="00556667" w:rsidRDefault="00EC44A1" w:rsidP="00B57D8D">
                  <m:oMathPara>
                    <m:oMath>
                      <m:r>
                        <w:rPr>
                          <w:rFonts w:ascii="Cambria Math"/>
                        </w:rPr>
                        <m:t>2</m:t>
                      </m:r>
                      <m:r>
                        <w:rPr>
                          <w:rFonts w:ascii="Cambria Math" w:hAnsi="Cambria Math"/>
                        </w:rPr>
                        <m:t>π</m:t>
                      </m:r>
                    </m:oMath>
                  </m:oMathPara>
                </w:p>
              </w:tc>
            </w:tr>
            <w:tr w:rsidR="00EC44A1" w:rsidRPr="00556667" w:rsidTr="00EC44A1">
              <w:tc>
                <w:tcPr>
                  <w:tcW w:w="873" w:type="dxa"/>
                </w:tcPr>
                <w:p w:rsidR="00EC44A1" w:rsidRPr="00556667" w:rsidRDefault="00EC44A1" w:rsidP="00B57D8D">
                  <w:r w:rsidRPr="00556667">
                    <w:t>f(x)</w:t>
                  </w:r>
                </w:p>
              </w:tc>
              <w:tc>
                <w:tcPr>
                  <w:tcW w:w="873" w:type="dxa"/>
                </w:tcPr>
                <w:p w:rsidR="00EC44A1" w:rsidRPr="00556667" w:rsidRDefault="00EC44A1" w:rsidP="00B57D8D">
                  <w:r w:rsidRPr="00556667">
                    <w:t>1</w:t>
                  </w:r>
                </w:p>
              </w:tc>
              <w:tc>
                <w:tcPr>
                  <w:tcW w:w="873" w:type="dxa"/>
                </w:tcPr>
                <w:p w:rsidR="00EC44A1" w:rsidRPr="00556667" w:rsidRDefault="00EC44A1" w:rsidP="00B57D8D">
                  <w:r w:rsidRPr="00556667">
                    <w:t>1.4</w:t>
                  </w:r>
                </w:p>
              </w:tc>
              <w:tc>
                <w:tcPr>
                  <w:tcW w:w="874" w:type="dxa"/>
                </w:tcPr>
                <w:p w:rsidR="00EC44A1" w:rsidRPr="00556667" w:rsidRDefault="00EC44A1" w:rsidP="00B57D8D">
                  <w:r w:rsidRPr="00556667">
                    <w:t>1.9</w:t>
                  </w:r>
                </w:p>
              </w:tc>
              <w:tc>
                <w:tcPr>
                  <w:tcW w:w="874" w:type="dxa"/>
                </w:tcPr>
                <w:p w:rsidR="00EC44A1" w:rsidRPr="00556667" w:rsidRDefault="00EC44A1" w:rsidP="00B57D8D">
                  <w:r w:rsidRPr="00556667">
                    <w:t>1.7</w:t>
                  </w:r>
                </w:p>
              </w:tc>
              <w:tc>
                <w:tcPr>
                  <w:tcW w:w="874" w:type="dxa"/>
                </w:tcPr>
                <w:p w:rsidR="00EC44A1" w:rsidRPr="00556667" w:rsidRDefault="00EC44A1" w:rsidP="00B57D8D">
                  <w:r w:rsidRPr="00556667">
                    <w:t>1.5</w:t>
                  </w:r>
                </w:p>
              </w:tc>
              <w:tc>
                <w:tcPr>
                  <w:tcW w:w="874" w:type="dxa"/>
                </w:tcPr>
                <w:p w:rsidR="00EC44A1" w:rsidRPr="00556667" w:rsidRDefault="00EC44A1" w:rsidP="00B57D8D">
                  <w:r w:rsidRPr="00556667">
                    <w:t>1.2</w:t>
                  </w:r>
                </w:p>
              </w:tc>
              <w:tc>
                <w:tcPr>
                  <w:tcW w:w="874" w:type="dxa"/>
                </w:tcPr>
                <w:p w:rsidR="00EC44A1" w:rsidRPr="00556667" w:rsidRDefault="00EC44A1" w:rsidP="00B57D8D">
                  <w:r w:rsidRPr="00556667">
                    <w:t>1</w:t>
                  </w:r>
                </w:p>
              </w:tc>
            </w:tr>
          </w:tbl>
          <w:p w:rsidR="00EC44A1" w:rsidRPr="00556667" w:rsidRDefault="00EC44A1" w:rsidP="00B57D8D"/>
        </w:tc>
        <w:tc>
          <w:tcPr>
            <w:tcW w:w="531" w:type="pct"/>
          </w:tcPr>
          <w:p w:rsidR="00EC44A1" w:rsidRPr="00556667" w:rsidRDefault="00EC44A1" w:rsidP="00B57D8D">
            <w:r w:rsidRPr="00556667">
              <w:t>CO2  / A</w:t>
            </w:r>
          </w:p>
        </w:tc>
        <w:tc>
          <w:tcPr>
            <w:tcW w:w="438" w:type="pct"/>
          </w:tcPr>
          <w:p w:rsidR="00EC44A1" w:rsidRPr="00556667" w:rsidRDefault="00EC44A1" w:rsidP="00B57D8D">
            <w:pPr>
              <w:jc w:val="center"/>
            </w:pPr>
            <w:r w:rsidRPr="00556667">
              <w:t>12</w:t>
            </w:r>
          </w:p>
        </w:tc>
      </w:tr>
      <w:tr w:rsidR="00EC44A1" w:rsidRPr="00556667" w:rsidTr="00EC44A1">
        <w:trPr>
          <w:trHeight w:val="232"/>
        </w:trPr>
        <w:tc>
          <w:tcPr>
            <w:tcW w:w="316" w:type="pct"/>
          </w:tcPr>
          <w:p w:rsidR="00EC44A1" w:rsidRPr="00556667" w:rsidRDefault="00EC44A1" w:rsidP="00EC44A1">
            <w:pPr>
              <w:jc w:val="center"/>
            </w:pPr>
          </w:p>
        </w:tc>
        <w:tc>
          <w:tcPr>
            <w:tcW w:w="265" w:type="pct"/>
          </w:tcPr>
          <w:p w:rsidR="00EC44A1" w:rsidRPr="00556667" w:rsidRDefault="00EC44A1" w:rsidP="00EC44A1">
            <w:pPr>
              <w:jc w:val="center"/>
            </w:pPr>
          </w:p>
        </w:tc>
        <w:tc>
          <w:tcPr>
            <w:tcW w:w="3450" w:type="pct"/>
          </w:tcPr>
          <w:p w:rsidR="00EC44A1" w:rsidRPr="00556667" w:rsidRDefault="00EC44A1" w:rsidP="00EC44A1"/>
        </w:tc>
        <w:tc>
          <w:tcPr>
            <w:tcW w:w="531" w:type="pct"/>
          </w:tcPr>
          <w:p w:rsidR="00EC44A1" w:rsidRPr="00556667" w:rsidRDefault="00EC44A1" w:rsidP="00EC44A1">
            <w:pPr>
              <w:jc w:val="center"/>
            </w:pPr>
          </w:p>
        </w:tc>
        <w:tc>
          <w:tcPr>
            <w:tcW w:w="438" w:type="pct"/>
          </w:tcPr>
          <w:p w:rsidR="00EC44A1" w:rsidRPr="00556667" w:rsidRDefault="00EC44A1" w:rsidP="00EC44A1">
            <w:pPr>
              <w:jc w:val="center"/>
            </w:pPr>
          </w:p>
        </w:tc>
      </w:tr>
      <w:tr w:rsidR="00EC44A1" w:rsidRPr="00556667" w:rsidTr="00EC44A1">
        <w:trPr>
          <w:trHeight w:val="232"/>
        </w:trPr>
        <w:tc>
          <w:tcPr>
            <w:tcW w:w="316" w:type="pct"/>
          </w:tcPr>
          <w:p w:rsidR="00EC44A1" w:rsidRPr="00556667" w:rsidRDefault="00EC44A1" w:rsidP="00B57D8D">
            <w:pPr>
              <w:jc w:val="center"/>
            </w:pPr>
            <w:r w:rsidRPr="00556667">
              <w:t>20.</w:t>
            </w:r>
          </w:p>
        </w:tc>
        <w:tc>
          <w:tcPr>
            <w:tcW w:w="265" w:type="pct"/>
          </w:tcPr>
          <w:p w:rsidR="00EC44A1" w:rsidRPr="00556667" w:rsidRDefault="00EC44A1" w:rsidP="00B57D8D">
            <w:pPr>
              <w:jc w:val="center"/>
            </w:pPr>
            <w:r w:rsidRPr="00556667">
              <w:t>a.</w:t>
            </w:r>
          </w:p>
        </w:tc>
        <w:tc>
          <w:tcPr>
            <w:tcW w:w="3450" w:type="pct"/>
          </w:tcPr>
          <w:p w:rsidR="00EC44A1" w:rsidRPr="00556667" w:rsidRDefault="00EC44A1" w:rsidP="00B57D8D">
            <w:r w:rsidRPr="00556667">
              <w:t xml:space="preserve">Find the maximum and minimum value of </w:t>
            </w:r>
            <m:oMath>
              <m:r>
                <w:rPr>
                  <w:rFonts w:ascii="Cambria Math" w:hAnsi="Cambria Math"/>
                </w:rPr>
                <m:t>f</m:t>
              </m:r>
              <m:d>
                <m:dPr>
                  <m:ctrlPr>
                    <w:rPr>
                      <w:rFonts w:ascii="Cambria Math" w:hAnsi="Cambria Math"/>
                      <w:i/>
                    </w:rPr>
                  </m:ctrlPr>
                </m:dPr>
                <m:e>
                  <m:r>
                    <w:rPr>
                      <w:rFonts w:ascii="Cambria Math" w:hAnsi="Cambria Math"/>
                    </w:rPr>
                    <m:t>x</m:t>
                  </m:r>
                  <m:r>
                    <w:rPr>
                      <w:rFonts w:ascii="Cambria Math"/>
                    </w:rPr>
                    <m:t>,</m:t>
                  </m:r>
                  <m:r>
                    <w:rPr>
                      <w:rFonts w:ascii="Cambria Math" w:hAnsi="Cambria Math"/>
                    </w:rPr>
                    <m:t>y</m:t>
                  </m:r>
                </m:e>
              </m:d>
              <m:r>
                <w:rPr>
                  <w:rFonts w:ascii="Cambria Math"/>
                </w:rPr>
                <m:t>=</m:t>
              </m:r>
              <m:sSup>
                <m:sSupPr>
                  <m:ctrlPr>
                    <w:rPr>
                      <w:rFonts w:ascii="Cambria Math" w:hAnsi="Cambria Math"/>
                      <w:i/>
                    </w:rPr>
                  </m:ctrlPr>
                </m:sSupPr>
                <m:e>
                  <m:r>
                    <w:rPr>
                      <w:rFonts w:ascii="Cambria Math" w:hAnsi="Cambria Math"/>
                    </w:rPr>
                    <m:t>x</m:t>
                  </m:r>
                </m:e>
                <m:sup>
                  <m:r>
                    <w:rPr>
                      <w:rFonts w:ascii="Cambria Math"/>
                    </w:rPr>
                    <m:t>3</m:t>
                  </m:r>
                </m:sup>
              </m:sSup>
              <m:r>
                <w:rPr>
                  <w:rFonts w:ascii="Cambria Math"/>
                </w:rPr>
                <m:t>+3</m:t>
              </m:r>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rPr>
                    <m:t>2</m:t>
                  </m:r>
                </m:sup>
              </m:sSup>
              <m:r>
                <w:rPr>
                  <w:rFonts w:ascii="Cambria Math"/>
                </w:rPr>
                <m:t>-</m:t>
              </m:r>
              <m:r>
                <w:rPr>
                  <w:rFonts w:ascii="Cambria Math"/>
                </w:rPr>
                <m:t>15</m:t>
              </m:r>
              <m:sSup>
                <m:sSupPr>
                  <m:ctrlPr>
                    <w:rPr>
                      <w:rFonts w:ascii="Cambria Math" w:hAnsi="Cambria Math"/>
                      <w:i/>
                    </w:rPr>
                  </m:ctrlPr>
                </m:sSupPr>
                <m:e>
                  <m:r>
                    <w:rPr>
                      <w:rFonts w:ascii="Cambria Math" w:hAnsi="Cambria Math"/>
                    </w:rPr>
                    <m:t>x</m:t>
                  </m:r>
                </m:e>
                <m:sup>
                  <m:r>
                    <w:rPr>
                      <w:rFonts w:ascii="Cambria Math"/>
                    </w:rPr>
                    <m:t>2</m:t>
                  </m:r>
                </m:sup>
              </m:sSup>
              <m:r>
                <w:rPr>
                  <w:rFonts w:ascii="Cambria Math"/>
                </w:rPr>
                <m:t>-</m:t>
              </m:r>
              <m:r>
                <w:rPr>
                  <w:rFonts w:ascii="Cambria Math"/>
                </w:rPr>
                <m:t>15</m:t>
              </m:r>
              <m:sSup>
                <m:sSupPr>
                  <m:ctrlPr>
                    <w:rPr>
                      <w:rFonts w:ascii="Cambria Math" w:hAnsi="Cambria Math"/>
                      <w:i/>
                    </w:rPr>
                  </m:ctrlPr>
                </m:sSupPr>
                <m:e>
                  <m:r>
                    <w:rPr>
                      <w:rFonts w:ascii="Cambria Math" w:hAnsi="Cambria Math"/>
                    </w:rPr>
                    <m:t>y</m:t>
                  </m:r>
                </m:e>
                <m:sup>
                  <m:r>
                    <w:rPr>
                      <w:rFonts w:ascii="Cambria Math"/>
                    </w:rPr>
                    <m:t>2</m:t>
                  </m:r>
                </m:sup>
              </m:sSup>
              <m:r>
                <w:rPr>
                  <w:rFonts w:ascii="Cambria Math"/>
                </w:rPr>
                <m:t>+72</m:t>
              </m:r>
              <m:r>
                <w:rPr>
                  <w:rFonts w:ascii="Cambria Math" w:hAnsi="Cambria Math"/>
                </w:rPr>
                <m:t>x</m:t>
              </m:r>
            </m:oMath>
            <w:r w:rsidRPr="00556667">
              <w:t>.</w:t>
            </w:r>
          </w:p>
        </w:tc>
        <w:tc>
          <w:tcPr>
            <w:tcW w:w="531" w:type="pct"/>
          </w:tcPr>
          <w:p w:rsidR="00EC44A1" w:rsidRPr="00556667" w:rsidRDefault="00EC44A1" w:rsidP="00B57D8D">
            <w:r w:rsidRPr="00556667">
              <w:t>CO3  / A</w:t>
            </w:r>
          </w:p>
        </w:tc>
        <w:tc>
          <w:tcPr>
            <w:tcW w:w="438" w:type="pct"/>
          </w:tcPr>
          <w:p w:rsidR="00EC44A1" w:rsidRPr="00556667" w:rsidRDefault="00EC44A1" w:rsidP="00B57D8D">
            <w:pPr>
              <w:jc w:val="center"/>
            </w:pPr>
            <w:r w:rsidRPr="00556667">
              <w:t>12</w:t>
            </w:r>
          </w:p>
        </w:tc>
      </w:tr>
      <w:tr w:rsidR="00EC44A1" w:rsidRPr="00556667" w:rsidTr="00EC44A1">
        <w:trPr>
          <w:trHeight w:val="232"/>
        </w:trPr>
        <w:tc>
          <w:tcPr>
            <w:tcW w:w="316" w:type="pct"/>
          </w:tcPr>
          <w:p w:rsidR="00EC44A1" w:rsidRPr="00556667" w:rsidRDefault="00EC44A1" w:rsidP="00EC44A1">
            <w:pPr>
              <w:jc w:val="center"/>
            </w:pPr>
          </w:p>
        </w:tc>
        <w:tc>
          <w:tcPr>
            <w:tcW w:w="265" w:type="pct"/>
          </w:tcPr>
          <w:p w:rsidR="00EC44A1" w:rsidRPr="00556667" w:rsidRDefault="00EC44A1" w:rsidP="00EC44A1">
            <w:pPr>
              <w:jc w:val="center"/>
            </w:pPr>
          </w:p>
        </w:tc>
        <w:tc>
          <w:tcPr>
            <w:tcW w:w="3450" w:type="pct"/>
          </w:tcPr>
          <w:p w:rsidR="00EC44A1" w:rsidRPr="00556667" w:rsidRDefault="00EC44A1" w:rsidP="00EC44A1"/>
        </w:tc>
        <w:tc>
          <w:tcPr>
            <w:tcW w:w="531" w:type="pct"/>
          </w:tcPr>
          <w:p w:rsidR="00EC44A1" w:rsidRPr="00556667" w:rsidRDefault="00EC44A1" w:rsidP="00EC44A1">
            <w:pPr>
              <w:jc w:val="center"/>
            </w:pPr>
          </w:p>
        </w:tc>
        <w:tc>
          <w:tcPr>
            <w:tcW w:w="438" w:type="pct"/>
          </w:tcPr>
          <w:p w:rsidR="00EC44A1" w:rsidRPr="00556667" w:rsidRDefault="00EC44A1" w:rsidP="00EC44A1">
            <w:pPr>
              <w:jc w:val="center"/>
            </w:pPr>
          </w:p>
        </w:tc>
      </w:tr>
      <w:tr w:rsidR="00EC44A1" w:rsidRPr="00556667" w:rsidTr="00EC44A1">
        <w:trPr>
          <w:trHeight w:val="232"/>
        </w:trPr>
        <w:tc>
          <w:tcPr>
            <w:tcW w:w="316" w:type="pct"/>
            <w:vMerge w:val="restart"/>
          </w:tcPr>
          <w:p w:rsidR="00EC44A1" w:rsidRPr="00556667" w:rsidRDefault="00EC44A1" w:rsidP="00B57D8D">
            <w:pPr>
              <w:jc w:val="center"/>
            </w:pPr>
            <w:r w:rsidRPr="00556667">
              <w:t>21.</w:t>
            </w:r>
          </w:p>
        </w:tc>
        <w:tc>
          <w:tcPr>
            <w:tcW w:w="265" w:type="pct"/>
          </w:tcPr>
          <w:p w:rsidR="00EC44A1" w:rsidRPr="00556667" w:rsidRDefault="00EC44A1" w:rsidP="00B57D8D">
            <w:pPr>
              <w:jc w:val="center"/>
            </w:pPr>
            <w:r w:rsidRPr="00556667">
              <w:t>a.</w:t>
            </w:r>
          </w:p>
        </w:tc>
        <w:tc>
          <w:tcPr>
            <w:tcW w:w="3450" w:type="pct"/>
          </w:tcPr>
          <w:p w:rsidR="00EC44A1" w:rsidRPr="00556667" w:rsidRDefault="00EC44A1" w:rsidP="00B57D8D">
            <w:r w:rsidRPr="00556667">
              <w:t xml:space="preserve">Evaluate by changing the order of the integration </w:t>
            </w:r>
            <m:oMath>
              <m:nary>
                <m:naryPr>
                  <m:ctrlPr>
                    <w:rPr>
                      <w:rFonts w:ascii="Cambria Math" w:hAnsi="Cambria Math"/>
                      <w:i/>
                    </w:rPr>
                  </m:ctrlPr>
                </m:naryPr>
                <m:sub>
                  <m:r>
                    <w:rPr>
                      <w:rFonts w:ascii="Cambria Math"/>
                    </w:rPr>
                    <m:t>0</m:t>
                  </m:r>
                </m:sub>
                <m:sup>
                  <m:r>
                    <w:rPr>
                      <w:rFonts w:ascii="Cambria Math"/>
                    </w:rPr>
                    <m:t>1</m:t>
                  </m:r>
                </m:sup>
                <m:e>
                  <m:nary>
                    <m:naryPr>
                      <m:limLoc m:val="subSup"/>
                      <m:ctrlPr>
                        <w:rPr>
                          <w:rFonts w:ascii="Cambria Math" w:hAnsi="Cambria Math"/>
                          <w:i/>
                        </w:rPr>
                      </m:ctrlPr>
                    </m:naryPr>
                    <m:sub>
                      <m:r>
                        <w:rPr>
                          <w:rFonts w:ascii="Cambria Math" w:hAnsi="Cambria Math"/>
                        </w:rPr>
                        <m:t>x</m:t>
                      </m:r>
                    </m:sub>
                    <m:sup>
                      <m:rad>
                        <m:radPr>
                          <m:degHide m:val="1"/>
                          <m:ctrlPr>
                            <w:rPr>
                              <w:rFonts w:ascii="Cambria Math" w:hAnsi="Cambria Math"/>
                              <w:i/>
                            </w:rPr>
                          </m:ctrlPr>
                        </m:radPr>
                        <m:deg/>
                        <m:e>
                          <m:r>
                            <w:rPr>
                              <w:rFonts w:ascii="Cambria Math" w:hAnsi="Cambria Math"/>
                            </w:rPr>
                            <m:t>x</m:t>
                          </m:r>
                        </m:e>
                      </m:rad>
                    </m:sup>
                    <m:e>
                      <m:r>
                        <w:rPr>
                          <w:rFonts w:ascii="Cambria Math" w:hAnsi="Cambria Math"/>
                        </w:rPr>
                        <m:t>xy</m:t>
                      </m:r>
                      <m:r>
                        <w:rPr>
                          <w:rFonts w:ascii="Cambria Math"/>
                        </w:rPr>
                        <m:t xml:space="preserve"> </m:t>
                      </m:r>
                      <m:r>
                        <w:rPr>
                          <w:rFonts w:ascii="Cambria Math" w:hAnsi="Cambria Math"/>
                        </w:rPr>
                        <m:t>dy</m:t>
                      </m:r>
                      <m:r>
                        <w:rPr>
                          <w:rFonts w:ascii="Cambria Math"/>
                        </w:rPr>
                        <m:t xml:space="preserve"> </m:t>
                      </m:r>
                      <m:r>
                        <w:rPr>
                          <w:rFonts w:ascii="Cambria Math" w:hAnsi="Cambria Math"/>
                        </w:rPr>
                        <m:t>dx</m:t>
                      </m:r>
                    </m:e>
                  </m:nary>
                </m:e>
              </m:nary>
            </m:oMath>
          </w:p>
        </w:tc>
        <w:tc>
          <w:tcPr>
            <w:tcW w:w="531" w:type="pct"/>
          </w:tcPr>
          <w:p w:rsidR="00EC44A1" w:rsidRPr="00556667" w:rsidRDefault="00EC44A1" w:rsidP="00B57D8D">
            <w:r w:rsidRPr="00556667">
              <w:t>CO4 / A</w:t>
            </w:r>
          </w:p>
        </w:tc>
        <w:tc>
          <w:tcPr>
            <w:tcW w:w="438" w:type="pct"/>
          </w:tcPr>
          <w:p w:rsidR="00EC44A1" w:rsidRPr="00556667" w:rsidRDefault="00EC44A1" w:rsidP="00B57D8D">
            <w:pPr>
              <w:jc w:val="center"/>
            </w:pPr>
            <w:r w:rsidRPr="00556667">
              <w:t>6</w:t>
            </w:r>
          </w:p>
        </w:tc>
      </w:tr>
      <w:tr w:rsidR="00EC44A1" w:rsidRPr="00556667" w:rsidTr="00EC44A1">
        <w:trPr>
          <w:trHeight w:val="232"/>
        </w:trPr>
        <w:tc>
          <w:tcPr>
            <w:tcW w:w="316" w:type="pct"/>
            <w:vMerge/>
          </w:tcPr>
          <w:p w:rsidR="00EC44A1" w:rsidRPr="00556667" w:rsidRDefault="00EC44A1" w:rsidP="00B57D8D">
            <w:pPr>
              <w:jc w:val="center"/>
            </w:pPr>
          </w:p>
        </w:tc>
        <w:tc>
          <w:tcPr>
            <w:tcW w:w="265" w:type="pct"/>
          </w:tcPr>
          <w:p w:rsidR="00EC44A1" w:rsidRPr="00556667" w:rsidRDefault="00EC44A1" w:rsidP="00B57D8D">
            <w:pPr>
              <w:jc w:val="center"/>
            </w:pPr>
            <w:r w:rsidRPr="00556667">
              <w:t>b.</w:t>
            </w:r>
          </w:p>
        </w:tc>
        <w:tc>
          <w:tcPr>
            <w:tcW w:w="3450" w:type="pct"/>
          </w:tcPr>
          <w:p w:rsidR="00EC44A1" w:rsidRPr="00556667" w:rsidRDefault="00EC44A1" w:rsidP="00B57D8D">
            <w:r w:rsidRPr="00556667">
              <w:t xml:space="preserve">Evaluate </w:t>
            </w:r>
            <m:oMath>
              <m:nary>
                <m:naryPr>
                  <m:ctrlPr>
                    <w:rPr>
                      <w:rFonts w:ascii="Cambria Math" w:hAnsi="Cambria Math"/>
                      <w:i/>
                    </w:rPr>
                  </m:ctrlPr>
                </m:naryPr>
                <m:sub>
                  <m:r>
                    <w:rPr>
                      <w:rFonts w:ascii="Cambria Math"/>
                    </w:rPr>
                    <m:t>0</m:t>
                  </m:r>
                </m:sub>
                <m:sup>
                  <m:r>
                    <w:rPr>
                      <w:rFonts w:ascii="Cambria Math" w:hAnsi="Cambria Math"/>
                    </w:rPr>
                    <m:t>a</m:t>
                  </m:r>
                </m:sup>
                <m:e>
                  <m:nary>
                    <m:naryPr>
                      <m:ctrlPr>
                        <w:rPr>
                          <w:rFonts w:ascii="Cambria Math" w:hAnsi="Cambria Math"/>
                          <w:i/>
                        </w:rPr>
                      </m:ctrlPr>
                    </m:naryPr>
                    <m:sub>
                      <m:r>
                        <w:rPr>
                          <w:rFonts w:ascii="Cambria Math"/>
                        </w:rPr>
                        <m:t>0</m:t>
                      </m:r>
                    </m:sub>
                    <m:sup>
                      <m:r>
                        <w:rPr>
                          <w:rFonts w:ascii="Cambria Math" w:hAnsi="Cambria Math"/>
                        </w:rPr>
                        <m:t>b</m:t>
                      </m:r>
                    </m:sup>
                    <m:e>
                      <m:nary>
                        <m:naryPr>
                          <m:ctrlPr>
                            <w:rPr>
                              <w:rFonts w:ascii="Cambria Math" w:hAnsi="Cambria Math"/>
                              <w:i/>
                            </w:rPr>
                          </m:ctrlPr>
                        </m:naryPr>
                        <m:sub>
                          <m:r>
                            <w:rPr>
                              <w:rFonts w:ascii="Cambria Math"/>
                            </w:rPr>
                            <m:t>0</m:t>
                          </m:r>
                        </m:sub>
                        <m:sup>
                          <m:r>
                            <w:rPr>
                              <w:rFonts w:ascii="Cambria Math" w:hAnsi="Cambria Math"/>
                            </w:rPr>
                            <m:t>c</m:t>
                          </m:r>
                        </m:sup>
                        <m:e>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y</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z</m:t>
                                  </m:r>
                                </m:e>
                                <m:sup>
                                  <m:r>
                                    <w:rPr>
                                      <w:rFonts w:ascii="Cambria Math"/>
                                    </w:rPr>
                                    <m:t>2</m:t>
                                  </m:r>
                                </m:sup>
                              </m:sSup>
                            </m:e>
                          </m:d>
                          <m:r>
                            <w:rPr>
                              <w:rFonts w:ascii="Cambria Math" w:hAnsi="Cambria Math"/>
                            </w:rPr>
                            <m:t>dx</m:t>
                          </m:r>
                          <m:r>
                            <w:rPr>
                              <w:rFonts w:ascii="Cambria Math"/>
                            </w:rPr>
                            <m:t xml:space="preserve"> </m:t>
                          </m:r>
                          <m:r>
                            <w:rPr>
                              <w:rFonts w:ascii="Cambria Math" w:hAnsi="Cambria Math"/>
                            </w:rPr>
                            <m:t>dy</m:t>
                          </m:r>
                          <m:r>
                            <w:rPr>
                              <w:rFonts w:ascii="Cambria Math"/>
                            </w:rPr>
                            <m:t xml:space="preserve"> </m:t>
                          </m:r>
                          <m:r>
                            <w:rPr>
                              <w:rFonts w:ascii="Cambria Math" w:hAnsi="Cambria Math"/>
                            </w:rPr>
                            <m:t>dz</m:t>
                          </m:r>
                        </m:e>
                      </m:nary>
                    </m:e>
                  </m:nary>
                </m:e>
              </m:nary>
            </m:oMath>
          </w:p>
        </w:tc>
        <w:tc>
          <w:tcPr>
            <w:tcW w:w="531" w:type="pct"/>
          </w:tcPr>
          <w:p w:rsidR="00EC44A1" w:rsidRPr="00556667" w:rsidRDefault="00EC44A1" w:rsidP="00B57D8D">
            <w:r w:rsidRPr="00556667">
              <w:t>CO4  / A</w:t>
            </w:r>
          </w:p>
        </w:tc>
        <w:tc>
          <w:tcPr>
            <w:tcW w:w="438" w:type="pct"/>
          </w:tcPr>
          <w:p w:rsidR="00EC44A1" w:rsidRPr="00556667" w:rsidRDefault="00EC44A1" w:rsidP="00B57D8D">
            <w:pPr>
              <w:jc w:val="center"/>
            </w:pPr>
            <w:r w:rsidRPr="00556667">
              <w:t>6</w:t>
            </w:r>
          </w:p>
        </w:tc>
      </w:tr>
      <w:tr w:rsidR="00EC44A1" w:rsidRPr="00556667" w:rsidTr="00EC44A1">
        <w:trPr>
          <w:trHeight w:val="232"/>
        </w:trPr>
        <w:tc>
          <w:tcPr>
            <w:tcW w:w="316" w:type="pct"/>
          </w:tcPr>
          <w:p w:rsidR="00EC44A1" w:rsidRPr="00556667" w:rsidRDefault="00EC44A1" w:rsidP="00EC44A1">
            <w:pPr>
              <w:jc w:val="center"/>
            </w:pPr>
          </w:p>
        </w:tc>
        <w:tc>
          <w:tcPr>
            <w:tcW w:w="265" w:type="pct"/>
          </w:tcPr>
          <w:p w:rsidR="00EC44A1" w:rsidRPr="00556667" w:rsidRDefault="00EC44A1" w:rsidP="00EC44A1">
            <w:pPr>
              <w:jc w:val="center"/>
            </w:pPr>
          </w:p>
        </w:tc>
        <w:tc>
          <w:tcPr>
            <w:tcW w:w="3450" w:type="pct"/>
          </w:tcPr>
          <w:p w:rsidR="00EC44A1" w:rsidRPr="00556667" w:rsidRDefault="00EC44A1" w:rsidP="00EC44A1"/>
        </w:tc>
        <w:tc>
          <w:tcPr>
            <w:tcW w:w="531" w:type="pct"/>
          </w:tcPr>
          <w:p w:rsidR="00EC44A1" w:rsidRPr="00556667" w:rsidRDefault="00EC44A1" w:rsidP="00EC44A1">
            <w:pPr>
              <w:jc w:val="center"/>
            </w:pPr>
          </w:p>
        </w:tc>
        <w:tc>
          <w:tcPr>
            <w:tcW w:w="438" w:type="pct"/>
          </w:tcPr>
          <w:p w:rsidR="00EC44A1" w:rsidRPr="00556667" w:rsidRDefault="00EC44A1" w:rsidP="00EC44A1">
            <w:pPr>
              <w:jc w:val="center"/>
            </w:pPr>
          </w:p>
        </w:tc>
      </w:tr>
      <w:tr w:rsidR="00EC44A1" w:rsidRPr="00556667" w:rsidTr="00EC44A1">
        <w:trPr>
          <w:trHeight w:val="234"/>
        </w:trPr>
        <w:tc>
          <w:tcPr>
            <w:tcW w:w="316" w:type="pct"/>
          </w:tcPr>
          <w:p w:rsidR="00EC44A1" w:rsidRPr="00556667" w:rsidRDefault="00EC44A1" w:rsidP="00B57D8D">
            <w:pPr>
              <w:jc w:val="center"/>
            </w:pPr>
            <w:r w:rsidRPr="00556667">
              <w:t>22.</w:t>
            </w:r>
          </w:p>
        </w:tc>
        <w:tc>
          <w:tcPr>
            <w:tcW w:w="265" w:type="pct"/>
          </w:tcPr>
          <w:p w:rsidR="00EC44A1" w:rsidRPr="00556667" w:rsidRDefault="00EC44A1" w:rsidP="00B57D8D">
            <w:pPr>
              <w:jc w:val="center"/>
            </w:pPr>
            <w:r w:rsidRPr="00556667">
              <w:t>a.</w:t>
            </w:r>
          </w:p>
        </w:tc>
        <w:tc>
          <w:tcPr>
            <w:tcW w:w="3450" w:type="pct"/>
          </w:tcPr>
          <w:p w:rsidR="00EC44A1" w:rsidRPr="00556667" w:rsidRDefault="00EC44A1" w:rsidP="00B57D8D">
            <w:r w:rsidRPr="00556667">
              <w:t xml:space="preserve">Find the volume of the rectangular parallelopiped that can be inscribed by the ellipsoid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rPr>
                        <m:t>2</m:t>
                      </m:r>
                    </m:sup>
                  </m:sSup>
                </m:num>
                <m:den>
                  <m:sSup>
                    <m:sSupPr>
                      <m:ctrlPr>
                        <w:rPr>
                          <w:rFonts w:ascii="Cambria Math" w:hAnsi="Cambria Math"/>
                          <w:i/>
                        </w:rPr>
                      </m:ctrlPr>
                    </m:sSupPr>
                    <m:e>
                      <m:r>
                        <w:rPr>
                          <w:rFonts w:ascii="Cambria Math" w:hAnsi="Cambria Math"/>
                        </w:rPr>
                        <m:t>a</m:t>
                      </m:r>
                    </m:e>
                    <m:sup>
                      <m:r>
                        <w:rPr>
                          <w:rFonts w:ascii="Cambria Math"/>
                        </w:rPr>
                        <m:t>2</m:t>
                      </m:r>
                    </m:sup>
                  </m:sSup>
                </m:den>
              </m:f>
              <m:r>
                <w:rPr>
                  <w:rFonts w:asci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rPr>
                        <m:t>2</m:t>
                      </m:r>
                    </m:sup>
                  </m:sSup>
                </m:num>
                <m:den>
                  <m:sSup>
                    <m:sSupPr>
                      <m:ctrlPr>
                        <w:rPr>
                          <w:rFonts w:ascii="Cambria Math" w:hAnsi="Cambria Math"/>
                          <w:i/>
                        </w:rPr>
                      </m:ctrlPr>
                    </m:sSupPr>
                    <m:e>
                      <m:r>
                        <w:rPr>
                          <w:rFonts w:ascii="Cambria Math" w:hAnsi="Cambria Math"/>
                        </w:rPr>
                        <m:t>b</m:t>
                      </m:r>
                    </m:e>
                    <m:sup>
                      <m:r>
                        <w:rPr>
                          <w:rFonts w:ascii="Cambria Math"/>
                        </w:rPr>
                        <m:t>2</m:t>
                      </m:r>
                    </m:sup>
                  </m:sSup>
                </m:den>
              </m:f>
              <m:r>
                <w:rPr>
                  <w:rFonts w:asci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z</m:t>
                      </m:r>
                    </m:e>
                    <m:sup>
                      <m:r>
                        <w:rPr>
                          <w:rFonts w:ascii="Cambria Math"/>
                        </w:rPr>
                        <m:t>2</m:t>
                      </m:r>
                    </m:sup>
                  </m:sSup>
                </m:num>
                <m:den>
                  <m:sSup>
                    <m:sSupPr>
                      <m:ctrlPr>
                        <w:rPr>
                          <w:rFonts w:ascii="Cambria Math" w:hAnsi="Cambria Math"/>
                          <w:i/>
                        </w:rPr>
                      </m:ctrlPr>
                    </m:sSupPr>
                    <m:e>
                      <m:r>
                        <w:rPr>
                          <w:rFonts w:ascii="Cambria Math" w:hAnsi="Cambria Math"/>
                        </w:rPr>
                        <m:t>c</m:t>
                      </m:r>
                    </m:e>
                    <m:sup>
                      <m:r>
                        <w:rPr>
                          <w:rFonts w:ascii="Cambria Math"/>
                        </w:rPr>
                        <m:t>2</m:t>
                      </m:r>
                    </m:sup>
                  </m:sSup>
                </m:den>
              </m:f>
              <m:r>
                <w:rPr>
                  <w:rFonts w:ascii="Cambria Math"/>
                </w:rPr>
                <m:t>=1</m:t>
              </m:r>
            </m:oMath>
            <w:r w:rsidRPr="00556667">
              <w:t xml:space="preserve">using the Lagrange’s method of undetermined multiplier. </w:t>
            </w:r>
          </w:p>
        </w:tc>
        <w:tc>
          <w:tcPr>
            <w:tcW w:w="531" w:type="pct"/>
          </w:tcPr>
          <w:p w:rsidR="00EC44A1" w:rsidRPr="00556667" w:rsidRDefault="00EC44A1" w:rsidP="00B57D8D">
            <w:r w:rsidRPr="00556667">
              <w:t>CO3  / A</w:t>
            </w:r>
          </w:p>
        </w:tc>
        <w:tc>
          <w:tcPr>
            <w:tcW w:w="438" w:type="pct"/>
          </w:tcPr>
          <w:p w:rsidR="00EC44A1" w:rsidRPr="00556667" w:rsidRDefault="00EC44A1" w:rsidP="00B57D8D">
            <w:pPr>
              <w:jc w:val="center"/>
            </w:pPr>
            <w:r w:rsidRPr="00556667">
              <w:t>12</w:t>
            </w:r>
          </w:p>
        </w:tc>
      </w:tr>
      <w:tr w:rsidR="00EC44A1" w:rsidRPr="00556667" w:rsidTr="00EC44A1">
        <w:trPr>
          <w:trHeight w:val="232"/>
        </w:trPr>
        <w:tc>
          <w:tcPr>
            <w:tcW w:w="316" w:type="pct"/>
          </w:tcPr>
          <w:p w:rsidR="00EC44A1" w:rsidRPr="00556667" w:rsidRDefault="00EC44A1" w:rsidP="00EC44A1">
            <w:pPr>
              <w:jc w:val="center"/>
            </w:pPr>
          </w:p>
        </w:tc>
        <w:tc>
          <w:tcPr>
            <w:tcW w:w="265" w:type="pct"/>
          </w:tcPr>
          <w:p w:rsidR="00EC44A1" w:rsidRPr="00556667" w:rsidRDefault="00EC44A1" w:rsidP="00EC44A1">
            <w:pPr>
              <w:jc w:val="center"/>
            </w:pPr>
          </w:p>
        </w:tc>
        <w:tc>
          <w:tcPr>
            <w:tcW w:w="3450" w:type="pct"/>
          </w:tcPr>
          <w:p w:rsidR="00EC44A1" w:rsidRPr="00556667" w:rsidRDefault="00EC44A1" w:rsidP="00EC44A1"/>
        </w:tc>
        <w:tc>
          <w:tcPr>
            <w:tcW w:w="531" w:type="pct"/>
          </w:tcPr>
          <w:p w:rsidR="00EC44A1" w:rsidRPr="00556667" w:rsidRDefault="00EC44A1" w:rsidP="00EC44A1">
            <w:pPr>
              <w:jc w:val="center"/>
            </w:pPr>
          </w:p>
        </w:tc>
        <w:tc>
          <w:tcPr>
            <w:tcW w:w="438" w:type="pct"/>
          </w:tcPr>
          <w:p w:rsidR="00EC44A1" w:rsidRPr="00556667" w:rsidRDefault="00EC44A1" w:rsidP="00EC44A1">
            <w:pPr>
              <w:jc w:val="center"/>
            </w:pPr>
          </w:p>
        </w:tc>
      </w:tr>
      <w:tr w:rsidR="00EC44A1" w:rsidRPr="00556667" w:rsidTr="00EC44A1">
        <w:trPr>
          <w:trHeight w:val="226"/>
        </w:trPr>
        <w:tc>
          <w:tcPr>
            <w:tcW w:w="316" w:type="pct"/>
            <w:vMerge w:val="restart"/>
          </w:tcPr>
          <w:p w:rsidR="00EC44A1" w:rsidRPr="00556667" w:rsidRDefault="00EC44A1" w:rsidP="00B57D8D">
            <w:pPr>
              <w:jc w:val="center"/>
            </w:pPr>
            <w:r w:rsidRPr="00556667">
              <w:t>23.</w:t>
            </w:r>
          </w:p>
        </w:tc>
        <w:tc>
          <w:tcPr>
            <w:tcW w:w="265" w:type="pct"/>
          </w:tcPr>
          <w:p w:rsidR="00EC44A1" w:rsidRPr="00556667" w:rsidRDefault="00EC44A1" w:rsidP="00B57D8D">
            <w:pPr>
              <w:jc w:val="center"/>
            </w:pPr>
            <w:r w:rsidRPr="00556667">
              <w:t>a.</w:t>
            </w:r>
          </w:p>
        </w:tc>
        <w:tc>
          <w:tcPr>
            <w:tcW w:w="3450" w:type="pct"/>
          </w:tcPr>
          <w:p w:rsidR="00EC44A1" w:rsidRPr="00556667" w:rsidRDefault="00EC44A1" w:rsidP="00B57D8D">
            <w:r w:rsidRPr="00556667">
              <w:t xml:space="preserve">Find the directional derivative of </w:t>
            </w:r>
            <m:oMath>
              <m:r>
                <w:rPr>
                  <w:rFonts w:ascii="Cambria Math" w:hAnsi="Cambria Math"/>
                </w:rPr>
                <m:t>f</m:t>
              </m:r>
              <m:d>
                <m:dPr>
                  <m:ctrlPr>
                    <w:rPr>
                      <w:rFonts w:ascii="Cambria Math" w:hAnsi="Cambria Math"/>
                      <w:i/>
                    </w:rPr>
                  </m:ctrlPr>
                </m:dPr>
                <m:e>
                  <m:r>
                    <w:rPr>
                      <w:rFonts w:ascii="Cambria Math" w:hAnsi="Cambria Math"/>
                    </w:rPr>
                    <m:t>x</m:t>
                  </m:r>
                  <m:r>
                    <w:rPr>
                      <w:rFonts w:ascii="Cambria Math"/>
                    </w:rPr>
                    <m:t>,</m:t>
                  </m:r>
                  <m:r>
                    <w:rPr>
                      <w:rFonts w:ascii="Cambria Math" w:hAnsi="Cambria Math"/>
                    </w:rPr>
                    <m:t>y</m:t>
                  </m:r>
                  <m:r>
                    <w:rPr>
                      <w:rFonts w:ascii="Cambria Math"/>
                    </w:rPr>
                    <m:t>,</m:t>
                  </m:r>
                  <m:r>
                    <w:rPr>
                      <w:rFonts w:ascii="Cambria Math" w:hAnsi="Cambria Math"/>
                    </w:rPr>
                    <m:t>z</m:t>
                  </m:r>
                </m:e>
              </m:d>
              <m:r>
                <w:rPr>
                  <w:rFonts w:ascii="Cambria Math"/>
                </w:rPr>
                <m:t>=</m:t>
              </m:r>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rPr>
                    <m:t>2</m:t>
                  </m:r>
                </m:sup>
              </m:sSup>
              <m:r>
                <w:rPr>
                  <w:rFonts w:ascii="Cambria Math"/>
                </w:rPr>
                <m:t>+</m:t>
              </m:r>
              <m:r>
                <w:rPr>
                  <w:rFonts w:ascii="Cambria Math" w:hAnsi="Cambria Math"/>
                </w:rPr>
                <m:t>y</m:t>
              </m:r>
              <m:sSup>
                <m:sSupPr>
                  <m:ctrlPr>
                    <w:rPr>
                      <w:rFonts w:ascii="Cambria Math" w:hAnsi="Cambria Math"/>
                      <w:i/>
                    </w:rPr>
                  </m:ctrlPr>
                </m:sSupPr>
                <m:e>
                  <m:r>
                    <w:rPr>
                      <w:rFonts w:ascii="Cambria Math" w:hAnsi="Cambria Math"/>
                    </w:rPr>
                    <m:t>z</m:t>
                  </m:r>
                </m:e>
                <m:sup>
                  <m:r>
                    <w:rPr>
                      <w:rFonts w:ascii="Cambria Math"/>
                    </w:rPr>
                    <m:t>3</m:t>
                  </m:r>
                </m:sup>
              </m:sSup>
            </m:oMath>
            <w:r w:rsidRPr="00556667">
              <w:t xml:space="preserve">at the point (2,-1,1) in the direction of the vector </w:t>
            </w:r>
            <m:oMath>
              <m:acc>
                <m:accPr>
                  <m:chr m:val="⃗"/>
                  <m:ctrlPr>
                    <w:rPr>
                      <w:rFonts w:ascii="Cambria Math" w:hAnsi="Cambria Math"/>
                      <w:i/>
                    </w:rPr>
                  </m:ctrlPr>
                </m:accPr>
                <m:e>
                  <m:r>
                    <w:rPr>
                      <w:rFonts w:ascii="Cambria Math" w:hAnsi="Cambria Math"/>
                    </w:rPr>
                    <m:t>i</m:t>
                  </m:r>
                </m:e>
              </m:acc>
              <m:r>
                <w:rPr>
                  <w:rFonts w:ascii="Cambria Math"/>
                </w:rPr>
                <m:t>+2</m:t>
              </m:r>
              <m:acc>
                <m:accPr>
                  <m:chr m:val="⃗"/>
                  <m:ctrlPr>
                    <w:rPr>
                      <w:rFonts w:ascii="Cambria Math" w:hAnsi="Cambria Math"/>
                      <w:i/>
                    </w:rPr>
                  </m:ctrlPr>
                </m:accPr>
                <m:e>
                  <m:r>
                    <w:rPr>
                      <w:rFonts w:ascii="Cambria Math" w:hAnsi="Cambria Math"/>
                    </w:rPr>
                    <m:t>j</m:t>
                  </m:r>
                </m:e>
              </m:acc>
              <m:r>
                <w:rPr>
                  <w:rFonts w:ascii="Cambria Math"/>
                </w:rPr>
                <m:t>+2</m:t>
              </m:r>
              <m:acc>
                <m:accPr>
                  <m:chr m:val="⃗"/>
                  <m:ctrlPr>
                    <w:rPr>
                      <w:rFonts w:ascii="Cambria Math" w:hAnsi="Cambria Math"/>
                      <w:i/>
                    </w:rPr>
                  </m:ctrlPr>
                </m:accPr>
                <m:e>
                  <m:r>
                    <w:rPr>
                      <w:rFonts w:ascii="Cambria Math" w:hAnsi="Cambria Math"/>
                    </w:rPr>
                    <m:t>k</m:t>
                  </m:r>
                </m:e>
              </m:acc>
            </m:oMath>
            <w:r w:rsidRPr="00556667">
              <w:t>.</w:t>
            </w:r>
          </w:p>
        </w:tc>
        <w:tc>
          <w:tcPr>
            <w:tcW w:w="531" w:type="pct"/>
          </w:tcPr>
          <w:p w:rsidR="00EC44A1" w:rsidRPr="00556667" w:rsidRDefault="00EC44A1" w:rsidP="00B57D8D">
            <w:r w:rsidRPr="00556667">
              <w:t>CO5  / A</w:t>
            </w:r>
          </w:p>
        </w:tc>
        <w:tc>
          <w:tcPr>
            <w:tcW w:w="438" w:type="pct"/>
          </w:tcPr>
          <w:p w:rsidR="00EC44A1" w:rsidRPr="00556667" w:rsidRDefault="00EC44A1" w:rsidP="00B57D8D">
            <w:pPr>
              <w:jc w:val="center"/>
            </w:pPr>
            <w:r w:rsidRPr="00556667">
              <w:t>6</w:t>
            </w:r>
          </w:p>
        </w:tc>
      </w:tr>
      <w:tr w:rsidR="00EC44A1" w:rsidRPr="00556667" w:rsidTr="00EC44A1">
        <w:trPr>
          <w:trHeight w:val="232"/>
        </w:trPr>
        <w:tc>
          <w:tcPr>
            <w:tcW w:w="316" w:type="pct"/>
            <w:vMerge/>
          </w:tcPr>
          <w:p w:rsidR="00EC44A1" w:rsidRPr="00556667" w:rsidRDefault="00EC44A1" w:rsidP="00B57D8D">
            <w:pPr>
              <w:jc w:val="center"/>
            </w:pPr>
          </w:p>
        </w:tc>
        <w:tc>
          <w:tcPr>
            <w:tcW w:w="265" w:type="pct"/>
          </w:tcPr>
          <w:p w:rsidR="00EC44A1" w:rsidRPr="00556667" w:rsidRDefault="00EC44A1" w:rsidP="00B57D8D">
            <w:pPr>
              <w:jc w:val="center"/>
            </w:pPr>
            <w:r w:rsidRPr="00556667">
              <w:t>b.</w:t>
            </w:r>
          </w:p>
        </w:tc>
        <w:tc>
          <w:tcPr>
            <w:tcW w:w="3450" w:type="pct"/>
          </w:tcPr>
          <w:p w:rsidR="00EC44A1" w:rsidRPr="00556667" w:rsidRDefault="00EC44A1" w:rsidP="00B57D8D">
            <w:r w:rsidRPr="00556667">
              <w:t xml:space="preserve">If </w:t>
            </w:r>
            <m:oMath>
              <m:acc>
                <m:accPr>
                  <m:chr m:val="⃗"/>
                  <m:ctrlPr>
                    <w:rPr>
                      <w:rFonts w:ascii="Cambria Math" w:hAnsi="Cambria Math"/>
                      <w:i/>
                    </w:rPr>
                  </m:ctrlPr>
                </m:accPr>
                <m:e>
                  <m:r>
                    <w:rPr>
                      <w:rFonts w:ascii="Cambria Math" w:hAnsi="Cambria Math"/>
                    </w:rPr>
                    <m:t>r</m:t>
                  </m:r>
                </m:e>
              </m:acc>
              <m:r>
                <w:rPr>
                  <w:rFonts w:ascii="Cambria Math"/>
                </w:rPr>
                <m:t>=</m:t>
              </m:r>
              <m:r>
                <w:rPr>
                  <w:rFonts w:ascii="Cambria Math" w:hAnsi="Cambria Math"/>
                </w:rPr>
                <m:t>x</m:t>
              </m:r>
              <m:acc>
                <m:accPr>
                  <m:chr m:val="⃗"/>
                  <m:ctrlPr>
                    <w:rPr>
                      <w:rFonts w:ascii="Cambria Math" w:hAnsi="Cambria Math"/>
                      <w:i/>
                    </w:rPr>
                  </m:ctrlPr>
                </m:accPr>
                <m:e>
                  <m:r>
                    <w:rPr>
                      <w:rFonts w:ascii="Cambria Math" w:hAnsi="Cambria Math"/>
                    </w:rPr>
                    <m:t>i</m:t>
                  </m:r>
                </m:e>
              </m:acc>
              <m:r>
                <w:rPr>
                  <w:rFonts w:ascii="Cambria Math"/>
                </w:rPr>
                <m:t>+</m:t>
              </m:r>
              <m:r>
                <w:rPr>
                  <w:rFonts w:ascii="Cambria Math" w:hAnsi="Cambria Math"/>
                </w:rPr>
                <m:t>y</m:t>
              </m:r>
              <m:acc>
                <m:accPr>
                  <m:chr m:val="⃗"/>
                  <m:ctrlPr>
                    <w:rPr>
                      <w:rFonts w:ascii="Cambria Math" w:hAnsi="Cambria Math"/>
                      <w:i/>
                    </w:rPr>
                  </m:ctrlPr>
                </m:accPr>
                <m:e>
                  <m:r>
                    <w:rPr>
                      <w:rFonts w:ascii="Cambria Math" w:hAnsi="Cambria Math"/>
                    </w:rPr>
                    <m:t>j</m:t>
                  </m:r>
                </m:e>
              </m:acc>
              <m:r>
                <w:rPr>
                  <w:rFonts w:ascii="Cambria Math"/>
                </w:rPr>
                <m:t>+</m:t>
              </m:r>
              <m:r>
                <w:rPr>
                  <w:rFonts w:ascii="Cambria Math" w:hAnsi="Cambria Math"/>
                </w:rPr>
                <m:t>z</m:t>
              </m:r>
              <m:acc>
                <m:accPr>
                  <m:chr m:val="⃗"/>
                  <m:ctrlPr>
                    <w:rPr>
                      <w:rFonts w:ascii="Cambria Math" w:hAnsi="Cambria Math"/>
                      <w:i/>
                    </w:rPr>
                  </m:ctrlPr>
                </m:accPr>
                <m:e>
                  <m:r>
                    <w:rPr>
                      <w:rFonts w:ascii="Cambria Math" w:hAnsi="Cambria Math"/>
                    </w:rPr>
                    <m:t>k</m:t>
                  </m:r>
                </m:e>
              </m:acc>
            </m:oMath>
            <w:r w:rsidRPr="00556667">
              <w:t xml:space="preserve"> then show that </w:t>
            </w:r>
          </w:p>
          <w:p w:rsidR="00EC44A1" w:rsidRPr="00556667" w:rsidRDefault="00EC44A1" w:rsidP="00B57D8D">
            <w:r w:rsidRPr="00556667">
              <w:t xml:space="preserve">(i) </w:t>
            </w:r>
            <m:oMath>
              <m:r>
                <m:rPr>
                  <m:sty m:val="p"/>
                </m:rPr>
                <w:rPr>
                  <w:rFonts w:ascii="Cambria Math" w:hAnsi="Cambria Math"/>
                </w:rPr>
                <m:t>∇</m:t>
              </m:r>
              <m:r>
                <w:rPr>
                  <w:rFonts w:ascii="Cambria Math"/>
                </w:rPr>
                <m:t>.</m:t>
              </m:r>
              <m:acc>
                <m:accPr>
                  <m:chr m:val="⃗"/>
                  <m:ctrlPr>
                    <w:rPr>
                      <w:rFonts w:ascii="Cambria Math" w:hAnsi="Cambria Math"/>
                      <w:i/>
                    </w:rPr>
                  </m:ctrlPr>
                </m:accPr>
                <m:e>
                  <m:r>
                    <w:rPr>
                      <w:rFonts w:ascii="Cambria Math" w:hAnsi="Cambria Math"/>
                    </w:rPr>
                    <m:t>r</m:t>
                  </m:r>
                </m:e>
              </m:acc>
              <m:r>
                <w:rPr>
                  <w:rFonts w:ascii="Cambria Math"/>
                </w:rPr>
                <m:t>=3</m:t>
              </m:r>
            </m:oMath>
          </w:p>
          <w:p w:rsidR="00EC44A1" w:rsidRPr="00556667" w:rsidRDefault="00EC44A1" w:rsidP="00B57D8D">
            <w:r w:rsidRPr="00556667">
              <w:t xml:space="preserve">(ii) </w:t>
            </w:r>
            <m:oMath>
              <m:r>
                <m:rPr>
                  <m:sty m:val="p"/>
                </m:rPr>
                <w:rPr>
                  <w:rFonts w:ascii="Cambria Math" w:hAnsi="Cambria Math"/>
                </w:rPr>
                <m:t>∇</m:t>
              </m:r>
              <m:r>
                <m:rPr>
                  <m:sty m:val="p"/>
                </m:rPr>
                <w:rPr>
                  <w:rFonts w:ascii="Cambria Math"/>
                </w:rPr>
                <m:t>×</m:t>
              </m:r>
              <m:acc>
                <m:accPr>
                  <m:chr m:val="⃗"/>
                  <m:ctrlPr>
                    <w:rPr>
                      <w:rFonts w:ascii="Cambria Math" w:hAnsi="Cambria Math"/>
                      <w:i/>
                    </w:rPr>
                  </m:ctrlPr>
                </m:accPr>
                <m:e>
                  <m:r>
                    <w:rPr>
                      <w:rFonts w:ascii="Cambria Math" w:hAnsi="Cambria Math"/>
                    </w:rPr>
                    <m:t>r</m:t>
                  </m:r>
                </m:e>
              </m:acc>
              <m:r>
                <w:rPr>
                  <w:rFonts w:ascii="Cambria Math"/>
                </w:rPr>
                <m:t>=0</m:t>
              </m:r>
            </m:oMath>
            <w:r w:rsidRPr="00556667">
              <w:t>.</w:t>
            </w:r>
          </w:p>
        </w:tc>
        <w:tc>
          <w:tcPr>
            <w:tcW w:w="531" w:type="pct"/>
          </w:tcPr>
          <w:p w:rsidR="00EC44A1" w:rsidRPr="00556667" w:rsidRDefault="00EC44A1" w:rsidP="00B57D8D">
            <w:r w:rsidRPr="00556667">
              <w:t>CO5  / A</w:t>
            </w:r>
          </w:p>
        </w:tc>
        <w:tc>
          <w:tcPr>
            <w:tcW w:w="438" w:type="pct"/>
          </w:tcPr>
          <w:p w:rsidR="00EC44A1" w:rsidRPr="00556667" w:rsidRDefault="00EC44A1" w:rsidP="00B57D8D">
            <w:pPr>
              <w:jc w:val="center"/>
            </w:pPr>
            <w:r w:rsidRPr="00556667">
              <w:t>6</w:t>
            </w:r>
          </w:p>
        </w:tc>
      </w:tr>
      <w:tr w:rsidR="00EC44A1" w:rsidRPr="00556667" w:rsidTr="00EC44A1">
        <w:trPr>
          <w:trHeight w:val="320"/>
        </w:trPr>
        <w:tc>
          <w:tcPr>
            <w:tcW w:w="316" w:type="pct"/>
          </w:tcPr>
          <w:p w:rsidR="00EC44A1" w:rsidRPr="00556667" w:rsidRDefault="00EC44A1" w:rsidP="008B13D2">
            <w:pPr>
              <w:rPr>
                <w:b/>
              </w:rPr>
            </w:pPr>
          </w:p>
        </w:tc>
        <w:tc>
          <w:tcPr>
            <w:tcW w:w="265" w:type="pct"/>
          </w:tcPr>
          <w:p w:rsidR="00EC44A1" w:rsidRPr="00556667" w:rsidRDefault="00EC44A1" w:rsidP="008B13D2">
            <w:pPr>
              <w:rPr>
                <w:b/>
              </w:rPr>
            </w:pPr>
          </w:p>
        </w:tc>
        <w:tc>
          <w:tcPr>
            <w:tcW w:w="4419" w:type="pct"/>
            <w:gridSpan w:val="3"/>
          </w:tcPr>
          <w:p w:rsidR="00EC44A1" w:rsidRPr="00556667" w:rsidRDefault="00EC44A1" w:rsidP="00EC44A1">
            <w:pPr>
              <w:jc w:val="center"/>
              <w:rPr>
                <w:b/>
                <w:u w:val="single"/>
              </w:rPr>
            </w:pPr>
            <w:r>
              <w:rPr>
                <w:b/>
                <w:u w:val="single"/>
              </w:rPr>
              <w:t>Compulsory</w:t>
            </w:r>
          </w:p>
        </w:tc>
      </w:tr>
      <w:tr w:rsidR="00EC44A1" w:rsidRPr="00556667" w:rsidTr="00EC44A1">
        <w:trPr>
          <w:trHeight w:val="323"/>
        </w:trPr>
        <w:tc>
          <w:tcPr>
            <w:tcW w:w="316" w:type="pct"/>
            <w:vMerge w:val="restart"/>
          </w:tcPr>
          <w:p w:rsidR="00EC44A1" w:rsidRPr="00556667" w:rsidRDefault="00EC44A1" w:rsidP="00B57D8D">
            <w:pPr>
              <w:jc w:val="center"/>
            </w:pPr>
            <w:r w:rsidRPr="00556667">
              <w:lastRenderedPageBreak/>
              <w:t>24.</w:t>
            </w:r>
          </w:p>
        </w:tc>
        <w:tc>
          <w:tcPr>
            <w:tcW w:w="265" w:type="pct"/>
          </w:tcPr>
          <w:p w:rsidR="00EC44A1" w:rsidRPr="00556667" w:rsidRDefault="00EC44A1" w:rsidP="00B57D8D">
            <w:pPr>
              <w:jc w:val="center"/>
            </w:pPr>
            <w:r w:rsidRPr="00556667">
              <w:t>a.</w:t>
            </w:r>
          </w:p>
        </w:tc>
        <w:tc>
          <w:tcPr>
            <w:tcW w:w="3450" w:type="pct"/>
          </w:tcPr>
          <w:p w:rsidR="00EC44A1" w:rsidRPr="00556667" w:rsidRDefault="00EC44A1" w:rsidP="00B57D8D">
            <w:r w:rsidRPr="00556667">
              <w:t xml:space="preserve">Solve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rPr>
                        <m:t>2</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rPr>
                        <m:t>2</m:t>
                      </m:r>
                    </m:sup>
                  </m:sSup>
                </m:den>
              </m:f>
              <m:r>
                <w:rPr>
                  <w:rFonts w:ascii="Cambria Math"/>
                </w:rPr>
                <m:t>+</m:t>
              </m:r>
              <m:r>
                <w:rPr>
                  <w:rFonts w:ascii="Cambria Math" w:hAnsi="Cambria Math"/>
                </w:rPr>
                <m:t>y</m:t>
              </m:r>
              <m:r>
                <w:rPr>
                  <w:rFonts w:ascii="Cambria Math"/>
                </w:rPr>
                <m:t>=</m:t>
              </m:r>
              <m:func>
                <m:funcPr>
                  <m:ctrlPr>
                    <w:rPr>
                      <w:rFonts w:ascii="Cambria Math" w:hAnsi="Cambria Math"/>
                      <w:i/>
                    </w:rPr>
                  </m:ctrlPr>
                </m:funcPr>
                <m:fName>
                  <m:r>
                    <m:rPr>
                      <m:sty m:val="p"/>
                    </m:rPr>
                    <w:rPr>
                      <w:rFonts w:ascii="Cambria Math"/>
                    </w:rPr>
                    <m:t>sec</m:t>
                  </m:r>
                </m:fName>
                <m:e>
                  <m:r>
                    <w:rPr>
                      <w:rFonts w:ascii="Cambria Math" w:hAnsi="Cambria Math"/>
                    </w:rPr>
                    <m:t>x</m:t>
                  </m:r>
                </m:e>
              </m:func>
            </m:oMath>
            <w:r w:rsidRPr="00556667">
              <w:t xml:space="preserve"> using variation of parameters method.</w:t>
            </w:r>
          </w:p>
        </w:tc>
        <w:tc>
          <w:tcPr>
            <w:tcW w:w="531" w:type="pct"/>
          </w:tcPr>
          <w:p w:rsidR="00EC44A1" w:rsidRPr="00556667" w:rsidRDefault="00EC44A1" w:rsidP="00B57D8D">
            <w:r w:rsidRPr="00556667">
              <w:t>CO6  / A</w:t>
            </w:r>
          </w:p>
        </w:tc>
        <w:tc>
          <w:tcPr>
            <w:tcW w:w="438" w:type="pct"/>
          </w:tcPr>
          <w:p w:rsidR="00EC44A1" w:rsidRPr="00556667" w:rsidRDefault="00EC44A1" w:rsidP="00B57D8D">
            <w:pPr>
              <w:jc w:val="center"/>
            </w:pPr>
            <w:r w:rsidRPr="00556667">
              <w:t>6</w:t>
            </w:r>
          </w:p>
        </w:tc>
      </w:tr>
      <w:tr w:rsidR="00EC44A1" w:rsidRPr="00556667" w:rsidTr="00EC44A1">
        <w:trPr>
          <w:trHeight w:val="232"/>
        </w:trPr>
        <w:tc>
          <w:tcPr>
            <w:tcW w:w="316" w:type="pct"/>
            <w:vMerge/>
          </w:tcPr>
          <w:p w:rsidR="00EC44A1" w:rsidRPr="00556667" w:rsidRDefault="00EC44A1" w:rsidP="00B57D8D">
            <w:pPr>
              <w:jc w:val="center"/>
            </w:pPr>
          </w:p>
        </w:tc>
        <w:tc>
          <w:tcPr>
            <w:tcW w:w="265" w:type="pct"/>
          </w:tcPr>
          <w:p w:rsidR="00EC44A1" w:rsidRPr="00556667" w:rsidRDefault="00EC44A1" w:rsidP="00B57D8D">
            <w:pPr>
              <w:jc w:val="center"/>
            </w:pPr>
            <w:r w:rsidRPr="00556667">
              <w:t>b.</w:t>
            </w:r>
          </w:p>
        </w:tc>
        <w:tc>
          <w:tcPr>
            <w:tcW w:w="3450" w:type="pct"/>
          </w:tcPr>
          <w:p w:rsidR="00EC44A1" w:rsidRPr="00556667" w:rsidRDefault="00EC44A1" w:rsidP="00B57D8D">
            <w:r w:rsidRPr="00556667">
              <w:t>Solve the Lagrange’s linear equation xp + yq= 3z</w:t>
            </w:r>
          </w:p>
        </w:tc>
        <w:tc>
          <w:tcPr>
            <w:tcW w:w="531" w:type="pct"/>
          </w:tcPr>
          <w:p w:rsidR="00EC44A1" w:rsidRPr="00556667" w:rsidRDefault="00EC44A1" w:rsidP="00B57D8D">
            <w:r w:rsidRPr="00556667">
              <w:t>CO6  / A</w:t>
            </w:r>
          </w:p>
        </w:tc>
        <w:tc>
          <w:tcPr>
            <w:tcW w:w="438" w:type="pct"/>
          </w:tcPr>
          <w:p w:rsidR="00EC44A1" w:rsidRPr="00556667" w:rsidRDefault="00EC44A1" w:rsidP="00B57D8D">
            <w:pPr>
              <w:jc w:val="center"/>
            </w:pPr>
            <w:r w:rsidRPr="00556667">
              <w:t>6</w:t>
            </w:r>
          </w:p>
        </w:tc>
      </w:tr>
    </w:tbl>
    <w:p w:rsidR="00EC44A1" w:rsidRDefault="00EC44A1" w:rsidP="005133D7"/>
    <w:tbl>
      <w:tblPr>
        <w:tblStyle w:val="TableGrid"/>
        <w:tblW w:w="0" w:type="auto"/>
        <w:tblLook w:val="04A0" w:firstRow="1" w:lastRow="0" w:firstColumn="1" w:lastColumn="0" w:noHBand="0" w:noVBand="1"/>
      </w:tblPr>
      <w:tblGrid>
        <w:gridCol w:w="675"/>
        <w:gridCol w:w="9498"/>
      </w:tblGrid>
      <w:tr w:rsidR="00EC44A1" w:rsidRPr="00556667" w:rsidTr="00EC44A1">
        <w:tc>
          <w:tcPr>
            <w:tcW w:w="675" w:type="dxa"/>
          </w:tcPr>
          <w:p w:rsidR="00EC44A1" w:rsidRPr="00556667" w:rsidRDefault="00EC44A1" w:rsidP="005133D7"/>
        </w:tc>
        <w:tc>
          <w:tcPr>
            <w:tcW w:w="9724" w:type="dxa"/>
          </w:tcPr>
          <w:p w:rsidR="00EC44A1" w:rsidRPr="00556667" w:rsidRDefault="00EC44A1" w:rsidP="007E5F37">
            <w:pPr>
              <w:jc w:val="center"/>
              <w:rPr>
                <w:b/>
              </w:rPr>
            </w:pPr>
            <w:r w:rsidRPr="00556667">
              <w:rPr>
                <w:b/>
              </w:rPr>
              <w:t>COURSE OUTCOMES</w:t>
            </w:r>
          </w:p>
        </w:tc>
      </w:tr>
      <w:tr w:rsidR="00EC44A1" w:rsidRPr="00556667" w:rsidTr="00EC44A1">
        <w:tc>
          <w:tcPr>
            <w:tcW w:w="675" w:type="dxa"/>
          </w:tcPr>
          <w:p w:rsidR="00EC44A1" w:rsidRPr="00556667" w:rsidRDefault="00EC44A1" w:rsidP="00EC44A1">
            <w:r w:rsidRPr="00556667">
              <w:t>CO1</w:t>
            </w:r>
          </w:p>
        </w:tc>
        <w:tc>
          <w:tcPr>
            <w:tcW w:w="9724" w:type="dxa"/>
          </w:tcPr>
          <w:p w:rsidR="00EC44A1" w:rsidRPr="00556667" w:rsidRDefault="00EC44A1" w:rsidP="00EC44A1">
            <w:r w:rsidRPr="00556667">
              <w:rPr>
                <w:rFonts w:eastAsia="SimSun"/>
              </w:rPr>
              <w:t xml:space="preserve">Evaluate surface area and volume using definite integral. </w:t>
            </w:r>
          </w:p>
        </w:tc>
      </w:tr>
      <w:tr w:rsidR="00EC44A1" w:rsidRPr="00556667" w:rsidTr="00EC44A1">
        <w:tc>
          <w:tcPr>
            <w:tcW w:w="675" w:type="dxa"/>
          </w:tcPr>
          <w:p w:rsidR="00EC44A1" w:rsidRPr="00556667" w:rsidRDefault="00EC44A1" w:rsidP="00EC44A1">
            <w:r w:rsidRPr="00556667">
              <w:t>CO2</w:t>
            </w:r>
          </w:p>
        </w:tc>
        <w:tc>
          <w:tcPr>
            <w:tcW w:w="9724" w:type="dxa"/>
          </w:tcPr>
          <w:p w:rsidR="00EC44A1" w:rsidRPr="00556667" w:rsidRDefault="00EC44A1" w:rsidP="00EC44A1">
            <w:r w:rsidRPr="00556667">
              <w:rPr>
                <w:rFonts w:eastAsia="SimSun"/>
              </w:rPr>
              <w:t>Express functions as infinite series.</w:t>
            </w:r>
          </w:p>
        </w:tc>
      </w:tr>
      <w:tr w:rsidR="00EC44A1" w:rsidRPr="00556667" w:rsidTr="00EC44A1">
        <w:tc>
          <w:tcPr>
            <w:tcW w:w="675" w:type="dxa"/>
          </w:tcPr>
          <w:p w:rsidR="00EC44A1" w:rsidRPr="00556667" w:rsidRDefault="00EC44A1" w:rsidP="00EC44A1">
            <w:r w:rsidRPr="00556667">
              <w:t>CO3</w:t>
            </w:r>
          </w:p>
        </w:tc>
        <w:tc>
          <w:tcPr>
            <w:tcW w:w="9724" w:type="dxa"/>
          </w:tcPr>
          <w:p w:rsidR="00EC44A1" w:rsidRPr="00556667" w:rsidRDefault="00EC44A1" w:rsidP="00EC44A1">
            <w:r w:rsidRPr="00556667">
              <w:rPr>
                <w:rFonts w:eastAsia="SimSun"/>
              </w:rPr>
              <w:t xml:space="preserve">Apply differentiation techniques to find extreme values of functions. </w:t>
            </w:r>
          </w:p>
        </w:tc>
      </w:tr>
      <w:tr w:rsidR="00EC44A1" w:rsidRPr="00556667" w:rsidTr="00EC44A1">
        <w:tc>
          <w:tcPr>
            <w:tcW w:w="675" w:type="dxa"/>
          </w:tcPr>
          <w:p w:rsidR="00EC44A1" w:rsidRPr="00556667" w:rsidRDefault="00EC44A1" w:rsidP="00EC44A1">
            <w:r w:rsidRPr="00556667">
              <w:t>CO4</w:t>
            </w:r>
          </w:p>
        </w:tc>
        <w:tc>
          <w:tcPr>
            <w:tcW w:w="9724" w:type="dxa"/>
          </w:tcPr>
          <w:p w:rsidR="00EC44A1" w:rsidRPr="00556667" w:rsidRDefault="00EC44A1" w:rsidP="00EC44A1">
            <w:r w:rsidRPr="00556667">
              <w:rPr>
                <w:rFonts w:eastAsia="SimSun"/>
              </w:rPr>
              <w:t xml:space="preserve">Calculate gravity and mass using integration techniques. </w:t>
            </w:r>
          </w:p>
        </w:tc>
      </w:tr>
      <w:tr w:rsidR="00EC44A1" w:rsidRPr="00556667" w:rsidTr="00EC44A1">
        <w:tc>
          <w:tcPr>
            <w:tcW w:w="675" w:type="dxa"/>
          </w:tcPr>
          <w:p w:rsidR="00EC44A1" w:rsidRPr="00556667" w:rsidRDefault="00EC44A1" w:rsidP="00EC44A1">
            <w:r w:rsidRPr="00556667">
              <w:t>CO5</w:t>
            </w:r>
          </w:p>
        </w:tc>
        <w:tc>
          <w:tcPr>
            <w:tcW w:w="9724" w:type="dxa"/>
          </w:tcPr>
          <w:p w:rsidR="00EC44A1" w:rsidRPr="00556667" w:rsidRDefault="00EC44A1" w:rsidP="00EC44A1">
            <w:r w:rsidRPr="00556667">
              <w:rPr>
                <w:rFonts w:eastAsia="SimSun"/>
              </w:rPr>
              <w:t>Relate vector calculus with magnetic field and moving fluid</w:t>
            </w:r>
          </w:p>
        </w:tc>
      </w:tr>
      <w:tr w:rsidR="00EC44A1" w:rsidRPr="00556667" w:rsidTr="00EC44A1">
        <w:tc>
          <w:tcPr>
            <w:tcW w:w="675" w:type="dxa"/>
          </w:tcPr>
          <w:p w:rsidR="00EC44A1" w:rsidRPr="00556667" w:rsidRDefault="00EC44A1" w:rsidP="00EC44A1">
            <w:r w:rsidRPr="00556667">
              <w:t>CO6</w:t>
            </w:r>
          </w:p>
        </w:tc>
        <w:tc>
          <w:tcPr>
            <w:tcW w:w="9724" w:type="dxa"/>
          </w:tcPr>
          <w:p w:rsidR="00EC44A1" w:rsidRPr="00556667" w:rsidRDefault="00EC44A1" w:rsidP="00EC44A1">
            <w:r w:rsidRPr="00556667">
              <w:rPr>
                <w:rFonts w:eastAsia="SimSun"/>
              </w:rPr>
              <w:t xml:space="preserve">Solve linear partial differential equations of first order. </w:t>
            </w:r>
          </w:p>
        </w:tc>
      </w:tr>
    </w:tbl>
    <w:p w:rsidR="00EC44A1" w:rsidRPr="00556667" w:rsidRDefault="00EC44A1"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C44A1" w:rsidRPr="00556667" w:rsidTr="00EC44A1">
        <w:tc>
          <w:tcPr>
            <w:tcW w:w="10683" w:type="dxa"/>
            <w:gridSpan w:val="8"/>
          </w:tcPr>
          <w:p w:rsidR="00EC44A1" w:rsidRPr="00556667" w:rsidRDefault="00EC44A1" w:rsidP="0009580C">
            <w:pPr>
              <w:jc w:val="center"/>
              <w:rPr>
                <w:b/>
              </w:rPr>
            </w:pPr>
            <w:r w:rsidRPr="00556667">
              <w:rPr>
                <w:b/>
              </w:rPr>
              <w:t>Assessment Pattern as per Bloom’s Taxonomy</w:t>
            </w:r>
          </w:p>
        </w:tc>
      </w:tr>
      <w:tr w:rsidR="00EC44A1" w:rsidRPr="00556667" w:rsidTr="00723EF4">
        <w:tc>
          <w:tcPr>
            <w:tcW w:w="959" w:type="dxa"/>
          </w:tcPr>
          <w:p w:rsidR="00EC44A1" w:rsidRPr="00556667" w:rsidRDefault="00EC44A1" w:rsidP="002E336A">
            <w:r w:rsidRPr="00556667">
              <w:t>CO / P</w:t>
            </w:r>
          </w:p>
        </w:tc>
        <w:tc>
          <w:tcPr>
            <w:tcW w:w="1362" w:type="dxa"/>
          </w:tcPr>
          <w:p w:rsidR="00EC44A1" w:rsidRPr="00556667" w:rsidRDefault="00EC44A1" w:rsidP="0009580C">
            <w:pPr>
              <w:jc w:val="center"/>
              <w:rPr>
                <w:b/>
              </w:rPr>
            </w:pPr>
            <w:r w:rsidRPr="00556667">
              <w:rPr>
                <w:b/>
              </w:rPr>
              <w:t>Remember</w:t>
            </w:r>
          </w:p>
        </w:tc>
        <w:tc>
          <w:tcPr>
            <w:tcW w:w="1569" w:type="dxa"/>
          </w:tcPr>
          <w:p w:rsidR="00EC44A1" w:rsidRPr="00556667" w:rsidRDefault="00EC44A1" w:rsidP="0009580C">
            <w:pPr>
              <w:jc w:val="center"/>
              <w:rPr>
                <w:b/>
              </w:rPr>
            </w:pPr>
            <w:r w:rsidRPr="00556667">
              <w:rPr>
                <w:b/>
              </w:rPr>
              <w:t>Understand</w:t>
            </w:r>
          </w:p>
        </w:tc>
        <w:tc>
          <w:tcPr>
            <w:tcW w:w="1439" w:type="dxa"/>
          </w:tcPr>
          <w:p w:rsidR="00EC44A1" w:rsidRPr="00556667" w:rsidRDefault="00EC44A1" w:rsidP="0009580C">
            <w:pPr>
              <w:jc w:val="center"/>
              <w:rPr>
                <w:b/>
              </w:rPr>
            </w:pPr>
            <w:r w:rsidRPr="00556667">
              <w:rPr>
                <w:b/>
              </w:rPr>
              <w:t>Apply</w:t>
            </w:r>
          </w:p>
        </w:tc>
        <w:tc>
          <w:tcPr>
            <w:tcW w:w="1497" w:type="dxa"/>
          </w:tcPr>
          <w:p w:rsidR="00EC44A1" w:rsidRPr="00556667" w:rsidRDefault="00EC44A1" w:rsidP="0009580C">
            <w:pPr>
              <w:jc w:val="center"/>
              <w:rPr>
                <w:b/>
              </w:rPr>
            </w:pPr>
            <w:r w:rsidRPr="00556667">
              <w:rPr>
                <w:b/>
              </w:rPr>
              <w:t>Analyze</w:t>
            </w:r>
          </w:p>
        </w:tc>
        <w:tc>
          <w:tcPr>
            <w:tcW w:w="1375" w:type="dxa"/>
          </w:tcPr>
          <w:p w:rsidR="00EC44A1" w:rsidRPr="00556667" w:rsidRDefault="00EC44A1" w:rsidP="0009580C">
            <w:pPr>
              <w:jc w:val="center"/>
              <w:rPr>
                <w:b/>
              </w:rPr>
            </w:pPr>
            <w:r w:rsidRPr="00556667">
              <w:rPr>
                <w:b/>
              </w:rPr>
              <w:t>Evaluate</w:t>
            </w:r>
          </w:p>
        </w:tc>
        <w:tc>
          <w:tcPr>
            <w:tcW w:w="1321" w:type="dxa"/>
          </w:tcPr>
          <w:p w:rsidR="00EC44A1" w:rsidRPr="00556667" w:rsidRDefault="00EC44A1" w:rsidP="0009580C">
            <w:pPr>
              <w:jc w:val="center"/>
              <w:rPr>
                <w:b/>
              </w:rPr>
            </w:pPr>
            <w:r w:rsidRPr="00556667">
              <w:rPr>
                <w:b/>
              </w:rPr>
              <w:t>Create</w:t>
            </w:r>
          </w:p>
        </w:tc>
        <w:tc>
          <w:tcPr>
            <w:tcW w:w="1161" w:type="dxa"/>
          </w:tcPr>
          <w:p w:rsidR="00EC44A1" w:rsidRPr="00556667" w:rsidRDefault="00EC44A1" w:rsidP="0009580C">
            <w:pPr>
              <w:jc w:val="center"/>
              <w:rPr>
                <w:b/>
              </w:rPr>
            </w:pPr>
            <w:r w:rsidRPr="00556667">
              <w:rPr>
                <w:b/>
              </w:rPr>
              <w:t>Total</w:t>
            </w:r>
          </w:p>
        </w:tc>
      </w:tr>
      <w:tr w:rsidR="00EC44A1" w:rsidRPr="00556667" w:rsidTr="00723EF4">
        <w:tc>
          <w:tcPr>
            <w:tcW w:w="959" w:type="dxa"/>
          </w:tcPr>
          <w:p w:rsidR="00EC44A1" w:rsidRPr="00556667" w:rsidRDefault="00EC44A1" w:rsidP="002E336A">
            <w:r w:rsidRPr="00556667">
              <w:t>CO1</w:t>
            </w:r>
          </w:p>
        </w:tc>
        <w:tc>
          <w:tcPr>
            <w:tcW w:w="1362" w:type="dxa"/>
          </w:tcPr>
          <w:p w:rsidR="00EC44A1" w:rsidRPr="00556667" w:rsidRDefault="00EC44A1" w:rsidP="002B3C37">
            <w:pPr>
              <w:jc w:val="center"/>
            </w:pPr>
            <w:r w:rsidRPr="00556667">
              <w:t>-</w:t>
            </w:r>
          </w:p>
        </w:tc>
        <w:tc>
          <w:tcPr>
            <w:tcW w:w="1569" w:type="dxa"/>
          </w:tcPr>
          <w:p w:rsidR="00EC44A1" w:rsidRPr="00556667" w:rsidRDefault="00EC44A1" w:rsidP="002B3C37">
            <w:pPr>
              <w:jc w:val="center"/>
            </w:pPr>
            <w:r w:rsidRPr="00556667">
              <w:t>2</w:t>
            </w:r>
          </w:p>
        </w:tc>
        <w:tc>
          <w:tcPr>
            <w:tcW w:w="1439" w:type="dxa"/>
          </w:tcPr>
          <w:p w:rsidR="00EC44A1" w:rsidRPr="00556667" w:rsidRDefault="00EC44A1" w:rsidP="002B3C37">
            <w:pPr>
              <w:jc w:val="center"/>
            </w:pPr>
            <w:r w:rsidRPr="00556667">
              <w:t>15</w:t>
            </w:r>
          </w:p>
        </w:tc>
        <w:tc>
          <w:tcPr>
            <w:tcW w:w="1497" w:type="dxa"/>
          </w:tcPr>
          <w:p w:rsidR="00EC44A1" w:rsidRPr="00556667" w:rsidRDefault="00EC44A1" w:rsidP="002B3C37">
            <w:pPr>
              <w:jc w:val="center"/>
            </w:pPr>
            <w:r w:rsidRPr="00556667">
              <w:t>-</w:t>
            </w:r>
          </w:p>
        </w:tc>
        <w:tc>
          <w:tcPr>
            <w:tcW w:w="1375" w:type="dxa"/>
          </w:tcPr>
          <w:p w:rsidR="00EC44A1" w:rsidRPr="00556667" w:rsidRDefault="00EC44A1" w:rsidP="002B3C37">
            <w:pPr>
              <w:jc w:val="center"/>
            </w:pPr>
            <w:r w:rsidRPr="00556667">
              <w:t>-</w:t>
            </w:r>
          </w:p>
        </w:tc>
        <w:tc>
          <w:tcPr>
            <w:tcW w:w="1321" w:type="dxa"/>
          </w:tcPr>
          <w:p w:rsidR="00EC44A1" w:rsidRPr="00556667" w:rsidRDefault="00EC44A1" w:rsidP="002B3C37">
            <w:pPr>
              <w:jc w:val="center"/>
            </w:pPr>
            <w:r w:rsidRPr="00556667">
              <w:t>-</w:t>
            </w:r>
          </w:p>
        </w:tc>
        <w:tc>
          <w:tcPr>
            <w:tcW w:w="1161" w:type="dxa"/>
          </w:tcPr>
          <w:p w:rsidR="00EC44A1" w:rsidRPr="00556667" w:rsidRDefault="00EC44A1" w:rsidP="002B3C37">
            <w:pPr>
              <w:jc w:val="center"/>
            </w:pPr>
            <w:r w:rsidRPr="00556667">
              <w:t>17</w:t>
            </w:r>
          </w:p>
        </w:tc>
      </w:tr>
      <w:tr w:rsidR="00EC44A1" w:rsidRPr="00556667" w:rsidTr="00723EF4">
        <w:tc>
          <w:tcPr>
            <w:tcW w:w="959" w:type="dxa"/>
          </w:tcPr>
          <w:p w:rsidR="00EC44A1" w:rsidRPr="00556667" w:rsidRDefault="00EC44A1" w:rsidP="002E336A">
            <w:r w:rsidRPr="00556667">
              <w:t>CO2</w:t>
            </w:r>
          </w:p>
        </w:tc>
        <w:tc>
          <w:tcPr>
            <w:tcW w:w="1362" w:type="dxa"/>
          </w:tcPr>
          <w:p w:rsidR="00EC44A1" w:rsidRPr="00556667" w:rsidRDefault="00EC44A1" w:rsidP="002B3C37">
            <w:pPr>
              <w:jc w:val="center"/>
            </w:pPr>
            <w:r w:rsidRPr="00556667">
              <w:t>2</w:t>
            </w:r>
          </w:p>
        </w:tc>
        <w:tc>
          <w:tcPr>
            <w:tcW w:w="1569" w:type="dxa"/>
          </w:tcPr>
          <w:p w:rsidR="00EC44A1" w:rsidRPr="00556667" w:rsidRDefault="00EC44A1" w:rsidP="002B3C37">
            <w:pPr>
              <w:jc w:val="center"/>
            </w:pPr>
            <w:r w:rsidRPr="00556667">
              <w:t>2</w:t>
            </w:r>
          </w:p>
        </w:tc>
        <w:tc>
          <w:tcPr>
            <w:tcW w:w="1439" w:type="dxa"/>
          </w:tcPr>
          <w:p w:rsidR="00EC44A1" w:rsidRPr="00556667" w:rsidRDefault="00EC44A1" w:rsidP="002B3C37">
            <w:pPr>
              <w:jc w:val="center"/>
            </w:pPr>
            <w:r w:rsidRPr="00556667">
              <w:t>30</w:t>
            </w:r>
          </w:p>
        </w:tc>
        <w:tc>
          <w:tcPr>
            <w:tcW w:w="1497" w:type="dxa"/>
          </w:tcPr>
          <w:p w:rsidR="00EC44A1" w:rsidRPr="00556667" w:rsidRDefault="00EC44A1" w:rsidP="002B3C37">
            <w:pPr>
              <w:jc w:val="center"/>
            </w:pPr>
            <w:r w:rsidRPr="00556667">
              <w:t>-</w:t>
            </w:r>
          </w:p>
        </w:tc>
        <w:tc>
          <w:tcPr>
            <w:tcW w:w="1375" w:type="dxa"/>
          </w:tcPr>
          <w:p w:rsidR="00EC44A1" w:rsidRPr="00556667" w:rsidRDefault="00EC44A1" w:rsidP="002B3C37">
            <w:pPr>
              <w:jc w:val="center"/>
            </w:pPr>
            <w:r w:rsidRPr="00556667">
              <w:t>-</w:t>
            </w:r>
          </w:p>
        </w:tc>
        <w:tc>
          <w:tcPr>
            <w:tcW w:w="1321" w:type="dxa"/>
          </w:tcPr>
          <w:p w:rsidR="00EC44A1" w:rsidRPr="00556667" w:rsidRDefault="00EC44A1" w:rsidP="002B3C37">
            <w:pPr>
              <w:jc w:val="center"/>
            </w:pPr>
            <w:r w:rsidRPr="00556667">
              <w:t>-</w:t>
            </w:r>
          </w:p>
        </w:tc>
        <w:tc>
          <w:tcPr>
            <w:tcW w:w="1161" w:type="dxa"/>
          </w:tcPr>
          <w:p w:rsidR="00EC44A1" w:rsidRPr="00556667" w:rsidRDefault="00EC44A1" w:rsidP="002B3C37">
            <w:pPr>
              <w:jc w:val="center"/>
            </w:pPr>
            <w:r w:rsidRPr="00556667">
              <w:t>34</w:t>
            </w:r>
          </w:p>
        </w:tc>
      </w:tr>
      <w:tr w:rsidR="00EC44A1" w:rsidRPr="00556667" w:rsidTr="00723EF4">
        <w:tc>
          <w:tcPr>
            <w:tcW w:w="959" w:type="dxa"/>
          </w:tcPr>
          <w:p w:rsidR="00EC44A1" w:rsidRPr="00556667" w:rsidRDefault="00EC44A1" w:rsidP="002E336A">
            <w:r w:rsidRPr="00556667">
              <w:t>CO3</w:t>
            </w:r>
          </w:p>
        </w:tc>
        <w:tc>
          <w:tcPr>
            <w:tcW w:w="1362" w:type="dxa"/>
          </w:tcPr>
          <w:p w:rsidR="00EC44A1" w:rsidRPr="00556667" w:rsidRDefault="00EC44A1" w:rsidP="002B3C37">
            <w:pPr>
              <w:jc w:val="center"/>
            </w:pPr>
            <w:r w:rsidRPr="00556667">
              <w:t>-</w:t>
            </w:r>
          </w:p>
        </w:tc>
        <w:tc>
          <w:tcPr>
            <w:tcW w:w="1569" w:type="dxa"/>
          </w:tcPr>
          <w:p w:rsidR="00EC44A1" w:rsidRPr="00556667" w:rsidRDefault="00EC44A1" w:rsidP="002B3C37">
            <w:pPr>
              <w:jc w:val="center"/>
            </w:pPr>
            <w:r w:rsidRPr="00556667">
              <w:t>2</w:t>
            </w:r>
          </w:p>
        </w:tc>
        <w:tc>
          <w:tcPr>
            <w:tcW w:w="1439" w:type="dxa"/>
          </w:tcPr>
          <w:p w:rsidR="00EC44A1" w:rsidRPr="00556667" w:rsidRDefault="00EC44A1" w:rsidP="002B3C37">
            <w:pPr>
              <w:jc w:val="center"/>
            </w:pPr>
            <w:r w:rsidRPr="00556667">
              <w:t>27</w:t>
            </w:r>
          </w:p>
        </w:tc>
        <w:tc>
          <w:tcPr>
            <w:tcW w:w="1497" w:type="dxa"/>
          </w:tcPr>
          <w:p w:rsidR="00EC44A1" w:rsidRPr="00556667" w:rsidRDefault="00EC44A1" w:rsidP="002B3C37">
            <w:pPr>
              <w:jc w:val="center"/>
            </w:pPr>
            <w:r w:rsidRPr="00556667">
              <w:t>-</w:t>
            </w:r>
          </w:p>
        </w:tc>
        <w:tc>
          <w:tcPr>
            <w:tcW w:w="1375" w:type="dxa"/>
          </w:tcPr>
          <w:p w:rsidR="00EC44A1" w:rsidRPr="00556667" w:rsidRDefault="00EC44A1" w:rsidP="002B3C37">
            <w:pPr>
              <w:jc w:val="center"/>
            </w:pPr>
            <w:r w:rsidRPr="00556667">
              <w:t>-</w:t>
            </w:r>
          </w:p>
        </w:tc>
        <w:tc>
          <w:tcPr>
            <w:tcW w:w="1321" w:type="dxa"/>
          </w:tcPr>
          <w:p w:rsidR="00EC44A1" w:rsidRPr="00556667" w:rsidRDefault="00EC44A1" w:rsidP="002B3C37">
            <w:pPr>
              <w:jc w:val="center"/>
            </w:pPr>
            <w:r w:rsidRPr="00556667">
              <w:t>-</w:t>
            </w:r>
          </w:p>
        </w:tc>
        <w:tc>
          <w:tcPr>
            <w:tcW w:w="1161" w:type="dxa"/>
          </w:tcPr>
          <w:p w:rsidR="00EC44A1" w:rsidRPr="00556667" w:rsidRDefault="00EC44A1" w:rsidP="002B3C37">
            <w:pPr>
              <w:jc w:val="center"/>
            </w:pPr>
            <w:r w:rsidRPr="00556667">
              <w:t>29</w:t>
            </w:r>
          </w:p>
        </w:tc>
      </w:tr>
      <w:tr w:rsidR="00EC44A1" w:rsidRPr="00556667" w:rsidTr="00723EF4">
        <w:tc>
          <w:tcPr>
            <w:tcW w:w="959" w:type="dxa"/>
          </w:tcPr>
          <w:p w:rsidR="00EC44A1" w:rsidRPr="00556667" w:rsidRDefault="00EC44A1" w:rsidP="002E336A">
            <w:r w:rsidRPr="00556667">
              <w:t>CO4</w:t>
            </w:r>
          </w:p>
        </w:tc>
        <w:tc>
          <w:tcPr>
            <w:tcW w:w="1362" w:type="dxa"/>
          </w:tcPr>
          <w:p w:rsidR="00EC44A1" w:rsidRPr="00556667" w:rsidRDefault="00EC44A1" w:rsidP="002B3C37">
            <w:pPr>
              <w:jc w:val="center"/>
            </w:pPr>
            <w:r w:rsidRPr="00556667">
              <w:t>-</w:t>
            </w:r>
          </w:p>
        </w:tc>
        <w:tc>
          <w:tcPr>
            <w:tcW w:w="1569" w:type="dxa"/>
          </w:tcPr>
          <w:p w:rsidR="00EC44A1" w:rsidRPr="00556667" w:rsidRDefault="00EC44A1" w:rsidP="002B3C37">
            <w:pPr>
              <w:jc w:val="center"/>
            </w:pPr>
            <w:r w:rsidRPr="00556667">
              <w:t>1</w:t>
            </w:r>
          </w:p>
        </w:tc>
        <w:tc>
          <w:tcPr>
            <w:tcW w:w="1439" w:type="dxa"/>
          </w:tcPr>
          <w:p w:rsidR="00EC44A1" w:rsidRPr="00556667" w:rsidRDefault="00EC44A1" w:rsidP="002B3C37">
            <w:pPr>
              <w:jc w:val="center"/>
            </w:pPr>
            <w:r w:rsidRPr="00556667">
              <w:t>15</w:t>
            </w:r>
          </w:p>
        </w:tc>
        <w:tc>
          <w:tcPr>
            <w:tcW w:w="1497" w:type="dxa"/>
          </w:tcPr>
          <w:p w:rsidR="00EC44A1" w:rsidRPr="00556667" w:rsidRDefault="00EC44A1" w:rsidP="002B3C37">
            <w:pPr>
              <w:jc w:val="center"/>
            </w:pPr>
            <w:r w:rsidRPr="00556667">
              <w:t>-</w:t>
            </w:r>
          </w:p>
        </w:tc>
        <w:tc>
          <w:tcPr>
            <w:tcW w:w="1375" w:type="dxa"/>
          </w:tcPr>
          <w:p w:rsidR="00EC44A1" w:rsidRPr="00556667" w:rsidRDefault="00EC44A1" w:rsidP="002B3C37">
            <w:pPr>
              <w:jc w:val="center"/>
            </w:pPr>
            <w:r w:rsidRPr="00556667">
              <w:t>-</w:t>
            </w:r>
          </w:p>
        </w:tc>
        <w:tc>
          <w:tcPr>
            <w:tcW w:w="1321" w:type="dxa"/>
          </w:tcPr>
          <w:p w:rsidR="00EC44A1" w:rsidRPr="00556667" w:rsidRDefault="00EC44A1" w:rsidP="002B3C37">
            <w:pPr>
              <w:jc w:val="center"/>
            </w:pPr>
            <w:r w:rsidRPr="00556667">
              <w:t>-</w:t>
            </w:r>
          </w:p>
        </w:tc>
        <w:tc>
          <w:tcPr>
            <w:tcW w:w="1161" w:type="dxa"/>
          </w:tcPr>
          <w:p w:rsidR="00EC44A1" w:rsidRPr="00556667" w:rsidRDefault="00EC44A1" w:rsidP="002B3C37">
            <w:pPr>
              <w:jc w:val="center"/>
            </w:pPr>
            <w:r w:rsidRPr="00556667">
              <w:t>16</w:t>
            </w:r>
          </w:p>
        </w:tc>
      </w:tr>
      <w:tr w:rsidR="00EC44A1" w:rsidRPr="00556667" w:rsidTr="00723EF4">
        <w:tc>
          <w:tcPr>
            <w:tcW w:w="959" w:type="dxa"/>
          </w:tcPr>
          <w:p w:rsidR="00EC44A1" w:rsidRPr="00556667" w:rsidRDefault="00EC44A1" w:rsidP="002E336A">
            <w:r w:rsidRPr="00556667">
              <w:t>CO5</w:t>
            </w:r>
          </w:p>
        </w:tc>
        <w:tc>
          <w:tcPr>
            <w:tcW w:w="1362" w:type="dxa"/>
          </w:tcPr>
          <w:p w:rsidR="00EC44A1" w:rsidRPr="00556667" w:rsidRDefault="00EC44A1" w:rsidP="002B3C37">
            <w:pPr>
              <w:jc w:val="center"/>
            </w:pPr>
            <w:r w:rsidRPr="00556667">
              <w:t>-</w:t>
            </w:r>
          </w:p>
        </w:tc>
        <w:tc>
          <w:tcPr>
            <w:tcW w:w="1569" w:type="dxa"/>
          </w:tcPr>
          <w:p w:rsidR="00EC44A1" w:rsidRPr="00556667" w:rsidRDefault="00EC44A1" w:rsidP="002B3C37">
            <w:pPr>
              <w:jc w:val="center"/>
            </w:pPr>
            <w:r w:rsidRPr="00556667">
              <w:t>-</w:t>
            </w:r>
          </w:p>
        </w:tc>
        <w:tc>
          <w:tcPr>
            <w:tcW w:w="1439" w:type="dxa"/>
          </w:tcPr>
          <w:p w:rsidR="00EC44A1" w:rsidRPr="00556667" w:rsidRDefault="00EC44A1" w:rsidP="002B3C37">
            <w:pPr>
              <w:jc w:val="center"/>
            </w:pPr>
            <w:r w:rsidRPr="00556667">
              <w:t>12</w:t>
            </w:r>
          </w:p>
        </w:tc>
        <w:tc>
          <w:tcPr>
            <w:tcW w:w="1497" w:type="dxa"/>
          </w:tcPr>
          <w:p w:rsidR="00EC44A1" w:rsidRPr="00556667" w:rsidRDefault="00EC44A1" w:rsidP="002B3C37">
            <w:pPr>
              <w:jc w:val="center"/>
            </w:pPr>
            <w:r w:rsidRPr="00556667">
              <w:t>-</w:t>
            </w:r>
          </w:p>
        </w:tc>
        <w:tc>
          <w:tcPr>
            <w:tcW w:w="1375" w:type="dxa"/>
          </w:tcPr>
          <w:p w:rsidR="00EC44A1" w:rsidRPr="00556667" w:rsidRDefault="00EC44A1" w:rsidP="002B3C37">
            <w:pPr>
              <w:jc w:val="center"/>
            </w:pPr>
            <w:r w:rsidRPr="00556667">
              <w:t>-</w:t>
            </w:r>
          </w:p>
        </w:tc>
        <w:tc>
          <w:tcPr>
            <w:tcW w:w="1321" w:type="dxa"/>
          </w:tcPr>
          <w:p w:rsidR="00EC44A1" w:rsidRPr="00556667" w:rsidRDefault="00EC44A1" w:rsidP="002B3C37">
            <w:pPr>
              <w:jc w:val="center"/>
            </w:pPr>
            <w:r w:rsidRPr="00556667">
              <w:t>-</w:t>
            </w:r>
          </w:p>
        </w:tc>
        <w:tc>
          <w:tcPr>
            <w:tcW w:w="1161" w:type="dxa"/>
          </w:tcPr>
          <w:p w:rsidR="00EC44A1" w:rsidRPr="00556667" w:rsidRDefault="00EC44A1" w:rsidP="002B3C37">
            <w:pPr>
              <w:jc w:val="center"/>
            </w:pPr>
            <w:r w:rsidRPr="00556667">
              <w:t>12</w:t>
            </w:r>
          </w:p>
        </w:tc>
      </w:tr>
      <w:tr w:rsidR="00EC44A1" w:rsidRPr="00556667" w:rsidTr="00723EF4">
        <w:tc>
          <w:tcPr>
            <w:tcW w:w="959" w:type="dxa"/>
          </w:tcPr>
          <w:p w:rsidR="00EC44A1" w:rsidRPr="00556667" w:rsidRDefault="00EC44A1" w:rsidP="002E336A">
            <w:r w:rsidRPr="00556667">
              <w:t>CO6</w:t>
            </w:r>
          </w:p>
        </w:tc>
        <w:tc>
          <w:tcPr>
            <w:tcW w:w="1362" w:type="dxa"/>
          </w:tcPr>
          <w:p w:rsidR="00EC44A1" w:rsidRPr="00556667" w:rsidRDefault="00EC44A1" w:rsidP="002B3C37">
            <w:pPr>
              <w:jc w:val="center"/>
            </w:pPr>
            <w:r w:rsidRPr="00556667">
              <w:t>-</w:t>
            </w:r>
          </w:p>
        </w:tc>
        <w:tc>
          <w:tcPr>
            <w:tcW w:w="1569" w:type="dxa"/>
          </w:tcPr>
          <w:p w:rsidR="00EC44A1" w:rsidRPr="00556667" w:rsidRDefault="00EC44A1" w:rsidP="002B3C37">
            <w:pPr>
              <w:jc w:val="center"/>
            </w:pPr>
            <w:r w:rsidRPr="00556667">
              <w:t>1</w:t>
            </w:r>
          </w:p>
        </w:tc>
        <w:tc>
          <w:tcPr>
            <w:tcW w:w="1439" w:type="dxa"/>
          </w:tcPr>
          <w:p w:rsidR="00EC44A1" w:rsidRPr="00556667" w:rsidRDefault="00EC44A1" w:rsidP="002B3C37">
            <w:pPr>
              <w:jc w:val="center"/>
            </w:pPr>
            <w:r w:rsidRPr="00556667">
              <w:t>15</w:t>
            </w:r>
          </w:p>
        </w:tc>
        <w:tc>
          <w:tcPr>
            <w:tcW w:w="1497" w:type="dxa"/>
          </w:tcPr>
          <w:p w:rsidR="00EC44A1" w:rsidRPr="00556667" w:rsidRDefault="00EC44A1" w:rsidP="002B3C37">
            <w:pPr>
              <w:jc w:val="center"/>
            </w:pPr>
            <w:r w:rsidRPr="00556667">
              <w:t>-</w:t>
            </w:r>
          </w:p>
        </w:tc>
        <w:tc>
          <w:tcPr>
            <w:tcW w:w="1375" w:type="dxa"/>
          </w:tcPr>
          <w:p w:rsidR="00EC44A1" w:rsidRPr="00556667" w:rsidRDefault="00EC44A1" w:rsidP="002B3C37">
            <w:pPr>
              <w:jc w:val="center"/>
            </w:pPr>
            <w:r w:rsidRPr="00556667">
              <w:t>-</w:t>
            </w:r>
          </w:p>
        </w:tc>
        <w:tc>
          <w:tcPr>
            <w:tcW w:w="1321" w:type="dxa"/>
          </w:tcPr>
          <w:p w:rsidR="00EC44A1" w:rsidRPr="00556667" w:rsidRDefault="00EC44A1" w:rsidP="002B3C37">
            <w:pPr>
              <w:jc w:val="center"/>
            </w:pPr>
            <w:r w:rsidRPr="00556667">
              <w:t>-</w:t>
            </w:r>
          </w:p>
        </w:tc>
        <w:tc>
          <w:tcPr>
            <w:tcW w:w="1161" w:type="dxa"/>
          </w:tcPr>
          <w:p w:rsidR="00EC44A1" w:rsidRPr="00556667" w:rsidRDefault="00EC44A1" w:rsidP="002B3C37">
            <w:pPr>
              <w:jc w:val="center"/>
            </w:pPr>
            <w:r w:rsidRPr="00556667">
              <w:t>16</w:t>
            </w:r>
          </w:p>
        </w:tc>
      </w:tr>
      <w:tr w:rsidR="00EC44A1" w:rsidRPr="00556667" w:rsidTr="00EC44A1">
        <w:tc>
          <w:tcPr>
            <w:tcW w:w="9522" w:type="dxa"/>
            <w:gridSpan w:val="7"/>
          </w:tcPr>
          <w:p w:rsidR="00EC44A1" w:rsidRPr="00556667" w:rsidRDefault="00EC44A1" w:rsidP="002E336A"/>
        </w:tc>
        <w:tc>
          <w:tcPr>
            <w:tcW w:w="1161" w:type="dxa"/>
          </w:tcPr>
          <w:p w:rsidR="00EC44A1" w:rsidRPr="00556667" w:rsidRDefault="00EC44A1" w:rsidP="00723EF4">
            <w:pPr>
              <w:jc w:val="center"/>
              <w:rPr>
                <w:b/>
              </w:rPr>
            </w:pPr>
            <w:r w:rsidRPr="00556667">
              <w:rPr>
                <w:b/>
              </w:rPr>
              <w:t>124</w:t>
            </w:r>
          </w:p>
        </w:tc>
      </w:tr>
    </w:tbl>
    <w:p w:rsidR="00EC44A1" w:rsidRPr="00556667" w:rsidRDefault="00EC44A1" w:rsidP="002E336A"/>
    <w:p w:rsidR="00EC44A1" w:rsidRPr="00556667" w:rsidRDefault="00EC44A1" w:rsidP="002E336A"/>
    <w:p w:rsidR="007550B9" w:rsidRDefault="007550B9">
      <w:pPr>
        <w:rPr>
          <w:bCs/>
          <w:noProof/>
        </w:rPr>
      </w:pPr>
      <w:r>
        <w:rPr>
          <w:bCs/>
          <w:noProof/>
        </w:rPr>
        <w:br w:type="page"/>
      </w:r>
    </w:p>
    <w:p w:rsidR="00EC44A1" w:rsidRPr="0019012A" w:rsidRDefault="00EC44A1" w:rsidP="00E40AC8">
      <w:pPr>
        <w:jc w:val="center"/>
        <w:rPr>
          <w:b/>
        </w:rPr>
      </w:pPr>
      <w:r w:rsidRPr="0019012A">
        <w:rPr>
          <w:noProof/>
        </w:rPr>
        <w:lastRenderedPageBreak/>
        <w:drawing>
          <wp:inline distT="0" distB="0" distL="0" distR="0" wp14:anchorId="1D43624A" wp14:editId="3D1E7B96">
            <wp:extent cx="4762500" cy="1207135"/>
            <wp:effectExtent l="0" t="0" r="0" b="0"/>
            <wp:docPr id="77" name="Picture 7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EC44A1" w:rsidRPr="0019012A" w:rsidRDefault="00EC44A1"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C44A1" w:rsidRPr="0019012A" w:rsidTr="007E575B">
        <w:trPr>
          <w:trHeight w:val="397"/>
        </w:trPr>
        <w:tc>
          <w:tcPr>
            <w:tcW w:w="1696" w:type="dxa"/>
            <w:vAlign w:val="center"/>
          </w:tcPr>
          <w:p w:rsidR="00EC44A1" w:rsidRPr="0019012A" w:rsidRDefault="00EC44A1" w:rsidP="007E575B">
            <w:pPr>
              <w:pStyle w:val="Title"/>
              <w:jc w:val="left"/>
              <w:rPr>
                <w:b/>
                <w:szCs w:val="24"/>
              </w:rPr>
            </w:pPr>
            <w:r w:rsidRPr="0019012A">
              <w:rPr>
                <w:b/>
                <w:szCs w:val="24"/>
              </w:rPr>
              <w:t xml:space="preserve">Course Code      </w:t>
            </w:r>
          </w:p>
        </w:tc>
        <w:tc>
          <w:tcPr>
            <w:tcW w:w="6151" w:type="dxa"/>
            <w:vAlign w:val="center"/>
          </w:tcPr>
          <w:p w:rsidR="00EC44A1" w:rsidRPr="0019012A" w:rsidRDefault="00EC44A1" w:rsidP="00EC44A1">
            <w:pPr>
              <w:pStyle w:val="Title"/>
              <w:jc w:val="left"/>
              <w:rPr>
                <w:b/>
                <w:szCs w:val="24"/>
              </w:rPr>
            </w:pPr>
            <w:r w:rsidRPr="0019012A">
              <w:rPr>
                <w:b/>
                <w:szCs w:val="24"/>
              </w:rPr>
              <w:t>20MA1022</w:t>
            </w:r>
          </w:p>
        </w:tc>
        <w:tc>
          <w:tcPr>
            <w:tcW w:w="1504" w:type="dxa"/>
            <w:vAlign w:val="center"/>
          </w:tcPr>
          <w:p w:rsidR="00EC44A1" w:rsidRPr="0019012A" w:rsidRDefault="00EC44A1" w:rsidP="007E575B">
            <w:pPr>
              <w:pStyle w:val="Title"/>
              <w:ind w:left="-468" w:firstLine="468"/>
              <w:jc w:val="left"/>
              <w:rPr>
                <w:szCs w:val="24"/>
              </w:rPr>
            </w:pPr>
            <w:r w:rsidRPr="0019012A">
              <w:rPr>
                <w:b/>
                <w:bCs/>
                <w:szCs w:val="24"/>
              </w:rPr>
              <w:t xml:space="preserve">Duration       </w:t>
            </w:r>
          </w:p>
        </w:tc>
        <w:tc>
          <w:tcPr>
            <w:tcW w:w="1056" w:type="dxa"/>
            <w:vAlign w:val="center"/>
          </w:tcPr>
          <w:p w:rsidR="00EC44A1" w:rsidRPr="0019012A" w:rsidRDefault="00EC44A1" w:rsidP="007E575B">
            <w:pPr>
              <w:pStyle w:val="Title"/>
              <w:jc w:val="left"/>
              <w:rPr>
                <w:b/>
                <w:szCs w:val="24"/>
              </w:rPr>
            </w:pPr>
            <w:r w:rsidRPr="0019012A">
              <w:rPr>
                <w:b/>
                <w:szCs w:val="24"/>
              </w:rPr>
              <w:t>3hrs</w:t>
            </w:r>
          </w:p>
        </w:tc>
      </w:tr>
      <w:tr w:rsidR="00EC44A1" w:rsidRPr="0019012A" w:rsidTr="007E575B">
        <w:trPr>
          <w:trHeight w:val="397"/>
        </w:trPr>
        <w:tc>
          <w:tcPr>
            <w:tcW w:w="1696" w:type="dxa"/>
            <w:vAlign w:val="center"/>
          </w:tcPr>
          <w:p w:rsidR="00EC44A1" w:rsidRPr="0019012A" w:rsidRDefault="00EC44A1" w:rsidP="007E575B">
            <w:pPr>
              <w:pStyle w:val="Title"/>
              <w:ind w:right="-160"/>
              <w:jc w:val="left"/>
              <w:rPr>
                <w:b/>
                <w:szCs w:val="24"/>
              </w:rPr>
            </w:pPr>
            <w:r w:rsidRPr="0019012A">
              <w:rPr>
                <w:b/>
                <w:szCs w:val="24"/>
              </w:rPr>
              <w:t xml:space="preserve">Course Name     </w:t>
            </w:r>
          </w:p>
        </w:tc>
        <w:tc>
          <w:tcPr>
            <w:tcW w:w="6151" w:type="dxa"/>
            <w:vAlign w:val="center"/>
          </w:tcPr>
          <w:p w:rsidR="00EC44A1" w:rsidRPr="0019012A" w:rsidRDefault="00EC44A1" w:rsidP="007E575B">
            <w:pPr>
              <w:pStyle w:val="Title"/>
              <w:jc w:val="left"/>
              <w:rPr>
                <w:b/>
                <w:szCs w:val="24"/>
              </w:rPr>
            </w:pPr>
            <w:r w:rsidRPr="0019012A">
              <w:rPr>
                <w:b/>
                <w:szCs w:val="24"/>
              </w:rPr>
              <w:t>MATRICES, TRANSFORMS AND NUMERICAL METHODS</w:t>
            </w:r>
          </w:p>
        </w:tc>
        <w:tc>
          <w:tcPr>
            <w:tcW w:w="1504" w:type="dxa"/>
            <w:vAlign w:val="center"/>
          </w:tcPr>
          <w:p w:rsidR="00EC44A1" w:rsidRPr="0019012A" w:rsidRDefault="00EC44A1" w:rsidP="007E575B">
            <w:pPr>
              <w:pStyle w:val="Title"/>
              <w:jc w:val="left"/>
              <w:rPr>
                <w:b/>
                <w:bCs/>
                <w:szCs w:val="24"/>
              </w:rPr>
            </w:pPr>
            <w:r w:rsidRPr="0019012A">
              <w:rPr>
                <w:b/>
                <w:bCs/>
                <w:szCs w:val="24"/>
              </w:rPr>
              <w:t xml:space="preserve">Max. Marks </w:t>
            </w:r>
          </w:p>
        </w:tc>
        <w:tc>
          <w:tcPr>
            <w:tcW w:w="1056" w:type="dxa"/>
            <w:vAlign w:val="center"/>
          </w:tcPr>
          <w:p w:rsidR="00EC44A1" w:rsidRPr="0019012A" w:rsidRDefault="00EC44A1" w:rsidP="007E575B">
            <w:pPr>
              <w:pStyle w:val="Title"/>
              <w:jc w:val="left"/>
              <w:rPr>
                <w:b/>
                <w:szCs w:val="24"/>
              </w:rPr>
            </w:pPr>
            <w:r w:rsidRPr="0019012A">
              <w:rPr>
                <w:b/>
                <w:szCs w:val="24"/>
              </w:rPr>
              <w:t>100</w:t>
            </w:r>
          </w:p>
        </w:tc>
      </w:tr>
    </w:tbl>
    <w:p w:rsidR="00EC44A1" w:rsidRPr="0019012A" w:rsidRDefault="00EC44A1" w:rsidP="00B57D8D">
      <w:pPr>
        <w:ind w:left="720"/>
        <w:rPr>
          <w:highlight w:val="yellow"/>
        </w:rPr>
      </w:pPr>
    </w:p>
    <w:tbl>
      <w:tblPr>
        <w:tblStyle w:val="TableGrid"/>
        <w:tblW w:w="5001" w:type="pct"/>
        <w:tblLook w:val="04A0" w:firstRow="1" w:lastRow="0" w:firstColumn="1" w:lastColumn="0" w:noHBand="0" w:noVBand="1"/>
      </w:tblPr>
      <w:tblGrid>
        <w:gridCol w:w="570"/>
        <w:gridCol w:w="383"/>
        <w:gridCol w:w="6120"/>
        <w:gridCol w:w="1150"/>
        <w:gridCol w:w="28"/>
        <w:gridCol w:w="1028"/>
        <w:gridCol w:w="896"/>
      </w:tblGrid>
      <w:tr w:rsidR="00EC44A1" w:rsidRPr="0019012A" w:rsidTr="00EC44A1">
        <w:trPr>
          <w:trHeight w:val="552"/>
        </w:trPr>
        <w:tc>
          <w:tcPr>
            <w:tcW w:w="267" w:type="pct"/>
            <w:vAlign w:val="center"/>
          </w:tcPr>
          <w:p w:rsidR="00EC44A1" w:rsidRPr="0019012A" w:rsidRDefault="00EC44A1" w:rsidP="005133D7">
            <w:pPr>
              <w:jc w:val="center"/>
              <w:rPr>
                <w:b/>
              </w:rPr>
            </w:pPr>
            <w:r w:rsidRPr="0019012A">
              <w:rPr>
                <w:b/>
              </w:rPr>
              <w:t>Q. No.</w:t>
            </w:r>
          </w:p>
        </w:tc>
        <w:tc>
          <w:tcPr>
            <w:tcW w:w="3279" w:type="pct"/>
            <w:gridSpan w:val="2"/>
            <w:vAlign w:val="center"/>
          </w:tcPr>
          <w:p w:rsidR="00EC44A1" w:rsidRPr="0019012A" w:rsidRDefault="00EC44A1" w:rsidP="005133D7">
            <w:pPr>
              <w:jc w:val="center"/>
              <w:rPr>
                <w:b/>
              </w:rPr>
            </w:pPr>
            <w:r w:rsidRPr="0019012A">
              <w:rPr>
                <w:b/>
              </w:rPr>
              <w:t>Questions</w:t>
            </w:r>
          </w:p>
        </w:tc>
        <w:tc>
          <w:tcPr>
            <w:tcW w:w="538" w:type="pct"/>
          </w:tcPr>
          <w:p w:rsidR="00EC44A1" w:rsidRPr="0019012A" w:rsidRDefault="00EC44A1" w:rsidP="00375CD9">
            <w:pPr>
              <w:jc w:val="center"/>
              <w:rPr>
                <w:b/>
              </w:rPr>
            </w:pPr>
            <w:r w:rsidRPr="0019012A">
              <w:rPr>
                <w:b/>
              </w:rPr>
              <w:t xml:space="preserve">Course Outcome </w:t>
            </w:r>
          </w:p>
        </w:tc>
        <w:tc>
          <w:tcPr>
            <w:tcW w:w="495" w:type="pct"/>
            <w:gridSpan w:val="2"/>
            <w:vAlign w:val="center"/>
          </w:tcPr>
          <w:p w:rsidR="00EC44A1" w:rsidRPr="0019012A" w:rsidRDefault="00EC44A1" w:rsidP="00375CD9">
            <w:pPr>
              <w:jc w:val="center"/>
              <w:rPr>
                <w:b/>
              </w:rPr>
            </w:pPr>
            <w:r w:rsidRPr="0019012A">
              <w:rPr>
                <w:b/>
              </w:rPr>
              <w:t>Bloom’s Level</w:t>
            </w:r>
          </w:p>
        </w:tc>
        <w:tc>
          <w:tcPr>
            <w:tcW w:w="421" w:type="pct"/>
            <w:vAlign w:val="center"/>
          </w:tcPr>
          <w:p w:rsidR="00EC44A1" w:rsidRPr="0019012A" w:rsidRDefault="00EC44A1" w:rsidP="005133D7">
            <w:pPr>
              <w:jc w:val="center"/>
              <w:rPr>
                <w:b/>
              </w:rPr>
            </w:pPr>
            <w:r w:rsidRPr="0019012A">
              <w:rPr>
                <w:b/>
              </w:rPr>
              <w:t>Marks</w:t>
            </w:r>
          </w:p>
        </w:tc>
      </w:tr>
      <w:tr w:rsidR="00EC44A1" w:rsidRPr="0019012A" w:rsidTr="00EC44A1">
        <w:trPr>
          <w:trHeight w:val="552"/>
        </w:trPr>
        <w:tc>
          <w:tcPr>
            <w:tcW w:w="5000" w:type="pct"/>
            <w:gridSpan w:val="7"/>
            <w:vAlign w:val="center"/>
          </w:tcPr>
          <w:p w:rsidR="00EC44A1" w:rsidRPr="0019012A" w:rsidRDefault="00EC44A1" w:rsidP="008C57B9">
            <w:pPr>
              <w:jc w:val="center"/>
              <w:rPr>
                <w:b/>
                <w:u w:val="single"/>
              </w:rPr>
            </w:pPr>
            <w:r w:rsidRPr="0019012A">
              <w:rPr>
                <w:b/>
                <w:u w:val="single"/>
              </w:rPr>
              <w:t>PART – A (10 X 1 = 10 MARKS)</w:t>
            </w:r>
          </w:p>
        </w:tc>
      </w:tr>
      <w:tr w:rsidR="00EC44A1" w:rsidRPr="0019012A" w:rsidTr="00EC44A1">
        <w:trPr>
          <w:trHeight w:val="397"/>
        </w:trPr>
        <w:tc>
          <w:tcPr>
            <w:tcW w:w="267" w:type="pct"/>
            <w:vAlign w:val="bottom"/>
          </w:tcPr>
          <w:p w:rsidR="00EC44A1" w:rsidRPr="0019012A" w:rsidRDefault="00EC44A1" w:rsidP="00EC44A1">
            <w:r w:rsidRPr="0019012A">
              <w:t xml:space="preserve"> 1.</w:t>
            </w:r>
          </w:p>
        </w:tc>
        <w:tc>
          <w:tcPr>
            <w:tcW w:w="3279" w:type="pct"/>
            <w:gridSpan w:val="2"/>
          </w:tcPr>
          <w:p w:rsidR="00EC44A1" w:rsidRPr="0019012A" w:rsidRDefault="00EC44A1" w:rsidP="00EC44A1">
            <w:pPr>
              <w:spacing w:line="360" w:lineRule="auto"/>
              <w:jc w:val="both"/>
            </w:pPr>
            <w:r w:rsidRPr="0019012A">
              <w:t xml:space="preserve">Find the Eigen values of </w:t>
            </w:r>
            <w:r w:rsidRPr="0019012A">
              <w:rPr>
                <w:position w:val="-50"/>
              </w:rPr>
              <w:object w:dxaOrig="1660" w:dyaOrig="1120">
                <v:shape id="_x0000_i1600" type="#_x0000_t75" style="width:83.25pt;height:56.25pt" o:ole="">
                  <v:imagedata r:id="rId1181" o:title=""/>
                </v:shape>
                <o:OLEObject Type="Embed" ProgID="Equation.3" ShapeID="_x0000_i1600" DrawAspect="Content" ObjectID="_1768378116" r:id="rId1182"/>
              </w:object>
            </w:r>
            <w:r w:rsidRPr="0019012A">
              <w:t xml:space="preserve"> .</w:t>
            </w:r>
          </w:p>
        </w:tc>
        <w:tc>
          <w:tcPr>
            <w:tcW w:w="538" w:type="pct"/>
            <w:vAlign w:val="bottom"/>
          </w:tcPr>
          <w:p w:rsidR="00EC44A1" w:rsidRPr="0019012A" w:rsidRDefault="00EC44A1" w:rsidP="00666955">
            <w:pPr>
              <w:jc w:val="center"/>
            </w:pPr>
            <w:r w:rsidRPr="0019012A">
              <w:t>CO1</w:t>
            </w:r>
          </w:p>
        </w:tc>
        <w:tc>
          <w:tcPr>
            <w:tcW w:w="495" w:type="pct"/>
            <w:gridSpan w:val="2"/>
            <w:vAlign w:val="bottom"/>
          </w:tcPr>
          <w:p w:rsidR="00EC44A1" w:rsidRPr="0019012A" w:rsidRDefault="00EC44A1" w:rsidP="00666955">
            <w:pPr>
              <w:jc w:val="center"/>
            </w:pPr>
            <w:r w:rsidRPr="0019012A">
              <w:t>U</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r w:rsidRPr="0019012A">
              <w:t>2.</w:t>
            </w:r>
          </w:p>
        </w:tc>
        <w:tc>
          <w:tcPr>
            <w:tcW w:w="3279" w:type="pct"/>
            <w:gridSpan w:val="2"/>
          </w:tcPr>
          <w:p w:rsidR="00EC44A1" w:rsidRPr="0019012A" w:rsidRDefault="00EC44A1" w:rsidP="00EC44A1">
            <w:pPr>
              <w:spacing w:line="360" w:lineRule="auto"/>
              <w:jc w:val="both"/>
            </w:pPr>
            <w:r w:rsidRPr="0019012A">
              <w:t xml:space="preserve">If the Eigen values of the matrix </w:t>
            </w:r>
            <m:oMath>
              <m:r>
                <w:rPr>
                  <w:rFonts w:ascii="Cambria Math" w:hAnsi="Cambria Math"/>
                </w:rPr>
                <m:t>A</m:t>
              </m:r>
            </m:oMath>
            <w:r w:rsidRPr="0019012A">
              <w:t xml:space="preserve"> are </w:t>
            </w:r>
            <m:oMath>
              <m:r>
                <w:rPr>
                  <w:rFonts w:ascii="Cambria Math" w:hAnsi="Cambria Math"/>
                </w:rPr>
                <m:t>-1, 3, 2</m:t>
              </m:r>
            </m:oMath>
            <w:r w:rsidRPr="0019012A">
              <w:t xml:space="preserve">, find the index of </w:t>
            </w:r>
            <m:oMath>
              <m:r>
                <w:rPr>
                  <w:rFonts w:ascii="Cambria Math" w:hAnsi="Cambria Math"/>
                </w:rPr>
                <m:t>A</m:t>
              </m:r>
            </m:oMath>
            <w:r w:rsidRPr="0019012A">
              <w:t>.</w:t>
            </w:r>
          </w:p>
        </w:tc>
        <w:tc>
          <w:tcPr>
            <w:tcW w:w="538" w:type="pct"/>
            <w:vAlign w:val="bottom"/>
          </w:tcPr>
          <w:p w:rsidR="00EC44A1" w:rsidRPr="0019012A" w:rsidRDefault="00EC44A1" w:rsidP="00666955">
            <w:pPr>
              <w:jc w:val="center"/>
            </w:pPr>
            <w:r w:rsidRPr="0019012A">
              <w:t>CO1</w:t>
            </w:r>
          </w:p>
        </w:tc>
        <w:tc>
          <w:tcPr>
            <w:tcW w:w="495" w:type="pct"/>
            <w:gridSpan w:val="2"/>
            <w:vAlign w:val="bottom"/>
          </w:tcPr>
          <w:p w:rsidR="00EC44A1" w:rsidRPr="0019012A" w:rsidRDefault="00EC44A1" w:rsidP="00666955">
            <w:pPr>
              <w:jc w:val="center"/>
            </w:pPr>
            <w:r w:rsidRPr="0019012A">
              <w:t>R</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r w:rsidRPr="0019012A">
              <w:t>3.</w:t>
            </w:r>
          </w:p>
        </w:tc>
        <w:tc>
          <w:tcPr>
            <w:tcW w:w="3279" w:type="pct"/>
            <w:gridSpan w:val="2"/>
          </w:tcPr>
          <w:p w:rsidR="00EC44A1" w:rsidRPr="0019012A" w:rsidRDefault="00EC44A1" w:rsidP="00EC44A1">
            <w:pPr>
              <w:spacing w:line="360" w:lineRule="auto"/>
              <w:jc w:val="both"/>
            </w:pPr>
            <w:r w:rsidRPr="0019012A">
              <w:t>In Bisection method, if f(0) = -1, f(1) = -2, f(2) = -3 and f(3) = 4, then the root lies between_____.</w:t>
            </w:r>
          </w:p>
        </w:tc>
        <w:tc>
          <w:tcPr>
            <w:tcW w:w="538" w:type="pct"/>
            <w:vAlign w:val="bottom"/>
          </w:tcPr>
          <w:p w:rsidR="00EC44A1" w:rsidRPr="0019012A" w:rsidRDefault="00EC44A1" w:rsidP="00666955">
            <w:pPr>
              <w:jc w:val="center"/>
            </w:pPr>
            <w:r w:rsidRPr="0019012A">
              <w:t>CO2</w:t>
            </w:r>
          </w:p>
        </w:tc>
        <w:tc>
          <w:tcPr>
            <w:tcW w:w="495" w:type="pct"/>
            <w:gridSpan w:val="2"/>
            <w:vAlign w:val="bottom"/>
          </w:tcPr>
          <w:p w:rsidR="00EC44A1" w:rsidRPr="0019012A" w:rsidRDefault="00EC44A1" w:rsidP="00666955">
            <w:pPr>
              <w:jc w:val="center"/>
            </w:pPr>
            <w:r w:rsidRPr="0019012A">
              <w:t>U</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r w:rsidRPr="0019012A">
              <w:t>4.</w:t>
            </w:r>
          </w:p>
        </w:tc>
        <w:tc>
          <w:tcPr>
            <w:tcW w:w="3279" w:type="pct"/>
            <w:gridSpan w:val="2"/>
          </w:tcPr>
          <w:p w:rsidR="00EC44A1" w:rsidRPr="0019012A" w:rsidRDefault="00EC44A1" w:rsidP="00EC44A1">
            <w:r w:rsidRPr="0019012A">
              <w:t>In order to apply Simpson’s one third rule, the number of</w:t>
            </w:r>
          </w:p>
          <w:p w:rsidR="00EC44A1" w:rsidRPr="0019012A" w:rsidRDefault="00EC44A1" w:rsidP="00EC44A1">
            <w:pPr>
              <w:spacing w:line="360" w:lineRule="auto"/>
              <w:jc w:val="both"/>
            </w:pPr>
            <w:r w:rsidRPr="0019012A">
              <w:t>intervals should be_______.</w:t>
            </w:r>
          </w:p>
        </w:tc>
        <w:tc>
          <w:tcPr>
            <w:tcW w:w="538" w:type="pct"/>
            <w:vAlign w:val="bottom"/>
          </w:tcPr>
          <w:p w:rsidR="00EC44A1" w:rsidRPr="0019012A" w:rsidRDefault="00EC44A1" w:rsidP="00666955">
            <w:pPr>
              <w:jc w:val="center"/>
            </w:pPr>
            <w:r w:rsidRPr="0019012A">
              <w:t>CO2</w:t>
            </w:r>
          </w:p>
        </w:tc>
        <w:tc>
          <w:tcPr>
            <w:tcW w:w="495" w:type="pct"/>
            <w:gridSpan w:val="2"/>
            <w:vAlign w:val="bottom"/>
          </w:tcPr>
          <w:p w:rsidR="00EC44A1" w:rsidRPr="0019012A" w:rsidRDefault="00EC44A1" w:rsidP="00666955">
            <w:pPr>
              <w:jc w:val="center"/>
            </w:pPr>
            <w:r w:rsidRPr="0019012A">
              <w:t>R</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r w:rsidRPr="0019012A">
              <w:t>5.</w:t>
            </w:r>
          </w:p>
        </w:tc>
        <w:tc>
          <w:tcPr>
            <w:tcW w:w="3279" w:type="pct"/>
            <w:gridSpan w:val="2"/>
          </w:tcPr>
          <w:p w:rsidR="00EC44A1" w:rsidRPr="0019012A" w:rsidRDefault="00EC44A1" w:rsidP="00EC44A1">
            <w:pPr>
              <w:pStyle w:val="NoSpacing"/>
            </w:pPr>
            <w:r w:rsidRPr="0019012A">
              <w:t>Write the Euler’s formula to solve a first order ordinary differential equation.</w:t>
            </w:r>
          </w:p>
        </w:tc>
        <w:tc>
          <w:tcPr>
            <w:tcW w:w="538" w:type="pct"/>
            <w:vAlign w:val="bottom"/>
          </w:tcPr>
          <w:p w:rsidR="00EC44A1" w:rsidRPr="0019012A" w:rsidRDefault="00EC44A1" w:rsidP="00666955">
            <w:pPr>
              <w:jc w:val="center"/>
            </w:pPr>
            <w:r w:rsidRPr="0019012A">
              <w:t>CO3</w:t>
            </w:r>
          </w:p>
        </w:tc>
        <w:tc>
          <w:tcPr>
            <w:tcW w:w="495" w:type="pct"/>
            <w:gridSpan w:val="2"/>
            <w:vAlign w:val="bottom"/>
          </w:tcPr>
          <w:p w:rsidR="00EC44A1" w:rsidRPr="0019012A" w:rsidRDefault="00EC44A1" w:rsidP="00666955">
            <w:pPr>
              <w:jc w:val="center"/>
            </w:pPr>
            <w:r w:rsidRPr="0019012A">
              <w:t>U</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r w:rsidRPr="0019012A">
              <w:t>6.</w:t>
            </w:r>
          </w:p>
        </w:tc>
        <w:tc>
          <w:tcPr>
            <w:tcW w:w="3279" w:type="pct"/>
            <w:gridSpan w:val="2"/>
          </w:tcPr>
          <w:p w:rsidR="00EC44A1" w:rsidRPr="0019012A" w:rsidRDefault="00EC44A1" w:rsidP="00EC44A1">
            <w:pPr>
              <w:pStyle w:val="NoSpacing"/>
            </w:pPr>
            <w:r w:rsidRPr="0019012A">
              <w:t>Mention the condition for a second order partial differential equation to be elliptic.</w:t>
            </w:r>
          </w:p>
        </w:tc>
        <w:tc>
          <w:tcPr>
            <w:tcW w:w="538" w:type="pct"/>
            <w:vAlign w:val="bottom"/>
          </w:tcPr>
          <w:p w:rsidR="00EC44A1" w:rsidRPr="0019012A" w:rsidRDefault="00EC44A1" w:rsidP="00666955">
            <w:pPr>
              <w:jc w:val="center"/>
            </w:pPr>
            <w:r w:rsidRPr="0019012A">
              <w:t>CO3</w:t>
            </w:r>
          </w:p>
        </w:tc>
        <w:tc>
          <w:tcPr>
            <w:tcW w:w="495" w:type="pct"/>
            <w:gridSpan w:val="2"/>
            <w:vAlign w:val="bottom"/>
          </w:tcPr>
          <w:p w:rsidR="00EC44A1" w:rsidRPr="0019012A" w:rsidRDefault="00EC44A1" w:rsidP="00666955">
            <w:pPr>
              <w:jc w:val="center"/>
            </w:pPr>
            <w:r w:rsidRPr="0019012A">
              <w:t>R</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r w:rsidRPr="0019012A">
              <w:t>7.</w:t>
            </w:r>
          </w:p>
        </w:tc>
        <w:tc>
          <w:tcPr>
            <w:tcW w:w="3279" w:type="pct"/>
            <w:gridSpan w:val="2"/>
          </w:tcPr>
          <w:p w:rsidR="00EC44A1" w:rsidRPr="0019012A" w:rsidRDefault="00EC44A1" w:rsidP="00EC44A1">
            <w:pPr>
              <w:jc w:val="both"/>
            </w:pPr>
            <w:r w:rsidRPr="0019012A">
              <w:t xml:space="preserve">What is the value of  </w:t>
            </w:r>
            <w:r w:rsidRPr="0019012A">
              <w:rPr>
                <w:position w:val="-10"/>
              </w:rPr>
              <w:object w:dxaOrig="680" w:dyaOrig="320">
                <v:shape id="_x0000_i1601" type="#_x0000_t75" style="width:33.75pt;height:16.5pt" o:ole="">
                  <v:imagedata r:id="rId1183" o:title=""/>
                </v:shape>
                <o:OLEObject Type="Embed" ProgID="Equation.3" ShapeID="_x0000_i1601" DrawAspect="Content" ObjectID="_1768378117" r:id="rId1184"/>
              </w:object>
            </w:r>
            <w:r w:rsidRPr="0019012A">
              <w:t xml:space="preserve"> .</w:t>
            </w:r>
          </w:p>
        </w:tc>
        <w:tc>
          <w:tcPr>
            <w:tcW w:w="538" w:type="pct"/>
            <w:vAlign w:val="bottom"/>
          </w:tcPr>
          <w:p w:rsidR="00EC44A1" w:rsidRPr="0019012A" w:rsidRDefault="00EC44A1" w:rsidP="00666955">
            <w:pPr>
              <w:jc w:val="center"/>
            </w:pPr>
            <w:r w:rsidRPr="0019012A">
              <w:t>CO4</w:t>
            </w:r>
          </w:p>
        </w:tc>
        <w:tc>
          <w:tcPr>
            <w:tcW w:w="495" w:type="pct"/>
            <w:gridSpan w:val="2"/>
            <w:vAlign w:val="bottom"/>
          </w:tcPr>
          <w:p w:rsidR="00EC44A1" w:rsidRPr="0019012A" w:rsidRDefault="00EC44A1" w:rsidP="00666955">
            <w:pPr>
              <w:jc w:val="center"/>
            </w:pPr>
            <w:r w:rsidRPr="0019012A">
              <w:t>U</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r w:rsidRPr="0019012A">
              <w:t>8.</w:t>
            </w:r>
          </w:p>
        </w:tc>
        <w:tc>
          <w:tcPr>
            <w:tcW w:w="3279" w:type="pct"/>
            <w:gridSpan w:val="2"/>
          </w:tcPr>
          <w:p w:rsidR="00EC44A1" w:rsidRPr="0019012A" w:rsidRDefault="00EC44A1" w:rsidP="00EC44A1">
            <w:pPr>
              <w:jc w:val="both"/>
            </w:pPr>
            <w:r w:rsidRPr="0019012A">
              <w:t xml:space="preserve">Find the value of </w:t>
            </w:r>
            <w:r w:rsidRPr="0019012A">
              <w:rPr>
                <w:position w:val="-28"/>
              </w:rPr>
              <w:object w:dxaOrig="1120" w:dyaOrig="680">
                <v:shape id="_x0000_i1602" type="#_x0000_t75" style="width:55.5pt;height:33.75pt" o:ole="">
                  <v:imagedata r:id="rId1185" o:title=""/>
                </v:shape>
                <o:OLEObject Type="Embed" ProgID="Equation.3" ShapeID="_x0000_i1602" DrawAspect="Content" ObjectID="_1768378118" r:id="rId1186"/>
              </w:object>
            </w:r>
          </w:p>
        </w:tc>
        <w:tc>
          <w:tcPr>
            <w:tcW w:w="538" w:type="pct"/>
            <w:vAlign w:val="bottom"/>
          </w:tcPr>
          <w:p w:rsidR="00EC44A1" w:rsidRPr="0019012A" w:rsidRDefault="00EC44A1" w:rsidP="00666955">
            <w:pPr>
              <w:jc w:val="center"/>
            </w:pPr>
            <w:r w:rsidRPr="0019012A">
              <w:t>CO4</w:t>
            </w:r>
          </w:p>
        </w:tc>
        <w:tc>
          <w:tcPr>
            <w:tcW w:w="495" w:type="pct"/>
            <w:gridSpan w:val="2"/>
            <w:vAlign w:val="bottom"/>
          </w:tcPr>
          <w:p w:rsidR="00EC44A1" w:rsidRPr="0019012A" w:rsidRDefault="00EC44A1" w:rsidP="00666955">
            <w:pPr>
              <w:jc w:val="center"/>
            </w:pPr>
            <w:r w:rsidRPr="0019012A">
              <w:t>R</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r w:rsidRPr="0019012A">
              <w:t>9.</w:t>
            </w:r>
          </w:p>
        </w:tc>
        <w:tc>
          <w:tcPr>
            <w:tcW w:w="3279" w:type="pct"/>
            <w:gridSpan w:val="2"/>
          </w:tcPr>
          <w:p w:rsidR="00EC44A1" w:rsidRPr="0019012A" w:rsidRDefault="00EC44A1" w:rsidP="00EC44A1">
            <w:pPr>
              <w:jc w:val="both"/>
            </w:pPr>
            <w:r w:rsidRPr="0019012A">
              <w:t>In a Fourier sine transform,</w:t>
            </w:r>
            <w:r w:rsidRPr="0019012A">
              <w:rPr>
                <w:position w:val="-10"/>
              </w:rPr>
              <w:object w:dxaOrig="1579" w:dyaOrig="360">
                <v:shape id="_x0000_i1603" type="#_x0000_t75" style="width:102.75pt;height:23.25pt" o:ole="">
                  <v:imagedata r:id="rId1187" o:title=""/>
                </v:shape>
                <o:OLEObject Type="Embed" ProgID="Equation.DSMT4" ShapeID="_x0000_i1603" DrawAspect="Content" ObjectID="_1768378119" r:id="rId1188"/>
              </w:object>
            </w:r>
          </w:p>
        </w:tc>
        <w:tc>
          <w:tcPr>
            <w:tcW w:w="538" w:type="pct"/>
            <w:vAlign w:val="bottom"/>
          </w:tcPr>
          <w:p w:rsidR="00EC44A1" w:rsidRPr="0019012A" w:rsidRDefault="00EC44A1" w:rsidP="00666955">
            <w:pPr>
              <w:jc w:val="center"/>
            </w:pPr>
            <w:r w:rsidRPr="0019012A">
              <w:t>CO5</w:t>
            </w:r>
          </w:p>
        </w:tc>
        <w:tc>
          <w:tcPr>
            <w:tcW w:w="495" w:type="pct"/>
            <w:gridSpan w:val="2"/>
            <w:vAlign w:val="bottom"/>
          </w:tcPr>
          <w:p w:rsidR="00EC44A1" w:rsidRPr="0019012A" w:rsidRDefault="00EC44A1" w:rsidP="00666955">
            <w:pPr>
              <w:jc w:val="center"/>
            </w:pPr>
            <w:r w:rsidRPr="0019012A">
              <w:t>U</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r w:rsidRPr="0019012A">
              <w:t>10.</w:t>
            </w:r>
          </w:p>
        </w:tc>
        <w:tc>
          <w:tcPr>
            <w:tcW w:w="3279" w:type="pct"/>
            <w:gridSpan w:val="2"/>
          </w:tcPr>
          <w:p w:rsidR="00EC44A1" w:rsidRPr="0019012A" w:rsidRDefault="00EC44A1" w:rsidP="00EC44A1">
            <w:pPr>
              <w:rPr>
                <w:position w:val="-24"/>
              </w:rPr>
            </w:pPr>
            <w:r w:rsidRPr="0019012A">
              <w:t xml:space="preserve">What is the value of </w:t>
            </w:r>
            <w:r w:rsidRPr="0019012A">
              <w:rPr>
                <w:position w:val="-10"/>
              </w:rPr>
              <w:object w:dxaOrig="800" w:dyaOrig="360">
                <v:shape id="_x0000_i1604" type="#_x0000_t75" style="width:40.5pt;height:18.75pt" o:ole="">
                  <v:imagedata r:id="rId1189" o:title=""/>
                </v:shape>
                <o:OLEObject Type="Embed" ProgID="Equation.3" ShapeID="_x0000_i1604" DrawAspect="Content" ObjectID="_1768378120" r:id="rId1190"/>
              </w:object>
            </w:r>
          </w:p>
        </w:tc>
        <w:tc>
          <w:tcPr>
            <w:tcW w:w="538" w:type="pct"/>
            <w:vAlign w:val="bottom"/>
          </w:tcPr>
          <w:p w:rsidR="00EC44A1" w:rsidRPr="0019012A" w:rsidRDefault="00EC44A1" w:rsidP="00666955">
            <w:pPr>
              <w:jc w:val="center"/>
            </w:pPr>
            <w:r w:rsidRPr="0019012A">
              <w:t>CO6</w:t>
            </w:r>
          </w:p>
        </w:tc>
        <w:tc>
          <w:tcPr>
            <w:tcW w:w="495" w:type="pct"/>
            <w:gridSpan w:val="2"/>
            <w:vAlign w:val="bottom"/>
          </w:tcPr>
          <w:p w:rsidR="00EC44A1" w:rsidRPr="0019012A" w:rsidRDefault="00EC44A1" w:rsidP="00666955">
            <w:pPr>
              <w:jc w:val="center"/>
            </w:pPr>
            <w:r w:rsidRPr="0019012A">
              <w:t>U</w:t>
            </w:r>
          </w:p>
        </w:tc>
        <w:tc>
          <w:tcPr>
            <w:tcW w:w="421" w:type="pct"/>
            <w:vAlign w:val="bottom"/>
          </w:tcPr>
          <w:p w:rsidR="00EC44A1" w:rsidRPr="0019012A" w:rsidRDefault="00EC44A1" w:rsidP="00666955">
            <w:pPr>
              <w:jc w:val="center"/>
            </w:pPr>
            <w:r w:rsidRPr="0019012A">
              <w:t>1</w:t>
            </w:r>
          </w:p>
        </w:tc>
      </w:tr>
      <w:tr w:rsidR="00EC44A1" w:rsidRPr="0019012A" w:rsidTr="00EC44A1">
        <w:trPr>
          <w:trHeight w:val="397"/>
        </w:trPr>
        <w:tc>
          <w:tcPr>
            <w:tcW w:w="267" w:type="pct"/>
            <w:vAlign w:val="bottom"/>
          </w:tcPr>
          <w:p w:rsidR="00EC44A1" w:rsidRPr="0019012A" w:rsidRDefault="00EC44A1" w:rsidP="00666955">
            <w:pPr>
              <w:jc w:val="center"/>
            </w:pPr>
          </w:p>
        </w:tc>
        <w:tc>
          <w:tcPr>
            <w:tcW w:w="3279" w:type="pct"/>
            <w:gridSpan w:val="2"/>
          </w:tcPr>
          <w:p w:rsidR="00EC44A1" w:rsidRPr="0019012A" w:rsidRDefault="00EC44A1" w:rsidP="00EC44A1">
            <w:pPr>
              <w:jc w:val="center"/>
            </w:pPr>
            <w:r w:rsidRPr="0019012A">
              <w:rPr>
                <w:b/>
                <w:u w:val="single"/>
              </w:rPr>
              <w:t>PART – B (6 X 3 = 18 MARKS)</w:t>
            </w:r>
          </w:p>
        </w:tc>
        <w:tc>
          <w:tcPr>
            <w:tcW w:w="538" w:type="pct"/>
            <w:vAlign w:val="bottom"/>
          </w:tcPr>
          <w:p w:rsidR="00EC44A1" w:rsidRPr="0019012A" w:rsidRDefault="00EC44A1" w:rsidP="00666955">
            <w:pPr>
              <w:jc w:val="center"/>
            </w:pPr>
          </w:p>
        </w:tc>
        <w:tc>
          <w:tcPr>
            <w:tcW w:w="495" w:type="pct"/>
            <w:gridSpan w:val="2"/>
            <w:vAlign w:val="bottom"/>
          </w:tcPr>
          <w:p w:rsidR="00EC44A1" w:rsidRPr="0019012A" w:rsidRDefault="00EC44A1" w:rsidP="00666955">
            <w:pPr>
              <w:jc w:val="center"/>
            </w:pPr>
          </w:p>
        </w:tc>
        <w:tc>
          <w:tcPr>
            <w:tcW w:w="421" w:type="pct"/>
            <w:vAlign w:val="bottom"/>
          </w:tcPr>
          <w:p w:rsidR="00EC44A1" w:rsidRPr="0019012A" w:rsidRDefault="00EC44A1" w:rsidP="00666955">
            <w:pPr>
              <w:jc w:val="center"/>
            </w:pPr>
          </w:p>
        </w:tc>
      </w:tr>
      <w:tr w:rsidR="00EC44A1" w:rsidRPr="0019012A" w:rsidTr="00EC44A1">
        <w:trPr>
          <w:trHeight w:val="397"/>
        </w:trPr>
        <w:tc>
          <w:tcPr>
            <w:tcW w:w="267" w:type="pct"/>
          </w:tcPr>
          <w:p w:rsidR="00EC44A1" w:rsidRPr="0019012A" w:rsidRDefault="00EC44A1" w:rsidP="00375CD9">
            <w:pPr>
              <w:jc w:val="center"/>
            </w:pPr>
            <w:r w:rsidRPr="0019012A">
              <w:t>11.</w:t>
            </w:r>
          </w:p>
        </w:tc>
        <w:tc>
          <w:tcPr>
            <w:tcW w:w="3279" w:type="pct"/>
            <w:gridSpan w:val="2"/>
          </w:tcPr>
          <w:p w:rsidR="00EC44A1" w:rsidRPr="0019012A" w:rsidRDefault="00EC44A1" w:rsidP="00EC44A1">
            <w:pPr>
              <w:jc w:val="both"/>
            </w:pPr>
            <w:r w:rsidRPr="0019012A">
              <w:rPr>
                <w:noProof/>
                <w:color w:val="000000" w:themeColor="text1"/>
                <w:lang w:val="en-IN" w:eastAsia="en-IN"/>
              </w:rPr>
              <w:t xml:space="preserve">Find the characterstic equation of </w:t>
            </w:r>
            <w:r w:rsidRPr="0019012A">
              <w:rPr>
                <w:position w:val="-30"/>
              </w:rPr>
              <w:object w:dxaOrig="1140" w:dyaOrig="720">
                <v:shape id="_x0000_i1605" type="#_x0000_t75" style="width:57pt;height:36pt" o:ole="">
                  <v:imagedata r:id="rId1191" o:title=""/>
                </v:shape>
                <o:OLEObject Type="Embed" ProgID="Equation.3" ShapeID="_x0000_i1605" DrawAspect="Content" ObjectID="_1768378121" r:id="rId1192"/>
              </w:object>
            </w:r>
          </w:p>
        </w:tc>
        <w:tc>
          <w:tcPr>
            <w:tcW w:w="551" w:type="pct"/>
            <w:gridSpan w:val="2"/>
          </w:tcPr>
          <w:p w:rsidR="00EC44A1" w:rsidRPr="0019012A" w:rsidRDefault="00EC44A1" w:rsidP="00375CD9">
            <w:pPr>
              <w:jc w:val="center"/>
            </w:pPr>
            <w:r w:rsidRPr="0019012A">
              <w:t>CO1</w:t>
            </w:r>
          </w:p>
        </w:tc>
        <w:tc>
          <w:tcPr>
            <w:tcW w:w="482" w:type="pct"/>
          </w:tcPr>
          <w:p w:rsidR="00EC44A1" w:rsidRPr="0019012A" w:rsidRDefault="00EC44A1" w:rsidP="00375CD9">
            <w:pPr>
              <w:jc w:val="center"/>
            </w:pPr>
            <w:r w:rsidRPr="0019012A">
              <w:t>E</w:t>
            </w:r>
          </w:p>
        </w:tc>
        <w:tc>
          <w:tcPr>
            <w:tcW w:w="421" w:type="pct"/>
          </w:tcPr>
          <w:p w:rsidR="00EC44A1" w:rsidRPr="0019012A" w:rsidRDefault="00EC44A1" w:rsidP="00375CD9">
            <w:pPr>
              <w:jc w:val="center"/>
            </w:pPr>
            <w:r w:rsidRPr="0019012A">
              <w:t>3</w:t>
            </w:r>
          </w:p>
        </w:tc>
      </w:tr>
      <w:tr w:rsidR="00EC44A1" w:rsidRPr="0019012A" w:rsidTr="00EC44A1">
        <w:trPr>
          <w:trHeight w:val="397"/>
        </w:trPr>
        <w:tc>
          <w:tcPr>
            <w:tcW w:w="267" w:type="pct"/>
          </w:tcPr>
          <w:p w:rsidR="00EC44A1" w:rsidRPr="0019012A" w:rsidRDefault="00EC44A1" w:rsidP="00375CD9">
            <w:pPr>
              <w:jc w:val="center"/>
            </w:pPr>
            <w:r w:rsidRPr="0019012A">
              <w:t>12.</w:t>
            </w:r>
          </w:p>
        </w:tc>
        <w:tc>
          <w:tcPr>
            <w:tcW w:w="3279" w:type="pct"/>
            <w:gridSpan w:val="2"/>
          </w:tcPr>
          <w:p w:rsidR="00EC44A1" w:rsidRPr="0019012A" w:rsidRDefault="00EC44A1" w:rsidP="00EC44A1">
            <w:pPr>
              <w:spacing w:after="120"/>
              <w:jc w:val="both"/>
            </w:pPr>
            <w:r w:rsidRPr="0019012A">
              <w:t>If</w:t>
            </w:r>
            <w:r w:rsidRPr="0019012A">
              <w:rPr>
                <w:position w:val="-12"/>
              </w:rPr>
              <w:object w:dxaOrig="2600" w:dyaOrig="360">
                <v:shape id="_x0000_i1606" type="#_x0000_t75" style="width:129.75pt;height:18.75pt" o:ole="">
                  <v:imagedata r:id="rId1193" o:title=""/>
                </v:shape>
                <o:OLEObject Type="Embed" ProgID="Equation.3" ShapeID="_x0000_i1606" DrawAspect="Content" ObjectID="_1768378122" r:id="rId1194"/>
              </w:object>
            </w:r>
            <w:r w:rsidRPr="0019012A">
              <w:t xml:space="preserve">, then evaluate </w:t>
            </w:r>
            <w:r w:rsidRPr="0019012A">
              <w:rPr>
                <w:position w:val="-32"/>
              </w:rPr>
              <w:object w:dxaOrig="999" w:dyaOrig="760">
                <v:shape id="_x0000_i1607" type="#_x0000_t75" style="width:50.25pt;height:38.25pt" o:ole="">
                  <v:imagedata r:id="rId1195" o:title=""/>
                </v:shape>
                <o:OLEObject Type="Embed" ProgID="Equation.3" ShapeID="_x0000_i1607" DrawAspect="Content" ObjectID="_1768378123" r:id="rId1196"/>
              </w:object>
            </w:r>
            <w:r w:rsidRPr="0019012A">
              <w:t>using Trapezoidal rule by taking h=1.</w:t>
            </w:r>
          </w:p>
        </w:tc>
        <w:tc>
          <w:tcPr>
            <w:tcW w:w="551" w:type="pct"/>
            <w:gridSpan w:val="2"/>
          </w:tcPr>
          <w:p w:rsidR="00EC44A1" w:rsidRPr="0019012A" w:rsidRDefault="00EC44A1" w:rsidP="00375CD9">
            <w:pPr>
              <w:jc w:val="center"/>
            </w:pPr>
            <w:r w:rsidRPr="0019012A">
              <w:t>CO2</w:t>
            </w:r>
          </w:p>
        </w:tc>
        <w:tc>
          <w:tcPr>
            <w:tcW w:w="482" w:type="pct"/>
          </w:tcPr>
          <w:p w:rsidR="00EC44A1" w:rsidRPr="0019012A" w:rsidRDefault="00EC44A1" w:rsidP="00375CD9">
            <w:pPr>
              <w:jc w:val="center"/>
            </w:pPr>
            <w:r w:rsidRPr="0019012A">
              <w:t>E</w:t>
            </w:r>
          </w:p>
        </w:tc>
        <w:tc>
          <w:tcPr>
            <w:tcW w:w="421" w:type="pct"/>
          </w:tcPr>
          <w:p w:rsidR="00EC44A1" w:rsidRPr="0019012A" w:rsidRDefault="00EC44A1" w:rsidP="00375CD9">
            <w:pPr>
              <w:jc w:val="center"/>
            </w:pPr>
            <w:r w:rsidRPr="0019012A">
              <w:t>3</w:t>
            </w:r>
          </w:p>
        </w:tc>
      </w:tr>
      <w:tr w:rsidR="00EC44A1" w:rsidRPr="0019012A" w:rsidTr="00EC44A1">
        <w:trPr>
          <w:trHeight w:val="397"/>
        </w:trPr>
        <w:tc>
          <w:tcPr>
            <w:tcW w:w="267" w:type="pct"/>
          </w:tcPr>
          <w:p w:rsidR="00EC44A1" w:rsidRPr="0019012A" w:rsidRDefault="00EC44A1" w:rsidP="00375CD9">
            <w:pPr>
              <w:jc w:val="center"/>
            </w:pPr>
            <w:r w:rsidRPr="0019012A">
              <w:t>13.</w:t>
            </w:r>
          </w:p>
        </w:tc>
        <w:tc>
          <w:tcPr>
            <w:tcW w:w="3279" w:type="pct"/>
            <w:gridSpan w:val="2"/>
          </w:tcPr>
          <w:p w:rsidR="00EC44A1" w:rsidRPr="0019012A" w:rsidRDefault="00EC44A1" w:rsidP="00EC44A1">
            <w:pPr>
              <w:jc w:val="both"/>
              <w:rPr>
                <w:noProof/>
                <w:color w:val="000000" w:themeColor="text1"/>
                <w:lang w:val="en-IN" w:eastAsia="en-IN"/>
              </w:rPr>
            </w:pPr>
            <w:r w:rsidRPr="0019012A">
              <w:t xml:space="preserve">Classify the  partial differential equation </w:t>
            </w:r>
            <w:r w:rsidRPr="0019012A">
              <w:rPr>
                <w:position w:val="-28"/>
              </w:rPr>
              <w:object w:dxaOrig="1460" w:dyaOrig="700">
                <v:shape id="_x0000_i1608" type="#_x0000_t75" style="width:73.5pt;height:35.25pt" o:ole="">
                  <v:imagedata r:id="rId1197" o:title=""/>
                </v:shape>
                <o:OLEObject Type="Embed" ProgID="Equation.3" ShapeID="_x0000_i1608" DrawAspect="Content" ObjectID="_1768378124" r:id="rId1198"/>
              </w:object>
            </w:r>
          </w:p>
        </w:tc>
        <w:tc>
          <w:tcPr>
            <w:tcW w:w="551" w:type="pct"/>
            <w:gridSpan w:val="2"/>
          </w:tcPr>
          <w:p w:rsidR="00EC44A1" w:rsidRPr="0019012A" w:rsidRDefault="00EC44A1" w:rsidP="00375CD9">
            <w:pPr>
              <w:jc w:val="center"/>
            </w:pPr>
            <w:r w:rsidRPr="0019012A">
              <w:t>CO3</w:t>
            </w:r>
          </w:p>
        </w:tc>
        <w:tc>
          <w:tcPr>
            <w:tcW w:w="482" w:type="pct"/>
          </w:tcPr>
          <w:p w:rsidR="00EC44A1" w:rsidRPr="0019012A" w:rsidRDefault="00EC44A1" w:rsidP="00EC44A1">
            <w:pPr>
              <w:jc w:val="center"/>
            </w:pPr>
            <w:r w:rsidRPr="0019012A">
              <w:t xml:space="preserve">An </w:t>
            </w:r>
          </w:p>
        </w:tc>
        <w:tc>
          <w:tcPr>
            <w:tcW w:w="421" w:type="pct"/>
          </w:tcPr>
          <w:p w:rsidR="00EC44A1" w:rsidRPr="0019012A" w:rsidRDefault="00EC44A1" w:rsidP="00375CD9">
            <w:pPr>
              <w:jc w:val="center"/>
            </w:pPr>
            <w:r w:rsidRPr="0019012A">
              <w:t>3</w:t>
            </w:r>
          </w:p>
        </w:tc>
      </w:tr>
      <w:tr w:rsidR="00EC44A1" w:rsidRPr="0019012A" w:rsidTr="00EC44A1">
        <w:trPr>
          <w:trHeight w:val="397"/>
        </w:trPr>
        <w:tc>
          <w:tcPr>
            <w:tcW w:w="267" w:type="pct"/>
          </w:tcPr>
          <w:p w:rsidR="00EC44A1" w:rsidRPr="0019012A" w:rsidRDefault="00EC44A1" w:rsidP="00375CD9">
            <w:pPr>
              <w:jc w:val="center"/>
            </w:pPr>
            <w:r w:rsidRPr="0019012A">
              <w:lastRenderedPageBreak/>
              <w:t>14.</w:t>
            </w:r>
          </w:p>
        </w:tc>
        <w:tc>
          <w:tcPr>
            <w:tcW w:w="3279" w:type="pct"/>
            <w:gridSpan w:val="2"/>
          </w:tcPr>
          <w:p w:rsidR="00EC44A1" w:rsidRPr="0019012A" w:rsidRDefault="00EC44A1" w:rsidP="00EC44A1">
            <w:pPr>
              <w:jc w:val="both"/>
            </w:pPr>
            <w:r w:rsidRPr="0019012A">
              <w:t xml:space="preserve">Find the value of  </w:t>
            </w:r>
            <w:r w:rsidRPr="0019012A">
              <w:rPr>
                <w:position w:val="-10"/>
              </w:rPr>
              <w:object w:dxaOrig="1040" w:dyaOrig="320">
                <v:shape id="_x0000_i1609" type="#_x0000_t75" style="width:52.5pt;height:16.5pt" o:ole="">
                  <v:imagedata r:id="rId1199" o:title=""/>
                </v:shape>
                <o:OLEObject Type="Embed" ProgID="Equation.DSMT4" ShapeID="_x0000_i1609" DrawAspect="Content" ObjectID="_1768378125" r:id="rId1200"/>
              </w:object>
            </w:r>
          </w:p>
        </w:tc>
        <w:tc>
          <w:tcPr>
            <w:tcW w:w="551" w:type="pct"/>
            <w:gridSpan w:val="2"/>
          </w:tcPr>
          <w:p w:rsidR="00EC44A1" w:rsidRPr="0019012A" w:rsidRDefault="00EC44A1" w:rsidP="00375CD9">
            <w:pPr>
              <w:jc w:val="center"/>
            </w:pPr>
            <w:r w:rsidRPr="0019012A">
              <w:t>CO4</w:t>
            </w:r>
          </w:p>
        </w:tc>
        <w:tc>
          <w:tcPr>
            <w:tcW w:w="482" w:type="pct"/>
          </w:tcPr>
          <w:p w:rsidR="00EC44A1" w:rsidRPr="0019012A" w:rsidRDefault="00EC44A1" w:rsidP="00375CD9">
            <w:pPr>
              <w:jc w:val="center"/>
            </w:pPr>
            <w:r w:rsidRPr="0019012A">
              <w:t>A</w:t>
            </w:r>
          </w:p>
        </w:tc>
        <w:tc>
          <w:tcPr>
            <w:tcW w:w="421" w:type="pct"/>
          </w:tcPr>
          <w:p w:rsidR="00EC44A1" w:rsidRPr="0019012A" w:rsidRDefault="00EC44A1" w:rsidP="00375CD9">
            <w:pPr>
              <w:jc w:val="center"/>
            </w:pPr>
            <w:r w:rsidRPr="0019012A">
              <w:t>3</w:t>
            </w:r>
          </w:p>
        </w:tc>
      </w:tr>
      <w:tr w:rsidR="00EC44A1" w:rsidRPr="0019012A" w:rsidTr="00EC44A1">
        <w:trPr>
          <w:trHeight w:val="397"/>
        </w:trPr>
        <w:tc>
          <w:tcPr>
            <w:tcW w:w="267" w:type="pct"/>
          </w:tcPr>
          <w:p w:rsidR="00EC44A1" w:rsidRPr="0019012A" w:rsidRDefault="00EC44A1" w:rsidP="00375CD9">
            <w:pPr>
              <w:jc w:val="center"/>
            </w:pPr>
            <w:r w:rsidRPr="0019012A">
              <w:t>15.</w:t>
            </w:r>
          </w:p>
        </w:tc>
        <w:tc>
          <w:tcPr>
            <w:tcW w:w="3279" w:type="pct"/>
            <w:gridSpan w:val="2"/>
          </w:tcPr>
          <w:p w:rsidR="00EC44A1" w:rsidRPr="0019012A" w:rsidRDefault="00EC44A1" w:rsidP="00EC44A1">
            <w:pPr>
              <w:jc w:val="both"/>
              <w:rPr>
                <w:noProof/>
                <w:color w:val="000000" w:themeColor="text1"/>
                <w:lang w:val="en-IN" w:eastAsia="en-IN"/>
              </w:rPr>
            </w:pPr>
            <w:r w:rsidRPr="0019012A">
              <w:rPr>
                <w:noProof/>
                <w:color w:val="000000" w:themeColor="text1"/>
                <w:lang w:val="en-IN" w:eastAsia="en-IN"/>
              </w:rPr>
              <w:t>Write the Fourier sine transform pair.</w:t>
            </w:r>
          </w:p>
        </w:tc>
        <w:tc>
          <w:tcPr>
            <w:tcW w:w="551" w:type="pct"/>
            <w:gridSpan w:val="2"/>
          </w:tcPr>
          <w:p w:rsidR="00EC44A1" w:rsidRPr="0019012A" w:rsidRDefault="00EC44A1" w:rsidP="00375CD9">
            <w:pPr>
              <w:jc w:val="center"/>
            </w:pPr>
            <w:r w:rsidRPr="0019012A">
              <w:t>CO5</w:t>
            </w:r>
          </w:p>
        </w:tc>
        <w:tc>
          <w:tcPr>
            <w:tcW w:w="482" w:type="pct"/>
          </w:tcPr>
          <w:p w:rsidR="00EC44A1" w:rsidRPr="0019012A" w:rsidRDefault="00EC44A1" w:rsidP="00375CD9">
            <w:pPr>
              <w:jc w:val="center"/>
            </w:pPr>
            <w:r w:rsidRPr="0019012A">
              <w:t>An</w:t>
            </w:r>
          </w:p>
        </w:tc>
        <w:tc>
          <w:tcPr>
            <w:tcW w:w="421" w:type="pct"/>
          </w:tcPr>
          <w:p w:rsidR="00EC44A1" w:rsidRPr="0019012A" w:rsidRDefault="00EC44A1" w:rsidP="00375CD9">
            <w:pPr>
              <w:jc w:val="center"/>
            </w:pPr>
            <w:r w:rsidRPr="0019012A">
              <w:t>3</w:t>
            </w:r>
          </w:p>
        </w:tc>
      </w:tr>
      <w:tr w:rsidR="00EC44A1" w:rsidRPr="0019012A" w:rsidTr="00EC44A1">
        <w:trPr>
          <w:trHeight w:val="397"/>
        </w:trPr>
        <w:tc>
          <w:tcPr>
            <w:tcW w:w="267" w:type="pct"/>
          </w:tcPr>
          <w:p w:rsidR="00EC44A1" w:rsidRPr="0019012A" w:rsidRDefault="00EC44A1" w:rsidP="00375CD9">
            <w:pPr>
              <w:jc w:val="center"/>
            </w:pPr>
            <w:r w:rsidRPr="0019012A">
              <w:t>16.</w:t>
            </w:r>
          </w:p>
        </w:tc>
        <w:tc>
          <w:tcPr>
            <w:tcW w:w="3279" w:type="pct"/>
            <w:gridSpan w:val="2"/>
          </w:tcPr>
          <w:p w:rsidR="00EC44A1" w:rsidRPr="0019012A" w:rsidRDefault="00EC44A1" w:rsidP="00EC44A1">
            <w:pPr>
              <w:rPr>
                <w:position w:val="-24"/>
              </w:rPr>
            </w:pPr>
            <w:r w:rsidRPr="0019012A">
              <w:t xml:space="preserve">Find  the value of </w:t>
            </w:r>
            <w:r w:rsidRPr="0019012A">
              <w:rPr>
                <w:position w:val="-10"/>
              </w:rPr>
              <w:object w:dxaOrig="960" w:dyaOrig="360">
                <v:shape id="_x0000_i1610" type="#_x0000_t75" style="width:48pt;height:18pt" o:ole="">
                  <v:imagedata r:id="rId1201" o:title=""/>
                </v:shape>
                <o:OLEObject Type="Embed" ProgID="Equation.3" ShapeID="_x0000_i1610" DrawAspect="Content" ObjectID="_1768378126" r:id="rId1202"/>
              </w:object>
            </w:r>
          </w:p>
        </w:tc>
        <w:tc>
          <w:tcPr>
            <w:tcW w:w="551" w:type="pct"/>
            <w:gridSpan w:val="2"/>
          </w:tcPr>
          <w:p w:rsidR="00EC44A1" w:rsidRPr="0019012A" w:rsidRDefault="00EC44A1" w:rsidP="00375CD9">
            <w:pPr>
              <w:jc w:val="center"/>
            </w:pPr>
            <w:r w:rsidRPr="0019012A">
              <w:t>CO6</w:t>
            </w:r>
          </w:p>
        </w:tc>
        <w:tc>
          <w:tcPr>
            <w:tcW w:w="482" w:type="pct"/>
          </w:tcPr>
          <w:p w:rsidR="00EC44A1" w:rsidRPr="0019012A" w:rsidRDefault="00EC44A1" w:rsidP="00375CD9">
            <w:pPr>
              <w:jc w:val="center"/>
            </w:pPr>
            <w:r w:rsidRPr="0019012A">
              <w:t>A</w:t>
            </w:r>
          </w:p>
        </w:tc>
        <w:tc>
          <w:tcPr>
            <w:tcW w:w="421" w:type="pct"/>
          </w:tcPr>
          <w:p w:rsidR="00EC44A1" w:rsidRPr="0019012A" w:rsidRDefault="00EC44A1" w:rsidP="00375CD9">
            <w:pPr>
              <w:jc w:val="center"/>
            </w:pPr>
            <w:r w:rsidRPr="0019012A">
              <w:t>3</w:t>
            </w:r>
          </w:p>
        </w:tc>
      </w:tr>
      <w:tr w:rsidR="00EC44A1" w:rsidRPr="0019012A" w:rsidTr="00EC44A1">
        <w:trPr>
          <w:trHeight w:val="552"/>
        </w:trPr>
        <w:tc>
          <w:tcPr>
            <w:tcW w:w="5000" w:type="pct"/>
            <w:gridSpan w:val="7"/>
          </w:tcPr>
          <w:p w:rsidR="00EC44A1" w:rsidRPr="0019012A" w:rsidRDefault="00EC44A1" w:rsidP="00375CD9">
            <w:pPr>
              <w:jc w:val="center"/>
              <w:rPr>
                <w:b/>
                <w:u w:val="single"/>
              </w:rPr>
            </w:pPr>
            <w:r w:rsidRPr="0019012A">
              <w:rPr>
                <w:b/>
                <w:u w:val="single"/>
              </w:rPr>
              <w:t>PART – C (6 X 12 = 72 MARKS)</w:t>
            </w:r>
          </w:p>
          <w:p w:rsidR="00EC44A1" w:rsidRPr="0019012A" w:rsidRDefault="00EC44A1" w:rsidP="00375CD9">
            <w:pPr>
              <w:jc w:val="center"/>
              <w:rPr>
                <w:b/>
              </w:rPr>
            </w:pPr>
            <w:r w:rsidRPr="0019012A">
              <w:rPr>
                <w:b/>
              </w:rPr>
              <w:t>(Answer any five Questions from Q.No 17 to 23, Q.No 24 is Compulsory)</w:t>
            </w:r>
          </w:p>
        </w:tc>
      </w:tr>
      <w:tr w:rsidR="00EC44A1" w:rsidRPr="0019012A" w:rsidTr="00EC44A1">
        <w:trPr>
          <w:trHeight w:val="397"/>
        </w:trPr>
        <w:tc>
          <w:tcPr>
            <w:tcW w:w="273" w:type="pct"/>
          </w:tcPr>
          <w:p w:rsidR="00EC44A1" w:rsidRPr="0019012A" w:rsidRDefault="00EC44A1" w:rsidP="00456504">
            <w:pPr>
              <w:jc w:val="center"/>
            </w:pPr>
            <w:r w:rsidRPr="0019012A">
              <w:t>17.</w:t>
            </w:r>
          </w:p>
        </w:tc>
        <w:tc>
          <w:tcPr>
            <w:tcW w:w="227" w:type="pct"/>
          </w:tcPr>
          <w:p w:rsidR="00EC44A1" w:rsidRPr="0019012A" w:rsidRDefault="00EC44A1" w:rsidP="00456504">
            <w:pPr>
              <w:jc w:val="center"/>
            </w:pPr>
            <w:r w:rsidRPr="0019012A">
              <w:t>a.</w:t>
            </w:r>
          </w:p>
        </w:tc>
        <w:tc>
          <w:tcPr>
            <w:tcW w:w="3046" w:type="pct"/>
          </w:tcPr>
          <w:p w:rsidR="00EC44A1" w:rsidRPr="0019012A" w:rsidRDefault="00EC44A1" w:rsidP="00EC44A1">
            <w:r w:rsidRPr="0019012A">
              <w:t>Find the Eigen values and Eigen vectors  of</w:t>
            </w:r>
          </w:p>
          <w:p w:rsidR="00EC44A1" w:rsidRPr="0019012A" w:rsidRDefault="00EC44A1" w:rsidP="00EC44A1">
            <w:pPr>
              <w:jc w:val="both"/>
              <w:rPr>
                <w:rFonts w:eastAsiaTheme="minorEastAsia"/>
              </w:rPr>
            </w:pPr>
            <w:r w:rsidRPr="0019012A">
              <w:t xml:space="preserve">                                                </w:t>
            </w:r>
            <w:r w:rsidRPr="0019012A">
              <w:rPr>
                <w:position w:val="-10"/>
              </w:rPr>
              <w:object w:dxaOrig="1500" w:dyaOrig="1120">
                <v:shape id="_x0000_i1611" type="#_x0000_t75" style="width:75pt;height:55.5pt" o:ole="">
                  <v:imagedata r:id="rId1203" o:title=""/>
                </v:shape>
                <o:OLEObject Type="Embed" ProgID="Equation.DSMT4" ShapeID="_x0000_i1611" DrawAspect="Content" ObjectID="_1768378127" r:id="rId1204"/>
              </w:object>
            </w:r>
          </w:p>
        </w:tc>
        <w:tc>
          <w:tcPr>
            <w:tcW w:w="551" w:type="pct"/>
            <w:gridSpan w:val="2"/>
          </w:tcPr>
          <w:p w:rsidR="00EC44A1" w:rsidRPr="0019012A" w:rsidRDefault="00EC44A1" w:rsidP="00456504">
            <w:pPr>
              <w:jc w:val="center"/>
            </w:pPr>
            <w:r w:rsidRPr="0019012A">
              <w:t>CO1</w:t>
            </w:r>
          </w:p>
        </w:tc>
        <w:tc>
          <w:tcPr>
            <w:tcW w:w="482" w:type="pct"/>
          </w:tcPr>
          <w:p w:rsidR="00EC44A1" w:rsidRPr="0019012A" w:rsidRDefault="00EC44A1" w:rsidP="00456504">
            <w:pPr>
              <w:jc w:val="center"/>
            </w:pPr>
            <w:r w:rsidRPr="0019012A">
              <w:t>E</w:t>
            </w:r>
          </w:p>
        </w:tc>
        <w:tc>
          <w:tcPr>
            <w:tcW w:w="421" w:type="pct"/>
          </w:tcPr>
          <w:p w:rsidR="00EC44A1" w:rsidRPr="0019012A" w:rsidRDefault="00EC44A1" w:rsidP="00456504">
            <w:pPr>
              <w:jc w:val="center"/>
            </w:pPr>
            <w:r w:rsidRPr="0019012A">
              <w:t>12</w:t>
            </w:r>
          </w:p>
        </w:tc>
      </w:tr>
      <w:tr w:rsidR="00EC44A1" w:rsidRPr="0019012A" w:rsidTr="00EC44A1">
        <w:trPr>
          <w:trHeight w:val="199"/>
        </w:trPr>
        <w:tc>
          <w:tcPr>
            <w:tcW w:w="273" w:type="pct"/>
          </w:tcPr>
          <w:p w:rsidR="00EC44A1" w:rsidRPr="0019012A" w:rsidRDefault="00EC44A1" w:rsidP="00375CD9">
            <w:pPr>
              <w:jc w:val="center"/>
            </w:pPr>
          </w:p>
        </w:tc>
        <w:tc>
          <w:tcPr>
            <w:tcW w:w="227" w:type="pct"/>
          </w:tcPr>
          <w:p w:rsidR="00EC44A1" w:rsidRPr="0019012A" w:rsidRDefault="00EC44A1" w:rsidP="006272BC">
            <w:pPr>
              <w:jc w:val="center"/>
            </w:pPr>
          </w:p>
        </w:tc>
        <w:tc>
          <w:tcPr>
            <w:tcW w:w="3046" w:type="pct"/>
          </w:tcPr>
          <w:p w:rsidR="00EC44A1" w:rsidRPr="0019012A" w:rsidRDefault="00EC44A1" w:rsidP="00EC44A1">
            <w:pPr>
              <w:jc w:val="both"/>
            </w:pPr>
          </w:p>
        </w:tc>
        <w:tc>
          <w:tcPr>
            <w:tcW w:w="551" w:type="pct"/>
            <w:gridSpan w:val="2"/>
          </w:tcPr>
          <w:p w:rsidR="00EC44A1" w:rsidRPr="0019012A" w:rsidRDefault="00EC44A1" w:rsidP="00375CD9">
            <w:pPr>
              <w:jc w:val="center"/>
            </w:pPr>
          </w:p>
        </w:tc>
        <w:tc>
          <w:tcPr>
            <w:tcW w:w="482" w:type="pct"/>
          </w:tcPr>
          <w:p w:rsidR="00EC44A1" w:rsidRPr="0019012A" w:rsidRDefault="00EC44A1" w:rsidP="00375CD9">
            <w:pPr>
              <w:jc w:val="center"/>
            </w:pPr>
          </w:p>
        </w:tc>
        <w:tc>
          <w:tcPr>
            <w:tcW w:w="421" w:type="pct"/>
          </w:tcPr>
          <w:p w:rsidR="00EC44A1" w:rsidRPr="0019012A" w:rsidRDefault="00EC44A1" w:rsidP="00375CD9">
            <w:pPr>
              <w:jc w:val="center"/>
            </w:pPr>
          </w:p>
        </w:tc>
      </w:tr>
      <w:tr w:rsidR="00EC44A1" w:rsidRPr="0019012A" w:rsidTr="00EC44A1">
        <w:trPr>
          <w:trHeight w:val="397"/>
        </w:trPr>
        <w:tc>
          <w:tcPr>
            <w:tcW w:w="273" w:type="pct"/>
          </w:tcPr>
          <w:p w:rsidR="00EC44A1" w:rsidRPr="0019012A" w:rsidRDefault="00EC44A1" w:rsidP="006272BC">
            <w:pPr>
              <w:jc w:val="center"/>
            </w:pPr>
            <w:r w:rsidRPr="0019012A">
              <w:t>18.</w:t>
            </w:r>
          </w:p>
        </w:tc>
        <w:tc>
          <w:tcPr>
            <w:tcW w:w="227" w:type="pct"/>
          </w:tcPr>
          <w:p w:rsidR="00EC44A1" w:rsidRPr="0019012A" w:rsidRDefault="00EC44A1" w:rsidP="006272BC">
            <w:pPr>
              <w:jc w:val="center"/>
            </w:pPr>
            <w:r w:rsidRPr="0019012A">
              <w:t>a.</w:t>
            </w:r>
          </w:p>
        </w:tc>
        <w:tc>
          <w:tcPr>
            <w:tcW w:w="3046" w:type="pct"/>
          </w:tcPr>
          <w:p w:rsidR="00EC44A1" w:rsidRPr="0019012A" w:rsidRDefault="00EC44A1" w:rsidP="00EC44A1">
            <w:pPr>
              <w:jc w:val="both"/>
            </w:pPr>
            <w:r w:rsidRPr="0019012A">
              <w:t xml:space="preserve">Evaluate </w:t>
            </w:r>
            <w:r w:rsidRPr="0019012A">
              <w:rPr>
                <w:position w:val="-32"/>
              </w:rPr>
              <w:object w:dxaOrig="780" w:dyaOrig="760">
                <v:shape id="_x0000_i1612" type="#_x0000_t75" style="width:38.25pt;height:38.25pt" o:ole="">
                  <v:imagedata r:id="rId1205" o:title=""/>
                </v:shape>
                <o:OLEObject Type="Embed" ProgID="Equation.3" ShapeID="_x0000_i1612" DrawAspect="Content" ObjectID="_1768378128" r:id="rId1206"/>
              </w:object>
            </w:r>
            <w:r w:rsidRPr="0019012A">
              <w:t xml:space="preserve">.Using (i).Trapezoidal rule (ii).Simpson’s 1/3 </w:t>
            </w:r>
            <w:r w:rsidRPr="0019012A">
              <w:rPr>
                <w:vertAlign w:val="superscript"/>
              </w:rPr>
              <w:t>rd</w:t>
            </w:r>
            <w:r w:rsidRPr="0019012A">
              <w:t xml:space="preserve"> rule (iii)Simpson’s 3/8 </w:t>
            </w:r>
            <w:r w:rsidRPr="0019012A">
              <w:rPr>
                <w:vertAlign w:val="superscript"/>
              </w:rPr>
              <w:t>th</w:t>
            </w:r>
            <w:r w:rsidRPr="0019012A">
              <w:t xml:space="preserve"> rule by taking h=1.</w:t>
            </w:r>
          </w:p>
        </w:tc>
        <w:tc>
          <w:tcPr>
            <w:tcW w:w="551" w:type="pct"/>
            <w:gridSpan w:val="2"/>
          </w:tcPr>
          <w:p w:rsidR="00EC44A1" w:rsidRPr="0019012A" w:rsidRDefault="00EC44A1" w:rsidP="006272BC">
            <w:pPr>
              <w:jc w:val="center"/>
            </w:pPr>
            <w:r w:rsidRPr="0019012A">
              <w:t>CO2</w:t>
            </w:r>
          </w:p>
        </w:tc>
        <w:tc>
          <w:tcPr>
            <w:tcW w:w="482" w:type="pct"/>
          </w:tcPr>
          <w:p w:rsidR="00EC44A1" w:rsidRPr="0019012A" w:rsidRDefault="00EC44A1" w:rsidP="006272BC">
            <w:pPr>
              <w:jc w:val="center"/>
            </w:pPr>
            <w:r w:rsidRPr="0019012A">
              <w:t>E</w:t>
            </w:r>
          </w:p>
        </w:tc>
        <w:tc>
          <w:tcPr>
            <w:tcW w:w="421" w:type="pct"/>
          </w:tcPr>
          <w:p w:rsidR="00EC44A1" w:rsidRPr="0019012A" w:rsidRDefault="00EC44A1" w:rsidP="006272BC">
            <w:pPr>
              <w:jc w:val="center"/>
            </w:pPr>
            <w:r w:rsidRPr="0019012A">
              <w:t>12</w:t>
            </w:r>
          </w:p>
        </w:tc>
      </w:tr>
      <w:tr w:rsidR="00EC44A1" w:rsidRPr="0019012A" w:rsidTr="00EC44A1">
        <w:trPr>
          <w:trHeight w:val="163"/>
        </w:trPr>
        <w:tc>
          <w:tcPr>
            <w:tcW w:w="273" w:type="pct"/>
          </w:tcPr>
          <w:p w:rsidR="00EC44A1" w:rsidRPr="0019012A" w:rsidRDefault="00EC44A1" w:rsidP="006272BC">
            <w:pPr>
              <w:jc w:val="center"/>
            </w:pPr>
          </w:p>
        </w:tc>
        <w:tc>
          <w:tcPr>
            <w:tcW w:w="227" w:type="pct"/>
          </w:tcPr>
          <w:p w:rsidR="00EC44A1" w:rsidRPr="0019012A" w:rsidRDefault="00EC44A1" w:rsidP="006272BC">
            <w:pPr>
              <w:jc w:val="center"/>
            </w:pPr>
          </w:p>
        </w:tc>
        <w:tc>
          <w:tcPr>
            <w:tcW w:w="3046" w:type="pct"/>
          </w:tcPr>
          <w:p w:rsidR="00EC44A1" w:rsidRPr="0019012A" w:rsidRDefault="00EC44A1" w:rsidP="00EC44A1">
            <w:pPr>
              <w:jc w:val="both"/>
            </w:pPr>
          </w:p>
        </w:tc>
        <w:tc>
          <w:tcPr>
            <w:tcW w:w="551" w:type="pct"/>
            <w:gridSpan w:val="2"/>
          </w:tcPr>
          <w:p w:rsidR="00EC44A1" w:rsidRPr="0019012A" w:rsidRDefault="00EC44A1" w:rsidP="006272BC">
            <w:pPr>
              <w:jc w:val="center"/>
            </w:pPr>
          </w:p>
        </w:tc>
        <w:tc>
          <w:tcPr>
            <w:tcW w:w="482" w:type="pct"/>
          </w:tcPr>
          <w:p w:rsidR="00EC44A1" w:rsidRPr="0019012A" w:rsidRDefault="00EC44A1" w:rsidP="006272BC">
            <w:pPr>
              <w:jc w:val="center"/>
            </w:pPr>
          </w:p>
        </w:tc>
        <w:tc>
          <w:tcPr>
            <w:tcW w:w="421" w:type="pct"/>
          </w:tcPr>
          <w:p w:rsidR="00EC44A1" w:rsidRPr="0019012A" w:rsidRDefault="00EC44A1" w:rsidP="006272BC">
            <w:pPr>
              <w:jc w:val="center"/>
            </w:pPr>
          </w:p>
        </w:tc>
      </w:tr>
      <w:tr w:rsidR="00EC44A1" w:rsidRPr="0019012A" w:rsidTr="00EC44A1">
        <w:trPr>
          <w:trHeight w:val="787"/>
        </w:trPr>
        <w:tc>
          <w:tcPr>
            <w:tcW w:w="273" w:type="pct"/>
          </w:tcPr>
          <w:p w:rsidR="00EC44A1" w:rsidRPr="0019012A" w:rsidRDefault="00EC44A1" w:rsidP="00EC44A1">
            <w:pPr>
              <w:jc w:val="center"/>
            </w:pPr>
            <w:r w:rsidRPr="0019012A">
              <w:t>19.</w:t>
            </w:r>
          </w:p>
        </w:tc>
        <w:tc>
          <w:tcPr>
            <w:tcW w:w="227" w:type="pct"/>
          </w:tcPr>
          <w:p w:rsidR="00EC44A1" w:rsidRPr="0019012A" w:rsidRDefault="00EC44A1" w:rsidP="00EC44A1">
            <w:pPr>
              <w:jc w:val="center"/>
            </w:pPr>
            <w:r w:rsidRPr="0019012A">
              <w:t>a.</w:t>
            </w:r>
          </w:p>
        </w:tc>
        <w:tc>
          <w:tcPr>
            <w:tcW w:w="3046" w:type="pct"/>
          </w:tcPr>
          <w:p w:rsidR="00EC44A1" w:rsidRPr="0019012A" w:rsidRDefault="00EC44A1" w:rsidP="00EC44A1">
            <w:r w:rsidRPr="0019012A">
              <w:t xml:space="preserve">Apply fourth order Runge-Kutta method to find </w:t>
            </w:r>
            <w:r w:rsidRPr="0019012A">
              <w:rPr>
                <w:position w:val="-10"/>
              </w:rPr>
              <w:object w:dxaOrig="740" w:dyaOrig="320">
                <v:shape id="_x0000_i1613" type="#_x0000_t75" style="width:36.75pt;height:16.5pt" o:ole="">
                  <v:imagedata r:id="rId1207" o:title=""/>
                </v:shape>
                <o:OLEObject Type="Embed" ProgID="Equation.3" ShapeID="_x0000_i1613" DrawAspect="Content" ObjectID="_1768378129" r:id="rId1208"/>
              </w:object>
            </w:r>
            <w:r w:rsidRPr="0019012A">
              <w:t xml:space="preserve">given that </w:t>
            </w:r>
            <w:r w:rsidRPr="0019012A">
              <w:rPr>
                <w:position w:val="-10"/>
              </w:rPr>
              <w:object w:dxaOrig="1880" w:dyaOrig="320">
                <v:shape id="_x0000_i1614" type="#_x0000_t75" style="width:93pt;height:16.5pt" o:ole="">
                  <v:imagedata r:id="rId1209" o:title=""/>
                </v:shape>
                <o:OLEObject Type="Embed" ProgID="Equation.3" ShapeID="_x0000_i1614" DrawAspect="Content" ObjectID="_1768378130" r:id="rId1210"/>
              </w:object>
            </w:r>
          </w:p>
        </w:tc>
        <w:tc>
          <w:tcPr>
            <w:tcW w:w="551" w:type="pct"/>
            <w:gridSpan w:val="2"/>
          </w:tcPr>
          <w:p w:rsidR="00EC44A1" w:rsidRPr="0019012A" w:rsidRDefault="00EC44A1" w:rsidP="00EC44A1">
            <w:pPr>
              <w:jc w:val="center"/>
            </w:pPr>
            <w:r w:rsidRPr="0019012A">
              <w:t>CO3</w:t>
            </w:r>
          </w:p>
        </w:tc>
        <w:tc>
          <w:tcPr>
            <w:tcW w:w="482" w:type="pct"/>
          </w:tcPr>
          <w:p w:rsidR="00EC44A1" w:rsidRPr="0019012A" w:rsidRDefault="00EC44A1" w:rsidP="00EC44A1">
            <w:pPr>
              <w:jc w:val="center"/>
            </w:pPr>
            <w:r w:rsidRPr="0019012A">
              <w:t>A</w:t>
            </w:r>
          </w:p>
        </w:tc>
        <w:tc>
          <w:tcPr>
            <w:tcW w:w="421" w:type="pct"/>
          </w:tcPr>
          <w:p w:rsidR="00EC44A1" w:rsidRPr="0019012A" w:rsidRDefault="00EC44A1" w:rsidP="00EC44A1">
            <w:pPr>
              <w:jc w:val="center"/>
            </w:pPr>
            <w:r w:rsidRPr="0019012A">
              <w:t>12</w:t>
            </w:r>
          </w:p>
        </w:tc>
      </w:tr>
      <w:tr w:rsidR="00EC44A1" w:rsidRPr="0019012A" w:rsidTr="00EC44A1">
        <w:trPr>
          <w:trHeight w:val="198"/>
        </w:trPr>
        <w:tc>
          <w:tcPr>
            <w:tcW w:w="273" w:type="pct"/>
          </w:tcPr>
          <w:p w:rsidR="00EC44A1" w:rsidRPr="0019012A" w:rsidRDefault="00EC44A1" w:rsidP="008C57B9"/>
        </w:tc>
        <w:tc>
          <w:tcPr>
            <w:tcW w:w="227" w:type="pct"/>
          </w:tcPr>
          <w:p w:rsidR="00EC44A1" w:rsidRPr="0019012A" w:rsidRDefault="00EC44A1" w:rsidP="008C57B9">
            <w:pPr>
              <w:jc w:val="center"/>
            </w:pPr>
          </w:p>
        </w:tc>
        <w:tc>
          <w:tcPr>
            <w:tcW w:w="3046" w:type="pct"/>
          </w:tcPr>
          <w:p w:rsidR="00EC44A1" w:rsidRPr="0019012A" w:rsidRDefault="00EC44A1" w:rsidP="008C57B9">
            <w:pPr>
              <w:jc w:val="center"/>
            </w:pPr>
          </w:p>
        </w:tc>
        <w:tc>
          <w:tcPr>
            <w:tcW w:w="551" w:type="pct"/>
            <w:gridSpan w:val="2"/>
          </w:tcPr>
          <w:p w:rsidR="00EC44A1" w:rsidRPr="0019012A" w:rsidRDefault="00EC44A1" w:rsidP="008C57B9">
            <w:pPr>
              <w:jc w:val="center"/>
            </w:pPr>
          </w:p>
        </w:tc>
        <w:tc>
          <w:tcPr>
            <w:tcW w:w="482" w:type="pct"/>
          </w:tcPr>
          <w:p w:rsidR="00EC44A1" w:rsidRPr="0019012A" w:rsidRDefault="00EC44A1" w:rsidP="008C57B9">
            <w:pPr>
              <w:jc w:val="center"/>
            </w:pPr>
          </w:p>
        </w:tc>
        <w:tc>
          <w:tcPr>
            <w:tcW w:w="421" w:type="pct"/>
          </w:tcPr>
          <w:p w:rsidR="00EC44A1" w:rsidRPr="0019012A" w:rsidRDefault="00EC44A1" w:rsidP="008C57B9">
            <w:pPr>
              <w:jc w:val="center"/>
            </w:pPr>
          </w:p>
        </w:tc>
      </w:tr>
      <w:tr w:rsidR="00EC44A1" w:rsidRPr="0019012A" w:rsidTr="00EC44A1">
        <w:trPr>
          <w:trHeight w:val="397"/>
        </w:trPr>
        <w:tc>
          <w:tcPr>
            <w:tcW w:w="273" w:type="pct"/>
          </w:tcPr>
          <w:p w:rsidR="00EC44A1" w:rsidRPr="0019012A" w:rsidRDefault="00EC44A1" w:rsidP="008C57B9">
            <w:pPr>
              <w:jc w:val="center"/>
            </w:pPr>
            <w:r w:rsidRPr="0019012A">
              <w:t>20.</w:t>
            </w:r>
          </w:p>
        </w:tc>
        <w:tc>
          <w:tcPr>
            <w:tcW w:w="227" w:type="pct"/>
          </w:tcPr>
          <w:p w:rsidR="00EC44A1" w:rsidRPr="0019012A" w:rsidRDefault="00EC44A1" w:rsidP="008C57B9">
            <w:pPr>
              <w:jc w:val="center"/>
            </w:pPr>
            <w:r w:rsidRPr="0019012A">
              <w:t>a.</w:t>
            </w:r>
          </w:p>
        </w:tc>
        <w:tc>
          <w:tcPr>
            <w:tcW w:w="3046" w:type="pct"/>
          </w:tcPr>
          <w:p w:rsidR="00EC44A1" w:rsidRPr="0019012A" w:rsidRDefault="00EC44A1" w:rsidP="00EC44A1">
            <w:r w:rsidRPr="0019012A">
              <w:t xml:space="preserve">Find </w:t>
            </w:r>
            <w:r w:rsidRPr="0019012A">
              <w:rPr>
                <w:position w:val="-28"/>
              </w:rPr>
              <w:object w:dxaOrig="4800" w:dyaOrig="660">
                <v:shape id="_x0000_i1615" type="#_x0000_t75" style="width:239.25pt;height:33.75pt" o:ole="">
                  <v:imagedata r:id="rId1211" o:title=""/>
                </v:shape>
                <o:OLEObject Type="Embed" ProgID="Equation.DSMT4" ShapeID="_x0000_i1615" DrawAspect="Content" ObjectID="_1768378131" r:id="rId1212"/>
              </w:object>
            </w:r>
          </w:p>
        </w:tc>
        <w:tc>
          <w:tcPr>
            <w:tcW w:w="551" w:type="pct"/>
            <w:gridSpan w:val="2"/>
          </w:tcPr>
          <w:p w:rsidR="00EC44A1" w:rsidRPr="0019012A" w:rsidRDefault="00EC44A1" w:rsidP="008C57B9">
            <w:pPr>
              <w:jc w:val="center"/>
            </w:pPr>
            <w:r w:rsidRPr="0019012A">
              <w:t>CO4</w:t>
            </w:r>
          </w:p>
        </w:tc>
        <w:tc>
          <w:tcPr>
            <w:tcW w:w="482" w:type="pct"/>
          </w:tcPr>
          <w:p w:rsidR="00EC44A1" w:rsidRPr="0019012A" w:rsidRDefault="00EC44A1" w:rsidP="008C57B9">
            <w:pPr>
              <w:jc w:val="center"/>
            </w:pPr>
            <w:r w:rsidRPr="0019012A">
              <w:t>E</w:t>
            </w:r>
          </w:p>
        </w:tc>
        <w:tc>
          <w:tcPr>
            <w:tcW w:w="421" w:type="pct"/>
          </w:tcPr>
          <w:p w:rsidR="00EC44A1" w:rsidRPr="0019012A" w:rsidRDefault="00EC44A1" w:rsidP="008C57B9">
            <w:pPr>
              <w:jc w:val="center"/>
            </w:pPr>
            <w:r w:rsidRPr="0019012A">
              <w:t>12</w:t>
            </w:r>
          </w:p>
        </w:tc>
      </w:tr>
      <w:tr w:rsidR="00EC44A1" w:rsidRPr="0019012A" w:rsidTr="00EC44A1">
        <w:trPr>
          <w:trHeight w:val="195"/>
        </w:trPr>
        <w:tc>
          <w:tcPr>
            <w:tcW w:w="273" w:type="pct"/>
          </w:tcPr>
          <w:p w:rsidR="00EC44A1" w:rsidRPr="0019012A" w:rsidRDefault="00EC44A1" w:rsidP="008C57B9">
            <w:pPr>
              <w:jc w:val="center"/>
            </w:pPr>
          </w:p>
        </w:tc>
        <w:tc>
          <w:tcPr>
            <w:tcW w:w="227" w:type="pct"/>
          </w:tcPr>
          <w:p w:rsidR="00EC44A1" w:rsidRPr="0019012A" w:rsidRDefault="00EC44A1" w:rsidP="008C57B9">
            <w:pPr>
              <w:jc w:val="center"/>
            </w:pPr>
          </w:p>
        </w:tc>
        <w:tc>
          <w:tcPr>
            <w:tcW w:w="3046" w:type="pct"/>
          </w:tcPr>
          <w:p w:rsidR="00EC44A1" w:rsidRPr="0019012A" w:rsidRDefault="00EC44A1" w:rsidP="00EC44A1"/>
        </w:tc>
        <w:tc>
          <w:tcPr>
            <w:tcW w:w="551" w:type="pct"/>
            <w:gridSpan w:val="2"/>
          </w:tcPr>
          <w:p w:rsidR="00EC44A1" w:rsidRPr="0019012A" w:rsidRDefault="00EC44A1" w:rsidP="008C57B9">
            <w:pPr>
              <w:jc w:val="center"/>
            </w:pPr>
          </w:p>
        </w:tc>
        <w:tc>
          <w:tcPr>
            <w:tcW w:w="482" w:type="pct"/>
          </w:tcPr>
          <w:p w:rsidR="00EC44A1" w:rsidRPr="0019012A" w:rsidRDefault="00EC44A1" w:rsidP="008C57B9">
            <w:pPr>
              <w:jc w:val="center"/>
            </w:pPr>
          </w:p>
        </w:tc>
        <w:tc>
          <w:tcPr>
            <w:tcW w:w="421" w:type="pct"/>
          </w:tcPr>
          <w:p w:rsidR="00EC44A1" w:rsidRPr="0019012A" w:rsidRDefault="00EC44A1" w:rsidP="008C57B9">
            <w:pPr>
              <w:jc w:val="center"/>
            </w:pPr>
          </w:p>
        </w:tc>
      </w:tr>
      <w:tr w:rsidR="00EC44A1" w:rsidRPr="0019012A" w:rsidTr="00EC44A1">
        <w:trPr>
          <w:trHeight w:val="624"/>
        </w:trPr>
        <w:tc>
          <w:tcPr>
            <w:tcW w:w="273" w:type="pct"/>
          </w:tcPr>
          <w:p w:rsidR="00EC44A1" w:rsidRPr="0019012A" w:rsidRDefault="00EC44A1" w:rsidP="008C57B9">
            <w:pPr>
              <w:jc w:val="center"/>
            </w:pPr>
            <w:r w:rsidRPr="0019012A">
              <w:t>21.</w:t>
            </w:r>
          </w:p>
        </w:tc>
        <w:tc>
          <w:tcPr>
            <w:tcW w:w="227" w:type="pct"/>
          </w:tcPr>
          <w:p w:rsidR="00EC44A1" w:rsidRPr="0019012A" w:rsidRDefault="00EC44A1" w:rsidP="008C57B9">
            <w:pPr>
              <w:jc w:val="center"/>
            </w:pPr>
            <w:r w:rsidRPr="0019012A">
              <w:t>a.</w:t>
            </w:r>
          </w:p>
        </w:tc>
        <w:tc>
          <w:tcPr>
            <w:tcW w:w="3046" w:type="pct"/>
          </w:tcPr>
          <w:p w:rsidR="00EC44A1" w:rsidRPr="0019012A" w:rsidRDefault="00EC44A1" w:rsidP="00EC44A1">
            <w:r w:rsidRPr="0019012A">
              <w:t xml:space="preserve">Find the Fourier transform  of  </w:t>
            </w:r>
          </w:p>
          <w:p w:rsidR="00EC44A1" w:rsidRPr="0019012A" w:rsidRDefault="00EC44A1" w:rsidP="00EC44A1">
            <w:r w:rsidRPr="0019012A">
              <w:rPr>
                <w:position w:val="-10"/>
              </w:rPr>
              <w:t xml:space="preserve">                                        </w:t>
            </w:r>
            <w:r w:rsidRPr="0019012A">
              <w:rPr>
                <w:position w:val="-10"/>
              </w:rPr>
              <w:object w:dxaOrig="1780" w:dyaOrig="840">
                <v:shape id="_x0000_i1616" type="#_x0000_t75" style="width:88.5pt;height:41.25pt" o:ole="">
                  <v:imagedata r:id="rId1213" o:title=""/>
                </v:shape>
                <o:OLEObject Type="Embed" ProgID="Equation.DSMT4" ShapeID="_x0000_i1616" DrawAspect="Content" ObjectID="_1768378132" r:id="rId1214"/>
              </w:object>
            </w:r>
            <w:r w:rsidRPr="0019012A">
              <w:t xml:space="preserve">                                  </w:t>
            </w:r>
          </w:p>
        </w:tc>
        <w:tc>
          <w:tcPr>
            <w:tcW w:w="551" w:type="pct"/>
            <w:gridSpan w:val="2"/>
          </w:tcPr>
          <w:p w:rsidR="00EC44A1" w:rsidRPr="0019012A" w:rsidRDefault="00EC44A1" w:rsidP="00EC44A1">
            <w:pPr>
              <w:jc w:val="center"/>
            </w:pPr>
            <w:r w:rsidRPr="0019012A">
              <w:t>CO5</w:t>
            </w:r>
          </w:p>
        </w:tc>
        <w:tc>
          <w:tcPr>
            <w:tcW w:w="482" w:type="pct"/>
          </w:tcPr>
          <w:p w:rsidR="00EC44A1" w:rsidRPr="0019012A" w:rsidRDefault="00EC44A1" w:rsidP="008C57B9">
            <w:pPr>
              <w:jc w:val="center"/>
            </w:pPr>
            <w:r w:rsidRPr="0019012A">
              <w:t>E</w:t>
            </w:r>
          </w:p>
        </w:tc>
        <w:tc>
          <w:tcPr>
            <w:tcW w:w="421" w:type="pct"/>
          </w:tcPr>
          <w:p w:rsidR="00EC44A1" w:rsidRPr="0019012A" w:rsidRDefault="00EC44A1" w:rsidP="008C57B9">
            <w:pPr>
              <w:jc w:val="center"/>
            </w:pPr>
            <w:r w:rsidRPr="0019012A">
              <w:t>12</w:t>
            </w:r>
          </w:p>
        </w:tc>
      </w:tr>
      <w:tr w:rsidR="00EC44A1" w:rsidRPr="0019012A" w:rsidTr="00EC44A1">
        <w:trPr>
          <w:trHeight w:val="215"/>
        </w:trPr>
        <w:tc>
          <w:tcPr>
            <w:tcW w:w="273" w:type="pct"/>
          </w:tcPr>
          <w:p w:rsidR="00EC44A1" w:rsidRPr="0019012A" w:rsidRDefault="00EC44A1" w:rsidP="008C57B9">
            <w:pPr>
              <w:jc w:val="center"/>
            </w:pPr>
          </w:p>
        </w:tc>
        <w:tc>
          <w:tcPr>
            <w:tcW w:w="227" w:type="pct"/>
          </w:tcPr>
          <w:p w:rsidR="00EC44A1" w:rsidRPr="0019012A" w:rsidRDefault="00EC44A1" w:rsidP="008C57B9">
            <w:pPr>
              <w:jc w:val="center"/>
            </w:pPr>
          </w:p>
        </w:tc>
        <w:tc>
          <w:tcPr>
            <w:tcW w:w="3046" w:type="pct"/>
          </w:tcPr>
          <w:p w:rsidR="00EC44A1" w:rsidRPr="0019012A" w:rsidRDefault="00EC44A1" w:rsidP="00EC44A1"/>
        </w:tc>
        <w:tc>
          <w:tcPr>
            <w:tcW w:w="551" w:type="pct"/>
            <w:gridSpan w:val="2"/>
          </w:tcPr>
          <w:p w:rsidR="00EC44A1" w:rsidRPr="0019012A" w:rsidRDefault="00EC44A1" w:rsidP="008C57B9">
            <w:pPr>
              <w:jc w:val="center"/>
            </w:pPr>
          </w:p>
        </w:tc>
        <w:tc>
          <w:tcPr>
            <w:tcW w:w="482" w:type="pct"/>
          </w:tcPr>
          <w:p w:rsidR="00EC44A1" w:rsidRPr="0019012A" w:rsidRDefault="00EC44A1" w:rsidP="008C57B9">
            <w:pPr>
              <w:jc w:val="center"/>
            </w:pPr>
          </w:p>
        </w:tc>
        <w:tc>
          <w:tcPr>
            <w:tcW w:w="421" w:type="pct"/>
          </w:tcPr>
          <w:p w:rsidR="00EC44A1" w:rsidRPr="0019012A" w:rsidRDefault="00EC44A1" w:rsidP="008C57B9">
            <w:pPr>
              <w:jc w:val="center"/>
            </w:pPr>
          </w:p>
        </w:tc>
      </w:tr>
      <w:tr w:rsidR="00EC44A1" w:rsidRPr="0019012A" w:rsidTr="00EC44A1">
        <w:trPr>
          <w:trHeight w:val="397"/>
        </w:trPr>
        <w:tc>
          <w:tcPr>
            <w:tcW w:w="273" w:type="pct"/>
          </w:tcPr>
          <w:p w:rsidR="00EC44A1" w:rsidRPr="0019012A" w:rsidRDefault="00EC44A1" w:rsidP="008C57B9">
            <w:pPr>
              <w:jc w:val="center"/>
            </w:pPr>
            <w:r w:rsidRPr="0019012A">
              <w:t>22.</w:t>
            </w:r>
          </w:p>
        </w:tc>
        <w:tc>
          <w:tcPr>
            <w:tcW w:w="227" w:type="pct"/>
          </w:tcPr>
          <w:p w:rsidR="00EC44A1" w:rsidRPr="0019012A" w:rsidRDefault="00EC44A1" w:rsidP="008C57B9">
            <w:pPr>
              <w:jc w:val="center"/>
            </w:pPr>
            <w:r w:rsidRPr="0019012A">
              <w:t>a.</w:t>
            </w:r>
          </w:p>
        </w:tc>
        <w:tc>
          <w:tcPr>
            <w:tcW w:w="3046" w:type="pct"/>
          </w:tcPr>
          <w:p w:rsidR="00EC44A1" w:rsidRPr="0019012A" w:rsidRDefault="00EC44A1" w:rsidP="00EC44A1">
            <w:pPr>
              <w:jc w:val="both"/>
            </w:pPr>
            <w:r w:rsidRPr="0019012A">
              <w:t xml:space="preserve"> Find </w:t>
            </w:r>
            <w:r w:rsidRPr="0019012A">
              <w:rPr>
                <w:position w:val="-32"/>
              </w:rPr>
              <w:object w:dxaOrig="2439" w:dyaOrig="760">
                <v:shape id="_x0000_i1617" type="#_x0000_t75" style="width:121.5pt;height:38.25pt" o:ole="">
                  <v:imagedata r:id="rId1215" o:title=""/>
                </v:shape>
                <o:OLEObject Type="Embed" ProgID="Equation.3" ShapeID="_x0000_i1617" DrawAspect="Content" ObjectID="_1768378133" r:id="rId1216"/>
              </w:object>
            </w:r>
            <w:r w:rsidRPr="0019012A">
              <w:t xml:space="preserve">using inverse Laplace transform.                                        </w:t>
            </w:r>
          </w:p>
        </w:tc>
        <w:tc>
          <w:tcPr>
            <w:tcW w:w="551" w:type="pct"/>
            <w:gridSpan w:val="2"/>
          </w:tcPr>
          <w:p w:rsidR="00EC44A1" w:rsidRPr="0019012A" w:rsidRDefault="00EC44A1" w:rsidP="008C57B9">
            <w:pPr>
              <w:jc w:val="center"/>
            </w:pPr>
            <w:r w:rsidRPr="0019012A">
              <w:t>CO2</w:t>
            </w:r>
          </w:p>
        </w:tc>
        <w:tc>
          <w:tcPr>
            <w:tcW w:w="482" w:type="pct"/>
          </w:tcPr>
          <w:p w:rsidR="00EC44A1" w:rsidRPr="0019012A" w:rsidRDefault="00EC44A1" w:rsidP="008C57B9">
            <w:pPr>
              <w:jc w:val="center"/>
            </w:pPr>
            <w:r w:rsidRPr="0019012A">
              <w:t>E</w:t>
            </w:r>
          </w:p>
        </w:tc>
        <w:tc>
          <w:tcPr>
            <w:tcW w:w="421" w:type="pct"/>
          </w:tcPr>
          <w:p w:rsidR="00EC44A1" w:rsidRPr="0019012A" w:rsidRDefault="00EC44A1" w:rsidP="008C57B9">
            <w:pPr>
              <w:jc w:val="center"/>
            </w:pPr>
            <w:r w:rsidRPr="0019012A">
              <w:t>12</w:t>
            </w:r>
          </w:p>
        </w:tc>
      </w:tr>
      <w:tr w:rsidR="00EC44A1" w:rsidRPr="0019012A" w:rsidTr="00EC44A1">
        <w:trPr>
          <w:trHeight w:val="216"/>
        </w:trPr>
        <w:tc>
          <w:tcPr>
            <w:tcW w:w="273" w:type="pct"/>
          </w:tcPr>
          <w:p w:rsidR="00EC44A1" w:rsidRPr="0019012A" w:rsidRDefault="00EC44A1" w:rsidP="008C57B9">
            <w:pPr>
              <w:jc w:val="center"/>
            </w:pPr>
          </w:p>
        </w:tc>
        <w:tc>
          <w:tcPr>
            <w:tcW w:w="227" w:type="pct"/>
          </w:tcPr>
          <w:p w:rsidR="00EC44A1" w:rsidRPr="0019012A" w:rsidRDefault="00EC44A1" w:rsidP="008C57B9">
            <w:pPr>
              <w:jc w:val="center"/>
            </w:pPr>
          </w:p>
        </w:tc>
        <w:tc>
          <w:tcPr>
            <w:tcW w:w="3046" w:type="pct"/>
          </w:tcPr>
          <w:p w:rsidR="00EC44A1" w:rsidRPr="0019012A" w:rsidRDefault="00EC44A1" w:rsidP="00EC44A1"/>
        </w:tc>
        <w:tc>
          <w:tcPr>
            <w:tcW w:w="551" w:type="pct"/>
            <w:gridSpan w:val="2"/>
          </w:tcPr>
          <w:p w:rsidR="00EC44A1" w:rsidRPr="0019012A" w:rsidRDefault="00EC44A1" w:rsidP="008C57B9">
            <w:pPr>
              <w:jc w:val="center"/>
            </w:pPr>
          </w:p>
        </w:tc>
        <w:tc>
          <w:tcPr>
            <w:tcW w:w="482" w:type="pct"/>
          </w:tcPr>
          <w:p w:rsidR="00EC44A1" w:rsidRPr="0019012A" w:rsidRDefault="00EC44A1" w:rsidP="008C57B9">
            <w:pPr>
              <w:jc w:val="center"/>
            </w:pPr>
          </w:p>
        </w:tc>
        <w:tc>
          <w:tcPr>
            <w:tcW w:w="421" w:type="pct"/>
          </w:tcPr>
          <w:p w:rsidR="00EC44A1" w:rsidRPr="0019012A" w:rsidRDefault="00EC44A1" w:rsidP="008C57B9">
            <w:pPr>
              <w:jc w:val="center"/>
            </w:pPr>
          </w:p>
        </w:tc>
      </w:tr>
      <w:tr w:rsidR="00EC44A1" w:rsidRPr="0019012A" w:rsidTr="00EC44A1">
        <w:trPr>
          <w:trHeight w:val="397"/>
        </w:trPr>
        <w:tc>
          <w:tcPr>
            <w:tcW w:w="273" w:type="pct"/>
          </w:tcPr>
          <w:p w:rsidR="00EC44A1" w:rsidRPr="0019012A" w:rsidRDefault="00EC44A1" w:rsidP="008C57B9">
            <w:pPr>
              <w:jc w:val="center"/>
            </w:pPr>
            <w:r w:rsidRPr="0019012A">
              <w:t>23.</w:t>
            </w:r>
          </w:p>
        </w:tc>
        <w:tc>
          <w:tcPr>
            <w:tcW w:w="227" w:type="pct"/>
          </w:tcPr>
          <w:p w:rsidR="00EC44A1" w:rsidRPr="0019012A" w:rsidRDefault="00EC44A1" w:rsidP="008C57B9">
            <w:pPr>
              <w:jc w:val="center"/>
            </w:pPr>
            <w:r w:rsidRPr="0019012A">
              <w:t>a.</w:t>
            </w:r>
          </w:p>
        </w:tc>
        <w:tc>
          <w:tcPr>
            <w:tcW w:w="3046" w:type="pct"/>
          </w:tcPr>
          <w:p w:rsidR="00EC44A1" w:rsidRPr="0019012A" w:rsidRDefault="00EC44A1" w:rsidP="00EC44A1">
            <w:pPr>
              <w:jc w:val="both"/>
            </w:pPr>
            <w:r w:rsidRPr="0019012A">
              <w:t>Verify Cayley-Hamilton theorem and find its inverse of</w:t>
            </w:r>
          </w:p>
          <w:p w:rsidR="00EC44A1" w:rsidRPr="0019012A" w:rsidRDefault="00EC44A1" w:rsidP="00EC44A1">
            <w:pPr>
              <w:rPr>
                <w:position w:val="-24"/>
              </w:rPr>
            </w:pPr>
            <w:r w:rsidRPr="0019012A">
              <w:rPr>
                <w:position w:val="-50"/>
              </w:rPr>
              <w:t xml:space="preserve">                                  </w:t>
            </w:r>
            <w:r w:rsidRPr="0019012A">
              <w:rPr>
                <w:position w:val="-50"/>
              </w:rPr>
              <w:object w:dxaOrig="1500" w:dyaOrig="1120">
                <v:shape id="_x0000_i1618" type="#_x0000_t75" style="width:75pt;height:58.5pt" o:ole="">
                  <v:imagedata r:id="rId1217" o:title=""/>
                </v:shape>
                <o:OLEObject Type="Embed" ProgID="Equation.3" ShapeID="_x0000_i1618" DrawAspect="Content" ObjectID="_1768378134" r:id="rId1218"/>
              </w:object>
            </w:r>
          </w:p>
        </w:tc>
        <w:tc>
          <w:tcPr>
            <w:tcW w:w="551" w:type="pct"/>
            <w:gridSpan w:val="2"/>
          </w:tcPr>
          <w:p w:rsidR="00EC44A1" w:rsidRPr="0019012A" w:rsidRDefault="00EC44A1" w:rsidP="008C57B9">
            <w:pPr>
              <w:jc w:val="center"/>
            </w:pPr>
            <w:r w:rsidRPr="0019012A">
              <w:t>CO3</w:t>
            </w:r>
          </w:p>
        </w:tc>
        <w:tc>
          <w:tcPr>
            <w:tcW w:w="482" w:type="pct"/>
          </w:tcPr>
          <w:p w:rsidR="00EC44A1" w:rsidRPr="0019012A" w:rsidRDefault="00EC44A1" w:rsidP="008C57B9">
            <w:pPr>
              <w:jc w:val="center"/>
            </w:pPr>
            <w:r w:rsidRPr="0019012A">
              <w:t>An</w:t>
            </w:r>
          </w:p>
        </w:tc>
        <w:tc>
          <w:tcPr>
            <w:tcW w:w="421" w:type="pct"/>
          </w:tcPr>
          <w:p w:rsidR="00EC44A1" w:rsidRPr="0019012A" w:rsidRDefault="00EC44A1" w:rsidP="008C57B9">
            <w:pPr>
              <w:jc w:val="center"/>
            </w:pPr>
            <w:r w:rsidRPr="0019012A">
              <w:t>12</w:t>
            </w:r>
          </w:p>
        </w:tc>
      </w:tr>
      <w:tr w:rsidR="00EC44A1" w:rsidRPr="0019012A" w:rsidTr="00EC44A1">
        <w:trPr>
          <w:trHeight w:val="367"/>
        </w:trPr>
        <w:tc>
          <w:tcPr>
            <w:tcW w:w="5000" w:type="pct"/>
            <w:gridSpan w:val="7"/>
            <w:vAlign w:val="center"/>
          </w:tcPr>
          <w:p w:rsidR="00EC44A1" w:rsidRPr="0019012A" w:rsidRDefault="00EC44A1" w:rsidP="008C57B9">
            <w:pPr>
              <w:jc w:val="center"/>
              <w:rPr>
                <w:b/>
                <w:bCs/>
              </w:rPr>
            </w:pPr>
            <w:r w:rsidRPr="0019012A">
              <w:rPr>
                <w:b/>
                <w:bCs/>
              </w:rPr>
              <w:t>COMPULSORY QUESTION</w:t>
            </w:r>
          </w:p>
        </w:tc>
      </w:tr>
      <w:tr w:rsidR="00EC44A1" w:rsidRPr="0019012A" w:rsidTr="00EC44A1">
        <w:trPr>
          <w:trHeight w:val="397"/>
        </w:trPr>
        <w:tc>
          <w:tcPr>
            <w:tcW w:w="273" w:type="pct"/>
          </w:tcPr>
          <w:p w:rsidR="00EC44A1" w:rsidRPr="0019012A" w:rsidRDefault="00EC44A1" w:rsidP="008C57B9">
            <w:pPr>
              <w:jc w:val="center"/>
            </w:pPr>
            <w:r w:rsidRPr="0019012A">
              <w:t>24.</w:t>
            </w:r>
          </w:p>
        </w:tc>
        <w:tc>
          <w:tcPr>
            <w:tcW w:w="227" w:type="pct"/>
          </w:tcPr>
          <w:p w:rsidR="00EC44A1" w:rsidRPr="0019012A" w:rsidRDefault="00EC44A1" w:rsidP="008C57B9">
            <w:pPr>
              <w:jc w:val="center"/>
            </w:pPr>
            <w:r w:rsidRPr="0019012A">
              <w:t>a.</w:t>
            </w:r>
          </w:p>
        </w:tc>
        <w:tc>
          <w:tcPr>
            <w:tcW w:w="3046" w:type="pct"/>
          </w:tcPr>
          <w:p w:rsidR="00EC44A1" w:rsidRPr="0019012A" w:rsidRDefault="00EC44A1" w:rsidP="00EC44A1">
            <w:r w:rsidRPr="0019012A">
              <w:t xml:space="preserve">Solve </w:t>
            </w:r>
            <w:r w:rsidRPr="0019012A">
              <w:rPr>
                <w:position w:val="-12"/>
              </w:rPr>
              <w:object w:dxaOrig="2200" w:dyaOrig="360">
                <v:shape id="_x0000_i1619" type="#_x0000_t75" style="width:110.25pt;height:18pt" o:ole="">
                  <v:imagedata r:id="rId1219" o:title=""/>
                </v:shape>
                <o:OLEObject Type="Embed" ProgID="Equation.3" ShapeID="_x0000_i1619" DrawAspect="Content" ObjectID="_1768378135" r:id="rId1220"/>
              </w:object>
            </w:r>
            <w:r w:rsidRPr="0019012A">
              <w:t xml:space="preserve"> given </w:t>
            </w:r>
            <w:r w:rsidRPr="0019012A">
              <w:rPr>
                <w:position w:val="-12"/>
              </w:rPr>
              <w:object w:dxaOrig="1240" w:dyaOrig="360">
                <v:shape id="_x0000_i1620" type="#_x0000_t75" style="width:62.25pt;height:18.75pt" o:ole="">
                  <v:imagedata r:id="rId1221" o:title=""/>
                </v:shape>
                <o:OLEObject Type="Embed" ProgID="Equation.3" ShapeID="_x0000_i1620" DrawAspect="Content" ObjectID="_1768378136" r:id="rId1222"/>
              </w:object>
            </w:r>
            <w:r w:rsidRPr="0019012A">
              <w:t xml:space="preserve">using </w:t>
            </w:r>
          </w:p>
          <w:p w:rsidR="00EC44A1" w:rsidRPr="0019012A" w:rsidRDefault="00EC44A1" w:rsidP="00EC44A1">
            <w:r w:rsidRPr="0019012A">
              <w:t>Z- transform.</w:t>
            </w:r>
          </w:p>
        </w:tc>
        <w:tc>
          <w:tcPr>
            <w:tcW w:w="551" w:type="pct"/>
            <w:gridSpan w:val="2"/>
          </w:tcPr>
          <w:p w:rsidR="00EC44A1" w:rsidRPr="0019012A" w:rsidRDefault="00EC44A1" w:rsidP="008C57B9">
            <w:pPr>
              <w:jc w:val="center"/>
            </w:pPr>
            <w:r w:rsidRPr="0019012A">
              <w:t>CO6</w:t>
            </w:r>
          </w:p>
        </w:tc>
        <w:tc>
          <w:tcPr>
            <w:tcW w:w="482" w:type="pct"/>
          </w:tcPr>
          <w:p w:rsidR="00EC44A1" w:rsidRPr="0019012A" w:rsidRDefault="00EC44A1" w:rsidP="008C57B9">
            <w:pPr>
              <w:jc w:val="center"/>
            </w:pPr>
            <w:r w:rsidRPr="0019012A">
              <w:t>A</w:t>
            </w:r>
          </w:p>
        </w:tc>
        <w:tc>
          <w:tcPr>
            <w:tcW w:w="421" w:type="pct"/>
          </w:tcPr>
          <w:p w:rsidR="00EC44A1" w:rsidRPr="0019012A" w:rsidRDefault="00EC44A1" w:rsidP="008C57B9">
            <w:pPr>
              <w:jc w:val="center"/>
            </w:pPr>
            <w:r w:rsidRPr="0019012A">
              <w:t>12</w:t>
            </w:r>
          </w:p>
        </w:tc>
      </w:tr>
    </w:tbl>
    <w:p w:rsidR="00EC44A1" w:rsidRPr="0019012A" w:rsidRDefault="00EC44A1" w:rsidP="002E336A"/>
    <w:tbl>
      <w:tblPr>
        <w:tblStyle w:val="TableGrid"/>
        <w:tblW w:w="0" w:type="auto"/>
        <w:tblLook w:val="04A0" w:firstRow="1" w:lastRow="0" w:firstColumn="1" w:lastColumn="0" w:noHBand="0" w:noVBand="1"/>
      </w:tblPr>
      <w:tblGrid>
        <w:gridCol w:w="675"/>
        <w:gridCol w:w="9498"/>
      </w:tblGrid>
      <w:tr w:rsidR="00EC44A1" w:rsidRPr="0019012A" w:rsidTr="00EC44A1">
        <w:tc>
          <w:tcPr>
            <w:tcW w:w="675" w:type="dxa"/>
          </w:tcPr>
          <w:p w:rsidR="00EC44A1" w:rsidRPr="0019012A" w:rsidRDefault="00EC44A1" w:rsidP="00EC44A1"/>
        </w:tc>
        <w:tc>
          <w:tcPr>
            <w:tcW w:w="9782" w:type="dxa"/>
          </w:tcPr>
          <w:p w:rsidR="00EC44A1" w:rsidRPr="0019012A" w:rsidRDefault="00EC44A1" w:rsidP="00EC44A1">
            <w:pPr>
              <w:jc w:val="center"/>
              <w:rPr>
                <w:b/>
              </w:rPr>
            </w:pPr>
            <w:r w:rsidRPr="0019012A">
              <w:rPr>
                <w:b/>
              </w:rPr>
              <w:t>COURSE OUTCOMES</w:t>
            </w:r>
          </w:p>
        </w:tc>
      </w:tr>
      <w:tr w:rsidR="00EC44A1" w:rsidRPr="0019012A" w:rsidTr="00EC44A1">
        <w:tc>
          <w:tcPr>
            <w:tcW w:w="675" w:type="dxa"/>
          </w:tcPr>
          <w:p w:rsidR="00EC44A1" w:rsidRPr="0019012A" w:rsidRDefault="00EC44A1" w:rsidP="00EC44A1">
            <w:r w:rsidRPr="0019012A">
              <w:t>CO1</w:t>
            </w:r>
          </w:p>
        </w:tc>
        <w:tc>
          <w:tcPr>
            <w:tcW w:w="9782" w:type="dxa"/>
          </w:tcPr>
          <w:p w:rsidR="00EC44A1" w:rsidRPr="0019012A" w:rsidRDefault="00EC44A1" w:rsidP="00EC44A1">
            <w:pPr>
              <w:pStyle w:val="NoSpacing"/>
            </w:pPr>
            <w:r w:rsidRPr="0019012A">
              <w:t xml:space="preserve">Analyze quadratic form using orthogonal transformation of matrix. </w:t>
            </w:r>
          </w:p>
        </w:tc>
      </w:tr>
      <w:tr w:rsidR="00EC44A1" w:rsidRPr="0019012A" w:rsidTr="00EC44A1">
        <w:tc>
          <w:tcPr>
            <w:tcW w:w="675" w:type="dxa"/>
          </w:tcPr>
          <w:p w:rsidR="00EC44A1" w:rsidRPr="0019012A" w:rsidRDefault="00EC44A1" w:rsidP="00EC44A1">
            <w:r w:rsidRPr="0019012A">
              <w:t>CO2</w:t>
            </w:r>
          </w:p>
        </w:tc>
        <w:tc>
          <w:tcPr>
            <w:tcW w:w="9782" w:type="dxa"/>
          </w:tcPr>
          <w:p w:rsidR="00EC44A1" w:rsidRPr="0019012A" w:rsidRDefault="00EC44A1" w:rsidP="00EC44A1">
            <w:pPr>
              <w:pStyle w:val="NoSpacing"/>
            </w:pPr>
            <w:r w:rsidRPr="0019012A">
              <w:t>Numerical solution of algebraic equations</w:t>
            </w:r>
          </w:p>
        </w:tc>
      </w:tr>
      <w:tr w:rsidR="00EC44A1" w:rsidRPr="0019012A" w:rsidTr="00EC44A1">
        <w:tc>
          <w:tcPr>
            <w:tcW w:w="675" w:type="dxa"/>
          </w:tcPr>
          <w:p w:rsidR="00EC44A1" w:rsidRPr="0019012A" w:rsidRDefault="00EC44A1" w:rsidP="00EC44A1">
            <w:r w:rsidRPr="0019012A">
              <w:t>CO3</w:t>
            </w:r>
          </w:p>
        </w:tc>
        <w:tc>
          <w:tcPr>
            <w:tcW w:w="9782" w:type="dxa"/>
          </w:tcPr>
          <w:p w:rsidR="00EC44A1" w:rsidRPr="0019012A" w:rsidRDefault="00EC44A1" w:rsidP="00EC44A1">
            <w:pPr>
              <w:pStyle w:val="NoSpacing"/>
            </w:pPr>
            <w:r w:rsidRPr="0019012A">
              <w:t xml:space="preserve">Compare integration solution and numerical differentiation. </w:t>
            </w:r>
          </w:p>
        </w:tc>
      </w:tr>
      <w:tr w:rsidR="00EC44A1" w:rsidRPr="0019012A" w:rsidTr="00EC44A1">
        <w:tc>
          <w:tcPr>
            <w:tcW w:w="675" w:type="dxa"/>
          </w:tcPr>
          <w:p w:rsidR="00EC44A1" w:rsidRPr="0019012A" w:rsidRDefault="00EC44A1" w:rsidP="00EC44A1">
            <w:r w:rsidRPr="0019012A">
              <w:t>CO4</w:t>
            </w:r>
          </w:p>
        </w:tc>
        <w:tc>
          <w:tcPr>
            <w:tcW w:w="9782" w:type="dxa"/>
          </w:tcPr>
          <w:p w:rsidR="00EC44A1" w:rsidRPr="0019012A" w:rsidRDefault="00EC44A1" w:rsidP="00EC44A1">
            <w:pPr>
              <w:pStyle w:val="NoSpacing"/>
            </w:pPr>
            <w:r w:rsidRPr="0019012A">
              <w:t xml:space="preserve">Solve differential equations using Laplace Transforms. </w:t>
            </w:r>
          </w:p>
        </w:tc>
      </w:tr>
      <w:tr w:rsidR="00EC44A1" w:rsidRPr="0019012A" w:rsidTr="00EC44A1">
        <w:tc>
          <w:tcPr>
            <w:tcW w:w="675" w:type="dxa"/>
          </w:tcPr>
          <w:p w:rsidR="00EC44A1" w:rsidRPr="0019012A" w:rsidRDefault="00EC44A1" w:rsidP="00EC44A1">
            <w:r w:rsidRPr="0019012A">
              <w:t>CO5</w:t>
            </w:r>
          </w:p>
        </w:tc>
        <w:tc>
          <w:tcPr>
            <w:tcW w:w="9782" w:type="dxa"/>
          </w:tcPr>
          <w:p w:rsidR="00EC44A1" w:rsidRPr="0019012A" w:rsidRDefault="00EC44A1" w:rsidP="00EC44A1">
            <w:pPr>
              <w:pStyle w:val="NoSpacing"/>
            </w:pPr>
            <w:r w:rsidRPr="0019012A">
              <w:t xml:space="preserve">Analyze signals using Fourier transform. </w:t>
            </w:r>
          </w:p>
        </w:tc>
      </w:tr>
      <w:tr w:rsidR="00EC44A1" w:rsidRPr="0019012A" w:rsidTr="00EC44A1">
        <w:tc>
          <w:tcPr>
            <w:tcW w:w="675" w:type="dxa"/>
          </w:tcPr>
          <w:p w:rsidR="00EC44A1" w:rsidRPr="0019012A" w:rsidRDefault="00EC44A1" w:rsidP="00EC44A1">
            <w:r w:rsidRPr="0019012A">
              <w:t>CO6</w:t>
            </w:r>
          </w:p>
        </w:tc>
        <w:tc>
          <w:tcPr>
            <w:tcW w:w="9782" w:type="dxa"/>
          </w:tcPr>
          <w:p w:rsidR="00EC44A1" w:rsidRPr="0019012A" w:rsidRDefault="00EC44A1" w:rsidP="00EC44A1">
            <w:pPr>
              <w:jc w:val="both"/>
            </w:pPr>
            <w:r w:rsidRPr="0019012A">
              <w:t>Categorize Z-Transform of sequence and series.</w:t>
            </w:r>
          </w:p>
        </w:tc>
      </w:tr>
    </w:tbl>
    <w:p w:rsidR="00EC44A1" w:rsidRPr="0019012A" w:rsidRDefault="00EC44A1"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C44A1" w:rsidRPr="0019012A" w:rsidTr="00EC44A1">
        <w:tc>
          <w:tcPr>
            <w:tcW w:w="10683" w:type="dxa"/>
            <w:gridSpan w:val="8"/>
          </w:tcPr>
          <w:p w:rsidR="00EC44A1" w:rsidRPr="0019012A" w:rsidRDefault="00EC44A1" w:rsidP="00EC44A1">
            <w:pPr>
              <w:jc w:val="center"/>
              <w:rPr>
                <w:b/>
              </w:rPr>
            </w:pPr>
            <w:r w:rsidRPr="0019012A">
              <w:rPr>
                <w:b/>
              </w:rPr>
              <w:t>Assessment Pattern as per Bloom’s Level</w:t>
            </w:r>
          </w:p>
        </w:tc>
      </w:tr>
      <w:tr w:rsidR="00EC44A1" w:rsidRPr="0019012A" w:rsidTr="00EC44A1">
        <w:tc>
          <w:tcPr>
            <w:tcW w:w="959" w:type="dxa"/>
          </w:tcPr>
          <w:p w:rsidR="00EC44A1" w:rsidRPr="0019012A" w:rsidRDefault="00EC44A1" w:rsidP="00EC44A1">
            <w:r w:rsidRPr="0019012A">
              <w:t>CO / P</w:t>
            </w:r>
          </w:p>
        </w:tc>
        <w:tc>
          <w:tcPr>
            <w:tcW w:w="1362" w:type="dxa"/>
          </w:tcPr>
          <w:p w:rsidR="00EC44A1" w:rsidRPr="0019012A" w:rsidRDefault="00EC44A1" w:rsidP="00EC44A1">
            <w:pPr>
              <w:jc w:val="center"/>
              <w:rPr>
                <w:b/>
              </w:rPr>
            </w:pPr>
            <w:r w:rsidRPr="0019012A">
              <w:rPr>
                <w:b/>
              </w:rPr>
              <w:t>Remember</w:t>
            </w:r>
          </w:p>
        </w:tc>
        <w:tc>
          <w:tcPr>
            <w:tcW w:w="1569" w:type="dxa"/>
          </w:tcPr>
          <w:p w:rsidR="00EC44A1" w:rsidRPr="0019012A" w:rsidRDefault="00EC44A1" w:rsidP="00EC44A1">
            <w:pPr>
              <w:jc w:val="center"/>
              <w:rPr>
                <w:b/>
              </w:rPr>
            </w:pPr>
            <w:r w:rsidRPr="0019012A">
              <w:rPr>
                <w:b/>
              </w:rPr>
              <w:t>Understand</w:t>
            </w:r>
          </w:p>
        </w:tc>
        <w:tc>
          <w:tcPr>
            <w:tcW w:w="1439" w:type="dxa"/>
          </w:tcPr>
          <w:p w:rsidR="00EC44A1" w:rsidRPr="0019012A" w:rsidRDefault="00EC44A1" w:rsidP="00EC44A1">
            <w:pPr>
              <w:jc w:val="center"/>
              <w:rPr>
                <w:b/>
              </w:rPr>
            </w:pPr>
            <w:r w:rsidRPr="0019012A">
              <w:rPr>
                <w:b/>
              </w:rPr>
              <w:t>Apply</w:t>
            </w:r>
          </w:p>
        </w:tc>
        <w:tc>
          <w:tcPr>
            <w:tcW w:w="1497" w:type="dxa"/>
          </w:tcPr>
          <w:p w:rsidR="00EC44A1" w:rsidRPr="0019012A" w:rsidRDefault="00EC44A1" w:rsidP="00EC44A1">
            <w:pPr>
              <w:jc w:val="center"/>
              <w:rPr>
                <w:b/>
              </w:rPr>
            </w:pPr>
            <w:r w:rsidRPr="0019012A">
              <w:rPr>
                <w:b/>
              </w:rPr>
              <w:t>Analyze</w:t>
            </w:r>
          </w:p>
        </w:tc>
        <w:tc>
          <w:tcPr>
            <w:tcW w:w="1375" w:type="dxa"/>
          </w:tcPr>
          <w:p w:rsidR="00EC44A1" w:rsidRPr="0019012A" w:rsidRDefault="00EC44A1" w:rsidP="00EC44A1">
            <w:pPr>
              <w:jc w:val="center"/>
              <w:rPr>
                <w:b/>
              </w:rPr>
            </w:pPr>
            <w:r w:rsidRPr="0019012A">
              <w:rPr>
                <w:b/>
              </w:rPr>
              <w:t>Evaluate</w:t>
            </w:r>
          </w:p>
        </w:tc>
        <w:tc>
          <w:tcPr>
            <w:tcW w:w="1321" w:type="dxa"/>
          </w:tcPr>
          <w:p w:rsidR="00EC44A1" w:rsidRPr="0019012A" w:rsidRDefault="00EC44A1" w:rsidP="00EC44A1">
            <w:pPr>
              <w:jc w:val="center"/>
              <w:rPr>
                <w:b/>
              </w:rPr>
            </w:pPr>
            <w:r w:rsidRPr="0019012A">
              <w:rPr>
                <w:b/>
              </w:rPr>
              <w:t>Create</w:t>
            </w:r>
          </w:p>
        </w:tc>
        <w:tc>
          <w:tcPr>
            <w:tcW w:w="1161" w:type="dxa"/>
          </w:tcPr>
          <w:p w:rsidR="00EC44A1" w:rsidRPr="0019012A" w:rsidRDefault="00EC44A1" w:rsidP="00EC44A1">
            <w:pPr>
              <w:jc w:val="center"/>
              <w:rPr>
                <w:b/>
              </w:rPr>
            </w:pPr>
            <w:r w:rsidRPr="0019012A">
              <w:rPr>
                <w:b/>
              </w:rPr>
              <w:t>Total</w:t>
            </w:r>
          </w:p>
        </w:tc>
      </w:tr>
      <w:tr w:rsidR="00EC44A1" w:rsidRPr="0019012A" w:rsidTr="00EC44A1">
        <w:tc>
          <w:tcPr>
            <w:tcW w:w="959" w:type="dxa"/>
          </w:tcPr>
          <w:p w:rsidR="00EC44A1" w:rsidRPr="0019012A" w:rsidRDefault="00EC44A1" w:rsidP="00EC44A1">
            <w:r w:rsidRPr="0019012A">
              <w:t>CO1</w:t>
            </w:r>
          </w:p>
        </w:tc>
        <w:tc>
          <w:tcPr>
            <w:tcW w:w="1362" w:type="dxa"/>
          </w:tcPr>
          <w:p w:rsidR="00EC44A1" w:rsidRPr="0019012A" w:rsidRDefault="00EC44A1" w:rsidP="00EC44A1">
            <w:pPr>
              <w:jc w:val="center"/>
            </w:pPr>
            <w:r w:rsidRPr="0019012A">
              <w:t>1</w:t>
            </w:r>
          </w:p>
        </w:tc>
        <w:tc>
          <w:tcPr>
            <w:tcW w:w="1569" w:type="dxa"/>
          </w:tcPr>
          <w:p w:rsidR="00EC44A1" w:rsidRPr="0019012A" w:rsidRDefault="00EC44A1" w:rsidP="00EC44A1">
            <w:pPr>
              <w:jc w:val="center"/>
            </w:pPr>
            <w:r w:rsidRPr="0019012A">
              <w:t>1</w:t>
            </w:r>
          </w:p>
        </w:tc>
        <w:tc>
          <w:tcPr>
            <w:tcW w:w="1439" w:type="dxa"/>
          </w:tcPr>
          <w:p w:rsidR="00EC44A1" w:rsidRPr="0019012A" w:rsidRDefault="00EC44A1" w:rsidP="00EC44A1">
            <w:pPr>
              <w:jc w:val="center"/>
            </w:pPr>
            <w:r w:rsidRPr="0019012A">
              <w:t>-</w:t>
            </w:r>
          </w:p>
        </w:tc>
        <w:tc>
          <w:tcPr>
            <w:tcW w:w="1497" w:type="dxa"/>
          </w:tcPr>
          <w:p w:rsidR="00EC44A1" w:rsidRPr="0019012A" w:rsidRDefault="00EC44A1" w:rsidP="00EC44A1">
            <w:pPr>
              <w:jc w:val="center"/>
            </w:pPr>
            <w:r w:rsidRPr="0019012A">
              <w:t>-</w:t>
            </w:r>
          </w:p>
        </w:tc>
        <w:tc>
          <w:tcPr>
            <w:tcW w:w="1375" w:type="dxa"/>
          </w:tcPr>
          <w:p w:rsidR="00EC44A1" w:rsidRPr="0019012A" w:rsidRDefault="00EC44A1" w:rsidP="00EC44A1">
            <w:pPr>
              <w:jc w:val="center"/>
            </w:pPr>
            <w:r w:rsidRPr="0019012A">
              <w:t>15</w:t>
            </w:r>
          </w:p>
        </w:tc>
        <w:tc>
          <w:tcPr>
            <w:tcW w:w="1321" w:type="dxa"/>
          </w:tcPr>
          <w:p w:rsidR="00EC44A1" w:rsidRPr="0019012A" w:rsidRDefault="00EC44A1" w:rsidP="00EC44A1">
            <w:pPr>
              <w:jc w:val="center"/>
            </w:pPr>
            <w:r w:rsidRPr="0019012A">
              <w:t>-</w:t>
            </w:r>
          </w:p>
        </w:tc>
        <w:tc>
          <w:tcPr>
            <w:tcW w:w="1161" w:type="dxa"/>
          </w:tcPr>
          <w:p w:rsidR="00EC44A1" w:rsidRPr="0019012A" w:rsidRDefault="00EC44A1" w:rsidP="00EC44A1">
            <w:pPr>
              <w:jc w:val="center"/>
            </w:pPr>
            <w:r w:rsidRPr="0019012A">
              <w:t>17</w:t>
            </w:r>
          </w:p>
        </w:tc>
      </w:tr>
      <w:tr w:rsidR="00EC44A1" w:rsidRPr="0019012A" w:rsidTr="00EC44A1">
        <w:tc>
          <w:tcPr>
            <w:tcW w:w="959" w:type="dxa"/>
          </w:tcPr>
          <w:p w:rsidR="00EC44A1" w:rsidRPr="0019012A" w:rsidRDefault="00EC44A1" w:rsidP="00EC44A1">
            <w:r w:rsidRPr="0019012A">
              <w:t>CO2</w:t>
            </w:r>
          </w:p>
        </w:tc>
        <w:tc>
          <w:tcPr>
            <w:tcW w:w="1362" w:type="dxa"/>
          </w:tcPr>
          <w:p w:rsidR="00EC44A1" w:rsidRPr="0019012A" w:rsidRDefault="00EC44A1" w:rsidP="00EC44A1">
            <w:pPr>
              <w:jc w:val="center"/>
            </w:pPr>
            <w:r w:rsidRPr="0019012A">
              <w:t>1</w:t>
            </w:r>
          </w:p>
        </w:tc>
        <w:tc>
          <w:tcPr>
            <w:tcW w:w="1569" w:type="dxa"/>
          </w:tcPr>
          <w:p w:rsidR="00EC44A1" w:rsidRPr="0019012A" w:rsidRDefault="00EC44A1" w:rsidP="00EC44A1">
            <w:pPr>
              <w:jc w:val="center"/>
            </w:pPr>
            <w:r w:rsidRPr="0019012A">
              <w:t>1</w:t>
            </w:r>
          </w:p>
        </w:tc>
        <w:tc>
          <w:tcPr>
            <w:tcW w:w="1439" w:type="dxa"/>
          </w:tcPr>
          <w:p w:rsidR="00EC44A1" w:rsidRPr="0019012A" w:rsidRDefault="00EC44A1" w:rsidP="00EC44A1">
            <w:pPr>
              <w:jc w:val="center"/>
            </w:pPr>
            <w:r w:rsidRPr="0019012A">
              <w:t>-</w:t>
            </w:r>
          </w:p>
        </w:tc>
        <w:tc>
          <w:tcPr>
            <w:tcW w:w="1497" w:type="dxa"/>
          </w:tcPr>
          <w:p w:rsidR="00EC44A1" w:rsidRPr="0019012A" w:rsidRDefault="00EC44A1" w:rsidP="00EC44A1">
            <w:pPr>
              <w:jc w:val="center"/>
            </w:pPr>
            <w:r w:rsidRPr="0019012A">
              <w:t>-</w:t>
            </w:r>
          </w:p>
        </w:tc>
        <w:tc>
          <w:tcPr>
            <w:tcW w:w="1375" w:type="dxa"/>
          </w:tcPr>
          <w:p w:rsidR="00EC44A1" w:rsidRPr="0019012A" w:rsidRDefault="00EC44A1" w:rsidP="00EC44A1">
            <w:pPr>
              <w:jc w:val="center"/>
            </w:pPr>
            <w:r w:rsidRPr="0019012A">
              <w:t>27</w:t>
            </w:r>
          </w:p>
        </w:tc>
        <w:tc>
          <w:tcPr>
            <w:tcW w:w="1321" w:type="dxa"/>
          </w:tcPr>
          <w:p w:rsidR="00EC44A1" w:rsidRPr="0019012A" w:rsidRDefault="00EC44A1" w:rsidP="00EC44A1">
            <w:pPr>
              <w:jc w:val="center"/>
            </w:pPr>
            <w:r w:rsidRPr="0019012A">
              <w:t>-</w:t>
            </w:r>
          </w:p>
        </w:tc>
        <w:tc>
          <w:tcPr>
            <w:tcW w:w="1161" w:type="dxa"/>
          </w:tcPr>
          <w:p w:rsidR="00EC44A1" w:rsidRPr="0019012A" w:rsidRDefault="00EC44A1" w:rsidP="00EC44A1">
            <w:pPr>
              <w:jc w:val="center"/>
            </w:pPr>
            <w:r w:rsidRPr="0019012A">
              <w:t>29</w:t>
            </w:r>
          </w:p>
        </w:tc>
      </w:tr>
      <w:tr w:rsidR="00EC44A1" w:rsidRPr="0019012A" w:rsidTr="00EC44A1">
        <w:tc>
          <w:tcPr>
            <w:tcW w:w="959" w:type="dxa"/>
          </w:tcPr>
          <w:p w:rsidR="00EC44A1" w:rsidRPr="0019012A" w:rsidRDefault="00EC44A1" w:rsidP="00EC44A1">
            <w:r w:rsidRPr="0019012A">
              <w:t>CO3</w:t>
            </w:r>
          </w:p>
        </w:tc>
        <w:tc>
          <w:tcPr>
            <w:tcW w:w="1362" w:type="dxa"/>
          </w:tcPr>
          <w:p w:rsidR="00EC44A1" w:rsidRPr="0019012A" w:rsidRDefault="00EC44A1" w:rsidP="00EC44A1">
            <w:pPr>
              <w:jc w:val="center"/>
            </w:pPr>
            <w:r w:rsidRPr="0019012A">
              <w:t>1</w:t>
            </w:r>
          </w:p>
        </w:tc>
        <w:tc>
          <w:tcPr>
            <w:tcW w:w="1569" w:type="dxa"/>
          </w:tcPr>
          <w:p w:rsidR="00EC44A1" w:rsidRPr="0019012A" w:rsidRDefault="00EC44A1" w:rsidP="00EC44A1">
            <w:pPr>
              <w:jc w:val="center"/>
            </w:pPr>
            <w:r w:rsidRPr="0019012A">
              <w:t>1</w:t>
            </w:r>
          </w:p>
        </w:tc>
        <w:tc>
          <w:tcPr>
            <w:tcW w:w="1439" w:type="dxa"/>
          </w:tcPr>
          <w:p w:rsidR="00EC44A1" w:rsidRPr="0019012A" w:rsidRDefault="00EC44A1" w:rsidP="00EC44A1">
            <w:pPr>
              <w:jc w:val="center"/>
            </w:pPr>
            <w:r w:rsidRPr="0019012A">
              <w:t>12</w:t>
            </w:r>
          </w:p>
        </w:tc>
        <w:tc>
          <w:tcPr>
            <w:tcW w:w="1497" w:type="dxa"/>
          </w:tcPr>
          <w:p w:rsidR="00EC44A1" w:rsidRPr="0019012A" w:rsidRDefault="00EC44A1" w:rsidP="00EC44A1">
            <w:pPr>
              <w:jc w:val="center"/>
            </w:pPr>
            <w:r w:rsidRPr="0019012A">
              <w:t>15</w:t>
            </w:r>
          </w:p>
        </w:tc>
        <w:tc>
          <w:tcPr>
            <w:tcW w:w="1375" w:type="dxa"/>
          </w:tcPr>
          <w:p w:rsidR="00EC44A1" w:rsidRPr="0019012A" w:rsidRDefault="00EC44A1" w:rsidP="00EC44A1">
            <w:pPr>
              <w:jc w:val="center"/>
            </w:pPr>
            <w:r w:rsidRPr="0019012A">
              <w:t>-</w:t>
            </w:r>
          </w:p>
        </w:tc>
        <w:tc>
          <w:tcPr>
            <w:tcW w:w="1321" w:type="dxa"/>
          </w:tcPr>
          <w:p w:rsidR="00EC44A1" w:rsidRPr="0019012A" w:rsidRDefault="00EC44A1" w:rsidP="00EC44A1">
            <w:pPr>
              <w:jc w:val="center"/>
            </w:pPr>
            <w:r w:rsidRPr="0019012A">
              <w:t>-</w:t>
            </w:r>
          </w:p>
        </w:tc>
        <w:tc>
          <w:tcPr>
            <w:tcW w:w="1161" w:type="dxa"/>
          </w:tcPr>
          <w:p w:rsidR="00EC44A1" w:rsidRPr="0019012A" w:rsidRDefault="00EC44A1" w:rsidP="00EC44A1">
            <w:pPr>
              <w:jc w:val="center"/>
            </w:pPr>
            <w:r w:rsidRPr="0019012A">
              <w:t>29</w:t>
            </w:r>
          </w:p>
        </w:tc>
      </w:tr>
      <w:tr w:rsidR="00EC44A1" w:rsidRPr="0019012A" w:rsidTr="00EC44A1">
        <w:tc>
          <w:tcPr>
            <w:tcW w:w="959" w:type="dxa"/>
          </w:tcPr>
          <w:p w:rsidR="00EC44A1" w:rsidRPr="0019012A" w:rsidRDefault="00EC44A1" w:rsidP="00EC44A1">
            <w:r w:rsidRPr="0019012A">
              <w:t>CO4</w:t>
            </w:r>
          </w:p>
        </w:tc>
        <w:tc>
          <w:tcPr>
            <w:tcW w:w="1362" w:type="dxa"/>
          </w:tcPr>
          <w:p w:rsidR="00EC44A1" w:rsidRPr="0019012A" w:rsidRDefault="00EC44A1" w:rsidP="00EC44A1">
            <w:pPr>
              <w:jc w:val="center"/>
            </w:pPr>
            <w:r w:rsidRPr="0019012A">
              <w:t>1</w:t>
            </w:r>
          </w:p>
        </w:tc>
        <w:tc>
          <w:tcPr>
            <w:tcW w:w="1569" w:type="dxa"/>
          </w:tcPr>
          <w:p w:rsidR="00EC44A1" w:rsidRPr="0019012A" w:rsidRDefault="00EC44A1" w:rsidP="00EC44A1">
            <w:pPr>
              <w:jc w:val="center"/>
            </w:pPr>
            <w:r w:rsidRPr="0019012A">
              <w:t>1</w:t>
            </w:r>
          </w:p>
        </w:tc>
        <w:tc>
          <w:tcPr>
            <w:tcW w:w="1439" w:type="dxa"/>
          </w:tcPr>
          <w:p w:rsidR="00EC44A1" w:rsidRPr="0019012A" w:rsidRDefault="00EC44A1" w:rsidP="00EC44A1">
            <w:pPr>
              <w:jc w:val="center"/>
            </w:pPr>
            <w:r w:rsidRPr="0019012A">
              <w:t>3</w:t>
            </w:r>
          </w:p>
        </w:tc>
        <w:tc>
          <w:tcPr>
            <w:tcW w:w="1497" w:type="dxa"/>
          </w:tcPr>
          <w:p w:rsidR="00EC44A1" w:rsidRPr="0019012A" w:rsidRDefault="00EC44A1" w:rsidP="00EC44A1">
            <w:pPr>
              <w:jc w:val="center"/>
            </w:pPr>
            <w:r w:rsidRPr="0019012A">
              <w:t>-</w:t>
            </w:r>
          </w:p>
        </w:tc>
        <w:tc>
          <w:tcPr>
            <w:tcW w:w="1375" w:type="dxa"/>
          </w:tcPr>
          <w:p w:rsidR="00EC44A1" w:rsidRPr="0019012A" w:rsidRDefault="00EC44A1" w:rsidP="00EC44A1">
            <w:pPr>
              <w:jc w:val="center"/>
            </w:pPr>
            <w:r w:rsidRPr="0019012A">
              <w:t>12</w:t>
            </w:r>
          </w:p>
        </w:tc>
        <w:tc>
          <w:tcPr>
            <w:tcW w:w="1321" w:type="dxa"/>
          </w:tcPr>
          <w:p w:rsidR="00EC44A1" w:rsidRPr="0019012A" w:rsidRDefault="00EC44A1" w:rsidP="00EC44A1">
            <w:pPr>
              <w:jc w:val="center"/>
            </w:pPr>
            <w:r w:rsidRPr="0019012A">
              <w:t>-</w:t>
            </w:r>
          </w:p>
        </w:tc>
        <w:tc>
          <w:tcPr>
            <w:tcW w:w="1161" w:type="dxa"/>
          </w:tcPr>
          <w:p w:rsidR="00EC44A1" w:rsidRPr="0019012A" w:rsidRDefault="00EC44A1" w:rsidP="00EC44A1">
            <w:pPr>
              <w:jc w:val="center"/>
            </w:pPr>
            <w:r w:rsidRPr="0019012A">
              <w:t>17</w:t>
            </w:r>
          </w:p>
        </w:tc>
      </w:tr>
      <w:tr w:rsidR="00EC44A1" w:rsidRPr="0019012A" w:rsidTr="00EC44A1">
        <w:tc>
          <w:tcPr>
            <w:tcW w:w="959" w:type="dxa"/>
          </w:tcPr>
          <w:p w:rsidR="00EC44A1" w:rsidRPr="0019012A" w:rsidRDefault="00EC44A1" w:rsidP="00EC44A1">
            <w:r w:rsidRPr="0019012A">
              <w:t>CO5</w:t>
            </w:r>
          </w:p>
        </w:tc>
        <w:tc>
          <w:tcPr>
            <w:tcW w:w="1362" w:type="dxa"/>
          </w:tcPr>
          <w:p w:rsidR="00EC44A1" w:rsidRPr="0019012A" w:rsidRDefault="00EC44A1" w:rsidP="00EC44A1">
            <w:pPr>
              <w:jc w:val="center"/>
            </w:pPr>
            <w:r w:rsidRPr="0019012A">
              <w:t>-</w:t>
            </w:r>
          </w:p>
        </w:tc>
        <w:tc>
          <w:tcPr>
            <w:tcW w:w="1569" w:type="dxa"/>
          </w:tcPr>
          <w:p w:rsidR="00EC44A1" w:rsidRPr="0019012A" w:rsidRDefault="00EC44A1" w:rsidP="00EC44A1">
            <w:pPr>
              <w:jc w:val="center"/>
            </w:pPr>
            <w:r w:rsidRPr="0019012A">
              <w:t>1</w:t>
            </w:r>
          </w:p>
        </w:tc>
        <w:tc>
          <w:tcPr>
            <w:tcW w:w="1439" w:type="dxa"/>
          </w:tcPr>
          <w:p w:rsidR="00EC44A1" w:rsidRPr="0019012A" w:rsidRDefault="00EC44A1" w:rsidP="00EC44A1">
            <w:pPr>
              <w:jc w:val="center"/>
            </w:pPr>
            <w:r w:rsidRPr="0019012A">
              <w:t>-</w:t>
            </w:r>
          </w:p>
        </w:tc>
        <w:tc>
          <w:tcPr>
            <w:tcW w:w="1497" w:type="dxa"/>
          </w:tcPr>
          <w:p w:rsidR="00EC44A1" w:rsidRPr="0019012A" w:rsidRDefault="00EC44A1" w:rsidP="00EC44A1">
            <w:pPr>
              <w:jc w:val="center"/>
            </w:pPr>
            <w:r w:rsidRPr="0019012A">
              <w:t>3</w:t>
            </w:r>
          </w:p>
        </w:tc>
        <w:tc>
          <w:tcPr>
            <w:tcW w:w="1375" w:type="dxa"/>
          </w:tcPr>
          <w:p w:rsidR="00EC44A1" w:rsidRPr="0019012A" w:rsidRDefault="00EC44A1" w:rsidP="00EC44A1">
            <w:pPr>
              <w:jc w:val="center"/>
            </w:pPr>
            <w:r w:rsidRPr="0019012A">
              <w:t>12</w:t>
            </w:r>
          </w:p>
        </w:tc>
        <w:tc>
          <w:tcPr>
            <w:tcW w:w="1321" w:type="dxa"/>
          </w:tcPr>
          <w:p w:rsidR="00EC44A1" w:rsidRPr="0019012A" w:rsidRDefault="00EC44A1" w:rsidP="00EC44A1">
            <w:pPr>
              <w:jc w:val="center"/>
            </w:pPr>
            <w:r w:rsidRPr="0019012A">
              <w:t>-</w:t>
            </w:r>
          </w:p>
        </w:tc>
        <w:tc>
          <w:tcPr>
            <w:tcW w:w="1161" w:type="dxa"/>
          </w:tcPr>
          <w:p w:rsidR="00EC44A1" w:rsidRPr="0019012A" w:rsidRDefault="00EC44A1" w:rsidP="00EC44A1">
            <w:pPr>
              <w:jc w:val="center"/>
            </w:pPr>
            <w:r w:rsidRPr="0019012A">
              <w:t>16</w:t>
            </w:r>
          </w:p>
        </w:tc>
      </w:tr>
      <w:tr w:rsidR="00EC44A1" w:rsidRPr="0019012A" w:rsidTr="00EC44A1">
        <w:tc>
          <w:tcPr>
            <w:tcW w:w="959" w:type="dxa"/>
          </w:tcPr>
          <w:p w:rsidR="00EC44A1" w:rsidRPr="0019012A" w:rsidRDefault="00EC44A1" w:rsidP="00EC44A1">
            <w:r w:rsidRPr="0019012A">
              <w:t>CO6</w:t>
            </w:r>
          </w:p>
        </w:tc>
        <w:tc>
          <w:tcPr>
            <w:tcW w:w="1362" w:type="dxa"/>
          </w:tcPr>
          <w:p w:rsidR="00EC44A1" w:rsidRPr="0019012A" w:rsidRDefault="00EC44A1" w:rsidP="00EC44A1">
            <w:pPr>
              <w:jc w:val="center"/>
            </w:pPr>
            <w:r w:rsidRPr="0019012A">
              <w:t>-</w:t>
            </w:r>
          </w:p>
        </w:tc>
        <w:tc>
          <w:tcPr>
            <w:tcW w:w="1569" w:type="dxa"/>
          </w:tcPr>
          <w:p w:rsidR="00EC44A1" w:rsidRPr="0019012A" w:rsidRDefault="00EC44A1" w:rsidP="00EC44A1">
            <w:pPr>
              <w:jc w:val="center"/>
            </w:pPr>
            <w:r w:rsidRPr="0019012A">
              <w:t>1</w:t>
            </w:r>
          </w:p>
        </w:tc>
        <w:tc>
          <w:tcPr>
            <w:tcW w:w="1439" w:type="dxa"/>
          </w:tcPr>
          <w:p w:rsidR="00EC44A1" w:rsidRPr="0019012A" w:rsidRDefault="00EC44A1" w:rsidP="00EC44A1">
            <w:pPr>
              <w:jc w:val="center"/>
            </w:pPr>
            <w:r w:rsidRPr="0019012A">
              <w:t>15</w:t>
            </w:r>
          </w:p>
        </w:tc>
        <w:tc>
          <w:tcPr>
            <w:tcW w:w="1497" w:type="dxa"/>
          </w:tcPr>
          <w:p w:rsidR="00EC44A1" w:rsidRPr="0019012A" w:rsidRDefault="00EC44A1" w:rsidP="00EC44A1">
            <w:pPr>
              <w:jc w:val="center"/>
            </w:pPr>
            <w:r w:rsidRPr="0019012A">
              <w:t>-</w:t>
            </w:r>
          </w:p>
        </w:tc>
        <w:tc>
          <w:tcPr>
            <w:tcW w:w="1375" w:type="dxa"/>
          </w:tcPr>
          <w:p w:rsidR="00EC44A1" w:rsidRPr="0019012A" w:rsidRDefault="00EC44A1" w:rsidP="00EC44A1">
            <w:pPr>
              <w:jc w:val="center"/>
            </w:pPr>
            <w:r w:rsidRPr="0019012A">
              <w:t>-</w:t>
            </w:r>
          </w:p>
        </w:tc>
        <w:tc>
          <w:tcPr>
            <w:tcW w:w="1321" w:type="dxa"/>
          </w:tcPr>
          <w:p w:rsidR="00EC44A1" w:rsidRPr="0019012A" w:rsidRDefault="00EC44A1" w:rsidP="00EC44A1">
            <w:pPr>
              <w:jc w:val="center"/>
            </w:pPr>
            <w:r w:rsidRPr="0019012A">
              <w:t>-</w:t>
            </w:r>
          </w:p>
        </w:tc>
        <w:tc>
          <w:tcPr>
            <w:tcW w:w="1161" w:type="dxa"/>
          </w:tcPr>
          <w:p w:rsidR="00EC44A1" w:rsidRPr="0019012A" w:rsidRDefault="00EC44A1" w:rsidP="00EC44A1">
            <w:pPr>
              <w:jc w:val="center"/>
            </w:pPr>
            <w:r w:rsidRPr="0019012A">
              <w:t>16</w:t>
            </w:r>
          </w:p>
        </w:tc>
      </w:tr>
      <w:tr w:rsidR="00EC44A1" w:rsidRPr="0019012A" w:rsidTr="00EC44A1">
        <w:tc>
          <w:tcPr>
            <w:tcW w:w="9522" w:type="dxa"/>
            <w:gridSpan w:val="7"/>
          </w:tcPr>
          <w:p w:rsidR="00EC44A1" w:rsidRPr="0019012A" w:rsidRDefault="00EC44A1" w:rsidP="00EC44A1"/>
        </w:tc>
        <w:tc>
          <w:tcPr>
            <w:tcW w:w="1161" w:type="dxa"/>
          </w:tcPr>
          <w:p w:rsidR="00EC44A1" w:rsidRPr="0019012A" w:rsidRDefault="00EC44A1" w:rsidP="00EC44A1">
            <w:pPr>
              <w:jc w:val="center"/>
              <w:rPr>
                <w:b/>
              </w:rPr>
            </w:pPr>
            <w:r w:rsidRPr="0019012A">
              <w:rPr>
                <w:b/>
              </w:rPr>
              <w:t>124</w:t>
            </w:r>
          </w:p>
        </w:tc>
      </w:tr>
    </w:tbl>
    <w:p w:rsidR="007550B9" w:rsidRDefault="007550B9" w:rsidP="002E336A"/>
    <w:p w:rsidR="007550B9" w:rsidRDefault="007550B9">
      <w:r>
        <w:br w:type="page"/>
      </w:r>
    </w:p>
    <w:p w:rsidR="00EC44A1" w:rsidRPr="004B120D" w:rsidRDefault="00EC44A1" w:rsidP="00EC44A1">
      <w:pPr>
        <w:jc w:val="center"/>
        <w:rPr>
          <w:bCs/>
          <w:noProof/>
        </w:rPr>
      </w:pPr>
      <w:r w:rsidRPr="004B120D">
        <w:rPr>
          <w:noProof/>
        </w:rPr>
        <w:lastRenderedPageBreak/>
        <w:drawing>
          <wp:inline distT="0" distB="0" distL="0" distR="0">
            <wp:extent cx="5731510" cy="1570990"/>
            <wp:effectExtent l="0" t="0" r="2540" b="0"/>
            <wp:docPr id="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4B120D" w:rsidRDefault="00EC44A1" w:rsidP="00EC44A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C44A1" w:rsidRPr="004B120D" w:rsidTr="00EC44A1">
        <w:trPr>
          <w:trHeight w:val="397"/>
          <w:jc w:val="center"/>
        </w:trPr>
        <w:tc>
          <w:tcPr>
            <w:tcW w:w="1701" w:type="dxa"/>
            <w:vAlign w:val="center"/>
          </w:tcPr>
          <w:p w:rsidR="00EC44A1" w:rsidRPr="004B120D" w:rsidRDefault="00EC44A1" w:rsidP="00EC44A1">
            <w:pPr>
              <w:pStyle w:val="Title"/>
              <w:contextualSpacing/>
              <w:jc w:val="left"/>
              <w:rPr>
                <w:b/>
                <w:szCs w:val="24"/>
              </w:rPr>
            </w:pPr>
            <w:r w:rsidRPr="004B120D">
              <w:rPr>
                <w:b/>
                <w:szCs w:val="24"/>
              </w:rPr>
              <w:t xml:space="preserve">Course Code      </w:t>
            </w:r>
          </w:p>
        </w:tc>
        <w:tc>
          <w:tcPr>
            <w:tcW w:w="6374" w:type="dxa"/>
            <w:vAlign w:val="center"/>
          </w:tcPr>
          <w:p w:rsidR="00EC44A1" w:rsidRPr="004B120D" w:rsidRDefault="00EC44A1" w:rsidP="00EC44A1">
            <w:pPr>
              <w:pStyle w:val="Title"/>
              <w:contextualSpacing/>
              <w:jc w:val="left"/>
              <w:rPr>
                <w:b/>
                <w:szCs w:val="24"/>
              </w:rPr>
            </w:pPr>
            <w:r w:rsidRPr="004B120D">
              <w:rPr>
                <w:b/>
                <w:szCs w:val="24"/>
              </w:rPr>
              <w:t>20MA1023</w:t>
            </w:r>
          </w:p>
        </w:tc>
        <w:tc>
          <w:tcPr>
            <w:tcW w:w="1673" w:type="dxa"/>
            <w:vAlign w:val="center"/>
          </w:tcPr>
          <w:p w:rsidR="00EC44A1" w:rsidRPr="004B120D" w:rsidRDefault="00EC44A1" w:rsidP="00EC44A1">
            <w:pPr>
              <w:pStyle w:val="Title"/>
              <w:ind w:left="-468" w:firstLine="468"/>
              <w:contextualSpacing/>
              <w:jc w:val="left"/>
              <w:rPr>
                <w:szCs w:val="24"/>
              </w:rPr>
            </w:pPr>
            <w:r w:rsidRPr="004B120D">
              <w:rPr>
                <w:b/>
                <w:bCs/>
                <w:szCs w:val="24"/>
              </w:rPr>
              <w:t xml:space="preserve">Duration       </w:t>
            </w:r>
          </w:p>
        </w:tc>
        <w:tc>
          <w:tcPr>
            <w:tcW w:w="670" w:type="dxa"/>
            <w:vAlign w:val="center"/>
          </w:tcPr>
          <w:p w:rsidR="00EC44A1" w:rsidRPr="004B120D" w:rsidRDefault="00EC44A1" w:rsidP="00EC44A1">
            <w:pPr>
              <w:pStyle w:val="Title"/>
              <w:contextualSpacing/>
              <w:jc w:val="left"/>
              <w:rPr>
                <w:b/>
                <w:szCs w:val="24"/>
              </w:rPr>
            </w:pPr>
            <w:r w:rsidRPr="004B120D">
              <w:rPr>
                <w:b/>
                <w:szCs w:val="24"/>
              </w:rPr>
              <w:t>3hrs</w:t>
            </w:r>
          </w:p>
        </w:tc>
      </w:tr>
      <w:tr w:rsidR="00EC44A1" w:rsidRPr="004B120D" w:rsidTr="00EC44A1">
        <w:trPr>
          <w:trHeight w:val="397"/>
          <w:jc w:val="center"/>
        </w:trPr>
        <w:tc>
          <w:tcPr>
            <w:tcW w:w="1701" w:type="dxa"/>
            <w:vAlign w:val="center"/>
          </w:tcPr>
          <w:p w:rsidR="00EC44A1" w:rsidRPr="004B120D" w:rsidRDefault="00EC44A1" w:rsidP="00EC44A1">
            <w:pPr>
              <w:pStyle w:val="Title"/>
              <w:ind w:right="-160"/>
              <w:contextualSpacing/>
              <w:jc w:val="left"/>
              <w:rPr>
                <w:b/>
                <w:szCs w:val="24"/>
              </w:rPr>
            </w:pPr>
            <w:r w:rsidRPr="004B120D">
              <w:rPr>
                <w:b/>
                <w:szCs w:val="24"/>
              </w:rPr>
              <w:t xml:space="preserve">Course Name     </w:t>
            </w:r>
          </w:p>
        </w:tc>
        <w:tc>
          <w:tcPr>
            <w:tcW w:w="6374" w:type="dxa"/>
            <w:vAlign w:val="center"/>
          </w:tcPr>
          <w:p w:rsidR="00EC44A1" w:rsidRPr="004B120D" w:rsidRDefault="00EC44A1" w:rsidP="00EC44A1">
            <w:pPr>
              <w:pStyle w:val="Title"/>
              <w:contextualSpacing/>
              <w:jc w:val="left"/>
              <w:rPr>
                <w:b/>
                <w:szCs w:val="24"/>
              </w:rPr>
            </w:pPr>
            <w:r w:rsidRPr="004B120D">
              <w:rPr>
                <w:b/>
                <w:szCs w:val="24"/>
              </w:rPr>
              <w:t>STATISTICAL METHODS</w:t>
            </w:r>
          </w:p>
        </w:tc>
        <w:tc>
          <w:tcPr>
            <w:tcW w:w="1673" w:type="dxa"/>
            <w:vAlign w:val="center"/>
          </w:tcPr>
          <w:p w:rsidR="00EC44A1" w:rsidRPr="004B120D" w:rsidRDefault="00EC44A1" w:rsidP="00EC44A1">
            <w:pPr>
              <w:pStyle w:val="Title"/>
              <w:contextualSpacing/>
              <w:jc w:val="left"/>
              <w:rPr>
                <w:b/>
                <w:bCs/>
                <w:szCs w:val="24"/>
              </w:rPr>
            </w:pPr>
            <w:r w:rsidRPr="004B120D">
              <w:rPr>
                <w:b/>
                <w:bCs/>
                <w:szCs w:val="24"/>
              </w:rPr>
              <w:t xml:space="preserve">Max. Marks </w:t>
            </w:r>
          </w:p>
        </w:tc>
        <w:tc>
          <w:tcPr>
            <w:tcW w:w="670" w:type="dxa"/>
            <w:vAlign w:val="center"/>
          </w:tcPr>
          <w:p w:rsidR="00EC44A1" w:rsidRPr="004B120D" w:rsidRDefault="00EC44A1" w:rsidP="00EC44A1">
            <w:pPr>
              <w:pStyle w:val="Title"/>
              <w:contextualSpacing/>
              <w:jc w:val="left"/>
              <w:rPr>
                <w:b/>
                <w:szCs w:val="24"/>
              </w:rPr>
            </w:pPr>
            <w:r w:rsidRPr="004B120D">
              <w:rPr>
                <w:b/>
                <w:szCs w:val="24"/>
              </w:rPr>
              <w:t>100</w:t>
            </w:r>
          </w:p>
        </w:tc>
      </w:tr>
    </w:tbl>
    <w:p w:rsidR="00EC44A1" w:rsidRPr="004B120D" w:rsidRDefault="00EC44A1" w:rsidP="00EC44A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08"/>
        <w:gridCol w:w="524"/>
        <w:gridCol w:w="7149"/>
        <w:gridCol w:w="670"/>
        <w:gridCol w:w="537"/>
        <w:gridCol w:w="900"/>
      </w:tblGrid>
      <w:tr w:rsidR="00EC44A1" w:rsidRPr="004B120D" w:rsidTr="00EC44A1">
        <w:trPr>
          <w:trHeight w:val="549"/>
          <w:jc w:val="center"/>
        </w:trPr>
        <w:tc>
          <w:tcPr>
            <w:tcW w:w="338" w:type="pct"/>
            <w:vAlign w:val="center"/>
          </w:tcPr>
          <w:p w:rsidR="00EC44A1" w:rsidRPr="004B120D" w:rsidRDefault="00EC44A1" w:rsidP="00EC44A1">
            <w:pPr>
              <w:contextualSpacing/>
              <w:jc w:val="center"/>
              <w:rPr>
                <w:b/>
              </w:rPr>
            </w:pPr>
            <w:r w:rsidRPr="004B120D">
              <w:rPr>
                <w:b/>
              </w:rPr>
              <w:t>Q. No.</w:t>
            </w:r>
          </w:p>
        </w:tc>
        <w:tc>
          <w:tcPr>
            <w:tcW w:w="3658" w:type="pct"/>
            <w:gridSpan w:val="2"/>
            <w:vAlign w:val="center"/>
          </w:tcPr>
          <w:p w:rsidR="00EC44A1" w:rsidRPr="004B120D" w:rsidRDefault="00EC44A1" w:rsidP="00EC44A1">
            <w:pPr>
              <w:contextualSpacing/>
              <w:jc w:val="center"/>
              <w:rPr>
                <w:b/>
              </w:rPr>
            </w:pPr>
            <w:r w:rsidRPr="004B120D">
              <w:rPr>
                <w:b/>
              </w:rPr>
              <w:t>Questions</w:t>
            </w:r>
          </w:p>
        </w:tc>
        <w:tc>
          <w:tcPr>
            <w:tcW w:w="319" w:type="pct"/>
            <w:vAlign w:val="center"/>
          </w:tcPr>
          <w:p w:rsidR="00EC44A1" w:rsidRPr="004B120D" w:rsidRDefault="00EC44A1" w:rsidP="00EC44A1">
            <w:pPr>
              <w:contextualSpacing/>
              <w:jc w:val="center"/>
              <w:rPr>
                <w:b/>
              </w:rPr>
            </w:pPr>
            <w:r w:rsidRPr="004B120D">
              <w:rPr>
                <w:b/>
              </w:rPr>
              <w:t>CO</w:t>
            </w:r>
          </w:p>
        </w:tc>
        <w:tc>
          <w:tcPr>
            <w:tcW w:w="256" w:type="pct"/>
            <w:vAlign w:val="center"/>
          </w:tcPr>
          <w:p w:rsidR="00EC44A1" w:rsidRPr="004B120D" w:rsidRDefault="00EC44A1" w:rsidP="00EC44A1">
            <w:pPr>
              <w:contextualSpacing/>
              <w:jc w:val="center"/>
              <w:rPr>
                <w:b/>
              </w:rPr>
            </w:pPr>
            <w:r w:rsidRPr="004B120D">
              <w:rPr>
                <w:b/>
              </w:rPr>
              <w:t>BL</w:t>
            </w:r>
          </w:p>
        </w:tc>
        <w:tc>
          <w:tcPr>
            <w:tcW w:w="429" w:type="pct"/>
            <w:vAlign w:val="center"/>
          </w:tcPr>
          <w:p w:rsidR="00EC44A1" w:rsidRPr="004B120D" w:rsidRDefault="00EC44A1" w:rsidP="00EC44A1">
            <w:pPr>
              <w:contextualSpacing/>
              <w:jc w:val="center"/>
              <w:rPr>
                <w:b/>
              </w:rPr>
            </w:pPr>
            <w:r w:rsidRPr="004B120D">
              <w:rPr>
                <w:b/>
              </w:rPr>
              <w:t>Marks</w:t>
            </w:r>
          </w:p>
        </w:tc>
      </w:tr>
      <w:tr w:rsidR="00EC44A1" w:rsidRPr="004B120D" w:rsidTr="00EC44A1">
        <w:trPr>
          <w:trHeight w:val="549"/>
          <w:jc w:val="center"/>
        </w:trPr>
        <w:tc>
          <w:tcPr>
            <w:tcW w:w="5000" w:type="pct"/>
            <w:gridSpan w:val="6"/>
            <w:vAlign w:val="center"/>
          </w:tcPr>
          <w:p w:rsidR="00EC44A1" w:rsidRPr="004B120D" w:rsidRDefault="00EC44A1" w:rsidP="00EC44A1">
            <w:pPr>
              <w:contextualSpacing/>
              <w:jc w:val="center"/>
              <w:rPr>
                <w:b/>
                <w:u w:val="single"/>
              </w:rPr>
            </w:pPr>
            <w:r w:rsidRPr="004B120D">
              <w:rPr>
                <w:b/>
                <w:u w:val="single"/>
              </w:rPr>
              <w:t>PART – A (20 X 1 = 20 MARKS)</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w:t>
            </w:r>
          </w:p>
        </w:tc>
        <w:tc>
          <w:tcPr>
            <w:tcW w:w="3658" w:type="pct"/>
            <w:gridSpan w:val="2"/>
          </w:tcPr>
          <w:p w:rsidR="00EC44A1" w:rsidRPr="004B120D" w:rsidRDefault="00EC44A1" w:rsidP="00EC44A1">
            <w:pPr>
              <w:autoSpaceDE w:val="0"/>
              <w:autoSpaceDN w:val="0"/>
              <w:adjustRightInd w:val="0"/>
              <w:spacing w:line="276" w:lineRule="auto"/>
              <w:rPr>
                <w:color w:val="000000" w:themeColor="text1"/>
              </w:rPr>
            </w:pPr>
            <w:r w:rsidRPr="004B120D">
              <w:rPr>
                <w:color w:val="000000" w:themeColor="text1"/>
              </w:rPr>
              <w:t xml:space="preserve">The mean of the data </w:t>
            </w:r>
            <w:r w:rsidRPr="004B120D">
              <w:t>40, 41, 30, 40, 43, 42, 44 is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CO1</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2.</w:t>
            </w:r>
          </w:p>
        </w:tc>
        <w:tc>
          <w:tcPr>
            <w:tcW w:w="3658" w:type="pct"/>
            <w:gridSpan w:val="2"/>
          </w:tcPr>
          <w:p w:rsidR="00EC44A1" w:rsidRPr="004B120D" w:rsidRDefault="00EC44A1" w:rsidP="00EC44A1">
            <w:pPr>
              <w:spacing w:line="276" w:lineRule="auto"/>
              <w:rPr>
                <w:color w:val="000000" w:themeColor="text1"/>
              </w:rPr>
            </w:pPr>
            <w:r w:rsidRPr="004B120D">
              <w:rPr>
                <w:spacing w:val="2"/>
              </w:rPr>
              <w:t>What</w:t>
            </w:r>
            <w:r w:rsidRPr="004B120D">
              <w:rPr>
                <w:spacing w:val="-6"/>
              </w:rPr>
              <w:t xml:space="preserve"> </w:t>
            </w:r>
            <w:r w:rsidRPr="004B120D">
              <w:rPr>
                <w:spacing w:val="-2"/>
              </w:rPr>
              <w:t>is</w:t>
            </w:r>
            <w:r w:rsidRPr="004B120D">
              <w:rPr>
                <w:spacing w:val="-6"/>
              </w:rPr>
              <w:t xml:space="preserve"> </w:t>
            </w:r>
            <w:r w:rsidRPr="004B120D">
              <w:rPr>
                <w:spacing w:val="7"/>
              </w:rPr>
              <w:t>the</w:t>
            </w:r>
            <w:r w:rsidRPr="004B120D">
              <w:rPr>
                <w:spacing w:val="-6"/>
              </w:rPr>
              <w:t xml:space="preserve"> </w:t>
            </w:r>
            <w:r w:rsidRPr="004B120D">
              <w:rPr>
                <w:spacing w:val="5"/>
              </w:rPr>
              <w:t>median</w:t>
            </w:r>
            <w:r w:rsidRPr="004B120D">
              <w:rPr>
                <w:spacing w:val="-6"/>
              </w:rPr>
              <w:t xml:space="preserve"> </w:t>
            </w:r>
            <w:r w:rsidRPr="004B120D">
              <w:rPr>
                <w:spacing w:val="4"/>
              </w:rPr>
              <w:t>of:</w:t>
            </w:r>
            <w:r w:rsidRPr="004B120D">
              <w:rPr>
                <w:spacing w:val="-45"/>
              </w:rPr>
              <w:t xml:space="preserve"> </w:t>
            </w:r>
            <w:r w:rsidRPr="004B120D">
              <w:t xml:space="preserve"> 6,</w:t>
            </w:r>
            <w:r w:rsidRPr="004B120D">
              <w:rPr>
                <w:spacing w:val="-4"/>
              </w:rPr>
              <w:t xml:space="preserve"> </w:t>
            </w:r>
            <w:r w:rsidRPr="004B120D">
              <w:rPr>
                <w:spacing w:val="1"/>
              </w:rPr>
              <w:t>12,</w:t>
            </w:r>
            <w:r w:rsidRPr="004B120D">
              <w:rPr>
                <w:spacing w:val="-4"/>
              </w:rPr>
              <w:t xml:space="preserve"> </w:t>
            </w:r>
            <w:r w:rsidRPr="004B120D">
              <w:rPr>
                <w:spacing w:val="1"/>
              </w:rPr>
              <w:t>15,</w:t>
            </w:r>
            <w:r w:rsidRPr="004B120D">
              <w:rPr>
                <w:spacing w:val="-4"/>
              </w:rPr>
              <w:t xml:space="preserve"> </w:t>
            </w:r>
            <w:r w:rsidRPr="004B120D">
              <w:rPr>
                <w:spacing w:val="7"/>
              </w:rPr>
              <w:t>13,</w:t>
            </w:r>
            <w:r w:rsidRPr="004B120D">
              <w:rPr>
                <w:spacing w:val="-4"/>
              </w:rPr>
              <w:t xml:space="preserve"> </w:t>
            </w:r>
            <w:r w:rsidRPr="004B120D">
              <w:t>9,</w:t>
            </w:r>
            <w:r w:rsidRPr="004B120D">
              <w:rPr>
                <w:spacing w:val="-4"/>
              </w:rPr>
              <w:t xml:space="preserve"> </w:t>
            </w:r>
            <w:r w:rsidRPr="004B120D">
              <w:t>3,</w:t>
            </w:r>
            <w:r w:rsidRPr="004B120D">
              <w:rPr>
                <w:spacing w:val="-4"/>
              </w:rPr>
              <w:t xml:space="preserve"> </w:t>
            </w:r>
            <w:r w:rsidRPr="004B120D">
              <w:t>2,</w:t>
            </w:r>
            <w:r w:rsidRPr="004B120D">
              <w:rPr>
                <w:spacing w:val="-4"/>
              </w:rPr>
              <w:t xml:space="preserve"> </w:t>
            </w:r>
            <w:r w:rsidRPr="004B120D">
              <w:rPr>
                <w:spacing w:val="4"/>
              </w:rPr>
              <w:t>9, 10.</w:t>
            </w:r>
            <w:r w:rsidRPr="004B120D">
              <w:rPr>
                <w:spacing w:val="-24"/>
              </w:rPr>
              <w:t xml:space="preserve">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CO1</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3.</w:t>
            </w:r>
          </w:p>
        </w:tc>
        <w:tc>
          <w:tcPr>
            <w:tcW w:w="3658" w:type="pct"/>
            <w:gridSpan w:val="2"/>
          </w:tcPr>
          <w:p w:rsidR="00EC44A1" w:rsidRPr="004B120D" w:rsidRDefault="00EC44A1" w:rsidP="00EC44A1">
            <w:pPr>
              <w:spacing w:line="276" w:lineRule="auto"/>
              <w:rPr>
                <w:color w:val="000000" w:themeColor="text1"/>
              </w:rPr>
            </w:pPr>
            <w:r w:rsidRPr="004B120D">
              <w:rPr>
                <w:spacing w:val="-4"/>
              </w:rPr>
              <w:t>The</w:t>
            </w:r>
            <w:r w:rsidRPr="004B120D">
              <w:rPr>
                <w:spacing w:val="-6"/>
              </w:rPr>
              <w:t xml:space="preserve"> </w:t>
            </w:r>
            <w:r w:rsidRPr="004B120D">
              <w:rPr>
                <w:spacing w:val="3"/>
              </w:rPr>
              <w:t>weights</w:t>
            </w:r>
            <w:r w:rsidRPr="004B120D">
              <w:rPr>
                <w:spacing w:val="-6"/>
              </w:rPr>
              <w:t xml:space="preserve"> </w:t>
            </w:r>
            <w:r w:rsidRPr="004B120D">
              <w:rPr>
                <w:spacing w:val="9"/>
              </w:rPr>
              <w:t>of</w:t>
            </w:r>
            <w:r w:rsidRPr="004B120D">
              <w:rPr>
                <w:spacing w:val="-6"/>
              </w:rPr>
              <w:t xml:space="preserve"> </w:t>
            </w:r>
            <w:r w:rsidRPr="004B120D">
              <w:rPr>
                <w:spacing w:val="3"/>
              </w:rPr>
              <w:t>some</w:t>
            </w:r>
            <w:r w:rsidRPr="004B120D">
              <w:rPr>
                <w:spacing w:val="-6"/>
              </w:rPr>
              <w:t xml:space="preserve"> </w:t>
            </w:r>
            <w:r w:rsidRPr="004B120D">
              <w:rPr>
                <w:spacing w:val="5"/>
              </w:rPr>
              <w:t>students</w:t>
            </w:r>
            <w:r w:rsidRPr="004B120D">
              <w:rPr>
                <w:spacing w:val="-6"/>
              </w:rPr>
              <w:t xml:space="preserve"> </w:t>
            </w:r>
            <w:r w:rsidRPr="004B120D">
              <w:rPr>
                <w:spacing w:val="3"/>
              </w:rPr>
              <w:t>are</w:t>
            </w:r>
            <w:r w:rsidRPr="004B120D">
              <w:rPr>
                <w:spacing w:val="-6"/>
              </w:rPr>
              <w:t xml:space="preserve"> </w:t>
            </w:r>
            <w:r w:rsidRPr="004B120D">
              <w:rPr>
                <w:spacing w:val="-1"/>
              </w:rPr>
              <w:t xml:space="preserve">given: </w:t>
            </w:r>
            <w:r w:rsidRPr="004B120D">
              <w:rPr>
                <w:spacing w:val="1"/>
              </w:rPr>
              <w:t>55Kg, 50Kg, 45Kg, 38Kg, 57Kg &amp; 42Kg.</w:t>
            </w:r>
            <w:r w:rsidRPr="004B120D">
              <w:rPr>
                <w:spacing w:val="-2"/>
              </w:rPr>
              <w:t xml:space="preserve"> </w:t>
            </w:r>
            <w:r w:rsidRPr="004B120D">
              <w:rPr>
                <w:spacing w:val="2"/>
              </w:rPr>
              <w:t>What</w:t>
            </w:r>
            <w:r w:rsidRPr="004B120D">
              <w:rPr>
                <w:spacing w:val="-6"/>
              </w:rPr>
              <w:t xml:space="preserve"> </w:t>
            </w:r>
            <w:r w:rsidRPr="004B120D">
              <w:rPr>
                <w:spacing w:val="-2"/>
              </w:rPr>
              <w:t>is</w:t>
            </w:r>
            <w:r w:rsidRPr="004B120D">
              <w:rPr>
                <w:spacing w:val="-6"/>
              </w:rPr>
              <w:t xml:space="preserve"> </w:t>
            </w:r>
            <w:r w:rsidRPr="004B120D">
              <w:rPr>
                <w:spacing w:val="7"/>
              </w:rPr>
              <w:t>the</w:t>
            </w:r>
            <w:r w:rsidRPr="004B120D">
              <w:rPr>
                <w:spacing w:val="-6"/>
              </w:rPr>
              <w:t xml:space="preserve"> </w:t>
            </w:r>
            <w:r w:rsidRPr="004B120D">
              <w:rPr>
                <w:spacing w:val="2"/>
              </w:rPr>
              <w:t>range</w:t>
            </w:r>
            <w:r w:rsidRPr="004B120D">
              <w:rPr>
                <w:spacing w:val="-6"/>
              </w:rPr>
              <w:t xml:space="preserve"> </w:t>
            </w:r>
            <w:r w:rsidRPr="004B120D">
              <w:rPr>
                <w:spacing w:val="9"/>
              </w:rPr>
              <w:t>of</w:t>
            </w:r>
            <w:r w:rsidRPr="004B120D">
              <w:rPr>
                <w:spacing w:val="-6"/>
              </w:rPr>
              <w:t xml:space="preserve"> </w:t>
            </w:r>
            <w:r w:rsidRPr="004B120D">
              <w:rPr>
                <w:spacing w:val="7"/>
              </w:rPr>
              <w:t>the</w:t>
            </w:r>
            <w:r w:rsidRPr="004B120D">
              <w:rPr>
                <w:spacing w:val="-6"/>
              </w:rPr>
              <w:t xml:space="preserve"> </w:t>
            </w:r>
            <w:r w:rsidRPr="004B120D">
              <w:rPr>
                <w:spacing w:val="-1"/>
              </w:rPr>
              <w:t>weights?</w:t>
            </w:r>
            <w:r w:rsidRPr="004B120D">
              <w:rPr>
                <w:spacing w:val="-34"/>
              </w:rPr>
              <w:t xml:space="preserve">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CO1</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4.</w:t>
            </w:r>
          </w:p>
        </w:tc>
        <w:tc>
          <w:tcPr>
            <w:tcW w:w="3658" w:type="pct"/>
            <w:gridSpan w:val="2"/>
          </w:tcPr>
          <w:p w:rsidR="00EC44A1" w:rsidRPr="004B120D" w:rsidRDefault="00EC44A1" w:rsidP="00EC44A1">
            <w:pPr>
              <w:spacing w:line="276" w:lineRule="auto"/>
              <w:rPr>
                <w:color w:val="000000" w:themeColor="text1"/>
              </w:rPr>
            </w:pPr>
            <w:r w:rsidRPr="004B120D">
              <w:rPr>
                <w:spacing w:val="-2"/>
              </w:rPr>
              <w:t>Find</w:t>
            </w:r>
            <w:r w:rsidRPr="004B120D">
              <w:rPr>
                <w:spacing w:val="-6"/>
              </w:rPr>
              <w:t xml:space="preserve"> </w:t>
            </w:r>
            <w:r w:rsidRPr="004B120D">
              <w:rPr>
                <w:spacing w:val="6"/>
              </w:rPr>
              <w:t>the</w:t>
            </w:r>
            <w:r w:rsidRPr="004B120D">
              <w:rPr>
                <w:spacing w:val="-6"/>
              </w:rPr>
              <w:t xml:space="preserve"> </w:t>
            </w:r>
            <w:r w:rsidRPr="004B120D">
              <w:rPr>
                <w:spacing w:val="6"/>
              </w:rPr>
              <w:t>interquartile</w:t>
            </w:r>
            <w:r w:rsidRPr="004B120D">
              <w:rPr>
                <w:spacing w:val="-6"/>
              </w:rPr>
              <w:t xml:space="preserve"> </w:t>
            </w:r>
            <w:r w:rsidRPr="004B120D">
              <w:rPr>
                <w:spacing w:val="1"/>
              </w:rPr>
              <w:t>range</w:t>
            </w:r>
            <w:r w:rsidRPr="004B120D">
              <w:rPr>
                <w:spacing w:val="-6"/>
              </w:rPr>
              <w:t xml:space="preserve"> </w:t>
            </w:r>
            <w:r w:rsidRPr="004B120D">
              <w:rPr>
                <w:spacing w:val="7"/>
              </w:rPr>
              <w:t>of</w:t>
            </w:r>
            <w:r w:rsidRPr="004B120D">
              <w:rPr>
                <w:spacing w:val="-6"/>
              </w:rPr>
              <w:t xml:space="preserve"> </w:t>
            </w:r>
            <w:r w:rsidRPr="004B120D">
              <w:rPr>
                <w:spacing w:val="6"/>
              </w:rPr>
              <w:t>the</w:t>
            </w:r>
            <w:r w:rsidRPr="004B120D">
              <w:rPr>
                <w:spacing w:val="-6"/>
              </w:rPr>
              <w:t xml:space="preserve"> </w:t>
            </w:r>
            <w:r w:rsidRPr="004B120D">
              <w:rPr>
                <w:spacing w:val="-1"/>
              </w:rPr>
              <w:t>data: 21,</w:t>
            </w:r>
            <w:r w:rsidRPr="004B120D">
              <w:rPr>
                <w:spacing w:val="-6"/>
              </w:rPr>
              <w:t xml:space="preserve"> </w:t>
            </w:r>
            <w:r w:rsidRPr="004B120D">
              <w:rPr>
                <w:spacing w:val="-3"/>
              </w:rPr>
              <w:t>23,</w:t>
            </w:r>
            <w:r w:rsidRPr="004B120D">
              <w:rPr>
                <w:spacing w:val="-6"/>
              </w:rPr>
              <w:t xml:space="preserve"> </w:t>
            </w:r>
            <w:r w:rsidRPr="004B120D">
              <w:rPr>
                <w:spacing w:val="-3"/>
              </w:rPr>
              <w:t>24,</w:t>
            </w:r>
            <w:r w:rsidRPr="004B120D">
              <w:rPr>
                <w:spacing w:val="-6"/>
              </w:rPr>
              <w:t xml:space="preserve"> </w:t>
            </w:r>
            <w:r w:rsidRPr="004B120D">
              <w:rPr>
                <w:spacing w:val="-3"/>
              </w:rPr>
              <w:t>28,</w:t>
            </w:r>
            <w:r w:rsidRPr="004B120D">
              <w:rPr>
                <w:spacing w:val="-6"/>
              </w:rPr>
              <w:t xml:space="preserve"> </w:t>
            </w:r>
            <w:r w:rsidRPr="004B120D">
              <w:rPr>
                <w:spacing w:val="-2"/>
              </w:rPr>
              <w:t>30.</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5.</w:t>
            </w:r>
          </w:p>
        </w:tc>
        <w:tc>
          <w:tcPr>
            <w:tcW w:w="3658" w:type="pct"/>
            <w:gridSpan w:val="2"/>
          </w:tcPr>
          <w:p w:rsidR="00EC44A1" w:rsidRPr="004B120D" w:rsidRDefault="00EC44A1" w:rsidP="00EC44A1">
            <w:pPr>
              <w:spacing w:after="160" w:line="276" w:lineRule="auto"/>
              <w:contextualSpacing/>
              <w:rPr>
                <w:rFonts w:eastAsia="Calibri"/>
                <w:lang w:val="en-GB"/>
              </w:rPr>
            </w:pPr>
            <w:r w:rsidRPr="004B120D">
              <w:rPr>
                <w:rFonts w:eastAsia="Calibri"/>
                <w:lang w:val="en-GB"/>
              </w:rPr>
              <w:t xml:space="preserve">The third quartile </w:t>
            </w:r>
            <m:oMath>
              <m:sSub>
                <m:sSubPr>
                  <m:ctrlPr>
                    <w:rPr>
                      <w:rFonts w:ascii="Cambria Math" w:eastAsia="Calibri" w:hAnsi="Cambria Math"/>
                      <w:i/>
                      <w:lang w:val="en-GB"/>
                    </w:rPr>
                  </m:ctrlPr>
                </m:sSubPr>
                <m:e>
                  <m:r>
                    <w:rPr>
                      <w:rFonts w:ascii="Cambria Math" w:eastAsia="Calibri" w:hAnsi="Cambria Math"/>
                      <w:lang w:val="en-GB"/>
                    </w:rPr>
                    <m:t>Q</m:t>
                  </m:r>
                </m:e>
                <m:sub>
                  <m:r>
                    <w:rPr>
                      <w:rFonts w:ascii="Cambria Math" w:eastAsia="Calibri" w:hAnsi="Cambria Math"/>
                      <w:lang w:val="en-GB"/>
                    </w:rPr>
                    <m:t>3</m:t>
                  </m:r>
                </m:sub>
              </m:sSub>
            </m:oMath>
            <w:r w:rsidRPr="004B120D">
              <w:rPr>
                <w:lang w:val="en-GB"/>
              </w:rPr>
              <w:t xml:space="preserve"> of the data 12, 15, 21, 23, 23, 48, 60 is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6.</w:t>
            </w:r>
          </w:p>
        </w:tc>
        <w:tc>
          <w:tcPr>
            <w:tcW w:w="3658" w:type="pct"/>
            <w:gridSpan w:val="2"/>
          </w:tcPr>
          <w:p w:rsidR="00EC44A1" w:rsidRPr="004B120D" w:rsidRDefault="00EC44A1" w:rsidP="00EC44A1">
            <w:pPr>
              <w:spacing w:line="276" w:lineRule="auto"/>
              <w:rPr>
                <w:color w:val="FF0000"/>
              </w:rPr>
            </w:pPr>
            <w:r w:rsidRPr="004B120D">
              <w:rPr>
                <w:rStyle w:val="word"/>
                <w:spacing w:val="-6"/>
                <w:shd w:val="clear" w:color="auto" w:fill="FFFFFF"/>
              </w:rPr>
              <w:t>The regression line of y on x is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7.</w:t>
            </w:r>
          </w:p>
        </w:tc>
        <w:tc>
          <w:tcPr>
            <w:tcW w:w="3658" w:type="pct"/>
            <w:gridSpan w:val="2"/>
          </w:tcPr>
          <w:p w:rsidR="00EC44A1" w:rsidRPr="004B120D" w:rsidRDefault="00EC44A1" w:rsidP="00EC44A1">
            <w:pPr>
              <w:spacing w:line="276" w:lineRule="auto"/>
              <w:jc w:val="both"/>
              <w:rPr>
                <w:color w:val="000000" w:themeColor="text1"/>
              </w:rPr>
            </w:pPr>
            <w:r w:rsidRPr="004B120D">
              <w:rPr>
                <w:spacing w:val="-3"/>
              </w:rPr>
              <w:t>State</w:t>
            </w:r>
            <w:r w:rsidRPr="004B120D">
              <w:rPr>
                <w:spacing w:val="-7"/>
              </w:rPr>
              <w:t xml:space="preserve"> </w:t>
            </w:r>
            <w:r w:rsidRPr="004B120D">
              <w:rPr>
                <w:spacing w:val="5"/>
              </w:rPr>
              <w:t>the</w:t>
            </w:r>
            <w:r w:rsidRPr="004B120D">
              <w:rPr>
                <w:spacing w:val="-7"/>
              </w:rPr>
              <w:t xml:space="preserve"> </w:t>
            </w:r>
            <w:r w:rsidRPr="004B120D">
              <w:rPr>
                <w:bCs/>
                <w:shd w:val="clear" w:color="auto" w:fill="FFFFFF"/>
              </w:rPr>
              <w:t>correlation between the number of hours spent in the mall and amount of money spent</w:t>
            </w:r>
            <w:r w:rsidRPr="004B120D">
              <w:rPr>
                <w:spacing w:val="1"/>
              </w:rPr>
              <w:t>.</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8.</w:t>
            </w:r>
          </w:p>
        </w:tc>
        <w:tc>
          <w:tcPr>
            <w:tcW w:w="3658" w:type="pct"/>
            <w:gridSpan w:val="2"/>
          </w:tcPr>
          <w:p w:rsidR="00EC44A1" w:rsidRPr="004B120D" w:rsidRDefault="00EC44A1" w:rsidP="00EC44A1">
            <w:pPr>
              <w:spacing w:line="276" w:lineRule="auto"/>
              <w:rPr>
                <w:b/>
                <w:bCs/>
                <w:color w:val="000000" w:themeColor="text1"/>
              </w:rPr>
            </w:pPr>
            <w:r w:rsidRPr="004B120D">
              <w:t xml:space="preserve">If </w:t>
            </w:r>
            <m:oMath>
              <m:sSub>
                <m:sSubPr>
                  <m:ctrlPr>
                    <w:rPr>
                      <w:rFonts w:ascii="Cambria Math" w:hAnsi="Cambria Math"/>
                      <w:i/>
                    </w:rPr>
                  </m:ctrlPr>
                </m:sSubPr>
                <m:e>
                  <m:r>
                    <w:rPr>
                      <w:rFonts w:ascii="Cambria Math" w:hAnsi="Cambria Math"/>
                    </w:rPr>
                    <m:t>b</m:t>
                  </m:r>
                </m:e>
                <m:sub>
                  <m:r>
                    <w:rPr>
                      <w:rFonts w:ascii="Cambria Math" w:hAnsi="Cambria Math"/>
                    </w:rPr>
                    <m:t>xy</m:t>
                  </m:r>
                </m:sub>
              </m:sSub>
              <m:r>
                <w:rPr>
                  <w:rFonts w:ascii="Cambria Math" w:hAnsi="Cambria Math"/>
                </w:rPr>
                <m:t xml:space="preserve">=0.9 &amp; </m:t>
              </m:r>
              <m:sSub>
                <m:sSubPr>
                  <m:ctrlPr>
                    <w:rPr>
                      <w:rFonts w:ascii="Cambria Math" w:hAnsi="Cambria Math"/>
                      <w:i/>
                    </w:rPr>
                  </m:ctrlPr>
                </m:sSubPr>
                <m:e>
                  <m:r>
                    <w:rPr>
                      <w:rFonts w:ascii="Cambria Math" w:hAnsi="Cambria Math"/>
                    </w:rPr>
                    <m:t>b</m:t>
                  </m:r>
                </m:e>
                <m:sub>
                  <m:r>
                    <w:rPr>
                      <w:rFonts w:ascii="Cambria Math" w:hAnsi="Cambria Math"/>
                    </w:rPr>
                    <m:t>yx</m:t>
                  </m:r>
                </m:sub>
              </m:sSub>
              <m:r>
                <w:rPr>
                  <w:rFonts w:ascii="Cambria Math" w:hAnsi="Cambria Math"/>
                </w:rPr>
                <m:t>=0.4</m:t>
              </m:r>
            </m:oMath>
            <w:r w:rsidRPr="004B120D">
              <w:t xml:space="preserve"> then the correlation coefficient is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9.</w:t>
            </w:r>
          </w:p>
        </w:tc>
        <w:tc>
          <w:tcPr>
            <w:tcW w:w="3658" w:type="pct"/>
            <w:gridSpan w:val="2"/>
          </w:tcPr>
          <w:p w:rsidR="00EC44A1" w:rsidRPr="004B120D" w:rsidRDefault="00EC44A1" w:rsidP="00EC44A1">
            <w:pPr>
              <w:spacing w:line="276" w:lineRule="auto"/>
              <w:contextualSpacing/>
              <w:rPr>
                <w:noProof/>
                <w:color w:val="000000" w:themeColor="text1"/>
                <w:lang w:eastAsia="zh-TW"/>
              </w:rPr>
            </w:pPr>
            <w:r w:rsidRPr="004B120D">
              <w:t xml:space="preserve">If the regression line of </w:t>
            </w:r>
            <w:r w:rsidRPr="004B120D">
              <w:rPr>
                <w:i/>
              </w:rPr>
              <w:t>x</w:t>
            </w:r>
            <w:r w:rsidRPr="004B120D">
              <w:t xml:space="preserve"> on y is x</w:t>
            </w:r>
            <w:r w:rsidRPr="004B120D">
              <w:rPr>
                <w:i/>
              </w:rPr>
              <w:t>=4.5y+6.7</w:t>
            </w:r>
            <w:r w:rsidRPr="004B120D">
              <w:t xml:space="preserve">, then find </w:t>
            </w:r>
            <m:oMath>
              <m:sSub>
                <m:sSubPr>
                  <m:ctrlPr>
                    <w:rPr>
                      <w:rFonts w:ascii="Cambria Math" w:hAnsi="Cambria Math"/>
                      <w:i/>
                    </w:rPr>
                  </m:ctrlPr>
                </m:sSubPr>
                <m:e>
                  <m:r>
                    <w:rPr>
                      <w:rFonts w:ascii="Cambria Math" w:hAnsi="Cambria Math"/>
                    </w:rPr>
                    <m:t>b</m:t>
                  </m:r>
                </m:e>
                <m:sub>
                  <m:r>
                    <w:rPr>
                      <w:rFonts w:ascii="Cambria Math" w:hAnsi="Cambria Math"/>
                    </w:rPr>
                    <m:t>xy</m:t>
                  </m:r>
                </m:sub>
              </m:sSub>
              <m:r>
                <w:rPr>
                  <w:rFonts w:ascii="Cambria Math" w:hAnsi="Cambria Math"/>
                </w:rPr>
                <m:t>.</m:t>
              </m:r>
            </m:oMath>
            <w:r w:rsidRPr="004B120D">
              <w:t xml:space="preserve">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10.</w:t>
            </w:r>
          </w:p>
        </w:tc>
        <w:tc>
          <w:tcPr>
            <w:tcW w:w="3658" w:type="pct"/>
            <w:gridSpan w:val="2"/>
          </w:tcPr>
          <w:p w:rsidR="00EC44A1" w:rsidRPr="004B120D" w:rsidRDefault="00EC44A1" w:rsidP="00EC44A1">
            <w:pPr>
              <w:spacing w:line="276" w:lineRule="auto"/>
              <w:rPr>
                <w:color w:val="000000" w:themeColor="text1"/>
              </w:rPr>
            </w:pPr>
            <w:r w:rsidRPr="004B120D">
              <w:rPr>
                <w:spacing w:val="-3"/>
              </w:rPr>
              <w:t>The</w:t>
            </w:r>
            <w:r w:rsidRPr="004B120D">
              <w:rPr>
                <w:spacing w:val="-5"/>
              </w:rPr>
              <w:t xml:space="preserve"> </w:t>
            </w:r>
            <w:r w:rsidRPr="004B120D">
              <w:rPr>
                <w:spacing w:val="10"/>
              </w:rPr>
              <w:t>two</w:t>
            </w:r>
            <w:r w:rsidRPr="004B120D">
              <w:rPr>
                <w:spacing w:val="-5"/>
              </w:rPr>
              <w:t xml:space="preserve"> </w:t>
            </w:r>
            <w:r w:rsidRPr="004B120D">
              <w:rPr>
                <w:spacing w:val="3"/>
              </w:rPr>
              <w:t>regression</w:t>
            </w:r>
            <w:r w:rsidRPr="004B120D">
              <w:rPr>
                <w:spacing w:val="-5"/>
              </w:rPr>
              <w:t xml:space="preserve"> </w:t>
            </w:r>
            <w:r w:rsidRPr="004B120D">
              <w:rPr>
                <w:spacing w:val="2"/>
              </w:rPr>
              <w:t>lines</w:t>
            </w:r>
            <w:r w:rsidRPr="004B120D">
              <w:rPr>
                <w:spacing w:val="-5"/>
              </w:rPr>
              <w:t xml:space="preserve"> </w:t>
            </w:r>
            <w:r w:rsidRPr="004B120D">
              <w:rPr>
                <w:spacing w:val="3"/>
              </w:rPr>
              <w:t>are</w:t>
            </w:r>
            <w:r w:rsidRPr="004B120D">
              <w:rPr>
                <w:spacing w:val="-5"/>
              </w:rPr>
              <w:t xml:space="preserve"> </w:t>
            </w:r>
            <w:r w:rsidRPr="004B120D">
              <w:rPr>
                <w:i/>
                <w:spacing w:val="-2"/>
              </w:rPr>
              <w:t>x+2y=6</w:t>
            </w:r>
            <w:r w:rsidRPr="004B120D">
              <w:rPr>
                <w:spacing w:val="-5"/>
              </w:rPr>
              <w:t xml:space="preserve"> </w:t>
            </w:r>
            <w:r w:rsidRPr="004B120D">
              <w:rPr>
                <w:spacing w:val="5"/>
              </w:rPr>
              <w:t>and</w:t>
            </w:r>
            <w:r w:rsidRPr="004B120D">
              <w:rPr>
                <w:spacing w:val="-5"/>
              </w:rPr>
              <w:t xml:space="preserve"> </w:t>
            </w:r>
            <w:r w:rsidRPr="004B120D">
              <w:rPr>
                <w:i/>
                <w:spacing w:val="-2"/>
              </w:rPr>
              <w:t>x+y=4</w:t>
            </w:r>
            <w:r w:rsidRPr="004B120D">
              <w:rPr>
                <w:spacing w:val="-5"/>
              </w:rPr>
              <w:t xml:space="preserve"> </w:t>
            </w:r>
            <w:r w:rsidRPr="004B120D">
              <w:rPr>
                <w:spacing w:val="8"/>
              </w:rPr>
              <w:t>then</w:t>
            </w:r>
            <w:r w:rsidRPr="004B120D">
              <w:rPr>
                <w:spacing w:val="-5"/>
              </w:rPr>
              <w:t xml:space="preserve"> fi</w:t>
            </w:r>
            <w:r w:rsidRPr="004B120D">
              <w:rPr>
                <w:spacing w:val="-7"/>
              </w:rPr>
              <w:t>nd</w:t>
            </w:r>
            <w:r w:rsidRPr="004B120D">
              <w:rPr>
                <w:spacing w:val="-22"/>
              </w:rPr>
              <w:t xml:space="preserve"> </w:t>
            </w:r>
            <w:r w:rsidRPr="004B120D">
              <w:t xml:space="preserve"> </w:t>
            </w:r>
            <w:r w:rsidRPr="004B120D">
              <w:rPr>
                <w:spacing w:val="7"/>
              </w:rPr>
              <w:t>the</w:t>
            </w:r>
            <w:r w:rsidRPr="004B120D">
              <w:rPr>
                <w:spacing w:val="-6"/>
              </w:rPr>
              <w:t xml:space="preserve"> </w:t>
            </w:r>
            <w:r w:rsidRPr="004B120D">
              <w:rPr>
                <w:spacing w:val="4"/>
              </w:rPr>
              <w:t>mean</w:t>
            </w:r>
            <w:r w:rsidRPr="004B120D">
              <w:rPr>
                <w:spacing w:val="-6"/>
              </w:rPr>
              <w:t xml:space="preserve"> </w:t>
            </w:r>
            <w:r w:rsidRPr="004B120D">
              <w:rPr>
                <w:spacing w:val="8"/>
              </w:rPr>
              <w:t>of</w:t>
            </w:r>
            <w:r w:rsidRPr="004B120D">
              <w:rPr>
                <w:spacing w:val="-6"/>
              </w:rPr>
              <w:t xml:space="preserve"> </w:t>
            </w:r>
            <w:r w:rsidRPr="004B120D">
              <w:rPr>
                <w:spacing w:val="1"/>
              </w:rPr>
              <w:t>x</w:t>
            </w:r>
            <w:r w:rsidRPr="004B120D">
              <w:rPr>
                <w:spacing w:val="-6"/>
              </w:rPr>
              <w:t xml:space="preserve"> </w:t>
            </w:r>
            <w:r w:rsidRPr="004B120D">
              <w:rPr>
                <w:spacing w:val="4"/>
              </w:rPr>
              <w:t>and</w:t>
            </w:r>
            <w:r w:rsidRPr="004B120D">
              <w:rPr>
                <w:spacing w:val="-6"/>
              </w:rPr>
              <w:t xml:space="preserve"> </w:t>
            </w:r>
            <w:r w:rsidRPr="004B120D">
              <w:rPr>
                <w:spacing w:val="4"/>
              </w:rPr>
              <w:t>y.</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11.</w:t>
            </w:r>
          </w:p>
        </w:tc>
        <w:tc>
          <w:tcPr>
            <w:tcW w:w="3658" w:type="pct"/>
            <w:gridSpan w:val="2"/>
          </w:tcPr>
          <w:p w:rsidR="00EC44A1" w:rsidRPr="004B120D" w:rsidRDefault="00EC44A1" w:rsidP="00EC44A1">
            <w:pPr>
              <w:spacing w:line="276" w:lineRule="auto"/>
              <w:rPr>
                <w:color w:val="000000" w:themeColor="text1"/>
              </w:rPr>
            </w:pPr>
            <w:r w:rsidRPr="004B120D">
              <w:rPr>
                <w:spacing w:val="-14"/>
              </w:rPr>
              <w:t>A</w:t>
            </w:r>
            <w:r w:rsidRPr="004B120D">
              <w:rPr>
                <w:spacing w:val="-6"/>
              </w:rPr>
              <w:t xml:space="preserve"> </w:t>
            </w:r>
            <w:r w:rsidRPr="004B120D">
              <w:rPr>
                <w:spacing w:val="3"/>
              </w:rPr>
              <w:t>regular</w:t>
            </w:r>
            <w:r w:rsidRPr="004B120D">
              <w:rPr>
                <w:spacing w:val="-6"/>
              </w:rPr>
              <w:t xml:space="preserve"> </w:t>
            </w:r>
            <w:r w:rsidRPr="004B120D">
              <w:t>6-sided</w:t>
            </w:r>
            <w:r w:rsidRPr="004B120D">
              <w:rPr>
                <w:spacing w:val="-6"/>
              </w:rPr>
              <w:t xml:space="preserve"> </w:t>
            </w:r>
            <w:r w:rsidRPr="004B120D">
              <w:rPr>
                <w:spacing w:val="2"/>
              </w:rPr>
              <w:t>die</w:t>
            </w:r>
            <w:r w:rsidRPr="004B120D">
              <w:rPr>
                <w:spacing w:val="-6"/>
              </w:rPr>
              <w:t xml:space="preserve"> </w:t>
            </w:r>
            <w:r w:rsidRPr="004B120D">
              <w:rPr>
                <w:spacing w:val="-3"/>
              </w:rPr>
              <w:t>is</w:t>
            </w:r>
            <w:r w:rsidRPr="004B120D">
              <w:rPr>
                <w:spacing w:val="-6"/>
              </w:rPr>
              <w:t xml:space="preserve"> </w:t>
            </w:r>
            <w:r w:rsidRPr="004B120D">
              <w:rPr>
                <w:spacing w:val="9"/>
              </w:rPr>
              <w:t>to</w:t>
            </w:r>
            <w:r w:rsidRPr="004B120D">
              <w:rPr>
                <w:spacing w:val="-6"/>
              </w:rPr>
              <w:t xml:space="preserve"> </w:t>
            </w:r>
            <w:r w:rsidRPr="004B120D">
              <w:rPr>
                <w:spacing w:val="1"/>
              </w:rPr>
              <w:t>be</w:t>
            </w:r>
            <w:r w:rsidRPr="004B120D">
              <w:rPr>
                <w:spacing w:val="-6"/>
              </w:rPr>
              <w:t xml:space="preserve"> </w:t>
            </w:r>
            <w:r w:rsidRPr="004B120D">
              <w:rPr>
                <w:spacing w:val="5"/>
              </w:rPr>
              <w:t>rolled</w:t>
            </w:r>
            <w:r w:rsidRPr="004B120D">
              <w:rPr>
                <w:spacing w:val="-6"/>
              </w:rPr>
              <w:t xml:space="preserve"> </w:t>
            </w:r>
            <w:r w:rsidRPr="004B120D">
              <w:rPr>
                <w:spacing w:val="3"/>
              </w:rPr>
              <w:t>one</w:t>
            </w:r>
            <w:r w:rsidRPr="004B120D">
              <w:rPr>
                <w:spacing w:val="-6"/>
              </w:rPr>
              <w:t xml:space="preserve"> </w:t>
            </w:r>
            <w:r w:rsidRPr="004B120D">
              <w:rPr>
                <w:spacing w:val="4"/>
              </w:rPr>
              <w:t>time.</w:t>
            </w:r>
            <w:r w:rsidRPr="004B120D">
              <w:rPr>
                <w:spacing w:val="-6"/>
              </w:rPr>
              <w:t xml:space="preserve"> </w:t>
            </w:r>
            <w:r w:rsidRPr="004B120D">
              <w:rPr>
                <w:spacing w:val="1"/>
              </w:rPr>
              <w:t>What</w:t>
            </w:r>
            <w:r w:rsidRPr="004B120D">
              <w:rPr>
                <w:spacing w:val="-6"/>
              </w:rPr>
              <w:t xml:space="preserve"> </w:t>
            </w:r>
            <w:r w:rsidRPr="004B120D">
              <w:rPr>
                <w:spacing w:val="-3"/>
              </w:rPr>
              <w:t>is</w:t>
            </w:r>
            <w:r w:rsidRPr="004B120D">
              <w:rPr>
                <w:spacing w:val="-6"/>
              </w:rPr>
              <w:t xml:space="preserve"> </w:t>
            </w:r>
            <w:r w:rsidRPr="004B120D">
              <w:rPr>
                <w:spacing w:val="6"/>
              </w:rPr>
              <w:t>the</w:t>
            </w:r>
            <w:r w:rsidRPr="004B120D">
              <w:rPr>
                <w:spacing w:val="-26"/>
              </w:rPr>
              <w:t xml:space="preserve"> </w:t>
            </w:r>
            <w:r w:rsidRPr="004B120D">
              <w:rPr>
                <w:spacing w:val="3"/>
              </w:rPr>
              <w:t>probability</w:t>
            </w:r>
            <w:r w:rsidRPr="004B120D">
              <w:rPr>
                <w:spacing w:val="-7"/>
              </w:rPr>
              <w:t xml:space="preserve"> </w:t>
            </w:r>
            <w:r w:rsidRPr="004B120D">
              <w:rPr>
                <w:spacing w:val="6"/>
              </w:rPr>
              <w:t>that</w:t>
            </w:r>
            <w:r w:rsidRPr="004B120D">
              <w:rPr>
                <w:spacing w:val="-7"/>
              </w:rPr>
              <w:t xml:space="preserve"> </w:t>
            </w:r>
            <w:r w:rsidRPr="004B120D">
              <w:rPr>
                <w:spacing w:val="4"/>
              </w:rPr>
              <w:t>the</w:t>
            </w:r>
            <w:r w:rsidRPr="004B120D">
              <w:rPr>
                <w:spacing w:val="-7"/>
              </w:rPr>
              <w:t xml:space="preserve"> </w:t>
            </w:r>
            <w:r w:rsidRPr="004B120D">
              <w:rPr>
                <w:spacing w:val="5"/>
              </w:rPr>
              <w:t>number</w:t>
            </w:r>
            <w:r w:rsidRPr="004B120D">
              <w:rPr>
                <w:spacing w:val="-7"/>
              </w:rPr>
              <w:t xml:space="preserve"> less than </w:t>
            </w:r>
            <w:r w:rsidRPr="004B120D">
              <w:rPr>
                <w:spacing w:val="-4"/>
              </w:rPr>
              <w:t>5</w:t>
            </w:r>
            <w:r w:rsidRPr="004B120D">
              <w:rPr>
                <w:spacing w:val="-7"/>
              </w:rPr>
              <w:t xml:space="preserve"> </w:t>
            </w:r>
            <w:r w:rsidRPr="004B120D">
              <w:rPr>
                <w:spacing w:val="-4"/>
              </w:rPr>
              <w:t>is</w:t>
            </w:r>
            <w:r w:rsidRPr="004B120D">
              <w:rPr>
                <w:spacing w:val="-7"/>
              </w:rPr>
              <w:t xml:space="preserve"> </w:t>
            </w:r>
            <w:r w:rsidRPr="004B120D">
              <w:rPr>
                <w:spacing w:val="-2"/>
              </w:rPr>
              <w:t>rolled?</w:t>
            </w:r>
            <w:r w:rsidRPr="004B120D">
              <w:rPr>
                <w:spacing w:val="-35"/>
              </w:rPr>
              <w:t xml:space="preserve">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CO3</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12.</w:t>
            </w:r>
          </w:p>
        </w:tc>
        <w:tc>
          <w:tcPr>
            <w:tcW w:w="3658" w:type="pct"/>
            <w:gridSpan w:val="2"/>
          </w:tcPr>
          <w:p w:rsidR="00EC44A1" w:rsidRPr="004B120D" w:rsidRDefault="00EC44A1" w:rsidP="00EC44A1">
            <w:pPr>
              <w:spacing w:line="276" w:lineRule="auto"/>
              <w:jc w:val="both"/>
              <w:rPr>
                <w:color w:val="000000" w:themeColor="text1"/>
              </w:rPr>
            </w:pPr>
            <w:r w:rsidRPr="004B120D">
              <w:t>There</w:t>
            </w:r>
            <w:r w:rsidRPr="004B120D">
              <w:rPr>
                <w:spacing w:val="-6"/>
              </w:rPr>
              <w:t xml:space="preserve"> </w:t>
            </w:r>
            <w:r w:rsidRPr="004B120D">
              <w:rPr>
                <w:spacing w:val="2"/>
              </w:rPr>
              <w:t>are</w:t>
            </w:r>
            <w:r w:rsidRPr="004B120D">
              <w:rPr>
                <w:spacing w:val="-6"/>
              </w:rPr>
              <w:t xml:space="preserve"> 6 </w:t>
            </w:r>
            <w:r w:rsidRPr="004B120D">
              <w:rPr>
                <w:spacing w:val="6"/>
              </w:rPr>
              <w:t>red</w:t>
            </w:r>
            <w:r w:rsidRPr="004B120D">
              <w:rPr>
                <w:spacing w:val="-6"/>
              </w:rPr>
              <w:t xml:space="preserve"> </w:t>
            </w:r>
            <w:r w:rsidRPr="004B120D">
              <w:rPr>
                <w:spacing w:val="2"/>
              </w:rPr>
              <w:t>marbles,</w:t>
            </w:r>
            <w:r w:rsidRPr="004B120D">
              <w:rPr>
                <w:spacing w:val="-6"/>
              </w:rPr>
              <w:t xml:space="preserve"> </w:t>
            </w:r>
            <w:r w:rsidRPr="004B120D">
              <w:rPr>
                <w:spacing w:val="-1"/>
              </w:rPr>
              <w:t>5</w:t>
            </w:r>
            <w:r w:rsidRPr="004B120D">
              <w:rPr>
                <w:spacing w:val="-6"/>
              </w:rPr>
              <w:t xml:space="preserve"> </w:t>
            </w:r>
            <w:r w:rsidRPr="004B120D">
              <w:rPr>
                <w:spacing w:val="4"/>
              </w:rPr>
              <w:t>blue</w:t>
            </w:r>
            <w:r w:rsidRPr="004B120D">
              <w:rPr>
                <w:spacing w:val="-6"/>
              </w:rPr>
              <w:t xml:space="preserve"> </w:t>
            </w:r>
            <w:r w:rsidRPr="004B120D">
              <w:rPr>
                <w:spacing w:val="2"/>
              </w:rPr>
              <w:t>marbles,</w:t>
            </w:r>
            <w:r w:rsidRPr="004B120D">
              <w:rPr>
                <w:spacing w:val="-6"/>
              </w:rPr>
              <w:t xml:space="preserve"> </w:t>
            </w:r>
            <w:r w:rsidRPr="004B120D">
              <w:rPr>
                <w:spacing w:val="-1"/>
              </w:rPr>
              <w:t>2</w:t>
            </w:r>
            <w:r w:rsidRPr="004B120D">
              <w:rPr>
                <w:spacing w:val="-6"/>
              </w:rPr>
              <w:t xml:space="preserve"> </w:t>
            </w:r>
            <w:r w:rsidRPr="004B120D">
              <w:rPr>
                <w:spacing w:val="2"/>
              </w:rPr>
              <w:t>green</w:t>
            </w:r>
            <w:r w:rsidRPr="004B120D">
              <w:rPr>
                <w:spacing w:val="-22"/>
              </w:rPr>
              <w:t xml:space="preserve"> </w:t>
            </w:r>
            <w:r w:rsidRPr="004B120D">
              <w:rPr>
                <w:spacing w:val="2"/>
              </w:rPr>
              <w:t>marbles</w:t>
            </w:r>
            <w:r w:rsidRPr="004B120D">
              <w:rPr>
                <w:spacing w:val="-6"/>
              </w:rPr>
              <w:t xml:space="preserve"> </w:t>
            </w:r>
            <w:r w:rsidRPr="004B120D">
              <w:rPr>
                <w:spacing w:val="4"/>
              </w:rPr>
              <w:t>and</w:t>
            </w:r>
            <w:r w:rsidRPr="004B120D">
              <w:rPr>
                <w:spacing w:val="-6"/>
              </w:rPr>
              <w:t xml:space="preserve"> </w:t>
            </w:r>
            <w:r w:rsidRPr="004B120D">
              <w:rPr>
                <w:spacing w:val="-1"/>
              </w:rPr>
              <w:t>4</w:t>
            </w:r>
            <w:r w:rsidRPr="004B120D">
              <w:rPr>
                <w:spacing w:val="-6"/>
              </w:rPr>
              <w:t xml:space="preserve"> </w:t>
            </w:r>
            <w:r w:rsidRPr="004B120D">
              <w:t>clear</w:t>
            </w:r>
            <w:r w:rsidRPr="004B120D">
              <w:rPr>
                <w:spacing w:val="-6"/>
              </w:rPr>
              <w:t xml:space="preserve"> </w:t>
            </w:r>
            <w:r w:rsidRPr="004B120D">
              <w:rPr>
                <w:spacing w:val="3"/>
              </w:rPr>
              <w:t>marbles</w:t>
            </w:r>
            <w:r w:rsidRPr="004B120D">
              <w:rPr>
                <w:spacing w:val="-6"/>
              </w:rPr>
              <w:t xml:space="preserve"> </w:t>
            </w:r>
            <w:r w:rsidRPr="004B120D">
              <w:rPr>
                <w:spacing w:val="6"/>
              </w:rPr>
              <w:t>in</w:t>
            </w:r>
            <w:r w:rsidRPr="004B120D">
              <w:rPr>
                <w:spacing w:val="-6"/>
              </w:rPr>
              <w:t xml:space="preserve"> </w:t>
            </w:r>
            <w:r w:rsidRPr="004B120D">
              <w:rPr>
                <w:spacing w:val="-5"/>
              </w:rPr>
              <w:t>a</w:t>
            </w:r>
            <w:r w:rsidRPr="004B120D">
              <w:rPr>
                <w:spacing w:val="-6"/>
              </w:rPr>
              <w:t xml:space="preserve"> </w:t>
            </w:r>
            <w:r w:rsidRPr="004B120D">
              <w:rPr>
                <w:spacing w:val="-2"/>
              </w:rPr>
              <w:t>bag.</w:t>
            </w:r>
            <w:r w:rsidRPr="004B120D">
              <w:rPr>
                <w:spacing w:val="-6"/>
              </w:rPr>
              <w:t xml:space="preserve"> </w:t>
            </w:r>
            <w:r w:rsidRPr="004B120D">
              <w:rPr>
                <w:spacing w:val="-1"/>
              </w:rPr>
              <w:t>One</w:t>
            </w:r>
            <w:r w:rsidRPr="004B120D">
              <w:rPr>
                <w:spacing w:val="-26"/>
              </w:rPr>
              <w:t xml:space="preserve"> </w:t>
            </w:r>
            <w:r w:rsidRPr="004B120D">
              <w:rPr>
                <w:spacing w:val="3"/>
              </w:rPr>
              <w:t>marble</w:t>
            </w:r>
            <w:r w:rsidRPr="004B120D">
              <w:rPr>
                <w:spacing w:val="-7"/>
              </w:rPr>
              <w:t xml:space="preserve"> </w:t>
            </w:r>
            <w:r w:rsidRPr="004B120D">
              <w:rPr>
                <w:spacing w:val="-4"/>
              </w:rPr>
              <w:t>is</w:t>
            </w:r>
            <w:r w:rsidRPr="004B120D">
              <w:rPr>
                <w:spacing w:val="-7"/>
              </w:rPr>
              <w:t xml:space="preserve"> </w:t>
            </w:r>
            <w:r w:rsidRPr="004B120D">
              <w:rPr>
                <w:spacing w:val="3"/>
              </w:rPr>
              <w:t>randomly</w:t>
            </w:r>
            <w:r w:rsidRPr="004B120D">
              <w:rPr>
                <w:spacing w:val="-7"/>
              </w:rPr>
              <w:t xml:space="preserve"> </w:t>
            </w:r>
            <w:r w:rsidRPr="004B120D">
              <w:rPr>
                <w:spacing w:val="3"/>
              </w:rPr>
              <w:t>pulled</w:t>
            </w:r>
            <w:r w:rsidRPr="004B120D">
              <w:rPr>
                <w:spacing w:val="-7"/>
              </w:rPr>
              <w:t xml:space="preserve"> </w:t>
            </w:r>
            <w:r w:rsidRPr="004B120D">
              <w:rPr>
                <w:spacing w:val="9"/>
              </w:rPr>
              <w:t>from</w:t>
            </w:r>
            <w:r w:rsidRPr="004B120D">
              <w:rPr>
                <w:spacing w:val="-7"/>
              </w:rPr>
              <w:t xml:space="preserve"> </w:t>
            </w:r>
            <w:r w:rsidRPr="004B120D">
              <w:rPr>
                <w:spacing w:val="4"/>
              </w:rPr>
              <w:t>the</w:t>
            </w:r>
            <w:r w:rsidRPr="004B120D">
              <w:rPr>
                <w:spacing w:val="-7"/>
              </w:rPr>
              <w:t xml:space="preserve"> </w:t>
            </w:r>
            <w:r w:rsidRPr="004B120D">
              <w:rPr>
                <w:spacing w:val="-4"/>
              </w:rPr>
              <w:t>bag.</w:t>
            </w:r>
            <w:r w:rsidRPr="004B120D">
              <w:rPr>
                <w:spacing w:val="-7"/>
              </w:rPr>
              <w:t xml:space="preserve"> </w:t>
            </w:r>
            <w:r w:rsidRPr="004B120D">
              <w:rPr>
                <w:spacing w:val="-1"/>
              </w:rPr>
              <w:t>What</w:t>
            </w:r>
            <w:r w:rsidRPr="004B120D">
              <w:rPr>
                <w:spacing w:val="-7"/>
              </w:rPr>
              <w:t xml:space="preserve"> </w:t>
            </w:r>
            <w:r w:rsidRPr="004B120D">
              <w:rPr>
                <w:spacing w:val="-4"/>
              </w:rPr>
              <w:t>is</w:t>
            </w:r>
            <w:r w:rsidRPr="004B120D">
              <w:rPr>
                <w:spacing w:val="-7"/>
              </w:rPr>
              <w:t xml:space="preserve"> </w:t>
            </w:r>
            <w:r w:rsidRPr="004B120D">
              <w:rPr>
                <w:spacing w:val="4"/>
              </w:rPr>
              <w:t>the</w:t>
            </w:r>
            <w:r w:rsidRPr="004B120D">
              <w:rPr>
                <w:spacing w:val="-26"/>
              </w:rPr>
              <w:t xml:space="preserve"> </w:t>
            </w:r>
            <w:r w:rsidRPr="004B120D">
              <w:rPr>
                <w:spacing w:val="5"/>
              </w:rPr>
              <w:t>probability that</w:t>
            </w:r>
            <w:r w:rsidRPr="004B120D">
              <w:rPr>
                <w:spacing w:val="-6"/>
              </w:rPr>
              <w:t xml:space="preserve"> </w:t>
            </w:r>
            <w:r w:rsidRPr="004B120D">
              <w:rPr>
                <w:spacing w:val="6"/>
              </w:rPr>
              <w:t>the</w:t>
            </w:r>
            <w:r w:rsidRPr="004B120D">
              <w:rPr>
                <w:spacing w:val="-6"/>
              </w:rPr>
              <w:t xml:space="preserve"> </w:t>
            </w:r>
            <w:r w:rsidRPr="004B120D">
              <w:rPr>
                <w:spacing w:val="4"/>
              </w:rPr>
              <w:t>marble</w:t>
            </w:r>
            <w:r w:rsidRPr="004B120D">
              <w:rPr>
                <w:spacing w:val="-6"/>
              </w:rPr>
              <w:t xml:space="preserve"> </w:t>
            </w:r>
            <w:r w:rsidRPr="004B120D">
              <w:rPr>
                <w:spacing w:val="-4"/>
              </w:rPr>
              <w:t>was</w:t>
            </w:r>
            <w:r w:rsidRPr="004B120D">
              <w:rPr>
                <w:spacing w:val="-6"/>
              </w:rPr>
              <w:t xml:space="preserve"> </w:t>
            </w:r>
            <w:r w:rsidRPr="004B120D">
              <w:rPr>
                <w:spacing w:val="-5"/>
              </w:rPr>
              <w:t>green?</w:t>
            </w:r>
            <w:r w:rsidRPr="004B120D">
              <w:rPr>
                <w:spacing w:val="-34"/>
              </w:rPr>
              <w:t xml:space="preserve">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CO3</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13.</w:t>
            </w:r>
          </w:p>
        </w:tc>
        <w:tc>
          <w:tcPr>
            <w:tcW w:w="3658" w:type="pct"/>
            <w:gridSpan w:val="2"/>
          </w:tcPr>
          <w:p w:rsidR="00EC44A1" w:rsidRPr="004B120D" w:rsidRDefault="00EC44A1" w:rsidP="00EC44A1">
            <w:pPr>
              <w:spacing w:line="276" w:lineRule="auto"/>
              <w:rPr>
                <w:color w:val="000000" w:themeColor="text1"/>
              </w:rPr>
            </w:pPr>
            <w:r w:rsidRPr="004B120D">
              <w:t>There</w:t>
            </w:r>
            <w:r w:rsidRPr="004B120D">
              <w:rPr>
                <w:spacing w:val="-6"/>
              </w:rPr>
              <w:t xml:space="preserve"> </w:t>
            </w:r>
            <w:r w:rsidRPr="004B120D">
              <w:rPr>
                <w:spacing w:val="3"/>
              </w:rPr>
              <w:t>are</w:t>
            </w:r>
            <w:r w:rsidRPr="004B120D">
              <w:rPr>
                <w:spacing w:val="-6"/>
              </w:rPr>
              <w:t xml:space="preserve"> </w:t>
            </w:r>
            <w:r w:rsidRPr="004B120D">
              <w:t>7</w:t>
            </w:r>
            <w:r w:rsidRPr="004B120D">
              <w:rPr>
                <w:spacing w:val="-6"/>
              </w:rPr>
              <w:t xml:space="preserve"> </w:t>
            </w:r>
            <w:r w:rsidRPr="004B120D">
              <w:rPr>
                <w:spacing w:val="1"/>
              </w:rPr>
              <w:t>boys</w:t>
            </w:r>
            <w:r w:rsidRPr="004B120D">
              <w:rPr>
                <w:spacing w:val="-6"/>
              </w:rPr>
              <w:t xml:space="preserve"> </w:t>
            </w:r>
            <w:r w:rsidRPr="004B120D">
              <w:rPr>
                <w:spacing w:val="5"/>
              </w:rPr>
              <w:t>and</w:t>
            </w:r>
            <w:r w:rsidRPr="004B120D">
              <w:rPr>
                <w:spacing w:val="-6"/>
              </w:rPr>
              <w:t xml:space="preserve"> </w:t>
            </w:r>
            <w:r w:rsidRPr="004B120D">
              <w:t>8</w:t>
            </w:r>
            <w:r w:rsidRPr="004B120D">
              <w:rPr>
                <w:spacing w:val="-6"/>
              </w:rPr>
              <w:t xml:space="preserve"> </w:t>
            </w:r>
            <w:r w:rsidRPr="004B120D">
              <w:rPr>
                <w:spacing w:val="2"/>
              </w:rPr>
              <w:t>girls</w:t>
            </w:r>
            <w:r w:rsidRPr="004B120D">
              <w:rPr>
                <w:spacing w:val="-6"/>
              </w:rPr>
              <w:t xml:space="preserve"> </w:t>
            </w:r>
            <w:r w:rsidRPr="004B120D">
              <w:rPr>
                <w:spacing w:val="7"/>
              </w:rPr>
              <w:t>in</w:t>
            </w:r>
            <w:r w:rsidRPr="004B120D">
              <w:rPr>
                <w:spacing w:val="-6"/>
              </w:rPr>
              <w:t xml:space="preserve"> </w:t>
            </w:r>
            <w:r w:rsidRPr="004B120D">
              <w:rPr>
                <w:spacing w:val="-4"/>
              </w:rPr>
              <w:t>a</w:t>
            </w:r>
            <w:r w:rsidRPr="004B120D">
              <w:rPr>
                <w:spacing w:val="-6"/>
              </w:rPr>
              <w:t xml:space="preserve"> </w:t>
            </w:r>
            <w:r w:rsidRPr="004B120D">
              <w:rPr>
                <w:spacing w:val="1"/>
              </w:rPr>
              <w:t>classroom.</w:t>
            </w:r>
            <w:r w:rsidRPr="004B120D">
              <w:rPr>
                <w:spacing w:val="-6"/>
              </w:rPr>
              <w:t xml:space="preserve"> </w:t>
            </w:r>
            <w:r w:rsidRPr="004B120D">
              <w:rPr>
                <w:spacing w:val="3"/>
              </w:rPr>
              <w:t>What</w:t>
            </w:r>
            <w:r w:rsidRPr="004B120D">
              <w:rPr>
                <w:spacing w:val="-6"/>
              </w:rPr>
              <w:t xml:space="preserve"> </w:t>
            </w:r>
            <w:r w:rsidRPr="004B120D">
              <w:rPr>
                <w:spacing w:val="-2"/>
              </w:rPr>
              <w:t>is</w:t>
            </w:r>
            <w:r w:rsidRPr="004B120D">
              <w:rPr>
                <w:spacing w:val="-6"/>
              </w:rPr>
              <w:t xml:space="preserve"> </w:t>
            </w:r>
            <w:r w:rsidRPr="004B120D">
              <w:rPr>
                <w:spacing w:val="7"/>
              </w:rPr>
              <w:t>the</w:t>
            </w:r>
            <w:r w:rsidRPr="004B120D">
              <w:rPr>
                <w:spacing w:val="-26"/>
              </w:rPr>
              <w:t xml:space="preserve"> </w:t>
            </w:r>
            <w:r w:rsidRPr="004B120D">
              <w:rPr>
                <w:spacing w:val="5"/>
              </w:rPr>
              <w:t>probability</w:t>
            </w:r>
            <w:r w:rsidRPr="004B120D">
              <w:rPr>
                <w:spacing w:val="-7"/>
              </w:rPr>
              <w:t xml:space="preserve"> </w:t>
            </w:r>
            <w:r w:rsidRPr="004B120D">
              <w:rPr>
                <w:spacing w:val="7"/>
              </w:rPr>
              <w:t>that</w:t>
            </w:r>
            <w:r w:rsidRPr="004B120D">
              <w:rPr>
                <w:spacing w:val="-7"/>
              </w:rPr>
              <w:t xml:space="preserve"> </w:t>
            </w:r>
            <w:r w:rsidRPr="004B120D">
              <w:rPr>
                <w:spacing w:val="5"/>
              </w:rPr>
              <w:t>the</w:t>
            </w:r>
            <w:r w:rsidRPr="004B120D">
              <w:rPr>
                <w:spacing w:val="-7"/>
              </w:rPr>
              <w:t xml:space="preserve"> </w:t>
            </w:r>
            <w:r w:rsidRPr="004B120D">
              <w:rPr>
                <w:spacing w:val="1"/>
              </w:rPr>
              <w:t>teacher</w:t>
            </w:r>
            <w:r w:rsidRPr="004B120D">
              <w:rPr>
                <w:spacing w:val="-7"/>
              </w:rPr>
              <w:t xml:space="preserve"> </w:t>
            </w:r>
            <w:r w:rsidRPr="004B120D">
              <w:rPr>
                <w:spacing w:val="4"/>
              </w:rPr>
              <w:t>randomly</w:t>
            </w:r>
            <w:r w:rsidRPr="004B120D">
              <w:rPr>
                <w:spacing w:val="-7"/>
              </w:rPr>
              <w:t xml:space="preserve"> </w:t>
            </w:r>
            <w:r w:rsidRPr="004B120D">
              <w:rPr>
                <w:spacing w:val="-3"/>
              </w:rPr>
              <w:t>selects</w:t>
            </w:r>
            <w:r w:rsidRPr="004B120D">
              <w:rPr>
                <w:spacing w:val="-7"/>
              </w:rPr>
              <w:t xml:space="preserve"> </w:t>
            </w:r>
            <w:r w:rsidRPr="004B120D">
              <w:rPr>
                <w:spacing w:val="-6"/>
              </w:rPr>
              <w:t>a</w:t>
            </w:r>
            <w:r w:rsidRPr="004B120D">
              <w:rPr>
                <w:spacing w:val="-7"/>
              </w:rPr>
              <w:t xml:space="preserve"> girl?</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CO3</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14.</w:t>
            </w:r>
          </w:p>
        </w:tc>
        <w:tc>
          <w:tcPr>
            <w:tcW w:w="3658" w:type="pct"/>
            <w:gridSpan w:val="2"/>
          </w:tcPr>
          <w:p w:rsidR="00EC44A1" w:rsidRPr="004B120D" w:rsidRDefault="00EC44A1" w:rsidP="00EC44A1">
            <w:pPr>
              <w:spacing w:line="276" w:lineRule="auto"/>
              <w:rPr>
                <w:color w:val="000000" w:themeColor="text1"/>
              </w:rPr>
            </w:pPr>
            <w:r w:rsidRPr="004B120D">
              <w:rPr>
                <w:spacing w:val="-12"/>
              </w:rPr>
              <w:t>A</w:t>
            </w:r>
            <w:r w:rsidRPr="004B120D">
              <w:rPr>
                <w:spacing w:val="-6"/>
              </w:rPr>
              <w:t xml:space="preserve"> </w:t>
            </w:r>
            <w:r w:rsidRPr="004B120D">
              <w:rPr>
                <w:spacing w:val="1"/>
              </w:rPr>
              <w:t>set</w:t>
            </w:r>
            <w:r w:rsidRPr="004B120D">
              <w:rPr>
                <w:spacing w:val="-6"/>
              </w:rPr>
              <w:t xml:space="preserve"> </w:t>
            </w:r>
            <w:r w:rsidRPr="004B120D">
              <w:rPr>
                <w:spacing w:val="8"/>
              </w:rPr>
              <w:t>of</w:t>
            </w:r>
            <w:r w:rsidRPr="004B120D">
              <w:rPr>
                <w:spacing w:val="-6"/>
              </w:rPr>
              <w:t xml:space="preserve"> </w:t>
            </w:r>
            <w:r w:rsidRPr="004B120D">
              <w:rPr>
                <w:spacing w:val="2"/>
              </w:rPr>
              <w:t>all</w:t>
            </w:r>
            <w:r w:rsidRPr="004B120D">
              <w:rPr>
                <w:spacing w:val="-6"/>
              </w:rPr>
              <w:t xml:space="preserve"> </w:t>
            </w:r>
            <w:r w:rsidRPr="004B120D">
              <w:rPr>
                <w:spacing w:val="1"/>
              </w:rPr>
              <w:t>possible</w:t>
            </w:r>
            <w:r w:rsidRPr="004B120D">
              <w:rPr>
                <w:spacing w:val="-6"/>
              </w:rPr>
              <w:t xml:space="preserve"> </w:t>
            </w:r>
            <w:r w:rsidRPr="004B120D">
              <w:rPr>
                <w:spacing w:val="4"/>
              </w:rPr>
              <w:t>outcomes</w:t>
            </w:r>
            <w:r w:rsidRPr="004B120D">
              <w:rPr>
                <w:spacing w:val="-6"/>
              </w:rPr>
              <w:t xml:space="preserve"> </w:t>
            </w:r>
            <w:r w:rsidRPr="004B120D">
              <w:rPr>
                <w:spacing w:val="-2"/>
              </w:rPr>
              <w:t>is</w:t>
            </w:r>
            <w:r w:rsidRPr="004B120D">
              <w:rPr>
                <w:spacing w:val="-6"/>
              </w:rPr>
              <w:t xml:space="preserve"> </w:t>
            </w:r>
            <w:r w:rsidRPr="004B120D">
              <w:rPr>
                <w:spacing w:val="6"/>
              </w:rPr>
              <w:t>known</w:t>
            </w:r>
            <w:r w:rsidRPr="004B120D">
              <w:rPr>
                <w:spacing w:val="-6"/>
              </w:rPr>
              <w:t xml:space="preserve"> </w:t>
            </w:r>
            <w:r w:rsidRPr="004B120D">
              <w:rPr>
                <w:spacing w:val="-7"/>
              </w:rPr>
              <w:t>as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CO3</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15.</w:t>
            </w:r>
          </w:p>
        </w:tc>
        <w:tc>
          <w:tcPr>
            <w:tcW w:w="3658" w:type="pct"/>
            <w:gridSpan w:val="2"/>
          </w:tcPr>
          <w:p w:rsidR="00EC44A1" w:rsidRPr="004B120D" w:rsidRDefault="00EC44A1" w:rsidP="00EC44A1">
            <w:pPr>
              <w:tabs>
                <w:tab w:val="left" w:pos="0"/>
              </w:tabs>
              <w:spacing w:line="276" w:lineRule="auto"/>
              <w:rPr>
                <w:color w:val="000000" w:themeColor="text1"/>
              </w:rPr>
            </w:pPr>
            <w:r w:rsidRPr="004B120D">
              <w:t>Probability of Type – I error is known as ----------- risk.</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CO4</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16.</w:t>
            </w:r>
          </w:p>
        </w:tc>
        <w:tc>
          <w:tcPr>
            <w:tcW w:w="3658" w:type="pct"/>
            <w:gridSpan w:val="2"/>
            <w:vAlign w:val="bottom"/>
          </w:tcPr>
          <w:p w:rsidR="00EC44A1" w:rsidRPr="004B120D" w:rsidRDefault="00EC44A1" w:rsidP="00EC44A1">
            <w:pPr>
              <w:spacing w:line="276" w:lineRule="auto"/>
            </w:pPr>
            <w:r w:rsidRPr="004B120D">
              <w:t xml:space="preserve">Mention the degrees of freedom for a chi-square </w:t>
            </w:r>
            <w:r>
              <w:t>test in a 3x3 contingency table.</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CO4</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17.</w:t>
            </w:r>
          </w:p>
        </w:tc>
        <w:tc>
          <w:tcPr>
            <w:tcW w:w="3658" w:type="pct"/>
            <w:gridSpan w:val="2"/>
            <w:vAlign w:val="bottom"/>
          </w:tcPr>
          <w:p w:rsidR="00EC44A1" w:rsidRPr="004B120D" w:rsidRDefault="00EC44A1" w:rsidP="00EC44A1">
            <w:pPr>
              <w:spacing w:line="276" w:lineRule="auto"/>
            </w:pPr>
            <w:r w:rsidRPr="004B120D">
              <w:t>The degrees of freedom for an independent samples t-test with 18 participants in each group is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CO5</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t>18.</w:t>
            </w:r>
          </w:p>
        </w:tc>
        <w:tc>
          <w:tcPr>
            <w:tcW w:w="3658" w:type="pct"/>
            <w:gridSpan w:val="2"/>
          </w:tcPr>
          <w:p w:rsidR="00EC44A1" w:rsidRPr="004B120D" w:rsidRDefault="00EC44A1" w:rsidP="00EC44A1">
            <w:pPr>
              <w:spacing w:line="276" w:lineRule="auto"/>
              <w:rPr>
                <w:color w:val="000000" w:themeColor="text1"/>
              </w:rPr>
            </w:pPr>
            <w:r w:rsidRPr="004B120D">
              <w:t>----------- test is used to compare the mean of three or more samples.</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CO5</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395"/>
          <w:jc w:val="center"/>
        </w:trPr>
        <w:tc>
          <w:tcPr>
            <w:tcW w:w="338" w:type="pct"/>
            <w:vAlign w:val="center"/>
          </w:tcPr>
          <w:p w:rsidR="00EC44A1" w:rsidRPr="004B120D" w:rsidRDefault="00EC44A1" w:rsidP="00EC44A1">
            <w:pPr>
              <w:contextualSpacing/>
              <w:jc w:val="center"/>
            </w:pPr>
            <w:r w:rsidRPr="004B120D">
              <w:lastRenderedPageBreak/>
              <w:t>19.</w:t>
            </w:r>
          </w:p>
        </w:tc>
        <w:tc>
          <w:tcPr>
            <w:tcW w:w="3658" w:type="pct"/>
            <w:gridSpan w:val="2"/>
          </w:tcPr>
          <w:p w:rsidR="00EC44A1" w:rsidRPr="004B120D" w:rsidRDefault="00EC44A1" w:rsidP="00EC44A1">
            <w:pPr>
              <w:spacing w:line="276" w:lineRule="auto"/>
              <w:rPr>
                <w:color w:val="000000" w:themeColor="text1"/>
              </w:rPr>
            </w:pPr>
            <w:r w:rsidRPr="004B120D">
              <w:t>What is the formula to find correction factor in design of experiments?</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CO5</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514"/>
          <w:jc w:val="center"/>
        </w:trPr>
        <w:tc>
          <w:tcPr>
            <w:tcW w:w="338" w:type="pct"/>
            <w:vAlign w:val="center"/>
          </w:tcPr>
          <w:p w:rsidR="00EC44A1" w:rsidRPr="004B120D" w:rsidRDefault="00EC44A1" w:rsidP="00EC44A1">
            <w:pPr>
              <w:contextualSpacing/>
              <w:jc w:val="center"/>
            </w:pPr>
            <w:r w:rsidRPr="004B120D">
              <w:t>20.</w:t>
            </w:r>
          </w:p>
        </w:tc>
        <w:tc>
          <w:tcPr>
            <w:tcW w:w="3658" w:type="pct"/>
            <w:gridSpan w:val="2"/>
          </w:tcPr>
          <w:p w:rsidR="00EC44A1" w:rsidRPr="004B120D" w:rsidRDefault="00EC44A1" w:rsidP="00EC44A1">
            <w:pPr>
              <w:spacing w:line="276" w:lineRule="auto"/>
              <w:rPr>
                <w:color w:val="000000" w:themeColor="text1"/>
              </w:rPr>
            </w:pPr>
            <w:r w:rsidRPr="004B120D">
              <w:rPr>
                <w:color w:val="000000"/>
                <w:shd w:val="clear" w:color="auto" w:fill="FFFFFF"/>
              </w:rPr>
              <w:t>If n units are selected with SRSWR, then the probability of drawing a sample is  ------</w:t>
            </w:r>
          </w:p>
        </w:tc>
        <w:tc>
          <w:tcPr>
            <w:tcW w:w="319" w:type="pct"/>
            <w:vAlign w:val="center"/>
          </w:tcPr>
          <w:p w:rsidR="00EC44A1" w:rsidRPr="004B120D" w:rsidRDefault="00EC44A1" w:rsidP="00EC44A1">
            <w:pPr>
              <w:spacing w:line="276" w:lineRule="auto"/>
              <w:jc w:val="center"/>
              <w:rPr>
                <w:color w:val="000000" w:themeColor="text1"/>
              </w:rPr>
            </w:pPr>
            <w:r w:rsidRPr="004B120D">
              <w:rPr>
                <w:color w:val="000000" w:themeColor="text1"/>
              </w:rPr>
              <w:t>CO6</w:t>
            </w:r>
          </w:p>
        </w:tc>
        <w:tc>
          <w:tcPr>
            <w:tcW w:w="256" w:type="pct"/>
            <w:vAlign w:val="center"/>
          </w:tcPr>
          <w:p w:rsidR="00EC44A1" w:rsidRPr="004B120D" w:rsidRDefault="00EC44A1" w:rsidP="00EC44A1">
            <w:pPr>
              <w:spacing w:line="276" w:lineRule="auto"/>
              <w:jc w:val="center"/>
              <w:rPr>
                <w:color w:val="000000" w:themeColor="text1"/>
              </w:rPr>
            </w:pPr>
            <w:r w:rsidRPr="004B120D">
              <w:rPr>
                <w:color w:val="000000" w:themeColor="text1"/>
              </w:rPr>
              <w:t>U</w:t>
            </w:r>
          </w:p>
        </w:tc>
        <w:tc>
          <w:tcPr>
            <w:tcW w:w="429" w:type="pct"/>
            <w:vAlign w:val="center"/>
          </w:tcPr>
          <w:p w:rsidR="00EC44A1" w:rsidRPr="004B120D" w:rsidRDefault="00EC44A1" w:rsidP="00EC44A1">
            <w:pPr>
              <w:jc w:val="center"/>
              <w:rPr>
                <w:color w:val="000000" w:themeColor="text1"/>
              </w:rPr>
            </w:pPr>
            <w:r w:rsidRPr="004B120D">
              <w:rPr>
                <w:color w:val="000000" w:themeColor="text1"/>
              </w:rPr>
              <w:t>1</w:t>
            </w:r>
          </w:p>
        </w:tc>
      </w:tr>
      <w:tr w:rsidR="00EC44A1" w:rsidRPr="004B120D" w:rsidTr="00EC44A1">
        <w:trPr>
          <w:trHeight w:val="286"/>
          <w:jc w:val="center"/>
        </w:trPr>
        <w:tc>
          <w:tcPr>
            <w:tcW w:w="5000" w:type="pct"/>
            <w:gridSpan w:val="6"/>
            <w:vAlign w:val="center"/>
          </w:tcPr>
          <w:p w:rsidR="00EC44A1" w:rsidRPr="004B120D" w:rsidRDefault="00EC44A1" w:rsidP="00EC44A1">
            <w:pPr>
              <w:spacing w:line="276" w:lineRule="auto"/>
              <w:contextualSpacing/>
              <w:jc w:val="center"/>
              <w:rPr>
                <w:b/>
                <w:u w:val="single"/>
              </w:rPr>
            </w:pPr>
            <w:r w:rsidRPr="004B120D">
              <w:rPr>
                <w:b/>
                <w:u w:val="single"/>
              </w:rPr>
              <w:t xml:space="preserve">PART – B (10 X 5 = 50 MARKS) </w:t>
            </w:r>
          </w:p>
          <w:p w:rsidR="00EC44A1" w:rsidRPr="004B120D" w:rsidRDefault="00EC44A1" w:rsidP="00EC44A1">
            <w:pPr>
              <w:spacing w:line="276" w:lineRule="auto"/>
              <w:contextualSpacing/>
              <w:jc w:val="center"/>
              <w:rPr>
                <w:b/>
                <w:u w:val="single"/>
              </w:rPr>
            </w:pPr>
            <w:r w:rsidRPr="004B120D">
              <w:rPr>
                <w:b/>
              </w:rPr>
              <w:t>(Answer any 10 from the following)</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21.</w:t>
            </w:r>
          </w:p>
        </w:tc>
        <w:tc>
          <w:tcPr>
            <w:tcW w:w="3658" w:type="pct"/>
            <w:gridSpan w:val="2"/>
          </w:tcPr>
          <w:p w:rsidR="00EC44A1" w:rsidRPr="004B120D" w:rsidRDefault="00EC44A1" w:rsidP="00EC44A1">
            <w:pPr>
              <w:spacing w:line="276" w:lineRule="auto"/>
            </w:pPr>
            <w:r w:rsidRPr="004B120D">
              <w:t>Find the mean, median and mode of the following data:</w:t>
            </w:r>
          </w:p>
          <w:tbl>
            <w:tblPr>
              <w:tblStyle w:val="TableGrid"/>
              <w:tblW w:w="0" w:type="auto"/>
              <w:jc w:val="center"/>
              <w:tblLook w:val="04A0" w:firstRow="1" w:lastRow="0" w:firstColumn="1" w:lastColumn="0" w:noHBand="0" w:noVBand="1"/>
            </w:tblPr>
            <w:tblGrid>
              <w:gridCol w:w="655"/>
              <w:gridCol w:w="655"/>
              <w:gridCol w:w="655"/>
              <w:gridCol w:w="655"/>
              <w:gridCol w:w="655"/>
              <w:gridCol w:w="655"/>
              <w:gridCol w:w="655"/>
              <w:gridCol w:w="655"/>
            </w:tblGrid>
            <w:tr w:rsidR="00EC44A1" w:rsidRPr="004B120D" w:rsidTr="00EC44A1">
              <w:trPr>
                <w:trHeight w:val="253"/>
                <w:jc w:val="center"/>
              </w:trPr>
              <w:tc>
                <w:tcPr>
                  <w:tcW w:w="655" w:type="dxa"/>
                </w:tcPr>
                <w:p w:rsidR="00EC44A1" w:rsidRPr="004B120D" w:rsidRDefault="00EC44A1" w:rsidP="00EC44A1">
                  <w:pPr>
                    <w:spacing w:line="276" w:lineRule="auto"/>
                    <w:jc w:val="center"/>
                    <w:rPr>
                      <w:i/>
                    </w:rPr>
                  </w:pPr>
                  <w:r w:rsidRPr="004B120D">
                    <w:rPr>
                      <w:i/>
                    </w:rPr>
                    <w:t>x</w:t>
                  </w:r>
                </w:p>
              </w:tc>
              <w:tc>
                <w:tcPr>
                  <w:tcW w:w="655" w:type="dxa"/>
                </w:tcPr>
                <w:p w:rsidR="00EC44A1" w:rsidRPr="004B120D" w:rsidRDefault="00EC44A1" w:rsidP="00EC44A1">
                  <w:pPr>
                    <w:spacing w:line="276" w:lineRule="auto"/>
                    <w:jc w:val="center"/>
                  </w:pPr>
                  <w:r w:rsidRPr="004B120D">
                    <w:t>1</w:t>
                  </w:r>
                </w:p>
              </w:tc>
              <w:tc>
                <w:tcPr>
                  <w:tcW w:w="655" w:type="dxa"/>
                </w:tcPr>
                <w:p w:rsidR="00EC44A1" w:rsidRPr="004B120D" w:rsidRDefault="00EC44A1" w:rsidP="00EC44A1">
                  <w:pPr>
                    <w:spacing w:line="276" w:lineRule="auto"/>
                    <w:jc w:val="center"/>
                  </w:pPr>
                  <w:r w:rsidRPr="004B120D">
                    <w:t>2</w:t>
                  </w:r>
                </w:p>
              </w:tc>
              <w:tc>
                <w:tcPr>
                  <w:tcW w:w="655" w:type="dxa"/>
                </w:tcPr>
                <w:p w:rsidR="00EC44A1" w:rsidRPr="004B120D" w:rsidRDefault="00EC44A1" w:rsidP="00EC44A1">
                  <w:pPr>
                    <w:spacing w:line="276" w:lineRule="auto"/>
                    <w:jc w:val="center"/>
                  </w:pPr>
                  <w:r w:rsidRPr="004B120D">
                    <w:t>3</w:t>
                  </w:r>
                </w:p>
              </w:tc>
              <w:tc>
                <w:tcPr>
                  <w:tcW w:w="655" w:type="dxa"/>
                </w:tcPr>
                <w:p w:rsidR="00EC44A1" w:rsidRPr="004B120D" w:rsidRDefault="00EC44A1" w:rsidP="00EC44A1">
                  <w:pPr>
                    <w:spacing w:line="276" w:lineRule="auto"/>
                    <w:jc w:val="center"/>
                  </w:pPr>
                  <w:r w:rsidRPr="004B120D">
                    <w:t>4</w:t>
                  </w:r>
                </w:p>
              </w:tc>
              <w:tc>
                <w:tcPr>
                  <w:tcW w:w="655" w:type="dxa"/>
                </w:tcPr>
                <w:p w:rsidR="00EC44A1" w:rsidRPr="004B120D" w:rsidRDefault="00EC44A1" w:rsidP="00EC44A1">
                  <w:pPr>
                    <w:spacing w:line="276" w:lineRule="auto"/>
                    <w:jc w:val="center"/>
                  </w:pPr>
                  <w:r w:rsidRPr="004B120D">
                    <w:t>5</w:t>
                  </w:r>
                </w:p>
              </w:tc>
              <w:tc>
                <w:tcPr>
                  <w:tcW w:w="655" w:type="dxa"/>
                </w:tcPr>
                <w:p w:rsidR="00EC44A1" w:rsidRPr="004B120D" w:rsidRDefault="00EC44A1" w:rsidP="00EC44A1">
                  <w:pPr>
                    <w:spacing w:line="276" w:lineRule="auto"/>
                    <w:jc w:val="center"/>
                  </w:pPr>
                  <w:r w:rsidRPr="004B120D">
                    <w:t>6</w:t>
                  </w:r>
                </w:p>
              </w:tc>
              <w:tc>
                <w:tcPr>
                  <w:tcW w:w="655" w:type="dxa"/>
                </w:tcPr>
                <w:p w:rsidR="00EC44A1" w:rsidRPr="004B120D" w:rsidRDefault="00EC44A1" w:rsidP="00EC44A1">
                  <w:pPr>
                    <w:spacing w:line="276" w:lineRule="auto"/>
                    <w:jc w:val="center"/>
                  </w:pPr>
                  <w:r w:rsidRPr="004B120D">
                    <w:t>7</w:t>
                  </w:r>
                </w:p>
              </w:tc>
            </w:tr>
            <w:tr w:rsidR="00EC44A1" w:rsidRPr="004B120D" w:rsidTr="00EC44A1">
              <w:trPr>
                <w:trHeight w:val="244"/>
                <w:jc w:val="center"/>
              </w:trPr>
              <w:tc>
                <w:tcPr>
                  <w:tcW w:w="655" w:type="dxa"/>
                </w:tcPr>
                <w:p w:rsidR="00EC44A1" w:rsidRPr="004B120D" w:rsidRDefault="00EC44A1" w:rsidP="00EC44A1">
                  <w:pPr>
                    <w:spacing w:line="276" w:lineRule="auto"/>
                    <w:jc w:val="center"/>
                    <w:rPr>
                      <w:i/>
                    </w:rPr>
                  </w:pPr>
                  <w:r w:rsidRPr="004B120D">
                    <w:rPr>
                      <w:i/>
                    </w:rPr>
                    <w:t>f</w:t>
                  </w:r>
                </w:p>
              </w:tc>
              <w:tc>
                <w:tcPr>
                  <w:tcW w:w="655" w:type="dxa"/>
                </w:tcPr>
                <w:p w:rsidR="00EC44A1" w:rsidRPr="004B120D" w:rsidRDefault="00EC44A1" w:rsidP="00EC44A1">
                  <w:pPr>
                    <w:spacing w:line="276" w:lineRule="auto"/>
                    <w:jc w:val="center"/>
                  </w:pPr>
                  <w:r w:rsidRPr="004B120D">
                    <w:t>9</w:t>
                  </w:r>
                </w:p>
              </w:tc>
              <w:tc>
                <w:tcPr>
                  <w:tcW w:w="655" w:type="dxa"/>
                </w:tcPr>
                <w:p w:rsidR="00EC44A1" w:rsidRPr="004B120D" w:rsidRDefault="00EC44A1" w:rsidP="00EC44A1">
                  <w:pPr>
                    <w:spacing w:line="276" w:lineRule="auto"/>
                    <w:jc w:val="center"/>
                  </w:pPr>
                  <w:r w:rsidRPr="004B120D">
                    <w:t>8</w:t>
                  </w:r>
                </w:p>
              </w:tc>
              <w:tc>
                <w:tcPr>
                  <w:tcW w:w="655" w:type="dxa"/>
                </w:tcPr>
                <w:p w:rsidR="00EC44A1" w:rsidRPr="004B120D" w:rsidRDefault="00EC44A1" w:rsidP="00EC44A1">
                  <w:pPr>
                    <w:spacing w:line="276" w:lineRule="auto"/>
                    <w:jc w:val="center"/>
                  </w:pPr>
                  <w:r w:rsidRPr="004B120D">
                    <w:t>10</w:t>
                  </w:r>
                </w:p>
              </w:tc>
              <w:tc>
                <w:tcPr>
                  <w:tcW w:w="655" w:type="dxa"/>
                </w:tcPr>
                <w:p w:rsidR="00EC44A1" w:rsidRPr="004B120D" w:rsidRDefault="00EC44A1" w:rsidP="00EC44A1">
                  <w:pPr>
                    <w:spacing w:line="276" w:lineRule="auto"/>
                    <w:jc w:val="center"/>
                  </w:pPr>
                  <w:r w:rsidRPr="004B120D">
                    <w:t>12</w:t>
                  </w:r>
                </w:p>
              </w:tc>
              <w:tc>
                <w:tcPr>
                  <w:tcW w:w="655" w:type="dxa"/>
                </w:tcPr>
                <w:p w:rsidR="00EC44A1" w:rsidRPr="004B120D" w:rsidRDefault="00EC44A1" w:rsidP="00EC44A1">
                  <w:pPr>
                    <w:spacing w:line="276" w:lineRule="auto"/>
                    <w:jc w:val="center"/>
                  </w:pPr>
                  <w:r w:rsidRPr="004B120D">
                    <w:t>11</w:t>
                  </w:r>
                </w:p>
              </w:tc>
              <w:tc>
                <w:tcPr>
                  <w:tcW w:w="655" w:type="dxa"/>
                </w:tcPr>
                <w:p w:rsidR="00EC44A1" w:rsidRPr="004B120D" w:rsidRDefault="00EC44A1" w:rsidP="00EC44A1">
                  <w:pPr>
                    <w:spacing w:line="276" w:lineRule="auto"/>
                    <w:jc w:val="center"/>
                  </w:pPr>
                  <w:r w:rsidRPr="004B120D">
                    <w:t>13</w:t>
                  </w:r>
                </w:p>
              </w:tc>
              <w:tc>
                <w:tcPr>
                  <w:tcW w:w="655" w:type="dxa"/>
                </w:tcPr>
                <w:p w:rsidR="00EC44A1" w:rsidRPr="004B120D" w:rsidRDefault="00EC44A1" w:rsidP="00EC44A1">
                  <w:pPr>
                    <w:spacing w:line="276" w:lineRule="auto"/>
                    <w:jc w:val="center"/>
                  </w:pPr>
                  <w:r w:rsidRPr="004B120D">
                    <w:t>14</w:t>
                  </w:r>
                </w:p>
              </w:tc>
            </w:tr>
          </w:tbl>
          <w:p w:rsidR="00EC44A1" w:rsidRPr="004B120D" w:rsidRDefault="00EC44A1" w:rsidP="00EC44A1">
            <w:pPr>
              <w:spacing w:line="276" w:lineRule="auto"/>
              <w:rPr>
                <w:color w:val="000000" w:themeColor="text1"/>
              </w:rPr>
            </w:pP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CO3</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A</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22.</w:t>
            </w:r>
          </w:p>
        </w:tc>
        <w:tc>
          <w:tcPr>
            <w:tcW w:w="3658" w:type="pct"/>
            <w:gridSpan w:val="2"/>
          </w:tcPr>
          <w:p w:rsidR="00EC44A1" w:rsidRPr="004B120D" w:rsidRDefault="00EC44A1" w:rsidP="00EC44A1">
            <w:pPr>
              <w:spacing w:line="276" w:lineRule="auto"/>
              <w:jc w:val="both"/>
            </w:pPr>
            <w:r w:rsidRPr="004B120D">
              <w:t>Find the range, quartiles, quartile deviation, inter-quartile range and coefficient of quartile deviation for the following data: 9, 6, 8, 4, 3, 6, 10, 12 and 15.</w:t>
            </w: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A</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23.</w:t>
            </w:r>
          </w:p>
        </w:tc>
        <w:tc>
          <w:tcPr>
            <w:tcW w:w="3658" w:type="pct"/>
            <w:gridSpan w:val="2"/>
            <w:vAlign w:val="bottom"/>
          </w:tcPr>
          <w:p w:rsidR="00EC44A1" w:rsidRPr="004B120D" w:rsidRDefault="00EC44A1" w:rsidP="00EC44A1">
            <w:pPr>
              <w:spacing w:line="276" w:lineRule="auto"/>
              <w:jc w:val="both"/>
            </w:pPr>
            <w:r w:rsidRPr="004B120D">
              <w:t>Calculate the standard deviation of the data: 4, 11, 13, 6, 0, 21, 14, 8, 22 and 1.</w:t>
            </w: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CO3</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A</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24.</w:t>
            </w:r>
          </w:p>
        </w:tc>
        <w:tc>
          <w:tcPr>
            <w:tcW w:w="3658" w:type="pct"/>
            <w:gridSpan w:val="2"/>
          </w:tcPr>
          <w:p w:rsidR="00EC44A1" w:rsidRPr="004B120D" w:rsidRDefault="00EC44A1" w:rsidP="00EC44A1">
            <w:pPr>
              <w:spacing w:line="276" w:lineRule="auto"/>
              <w:jc w:val="both"/>
            </w:pPr>
            <w:r w:rsidRPr="004B120D">
              <w:t xml:space="preserve">The two lines of regression are </w:t>
            </w:r>
            <w:r w:rsidRPr="004B120D">
              <w:rPr>
                <w:i/>
              </w:rPr>
              <w:t>40x</w:t>
            </w:r>
            <w:r w:rsidRPr="004B120D">
              <w:rPr>
                <w:rFonts w:eastAsiaTheme="minorHAnsi"/>
                <w:color w:val="29293A"/>
              </w:rPr>
              <w:t>–</w:t>
            </w:r>
            <w:r w:rsidRPr="004B120D">
              <w:rPr>
                <w:i/>
              </w:rPr>
              <w:t>18y</w:t>
            </w:r>
            <w:r w:rsidRPr="004B120D">
              <w:rPr>
                <w:rFonts w:eastAsiaTheme="minorHAnsi"/>
                <w:color w:val="29293A"/>
              </w:rPr>
              <w:t>–</w:t>
            </w:r>
            <w:r w:rsidRPr="004B120D">
              <w:rPr>
                <w:i/>
              </w:rPr>
              <w:t>214=0</w:t>
            </w:r>
            <w:r w:rsidRPr="004B120D">
              <w:t xml:space="preserve"> &amp; </w:t>
            </w:r>
            <w:r w:rsidRPr="004B120D">
              <w:rPr>
                <w:i/>
              </w:rPr>
              <w:t>8x</w:t>
            </w:r>
            <w:r w:rsidRPr="004B120D">
              <w:rPr>
                <w:rFonts w:eastAsiaTheme="minorHAnsi"/>
                <w:color w:val="29293A"/>
              </w:rPr>
              <w:t>–</w:t>
            </w:r>
            <w:r w:rsidRPr="004B120D">
              <w:rPr>
                <w:i/>
              </w:rPr>
              <w:t>10y+66=0 and</w:t>
            </w:r>
            <w:r w:rsidRPr="004B120D">
              <w:t xml:space="preserve"> the variance of </w:t>
            </w:r>
            <w:r w:rsidRPr="004B120D">
              <w:rPr>
                <w:i/>
              </w:rPr>
              <w:t>x</w:t>
            </w:r>
            <w:r w:rsidRPr="004B120D">
              <w:t xml:space="preserve"> is 9. Find (i) the mean of </w:t>
            </w:r>
            <w:r w:rsidRPr="004B120D">
              <w:rPr>
                <w:i/>
              </w:rPr>
              <w:t>x</w:t>
            </w:r>
            <w:r w:rsidRPr="004B120D">
              <w:t xml:space="preserve"> and </w:t>
            </w:r>
            <w:r w:rsidRPr="004B120D">
              <w:rPr>
                <w:i/>
              </w:rPr>
              <w:t>y</w:t>
            </w:r>
            <w:r w:rsidRPr="004B120D">
              <w:t xml:space="preserve"> (ii) Correlation co-efficient between </w:t>
            </w:r>
            <w:r w:rsidRPr="004B120D">
              <w:rPr>
                <w:i/>
              </w:rPr>
              <w:t>x &amp; y.</w:t>
            </w: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CO4</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A</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25.</w:t>
            </w:r>
          </w:p>
        </w:tc>
        <w:tc>
          <w:tcPr>
            <w:tcW w:w="3658" w:type="pct"/>
            <w:gridSpan w:val="2"/>
            <w:vAlign w:val="bottom"/>
          </w:tcPr>
          <w:p w:rsidR="00EC44A1" w:rsidRPr="004B120D" w:rsidRDefault="00EC44A1" w:rsidP="00EC44A1">
            <w:pPr>
              <w:spacing w:line="276" w:lineRule="auto"/>
              <w:contextualSpacing/>
              <w:jc w:val="both"/>
            </w:pPr>
            <w:r w:rsidRPr="004B120D">
              <w:t>8 coins are thrown simultaneously.  Find the probability of getting at least 6 tails.</w:t>
            </w: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CO1</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E</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26.</w:t>
            </w:r>
          </w:p>
        </w:tc>
        <w:tc>
          <w:tcPr>
            <w:tcW w:w="3658" w:type="pct"/>
            <w:gridSpan w:val="2"/>
          </w:tcPr>
          <w:p w:rsidR="00EC44A1" w:rsidRPr="004B120D" w:rsidRDefault="00EC44A1" w:rsidP="00EC44A1">
            <w:pPr>
              <w:spacing w:line="276" w:lineRule="auto"/>
              <w:rPr>
                <w:color w:val="000000" w:themeColor="text1"/>
              </w:rPr>
            </w:pPr>
            <w:r w:rsidRPr="004B120D">
              <w:t>The mean and standard deviation of a binomial distribution are 8 and</w:t>
            </w:r>
            <m:oMath>
              <m:r>
                <w:rPr>
                  <w:rFonts w:ascii="Cambria Math" w:hAnsi="Cambria Math"/>
                </w:rPr>
                <m:t xml:space="preserve"> </m:t>
              </m:r>
              <m:rad>
                <m:radPr>
                  <m:degHide m:val="1"/>
                  <m:ctrlPr>
                    <w:rPr>
                      <w:rFonts w:ascii="Cambria Math" w:hAnsi="Cambria Math"/>
                      <w:i/>
                    </w:rPr>
                  </m:ctrlPr>
                </m:radPr>
                <m:deg/>
                <m:e>
                  <m:r>
                    <w:rPr>
                      <w:rFonts w:ascii="Cambria Math" w:hAnsi="Cambria Math"/>
                    </w:rPr>
                    <m:t>2</m:t>
                  </m:r>
                </m:e>
              </m:rad>
            </m:oMath>
            <w:r w:rsidRPr="004B120D">
              <w:t>.  Determine the distribution.</w:t>
            </w: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CO3</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E</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27.</w:t>
            </w:r>
          </w:p>
        </w:tc>
        <w:tc>
          <w:tcPr>
            <w:tcW w:w="3658" w:type="pct"/>
            <w:gridSpan w:val="2"/>
          </w:tcPr>
          <w:p w:rsidR="00EC44A1" w:rsidRPr="004B120D" w:rsidRDefault="00EC44A1" w:rsidP="00EC44A1">
            <w:pPr>
              <w:tabs>
                <w:tab w:val="left" w:pos="930"/>
              </w:tabs>
              <w:spacing w:line="276" w:lineRule="auto"/>
              <w:ind w:left="12"/>
              <w:contextualSpacing/>
              <w:jc w:val="both"/>
              <w:rPr>
                <w:color w:val="000000" w:themeColor="text1"/>
              </w:rPr>
            </w:pPr>
            <w:r w:rsidRPr="004B120D">
              <w:rPr>
                <w:color w:val="000000" w:themeColor="text1"/>
              </w:rPr>
              <w:t>If 4% of the bulbs manufactured by a company are defective, find the probability that in a sample of 100 exactly 4 bulbs are defective.</w:t>
            </w: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E</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28.</w:t>
            </w:r>
          </w:p>
        </w:tc>
        <w:tc>
          <w:tcPr>
            <w:tcW w:w="3658" w:type="pct"/>
            <w:gridSpan w:val="2"/>
          </w:tcPr>
          <w:p w:rsidR="00EC44A1" w:rsidRPr="004B120D" w:rsidRDefault="00EC44A1" w:rsidP="00EC44A1">
            <w:pPr>
              <w:spacing w:line="276" w:lineRule="auto"/>
              <w:jc w:val="both"/>
              <w:rPr>
                <w:color w:val="000000" w:themeColor="text1"/>
              </w:rPr>
            </w:pPr>
            <w:r w:rsidRPr="004B120D">
              <w:rPr>
                <w:color w:val="000000" w:themeColor="text1"/>
              </w:rPr>
              <w:t>A spare part manufacturer is making spare parts with average axle diameter of 0.700inch.  A random sample of 10 parts shows a mean diameter of 0.742inch with a S.D. of 0.040inch. Verify whether the work satisfies specifications</w:t>
            </w: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CO6</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An</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29.</w:t>
            </w:r>
          </w:p>
        </w:tc>
        <w:tc>
          <w:tcPr>
            <w:tcW w:w="3658" w:type="pct"/>
            <w:gridSpan w:val="2"/>
          </w:tcPr>
          <w:p w:rsidR="00EC44A1" w:rsidRPr="004B120D" w:rsidRDefault="00EC44A1" w:rsidP="00EC44A1">
            <w:pPr>
              <w:spacing w:line="276" w:lineRule="auto"/>
              <w:jc w:val="both"/>
              <w:rPr>
                <w:color w:val="000000" w:themeColor="text1"/>
              </w:rPr>
            </w:pPr>
            <w:r w:rsidRPr="004B120D">
              <w:rPr>
                <w:color w:val="000000" w:themeColor="text1"/>
              </w:rPr>
              <w:t xml:space="preserve">Two random samples of 10 &amp; 8 items show the sample S.D of their weights 10.24 &amp; 10.25 respectively.  Assuming that the weight distributions are normal, test the hypothesis that the two variances are equal. </w:t>
            </w: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CO2</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An</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30.</w:t>
            </w:r>
          </w:p>
        </w:tc>
        <w:tc>
          <w:tcPr>
            <w:tcW w:w="3658" w:type="pct"/>
            <w:gridSpan w:val="2"/>
            <w:vAlign w:val="bottom"/>
          </w:tcPr>
          <w:p w:rsidR="00EC44A1" w:rsidRPr="004B120D" w:rsidRDefault="00EC44A1" w:rsidP="00EC44A1">
            <w:pPr>
              <w:spacing w:line="276" w:lineRule="auto"/>
              <w:contextualSpacing/>
              <w:jc w:val="both"/>
            </w:pPr>
            <w:r w:rsidRPr="004B120D">
              <w:t>The following data is collected on two characters.  Based on this, can you say that there is no relation between smoking and literacy?</w:t>
            </w:r>
          </w:p>
          <w:tbl>
            <w:tblPr>
              <w:tblStyle w:val="TableGrid"/>
              <w:tblW w:w="0" w:type="auto"/>
              <w:jc w:val="center"/>
              <w:tblLook w:val="04A0" w:firstRow="1" w:lastRow="0" w:firstColumn="1" w:lastColumn="0" w:noHBand="0" w:noVBand="1"/>
            </w:tblPr>
            <w:tblGrid>
              <w:gridCol w:w="1702"/>
              <w:gridCol w:w="1704"/>
              <w:gridCol w:w="1704"/>
            </w:tblGrid>
            <w:tr w:rsidR="00EC44A1" w:rsidRPr="004B120D" w:rsidTr="00EC44A1">
              <w:trPr>
                <w:trHeight w:val="238"/>
                <w:jc w:val="center"/>
              </w:trPr>
              <w:tc>
                <w:tcPr>
                  <w:tcW w:w="1702" w:type="dxa"/>
                </w:tcPr>
                <w:p w:rsidR="00EC44A1" w:rsidRPr="004B120D" w:rsidRDefault="00EC44A1" w:rsidP="00EC44A1">
                  <w:pPr>
                    <w:spacing w:line="276" w:lineRule="auto"/>
                    <w:jc w:val="center"/>
                  </w:pPr>
                </w:p>
              </w:tc>
              <w:tc>
                <w:tcPr>
                  <w:tcW w:w="1704" w:type="dxa"/>
                </w:tcPr>
                <w:p w:rsidR="00EC44A1" w:rsidRPr="004B120D" w:rsidRDefault="00EC44A1" w:rsidP="00EC44A1">
                  <w:pPr>
                    <w:spacing w:line="276" w:lineRule="auto"/>
                    <w:jc w:val="center"/>
                  </w:pPr>
                  <w:r w:rsidRPr="004B120D">
                    <w:t>Smokers</w:t>
                  </w:r>
                </w:p>
              </w:tc>
              <w:tc>
                <w:tcPr>
                  <w:tcW w:w="1704" w:type="dxa"/>
                </w:tcPr>
                <w:p w:rsidR="00EC44A1" w:rsidRPr="004B120D" w:rsidRDefault="00EC44A1" w:rsidP="00EC44A1">
                  <w:pPr>
                    <w:spacing w:line="276" w:lineRule="auto"/>
                    <w:jc w:val="center"/>
                  </w:pPr>
                  <w:r w:rsidRPr="004B120D">
                    <w:t>Non-Smokers</w:t>
                  </w:r>
                </w:p>
              </w:tc>
            </w:tr>
            <w:tr w:rsidR="00EC44A1" w:rsidRPr="004B120D" w:rsidTr="00EC44A1">
              <w:trPr>
                <w:trHeight w:val="246"/>
                <w:jc w:val="center"/>
              </w:trPr>
              <w:tc>
                <w:tcPr>
                  <w:tcW w:w="1702" w:type="dxa"/>
                </w:tcPr>
                <w:p w:rsidR="00EC44A1" w:rsidRPr="004B120D" w:rsidRDefault="00EC44A1" w:rsidP="00EC44A1">
                  <w:pPr>
                    <w:spacing w:line="276" w:lineRule="auto"/>
                    <w:jc w:val="center"/>
                  </w:pPr>
                  <w:r w:rsidRPr="004B120D">
                    <w:t>Literates</w:t>
                  </w:r>
                </w:p>
              </w:tc>
              <w:tc>
                <w:tcPr>
                  <w:tcW w:w="1704" w:type="dxa"/>
                </w:tcPr>
                <w:p w:rsidR="00EC44A1" w:rsidRPr="004B120D" w:rsidRDefault="00EC44A1" w:rsidP="00EC44A1">
                  <w:pPr>
                    <w:spacing w:line="276" w:lineRule="auto"/>
                    <w:jc w:val="center"/>
                  </w:pPr>
                  <w:r w:rsidRPr="004B120D">
                    <w:t>80</w:t>
                  </w:r>
                </w:p>
              </w:tc>
              <w:tc>
                <w:tcPr>
                  <w:tcW w:w="1704" w:type="dxa"/>
                </w:tcPr>
                <w:p w:rsidR="00EC44A1" w:rsidRPr="004B120D" w:rsidRDefault="00EC44A1" w:rsidP="00EC44A1">
                  <w:pPr>
                    <w:spacing w:line="276" w:lineRule="auto"/>
                    <w:jc w:val="center"/>
                  </w:pPr>
                  <w:r w:rsidRPr="004B120D">
                    <w:t>60</w:t>
                  </w:r>
                </w:p>
              </w:tc>
            </w:tr>
            <w:tr w:rsidR="00EC44A1" w:rsidRPr="004B120D" w:rsidTr="00EC44A1">
              <w:trPr>
                <w:trHeight w:val="238"/>
                <w:jc w:val="center"/>
              </w:trPr>
              <w:tc>
                <w:tcPr>
                  <w:tcW w:w="1702" w:type="dxa"/>
                </w:tcPr>
                <w:p w:rsidR="00EC44A1" w:rsidRPr="004B120D" w:rsidRDefault="00EC44A1" w:rsidP="00EC44A1">
                  <w:pPr>
                    <w:spacing w:line="276" w:lineRule="auto"/>
                    <w:jc w:val="center"/>
                  </w:pPr>
                  <w:r w:rsidRPr="004B120D">
                    <w:t>Illiterates</w:t>
                  </w:r>
                </w:p>
              </w:tc>
              <w:tc>
                <w:tcPr>
                  <w:tcW w:w="1704" w:type="dxa"/>
                </w:tcPr>
                <w:p w:rsidR="00EC44A1" w:rsidRPr="004B120D" w:rsidRDefault="00EC44A1" w:rsidP="00EC44A1">
                  <w:pPr>
                    <w:spacing w:line="276" w:lineRule="auto"/>
                    <w:jc w:val="center"/>
                  </w:pPr>
                  <w:r w:rsidRPr="004B120D">
                    <w:t>40</w:t>
                  </w:r>
                </w:p>
              </w:tc>
              <w:tc>
                <w:tcPr>
                  <w:tcW w:w="1704" w:type="dxa"/>
                </w:tcPr>
                <w:p w:rsidR="00EC44A1" w:rsidRPr="004B120D" w:rsidRDefault="00EC44A1" w:rsidP="00EC44A1">
                  <w:pPr>
                    <w:spacing w:line="276" w:lineRule="auto"/>
                    <w:jc w:val="center"/>
                  </w:pPr>
                  <w:r w:rsidRPr="004B120D">
                    <w:t>73</w:t>
                  </w:r>
                </w:p>
              </w:tc>
            </w:tr>
          </w:tbl>
          <w:p w:rsidR="00EC44A1" w:rsidRPr="004B120D" w:rsidRDefault="00EC44A1" w:rsidP="00EC44A1">
            <w:pPr>
              <w:spacing w:line="276" w:lineRule="auto"/>
              <w:contextualSpacing/>
              <w:jc w:val="both"/>
            </w:pP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CO3</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An</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31.</w:t>
            </w:r>
          </w:p>
        </w:tc>
        <w:tc>
          <w:tcPr>
            <w:tcW w:w="3658" w:type="pct"/>
            <w:gridSpan w:val="2"/>
          </w:tcPr>
          <w:p w:rsidR="00EC44A1" w:rsidRPr="004B120D" w:rsidRDefault="00EC44A1" w:rsidP="00EC44A1">
            <w:pPr>
              <w:spacing w:line="276" w:lineRule="auto"/>
              <w:jc w:val="both"/>
              <w:rPr>
                <w:rStyle w:val="Strong"/>
                <w:b w:val="0"/>
                <w:shd w:val="clear" w:color="auto" w:fill="FFFFFF"/>
              </w:rPr>
            </w:pPr>
            <w:r w:rsidRPr="004B120D">
              <w:rPr>
                <w:rStyle w:val="Strong"/>
                <w:shd w:val="clear" w:color="auto" w:fill="FFFFFF"/>
              </w:rPr>
              <w:t>The following table gives the number of road accidents that occurred during the various days of the week. Test whether the accidents are uniformly distributed over the week.</w:t>
            </w:r>
          </w:p>
          <w:tbl>
            <w:tblPr>
              <w:tblStyle w:val="TableGrid"/>
              <w:tblW w:w="0" w:type="auto"/>
              <w:jc w:val="center"/>
              <w:tblLook w:val="04A0" w:firstRow="1" w:lastRow="0" w:firstColumn="1" w:lastColumn="0" w:noHBand="0" w:noVBand="1"/>
            </w:tblPr>
            <w:tblGrid>
              <w:gridCol w:w="3418"/>
              <w:gridCol w:w="672"/>
              <w:gridCol w:w="590"/>
              <w:gridCol w:w="670"/>
              <w:gridCol w:w="705"/>
              <w:gridCol w:w="699"/>
              <w:gridCol w:w="693"/>
            </w:tblGrid>
            <w:tr w:rsidR="00EC44A1" w:rsidRPr="004B120D" w:rsidTr="00EC44A1">
              <w:trPr>
                <w:trHeight w:val="222"/>
                <w:jc w:val="center"/>
              </w:trPr>
              <w:tc>
                <w:tcPr>
                  <w:tcW w:w="3516" w:type="dxa"/>
                </w:tcPr>
                <w:p w:rsidR="00EC44A1" w:rsidRPr="004B120D" w:rsidRDefault="00EC44A1" w:rsidP="00EC44A1">
                  <w:pPr>
                    <w:spacing w:line="276" w:lineRule="auto"/>
                    <w:jc w:val="center"/>
                  </w:pPr>
                  <w:r w:rsidRPr="004B120D">
                    <w:t>Days</w:t>
                  </w:r>
                </w:p>
              </w:tc>
              <w:tc>
                <w:tcPr>
                  <w:tcW w:w="672" w:type="dxa"/>
                </w:tcPr>
                <w:p w:rsidR="00EC44A1" w:rsidRPr="004B120D" w:rsidRDefault="00EC44A1" w:rsidP="00EC44A1">
                  <w:pPr>
                    <w:spacing w:line="276" w:lineRule="auto"/>
                    <w:jc w:val="center"/>
                  </w:pPr>
                  <w:r w:rsidRPr="004B120D">
                    <w:t>Mon</w:t>
                  </w:r>
                </w:p>
              </w:tc>
              <w:tc>
                <w:tcPr>
                  <w:tcW w:w="590" w:type="dxa"/>
                </w:tcPr>
                <w:p w:rsidR="00EC44A1" w:rsidRPr="004B120D" w:rsidRDefault="00EC44A1" w:rsidP="00EC44A1">
                  <w:pPr>
                    <w:spacing w:line="276" w:lineRule="auto"/>
                    <w:jc w:val="center"/>
                  </w:pPr>
                  <w:r w:rsidRPr="004B120D">
                    <w:t>Tue</w:t>
                  </w:r>
                </w:p>
              </w:tc>
              <w:tc>
                <w:tcPr>
                  <w:tcW w:w="670" w:type="dxa"/>
                </w:tcPr>
                <w:p w:rsidR="00EC44A1" w:rsidRPr="004B120D" w:rsidRDefault="00EC44A1" w:rsidP="00EC44A1">
                  <w:pPr>
                    <w:spacing w:line="276" w:lineRule="auto"/>
                    <w:jc w:val="center"/>
                  </w:pPr>
                  <w:r w:rsidRPr="004B120D">
                    <w:t>Wed</w:t>
                  </w:r>
                </w:p>
              </w:tc>
              <w:tc>
                <w:tcPr>
                  <w:tcW w:w="709" w:type="dxa"/>
                </w:tcPr>
                <w:p w:rsidR="00EC44A1" w:rsidRPr="004B120D" w:rsidRDefault="00EC44A1" w:rsidP="00EC44A1">
                  <w:pPr>
                    <w:spacing w:line="276" w:lineRule="auto"/>
                    <w:jc w:val="center"/>
                  </w:pPr>
                  <w:r w:rsidRPr="004B120D">
                    <w:t>Thu</w:t>
                  </w:r>
                </w:p>
              </w:tc>
              <w:tc>
                <w:tcPr>
                  <w:tcW w:w="708" w:type="dxa"/>
                </w:tcPr>
                <w:p w:rsidR="00EC44A1" w:rsidRPr="004B120D" w:rsidRDefault="00EC44A1" w:rsidP="00EC44A1">
                  <w:pPr>
                    <w:spacing w:line="276" w:lineRule="auto"/>
                    <w:jc w:val="center"/>
                  </w:pPr>
                  <w:r w:rsidRPr="004B120D">
                    <w:t>Fri</w:t>
                  </w:r>
                </w:p>
              </w:tc>
              <w:tc>
                <w:tcPr>
                  <w:tcW w:w="700" w:type="dxa"/>
                </w:tcPr>
                <w:p w:rsidR="00EC44A1" w:rsidRPr="004B120D" w:rsidRDefault="00EC44A1" w:rsidP="00EC44A1">
                  <w:pPr>
                    <w:spacing w:line="276" w:lineRule="auto"/>
                    <w:jc w:val="center"/>
                  </w:pPr>
                  <w:r w:rsidRPr="004B120D">
                    <w:t>Sat</w:t>
                  </w:r>
                </w:p>
              </w:tc>
            </w:tr>
            <w:tr w:rsidR="00EC44A1" w:rsidRPr="004B120D" w:rsidTr="00EC44A1">
              <w:trPr>
                <w:trHeight w:val="452"/>
                <w:jc w:val="center"/>
              </w:trPr>
              <w:tc>
                <w:tcPr>
                  <w:tcW w:w="3516" w:type="dxa"/>
                </w:tcPr>
                <w:p w:rsidR="00EC44A1" w:rsidRPr="004B120D" w:rsidRDefault="00EC44A1" w:rsidP="00EC44A1">
                  <w:pPr>
                    <w:spacing w:line="276" w:lineRule="auto"/>
                    <w:jc w:val="center"/>
                  </w:pPr>
                  <w:r w:rsidRPr="004B120D">
                    <w:t>Number of Accidents</w:t>
                  </w:r>
                </w:p>
              </w:tc>
              <w:tc>
                <w:tcPr>
                  <w:tcW w:w="672" w:type="dxa"/>
                  <w:vAlign w:val="center"/>
                </w:tcPr>
                <w:p w:rsidR="00EC44A1" w:rsidRPr="004B120D" w:rsidRDefault="00EC44A1" w:rsidP="00EC44A1">
                  <w:pPr>
                    <w:spacing w:line="276" w:lineRule="auto"/>
                    <w:jc w:val="center"/>
                  </w:pPr>
                  <w:r w:rsidRPr="004B120D">
                    <w:t>17</w:t>
                  </w:r>
                </w:p>
              </w:tc>
              <w:tc>
                <w:tcPr>
                  <w:tcW w:w="590" w:type="dxa"/>
                  <w:vAlign w:val="center"/>
                </w:tcPr>
                <w:p w:rsidR="00EC44A1" w:rsidRPr="004B120D" w:rsidRDefault="00EC44A1" w:rsidP="00EC44A1">
                  <w:pPr>
                    <w:spacing w:line="276" w:lineRule="auto"/>
                    <w:jc w:val="center"/>
                  </w:pPr>
                  <w:r w:rsidRPr="004B120D">
                    <w:t>13</w:t>
                  </w:r>
                </w:p>
              </w:tc>
              <w:tc>
                <w:tcPr>
                  <w:tcW w:w="670" w:type="dxa"/>
                  <w:vAlign w:val="center"/>
                </w:tcPr>
                <w:p w:rsidR="00EC44A1" w:rsidRPr="004B120D" w:rsidRDefault="00EC44A1" w:rsidP="00EC44A1">
                  <w:pPr>
                    <w:spacing w:line="276" w:lineRule="auto"/>
                    <w:jc w:val="center"/>
                  </w:pPr>
                  <w:r w:rsidRPr="004B120D">
                    <w:t>11</w:t>
                  </w:r>
                </w:p>
              </w:tc>
              <w:tc>
                <w:tcPr>
                  <w:tcW w:w="709" w:type="dxa"/>
                  <w:vAlign w:val="center"/>
                </w:tcPr>
                <w:p w:rsidR="00EC44A1" w:rsidRPr="004B120D" w:rsidRDefault="00EC44A1" w:rsidP="00EC44A1">
                  <w:pPr>
                    <w:spacing w:line="276" w:lineRule="auto"/>
                    <w:jc w:val="center"/>
                  </w:pPr>
                  <w:r w:rsidRPr="004B120D">
                    <w:t>14</w:t>
                  </w:r>
                </w:p>
              </w:tc>
              <w:tc>
                <w:tcPr>
                  <w:tcW w:w="708" w:type="dxa"/>
                  <w:vAlign w:val="center"/>
                </w:tcPr>
                <w:p w:rsidR="00EC44A1" w:rsidRPr="004B120D" w:rsidRDefault="00EC44A1" w:rsidP="00EC44A1">
                  <w:pPr>
                    <w:spacing w:line="276" w:lineRule="auto"/>
                    <w:jc w:val="center"/>
                  </w:pPr>
                  <w:r w:rsidRPr="004B120D">
                    <w:t>13</w:t>
                  </w:r>
                </w:p>
              </w:tc>
              <w:tc>
                <w:tcPr>
                  <w:tcW w:w="700" w:type="dxa"/>
                  <w:vAlign w:val="center"/>
                </w:tcPr>
                <w:p w:rsidR="00EC44A1" w:rsidRPr="004B120D" w:rsidRDefault="00EC44A1" w:rsidP="00EC44A1">
                  <w:pPr>
                    <w:spacing w:line="276" w:lineRule="auto"/>
                    <w:jc w:val="center"/>
                  </w:pPr>
                  <w:r w:rsidRPr="004B120D">
                    <w:t>16</w:t>
                  </w:r>
                </w:p>
              </w:tc>
            </w:tr>
          </w:tbl>
          <w:p w:rsidR="00EC44A1" w:rsidRPr="004B120D" w:rsidRDefault="00EC44A1" w:rsidP="00EC44A1">
            <w:pPr>
              <w:spacing w:line="276" w:lineRule="auto"/>
              <w:jc w:val="both"/>
              <w:rPr>
                <w:color w:val="000000" w:themeColor="text1"/>
              </w:rPr>
            </w:pP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CO5</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An</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32.</w:t>
            </w:r>
          </w:p>
        </w:tc>
        <w:tc>
          <w:tcPr>
            <w:tcW w:w="3658" w:type="pct"/>
            <w:gridSpan w:val="2"/>
            <w:vAlign w:val="bottom"/>
          </w:tcPr>
          <w:p w:rsidR="00EC44A1" w:rsidRPr="004B120D" w:rsidRDefault="00EC44A1" w:rsidP="00EC44A1">
            <w:pPr>
              <w:spacing w:line="276" w:lineRule="auto"/>
              <w:contextualSpacing/>
              <w:jc w:val="both"/>
            </w:pPr>
            <w:r w:rsidRPr="004B120D">
              <w:t>Write a short note on Simple Random Sampling (SRS).</w:t>
            </w:r>
          </w:p>
        </w:tc>
        <w:tc>
          <w:tcPr>
            <w:tcW w:w="319" w:type="pct"/>
          </w:tcPr>
          <w:p w:rsidR="00EC44A1" w:rsidRPr="004B120D" w:rsidRDefault="00EC44A1" w:rsidP="00EC44A1">
            <w:pPr>
              <w:spacing w:line="276" w:lineRule="auto"/>
              <w:jc w:val="center"/>
              <w:rPr>
                <w:color w:val="000000" w:themeColor="text1"/>
              </w:rPr>
            </w:pPr>
            <w:r w:rsidRPr="004B120D">
              <w:rPr>
                <w:color w:val="000000" w:themeColor="text1"/>
              </w:rPr>
              <w:t>CO6</w:t>
            </w:r>
          </w:p>
        </w:tc>
        <w:tc>
          <w:tcPr>
            <w:tcW w:w="256" w:type="pct"/>
          </w:tcPr>
          <w:p w:rsidR="00EC44A1" w:rsidRPr="004B120D" w:rsidRDefault="00EC44A1" w:rsidP="00EC44A1">
            <w:pPr>
              <w:spacing w:line="276" w:lineRule="auto"/>
              <w:jc w:val="center"/>
              <w:rPr>
                <w:color w:val="000000" w:themeColor="text1"/>
              </w:rPr>
            </w:pPr>
            <w:r w:rsidRPr="004B120D">
              <w:rPr>
                <w:color w:val="000000" w:themeColor="text1"/>
              </w:rPr>
              <w:t>R</w:t>
            </w:r>
          </w:p>
        </w:tc>
        <w:tc>
          <w:tcPr>
            <w:tcW w:w="429" w:type="pct"/>
          </w:tcPr>
          <w:p w:rsidR="00EC44A1" w:rsidRPr="004B120D" w:rsidRDefault="00EC44A1" w:rsidP="00EC44A1">
            <w:pPr>
              <w:jc w:val="center"/>
              <w:rPr>
                <w:color w:val="000000" w:themeColor="text1"/>
              </w:rPr>
            </w:pPr>
            <w:r w:rsidRPr="004B120D">
              <w:rPr>
                <w:color w:val="000000" w:themeColor="text1"/>
              </w:rPr>
              <w:t>5</w:t>
            </w:r>
          </w:p>
        </w:tc>
      </w:tr>
      <w:tr w:rsidR="00EC44A1" w:rsidRPr="004B120D" w:rsidTr="00EC44A1">
        <w:trPr>
          <w:trHeight w:val="549"/>
          <w:jc w:val="center"/>
        </w:trPr>
        <w:tc>
          <w:tcPr>
            <w:tcW w:w="5000" w:type="pct"/>
            <w:gridSpan w:val="6"/>
          </w:tcPr>
          <w:p w:rsidR="00EC44A1" w:rsidRPr="004B120D" w:rsidRDefault="00EC44A1" w:rsidP="00EC44A1">
            <w:pPr>
              <w:spacing w:line="276" w:lineRule="auto"/>
              <w:contextualSpacing/>
              <w:jc w:val="center"/>
              <w:rPr>
                <w:b/>
                <w:u w:val="single"/>
              </w:rPr>
            </w:pPr>
            <w:r w:rsidRPr="004B120D">
              <w:rPr>
                <w:b/>
                <w:u w:val="single"/>
              </w:rPr>
              <w:t>PART – C (2 X 15 = 30 MARKS)</w:t>
            </w:r>
          </w:p>
          <w:p w:rsidR="00EC44A1" w:rsidRPr="004B120D" w:rsidRDefault="00EC44A1" w:rsidP="00EC44A1">
            <w:pPr>
              <w:spacing w:line="276" w:lineRule="auto"/>
              <w:contextualSpacing/>
              <w:jc w:val="center"/>
              <w:rPr>
                <w:b/>
              </w:rPr>
            </w:pPr>
            <w:r w:rsidRPr="004B120D">
              <w:rPr>
                <w:b/>
              </w:rPr>
              <w:t>(Answer any 2 from the following)</w:t>
            </w: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33.</w:t>
            </w:r>
          </w:p>
        </w:tc>
        <w:tc>
          <w:tcPr>
            <w:tcW w:w="250" w:type="pct"/>
            <w:vAlign w:val="center"/>
          </w:tcPr>
          <w:p w:rsidR="00EC44A1" w:rsidRPr="004B120D" w:rsidRDefault="00EC44A1" w:rsidP="00EC44A1">
            <w:pPr>
              <w:spacing w:line="276" w:lineRule="auto"/>
              <w:contextualSpacing/>
            </w:pPr>
            <w:r w:rsidRPr="004B120D">
              <w:t>a.</w:t>
            </w:r>
          </w:p>
        </w:tc>
        <w:tc>
          <w:tcPr>
            <w:tcW w:w="3408" w:type="pct"/>
          </w:tcPr>
          <w:p w:rsidR="00EC44A1" w:rsidRPr="004B120D" w:rsidRDefault="00EC44A1" w:rsidP="00EC44A1">
            <w:pPr>
              <w:pStyle w:val="NormalWeb"/>
              <w:shd w:val="clear" w:color="auto" w:fill="FFFFFF"/>
              <w:spacing w:before="0" w:beforeAutospacing="0" w:after="0" w:afterAutospacing="0" w:line="276" w:lineRule="auto"/>
            </w:pPr>
            <w:r w:rsidRPr="004B120D">
              <w:rPr>
                <w:color w:val="000000"/>
              </w:rPr>
              <w:t>Find the mean, median and mode of the following data</w:t>
            </w:r>
            <w:r>
              <w:rPr>
                <w:color w:val="000000"/>
              </w:rPr>
              <w:t>:</w:t>
            </w:r>
          </w:p>
          <w:tbl>
            <w:tblPr>
              <w:tblStyle w:val="TableGrid"/>
              <w:tblW w:w="0" w:type="auto"/>
              <w:tblLook w:val="04A0" w:firstRow="1" w:lastRow="0" w:firstColumn="1" w:lastColumn="0" w:noHBand="0" w:noVBand="1"/>
            </w:tblPr>
            <w:tblGrid>
              <w:gridCol w:w="813"/>
              <w:gridCol w:w="798"/>
              <w:gridCol w:w="848"/>
              <w:gridCol w:w="848"/>
              <w:gridCol w:w="933"/>
              <w:gridCol w:w="1017"/>
              <w:gridCol w:w="1107"/>
            </w:tblGrid>
            <w:tr w:rsidR="00EC44A1" w:rsidRPr="004B120D" w:rsidTr="00EC44A1">
              <w:trPr>
                <w:trHeight w:val="511"/>
              </w:trPr>
              <w:tc>
                <w:tcPr>
                  <w:tcW w:w="813" w:type="dxa"/>
                </w:tcPr>
                <w:p w:rsidR="00EC44A1" w:rsidRPr="004B120D" w:rsidRDefault="00EC44A1" w:rsidP="00EC44A1">
                  <w:pPr>
                    <w:pStyle w:val="NormalWeb"/>
                    <w:spacing w:before="0" w:beforeAutospacing="0" w:after="0" w:afterAutospacing="0" w:line="276" w:lineRule="auto"/>
                    <w:jc w:val="center"/>
                  </w:pPr>
                  <w:r w:rsidRPr="004B120D">
                    <w:t>Class</w:t>
                  </w:r>
                </w:p>
              </w:tc>
              <w:tc>
                <w:tcPr>
                  <w:tcW w:w="798" w:type="dxa"/>
                </w:tcPr>
                <w:p w:rsidR="00EC44A1" w:rsidRPr="004B120D" w:rsidRDefault="00EC44A1" w:rsidP="00EC44A1">
                  <w:pPr>
                    <w:pStyle w:val="NormalWeb"/>
                    <w:spacing w:before="0" w:beforeAutospacing="0" w:after="0" w:afterAutospacing="0" w:line="276" w:lineRule="auto"/>
                    <w:jc w:val="center"/>
                  </w:pPr>
                  <w:r w:rsidRPr="004B120D">
                    <w:t>10-25</w:t>
                  </w:r>
                </w:p>
              </w:tc>
              <w:tc>
                <w:tcPr>
                  <w:tcW w:w="848" w:type="dxa"/>
                </w:tcPr>
                <w:p w:rsidR="00EC44A1" w:rsidRPr="004B120D" w:rsidRDefault="00EC44A1" w:rsidP="00EC44A1">
                  <w:pPr>
                    <w:pStyle w:val="NormalWeb"/>
                    <w:spacing w:before="0" w:beforeAutospacing="0" w:after="0" w:afterAutospacing="0" w:line="276" w:lineRule="auto"/>
                    <w:jc w:val="center"/>
                  </w:pPr>
                  <w:r w:rsidRPr="004B120D">
                    <w:t>25-40</w:t>
                  </w:r>
                </w:p>
              </w:tc>
              <w:tc>
                <w:tcPr>
                  <w:tcW w:w="848" w:type="dxa"/>
                </w:tcPr>
                <w:p w:rsidR="00EC44A1" w:rsidRPr="004B120D" w:rsidRDefault="00EC44A1" w:rsidP="00EC44A1">
                  <w:pPr>
                    <w:pStyle w:val="NormalWeb"/>
                    <w:spacing w:before="0" w:beforeAutospacing="0" w:after="0" w:afterAutospacing="0" w:line="276" w:lineRule="auto"/>
                    <w:jc w:val="center"/>
                  </w:pPr>
                  <w:r w:rsidRPr="004B120D">
                    <w:t>40-55</w:t>
                  </w:r>
                </w:p>
              </w:tc>
              <w:tc>
                <w:tcPr>
                  <w:tcW w:w="933" w:type="dxa"/>
                </w:tcPr>
                <w:p w:rsidR="00EC44A1" w:rsidRPr="004B120D" w:rsidRDefault="00EC44A1" w:rsidP="00EC44A1">
                  <w:pPr>
                    <w:pStyle w:val="NormalWeb"/>
                    <w:spacing w:before="0" w:beforeAutospacing="0" w:after="0" w:afterAutospacing="0" w:line="276" w:lineRule="auto"/>
                    <w:jc w:val="center"/>
                  </w:pPr>
                  <w:r w:rsidRPr="004B120D">
                    <w:t>55-70</w:t>
                  </w:r>
                </w:p>
              </w:tc>
              <w:tc>
                <w:tcPr>
                  <w:tcW w:w="1017" w:type="dxa"/>
                </w:tcPr>
                <w:p w:rsidR="00EC44A1" w:rsidRPr="004B120D" w:rsidRDefault="00EC44A1" w:rsidP="00EC44A1">
                  <w:pPr>
                    <w:pStyle w:val="NormalWeb"/>
                    <w:spacing w:before="0" w:beforeAutospacing="0" w:after="0" w:afterAutospacing="0" w:line="276" w:lineRule="auto"/>
                    <w:jc w:val="center"/>
                  </w:pPr>
                  <w:r w:rsidRPr="004B120D">
                    <w:t>70-85</w:t>
                  </w:r>
                </w:p>
              </w:tc>
              <w:tc>
                <w:tcPr>
                  <w:tcW w:w="1107" w:type="dxa"/>
                </w:tcPr>
                <w:p w:rsidR="00EC44A1" w:rsidRPr="004B120D" w:rsidRDefault="00EC44A1" w:rsidP="00EC44A1">
                  <w:pPr>
                    <w:pStyle w:val="NormalWeb"/>
                    <w:spacing w:before="0" w:beforeAutospacing="0" w:after="0" w:afterAutospacing="0" w:line="276" w:lineRule="auto"/>
                    <w:jc w:val="center"/>
                  </w:pPr>
                  <w:r w:rsidRPr="004B120D">
                    <w:t>85-100</w:t>
                  </w:r>
                </w:p>
              </w:tc>
            </w:tr>
            <w:tr w:rsidR="00EC44A1" w:rsidRPr="004B120D" w:rsidTr="00EC44A1">
              <w:trPr>
                <w:trHeight w:val="250"/>
              </w:trPr>
              <w:tc>
                <w:tcPr>
                  <w:tcW w:w="813" w:type="dxa"/>
                </w:tcPr>
                <w:p w:rsidR="00EC44A1" w:rsidRPr="004B120D" w:rsidRDefault="00EC44A1" w:rsidP="00EC44A1">
                  <w:pPr>
                    <w:pStyle w:val="NormalWeb"/>
                    <w:spacing w:before="0" w:beforeAutospacing="0" w:after="0" w:afterAutospacing="0" w:line="276" w:lineRule="auto"/>
                    <w:jc w:val="center"/>
                  </w:pPr>
                  <w:r w:rsidRPr="004B120D">
                    <w:lastRenderedPageBreak/>
                    <w:t>Freq</w:t>
                  </w:r>
                </w:p>
              </w:tc>
              <w:tc>
                <w:tcPr>
                  <w:tcW w:w="798" w:type="dxa"/>
                </w:tcPr>
                <w:p w:rsidR="00EC44A1" w:rsidRPr="004B120D" w:rsidRDefault="00EC44A1" w:rsidP="00EC44A1">
                  <w:pPr>
                    <w:pStyle w:val="NormalWeb"/>
                    <w:spacing w:before="0" w:beforeAutospacing="0" w:after="0" w:afterAutospacing="0" w:line="276" w:lineRule="auto"/>
                    <w:jc w:val="center"/>
                  </w:pPr>
                  <w:r w:rsidRPr="004B120D">
                    <w:t>6</w:t>
                  </w:r>
                </w:p>
              </w:tc>
              <w:tc>
                <w:tcPr>
                  <w:tcW w:w="848" w:type="dxa"/>
                </w:tcPr>
                <w:p w:rsidR="00EC44A1" w:rsidRPr="004B120D" w:rsidRDefault="00EC44A1" w:rsidP="00EC44A1">
                  <w:pPr>
                    <w:pStyle w:val="NormalWeb"/>
                    <w:spacing w:before="0" w:beforeAutospacing="0" w:after="0" w:afterAutospacing="0" w:line="276" w:lineRule="auto"/>
                    <w:jc w:val="center"/>
                  </w:pPr>
                  <w:r w:rsidRPr="004B120D">
                    <w:t>20</w:t>
                  </w:r>
                </w:p>
              </w:tc>
              <w:tc>
                <w:tcPr>
                  <w:tcW w:w="848" w:type="dxa"/>
                </w:tcPr>
                <w:p w:rsidR="00EC44A1" w:rsidRPr="004B120D" w:rsidRDefault="00EC44A1" w:rsidP="00EC44A1">
                  <w:pPr>
                    <w:pStyle w:val="NormalWeb"/>
                    <w:spacing w:before="0" w:beforeAutospacing="0" w:after="0" w:afterAutospacing="0" w:line="276" w:lineRule="auto"/>
                    <w:jc w:val="center"/>
                  </w:pPr>
                  <w:r w:rsidRPr="004B120D">
                    <w:t>44</w:t>
                  </w:r>
                </w:p>
              </w:tc>
              <w:tc>
                <w:tcPr>
                  <w:tcW w:w="933" w:type="dxa"/>
                </w:tcPr>
                <w:p w:rsidR="00EC44A1" w:rsidRPr="004B120D" w:rsidRDefault="00EC44A1" w:rsidP="00EC44A1">
                  <w:pPr>
                    <w:pStyle w:val="NormalWeb"/>
                    <w:spacing w:before="0" w:beforeAutospacing="0" w:after="0" w:afterAutospacing="0" w:line="276" w:lineRule="auto"/>
                    <w:jc w:val="center"/>
                  </w:pPr>
                  <w:r w:rsidRPr="004B120D">
                    <w:t>26</w:t>
                  </w:r>
                </w:p>
              </w:tc>
              <w:tc>
                <w:tcPr>
                  <w:tcW w:w="1017" w:type="dxa"/>
                </w:tcPr>
                <w:p w:rsidR="00EC44A1" w:rsidRPr="004B120D" w:rsidRDefault="00EC44A1" w:rsidP="00EC44A1">
                  <w:pPr>
                    <w:pStyle w:val="NormalWeb"/>
                    <w:spacing w:before="0" w:beforeAutospacing="0" w:after="0" w:afterAutospacing="0" w:line="276" w:lineRule="auto"/>
                    <w:jc w:val="center"/>
                  </w:pPr>
                  <w:r w:rsidRPr="004B120D">
                    <w:t>3</w:t>
                  </w:r>
                </w:p>
              </w:tc>
              <w:tc>
                <w:tcPr>
                  <w:tcW w:w="1107" w:type="dxa"/>
                </w:tcPr>
                <w:p w:rsidR="00EC44A1" w:rsidRPr="004B120D" w:rsidRDefault="00EC44A1" w:rsidP="00EC44A1">
                  <w:pPr>
                    <w:pStyle w:val="NormalWeb"/>
                    <w:spacing w:before="0" w:beforeAutospacing="0" w:after="0" w:afterAutospacing="0" w:line="276" w:lineRule="auto"/>
                    <w:jc w:val="center"/>
                  </w:pPr>
                  <w:r w:rsidRPr="004B120D">
                    <w:t>1</w:t>
                  </w:r>
                </w:p>
              </w:tc>
            </w:tr>
          </w:tbl>
          <w:p w:rsidR="00EC44A1" w:rsidRPr="004B120D" w:rsidRDefault="00EC44A1" w:rsidP="00EC44A1">
            <w:pPr>
              <w:spacing w:line="276" w:lineRule="auto"/>
              <w:jc w:val="both"/>
              <w:rPr>
                <w:color w:val="000000" w:themeColor="text1"/>
              </w:rPr>
            </w:pPr>
          </w:p>
        </w:tc>
        <w:tc>
          <w:tcPr>
            <w:tcW w:w="319" w:type="pct"/>
            <w:vAlign w:val="center"/>
          </w:tcPr>
          <w:p w:rsidR="00EC44A1" w:rsidRPr="004B120D" w:rsidRDefault="00EC44A1" w:rsidP="00EC44A1">
            <w:pPr>
              <w:spacing w:line="276" w:lineRule="auto"/>
              <w:contextualSpacing/>
              <w:jc w:val="center"/>
            </w:pPr>
            <w:r w:rsidRPr="004B120D">
              <w:lastRenderedPageBreak/>
              <w:t>CO</w:t>
            </w:r>
          </w:p>
        </w:tc>
        <w:tc>
          <w:tcPr>
            <w:tcW w:w="256" w:type="pct"/>
            <w:vAlign w:val="center"/>
          </w:tcPr>
          <w:p w:rsidR="00EC44A1" w:rsidRPr="004B120D" w:rsidRDefault="00EC44A1" w:rsidP="00EC44A1">
            <w:pPr>
              <w:spacing w:line="276" w:lineRule="auto"/>
              <w:contextualSpacing/>
              <w:jc w:val="center"/>
            </w:pPr>
            <w:r w:rsidRPr="004B120D">
              <w:t>E</w:t>
            </w:r>
          </w:p>
        </w:tc>
        <w:tc>
          <w:tcPr>
            <w:tcW w:w="429" w:type="pct"/>
            <w:vAlign w:val="center"/>
          </w:tcPr>
          <w:p w:rsidR="00EC44A1" w:rsidRPr="004B120D" w:rsidRDefault="00EC44A1" w:rsidP="00EC44A1">
            <w:pPr>
              <w:contextualSpacing/>
              <w:jc w:val="center"/>
            </w:pPr>
            <w:r w:rsidRPr="004B120D">
              <w:t>15</w:t>
            </w:r>
          </w:p>
        </w:tc>
      </w:tr>
      <w:tr w:rsidR="00EC44A1" w:rsidRPr="004B120D" w:rsidTr="00EC44A1">
        <w:trPr>
          <w:trHeight w:val="395"/>
          <w:jc w:val="center"/>
        </w:trPr>
        <w:tc>
          <w:tcPr>
            <w:tcW w:w="338" w:type="pct"/>
            <w:vAlign w:val="center"/>
          </w:tcPr>
          <w:p w:rsidR="00EC44A1" w:rsidRPr="004B120D" w:rsidRDefault="00EC44A1" w:rsidP="00EC44A1">
            <w:pPr>
              <w:contextualSpacing/>
            </w:pPr>
          </w:p>
        </w:tc>
        <w:tc>
          <w:tcPr>
            <w:tcW w:w="250" w:type="pct"/>
            <w:vAlign w:val="center"/>
          </w:tcPr>
          <w:p w:rsidR="00EC44A1" w:rsidRPr="004B120D" w:rsidRDefault="00EC44A1" w:rsidP="00EC44A1">
            <w:pPr>
              <w:spacing w:line="276" w:lineRule="auto"/>
              <w:contextualSpacing/>
            </w:pPr>
          </w:p>
        </w:tc>
        <w:tc>
          <w:tcPr>
            <w:tcW w:w="3408" w:type="pct"/>
            <w:vAlign w:val="bottom"/>
          </w:tcPr>
          <w:p w:rsidR="00EC44A1" w:rsidRPr="004B120D" w:rsidRDefault="00EC44A1" w:rsidP="00EC44A1">
            <w:pPr>
              <w:spacing w:line="276" w:lineRule="auto"/>
              <w:contextualSpacing/>
              <w:jc w:val="both"/>
            </w:pPr>
          </w:p>
        </w:tc>
        <w:tc>
          <w:tcPr>
            <w:tcW w:w="319" w:type="pct"/>
            <w:vAlign w:val="center"/>
          </w:tcPr>
          <w:p w:rsidR="00EC44A1" w:rsidRPr="004B120D" w:rsidRDefault="00EC44A1" w:rsidP="00EC44A1">
            <w:pPr>
              <w:spacing w:line="276" w:lineRule="auto"/>
              <w:contextualSpacing/>
              <w:jc w:val="center"/>
            </w:pPr>
          </w:p>
        </w:tc>
        <w:tc>
          <w:tcPr>
            <w:tcW w:w="256" w:type="pct"/>
            <w:vAlign w:val="center"/>
          </w:tcPr>
          <w:p w:rsidR="00EC44A1" w:rsidRPr="004B120D" w:rsidRDefault="00EC44A1" w:rsidP="00EC44A1">
            <w:pPr>
              <w:spacing w:line="276" w:lineRule="auto"/>
              <w:contextualSpacing/>
              <w:jc w:val="center"/>
            </w:pPr>
          </w:p>
        </w:tc>
        <w:tc>
          <w:tcPr>
            <w:tcW w:w="429" w:type="pct"/>
            <w:vAlign w:val="center"/>
          </w:tcPr>
          <w:p w:rsidR="00EC44A1" w:rsidRPr="004B120D" w:rsidRDefault="00EC44A1" w:rsidP="00EC44A1">
            <w:pPr>
              <w:contextualSpacing/>
              <w:jc w:val="center"/>
            </w:pP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34.</w:t>
            </w:r>
          </w:p>
        </w:tc>
        <w:tc>
          <w:tcPr>
            <w:tcW w:w="250" w:type="pct"/>
            <w:vAlign w:val="center"/>
          </w:tcPr>
          <w:p w:rsidR="00EC44A1" w:rsidRPr="004B120D" w:rsidRDefault="00EC44A1" w:rsidP="00EC44A1">
            <w:pPr>
              <w:spacing w:line="276" w:lineRule="auto"/>
              <w:contextualSpacing/>
            </w:pPr>
            <w:r w:rsidRPr="004B120D">
              <w:t>a.</w:t>
            </w:r>
          </w:p>
        </w:tc>
        <w:tc>
          <w:tcPr>
            <w:tcW w:w="3408" w:type="pct"/>
            <w:vAlign w:val="bottom"/>
          </w:tcPr>
          <w:p w:rsidR="00EC44A1" w:rsidRPr="004B120D" w:rsidRDefault="00EC44A1" w:rsidP="00EC44A1">
            <w:pPr>
              <w:spacing w:line="276" w:lineRule="auto"/>
              <w:contextualSpacing/>
              <w:jc w:val="both"/>
            </w:pPr>
            <w:r w:rsidRPr="004B120D">
              <w:t>Calculate the correlation coefficient for the following data:</w:t>
            </w:r>
          </w:p>
          <w:tbl>
            <w:tblPr>
              <w:tblStyle w:val="TableGrid"/>
              <w:tblW w:w="0" w:type="auto"/>
              <w:tblLook w:val="04A0" w:firstRow="1" w:lastRow="0" w:firstColumn="1" w:lastColumn="0" w:noHBand="0" w:noVBand="1"/>
            </w:tblPr>
            <w:tblGrid>
              <w:gridCol w:w="752"/>
              <w:gridCol w:w="752"/>
              <w:gridCol w:w="752"/>
              <w:gridCol w:w="752"/>
              <w:gridCol w:w="753"/>
              <w:gridCol w:w="753"/>
              <w:gridCol w:w="753"/>
              <w:gridCol w:w="753"/>
            </w:tblGrid>
            <w:tr w:rsidR="00EC44A1" w:rsidRPr="004B120D" w:rsidTr="00EC44A1">
              <w:trPr>
                <w:trHeight w:val="250"/>
              </w:trPr>
              <w:tc>
                <w:tcPr>
                  <w:tcW w:w="752" w:type="dxa"/>
                </w:tcPr>
                <w:p w:rsidR="00EC44A1" w:rsidRPr="004B120D" w:rsidRDefault="00EC44A1" w:rsidP="00EC44A1">
                  <w:pPr>
                    <w:spacing w:line="276" w:lineRule="auto"/>
                    <w:contextualSpacing/>
                    <w:jc w:val="center"/>
                  </w:pPr>
                  <w:r w:rsidRPr="004B120D">
                    <w:t>x</w:t>
                  </w:r>
                </w:p>
              </w:tc>
              <w:tc>
                <w:tcPr>
                  <w:tcW w:w="752" w:type="dxa"/>
                </w:tcPr>
                <w:p w:rsidR="00EC44A1" w:rsidRPr="004B120D" w:rsidRDefault="00EC44A1" w:rsidP="00EC44A1">
                  <w:pPr>
                    <w:spacing w:line="276" w:lineRule="auto"/>
                    <w:contextualSpacing/>
                    <w:jc w:val="center"/>
                  </w:pPr>
                  <w:r w:rsidRPr="004B120D">
                    <w:t>1</w:t>
                  </w:r>
                </w:p>
              </w:tc>
              <w:tc>
                <w:tcPr>
                  <w:tcW w:w="752" w:type="dxa"/>
                </w:tcPr>
                <w:p w:rsidR="00EC44A1" w:rsidRPr="004B120D" w:rsidRDefault="00EC44A1" w:rsidP="00EC44A1">
                  <w:pPr>
                    <w:spacing w:line="276" w:lineRule="auto"/>
                    <w:contextualSpacing/>
                    <w:jc w:val="center"/>
                  </w:pPr>
                  <w:r w:rsidRPr="004B120D">
                    <w:t>2</w:t>
                  </w:r>
                </w:p>
              </w:tc>
              <w:tc>
                <w:tcPr>
                  <w:tcW w:w="752" w:type="dxa"/>
                </w:tcPr>
                <w:p w:rsidR="00EC44A1" w:rsidRPr="004B120D" w:rsidRDefault="00EC44A1" w:rsidP="00EC44A1">
                  <w:pPr>
                    <w:spacing w:line="276" w:lineRule="auto"/>
                    <w:contextualSpacing/>
                    <w:jc w:val="center"/>
                  </w:pPr>
                  <w:r w:rsidRPr="004B120D">
                    <w:t>3</w:t>
                  </w:r>
                </w:p>
              </w:tc>
              <w:tc>
                <w:tcPr>
                  <w:tcW w:w="753" w:type="dxa"/>
                </w:tcPr>
                <w:p w:rsidR="00EC44A1" w:rsidRPr="004B120D" w:rsidRDefault="00EC44A1" w:rsidP="00EC44A1">
                  <w:pPr>
                    <w:spacing w:line="276" w:lineRule="auto"/>
                    <w:contextualSpacing/>
                    <w:jc w:val="center"/>
                  </w:pPr>
                  <w:r w:rsidRPr="004B120D">
                    <w:t>4</w:t>
                  </w:r>
                </w:p>
              </w:tc>
              <w:tc>
                <w:tcPr>
                  <w:tcW w:w="753" w:type="dxa"/>
                </w:tcPr>
                <w:p w:rsidR="00EC44A1" w:rsidRPr="004B120D" w:rsidRDefault="00EC44A1" w:rsidP="00EC44A1">
                  <w:pPr>
                    <w:spacing w:line="276" w:lineRule="auto"/>
                    <w:contextualSpacing/>
                    <w:jc w:val="center"/>
                  </w:pPr>
                  <w:r w:rsidRPr="004B120D">
                    <w:t>5</w:t>
                  </w:r>
                </w:p>
              </w:tc>
              <w:tc>
                <w:tcPr>
                  <w:tcW w:w="753" w:type="dxa"/>
                </w:tcPr>
                <w:p w:rsidR="00EC44A1" w:rsidRPr="004B120D" w:rsidRDefault="00EC44A1" w:rsidP="00EC44A1">
                  <w:pPr>
                    <w:spacing w:line="276" w:lineRule="auto"/>
                    <w:contextualSpacing/>
                    <w:jc w:val="center"/>
                  </w:pPr>
                  <w:r w:rsidRPr="004B120D">
                    <w:t>6</w:t>
                  </w:r>
                </w:p>
              </w:tc>
              <w:tc>
                <w:tcPr>
                  <w:tcW w:w="753" w:type="dxa"/>
                </w:tcPr>
                <w:p w:rsidR="00EC44A1" w:rsidRPr="004B120D" w:rsidRDefault="00EC44A1" w:rsidP="00EC44A1">
                  <w:pPr>
                    <w:spacing w:line="276" w:lineRule="auto"/>
                    <w:contextualSpacing/>
                    <w:jc w:val="center"/>
                  </w:pPr>
                  <w:r w:rsidRPr="004B120D">
                    <w:t>7</w:t>
                  </w:r>
                </w:p>
              </w:tc>
            </w:tr>
            <w:tr w:rsidR="00EC44A1" w:rsidRPr="004B120D" w:rsidTr="00EC44A1">
              <w:trPr>
                <w:trHeight w:val="263"/>
              </w:trPr>
              <w:tc>
                <w:tcPr>
                  <w:tcW w:w="752" w:type="dxa"/>
                </w:tcPr>
                <w:p w:rsidR="00EC44A1" w:rsidRPr="004B120D" w:rsidRDefault="00EC44A1" w:rsidP="00EC44A1">
                  <w:pPr>
                    <w:spacing w:line="276" w:lineRule="auto"/>
                    <w:contextualSpacing/>
                    <w:jc w:val="center"/>
                  </w:pPr>
                  <w:r w:rsidRPr="004B120D">
                    <w:t>y</w:t>
                  </w:r>
                </w:p>
              </w:tc>
              <w:tc>
                <w:tcPr>
                  <w:tcW w:w="752" w:type="dxa"/>
                </w:tcPr>
                <w:p w:rsidR="00EC44A1" w:rsidRPr="004B120D" w:rsidRDefault="00EC44A1" w:rsidP="00EC44A1">
                  <w:pPr>
                    <w:spacing w:line="276" w:lineRule="auto"/>
                    <w:contextualSpacing/>
                    <w:jc w:val="center"/>
                  </w:pPr>
                  <w:r w:rsidRPr="004B120D">
                    <w:t>9</w:t>
                  </w:r>
                </w:p>
              </w:tc>
              <w:tc>
                <w:tcPr>
                  <w:tcW w:w="752" w:type="dxa"/>
                </w:tcPr>
                <w:p w:rsidR="00EC44A1" w:rsidRPr="004B120D" w:rsidRDefault="00EC44A1" w:rsidP="00EC44A1">
                  <w:pPr>
                    <w:spacing w:line="276" w:lineRule="auto"/>
                    <w:contextualSpacing/>
                    <w:jc w:val="center"/>
                  </w:pPr>
                  <w:r w:rsidRPr="004B120D">
                    <w:t>8</w:t>
                  </w:r>
                </w:p>
              </w:tc>
              <w:tc>
                <w:tcPr>
                  <w:tcW w:w="752" w:type="dxa"/>
                </w:tcPr>
                <w:p w:rsidR="00EC44A1" w:rsidRPr="004B120D" w:rsidRDefault="00EC44A1" w:rsidP="00EC44A1">
                  <w:pPr>
                    <w:spacing w:line="276" w:lineRule="auto"/>
                    <w:contextualSpacing/>
                    <w:jc w:val="center"/>
                  </w:pPr>
                  <w:r w:rsidRPr="004B120D">
                    <w:t>10</w:t>
                  </w:r>
                </w:p>
              </w:tc>
              <w:tc>
                <w:tcPr>
                  <w:tcW w:w="753" w:type="dxa"/>
                </w:tcPr>
                <w:p w:rsidR="00EC44A1" w:rsidRPr="004B120D" w:rsidRDefault="00EC44A1" w:rsidP="00EC44A1">
                  <w:pPr>
                    <w:spacing w:line="276" w:lineRule="auto"/>
                    <w:contextualSpacing/>
                    <w:jc w:val="center"/>
                  </w:pPr>
                  <w:r w:rsidRPr="004B120D">
                    <w:t>12</w:t>
                  </w:r>
                </w:p>
              </w:tc>
              <w:tc>
                <w:tcPr>
                  <w:tcW w:w="753" w:type="dxa"/>
                </w:tcPr>
                <w:p w:rsidR="00EC44A1" w:rsidRPr="004B120D" w:rsidRDefault="00EC44A1" w:rsidP="00EC44A1">
                  <w:pPr>
                    <w:spacing w:line="276" w:lineRule="auto"/>
                    <w:contextualSpacing/>
                    <w:jc w:val="center"/>
                  </w:pPr>
                  <w:r w:rsidRPr="004B120D">
                    <w:t>11</w:t>
                  </w:r>
                </w:p>
              </w:tc>
              <w:tc>
                <w:tcPr>
                  <w:tcW w:w="753" w:type="dxa"/>
                </w:tcPr>
                <w:p w:rsidR="00EC44A1" w:rsidRPr="004B120D" w:rsidRDefault="00EC44A1" w:rsidP="00EC44A1">
                  <w:pPr>
                    <w:spacing w:line="276" w:lineRule="auto"/>
                    <w:contextualSpacing/>
                    <w:jc w:val="center"/>
                  </w:pPr>
                  <w:r w:rsidRPr="004B120D">
                    <w:t>13</w:t>
                  </w:r>
                </w:p>
              </w:tc>
              <w:tc>
                <w:tcPr>
                  <w:tcW w:w="753" w:type="dxa"/>
                </w:tcPr>
                <w:p w:rsidR="00EC44A1" w:rsidRPr="004B120D" w:rsidRDefault="00EC44A1" w:rsidP="00EC44A1">
                  <w:pPr>
                    <w:spacing w:line="276" w:lineRule="auto"/>
                    <w:contextualSpacing/>
                    <w:jc w:val="center"/>
                  </w:pPr>
                  <w:r w:rsidRPr="004B120D">
                    <w:t>14</w:t>
                  </w:r>
                </w:p>
              </w:tc>
            </w:tr>
          </w:tbl>
          <w:p w:rsidR="00EC44A1" w:rsidRPr="004B120D" w:rsidRDefault="00EC44A1" w:rsidP="00EC44A1">
            <w:pPr>
              <w:spacing w:line="276" w:lineRule="auto"/>
              <w:contextualSpacing/>
              <w:jc w:val="both"/>
            </w:pPr>
          </w:p>
        </w:tc>
        <w:tc>
          <w:tcPr>
            <w:tcW w:w="319" w:type="pct"/>
            <w:vAlign w:val="center"/>
          </w:tcPr>
          <w:p w:rsidR="00EC44A1" w:rsidRPr="004B120D" w:rsidRDefault="00EC44A1" w:rsidP="00EC44A1">
            <w:pPr>
              <w:spacing w:line="276" w:lineRule="auto"/>
              <w:contextualSpacing/>
              <w:jc w:val="center"/>
            </w:pPr>
            <w:r w:rsidRPr="004B120D">
              <w:t>CO</w:t>
            </w:r>
          </w:p>
        </w:tc>
        <w:tc>
          <w:tcPr>
            <w:tcW w:w="256" w:type="pct"/>
            <w:vAlign w:val="center"/>
          </w:tcPr>
          <w:p w:rsidR="00EC44A1" w:rsidRPr="004B120D" w:rsidRDefault="00EC44A1" w:rsidP="00EC44A1">
            <w:pPr>
              <w:spacing w:line="276" w:lineRule="auto"/>
              <w:contextualSpacing/>
              <w:jc w:val="center"/>
            </w:pPr>
            <w:r w:rsidRPr="004B120D">
              <w:t>A</w:t>
            </w:r>
          </w:p>
        </w:tc>
        <w:tc>
          <w:tcPr>
            <w:tcW w:w="429" w:type="pct"/>
            <w:vAlign w:val="center"/>
          </w:tcPr>
          <w:p w:rsidR="00EC44A1" w:rsidRPr="004B120D" w:rsidRDefault="00EC44A1" w:rsidP="00EC44A1">
            <w:pPr>
              <w:contextualSpacing/>
              <w:jc w:val="center"/>
            </w:pPr>
            <w:r w:rsidRPr="004B120D">
              <w:t>15</w:t>
            </w:r>
          </w:p>
        </w:tc>
      </w:tr>
      <w:tr w:rsidR="00EC44A1" w:rsidRPr="004B120D" w:rsidTr="00EC44A1">
        <w:trPr>
          <w:trHeight w:val="395"/>
          <w:jc w:val="center"/>
        </w:trPr>
        <w:tc>
          <w:tcPr>
            <w:tcW w:w="338" w:type="pct"/>
            <w:vAlign w:val="center"/>
          </w:tcPr>
          <w:p w:rsidR="00EC44A1" w:rsidRPr="004B120D" w:rsidRDefault="00EC44A1" w:rsidP="00EC44A1">
            <w:pPr>
              <w:contextualSpacing/>
            </w:pPr>
          </w:p>
        </w:tc>
        <w:tc>
          <w:tcPr>
            <w:tcW w:w="250" w:type="pct"/>
            <w:vAlign w:val="center"/>
          </w:tcPr>
          <w:p w:rsidR="00EC44A1" w:rsidRPr="004B120D" w:rsidRDefault="00EC44A1" w:rsidP="00EC44A1">
            <w:pPr>
              <w:spacing w:line="276" w:lineRule="auto"/>
              <w:contextualSpacing/>
            </w:pPr>
          </w:p>
        </w:tc>
        <w:tc>
          <w:tcPr>
            <w:tcW w:w="3408" w:type="pct"/>
            <w:vAlign w:val="bottom"/>
          </w:tcPr>
          <w:p w:rsidR="00EC44A1" w:rsidRPr="004B120D" w:rsidRDefault="00EC44A1" w:rsidP="00EC44A1">
            <w:pPr>
              <w:spacing w:line="276" w:lineRule="auto"/>
              <w:contextualSpacing/>
              <w:jc w:val="both"/>
            </w:pPr>
          </w:p>
        </w:tc>
        <w:tc>
          <w:tcPr>
            <w:tcW w:w="319" w:type="pct"/>
            <w:vAlign w:val="center"/>
          </w:tcPr>
          <w:p w:rsidR="00EC44A1" w:rsidRPr="004B120D" w:rsidRDefault="00EC44A1" w:rsidP="00EC44A1">
            <w:pPr>
              <w:spacing w:line="276" w:lineRule="auto"/>
              <w:contextualSpacing/>
              <w:jc w:val="center"/>
            </w:pPr>
          </w:p>
        </w:tc>
        <w:tc>
          <w:tcPr>
            <w:tcW w:w="256" w:type="pct"/>
            <w:vAlign w:val="center"/>
          </w:tcPr>
          <w:p w:rsidR="00EC44A1" w:rsidRPr="004B120D" w:rsidRDefault="00EC44A1" w:rsidP="00EC44A1">
            <w:pPr>
              <w:spacing w:line="276" w:lineRule="auto"/>
              <w:contextualSpacing/>
              <w:jc w:val="center"/>
            </w:pPr>
          </w:p>
        </w:tc>
        <w:tc>
          <w:tcPr>
            <w:tcW w:w="429" w:type="pct"/>
            <w:vAlign w:val="center"/>
          </w:tcPr>
          <w:p w:rsidR="00EC44A1" w:rsidRPr="004B120D" w:rsidRDefault="00EC44A1" w:rsidP="00EC44A1">
            <w:pPr>
              <w:contextualSpacing/>
              <w:jc w:val="center"/>
            </w:pPr>
          </w:p>
        </w:tc>
      </w:tr>
      <w:tr w:rsidR="00EC44A1" w:rsidRPr="004B120D" w:rsidTr="00EC44A1">
        <w:trPr>
          <w:trHeight w:val="395"/>
          <w:jc w:val="center"/>
        </w:trPr>
        <w:tc>
          <w:tcPr>
            <w:tcW w:w="338" w:type="pct"/>
            <w:vAlign w:val="center"/>
          </w:tcPr>
          <w:p w:rsidR="00EC44A1" w:rsidRPr="004B120D" w:rsidRDefault="00EC44A1" w:rsidP="00EC44A1">
            <w:pPr>
              <w:contextualSpacing/>
            </w:pPr>
            <w:r w:rsidRPr="004B120D">
              <w:t>35.</w:t>
            </w:r>
          </w:p>
        </w:tc>
        <w:tc>
          <w:tcPr>
            <w:tcW w:w="250" w:type="pct"/>
            <w:vAlign w:val="center"/>
          </w:tcPr>
          <w:p w:rsidR="00EC44A1" w:rsidRPr="004B120D" w:rsidRDefault="00EC44A1" w:rsidP="00EC44A1">
            <w:pPr>
              <w:spacing w:line="276" w:lineRule="auto"/>
              <w:contextualSpacing/>
            </w:pPr>
            <w:r w:rsidRPr="004B120D">
              <w:t>a.</w:t>
            </w:r>
          </w:p>
        </w:tc>
        <w:tc>
          <w:tcPr>
            <w:tcW w:w="3408" w:type="pct"/>
            <w:vAlign w:val="bottom"/>
          </w:tcPr>
          <w:p w:rsidR="00EC44A1" w:rsidRPr="004B120D" w:rsidRDefault="00EC44A1" w:rsidP="00EC44A1">
            <w:pPr>
              <w:spacing w:line="276" w:lineRule="auto"/>
              <w:contextualSpacing/>
              <w:jc w:val="both"/>
            </w:pPr>
            <w:r w:rsidRPr="004B120D">
              <w:t xml:space="preserve">In order to determine whether there is any significant difference in the durability of three makes of computers, samples of size 5 are selected from each make and the frequency of repair during the first year of purchase is observed.  The results are as follows: </w:t>
            </w:r>
          </w:p>
          <w:tbl>
            <w:tblPr>
              <w:tblStyle w:val="TableGrid"/>
              <w:tblW w:w="0" w:type="auto"/>
              <w:tblLook w:val="04A0" w:firstRow="1" w:lastRow="0" w:firstColumn="1" w:lastColumn="0" w:noHBand="0" w:noVBand="1"/>
            </w:tblPr>
            <w:tblGrid>
              <w:gridCol w:w="778"/>
              <w:gridCol w:w="778"/>
              <w:gridCol w:w="778"/>
              <w:gridCol w:w="778"/>
              <w:gridCol w:w="779"/>
              <w:gridCol w:w="779"/>
            </w:tblGrid>
            <w:tr w:rsidR="00EC44A1" w:rsidRPr="004B120D" w:rsidTr="00EC44A1">
              <w:trPr>
                <w:trHeight w:val="258"/>
              </w:trPr>
              <w:tc>
                <w:tcPr>
                  <w:tcW w:w="778" w:type="dxa"/>
                </w:tcPr>
                <w:p w:rsidR="00EC44A1" w:rsidRPr="004B120D" w:rsidRDefault="00EC44A1" w:rsidP="00EC44A1">
                  <w:pPr>
                    <w:spacing w:line="276" w:lineRule="auto"/>
                    <w:contextualSpacing/>
                    <w:jc w:val="center"/>
                  </w:pPr>
                  <w:r w:rsidRPr="004B120D">
                    <w:t>A</w:t>
                  </w:r>
                </w:p>
              </w:tc>
              <w:tc>
                <w:tcPr>
                  <w:tcW w:w="778" w:type="dxa"/>
                </w:tcPr>
                <w:p w:rsidR="00EC44A1" w:rsidRPr="004B120D" w:rsidRDefault="00EC44A1" w:rsidP="00EC44A1">
                  <w:pPr>
                    <w:spacing w:line="276" w:lineRule="auto"/>
                    <w:contextualSpacing/>
                    <w:jc w:val="center"/>
                  </w:pPr>
                  <w:r w:rsidRPr="004B120D">
                    <w:t>5</w:t>
                  </w:r>
                </w:p>
              </w:tc>
              <w:tc>
                <w:tcPr>
                  <w:tcW w:w="778" w:type="dxa"/>
                </w:tcPr>
                <w:p w:rsidR="00EC44A1" w:rsidRPr="004B120D" w:rsidRDefault="00EC44A1" w:rsidP="00EC44A1">
                  <w:pPr>
                    <w:spacing w:line="276" w:lineRule="auto"/>
                    <w:contextualSpacing/>
                    <w:jc w:val="center"/>
                  </w:pPr>
                  <w:r w:rsidRPr="004B120D">
                    <w:t>6</w:t>
                  </w:r>
                </w:p>
              </w:tc>
              <w:tc>
                <w:tcPr>
                  <w:tcW w:w="778" w:type="dxa"/>
                </w:tcPr>
                <w:p w:rsidR="00EC44A1" w:rsidRPr="004B120D" w:rsidRDefault="00EC44A1" w:rsidP="00EC44A1">
                  <w:pPr>
                    <w:spacing w:line="276" w:lineRule="auto"/>
                    <w:contextualSpacing/>
                    <w:jc w:val="center"/>
                  </w:pPr>
                  <w:r w:rsidRPr="004B120D">
                    <w:t>8</w:t>
                  </w:r>
                </w:p>
              </w:tc>
              <w:tc>
                <w:tcPr>
                  <w:tcW w:w="779" w:type="dxa"/>
                </w:tcPr>
                <w:p w:rsidR="00EC44A1" w:rsidRPr="004B120D" w:rsidRDefault="00EC44A1" w:rsidP="00EC44A1">
                  <w:pPr>
                    <w:spacing w:line="276" w:lineRule="auto"/>
                    <w:contextualSpacing/>
                    <w:jc w:val="center"/>
                  </w:pPr>
                  <w:r w:rsidRPr="004B120D">
                    <w:t>9</w:t>
                  </w:r>
                </w:p>
              </w:tc>
              <w:tc>
                <w:tcPr>
                  <w:tcW w:w="779" w:type="dxa"/>
                </w:tcPr>
                <w:p w:rsidR="00EC44A1" w:rsidRPr="004B120D" w:rsidRDefault="00EC44A1" w:rsidP="00EC44A1">
                  <w:pPr>
                    <w:spacing w:line="276" w:lineRule="auto"/>
                    <w:contextualSpacing/>
                    <w:jc w:val="center"/>
                  </w:pPr>
                  <w:r w:rsidRPr="004B120D">
                    <w:t>7</w:t>
                  </w:r>
                </w:p>
              </w:tc>
            </w:tr>
            <w:tr w:rsidR="00EC44A1" w:rsidRPr="004B120D" w:rsidTr="00EC44A1">
              <w:trPr>
                <w:trHeight w:val="248"/>
              </w:trPr>
              <w:tc>
                <w:tcPr>
                  <w:tcW w:w="778" w:type="dxa"/>
                </w:tcPr>
                <w:p w:rsidR="00EC44A1" w:rsidRPr="004B120D" w:rsidRDefault="00EC44A1" w:rsidP="00EC44A1">
                  <w:pPr>
                    <w:spacing w:line="276" w:lineRule="auto"/>
                    <w:contextualSpacing/>
                    <w:jc w:val="center"/>
                  </w:pPr>
                  <w:r w:rsidRPr="004B120D">
                    <w:t>B</w:t>
                  </w:r>
                </w:p>
              </w:tc>
              <w:tc>
                <w:tcPr>
                  <w:tcW w:w="778" w:type="dxa"/>
                </w:tcPr>
                <w:p w:rsidR="00EC44A1" w:rsidRPr="004B120D" w:rsidRDefault="00EC44A1" w:rsidP="00EC44A1">
                  <w:pPr>
                    <w:spacing w:line="276" w:lineRule="auto"/>
                    <w:contextualSpacing/>
                    <w:jc w:val="center"/>
                  </w:pPr>
                  <w:r w:rsidRPr="004B120D">
                    <w:t>8</w:t>
                  </w:r>
                </w:p>
              </w:tc>
              <w:tc>
                <w:tcPr>
                  <w:tcW w:w="778" w:type="dxa"/>
                </w:tcPr>
                <w:p w:rsidR="00EC44A1" w:rsidRPr="004B120D" w:rsidRDefault="00EC44A1" w:rsidP="00EC44A1">
                  <w:pPr>
                    <w:spacing w:line="276" w:lineRule="auto"/>
                    <w:contextualSpacing/>
                    <w:jc w:val="center"/>
                  </w:pPr>
                  <w:r w:rsidRPr="004B120D">
                    <w:t>10</w:t>
                  </w:r>
                </w:p>
              </w:tc>
              <w:tc>
                <w:tcPr>
                  <w:tcW w:w="778" w:type="dxa"/>
                </w:tcPr>
                <w:p w:rsidR="00EC44A1" w:rsidRPr="004B120D" w:rsidRDefault="00EC44A1" w:rsidP="00EC44A1">
                  <w:pPr>
                    <w:spacing w:line="276" w:lineRule="auto"/>
                    <w:contextualSpacing/>
                    <w:jc w:val="center"/>
                  </w:pPr>
                  <w:r w:rsidRPr="004B120D">
                    <w:t>11</w:t>
                  </w:r>
                </w:p>
              </w:tc>
              <w:tc>
                <w:tcPr>
                  <w:tcW w:w="779" w:type="dxa"/>
                </w:tcPr>
                <w:p w:rsidR="00EC44A1" w:rsidRPr="004B120D" w:rsidRDefault="00EC44A1" w:rsidP="00EC44A1">
                  <w:pPr>
                    <w:spacing w:line="276" w:lineRule="auto"/>
                    <w:contextualSpacing/>
                    <w:jc w:val="center"/>
                  </w:pPr>
                  <w:r w:rsidRPr="004B120D">
                    <w:t>12</w:t>
                  </w:r>
                </w:p>
              </w:tc>
              <w:tc>
                <w:tcPr>
                  <w:tcW w:w="779" w:type="dxa"/>
                </w:tcPr>
                <w:p w:rsidR="00EC44A1" w:rsidRPr="004B120D" w:rsidRDefault="00EC44A1" w:rsidP="00EC44A1">
                  <w:pPr>
                    <w:spacing w:line="276" w:lineRule="auto"/>
                    <w:contextualSpacing/>
                    <w:jc w:val="center"/>
                  </w:pPr>
                  <w:r w:rsidRPr="004B120D">
                    <w:t>4</w:t>
                  </w:r>
                </w:p>
              </w:tc>
            </w:tr>
            <w:tr w:rsidR="00EC44A1" w:rsidRPr="004B120D" w:rsidTr="00EC44A1">
              <w:trPr>
                <w:trHeight w:val="258"/>
              </w:trPr>
              <w:tc>
                <w:tcPr>
                  <w:tcW w:w="778" w:type="dxa"/>
                </w:tcPr>
                <w:p w:rsidR="00EC44A1" w:rsidRPr="004B120D" w:rsidRDefault="00EC44A1" w:rsidP="00EC44A1">
                  <w:pPr>
                    <w:spacing w:line="276" w:lineRule="auto"/>
                    <w:contextualSpacing/>
                    <w:jc w:val="center"/>
                  </w:pPr>
                  <w:r w:rsidRPr="004B120D">
                    <w:t>C</w:t>
                  </w:r>
                </w:p>
              </w:tc>
              <w:tc>
                <w:tcPr>
                  <w:tcW w:w="778" w:type="dxa"/>
                </w:tcPr>
                <w:p w:rsidR="00EC44A1" w:rsidRPr="004B120D" w:rsidRDefault="00EC44A1" w:rsidP="00EC44A1">
                  <w:pPr>
                    <w:spacing w:line="276" w:lineRule="auto"/>
                    <w:contextualSpacing/>
                    <w:jc w:val="center"/>
                  </w:pPr>
                  <w:r w:rsidRPr="004B120D">
                    <w:t>7</w:t>
                  </w:r>
                </w:p>
              </w:tc>
              <w:tc>
                <w:tcPr>
                  <w:tcW w:w="778" w:type="dxa"/>
                </w:tcPr>
                <w:p w:rsidR="00EC44A1" w:rsidRPr="004B120D" w:rsidRDefault="00EC44A1" w:rsidP="00EC44A1">
                  <w:pPr>
                    <w:spacing w:line="276" w:lineRule="auto"/>
                    <w:contextualSpacing/>
                    <w:jc w:val="center"/>
                  </w:pPr>
                  <w:r w:rsidRPr="004B120D">
                    <w:t>3</w:t>
                  </w:r>
                </w:p>
              </w:tc>
              <w:tc>
                <w:tcPr>
                  <w:tcW w:w="778" w:type="dxa"/>
                </w:tcPr>
                <w:p w:rsidR="00EC44A1" w:rsidRPr="004B120D" w:rsidRDefault="00EC44A1" w:rsidP="00EC44A1">
                  <w:pPr>
                    <w:spacing w:line="276" w:lineRule="auto"/>
                    <w:contextualSpacing/>
                    <w:jc w:val="center"/>
                  </w:pPr>
                  <w:r w:rsidRPr="004B120D">
                    <w:t>5</w:t>
                  </w:r>
                </w:p>
              </w:tc>
              <w:tc>
                <w:tcPr>
                  <w:tcW w:w="779" w:type="dxa"/>
                </w:tcPr>
                <w:p w:rsidR="00EC44A1" w:rsidRPr="004B120D" w:rsidRDefault="00EC44A1" w:rsidP="00EC44A1">
                  <w:pPr>
                    <w:spacing w:line="276" w:lineRule="auto"/>
                    <w:contextualSpacing/>
                    <w:jc w:val="center"/>
                  </w:pPr>
                  <w:r w:rsidRPr="004B120D">
                    <w:t>4</w:t>
                  </w:r>
                </w:p>
              </w:tc>
              <w:tc>
                <w:tcPr>
                  <w:tcW w:w="779" w:type="dxa"/>
                </w:tcPr>
                <w:p w:rsidR="00EC44A1" w:rsidRPr="004B120D" w:rsidRDefault="00EC44A1" w:rsidP="00EC44A1">
                  <w:pPr>
                    <w:spacing w:line="276" w:lineRule="auto"/>
                    <w:contextualSpacing/>
                    <w:jc w:val="center"/>
                  </w:pPr>
                  <w:r w:rsidRPr="004B120D">
                    <w:t>1</w:t>
                  </w:r>
                </w:p>
              </w:tc>
            </w:tr>
          </w:tbl>
          <w:p w:rsidR="00EC44A1" w:rsidRPr="004B120D" w:rsidRDefault="00EC44A1" w:rsidP="00EC44A1">
            <w:pPr>
              <w:spacing w:line="276" w:lineRule="auto"/>
              <w:contextualSpacing/>
              <w:jc w:val="both"/>
            </w:pPr>
            <w:r w:rsidRPr="004B120D">
              <w:t xml:space="preserve"> In view of the above data, what conclusion can you draw?</w:t>
            </w:r>
          </w:p>
        </w:tc>
        <w:tc>
          <w:tcPr>
            <w:tcW w:w="319" w:type="pct"/>
            <w:vAlign w:val="center"/>
          </w:tcPr>
          <w:p w:rsidR="00EC44A1" w:rsidRPr="004B120D" w:rsidRDefault="00EC44A1" w:rsidP="00EC44A1">
            <w:pPr>
              <w:spacing w:line="276" w:lineRule="auto"/>
              <w:contextualSpacing/>
              <w:jc w:val="center"/>
            </w:pPr>
            <w:r w:rsidRPr="004B120D">
              <w:t>CO</w:t>
            </w:r>
          </w:p>
        </w:tc>
        <w:tc>
          <w:tcPr>
            <w:tcW w:w="256" w:type="pct"/>
            <w:vAlign w:val="center"/>
          </w:tcPr>
          <w:p w:rsidR="00EC44A1" w:rsidRPr="004B120D" w:rsidRDefault="00EC44A1" w:rsidP="00EC44A1">
            <w:pPr>
              <w:spacing w:line="276" w:lineRule="auto"/>
              <w:contextualSpacing/>
              <w:jc w:val="center"/>
            </w:pPr>
            <w:r w:rsidRPr="004B120D">
              <w:t>An</w:t>
            </w:r>
          </w:p>
        </w:tc>
        <w:tc>
          <w:tcPr>
            <w:tcW w:w="429" w:type="pct"/>
            <w:vAlign w:val="center"/>
          </w:tcPr>
          <w:p w:rsidR="00EC44A1" w:rsidRPr="004B120D" w:rsidRDefault="00EC44A1" w:rsidP="00EC44A1">
            <w:pPr>
              <w:contextualSpacing/>
              <w:jc w:val="center"/>
            </w:pPr>
            <w:r w:rsidRPr="004B120D">
              <w:t>15</w:t>
            </w:r>
          </w:p>
        </w:tc>
      </w:tr>
    </w:tbl>
    <w:p w:rsidR="00EC44A1" w:rsidRPr="004B120D" w:rsidRDefault="00EC44A1" w:rsidP="00EC44A1">
      <w:pPr>
        <w:contextualSpacing/>
      </w:pPr>
      <w:r w:rsidRPr="004B120D">
        <w:rPr>
          <w:b/>
          <w:bCs/>
        </w:rPr>
        <w:t>CO</w:t>
      </w:r>
      <w:r w:rsidRPr="004B120D">
        <w:t xml:space="preserve"> – COURSE OUTCOME</w:t>
      </w:r>
      <w:r w:rsidRPr="004B120D">
        <w:tab/>
      </w:r>
      <w:r w:rsidRPr="004B120D">
        <w:tab/>
      </w:r>
      <w:r w:rsidRPr="004B120D">
        <w:tab/>
      </w:r>
      <w:r w:rsidRPr="004B120D">
        <w:tab/>
      </w:r>
      <w:r w:rsidRPr="004B120D">
        <w:tab/>
      </w:r>
      <w:r w:rsidRPr="004B120D">
        <w:rPr>
          <w:b/>
          <w:bCs/>
        </w:rPr>
        <w:t>BL</w:t>
      </w:r>
      <w:r w:rsidRPr="004B120D">
        <w:t xml:space="preserve"> – BLOOM’S LEVEL</w:t>
      </w:r>
    </w:p>
    <w:p w:rsidR="00EC44A1" w:rsidRPr="004B120D" w:rsidRDefault="00EC44A1" w:rsidP="00EC44A1">
      <w:pPr>
        <w:contextualSpacing/>
      </w:pPr>
    </w:p>
    <w:tbl>
      <w:tblPr>
        <w:tblStyle w:val="TableGrid"/>
        <w:tblW w:w="10490" w:type="dxa"/>
        <w:tblInd w:w="-147" w:type="dxa"/>
        <w:tblLook w:val="04A0" w:firstRow="1" w:lastRow="0" w:firstColumn="1" w:lastColumn="0" w:noHBand="0" w:noVBand="1"/>
      </w:tblPr>
      <w:tblGrid>
        <w:gridCol w:w="838"/>
        <w:gridCol w:w="9652"/>
      </w:tblGrid>
      <w:tr w:rsidR="00EC44A1" w:rsidRPr="004B120D" w:rsidTr="00EC44A1">
        <w:tc>
          <w:tcPr>
            <w:tcW w:w="838" w:type="dxa"/>
          </w:tcPr>
          <w:p w:rsidR="00EC44A1" w:rsidRPr="004B120D" w:rsidRDefault="00EC44A1" w:rsidP="00EC44A1">
            <w:pPr>
              <w:contextualSpacing/>
            </w:pPr>
          </w:p>
        </w:tc>
        <w:tc>
          <w:tcPr>
            <w:tcW w:w="9652" w:type="dxa"/>
          </w:tcPr>
          <w:p w:rsidR="00EC44A1" w:rsidRPr="004B120D" w:rsidRDefault="00EC44A1" w:rsidP="00EC44A1">
            <w:pPr>
              <w:contextualSpacing/>
              <w:jc w:val="center"/>
              <w:rPr>
                <w:b/>
              </w:rPr>
            </w:pPr>
            <w:r w:rsidRPr="004B120D">
              <w:rPr>
                <w:b/>
              </w:rPr>
              <w:t>COURSE OUTCOMES</w:t>
            </w:r>
          </w:p>
        </w:tc>
      </w:tr>
      <w:tr w:rsidR="00EC44A1" w:rsidRPr="004B120D" w:rsidTr="00EC44A1">
        <w:tc>
          <w:tcPr>
            <w:tcW w:w="838" w:type="dxa"/>
          </w:tcPr>
          <w:p w:rsidR="00EC44A1" w:rsidRPr="004B120D" w:rsidRDefault="00EC44A1" w:rsidP="00EC44A1">
            <w:pPr>
              <w:contextualSpacing/>
              <w:rPr>
                <w:bCs/>
              </w:rPr>
            </w:pPr>
            <w:r w:rsidRPr="004B120D">
              <w:rPr>
                <w:bCs/>
              </w:rPr>
              <w:t>CO1</w:t>
            </w:r>
          </w:p>
        </w:tc>
        <w:tc>
          <w:tcPr>
            <w:tcW w:w="9652" w:type="dxa"/>
            <w:vAlign w:val="center"/>
          </w:tcPr>
          <w:p w:rsidR="00EC44A1" w:rsidRPr="004B120D" w:rsidRDefault="00EC44A1" w:rsidP="00EC44A1">
            <w:pPr>
              <w:rPr>
                <w:color w:val="000000" w:themeColor="text1"/>
              </w:rPr>
            </w:pPr>
            <w:r w:rsidRPr="004B120D">
              <w:rPr>
                <w:bCs/>
                <w:color w:val="000000"/>
              </w:rPr>
              <w:t xml:space="preserve"> Identify the applications of statistics to Agriculture.</w:t>
            </w:r>
          </w:p>
        </w:tc>
      </w:tr>
      <w:tr w:rsidR="00EC44A1" w:rsidRPr="004B120D" w:rsidTr="00EC44A1">
        <w:tc>
          <w:tcPr>
            <w:tcW w:w="838" w:type="dxa"/>
          </w:tcPr>
          <w:p w:rsidR="00EC44A1" w:rsidRPr="004B120D" w:rsidRDefault="00EC44A1" w:rsidP="00EC44A1">
            <w:pPr>
              <w:contextualSpacing/>
              <w:rPr>
                <w:bCs/>
              </w:rPr>
            </w:pPr>
            <w:r w:rsidRPr="004B120D">
              <w:rPr>
                <w:bCs/>
              </w:rPr>
              <w:t>CO2</w:t>
            </w:r>
          </w:p>
        </w:tc>
        <w:tc>
          <w:tcPr>
            <w:tcW w:w="9652" w:type="dxa"/>
            <w:vAlign w:val="center"/>
          </w:tcPr>
          <w:p w:rsidR="00EC44A1" w:rsidRPr="004B120D" w:rsidRDefault="00EC44A1" w:rsidP="00EC44A1">
            <w:pPr>
              <w:rPr>
                <w:color w:val="000000" w:themeColor="text1"/>
              </w:rPr>
            </w:pPr>
            <w:r w:rsidRPr="004B120D">
              <w:rPr>
                <w:bCs/>
                <w:color w:val="000000"/>
              </w:rPr>
              <w:t xml:space="preserve"> Measure the central tendency and dispersion of Data.</w:t>
            </w:r>
          </w:p>
        </w:tc>
      </w:tr>
      <w:tr w:rsidR="00EC44A1" w:rsidRPr="004B120D" w:rsidTr="00EC44A1">
        <w:tc>
          <w:tcPr>
            <w:tcW w:w="838" w:type="dxa"/>
          </w:tcPr>
          <w:p w:rsidR="00EC44A1" w:rsidRPr="004B120D" w:rsidRDefault="00EC44A1" w:rsidP="00EC44A1">
            <w:pPr>
              <w:contextualSpacing/>
              <w:rPr>
                <w:bCs/>
              </w:rPr>
            </w:pPr>
            <w:r w:rsidRPr="004B120D">
              <w:rPr>
                <w:bCs/>
              </w:rPr>
              <w:t>CO3</w:t>
            </w:r>
          </w:p>
        </w:tc>
        <w:tc>
          <w:tcPr>
            <w:tcW w:w="9652" w:type="dxa"/>
            <w:vAlign w:val="center"/>
          </w:tcPr>
          <w:p w:rsidR="00EC44A1" w:rsidRPr="004B120D" w:rsidRDefault="00EC44A1" w:rsidP="00EC44A1">
            <w:pPr>
              <w:rPr>
                <w:color w:val="000000" w:themeColor="text1"/>
              </w:rPr>
            </w:pPr>
            <w:r w:rsidRPr="004B120D">
              <w:rPr>
                <w:bCs/>
                <w:color w:val="000000"/>
              </w:rPr>
              <w:t xml:space="preserve"> Recognize the different probability distributions.</w:t>
            </w:r>
          </w:p>
        </w:tc>
      </w:tr>
      <w:tr w:rsidR="00EC44A1" w:rsidRPr="004B120D" w:rsidTr="00EC44A1">
        <w:tc>
          <w:tcPr>
            <w:tcW w:w="838" w:type="dxa"/>
          </w:tcPr>
          <w:p w:rsidR="00EC44A1" w:rsidRPr="004B120D" w:rsidRDefault="00EC44A1" w:rsidP="00EC44A1">
            <w:pPr>
              <w:contextualSpacing/>
              <w:rPr>
                <w:bCs/>
              </w:rPr>
            </w:pPr>
            <w:r w:rsidRPr="004B120D">
              <w:rPr>
                <w:bCs/>
              </w:rPr>
              <w:t>CO4</w:t>
            </w:r>
          </w:p>
        </w:tc>
        <w:tc>
          <w:tcPr>
            <w:tcW w:w="9652" w:type="dxa"/>
            <w:vAlign w:val="center"/>
          </w:tcPr>
          <w:p w:rsidR="00EC44A1" w:rsidRPr="004B120D" w:rsidRDefault="00EC44A1" w:rsidP="00EC44A1">
            <w:pPr>
              <w:rPr>
                <w:color w:val="000000" w:themeColor="text1"/>
              </w:rPr>
            </w:pPr>
            <w:r w:rsidRPr="004B120D">
              <w:rPr>
                <w:bCs/>
                <w:color w:val="000000"/>
              </w:rPr>
              <w:t xml:space="preserve"> Utilize testing tools to verify hypothesis.</w:t>
            </w:r>
          </w:p>
        </w:tc>
      </w:tr>
      <w:tr w:rsidR="00EC44A1" w:rsidRPr="004B120D" w:rsidTr="00EC44A1">
        <w:tc>
          <w:tcPr>
            <w:tcW w:w="838" w:type="dxa"/>
          </w:tcPr>
          <w:p w:rsidR="00EC44A1" w:rsidRPr="004B120D" w:rsidRDefault="00EC44A1" w:rsidP="00EC44A1">
            <w:pPr>
              <w:contextualSpacing/>
              <w:rPr>
                <w:bCs/>
              </w:rPr>
            </w:pPr>
            <w:r w:rsidRPr="004B120D">
              <w:rPr>
                <w:bCs/>
              </w:rPr>
              <w:t>CO5</w:t>
            </w:r>
          </w:p>
        </w:tc>
        <w:tc>
          <w:tcPr>
            <w:tcW w:w="9652" w:type="dxa"/>
            <w:vAlign w:val="center"/>
          </w:tcPr>
          <w:p w:rsidR="00EC44A1" w:rsidRPr="004B120D" w:rsidRDefault="00EC44A1" w:rsidP="00EC44A1">
            <w:pPr>
              <w:rPr>
                <w:color w:val="000000" w:themeColor="text1"/>
              </w:rPr>
            </w:pPr>
            <w:r w:rsidRPr="004B120D">
              <w:rPr>
                <w:bCs/>
                <w:color w:val="000000"/>
              </w:rPr>
              <w:t xml:space="preserve"> Design the experiments and make appropriate decisions.</w:t>
            </w:r>
          </w:p>
        </w:tc>
      </w:tr>
      <w:tr w:rsidR="00EC44A1" w:rsidRPr="004B120D" w:rsidTr="00EC44A1">
        <w:tc>
          <w:tcPr>
            <w:tcW w:w="838" w:type="dxa"/>
          </w:tcPr>
          <w:p w:rsidR="00EC44A1" w:rsidRPr="004B120D" w:rsidRDefault="00EC44A1" w:rsidP="00EC44A1">
            <w:pPr>
              <w:contextualSpacing/>
              <w:rPr>
                <w:bCs/>
              </w:rPr>
            </w:pPr>
            <w:r w:rsidRPr="004B120D">
              <w:rPr>
                <w:bCs/>
              </w:rPr>
              <w:t>CO6</w:t>
            </w:r>
          </w:p>
        </w:tc>
        <w:tc>
          <w:tcPr>
            <w:tcW w:w="9652" w:type="dxa"/>
            <w:vAlign w:val="center"/>
          </w:tcPr>
          <w:p w:rsidR="00EC44A1" w:rsidRPr="004B120D" w:rsidRDefault="00EC44A1" w:rsidP="00EC44A1">
            <w:pPr>
              <w:rPr>
                <w:color w:val="000000" w:themeColor="text1"/>
              </w:rPr>
            </w:pPr>
            <w:r w:rsidRPr="004B120D">
              <w:rPr>
                <w:bCs/>
                <w:color w:val="000000"/>
              </w:rPr>
              <w:t xml:space="preserve"> Apply the skills of sampling in problem solving.</w:t>
            </w:r>
          </w:p>
        </w:tc>
      </w:tr>
    </w:tbl>
    <w:p w:rsidR="00EC44A1" w:rsidRPr="004B120D" w:rsidRDefault="00EC44A1" w:rsidP="00EC44A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EC44A1" w:rsidRPr="004B120D" w:rsidTr="00EC44A1">
        <w:trPr>
          <w:trHeight w:val="271"/>
          <w:jc w:val="center"/>
        </w:trPr>
        <w:tc>
          <w:tcPr>
            <w:tcW w:w="10485" w:type="dxa"/>
            <w:gridSpan w:val="8"/>
          </w:tcPr>
          <w:p w:rsidR="00EC44A1" w:rsidRPr="004B120D" w:rsidRDefault="00EC44A1" w:rsidP="00EC44A1">
            <w:pPr>
              <w:contextualSpacing/>
              <w:jc w:val="center"/>
              <w:rPr>
                <w:b/>
              </w:rPr>
            </w:pPr>
            <w:r w:rsidRPr="004B120D">
              <w:rPr>
                <w:b/>
              </w:rPr>
              <w:t>Assessment Pattern as per Bloom’s Taxonomy</w:t>
            </w:r>
          </w:p>
        </w:tc>
      </w:tr>
      <w:tr w:rsidR="00EC44A1" w:rsidRPr="004B120D" w:rsidTr="00EC44A1">
        <w:trPr>
          <w:trHeight w:val="271"/>
          <w:jc w:val="center"/>
        </w:trPr>
        <w:tc>
          <w:tcPr>
            <w:tcW w:w="954" w:type="dxa"/>
          </w:tcPr>
          <w:p w:rsidR="00EC44A1" w:rsidRPr="004B120D" w:rsidRDefault="00EC44A1" w:rsidP="00EC44A1">
            <w:pPr>
              <w:contextualSpacing/>
              <w:jc w:val="center"/>
              <w:rPr>
                <w:b/>
                <w:bCs/>
              </w:rPr>
            </w:pPr>
            <w:r w:rsidRPr="004B120D">
              <w:rPr>
                <w:b/>
                <w:bCs/>
              </w:rPr>
              <w:t>CO / P</w:t>
            </w:r>
          </w:p>
        </w:tc>
        <w:tc>
          <w:tcPr>
            <w:tcW w:w="2296" w:type="dxa"/>
          </w:tcPr>
          <w:p w:rsidR="00EC44A1" w:rsidRPr="004B120D" w:rsidRDefault="00EC44A1" w:rsidP="00EC44A1">
            <w:pPr>
              <w:contextualSpacing/>
              <w:jc w:val="center"/>
              <w:rPr>
                <w:b/>
              </w:rPr>
            </w:pPr>
            <w:r w:rsidRPr="004B120D">
              <w:rPr>
                <w:b/>
              </w:rPr>
              <w:t>R</w:t>
            </w:r>
          </w:p>
        </w:tc>
        <w:tc>
          <w:tcPr>
            <w:tcW w:w="1476" w:type="dxa"/>
          </w:tcPr>
          <w:p w:rsidR="00EC44A1" w:rsidRPr="004B120D" w:rsidRDefault="00EC44A1" w:rsidP="00EC44A1">
            <w:pPr>
              <w:contextualSpacing/>
              <w:jc w:val="center"/>
              <w:rPr>
                <w:b/>
              </w:rPr>
            </w:pPr>
            <w:r w:rsidRPr="004B120D">
              <w:rPr>
                <w:b/>
              </w:rPr>
              <w:t>U</w:t>
            </w:r>
          </w:p>
        </w:tc>
        <w:tc>
          <w:tcPr>
            <w:tcW w:w="1035" w:type="dxa"/>
          </w:tcPr>
          <w:p w:rsidR="00EC44A1" w:rsidRPr="004B120D" w:rsidRDefault="00EC44A1" w:rsidP="00EC44A1">
            <w:pPr>
              <w:contextualSpacing/>
              <w:jc w:val="center"/>
              <w:rPr>
                <w:b/>
              </w:rPr>
            </w:pPr>
            <w:r w:rsidRPr="004B120D">
              <w:rPr>
                <w:b/>
              </w:rPr>
              <w:t>A</w:t>
            </w:r>
          </w:p>
        </w:tc>
        <w:tc>
          <w:tcPr>
            <w:tcW w:w="1479" w:type="dxa"/>
          </w:tcPr>
          <w:p w:rsidR="00EC44A1" w:rsidRPr="004B120D" w:rsidRDefault="00EC44A1" w:rsidP="00EC44A1">
            <w:pPr>
              <w:contextualSpacing/>
              <w:jc w:val="center"/>
              <w:rPr>
                <w:b/>
              </w:rPr>
            </w:pPr>
            <w:r w:rsidRPr="004B120D">
              <w:rPr>
                <w:b/>
              </w:rPr>
              <w:t>An</w:t>
            </w:r>
          </w:p>
        </w:tc>
        <w:tc>
          <w:tcPr>
            <w:tcW w:w="1329" w:type="dxa"/>
          </w:tcPr>
          <w:p w:rsidR="00EC44A1" w:rsidRPr="004B120D" w:rsidRDefault="00EC44A1" w:rsidP="00EC44A1">
            <w:pPr>
              <w:contextualSpacing/>
              <w:jc w:val="center"/>
              <w:rPr>
                <w:b/>
              </w:rPr>
            </w:pPr>
            <w:r w:rsidRPr="004B120D">
              <w:rPr>
                <w:b/>
              </w:rPr>
              <w:t>E</w:t>
            </w:r>
          </w:p>
        </w:tc>
        <w:tc>
          <w:tcPr>
            <w:tcW w:w="879" w:type="dxa"/>
          </w:tcPr>
          <w:p w:rsidR="00EC44A1" w:rsidRPr="004B120D" w:rsidRDefault="00EC44A1" w:rsidP="00EC44A1">
            <w:pPr>
              <w:contextualSpacing/>
              <w:jc w:val="center"/>
              <w:rPr>
                <w:b/>
              </w:rPr>
            </w:pPr>
            <w:r w:rsidRPr="004B120D">
              <w:rPr>
                <w:b/>
              </w:rPr>
              <w:t>C</w:t>
            </w:r>
          </w:p>
        </w:tc>
        <w:tc>
          <w:tcPr>
            <w:tcW w:w="1037" w:type="dxa"/>
          </w:tcPr>
          <w:p w:rsidR="00EC44A1" w:rsidRPr="004B120D" w:rsidRDefault="00EC44A1" w:rsidP="00EC44A1">
            <w:pPr>
              <w:contextualSpacing/>
              <w:jc w:val="center"/>
              <w:rPr>
                <w:b/>
              </w:rPr>
            </w:pPr>
            <w:r w:rsidRPr="004B120D">
              <w:rPr>
                <w:b/>
              </w:rPr>
              <w:t>Total</w:t>
            </w:r>
          </w:p>
        </w:tc>
      </w:tr>
      <w:tr w:rsidR="00EC44A1" w:rsidRPr="004B120D" w:rsidTr="00EC44A1">
        <w:trPr>
          <w:trHeight w:val="271"/>
          <w:jc w:val="center"/>
        </w:trPr>
        <w:tc>
          <w:tcPr>
            <w:tcW w:w="954" w:type="dxa"/>
          </w:tcPr>
          <w:p w:rsidR="00EC44A1" w:rsidRPr="004B120D" w:rsidRDefault="00EC44A1" w:rsidP="00EC44A1">
            <w:pPr>
              <w:contextualSpacing/>
              <w:jc w:val="center"/>
              <w:rPr>
                <w:bCs/>
              </w:rPr>
            </w:pPr>
            <w:r w:rsidRPr="004B120D">
              <w:rPr>
                <w:bCs/>
              </w:rPr>
              <w:t>CO1</w:t>
            </w:r>
          </w:p>
        </w:tc>
        <w:tc>
          <w:tcPr>
            <w:tcW w:w="2296" w:type="dxa"/>
          </w:tcPr>
          <w:p w:rsidR="00EC44A1" w:rsidRPr="004B120D" w:rsidRDefault="00EC44A1" w:rsidP="00EC44A1">
            <w:pPr>
              <w:jc w:val="center"/>
              <w:rPr>
                <w:color w:val="000000" w:themeColor="text1"/>
              </w:rPr>
            </w:pPr>
            <w:r w:rsidRPr="004B120D">
              <w:rPr>
                <w:color w:val="000000" w:themeColor="text1"/>
              </w:rPr>
              <w:t>-</w:t>
            </w:r>
          </w:p>
        </w:tc>
        <w:tc>
          <w:tcPr>
            <w:tcW w:w="1476" w:type="dxa"/>
          </w:tcPr>
          <w:p w:rsidR="00EC44A1" w:rsidRPr="004B120D" w:rsidRDefault="00EC44A1" w:rsidP="00EC44A1">
            <w:pPr>
              <w:jc w:val="center"/>
              <w:rPr>
                <w:color w:val="000000" w:themeColor="text1"/>
              </w:rPr>
            </w:pPr>
            <w:r w:rsidRPr="004B120D">
              <w:rPr>
                <w:color w:val="000000" w:themeColor="text1"/>
              </w:rPr>
              <w:t>3</w:t>
            </w:r>
          </w:p>
        </w:tc>
        <w:tc>
          <w:tcPr>
            <w:tcW w:w="1035" w:type="dxa"/>
          </w:tcPr>
          <w:p w:rsidR="00EC44A1" w:rsidRPr="004B120D" w:rsidRDefault="00EC44A1" w:rsidP="00EC44A1">
            <w:pPr>
              <w:jc w:val="center"/>
              <w:rPr>
                <w:color w:val="000000" w:themeColor="text1"/>
              </w:rPr>
            </w:pPr>
            <w:r w:rsidRPr="004B120D">
              <w:rPr>
                <w:color w:val="000000" w:themeColor="text1"/>
              </w:rPr>
              <w:t>-</w:t>
            </w:r>
          </w:p>
        </w:tc>
        <w:tc>
          <w:tcPr>
            <w:tcW w:w="1479" w:type="dxa"/>
          </w:tcPr>
          <w:p w:rsidR="00EC44A1" w:rsidRPr="004B120D" w:rsidRDefault="00EC44A1" w:rsidP="00EC44A1">
            <w:pPr>
              <w:jc w:val="center"/>
              <w:rPr>
                <w:color w:val="000000" w:themeColor="text1"/>
              </w:rPr>
            </w:pPr>
            <w:r w:rsidRPr="004B120D">
              <w:rPr>
                <w:color w:val="000000" w:themeColor="text1"/>
              </w:rPr>
              <w:t>-</w:t>
            </w:r>
          </w:p>
        </w:tc>
        <w:tc>
          <w:tcPr>
            <w:tcW w:w="1329" w:type="dxa"/>
          </w:tcPr>
          <w:p w:rsidR="00EC44A1" w:rsidRPr="004B120D" w:rsidRDefault="00EC44A1" w:rsidP="00EC44A1">
            <w:pPr>
              <w:jc w:val="center"/>
              <w:rPr>
                <w:color w:val="000000" w:themeColor="text1"/>
              </w:rPr>
            </w:pPr>
            <w:r w:rsidRPr="004B120D">
              <w:rPr>
                <w:color w:val="000000" w:themeColor="text1"/>
              </w:rPr>
              <w:t>5</w:t>
            </w:r>
          </w:p>
        </w:tc>
        <w:tc>
          <w:tcPr>
            <w:tcW w:w="879" w:type="dxa"/>
          </w:tcPr>
          <w:p w:rsidR="00EC44A1" w:rsidRPr="004B120D" w:rsidRDefault="00EC44A1" w:rsidP="00EC44A1">
            <w:pPr>
              <w:jc w:val="center"/>
              <w:rPr>
                <w:color w:val="000000" w:themeColor="text1"/>
              </w:rPr>
            </w:pPr>
            <w:r w:rsidRPr="004B120D">
              <w:rPr>
                <w:color w:val="000000" w:themeColor="text1"/>
              </w:rPr>
              <w:t>-</w:t>
            </w:r>
          </w:p>
        </w:tc>
        <w:tc>
          <w:tcPr>
            <w:tcW w:w="1037" w:type="dxa"/>
          </w:tcPr>
          <w:p w:rsidR="00EC44A1" w:rsidRPr="004B120D" w:rsidRDefault="00EC44A1" w:rsidP="00EC44A1">
            <w:pPr>
              <w:jc w:val="center"/>
              <w:rPr>
                <w:color w:val="000000" w:themeColor="text1"/>
              </w:rPr>
            </w:pPr>
            <w:r w:rsidRPr="004B120D">
              <w:rPr>
                <w:color w:val="000000" w:themeColor="text1"/>
              </w:rPr>
              <w:t>8</w:t>
            </w:r>
          </w:p>
        </w:tc>
      </w:tr>
      <w:tr w:rsidR="00EC44A1" w:rsidRPr="004B120D" w:rsidTr="00EC44A1">
        <w:trPr>
          <w:trHeight w:val="271"/>
          <w:jc w:val="center"/>
        </w:trPr>
        <w:tc>
          <w:tcPr>
            <w:tcW w:w="954" w:type="dxa"/>
          </w:tcPr>
          <w:p w:rsidR="00EC44A1" w:rsidRPr="004B120D" w:rsidRDefault="00EC44A1" w:rsidP="00EC44A1">
            <w:pPr>
              <w:contextualSpacing/>
              <w:jc w:val="center"/>
              <w:rPr>
                <w:bCs/>
              </w:rPr>
            </w:pPr>
            <w:r w:rsidRPr="004B120D">
              <w:rPr>
                <w:bCs/>
              </w:rPr>
              <w:t>CO2</w:t>
            </w:r>
          </w:p>
        </w:tc>
        <w:tc>
          <w:tcPr>
            <w:tcW w:w="2296" w:type="dxa"/>
          </w:tcPr>
          <w:p w:rsidR="00EC44A1" w:rsidRPr="004B120D" w:rsidRDefault="00EC44A1" w:rsidP="00EC44A1">
            <w:pPr>
              <w:jc w:val="center"/>
              <w:rPr>
                <w:color w:val="000000" w:themeColor="text1"/>
              </w:rPr>
            </w:pPr>
            <w:r w:rsidRPr="004B120D">
              <w:rPr>
                <w:color w:val="000000" w:themeColor="text1"/>
              </w:rPr>
              <w:t>3</w:t>
            </w:r>
          </w:p>
        </w:tc>
        <w:tc>
          <w:tcPr>
            <w:tcW w:w="1476" w:type="dxa"/>
          </w:tcPr>
          <w:p w:rsidR="00EC44A1" w:rsidRPr="004B120D" w:rsidRDefault="00EC44A1" w:rsidP="00EC44A1">
            <w:pPr>
              <w:jc w:val="center"/>
              <w:rPr>
                <w:color w:val="000000" w:themeColor="text1"/>
              </w:rPr>
            </w:pPr>
            <w:r w:rsidRPr="004B120D">
              <w:rPr>
                <w:color w:val="000000" w:themeColor="text1"/>
              </w:rPr>
              <w:t>4</w:t>
            </w:r>
          </w:p>
        </w:tc>
        <w:tc>
          <w:tcPr>
            <w:tcW w:w="1035" w:type="dxa"/>
          </w:tcPr>
          <w:p w:rsidR="00EC44A1" w:rsidRPr="004B120D" w:rsidRDefault="00EC44A1" w:rsidP="00EC44A1">
            <w:pPr>
              <w:jc w:val="center"/>
              <w:rPr>
                <w:color w:val="000000" w:themeColor="text1"/>
              </w:rPr>
            </w:pPr>
            <w:r w:rsidRPr="004B120D">
              <w:rPr>
                <w:color w:val="000000" w:themeColor="text1"/>
              </w:rPr>
              <w:t>20</w:t>
            </w:r>
          </w:p>
        </w:tc>
        <w:tc>
          <w:tcPr>
            <w:tcW w:w="1479" w:type="dxa"/>
          </w:tcPr>
          <w:p w:rsidR="00EC44A1" w:rsidRPr="004B120D" w:rsidRDefault="00EC44A1" w:rsidP="00EC44A1">
            <w:pPr>
              <w:jc w:val="center"/>
              <w:rPr>
                <w:color w:val="000000" w:themeColor="text1"/>
              </w:rPr>
            </w:pPr>
            <w:r w:rsidRPr="004B120D">
              <w:rPr>
                <w:color w:val="000000" w:themeColor="text1"/>
              </w:rPr>
              <w:t>5</w:t>
            </w:r>
          </w:p>
        </w:tc>
        <w:tc>
          <w:tcPr>
            <w:tcW w:w="1329" w:type="dxa"/>
          </w:tcPr>
          <w:p w:rsidR="00EC44A1" w:rsidRPr="004B120D" w:rsidRDefault="00EC44A1" w:rsidP="00EC44A1">
            <w:pPr>
              <w:jc w:val="center"/>
              <w:rPr>
                <w:color w:val="000000" w:themeColor="text1"/>
              </w:rPr>
            </w:pPr>
            <w:r w:rsidRPr="004B120D">
              <w:rPr>
                <w:color w:val="000000" w:themeColor="text1"/>
              </w:rPr>
              <w:t>5</w:t>
            </w:r>
          </w:p>
        </w:tc>
        <w:tc>
          <w:tcPr>
            <w:tcW w:w="879" w:type="dxa"/>
          </w:tcPr>
          <w:p w:rsidR="00EC44A1" w:rsidRPr="004B120D" w:rsidRDefault="00EC44A1" w:rsidP="00EC44A1">
            <w:pPr>
              <w:jc w:val="center"/>
              <w:rPr>
                <w:color w:val="000000" w:themeColor="text1"/>
              </w:rPr>
            </w:pPr>
            <w:r w:rsidRPr="004B120D">
              <w:rPr>
                <w:color w:val="000000" w:themeColor="text1"/>
              </w:rPr>
              <w:t>-</w:t>
            </w:r>
          </w:p>
        </w:tc>
        <w:tc>
          <w:tcPr>
            <w:tcW w:w="1037" w:type="dxa"/>
          </w:tcPr>
          <w:p w:rsidR="00EC44A1" w:rsidRPr="004B120D" w:rsidRDefault="00EC44A1" w:rsidP="00EC44A1">
            <w:pPr>
              <w:jc w:val="center"/>
              <w:rPr>
                <w:color w:val="000000" w:themeColor="text1"/>
              </w:rPr>
            </w:pPr>
            <w:r w:rsidRPr="004B120D">
              <w:rPr>
                <w:color w:val="000000" w:themeColor="text1"/>
              </w:rPr>
              <w:t>37</w:t>
            </w:r>
          </w:p>
        </w:tc>
      </w:tr>
      <w:tr w:rsidR="00EC44A1" w:rsidRPr="004B120D" w:rsidTr="00EC44A1">
        <w:trPr>
          <w:trHeight w:val="271"/>
          <w:jc w:val="center"/>
        </w:trPr>
        <w:tc>
          <w:tcPr>
            <w:tcW w:w="954" w:type="dxa"/>
          </w:tcPr>
          <w:p w:rsidR="00EC44A1" w:rsidRPr="004B120D" w:rsidRDefault="00EC44A1" w:rsidP="00EC44A1">
            <w:pPr>
              <w:contextualSpacing/>
              <w:jc w:val="center"/>
              <w:rPr>
                <w:bCs/>
              </w:rPr>
            </w:pPr>
            <w:r w:rsidRPr="004B120D">
              <w:rPr>
                <w:bCs/>
              </w:rPr>
              <w:t>CO3</w:t>
            </w:r>
          </w:p>
        </w:tc>
        <w:tc>
          <w:tcPr>
            <w:tcW w:w="2296" w:type="dxa"/>
          </w:tcPr>
          <w:p w:rsidR="00EC44A1" w:rsidRPr="004B120D" w:rsidRDefault="00EC44A1" w:rsidP="00EC44A1">
            <w:pPr>
              <w:jc w:val="center"/>
              <w:rPr>
                <w:color w:val="000000" w:themeColor="text1"/>
              </w:rPr>
            </w:pPr>
            <w:r w:rsidRPr="004B120D">
              <w:rPr>
                <w:color w:val="000000" w:themeColor="text1"/>
              </w:rPr>
              <w:t>1</w:t>
            </w:r>
          </w:p>
        </w:tc>
        <w:tc>
          <w:tcPr>
            <w:tcW w:w="1476" w:type="dxa"/>
          </w:tcPr>
          <w:p w:rsidR="00EC44A1" w:rsidRPr="004B120D" w:rsidRDefault="00EC44A1" w:rsidP="00EC44A1">
            <w:pPr>
              <w:jc w:val="center"/>
              <w:rPr>
                <w:color w:val="000000" w:themeColor="text1"/>
              </w:rPr>
            </w:pPr>
            <w:r w:rsidRPr="004B120D">
              <w:rPr>
                <w:color w:val="000000" w:themeColor="text1"/>
              </w:rPr>
              <w:t>3</w:t>
            </w:r>
          </w:p>
        </w:tc>
        <w:tc>
          <w:tcPr>
            <w:tcW w:w="1035" w:type="dxa"/>
          </w:tcPr>
          <w:p w:rsidR="00EC44A1" w:rsidRPr="004B120D" w:rsidRDefault="00EC44A1" w:rsidP="00EC44A1">
            <w:pPr>
              <w:jc w:val="center"/>
              <w:rPr>
                <w:color w:val="000000" w:themeColor="text1"/>
              </w:rPr>
            </w:pPr>
            <w:r w:rsidRPr="004B120D">
              <w:rPr>
                <w:color w:val="000000" w:themeColor="text1"/>
              </w:rPr>
              <w:t>10</w:t>
            </w:r>
          </w:p>
        </w:tc>
        <w:tc>
          <w:tcPr>
            <w:tcW w:w="1479" w:type="dxa"/>
          </w:tcPr>
          <w:p w:rsidR="00EC44A1" w:rsidRPr="004B120D" w:rsidRDefault="00EC44A1" w:rsidP="00EC44A1">
            <w:pPr>
              <w:jc w:val="center"/>
              <w:rPr>
                <w:color w:val="000000" w:themeColor="text1"/>
              </w:rPr>
            </w:pPr>
            <w:r w:rsidRPr="004B120D">
              <w:rPr>
                <w:color w:val="000000" w:themeColor="text1"/>
              </w:rPr>
              <w:t>5</w:t>
            </w:r>
          </w:p>
        </w:tc>
        <w:tc>
          <w:tcPr>
            <w:tcW w:w="1329" w:type="dxa"/>
          </w:tcPr>
          <w:p w:rsidR="00EC44A1" w:rsidRPr="004B120D" w:rsidRDefault="00EC44A1" w:rsidP="00EC44A1">
            <w:pPr>
              <w:jc w:val="center"/>
              <w:rPr>
                <w:color w:val="000000" w:themeColor="text1"/>
              </w:rPr>
            </w:pPr>
            <w:r w:rsidRPr="004B120D">
              <w:rPr>
                <w:color w:val="000000" w:themeColor="text1"/>
              </w:rPr>
              <w:t>5</w:t>
            </w:r>
          </w:p>
        </w:tc>
        <w:tc>
          <w:tcPr>
            <w:tcW w:w="879" w:type="dxa"/>
          </w:tcPr>
          <w:p w:rsidR="00EC44A1" w:rsidRPr="004B120D" w:rsidRDefault="00EC44A1" w:rsidP="00EC44A1">
            <w:pPr>
              <w:jc w:val="center"/>
              <w:rPr>
                <w:color w:val="000000" w:themeColor="text1"/>
              </w:rPr>
            </w:pPr>
            <w:r w:rsidRPr="004B120D">
              <w:rPr>
                <w:color w:val="000000" w:themeColor="text1"/>
              </w:rPr>
              <w:t>-</w:t>
            </w:r>
          </w:p>
        </w:tc>
        <w:tc>
          <w:tcPr>
            <w:tcW w:w="1037" w:type="dxa"/>
          </w:tcPr>
          <w:p w:rsidR="00EC44A1" w:rsidRPr="004B120D" w:rsidRDefault="00EC44A1" w:rsidP="00EC44A1">
            <w:pPr>
              <w:jc w:val="center"/>
              <w:rPr>
                <w:color w:val="000000" w:themeColor="text1"/>
              </w:rPr>
            </w:pPr>
            <w:r w:rsidRPr="004B120D">
              <w:rPr>
                <w:color w:val="000000" w:themeColor="text1"/>
              </w:rPr>
              <w:t>24</w:t>
            </w:r>
          </w:p>
        </w:tc>
      </w:tr>
      <w:tr w:rsidR="00EC44A1" w:rsidRPr="004B120D" w:rsidTr="00EC44A1">
        <w:trPr>
          <w:trHeight w:val="271"/>
          <w:jc w:val="center"/>
        </w:trPr>
        <w:tc>
          <w:tcPr>
            <w:tcW w:w="954" w:type="dxa"/>
          </w:tcPr>
          <w:p w:rsidR="00EC44A1" w:rsidRPr="004B120D" w:rsidRDefault="00EC44A1" w:rsidP="00EC44A1">
            <w:pPr>
              <w:contextualSpacing/>
              <w:jc w:val="center"/>
              <w:rPr>
                <w:bCs/>
              </w:rPr>
            </w:pPr>
            <w:r w:rsidRPr="004B120D">
              <w:rPr>
                <w:bCs/>
              </w:rPr>
              <w:t>CO4</w:t>
            </w:r>
          </w:p>
        </w:tc>
        <w:tc>
          <w:tcPr>
            <w:tcW w:w="2296" w:type="dxa"/>
          </w:tcPr>
          <w:p w:rsidR="00EC44A1" w:rsidRPr="004B120D" w:rsidRDefault="00EC44A1" w:rsidP="00EC44A1">
            <w:pPr>
              <w:jc w:val="center"/>
              <w:rPr>
                <w:color w:val="000000" w:themeColor="text1"/>
              </w:rPr>
            </w:pPr>
            <w:r w:rsidRPr="004B120D">
              <w:rPr>
                <w:color w:val="000000" w:themeColor="text1"/>
              </w:rPr>
              <w:t>2</w:t>
            </w:r>
          </w:p>
        </w:tc>
        <w:tc>
          <w:tcPr>
            <w:tcW w:w="1476" w:type="dxa"/>
          </w:tcPr>
          <w:p w:rsidR="00EC44A1" w:rsidRPr="004B120D" w:rsidRDefault="00EC44A1" w:rsidP="00EC44A1">
            <w:pPr>
              <w:jc w:val="center"/>
              <w:rPr>
                <w:color w:val="000000" w:themeColor="text1"/>
              </w:rPr>
            </w:pPr>
            <w:r w:rsidRPr="004B120D">
              <w:rPr>
                <w:color w:val="000000" w:themeColor="text1"/>
              </w:rPr>
              <w:t>-</w:t>
            </w:r>
          </w:p>
        </w:tc>
        <w:tc>
          <w:tcPr>
            <w:tcW w:w="1035" w:type="dxa"/>
          </w:tcPr>
          <w:p w:rsidR="00EC44A1" w:rsidRPr="004B120D" w:rsidRDefault="00EC44A1" w:rsidP="00EC44A1">
            <w:pPr>
              <w:jc w:val="center"/>
              <w:rPr>
                <w:color w:val="000000" w:themeColor="text1"/>
              </w:rPr>
            </w:pPr>
            <w:r w:rsidRPr="004B120D">
              <w:rPr>
                <w:color w:val="000000" w:themeColor="text1"/>
              </w:rPr>
              <w:t>5</w:t>
            </w:r>
          </w:p>
        </w:tc>
        <w:tc>
          <w:tcPr>
            <w:tcW w:w="1479" w:type="dxa"/>
          </w:tcPr>
          <w:p w:rsidR="00EC44A1" w:rsidRPr="004B120D" w:rsidRDefault="00EC44A1" w:rsidP="00EC44A1">
            <w:pPr>
              <w:jc w:val="center"/>
              <w:rPr>
                <w:color w:val="000000" w:themeColor="text1"/>
              </w:rPr>
            </w:pPr>
            <w:r w:rsidRPr="004B120D">
              <w:rPr>
                <w:color w:val="000000" w:themeColor="text1"/>
              </w:rPr>
              <w:t>-</w:t>
            </w:r>
          </w:p>
        </w:tc>
        <w:tc>
          <w:tcPr>
            <w:tcW w:w="1329" w:type="dxa"/>
          </w:tcPr>
          <w:p w:rsidR="00EC44A1" w:rsidRPr="004B120D" w:rsidRDefault="00EC44A1" w:rsidP="00EC44A1">
            <w:pPr>
              <w:jc w:val="center"/>
              <w:rPr>
                <w:color w:val="000000" w:themeColor="text1"/>
              </w:rPr>
            </w:pPr>
            <w:r w:rsidRPr="004B120D">
              <w:rPr>
                <w:color w:val="000000" w:themeColor="text1"/>
              </w:rPr>
              <w:t>15</w:t>
            </w:r>
          </w:p>
        </w:tc>
        <w:tc>
          <w:tcPr>
            <w:tcW w:w="879" w:type="dxa"/>
          </w:tcPr>
          <w:p w:rsidR="00EC44A1" w:rsidRPr="004B120D" w:rsidRDefault="00EC44A1" w:rsidP="00EC44A1">
            <w:pPr>
              <w:jc w:val="center"/>
              <w:rPr>
                <w:color w:val="000000" w:themeColor="text1"/>
              </w:rPr>
            </w:pPr>
            <w:r w:rsidRPr="004B120D">
              <w:rPr>
                <w:color w:val="000000" w:themeColor="text1"/>
              </w:rPr>
              <w:t>-</w:t>
            </w:r>
          </w:p>
        </w:tc>
        <w:tc>
          <w:tcPr>
            <w:tcW w:w="1037" w:type="dxa"/>
          </w:tcPr>
          <w:p w:rsidR="00EC44A1" w:rsidRPr="004B120D" w:rsidRDefault="00EC44A1" w:rsidP="00EC44A1">
            <w:pPr>
              <w:jc w:val="center"/>
              <w:rPr>
                <w:color w:val="000000" w:themeColor="text1"/>
              </w:rPr>
            </w:pPr>
            <w:r w:rsidRPr="004B120D">
              <w:rPr>
                <w:color w:val="000000" w:themeColor="text1"/>
              </w:rPr>
              <w:t>22</w:t>
            </w:r>
          </w:p>
        </w:tc>
      </w:tr>
      <w:tr w:rsidR="00EC44A1" w:rsidRPr="004B120D" w:rsidTr="00EC44A1">
        <w:trPr>
          <w:trHeight w:val="271"/>
          <w:jc w:val="center"/>
        </w:trPr>
        <w:tc>
          <w:tcPr>
            <w:tcW w:w="954" w:type="dxa"/>
          </w:tcPr>
          <w:p w:rsidR="00EC44A1" w:rsidRPr="004B120D" w:rsidRDefault="00EC44A1" w:rsidP="00EC44A1">
            <w:pPr>
              <w:contextualSpacing/>
              <w:jc w:val="center"/>
              <w:rPr>
                <w:bCs/>
              </w:rPr>
            </w:pPr>
            <w:r w:rsidRPr="004B120D">
              <w:rPr>
                <w:bCs/>
              </w:rPr>
              <w:t>CO5</w:t>
            </w:r>
          </w:p>
        </w:tc>
        <w:tc>
          <w:tcPr>
            <w:tcW w:w="2296" w:type="dxa"/>
          </w:tcPr>
          <w:p w:rsidR="00EC44A1" w:rsidRPr="004B120D" w:rsidRDefault="00EC44A1" w:rsidP="00EC44A1">
            <w:pPr>
              <w:jc w:val="center"/>
              <w:rPr>
                <w:color w:val="000000" w:themeColor="text1"/>
              </w:rPr>
            </w:pPr>
            <w:r w:rsidRPr="004B120D">
              <w:rPr>
                <w:color w:val="000000" w:themeColor="text1"/>
              </w:rPr>
              <w:t>3</w:t>
            </w:r>
          </w:p>
        </w:tc>
        <w:tc>
          <w:tcPr>
            <w:tcW w:w="1476" w:type="dxa"/>
          </w:tcPr>
          <w:p w:rsidR="00EC44A1" w:rsidRPr="004B120D" w:rsidRDefault="00EC44A1" w:rsidP="00EC44A1">
            <w:pPr>
              <w:jc w:val="center"/>
              <w:rPr>
                <w:color w:val="000000" w:themeColor="text1"/>
              </w:rPr>
            </w:pPr>
            <w:r w:rsidRPr="004B120D">
              <w:rPr>
                <w:color w:val="000000" w:themeColor="text1"/>
              </w:rPr>
              <w:t>-</w:t>
            </w:r>
          </w:p>
        </w:tc>
        <w:tc>
          <w:tcPr>
            <w:tcW w:w="1035" w:type="dxa"/>
          </w:tcPr>
          <w:p w:rsidR="00EC44A1" w:rsidRPr="004B120D" w:rsidRDefault="00EC44A1" w:rsidP="00EC44A1">
            <w:pPr>
              <w:jc w:val="center"/>
              <w:rPr>
                <w:color w:val="000000" w:themeColor="text1"/>
              </w:rPr>
            </w:pPr>
            <w:r w:rsidRPr="004B120D">
              <w:rPr>
                <w:color w:val="000000" w:themeColor="text1"/>
              </w:rPr>
              <w:t>-</w:t>
            </w:r>
          </w:p>
        </w:tc>
        <w:tc>
          <w:tcPr>
            <w:tcW w:w="1479" w:type="dxa"/>
          </w:tcPr>
          <w:p w:rsidR="00EC44A1" w:rsidRPr="004B120D" w:rsidRDefault="00EC44A1" w:rsidP="00EC44A1">
            <w:pPr>
              <w:jc w:val="center"/>
              <w:rPr>
                <w:color w:val="000000" w:themeColor="text1"/>
              </w:rPr>
            </w:pPr>
            <w:r w:rsidRPr="004B120D">
              <w:rPr>
                <w:color w:val="000000" w:themeColor="text1"/>
              </w:rPr>
              <w:t>20</w:t>
            </w:r>
          </w:p>
        </w:tc>
        <w:tc>
          <w:tcPr>
            <w:tcW w:w="1329" w:type="dxa"/>
          </w:tcPr>
          <w:p w:rsidR="00EC44A1" w:rsidRPr="004B120D" w:rsidRDefault="00EC44A1" w:rsidP="00EC44A1">
            <w:pPr>
              <w:jc w:val="center"/>
              <w:rPr>
                <w:color w:val="000000" w:themeColor="text1"/>
              </w:rPr>
            </w:pPr>
            <w:r w:rsidRPr="004B120D">
              <w:rPr>
                <w:color w:val="000000" w:themeColor="text1"/>
              </w:rPr>
              <w:t>-</w:t>
            </w:r>
          </w:p>
        </w:tc>
        <w:tc>
          <w:tcPr>
            <w:tcW w:w="879" w:type="dxa"/>
          </w:tcPr>
          <w:p w:rsidR="00EC44A1" w:rsidRPr="004B120D" w:rsidRDefault="00EC44A1" w:rsidP="00EC44A1">
            <w:pPr>
              <w:jc w:val="center"/>
              <w:rPr>
                <w:color w:val="000000" w:themeColor="text1"/>
              </w:rPr>
            </w:pPr>
            <w:r w:rsidRPr="004B120D">
              <w:rPr>
                <w:color w:val="000000" w:themeColor="text1"/>
              </w:rPr>
              <w:t>-</w:t>
            </w:r>
          </w:p>
        </w:tc>
        <w:tc>
          <w:tcPr>
            <w:tcW w:w="1037" w:type="dxa"/>
          </w:tcPr>
          <w:p w:rsidR="00EC44A1" w:rsidRPr="004B120D" w:rsidRDefault="00EC44A1" w:rsidP="00EC44A1">
            <w:pPr>
              <w:jc w:val="center"/>
              <w:rPr>
                <w:color w:val="000000" w:themeColor="text1"/>
              </w:rPr>
            </w:pPr>
            <w:r w:rsidRPr="004B120D">
              <w:rPr>
                <w:color w:val="000000" w:themeColor="text1"/>
              </w:rPr>
              <w:t>23</w:t>
            </w:r>
          </w:p>
        </w:tc>
      </w:tr>
      <w:tr w:rsidR="00EC44A1" w:rsidRPr="004B120D" w:rsidTr="00EC44A1">
        <w:trPr>
          <w:trHeight w:val="286"/>
          <w:jc w:val="center"/>
        </w:trPr>
        <w:tc>
          <w:tcPr>
            <w:tcW w:w="954" w:type="dxa"/>
          </w:tcPr>
          <w:p w:rsidR="00EC44A1" w:rsidRPr="004B120D" w:rsidRDefault="00EC44A1" w:rsidP="00EC44A1">
            <w:pPr>
              <w:contextualSpacing/>
              <w:jc w:val="center"/>
              <w:rPr>
                <w:bCs/>
              </w:rPr>
            </w:pPr>
            <w:r w:rsidRPr="004B120D">
              <w:rPr>
                <w:bCs/>
              </w:rPr>
              <w:t>CO6</w:t>
            </w:r>
          </w:p>
        </w:tc>
        <w:tc>
          <w:tcPr>
            <w:tcW w:w="2296" w:type="dxa"/>
          </w:tcPr>
          <w:p w:rsidR="00EC44A1" w:rsidRPr="004B120D" w:rsidRDefault="00EC44A1" w:rsidP="00EC44A1">
            <w:pPr>
              <w:jc w:val="center"/>
              <w:rPr>
                <w:color w:val="000000" w:themeColor="text1"/>
              </w:rPr>
            </w:pPr>
            <w:r w:rsidRPr="004B120D">
              <w:rPr>
                <w:color w:val="000000" w:themeColor="text1"/>
              </w:rPr>
              <w:t>5</w:t>
            </w:r>
          </w:p>
        </w:tc>
        <w:tc>
          <w:tcPr>
            <w:tcW w:w="1476" w:type="dxa"/>
          </w:tcPr>
          <w:p w:rsidR="00EC44A1" w:rsidRPr="004B120D" w:rsidRDefault="00EC44A1" w:rsidP="00EC44A1">
            <w:pPr>
              <w:jc w:val="center"/>
              <w:rPr>
                <w:color w:val="000000" w:themeColor="text1"/>
              </w:rPr>
            </w:pPr>
            <w:r w:rsidRPr="004B120D">
              <w:rPr>
                <w:color w:val="000000" w:themeColor="text1"/>
              </w:rPr>
              <w:t>1</w:t>
            </w:r>
          </w:p>
        </w:tc>
        <w:tc>
          <w:tcPr>
            <w:tcW w:w="1035" w:type="dxa"/>
          </w:tcPr>
          <w:p w:rsidR="00EC44A1" w:rsidRPr="004B120D" w:rsidRDefault="00EC44A1" w:rsidP="00EC44A1">
            <w:pPr>
              <w:jc w:val="center"/>
              <w:rPr>
                <w:color w:val="000000" w:themeColor="text1"/>
              </w:rPr>
            </w:pPr>
            <w:r w:rsidRPr="004B120D">
              <w:rPr>
                <w:color w:val="000000" w:themeColor="text1"/>
              </w:rPr>
              <w:t>-</w:t>
            </w:r>
          </w:p>
        </w:tc>
        <w:tc>
          <w:tcPr>
            <w:tcW w:w="1479" w:type="dxa"/>
          </w:tcPr>
          <w:p w:rsidR="00EC44A1" w:rsidRPr="004B120D" w:rsidRDefault="00EC44A1" w:rsidP="00EC44A1">
            <w:pPr>
              <w:jc w:val="center"/>
              <w:rPr>
                <w:color w:val="000000" w:themeColor="text1"/>
              </w:rPr>
            </w:pPr>
            <w:r w:rsidRPr="004B120D">
              <w:rPr>
                <w:color w:val="000000" w:themeColor="text1"/>
              </w:rPr>
              <w:t>5</w:t>
            </w:r>
          </w:p>
        </w:tc>
        <w:tc>
          <w:tcPr>
            <w:tcW w:w="1329" w:type="dxa"/>
          </w:tcPr>
          <w:p w:rsidR="00EC44A1" w:rsidRPr="004B120D" w:rsidRDefault="00EC44A1" w:rsidP="00EC44A1">
            <w:pPr>
              <w:jc w:val="center"/>
              <w:rPr>
                <w:color w:val="000000" w:themeColor="text1"/>
              </w:rPr>
            </w:pPr>
            <w:r w:rsidRPr="004B120D">
              <w:rPr>
                <w:color w:val="000000" w:themeColor="text1"/>
              </w:rPr>
              <w:t>-</w:t>
            </w:r>
          </w:p>
        </w:tc>
        <w:tc>
          <w:tcPr>
            <w:tcW w:w="879" w:type="dxa"/>
          </w:tcPr>
          <w:p w:rsidR="00EC44A1" w:rsidRPr="004B120D" w:rsidRDefault="00EC44A1" w:rsidP="00EC44A1">
            <w:pPr>
              <w:jc w:val="center"/>
              <w:rPr>
                <w:color w:val="000000" w:themeColor="text1"/>
              </w:rPr>
            </w:pPr>
            <w:r w:rsidRPr="004B120D">
              <w:rPr>
                <w:color w:val="000000" w:themeColor="text1"/>
              </w:rPr>
              <w:t>-</w:t>
            </w:r>
          </w:p>
        </w:tc>
        <w:tc>
          <w:tcPr>
            <w:tcW w:w="1037" w:type="dxa"/>
          </w:tcPr>
          <w:p w:rsidR="00EC44A1" w:rsidRPr="004B120D" w:rsidRDefault="00EC44A1" w:rsidP="00EC44A1">
            <w:pPr>
              <w:jc w:val="center"/>
              <w:rPr>
                <w:color w:val="000000" w:themeColor="text1"/>
              </w:rPr>
            </w:pPr>
            <w:r w:rsidRPr="004B120D">
              <w:rPr>
                <w:color w:val="000000" w:themeColor="text1"/>
              </w:rPr>
              <w:t>11</w:t>
            </w:r>
          </w:p>
        </w:tc>
      </w:tr>
      <w:tr w:rsidR="00EC44A1" w:rsidRPr="004B120D" w:rsidTr="00EC44A1">
        <w:trPr>
          <w:trHeight w:val="256"/>
          <w:jc w:val="center"/>
        </w:trPr>
        <w:tc>
          <w:tcPr>
            <w:tcW w:w="9448" w:type="dxa"/>
            <w:gridSpan w:val="7"/>
          </w:tcPr>
          <w:p w:rsidR="00EC44A1" w:rsidRPr="004B120D" w:rsidRDefault="00EC44A1" w:rsidP="00EC44A1">
            <w:pPr>
              <w:contextualSpacing/>
            </w:pPr>
          </w:p>
        </w:tc>
        <w:tc>
          <w:tcPr>
            <w:tcW w:w="1037" w:type="dxa"/>
          </w:tcPr>
          <w:p w:rsidR="00EC44A1" w:rsidRPr="004B120D" w:rsidRDefault="00EC44A1" w:rsidP="00EC44A1">
            <w:pPr>
              <w:contextualSpacing/>
              <w:jc w:val="center"/>
              <w:rPr>
                <w:b/>
              </w:rPr>
            </w:pPr>
            <w:r w:rsidRPr="004B120D">
              <w:rPr>
                <w:b/>
              </w:rPr>
              <w:t>125</w:t>
            </w:r>
          </w:p>
        </w:tc>
      </w:tr>
    </w:tbl>
    <w:p w:rsidR="007550B9" w:rsidRDefault="007550B9" w:rsidP="00EC44A1">
      <w:pPr>
        <w:contextualSpacing/>
      </w:pPr>
    </w:p>
    <w:p w:rsidR="007550B9" w:rsidRDefault="007550B9">
      <w:r>
        <w:br w:type="page"/>
      </w:r>
    </w:p>
    <w:p w:rsidR="00EC44A1" w:rsidRPr="000B5A8A" w:rsidRDefault="00EC44A1" w:rsidP="00EC44A1">
      <w:pPr>
        <w:jc w:val="center"/>
        <w:rPr>
          <w:bCs/>
          <w:noProof/>
        </w:rPr>
      </w:pPr>
      <w:r w:rsidRPr="000B5A8A">
        <w:rPr>
          <w:noProof/>
        </w:rPr>
        <w:lastRenderedPageBreak/>
        <w:drawing>
          <wp:inline distT="0" distB="0" distL="0" distR="0">
            <wp:extent cx="5731510" cy="1367624"/>
            <wp:effectExtent l="0" t="0" r="0" b="0"/>
            <wp:docPr id="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48950" cy="1371785"/>
                    </a:xfrm>
                    <a:prstGeom prst="rect">
                      <a:avLst/>
                    </a:prstGeom>
                  </pic:spPr>
                </pic:pic>
              </a:graphicData>
            </a:graphic>
          </wp:inline>
        </w:drawing>
      </w:r>
    </w:p>
    <w:p w:rsidR="00EC44A1" w:rsidRPr="000B5A8A" w:rsidRDefault="00EC44A1" w:rsidP="00EC44A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497"/>
        <w:gridCol w:w="1550"/>
        <w:gridCol w:w="670"/>
      </w:tblGrid>
      <w:tr w:rsidR="00EC44A1" w:rsidRPr="000B5A8A" w:rsidTr="00EC44A1">
        <w:trPr>
          <w:trHeight w:val="397"/>
          <w:jc w:val="center"/>
        </w:trPr>
        <w:tc>
          <w:tcPr>
            <w:tcW w:w="1701" w:type="dxa"/>
            <w:vAlign w:val="center"/>
          </w:tcPr>
          <w:p w:rsidR="00EC44A1" w:rsidRPr="000B5A8A" w:rsidRDefault="00EC44A1" w:rsidP="00EC44A1">
            <w:pPr>
              <w:pStyle w:val="Title"/>
              <w:contextualSpacing/>
              <w:jc w:val="left"/>
              <w:rPr>
                <w:b/>
                <w:szCs w:val="24"/>
              </w:rPr>
            </w:pPr>
            <w:r w:rsidRPr="000B5A8A">
              <w:rPr>
                <w:b/>
                <w:szCs w:val="24"/>
              </w:rPr>
              <w:t xml:space="preserve">Course Code      </w:t>
            </w:r>
          </w:p>
        </w:tc>
        <w:tc>
          <w:tcPr>
            <w:tcW w:w="6497" w:type="dxa"/>
            <w:vAlign w:val="center"/>
          </w:tcPr>
          <w:p w:rsidR="00EC44A1" w:rsidRPr="000B5A8A" w:rsidRDefault="00EC44A1" w:rsidP="00EC44A1">
            <w:pPr>
              <w:pStyle w:val="Title"/>
              <w:contextualSpacing/>
              <w:jc w:val="left"/>
              <w:rPr>
                <w:b/>
                <w:szCs w:val="24"/>
              </w:rPr>
            </w:pPr>
            <w:r w:rsidRPr="000B5A8A">
              <w:rPr>
                <w:b/>
                <w:szCs w:val="24"/>
              </w:rPr>
              <w:t>20MA1023</w:t>
            </w:r>
          </w:p>
        </w:tc>
        <w:tc>
          <w:tcPr>
            <w:tcW w:w="1550" w:type="dxa"/>
            <w:vAlign w:val="center"/>
          </w:tcPr>
          <w:p w:rsidR="00EC44A1" w:rsidRPr="000B5A8A" w:rsidRDefault="00EC44A1" w:rsidP="00EC44A1">
            <w:pPr>
              <w:pStyle w:val="Title"/>
              <w:ind w:left="-468" w:firstLine="468"/>
              <w:contextualSpacing/>
              <w:jc w:val="left"/>
              <w:rPr>
                <w:szCs w:val="24"/>
              </w:rPr>
            </w:pPr>
            <w:r w:rsidRPr="000B5A8A">
              <w:rPr>
                <w:b/>
                <w:bCs/>
                <w:szCs w:val="24"/>
              </w:rPr>
              <w:t xml:space="preserve">Duration       </w:t>
            </w:r>
          </w:p>
        </w:tc>
        <w:tc>
          <w:tcPr>
            <w:tcW w:w="670" w:type="dxa"/>
            <w:vAlign w:val="center"/>
          </w:tcPr>
          <w:p w:rsidR="00EC44A1" w:rsidRPr="000B5A8A" w:rsidRDefault="00EC44A1" w:rsidP="00EC44A1">
            <w:pPr>
              <w:pStyle w:val="Title"/>
              <w:contextualSpacing/>
              <w:jc w:val="left"/>
              <w:rPr>
                <w:b/>
                <w:szCs w:val="24"/>
              </w:rPr>
            </w:pPr>
            <w:r w:rsidRPr="000B5A8A">
              <w:rPr>
                <w:b/>
                <w:szCs w:val="24"/>
              </w:rPr>
              <w:t>3hrs</w:t>
            </w:r>
          </w:p>
        </w:tc>
      </w:tr>
      <w:tr w:rsidR="00EC44A1" w:rsidRPr="000B5A8A" w:rsidTr="00EC44A1">
        <w:trPr>
          <w:trHeight w:val="397"/>
          <w:jc w:val="center"/>
        </w:trPr>
        <w:tc>
          <w:tcPr>
            <w:tcW w:w="1701" w:type="dxa"/>
            <w:vAlign w:val="center"/>
          </w:tcPr>
          <w:p w:rsidR="00EC44A1" w:rsidRPr="000B5A8A" w:rsidRDefault="00EC44A1" w:rsidP="00EC44A1">
            <w:pPr>
              <w:pStyle w:val="Title"/>
              <w:ind w:right="-160"/>
              <w:contextualSpacing/>
              <w:jc w:val="left"/>
              <w:rPr>
                <w:b/>
                <w:szCs w:val="24"/>
              </w:rPr>
            </w:pPr>
            <w:r w:rsidRPr="000B5A8A">
              <w:rPr>
                <w:b/>
                <w:szCs w:val="24"/>
              </w:rPr>
              <w:t xml:space="preserve">Course Name     </w:t>
            </w:r>
          </w:p>
        </w:tc>
        <w:tc>
          <w:tcPr>
            <w:tcW w:w="6497" w:type="dxa"/>
            <w:vAlign w:val="center"/>
          </w:tcPr>
          <w:p w:rsidR="00EC44A1" w:rsidRPr="000B5A8A" w:rsidRDefault="00EC44A1" w:rsidP="00EC44A1">
            <w:pPr>
              <w:pStyle w:val="Title"/>
              <w:contextualSpacing/>
              <w:jc w:val="left"/>
              <w:rPr>
                <w:b/>
                <w:szCs w:val="24"/>
              </w:rPr>
            </w:pPr>
            <w:r w:rsidRPr="000B5A8A">
              <w:rPr>
                <w:b/>
                <w:szCs w:val="24"/>
              </w:rPr>
              <w:t>STATISTICAL METHODS</w:t>
            </w:r>
          </w:p>
        </w:tc>
        <w:tc>
          <w:tcPr>
            <w:tcW w:w="1550" w:type="dxa"/>
            <w:vAlign w:val="center"/>
          </w:tcPr>
          <w:p w:rsidR="00EC44A1" w:rsidRPr="000B5A8A" w:rsidRDefault="00EC44A1" w:rsidP="00EC44A1">
            <w:pPr>
              <w:pStyle w:val="Title"/>
              <w:contextualSpacing/>
              <w:jc w:val="left"/>
              <w:rPr>
                <w:b/>
                <w:bCs/>
                <w:szCs w:val="24"/>
              </w:rPr>
            </w:pPr>
            <w:r w:rsidRPr="000B5A8A">
              <w:rPr>
                <w:b/>
                <w:bCs/>
                <w:szCs w:val="24"/>
              </w:rPr>
              <w:t xml:space="preserve">Max. Marks </w:t>
            </w:r>
          </w:p>
        </w:tc>
        <w:tc>
          <w:tcPr>
            <w:tcW w:w="670" w:type="dxa"/>
            <w:vAlign w:val="center"/>
          </w:tcPr>
          <w:p w:rsidR="00EC44A1" w:rsidRPr="000B5A8A" w:rsidRDefault="00EC44A1" w:rsidP="00EC44A1">
            <w:pPr>
              <w:pStyle w:val="Title"/>
              <w:contextualSpacing/>
              <w:jc w:val="left"/>
              <w:rPr>
                <w:b/>
                <w:szCs w:val="24"/>
              </w:rPr>
            </w:pPr>
            <w:r w:rsidRPr="000B5A8A">
              <w:rPr>
                <w:b/>
                <w:szCs w:val="24"/>
              </w:rPr>
              <w:t>100</w:t>
            </w:r>
          </w:p>
        </w:tc>
      </w:tr>
    </w:tbl>
    <w:p w:rsidR="00EC44A1" w:rsidRPr="000B5A8A" w:rsidRDefault="00EC44A1" w:rsidP="00EC44A1">
      <w:pPr>
        <w:ind w:left="720"/>
        <w:contextualSpacing/>
        <w:rPr>
          <w:highlight w:val="yellow"/>
        </w:rPr>
      </w:pPr>
    </w:p>
    <w:tbl>
      <w:tblPr>
        <w:tblStyle w:val="TableGrid"/>
        <w:tblW w:w="515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26"/>
        <w:gridCol w:w="449"/>
        <w:gridCol w:w="7308"/>
        <w:gridCol w:w="670"/>
        <w:gridCol w:w="537"/>
        <w:gridCol w:w="896"/>
      </w:tblGrid>
      <w:tr w:rsidR="00EC44A1" w:rsidRPr="000B5A8A" w:rsidTr="00EC44A1">
        <w:trPr>
          <w:trHeight w:val="549"/>
          <w:jc w:val="center"/>
        </w:trPr>
        <w:tc>
          <w:tcPr>
            <w:tcW w:w="313" w:type="pct"/>
            <w:vAlign w:val="center"/>
          </w:tcPr>
          <w:p w:rsidR="00EC44A1" w:rsidRPr="000B5A8A" w:rsidRDefault="00EC44A1" w:rsidP="00EC44A1">
            <w:pPr>
              <w:contextualSpacing/>
              <w:jc w:val="center"/>
              <w:rPr>
                <w:b/>
              </w:rPr>
            </w:pPr>
            <w:r w:rsidRPr="000B5A8A">
              <w:rPr>
                <w:b/>
              </w:rPr>
              <w:t>Q. No.</w:t>
            </w:r>
          </w:p>
        </w:tc>
        <w:tc>
          <w:tcPr>
            <w:tcW w:w="3711" w:type="pct"/>
            <w:gridSpan w:val="2"/>
            <w:vAlign w:val="center"/>
          </w:tcPr>
          <w:p w:rsidR="00EC44A1" w:rsidRPr="000B5A8A" w:rsidRDefault="00EC44A1" w:rsidP="00EC44A1">
            <w:pPr>
              <w:contextualSpacing/>
              <w:jc w:val="center"/>
              <w:rPr>
                <w:b/>
              </w:rPr>
            </w:pPr>
            <w:r w:rsidRPr="000B5A8A">
              <w:rPr>
                <w:b/>
              </w:rPr>
              <w:t>Questions</w:t>
            </w:r>
          </w:p>
        </w:tc>
        <w:tc>
          <w:tcPr>
            <w:tcW w:w="307" w:type="pct"/>
            <w:vAlign w:val="center"/>
          </w:tcPr>
          <w:p w:rsidR="00EC44A1" w:rsidRPr="000B5A8A" w:rsidRDefault="00EC44A1" w:rsidP="00EC44A1">
            <w:pPr>
              <w:contextualSpacing/>
              <w:jc w:val="center"/>
              <w:rPr>
                <w:b/>
              </w:rPr>
            </w:pPr>
            <w:r w:rsidRPr="000B5A8A">
              <w:rPr>
                <w:b/>
              </w:rPr>
              <w:t>CO</w:t>
            </w:r>
          </w:p>
        </w:tc>
        <w:tc>
          <w:tcPr>
            <w:tcW w:w="250" w:type="pct"/>
            <w:vAlign w:val="center"/>
          </w:tcPr>
          <w:p w:rsidR="00EC44A1" w:rsidRPr="000B5A8A" w:rsidRDefault="00EC44A1" w:rsidP="00EC44A1">
            <w:pPr>
              <w:contextualSpacing/>
              <w:jc w:val="center"/>
              <w:rPr>
                <w:b/>
              </w:rPr>
            </w:pPr>
            <w:r w:rsidRPr="000B5A8A">
              <w:rPr>
                <w:b/>
              </w:rPr>
              <w:t>BL</w:t>
            </w:r>
          </w:p>
        </w:tc>
        <w:tc>
          <w:tcPr>
            <w:tcW w:w="418" w:type="pct"/>
            <w:vAlign w:val="center"/>
          </w:tcPr>
          <w:p w:rsidR="00EC44A1" w:rsidRPr="000B5A8A" w:rsidRDefault="00EC44A1" w:rsidP="00EC44A1">
            <w:pPr>
              <w:contextualSpacing/>
              <w:jc w:val="center"/>
              <w:rPr>
                <w:b/>
              </w:rPr>
            </w:pPr>
            <w:r w:rsidRPr="000B5A8A">
              <w:rPr>
                <w:b/>
              </w:rPr>
              <w:t>Marks</w:t>
            </w:r>
          </w:p>
        </w:tc>
      </w:tr>
      <w:tr w:rsidR="00EC44A1" w:rsidRPr="000B5A8A" w:rsidTr="00EC44A1">
        <w:trPr>
          <w:trHeight w:val="549"/>
          <w:jc w:val="center"/>
        </w:trPr>
        <w:tc>
          <w:tcPr>
            <w:tcW w:w="5000" w:type="pct"/>
            <w:gridSpan w:val="6"/>
            <w:vAlign w:val="center"/>
          </w:tcPr>
          <w:p w:rsidR="00EC44A1" w:rsidRPr="000B5A8A" w:rsidRDefault="00EC44A1" w:rsidP="00EC44A1">
            <w:pPr>
              <w:contextualSpacing/>
              <w:jc w:val="center"/>
              <w:rPr>
                <w:b/>
                <w:u w:val="single"/>
              </w:rPr>
            </w:pPr>
            <w:r w:rsidRPr="000B5A8A">
              <w:rPr>
                <w:b/>
                <w:u w:val="single"/>
              </w:rPr>
              <w:t>PART – A (20 X 1 = 20 MARKS)</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w:t>
            </w:r>
          </w:p>
        </w:tc>
        <w:tc>
          <w:tcPr>
            <w:tcW w:w="3711" w:type="pct"/>
            <w:gridSpan w:val="2"/>
            <w:vAlign w:val="center"/>
          </w:tcPr>
          <w:p w:rsidR="00EC44A1" w:rsidRPr="000B5A8A" w:rsidRDefault="00EC44A1" w:rsidP="00EC44A1">
            <w:pPr>
              <w:autoSpaceDE w:val="0"/>
              <w:autoSpaceDN w:val="0"/>
              <w:adjustRightInd w:val="0"/>
            </w:pPr>
            <w:r w:rsidRPr="000B5A8A">
              <w:rPr>
                <w:rFonts w:eastAsiaTheme="minorHAnsi"/>
                <w:color w:val="29293A"/>
              </w:rPr>
              <w:t xml:space="preserve">To </w:t>
            </w:r>
            <w:r w:rsidRPr="000B5A8A">
              <w:rPr>
                <w:rFonts w:eastAsiaTheme="minorHAnsi"/>
                <w:color w:val="000000"/>
              </w:rPr>
              <w:t>fi</w:t>
            </w:r>
            <w:r w:rsidRPr="000B5A8A">
              <w:rPr>
                <w:rFonts w:eastAsiaTheme="minorHAnsi"/>
                <w:color w:val="29293A"/>
              </w:rPr>
              <w:t xml:space="preserve">nd the ________ you put all numbers in order from least to greatest and </w:t>
            </w:r>
            <w:r w:rsidRPr="000B5A8A">
              <w:rPr>
                <w:rFonts w:eastAsiaTheme="minorHAnsi"/>
                <w:color w:val="000000"/>
              </w:rPr>
              <w:t>fi</w:t>
            </w:r>
            <w:r w:rsidRPr="000B5A8A">
              <w:rPr>
                <w:rFonts w:eastAsiaTheme="minorHAnsi"/>
                <w:color w:val="29293A"/>
              </w:rPr>
              <w:t xml:space="preserve">nd the number that is in the </w:t>
            </w:r>
            <w:r w:rsidRPr="000B5A8A">
              <w:rPr>
                <w:rFonts w:eastAsiaTheme="minorHAnsi"/>
              </w:rPr>
              <w:t>middle</w:t>
            </w:r>
            <w:r w:rsidRPr="000B5A8A">
              <w:rPr>
                <w:rFonts w:eastAsiaTheme="minorHAnsi"/>
                <w:color w:val="29293A"/>
              </w:rPr>
              <w:t>.</w:t>
            </w:r>
          </w:p>
        </w:tc>
        <w:tc>
          <w:tcPr>
            <w:tcW w:w="307" w:type="pct"/>
            <w:vAlign w:val="center"/>
          </w:tcPr>
          <w:p w:rsidR="00EC44A1" w:rsidRPr="000B5A8A" w:rsidRDefault="00EC44A1" w:rsidP="00EC44A1">
            <w:pPr>
              <w:jc w:val="center"/>
              <w:rPr>
                <w:color w:val="000000" w:themeColor="text1"/>
              </w:rPr>
            </w:pPr>
            <w:r w:rsidRPr="000B5A8A">
              <w:rPr>
                <w:color w:val="000000" w:themeColor="text1"/>
              </w:rPr>
              <w:t>CO1</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2.</w:t>
            </w:r>
          </w:p>
        </w:tc>
        <w:tc>
          <w:tcPr>
            <w:tcW w:w="3711" w:type="pct"/>
            <w:gridSpan w:val="2"/>
          </w:tcPr>
          <w:p w:rsidR="00EC44A1" w:rsidRPr="000B5A8A" w:rsidRDefault="00EC44A1" w:rsidP="00EC44A1">
            <w:pPr>
              <w:autoSpaceDE w:val="0"/>
              <w:autoSpaceDN w:val="0"/>
              <w:adjustRightInd w:val="0"/>
              <w:rPr>
                <w:color w:val="000000" w:themeColor="text1"/>
              </w:rPr>
            </w:pPr>
            <w:r w:rsidRPr="000B5A8A">
              <w:rPr>
                <w:color w:val="000000" w:themeColor="text1"/>
              </w:rPr>
              <w:t xml:space="preserve">The mean of the data 2, 0, 0, 18, 0 </w:t>
            </w:r>
            <w:r w:rsidRPr="000B5A8A">
              <w:t>is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CO1</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3.</w:t>
            </w:r>
          </w:p>
        </w:tc>
        <w:tc>
          <w:tcPr>
            <w:tcW w:w="3711" w:type="pct"/>
            <w:gridSpan w:val="2"/>
            <w:vAlign w:val="bottom"/>
          </w:tcPr>
          <w:p w:rsidR="00EC44A1" w:rsidRPr="000B5A8A" w:rsidRDefault="00EC44A1" w:rsidP="00EC44A1">
            <w:pPr>
              <w:autoSpaceDE w:val="0"/>
              <w:autoSpaceDN w:val="0"/>
              <w:adjustRightInd w:val="0"/>
              <w:rPr>
                <w:rFonts w:eastAsiaTheme="minorHAnsi"/>
              </w:rPr>
            </w:pPr>
            <w:r w:rsidRPr="000B5A8A">
              <w:rPr>
                <w:rFonts w:eastAsiaTheme="minorHAnsi"/>
                <w:color w:val="29293A"/>
              </w:rPr>
              <w:t>Find the standard deviation for the following data: 86, 95, 78, 67, and 85.</w:t>
            </w:r>
          </w:p>
        </w:tc>
        <w:tc>
          <w:tcPr>
            <w:tcW w:w="307" w:type="pct"/>
            <w:vAlign w:val="center"/>
          </w:tcPr>
          <w:p w:rsidR="00EC44A1" w:rsidRPr="000B5A8A" w:rsidRDefault="00EC44A1" w:rsidP="00EC44A1">
            <w:pPr>
              <w:jc w:val="center"/>
              <w:rPr>
                <w:color w:val="000000" w:themeColor="text1"/>
              </w:rPr>
            </w:pPr>
            <w:r w:rsidRPr="000B5A8A">
              <w:rPr>
                <w:color w:val="000000" w:themeColor="text1"/>
              </w:rPr>
              <w:t>CO1</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4.</w:t>
            </w:r>
          </w:p>
        </w:tc>
        <w:tc>
          <w:tcPr>
            <w:tcW w:w="3711" w:type="pct"/>
            <w:gridSpan w:val="2"/>
            <w:vAlign w:val="bottom"/>
          </w:tcPr>
          <w:p w:rsidR="00EC44A1" w:rsidRPr="000B5A8A" w:rsidRDefault="00EC44A1" w:rsidP="00EC44A1">
            <w:pPr>
              <w:contextualSpacing/>
              <w:jc w:val="both"/>
            </w:pPr>
            <w:r w:rsidRPr="000B5A8A">
              <w:rPr>
                <w:rFonts w:eastAsiaTheme="minorHAnsi"/>
                <w:color w:val="29293A"/>
              </w:rPr>
              <w:t>State the midpoint of the class interval (3.8 – 5.2).</w:t>
            </w:r>
          </w:p>
        </w:tc>
        <w:tc>
          <w:tcPr>
            <w:tcW w:w="307" w:type="pct"/>
            <w:vAlign w:val="center"/>
          </w:tcPr>
          <w:p w:rsidR="00EC44A1" w:rsidRPr="000B5A8A" w:rsidRDefault="00EC44A1" w:rsidP="00EC44A1">
            <w:pPr>
              <w:jc w:val="center"/>
              <w:rPr>
                <w:color w:val="000000" w:themeColor="text1"/>
              </w:rPr>
            </w:pPr>
            <w:r w:rsidRPr="000B5A8A">
              <w:rPr>
                <w:color w:val="000000" w:themeColor="text1"/>
              </w:rPr>
              <w:t>CO2</w:t>
            </w:r>
          </w:p>
        </w:tc>
        <w:tc>
          <w:tcPr>
            <w:tcW w:w="250" w:type="pct"/>
            <w:vAlign w:val="center"/>
          </w:tcPr>
          <w:p w:rsidR="00EC44A1" w:rsidRPr="000B5A8A" w:rsidRDefault="00EC44A1" w:rsidP="00EC44A1">
            <w:pPr>
              <w:jc w:val="center"/>
              <w:rPr>
                <w:color w:val="000000" w:themeColor="text1"/>
              </w:rPr>
            </w:pPr>
            <w:r w:rsidRPr="000B5A8A">
              <w:rPr>
                <w:color w:val="000000" w:themeColor="text1"/>
              </w:rPr>
              <w:t>R</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5.</w:t>
            </w:r>
          </w:p>
        </w:tc>
        <w:tc>
          <w:tcPr>
            <w:tcW w:w="3711" w:type="pct"/>
            <w:gridSpan w:val="2"/>
            <w:vAlign w:val="bottom"/>
          </w:tcPr>
          <w:p w:rsidR="00EC44A1" w:rsidRPr="000B5A8A" w:rsidRDefault="00EC44A1" w:rsidP="00EC44A1">
            <w:pPr>
              <w:contextualSpacing/>
              <w:jc w:val="both"/>
            </w:pPr>
            <w:r w:rsidRPr="000B5A8A">
              <w:rPr>
                <w:rFonts w:eastAsiaTheme="minorHAnsi"/>
                <w:color w:val="29293A"/>
              </w:rPr>
              <w:t xml:space="preserve">The </w:t>
            </w:r>
            <w:r w:rsidRPr="000B5A8A">
              <w:rPr>
                <w:rFonts w:eastAsiaTheme="minorHAnsi"/>
              </w:rPr>
              <w:t>third quartile</w:t>
            </w:r>
            <w:r w:rsidRPr="000B5A8A">
              <w:rPr>
                <w:rFonts w:eastAsiaTheme="minorHAnsi"/>
                <w:color w:val="F14D75"/>
              </w:rPr>
              <w:t xml:space="preserve"> </w:t>
            </w:r>
            <w:r w:rsidRPr="000B5A8A">
              <w:rPr>
                <w:rFonts w:eastAsiaTheme="minorHAnsi"/>
                <w:color w:val="29293A"/>
              </w:rPr>
              <w:t>(UQ) of the data: 33, 25, 42, 25, 31, 37, 46, 29, 38 is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CO2</w:t>
            </w:r>
          </w:p>
        </w:tc>
        <w:tc>
          <w:tcPr>
            <w:tcW w:w="250" w:type="pct"/>
            <w:vAlign w:val="center"/>
          </w:tcPr>
          <w:p w:rsidR="00EC44A1" w:rsidRPr="000B5A8A" w:rsidRDefault="00EC44A1" w:rsidP="00EC44A1">
            <w:pPr>
              <w:jc w:val="center"/>
              <w:rPr>
                <w:color w:val="000000" w:themeColor="text1"/>
              </w:rPr>
            </w:pPr>
            <w:r w:rsidRPr="000B5A8A">
              <w:rPr>
                <w:color w:val="000000" w:themeColor="text1"/>
              </w:rPr>
              <w:t>R</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6.</w:t>
            </w:r>
          </w:p>
        </w:tc>
        <w:tc>
          <w:tcPr>
            <w:tcW w:w="3711" w:type="pct"/>
            <w:gridSpan w:val="2"/>
            <w:vAlign w:val="bottom"/>
          </w:tcPr>
          <w:p w:rsidR="00EC44A1" w:rsidRPr="000B5A8A" w:rsidRDefault="00EC44A1" w:rsidP="00EC44A1">
            <w:pPr>
              <w:contextualSpacing/>
              <w:jc w:val="both"/>
            </w:pPr>
            <w:r w:rsidRPr="000B5A8A">
              <w:t>The two regression lines are x+2y=6 and x+y=4 then find the mean of x and y.</w:t>
            </w:r>
          </w:p>
        </w:tc>
        <w:tc>
          <w:tcPr>
            <w:tcW w:w="307" w:type="pct"/>
            <w:vAlign w:val="center"/>
          </w:tcPr>
          <w:p w:rsidR="00EC44A1" w:rsidRPr="000B5A8A" w:rsidRDefault="00EC44A1" w:rsidP="00EC44A1">
            <w:pPr>
              <w:jc w:val="center"/>
              <w:rPr>
                <w:color w:val="000000" w:themeColor="text1"/>
              </w:rPr>
            </w:pPr>
            <w:r w:rsidRPr="000B5A8A">
              <w:rPr>
                <w:color w:val="000000" w:themeColor="text1"/>
              </w:rPr>
              <w:t>CO2</w:t>
            </w:r>
          </w:p>
        </w:tc>
        <w:tc>
          <w:tcPr>
            <w:tcW w:w="250" w:type="pct"/>
            <w:vAlign w:val="center"/>
          </w:tcPr>
          <w:p w:rsidR="00EC44A1" w:rsidRPr="000B5A8A" w:rsidRDefault="00EC44A1" w:rsidP="00EC44A1">
            <w:pPr>
              <w:jc w:val="center"/>
              <w:rPr>
                <w:color w:val="000000" w:themeColor="text1"/>
              </w:rPr>
            </w:pPr>
            <w:r w:rsidRPr="000B5A8A">
              <w:rPr>
                <w:color w:val="000000" w:themeColor="text1"/>
              </w:rPr>
              <w:t>R</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7.</w:t>
            </w:r>
          </w:p>
        </w:tc>
        <w:tc>
          <w:tcPr>
            <w:tcW w:w="3711" w:type="pct"/>
            <w:gridSpan w:val="2"/>
            <w:vAlign w:val="bottom"/>
          </w:tcPr>
          <w:p w:rsidR="00EC44A1" w:rsidRPr="000B5A8A" w:rsidRDefault="00EC44A1" w:rsidP="00EC44A1">
            <w:pPr>
              <w:contextualSpacing/>
              <w:jc w:val="both"/>
              <w:rPr>
                <w:noProof/>
                <w:lang w:eastAsia="zh-TW"/>
              </w:rPr>
            </w:pPr>
            <w:r w:rsidRPr="000B5A8A">
              <w:rPr>
                <w:noProof/>
                <w:lang w:eastAsia="zh-TW"/>
              </w:rPr>
              <w:t>If b</w:t>
            </w:r>
            <w:r w:rsidRPr="000B5A8A">
              <w:rPr>
                <w:noProof/>
                <w:vertAlign w:val="subscript"/>
                <w:lang w:eastAsia="zh-TW"/>
              </w:rPr>
              <w:t>yx</w:t>
            </w:r>
            <w:r w:rsidRPr="000B5A8A">
              <w:rPr>
                <w:noProof/>
                <w:lang w:eastAsia="zh-TW"/>
              </w:rPr>
              <w:t xml:space="preserve"> = −2 and r = −1 then b</w:t>
            </w:r>
            <w:r w:rsidRPr="000B5A8A">
              <w:rPr>
                <w:noProof/>
                <w:vertAlign w:val="subscript"/>
                <w:lang w:eastAsia="zh-TW"/>
              </w:rPr>
              <w:t>xy</w:t>
            </w:r>
            <w:r w:rsidRPr="000B5A8A">
              <w:rPr>
                <w:noProof/>
                <w:lang w:eastAsia="zh-TW"/>
              </w:rPr>
              <w:t xml:space="preserve"> is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CO2</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8.</w:t>
            </w:r>
          </w:p>
        </w:tc>
        <w:tc>
          <w:tcPr>
            <w:tcW w:w="3711" w:type="pct"/>
            <w:gridSpan w:val="2"/>
            <w:vAlign w:val="bottom"/>
          </w:tcPr>
          <w:p w:rsidR="00EC44A1" w:rsidRPr="000B5A8A" w:rsidRDefault="00EC44A1" w:rsidP="00EC44A1">
            <w:pPr>
              <w:contextualSpacing/>
              <w:jc w:val="both"/>
              <w:rPr>
                <w:bCs/>
              </w:rPr>
            </w:pPr>
            <w:r w:rsidRPr="000B5A8A">
              <w:rPr>
                <w:bCs/>
              </w:rPr>
              <w:t xml:space="preserve">If the two regression lines are y = </w:t>
            </w:r>
            <w:r w:rsidRPr="000B5A8A">
              <w:rPr>
                <w:rFonts w:eastAsiaTheme="minorHAnsi"/>
                <w:color w:val="29293A"/>
              </w:rPr>
              <w:t>–</w:t>
            </w:r>
            <w:r w:rsidRPr="000B5A8A">
              <w:rPr>
                <w:bCs/>
              </w:rPr>
              <w:t xml:space="preserve">10x+2 and x = </w:t>
            </w:r>
            <w:r w:rsidRPr="000B5A8A">
              <w:rPr>
                <w:rFonts w:eastAsiaTheme="minorHAnsi"/>
                <w:color w:val="29293A"/>
              </w:rPr>
              <w:t>–</w:t>
            </w:r>
            <w:r w:rsidRPr="000B5A8A">
              <w:rPr>
                <w:bCs/>
              </w:rPr>
              <w:t>0.1y</w:t>
            </w:r>
            <w:r w:rsidRPr="000B5A8A">
              <w:rPr>
                <w:rFonts w:eastAsiaTheme="minorHAnsi"/>
                <w:color w:val="29293A"/>
              </w:rPr>
              <w:t>–</w:t>
            </w:r>
            <w:r w:rsidRPr="000B5A8A">
              <w:rPr>
                <w:bCs/>
              </w:rPr>
              <w:t>5, then the correlation coefficient r is equal to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CO2</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9.</w:t>
            </w:r>
          </w:p>
        </w:tc>
        <w:tc>
          <w:tcPr>
            <w:tcW w:w="3711" w:type="pct"/>
            <w:gridSpan w:val="2"/>
            <w:vAlign w:val="bottom"/>
          </w:tcPr>
          <w:p w:rsidR="00EC44A1" w:rsidRPr="000B5A8A" w:rsidRDefault="00EC44A1" w:rsidP="00EC44A1">
            <w:pPr>
              <w:contextualSpacing/>
              <w:jc w:val="both"/>
              <w:rPr>
                <w:noProof/>
                <w:lang w:eastAsia="zh-TW"/>
              </w:rPr>
            </w:pPr>
            <w:r w:rsidRPr="000B5A8A">
              <w:rPr>
                <w:noProof/>
                <w:lang w:eastAsia="zh-TW"/>
              </w:rPr>
              <w:t>State the correlation between number of days absent from school and mathematics marks.</w:t>
            </w:r>
          </w:p>
        </w:tc>
        <w:tc>
          <w:tcPr>
            <w:tcW w:w="307" w:type="pct"/>
            <w:vAlign w:val="center"/>
          </w:tcPr>
          <w:p w:rsidR="00EC44A1" w:rsidRPr="000B5A8A" w:rsidRDefault="00EC44A1" w:rsidP="00EC44A1">
            <w:pPr>
              <w:jc w:val="center"/>
              <w:rPr>
                <w:color w:val="000000" w:themeColor="text1"/>
              </w:rPr>
            </w:pPr>
            <w:r w:rsidRPr="000B5A8A">
              <w:rPr>
                <w:color w:val="000000" w:themeColor="text1"/>
              </w:rPr>
              <w:t>CO2</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10.</w:t>
            </w:r>
          </w:p>
        </w:tc>
        <w:tc>
          <w:tcPr>
            <w:tcW w:w="3711" w:type="pct"/>
            <w:gridSpan w:val="2"/>
            <w:vAlign w:val="bottom"/>
          </w:tcPr>
          <w:p w:rsidR="00EC44A1" w:rsidRPr="000B5A8A" w:rsidRDefault="00EC44A1" w:rsidP="00EC44A1">
            <w:pPr>
              <w:contextualSpacing/>
              <w:jc w:val="both"/>
            </w:pPr>
            <w:r w:rsidRPr="000B5A8A">
              <w:t>The regression equation always passes through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CO2</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11.</w:t>
            </w:r>
          </w:p>
        </w:tc>
        <w:tc>
          <w:tcPr>
            <w:tcW w:w="3711" w:type="pct"/>
            <w:gridSpan w:val="2"/>
          </w:tcPr>
          <w:p w:rsidR="00EC44A1" w:rsidRPr="000B5A8A" w:rsidRDefault="00EC44A1" w:rsidP="00EC44A1">
            <w:pPr>
              <w:rPr>
                <w:color w:val="000000" w:themeColor="text1"/>
              </w:rPr>
            </w:pPr>
            <w:r w:rsidRPr="000B5A8A">
              <w:rPr>
                <w:spacing w:val="-14"/>
              </w:rPr>
              <w:t>A</w:t>
            </w:r>
            <w:r w:rsidRPr="000B5A8A">
              <w:rPr>
                <w:spacing w:val="-6"/>
              </w:rPr>
              <w:t xml:space="preserve"> </w:t>
            </w:r>
            <w:r w:rsidRPr="000B5A8A">
              <w:rPr>
                <w:spacing w:val="3"/>
              </w:rPr>
              <w:t>regular</w:t>
            </w:r>
            <w:r w:rsidRPr="000B5A8A">
              <w:rPr>
                <w:spacing w:val="-6"/>
              </w:rPr>
              <w:t xml:space="preserve"> </w:t>
            </w:r>
            <w:r w:rsidRPr="000B5A8A">
              <w:t>6-sided</w:t>
            </w:r>
            <w:r w:rsidRPr="000B5A8A">
              <w:rPr>
                <w:spacing w:val="-6"/>
              </w:rPr>
              <w:t xml:space="preserve"> </w:t>
            </w:r>
            <w:r w:rsidRPr="000B5A8A">
              <w:rPr>
                <w:spacing w:val="2"/>
              </w:rPr>
              <w:t>die</w:t>
            </w:r>
            <w:r w:rsidRPr="000B5A8A">
              <w:rPr>
                <w:spacing w:val="-6"/>
              </w:rPr>
              <w:t xml:space="preserve"> </w:t>
            </w:r>
            <w:r w:rsidRPr="000B5A8A">
              <w:rPr>
                <w:spacing w:val="-3"/>
              </w:rPr>
              <w:t>is</w:t>
            </w:r>
            <w:r w:rsidRPr="000B5A8A">
              <w:rPr>
                <w:spacing w:val="-6"/>
              </w:rPr>
              <w:t xml:space="preserve"> </w:t>
            </w:r>
            <w:r w:rsidRPr="000B5A8A">
              <w:rPr>
                <w:spacing w:val="9"/>
              </w:rPr>
              <w:t>to</w:t>
            </w:r>
            <w:r w:rsidRPr="000B5A8A">
              <w:rPr>
                <w:spacing w:val="-6"/>
              </w:rPr>
              <w:t xml:space="preserve"> </w:t>
            </w:r>
            <w:r w:rsidRPr="000B5A8A">
              <w:rPr>
                <w:spacing w:val="1"/>
              </w:rPr>
              <w:t>be</w:t>
            </w:r>
            <w:r w:rsidRPr="000B5A8A">
              <w:rPr>
                <w:spacing w:val="-6"/>
              </w:rPr>
              <w:t xml:space="preserve"> </w:t>
            </w:r>
            <w:r w:rsidRPr="000B5A8A">
              <w:rPr>
                <w:spacing w:val="5"/>
              </w:rPr>
              <w:t>rolled</w:t>
            </w:r>
            <w:r w:rsidRPr="000B5A8A">
              <w:rPr>
                <w:spacing w:val="-6"/>
              </w:rPr>
              <w:t xml:space="preserve"> </w:t>
            </w:r>
            <w:r w:rsidRPr="000B5A8A">
              <w:rPr>
                <w:spacing w:val="3"/>
              </w:rPr>
              <w:t>one</w:t>
            </w:r>
            <w:r w:rsidRPr="000B5A8A">
              <w:rPr>
                <w:spacing w:val="-6"/>
              </w:rPr>
              <w:t xml:space="preserve"> </w:t>
            </w:r>
            <w:r w:rsidRPr="000B5A8A">
              <w:rPr>
                <w:spacing w:val="4"/>
              </w:rPr>
              <w:t>time.</w:t>
            </w:r>
            <w:r w:rsidRPr="000B5A8A">
              <w:rPr>
                <w:spacing w:val="-6"/>
              </w:rPr>
              <w:t xml:space="preserve"> </w:t>
            </w:r>
            <w:r w:rsidRPr="000B5A8A">
              <w:rPr>
                <w:spacing w:val="1"/>
              </w:rPr>
              <w:t>What</w:t>
            </w:r>
            <w:r w:rsidRPr="000B5A8A">
              <w:rPr>
                <w:spacing w:val="-6"/>
              </w:rPr>
              <w:t xml:space="preserve"> </w:t>
            </w:r>
            <w:r w:rsidRPr="000B5A8A">
              <w:rPr>
                <w:spacing w:val="-3"/>
              </w:rPr>
              <w:t>is</w:t>
            </w:r>
            <w:r w:rsidRPr="000B5A8A">
              <w:rPr>
                <w:spacing w:val="-6"/>
              </w:rPr>
              <w:t xml:space="preserve"> </w:t>
            </w:r>
            <w:r w:rsidRPr="000B5A8A">
              <w:rPr>
                <w:spacing w:val="6"/>
              </w:rPr>
              <w:t>the</w:t>
            </w:r>
            <w:r w:rsidRPr="000B5A8A">
              <w:rPr>
                <w:spacing w:val="-26"/>
              </w:rPr>
              <w:t xml:space="preserve"> </w:t>
            </w:r>
            <w:r w:rsidRPr="000B5A8A">
              <w:rPr>
                <w:spacing w:val="3"/>
              </w:rPr>
              <w:t>probability</w:t>
            </w:r>
            <w:r w:rsidRPr="000B5A8A">
              <w:rPr>
                <w:spacing w:val="-7"/>
              </w:rPr>
              <w:t xml:space="preserve"> </w:t>
            </w:r>
            <w:r w:rsidRPr="000B5A8A">
              <w:rPr>
                <w:spacing w:val="6"/>
              </w:rPr>
              <w:t>that</w:t>
            </w:r>
            <w:r w:rsidRPr="000B5A8A">
              <w:rPr>
                <w:spacing w:val="-7"/>
              </w:rPr>
              <w:t xml:space="preserve"> </w:t>
            </w:r>
            <w:r w:rsidRPr="000B5A8A">
              <w:rPr>
                <w:spacing w:val="4"/>
              </w:rPr>
              <w:t>the</w:t>
            </w:r>
            <w:r w:rsidRPr="000B5A8A">
              <w:rPr>
                <w:spacing w:val="-7"/>
              </w:rPr>
              <w:t xml:space="preserve"> </w:t>
            </w:r>
            <w:r w:rsidRPr="000B5A8A">
              <w:rPr>
                <w:spacing w:val="5"/>
              </w:rPr>
              <w:t>number</w:t>
            </w:r>
            <w:r w:rsidRPr="000B5A8A">
              <w:rPr>
                <w:spacing w:val="-7"/>
              </w:rPr>
              <w:t xml:space="preserve"> less than </w:t>
            </w:r>
            <w:r w:rsidRPr="000B5A8A">
              <w:rPr>
                <w:spacing w:val="-4"/>
              </w:rPr>
              <w:t>3</w:t>
            </w:r>
            <w:r w:rsidRPr="000B5A8A">
              <w:rPr>
                <w:spacing w:val="-7"/>
              </w:rPr>
              <w:t xml:space="preserve"> </w:t>
            </w:r>
            <w:r w:rsidRPr="000B5A8A">
              <w:rPr>
                <w:spacing w:val="-4"/>
              </w:rPr>
              <w:t>is</w:t>
            </w:r>
            <w:r w:rsidRPr="000B5A8A">
              <w:rPr>
                <w:spacing w:val="-7"/>
              </w:rPr>
              <w:t xml:space="preserve"> </w:t>
            </w:r>
            <w:r w:rsidRPr="000B5A8A">
              <w:rPr>
                <w:spacing w:val="-2"/>
              </w:rPr>
              <w:t>rolled?</w:t>
            </w:r>
            <w:r w:rsidRPr="000B5A8A">
              <w:rPr>
                <w:spacing w:val="-35"/>
              </w:rPr>
              <w:t xml:space="preserve">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CO3</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12.</w:t>
            </w:r>
          </w:p>
        </w:tc>
        <w:tc>
          <w:tcPr>
            <w:tcW w:w="3711" w:type="pct"/>
            <w:gridSpan w:val="2"/>
          </w:tcPr>
          <w:p w:rsidR="00EC44A1" w:rsidRPr="000B5A8A" w:rsidRDefault="00EC44A1" w:rsidP="00EC44A1">
            <w:pPr>
              <w:jc w:val="both"/>
              <w:rPr>
                <w:color w:val="000000" w:themeColor="text1"/>
              </w:rPr>
            </w:pPr>
            <w:r w:rsidRPr="000B5A8A">
              <w:t>There</w:t>
            </w:r>
            <w:r w:rsidRPr="000B5A8A">
              <w:rPr>
                <w:spacing w:val="-6"/>
              </w:rPr>
              <w:t xml:space="preserve"> </w:t>
            </w:r>
            <w:r w:rsidRPr="000B5A8A">
              <w:rPr>
                <w:spacing w:val="2"/>
              </w:rPr>
              <w:t>are</w:t>
            </w:r>
            <w:r w:rsidRPr="000B5A8A">
              <w:rPr>
                <w:spacing w:val="-6"/>
              </w:rPr>
              <w:t xml:space="preserve"> 4 </w:t>
            </w:r>
            <w:r w:rsidRPr="000B5A8A">
              <w:rPr>
                <w:spacing w:val="6"/>
              </w:rPr>
              <w:t>red</w:t>
            </w:r>
            <w:r w:rsidRPr="000B5A8A">
              <w:rPr>
                <w:spacing w:val="-6"/>
              </w:rPr>
              <w:t xml:space="preserve"> </w:t>
            </w:r>
            <w:r w:rsidRPr="000B5A8A">
              <w:rPr>
                <w:spacing w:val="2"/>
              </w:rPr>
              <w:t>balls,</w:t>
            </w:r>
            <w:r w:rsidRPr="000B5A8A">
              <w:rPr>
                <w:spacing w:val="-6"/>
              </w:rPr>
              <w:t xml:space="preserve"> </w:t>
            </w:r>
            <w:r w:rsidRPr="000B5A8A">
              <w:rPr>
                <w:spacing w:val="-1"/>
              </w:rPr>
              <w:t>3</w:t>
            </w:r>
            <w:r w:rsidRPr="000B5A8A">
              <w:rPr>
                <w:spacing w:val="-6"/>
              </w:rPr>
              <w:t xml:space="preserve"> </w:t>
            </w:r>
            <w:r w:rsidRPr="000B5A8A">
              <w:rPr>
                <w:spacing w:val="4"/>
              </w:rPr>
              <w:t>blue</w:t>
            </w:r>
            <w:r w:rsidRPr="000B5A8A">
              <w:rPr>
                <w:spacing w:val="-6"/>
              </w:rPr>
              <w:t xml:space="preserve"> </w:t>
            </w:r>
            <w:r w:rsidRPr="000B5A8A">
              <w:rPr>
                <w:spacing w:val="2"/>
              </w:rPr>
              <w:t>balls,</w:t>
            </w:r>
            <w:r w:rsidRPr="000B5A8A">
              <w:rPr>
                <w:spacing w:val="-6"/>
              </w:rPr>
              <w:t xml:space="preserve"> </w:t>
            </w:r>
            <w:r w:rsidRPr="000B5A8A">
              <w:rPr>
                <w:spacing w:val="-1"/>
              </w:rPr>
              <w:t>2</w:t>
            </w:r>
            <w:r w:rsidRPr="000B5A8A">
              <w:rPr>
                <w:spacing w:val="-6"/>
              </w:rPr>
              <w:t xml:space="preserve"> </w:t>
            </w:r>
            <w:r w:rsidRPr="000B5A8A">
              <w:rPr>
                <w:spacing w:val="2"/>
              </w:rPr>
              <w:t>green</w:t>
            </w:r>
            <w:r w:rsidRPr="000B5A8A">
              <w:rPr>
                <w:spacing w:val="-22"/>
              </w:rPr>
              <w:t xml:space="preserve"> </w:t>
            </w:r>
            <w:r w:rsidRPr="000B5A8A">
              <w:rPr>
                <w:spacing w:val="2"/>
              </w:rPr>
              <w:t>balls</w:t>
            </w:r>
            <w:r w:rsidRPr="000B5A8A">
              <w:rPr>
                <w:spacing w:val="-6"/>
              </w:rPr>
              <w:t xml:space="preserve"> </w:t>
            </w:r>
            <w:r w:rsidRPr="000B5A8A">
              <w:rPr>
                <w:spacing w:val="4"/>
              </w:rPr>
              <w:t>and</w:t>
            </w:r>
            <w:r w:rsidRPr="000B5A8A">
              <w:rPr>
                <w:spacing w:val="-6"/>
              </w:rPr>
              <w:t xml:space="preserve"> </w:t>
            </w:r>
            <w:r w:rsidRPr="000B5A8A">
              <w:rPr>
                <w:spacing w:val="-1"/>
              </w:rPr>
              <w:t>5</w:t>
            </w:r>
            <w:r w:rsidRPr="000B5A8A">
              <w:rPr>
                <w:spacing w:val="-6"/>
              </w:rPr>
              <w:t xml:space="preserve"> </w:t>
            </w:r>
            <w:r w:rsidRPr="000B5A8A">
              <w:t>white</w:t>
            </w:r>
            <w:r w:rsidRPr="000B5A8A">
              <w:rPr>
                <w:spacing w:val="-6"/>
              </w:rPr>
              <w:t xml:space="preserve"> </w:t>
            </w:r>
            <w:r w:rsidRPr="000B5A8A">
              <w:rPr>
                <w:spacing w:val="3"/>
              </w:rPr>
              <w:t>balls</w:t>
            </w:r>
            <w:r w:rsidRPr="000B5A8A">
              <w:rPr>
                <w:spacing w:val="-6"/>
              </w:rPr>
              <w:t xml:space="preserve"> </w:t>
            </w:r>
            <w:r w:rsidRPr="000B5A8A">
              <w:rPr>
                <w:spacing w:val="6"/>
              </w:rPr>
              <w:t>in</w:t>
            </w:r>
            <w:r w:rsidRPr="000B5A8A">
              <w:rPr>
                <w:spacing w:val="-6"/>
              </w:rPr>
              <w:t xml:space="preserve"> </w:t>
            </w:r>
            <w:r w:rsidRPr="000B5A8A">
              <w:rPr>
                <w:spacing w:val="-5"/>
              </w:rPr>
              <w:t>a</w:t>
            </w:r>
            <w:r w:rsidRPr="000B5A8A">
              <w:rPr>
                <w:spacing w:val="-6"/>
              </w:rPr>
              <w:t xml:space="preserve"> </w:t>
            </w:r>
            <w:r w:rsidRPr="000B5A8A">
              <w:rPr>
                <w:spacing w:val="-2"/>
              </w:rPr>
              <w:t>bag.</w:t>
            </w:r>
            <w:r w:rsidRPr="000B5A8A">
              <w:rPr>
                <w:spacing w:val="-6"/>
              </w:rPr>
              <w:t xml:space="preserve"> </w:t>
            </w:r>
            <w:r w:rsidRPr="000B5A8A">
              <w:rPr>
                <w:spacing w:val="-1"/>
              </w:rPr>
              <w:t>One</w:t>
            </w:r>
            <w:r w:rsidRPr="000B5A8A">
              <w:rPr>
                <w:spacing w:val="-26"/>
              </w:rPr>
              <w:t xml:space="preserve"> </w:t>
            </w:r>
            <w:r w:rsidRPr="000B5A8A">
              <w:rPr>
                <w:spacing w:val="3"/>
              </w:rPr>
              <w:t>ball</w:t>
            </w:r>
            <w:r w:rsidRPr="000B5A8A">
              <w:rPr>
                <w:spacing w:val="-7"/>
              </w:rPr>
              <w:t xml:space="preserve"> </w:t>
            </w:r>
            <w:r w:rsidRPr="000B5A8A">
              <w:rPr>
                <w:spacing w:val="-4"/>
              </w:rPr>
              <w:t>is</w:t>
            </w:r>
            <w:r w:rsidRPr="000B5A8A">
              <w:rPr>
                <w:spacing w:val="-7"/>
              </w:rPr>
              <w:t xml:space="preserve"> </w:t>
            </w:r>
            <w:r w:rsidRPr="000B5A8A">
              <w:rPr>
                <w:spacing w:val="3"/>
              </w:rPr>
              <w:t>randomly</w:t>
            </w:r>
            <w:r w:rsidRPr="000B5A8A">
              <w:rPr>
                <w:spacing w:val="-7"/>
              </w:rPr>
              <w:t xml:space="preserve"> </w:t>
            </w:r>
            <w:r w:rsidRPr="000B5A8A">
              <w:rPr>
                <w:spacing w:val="3"/>
              </w:rPr>
              <w:t>pulled</w:t>
            </w:r>
            <w:r w:rsidRPr="000B5A8A">
              <w:rPr>
                <w:spacing w:val="-7"/>
              </w:rPr>
              <w:t xml:space="preserve"> </w:t>
            </w:r>
            <w:r w:rsidRPr="000B5A8A">
              <w:rPr>
                <w:spacing w:val="9"/>
              </w:rPr>
              <w:t>from</w:t>
            </w:r>
            <w:r w:rsidRPr="000B5A8A">
              <w:rPr>
                <w:spacing w:val="-7"/>
              </w:rPr>
              <w:t xml:space="preserve"> </w:t>
            </w:r>
            <w:r w:rsidRPr="000B5A8A">
              <w:rPr>
                <w:spacing w:val="4"/>
              </w:rPr>
              <w:t>the</w:t>
            </w:r>
            <w:r w:rsidRPr="000B5A8A">
              <w:rPr>
                <w:spacing w:val="-7"/>
              </w:rPr>
              <w:t xml:space="preserve"> </w:t>
            </w:r>
            <w:r w:rsidRPr="000B5A8A">
              <w:rPr>
                <w:spacing w:val="-4"/>
              </w:rPr>
              <w:t>bag.</w:t>
            </w:r>
            <w:r w:rsidRPr="000B5A8A">
              <w:rPr>
                <w:spacing w:val="-7"/>
              </w:rPr>
              <w:t xml:space="preserve"> </w:t>
            </w:r>
            <w:r w:rsidRPr="000B5A8A">
              <w:rPr>
                <w:spacing w:val="-1"/>
              </w:rPr>
              <w:t>What</w:t>
            </w:r>
            <w:r w:rsidRPr="000B5A8A">
              <w:rPr>
                <w:spacing w:val="-7"/>
              </w:rPr>
              <w:t xml:space="preserve"> </w:t>
            </w:r>
            <w:r w:rsidRPr="000B5A8A">
              <w:rPr>
                <w:spacing w:val="-4"/>
              </w:rPr>
              <w:t>is</w:t>
            </w:r>
            <w:r w:rsidRPr="000B5A8A">
              <w:rPr>
                <w:spacing w:val="-7"/>
              </w:rPr>
              <w:t xml:space="preserve"> </w:t>
            </w:r>
            <w:r w:rsidRPr="000B5A8A">
              <w:rPr>
                <w:spacing w:val="4"/>
              </w:rPr>
              <w:t>the</w:t>
            </w:r>
            <w:r w:rsidRPr="000B5A8A">
              <w:rPr>
                <w:spacing w:val="-26"/>
              </w:rPr>
              <w:t xml:space="preserve"> </w:t>
            </w:r>
            <w:r w:rsidRPr="000B5A8A">
              <w:rPr>
                <w:spacing w:val="5"/>
              </w:rPr>
              <w:t>probability that</w:t>
            </w:r>
            <w:r w:rsidRPr="000B5A8A">
              <w:rPr>
                <w:spacing w:val="-6"/>
              </w:rPr>
              <w:t xml:space="preserve"> </w:t>
            </w:r>
            <w:r w:rsidRPr="000B5A8A">
              <w:rPr>
                <w:spacing w:val="6"/>
              </w:rPr>
              <w:t>the</w:t>
            </w:r>
            <w:r w:rsidRPr="000B5A8A">
              <w:rPr>
                <w:spacing w:val="-6"/>
              </w:rPr>
              <w:t xml:space="preserve"> ball </w:t>
            </w:r>
            <w:r w:rsidRPr="000B5A8A">
              <w:rPr>
                <w:spacing w:val="-4"/>
              </w:rPr>
              <w:t>was</w:t>
            </w:r>
            <w:r w:rsidRPr="000B5A8A">
              <w:rPr>
                <w:spacing w:val="-6"/>
              </w:rPr>
              <w:t xml:space="preserve"> </w:t>
            </w:r>
            <w:r w:rsidRPr="000B5A8A">
              <w:rPr>
                <w:spacing w:val="-5"/>
              </w:rPr>
              <w:t>white?</w:t>
            </w:r>
            <w:r w:rsidRPr="000B5A8A">
              <w:rPr>
                <w:spacing w:val="-34"/>
              </w:rPr>
              <w:t xml:space="preserve">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CO3</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13.</w:t>
            </w:r>
          </w:p>
        </w:tc>
        <w:tc>
          <w:tcPr>
            <w:tcW w:w="3711" w:type="pct"/>
            <w:gridSpan w:val="2"/>
            <w:vAlign w:val="bottom"/>
          </w:tcPr>
          <w:p w:rsidR="00EC44A1" w:rsidRPr="000B5A8A" w:rsidRDefault="00EC44A1" w:rsidP="00EC44A1">
            <w:pPr>
              <w:contextualSpacing/>
              <w:jc w:val="both"/>
            </w:pPr>
            <w:r w:rsidRPr="000B5A8A">
              <w:t>There</w:t>
            </w:r>
            <w:r w:rsidRPr="000B5A8A">
              <w:rPr>
                <w:spacing w:val="-6"/>
              </w:rPr>
              <w:t xml:space="preserve"> </w:t>
            </w:r>
            <w:r w:rsidRPr="000B5A8A">
              <w:rPr>
                <w:spacing w:val="3"/>
              </w:rPr>
              <w:t>are</w:t>
            </w:r>
            <w:r w:rsidRPr="000B5A8A">
              <w:rPr>
                <w:spacing w:val="-6"/>
              </w:rPr>
              <w:t xml:space="preserve"> </w:t>
            </w:r>
            <w:r w:rsidRPr="000B5A8A">
              <w:t>8</w:t>
            </w:r>
            <w:r w:rsidRPr="000B5A8A">
              <w:rPr>
                <w:spacing w:val="-6"/>
              </w:rPr>
              <w:t xml:space="preserve"> </w:t>
            </w:r>
            <w:r w:rsidRPr="000B5A8A">
              <w:rPr>
                <w:spacing w:val="1"/>
              </w:rPr>
              <w:t>boys</w:t>
            </w:r>
            <w:r w:rsidRPr="000B5A8A">
              <w:rPr>
                <w:spacing w:val="-6"/>
              </w:rPr>
              <w:t xml:space="preserve"> </w:t>
            </w:r>
            <w:r w:rsidRPr="000B5A8A">
              <w:rPr>
                <w:spacing w:val="5"/>
              </w:rPr>
              <w:t>and</w:t>
            </w:r>
            <w:r w:rsidRPr="000B5A8A">
              <w:rPr>
                <w:spacing w:val="-6"/>
              </w:rPr>
              <w:t xml:space="preserve"> </w:t>
            </w:r>
            <w:r w:rsidRPr="000B5A8A">
              <w:t>7</w:t>
            </w:r>
            <w:r w:rsidRPr="000B5A8A">
              <w:rPr>
                <w:spacing w:val="-6"/>
              </w:rPr>
              <w:t xml:space="preserve"> </w:t>
            </w:r>
            <w:r w:rsidRPr="000B5A8A">
              <w:rPr>
                <w:spacing w:val="2"/>
              </w:rPr>
              <w:t>girls</w:t>
            </w:r>
            <w:r w:rsidRPr="000B5A8A">
              <w:rPr>
                <w:spacing w:val="-6"/>
              </w:rPr>
              <w:t xml:space="preserve"> </w:t>
            </w:r>
            <w:r w:rsidRPr="000B5A8A">
              <w:rPr>
                <w:spacing w:val="7"/>
              </w:rPr>
              <w:t>in</w:t>
            </w:r>
            <w:r w:rsidRPr="000B5A8A">
              <w:rPr>
                <w:spacing w:val="-6"/>
              </w:rPr>
              <w:t xml:space="preserve"> </w:t>
            </w:r>
            <w:r w:rsidRPr="000B5A8A">
              <w:rPr>
                <w:spacing w:val="-4"/>
              </w:rPr>
              <w:t>a</w:t>
            </w:r>
            <w:r w:rsidRPr="000B5A8A">
              <w:rPr>
                <w:spacing w:val="-6"/>
              </w:rPr>
              <w:t xml:space="preserve"> </w:t>
            </w:r>
            <w:r w:rsidRPr="000B5A8A">
              <w:rPr>
                <w:spacing w:val="1"/>
              </w:rPr>
              <w:t>classroom.</w:t>
            </w:r>
            <w:r w:rsidRPr="000B5A8A">
              <w:rPr>
                <w:spacing w:val="-6"/>
              </w:rPr>
              <w:t xml:space="preserve"> </w:t>
            </w:r>
            <w:r w:rsidRPr="000B5A8A">
              <w:rPr>
                <w:spacing w:val="3"/>
              </w:rPr>
              <w:t>What</w:t>
            </w:r>
            <w:r w:rsidRPr="000B5A8A">
              <w:rPr>
                <w:spacing w:val="-6"/>
              </w:rPr>
              <w:t xml:space="preserve"> </w:t>
            </w:r>
            <w:r w:rsidRPr="000B5A8A">
              <w:rPr>
                <w:spacing w:val="-2"/>
              </w:rPr>
              <w:t>is</w:t>
            </w:r>
            <w:r w:rsidRPr="000B5A8A">
              <w:rPr>
                <w:spacing w:val="-6"/>
              </w:rPr>
              <w:t xml:space="preserve"> </w:t>
            </w:r>
            <w:r w:rsidRPr="000B5A8A">
              <w:rPr>
                <w:spacing w:val="7"/>
              </w:rPr>
              <w:t>the</w:t>
            </w:r>
            <w:r w:rsidRPr="000B5A8A">
              <w:rPr>
                <w:spacing w:val="-26"/>
              </w:rPr>
              <w:t xml:space="preserve"> </w:t>
            </w:r>
            <w:r w:rsidRPr="000B5A8A">
              <w:rPr>
                <w:spacing w:val="5"/>
              </w:rPr>
              <w:t>probability</w:t>
            </w:r>
            <w:r w:rsidRPr="000B5A8A">
              <w:rPr>
                <w:spacing w:val="-7"/>
              </w:rPr>
              <w:t xml:space="preserve"> </w:t>
            </w:r>
            <w:r w:rsidRPr="000B5A8A">
              <w:rPr>
                <w:spacing w:val="7"/>
              </w:rPr>
              <w:t>that</w:t>
            </w:r>
            <w:r w:rsidRPr="000B5A8A">
              <w:rPr>
                <w:spacing w:val="-7"/>
              </w:rPr>
              <w:t xml:space="preserve"> </w:t>
            </w:r>
            <w:r w:rsidRPr="000B5A8A">
              <w:rPr>
                <w:spacing w:val="5"/>
              </w:rPr>
              <w:t>the</w:t>
            </w:r>
            <w:r w:rsidRPr="000B5A8A">
              <w:rPr>
                <w:spacing w:val="-7"/>
              </w:rPr>
              <w:t xml:space="preserve"> </w:t>
            </w:r>
            <w:r w:rsidRPr="000B5A8A">
              <w:rPr>
                <w:spacing w:val="1"/>
              </w:rPr>
              <w:t>teacher</w:t>
            </w:r>
            <w:r w:rsidRPr="000B5A8A">
              <w:rPr>
                <w:spacing w:val="-7"/>
              </w:rPr>
              <w:t xml:space="preserve"> </w:t>
            </w:r>
            <w:r w:rsidRPr="000B5A8A">
              <w:rPr>
                <w:spacing w:val="4"/>
              </w:rPr>
              <w:t>randomly</w:t>
            </w:r>
            <w:r w:rsidRPr="000B5A8A">
              <w:rPr>
                <w:spacing w:val="-7"/>
              </w:rPr>
              <w:t xml:space="preserve"> </w:t>
            </w:r>
            <w:r w:rsidRPr="000B5A8A">
              <w:rPr>
                <w:spacing w:val="-3"/>
              </w:rPr>
              <w:t>selects</w:t>
            </w:r>
            <w:r w:rsidRPr="000B5A8A">
              <w:rPr>
                <w:spacing w:val="-7"/>
              </w:rPr>
              <w:t xml:space="preserve"> </w:t>
            </w:r>
            <w:r w:rsidRPr="000B5A8A">
              <w:rPr>
                <w:spacing w:val="-6"/>
              </w:rPr>
              <w:t>a</w:t>
            </w:r>
            <w:r w:rsidRPr="000B5A8A">
              <w:rPr>
                <w:spacing w:val="-7"/>
              </w:rPr>
              <w:t xml:space="preserve"> boy?</w:t>
            </w:r>
          </w:p>
        </w:tc>
        <w:tc>
          <w:tcPr>
            <w:tcW w:w="307" w:type="pct"/>
            <w:vAlign w:val="center"/>
          </w:tcPr>
          <w:p w:rsidR="00EC44A1" w:rsidRPr="000B5A8A" w:rsidRDefault="00EC44A1" w:rsidP="00EC44A1">
            <w:pPr>
              <w:jc w:val="center"/>
              <w:rPr>
                <w:color w:val="000000" w:themeColor="text1"/>
              </w:rPr>
            </w:pPr>
            <w:r w:rsidRPr="000B5A8A">
              <w:rPr>
                <w:color w:val="000000" w:themeColor="text1"/>
              </w:rPr>
              <w:t>CO3</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14.</w:t>
            </w:r>
          </w:p>
        </w:tc>
        <w:tc>
          <w:tcPr>
            <w:tcW w:w="3711" w:type="pct"/>
            <w:gridSpan w:val="2"/>
            <w:vAlign w:val="bottom"/>
          </w:tcPr>
          <w:p w:rsidR="00EC44A1" w:rsidRPr="000B5A8A" w:rsidRDefault="00EC44A1" w:rsidP="00EC44A1">
            <w:pPr>
              <w:contextualSpacing/>
              <w:jc w:val="both"/>
            </w:pPr>
            <w:r w:rsidRPr="000B5A8A">
              <w:t>If the probability of it raining today is 30% then the probability that it will NOT rain is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CO3</w:t>
            </w:r>
          </w:p>
        </w:tc>
        <w:tc>
          <w:tcPr>
            <w:tcW w:w="250" w:type="pct"/>
            <w:vAlign w:val="center"/>
          </w:tcPr>
          <w:p w:rsidR="00EC44A1" w:rsidRPr="000B5A8A" w:rsidRDefault="00EC44A1" w:rsidP="00EC44A1">
            <w:pPr>
              <w:jc w:val="center"/>
              <w:rPr>
                <w:color w:val="000000" w:themeColor="text1"/>
              </w:rPr>
            </w:pPr>
            <w:r w:rsidRPr="000B5A8A">
              <w:rPr>
                <w:color w:val="000000" w:themeColor="text1"/>
              </w:rPr>
              <w:t>R</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15.</w:t>
            </w:r>
          </w:p>
        </w:tc>
        <w:tc>
          <w:tcPr>
            <w:tcW w:w="3711" w:type="pct"/>
            <w:gridSpan w:val="2"/>
            <w:vAlign w:val="bottom"/>
          </w:tcPr>
          <w:p w:rsidR="00EC44A1" w:rsidRPr="000B5A8A" w:rsidRDefault="00EC44A1" w:rsidP="00EC44A1">
            <w:pPr>
              <w:contextualSpacing/>
              <w:jc w:val="both"/>
            </w:pPr>
            <w:r w:rsidRPr="000B5A8A">
              <w:t>Define Type II error.</w:t>
            </w:r>
          </w:p>
        </w:tc>
        <w:tc>
          <w:tcPr>
            <w:tcW w:w="307" w:type="pct"/>
            <w:vAlign w:val="center"/>
          </w:tcPr>
          <w:p w:rsidR="00EC44A1" w:rsidRPr="000B5A8A" w:rsidRDefault="00EC44A1" w:rsidP="00EC44A1">
            <w:pPr>
              <w:jc w:val="center"/>
              <w:rPr>
                <w:color w:val="000000" w:themeColor="text1"/>
              </w:rPr>
            </w:pPr>
            <w:r w:rsidRPr="000B5A8A">
              <w:rPr>
                <w:color w:val="000000" w:themeColor="text1"/>
              </w:rPr>
              <w:t>CO4</w:t>
            </w:r>
          </w:p>
        </w:tc>
        <w:tc>
          <w:tcPr>
            <w:tcW w:w="250" w:type="pct"/>
            <w:vAlign w:val="center"/>
          </w:tcPr>
          <w:p w:rsidR="00EC44A1" w:rsidRPr="000B5A8A" w:rsidRDefault="00EC44A1" w:rsidP="00EC44A1">
            <w:pPr>
              <w:jc w:val="center"/>
              <w:rPr>
                <w:color w:val="000000" w:themeColor="text1"/>
              </w:rPr>
            </w:pPr>
            <w:r w:rsidRPr="000B5A8A">
              <w:rPr>
                <w:color w:val="000000" w:themeColor="text1"/>
              </w:rPr>
              <w:t>R</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16.</w:t>
            </w:r>
          </w:p>
        </w:tc>
        <w:tc>
          <w:tcPr>
            <w:tcW w:w="3711" w:type="pct"/>
            <w:gridSpan w:val="2"/>
            <w:vAlign w:val="bottom"/>
          </w:tcPr>
          <w:p w:rsidR="00EC44A1" w:rsidRPr="000B5A8A" w:rsidRDefault="00EC44A1" w:rsidP="00EC44A1">
            <w:r w:rsidRPr="000B5A8A">
              <w:t>Mention the degrees of freedom for a chi-square test in a 3x2 contingency table?</w:t>
            </w:r>
          </w:p>
        </w:tc>
        <w:tc>
          <w:tcPr>
            <w:tcW w:w="307" w:type="pct"/>
            <w:vAlign w:val="center"/>
          </w:tcPr>
          <w:p w:rsidR="00EC44A1" w:rsidRPr="000B5A8A" w:rsidRDefault="00EC44A1" w:rsidP="00EC44A1">
            <w:pPr>
              <w:jc w:val="center"/>
              <w:rPr>
                <w:color w:val="000000" w:themeColor="text1"/>
              </w:rPr>
            </w:pPr>
            <w:r w:rsidRPr="000B5A8A">
              <w:rPr>
                <w:color w:val="000000" w:themeColor="text1"/>
              </w:rPr>
              <w:t>CO4</w:t>
            </w:r>
          </w:p>
        </w:tc>
        <w:tc>
          <w:tcPr>
            <w:tcW w:w="250" w:type="pct"/>
            <w:vAlign w:val="center"/>
          </w:tcPr>
          <w:p w:rsidR="00EC44A1" w:rsidRPr="000B5A8A" w:rsidRDefault="00EC44A1" w:rsidP="00EC44A1">
            <w:pPr>
              <w:jc w:val="center"/>
              <w:rPr>
                <w:color w:val="000000" w:themeColor="text1"/>
              </w:rPr>
            </w:pPr>
            <w:r w:rsidRPr="000B5A8A">
              <w:rPr>
                <w:color w:val="000000" w:themeColor="text1"/>
              </w:rPr>
              <w:t>R</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17.</w:t>
            </w:r>
          </w:p>
        </w:tc>
        <w:tc>
          <w:tcPr>
            <w:tcW w:w="3711" w:type="pct"/>
            <w:gridSpan w:val="2"/>
            <w:vAlign w:val="bottom"/>
          </w:tcPr>
          <w:p w:rsidR="00EC44A1" w:rsidRPr="000B5A8A" w:rsidRDefault="00EC44A1" w:rsidP="00EC44A1">
            <w:r w:rsidRPr="000B5A8A">
              <w:t>The degrees of freedom for an independent samples t-test with 15 participants in each group is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CO5</w:t>
            </w:r>
          </w:p>
        </w:tc>
        <w:tc>
          <w:tcPr>
            <w:tcW w:w="250" w:type="pct"/>
            <w:vAlign w:val="center"/>
          </w:tcPr>
          <w:p w:rsidR="00EC44A1" w:rsidRPr="000B5A8A" w:rsidRDefault="00EC44A1" w:rsidP="00EC44A1">
            <w:pPr>
              <w:jc w:val="center"/>
              <w:rPr>
                <w:color w:val="000000" w:themeColor="text1"/>
              </w:rPr>
            </w:pPr>
            <w:r w:rsidRPr="000B5A8A">
              <w:rPr>
                <w:color w:val="000000" w:themeColor="text1"/>
              </w:rPr>
              <w:t>R</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18.</w:t>
            </w:r>
          </w:p>
        </w:tc>
        <w:tc>
          <w:tcPr>
            <w:tcW w:w="3711" w:type="pct"/>
            <w:gridSpan w:val="2"/>
            <w:vAlign w:val="bottom"/>
          </w:tcPr>
          <w:p w:rsidR="00EC44A1" w:rsidRPr="000B5A8A" w:rsidRDefault="00EC44A1" w:rsidP="00EC44A1">
            <w:r w:rsidRPr="000B5A8A">
              <w:t>The main objective of an ANOVA test is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CO5</w:t>
            </w:r>
          </w:p>
        </w:tc>
        <w:tc>
          <w:tcPr>
            <w:tcW w:w="250" w:type="pct"/>
            <w:vAlign w:val="center"/>
          </w:tcPr>
          <w:p w:rsidR="00EC44A1" w:rsidRPr="000B5A8A" w:rsidRDefault="00EC44A1" w:rsidP="00EC44A1">
            <w:pPr>
              <w:jc w:val="center"/>
              <w:rPr>
                <w:color w:val="000000" w:themeColor="text1"/>
              </w:rPr>
            </w:pPr>
            <w:r w:rsidRPr="000B5A8A">
              <w:rPr>
                <w:color w:val="000000" w:themeColor="text1"/>
              </w:rPr>
              <w:t>R</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19.</w:t>
            </w:r>
          </w:p>
        </w:tc>
        <w:tc>
          <w:tcPr>
            <w:tcW w:w="3711" w:type="pct"/>
            <w:gridSpan w:val="2"/>
            <w:vAlign w:val="bottom"/>
          </w:tcPr>
          <w:p w:rsidR="00EC44A1" w:rsidRPr="000B5A8A" w:rsidRDefault="00EC44A1" w:rsidP="00EC44A1">
            <w:pPr>
              <w:contextualSpacing/>
              <w:jc w:val="both"/>
            </w:pPr>
            <w:r w:rsidRPr="000B5A8A">
              <w:t>The level of significance commonly used in ANOVA is --------.</w:t>
            </w:r>
          </w:p>
        </w:tc>
        <w:tc>
          <w:tcPr>
            <w:tcW w:w="307" w:type="pct"/>
            <w:vAlign w:val="center"/>
          </w:tcPr>
          <w:p w:rsidR="00EC44A1" w:rsidRPr="000B5A8A" w:rsidRDefault="00EC44A1" w:rsidP="00EC44A1">
            <w:pPr>
              <w:jc w:val="center"/>
              <w:rPr>
                <w:color w:val="000000" w:themeColor="text1"/>
              </w:rPr>
            </w:pPr>
            <w:r w:rsidRPr="000B5A8A">
              <w:rPr>
                <w:color w:val="000000" w:themeColor="text1"/>
              </w:rPr>
              <w:t>CO5</w:t>
            </w:r>
          </w:p>
        </w:tc>
        <w:tc>
          <w:tcPr>
            <w:tcW w:w="250" w:type="pct"/>
            <w:vAlign w:val="center"/>
          </w:tcPr>
          <w:p w:rsidR="00EC44A1" w:rsidRPr="000B5A8A" w:rsidRDefault="00EC44A1" w:rsidP="00EC44A1">
            <w:pPr>
              <w:jc w:val="center"/>
              <w:rPr>
                <w:color w:val="000000" w:themeColor="text1"/>
              </w:rPr>
            </w:pPr>
            <w:r w:rsidRPr="000B5A8A">
              <w:rPr>
                <w:color w:val="000000" w:themeColor="text1"/>
              </w:rPr>
              <w:t>R</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395"/>
          <w:jc w:val="center"/>
        </w:trPr>
        <w:tc>
          <w:tcPr>
            <w:tcW w:w="313" w:type="pct"/>
            <w:vAlign w:val="center"/>
          </w:tcPr>
          <w:p w:rsidR="00EC44A1" w:rsidRPr="000B5A8A" w:rsidRDefault="00EC44A1" w:rsidP="00EC44A1">
            <w:pPr>
              <w:contextualSpacing/>
              <w:jc w:val="center"/>
            </w:pPr>
            <w:r w:rsidRPr="000B5A8A">
              <w:t>20.</w:t>
            </w:r>
          </w:p>
        </w:tc>
        <w:tc>
          <w:tcPr>
            <w:tcW w:w="3711" w:type="pct"/>
            <w:gridSpan w:val="2"/>
            <w:vAlign w:val="bottom"/>
          </w:tcPr>
          <w:p w:rsidR="00EC44A1" w:rsidRPr="000B5A8A" w:rsidRDefault="00EC44A1" w:rsidP="00EC44A1">
            <w:pPr>
              <w:contextualSpacing/>
              <w:jc w:val="both"/>
            </w:pPr>
            <w:r w:rsidRPr="000B5A8A">
              <w:t>Write the test statistic of F-test.</w:t>
            </w:r>
          </w:p>
        </w:tc>
        <w:tc>
          <w:tcPr>
            <w:tcW w:w="307" w:type="pct"/>
            <w:vAlign w:val="center"/>
          </w:tcPr>
          <w:p w:rsidR="00EC44A1" w:rsidRPr="000B5A8A" w:rsidRDefault="00EC44A1" w:rsidP="00EC44A1">
            <w:pPr>
              <w:jc w:val="center"/>
              <w:rPr>
                <w:color w:val="000000" w:themeColor="text1"/>
              </w:rPr>
            </w:pPr>
            <w:r w:rsidRPr="000B5A8A">
              <w:rPr>
                <w:color w:val="000000" w:themeColor="text1"/>
              </w:rPr>
              <w:t>CO6</w:t>
            </w:r>
          </w:p>
        </w:tc>
        <w:tc>
          <w:tcPr>
            <w:tcW w:w="250" w:type="pct"/>
            <w:vAlign w:val="center"/>
          </w:tcPr>
          <w:p w:rsidR="00EC44A1" w:rsidRPr="000B5A8A" w:rsidRDefault="00EC44A1" w:rsidP="00EC44A1">
            <w:pPr>
              <w:jc w:val="center"/>
              <w:rPr>
                <w:color w:val="000000" w:themeColor="text1"/>
              </w:rPr>
            </w:pPr>
            <w:r w:rsidRPr="000B5A8A">
              <w:rPr>
                <w:color w:val="000000" w:themeColor="text1"/>
              </w:rPr>
              <w:t>U</w:t>
            </w:r>
          </w:p>
        </w:tc>
        <w:tc>
          <w:tcPr>
            <w:tcW w:w="418" w:type="pct"/>
            <w:vAlign w:val="center"/>
          </w:tcPr>
          <w:p w:rsidR="00EC44A1" w:rsidRPr="000B5A8A" w:rsidRDefault="00EC44A1" w:rsidP="00EC44A1">
            <w:pPr>
              <w:jc w:val="center"/>
              <w:rPr>
                <w:color w:val="000000" w:themeColor="text1"/>
              </w:rPr>
            </w:pPr>
            <w:r w:rsidRPr="000B5A8A">
              <w:rPr>
                <w:color w:val="000000" w:themeColor="text1"/>
              </w:rPr>
              <w:t>1</w:t>
            </w:r>
          </w:p>
        </w:tc>
      </w:tr>
      <w:tr w:rsidR="00EC44A1" w:rsidRPr="000B5A8A" w:rsidTr="00EC44A1">
        <w:trPr>
          <w:trHeight w:val="286"/>
          <w:jc w:val="center"/>
        </w:trPr>
        <w:tc>
          <w:tcPr>
            <w:tcW w:w="5000" w:type="pct"/>
            <w:gridSpan w:val="6"/>
            <w:vAlign w:val="center"/>
          </w:tcPr>
          <w:p w:rsidR="00EC44A1" w:rsidRPr="000B5A8A" w:rsidRDefault="00EC44A1" w:rsidP="00EC44A1">
            <w:pPr>
              <w:contextualSpacing/>
              <w:jc w:val="center"/>
              <w:rPr>
                <w:b/>
                <w:u w:val="single"/>
              </w:rPr>
            </w:pPr>
            <w:r w:rsidRPr="000B5A8A">
              <w:rPr>
                <w:b/>
                <w:u w:val="single"/>
              </w:rPr>
              <w:lastRenderedPageBreak/>
              <w:t xml:space="preserve">PART – B (10 X 5 = 50 MARKS) </w:t>
            </w:r>
          </w:p>
          <w:p w:rsidR="00EC44A1" w:rsidRPr="000B5A8A" w:rsidRDefault="00EC44A1" w:rsidP="00EC44A1">
            <w:pPr>
              <w:contextualSpacing/>
              <w:jc w:val="center"/>
              <w:rPr>
                <w:b/>
                <w:u w:val="single"/>
              </w:rPr>
            </w:pPr>
            <w:r w:rsidRPr="000B5A8A">
              <w:rPr>
                <w:b/>
              </w:rPr>
              <w:t>(Answer any 10 from the following)</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21.</w:t>
            </w:r>
          </w:p>
        </w:tc>
        <w:tc>
          <w:tcPr>
            <w:tcW w:w="3711" w:type="pct"/>
            <w:gridSpan w:val="2"/>
          </w:tcPr>
          <w:p w:rsidR="00EC44A1" w:rsidRPr="000B5A8A" w:rsidRDefault="00EC44A1" w:rsidP="00EC44A1">
            <w:r w:rsidRPr="000B5A8A">
              <w:t>Find the mean, median and mode of the following data:</w:t>
            </w:r>
          </w:p>
          <w:tbl>
            <w:tblPr>
              <w:tblStyle w:val="TableGrid"/>
              <w:tblW w:w="0" w:type="auto"/>
              <w:jc w:val="center"/>
              <w:tblLook w:val="04A0" w:firstRow="1" w:lastRow="0" w:firstColumn="1" w:lastColumn="0" w:noHBand="0" w:noVBand="1"/>
            </w:tblPr>
            <w:tblGrid>
              <w:gridCol w:w="655"/>
              <w:gridCol w:w="655"/>
              <w:gridCol w:w="655"/>
              <w:gridCol w:w="655"/>
              <w:gridCol w:w="655"/>
              <w:gridCol w:w="655"/>
              <w:gridCol w:w="655"/>
              <w:gridCol w:w="655"/>
            </w:tblGrid>
            <w:tr w:rsidR="00EC44A1" w:rsidRPr="000B5A8A" w:rsidTr="00EC44A1">
              <w:trPr>
                <w:trHeight w:val="253"/>
                <w:jc w:val="center"/>
              </w:trPr>
              <w:tc>
                <w:tcPr>
                  <w:tcW w:w="655" w:type="dxa"/>
                </w:tcPr>
                <w:p w:rsidR="00EC44A1" w:rsidRPr="000B5A8A" w:rsidRDefault="00EC44A1" w:rsidP="00EC44A1">
                  <w:pPr>
                    <w:jc w:val="center"/>
                    <w:rPr>
                      <w:i/>
                    </w:rPr>
                  </w:pPr>
                  <w:r w:rsidRPr="000B5A8A">
                    <w:rPr>
                      <w:i/>
                    </w:rPr>
                    <w:t>x</w:t>
                  </w:r>
                </w:p>
              </w:tc>
              <w:tc>
                <w:tcPr>
                  <w:tcW w:w="655" w:type="dxa"/>
                </w:tcPr>
                <w:p w:rsidR="00EC44A1" w:rsidRPr="000B5A8A" w:rsidRDefault="00EC44A1" w:rsidP="00EC44A1">
                  <w:pPr>
                    <w:jc w:val="center"/>
                  </w:pPr>
                  <w:r w:rsidRPr="000B5A8A">
                    <w:t>5</w:t>
                  </w:r>
                </w:p>
              </w:tc>
              <w:tc>
                <w:tcPr>
                  <w:tcW w:w="655" w:type="dxa"/>
                </w:tcPr>
                <w:p w:rsidR="00EC44A1" w:rsidRPr="000B5A8A" w:rsidRDefault="00EC44A1" w:rsidP="00EC44A1">
                  <w:pPr>
                    <w:jc w:val="center"/>
                  </w:pPr>
                  <w:r w:rsidRPr="000B5A8A">
                    <w:t>10</w:t>
                  </w:r>
                </w:p>
              </w:tc>
              <w:tc>
                <w:tcPr>
                  <w:tcW w:w="655" w:type="dxa"/>
                </w:tcPr>
                <w:p w:rsidR="00EC44A1" w:rsidRPr="000B5A8A" w:rsidRDefault="00EC44A1" w:rsidP="00EC44A1">
                  <w:pPr>
                    <w:jc w:val="center"/>
                  </w:pPr>
                  <w:r w:rsidRPr="000B5A8A">
                    <w:t>15</w:t>
                  </w:r>
                </w:p>
              </w:tc>
              <w:tc>
                <w:tcPr>
                  <w:tcW w:w="655" w:type="dxa"/>
                </w:tcPr>
                <w:p w:rsidR="00EC44A1" w:rsidRPr="000B5A8A" w:rsidRDefault="00EC44A1" w:rsidP="00EC44A1">
                  <w:pPr>
                    <w:jc w:val="center"/>
                  </w:pPr>
                  <w:r w:rsidRPr="000B5A8A">
                    <w:t>20</w:t>
                  </w:r>
                </w:p>
              </w:tc>
              <w:tc>
                <w:tcPr>
                  <w:tcW w:w="655" w:type="dxa"/>
                </w:tcPr>
                <w:p w:rsidR="00EC44A1" w:rsidRPr="000B5A8A" w:rsidRDefault="00EC44A1" w:rsidP="00EC44A1">
                  <w:pPr>
                    <w:jc w:val="center"/>
                  </w:pPr>
                  <w:r w:rsidRPr="000B5A8A">
                    <w:t>25</w:t>
                  </w:r>
                </w:p>
              </w:tc>
              <w:tc>
                <w:tcPr>
                  <w:tcW w:w="655" w:type="dxa"/>
                </w:tcPr>
                <w:p w:rsidR="00EC44A1" w:rsidRPr="000B5A8A" w:rsidRDefault="00EC44A1" w:rsidP="00EC44A1">
                  <w:pPr>
                    <w:jc w:val="center"/>
                  </w:pPr>
                  <w:r w:rsidRPr="000B5A8A">
                    <w:t>30</w:t>
                  </w:r>
                </w:p>
              </w:tc>
              <w:tc>
                <w:tcPr>
                  <w:tcW w:w="655" w:type="dxa"/>
                </w:tcPr>
                <w:p w:rsidR="00EC44A1" w:rsidRPr="000B5A8A" w:rsidRDefault="00EC44A1" w:rsidP="00EC44A1">
                  <w:pPr>
                    <w:jc w:val="center"/>
                  </w:pPr>
                  <w:r w:rsidRPr="000B5A8A">
                    <w:t>35</w:t>
                  </w:r>
                </w:p>
              </w:tc>
            </w:tr>
            <w:tr w:rsidR="00EC44A1" w:rsidRPr="000B5A8A" w:rsidTr="00EC44A1">
              <w:trPr>
                <w:trHeight w:val="244"/>
                <w:jc w:val="center"/>
              </w:trPr>
              <w:tc>
                <w:tcPr>
                  <w:tcW w:w="655" w:type="dxa"/>
                </w:tcPr>
                <w:p w:rsidR="00EC44A1" w:rsidRPr="000B5A8A" w:rsidRDefault="00EC44A1" w:rsidP="00EC44A1">
                  <w:pPr>
                    <w:jc w:val="center"/>
                    <w:rPr>
                      <w:i/>
                    </w:rPr>
                  </w:pPr>
                  <w:r w:rsidRPr="000B5A8A">
                    <w:rPr>
                      <w:i/>
                    </w:rPr>
                    <w:t>f</w:t>
                  </w:r>
                </w:p>
              </w:tc>
              <w:tc>
                <w:tcPr>
                  <w:tcW w:w="655" w:type="dxa"/>
                </w:tcPr>
                <w:p w:rsidR="00EC44A1" w:rsidRPr="000B5A8A" w:rsidRDefault="00EC44A1" w:rsidP="00EC44A1">
                  <w:pPr>
                    <w:jc w:val="center"/>
                  </w:pPr>
                  <w:r w:rsidRPr="000B5A8A">
                    <w:t>5</w:t>
                  </w:r>
                </w:p>
              </w:tc>
              <w:tc>
                <w:tcPr>
                  <w:tcW w:w="655" w:type="dxa"/>
                </w:tcPr>
                <w:p w:rsidR="00EC44A1" w:rsidRPr="000B5A8A" w:rsidRDefault="00EC44A1" w:rsidP="00EC44A1">
                  <w:pPr>
                    <w:jc w:val="center"/>
                  </w:pPr>
                  <w:r w:rsidRPr="000B5A8A">
                    <w:t>8</w:t>
                  </w:r>
                </w:p>
              </w:tc>
              <w:tc>
                <w:tcPr>
                  <w:tcW w:w="655" w:type="dxa"/>
                </w:tcPr>
                <w:p w:rsidR="00EC44A1" w:rsidRPr="000B5A8A" w:rsidRDefault="00EC44A1" w:rsidP="00EC44A1">
                  <w:pPr>
                    <w:jc w:val="center"/>
                  </w:pPr>
                  <w:r w:rsidRPr="000B5A8A">
                    <w:t>12</w:t>
                  </w:r>
                </w:p>
              </w:tc>
              <w:tc>
                <w:tcPr>
                  <w:tcW w:w="655" w:type="dxa"/>
                </w:tcPr>
                <w:p w:rsidR="00EC44A1" w:rsidRPr="000B5A8A" w:rsidRDefault="00EC44A1" w:rsidP="00EC44A1">
                  <w:pPr>
                    <w:jc w:val="center"/>
                  </w:pPr>
                  <w:r w:rsidRPr="000B5A8A">
                    <w:t>10</w:t>
                  </w:r>
                </w:p>
              </w:tc>
              <w:tc>
                <w:tcPr>
                  <w:tcW w:w="655" w:type="dxa"/>
                </w:tcPr>
                <w:p w:rsidR="00EC44A1" w:rsidRPr="000B5A8A" w:rsidRDefault="00EC44A1" w:rsidP="00EC44A1">
                  <w:pPr>
                    <w:jc w:val="center"/>
                  </w:pPr>
                  <w:r w:rsidRPr="000B5A8A">
                    <w:t>5</w:t>
                  </w:r>
                </w:p>
              </w:tc>
              <w:tc>
                <w:tcPr>
                  <w:tcW w:w="655" w:type="dxa"/>
                </w:tcPr>
                <w:p w:rsidR="00EC44A1" w:rsidRPr="000B5A8A" w:rsidRDefault="00EC44A1" w:rsidP="00EC44A1">
                  <w:pPr>
                    <w:jc w:val="center"/>
                  </w:pPr>
                  <w:r w:rsidRPr="000B5A8A">
                    <w:t>7</w:t>
                  </w:r>
                </w:p>
              </w:tc>
              <w:tc>
                <w:tcPr>
                  <w:tcW w:w="655" w:type="dxa"/>
                </w:tcPr>
                <w:p w:rsidR="00EC44A1" w:rsidRPr="000B5A8A" w:rsidRDefault="00EC44A1" w:rsidP="00EC44A1">
                  <w:pPr>
                    <w:jc w:val="center"/>
                  </w:pPr>
                  <w:r w:rsidRPr="000B5A8A">
                    <w:t>6</w:t>
                  </w:r>
                </w:p>
              </w:tc>
            </w:tr>
          </w:tbl>
          <w:p w:rsidR="00EC44A1" w:rsidRPr="000B5A8A" w:rsidRDefault="00EC44A1" w:rsidP="00EC44A1">
            <w:pPr>
              <w:rPr>
                <w:color w:val="000000" w:themeColor="text1"/>
              </w:rPr>
            </w:pPr>
          </w:p>
        </w:tc>
        <w:tc>
          <w:tcPr>
            <w:tcW w:w="307" w:type="pct"/>
          </w:tcPr>
          <w:p w:rsidR="00EC44A1" w:rsidRPr="000B5A8A" w:rsidRDefault="00EC44A1" w:rsidP="00EC44A1">
            <w:pPr>
              <w:jc w:val="center"/>
              <w:rPr>
                <w:color w:val="000000" w:themeColor="text1"/>
              </w:rPr>
            </w:pPr>
            <w:r w:rsidRPr="000B5A8A">
              <w:rPr>
                <w:color w:val="000000" w:themeColor="text1"/>
              </w:rPr>
              <w:t>CO3</w:t>
            </w:r>
          </w:p>
        </w:tc>
        <w:tc>
          <w:tcPr>
            <w:tcW w:w="250" w:type="pct"/>
          </w:tcPr>
          <w:p w:rsidR="00EC44A1" w:rsidRPr="000B5A8A" w:rsidRDefault="00EC44A1" w:rsidP="00EC44A1">
            <w:pPr>
              <w:jc w:val="center"/>
              <w:rPr>
                <w:color w:val="000000" w:themeColor="text1"/>
              </w:rPr>
            </w:pPr>
            <w:r w:rsidRPr="000B5A8A">
              <w:rPr>
                <w:color w:val="000000" w:themeColor="text1"/>
              </w:rPr>
              <w:t>A</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22.</w:t>
            </w:r>
          </w:p>
        </w:tc>
        <w:tc>
          <w:tcPr>
            <w:tcW w:w="3711" w:type="pct"/>
            <w:gridSpan w:val="2"/>
          </w:tcPr>
          <w:p w:rsidR="00EC44A1" w:rsidRPr="000B5A8A" w:rsidRDefault="00EC44A1" w:rsidP="00EC44A1">
            <w:pPr>
              <w:jc w:val="both"/>
            </w:pPr>
            <w:r w:rsidRPr="000B5A8A">
              <w:t>Find the range, quartiles, quartile deviation, inter-quartile range and coefficient of quartile deviation for the following data: 9, 6, 8, 4, 3, 6, 10, 12 and 15.</w:t>
            </w:r>
          </w:p>
        </w:tc>
        <w:tc>
          <w:tcPr>
            <w:tcW w:w="307" w:type="pct"/>
          </w:tcPr>
          <w:p w:rsidR="00EC44A1" w:rsidRPr="000B5A8A" w:rsidRDefault="00EC44A1" w:rsidP="00EC44A1">
            <w:pPr>
              <w:jc w:val="center"/>
              <w:rPr>
                <w:color w:val="000000" w:themeColor="text1"/>
              </w:rPr>
            </w:pPr>
            <w:r w:rsidRPr="000B5A8A">
              <w:rPr>
                <w:color w:val="000000" w:themeColor="text1"/>
              </w:rPr>
              <w:t>CO2</w:t>
            </w:r>
          </w:p>
        </w:tc>
        <w:tc>
          <w:tcPr>
            <w:tcW w:w="250" w:type="pct"/>
          </w:tcPr>
          <w:p w:rsidR="00EC44A1" w:rsidRPr="000B5A8A" w:rsidRDefault="00EC44A1" w:rsidP="00EC44A1">
            <w:pPr>
              <w:jc w:val="center"/>
              <w:rPr>
                <w:color w:val="000000" w:themeColor="text1"/>
              </w:rPr>
            </w:pPr>
            <w:r w:rsidRPr="000B5A8A">
              <w:rPr>
                <w:color w:val="000000" w:themeColor="text1"/>
              </w:rPr>
              <w:t>A</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23.</w:t>
            </w:r>
          </w:p>
        </w:tc>
        <w:tc>
          <w:tcPr>
            <w:tcW w:w="3711" w:type="pct"/>
            <w:gridSpan w:val="2"/>
            <w:vAlign w:val="bottom"/>
          </w:tcPr>
          <w:p w:rsidR="00EC44A1" w:rsidRPr="000B5A8A" w:rsidRDefault="00EC44A1" w:rsidP="00EC44A1">
            <w:pPr>
              <w:jc w:val="both"/>
            </w:pPr>
            <w:r w:rsidRPr="000B5A8A">
              <w:t>The weights (in kg) of 10 randomly selected watermelons from a farm are given: 6, 7, 8, 6, 7, 9, 8, 6, 7, 8. Calculate the standard deviation for this sample of watermelon weights.</w:t>
            </w:r>
          </w:p>
        </w:tc>
        <w:tc>
          <w:tcPr>
            <w:tcW w:w="307" w:type="pct"/>
          </w:tcPr>
          <w:p w:rsidR="00EC44A1" w:rsidRPr="000B5A8A" w:rsidRDefault="00EC44A1" w:rsidP="00EC44A1">
            <w:pPr>
              <w:jc w:val="center"/>
              <w:rPr>
                <w:color w:val="000000" w:themeColor="text1"/>
              </w:rPr>
            </w:pPr>
            <w:r w:rsidRPr="000B5A8A">
              <w:rPr>
                <w:color w:val="000000" w:themeColor="text1"/>
              </w:rPr>
              <w:t>CO3</w:t>
            </w:r>
          </w:p>
        </w:tc>
        <w:tc>
          <w:tcPr>
            <w:tcW w:w="250" w:type="pct"/>
          </w:tcPr>
          <w:p w:rsidR="00EC44A1" w:rsidRPr="000B5A8A" w:rsidRDefault="00EC44A1" w:rsidP="00EC44A1">
            <w:pPr>
              <w:jc w:val="center"/>
              <w:rPr>
                <w:color w:val="000000" w:themeColor="text1"/>
              </w:rPr>
            </w:pPr>
            <w:r w:rsidRPr="000B5A8A">
              <w:rPr>
                <w:color w:val="000000" w:themeColor="text1"/>
              </w:rPr>
              <w:t>A</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24.</w:t>
            </w:r>
          </w:p>
        </w:tc>
        <w:tc>
          <w:tcPr>
            <w:tcW w:w="3711" w:type="pct"/>
            <w:gridSpan w:val="2"/>
          </w:tcPr>
          <w:p w:rsidR="00EC44A1" w:rsidRPr="000B5A8A" w:rsidRDefault="00EC44A1" w:rsidP="00EC44A1">
            <w:pPr>
              <w:jc w:val="both"/>
            </w:pPr>
            <w:r w:rsidRPr="000B5A8A">
              <w:t xml:space="preserve">The two lines of regression are </w:t>
            </w:r>
            <w:r w:rsidRPr="000B5A8A">
              <w:rPr>
                <w:i/>
              </w:rPr>
              <w:t>8x</w:t>
            </w:r>
            <w:r w:rsidRPr="000B5A8A">
              <w:rPr>
                <w:rFonts w:eastAsiaTheme="minorHAnsi"/>
                <w:color w:val="29293A"/>
              </w:rPr>
              <w:t>–</w:t>
            </w:r>
            <w:r w:rsidRPr="000B5A8A">
              <w:rPr>
                <w:i/>
              </w:rPr>
              <w:t>10y+66=0 &amp; 40x</w:t>
            </w:r>
            <w:r w:rsidRPr="000B5A8A">
              <w:rPr>
                <w:rFonts w:eastAsiaTheme="minorHAnsi"/>
                <w:color w:val="29293A"/>
              </w:rPr>
              <w:t>–</w:t>
            </w:r>
            <w:r w:rsidRPr="000B5A8A">
              <w:rPr>
                <w:i/>
              </w:rPr>
              <w:t>18y</w:t>
            </w:r>
            <w:r w:rsidRPr="000B5A8A">
              <w:rPr>
                <w:rFonts w:eastAsiaTheme="minorHAnsi"/>
                <w:color w:val="29293A"/>
              </w:rPr>
              <w:t>–</w:t>
            </w:r>
            <w:r w:rsidRPr="000B5A8A">
              <w:rPr>
                <w:i/>
              </w:rPr>
              <w:t>214=0</w:t>
            </w:r>
            <w:r w:rsidRPr="000B5A8A">
              <w:t xml:space="preserve"> and the variance of </w:t>
            </w:r>
            <w:r w:rsidRPr="000B5A8A">
              <w:rPr>
                <w:i/>
              </w:rPr>
              <w:t>x</w:t>
            </w:r>
            <w:r w:rsidRPr="000B5A8A">
              <w:t xml:space="preserve"> is 9. Find (i) the mean of </w:t>
            </w:r>
            <w:r w:rsidRPr="000B5A8A">
              <w:rPr>
                <w:i/>
              </w:rPr>
              <w:t>x</w:t>
            </w:r>
            <w:r w:rsidRPr="000B5A8A">
              <w:t xml:space="preserve"> and </w:t>
            </w:r>
            <w:r w:rsidRPr="000B5A8A">
              <w:rPr>
                <w:i/>
              </w:rPr>
              <w:t>y</w:t>
            </w:r>
            <w:r w:rsidRPr="000B5A8A">
              <w:t xml:space="preserve"> (ii) Correlation co-efficient between </w:t>
            </w:r>
            <w:r w:rsidRPr="000B5A8A">
              <w:rPr>
                <w:i/>
              </w:rPr>
              <w:t>x &amp; y.</w:t>
            </w:r>
          </w:p>
        </w:tc>
        <w:tc>
          <w:tcPr>
            <w:tcW w:w="307" w:type="pct"/>
          </w:tcPr>
          <w:p w:rsidR="00EC44A1" w:rsidRPr="000B5A8A" w:rsidRDefault="00EC44A1" w:rsidP="00EC44A1">
            <w:pPr>
              <w:jc w:val="center"/>
              <w:rPr>
                <w:color w:val="000000" w:themeColor="text1"/>
              </w:rPr>
            </w:pPr>
            <w:r w:rsidRPr="000B5A8A">
              <w:rPr>
                <w:color w:val="000000" w:themeColor="text1"/>
              </w:rPr>
              <w:t>CO4</w:t>
            </w:r>
          </w:p>
        </w:tc>
        <w:tc>
          <w:tcPr>
            <w:tcW w:w="250" w:type="pct"/>
          </w:tcPr>
          <w:p w:rsidR="00EC44A1" w:rsidRPr="000B5A8A" w:rsidRDefault="00EC44A1" w:rsidP="00EC44A1">
            <w:pPr>
              <w:jc w:val="center"/>
              <w:rPr>
                <w:color w:val="000000" w:themeColor="text1"/>
              </w:rPr>
            </w:pPr>
            <w:r w:rsidRPr="000B5A8A">
              <w:rPr>
                <w:color w:val="000000" w:themeColor="text1"/>
              </w:rPr>
              <w:t>A</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571"/>
          <w:jc w:val="center"/>
        </w:trPr>
        <w:tc>
          <w:tcPr>
            <w:tcW w:w="313" w:type="pct"/>
            <w:vAlign w:val="center"/>
          </w:tcPr>
          <w:p w:rsidR="00EC44A1" w:rsidRPr="000B5A8A" w:rsidRDefault="00EC44A1" w:rsidP="00EC44A1">
            <w:pPr>
              <w:contextualSpacing/>
            </w:pPr>
            <w:r w:rsidRPr="000B5A8A">
              <w:t>25.</w:t>
            </w:r>
          </w:p>
        </w:tc>
        <w:tc>
          <w:tcPr>
            <w:tcW w:w="3711" w:type="pct"/>
            <w:gridSpan w:val="2"/>
            <w:vAlign w:val="bottom"/>
          </w:tcPr>
          <w:p w:rsidR="00EC44A1" w:rsidRPr="000B5A8A" w:rsidRDefault="00EC44A1" w:rsidP="00EC44A1">
            <w:pPr>
              <w:contextualSpacing/>
              <w:jc w:val="both"/>
            </w:pPr>
            <w:r w:rsidRPr="000B5A8A">
              <w:t>Ten coins are thrown simultaneously.  Find the probability of getting at least 8 heads.</w:t>
            </w:r>
          </w:p>
        </w:tc>
        <w:tc>
          <w:tcPr>
            <w:tcW w:w="307" w:type="pct"/>
          </w:tcPr>
          <w:p w:rsidR="00EC44A1" w:rsidRPr="000B5A8A" w:rsidRDefault="00EC44A1" w:rsidP="00EC44A1">
            <w:pPr>
              <w:jc w:val="center"/>
              <w:rPr>
                <w:color w:val="000000" w:themeColor="text1"/>
              </w:rPr>
            </w:pPr>
            <w:r w:rsidRPr="000B5A8A">
              <w:rPr>
                <w:color w:val="000000" w:themeColor="text1"/>
              </w:rPr>
              <w:t>CO1</w:t>
            </w:r>
          </w:p>
        </w:tc>
        <w:tc>
          <w:tcPr>
            <w:tcW w:w="250" w:type="pct"/>
          </w:tcPr>
          <w:p w:rsidR="00EC44A1" w:rsidRPr="000B5A8A" w:rsidRDefault="00EC44A1" w:rsidP="00EC44A1">
            <w:pPr>
              <w:jc w:val="center"/>
              <w:rPr>
                <w:color w:val="000000" w:themeColor="text1"/>
              </w:rPr>
            </w:pPr>
            <w:r w:rsidRPr="000B5A8A">
              <w:rPr>
                <w:color w:val="000000" w:themeColor="text1"/>
              </w:rPr>
              <w:t>E</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721"/>
          <w:jc w:val="center"/>
        </w:trPr>
        <w:tc>
          <w:tcPr>
            <w:tcW w:w="313" w:type="pct"/>
            <w:vAlign w:val="center"/>
          </w:tcPr>
          <w:p w:rsidR="00EC44A1" w:rsidRPr="000B5A8A" w:rsidRDefault="00EC44A1" w:rsidP="00EC44A1">
            <w:pPr>
              <w:contextualSpacing/>
            </w:pPr>
            <w:r w:rsidRPr="000B5A8A">
              <w:t>26.</w:t>
            </w:r>
          </w:p>
        </w:tc>
        <w:tc>
          <w:tcPr>
            <w:tcW w:w="3711" w:type="pct"/>
            <w:gridSpan w:val="2"/>
          </w:tcPr>
          <w:p w:rsidR="00EC44A1" w:rsidRPr="000B5A8A" w:rsidRDefault="00EC44A1" w:rsidP="00EC44A1">
            <w:pPr>
              <w:rPr>
                <w:color w:val="000000" w:themeColor="text1"/>
              </w:rPr>
            </w:pPr>
            <w:r w:rsidRPr="000B5A8A">
              <w:t>The mean and standard deviation of a binomial distribution are 6 and</w:t>
            </w:r>
            <m:oMath>
              <m:r>
                <w:rPr>
                  <w:rFonts w:ascii="Cambria Math" w:hAnsi="Cambria Math"/>
                </w:rPr>
                <m:t xml:space="preserve"> </m:t>
              </m:r>
              <m:rad>
                <m:radPr>
                  <m:degHide m:val="1"/>
                  <m:ctrlPr>
                    <w:rPr>
                      <w:rFonts w:ascii="Cambria Math" w:hAnsi="Cambria Math"/>
                      <w:i/>
                    </w:rPr>
                  </m:ctrlPr>
                </m:radPr>
                <m:deg/>
                <m:e>
                  <m:r>
                    <w:rPr>
                      <w:rFonts w:ascii="Cambria Math" w:hAnsi="Cambria Math"/>
                    </w:rPr>
                    <m:t>2</m:t>
                  </m:r>
                </m:e>
              </m:rad>
            </m:oMath>
            <w:r w:rsidRPr="000B5A8A">
              <w:t>.  Determine the distribution.</w:t>
            </w:r>
          </w:p>
        </w:tc>
        <w:tc>
          <w:tcPr>
            <w:tcW w:w="307" w:type="pct"/>
          </w:tcPr>
          <w:p w:rsidR="00EC44A1" w:rsidRPr="000B5A8A" w:rsidRDefault="00EC44A1" w:rsidP="00EC44A1">
            <w:pPr>
              <w:jc w:val="center"/>
              <w:rPr>
                <w:color w:val="000000" w:themeColor="text1"/>
              </w:rPr>
            </w:pPr>
            <w:r w:rsidRPr="000B5A8A">
              <w:rPr>
                <w:color w:val="000000" w:themeColor="text1"/>
              </w:rPr>
              <w:t>CO3</w:t>
            </w:r>
          </w:p>
        </w:tc>
        <w:tc>
          <w:tcPr>
            <w:tcW w:w="250" w:type="pct"/>
          </w:tcPr>
          <w:p w:rsidR="00EC44A1" w:rsidRPr="000B5A8A" w:rsidRDefault="00EC44A1" w:rsidP="00EC44A1">
            <w:pPr>
              <w:jc w:val="center"/>
              <w:rPr>
                <w:color w:val="000000" w:themeColor="text1"/>
              </w:rPr>
            </w:pPr>
            <w:r w:rsidRPr="000B5A8A">
              <w:rPr>
                <w:color w:val="000000" w:themeColor="text1"/>
              </w:rPr>
              <w:t>E</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683"/>
          <w:jc w:val="center"/>
        </w:trPr>
        <w:tc>
          <w:tcPr>
            <w:tcW w:w="313" w:type="pct"/>
            <w:vAlign w:val="center"/>
          </w:tcPr>
          <w:p w:rsidR="00EC44A1" w:rsidRPr="000B5A8A" w:rsidRDefault="00EC44A1" w:rsidP="00EC44A1">
            <w:pPr>
              <w:contextualSpacing/>
            </w:pPr>
            <w:r w:rsidRPr="000B5A8A">
              <w:t>27.</w:t>
            </w:r>
          </w:p>
        </w:tc>
        <w:tc>
          <w:tcPr>
            <w:tcW w:w="3711" w:type="pct"/>
            <w:gridSpan w:val="2"/>
          </w:tcPr>
          <w:p w:rsidR="00EC44A1" w:rsidRPr="000B5A8A" w:rsidRDefault="00EC44A1" w:rsidP="00EC44A1">
            <w:pPr>
              <w:tabs>
                <w:tab w:val="left" w:pos="930"/>
              </w:tabs>
              <w:ind w:left="12"/>
              <w:contextualSpacing/>
              <w:jc w:val="both"/>
              <w:rPr>
                <w:color w:val="000000" w:themeColor="text1"/>
              </w:rPr>
            </w:pPr>
            <w:r w:rsidRPr="000B5A8A">
              <w:rPr>
                <w:color w:val="000000" w:themeColor="text1"/>
              </w:rPr>
              <w:t>If 2% of the screws manufactured by a company are defective, find the probability that in a sample of 100 exactly 5 screws are defective.</w:t>
            </w:r>
          </w:p>
        </w:tc>
        <w:tc>
          <w:tcPr>
            <w:tcW w:w="307" w:type="pct"/>
          </w:tcPr>
          <w:p w:rsidR="00EC44A1" w:rsidRPr="000B5A8A" w:rsidRDefault="00EC44A1" w:rsidP="00EC44A1">
            <w:pPr>
              <w:jc w:val="center"/>
              <w:rPr>
                <w:color w:val="000000" w:themeColor="text1"/>
              </w:rPr>
            </w:pPr>
            <w:r w:rsidRPr="000B5A8A">
              <w:rPr>
                <w:color w:val="000000" w:themeColor="text1"/>
              </w:rPr>
              <w:t>CO2</w:t>
            </w:r>
          </w:p>
        </w:tc>
        <w:tc>
          <w:tcPr>
            <w:tcW w:w="250" w:type="pct"/>
          </w:tcPr>
          <w:p w:rsidR="00EC44A1" w:rsidRPr="000B5A8A" w:rsidRDefault="00EC44A1" w:rsidP="00EC44A1">
            <w:pPr>
              <w:jc w:val="center"/>
              <w:rPr>
                <w:color w:val="000000" w:themeColor="text1"/>
              </w:rPr>
            </w:pPr>
            <w:r w:rsidRPr="000B5A8A">
              <w:rPr>
                <w:color w:val="000000" w:themeColor="text1"/>
              </w:rPr>
              <w:t>E</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28.</w:t>
            </w:r>
          </w:p>
        </w:tc>
        <w:tc>
          <w:tcPr>
            <w:tcW w:w="3711" w:type="pct"/>
            <w:gridSpan w:val="2"/>
          </w:tcPr>
          <w:p w:rsidR="00EC44A1" w:rsidRPr="000B5A8A" w:rsidRDefault="00EC44A1" w:rsidP="00EC44A1">
            <w:pPr>
              <w:jc w:val="both"/>
              <w:rPr>
                <w:color w:val="000000" w:themeColor="text1"/>
              </w:rPr>
            </w:pPr>
            <w:r w:rsidRPr="000B5A8A">
              <w:rPr>
                <w:color w:val="000000" w:themeColor="text1"/>
              </w:rPr>
              <w:t>The mean lifetime of a sample of 20 bulbs is found as 1500hrs with a standard deviation of 115 hrs.  The company manufacturing the bulbs claims that the average life of their bulbs is 1550 hrs.  Is the claim acceptable at 5% LOS?</w:t>
            </w:r>
          </w:p>
        </w:tc>
        <w:tc>
          <w:tcPr>
            <w:tcW w:w="307" w:type="pct"/>
          </w:tcPr>
          <w:p w:rsidR="00EC44A1" w:rsidRPr="000B5A8A" w:rsidRDefault="00EC44A1" w:rsidP="00EC44A1">
            <w:pPr>
              <w:jc w:val="center"/>
              <w:rPr>
                <w:color w:val="000000" w:themeColor="text1"/>
              </w:rPr>
            </w:pPr>
            <w:r w:rsidRPr="000B5A8A">
              <w:rPr>
                <w:color w:val="000000" w:themeColor="text1"/>
              </w:rPr>
              <w:t>CO6</w:t>
            </w:r>
          </w:p>
        </w:tc>
        <w:tc>
          <w:tcPr>
            <w:tcW w:w="250" w:type="pct"/>
          </w:tcPr>
          <w:p w:rsidR="00EC44A1" w:rsidRPr="000B5A8A" w:rsidRDefault="00EC44A1" w:rsidP="00EC44A1">
            <w:pPr>
              <w:jc w:val="center"/>
              <w:rPr>
                <w:color w:val="000000" w:themeColor="text1"/>
              </w:rPr>
            </w:pPr>
            <w:r w:rsidRPr="000B5A8A">
              <w:rPr>
                <w:color w:val="000000" w:themeColor="text1"/>
              </w:rPr>
              <w:t>An</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29.</w:t>
            </w:r>
          </w:p>
        </w:tc>
        <w:tc>
          <w:tcPr>
            <w:tcW w:w="3711" w:type="pct"/>
            <w:gridSpan w:val="2"/>
          </w:tcPr>
          <w:p w:rsidR="00EC44A1" w:rsidRPr="000B5A8A" w:rsidRDefault="00EC44A1" w:rsidP="00EC44A1">
            <w:pPr>
              <w:jc w:val="both"/>
              <w:rPr>
                <w:color w:val="000000" w:themeColor="text1"/>
              </w:rPr>
            </w:pPr>
            <w:r w:rsidRPr="000B5A8A">
              <w:rPr>
                <w:color w:val="000000" w:themeColor="text1"/>
              </w:rPr>
              <w:t xml:space="preserve">Two random samples of 10 &amp; 8 items show the sample S.D of their weights 0.7 &amp; 0.4 respectively.  Assuming that the weight distributions are normal, test the hypothesis that the two variances are equal. </w:t>
            </w:r>
          </w:p>
        </w:tc>
        <w:tc>
          <w:tcPr>
            <w:tcW w:w="307" w:type="pct"/>
          </w:tcPr>
          <w:p w:rsidR="00EC44A1" w:rsidRPr="000B5A8A" w:rsidRDefault="00EC44A1" w:rsidP="00EC44A1">
            <w:pPr>
              <w:jc w:val="center"/>
              <w:rPr>
                <w:color w:val="000000" w:themeColor="text1"/>
              </w:rPr>
            </w:pPr>
            <w:r w:rsidRPr="000B5A8A">
              <w:rPr>
                <w:color w:val="000000" w:themeColor="text1"/>
              </w:rPr>
              <w:t>CO2</w:t>
            </w:r>
          </w:p>
        </w:tc>
        <w:tc>
          <w:tcPr>
            <w:tcW w:w="250" w:type="pct"/>
          </w:tcPr>
          <w:p w:rsidR="00EC44A1" w:rsidRPr="000B5A8A" w:rsidRDefault="00EC44A1" w:rsidP="00EC44A1">
            <w:pPr>
              <w:jc w:val="center"/>
              <w:rPr>
                <w:color w:val="000000" w:themeColor="text1"/>
              </w:rPr>
            </w:pPr>
            <w:r w:rsidRPr="000B5A8A">
              <w:rPr>
                <w:color w:val="000000" w:themeColor="text1"/>
              </w:rPr>
              <w:t>An</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30.</w:t>
            </w:r>
          </w:p>
        </w:tc>
        <w:tc>
          <w:tcPr>
            <w:tcW w:w="3711" w:type="pct"/>
            <w:gridSpan w:val="2"/>
          </w:tcPr>
          <w:p w:rsidR="00EC44A1" w:rsidRPr="000B5A8A" w:rsidRDefault="00EC44A1" w:rsidP="00EC44A1">
            <w:pPr>
              <w:jc w:val="both"/>
              <w:rPr>
                <w:shd w:val="clear" w:color="auto" w:fill="FFFFFF"/>
              </w:rPr>
            </w:pPr>
            <w:r w:rsidRPr="000B5A8A">
              <w:rPr>
                <w:shd w:val="clear" w:color="auto" w:fill="FFFFFF"/>
              </w:rPr>
              <w:t>The following table gives a classification of a sample of 150 plants of their flower colour and flatness of leaf.</w:t>
            </w:r>
          </w:p>
          <w:tbl>
            <w:tblPr>
              <w:tblStyle w:val="TableGrid"/>
              <w:tblW w:w="0" w:type="auto"/>
              <w:jc w:val="center"/>
              <w:tblLook w:val="04A0" w:firstRow="1" w:lastRow="0" w:firstColumn="1" w:lastColumn="0" w:noHBand="0" w:noVBand="1"/>
            </w:tblPr>
            <w:tblGrid>
              <w:gridCol w:w="1702"/>
              <w:gridCol w:w="1704"/>
              <w:gridCol w:w="1704"/>
            </w:tblGrid>
            <w:tr w:rsidR="00EC44A1" w:rsidRPr="000B5A8A" w:rsidTr="00EC44A1">
              <w:trPr>
                <w:trHeight w:val="238"/>
                <w:jc w:val="center"/>
              </w:trPr>
              <w:tc>
                <w:tcPr>
                  <w:tcW w:w="1702" w:type="dxa"/>
                </w:tcPr>
                <w:p w:rsidR="00EC44A1" w:rsidRPr="000B5A8A" w:rsidRDefault="00EC44A1" w:rsidP="00EC44A1">
                  <w:pPr>
                    <w:jc w:val="center"/>
                  </w:pPr>
                </w:p>
              </w:tc>
              <w:tc>
                <w:tcPr>
                  <w:tcW w:w="1704" w:type="dxa"/>
                </w:tcPr>
                <w:p w:rsidR="00EC44A1" w:rsidRPr="000B5A8A" w:rsidRDefault="00EC44A1" w:rsidP="00EC44A1">
                  <w:pPr>
                    <w:jc w:val="center"/>
                  </w:pPr>
                  <w:r w:rsidRPr="000B5A8A">
                    <w:t>Flat leaves</w:t>
                  </w:r>
                </w:p>
              </w:tc>
              <w:tc>
                <w:tcPr>
                  <w:tcW w:w="1704" w:type="dxa"/>
                </w:tcPr>
                <w:p w:rsidR="00EC44A1" w:rsidRPr="000B5A8A" w:rsidRDefault="00EC44A1" w:rsidP="00EC44A1">
                  <w:pPr>
                    <w:jc w:val="center"/>
                  </w:pPr>
                  <w:r w:rsidRPr="000B5A8A">
                    <w:t>Curled leaves</w:t>
                  </w:r>
                </w:p>
              </w:tc>
            </w:tr>
            <w:tr w:rsidR="00EC44A1" w:rsidRPr="000B5A8A" w:rsidTr="00EC44A1">
              <w:trPr>
                <w:trHeight w:val="246"/>
                <w:jc w:val="center"/>
              </w:trPr>
              <w:tc>
                <w:tcPr>
                  <w:tcW w:w="1702" w:type="dxa"/>
                </w:tcPr>
                <w:p w:rsidR="00EC44A1" w:rsidRPr="000B5A8A" w:rsidRDefault="00EC44A1" w:rsidP="00EC44A1">
                  <w:pPr>
                    <w:jc w:val="center"/>
                  </w:pPr>
                  <w:r w:rsidRPr="000B5A8A">
                    <w:t>White flower</w:t>
                  </w:r>
                </w:p>
              </w:tc>
              <w:tc>
                <w:tcPr>
                  <w:tcW w:w="1704" w:type="dxa"/>
                </w:tcPr>
                <w:p w:rsidR="00EC44A1" w:rsidRPr="000B5A8A" w:rsidRDefault="00EC44A1" w:rsidP="00EC44A1">
                  <w:pPr>
                    <w:jc w:val="center"/>
                  </w:pPr>
                  <w:r w:rsidRPr="000B5A8A">
                    <w:t>95</w:t>
                  </w:r>
                </w:p>
              </w:tc>
              <w:tc>
                <w:tcPr>
                  <w:tcW w:w="1704" w:type="dxa"/>
                </w:tcPr>
                <w:p w:rsidR="00EC44A1" w:rsidRPr="000B5A8A" w:rsidRDefault="00EC44A1" w:rsidP="00EC44A1">
                  <w:pPr>
                    <w:jc w:val="center"/>
                  </w:pPr>
                  <w:r w:rsidRPr="000B5A8A">
                    <w:t>34</w:t>
                  </w:r>
                </w:p>
              </w:tc>
            </w:tr>
            <w:tr w:rsidR="00EC44A1" w:rsidRPr="000B5A8A" w:rsidTr="00EC44A1">
              <w:trPr>
                <w:trHeight w:val="238"/>
                <w:jc w:val="center"/>
              </w:trPr>
              <w:tc>
                <w:tcPr>
                  <w:tcW w:w="1702" w:type="dxa"/>
                </w:tcPr>
                <w:p w:rsidR="00EC44A1" w:rsidRPr="000B5A8A" w:rsidRDefault="00EC44A1" w:rsidP="00EC44A1">
                  <w:pPr>
                    <w:jc w:val="center"/>
                  </w:pPr>
                  <w:r w:rsidRPr="000B5A8A">
                    <w:t>Red flower</w:t>
                  </w:r>
                </w:p>
              </w:tc>
              <w:tc>
                <w:tcPr>
                  <w:tcW w:w="1704" w:type="dxa"/>
                </w:tcPr>
                <w:p w:rsidR="00EC44A1" w:rsidRPr="000B5A8A" w:rsidRDefault="00EC44A1" w:rsidP="00EC44A1">
                  <w:pPr>
                    <w:jc w:val="center"/>
                  </w:pPr>
                  <w:r w:rsidRPr="000B5A8A">
                    <w:t>18</w:t>
                  </w:r>
                </w:p>
              </w:tc>
              <w:tc>
                <w:tcPr>
                  <w:tcW w:w="1704" w:type="dxa"/>
                </w:tcPr>
                <w:p w:rsidR="00EC44A1" w:rsidRPr="000B5A8A" w:rsidRDefault="00EC44A1" w:rsidP="00EC44A1">
                  <w:pPr>
                    <w:jc w:val="center"/>
                  </w:pPr>
                  <w:r w:rsidRPr="000B5A8A">
                    <w:t>03</w:t>
                  </w:r>
                </w:p>
              </w:tc>
            </w:tr>
          </w:tbl>
          <w:p w:rsidR="00EC44A1" w:rsidRPr="000B5A8A" w:rsidRDefault="00EC44A1" w:rsidP="00EC44A1">
            <w:pPr>
              <w:jc w:val="both"/>
              <w:rPr>
                <w:color w:val="000000" w:themeColor="text1"/>
              </w:rPr>
            </w:pPr>
            <w:r w:rsidRPr="000B5A8A">
              <w:rPr>
                <w:color w:val="000000" w:themeColor="text1"/>
              </w:rPr>
              <w:t xml:space="preserve"> Test whether the flower colour is independent of the flatness of leaf.</w:t>
            </w:r>
          </w:p>
        </w:tc>
        <w:tc>
          <w:tcPr>
            <w:tcW w:w="307" w:type="pct"/>
          </w:tcPr>
          <w:p w:rsidR="00EC44A1" w:rsidRPr="000B5A8A" w:rsidRDefault="00EC44A1" w:rsidP="00EC44A1">
            <w:pPr>
              <w:jc w:val="center"/>
              <w:rPr>
                <w:color w:val="000000" w:themeColor="text1"/>
              </w:rPr>
            </w:pPr>
            <w:r w:rsidRPr="000B5A8A">
              <w:rPr>
                <w:color w:val="000000" w:themeColor="text1"/>
              </w:rPr>
              <w:t>CO3</w:t>
            </w:r>
          </w:p>
        </w:tc>
        <w:tc>
          <w:tcPr>
            <w:tcW w:w="250" w:type="pct"/>
          </w:tcPr>
          <w:p w:rsidR="00EC44A1" w:rsidRPr="000B5A8A" w:rsidRDefault="00EC44A1" w:rsidP="00EC44A1">
            <w:pPr>
              <w:jc w:val="center"/>
              <w:rPr>
                <w:color w:val="000000" w:themeColor="text1"/>
              </w:rPr>
            </w:pPr>
            <w:r w:rsidRPr="000B5A8A">
              <w:rPr>
                <w:color w:val="000000" w:themeColor="text1"/>
              </w:rPr>
              <w:t>An</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31.</w:t>
            </w:r>
          </w:p>
        </w:tc>
        <w:tc>
          <w:tcPr>
            <w:tcW w:w="3711" w:type="pct"/>
            <w:gridSpan w:val="2"/>
          </w:tcPr>
          <w:p w:rsidR="00EC44A1" w:rsidRPr="000B5A8A" w:rsidRDefault="00EC44A1" w:rsidP="00EC44A1">
            <w:pPr>
              <w:jc w:val="both"/>
              <w:rPr>
                <w:rStyle w:val="Strong"/>
                <w:b w:val="0"/>
                <w:shd w:val="clear" w:color="auto" w:fill="FFFFFF"/>
              </w:rPr>
            </w:pPr>
            <w:r w:rsidRPr="000B5A8A">
              <w:rPr>
                <w:rStyle w:val="Strong"/>
                <w:shd w:val="clear" w:color="auto" w:fill="FFFFFF"/>
              </w:rPr>
              <w:t>The following table gives the number of aircraft accidents that occurred during the various days of the week. Test whether the accidents are uniformly distributed over the week.</w:t>
            </w:r>
          </w:p>
          <w:p w:rsidR="00EC44A1" w:rsidRPr="000B5A8A" w:rsidRDefault="00EC44A1" w:rsidP="00EC44A1">
            <w:pPr>
              <w:jc w:val="both"/>
              <w:rPr>
                <w:rStyle w:val="Strong"/>
                <w:b w:val="0"/>
                <w:shd w:val="clear" w:color="auto" w:fill="FFFFFF"/>
              </w:rPr>
            </w:pPr>
          </w:p>
          <w:tbl>
            <w:tblPr>
              <w:tblStyle w:val="TableGrid"/>
              <w:tblW w:w="0" w:type="auto"/>
              <w:jc w:val="center"/>
              <w:tblLook w:val="04A0" w:firstRow="1" w:lastRow="0" w:firstColumn="1" w:lastColumn="0" w:noHBand="0" w:noVBand="1"/>
            </w:tblPr>
            <w:tblGrid>
              <w:gridCol w:w="1246"/>
              <w:gridCol w:w="890"/>
              <w:gridCol w:w="1050"/>
              <w:gridCol w:w="1051"/>
              <w:gridCol w:w="1051"/>
              <w:gridCol w:w="1050"/>
              <w:gridCol w:w="1050"/>
            </w:tblGrid>
            <w:tr w:rsidR="00EC44A1" w:rsidRPr="000B5A8A" w:rsidTr="00EC44A1">
              <w:trPr>
                <w:trHeight w:val="222"/>
                <w:jc w:val="center"/>
              </w:trPr>
              <w:tc>
                <w:tcPr>
                  <w:tcW w:w="1246" w:type="dxa"/>
                </w:tcPr>
                <w:p w:rsidR="00EC44A1" w:rsidRPr="000B5A8A" w:rsidRDefault="00EC44A1" w:rsidP="00EC44A1">
                  <w:pPr>
                    <w:jc w:val="center"/>
                  </w:pPr>
                  <w:r w:rsidRPr="000B5A8A">
                    <w:t>Days</w:t>
                  </w:r>
                </w:p>
              </w:tc>
              <w:tc>
                <w:tcPr>
                  <w:tcW w:w="890" w:type="dxa"/>
                </w:tcPr>
                <w:p w:rsidR="00EC44A1" w:rsidRPr="000B5A8A" w:rsidRDefault="00EC44A1" w:rsidP="00EC44A1">
                  <w:pPr>
                    <w:jc w:val="center"/>
                  </w:pPr>
                  <w:r w:rsidRPr="000B5A8A">
                    <w:t>Mon</w:t>
                  </w:r>
                </w:p>
              </w:tc>
              <w:tc>
                <w:tcPr>
                  <w:tcW w:w="1050" w:type="dxa"/>
                </w:tcPr>
                <w:p w:rsidR="00EC44A1" w:rsidRPr="000B5A8A" w:rsidRDefault="00EC44A1" w:rsidP="00EC44A1">
                  <w:pPr>
                    <w:jc w:val="center"/>
                  </w:pPr>
                  <w:r w:rsidRPr="000B5A8A">
                    <w:t>Tue</w:t>
                  </w:r>
                </w:p>
              </w:tc>
              <w:tc>
                <w:tcPr>
                  <w:tcW w:w="1051" w:type="dxa"/>
                </w:tcPr>
                <w:p w:rsidR="00EC44A1" w:rsidRPr="000B5A8A" w:rsidRDefault="00EC44A1" w:rsidP="00EC44A1">
                  <w:pPr>
                    <w:jc w:val="center"/>
                  </w:pPr>
                  <w:r w:rsidRPr="000B5A8A">
                    <w:t>Wed</w:t>
                  </w:r>
                </w:p>
              </w:tc>
              <w:tc>
                <w:tcPr>
                  <w:tcW w:w="1051" w:type="dxa"/>
                </w:tcPr>
                <w:p w:rsidR="00EC44A1" w:rsidRPr="000B5A8A" w:rsidRDefault="00EC44A1" w:rsidP="00EC44A1">
                  <w:pPr>
                    <w:jc w:val="center"/>
                  </w:pPr>
                  <w:r w:rsidRPr="000B5A8A">
                    <w:t>Thu</w:t>
                  </w:r>
                </w:p>
              </w:tc>
              <w:tc>
                <w:tcPr>
                  <w:tcW w:w="1050" w:type="dxa"/>
                </w:tcPr>
                <w:p w:rsidR="00EC44A1" w:rsidRPr="000B5A8A" w:rsidRDefault="00EC44A1" w:rsidP="00EC44A1">
                  <w:pPr>
                    <w:jc w:val="center"/>
                  </w:pPr>
                  <w:r w:rsidRPr="000B5A8A">
                    <w:t>Fri</w:t>
                  </w:r>
                </w:p>
              </w:tc>
              <w:tc>
                <w:tcPr>
                  <w:tcW w:w="1050" w:type="dxa"/>
                </w:tcPr>
                <w:p w:rsidR="00EC44A1" w:rsidRPr="000B5A8A" w:rsidRDefault="00EC44A1" w:rsidP="00EC44A1">
                  <w:pPr>
                    <w:jc w:val="center"/>
                  </w:pPr>
                  <w:r w:rsidRPr="000B5A8A">
                    <w:t>Sat</w:t>
                  </w:r>
                </w:p>
              </w:tc>
            </w:tr>
            <w:tr w:rsidR="00EC44A1" w:rsidRPr="000B5A8A" w:rsidTr="00EC44A1">
              <w:trPr>
                <w:trHeight w:val="452"/>
                <w:jc w:val="center"/>
              </w:trPr>
              <w:tc>
                <w:tcPr>
                  <w:tcW w:w="1246" w:type="dxa"/>
                </w:tcPr>
                <w:p w:rsidR="00EC44A1" w:rsidRPr="000B5A8A" w:rsidRDefault="00EC44A1" w:rsidP="00EC44A1">
                  <w:pPr>
                    <w:jc w:val="center"/>
                  </w:pPr>
                  <w:r w:rsidRPr="000B5A8A">
                    <w:t>Number of Accidents</w:t>
                  </w:r>
                </w:p>
              </w:tc>
              <w:tc>
                <w:tcPr>
                  <w:tcW w:w="890" w:type="dxa"/>
                  <w:vAlign w:val="center"/>
                </w:tcPr>
                <w:p w:rsidR="00EC44A1" w:rsidRPr="000B5A8A" w:rsidRDefault="00EC44A1" w:rsidP="00EC44A1">
                  <w:pPr>
                    <w:jc w:val="center"/>
                  </w:pPr>
                  <w:r w:rsidRPr="000B5A8A">
                    <w:t>17</w:t>
                  </w:r>
                </w:p>
              </w:tc>
              <w:tc>
                <w:tcPr>
                  <w:tcW w:w="1050" w:type="dxa"/>
                  <w:vAlign w:val="center"/>
                </w:tcPr>
                <w:p w:rsidR="00EC44A1" w:rsidRPr="000B5A8A" w:rsidRDefault="00EC44A1" w:rsidP="00EC44A1">
                  <w:pPr>
                    <w:jc w:val="center"/>
                  </w:pPr>
                  <w:r w:rsidRPr="000B5A8A">
                    <w:t>13</w:t>
                  </w:r>
                </w:p>
              </w:tc>
              <w:tc>
                <w:tcPr>
                  <w:tcW w:w="1051" w:type="dxa"/>
                  <w:vAlign w:val="center"/>
                </w:tcPr>
                <w:p w:rsidR="00EC44A1" w:rsidRPr="000B5A8A" w:rsidRDefault="00EC44A1" w:rsidP="00EC44A1">
                  <w:pPr>
                    <w:jc w:val="center"/>
                  </w:pPr>
                  <w:r w:rsidRPr="000B5A8A">
                    <w:t>14</w:t>
                  </w:r>
                </w:p>
              </w:tc>
              <w:tc>
                <w:tcPr>
                  <w:tcW w:w="1051" w:type="dxa"/>
                  <w:vAlign w:val="center"/>
                </w:tcPr>
                <w:p w:rsidR="00EC44A1" w:rsidRPr="000B5A8A" w:rsidRDefault="00EC44A1" w:rsidP="00EC44A1">
                  <w:pPr>
                    <w:jc w:val="center"/>
                  </w:pPr>
                  <w:r w:rsidRPr="000B5A8A">
                    <w:t>12</w:t>
                  </w:r>
                </w:p>
              </w:tc>
              <w:tc>
                <w:tcPr>
                  <w:tcW w:w="1050" w:type="dxa"/>
                  <w:vAlign w:val="center"/>
                </w:tcPr>
                <w:p w:rsidR="00EC44A1" w:rsidRPr="000B5A8A" w:rsidRDefault="00EC44A1" w:rsidP="00EC44A1">
                  <w:pPr>
                    <w:jc w:val="center"/>
                  </w:pPr>
                  <w:r w:rsidRPr="000B5A8A">
                    <w:t>13</w:t>
                  </w:r>
                </w:p>
              </w:tc>
              <w:tc>
                <w:tcPr>
                  <w:tcW w:w="1050" w:type="dxa"/>
                  <w:vAlign w:val="center"/>
                </w:tcPr>
                <w:p w:rsidR="00EC44A1" w:rsidRPr="000B5A8A" w:rsidRDefault="00EC44A1" w:rsidP="00EC44A1">
                  <w:pPr>
                    <w:jc w:val="center"/>
                  </w:pPr>
                  <w:r w:rsidRPr="000B5A8A">
                    <w:t>15</w:t>
                  </w:r>
                </w:p>
              </w:tc>
            </w:tr>
          </w:tbl>
          <w:p w:rsidR="00EC44A1" w:rsidRPr="000B5A8A" w:rsidRDefault="00EC44A1" w:rsidP="00EC44A1">
            <w:pPr>
              <w:jc w:val="both"/>
              <w:rPr>
                <w:color w:val="000000" w:themeColor="text1"/>
              </w:rPr>
            </w:pPr>
          </w:p>
        </w:tc>
        <w:tc>
          <w:tcPr>
            <w:tcW w:w="307" w:type="pct"/>
          </w:tcPr>
          <w:p w:rsidR="00EC44A1" w:rsidRPr="000B5A8A" w:rsidRDefault="00EC44A1" w:rsidP="00EC44A1">
            <w:pPr>
              <w:jc w:val="center"/>
              <w:rPr>
                <w:color w:val="000000" w:themeColor="text1"/>
              </w:rPr>
            </w:pPr>
            <w:r w:rsidRPr="000B5A8A">
              <w:rPr>
                <w:color w:val="000000" w:themeColor="text1"/>
              </w:rPr>
              <w:t>CO5</w:t>
            </w:r>
          </w:p>
        </w:tc>
        <w:tc>
          <w:tcPr>
            <w:tcW w:w="250" w:type="pct"/>
          </w:tcPr>
          <w:p w:rsidR="00EC44A1" w:rsidRPr="000B5A8A" w:rsidRDefault="00EC44A1" w:rsidP="00EC44A1">
            <w:pPr>
              <w:jc w:val="center"/>
              <w:rPr>
                <w:color w:val="000000" w:themeColor="text1"/>
              </w:rPr>
            </w:pPr>
            <w:r w:rsidRPr="000B5A8A">
              <w:rPr>
                <w:color w:val="000000" w:themeColor="text1"/>
              </w:rPr>
              <w:t>An</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32.</w:t>
            </w:r>
          </w:p>
        </w:tc>
        <w:tc>
          <w:tcPr>
            <w:tcW w:w="3711" w:type="pct"/>
            <w:gridSpan w:val="2"/>
          </w:tcPr>
          <w:p w:rsidR="00EC44A1" w:rsidRPr="000B5A8A" w:rsidRDefault="00EC44A1" w:rsidP="00EC44A1">
            <w:pPr>
              <w:rPr>
                <w:color w:val="000000" w:themeColor="text1"/>
              </w:rPr>
            </w:pPr>
            <w:r w:rsidRPr="000B5A8A">
              <w:t>Explain the advantages and the types of Simple Random Sampling (SRS).</w:t>
            </w:r>
          </w:p>
        </w:tc>
        <w:tc>
          <w:tcPr>
            <w:tcW w:w="307" w:type="pct"/>
          </w:tcPr>
          <w:p w:rsidR="00EC44A1" w:rsidRPr="000B5A8A" w:rsidRDefault="00EC44A1" w:rsidP="00EC44A1">
            <w:pPr>
              <w:jc w:val="center"/>
              <w:rPr>
                <w:color w:val="000000" w:themeColor="text1"/>
              </w:rPr>
            </w:pPr>
            <w:r w:rsidRPr="000B5A8A">
              <w:rPr>
                <w:color w:val="000000" w:themeColor="text1"/>
              </w:rPr>
              <w:t>CO6</w:t>
            </w:r>
          </w:p>
        </w:tc>
        <w:tc>
          <w:tcPr>
            <w:tcW w:w="250" w:type="pct"/>
          </w:tcPr>
          <w:p w:rsidR="00EC44A1" w:rsidRPr="000B5A8A" w:rsidRDefault="00EC44A1" w:rsidP="00EC44A1">
            <w:pPr>
              <w:jc w:val="center"/>
              <w:rPr>
                <w:color w:val="000000" w:themeColor="text1"/>
              </w:rPr>
            </w:pPr>
            <w:r w:rsidRPr="000B5A8A">
              <w:rPr>
                <w:color w:val="000000" w:themeColor="text1"/>
              </w:rPr>
              <w:t>R</w:t>
            </w:r>
          </w:p>
        </w:tc>
        <w:tc>
          <w:tcPr>
            <w:tcW w:w="418" w:type="pct"/>
          </w:tcPr>
          <w:p w:rsidR="00EC44A1" w:rsidRPr="000B5A8A" w:rsidRDefault="00EC44A1" w:rsidP="00EC44A1">
            <w:pPr>
              <w:jc w:val="center"/>
              <w:rPr>
                <w:color w:val="000000" w:themeColor="text1"/>
              </w:rPr>
            </w:pPr>
            <w:r w:rsidRPr="000B5A8A">
              <w:rPr>
                <w:color w:val="000000" w:themeColor="text1"/>
              </w:rPr>
              <w:t>5</w:t>
            </w:r>
          </w:p>
        </w:tc>
      </w:tr>
      <w:tr w:rsidR="00EC44A1" w:rsidRPr="000B5A8A" w:rsidTr="00EC44A1">
        <w:trPr>
          <w:trHeight w:val="549"/>
          <w:jc w:val="center"/>
        </w:trPr>
        <w:tc>
          <w:tcPr>
            <w:tcW w:w="5000" w:type="pct"/>
            <w:gridSpan w:val="6"/>
          </w:tcPr>
          <w:p w:rsidR="00EC44A1" w:rsidRPr="000B5A8A" w:rsidRDefault="00EC44A1" w:rsidP="00EC44A1">
            <w:pPr>
              <w:contextualSpacing/>
              <w:jc w:val="center"/>
              <w:rPr>
                <w:b/>
                <w:u w:val="single"/>
              </w:rPr>
            </w:pPr>
            <w:r w:rsidRPr="000B5A8A">
              <w:rPr>
                <w:b/>
                <w:u w:val="single"/>
              </w:rPr>
              <w:t>PART – C (2 X 15 = 30 MARKS)</w:t>
            </w:r>
          </w:p>
          <w:p w:rsidR="00EC44A1" w:rsidRPr="000B5A8A" w:rsidRDefault="00EC44A1" w:rsidP="00EC44A1">
            <w:pPr>
              <w:contextualSpacing/>
              <w:jc w:val="center"/>
              <w:rPr>
                <w:b/>
              </w:rPr>
            </w:pPr>
            <w:r w:rsidRPr="000B5A8A">
              <w:rPr>
                <w:b/>
              </w:rPr>
              <w:t>(Answer any 2 from the following)</w:t>
            </w: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33.</w:t>
            </w:r>
          </w:p>
        </w:tc>
        <w:tc>
          <w:tcPr>
            <w:tcW w:w="228" w:type="pct"/>
            <w:vAlign w:val="center"/>
          </w:tcPr>
          <w:p w:rsidR="00EC44A1" w:rsidRPr="000B5A8A" w:rsidRDefault="00EC44A1" w:rsidP="00EC44A1">
            <w:pPr>
              <w:contextualSpacing/>
            </w:pPr>
          </w:p>
        </w:tc>
        <w:tc>
          <w:tcPr>
            <w:tcW w:w="3484" w:type="pct"/>
          </w:tcPr>
          <w:p w:rsidR="00EC44A1" w:rsidRPr="000B5A8A" w:rsidRDefault="00EC44A1" w:rsidP="00EC44A1">
            <w:pPr>
              <w:pStyle w:val="NormalWeb"/>
              <w:shd w:val="clear" w:color="auto" w:fill="FFFFFF"/>
              <w:spacing w:before="0" w:beforeAutospacing="0" w:after="0" w:afterAutospacing="0"/>
            </w:pPr>
            <w:r w:rsidRPr="000B5A8A">
              <w:rPr>
                <w:color w:val="000000"/>
              </w:rPr>
              <w:t>Calculate the mean, median and mode marks of students from the following distribution</w:t>
            </w:r>
            <w:r>
              <w:rPr>
                <w:color w:val="000000"/>
              </w:rPr>
              <w:t>.</w:t>
            </w:r>
          </w:p>
          <w:tbl>
            <w:tblPr>
              <w:tblStyle w:val="TableGrid"/>
              <w:tblW w:w="0" w:type="auto"/>
              <w:tblLook w:val="04A0" w:firstRow="1" w:lastRow="0" w:firstColumn="1" w:lastColumn="0" w:noHBand="0" w:noVBand="1"/>
            </w:tblPr>
            <w:tblGrid>
              <w:gridCol w:w="1004"/>
              <w:gridCol w:w="748"/>
              <w:gridCol w:w="788"/>
              <w:gridCol w:w="788"/>
              <w:gridCol w:w="858"/>
              <w:gridCol w:w="926"/>
              <w:gridCol w:w="1000"/>
              <w:gridCol w:w="970"/>
            </w:tblGrid>
            <w:tr w:rsidR="00EC44A1" w:rsidRPr="000B5A8A" w:rsidTr="00EC44A1">
              <w:trPr>
                <w:trHeight w:val="511"/>
              </w:trPr>
              <w:tc>
                <w:tcPr>
                  <w:tcW w:w="801" w:type="dxa"/>
                </w:tcPr>
                <w:p w:rsidR="00EC44A1" w:rsidRPr="000B5A8A" w:rsidRDefault="00EC44A1" w:rsidP="00EC44A1">
                  <w:pPr>
                    <w:pStyle w:val="NormalWeb"/>
                    <w:spacing w:before="0" w:beforeAutospacing="0" w:after="0" w:afterAutospacing="0"/>
                    <w:jc w:val="center"/>
                  </w:pPr>
                  <w:r w:rsidRPr="000B5A8A">
                    <w:t>Marks</w:t>
                  </w:r>
                </w:p>
              </w:tc>
              <w:tc>
                <w:tcPr>
                  <w:tcW w:w="766" w:type="dxa"/>
                </w:tcPr>
                <w:p w:rsidR="00EC44A1" w:rsidRPr="000B5A8A" w:rsidRDefault="00EC44A1" w:rsidP="00EC44A1">
                  <w:pPr>
                    <w:pStyle w:val="NormalWeb"/>
                    <w:spacing w:before="0" w:beforeAutospacing="0" w:after="0" w:afterAutospacing="0"/>
                    <w:jc w:val="center"/>
                  </w:pPr>
                  <w:r w:rsidRPr="000B5A8A">
                    <w:t>10-20</w:t>
                  </w:r>
                </w:p>
              </w:tc>
              <w:tc>
                <w:tcPr>
                  <w:tcW w:w="810" w:type="dxa"/>
                </w:tcPr>
                <w:p w:rsidR="00EC44A1" w:rsidRPr="000B5A8A" w:rsidRDefault="00EC44A1" w:rsidP="00EC44A1">
                  <w:pPr>
                    <w:pStyle w:val="NormalWeb"/>
                    <w:spacing w:before="0" w:beforeAutospacing="0" w:after="0" w:afterAutospacing="0"/>
                    <w:jc w:val="center"/>
                  </w:pPr>
                  <w:r w:rsidRPr="000B5A8A">
                    <w:t>20-30</w:t>
                  </w:r>
                </w:p>
              </w:tc>
              <w:tc>
                <w:tcPr>
                  <w:tcW w:w="810" w:type="dxa"/>
                </w:tcPr>
                <w:p w:rsidR="00EC44A1" w:rsidRPr="000B5A8A" w:rsidRDefault="00EC44A1" w:rsidP="00EC44A1">
                  <w:pPr>
                    <w:pStyle w:val="NormalWeb"/>
                    <w:spacing w:before="0" w:beforeAutospacing="0" w:after="0" w:afterAutospacing="0"/>
                    <w:jc w:val="center"/>
                  </w:pPr>
                  <w:r w:rsidRPr="000B5A8A">
                    <w:t>30-40</w:t>
                  </w:r>
                </w:p>
              </w:tc>
              <w:tc>
                <w:tcPr>
                  <w:tcW w:w="886" w:type="dxa"/>
                </w:tcPr>
                <w:p w:rsidR="00EC44A1" w:rsidRPr="000B5A8A" w:rsidRDefault="00EC44A1" w:rsidP="00EC44A1">
                  <w:pPr>
                    <w:pStyle w:val="NormalWeb"/>
                    <w:spacing w:before="0" w:beforeAutospacing="0" w:after="0" w:afterAutospacing="0"/>
                    <w:jc w:val="center"/>
                  </w:pPr>
                  <w:r w:rsidRPr="000B5A8A">
                    <w:t>40-50</w:t>
                  </w:r>
                </w:p>
              </w:tc>
              <w:tc>
                <w:tcPr>
                  <w:tcW w:w="960" w:type="dxa"/>
                </w:tcPr>
                <w:p w:rsidR="00EC44A1" w:rsidRPr="000B5A8A" w:rsidRDefault="00EC44A1" w:rsidP="00EC44A1">
                  <w:pPr>
                    <w:pStyle w:val="NormalWeb"/>
                    <w:spacing w:before="0" w:beforeAutospacing="0" w:after="0" w:afterAutospacing="0"/>
                    <w:jc w:val="center"/>
                  </w:pPr>
                  <w:r w:rsidRPr="000B5A8A">
                    <w:t>50-60</w:t>
                  </w:r>
                </w:p>
              </w:tc>
              <w:tc>
                <w:tcPr>
                  <w:tcW w:w="1040" w:type="dxa"/>
                </w:tcPr>
                <w:p w:rsidR="00EC44A1" w:rsidRPr="000B5A8A" w:rsidRDefault="00EC44A1" w:rsidP="00EC44A1">
                  <w:pPr>
                    <w:pStyle w:val="NormalWeb"/>
                    <w:spacing w:before="0" w:beforeAutospacing="0" w:after="0" w:afterAutospacing="0"/>
                    <w:jc w:val="center"/>
                  </w:pPr>
                  <w:r w:rsidRPr="000B5A8A">
                    <w:t>60-70</w:t>
                  </w:r>
                </w:p>
              </w:tc>
              <w:tc>
                <w:tcPr>
                  <w:tcW w:w="1008" w:type="dxa"/>
                </w:tcPr>
                <w:p w:rsidR="00EC44A1" w:rsidRPr="000B5A8A" w:rsidRDefault="00EC44A1" w:rsidP="00EC44A1">
                  <w:pPr>
                    <w:pStyle w:val="NormalWeb"/>
                    <w:spacing w:before="0" w:beforeAutospacing="0" w:after="0" w:afterAutospacing="0"/>
                    <w:jc w:val="center"/>
                  </w:pPr>
                  <w:r w:rsidRPr="000B5A8A">
                    <w:t>70-80</w:t>
                  </w:r>
                </w:p>
              </w:tc>
            </w:tr>
            <w:tr w:rsidR="00EC44A1" w:rsidRPr="000B5A8A" w:rsidTr="00EC44A1">
              <w:trPr>
                <w:trHeight w:val="250"/>
              </w:trPr>
              <w:tc>
                <w:tcPr>
                  <w:tcW w:w="801" w:type="dxa"/>
                </w:tcPr>
                <w:p w:rsidR="00EC44A1" w:rsidRPr="000B5A8A" w:rsidRDefault="00EC44A1" w:rsidP="00EC44A1">
                  <w:pPr>
                    <w:pStyle w:val="NormalWeb"/>
                    <w:spacing w:before="0" w:beforeAutospacing="0" w:after="0" w:afterAutospacing="0"/>
                    <w:jc w:val="center"/>
                  </w:pPr>
                  <w:r>
                    <w:t>No. o</w:t>
                  </w:r>
                  <w:r w:rsidRPr="000B5A8A">
                    <w:t>f students</w:t>
                  </w:r>
                </w:p>
              </w:tc>
              <w:tc>
                <w:tcPr>
                  <w:tcW w:w="766" w:type="dxa"/>
                </w:tcPr>
                <w:p w:rsidR="00EC44A1" w:rsidRPr="000B5A8A" w:rsidRDefault="00EC44A1" w:rsidP="00EC44A1">
                  <w:pPr>
                    <w:pStyle w:val="NormalWeb"/>
                    <w:spacing w:before="0" w:beforeAutospacing="0" w:after="0" w:afterAutospacing="0"/>
                    <w:jc w:val="center"/>
                  </w:pPr>
                  <w:r w:rsidRPr="000B5A8A">
                    <w:t>7</w:t>
                  </w:r>
                </w:p>
              </w:tc>
              <w:tc>
                <w:tcPr>
                  <w:tcW w:w="810" w:type="dxa"/>
                </w:tcPr>
                <w:p w:rsidR="00EC44A1" w:rsidRPr="000B5A8A" w:rsidRDefault="00EC44A1" w:rsidP="00EC44A1">
                  <w:pPr>
                    <w:pStyle w:val="NormalWeb"/>
                    <w:spacing w:before="0" w:beforeAutospacing="0" w:after="0" w:afterAutospacing="0"/>
                    <w:jc w:val="center"/>
                  </w:pPr>
                  <w:r w:rsidRPr="000B5A8A">
                    <w:t>10</w:t>
                  </w:r>
                </w:p>
              </w:tc>
              <w:tc>
                <w:tcPr>
                  <w:tcW w:w="810" w:type="dxa"/>
                </w:tcPr>
                <w:p w:rsidR="00EC44A1" w:rsidRPr="000B5A8A" w:rsidRDefault="00EC44A1" w:rsidP="00EC44A1">
                  <w:pPr>
                    <w:pStyle w:val="NormalWeb"/>
                    <w:spacing w:before="0" w:beforeAutospacing="0" w:after="0" w:afterAutospacing="0"/>
                    <w:jc w:val="center"/>
                  </w:pPr>
                  <w:r w:rsidRPr="000B5A8A">
                    <w:t>10</w:t>
                  </w:r>
                </w:p>
              </w:tc>
              <w:tc>
                <w:tcPr>
                  <w:tcW w:w="886" w:type="dxa"/>
                </w:tcPr>
                <w:p w:rsidR="00EC44A1" w:rsidRPr="000B5A8A" w:rsidRDefault="00EC44A1" w:rsidP="00EC44A1">
                  <w:pPr>
                    <w:pStyle w:val="NormalWeb"/>
                    <w:spacing w:before="0" w:beforeAutospacing="0" w:after="0" w:afterAutospacing="0"/>
                    <w:jc w:val="center"/>
                  </w:pPr>
                  <w:r w:rsidRPr="000B5A8A">
                    <w:t>20</w:t>
                  </w:r>
                </w:p>
              </w:tc>
              <w:tc>
                <w:tcPr>
                  <w:tcW w:w="960" w:type="dxa"/>
                </w:tcPr>
                <w:p w:rsidR="00EC44A1" w:rsidRPr="000B5A8A" w:rsidRDefault="00EC44A1" w:rsidP="00EC44A1">
                  <w:pPr>
                    <w:pStyle w:val="NormalWeb"/>
                    <w:spacing w:before="0" w:beforeAutospacing="0" w:after="0" w:afterAutospacing="0"/>
                    <w:jc w:val="center"/>
                  </w:pPr>
                  <w:r w:rsidRPr="000B5A8A">
                    <w:t>20</w:t>
                  </w:r>
                </w:p>
              </w:tc>
              <w:tc>
                <w:tcPr>
                  <w:tcW w:w="1040" w:type="dxa"/>
                </w:tcPr>
                <w:p w:rsidR="00EC44A1" w:rsidRPr="000B5A8A" w:rsidRDefault="00EC44A1" w:rsidP="00EC44A1">
                  <w:pPr>
                    <w:pStyle w:val="NormalWeb"/>
                    <w:spacing w:before="0" w:beforeAutospacing="0" w:after="0" w:afterAutospacing="0"/>
                    <w:jc w:val="center"/>
                  </w:pPr>
                  <w:r w:rsidRPr="000B5A8A">
                    <w:t>15</w:t>
                  </w:r>
                </w:p>
              </w:tc>
              <w:tc>
                <w:tcPr>
                  <w:tcW w:w="1008" w:type="dxa"/>
                </w:tcPr>
                <w:p w:rsidR="00EC44A1" w:rsidRPr="000B5A8A" w:rsidRDefault="00EC44A1" w:rsidP="00EC44A1">
                  <w:pPr>
                    <w:pStyle w:val="NormalWeb"/>
                    <w:spacing w:before="0" w:beforeAutospacing="0" w:after="0" w:afterAutospacing="0"/>
                    <w:jc w:val="center"/>
                  </w:pPr>
                  <w:r w:rsidRPr="000B5A8A">
                    <w:t>8</w:t>
                  </w:r>
                </w:p>
              </w:tc>
            </w:tr>
          </w:tbl>
          <w:p w:rsidR="00EC44A1" w:rsidRDefault="00EC44A1" w:rsidP="00EC44A1">
            <w:pPr>
              <w:jc w:val="both"/>
              <w:rPr>
                <w:color w:val="000000" w:themeColor="text1"/>
              </w:rPr>
            </w:pPr>
          </w:p>
          <w:p w:rsidR="00EC44A1" w:rsidRPr="000B5A8A" w:rsidRDefault="00EC44A1" w:rsidP="00EC44A1">
            <w:pPr>
              <w:jc w:val="both"/>
              <w:rPr>
                <w:color w:val="000000" w:themeColor="text1"/>
              </w:rPr>
            </w:pPr>
          </w:p>
        </w:tc>
        <w:tc>
          <w:tcPr>
            <w:tcW w:w="307" w:type="pct"/>
          </w:tcPr>
          <w:p w:rsidR="00EC44A1" w:rsidRPr="000B5A8A" w:rsidRDefault="00EC44A1" w:rsidP="00EC44A1">
            <w:pPr>
              <w:jc w:val="center"/>
              <w:rPr>
                <w:color w:val="000000" w:themeColor="text1"/>
              </w:rPr>
            </w:pPr>
            <w:r w:rsidRPr="000B5A8A">
              <w:rPr>
                <w:color w:val="000000" w:themeColor="text1"/>
              </w:rPr>
              <w:t>CO4</w:t>
            </w:r>
          </w:p>
        </w:tc>
        <w:tc>
          <w:tcPr>
            <w:tcW w:w="250" w:type="pct"/>
          </w:tcPr>
          <w:p w:rsidR="00EC44A1" w:rsidRPr="000B5A8A" w:rsidRDefault="00EC44A1" w:rsidP="00EC44A1">
            <w:pPr>
              <w:jc w:val="center"/>
              <w:rPr>
                <w:color w:val="000000" w:themeColor="text1"/>
              </w:rPr>
            </w:pPr>
            <w:r w:rsidRPr="000B5A8A">
              <w:rPr>
                <w:color w:val="000000" w:themeColor="text1"/>
              </w:rPr>
              <w:t>E</w:t>
            </w:r>
          </w:p>
        </w:tc>
        <w:tc>
          <w:tcPr>
            <w:tcW w:w="418" w:type="pct"/>
          </w:tcPr>
          <w:p w:rsidR="00EC44A1" w:rsidRPr="000B5A8A" w:rsidRDefault="00EC44A1" w:rsidP="00EC44A1">
            <w:pPr>
              <w:jc w:val="center"/>
              <w:rPr>
                <w:color w:val="000000" w:themeColor="text1"/>
              </w:rPr>
            </w:pPr>
            <w:r w:rsidRPr="000B5A8A">
              <w:rPr>
                <w:color w:val="000000" w:themeColor="text1"/>
              </w:rPr>
              <w:t>15</w:t>
            </w:r>
          </w:p>
          <w:p w:rsidR="00EC44A1" w:rsidRPr="000B5A8A" w:rsidRDefault="00EC44A1" w:rsidP="00EC44A1">
            <w:pPr>
              <w:jc w:val="center"/>
              <w:rPr>
                <w:color w:val="000000" w:themeColor="text1"/>
              </w:rPr>
            </w:pPr>
          </w:p>
          <w:p w:rsidR="00EC44A1" w:rsidRPr="000B5A8A" w:rsidRDefault="00EC44A1" w:rsidP="00EC44A1">
            <w:pPr>
              <w:jc w:val="center"/>
              <w:rPr>
                <w:color w:val="000000" w:themeColor="text1"/>
              </w:rPr>
            </w:pPr>
          </w:p>
          <w:p w:rsidR="00EC44A1" w:rsidRPr="000B5A8A" w:rsidRDefault="00EC44A1" w:rsidP="00EC44A1">
            <w:pPr>
              <w:jc w:val="center"/>
              <w:rPr>
                <w:color w:val="000000" w:themeColor="text1"/>
              </w:rPr>
            </w:pPr>
          </w:p>
          <w:p w:rsidR="00EC44A1" w:rsidRPr="000B5A8A" w:rsidRDefault="00EC44A1" w:rsidP="00EC44A1">
            <w:pPr>
              <w:jc w:val="center"/>
              <w:rPr>
                <w:color w:val="000000" w:themeColor="text1"/>
              </w:rPr>
            </w:pPr>
          </w:p>
          <w:p w:rsidR="00EC44A1" w:rsidRPr="000B5A8A" w:rsidRDefault="00EC44A1" w:rsidP="00EC44A1">
            <w:pPr>
              <w:jc w:val="center"/>
              <w:rPr>
                <w:color w:val="000000" w:themeColor="text1"/>
              </w:rPr>
            </w:pPr>
          </w:p>
          <w:p w:rsidR="00EC44A1" w:rsidRPr="000B5A8A" w:rsidRDefault="00EC44A1" w:rsidP="00EC44A1">
            <w:pPr>
              <w:jc w:val="center"/>
              <w:rPr>
                <w:color w:val="000000" w:themeColor="text1"/>
              </w:rPr>
            </w:pPr>
          </w:p>
        </w:tc>
      </w:tr>
      <w:tr w:rsidR="00EC44A1" w:rsidRPr="000B5A8A" w:rsidTr="00EC44A1">
        <w:trPr>
          <w:trHeight w:val="55"/>
          <w:jc w:val="center"/>
        </w:trPr>
        <w:tc>
          <w:tcPr>
            <w:tcW w:w="313" w:type="pct"/>
            <w:vAlign w:val="center"/>
          </w:tcPr>
          <w:p w:rsidR="00EC44A1" w:rsidRPr="000B5A8A" w:rsidRDefault="00EC44A1" w:rsidP="00EC44A1">
            <w:pPr>
              <w:contextualSpacing/>
            </w:pPr>
            <w:r w:rsidRPr="000B5A8A">
              <w:lastRenderedPageBreak/>
              <w:t>34.</w:t>
            </w:r>
          </w:p>
        </w:tc>
        <w:tc>
          <w:tcPr>
            <w:tcW w:w="228" w:type="pct"/>
            <w:vAlign w:val="center"/>
          </w:tcPr>
          <w:p w:rsidR="00EC44A1" w:rsidRPr="000B5A8A" w:rsidRDefault="00EC44A1" w:rsidP="00EC44A1">
            <w:pPr>
              <w:contextualSpacing/>
            </w:pPr>
          </w:p>
        </w:tc>
        <w:tc>
          <w:tcPr>
            <w:tcW w:w="3484" w:type="pct"/>
            <w:vAlign w:val="bottom"/>
          </w:tcPr>
          <w:p w:rsidR="00EC44A1" w:rsidRPr="000B5A8A" w:rsidRDefault="00EC44A1" w:rsidP="00EC44A1">
            <w:pPr>
              <w:contextualSpacing/>
              <w:jc w:val="both"/>
            </w:pPr>
            <w:r w:rsidRPr="000B5A8A">
              <w:t>Calculate the correlation coefficient for the marks in Economics and marks in Statistics obtained by 10 students:</w:t>
            </w:r>
          </w:p>
          <w:p w:rsidR="00EC44A1" w:rsidRPr="000B5A8A" w:rsidRDefault="00EC44A1" w:rsidP="00EC44A1">
            <w:pPr>
              <w:contextualSpacing/>
              <w:jc w:val="both"/>
            </w:pPr>
          </w:p>
          <w:tbl>
            <w:tblPr>
              <w:tblStyle w:val="TableGrid"/>
              <w:tblW w:w="7082" w:type="dxa"/>
              <w:tblLook w:val="04A0" w:firstRow="1" w:lastRow="0" w:firstColumn="1" w:lastColumn="0" w:noHBand="0" w:noVBand="1"/>
            </w:tblPr>
            <w:tblGrid>
              <w:gridCol w:w="830"/>
              <w:gridCol w:w="624"/>
              <w:gridCol w:w="625"/>
              <w:gridCol w:w="625"/>
              <w:gridCol w:w="625"/>
              <w:gridCol w:w="625"/>
              <w:gridCol w:w="625"/>
              <w:gridCol w:w="625"/>
              <w:gridCol w:w="626"/>
              <w:gridCol w:w="626"/>
              <w:gridCol w:w="626"/>
            </w:tblGrid>
            <w:tr w:rsidR="00EC44A1" w:rsidRPr="000B5A8A" w:rsidTr="00EC44A1">
              <w:trPr>
                <w:trHeight w:val="463"/>
              </w:trPr>
              <w:tc>
                <w:tcPr>
                  <w:tcW w:w="780" w:type="dxa"/>
                </w:tcPr>
                <w:p w:rsidR="00EC44A1" w:rsidRPr="000B5A8A" w:rsidRDefault="00EC44A1" w:rsidP="00EC44A1">
                  <w:pPr>
                    <w:contextualSpacing/>
                    <w:jc w:val="both"/>
                  </w:pPr>
                  <w:r w:rsidRPr="000B5A8A">
                    <w:t>Marks in Eco.</w:t>
                  </w:r>
                </w:p>
              </w:tc>
              <w:tc>
                <w:tcPr>
                  <w:tcW w:w="629" w:type="dxa"/>
                </w:tcPr>
                <w:p w:rsidR="00EC44A1" w:rsidRPr="000B5A8A" w:rsidRDefault="00EC44A1" w:rsidP="00EC44A1">
                  <w:pPr>
                    <w:contextualSpacing/>
                    <w:jc w:val="both"/>
                  </w:pPr>
                  <w:r w:rsidRPr="000B5A8A">
                    <w:t>25</w:t>
                  </w:r>
                </w:p>
              </w:tc>
              <w:tc>
                <w:tcPr>
                  <w:tcW w:w="630" w:type="dxa"/>
                </w:tcPr>
                <w:p w:rsidR="00EC44A1" w:rsidRPr="000B5A8A" w:rsidRDefault="00EC44A1" w:rsidP="00EC44A1">
                  <w:pPr>
                    <w:contextualSpacing/>
                    <w:jc w:val="both"/>
                  </w:pPr>
                  <w:r w:rsidRPr="000B5A8A">
                    <w:t>28</w:t>
                  </w:r>
                </w:p>
              </w:tc>
              <w:tc>
                <w:tcPr>
                  <w:tcW w:w="630" w:type="dxa"/>
                </w:tcPr>
                <w:p w:rsidR="00EC44A1" w:rsidRPr="000B5A8A" w:rsidRDefault="00EC44A1" w:rsidP="00EC44A1">
                  <w:pPr>
                    <w:contextualSpacing/>
                    <w:jc w:val="both"/>
                  </w:pPr>
                  <w:r w:rsidRPr="000B5A8A">
                    <w:t>35</w:t>
                  </w:r>
                </w:p>
              </w:tc>
              <w:tc>
                <w:tcPr>
                  <w:tcW w:w="630" w:type="dxa"/>
                </w:tcPr>
                <w:p w:rsidR="00EC44A1" w:rsidRPr="000B5A8A" w:rsidRDefault="00EC44A1" w:rsidP="00EC44A1">
                  <w:pPr>
                    <w:contextualSpacing/>
                    <w:jc w:val="both"/>
                  </w:pPr>
                  <w:r w:rsidRPr="000B5A8A">
                    <w:t>32</w:t>
                  </w:r>
                </w:p>
              </w:tc>
              <w:tc>
                <w:tcPr>
                  <w:tcW w:w="630" w:type="dxa"/>
                </w:tcPr>
                <w:p w:rsidR="00EC44A1" w:rsidRPr="000B5A8A" w:rsidRDefault="00EC44A1" w:rsidP="00EC44A1">
                  <w:pPr>
                    <w:contextualSpacing/>
                    <w:jc w:val="both"/>
                  </w:pPr>
                  <w:r w:rsidRPr="000B5A8A">
                    <w:t>31</w:t>
                  </w:r>
                </w:p>
              </w:tc>
              <w:tc>
                <w:tcPr>
                  <w:tcW w:w="630" w:type="dxa"/>
                </w:tcPr>
                <w:p w:rsidR="00EC44A1" w:rsidRPr="000B5A8A" w:rsidRDefault="00EC44A1" w:rsidP="00EC44A1">
                  <w:pPr>
                    <w:contextualSpacing/>
                    <w:jc w:val="both"/>
                  </w:pPr>
                  <w:r w:rsidRPr="000B5A8A">
                    <w:t>36</w:t>
                  </w:r>
                </w:p>
              </w:tc>
              <w:tc>
                <w:tcPr>
                  <w:tcW w:w="630" w:type="dxa"/>
                </w:tcPr>
                <w:p w:rsidR="00EC44A1" w:rsidRPr="000B5A8A" w:rsidRDefault="00EC44A1" w:rsidP="00EC44A1">
                  <w:pPr>
                    <w:contextualSpacing/>
                    <w:jc w:val="both"/>
                  </w:pPr>
                  <w:r w:rsidRPr="000B5A8A">
                    <w:t>29</w:t>
                  </w:r>
                </w:p>
              </w:tc>
              <w:tc>
                <w:tcPr>
                  <w:tcW w:w="631" w:type="dxa"/>
                </w:tcPr>
                <w:p w:rsidR="00EC44A1" w:rsidRPr="000B5A8A" w:rsidRDefault="00EC44A1" w:rsidP="00EC44A1">
                  <w:pPr>
                    <w:contextualSpacing/>
                    <w:jc w:val="both"/>
                  </w:pPr>
                  <w:r w:rsidRPr="000B5A8A">
                    <w:t>38</w:t>
                  </w:r>
                </w:p>
              </w:tc>
              <w:tc>
                <w:tcPr>
                  <w:tcW w:w="631" w:type="dxa"/>
                </w:tcPr>
                <w:p w:rsidR="00EC44A1" w:rsidRPr="000B5A8A" w:rsidRDefault="00EC44A1" w:rsidP="00EC44A1">
                  <w:pPr>
                    <w:contextualSpacing/>
                    <w:jc w:val="both"/>
                  </w:pPr>
                  <w:r w:rsidRPr="000B5A8A">
                    <w:t>34</w:t>
                  </w:r>
                </w:p>
              </w:tc>
              <w:tc>
                <w:tcPr>
                  <w:tcW w:w="631" w:type="dxa"/>
                </w:tcPr>
                <w:p w:rsidR="00EC44A1" w:rsidRPr="000B5A8A" w:rsidRDefault="00EC44A1" w:rsidP="00EC44A1">
                  <w:pPr>
                    <w:contextualSpacing/>
                    <w:jc w:val="both"/>
                  </w:pPr>
                  <w:r w:rsidRPr="000B5A8A">
                    <w:t>32</w:t>
                  </w:r>
                </w:p>
              </w:tc>
            </w:tr>
            <w:tr w:rsidR="00EC44A1" w:rsidRPr="000B5A8A" w:rsidTr="00EC44A1">
              <w:trPr>
                <w:trHeight w:val="470"/>
              </w:trPr>
              <w:tc>
                <w:tcPr>
                  <w:tcW w:w="780" w:type="dxa"/>
                </w:tcPr>
                <w:p w:rsidR="00EC44A1" w:rsidRPr="000B5A8A" w:rsidRDefault="00EC44A1" w:rsidP="00EC44A1">
                  <w:pPr>
                    <w:contextualSpacing/>
                    <w:jc w:val="both"/>
                  </w:pPr>
                  <w:r w:rsidRPr="000B5A8A">
                    <w:t>Marks in Stat.</w:t>
                  </w:r>
                </w:p>
              </w:tc>
              <w:tc>
                <w:tcPr>
                  <w:tcW w:w="629" w:type="dxa"/>
                </w:tcPr>
                <w:p w:rsidR="00EC44A1" w:rsidRPr="000B5A8A" w:rsidRDefault="00EC44A1" w:rsidP="00EC44A1">
                  <w:pPr>
                    <w:contextualSpacing/>
                    <w:jc w:val="both"/>
                  </w:pPr>
                  <w:r w:rsidRPr="000B5A8A">
                    <w:t>43</w:t>
                  </w:r>
                </w:p>
              </w:tc>
              <w:tc>
                <w:tcPr>
                  <w:tcW w:w="630" w:type="dxa"/>
                </w:tcPr>
                <w:p w:rsidR="00EC44A1" w:rsidRPr="000B5A8A" w:rsidRDefault="00EC44A1" w:rsidP="00EC44A1">
                  <w:pPr>
                    <w:contextualSpacing/>
                    <w:jc w:val="both"/>
                  </w:pPr>
                  <w:r w:rsidRPr="000B5A8A">
                    <w:t>46</w:t>
                  </w:r>
                </w:p>
              </w:tc>
              <w:tc>
                <w:tcPr>
                  <w:tcW w:w="630" w:type="dxa"/>
                </w:tcPr>
                <w:p w:rsidR="00EC44A1" w:rsidRPr="000B5A8A" w:rsidRDefault="00EC44A1" w:rsidP="00EC44A1">
                  <w:pPr>
                    <w:contextualSpacing/>
                    <w:jc w:val="both"/>
                  </w:pPr>
                  <w:r w:rsidRPr="000B5A8A">
                    <w:t>49</w:t>
                  </w:r>
                </w:p>
              </w:tc>
              <w:tc>
                <w:tcPr>
                  <w:tcW w:w="630" w:type="dxa"/>
                </w:tcPr>
                <w:p w:rsidR="00EC44A1" w:rsidRPr="000B5A8A" w:rsidRDefault="00EC44A1" w:rsidP="00EC44A1">
                  <w:pPr>
                    <w:contextualSpacing/>
                    <w:jc w:val="both"/>
                  </w:pPr>
                  <w:r w:rsidRPr="000B5A8A">
                    <w:t>41</w:t>
                  </w:r>
                </w:p>
              </w:tc>
              <w:tc>
                <w:tcPr>
                  <w:tcW w:w="630" w:type="dxa"/>
                </w:tcPr>
                <w:p w:rsidR="00EC44A1" w:rsidRPr="000B5A8A" w:rsidRDefault="00EC44A1" w:rsidP="00EC44A1">
                  <w:pPr>
                    <w:contextualSpacing/>
                    <w:jc w:val="both"/>
                  </w:pPr>
                  <w:r w:rsidRPr="000B5A8A">
                    <w:t>36</w:t>
                  </w:r>
                </w:p>
              </w:tc>
              <w:tc>
                <w:tcPr>
                  <w:tcW w:w="630" w:type="dxa"/>
                </w:tcPr>
                <w:p w:rsidR="00EC44A1" w:rsidRPr="000B5A8A" w:rsidRDefault="00EC44A1" w:rsidP="00EC44A1">
                  <w:pPr>
                    <w:contextualSpacing/>
                    <w:jc w:val="both"/>
                  </w:pPr>
                  <w:r w:rsidRPr="000B5A8A">
                    <w:t>32</w:t>
                  </w:r>
                </w:p>
              </w:tc>
              <w:tc>
                <w:tcPr>
                  <w:tcW w:w="630" w:type="dxa"/>
                </w:tcPr>
                <w:p w:rsidR="00EC44A1" w:rsidRPr="000B5A8A" w:rsidRDefault="00EC44A1" w:rsidP="00EC44A1">
                  <w:pPr>
                    <w:contextualSpacing/>
                    <w:jc w:val="both"/>
                  </w:pPr>
                  <w:r w:rsidRPr="000B5A8A">
                    <w:t>31</w:t>
                  </w:r>
                </w:p>
              </w:tc>
              <w:tc>
                <w:tcPr>
                  <w:tcW w:w="631" w:type="dxa"/>
                </w:tcPr>
                <w:p w:rsidR="00EC44A1" w:rsidRPr="000B5A8A" w:rsidRDefault="00EC44A1" w:rsidP="00EC44A1">
                  <w:pPr>
                    <w:contextualSpacing/>
                    <w:jc w:val="both"/>
                  </w:pPr>
                  <w:r w:rsidRPr="000B5A8A">
                    <w:t>30</w:t>
                  </w:r>
                </w:p>
              </w:tc>
              <w:tc>
                <w:tcPr>
                  <w:tcW w:w="631" w:type="dxa"/>
                </w:tcPr>
                <w:p w:rsidR="00EC44A1" w:rsidRPr="000B5A8A" w:rsidRDefault="00EC44A1" w:rsidP="00EC44A1">
                  <w:pPr>
                    <w:contextualSpacing/>
                    <w:jc w:val="both"/>
                  </w:pPr>
                  <w:r w:rsidRPr="000B5A8A">
                    <w:t>33</w:t>
                  </w:r>
                </w:p>
              </w:tc>
              <w:tc>
                <w:tcPr>
                  <w:tcW w:w="631" w:type="dxa"/>
                </w:tcPr>
                <w:p w:rsidR="00EC44A1" w:rsidRPr="000B5A8A" w:rsidRDefault="00EC44A1" w:rsidP="00EC44A1">
                  <w:pPr>
                    <w:contextualSpacing/>
                    <w:jc w:val="both"/>
                  </w:pPr>
                  <w:r w:rsidRPr="000B5A8A">
                    <w:t>39</w:t>
                  </w:r>
                </w:p>
              </w:tc>
            </w:tr>
          </w:tbl>
          <w:p w:rsidR="00EC44A1" w:rsidRPr="000B5A8A" w:rsidRDefault="00EC44A1" w:rsidP="00EC44A1">
            <w:pPr>
              <w:contextualSpacing/>
              <w:jc w:val="both"/>
            </w:pPr>
          </w:p>
        </w:tc>
        <w:tc>
          <w:tcPr>
            <w:tcW w:w="307" w:type="pct"/>
          </w:tcPr>
          <w:p w:rsidR="00EC44A1" w:rsidRPr="000B5A8A" w:rsidRDefault="00EC44A1" w:rsidP="00EC44A1">
            <w:pPr>
              <w:jc w:val="center"/>
              <w:rPr>
                <w:color w:val="000000" w:themeColor="text1"/>
              </w:rPr>
            </w:pPr>
            <w:r w:rsidRPr="000B5A8A">
              <w:rPr>
                <w:color w:val="000000" w:themeColor="text1"/>
              </w:rPr>
              <w:t>CO2</w:t>
            </w:r>
          </w:p>
        </w:tc>
        <w:tc>
          <w:tcPr>
            <w:tcW w:w="250" w:type="pct"/>
          </w:tcPr>
          <w:p w:rsidR="00EC44A1" w:rsidRPr="000B5A8A" w:rsidRDefault="00EC44A1" w:rsidP="00EC44A1">
            <w:pPr>
              <w:jc w:val="center"/>
              <w:rPr>
                <w:color w:val="000000" w:themeColor="text1"/>
              </w:rPr>
            </w:pPr>
            <w:r w:rsidRPr="000B5A8A">
              <w:rPr>
                <w:color w:val="000000" w:themeColor="text1"/>
              </w:rPr>
              <w:t>A</w:t>
            </w:r>
          </w:p>
        </w:tc>
        <w:tc>
          <w:tcPr>
            <w:tcW w:w="418" w:type="pct"/>
          </w:tcPr>
          <w:p w:rsidR="00EC44A1" w:rsidRPr="000B5A8A" w:rsidRDefault="00EC44A1" w:rsidP="00EC44A1">
            <w:pPr>
              <w:jc w:val="center"/>
              <w:rPr>
                <w:color w:val="000000" w:themeColor="text1"/>
              </w:rPr>
            </w:pPr>
            <w:r w:rsidRPr="000B5A8A">
              <w:rPr>
                <w:color w:val="000000" w:themeColor="text1"/>
              </w:rPr>
              <w:t>15</w:t>
            </w:r>
          </w:p>
        </w:tc>
      </w:tr>
      <w:tr w:rsidR="00EC44A1" w:rsidRPr="000B5A8A" w:rsidTr="00EC44A1">
        <w:trPr>
          <w:trHeight w:val="395"/>
          <w:jc w:val="center"/>
        </w:trPr>
        <w:tc>
          <w:tcPr>
            <w:tcW w:w="313" w:type="pct"/>
            <w:vAlign w:val="center"/>
          </w:tcPr>
          <w:p w:rsidR="00EC44A1" w:rsidRPr="000B5A8A" w:rsidRDefault="00EC44A1" w:rsidP="00EC44A1">
            <w:pPr>
              <w:contextualSpacing/>
            </w:pPr>
          </w:p>
        </w:tc>
        <w:tc>
          <w:tcPr>
            <w:tcW w:w="228" w:type="pct"/>
            <w:vAlign w:val="center"/>
          </w:tcPr>
          <w:p w:rsidR="00EC44A1" w:rsidRPr="000B5A8A" w:rsidRDefault="00EC44A1" w:rsidP="00EC44A1">
            <w:pPr>
              <w:contextualSpacing/>
            </w:pPr>
          </w:p>
        </w:tc>
        <w:tc>
          <w:tcPr>
            <w:tcW w:w="3484" w:type="pct"/>
            <w:vAlign w:val="bottom"/>
          </w:tcPr>
          <w:p w:rsidR="00EC44A1" w:rsidRPr="000B5A8A" w:rsidRDefault="00EC44A1" w:rsidP="00EC44A1">
            <w:pPr>
              <w:contextualSpacing/>
              <w:jc w:val="both"/>
            </w:pPr>
          </w:p>
        </w:tc>
        <w:tc>
          <w:tcPr>
            <w:tcW w:w="307" w:type="pct"/>
          </w:tcPr>
          <w:p w:rsidR="00EC44A1" w:rsidRPr="000B5A8A" w:rsidRDefault="00EC44A1" w:rsidP="00EC44A1">
            <w:pPr>
              <w:jc w:val="center"/>
              <w:rPr>
                <w:color w:val="000000" w:themeColor="text1"/>
              </w:rPr>
            </w:pPr>
          </w:p>
        </w:tc>
        <w:tc>
          <w:tcPr>
            <w:tcW w:w="250" w:type="pct"/>
          </w:tcPr>
          <w:p w:rsidR="00EC44A1" w:rsidRPr="000B5A8A" w:rsidRDefault="00EC44A1" w:rsidP="00EC44A1">
            <w:pPr>
              <w:jc w:val="center"/>
              <w:rPr>
                <w:color w:val="000000" w:themeColor="text1"/>
              </w:rPr>
            </w:pPr>
          </w:p>
        </w:tc>
        <w:tc>
          <w:tcPr>
            <w:tcW w:w="418" w:type="pct"/>
          </w:tcPr>
          <w:p w:rsidR="00EC44A1" w:rsidRPr="000B5A8A" w:rsidRDefault="00EC44A1" w:rsidP="00EC44A1">
            <w:pPr>
              <w:jc w:val="center"/>
              <w:rPr>
                <w:color w:val="000000" w:themeColor="text1"/>
              </w:rPr>
            </w:pPr>
          </w:p>
        </w:tc>
      </w:tr>
      <w:tr w:rsidR="00EC44A1" w:rsidRPr="000B5A8A" w:rsidTr="00EC44A1">
        <w:trPr>
          <w:trHeight w:val="395"/>
          <w:jc w:val="center"/>
        </w:trPr>
        <w:tc>
          <w:tcPr>
            <w:tcW w:w="313" w:type="pct"/>
            <w:vAlign w:val="center"/>
          </w:tcPr>
          <w:p w:rsidR="00EC44A1" w:rsidRPr="000B5A8A" w:rsidRDefault="00EC44A1" w:rsidP="00EC44A1">
            <w:pPr>
              <w:contextualSpacing/>
            </w:pPr>
            <w:r w:rsidRPr="000B5A8A">
              <w:t>35.</w:t>
            </w:r>
          </w:p>
        </w:tc>
        <w:tc>
          <w:tcPr>
            <w:tcW w:w="228" w:type="pct"/>
            <w:vAlign w:val="center"/>
          </w:tcPr>
          <w:p w:rsidR="00EC44A1" w:rsidRPr="000B5A8A" w:rsidRDefault="00EC44A1" w:rsidP="00EC44A1">
            <w:pPr>
              <w:contextualSpacing/>
            </w:pPr>
          </w:p>
        </w:tc>
        <w:tc>
          <w:tcPr>
            <w:tcW w:w="3484" w:type="pct"/>
            <w:vAlign w:val="bottom"/>
          </w:tcPr>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7082"/>
            </w:tblGrid>
            <w:tr w:rsidR="00EC44A1" w:rsidRPr="000B5A8A" w:rsidTr="00EC44A1">
              <w:trPr>
                <w:trHeight w:val="232"/>
              </w:trPr>
              <w:tc>
                <w:tcPr>
                  <w:tcW w:w="3489" w:type="pct"/>
                </w:tcPr>
                <w:p w:rsidR="00EC44A1" w:rsidRPr="000B5A8A" w:rsidRDefault="00EC44A1" w:rsidP="00EC44A1">
                  <w:pPr>
                    <w:jc w:val="both"/>
                  </w:pPr>
                  <w:r w:rsidRPr="000B5A8A">
                    <w:t>A completely randomized design experiments with 10 plots and 3 treatments gave the following results:</w:t>
                  </w:r>
                </w:p>
                <w:tbl>
                  <w:tblPr>
                    <w:tblStyle w:val="TableGrid"/>
                    <w:tblW w:w="0" w:type="auto"/>
                    <w:tblLook w:val="04A0" w:firstRow="1" w:lastRow="0" w:firstColumn="1" w:lastColumn="0" w:noHBand="0" w:noVBand="1"/>
                  </w:tblPr>
                  <w:tblGrid>
                    <w:gridCol w:w="1203"/>
                    <w:gridCol w:w="564"/>
                    <w:gridCol w:w="561"/>
                    <w:gridCol w:w="561"/>
                    <w:gridCol w:w="565"/>
                    <w:gridCol w:w="561"/>
                    <w:gridCol w:w="561"/>
                    <w:gridCol w:w="566"/>
                    <w:gridCol w:w="561"/>
                    <w:gridCol w:w="566"/>
                    <w:gridCol w:w="587"/>
                  </w:tblGrid>
                  <w:tr w:rsidR="00EC44A1" w:rsidRPr="000B5A8A" w:rsidTr="00EC44A1">
                    <w:tc>
                      <w:tcPr>
                        <w:tcW w:w="650" w:type="dxa"/>
                      </w:tcPr>
                      <w:p w:rsidR="00EC44A1" w:rsidRPr="000B5A8A" w:rsidRDefault="00EC44A1" w:rsidP="00EC44A1">
                        <w:pPr>
                          <w:jc w:val="center"/>
                        </w:pPr>
                        <w:r w:rsidRPr="000B5A8A">
                          <w:t>Plot No.</w:t>
                        </w:r>
                      </w:p>
                    </w:tc>
                    <w:tc>
                      <w:tcPr>
                        <w:tcW w:w="650" w:type="dxa"/>
                      </w:tcPr>
                      <w:p w:rsidR="00EC44A1" w:rsidRPr="000B5A8A" w:rsidRDefault="00EC44A1" w:rsidP="00EC44A1">
                        <w:pPr>
                          <w:jc w:val="center"/>
                        </w:pPr>
                        <w:r w:rsidRPr="000B5A8A">
                          <w:t>1</w:t>
                        </w:r>
                      </w:p>
                    </w:tc>
                    <w:tc>
                      <w:tcPr>
                        <w:tcW w:w="650" w:type="dxa"/>
                      </w:tcPr>
                      <w:p w:rsidR="00EC44A1" w:rsidRPr="000B5A8A" w:rsidRDefault="00EC44A1" w:rsidP="00EC44A1">
                        <w:pPr>
                          <w:jc w:val="center"/>
                        </w:pPr>
                        <w:r w:rsidRPr="000B5A8A">
                          <w:t>2</w:t>
                        </w:r>
                      </w:p>
                    </w:tc>
                    <w:tc>
                      <w:tcPr>
                        <w:tcW w:w="650" w:type="dxa"/>
                      </w:tcPr>
                      <w:p w:rsidR="00EC44A1" w:rsidRPr="000B5A8A" w:rsidRDefault="00EC44A1" w:rsidP="00EC44A1">
                        <w:pPr>
                          <w:jc w:val="center"/>
                        </w:pPr>
                        <w:r w:rsidRPr="000B5A8A">
                          <w:t>3</w:t>
                        </w:r>
                      </w:p>
                    </w:tc>
                    <w:tc>
                      <w:tcPr>
                        <w:tcW w:w="650" w:type="dxa"/>
                      </w:tcPr>
                      <w:p w:rsidR="00EC44A1" w:rsidRPr="000B5A8A" w:rsidRDefault="00EC44A1" w:rsidP="00EC44A1">
                        <w:pPr>
                          <w:jc w:val="center"/>
                        </w:pPr>
                        <w:r w:rsidRPr="000B5A8A">
                          <w:t>4</w:t>
                        </w:r>
                      </w:p>
                    </w:tc>
                    <w:tc>
                      <w:tcPr>
                        <w:tcW w:w="650" w:type="dxa"/>
                      </w:tcPr>
                      <w:p w:rsidR="00EC44A1" w:rsidRPr="000B5A8A" w:rsidRDefault="00EC44A1" w:rsidP="00EC44A1">
                        <w:pPr>
                          <w:jc w:val="center"/>
                        </w:pPr>
                        <w:r w:rsidRPr="000B5A8A">
                          <w:t>5</w:t>
                        </w:r>
                      </w:p>
                    </w:tc>
                    <w:tc>
                      <w:tcPr>
                        <w:tcW w:w="650" w:type="dxa"/>
                      </w:tcPr>
                      <w:p w:rsidR="00EC44A1" w:rsidRPr="000B5A8A" w:rsidRDefault="00EC44A1" w:rsidP="00EC44A1">
                        <w:pPr>
                          <w:jc w:val="center"/>
                        </w:pPr>
                        <w:r w:rsidRPr="000B5A8A">
                          <w:t>6</w:t>
                        </w:r>
                      </w:p>
                    </w:tc>
                    <w:tc>
                      <w:tcPr>
                        <w:tcW w:w="651" w:type="dxa"/>
                      </w:tcPr>
                      <w:p w:rsidR="00EC44A1" w:rsidRPr="000B5A8A" w:rsidRDefault="00EC44A1" w:rsidP="00EC44A1">
                        <w:pPr>
                          <w:jc w:val="center"/>
                        </w:pPr>
                        <w:r w:rsidRPr="000B5A8A">
                          <w:t>7</w:t>
                        </w:r>
                      </w:p>
                    </w:tc>
                    <w:tc>
                      <w:tcPr>
                        <w:tcW w:w="651" w:type="dxa"/>
                      </w:tcPr>
                      <w:p w:rsidR="00EC44A1" w:rsidRPr="000B5A8A" w:rsidRDefault="00EC44A1" w:rsidP="00EC44A1">
                        <w:pPr>
                          <w:jc w:val="center"/>
                        </w:pPr>
                        <w:r w:rsidRPr="000B5A8A">
                          <w:t>8</w:t>
                        </w:r>
                      </w:p>
                    </w:tc>
                    <w:tc>
                      <w:tcPr>
                        <w:tcW w:w="651" w:type="dxa"/>
                      </w:tcPr>
                      <w:p w:rsidR="00EC44A1" w:rsidRPr="000B5A8A" w:rsidRDefault="00EC44A1" w:rsidP="00EC44A1">
                        <w:pPr>
                          <w:jc w:val="center"/>
                        </w:pPr>
                        <w:r w:rsidRPr="000B5A8A">
                          <w:t>9</w:t>
                        </w:r>
                      </w:p>
                    </w:tc>
                    <w:tc>
                      <w:tcPr>
                        <w:tcW w:w="651" w:type="dxa"/>
                      </w:tcPr>
                      <w:p w:rsidR="00EC44A1" w:rsidRPr="000B5A8A" w:rsidRDefault="00EC44A1" w:rsidP="00EC44A1">
                        <w:pPr>
                          <w:jc w:val="center"/>
                        </w:pPr>
                        <w:r w:rsidRPr="000B5A8A">
                          <w:t>10</w:t>
                        </w:r>
                      </w:p>
                    </w:tc>
                  </w:tr>
                  <w:tr w:rsidR="00EC44A1" w:rsidRPr="000B5A8A" w:rsidTr="00EC44A1">
                    <w:tc>
                      <w:tcPr>
                        <w:tcW w:w="650" w:type="dxa"/>
                      </w:tcPr>
                      <w:p w:rsidR="00EC44A1" w:rsidRPr="000B5A8A" w:rsidRDefault="00EC44A1" w:rsidP="00EC44A1">
                        <w:pPr>
                          <w:jc w:val="center"/>
                        </w:pPr>
                        <w:r w:rsidRPr="000B5A8A">
                          <w:t>Treatment</w:t>
                        </w:r>
                      </w:p>
                    </w:tc>
                    <w:tc>
                      <w:tcPr>
                        <w:tcW w:w="650" w:type="dxa"/>
                      </w:tcPr>
                      <w:p w:rsidR="00EC44A1" w:rsidRPr="000B5A8A" w:rsidRDefault="00EC44A1" w:rsidP="00EC44A1">
                        <w:pPr>
                          <w:jc w:val="center"/>
                        </w:pPr>
                        <w:r w:rsidRPr="000B5A8A">
                          <w:t>A</w:t>
                        </w:r>
                      </w:p>
                    </w:tc>
                    <w:tc>
                      <w:tcPr>
                        <w:tcW w:w="650" w:type="dxa"/>
                      </w:tcPr>
                      <w:p w:rsidR="00EC44A1" w:rsidRPr="000B5A8A" w:rsidRDefault="00EC44A1" w:rsidP="00EC44A1">
                        <w:pPr>
                          <w:jc w:val="center"/>
                        </w:pPr>
                        <w:r w:rsidRPr="000B5A8A">
                          <w:t>B</w:t>
                        </w:r>
                      </w:p>
                    </w:tc>
                    <w:tc>
                      <w:tcPr>
                        <w:tcW w:w="650" w:type="dxa"/>
                      </w:tcPr>
                      <w:p w:rsidR="00EC44A1" w:rsidRPr="000B5A8A" w:rsidRDefault="00EC44A1" w:rsidP="00EC44A1">
                        <w:pPr>
                          <w:jc w:val="center"/>
                        </w:pPr>
                        <w:r w:rsidRPr="000B5A8A">
                          <w:t>C</w:t>
                        </w:r>
                      </w:p>
                    </w:tc>
                    <w:tc>
                      <w:tcPr>
                        <w:tcW w:w="650" w:type="dxa"/>
                      </w:tcPr>
                      <w:p w:rsidR="00EC44A1" w:rsidRPr="000B5A8A" w:rsidRDefault="00EC44A1" w:rsidP="00EC44A1">
                        <w:pPr>
                          <w:jc w:val="center"/>
                        </w:pPr>
                        <w:r w:rsidRPr="000B5A8A">
                          <w:t>A</w:t>
                        </w:r>
                      </w:p>
                    </w:tc>
                    <w:tc>
                      <w:tcPr>
                        <w:tcW w:w="650" w:type="dxa"/>
                      </w:tcPr>
                      <w:p w:rsidR="00EC44A1" w:rsidRPr="000B5A8A" w:rsidRDefault="00EC44A1" w:rsidP="00EC44A1">
                        <w:pPr>
                          <w:jc w:val="center"/>
                        </w:pPr>
                        <w:r w:rsidRPr="000B5A8A">
                          <w:t>C</w:t>
                        </w:r>
                      </w:p>
                    </w:tc>
                    <w:tc>
                      <w:tcPr>
                        <w:tcW w:w="650" w:type="dxa"/>
                      </w:tcPr>
                      <w:p w:rsidR="00EC44A1" w:rsidRPr="000B5A8A" w:rsidRDefault="00EC44A1" w:rsidP="00EC44A1">
                        <w:pPr>
                          <w:jc w:val="center"/>
                        </w:pPr>
                        <w:r w:rsidRPr="000B5A8A">
                          <w:t>C</w:t>
                        </w:r>
                      </w:p>
                    </w:tc>
                    <w:tc>
                      <w:tcPr>
                        <w:tcW w:w="651" w:type="dxa"/>
                      </w:tcPr>
                      <w:p w:rsidR="00EC44A1" w:rsidRPr="000B5A8A" w:rsidRDefault="00EC44A1" w:rsidP="00EC44A1">
                        <w:pPr>
                          <w:jc w:val="center"/>
                        </w:pPr>
                        <w:r w:rsidRPr="000B5A8A">
                          <w:t>A</w:t>
                        </w:r>
                      </w:p>
                    </w:tc>
                    <w:tc>
                      <w:tcPr>
                        <w:tcW w:w="651" w:type="dxa"/>
                      </w:tcPr>
                      <w:p w:rsidR="00EC44A1" w:rsidRPr="000B5A8A" w:rsidRDefault="00EC44A1" w:rsidP="00EC44A1">
                        <w:pPr>
                          <w:jc w:val="center"/>
                        </w:pPr>
                        <w:r w:rsidRPr="000B5A8A">
                          <w:t>B</w:t>
                        </w:r>
                      </w:p>
                    </w:tc>
                    <w:tc>
                      <w:tcPr>
                        <w:tcW w:w="651" w:type="dxa"/>
                      </w:tcPr>
                      <w:p w:rsidR="00EC44A1" w:rsidRPr="000B5A8A" w:rsidRDefault="00EC44A1" w:rsidP="00EC44A1">
                        <w:pPr>
                          <w:jc w:val="center"/>
                        </w:pPr>
                        <w:r w:rsidRPr="000B5A8A">
                          <w:t>A</w:t>
                        </w:r>
                      </w:p>
                    </w:tc>
                    <w:tc>
                      <w:tcPr>
                        <w:tcW w:w="651" w:type="dxa"/>
                      </w:tcPr>
                      <w:p w:rsidR="00EC44A1" w:rsidRPr="000B5A8A" w:rsidRDefault="00EC44A1" w:rsidP="00EC44A1">
                        <w:pPr>
                          <w:jc w:val="center"/>
                        </w:pPr>
                        <w:r w:rsidRPr="000B5A8A">
                          <w:t>B</w:t>
                        </w:r>
                      </w:p>
                    </w:tc>
                  </w:tr>
                  <w:tr w:rsidR="00EC44A1" w:rsidRPr="000B5A8A" w:rsidTr="00EC44A1">
                    <w:tc>
                      <w:tcPr>
                        <w:tcW w:w="650" w:type="dxa"/>
                      </w:tcPr>
                      <w:p w:rsidR="00EC44A1" w:rsidRPr="000B5A8A" w:rsidRDefault="00EC44A1" w:rsidP="00EC44A1">
                        <w:pPr>
                          <w:jc w:val="center"/>
                        </w:pPr>
                        <w:r w:rsidRPr="000B5A8A">
                          <w:t>Yield</w:t>
                        </w:r>
                      </w:p>
                    </w:tc>
                    <w:tc>
                      <w:tcPr>
                        <w:tcW w:w="650" w:type="dxa"/>
                      </w:tcPr>
                      <w:p w:rsidR="00EC44A1" w:rsidRPr="000B5A8A" w:rsidRDefault="00EC44A1" w:rsidP="00EC44A1">
                        <w:pPr>
                          <w:jc w:val="center"/>
                        </w:pPr>
                        <w:r w:rsidRPr="000B5A8A">
                          <w:t>6</w:t>
                        </w:r>
                      </w:p>
                    </w:tc>
                    <w:tc>
                      <w:tcPr>
                        <w:tcW w:w="650" w:type="dxa"/>
                      </w:tcPr>
                      <w:p w:rsidR="00EC44A1" w:rsidRPr="000B5A8A" w:rsidRDefault="00EC44A1" w:rsidP="00EC44A1">
                        <w:pPr>
                          <w:jc w:val="center"/>
                        </w:pPr>
                        <w:r w:rsidRPr="000B5A8A">
                          <w:t>3</w:t>
                        </w:r>
                      </w:p>
                    </w:tc>
                    <w:tc>
                      <w:tcPr>
                        <w:tcW w:w="650" w:type="dxa"/>
                      </w:tcPr>
                      <w:p w:rsidR="00EC44A1" w:rsidRPr="000B5A8A" w:rsidRDefault="00EC44A1" w:rsidP="00EC44A1">
                        <w:pPr>
                          <w:jc w:val="center"/>
                        </w:pPr>
                        <w:r w:rsidRPr="000B5A8A">
                          <w:t>3</w:t>
                        </w:r>
                      </w:p>
                    </w:tc>
                    <w:tc>
                      <w:tcPr>
                        <w:tcW w:w="650" w:type="dxa"/>
                      </w:tcPr>
                      <w:p w:rsidR="00EC44A1" w:rsidRPr="000B5A8A" w:rsidRDefault="00EC44A1" w:rsidP="00EC44A1">
                        <w:pPr>
                          <w:jc w:val="center"/>
                        </w:pPr>
                        <w:r w:rsidRPr="000B5A8A">
                          <w:t>6</w:t>
                        </w:r>
                      </w:p>
                    </w:tc>
                    <w:tc>
                      <w:tcPr>
                        <w:tcW w:w="650" w:type="dxa"/>
                      </w:tcPr>
                      <w:p w:rsidR="00EC44A1" w:rsidRPr="000B5A8A" w:rsidRDefault="00EC44A1" w:rsidP="00EC44A1">
                        <w:pPr>
                          <w:jc w:val="center"/>
                        </w:pPr>
                        <w:r w:rsidRPr="000B5A8A">
                          <w:t>4</w:t>
                        </w:r>
                      </w:p>
                    </w:tc>
                    <w:tc>
                      <w:tcPr>
                        <w:tcW w:w="650" w:type="dxa"/>
                      </w:tcPr>
                      <w:p w:rsidR="00EC44A1" w:rsidRPr="000B5A8A" w:rsidRDefault="00EC44A1" w:rsidP="00EC44A1">
                        <w:pPr>
                          <w:jc w:val="center"/>
                        </w:pPr>
                        <w:r w:rsidRPr="000B5A8A">
                          <w:t>2</w:t>
                        </w:r>
                      </w:p>
                    </w:tc>
                    <w:tc>
                      <w:tcPr>
                        <w:tcW w:w="651" w:type="dxa"/>
                      </w:tcPr>
                      <w:p w:rsidR="00EC44A1" w:rsidRPr="000B5A8A" w:rsidRDefault="00EC44A1" w:rsidP="00EC44A1">
                        <w:pPr>
                          <w:jc w:val="center"/>
                        </w:pPr>
                        <w:r w:rsidRPr="000B5A8A">
                          <w:t>1</w:t>
                        </w:r>
                      </w:p>
                    </w:tc>
                    <w:tc>
                      <w:tcPr>
                        <w:tcW w:w="651" w:type="dxa"/>
                      </w:tcPr>
                      <w:p w:rsidR="00EC44A1" w:rsidRPr="000B5A8A" w:rsidRDefault="00EC44A1" w:rsidP="00EC44A1">
                        <w:pPr>
                          <w:jc w:val="center"/>
                        </w:pPr>
                        <w:r w:rsidRPr="000B5A8A">
                          <w:t>4</w:t>
                        </w:r>
                      </w:p>
                    </w:tc>
                    <w:tc>
                      <w:tcPr>
                        <w:tcW w:w="651" w:type="dxa"/>
                      </w:tcPr>
                      <w:p w:rsidR="00EC44A1" w:rsidRPr="000B5A8A" w:rsidRDefault="00EC44A1" w:rsidP="00EC44A1">
                        <w:pPr>
                          <w:jc w:val="center"/>
                        </w:pPr>
                        <w:r w:rsidRPr="000B5A8A">
                          <w:t>3</w:t>
                        </w:r>
                      </w:p>
                    </w:tc>
                    <w:tc>
                      <w:tcPr>
                        <w:tcW w:w="651" w:type="dxa"/>
                      </w:tcPr>
                      <w:p w:rsidR="00EC44A1" w:rsidRPr="000B5A8A" w:rsidRDefault="00EC44A1" w:rsidP="00EC44A1">
                        <w:pPr>
                          <w:jc w:val="center"/>
                        </w:pPr>
                        <w:r w:rsidRPr="000B5A8A">
                          <w:t>8</w:t>
                        </w:r>
                      </w:p>
                    </w:tc>
                  </w:tr>
                </w:tbl>
                <w:p w:rsidR="00EC44A1" w:rsidRPr="000B5A8A" w:rsidRDefault="00EC44A1" w:rsidP="00EC44A1">
                  <w:pPr>
                    <w:jc w:val="both"/>
                  </w:pPr>
                  <w:r w:rsidRPr="000B5A8A">
                    <w:t xml:space="preserve"> Analyze the result for treatment’s effect.</w:t>
                  </w:r>
                </w:p>
              </w:tc>
            </w:tr>
          </w:tbl>
          <w:p w:rsidR="00EC44A1" w:rsidRPr="000B5A8A" w:rsidRDefault="00EC44A1" w:rsidP="00EC44A1">
            <w:pPr>
              <w:contextualSpacing/>
              <w:jc w:val="both"/>
            </w:pPr>
          </w:p>
        </w:tc>
        <w:tc>
          <w:tcPr>
            <w:tcW w:w="307" w:type="pct"/>
          </w:tcPr>
          <w:p w:rsidR="00EC44A1" w:rsidRPr="000B5A8A" w:rsidRDefault="00EC44A1" w:rsidP="00EC44A1">
            <w:pPr>
              <w:jc w:val="center"/>
              <w:rPr>
                <w:color w:val="000000" w:themeColor="text1"/>
              </w:rPr>
            </w:pPr>
            <w:r w:rsidRPr="000B5A8A">
              <w:rPr>
                <w:color w:val="000000" w:themeColor="text1"/>
              </w:rPr>
              <w:t>CO5</w:t>
            </w:r>
          </w:p>
        </w:tc>
        <w:tc>
          <w:tcPr>
            <w:tcW w:w="250" w:type="pct"/>
          </w:tcPr>
          <w:p w:rsidR="00EC44A1" w:rsidRPr="000B5A8A" w:rsidRDefault="00EC44A1" w:rsidP="00EC44A1">
            <w:pPr>
              <w:jc w:val="center"/>
              <w:rPr>
                <w:color w:val="000000" w:themeColor="text1"/>
              </w:rPr>
            </w:pPr>
            <w:r w:rsidRPr="000B5A8A">
              <w:rPr>
                <w:color w:val="000000" w:themeColor="text1"/>
              </w:rPr>
              <w:t>An</w:t>
            </w:r>
          </w:p>
        </w:tc>
        <w:tc>
          <w:tcPr>
            <w:tcW w:w="418" w:type="pct"/>
          </w:tcPr>
          <w:p w:rsidR="00EC44A1" w:rsidRPr="000B5A8A" w:rsidRDefault="00EC44A1" w:rsidP="00EC44A1">
            <w:pPr>
              <w:jc w:val="center"/>
              <w:rPr>
                <w:color w:val="000000" w:themeColor="text1"/>
              </w:rPr>
            </w:pPr>
            <w:r w:rsidRPr="000B5A8A">
              <w:rPr>
                <w:color w:val="000000" w:themeColor="text1"/>
              </w:rPr>
              <w:t>15</w:t>
            </w:r>
          </w:p>
        </w:tc>
      </w:tr>
    </w:tbl>
    <w:p w:rsidR="00EC44A1" w:rsidRPr="000B5A8A" w:rsidRDefault="00EC44A1" w:rsidP="00EC44A1">
      <w:pPr>
        <w:contextualSpacing/>
        <w:rPr>
          <w:b/>
          <w:bCs/>
        </w:rPr>
      </w:pPr>
    </w:p>
    <w:p w:rsidR="00EC44A1" w:rsidRPr="000B5A8A" w:rsidRDefault="00EC44A1" w:rsidP="00EC44A1">
      <w:pPr>
        <w:contextualSpacing/>
      </w:pPr>
      <w:r w:rsidRPr="000B5A8A">
        <w:rPr>
          <w:b/>
          <w:bCs/>
        </w:rPr>
        <w:t>CO</w:t>
      </w:r>
      <w:r w:rsidRPr="000B5A8A">
        <w:t xml:space="preserve"> – COURSE OUTCOME</w:t>
      </w:r>
      <w:r w:rsidRPr="000B5A8A">
        <w:tab/>
      </w:r>
      <w:r w:rsidRPr="000B5A8A">
        <w:tab/>
      </w:r>
      <w:r w:rsidRPr="000B5A8A">
        <w:tab/>
      </w:r>
      <w:r w:rsidRPr="000B5A8A">
        <w:tab/>
      </w:r>
      <w:r w:rsidRPr="000B5A8A">
        <w:tab/>
      </w:r>
      <w:r w:rsidRPr="000B5A8A">
        <w:rPr>
          <w:b/>
          <w:bCs/>
        </w:rPr>
        <w:t>BL</w:t>
      </w:r>
      <w:r w:rsidRPr="000B5A8A">
        <w:t xml:space="preserve"> – BLOOM’S LEVEL</w:t>
      </w:r>
    </w:p>
    <w:p w:rsidR="00EC44A1" w:rsidRPr="000B5A8A" w:rsidRDefault="00EC44A1" w:rsidP="00EC44A1">
      <w:pPr>
        <w:contextualSpacing/>
      </w:pPr>
    </w:p>
    <w:tbl>
      <w:tblPr>
        <w:tblStyle w:val="TableGrid"/>
        <w:tblW w:w="10490" w:type="dxa"/>
        <w:tblInd w:w="-147" w:type="dxa"/>
        <w:tblLook w:val="04A0" w:firstRow="1" w:lastRow="0" w:firstColumn="1" w:lastColumn="0" w:noHBand="0" w:noVBand="1"/>
      </w:tblPr>
      <w:tblGrid>
        <w:gridCol w:w="838"/>
        <w:gridCol w:w="9652"/>
      </w:tblGrid>
      <w:tr w:rsidR="00EC44A1" w:rsidRPr="000B5A8A" w:rsidTr="00EC44A1">
        <w:tc>
          <w:tcPr>
            <w:tcW w:w="838" w:type="dxa"/>
          </w:tcPr>
          <w:p w:rsidR="00EC44A1" w:rsidRPr="000B5A8A" w:rsidRDefault="00EC44A1" w:rsidP="00EC44A1">
            <w:pPr>
              <w:contextualSpacing/>
            </w:pPr>
          </w:p>
        </w:tc>
        <w:tc>
          <w:tcPr>
            <w:tcW w:w="9652" w:type="dxa"/>
          </w:tcPr>
          <w:p w:rsidR="00EC44A1" w:rsidRPr="000B5A8A" w:rsidRDefault="00EC44A1" w:rsidP="00EC44A1">
            <w:pPr>
              <w:contextualSpacing/>
              <w:jc w:val="center"/>
              <w:rPr>
                <w:b/>
              </w:rPr>
            </w:pPr>
            <w:r w:rsidRPr="000B5A8A">
              <w:rPr>
                <w:b/>
              </w:rPr>
              <w:t>COURSE OUTCOMES</w:t>
            </w:r>
          </w:p>
        </w:tc>
      </w:tr>
      <w:tr w:rsidR="00EC44A1" w:rsidRPr="000B5A8A" w:rsidTr="00EC44A1">
        <w:tc>
          <w:tcPr>
            <w:tcW w:w="838" w:type="dxa"/>
          </w:tcPr>
          <w:p w:rsidR="00EC44A1" w:rsidRPr="000B5A8A" w:rsidRDefault="00EC44A1" w:rsidP="00EC44A1">
            <w:pPr>
              <w:contextualSpacing/>
              <w:rPr>
                <w:bCs/>
              </w:rPr>
            </w:pPr>
            <w:r w:rsidRPr="000B5A8A">
              <w:rPr>
                <w:bCs/>
              </w:rPr>
              <w:t>CO1</w:t>
            </w:r>
          </w:p>
        </w:tc>
        <w:tc>
          <w:tcPr>
            <w:tcW w:w="9652" w:type="dxa"/>
            <w:vAlign w:val="center"/>
          </w:tcPr>
          <w:p w:rsidR="00EC44A1" w:rsidRPr="000B5A8A" w:rsidRDefault="00EC44A1" w:rsidP="00EC44A1">
            <w:pPr>
              <w:rPr>
                <w:color w:val="000000" w:themeColor="text1"/>
              </w:rPr>
            </w:pPr>
            <w:r w:rsidRPr="000B5A8A">
              <w:rPr>
                <w:bCs/>
                <w:color w:val="000000"/>
              </w:rPr>
              <w:t xml:space="preserve"> Identify the applications of statistics to Agriculture.</w:t>
            </w:r>
          </w:p>
        </w:tc>
      </w:tr>
      <w:tr w:rsidR="00EC44A1" w:rsidRPr="000B5A8A" w:rsidTr="00EC44A1">
        <w:tc>
          <w:tcPr>
            <w:tcW w:w="838" w:type="dxa"/>
          </w:tcPr>
          <w:p w:rsidR="00EC44A1" w:rsidRPr="000B5A8A" w:rsidRDefault="00EC44A1" w:rsidP="00EC44A1">
            <w:pPr>
              <w:contextualSpacing/>
              <w:rPr>
                <w:bCs/>
              </w:rPr>
            </w:pPr>
            <w:r w:rsidRPr="000B5A8A">
              <w:rPr>
                <w:bCs/>
              </w:rPr>
              <w:t>CO2</w:t>
            </w:r>
          </w:p>
        </w:tc>
        <w:tc>
          <w:tcPr>
            <w:tcW w:w="9652" w:type="dxa"/>
            <w:vAlign w:val="center"/>
          </w:tcPr>
          <w:p w:rsidR="00EC44A1" w:rsidRPr="000B5A8A" w:rsidRDefault="00EC44A1" w:rsidP="00EC44A1">
            <w:pPr>
              <w:rPr>
                <w:color w:val="000000" w:themeColor="text1"/>
              </w:rPr>
            </w:pPr>
            <w:r w:rsidRPr="000B5A8A">
              <w:rPr>
                <w:bCs/>
                <w:color w:val="000000"/>
              </w:rPr>
              <w:t xml:space="preserve"> Measure the central tendency and dispersion of Data.</w:t>
            </w:r>
          </w:p>
        </w:tc>
      </w:tr>
      <w:tr w:rsidR="00EC44A1" w:rsidRPr="000B5A8A" w:rsidTr="00EC44A1">
        <w:tc>
          <w:tcPr>
            <w:tcW w:w="838" w:type="dxa"/>
          </w:tcPr>
          <w:p w:rsidR="00EC44A1" w:rsidRPr="000B5A8A" w:rsidRDefault="00EC44A1" w:rsidP="00EC44A1">
            <w:pPr>
              <w:contextualSpacing/>
              <w:rPr>
                <w:bCs/>
              </w:rPr>
            </w:pPr>
            <w:r w:rsidRPr="000B5A8A">
              <w:rPr>
                <w:bCs/>
              </w:rPr>
              <w:t>CO3</w:t>
            </w:r>
          </w:p>
        </w:tc>
        <w:tc>
          <w:tcPr>
            <w:tcW w:w="9652" w:type="dxa"/>
            <w:vAlign w:val="center"/>
          </w:tcPr>
          <w:p w:rsidR="00EC44A1" w:rsidRPr="000B5A8A" w:rsidRDefault="00EC44A1" w:rsidP="00EC44A1">
            <w:pPr>
              <w:rPr>
                <w:color w:val="000000" w:themeColor="text1"/>
              </w:rPr>
            </w:pPr>
            <w:r w:rsidRPr="000B5A8A">
              <w:rPr>
                <w:bCs/>
                <w:color w:val="000000"/>
              </w:rPr>
              <w:t xml:space="preserve"> Recognize the different probability distributions.</w:t>
            </w:r>
          </w:p>
        </w:tc>
      </w:tr>
      <w:tr w:rsidR="00EC44A1" w:rsidRPr="000B5A8A" w:rsidTr="00EC44A1">
        <w:tc>
          <w:tcPr>
            <w:tcW w:w="838" w:type="dxa"/>
          </w:tcPr>
          <w:p w:rsidR="00EC44A1" w:rsidRPr="000B5A8A" w:rsidRDefault="00EC44A1" w:rsidP="00EC44A1">
            <w:pPr>
              <w:contextualSpacing/>
              <w:rPr>
                <w:bCs/>
              </w:rPr>
            </w:pPr>
            <w:r w:rsidRPr="000B5A8A">
              <w:rPr>
                <w:bCs/>
              </w:rPr>
              <w:t>CO4</w:t>
            </w:r>
          </w:p>
        </w:tc>
        <w:tc>
          <w:tcPr>
            <w:tcW w:w="9652" w:type="dxa"/>
            <w:vAlign w:val="center"/>
          </w:tcPr>
          <w:p w:rsidR="00EC44A1" w:rsidRPr="000B5A8A" w:rsidRDefault="00EC44A1" w:rsidP="00EC44A1">
            <w:pPr>
              <w:rPr>
                <w:color w:val="000000" w:themeColor="text1"/>
              </w:rPr>
            </w:pPr>
            <w:r w:rsidRPr="000B5A8A">
              <w:rPr>
                <w:bCs/>
                <w:color w:val="000000"/>
              </w:rPr>
              <w:t xml:space="preserve"> Utilize testing tools to verify hypothesis.</w:t>
            </w:r>
          </w:p>
        </w:tc>
      </w:tr>
      <w:tr w:rsidR="00EC44A1" w:rsidRPr="000B5A8A" w:rsidTr="00EC44A1">
        <w:tc>
          <w:tcPr>
            <w:tcW w:w="838" w:type="dxa"/>
          </w:tcPr>
          <w:p w:rsidR="00EC44A1" w:rsidRPr="000B5A8A" w:rsidRDefault="00EC44A1" w:rsidP="00EC44A1">
            <w:pPr>
              <w:contextualSpacing/>
              <w:rPr>
                <w:bCs/>
              </w:rPr>
            </w:pPr>
            <w:r w:rsidRPr="000B5A8A">
              <w:rPr>
                <w:bCs/>
              </w:rPr>
              <w:t>CO5</w:t>
            </w:r>
          </w:p>
        </w:tc>
        <w:tc>
          <w:tcPr>
            <w:tcW w:w="9652" w:type="dxa"/>
            <w:vAlign w:val="center"/>
          </w:tcPr>
          <w:p w:rsidR="00EC44A1" w:rsidRPr="000B5A8A" w:rsidRDefault="00EC44A1" w:rsidP="00EC44A1">
            <w:pPr>
              <w:rPr>
                <w:color w:val="000000" w:themeColor="text1"/>
              </w:rPr>
            </w:pPr>
            <w:r w:rsidRPr="000B5A8A">
              <w:rPr>
                <w:bCs/>
                <w:color w:val="000000"/>
              </w:rPr>
              <w:t xml:space="preserve"> Design the experiments and make appropriate decisions.</w:t>
            </w:r>
          </w:p>
        </w:tc>
      </w:tr>
      <w:tr w:rsidR="00EC44A1" w:rsidRPr="000B5A8A" w:rsidTr="00EC44A1">
        <w:tc>
          <w:tcPr>
            <w:tcW w:w="838" w:type="dxa"/>
          </w:tcPr>
          <w:p w:rsidR="00EC44A1" w:rsidRPr="000B5A8A" w:rsidRDefault="00EC44A1" w:rsidP="00EC44A1">
            <w:pPr>
              <w:contextualSpacing/>
              <w:rPr>
                <w:bCs/>
              </w:rPr>
            </w:pPr>
            <w:r w:rsidRPr="000B5A8A">
              <w:rPr>
                <w:bCs/>
              </w:rPr>
              <w:t>CO6</w:t>
            </w:r>
          </w:p>
        </w:tc>
        <w:tc>
          <w:tcPr>
            <w:tcW w:w="9652" w:type="dxa"/>
            <w:vAlign w:val="center"/>
          </w:tcPr>
          <w:p w:rsidR="00EC44A1" w:rsidRPr="000B5A8A" w:rsidRDefault="00EC44A1" w:rsidP="00EC44A1">
            <w:pPr>
              <w:rPr>
                <w:color w:val="000000" w:themeColor="text1"/>
              </w:rPr>
            </w:pPr>
            <w:r w:rsidRPr="000B5A8A">
              <w:rPr>
                <w:bCs/>
                <w:color w:val="000000"/>
              </w:rPr>
              <w:t xml:space="preserve"> Apply the skills of sampling in problem solving.</w:t>
            </w:r>
          </w:p>
        </w:tc>
      </w:tr>
    </w:tbl>
    <w:p w:rsidR="00EC44A1" w:rsidRPr="000B5A8A" w:rsidRDefault="00EC44A1" w:rsidP="00EC44A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EC44A1" w:rsidRPr="000B5A8A" w:rsidTr="00EC44A1">
        <w:trPr>
          <w:trHeight w:val="271"/>
          <w:jc w:val="center"/>
        </w:trPr>
        <w:tc>
          <w:tcPr>
            <w:tcW w:w="10485" w:type="dxa"/>
            <w:gridSpan w:val="8"/>
          </w:tcPr>
          <w:p w:rsidR="00EC44A1" w:rsidRPr="000B5A8A" w:rsidRDefault="00EC44A1" w:rsidP="00EC44A1">
            <w:pPr>
              <w:contextualSpacing/>
              <w:jc w:val="center"/>
              <w:rPr>
                <w:b/>
              </w:rPr>
            </w:pPr>
            <w:r w:rsidRPr="000B5A8A">
              <w:rPr>
                <w:b/>
              </w:rPr>
              <w:t>Assessment Pattern as per Bloom’s Taxonomy</w:t>
            </w:r>
          </w:p>
        </w:tc>
      </w:tr>
      <w:tr w:rsidR="00EC44A1" w:rsidRPr="000B5A8A" w:rsidTr="00EC44A1">
        <w:trPr>
          <w:trHeight w:val="271"/>
          <w:jc w:val="center"/>
        </w:trPr>
        <w:tc>
          <w:tcPr>
            <w:tcW w:w="954" w:type="dxa"/>
          </w:tcPr>
          <w:p w:rsidR="00EC44A1" w:rsidRPr="000B5A8A" w:rsidRDefault="00EC44A1" w:rsidP="00EC44A1">
            <w:pPr>
              <w:contextualSpacing/>
              <w:jc w:val="center"/>
              <w:rPr>
                <w:b/>
                <w:bCs/>
              </w:rPr>
            </w:pPr>
            <w:r w:rsidRPr="000B5A8A">
              <w:rPr>
                <w:b/>
                <w:bCs/>
              </w:rPr>
              <w:t>CO / P</w:t>
            </w:r>
          </w:p>
        </w:tc>
        <w:tc>
          <w:tcPr>
            <w:tcW w:w="2296" w:type="dxa"/>
          </w:tcPr>
          <w:p w:rsidR="00EC44A1" w:rsidRPr="000B5A8A" w:rsidRDefault="00EC44A1" w:rsidP="00EC44A1">
            <w:pPr>
              <w:contextualSpacing/>
              <w:jc w:val="center"/>
              <w:rPr>
                <w:b/>
              </w:rPr>
            </w:pPr>
            <w:r w:rsidRPr="000B5A8A">
              <w:rPr>
                <w:b/>
              </w:rPr>
              <w:t>R</w:t>
            </w:r>
          </w:p>
        </w:tc>
        <w:tc>
          <w:tcPr>
            <w:tcW w:w="1476" w:type="dxa"/>
          </w:tcPr>
          <w:p w:rsidR="00EC44A1" w:rsidRPr="000B5A8A" w:rsidRDefault="00EC44A1" w:rsidP="00EC44A1">
            <w:pPr>
              <w:contextualSpacing/>
              <w:jc w:val="center"/>
              <w:rPr>
                <w:b/>
              </w:rPr>
            </w:pPr>
            <w:r w:rsidRPr="000B5A8A">
              <w:rPr>
                <w:b/>
              </w:rPr>
              <w:t>U</w:t>
            </w:r>
          </w:p>
        </w:tc>
        <w:tc>
          <w:tcPr>
            <w:tcW w:w="1035" w:type="dxa"/>
          </w:tcPr>
          <w:p w:rsidR="00EC44A1" w:rsidRPr="000B5A8A" w:rsidRDefault="00EC44A1" w:rsidP="00EC44A1">
            <w:pPr>
              <w:contextualSpacing/>
              <w:jc w:val="center"/>
              <w:rPr>
                <w:b/>
              </w:rPr>
            </w:pPr>
            <w:r w:rsidRPr="000B5A8A">
              <w:rPr>
                <w:b/>
              </w:rPr>
              <w:t>A</w:t>
            </w:r>
          </w:p>
        </w:tc>
        <w:tc>
          <w:tcPr>
            <w:tcW w:w="1479" w:type="dxa"/>
          </w:tcPr>
          <w:p w:rsidR="00EC44A1" w:rsidRPr="000B5A8A" w:rsidRDefault="00EC44A1" w:rsidP="00EC44A1">
            <w:pPr>
              <w:contextualSpacing/>
              <w:jc w:val="center"/>
              <w:rPr>
                <w:b/>
              </w:rPr>
            </w:pPr>
            <w:r w:rsidRPr="000B5A8A">
              <w:rPr>
                <w:b/>
              </w:rPr>
              <w:t>An</w:t>
            </w:r>
          </w:p>
        </w:tc>
        <w:tc>
          <w:tcPr>
            <w:tcW w:w="1329" w:type="dxa"/>
          </w:tcPr>
          <w:p w:rsidR="00EC44A1" w:rsidRPr="000B5A8A" w:rsidRDefault="00EC44A1" w:rsidP="00EC44A1">
            <w:pPr>
              <w:contextualSpacing/>
              <w:jc w:val="center"/>
              <w:rPr>
                <w:b/>
              </w:rPr>
            </w:pPr>
            <w:r w:rsidRPr="000B5A8A">
              <w:rPr>
                <w:b/>
              </w:rPr>
              <w:t>E</w:t>
            </w:r>
          </w:p>
        </w:tc>
        <w:tc>
          <w:tcPr>
            <w:tcW w:w="879" w:type="dxa"/>
          </w:tcPr>
          <w:p w:rsidR="00EC44A1" w:rsidRPr="000B5A8A" w:rsidRDefault="00EC44A1" w:rsidP="00EC44A1">
            <w:pPr>
              <w:contextualSpacing/>
              <w:jc w:val="center"/>
              <w:rPr>
                <w:b/>
              </w:rPr>
            </w:pPr>
            <w:r w:rsidRPr="000B5A8A">
              <w:rPr>
                <w:b/>
              </w:rPr>
              <w:t>C</w:t>
            </w:r>
          </w:p>
        </w:tc>
        <w:tc>
          <w:tcPr>
            <w:tcW w:w="1037" w:type="dxa"/>
          </w:tcPr>
          <w:p w:rsidR="00EC44A1" w:rsidRPr="000B5A8A" w:rsidRDefault="00EC44A1" w:rsidP="00EC44A1">
            <w:pPr>
              <w:contextualSpacing/>
              <w:jc w:val="center"/>
              <w:rPr>
                <w:b/>
              </w:rPr>
            </w:pPr>
            <w:r w:rsidRPr="000B5A8A">
              <w:rPr>
                <w:b/>
              </w:rPr>
              <w:t>Total</w:t>
            </w:r>
          </w:p>
        </w:tc>
      </w:tr>
      <w:tr w:rsidR="00EC44A1" w:rsidRPr="000B5A8A" w:rsidTr="00EC44A1">
        <w:trPr>
          <w:trHeight w:val="271"/>
          <w:jc w:val="center"/>
        </w:trPr>
        <w:tc>
          <w:tcPr>
            <w:tcW w:w="954" w:type="dxa"/>
          </w:tcPr>
          <w:p w:rsidR="00EC44A1" w:rsidRPr="000B5A8A" w:rsidRDefault="00EC44A1" w:rsidP="00EC44A1">
            <w:pPr>
              <w:contextualSpacing/>
              <w:jc w:val="center"/>
              <w:rPr>
                <w:bCs/>
              </w:rPr>
            </w:pPr>
            <w:r w:rsidRPr="000B5A8A">
              <w:rPr>
                <w:bCs/>
              </w:rPr>
              <w:t>CO1</w:t>
            </w:r>
          </w:p>
        </w:tc>
        <w:tc>
          <w:tcPr>
            <w:tcW w:w="2296" w:type="dxa"/>
          </w:tcPr>
          <w:p w:rsidR="00EC44A1" w:rsidRPr="000B5A8A" w:rsidRDefault="00EC44A1" w:rsidP="00EC44A1">
            <w:pPr>
              <w:jc w:val="center"/>
              <w:rPr>
                <w:color w:val="000000" w:themeColor="text1"/>
              </w:rPr>
            </w:pPr>
            <w:r w:rsidRPr="000B5A8A">
              <w:rPr>
                <w:color w:val="000000" w:themeColor="text1"/>
              </w:rPr>
              <w:t>-</w:t>
            </w:r>
          </w:p>
        </w:tc>
        <w:tc>
          <w:tcPr>
            <w:tcW w:w="1476" w:type="dxa"/>
          </w:tcPr>
          <w:p w:rsidR="00EC44A1" w:rsidRPr="000B5A8A" w:rsidRDefault="00EC44A1" w:rsidP="00EC44A1">
            <w:pPr>
              <w:jc w:val="center"/>
              <w:rPr>
                <w:color w:val="000000" w:themeColor="text1"/>
              </w:rPr>
            </w:pPr>
            <w:r w:rsidRPr="000B5A8A">
              <w:rPr>
                <w:color w:val="000000" w:themeColor="text1"/>
              </w:rPr>
              <w:t>3</w:t>
            </w:r>
          </w:p>
        </w:tc>
        <w:tc>
          <w:tcPr>
            <w:tcW w:w="1035" w:type="dxa"/>
          </w:tcPr>
          <w:p w:rsidR="00EC44A1" w:rsidRPr="000B5A8A" w:rsidRDefault="00EC44A1" w:rsidP="00EC44A1">
            <w:pPr>
              <w:jc w:val="center"/>
              <w:rPr>
                <w:color w:val="000000" w:themeColor="text1"/>
              </w:rPr>
            </w:pPr>
            <w:r w:rsidRPr="000B5A8A">
              <w:rPr>
                <w:color w:val="000000" w:themeColor="text1"/>
              </w:rPr>
              <w:t>-</w:t>
            </w:r>
          </w:p>
        </w:tc>
        <w:tc>
          <w:tcPr>
            <w:tcW w:w="1479" w:type="dxa"/>
          </w:tcPr>
          <w:p w:rsidR="00EC44A1" w:rsidRPr="000B5A8A" w:rsidRDefault="00EC44A1" w:rsidP="00EC44A1">
            <w:pPr>
              <w:jc w:val="center"/>
              <w:rPr>
                <w:color w:val="000000" w:themeColor="text1"/>
              </w:rPr>
            </w:pPr>
            <w:r w:rsidRPr="000B5A8A">
              <w:rPr>
                <w:color w:val="000000" w:themeColor="text1"/>
              </w:rPr>
              <w:t>-</w:t>
            </w:r>
          </w:p>
        </w:tc>
        <w:tc>
          <w:tcPr>
            <w:tcW w:w="1329" w:type="dxa"/>
          </w:tcPr>
          <w:p w:rsidR="00EC44A1" w:rsidRPr="000B5A8A" w:rsidRDefault="00EC44A1" w:rsidP="00EC44A1">
            <w:pPr>
              <w:jc w:val="center"/>
              <w:rPr>
                <w:color w:val="000000" w:themeColor="text1"/>
              </w:rPr>
            </w:pPr>
            <w:r w:rsidRPr="000B5A8A">
              <w:rPr>
                <w:color w:val="000000" w:themeColor="text1"/>
              </w:rPr>
              <w:t>5</w:t>
            </w:r>
          </w:p>
        </w:tc>
        <w:tc>
          <w:tcPr>
            <w:tcW w:w="879" w:type="dxa"/>
          </w:tcPr>
          <w:p w:rsidR="00EC44A1" w:rsidRPr="000B5A8A" w:rsidRDefault="00EC44A1" w:rsidP="00EC44A1">
            <w:pPr>
              <w:jc w:val="center"/>
              <w:rPr>
                <w:color w:val="000000" w:themeColor="text1"/>
              </w:rPr>
            </w:pPr>
            <w:r w:rsidRPr="000B5A8A">
              <w:rPr>
                <w:color w:val="000000" w:themeColor="text1"/>
              </w:rPr>
              <w:t>-</w:t>
            </w:r>
          </w:p>
        </w:tc>
        <w:tc>
          <w:tcPr>
            <w:tcW w:w="1037" w:type="dxa"/>
          </w:tcPr>
          <w:p w:rsidR="00EC44A1" w:rsidRPr="000B5A8A" w:rsidRDefault="00EC44A1" w:rsidP="00EC44A1">
            <w:pPr>
              <w:jc w:val="center"/>
              <w:rPr>
                <w:color w:val="000000" w:themeColor="text1"/>
              </w:rPr>
            </w:pPr>
            <w:r w:rsidRPr="000B5A8A">
              <w:rPr>
                <w:color w:val="000000" w:themeColor="text1"/>
              </w:rPr>
              <w:t>8</w:t>
            </w:r>
          </w:p>
        </w:tc>
      </w:tr>
      <w:tr w:rsidR="00EC44A1" w:rsidRPr="000B5A8A" w:rsidTr="00EC44A1">
        <w:trPr>
          <w:trHeight w:val="271"/>
          <w:jc w:val="center"/>
        </w:trPr>
        <w:tc>
          <w:tcPr>
            <w:tcW w:w="954" w:type="dxa"/>
          </w:tcPr>
          <w:p w:rsidR="00EC44A1" w:rsidRPr="000B5A8A" w:rsidRDefault="00EC44A1" w:rsidP="00EC44A1">
            <w:pPr>
              <w:contextualSpacing/>
              <w:jc w:val="center"/>
              <w:rPr>
                <w:bCs/>
              </w:rPr>
            </w:pPr>
            <w:r w:rsidRPr="000B5A8A">
              <w:rPr>
                <w:bCs/>
              </w:rPr>
              <w:t>CO2</w:t>
            </w:r>
          </w:p>
        </w:tc>
        <w:tc>
          <w:tcPr>
            <w:tcW w:w="2296" w:type="dxa"/>
          </w:tcPr>
          <w:p w:rsidR="00EC44A1" w:rsidRPr="000B5A8A" w:rsidRDefault="00EC44A1" w:rsidP="00EC44A1">
            <w:pPr>
              <w:jc w:val="center"/>
              <w:rPr>
                <w:color w:val="000000" w:themeColor="text1"/>
              </w:rPr>
            </w:pPr>
            <w:r w:rsidRPr="000B5A8A">
              <w:rPr>
                <w:color w:val="000000" w:themeColor="text1"/>
              </w:rPr>
              <w:t>3</w:t>
            </w:r>
          </w:p>
        </w:tc>
        <w:tc>
          <w:tcPr>
            <w:tcW w:w="1476" w:type="dxa"/>
          </w:tcPr>
          <w:p w:rsidR="00EC44A1" w:rsidRPr="000B5A8A" w:rsidRDefault="00EC44A1" w:rsidP="00EC44A1">
            <w:pPr>
              <w:jc w:val="center"/>
              <w:rPr>
                <w:color w:val="000000" w:themeColor="text1"/>
              </w:rPr>
            </w:pPr>
            <w:r w:rsidRPr="000B5A8A">
              <w:rPr>
                <w:color w:val="000000" w:themeColor="text1"/>
              </w:rPr>
              <w:t>4</w:t>
            </w:r>
          </w:p>
        </w:tc>
        <w:tc>
          <w:tcPr>
            <w:tcW w:w="1035" w:type="dxa"/>
          </w:tcPr>
          <w:p w:rsidR="00EC44A1" w:rsidRPr="000B5A8A" w:rsidRDefault="00EC44A1" w:rsidP="00EC44A1">
            <w:pPr>
              <w:jc w:val="center"/>
              <w:rPr>
                <w:color w:val="000000" w:themeColor="text1"/>
              </w:rPr>
            </w:pPr>
            <w:r w:rsidRPr="000B5A8A">
              <w:rPr>
                <w:color w:val="000000" w:themeColor="text1"/>
              </w:rPr>
              <w:t>20</w:t>
            </w:r>
          </w:p>
        </w:tc>
        <w:tc>
          <w:tcPr>
            <w:tcW w:w="1479" w:type="dxa"/>
          </w:tcPr>
          <w:p w:rsidR="00EC44A1" w:rsidRPr="000B5A8A" w:rsidRDefault="00EC44A1" w:rsidP="00EC44A1">
            <w:pPr>
              <w:jc w:val="center"/>
              <w:rPr>
                <w:color w:val="000000" w:themeColor="text1"/>
              </w:rPr>
            </w:pPr>
            <w:r w:rsidRPr="000B5A8A">
              <w:rPr>
                <w:color w:val="000000" w:themeColor="text1"/>
              </w:rPr>
              <w:t>5</w:t>
            </w:r>
          </w:p>
        </w:tc>
        <w:tc>
          <w:tcPr>
            <w:tcW w:w="1329" w:type="dxa"/>
          </w:tcPr>
          <w:p w:rsidR="00EC44A1" w:rsidRPr="000B5A8A" w:rsidRDefault="00EC44A1" w:rsidP="00EC44A1">
            <w:pPr>
              <w:jc w:val="center"/>
              <w:rPr>
                <w:color w:val="000000" w:themeColor="text1"/>
              </w:rPr>
            </w:pPr>
            <w:r w:rsidRPr="000B5A8A">
              <w:rPr>
                <w:color w:val="000000" w:themeColor="text1"/>
              </w:rPr>
              <w:t>5</w:t>
            </w:r>
          </w:p>
        </w:tc>
        <w:tc>
          <w:tcPr>
            <w:tcW w:w="879" w:type="dxa"/>
          </w:tcPr>
          <w:p w:rsidR="00EC44A1" w:rsidRPr="000B5A8A" w:rsidRDefault="00EC44A1" w:rsidP="00EC44A1">
            <w:pPr>
              <w:jc w:val="center"/>
              <w:rPr>
                <w:color w:val="000000" w:themeColor="text1"/>
              </w:rPr>
            </w:pPr>
            <w:r w:rsidRPr="000B5A8A">
              <w:rPr>
                <w:color w:val="000000" w:themeColor="text1"/>
              </w:rPr>
              <w:t>-</w:t>
            </w:r>
          </w:p>
        </w:tc>
        <w:tc>
          <w:tcPr>
            <w:tcW w:w="1037" w:type="dxa"/>
          </w:tcPr>
          <w:p w:rsidR="00EC44A1" w:rsidRPr="000B5A8A" w:rsidRDefault="00EC44A1" w:rsidP="00EC44A1">
            <w:pPr>
              <w:jc w:val="center"/>
              <w:rPr>
                <w:color w:val="000000" w:themeColor="text1"/>
              </w:rPr>
            </w:pPr>
            <w:r w:rsidRPr="000B5A8A">
              <w:rPr>
                <w:color w:val="000000" w:themeColor="text1"/>
              </w:rPr>
              <w:t>37</w:t>
            </w:r>
          </w:p>
        </w:tc>
      </w:tr>
      <w:tr w:rsidR="00EC44A1" w:rsidRPr="000B5A8A" w:rsidTr="00EC44A1">
        <w:trPr>
          <w:trHeight w:val="271"/>
          <w:jc w:val="center"/>
        </w:trPr>
        <w:tc>
          <w:tcPr>
            <w:tcW w:w="954" w:type="dxa"/>
          </w:tcPr>
          <w:p w:rsidR="00EC44A1" w:rsidRPr="000B5A8A" w:rsidRDefault="00EC44A1" w:rsidP="00EC44A1">
            <w:pPr>
              <w:contextualSpacing/>
              <w:jc w:val="center"/>
              <w:rPr>
                <w:bCs/>
              </w:rPr>
            </w:pPr>
            <w:r w:rsidRPr="000B5A8A">
              <w:rPr>
                <w:bCs/>
              </w:rPr>
              <w:t>CO3</w:t>
            </w:r>
          </w:p>
        </w:tc>
        <w:tc>
          <w:tcPr>
            <w:tcW w:w="2296" w:type="dxa"/>
          </w:tcPr>
          <w:p w:rsidR="00EC44A1" w:rsidRPr="000B5A8A" w:rsidRDefault="00EC44A1" w:rsidP="00EC44A1">
            <w:pPr>
              <w:jc w:val="center"/>
              <w:rPr>
                <w:color w:val="000000" w:themeColor="text1"/>
              </w:rPr>
            </w:pPr>
            <w:r w:rsidRPr="000B5A8A">
              <w:rPr>
                <w:color w:val="000000" w:themeColor="text1"/>
              </w:rPr>
              <w:t>1</w:t>
            </w:r>
          </w:p>
        </w:tc>
        <w:tc>
          <w:tcPr>
            <w:tcW w:w="1476" w:type="dxa"/>
          </w:tcPr>
          <w:p w:rsidR="00EC44A1" w:rsidRPr="000B5A8A" w:rsidRDefault="00EC44A1" w:rsidP="00EC44A1">
            <w:pPr>
              <w:jc w:val="center"/>
              <w:rPr>
                <w:color w:val="000000" w:themeColor="text1"/>
              </w:rPr>
            </w:pPr>
            <w:r w:rsidRPr="000B5A8A">
              <w:rPr>
                <w:color w:val="000000" w:themeColor="text1"/>
              </w:rPr>
              <w:t>3</w:t>
            </w:r>
          </w:p>
        </w:tc>
        <w:tc>
          <w:tcPr>
            <w:tcW w:w="1035" w:type="dxa"/>
          </w:tcPr>
          <w:p w:rsidR="00EC44A1" w:rsidRPr="000B5A8A" w:rsidRDefault="00EC44A1" w:rsidP="00EC44A1">
            <w:pPr>
              <w:jc w:val="center"/>
              <w:rPr>
                <w:color w:val="000000" w:themeColor="text1"/>
              </w:rPr>
            </w:pPr>
            <w:r w:rsidRPr="000B5A8A">
              <w:rPr>
                <w:color w:val="000000" w:themeColor="text1"/>
              </w:rPr>
              <w:t>10</w:t>
            </w:r>
          </w:p>
        </w:tc>
        <w:tc>
          <w:tcPr>
            <w:tcW w:w="1479" w:type="dxa"/>
          </w:tcPr>
          <w:p w:rsidR="00EC44A1" w:rsidRPr="000B5A8A" w:rsidRDefault="00EC44A1" w:rsidP="00EC44A1">
            <w:pPr>
              <w:jc w:val="center"/>
              <w:rPr>
                <w:color w:val="000000" w:themeColor="text1"/>
              </w:rPr>
            </w:pPr>
            <w:r w:rsidRPr="000B5A8A">
              <w:rPr>
                <w:color w:val="000000" w:themeColor="text1"/>
              </w:rPr>
              <w:t>5</w:t>
            </w:r>
          </w:p>
        </w:tc>
        <w:tc>
          <w:tcPr>
            <w:tcW w:w="1329" w:type="dxa"/>
          </w:tcPr>
          <w:p w:rsidR="00EC44A1" w:rsidRPr="000B5A8A" w:rsidRDefault="00EC44A1" w:rsidP="00EC44A1">
            <w:pPr>
              <w:jc w:val="center"/>
              <w:rPr>
                <w:color w:val="000000" w:themeColor="text1"/>
              </w:rPr>
            </w:pPr>
            <w:r w:rsidRPr="000B5A8A">
              <w:rPr>
                <w:color w:val="000000" w:themeColor="text1"/>
              </w:rPr>
              <w:t>5</w:t>
            </w:r>
          </w:p>
        </w:tc>
        <w:tc>
          <w:tcPr>
            <w:tcW w:w="879" w:type="dxa"/>
          </w:tcPr>
          <w:p w:rsidR="00EC44A1" w:rsidRPr="000B5A8A" w:rsidRDefault="00EC44A1" w:rsidP="00EC44A1">
            <w:pPr>
              <w:jc w:val="center"/>
              <w:rPr>
                <w:color w:val="000000" w:themeColor="text1"/>
              </w:rPr>
            </w:pPr>
            <w:r w:rsidRPr="000B5A8A">
              <w:rPr>
                <w:color w:val="000000" w:themeColor="text1"/>
              </w:rPr>
              <w:t>-</w:t>
            </w:r>
          </w:p>
        </w:tc>
        <w:tc>
          <w:tcPr>
            <w:tcW w:w="1037" w:type="dxa"/>
          </w:tcPr>
          <w:p w:rsidR="00EC44A1" w:rsidRPr="000B5A8A" w:rsidRDefault="00EC44A1" w:rsidP="00EC44A1">
            <w:pPr>
              <w:jc w:val="center"/>
              <w:rPr>
                <w:color w:val="000000" w:themeColor="text1"/>
              </w:rPr>
            </w:pPr>
            <w:r w:rsidRPr="000B5A8A">
              <w:rPr>
                <w:color w:val="000000" w:themeColor="text1"/>
              </w:rPr>
              <w:t>24</w:t>
            </w:r>
          </w:p>
        </w:tc>
      </w:tr>
      <w:tr w:rsidR="00EC44A1" w:rsidRPr="000B5A8A" w:rsidTr="00EC44A1">
        <w:trPr>
          <w:trHeight w:val="271"/>
          <w:jc w:val="center"/>
        </w:trPr>
        <w:tc>
          <w:tcPr>
            <w:tcW w:w="954" w:type="dxa"/>
          </w:tcPr>
          <w:p w:rsidR="00EC44A1" w:rsidRPr="000B5A8A" w:rsidRDefault="00EC44A1" w:rsidP="00EC44A1">
            <w:pPr>
              <w:contextualSpacing/>
              <w:jc w:val="center"/>
              <w:rPr>
                <w:bCs/>
              </w:rPr>
            </w:pPr>
            <w:r w:rsidRPr="000B5A8A">
              <w:rPr>
                <w:bCs/>
              </w:rPr>
              <w:t>CO4</w:t>
            </w:r>
          </w:p>
        </w:tc>
        <w:tc>
          <w:tcPr>
            <w:tcW w:w="2296" w:type="dxa"/>
          </w:tcPr>
          <w:p w:rsidR="00EC44A1" w:rsidRPr="000B5A8A" w:rsidRDefault="00EC44A1" w:rsidP="00EC44A1">
            <w:pPr>
              <w:jc w:val="center"/>
              <w:rPr>
                <w:color w:val="000000" w:themeColor="text1"/>
              </w:rPr>
            </w:pPr>
            <w:r w:rsidRPr="000B5A8A">
              <w:rPr>
                <w:color w:val="000000" w:themeColor="text1"/>
              </w:rPr>
              <w:t>2</w:t>
            </w:r>
          </w:p>
        </w:tc>
        <w:tc>
          <w:tcPr>
            <w:tcW w:w="1476" w:type="dxa"/>
          </w:tcPr>
          <w:p w:rsidR="00EC44A1" w:rsidRPr="000B5A8A" w:rsidRDefault="00EC44A1" w:rsidP="00EC44A1">
            <w:pPr>
              <w:jc w:val="center"/>
              <w:rPr>
                <w:color w:val="000000" w:themeColor="text1"/>
              </w:rPr>
            </w:pPr>
            <w:r w:rsidRPr="000B5A8A">
              <w:rPr>
                <w:color w:val="000000" w:themeColor="text1"/>
              </w:rPr>
              <w:t>-</w:t>
            </w:r>
          </w:p>
        </w:tc>
        <w:tc>
          <w:tcPr>
            <w:tcW w:w="1035" w:type="dxa"/>
          </w:tcPr>
          <w:p w:rsidR="00EC44A1" w:rsidRPr="000B5A8A" w:rsidRDefault="00EC44A1" w:rsidP="00EC44A1">
            <w:pPr>
              <w:jc w:val="center"/>
              <w:rPr>
                <w:color w:val="000000" w:themeColor="text1"/>
              </w:rPr>
            </w:pPr>
            <w:r w:rsidRPr="000B5A8A">
              <w:rPr>
                <w:color w:val="000000" w:themeColor="text1"/>
              </w:rPr>
              <w:t>5</w:t>
            </w:r>
          </w:p>
        </w:tc>
        <w:tc>
          <w:tcPr>
            <w:tcW w:w="1479" w:type="dxa"/>
          </w:tcPr>
          <w:p w:rsidR="00EC44A1" w:rsidRPr="000B5A8A" w:rsidRDefault="00EC44A1" w:rsidP="00EC44A1">
            <w:pPr>
              <w:jc w:val="center"/>
              <w:rPr>
                <w:color w:val="000000" w:themeColor="text1"/>
              </w:rPr>
            </w:pPr>
            <w:r w:rsidRPr="000B5A8A">
              <w:rPr>
                <w:color w:val="000000" w:themeColor="text1"/>
              </w:rPr>
              <w:t>-</w:t>
            </w:r>
          </w:p>
        </w:tc>
        <w:tc>
          <w:tcPr>
            <w:tcW w:w="1329" w:type="dxa"/>
          </w:tcPr>
          <w:p w:rsidR="00EC44A1" w:rsidRPr="000B5A8A" w:rsidRDefault="00EC44A1" w:rsidP="00EC44A1">
            <w:pPr>
              <w:jc w:val="center"/>
              <w:rPr>
                <w:color w:val="000000" w:themeColor="text1"/>
              </w:rPr>
            </w:pPr>
            <w:r w:rsidRPr="000B5A8A">
              <w:rPr>
                <w:color w:val="000000" w:themeColor="text1"/>
              </w:rPr>
              <w:t>15</w:t>
            </w:r>
          </w:p>
        </w:tc>
        <w:tc>
          <w:tcPr>
            <w:tcW w:w="879" w:type="dxa"/>
          </w:tcPr>
          <w:p w:rsidR="00EC44A1" w:rsidRPr="000B5A8A" w:rsidRDefault="00EC44A1" w:rsidP="00EC44A1">
            <w:pPr>
              <w:jc w:val="center"/>
              <w:rPr>
                <w:color w:val="000000" w:themeColor="text1"/>
              </w:rPr>
            </w:pPr>
            <w:r w:rsidRPr="000B5A8A">
              <w:rPr>
                <w:color w:val="000000" w:themeColor="text1"/>
              </w:rPr>
              <w:t>-</w:t>
            </w:r>
          </w:p>
        </w:tc>
        <w:tc>
          <w:tcPr>
            <w:tcW w:w="1037" w:type="dxa"/>
          </w:tcPr>
          <w:p w:rsidR="00EC44A1" w:rsidRPr="000B5A8A" w:rsidRDefault="00EC44A1" w:rsidP="00EC44A1">
            <w:pPr>
              <w:jc w:val="center"/>
              <w:rPr>
                <w:color w:val="000000" w:themeColor="text1"/>
              </w:rPr>
            </w:pPr>
            <w:r w:rsidRPr="000B5A8A">
              <w:rPr>
                <w:color w:val="000000" w:themeColor="text1"/>
              </w:rPr>
              <w:t>22</w:t>
            </w:r>
          </w:p>
        </w:tc>
      </w:tr>
      <w:tr w:rsidR="00EC44A1" w:rsidRPr="000B5A8A" w:rsidTr="00EC44A1">
        <w:trPr>
          <w:trHeight w:val="271"/>
          <w:jc w:val="center"/>
        </w:trPr>
        <w:tc>
          <w:tcPr>
            <w:tcW w:w="954" w:type="dxa"/>
          </w:tcPr>
          <w:p w:rsidR="00EC44A1" w:rsidRPr="000B5A8A" w:rsidRDefault="00EC44A1" w:rsidP="00EC44A1">
            <w:pPr>
              <w:contextualSpacing/>
              <w:jc w:val="center"/>
              <w:rPr>
                <w:bCs/>
              </w:rPr>
            </w:pPr>
            <w:r w:rsidRPr="000B5A8A">
              <w:rPr>
                <w:bCs/>
              </w:rPr>
              <w:t>CO5</w:t>
            </w:r>
          </w:p>
        </w:tc>
        <w:tc>
          <w:tcPr>
            <w:tcW w:w="2296" w:type="dxa"/>
          </w:tcPr>
          <w:p w:rsidR="00EC44A1" w:rsidRPr="000B5A8A" w:rsidRDefault="00EC44A1" w:rsidP="00EC44A1">
            <w:pPr>
              <w:jc w:val="center"/>
              <w:rPr>
                <w:color w:val="000000" w:themeColor="text1"/>
              </w:rPr>
            </w:pPr>
            <w:r w:rsidRPr="000B5A8A">
              <w:rPr>
                <w:color w:val="000000" w:themeColor="text1"/>
              </w:rPr>
              <w:t>3</w:t>
            </w:r>
          </w:p>
        </w:tc>
        <w:tc>
          <w:tcPr>
            <w:tcW w:w="1476" w:type="dxa"/>
          </w:tcPr>
          <w:p w:rsidR="00EC44A1" w:rsidRPr="000B5A8A" w:rsidRDefault="00EC44A1" w:rsidP="00EC44A1">
            <w:pPr>
              <w:jc w:val="center"/>
              <w:rPr>
                <w:color w:val="000000" w:themeColor="text1"/>
              </w:rPr>
            </w:pPr>
            <w:r w:rsidRPr="000B5A8A">
              <w:rPr>
                <w:color w:val="000000" w:themeColor="text1"/>
              </w:rPr>
              <w:t>-</w:t>
            </w:r>
          </w:p>
        </w:tc>
        <w:tc>
          <w:tcPr>
            <w:tcW w:w="1035" w:type="dxa"/>
          </w:tcPr>
          <w:p w:rsidR="00EC44A1" w:rsidRPr="000B5A8A" w:rsidRDefault="00EC44A1" w:rsidP="00EC44A1">
            <w:pPr>
              <w:jc w:val="center"/>
              <w:rPr>
                <w:color w:val="000000" w:themeColor="text1"/>
              </w:rPr>
            </w:pPr>
            <w:r w:rsidRPr="000B5A8A">
              <w:rPr>
                <w:color w:val="000000" w:themeColor="text1"/>
              </w:rPr>
              <w:t>-</w:t>
            </w:r>
          </w:p>
        </w:tc>
        <w:tc>
          <w:tcPr>
            <w:tcW w:w="1479" w:type="dxa"/>
          </w:tcPr>
          <w:p w:rsidR="00EC44A1" w:rsidRPr="000B5A8A" w:rsidRDefault="00EC44A1" w:rsidP="00EC44A1">
            <w:pPr>
              <w:jc w:val="center"/>
              <w:rPr>
                <w:color w:val="000000" w:themeColor="text1"/>
              </w:rPr>
            </w:pPr>
            <w:r w:rsidRPr="000B5A8A">
              <w:rPr>
                <w:color w:val="000000" w:themeColor="text1"/>
              </w:rPr>
              <w:t>20</w:t>
            </w:r>
          </w:p>
        </w:tc>
        <w:tc>
          <w:tcPr>
            <w:tcW w:w="1329" w:type="dxa"/>
          </w:tcPr>
          <w:p w:rsidR="00EC44A1" w:rsidRPr="000B5A8A" w:rsidRDefault="00EC44A1" w:rsidP="00EC44A1">
            <w:pPr>
              <w:jc w:val="center"/>
              <w:rPr>
                <w:color w:val="000000" w:themeColor="text1"/>
              </w:rPr>
            </w:pPr>
            <w:r w:rsidRPr="000B5A8A">
              <w:rPr>
                <w:color w:val="000000" w:themeColor="text1"/>
              </w:rPr>
              <w:t>-</w:t>
            </w:r>
          </w:p>
        </w:tc>
        <w:tc>
          <w:tcPr>
            <w:tcW w:w="879" w:type="dxa"/>
          </w:tcPr>
          <w:p w:rsidR="00EC44A1" w:rsidRPr="000B5A8A" w:rsidRDefault="00EC44A1" w:rsidP="00EC44A1">
            <w:pPr>
              <w:jc w:val="center"/>
              <w:rPr>
                <w:color w:val="000000" w:themeColor="text1"/>
              </w:rPr>
            </w:pPr>
            <w:r w:rsidRPr="000B5A8A">
              <w:rPr>
                <w:color w:val="000000" w:themeColor="text1"/>
              </w:rPr>
              <w:t>-</w:t>
            </w:r>
          </w:p>
        </w:tc>
        <w:tc>
          <w:tcPr>
            <w:tcW w:w="1037" w:type="dxa"/>
          </w:tcPr>
          <w:p w:rsidR="00EC44A1" w:rsidRPr="000B5A8A" w:rsidRDefault="00EC44A1" w:rsidP="00EC44A1">
            <w:pPr>
              <w:jc w:val="center"/>
              <w:rPr>
                <w:color w:val="000000" w:themeColor="text1"/>
              </w:rPr>
            </w:pPr>
            <w:r w:rsidRPr="000B5A8A">
              <w:rPr>
                <w:color w:val="000000" w:themeColor="text1"/>
              </w:rPr>
              <w:t>23</w:t>
            </w:r>
          </w:p>
        </w:tc>
      </w:tr>
      <w:tr w:rsidR="00EC44A1" w:rsidRPr="000B5A8A" w:rsidTr="00EC44A1">
        <w:trPr>
          <w:trHeight w:val="286"/>
          <w:jc w:val="center"/>
        </w:trPr>
        <w:tc>
          <w:tcPr>
            <w:tcW w:w="954" w:type="dxa"/>
          </w:tcPr>
          <w:p w:rsidR="00EC44A1" w:rsidRPr="000B5A8A" w:rsidRDefault="00EC44A1" w:rsidP="00EC44A1">
            <w:pPr>
              <w:contextualSpacing/>
              <w:jc w:val="center"/>
              <w:rPr>
                <w:bCs/>
              </w:rPr>
            </w:pPr>
            <w:r w:rsidRPr="000B5A8A">
              <w:rPr>
                <w:bCs/>
              </w:rPr>
              <w:t>CO6</w:t>
            </w:r>
          </w:p>
        </w:tc>
        <w:tc>
          <w:tcPr>
            <w:tcW w:w="2296" w:type="dxa"/>
          </w:tcPr>
          <w:p w:rsidR="00EC44A1" w:rsidRPr="000B5A8A" w:rsidRDefault="00EC44A1" w:rsidP="00EC44A1">
            <w:pPr>
              <w:jc w:val="center"/>
              <w:rPr>
                <w:color w:val="000000" w:themeColor="text1"/>
              </w:rPr>
            </w:pPr>
            <w:r w:rsidRPr="000B5A8A">
              <w:rPr>
                <w:color w:val="000000" w:themeColor="text1"/>
              </w:rPr>
              <w:t>5</w:t>
            </w:r>
          </w:p>
        </w:tc>
        <w:tc>
          <w:tcPr>
            <w:tcW w:w="1476" w:type="dxa"/>
          </w:tcPr>
          <w:p w:rsidR="00EC44A1" w:rsidRPr="000B5A8A" w:rsidRDefault="00EC44A1" w:rsidP="00EC44A1">
            <w:pPr>
              <w:jc w:val="center"/>
              <w:rPr>
                <w:color w:val="000000" w:themeColor="text1"/>
              </w:rPr>
            </w:pPr>
            <w:r w:rsidRPr="000B5A8A">
              <w:rPr>
                <w:color w:val="000000" w:themeColor="text1"/>
              </w:rPr>
              <w:t>1</w:t>
            </w:r>
          </w:p>
        </w:tc>
        <w:tc>
          <w:tcPr>
            <w:tcW w:w="1035" w:type="dxa"/>
          </w:tcPr>
          <w:p w:rsidR="00EC44A1" w:rsidRPr="000B5A8A" w:rsidRDefault="00EC44A1" w:rsidP="00EC44A1">
            <w:pPr>
              <w:jc w:val="center"/>
              <w:rPr>
                <w:color w:val="000000" w:themeColor="text1"/>
              </w:rPr>
            </w:pPr>
            <w:r w:rsidRPr="000B5A8A">
              <w:rPr>
                <w:color w:val="000000" w:themeColor="text1"/>
              </w:rPr>
              <w:t>-</w:t>
            </w:r>
          </w:p>
        </w:tc>
        <w:tc>
          <w:tcPr>
            <w:tcW w:w="1479" w:type="dxa"/>
          </w:tcPr>
          <w:p w:rsidR="00EC44A1" w:rsidRPr="000B5A8A" w:rsidRDefault="00EC44A1" w:rsidP="00EC44A1">
            <w:pPr>
              <w:jc w:val="center"/>
              <w:rPr>
                <w:color w:val="000000" w:themeColor="text1"/>
              </w:rPr>
            </w:pPr>
            <w:r w:rsidRPr="000B5A8A">
              <w:rPr>
                <w:color w:val="000000" w:themeColor="text1"/>
              </w:rPr>
              <w:t>5</w:t>
            </w:r>
          </w:p>
        </w:tc>
        <w:tc>
          <w:tcPr>
            <w:tcW w:w="1329" w:type="dxa"/>
          </w:tcPr>
          <w:p w:rsidR="00EC44A1" w:rsidRPr="000B5A8A" w:rsidRDefault="00EC44A1" w:rsidP="00EC44A1">
            <w:pPr>
              <w:jc w:val="center"/>
              <w:rPr>
                <w:color w:val="000000" w:themeColor="text1"/>
              </w:rPr>
            </w:pPr>
            <w:r w:rsidRPr="000B5A8A">
              <w:rPr>
                <w:color w:val="000000" w:themeColor="text1"/>
              </w:rPr>
              <w:t>-</w:t>
            </w:r>
          </w:p>
        </w:tc>
        <w:tc>
          <w:tcPr>
            <w:tcW w:w="879" w:type="dxa"/>
          </w:tcPr>
          <w:p w:rsidR="00EC44A1" w:rsidRPr="000B5A8A" w:rsidRDefault="00EC44A1" w:rsidP="00EC44A1">
            <w:pPr>
              <w:jc w:val="center"/>
              <w:rPr>
                <w:color w:val="000000" w:themeColor="text1"/>
              </w:rPr>
            </w:pPr>
            <w:r w:rsidRPr="000B5A8A">
              <w:rPr>
                <w:color w:val="000000" w:themeColor="text1"/>
              </w:rPr>
              <w:t>-</w:t>
            </w:r>
          </w:p>
        </w:tc>
        <w:tc>
          <w:tcPr>
            <w:tcW w:w="1037" w:type="dxa"/>
          </w:tcPr>
          <w:p w:rsidR="00EC44A1" w:rsidRPr="000B5A8A" w:rsidRDefault="00EC44A1" w:rsidP="00EC44A1">
            <w:pPr>
              <w:jc w:val="center"/>
              <w:rPr>
                <w:color w:val="000000" w:themeColor="text1"/>
              </w:rPr>
            </w:pPr>
            <w:r w:rsidRPr="000B5A8A">
              <w:rPr>
                <w:color w:val="000000" w:themeColor="text1"/>
              </w:rPr>
              <w:t>11</w:t>
            </w:r>
          </w:p>
        </w:tc>
      </w:tr>
      <w:tr w:rsidR="00EC44A1" w:rsidRPr="000B5A8A" w:rsidTr="00EC44A1">
        <w:trPr>
          <w:trHeight w:val="256"/>
          <w:jc w:val="center"/>
        </w:trPr>
        <w:tc>
          <w:tcPr>
            <w:tcW w:w="9448" w:type="dxa"/>
            <w:gridSpan w:val="7"/>
          </w:tcPr>
          <w:p w:rsidR="00EC44A1" w:rsidRPr="000B5A8A" w:rsidRDefault="00EC44A1" w:rsidP="00EC44A1">
            <w:pPr>
              <w:rPr>
                <w:color w:val="000000" w:themeColor="text1"/>
              </w:rPr>
            </w:pPr>
          </w:p>
        </w:tc>
        <w:tc>
          <w:tcPr>
            <w:tcW w:w="1037" w:type="dxa"/>
          </w:tcPr>
          <w:p w:rsidR="00EC44A1" w:rsidRPr="000B5A8A" w:rsidRDefault="00EC44A1" w:rsidP="00EC44A1">
            <w:pPr>
              <w:jc w:val="center"/>
              <w:rPr>
                <w:b/>
                <w:color w:val="000000" w:themeColor="text1"/>
              </w:rPr>
            </w:pPr>
            <w:r w:rsidRPr="000B5A8A">
              <w:rPr>
                <w:b/>
                <w:color w:val="000000" w:themeColor="text1"/>
              </w:rPr>
              <w:t>125</w:t>
            </w:r>
          </w:p>
        </w:tc>
      </w:tr>
    </w:tbl>
    <w:p w:rsidR="007550B9" w:rsidRDefault="007550B9" w:rsidP="00EC44A1">
      <w:pPr>
        <w:contextualSpacing/>
      </w:pPr>
    </w:p>
    <w:p w:rsidR="007550B9" w:rsidRDefault="007550B9">
      <w:r>
        <w:br w:type="page"/>
      </w:r>
    </w:p>
    <w:p w:rsidR="00EC44A1" w:rsidRPr="003F7C47" w:rsidRDefault="00EC44A1" w:rsidP="00E40AC8">
      <w:pPr>
        <w:jc w:val="center"/>
        <w:rPr>
          <w:b/>
        </w:rPr>
      </w:pPr>
      <w:r w:rsidRPr="003F7C47">
        <w:rPr>
          <w:noProof/>
        </w:rPr>
        <w:lastRenderedPageBreak/>
        <w:drawing>
          <wp:inline distT="0" distB="0" distL="0" distR="0" wp14:anchorId="18181A7A" wp14:editId="6FBC87CB">
            <wp:extent cx="5731510" cy="1570990"/>
            <wp:effectExtent l="0" t="0" r="2540" b="0"/>
            <wp:docPr id="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3F7C47"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C44A1" w:rsidRPr="003F7C47" w:rsidTr="00EC44A1">
        <w:trPr>
          <w:trHeight w:val="397"/>
          <w:jc w:val="center"/>
        </w:trPr>
        <w:tc>
          <w:tcPr>
            <w:tcW w:w="1555" w:type="dxa"/>
            <w:vAlign w:val="center"/>
          </w:tcPr>
          <w:p w:rsidR="00EC44A1" w:rsidRPr="003F7C47" w:rsidRDefault="00EC44A1" w:rsidP="00A81194">
            <w:pPr>
              <w:pStyle w:val="Title"/>
              <w:contextualSpacing/>
              <w:jc w:val="left"/>
              <w:rPr>
                <w:b/>
                <w:szCs w:val="24"/>
              </w:rPr>
            </w:pPr>
            <w:r w:rsidRPr="003F7C47">
              <w:rPr>
                <w:b/>
                <w:szCs w:val="24"/>
              </w:rPr>
              <w:t xml:space="preserve">Course Code      </w:t>
            </w:r>
          </w:p>
        </w:tc>
        <w:tc>
          <w:tcPr>
            <w:tcW w:w="6534" w:type="dxa"/>
            <w:vAlign w:val="center"/>
          </w:tcPr>
          <w:p w:rsidR="00EC44A1" w:rsidRPr="003F7C47" w:rsidRDefault="00EC44A1" w:rsidP="00A81194">
            <w:pPr>
              <w:pStyle w:val="Title"/>
              <w:contextualSpacing/>
              <w:jc w:val="left"/>
              <w:rPr>
                <w:b/>
                <w:szCs w:val="24"/>
              </w:rPr>
            </w:pPr>
            <w:r w:rsidRPr="003F7C47">
              <w:rPr>
                <w:b/>
                <w:szCs w:val="24"/>
                <w:shd w:val="clear" w:color="auto" w:fill="FFFFFF"/>
              </w:rPr>
              <w:t>20MA2001</w:t>
            </w:r>
          </w:p>
        </w:tc>
        <w:tc>
          <w:tcPr>
            <w:tcW w:w="1545" w:type="dxa"/>
            <w:vAlign w:val="center"/>
          </w:tcPr>
          <w:p w:rsidR="00EC44A1" w:rsidRPr="003F7C47" w:rsidRDefault="00EC44A1" w:rsidP="00A81194">
            <w:pPr>
              <w:pStyle w:val="Title"/>
              <w:ind w:left="-468" w:firstLine="468"/>
              <w:contextualSpacing/>
              <w:jc w:val="left"/>
              <w:rPr>
                <w:szCs w:val="24"/>
              </w:rPr>
            </w:pPr>
            <w:r w:rsidRPr="003F7C47">
              <w:rPr>
                <w:b/>
                <w:bCs/>
                <w:szCs w:val="24"/>
              </w:rPr>
              <w:t xml:space="preserve">Duration       </w:t>
            </w:r>
          </w:p>
        </w:tc>
        <w:tc>
          <w:tcPr>
            <w:tcW w:w="851" w:type="dxa"/>
            <w:vAlign w:val="center"/>
          </w:tcPr>
          <w:p w:rsidR="00EC44A1" w:rsidRPr="003F7C47" w:rsidRDefault="00EC44A1" w:rsidP="00A81194">
            <w:pPr>
              <w:pStyle w:val="Title"/>
              <w:contextualSpacing/>
              <w:jc w:val="left"/>
              <w:rPr>
                <w:b/>
                <w:szCs w:val="24"/>
              </w:rPr>
            </w:pPr>
            <w:r w:rsidRPr="003F7C47">
              <w:rPr>
                <w:b/>
                <w:szCs w:val="24"/>
              </w:rPr>
              <w:t>3hrs</w:t>
            </w:r>
          </w:p>
        </w:tc>
      </w:tr>
      <w:tr w:rsidR="00EC44A1" w:rsidRPr="003F7C47" w:rsidTr="00EC44A1">
        <w:trPr>
          <w:trHeight w:val="397"/>
          <w:jc w:val="center"/>
        </w:trPr>
        <w:tc>
          <w:tcPr>
            <w:tcW w:w="1555" w:type="dxa"/>
            <w:vAlign w:val="center"/>
          </w:tcPr>
          <w:p w:rsidR="00EC44A1" w:rsidRPr="003F7C47" w:rsidRDefault="00EC44A1" w:rsidP="00A81194">
            <w:pPr>
              <w:pStyle w:val="Title"/>
              <w:ind w:right="-160"/>
              <w:contextualSpacing/>
              <w:jc w:val="left"/>
              <w:rPr>
                <w:b/>
                <w:szCs w:val="24"/>
              </w:rPr>
            </w:pPr>
            <w:r w:rsidRPr="003F7C47">
              <w:rPr>
                <w:b/>
                <w:szCs w:val="24"/>
              </w:rPr>
              <w:t xml:space="preserve">Course Name     </w:t>
            </w:r>
          </w:p>
        </w:tc>
        <w:tc>
          <w:tcPr>
            <w:tcW w:w="6534" w:type="dxa"/>
            <w:vAlign w:val="center"/>
          </w:tcPr>
          <w:p w:rsidR="00EC44A1" w:rsidRPr="003F7C47" w:rsidRDefault="00EC44A1" w:rsidP="00A81194">
            <w:pPr>
              <w:pStyle w:val="Title"/>
              <w:contextualSpacing/>
              <w:jc w:val="left"/>
              <w:rPr>
                <w:b/>
                <w:szCs w:val="24"/>
              </w:rPr>
            </w:pPr>
            <w:r w:rsidRPr="003F7C47">
              <w:rPr>
                <w:b/>
                <w:szCs w:val="24"/>
                <w:shd w:val="clear" w:color="auto" w:fill="FFFFFF"/>
              </w:rPr>
              <w:t>NUMERICAL MATHEMATICS AND STATISTICS</w:t>
            </w:r>
          </w:p>
        </w:tc>
        <w:tc>
          <w:tcPr>
            <w:tcW w:w="1545" w:type="dxa"/>
            <w:vAlign w:val="center"/>
          </w:tcPr>
          <w:p w:rsidR="00EC44A1" w:rsidRPr="003F7C47" w:rsidRDefault="00EC44A1" w:rsidP="00A81194">
            <w:pPr>
              <w:pStyle w:val="Title"/>
              <w:contextualSpacing/>
              <w:jc w:val="left"/>
              <w:rPr>
                <w:b/>
                <w:bCs/>
                <w:szCs w:val="24"/>
              </w:rPr>
            </w:pPr>
            <w:r w:rsidRPr="003F7C47">
              <w:rPr>
                <w:b/>
                <w:bCs/>
                <w:szCs w:val="24"/>
              </w:rPr>
              <w:t xml:space="preserve">Max. Marks </w:t>
            </w:r>
          </w:p>
        </w:tc>
        <w:tc>
          <w:tcPr>
            <w:tcW w:w="851" w:type="dxa"/>
            <w:vAlign w:val="center"/>
          </w:tcPr>
          <w:p w:rsidR="00EC44A1" w:rsidRPr="003F7C47" w:rsidRDefault="00EC44A1" w:rsidP="00A81194">
            <w:pPr>
              <w:pStyle w:val="Title"/>
              <w:contextualSpacing/>
              <w:jc w:val="left"/>
              <w:rPr>
                <w:b/>
                <w:szCs w:val="24"/>
              </w:rPr>
            </w:pPr>
            <w:r w:rsidRPr="003F7C47">
              <w:rPr>
                <w:b/>
                <w:szCs w:val="24"/>
              </w:rPr>
              <w:t>100</w:t>
            </w:r>
          </w:p>
        </w:tc>
      </w:tr>
    </w:tbl>
    <w:p w:rsidR="00EC44A1" w:rsidRPr="003F7C47"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3F7C47" w:rsidTr="00EC44A1">
        <w:trPr>
          <w:trHeight w:val="378"/>
        </w:trPr>
        <w:tc>
          <w:tcPr>
            <w:tcW w:w="272" w:type="pct"/>
            <w:vAlign w:val="center"/>
          </w:tcPr>
          <w:p w:rsidR="00EC44A1" w:rsidRPr="003F7C47" w:rsidRDefault="00EC44A1" w:rsidP="00A81194">
            <w:pPr>
              <w:contextualSpacing/>
              <w:jc w:val="center"/>
              <w:rPr>
                <w:b/>
              </w:rPr>
            </w:pPr>
            <w:r w:rsidRPr="003F7C47">
              <w:rPr>
                <w:b/>
              </w:rPr>
              <w:t>Q. No.</w:t>
            </w:r>
          </w:p>
        </w:tc>
        <w:tc>
          <w:tcPr>
            <w:tcW w:w="3512" w:type="pct"/>
            <w:gridSpan w:val="2"/>
            <w:vAlign w:val="center"/>
          </w:tcPr>
          <w:p w:rsidR="00EC44A1" w:rsidRPr="003F7C47" w:rsidRDefault="00EC44A1" w:rsidP="00A81194">
            <w:pPr>
              <w:contextualSpacing/>
              <w:jc w:val="center"/>
              <w:rPr>
                <w:b/>
              </w:rPr>
            </w:pPr>
            <w:r w:rsidRPr="003F7C47">
              <w:rPr>
                <w:b/>
              </w:rPr>
              <w:t>Questions</w:t>
            </w:r>
          </w:p>
        </w:tc>
        <w:tc>
          <w:tcPr>
            <w:tcW w:w="388" w:type="pct"/>
            <w:vAlign w:val="center"/>
          </w:tcPr>
          <w:p w:rsidR="00EC44A1" w:rsidRPr="003F7C47" w:rsidRDefault="00EC44A1" w:rsidP="00A81194">
            <w:pPr>
              <w:contextualSpacing/>
              <w:jc w:val="center"/>
              <w:rPr>
                <w:b/>
              </w:rPr>
            </w:pPr>
            <w:r w:rsidRPr="003F7C47">
              <w:rPr>
                <w:b/>
              </w:rPr>
              <w:t>CO</w:t>
            </w:r>
          </w:p>
        </w:tc>
        <w:tc>
          <w:tcPr>
            <w:tcW w:w="355" w:type="pct"/>
            <w:vAlign w:val="center"/>
          </w:tcPr>
          <w:p w:rsidR="00EC44A1" w:rsidRPr="003F7C47" w:rsidRDefault="00EC44A1" w:rsidP="00A81194">
            <w:pPr>
              <w:contextualSpacing/>
              <w:jc w:val="center"/>
              <w:rPr>
                <w:b/>
              </w:rPr>
            </w:pPr>
            <w:r w:rsidRPr="003F7C47">
              <w:rPr>
                <w:b/>
              </w:rPr>
              <w:t>BL</w:t>
            </w:r>
          </w:p>
        </w:tc>
        <w:tc>
          <w:tcPr>
            <w:tcW w:w="473" w:type="pct"/>
            <w:vAlign w:val="center"/>
          </w:tcPr>
          <w:p w:rsidR="00EC44A1" w:rsidRPr="003F7C47" w:rsidRDefault="00EC44A1" w:rsidP="00A81194">
            <w:pPr>
              <w:contextualSpacing/>
              <w:jc w:val="center"/>
              <w:rPr>
                <w:b/>
              </w:rPr>
            </w:pPr>
            <w:r w:rsidRPr="003F7C47">
              <w:rPr>
                <w:b/>
              </w:rPr>
              <w:t>Marks</w:t>
            </w:r>
          </w:p>
        </w:tc>
      </w:tr>
      <w:tr w:rsidR="00EC44A1" w:rsidRPr="003F7C47" w:rsidTr="00EC44A1">
        <w:trPr>
          <w:trHeight w:val="669"/>
        </w:trPr>
        <w:tc>
          <w:tcPr>
            <w:tcW w:w="5000" w:type="pct"/>
            <w:gridSpan w:val="6"/>
            <w:vAlign w:val="center"/>
          </w:tcPr>
          <w:p w:rsidR="00EC44A1" w:rsidRPr="003F7C47" w:rsidRDefault="00EC44A1" w:rsidP="00A81194">
            <w:pPr>
              <w:contextualSpacing/>
              <w:jc w:val="center"/>
              <w:rPr>
                <w:b/>
                <w:u w:val="single"/>
              </w:rPr>
            </w:pPr>
            <w:r w:rsidRPr="003F7C47">
              <w:rPr>
                <w:b/>
                <w:u w:val="single"/>
              </w:rPr>
              <w:t>PART – A (10 X 1 = 10 MARKS)</w:t>
            </w:r>
          </w:p>
          <w:p w:rsidR="00EC44A1" w:rsidRPr="003F7C47" w:rsidRDefault="00EC44A1" w:rsidP="00A81194">
            <w:pPr>
              <w:contextualSpacing/>
              <w:jc w:val="center"/>
              <w:rPr>
                <w:b/>
              </w:rPr>
            </w:pPr>
            <w:r w:rsidRPr="003F7C47">
              <w:rPr>
                <w:b/>
              </w:rPr>
              <w:t>(Answer all the questions)</w:t>
            </w:r>
          </w:p>
        </w:tc>
      </w:tr>
      <w:tr w:rsidR="00EC44A1" w:rsidRPr="003F7C47" w:rsidTr="00EC44A1">
        <w:trPr>
          <w:trHeight w:val="396"/>
        </w:trPr>
        <w:tc>
          <w:tcPr>
            <w:tcW w:w="272" w:type="pct"/>
            <w:vAlign w:val="center"/>
          </w:tcPr>
          <w:p w:rsidR="00EC44A1" w:rsidRPr="003F7C47" w:rsidRDefault="00EC44A1" w:rsidP="00EC44A1">
            <w:pPr>
              <w:contextualSpacing/>
            </w:pPr>
            <w:r w:rsidRPr="003F7C47">
              <w:t>1.</w:t>
            </w:r>
          </w:p>
        </w:tc>
        <w:tc>
          <w:tcPr>
            <w:tcW w:w="3512" w:type="pct"/>
            <w:gridSpan w:val="2"/>
            <w:vAlign w:val="center"/>
          </w:tcPr>
          <w:p w:rsidR="00EC44A1" w:rsidRPr="003F7C47" w:rsidRDefault="00EC44A1" w:rsidP="00EC44A1">
            <w:pPr>
              <w:autoSpaceDE w:val="0"/>
              <w:autoSpaceDN w:val="0"/>
              <w:adjustRightInd w:val="0"/>
              <w:contextualSpacing/>
            </w:pPr>
            <w:r w:rsidRPr="003F7C47">
              <w:t xml:space="preserve">What is the nested multiplication form of </w:t>
            </w:r>
            <w:r w:rsidRPr="003F7C47">
              <w:rPr>
                <w:i/>
              </w:rPr>
              <w:t>f(x) = 23x</w:t>
            </w:r>
            <w:r w:rsidRPr="003F7C47">
              <w:rPr>
                <w:i/>
                <w:vertAlign w:val="superscript"/>
              </w:rPr>
              <w:t>3</w:t>
            </w:r>
            <w:r w:rsidRPr="003F7C47">
              <w:rPr>
                <w:i/>
              </w:rPr>
              <w:t>+x</w:t>
            </w:r>
            <w:r w:rsidRPr="003F7C47">
              <w:rPr>
                <w:i/>
                <w:vertAlign w:val="superscript"/>
              </w:rPr>
              <w:t>2</w:t>
            </w:r>
            <w:r w:rsidRPr="003F7C47">
              <w:rPr>
                <w:i/>
              </w:rPr>
              <w:t xml:space="preserve"> -7 x +21</w:t>
            </w:r>
            <w:r w:rsidRPr="003F7C47">
              <w:t>?</w:t>
            </w:r>
          </w:p>
        </w:tc>
        <w:tc>
          <w:tcPr>
            <w:tcW w:w="388" w:type="pct"/>
            <w:vAlign w:val="center"/>
          </w:tcPr>
          <w:p w:rsidR="00EC44A1" w:rsidRPr="003F7C47" w:rsidRDefault="00EC44A1" w:rsidP="00EC44A1">
            <w:pPr>
              <w:contextualSpacing/>
            </w:pPr>
            <w:r w:rsidRPr="003F7C47">
              <w:t>CO1</w:t>
            </w:r>
          </w:p>
        </w:tc>
        <w:tc>
          <w:tcPr>
            <w:tcW w:w="355" w:type="pct"/>
            <w:vAlign w:val="center"/>
          </w:tcPr>
          <w:p w:rsidR="00EC44A1" w:rsidRPr="003F7C47" w:rsidRDefault="00EC44A1" w:rsidP="00EC44A1">
            <w:pPr>
              <w:contextualSpacing/>
              <w:jc w:val="center"/>
            </w:pPr>
            <w:r w:rsidRPr="003F7C47">
              <w:t>U</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396"/>
        </w:trPr>
        <w:tc>
          <w:tcPr>
            <w:tcW w:w="272" w:type="pct"/>
            <w:vAlign w:val="center"/>
          </w:tcPr>
          <w:p w:rsidR="00EC44A1" w:rsidRPr="003F7C47" w:rsidRDefault="00EC44A1" w:rsidP="00EC44A1">
            <w:pPr>
              <w:contextualSpacing/>
            </w:pPr>
            <w:r w:rsidRPr="003F7C47">
              <w:t>2.</w:t>
            </w:r>
          </w:p>
        </w:tc>
        <w:tc>
          <w:tcPr>
            <w:tcW w:w="3512" w:type="pct"/>
            <w:gridSpan w:val="2"/>
            <w:vAlign w:val="center"/>
          </w:tcPr>
          <w:p w:rsidR="00EC44A1" w:rsidRPr="003F7C47" w:rsidRDefault="00EC44A1" w:rsidP="00EC44A1">
            <w:pPr>
              <w:contextualSpacing/>
              <w:rPr>
                <w:i/>
              </w:rPr>
            </w:pPr>
            <w:r w:rsidRPr="003F7C47">
              <w:rPr>
                <w:i/>
              </w:rPr>
              <w:t>(4B3.121)</w:t>
            </w:r>
            <w:r w:rsidRPr="003F7C47">
              <w:rPr>
                <w:i/>
                <w:vertAlign w:val="subscript"/>
              </w:rPr>
              <w:t>16</w:t>
            </w:r>
            <w:r w:rsidRPr="003F7C47">
              <w:rPr>
                <w:i/>
              </w:rPr>
              <w:t xml:space="preserve"> = (…..) </w:t>
            </w:r>
            <w:r w:rsidRPr="003F7C47">
              <w:rPr>
                <w:i/>
                <w:vertAlign w:val="subscript"/>
              </w:rPr>
              <w:t>2</w:t>
            </w:r>
          </w:p>
        </w:tc>
        <w:tc>
          <w:tcPr>
            <w:tcW w:w="388" w:type="pct"/>
            <w:vAlign w:val="center"/>
          </w:tcPr>
          <w:p w:rsidR="00EC44A1" w:rsidRPr="003F7C47" w:rsidRDefault="00EC44A1" w:rsidP="00EC44A1">
            <w:pPr>
              <w:contextualSpacing/>
            </w:pPr>
            <w:r w:rsidRPr="003F7C47">
              <w:t>CO1</w:t>
            </w:r>
          </w:p>
        </w:tc>
        <w:tc>
          <w:tcPr>
            <w:tcW w:w="355" w:type="pct"/>
            <w:vAlign w:val="center"/>
          </w:tcPr>
          <w:p w:rsidR="00EC44A1" w:rsidRPr="003F7C47" w:rsidRDefault="00EC44A1" w:rsidP="00EC44A1">
            <w:pPr>
              <w:contextualSpacing/>
              <w:jc w:val="center"/>
            </w:pPr>
            <w:r w:rsidRPr="003F7C47">
              <w:t>U</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396"/>
        </w:trPr>
        <w:tc>
          <w:tcPr>
            <w:tcW w:w="272" w:type="pct"/>
            <w:vAlign w:val="center"/>
          </w:tcPr>
          <w:p w:rsidR="00EC44A1" w:rsidRPr="003F7C47" w:rsidRDefault="00EC44A1" w:rsidP="00EC44A1">
            <w:pPr>
              <w:contextualSpacing/>
            </w:pPr>
            <w:r w:rsidRPr="003F7C47">
              <w:t>3.</w:t>
            </w:r>
          </w:p>
        </w:tc>
        <w:tc>
          <w:tcPr>
            <w:tcW w:w="3512" w:type="pct"/>
            <w:gridSpan w:val="2"/>
            <w:vAlign w:val="center"/>
          </w:tcPr>
          <w:p w:rsidR="00EC44A1" w:rsidRPr="003F7C47" w:rsidRDefault="00EC44A1" w:rsidP="00EC44A1">
            <w:pPr>
              <w:contextualSpacing/>
            </w:pPr>
            <w:r w:rsidRPr="003F7C47">
              <w:t xml:space="preserve">If </w:t>
            </w:r>
            <w:r w:rsidRPr="003F7C47">
              <w:rPr>
                <w:i/>
              </w:rPr>
              <w:t>R(4, 0) = 10</w:t>
            </w:r>
            <w:r w:rsidRPr="003F7C47">
              <w:t xml:space="preserve"> and </w:t>
            </w:r>
            <w:r w:rsidRPr="003F7C47">
              <w:rPr>
                <w:i/>
              </w:rPr>
              <w:t>R(3, 0) = 5</w:t>
            </w:r>
            <w:r w:rsidRPr="003F7C47">
              <w:t xml:space="preserve">, then </w:t>
            </w:r>
            <w:r w:rsidRPr="003F7C47">
              <w:rPr>
                <w:i/>
              </w:rPr>
              <w:t>R(4, 1)</w:t>
            </w:r>
            <w:r w:rsidRPr="003F7C47">
              <w:t xml:space="preserve"> = …</w:t>
            </w:r>
          </w:p>
        </w:tc>
        <w:tc>
          <w:tcPr>
            <w:tcW w:w="388" w:type="pct"/>
            <w:vAlign w:val="center"/>
          </w:tcPr>
          <w:p w:rsidR="00EC44A1" w:rsidRPr="003F7C47" w:rsidRDefault="00EC44A1" w:rsidP="00EC44A1">
            <w:pPr>
              <w:contextualSpacing/>
            </w:pPr>
            <w:r w:rsidRPr="003F7C47">
              <w:t>CO3</w:t>
            </w:r>
          </w:p>
        </w:tc>
        <w:tc>
          <w:tcPr>
            <w:tcW w:w="355" w:type="pct"/>
            <w:vAlign w:val="center"/>
          </w:tcPr>
          <w:p w:rsidR="00EC44A1" w:rsidRPr="003F7C47" w:rsidRDefault="00EC44A1" w:rsidP="00EC44A1">
            <w:pPr>
              <w:contextualSpacing/>
              <w:jc w:val="center"/>
            </w:pPr>
            <w:r w:rsidRPr="003F7C47">
              <w:t>U</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396"/>
        </w:trPr>
        <w:tc>
          <w:tcPr>
            <w:tcW w:w="272" w:type="pct"/>
            <w:vAlign w:val="center"/>
          </w:tcPr>
          <w:p w:rsidR="00EC44A1" w:rsidRPr="003F7C47" w:rsidRDefault="00EC44A1" w:rsidP="00EC44A1">
            <w:pPr>
              <w:contextualSpacing/>
            </w:pPr>
            <w:r w:rsidRPr="003F7C47">
              <w:t>4.</w:t>
            </w:r>
          </w:p>
        </w:tc>
        <w:tc>
          <w:tcPr>
            <w:tcW w:w="3512" w:type="pct"/>
            <w:gridSpan w:val="2"/>
            <w:vAlign w:val="center"/>
          </w:tcPr>
          <w:p w:rsidR="00EC44A1" w:rsidRPr="003F7C47" w:rsidRDefault="00EC44A1" w:rsidP="00EC44A1">
            <w:pPr>
              <w:contextualSpacing/>
            </w:pPr>
            <w:r w:rsidRPr="003F7C47">
              <w:t xml:space="preserve">Write the Trapezoidal rule to evaluate </w:t>
            </w:r>
            <m:oMath>
              <m:nary>
                <m:naryPr>
                  <m:limLoc m:val="undOvr"/>
                  <m:ctrlPr>
                    <w:rPr>
                      <w:rFonts w:ascii="Cambria Math" w:hAnsi="Cambria Math"/>
                      <w:i/>
                    </w:rPr>
                  </m:ctrlPr>
                </m:naryPr>
                <m:sub>
                  <m:r>
                    <w:rPr>
                      <w:rFonts w:ascii="Cambria Math" w:hAnsi="Cambria Math"/>
                    </w:rPr>
                    <m:t>a</m:t>
                  </m:r>
                </m:sub>
                <m:sup>
                  <m:r>
                    <w:rPr>
                      <w:rFonts w:ascii="Cambria Math" w:hAnsi="Cambria Math"/>
                    </w:rPr>
                    <m:t>b</m:t>
                  </m:r>
                </m:sup>
                <m:e>
                  <m:r>
                    <w:rPr>
                      <w:rFonts w:ascii="Cambria Math" w:hAnsi="Cambria Math"/>
                    </w:rPr>
                    <m:t>f(x)</m:t>
                  </m:r>
                </m:e>
              </m:nary>
              <m:r>
                <w:rPr>
                  <w:rFonts w:ascii="Cambria Math" w:hAnsi="Cambria Math"/>
                </w:rPr>
                <m:t xml:space="preserve"> dx.</m:t>
              </m:r>
            </m:oMath>
          </w:p>
        </w:tc>
        <w:tc>
          <w:tcPr>
            <w:tcW w:w="388" w:type="pct"/>
            <w:vAlign w:val="center"/>
          </w:tcPr>
          <w:p w:rsidR="00EC44A1" w:rsidRPr="003F7C47" w:rsidRDefault="00EC44A1" w:rsidP="00EC44A1">
            <w:pPr>
              <w:contextualSpacing/>
            </w:pPr>
            <w:r w:rsidRPr="003F7C47">
              <w:t>CO3</w:t>
            </w:r>
          </w:p>
        </w:tc>
        <w:tc>
          <w:tcPr>
            <w:tcW w:w="355" w:type="pct"/>
            <w:vAlign w:val="center"/>
          </w:tcPr>
          <w:p w:rsidR="00EC44A1" w:rsidRPr="003F7C47" w:rsidRDefault="00EC44A1" w:rsidP="00EC44A1">
            <w:pPr>
              <w:contextualSpacing/>
              <w:jc w:val="center"/>
            </w:pPr>
            <w:r w:rsidRPr="003F7C47">
              <w:t>R</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396"/>
        </w:trPr>
        <w:tc>
          <w:tcPr>
            <w:tcW w:w="272" w:type="pct"/>
            <w:vAlign w:val="center"/>
          </w:tcPr>
          <w:p w:rsidR="00EC44A1" w:rsidRPr="003F7C47" w:rsidRDefault="00EC44A1" w:rsidP="00EC44A1">
            <w:pPr>
              <w:contextualSpacing/>
            </w:pPr>
            <w:r w:rsidRPr="003F7C47">
              <w:t>5.</w:t>
            </w:r>
          </w:p>
        </w:tc>
        <w:tc>
          <w:tcPr>
            <w:tcW w:w="3512" w:type="pct"/>
            <w:gridSpan w:val="2"/>
            <w:vAlign w:val="center"/>
          </w:tcPr>
          <w:p w:rsidR="00EC44A1" w:rsidRPr="003F7C47" w:rsidRDefault="00EC44A1" w:rsidP="00EC44A1">
            <w:pPr>
              <w:pStyle w:val="Default"/>
              <w:contextualSpacing/>
            </w:pPr>
            <w:r w:rsidRPr="003F7C47">
              <w:t xml:space="preserve">In fourth order Runge-Kutta method, while finding </w:t>
            </w:r>
            <w:r w:rsidRPr="003F7C47">
              <w:rPr>
                <w:i/>
              </w:rPr>
              <w:t>y(x</w:t>
            </w:r>
            <w:r w:rsidRPr="003F7C47">
              <w:rPr>
                <w:i/>
                <w:vertAlign w:val="subscript"/>
              </w:rPr>
              <w:t>1</w:t>
            </w:r>
            <w:r w:rsidRPr="003F7C47">
              <w:rPr>
                <w:i/>
              </w:rPr>
              <w:t>), k</w:t>
            </w:r>
            <w:r w:rsidRPr="003F7C47">
              <w:rPr>
                <w:i/>
                <w:vertAlign w:val="subscript"/>
              </w:rPr>
              <w:t>3</w:t>
            </w:r>
            <w:r w:rsidRPr="003F7C47">
              <w:rPr>
                <w:i/>
              </w:rPr>
              <w:t xml:space="preserve"> =</w:t>
            </w:r>
            <w:r w:rsidRPr="003F7C47">
              <w:t xml:space="preserve"> …</w:t>
            </w:r>
          </w:p>
        </w:tc>
        <w:tc>
          <w:tcPr>
            <w:tcW w:w="388" w:type="pct"/>
            <w:vAlign w:val="center"/>
          </w:tcPr>
          <w:p w:rsidR="00EC44A1" w:rsidRPr="003F7C47" w:rsidRDefault="00EC44A1" w:rsidP="00EC44A1">
            <w:pPr>
              <w:contextualSpacing/>
            </w:pPr>
            <w:r w:rsidRPr="003F7C47">
              <w:t>CO4</w:t>
            </w:r>
          </w:p>
        </w:tc>
        <w:tc>
          <w:tcPr>
            <w:tcW w:w="355" w:type="pct"/>
            <w:vAlign w:val="center"/>
          </w:tcPr>
          <w:p w:rsidR="00EC44A1" w:rsidRPr="003F7C47" w:rsidRDefault="00EC44A1" w:rsidP="00EC44A1">
            <w:pPr>
              <w:contextualSpacing/>
              <w:jc w:val="center"/>
            </w:pPr>
            <w:r w:rsidRPr="003F7C47">
              <w:t>R</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396"/>
        </w:trPr>
        <w:tc>
          <w:tcPr>
            <w:tcW w:w="272" w:type="pct"/>
            <w:vAlign w:val="center"/>
          </w:tcPr>
          <w:p w:rsidR="00EC44A1" w:rsidRPr="003F7C47" w:rsidRDefault="00EC44A1" w:rsidP="00EC44A1">
            <w:pPr>
              <w:contextualSpacing/>
            </w:pPr>
            <w:r w:rsidRPr="003F7C47">
              <w:t>6.</w:t>
            </w:r>
          </w:p>
        </w:tc>
        <w:tc>
          <w:tcPr>
            <w:tcW w:w="3512" w:type="pct"/>
            <w:gridSpan w:val="2"/>
            <w:vAlign w:val="center"/>
          </w:tcPr>
          <w:p w:rsidR="00EC44A1" w:rsidRPr="003F7C47" w:rsidRDefault="00EC44A1" w:rsidP="00EC44A1">
            <w:pPr>
              <w:contextualSpacing/>
            </w:pPr>
            <w:r w:rsidRPr="003F7C47">
              <w:t xml:space="preserve">Write the Taylor’s series expansion of </w:t>
            </w:r>
            <w:r w:rsidRPr="003F7C47">
              <w:rPr>
                <w:i/>
              </w:rPr>
              <w:t>y(x</w:t>
            </w:r>
            <w:r w:rsidRPr="003F7C47">
              <w:rPr>
                <w:i/>
                <w:vertAlign w:val="subscript"/>
              </w:rPr>
              <w:t>2</w:t>
            </w:r>
            <w:r w:rsidRPr="003F7C47">
              <w:rPr>
                <w:i/>
              </w:rPr>
              <w:t>).</w:t>
            </w:r>
          </w:p>
        </w:tc>
        <w:tc>
          <w:tcPr>
            <w:tcW w:w="388" w:type="pct"/>
            <w:vAlign w:val="center"/>
          </w:tcPr>
          <w:p w:rsidR="00EC44A1" w:rsidRPr="003F7C47" w:rsidRDefault="00EC44A1" w:rsidP="00EC44A1">
            <w:pPr>
              <w:contextualSpacing/>
            </w:pPr>
            <w:r w:rsidRPr="003F7C47">
              <w:t>CO4</w:t>
            </w:r>
          </w:p>
        </w:tc>
        <w:tc>
          <w:tcPr>
            <w:tcW w:w="355" w:type="pct"/>
            <w:vAlign w:val="center"/>
          </w:tcPr>
          <w:p w:rsidR="00EC44A1" w:rsidRPr="003F7C47" w:rsidRDefault="00EC44A1" w:rsidP="00EC44A1">
            <w:pPr>
              <w:contextualSpacing/>
              <w:jc w:val="center"/>
            </w:pPr>
            <w:r w:rsidRPr="003F7C47">
              <w:t>R</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396"/>
        </w:trPr>
        <w:tc>
          <w:tcPr>
            <w:tcW w:w="272" w:type="pct"/>
            <w:vAlign w:val="center"/>
          </w:tcPr>
          <w:p w:rsidR="00EC44A1" w:rsidRPr="003F7C47" w:rsidRDefault="00EC44A1" w:rsidP="00EC44A1">
            <w:pPr>
              <w:contextualSpacing/>
            </w:pPr>
            <w:r w:rsidRPr="003F7C47">
              <w:t>7.</w:t>
            </w:r>
          </w:p>
        </w:tc>
        <w:tc>
          <w:tcPr>
            <w:tcW w:w="3512" w:type="pct"/>
            <w:gridSpan w:val="2"/>
            <w:vAlign w:val="center"/>
          </w:tcPr>
          <w:p w:rsidR="00EC44A1" w:rsidRPr="003F7C47" w:rsidRDefault="00EC44A1" w:rsidP="00EC44A1">
            <w:pPr>
              <w:pStyle w:val="ListParagraph"/>
              <w:ind w:left="0"/>
              <w:rPr>
                <w:noProof/>
                <w:lang w:eastAsia="zh-TW"/>
              </w:rPr>
            </w:pPr>
            <w:r w:rsidRPr="003F7C47">
              <w:t xml:space="preserve">What is the classification of </w:t>
            </w:r>
            <m:oMath>
              <m:sSub>
                <m:sSubPr>
                  <m:ctrlPr>
                    <w:rPr>
                      <w:rFonts w:ascii="Cambria Math" w:hAnsi="Cambria Math"/>
                      <w:i/>
                    </w:rPr>
                  </m:ctrlPr>
                </m:sSubPr>
                <m:e>
                  <m:r>
                    <w:rPr>
                      <w:rFonts w:ascii="Cambria Math" w:hAnsi="Cambria Math"/>
                    </w:rPr>
                    <m:t>u</m:t>
                  </m:r>
                </m:e>
                <m:sub>
                  <m:r>
                    <w:rPr>
                      <w:rFonts w:ascii="Cambria Math" w:hAnsi="Cambria Math"/>
                    </w:rPr>
                    <m:t>xx</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yy</m:t>
                  </m:r>
                </m:sub>
              </m:sSub>
              <m:r>
                <w:rPr>
                  <w:rFonts w:ascii="Cambria Math" w:hAnsi="Cambria Math"/>
                </w:rPr>
                <m:t>=0?</m:t>
              </m:r>
            </m:oMath>
          </w:p>
        </w:tc>
        <w:tc>
          <w:tcPr>
            <w:tcW w:w="388" w:type="pct"/>
            <w:vAlign w:val="center"/>
          </w:tcPr>
          <w:p w:rsidR="00EC44A1" w:rsidRPr="003F7C47" w:rsidRDefault="00EC44A1" w:rsidP="00EC44A1">
            <w:pPr>
              <w:contextualSpacing/>
            </w:pPr>
            <w:r w:rsidRPr="003F7C47">
              <w:t>CO5</w:t>
            </w:r>
          </w:p>
        </w:tc>
        <w:tc>
          <w:tcPr>
            <w:tcW w:w="355" w:type="pct"/>
            <w:vAlign w:val="center"/>
          </w:tcPr>
          <w:p w:rsidR="00EC44A1" w:rsidRPr="003F7C47" w:rsidRDefault="00EC44A1" w:rsidP="00EC44A1">
            <w:pPr>
              <w:contextualSpacing/>
              <w:jc w:val="center"/>
            </w:pPr>
            <w:r w:rsidRPr="003F7C47">
              <w:t>U</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396"/>
        </w:trPr>
        <w:tc>
          <w:tcPr>
            <w:tcW w:w="272" w:type="pct"/>
            <w:vAlign w:val="center"/>
          </w:tcPr>
          <w:p w:rsidR="00EC44A1" w:rsidRPr="003F7C47" w:rsidRDefault="00EC44A1" w:rsidP="00EC44A1">
            <w:pPr>
              <w:contextualSpacing/>
            </w:pPr>
            <w:r w:rsidRPr="003F7C47">
              <w:t>8.</w:t>
            </w:r>
          </w:p>
        </w:tc>
        <w:tc>
          <w:tcPr>
            <w:tcW w:w="3512" w:type="pct"/>
            <w:gridSpan w:val="2"/>
            <w:vAlign w:val="center"/>
          </w:tcPr>
          <w:p w:rsidR="00EC44A1" w:rsidRPr="003F7C47" w:rsidRDefault="00EC44A1" w:rsidP="00EC44A1">
            <w:pPr>
              <w:contextualSpacing/>
              <w:rPr>
                <w:b/>
                <w:bCs/>
              </w:rPr>
            </w:pPr>
            <w:r w:rsidRPr="003F7C47">
              <w:rPr>
                <w:bCs/>
              </w:rPr>
              <w:t>Crank-Nicolson process is used to solve ….. type of equation.</w:t>
            </w:r>
          </w:p>
        </w:tc>
        <w:tc>
          <w:tcPr>
            <w:tcW w:w="388" w:type="pct"/>
            <w:vAlign w:val="center"/>
          </w:tcPr>
          <w:p w:rsidR="00EC44A1" w:rsidRPr="003F7C47" w:rsidRDefault="00EC44A1" w:rsidP="00EC44A1">
            <w:pPr>
              <w:contextualSpacing/>
            </w:pPr>
            <w:r w:rsidRPr="003F7C47">
              <w:t>CO5</w:t>
            </w:r>
          </w:p>
        </w:tc>
        <w:tc>
          <w:tcPr>
            <w:tcW w:w="355" w:type="pct"/>
            <w:vAlign w:val="center"/>
          </w:tcPr>
          <w:p w:rsidR="00EC44A1" w:rsidRPr="003F7C47" w:rsidRDefault="00EC44A1" w:rsidP="00EC44A1">
            <w:pPr>
              <w:contextualSpacing/>
              <w:jc w:val="center"/>
            </w:pPr>
            <w:r w:rsidRPr="003F7C47">
              <w:t>R</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396"/>
        </w:trPr>
        <w:tc>
          <w:tcPr>
            <w:tcW w:w="272" w:type="pct"/>
            <w:vAlign w:val="center"/>
          </w:tcPr>
          <w:p w:rsidR="00EC44A1" w:rsidRPr="003F7C47" w:rsidRDefault="00EC44A1" w:rsidP="00EC44A1">
            <w:pPr>
              <w:contextualSpacing/>
            </w:pPr>
            <w:r w:rsidRPr="003F7C47">
              <w:t>9.</w:t>
            </w:r>
          </w:p>
        </w:tc>
        <w:tc>
          <w:tcPr>
            <w:tcW w:w="3512" w:type="pct"/>
            <w:gridSpan w:val="2"/>
            <w:vAlign w:val="center"/>
          </w:tcPr>
          <w:p w:rsidR="00EC44A1" w:rsidRPr="003F7C47" w:rsidRDefault="00EC44A1" w:rsidP="00EC44A1">
            <w:pPr>
              <w:pStyle w:val="ListParagraph"/>
              <w:ind w:left="0"/>
              <w:rPr>
                <w:noProof/>
                <w:lang w:eastAsia="zh-TW"/>
              </w:rPr>
            </w:pPr>
            <w:r w:rsidRPr="003F7C47">
              <w:rPr>
                <w:noProof/>
                <w:lang w:eastAsia="zh-TW"/>
              </w:rPr>
              <w:t>The probability of sure event is …..</w:t>
            </w:r>
          </w:p>
        </w:tc>
        <w:tc>
          <w:tcPr>
            <w:tcW w:w="388" w:type="pct"/>
            <w:vAlign w:val="center"/>
          </w:tcPr>
          <w:p w:rsidR="00EC44A1" w:rsidRPr="003F7C47" w:rsidRDefault="00EC44A1" w:rsidP="00EC44A1">
            <w:pPr>
              <w:contextualSpacing/>
            </w:pPr>
            <w:r w:rsidRPr="003F7C47">
              <w:t>CO6</w:t>
            </w:r>
          </w:p>
        </w:tc>
        <w:tc>
          <w:tcPr>
            <w:tcW w:w="355" w:type="pct"/>
            <w:vAlign w:val="center"/>
          </w:tcPr>
          <w:p w:rsidR="00EC44A1" w:rsidRPr="003F7C47" w:rsidRDefault="00EC44A1" w:rsidP="00EC44A1">
            <w:pPr>
              <w:contextualSpacing/>
              <w:jc w:val="center"/>
            </w:pPr>
            <w:r w:rsidRPr="003F7C47">
              <w:t>U</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396"/>
        </w:trPr>
        <w:tc>
          <w:tcPr>
            <w:tcW w:w="272" w:type="pct"/>
            <w:vAlign w:val="center"/>
          </w:tcPr>
          <w:p w:rsidR="00EC44A1" w:rsidRPr="003F7C47" w:rsidRDefault="00EC44A1" w:rsidP="00EC44A1">
            <w:pPr>
              <w:contextualSpacing/>
            </w:pPr>
            <w:r w:rsidRPr="003F7C47">
              <w:t>10.</w:t>
            </w:r>
          </w:p>
        </w:tc>
        <w:tc>
          <w:tcPr>
            <w:tcW w:w="3512" w:type="pct"/>
            <w:gridSpan w:val="2"/>
            <w:vAlign w:val="center"/>
          </w:tcPr>
          <w:p w:rsidR="00EC44A1" w:rsidRPr="003F7C47" w:rsidRDefault="00EC44A1" w:rsidP="00EC44A1">
            <w:pPr>
              <w:contextualSpacing/>
            </w:pPr>
            <w:r w:rsidRPr="003F7C47">
              <w:t xml:space="preserve">In F-test, if </w:t>
            </w:r>
            <w:r w:rsidRPr="003F7C47">
              <w:rPr>
                <w:i/>
              </w:rPr>
              <w:t>S</w:t>
            </w:r>
            <w:r w:rsidRPr="003F7C47">
              <w:rPr>
                <w:i/>
                <w:vertAlign w:val="superscript"/>
              </w:rPr>
              <w:t>2</w:t>
            </w:r>
            <w:r w:rsidRPr="003F7C47">
              <w:rPr>
                <w:i/>
                <w:vertAlign w:val="subscript"/>
              </w:rPr>
              <w:t>X</w:t>
            </w:r>
            <w:r w:rsidRPr="003F7C47">
              <w:rPr>
                <w:i/>
              </w:rPr>
              <w:t xml:space="preserve"> &gt; S</w:t>
            </w:r>
            <w:r w:rsidRPr="003F7C47">
              <w:rPr>
                <w:i/>
                <w:vertAlign w:val="superscript"/>
              </w:rPr>
              <w:t>2</w:t>
            </w:r>
            <w:r w:rsidRPr="003F7C47">
              <w:rPr>
                <w:i/>
                <w:vertAlign w:val="subscript"/>
              </w:rPr>
              <w:t>Y</w:t>
            </w:r>
            <w:r w:rsidRPr="003F7C47">
              <w:rPr>
                <w:vertAlign w:val="subscript"/>
              </w:rPr>
              <w:t xml:space="preserve"> </w:t>
            </w:r>
            <w:r w:rsidRPr="003F7C47">
              <w:t xml:space="preserve">, then </w:t>
            </w:r>
            <w:r w:rsidRPr="003F7C47">
              <w:rPr>
                <w:i/>
              </w:rPr>
              <w:t>Cal F = …..</w:t>
            </w:r>
          </w:p>
        </w:tc>
        <w:tc>
          <w:tcPr>
            <w:tcW w:w="388" w:type="pct"/>
            <w:vAlign w:val="center"/>
          </w:tcPr>
          <w:p w:rsidR="00EC44A1" w:rsidRPr="003F7C47" w:rsidRDefault="00EC44A1" w:rsidP="00EC44A1">
            <w:pPr>
              <w:contextualSpacing/>
            </w:pPr>
            <w:r w:rsidRPr="003F7C47">
              <w:t>CO2</w:t>
            </w:r>
          </w:p>
        </w:tc>
        <w:tc>
          <w:tcPr>
            <w:tcW w:w="355" w:type="pct"/>
            <w:vAlign w:val="center"/>
          </w:tcPr>
          <w:p w:rsidR="00EC44A1" w:rsidRPr="003F7C47" w:rsidRDefault="00EC44A1" w:rsidP="00EC44A1">
            <w:pPr>
              <w:contextualSpacing/>
              <w:jc w:val="center"/>
            </w:pPr>
            <w:r w:rsidRPr="003F7C47">
              <w:t>U</w:t>
            </w:r>
          </w:p>
        </w:tc>
        <w:tc>
          <w:tcPr>
            <w:tcW w:w="473" w:type="pct"/>
            <w:vAlign w:val="center"/>
          </w:tcPr>
          <w:p w:rsidR="00EC44A1" w:rsidRPr="003F7C47" w:rsidRDefault="00EC44A1" w:rsidP="00EC44A1">
            <w:pPr>
              <w:contextualSpacing/>
              <w:jc w:val="center"/>
            </w:pPr>
            <w:r w:rsidRPr="003F7C47">
              <w:t>1</w:t>
            </w:r>
          </w:p>
        </w:tc>
      </w:tr>
      <w:tr w:rsidR="00EC44A1" w:rsidRPr="003F7C47" w:rsidTr="00EC44A1">
        <w:trPr>
          <w:trHeight w:val="721"/>
        </w:trPr>
        <w:tc>
          <w:tcPr>
            <w:tcW w:w="5000" w:type="pct"/>
            <w:gridSpan w:val="6"/>
            <w:vAlign w:val="center"/>
          </w:tcPr>
          <w:p w:rsidR="00EC44A1" w:rsidRPr="003F7C47" w:rsidRDefault="00EC44A1" w:rsidP="00A81194">
            <w:pPr>
              <w:contextualSpacing/>
              <w:jc w:val="center"/>
              <w:rPr>
                <w:b/>
                <w:u w:val="single"/>
              </w:rPr>
            </w:pPr>
            <w:r w:rsidRPr="003F7C47">
              <w:rPr>
                <w:b/>
                <w:u w:val="single"/>
              </w:rPr>
              <w:t>PART – B (6 X 3 = 18 MARKS)</w:t>
            </w:r>
          </w:p>
          <w:p w:rsidR="00EC44A1" w:rsidRPr="003F7C47" w:rsidRDefault="00EC44A1" w:rsidP="00A81194">
            <w:pPr>
              <w:contextualSpacing/>
              <w:jc w:val="center"/>
              <w:rPr>
                <w:b/>
                <w:u w:val="single"/>
              </w:rPr>
            </w:pPr>
            <w:r w:rsidRPr="003F7C47">
              <w:rPr>
                <w:b/>
              </w:rPr>
              <w:t>(Answer all the questions)</w:t>
            </w:r>
          </w:p>
        </w:tc>
      </w:tr>
      <w:tr w:rsidR="00EC44A1" w:rsidRPr="003F7C47" w:rsidTr="00EC44A1">
        <w:trPr>
          <w:trHeight w:val="1017"/>
        </w:trPr>
        <w:tc>
          <w:tcPr>
            <w:tcW w:w="272" w:type="pct"/>
            <w:vAlign w:val="center"/>
          </w:tcPr>
          <w:p w:rsidR="00EC44A1" w:rsidRPr="003F7C47" w:rsidRDefault="00EC44A1" w:rsidP="00EC44A1">
            <w:pPr>
              <w:pStyle w:val="NoSpacing"/>
              <w:contextualSpacing/>
            </w:pPr>
            <w:r w:rsidRPr="003F7C47">
              <w:t>11.</w:t>
            </w:r>
          </w:p>
        </w:tc>
        <w:tc>
          <w:tcPr>
            <w:tcW w:w="3512" w:type="pct"/>
            <w:gridSpan w:val="2"/>
            <w:vAlign w:val="center"/>
          </w:tcPr>
          <w:tbl>
            <w:tblPr>
              <w:tblStyle w:val="TableGrid"/>
              <w:tblpPr w:leftFromText="180" w:rightFromText="180" w:vertAnchor="text" w:horzAnchor="margin" w:tblpXSpec="center" w:tblpY="289"/>
              <w:tblOverlap w:val="never"/>
              <w:tblW w:w="0" w:type="auto"/>
              <w:tblLayout w:type="fixed"/>
              <w:tblLook w:val="04A0" w:firstRow="1" w:lastRow="0" w:firstColumn="1" w:lastColumn="0" w:noHBand="0" w:noVBand="1"/>
            </w:tblPr>
            <w:tblGrid>
              <w:gridCol w:w="696"/>
              <w:gridCol w:w="426"/>
              <w:gridCol w:w="425"/>
              <w:gridCol w:w="567"/>
            </w:tblGrid>
            <w:tr w:rsidR="00EC44A1" w:rsidRPr="003F7C47" w:rsidTr="00EC44A1">
              <w:tc>
                <w:tcPr>
                  <w:tcW w:w="696" w:type="dxa"/>
                </w:tcPr>
                <w:p w:rsidR="00EC44A1" w:rsidRPr="003F7C47" w:rsidRDefault="00EC44A1" w:rsidP="00EC44A1">
                  <w:pPr>
                    <w:pStyle w:val="NoSpacing"/>
                    <w:contextualSpacing/>
                    <w:rPr>
                      <w:i/>
                      <w:iCs/>
                    </w:rPr>
                  </w:pPr>
                  <w:r w:rsidRPr="003F7C47">
                    <w:rPr>
                      <w:i/>
                      <w:iCs/>
                    </w:rPr>
                    <w:t>x</w:t>
                  </w:r>
                </w:p>
              </w:tc>
              <w:tc>
                <w:tcPr>
                  <w:tcW w:w="426" w:type="dxa"/>
                </w:tcPr>
                <w:p w:rsidR="00EC44A1" w:rsidRPr="003F7C47" w:rsidRDefault="00EC44A1" w:rsidP="00EC44A1">
                  <w:pPr>
                    <w:pStyle w:val="NoSpacing"/>
                    <w:contextualSpacing/>
                  </w:pPr>
                  <w:r w:rsidRPr="003F7C47">
                    <w:t>1</w:t>
                  </w:r>
                </w:p>
              </w:tc>
              <w:tc>
                <w:tcPr>
                  <w:tcW w:w="425" w:type="dxa"/>
                </w:tcPr>
                <w:p w:rsidR="00EC44A1" w:rsidRPr="003F7C47" w:rsidRDefault="00EC44A1" w:rsidP="00EC44A1">
                  <w:pPr>
                    <w:pStyle w:val="NoSpacing"/>
                    <w:contextualSpacing/>
                  </w:pPr>
                  <w:r w:rsidRPr="003F7C47">
                    <w:t>2</w:t>
                  </w:r>
                </w:p>
              </w:tc>
              <w:tc>
                <w:tcPr>
                  <w:tcW w:w="567" w:type="dxa"/>
                </w:tcPr>
                <w:p w:rsidR="00EC44A1" w:rsidRPr="003F7C47" w:rsidRDefault="00EC44A1" w:rsidP="00EC44A1">
                  <w:pPr>
                    <w:pStyle w:val="NoSpacing"/>
                    <w:contextualSpacing/>
                  </w:pPr>
                  <w:r w:rsidRPr="003F7C47">
                    <w:t>3</w:t>
                  </w:r>
                </w:p>
              </w:tc>
            </w:tr>
            <w:tr w:rsidR="00EC44A1" w:rsidRPr="003F7C47" w:rsidTr="00EC44A1">
              <w:tc>
                <w:tcPr>
                  <w:tcW w:w="696" w:type="dxa"/>
                </w:tcPr>
                <w:p w:rsidR="00EC44A1" w:rsidRPr="003F7C47" w:rsidRDefault="00EC44A1" w:rsidP="00EC44A1">
                  <w:pPr>
                    <w:pStyle w:val="NoSpacing"/>
                    <w:contextualSpacing/>
                    <w:rPr>
                      <w:i/>
                      <w:iCs/>
                    </w:rPr>
                  </w:pPr>
                  <w:r w:rsidRPr="003F7C47">
                    <w:rPr>
                      <w:i/>
                      <w:iCs/>
                    </w:rPr>
                    <w:t>f(x)</w:t>
                  </w:r>
                </w:p>
              </w:tc>
              <w:tc>
                <w:tcPr>
                  <w:tcW w:w="426" w:type="dxa"/>
                </w:tcPr>
                <w:p w:rsidR="00EC44A1" w:rsidRPr="003F7C47" w:rsidRDefault="00EC44A1" w:rsidP="00EC44A1">
                  <w:pPr>
                    <w:pStyle w:val="NoSpacing"/>
                    <w:contextualSpacing/>
                  </w:pPr>
                  <w:r w:rsidRPr="003F7C47">
                    <w:t>5</w:t>
                  </w:r>
                </w:p>
              </w:tc>
              <w:tc>
                <w:tcPr>
                  <w:tcW w:w="425" w:type="dxa"/>
                </w:tcPr>
                <w:p w:rsidR="00EC44A1" w:rsidRPr="003F7C47" w:rsidRDefault="00EC44A1" w:rsidP="00EC44A1">
                  <w:pPr>
                    <w:pStyle w:val="NoSpacing"/>
                    <w:contextualSpacing/>
                  </w:pPr>
                  <w:r w:rsidRPr="003F7C47">
                    <w:t>8</w:t>
                  </w:r>
                </w:p>
              </w:tc>
              <w:tc>
                <w:tcPr>
                  <w:tcW w:w="567" w:type="dxa"/>
                </w:tcPr>
                <w:p w:rsidR="00EC44A1" w:rsidRPr="003F7C47" w:rsidRDefault="00EC44A1" w:rsidP="00EC44A1">
                  <w:pPr>
                    <w:pStyle w:val="NoSpacing"/>
                    <w:contextualSpacing/>
                  </w:pPr>
                  <w:r w:rsidRPr="003F7C47">
                    <w:t>13</w:t>
                  </w:r>
                </w:p>
              </w:tc>
            </w:tr>
          </w:tbl>
          <w:p w:rsidR="00EC44A1" w:rsidRPr="003F7C47" w:rsidRDefault="00EC44A1" w:rsidP="00EC44A1">
            <w:pPr>
              <w:pStyle w:val="NoSpacing"/>
              <w:contextualSpacing/>
            </w:pPr>
            <w:r w:rsidRPr="003F7C47">
              <w:t xml:space="preserve">Find the polynomial that interpolate the below data by using Lagrange interpolation. </w:t>
            </w:r>
          </w:p>
          <w:p w:rsidR="00EC44A1" w:rsidRPr="003F7C47" w:rsidRDefault="00EC44A1" w:rsidP="00EC44A1">
            <w:pPr>
              <w:pStyle w:val="NoSpacing"/>
              <w:contextualSpacing/>
            </w:pPr>
          </w:p>
        </w:tc>
        <w:tc>
          <w:tcPr>
            <w:tcW w:w="388" w:type="pct"/>
            <w:vAlign w:val="center"/>
          </w:tcPr>
          <w:p w:rsidR="00EC44A1" w:rsidRPr="003F7C47" w:rsidRDefault="00EC44A1" w:rsidP="00EC44A1">
            <w:pPr>
              <w:pStyle w:val="NoSpacing"/>
              <w:contextualSpacing/>
            </w:pPr>
            <w:r w:rsidRPr="003F7C47">
              <w:t>CO1</w:t>
            </w:r>
          </w:p>
        </w:tc>
        <w:tc>
          <w:tcPr>
            <w:tcW w:w="355" w:type="pct"/>
            <w:vAlign w:val="center"/>
          </w:tcPr>
          <w:p w:rsidR="00EC44A1" w:rsidRPr="003F7C47" w:rsidRDefault="00EC44A1" w:rsidP="00EC44A1">
            <w:pPr>
              <w:pStyle w:val="NoSpacing"/>
              <w:contextualSpacing/>
              <w:jc w:val="center"/>
            </w:pPr>
            <w:r w:rsidRPr="003F7C47">
              <w:t>AN</w:t>
            </w:r>
          </w:p>
        </w:tc>
        <w:tc>
          <w:tcPr>
            <w:tcW w:w="473" w:type="pct"/>
            <w:vAlign w:val="center"/>
          </w:tcPr>
          <w:p w:rsidR="00EC44A1" w:rsidRPr="003F7C47" w:rsidRDefault="00EC44A1" w:rsidP="00EC44A1">
            <w:pPr>
              <w:pStyle w:val="NoSpacing"/>
              <w:contextualSpacing/>
              <w:jc w:val="center"/>
            </w:pPr>
            <w:r w:rsidRPr="003F7C47">
              <w:t>3</w:t>
            </w:r>
          </w:p>
        </w:tc>
      </w:tr>
      <w:tr w:rsidR="00EC44A1" w:rsidRPr="003F7C47" w:rsidTr="00EC44A1">
        <w:trPr>
          <w:trHeight w:val="436"/>
        </w:trPr>
        <w:tc>
          <w:tcPr>
            <w:tcW w:w="272" w:type="pct"/>
            <w:vAlign w:val="center"/>
          </w:tcPr>
          <w:p w:rsidR="00EC44A1" w:rsidRPr="003F7C47" w:rsidRDefault="00EC44A1" w:rsidP="00EC44A1">
            <w:pPr>
              <w:pStyle w:val="NoSpacing"/>
              <w:contextualSpacing/>
            </w:pPr>
            <w:r w:rsidRPr="003F7C47">
              <w:t>12.</w:t>
            </w:r>
          </w:p>
        </w:tc>
        <w:tc>
          <w:tcPr>
            <w:tcW w:w="3512" w:type="pct"/>
            <w:gridSpan w:val="2"/>
            <w:vAlign w:val="center"/>
          </w:tcPr>
          <w:p w:rsidR="00EC44A1" w:rsidRPr="003F7C47" w:rsidRDefault="00EC44A1" w:rsidP="00EC44A1">
            <w:pPr>
              <w:pStyle w:val="NoSpacing"/>
              <w:contextualSpacing/>
            </w:pPr>
            <w:r w:rsidRPr="003F7C47">
              <w:t xml:space="preserve">Evaluate </w:t>
            </w:r>
            <m:oMath>
              <m:nary>
                <m:naryPr>
                  <m:limLoc m:val="undOvr"/>
                  <m:ctrlPr>
                    <w:rPr>
                      <w:rFonts w:ascii="Cambria Math" w:hAnsi="Cambria Math"/>
                      <w:i/>
                    </w:rPr>
                  </m:ctrlPr>
                </m:naryPr>
                <m:sub>
                  <m:r>
                    <w:rPr>
                      <w:rFonts w:ascii="Cambria Math" w:hAnsi="Cambria Math"/>
                    </w:rPr>
                    <m:t>-1</m:t>
                  </m:r>
                </m:sub>
                <m:sup>
                  <m:r>
                    <w:rPr>
                      <w:rFonts w:ascii="Cambria Math" w:hAnsi="Cambria Math"/>
                    </w:rPr>
                    <m:t>1</m:t>
                  </m:r>
                </m:sup>
                <m:e>
                  <m:sSup>
                    <m:sSupPr>
                      <m:ctrlPr>
                        <w:rPr>
                          <w:rFonts w:ascii="Cambria Math" w:hAnsi="Cambria Math"/>
                          <w:i/>
                        </w:rPr>
                      </m:ctrlPr>
                    </m:sSupPr>
                    <m:e>
                      <m:r>
                        <w:rPr>
                          <w:rFonts w:ascii="Cambria Math" w:hAnsi="Cambria Math"/>
                        </w:rPr>
                        <m:t>(2+x</m:t>
                      </m:r>
                    </m:e>
                    <m:sup>
                      <m:r>
                        <w:rPr>
                          <w:rFonts w:ascii="Cambria Math" w:hAnsi="Cambria Math"/>
                        </w:rPr>
                        <m:t>4</m:t>
                      </m:r>
                    </m:sup>
                  </m:sSup>
                  <m:r>
                    <w:rPr>
                      <w:rFonts w:ascii="Cambria Math" w:hAnsi="Cambria Math"/>
                    </w:rPr>
                    <m:t>)</m:t>
                  </m:r>
                </m:e>
              </m:nary>
              <m:r>
                <w:rPr>
                  <w:rFonts w:ascii="Cambria Math" w:hAnsi="Cambria Math"/>
                </w:rPr>
                <m:t>dx</m:t>
              </m:r>
            </m:oMath>
            <w:r w:rsidRPr="003F7C47">
              <w:t xml:space="preserve"> using Gaussian quadrature formula by taking 2 points. </w:t>
            </w:r>
          </w:p>
        </w:tc>
        <w:tc>
          <w:tcPr>
            <w:tcW w:w="388" w:type="pct"/>
            <w:vAlign w:val="center"/>
          </w:tcPr>
          <w:p w:rsidR="00EC44A1" w:rsidRPr="003F7C47" w:rsidRDefault="00EC44A1" w:rsidP="00EC44A1">
            <w:pPr>
              <w:pStyle w:val="NoSpacing"/>
              <w:contextualSpacing/>
            </w:pPr>
            <w:r w:rsidRPr="003F7C47">
              <w:t>CO3</w:t>
            </w:r>
          </w:p>
        </w:tc>
        <w:tc>
          <w:tcPr>
            <w:tcW w:w="355" w:type="pct"/>
            <w:vAlign w:val="center"/>
          </w:tcPr>
          <w:p w:rsidR="00EC44A1" w:rsidRPr="003F7C47" w:rsidRDefault="00EC44A1" w:rsidP="00EC44A1">
            <w:pPr>
              <w:pStyle w:val="NoSpacing"/>
              <w:contextualSpacing/>
              <w:jc w:val="center"/>
            </w:pPr>
            <w:r w:rsidRPr="003F7C47">
              <w:t>E</w:t>
            </w:r>
          </w:p>
        </w:tc>
        <w:tc>
          <w:tcPr>
            <w:tcW w:w="473" w:type="pct"/>
            <w:vAlign w:val="center"/>
          </w:tcPr>
          <w:p w:rsidR="00EC44A1" w:rsidRPr="003F7C47" w:rsidRDefault="00EC44A1" w:rsidP="00EC44A1">
            <w:pPr>
              <w:pStyle w:val="NoSpacing"/>
              <w:contextualSpacing/>
              <w:jc w:val="center"/>
            </w:pPr>
            <w:r w:rsidRPr="003F7C47">
              <w:t>3</w:t>
            </w:r>
          </w:p>
        </w:tc>
      </w:tr>
      <w:tr w:rsidR="00EC44A1" w:rsidRPr="003F7C47" w:rsidTr="00EC44A1">
        <w:trPr>
          <w:trHeight w:val="436"/>
        </w:trPr>
        <w:tc>
          <w:tcPr>
            <w:tcW w:w="272" w:type="pct"/>
            <w:vAlign w:val="center"/>
          </w:tcPr>
          <w:p w:rsidR="00EC44A1" w:rsidRPr="003F7C47" w:rsidRDefault="00EC44A1" w:rsidP="00EC44A1">
            <w:pPr>
              <w:pStyle w:val="NoSpacing"/>
              <w:contextualSpacing/>
            </w:pPr>
            <w:r w:rsidRPr="003F7C47">
              <w:t>13.</w:t>
            </w:r>
          </w:p>
        </w:tc>
        <w:tc>
          <w:tcPr>
            <w:tcW w:w="3512" w:type="pct"/>
            <w:gridSpan w:val="2"/>
            <w:vAlign w:val="center"/>
          </w:tcPr>
          <w:p w:rsidR="00EC44A1" w:rsidRPr="003F7C47" w:rsidRDefault="00EC44A1" w:rsidP="00EC44A1">
            <w:pPr>
              <w:pStyle w:val="NoSpacing"/>
              <w:contextualSpacing/>
            </w:pPr>
            <w:r w:rsidRPr="003F7C47">
              <w:t xml:space="preserve">Find </w:t>
            </w:r>
            <w:r w:rsidRPr="003F7C47">
              <w:rPr>
                <w:i/>
              </w:rPr>
              <w:t>y(0.1)</w:t>
            </w:r>
            <w:r w:rsidRPr="003F7C47">
              <w:t xml:space="preserve"> by using Euler’s method given that  </w:t>
            </w:r>
            <m:oMath>
              <m:f>
                <m:fPr>
                  <m:ctrlPr>
                    <w:rPr>
                      <w:rFonts w:ascii="Cambria Math" w:hAnsi="Cambria Math"/>
                    </w:rPr>
                  </m:ctrlPr>
                </m:fPr>
                <m:num>
                  <m:r>
                    <w:rPr>
                      <w:rFonts w:ascii="Cambria Math" w:hAnsi="Cambria Math"/>
                    </w:rPr>
                    <m:t>dy</m:t>
                  </m:r>
                </m:num>
                <m:den>
                  <m:r>
                    <w:rPr>
                      <w:rFonts w:ascii="Cambria Math" w:hAnsi="Cambria Math"/>
                    </w:rPr>
                    <m:t>dx</m:t>
                  </m:r>
                </m:den>
              </m:f>
              <m:r>
                <m:rPr>
                  <m:sty m:val="p"/>
                </m:rPr>
                <w:rPr>
                  <w:rFonts w:ascii="Cambria Math" w:hAnsi="Cambria Math"/>
                </w:rPr>
                <m:t>=2</m:t>
              </m:r>
              <m:r>
                <w:rPr>
                  <w:rFonts w:ascii="Cambria Math" w:hAnsi="Cambria Math"/>
                </w:rPr>
                <m:t>x</m:t>
              </m:r>
              <m:r>
                <m:rPr>
                  <m:sty m:val="p"/>
                </m:rPr>
                <w:rPr>
                  <w:rFonts w:ascii="Cambria Math" w:hAnsi="Cambria Math"/>
                </w:rPr>
                <m:t>+</m:t>
              </m:r>
              <m:r>
                <w:rPr>
                  <w:rFonts w:ascii="Cambria Math" w:hAnsi="Cambria Math"/>
                </w:rPr>
                <m:t>y</m:t>
              </m:r>
              <m:r>
                <m:rPr>
                  <m:sty m:val="p"/>
                </m:rPr>
                <w:rPr>
                  <w:rFonts w:ascii="Cambria Math" w:hAnsi="Cambria Math"/>
                </w:rPr>
                <m:t>;</m:t>
              </m:r>
              <m:r>
                <w:rPr>
                  <w:rFonts w:ascii="Cambria Math" w:hAnsi="Cambria Math"/>
                </w:rPr>
                <m:t>y</m:t>
              </m:r>
              <m:d>
                <m:dPr>
                  <m:ctrlPr>
                    <w:rPr>
                      <w:rFonts w:ascii="Cambria Math" w:hAnsi="Cambria Math"/>
                    </w:rPr>
                  </m:ctrlPr>
                </m:dPr>
                <m:e>
                  <m:r>
                    <m:rPr>
                      <m:sty m:val="p"/>
                    </m:rPr>
                    <w:rPr>
                      <w:rFonts w:ascii="Cambria Math" w:hAnsi="Cambria Math"/>
                    </w:rPr>
                    <m:t>0</m:t>
                  </m:r>
                </m:e>
              </m:d>
              <m:r>
                <m:rPr>
                  <m:sty m:val="p"/>
                </m:rPr>
                <w:rPr>
                  <w:rFonts w:ascii="Cambria Math" w:hAnsi="Cambria Math"/>
                </w:rPr>
                <m:t>=2.</m:t>
              </m:r>
            </m:oMath>
          </w:p>
        </w:tc>
        <w:tc>
          <w:tcPr>
            <w:tcW w:w="388" w:type="pct"/>
            <w:vAlign w:val="center"/>
          </w:tcPr>
          <w:p w:rsidR="00EC44A1" w:rsidRPr="003F7C47" w:rsidRDefault="00EC44A1" w:rsidP="00EC44A1">
            <w:pPr>
              <w:pStyle w:val="NoSpacing"/>
              <w:contextualSpacing/>
            </w:pPr>
            <w:r w:rsidRPr="003F7C47">
              <w:t>CO5</w:t>
            </w:r>
          </w:p>
        </w:tc>
        <w:tc>
          <w:tcPr>
            <w:tcW w:w="355" w:type="pct"/>
            <w:vAlign w:val="center"/>
          </w:tcPr>
          <w:p w:rsidR="00EC44A1" w:rsidRPr="003F7C47" w:rsidRDefault="00EC44A1" w:rsidP="00EC44A1">
            <w:pPr>
              <w:pStyle w:val="NoSpacing"/>
              <w:contextualSpacing/>
              <w:jc w:val="center"/>
            </w:pPr>
            <w:r w:rsidRPr="003F7C47">
              <w:t>AN</w:t>
            </w:r>
          </w:p>
        </w:tc>
        <w:tc>
          <w:tcPr>
            <w:tcW w:w="473" w:type="pct"/>
            <w:vAlign w:val="center"/>
          </w:tcPr>
          <w:p w:rsidR="00EC44A1" w:rsidRPr="003F7C47" w:rsidRDefault="00EC44A1" w:rsidP="00EC44A1">
            <w:pPr>
              <w:pStyle w:val="NoSpacing"/>
              <w:contextualSpacing/>
              <w:jc w:val="center"/>
            </w:pPr>
            <w:r w:rsidRPr="003F7C47">
              <w:t>3</w:t>
            </w:r>
          </w:p>
        </w:tc>
      </w:tr>
      <w:tr w:rsidR="00EC44A1" w:rsidRPr="003F7C47" w:rsidTr="00EC44A1">
        <w:trPr>
          <w:trHeight w:val="436"/>
        </w:trPr>
        <w:tc>
          <w:tcPr>
            <w:tcW w:w="272" w:type="pct"/>
            <w:vAlign w:val="center"/>
          </w:tcPr>
          <w:p w:rsidR="00EC44A1" w:rsidRPr="003F7C47" w:rsidRDefault="00EC44A1" w:rsidP="00EC44A1">
            <w:pPr>
              <w:pStyle w:val="NoSpacing"/>
              <w:contextualSpacing/>
            </w:pPr>
            <w:r w:rsidRPr="003F7C47">
              <w:t>14.</w:t>
            </w:r>
          </w:p>
        </w:tc>
        <w:tc>
          <w:tcPr>
            <w:tcW w:w="3512" w:type="pct"/>
            <w:gridSpan w:val="2"/>
            <w:vAlign w:val="center"/>
          </w:tcPr>
          <w:p w:rsidR="00EC44A1" w:rsidRPr="003F7C47" w:rsidRDefault="00EC44A1" w:rsidP="00EC44A1">
            <w:pPr>
              <w:pStyle w:val="NoSpacing"/>
              <w:contextualSpacing/>
            </w:pPr>
            <w:r w:rsidRPr="003F7C47">
              <w:t xml:space="preserve">Write the standard five point and diagonal five point formals? </w:t>
            </w:r>
          </w:p>
        </w:tc>
        <w:tc>
          <w:tcPr>
            <w:tcW w:w="388" w:type="pct"/>
            <w:vAlign w:val="center"/>
          </w:tcPr>
          <w:p w:rsidR="00EC44A1" w:rsidRPr="003F7C47" w:rsidRDefault="00EC44A1" w:rsidP="00EC44A1">
            <w:pPr>
              <w:pStyle w:val="NoSpacing"/>
              <w:contextualSpacing/>
            </w:pPr>
            <w:r w:rsidRPr="003F7C47">
              <w:t>CO6</w:t>
            </w:r>
          </w:p>
        </w:tc>
        <w:tc>
          <w:tcPr>
            <w:tcW w:w="355" w:type="pct"/>
            <w:vAlign w:val="center"/>
          </w:tcPr>
          <w:p w:rsidR="00EC44A1" w:rsidRPr="003F7C47" w:rsidRDefault="00EC44A1" w:rsidP="00EC44A1">
            <w:pPr>
              <w:pStyle w:val="NoSpacing"/>
              <w:contextualSpacing/>
              <w:jc w:val="center"/>
            </w:pPr>
            <w:r w:rsidRPr="003F7C47">
              <w:t>R</w:t>
            </w:r>
          </w:p>
        </w:tc>
        <w:tc>
          <w:tcPr>
            <w:tcW w:w="473" w:type="pct"/>
            <w:vAlign w:val="center"/>
          </w:tcPr>
          <w:p w:rsidR="00EC44A1" w:rsidRPr="003F7C47" w:rsidRDefault="00EC44A1" w:rsidP="00EC44A1">
            <w:pPr>
              <w:pStyle w:val="NoSpacing"/>
              <w:contextualSpacing/>
              <w:jc w:val="center"/>
            </w:pPr>
            <w:r w:rsidRPr="003F7C47">
              <w:t>3</w:t>
            </w:r>
          </w:p>
        </w:tc>
      </w:tr>
      <w:tr w:rsidR="00EC44A1" w:rsidRPr="003F7C47" w:rsidTr="00EC44A1">
        <w:trPr>
          <w:trHeight w:val="436"/>
        </w:trPr>
        <w:tc>
          <w:tcPr>
            <w:tcW w:w="272" w:type="pct"/>
            <w:vAlign w:val="center"/>
          </w:tcPr>
          <w:p w:rsidR="00EC44A1" w:rsidRPr="003F7C47" w:rsidRDefault="00EC44A1" w:rsidP="00EC44A1">
            <w:pPr>
              <w:pStyle w:val="NoSpacing"/>
              <w:contextualSpacing/>
            </w:pPr>
            <w:r w:rsidRPr="003F7C47">
              <w:t>15.</w:t>
            </w:r>
          </w:p>
        </w:tc>
        <w:tc>
          <w:tcPr>
            <w:tcW w:w="3512" w:type="pct"/>
            <w:gridSpan w:val="2"/>
            <w:vAlign w:val="center"/>
          </w:tcPr>
          <w:p w:rsidR="00EC44A1" w:rsidRPr="003F7C47" w:rsidRDefault="00EC44A1" w:rsidP="00EC44A1">
            <w:r w:rsidRPr="003F7C47">
              <w:t xml:space="preserve">A continuous random variable X that can assume any values between </w:t>
            </w:r>
            <w:r w:rsidRPr="003F7C47">
              <w:rPr>
                <w:i/>
              </w:rPr>
              <w:t>x=2</w:t>
            </w:r>
            <w:r w:rsidRPr="003F7C47">
              <w:t xml:space="preserve"> and </w:t>
            </w:r>
            <w:r w:rsidRPr="003F7C47">
              <w:rPr>
                <w:i/>
              </w:rPr>
              <w:t>x=5</w:t>
            </w:r>
            <w:r w:rsidRPr="003F7C47">
              <w:t xml:space="preserve"> has a density function given by </w:t>
            </w:r>
            <w:r w:rsidRPr="003F7C47">
              <w:rPr>
                <w:i/>
              </w:rPr>
              <w:t>f(x)=</w:t>
            </w:r>
            <m:oMath>
              <m:r>
                <w:rPr>
                  <w:rFonts w:ascii="Cambria Math" w:hAnsi="Cambria Math"/>
                </w:rPr>
                <m:t>K</m:t>
              </m:r>
            </m:oMath>
            <w:r w:rsidRPr="003F7C47">
              <w:rPr>
                <w:i/>
              </w:rPr>
              <w:t>(1+x).</w:t>
            </w:r>
            <w:r w:rsidRPr="003F7C47">
              <w:t xml:space="preserve"> Find the value of K and </w:t>
            </w:r>
            <w:r w:rsidRPr="003F7C47">
              <w:rPr>
                <w:i/>
              </w:rPr>
              <w:t>P(X &lt; 3).</w:t>
            </w:r>
            <w:r w:rsidRPr="003F7C47">
              <w:t xml:space="preserve"> </w:t>
            </w:r>
          </w:p>
        </w:tc>
        <w:tc>
          <w:tcPr>
            <w:tcW w:w="388" w:type="pct"/>
            <w:vAlign w:val="center"/>
          </w:tcPr>
          <w:p w:rsidR="00EC44A1" w:rsidRPr="003F7C47" w:rsidRDefault="00EC44A1" w:rsidP="00EC44A1">
            <w:pPr>
              <w:pStyle w:val="NoSpacing"/>
              <w:contextualSpacing/>
            </w:pPr>
            <w:r w:rsidRPr="003F7C47">
              <w:t>CO2</w:t>
            </w:r>
          </w:p>
        </w:tc>
        <w:tc>
          <w:tcPr>
            <w:tcW w:w="355" w:type="pct"/>
            <w:vAlign w:val="center"/>
          </w:tcPr>
          <w:p w:rsidR="00EC44A1" w:rsidRPr="003F7C47" w:rsidRDefault="00EC44A1" w:rsidP="00EC44A1">
            <w:pPr>
              <w:pStyle w:val="NoSpacing"/>
              <w:contextualSpacing/>
              <w:jc w:val="center"/>
            </w:pPr>
            <w:r w:rsidRPr="003F7C47">
              <w:t>A</w:t>
            </w:r>
          </w:p>
        </w:tc>
        <w:tc>
          <w:tcPr>
            <w:tcW w:w="473" w:type="pct"/>
            <w:vAlign w:val="center"/>
          </w:tcPr>
          <w:p w:rsidR="00EC44A1" w:rsidRPr="003F7C47" w:rsidRDefault="00EC44A1" w:rsidP="00EC44A1">
            <w:pPr>
              <w:pStyle w:val="NoSpacing"/>
              <w:contextualSpacing/>
              <w:jc w:val="center"/>
            </w:pPr>
            <w:r w:rsidRPr="003F7C47">
              <w:t>3</w:t>
            </w:r>
          </w:p>
        </w:tc>
      </w:tr>
      <w:tr w:rsidR="00EC44A1" w:rsidRPr="003F7C47" w:rsidTr="00EC44A1">
        <w:trPr>
          <w:trHeight w:val="553"/>
        </w:trPr>
        <w:tc>
          <w:tcPr>
            <w:tcW w:w="272" w:type="pct"/>
            <w:vAlign w:val="center"/>
          </w:tcPr>
          <w:p w:rsidR="00EC44A1" w:rsidRPr="003F7C47" w:rsidRDefault="00EC44A1" w:rsidP="00EC44A1">
            <w:pPr>
              <w:pStyle w:val="NoSpacing"/>
              <w:contextualSpacing/>
            </w:pPr>
            <w:r w:rsidRPr="003F7C47">
              <w:t>16.</w:t>
            </w:r>
          </w:p>
        </w:tc>
        <w:tc>
          <w:tcPr>
            <w:tcW w:w="3512" w:type="pct"/>
            <w:gridSpan w:val="2"/>
            <w:vAlign w:val="center"/>
          </w:tcPr>
          <w:p w:rsidR="00EC44A1" w:rsidRPr="003F7C47" w:rsidRDefault="00EC44A1" w:rsidP="00EC44A1">
            <w:pPr>
              <w:pStyle w:val="NoSpacing"/>
              <w:contextualSpacing/>
            </w:pPr>
            <w:r w:rsidRPr="003F7C47">
              <w:t xml:space="preserve">In a Poisson distribution </w:t>
            </w:r>
            <w:r w:rsidRPr="003F7C47">
              <w:rPr>
                <w:i/>
              </w:rPr>
              <w:t>P(X=0)=P(X=1),</w:t>
            </w:r>
            <w:r w:rsidRPr="003F7C47">
              <w:t xml:space="preserve"> find </w:t>
            </w:r>
            <w:r w:rsidRPr="00E35359">
              <w:t>the value of λ</w:t>
            </w:r>
            <w:r>
              <w:t>.</w:t>
            </w:r>
          </w:p>
        </w:tc>
        <w:tc>
          <w:tcPr>
            <w:tcW w:w="388" w:type="pct"/>
            <w:vAlign w:val="center"/>
          </w:tcPr>
          <w:p w:rsidR="00EC44A1" w:rsidRPr="003F7C47" w:rsidRDefault="00EC44A1" w:rsidP="00EC44A1">
            <w:pPr>
              <w:pStyle w:val="NoSpacing"/>
              <w:contextualSpacing/>
            </w:pPr>
            <w:r w:rsidRPr="003F7C47">
              <w:t>CO2</w:t>
            </w:r>
          </w:p>
        </w:tc>
        <w:tc>
          <w:tcPr>
            <w:tcW w:w="355" w:type="pct"/>
            <w:vAlign w:val="center"/>
          </w:tcPr>
          <w:p w:rsidR="00EC44A1" w:rsidRPr="003F7C47" w:rsidRDefault="00EC44A1" w:rsidP="00EC44A1">
            <w:pPr>
              <w:pStyle w:val="NoSpacing"/>
              <w:contextualSpacing/>
              <w:jc w:val="center"/>
            </w:pPr>
            <w:r w:rsidRPr="003F7C47">
              <w:t>A</w:t>
            </w:r>
          </w:p>
        </w:tc>
        <w:tc>
          <w:tcPr>
            <w:tcW w:w="473" w:type="pct"/>
            <w:vAlign w:val="center"/>
          </w:tcPr>
          <w:p w:rsidR="00EC44A1" w:rsidRPr="003F7C47" w:rsidRDefault="00EC44A1" w:rsidP="00EC44A1">
            <w:pPr>
              <w:pStyle w:val="NoSpacing"/>
              <w:contextualSpacing/>
              <w:jc w:val="center"/>
            </w:pPr>
            <w:r w:rsidRPr="003F7C47">
              <w:t>3</w:t>
            </w:r>
          </w:p>
        </w:tc>
      </w:tr>
      <w:tr w:rsidR="00EC44A1" w:rsidRPr="003F7C47" w:rsidTr="00A81194">
        <w:trPr>
          <w:trHeight w:val="551"/>
        </w:trPr>
        <w:tc>
          <w:tcPr>
            <w:tcW w:w="5000" w:type="pct"/>
            <w:gridSpan w:val="6"/>
          </w:tcPr>
          <w:p w:rsidR="00EC44A1" w:rsidRDefault="00EC44A1" w:rsidP="00A81194">
            <w:pPr>
              <w:contextualSpacing/>
              <w:jc w:val="center"/>
              <w:rPr>
                <w:b/>
                <w:u w:val="single"/>
              </w:rPr>
            </w:pPr>
          </w:p>
          <w:p w:rsidR="00EC44A1" w:rsidRDefault="00EC44A1" w:rsidP="00A81194">
            <w:pPr>
              <w:contextualSpacing/>
              <w:jc w:val="center"/>
              <w:rPr>
                <w:b/>
                <w:u w:val="single"/>
              </w:rPr>
            </w:pPr>
          </w:p>
          <w:p w:rsidR="00EC44A1" w:rsidRPr="003F7C47" w:rsidRDefault="00EC44A1" w:rsidP="00A81194">
            <w:pPr>
              <w:contextualSpacing/>
              <w:jc w:val="center"/>
              <w:rPr>
                <w:b/>
                <w:u w:val="single"/>
              </w:rPr>
            </w:pPr>
            <w:r w:rsidRPr="003F7C47">
              <w:rPr>
                <w:b/>
                <w:u w:val="single"/>
              </w:rPr>
              <w:lastRenderedPageBreak/>
              <w:t>PART – C (6 X 12 = 72 MARKS)</w:t>
            </w:r>
          </w:p>
          <w:p w:rsidR="00EC44A1" w:rsidRPr="003F7C47" w:rsidRDefault="00EC44A1" w:rsidP="00A81194">
            <w:pPr>
              <w:contextualSpacing/>
              <w:jc w:val="center"/>
              <w:rPr>
                <w:b/>
              </w:rPr>
            </w:pPr>
            <w:r w:rsidRPr="003F7C47">
              <w:rPr>
                <w:b/>
              </w:rPr>
              <w:t>(Answer any five Questions from Q.No. 17 to 23, Q.No. 24 is Compulsory)</w:t>
            </w:r>
          </w:p>
        </w:tc>
      </w:tr>
      <w:tr w:rsidR="00EC44A1" w:rsidRPr="003F7C47" w:rsidTr="00EC44A1">
        <w:trPr>
          <w:trHeight w:val="396"/>
        </w:trPr>
        <w:tc>
          <w:tcPr>
            <w:tcW w:w="272" w:type="pct"/>
            <w:vAlign w:val="center"/>
          </w:tcPr>
          <w:p w:rsidR="00EC44A1" w:rsidRPr="003F7C47" w:rsidRDefault="00EC44A1" w:rsidP="00EC44A1">
            <w:pPr>
              <w:contextualSpacing/>
            </w:pPr>
            <w:r w:rsidRPr="003F7C47">
              <w:lastRenderedPageBreak/>
              <w:t>17.</w:t>
            </w:r>
          </w:p>
        </w:tc>
        <w:tc>
          <w:tcPr>
            <w:tcW w:w="189" w:type="pct"/>
            <w:vAlign w:val="center"/>
          </w:tcPr>
          <w:p w:rsidR="00EC44A1" w:rsidRPr="003F7C47" w:rsidRDefault="00EC44A1" w:rsidP="00EC44A1">
            <w:pPr>
              <w:contextualSpacing/>
            </w:pPr>
            <w:r w:rsidRPr="003F7C47">
              <w:t>a.</w:t>
            </w:r>
          </w:p>
        </w:tc>
        <w:tc>
          <w:tcPr>
            <w:tcW w:w="3323" w:type="pct"/>
            <w:vAlign w:val="center"/>
          </w:tcPr>
          <w:p w:rsidR="00EC44A1" w:rsidRPr="003F7C47" w:rsidRDefault="00EC44A1" w:rsidP="00EC44A1">
            <w:pPr>
              <w:contextualSpacing/>
            </w:pPr>
            <w:r w:rsidRPr="003F7C47">
              <w:t xml:space="preserve">Using Bisection Method, find a root of the equation </w:t>
            </w:r>
            <w:r w:rsidRPr="003F7C47">
              <w:rPr>
                <w:i/>
              </w:rPr>
              <w:t>x</w:t>
            </w:r>
            <w:r w:rsidRPr="003F7C47">
              <w:rPr>
                <w:i/>
                <w:vertAlign w:val="superscript"/>
              </w:rPr>
              <w:t>3</w:t>
            </w:r>
            <w:r w:rsidRPr="003F7C47">
              <w:rPr>
                <w:i/>
              </w:rPr>
              <w:t xml:space="preserve"> – 3x + 1 = 0</w:t>
            </w:r>
            <w:r w:rsidRPr="003F7C47">
              <w:t xml:space="preserve"> correct to 4 decimal places.</w:t>
            </w:r>
          </w:p>
        </w:tc>
        <w:tc>
          <w:tcPr>
            <w:tcW w:w="388" w:type="pct"/>
            <w:vAlign w:val="center"/>
          </w:tcPr>
          <w:p w:rsidR="00EC44A1" w:rsidRPr="003F7C47" w:rsidRDefault="00EC44A1" w:rsidP="00EC44A1">
            <w:pPr>
              <w:contextualSpacing/>
              <w:jc w:val="center"/>
            </w:pPr>
            <w:r w:rsidRPr="003F7C47">
              <w:t>CO 1</w:t>
            </w:r>
          </w:p>
        </w:tc>
        <w:tc>
          <w:tcPr>
            <w:tcW w:w="355" w:type="pct"/>
            <w:vAlign w:val="center"/>
          </w:tcPr>
          <w:p w:rsidR="00EC44A1" w:rsidRPr="003F7C47" w:rsidRDefault="00EC44A1" w:rsidP="00EC44A1">
            <w:pPr>
              <w:contextualSpacing/>
              <w:jc w:val="center"/>
            </w:pPr>
            <w:r w:rsidRPr="003F7C47">
              <w:t>An</w:t>
            </w:r>
          </w:p>
        </w:tc>
        <w:tc>
          <w:tcPr>
            <w:tcW w:w="473" w:type="pct"/>
            <w:vAlign w:val="center"/>
          </w:tcPr>
          <w:p w:rsidR="00EC44A1" w:rsidRPr="003F7C47" w:rsidRDefault="00EC44A1" w:rsidP="00EC44A1">
            <w:pPr>
              <w:contextualSpacing/>
              <w:jc w:val="center"/>
            </w:pPr>
            <w:r w:rsidRPr="003F7C47">
              <w:t>12</w:t>
            </w:r>
          </w:p>
        </w:tc>
      </w:tr>
      <w:tr w:rsidR="00EC44A1" w:rsidRPr="003F7C47" w:rsidTr="00EC44A1">
        <w:trPr>
          <w:trHeight w:val="137"/>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p>
        </w:tc>
        <w:tc>
          <w:tcPr>
            <w:tcW w:w="3323" w:type="pct"/>
            <w:vAlign w:val="center"/>
          </w:tcPr>
          <w:p w:rsidR="00EC44A1" w:rsidRPr="003F7C47" w:rsidRDefault="00EC44A1" w:rsidP="00EC44A1">
            <w:pPr>
              <w:contextualSpacing/>
            </w:pPr>
          </w:p>
        </w:tc>
        <w:tc>
          <w:tcPr>
            <w:tcW w:w="388" w:type="pct"/>
            <w:vAlign w:val="center"/>
          </w:tcPr>
          <w:p w:rsidR="00EC44A1" w:rsidRPr="003F7C47" w:rsidRDefault="00EC44A1" w:rsidP="00EC44A1">
            <w:pPr>
              <w:contextualSpacing/>
              <w:jc w:val="center"/>
            </w:pPr>
          </w:p>
        </w:tc>
        <w:tc>
          <w:tcPr>
            <w:tcW w:w="355" w:type="pct"/>
            <w:vAlign w:val="center"/>
          </w:tcPr>
          <w:p w:rsidR="00EC44A1" w:rsidRPr="003F7C47" w:rsidRDefault="00EC44A1" w:rsidP="00EC44A1">
            <w:pPr>
              <w:contextualSpacing/>
              <w:jc w:val="center"/>
            </w:pPr>
          </w:p>
        </w:tc>
        <w:tc>
          <w:tcPr>
            <w:tcW w:w="473" w:type="pct"/>
            <w:vAlign w:val="center"/>
          </w:tcPr>
          <w:p w:rsidR="00EC44A1" w:rsidRPr="003F7C47" w:rsidRDefault="00EC44A1" w:rsidP="00EC44A1">
            <w:pPr>
              <w:contextualSpacing/>
              <w:jc w:val="center"/>
            </w:pPr>
          </w:p>
        </w:tc>
      </w:tr>
      <w:tr w:rsidR="00EC44A1" w:rsidRPr="003F7C47" w:rsidTr="00EC44A1">
        <w:trPr>
          <w:trHeight w:val="396"/>
        </w:trPr>
        <w:tc>
          <w:tcPr>
            <w:tcW w:w="272" w:type="pct"/>
            <w:vAlign w:val="center"/>
          </w:tcPr>
          <w:p w:rsidR="00EC44A1" w:rsidRPr="003F7C47" w:rsidRDefault="00EC44A1" w:rsidP="00EC44A1">
            <w:pPr>
              <w:contextualSpacing/>
            </w:pPr>
            <w:r w:rsidRPr="003F7C47">
              <w:t>18.</w:t>
            </w:r>
          </w:p>
        </w:tc>
        <w:tc>
          <w:tcPr>
            <w:tcW w:w="189" w:type="pct"/>
            <w:vAlign w:val="center"/>
          </w:tcPr>
          <w:p w:rsidR="00EC44A1" w:rsidRPr="003F7C47" w:rsidRDefault="00EC44A1" w:rsidP="00EC44A1">
            <w:pPr>
              <w:contextualSpacing/>
            </w:pPr>
            <w:r w:rsidRPr="003F7C47">
              <w:t>a.</w:t>
            </w:r>
          </w:p>
        </w:tc>
        <w:tc>
          <w:tcPr>
            <w:tcW w:w="3323" w:type="pct"/>
            <w:vAlign w:val="center"/>
          </w:tcPr>
          <w:p w:rsidR="00EC44A1" w:rsidRPr="003F7C47" w:rsidRDefault="00EC44A1" w:rsidP="00EC44A1">
            <w:pPr>
              <w:spacing w:line="276" w:lineRule="auto"/>
            </w:pPr>
            <w:r w:rsidRPr="003F7C47">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(x+</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)dx</m:t>
                  </m:r>
                </m:e>
              </m:nary>
            </m:oMath>
            <w:r w:rsidRPr="003F7C47">
              <w:t xml:space="preserve">  by taking six equal sub-intervals, using</w:t>
            </w:r>
          </w:p>
          <w:p w:rsidR="00EC44A1" w:rsidRPr="003F7C47" w:rsidRDefault="00EC44A1" w:rsidP="00EC44A1">
            <w:pPr>
              <w:spacing w:line="276" w:lineRule="auto"/>
            </w:pPr>
            <w:r w:rsidRPr="003F7C47">
              <w:t xml:space="preserve"> (i) Trapezoidal rule   (ii) Simpson’s 1/3 rule   </w:t>
            </w:r>
          </w:p>
          <w:p w:rsidR="00EC44A1" w:rsidRPr="003F7C47" w:rsidRDefault="00EC44A1" w:rsidP="00EC44A1">
            <w:pPr>
              <w:contextualSpacing/>
            </w:pPr>
            <w:r w:rsidRPr="003F7C47">
              <w:t xml:space="preserve"> (iii) Simpson’s 3/8 rule. Also find the actual value.</w:t>
            </w:r>
          </w:p>
        </w:tc>
        <w:tc>
          <w:tcPr>
            <w:tcW w:w="388" w:type="pct"/>
            <w:vAlign w:val="center"/>
          </w:tcPr>
          <w:p w:rsidR="00EC44A1" w:rsidRPr="003F7C47" w:rsidRDefault="00EC44A1" w:rsidP="00EC44A1">
            <w:pPr>
              <w:contextualSpacing/>
              <w:jc w:val="center"/>
            </w:pPr>
            <w:r w:rsidRPr="003F7C47">
              <w:t>CO 3</w:t>
            </w:r>
          </w:p>
        </w:tc>
        <w:tc>
          <w:tcPr>
            <w:tcW w:w="355" w:type="pct"/>
            <w:vAlign w:val="center"/>
          </w:tcPr>
          <w:p w:rsidR="00EC44A1" w:rsidRPr="003F7C47" w:rsidRDefault="00EC44A1" w:rsidP="00EC44A1">
            <w:pPr>
              <w:contextualSpacing/>
              <w:jc w:val="center"/>
            </w:pPr>
            <w:r w:rsidRPr="003F7C47">
              <w:t>E</w:t>
            </w:r>
          </w:p>
        </w:tc>
        <w:tc>
          <w:tcPr>
            <w:tcW w:w="473" w:type="pct"/>
            <w:vAlign w:val="center"/>
          </w:tcPr>
          <w:p w:rsidR="00EC44A1" w:rsidRPr="003F7C47" w:rsidRDefault="00EC44A1" w:rsidP="00EC44A1">
            <w:pPr>
              <w:contextualSpacing/>
              <w:jc w:val="center"/>
            </w:pPr>
            <w:r w:rsidRPr="003F7C47">
              <w:t>12</w:t>
            </w:r>
          </w:p>
        </w:tc>
      </w:tr>
      <w:tr w:rsidR="00EC44A1" w:rsidRPr="003F7C47" w:rsidTr="00EC44A1">
        <w:trPr>
          <w:trHeight w:val="198"/>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p>
        </w:tc>
        <w:tc>
          <w:tcPr>
            <w:tcW w:w="3323" w:type="pct"/>
            <w:vAlign w:val="center"/>
          </w:tcPr>
          <w:p w:rsidR="00EC44A1" w:rsidRPr="003F7C47" w:rsidRDefault="00EC44A1" w:rsidP="00EC44A1">
            <w:pPr>
              <w:contextualSpacing/>
            </w:pPr>
          </w:p>
        </w:tc>
        <w:tc>
          <w:tcPr>
            <w:tcW w:w="388" w:type="pct"/>
            <w:vAlign w:val="center"/>
          </w:tcPr>
          <w:p w:rsidR="00EC44A1" w:rsidRPr="003F7C47" w:rsidRDefault="00EC44A1" w:rsidP="00EC44A1">
            <w:pPr>
              <w:contextualSpacing/>
              <w:jc w:val="center"/>
            </w:pPr>
          </w:p>
        </w:tc>
        <w:tc>
          <w:tcPr>
            <w:tcW w:w="355" w:type="pct"/>
            <w:vAlign w:val="center"/>
          </w:tcPr>
          <w:p w:rsidR="00EC44A1" w:rsidRPr="003F7C47" w:rsidRDefault="00EC44A1" w:rsidP="00EC44A1">
            <w:pPr>
              <w:contextualSpacing/>
              <w:jc w:val="center"/>
            </w:pPr>
          </w:p>
        </w:tc>
        <w:tc>
          <w:tcPr>
            <w:tcW w:w="473" w:type="pct"/>
            <w:vAlign w:val="center"/>
          </w:tcPr>
          <w:p w:rsidR="00EC44A1" w:rsidRPr="003F7C47" w:rsidRDefault="00EC44A1" w:rsidP="00EC44A1">
            <w:pPr>
              <w:contextualSpacing/>
              <w:jc w:val="center"/>
            </w:pPr>
          </w:p>
        </w:tc>
      </w:tr>
      <w:tr w:rsidR="00EC44A1" w:rsidRPr="003F7C47" w:rsidTr="00EC44A1">
        <w:trPr>
          <w:trHeight w:val="396"/>
        </w:trPr>
        <w:tc>
          <w:tcPr>
            <w:tcW w:w="272" w:type="pct"/>
            <w:vAlign w:val="center"/>
          </w:tcPr>
          <w:p w:rsidR="00EC44A1" w:rsidRPr="003F7C47" w:rsidRDefault="00EC44A1" w:rsidP="00EC44A1">
            <w:pPr>
              <w:contextualSpacing/>
            </w:pPr>
            <w:r w:rsidRPr="003F7C47">
              <w:t>19.</w:t>
            </w:r>
          </w:p>
        </w:tc>
        <w:tc>
          <w:tcPr>
            <w:tcW w:w="189" w:type="pct"/>
            <w:vAlign w:val="center"/>
          </w:tcPr>
          <w:p w:rsidR="00EC44A1" w:rsidRPr="003F7C47" w:rsidRDefault="00EC44A1" w:rsidP="00EC44A1">
            <w:pPr>
              <w:contextualSpacing/>
            </w:pPr>
            <w:r w:rsidRPr="003F7C47">
              <w:t>a.</w:t>
            </w:r>
          </w:p>
        </w:tc>
        <w:tc>
          <w:tcPr>
            <w:tcW w:w="3323" w:type="pct"/>
            <w:vAlign w:val="center"/>
          </w:tcPr>
          <w:p w:rsidR="00EC44A1" w:rsidRPr="003F7C47" w:rsidRDefault="00EC44A1" w:rsidP="00EC44A1">
            <w:pPr>
              <w:contextualSpacing/>
            </w:pPr>
            <w:r w:rsidRPr="003F7C47">
              <w:t xml:space="preserve">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m:t>
              </m:r>
              <m:f>
                <m:fPr>
                  <m:ctrlPr>
                    <w:rPr>
                      <w:rFonts w:ascii="Cambria Math" w:hAnsi="Cambria Math"/>
                      <w:i/>
                    </w:rPr>
                  </m:ctrlPr>
                </m:fPr>
                <m:num>
                  <m:r>
                    <w:rPr>
                      <w:rFonts w:ascii="Cambria Math" w:hAnsi="Cambria Math"/>
                    </w:rPr>
                    <m:t>y-x</m:t>
                  </m:r>
                </m:num>
                <m:den>
                  <m:r>
                    <w:rPr>
                      <w:rFonts w:ascii="Cambria Math" w:hAnsi="Cambria Math"/>
                    </w:rPr>
                    <m:t>y+x</m:t>
                  </m:r>
                </m:den>
              </m:f>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=1</m:t>
              </m:r>
            </m:oMath>
            <w:r w:rsidRPr="003F7C47">
              <w:t xml:space="preserve">, find </w:t>
            </w:r>
            <w:r w:rsidRPr="003F7C47">
              <w:rPr>
                <w:i/>
              </w:rPr>
              <w:t>y(0.1)</w:t>
            </w:r>
            <w:r w:rsidRPr="003F7C47">
              <w:t xml:space="preserve"> and </w:t>
            </w:r>
            <w:r w:rsidRPr="003F7C47">
              <w:rPr>
                <w:i/>
              </w:rPr>
              <w:t>y(0.2)</w:t>
            </w:r>
            <w:r w:rsidRPr="003F7C47">
              <w:t xml:space="preserve"> by using Runge – Kutta method of order 4.</w:t>
            </w:r>
          </w:p>
        </w:tc>
        <w:tc>
          <w:tcPr>
            <w:tcW w:w="388" w:type="pct"/>
            <w:vAlign w:val="center"/>
          </w:tcPr>
          <w:p w:rsidR="00EC44A1" w:rsidRPr="003F7C47" w:rsidRDefault="00EC44A1" w:rsidP="00EC44A1">
            <w:pPr>
              <w:contextualSpacing/>
              <w:jc w:val="center"/>
            </w:pPr>
            <w:r w:rsidRPr="003F7C47">
              <w:t>CO 5</w:t>
            </w:r>
          </w:p>
        </w:tc>
        <w:tc>
          <w:tcPr>
            <w:tcW w:w="355" w:type="pct"/>
            <w:vAlign w:val="center"/>
          </w:tcPr>
          <w:p w:rsidR="00EC44A1" w:rsidRPr="003F7C47" w:rsidRDefault="00EC44A1" w:rsidP="00EC44A1">
            <w:pPr>
              <w:contextualSpacing/>
              <w:jc w:val="center"/>
            </w:pPr>
            <w:r w:rsidRPr="003F7C47">
              <w:t>A</w:t>
            </w:r>
          </w:p>
        </w:tc>
        <w:tc>
          <w:tcPr>
            <w:tcW w:w="473" w:type="pct"/>
            <w:vAlign w:val="center"/>
          </w:tcPr>
          <w:p w:rsidR="00EC44A1" w:rsidRPr="003F7C47" w:rsidRDefault="00EC44A1" w:rsidP="00EC44A1">
            <w:pPr>
              <w:contextualSpacing/>
              <w:jc w:val="center"/>
            </w:pPr>
            <w:r w:rsidRPr="003F7C47">
              <w:t>6</w:t>
            </w:r>
          </w:p>
        </w:tc>
      </w:tr>
      <w:tr w:rsidR="00EC44A1" w:rsidRPr="003F7C47" w:rsidTr="00EC44A1">
        <w:trPr>
          <w:trHeight w:val="396"/>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r w:rsidRPr="003F7C47">
              <w:t>b.</w:t>
            </w:r>
          </w:p>
        </w:tc>
        <w:tc>
          <w:tcPr>
            <w:tcW w:w="3323" w:type="pct"/>
            <w:vAlign w:val="center"/>
          </w:tcPr>
          <w:p w:rsidR="00EC44A1" w:rsidRPr="003F7C47" w:rsidRDefault="00EC44A1" w:rsidP="00EC44A1">
            <w:pPr>
              <w:pStyle w:val="TableParagraph"/>
              <w:spacing w:line="360" w:lineRule="auto"/>
              <w:ind w:right="105"/>
              <w:rPr>
                <w:sz w:val="24"/>
                <w:szCs w:val="24"/>
              </w:rPr>
            </w:pPr>
            <w:r w:rsidRPr="003F7C47">
              <w:rPr>
                <w:sz w:val="24"/>
                <w:szCs w:val="24"/>
              </w:rPr>
              <w:t>Solve the system of equations using the Gauss-seidel method.</w:t>
            </w:r>
          </w:p>
          <w:p w:rsidR="00EC44A1" w:rsidRPr="003F7C47" w:rsidRDefault="00EC44A1" w:rsidP="00EC44A1">
            <w:pPr>
              <w:contextualSpacing/>
              <w:rPr>
                <w:bCs/>
                <w:i/>
              </w:rPr>
            </w:pPr>
            <w:r w:rsidRPr="003F7C47">
              <w:rPr>
                <w:i/>
              </w:rPr>
              <w:t>45x + 2y + 3z = 58; - 3x + 22y + 2z = 47; 5x + y + 20z = 67.</w:t>
            </w:r>
          </w:p>
        </w:tc>
        <w:tc>
          <w:tcPr>
            <w:tcW w:w="388" w:type="pct"/>
            <w:vAlign w:val="center"/>
          </w:tcPr>
          <w:p w:rsidR="00EC44A1" w:rsidRPr="003F7C47" w:rsidRDefault="00EC44A1" w:rsidP="00EC44A1">
            <w:pPr>
              <w:contextualSpacing/>
              <w:jc w:val="center"/>
            </w:pPr>
            <w:r w:rsidRPr="003F7C47">
              <w:t>CO 2</w:t>
            </w:r>
          </w:p>
        </w:tc>
        <w:tc>
          <w:tcPr>
            <w:tcW w:w="355" w:type="pct"/>
            <w:vAlign w:val="center"/>
          </w:tcPr>
          <w:p w:rsidR="00EC44A1" w:rsidRPr="003F7C47" w:rsidRDefault="00EC44A1" w:rsidP="00EC44A1">
            <w:pPr>
              <w:contextualSpacing/>
              <w:jc w:val="center"/>
            </w:pPr>
            <w:r w:rsidRPr="003F7C47">
              <w:t>An</w:t>
            </w:r>
          </w:p>
        </w:tc>
        <w:tc>
          <w:tcPr>
            <w:tcW w:w="473" w:type="pct"/>
            <w:vAlign w:val="center"/>
          </w:tcPr>
          <w:p w:rsidR="00EC44A1" w:rsidRPr="003F7C47" w:rsidRDefault="00EC44A1" w:rsidP="00EC44A1">
            <w:pPr>
              <w:contextualSpacing/>
              <w:jc w:val="center"/>
            </w:pPr>
            <w:r w:rsidRPr="003F7C47">
              <w:t>6</w:t>
            </w:r>
          </w:p>
        </w:tc>
      </w:tr>
      <w:tr w:rsidR="00EC44A1" w:rsidRPr="003F7C47" w:rsidTr="00EC44A1">
        <w:trPr>
          <w:trHeight w:val="197"/>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p>
        </w:tc>
        <w:tc>
          <w:tcPr>
            <w:tcW w:w="3323" w:type="pct"/>
            <w:vAlign w:val="center"/>
          </w:tcPr>
          <w:p w:rsidR="00EC44A1" w:rsidRPr="003F7C47" w:rsidRDefault="00EC44A1" w:rsidP="00EC44A1">
            <w:pPr>
              <w:contextualSpacing/>
            </w:pPr>
          </w:p>
        </w:tc>
        <w:tc>
          <w:tcPr>
            <w:tcW w:w="388" w:type="pct"/>
            <w:vAlign w:val="center"/>
          </w:tcPr>
          <w:p w:rsidR="00EC44A1" w:rsidRPr="003F7C47" w:rsidRDefault="00EC44A1" w:rsidP="00EC44A1">
            <w:pPr>
              <w:contextualSpacing/>
              <w:jc w:val="center"/>
            </w:pPr>
          </w:p>
        </w:tc>
        <w:tc>
          <w:tcPr>
            <w:tcW w:w="355" w:type="pct"/>
            <w:vAlign w:val="center"/>
          </w:tcPr>
          <w:p w:rsidR="00EC44A1" w:rsidRPr="003F7C47" w:rsidRDefault="00EC44A1" w:rsidP="00EC44A1">
            <w:pPr>
              <w:contextualSpacing/>
              <w:jc w:val="center"/>
            </w:pPr>
          </w:p>
        </w:tc>
        <w:tc>
          <w:tcPr>
            <w:tcW w:w="473" w:type="pct"/>
            <w:vAlign w:val="center"/>
          </w:tcPr>
          <w:p w:rsidR="00EC44A1" w:rsidRPr="003F7C47" w:rsidRDefault="00EC44A1" w:rsidP="00EC44A1">
            <w:pPr>
              <w:contextualSpacing/>
              <w:jc w:val="center"/>
            </w:pPr>
          </w:p>
        </w:tc>
      </w:tr>
      <w:tr w:rsidR="00EC44A1" w:rsidRPr="003F7C47" w:rsidTr="00EC44A1">
        <w:trPr>
          <w:trHeight w:val="396"/>
        </w:trPr>
        <w:tc>
          <w:tcPr>
            <w:tcW w:w="272" w:type="pct"/>
            <w:vAlign w:val="center"/>
          </w:tcPr>
          <w:p w:rsidR="00EC44A1" w:rsidRPr="003F7C47" w:rsidRDefault="00EC44A1" w:rsidP="00EC44A1">
            <w:pPr>
              <w:contextualSpacing/>
            </w:pPr>
            <w:r w:rsidRPr="003F7C47">
              <w:t>20.</w:t>
            </w:r>
          </w:p>
        </w:tc>
        <w:tc>
          <w:tcPr>
            <w:tcW w:w="189" w:type="pct"/>
            <w:vAlign w:val="center"/>
          </w:tcPr>
          <w:p w:rsidR="00EC44A1" w:rsidRPr="003F7C47" w:rsidRDefault="00EC44A1" w:rsidP="00EC44A1">
            <w:pPr>
              <w:contextualSpacing/>
            </w:pPr>
            <w:r w:rsidRPr="003F7C47">
              <w:t>a.</w:t>
            </w:r>
          </w:p>
        </w:tc>
        <w:tc>
          <w:tcPr>
            <w:tcW w:w="3323" w:type="pct"/>
            <w:vAlign w:val="center"/>
          </w:tcPr>
          <w:p w:rsidR="00EC44A1" w:rsidRPr="003F7C47" w:rsidRDefault="00EC44A1" w:rsidP="00EC44A1">
            <w:pPr>
              <w:contextualSpacing/>
            </w:pPr>
            <w:r w:rsidRPr="003F7C47">
              <w:t xml:space="preserve">Solve </w:t>
            </w:r>
            <m:oMath>
              <m:sSub>
                <m:sSubPr>
                  <m:ctrlPr>
                    <w:rPr>
                      <w:rFonts w:ascii="Cambria Math" w:hAnsi="Cambria Math"/>
                      <w:i/>
                    </w:rPr>
                  </m:ctrlPr>
                </m:sSubPr>
                <m:e>
                  <m:r>
                    <w:rPr>
                      <w:rFonts w:ascii="Cambria Math" w:hAnsi="Cambria Math"/>
                    </w:rPr>
                    <m:t>u</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xx</m:t>
                  </m:r>
                </m:sub>
              </m:sSub>
              <m:r>
                <w:rPr>
                  <w:rFonts w:ascii="Cambria Math" w:hAnsi="Cambria Math"/>
                </w:rPr>
                <m:t>, 0&lt;x&lt;5, t≥0,</m:t>
              </m:r>
            </m:oMath>
            <w:r w:rsidRPr="003F7C47">
              <w:t xml:space="preserve"> given that </w:t>
            </w:r>
            <w:r w:rsidRPr="003F7C47">
              <w:rPr>
                <w:i/>
              </w:rPr>
              <w:t>u(x,0) = 20, u(0,t) = 0, u(5, t) = 100.</w:t>
            </w:r>
            <w:r w:rsidRPr="003F7C47">
              <w:t xml:space="preserve"> Compute </w:t>
            </w:r>
            <w:r w:rsidRPr="003F7C47">
              <w:rPr>
                <w:i/>
              </w:rPr>
              <w:t>u</w:t>
            </w:r>
            <w:r w:rsidRPr="003F7C47">
              <w:t xml:space="preserve"> for one time –step with </w:t>
            </w:r>
            <w:r w:rsidRPr="003F7C47">
              <w:rPr>
                <w:i/>
              </w:rPr>
              <w:t>h = 1</w:t>
            </w:r>
            <w:r w:rsidRPr="003F7C47">
              <w:t xml:space="preserve"> by </w:t>
            </w:r>
            <w:r w:rsidRPr="003F7C47">
              <w:rPr>
                <w:i/>
              </w:rPr>
              <w:t>Crank-Nicolson’s method.</w:t>
            </w:r>
            <w:r w:rsidRPr="003F7C47">
              <w:t xml:space="preserve"> </w:t>
            </w:r>
          </w:p>
        </w:tc>
        <w:tc>
          <w:tcPr>
            <w:tcW w:w="388" w:type="pct"/>
            <w:vAlign w:val="center"/>
          </w:tcPr>
          <w:p w:rsidR="00EC44A1" w:rsidRPr="003F7C47" w:rsidRDefault="00EC44A1" w:rsidP="00EC44A1">
            <w:pPr>
              <w:contextualSpacing/>
              <w:jc w:val="center"/>
            </w:pPr>
            <w:r w:rsidRPr="003F7C47">
              <w:t>CO 6</w:t>
            </w:r>
          </w:p>
        </w:tc>
        <w:tc>
          <w:tcPr>
            <w:tcW w:w="355" w:type="pct"/>
            <w:vAlign w:val="center"/>
          </w:tcPr>
          <w:p w:rsidR="00EC44A1" w:rsidRPr="003F7C47" w:rsidRDefault="00EC44A1" w:rsidP="00EC44A1">
            <w:pPr>
              <w:contextualSpacing/>
              <w:jc w:val="center"/>
            </w:pPr>
            <w:r w:rsidRPr="003F7C47">
              <w:t>A</w:t>
            </w:r>
          </w:p>
        </w:tc>
        <w:tc>
          <w:tcPr>
            <w:tcW w:w="473" w:type="pct"/>
            <w:vAlign w:val="center"/>
          </w:tcPr>
          <w:p w:rsidR="00EC44A1" w:rsidRPr="003F7C47" w:rsidRDefault="00EC44A1" w:rsidP="00EC44A1">
            <w:pPr>
              <w:contextualSpacing/>
              <w:jc w:val="center"/>
            </w:pPr>
            <w:r w:rsidRPr="003F7C47">
              <w:t>12</w:t>
            </w:r>
          </w:p>
        </w:tc>
      </w:tr>
      <w:tr w:rsidR="00EC44A1" w:rsidRPr="003F7C47" w:rsidTr="00EC44A1">
        <w:trPr>
          <w:trHeight w:val="122"/>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p>
        </w:tc>
        <w:tc>
          <w:tcPr>
            <w:tcW w:w="3323" w:type="pct"/>
            <w:vAlign w:val="center"/>
          </w:tcPr>
          <w:p w:rsidR="00EC44A1" w:rsidRPr="003F7C47" w:rsidRDefault="00EC44A1" w:rsidP="00EC44A1">
            <w:pPr>
              <w:contextualSpacing/>
            </w:pPr>
          </w:p>
        </w:tc>
        <w:tc>
          <w:tcPr>
            <w:tcW w:w="388" w:type="pct"/>
            <w:vAlign w:val="center"/>
          </w:tcPr>
          <w:p w:rsidR="00EC44A1" w:rsidRPr="003F7C47" w:rsidRDefault="00EC44A1" w:rsidP="00EC44A1">
            <w:pPr>
              <w:contextualSpacing/>
              <w:jc w:val="center"/>
            </w:pPr>
          </w:p>
        </w:tc>
        <w:tc>
          <w:tcPr>
            <w:tcW w:w="355" w:type="pct"/>
            <w:vAlign w:val="center"/>
          </w:tcPr>
          <w:p w:rsidR="00EC44A1" w:rsidRPr="003F7C47" w:rsidRDefault="00EC44A1" w:rsidP="00EC44A1">
            <w:pPr>
              <w:contextualSpacing/>
              <w:jc w:val="center"/>
            </w:pPr>
          </w:p>
        </w:tc>
        <w:tc>
          <w:tcPr>
            <w:tcW w:w="473" w:type="pct"/>
            <w:vAlign w:val="center"/>
          </w:tcPr>
          <w:p w:rsidR="00EC44A1" w:rsidRPr="003F7C47" w:rsidRDefault="00EC44A1" w:rsidP="00EC44A1">
            <w:pPr>
              <w:contextualSpacing/>
              <w:jc w:val="center"/>
            </w:pPr>
          </w:p>
        </w:tc>
      </w:tr>
      <w:tr w:rsidR="00EC44A1" w:rsidRPr="003F7C47" w:rsidTr="00EC44A1">
        <w:trPr>
          <w:trHeight w:val="396"/>
        </w:trPr>
        <w:tc>
          <w:tcPr>
            <w:tcW w:w="272" w:type="pct"/>
            <w:vAlign w:val="center"/>
          </w:tcPr>
          <w:p w:rsidR="00EC44A1" w:rsidRPr="003F7C47" w:rsidRDefault="00EC44A1" w:rsidP="00EC44A1">
            <w:pPr>
              <w:contextualSpacing/>
            </w:pPr>
            <w:r w:rsidRPr="003F7C47">
              <w:t>21.</w:t>
            </w:r>
          </w:p>
        </w:tc>
        <w:tc>
          <w:tcPr>
            <w:tcW w:w="189" w:type="pct"/>
            <w:vAlign w:val="center"/>
          </w:tcPr>
          <w:p w:rsidR="00EC44A1" w:rsidRPr="003F7C47" w:rsidRDefault="00EC44A1" w:rsidP="00EC44A1">
            <w:pPr>
              <w:contextualSpacing/>
            </w:pPr>
            <w:r w:rsidRPr="003F7C47">
              <w:t>a.</w:t>
            </w:r>
          </w:p>
        </w:tc>
        <w:tc>
          <w:tcPr>
            <w:tcW w:w="3323" w:type="pct"/>
            <w:vAlign w:val="center"/>
          </w:tcPr>
          <w:p w:rsidR="00EC44A1" w:rsidRPr="003F7C47" w:rsidRDefault="00EC44A1" w:rsidP="00EC44A1">
            <w:pPr>
              <w:contextualSpacing/>
              <w:jc w:val="both"/>
            </w:pPr>
            <w:r w:rsidRPr="003F7C47">
              <w:t>In a bolt factory machines A, B and C produce 20%, 30% and 50% of the total output respectively. Of their outputs, 7%, 3%, and 5% are defective bolts. If a bolt is chosen from the combined output, find the probability that it is defective. If a bolt chosen at random is found to be defective, find the probability that it was produced by machine A.</w:t>
            </w:r>
          </w:p>
        </w:tc>
        <w:tc>
          <w:tcPr>
            <w:tcW w:w="388" w:type="pct"/>
            <w:vAlign w:val="center"/>
          </w:tcPr>
          <w:p w:rsidR="00EC44A1" w:rsidRPr="003F7C47" w:rsidRDefault="00EC44A1" w:rsidP="00EC44A1">
            <w:pPr>
              <w:contextualSpacing/>
              <w:jc w:val="center"/>
            </w:pPr>
            <w:r w:rsidRPr="003F7C47">
              <w:t>CO 2</w:t>
            </w:r>
          </w:p>
        </w:tc>
        <w:tc>
          <w:tcPr>
            <w:tcW w:w="355" w:type="pct"/>
            <w:vAlign w:val="center"/>
          </w:tcPr>
          <w:p w:rsidR="00EC44A1" w:rsidRPr="003F7C47" w:rsidRDefault="00EC44A1" w:rsidP="00EC44A1">
            <w:pPr>
              <w:contextualSpacing/>
              <w:jc w:val="center"/>
            </w:pPr>
            <w:r w:rsidRPr="003F7C47">
              <w:t>An</w:t>
            </w:r>
          </w:p>
        </w:tc>
        <w:tc>
          <w:tcPr>
            <w:tcW w:w="473" w:type="pct"/>
            <w:vAlign w:val="center"/>
          </w:tcPr>
          <w:p w:rsidR="00EC44A1" w:rsidRPr="003F7C47" w:rsidRDefault="00EC44A1" w:rsidP="00EC44A1">
            <w:pPr>
              <w:contextualSpacing/>
              <w:jc w:val="center"/>
            </w:pPr>
            <w:r w:rsidRPr="003F7C47">
              <w:t>6</w:t>
            </w:r>
          </w:p>
        </w:tc>
      </w:tr>
      <w:tr w:rsidR="00EC44A1" w:rsidRPr="003F7C47" w:rsidTr="00EC44A1">
        <w:trPr>
          <w:trHeight w:val="396"/>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r w:rsidRPr="003F7C47">
              <w:t>b.</w:t>
            </w:r>
          </w:p>
        </w:tc>
        <w:tc>
          <w:tcPr>
            <w:tcW w:w="3323" w:type="pct"/>
            <w:vAlign w:val="center"/>
          </w:tcPr>
          <w:p w:rsidR="00EC44A1" w:rsidRPr="003F7C47" w:rsidRDefault="00EC44A1" w:rsidP="00EC44A1">
            <w:pPr>
              <w:contextualSpacing/>
              <w:rPr>
                <w:bCs/>
              </w:rPr>
            </w:pPr>
            <w:r w:rsidRPr="003F7C47">
              <w:t xml:space="preserve">Let X be a normal variant with mean 30 and standard deviation 5. Find (i) </w:t>
            </w:r>
            <w:r w:rsidRPr="003F7C47">
              <w:rPr>
                <w:i/>
              </w:rPr>
              <w:t>P(26&lt;X&lt;40)</w:t>
            </w:r>
            <w:r w:rsidRPr="003F7C47">
              <w:t xml:space="preserve">      (ii) </w:t>
            </w:r>
            <w:r w:rsidRPr="003F7C47">
              <w:rPr>
                <w:i/>
              </w:rPr>
              <w:t>P(X &gt; 45)</w:t>
            </w:r>
            <w:r w:rsidRPr="003F7C47">
              <w:t xml:space="preserve">     (iii) </w:t>
            </w:r>
            <w:r w:rsidRPr="003F7C47">
              <w:rPr>
                <w:i/>
              </w:rPr>
              <w:t>P(X&lt;45 ).</w:t>
            </w:r>
          </w:p>
        </w:tc>
        <w:tc>
          <w:tcPr>
            <w:tcW w:w="388" w:type="pct"/>
            <w:vAlign w:val="center"/>
          </w:tcPr>
          <w:p w:rsidR="00EC44A1" w:rsidRPr="003F7C47" w:rsidRDefault="00EC44A1" w:rsidP="00EC44A1">
            <w:pPr>
              <w:contextualSpacing/>
              <w:jc w:val="center"/>
            </w:pPr>
            <w:r w:rsidRPr="003F7C47">
              <w:t>CO 2</w:t>
            </w:r>
          </w:p>
        </w:tc>
        <w:tc>
          <w:tcPr>
            <w:tcW w:w="355" w:type="pct"/>
            <w:vAlign w:val="center"/>
          </w:tcPr>
          <w:p w:rsidR="00EC44A1" w:rsidRPr="003F7C47" w:rsidRDefault="00EC44A1" w:rsidP="00EC44A1">
            <w:pPr>
              <w:contextualSpacing/>
              <w:jc w:val="center"/>
            </w:pPr>
            <w:r w:rsidRPr="003F7C47">
              <w:t>An</w:t>
            </w:r>
          </w:p>
        </w:tc>
        <w:tc>
          <w:tcPr>
            <w:tcW w:w="473" w:type="pct"/>
            <w:vAlign w:val="center"/>
          </w:tcPr>
          <w:p w:rsidR="00EC44A1" w:rsidRPr="003F7C47" w:rsidRDefault="00EC44A1" w:rsidP="00EC44A1">
            <w:pPr>
              <w:contextualSpacing/>
              <w:jc w:val="center"/>
            </w:pPr>
            <w:r w:rsidRPr="003F7C47">
              <w:t>6</w:t>
            </w:r>
          </w:p>
        </w:tc>
      </w:tr>
      <w:tr w:rsidR="00EC44A1" w:rsidRPr="003F7C47" w:rsidTr="00EC44A1">
        <w:trPr>
          <w:trHeight w:val="196"/>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p>
        </w:tc>
        <w:tc>
          <w:tcPr>
            <w:tcW w:w="3323" w:type="pct"/>
            <w:vAlign w:val="center"/>
          </w:tcPr>
          <w:p w:rsidR="00EC44A1" w:rsidRPr="003F7C47" w:rsidRDefault="00EC44A1" w:rsidP="00EC44A1">
            <w:pPr>
              <w:contextualSpacing/>
            </w:pPr>
          </w:p>
        </w:tc>
        <w:tc>
          <w:tcPr>
            <w:tcW w:w="388" w:type="pct"/>
            <w:vAlign w:val="center"/>
          </w:tcPr>
          <w:p w:rsidR="00EC44A1" w:rsidRPr="003F7C47" w:rsidRDefault="00EC44A1" w:rsidP="00EC44A1">
            <w:pPr>
              <w:contextualSpacing/>
              <w:jc w:val="center"/>
            </w:pPr>
          </w:p>
        </w:tc>
        <w:tc>
          <w:tcPr>
            <w:tcW w:w="355" w:type="pct"/>
            <w:vAlign w:val="center"/>
          </w:tcPr>
          <w:p w:rsidR="00EC44A1" w:rsidRPr="003F7C47" w:rsidRDefault="00EC44A1" w:rsidP="00EC44A1">
            <w:pPr>
              <w:contextualSpacing/>
              <w:jc w:val="center"/>
            </w:pPr>
          </w:p>
        </w:tc>
        <w:tc>
          <w:tcPr>
            <w:tcW w:w="473" w:type="pct"/>
            <w:vAlign w:val="center"/>
          </w:tcPr>
          <w:p w:rsidR="00EC44A1" w:rsidRPr="003F7C47" w:rsidRDefault="00EC44A1" w:rsidP="00EC44A1">
            <w:pPr>
              <w:contextualSpacing/>
              <w:jc w:val="center"/>
            </w:pPr>
          </w:p>
        </w:tc>
      </w:tr>
      <w:tr w:rsidR="00EC44A1" w:rsidRPr="003F7C47" w:rsidTr="00EC44A1">
        <w:trPr>
          <w:trHeight w:val="396"/>
        </w:trPr>
        <w:tc>
          <w:tcPr>
            <w:tcW w:w="272" w:type="pct"/>
            <w:vAlign w:val="center"/>
          </w:tcPr>
          <w:p w:rsidR="00EC44A1" w:rsidRPr="003F7C47" w:rsidRDefault="00EC44A1" w:rsidP="00EC44A1">
            <w:pPr>
              <w:contextualSpacing/>
            </w:pPr>
            <w:r w:rsidRPr="003F7C47">
              <w:t>22.</w:t>
            </w:r>
          </w:p>
        </w:tc>
        <w:tc>
          <w:tcPr>
            <w:tcW w:w="189" w:type="pct"/>
            <w:vAlign w:val="center"/>
          </w:tcPr>
          <w:p w:rsidR="00EC44A1" w:rsidRPr="003F7C47" w:rsidRDefault="00EC44A1" w:rsidP="00EC44A1">
            <w:pPr>
              <w:contextualSpacing/>
            </w:pPr>
            <w:r w:rsidRPr="003F7C47">
              <w:t>a.</w:t>
            </w:r>
          </w:p>
        </w:tc>
        <w:tc>
          <w:tcPr>
            <w:tcW w:w="3323" w:type="pct"/>
            <w:vAlign w:val="center"/>
          </w:tcPr>
          <w:p w:rsidR="00EC44A1" w:rsidRPr="003F7C47" w:rsidRDefault="00EC44A1" w:rsidP="00EC44A1">
            <w:r w:rsidRPr="003F7C47">
              <w:t>A random variable X has the following probability distribution</w:t>
            </w:r>
          </w:p>
          <w:tbl>
            <w:tblPr>
              <w:tblStyle w:val="TableGrid"/>
              <w:tblW w:w="0" w:type="auto"/>
              <w:tblLayout w:type="fixed"/>
              <w:tblLook w:val="04A0" w:firstRow="1" w:lastRow="0" w:firstColumn="1" w:lastColumn="0" w:noHBand="0" w:noVBand="1"/>
            </w:tblPr>
            <w:tblGrid>
              <w:gridCol w:w="1052"/>
              <w:gridCol w:w="1052"/>
              <w:gridCol w:w="1052"/>
              <w:gridCol w:w="1052"/>
              <w:gridCol w:w="1052"/>
              <w:gridCol w:w="1053"/>
            </w:tblGrid>
            <w:tr w:rsidR="00EC44A1" w:rsidRPr="003F7C47" w:rsidTr="00EC44A1">
              <w:tc>
                <w:tcPr>
                  <w:tcW w:w="1052" w:type="dxa"/>
                </w:tcPr>
                <w:p w:rsidR="00EC44A1" w:rsidRPr="003F7C47" w:rsidRDefault="00EC44A1" w:rsidP="00EC44A1">
                  <w:pPr>
                    <w:rPr>
                      <w:i/>
                    </w:rPr>
                  </w:pPr>
                  <w:r w:rsidRPr="003F7C47">
                    <w:rPr>
                      <w:i/>
                    </w:rPr>
                    <w:t>x</w:t>
                  </w:r>
                </w:p>
              </w:tc>
              <w:tc>
                <w:tcPr>
                  <w:tcW w:w="1052" w:type="dxa"/>
                </w:tcPr>
                <w:p w:rsidR="00EC44A1" w:rsidRPr="003F7C47" w:rsidRDefault="00EC44A1" w:rsidP="00EC44A1">
                  <w:pPr>
                    <w:rPr>
                      <w:i/>
                    </w:rPr>
                  </w:pPr>
                  <w:r w:rsidRPr="003F7C47">
                    <w:rPr>
                      <w:i/>
                    </w:rPr>
                    <w:t>0</w:t>
                  </w:r>
                </w:p>
              </w:tc>
              <w:tc>
                <w:tcPr>
                  <w:tcW w:w="1052" w:type="dxa"/>
                </w:tcPr>
                <w:p w:rsidR="00EC44A1" w:rsidRPr="003F7C47" w:rsidRDefault="00EC44A1" w:rsidP="00EC44A1">
                  <w:pPr>
                    <w:rPr>
                      <w:i/>
                    </w:rPr>
                  </w:pPr>
                  <w:r w:rsidRPr="003F7C47">
                    <w:rPr>
                      <w:i/>
                    </w:rPr>
                    <w:t>1</w:t>
                  </w:r>
                </w:p>
              </w:tc>
              <w:tc>
                <w:tcPr>
                  <w:tcW w:w="1052" w:type="dxa"/>
                </w:tcPr>
                <w:p w:rsidR="00EC44A1" w:rsidRPr="003F7C47" w:rsidRDefault="00EC44A1" w:rsidP="00EC44A1">
                  <w:pPr>
                    <w:rPr>
                      <w:i/>
                    </w:rPr>
                  </w:pPr>
                  <w:r w:rsidRPr="003F7C47">
                    <w:rPr>
                      <w:i/>
                    </w:rPr>
                    <w:t>2</w:t>
                  </w:r>
                </w:p>
              </w:tc>
              <w:tc>
                <w:tcPr>
                  <w:tcW w:w="1052" w:type="dxa"/>
                </w:tcPr>
                <w:p w:rsidR="00EC44A1" w:rsidRPr="003F7C47" w:rsidRDefault="00EC44A1" w:rsidP="00EC44A1">
                  <w:pPr>
                    <w:rPr>
                      <w:i/>
                    </w:rPr>
                  </w:pPr>
                  <w:r w:rsidRPr="003F7C47">
                    <w:rPr>
                      <w:i/>
                    </w:rPr>
                    <w:t>3</w:t>
                  </w:r>
                </w:p>
              </w:tc>
              <w:tc>
                <w:tcPr>
                  <w:tcW w:w="1053" w:type="dxa"/>
                </w:tcPr>
                <w:p w:rsidR="00EC44A1" w:rsidRPr="003F7C47" w:rsidRDefault="00EC44A1" w:rsidP="00EC44A1">
                  <w:pPr>
                    <w:rPr>
                      <w:i/>
                    </w:rPr>
                  </w:pPr>
                  <w:r w:rsidRPr="003F7C47">
                    <w:rPr>
                      <w:i/>
                    </w:rPr>
                    <w:t>4</w:t>
                  </w:r>
                </w:p>
              </w:tc>
            </w:tr>
            <w:tr w:rsidR="00EC44A1" w:rsidRPr="003F7C47" w:rsidTr="00EC44A1">
              <w:tc>
                <w:tcPr>
                  <w:tcW w:w="1052" w:type="dxa"/>
                </w:tcPr>
                <w:p w:rsidR="00EC44A1" w:rsidRPr="003F7C47" w:rsidRDefault="00EC44A1" w:rsidP="00EC44A1">
                  <w:pPr>
                    <w:rPr>
                      <w:i/>
                    </w:rPr>
                  </w:pPr>
                  <w:r w:rsidRPr="003F7C47">
                    <w:rPr>
                      <w:i/>
                    </w:rPr>
                    <w:t>P(x)</w:t>
                  </w:r>
                </w:p>
              </w:tc>
              <w:tc>
                <w:tcPr>
                  <w:tcW w:w="1052" w:type="dxa"/>
                </w:tcPr>
                <w:p w:rsidR="00EC44A1" w:rsidRPr="003F7C47" w:rsidRDefault="00EC44A1" w:rsidP="00EC44A1">
                  <w:pPr>
                    <w:rPr>
                      <w:i/>
                    </w:rPr>
                  </w:pPr>
                  <w:r w:rsidRPr="003F7C47">
                    <w:rPr>
                      <w:i/>
                    </w:rPr>
                    <w:t>K</w:t>
                  </w:r>
                </w:p>
              </w:tc>
              <w:tc>
                <w:tcPr>
                  <w:tcW w:w="1052" w:type="dxa"/>
                </w:tcPr>
                <w:p w:rsidR="00EC44A1" w:rsidRPr="003F7C47" w:rsidRDefault="00EC44A1" w:rsidP="00EC44A1">
                  <w:pPr>
                    <w:rPr>
                      <w:i/>
                    </w:rPr>
                  </w:pPr>
                  <w:r w:rsidRPr="003F7C47">
                    <w:rPr>
                      <w:i/>
                    </w:rPr>
                    <w:t>3K</w:t>
                  </w:r>
                </w:p>
              </w:tc>
              <w:tc>
                <w:tcPr>
                  <w:tcW w:w="1052" w:type="dxa"/>
                </w:tcPr>
                <w:p w:rsidR="00EC44A1" w:rsidRPr="003F7C47" w:rsidRDefault="00EC44A1" w:rsidP="00EC44A1">
                  <w:pPr>
                    <w:rPr>
                      <w:i/>
                    </w:rPr>
                  </w:pPr>
                  <w:r w:rsidRPr="003F7C47">
                    <w:rPr>
                      <w:i/>
                    </w:rPr>
                    <w:t>5K</w:t>
                  </w:r>
                </w:p>
              </w:tc>
              <w:tc>
                <w:tcPr>
                  <w:tcW w:w="1052" w:type="dxa"/>
                </w:tcPr>
                <w:p w:rsidR="00EC44A1" w:rsidRPr="003F7C47" w:rsidRDefault="00EC44A1" w:rsidP="00EC44A1">
                  <w:pPr>
                    <w:rPr>
                      <w:i/>
                    </w:rPr>
                  </w:pPr>
                  <w:r w:rsidRPr="003F7C47">
                    <w:rPr>
                      <w:i/>
                    </w:rPr>
                    <w:t>7K</w:t>
                  </w:r>
                </w:p>
              </w:tc>
              <w:tc>
                <w:tcPr>
                  <w:tcW w:w="1053" w:type="dxa"/>
                </w:tcPr>
                <w:p w:rsidR="00EC44A1" w:rsidRPr="003F7C47" w:rsidRDefault="00EC44A1" w:rsidP="00EC44A1">
                  <w:pPr>
                    <w:rPr>
                      <w:i/>
                    </w:rPr>
                  </w:pPr>
                  <w:r w:rsidRPr="003F7C47">
                    <w:rPr>
                      <w:i/>
                    </w:rPr>
                    <w:t>9K</w:t>
                  </w:r>
                </w:p>
              </w:tc>
            </w:tr>
          </w:tbl>
          <w:p w:rsidR="00EC44A1" w:rsidRPr="003F7C47" w:rsidRDefault="00EC44A1" w:rsidP="00EC44A1">
            <w:pPr>
              <w:contextualSpacing/>
            </w:pPr>
            <w:r w:rsidRPr="003F7C47">
              <w:t xml:space="preserve">Find (i) the value of </w:t>
            </w:r>
            <w:r w:rsidRPr="003F7C47">
              <w:rPr>
                <w:i/>
              </w:rPr>
              <w:t>K</w:t>
            </w:r>
            <w:r w:rsidRPr="003F7C47">
              <w:t xml:space="preserve">    (ii) Mean of </w:t>
            </w:r>
            <w:r w:rsidRPr="003F7C47">
              <w:rPr>
                <w:i/>
              </w:rPr>
              <w:t>X</w:t>
            </w:r>
            <w:r w:rsidRPr="003F7C47">
              <w:t xml:space="preserve">      (iii) Variance of </w:t>
            </w:r>
            <w:r w:rsidRPr="003F7C47">
              <w:rPr>
                <w:i/>
              </w:rPr>
              <w:t>X</w:t>
            </w:r>
            <w:r w:rsidRPr="003F7C47">
              <w:t xml:space="preserve"> </w:t>
            </w:r>
          </w:p>
          <w:p w:rsidR="00EC44A1" w:rsidRPr="003F7C47" w:rsidRDefault="00EC44A1" w:rsidP="00EC44A1">
            <w:pPr>
              <w:contextualSpacing/>
            </w:pPr>
            <w:r w:rsidRPr="003F7C47">
              <w:t>(iv) P(1&lt;X&lt;3).</w:t>
            </w:r>
          </w:p>
        </w:tc>
        <w:tc>
          <w:tcPr>
            <w:tcW w:w="388" w:type="pct"/>
            <w:vAlign w:val="center"/>
          </w:tcPr>
          <w:p w:rsidR="00EC44A1" w:rsidRPr="003F7C47" w:rsidRDefault="00EC44A1" w:rsidP="00EC44A1">
            <w:pPr>
              <w:contextualSpacing/>
              <w:jc w:val="center"/>
            </w:pPr>
            <w:r w:rsidRPr="003F7C47">
              <w:t>CO 2</w:t>
            </w:r>
          </w:p>
        </w:tc>
        <w:tc>
          <w:tcPr>
            <w:tcW w:w="355" w:type="pct"/>
            <w:vAlign w:val="center"/>
          </w:tcPr>
          <w:p w:rsidR="00EC44A1" w:rsidRPr="003F7C47" w:rsidRDefault="00EC44A1" w:rsidP="00EC44A1">
            <w:pPr>
              <w:contextualSpacing/>
              <w:jc w:val="center"/>
            </w:pPr>
            <w:r w:rsidRPr="003F7C47">
              <w:t>An</w:t>
            </w:r>
          </w:p>
        </w:tc>
        <w:tc>
          <w:tcPr>
            <w:tcW w:w="473" w:type="pct"/>
            <w:vAlign w:val="center"/>
          </w:tcPr>
          <w:p w:rsidR="00EC44A1" w:rsidRPr="003F7C47" w:rsidRDefault="00EC44A1" w:rsidP="00EC44A1">
            <w:pPr>
              <w:contextualSpacing/>
              <w:jc w:val="center"/>
            </w:pPr>
            <w:r w:rsidRPr="003F7C47">
              <w:t>6</w:t>
            </w:r>
          </w:p>
        </w:tc>
      </w:tr>
      <w:tr w:rsidR="00EC44A1" w:rsidRPr="003F7C47" w:rsidTr="00EC44A1">
        <w:trPr>
          <w:trHeight w:val="396"/>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r w:rsidRPr="003F7C47">
              <w:t>b.</w:t>
            </w:r>
          </w:p>
        </w:tc>
        <w:tc>
          <w:tcPr>
            <w:tcW w:w="3323" w:type="pct"/>
            <w:vAlign w:val="center"/>
          </w:tcPr>
          <w:p w:rsidR="00EC44A1" w:rsidRPr="003F7C47" w:rsidRDefault="00EC44A1" w:rsidP="00EC44A1">
            <w:pPr>
              <w:pStyle w:val="TableParagraph"/>
              <w:spacing w:line="276" w:lineRule="auto"/>
              <w:rPr>
                <w:sz w:val="24"/>
                <w:szCs w:val="24"/>
              </w:rPr>
            </w:pPr>
            <w:r w:rsidRPr="003F7C47">
              <w:rPr>
                <w:sz w:val="24"/>
                <w:szCs w:val="24"/>
              </w:rPr>
              <w:t xml:space="preserve">Fit a Poisson distribution for the below data: </w:t>
            </w:r>
          </w:p>
          <w:tbl>
            <w:tblPr>
              <w:tblStyle w:val="TableGrid"/>
              <w:tblW w:w="0" w:type="auto"/>
              <w:jc w:val="center"/>
              <w:tblLayout w:type="fixed"/>
              <w:tblLook w:val="04A0" w:firstRow="1" w:lastRow="0" w:firstColumn="1" w:lastColumn="0" w:noHBand="0" w:noVBand="1"/>
            </w:tblPr>
            <w:tblGrid>
              <w:gridCol w:w="410"/>
              <w:gridCol w:w="734"/>
              <w:gridCol w:w="567"/>
              <w:gridCol w:w="567"/>
              <w:gridCol w:w="567"/>
              <w:gridCol w:w="567"/>
              <w:gridCol w:w="567"/>
              <w:gridCol w:w="567"/>
            </w:tblGrid>
            <w:tr w:rsidR="00EC44A1" w:rsidRPr="003F7C47" w:rsidTr="00EC44A1">
              <w:trPr>
                <w:trHeight w:val="257"/>
                <w:jc w:val="center"/>
              </w:trPr>
              <w:tc>
                <w:tcPr>
                  <w:tcW w:w="410" w:type="dxa"/>
                </w:tcPr>
                <w:p w:rsidR="00EC44A1" w:rsidRPr="003F7C47" w:rsidRDefault="00EC44A1" w:rsidP="00EC44A1">
                  <w:pPr>
                    <w:pStyle w:val="TableParagraph"/>
                    <w:spacing w:line="276" w:lineRule="auto"/>
                    <w:rPr>
                      <w:sz w:val="24"/>
                      <w:szCs w:val="24"/>
                    </w:rPr>
                  </w:pPr>
                  <w:r w:rsidRPr="003F7C47">
                    <w:rPr>
                      <w:sz w:val="24"/>
                      <w:szCs w:val="24"/>
                    </w:rPr>
                    <w:t>X</w:t>
                  </w:r>
                </w:p>
              </w:tc>
              <w:tc>
                <w:tcPr>
                  <w:tcW w:w="734" w:type="dxa"/>
                </w:tcPr>
                <w:p w:rsidR="00EC44A1" w:rsidRPr="003F7C47" w:rsidRDefault="00EC44A1" w:rsidP="00EC44A1">
                  <w:pPr>
                    <w:pStyle w:val="TableParagraph"/>
                    <w:spacing w:line="276" w:lineRule="auto"/>
                    <w:rPr>
                      <w:sz w:val="24"/>
                      <w:szCs w:val="24"/>
                    </w:rPr>
                  </w:pPr>
                  <w:r w:rsidRPr="003F7C47">
                    <w:rPr>
                      <w:sz w:val="24"/>
                      <w:szCs w:val="24"/>
                    </w:rPr>
                    <w:t>0</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1</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2</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3</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4</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5</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6</w:t>
                  </w:r>
                </w:p>
              </w:tc>
            </w:tr>
            <w:tr w:rsidR="00EC44A1" w:rsidRPr="003F7C47" w:rsidTr="00EC44A1">
              <w:trPr>
                <w:trHeight w:val="280"/>
                <w:jc w:val="center"/>
              </w:trPr>
              <w:tc>
                <w:tcPr>
                  <w:tcW w:w="410" w:type="dxa"/>
                </w:tcPr>
                <w:p w:rsidR="00EC44A1" w:rsidRPr="003F7C47" w:rsidRDefault="00EC44A1" w:rsidP="00EC44A1">
                  <w:pPr>
                    <w:pStyle w:val="TableParagraph"/>
                    <w:spacing w:line="276" w:lineRule="auto"/>
                    <w:rPr>
                      <w:sz w:val="24"/>
                      <w:szCs w:val="24"/>
                    </w:rPr>
                  </w:pPr>
                  <w:r w:rsidRPr="003F7C47">
                    <w:rPr>
                      <w:sz w:val="24"/>
                      <w:szCs w:val="24"/>
                    </w:rPr>
                    <w:t>f</w:t>
                  </w:r>
                </w:p>
              </w:tc>
              <w:tc>
                <w:tcPr>
                  <w:tcW w:w="734" w:type="dxa"/>
                </w:tcPr>
                <w:p w:rsidR="00EC44A1" w:rsidRPr="003F7C47" w:rsidRDefault="00EC44A1" w:rsidP="00EC44A1">
                  <w:pPr>
                    <w:pStyle w:val="TableParagraph"/>
                    <w:spacing w:line="276" w:lineRule="auto"/>
                    <w:rPr>
                      <w:sz w:val="24"/>
                      <w:szCs w:val="24"/>
                    </w:rPr>
                  </w:pPr>
                  <w:r w:rsidRPr="003F7C47">
                    <w:rPr>
                      <w:sz w:val="24"/>
                      <w:szCs w:val="24"/>
                    </w:rPr>
                    <w:t>13</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25</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52</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68</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32</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16</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4</w:t>
                  </w:r>
                </w:p>
              </w:tc>
            </w:tr>
          </w:tbl>
          <w:p w:rsidR="00EC44A1" w:rsidRPr="003F7C47" w:rsidRDefault="00EC44A1" w:rsidP="00EC44A1">
            <w:pPr>
              <w:contextualSpacing/>
              <w:rPr>
                <w:bCs/>
              </w:rPr>
            </w:pPr>
          </w:p>
        </w:tc>
        <w:tc>
          <w:tcPr>
            <w:tcW w:w="388" w:type="pct"/>
            <w:vAlign w:val="center"/>
          </w:tcPr>
          <w:p w:rsidR="00EC44A1" w:rsidRPr="003F7C47" w:rsidRDefault="00EC44A1" w:rsidP="00EC44A1">
            <w:pPr>
              <w:contextualSpacing/>
              <w:jc w:val="center"/>
            </w:pPr>
            <w:r w:rsidRPr="003F7C47">
              <w:t>CO 2</w:t>
            </w:r>
          </w:p>
        </w:tc>
        <w:tc>
          <w:tcPr>
            <w:tcW w:w="355" w:type="pct"/>
            <w:vAlign w:val="center"/>
          </w:tcPr>
          <w:p w:rsidR="00EC44A1" w:rsidRPr="003F7C47" w:rsidRDefault="00EC44A1" w:rsidP="00EC44A1">
            <w:pPr>
              <w:contextualSpacing/>
              <w:jc w:val="center"/>
            </w:pPr>
            <w:r w:rsidRPr="003F7C47">
              <w:t>A</w:t>
            </w:r>
          </w:p>
        </w:tc>
        <w:tc>
          <w:tcPr>
            <w:tcW w:w="473" w:type="pct"/>
            <w:vAlign w:val="center"/>
          </w:tcPr>
          <w:p w:rsidR="00EC44A1" w:rsidRPr="003F7C47" w:rsidRDefault="00EC44A1" w:rsidP="00EC44A1">
            <w:pPr>
              <w:contextualSpacing/>
              <w:jc w:val="center"/>
            </w:pPr>
            <w:r w:rsidRPr="003F7C47">
              <w:t>6</w:t>
            </w:r>
          </w:p>
        </w:tc>
      </w:tr>
      <w:tr w:rsidR="00EC44A1" w:rsidRPr="003F7C47" w:rsidTr="00EC44A1">
        <w:trPr>
          <w:trHeight w:val="244"/>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p>
        </w:tc>
        <w:tc>
          <w:tcPr>
            <w:tcW w:w="3323" w:type="pct"/>
            <w:vAlign w:val="center"/>
          </w:tcPr>
          <w:p w:rsidR="00EC44A1" w:rsidRPr="003F7C47" w:rsidRDefault="00EC44A1" w:rsidP="00EC44A1">
            <w:pPr>
              <w:contextualSpacing/>
            </w:pPr>
          </w:p>
        </w:tc>
        <w:tc>
          <w:tcPr>
            <w:tcW w:w="388" w:type="pct"/>
            <w:vAlign w:val="center"/>
          </w:tcPr>
          <w:p w:rsidR="00EC44A1" w:rsidRPr="003F7C47" w:rsidRDefault="00EC44A1" w:rsidP="00EC44A1">
            <w:pPr>
              <w:contextualSpacing/>
              <w:jc w:val="center"/>
            </w:pPr>
          </w:p>
        </w:tc>
        <w:tc>
          <w:tcPr>
            <w:tcW w:w="355" w:type="pct"/>
            <w:vAlign w:val="center"/>
          </w:tcPr>
          <w:p w:rsidR="00EC44A1" w:rsidRPr="003F7C47" w:rsidRDefault="00EC44A1" w:rsidP="00EC44A1">
            <w:pPr>
              <w:contextualSpacing/>
              <w:jc w:val="center"/>
            </w:pPr>
          </w:p>
        </w:tc>
        <w:tc>
          <w:tcPr>
            <w:tcW w:w="473" w:type="pct"/>
            <w:vAlign w:val="center"/>
          </w:tcPr>
          <w:p w:rsidR="00EC44A1" w:rsidRPr="003F7C47" w:rsidRDefault="00EC44A1" w:rsidP="00EC44A1">
            <w:pPr>
              <w:contextualSpacing/>
              <w:jc w:val="center"/>
            </w:pPr>
          </w:p>
        </w:tc>
      </w:tr>
      <w:tr w:rsidR="00EC44A1" w:rsidRPr="003F7C47" w:rsidTr="00EC44A1">
        <w:trPr>
          <w:trHeight w:val="396"/>
        </w:trPr>
        <w:tc>
          <w:tcPr>
            <w:tcW w:w="272" w:type="pct"/>
            <w:vAlign w:val="center"/>
          </w:tcPr>
          <w:p w:rsidR="00EC44A1" w:rsidRPr="003F7C47" w:rsidRDefault="00EC44A1" w:rsidP="00EC44A1">
            <w:pPr>
              <w:contextualSpacing/>
            </w:pPr>
            <w:r w:rsidRPr="003F7C47">
              <w:t>23.</w:t>
            </w:r>
          </w:p>
        </w:tc>
        <w:tc>
          <w:tcPr>
            <w:tcW w:w="189" w:type="pct"/>
            <w:vAlign w:val="center"/>
          </w:tcPr>
          <w:p w:rsidR="00EC44A1" w:rsidRPr="003F7C47" w:rsidRDefault="00EC44A1" w:rsidP="00EC44A1">
            <w:pPr>
              <w:contextualSpacing/>
            </w:pPr>
            <w:r w:rsidRPr="003F7C47">
              <w:t>a.</w:t>
            </w:r>
          </w:p>
        </w:tc>
        <w:tc>
          <w:tcPr>
            <w:tcW w:w="3323" w:type="pct"/>
            <w:vAlign w:val="center"/>
          </w:tcPr>
          <w:p w:rsidR="00EC44A1" w:rsidRPr="003F7C47" w:rsidRDefault="00EC44A1" w:rsidP="00EC44A1">
            <w:pPr>
              <w:spacing w:line="276" w:lineRule="auto"/>
              <w:jc w:val="both"/>
            </w:pPr>
            <w:r w:rsidRPr="003F7C47">
              <w:t xml:space="preserve">Find the two regression line equations for the below data, and find the value of y when x = 57. Also, find the correlation coefficient of X &amp; Y. </w:t>
            </w:r>
          </w:p>
          <w:tbl>
            <w:tblPr>
              <w:tblStyle w:val="TableGrid"/>
              <w:tblW w:w="0" w:type="auto"/>
              <w:jc w:val="center"/>
              <w:tblLayout w:type="fixed"/>
              <w:tblLook w:val="04A0" w:firstRow="1" w:lastRow="0" w:firstColumn="1" w:lastColumn="0" w:noHBand="0" w:noVBand="1"/>
            </w:tblPr>
            <w:tblGrid>
              <w:gridCol w:w="643"/>
              <w:gridCol w:w="657"/>
              <w:gridCol w:w="658"/>
              <w:gridCol w:w="658"/>
              <w:gridCol w:w="658"/>
              <w:gridCol w:w="658"/>
              <w:gridCol w:w="658"/>
              <w:gridCol w:w="613"/>
            </w:tblGrid>
            <w:tr w:rsidR="00EC44A1" w:rsidRPr="003F7C47" w:rsidTr="00EC44A1">
              <w:trPr>
                <w:trHeight w:val="262"/>
                <w:jc w:val="center"/>
              </w:trPr>
              <w:tc>
                <w:tcPr>
                  <w:tcW w:w="643" w:type="dxa"/>
                </w:tcPr>
                <w:p w:rsidR="00EC44A1" w:rsidRPr="003F7C47" w:rsidRDefault="00EC44A1" w:rsidP="00EC44A1">
                  <w:pPr>
                    <w:spacing w:line="276" w:lineRule="auto"/>
                    <w:rPr>
                      <w:bCs/>
                    </w:rPr>
                  </w:pPr>
                  <w:r w:rsidRPr="003F7C47">
                    <w:rPr>
                      <w:bCs/>
                    </w:rPr>
                    <w:t>X</w:t>
                  </w:r>
                </w:p>
              </w:tc>
              <w:tc>
                <w:tcPr>
                  <w:tcW w:w="657" w:type="dxa"/>
                </w:tcPr>
                <w:p w:rsidR="00EC44A1" w:rsidRPr="003F7C47" w:rsidRDefault="00EC44A1" w:rsidP="00EC44A1">
                  <w:pPr>
                    <w:spacing w:line="276" w:lineRule="auto"/>
                    <w:rPr>
                      <w:bCs/>
                    </w:rPr>
                  </w:pPr>
                  <w:r w:rsidRPr="003F7C47">
                    <w:rPr>
                      <w:bCs/>
                    </w:rPr>
                    <w:t>51</w:t>
                  </w:r>
                </w:p>
              </w:tc>
              <w:tc>
                <w:tcPr>
                  <w:tcW w:w="658" w:type="dxa"/>
                </w:tcPr>
                <w:p w:rsidR="00EC44A1" w:rsidRPr="003F7C47" w:rsidRDefault="00EC44A1" w:rsidP="00EC44A1">
                  <w:pPr>
                    <w:spacing w:line="276" w:lineRule="auto"/>
                    <w:rPr>
                      <w:bCs/>
                    </w:rPr>
                  </w:pPr>
                  <w:r w:rsidRPr="003F7C47">
                    <w:rPr>
                      <w:bCs/>
                    </w:rPr>
                    <w:t>68</w:t>
                  </w:r>
                </w:p>
              </w:tc>
              <w:tc>
                <w:tcPr>
                  <w:tcW w:w="658" w:type="dxa"/>
                </w:tcPr>
                <w:p w:rsidR="00EC44A1" w:rsidRPr="003F7C47" w:rsidRDefault="00EC44A1" w:rsidP="00EC44A1">
                  <w:pPr>
                    <w:spacing w:line="276" w:lineRule="auto"/>
                    <w:rPr>
                      <w:bCs/>
                    </w:rPr>
                  </w:pPr>
                  <w:r w:rsidRPr="003F7C47">
                    <w:rPr>
                      <w:bCs/>
                    </w:rPr>
                    <w:t>73</w:t>
                  </w:r>
                </w:p>
              </w:tc>
              <w:tc>
                <w:tcPr>
                  <w:tcW w:w="658" w:type="dxa"/>
                </w:tcPr>
                <w:p w:rsidR="00EC44A1" w:rsidRPr="003F7C47" w:rsidRDefault="00EC44A1" w:rsidP="00EC44A1">
                  <w:pPr>
                    <w:spacing w:line="276" w:lineRule="auto"/>
                    <w:rPr>
                      <w:bCs/>
                    </w:rPr>
                  </w:pPr>
                  <w:r w:rsidRPr="003F7C47">
                    <w:rPr>
                      <w:bCs/>
                    </w:rPr>
                    <w:t>46</w:t>
                  </w:r>
                </w:p>
              </w:tc>
              <w:tc>
                <w:tcPr>
                  <w:tcW w:w="658" w:type="dxa"/>
                </w:tcPr>
                <w:p w:rsidR="00EC44A1" w:rsidRPr="003F7C47" w:rsidRDefault="00EC44A1" w:rsidP="00EC44A1">
                  <w:pPr>
                    <w:spacing w:line="276" w:lineRule="auto"/>
                    <w:rPr>
                      <w:bCs/>
                    </w:rPr>
                  </w:pPr>
                  <w:r w:rsidRPr="003F7C47">
                    <w:rPr>
                      <w:bCs/>
                    </w:rPr>
                    <w:t>50</w:t>
                  </w:r>
                </w:p>
              </w:tc>
              <w:tc>
                <w:tcPr>
                  <w:tcW w:w="658" w:type="dxa"/>
                </w:tcPr>
                <w:p w:rsidR="00EC44A1" w:rsidRPr="003F7C47" w:rsidRDefault="00EC44A1" w:rsidP="00EC44A1">
                  <w:pPr>
                    <w:spacing w:line="276" w:lineRule="auto"/>
                    <w:rPr>
                      <w:bCs/>
                    </w:rPr>
                  </w:pPr>
                  <w:r w:rsidRPr="003F7C47">
                    <w:rPr>
                      <w:bCs/>
                    </w:rPr>
                    <w:t>65</w:t>
                  </w:r>
                </w:p>
              </w:tc>
              <w:tc>
                <w:tcPr>
                  <w:tcW w:w="613" w:type="dxa"/>
                </w:tcPr>
                <w:p w:rsidR="00EC44A1" w:rsidRPr="003F7C47" w:rsidRDefault="00EC44A1" w:rsidP="00EC44A1">
                  <w:pPr>
                    <w:spacing w:line="276" w:lineRule="auto"/>
                    <w:rPr>
                      <w:bCs/>
                    </w:rPr>
                  </w:pPr>
                  <w:r w:rsidRPr="003F7C47">
                    <w:rPr>
                      <w:bCs/>
                    </w:rPr>
                    <w:t>47</w:t>
                  </w:r>
                </w:p>
              </w:tc>
            </w:tr>
            <w:tr w:rsidR="00EC44A1" w:rsidRPr="003F7C47" w:rsidTr="00EC44A1">
              <w:trPr>
                <w:trHeight w:val="262"/>
                <w:jc w:val="center"/>
              </w:trPr>
              <w:tc>
                <w:tcPr>
                  <w:tcW w:w="643" w:type="dxa"/>
                </w:tcPr>
                <w:p w:rsidR="00EC44A1" w:rsidRPr="003F7C47" w:rsidRDefault="00EC44A1" w:rsidP="00EC44A1">
                  <w:pPr>
                    <w:spacing w:line="276" w:lineRule="auto"/>
                    <w:rPr>
                      <w:bCs/>
                    </w:rPr>
                  </w:pPr>
                  <w:r w:rsidRPr="003F7C47">
                    <w:rPr>
                      <w:bCs/>
                    </w:rPr>
                    <w:t>Y</w:t>
                  </w:r>
                </w:p>
              </w:tc>
              <w:tc>
                <w:tcPr>
                  <w:tcW w:w="657" w:type="dxa"/>
                </w:tcPr>
                <w:p w:rsidR="00EC44A1" w:rsidRPr="003F7C47" w:rsidRDefault="00EC44A1" w:rsidP="00EC44A1">
                  <w:pPr>
                    <w:spacing w:line="276" w:lineRule="auto"/>
                    <w:rPr>
                      <w:bCs/>
                    </w:rPr>
                  </w:pPr>
                  <w:r w:rsidRPr="003F7C47">
                    <w:rPr>
                      <w:bCs/>
                    </w:rPr>
                    <w:t>49</w:t>
                  </w:r>
                </w:p>
              </w:tc>
              <w:tc>
                <w:tcPr>
                  <w:tcW w:w="658" w:type="dxa"/>
                </w:tcPr>
                <w:p w:rsidR="00EC44A1" w:rsidRPr="003F7C47" w:rsidRDefault="00EC44A1" w:rsidP="00EC44A1">
                  <w:pPr>
                    <w:spacing w:line="276" w:lineRule="auto"/>
                    <w:rPr>
                      <w:bCs/>
                    </w:rPr>
                  </w:pPr>
                  <w:r w:rsidRPr="003F7C47">
                    <w:rPr>
                      <w:bCs/>
                    </w:rPr>
                    <w:t>72</w:t>
                  </w:r>
                </w:p>
              </w:tc>
              <w:tc>
                <w:tcPr>
                  <w:tcW w:w="658" w:type="dxa"/>
                </w:tcPr>
                <w:p w:rsidR="00EC44A1" w:rsidRPr="003F7C47" w:rsidRDefault="00EC44A1" w:rsidP="00EC44A1">
                  <w:pPr>
                    <w:spacing w:line="276" w:lineRule="auto"/>
                    <w:rPr>
                      <w:bCs/>
                    </w:rPr>
                  </w:pPr>
                  <w:r w:rsidRPr="003F7C47">
                    <w:rPr>
                      <w:bCs/>
                    </w:rPr>
                    <w:t>74</w:t>
                  </w:r>
                </w:p>
              </w:tc>
              <w:tc>
                <w:tcPr>
                  <w:tcW w:w="658" w:type="dxa"/>
                </w:tcPr>
                <w:p w:rsidR="00EC44A1" w:rsidRPr="003F7C47" w:rsidRDefault="00EC44A1" w:rsidP="00EC44A1">
                  <w:pPr>
                    <w:spacing w:line="276" w:lineRule="auto"/>
                    <w:rPr>
                      <w:bCs/>
                    </w:rPr>
                  </w:pPr>
                  <w:r w:rsidRPr="003F7C47">
                    <w:rPr>
                      <w:bCs/>
                    </w:rPr>
                    <w:t>44</w:t>
                  </w:r>
                </w:p>
              </w:tc>
              <w:tc>
                <w:tcPr>
                  <w:tcW w:w="658" w:type="dxa"/>
                </w:tcPr>
                <w:p w:rsidR="00EC44A1" w:rsidRPr="003F7C47" w:rsidRDefault="00EC44A1" w:rsidP="00EC44A1">
                  <w:pPr>
                    <w:spacing w:line="276" w:lineRule="auto"/>
                    <w:rPr>
                      <w:bCs/>
                    </w:rPr>
                  </w:pPr>
                  <w:r w:rsidRPr="003F7C47">
                    <w:rPr>
                      <w:bCs/>
                    </w:rPr>
                    <w:t>58</w:t>
                  </w:r>
                </w:p>
              </w:tc>
              <w:tc>
                <w:tcPr>
                  <w:tcW w:w="658" w:type="dxa"/>
                </w:tcPr>
                <w:p w:rsidR="00EC44A1" w:rsidRPr="003F7C47" w:rsidRDefault="00EC44A1" w:rsidP="00EC44A1">
                  <w:pPr>
                    <w:spacing w:line="276" w:lineRule="auto"/>
                    <w:rPr>
                      <w:bCs/>
                    </w:rPr>
                  </w:pPr>
                  <w:r w:rsidRPr="003F7C47">
                    <w:rPr>
                      <w:bCs/>
                    </w:rPr>
                    <w:t>66</w:t>
                  </w:r>
                </w:p>
              </w:tc>
              <w:tc>
                <w:tcPr>
                  <w:tcW w:w="613" w:type="dxa"/>
                </w:tcPr>
                <w:p w:rsidR="00EC44A1" w:rsidRPr="003F7C47" w:rsidRDefault="00EC44A1" w:rsidP="00EC44A1">
                  <w:pPr>
                    <w:spacing w:line="276" w:lineRule="auto"/>
                    <w:rPr>
                      <w:bCs/>
                    </w:rPr>
                  </w:pPr>
                  <w:r w:rsidRPr="003F7C47">
                    <w:rPr>
                      <w:bCs/>
                    </w:rPr>
                    <w:t>50</w:t>
                  </w:r>
                </w:p>
              </w:tc>
            </w:tr>
          </w:tbl>
          <w:p w:rsidR="00EC44A1" w:rsidRPr="003F7C47" w:rsidRDefault="00EC44A1" w:rsidP="00EC44A1">
            <w:pPr>
              <w:contextualSpacing/>
            </w:pPr>
          </w:p>
        </w:tc>
        <w:tc>
          <w:tcPr>
            <w:tcW w:w="388" w:type="pct"/>
            <w:vAlign w:val="center"/>
          </w:tcPr>
          <w:p w:rsidR="00EC44A1" w:rsidRPr="003F7C47" w:rsidRDefault="00EC44A1" w:rsidP="00EC44A1">
            <w:pPr>
              <w:contextualSpacing/>
              <w:jc w:val="center"/>
            </w:pPr>
            <w:r w:rsidRPr="003F7C47">
              <w:t>CO 2</w:t>
            </w:r>
          </w:p>
        </w:tc>
        <w:tc>
          <w:tcPr>
            <w:tcW w:w="355" w:type="pct"/>
            <w:vAlign w:val="center"/>
          </w:tcPr>
          <w:p w:rsidR="00EC44A1" w:rsidRPr="003F7C47" w:rsidRDefault="00EC44A1" w:rsidP="00EC44A1">
            <w:pPr>
              <w:contextualSpacing/>
              <w:jc w:val="center"/>
            </w:pPr>
            <w:r w:rsidRPr="003F7C47">
              <w:t>An</w:t>
            </w:r>
          </w:p>
        </w:tc>
        <w:tc>
          <w:tcPr>
            <w:tcW w:w="473" w:type="pct"/>
            <w:vAlign w:val="center"/>
          </w:tcPr>
          <w:p w:rsidR="00EC44A1" w:rsidRPr="003F7C47" w:rsidRDefault="00EC44A1" w:rsidP="00EC44A1">
            <w:pPr>
              <w:contextualSpacing/>
              <w:jc w:val="center"/>
            </w:pPr>
            <w:r w:rsidRPr="003F7C47">
              <w:t>8</w:t>
            </w:r>
          </w:p>
        </w:tc>
      </w:tr>
      <w:tr w:rsidR="00EC44A1" w:rsidRPr="003F7C47" w:rsidTr="00EC44A1">
        <w:trPr>
          <w:trHeight w:val="396"/>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r w:rsidRPr="003F7C47">
              <w:t>b.</w:t>
            </w:r>
          </w:p>
        </w:tc>
        <w:tc>
          <w:tcPr>
            <w:tcW w:w="3323" w:type="pct"/>
            <w:vAlign w:val="center"/>
          </w:tcPr>
          <w:p w:rsidR="00EC44A1" w:rsidRPr="003F7C47" w:rsidRDefault="00EC44A1" w:rsidP="00EC44A1">
            <w:pPr>
              <w:contextualSpacing/>
              <w:rPr>
                <w:bCs/>
              </w:rPr>
            </w:pPr>
            <w:r w:rsidRPr="003F7C47">
              <w:t xml:space="preserve">Determine whether the below function is a first degree spline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         x        if x ∈[-1, 0]</m:t>
                      </m:r>
                    </m:e>
                    <m:e>
                      <m:r>
                        <w:rPr>
                          <w:rFonts w:ascii="Cambria Math" w:hAnsi="Cambria Math"/>
                        </w:rPr>
                        <m:t>1-x      if x ∈(0, 1)</m:t>
                      </m:r>
                    </m:e>
                    <m:e>
                      <m:r>
                        <w:rPr>
                          <w:rFonts w:ascii="Cambria Math" w:hAnsi="Cambria Math"/>
                        </w:rPr>
                        <m:t>2x-2   if x∈[1,2]</m:t>
                      </m:r>
                    </m:e>
                  </m:eqArr>
                </m:e>
              </m:d>
            </m:oMath>
            <w:r w:rsidRPr="003F7C47">
              <w:t>.</w:t>
            </w:r>
          </w:p>
        </w:tc>
        <w:tc>
          <w:tcPr>
            <w:tcW w:w="388" w:type="pct"/>
            <w:vAlign w:val="center"/>
          </w:tcPr>
          <w:p w:rsidR="00EC44A1" w:rsidRPr="003F7C47" w:rsidRDefault="00EC44A1" w:rsidP="00EC44A1">
            <w:pPr>
              <w:contextualSpacing/>
              <w:jc w:val="center"/>
            </w:pPr>
            <w:r w:rsidRPr="003F7C47">
              <w:t>CO 4</w:t>
            </w:r>
          </w:p>
        </w:tc>
        <w:tc>
          <w:tcPr>
            <w:tcW w:w="355" w:type="pct"/>
            <w:vAlign w:val="center"/>
          </w:tcPr>
          <w:p w:rsidR="00EC44A1" w:rsidRPr="003F7C47" w:rsidRDefault="00EC44A1" w:rsidP="00EC44A1">
            <w:pPr>
              <w:contextualSpacing/>
              <w:jc w:val="center"/>
            </w:pPr>
            <w:r w:rsidRPr="003F7C47">
              <w:t>An</w:t>
            </w:r>
          </w:p>
        </w:tc>
        <w:tc>
          <w:tcPr>
            <w:tcW w:w="473" w:type="pct"/>
            <w:vAlign w:val="center"/>
          </w:tcPr>
          <w:p w:rsidR="00EC44A1" w:rsidRPr="003F7C47" w:rsidRDefault="00EC44A1" w:rsidP="00EC44A1">
            <w:pPr>
              <w:contextualSpacing/>
              <w:jc w:val="center"/>
            </w:pPr>
            <w:r w:rsidRPr="003F7C47">
              <w:t>4</w:t>
            </w:r>
          </w:p>
        </w:tc>
      </w:tr>
      <w:tr w:rsidR="00EC44A1" w:rsidRPr="003F7C47" w:rsidTr="00EC44A1">
        <w:trPr>
          <w:trHeight w:val="300"/>
        </w:trPr>
        <w:tc>
          <w:tcPr>
            <w:tcW w:w="5000" w:type="pct"/>
            <w:gridSpan w:val="6"/>
            <w:vAlign w:val="center"/>
          </w:tcPr>
          <w:p w:rsidR="00EC44A1" w:rsidRPr="003F7C47" w:rsidRDefault="00EC44A1" w:rsidP="00EC44A1">
            <w:pPr>
              <w:contextualSpacing/>
              <w:jc w:val="center"/>
              <w:rPr>
                <w:b/>
                <w:bCs/>
              </w:rPr>
            </w:pPr>
            <w:r w:rsidRPr="003F7C47">
              <w:rPr>
                <w:b/>
                <w:bCs/>
              </w:rPr>
              <w:t>COMPULSORY QUESTION</w:t>
            </w:r>
          </w:p>
        </w:tc>
      </w:tr>
      <w:tr w:rsidR="00EC44A1" w:rsidRPr="003F7C47" w:rsidTr="00EC44A1">
        <w:trPr>
          <w:trHeight w:val="396"/>
        </w:trPr>
        <w:tc>
          <w:tcPr>
            <w:tcW w:w="272" w:type="pct"/>
            <w:vAlign w:val="center"/>
          </w:tcPr>
          <w:p w:rsidR="00EC44A1" w:rsidRPr="003F7C47" w:rsidRDefault="00EC44A1" w:rsidP="00EC44A1">
            <w:pPr>
              <w:contextualSpacing/>
            </w:pPr>
            <w:r w:rsidRPr="003F7C47">
              <w:t>24.</w:t>
            </w:r>
          </w:p>
        </w:tc>
        <w:tc>
          <w:tcPr>
            <w:tcW w:w="189" w:type="pct"/>
            <w:vAlign w:val="center"/>
          </w:tcPr>
          <w:p w:rsidR="00EC44A1" w:rsidRPr="003F7C47" w:rsidRDefault="00EC44A1" w:rsidP="00EC44A1">
            <w:pPr>
              <w:contextualSpacing/>
            </w:pPr>
            <w:r w:rsidRPr="003F7C47">
              <w:t>a.</w:t>
            </w:r>
          </w:p>
        </w:tc>
        <w:tc>
          <w:tcPr>
            <w:tcW w:w="3323" w:type="pct"/>
            <w:vAlign w:val="center"/>
          </w:tcPr>
          <w:p w:rsidR="00EC44A1" w:rsidRPr="003F7C47" w:rsidRDefault="00EC44A1" w:rsidP="00EC44A1">
            <w:pPr>
              <w:spacing w:line="276" w:lineRule="auto"/>
            </w:pPr>
            <w:r w:rsidRPr="003F7C47">
              <w:t>Fit a straight line to the following data.</w:t>
            </w:r>
          </w:p>
          <w:tbl>
            <w:tblPr>
              <w:tblStyle w:val="TableGrid"/>
              <w:tblW w:w="0" w:type="auto"/>
              <w:jc w:val="center"/>
              <w:tblLayout w:type="fixed"/>
              <w:tblLook w:val="04A0" w:firstRow="1" w:lastRow="0" w:firstColumn="1" w:lastColumn="0" w:noHBand="0" w:noVBand="1"/>
            </w:tblPr>
            <w:tblGrid>
              <w:gridCol w:w="469"/>
              <w:gridCol w:w="558"/>
              <w:gridCol w:w="567"/>
              <w:gridCol w:w="567"/>
              <w:gridCol w:w="567"/>
              <w:gridCol w:w="567"/>
              <w:gridCol w:w="567"/>
            </w:tblGrid>
            <w:tr w:rsidR="00EC44A1" w:rsidRPr="003F7C47" w:rsidTr="00EC44A1">
              <w:trPr>
                <w:trHeight w:val="257"/>
                <w:jc w:val="center"/>
              </w:trPr>
              <w:tc>
                <w:tcPr>
                  <w:tcW w:w="469" w:type="dxa"/>
                </w:tcPr>
                <w:p w:rsidR="00EC44A1" w:rsidRPr="003F7C47" w:rsidRDefault="00EC44A1" w:rsidP="00EC44A1">
                  <w:pPr>
                    <w:pStyle w:val="TableParagraph"/>
                    <w:spacing w:line="276" w:lineRule="auto"/>
                    <w:rPr>
                      <w:sz w:val="24"/>
                      <w:szCs w:val="24"/>
                    </w:rPr>
                  </w:pPr>
                  <w:r w:rsidRPr="003F7C47">
                    <w:rPr>
                      <w:sz w:val="24"/>
                      <w:szCs w:val="24"/>
                    </w:rPr>
                    <w:t>x</w:t>
                  </w:r>
                </w:p>
              </w:tc>
              <w:tc>
                <w:tcPr>
                  <w:tcW w:w="558" w:type="dxa"/>
                </w:tcPr>
                <w:p w:rsidR="00EC44A1" w:rsidRPr="003F7C47" w:rsidRDefault="00EC44A1" w:rsidP="00EC44A1">
                  <w:pPr>
                    <w:pStyle w:val="TableParagraph"/>
                    <w:spacing w:line="276" w:lineRule="auto"/>
                    <w:rPr>
                      <w:sz w:val="24"/>
                      <w:szCs w:val="24"/>
                    </w:rPr>
                  </w:pPr>
                  <w:r w:rsidRPr="003F7C47">
                    <w:rPr>
                      <w:sz w:val="24"/>
                      <w:szCs w:val="24"/>
                    </w:rPr>
                    <w:t>1</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6</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11</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16</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20</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26</w:t>
                  </w:r>
                </w:p>
              </w:tc>
            </w:tr>
            <w:tr w:rsidR="00EC44A1" w:rsidRPr="003F7C47" w:rsidTr="00EC44A1">
              <w:trPr>
                <w:trHeight w:val="280"/>
                <w:jc w:val="center"/>
              </w:trPr>
              <w:tc>
                <w:tcPr>
                  <w:tcW w:w="469" w:type="dxa"/>
                </w:tcPr>
                <w:p w:rsidR="00EC44A1" w:rsidRPr="003F7C47" w:rsidRDefault="00EC44A1" w:rsidP="00EC44A1">
                  <w:pPr>
                    <w:pStyle w:val="TableParagraph"/>
                    <w:spacing w:line="276" w:lineRule="auto"/>
                    <w:rPr>
                      <w:sz w:val="24"/>
                      <w:szCs w:val="24"/>
                    </w:rPr>
                  </w:pPr>
                  <w:r w:rsidRPr="003F7C47">
                    <w:rPr>
                      <w:sz w:val="24"/>
                      <w:szCs w:val="24"/>
                    </w:rPr>
                    <w:lastRenderedPageBreak/>
                    <w:t>y</w:t>
                  </w:r>
                </w:p>
              </w:tc>
              <w:tc>
                <w:tcPr>
                  <w:tcW w:w="558" w:type="dxa"/>
                </w:tcPr>
                <w:p w:rsidR="00EC44A1" w:rsidRPr="003F7C47" w:rsidRDefault="00EC44A1" w:rsidP="00EC44A1">
                  <w:pPr>
                    <w:pStyle w:val="TableParagraph"/>
                    <w:spacing w:line="276" w:lineRule="auto"/>
                    <w:rPr>
                      <w:sz w:val="24"/>
                      <w:szCs w:val="24"/>
                    </w:rPr>
                  </w:pPr>
                  <w:r w:rsidRPr="003F7C47">
                    <w:rPr>
                      <w:sz w:val="24"/>
                      <w:szCs w:val="24"/>
                    </w:rPr>
                    <w:t>13</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16</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17</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23</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24</w:t>
                  </w:r>
                </w:p>
              </w:tc>
              <w:tc>
                <w:tcPr>
                  <w:tcW w:w="567" w:type="dxa"/>
                </w:tcPr>
                <w:p w:rsidR="00EC44A1" w:rsidRPr="003F7C47" w:rsidRDefault="00EC44A1" w:rsidP="00EC44A1">
                  <w:pPr>
                    <w:pStyle w:val="TableParagraph"/>
                    <w:spacing w:line="276" w:lineRule="auto"/>
                    <w:rPr>
                      <w:sz w:val="24"/>
                      <w:szCs w:val="24"/>
                    </w:rPr>
                  </w:pPr>
                  <w:r w:rsidRPr="003F7C47">
                    <w:rPr>
                      <w:sz w:val="24"/>
                      <w:szCs w:val="24"/>
                    </w:rPr>
                    <w:t>31</w:t>
                  </w:r>
                </w:p>
              </w:tc>
            </w:tr>
          </w:tbl>
          <w:p w:rsidR="00EC44A1" w:rsidRPr="003F7C47" w:rsidRDefault="00EC44A1" w:rsidP="00EC44A1">
            <w:pPr>
              <w:contextualSpacing/>
            </w:pPr>
          </w:p>
        </w:tc>
        <w:tc>
          <w:tcPr>
            <w:tcW w:w="388" w:type="pct"/>
            <w:vAlign w:val="center"/>
          </w:tcPr>
          <w:p w:rsidR="00EC44A1" w:rsidRPr="003F7C47" w:rsidRDefault="00EC44A1" w:rsidP="00EC44A1">
            <w:pPr>
              <w:contextualSpacing/>
              <w:jc w:val="center"/>
            </w:pPr>
            <w:r w:rsidRPr="003F7C47">
              <w:lastRenderedPageBreak/>
              <w:t>CO 2</w:t>
            </w:r>
          </w:p>
        </w:tc>
        <w:tc>
          <w:tcPr>
            <w:tcW w:w="355" w:type="pct"/>
            <w:vAlign w:val="center"/>
          </w:tcPr>
          <w:p w:rsidR="00EC44A1" w:rsidRPr="003F7C47" w:rsidRDefault="00EC44A1" w:rsidP="00EC44A1">
            <w:pPr>
              <w:contextualSpacing/>
              <w:jc w:val="center"/>
            </w:pPr>
            <w:r w:rsidRPr="003F7C47">
              <w:t>An</w:t>
            </w:r>
          </w:p>
        </w:tc>
        <w:tc>
          <w:tcPr>
            <w:tcW w:w="473" w:type="pct"/>
            <w:vAlign w:val="center"/>
          </w:tcPr>
          <w:p w:rsidR="00EC44A1" w:rsidRPr="003F7C47" w:rsidRDefault="00EC44A1" w:rsidP="00EC44A1">
            <w:pPr>
              <w:contextualSpacing/>
              <w:jc w:val="center"/>
            </w:pPr>
            <w:r w:rsidRPr="003F7C47">
              <w:t>6</w:t>
            </w:r>
          </w:p>
        </w:tc>
      </w:tr>
      <w:tr w:rsidR="00EC44A1" w:rsidRPr="003F7C47" w:rsidTr="00EC44A1">
        <w:trPr>
          <w:trHeight w:val="396"/>
        </w:trPr>
        <w:tc>
          <w:tcPr>
            <w:tcW w:w="272" w:type="pct"/>
            <w:vAlign w:val="center"/>
          </w:tcPr>
          <w:p w:rsidR="00EC44A1" w:rsidRPr="003F7C47" w:rsidRDefault="00EC44A1" w:rsidP="00EC44A1">
            <w:pPr>
              <w:contextualSpacing/>
            </w:pPr>
          </w:p>
        </w:tc>
        <w:tc>
          <w:tcPr>
            <w:tcW w:w="189" w:type="pct"/>
            <w:vAlign w:val="center"/>
          </w:tcPr>
          <w:p w:rsidR="00EC44A1" w:rsidRPr="003F7C47" w:rsidRDefault="00EC44A1" w:rsidP="00EC44A1">
            <w:pPr>
              <w:contextualSpacing/>
            </w:pPr>
            <w:r w:rsidRPr="003F7C47">
              <w:t>b.</w:t>
            </w:r>
          </w:p>
        </w:tc>
        <w:tc>
          <w:tcPr>
            <w:tcW w:w="3323" w:type="pct"/>
            <w:vAlign w:val="center"/>
          </w:tcPr>
          <w:p w:rsidR="00EC44A1" w:rsidRPr="003F7C47" w:rsidRDefault="00EC44A1" w:rsidP="00EC44A1">
            <w:pPr>
              <w:adjustRightInd w:val="0"/>
              <w:spacing w:line="276" w:lineRule="auto"/>
              <w:jc w:val="both"/>
            </w:pPr>
            <w:r w:rsidRPr="003F7C47">
              <w:t xml:space="preserve">The following table gives the number of aircraft accidents that occurred during the various days of the week. Test whether the accidents are uniformly distributed over the week by using Chi-square test. </w:t>
            </w:r>
          </w:p>
          <w:tbl>
            <w:tblPr>
              <w:tblStyle w:val="TableGrid"/>
              <w:tblW w:w="0" w:type="auto"/>
              <w:jc w:val="center"/>
              <w:tblLayout w:type="fixed"/>
              <w:tblLook w:val="04A0" w:firstRow="1" w:lastRow="0" w:firstColumn="1" w:lastColumn="0" w:noHBand="0" w:noVBand="1"/>
            </w:tblPr>
            <w:tblGrid>
              <w:gridCol w:w="1120"/>
              <w:gridCol w:w="745"/>
              <w:gridCol w:w="890"/>
              <w:gridCol w:w="901"/>
              <w:gridCol w:w="905"/>
              <w:gridCol w:w="877"/>
              <w:gridCol w:w="880"/>
            </w:tblGrid>
            <w:tr w:rsidR="00EC44A1" w:rsidRPr="003F7C47" w:rsidTr="00EC44A1">
              <w:trPr>
                <w:trHeight w:val="269"/>
                <w:jc w:val="center"/>
              </w:trPr>
              <w:tc>
                <w:tcPr>
                  <w:tcW w:w="1120" w:type="dxa"/>
                </w:tcPr>
                <w:p w:rsidR="00EC44A1" w:rsidRPr="003F7C47" w:rsidRDefault="00EC44A1" w:rsidP="00EC44A1">
                  <w:pPr>
                    <w:adjustRightInd w:val="0"/>
                    <w:spacing w:line="276" w:lineRule="auto"/>
                  </w:pPr>
                  <w:r w:rsidRPr="003F7C47">
                    <w:t>Days</w:t>
                  </w:r>
                </w:p>
              </w:tc>
              <w:tc>
                <w:tcPr>
                  <w:tcW w:w="745" w:type="dxa"/>
                  <w:vAlign w:val="center"/>
                </w:tcPr>
                <w:p w:rsidR="00EC44A1" w:rsidRPr="003F7C47" w:rsidRDefault="00EC44A1" w:rsidP="00EC44A1">
                  <w:pPr>
                    <w:adjustRightInd w:val="0"/>
                    <w:spacing w:line="276" w:lineRule="auto"/>
                  </w:pPr>
                  <w:r w:rsidRPr="003F7C47">
                    <w:t>Mon</w:t>
                  </w:r>
                </w:p>
              </w:tc>
              <w:tc>
                <w:tcPr>
                  <w:tcW w:w="890" w:type="dxa"/>
                  <w:vAlign w:val="center"/>
                </w:tcPr>
                <w:p w:rsidR="00EC44A1" w:rsidRPr="003F7C47" w:rsidRDefault="00EC44A1" w:rsidP="00EC44A1">
                  <w:pPr>
                    <w:adjustRightInd w:val="0"/>
                    <w:spacing w:line="276" w:lineRule="auto"/>
                  </w:pPr>
                  <w:r w:rsidRPr="003F7C47">
                    <w:t>Tue</w:t>
                  </w:r>
                </w:p>
              </w:tc>
              <w:tc>
                <w:tcPr>
                  <w:tcW w:w="901" w:type="dxa"/>
                  <w:vAlign w:val="center"/>
                </w:tcPr>
                <w:p w:rsidR="00EC44A1" w:rsidRPr="003F7C47" w:rsidRDefault="00EC44A1" w:rsidP="00EC44A1">
                  <w:pPr>
                    <w:adjustRightInd w:val="0"/>
                    <w:spacing w:line="276" w:lineRule="auto"/>
                  </w:pPr>
                  <w:r w:rsidRPr="003F7C47">
                    <w:t>Wed</w:t>
                  </w:r>
                </w:p>
              </w:tc>
              <w:tc>
                <w:tcPr>
                  <w:tcW w:w="905" w:type="dxa"/>
                  <w:vAlign w:val="center"/>
                </w:tcPr>
                <w:p w:rsidR="00EC44A1" w:rsidRPr="003F7C47" w:rsidRDefault="00EC44A1" w:rsidP="00EC44A1">
                  <w:pPr>
                    <w:adjustRightInd w:val="0"/>
                    <w:spacing w:line="276" w:lineRule="auto"/>
                  </w:pPr>
                  <w:r w:rsidRPr="003F7C47">
                    <w:t>Thus</w:t>
                  </w:r>
                </w:p>
              </w:tc>
              <w:tc>
                <w:tcPr>
                  <w:tcW w:w="877" w:type="dxa"/>
                  <w:vAlign w:val="center"/>
                </w:tcPr>
                <w:p w:rsidR="00EC44A1" w:rsidRPr="003F7C47" w:rsidRDefault="00EC44A1" w:rsidP="00EC44A1">
                  <w:pPr>
                    <w:adjustRightInd w:val="0"/>
                    <w:spacing w:line="276" w:lineRule="auto"/>
                  </w:pPr>
                  <w:r w:rsidRPr="003F7C47">
                    <w:t>Fri</w:t>
                  </w:r>
                </w:p>
              </w:tc>
              <w:tc>
                <w:tcPr>
                  <w:tcW w:w="880" w:type="dxa"/>
                  <w:vAlign w:val="center"/>
                </w:tcPr>
                <w:p w:rsidR="00EC44A1" w:rsidRPr="003F7C47" w:rsidRDefault="00EC44A1" w:rsidP="00EC44A1">
                  <w:pPr>
                    <w:adjustRightInd w:val="0"/>
                    <w:spacing w:line="276" w:lineRule="auto"/>
                  </w:pPr>
                  <w:r w:rsidRPr="003F7C47">
                    <w:t>Sat</w:t>
                  </w:r>
                </w:p>
              </w:tc>
            </w:tr>
            <w:tr w:rsidR="00EC44A1" w:rsidRPr="003F7C47" w:rsidTr="00EC44A1">
              <w:trPr>
                <w:trHeight w:val="548"/>
                <w:jc w:val="center"/>
              </w:trPr>
              <w:tc>
                <w:tcPr>
                  <w:tcW w:w="1120" w:type="dxa"/>
                </w:tcPr>
                <w:p w:rsidR="00EC44A1" w:rsidRPr="003F7C47" w:rsidRDefault="00EC44A1" w:rsidP="00EC44A1">
                  <w:pPr>
                    <w:adjustRightInd w:val="0"/>
                    <w:spacing w:line="276" w:lineRule="auto"/>
                  </w:pPr>
                  <w:r w:rsidRPr="003F7C47">
                    <w:t>No. of accidents</w:t>
                  </w:r>
                </w:p>
              </w:tc>
              <w:tc>
                <w:tcPr>
                  <w:tcW w:w="745" w:type="dxa"/>
                  <w:vAlign w:val="center"/>
                </w:tcPr>
                <w:p w:rsidR="00EC44A1" w:rsidRPr="003F7C47" w:rsidRDefault="00EC44A1" w:rsidP="00EC44A1">
                  <w:pPr>
                    <w:adjustRightInd w:val="0"/>
                    <w:spacing w:line="276" w:lineRule="auto"/>
                  </w:pPr>
                  <w:r w:rsidRPr="003F7C47">
                    <w:t>15</w:t>
                  </w:r>
                </w:p>
              </w:tc>
              <w:tc>
                <w:tcPr>
                  <w:tcW w:w="890" w:type="dxa"/>
                  <w:vAlign w:val="center"/>
                </w:tcPr>
                <w:p w:rsidR="00EC44A1" w:rsidRPr="003F7C47" w:rsidRDefault="00EC44A1" w:rsidP="00EC44A1">
                  <w:pPr>
                    <w:adjustRightInd w:val="0"/>
                    <w:spacing w:line="276" w:lineRule="auto"/>
                  </w:pPr>
                  <w:r w:rsidRPr="003F7C47">
                    <w:t>19</w:t>
                  </w:r>
                </w:p>
              </w:tc>
              <w:tc>
                <w:tcPr>
                  <w:tcW w:w="901" w:type="dxa"/>
                  <w:vAlign w:val="center"/>
                </w:tcPr>
                <w:p w:rsidR="00EC44A1" w:rsidRPr="003F7C47" w:rsidRDefault="00EC44A1" w:rsidP="00EC44A1">
                  <w:pPr>
                    <w:adjustRightInd w:val="0"/>
                    <w:spacing w:line="276" w:lineRule="auto"/>
                  </w:pPr>
                  <w:r w:rsidRPr="003F7C47">
                    <w:t>10</w:t>
                  </w:r>
                </w:p>
              </w:tc>
              <w:tc>
                <w:tcPr>
                  <w:tcW w:w="905" w:type="dxa"/>
                  <w:vAlign w:val="center"/>
                </w:tcPr>
                <w:p w:rsidR="00EC44A1" w:rsidRPr="003F7C47" w:rsidRDefault="00EC44A1" w:rsidP="00EC44A1">
                  <w:pPr>
                    <w:adjustRightInd w:val="0"/>
                    <w:spacing w:line="276" w:lineRule="auto"/>
                  </w:pPr>
                  <w:r w:rsidRPr="003F7C47">
                    <w:t>11</w:t>
                  </w:r>
                </w:p>
              </w:tc>
              <w:tc>
                <w:tcPr>
                  <w:tcW w:w="877" w:type="dxa"/>
                  <w:vAlign w:val="center"/>
                </w:tcPr>
                <w:p w:rsidR="00EC44A1" w:rsidRPr="003F7C47" w:rsidRDefault="00EC44A1" w:rsidP="00EC44A1">
                  <w:pPr>
                    <w:adjustRightInd w:val="0"/>
                    <w:spacing w:line="276" w:lineRule="auto"/>
                  </w:pPr>
                  <w:r w:rsidRPr="003F7C47">
                    <w:t>17</w:t>
                  </w:r>
                </w:p>
              </w:tc>
              <w:tc>
                <w:tcPr>
                  <w:tcW w:w="880" w:type="dxa"/>
                  <w:vAlign w:val="center"/>
                </w:tcPr>
                <w:p w:rsidR="00EC44A1" w:rsidRPr="003F7C47" w:rsidRDefault="00EC44A1" w:rsidP="00EC44A1">
                  <w:pPr>
                    <w:adjustRightInd w:val="0"/>
                    <w:spacing w:line="276" w:lineRule="auto"/>
                  </w:pPr>
                  <w:r w:rsidRPr="003F7C47">
                    <w:t>19</w:t>
                  </w:r>
                </w:p>
              </w:tc>
            </w:tr>
          </w:tbl>
          <w:p w:rsidR="00EC44A1" w:rsidRPr="003F7C47" w:rsidRDefault="00EC44A1" w:rsidP="00EC44A1">
            <w:pPr>
              <w:contextualSpacing/>
              <w:rPr>
                <w:bCs/>
              </w:rPr>
            </w:pPr>
          </w:p>
        </w:tc>
        <w:tc>
          <w:tcPr>
            <w:tcW w:w="388" w:type="pct"/>
            <w:vAlign w:val="center"/>
          </w:tcPr>
          <w:p w:rsidR="00EC44A1" w:rsidRPr="003F7C47" w:rsidRDefault="00EC44A1" w:rsidP="00EC44A1">
            <w:pPr>
              <w:contextualSpacing/>
              <w:jc w:val="center"/>
            </w:pPr>
            <w:r w:rsidRPr="003F7C47">
              <w:t>CO 2</w:t>
            </w:r>
          </w:p>
        </w:tc>
        <w:tc>
          <w:tcPr>
            <w:tcW w:w="355" w:type="pct"/>
            <w:vAlign w:val="center"/>
          </w:tcPr>
          <w:p w:rsidR="00EC44A1" w:rsidRPr="003F7C47" w:rsidRDefault="00EC44A1" w:rsidP="00EC44A1">
            <w:pPr>
              <w:contextualSpacing/>
              <w:jc w:val="center"/>
            </w:pPr>
            <w:r w:rsidRPr="003F7C47">
              <w:t>A</w:t>
            </w:r>
          </w:p>
        </w:tc>
        <w:tc>
          <w:tcPr>
            <w:tcW w:w="473" w:type="pct"/>
            <w:vAlign w:val="center"/>
          </w:tcPr>
          <w:p w:rsidR="00EC44A1" w:rsidRPr="003F7C47" w:rsidRDefault="00EC44A1" w:rsidP="00EC44A1">
            <w:pPr>
              <w:contextualSpacing/>
              <w:jc w:val="center"/>
            </w:pPr>
            <w:r w:rsidRPr="003F7C47">
              <w:t>6</w:t>
            </w:r>
          </w:p>
        </w:tc>
      </w:tr>
    </w:tbl>
    <w:p w:rsidR="00EC44A1" w:rsidRPr="003F7C47" w:rsidRDefault="00EC44A1" w:rsidP="00A81194">
      <w:pPr>
        <w:contextualSpacing/>
      </w:pPr>
      <w:r w:rsidRPr="003F7C47">
        <w:rPr>
          <w:b/>
          <w:bCs/>
        </w:rPr>
        <w:t>CO</w:t>
      </w:r>
      <w:r w:rsidRPr="003F7C47">
        <w:t xml:space="preserve"> – COURSE OUTCOME</w:t>
      </w:r>
      <w:r w:rsidRPr="003F7C47">
        <w:tab/>
      </w:r>
      <w:r w:rsidRPr="003F7C47">
        <w:tab/>
      </w:r>
      <w:r w:rsidRPr="003F7C47">
        <w:tab/>
      </w:r>
      <w:r w:rsidRPr="003F7C47">
        <w:tab/>
      </w:r>
      <w:r w:rsidRPr="003F7C47">
        <w:tab/>
      </w:r>
      <w:r w:rsidRPr="003F7C47">
        <w:rPr>
          <w:b/>
          <w:bCs/>
        </w:rPr>
        <w:t>BL</w:t>
      </w:r>
      <w:r w:rsidRPr="003F7C47">
        <w:t xml:space="preserve"> – BLOOM’S LEVEL</w:t>
      </w:r>
    </w:p>
    <w:p w:rsidR="00EC44A1" w:rsidRPr="003F7C47"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3F7C47" w:rsidTr="00A81194">
        <w:trPr>
          <w:trHeight w:val="280"/>
        </w:trPr>
        <w:tc>
          <w:tcPr>
            <w:tcW w:w="862" w:type="dxa"/>
          </w:tcPr>
          <w:p w:rsidR="00EC44A1" w:rsidRPr="003F7C47" w:rsidRDefault="00EC44A1" w:rsidP="00A81194">
            <w:pPr>
              <w:contextualSpacing/>
            </w:pPr>
          </w:p>
        </w:tc>
        <w:tc>
          <w:tcPr>
            <w:tcW w:w="9621" w:type="dxa"/>
          </w:tcPr>
          <w:p w:rsidR="00EC44A1" w:rsidRPr="003F7C47" w:rsidRDefault="00EC44A1" w:rsidP="00A81194">
            <w:pPr>
              <w:contextualSpacing/>
              <w:jc w:val="center"/>
              <w:rPr>
                <w:b/>
              </w:rPr>
            </w:pPr>
            <w:r w:rsidRPr="003F7C47">
              <w:rPr>
                <w:b/>
              </w:rPr>
              <w:t>COURSE OUTCOMES</w:t>
            </w:r>
          </w:p>
        </w:tc>
      </w:tr>
      <w:tr w:rsidR="00EC44A1" w:rsidRPr="003F7C47" w:rsidTr="00A81194">
        <w:trPr>
          <w:trHeight w:val="280"/>
        </w:trPr>
        <w:tc>
          <w:tcPr>
            <w:tcW w:w="862" w:type="dxa"/>
          </w:tcPr>
          <w:p w:rsidR="00EC44A1" w:rsidRPr="003F7C47" w:rsidRDefault="00EC44A1" w:rsidP="00A81194">
            <w:pPr>
              <w:contextualSpacing/>
              <w:rPr>
                <w:bCs/>
              </w:rPr>
            </w:pPr>
            <w:r w:rsidRPr="003F7C47">
              <w:rPr>
                <w:bCs/>
              </w:rPr>
              <w:t>CO1</w:t>
            </w:r>
          </w:p>
        </w:tc>
        <w:tc>
          <w:tcPr>
            <w:tcW w:w="9621" w:type="dxa"/>
            <w:vAlign w:val="center"/>
          </w:tcPr>
          <w:p w:rsidR="00EC44A1" w:rsidRPr="003F7C47" w:rsidRDefault="00EC44A1" w:rsidP="00A81194">
            <w:pPr>
              <w:contextualSpacing/>
              <w:jc w:val="both"/>
            </w:pPr>
            <w:r w:rsidRPr="003F7C47">
              <w:t>The Student will be able to get knowledge about different methods of solving algebraic equations.</w:t>
            </w:r>
          </w:p>
        </w:tc>
      </w:tr>
      <w:tr w:rsidR="00EC44A1" w:rsidRPr="003F7C47" w:rsidTr="00EC44A1">
        <w:trPr>
          <w:trHeight w:val="280"/>
        </w:trPr>
        <w:tc>
          <w:tcPr>
            <w:tcW w:w="862" w:type="dxa"/>
          </w:tcPr>
          <w:p w:rsidR="00EC44A1" w:rsidRPr="003F7C47" w:rsidRDefault="00EC44A1" w:rsidP="00A81194">
            <w:pPr>
              <w:contextualSpacing/>
              <w:rPr>
                <w:bCs/>
              </w:rPr>
            </w:pPr>
            <w:r w:rsidRPr="003F7C47">
              <w:rPr>
                <w:bCs/>
              </w:rPr>
              <w:t>CO2</w:t>
            </w:r>
          </w:p>
        </w:tc>
        <w:tc>
          <w:tcPr>
            <w:tcW w:w="9621" w:type="dxa"/>
          </w:tcPr>
          <w:p w:rsidR="00EC44A1" w:rsidRPr="003F7C47" w:rsidRDefault="00EC44A1" w:rsidP="00A81194">
            <w:pPr>
              <w:contextualSpacing/>
              <w:jc w:val="both"/>
            </w:pPr>
            <w:r w:rsidRPr="003F7C47">
              <w:t>The Student will be able to interpolate data.</w:t>
            </w:r>
          </w:p>
        </w:tc>
      </w:tr>
      <w:tr w:rsidR="00EC44A1" w:rsidRPr="003F7C47" w:rsidTr="00EC44A1">
        <w:trPr>
          <w:trHeight w:val="280"/>
        </w:trPr>
        <w:tc>
          <w:tcPr>
            <w:tcW w:w="862" w:type="dxa"/>
          </w:tcPr>
          <w:p w:rsidR="00EC44A1" w:rsidRPr="003F7C47" w:rsidRDefault="00EC44A1" w:rsidP="00A81194">
            <w:pPr>
              <w:contextualSpacing/>
              <w:rPr>
                <w:bCs/>
              </w:rPr>
            </w:pPr>
            <w:r w:rsidRPr="003F7C47">
              <w:rPr>
                <w:bCs/>
              </w:rPr>
              <w:t>CO3</w:t>
            </w:r>
          </w:p>
        </w:tc>
        <w:tc>
          <w:tcPr>
            <w:tcW w:w="9621" w:type="dxa"/>
          </w:tcPr>
          <w:p w:rsidR="00EC44A1" w:rsidRPr="003F7C47" w:rsidRDefault="00EC44A1" w:rsidP="00A81194">
            <w:pPr>
              <w:contextualSpacing/>
              <w:jc w:val="both"/>
            </w:pPr>
            <w:r w:rsidRPr="003F7C47">
              <w:t>The Student will be able to compute using numerical integration.</w:t>
            </w:r>
          </w:p>
        </w:tc>
      </w:tr>
      <w:tr w:rsidR="00EC44A1" w:rsidRPr="003F7C47" w:rsidTr="00EC44A1">
        <w:trPr>
          <w:trHeight w:val="280"/>
        </w:trPr>
        <w:tc>
          <w:tcPr>
            <w:tcW w:w="862" w:type="dxa"/>
          </w:tcPr>
          <w:p w:rsidR="00EC44A1" w:rsidRPr="003F7C47" w:rsidRDefault="00EC44A1" w:rsidP="00A81194">
            <w:pPr>
              <w:contextualSpacing/>
              <w:rPr>
                <w:bCs/>
              </w:rPr>
            </w:pPr>
            <w:r w:rsidRPr="003F7C47">
              <w:rPr>
                <w:bCs/>
              </w:rPr>
              <w:t>CO4</w:t>
            </w:r>
          </w:p>
        </w:tc>
        <w:tc>
          <w:tcPr>
            <w:tcW w:w="9621" w:type="dxa"/>
          </w:tcPr>
          <w:p w:rsidR="00EC44A1" w:rsidRPr="003F7C47" w:rsidRDefault="00EC44A1" w:rsidP="00A81194">
            <w:pPr>
              <w:contextualSpacing/>
              <w:jc w:val="both"/>
            </w:pPr>
            <w:r w:rsidRPr="003F7C47">
              <w:t>The Student will be able to compute using spline functions.</w:t>
            </w:r>
          </w:p>
        </w:tc>
      </w:tr>
      <w:tr w:rsidR="00EC44A1" w:rsidRPr="003F7C47" w:rsidTr="00EC44A1">
        <w:trPr>
          <w:trHeight w:val="280"/>
        </w:trPr>
        <w:tc>
          <w:tcPr>
            <w:tcW w:w="862" w:type="dxa"/>
          </w:tcPr>
          <w:p w:rsidR="00EC44A1" w:rsidRPr="003F7C47" w:rsidRDefault="00EC44A1" w:rsidP="00A81194">
            <w:pPr>
              <w:contextualSpacing/>
              <w:rPr>
                <w:bCs/>
              </w:rPr>
            </w:pPr>
            <w:r w:rsidRPr="003F7C47">
              <w:rPr>
                <w:bCs/>
              </w:rPr>
              <w:t>CO5</w:t>
            </w:r>
          </w:p>
        </w:tc>
        <w:tc>
          <w:tcPr>
            <w:tcW w:w="9621" w:type="dxa"/>
          </w:tcPr>
          <w:p w:rsidR="00EC44A1" w:rsidRPr="003F7C47" w:rsidRDefault="00EC44A1" w:rsidP="00A81194">
            <w:pPr>
              <w:contextualSpacing/>
              <w:jc w:val="both"/>
            </w:pPr>
            <w:r w:rsidRPr="003F7C47">
              <w:t>The Student will be able to solve ordinary differential equations using numerical techniques.</w:t>
            </w:r>
          </w:p>
        </w:tc>
      </w:tr>
      <w:tr w:rsidR="00EC44A1" w:rsidRPr="003F7C47" w:rsidTr="00EC44A1">
        <w:trPr>
          <w:trHeight w:val="280"/>
        </w:trPr>
        <w:tc>
          <w:tcPr>
            <w:tcW w:w="862" w:type="dxa"/>
          </w:tcPr>
          <w:p w:rsidR="00EC44A1" w:rsidRPr="003F7C47" w:rsidRDefault="00EC44A1" w:rsidP="00A81194">
            <w:pPr>
              <w:contextualSpacing/>
              <w:rPr>
                <w:bCs/>
              </w:rPr>
            </w:pPr>
            <w:r w:rsidRPr="003F7C47">
              <w:rPr>
                <w:bCs/>
              </w:rPr>
              <w:t>CO6</w:t>
            </w:r>
          </w:p>
        </w:tc>
        <w:tc>
          <w:tcPr>
            <w:tcW w:w="9621" w:type="dxa"/>
          </w:tcPr>
          <w:p w:rsidR="00EC44A1" w:rsidRPr="003F7C47" w:rsidRDefault="00EC44A1" w:rsidP="00A81194">
            <w:pPr>
              <w:contextualSpacing/>
              <w:jc w:val="both"/>
            </w:pPr>
            <w:r w:rsidRPr="003F7C47">
              <w:t>The Student will be able to solve partial differential equations using numerical techniques.</w:t>
            </w:r>
          </w:p>
        </w:tc>
      </w:tr>
    </w:tbl>
    <w:p w:rsidR="00EC44A1" w:rsidRPr="003F7C47"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3F7C47" w:rsidTr="00A81194">
        <w:trPr>
          <w:jc w:val="center"/>
        </w:trPr>
        <w:tc>
          <w:tcPr>
            <w:tcW w:w="10348" w:type="dxa"/>
            <w:gridSpan w:val="8"/>
          </w:tcPr>
          <w:p w:rsidR="00EC44A1" w:rsidRPr="003F7C47" w:rsidRDefault="00EC44A1" w:rsidP="00A81194">
            <w:pPr>
              <w:contextualSpacing/>
              <w:jc w:val="center"/>
              <w:rPr>
                <w:b/>
              </w:rPr>
            </w:pPr>
            <w:r w:rsidRPr="003F7C47">
              <w:rPr>
                <w:b/>
              </w:rPr>
              <w:t>Assessment Pattern as per Bloom’s Taxonomy</w:t>
            </w:r>
          </w:p>
        </w:tc>
      </w:tr>
      <w:tr w:rsidR="00EC44A1" w:rsidRPr="003F7C47" w:rsidTr="00A81194">
        <w:trPr>
          <w:jc w:val="center"/>
        </w:trPr>
        <w:tc>
          <w:tcPr>
            <w:tcW w:w="1560" w:type="dxa"/>
          </w:tcPr>
          <w:p w:rsidR="00EC44A1" w:rsidRPr="003F7C47" w:rsidRDefault="00EC44A1" w:rsidP="00A81194">
            <w:pPr>
              <w:contextualSpacing/>
              <w:jc w:val="center"/>
              <w:rPr>
                <w:b/>
                <w:bCs/>
              </w:rPr>
            </w:pPr>
            <w:r w:rsidRPr="003F7C47">
              <w:rPr>
                <w:b/>
                <w:bCs/>
              </w:rPr>
              <w:t>CO / P</w:t>
            </w:r>
          </w:p>
        </w:tc>
        <w:tc>
          <w:tcPr>
            <w:tcW w:w="1417" w:type="dxa"/>
          </w:tcPr>
          <w:p w:rsidR="00EC44A1" w:rsidRPr="003F7C47" w:rsidRDefault="00EC44A1" w:rsidP="00A81194">
            <w:pPr>
              <w:contextualSpacing/>
              <w:jc w:val="center"/>
              <w:rPr>
                <w:b/>
              </w:rPr>
            </w:pPr>
            <w:r w:rsidRPr="003F7C47">
              <w:rPr>
                <w:b/>
              </w:rPr>
              <w:t>R</w:t>
            </w:r>
          </w:p>
        </w:tc>
        <w:tc>
          <w:tcPr>
            <w:tcW w:w="1276" w:type="dxa"/>
          </w:tcPr>
          <w:p w:rsidR="00EC44A1" w:rsidRPr="003F7C47" w:rsidRDefault="00EC44A1" w:rsidP="00A81194">
            <w:pPr>
              <w:contextualSpacing/>
              <w:jc w:val="center"/>
              <w:rPr>
                <w:b/>
              </w:rPr>
            </w:pPr>
            <w:r w:rsidRPr="003F7C47">
              <w:rPr>
                <w:b/>
              </w:rPr>
              <w:t>U</w:t>
            </w:r>
          </w:p>
        </w:tc>
        <w:tc>
          <w:tcPr>
            <w:tcW w:w="1134" w:type="dxa"/>
          </w:tcPr>
          <w:p w:rsidR="00EC44A1" w:rsidRPr="003F7C47" w:rsidRDefault="00EC44A1" w:rsidP="00A81194">
            <w:pPr>
              <w:contextualSpacing/>
              <w:jc w:val="center"/>
              <w:rPr>
                <w:b/>
              </w:rPr>
            </w:pPr>
            <w:r w:rsidRPr="003F7C47">
              <w:rPr>
                <w:b/>
              </w:rPr>
              <w:t>A</w:t>
            </w:r>
          </w:p>
        </w:tc>
        <w:tc>
          <w:tcPr>
            <w:tcW w:w="1418" w:type="dxa"/>
          </w:tcPr>
          <w:p w:rsidR="00EC44A1" w:rsidRPr="003F7C47" w:rsidRDefault="00EC44A1" w:rsidP="00A81194">
            <w:pPr>
              <w:contextualSpacing/>
              <w:jc w:val="center"/>
              <w:rPr>
                <w:b/>
              </w:rPr>
            </w:pPr>
            <w:r w:rsidRPr="003F7C47">
              <w:rPr>
                <w:b/>
              </w:rPr>
              <w:t>An</w:t>
            </w:r>
          </w:p>
        </w:tc>
        <w:tc>
          <w:tcPr>
            <w:tcW w:w="708" w:type="dxa"/>
          </w:tcPr>
          <w:p w:rsidR="00EC44A1" w:rsidRPr="003F7C47" w:rsidRDefault="00EC44A1" w:rsidP="00A81194">
            <w:pPr>
              <w:contextualSpacing/>
              <w:jc w:val="center"/>
              <w:rPr>
                <w:b/>
              </w:rPr>
            </w:pPr>
            <w:r w:rsidRPr="003F7C47">
              <w:rPr>
                <w:b/>
              </w:rPr>
              <w:t>E</w:t>
            </w:r>
          </w:p>
        </w:tc>
        <w:tc>
          <w:tcPr>
            <w:tcW w:w="1134" w:type="dxa"/>
          </w:tcPr>
          <w:p w:rsidR="00EC44A1" w:rsidRPr="003F7C47" w:rsidRDefault="00EC44A1" w:rsidP="00A81194">
            <w:pPr>
              <w:contextualSpacing/>
              <w:jc w:val="center"/>
              <w:rPr>
                <w:b/>
              </w:rPr>
            </w:pPr>
            <w:r w:rsidRPr="003F7C47">
              <w:rPr>
                <w:b/>
              </w:rPr>
              <w:t>C</w:t>
            </w:r>
          </w:p>
        </w:tc>
        <w:tc>
          <w:tcPr>
            <w:tcW w:w="1701" w:type="dxa"/>
          </w:tcPr>
          <w:p w:rsidR="00EC44A1" w:rsidRPr="003F7C47" w:rsidRDefault="00EC44A1" w:rsidP="00A81194">
            <w:pPr>
              <w:contextualSpacing/>
              <w:jc w:val="center"/>
              <w:rPr>
                <w:b/>
              </w:rPr>
            </w:pPr>
            <w:r w:rsidRPr="003F7C47">
              <w:rPr>
                <w:b/>
              </w:rPr>
              <w:t>Total</w:t>
            </w:r>
          </w:p>
        </w:tc>
      </w:tr>
      <w:tr w:rsidR="00EC44A1" w:rsidRPr="003F7C47" w:rsidTr="00A81194">
        <w:trPr>
          <w:jc w:val="center"/>
        </w:trPr>
        <w:tc>
          <w:tcPr>
            <w:tcW w:w="1560" w:type="dxa"/>
          </w:tcPr>
          <w:p w:rsidR="00EC44A1" w:rsidRPr="003F7C47" w:rsidRDefault="00EC44A1" w:rsidP="00A81194">
            <w:pPr>
              <w:contextualSpacing/>
              <w:jc w:val="center"/>
              <w:rPr>
                <w:bCs/>
              </w:rPr>
            </w:pPr>
            <w:r w:rsidRPr="003F7C47">
              <w:rPr>
                <w:bCs/>
              </w:rPr>
              <w:t>CO1</w:t>
            </w:r>
          </w:p>
        </w:tc>
        <w:tc>
          <w:tcPr>
            <w:tcW w:w="1417" w:type="dxa"/>
          </w:tcPr>
          <w:p w:rsidR="00EC44A1" w:rsidRPr="003F7C47" w:rsidRDefault="00EC44A1" w:rsidP="00A81194">
            <w:pPr>
              <w:contextualSpacing/>
              <w:jc w:val="center"/>
            </w:pPr>
            <w:r w:rsidRPr="003F7C47">
              <w:t>-</w:t>
            </w:r>
          </w:p>
        </w:tc>
        <w:tc>
          <w:tcPr>
            <w:tcW w:w="1276" w:type="dxa"/>
          </w:tcPr>
          <w:p w:rsidR="00EC44A1" w:rsidRPr="003F7C47" w:rsidRDefault="00EC44A1" w:rsidP="00A81194">
            <w:pPr>
              <w:contextualSpacing/>
              <w:jc w:val="center"/>
            </w:pPr>
            <w:r w:rsidRPr="003F7C47">
              <w:t>2</w:t>
            </w:r>
          </w:p>
        </w:tc>
        <w:tc>
          <w:tcPr>
            <w:tcW w:w="1134" w:type="dxa"/>
          </w:tcPr>
          <w:p w:rsidR="00EC44A1" w:rsidRPr="003F7C47" w:rsidRDefault="00EC44A1" w:rsidP="00A81194">
            <w:pPr>
              <w:contextualSpacing/>
              <w:jc w:val="center"/>
            </w:pPr>
            <w:r w:rsidRPr="003F7C47">
              <w:t>-</w:t>
            </w:r>
          </w:p>
        </w:tc>
        <w:tc>
          <w:tcPr>
            <w:tcW w:w="1418" w:type="dxa"/>
          </w:tcPr>
          <w:p w:rsidR="00EC44A1" w:rsidRPr="003F7C47" w:rsidRDefault="00EC44A1" w:rsidP="00A81194">
            <w:pPr>
              <w:contextualSpacing/>
              <w:jc w:val="center"/>
            </w:pPr>
            <w:r w:rsidRPr="003F7C47">
              <w:t>15</w:t>
            </w:r>
          </w:p>
        </w:tc>
        <w:tc>
          <w:tcPr>
            <w:tcW w:w="708" w:type="dxa"/>
          </w:tcPr>
          <w:p w:rsidR="00EC44A1" w:rsidRPr="003F7C47" w:rsidRDefault="00EC44A1" w:rsidP="00A81194">
            <w:pPr>
              <w:contextualSpacing/>
              <w:jc w:val="center"/>
            </w:pPr>
            <w:r w:rsidRPr="003F7C47">
              <w:t>-</w:t>
            </w:r>
          </w:p>
        </w:tc>
        <w:tc>
          <w:tcPr>
            <w:tcW w:w="1134" w:type="dxa"/>
          </w:tcPr>
          <w:p w:rsidR="00EC44A1" w:rsidRPr="003F7C47" w:rsidRDefault="00EC44A1" w:rsidP="00A81194">
            <w:pPr>
              <w:contextualSpacing/>
              <w:jc w:val="center"/>
            </w:pPr>
            <w:r w:rsidRPr="003F7C47">
              <w:t>-</w:t>
            </w:r>
          </w:p>
        </w:tc>
        <w:tc>
          <w:tcPr>
            <w:tcW w:w="1701" w:type="dxa"/>
          </w:tcPr>
          <w:p w:rsidR="00EC44A1" w:rsidRPr="003F7C47" w:rsidRDefault="00EC44A1" w:rsidP="00A81194">
            <w:pPr>
              <w:contextualSpacing/>
              <w:jc w:val="center"/>
            </w:pPr>
            <w:r w:rsidRPr="003F7C47">
              <w:t>17</w:t>
            </w:r>
          </w:p>
        </w:tc>
      </w:tr>
      <w:tr w:rsidR="00EC44A1" w:rsidRPr="003F7C47" w:rsidTr="00A81194">
        <w:trPr>
          <w:jc w:val="center"/>
        </w:trPr>
        <w:tc>
          <w:tcPr>
            <w:tcW w:w="1560" w:type="dxa"/>
          </w:tcPr>
          <w:p w:rsidR="00EC44A1" w:rsidRPr="003F7C47" w:rsidRDefault="00EC44A1" w:rsidP="00A81194">
            <w:pPr>
              <w:contextualSpacing/>
              <w:jc w:val="center"/>
              <w:rPr>
                <w:bCs/>
              </w:rPr>
            </w:pPr>
            <w:r w:rsidRPr="003F7C47">
              <w:rPr>
                <w:bCs/>
              </w:rPr>
              <w:t>CO2</w:t>
            </w:r>
          </w:p>
        </w:tc>
        <w:tc>
          <w:tcPr>
            <w:tcW w:w="1417" w:type="dxa"/>
          </w:tcPr>
          <w:p w:rsidR="00EC44A1" w:rsidRPr="003F7C47" w:rsidRDefault="00EC44A1" w:rsidP="00A81194">
            <w:pPr>
              <w:contextualSpacing/>
              <w:jc w:val="center"/>
            </w:pPr>
            <w:r w:rsidRPr="003F7C47">
              <w:t>-</w:t>
            </w:r>
          </w:p>
        </w:tc>
        <w:tc>
          <w:tcPr>
            <w:tcW w:w="1276" w:type="dxa"/>
          </w:tcPr>
          <w:p w:rsidR="00EC44A1" w:rsidRPr="003F7C47" w:rsidRDefault="00EC44A1" w:rsidP="00A81194">
            <w:pPr>
              <w:contextualSpacing/>
              <w:jc w:val="center"/>
            </w:pPr>
            <w:r w:rsidRPr="003F7C47">
              <w:t>1</w:t>
            </w:r>
          </w:p>
        </w:tc>
        <w:tc>
          <w:tcPr>
            <w:tcW w:w="1134" w:type="dxa"/>
          </w:tcPr>
          <w:p w:rsidR="00EC44A1" w:rsidRPr="003F7C47" w:rsidRDefault="00EC44A1" w:rsidP="00A81194">
            <w:pPr>
              <w:contextualSpacing/>
              <w:jc w:val="center"/>
            </w:pPr>
            <w:r w:rsidRPr="003F7C47">
              <w:t>18</w:t>
            </w:r>
          </w:p>
        </w:tc>
        <w:tc>
          <w:tcPr>
            <w:tcW w:w="1418" w:type="dxa"/>
          </w:tcPr>
          <w:p w:rsidR="00EC44A1" w:rsidRPr="003F7C47" w:rsidRDefault="00EC44A1" w:rsidP="00A81194">
            <w:pPr>
              <w:contextualSpacing/>
              <w:jc w:val="center"/>
            </w:pPr>
            <w:r w:rsidRPr="003F7C47">
              <w:t>38</w:t>
            </w:r>
          </w:p>
        </w:tc>
        <w:tc>
          <w:tcPr>
            <w:tcW w:w="708" w:type="dxa"/>
          </w:tcPr>
          <w:p w:rsidR="00EC44A1" w:rsidRPr="003F7C47" w:rsidRDefault="00EC44A1" w:rsidP="00A81194">
            <w:pPr>
              <w:contextualSpacing/>
              <w:jc w:val="center"/>
            </w:pPr>
            <w:r w:rsidRPr="003F7C47">
              <w:t>-</w:t>
            </w:r>
          </w:p>
        </w:tc>
        <w:tc>
          <w:tcPr>
            <w:tcW w:w="1134" w:type="dxa"/>
          </w:tcPr>
          <w:p w:rsidR="00EC44A1" w:rsidRPr="003F7C47" w:rsidRDefault="00EC44A1" w:rsidP="00A81194">
            <w:pPr>
              <w:contextualSpacing/>
              <w:jc w:val="center"/>
            </w:pPr>
            <w:r w:rsidRPr="003F7C47">
              <w:t>-</w:t>
            </w:r>
          </w:p>
        </w:tc>
        <w:tc>
          <w:tcPr>
            <w:tcW w:w="1701" w:type="dxa"/>
          </w:tcPr>
          <w:p w:rsidR="00EC44A1" w:rsidRPr="003F7C47" w:rsidRDefault="00EC44A1" w:rsidP="00A81194">
            <w:pPr>
              <w:contextualSpacing/>
              <w:jc w:val="center"/>
            </w:pPr>
            <w:r w:rsidRPr="003F7C47">
              <w:t>57</w:t>
            </w:r>
          </w:p>
        </w:tc>
      </w:tr>
      <w:tr w:rsidR="00EC44A1" w:rsidRPr="003F7C47" w:rsidTr="00A81194">
        <w:trPr>
          <w:jc w:val="center"/>
        </w:trPr>
        <w:tc>
          <w:tcPr>
            <w:tcW w:w="1560" w:type="dxa"/>
          </w:tcPr>
          <w:p w:rsidR="00EC44A1" w:rsidRPr="003F7C47" w:rsidRDefault="00EC44A1" w:rsidP="00A81194">
            <w:pPr>
              <w:contextualSpacing/>
              <w:jc w:val="center"/>
              <w:rPr>
                <w:bCs/>
              </w:rPr>
            </w:pPr>
            <w:r w:rsidRPr="003F7C47">
              <w:rPr>
                <w:bCs/>
              </w:rPr>
              <w:t>CO3</w:t>
            </w:r>
          </w:p>
        </w:tc>
        <w:tc>
          <w:tcPr>
            <w:tcW w:w="1417" w:type="dxa"/>
          </w:tcPr>
          <w:p w:rsidR="00EC44A1" w:rsidRPr="003F7C47" w:rsidRDefault="00EC44A1" w:rsidP="00A81194">
            <w:pPr>
              <w:contextualSpacing/>
              <w:jc w:val="center"/>
            </w:pPr>
            <w:r w:rsidRPr="003F7C47">
              <w:t>1</w:t>
            </w:r>
          </w:p>
        </w:tc>
        <w:tc>
          <w:tcPr>
            <w:tcW w:w="1276" w:type="dxa"/>
          </w:tcPr>
          <w:p w:rsidR="00EC44A1" w:rsidRPr="003F7C47" w:rsidRDefault="00EC44A1" w:rsidP="00A81194">
            <w:pPr>
              <w:contextualSpacing/>
              <w:jc w:val="center"/>
            </w:pPr>
            <w:r w:rsidRPr="003F7C47">
              <w:t>1</w:t>
            </w:r>
          </w:p>
        </w:tc>
        <w:tc>
          <w:tcPr>
            <w:tcW w:w="1134" w:type="dxa"/>
          </w:tcPr>
          <w:p w:rsidR="00EC44A1" w:rsidRPr="003F7C47" w:rsidRDefault="00EC44A1" w:rsidP="00A81194">
            <w:pPr>
              <w:contextualSpacing/>
              <w:jc w:val="center"/>
            </w:pPr>
            <w:r w:rsidRPr="003F7C47">
              <w:t>-</w:t>
            </w:r>
          </w:p>
        </w:tc>
        <w:tc>
          <w:tcPr>
            <w:tcW w:w="1418" w:type="dxa"/>
          </w:tcPr>
          <w:p w:rsidR="00EC44A1" w:rsidRPr="003F7C47" w:rsidRDefault="00EC44A1" w:rsidP="00A81194">
            <w:pPr>
              <w:contextualSpacing/>
              <w:jc w:val="center"/>
            </w:pPr>
            <w:r w:rsidRPr="003F7C47">
              <w:t>-</w:t>
            </w:r>
          </w:p>
        </w:tc>
        <w:tc>
          <w:tcPr>
            <w:tcW w:w="708" w:type="dxa"/>
          </w:tcPr>
          <w:p w:rsidR="00EC44A1" w:rsidRPr="003F7C47" w:rsidRDefault="00EC44A1" w:rsidP="00A81194">
            <w:pPr>
              <w:contextualSpacing/>
              <w:jc w:val="center"/>
            </w:pPr>
            <w:r w:rsidRPr="003F7C47">
              <w:t>15</w:t>
            </w:r>
          </w:p>
        </w:tc>
        <w:tc>
          <w:tcPr>
            <w:tcW w:w="1134" w:type="dxa"/>
          </w:tcPr>
          <w:p w:rsidR="00EC44A1" w:rsidRPr="003F7C47" w:rsidRDefault="00EC44A1" w:rsidP="00A81194">
            <w:pPr>
              <w:contextualSpacing/>
              <w:jc w:val="center"/>
            </w:pPr>
            <w:r w:rsidRPr="003F7C47">
              <w:t>-</w:t>
            </w:r>
          </w:p>
        </w:tc>
        <w:tc>
          <w:tcPr>
            <w:tcW w:w="1701" w:type="dxa"/>
          </w:tcPr>
          <w:p w:rsidR="00EC44A1" w:rsidRPr="003F7C47" w:rsidRDefault="00EC44A1" w:rsidP="00A81194">
            <w:pPr>
              <w:contextualSpacing/>
              <w:jc w:val="center"/>
            </w:pPr>
            <w:r w:rsidRPr="003F7C47">
              <w:t>17</w:t>
            </w:r>
          </w:p>
        </w:tc>
      </w:tr>
      <w:tr w:rsidR="00EC44A1" w:rsidRPr="003F7C47" w:rsidTr="00A81194">
        <w:trPr>
          <w:jc w:val="center"/>
        </w:trPr>
        <w:tc>
          <w:tcPr>
            <w:tcW w:w="1560" w:type="dxa"/>
          </w:tcPr>
          <w:p w:rsidR="00EC44A1" w:rsidRPr="003F7C47" w:rsidRDefault="00EC44A1" w:rsidP="00A81194">
            <w:pPr>
              <w:contextualSpacing/>
              <w:jc w:val="center"/>
              <w:rPr>
                <w:bCs/>
              </w:rPr>
            </w:pPr>
            <w:r w:rsidRPr="003F7C47">
              <w:rPr>
                <w:bCs/>
              </w:rPr>
              <w:t>CO4</w:t>
            </w:r>
          </w:p>
        </w:tc>
        <w:tc>
          <w:tcPr>
            <w:tcW w:w="1417" w:type="dxa"/>
          </w:tcPr>
          <w:p w:rsidR="00EC44A1" w:rsidRPr="003F7C47" w:rsidRDefault="00EC44A1" w:rsidP="00A81194">
            <w:pPr>
              <w:contextualSpacing/>
              <w:jc w:val="center"/>
            </w:pPr>
            <w:r w:rsidRPr="003F7C47">
              <w:t>2</w:t>
            </w:r>
          </w:p>
        </w:tc>
        <w:tc>
          <w:tcPr>
            <w:tcW w:w="1276" w:type="dxa"/>
          </w:tcPr>
          <w:p w:rsidR="00EC44A1" w:rsidRPr="003F7C47" w:rsidRDefault="00EC44A1" w:rsidP="00A81194">
            <w:pPr>
              <w:contextualSpacing/>
              <w:jc w:val="center"/>
            </w:pPr>
            <w:r w:rsidRPr="003F7C47">
              <w:t>-</w:t>
            </w:r>
          </w:p>
        </w:tc>
        <w:tc>
          <w:tcPr>
            <w:tcW w:w="1134" w:type="dxa"/>
          </w:tcPr>
          <w:p w:rsidR="00EC44A1" w:rsidRPr="003F7C47" w:rsidRDefault="00EC44A1" w:rsidP="00A81194">
            <w:pPr>
              <w:contextualSpacing/>
              <w:jc w:val="center"/>
            </w:pPr>
            <w:r w:rsidRPr="003F7C47">
              <w:t>-</w:t>
            </w:r>
          </w:p>
        </w:tc>
        <w:tc>
          <w:tcPr>
            <w:tcW w:w="1418" w:type="dxa"/>
          </w:tcPr>
          <w:p w:rsidR="00EC44A1" w:rsidRPr="003F7C47" w:rsidRDefault="00EC44A1" w:rsidP="00A81194">
            <w:pPr>
              <w:contextualSpacing/>
              <w:jc w:val="center"/>
            </w:pPr>
            <w:r w:rsidRPr="003F7C47">
              <w:t>4</w:t>
            </w:r>
          </w:p>
        </w:tc>
        <w:tc>
          <w:tcPr>
            <w:tcW w:w="708" w:type="dxa"/>
          </w:tcPr>
          <w:p w:rsidR="00EC44A1" w:rsidRPr="003F7C47" w:rsidRDefault="00EC44A1" w:rsidP="00A81194">
            <w:pPr>
              <w:contextualSpacing/>
              <w:jc w:val="center"/>
            </w:pPr>
            <w:r w:rsidRPr="003F7C47">
              <w:t>-</w:t>
            </w:r>
          </w:p>
        </w:tc>
        <w:tc>
          <w:tcPr>
            <w:tcW w:w="1134" w:type="dxa"/>
          </w:tcPr>
          <w:p w:rsidR="00EC44A1" w:rsidRPr="003F7C47" w:rsidRDefault="00EC44A1" w:rsidP="00A81194">
            <w:pPr>
              <w:contextualSpacing/>
              <w:jc w:val="center"/>
            </w:pPr>
            <w:r w:rsidRPr="003F7C47">
              <w:t>-</w:t>
            </w:r>
          </w:p>
        </w:tc>
        <w:tc>
          <w:tcPr>
            <w:tcW w:w="1701" w:type="dxa"/>
          </w:tcPr>
          <w:p w:rsidR="00EC44A1" w:rsidRPr="003F7C47" w:rsidRDefault="00EC44A1" w:rsidP="00A81194">
            <w:pPr>
              <w:contextualSpacing/>
              <w:jc w:val="center"/>
            </w:pPr>
            <w:r w:rsidRPr="003F7C47">
              <w:t>6</w:t>
            </w:r>
          </w:p>
        </w:tc>
      </w:tr>
      <w:tr w:rsidR="00EC44A1" w:rsidRPr="003F7C47" w:rsidTr="00A81194">
        <w:trPr>
          <w:jc w:val="center"/>
        </w:trPr>
        <w:tc>
          <w:tcPr>
            <w:tcW w:w="1560" w:type="dxa"/>
          </w:tcPr>
          <w:p w:rsidR="00EC44A1" w:rsidRPr="003F7C47" w:rsidRDefault="00EC44A1" w:rsidP="00A81194">
            <w:pPr>
              <w:contextualSpacing/>
              <w:jc w:val="center"/>
              <w:rPr>
                <w:bCs/>
              </w:rPr>
            </w:pPr>
            <w:r w:rsidRPr="003F7C47">
              <w:rPr>
                <w:bCs/>
              </w:rPr>
              <w:t>CO5</w:t>
            </w:r>
          </w:p>
        </w:tc>
        <w:tc>
          <w:tcPr>
            <w:tcW w:w="1417" w:type="dxa"/>
          </w:tcPr>
          <w:p w:rsidR="00EC44A1" w:rsidRPr="003F7C47" w:rsidRDefault="00EC44A1" w:rsidP="00A81194">
            <w:pPr>
              <w:contextualSpacing/>
              <w:jc w:val="center"/>
            </w:pPr>
            <w:r w:rsidRPr="003F7C47">
              <w:t>1</w:t>
            </w:r>
          </w:p>
        </w:tc>
        <w:tc>
          <w:tcPr>
            <w:tcW w:w="1276" w:type="dxa"/>
          </w:tcPr>
          <w:p w:rsidR="00EC44A1" w:rsidRPr="003F7C47" w:rsidRDefault="00EC44A1" w:rsidP="00A81194">
            <w:pPr>
              <w:contextualSpacing/>
              <w:jc w:val="center"/>
            </w:pPr>
            <w:r w:rsidRPr="003F7C47">
              <w:t>1</w:t>
            </w:r>
          </w:p>
        </w:tc>
        <w:tc>
          <w:tcPr>
            <w:tcW w:w="1134" w:type="dxa"/>
          </w:tcPr>
          <w:p w:rsidR="00EC44A1" w:rsidRPr="003F7C47" w:rsidRDefault="00EC44A1" w:rsidP="00A81194">
            <w:pPr>
              <w:contextualSpacing/>
              <w:jc w:val="center"/>
            </w:pPr>
            <w:r w:rsidRPr="003F7C47">
              <w:t>6</w:t>
            </w:r>
          </w:p>
        </w:tc>
        <w:tc>
          <w:tcPr>
            <w:tcW w:w="1418" w:type="dxa"/>
          </w:tcPr>
          <w:p w:rsidR="00EC44A1" w:rsidRPr="003F7C47" w:rsidRDefault="00EC44A1" w:rsidP="00A81194">
            <w:pPr>
              <w:contextualSpacing/>
              <w:jc w:val="center"/>
            </w:pPr>
            <w:r w:rsidRPr="003F7C47">
              <w:t>3</w:t>
            </w:r>
          </w:p>
        </w:tc>
        <w:tc>
          <w:tcPr>
            <w:tcW w:w="708" w:type="dxa"/>
          </w:tcPr>
          <w:p w:rsidR="00EC44A1" w:rsidRPr="003F7C47" w:rsidRDefault="00EC44A1" w:rsidP="00A81194">
            <w:pPr>
              <w:contextualSpacing/>
              <w:jc w:val="center"/>
            </w:pPr>
            <w:r w:rsidRPr="003F7C47">
              <w:t>-</w:t>
            </w:r>
          </w:p>
        </w:tc>
        <w:tc>
          <w:tcPr>
            <w:tcW w:w="1134" w:type="dxa"/>
          </w:tcPr>
          <w:p w:rsidR="00EC44A1" w:rsidRPr="003F7C47" w:rsidRDefault="00EC44A1" w:rsidP="00A81194">
            <w:pPr>
              <w:contextualSpacing/>
              <w:jc w:val="center"/>
            </w:pPr>
            <w:r w:rsidRPr="003F7C47">
              <w:t>-</w:t>
            </w:r>
          </w:p>
        </w:tc>
        <w:tc>
          <w:tcPr>
            <w:tcW w:w="1701" w:type="dxa"/>
          </w:tcPr>
          <w:p w:rsidR="00EC44A1" w:rsidRPr="003F7C47" w:rsidRDefault="00EC44A1" w:rsidP="00A81194">
            <w:pPr>
              <w:contextualSpacing/>
              <w:jc w:val="center"/>
            </w:pPr>
            <w:r w:rsidRPr="003F7C47">
              <w:t>11</w:t>
            </w:r>
          </w:p>
        </w:tc>
      </w:tr>
      <w:tr w:rsidR="00EC44A1" w:rsidRPr="003F7C47" w:rsidTr="00A81194">
        <w:trPr>
          <w:jc w:val="center"/>
        </w:trPr>
        <w:tc>
          <w:tcPr>
            <w:tcW w:w="1560" w:type="dxa"/>
          </w:tcPr>
          <w:p w:rsidR="00EC44A1" w:rsidRPr="003F7C47" w:rsidRDefault="00EC44A1" w:rsidP="00A81194">
            <w:pPr>
              <w:contextualSpacing/>
              <w:jc w:val="center"/>
              <w:rPr>
                <w:bCs/>
              </w:rPr>
            </w:pPr>
            <w:r w:rsidRPr="003F7C47">
              <w:rPr>
                <w:bCs/>
              </w:rPr>
              <w:t>CO6</w:t>
            </w:r>
          </w:p>
        </w:tc>
        <w:tc>
          <w:tcPr>
            <w:tcW w:w="1417" w:type="dxa"/>
          </w:tcPr>
          <w:p w:rsidR="00EC44A1" w:rsidRPr="003F7C47" w:rsidRDefault="00EC44A1" w:rsidP="00A81194">
            <w:pPr>
              <w:contextualSpacing/>
              <w:jc w:val="center"/>
            </w:pPr>
            <w:r w:rsidRPr="003F7C47">
              <w:t>3</w:t>
            </w:r>
          </w:p>
        </w:tc>
        <w:tc>
          <w:tcPr>
            <w:tcW w:w="1276" w:type="dxa"/>
          </w:tcPr>
          <w:p w:rsidR="00EC44A1" w:rsidRPr="003F7C47" w:rsidRDefault="00EC44A1" w:rsidP="00A81194">
            <w:pPr>
              <w:contextualSpacing/>
              <w:jc w:val="center"/>
            </w:pPr>
            <w:r w:rsidRPr="003F7C47">
              <w:t>1</w:t>
            </w:r>
          </w:p>
        </w:tc>
        <w:tc>
          <w:tcPr>
            <w:tcW w:w="1134" w:type="dxa"/>
          </w:tcPr>
          <w:p w:rsidR="00EC44A1" w:rsidRPr="003F7C47" w:rsidRDefault="00EC44A1" w:rsidP="00A81194">
            <w:pPr>
              <w:contextualSpacing/>
              <w:jc w:val="center"/>
            </w:pPr>
            <w:r w:rsidRPr="003F7C47">
              <w:t>12</w:t>
            </w:r>
          </w:p>
        </w:tc>
        <w:tc>
          <w:tcPr>
            <w:tcW w:w="1418" w:type="dxa"/>
          </w:tcPr>
          <w:p w:rsidR="00EC44A1" w:rsidRPr="003F7C47" w:rsidRDefault="00EC44A1" w:rsidP="00A81194">
            <w:pPr>
              <w:contextualSpacing/>
              <w:jc w:val="center"/>
            </w:pPr>
            <w:r w:rsidRPr="003F7C47">
              <w:t>-</w:t>
            </w:r>
          </w:p>
        </w:tc>
        <w:tc>
          <w:tcPr>
            <w:tcW w:w="708" w:type="dxa"/>
          </w:tcPr>
          <w:p w:rsidR="00EC44A1" w:rsidRPr="003F7C47" w:rsidRDefault="00EC44A1" w:rsidP="00A81194">
            <w:pPr>
              <w:contextualSpacing/>
              <w:jc w:val="center"/>
            </w:pPr>
            <w:r w:rsidRPr="003F7C47">
              <w:t>-</w:t>
            </w:r>
          </w:p>
        </w:tc>
        <w:tc>
          <w:tcPr>
            <w:tcW w:w="1134" w:type="dxa"/>
          </w:tcPr>
          <w:p w:rsidR="00EC44A1" w:rsidRPr="003F7C47" w:rsidRDefault="00EC44A1" w:rsidP="00A81194">
            <w:pPr>
              <w:contextualSpacing/>
              <w:jc w:val="center"/>
            </w:pPr>
            <w:r w:rsidRPr="003F7C47">
              <w:t>-</w:t>
            </w:r>
          </w:p>
        </w:tc>
        <w:tc>
          <w:tcPr>
            <w:tcW w:w="1701" w:type="dxa"/>
          </w:tcPr>
          <w:p w:rsidR="00EC44A1" w:rsidRPr="003F7C47" w:rsidRDefault="00EC44A1" w:rsidP="00A81194">
            <w:pPr>
              <w:contextualSpacing/>
              <w:jc w:val="center"/>
            </w:pPr>
            <w:r w:rsidRPr="003F7C47">
              <w:t>16</w:t>
            </w:r>
          </w:p>
        </w:tc>
      </w:tr>
      <w:tr w:rsidR="00EC44A1" w:rsidRPr="003F7C47" w:rsidTr="00A81194">
        <w:trPr>
          <w:jc w:val="center"/>
        </w:trPr>
        <w:tc>
          <w:tcPr>
            <w:tcW w:w="8647" w:type="dxa"/>
            <w:gridSpan w:val="7"/>
          </w:tcPr>
          <w:p w:rsidR="00EC44A1" w:rsidRPr="003F7C47" w:rsidRDefault="00EC44A1" w:rsidP="00A81194">
            <w:pPr>
              <w:contextualSpacing/>
            </w:pPr>
          </w:p>
        </w:tc>
        <w:tc>
          <w:tcPr>
            <w:tcW w:w="1701" w:type="dxa"/>
          </w:tcPr>
          <w:p w:rsidR="00EC44A1" w:rsidRPr="003F7C47" w:rsidRDefault="00EC44A1" w:rsidP="00A81194">
            <w:pPr>
              <w:contextualSpacing/>
              <w:jc w:val="center"/>
              <w:rPr>
                <w:b/>
              </w:rPr>
            </w:pPr>
            <w:r w:rsidRPr="003F7C47">
              <w:rPr>
                <w:b/>
              </w:rPr>
              <w:t>124</w:t>
            </w:r>
          </w:p>
        </w:tc>
      </w:tr>
    </w:tbl>
    <w:p w:rsidR="007550B9" w:rsidRDefault="00EC44A1" w:rsidP="00A81194">
      <w:pPr>
        <w:tabs>
          <w:tab w:val="left" w:pos="7110"/>
        </w:tabs>
        <w:contextualSpacing/>
      </w:pPr>
      <w:r w:rsidRPr="003F7C47">
        <w:tab/>
      </w:r>
    </w:p>
    <w:p w:rsidR="007550B9" w:rsidRDefault="007550B9">
      <w:r>
        <w:br w:type="page"/>
      </w:r>
    </w:p>
    <w:p w:rsidR="00EC44A1" w:rsidRPr="00F6377E" w:rsidRDefault="00EC44A1" w:rsidP="00E40AC8">
      <w:pPr>
        <w:jc w:val="center"/>
        <w:rPr>
          <w:b/>
        </w:rPr>
      </w:pPr>
      <w:r w:rsidRPr="00F6377E">
        <w:rPr>
          <w:noProof/>
        </w:rPr>
        <w:lastRenderedPageBreak/>
        <w:drawing>
          <wp:inline distT="0" distB="0" distL="0" distR="0">
            <wp:extent cx="5731510" cy="990600"/>
            <wp:effectExtent l="0" t="0" r="2540" b="0"/>
            <wp:docPr id="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990600"/>
                    </a:xfrm>
                    <a:prstGeom prst="rect">
                      <a:avLst/>
                    </a:prstGeom>
                  </pic:spPr>
                </pic:pic>
              </a:graphicData>
            </a:graphic>
          </wp:inline>
        </w:drawing>
      </w:r>
    </w:p>
    <w:p w:rsidR="00EC44A1" w:rsidRPr="00F6377E"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C44A1" w:rsidRPr="00F6377E" w:rsidTr="00EC44A1">
        <w:trPr>
          <w:trHeight w:val="134"/>
          <w:jc w:val="center"/>
        </w:trPr>
        <w:tc>
          <w:tcPr>
            <w:tcW w:w="1555" w:type="dxa"/>
            <w:vAlign w:val="center"/>
          </w:tcPr>
          <w:p w:rsidR="00EC44A1" w:rsidRPr="00F6377E" w:rsidRDefault="00EC44A1" w:rsidP="00A81194">
            <w:pPr>
              <w:pStyle w:val="Title"/>
              <w:contextualSpacing/>
              <w:jc w:val="left"/>
              <w:rPr>
                <w:b/>
                <w:szCs w:val="24"/>
              </w:rPr>
            </w:pPr>
            <w:r w:rsidRPr="00F6377E">
              <w:rPr>
                <w:b/>
                <w:szCs w:val="24"/>
              </w:rPr>
              <w:t xml:space="preserve">Course Code      </w:t>
            </w:r>
          </w:p>
        </w:tc>
        <w:tc>
          <w:tcPr>
            <w:tcW w:w="6534" w:type="dxa"/>
            <w:vAlign w:val="center"/>
          </w:tcPr>
          <w:p w:rsidR="00EC44A1" w:rsidRPr="00F6377E" w:rsidRDefault="00EC44A1" w:rsidP="00A81194">
            <w:pPr>
              <w:pStyle w:val="Title"/>
              <w:contextualSpacing/>
              <w:jc w:val="left"/>
              <w:rPr>
                <w:b/>
                <w:szCs w:val="24"/>
              </w:rPr>
            </w:pPr>
            <w:r w:rsidRPr="00F6377E">
              <w:rPr>
                <w:b/>
                <w:szCs w:val="24"/>
              </w:rPr>
              <w:t>20MA2002</w:t>
            </w:r>
          </w:p>
        </w:tc>
        <w:tc>
          <w:tcPr>
            <w:tcW w:w="1545" w:type="dxa"/>
            <w:vAlign w:val="center"/>
          </w:tcPr>
          <w:p w:rsidR="00EC44A1" w:rsidRPr="00F6377E" w:rsidRDefault="00EC44A1" w:rsidP="00A81194">
            <w:pPr>
              <w:pStyle w:val="Title"/>
              <w:ind w:left="-468" w:firstLine="468"/>
              <w:contextualSpacing/>
              <w:jc w:val="left"/>
              <w:rPr>
                <w:szCs w:val="24"/>
              </w:rPr>
            </w:pPr>
            <w:r w:rsidRPr="00F6377E">
              <w:rPr>
                <w:b/>
                <w:bCs/>
                <w:szCs w:val="24"/>
              </w:rPr>
              <w:t xml:space="preserve">Duration       </w:t>
            </w:r>
          </w:p>
        </w:tc>
        <w:tc>
          <w:tcPr>
            <w:tcW w:w="851" w:type="dxa"/>
            <w:vAlign w:val="center"/>
          </w:tcPr>
          <w:p w:rsidR="00EC44A1" w:rsidRPr="00F6377E" w:rsidRDefault="00EC44A1" w:rsidP="00A81194">
            <w:pPr>
              <w:pStyle w:val="Title"/>
              <w:contextualSpacing/>
              <w:jc w:val="left"/>
              <w:rPr>
                <w:b/>
                <w:szCs w:val="24"/>
              </w:rPr>
            </w:pPr>
            <w:r w:rsidRPr="00F6377E">
              <w:rPr>
                <w:b/>
                <w:szCs w:val="24"/>
              </w:rPr>
              <w:t>3hrs</w:t>
            </w:r>
          </w:p>
        </w:tc>
      </w:tr>
      <w:tr w:rsidR="00EC44A1" w:rsidRPr="00F6377E" w:rsidTr="00EC44A1">
        <w:trPr>
          <w:trHeight w:val="138"/>
          <w:jc w:val="center"/>
        </w:trPr>
        <w:tc>
          <w:tcPr>
            <w:tcW w:w="1555" w:type="dxa"/>
            <w:vAlign w:val="center"/>
          </w:tcPr>
          <w:p w:rsidR="00EC44A1" w:rsidRPr="00F6377E" w:rsidRDefault="00EC44A1" w:rsidP="00A81194">
            <w:pPr>
              <w:pStyle w:val="Title"/>
              <w:ind w:right="-160"/>
              <w:contextualSpacing/>
              <w:jc w:val="left"/>
              <w:rPr>
                <w:b/>
                <w:szCs w:val="24"/>
              </w:rPr>
            </w:pPr>
            <w:r w:rsidRPr="00F6377E">
              <w:rPr>
                <w:b/>
                <w:szCs w:val="24"/>
              </w:rPr>
              <w:t xml:space="preserve">Course Name     </w:t>
            </w:r>
          </w:p>
        </w:tc>
        <w:tc>
          <w:tcPr>
            <w:tcW w:w="6534" w:type="dxa"/>
            <w:vAlign w:val="center"/>
          </w:tcPr>
          <w:p w:rsidR="00EC44A1" w:rsidRPr="00F6377E" w:rsidRDefault="00EC44A1" w:rsidP="00A81194">
            <w:pPr>
              <w:pStyle w:val="Title"/>
              <w:contextualSpacing/>
              <w:jc w:val="left"/>
              <w:rPr>
                <w:b/>
                <w:szCs w:val="24"/>
              </w:rPr>
            </w:pPr>
            <w:r w:rsidRPr="00F6377E">
              <w:rPr>
                <w:b/>
                <w:szCs w:val="24"/>
              </w:rPr>
              <w:t>APPLIED COMPUTATIONAL MATHEMATICS</w:t>
            </w:r>
          </w:p>
        </w:tc>
        <w:tc>
          <w:tcPr>
            <w:tcW w:w="1545" w:type="dxa"/>
            <w:vAlign w:val="center"/>
          </w:tcPr>
          <w:p w:rsidR="00EC44A1" w:rsidRPr="00F6377E" w:rsidRDefault="00EC44A1" w:rsidP="00A81194">
            <w:pPr>
              <w:pStyle w:val="Title"/>
              <w:contextualSpacing/>
              <w:jc w:val="left"/>
              <w:rPr>
                <w:b/>
                <w:bCs/>
                <w:szCs w:val="24"/>
              </w:rPr>
            </w:pPr>
            <w:r w:rsidRPr="00F6377E">
              <w:rPr>
                <w:b/>
                <w:bCs/>
                <w:szCs w:val="24"/>
              </w:rPr>
              <w:t xml:space="preserve">Max. Marks </w:t>
            </w:r>
          </w:p>
        </w:tc>
        <w:tc>
          <w:tcPr>
            <w:tcW w:w="851" w:type="dxa"/>
            <w:vAlign w:val="center"/>
          </w:tcPr>
          <w:p w:rsidR="00EC44A1" w:rsidRPr="00F6377E" w:rsidRDefault="00EC44A1" w:rsidP="00A81194">
            <w:pPr>
              <w:pStyle w:val="Title"/>
              <w:contextualSpacing/>
              <w:jc w:val="left"/>
              <w:rPr>
                <w:b/>
                <w:szCs w:val="24"/>
              </w:rPr>
            </w:pPr>
            <w:r w:rsidRPr="00F6377E">
              <w:rPr>
                <w:b/>
                <w:szCs w:val="24"/>
              </w:rPr>
              <w:t>100</w:t>
            </w:r>
          </w:p>
        </w:tc>
      </w:tr>
    </w:tbl>
    <w:p w:rsidR="00EC44A1" w:rsidRPr="00F6377E"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F6377E" w:rsidTr="00A81194">
        <w:trPr>
          <w:trHeight w:val="551"/>
        </w:trPr>
        <w:tc>
          <w:tcPr>
            <w:tcW w:w="272" w:type="pct"/>
            <w:vAlign w:val="center"/>
          </w:tcPr>
          <w:p w:rsidR="00EC44A1" w:rsidRPr="00F6377E" w:rsidRDefault="00EC44A1" w:rsidP="00A81194">
            <w:pPr>
              <w:contextualSpacing/>
              <w:jc w:val="center"/>
              <w:rPr>
                <w:b/>
              </w:rPr>
            </w:pPr>
            <w:r w:rsidRPr="00F6377E">
              <w:rPr>
                <w:b/>
              </w:rPr>
              <w:t>Q. No.</w:t>
            </w:r>
          </w:p>
        </w:tc>
        <w:tc>
          <w:tcPr>
            <w:tcW w:w="3512" w:type="pct"/>
            <w:gridSpan w:val="2"/>
            <w:vAlign w:val="center"/>
          </w:tcPr>
          <w:p w:rsidR="00EC44A1" w:rsidRPr="00F6377E" w:rsidRDefault="00EC44A1" w:rsidP="00A81194">
            <w:pPr>
              <w:contextualSpacing/>
              <w:jc w:val="center"/>
              <w:rPr>
                <w:b/>
              </w:rPr>
            </w:pPr>
            <w:r w:rsidRPr="00F6377E">
              <w:rPr>
                <w:b/>
              </w:rPr>
              <w:t>Questions</w:t>
            </w:r>
          </w:p>
        </w:tc>
        <w:tc>
          <w:tcPr>
            <w:tcW w:w="388" w:type="pct"/>
            <w:vAlign w:val="center"/>
          </w:tcPr>
          <w:p w:rsidR="00EC44A1" w:rsidRPr="00F6377E" w:rsidRDefault="00EC44A1" w:rsidP="00A81194">
            <w:pPr>
              <w:contextualSpacing/>
              <w:jc w:val="center"/>
              <w:rPr>
                <w:b/>
              </w:rPr>
            </w:pPr>
            <w:r w:rsidRPr="00F6377E">
              <w:rPr>
                <w:b/>
              </w:rPr>
              <w:t>CO</w:t>
            </w:r>
          </w:p>
        </w:tc>
        <w:tc>
          <w:tcPr>
            <w:tcW w:w="355" w:type="pct"/>
            <w:vAlign w:val="center"/>
          </w:tcPr>
          <w:p w:rsidR="00EC44A1" w:rsidRPr="00F6377E" w:rsidRDefault="00EC44A1" w:rsidP="00A81194">
            <w:pPr>
              <w:contextualSpacing/>
              <w:jc w:val="center"/>
              <w:rPr>
                <w:b/>
              </w:rPr>
            </w:pPr>
            <w:r w:rsidRPr="00F6377E">
              <w:rPr>
                <w:b/>
              </w:rPr>
              <w:t>BL</w:t>
            </w:r>
          </w:p>
        </w:tc>
        <w:tc>
          <w:tcPr>
            <w:tcW w:w="473" w:type="pct"/>
            <w:vAlign w:val="center"/>
          </w:tcPr>
          <w:p w:rsidR="00EC44A1" w:rsidRPr="00F6377E" w:rsidRDefault="00EC44A1" w:rsidP="00A81194">
            <w:pPr>
              <w:contextualSpacing/>
              <w:jc w:val="center"/>
              <w:rPr>
                <w:b/>
              </w:rPr>
            </w:pPr>
            <w:r w:rsidRPr="00F6377E">
              <w:rPr>
                <w:b/>
              </w:rPr>
              <w:t>Marks</w:t>
            </w:r>
          </w:p>
        </w:tc>
      </w:tr>
      <w:tr w:rsidR="00EC44A1" w:rsidRPr="00F6377E" w:rsidTr="00A81194">
        <w:trPr>
          <w:trHeight w:val="487"/>
        </w:trPr>
        <w:tc>
          <w:tcPr>
            <w:tcW w:w="5000" w:type="pct"/>
            <w:gridSpan w:val="6"/>
            <w:vAlign w:val="center"/>
          </w:tcPr>
          <w:p w:rsidR="00EC44A1" w:rsidRPr="00F6377E" w:rsidRDefault="00EC44A1" w:rsidP="00A81194">
            <w:pPr>
              <w:contextualSpacing/>
              <w:jc w:val="center"/>
              <w:rPr>
                <w:b/>
                <w:u w:val="single"/>
              </w:rPr>
            </w:pPr>
            <w:r w:rsidRPr="00F6377E">
              <w:rPr>
                <w:b/>
                <w:u w:val="single"/>
              </w:rPr>
              <w:t>PART – A (10 X 1 = 10 MARKS)</w:t>
            </w:r>
          </w:p>
          <w:p w:rsidR="00EC44A1" w:rsidRPr="00F6377E" w:rsidRDefault="00EC44A1" w:rsidP="00A81194">
            <w:pPr>
              <w:contextualSpacing/>
              <w:jc w:val="center"/>
              <w:rPr>
                <w:b/>
              </w:rPr>
            </w:pPr>
            <w:r w:rsidRPr="00F6377E">
              <w:rPr>
                <w:b/>
              </w:rPr>
              <w:t>(Answer all the questions)</w:t>
            </w: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1.</w:t>
            </w:r>
          </w:p>
        </w:tc>
        <w:tc>
          <w:tcPr>
            <w:tcW w:w="3512" w:type="pct"/>
            <w:gridSpan w:val="2"/>
            <w:vAlign w:val="bottom"/>
          </w:tcPr>
          <w:p w:rsidR="00EC44A1" w:rsidRPr="00F6377E" w:rsidRDefault="00EC44A1" w:rsidP="00A81194">
            <w:pPr>
              <w:autoSpaceDE w:val="0"/>
              <w:autoSpaceDN w:val="0"/>
              <w:adjustRightInd w:val="0"/>
              <w:contextualSpacing/>
              <w:jc w:val="both"/>
            </w:pPr>
            <m:oMath>
              <m:sSup>
                <m:sSupPr>
                  <m:ctrlPr>
                    <w:rPr>
                      <w:rFonts w:ascii="Cambria Math" w:hAnsi="Cambria Math"/>
                      <w:i/>
                      <w:vertAlign w:val="superscript"/>
                    </w:rPr>
                  </m:ctrlPr>
                </m:sSupPr>
                <m:e>
                  <m:r>
                    <w:rPr>
                      <w:rFonts w:ascii="Cambria Math" w:hAnsi="Cambria Math"/>
                      <w:vertAlign w:val="superscript"/>
                    </w:rPr>
                    <m:t>L</m:t>
                  </m:r>
                </m:e>
                <m:sup>
                  <m:r>
                    <w:rPr>
                      <w:rFonts w:ascii="Cambria Math" w:hAnsi="Cambria Math"/>
                      <w:vertAlign w:val="superscript"/>
                    </w:rPr>
                    <m:t>-1</m:t>
                  </m:r>
                </m:sup>
              </m:sSup>
              <m:d>
                <m:dPr>
                  <m:ctrlPr>
                    <w:rPr>
                      <w:rFonts w:ascii="Cambria Math" w:hAnsi="Cambria Math"/>
                      <w:i/>
                      <w:vertAlign w:val="superscript"/>
                    </w:rPr>
                  </m:ctrlPr>
                </m:dPr>
                <m:e>
                  <m:f>
                    <m:fPr>
                      <m:ctrlPr>
                        <w:rPr>
                          <w:rFonts w:ascii="Cambria Math" w:hAnsi="Cambria Math"/>
                          <w:i/>
                          <w:vertAlign w:val="superscript"/>
                        </w:rPr>
                      </m:ctrlPr>
                    </m:fPr>
                    <m:num>
                      <m:r>
                        <w:rPr>
                          <w:rFonts w:ascii="Cambria Math" w:hAnsi="Cambria Math"/>
                          <w:vertAlign w:val="superscript"/>
                        </w:rPr>
                        <m:t>1</m:t>
                      </m:r>
                    </m:num>
                    <m:den>
                      <m:r>
                        <w:rPr>
                          <w:rFonts w:ascii="Cambria Math" w:hAnsi="Cambria Math"/>
                          <w:vertAlign w:val="superscript"/>
                        </w:rPr>
                        <m:t>s+a</m:t>
                      </m:r>
                    </m:den>
                  </m:f>
                </m:e>
              </m:d>
              <m:r>
                <w:rPr>
                  <w:rFonts w:ascii="Cambria Math" w:hAnsi="Cambria Math"/>
                  <w:vertAlign w:val="superscript"/>
                </w:rPr>
                <m:t xml:space="preserve"> </m:t>
              </m:r>
            </m:oMath>
            <w:r w:rsidRPr="00F6377E">
              <w:t xml:space="preserve"> = ………….</w:t>
            </w:r>
          </w:p>
        </w:tc>
        <w:tc>
          <w:tcPr>
            <w:tcW w:w="388" w:type="pct"/>
            <w:vAlign w:val="center"/>
          </w:tcPr>
          <w:p w:rsidR="00EC44A1" w:rsidRPr="00F6377E" w:rsidRDefault="00EC44A1" w:rsidP="00A81194">
            <w:pPr>
              <w:contextualSpacing/>
              <w:jc w:val="center"/>
            </w:pPr>
            <w:r w:rsidRPr="00F6377E">
              <w:t>CO1</w:t>
            </w:r>
          </w:p>
        </w:tc>
        <w:tc>
          <w:tcPr>
            <w:tcW w:w="355" w:type="pct"/>
            <w:vAlign w:val="center"/>
          </w:tcPr>
          <w:p w:rsidR="00EC44A1" w:rsidRPr="00F6377E" w:rsidRDefault="00EC44A1" w:rsidP="00A81194">
            <w:pPr>
              <w:contextualSpacing/>
              <w:jc w:val="center"/>
            </w:pPr>
            <w:r w:rsidRPr="00F6377E">
              <w:t>U</w:t>
            </w:r>
          </w:p>
        </w:tc>
        <w:tc>
          <w:tcPr>
            <w:tcW w:w="473" w:type="pct"/>
            <w:vAlign w:val="center"/>
          </w:tcPr>
          <w:p w:rsidR="00EC44A1" w:rsidRPr="00F6377E" w:rsidRDefault="00EC44A1" w:rsidP="00A81194">
            <w:pPr>
              <w:contextualSpacing/>
              <w:jc w:val="center"/>
            </w:pPr>
            <w:r w:rsidRPr="00F6377E">
              <w:t>1</w:t>
            </w: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2.</w:t>
            </w:r>
          </w:p>
        </w:tc>
        <w:tc>
          <w:tcPr>
            <w:tcW w:w="3512" w:type="pct"/>
            <w:gridSpan w:val="2"/>
            <w:vAlign w:val="bottom"/>
          </w:tcPr>
          <w:p w:rsidR="00EC44A1" w:rsidRPr="00F6377E" w:rsidRDefault="00EC44A1" w:rsidP="00A81194">
            <w:pPr>
              <w:contextualSpacing/>
              <w:jc w:val="both"/>
            </w:pPr>
            <w:r w:rsidRPr="00F6377E">
              <w:t>L (</w:t>
            </w:r>
            <m:oMath>
              <m:sSup>
                <m:sSupPr>
                  <m:ctrlPr>
                    <w:rPr>
                      <w:rFonts w:ascii="Cambria Math" w:hAnsi="Cambria Math"/>
                      <w:i/>
                    </w:rPr>
                  </m:ctrlPr>
                </m:sSupPr>
                <m:e>
                  <m:r>
                    <w:rPr>
                      <w:rFonts w:ascii="Cambria Math" w:hAnsi="Cambria Math"/>
                    </w:rPr>
                    <m:t>e</m:t>
                  </m:r>
                </m:e>
                <m:sup>
                  <m:r>
                    <w:rPr>
                      <w:rFonts w:ascii="Cambria Math" w:hAnsi="Cambria Math"/>
                    </w:rPr>
                    <m:t>at</m:t>
                  </m:r>
                </m:sup>
              </m:sSup>
            </m:oMath>
            <w:r w:rsidRPr="00F6377E">
              <w:t>) = …………..</w:t>
            </w:r>
          </w:p>
        </w:tc>
        <w:tc>
          <w:tcPr>
            <w:tcW w:w="388" w:type="pct"/>
            <w:vAlign w:val="center"/>
          </w:tcPr>
          <w:p w:rsidR="00EC44A1" w:rsidRPr="00F6377E" w:rsidRDefault="00EC44A1" w:rsidP="0094051D">
            <w:pPr>
              <w:contextualSpacing/>
              <w:jc w:val="center"/>
            </w:pPr>
            <w:r w:rsidRPr="00F6377E">
              <w:t>CO1</w:t>
            </w:r>
          </w:p>
        </w:tc>
        <w:tc>
          <w:tcPr>
            <w:tcW w:w="355" w:type="pct"/>
            <w:vAlign w:val="center"/>
          </w:tcPr>
          <w:p w:rsidR="00EC44A1" w:rsidRPr="00F6377E" w:rsidRDefault="00EC44A1" w:rsidP="00A81194">
            <w:pPr>
              <w:contextualSpacing/>
              <w:jc w:val="center"/>
            </w:pPr>
            <w:r w:rsidRPr="00F6377E">
              <w:t>R</w:t>
            </w:r>
          </w:p>
        </w:tc>
        <w:tc>
          <w:tcPr>
            <w:tcW w:w="473" w:type="pct"/>
            <w:vAlign w:val="center"/>
          </w:tcPr>
          <w:p w:rsidR="00EC44A1" w:rsidRPr="00F6377E" w:rsidRDefault="00EC44A1" w:rsidP="00A81194">
            <w:pPr>
              <w:contextualSpacing/>
              <w:jc w:val="center"/>
            </w:pPr>
            <w:r w:rsidRPr="00F6377E">
              <w:t>1</w:t>
            </w:r>
          </w:p>
        </w:tc>
      </w:tr>
      <w:tr w:rsidR="00EC44A1" w:rsidRPr="00F6377E" w:rsidTr="00EC44A1">
        <w:trPr>
          <w:trHeight w:val="146"/>
        </w:trPr>
        <w:tc>
          <w:tcPr>
            <w:tcW w:w="272" w:type="pct"/>
            <w:vAlign w:val="center"/>
          </w:tcPr>
          <w:p w:rsidR="00EC44A1" w:rsidRPr="00F6377E" w:rsidRDefault="00EC44A1" w:rsidP="00A81194">
            <w:pPr>
              <w:contextualSpacing/>
              <w:jc w:val="center"/>
            </w:pPr>
            <w:r w:rsidRPr="00F6377E">
              <w:t>3.</w:t>
            </w:r>
          </w:p>
        </w:tc>
        <w:tc>
          <w:tcPr>
            <w:tcW w:w="3512" w:type="pct"/>
            <w:gridSpan w:val="2"/>
            <w:vAlign w:val="bottom"/>
          </w:tcPr>
          <w:p w:rsidR="00EC44A1" w:rsidRPr="00F6377E" w:rsidRDefault="00EC44A1" w:rsidP="00A81194">
            <w:pPr>
              <w:contextualSpacing/>
              <w:jc w:val="both"/>
            </w:pPr>
            <w:r w:rsidRPr="00F6377E">
              <w:t>Find the nature of the following function f(x) = sin x + x</w:t>
            </w:r>
            <w:r w:rsidRPr="00F6377E">
              <w:rPr>
                <w:vertAlign w:val="superscript"/>
              </w:rPr>
              <w:t>2</w:t>
            </w:r>
            <w:r w:rsidRPr="00F6377E">
              <w:t>.</w:t>
            </w:r>
          </w:p>
        </w:tc>
        <w:tc>
          <w:tcPr>
            <w:tcW w:w="388" w:type="pct"/>
            <w:vAlign w:val="center"/>
          </w:tcPr>
          <w:p w:rsidR="00EC44A1" w:rsidRPr="00F6377E" w:rsidRDefault="00EC44A1" w:rsidP="0094051D">
            <w:pPr>
              <w:contextualSpacing/>
              <w:jc w:val="center"/>
            </w:pPr>
            <w:r w:rsidRPr="00F6377E">
              <w:t>CO2</w:t>
            </w:r>
          </w:p>
        </w:tc>
        <w:tc>
          <w:tcPr>
            <w:tcW w:w="355" w:type="pct"/>
            <w:vAlign w:val="center"/>
          </w:tcPr>
          <w:p w:rsidR="00EC44A1" w:rsidRPr="00F6377E" w:rsidRDefault="00EC44A1" w:rsidP="00A81194">
            <w:pPr>
              <w:contextualSpacing/>
              <w:jc w:val="center"/>
            </w:pPr>
            <w:r w:rsidRPr="00F6377E">
              <w:t>R</w:t>
            </w:r>
          </w:p>
        </w:tc>
        <w:tc>
          <w:tcPr>
            <w:tcW w:w="473" w:type="pct"/>
            <w:vAlign w:val="center"/>
          </w:tcPr>
          <w:p w:rsidR="00EC44A1" w:rsidRPr="00F6377E" w:rsidRDefault="00EC44A1" w:rsidP="00A81194">
            <w:pPr>
              <w:contextualSpacing/>
              <w:jc w:val="center"/>
            </w:pPr>
            <w:r w:rsidRPr="00F6377E">
              <w:t>1</w:t>
            </w: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4.</w:t>
            </w:r>
          </w:p>
        </w:tc>
        <w:tc>
          <w:tcPr>
            <w:tcW w:w="3512" w:type="pct"/>
            <w:gridSpan w:val="2"/>
            <w:vAlign w:val="bottom"/>
          </w:tcPr>
          <w:p w:rsidR="00EC44A1" w:rsidRPr="00F6377E" w:rsidRDefault="00EC44A1" w:rsidP="00A81194">
            <w:pPr>
              <w:contextualSpacing/>
              <w:jc w:val="both"/>
            </w:pPr>
            <w:r w:rsidRPr="00F6377E">
              <w:t xml:space="preserve">Evaluate </w:t>
            </w:r>
            <m:oMath>
              <m:nary>
                <m:naryPr>
                  <m:limLoc m:val="undOvr"/>
                  <m:subHide m:val="1"/>
                  <m:supHide m:val="1"/>
                  <m:ctrlPr>
                    <w:rPr>
                      <w:rFonts w:ascii="Cambria Math" w:hAnsi="Cambria Math"/>
                      <w:i/>
                    </w:rPr>
                  </m:ctrlPr>
                </m:naryPr>
                <m:sub/>
                <m:sup/>
                <m:e>
                  <m:r>
                    <w:rPr>
                      <w:rFonts w:ascii="Cambria Math" w:hAnsi="Cambria Math"/>
                    </w:rPr>
                    <m:t xml:space="preserve">x </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 xml:space="preserve"> dx .</m:t>
                  </m:r>
                </m:e>
              </m:nary>
            </m:oMath>
          </w:p>
        </w:tc>
        <w:tc>
          <w:tcPr>
            <w:tcW w:w="388" w:type="pct"/>
            <w:vAlign w:val="center"/>
          </w:tcPr>
          <w:p w:rsidR="00EC44A1" w:rsidRPr="00F6377E" w:rsidRDefault="00EC44A1" w:rsidP="0094051D">
            <w:pPr>
              <w:contextualSpacing/>
              <w:jc w:val="center"/>
            </w:pPr>
            <w:r w:rsidRPr="00F6377E">
              <w:t>CO2</w:t>
            </w:r>
          </w:p>
        </w:tc>
        <w:tc>
          <w:tcPr>
            <w:tcW w:w="355" w:type="pct"/>
            <w:vAlign w:val="center"/>
          </w:tcPr>
          <w:p w:rsidR="00EC44A1" w:rsidRPr="00F6377E" w:rsidRDefault="00EC44A1" w:rsidP="00A81194">
            <w:pPr>
              <w:contextualSpacing/>
              <w:jc w:val="center"/>
            </w:pPr>
            <w:r w:rsidRPr="00F6377E">
              <w:t>E</w:t>
            </w:r>
          </w:p>
        </w:tc>
        <w:tc>
          <w:tcPr>
            <w:tcW w:w="473" w:type="pct"/>
            <w:vAlign w:val="center"/>
          </w:tcPr>
          <w:p w:rsidR="00EC44A1" w:rsidRPr="00F6377E" w:rsidRDefault="00EC44A1" w:rsidP="00A81194">
            <w:pPr>
              <w:contextualSpacing/>
              <w:jc w:val="center"/>
            </w:pPr>
            <w:r w:rsidRPr="00F6377E">
              <w:t>1</w:t>
            </w:r>
          </w:p>
        </w:tc>
      </w:tr>
      <w:tr w:rsidR="00EC44A1" w:rsidRPr="00F6377E" w:rsidTr="00EC44A1">
        <w:trPr>
          <w:trHeight w:val="156"/>
        </w:trPr>
        <w:tc>
          <w:tcPr>
            <w:tcW w:w="272" w:type="pct"/>
            <w:vAlign w:val="center"/>
          </w:tcPr>
          <w:p w:rsidR="00EC44A1" w:rsidRPr="00F6377E" w:rsidRDefault="00EC44A1" w:rsidP="00A81194">
            <w:pPr>
              <w:contextualSpacing/>
              <w:jc w:val="center"/>
            </w:pPr>
            <w:r w:rsidRPr="00F6377E">
              <w:t>5.</w:t>
            </w:r>
          </w:p>
        </w:tc>
        <w:tc>
          <w:tcPr>
            <w:tcW w:w="3512" w:type="pct"/>
            <w:gridSpan w:val="2"/>
            <w:vAlign w:val="bottom"/>
          </w:tcPr>
          <w:p w:rsidR="00EC44A1" w:rsidRPr="00F6377E" w:rsidRDefault="00EC44A1" w:rsidP="00A81194">
            <w:pPr>
              <w:pStyle w:val="Default"/>
              <w:contextualSpacing/>
              <w:jc w:val="both"/>
            </w:pPr>
            <w:r w:rsidRPr="00F6377E">
              <w:t>The fourier sine transform of f(x) = --------.</w:t>
            </w:r>
          </w:p>
        </w:tc>
        <w:tc>
          <w:tcPr>
            <w:tcW w:w="388" w:type="pct"/>
            <w:vAlign w:val="center"/>
          </w:tcPr>
          <w:p w:rsidR="00EC44A1" w:rsidRPr="00F6377E" w:rsidRDefault="00EC44A1" w:rsidP="0094051D">
            <w:pPr>
              <w:contextualSpacing/>
              <w:jc w:val="center"/>
            </w:pPr>
            <w:r w:rsidRPr="00F6377E">
              <w:t>CO3</w:t>
            </w:r>
          </w:p>
        </w:tc>
        <w:tc>
          <w:tcPr>
            <w:tcW w:w="355" w:type="pct"/>
            <w:vAlign w:val="center"/>
          </w:tcPr>
          <w:p w:rsidR="00EC44A1" w:rsidRPr="00F6377E" w:rsidRDefault="00EC44A1" w:rsidP="00A81194">
            <w:pPr>
              <w:contextualSpacing/>
              <w:jc w:val="center"/>
            </w:pPr>
            <w:r w:rsidRPr="00F6377E">
              <w:t>R</w:t>
            </w:r>
          </w:p>
        </w:tc>
        <w:tc>
          <w:tcPr>
            <w:tcW w:w="473" w:type="pct"/>
            <w:vAlign w:val="center"/>
          </w:tcPr>
          <w:p w:rsidR="00EC44A1" w:rsidRPr="00F6377E" w:rsidRDefault="00EC44A1" w:rsidP="00A81194">
            <w:pPr>
              <w:contextualSpacing/>
              <w:jc w:val="center"/>
            </w:pPr>
            <w:r w:rsidRPr="00F6377E">
              <w:t>1</w:t>
            </w: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6.</w:t>
            </w:r>
          </w:p>
        </w:tc>
        <w:tc>
          <w:tcPr>
            <w:tcW w:w="3512" w:type="pct"/>
            <w:gridSpan w:val="2"/>
            <w:vAlign w:val="bottom"/>
          </w:tcPr>
          <w:p w:rsidR="00EC44A1" w:rsidRPr="00F6377E" w:rsidRDefault="00EC44A1" w:rsidP="00A81194">
            <w:pPr>
              <w:contextualSpacing/>
              <w:jc w:val="both"/>
            </w:pPr>
            <w:r w:rsidRPr="00F6377E">
              <w:t xml:space="preserve">Form a partial differential equation by eliminating the arbitrary constants a and b from </w:t>
            </w:r>
            <w:r w:rsidRPr="00F6377E">
              <w:rPr>
                <w:i/>
              </w:rPr>
              <w:t xml:space="preserve">z = ax + by + </w:t>
            </w:r>
            <m:oMath>
              <m:rad>
                <m:radPr>
                  <m:degHide m:val="1"/>
                  <m:ctrlPr>
                    <w:rPr>
                      <w:rFonts w:ascii="Cambria Math" w:hAnsi="Cambria Math"/>
                      <w:i/>
                    </w:rPr>
                  </m:ctrlPr>
                </m:radPr>
                <m:deg/>
                <m:e>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e>
              </m:rad>
              <m:r>
                <w:rPr>
                  <w:rFonts w:ascii="Cambria Math" w:hAnsi="Cambria Math"/>
                </w:rPr>
                <m:t>.</m:t>
              </m:r>
            </m:oMath>
          </w:p>
        </w:tc>
        <w:tc>
          <w:tcPr>
            <w:tcW w:w="388" w:type="pct"/>
            <w:vAlign w:val="center"/>
          </w:tcPr>
          <w:p w:rsidR="00EC44A1" w:rsidRPr="00F6377E" w:rsidRDefault="00EC44A1" w:rsidP="0094051D">
            <w:pPr>
              <w:contextualSpacing/>
              <w:jc w:val="center"/>
            </w:pPr>
            <w:r w:rsidRPr="00F6377E">
              <w:t>CO4</w:t>
            </w:r>
          </w:p>
        </w:tc>
        <w:tc>
          <w:tcPr>
            <w:tcW w:w="355" w:type="pct"/>
            <w:vAlign w:val="center"/>
          </w:tcPr>
          <w:p w:rsidR="00EC44A1" w:rsidRPr="00F6377E" w:rsidRDefault="00EC44A1" w:rsidP="00A81194">
            <w:pPr>
              <w:contextualSpacing/>
              <w:jc w:val="center"/>
            </w:pPr>
            <w:r w:rsidRPr="00F6377E">
              <w:t>E</w:t>
            </w:r>
          </w:p>
        </w:tc>
        <w:tc>
          <w:tcPr>
            <w:tcW w:w="473" w:type="pct"/>
            <w:vAlign w:val="center"/>
          </w:tcPr>
          <w:p w:rsidR="00EC44A1" w:rsidRPr="00F6377E" w:rsidRDefault="00EC44A1" w:rsidP="00A81194">
            <w:pPr>
              <w:contextualSpacing/>
              <w:jc w:val="center"/>
            </w:pPr>
            <w:r w:rsidRPr="00F6377E">
              <w:t>1</w:t>
            </w: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7.</w:t>
            </w:r>
          </w:p>
        </w:tc>
        <w:tc>
          <w:tcPr>
            <w:tcW w:w="3512" w:type="pct"/>
            <w:gridSpan w:val="2"/>
            <w:vAlign w:val="bottom"/>
          </w:tcPr>
          <w:p w:rsidR="00EC44A1" w:rsidRPr="00F6377E" w:rsidRDefault="00EC44A1" w:rsidP="00A81194">
            <w:pPr>
              <w:pStyle w:val="ListParagraph"/>
              <w:ind w:left="0"/>
              <w:jc w:val="both"/>
              <w:rPr>
                <w:noProof/>
                <w:lang w:eastAsia="zh-TW"/>
              </w:rPr>
            </w:pPr>
            <w:r w:rsidRPr="00F6377E">
              <w:t xml:space="preserve">Find the order and degree: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oMath>
            <w:r w:rsidRPr="00F6377E">
              <w:t xml:space="preserve">  </w:t>
            </w:r>
            <m:oMath>
              <m:r>
                <w:rPr>
                  <w:rFonts w:ascii="Cambria Math" w:hAnsi="Cambria Math"/>
                </w:rPr>
                <m:t>-</m:t>
              </m:r>
            </m:oMath>
            <w:r w:rsidRPr="00F6377E">
              <w:t xml:space="preserve">3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∂x∂y</m:t>
                  </m:r>
                </m:den>
              </m:f>
            </m:oMath>
            <w:r w:rsidRPr="00F6377E">
              <w:t xml:space="preserve"> + 2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oMath>
            <w:r w:rsidRPr="00F6377E">
              <w:t xml:space="preserve"> = 0.</w:t>
            </w:r>
          </w:p>
        </w:tc>
        <w:tc>
          <w:tcPr>
            <w:tcW w:w="388" w:type="pct"/>
            <w:vAlign w:val="center"/>
          </w:tcPr>
          <w:p w:rsidR="00EC44A1" w:rsidRPr="00F6377E" w:rsidRDefault="00EC44A1" w:rsidP="0094051D">
            <w:pPr>
              <w:contextualSpacing/>
              <w:jc w:val="center"/>
            </w:pPr>
            <w:r w:rsidRPr="00F6377E">
              <w:t>CO4</w:t>
            </w:r>
          </w:p>
        </w:tc>
        <w:tc>
          <w:tcPr>
            <w:tcW w:w="355" w:type="pct"/>
            <w:vAlign w:val="center"/>
          </w:tcPr>
          <w:p w:rsidR="00EC44A1" w:rsidRPr="00F6377E" w:rsidRDefault="00EC44A1" w:rsidP="00A81194">
            <w:pPr>
              <w:contextualSpacing/>
              <w:jc w:val="center"/>
            </w:pPr>
            <w:r w:rsidRPr="00F6377E">
              <w:t>R</w:t>
            </w:r>
          </w:p>
        </w:tc>
        <w:tc>
          <w:tcPr>
            <w:tcW w:w="473" w:type="pct"/>
            <w:vAlign w:val="center"/>
          </w:tcPr>
          <w:p w:rsidR="00EC44A1" w:rsidRPr="00F6377E" w:rsidRDefault="00EC44A1" w:rsidP="00A81194">
            <w:pPr>
              <w:contextualSpacing/>
              <w:jc w:val="center"/>
            </w:pPr>
            <w:r w:rsidRPr="00F6377E">
              <w:t>1</w:t>
            </w:r>
          </w:p>
        </w:tc>
      </w:tr>
      <w:tr w:rsidR="00EC44A1" w:rsidRPr="00F6377E" w:rsidTr="00EC44A1">
        <w:trPr>
          <w:trHeight w:val="190"/>
        </w:trPr>
        <w:tc>
          <w:tcPr>
            <w:tcW w:w="272" w:type="pct"/>
            <w:vAlign w:val="center"/>
          </w:tcPr>
          <w:p w:rsidR="00EC44A1" w:rsidRPr="00F6377E" w:rsidRDefault="00EC44A1" w:rsidP="00A81194">
            <w:pPr>
              <w:contextualSpacing/>
              <w:jc w:val="center"/>
            </w:pPr>
            <w:r w:rsidRPr="00F6377E">
              <w:t>8.</w:t>
            </w:r>
          </w:p>
        </w:tc>
        <w:tc>
          <w:tcPr>
            <w:tcW w:w="3512" w:type="pct"/>
            <w:gridSpan w:val="2"/>
            <w:vAlign w:val="bottom"/>
          </w:tcPr>
          <w:p w:rsidR="00EC44A1" w:rsidRPr="00F6377E" w:rsidRDefault="00EC44A1" w:rsidP="00EC44A1">
            <w:pPr>
              <w:contextualSpacing/>
              <w:jc w:val="both"/>
              <w:rPr>
                <w:bCs/>
              </w:rPr>
            </w:pPr>
            <w:r w:rsidRPr="00F6377E">
              <w:rPr>
                <w:bCs/>
              </w:rPr>
              <w:t>Formulate the 1D Wave equation.</w:t>
            </w:r>
          </w:p>
        </w:tc>
        <w:tc>
          <w:tcPr>
            <w:tcW w:w="388" w:type="pct"/>
            <w:vAlign w:val="center"/>
          </w:tcPr>
          <w:p w:rsidR="00EC44A1" w:rsidRPr="00F6377E" w:rsidRDefault="00EC44A1" w:rsidP="0094051D">
            <w:pPr>
              <w:contextualSpacing/>
              <w:jc w:val="center"/>
            </w:pPr>
            <w:r w:rsidRPr="00F6377E">
              <w:t>CO5</w:t>
            </w:r>
          </w:p>
        </w:tc>
        <w:tc>
          <w:tcPr>
            <w:tcW w:w="355" w:type="pct"/>
            <w:vAlign w:val="center"/>
          </w:tcPr>
          <w:p w:rsidR="00EC44A1" w:rsidRPr="00F6377E" w:rsidRDefault="00EC44A1" w:rsidP="00A81194">
            <w:pPr>
              <w:contextualSpacing/>
              <w:jc w:val="center"/>
            </w:pPr>
            <w:r w:rsidRPr="00F6377E">
              <w:t>U</w:t>
            </w:r>
          </w:p>
        </w:tc>
        <w:tc>
          <w:tcPr>
            <w:tcW w:w="473" w:type="pct"/>
            <w:vAlign w:val="center"/>
          </w:tcPr>
          <w:p w:rsidR="00EC44A1" w:rsidRPr="00F6377E" w:rsidRDefault="00EC44A1" w:rsidP="00A81194">
            <w:pPr>
              <w:contextualSpacing/>
              <w:jc w:val="center"/>
            </w:pPr>
            <w:r w:rsidRPr="00F6377E">
              <w:t>1</w:t>
            </w: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9.</w:t>
            </w:r>
          </w:p>
        </w:tc>
        <w:tc>
          <w:tcPr>
            <w:tcW w:w="3512" w:type="pct"/>
            <w:gridSpan w:val="2"/>
            <w:vAlign w:val="bottom"/>
          </w:tcPr>
          <w:p w:rsidR="00EC44A1" w:rsidRPr="00F6377E" w:rsidRDefault="00EC44A1" w:rsidP="00EC44A1">
            <w:pPr>
              <w:jc w:val="both"/>
              <w:rPr>
                <w:noProof/>
                <w:lang w:eastAsia="zh-TW"/>
              </w:rPr>
            </w:pPr>
            <w:r w:rsidRPr="00F6377E">
              <w:rPr>
                <w:noProof/>
                <w:lang w:eastAsia="zh-TW"/>
              </w:rPr>
              <w:t>Classify the partial differential equation :</w:t>
            </w:r>
            <m:oMath>
              <m:f>
                <m:fPr>
                  <m:ctrlPr>
                    <w:rPr>
                      <w:rFonts w:ascii="Cambria Math" w:hAnsi="Cambria Math"/>
                      <w:i/>
                      <w:noProof/>
                      <w:lang w:eastAsia="zh-TW"/>
                    </w:rPr>
                  </m:ctrlPr>
                </m:fPr>
                <m:num>
                  <m:sSup>
                    <m:sSupPr>
                      <m:ctrlPr>
                        <w:rPr>
                          <w:rFonts w:ascii="Cambria Math" w:hAnsi="Cambria Math"/>
                          <w:i/>
                          <w:noProof/>
                          <w:lang w:eastAsia="zh-TW"/>
                        </w:rPr>
                      </m:ctrlPr>
                    </m:sSupPr>
                    <m:e>
                      <m:r>
                        <w:rPr>
                          <w:rFonts w:ascii="Cambria Math" w:hAnsi="Cambria Math"/>
                          <w:noProof/>
                          <w:lang w:eastAsia="zh-TW"/>
                        </w:rPr>
                        <m:t>∂</m:t>
                      </m:r>
                    </m:e>
                    <m:sup>
                      <m:r>
                        <w:rPr>
                          <w:rFonts w:ascii="Cambria Math" w:hAnsi="Cambria Math"/>
                          <w:noProof/>
                          <w:lang w:eastAsia="zh-TW"/>
                        </w:rPr>
                        <m:t>2</m:t>
                      </m:r>
                    </m:sup>
                  </m:sSup>
                  <m:r>
                    <w:rPr>
                      <w:rFonts w:ascii="Cambria Math" w:hAnsi="Cambria Math"/>
                      <w:noProof/>
                      <w:lang w:eastAsia="zh-TW"/>
                    </w:rPr>
                    <m:t>f</m:t>
                  </m:r>
                </m:num>
                <m:den>
                  <m:r>
                    <w:rPr>
                      <w:rFonts w:ascii="Cambria Math" w:hAnsi="Cambria Math"/>
                      <w:noProof/>
                      <w:lang w:eastAsia="zh-TW"/>
                    </w:rPr>
                    <m:t>∂</m:t>
                  </m:r>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2</m:t>
                      </m:r>
                    </m:sup>
                  </m:sSup>
                </m:den>
              </m:f>
            </m:oMath>
            <w:r w:rsidRPr="00F6377E">
              <w:rPr>
                <w:noProof/>
                <w:lang w:eastAsia="zh-TW"/>
              </w:rPr>
              <w:t xml:space="preserve"> + </w:t>
            </w:r>
            <m:oMath>
              <m:f>
                <m:fPr>
                  <m:ctrlPr>
                    <w:rPr>
                      <w:rFonts w:ascii="Cambria Math" w:hAnsi="Cambria Math"/>
                      <w:i/>
                      <w:noProof/>
                      <w:lang w:eastAsia="zh-TW"/>
                    </w:rPr>
                  </m:ctrlPr>
                </m:fPr>
                <m:num>
                  <m:sSup>
                    <m:sSupPr>
                      <m:ctrlPr>
                        <w:rPr>
                          <w:rFonts w:ascii="Cambria Math" w:hAnsi="Cambria Math"/>
                          <w:i/>
                          <w:noProof/>
                          <w:lang w:eastAsia="zh-TW"/>
                        </w:rPr>
                      </m:ctrlPr>
                    </m:sSupPr>
                    <m:e>
                      <m:r>
                        <w:rPr>
                          <w:rFonts w:ascii="Cambria Math" w:hAnsi="Cambria Math"/>
                          <w:noProof/>
                          <w:lang w:eastAsia="zh-TW"/>
                        </w:rPr>
                        <m:t>∂</m:t>
                      </m:r>
                    </m:e>
                    <m:sup>
                      <m:r>
                        <w:rPr>
                          <w:rFonts w:ascii="Cambria Math" w:hAnsi="Cambria Math"/>
                          <w:noProof/>
                          <w:lang w:eastAsia="zh-TW"/>
                        </w:rPr>
                        <m:t>2</m:t>
                      </m:r>
                    </m:sup>
                  </m:sSup>
                  <m:r>
                    <w:rPr>
                      <w:rFonts w:ascii="Cambria Math" w:hAnsi="Cambria Math"/>
                      <w:noProof/>
                      <w:lang w:eastAsia="zh-TW"/>
                    </w:rPr>
                    <m:t>f</m:t>
                  </m:r>
                </m:num>
                <m:den>
                  <m:r>
                    <w:rPr>
                      <w:rFonts w:ascii="Cambria Math" w:hAnsi="Cambria Math"/>
                      <w:noProof/>
                      <w:lang w:eastAsia="zh-TW"/>
                    </w:rPr>
                    <m:t>∂x∂y</m:t>
                  </m:r>
                </m:den>
              </m:f>
            </m:oMath>
            <w:r w:rsidRPr="00F6377E">
              <w:rPr>
                <w:noProof/>
                <w:lang w:eastAsia="zh-TW"/>
              </w:rPr>
              <w:t xml:space="preserve"> + </w:t>
            </w:r>
            <m:oMath>
              <m:f>
                <m:fPr>
                  <m:ctrlPr>
                    <w:rPr>
                      <w:rFonts w:ascii="Cambria Math" w:hAnsi="Cambria Math"/>
                      <w:i/>
                      <w:noProof/>
                      <w:lang w:eastAsia="zh-TW"/>
                    </w:rPr>
                  </m:ctrlPr>
                </m:fPr>
                <m:num>
                  <m:sSup>
                    <m:sSupPr>
                      <m:ctrlPr>
                        <w:rPr>
                          <w:rFonts w:ascii="Cambria Math" w:hAnsi="Cambria Math"/>
                          <w:i/>
                          <w:noProof/>
                          <w:lang w:eastAsia="zh-TW"/>
                        </w:rPr>
                      </m:ctrlPr>
                    </m:sSupPr>
                    <m:e>
                      <m:r>
                        <w:rPr>
                          <w:rFonts w:ascii="Cambria Math" w:hAnsi="Cambria Math"/>
                          <w:noProof/>
                          <w:lang w:eastAsia="zh-TW"/>
                        </w:rPr>
                        <m:t>∂</m:t>
                      </m:r>
                    </m:e>
                    <m:sup>
                      <m:r>
                        <w:rPr>
                          <w:rFonts w:ascii="Cambria Math" w:hAnsi="Cambria Math"/>
                          <w:noProof/>
                          <w:lang w:eastAsia="zh-TW"/>
                        </w:rPr>
                        <m:t>2</m:t>
                      </m:r>
                    </m:sup>
                  </m:sSup>
                  <m:r>
                    <w:rPr>
                      <w:rFonts w:ascii="Cambria Math" w:hAnsi="Cambria Math"/>
                      <w:noProof/>
                      <w:lang w:eastAsia="zh-TW"/>
                    </w:rPr>
                    <m:t>f</m:t>
                  </m:r>
                </m:num>
                <m:den>
                  <m:r>
                    <w:rPr>
                      <w:rFonts w:ascii="Cambria Math" w:hAnsi="Cambria Math"/>
                      <w:noProof/>
                      <w:lang w:eastAsia="zh-TW"/>
                    </w:rPr>
                    <m:t>∂</m:t>
                  </m:r>
                  <m:sSup>
                    <m:sSupPr>
                      <m:ctrlPr>
                        <w:rPr>
                          <w:rFonts w:ascii="Cambria Math" w:hAnsi="Cambria Math"/>
                          <w:i/>
                          <w:noProof/>
                          <w:lang w:eastAsia="zh-TW"/>
                        </w:rPr>
                      </m:ctrlPr>
                    </m:sSupPr>
                    <m:e>
                      <m:r>
                        <w:rPr>
                          <w:rFonts w:ascii="Cambria Math" w:hAnsi="Cambria Math"/>
                          <w:noProof/>
                          <w:lang w:eastAsia="zh-TW"/>
                        </w:rPr>
                        <m:t>y</m:t>
                      </m:r>
                    </m:e>
                    <m:sup>
                      <m:r>
                        <w:rPr>
                          <w:rFonts w:ascii="Cambria Math" w:hAnsi="Cambria Math"/>
                          <w:noProof/>
                          <w:lang w:eastAsia="zh-TW"/>
                        </w:rPr>
                        <m:t>2</m:t>
                      </m:r>
                    </m:sup>
                  </m:sSup>
                </m:den>
              </m:f>
            </m:oMath>
            <w:r w:rsidRPr="00F6377E">
              <w:rPr>
                <w:noProof/>
                <w:lang w:eastAsia="zh-TW"/>
              </w:rPr>
              <w:t xml:space="preserve"> = 0.</w:t>
            </w:r>
          </w:p>
        </w:tc>
        <w:tc>
          <w:tcPr>
            <w:tcW w:w="388" w:type="pct"/>
            <w:vAlign w:val="center"/>
          </w:tcPr>
          <w:p w:rsidR="00EC44A1" w:rsidRPr="00F6377E" w:rsidRDefault="00EC44A1" w:rsidP="0094051D">
            <w:pPr>
              <w:contextualSpacing/>
              <w:jc w:val="center"/>
            </w:pPr>
            <w:r w:rsidRPr="00F6377E">
              <w:t>CO5</w:t>
            </w:r>
          </w:p>
        </w:tc>
        <w:tc>
          <w:tcPr>
            <w:tcW w:w="355" w:type="pct"/>
            <w:vAlign w:val="center"/>
          </w:tcPr>
          <w:p w:rsidR="00EC44A1" w:rsidRPr="00F6377E" w:rsidRDefault="00EC44A1" w:rsidP="00A81194">
            <w:pPr>
              <w:contextualSpacing/>
              <w:jc w:val="center"/>
            </w:pPr>
            <w:r w:rsidRPr="00F6377E">
              <w:t>U</w:t>
            </w:r>
          </w:p>
        </w:tc>
        <w:tc>
          <w:tcPr>
            <w:tcW w:w="473" w:type="pct"/>
            <w:vAlign w:val="center"/>
          </w:tcPr>
          <w:p w:rsidR="00EC44A1" w:rsidRPr="00F6377E" w:rsidRDefault="00EC44A1" w:rsidP="00A81194">
            <w:pPr>
              <w:contextualSpacing/>
              <w:jc w:val="center"/>
            </w:pPr>
            <w:r w:rsidRPr="00F6377E">
              <w:t>1</w:t>
            </w:r>
          </w:p>
        </w:tc>
      </w:tr>
      <w:tr w:rsidR="00EC44A1" w:rsidRPr="00F6377E" w:rsidTr="00EC44A1">
        <w:trPr>
          <w:trHeight w:val="130"/>
        </w:trPr>
        <w:tc>
          <w:tcPr>
            <w:tcW w:w="272" w:type="pct"/>
            <w:vAlign w:val="center"/>
          </w:tcPr>
          <w:p w:rsidR="00EC44A1" w:rsidRPr="00F6377E" w:rsidRDefault="00EC44A1" w:rsidP="00A81194">
            <w:pPr>
              <w:contextualSpacing/>
              <w:jc w:val="center"/>
            </w:pPr>
            <w:r w:rsidRPr="00F6377E">
              <w:t>10.</w:t>
            </w:r>
          </w:p>
        </w:tc>
        <w:tc>
          <w:tcPr>
            <w:tcW w:w="3512" w:type="pct"/>
            <w:gridSpan w:val="2"/>
            <w:vAlign w:val="center"/>
          </w:tcPr>
          <w:p w:rsidR="00EC44A1" w:rsidRPr="00F6377E" w:rsidRDefault="00EC44A1" w:rsidP="00EC44A1">
            <w:pPr>
              <w:contextualSpacing/>
            </w:pPr>
            <w:r w:rsidRPr="00F6377E">
              <w:t>Explain quasi harmonic equation.</w:t>
            </w:r>
          </w:p>
        </w:tc>
        <w:tc>
          <w:tcPr>
            <w:tcW w:w="388" w:type="pct"/>
            <w:vAlign w:val="center"/>
          </w:tcPr>
          <w:p w:rsidR="00EC44A1" w:rsidRPr="00F6377E" w:rsidRDefault="00EC44A1" w:rsidP="0094051D">
            <w:pPr>
              <w:contextualSpacing/>
              <w:jc w:val="center"/>
            </w:pPr>
            <w:r w:rsidRPr="00F6377E">
              <w:t>CO6</w:t>
            </w:r>
          </w:p>
        </w:tc>
        <w:tc>
          <w:tcPr>
            <w:tcW w:w="355" w:type="pct"/>
            <w:vAlign w:val="center"/>
          </w:tcPr>
          <w:p w:rsidR="00EC44A1" w:rsidRPr="00F6377E" w:rsidRDefault="00EC44A1" w:rsidP="00A81194">
            <w:pPr>
              <w:contextualSpacing/>
              <w:jc w:val="center"/>
            </w:pPr>
            <w:r w:rsidRPr="00F6377E">
              <w:t>R</w:t>
            </w:r>
          </w:p>
        </w:tc>
        <w:tc>
          <w:tcPr>
            <w:tcW w:w="473" w:type="pct"/>
            <w:vAlign w:val="center"/>
          </w:tcPr>
          <w:p w:rsidR="00EC44A1" w:rsidRPr="00F6377E" w:rsidRDefault="00EC44A1" w:rsidP="00A81194">
            <w:pPr>
              <w:contextualSpacing/>
              <w:jc w:val="center"/>
            </w:pPr>
            <w:r w:rsidRPr="00F6377E">
              <w:t>1</w:t>
            </w:r>
          </w:p>
        </w:tc>
      </w:tr>
      <w:tr w:rsidR="00EC44A1" w:rsidRPr="00F6377E" w:rsidTr="00A81194">
        <w:trPr>
          <w:trHeight w:val="551"/>
        </w:trPr>
        <w:tc>
          <w:tcPr>
            <w:tcW w:w="5000" w:type="pct"/>
            <w:gridSpan w:val="6"/>
            <w:vAlign w:val="center"/>
          </w:tcPr>
          <w:p w:rsidR="00EC44A1" w:rsidRPr="00F6377E" w:rsidRDefault="00EC44A1" w:rsidP="00A81194">
            <w:pPr>
              <w:contextualSpacing/>
              <w:jc w:val="center"/>
              <w:rPr>
                <w:b/>
                <w:u w:val="single"/>
              </w:rPr>
            </w:pPr>
            <w:r w:rsidRPr="00F6377E">
              <w:rPr>
                <w:b/>
                <w:u w:val="single"/>
              </w:rPr>
              <w:t>PART – B (6 X 3 = 18 MARKS)</w:t>
            </w:r>
          </w:p>
          <w:p w:rsidR="00EC44A1" w:rsidRPr="00F6377E" w:rsidRDefault="00EC44A1" w:rsidP="00A81194">
            <w:pPr>
              <w:contextualSpacing/>
              <w:jc w:val="center"/>
              <w:rPr>
                <w:b/>
                <w:u w:val="single"/>
              </w:rPr>
            </w:pPr>
            <w:r w:rsidRPr="00F6377E">
              <w:rPr>
                <w:b/>
              </w:rPr>
              <w:t>(Answer all the questions)</w:t>
            </w:r>
          </w:p>
        </w:tc>
      </w:tr>
      <w:tr w:rsidR="00EC44A1" w:rsidRPr="00F6377E" w:rsidTr="00A81194">
        <w:trPr>
          <w:trHeight w:val="436"/>
        </w:trPr>
        <w:tc>
          <w:tcPr>
            <w:tcW w:w="272" w:type="pct"/>
            <w:vAlign w:val="center"/>
          </w:tcPr>
          <w:p w:rsidR="00EC44A1" w:rsidRPr="00F6377E" w:rsidRDefault="00EC44A1" w:rsidP="00A81194">
            <w:pPr>
              <w:pStyle w:val="NoSpacing"/>
              <w:contextualSpacing/>
            </w:pPr>
            <w:r w:rsidRPr="00F6377E">
              <w:t>11.</w:t>
            </w:r>
          </w:p>
        </w:tc>
        <w:tc>
          <w:tcPr>
            <w:tcW w:w="3512" w:type="pct"/>
            <w:gridSpan w:val="2"/>
            <w:vAlign w:val="bottom"/>
          </w:tcPr>
          <w:p w:rsidR="00EC44A1" w:rsidRPr="00F6377E" w:rsidRDefault="00EC44A1" w:rsidP="00EC44A1">
            <w:pPr>
              <w:pStyle w:val="NoSpacing"/>
              <w:contextualSpacing/>
              <w:jc w:val="both"/>
            </w:pPr>
            <w:r w:rsidRPr="00F6377E">
              <w:t>Find the inverse laplace transform of</w:t>
            </w:r>
            <m:oMath>
              <m:r>
                <w:rPr>
                  <w:rFonts w:ascii="Cambria Math" w:hAnsi="Cambria Math"/>
                </w:rPr>
                <m:t xml:space="preserve"> </m:t>
              </m:r>
              <m:d>
                <m:dPr>
                  <m:ctrlPr>
                    <w:rPr>
                      <w:rFonts w:ascii="Cambria Math" w:hAnsi="Cambria Math"/>
                      <w:i/>
                      <w:vertAlign w:val="superscript"/>
                    </w:rPr>
                  </m:ctrlPr>
                </m:dPr>
                <m:e>
                  <m:f>
                    <m:fPr>
                      <m:ctrlPr>
                        <w:rPr>
                          <w:rFonts w:ascii="Cambria Math" w:hAnsi="Cambria Math"/>
                          <w:i/>
                          <w:vertAlign w:val="superscript"/>
                        </w:rPr>
                      </m:ctrlPr>
                    </m:fPr>
                    <m:num>
                      <m:sSup>
                        <m:sSupPr>
                          <m:ctrlPr>
                            <w:rPr>
                              <w:rFonts w:ascii="Cambria Math" w:hAnsi="Cambria Math"/>
                              <w:i/>
                              <w:vertAlign w:val="superscript"/>
                            </w:rPr>
                          </m:ctrlPr>
                        </m:sSupPr>
                        <m:e>
                          <m:r>
                            <w:rPr>
                              <w:rFonts w:ascii="Cambria Math" w:hAnsi="Cambria Math"/>
                              <w:vertAlign w:val="superscript"/>
                            </w:rPr>
                            <m:t>s</m:t>
                          </m:r>
                        </m:e>
                        <m:sup>
                          <m:r>
                            <w:rPr>
                              <w:rFonts w:ascii="Cambria Math" w:hAnsi="Cambria Math"/>
                              <w:vertAlign w:val="superscript"/>
                            </w:rPr>
                            <m:t>2</m:t>
                          </m:r>
                        </m:sup>
                      </m:sSup>
                      <m:r>
                        <w:rPr>
                          <w:rFonts w:ascii="Cambria Math" w:hAnsi="Cambria Math"/>
                          <w:vertAlign w:val="superscript"/>
                        </w:rPr>
                        <m:t>-3s+4</m:t>
                      </m:r>
                    </m:num>
                    <m:den>
                      <m:sSup>
                        <m:sSupPr>
                          <m:ctrlPr>
                            <w:rPr>
                              <w:rFonts w:ascii="Cambria Math" w:hAnsi="Cambria Math"/>
                              <w:i/>
                              <w:vertAlign w:val="superscript"/>
                            </w:rPr>
                          </m:ctrlPr>
                        </m:sSupPr>
                        <m:e>
                          <m:r>
                            <w:rPr>
                              <w:rFonts w:ascii="Cambria Math" w:hAnsi="Cambria Math"/>
                              <w:vertAlign w:val="superscript"/>
                            </w:rPr>
                            <m:t>s</m:t>
                          </m:r>
                        </m:e>
                        <m:sup>
                          <m:r>
                            <w:rPr>
                              <w:rFonts w:ascii="Cambria Math" w:hAnsi="Cambria Math"/>
                              <w:vertAlign w:val="superscript"/>
                            </w:rPr>
                            <m:t>3</m:t>
                          </m:r>
                        </m:sup>
                      </m:sSup>
                    </m:den>
                  </m:f>
                </m:e>
              </m:d>
              <m:r>
                <w:rPr>
                  <w:rFonts w:ascii="Cambria Math" w:hAnsi="Cambria Math"/>
                  <w:vertAlign w:val="superscript"/>
                </w:rPr>
                <m:t xml:space="preserve"> </m:t>
              </m:r>
            </m:oMath>
            <w:r w:rsidRPr="00F6377E">
              <w:t>.</w:t>
            </w:r>
          </w:p>
        </w:tc>
        <w:tc>
          <w:tcPr>
            <w:tcW w:w="388" w:type="pct"/>
            <w:vAlign w:val="center"/>
          </w:tcPr>
          <w:p w:rsidR="00EC44A1" w:rsidRPr="00F6377E" w:rsidRDefault="00EC44A1" w:rsidP="0094051D">
            <w:pPr>
              <w:pStyle w:val="NoSpacing"/>
              <w:contextualSpacing/>
              <w:jc w:val="center"/>
            </w:pPr>
            <w:r w:rsidRPr="00F6377E">
              <w:t>CO1</w:t>
            </w:r>
          </w:p>
        </w:tc>
        <w:tc>
          <w:tcPr>
            <w:tcW w:w="355" w:type="pct"/>
            <w:vAlign w:val="center"/>
          </w:tcPr>
          <w:p w:rsidR="00EC44A1" w:rsidRPr="00F6377E" w:rsidRDefault="00EC44A1" w:rsidP="00A81194">
            <w:pPr>
              <w:pStyle w:val="NoSpacing"/>
              <w:contextualSpacing/>
              <w:jc w:val="center"/>
            </w:pPr>
            <w:r w:rsidRPr="00F6377E">
              <w:t>E</w:t>
            </w:r>
          </w:p>
        </w:tc>
        <w:tc>
          <w:tcPr>
            <w:tcW w:w="473" w:type="pct"/>
            <w:vAlign w:val="center"/>
          </w:tcPr>
          <w:p w:rsidR="00EC44A1" w:rsidRPr="00F6377E" w:rsidRDefault="00EC44A1" w:rsidP="00A81194">
            <w:pPr>
              <w:pStyle w:val="NoSpacing"/>
              <w:contextualSpacing/>
              <w:jc w:val="center"/>
            </w:pPr>
            <w:r w:rsidRPr="00F6377E">
              <w:t>3</w:t>
            </w:r>
          </w:p>
        </w:tc>
      </w:tr>
      <w:tr w:rsidR="00EC44A1" w:rsidRPr="00F6377E" w:rsidTr="00EC44A1">
        <w:trPr>
          <w:trHeight w:val="248"/>
        </w:trPr>
        <w:tc>
          <w:tcPr>
            <w:tcW w:w="272" w:type="pct"/>
            <w:vAlign w:val="center"/>
          </w:tcPr>
          <w:p w:rsidR="00EC44A1" w:rsidRPr="00F6377E" w:rsidRDefault="00EC44A1" w:rsidP="00A81194">
            <w:pPr>
              <w:pStyle w:val="NoSpacing"/>
              <w:contextualSpacing/>
            </w:pPr>
            <w:r w:rsidRPr="00F6377E">
              <w:t>12.</w:t>
            </w:r>
          </w:p>
        </w:tc>
        <w:tc>
          <w:tcPr>
            <w:tcW w:w="3512" w:type="pct"/>
            <w:gridSpan w:val="2"/>
            <w:vAlign w:val="bottom"/>
          </w:tcPr>
          <w:p w:rsidR="00EC44A1" w:rsidRPr="00F6377E" w:rsidRDefault="00EC44A1" w:rsidP="00A81194">
            <w:pPr>
              <w:pStyle w:val="NoSpacing"/>
              <w:contextualSpacing/>
              <w:jc w:val="both"/>
            </w:pPr>
            <w:r w:rsidRPr="00F6377E">
              <w:t>Calculate the root mean square (RMS) value of f</w:t>
            </w:r>
            <w:r w:rsidRPr="00F6377E">
              <w:rPr>
                <w:i/>
              </w:rPr>
              <w:t xml:space="preserve">(x) = x </w:t>
            </w:r>
            <w:r w:rsidRPr="00F6377E">
              <w:t>in (0, 2</w:t>
            </w:r>
            <w:r w:rsidRPr="00F6377E">
              <w:sym w:font="Symbol" w:char="F070"/>
            </w:r>
            <w:r w:rsidRPr="00F6377E">
              <w:t>).</w:t>
            </w:r>
          </w:p>
        </w:tc>
        <w:tc>
          <w:tcPr>
            <w:tcW w:w="388" w:type="pct"/>
            <w:vAlign w:val="center"/>
          </w:tcPr>
          <w:p w:rsidR="00EC44A1" w:rsidRPr="00F6377E" w:rsidRDefault="00EC44A1" w:rsidP="0094051D">
            <w:pPr>
              <w:pStyle w:val="NoSpacing"/>
              <w:contextualSpacing/>
              <w:jc w:val="center"/>
            </w:pPr>
            <w:r w:rsidRPr="00F6377E">
              <w:t>CO2</w:t>
            </w:r>
          </w:p>
        </w:tc>
        <w:tc>
          <w:tcPr>
            <w:tcW w:w="355" w:type="pct"/>
            <w:vAlign w:val="center"/>
          </w:tcPr>
          <w:p w:rsidR="00EC44A1" w:rsidRPr="00F6377E" w:rsidRDefault="00EC44A1" w:rsidP="00A81194">
            <w:pPr>
              <w:pStyle w:val="NoSpacing"/>
              <w:contextualSpacing/>
              <w:jc w:val="center"/>
            </w:pPr>
            <w:r w:rsidRPr="00F6377E">
              <w:t>E</w:t>
            </w:r>
          </w:p>
        </w:tc>
        <w:tc>
          <w:tcPr>
            <w:tcW w:w="473" w:type="pct"/>
            <w:vAlign w:val="center"/>
          </w:tcPr>
          <w:p w:rsidR="00EC44A1" w:rsidRPr="00F6377E" w:rsidRDefault="00EC44A1" w:rsidP="00A81194">
            <w:pPr>
              <w:pStyle w:val="NoSpacing"/>
              <w:contextualSpacing/>
              <w:jc w:val="center"/>
            </w:pPr>
            <w:r w:rsidRPr="00F6377E">
              <w:t>3</w:t>
            </w:r>
          </w:p>
        </w:tc>
      </w:tr>
      <w:tr w:rsidR="00EC44A1" w:rsidRPr="00F6377E" w:rsidTr="00EC44A1">
        <w:trPr>
          <w:trHeight w:val="226"/>
        </w:trPr>
        <w:tc>
          <w:tcPr>
            <w:tcW w:w="272" w:type="pct"/>
            <w:vAlign w:val="center"/>
          </w:tcPr>
          <w:p w:rsidR="00EC44A1" w:rsidRPr="00F6377E" w:rsidRDefault="00EC44A1" w:rsidP="00A81194">
            <w:pPr>
              <w:pStyle w:val="NoSpacing"/>
              <w:contextualSpacing/>
            </w:pPr>
            <w:r w:rsidRPr="00F6377E">
              <w:t>13.</w:t>
            </w:r>
          </w:p>
        </w:tc>
        <w:tc>
          <w:tcPr>
            <w:tcW w:w="3512" w:type="pct"/>
            <w:gridSpan w:val="2"/>
            <w:vAlign w:val="bottom"/>
          </w:tcPr>
          <w:p w:rsidR="00EC44A1" w:rsidRPr="00F6377E" w:rsidRDefault="00EC44A1" w:rsidP="00A81194">
            <w:pPr>
              <w:pStyle w:val="NoSpacing"/>
              <w:contextualSpacing/>
              <w:jc w:val="both"/>
            </w:pPr>
            <w:r w:rsidRPr="00F6377E">
              <w:t xml:space="preserve">Find the fourier sine transform of   </w:t>
            </w:r>
            <m:oMath>
              <m:sSup>
                <m:sSupPr>
                  <m:ctrlPr>
                    <w:rPr>
                      <w:rFonts w:ascii="Cambria Math" w:hAnsi="Cambria Math"/>
                      <w:i/>
                    </w:rPr>
                  </m:ctrlPr>
                </m:sSupPr>
                <m:e>
                  <m:r>
                    <w:rPr>
                      <w:rFonts w:ascii="Cambria Math" w:hAnsi="Cambria Math"/>
                    </w:rPr>
                    <m:t>e</m:t>
                  </m:r>
                </m:e>
                <m:sup>
                  <m:r>
                    <w:rPr>
                      <w:rFonts w:ascii="Cambria Math" w:hAnsi="Cambria Math"/>
                    </w:rPr>
                    <m:t>-x</m:t>
                  </m:r>
                </m:sup>
              </m:sSup>
            </m:oMath>
            <w:r w:rsidRPr="00F6377E">
              <w:t>.</w:t>
            </w:r>
          </w:p>
        </w:tc>
        <w:tc>
          <w:tcPr>
            <w:tcW w:w="388" w:type="pct"/>
            <w:vAlign w:val="center"/>
          </w:tcPr>
          <w:p w:rsidR="00EC44A1" w:rsidRPr="00F6377E" w:rsidRDefault="00EC44A1" w:rsidP="0094051D">
            <w:pPr>
              <w:pStyle w:val="NoSpacing"/>
              <w:contextualSpacing/>
              <w:jc w:val="center"/>
            </w:pPr>
            <w:r w:rsidRPr="00F6377E">
              <w:t>CO3</w:t>
            </w:r>
          </w:p>
        </w:tc>
        <w:tc>
          <w:tcPr>
            <w:tcW w:w="355" w:type="pct"/>
            <w:vAlign w:val="center"/>
          </w:tcPr>
          <w:p w:rsidR="00EC44A1" w:rsidRPr="00F6377E" w:rsidRDefault="00EC44A1" w:rsidP="00A81194">
            <w:pPr>
              <w:pStyle w:val="NoSpacing"/>
              <w:contextualSpacing/>
              <w:jc w:val="center"/>
            </w:pPr>
            <w:r w:rsidRPr="00F6377E">
              <w:t>A</w:t>
            </w:r>
          </w:p>
        </w:tc>
        <w:tc>
          <w:tcPr>
            <w:tcW w:w="473" w:type="pct"/>
            <w:vAlign w:val="center"/>
          </w:tcPr>
          <w:p w:rsidR="00EC44A1" w:rsidRPr="00F6377E" w:rsidRDefault="00EC44A1" w:rsidP="00A81194">
            <w:pPr>
              <w:pStyle w:val="NoSpacing"/>
              <w:contextualSpacing/>
              <w:jc w:val="center"/>
            </w:pPr>
            <w:r w:rsidRPr="00F6377E">
              <w:t>3</w:t>
            </w:r>
          </w:p>
        </w:tc>
      </w:tr>
      <w:tr w:rsidR="00EC44A1" w:rsidRPr="00F6377E" w:rsidTr="00A81194">
        <w:trPr>
          <w:trHeight w:val="436"/>
        </w:trPr>
        <w:tc>
          <w:tcPr>
            <w:tcW w:w="272" w:type="pct"/>
            <w:vAlign w:val="center"/>
          </w:tcPr>
          <w:p w:rsidR="00EC44A1" w:rsidRPr="00F6377E" w:rsidRDefault="00EC44A1" w:rsidP="00A81194">
            <w:pPr>
              <w:pStyle w:val="NoSpacing"/>
              <w:contextualSpacing/>
            </w:pPr>
            <w:r w:rsidRPr="00F6377E">
              <w:t>14.</w:t>
            </w:r>
          </w:p>
        </w:tc>
        <w:tc>
          <w:tcPr>
            <w:tcW w:w="3512" w:type="pct"/>
            <w:gridSpan w:val="2"/>
            <w:vAlign w:val="bottom"/>
          </w:tcPr>
          <w:p w:rsidR="00EC44A1" w:rsidRPr="00F6377E" w:rsidRDefault="00EC44A1" w:rsidP="00A81194">
            <w:pPr>
              <w:pStyle w:val="NoSpacing"/>
              <w:contextualSpacing/>
              <w:jc w:val="both"/>
            </w:pPr>
            <w:r w:rsidRPr="00F6377E">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e>
              </m:d>
            </m:oMath>
            <w:r w:rsidRPr="00F6377E">
              <w:t>Z = 0</w:t>
            </w:r>
          </w:p>
        </w:tc>
        <w:tc>
          <w:tcPr>
            <w:tcW w:w="388" w:type="pct"/>
            <w:vAlign w:val="center"/>
          </w:tcPr>
          <w:p w:rsidR="00EC44A1" w:rsidRPr="00F6377E" w:rsidRDefault="00EC44A1" w:rsidP="0094051D">
            <w:pPr>
              <w:pStyle w:val="NoSpacing"/>
              <w:contextualSpacing/>
              <w:jc w:val="center"/>
            </w:pPr>
            <w:r w:rsidRPr="00F6377E">
              <w:t>CO4</w:t>
            </w:r>
          </w:p>
        </w:tc>
        <w:tc>
          <w:tcPr>
            <w:tcW w:w="355" w:type="pct"/>
            <w:vAlign w:val="center"/>
          </w:tcPr>
          <w:p w:rsidR="00EC44A1" w:rsidRPr="00F6377E" w:rsidRDefault="00EC44A1" w:rsidP="00A81194">
            <w:pPr>
              <w:pStyle w:val="NoSpacing"/>
              <w:contextualSpacing/>
              <w:jc w:val="center"/>
            </w:pPr>
            <w:r w:rsidRPr="00F6377E">
              <w:t>A</w:t>
            </w:r>
          </w:p>
        </w:tc>
        <w:tc>
          <w:tcPr>
            <w:tcW w:w="473" w:type="pct"/>
            <w:vAlign w:val="center"/>
          </w:tcPr>
          <w:p w:rsidR="00EC44A1" w:rsidRPr="00F6377E" w:rsidRDefault="00EC44A1" w:rsidP="00A81194">
            <w:pPr>
              <w:pStyle w:val="NoSpacing"/>
              <w:contextualSpacing/>
              <w:jc w:val="center"/>
            </w:pPr>
            <w:r w:rsidRPr="00F6377E">
              <w:t>3</w:t>
            </w:r>
          </w:p>
        </w:tc>
      </w:tr>
      <w:tr w:rsidR="00EC44A1" w:rsidRPr="00F6377E" w:rsidTr="00A81194">
        <w:trPr>
          <w:trHeight w:val="436"/>
        </w:trPr>
        <w:tc>
          <w:tcPr>
            <w:tcW w:w="272" w:type="pct"/>
            <w:vAlign w:val="center"/>
          </w:tcPr>
          <w:p w:rsidR="00EC44A1" w:rsidRPr="00F6377E" w:rsidRDefault="00EC44A1" w:rsidP="00A81194">
            <w:pPr>
              <w:pStyle w:val="NoSpacing"/>
              <w:contextualSpacing/>
            </w:pPr>
            <w:r w:rsidRPr="00F6377E">
              <w:t>15.</w:t>
            </w:r>
          </w:p>
        </w:tc>
        <w:tc>
          <w:tcPr>
            <w:tcW w:w="3512" w:type="pct"/>
            <w:gridSpan w:val="2"/>
            <w:vAlign w:val="bottom"/>
          </w:tcPr>
          <w:p w:rsidR="00EC44A1" w:rsidRPr="00F6377E" w:rsidRDefault="00EC44A1" w:rsidP="00A81194">
            <w:pPr>
              <w:pStyle w:val="NoSpacing"/>
              <w:contextualSpacing/>
              <w:jc w:val="both"/>
            </w:pPr>
            <w:r w:rsidRPr="00F6377E">
              <w:t>Define the various possible solutions of one dimensional heat equation</w:t>
            </w:r>
          </w:p>
          <w:p w:rsidR="00EC44A1" w:rsidRPr="00F6377E" w:rsidRDefault="00EC44A1" w:rsidP="00A81194">
            <w:pPr>
              <w:pStyle w:val="NoSpacing"/>
              <w:contextualSpacing/>
              <w:jc w:val="both"/>
            </w:pPr>
            <w:r w:rsidRPr="00F6377E">
              <w:t xml:space="preserve"> </w:t>
            </w:r>
            <m:oMath>
              <m:f>
                <m:fPr>
                  <m:ctrlPr>
                    <w:rPr>
                      <w:rFonts w:ascii="Cambria Math" w:hAnsi="Cambria Math"/>
                      <w:i/>
                    </w:rPr>
                  </m:ctrlPr>
                </m:fPr>
                <m:num>
                  <m:r>
                    <w:rPr>
                      <w:rFonts w:ascii="Cambria Math" w:hAnsi="Cambria Math"/>
                    </w:rPr>
                    <m:t>∂u</m:t>
                  </m:r>
                </m:num>
                <m:den>
                  <m:r>
                    <w:rPr>
                      <w:rFonts w:ascii="Cambria Math" w:hAnsi="Cambria Math"/>
                    </w:rPr>
                    <m:t>∂t</m:t>
                  </m:r>
                </m:den>
              </m:f>
            </m:oMath>
            <w:r w:rsidRPr="00F6377E">
              <w:t xml:space="preserve"> = </w:t>
            </w:r>
            <m:oMath>
              <m:sSup>
                <m:sSupPr>
                  <m:ctrlPr>
                    <w:rPr>
                      <w:rFonts w:ascii="Cambria Math" w:hAnsi="Cambria Math"/>
                      <w:i/>
                    </w:rPr>
                  </m:ctrlPr>
                </m:sSupPr>
                <m:e>
                  <m:r>
                    <w:rPr>
                      <w:rFonts w:ascii="Cambria Math" w:hAnsi="Cambria Math"/>
                    </w:rPr>
                    <m:t>a</m:t>
                  </m:r>
                </m:e>
                <m:sup>
                  <m:r>
                    <w:rPr>
                      <w:rFonts w:ascii="Cambria Math" w:hAnsi="Cambria Math"/>
                    </w:rPr>
                    <m:t>2</m:t>
                  </m:r>
                </m:sup>
              </m:sSup>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oMath>
            <w:r w:rsidRPr="00F6377E">
              <w:t xml:space="preserve"> .</w:t>
            </w:r>
          </w:p>
        </w:tc>
        <w:tc>
          <w:tcPr>
            <w:tcW w:w="388" w:type="pct"/>
            <w:vAlign w:val="center"/>
          </w:tcPr>
          <w:p w:rsidR="00EC44A1" w:rsidRPr="00F6377E" w:rsidRDefault="00EC44A1" w:rsidP="0094051D">
            <w:pPr>
              <w:pStyle w:val="NoSpacing"/>
              <w:contextualSpacing/>
              <w:jc w:val="center"/>
            </w:pPr>
            <w:r w:rsidRPr="00F6377E">
              <w:t>CO5</w:t>
            </w:r>
          </w:p>
        </w:tc>
        <w:tc>
          <w:tcPr>
            <w:tcW w:w="355" w:type="pct"/>
            <w:vAlign w:val="center"/>
          </w:tcPr>
          <w:p w:rsidR="00EC44A1" w:rsidRPr="00F6377E" w:rsidRDefault="00EC44A1" w:rsidP="00A81194">
            <w:pPr>
              <w:pStyle w:val="NoSpacing"/>
              <w:contextualSpacing/>
              <w:jc w:val="center"/>
            </w:pPr>
            <w:r w:rsidRPr="00F6377E">
              <w:t>E</w:t>
            </w:r>
          </w:p>
        </w:tc>
        <w:tc>
          <w:tcPr>
            <w:tcW w:w="473" w:type="pct"/>
            <w:vAlign w:val="center"/>
          </w:tcPr>
          <w:p w:rsidR="00EC44A1" w:rsidRPr="00F6377E" w:rsidRDefault="00EC44A1" w:rsidP="00A81194">
            <w:pPr>
              <w:pStyle w:val="NoSpacing"/>
              <w:contextualSpacing/>
              <w:jc w:val="center"/>
            </w:pPr>
            <w:r w:rsidRPr="00F6377E">
              <w:t>3</w:t>
            </w:r>
          </w:p>
        </w:tc>
      </w:tr>
      <w:tr w:rsidR="00EC44A1" w:rsidRPr="00F6377E" w:rsidTr="00A81194">
        <w:trPr>
          <w:trHeight w:val="437"/>
        </w:trPr>
        <w:tc>
          <w:tcPr>
            <w:tcW w:w="272" w:type="pct"/>
            <w:vAlign w:val="center"/>
          </w:tcPr>
          <w:p w:rsidR="00EC44A1" w:rsidRPr="00F6377E" w:rsidRDefault="00EC44A1" w:rsidP="00A81194">
            <w:pPr>
              <w:pStyle w:val="NoSpacing"/>
              <w:contextualSpacing/>
            </w:pPr>
            <w:r w:rsidRPr="00F6377E">
              <w:t>16.</w:t>
            </w:r>
          </w:p>
        </w:tc>
        <w:tc>
          <w:tcPr>
            <w:tcW w:w="3512" w:type="pct"/>
            <w:gridSpan w:val="2"/>
            <w:vAlign w:val="bottom"/>
          </w:tcPr>
          <w:p w:rsidR="00EC44A1" w:rsidRPr="00F6377E" w:rsidRDefault="00EC44A1" w:rsidP="00A81194">
            <w:pPr>
              <w:pStyle w:val="NoSpacing"/>
              <w:contextualSpacing/>
              <w:jc w:val="both"/>
            </w:pPr>
            <w:r w:rsidRPr="00F6377E">
              <w:t>Express the equations of water dynamics in terms of specific water expenditures.</w:t>
            </w:r>
          </w:p>
        </w:tc>
        <w:tc>
          <w:tcPr>
            <w:tcW w:w="388" w:type="pct"/>
            <w:vAlign w:val="center"/>
          </w:tcPr>
          <w:p w:rsidR="00EC44A1" w:rsidRPr="00F6377E" w:rsidRDefault="00EC44A1" w:rsidP="0094051D">
            <w:pPr>
              <w:pStyle w:val="NoSpacing"/>
              <w:contextualSpacing/>
              <w:jc w:val="center"/>
            </w:pPr>
            <w:r w:rsidRPr="00F6377E">
              <w:t>CO6</w:t>
            </w:r>
          </w:p>
        </w:tc>
        <w:tc>
          <w:tcPr>
            <w:tcW w:w="355" w:type="pct"/>
            <w:vAlign w:val="center"/>
          </w:tcPr>
          <w:p w:rsidR="00EC44A1" w:rsidRPr="00F6377E" w:rsidRDefault="00EC44A1" w:rsidP="00A81194">
            <w:pPr>
              <w:pStyle w:val="NoSpacing"/>
              <w:contextualSpacing/>
              <w:jc w:val="center"/>
            </w:pPr>
            <w:r w:rsidRPr="00F6377E">
              <w:t>An</w:t>
            </w:r>
          </w:p>
        </w:tc>
        <w:tc>
          <w:tcPr>
            <w:tcW w:w="473" w:type="pct"/>
            <w:vAlign w:val="center"/>
          </w:tcPr>
          <w:p w:rsidR="00EC44A1" w:rsidRPr="00F6377E" w:rsidRDefault="00EC44A1" w:rsidP="00A81194">
            <w:pPr>
              <w:pStyle w:val="NoSpacing"/>
              <w:contextualSpacing/>
              <w:jc w:val="center"/>
            </w:pPr>
            <w:r w:rsidRPr="00F6377E">
              <w:t>3</w:t>
            </w:r>
          </w:p>
        </w:tc>
      </w:tr>
      <w:tr w:rsidR="00EC44A1" w:rsidRPr="00F6377E" w:rsidTr="00A81194">
        <w:trPr>
          <w:trHeight w:val="551"/>
        </w:trPr>
        <w:tc>
          <w:tcPr>
            <w:tcW w:w="5000" w:type="pct"/>
            <w:gridSpan w:val="6"/>
          </w:tcPr>
          <w:p w:rsidR="00EC44A1" w:rsidRPr="00F6377E" w:rsidRDefault="00EC44A1" w:rsidP="00A81194">
            <w:pPr>
              <w:contextualSpacing/>
              <w:jc w:val="center"/>
              <w:rPr>
                <w:b/>
                <w:u w:val="single"/>
              </w:rPr>
            </w:pPr>
            <w:r w:rsidRPr="00F6377E">
              <w:rPr>
                <w:b/>
                <w:u w:val="single"/>
              </w:rPr>
              <w:t>PART – C (6 X 12 = 72 MARKS)</w:t>
            </w:r>
          </w:p>
          <w:p w:rsidR="00EC44A1" w:rsidRPr="00F6377E" w:rsidRDefault="00EC44A1" w:rsidP="00A81194">
            <w:pPr>
              <w:contextualSpacing/>
              <w:jc w:val="center"/>
              <w:rPr>
                <w:b/>
              </w:rPr>
            </w:pPr>
            <w:r w:rsidRPr="00F6377E">
              <w:rPr>
                <w:b/>
              </w:rPr>
              <w:t>(Answer any five Questions from Q.No. 17 to 23, Q.No. 24 is Compulsory)</w:t>
            </w: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17.</w:t>
            </w:r>
          </w:p>
        </w:tc>
        <w:tc>
          <w:tcPr>
            <w:tcW w:w="189" w:type="pct"/>
            <w:vAlign w:val="center"/>
          </w:tcPr>
          <w:p w:rsidR="00EC44A1" w:rsidRPr="00F6377E" w:rsidRDefault="00EC44A1" w:rsidP="00A81194">
            <w:pPr>
              <w:contextualSpacing/>
              <w:jc w:val="center"/>
            </w:pPr>
            <w:r w:rsidRPr="00F6377E">
              <w:t>a.</w:t>
            </w:r>
          </w:p>
        </w:tc>
        <w:tc>
          <w:tcPr>
            <w:tcW w:w="3323" w:type="pct"/>
            <w:vAlign w:val="bottom"/>
          </w:tcPr>
          <w:p w:rsidR="00EC44A1" w:rsidRPr="00F6377E" w:rsidRDefault="00EC44A1" w:rsidP="00EC44A1">
            <w:pPr>
              <w:contextualSpacing/>
              <w:jc w:val="both"/>
            </w:pPr>
            <w:r w:rsidRPr="00F6377E">
              <w:t xml:space="preserve">Evaluate </w:t>
            </w:r>
            <w:r w:rsidRPr="00F6377E">
              <w:rPr>
                <w:bCs/>
              </w:rPr>
              <w:t xml:space="preserve">L </w:t>
            </w:r>
            <m:oMath>
              <m:d>
                <m:dPr>
                  <m:ctrlPr>
                    <w:rPr>
                      <w:rFonts w:ascii="Cambria Math" w:hAnsi="Cambria Math"/>
                      <w:i/>
                    </w:rPr>
                  </m:ctrlPr>
                </m:dPr>
                <m:e>
                  <m:f>
                    <m:fPr>
                      <m:ctrlPr>
                        <w:rPr>
                          <w:rFonts w:ascii="Cambria Math" w:hAnsi="Cambria Math"/>
                          <w:i/>
                        </w:rPr>
                      </m:ctrlPr>
                    </m:fPr>
                    <m:num>
                      <m:r>
                        <w:rPr>
                          <w:rFonts w:ascii="Cambria Math" w:hAnsi="Cambria Math"/>
                        </w:rPr>
                        <m:t>sint</m:t>
                      </m:r>
                    </m:num>
                    <m:den>
                      <m:r>
                        <w:rPr>
                          <w:rFonts w:ascii="Cambria Math" w:hAnsi="Cambria Math"/>
                        </w:rPr>
                        <m:t>t</m:t>
                      </m:r>
                    </m:den>
                  </m:f>
                  <m:r>
                    <w:rPr>
                      <w:rFonts w:ascii="Cambria Math" w:hAnsi="Cambria Math"/>
                    </w:rPr>
                    <m:t xml:space="preserve"> </m:t>
                  </m:r>
                </m:e>
              </m:d>
            </m:oMath>
            <w:r w:rsidRPr="00F6377E">
              <w:t>.</w:t>
            </w:r>
          </w:p>
        </w:tc>
        <w:tc>
          <w:tcPr>
            <w:tcW w:w="388" w:type="pct"/>
            <w:vAlign w:val="center"/>
          </w:tcPr>
          <w:p w:rsidR="00EC44A1" w:rsidRPr="00F6377E" w:rsidRDefault="00EC44A1" w:rsidP="00A81194">
            <w:pPr>
              <w:contextualSpacing/>
              <w:jc w:val="center"/>
            </w:pPr>
            <w:r w:rsidRPr="00F6377E">
              <w:t>CO1</w:t>
            </w:r>
          </w:p>
        </w:tc>
        <w:tc>
          <w:tcPr>
            <w:tcW w:w="355" w:type="pct"/>
            <w:vAlign w:val="center"/>
          </w:tcPr>
          <w:p w:rsidR="00EC44A1" w:rsidRPr="00F6377E" w:rsidRDefault="00EC44A1" w:rsidP="00A81194">
            <w:pPr>
              <w:contextualSpacing/>
              <w:jc w:val="center"/>
            </w:pPr>
            <w:r w:rsidRPr="00F6377E">
              <w:t>E</w:t>
            </w:r>
          </w:p>
        </w:tc>
        <w:tc>
          <w:tcPr>
            <w:tcW w:w="473" w:type="pct"/>
            <w:vAlign w:val="center"/>
          </w:tcPr>
          <w:p w:rsidR="00EC44A1" w:rsidRPr="00F6377E" w:rsidRDefault="00EC44A1" w:rsidP="00A81194">
            <w:pPr>
              <w:contextualSpacing/>
              <w:jc w:val="center"/>
            </w:pPr>
            <w:r w:rsidRPr="00F6377E">
              <w:t>6</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r w:rsidRPr="00F6377E">
              <w:t>b.</w:t>
            </w:r>
          </w:p>
        </w:tc>
        <w:tc>
          <w:tcPr>
            <w:tcW w:w="3323" w:type="pct"/>
            <w:vAlign w:val="bottom"/>
          </w:tcPr>
          <w:p w:rsidR="00EC44A1" w:rsidRPr="00F6377E" w:rsidRDefault="00EC44A1" w:rsidP="00A81194">
            <w:pPr>
              <w:contextualSpacing/>
              <w:jc w:val="both"/>
              <w:rPr>
                <w:bCs/>
              </w:rPr>
            </w:pPr>
            <m:oMath>
              <m:sSup>
                <m:sSupPr>
                  <m:ctrlPr>
                    <w:rPr>
                      <w:rFonts w:ascii="Cambria Math" w:hAnsi="Cambria Math"/>
                      <w:i/>
                    </w:rPr>
                  </m:ctrlPr>
                </m:sSupPr>
                <m:e>
                  <m:r>
                    <w:rPr>
                      <w:rFonts w:ascii="Cambria Math" w:hAnsi="Cambria Math"/>
                    </w:rPr>
                    <m:t xml:space="preserve"> Find   L</m:t>
                  </m:r>
                </m:e>
                <m:sup>
                  <m:r>
                    <w:rPr>
                      <w:rFonts w:ascii="Cambria Math" w:hAnsi="Cambria Math"/>
                    </w:rPr>
                    <m:t>-1</m:t>
                  </m:r>
                </m:sup>
              </m:sSup>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2</m:t>
                          </m:r>
                        </m:sup>
                      </m:sSup>
                    </m:num>
                    <m:den>
                      <m:sSup>
                        <m:sSupPr>
                          <m:ctrlPr>
                            <w:rPr>
                              <w:rFonts w:ascii="Cambria Math" w:hAnsi="Cambria Math"/>
                              <w:i/>
                            </w:rPr>
                          </m:ctrlPr>
                        </m:sSupPr>
                        <m:e>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e>
                        <m:sup>
                          <m:r>
                            <w:rPr>
                              <w:rFonts w:ascii="Cambria Math" w:hAnsi="Cambria Math"/>
                            </w:rPr>
                            <m:t>2</m:t>
                          </m:r>
                        </m:sup>
                      </m:sSup>
                    </m:den>
                  </m:f>
                </m:e>
              </m:d>
            </m:oMath>
            <w:r w:rsidRPr="00F6377E">
              <w:t>.</w:t>
            </w:r>
          </w:p>
        </w:tc>
        <w:tc>
          <w:tcPr>
            <w:tcW w:w="388" w:type="pct"/>
            <w:vAlign w:val="center"/>
          </w:tcPr>
          <w:p w:rsidR="00EC44A1" w:rsidRPr="00F6377E" w:rsidRDefault="00EC44A1" w:rsidP="00A81194">
            <w:pPr>
              <w:contextualSpacing/>
              <w:jc w:val="center"/>
            </w:pPr>
            <w:r w:rsidRPr="00F6377E">
              <w:t>CO1</w:t>
            </w:r>
          </w:p>
        </w:tc>
        <w:tc>
          <w:tcPr>
            <w:tcW w:w="355" w:type="pct"/>
            <w:vAlign w:val="center"/>
          </w:tcPr>
          <w:p w:rsidR="00EC44A1" w:rsidRPr="00F6377E" w:rsidRDefault="00EC44A1" w:rsidP="00A81194">
            <w:pPr>
              <w:contextualSpacing/>
              <w:jc w:val="center"/>
            </w:pPr>
            <w:r w:rsidRPr="00F6377E">
              <w:t>E</w:t>
            </w:r>
          </w:p>
        </w:tc>
        <w:tc>
          <w:tcPr>
            <w:tcW w:w="473" w:type="pct"/>
            <w:vAlign w:val="center"/>
          </w:tcPr>
          <w:p w:rsidR="00EC44A1" w:rsidRPr="00F6377E" w:rsidRDefault="00EC44A1" w:rsidP="00A81194">
            <w:pPr>
              <w:contextualSpacing/>
              <w:jc w:val="center"/>
            </w:pPr>
            <w:r w:rsidRPr="00F6377E">
              <w:t>6</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p>
        </w:tc>
        <w:tc>
          <w:tcPr>
            <w:tcW w:w="3323" w:type="pct"/>
            <w:vAlign w:val="bottom"/>
          </w:tcPr>
          <w:p w:rsidR="00EC44A1" w:rsidRPr="00F6377E" w:rsidRDefault="00EC44A1" w:rsidP="00A81194">
            <w:pPr>
              <w:contextualSpacing/>
              <w:jc w:val="both"/>
            </w:pPr>
          </w:p>
        </w:tc>
        <w:tc>
          <w:tcPr>
            <w:tcW w:w="388" w:type="pct"/>
            <w:vAlign w:val="center"/>
          </w:tcPr>
          <w:p w:rsidR="00EC44A1" w:rsidRPr="00F6377E" w:rsidRDefault="00EC44A1" w:rsidP="00A81194">
            <w:pPr>
              <w:contextualSpacing/>
              <w:jc w:val="center"/>
            </w:pPr>
          </w:p>
        </w:tc>
        <w:tc>
          <w:tcPr>
            <w:tcW w:w="355" w:type="pct"/>
            <w:vAlign w:val="center"/>
          </w:tcPr>
          <w:p w:rsidR="00EC44A1" w:rsidRPr="00F6377E" w:rsidRDefault="00EC44A1" w:rsidP="00A81194">
            <w:pPr>
              <w:contextualSpacing/>
              <w:jc w:val="center"/>
            </w:pPr>
          </w:p>
        </w:tc>
        <w:tc>
          <w:tcPr>
            <w:tcW w:w="473" w:type="pct"/>
            <w:vAlign w:val="center"/>
          </w:tcPr>
          <w:p w:rsidR="00EC44A1" w:rsidRPr="00F6377E" w:rsidRDefault="00EC44A1" w:rsidP="00A81194">
            <w:pPr>
              <w:contextualSpacing/>
              <w:jc w:val="center"/>
            </w:pP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18.</w:t>
            </w:r>
          </w:p>
        </w:tc>
        <w:tc>
          <w:tcPr>
            <w:tcW w:w="189" w:type="pct"/>
            <w:vAlign w:val="center"/>
          </w:tcPr>
          <w:p w:rsidR="00EC44A1" w:rsidRPr="00F6377E" w:rsidRDefault="00EC44A1" w:rsidP="00A81194">
            <w:pPr>
              <w:contextualSpacing/>
              <w:jc w:val="center"/>
            </w:pPr>
            <w:r w:rsidRPr="00F6377E">
              <w:t>a.</w:t>
            </w:r>
          </w:p>
        </w:tc>
        <w:tc>
          <w:tcPr>
            <w:tcW w:w="3323" w:type="pct"/>
            <w:vAlign w:val="bottom"/>
          </w:tcPr>
          <w:p w:rsidR="00EC44A1" w:rsidRPr="00F6377E" w:rsidRDefault="00EC44A1" w:rsidP="00A81194">
            <w:pPr>
              <w:contextualSpacing/>
              <w:jc w:val="both"/>
            </w:pPr>
            <w:r w:rsidRPr="00F6377E">
              <w:t xml:space="preserve">Calculate the first three harmonics of the Fourier series of f(x) given by the following table </w:t>
            </w:r>
          </w:p>
          <w:tbl>
            <w:tblPr>
              <w:tblStyle w:val="TableGrid"/>
              <w:tblW w:w="0" w:type="auto"/>
              <w:tblLayout w:type="fixed"/>
              <w:tblLook w:val="04A0" w:firstRow="1" w:lastRow="0" w:firstColumn="1" w:lastColumn="0" w:noHBand="0" w:noVBand="1"/>
            </w:tblPr>
            <w:tblGrid>
              <w:gridCol w:w="985"/>
              <w:gridCol w:w="985"/>
              <w:gridCol w:w="985"/>
              <w:gridCol w:w="985"/>
              <w:gridCol w:w="985"/>
              <w:gridCol w:w="985"/>
              <w:gridCol w:w="986"/>
            </w:tblGrid>
            <w:tr w:rsidR="00EC44A1" w:rsidRPr="00F6377E" w:rsidTr="00EC44A1">
              <w:tc>
                <w:tcPr>
                  <w:tcW w:w="985" w:type="dxa"/>
                </w:tcPr>
                <w:p w:rsidR="00EC44A1" w:rsidRPr="00F6377E" w:rsidRDefault="00EC44A1" w:rsidP="00EC44A1">
                  <w:pPr>
                    <w:contextualSpacing/>
                    <w:jc w:val="center"/>
                  </w:pPr>
                  <w:r w:rsidRPr="00F6377E">
                    <w:t>x</w:t>
                  </w:r>
                </w:p>
              </w:tc>
              <w:tc>
                <w:tcPr>
                  <w:tcW w:w="985" w:type="dxa"/>
                </w:tcPr>
                <w:p w:rsidR="00EC44A1" w:rsidRPr="00F6377E" w:rsidRDefault="00EC44A1" w:rsidP="00EC44A1">
                  <w:pPr>
                    <w:contextualSpacing/>
                    <w:jc w:val="center"/>
                  </w:pPr>
                  <w:r w:rsidRPr="00F6377E">
                    <w:t>0</w:t>
                  </w:r>
                </w:p>
              </w:tc>
              <w:tc>
                <w:tcPr>
                  <w:tcW w:w="985" w:type="dxa"/>
                </w:tcPr>
                <w:p w:rsidR="00EC44A1" w:rsidRPr="00F6377E" w:rsidRDefault="00EC44A1" w:rsidP="00EC44A1">
                  <w:pPr>
                    <w:contextualSpacing/>
                    <w:jc w:val="center"/>
                  </w:pPr>
                  <m:oMathPara>
                    <m:oMath>
                      <m:f>
                        <m:fPr>
                          <m:type m:val="lin"/>
                          <m:ctrlPr>
                            <w:rPr>
                              <w:rFonts w:ascii="Cambria Math" w:hAnsi="Cambria Math"/>
                              <w:i/>
                            </w:rPr>
                          </m:ctrlPr>
                        </m:fPr>
                        <m:num>
                          <m:r>
                            <w:rPr>
                              <w:rFonts w:ascii="Cambria Math" w:hAnsi="Cambria Math"/>
                            </w:rPr>
                            <m:t>π</m:t>
                          </m:r>
                        </m:num>
                        <m:den>
                          <m:r>
                            <w:rPr>
                              <w:rFonts w:ascii="Cambria Math" w:hAnsi="Cambria Math"/>
                            </w:rPr>
                            <m:t>3</m:t>
                          </m:r>
                        </m:den>
                      </m:f>
                    </m:oMath>
                  </m:oMathPara>
                </w:p>
              </w:tc>
              <w:tc>
                <w:tcPr>
                  <w:tcW w:w="985" w:type="dxa"/>
                </w:tcPr>
                <w:p w:rsidR="00EC44A1" w:rsidRPr="00F6377E" w:rsidRDefault="00EC44A1" w:rsidP="00EC44A1">
                  <w:pPr>
                    <w:contextualSpacing/>
                    <w:jc w:val="center"/>
                  </w:pPr>
                  <m:oMathPara>
                    <m:oMath>
                      <m:f>
                        <m:fPr>
                          <m:type m:val="lin"/>
                          <m:ctrlPr>
                            <w:rPr>
                              <w:rFonts w:ascii="Cambria Math" w:hAnsi="Cambria Math"/>
                              <w:i/>
                            </w:rPr>
                          </m:ctrlPr>
                        </m:fPr>
                        <m:num>
                          <m:r>
                            <w:rPr>
                              <w:rFonts w:ascii="Cambria Math" w:hAnsi="Cambria Math"/>
                            </w:rPr>
                            <m:t>2π</m:t>
                          </m:r>
                        </m:num>
                        <m:den>
                          <m:r>
                            <w:rPr>
                              <w:rFonts w:ascii="Cambria Math" w:hAnsi="Cambria Math"/>
                            </w:rPr>
                            <m:t>3</m:t>
                          </m:r>
                        </m:den>
                      </m:f>
                    </m:oMath>
                  </m:oMathPara>
                </w:p>
              </w:tc>
              <w:tc>
                <w:tcPr>
                  <w:tcW w:w="985" w:type="dxa"/>
                </w:tcPr>
                <w:p w:rsidR="00EC44A1" w:rsidRPr="00F6377E" w:rsidRDefault="00EC44A1" w:rsidP="00EC44A1">
                  <w:pPr>
                    <w:contextualSpacing/>
                    <w:jc w:val="center"/>
                  </w:pPr>
                  <m:oMathPara>
                    <m:oMath>
                      <m:r>
                        <w:rPr>
                          <w:rFonts w:ascii="Cambria Math" w:hAnsi="Cambria Math"/>
                        </w:rPr>
                        <m:t>π</m:t>
                      </m:r>
                    </m:oMath>
                  </m:oMathPara>
                </w:p>
              </w:tc>
              <w:tc>
                <w:tcPr>
                  <w:tcW w:w="985" w:type="dxa"/>
                </w:tcPr>
                <w:p w:rsidR="00EC44A1" w:rsidRPr="00F6377E" w:rsidRDefault="00EC44A1" w:rsidP="00EC44A1">
                  <w:pPr>
                    <w:contextualSpacing/>
                    <w:jc w:val="center"/>
                  </w:pPr>
                  <m:oMathPara>
                    <m:oMath>
                      <m:f>
                        <m:fPr>
                          <m:type m:val="lin"/>
                          <m:ctrlPr>
                            <w:rPr>
                              <w:rFonts w:ascii="Cambria Math" w:hAnsi="Cambria Math"/>
                              <w:i/>
                            </w:rPr>
                          </m:ctrlPr>
                        </m:fPr>
                        <m:num>
                          <m:r>
                            <w:rPr>
                              <w:rFonts w:ascii="Cambria Math" w:hAnsi="Cambria Math"/>
                            </w:rPr>
                            <m:t>4π</m:t>
                          </m:r>
                        </m:num>
                        <m:den>
                          <m:r>
                            <w:rPr>
                              <w:rFonts w:ascii="Cambria Math" w:hAnsi="Cambria Math"/>
                            </w:rPr>
                            <m:t>3</m:t>
                          </m:r>
                        </m:den>
                      </m:f>
                    </m:oMath>
                  </m:oMathPara>
                </w:p>
              </w:tc>
              <w:tc>
                <w:tcPr>
                  <w:tcW w:w="986" w:type="dxa"/>
                </w:tcPr>
                <w:p w:rsidR="00EC44A1" w:rsidRPr="00F6377E" w:rsidRDefault="00EC44A1" w:rsidP="00EC44A1">
                  <w:pPr>
                    <w:contextualSpacing/>
                    <w:jc w:val="center"/>
                  </w:pPr>
                  <m:oMathPara>
                    <m:oMath>
                      <m:f>
                        <m:fPr>
                          <m:type m:val="lin"/>
                          <m:ctrlPr>
                            <w:rPr>
                              <w:rFonts w:ascii="Cambria Math" w:hAnsi="Cambria Math"/>
                              <w:i/>
                            </w:rPr>
                          </m:ctrlPr>
                        </m:fPr>
                        <m:num>
                          <m:r>
                            <w:rPr>
                              <w:rFonts w:ascii="Cambria Math" w:hAnsi="Cambria Math"/>
                            </w:rPr>
                            <m:t>5π</m:t>
                          </m:r>
                        </m:num>
                        <m:den>
                          <m:r>
                            <w:rPr>
                              <w:rFonts w:ascii="Cambria Math" w:hAnsi="Cambria Math"/>
                            </w:rPr>
                            <m:t>3</m:t>
                          </m:r>
                        </m:den>
                      </m:f>
                    </m:oMath>
                  </m:oMathPara>
                </w:p>
              </w:tc>
            </w:tr>
            <w:tr w:rsidR="00EC44A1" w:rsidRPr="00F6377E" w:rsidTr="00EC44A1">
              <w:tc>
                <w:tcPr>
                  <w:tcW w:w="985" w:type="dxa"/>
                </w:tcPr>
                <w:p w:rsidR="00EC44A1" w:rsidRPr="00F6377E" w:rsidRDefault="00EC44A1" w:rsidP="00EC44A1">
                  <w:pPr>
                    <w:contextualSpacing/>
                    <w:jc w:val="center"/>
                  </w:pPr>
                  <w:r w:rsidRPr="00F6377E">
                    <w:t>f(x)</w:t>
                  </w:r>
                </w:p>
              </w:tc>
              <w:tc>
                <w:tcPr>
                  <w:tcW w:w="985" w:type="dxa"/>
                </w:tcPr>
                <w:p w:rsidR="00EC44A1" w:rsidRPr="00F6377E" w:rsidRDefault="00EC44A1" w:rsidP="00EC44A1">
                  <w:pPr>
                    <w:contextualSpacing/>
                    <w:jc w:val="center"/>
                  </w:pPr>
                  <w:r w:rsidRPr="00F6377E">
                    <w:t>1</w:t>
                  </w:r>
                </w:p>
              </w:tc>
              <w:tc>
                <w:tcPr>
                  <w:tcW w:w="985" w:type="dxa"/>
                </w:tcPr>
                <w:p w:rsidR="00EC44A1" w:rsidRPr="00F6377E" w:rsidRDefault="00EC44A1" w:rsidP="00EC44A1">
                  <w:pPr>
                    <w:contextualSpacing/>
                    <w:jc w:val="center"/>
                  </w:pPr>
                  <w:r w:rsidRPr="00F6377E">
                    <w:t>1.4</w:t>
                  </w:r>
                </w:p>
              </w:tc>
              <w:tc>
                <w:tcPr>
                  <w:tcW w:w="985" w:type="dxa"/>
                </w:tcPr>
                <w:p w:rsidR="00EC44A1" w:rsidRPr="00F6377E" w:rsidRDefault="00EC44A1" w:rsidP="00EC44A1">
                  <w:pPr>
                    <w:contextualSpacing/>
                    <w:jc w:val="center"/>
                  </w:pPr>
                  <w:r w:rsidRPr="00F6377E">
                    <w:t>1.9</w:t>
                  </w:r>
                </w:p>
              </w:tc>
              <w:tc>
                <w:tcPr>
                  <w:tcW w:w="985" w:type="dxa"/>
                </w:tcPr>
                <w:p w:rsidR="00EC44A1" w:rsidRPr="00F6377E" w:rsidRDefault="00EC44A1" w:rsidP="00EC44A1">
                  <w:pPr>
                    <w:contextualSpacing/>
                    <w:jc w:val="center"/>
                  </w:pPr>
                  <w:r w:rsidRPr="00F6377E">
                    <w:t>1.7</w:t>
                  </w:r>
                </w:p>
              </w:tc>
              <w:tc>
                <w:tcPr>
                  <w:tcW w:w="985" w:type="dxa"/>
                </w:tcPr>
                <w:p w:rsidR="00EC44A1" w:rsidRPr="00F6377E" w:rsidRDefault="00EC44A1" w:rsidP="00EC44A1">
                  <w:pPr>
                    <w:contextualSpacing/>
                    <w:jc w:val="center"/>
                  </w:pPr>
                  <w:r w:rsidRPr="00F6377E">
                    <w:t>1.5</w:t>
                  </w:r>
                </w:p>
              </w:tc>
              <w:tc>
                <w:tcPr>
                  <w:tcW w:w="986" w:type="dxa"/>
                </w:tcPr>
                <w:p w:rsidR="00EC44A1" w:rsidRPr="00F6377E" w:rsidRDefault="00EC44A1" w:rsidP="00EC44A1">
                  <w:pPr>
                    <w:contextualSpacing/>
                    <w:jc w:val="center"/>
                  </w:pPr>
                  <w:r w:rsidRPr="00F6377E">
                    <w:t>1.2</w:t>
                  </w:r>
                </w:p>
              </w:tc>
            </w:tr>
          </w:tbl>
          <w:p w:rsidR="00EC44A1" w:rsidRPr="00F6377E" w:rsidRDefault="00EC44A1" w:rsidP="00A81194">
            <w:pPr>
              <w:contextualSpacing/>
              <w:jc w:val="both"/>
            </w:pPr>
            <w:r w:rsidRPr="00F6377E">
              <w:t xml:space="preserve"> </w:t>
            </w:r>
          </w:p>
        </w:tc>
        <w:tc>
          <w:tcPr>
            <w:tcW w:w="388" w:type="pct"/>
            <w:vAlign w:val="center"/>
          </w:tcPr>
          <w:p w:rsidR="00EC44A1" w:rsidRPr="00F6377E" w:rsidRDefault="00EC44A1" w:rsidP="00A81194">
            <w:pPr>
              <w:contextualSpacing/>
              <w:jc w:val="center"/>
            </w:pPr>
            <w:r w:rsidRPr="00F6377E">
              <w:t>CO2</w:t>
            </w:r>
          </w:p>
        </w:tc>
        <w:tc>
          <w:tcPr>
            <w:tcW w:w="355" w:type="pct"/>
            <w:vAlign w:val="center"/>
          </w:tcPr>
          <w:p w:rsidR="00EC44A1" w:rsidRPr="00F6377E" w:rsidRDefault="00EC44A1" w:rsidP="00A81194">
            <w:pPr>
              <w:contextualSpacing/>
              <w:jc w:val="center"/>
            </w:pPr>
            <w:r w:rsidRPr="00F6377E">
              <w:t>E</w:t>
            </w:r>
          </w:p>
        </w:tc>
        <w:tc>
          <w:tcPr>
            <w:tcW w:w="473" w:type="pct"/>
            <w:vAlign w:val="center"/>
          </w:tcPr>
          <w:p w:rsidR="00EC44A1" w:rsidRPr="00F6377E" w:rsidRDefault="00EC44A1" w:rsidP="00A81194">
            <w:pPr>
              <w:contextualSpacing/>
              <w:jc w:val="center"/>
            </w:pPr>
            <w:r w:rsidRPr="00F6377E">
              <w:t>12</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p>
        </w:tc>
        <w:tc>
          <w:tcPr>
            <w:tcW w:w="3323" w:type="pct"/>
            <w:vAlign w:val="bottom"/>
          </w:tcPr>
          <w:p w:rsidR="00EC44A1" w:rsidRPr="00F6377E" w:rsidRDefault="00EC44A1" w:rsidP="00A81194">
            <w:pPr>
              <w:contextualSpacing/>
              <w:jc w:val="both"/>
            </w:pPr>
          </w:p>
        </w:tc>
        <w:tc>
          <w:tcPr>
            <w:tcW w:w="388" w:type="pct"/>
            <w:vAlign w:val="bottom"/>
          </w:tcPr>
          <w:p w:rsidR="00EC44A1" w:rsidRPr="00F6377E" w:rsidRDefault="00EC44A1" w:rsidP="00A81194">
            <w:pPr>
              <w:contextualSpacing/>
              <w:jc w:val="center"/>
            </w:pPr>
          </w:p>
        </w:tc>
        <w:tc>
          <w:tcPr>
            <w:tcW w:w="355" w:type="pct"/>
            <w:vAlign w:val="bottom"/>
          </w:tcPr>
          <w:p w:rsidR="00EC44A1" w:rsidRPr="00F6377E" w:rsidRDefault="00EC44A1" w:rsidP="00A81194">
            <w:pPr>
              <w:contextualSpacing/>
              <w:jc w:val="center"/>
            </w:pPr>
          </w:p>
        </w:tc>
        <w:tc>
          <w:tcPr>
            <w:tcW w:w="473" w:type="pct"/>
            <w:vAlign w:val="bottom"/>
          </w:tcPr>
          <w:p w:rsidR="00EC44A1" w:rsidRPr="00F6377E" w:rsidRDefault="00EC44A1" w:rsidP="00A81194">
            <w:pPr>
              <w:contextualSpacing/>
              <w:jc w:val="center"/>
            </w:pP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19.</w:t>
            </w:r>
          </w:p>
        </w:tc>
        <w:tc>
          <w:tcPr>
            <w:tcW w:w="189" w:type="pct"/>
            <w:vAlign w:val="center"/>
          </w:tcPr>
          <w:p w:rsidR="00EC44A1" w:rsidRPr="00F6377E" w:rsidRDefault="00EC44A1" w:rsidP="00A81194">
            <w:pPr>
              <w:contextualSpacing/>
              <w:jc w:val="center"/>
            </w:pPr>
            <w:r w:rsidRPr="00F6377E">
              <w:t>a.</w:t>
            </w:r>
          </w:p>
        </w:tc>
        <w:tc>
          <w:tcPr>
            <w:tcW w:w="3323" w:type="pct"/>
            <w:vAlign w:val="bottom"/>
          </w:tcPr>
          <w:p w:rsidR="00EC44A1" w:rsidRPr="00F6377E" w:rsidRDefault="00EC44A1" w:rsidP="00EC44A1">
            <w:pPr>
              <w:contextualSpacing/>
              <w:jc w:val="both"/>
            </w:pPr>
            <w:r w:rsidRPr="00F6377E">
              <w:t xml:space="preserve">Find the Fourier Transform of f(x) =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m:rPr>
                            <m:sty m:val="p"/>
                          </m:rPr>
                          <w:rPr>
                            <w:rFonts w:ascii="Cambria Math" w:hAnsi="Cambria Math"/>
                          </w:rPr>
                          <m:t>a-</m:t>
                        </m:r>
                        <m:d>
                          <m:dPr>
                            <m:begChr m:val="|"/>
                            <m:endChr m:val="|"/>
                            <m:ctrlPr>
                              <w:rPr>
                                <w:rFonts w:ascii="Cambria Math" w:hAnsi="Cambria Math"/>
                              </w:rPr>
                            </m:ctrlPr>
                          </m:dPr>
                          <m:e>
                            <m:r>
                              <m:rPr>
                                <m:sty m:val="p"/>
                              </m:rPr>
                              <w:rPr>
                                <w:rFonts w:ascii="Cambria Math" w:hAnsi="Cambria Math"/>
                              </w:rPr>
                              <m:t>x</m:t>
                            </m:r>
                          </m:e>
                        </m:d>
                        <m:r>
                          <w:rPr>
                            <w:rFonts w:ascii="Cambria Math" w:hAnsi="Cambria Math"/>
                          </w:rPr>
                          <m:t xml:space="preserve">    for </m:t>
                        </m:r>
                        <m:d>
                          <m:dPr>
                            <m:begChr m:val="|"/>
                            <m:endChr m:val="|"/>
                            <m:ctrlPr>
                              <w:rPr>
                                <w:rFonts w:ascii="Cambria Math" w:hAnsi="Cambria Math"/>
                                <w:i/>
                              </w:rPr>
                            </m:ctrlPr>
                          </m:dPr>
                          <m:e>
                            <m:r>
                              <w:rPr>
                                <w:rFonts w:ascii="Cambria Math" w:hAnsi="Cambria Math"/>
                              </w:rPr>
                              <m:t>x</m:t>
                            </m:r>
                          </m:e>
                        </m:d>
                        <m:r>
                          <w:rPr>
                            <w:rFonts w:ascii="Cambria Math" w:hAnsi="Cambria Math"/>
                          </w:rPr>
                          <m:t xml:space="preserve">&lt;a </m:t>
                        </m:r>
                      </m:e>
                    </m:mr>
                    <m:mr>
                      <m:e>
                        <m:r>
                          <w:rPr>
                            <w:rFonts w:ascii="Cambria Math" w:hAnsi="Cambria Math"/>
                          </w:rPr>
                          <m:t xml:space="preserve">0           for </m:t>
                        </m:r>
                        <m:d>
                          <m:dPr>
                            <m:begChr m:val="|"/>
                            <m:endChr m:val="|"/>
                            <m:ctrlPr>
                              <w:rPr>
                                <w:rFonts w:ascii="Cambria Math" w:hAnsi="Cambria Math"/>
                                <w:i/>
                              </w:rPr>
                            </m:ctrlPr>
                          </m:dPr>
                          <m:e>
                            <m:r>
                              <w:rPr>
                                <w:rFonts w:ascii="Cambria Math" w:hAnsi="Cambria Math"/>
                              </w:rPr>
                              <m:t>x</m:t>
                            </m:r>
                          </m:e>
                        </m:d>
                        <m:r>
                          <w:rPr>
                            <w:rFonts w:ascii="Cambria Math" w:hAnsi="Cambria Math"/>
                          </w:rPr>
                          <m:t>&gt;a</m:t>
                        </m:r>
                      </m:e>
                    </m:mr>
                  </m:m>
                </m:e>
              </m:d>
            </m:oMath>
            <w:r w:rsidRPr="00F6377E">
              <w:t xml:space="preserve"> Show that </w:t>
            </w:r>
            <m:oMath>
              <m:r>
                <w:rPr>
                  <w:rFonts w:ascii="Cambria Math" w:hAnsi="Cambria Math"/>
                </w:rPr>
                <m:t>(i)</m:t>
              </m:r>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sin</m:t>
                                  </m:r>
                                </m:fName>
                                <m:e>
                                  <m:r>
                                    <w:rPr>
                                      <w:rFonts w:ascii="Cambria Math" w:hAnsi="Cambria Math"/>
                                    </w:rPr>
                                    <m:t>t</m:t>
                                  </m:r>
                                </m:e>
                              </m:func>
                            </m:num>
                            <m:den>
                              <m:r>
                                <w:rPr>
                                  <w:rFonts w:ascii="Cambria Math" w:hAnsi="Cambria Math"/>
                                </w:rPr>
                                <m:t>t</m:t>
                              </m:r>
                            </m:den>
                          </m:f>
                        </m:e>
                      </m:d>
                    </m:e>
                    <m:sup>
                      <m:r>
                        <w:rPr>
                          <w:rFonts w:ascii="Cambria Math" w:hAnsi="Cambria Math"/>
                        </w:rPr>
                        <m:t>2</m:t>
                      </m:r>
                    </m:sup>
                  </m:sSup>
                </m:e>
              </m:nary>
            </m:oMath>
            <w:r w:rsidRPr="00F6377E">
              <w:t xml:space="preserve">dt = </w:t>
            </w:r>
            <m:oMath>
              <m:f>
                <m:fPr>
                  <m:ctrlPr>
                    <w:rPr>
                      <w:rFonts w:ascii="Cambria Math" w:hAnsi="Cambria Math"/>
                      <w:i/>
                    </w:rPr>
                  </m:ctrlPr>
                </m:fPr>
                <m:num>
                  <m:r>
                    <w:rPr>
                      <w:rFonts w:ascii="Cambria Math" w:hAnsi="Cambria Math"/>
                    </w:rPr>
                    <m:t>π</m:t>
                  </m:r>
                </m:num>
                <m:den>
                  <m:r>
                    <w:rPr>
                      <w:rFonts w:ascii="Cambria Math" w:hAnsi="Cambria Math"/>
                    </w:rPr>
                    <m:t>2</m:t>
                  </m:r>
                </m:den>
              </m:f>
            </m:oMath>
            <w:r w:rsidRPr="00F6377E">
              <w:t xml:space="preserve">         </w:t>
            </w:r>
            <m:oMath>
              <m:r>
                <w:rPr>
                  <w:rFonts w:ascii="Cambria Math" w:hAnsi="Cambria Math"/>
                </w:rPr>
                <m:t>(ii)</m:t>
              </m:r>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sin</m:t>
                                  </m:r>
                                </m:fName>
                                <m:e>
                                  <m:r>
                                    <w:rPr>
                                      <w:rFonts w:ascii="Cambria Math" w:hAnsi="Cambria Math"/>
                                    </w:rPr>
                                    <m:t>t</m:t>
                                  </m:r>
                                </m:e>
                              </m:func>
                            </m:num>
                            <m:den>
                              <m:r>
                                <w:rPr>
                                  <w:rFonts w:ascii="Cambria Math" w:hAnsi="Cambria Math"/>
                                </w:rPr>
                                <m:t>t</m:t>
                              </m:r>
                            </m:den>
                          </m:f>
                        </m:e>
                      </m:d>
                    </m:e>
                    <m:sup>
                      <m:r>
                        <w:rPr>
                          <w:rFonts w:ascii="Cambria Math" w:hAnsi="Cambria Math"/>
                        </w:rPr>
                        <m:t>4</m:t>
                      </m:r>
                    </m:sup>
                  </m:sSup>
                </m:e>
              </m:nary>
            </m:oMath>
            <w:r w:rsidRPr="00F6377E">
              <w:t xml:space="preserve">dt =  </w:t>
            </w:r>
            <m:oMath>
              <m:f>
                <m:fPr>
                  <m:ctrlPr>
                    <w:rPr>
                      <w:rFonts w:ascii="Cambria Math" w:hAnsi="Cambria Math"/>
                      <w:i/>
                    </w:rPr>
                  </m:ctrlPr>
                </m:fPr>
                <m:num>
                  <m:r>
                    <w:rPr>
                      <w:rFonts w:ascii="Cambria Math" w:hAnsi="Cambria Math"/>
                    </w:rPr>
                    <m:t>π</m:t>
                  </m:r>
                </m:num>
                <m:den>
                  <m:r>
                    <w:rPr>
                      <w:rFonts w:ascii="Cambria Math" w:hAnsi="Cambria Math"/>
                    </w:rPr>
                    <m:t>3</m:t>
                  </m:r>
                </m:den>
              </m:f>
            </m:oMath>
            <w:r w:rsidRPr="00F6377E">
              <w:t>.</w:t>
            </w:r>
          </w:p>
        </w:tc>
        <w:tc>
          <w:tcPr>
            <w:tcW w:w="388" w:type="pct"/>
            <w:vAlign w:val="center"/>
          </w:tcPr>
          <w:p w:rsidR="00EC44A1" w:rsidRPr="00F6377E" w:rsidRDefault="00EC44A1" w:rsidP="00A81194">
            <w:pPr>
              <w:contextualSpacing/>
              <w:jc w:val="center"/>
            </w:pPr>
            <w:r w:rsidRPr="00F6377E">
              <w:t>CO3</w:t>
            </w:r>
          </w:p>
        </w:tc>
        <w:tc>
          <w:tcPr>
            <w:tcW w:w="355" w:type="pct"/>
            <w:vAlign w:val="center"/>
          </w:tcPr>
          <w:p w:rsidR="00EC44A1" w:rsidRPr="00F6377E" w:rsidRDefault="00EC44A1" w:rsidP="00A81194">
            <w:pPr>
              <w:contextualSpacing/>
              <w:jc w:val="center"/>
            </w:pPr>
            <w:r w:rsidRPr="00F6377E">
              <w:t>A</w:t>
            </w:r>
          </w:p>
        </w:tc>
        <w:tc>
          <w:tcPr>
            <w:tcW w:w="473" w:type="pct"/>
            <w:vAlign w:val="center"/>
          </w:tcPr>
          <w:p w:rsidR="00EC44A1" w:rsidRPr="00F6377E" w:rsidRDefault="00EC44A1" w:rsidP="00A81194">
            <w:pPr>
              <w:contextualSpacing/>
              <w:jc w:val="center"/>
            </w:pPr>
            <w:r w:rsidRPr="00F6377E">
              <w:t>12</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p>
        </w:tc>
        <w:tc>
          <w:tcPr>
            <w:tcW w:w="3323" w:type="pct"/>
            <w:vAlign w:val="bottom"/>
          </w:tcPr>
          <w:p w:rsidR="00EC44A1" w:rsidRPr="00F6377E" w:rsidRDefault="00EC44A1" w:rsidP="00A81194">
            <w:pPr>
              <w:contextualSpacing/>
              <w:jc w:val="both"/>
            </w:pPr>
          </w:p>
        </w:tc>
        <w:tc>
          <w:tcPr>
            <w:tcW w:w="388" w:type="pct"/>
            <w:vAlign w:val="center"/>
          </w:tcPr>
          <w:p w:rsidR="00EC44A1" w:rsidRPr="00F6377E" w:rsidRDefault="00EC44A1" w:rsidP="00A81194">
            <w:pPr>
              <w:contextualSpacing/>
              <w:jc w:val="center"/>
            </w:pPr>
          </w:p>
        </w:tc>
        <w:tc>
          <w:tcPr>
            <w:tcW w:w="355" w:type="pct"/>
            <w:vAlign w:val="center"/>
          </w:tcPr>
          <w:p w:rsidR="00EC44A1" w:rsidRPr="00F6377E" w:rsidRDefault="00EC44A1" w:rsidP="00A81194">
            <w:pPr>
              <w:contextualSpacing/>
              <w:jc w:val="center"/>
            </w:pPr>
          </w:p>
        </w:tc>
        <w:tc>
          <w:tcPr>
            <w:tcW w:w="473" w:type="pct"/>
            <w:vAlign w:val="center"/>
          </w:tcPr>
          <w:p w:rsidR="00EC44A1" w:rsidRPr="00F6377E" w:rsidRDefault="00EC44A1" w:rsidP="00A81194">
            <w:pPr>
              <w:contextualSpacing/>
              <w:jc w:val="center"/>
            </w:pP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20.</w:t>
            </w:r>
          </w:p>
        </w:tc>
        <w:tc>
          <w:tcPr>
            <w:tcW w:w="189" w:type="pct"/>
            <w:vAlign w:val="center"/>
          </w:tcPr>
          <w:p w:rsidR="00EC44A1" w:rsidRPr="00F6377E" w:rsidRDefault="00EC44A1" w:rsidP="00A81194">
            <w:pPr>
              <w:contextualSpacing/>
              <w:jc w:val="center"/>
            </w:pPr>
            <w:r w:rsidRPr="00F6377E">
              <w:t>a.</w:t>
            </w:r>
          </w:p>
        </w:tc>
        <w:tc>
          <w:tcPr>
            <w:tcW w:w="3323" w:type="pct"/>
            <w:vAlign w:val="bottom"/>
          </w:tcPr>
          <w:p w:rsidR="00EC44A1" w:rsidRPr="00F6377E" w:rsidRDefault="00EC44A1" w:rsidP="00A81194">
            <w:pPr>
              <w:contextualSpacing/>
              <w:jc w:val="both"/>
            </w:pPr>
            <w:r w:rsidRPr="00F6377E">
              <w:t>Solve the following legrange pde x(y-z)p + y(z-x)q = z(x-y).</w:t>
            </w:r>
          </w:p>
        </w:tc>
        <w:tc>
          <w:tcPr>
            <w:tcW w:w="388" w:type="pct"/>
            <w:vAlign w:val="center"/>
          </w:tcPr>
          <w:p w:rsidR="00EC44A1" w:rsidRPr="00F6377E" w:rsidRDefault="00EC44A1" w:rsidP="00A81194">
            <w:pPr>
              <w:contextualSpacing/>
              <w:jc w:val="center"/>
            </w:pPr>
            <w:r w:rsidRPr="00F6377E">
              <w:t>CO4</w:t>
            </w:r>
          </w:p>
        </w:tc>
        <w:tc>
          <w:tcPr>
            <w:tcW w:w="355" w:type="pct"/>
            <w:vAlign w:val="center"/>
          </w:tcPr>
          <w:p w:rsidR="00EC44A1" w:rsidRPr="00F6377E" w:rsidRDefault="00EC44A1" w:rsidP="00A81194">
            <w:pPr>
              <w:contextualSpacing/>
              <w:jc w:val="center"/>
            </w:pPr>
            <w:r w:rsidRPr="00F6377E">
              <w:t>A</w:t>
            </w:r>
          </w:p>
        </w:tc>
        <w:tc>
          <w:tcPr>
            <w:tcW w:w="473" w:type="pct"/>
            <w:vAlign w:val="center"/>
          </w:tcPr>
          <w:p w:rsidR="00EC44A1" w:rsidRPr="00F6377E" w:rsidRDefault="00EC44A1" w:rsidP="00A81194">
            <w:pPr>
              <w:contextualSpacing/>
              <w:jc w:val="center"/>
            </w:pPr>
            <w:r w:rsidRPr="00F6377E">
              <w:t>6</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r w:rsidRPr="00F6377E">
              <w:t>b.</w:t>
            </w:r>
          </w:p>
        </w:tc>
        <w:tc>
          <w:tcPr>
            <w:tcW w:w="3323" w:type="pct"/>
            <w:vAlign w:val="bottom"/>
          </w:tcPr>
          <w:p w:rsidR="00EC44A1" w:rsidRPr="00F6377E" w:rsidRDefault="00EC44A1" w:rsidP="00A81194">
            <w:pPr>
              <w:contextualSpacing/>
              <w:jc w:val="both"/>
              <w:rPr>
                <w:bCs/>
              </w:rPr>
            </w:pPr>
            <w:r w:rsidRPr="00F6377E">
              <w:rPr>
                <w:bCs/>
              </w:rPr>
              <w:t xml:space="preserve">Solve </w:t>
            </w:r>
            <m:oMath>
              <m:sSup>
                <m:sSupPr>
                  <m:ctrlPr>
                    <w:rPr>
                      <w:rFonts w:ascii="Cambria Math" w:hAnsi="Cambria Math"/>
                      <w:bCs/>
                      <w:i/>
                    </w:rPr>
                  </m:ctrlPr>
                </m:sSupPr>
                <m:e>
                  <m:r>
                    <w:rPr>
                      <w:rFonts w:ascii="Cambria Math" w:hAnsi="Cambria Math"/>
                    </w:rPr>
                    <m:t>p</m:t>
                  </m:r>
                </m:e>
                <m:sup>
                  <m:r>
                    <w:rPr>
                      <w:rFonts w:ascii="Cambria Math" w:hAnsi="Cambria Math"/>
                    </w:rPr>
                    <m:t>2</m:t>
                  </m:r>
                </m:sup>
              </m:sSup>
            </m:oMath>
            <w:r w:rsidRPr="00F6377E">
              <w:rPr>
                <w:bCs/>
              </w:rPr>
              <w:t xml:space="preserve">+ </w:t>
            </w:r>
            <m:oMath>
              <m:sSup>
                <m:sSupPr>
                  <m:ctrlPr>
                    <w:rPr>
                      <w:rFonts w:ascii="Cambria Math" w:hAnsi="Cambria Math"/>
                      <w:bCs/>
                      <w:i/>
                    </w:rPr>
                  </m:ctrlPr>
                </m:sSupPr>
                <m:e>
                  <m:r>
                    <w:rPr>
                      <w:rFonts w:ascii="Cambria Math" w:hAnsi="Cambria Math"/>
                    </w:rPr>
                    <m:t>q</m:t>
                  </m:r>
                </m:e>
                <m:sup>
                  <m:r>
                    <w:rPr>
                      <w:rFonts w:ascii="Cambria Math" w:hAnsi="Cambria Math"/>
                    </w:rPr>
                    <m:t>2</m:t>
                  </m:r>
                </m:sup>
              </m:sSup>
            </m:oMath>
            <w:r w:rsidRPr="00F6377E">
              <w:rPr>
                <w:bCs/>
              </w:rPr>
              <w:t xml:space="preserve"> = x + y.</w:t>
            </w:r>
          </w:p>
        </w:tc>
        <w:tc>
          <w:tcPr>
            <w:tcW w:w="388" w:type="pct"/>
            <w:vAlign w:val="center"/>
          </w:tcPr>
          <w:p w:rsidR="00EC44A1" w:rsidRPr="00F6377E" w:rsidRDefault="00EC44A1" w:rsidP="00A81194">
            <w:pPr>
              <w:contextualSpacing/>
              <w:jc w:val="center"/>
            </w:pPr>
            <w:r w:rsidRPr="00F6377E">
              <w:t>CO4</w:t>
            </w:r>
          </w:p>
        </w:tc>
        <w:tc>
          <w:tcPr>
            <w:tcW w:w="355" w:type="pct"/>
            <w:vAlign w:val="center"/>
          </w:tcPr>
          <w:p w:rsidR="00EC44A1" w:rsidRPr="00F6377E" w:rsidRDefault="00EC44A1" w:rsidP="00A81194">
            <w:pPr>
              <w:contextualSpacing/>
              <w:jc w:val="center"/>
            </w:pPr>
            <w:r w:rsidRPr="00F6377E">
              <w:t>E</w:t>
            </w:r>
          </w:p>
        </w:tc>
        <w:tc>
          <w:tcPr>
            <w:tcW w:w="473" w:type="pct"/>
            <w:vAlign w:val="center"/>
          </w:tcPr>
          <w:p w:rsidR="00EC44A1" w:rsidRPr="00F6377E" w:rsidRDefault="00EC44A1" w:rsidP="00A81194">
            <w:pPr>
              <w:contextualSpacing/>
              <w:jc w:val="center"/>
            </w:pPr>
            <w:r w:rsidRPr="00F6377E">
              <w:t>6</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p>
        </w:tc>
        <w:tc>
          <w:tcPr>
            <w:tcW w:w="3323" w:type="pct"/>
            <w:vAlign w:val="bottom"/>
          </w:tcPr>
          <w:p w:rsidR="00EC44A1" w:rsidRPr="00F6377E" w:rsidRDefault="00EC44A1" w:rsidP="00A81194">
            <w:pPr>
              <w:contextualSpacing/>
              <w:jc w:val="both"/>
            </w:pPr>
          </w:p>
        </w:tc>
        <w:tc>
          <w:tcPr>
            <w:tcW w:w="388" w:type="pct"/>
            <w:vAlign w:val="center"/>
          </w:tcPr>
          <w:p w:rsidR="00EC44A1" w:rsidRPr="00F6377E" w:rsidRDefault="00EC44A1" w:rsidP="00A81194">
            <w:pPr>
              <w:contextualSpacing/>
              <w:jc w:val="center"/>
            </w:pPr>
          </w:p>
        </w:tc>
        <w:tc>
          <w:tcPr>
            <w:tcW w:w="355" w:type="pct"/>
            <w:vAlign w:val="center"/>
          </w:tcPr>
          <w:p w:rsidR="00EC44A1" w:rsidRPr="00F6377E" w:rsidRDefault="00EC44A1" w:rsidP="00A81194">
            <w:pPr>
              <w:contextualSpacing/>
              <w:jc w:val="center"/>
            </w:pPr>
          </w:p>
        </w:tc>
        <w:tc>
          <w:tcPr>
            <w:tcW w:w="473" w:type="pct"/>
            <w:vAlign w:val="center"/>
          </w:tcPr>
          <w:p w:rsidR="00EC44A1" w:rsidRPr="00F6377E" w:rsidRDefault="00EC44A1" w:rsidP="00A81194">
            <w:pPr>
              <w:contextualSpacing/>
              <w:jc w:val="center"/>
            </w:pP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21.</w:t>
            </w:r>
          </w:p>
        </w:tc>
        <w:tc>
          <w:tcPr>
            <w:tcW w:w="189" w:type="pct"/>
            <w:vAlign w:val="center"/>
          </w:tcPr>
          <w:p w:rsidR="00EC44A1" w:rsidRPr="00F6377E" w:rsidRDefault="00EC44A1" w:rsidP="00A81194">
            <w:pPr>
              <w:contextualSpacing/>
              <w:jc w:val="center"/>
            </w:pPr>
            <w:r w:rsidRPr="00F6377E">
              <w:t>a.</w:t>
            </w:r>
          </w:p>
        </w:tc>
        <w:tc>
          <w:tcPr>
            <w:tcW w:w="3323" w:type="pct"/>
            <w:vAlign w:val="bottom"/>
          </w:tcPr>
          <w:p w:rsidR="00EC44A1" w:rsidRPr="00F6377E" w:rsidRDefault="00EC44A1" w:rsidP="00EC44A1">
            <w:pPr>
              <w:contextualSpacing/>
              <w:jc w:val="both"/>
            </w:pPr>
            <w:r w:rsidRPr="00F6377E">
              <w:t xml:space="preserve">Represent f(x) =  </w:t>
            </w:r>
            <m:oMath>
              <m:f>
                <m:fPr>
                  <m:ctrlPr>
                    <w:rPr>
                      <w:rFonts w:ascii="Cambria Math" w:hAnsi="Cambria Math"/>
                      <w:i/>
                    </w:rPr>
                  </m:ctrlPr>
                </m:fPr>
                <m:num>
                  <m:r>
                    <w:rPr>
                      <w:rFonts w:ascii="Cambria Math" w:hAnsi="Cambria Math"/>
                    </w:rPr>
                    <m:t>1</m:t>
                  </m:r>
                </m:num>
                <m:den>
                  <m:r>
                    <w:rPr>
                      <w:rFonts w:ascii="Cambria Math" w:hAnsi="Cambria Math"/>
                    </w:rPr>
                    <m:t>4</m:t>
                  </m:r>
                </m:den>
              </m:f>
            </m:oMath>
            <w:r w:rsidRPr="00F6377E">
              <w:t xml:space="preserve"> </w:t>
            </w:r>
            <m:oMath>
              <m:r>
                <w:rPr>
                  <w:rFonts w:ascii="Cambria Math" w:hAnsi="Cambria Math"/>
                </w:rPr>
                <m:t>– x</m:t>
              </m:r>
            </m:oMath>
            <w:r w:rsidRPr="00F6377E">
              <w:t xml:space="preserve"> , 0 &lt; x &lt;  </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F6377E">
              <w:t xml:space="preserve">   by half-range Fourier sine series.</w:t>
            </w:r>
            <m:oMath>
              <m:r>
                <m:rPr>
                  <m:sty m:val="p"/>
                </m:rPr>
                <w:rPr>
                  <w:rFonts w:ascii="Cambria Math" w:hAnsi="Cambria Math"/>
                </w:rPr>
                <m:t xml:space="preserve"> </m:t>
              </m:r>
            </m:oMath>
          </w:p>
        </w:tc>
        <w:tc>
          <w:tcPr>
            <w:tcW w:w="388" w:type="pct"/>
            <w:vAlign w:val="center"/>
          </w:tcPr>
          <w:p w:rsidR="00EC44A1" w:rsidRPr="00F6377E" w:rsidRDefault="00EC44A1" w:rsidP="00A81194">
            <w:pPr>
              <w:contextualSpacing/>
              <w:jc w:val="center"/>
            </w:pPr>
            <w:r w:rsidRPr="00F6377E">
              <w:t>CO5</w:t>
            </w:r>
          </w:p>
        </w:tc>
        <w:tc>
          <w:tcPr>
            <w:tcW w:w="355" w:type="pct"/>
            <w:vAlign w:val="center"/>
          </w:tcPr>
          <w:p w:rsidR="00EC44A1" w:rsidRPr="00F6377E" w:rsidRDefault="00EC44A1" w:rsidP="00A81194">
            <w:pPr>
              <w:contextualSpacing/>
              <w:jc w:val="center"/>
            </w:pPr>
            <w:r w:rsidRPr="00F6377E">
              <w:t>E</w:t>
            </w:r>
          </w:p>
        </w:tc>
        <w:tc>
          <w:tcPr>
            <w:tcW w:w="473" w:type="pct"/>
            <w:vAlign w:val="center"/>
          </w:tcPr>
          <w:p w:rsidR="00EC44A1" w:rsidRPr="00F6377E" w:rsidRDefault="00EC44A1" w:rsidP="00A81194">
            <w:pPr>
              <w:contextualSpacing/>
              <w:jc w:val="center"/>
            </w:pPr>
            <w:r w:rsidRPr="00F6377E">
              <w:t>6</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r w:rsidRPr="00F6377E">
              <w:t>b.</w:t>
            </w:r>
          </w:p>
        </w:tc>
        <w:tc>
          <w:tcPr>
            <w:tcW w:w="3323" w:type="pct"/>
            <w:vAlign w:val="bottom"/>
          </w:tcPr>
          <w:p w:rsidR="00EC44A1" w:rsidRPr="00F6377E" w:rsidRDefault="00EC44A1" w:rsidP="00EC44A1">
            <w:pPr>
              <w:contextualSpacing/>
              <w:jc w:val="both"/>
            </w:pPr>
            <w:r w:rsidRPr="00F6377E">
              <w:t xml:space="preserve">If F(s) is Fourier transform of f(x) then, </w:t>
            </w:r>
          </w:p>
          <w:p w:rsidR="00EC44A1" w:rsidRPr="00F6377E" w:rsidRDefault="00EC44A1" w:rsidP="00EC44A1">
            <w:pPr>
              <w:contextualSpacing/>
              <w:jc w:val="both"/>
            </w:pPr>
            <w:r w:rsidRPr="00F6377E">
              <w:t xml:space="preserve">F [f(x) cos ax] = </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F6377E">
              <w:t>[F(s+a) + F (s</w:t>
            </w:r>
            <m:oMath>
              <m:r>
                <w:rPr>
                  <w:rFonts w:ascii="Cambria Math" w:hAnsi="Cambria Math"/>
                </w:rPr>
                <m:t>-</m:t>
              </m:r>
            </m:oMath>
            <w:r w:rsidRPr="00F6377E">
              <w:t>a)].</w:t>
            </w:r>
          </w:p>
        </w:tc>
        <w:tc>
          <w:tcPr>
            <w:tcW w:w="388" w:type="pct"/>
            <w:vAlign w:val="center"/>
          </w:tcPr>
          <w:p w:rsidR="00EC44A1" w:rsidRPr="00F6377E" w:rsidRDefault="00EC44A1" w:rsidP="00A81194">
            <w:pPr>
              <w:contextualSpacing/>
              <w:jc w:val="center"/>
            </w:pPr>
            <w:r w:rsidRPr="00F6377E">
              <w:t>CO3</w:t>
            </w:r>
          </w:p>
        </w:tc>
        <w:tc>
          <w:tcPr>
            <w:tcW w:w="355" w:type="pct"/>
            <w:vAlign w:val="center"/>
          </w:tcPr>
          <w:p w:rsidR="00EC44A1" w:rsidRPr="00F6377E" w:rsidRDefault="00EC44A1" w:rsidP="00A81194">
            <w:pPr>
              <w:contextualSpacing/>
              <w:jc w:val="center"/>
            </w:pPr>
            <w:r w:rsidRPr="00F6377E">
              <w:t>A</w:t>
            </w:r>
          </w:p>
        </w:tc>
        <w:tc>
          <w:tcPr>
            <w:tcW w:w="473" w:type="pct"/>
            <w:vAlign w:val="center"/>
          </w:tcPr>
          <w:p w:rsidR="00EC44A1" w:rsidRPr="00F6377E" w:rsidRDefault="00EC44A1" w:rsidP="00A81194">
            <w:pPr>
              <w:contextualSpacing/>
              <w:jc w:val="center"/>
            </w:pPr>
            <w:r w:rsidRPr="00F6377E">
              <w:t>6</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p>
        </w:tc>
        <w:tc>
          <w:tcPr>
            <w:tcW w:w="3323" w:type="pct"/>
            <w:vAlign w:val="bottom"/>
          </w:tcPr>
          <w:p w:rsidR="00EC44A1" w:rsidRPr="00F6377E" w:rsidRDefault="00EC44A1" w:rsidP="00A81194">
            <w:pPr>
              <w:contextualSpacing/>
              <w:jc w:val="both"/>
            </w:pPr>
          </w:p>
        </w:tc>
        <w:tc>
          <w:tcPr>
            <w:tcW w:w="388" w:type="pct"/>
            <w:vAlign w:val="center"/>
          </w:tcPr>
          <w:p w:rsidR="00EC44A1" w:rsidRPr="00F6377E" w:rsidRDefault="00EC44A1" w:rsidP="00A81194">
            <w:pPr>
              <w:contextualSpacing/>
              <w:jc w:val="center"/>
            </w:pPr>
          </w:p>
        </w:tc>
        <w:tc>
          <w:tcPr>
            <w:tcW w:w="355" w:type="pct"/>
            <w:vAlign w:val="center"/>
          </w:tcPr>
          <w:p w:rsidR="00EC44A1" w:rsidRPr="00F6377E" w:rsidRDefault="00EC44A1" w:rsidP="00A81194">
            <w:pPr>
              <w:contextualSpacing/>
              <w:jc w:val="center"/>
            </w:pPr>
          </w:p>
        </w:tc>
        <w:tc>
          <w:tcPr>
            <w:tcW w:w="473" w:type="pct"/>
            <w:vAlign w:val="center"/>
          </w:tcPr>
          <w:p w:rsidR="00EC44A1" w:rsidRPr="00F6377E" w:rsidRDefault="00EC44A1" w:rsidP="00A81194">
            <w:pPr>
              <w:contextualSpacing/>
              <w:jc w:val="center"/>
            </w:pP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22.</w:t>
            </w:r>
          </w:p>
        </w:tc>
        <w:tc>
          <w:tcPr>
            <w:tcW w:w="189" w:type="pct"/>
            <w:vAlign w:val="center"/>
          </w:tcPr>
          <w:p w:rsidR="00EC44A1" w:rsidRPr="00F6377E" w:rsidRDefault="00EC44A1" w:rsidP="00A81194">
            <w:pPr>
              <w:contextualSpacing/>
              <w:jc w:val="center"/>
            </w:pPr>
            <w:r w:rsidRPr="00F6377E">
              <w:t>a.</w:t>
            </w:r>
          </w:p>
        </w:tc>
        <w:tc>
          <w:tcPr>
            <w:tcW w:w="3323" w:type="pct"/>
            <w:vAlign w:val="bottom"/>
          </w:tcPr>
          <w:p w:rsidR="00EC44A1" w:rsidRPr="00F6377E" w:rsidRDefault="00EC44A1" w:rsidP="00EC44A1">
            <w:pPr>
              <w:contextualSpacing/>
              <w:jc w:val="both"/>
            </w:pPr>
            <w:r w:rsidRPr="00F6377E">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-3D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+2</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e>
              </m:d>
            </m:oMath>
            <w:r w:rsidRPr="00F6377E">
              <w:t xml:space="preserve">Z = </w:t>
            </w:r>
            <m:oMath>
              <m:sSup>
                <m:sSupPr>
                  <m:ctrlPr>
                    <w:rPr>
                      <w:rFonts w:ascii="Cambria Math" w:hAnsi="Cambria Math"/>
                      <w:i/>
                    </w:rPr>
                  </m:ctrlPr>
                </m:sSupPr>
                <m:e>
                  <m:r>
                    <w:rPr>
                      <w:rFonts w:ascii="Cambria Math" w:hAnsi="Cambria Math"/>
                    </w:rPr>
                    <m:t>e</m:t>
                  </m:r>
                </m:e>
                <m:sup>
                  <m:r>
                    <w:rPr>
                      <w:rFonts w:ascii="Cambria Math" w:hAnsi="Cambria Math"/>
                    </w:rPr>
                    <m:t>2x-y</m:t>
                  </m:r>
                </m:sup>
              </m:sSup>
            </m:oMath>
            <w:r w:rsidRPr="00F6377E">
              <w:t xml:space="preserve"> + Cos (x + 2y) + Sin (2x + 3y). </w:t>
            </w:r>
          </w:p>
        </w:tc>
        <w:tc>
          <w:tcPr>
            <w:tcW w:w="388" w:type="pct"/>
            <w:vAlign w:val="center"/>
          </w:tcPr>
          <w:p w:rsidR="00EC44A1" w:rsidRPr="00F6377E" w:rsidRDefault="00EC44A1" w:rsidP="00A81194">
            <w:pPr>
              <w:contextualSpacing/>
              <w:jc w:val="center"/>
            </w:pPr>
            <w:r w:rsidRPr="00F6377E">
              <w:t>CO4</w:t>
            </w:r>
          </w:p>
        </w:tc>
        <w:tc>
          <w:tcPr>
            <w:tcW w:w="355" w:type="pct"/>
            <w:vAlign w:val="center"/>
          </w:tcPr>
          <w:p w:rsidR="00EC44A1" w:rsidRPr="00F6377E" w:rsidRDefault="00EC44A1" w:rsidP="00A81194">
            <w:pPr>
              <w:contextualSpacing/>
              <w:jc w:val="center"/>
            </w:pPr>
            <w:r w:rsidRPr="00F6377E">
              <w:t>E</w:t>
            </w:r>
          </w:p>
        </w:tc>
        <w:tc>
          <w:tcPr>
            <w:tcW w:w="473" w:type="pct"/>
            <w:vAlign w:val="center"/>
          </w:tcPr>
          <w:p w:rsidR="00EC44A1" w:rsidRPr="00F6377E" w:rsidRDefault="00EC44A1" w:rsidP="00A81194">
            <w:pPr>
              <w:contextualSpacing/>
              <w:jc w:val="center"/>
            </w:pPr>
            <w:r w:rsidRPr="00F6377E">
              <w:t>8</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r w:rsidRPr="00F6377E">
              <w:t>b.</w:t>
            </w:r>
          </w:p>
        </w:tc>
        <w:tc>
          <w:tcPr>
            <w:tcW w:w="3323" w:type="pct"/>
            <w:vAlign w:val="bottom"/>
          </w:tcPr>
          <w:p w:rsidR="00EC44A1" w:rsidRPr="00F6377E" w:rsidRDefault="00EC44A1" w:rsidP="00A81194">
            <w:pPr>
              <w:contextualSpacing/>
              <w:jc w:val="both"/>
              <w:rPr>
                <w:bCs/>
              </w:rPr>
            </w:pPr>
            <w:r w:rsidRPr="00F6377E">
              <w:t>Find the inverse laplace transform of</w:t>
            </w:r>
            <m:oMath>
              <m:f>
                <m:fPr>
                  <m:ctrlPr>
                    <w:rPr>
                      <w:rFonts w:ascii="Cambria Math" w:hAnsi="Cambria Math"/>
                      <w:i/>
                    </w:rPr>
                  </m:ctrlPr>
                </m:fPr>
                <m:num>
                  <m:r>
                    <w:rPr>
                      <w:rFonts w:ascii="Cambria Math" w:hAnsi="Cambria Math"/>
                    </w:rPr>
                    <m:t>s+a</m:t>
                  </m:r>
                </m:num>
                <m:den>
                  <m:sSup>
                    <m:sSupPr>
                      <m:ctrlPr>
                        <w:rPr>
                          <w:rFonts w:ascii="Cambria Math" w:hAnsi="Cambria Math"/>
                          <w:i/>
                        </w:rPr>
                      </m:ctrlPr>
                    </m:sSupPr>
                    <m:e>
                      <m:r>
                        <w:rPr>
                          <w:rFonts w:ascii="Cambria Math" w:hAnsi="Cambria Math"/>
                        </w:rPr>
                        <m:t>(s+a)</m:t>
                      </m:r>
                    </m:e>
                    <m:sup>
                      <m:r>
                        <w:rPr>
                          <w:rFonts w:ascii="Cambria Math" w:hAnsi="Cambria Math"/>
                        </w:rPr>
                        <m:t>2</m:t>
                      </m:r>
                    </m:sup>
                  </m:sSup>
                  <m:r>
                    <w:rPr>
                      <w:rFonts w:ascii="Cambria Math" w:hAnsi="Cambria Math"/>
                    </w:rPr>
                    <m:t xml:space="preserve">- </m:t>
                  </m:r>
                  <m:sSup>
                    <m:sSupPr>
                      <m:ctrlPr>
                        <w:rPr>
                          <w:rFonts w:ascii="Cambria Math" w:hAnsi="Cambria Math"/>
                          <w:i/>
                        </w:rPr>
                      </m:ctrlPr>
                    </m:sSupPr>
                    <m:e>
                      <m:r>
                        <w:rPr>
                          <w:rFonts w:ascii="Cambria Math" w:hAnsi="Cambria Math"/>
                        </w:rPr>
                        <m:t>b</m:t>
                      </m:r>
                    </m:e>
                    <m:sup>
                      <m:r>
                        <w:rPr>
                          <w:rFonts w:ascii="Cambria Math" w:hAnsi="Cambria Math"/>
                        </w:rPr>
                        <m:t>2</m:t>
                      </m:r>
                    </m:sup>
                  </m:sSup>
                </m:den>
              </m:f>
            </m:oMath>
            <w:r w:rsidRPr="00F6377E">
              <w:t>.</w:t>
            </w:r>
          </w:p>
        </w:tc>
        <w:tc>
          <w:tcPr>
            <w:tcW w:w="388" w:type="pct"/>
            <w:vAlign w:val="center"/>
          </w:tcPr>
          <w:p w:rsidR="00EC44A1" w:rsidRPr="00F6377E" w:rsidRDefault="00EC44A1" w:rsidP="00A81194">
            <w:pPr>
              <w:contextualSpacing/>
              <w:jc w:val="center"/>
            </w:pPr>
            <w:r w:rsidRPr="00F6377E">
              <w:t>CO1</w:t>
            </w:r>
          </w:p>
        </w:tc>
        <w:tc>
          <w:tcPr>
            <w:tcW w:w="355" w:type="pct"/>
            <w:vAlign w:val="center"/>
          </w:tcPr>
          <w:p w:rsidR="00EC44A1" w:rsidRPr="00F6377E" w:rsidRDefault="00EC44A1" w:rsidP="00A81194">
            <w:pPr>
              <w:contextualSpacing/>
              <w:jc w:val="center"/>
            </w:pPr>
            <w:r w:rsidRPr="00F6377E">
              <w:t>E</w:t>
            </w:r>
          </w:p>
        </w:tc>
        <w:tc>
          <w:tcPr>
            <w:tcW w:w="473" w:type="pct"/>
            <w:vAlign w:val="center"/>
          </w:tcPr>
          <w:p w:rsidR="00EC44A1" w:rsidRPr="00F6377E" w:rsidRDefault="00EC44A1" w:rsidP="00A81194">
            <w:pPr>
              <w:contextualSpacing/>
              <w:jc w:val="center"/>
            </w:pPr>
            <w:r w:rsidRPr="00F6377E">
              <w:t>4</w:t>
            </w:r>
          </w:p>
        </w:tc>
      </w:tr>
      <w:tr w:rsidR="00EC44A1" w:rsidRPr="00F6377E" w:rsidTr="00A81194">
        <w:trPr>
          <w:trHeight w:val="396"/>
        </w:trPr>
        <w:tc>
          <w:tcPr>
            <w:tcW w:w="272" w:type="pct"/>
            <w:vAlign w:val="center"/>
          </w:tcPr>
          <w:p w:rsidR="00EC44A1" w:rsidRPr="00F6377E" w:rsidRDefault="00EC44A1" w:rsidP="00A81194">
            <w:pPr>
              <w:contextualSpacing/>
              <w:jc w:val="center"/>
            </w:pPr>
          </w:p>
        </w:tc>
        <w:tc>
          <w:tcPr>
            <w:tcW w:w="189" w:type="pct"/>
            <w:vAlign w:val="center"/>
          </w:tcPr>
          <w:p w:rsidR="00EC44A1" w:rsidRPr="00F6377E" w:rsidRDefault="00EC44A1" w:rsidP="00A81194">
            <w:pPr>
              <w:contextualSpacing/>
              <w:jc w:val="center"/>
            </w:pPr>
          </w:p>
        </w:tc>
        <w:tc>
          <w:tcPr>
            <w:tcW w:w="3323" w:type="pct"/>
            <w:vAlign w:val="bottom"/>
          </w:tcPr>
          <w:p w:rsidR="00EC44A1" w:rsidRPr="00F6377E" w:rsidRDefault="00EC44A1" w:rsidP="00A81194">
            <w:pPr>
              <w:contextualSpacing/>
              <w:jc w:val="both"/>
            </w:pPr>
          </w:p>
        </w:tc>
        <w:tc>
          <w:tcPr>
            <w:tcW w:w="388" w:type="pct"/>
            <w:vAlign w:val="center"/>
          </w:tcPr>
          <w:p w:rsidR="00EC44A1" w:rsidRPr="00F6377E" w:rsidRDefault="00EC44A1" w:rsidP="00A81194">
            <w:pPr>
              <w:contextualSpacing/>
              <w:jc w:val="center"/>
            </w:pPr>
          </w:p>
        </w:tc>
        <w:tc>
          <w:tcPr>
            <w:tcW w:w="355" w:type="pct"/>
            <w:vAlign w:val="center"/>
          </w:tcPr>
          <w:p w:rsidR="00EC44A1" w:rsidRPr="00F6377E" w:rsidRDefault="00EC44A1" w:rsidP="00A81194">
            <w:pPr>
              <w:contextualSpacing/>
              <w:jc w:val="center"/>
            </w:pPr>
          </w:p>
        </w:tc>
        <w:tc>
          <w:tcPr>
            <w:tcW w:w="473" w:type="pct"/>
            <w:vAlign w:val="center"/>
          </w:tcPr>
          <w:p w:rsidR="00EC44A1" w:rsidRPr="00F6377E" w:rsidRDefault="00EC44A1" w:rsidP="00A81194">
            <w:pPr>
              <w:contextualSpacing/>
              <w:jc w:val="center"/>
            </w:pP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23.</w:t>
            </w:r>
          </w:p>
        </w:tc>
        <w:tc>
          <w:tcPr>
            <w:tcW w:w="189" w:type="pct"/>
            <w:vAlign w:val="center"/>
          </w:tcPr>
          <w:p w:rsidR="00EC44A1" w:rsidRPr="00F6377E" w:rsidRDefault="00EC44A1" w:rsidP="00A81194">
            <w:pPr>
              <w:contextualSpacing/>
              <w:jc w:val="center"/>
            </w:pPr>
            <w:r w:rsidRPr="00F6377E">
              <w:t>a.</w:t>
            </w:r>
          </w:p>
        </w:tc>
        <w:tc>
          <w:tcPr>
            <w:tcW w:w="3323" w:type="pct"/>
            <w:vAlign w:val="bottom"/>
          </w:tcPr>
          <w:p w:rsidR="00EC44A1" w:rsidRPr="00F6377E" w:rsidRDefault="00EC44A1" w:rsidP="00EC44A1">
            <w:pPr>
              <w:contextualSpacing/>
              <w:jc w:val="both"/>
            </w:pPr>
            <w:r w:rsidRPr="00F6377E">
              <w:t xml:space="preserve">A string is stretched and fastened two points ‘l’ apart motion is started by displacing the string in the form u = a sin </w:t>
            </w:r>
            <m:oMath>
              <m:d>
                <m:dPr>
                  <m:ctrlPr>
                    <w:rPr>
                      <w:rFonts w:ascii="Cambria Math" w:hAnsi="Cambria Math"/>
                      <w:i/>
                    </w:rPr>
                  </m:ctrlPr>
                </m:dPr>
                <m:e>
                  <m:f>
                    <m:fPr>
                      <m:ctrlPr>
                        <w:rPr>
                          <w:rFonts w:ascii="Cambria Math" w:hAnsi="Cambria Math"/>
                          <w:i/>
                        </w:rPr>
                      </m:ctrlPr>
                    </m:fPr>
                    <m:num>
                      <m:r>
                        <w:rPr>
                          <w:rFonts w:ascii="Cambria Math" w:hAnsi="Cambria Math"/>
                        </w:rPr>
                        <m:t>πx</m:t>
                      </m:r>
                    </m:num>
                    <m:den>
                      <m:r>
                        <w:rPr>
                          <w:rFonts w:ascii="Cambria Math" w:hAnsi="Cambria Math"/>
                        </w:rPr>
                        <m:t>l</m:t>
                      </m:r>
                    </m:den>
                  </m:f>
                </m:e>
              </m:d>
            </m:oMath>
            <w:r w:rsidRPr="00F6377E">
              <w:t xml:space="preserve"> from which it is released at time t =0. Show that the displacement at any point at a distance ‘x’ from one end at time ‘t’ is given by </w:t>
            </w:r>
          </w:p>
          <w:p w:rsidR="00EC44A1" w:rsidRPr="00F6377E" w:rsidRDefault="00EC44A1" w:rsidP="00EC44A1">
            <w:pPr>
              <w:contextualSpacing/>
              <w:jc w:val="both"/>
            </w:pPr>
            <w:r w:rsidRPr="00F6377E">
              <w:t xml:space="preserve">u(x,t) = a sin </w:t>
            </w:r>
            <m:oMath>
              <m:d>
                <m:dPr>
                  <m:ctrlPr>
                    <w:rPr>
                      <w:rFonts w:ascii="Cambria Math" w:hAnsi="Cambria Math"/>
                      <w:i/>
                    </w:rPr>
                  </m:ctrlPr>
                </m:dPr>
                <m:e>
                  <m:f>
                    <m:fPr>
                      <m:ctrlPr>
                        <w:rPr>
                          <w:rFonts w:ascii="Cambria Math" w:hAnsi="Cambria Math"/>
                          <w:i/>
                        </w:rPr>
                      </m:ctrlPr>
                    </m:fPr>
                    <m:num>
                      <m:r>
                        <w:rPr>
                          <w:rFonts w:ascii="Cambria Math" w:hAnsi="Cambria Math"/>
                        </w:rPr>
                        <m:t>πx</m:t>
                      </m:r>
                    </m:num>
                    <m:den>
                      <m:r>
                        <w:rPr>
                          <w:rFonts w:ascii="Cambria Math" w:hAnsi="Cambria Math"/>
                        </w:rPr>
                        <m:t>l</m:t>
                      </m:r>
                    </m:den>
                  </m:f>
                </m:e>
              </m:d>
              <m:r>
                <m:rPr>
                  <m:sty m:val="p"/>
                </m:rPr>
                <w:rPr>
                  <w:rFonts w:ascii="Cambria Math" w:hAnsi="Cambria Math"/>
                </w:rPr>
                <m:t xml:space="preserve">cos </m:t>
              </m:r>
              <m:d>
                <m:dPr>
                  <m:ctrlPr>
                    <w:rPr>
                      <w:rFonts w:ascii="Cambria Math" w:hAnsi="Cambria Math"/>
                      <w:i/>
                    </w:rPr>
                  </m:ctrlPr>
                </m:dPr>
                <m:e>
                  <m:f>
                    <m:fPr>
                      <m:ctrlPr>
                        <w:rPr>
                          <w:rFonts w:ascii="Cambria Math" w:hAnsi="Cambria Math"/>
                          <w:i/>
                        </w:rPr>
                      </m:ctrlPr>
                    </m:fPr>
                    <m:num>
                      <m:r>
                        <w:rPr>
                          <w:rFonts w:ascii="Cambria Math" w:hAnsi="Cambria Math"/>
                        </w:rPr>
                        <m:t>πat</m:t>
                      </m:r>
                    </m:num>
                    <m:den>
                      <m:r>
                        <w:rPr>
                          <w:rFonts w:ascii="Cambria Math" w:hAnsi="Cambria Math"/>
                        </w:rPr>
                        <m:t>l</m:t>
                      </m:r>
                    </m:den>
                  </m:f>
                </m:e>
              </m:d>
            </m:oMath>
          </w:p>
        </w:tc>
        <w:tc>
          <w:tcPr>
            <w:tcW w:w="388" w:type="pct"/>
            <w:vAlign w:val="center"/>
          </w:tcPr>
          <w:p w:rsidR="00EC44A1" w:rsidRPr="00F6377E" w:rsidRDefault="00EC44A1" w:rsidP="00A81194">
            <w:pPr>
              <w:contextualSpacing/>
              <w:jc w:val="center"/>
            </w:pPr>
            <w:r w:rsidRPr="00F6377E">
              <w:t>CO5</w:t>
            </w:r>
          </w:p>
        </w:tc>
        <w:tc>
          <w:tcPr>
            <w:tcW w:w="355" w:type="pct"/>
            <w:vAlign w:val="center"/>
          </w:tcPr>
          <w:p w:rsidR="00EC44A1" w:rsidRPr="00F6377E" w:rsidRDefault="00EC44A1" w:rsidP="00EC44A1">
            <w:pPr>
              <w:contextualSpacing/>
              <w:jc w:val="center"/>
            </w:pPr>
            <w:r w:rsidRPr="00F6377E">
              <w:t>An</w:t>
            </w:r>
          </w:p>
        </w:tc>
        <w:tc>
          <w:tcPr>
            <w:tcW w:w="473" w:type="pct"/>
            <w:vAlign w:val="center"/>
          </w:tcPr>
          <w:p w:rsidR="00EC44A1" w:rsidRPr="00F6377E" w:rsidRDefault="00EC44A1" w:rsidP="00EC44A1">
            <w:pPr>
              <w:contextualSpacing/>
              <w:jc w:val="center"/>
            </w:pPr>
            <w:r w:rsidRPr="00F6377E">
              <w:t>12</w:t>
            </w:r>
          </w:p>
        </w:tc>
      </w:tr>
      <w:tr w:rsidR="00EC44A1" w:rsidRPr="00F6377E" w:rsidTr="00A81194">
        <w:trPr>
          <w:trHeight w:val="300"/>
        </w:trPr>
        <w:tc>
          <w:tcPr>
            <w:tcW w:w="5000" w:type="pct"/>
            <w:gridSpan w:val="6"/>
            <w:vAlign w:val="center"/>
          </w:tcPr>
          <w:p w:rsidR="00EC44A1" w:rsidRPr="00F6377E" w:rsidRDefault="00EC44A1" w:rsidP="00A81194">
            <w:pPr>
              <w:contextualSpacing/>
              <w:jc w:val="center"/>
              <w:rPr>
                <w:b/>
                <w:bCs/>
              </w:rPr>
            </w:pPr>
            <w:r w:rsidRPr="00F6377E">
              <w:rPr>
                <w:b/>
                <w:bCs/>
              </w:rPr>
              <w:t>COMPULSORY QUESTION</w:t>
            </w:r>
          </w:p>
        </w:tc>
      </w:tr>
      <w:tr w:rsidR="00EC44A1" w:rsidRPr="00F6377E" w:rsidTr="00A81194">
        <w:trPr>
          <w:trHeight w:val="396"/>
        </w:trPr>
        <w:tc>
          <w:tcPr>
            <w:tcW w:w="272" w:type="pct"/>
            <w:vAlign w:val="center"/>
          </w:tcPr>
          <w:p w:rsidR="00EC44A1" w:rsidRPr="00F6377E" w:rsidRDefault="00EC44A1" w:rsidP="00A81194">
            <w:pPr>
              <w:contextualSpacing/>
              <w:jc w:val="center"/>
            </w:pPr>
            <w:r w:rsidRPr="00F6377E">
              <w:t>24.</w:t>
            </w:r>
          </w:p>
        </w:tc>
        <w:tc>
          <w:tcPr>
            <w:tcW w:w="189" w:type="pct"/>
            <w:vAlign w:val="center"/>
          </w:tcPr>
          <w:p w:rsidR="00EC44A1" w:rsidRPr="00F6377E" w:rsidRDefault="00EC44A1" w:rsidP="00A81194">
            <w:pPr>
              <w:contextualSpacing/>
              <w:jc w:val="center"/>
            </w:pPr>
            <w:r w:rsidRPr="00F6377E">
              <w:t>a.</w:t>
            </w:r>
          </w:p>
        </w:tc>
        <w:tc>
          <w:tcPr>
            <w:tcW w:w="3323" w:type="pct"/>
            <w:vAlign w:val="bottom"/>
          </w:tcPr>
          <w:p w:rsidR="00EC44A1" w:rsidRPr="00F6377E" w:rsidRDefault="00EC44A1" w:rsidP="00A81194">
            <w:pPr>
              <w:contextualSpacing/>
              <w:jc w:val="both"/>
            </w:pPr>
            <w:r w:rsidRPr="00F6377E">
              <w:t>Determine the model of average depth concentration of suspended particles and the concentrations of the Ingredient Transport.</w:t>
            </w:r>
          </w:p>
        </w:tc>
        <w:tc>
          <w:tcPr>
            <w:tcW w:w="388" w:type="pct"/>
            <w:vAlign w:val="center"/>
          </w:tcPr>
          <w:p w:rsidR="00EC44A1" w:rsidRPr="00F6377E" w:rsidRDefault="00EC44A1" w:rsidP="00A81194">
            <w:pPr>
              <w:contextualSpacing/>
              <w:jc w:val="center"/>
            </w:pPr>
            <w:r w:rsidRPr="00F6377E">
              <w:t>CO6</w:t>
            </w:r>
          </w:p>
        </w:tc>
        <w:tc>
          <w:tcPr>
            <w:tcW w:w="355" w:type="pct"/>
            <w:vAlign w:val="center"/>
          </w:tcPr>
          <w:p w:rsidR="00EC44A1" w:rsidRPr="00F6377E" w:rsidRDefault="00EC44A1" w:rsidP="00A81194">
            <w:pPr>
              <w:contextualSpacing/>
              <w:jc w:val="center"/>
            </w:pPr>
            <w:r w:rsidRPr="00F6377E">
              <w:t>An</w:t>
            </w:r>
          </w:p>
        </w:tc>
        <w:tc>
          <w:tcPr>
            <w:tcW w:w="473" w:type="pct"/>
            <w:vAlign w:val="center"/>
          </w:tcPr>
          <w:p w:rsidR="00EC44A1" w:rsidRPr="00F6377E" w:rsidRDefault="00EC44A1" w:rsidP="00A81194">
            <w:pPr>
              <w:contextualSpacing/>
              <w:jc w:val="center"/>
            </w:pPr>
            <w:r w:rsidRPr="00F6377E">
              <w:t>12</w:t>
            </w:r>
          </w:p>
        </w:tc>
      </w:tr>
    </w:tbl>
    <w:p w:rsidR="00EC44A1" w:rsidRPr="00F6377E" w:rsidRDefault="00EC44A1" w:rsidP="00A81194">
      <w:pPr>
        <w:contextualSpacing/>
      </w:pPr>
      <w:r w:rsidRPr="00F6377E">
        <w:rPr>
          <w:b/>
          <w:bCs/>
        </w:rPr>
        <w:t>CO</w:t>
      </w:r>
      <w:r w:rsidRPr="00F6377E">
        <w:t xml:space="preserve"> – COURSE OUTCOME</w:t>
      </w:r>
      <w:r w:rsidRPr="00F6377E">
        <w:tab/>
      </w:r>
      <w:r w:rsidRPr="00F6377E">
        <w:tab/>
      </w:r>
      <w:r w:rsidRPr="00F6377E">
        <w:tab/>
      </w:r>
      <w:r w:rsidRPr="00F6377E">
        <w:tab/>
      </w:r>
      <w:r w:rsidRPr="00F6377E">
        <w:tab/>
      </w:r>
      <w:r w:rsidRPr="00F6377E">
        <w:rPr>
          <w:b/>
          <w:bCs/>
        </w:rPr>
        <w:t>BL</w:t>
      </w:r>
      <w:r w:rsidRPr="00F6377E">
        <w:t xml:space="preserve"> – BLOOM’S LEVEL</w:t>
      </w:r>
    </w:p>
    <w:tbl>
      <w:tblPr>
        <w:tblStyle w:val="TableGrid"/>
        <w:tblW w:w="10603" w:type="dxa"/>
        <w:tblInd w:w="-147" w:type="dxa"/>
        <w:tblLook w:val="04A0" w:firstRow="1" w:lastRow="0" w:firstColumn="1" w:lastColumn="0" w:noHBand="0" w:noVBand="1"/>
      </w:tblPr>
      <w:tblGrid>
        <w:gridCol w:w="862"/>
        <w:gridCol w:w="9741"/>
      </w:tblGrid>
      <w:tr w:rsidR="00EC44A1" w:rsidRPr="00F6377E" w:rsidTr="00EC44A1">
        <w:trPr>
          <w:trHeight w:val="280"/>
        </w:trPr>
        <w:tc>
          <w:tcPr>
            <w:tcW w:w="862" w:type="dxa"/>
          </w:tcPr>
          <w:p w:rsidR="00EC44A1" w:rsidRPr="00F6377E" w:rsidRDefault="00EC44A1" w:rsidP="00A81194">
            <w:pPr>
              <w:contextualSpacing/>
            </w:pPr>
          </w:p>
        </w:tc>
        <w:tc>
          <w:tcPr>
            <w:tcW w:w="9741" w:type="dxa"/>
          </w:tcPr>
          <w:p w:rsidR="00EC44A1" w:rsidRPr="00F6377E" w:rsidRDefault="00EC44A1" w:rsidP="00A81194">
            <w:pPr>
              <w:contextualSpacing/>
              <w:jc w:val="center"/>
              <w:rPr>
                <w:b/>
              </w:rPr>
            </w:pPr>
            <w:r w:rsidRPr="00F6377E">
              <w:rPr>
                <w:b/>
              </w:rPr>
              <w:t>COURSE OUTCOMES</w:t>
            </w:r>
          </w:p>
        </w:tc>
      </w:tr>
      <w:tr w:rsidR="00EC44A1" w:rsidRPr="00F6377E" w:rsidTr="00EC44A1">
        <w:trPr>
          <w:trHeight w:val="280"/>
        </w:trPr>
        <w:tc>
          <w:tcPr>
            <w:tcW w:w="862" w:type="dxa"/>
          </w:tcPr>
          <w:p w:rsidR="00EC44A1" w:rsidRPr="00F6377E" w:rsidRDefault="00EC44A1" w:rsidP="00A81194">
            <w:pPr>
              <w:contextualSpacing/>
              <w:rPr>
                <w:bCs/>
              </w:rPr>
            </w:pPr>
            <w:r w:rsidRPr="00F6377E">
              <w:rPr>
                <w:bCs/>
              </w:rPr>
              <w:t>CO1</w:t>
            </w:r>
          </w:p>
        </w:tc>
        <w:tc>
          <w:tcPr>
            <w:tcW w:w="9741" w:type="dxa"/>
            <w:vAlign w:val="center"/>
          </w:tcPr>
          <w:p w:rsidR="00EC44A1" w:rsidRPr="00F6377E" w:rsidRDefault="00EC44A1" w:rsidP="00A81194">
            <w:pPr>
              <w:contextualSpacing/>
              <w:jc w:val="both"/>
            </w:pPr>
            <w:r w:rsidRPr="00F6377E">
              <w:t>The student will be able to build the solution of engineering problems through continuum model</w:t>
            </w:r>
          </w:p>
        </w:tc>
      </w:tr>
      <w:tr w:rsidR="00EC44A1" w:rsidRPr="00F6377E" w:rsidTr="00EC44A1">
        <w:trPr>
          <w:trHeight w:val="280"/>
        </w:trPr>
        <w:tc>
          <w:tcPr>
            <w:tcW w:w="862" w:type="dxa"/>
          </w:tcPr>
          <w:p w:rsidR="00EC44A1" w:rsidRPr="00F6377E" w:rsidRDefault="00EC44A1" w:rsidP="00A81194">
            <w:pPr>
              <w:contextualSpacing/>
              <w:rPr>
                <w:bCs/>
              </w:rPr>
            </w:pPr>
            <w:r w:rsidRPr="00F6377E">
              <w:rPr>
                <w:bCs/>
              </w:rPr>
              <w:t>CO2</w:t>
            </w:r>
          </w:p>
        </w:tc>
        <w:tc>
          <w:tcPr>
            <w:tcW w:w="9741" w:type="dxa"/>
            <w:vAlign w:val="center"/>
          </w:tcPr>
          <w:p w:rsidR="00EC44A1" w:rsidRPr="00F6377E" w:rsidRDefault="00EC44A1" w:rsidP="00A81194">
            <w:pPr>
              <w:contextualSpacing/>
              <w:jc w:val="both"/>
            </w:pPr>
            <w:r w:rsidRPr="00F6377E">
              <w:t>The student will be able to relate Fourier series to solve dynamic problems.</w:t>
            </w:r>
          </w:p>
        </w:tc>
      </w:tr>
      <w:tr w:rsidR="00EC44A1" w:rsidRPr="00F6377E" w:rsidTr="00EC44A1">
        <w:trPr>
          <w:trHeight w:val="280"/>
        </w:trPr>
        <w:tc>
          <w:tcPr>
            <w:tcW w:w="862" w:type="dxa"/>
          </w:tcPr>
          <w:p w:rsidR="00EC44A1" w:rsidRPr="00F6377E" w:rsidRDefault="00EC44A1" w:rsidP="00A81194">
            <w:pPr>
              <w:contextualSpacing/>
              <w:rPr>
                <w:bCs/>
              </w:rPr>
            </w:pPr>
            <w:r w:rsidRPr="00F6377E">
              <w:rPr>
                <w:bCs/>
              </w:rPr>
              <w:t>CO3</w:t>
            </w:r>
          </w:p>
        </w:tc>
        <w:tc>
          <w:tcPr>
            <w:tcW w:w="9741" w:type="dxa"/>
          </w:tcPr>
          <w:p w:rsidR="00EC44A1" w:rsidRPr="00F6377E" w:rsidRDefault="00EC44A1" w:rsidP="00EC44A1">
            <w:r w:rsidRPr="00F6377E">
              <w:t>The student will be able to analyze Fourier transform and apply them to engineering models.</w:t>
            </w:r>
          </w:p>
        </w:tc>
      </w:tr>
      <w:tr w:rsidR="00EC44A1" w:rsidRPr="00F6377E" w:rsidTr="00EC44A1">
        <w:trPr>
          <w:trHeight w:val="280"/>
        </w:trPr>
        <w:tc>
          <w:tcPr>
            <w:tcW w:w="862" w:type="dxa"/>
          </w:tcPr>
          <w:p w:rsidR="00EC44A1" w:rsidRPr="00F6377E" w:rsidRDefault="00EC44A1" w:rsidP="00A81194">
            <w:pPr>
              <w:contextualSpacing/>
              <w:rPr>
                <w:bCs/>
              </w:rPr>
            </w:pPr>
            <w:r w:rsidRPr="00F6377E">
              <w:rPr>
                <w:bCs/>
              </w:rPr>
              <w:t>CO4</w:t>
            </w:r>
          </w:p>
        </w:tc>
        <w:tc>
          <w:tcPr>
            <w:tcW w:w="9741" w:type="dxa"/>
          </w:tcPr>
          <w:p w:rsidR="00EC44A1" w:rsidRPr="00F6377E" w:rsidRDefault="00EC44A1" w:rsidP="00EC44A1">
            <w:r w:rsidRPr="00F6377E">
              <w:t>The student will be able to apply differential techniques to solve multivariate models.</w:t>
            </w:r>
          </w:p>
        </w:tc>
      </w:tr>
      <w:tr w:rsidR="00EC44A1" w:rsidRPr="00F6377E" w:rsidTr="00EC44A1">
        <w:trPr>
          <w:trHeight w:val="280"/>
        </w:trPr>
        <w:tc>
          <w:tcPr>
            <w:tcW w:w="862" w:type="dxa"/>
          </w:tcPr>
          <w:p w:rsidR="00EC44A1" w:rsidRPr="00F6377E" w:rsidRDefault="00EC44A1" w:rsidP="00A81194">
            <w:pPr>
              <w:contextualSpacing/>
              <w:rPr>
                <w:bCs/>
              </w:rPr>
            </w:pPr>
            <w:r w:rsidRPr="00F6377E">
              <w:rPr>
                <w:bCs/>
              </w:rPr>
              <w:t>CO5</w:t>
            </w:r>
          </w:p>
        </w:tc>
        <w:tc>
          <w:tcPr>
            <w:tcW w:w="9741" w:type="dxa"/>
            <w:vAlign w:val="center"/>
          </w:tcPr>
          <w:p w:rsidR="00EC44A1" w:rsidRPr="00F6377E" w:rsidRDefault="00EC44A1" w:rsidP="00A81194">
            <w:pPr>
              <w:contextualSpacing/>
              <w:jc w:val="both"/>
            </w:pPr>
            <w:r w:rsidRPr="00F6377E">
              <w:t>The student will be able to make use of mathematical principles in solving heat and wave models.</w:t>
            </w:r>
          </w:p>
        </w:tc>
      </w:tr>
      <w:tr w:rsidR="00EC44A1" w:rsidRPr="00F6377E" w:rsidTr="00EC44A1">
        <w:trPr>
          <w:trHeight w:val="280"/>
        </w:trPr>
        <w:tc>
          <w:tcPr>
            <w:tcW w:w="862" w:type="dxa"/>
          </w:tcPr>
          <w:p w:rsidR="00EC44A1" w:rsidRPr="00F6377E" w:rsidRDefault="00EC44A1" w:rsidP="00A81194">
            <w:pPr>
              <w:contextualSpacing/>
              <w:rPr>
                <w:bCs/>
              </w:rPr>
            </w:pPr>
            <w:r w:rsidRPr="00F6377E">
              <w:rPr>
                <w:bCs/>
              </w:rPr>
              <w:t>CO6</w:t>
            </w:r>
          </w:p>
        </w:tc>
        <w:tc>
          <w:tcPr>
            <w:tcW w:w="9741" w:type="dxa"/>
            <w:vAlign w:val="bottom"/>
          </w:tcPr>
          <w:p w:rsidR="00EC44A1" w:rsidRPr="00F6377E" w:rsidRDefault="00EC44A1" w:rsidP="00A81194">
            <w:pPr>
              <w:contextualSpacing/>
              <w:jc w:val="both"/>
            </w:pPr>
            <w:r w:rsidRPr="00F6377E">
              <w:t>The student will be able to infer the knowledge of modeling to fluid problems.</w:t>
            </w:r>
          </w:p>
        </w:tc>
      </w:tr>
    </w:tbl>
    <w:p w:rsidR="00EC44A1" w:rsidRPr="00F6377E" w:rsidRDefault="00EC44A1" w:rsidP="00A81194">
      <w:pPr>
        <w:contextualSpacing/>
      </w:pPr>
    </w:p>
    <w:tbl>
      <w:tblPr>
        <w:tblStyle w:val="TableGrid"/>
        <w:tblW w:w="10549" w:type="dxa"/>
        <w:jc w:val="center"/>
        <w:tblLook w:val="04A0" w:firstRow="1" w:lastRow="0" w:firstColumn="1" w:lastColumn="0" w:noHBand="0" w:noVBand="1"/>
      </w:tblPr>
      <w:tblGrid>
        <w:gridCol w:w="1761"/>
        <w:gridCol w:w="1417"/>
        <w:gridCol w:w="1276"/>
        <w:gridCol w:w="1134"/>
        <w:gridCol w:w="1418"/>
        <w:gridCol w:w="708"/>
        <w:gridCol w:w="1134"/>
        <w:gridCol w:w="1701"/>
      </w:tblGrid>
      <w:tr w:rsidR="00EC44A1" w:rsidRPr="00F6377E" w:rsidTr="00EC44A1">
        <w:trPr>
          <w:jc w:val="center"/>
        </w:trPr>
        <w:tc>
          <w:tcPr>
            <w:tcW w:w="10549" w:type="dxa"/>
            <w:gridSpan w:val="8"/>
          </w:tcPr>
          <w:p w:rsidR="00EC44A1" w:rsidRPr="00F6377E" w:rsidRDefault="00EC44A1" w:rsidP="00A81194">
            <w:pPr>
              <w:contextualSpacing/>
              <w:jc w:val="center"/>
              <w:rPr>
                <w:b/>
              </w:rPr>
            </w:pPr>
            <w:r w:rsidRPr="00F6377E">
              <w:rPr>
                <w:b/>
              </w:rPr>
              <w:t>Assessment Pattern as per Bloom’s Taxonomy</w:t>
            </w:r>
          </w:p>
        </w:tc>
      </w:tr>
      <w:tr w:rsidR="00EC44A1" w:rsidRPr="00F6377E" w:rsidTr="00EC44A1">
        <w:trPr>
          <w:jc w:val="center"/>
        </w:trPr>
        <w:tc>
          <w:tcPr>
            <w:tcW w:w="1761" w:type="dxa"/>
          </w:tcPr>
          <w:p w:rsidR="00EC44A1" w:rsidRPr="00F6377E" w:rsidRDefault="00EC44A1" w:rsidP="00A81194">
            <w:pPr>
              <w:contextualSpacing/>
              <w:jc w:val="center"/>
              <w:rPr>
                <w:b/>
                <w:bCs/>
              </w:rPr>
            </w:pPr>
            <w:r w:rsidRPr="00F6377E">
              <w:rPr>
                <w:b/>
                <w:bCs/>
              </w:rPr>
              <w:t>CO / P</w:t>
            </w:r>
          </w:p>
        </w:tc>
        <w:tc>
          <w:tcPr>
            <w:tcW w:w="1417" w:type="dxa"/>
          </w:tcPr>
          <w:p w:rsidR="00EC44A1" w:rsidRPr="00F6377E" w:rsidRDefault="00EC44A1" w:rsidP="00A81194">
            <w:pPr>
              <w:contextualSpacing/>
              <w:jc w:val="center"/>
              <w:rPr>
                <w:b/>
              </w:rPr>
            </w:pPr>
            <w:r w:rsidRPr="00F6377E">
              <w:rPr>
                <w:b/>
              </w:rPr>
              <w:t>R</w:t>
            </w:r>
          </w:p>
        </w:tc>
        <w:tc>
          <w:tcPr>
            <w:tcW w:w="1276" w:type="dxa"/>
          </w:tcPr>
          <w:p w:rsidR="00EC44A1" w:rsidRPr="00F6377E" w:rsidRDefault="00EC44A1" w:rsidP="00A81194">
            <w:pPr>
              <w:contextualSpacing/>
              <w:jc w:val="center"/>
              <w:rPr>
                <w:b/>
              </w:rPr>
            </w:pPr>
            <w:r w:rsidRPr="00F6377E">
              <w:rPr>
                <w:b/>
              </w:rPr>
              <w:t>U</w:t>
            </w:r>
          </w:p>
        </w:tc>
        <w:tc>
          <w:tcPr>
            <w:tcW w:w="1134" w:type="dxa"/>
          </w:tcPr>
          <w:p w:rsidR="00EC44A1" w:rsidRPr="00F6377E" w:rsidRDefault="00EC44A1" w:rsidP="00A81194">
            <w:pPr>
              <w:contextualSpacing/>
              <w:jc w:val="center"/>
              <w:rPr>
                <w:b/>
              </w:rPr>
            </w:pPr>
            <w:r w:rsidRPr="00F6377E">
              <w:rPr>
                <w:b/>
              </w:rPr>
              <w:t>A</w:t>
            </w:r>
          </w:p>
        </w:tc>
        <w:tc>
          <w:tcPr>
            <w:tcW w:w="1418" w:type="dxa"/>
          </w:tcPr>
          <w:p w:rsidR="00EC44A1" w:rsidRPr="00F6377E" w:rsidRDefault="00EC44A1" w:rsidP="00A81194">
            <w:pPr>
              <w:contextualSpacing/>
              <w:jc w:val="center"/>
              <w:rPr>
                <w:b/>
              </w:rPr>
            </w:pPr>
            <w:r w:rsidRPr="00F6377E">
              <w:rPr>
                <w:b/>
              </w:rPr>
              <w:t>An</w:t>
            </w:r>
          </w:p>
        </w:tc>
        <w:tc>
          <w:tcPr>
            <w:tcW w:w="708" w:type="dxa"/>
          </w:tcPr>
          <w:p w:rsidR="00EC44A1" w:rsidRPr="00F6377E" w:rsidRDefault="00EC44A1" w:rsidP="00A81194">
            <w:pPr>
              <w:contextualSpacing/>
              <w:jc w:val="center"/>
              <w:rPr>
                <w:b/>
              </w:rPr>
            </w:pPr>
            <w:r w:rsidRPr="00F6377E">
              <w:rPr>
                <w:b/>
              </w:rPr>
              <w:t>E</w:t>
            </w:r>
          </w:p>
        </w:tc>
        <w:tc>
          <w:tcPr>
            <w:tcW w:w="1134" w:type="dxa"/>
          </w:tcPr>
          <w:p w:rsidR="00EC44A1" w:rsidRPr="00F6377E" w:rsidRDefault="00EC44A1" w:rsidP="00A81194">
            <w:pPr>
              <w:contextualSpacing/>
              <w:jc w:val="center"/>
              <w:rPr>
                <w:b/>
              </w:rPr>
            </w:pPr>
            <w:r w:rsidRPr="00F6377E">
              <w:rPr>
                <w:b/>
              </w:rPr>
              <w:t>C</w:t>
            </w:r>
          </w:p>
        </w:tc>
        <w:tc>
          <w:tcPr>
            <w:tcW w:w="1701" w:type="dxa"/>
          </w:tcPr>
          <w:p w:rsidR="00EC44A1" w:rsidRPr="00F6377E" w:rsidRDefault="00EC44A1" w:rsidP="00A81194">
            <w:pPr>
              <w:contextualSpacing/>
              <w:jc w:val="center"/>
              <w:rPr>
                <w:b/>
              </w:rPr>
            </w:pPr>
            <w:r w:rsidRPr="00F6377E">
              <w:rPr>
                <w:b/>
              </w:rPr>
              <w:t>Total</w:t>
            </w:r>
          </w:p>
        </w:tc>
      </w:tr>
      <w:tr w:rsidR="00EC44A1" w:rsidRPr="00F6377E" w:rsidTr="00EC44A1">
        <w:trPr>
          <w:jc w:val="center"/>
        </w:trPr>
        <w:tc>
          <w:tcPr>
            <w:tcW w:w="1761" w:type="dxa"/>
          </w:tcPr>
          <w:p w:rsidR="00EC44A1" w:rsidRPr="00F6377E" w:rsidRDefault="00EC44A1" w:rsidP="00A81194">
            <w:pPr>
              <w:contextualSpacing/>
              <w:jc w:val="center"/>
              <w:rPr>
                <w:bCs/>
              </w:rPr>
            </w:pPr>
            <w:r w:rsidRPr="00F6377E">
              <w:rPr>
                <w:bCs/>
              </w:rPr>
              <w:t>CO1</w:t>
            </w:r>
          </w:p>
        </w:tc>
        <w:tc>
          <w:tcPr>
            <w:tcW w:w="1417" w:type="dxa"/>
          </w:tcPr>
          <w:p w:rsidR="00EC44A1" w:rsidRPr="00F6377E" w:rsidRDefault="00EC44A1" w:rsidP="00A81194">
            <w:pPr>
              <w:contextualSpacing/>
              <w:jc w:val="center"/>
            </w:pPr>
            <w:r w:rsidRPr="00F6377E">
              <w:t>1</w:t>
            </w:r>
          </w:p>
        </w:tc>
        <w:tc>
          <w:tcPr>
            <w:tcW w:w="1276" w:type="dxa"/>
          </w:tcPr>
          <w:p w:rsidR="00EC44A1" w:rsidRPr="00F6377E" w:rsidRDefault="00EC44A1" w:rsidP="00A81194">
            <w:pPr>
              <w:contextualSpacing/>
              <w:jc w:val="center"/>
            </w:pPr>
            <w:r w:rsidRPr="00F6377E">
              <w:t>1</w:t>
            </w:r>
          </w:p>
        </w:tc>
        <w:tc>
          <w:tcPr>
            <w:tcW w:w="1134" w:type="dxa"/>
          </w:tcPr>
          <w:p w:rsidR="00EC44A1" w:rsidRPr="00F6377E" w:rsidRDefault="00EC44A1" w:rsidP="00A81194">
            <w:pPr>
              <w:contextualSpacing/>
              <w:jc w:val="center"/>
            </w:pPr>
          </w:p>
        </w:tc>
        <w:tc>
          <w:tcPr>
            <w:tcW w:w="1418" w:type="dxa"/>
          </w:tcPr>
          <w:p w:rsidR="00EC44A1" w:rsidRPr="00F6377E" w:rsidRDefault="00EC44A1" w:rsidP="00A81194">
            <w:pPr>
              <w:contextualSpacing/>
              <w:jc w:val="center"/>
            </w:pPr>
          </w:p>
        </w:tc>
        <w:tc>
          <w:tcPr>
            <w:tcW w:w="708" w:type="dxa"/>
          </w:tcPr>
          <w:p w:rsidR="00EC44A1" w:rsidRPr="00F6377E" w:rsidRDefault="00EC44A1" w:rsidP="00A81194">
            <w:pPr>
              <w:contextualSpacing/>
              <w:jc w:val="center"/>
            </w:pPr>
            <w:r w:rsidRPr="00F6377E">
              <w:t>19</w:t>
            </w:r>
          </w:p>
        </w:tc>
        <w:tc>
          <w:tcPr>
            <w:tcW w:w="1134" w:type="dxa"/>
          </w:tcPr>
          <w:p w:rsidR="00EC44A1" w:rsidRPr="00F6377E" w:rsidRDefault="00EC44A1" w:rsidP="00A81194">
            <w:pPr>
              <w:contextualSpacing/>
              <w:jc w:val="center"/>
            </w:pPr>
          </w:p>
        </w:tc>
        <w:tc>
          <w:tcPr>
            <w:tcW w:w="1701" w:type="dxa"/>
          </w:tcPr>
          <w:p w:rsidR="00EC44A1" w:rsidRPr="00F6377E" w:rsidRDefault="00EC44A1" w:rsidP="00A81194">
            <w:pPr>
              <w:contextualSpacing/>
              <w:jc w:val="center"/>
            </w:pPr>
            <w:r w:rsidRPr="00F6377E">
              <w:t>21</w:t>
            </w:r>
          </w:p>
        </w:tc>
      </w:tr>
      <w:tr w:rsidR="00EC44A1" w:rsidRPr="00F6377E" w:rsidTr="00EC44A1">
        <w:trPr>
          <w:jc w:val="center"/>
        </w:trPr>
        <w:tc>
          <w:tcPr>
            <w:tcW w:w="1761" w:type="dxa"/>
          </w:tcPr>
          <w:p w:rsidR="00EC44A1" w:rsidRPr="00F6377E" w:rsidRDefault="00EC44A1" w:rsidP="00A81194">
            <w:pPr>
              <w:contextualSpacing/>
              <w:jc w:val="center"/>
              <w:rPr>
                <w:bCs/>
              </w:rPr>
            </w:pPr>
            <w:r w:rsidRPr="00F6377E">
              <w:rPr>
                <w:bCs/>
              </w:rPr>
              <w:t>CO2</w:t>
            </w:r>
          </w:p>
        </w:tc>
        <w:tc>
          <w:tcPr>
            <w:tcW w:w="1417" w:type="dxa"/>
          </w:tcPr>
          <w:p w:rsidR="00EC44A1" w:rsidRPr="00F6377E" w:rsidRDefault="00EC44A1" w:rsidP="00A81194">
            <w:pPr>
              <w:contextualSpacing/>
              <w:jc w:val="center"/>
            </w:pPr>
            <w:r w:rsidRPr="00F6377E">
              <w:t>1</w:t>
            </w:r>
          </w:p>
        </w:tc>
        <w:tc>
          <w:tcPr>
            <w:tcW w:w="1276" w:type="dxa"/>
          </w:tcPr>
          <w:p w:rsidR="00EC44A1" w:rsidRPr="00F6377E" w:rsidRDefault="00EC44A1" w:rsidP="00A81194">
            <w:pPr>
              <w:contextualSpacing/>
              <w:jc w:val="center"/>
            </w:pPr>
          </w:p>
        </w:tc>
        <w:tc>
          <w:tcPr>
            <w:tcW w:w="1134" w:type="dxa"/>
          </w:tcPr>
          <w:p w:rsidR="00EC44A1" w:rsidRPr="00F6377E" w:rsidRDefault="00EC44A1" w:rsidP="00A81194">
            <w:pPr>
              <w:contextualSpacing/>
              <w:jc w:val="center"/>
            </w:pPr>
          </w:p>
        </w:tc>
        <w:tc>
          <w:tcPr>
            <w:tcW w:w="1418" w:type="dxa"/>
          </w:tcPr>
          <w:p w:rsidR="00EC44A1" w:rsidRPr="00F6377E" w:rsidRDefault="00EC44A1" w:rsidP="00A81194">
            <w:pPr>
              <w:contextualSpacing/>
              <w:jc w:val="center"/>
            </w:pPr>
          </w:p>
        </w:tc>
        <w:tc>
          <w:tcPr>
            <w:tcW w:w="708" w:type="dxa"/>
          </w:tcPr>
          <w:p w:rsidR="00EC44A1" w:rsidRPr="00F6377E" w:rsidRDefault="00EC44A1" w:rsidP="00A81194">
            <w:pPr>
              <w:contextualSpacing/>
              <w:jc w:val="center"/>
            </w:pPr>
            <w:r w:rsidRPr="00F6377E">
              <w:t>16</w:t>
            </w:r>
          </w:p>
        </w:tc>
        <w:tc>
          <w:tcPr>
            <w:tcW w:w="1134" w:type="dxa"/>
          </w:tcPr>
          <w:p w:rsidR="00EC44A1" w:rsidRPr="00F6377E" w:rsidRDefault="00EC44A1" w:rsidP="00A81194">
            <w:pPr>
              <w:contextualSpacing/>
              <w:jc w:val="center"/>
            </w:pPr>
          </w:p>
        </w:tc>
        <w:tc>
          <w:tcPr>
            <w:tcW w:w="1701" w:type="dxa"/>
          </w:tcPr>
          <w:p w:rsidR="00EC44A1" w:rsidRPr="00F6377E" w:rsidRDefault="00EC44A1" w:rsidP="00A81194">
            <w:pPr>
              <w:contextualSpacing/>
              <w:jc w:val="center"/>
            </w:pPr>
            <w:r w:rsidRPr="00F6377E">
              <w:t>17</w:t>
            </w:r>
          </w:p>
        </w:tc>
      </w:tr>
      <w:tr w:rsidR="00EC44A1" w:rsidRPr="00F6377E" w:rsidTr="00EC44A1">
        <w:trPr>
          <w:jc w:val="center"/>
        </w:trPr>
        <w:tc>
          <w:tcPr>
            <w:tcW w:w="1761" w:type="dxa"/>
          </w:tcPr>
          <w:p w:rsidR="00EC44A1" w:rsidRPr="00F6377E" w:rsidRDefault="00EC44A1" w:rsidP="00A81194">
            <w:pPr>
              <w:contextualSpacing/>
              <w:jc w:val="center"/>
              <w:rPr>
                <w:bCs/>
              </w:rPr>
            </w:pPr>
            <w:r w:rsidRPr="00F6377E">
              <w:rPr>
                <w:bCs/>
              </w:rPr>
              <w:t>CO3</w:t>
            </w:r>
          </w:p>
        </w:tc>
        <w:tc>
          <w:tcPr>
            <w:tcW w:w="1417" w:type="dxa"/>
          </w:tcPr>
          <w:p w:rsidR="00EC44A1" w:rsidRPr="00F6377E" w:rsidRDefault="00EC44A1" w:rsidP="00A81194">
            <w:pPr>
              <w:contextualSpacing/>
              <w:jc w:val="center"/>
            </w:pPr>
            <w:r w:rsidRPr="00F6377E">
              <w:t>1</w:t>
            </w:r>
          </w:p>
        </w:tc>
        <w:tc>
          <w:tcPr>
            <w:tcW w:w="1276" w:type="dxa"/>
          </w:tcPr>
          <w:p w:rsidR="00EC44A1" w:rsidRPr="00F6377E" w:rsidRDefault="00EC44A1" w:rsidP="00A81194">
            <w:pPr>
              <w:contextualSpacing/>
              <w:jc w:val="center"/>
            </w:pPr>
          </w:p>
        </w:tc>
        <w:tc>
          <w:tcPr>
            <w:tcW w:w="1134" w:type="dxa"/>
          </w:tcPr>
          <w:p w:rsidR="00EC44A1" w:rsidRPr="00F6377E" w:rsidRDefault="00EC44A1" w:rsidP="00A81194">
            <w:pPr>
              <w:contextualSpacing/>
              <w:jc w:val="center"/>
            </w:pPr>
          </w:p>
        </w:tc>
        <w:tc>
          <w:tcPr>
            <w:tcW w:w="1418" w:type="dxa"/>
          </w:tcPr>
          <w:p w:rsidR="00EC44A1" w:rsidRPr="00F6377E" w:rsidRDefault="00EC44A1" w:rsidP="00A81194">
            <w:pPr>
              <w:contextualSpacing/>
              <w:jc w:val="center"/>
            </w:pPr>
          </w:p>
        </w:tc>
        <w:tc>
          <w:tcPr>
            <w:tcW w:w="708" w:type="dxa"/>
          </w:tcPr>
          <w:p w:rsidR="00EC44A1" w:rsidRPr="00F6377E" w:rsidRDefault="00EC44A1" w:rsidP="00A81194">
            <w:pPr>
              <w:contextualSpacing/>
              <w:jc w:val="center"/>
            </w:pPr>
            <w:r w:rsidRPr="00F6377E">
              <w:t>21</w:t>
            </w:r>
          </w:p>
        </w:tc>
        <w:tc>
          <w:tcPr>
            <w:tcW w:w="1134" w:type="dxa"/>
          </w:tcPr>
          <w:p w:rsidR="00EC44A1" w:rsidRPr="00F6377E" w:rsidRDefault="00EC44A1" w:rsidP="00A81194">
            <w:pPr>
              <w:contextualSpacing/>
              <w:jc w:val="center"/>
            </w:pPr>
          </w:p>
        </w:tc>
        <w:tc>
          <w:tcPr>
            <w:tcW w:w="1701" w:type="dxa"/>
          </w:tcPr>
          <w:p w:rsidR="00EC44A1" w:rsidRPr="00F6377E" w:rsidRDefault="00EC44A1" w:rsidP="00A81194">
            <w:pPr>
              <w:contextualSpacing/>
              <w:jc w:val="center"/>
            </w:pPr>
            <w:r w:rsidRPr="00F6377E">
              <w:t>22</w:t>
            </w:r>
          </w:p>
        </w:tc>
      </w:tr>
      <w:tr w:rsidR="00EC44A1" w:rsidRPr="00F6377E" w:rsidTr="00EC44A1">
        <w:trPr>
          <w:jc w:val="center"/>
        </w:trPr>
        <w:tc>
          <w:tcPr>
            <w:tcW w:w="1761" w:type="dxa"/>
          </w:tcPr>
          <w:p w:rsidR="00EC44A1" w:rsidRPr="00F6377E" w:rsidRDefault="00EC44A1" w:rsidP="00A81194">
            <w:pPr>
              <w:contextualSpacing/>
              <w:jc w:val="center"/>
              <w:rPr>
                <w:bCs/>
              </w:rPr>
            </w:pPr>
            <w:r w:rsidRPr="00F6377E">
              <w:rPr>
                <w:bCs/>
              </w:rPr>
              <w:t>CO4</w:t>
            </w:r>
          </w:p>
        </w:tc>
        <w:tc>
          <w:tcPr>
            <w:tcW w:w="1417" w:type="dxa"/>
          </w:tcPr>
          <w:p w:rsidR="00EC44A1" w:rsidRPr="00F6377E" w:rsidRDefault="00EC44A1" w:rsidP="00A81194">
            <w:pPr>
              <w:contextualSpacing/>
              <w:jc w:val="center"/>
            </w:pPr>
            <w:r w:rsidRPr="00F6377E">
              <w:t>1</w:t>
            </w:r>
          </w:p>
        </w:tc>
        <w:tc>
          <w:tcPr>
            <w:tcW w:w="1276" w:type="dxa"/>
          </w:tcPr>
          <w:p w:rsidR="00EC44A1" w:rsidRPr="00F6377E" w:rsidRDefault="00EC44A1" w:rsidP="00A81194">
            <w:pPr>
              <w:contextualSpacing/>
              <w:jc w:val="center"/>
            </w:pPr>
          </w:p>
        </w:tc>
        <w:tc>
          <w:tcPr>
            <w:tcW w:w="1134" w:type="dxa"/>
          </w:tcPr>
          <w:p w:rsidR="00EC44A1" w:rsidRPr="00F6377E" w:rsidRDefault="00EC44A1" w:rsidP="00A81194">
            <w:pPr>
              <w:contextualSpacing/>
              <w:jc w:val="center"/>
            </w:pPr>
            <w:r w:rsidRPr="00F6377E">
              <w:t>9</w:t>
            </w:r>
          </w:p>
        </w:tc>
        <w:tc>
          <w:tcPr>
            <w:tcW w:w="1418" w:type="dxa"/>
          </w:tcPr>
          <w:p w:rsidR="00EC44A1" w:rsidRPr="00F6377E" w:rsidRDefault="00EC44A1" w:rsidP="00A81194">
            <w:pPr>
              <w:contextualSpacing/>
              <w:jc w:val="center"/>
            </w:pPr>
          </w:p>
        </w:tc>
        <w:tc>
          <w:tcPr>
            <w:tcW w:w="708" w:type="dxa"/>
          </w:tcPr>
          <w:p w:rsidR="00EC44A1" w:rsidRPr="00F6377E" w:rsidRDefault="00EC44A1" w:rsidP="00A81194">
            <w:pPr>
              <w:contextualSpacing/>
              <w:jc w:val="center"/>
            </w:pPr>
            <w:r w:rsidRPr="00F6377E">
              <w:t>15</w:t>
            </w:r>
          </w:p>
        </w:tc>
        <w:tc>
          <w:tcPr>
            <w:tcW w:w="1134" w:type="dxa"/>
          </w:tcPr>
          <w:p w:rsidR="00EC44A1" w:rsidRPr="00F6377E" w:rsidRDefault="00EC44A1" w:rsidP="00A81194">
            <w:pPr>
              <w:contextualSpacing/>
              <w:jc w:val="center"/>
            </w:pPr>
          </w:p>
        </w:tc>
        <w:tc>
          <w:tcPr>
            <w:tcW w:w="1701" w:type="dxa"/>
          </w:tcPr>
          <w:p w:rsidR="00EC44A1" w:rsidRPr="00F6377E" w:rsidRDefault="00EC44A1" w:rsidP="00A81194">
            <w:pPr>
              <w:contextualSpacing/>
              <w:jc w:val="center"/>
            </w:pPr>
            <w:r w:rsidRPr="00F6377E">
              <w:t>25</w:t>
            </w:r>
          </w:p>
        </w:tc>
      </w:tr>
      <w:tr w:rsidR="00EC44A1" w:rsidRPr="00F6377E" w:rsidTr="00EC44A1">
        <w:trPr>
          <w:jc w:val="center"/>
        </w:trPr>
        <w:tc>
          <w:tcPr>
            <w:tcW w:w="1761" w:type="dxa"/>
          </w:tcPr>
          <w:p w:rsidR="00EC44A1" w:rsidRPr="00F6377E" w:rsidRDefault="00EC44A1" w:rsidP="00A81194">
            <w:pPr>
              <w:contextualSpacing/>
              <w:jc w:val="center"/>
              <w:rPr>
                <w:bCs/>
              </w:rPr>
            </w:pPr>
            <w:r w:rsidRPr="00F6377E">
              <w:rPr>
                <w:bCs/>
              </w:rPr>
              <w:t>CO5</w:t>
            </w:r>
          </w:p>
        </w:tc>
        <w:tc>
          <w:tcPr>
            <w:tcW w:w="1417" w:type="dxa"/>
          </w:tcPr>
          <w:p w:rsidR="00EC44A1" w:rsidRPr="00F6377E" w:rsidRDefault="00EC44A1" w:rsidP="00A81194">
            <w:pPr>
              <w:contextualSpacing/>
              <w:jc w:val="center"/>
            </w:pPr>
          </w:p>
        </w:tc>
        <w:tc>
          <w:tcPr>
            <w:tcW w:w="1276" w:type="dxa"/>
          </w:tcPr>
          <w:p w:rsidR="00EC44A1" w:rsidRPr="00F6377E" w:rsidRDefault="00EC44A1" w:rsidP="00A81194">
            <w:pPr>
              <w:contextualSpacing/>
              <w:jc w:val="center"/>
            </w:pPr>
            <w:r w:rsidRPr="00F6377E">
              <w:t>2</w:t>
            </w:r>
          </w:p>
        </w:tc>
        <w:tc>
          <w:tcPr>
            <w:tcW w:w="1134" w:type="dxa"/>
          </w:tcPr>
          <w:p w:rsidR="00EC44A1" w:rsidRPr="00F6377E" w:rsidRDefault="00EC44A1" w:rsidP="00A81194">
            <w:pPr>
              <w:contextualSpacing/>
              <w:jc w:val="center"/>
            </w:pPr>
          </w:p>
        </w:tc>
        <w:tc>
          <w:tcPr>
            <w:tcW w:w="1418" w:type="dxa"/>
          </w:tcPr>
          <w:p w:rsidR="00EC44A1" w:rsidRPr="00F6377E" w:rsidRDefault="00EC44A1" w:rsidP="00A81194">
            <w:pPr>
              <w:contextualSpacing/>
              <w:jc w:val="center"/>
            </w:pPr>
            <w:r w:rsidRPr="00F6377E">
              <w:t>12</w:t>
            </w:r>
          </w:p>
        </w:tc>
        <w:tc>
          <w:tcPr>
            <w:tcW w:w="708" w:type="dxa"/>
          </w:tcPr>
          <w:p w:rsidR="00EC44A1" w:rsidRPr="00F6377E" w:rsidRDefault="00EC44A1" w:rsidP="00A81194">
            <w:pPr>
              <w:contextualSpacing/>
              <w:jc w:val="center"/>
            </w:pPr>
            <w:r w:rsidRPr="00F6377E">
              <w:t>9</w:t>
            </w:r>
          </w:p>
        </w:tc>
        <w:tc>
          <w:tcPr>
            <w:tcW w:w="1134" w:type="dxa"/>
          </w:tcPr>
          <w:p w:rsidR="00EC44A1" w:rsidRPr="00F6377E" w:rsidRDefault="00EC44A1" w:rsidP="00A81194">
            <w:pPr>
              <w:contextualSpacing/>
              <w:jc w:val="center"/>
            </w:pPr>
          </w:p>
        </w:tc>
        <w:tc>
          <w:tcPr>
            <w:tcW w:w="1701" w:type="dxa"/>
          </w:tcPr>
          <w:p w:rsidR="00EC44A1" w:rsidRPr="00F6377E" w:rsidRDefault="00EC44A1" w:rsidP="00A81194">
            <w:pPr>
              <w:contextualSpacing/>
              <w:jc w:val="center"/>
            </w:pPr>
            <w:r w:rsidRPr="00F6377E">
              <w:t>23</w:t>
            </w:r>
          </w:p>
        </w:tc>
      </w:tr>
      <w:tr w:rsidR="00EC44A1" w:rsidRPr="00F6377E" w:rsidTr="00EC44A1">
        <w:trPr>
          <w:jc w:val="center"/>
        </w:trPr>
        <w:tc>
          <w:tcPr>
            <w:tcW w:w="1761" w:type="dxa"/>
          </w:tcPr>
          <w:p w:rsidR="00EC44A1" w:rsidRPr="00F6377E" w:rsidRDefault="00EC44A1" w:rsidP="00A81194">
            <w:pPr>
              <w:contextualSpacing/>
              <w:jc w:val="center"/>
              <w:rPr>
                <w:bCs/>
              </w:rPr>
            </w:pPr>
            <w:r w:rsidRPr="00F6377E">
              <w:rPr>
                <w:bCs/>
              </w:rPr>
              <w:t>CO6</w:t>
            </w:r>
          </w:p>
        </w:tc>
        <w:tc>
          <w:tcPr>
            <w:tcW w:w="1417" w:type="dxa"/>
          </w:tcPr>
          <w:p w:rsidR="00EC44A1" w:rsidRPr="00F6377E" w:rsidRDefault="00EC44A1" w:rsidP="00A81194">
            <w:pPr>
              <w:contextualSpacing/>
              <w:jc w:val="center"/>
            </w:pPr>
            <w:r w:rsidRPr="00F6377E">
              <w:t>1</w:t>
            </w:r>
          </w:p>
        </w:tc>
        <w:tc>
          <w:tcPr>
            <w:tcW w:w="1276" w:type="dxa"/>
          </w:tcPr>
          <w:p w:rsidR="00EC44A1" w:rsidRPr="00F6377E" w:rsidRDefault="00EC44A1" w:rsidP="00A81194">
            <w:pPr>
              <w:contextualSpacing/>
              <w:jc w:val="center"/>
            </w:pPr>
          </w:p>
        </w:tc>
        <w:tc>
          <w:tcPr>
            <w:tcW w:w="1134" w:type="dxa"/>
          </w:tcPr>
          <w:p w:rsidR="00EC44A1" w:rsidRPr="00F6377E" w:rsidRDefault="00EC44A1" w:rsidP="00A81194">
            <w:pPr>
              <w:contextualSpacing/>
              <w:jc w:val="center"/>
            </w:pPr>
          </w:p>
        </w:tc>
        <w:tc>
          <w:tcPr>
            <w:tcW w:w="1418" w:type="dxa"/>
          </w:tcPr>
          <w:p w:rsidR="00EC44A1" w:rsidRPr="00F6377E" w:rsidRDefault="00EC44A1" w:rsidP="00A81194">
            <w:pPr>
              <w:contextualSpacing/>
              <w:jc w:val="center"/>
            </w:pPr>
            <w:r w:rsidRPr="00F6377E">
              <w:t>15</w:t>
            </w:r>
          </w:p>
        </w:tc>
        <w:tc>
          <w:tcPr>
            <w:tcW w:w="708" w:type="dxa"/>
          </w:tcPr>
          <w:p w:rsidR="00EC44A1" w:rsidRPr="00F6377E" w:rsidRDefault="00EC44A1" w:rsidP="00A81194">
            <w:pPr>
              <w:contextualSpacing/>
              <w:jc w:val="center"/>
            </w:pPr>
          </w:p>
        </w:tc>
        <w:tc>
          <w:tcPr>
            <w:tcW w:w="1134" w:type="dxa"/>
          </w:tcPr>
          <w:p w:rsidR="00EC44A1" w:rsidRPr="00F6377E" w:rsidRDefault="00EC44A1" w:rsidP="00A81194">
            <w:pPr>
              <w:contextualSpacing/>
              <w:jc w:val="center"/>
            </w:pPr>
          </w:p>
        </w:tc>
        <w:tc>
          <w:tcPr>
            <w:tcW w:w="1701" w:type="dxa"/>
          </w:tcPr>
          <w:p w:rsidR="00EC44A1" w:rsidRPr="00F6377E" w:rsidRDefault="00EC44A1" w:rsidP="00A81194">
            <w:pPr>
              <w:contextualSpacing/>
              <w:jc w:val="center"/>
            </w:pPr>
            <w:r w:rsidRPr="00F6377E">
              <w:t>16</w:t>
            </w:r>
          </w:p>
        </w:tc>
      </w:tr>
      <w:tr w:rsidR="00EC44A1" w:rsidRPr="00F6377E" w:rsidTr="00EC44A1">
        <w:trPr>
          <w:jc w:val="center"/>
        </w:trPr>
        <w:tc>
          <w:tcPr>
            <w:tcW w:w="8848" w:type="dxa"/>
            <w:gridSpan w:val="7"/>
          </w:tcPr>
          <w:p w:rsidR="00EC44A1" w:rsidRPr="00F6377E" w:rsidRDefault="00EC44A1" w:rsidP="00A81194">
            <w:pPr>
              <w:contextualSpacing/>
            </w:pPr>
          </w:p>
        </w:tc>
        <w:tc>
          <w:tcPr>
            <w:tcW w:w="1701" w:type="dxa"/>
          </w:tcPr>
          <w:p w:rsidR="00EC44A1" w:rsidRPr="00F6377E" w:rsidRDefault="00EC44A1" w:rsidP="00A81194">
            <w:pPr>
              <w:contextualSpacing/>
              <w:jc w:val="center"/>
              <w:rPr>
                <w:b/>
              </w:rPr>
            </w:pPr>
            <w:r w:rsidRPr="00F6377E">
              <w:rPr>
                <w:b/>
              </w:rPr>
              <w:t>124</w:t>
            </w:r>
          </w:p>
        </w:tc>
      </w:tr>
    </w:tbl>
    <w:p w:rsidR="00EC44A1" w:rsidRPr="00F6377E" w:rsidRDefault="00EC44A1" w:rsidP="00A81194">
      <w:pPr>
        <w:tabs>
          <w:tab w:val="left" w:pos="7110"/>
        </w:tabs>
        <w:contextualSpacing/>
      </w:pPr>
      <w:r w:rsidRPr="00F6377E">
        <w:tab/>
      </w:r>
    </w:p>
    <w:p w:rsidR="00EC44A1" w:rsidRPr="00F6377E" w:rsidRDefault="00EC44A1" w:rsidP="00A81194">
      <w:pPr>
        <w:contextualSpacing/>
      </w:pPr>
    </w:p>
    <w:p w:rsidR="00EC44A1" w:rsidRPr="00ED3F20" w:rsidRDefault="00EC44A1" w:rsidP="00E40AC8">
      <w:pPr>
        <w:jc w:val="center"/>
        <w:rPr>
          <w:b/>
        </w:rPr>
      </w:pPr>
      <w:r w:rsidRPr="00ED3F20">
        <w:rPr>
          <w:noProof/>
        </w:rPr>
        <w:lastRenderedPageBreak/>
        <w:drawing>
          <wp:inline distT="0" distB="0" distL="0" distR="0" wp14:anchorId="11274805" wp14:editId="2B02B3A5">
            <wp:extent cx="4762500" cy="1207135"/>
            <wp:effectExtent l="0" t="0" r="0" b="0"/>
            <wp:docPr id="82" name="Picture 8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EC44A1" w:rsidRPr="00ED3F20"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C44A1" w:rsidRPr="00ED3F20" w:rsidTr="00EC44A1">
        <w:trPr>
          <w:trHeight w:val="397"/>
          <w:jc w:val="center"/>
        </w:trPr>
        <w:tc>
          <w:tcPr>
            <w:tcW w:w="1555" w:type="dxa"/>
            <w:vAlign w:val="center"/>
          </w:tcPr>
          <w:p w:rsidR="00EC44A1" w:rsidRPr="00ED3F20" w:rsidRDefault="00EC44A1" w:rsidP="00A81194">
            <w:pPr>
              <w:pStyle w:val="Title"/>
              <w:contextualSpacing/>
              <w:jc w:val="left"/>
              <w:rPr>
                <w:b/>
                <w:szCs w:val="24"/>
              </w:rPr>
            </w:pPr>
            <w:r w:rsidRPr="00ED3F20">
              <w:rPr>
                <w:b/>
                <w:szCs w:val="24"/>
              </w:rPr>
              <w:t xml:space="preserve">Course Code      </w:t>
            </w:r>
          </w:p>
        </w:tc>
        <w:tc>
          <w:tcPr>
            <w:tcW w:w="6378" w:type="dxa"/>
            <w:vAlign w:val="center"/>
          </w:tcPr>
          <w:p w:rsidR="00EC44A1" w:rsidRPr="00ED3F20" w:rsidRDefault="00EC44A1" w:rsidP="00A81194">
            <w:pPr>
              <w:pStyle w:val="Title"/>
              <w:contextualSpacing/>
              <w:jc w:val="left"/>
              <w:rPr>
                <w:b/>
                <w:szCs w:val="24"/>
              </w:rPr>
            </w:pPr>
            <w:r w:rsidRPr="00ED3F20">
              <w:rPr>
                <w:b/>
                <w:szCs w:val="24"/>
              </w:rPr>
              <w:t>20MA2003</w:t>
            </w:r>
          </w:p>
        </w:tc>
        <w:tc>
          <w:tcPr>
            <w:tcW w:w="1701" w:type="dxa"/>
            <w:vAlign w:val="center"/>
          </w:tcPr>
          <w:p w:rsidR="00EC44A1" w:rsidRPr="00ED3F20" w:rsidRDefault="00EC44A1" w:rsidP="00A81194">
            <w:pPr>
              <w:pStyle w:val="Title"/>
              <w:ind w:left="-468" w:firstLine="468"/>
              <w:contextualSpacing/>
              <w:jc w:val="left"/>
              <w:rPr>
                <w:szCs w:val="24"/>
              </w:rPr>
            </w:pPr>
            <w:r w:rsidRPr="00ED3F20">
              <w:rPr>
                <w:b/>
                <w:bCs/>
                <w:szCs w:val="24"/>
              </w:rPr>
              <w:t xml:space="preserve">Duration       </w:t>
            </w:r>
          </w:p>
        </w:tc>
        <w:tc>
          <w:tcPr>
            <w:tcW w:w="851" w:type="dxa"/>
            <w:vAlign w:val="center"/>
          </w:tcPr>
          <w:p w:rsidR="00EC44A1" w:rsidRPr="00ED3F20" w:rsidRDefault="00EC44A1" w:rsidP="00A81194">
            <w:pPr>
              <w:pStyle w:val="Title"/>
              <w:contextualSpacing/>
              <w:jc w:val="left"/>
              <w:rPr>
                <w:b/>
                <w:szCs w:val="24"/>
              </w:rPr>
            </w:pPr>
            <w:r w:rsidRPr="00ED3F20">
              <w:rPr>
                <w:b/>
                <w:szCs w:val="24"/>
              </w:rPr>
              <w:t>3hrs</w:t>
            </w:r>
          </w:p>
        </w:tc>
      </w:tr>
      <w:tr w:rsidR="00EC44A1" w:rsidRPr="00ED3F20" w:rsidTr="00EC44A1">
        <w:trPr>
          <w:trHeight w:val="397"/>
          <w:jc w:val="center"/>
        </w:trPr>
        <w:tc>
          <w:tcPr>
            <w:tcW w:w="1555" w:type="dxa"/>
            <w:vAlign w:val="center"/>
          </w:tcPr>
          <w:p w:rsidR="00EC44A1" w:rsidRPr="00ED3F20" w:rsidRDefault="00EC44A1" w:rsidP="00A81194">
            <w:pPr>
              <w:pStyle w:val="Title"/>
              <w:ind w:right="-160"/>
              <w:contextualSpacing/>
              <w:jc w:val="left"/>
              <w:rPr>
                <w:b/>
                <w:szCs w:val="24"/>
              </w:rPr>
            </w:pPr>
            <w:r w:rsidRPr="00ED3F20">
              <w:rPr>
                <w:b/>
                <w:szCs w:val="24"/>
              </w:rPr>
              <w:t xml:space="preserve">Course Name     </w:t>
            </w:r>
          </w:p>
        </w:tc>
        <w:tc>
          <w:tcPr>
            <w:tcW w:w="6378" w:type="dxa"/>
            <w:vAlign w:val="center"/>
          </w:tcPr>
          <w:p w:rsidR="00EC44A1" w:rsidRPr="00ED3F20" w:rsidRDefault="00EC44A1" w:rsidP="00A81194">
            <w:pPr>
              <w:pStyle w:val="Title"/>
              <w:contextualSpacing/>
              <w:jc w:val="left"/>
              <w:rPr>
                <w:b/>
                <w:szCs w:val="24"/>
              </w:rPr>
            </w:pPr>
            <w:r w:rsidRPr="00ED3F20">
              <w:rPr>
                <w:b/>
                <w:szCs w:val="24"/>
              </w:rPr>
              <w:t>SIMULATION OF NUMERICAL MATHEMATICS</w:t>
            </w:r>
          </w:p>
        </w:tc>
        <w:tc>
          <w:tcPr>
            <w:tcW w:w="1701" w:type="dxa"/>
            <w:vAlign w:val="center"/>
          </w:tcPr>
          <w:p w:rsidR="00EC44A1" w:rsidRPr="00ED3F20" w:rsidRDefault="00EC44A1" w:rsidP="00A81194">
            <w:pPr>
              <w:pStyle w:val="Title"/>
              <w:contextualSpacing/>
              <w:jc w:val="left"/>
              <w:rPr>
                <w:b/>
                <w:bCs/>
                <w:szCs w:val="24"/>
              </w:rPr>
            </w:pPr>
            <w:r w:rsidRPr="00ED3F20">
              <w:rPr>
                <w:b/>
                <w:bCs/>
                <w:szCs w:val="24"/>
              </w:rPr>
              <w:t xml:space="preserve">Max. Marks </w:t>
            </w:r>
          </w:p>
        </w:tc>
        <w:tc>
          <w:tcPr>
            <w:tcW w:w="851" w:type="dxa"/>
            <w:vAlign w:val="center"/>
          </w:tcPr>
          <w:p w:rsidR="00EC44A1" w:rsidRPr="00ED3F20" w:rsidRDefault="00EC44A1" w:rsidP="00A81194">
            <w:pPr>
              <w:pStyle w:val="Title"/>
              <w:contextualSpacing/>
              <w:jc w:val="left"/>
              <w:rPr>
                <w:b/>
                <w:szCs w:val="24"/>
              </w:rPr>
            </w:pPr>
            <w:r w:rsidRPr="00ED3F20">
              <w:rPr>
                <w:b/>
                <w:szCs w:val="24"/>
              </w:rPr>
              <w:t>100</w:t>
            </w:r>
          </w:p>
        </w:tc>
      </w:tr>
    </w:tbl>
    <w:p w:rsidR="00EC44A1" w:rsidRPr="00ED3F20"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255"/>
        <w:gridCol w:w="709"/>
        <w:gridCol w:w="566"/>
        <w:gridCol w:w="992"/>
      </w:tblGrid>
      <w:tr w:rsidR="00EC44A1" w:rsidRPr="00ED3F20" w:rsidTr="00EC44A1">
        <w:trPr>
          <w:trHeight w:val="551"/>
        </w:trPr>
        <w:tc>
          <w:tcPr>
            <w:tcW w:w="272" w:type="pct"/>
            <w:vAlign w:val="center"/>
          </w:tcPr>
          <w:p w:rsidR="00EC44A1" w:rsidRPr="00ED3F20" w:rsidRDefault="00EC44A1" w:rsidP="00A81194">
            <w:pPr>
              <w:contextualSpacing/>
              <w:jc w:val="center"/>
              <w:rPr>
                <w:b/>
              </w:rPr>
            </w:pPr>
            <w:r w:rsidRPr="00ED3F20">
              <w:rPr>
                <w:b/>
              </w:rPr>
              <w:t>Q. No.</w:t>
            </w:r>
          </w:p>
        </w:tc>
        <w:tc>
          <w:tcPr>
            <w:tcW w:w="3647" w:type="pct"/>
            <w:gridSpan w:val="2"/>
            <w:vAlign w:val="center"/>
          </w:tcPr>
          <w:p w:rsidR="00EC44A1" w:rsidRPr="00ED3F20" w:rsidRDefault="00EC44A1" w:rsidP="00A81194">
            <w:pPr>
              <w:contextualSpacing/>
              <w:jc w:val="center"/>
              <w:rPr>
                <w:b/>
              </w:rPr>
            </w:pPr>
            <w:r w:rsidRPr="00ED3F20">
              <w:rPr>
                <w:b/>
              </w:rPr>
              <w:t>Questions</w:t>
            </w:r>
          </w:p>
        </w:tc>
        <w:tc>
          <w:tcPr>
            <w:tcW w:w="338" w:type="pct"/>
            <w:vAlign w:val="center"/>
          </w:tcPr>
          <w:p w:rsidR="00EC44A1" w:rsidRPr="00ED3F20" w:rsidRDefault="00EC44A1" w:rsidP="00A81194">
            <w:pPr>
              <w:contextualSpacing/>
              <w:jc w:val="center"/>
              <w:rPr>
                <w:b/>
              </w:rPr>
            </w:pPr>
            <w:r w:rsidRPr="00ED3F20">
              <w:rPr>
                <w:b/>
              </w:rPr>
              <w:t>CO</w:t>
            </w:r>
          </w:p>
        </w:tc>
        <w:tc>
          <w:tcPr>
            <w:tcW w:w="270" w:type="pct"/>
            <w:vAlign w:val="center"/>
          </w:tcPr>
          <w:p w:rsidR="00EC44A1" w:rsidRPr="00ED3F20" w:rsidRDefault="00EC44A1" w:rsidP="00A81194">
            <w:pPr>
              <w:contextualSpacing/>
              <w:jc w:val="center"/>
              <w:rPr>
                <w:b/>
              </w:rPr>
            </w:pPr>
            <w:r w:rsidRPr="00ED3F20">
              <w:rPr>
                <w:b/>
              </w:rPr>
              <w:t>BL</w:t>
            </w:r>
          </w:p>
        </w:tc>
        <w:tc>
          <w:tcPr>
            <w:tcW w:w="473" w:type="pct"/>
            <w:vAlign w:val="center"/>
          </w:tcPr>
          <w:p w:rsidR="00EC44A1" w:rsidRPr="00ED3F20" w:rsidRDefault="00EC44A1" w:rsidP="00A81194">
            <w:pPr>
              <w:contextualSpacing/>
              <w:jc w:val="center"/>
              <w:rPr>
                <w:b/>
              </w:rPr>
            </w:pPr>
            <w:r w:rsidRPr="00ED3F20">
              <w:rPr>
                <w:b/>
              </w:rPr>
              <w:t>Marks</w:t>
            </w:r>
          </w:p>
        </w:tc>
      </w:tr>
      <w:tr w:rsidR="00EC44A1" w:rsidRPr="00ED3F20" w:rsidTr="00A81194">
        <w:trPr>
          <w:trHeight w:val="487"/>
        </w:trPr>
        <w:tc>
          <w:tcPr>
            <w:tcW w:w="5000" w:type="pct"/>
            <w:gridSpan w:val="6"/>
            <w:vAlign w:val="center"/>
          </w:tcPr>
          <w:p w:rsidR="00EC44A1" w:rsidRPr="00ED3F20" w:rsidRDefault="00EC44A1" w:rsidP="00A81194">
            <w:pPr>
              <w:contextualSpacing/>
              <w:jc w:val="center"/>
              <w:rPr>
                <w:b/>
                <w:u w:val="single"/>
              </w:rPr>
            </w:pPr>
            <w:r w:rsidRPr="00ED3F20">
              <w:rPr>
                <w:b/>
                <w:u w:val="single"/>
              </w:rPr>
              <w:t>PART – A (10 X 1 = 10 MARKS)</w:t>
            </w:r>
          </w:p>
          <w:p w:rsidR="00EC44A1" w:rsidRPr="00ED3F20" w:rsidRDefault="00EC44A1" w:rsidP="00A81194">
            <w:pPr>
              <w:contextualSpacing/>
              <w:jc w:val="center"/>
              <w:rPr>
                <w:b/>
              </w:rPr>
            </w:pPr>
            <w:r w:rsidRPr="00ED3F20">
              <w:rPr>
                <w:b/>
              </w:rPr>
              <w:t>(Answer all the questions)</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1.</w:t>
            </w:r>
          </w:p>
        </w:tc>
        <w:tc>
          <w:tcPr>
            <w:tcW w:w="3647" w:type="pct"/>
            <w:gridSpan w:val="2"/>
            <w:vAlign w:val="center"/>
          </w:tcPr>
          <w:p w:rsidR="00EC44A1" w:rsidRPr="00ED3F20" w:rsidRDefault="00EC44A1" w:rsidP="00EC44A1">
            <w:pPr>
              <w:autoSpaceDE w:val="0"/>
              <w:autoSpaceDN w:val="0"/>
              <w:adjustRightInd w:val="0"/>
              <w:contextualSpacing/>
            </w:pPr>
            <w:r w:rsidRPr="00ED3F20">
              <w:t xml:space="preserve">Convert </w:t>
            </w:r>
            <m:oMath>
              <m:sSub>
                <m:sSubPr>
                  <m:ctrlPr>
                    <w:rPr>
                      <w:rFonts w:ascii="Cambria Math" w:hAnsi="Cambria Math"/>
                      <w:i/>
                    </w:rPr>
                  </m:ctrlPr>
                </m:sSubPr>
                <m:e>
                  <m:r>
                    <w:rPr>
                      <w:rFonts w:ascii="Cambria Math" w:hAnsi="Cambria Math"/>
                    </w:rPr>
                    <m:t>(26031)</m:t>
                  </m:r>
                </m:e>
                <m:sub>
                  <m:r>
                    <w:rPr>
                      <w:rFonts w:ascii="Cambria Math" w:hAnsi="Cambria Math"/>
                    </w:rPr>
                    <m:t>8</m:t>
                  </m:r>
                </m:sub>
              </m:sSub>
              <m:r>
                <w:rPr>
                  <w:rFonts w:ascii="Cambria Math" w:hAnsi="Cambria Math"/>
                </w:rPr>
                <m:t xml:space="preserve">= </m:t>
              </m:r>
              <m:sSub>
                <m:sSubPr>
                  <m:ctrlPr>
                    <w:rPr>
                      <w:rFonts w:ascii="Cambria Math" w:hAnsi="Cambria Math"/>
                      <w:i/>
                    </w:rPr>
                  </m:ctrlPr>
                </m:sSubPr>
                <m:e>
                  <m:r>
                    <w:rPr>
                      <w:rFonts w:ascii="Cambria Math" w:hAnsi="Cambria Math"/>
                    </w:rPr>
                    <m:t>(           )</m:t>
                  </m:r>
                </m:e>
                <m:sub>
                  <m:r>
                    <w:rPr>
                      <w:rFonts w:ascii="Cambria Math" w:hAnsi="Cambria Math"/>
                    </w:rPr>
                    <m:t>10</m:t>
                  </m:r>
                </m:sub>
              </m:sSub>
            </m:oMath>
            <w:r w:rsidRPr="00ED3F20">
              <w:t>.</w:t>
            </w:r>
          </w:p>
        </w:tc>
        <w:tc>
          <w:tcPr>
            <w:tcW w:w="338" w:type="pct"/>
            <w:vAlign w:val="center"/>
          </w:tcPr>
          <w:p w:rsidR="00EC44A1" w:rsidRPr="00ED3F20" w:rsidRDefault="00EC44A1" w:rsidP="00EC44A1">
            <w:pPr>
              <w:contextualSpacing/>
              <w:jc w:val="center"/>
            </w:pPr>
            <w:r w:rsidRPr="00ED3F20">
              <w:t>CO2</w:t>
            </w:r>
          </w:p>
        </w:tc>
        <w:tc>
          <w:tcPr>
            <w:tcW w:w="270" w:type="pct"/>
            <w:vAlign w:val="center"/>
          </w:tcPr>
          <w:p w:rsidR="00EC44A1" w:rsidRPr="00ED3F20" w:rsidRDefault="00EC44A1" w:rsidP="00EC44A1">
            <w:pPr>
              <w:contextualSpacing/>
              <w:jc w:val="center"/>
            </w:pPr>
            <w:r w:rsidRPr="00ED3F20">
              <w:t>U</w:t>
            </w:r>
          </w:p>
        </w:tc>
        <w:tc>
          <w:tcPr>
            <w:tcW w:w="473" w:type="pct"/>
            <w:vAlign w:val="center"/>
          </w:tcPr>
          <w:p w:rsidR="00EC44A1" w:rsidRPr="00ED3F20" w:rsidRDefault="00EC44A1" w:rsidP="00EC44A1">
            <w:pPr>
              <w:contextualSpacing/>
              <w:jc w:val="center"/>
            </w:pPr>
            <w:r w:rsidRPr="00ED3F20">
              <w:t>1</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2.</w:t>
            </w:r>
          </w:p>
        </w:tc>
        <w:tc>
          <w:tcPr>
            <w:tcW w:w="3647" w:type="pct"/>
            <w:gridSpan w:val="2"/>
            <w:vAlign w:val="center"/>
          </w:tcPr>
          <w:p w:rsidR="00EC44A1" w:rsidRPr="00ED3F20" w:rsidRDefault="00EC44A1" w:rsidP="00EC44A1">
            <w:pPr>
              <w:contextualSpacing/>
            </w:pPr>
            <w:r w:rsidRPr="00ED3F20">
              <w:t xml:space="preserve">If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=x</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-cosx</m:t>
              </m:r>
            </m:oMath>
            <w:r w:rsidRPr="00ED3F20">
              <w:t xml:space="preserve"> then </w:t>
            </w:r>
            <m:oMath>
              <m:r>
                <w:rPr>
                  <w:rFonts w:ascii="Cambria Math" w:hAnsi="Cambria Math"/>
                </w:rPr>
                <m:t>f</m:t>
              </m:r>
              <m:d>
                <m:dPr>
                  <m:ctrlPr>
                    <w:rPr>
                      <w:rFonts w:ascii="Cambria Math" w:hAnsi="Cambria Math"/>
                      <w:i/>
                    </w:rPr>
                  </m:ctrlPr>
                </m:dPr>
                <m:e>
                  <m:r>
                    <w:rPr>
                      <w:rFonts w:ascii="Cambria Math" w:hAnsi="Cambria Math"/>
                    </w:rPr>
                    <m:t>0.52</m:t>
                  </m:r>
                </m:e>
              </m:d>
              <m:r>
                <w:rPr>
                  <w:rFonts w:ascii="Cambria Math" w:hAnsi="Cambria Math"/>
                </w:rPr>
                <m:t>= ____________</m:t>
              </m:r>
            </m:oMath>
            <w:r w:rsidRPr="00ED3F20">
              <w:t>.</w:t>
            </w:r>
          </w:p>
        </w:tc>
        <w:tc>
          <w:tcPr>
            <w:tcW w:w="338" w:type="pct"/>
            <w:vAlign w:val="center"/>
          </w:tcPr>
          <w:p w:rsidR="00EC44A1" w:rsidRPr="00ED3F20" w:rsidRDefault="00EC44A1" w:rsidP="00EC44A1">
            <w:pPr>
              <w:contextualSpacing/>
              <w:jc w:val="center"/>
            </w:pPr>
            <w:r w:rsidRPr="00ED3F20">
              <w:t>CO1</w:t>
            </w:r>
          </w:p>
        </w:tc>
        <w:tc>
          <w:tcPr>
            <w:tcW w:w="270" w:type="pct"/>
            <w:vAlign w:val="center"/>
          </w:tcPr>
          <w:p w:rsidR="00EC44A1" w:rsidRPr="00ED3F20" w:rsidRDefault="00EC44A1" w:rsidP="00EC44A1">
            <w:pPr>
              <w:contextualSpacing/>
              <w:jc w:val="center"/>
            </w:pPr>
            <w:r w:rsidRPr="00ED3F20">
              <w:t>R</w:t>
            </w:r>
          </w:p>
        </w:tc>
        <w:tc>
          <w:tcPr>
            <w:tcW w:w="473" w:type="pct"/>
            <w:vAlign w:val="center"/>
          </w:tcPr>
          <w:p w:rsidR="00EC44A1" w:rsidRPr="00ED3F20" w:rsidRDefault="00EC44A1" w:rsidP="00EC44A1">
            <w:pPr>
              <w:contextualSpacing/>
              <w:jc w:val="center"/>
            </w:pPr>
            <w:r w:rsidRPr="00ED3F20">
              <w:t>1</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3.</w:t>
            </w:r>
          </w:p>
        </w:tc>
        <w:tc>
          <w:tcPr>
            <w:tcW w:w="3647" w:type="pct"/>
            <w:gridSpan w:val="2"/>
            <w:vAlign w:val="center"/>
          </w:tcPr>
          <w:p w:rsidR="00EC44A1" w:rsidRPr="00ED3F20" w:rsidRDefault="00EC44A1" w:rsidP="00EC44A1">
            <w:pPr>
              <w:contextualSpacing/>
            </w:pPr>
            <w:r w:rsidRPr="00ED3F20">
              <w:t xml:space="preserve">Newton form of the interpolating polynomial </w:t>
            </w:r>
            <m:oMath>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hAnsi="Cambria Math"/>
                </w:rPr>
                <m:t>(x)</m:t>
              </m:r>
            </m:oMath>
            <w:r w:rsidRPr="00ED3F20">
              <w:t xml:space="preserve"> is given by _______.</w:t>
            </w:r>
          </w:p>
        </w:tc>
        <w:tc>
          <w:tcPr>
            <w:tcW w:w="338" w:type="pct"/>
            <w:vAlign w:val="center"/>
          </w:tcPr>
          <w:p w:rsidR="00EC44A1" w:rsidRPr="00ED3F20" w:rsidRDefault="00EC44A1" w:rsidP="00EC44A1">
            <w:pPr>
              <w:contextualSpacing/>
              <w:jc w:val="center"/>
            </w:pPr>
            <w:r w:rsidRPr="00ED3F20">
              <w:t>CO4</w:t>
            </w:r>
          </w:p>
        </w:tc>
        <w:tc>
          <w:tcPr>
            <w:tcW w:w="270" w:type="pct"/>
            <w:vAlign w:val="center"/>
          </w:tcPr>
          <w:p w:rsidR="00EC44A1" w:rsidRPr="00ED3F20" w:rsidRDefault="00EC44A1" w:rsidP="00EC44A1">
            <w:pPr>
              <w:contextualSpacing/>
              <w:jc w:val="center"/>
            </w:pPr>
            <w:r w:rsidRPr="00ED3F20">
              <w:t>R</w:t>
            </w:r>
          </w:p>
        </w:tc>
        <w:tc>
          <w:tcPr>
            <w:tcW w:w="473" w:type="pct"/>
            <w:vAlign w:val="center"/>
          </w:tcPr>
          <w:p w:rsidR="00EC44A1" w:rsidRPr="00ED3F20" w:rsidRDefault="00EC44A1" w:rsidP="00EC44A1">
            <w:pPr>
              <w:contextualSpacing/>
              <w:jc w:val="center"/>
            </w:pPr>
            <w:r w:rsidRPr="00ED3F20">
              <w:t>1</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4.</w:t>
            </w:r>
          </w:p>
        </w:tc>
        <w:tc>
          <w:tcPr>
            <w:tcW w:w="3647" w:type="pct"/>
            <w:gridSpan w:val="2"/>
            <w:vAlign w:val="center"/>
          </w:tcPr>
          <w:p w:rsidR="00EC44A1" w:rsidRPr="00ED3F20" w:rsidRDefault="00EC44A1" w:rsidP="00EC44A1">
            <w:pPr>
              <w:contextualSpacing/>
            </w:pPr>
            <w:r w:rsidRPr="00ED3F20">
              <w:t xml:space="preserve">The process of finding the value of y corresponding to any value of </w:t>
            </w:r>
            <m:oMath>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i</m:t>
                  </m:r>
                </m:sub>
              </m:sSub>
            </m:oMath>
            <w:r w:rsidRPr="00ED3F20">
              <w:t xml:space="preserve"> between </w:t>
            </w:r>
            <m:oMath>
              <m:sSub>
                <m:sSubPr>
                  <m:ctrlPr>
                    <w:rPr>
                      <w:rFonts w:ascii="Cambria Math" w:hAnsi="Cambria Math"/>
                      <w:i/>
                    </w:rPr>
                  </m:ctrlPr>
                </m:sSubPr>
                <m:e>
                  <m:r>
                    <w:rPr>
                      <w:rFonts w:ascii="Cambria Math" w:hAnsi="Cambria Math"/>
                    </w:rPr>
                    <m:t>x</m:t>
                  </m:r>
                </m:e>
                <m:sub>
                  <m:r>
                    <w:rPr>
                      <w:rFonts w:ascii="Cambria Math" w:hAnsi="Cambria Math"/>
                    </w:rPr>
                    <m:t>0</m:t>
                  </m:r>
                </m:sub>
              </m:sSub>
            </m:oMath>
            <w:r w:rsidRPr="00ED3F20">
              <w:t xml:space="preserve"> and </w:t>
            </w:r>
            <m:oMath>
              <m:sSub>
                <m:sSubPr>
                  <m:ctrlPr>
                    <w:rPr>
                      <w:rFonts w:ascii="Cambria Math" w:hAnsi="Cambria Math"/>
                      <w:i/>
                    </w:rPr>
                  </m:ctrlPr>
                </m:sSubPr>
                <m:e>
                  <m:r>
                    <w:rPr>
                      <w:rFonts w:ascii="Cambria Math" w:hAnsi="Cambria Math"/>
                    </w:rPr>
                    <m:t>x</m:t>
                  </m:r>
                </m:e>
                <m:sub>
                  <m:r>
                    <w:rPr>
                      <w:rFonts w:ascii="Cambria Math" w:hAnsi="Cambria Math"/>
                    </w:rPr>
                    <m:t>n</m:t>
                  </m:r>
                </m:sub>
              </m:sSub>
            </m:oMath>
            <w:r w:rsidRPr="00ED3F20">
              <w:t xml:space="preserve"> is given by__________.</w:t>
            </w:r>
          </w:p>
        </w:tc>
        <w:tc>
          <w:tcPr>
            <w:tcW w:w="338" w:type="pct"/>
            <w:vAlign w:val="center"/>
          </w:tcPr>
          <w:p w:rsidR="00EC44A1" w:rsidRPr="00ED3F20" w:rsidRDefault="00EC44A1" w:rsidP="00EC44A1">
            <w:pPr>
              <w:contextualSpacing/>
              <w:jc w:val="center"/>
            </w:pPr>
            <w:r w:rsidRPr="00ED3F20">
              <w:t>CO4</w:t>
            </w:r>
          </w:p>
        </w:tc>
        <w:tc>
          <w:tcPr>
            <w:tcW w:w="270" w:type="pct"/>
            <w:vAlign w:val="center"/>
          </w:tcPr>
          <w:p w:rsidR="00EC44A1" w:rsidRPr="00ED3F20" w:rsidRDefault="00EC44A1" w:rsidP="00EC44A1">
            <w:pPr>
              <w:contextualSpacing/>
              <w:jc w:val="center"/>
            </w:pPr>
            <w:r w:rsidRPr="00ED3F20">
              <w:t>R</w:t>
            </w:r>
          </w:p>
        </w:tc>
        <w:tc>
          <w:tcPr>
            <w:tcW w:w="473" w:type="pct"/>
            <w:vAlign w:val="center"/>
          </w:tcPr>
          <w:p w:rsidR="00EC44A1" w:rsidRPr="00ED3F20" w:rsidRDefault="00EC44A1" w:rsidP="00EC44A1">
            <w:pPr>
              <w:contextualSpacing/>
              <w:jc w:val="center"/>
            </w:pPr>
            <w:r w:rsidRPr="00ED3F20">
              <w:t>1</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5.</w:t>
            </w:r>
          </w:p>
        </w:tc>
        <w:tc>
          <w:tcPr>
            <w:tcW w:w="3647" w:type="pct"/>
            <w:gridSpan w:val="2"/>
            <w:vAlign w:val="center"/>
          </w:tcPr>
          <w:p w:rsidR="00EC44A1" w:rsidRPr="00ED3F20" w:rsidRDefault="00EC44A1" w:rsidP="00EC44A1">
            <w:pPr>
              <w:pStyle w:val="Default"/>
              <w:contextualSpacing/>
            </w:pPr>
            <w:r w:rsidRPr="00ED3F20">
              <w:t>To apply Simpson’s three-eight rule the number of intervals n must be __.</w:t>
            </w:r>
          </w:p>
        </w:tc>
        <w:tc>
          <w:tcPr>
            <w:tcW w:w="338" w:type="pct"/>
            <w:vAlign w:val="center"/>
          </w:tcPr>
          <w:p w:rsidR="00EC44A1" w:rsidRPr="00ED3F20" w:rsidRDefault="00EC44A1" w:rsidP="00EC44A1">
            <w:pPr>
              <w:contextualSpacing/>
              <w:jc w:val="center"/>
            </w:pPr>
            <w:r w:rsidRPr="00ED3F20">
              <w:t xml:space="preserve"> CO5</w:t>
            </w:r>
          </w:p>
        </w:tc>
        <w:tc>
          <w:tcPr>
            <w:tcW w:w="270" w:type="pct"/>
            <w:vAlign w:val="center"/>
          </w:tcPr>
          <w:p w:rsidR="00EC44A1" w:rsidRPr="00ED3F20" w:rsidRDefault="00EC44A1" w:rsidP="00EC44A1">
            <w:pPr>
              <w:contextualSpacing/>
              <w:jc w:val="center"/>
            </w:pPr>
            <w:r w:rsidRPr="00ED3F20">
              <w:t>R</w:t>
            </w:r>
          </w:p>
        </w:tc>
        <w:tc>
          <w:tcPr>
            <w:tcW w:w="473" w:type="pct"/>
            <w:vAlign w:val="center"/>
          </w:tcPr>
          <w:p w:rsidR="00EC44A1" w:rsidRPr="00ED3F20" w:rsidRDefault="00EC44A1" w:rsidP="00EC44A1">
            <w:pPr>
              <w:contextualSpacing/>
              <w:jc w:val="center"/>
            </w:pPr>
            <w:r w:rsidRPr="00ED3F20">
              <w:t>1</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6.</w:t>
            </w:r>
          </w:p>
        </w:tc>
        <w:tc>
          <w:tcPr>
            <w:tcW w:w="3647" w:type="pct"/>
            <w:gridSpan w:val="2"/>
            <w:vAlign w:val="center"/>
          </w:tcPr>
          <w:p w:rsidR="00EC44A1" w:rsidRPr="00ED3F20" w:rsidRDefault="00EC44A1" w:rsidP="00EC44A1">
            <w:pPr>
              <w:contextualSpacing/>
            </w:pPr>
            <w:r w:rsidRPr="00ED3F20">
              <w:t>In numerical integration for the interval (0,1), if  n = 5 then h = ______.</w:t>
            </w:r>
          </w:p>
        </w:tc>
        <w:tc>
          <w:tcPr>
            <w:tcW w:w="338" w:type="pct"/>
            <w:vAlign w:val="center"/>
          </w:tcPr>
          <w:p w:rsidR="00EC44A1" w:rsidRPr="00ED3F20" w:rsidRDefault="00EC44A1" w:rsidP="00EC44A1">
            <w:pPr>
              <w:contextualSpacing/>
              <w:jc w:val="center"/>
            </w:pPr>
            <w:r w:rsidRPr="00ED3F20">
              <w:t>CO5</w:t>
            </w:r>
          </w:p>
        </w:tc>
        <w:tc>
          <w:tcPr>
            <w:tcW w:w="270" w:type="pct"/>
            <w:vAlign w:val="center"/>
          </w:tcPr>
          <w:p w:rsidR="00EC44A1" w:rsidRPr="00ED3F20" w:rsidRDefault="00EC44A1" w:rsidP="00EC44A1">
            <w:pPr>
              <w:contextualSpacing/>
              <w:jc w:val="center"/>
            </w:pPr>
            <w:r w:rsidRPr="00ED3F20">
              <w:t>U</w:t>
            </w:r>
          </w:p>
        </w:tc>
        <w:tc>
          <w:tcPr>
            <w:tcW w:w="473" w:type="pct"/>
            <w:vAlign w:val="center"/>
          </w:tcPr>
          <w:p w:rsidR="00EC44A1" w:rsidRPr="00ED3F20" w:rsidRDefault="00EC44A1" w:rsidP="00EC44A1">
            <w:pPr>
              <w:contextualSpacing/>
              <w:jc w:val="center"/>
            </w:pPr>
            <w:r w:rsidRPr="00ED3F20">
              <w:t>1</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7.</w:t>
            </w:r>
          </w:p>
        </w:tc>
        <w:tc>
          <w:tcPr>
            <w:tcW w:w="3647" w:type="pct"/>
            <w:gridSpan w:val="2"/>
            <w:vAlign w:val="center"/>
          </w:tcPr>
          <w:p w:rsidR="00EC44A1" w:rsidRPr="00ED3F20" w:rsidRDefault="00EC44A1" w:rsidP="00EC44A1">
            <w:pPr>
              <w:pStyle w:val="ListParagraph"/>
              <w:ind w:left="0"/>
              <w:rPr>
                <w:noProof/>
                <w:lang w:eastAsia="zh-TW"/>
              </w:rPr>
            </w:pPr>
            <w:r w:rsidRPr="00ED3F20">
              <w:rPr>
                <w:noProof/>
                <w:lang w:eastAsia="zh-TW"/>
              </w:rPr>
              <w:t xml:space="preserve">In solving </w:t>
            </w:r>
            <m:oMath>
              <m:f>
                <m:fPr>
                  <m:ctrlPr>
                    <w:rPr>
                      <w:rFonts w:ascii="Cambria Math" w:hAnsi="Cambria Math"/>
                      <w:i/>
                      <w:noProof/>
                      <w:lang w:eastAsia="zh-TW"/>
                    </w:rPr>
                  </m:ctrlPr>
                </m:fPr>
                <m:num>
                  <m:r>
                    <w:rPr>
                      <w:rFonts w:ascii="Cambria Math" w:hAnsi="Cambria Math"/>
                      <w:noProof/>
                      <w:lang w:eastAsia="zh-TW"/>
                    </w:rPr>
                    <m:t>dy</m:t>
                  </m:r>
                </m:num>
                <m:den>
                  <m:r>
                    <w:rPr>
                      <w:rFonts w:ascii="Cambria Math" w:hAnsi="Cambria Math"/>
                      <w:noProof/>
                      <w:lang w:eastAsia="zh-TW"/>
                    </w:rPr>
                    <m:t>dx</m:t>
                  </m:r>
                </m:den>
              </m:f>
              <m:r>
                <w:rPr>
                  <w:rFonts w:ascii="Cambria Math" w:hAnsi="Cambria Math"/>
                  <w:noProof/>
                  <w:lang w:eastAsia="zh-TW"/>
                </w:rPr>
                <m:t>=f</m:t>
              </m:r>
              <m:d>
                <m:dPr>
                  <m:ctrlPr>
                    <w:rPr>
                      <w:rFonts w:ascii="Cambria Math" w:hAnsi="Cambria Math"/>
                      <w:i/>
                      <w:noProof/>
                      <w:lang w:eastAsia="zh-TW"/>
                    </w:rPr>
                  </m:ctrlPr>
                </m:dPr>
                <m:e>
                  <m:r>
                    <w:rPr>
                      <w:rFonts w:ascii="Cambria Math" w:hAnsi="Cambria Math"/>
                      <w:noProof/>
                      <w:lang w:eastAsia="zh-TW"/>
                    </w:rPr>
                    <m:t>x,y</m:t>
                  </m:r>
                </m:e>
              </m:d>
            </m:oMath>
            <w:r w:rsidRPr="00ED3F20">
              <w:rPr>
                <w:noProof/>
                <w:lang w:eastAsia="zh-TW"/>
              </w:rPr>
              <w:t xml:space="preserve"> using fourth order RK method, </w:t>
            </w:r>
            <m:oMath>
              <m:r>
                <w:rPr>
                  <w:rFonts w:ascii="Cambria Math" w:hAnsi="Cambria Math"/>
                  <w:noProof/>
                  <w:lang w:eastAsia="zh-TW"/>
                </w:rPr>
                <m:t>∆y= ____________.</m:t>
              </m:r>
            </m:oMath>
          </w:p>
        </w:tc>
        <w:tc>
          <w:tcPr>
            <w:tcW w:w="338" w:type="pct"/>
            <w:vAlign w:val="center"/>
          </w:tcPr>
          <w:p w:rsidR="00EC44A1" w:rsidRPr="00ED3F20" w:rsidRDefault="00EC44A1" w:rsidP="00EC44A1">
            <w:pPr>
              <w:contextualSpacing/>
              <w:jc w:val="center"/>
            </w:pPr>
            <w:r w:rsidRPr="00ED3F20">
              <w:t>CO3</w:t>
            </w:r>
          </w:p>
        </w:tc>
        <w:tc>
          <w:tcPr>
            <w:tcW w:w="270" w:type="pct"/>
            <w:vAlign w:val="center"/>
          </w:tcPr>
          <w:p w:rsidR="00EC44A1" w:rsidRPr="00ED3F20" w:rsidRDefault="00EC44A1" w:rsidP="00EC44A1">
            <w:pPr>
              <w:contextualSpacing/>
              <w:jc w:val="center"/>
            </w:pPr>
            <w:r w:rsidRPr="00ED3F20">
              <w:t>R</w:t>
            </w:r>
          </w:p>
        </w:tc>
        <w:tc>
          <w:tcPr>
            <w:tcW w:w="473" w:type="pct"/>
            <w:vAlign w:val="center"/>
          </w:tcPr>
          <w:p w:rsidR="00EC44A1" w:rsidRPr="00ED3F20" w:rsidRDefault="00EC44A1" w:rsidP="00EC44A1">
            <w:pPr>
              <w:contextualSpacing/>
              <w:jc w:val="center"/>
            </w:pPr>
            <w:r w:rsidRPr="00ED3F20">
              <w:t>1</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8.</w:t>
            </w:r>
          </w:p>
        </w:tc>
        <w:tc>
          <w:tcPr>
            <w:tcW w:w="3647" w:type="pct"/>
            <w:gridSpan w:val="2"/>
            <w:vAlign w:val="center"/>
          </w:tcPr>
          <w:p w:rsidR="00EC44A1" w:rsidRPr="00ED3F20" w:rsidRDefault="00EC44A1" w:rsidP="00EC44A1">
            <w:pPr>
              <w:contextualSpacing/>
              <w:rPr>
                <w:bCs/>
              </w:rPr>
            </w:pPr>
            <w:r w:rsidRPr="00ED3F20">
              <w:rPr>
                <w:bCs/>
              </w:rPr>
              <w:t xml:space="preserve">Modified Euler’s solution of the equation  </w:t>
            </w:r>
            <m:oMath>
              <m:f>
                <m:fPr>
                  <m:ctrlPr>
                    <w:rPr>
                      <w:rFonts w:ascii="Cambria Math" w:hAnsi="Cambria Math"/>
                      <w:bCs/>
                      <w:i/>
                    </w:rPr>
                  </m:ctrlPr>
                </m:fPr>
                <m:num>
                  <m:r>
                    <w:rPr>
                      <w:rFonts w:ascii="Cambria Math" w:hAnsi="Cambria Math"/>
                    </w:rPr>
                    <m:t>dy</m:t>
                  </m:r>
                </m:num>
                <m:den>
                  <m:r>
                    <w:rPr>
                      <w:rFonts w:ascii="Cambria Math" w:hAnsi="Cambria Math"/>
                    </w:rPr>
                    <m:t>dx</m:t>
                  </m:r>
                </m:den>
              </m:f>
              <m:r>
                <w:rPr>
                  <w:rFonts w:ascii="Cambria Math" w:hAnsi="Cambria Math"/>
                </w:rPr>
                <m:t>=f(x,y)</m:t>
              </m:r>
            </m:oMath>
            <w:r w:rsidRPr="00ED3F20">
              <w:rPr>
                <w:bCs/>
              </w:rPr>
              <w:t xml:space="preserve"> is given by ____.</w:t>
            </w:r>
          </w:p>
        </w:tc>
        <w:tc>
          <w:tcPr>
            <w:tcW w:w="338" w:type="pct"/>
            <w:vAlign w:val="center"/>
          </w:tcPr>
          <w:p w:rsidR="00EC44A1" w:rsidRPr="00ED3F20" w:rsidRDefault="00EC44A1" w:rsidP="00EC44A1">
            <w:pPr>
              <w:contextualSpacing/>
              <w:jc w:val="center"/>
            </w:pPr>
            <w:r w:rsidRPr="00ED3F20">
              <w:t>CO3</w:t>
            </w:r>
          </w:p>
        </w:tc>
        <w:tc>
          <w:tcPr>
            <w:tcW w:w="270" w:type="pct"/>
            <w:vAlign w:val="center"/>
          </w:tcPr>
          <w:p w:rsidR="00EC44A1" w:rsidRPr="00ED3F20" w:rsidRDefault="00EC44A1" w:rsidP="00EC44A1">
            <w:pPr>
              <w:contextualSpacing/>
              <w:jc w:val="center"/>
            </w:pPr>
            <w:r w:rsidRPr="00ED3F20">
              <w:t>R</w:t>
            </w:r>
          </w:p>
        </w:tc>
        <w:tc>
          <w:tcPr>
            <w:tcW w:w="473" w:type="pct"/>
            <w:vAlign w:val="center"/>
          </w:tcPr>
          <w:p w:rsidR="00EC44A1" w:rsidRPr="00ED3F20" w:rsidRDefault="00EC44A1" w:rsidP="00EC44A1">
            <w:pPr>
              <w:contextualSpacing/>
              <w:jc w:val="center"/>
            </w:pPr>
            <w:r w:rsidRPr="00ED3F20">
              <w:t>1</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9.</w:t>
            </w:r>
          </w:p>
        </w:tc>
        <w:tc>
          <w:tcPr>
            <w:tcW w:w="3647" w:type="pct"/>
            <w:gridSpan w:val="2"/>
            <w:vAlign w:val="center"/>
          </w:tcPr>
          <w:p w:rsidR="00EC44A1" w:rsidRPr="00ED3F20" w:rsidRDefault="00EC44A1" w:rsidP="00EC44A1">
            <w:pPr>
              <w:pStyle w:val="ListParagraph"/>
              <w:ind w:left="0"/>
              <w:rPr>
                <w:noProof/>
                <w:lang w:eastAsia="zh-TW"/>
              </w:rPr>
            </w:pPr>
            <w:r w:rsidRPr="00ED3F20">
              <w:rPr>
                <w:noProof/>
                <w:lang w:eastAsia="zh-TW"/>
              </w:rPr>
              <w:t xml:space="preserve">The solution of a hyperbolic partial differential equation is ____if </w:t>
            </w:r>
            <m:oMath>
              <m:f>
                <m:fPr>
                  <m:ctrlPr>
                    <w:rPr>
                      <w:rFonts w:ascii="Cambria Math" w:hAnsi="Cambria Math"/>
                      <w:i/>
                      <w:noProof/>
                      <w:lang w:eastAsia="zh-TW"/>
                    </w:rPr>
                  </m:ctrlPr>
                </m:fPr>
                <m:num>
                  <m:r>
                    <w:rPr>
                      <w:rFonts w:ascii="Cambria Math" w:hAnsi="Cambria Math"/>
                      <w:noProof/>
                      <w:lang w:eastAsia="zh-TW"/>
                    </w:rPr>
                    <m:t>ka</m:t>
                  </m:r>
                </m:num>
                <m:den>
                  <m:r>
                    <w:rPr>
                      <w:rFonts w:ascii="Cambria Math" w:hAnsi="Cambria Math"/>
                      <w:noProof/>
                      <w:lang w:eastAsia="zh-TW"/>
                    </w:rPr>
                    <m:t>h</m:t>
                  </m:r>
                </m:den>
              </m:f>
              <m:r>
                <w:rPr>
                  <w:rFonts w:ascii="Cambria Math" w:hAnsi="Cambria Math"/>
                  <w:noProof/>
                  <w:lang w:eastAsia="zh-TW"/>
                </w:rPr>
                <m:t>&gt;1</m:t>
              </m:r>
            </m:oMath>
            <w:r w:rsidRPr="00ED3F20">
              <w:rPr>
                <w:noProof/>
                <w:lang w:eastAsia="zh-TW"/>
              </w:rPr>
              <w:t>.</w:t>
            </w:r>
          </w:p>
        </w:tc>
        <w:tc>
          <w:tcPr>
            <w:tcW w:w="338" w:type="pct"/>
            <w:vAlign w:val="center"/>
          </w:tcPr>
          <w:p w:rsidR="00EC44A1" w:rsidRPr="00ED3F20" w:rsidRDefault="00EC44A1" w:rsidP="00EC44A1">
            <w:pPr>
              <w:contextualSpacing/>
              <w:jc w:val="center"/>
            </w:pPr>
            <w:r w:rsidRPr="00ED3F20">
              <w:t>CO3</w:t>
            </w:r>
          </w:p>
        </w:tc>
        <w:tc>
          <w:tcPr>
            <w:tcW w:w="270" w:type="pct"/>
            <w:vAlign w:val="center"/>
          </w:tcPr>
          <w:p w:rsidR="00EC44A1" w:rsidRPr="00ED3F20" w:rsidRDefault="00EC44A1" w:rsidP="00EC44A1">
            <w:pPr>
              <w:contextualSpacing/>
              <w:jc w:val="center"/>
            </w:pPr>
            <w:r w:rsidRPr="00ED3F20">
              <w:t>R</w:t>
            </w:r>
          </w:p>
        </w:tc>
        <w:tc>
          <w:tcPr>
            <w:tcW w:w="473" w:type="pct"/>
            <w:vAlign w:val="center"/>
          </w:tcPr>
          <w:p w:rsidR="00EC44A1" w:rsidRPr="00ED3F20" w:rsidRDefault="00EC44A1" w:rsidP="00EC44A1">
            <w:pPr>
              <w:contextualSpacing/>
              <w:jc w:val="center"/>
            </w:pPr>
            <w:r w:rsidRPr="00ED3F20">
              <w:t>1</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10.</w:t>
            </w:r>
          </w:p>
        </w:tc>
        <w:tc>
          <w:tcPr>
            <w:tcW w:w="3647" w:type="pct"/>
            <w:gridSpan w:val="2"/>
            <w:vAlign w:val="center"/>
          </w:tcPr>
          <w:p w:rsidR="00EC44A1" w:rsidRPr="00ED3F20" w:rsidRDefault="00EC44A1" w:rsidP="00EC44A1">
            <w:pPr>
              <w:contextualSpacing/>
            </w:pPr>
            <w:r w:rsidRPr="00ED3F20">
              <w:t>The one dimensional heat equation is given by __________.</w:t>
            </w:r>
          </w:p>
        </w:tc>
        <w:tc>
          <w:tcPr>
            <w:tcW w:w="338" w:type="pct"/>
            <w:vAlign w:val="center"/>
          </w:tcPr>
          <w:p w:rsidR="00EC44A1" w:rsidRPr="00ED3F20" w:rsidRDefault="00EC44A1" w:rsidP="00EC44A1">
            <w:pPr>
              <w:contextualSpacing/>
              <w:jc w:val="center"/>
            </w:pPr>
            <w:r w:rsidRPr="00ED3F20">
              <w:t>CO3</w:t>
            </w:r>
          </w:p>
        </w:tc>
        <w:tc>
          <w:tcPr>
            <w:tcW w:w="270" w:type="pct"/>
            <w:vAlign w:val="center"/>
          </w:tcPr>
          <w:p w:rsidR="00EC44A1" w:rsidRPr="00ED3F20" w:rsidRDefault="00EC44A1" w:rsidP="00EC44A1">
            <w:pPr>
              <w:contextualSpacing/>
              <w:jc w:val="center"/>
            </w:pPr>
            <w:r w:rsidRPr="00ED3F20">
              <w:t>R</w:t>
            </w:r>
          </w:p>
        </w:tc>
        <w:tc>
          <w:tcPr>
            <w:tcW w:w="473" w:type="pct"/>
            <w:vAlign w:val="center"/>
          </w:tcPr>
          <w:p w:rsidR="00EC44A1" w:rsidRPr="00ED3F20" w:rsidRDefault="00EC44A1" w:rsidP="00EC44A1">
            <w:pPr>
              <w:contextualSpacing/>
              <w:jc w:val="center"/>
            </w:pPr>
            <w:r w:rsidRPr="00ED3F20">
              <w:t>1</w:t>
            </w:r>
          </w:p>
        </w:tc>
      </w:tr>
      <w:tr w:rsidR="00EC44A1" w:rsidRPr="00ED3F20" w:rsidTr="00A81194">
        <w:trPr>
          <w:trHeight w:val="551"/>
        </w:trPr>
        <w:tc>
          <w:tcPr>
            <w:tcW w:w="5000" w:type="pct"/>
            <w:gridSpan w:val="6"/>
            <w:vAlign w:val="center"/>
          </w:tcPr>
          <w:p w:rsidR="00EC44A1" w:rsidRPr="00ED3F20" w:rsidRDefault="00EC44A1" w:rsidP="00A81194">
            <w:pPr>
              <w:contextualSpacing/>
              <w:jc w:val="center"/>
              <w:rPr>
                <w:b/>
                <w:u w:val="single"/>
              </w:rPr>
            </w:pPr>
            <w:r w:rsidRPr="00ED3F20">
              <w:rPr>
                <w:b/>
                <w:u w:val="single"/>
              </w:rPr>
              <w:t>PART – B (6 X 3 = 18 MARKS)</w:t>
            </w:r>
          </w:p>
          <w:p w:rsidR="00EC44A1" w:rsidRPr="00ED3F20" w:rsidRDefault="00EC44A1" w:rsidP="00A81194">
            <w:pPr>
              <w:contextualSpacing/>
              <w:jc w:val="center"/>
              <w:rPr>
                <w:b/>
                <w:u w:val="single"/>
              </w:rPr>
            </w:pPr>
            <w:r w:rsidRPr="00ED3F20">
              <w:rPr>
                <w:b/>
              </w:rPr>
              <w:t>(Answer all the questions)</w:t>
            </w:r>
          </w:p>
        </w:tc>
      </w:tr>
      <w:tr w:rsidR="00EC44A1" w:rsidRPr="00ED3F20" w:rsidTr="00EC44A1">
        <w:trPr>
          <w:trHeight w:val="436"/>
        </w:trPr>
        <w:tc>
          <w:tcPr>
            <w:tcW w:w="272" w:type="pct"/>
            <w:vAlign w:val="center"/>
          </w:tcPr>
          <w:p w:rsidR="00EC44A1" w:rsidRPr="00ED3F20" w:rsidRDefault="00EC44A1" w:rsidP="00EC44A1">
            <w:pPr>
              <w:pStyle w:val="NoSpacing"/>
              <w:contextualSpacing/>
            </w:pPr>
            <w:r w:rsidRPr="00ED3F20">
              <w:t>11.</w:t>
            </w:r>
          </w:p>
        </w:tc>
        <w:tc>
          <w:tcPr>
            <w:tcW w:w="3647" w:type="pct"/>
            <w:gridSpan w:val="2"/>
            <w:vAlign w:val="center"/>
          </w:tcPr>
          <w:p w:rsidR="00EC44A1" w:rsidRPr="00ED3F20" w:rsidRDefault="00EC44A1" w:rsidP="00EC44A1">
            <w:pPr>
              <w:pStyle w:val="NoSpacing"/>
              <w:contextualSpacing/>
            </w:pPr>
            <w:r w:rsidRPr="00ED3F20">
              <w:t xml:space="preserve">Find the equivalent octal form of </w:t>
            </w:r>
            <m:oMath>
              <m:sSub>
                <m:sSubPr>
                  <m:ctrlPr>
                    <w:rPr>
                      <w:rFonts w:ascii="Cambria Math" w:hAnsi="Cambria Math"/>
                      <w:i/>
                    </w:rPr>
                  </m:ctrlPr>
                </m:sSubPr>
                <m:e>
                  <m:r>
                    <w:rPr>
                      <w:rFonts w:ascii="Cambria Math" w:hAnsi="Cambria Math"/>
                    </w:rPr>
                    <m:t>(A5)</m:t>
                  </m:r>
                </m:e>
                <m:sub>
                  <m:r>
                    <w:rPr>
                      <w:rFonts w:ascii="Cambria Math" w:hAnsi="Cambria Math"/>
                    </w:rPr>
                    <m:t>16</m:t>
                  </m:r>
                </m:sub>
              </m:sSub>
            </m:oMath>
            <w:r w:rsidRPr="00ED3F20">
              <w:t>.</w:t>
            </w:r>
          </w:p>
        </w:tc>
        <w:tc>
          <w:tcPr>
            <w:tcW w:w="338" w:type="pct"/>
            <w:vAlign w:val="center"/>
          </w:tcPr>
          <w:p w:rsidR="00EC44A1" w:rsidRPr="00ED3F20" w:rsidRDefault="00EC44A1" w:rsidP="00EC44A1">
            <w:pPr>
              <w:pStyle w:val="NoSpacing"/>
              <w:contextualSpacing/>
              <w:jc w:val="center"/>
            </w:pPr>
            <w:r w:rsidRPr="00ED3F20">
              <w:t>CO2</w:t>
            </w:r>
          </w:p>
        </w:tc>
        <w:tc>
          <w:tcPr>
            <w:tcW w:w="270" w:type="pct"/>
            <w:vAlign w:val="center"/>
          </w:tcPr>
          <w:p w:rsidR="00EC44A1" w:rsidRPr="00ED3F20" w:rsidRDefault="00EC44A1" w:rsidP="00EC44A1">
            <w:pPr>
              <w:pStyle w:val="NoSpacing"/>
              <w:contextualSpacing/>
              <w:jc w:val="center"/>
            </w:pPr>
            <w:r w:rsidRPr="00ED3F20">
              <w:t>U</w:t>
            </w:r>
          </w:p>
        </w:tc>
        <w:tc>
          <w:tcPr>
            <w:tcW w:w="473" w:type="pct"/>
            <w:vAlign w:val="center"/>
          </w:tcPr>
          <w:p w:rsidR="00EC44A1" w:rsidRPr="00ED3F20" w:rsidRDefault="00EC44A1" w:rsidP="00EC44A1">
            <w:pPr>
              <w:pStyle w:val="NoSpacing"/>
              <w:contextualSpacing/>
              <w:jc w:val="center"/>
            </w:pPr>
            <w:r w:rsidRPr="00ED3F20">
              <w:t>3</w:t>
            </w:r>
          </w:p>
        </w:tc>
      </w:tr>
      <w:tr w:rsidR="00EC44A1" w:rsidRPr="00ED3F20" w:rsidTr="00EC44A1">
        <w:trPr>
          <w:trHeight w:val="436"/>
        </w:trPr>
        <w:tc>
          <w:tcPr>
            <w:tcW w:w="272" w:type="pct"/>
            <w:vAlign w:val="center"/>
          </w:tcPr>
          <w:p w:rsidR="00EC44A1" w:rsidRPr="00ED3F20" w:rsidRDefault="00EC44A1" w:rsidP="00EC44A1">
            <w:pPr>
              <w:pStyle w:val="NoSpacing"/>
              <w:contextualSpacing/>
            </w:pPr>
            <w:r w:rsidRPr="00ED3F20">
              <w:t>12.</w:t>
            </w:r>
          </w:p>
        </w:tc>
        <w:tc>
          <w:tcPr>
            <w:tcW w:w="3647" w:type="pct"/>
            <w:gridSpan w:val="2"/>
            <w:vAlign w:val="center"/>
          </w:tcPr>
          <w:p w:rsidR="00EC44A1" w:rsidRPr="00ED3F20" w:rsidRDefault="00EC44A1" w:rsidP="00EC44A1">
            <w:pPr>
              <w:pStyle w:val="NoSpacing"/>
              <w:contextualSpacing/>
            </w:pPr>
            <w:r w:rsidRPr="00ED3F20">
              <w:t xml:space="preserve">Convert </w:t>
            </w:r>
            <m:oMath>
              <m:r>
                <w:rPr>
                  <w:rFonts w:ascii="Cambria Math" w:hAnsi="Cambria Math"/>
                </w:rPr>
                <m:t>P</m:t>
              </m:r>
              <m:d>
                <m:dPr>
                  <m:ctrlPr>
                    <w:rPr>
                      <w:rFonts w:ascii="Cambria Math" w:hAnsi="Cambria Math"/>
                      <w:i/>
                    </w:rPr>
                  </m:ctrlPr>
                </m:dPr>
                <m:e>
                  <m:r>
                    <w:rPr>
                      <w:rFonts w:ascii="Cambria Math" w:hAnsi="Cambria Math"/>
                    </w:rPr>
                    <m:t>x</m:t>
                  </m:r>
                </m:e>
              </m:d>
              <m:r>
                <w:rPr>
                  <w:rFonts w:ascii="Cambria Math" w:hAnsi="Cambria Math"/>
                </w:rPr>
                <m:t>= 5</m:t>
              </m:r>
              <m:sSup>
                <m:sSupPr>
                  <m:ctrlPr>
                    <w:rPr>
                      <w:rFonts w:ascii="Cambria Math" w:hAnsi="Cambria Math"/>
                      <w:i/>
                    </w:rPr>
                  </m:ctrlPr>
                </m:sSupPr>
                <m:e>
                  <m:r>
                    <w:rPr>
                      <w:rFonts w:ascii="Cambria Math" w:hAnsi="Cambria Math"/>
                    </w:rPr>
                    <m:t>x</m:t>
                  </m:r>
                </m:e>
                <m:sup>
                  <m:r>
                    <w:rPr>
                      <w:rFonts w:ascii="Cambria Math" w:hAnsi="Cambria Math"/>
                    </w:rPr>
                    <m:t>5</m:t>
                  </m:r>
                </m:sup>
              </m:sSup>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-15</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+6</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+10x-4</m:t>
              </m:r>
            </m:oMath>
            <w:r w:rsidRPr="00ED3F20">
              <w:t xml:space="preserve">  to nested form and evaluate P(1).</w:t>
            </w:r>
          </w:p>
        </w:tc>
        <w:tc>
          <w:tcPr>
            <w:tcW w:w="338" w:type="pct"/>
            <w:vAlign w:val="center"/>
          </w:tcPr>
          <w:p w:rsidR="00EC44A1" w:rsidRPr="00ED3F20" w:rsidRDefault="00EC44A1" w:rsidP="00EC44A1">
            <w:pPr>
              <w:pStyle w:val="NoSpacing"/>
              <w:contextualSpacing/>
              <w:jc w:val="center"/>
            </w:pPr>
            <w:r w:rsidRPr="00ED3F20">
              <w:t>CO4</w:t>
            </w:r>
          </w:p>
        </w:tc>
        <w:tc>
          <w:tcPr>
            <w:tcW w:w="270" w:type="pct"/>
            <w:vAlign w:val="center"/>
          </w:tcPr>
          <w:p w:rsidR="00EC44A1" w:rsidRPr="00ED3F20" w:rsidRDefault="00EC44A1" w:rsidP="00EC44A1">
            <w:pPr>
              <w:pStyle w:val="NoSpacing"/>
              <w:contextualSpacing/>
              <w:jc w:val="center"/>
            </w:pPr>
            <w:r w:rsidRPr="00ED3F20">
              <w:t>U</w:t>
            </w:r>
          </w:p>
        </w:tc>
        <w:tc>
          <w:tcPr>
            <w:tcW w:w="473" w:type="pct"/>
            <w:vAlign w:val="center"/>
          </w:tcPr>
          <w:p w:rsidR="00EC44A1" w:rsidRPr="00ED3F20" w:rsidRDefault="00EC44A1" w:rsidP="00EC44A1">
            <w:pPr>
              <w:pStyle w:val="NoSpacing"/>
              <w:contextualSpacing/>
              <w:jc w:val="center"/>
            </w:pPr>
            <w:r w:rsidRPr="00ED3F20">
              <w:t>3</w:t>
            </w:r>
          </w:p>
        </w:tc>
      </w:tr>
      <w:tr w:rsidR="00EC44A1" w:rsidRPr="00ED3F20" w:rsidTr="00EC44A1">
        <w:trPr>
          <w:trHeight w:val="436"/>
        </w:trPr>
        <w:tc>
          <w:tcPr>
            <w:tcW w:w="272" w:type="pct"/>
            <w:vAlign w:val="center"/>
          </w:tcPr>
          <w:p w:rsidR="00EC44A1" w:rsidRPr="00ED3F20" w:rsidRDefault="00EC44A1" w:rsidP="00EC44A1">
            <w:pPr>
              <w:pStyle w:val="NoSpacing"/>
              <w:contextualSpacing/>
            </w:pPr>
            <w:r w:rsidRPr="00ED3F20">
              <w:t>13.</w:t>
            </w:r>
          </w:p>
        </w:tc>
        <w:tc>
          <w:tcPr>
            <w:tcW w:w="3647" w:type="pct"/>
            <w:gridSpan w:val="2"/>
            <w:vAlign w:val="center"/>
          </w:tcPr>
          <w:p w:rsidR="00EC44A1" w:rsidRPr="00ED3F20" w:rsidRDefault="00EC44A1" w:rsidP="00EC44A1">
            <w:pPr>
              <w:pStyle w:val="NoSpacing"/>
              <w:contextualSpacing/>
            </w:pPr>
            <w:r w:rsidRPr="00ED3F20">
              <w:t>If R(3,2) = -54 and R(4,2) = 72, find R(4,3) using Romberg Algorithm.</w:t>
            </w:r>
          </w:p>
        </w:tc>
        <w:tc>
          <w:tcPr>
            <w:tcW w:w="338" w:type="pct"/>
            <w:vAlign w:val="center"/>
          </w:tcPr>
          <w:p w:rsidR="00EC44A1" w:rsidRPr="00ED3F20" w:rsidRDefault="00EC44A1" w:rsidP="00EC44A1">
            <w:pPr>
              <w:pStyle w:val="NoSpacing"/>
              <w:contextualSpacing/>
              <w:jc w:val="center"/>
            </w:pPr>
            <w:r w:rsidRPr="00ED3F20">
              <w:t>CO5</w:t>
            </w:r>
          </w:p>
        </w:tc>
        <w:tc>
          <w:tcPr>
            <w:tcW w:w="270" w:type="pct"/>
            <w:vAlign w:val="center"/>
          </w:tcPr>
          <w:p w:rsidR="00EC44A1" w:rsidRPr="00ED3F20" w:rsidRDefault="00EC44A1" w:rsidP="00EC44A1">
            <w:pPr>
              <w:pStyle w:val="NoSpacing"/>
              <w:contextualSpacing/>
              <w:jc w:val="center"/>
            </w:pPr>
            <w:r w:rsidRPr="00ED3F20">
              <w:t>U</w:t>
            </w:r>
          </w:p>
        </w:tc>
        <w:tc>
          <w:tcPr>
            <w:tcW w:w="473" w:type="pct"/>
            <w:vAlign w:val="center"/>
          </w:tcPr>
          <w:p w:rsidR="00EC44A1" w:rsidRPr="00ED3F20" w:rsidRDefault="00EC44A1" w:rsidP="00EC44A1">
            <w:pPr>
              <w:pStyle w:val="NoSpacing"/>
              <w:contextualSpacing/>
              <w:jc w:val="center"/>
            </w:pPr>
            <w:r w:rsidRPr="00ED3F20">
              <w:t>3</w:t>
            </w:r>
          </w:p>
        </w:tc>
      </w:tr>
      <w:tr w:rsidR="00EC44A1" w:rsidRPr="00ED3F20" w:rsidTr="00EC44A1">
        <w:trPr>
          <w:trHeight w:val="436"/>
        </w:trPr>
        <w:tc>
          <w:tcPr>
            <w:tcW w:w="272" w:type="pct"/>
            <w:vAlign w:val="center"/>
          </w:tcPr>
          <w:p w:rsidR="00EC44A1" w:rsidRPr="00ED3F20" w:rsidRDefault="00EC44A1" w:rsidP="00EC44A1">
            <w:pPr>
              <w:pStyle w:val="NoSpacing"/>
              <w:contextualSpacing/>
            </w:pPr>
            <w:r w:rsidRPr="00ED3F20">
              <w:t>14.</w:t>
            </w:r>
          </w:p>
        </w:tc>
        <w:tc>
          <w:tcPr>
            <w:tcW w:w="3647" w:type="pct"/>
            <w:gridSpan w:val="2"/>
            <w:vAlign w:val="center"/>
          </w:tcPr>
          <w:p w:rsidR="00EC44A1" w:rsidRPr="00ED3F20" w:rsidRDefault="00EC44A1" w:rsidP="00EC44A1">
            <w:pPr>
              <w:pStyle w:val="NoSpacing"/>
              <w:contextualSpacing/>
            </w:pPr>
            <w:r w:rsidRPr="00ED3F20">
              <w:t xml:space="preserve">Using Euler’s method determine </w:t>
            </w:r>
            <m:oMath>
              <m:sSub>
                <m:sSubPr>
                  <m:ctrlPr>
                    <w:rPr>
                      <w:rFonts w:ascii="Cambria Math" w:hAnsi="Cambria Math"/>
                      <w:i/>
                    </w:rPr>
                  </m:ctrlPr>
                </m:sSubPr>
                <m:e>
                  <m:r>
                    <w:rPr>
                      <w:rFonts w:ascii="Cambria Math" w:hAnsi="Cambria Math"/>
                    </w:rPr>
                    <m:t>y</m:t>
                  </m:r>
                </m:e>
                <m:sub>
                  <m:r>
                    <w:rPr>
                      <w:rFonts w:ascii="Cambria Math" w:hAnsi="Cambria Math"/>
                    </w:rPr>
                    <m:t>1</m:t>
                  </m:r>
                </m:sub>
              </m:sSub>
            </m:oMath>
            <w:r w:rsidRPr="00ED3F20">
              <w:t xml:space="preserve"> of the equation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=-y</m:t>
              </m:r>
            </m:oMath>
            <w:r w:rsidRPr="00ED3F20">
              <w:t>, y(0) =1 for x=0.01.</w:t>
            </w:r>
          </w:p>
        </w:tc>
        <w:tc>
          <w:tcPr>
            <w:tcW w:w="338" w:type="pct"/>
            <w:vAlign w:val="center"/>
          </w:tcPr>
          <w:p w:rsidR="00EC44A1" w:rsidRPr="00ED3F20" w:rsidRDefault="00EC44A1" w:rsidP="00EC44A1">
            <w:pPr>
              <w:pStyle w:val="NoSpacing"/>
              <w:contextualSpacing/>
              <w:jc w:val="center"/>
            </w:pPr>
            <w:r w:rsidRPr="00ED3F20">
              <w:t>CO3</w:t>
            </w:r>
          </w:p>
        </w:tc>
        <w:tc>
          <w:tcPr>
            <w:tcW w:w="270" w:type="pct"/>
            <w:vAlign w:val="center"/>
          </w:tcPr>
          <w:p w:rsidR="00EC44A1" w:rsidRPr="00ED3F20" w:rsidRDefault="00EC44A1" w:rsidP="00EC44A1">
            <w:pPr>
              <w:pStyle w:val="NoSpacing"/>
              <w:contextualSpacing/>
              <w:jc w:val="center"/>
            </w:pPr>
            <w:r w:rsidRPr="00ED3F20">
              <w:t>A</w:t>
            </w:r>
          </w:p>
        </w:tc>
        <w:tc>
          <w:tcPr>
            <w:tcW w:w="473" w:type="pct"/>
            <w:vAlign w:val="center"/>
          </w:tcPr>
          <w:p w:rsidR="00EC44A1" w:rsidRPr="00ED3F20" w:rsidRDefault="00EC44A1" w:rsidP="00EC44A1">
            <w:pPr>
              <w:pStyle w:val="NoSpacing"/>
              <w:contextualSpacing/>
              <w:jc w:val="center"/>
            </w:pPr>
            <w:r w:rsidRPr="00ED3F20">
              <w:t>3</w:t>
            </w:r>
          </w:p>
        </w:tc>
      </w:tr>
      <w:tr w:rsidR="00EC44A1" w:rsidRPr="00ED3F20" w:rsidTr="00EC44A1">
        <w:trPr>
          <w:trHeight w:val="436"/>
        </w:trPr>
        <w:tc>
          <w:tcPr>
            <w:tcW w:w="272" w:type="pct"/>
            <w:vAlign w:val="center"/>
          </w:tcPr>
          <w:p w:rsidR="00EC44A1" w:rsidRPr="00ED3F20" w:rsidRDefault="00EC44A1" w:rsidP="00EC44A1">
            <w:pPr>
              <w:pStyle w:val="NoSpacing"/>
              <w:contextualSpacing/>
            </w:pPr>
            <w:r w:rsidRPr="00ED3F20">
              <w:t>15.</w:t>
            </w:r>
          </w:p>
        </w:tc>
        <w:tc>
          <w:tcPr>
            <w:tcW w:w="3647" w:type="pct"/>
            <w:gridSpan w:val="2"/>
            <w:vAlign w:val="center"/>
          </w:tcPr>
          <w:p w:rsidR="00EC44A1" w:rsidRPr="00ED3F20" w:rsidRDefault="00EC44A1" w:rsidP="00EC44A1">
            <w:pPr>
              <w:pStyle w:val="NoSpacing"/>
              <w:contextualSpacing/>
            </w:pPr>
            <w:r w:rsidRPr="00ED3F20">
              <w:t xml:space="preserve">Find the nature of the PDE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∂x∂y</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r w:rsidRPr="00ED3F20">
              <w:t>.</w:t>
            </w:r>
          </w:p>
        </w:tc>
        <w:tc>
          <w:tcPr>
            <w:tcW w:w="338" w:type="pct"/>
            <w:vAlign w:val="center"/>
          </w:tcPr>
          <w:p w:rsidR="00EC44A1" w:rsidRPr="00ED3F20" w:rsidRDefault="00EC44A1" w:rsidP="00EC44A1">
            <w:pPr>
              <w:pStyle w:val="NoSpacing"/>
              <w:contextualSpacing/>
              <w:jc w:val="center"/>
            </w:pPr>
            <w:r w:rsidRPr="00ED3F20">
              <w:t>CO3</w:t>
            </w:r>
          </w:p>
        </w:tc>
        <w:tc>
          <w:tcPr>
            <w:tcW w:w="270" w:type="pct"/>
            <w:vAlign w:val="center"/>
          </w:tcPr>
          <w:p w:rsidR="00EC44A1" w:rsidRPr="00ED3F20" w:rsidRDefault="00EC44A1" w:rsidP="00EC44A1">
            <w:pPr>
              <w:pStyle w:val="NoSpacing"/>
              <w:contextualSpacing/>
              <w:jc w:val="center"/>
            </w:pPr>
            <w:r w:rsidRPr="00ED3F20">
              <w:t>U</w:t>
            </w:r>
          </w:p>
        </w:tc>
        <w:tc>
          <w:tcPr>
            <w:tcW w:w="473" w:type="pct"/>
            <w:vAlign w:val="center"/>
          </w:tcPr>
          <w:p w:rsidR="00EC44A1" w:rsidRPr="00ED3F20" w:rsidRDefault="00EC44A1" w:rsidP="00EC44A1">
            <w:pPr>
              <w:pStyle w:val="NoSpacing"/>
              <w:contextualSpacing/>
              <w:jc w:val="center"/>
            </w:pPr>
            <w:r w:rsidRPr="00ED3F20">
              <w:t>3</w:t>
            </w:r>
          </w:p>
        </w:tc>
      </w:tr>
      <w:tr w:rsidR="00EC44A1" w:rsidRPr="00ED3F20" w:rsidTr="00EC44A1">
        <w:trPr>
          <w:trHeight w:val="437"/>
        </w:trPr>
        <w:tc>
          <w:tcPr>
            <w:tcW w:w="272" w:type="pct"/>
            <w:vAlign w:val="center"/>
          </w:tcPr>
          <w:p w:rsidR="00EC44A1" w:rsidRPr="00ED3F20" w:rsidRDefault="00EC44A1" w:rsidP="00EC44A1">
            <w:pPr>
              <w:pStyle w:val="NoSpacing"/>
              <w:contextualSpacing/>
            </w:pPr>
            <w:r w:rsidRPr="00ED3F20">
              <w:t>16.</w:t>
            </w:r>
          </w:p>
        </w:tc>
        <w:tc>
          <w:tcPr>
            <w:tcW w:w="3647" w:type="pct"/>
            <w:gridSpan w:val="2"/>
            <w:vAlign w:val="center"/>
          </w:tcPr>
          <w:p w:rsidR="00EC44A1" w:rsidRPr="00ED3F20" w:rsidRDefault="00EC44A1" w:rsidP="00EC44A1">
            <w:pPr>
              <w:pStyle w:val="NoSpacing"/>
              <w:contextualSpacing/>
            </w:pPr>
            <w:r w:rsidRPr="00ED3F20">
              <w:t xml:space="preserve">Show that y(x) = 1 is the solution of the Fredhlom Integral equation </w:t>
            </w:r>
            <m:oMath>
              <m:r>
                <w:rPr>
                  <w:rFonts w:ascii="Cambria Math" w:hAnsi="Cambria Math"/>
                </w:rPr>
                <m:t>y</m:t>
              </m:r>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x</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xt</m:t>
                          </m:r>
                        </m:sup>
                      </m:sSup>
                      <m:r>
                        <w:rPr>
                          <w:rFonts w:ascii="Cambria Math" w:hAnsi="Cambria Math"/>
                        </w:rPr>
                        <m:t>-1</m:t>
                      </m:r>
                    </m:e>
                  </m:d>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dt=</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-x</m:t>
                  </m:r>
                </m:e>
              </m:nary>
            </m:oMath>
            <w:r w:rsidRPr="00ED3F20">
              <w:t>.</w:t>
            </w:r>
          </w:p>
        </w:tc>
        <w:tc>
          <w:tcPr>
            <w:tcW w:w="338" w:type="pct"/>
            <w:vAlign w:val="center"/>
          </w:tcPr>
          <w:p w:rsidR="00EC44A1" w:rsidRPr="00ED3F20" w:rsidRDefault="00EC44A1" w:rsidP="00EC44A1">
            <w:pPr>
              <w:pStyle w:val="NoSpacing"/>
              <w:contextualSpacing/>
              <w:jc w:val="center"/>
            </w:pPr>
            <w:r w:rsidRPr="00ED3F20">
              <w:t>CO6</w:t>
            </w:r>
          </w:p>
        </w:tc>
        <w:tc>
          <w:tcPr>
            <w:tcW w:w="270" w:type="pct"/>
            <w:vAlign w:val="center"/>
          </w:tcPr>
          <w:p w:rsidR="00EC44A1" w:rsidRPr="00ED3F20" w:rsidRDefault="00EC44A1" w:rsidP="00EC44A1">
            <w:pPr>
              <w:pStyle w:val="NoSpacing"/>
              <w:contextualSpacing/>
              <w:jc w:val="center"/>
            </w:pPr>
            <w:r w:rsidRPr="00ED3F20">
              <w:t>A</w:t>
            </w:r>
          </w:p>
        </w:tc>
        <w:tc>
          <w:tcPr>
            <w:tcW w:w="473" w:type="pct"/>
            <w:vAlign w:val="center"/>
          </w:tcPr>
          <w:p w:rsidR="00EC44A1" w:rsidRPr="00ED3F20" w:rsidRDefault="00EC44A1" w:rsidP="00EC44A1">
            <w:pPr>
              <w:pStyle w:val="NoSpacing"/>
              <w:contextualSpacing/>
              <w:jc w:val="center"/>
            </w:pPr>
            <w:r w:rsidRPr="00ED3F20">
              <w:t>3</w:t>
            </w:r>
          </w:p>
        </w:tc>
      </w:tr>
      <w:tr w:rsidR="00EC44A1" w:rsidRPr="00ED3F20" w:rsidTr="00A81194">
        <w:trPr>
          <w:trHeight w:val="551"/>
        </w:trPr>
        <w:tc>
          <w:tcPr>
            <w:tcW w:w="5000" w:type="pct"/>
            <w:gridSpan w:val="6"/>
          </w:tcPr>
          <w:p w:rsidR="00EC44A1" w:rsidRPr="00ED3F20" w:rsidRDefault="00EC44A1" w:rsidP="00A81194">
            <w:pPr>
              <w:contextualSpacing/>
              <w:jc w:val="center"/>
              <w:rPr>
                <w:b/>
                <w:u w:val="single"/>
              </w:rPr>
            </w:pPr>
            <w:r w:rsidRPr="00ED3F20">
              <w:rPr>
                <w:b/>
                <w:u w:val="single"/>
              </w:rPr>
              <w:t>PART – C (6 X 12 = 72 MARKS)</w:t>
            </w:r>
          </w:p>
          <w:p w:rsidR="00EC44A1" w:rsidRPr="00ED3F20" w:rsidRDefault="00EC44A1" w:rsidP="00A81194">
            <w:pPr>
              <w:contextualSpacing/>
              <w:jc w:val="center"/>
              <w:rPr>
                <w:b/>
              </w:rPr>
            </w:pPr>
            <w:r w:rsidRPr="00ED3F20">
              <w:rPr>
                <w:b/>
              </w:rPr>
              <w:t>(Answer any five Questions from Q. No. 17 to 23, Q. No. 24 is Compulsory)</w:t>
            </w: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17.</w:t>
            </w:r>
          </w:p>
        </w:tc>
        <w:tc>
          <w:tcPr>
            <w:tcW w:w="189" w:type="pct"/>
            <w:vAlign w:val="center"/>
          </w:tcPr>
          <w:p w:rsidR="00EC44A1" w:rsidRPr="00ED3F20" w:rsidRDefault="00EC44A1" w:rsidP="00EC44A1">
            <w:pPr>
              <w:contextualSpacing/>
              <w:jc w:val="center"/>
            </w:pPr>
            <w:r w:rsidRPr="00ED3F20">
              <w:t>a.</w:t>
            </w:r>
          </w:p>
        </w:tc>
        <w:tc>
          <w:tcPr>
            <w:tcW w:w="3458" w:type="pct"/>
            <w:vAlign w:val="center"/>
          </w:tcPr>
          <w:p w:rsidR="00EC44A1" w:rsidRPr="00ED3F20" w:rsidRDefault="00EC44A1" w:rsidP="00EC44A1">
            <w:pPr>
              <w:contextualSpacing/>
            </w:pPr>
            <w:r w:rsidRPr="00ED3F20">
              <w:t xml:space="preserve">Find the real root of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-5x+1</m:t>
              </m:r>
            </m:oMath>
            <w:r w:rsidRPr="00ED3F20">
              <w:t xml:space="preserve"> by bisection method correct to four decimal places.</w:t>
            </w:r>
          </w:p>
        </w:tc>
        <w:tc>
          <w:tcPr>
            <w:tcW w:w="338" w:type="pct"/>
            <w:vAlign w:val="center"/>
          </w:tcPr>
          <w:p w:rsidR="00EC44A1" w:rsidRPr="00ED3F20" w:rsidRDefault="00EC44A1" w:rsidP="00EC44A1">
            <w:pPr>
              <w:contextualSpacing/>
              <w:jc w:val="center"/>
            </w:pPr>
            <w:r w:rsidRPr="00ED3F20">
              <w:t>CO1</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12</w:t>
            </w:r>
          </w:p>
        </w:tc>
      </w:tr>
      <w:tr w:rsidR="00EC44A1" w:rsidRPr="00ED3F20" w:rsidTr="00EC44A1">
        <w:trPr>
          <w:trHeight w:val="57"/>
        </w:trPr>
        <w:tc>
          <w:tcPr>
            <w:tcW w:w="272" w:type="pct"/>
            <w:vAlign w:val="center"/>
          </w:tcPr>
          <w:p w:rsidR="00EC44A1" w:rsidRPr="00ED3F20" w:rsidRDefault="00EC44A1" w:rsidP="00EC44A1">
            <w:pPr>
              <w:contextualSpacing/>
              <w:jc w:val="center"/>
            </w:pPr>
          </w:p>
        </w:tc>
        <w:tc>
          <w:tcPr>
            <w:tcW w:w="189" w:type="pct"/>
            <w:vAlign w:val="center"/>
          </w:tcPr>
          <w:p w:rsidR="00EC44A1" w:rsidRPr="00ED3F20" w:rsidRDefault="00EC44A1" w:rsidP="00EC44A1">
            <w:pPr>
              <w:contextualSpacing/>
              <w:jc w:val="center"/>
            </w:pPr>
          </w:p>
        </w:tc>
        <w:tc>
          <w:tcPr>
            <w:tcW w:w="3458" w:type="pct"/>
            <w:vAlign w:val="bottom"/>
          </w:tcPr>
          <w:p w:rsidR="00EC44A1" w:rsidRPr="00ED3F20" w:rsidRDefault="00EC44A1" w:rsidP="00EC44A1">
            <w:pPr>
              <w:contextualSpacing/>
              <w:jc w:val="both"/>
            </w:pPr>
          </w:p>
        </w:tc>
        <w:tc>
          <w:tcPr>
            <w:tcW w:w="338" w:type="pct"/>
            <w:vAlign w:val="center"/>
          </w:tcPr>
          <w:p w:rsidR="00EC44A1" w:rsidRPr="00ED3F20" w:rsidRDefault="00EC44A1" w:rsidP="00EC44A1">
            <w:pPr>
              <w:contextualSpacing/>
              <w:jc w:val="center"/>
            </w:pPr>
          </w:p>
        </w:tc>
        <w:tc>
          <w:tcPr>
            <w:tcW w:w="270" w:type="pct"/>
            <w:vAlign w:val="center"/>
          </w:tcPr>
          <w:p w:rsidR="00EC44A1" w:rsidRPr="00ED3F20" w:rsidRDefault="00EC44A1" w:rsidP="00EC44A1">
            <w:pPr>
              <w:contextualSpacing/>
              <w:jc w:val="center"/>
            </w:pPr>
          </w:p>
        </w:tc>
        <w:tc>
          <w:tcPr>
            <w:tcW w:w="473" w:type="pct"/>
            <w:vAlign w:val="center"/>
          </w:tcPr>
          <w:p w:rsidR="00EC44A1" w:rsidRPr="00ED3F20" w:rsidRDefault="00EC44A1" w:rsidP="00EC44A1">
            <w:pPr>
              <w:contextualSpacing/>
              <w:jc w:val="center"/>
            </w:pPr>
          </w:p>
        </w:tc>
      </w:tr>
      <w:tr w:rsidR="00EC44A1" w:rsidRPr="00ED3F20" w:rsidTr="00EC44A1">
        <w:trPr>
          <w:trHeight w:val="1271"/>
        </w:trPr>
        <w:tc>
          <w:tcPr>
            <w:tcW w:w="272" w:type="pct"/>
            <w:vAlign w:val="center"/>
          </w:tcPr>
          <w:p w:rsidR="00EC44A1" w:rsidRPr="00ED3F20" w:rsidRDefault="00EC44A1" w:rsidP="00EC44A1">
            <w:pPr>
              <w:contextualSpacing/>
              <w:jc w:val="center"/>
            </w:pPr>
            <w:r w:rsidRPr="00ED3F20">
              <w:lastRenderedPageBreak/>
              <w:t>18.</w:t>
            </w:r>
          </w:p>
        </w:tc>
        <w:tc>
          <w:tcPr>
            <w:tcW w:w="189" w:type="pct"/>
            <w:vAlign w:val="center"/>
          </w:tcPr>
          <w:p w:rsidR="00EC44A1" w:rsidRPr="00ED3F20" w:rsidRDefault="00EC44A1" w:rsidP="00EC44A1">
            <w:pPr>
              <w:contextualSpacing/>
              <w:jc w:val="center"/>
            </w:pPr>
            <w:r w:rsidRPr="00ED3F20">
              <w:t>a.</w:t>
            </w:r>
          </w:p>
        </w:tc>
        <w:tc>
          <w:tcPr>
            <w:tcW w:w="3458" w:type="pct"/>
            <w:vAlign w:val="center"/>
          </w:tcPr>
          <w:p w:rsidR="00EC44A1" w:rsidRPr="00ED3F20" w:rsidRDefault="00EC44A1" w:rsidP="00EC44A1">
            <w:pPr>
              <w:pStyle w:val="NoSpacing"/>
            </w:pPr>
            <w:r w:rsidRPr="00ED3F20">
              <w:t xml:space="preserve">Using Newton’s divided difference formula find </w:t>
            </w:r>
            <m:oMath>
              <m:r>
                <w:rPr>
                  <w:rFonts w:ascii="Cambria Math" w:hAnsi="Cambria Math"/>
                </w:rPr>
                <m:t>f(5)</m:t>
              </m:r>
            </m:oMath>
            <w:r w:rsidRPr="00ED3F20">
              <w:t xml:space="preserve"> from the following table.</w:t>
            </w:r>
          </w:p>
          <w:tbl>
            <w:tblPr>
              <w:tblStyle w:val="TableGrid"/>
              <w:tblW w:w="0" w:type="auto"/>
              <w:tblLayout w:type="fixed"/>
              <w:tblLook w:val="04A0" w:firstRow="1" w:lastRow="0" w:firstColumn="1" w:lastColumn="0" w:noHBand="0" w:noVBand="1"/>
            </w:tblPr>
            <w:tblGrid>
              <w:gridCol w:w="734"/>
              <w:gridCol w:w="734"/>
              <w:gridCol w:w="734"/>
              <w:gridCol w:w="734"/>
              <w:gridCol w:w="734"/>
            </w:tblGrid>
            <w:tr w:rsidR="00EC44A1" w:rsidRPr="00ED3F20" w:rsidTr="00EC44A1">
              <w:trPr>
                <w:trHeight w:val="257"/>
              </w:trPr>
              <w:tc>
                <w:tcPr>
                  <w:tcW w:w="734" w:type="dxa"/>
                  <w:vAlign w:val="center"/>
                </w:tcPr>
                <w:p w:rsidR="00EC44A1" w:rsidRPr="00ED3F20" w:rsidRDefault="00EC44A1" w:rsidP="00EC44A1">
                  <w:pPr>
                    <w:pStyle w:val="NoSpacing"/>
                    <w:jc w:val="center"/>
                    <w:rPr>
                      <w:i/>
                    </w:rPr>
                  </w:pPr>
                  <w:r w:rsidRPr="00ED3F20">
                    <w:rPr>
                      <w:i/>
                    </w:rPr>
                    <w:t>x</w:t>
                  </w:r>
                </w:p>
              </w:tc>
              <w:tc>
                <w:tcPr>
                  <w:tcW w:w="734" w:type="dxa"/>
                  <w:vAlign w:val="center"/>
                </w:tcPr>
                <w:p w:rsidR="00EC44A1" w:rsidRPr="00ED3F20" w:rsidRDefault="00EC44A1" w:rsidP="00EC44A1">
                  <w:pPr>
                    <w:pStyle w:val="NoSpacing"/>
                    <w:jc w:val="center"/>
                  </w:pPr>
                  <w:r w:rsidRPr="00ED3F20">
                    <w:t>2</w:t>
                  </w:r>
                </w:p>
              </w:tc>
              <w:tc>
                <w:tcPr>
                  <w:tcW w:w="734" w:type="dxa"/>
                  <w:vAlign w:val="center"/>
                </w:tcPr>
                <w:p w:rsidR="00EC44A1" w:rsidRPr="00ED3F20" w:rsidRDefault="00EC44A1" w:rsidP="00EC44A1">
                  <w:pPr>
                    <w:pStyle w:val="NoSpacing"/>
                    <w:jc w:val="center"/>
                  </w:pPr>
                  <w:r w:rsidRPr="00ED3F20">
                    <w:t>4</w:t>
                  </w:r>
                </w:p>
              </w:tc>
              <w:tc>
                <w:tcPr>
                  <w:tcW w:w="734" w:type="dxa"/>
                  <w:vAlign w:val="center"/>
                </w:tcPr>
                <w:p w:rsidR="00EC44A1" w:rsidRPr="00ED3F20" w:rsidRDefault="00EC44A1" w:rsidP="00EC44A1">
                  <w:pPr>
                    <w:pStyle w:val="NoSpacing"/>
                    <w:jc w:val="center"/>
                  </w:pPr>
                  <w:r w:rsidRPr="00ED3F20">
                    <w:t>9</w:t>
                  </w:r>
                </w:p>
              </w:tc>
              <w:tc>
                <w:tcPr>
                  <w:tcW w:w="734" w:type="dxa"/>
                  <w:vAlign w:val="center"/>
                </w:tcPr>
                <w:p w:rsidR="00EC44A1" w:rsidRPr="00ED3F20" w:rsidRDefault="00EC44A1" w:rsidP="00EC44A1">
                  <w:pPr>
                    <w:pStyle w:val="NoSpacing"/>
                    <w:jc w:val="center"/>
                  </w:pPr>
                  <w:r w:rsidRPr="00ED3F20">
                    <w:t>10</w:t>
                  </w:r>
                </w:p>
              </w:tc>
            </w:tr>
            <w:tr w:rsidR="00EC44A1" w:rsidRPr="00ED3F20" w:rsidTr="00EC44A1">
              <w:trPr>
                <w:trHeight w:val="246"/>
              </w:trPr>
              <w:tc>
                <w:tcPr>
                  <w:tcW w:w="734" w:type="dxa"/>
                  <w:vAlign w:val="center"/>
                </w:tcPr>
                <w:p w:rsidR="00EC44A1" w:rsidRPr="00ED3F20" w:rsidRDefault="00EC44A1" w:rsidP="00EC44A1">
                  <w:pPr>
                    <w:pStyle w:val="NoSpacing"/>
                    <w:jc w:val="center"/>
                    <w:rPr>
                      <w:i/>
                    </w:rPr>
                  </w:pPr>
                  <w:r w:rsidRPr="00ED3F20">
                    <w:rPr>
                      <w:i/>
                    </w:rPr>
                    <w:t>f(x)</w:t>
                  </w:r>
                </w:p>
              </w:tc>
              <w:tc>
                <w:tcPr>
                  <w:tcW w:w="734" w:type="dxa"/>
                  <w:vAlign w:val="center"/>
                </w:tcPr>
                <w:p w:rsidR="00EC44A1" w:rsidRPr="00ED3F20" w:rsidRDefault="00EC44A1" w:rsidP="00EC44A1">
                  <w:pPr>
                    <w:pStyle w:val="NoSpacing"/>
                    <w:jc w:val="center"/>
                  </w:pPr>
                  <w:r w:rsidRPr="00ED3F20">
                    <w:t>4</w:t>
                  </w:r>
                </w:p>
              </w:tc>
              <w:tc>
                <w:tcPr>
                  <w:tcW w:w="734" w:type="dxa"/>
                  <w:vAlign w:val="center"/>
                </w:tcPr>
                <w:p w:rsidR="00EC44A1" w:rsidRPr="00ED3F20" w:rsidRDefault="00EC44A1" w:rsidP="00EC44A1">
                  <w:pPr>
                    <w:pStyle w:val="NoSpacing"/>
                    <w:jc w:val="center"/>
                  </w:pPr>
                  <w:r w:rsidRPr="00ED3F20">
                    <w:t>56</w:t>
                  </w:r>
                </w:p>
              </w:tc>
              <w:tc>
                <w:tcPr>
                  <w:tcW w:w="734" w:type="dxa"/>
                  <w:vAlign w:val="center"/>
                </w:tcPr>
                <w:p w:rsidR="00EC44A1" w:rsidRPr="00ED3F20" w:rsidRDefault="00EC44A1" w:rsidP="00EC44A1">
                  <w:pPr>
                    <w:pStyle w:val="NoSpacing"/>
                    <w:jc w:val="center"/>
                  </w:pPr>
                  <w:r w:rsidRPr="00ED3F20">
                    <w:t>711</w:t>
                  </w:r>
                </w:p>
              </w:tc>
              <w:tc>
                <w:tcPr>
                  <w:tcW w:w="734" w:type="dxa"/>
                  <w:vAlign w:val="center"/>
                </w:tcPr>
                <w:p w:rsidR="00EC44A1" w:rsidRPr="00ED3F20" w:rsidRDefault="00EC44A1" w:rsidP="00EC44A1">
                  <w:pPr>
                    <w:pStyle w:val="NoSpacing"/>
                    <w:jc w:val="center"/>
                  </w:pPr>
                  <w:r w:rsidRPr="00ED3F20">
                    <w:t>980</w:t>
                  </w:r>
                </w:p>
              </w:tc>
            </w:tr>
          </w:tbl>
          <w:p w:rsidR="00EC44A1" w:rsidRPr="00ED3F20" w:rsidRDefault="00EC44A1" w:rsidP="00EC44A1">
            <w:pPr>
              <w:contextualSpacing/>
            </w:pPr>
          </w:p>
        </w:tc>
        <w:tc>
          <w:tcPr>
            <w:tcW w:w="338" w:type="pct"/>
            <w:vAlign w:val="center"/>
          </w:tcPr>
          <w:p w:rsidR="00EC44A1" w:rsidRPr="00ED3F20" w:rsidRDefault="00EC44A1" w:rsidP="00EC44A1">
            <w:pPr>
              <w:contextualSpacing/>
              <w:jc w:val="center"/>
            </w:pPr>
            <w:r w:rsidRPr="00ED3F20">
              <w:t>CO4</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6</w:t>
            </w:r>
          </w:p>
        </w:tc>
      </w:tr>
      <w:tr w:rsidR="00EC44A1" w:rsidRPr="00ED3F20" w:rsidTr="00EC44A1">
        <w:trPr>
          <w:trHeight w:val="1400"/>
        </w:trPr>
        <w:tc>
          <w:tcPr>
            <w:tcW w:w="272" w:type="pct"/>
            <w:vAlign w:val="center"/>
          </w:tcPr>
          <w:p w:rsidR="00EC44A1" w:rsidRPr="00ED3F20" w:rsidRDefault="00EC44A1" w:rsidP="00EC44A1">
            <w:pPr>
              <w:contextualSpacing/>
              <w:jc w:val="center"/>
            </w:pPr>
          </w:p>
        </w:tc>
        <w:tc>
          <w:tcPr>
            <w:tcW w:w="189" w:type="pct"/>
            <w:vAlign w:val="center"/>
          </w:tcPr>
          <w:p w:rsidR="00EC44A1" w:rsidRPr="00ED3F20" w:rsidRDefault="00EC44A1" w:rsidP="00EC44A1">
            <w:pPr>
              <w:contextualSpacing/>
              <w:jc w:val="center"/>
            </w:pPr>
            <w:r w:rsidRPr="00ED3F20">
              <w:t>b.</w:t>
            </w:r>
          </w:p>
        </w:tc>
        <w:tc>
          <w:tcPr>
            <w:tcW w:w="3458" w:type="pct"/>
            <w:vAlign w:val="center"/>
          </w:tcPr>
          <w:p w:rsidR="00EC44A1" w:rsidRPr="00ED3F20" w:rsidRDefault="00EC44A1" w:rsidP="00EC44A1">
            <w:pPr>
              <w:pStyle w:val="NoSpacing"/>
            </w:pPr>
            <w:r w:rsidRPr="00ED3F20">
              <w:t xml:space="preserve">Compute the value of </w:t>
            </w:r>
            <w:r w:rsidRPr="00ED3F20">
              <w:rPr>
                <w:i/>
              </w:rPr>
              <w:t>f(x)</w:t>
            </w:r>
            <w:r w:rsidRPr="00ED3F20">
              <w:t xml:space="preserve"> for x=3 from the following table using Lagrange’s interpolation method. </w:t>
            </w:r>
          </w:p>
          <w:tbl>
            <w:tblPr>
              <w:tblStyle w:val="TableGrid"/>
              <w:tblW w:w="0" w:type="auto"/>
              <w:tblLayout w:type="fixed"/>
              <w:tblLook w:val="04A0" w:firstRow="1" w:lastRow="0" w:firstColumn="1" w:lastColumn="0" w:noHBand="0" w:noVBand="1"/>
            </w:tblPr>
            <w:tblGrid>
              <w:gridCol w:w="853"/>
              <w:gridCol w:w="853"/>
              <w:gridCol w:w="853"/>
              <w:gridCol w:w="853"/>
              <w:gridCol w:w="853"/>
            </w:tblGrid>
            <w:tr w:rsidR="00EC44A1" w:rsidRPr="00ED3F20" w:rsidTr="00EC44A1">
              <w:trPr>
                <w:trHeight w:val="252"/>
              </w:trPr>
              <w:tc>
                <w:tcPr>
                  <w:tcW w:w="853" w:type="dxa"/>
                  <w:vAlign w:val="center"/>
                </w:tcPr>
                <w:p w:rsidR="00EC44A1" w:rsidRPr="00ED3F20" w:rsidRDefault="00EC44A1" w:rsidP="00EC44A1">
                  <w:pPr>
                    <w:pStyle w:val="NoSpacing"/>
                    <w:jc w:val="center"/>
                  </w:pPr>
                  <m:oMathPara>
                    <m:oMath>
                      <m:r>
                        <w:rPr>
                          <w:rFonts w:ascii="Cambria Math" w:hAnsi="Cambria Math"/>
                        </w:rPr>
                        <m:t>x</m:t>
                      </m:r>
                    </m:oMath>
                  </m:oMathPara>
                </w:p>
              </w:tc>
              <w:tc>
                <w:tcPr>
                  <w:tcW w:w="853" w:type="dxa"/>
                  <w:vAlign w:val="center"/>
                </w:tcPr>
                <w:p w:rsidR="00EC44A1" w:rsidRPr="00ED3F20" w:rsidRDefault="00EC44A1" w:rsidP="00EC44A1">
                  <w:pPr>
                    <w:pStyle w:val="NoSpacing"/>
                    <w:jc w:val="center"/>
                  </w:pPr>
                  <w:r w:rsidRPr="00ED3F20">
                    <w:t>0</w:t>
                  </w:r>
                </w:p>
              </w:tc>
              <w:tc>
                <w:tcPr>
                  <w:tcW w:w="853" w:type="dxa"/>
                  <w:vAlign w:val="center"/>
                </w:tcPr>
                <w:p w:rsidR="00EC44A1" w:rsidRPr="00ED3F20" w:rsidRDefault="00EC44A1" w:rsidP="00EC44A1">
                  <w:pPr>
                    <w:pStyle w:val="NoSpacing"/>
                    <w:jc w:val="center"/>
                  </w:pPr>
                  <w:r w:rsidRPr="00ED3F20">
                    <w:t>1</w:t>
                  </w:r>
                </w:p>
              </w:tc>
              <w:tc>
                <w:tcPr>
                  <w:tcW w:w="853" w:type="dxa"/>
                  <w:vAlign w:val="center"/>
                </w:tcPr>
                <w:p w:rsidR="00EC44A1" w:rsidRPr="00ED3F20" w:rsidRDefault="00EC44A1" w:rsidP="00EC44A1">
                  <w:pPr>
                    <w:pStyle w:val="NoSpacing"/>
                    <w:jc w:val="center"/>
                  </w:pPr>
                  <w:r w:rsidRPr="00ED3F20">
                    <w:t>2</w:t>
                  </w:r>
                </w:p>
              </w:tc>
              <w:tc>
                <w:tcPr>
                  <w:tcW w:w="853" w:type="dxa"/>
                  <w:vAlign w:val="center"/>
                </w:tcPr>
                <w:p w:rsidR="00EC44A1" w:rsidRPr="00ED3F20" w:rsidRDefault="00EC44A1" w:rsidP="00EC44A1">
                  <w:pPr>
                    <w:pStyle w:val="NoSpacing"/>
                    <w:jc w:val="center"/>
                  </w:pPr>
                  <w:r w:rsidRPr="00ED3F20">
                    <w:t>5</w:t>
                  </w:r>
                </w:p>
              </w:tc>
            </w:tr>
            <w:tr w:rsidR="00EC44A1" w:rsidRPr="00ED3F20" w:rsidTr="00EC44A1">
              <w:trPr>
                <w:trHeight w:val="252"/>
              </w:trPr>
              <w:tc>
                <w:tcPr>
                  <w:tcW w:w="853" w:type="dxa"/>
                  <w:vAlign w:val="center"/>
                </w:tcPr>
                <w:p w:rsidR="00EC44A1" w:rsidRPr="00ED3F20" w:rsidRDefault="00EC44A1" w:rsidP="00EC44A1">
                  <w:pPr>
                    <w:pStyle w:val="NoSpacing"/>
                    <w:jc w:val="center"/>
                  </w:pPr>
                  <m:oMathPara>
                    <m:oMath>
                      <m:r>
                        <w:rPr>
                          <w:rFonts w:ascii="Cambria Math" w:hAnsi="Cambria Math"/>
                        </w:rPr>
                        <m:t>f(x)</m:t>
                      </m:r>
                    </m:oMath>
                  </m:oMathPara>
                </w:p>
              </w:tc>
              <w:tc>
                <w:tcPr>
                  <w:tcW w:w="853" w:type="dxa"/>
                  <w:vAlign w:val="center"/>
                </w:tcPr>
                <w:p w:rsidR="00EC44A1" w:rsidRPr="00ED3F20" w:rsidRDefault="00EC44A1" w:rsidP="00EC44A1">
                  <w:pPr>
                    <w:pStyle w:val="NoSpacing"/>
                    <w:jc w:val="center"/>
                  </w:pPr>
                  <w:r w:rsidRPr="00ED3F20">
                    <w:t>2</w:t>
                  </w:r>
                </w:p>
              </w:tc>
              <w:tc>
                <w:tcPr>
                  <w:tcW w:w="853" w:type="dxa"/>
                  <w:vAlign w:val="center"/>
                </w:tcPr>
                <w:p w:rsidR="00EC44A1" w:rsidRPr="00ED3F20" w:rsidRDefault="00EC44A1" w:rsidP="00EC44A1">
                  <w:pPr>
                    <w:pStyle w:val="NoSpacing"/>
                    <w:jc w:val="center"/>
                  </w:pPr>
                  <w:r w:rsidRPr="00ED3F20">
                    <w:t>3</w:t>
                  </w:r>
                </w:p>
              </w:tc>
              <w:tc>
                <w:tcPr>
                  <w:tcW w:w="853" w:type="dxa"/>
                  <w:vAlign w:val="center"/>
                </w:tcPr>
                <w:p w:rsidR="00EC44A1" w:rsidRPr="00ED3F20" w:rsidRDefault="00EC44A1" w:rsidP="00EC44A1">
                  <w:pPr>
                    <w:pStyle w:val="NoSpacing"/>
                    <w:jc w:val="center"/>
                  </w:pPr>
                  <w:r w:rsidRPr="00ED3F20">
                    <w:t>12</w:t>
                  </w:r>
                </w:p>
              </w:tc>
              <w:tc>
                <w:tcPr>
                  <w:tcW w:w="853" w:type="dxa"/>
                  <w:vAlign w:val="center"/>
                </w:tcPr>
                <w:p w:rsidR="00EC44A1" w:rsidRPr="00ED3F20" w:rsidRDefault="00EC44A1" w:rsidP="00EC44A1">
                  <w:pPr>
                    <w:pStyle w:val="NoSpacing"/>
                    <w:jc w:val="center"/>
                  </w:pPr>
                  <w:r w:rsidRPr="00ED3F20">
                    <w:t>147</w:t>
                  </w:r>
                </w:p>
              </w:tc>
            </w:tr>
          </w:tbl>
          <w:p w:rsidR="00EC44A1" w:rsidRPr="00ED3F20" w:rsidRDefault="00EC44A1" w:rsidP="00EC44A1">
            <w:pPr>
              <w:contextualSpacing/>
            </w:pPr>
          </w:p>
        </w:tc>
        <w:tc>
          <w:tcPr>
            <w:tcW w:w="338" w:type="pct"/>
            <w:vAlign w:val="center"/>
          </w:tcPr>
          <w:p w:rsidR="00EC44A1" w:rsidRPr="00ED3F20" w:rsidRDefault="00EC44A1" w:rsidP="00EC44A1">
            <w:pPr>
              <w:contextualSpacing/>
              <w:jc w:val="center"/>
            </w:pPr>
            <w:r w:rsidRPr="00ED3F20">
              <w:t>CO4</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6</w:t>
            </w:r>
          </w:p>
        </w:tc>
      </w:tr>
      <w:tr w:rsidR="00EC44A1" w:rsidRPr="00ED3F20" w:rsidTr="00EC44A1">
        <w:trPr>
          <w:trHeight w:val="132"/>
        </w:trPr>
        <w:tc>
          <w:tcPr>
            <w:tcW w:w="272" w:type="pct"/>
            <w:vAlign w:val="center"/>
          </w:tcPr>
          <w:p w:rsidR="00EC44A1" w:rsidRPr="00ED3F20" w:rsidRDefault="00EC44A1" w:rsidP="00EC44A1">
            <w:pPr>
              <w:contextualSpacing/>
              <w:jc w:val="center"/>
            </w:pPr>
          </w:p>
        </w:tc>
        <w:tc>
          <w:tcPr>
            <w:tcW w:w="189" w:type="pct"/>
            <w:vAlign w:val="center"/>
          </w:tcPr>
          <w:p w:rsidR="00EC44A1" w:rsidRPr="00ED3F20" w:rsidRDefault="00EC44A1" w:rsidP="00EC44A1">
            <w:pPr>
              <w:contextualSpacing/>
              <w:jc w:val="center"/>
            </w:pPr>
          </w:p>
        </w:tc>
        <w:tc>
          <w:tcPr>
            <w:tcW w:w="3458" w:type="pct"/>
            <w:vAlign w:val="center"/>
          </w:tcPr>
          <w:p w:rsidR="00EC44A1" w:rsidRPr="00ED3F20" w:rsidRDefault="00EC44A1" w:rsidP="00EC44A1">
            <w:pPr>
              <w:contextualSpacing/>
            </w:pPr>
          </w:p>
        </w:tc>
        <w:tc>
          <w:tcPr>
            <w:tcW w:w="338" w:type="pct"/>
            <w:vAlign w:val="bottom"/>
          </w:tcPr>
          <w:p w:rsidR="00EC44A1" w:rsidRPr="00ED3F20" w:rsidRDefault="00EC44A1" w:rsidP="00EC44A1">
            <w:pPr>
              <w:contextualSpacing/>
              <w:jc w:val="center"/>
            </w:pPr>
          </w:p>
        </w:tc>
        <w:tc>
          <w:tcPr>
            <w:tcW w:w="270" w:type="pct"/>
            <w:vAlign w:val="bottom"/>
          </w:tcPr>
          <w:p w:rsidR="00EC44A1" w:rsidRPr="00ED3F20" w:rsidRDefault="00EC44A1" w:rsidP="00EC44A1">
            <w:pPr>
              <w:contextualSpacing/>
              <w:jc w:val="center"/>
            </w:pPr>
          </w:p>
        </w:tc>
        <w:tc>
          <w:tcPr>
            <w:tcW w:w="473" w:type="pct"/>
            <w:vAlign w:val="bottom"/>
          </w:tcPr>
          <w:p w:rsidR="00EC44A1" w:rsidRPr="00ED3F20" w:rsidRDefault="00EC44A1" w:rsidP="00EC44A1">
            <w:pPr>
              <w:contextualSpacing/>
              <w:jc w:val="center"/>
            </w:pP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19.</w:t>
            </w:r>
          </w:p>
        </w:tc>
        <w:tc>
          <w:tcPr>
            <w:tcW w:w="189" w:type="pct"/>
            <w:vAlign w:val="center"/>
          </w:tcPr>
          <w:p w:rsidR="00EC44A1" w:rsidRPr="00ED3F20" w:rsidRDefault="00EC44A1" w:rsidP="00EC44A1">
            <w:pPr>
              <w:contextualSpacing/>
              <w:jc w:val="center"/>
            </w:pPr>
            <w:r w:rsidRPr="00ED3F20">
              <w:t>a.</w:t>
            </w:r>
          </w:p>
        </w:tc>
        <w:tc>
          <w:tcPr>
            <w:tcW w:w="3458" w:type="pct"/>
            <w:vAlign w:val="center"/>
          </w:tcPr>
          <w:p w:rsidR="00EC44A1" w:rsidRPr="00ED3F20" w:rsidRDefault="00EC44A1" w:rsidP="00EC44A1">
            <w:pPr>
              <w:contextualSpacing/>
              <w:jc w:val="both"/>
            </w:pPr>
            <w:r w:rsidRPr="00ED3F20">
              <w:t xml:space="preserve">Evaluate the integral </w:t>
            </w:r>
            <m:oMath>
              <m:r>
                <w:rPr>
                  <w:rFonts w:ascii="Cambria Math" w:hAnsi="Cambria Math"/>
                </w:rPr>
                <m:t xml:space="preserve">I= </m:t>
              </m:r>
              <m:nary>
                <m:naryPr>
                  <m:limLoc m:val="subSup"/>
                  <m:ctrlPr>
                    <w:rPr>
                      <w:rFonts w:ascii="Cambria Math" w:hAnsi="Cambria Math"/>
                      <w:i/>
                    </w:rPr>
                  </m:ctrlPr>
                </m:naryPr>
                <m:sub>
                  <m:r>
                    <w:rPr>
                      <w:rFonts w:ascii="Cambria Math" w:hAnsi="Cambria Math"/>
                    </w:rPr>
                    <m:t>-3</m:t>
                  </m:r>
                </m:sub>
                <m:sup>
                  <m:r>
                    <w:rPr>
                      <w:rFonts w:ascii="Cambria Math" w:hAnsi="Cambria Math"/>
                    </w:rPr>
                    <m:t>3</m:t>
                  </m:r>
                </m:sup>
                <m:e>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dx</m:t>
                  </m:r>
                </m:e>
              </m:nary>
            </m:oMath>
            <w:r w:rsidRPr="00ED3F20">
              <w:t xml:space="preserve"> using trapezoidal and Simpson’s rule.</w:t>
            </w:r>
          </w:p>
        </w:tc>
        <w:tc>
          <w:tcPr>
            <w:tcW w:w="338" w:type="pct"/>
            <w:vAlign w:val="center"/>
          </w:tcPr>
          <w:p w:rsidR="00EC44A1" w:rsidRPr="00ED3F20" w:rsidRDefault="00EC44A1" w:rsidP="00EC44A1">
            <w:pPr>
              <w:contextualSpacing/>
              <w:jc w:val="center"/>
            </w:pPr>
            <w:r w:rsidRPr="00ED3F20">
              <w:t>CO5</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12</w:t>
            </w:r>
          </w:p>
        </w:tc>
      </w:tr>
      <w:tr w:rsidR="00EC44A1" w:rsidRPr="00ED3F20" w:rsidTr="00EC44A1">
        <w:trPr>
          <w:trHeight w:val="170"/>
        </w:trPr>
        <w:tc>
          <w:tcPr>
            <w:tcW w:w="272" w:type="pct"/>
            <w:vAlign w:val="center"/>
          </w:tcPr>
          <w:p w:rsidR="00EC44A1" w:rsidRPr="00ED3F20" w:rsidRDefault="00EC44A1" w:rsidP="00EC44A1">
            <w:pPr>
              <w:contextualSpacing/>
              <w:jc w:val="center"/>
            </w:pPr>
          </w:p>
        </w:tc>
        <w:tc>
          <w:tcPr>
            <w:tcW w:w="189" w:type="pct"/>
            <w:vAlign w:val="center"/>
          </w:tcPr>
          <w:p w:rsidR="00EC44A1" w:rsidRPr="00ED3F20" w:rsidRDefault="00EC44A1" w:rsidP="00EC44A1">
            <w:pPr>
              <w:contextualSpacing/>
              <w:jc w:val="center"/>
            </w:pPr>
          </w:p>
        </w:tc>
        <w:tc>
          <w:tcPr>
            <w:tcW w:w="3458" w:type="pct"/>
            <w:vAlign w:val="center"/>
          </w:tcPr>
          <w:p w:rsidR="00EC44A1" w:rsidRPr="00ED3F20" w:rsidRDefault="00EC44A1" w:rsidP="00EC44A1">
            <w:pPr>
              <w:contextualSpacing/>
            </w:pPr>
          </w:p>
        </w:tc>
        <w:tc>
          <w:tcPr>
            <w:tcW w:w="338" w:type="pct"/>
            <w:vAlign w:val="center"/>
          </w:tcPr>
          <w:p w:rsidR="00EC44A1" w:rsidRPr="00ED3F20" w:rsidRDefault="00EC44A1" w:rsidP="00EC44A1">
            <w:pPr>
              <w:contextualSpacing/>
              <w:jc w:val="center"/>
            </w:pPr>
          </w:p>
        </w:tc>
        <w:tc>
          <w:tcPr>
            <w:tcW w:w="270" w:type="pct"/>
            <w:vAlign w:val="center"/>
          </w:tcPr>
          <w:p w:rsidR="00EC44A1" w:rsidRPr="00ED3F20" w:rsidRDefault="00EC44A1" w:rsidP="00EC44A1">
            <w:pPr>
              <w:contextualSpacing/>
              <w:jc w:val="center"/>
            </w:pPr>
          </w:p>
        </w:tc>
        <w:tc>
          <w:tcPr>
            <w:tcW w:w="473" w:type="pct"/>
            <w:vAlign w:val="center"/>
          </w:tcPr>
          <w:p w:rsidR="00EC44A1" w:rsidRPr="00ED3F20" w:rsidRDefault="00EC44A1" w:rsidP="00EC44A1">
            <w:pPr>
              <w:contextualSpacing/>
              <w:jc w:val="center"/>
            </w:pPr>
          </w:p>
        </w:tc>
      </w:tr>
      <w:tr w:rsidR="00EC44A1" w:rsidRPr="00ED3F20" w:rsidTr="00EC44A1">
        <w:trPr>
          <w:trHeight w:val="591"/>
        </w:trPr>
        <w:tc>
          <w:tcPr>
            <w:tcW w:w="272" w:type="pct"/>
            <w:vAlign w:val="center"/>
          </w:tcPr>
          <w:p w:rsidR="00EC44A1" w:rsidRPr="00ED3F20" w:rsidRDefault="00EC44A1" w:rsidP="00EC44A1">
            <w:pPr>
              <w:contextualSpacing/>
              <w:jc w:val="center"/>
            </w:pPr>
            <w:r w:rsidRPr="00ED3F20">
              <w:t>20.</w:t>
            </w:r>
          </w:p>
        </w:tc>
        <w:tc>
          <w:tcPr>
            <w:tcW w:w="189" w:type="pct"/>
            <w:vAlign w:val="center"/>
          </w:tcPr>
          <w:p w:rsidR="00EC44A1" w:rsidRPr="00ED3F20" w:rsidRDefault="00EC44A1" w:rsidP="00EC44A1">
            <w:pPr>
              <w:contextualSpacing/>
              <w:jc w:val="center"/>
            </w:pPr>
            <w:r w:rsidRPr="00ED3F20">
              <w:t>a.</w:t>
            </w:r>
          </w:p>
        </w:tc>
        <w:tc>
          <w:tcPr>
            <w:tcW w:w="3458" w:type="pct"/>
            <w:vAlign w:val="center"/>
          </w:tcPr>
          <w:p w:rsidR="00EC44A1" w:rsidRPr="00ED3F20" w:rsidRDefault="00EC44A1" w:rsidP="00EC44A1">
            <w:pPr>
              <w:contextualSpacing/>
            </w:pPr>
            <w:r w:rsidRPr="00ED3F20">
              <w:t xml:space="preserve">Compute y(0.2), given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=-y-x</m:t>
              </m:r>
              <m:sSup>
                <m:sSupPr>
                  <m:ctrlPr>
                    <w:rPr>
                      <w:rFonts w:ascii="Cambria Math" w:hAnsi="Cambria Math"/>
                      <w:i/>
                    </w:rPr>
                  </m:ctrlPr>
                </m:sSupPr>
                <m:e>
                  <m:r>
                    <w:rPr>
                      <w:rFonts w:ascii="Cambria Math" w:hAnsi="Cambria Math"/>
                    </w:rPr>
                    <m:t>y</m:t>
                  </m:r>
                </m:e>
                <m:sup>
                  <m:r>
                    <w:rPr>
                      <w:rFonts w:ascii="Cambria Math" w:hAnsi="Cambria Math"/>
                    </w:rPr>
                    <m:t>2</m:t>
                  </m:r>
                </m:sup>
              </m:sSup>
            </m:oMath>
            <w:r w:rsidRPr="00ED3F20">
              <w:t>, y(0)=1 by taking h=0.1using RK method of fourth order correct to four decimal places.</w:t>
            </w:r>
          </w:p>
        </w:tc>
        <w:tc>
          <w:tcPr>
            <w:tcW w:w="338" w:type="pct"/>
            <w:vAlign w:val="center"/>
          </w:tcPr>
          <w:p w:rsidR="00EC44A1" w:rsidRPr="00ED3F20" w:rsidRDefault="00EC44A1" w:rsidP="00EC44A1">
            <w:pPr>
              <w:contextualSpacing/>
              <w:jc w:val="center"/>
            </w:pPr>
            <w:r w:rsidRPr="00ED3F20">
              <w:t>CO3</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12</w:t>
            </w:r>
          </w:p>
        </w:tc>
      </w:tr>
      <w:tr w:rsidR="00EC44A1" w:rsidRPr="00ED3F20" w:rsidTr="00EC44A1">
        <w:trPr>
          <w:trHeight w:val="57"/>
        </w:trPr>
        <w:tc>
          <w:tcPr>
            <w:tcW w:w="272" w:type="pct"/>
            <w:vAlign w:val="center"/>
          </w:tcPr>
          <w:p w:rsidR="00EC44A1" w:rsidRPr="00ED3F20" w:rsidRDefault="00EC44A1" w:rsidP="00EC44A1">
            <w:pPr>
              <w:contextualSpacing/>
              <w:jc w:val="center"/>
            </w:pPr>
          </w:p>
        </w:tc>
        <w:tc>
          <w:tcPr>
            <w:tcW w:w="189" w:type="pct"/>
            <w:vAlign w:val="center"/>
          </w:tcPr>
          <w:p w:rsidR="00EC44A1" w:rsidRPr="00ED3F20" w:rsidRDefault="00EC44A1" w:rsidP="00EC44A1">
            <w:pPr>
              <w:contextualSpacing/>
              <w:jc w:val="center"/>
            </w:pPr>
          </w:p>
        </w:tc>
        <w:tc>
          <w:tcPr>
            <w:tcW w:w="3458" w:type="pct"/>
            <w:vAlign w:val="center"/>
          </w:tcPr>
          <w:p w:rsidR="00EC44A1" w:rsidRPr="00ED3F20" w:rsidRDefault="00EC44A1" w:rsidP="00EC44A1">
            <w:pPr>
              <w:contextualSpacing/>
            </w:pPr>
          </w:p>
        </w:tc>
        <w:tc>
          <w:tcPr>
            <w:tcW w:w="338" w:type="pct"/>
            <w:vAlign w:val="center"/>
          </w:tcPr>
          <w:p w:rsidR="00EC44A1" w:rsidRPr="00ED3F20" w:rsidRDefault="00EC44A1" w:rsidP="00EC44A1">
            <w:pPr>
              <w:contextualSpacing/>
              <w:jc w:val="center"/>
            </w:pPr>
          </w:p>
        </w:tc>
        <w:tc>
          <w:tcPr>
            <w:tcW w:w="270" w:type="pct"/>
            <w:vAlign w:val="center"/>
          </w:tcPr>
          <w:p w:rsidR="00EC44A1" w:rsidRPr="00ED3F20" w:rsidRDefault="00EC44A1" w:rsidP="00EC44A1">
            <w:pPr>
              <w:contextualSpacing/>
              <w:jc w:val="center"/>
            </w:pPr>
          </w:p>
        </w:tc>
        <w:tc>
          <w:tcPr>
            <w:tcW w:w="473" w:type="pct"/>
            <w:vAlign w:val="center"/>
          </w:tcPr>
          <w:p w:rsidR="00EC44A1" w:rsidRPr="00ED3F20" w:rsidRDefault="00EC44A1" w:rsidP="00EC44A1">
            <w:pPr>
              <w:contextualSpacing/>
              <w:jc w:val="center"/>
            </w:pP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21.</w:t>
            </w:r>
          </w:p>
        </w:tc>
        <w:tc>
          <w:tcPr>
            <w:tcW w:w="189" w:type="pct"/>
            <w:vAlign w:val="center"/>
          </w:tcPr>
          <w:p w:rsidR="00EC44A1" w:rsidRPr="00ED3F20" w:rsidRDefault="00EC44A1" w:rsidP="00EC44A1">
            <w:pPr>
              <w:contextualSpacing/>
              <w:jc w:val="center"/>
            </w:pPr>
            <w:r w:rsidRPr="00ED3F20">
              <w:t>a.</w:t>
            </w:r>
          </w:p>
        </w:tc>
        <w:tc>
          <w:tcPr>
            <w:tcW w:w="3458" w:type="pct"/>
            <w:vAlign w:val="center"/>
          </w:tcPr>
          <w:p w:rsidR="00EC44A1" w:rsidRPr="00ED3F20" w:rsidRDefault="00EC44A1" w:rsidP="00EC44A1">
            <w:pPr>
              <w:contextualSpacing/>
            </w:pPr>
            <w:r w:rsidRPr="00ED3F20">
              <w:t xml:space="preserve">Solve the Laplace equation </w:t>
            </w:r>
            <m:oMath>
              <m:sSub>
                <m:sSubPr>
                  <m:ctrlPr>
                    <w:rPr>
                      <w:rFonts w:ascii="Cambria Math" w:hAnsi="Cambria Math"/>
                      <w:i/>
                    </w:rPr>
                  </m:ctrlPr>
                </m:sSubPr>
                <m:e>
                  <m:r>
                    <w:rPr>
                      <w:rFonts w:ascii="Cambria Math" w:hAnsi="Cambria Math"/>
                    </w:rPr>
                    <m:t>u</m:t>
                  </m:r>
                </m:e>
                <m:sub>
                  <m:r>
                    <w:rPr>
                      <w:rFonts w:ascii="Cambria Math" w:hAnsi="Cambria Math"/>
                    </w:rPr>
                    <m:t>xx</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yy</m:t>
                  </m:r>
                </m:sub>
              </m:sSub>
              <m:r>
                <w:rPr>
                  <w:rFonts w:ascii="Cambria Math" w:hAnsi="Cambria Math"/>
                </w:rPr>
                <m:t>=0</m:t>
              </m:r>
            </m:oMath>
            <w:r w:rsidRPr="00ED3F20">
              <w:t xml:space="preserve">  over the square mesh with boundary values as shown using Leibmann’s iteration procedure.</w:t>
            </w:r>
          </w:p>
          <w:p w:rsidR="00EC44A1" w:rsidRPr="00ED3F20" w:rsidRDefault="00EC44A1" w:rsidP="00EC44A1">
            <w:pPr>
              <w:contextualSpacing/>
            </w:pPr>
            <w:r w:rsidRPr="00ED3F20">
              <w:rPr>
                <w:noProof/>
              </w:rPr>
              <w:drawing>
                <wp:inline distT="0" distB="0" distL="0" distR="0" wp14:anchorId="0E25EBA5" wp14:editId="57849DC7">
                  <wp:extent cx="3028950" cy="211455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3">
                            <a:biLevel thresh="75000"/>
                            <a:extLst>
                              <a:ext uri="{BEBA8EAE-BF5A-486C-A8C5-ECC9F3942E4B}">
                                <a14:imgProps xmlns:a14="http://schemas.microsoft.com/office/drawing/2010/main">
                                  <a14:imgLayer r:embed="rId1224">
                                    <a14:imgEffect>
                                      <a14:sharpenSoften amount="50000"/>
                                    </a14:imgEffect>
                                  </a14:imgLayer>
                                </a14:imgProps>
                              </a:ext>
                            </a:extLst>
                          </a:blip>
                          <a:stretch>
                            <a:fillRect/>
                          </a:stretch>
                        </pic:blipFill>
                        <pic:spPr>
                          <a:xfrm>
                            <a:off x="0" y="0"/>
                            <a:ext cx="3029116" cy="2114666"/>
                          </a:xfrm>
                          <a:prstGeom prst="rect">
                            <a:avLst/>
                          </a:prstGeom>
                        </pic:spPr>
                      </pic:pic>
                    </a:graphicData>
                  </a:graphic>
                </wp:inline>
              </w:drawing>
            </w:r>
          </w:p>
          <w:p w:rsidR="00EC44A1" w:rsidRPr="00ED3F20" w:rsidRDefault="00EC44A1" w:rsidP="00EC44A1">
            <w:pPr>
              <w:contextualSpacing/>
            </w:pPr>
          </w:p>
        </w:tc>
        <w:tc>
          <w:tcPr>
            <w:tcW w:w="338" w:type="pct"/>
            <w:vAlign w:val="center"/>
          </w:tcPr>
          <w:p w:rsidR="00EC44A1" w:rsidRPr="00ED3F20" w:rsidRDefault="00EC44A1" w:rsidP="00EC44A1">
            <w:pPr>
              <w:contextualSpacing/>
              <w:jc w:val="center"/>
            </w:pPr>
            <w:r w:rsidRPr="00ED3F20">
              <w:t>CO3</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12</w:t>
            </w:r>
          </w:p>
        </w:tc>
      </w:tr>
      <w:tr w:rsidR="00EC44A1" w:rsidRPr="00ED3F20" w:rsidTr="00EC44A1">
        <w:trPr>
          <w:trHeight w:val="113"/>
        </w:trPr>
        <w:tc>
          <w:tcPr>
            <w:tcW w:w="272" w:type="pct"/>
            <w:vAlign w:val="center"/>
          </w:tcPr>
          <w:p w:rsidR="00EC44A1" w:rsidRPr="00ED3F20" w:rsidRDefault="00EC44A1" w:rsidP="00EC44A1">
            <w:pPr>
              <w:contextualSpacing/>
              <w:jc w:val="center"/>
            </w:pPr>
          </w:p>
        </w:tc>
        <w:tc>
          <w:tcPr>
            <w:tcW w:w="189" w:type="pct"/>
            <w:vAlign w:val="center"/>
          </w:tcPr>
          <w:p w:rsidR="00EC44A1" w:rsidRPr="00ED3F20" w:rsidRDefault="00EC44A1" w:rsidP="00EC44A1">
            <w:pPr>
              <w:contextualSpacing/>
              <w:jc w:val="center"/>
            </w:pPr>
          </w:p>
        </w:tc>
        <w:tc>
          <w:tcPr>
            <w:tcW w:w="3458" w:type="pct"/>
            <w:vAlign w:val="center"/>
          </w:tcPr>
          <w:p w:rsidR="00EC44A1" w:rsidRPr="00ED3F20" w:rsidRDefault="00EC44A1" w:rsidP="00EC44A1">
            <w:pPr>
              <w:contextualSpacing/>
            </w:pPr>
          </w:p>
        </w:tc>
        <w:tc>
          <w:tcPr>
            <w:tcW w:w="338" w:type="pct"/>
            <w:vAlign w:val="center"/>
          </w:tcPr>
          <w:p w:rsidR="00EC44A1" w:rsidRPr="00ED3F20" w:rsidRDefault="00EC44A1" w:rsidP="00EC44A1">
            <w:pPr>
              <w:contextualSpacing/>
              <w:jc w:val="center"/>
            </w:pPr>
          </w:p>
        </w:tc>
        <w:tc>
          <w:tcPr>
            <w:tcW w:w="270" w:type="pct"/>
            <w:vAlign w:val="center"/>
          </w:tcPr>
          <w:p w:rsidR="00EC44A1" w:rsidRPr="00ED3F20" w:rsidRDefault="00EC44A1" w:rsidP="00EC44A1">
            <w:pPr>
              <w:contextualSpacing/>
              <w:jc w:val="center"/>
            </w:pPr>
          </w:p>
        </w:tc>
        <w:tc>
          <w:tcPr>
            <w:tcW w:w="473" w:type="pct"/>
            <w:vAlign w:val="center"/>
          </w:tcPr>
          <w:p w:rsidR="00EC44A1" w:rsidRPr="00ED3F20" w:rsidRDefault="00EC44A1" w:rsidP="00EC44A1">
            <w:pPr>
              <w:contextualSpacing/>
              <w:jc w:val="center"/>
            </w:pP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22.</w:t>
            </w:r>
          </w:p>
        </w:tc>
        <w:tc>
          <w:tcPr>
            <w:tcW w:w="189" w:type="pct"/>
            <w:vAlign w:val="center"/>
          </w:tcPr>
          <w:p w:rsidR="00EC44A1" w:rsidRPr="00ED3F20" w:rsidRDefault="00EC44A1" w:rsidP="00EC44A1">
            <w:pPr>
              <w:contextualSpacing/>
              <w:jc w:val="center"/>
            </w:pPr>
            <w:r w:rsidRPr="00ED3F20">
              <w:t>a.</w:t>
            </w:r>
          </w:p>
        </w:tc>
        <w:tc>
          <w:tcPr>
            <w:tcW w:w="3458" w:type="pct"/>
            <w:vAlign w:val="center"/>
          </w:tcPr>
          <w:p w:rsidR="00EC44A1" w:rsidRPr="00ED3F20" w:rsidRDefault="00EC44A1" w:rsidP="00EC44A1">
            <w:pPr>
              <w:contextualSpacing/>
              <w:jc w:val="both"/>
            </w:pPr>
            <w:r w:rsidRPr="00ED3F20">
              <w:rPr>
                <w:lang w:val="en-IN"/>
              </w:rPr>
              <w:t xml:space="preserve">Perform four iterations of the Regula Falsi method to obtain the root of the equation </w:t>
            </w:r>
            <m:oMath>
              <m:r>
                <w:rPr>
                  <w:rFonts w:ascii="Cambria Math" w:hAnsi="Cambria Math"/>
                  <w:lang w:val="en-IN"/>
                </w:rPr>
                <m:t xml:space="preserve"> </m:t>
              </m:r>
              <m:sSup>
                <m:sSupPr>
                  <m:ctrlPr>
                    <w:rPr>
                      <w:rFonts w:ascii="Cambria Math" w:hAnsi="Cambria Math"/>
                      <w:i/>
                      <w:lang w:val="en-IN"/>
                    </w:rPr>
                  </m:ctrlPr>
                </m:sSupPr>
                <m:e>
                  <m:r>
                    <w:rPr>
                      <w:rFonts w:ascii="Cambria Math" w:hAnsi="Cambria Math"/>
                      <w:lang w:val="en-IN"/>
                    </w:rPr>
                    <m:t>x</m:t>
                  </m:r>
                </m:e>
                <m:sup>
                  <m:r>
                    <w:rPr>
                      <w:rFonts w:ascii="Cambria Math" w:hAnsi="Cambria Math"/>
                      <w:lang w:val="en-IN"/>
                    </w:rPr>
                    <m:t>3</m:t>
                  </m:r>
                </m:sup>
              </m:sSup>
              <m:r>
                <w:rPr>
                  <w:rFonts w:ascii="Cambria Math" w:hAnsi="Cambria Math"/>
                  <w:lang w:val="en-IN"/>
                </w:rPr>
                <m:t>-5x+1=0</m:t>
              </m:r>
            </m:oMath>
            <w:r w:rsidRPr="00ED3F20">
              <w:rPr>
                <w:lang w:val="en-IN"/>
              </w:rPr>
              <w:t xml:space="preserve"> that lies in the interval (0,1).</w:t>
            </w:r>
          </w:p>
        </w:tc>
        <w:tc>
          <w:tcPr>
            <w:tcW w:w="338" w:type="pct"/>
            <w:vAlign w:val="center"/>
          </w:tcPr>
          <w:p w:rsidR="00EC44A1" w:rsidRPr="00ED3F20" w:rsidRDefault="00EC44A1" w:rsidP="00EC44A1">
            <w:pPr>
              <w:contextualSpacing/>
              <w:jc w:val="center"/>
            </w:pPr>
            <w:r w:rsidRPr="00ED3F20">
              <w:t>CO1</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8</w:t>
            </w:r>
          </w:p>
        </w:tc>
      </w:tr>
      <w:tr w:rsidR="00EC44A1" w:rsidRPr="00ED3F20" w:rsidTr="00EC44A1">
        <w:trPr>
          <w:trHeight w:val="396"/>
        </w:trPr>
        <w:tc>
          <w:tcPr>
            <w:tcW w:w="272" w:type="pct"/>
            <w:vAlign w:val="center"/>
          </w:tcPr>
          <w:p w:rsidR="00EC44A1" w:rsidRPr="00ED3F20" w:rsidRDefault="00EC44A1" w:rsidP="00EC44A1">
            <w:pPr>
              <w:contextualSpacing/>
              <w:jc w:val="center"/>
            </w:pPr>
          </w:p>
        </w:tc>
        <w:tc>
          <w:tcPr>
            <w:tcW w:w="189" w:type="pct"/>
            <w:vAlign w:val="center"/>
          </w:tcPr>
          <w:p w:rsidR="00EC44A1" w:rsidRPr="00ED3F20" w:rsidRDefault="00EC44A1" w:rsidP="00EC44A1">
            <w:pPr>
              <w:contextualSpacing/>
              <w:jc w:val="center"/>
            </w:pPr>
            <w:r w:rsidRPr="00ED3F20">
              <w:t>b.</w:t>
            </w:r>
          </w:p>
        </w:tc>
        <w:tc>
          <w:tcPr>
            <w:tcW w:w="3458" w:type="pct"/>
            <w:vAlign w:val="center"/>
          </w:tcPr>
          <w:p w:rsidR="00EC44A1" w:rsidRPr="00ED3F20" w:rsidRDefault="00EC44A1" w:rsidP="00EC44A1">
            <w:pPr>
              <w:contextualSpacing/>
              <w:rPr>
                <w:bCs/>
              </w:rPr>
            </w:pPr>
            <w:r w:rsidRPr="00ED3F20">
              <w:rPr>
                <w:bCs/>
              </w:rPr>
              <w:t>Write the pseudocode for Secant Method.</w:t>
            </w:r>
          </w:p>
        </w:tc>
        <w:tc>
          <w:tcPr>
            <w:tcW w:w="338" w:type="pct"/>
            <w:vAlign w:val="center"/>
          </w:tcPr>
          <w:p w:rsidR="00EC44A1" w:rsidRPr="00ED3F20" w:rsidRDefault="00EC44A1" w:rsidP="00EC44A1">
            <w:pPr>
              <w:contextualSpacing/>
              <w:jc w:val="center"/>
            </w:pPr>
            <w:r w:rsidRPr="00ED3F20">
              <w:t>CO1</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4</w:t>
            </w:r>
          </w:p>
        </w:tc>
      </w:tr>
      <w:tr w:rsidR="00EC44A1" w:rsidRPr="00ED3F20" w:rsidTr="00EC44A1">
        <w:trPr>
          <w:trHeight w:val="57"/>
        </w:trPr>
        <w:tc>
          <w:tcPr>
            <w:tcW w:w="272" w:type="pct"/>
            <w:vAlign w:val="center"/>
          </w:tcPr>
          <w:p w:rsidR="00EC44A1" w:rsidRPr="00ED3F20" w:rsidRDefault="00EC44A1" w:rsidP="00EC44A1">
            <w:pPr>
              <w:contextualSpacing/>
              <w:jc w:val="center"/>
            </w:pPr>
          </w:p>
        </w:tc>
        <w:tc>
          <w:tcPr>
            <w:tcW w:w="189" w:type="pct"/>
            <w:vAlign w:val="center"/>
          </w:tcPr>
          <w:p w:rsidR="00EC44A1" w:rsidRPr="00ED3F20" w:rsidRDefault="00EC44A1" w:rsidP="00EC44A1">
            <w:pPr>
              <w:contextualSpacing/>
              <w:jc w:val="center"/>
            </w:pPr>
          </w:p>
        </w:tc>
        <w:tc>
          <w:tcPr>
            <w:tcW w:w="3458" w:type="pct"/>
            <w:vAlign w:val="center"/>
          </w:tcPr>
          <w:p w:rsidR="00EC44A1" w:rsidRPr="00ED3F20" w:rsidRDefault="00EC44A1" w:rsidP="00EC44A1">
            <w:pPr>
              <w:contextualSpacing/>
            </w:pPr>
          </w:p>
        </w:tc>
        <w:tc>
          <w:tcPr>
            <w:tcW w:w="338" w:type="pct"/>
            <w:vAlign w:val="center"/>
          </w:tcPr>
          <w:p w:rsidR="00EC44A1" w:rsidRPr="00ED3F20" w:rsidRDefault="00EC44A1" w:rsidP="00EC44A1">
            <w:pPr>
              <w:contextualSpacing/>
              <w:jc w:val="center"/>
            </w:pPr>
          </w:p>
        </w:tc>
        <w:tc>
          <w:tcPr>
            <w:tcW w:w="270" w:type="pct"/>
            <w:vAlign w:val="center"/>
          </w:tcPr>
          <w:p w:rsidR="00EC44A1" w:rsidRPr="00ED3F20" w:rsidRDefault="00EC44A1" w:rsidP="00EC44A1">
            <w:pPr>
              <w:contextualSpacing/>
              <w:jc w:val="center"/>
            </w:pPr>
          </w:p>
        </w:tc>
        <w:tc>
          <w:tcPr>
            <w:tcW w:w="473" w:type="pct"/>
            <w:vAlign w:val="center"/>
          </w:tcPr>
          <w:p w:rsidR="00EC44A1" w:rsidRPr="00ED3F20" w:rsidRDefault="00EC44A1" w:rsidP="00EC44A1">
            <w:pPr>
              <w:contextualSpacing/>
              <w:jc w:val="center"/>
            </w:pPr>
          </w:p>
        </w:tc>
      </w:tr>
      <w:tr w:rsidR="00EC44A1" w:rsidRPr="00ED3F20" w:rsidTr="00EC44A1">
        <w:trPr>
          <w:trHeight w:val="396"/>
        </w:trPr>
        <w:tc>
          <w:tcPr>
            <w:tcW w:w="272" w:type="pct"/>
            <w:vAlign w:val="center"/>
          </w:tcPr>
          <w:p w:rsidR="00EC44A1" w:rsidRPr="00ED3F20" w:rsidRDefault="00EC44A1" w:rsidP="00EC44A1">
            <w:pPr>
              <w:contextualSpacing/>
              <w:jc w:val="center"/>
            </w:pPr>
            <w:r w:rsidRPr="00ED3F20">
              <w:t>23.</w:t>
            </w:r>
          </w:p>
        </w:tc>
        <w:tc>
          <w:tcPr>
            <w:tcW w:w="189" w:type="pct"/>
            <w:vAlign w:val="center"/>
          </w:tcPr>
          <w:p w:rsidR="00EC44A1" w:rsidRPr="00ED3F20" w:rsidRDefault="00EC44A1" w:rsidP="00EC44A1">
            <w:pPr>
              <w:contextualSpacing/>
              <w:jc w:val="center"/>
            </w:pPr>
            <w:r w:rsidRPr="00ED3F20">
              <w:t>a.</w:t>
            </w:r>
          </w:p>
        </w:tc>
        <w:tc>
          <w:tcPr>
            <w:tcW w:w="3458" w:type="pct"/>
            <w:vAlign w:val="center"/>
          </w:tcPr>
          <w:p w:rsidR="00EC44A1" w:rsidRPr="00ED3F20" w:rsidRDefault="00EC44A1" w:rsidP="00EC44A1">
            <w:pPr>
              <w:contextualSpacing/>
              <w:jc w:val="both"/>
            </w:pPr>
            <w:r w:rsidRPr="00ED3F20">
              <w:t xml:space="preserve">Apply Gaussian three point formula to evaluate </w:t>
            </w:r>
            <m:oMath>
              <m:nary>
                <m:naryPr>
                  <m:limLoc m:val="subSup"/>
                  <m:ctrlPr>
                    <w:rPr>
                      <w:rFonts w:ascii="Cambria Math" w:hAnsi="Cambria Math"/>
                      <w:i/>
                    </w:rPr>
                  </m:ctrlPr>
                </m:naryPr>
                <m:sub>
                  <m:r>
                    <w:rPr>
                      <w:rFonts w:ascii="Cambria Math" w:hAnsi="Cambria Math"/>
                    </w:rPr>
                    <m:t>-1</m:t>
                  </m:r>
                </m:sub>
                <m:sup>
                  <m:r>
                    <w:rPr>
                      <w:rFonts w:ascii="Cambria Math" w:hAnsi="Cambria Math"/>
                    </w:rPr>
                    <m:t>1</m:t>
                  </m:r>
                </m:sup>
                <m:e>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+5</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)dx</m:t>
                  </m:r>
                </m:e>
              </m:nary>
            </m:oMath>
            <w:r w:rsidRPr="00ED3F20">
              <w:t xml:space="preserve"> and</w:t>
            </w:r>
            <w:r>
              <w:t xml:space="preserve">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+5</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)dx</m:t>
                  </m:r>
                </m:e>
              </m:nary>
            </m:oMath>
            <w:r w:rsidRPr="00ED3F20">
              <w:t>.</w:t>
            </w:r>
          </w:p>
        </w:tc>
        <w:tc>
          <w:tcPr>
            <w:tcW w:w="338" w:type="pct"/>
            <w:vAlign w:val="center"/>
          </w:tcPr>
          <w:p w:rsidR="00EC44A1" w:rsidRPr="00ED3F20" w:rsidRDefault="00EC44A1" w:rsidP="00EC44A1">
            <w:pPr>
              <w:contextualSpacing/>
              <w:jc w:val="center"/>
            </w:pPr>
            <w:r w:rsidRPr="00ED3F20">
              <w:t>CO5</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8</w:t>
            </w:r>
          </w:p>
        </w:tc>
      </w:tr>
      <w:tr w:rsidR="00EC44A1" w:rsidRPr="00ED3F20" w:rsidTr="00EC44A1">
        <w:trPr>
          <w:trHeight w:val="396"/>
        </w:trPr>
        <w:tc>
          <w:tcPr>
            <w:tcW w:w="272" w:type="pct"/>
            <w:vAlign w:val="center"/>
          </w:tcPr>
          <w:p w:rsidR="00EC44A1" w:rsidRPr="00ED3F20" w:rsidRDefault="00EC44A1" w:rsidP="00EC44A1">
            <w:pPr>
              <w:contextualSpacing/>
              <w:jc w:val="center"/>
            </w:pPr>
          </w:p>
        </w:tc>
        <w:tc>
          <w:tcPr>
            <w:tcW w:w="189" w:type="pct"/>
            <w:vAlign w:val="center"/>
          </w:tcPr>
          <w:p w:rsidR="00EC44A1" w:rsidRPr="00ED3F20" w:rsidRDefault="00EC44A1" w:rsidP="00EC44A1">
            <w:pPr>
              <w:contextualSpacing/>
              <w:jc w:val="center"/>
            </w:pPr>
            <w:r w:rsidRPr="00ED3F20">
              <w:t>b.</w:t>
            </w:r>
          </w:p>
        </w:tc>
        <w:tc>
          <w:tcPr>
            <w:tcW w:w="3458" w:type="pct"/>
            <w:vAlign w:val="center"/>
          </w:tcPr>
          <w:p w:rsidR="00EC44A1" w:rsidRPr="00ED3F20" w:rsidRDefault="00EC44A1" w:rsidP="00EC44A1">
            <w:pPr>
              <w:contextualSpacing/>
              <w:rPr>
                <w:bCs/>
              </w:rPr>
            </w:pPr>
            <w:r w:rsidRPr="00ED3F20">
              <w:rPr>
                <w:bCs/>
              </w:rPr>
              <w:t>Write the pseudocode for Romberg’s Method.</w:t>
            </w:r>
          </w:p>
        </w:tc>
        <w:tc>
          <w:tcPr>
            <w:tcW w:w="338" w:type="pct"/>
            <w:vAlign w:val="center"/>
          </w:tcPr>
          <w:p w:rsidR="00EC44A1" w:rsidRPr="00ED3F20" w:rsidRDefault="00EC44A1" w:rsidP="00EC44A1">
            <w:pPr>
              <w:contextualSpacing/>
              <w:jc w:val="center"/>
            </w:pPr>
            <w:r w:rsidRPr="00ED3F20">
              <w:t>CO5</w:t>
            </w:r>
          </w:p>
        </w:tc>
        <w:tc>
          <w:tcPr>
            <w:tcW w:w="270" w:type="pct"/>
            <w:vAlign w:val="center"/>
          </w:tcPr>
          <w:p w:rsidR="00EC44A1" w:rsidRPr="00ED3F20" w:rsidRDefault="00EC44A1" w:rsidP="00EC44A1">
            <w:pPr>
              <w:contextualSpacing/>
              <w:jc w:val="center"/>
            </w:pPr>
            <w:r w:rsidRPr="00ED3F20">
              <w:t>A</w:t>
            </w:r>
          </w:p>
        </w:tc>
        <w:tc>
          <w:tcPr>
            <w:tcW w:w="473" w:type="pct"/>
            <w:vAlign w:val="center"/>
          </w:tcPr>
          <w:p w:rsidR="00EC44A1" w:rsidRPr="00ED3F20" w:rsidRDefault="00EC44A1" w:rsidP="00EC44A1">
            <w:pPr>
              <w:contextualSpacing/>
              <w:jc w:val="center"/>
            </w:pPr>
            <w:r w:rsidRPr="00ED3F20">
              <w:t>4</w:t>
            </w:r>
          </w:p>
        </w:tc>
      </w:tr>
      <w:tr w:rsidR="00EC44A1" w:rsidRPr="00ED3F20" w:rsidTr="00EC44A1">
        <w:trPr>
          <w:trHeight w:val="300"/>
        </w:trPr>
        <w:tc>
          <w:tcPr>
            <w:tcW w:w="5000" w:type="pct"/>
            <w:gridSpan w:val="6"/>
            <w:vAlign w:val="center"/>
          </w:tcPr>
          <w:p w:rsidR="00EC44A1" w:rsidRPr="00ED3F20" w:rsidRDefault="00EC44A1" w:rsidP="00EC44A1">
            <w:pPr>
              <w:contextualSpacing/>
              <w:rPr>
                <w:b/>
                <w:bCs/>
              </w:rPr>
            </w:pPr>
            <w:r w:rsidRPr="00ED3F20">
              <w:rPr>
                <w:b/>
                <w:bCs/>
              </w:rPr>
              <w:t>COMPULSORY QUESTION</w:t>
            </w:r>
          </w:p>
        </w:tc>
      </w:tr>
      <w:tr w:rsidR="00EC44A1" w:rsidRPr="00ED3F20" w:rsidTr="00EC44A1">
        <w:trPr>
          <w:trHeight w:val="396"/>
        </w:trPr>
        <w:tc>
          <w:tcPr>
            <w:tcW w:w="272" w:type="pct"/>
            <w:vAlign w:val="center"/>
          </w:tcPr>
          <w:p w:rsidR="00EC44A1" w:rsidRPr="00ED3F20" w:rsidRDefault="00EC44A1" w:rsidP="00A81194">
            <w:pPr>
              <w:contextualSpacing/>
              <w:jc w:val="center"/>
            </w:pPr>
            <w:r w:rsidRPr="00ED3F20">
              <w:t>24.</w:t>
            </w:r>
          </w:p>
        </w:tc>
        <w:tc>
          <w:tcPr>
            <w:tcW w:w="189" w:type="pct"/>
            <w:vAlign w:val="center"/>
          </w:tcPr>
          <w:p w:rsidR="00EC44A1" w:rsidRPr="00ED3F20" w:rsidRDefault="00EC44A1" w:rsidP="00A81194">
            <w:pPr>
              <w:contextualSpacing/>
              <w:jc w:val="center"/>
            </w:pPr>
            <w:r w:rsidRPr="00ED3F20">
              <w:t>a.</w:t>
            </w:r>
          </w:p>
        </w:tc>
        <w:tc>
          <w:tcPr>
            <w:tcW w:w="3458" w:type="pct"/>
            <w:vAlign w:val="center"/>
          </w:tcPr>
          <w:p w:rsidR="00EC44A1" w:rsidRPr="00ED3F20" w:rsidRDefault="00EC44A1" w:rsidP="00EC44A1">
            <w:pPr>
              <w:contextualSpacing/>
            </w:pPr>
            <w:r w:rsidRPr="00ED3F20">
              <w:t xml:space="preserve">Show that </w:t>
            </w:r>
            <m:oMath>
              <m:r>
                <w:rPr>
                  <w:rFonts w:ascii="Cambria Math" w:hAnsi="Cambria Math"/>
                </w:rPr>
                <m:t>y</m:t>
              </m:r>
              <m:d>
                <m:dPr>
                  <m:ctrlPr>
                    <w:rPr>
                      <w:rFonts w:ascii="Cambria Math" w:hAnsi="Cambria Math"/>
                      <w:i/>
                    </w:rPr>
                  </m:ctrlPr>
                </m:dPr>
                <m:e>
                  <m:r>
                    <w:rPr>
                      <w:rFonts w:ascii="Cambria Math" w:hAnsi="Cambria Math"/>
                    </w:rPr>
                    <m:t>x</m:t>
                  </m:r>
                </m:e>
              </m:d>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(π</m:t>
                  </m:r>
                  <m:rad>
                    <m:radPr>
                      <m:degHide m:val="1"/>
                      <m:ctrlPr>
                        <w:rPr>
                          <w:rFonts w:ascii="Cambria Math" w:hAnsi="Cambria Math"/>
                          <w:i/>
                        </w:rPr>
                      </m:ctrlPr>
                    </m:radPr>
                    <m:deg/>
                    <m:e>
                      <m:r>
                        <w:rPr>
                          <w:rFonts w:ascii="Cambria Math" w:hAnsi="Cambria Math"/>
                        </w:rPr>
                        <m:t>x</m:t>
                      </m:r>
                    </m:e>
                  </m:rad>
                  <m:r>
                    <w:rPr>
                      <w:rFonts w:ascii="Cambria Math" w:hAnsi="Cambria Math"/>
                    </w:rPr>
                    <m:t>)</m:t>
                  </m:r>
                </m:den>
              </m:f>
            </m:oMath>
            <w:r w:rsidRPr="00ED3F20">
              <w:t xml:space="preserve"> is a solution of the Volterra integral equation </w:t>
            </w:r>
            <m:oMath>
              <m:nary>
                <m:naryPr>
                  <m:limLoc m:val="subSup"/>
                  <m:ctrlPr>
                    <w:rPr>
                      <w:rFonts w:ascii="Cambria Math" w:hAnsi="Cambria Math"/>
                      <w:i/>
                    </w:rPr>
                  </m:ctrlPr>
                </m:naryPr>
                <m:sub>
                  <m:r>
                    <w:rPr>
                      <w:rFonts w:ascii="Cambria Math" w:hAnsi="Cambria Math"/>
                    </w:rPr>
                    <m:t>0</m:t>
                  </m:r>
                </m:sub>
                <m:sup>
                  <m:r>
                    <w:rPr>
                      <w:rFonts w:ascii="Cambria Math" w:hAnsi="Cambria Math"/>
                    </w:rPr>
                    <m:t>x</m:t>
                  </m:r>
                </m:sup>
                <m:e>
                  <m:f>
                    <m:fPr>
                      <m:ctrlPr>
                        <w:rPr>
                          <w:rFonts w:ascii="Cambria Math" w:hAnsi="Cambria Math"/>
                          <w:i/>
                        </w:rPr>
                      </m:ctrlPr>
                    </m:fPr>
                    <m:num>
                      <m:r>
                        <w:rPr>
                          <w:rFonts w:ascii="Cambria Math" w:hAnsi="Cambria Math"/>
                        </w:rPr>
                        <m:t>y(t)</m:t>
                      </m:r>
                    </m:num>
                    <m:den>
                      <m:rad>
                        <m:radPr>
                          <m:degHide m:val="1"/>
                          <m:ctrlPr>
                            <w:rPr>
                              <w:rFonts w:ascii="Cambria Math" w:hAnsi="Cambria Math"/>
                              <w:i/>
                            </w:rPr>
                          </m:ctrlPr>
                        </m:radPr>
                        <m:deg/>
                        <m:e>
                          <m:r>
                            <w:rPr>
                              <w:rFonts w:ascii="Cambria Math" w:hAnsi="Cambria Math"/>
                            </w:rPr>
                            <m:t>x-t</m:t>
                          </m:r>
                        </m:e>
                      </m:rad>
                    </m:den>
                  </m:f>
                  <m:r>
                    <w:rPr>
                      <w:rFonts w:ascii="Cambria Math" w:hAnsi="Cambria Math"/>
                    </w:rPr>
                    <m:t>dt</m:t>
                  </m:r>
                </m:e>
              </m:nary>
              <m:r>
                <w:rPr>
                  <w:rFonts w:ascii="Cambria Math" w:hAnsi="Cambria Math"/>
                </w:rPr>
                <m:t>=1</m:t>
              </m:r>
            </m:oMath>
            <w:r w:rsidRPr="00ED3F20">
              <w:t>.</w:t>
            </w:r>
          </w:p>
        </w:tc>
        <w:tc>
          <w:tcPr>
            <w:tcW w:w="338" w:type="pct"/>
            <w:vAlign w:val="center"/>
          </w:tcPr>
          <w:p w:rsidR="00EC44A1" w:rsidRPr="00ED3F20" w:rsidRDefault="00EC44A1" w:rsidP="00A81194">
            <w:pPr>
              <w:contextualSpacing/>
              <w:jc w:val="center"/>
            </w:pPr>
            <w:r w:rsidRPr="00ED3F20">
              <w:t>CO6</w:t>
            </w:r>
          </w:p>
        </w:tc>
        <w:tc>
          <w:tcPr>
            <w:tcW w:w="270" w:type="pct"/>
            <w:vAlign w:val="center"/>
          </w:tcPr>
          <w:p w:rsidR="00EC44A1" w:rsidRPr="00ED3F20" w:rsidRDefault="00EC44A1" w:rsidP="00A81194">
            <w:pPr>
              <w:contextualSpacing/>
              <w:jc w:val="center"/>
            </w:pPr>
            <w:r w:rsidRPr="00ED3F20">
              <w:t>A</w:t>
            </w:r>
          </w:p>
        </w:tc>
        <w:tc>
          <w:tcPr>
            <w:tcW w:w="473" w:type="pct"/>
            <w:vAlign w:val="center"/>
          </w:tcPr>
          <w:p w:rsidR="00EC44A1" w:rsidRPr="00ED3F20" w:rsidRDefault="00EC44A1" w:rsidP="00A81194">
            <w:pPr>
              <w:contextualSpacing/>
              <w:jc w:val="center"/>
            </w:pPr>
            <w:r w:rsidRPr="00ED3F20">
              <w:t>12</w:t>
            </w:r>
          </w:p>
        </w:tc>
      </w:tr>
    </w:tbl>
    <w:p w:rsidR="00EC44A1" w:rsidRPr="00ED3F20" w:rsidRDefault="00EC44A1" w:rsidP="00A81194">
      <w:pPr>
        <w:contextualSpacing/>
      </w:pPr>
      <w:r w:rsidRPr="00ED3F20">
        <w:rPr>
          <w:b/>
          <w:bCs/>
        </w:rPr>
        <w:t>CO</w:t>
      </w:r>
      <w:r w:rsidRPr="00ED3F20">
        <w:t xml:space="preserve"> – COURSE OUTCOME</w:t>
      </w:r>
      <w:r w:rsidRPr="00ED3F20">
        <w:tab/>
      </w:r>
      <w:r w:rsidRPr="00ED3F20">
        <w:tab/>
      </w:r>
      <w:r w:rsidRPr="00ED3F20">
        <w:tab/>
      </w:r>
      <w:r w:rsidRPr="00ED3F20">
        <w:tab/>
      </w:r>
      <w:r w:rsidRPr="00ED3F20">
        <w:tab/>
      </w:r>
      <w:r w:rsidRPr="00ED3F20">
        <w:rPr>
          <w:b/>
          <w:bCs/>
        </w:rPr>
        <w:t>BL</w:t>
      </w:r>
      <w:r w:rsidRPr="00ED3F20">
        <w:t xml:space="preserve"> – BLOOM’S LEVEL</w:t>
      </w:r>
    </w:p>
    <w:p w:rsidR="00EC44A1" w:rsidRPr="00ED3F20"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ED3F20" w:rsidTr="00A81194">
        <w:trPr>
          <w:trHeight w:val="280"/>
        </w:trPr>
        <w:tc>
          <w:tcPr>
            <w:tcW w:w="862" w:type="dxa"/>
          </w:tcPr>
          <w:p w:rsidR="00EC44A1" w:rsidRPr="00ED3F20" w:rsidRDefault="00EC44A1" w:rsidP="00A81194">
            <w:pPr>
              <w:contextualSpacing/>
            </w:pPr>
          </w:p>
        </w:tc>
        <w:tc>
          <w:tcPr>
            <w:tcW w:w="9621" w:type="dxa"/>
          </w:tcPr>
          <w:p w:rsidR="00EC44A1" w:rsidRPr="00ED3F20" w:rsidRDefault="00EC44A1" w:rsidP="00A81194">
            <w:pPr>
              <w:contextualSpacing/>
              <w:jc w:val="center"/>
              <w:rPr>
                <w:b/>
              </w:rPr>
            </w:pPr>
            <w:r w:rsidRPr="00ED3F20">
              <w:rPr>
                <w:b/>
              </w:rPr>
              <w:t>COURSE OUTCOMES</w:t>
            </w:r>
          </w:p>
        </w:tc>
      </w:tr>
      <w:tr w:rsidR="00EC44A1" w:rsidRPr="00ED3F20" w:rsidTr="00EC44A1">
        <w:trPr>
          <w:trHeight w:val="280"/>
        </w:trPr>
        <w:tc>
          <w:tcPr>
            <w:tcW w:w="862" w:type="dxa"/>
          </w:tcPr>
          <w:p w:rsidR="00EC44A1" w:rsidRPr="00ED3F20" w:rsidRDefault="00EC44A1" w:rsidP="00EC44A1">
            <w:pPr>
              <w:contextualSpacing/>
              <w:rPr>
                <w:bCs/>
              </w:rPr>
            </w:pPr>
            <w:r w:rsidRPr="00ED3F20">
              <w:rPr>
                <w:bCs/>
              </w:rPr>
              <w:t>CO1</w:t>
            </w:r>
          </w:p>
        </w:tc>
        <w:tc>
          <w:tcPr>
            <w:tcW w:w="9621" w:type="dxa"/>
          </w:tcPr>
          <w:p w:rsidR="00EC44A1" w:rsidRPr="00ED3F20" w:rsidRDefault="00EC44A1" w:rsidP="00EC44A1">
            <w:pPr>
              <w:contextualSpacing/>
              <w:jc w:val="both"/>
            </w:pPr>
            <w:r w:rsidRPr="00ED3F20">
              <w:rPr>
                <w:color w:val="010202"/>
              </w:rPr>
              <w:t>Solve algebraic equations numerically in engineering fields.</w:t>
            </w:r>
          </w:p>
        </w:tc>
      </w:tr>
      <w:tr w:rsidR="00EC44A1" w:rsidRPr="00ED3F20" w:rsidTr="00EC44A1">
        <w:trPr>
          <w:trHeight w:val="280"/>
        </w:trPr>
        <w:tc>
          <w:tcPr>
            <w:tcW w:w="862" w:type="dxa"/>
          </w:tcPr>
          <w:p w:rsidR="00EC44A1" w:rsidRPr="00ED3F20" w:rsidRDefault="00EC44A1" w:rsidP="00EC44A1">
            <w:pPr>
              <w:contextualSpacing/>
              <w:rPr>
                <w:bCs/>
              </w:rPr>
            </w:pPr>
            <w:r w:rsidRPr="00ED3F20">
              <w:rPr>
                <w:bCs/>
              </w:rPr>
              <w:t>CO2</w:t>
            </w:r>
          </w:p>
        </w:tc>
        <w:tc>
          <w:tcPr>
            <w:tcW w:w="9621" w:type="dxa"/>
          </w:tcPr>
          <w:p w:rsidR="00EC44A1" w:rsidRPr="00ED3F20" w:rsidRDefault="00EC44A1" w:rsidP="00EC44A1">
            <w:pPr>
              <w:contextualSpacing/>
              <w:jc w:val="both"/>
            </w:pPr>
            <w:r w:rsidRPr="00ED3F20">
              <w:rPr>
                <w:color w:val="010202"/>
              </w:rPr>
              <w:t>Extend the uses of representation of numbers in different bases in engineering fields.</w:t>
            </w:r>
          </w:p>
        </w:tc>
      </w:tr>
      <w:tr w:rsidR="00EC44A1" w:rsidRPr="00ED3F20" w:rsidTr="00EC44A1">
        <w:trPr>
          <w:trHeight w:val="280"/>
        </w:trPr>
        <w:tc>
          <w:tcPr>
            <w:tcW w:w="862" w:type="dxa"/>
          </w:tcPr>
          <w:p w:rsidR="00EC44A1" w:rsidRPr="00ED3F20" w:rsidRDefault="00EC44A1" w:rsidP="00EC44A1">
            <w:pPr>
              <w:contextualSpacing/>
              <w:rPr>
                <w:bCs/>
              </w:rPr>
            </w:pPr>
            <w:r w:rsidRPr="00ED3F20">
              <w:rPr>
                <w:bCs/>
              </w:rPr>
              <w:t>CO3</w:t>
            </w:r>
          </w:p>
        </w:tc>
        <w:tc>
          <w:tcPr>
            <w:tcW w:w="9621" w:type="dxa"/>
          </w:tcPr>
          <w:p w:rsidR="00EC44A1" w:rsidRPr="00ED3F20" w:rsidRDefault="00EC44A1" w:rsidP="00EC44A1">
            <w:pPr>
              <w:contextualSpacing/>
              <w:jc w:val="both"/>
            </w:pPr>
            <w:r w:rsidRPr="00ED3F20">
              <w:rPr>
                <w:color w:val="010202"/>
              </w:rPr>
              <w:t>Produce numerical solution for transcendental equations in engineering fields.</w:t>
            </w:r>
          </w:p>
        </w:tc>
      </w:tr>
      <w:tr w:rsidR="00EC44A1" w:rsidRPr="00ED3F20" w:rsidTr="00EC44A1">
        <w:trPr>
          <w:trHeight w:val="280"/>
        </w:trPr>
        <w:tc>
          <w:tcPr>
            <w:tcW w:w="862" w:type="dxa"/>
          </w:tcPr>
          <w:p w:rsidR="00EC44A1" w:rsidRPr="00ED3F20" w:rsidRDefault="00EC44A1" w:rsidP="00EC44A1">
            <w:pPr>
              <w:contextualSpacing/>
              <w:rPr>
                <w:bCs/>
              </w:rPr>
            </w:pPr>
            <w:r w:rsidRPr="00ED3F20">
              <w:rPr>
                <w:bCs/>
              </w:rPr>
              <w:lastRenderedPageBreak/>
              <w:t>CO4</w:t>
            </w:r>
          </w:p>
        </w:tc>
        <w:tc>
          <w:tcPr>
            <w:tcW w:w="9621" w:type="dxa"/>
          </w:tcPr>
          <w:p w:rsidR="00EC44A1" w:rsidRPr="00ED3F20" w:rsidRDefault="00EC44A1" w:rsidP="00EC44A1">
            <w:pPr>
              <w:contextualSpacing/>
              <w:jc w:val="both"/>
            </w:pPr>
            <w:r w:rsidRPr="00ED3F20">
              <w:rPr>
                <w:color w:val="010202"/>
              </w:rPr>
              <w:t>Illustrate the interpolation techniques in other branches.</w:t>
            </w:r>
          </w:p>
        </w:tc>
      </w:tr>
      <w:tr w:rsidR="00EC44A1" w:rsidRPr="00ED3F20" w:rsidTr="00EC44A1">
        <w:trPr>
          <w:trHeight w:val="280"/>
        </w:trPr>
        <w:tc>
          <w:tcPr>
            <w:tcW w:w="862" w:type="dxa"/>
          </w:tcPr>
          <w:p w:rsidR="00EC44A1" w:rsidRPr="00ED3F20" w:rsidRDefault="00EC44A1" w:rsidP="00EC44A1">
            <w:pPr>
              <w:contextualSpacing/>
              <w:rPr>
                <w:bCs/>
              </w:rPr>
            </w:pPr>
            <w:r w:rsidRPr="00ED3F20">
              <w:rPr>
                <w:bCs/>
              </w:rPr>
              <w:t>CO5</w:t>
            </w:r>
          </w:p>
        </w:tc>
        <w:tc>
          <w:tcPr>
            <w:tcW w:w="9621" w:type="dxa"/>
          </w:tcPr>
          <w:p w:rsidR="00EC44A1" w:rsidRPr="00ED3F20" w:rsidRDefault="00EC44A1" w:rsidP="00EC44A1">
            <w:pPr>
              <w:contextualSpacing/>
              <w:jc w:val="both"/>
            </w:pPr>
            <w:r w:rsidRPr="00ED3F20">
              <w:rPr>
                <w:color w:val="010202"/>
              </w:rPr>
              <w:t>Evaluate integration using numerical methods.</w:t>
            </w:r>
          </w:p>
        </w:tc>
      </w:tr>
      <w:tr w:rsidR="00EC44A1" w:rsidRPr="00ED3F20" w:rsidTr="00EC44A1">
        <w:trPr>
          <w:trHeight w:val="280"/>
        </w:trPr>
        <w:tc>
          <w:tcPr>
            <w:tcW w:w="862" w:type="dxa"/>
          </w:tcPr>
          <w:p w:rsidR="00EC44A1" w:rsidRPr="00ED3F20" w:rsidRDefault="00EC44A1" w:rsidP="00EC44A1">
            <w:pPr>
              <w:contextualSpacing/>
              <w:rPr>
                <w:bCs/>
              </w:rPr>
            </w:pPr>
            <w:r w:rsidRPr="00ED3F20">
              <w:rPr>
                <w:bCs/>
              </w:rPr>
              <w:t>CO6</w:t>
            </w:r>
          </w:p>
        </w:tc>
        <w:tc>
          <w:tcPr>
            <w:tcW w:w="9621" w:type="dxa"/>
          </w:tcPr>
          <w:p w:rsidR="00EC44A1" w:rsidRPr="00ED3F20" w:rsidRDefault="00EC44A1" w:rsidP="00EC44A1">
            <w:pPr>
              <w:contextualSpacing/>
              <w:jc w:val="both"/>
            </w:pPr>
            <w:r w:rsidRPr="00ED3F20">
              <w:rPr>
                <w:color w:val="010202"/>
              </w:rPr>
              <w:t>Develop the application of splines in engineering fields</w:t>
            </w:r>
            <w:r w:rsidRPr="00ED3F20">
              <w:rPr>
                <w:rFonts w:eastAsia="TimesNewRomanPSMT"/>
              </w:rPr>
              <w:t>.</w:t>
            </w:r>
          </w:p>
        </w:tc>
      </w:tr>
    </w:tbl>
    <w:p w:rsidR="00EC44A1" w:rsidRPr="00ED3F20"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ED3F20" w:rsidTr="00A81194">
        <w:trPr>
          <w:jc w:val="center"/>
        </w:trPr>
        <w:tc>
          <w:tcPr>
            <w:tcW w:w="10348" w:type="dxa"/>
            <w:gridSpan w:val="8"/>
          </w:tcPr>
          <w:p w:rsidR="00EC44A1" w:rsidRPr="00ED3F20" w:rsidRDefault="00EC44A1" w:rsidP="00A81194">
            <w:pPr>
              <w:contextualSpacing/>
              <w:jc w:val="center"/>
              <w:rPr>
                <w:b/>
              </w:rPr>
            </w:pPr>
            <w:r w:rsidRPr="00ED3F20">
              <w:rPr>
                <w:b/>
              </w:rPr>
              <w:t>Assessment Pattern as per Bloom’s Taxonomy</w:t>
            </w:r>
          </w:p>
        </w:tc>
      </w:tr>
      <w:tr w:rsidR="00EC44A1" w:rsidRPr="00ED3F20" w:rsidTr="00A81194">
        <w:trPr>
          <w:jc w:val="center"/>
        </w:trPr>
        <w:tc>
          <w:tcPr>
            <w:tcW w:w="1560" w:type="dxa"/>
          </w:tcPr>
          <w:p w:rsidR="00EC44A1" w:rsidRPr="00ED3F20" w:rsidRDefault="00EC44A1" w:rsidP="00A81194">
            <w:pPr>
              <w:contextualSpacing/>
              <w:jc w:val="center"/>
              <w:rPr>
                <w:b/>
                <w:bCs/>
              </w:rPr>
            </w:pPr>
            <w:r w:rsidRPr="00ED3F20">
              <w:rPr>
                <w:b/>
                <w:bCs/>
              </w:rPr>
              <w:t>CO / P</w:t>
            </w:r>
          </w:p>
        </w:tc>
        <w:tc>
          <w:tcPr>
            <w:tcW w:w="1417" w:type="dxa"/>
          </w:tcPr>
          <w:p w:rsidR="00EC44A1" w:rsidRPr="00ED3F20" w:rsidRDefault="00EC44A1" w:rsidP="00A81194">
            <w:pPr>
              <w:contextualSpacing/>
              <w:jc w:val="center"/>
              <w:rPr>
                <w:b/>
              </w:rPr>
            </w:pPr>
            <w:r w:rsidRPr="00ED3F20">
              <w:rPr>
                <w:b/>
              </w:rPr>
              <w:t>R</w:t>
            </w:r>
          </w:p>
        </w:tc>
        <w:tc>
          <w:tcPr>
            <w:tcW w:w="1276" w:type="dxa"/>
          </w:tcPr>
          <w:p w:rsidR="00EC44A1" w:rsidRPr="00ED3F20" w:rsidRDefault="00EC44A1" w:rsidP="00A81194">
            <w:pPr>
              <w:contextualSpacing/>
              <w:jc w:val="center"/>
              <w:rPr>
                <w:b/>
              </w:rPr>
            </w:pPr>
            <w:r w:rsidRPr="00ED3F20">
              <w:rPr>
                <w:b/>
              </w:rPr>
              <w:t>U</w:t>
            </w:r>
          </w:p>
        </w:tc>
        <w:tc>
          <w:tcPr>
            <w:tcW w:w="1134" w:type="dxa"/>
          </w:tcPr>
          <w:p w:rsidR="00EC44A1" w:rsidRPr="00ED3F20" w:rsidRDefault="00EC44A1" w:rsidP="00A81194">
            <w:pPr>
              <w:contextualSpacing/>
              <w:jc w:val="center"/>
              <w:rPr>
                <w:b/>
              </w:rPr>
            </w:pPr>
            <w:r w:rsidRPr="00ED3F20">
              <w:rPr>
                <w:b/>
              </w:rPr>
              <w:t>A</w:t>
            </w:r>
          </w:p>
        </w:tc>
        <w:tc>
          <w:tcPr>
            <w:tcW w:w="1418" w:type="dxa"/>
          </w:tcPr>
          <w:p w:rsidR="00EC44A1" w:rsidRPr="00ED3F20" w:rsidRDefault="00EC44A1" w:rsidP="00A81194">
            <w:pPr>
              <w:contextualSpacing/>
              <w:jc w:val="center"/>
              <w:rPr>
                <w:b/>
              </w:rPr>
            </w:pPr>
            <w:r w:rsidRPr="00ED3F20">
              <w:rPr>
                <w:b/>
              </w:rPr>
              <w:t>An</w:t>
            </w:r>
          </w:p>
        </w:tc>
        <w:tc>
          <w:tcPr>
            <w:tcW w:w="708" w:type="dxa"/>
          </w:tcPr>
          <w:p w:rsidR="00EC44A1" w:rsidRPr="00ED3F20" w:rsidRDefault="00EC44A1" w:rsidP="00A81194">
            <w:pPr>
              <w:contextualSpacing/>
              <w:jc w:val="center"/>
              <w:rPr>
                <w:b/>
              </w:rPr>
            </w:pPr>
            <w:r w:rsidRPr="00ED3F20">
              <w:rPr>
                <w:b/>
              </w:rPr>
              <w:t>E</w:t>
            </w:r>
          </w:p>
        </w:tc>
        <w:tc>
          <w:tcPr>
            <w:tcW w:w="1134" w:type="dxa"/>
          </w:tcPr>
          <w:p w:rsidR="00EC44A1" w:rsidRPr="00ED3F20" w:rsidRDefault="00EC44A1" w:rsidP="00A81194">
            <w:pPr>
              <w:contextualSpacing/>
              <w:jc w:val="center"/>
              <w:rPr>
                <w:b/>
              </w:rPr>
            </w:pPr>
            <w:r w:rsidRPr="00ED3F20">
              <w:rPr>
                <w:b/>
              </w:rPr>
              <w:t>C</w:t>
            </w:r>
          </w:p>
        </w:tc>
        <w:tc>
          <w:tcPr>
            <w:tcW w:w="1701" w:type="dxa"/>
          </w:tcPr>
          <w:p w:rsidR="00EC44A1" w:rsidRPr="00ED3F20" w:rsidRDefault="00EC44A1" w:rsidP="00A81194">
            <w:pPr>
              <w:contextualSpacing/>
              <w:jc w:val="center"/>
              <w:rPr>
                <w:b/>
              </w:rPr>
            </w:pPr>
            <w:r w:rsidRPr="00ED3F20">
              <w:rPr>
                <w:b/>
              </w:rPr>
              <w:t>Total</w:t>
            </w:r>
          </w:p>
        </w:tc>
      </w:tr>
      <w:tr w:rsidR="00EC44A1" w:rsidRPr="00ED3F20" w:rsidTr="00A81194">
        <w:trPr>
          <w:jc w:val="center"/>
        </w:trPr>
        <w:tc>
          <w:tcPr>
            <w:tcW w:w="1560" w:type="dxa"/>
          </w:tcPr>
          <w:p w:rsidR="00EC44A1" w:rsidRPr="00ED3F20" w:rsidRDefault="00EC44A1" w:rsidP="00A81194">
            <w:pPr>
              <w:contextualSpacing/>
              <w:jc w:val="center"/>
              <w:rPr>
                <w:bCs/>
              </w:rPr>
            </w:pPr>
            <w:r w:rsidRPr="00ED3F20">
              <w:rPr>
                <w:bCs/>
              </w:rPr>
              <w:t>CO1</w:t>
            </w:r>
          </w:p>
        </w:tc>
        <w:tc>
          <w:tcPr>
            <w:tcW w:w="1417" w:type="dxa"/>
          </w:tcPr>
          <w:p w:rsidR="00EC44A1" w:rsidRPr="00ED3F20" w:rsidRDefault="00EC44A1" w:rsidP="00A81194">
            <w:pPr>
              <w:contextualSpacing/>
              <w:jc w:val="center"/>
            </w:pPr>
            <w:r w:rsidRPr="00ED3F20">
              <w:t>1</w:t>
            </w:r>
          </w:p>
        </w:tc>
        <w:tc>
          <w:tcPr>
            <w:tcW w:w="1276" w:type="dxa"/>
          </w:tcPr>
          <w:p w:rsidR="00EC44A1" w:rsidRPr="00ED3F20" w:rsidRDefault="00EC44A1" w:rsidP="00A81194">
            <w:pPr>
              <w:contextualSpacing/>
              <w:jc w:val="center"/>
            </w:pPr>
            <w:r w:rsidRPr="00ED3F20">
              <w:t>-</w:t>
            </w:r>
          </w:p>
        </w:tc>
        <w:tc>
          <w:tcPr>
            <w:tcW w:w="1134" w:type="dxa"/>
          </w:tcPr>
          <w:p w:rsidR="00EC44A1" w:rsidRPr="00ED3F20" w:rsidRDefault="00EC44A1" w:rsidP="00A81194">
            <w:pPr>
              <w:contextualSpacing/>
              <w:jc w:val="center"/>
            </w:pPr>
            <w:r w:rsidRPr="00ED3F20">
              <w:t>24</w:t>
            </w:r>
          </w:p>
        </w:tc>
        <w:tc>
          <w:tcPr>
            <w:tcW w:w="1418" w:type="dxa"/>
          </w:tcPr>
          <w:p w:rsidR="00EC44A1" w:rsidRPr="00ED3F20" w:rsidRDefault="00EC44A1" w:rsidP="00A81194">
            <w:pPr>
              <w:contextualSpacing/>
              <w:jc w:val="center"/>
            </w:pPr>
            <w:r w:rsidRPr="00ED3F20">
              <w:t>-</w:t>
            </w:r>
          </w:p>
        </w:tc>
        <w:tc>
          <w:tcPr>
            <w:tcW w:w="708" w:type="dxa"/>
          </w:tcPr>
          <w:p w:rsidR="00EC44A1" w:rsidRPr="00ED3F20" w:rsidRDefault="00EC44A1" w:rsidP="00A81194">
            <w:pPr>
              <w:contextualSpacing/>
              <w:jc w:val="center"/>
            </w:pPr>
            <w:r w:rsidRPr="00ED3F20">
              <w:t>-</w:t>
            </w:r>
          </w:p>
        </w:tc>
        <w:tc>
          <w:tcPr>
            <w:tcW w:w="1134" w:type="dxa"/>
          </w:tcPr>
          <w:p w:rsidR="00EC44A1" w:rsidRPr="00ED3F20" w:rsidRDefault="00EC44A1" w:rsidP="00A81194">
            <w:pPr>
              <w:contextualSpacing/>
              <w:jc w:val="center"/>
            </w:pPr>
            <w:r w:rsidRPr="00ED3F20">
              <w:t>-</w:t>
            </w:r>
          </w:p>
        </w:tc>
        <w:tc>
          <w:tcPr>
            <w:tcW w:w="1701" w:type="dxa"/>
          </w:tcPr>
          <w:p w:rsidR="00EC44A1" w:rsidRPr="00ED3F20" w:rsidRDefault="00EC44A1" w:rsidP="00A81194">
            <w:pPr>
              <w:contextualSpacing/>
              <w:jc w:val="center"/>
            </w:pPr>
            <w:r w:rsidRPr="00ED3F20">
              <w:t>25</w:t>
            </w:r>
          </w:p>
        </w:tc>
      </w:tr>
      <w:tr w:rsidR="00EC44A1" w:rsidRPr="00ED3F20" w:rsidTr="00A81194">
        <w:trPr>
          <w:jc w:val="center"/>
        </w:trPr>
        <w:tc>
          <w:tcPr>
            <w:tcW w:w="1560" w:type="dxa"/>
          </w:tcPr>
          <w:p w:rsidR="00EC44A1" w:rsidRPr="00ED3F20" w:rsidRDefault="00EC44A1" w:rsidP="00A81194">
            <w:pPr>
              <w:contextualSpacing/>
              <w:jc w:val="center"/>
              <w:rPr>
                <w:bCs/>
              </w:rPr>
            </w:pPr>
            <w:r w:rsidRPr="00ED3F20">
              <w:rPr>
                <w:bCs/>
              </w:rPr>
              <w:t>CO2</w:t>
            </w:r>
          </w:p>
        </w:tc>
        <w:tc>
          <w:tcPr>
            <w:tcW w:w="1417" w:type="dxa"/>
          </w:tcPr>
          <w:p w:rsidR="00EC44A1" w:rsidRPr="00ED3F20" w:rsidRDefault="00EC44A1" w:rsidP="00A81194">
            <w:pPr>
              <w:contextualSpacing/>
              <w:jc w:val="center"/>
            </w:pPr>
            <w:r w:rsidRPr="00ED3F20">
              <w:t>-</w:t>
            </w:r>
          </w:p>
        </w:tc>
        <w:tc>
          <w:tcPr>
            <w:tcW w:w="1276" w:type="dxa"/>
          </w:tcPr>
          <w:p w:rsidR="00EC44A1" w:rsidRPr="00ED3F20" w:rsidRDefault="00EC44A1" w:rsidP="00A81194">
            <w:pPr>
              <w:contextualSpacing/>
              <w:jc w:val="center"/>
            </w:pPr>
            <w:r w:rsidRPr="00ED3F20">
              <w:t>4</w:t>
            </w:r>
          </w:p>
        </w:tc>
        <w:tc>
          <w:tcPr>
            <w:tcW w:w="1134" w:type="dxa"/>
          </w:tcPr>
          <w:p w:rsidR="00EC44A1" w:rsidRPr="00ED3F20" w:rsidRDefault="00EC44A1" w:rsidP="00A81194">
            <w:pPr>
              <w:contextualSpacing/>
              <w:jc w:val="center"/>
            </w:pPr>
            <w:r w:rsidRPr="00ED3F20">
              <w:t>-</w:t>
            </w:r>
          </w:p>
        </w:tc>
        <w:tc>
          <w:tcPr>
            <w:tcW w:w="1418" w:type="dxa"/>
          </w:tcPr>
          <w:p w:rsidR="00EC44A1" w:rsidRPr="00ED3F20" w:rsidRDefault="00EC44A1" w:rsidP="00A81194">
            <w:pPr>
              <w:contextualSpacing/>
              <w:jc w:val="center"/>
            </w:pPr>
            <w:r w:rsidRPr="00ED3F20">
              <w:t>-</w:t>
            </w:r>
          </w:p>
        </w:tc>
        <w:tc>
          <w:tcPr>
            <w:tcW w:w="708" w:type="dxa"/>
          </w:tcPr>
          <w:p w:rsidR="00EC44A1" w:rsidRPr="00ED3F20" w:rsidRDefault="00EC44A1" w:rsidP="00A81194">
            <w:pPr>
              <w:contextualSpacing/>
              <w:jc w:val="center"/>
            </w:pPr>
            <w:r w:rsidRPr="00ED3F20">
              <w:t>-</w:t>
            </w:r>
          </w:p>
        </w:tc>
        <w:tc>
          <w:tcPr>
            <w:tcW w:w="1134" w:type="dxa"/>
          </w:tcPr>
          <w:p w:rsidR="00EC44A1" w:rsidRPr="00ED3F20" w:rsidRDefault="00EC44A1" w:rsidP="00A81194">
            <w:pPr>
              <w:contextualSpacing/>
              <w:jc w:val="center"/>
            </w:pPr>
            <w:r w:rsidRPr="00ED3F20">
              <w:t>-</w:t>
            </w:r>
          </w:p>
        </w:tc>
        <w:tc>
          <w:tcPr>
            <w:tcW w:w="1701" w:type="dxa"/>
          </w:tcPr>
          <w:p w:rsidR="00EC44A1" w:rsidRPr="00ED3F20" w:rsidRDefault="00EC44A1" w:rsidP="00A81194">
            <w:pPr>
              <w:contextualSpacing/>
              <w:jc w:val="center"/>
            </w:pPr>
            <w:r w:rsidRPr="00ED3F20">
              <w:t>4</w:t>
            </w:r>
          </w:p>
        </w:tc>
      </w:tr>
      <w:tr w:rsidR="00EC44A1" w:rsidRPr="00ED3F20" w:rsidTr="00A81194">
        <w:trPr>
          <w:jc w:val="center"/>
        </w:trPr>
        <w:tc>
          <w:tcPr>
            <w:tcW w:w="1560" w:type="dxa"/>
          </w:tcPr>
          <w:p w:rsidR="00EC44A1" w:rsidRPr="00ED3F20" w:rsidRDefault="00EC44A1" w:rsidP="00A81194">
            <w:pPr>
              <w:contextualSpacing/>
              <w:jc w:val="center"/>
              <w:rPr>
                <w:bCs/>
              </w:rPr>
            </w:pPr>
            <w:r w:rsidRPr="00ED3F20">
              <w:rPr>
                <w:bCs/>
              </w:rPr>
              <w:t>CO3</w:t>
            </w:r>
          </w:p>
        </w:tc>
        <w:tc>
          <w:tcPr>
            <w:tcW w:w="1417" w:type="dxa"/>
          </w:tcPr>
          <w:p w:rsidR="00EC44A1" w:rsidRPr="00ED3F20" w:rsidRDefault="00EC44A1" w:rsidP="00A81194">
            <w:pPr>
              <w:contextualSpacing/>
              <w:jc w:val="center"/>
            </w:pPr>
            <w:r w:rsidRPr="00ED3F20">
              <w:t>4</w:t>
            </w:r>
          </w:p>
        </w:tc>
        <w:tc>
          <w:tcPr>
            <w:tcW w:w="1276" w:type="dxa"/>
          </w:tcPr>
          <w:p w:rsidR="00EC44A1" w:rsidRPr="00ED3F20" w:rsidRDefault="00EC44A1" w:rsidP="00A81194">
            <w:pPr>
              <w:contextualSpacing/>
              <w:jc w:val="center"/>
            </w:pPr>
            <w:r w:rsidRPr="00ED3F20">
              <w:t>6</w:t>
            </w:r>
          </w:p>
        </w:tc>
        <w:tc>
          <w:tcPr>
            <w:tcW w:w="1134" w:type="dxa"/>
          </w:tcPr>
          <w:p w:rsidR="00EC44A1" w:rsidRPr="00ED3F20" w:rsidRDefault="00EC44A1" w:rsidP="00A81194">
            <w:pPr>
              <w:contextualSpacing/>
              <w:jc w:val="center"/>
            </w:pPr>
            <w:r w:rsidRPr="00ED3F20">
              <w:t>24</w:t>
            </w:r>
          </w:p>
        </w:tc>
        <w:tc>
          <w:tcPr>
            <w:tcW w:w="1418" w:type="dxa"/>
          </w:tcPr>
          <w:p w:rsidR="00EC44A1" w:rsidRPr="00ED3F20" w:rsidRDefault="00EC44A1" w:rsidP="00A81194">
            <w:pPr>
              <w:contextualSpacing/>
              <w:jc w:val="center"/>
            </w:pPr>
            <w:r w:rsidRPr="00ED3F20">
              <w:t>-</w:t>
            </w:r>
          </w:p>
        </w:tc>
        <w:tc>
          <w:tcPr>
            <w:tcW w:w="708" w:type="dxa"/>
          </w:tcPr>
          <w:p w:rsidR="00EC44A1" w:rsidRPr="00ED3F20" w:rsidRDefault="00EC44A1" w:rsidP="00A81194">
            <w:pPr>
              <w:contextualSpacing/>
              <w:jc w:val="center"/>
            </w:pPr>
            <w:r w:rsidRPr="00ED3F20">
              <w:t>-</w:t>
            </w:r>
          </w:p>
        </w:tc>
        <w:tc>
          <w:tcPr>
            <w:tcW w:w="1134" w:type="dxa"/>
          </w:tcPr>
          <w:p w:rsidR="00EC44A1" w:rsidRPr="00ED3F20" w:rsidRDefault="00EC44A1" w:rsidP="00A81194">
            <w:pPr>
              <w:contextualSpacing/>
              <w:jc w:val="center"/>
            </w:pPr>
            <w:r w:rsidRPr="00ED3F20">
              <w:t>-</w:t>
            </w:r>
          </w:p>
        </w:tc>
        <w:tc>
          <w:tcPr>
            <w:tcW w:w="1701" w:type="dxa"/>
          </w:tcPr>
          <w:p w:rsidR="00EC44A1" w:rsidRPr="00ED3F20" w:rsidRDefault="00EC44A1" w:rsidP="00A81194">
            <w:pPr>
              <w:contextualSpacing/>
              <w:jc w:val="center"/>
            </w:pPr>
            <w:r w:rsidRPr="00ED3F20">
              <w:t>34</w:t>
            </w:r>
          </w:p>
        </w:tc>
      </w:tr>
      <w:tr w:rsidR="00EC44A1" w:rsidRPr="00ED3F20" w:rsidTr="00A81194">
        <w:trPr>
          <w:jc w:val="center"/>
        </w:trPr>
        <w:tc>
          <w:tcPr>
            <w:tcW w:w="1560" w:type="dxa"/>
          </w:tcPr>
          <w:p w:rsidR="00EC44A1" w:rsidRPr="00ED3F20" w:rsidRDefault="00EC44A1" w:rsidP="00A81194">
            <w:pPr>
              <w:contextualSpacing/>
              <w:jc w:val="center"/>
              <w:rPr>
                <w:bCs/>
              </w:rPr>
            </w:pPr>
            <w:r w:rsidRPr="00ED3F20">
              <w:rPr>
                <w:bCs/>
              </w:rPr>
              <w:t>CO4</w:t>
            </w:r>
          </w:p>
        </w:tc>
        <w:tc>
          <w:tcPr>
            <w:tcW w:w="1417" w:type="dxa"/>
          </w:tcPr>
          <w:p w:rsidR="00EC44A1" w:rsidRPr="00ED3F20" w:rsidRDefault="00EC44A1" w:rsidP="00A81194">
            <w:pPr>
              <w:contextualSpacing/>
              <w:jc w:val="center"/>
            </w:pPr>
            <w:r w:rsidRPr="00ED3F20">
              <w:t>2</w:t>
            </w:r>
          </w:p>
        </w:tc>
        <w:tc>
          <w:tcPr>
            <w:tcW w:w="1276" w:type="dxa"/>
          </w:tcPr>
          <w:p w:rsidR="00EC44A1" w:rsidRPr="00ED3F20" w:rsidRDefault="00EC44A1" w:rsidP="00A81194">
            <w:pPr>
              <w:contextualSpacing/>
              <w:jc w:val="center"/>
            </w:pPr>
            <w:r w:rsidRPr="00ED3F20">
              <w:t>3</w:t>
            </w:r>
          </w:p>
        </w:tc>
        <w:tc>
          <w:tcPr>
            <w:tcW w:w="1134" w:type="dxa"/>
          </w:tcPr>
          <w:p w:rsidR="00EC44A1" w:rsidRPr="00ED3F20" w:rsidRDefault="00EC44A1" w:rsidP="00A81194">
            <w:pPr>
              <w:contextualSpacing/>
              <w:jc w:val="center"/>
            </w:pPr>
            <w:r w:rsidRPr="00ED3F20">
              <w:t>12</w:t>
            </w:r>
          </w:p>
        </w:tc>
        <w:tc>
          <w:tcPr>
            <w:tcW w:w="1418" w:type="dxa"/>
          </w:tcPr>
          <w:p w:rsidR="00EC44A1" w:rsidRPr="00ED3F20" w:rsidRDefault="00EC44A1" w:rsidP="00A81194">
            <w:pPr>
              <w:contextualSpacing/>
              <w:jc w:val="center"/>
            </w:pPr>
            <w:r w:rsidRPr="00ED3F20">
              <w:t>-</w:t>
            </w:r>
          </w:p>
        </w:tc>
        <w:tc>
          <w:tcPr>
            <w:tcW w:w="708" w:type="dxa"/>
          </w:tcPr>
          <w:p w:rsidR="00EC44A1" w:rsidRPr="00ED3F20" w:rsidRDefault="00EC44A1" w:rsidP="00A81194">
            <w:pPr>
              <w:contextualSpacing/>
              <w:jc w:val="center"/>
            </w:pPr>
            <w:r w:rsidRPr="00ED3F20">
              <w:t>-</w:t>
            </w:r>
          </w:p>
        </w:tc>
        <w:tc>
          <w:tcPr>
            <w:tcW w:w="1134" w:type="dxa"/>
          </w:tcPr>
          <w:p w:rsidR="00EC44A1" w:rsidRPr="00ED3F20" w:rsidRDefault="00EC44A1" w:rsidP="00A81194">
            <w:pPr>
              <w:contextualSpacing/>
              <w:jc w:val="center"/>
            </w:pPr>
            <w:r w:rsidRPr="00ED3F20">
              <w:t>-</w:t>
            </w:r>
          </w:p>
        </w:tc>
        <w:tc>
          <w:tcPr>
            <w:tcW w:w="1701" w:type="dxa"/>
          </w:tcPr>
          <w:p w:rsidR="00EC44A1" w:rsidRPr="00ED3F20" w:rsidRDefault="00EC44A1" w:rsidP="00A81194">
            <w:pPr>
              <w:contextualSpacing/>
              <w:jc w:val="center"/>
            </w:pPr>
            <w:r w:rsidRPr="00ED3F20">
              <w:t>17</w:t>
            </w:r>
          </w:p>
        </w:tc>
      </w:tr>
      <w:tr w:rsidR="00EC44A1" w:rsidRPr="00ED3F20" w:rsidTr="00A81194">
        <w:trPr>
          <w:jc w:val="center"/>
        </w:trPr>
        <w:tc>
          <w:tcPr>
            <w:tcW w:w="1560" w:type="dxa"/>
          </w:tcPr>
          <w:p w:rsidR="00EC44A1" w:rsidRPr="00ED3F20" w:rsidRDefault="00EC44A1" w:rsidP="00A81194">
            <w:pPr>
              <w:contextualSpacing/>
              <w:jc w:val="center"/>
              <w:rPr>
                <w:bCs/>
              </w:rPr>
            </w:pPr>
            <w:r w:rsidRPr="00ED3F20">
              <w:rPr>
                <w:bCs/>
              </w:rPr>
              <w:t>CO5</w:t>
            </w:r>
          </w:p>
        </w:tc>
        <w:tc>
          <w:tcPr>
            <w:tcW w:w="1417" w:type="dxa"/>
          </w:tcPr>
          <w:p w:rsidR="00EC44A1" w:rsidRPr="00ED3F20" w:rsidRDefault="00EC44A1" w:rsidP="00A81194">
            <w:pPr>
              <w:contextualSpacing/>
              <w:jc w:val="center"/>
            </w:pPr>
            <w:r w:rsidRPr="00ED3F20">
              <w:t>1</w:t>
            </w:r>
          </w:p>
        </w:tc>
        <w:tc>
          <w:tcPr>
            <w:tcW w:w="1276" w:type="dxa"/>
          </w:tcPr>
          <w:p w:rsidR="00EC44A1" w:rsidRPr="00ED3F20" w:rsidRDefault="00EC44A1" w:rsidP="00A81194">
            <w:pPr>
              <w:contextualSpacing/>
              <w:jc w:val="center"/>
            </w:pPr>
            <w:r w:rsidRPr="00ED3F20">
              <w:t>4</w:t>
            </w:r>
          </w:p>
        </w:tc>
        <w:tc>
          <w:tcPr>
            <w:tcW w:w="1134" w:type="dxa"/>
          </w:tcPr>
          <w:p w:rsidR="00EC44A1" w:rsidRPr="00ED3F20" w:rsidRDefault="00EC44A1" w:rsidP="00A81194">
            <w:pPr>
              <w:contextualSpacing/>
              <w:jc w:val="center"/>
            </w:pPr>
            <w:r w:rsidRPr="00ED3F20">
              <w:t>24</w:t>
            </w:r>
          </w:p>
        </w:tc>
        <w:tc>
          <w:tcPr>
            <w:tcW w:w="1418" w:type="dxa"/>
          </w:tcPr>
          <w:p w:rsidR="00EC44A1" w:rsidRPr="00ED3F20" w:rsidRDefault="00EC44A1" w:rsidP="00A81194">
            <w:pPr>
              <w:contextualSpacing/>
              <w:jc w:val="center"/>
            </w:pPr>
            <w:r w:rsidRPr="00ED3F20">
              <w:t>-</w:t>
            </w:r>
          </w:p>
        </w:tc>
        <w:tc>
          <w:tcPr>
            <w:tcW w:w="708" w:type="dxa"/>
          </w:tcPr>
          <w:p w:rsidR="00EC44A1" w:rsidRPr="00ED3F20" w:rsidRDefault="00EC44A1" w:rsidP="00A81194">
            <w:pPr>
              <w:contextualSpacing/>
              <w:jc w:val="center"/>
            </w:pPr>
            <w:r w:rsidRPr="00ED3F20">
              <w:t>-</w:t>
            </w:r>
          </w:p>
        </w:tc>
        <w:tc>
          <w:tcPr>
            <w:tcW w:w="1134" w:type="dxa"/>
          </w:tcPr>
          <w:p w:rsidR="00EC44A1" w:rsidRPr="00ED3F20" w:rsidRDefault="00EC44A1" w:rsidP="00A81194">
            <w:pPr>
              <w:contextualSpacing/>
              <w:jc w:val="center"/>
            </w:pPr>
            <w:r w:rsidRPr="00ED3F20">
              <w:t>-</w:t>
            </w:r>
          </w:p>
        </w:tc>
        <w:tc>
          <w:tcPr>
            <w:tcW w:w="1701" w:type="dxa"/>
          </w:tcPr>
          <w:p w:rsidR="00EC44A1" w:rsidRPr="00ED3F20" w:rsidRDefault="00EC44A1" w:rsidP="00A81194">
            <w:pPr>
              <w:contextualSpacing/>
              <w:jc w:val="center"/>
            </w:pPr>
            <w:r w:rsidRPr="00ED3F20">
              <w:t>29</w:t>
            </w:r>
          </w:p>
        </w:tc>
      </w:tr>
      <w:tr w:rsidR="00EC44A1" w:rsidRPr="00ED3F20" w:rsidTr="00A81194">
        <w:trPr>
          <w:jc w:val="center"/>
        </w:trPr>
        <w:tc>
          <w:tcPr>
            <w:tcW w:w="1560" w:type="dxa"/>
          </w:tcPr>
          <w:p w:rsidR="00EC44A1" w:rsidRPr="00ED3F20" w:rsidRDefault="00EC44A1" w:rsidP="00A81194">
            <w:pPr>
              <w:contextualSpacing/>
              <w:jc w:val="center"/>
              <w:rPr>
                <w:bCs/>
              </w:rPr>
            </w:pPr>
            <w:r w:rsidRPr="00ED3F20">
              <w:rPr>
                <w:bCs/>
              </w:rPr>
              <w:t>CO6</w:t>
            </w:r>
          </w:p>
        </w:tc>
        <w:tc>
          <w:tcPr>
            <w:tcW w:w="1417" w:type="dxa"/>
          </w:tcPr>
          <w:p w:rsidR="00EC44A1" w:rsidRPr="00ED3F20" w:rsidRDefault="00EC44A1" w:rsidP="00A81194">
            <w:pPr>
              <w:contextualSpacing/>
              <w:jc w:val="center"/>
            </w:pPr>
            <w:r w:rsidRPr="00ED3F20">
              <w:t>-</w:t>
            </w:r>
          </w:p>
        </w:tc>
        <w:tc>
          <w:tcPr>
            <w:tcW w:w="1276" w:type="dxa"/>
          </w:tcPr>
          <w:p w:rsidR="00EC44A1" w:rsidRPr="00ED3F20" w:rsidRDefault="00EC44A1" w:rsidP="00A81194">
            <w:pPr>
              <w:contextualSpacing/>
              <w:jc w:val="center"/>
            </w:pPr>
            <w:r w:rsidRPr="00ED3F20">
              <w:t>3</w:t>
            </w:r>
          </w:p>
        </w:tc>
        <w:tc>
          <w:tcPr>
            <w:tcW w:w="1134" w:type="dxa"/>
          </w:tcPr>
          <w:p w:rsidR="00EC44A1" w:rsidRPr="00ED3F20" w:rsidRDefault="00EC44A1" w:rsidP="00A81194">
            <w:pPr>
              <w:contextualSpacing/>
              <w:jc w:val="center"/>
            </w:pPr>
            <w:r w:rsidRPr="00ED3F20">
              <w:t>12</w:t>
            </w:r>
          </w:p>
        </w:tc>
        <w:tc>
          <w:tcPr>
            <w:tcW w:w="1418" w:type="dxa"/>
          </w:tcPr>
          <w:p w:rsidR="00EC44A1" w:rsidRPr="00ED3F20" w:rsidRDefault="00EC44A1" w:rsidP="00A81194">
            <w:pPr>
              <w:contextualSpacing/>
              <w:jc w:val="center"/>
            </w:pPr>
            <w:r w:rsidRPr="00ED3F20">
              <w:t>-</w:t>
            </w:r>
          </w:p>
        </w:tc>
        <w:tc>
          <w:tcPr>
            <w:tcW w:w="708" w:type="dxa"/>
          </w:tcPr>
          <w:p w:rsidR="00EC44A1" w:rsidRPr="00ED3F20" w:rsidRDefault="00EC44A1" w:rsidP="00A81194">
            <w:pPr>
              <w:contextualSpacing/>
              <w:jc w:val="center"/>
            </w:pPr>
            <w:r w:rsidRPr="00ED3F20">
              <w:t>-</w:t>
            </w:r>
          </w:p>
        </w:tc>
        <w:tc>
          <w:tcPr>
            <w:tcW w:w="1134" w:type="dxa"/>
          </w:tcPr>
          <w:p w:rsidR="00EC44A1" w:rsidRPr="00ED3F20" w:rsidRDefault="00EC44A1" w:rsidP="00A81194">
            <w:pPr>
              <w:contextualSpacing/>
              <w:jc w:val="center"/>
            </w:pPr>
            <w:r w:rsidRPr="00ED3F20">
              <w:t>-</w:t>
            </w:r>
          </w:p>
        </w:tc>
        <w:tc>
          <w:tcPr>
            <w:tcW w:w="1701" w:type="dxa"/>
          </w:tcPr>
          <w:p w:rsidR="00EC44A1" w:rsidRPr="00ED3F20" w:rsidRDefault="00EC44A1" w:rsidP="00A81194">
            <w:pPr>
              <w:contextualSpacing/>
              <w:jc w:val="center"/>
            </w:pPr>
            <w:r w:rsidRPr="00ED3F20">
              <w:t>15</w:t>
            </w:r>
          </w:p>
        </w:tc>
      </w:tr>
      <w:tr w:rsidR="00EC44A1" w:rsidRPr="00ED3F20" w:rsidTr="00A81194">
        <w:trPr>
          <w:jc w:val="center"/>
        </w:trPr>
        <w:tc>
          <w:tcPr>
            <w:tcW w:w="8647" w:type="dxa"/>
            <w:gridSpan w:val="7"/>
          </w:tcPr>
          <w:p w:rsidR="00EC44A1" w:rsidRPr="00ED3F20" w:rsidRDefault="00EC44A1" w:rsidP="00A81194">
            <w:pPr>
              <w:contextualSpacing/>
            </w:pPr>
          </w:p>
        </w:tc>
        <w:tc>
          <w:tcPr>
            <w:tcW w:w="1701" w:type="dxa"/>
          </w:tcPr>
          <w:p w:rsidR="00EC44A1" w:rsidRPr="00ED3F20" w:rsidRDefault="00EC44A1" w:rsidP="00A81194">
            <w:pPr>
              <w:contextualSpacing/>
              <w:jc w:val="center"/>
              <w:rPr>
                <w:b/>
              </w:rPr>
            </w:pPr>
            <w:r w:rsidRPr="00ED3F20">
              <w:rPr>
                <w:b/>
              </w:rPr>
              <w:t>124</w:t>
            </w:r>
          </w:p>
        </w:tc>
      </w:tr>
    </w:tbl>
    <w:p w:rsidR="00EC44A1" w:rsidRPr="00ED3F20" w:rsidRDefault="00EC44A1" w:rsidP="00A81194">
      <w:pPr>
        <w:tabs>
          <w:tab w:val="left" w:pos="7110"/>
        </w:tabs>
        <w:contextualSpacing/>
      </w:pPr>
      <w:r w:rsidRPr="00ED3F20">
        <w:tab/>
      </w:r>
    </w:p>
    <w:p w:rsidR="007550B9" w:rsidRDefault="007550B9">
      <w:r>
        <w:br w:type="page"/>
      </w:r>
    </w:p>
    <w:p w:rsidR="00EC44A1" w:rsidRPr="004D13B3" w:rsidRDefault="00EC44A1" w:rsidP="00E40AC8">
      <w:pPr>
        <w:jc w:val="center"/>
        <w:rPr>
          <w:b/>
        </w:rPr>
      </w:pPr>
      <w:r w:rsidRPr="004D13B3">
        <w:rPr>
          <w:noProof/>
        </w:rPr>
        <w:lastRenderedPageBreak/>
        <w:drawing>
          <wp:inline distT="0" distB="0" distL="0" distR="0">
            <wp:extent cx="5731510" cy="1343025"/>
            <wp:effectExtent l="0" t="0" r="2540" b="9525"/>
            <wp:docPr id="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43025"/>
                    </a:xfrm>
                    <a:prstGeom prst="rect">
                      <a:avLst/>
                    </a:prstGeom>
                  </pic:spPr>
                </pic:pic>
              </a:graphicData>
            </a:graphic>
          </wp:inline>
        </w:drawing>
      </w:r>
    </w:p>
    <w:p w:rsidR="00EC44A1" w:rsidRPr="004D13B3"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44A1" w:rsidRPr="004D13B3" w:rsidTr="00EC44A1">
        <w:trPr>
          <w:trHeight w:val="397"/>
          <w:jc w:val="center"/>
        </w:trPr>
        <w:tc>
          <w:tcPr>
            <w:tcW w:w="1555" w:type="dxa"/>
            <w:vAlign w:val="center"/>
          </w:tcPr>
          <w:p w:rsidR="00EC44A1" w:rsidRPr="004D13B3" w:rsidRDefault="00EC44A1" w:rsidP="00A81194">
            <w:pPr>
              <w:pStyle w:val="Title"/>
              <w:contextualSpacing/>
              <w:jc w:val="left"/>
              <w:rPr>
                <w:b/>
                <w:szCs w:val="24"/>
              </w:rPr>
            </w:pPr>
            <w:r w:rsidRPr="004D13B3">
              <w:rPr>
                <w:b/>
                <w:szCs w:val="24"/>
              </w:rPr>
              <w:t xml:space="preserve">Course Code      </w:t>
            </w:r>
          </w:p>
        </w:tc>
        <w:tc>
          <w:tcPr>
            <w:tcW w:w="6520" w:type="dxa"/>
            <w:vAlign w:val="center"/>
          </w:tcPr>
          <w:p w:rsidR="00EC44A1" w:rsidRPr="004D13B3" w:rsidRDefault="00EC44A1" w:rsidP="00A81194">
            <w:pPr>
              <w:pStyle w:val="Title"/>
              <w:contextualSpacing/>
              <w:jc w:val="left"/>
              <w:rPr>
                <w:b/>
                <w:szCs w:val="24"/>
              </w:rPr>
            </w:pPr>
            <w:r w:rsidRPr="004D13B3">
              <w:rPr>
                <w:b/>
                <w:color w:val="000000" w:themeColor="text1"/>
                <w:szCs w:val="24"/>
              </w:rPr>
              <w:t>20MA2004</w:t>
            </w:r>
          </w:p>
        </w:tc>
        <w:tc>
          <w:tcPr>
            <w:tcW w:w="1559" w:type="dxa"/>
            <w:vAlign w:val="center"/>
          </w:tcPr>
          <w:p w:rsidR="00EC44A1" w:rsidRPr="004D13B3" w:rsidRDefault="00EC44A1" w:rsidP="00A81194">
            <w:pPr>
              <w:pStyle w:val="Title"/>
              <w:ind w:left="-468" w:firstLine="468"/>
              <w:contextualSpacing/>
              <w:jc w:val="left"/>
              <w:rPr>
                <w:szCs w:val="24"/>
              </w:rPr>
            </w:pPr>
            <w:r w:rsidRPr="004D13B3">
              <w:rPr>
                <w:b/>
                <w:bCs/>
                <w:szCs w:val="24"/>
              </w:rPr>
              <w:t xml:space="preserve">Duration       </w:t>
            </w:r>
          </w:p>
        </w:tc>
        <w:tc>
          <w:tcPr>
            <w:tcW w:w="851" w:type="dxa"/>
            <w:vAlign w:val="center"/>
          </w:tcPr>
          <w:p w:rsidR="00EC44A1" w:rsidRPr="004D13B3" w:rsidRDefault="00EC44A1" w:rsidP="00A81194">
            <w:pPr>
              <w:pStyle w:val="Title"/>
              <w:contextualSpacing/>
              <w:jc w:val="left"/>
              <w:rPr>
                <w:b/>
                <w:szCs w:val="24"/>
              </w:rPr>
            </w:pPr>
            <w:r w:rsidRPr="004D13B3">
              <w:rPr>
                <w:b/>
                <w:szCs w:val="24"/>
              </w:rPr>
              <w:t>3hrs</w:t>
            </w:r>
          </w:p>
        </w:tc>
      </w:tr>
      <w:tr w:rsidR="00EC44A1" w:rsidRPr="004D13B3" w:rsidTr="00EC44A1">
        <w:trPr>
          <w:trHeight w:val="397"/>
          <w:jc w:val="center"/>
        </w:trPr>
        <w:tc>
          <w:tcPr>
            <w:tcW w:w="1555" w:type="dxa"/>
            <w:vAlign w:val="center"/>
          </w:tcPr>
          <w:p w:rsidR="00EC44A1" w:rsidRPr="004D13B3" w:rsidRDefault="00EC44A1" w:rsidP="00A81194">
            <w:pPr>
              <w:pStyle w:val="Title"/>
              <w:ind w:right="-160"/>
              <w:contextualSpacing/>
              <w:jc w:val="left"/>
              <w:rPr>
                <w:b/>
                <w:szCs w:val="24"/>
              </w:rPr>
            </w:pPr>
            <w:r w:rsidRPr="004D13B3">
              <w:rPr>
                <w:b/>
                <w:szCs w:val="24"/>
              </w:rPr>
              <w:t xml:space="preserve">Course Name     </w:t>
            </w:r>
          </w:p>
        </w:tc>
        <w:tc>
          <w:tcPr>
            <w:tcW w:w="6520" w:type="dxa"/>
            <w:vAlign w:val="center"/>
          </w:tcPr>
          <w:p w:rsidR="00EC44A1" w:rsidRPr="004D13B3" w:rsidRDefault="00EC44A1" w:rsidP="00A81194">
            <w:pPr>
              <w:pStyle w:val="Title"/>
              <w:contextualSpacing/>
              <w:jc w:val="left"/>
              <w:rPr>
                <w:b/>
                <w:szCs w:val="24"/>
              </w:rPr>
            </w:pPr>
            <w:r w:rsidRPr="004D13B3">
              <w:rPr>
                <w:b/>
                <w:szCs w:val="24"/>
              </w:rPr>
              <w:t>PARTIAL DIFFERENTIAL EQUATIONS, PROBABILITY AND STATISTICS</w:t>
            </w:r>
          </w:p>
        </w:tc>
        <w:tc>
          <w:tcPr>
            <w:tcW w:w="1559" w:type="dxa"/>
            <w:vAlign w:val="center"/>
          </w:tcPr>
          <w:p w:rsidR="00EC44A1" w:rsidRPr="004D13B3" w:rsidRDefault="00EC44A1" w:rsidP="00A81194">
            <w:pPr>
              <w:pStyle w:val="Title"/>
              <w:contextualSpacing/>
              <w:jc w:val="left"/>
              <w:rPr>
                <w:b/>
                <w:bCs/>
                <w:szCs w:val="24"/>
              </w:rPr>
            </w:pPr>
            <w:r w:rsidRPr="004D13B3">
              <w:rPr>
                <w:b/>
                <w:bCs/>
                <w:szCs w:val="24"/>
              </w:rPr>
              <w:t xml:space="preserve">Max. Marks </w:t>
            </w:r>
          </w:p>
        </w:tc>
        <w:tc>
          <w:tcPr>
            <w:tcW w:w="851" w:type="dxa"/>
            <w:vAlign w:val="center"/>
          </w:tcPr>
          <w:p w:rsidR="00EC44A1" w:rsidRPr="004D13B3" w:rsidRDefault="00EC44A1" w:rsidP="00A81194">
            <w:pPr>
              <w:pStyle w:val="Title"/>
              <w:contextualSpacing/>
              <w:jc w:val="left"/>
              <w:rPr>
                <w:b/>
                <w:szCs w:val="24"/>
              </w:rPr>
            </w:pPr>
            <w:r w:rsidRPr="004D13B3">
              <w:rPr>
                <w:b/>
                <w:szCs w:val="24"/>
              </w:rPr>
              <w:t>100</w:t>
            </w:r>
          </w:p>
        </w:tc>
      </w:tr>
    </w:tbl>
    <w:p w:rsidR="00EC44A1" w:rsidRPr="004D13B3"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4D13B3" w:rsidTr="00A81194">
        <w:trPr>
          <w:trHeight w:val="551"/>
        </w:trPr>
        <w:tc>
          <w:tcPr>
            <w:tcW w:w="272" w:type="pct"/>
            <w:vAlign w:val="center"/>
          </w:tcPr>
          <w:p w:rsidR="00EC44A1" w:rsidRPr="004D13B3" w:rsidRDefault="00EC44A1" w:rsidP="00A81194">
            <w:pPr>
              <w:contextualSpacing/>
              <w:jc w:val="center"/>
              <w:rPr>
                <w:b/>
              </w:rPr>
            </w:pPr>
            <w:r w:rsidRPr="004D13B3">
              <w:rPr>
                <w:b/>
              </w:rPr>
              <w:t>Q. No.</w:t>
            </w:r>
          </w:p>
        </w:tc>
        <w:tc>
          <w:tcPr>
            <w:tcW w:w="3512" w:type="pct"/>
            <w:gridSpan w:val="2"/>
            <w:vAlign w:val="center"/>
          </w:tcPr>
          <w:p w:rsidR="00EC44A1" w:rsidRPr="004D13B3" w:rsidRDefault="00EC44A1" w:rsidP="00A81194">
            <w:pPr>
              <w:contextualSpacing/>
              <w:jc w:val="center"/>
              <w:rPr>
                <w:b/>
              </w:rPr>
            </w:pPr>
            <w:r w:rsidRPr="004D13B3">
              <w:rPr>
                <w:b/>
              </w:rPr>
              <w:t>Questions</w:t>
            </w:r>
          </w:p>
        </w:tc>
        <w:tc>
          <w:tcPr>
            <w:tcW w:w="388" w:type="pct"/>
            <w:vAlign w:val="center"/>
          </w:tcPr>
          <w:p w:rsidR="00EC44A1" w:rsidRPr="004D13B3" w:rsidRDefault="00EC44A1" w:rsidP="00A81194">
            <w:pPr>
              <w:contextualSpacing/>
              <w:jc w:val="center"/>
              <w:rPr>
                <w:b/>
              </w:rPr>
            </w:pPr>
            <w:r w:rsidRPr="004D13B3">
              <w:rPr>
                <w:b/>
              </w:rPr>
              <w:t>CO</w:t>
            </w:r>
          </w:p>
        </w:tc>
        <w:tc>
          <w:tcPr>
            <w:tcW w:w="355" w:type="pct"/>
            <w:vAlign w:val="center"/>
          </w:tcPr>
          <w:p w:rsidR="00EC44A1" w:rsidRPr="004D13B3" w:rsidRDefault="00EC44A1" w:rsidP="00A81194">
            <w:pPr>
              <w:contextualSpacing/>
              <w:jc w:val="center"/>
              <w:rPr>
                <w:b/>
              </w:rPr>
            </w:pPr>
            <w:r w:rsidRPr="004D13B3">
              <w:rPr>
                <w:b/>
              </w:rPr>
              <w:t>BL</w:t>
            </w:r>
          </w:p>
        </w:tc>
        <w:tc>
          <w:tcPr>
            <w:tcW w:w="473" w:type="pct"/>
            <w:vAlign w:val="center"/>
          </w:tcPr>
          <w:p w:rsidR="00EC44A1" w:rsidRPr="004D13B3" w:rsidRDefault="00EC44A1" w:rsidP="00A81194">
            <w:pPr>
              <w:contextualSpacing/>
              <w:jc w:val="center"/>
              <w:rPr>
                <w:b/>
              </w:rPr>
            </w:pPr>
            <w:r w:rsidRPr="004D13B3">
              <w:rPr>
                <w:b/>
              </w:rPr>
              <w:t>Marks</w:t>
            </w:r>
          </w:p>
        </w:tc>
      </w:tr>
      <w:tr w:rsidR="00EC44A1" w:rsidRPr="004D13B3" w:rsidTr="00A81194">
        <w:trPr>
          <w:trHeight w:val="487"/>
        </w:trPr>
        <w:tc>
          <w:tcPr>
            <w:tcW w:w="5000" w:type="pct"/>
            <w:gridSpan w:val="6"/>
            <w:vAlign w:val="center"/>
          </w:tcPr>
          <w:p w:rsidR="00EC44A1" w:rsidRPr="004D13B3" w:rsidRDefault="00EC44A1" w:rsidP="00A81194">
            <w:pPr>
              <w:contextualSpacing/>
              <w:jc w:val="center"/>
              <w:rPr>
                <w:b/>
                <w:u w:val="single"/>
              </w:rPr>
            </w:pPr>
            <w:r w:rsidRPr="004D13B3">
              <w:rPr>
                <w:b/>
                <w:u w:val="single"/>
              </w:rPr>
              <w:t>PART – A (10 X 1 = 10 MARKS)</w:t>
            </w:r>
          </w:p>
          <w:p w:rsidR="00EC44A1" w:rsidRPr="004D13B3" w:rsidRDefault="00EC44A1" w:rsidP="00A81194">
            <w:pPr>
              <w:contextualSpacing/>
              <w:jc w:val="center"/>
              <w:rPr>
                <w:b/>
              </w:rPr>
            </w:pPr>
            <w:r w:rsidRPr="004D13B3">
              <w:rPr>
                <w:b/>
              </w:rPr>
              <w:t>(Answer all the questions)</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1.</w:t>
            </w:r>
          </w:p>
        </w:tc>
        <w:tc>
          <w:tcPr>
            <w:tcW w:w="3512" w:type="pct"/>
            <w:gridSpan w:val="2"/>
            <w:vAlign w:val="bottom"/>
          </w:tcPr>
          <w:p w:rsidR="00EC44A1" w:rsidRPr="004D13B3" w:rsidRDefault="00EC44A1" w:rsidP="00EC44A1">
            <w:pPr>
              <w:autoSpaceDE w:val="0"/>
              <w:autoSpaceDN w:val="0"/>
              <w:adjustRightInd w:val="0"/>
              <w:contextualSpacing/>
              <w:jc w:val="both"/>
            </w:pPr>
            <w:r w:rsidRPr="004D13B3">
              <w:t>Solve the partial differential equation</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r>
                    <w:rPr>
                      <w:rFonts w:ascii="Cambria Math" w:hAnsi="Cambria Math"/>
                    </w:rPr>
                    <m:t>∂x∂y</m:t>
                  </m:r>
                </m:den>
              </m:f>
              <m:r>
                <w:rPr>
                  <w:rFonts w:ascii="Cambria Math" w:hAnsi="Cambria Math"/>
                </w:rPr>
                <m:t>=0</m:t>
              </m:r>
            </m:oMath>
            <w:r w:rsidRPr="004D13B3">
              <w:t>.</w:t>
            </w:r>
          </w:p>
        </w:tc>
        <w:tc>
          <w:tcPr>
            <w:tcW w:w="388" w:type="pct"/>
            <w:vAlign w:val="center"/>
          </w:tcPr>
          <w:p w:rsidR="00EC44A1" w:rsidRPr="004D13B3" w:rsidRDefault="00EC44A1" w:rsidP="00EC44A1">
            <w:pPr>
              <w:contextualSpacing/>
              <w:jc w:val="center"/>
            </w:pPr>
            <w:r w:rsidRPr="004D13B3">
              <w:t>CO1</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2.</w:t>
            </w:r>
          </w:p>
        </w:tc>
        <w:tc>
          <w:tcPr>
            <w:tcW w:w="3512" w:type="pct"/>
            <w:gridSpan w:val="2"/>
            <w:vAlign w:val="bottom"/>
          </w:tcPr>
          <w:p w:rsidR="00EC44A1" w:rsidRPr="004D13B3" w:rsidRDefault="00EC44A1" w:rsidP="00EC44A1">
            <w:pPr>
              <w:contextualSpacing/>
              <w:jc w:val="both"/>
            </w:pPr>
            <w:r w:rsidRPr="004D13B3">
              <w:t xml:space="preserve">Find a set of multipliers to solve the Lagrange's equation </w:t>
            </w:r>
          </w:p>
          <w:p w:rsidR="00EC44A1" w:rsidRPr="004D13B3" w:rsidRDefault="00EC44A1" w:rsidP="00EC44A1">
            <w:pPr>
              <w:contextualSpacing/>
              <w:jc w:val="both"/>
              <w:rPr>
                <w:i/>
              </w:rPr>
            </w:pPr>
            <w:r w:rsidRPr="004D13B3">
              <w:rPr>
                <w:i/>
              </w:rPr>
              <w:t>x(y-z)p+y(z-x)q=z(x-y).</w:t>
            </w:r>
          </w:p>
        </w:tc>
        <w:tc>
          <w:tcPr>
            <w:tcW w:w="388" w:type="pct"/>
            <w:vAlign w:val="center"/>
          </w:tcPr>
          <w:p w:rsidR="00EC44A1" w:rsidRPr="004D13B3" w:rsidRDefault="00EC44A1" w:rsidP="00EC44A1">
            <w:pPr>
              <w:contextualSpacing/>
              <w:jc w:val="center"/>
            </w:pPr>
            <w:r w:rsidRPr="004D13B3">
              <w:t>CO1</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3.</w:t>
            </w:r>
          </w:p>
        </w:tc>
        <w:tc>
          <w:tcPr>
            <w:tcW w:w="3512" w:type="pct"/>
            <w:gridSpan w:val="2"/>
            <w:vAlign w:val="bottom"/>
          </w:tcPr>
          <w:p w:rsidR="00EC44A1" w:rsidRPr="004D13B3" w:rsidRDefault="00EC44A1" w:rsidP="00EC44A1">
            <w:pPr>
              <w:contextualSpacing/>
              <w:jc w:val="both"/>
            </w:pPr>
            <w:r w:rsidRPr="004D13B3">
              <w:t>The value of a</w:t>
            </w:r>
            <w:r w:rsidRPr="004D13B3">
              <w:rPr>
                <w:vertAlign w:val="superscript"/>
              </w:rPr>
              <w:t>2</w:t>
            </w:r>
            <w:r w:rsidRPr="004D13B3">
              <w:t xml:space="preserve"> in one dimensional wave equation is ----.</w:t>
            </w:r>
          </w:p>
        </w:tc>
        <w:tc>
          <w:tcPr>
            <w:tcW w:w="388" w:type="pct"/>
            <w:vAlign w:val="center"/>
          </w:tcPr>
          <w:p w:rsidR="00EC44A1" w:rsidRPr="004D13B3" w:rsidRDefault="00EC44A1" w:rsidP="00EC44A1">
            <w:pPr>
              <w:contextualSpacing/>
              <w:jc w:val="center"/>
            </w:pPr>
            <w:r w:rsidRPr="004D13B3">
              <w:t>CO2</w:t>
            </w:r>
          </w:p>
        </w:tc>
        <w:tc>
          <w:tcPr>
            <w:tcW w:w="355" w:type="pct"/>
            <w:vAlign w:val="center"/>
          </w:tcPr>
          <w:p w:rsidR="00EC44A1" w:rsidRPr="004D13B3" w:rsidRDefault="00EC44A1" w:rsidP="00EC44A1">
            <w:pPr>
              <w:contextualSpacing/>
              <w:jc w:val="center"/>
            </w:pPr>
            <w:r w:rsidRPr="004D13B3">
              <w:t>R</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4.</w:t>
            </w:r>
          </w:p>
        </w:tc>
        <w:tc>
          <w:tcPr>
            <w:tcW w:w="3512" w:type="pct"/>
            <w:gridSpan w:val="2"/>
            <w:vAlign w:val="bottom"/>
          </w:tcPr>
          <w:p w:rsidR="00EC44A1" w:rsidRPr="004D13B3" w:rsidRDefault="00EC44A1" w:rsidP="00EC44A1">
            <w:pPr>
              <w:contextualSpacing/>
            </w:pPr>
            <w:r w:rsidRPr="004D13B3">
              <w:t>Classify the partial differential equation.</w:t>
            </w:r>
            <m:oMath>
              <m:r>
                <m:rPr>
                  <m:sty m:val="p"/>
                </m:rPr>
                <w:rPr>
                  <w:rFonts w:ascii="Cambria Math" w:hAnsi="Cambria Math"/>
                </w:rPr>
                <w:br/>
              </m:r>
            </m:oMath>
            <m:oMathPara>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+2</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∂x∂y</m:t>
                    </m:r>
                  </m:den>
                </m:f>
                <m:r>
                  <w:rPr>
                    <w:rFonts w:ascii="Cambria Math" w:hAnsi="Cambria Math"/>
                  </w:rPr>
                  <m:t>+3</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m:oMathPara>
          </w:p>
        </w:tc>
        <w:tc>
          <w:tcPr>
            <w:tcW w:w="388" w:type="pct"/>
            <w:vAlign w:val="center"/>
          </w:tcPr>
          <w:p w:rsidR="00EC44A1" w:rsidRPr="004D13B3" w:rsidRDefault="00EC44A1" w:rsidP="00EC44A1">
            <w:pPr>
              <w:contextualSpacing/>
              <w:jc w:val="center"/>
            </w:pPr>
            <w:r w:rsidRPr="004D13B3">
              <w:t>CO2</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5.</w:t>
            </w:r>
          </w:p>
        </w:tc>
        <w:tc>
          <w:tcPr>
            <w:tcW w:w="3512" w:type="pct"/>
            <w:gridSpan w:val="2"/>
            <w:vAlign w:val="bottom"/>
          </w:tcPr>
          <w:p w:rsidR="00EC44A1" w:rsidRPr="004D13B3" w:rsidRDefault="00EC44A1" w:rsidP="00EC44A1">
            <w:pPr>
              <w:rPr>
                <w:color w:val="000000"/>
                <w:shd w:val="clear" w:color="auto" w:fill="FFFFFF"/>
              </w:rPr>
            </w:pPr>
            <w:r w:rsidRPr="004D13B3">
              <w:rPr>
                <w:color w:val="000000"/>
                <w:shd w:val="clear" w:color="auto" w:fill="FFFFFF"/>
              </w:rPr>
              <w:t xml:space="preserve">In a shooting test, the probability of hitting the target is ½ for A, 2/3 for B and ¾ for C.  If all of them fire at the target, find the probability that   none hits the target. </w:t>
            </w: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6.</w:t>
            </w:r>
          </w:p>
        </w:tc>
        <w:tc>
          <w:tcPr>
            <w:tcW w:w="3512" w:type="pct"/>
            <w:gridSpan w:val="2"/>
            <w:vAlign w:val="bottom"/>
          </w:tcPr>
          <w:p w:rsidR="00EC44A1" w:rsidRPr="004D13B3" w:rsidRDefault="00EC44A1" w:rsidP="00EC44A1">
            <w:pPr>
              <w:contextualSpacing/>
              <w:jc w:val="both"/>
            </w:pPr>
            <w:r w:rsidRPr="004D13B3">
              <w:t xml:space="preserve">A die is tossed. Find the probability of getting one, given that an odd number has been obtained. </w:t>
            </w: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7.</w:t>
            </w:r>
          </w:p>
        </w:tc>
        <w:tc>
          <w:tcPr>
            <w:tcW w:w="3512" w:type="pct"/>
            <w:gridSpan w:val="2"/>
            <w:vAlign w:val="bottom"/>
          </w:tcPr>
          <w:p w:rsidR="00EC44A1" w:rsidRPr="004D13B3" w:rsidRDefault="00EC44A1" w:rsidP="00EC44A1">
            <w:pPr>
              <w:pStyle w:val="ListParagraph"/>
              <w:ind w:left="0"/>
              <w:jc w:val="both"/>
              <w:rPr>
                <w:noProof/>
                <w:lang w:eastAsia="zh-TW"/>
              </w:rPr>
            </w:pPr>
            <w:r w:rsidRPr="004D13B3">
              <w:rPr>
                <w:color w:val="000000"/>
                <w:shd w:val="clear" w:color="auto" w:fill="FFFFFF"/>
              </w:rPr>
              <w:t>If eight coins are thrown simultaneously, then find the probability of getting exactly five heads.</w:t>
            </w: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8.</w:t>
            </w:r>
          </w:p>
        </w:tc>
        <w:tc>
          <w:tcPr>
            <w:tcW w:w="3512" w:type="pct"/>
            <w:gridSpan w:val="2"/>
            <w:vAlign w:val="bottom"/>
          </w:tcPr>
          <w:p w:rsidR="00EC44A1" w:rsidRPr="004D13B3" w:rsidRDefault="00EC44A1" w:rsidP="00EC44A1">
            <w:pPr>
              <w:spacing w:after="120" w:line="276" w:lineRule="auto"/>
            </w:pPr>
            <w:r w:rsidRPr="004D13B3">
              <w:t>If the second  moment and the fourth moment about the mean are </w:t>
            </w:r>
          </w:p>
          <w:p w:rsidR="00EC44A1" w:rsidRPr="004D13B3" w:rsidRDefault="00EC44A1" w:rsidP="00EC44A1">
            <w:pPr>
              <w:contextualSpacing/>
              <w:jc w:val="both"/>
              <w:rPr>
                <w:bCs/>
              </w:rPr>
            </w:pPr>
            <m:oMath>
              <m:sSub>
                <m:sSubPr>
                  <m:ctrlPr>
                    <w:rPr>
                      <w:rFonts w:ascii="Cambria Math" w:hAnsi="Cambria Math"/>
                      <w:i/>
                    </w:rPr>
                  </m:ctrlPr>
                </m:sSubPr>
                <m:e>
                  <m:r>
                    <w:rPr>
                      <w:rFonts w:ascii="Cambria Math" w:hAnsi="Cambria Math"/>
                    </w:rPr>
                    <m:t>μ</m:t>
                  </m:r>
                </m:e>
                <m:sub>
                  <m:r>
                    <w:rPr>
                      <w:rFonts w:ascii="Cambria Math" w:hAnsi="Cambria Math"/>
                    </w:rPr>
                    <m:t>2</m:t>
                  </m:r>
                </m:sub>
              </m:sSub>
              <m:r>
                <w:rPr>
                  <w:rFonts w:ascii="Cambria Math" w:hAnsi="Cambria Math"/>
                </w:rPr>
                <m:t>=4</m:t>
              </m:r>
            </m:oMath>
            <w:r w:rsidRPr="004D13B3">
              <w:t xml:space="preserve">  and  </w:t>
            </w:r>
            <m:oMath>
              <m:sSub>
                <m:sSubPr>
                  <m:ctrlPr>
                    <w:rPr>
                      <w:rFonts w:ascii="Cambria Math" w:hAnsi="Cambria Math"/>
                      <w:i/>
                    </w:rPr>
                  </m:ctrlPr>
                </m:sSubPr>
                <m:e>
                  <m:r>
                    <w:rPr>
                      <w:rFonts w:ascii="Cambria Math" w:hAnsi="Cambria Math"/>
                    </w:rPr>
                    <m:t>μ</m:t>
                  </m:r>
                </m:e>
                <m:sub>
                  <m:r>
                    <w:rPr>
                      <w:rFonts w:ascii="Cambria Math" w:hAnsi="Cambria Math"/>
                    </w:rPr>
                    <m:t>4</m:t>
                  </m:r>
                </m:sub>
              </m:sSub>
              <m:r>
                <w:rPr>
                  <w:rFonts w:ascii="Cambria Math" w:hAnsi="Cambria Math"/>
                </w:rPr>
                <m:t>=24</m:t>
              </m:r>
            </m:oMath>
            <w:r w:rsidRPr="004D13B3">
              <w:t xml:space="preserve"> then find the measure of kurtosis.</w:t>
            </w: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9.</w:t>
            </w:r>
          </w:p>
        </w:tc>
        <w:tc>
          <w:tcPr>
            <w:tcW w:w="3512" w:type="pct"/>
            <w:gridSpan w:val="2"/>
            <w:vAlign w:val="bottom"/>
          </w:tcPr>
          <w:p w:rsidR="00EC44A1" w:rsidRPr="004D13B3" w:rsidRDefault="00EC44A1" w:rsidP="00EC44A1">
            <w:pPr>
              <w:pStyle w:val="ListParagraph"/>
              <w:ind w:left="0"/>
              <w:jc w:val="both"/>
              <w:rPr>
                <w:noProof/>
                <w:lang w:eastAsia="zh-TW"/>
              </w:rPr>
            </w:pPr>
            <w:r w:rsidRPr="004D13B3">
              <w:rPr>
                <w:noProof/>
                <w:lang w:eastAsia="zh-TW"/>
              </w:rPr>
              <w:t>The first moment about the mean is -------.</w:t>
            </w:r>
          </w:p>
        </w:tc>
        <w:tc>
          <w:tcPr>
            <w:tcW w:w="388" w:type="pct"/>
            <w:vAlign w:val="center"/>
          </w:tcPr>
          <w:p w:rsidR="00EC44A1" w:rsidRPr="004D13B3" w:rsidRDefault="00EC44A1" w:rsidP="00EC44A1">
            <w:pPr>
              <w:contextualSpacing/>
              <w:jc w:val="center"/>
            </w:pPr>
            <w:r w:rsidRPr="004D13B3">
              <w:t>CO4</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10.</w:t>
            </w:r>
          </w:p>
        </w:tc>
        <w:tc>
          <w:tcPr>
            <w:tcW w:w="3512" w:type="pct"/>
            <w:gridSpan w:val="2"/>
            <w:vAlign w:val="bottom"/>
          </w:tcPr>
          <w:p w:rsidR="00EC44A1" w:rsidRPr="004D13B3" w:rsidRDefault="00EC44A1" w:rsidP="00EC44A1">
            <w:pPr>
              <w:contextualSpacing/>
              <w:jc w:val="both"/>
            </w:pPr>
            <w:r w:rsidRPr="004D13B3">
              <w:t xml:space="preserve">Define Type II error.     </w:t>
            </w:r>
          </w:p>
        </w:tc>
        <w:tc>
          <w:tcPr>
            <w:tcW w:w="388" w:type="pct"/>
            <w:vAlign w:val="center"/>
          </w:tcPr>
          <w:p w:rsidR="00EC44A1" w:rsidRPr="004D13B3" w:rsidRDefault="00EC44A1" w:rsidP="00EC44A1">
            <w:pPr>
              <w:contextualSpacing/>
              <w:jc w:val="center"/>
            </w:pPr>
            <w:r w:rsidRPr="004D13B3">
              <w:t>CO5</w:t>
            </w:r>
          </w:p>
        </w:tc>
        <w:tc>
          <w:tcPr>
            <w:tcW w:w="355" w:type="pct"/>
            <w:vAlign w:val="center"/>
          </w:tcPr>
          <w:p w:rsidR="00EC44A1" w:rsidRPr="004D13B3" w:rsidRDefault="00EC44A1" w:rsidP="00EC44A1">
            <w:pPr>
              <w:contextualSpacing/>
              <w:jc w:val="center"/>
            </w:pPr>
            <w:r w:rsidRPr="004D13B3">
              <w:t>R</w:t>
            </w:r>
          </w:p>
        </w:tc>
        <w:tc>
          <w:tcPr>
            <w:tcW w:w="473" w:type="pct"/>
            <w:vAlign w:val="center"/>
          </w:tcPr>
          <w:p w:rsidR="00EC44A1" w:rsidRPr="004D13B3" w:rsidRDefault="00EC44A1" w:rsidP="00EC44A1">
            <w:pPr>
              <w:contextualSpacing/>
              <w:jc w:val="center"/>
            </w:pPr>
            <w:r w:rsidRPr="004D13B3">
              <w:t>1</w:t>
            </w:r>
          </w:p>
        </w:tc>
      </w:tr>
      <w:tr w:rsidR="00EC44A1" w:rsidRPr="004D13B3" w:rsidTr="00A81194">
        <w:trPr>
          <w:trHeight w:val="551"/>
        </w:trPr>
        <w:tc>
          <w:tcPr>
            <w:tcW w:w="5000" w:type="pct"/>
            <w:gridSpan w:val="6"/>
            <w:vAlign w:val="center"/>
          </w:tcPr>
          <w:p w:rsidR="00EC44A1" w:rsidRPr="004D13B3" w:rsidRDefault="00EC44A1" w:rsidP="00EC44A1">
            <w:pPr>
              <w:contextualSpacing/>
              <w:jc w:val="center"/>
              <w:rPr>
                <w:b/>
                <w:u w:val="single"/>
              </w:rPr>
            </w:pPr>
            <w:r w:rsidRPr="004D13B3">
              <w:rPr>
                <w:b/>
                <w:u w:val="single"/>
              </w:rPr>
              <w:t>PART – B (6 X 3 = 18 MARKS)</w:t>
            </w:r>
          </w:p>
          <w:p w:rsidR="00EC44A1" w:rsidRPr="004D13B3" w:rsidRDefault="00EC44A1" w:rsidP="00EC44A1">
            <w:pPr>
              <w:contextualSpacing/>
              <w:jc w:val="center"/>
              <w:rPr>
                <w:b/>
                <w:u w:val="single"/>
              </w:rPr>
            </w:pPr>
            <w:r w:rsidRPr="004D13B3">
              <w:rPr>
                <w:b/>
              </w:rPr>
              <w:t>(Answer all the questions)</w:t>
            </w:r>
          </w:p>
        </w:tc>
      </w:tr>
      <w:tr w:rsidR="00EC44A1" w:rsidRPr="004D13B3" w:rsidTr="00A81194">
        <w:trPr>
          <w:trHeight w:val="436"/>
        </w:trPr>
        <w:tc>
          <w:tcPr>
            <w:tcW w:w="272" w:type="pct"/>
            <w:vAlign w:val="center"/>
          </w:tcPr>
          <w:p w:rsidR="00EC44A1" w:rsidRPr="004D13B3" w:rsidRDefault="00EC44A1" w:rsidP="00EC44A1">
            <w:pPr>
              <w:pStyle w:val="NoSpacing"/>
              <w:contextualSpacing/>
            </w:pPr>
            <w:r w:rsidRPr="004D13B3">
              <w:t>11.</w:t>
            </w:r>
          </w:p>
        </w:tc>
        <w:tc>
          <w:tcPr>
            <w:tcW w:w="3512" w:type="pct"/>
            <w:gridSpan w:val="2"/>
            <w:vAlign w:val="bottom"/>
          </w:tcPr>
          <w:p w:rsidR="00EC44A1" w:rsidRPr="004D13B3" w:rsidRDefault="00EC44A1" w:rsidP="00EC44A1">
            <w:pPr>
              <w:pStyle w:val="NoSpacing"/>
              <w:contextualSpacing/>
              <w:jc w:val="both"/>
            </w:pPr>
            <w:r w:rsidRPr="004D13B3">
              <w:t xml:space="preserve">Find the complete solution of partial differential equation: </w:t>
            </w:r>
            <w:r w:rsidRPr="004D13B3">
              <w:rPr>
                <w:i/>
              </w:rPr>
              <w:t>p-x=q-y.</w:t>
            </w:r>
          </w:p>
        </w:tc>
        <w:tc>
          <w:tcPr>
            <w:tcW w:w="388" w:type="pct"/>
            <w:vAlign w:val="center"/>
          </w:tcPr>
          <w:p w:rsidR="00EC44A1" w:rsidRPr="004D13B3" w:rsidRDefault="00EC44A1" w:rsidP="00EC44A1">
            <w:pPr>
              <w:pStyle w:val="NoSpacing"/>
              <w:contextualSpacing/>
              <w:jc w:val="center"/>
            </w:pPr>
            <w:r w:rsidRPr="004D13B3">
              <w:t>CO1</w:t>
            </w:r>
          </w:p>
        </w:tc>
        <w:tc>
          <w:tcPr>
            <w:tcW w:w="355" w:type="pct"/>
            <w:vAlign w:val="center"/>
          </w:tcPr>
          <w:p w:rsidR="00EC44A1" w:rsidRPr="004D13B3" w:rsidRDefault="00EC44A1" w:rsidP="00EC44A1">
            <w:pPr>
              <w:pStyle w:val="NoSpacing"/>
              <w:contextualSpacing/>
              <w:jc w:val="center"/>
            </w:pPr>
            <w:r w:rsidRPr="004D13B3">
              <w:t>U</w:t>
            </w:r>
          </w:p>
        </w:tc>
        <w:tc>
          <w:tcPr>
            <w:tcW w:w="473" w:type="pct"/>
            <w:vAlign w:val="center"/>
          </w:tcPr>
          <w:p w:rsidR="00EC44A1" w:rsidRPr="004D13B3" w:rsidRDefault="00EC44A1" w:rsidP="00EC44A1">
            <w:pPr>
              <w:pStyle w:val="NoSpacing"/>
              <w:contextualSpacing/>
              <w:jc w:val="center"/>
            </w:pPr>
            <w:r w:rsidRPr="004D13B3">
              <w:t>3</w:t>
            </w:r>
          </w:p>
        </w:tc>
      </w:tr>
      <w:tr w:rsidR="00EC44A1" w:rsidRPr="004D13B3" w:rsidTr="00A81194">
        <w:trPr>
          <w:trHeight w:val="436"/>
        </w:trPr>
        <w:tc>
          <w:tcPr>
            <w:tcW w:w="272" w:type="pct"/>
            <w:vAlign w:val="center"/>
          </w:tcPr>
          <w:p w:rsidR="00EC44A1" w:rsidRPr="004D13B3" w:rsidRDefault="00EC44A1" w:rsidP="00EC44A1">
            <w:pPr>
              <w:pStyle w:val="NoSpacing"/>
              <w:contextualSpacing/>
            </w:pPr>
            <w:r w:rsidRPr="004D13B3">
              <w:t>12.</w:t>
            </w:r>
          </w:p>
        </w:tc>
        <w:tc>
          <w:tcPr>
            <w:tcW w:w="3512" w:type="pct"/>
            <w:gridSpan w:val="2"/>
            <w:vAlign w:val="bottom"/>
          </w:tcPr>
          <w:p w:rsidR="00EC44A1" w:rsidRPr="004D13B3" w:rsidRDefault="00EC44A1" w:rsidP="00EC44A1">
            <w:pPr>
              <w:pStyle w:val="NoSpacing"/>
              <w:contextualSpacing/>
              <w:jc w:val="both"/>
            </w:pPr>
            <w:r w:rsidRPr="004D13B3">
              <w:t>A tightly stretched string of length </w:t>
            </w:r>
            <w:r w:rsidRPr="004D13B3">
              <w:rPr>
                <w:i/>
              </w:rPr>
              <w:t xml:space="preserve">l </w:t>
            </w:r>
            <w:r w:rsidRPr="004D13B3">
              <w:t>cm with fixed ends is initially in equilibrium position.  It is set vibrating by giving each point a velocity </w:t>
            </w:r>
          </w:p>
          <w:p w:rsidR="00EC44A1" w:rsidRPr="004D13B3" w:rsidRDefault="00EC44A1" w:rsidP="00EC44A1">
            <w:pPr>
              <w:pStyle w:val="NoSpacing"/>
              <w:contextualSpacing/>
              <w:jc w:val="both"/>
            </w:pPr>
            <w:r w:rsidRPr="004D13B3">
              <w:t>(</w:t>
            </w:r>
            <w:r w:rsidRPr="004D13B3">
              <w:rPr>
                <w:i/>
              </w:rPr>
              <w:t>lx-x</w:t>
            </w:r>
            <w:r w:rsidRPr="004D13B3">
              <w:rPr>
                <w:i/>
                <w:vertAlign w:val="superscript"/>
              </w:rPr>
              <w:t>2</w:t>
            </w:r>
            <w:r w:rsidRPr="004D13B3">
              <w:rPr>
                <w:i/>
              </w:rPr>
              <w:t>)</w:t>
            </w:r>
            <w:r w:rsidRPr="004D13B3">
              <w:t>.  State the boundary conditions to find the displacement u(x,t).</w:t>
            </w:r>
          </w:p>
        </w:tc>
        <w:tc>
          <w:tcPr>
            <w:tcW w:w="388" w:type="pct"/>
            <w:vAlign w:val="center"/>
          </w:tcPr>
          <w:p w:rsidR="00EC44A1" w:rsidRPr="004D13B3" w:rsidRDefault="00EC44A1" w:rsidP="00EC44A1">
            <w:pPr>
              <w:pStyle w:val="NoSpacing"/>
              <w:contextualSpacing/>
              <w:jc w:val="center"/>
            </w:pPr>
            <w:r w:rsidRPr="004D13B3">
              <w:t>CO2</w:t>
            </w:r>
          </w:p>
        </w:tc>
        <w:tc>
          <w:tcPr>
            <w:tcW w:w="355" w:type="pct"/>
            <w:vAlign w:val="center"/>
          </w:tcPr>
          <w:p w:rsidR="00EC44A1" w:rsidRPr="004D13B3" w:rsidRDefault="00EC44A1" w:rsidP="00EC44A1">
            <w:pPr>
              <w:pStyle w:val="NoSpacing"/>
              <w:contextualSpacing/>
              <w:jc w:val="center"/>
            </w:pPr>
            <w:r w:rsidRPr="004D13B3">
              <w:t>U</w:t>
            </w:r>
          </w:p>
        </w:tc>
        <w:tc>
          <w:tcPr>
            <w:tcW w:w="473" w:type="pct"/>
            <w:vAlign w:val="center"/>
          </w:tcPr>
          <w:p w:rsidR="00EC44A1" w:rsidRPr="004D13B3" w:rsidRDefault="00EC44A1" w:rsidP="00EC44A1">
            <w:pPr>
              <w:pStyle w:val="NoSpacing"/>
              <w:contextualSpacing/>
              <w:jc w:val="center"/>
            </w:pPr>
            <w:r w:rsidRPr="004D13B3">
              <w:t>3</w:t>
            </w:r>
          </w:p>
        </w:tc>
      </w:tr>
      <w:tr w:rsidR="00EC44A1" w:rsidRPr="004D13B3" w:rsidTr="00A81194">
        <w:trPr>
          <w:trHeight w:val="436"/>
        </w:trPr>
        <w:tc>
          <w:tcPr>
            <w:tcW w:w="272" w:type="pct"/>
            <w:vAlign w:val="center"/>
          </w:tcPr>
          <w:p w:rsidR="00EC44A1" w:rsidRPr="004D13B3" w:rsidRDefault="00EC44A1" w:rsidP="00EC44A1">
            <w:pPr>
              <w:pStyle w:val="NoSpacing"/>
              <w:contextualSpacing/>
            </w:pPr>
            <w:r w:rsidRPr="004D13B3">
              <w:t>13.</w:t>
            </w:r>
          </w:p>
        </w:tc>
        <w:tc>
          <w:tcPr>
            <w:tcW w:w="3512" w:type="pct"/>
            <w:gridSpan w:val="2"/>
            <w:vAlign w:val="bottom"/>
          </w:tcPr>
          <w:p w:rsidR="00EC44A1" w:rsidRPr="004D13B3" w:rsidRDefault="00EC44A1" w:rsidP="00EC44A1">
            <w:pPr>
              <w:jc w:val="both"/>
            </w:pPr>
            <w:r w:rsidRPr="004D13B3">
              <w:t>A random variable X has the following probability distribution:</w:t>
            </w:r>
          </w:p>
          <w:tbl>
            <w:tblPr>
              <w:tblStyle w:val="TableGrid"/>
              <w:tblW w:w="0" w:type="auto"/>
              <w:tblLayout w:type="fixed"/>
              <w:tblLook w:val="04A0" w:firstRow="1" w:lastRow="0" w:firstColumn="1" w:lastColumn="0" w:noHBand="0" w:noVBand="1"/>
            </w:tblPr>
            <w:tblGrid>
              <w:gridCol w:w="671"/>
              <w:gridCol w:w="630"/>
              <w:gridCol w:w="630"/>
              <w:gridCol w:w="630"/>
              <w:gridCol w:w="540"/>
              <w:gridCol w:w="540"/>
              <w:gridCol w:w="540"/>
            </w:tblGrid>
            <w:tr w:rsidR="00EC44A1" w:rsidRPr="004D13B3" w:rsidTr="00EC44A1">
              <w:tc>
                <w:tcPr>
                  <w:tcW w:w="671" w:type="dxa"/>
                </w:tcPr>
                <w:p w:rsidR="00EC44A1" w:rsidRPr="004D13B3" w:rsidRDefault="00EC44A1" w:rsidP="00EC44A1">
                  <w:pPr>
                    <w:jc w:val="center"/>
                    <w:rPr>
                      <w:i/>
                    </w:rPr>
                  </w:pPr>
                  <w:r w:rsidRPr="004D13B3">
                    <w:rPr>
                      <w:i/>
                    </w:rPr>
                    <w:t>x</w:t>
                  </w:r>
                </w:p>
              </w:tc>
              <w:tc>
                <w:tcPr>
                  <w:tcW w:w="630" w:type="dxa"/>
                </w:tcPr>
                <w:p w:rsidR="00EC44A1" w:rsidRPr="004D13B3" w:rsidRDefault="00EC44A1" w:rsidP="00EC44A1">
                  <w:pPr>
                    <w:jc w:val="center"/>
                  </w:pPr>
                  <w:r w:rsidRPr="004D13B3">
                    <w:t>-2</w:t>
                  </w:r>
                </w:p>
              </w:tc>
              <w:tc>
                <w:tcPr>
                  <w:tcW w:w="630" w:type="dxa"/>
                </w:tcPr>
                <w:p w:rsidR="00EC44A1" w:rsidRPr="004D13B3" w:rsidRDefault="00EC44A1" w:rsidP="00EC44A1">
                  <w:pPr>
                    <w:jc w:val="center"/>
                  </w:pPr>
                  <w:r w:rsidRPr="004D13B3">
                    <w:t>-1</w:t>
                  </w:r>
                </w:p>
              </w:tc>
              <w:tc>
                <w:tcPr>
                  <w:tcW w:w="630" w:type="dxa"/>
                </w:tcPr>
                <w:p w:rsidR="00EC44A1" w:rsidRPr="004D13B3" w:rsidRDefault="00EC44A1" w:rsidP="00EC44A1">
                  <w:pPr>
                    <w:jc w:val="center"/>
                  </w:pPr>
                  <w:r w:rsidRPr="004D13B3">
                    <w:t>0</w:t>
                  </w:r>
                </w:p>
              </w:tc>
              <w:tc>
                <w:tcPr>
                  <w:tcW w:w="540" w:type="dxa"/>
                </w:tcPr>
                <w:p w:rsidR="00EC44A1" w:rsidRPr="004D13B3" w:rsidRDefault="00EC44A1" w:rsidP="00EC44A1">
                  <w:pPr>
                    <w:jc w:val="center"/>
                  </w:pPr>
                  <w:r w:rsidRPr="004D13B3">
                    <w:t>1</w:t>
                  </w:r>
                </w:p>
              </w:tc>
              <w:tc>
                <w:tcPr>
                  <w:tcW w:w="540" w:type="dxa"/>
                </w:tcPr>
                <w:p w:rsidR="00EC44A1" w:rsidRPr="004D13B3" w:rsidRDefault="00EC44A1" w:rsidP="00EC44A1">
                  <w:pPr>
                    <w:jc w:val="center"/>
                  </w:pPr>
                  <w:r w:rsidRPr="004D13B3">
                    <w:t>2</w:t>
                  </w:r>
                </w:p>
              </w:tc>
              <w:tc>
                <w:tcPr>
                  <w:tcW w:w="540" w:type="dxa"/>
                </w:tcPr>
                <w:p w:rsidR="00EC44A1" w:rsidRPr="004D13B3" w:rsidRDefault="00EC44A1" w:rsidP="00EC44A1">
                  <w:pPr>
                    <w:jc w:val="center"/>
                  </w:pPr>
                  <w:r w:rsidRPr="004D13B3">
                    <w:t>3</w:t>
                  </w:r>
                </w:p>
              </w:tc>
            </w:tr>
            <w:tr w:rsidR="00EC44A1" w:rsidRPr="004D13B3" w:rsidTr="00EC44A1">
              <w:tc>
                <w:tcPr>
                  <w:tcW w:w="671" w:type="dxa"/>
                </w:tcPr>
                <w:p w:rsidR="00EC44A1" w:rsidRPr="004D13B3" w:rsidRDefault="00EC44A1" w:rsidP="00EC44A1">
                  <w:pPr>
                    <w:jc w:val="center"/>
                    <w:rPr>
                      <w:i/>
                    </w:rPr>
                  </w:pPr>
                  <w:r w:rsidRPr="004D13B3">
                    <w:rPr>
                      <w:i/>
                    </w:rPr>
                    <w:t>p(x)</w:t>
                  </w:r>
                </w:p>
              </w:tc>
              <w:tc>
                <w:tcPr>
                  <w:tcW w:w="630" w:type="dxa"/>
                </w:tcPr>
                <w:p w:rsidR="00EC44A1" w:rsidRPr="004D13B3" w:rsidRDefault="00EC44A1" w:rsidP="00EC44A1">
                  <w:pPr>
                    <w:jc w:val="center"/>
                  </w:pPr>
                  <w:r w:rsidRPr="004D13B3">
                    <w:t>0.1</w:t>
                  </w:r>
                </w:p>
              </w:tc>
              <w:tc>
                <w:tcPr>
                  <w:tcW w:w="630" w:type="dxa"/>
                </w:tcPr>
                <w:p w:rsidR="00EC44A1" w:rsidRPr="004D13B3" w:rsidRDefault="00EC44A1" w:rsidP="00EC44A1">
                  <w:pPr>
                    <w:jc w:val="center"/>
                  </w:pPr>
                  <w:r w:rsidRPr="004D13B3">
                    <w:t>K</w:t>
                  </w:r>
                </w:p>
              </w:tc>
              <w:tc>
                <w:tcPr>
                  <w:tcW w:w="630" w:type="dxa"/>
                </w:tcPr>
                <w:p w:rsidR="00EC44A1" w:rsidRPr="004D13B3" w:rsidRDefault="00EC44A1" w:rsidP="00EC44A1">
                  <w:pPr>
                    <w:jc w:val="center"/>
                  </w:pPr>
                  <w:r w:rsidRPr="004D13B3">
                    <w:t>0.2</w:t>
                  </w:r>
                </w:p>
              </w:tc>
              <w:tc>
                <w:tcPr>
                  <w:tcW w:w="540" w:type="dxa"/>
                </w:tcPr>
                <w:p w:rsidR="00EC44A1" w:rsidRPr="004D13B3" w:rsidRDefault="00EC44A1" w:rsidP="00EC44A1">
                  <w:pPr>
                    <w:jc w:val="center"/>
                  </w:pPr>
                  <w:r w:rsidRPr="004D13B3">
                    <w:t>2K</w:t>
                  </w:r>
                </w:p>
              </w:tc>
              <w:tc>
                <w:tcPr>
                  <w:tcW w:w="540" w:type="dxa"/>
                </w:tcPr>
                <w:p w:rsidR="00EC44A1" w:rsidRPr="004D13B3" w:rsidRDefault="00EC44A1" w:rsidP="00EC44A1">
                  <w:pPr>
                    <w:jc w:val="center"/>
                  </w:pPr>
                  <w:r w:rsidRPr="004D13B3">
                    <w:t>0.3</w:t>
                  </w:r>
                </w:p>
              </w:tc>
              <w:tc>
                <w:tcPr>
                  <w:tcW w:w="540" w:type="dxa"/>
                </w:tcPr>
                <w:p w:rsidR="00EC44A1" w:rsidRPr="004D13B3" w:rsidRDefault="00EC44A1" w:rsidP="00EC44A1">
                  <w:pPr>
                    <w:jc w:val="center"/>
                  </w:pPr>
                  <w:r w:rsidRPr="004D13B3">
                    <w:t>3K</w:t>
                  </w:r>
                </w:p>
              </w:tc>
            </w:tr>
          </w:tbl>
          <w:p w:rsidR="00EC44A1" w:rsidRPr="004D13B3" w:rsidRDefault="00EC44A1" w:rsidP="00EC44A1">
            <w:pPr>
              <w:pStyle w:val="NoSpacing"/>
              <w:contextualSpacing/>
              <w:jc w:val="both"/>
            </w:pPr>
            <w:r w:rsidRPr="004D13B3">
              <w:t>(i)Find the value of K  (ii) Find P(X&lt;2).</w:t>
            </w:r>
          </w:p>
        </w:tc>
        <w:tc>
          <w:tcPr>
            <w:tcW w:w="388" w:type="pct"/>
            <w:vAlign w:val="center"/>
          </w:tcPr>
          <w:p w:rsidR="00EC44A1" w:rsidRPr="004D13B3" w:rsidRDefault="00EC44A1" w:rsidP="00EC44A1">
            <w:pPr>
              <w:pStyle w:val="NoSpacing"/>
              <w:contextualSpacing/>
              <w:jc w:val="center"/>
            </w:pPr>
            <w:r w:rsidRPr="004D13B3">
              <w:t>CO3</w:t>
            </w:r>
          </w:p>
        </w:tc>
        <w:tc>
          <w:tcPr>
            <w:tcW w:w="355" w:type="pct"/>
            <w:vAlign w:val="center"/>
          </w:tcPr>
          <w:p w:rsidR="00EC44A1" w:rsidRPr="004D13B3" w:rsidRDefault="00EC44A1" w:rsidP="00EC44A1">
            <w:pPr>
              <w:pStyle w:val="NoSpacing"/>
              <w:contextualSpacing/>
              <w:jc w:val="center"/>
            </w:pPr>
            <w:r w:rsidRPr="004D13B3">
              <w:t>U</w:t>
            </w:r>
          </w:p>
        </w:tc>
        <w:tc>
          <w:tcPr>
            <w:tcW w:w="473" w:type="pct"/>
            <w:vAlign w:val="center"/>
          </w:tcPr>
          <w:p w:rsidR="00EC44A1" w:rsidRPr="004D13B3" w:rsidRDefault="00EC44A1" w:rsidP="00EC44A1">
            <w:pPr>
              <w:pStyle w:val="NoSpacing"/>
              <w:contextualSpacing/>
              <w:jc w:val="center"/>
            </w:pPr>
            <w:r w:rsidRPr="004D13B3">
              <w:t>3</w:t>
            </w:r>
          </w:p>
        </w:tc>
      </w:tr>
      <w:tr w:rsidR="00EC44A1" w:rsidRPr="004D13B3" w:rsidTr="00A81194">
        <w:trPr>
          <w:trHeight w:val="436"/>
        </w:trPr>
        <w:tc>
          <w:tcPr>
            <w:tcW w:w="272" w:type="pct"/>
            <w:vAlign w:val="center"/>
          </w:tcPr>
          <w:p w:rsidR="00EC44A1" w:rsidRPr="004D13B3" w:rsidRDefault="00EC44A1" w:rsidP="00EC44A1">
            <w:pPr>
              <w:pStyle w:val="NoSpacing"/>
              <w:contextualSpacing/>
            </w:pPr>
            <w:r w:rsidRPr="004D13B3">
              <w:t>14.</w:t>
            </w:r>
          </w:p>
        </w:tc>
        <w:tc>
          <w:tcPr>
            <w:tcW w:w="3512" w:type="pct"/>
            <w:gridSpan w:val="2"/>
            <w:vAlign w:val="bottom"/>
          </w:tcPr>
          <w:p w:rsidR="00EC44A1" w:rsidRPr="004D13B3" w:rsidRDefault="00EC44A1" w:rsidP="00EC44A1">
            <w:pPr>
              <w:pStyle w:val="NoSpacing"/>
              <w:contextualSpacing/>
              <w:jc w:val="both"/>
              <w:rPr>
                <w:color w:val="000000"/>
                <w:shd w:val="clear" w:color="auto" w:fill="FFFFFF"/>
              </w:rPr>
            </w:pPr>
            <w:r w:rsidRPr="004D13B3">
              <w:rPr>
                <w:color w:val="000000"/>
                <w:shd w:val="clear" w:color="auto" w:fill="FFFFFF"/>
              </w:rPr>
              <w:t xml:space="preserve">If the joint probability density function of (X,Y) given by </w:t>
            </w:r>
          </w:p>
          <w:p w:rsidR="00EC44A1" w:rsidRPr="004D13B3" w:rsidRDefault="00EC44A1" w:rsidP="00EC44A1">
            <w:pPr>
              <w:pStyle w:val="NoSpacing"/>
              <w:contextualSpacing/>
              <w:jc w:val="both"/>
            </w:pPr>
            <w:r w:rsidRPr="004D13B3">
              <w:rPr>
                <w:color w:val="000000"/>
                <w:shd w:val="clear" w:color="auto" w:fill="FFFFFF"/>
              </w:rPr>
              <w:t xml:space="preserve">f(x,y)= </w:t>
            </w:r>
            <m:oMath>
              <m:r>
                <w:rPr>
                  <w:rFonts w:ascii="Cambria Math" w:hAnsi="Cambria Math"/>
                  <w:color w:val="000000"/>
                  <w:shd w:val="clear" w:color="auto" w:fill="FFFFFF"/>
                </w:rPr>
                <m:t>x</m:t>
              </m:r>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r>
                <w:rPr>
                  <w:rFonts w:ascii="Cambria Math" w:hAnsi="Cambria Math"/>
                  <w:color w:val="000000"/>
                  <w:shd w:val="clear" w:color="auto" w:fill="FFFFFF"/>
                </w:rPr>
                <m:t>+</m:t>
              </m:r>
              <m:f>
                <m:fPr>
                  <m:ctrlPr>
                    <w:rPr>
                      <w:rFonts w:ascii="Cambria Math" w:hAnsi="Cambria Math"/>
                      <w:i/>
                      <w:color w:val="000000"/>
                      <w:shd w:val="clear" w:color="auto" w:fill="FFFFFF"/>
                    </w:rPr>
                  </m:ctrlPr>
                </m:fPr>
                <m:num>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num>
                <m:den>
                  <m:r>
                    <w:rPr>
                      <w:rFonts w:ascii="Cambria Math" w:hAnsi="Cambria Math"/>
                      <w:color w:val="000000"/>
                      <w:shd w:val="clear" w:color="auto" w:fill="FFFFFF"/>
                    </w:rPr>
                    <m:t>8</m:t>
                  </m:r>
                </m:den>
              </m:f>
            </m:oMath>
            <w:r w:rsidRPr="004D13B3">
              <w:rPr>
                <w:color w:val="000000"/>
                <w:shd w:val="clear" w:color="auto" w:fill="FFFFFF"/>
              </w:rPr>
              <w:t xml:space="preserve"> ; 0&lt;x&lt;2, 0&lt;y&lt;1 then find P(Y&lt;1/2). </w:t>
            </w:r>
          </w:p>
        </w:tc>
        <w:tc>
          <w:tcPr>
            <w:tcW w:w="388" w:type="pct"/>
            <w:vAlign w:val="center"/>
          </w:tcPr>
          <w:p w:rsidR="00EC44A1" w:rsidRPr="004D13B3" w:rsidRDefault="00EC44A1" w:rsidP="00EC44A1">
            <w:pPr>
              <w:pStyle w:val="NoSpacing"/>
              <w:contextualSpacing/>
              <w:jc w:val="center"/>
            </w:pPr>
            <w:r w:rsidRPr="004D13B3">
              <w:t>CO3</w:t>
            </w:r>
          </w:p>
        </w:tc>
        <w:tc>
          <w:tcPr>
            <w:tcW w:w="355" w:type="pct"/>
            <w:vAlign w:val="center"/>
          </w:tcPr>
          <w:p w:rsidR="00EC44A1" w:rsidRPr="004D13B3" w:rsidRDefault="00EC44A1" w:rsidP="00EC44A1">
            <w:pPr>
              <w:pStyle w:val="NoSpacing"/>
              <w:contextualSpacing/>
              <w:jc w:val="center"/>
            </w:pPr>
            <w:r w:rsidRPr="004D13B3">
              <w:t>U</w:t>
            </w:r>
          </w:p>
        </w:tc>
        <w:tc>
          <w:tcPr>
            <w:tcW w:w="473" w:type="pct"/>
            <w:vAlign w:val="center"/>
          </w:tcPr>
          <w:p w:rsidR="00EC44A1" w:rsidRPr="004D13B3" w:rsidRDefault="00EC44A1" w:rsidP="00EC44A1">
            <w:pPr>
              <w:pStyle w:val="NoSpacing"/>
              <w:contextualSpacing/>
              <w:jc w:val="center"/>
            </w:pPr>
            <w:r w:rsidRPr="004D13B3">
              <w:t>3</w:t>
            </w:r>
          </w:p>
        </w:tc>
      </w:tr>
      <w:tr w:rsidR="00EC44A1" w:rsidRPr="004D13B3" w:rsidTr="00A81194">
        <w:trPr>
          <w:trHeight w:val="436"/>
        </w:trPr>
        <w:tc>
          <w:tcPr>
            <w:tcW w:w="272" w:type="pct"/>
            <w:vAlign w:val="center"/>
          </w:tcPr>
          <w:p w:rsidR="00EC44A1" w:rsidRPr="004D13B3" w:rsidRDefault="00EC44A1" w:rsidP="00EC44A1">
            <w:pPr>
              <w:pStyle w:val="NoSpacing"/>
              <w:contextualSpacing/>
            </w:pPr>
            <w:r w:rsidRPr="004D13B3">
              <w:lastRenderedPageBreak/>
              <w:t>15.</w:t>
            </w:r>
          </w:p>
        </w:tc>
        <w:tc>
          <w:tcPr>
            <w:tcW w:w="3512" w:type="pct"/>
            <w:gridSpan w:val="2"/>
            <w:vAlign w:val="bottom"/>
          </w:tcPr>
          <w:p w:rsidR="00EC44A1" w:rsidRPr="004D13B3" w:rsidRDefault="00EC44A1" w:rsidP="00EC44A1">
            <w:pPr>
              <w:pStyle w:val="NoSpacing"/>
              <w:contextualSpacing/>
              <w:jc w:val="both"/>
            </w:pPr>
            <w:r w:rsidRPr="004D13B3">
              <w:t>Two judges rank seven participants in a competition. Find Rank correlation coefficient.</w:t>
            </w:r>
          </w:p>
          <w:tbl>
            <w:tblPr>
              <w:tblStyle w:val="TableGrid"/>
              <w:tblW w:w="0" w:type="auto"/>
              <w:tblLayout w:type="fixed"/>
              <w:tblLook w:val="04A0" w:firstRow="1" w:lastRow="0" w:firstColumn="1" w:lastColumn="0" w:noHBand="0" w:noVBand="1"/>
            </w:tblPr>
            <w:tblGrid>
              <w:gridCol w:w="1019"/>
              <w:gridCol w:w="282"/>
              <w:gridCol w:w="630"/>
              <w:gridCol w:w="630"/>
              <w:gridCol w:w="540"/>
              <w:gridCol w:w="540"/>
              <w:gridCol w:w="540"/>
              <w:gridCol w:w="540"/>
            </w:tblGrid>
            <w:tr w:rsidR="00EC44A1" w:rsidRPr="004D13B3" w:rsidTr="00EC44A1">
              <w:tc>
                <w:tcPr>
                  <w:tcW w:w="1019" w:type="dxa"/>
                </w:tcPr>
                <w:p w:rsidR="00EC44A1" w:rsidRPr="004D13B3" w:rsidRDefault="00EC44A1" w:rsidP="00EC44A1">
                  <w:pPr>
                    <w:jc w:val="center"/>
                    <w:rPr>
                      <w:i/>
                    </w:rPr>
                  </w:pPr>
                  <w:r w:rsidRPr="004D13B3">
                    <w:rPr>
                      <w:i/>
                    </w:rPr>
                    <w:t>Rank by X</w:t>
                  </w:r>
                </w:p>
              </w:tc>
              <w:tc>
                <w:tcPr>
                  <w:tcW w:w="282" w:type="dxa"/>
                </w:tcPr>
                <w:p w:rsidR="00EC44A1" w:rsidRPr="004D13B3" w:rsidRDefault="00EC44A1" w:rsidP="00EC44A1">
                  <w:pPr>
                    <w:jc w:val="center"/>
                  </w:pPr>
                  <w:r w:rsidRPr="004D13B3">
                    <w:t>1</w:t>
                  </w:r>
                </w:p>
              </w:tc>
              <w:tc>
                <w:tcPr>
                  <w:tcW w:w="630" w:type="dxa"/>
                </w:tcPr>
                <w:p w:rsidR="00EC44A1" w:rsidRPr="004D13B3" w:rsidRDefault="00EC44A1" w:rsidP="00EC44A1">
                  <w:pPr>
                    <w:jc w:val="center"/>
                  </w:pPr>
                  <w:r w:rsidRPr="004D13B3">
                    <w:t>2</w:t>
                  </w:r>
                </w:p>
              </w:tc>
              <w:tc>
                <w:tcPr>
                  <w:tcW w:w="630" w:type="dxa"/>
                </w:tcPr>
                <w:p w:rsidR="00EC44A1" w:rsidRPr="004D13B3" w:rsidRDefault="00EC44A1" w:rsidP="00EC44A1">
                  <w:pPr>
                    <w:jc w:val="center"/>
                  </w:pPr>
                  <w:r w:rsidRPr="004D13B3">
                    <w:t>3</w:t>
                  </w:r>
                </w:p>
              </w:tc>
              <w:tc>
                <w:tcPr>
                  <w:tcW w:w="540" w:type="dxa"/>
                </w:tcPr>
                <w:p w:rsidR="00EC44A1" w:rsidRPr="004D13B3" w:rsidRDefault="00EC44A1" w:rsidP="00EC44A1">
                  <w:pPr>
                    <w:jc w:val="center"/>
                  </w:pPr>
                  <w:r w:rsidRPr="004D13B3">
                    <w:t>4</w:t>
                  </w:r>
                </w:p>
              </w:tc>
              <w:tc>
                <w:tcPr>
                  <w:tcW w:w="540" w:type="dxa"/>
                </w:tcPr>
                <w:p w:rsidR="00EC44A1" w:rsidRPr="004D13B3" w:rsidRDefault="00EC44A1" w:rsidP="00EC44A1">
                  <w:pPr>
                    <w:jc w:val="center"/>
                  </w:pPr>
                  <w:r w:rsidRPr="004D13B3">
                    <w:t>5</w:t>
                  </w:r>
                </w:p>
              </w:tc>
              <w:tc>
                <w:tcPr>
                  <w:tcW w:w="540" w:type="dxa"/>
                </w:tcPr>
                <w:p w:rsidR="00EC44A1" w:rsidRPr="004D13B3" w:rsidRDefault="00EC44A1" w:rsidP="00EC44A1">
                  <w:pPr>
                    <w:jc w:val="center"/>
                  </w:pPr>
                  <w:r w:rsidRPr="004D13B3">
                    <w:t>6</w:t>
                  </w:r>
                </w:p>
              </w:tc>
              <w:tc>
                <w:tcPr>
                  <w:tcW w:w="540" w:type="dxa"/>
                </w:tcPr>
                <w:p w:rsidR="00EC44A1" w:rsidRPr="004D13B3" w:rsidRDefault="00EC44A1" w:rsidP="00EC44A1">
                  <w:pPr>
                    <w:jc w:val="center"/>
                  </w:pPr>
                  <w:r w:rsidRPr="004D13B3">
                    <w:t>7</w:t>
                  </w:r>
                </w:p>
              </w:tc>
            </w:tr>
            <w:tr w:rsidR="00EC44A1" w:rsidRPr="004D13B3" w:rsidTr="00EC44A1">
              <w:tc>
                <w:tcPr>
                  <w:tcW w:w="1019" w:type="dxa"/>
                </w:tcPr>
                <w:p w:rsidR="00EC44A1" w:rsidRPr="004D13B3" w:rsidRDefault="00EC44A1" w:rsidP="00EC44A1">
                  <w:pPr>
                    <w:jc w:val="center"/>
                    <w:rPr>
                      <w:i/>
                    </w:rPr>
                  </w:pPr>
                  <w:r w:rsidRPr="004D13B3">
                    <w:rPr>
                      <w:i/>
                    </w:rPr>
                    <w:t xml:space="preserve">Rank by Y </w:t>
                  </w:r>
                </w:p>
              </w:tc>
              <w:tc>
                <w:tcPr>
                  <w:tcW w:w="282" w:type="dxa"/>
                </w:tcPr>
                <w:p w:rsidR="00EC44A1" w:rsidRPr="004D13B3" w:rsidRDefault="00EC44A1" w:rsidP="00EC44A1">
                  <w:pPr>
                    <w:jc w:val="center"/>
                  </w:pPr>
                  <w:r w:rsidRPr="004D13B3">
                    <w:t>5</w:t>
                  </w:r>
                </w:p>
              </w:tc>
              <w:tc>
                <w:tcPr>
                  <w:tcW w:w="630" w:type="dxa"/>
                </w:tcPr>
                <w:p w:rsidR="00EC44A1" w:rsidRPr="004D13B3" w:rsidRDefault="00EC44A1" w:rsidP="00EC44A1">
                  <w:pPr>
                    <w:jc w:val="center"/>
                  </w:pPr>
                  <w:r w:rsidRPr="004D13B3">
                    <w:t>4</w:t>
                  </w:r>
                </w:p>
              </w:tc>
              <w:tc>
                <w:tcPr>
                  <w:tcW w:w="630" w:type="dxa"/>
                </w:tcPr>
                <w:p w:rsidR="00EC44A1" w:rsidRPr="004D13B3" w:rsidRDefault="00EC44A1" w:rsidP="00EC44A1">
                  <w:pPr>
                    <w:jc w:val="center"/>
                  </w:pPr>
                  <w:r w:rsidRPr="004D13B3">
                    <w:t>3</w:t>
                  </w:r>
                </w:p>
              </w:tc>
              <w:tc>
                <w:tcPr>
                  <w:tcW w:w="540" w:type="dxa"/>
                </w:tcPr>
                <w:p w:rsidR="00EC44A1" w:rsidRPr="004D13B3" w:rsidRDefault="00EC44A1" w:rsidP="00EC44A1">
                  <w:pPr>
                    <w:jc w:val="center"/>
                  </w:pPr>
                  <w:r w:rsidRPr="004D13B3">
                    <w:t>1</w:t>
                  </w:r>
                </w:p>
              </w:tc>
              <w:tc>
                <w:tcPr>
                  <w:tcW w:w="540" w:type="dxa"/>
                </w:tcPr>
                <w:p w:rsidR="00EC44A1" w:rsidRPr="004D13B3" w:rsidRDefault="00EC44A1" w:rsidP="00EC44A1">
                  <w:pPr>
                    <w:jc w:val="center"/>
                  </w:pPr>
                  <w:r w:rsidRPr="004D13B3">
                    <w:t>2</w:t>
                  </w:r>
                </w:p>
              </w:tc>
              <w:tc>
                <w:tcPr>
                  <w:tcW w:w="540" w:type="dxa"/>
                </w:tcPr>
                <w:p w:rsidR="00EC44A1" w:rsidRPr="004D13B3" w:rsidRDefault="00EC44A1" w:rsidP="00EC44A1">
                  <w:pPr>
                    <w:jc w:val="center"/>
                  </w:pPr>
                  <w:r w:rsidRPr="004D13B3">
                    <w:t>6</w:t>
                  </w:r>
                </w:p>
              </w:tc>
              <w:tc>
                <w:tcPr>
                  <w:tcW w:w="540" w:type="dxa"/>
                </w:tcPr>
                <w:p w:rsidR="00EC44A1" w:rsidRPr="004D13B3" w:rsidRDefault="00EC44A1" w:rsidP="00EC44A1">
                  <w:pPr>
                    <w:jc w:val="center"/>
                  </w:pPr>
                  <w:r w:rsidRPr="004D13B3">
                    <w:t>7</w:t>
                  </w:r>
                </w:p>
              </w:tc>
            </w:tr>
          </w:tbl>
          <w:p w:rsidR="00EC44A1" w:rsidRPr="004D13B3" w:rsidRDefault="00EC44A1" w:rsidP="00EC44A1">
            <w:pPr>
              <w:pStyle w:val="NoSpacing"/>
              <w:contextualSpacing/>
              <w:jc w:val="both"/>
            </w:pPr>
          </w:p>
        </w:tc>
        <w:tc>
          <w:tcPr>
            <w:tcW w:w="388" w:type="pct"/>
            <w:vAlign w:val="center"/>
          </w:tcPr>
          <w:p w:rsidR="00EC44A1" w:rsidRPr="004D13B3" w:rsidRDefault="00EC44A1" w:rsidP="00EC44A1">
            <w:pPr>
              <w:pStyle w:val="NoSpacing"/>
              <w:contextualSpacing/>
              <w:jc w:val="center"/>
            </w:pPr>
            <w:r w:rsidRPr="004D13B3">
              <w:t>CO4</w:t>
            </w:r>
          </w:p>
        </w:tc>
        <w:tc>
          <w:tcPr>
            <w:tcW w:w="355" w:type="pct"/>
            <w:vAlign w:val="center"/>
          </w:tcPr>
          <w:p w:rsidR="00EC44A1" w:rsidRPr="004D13B3" w:rsidRDefault="00EC44A1" w:rsidP="00EC44A1">
            <w:pPr>
              <w:pStyle w:val="NoSpacing"/>
              <w:contextualSpacing/>
              <w:jc w:val="center"/>
            </w:pPr>
            <w:r w:rsidRPr="004D13B3">
              <w:t>U</w:t>
            </w:r>
          </w:p>
        </w:tc>
        <w:tc>
          <w:tcPr>
            <w:tcW w:w="473" w:type="pct"/>
            <w:vAlign w:val="center"/>
          </w:tcPr>
          <w:p w:rsidR="00EC44A1" w:rsidRPr="004D13B3" w:rsidRDefault="00EC44A1" w:rsidP="00EC44A1">
            <w:pPr>
              <w:pStyle w:val="NoSpacing"/>
              <w:contextualSpacing/>
              <w:jc w:val="center"/>
            </w:pPr>
            <w:r w:rsidRPr="004D13B3">
              <w:t>3</w:t>
            </w:r>
          </w:p>
        </w:tc>
      </w:tr>
      <w:tr w:rsidR="00EC44A1" w:rsidRPr="004D13B3" w:rsidTr="00A81194">
        <w:trPr>
          <w:trHeight w:val="437"/>
        </w:trPr>
        <w:tc>
          <w:tcPr>
            <w:tcW w:w="272" w:type="pct"/>
            <w:vAlign w:val="center"/>
          </w:tcPr>
          <w:p w:rsidR="00EC44A1" w:rsidRPr="004D13B3" w:rsidRDefault="00EC44A1" w:rsidP="00EC44A1">
            <w:pPr>
              <w:pStyle w:val="NoSpacing"/>
              <w:contextualSpacing/>
            </w:pPr>
            <w:r w:rsidRPr="004D13B3">
              <w:t>16.</w:t>
            </w:r>
          </w:p>
        </w:tc>
        <w:tc>
          <w:tcPr>
            <w:tcW w:w="3512" w:type="pct"/>
            <w:gridSpan w:val="2"/>
            <w:vAlign w:val="bottom"/>
          </w:tcPr>
          <w:p w:rsidR="00EC44A1" w:rsidRPr="004D13B3" w:rsidRDefault="00EC44A1" w:rsidP="00EC44A1">
            <w:pPr>
              <w:pStyle w:val="NoSpacing"/>
              <w:contextualSpacing/>
              <w:jc w:val="both"/>
            </w:pPr>
            <w:r w:rsidRPr="004D13B3">
              <w:t>A sample of 600 persons selected from a large city shows that the percentage of males in the sample is 53.  It is believed that the ratio of males to the total population is ½. In order to test, whether the belief is confirmed by the observation, construct null hypothesis and alternative hypothesis.</w:t>
            </w:r>
          </w:p>
        </w:tc>
        <w:tc>
          <w:tcPr>
            <w:tcW w:w="388" w:type="pct"/>
            <w:vAlign w:val="center"/>
          </w:tcPr>
          <w:p w:rsidR="00EC44A1" w:rsidRPr="004D13B3" w:rsidRDefault="00EC44A1" w:rsidP="00EC44A1">
            <w:pPr>
              <w:pStyle w:val="NoSpacing"/>
              <w:contextualSpacing/>
              <w:jc w:val="center"/>
            </w:pPr>
            <w:r w:rsidRPr="004D13B3">
              <w:t>CO5</w:t>
            </w:r>
          </w:p>
        </w:tc>
        <w:tc>
          <w:tcPr>
            <w:tcW w:w="355" w:type="pct"/>
            <w:vAlign w:val="center"/>
          </w:tcPr>
          <w:p w:rsidR="00EC44A1" w:rsidRPr="004D13B3" w:rsidRDefault="00EC44A1" w:rsidP="00EC44A1">
            <w:pPr>
              <w:pStyle w:val="NoSpacing"/>
              <w:contextualSpacing/>
              <w:jc w:val="center"/>
            </w:pPr>
            <w:r w:rsidRPr="004D13B3">
              <w:t>U</w:t>
            </w:r>
          </w:p>
        </w:tc>
        <w:tc>
          <w:tcPr>
            <w:tcW w:w="473" w:type="pct"/>
            <w:vAlign w:val="center"/>
          </w:tcPr>
          <w:p w:rsidR="00EC44A1" w:rsidRPr="004D13B3" w:rsidRDefault="00EC44A1" w:rsidP="00EC44A1">
            <w:pPr>
              <w:pStyle w:val="NoSpacing"/>
              <w:contextualSpacing/>
              <w:jc w:val="center"/>
            </w:pPr>
            <w:r w:rsidRPr="004D13B3">
              <w:t>3</w:t>
            </w:r>
          </w:p>
        </w:tc>
      </w:tr>
      <w:tr w:rsidR="00EC44A1" w:rsidRPr="004D13B3" w:rsidTr="00A81194">
        <w:trPr>
          <w:trHeight w:val="551"/>
        </w:trPr>
        <w:tc>
          <w:tcPr>
            <w:tcW w:w="5000" w:type="pct"/>
            <w:gridSpan w:val="6"/>
          </w:tcPr>
          <w:p w:rsidR="00EC44A1" w:rsidRPr="004D13B3" w:rsidRDefault="00EC44A1" w:rsidP="00EC44A1">
            <w:pPr>
              <w:contextualSpacing/>
              <w:jc w:val="center"/>
              <w:rPr>
                <w:b/>
                <w:u w:val="single"/>
              </w:rPr>
            </w:pPr>
            <w:r w:rsidRPr="004D13B3">
              <w:rPr>
                <w:b/>
                <w:u w:val="single"/>
              </w:rPr>
              <w:t>PART – C (6 X 12 = 72 MARKS)</w:t>
            </w:r>
          </w:p>
          <w:p w:rsidR="00EC44A1" w:rsidRPr="004D13B3" w:rsidRDefault="00EC44A1" w:rsidP="00EC44A1">
            <w:pPr>
              <w:contextualSpacing/>
              <w:jc w:val="center"/>
              <w:rPr>
                <w:b/>
              </w:rPr>
            </w:pPr>
            <w:r w:rsidRPr="004D13B3">
              <w:rPr>
                <w:b/>
              </w:rPr>
              <w:t>(Answer any five Questions from Q.No. 17 to 23, Q.No. 24 is Compulsory)</w:t>
            </w:r>
          </w:p>
        </w:tc>
      </w:tr>
      <w:tr w:rsidR="00EC44A1" w:rsidRPr="004D13B3" w:rsidTr="00EC44A1">
        <w:trPr>
          <w:trHeight w:val="737"/>
        </w:trPr>
        <w:tc>
          <w:tcPr>
            <w:tcW w:w="272" w:type="pct"/>
            <w:vAlign w:val="center"/>
          </w:tcPr>
          <w:p w:rsidR="00EC44A1" w:rsidRPr="004D13B3" w:rsidRDefault="00EC44A1" w:rsidP="00EC44A1">
            <w:pPr>
              <w:contextualSpacing/>
              <w:jc w:val="center"/>
            </w:pPr>
            <w:r w:rsidRPr="004D13B3">
              <w:t>17.</w:t>
            </w:r>
          </w:p>
        </w:tc>
        <w:tc>
          <w:tcPr>
            <w:tcW w:w="189" w:type="pct"/>
            <w:vAlign w:val="center"/>
          </w:tcPr>
          <w:p w:rsidR="00EC44A1" w:rsidRPr="004D13B3" w:rsidRDefault="00EC44A1" w:rsidP="00EC44A1">
            <w:pPr>
              <w:contextualSpacing/>
              <w:jc w:val="center"/>
            </w:pPr>
            <w:r w:rsidRPr="004D13B3">
              <w:t>a.</w:t>
            </w:r>
          </w:p>
        </w:tc>
        <w:tc>
          <w:tcPr>
            <w:tcW w:w="3323" w:type="pct"/>
            <w:vAlign w:val="bottom"/>
          </w:tcPr>
          <w:p w:rsidR="00EC44A1" w:rsidRPr="004D13B3" w:rsidRDefault="00EC44A1" w:rsidP="00EC44A1">
            <w:pPr>
              <w:rPr>
                <w:i/>
              </w:rPr>
            </w:pPr>
            <w:r w:rsidRPr="004D13B3">
              <w:t>Solve the  partial differential equation</w:t>
            </w:r>
            <w:r w:rsidRPr="004D13B3">
              <w:rPr>
                <w:i/>
              </w:rPr>
              <w:t xml:space="preserve">: </w:t>
            </w:r>
          </w:p>
          <w:p w:rsidR="00EC44A1" w:rsidRPr="004D13B3" w:rsidRDefault="00EC44A1" w:rsidP="00EC44A1">
            <w:pPr>
              <w:rPr>
                <w:i/>
                <w:vertAlign w:val="superscript"/>
              </w:rPr>
            </w:pPr>
            <w:r w:rsidRPr="004D13B3">
              <w:rPr>
                <w:i/>
              </w:rPr>
              <w:t>z = px+qy+</w:t>
            </w:r>
            <m:oMath>
              <m:rad>
                <m:radPr>
                  <m:degHide m:val="1"/>
                  <m:ctrlPr>
                    <w:rPr>
                      <w:rFonts w:ascii="Cambria Math" w:hAnsi="Cambria Math"/>
                      <w:i/>
                    </w:rPr>
                  </m:ctrlPr>
                </m:radPr>
                <m:deg/>
                <m:e>
                  <m:sSup>
                    <m:sSupPr>
                      <m:ctrlPr>
                        <w:rPr>
                          <w:rFonts w:ascii="Cambria Math" w:hAnsi="Cambria Math"/>
                          <w:i/>
                        </w:rPr>
                      </m:ctrlPr>
                    </m:sSupPr>
                    <m:e>
                      <m:r>
                        <w:rPr>
                          <w:rFonts w:ascii="Cambria Math" w:hAnsi="Cambria Math"/>
                        </w:rPr>
                        <m:t>p</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q</m:t>
                      </m:r>
                    </m:e>
                    <m:sup>
                      <m:r>
                        <w:rPr>
                          <w:rFonts w:ascii="Cambria Math" w:hAnsi="Cambria Math"/>
                        </w:rPr>
                        <m:t>2</m:t>
                      </m:r>
                    </m:sup>
                  </m:sSup>
                  <m:r>
                    <w:rPr>
                      <w:rFonts w:ascii="Cambria Math" w:hAnsi="Cambria Math"/>
                    </w:rPr>
                    <m:t>+1</m:t>
                  </m:r>
                </m:e>
              </m:rad>
            </m:oMath>
            <w:r w:rsidRPr="004D13B3">
              <w:rPr>
                <w:i/>
              </w:rPr>
              <w:t>.</w:t>
            </w:r>
          </w:p>
          <w:p w:rsidR="00EC44A1" w:rsidRPr="004D13B3" w:rsidRDefault="00EC44A1" w:rsidP="00EC44A1">
            <w:pPr>
              <w:contextualSpacing/>
              <w:jc w:val="both"/>
            </w:pPr>
          </w:p>
        </w:tc>
        <w:tc>
          <w:tcPr>
            <w:tcW w:w="388" w:type="pct"/>
            <w:vAlign w:val="center"/>
          </w:tcPr>
          <w:p w:rsidR="00EC44A1" w:rsidRPr="004D13B3" w:rsidRDefault="00EC44A1" w:rsidP="00EC44A1">
            <w:pPr>
              <w:contextualSpacing/>
              <w:jc w:val="center"/>
            </w:pPr>
            <w:r w:rsidRPr="004D13B3">
              <w:t>CO1</w:t>
            </w:r>
          </w:p>
        </w:tc>
        <w:tc>
          <w:tcPr>
            <w:tcW w:w="355" w:type="pct"/>
            <w:vAlign w:val="center"/>
          </w:tcPr>
          <w:p w:rsidR="00EC44A1" w:rsidRPr="004D13B3" w:rsidRDefault="00EC44A1" w:rsidP="00EC44A1">
            <w:pPr>
              <w:contextualSpacing/>
              <w:jc w:val="center"/>
            </w:pPr>
            <w:r w:rsidRPr="004D13B3">
              <w:t>A</w:t>
            </w:r>
          </w:p>
        </w:tc>
        <w:tc>
          <w:tcPr>
            <w:tcW w:w="473" w:type="pct"/>
            <w:vAlign w:val="center"/>
          </w:tcPr>
          <w:p w:rsidR="00EC44A1" w:rsidRPr="004D13B3" w:rsidRDefault="00EC44A1" w:rsidP="00EC44A1">
            <w:pPr>
              <w:contextualSpacing/>
              <w:jc w:val="center"/>
            </w:pPr>
            <w:r w:rsidRPr="004D13B3">
              <w:t>6</w:t>
            </w:r>
          </w:p>
        </w:tc>
      </w:tr>
      <w:tr w:rsidR="00EC44A1" w:rsidRPr="004D13B3" w:rsidTr="00EC44A1">
        <w:trPr>
          <w:trHeight w:val="538"/>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r w:rsidRPr="004D13B3">
              <w:t>b.</w:t>
            </w:r>
          </w:p>
        </w:tc>
        <w:tc>
          <w:tcPr>
            <w:tcW w:w="3323" w:type="pct"/>
            <w:vAlign w:val="bottom"/>
          </w:tcPr>
          <w:p w:rsidR="00EC44A1" w:rsidRPr="004D13B3" w:rsidRDefault="00EC44A1" w:rsidP="00EC44A1">
            <w:pPr>
              <w:jc w:val="both"/>
            </w:pPr>
            <w:r w:rsidRPr="004D13B3">
              <w:t>Solve the  partial differential equation:</w:t>
            </w:r>
          </w:p>
          <w:p w:rsidR="00EC44A1" w:rsidRPr="004D13B3" w:rsidRDefault="00EC44A1" w:rsidP="00EC44A1">
            <w:pPr>
              <w:jc w:val="both"/>
              <w:rPr>
                <w:color w:val="000000"/>
                <w:shd w:val="clear" w:color="auto" w:fill="FFFFFF"/>
              </w:rPr>
            </w:pPr>
            <m:oMath>
              <m:d>
                <m:dPr>
                  <m:ctrlPr>
                    <w:rPr>
                      <w:rFonts w:ascii="Cambria Math" w:hAnsi="Cambria Math"/>
                      <w:i/>
                      <w:color w:val="000000"/>
                      <w:shd w:val="clear" w:color="auto" w:fill="FFFFFF"/>
                    </w:rPr>
                  </m:ctrlPr>
                </m:dPr>
                <m:e>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r>
                    <w:rPr>
                      <w:rFonts w:ascii="Cambria Math" w:hAnsi="Cambria Math"/>
                      <w:color w:val="000000"/>
                      <w:shd w:val="clear" w:color="auto" w:fill="FFFFFF"/>
                    </w:rPr>
                    <m:t>-5D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m:t>
                      </m:r>
                    </m:sup>
                  </m:sSup>
                  <m:r>
                    <w:rPr>
                      <w:rFonts w:ascii="Cambria Math" w:hAnsi="Cambria Math"/>
                      <w:color w:val="000000"/>
                      <w:shd w:val="clear" w:color="auto" w:fill="FFFFFF"/>
                    </w:rPr>
                    <m:t>+6</m:t>
                  </m:r>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e>
              </m:d>
              <m:r>
                <w:rPr>
                  <w:rFonts w:ascii="Cambria Math" w:hAnsi="Cambria Math"/>
                  <w:color w:val="000000"/>
                  <w:shd w:val="clear" w:color="auto" w:fill="FFFFFF"/>
                </w:rPr>
                <m:t>Z=</m:t>
              </m:r>
              <m:func>
                <m:funcPr>
                  <m:ctrlPr>
                    <w:rPr>
                      <w:rFonts w:ascii="Cambria Math" w:hAnsi="Cambria Math"/>
                      <w:color w:val="000000"/>
                      <w:shd w:val="clear" w:color="auto" w:fill="FFFFFF"/>
                    </w:rPr>
                  </m:ctrlPr>
                </m:funcPr>
                <m:fName>
                  <m:r>
                    <m:rPr>
                      <m:sty m:val="p"/>
                    </m:rPr>
                    <w:rPr>
                      <w:rFonts w:ascii="Cambria Math" w:hAnsi="Cambria Math"/>
                      <w:color w:val="000000"/>
                      <w:shd w:val="clear" w:color="auto" w:fill="FFFFFF"/>
                    </w:rPr>
                    <m:t>cos</m:t>
                  </m:r>
                </m:fName>
                <m:e>
                  <m:d>
                    <m:dPr>
                      <m:ctrlPr>
                        <w:rPr>
                          <w:rFonts w:ascii="Cambria Math" w:hAnsi="Cambria Math"/>
                          <w:i/>
                          <w:color w:val="000000"/>
                          <w:shd w:val="clear" w:color="auto" w:fill="FFFFFF"/>
                        </w:rPr>
                      </m:ctrlPr>
                    </m:dPr>
                    <m:e>
                      <m:r>
                        <w:rPr>
                          <w:rFonts w:ascii="Cambria Math" w:hAnsi="Cambria Math"/>
                          <w:color w:val="000000"/>
                          <w:shd w:val="clear" w:color="auto" w:fill="FFFFFF"/>
                        </w:rPr>
                        <m:t>2x+3y</m:t>
                      </m:r>
                    </m:e>
                  </m:d>
                </m:e>
              </m:func>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r>
                    <w:rPr>
                      <w:rFonts w:ascii="Cambria Math" w:hAnsi="Cambria Math"/>
                      <w:color w:val="000000"/>
                      <w:shd w:val="clear" w:color="auto" w:fill="FFFFFF"/>
                    </w:rPr>
                    <m:t>e</m:t>
                  </m:r>
                </m:e>
                <m:sup>
                  <m:r>
                    <w:rPr>
                      <w:rFonts w:ascii="Cambria Math" w:hAnsi="Cambria Math"/>
                      <w:color w:val="000000"/>
                      <w:shd w:val="clear" w:color="auto" w:fill="FFFFFF"/>
                    </w:rPr>
                    <m:t>(4x+y)</m:t>
                  </m:r>
                </m:sup>
              </m:sSup>
            </m:oMath>
            <w:r w:rsidRPr="004D13B3">
              <w:rPr>
                <w:color w:val="000000"/>
                <w:shd w:val="clear" w:color="auto" w:fill="FFFFFF"/>
              </w:rPr>
              <w:t>.</w:t>
            </w:r>
          </w:p>
          <w:p w:rsidR="00EC44A1" w:rsidRPr="004D13B3" w:rsidRDefault="00EC44A1" w:rsidP="00EC44A1">
            <w:pPr>
              <w:contextualSpacing/>
              <w:jc w:val="both"/>
              <w:rPr>
                <w:bCs/>
              </w:rPr>
            </w:pPr>
          </w:p>
        </w:tc>
        <w:tc>
          <w:tcPr>
            <w:tcW w:w="388" w:type="pct"/>
            <w:vAlign w:val="center"/>
          </w:tcPr>
          <w:p w:rsidR="00EC44A1" w:rsidRPr="004D13B3" w:rsidRDefault="00EC44A1" w:rsidP="00EC44A1">
            <w:pPr>
              <w:contextualSpacing/>
              <w:jc w:val="center"/>
            </w:pPr>
            <w:r w:rsidRPr="004D13B3">
              <w:t>CO1</w:t>
            </w:r>
          </w:p>
        </w:tc>
        <w:tc>
          <w:tcPr>
            <w:tcW w:w="355" w:type="pct"/>
            <w:vAlign w:val="center"/>
          </w:tcPr>
          <w:p w:rsidR="00EC44A1" w:rsidRPr="004D13B3" w:rsidRDefault="00EC44A1" w:rsidP="00EC44A1">
            <w:pPr>
              <w:contextualSpacing/>
              <w:jc w:val="center"/>
            </w:pPr>
            <w:r w:rsidRPr="004D13B3">
              <w:t>A</w:t>
            </w:r>
          </w:p>
        </w:tc>
        <w:tc>
          <w:tcPr>
            <w:tcW w:w="473" w:type="pct"/>
            <w:vAlign w:val="center"/>
          </w:tcPr>
          <w:p w:rsidR="00EC44A1" w:rsidRPr="004D13B3" w:rsidRDefault="00EC44A1" w:rsidP="00EC44A1">
            <w:pPr>
              <w:contextualSpacing/>
              <w:jc w:val="center"/>
            </w:pPr>
            <w:r w:rsidRPr="004D13B3">
              <w:t>6</w:t>
            </w:r>
          </w:p>
        </w:tc>
      </w:tr>
      <w:tr w:rsidR="00EC44A1" w:rsidRPr="004D13B3" w:rsidTr="00EC44A1">
        <w:trPr>
          <w:trHeight w:val="238"/>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p>
        </w:tc>
        <w:tc>
          <w:tcPr>
            <w:tcW w:w="3323" w:type="pct"/>
            <w:vAlign w:val="bottom"/>
          </w:tcPr>
          <w:p w:rsidR="00EC44A1" w:rsidRPr="004D13B3" w:rsidRDefault="00EC44A1" w:rsidP="00EC44A1">
            <w:pPr>
              <w:contextualSpacing/>
              <w:jc w:val="both"/>
            </w:pPr>
          </w:p>
        </w:tc>
        <w:tc>
          <w:tcPr>
            <w:tcW w:w="388" w:type="pct"/>
            <w:vAlign w:val="center"/>
          </w:tcPr>
          <w:p w:rsidR="00EC44A1" w:rsidRPr="004D13B3" w:rsidRDefault="00EC44A1" w:rsidP="00EC44A1">
            <w:pPr>
              <w:contextualSpacing/>
              <w:jc w:val="center"/>
            </w:pPr>
          </w:p>
        </w:tc>
        <w:tc>
          <w:tcPr>
            <w:tcW w:w="355" w:type="pct"/>
            <w:vAlign w:val="center"/>
          </w:tcPr>
          <w:p w:rsidR="00EC44A1" w:rsidRPr="004D13B3" w:rsidRDefault="00EC44A1" w:rsidP="00EC44A1">
            <w:pPr>
              <w:contextualSpacing/>
              <w:jc w:val="center"/>
            </w:pPr>
          </w:p>
        </w:tc>
        <w:tc>
          <w:tcPr>
            <w:tcW w:w="473" w:type="pct"/>
            <w:vAlign w:val="center"/>
          </w:tcPr>
          <w:p w:rsidR="00EC44A1" w:rsidRPr="004D13B3" w:rsidRDefault="00EC44A1" w:rsidP="00EC44A1">
            <w:pPr>
              <w:contextualSpacing/>
              <w:jc w:val="center"/>
            </w:pP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18.</w:t>
            </w:r>
          </w:p>
        </w:tc>
        <w:tc>
          <w:tcPr>
            <w:tcW w:w="189" w:type="pct"/>
            <w:vAlign w:val="center"/>
          </w:tcPr>
          <w:p w:rsidR="00EC44A1" w:rsidRPr="004D13B3" w:rsidRDefault="00EC44A1" w:rsidP="00EC44A1">
            <w:pPr>
              <w:contextualSpacing/>
              <w:jc w:val="center"/>
            </w:pPr>
            <w:r w:rsidRPr="004D13B3">
              <w:t>a.</w:t>
            </w:r>
          </w:p>
        </w:tc>
        <w:tc>
          <w:tcPr>
            <w:tcW w:w="3323" w:type="pct"/>
            <w:vAlign w:val="bottom"/>
          </w:tcPr>
          <w:p w:rsidR="00EC44A1" w:rsidRPr="004D13B3" w:rsidRDefault="00EC44A1" w:rsidP="00EC44A1">
            <w:pPr>
              <w:contextualSpacing/>
              <w:jc w:val="both"/>
            </w:pPr>
            <w:r w:rsidRPr="004D13B3">
              <w:t>An insulated rod 10cm long has its ends A and B kept at 30</w:t>
            </w:r>
            <w:r w:rsidRPr="004D13B3">
              <w:rPr>
                <w:vertAlign w:val="superscript"/>
              </w:rPr>
              <w:t>∙C</w:t>
            </w:r>
            <w:r w:rsidRPr="004D13B3">
              <w:t xml:space="preserve"> and 60</w:t>
            </w:r>
            <w:r w:rsidRPr="004D13B3">
              <w:rPr>
                <w:vertAlign w:val="superscript"/>
              </w:rPr>
              <w:t>∙C</w:t>
            </w:r>
            <w:r w:rsidRPr="004D13B3">
              <w:t xml:space="preserve"> respectively, until steady state conditions prevail.  The temperature at each end is then suddenly reduced to 0</w:t>
            </w:r>
            <w:r w:rsidRPr="004D13B3">
              <w:rPr>
                <w:vertAlign w:val="superscript"/>
              </w:rPr>
              <w:t>∙C</w:t>
            </w:r>
            <w:r w:rsidRPr="004D13B3">
              <w:t xml:space="preserve"> and kept so. Find the resulting temperature function u(x, t).</w:t>
            </w:r>
          </w:p>
        </w:tc>
        <w:tc>
          <w:tcPr>
            <w:tcW w:w="388" w:type="pct"/>
            <w:vAlign w:val="center"/>
          </w:tcPr>
          <w:p w:rsidR="00EC44A1" w:rsidRPr="004D13B3" w:rsidRDefault="00EC44A1" w:rsidP="00EC44A1">
            <w:pPr>
              <w:contextualSpacing/>
              <w:jc w:val="center"/>
            </w:pPr>
            <w:r w:rsidRPr="004D13B3">
              <w:t>CO2</w:t>
            </w:r>
          </w:p>
        </w:tc>
        <w:tc>
          <w:tcPr>
            <w:tcW w:w="355" w:type="pct"/>
            <w:vAlign w:val="center"/>
          </w:tcPr>
          <w:p w:rsidR="00EC44A1" w:rsidRPr="004D13B3" w:rsidRDefault="00EC44A1" w:rsidP="00EC44A1">
            <w:pPr>
              <w:contextualSpacing/>
              <w:jc w:val="center"/>
            </w:pPr>
            <w:r w:rsidRPr="004D13B3">
              <w:t>An</w:t>
            </w:r>
          </w:p>
        </w:tc>
        <w:tc>
          <w:tcPr>
            <w:tcW w:w="473" w:type="pct"/>
            <w:vAlign w:val="center"/>
          </w:tcPr>
          <w:p w:rsidR="00EC44A1" w:rsidRPr="004D13B3" w:rsidRDefault="00EC44A1" w:rsidP="00EC44A1">
            <w:pPr>
              <w:contextualSpacing/>
              <w:jc w:val="center"/>
            </w:pPr>
            <w:r w:rsidRPr="004D13B3">
              <w:t>12</w:t>
            </w:r>
          </w:p>
        </w:tc>
      </w:tr>
      <w:tr w:rsidR="00EC44A1" w:rsidRPr="004D13B3" w:rsidTr="00EC44A1">
        <w:trPr>
          <w:trHeight w:val="117"/>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p>
        </w:tc>
        <w:tc>
          <w:tcPr>
            <w:tcW w:w="3323" w:type="pct"/>
            <w:vAlign w:val="bottom"/>
          </w:tcPr>
          <w:p w:rsidR="00EC44A1" w:rsidRPr="004D13B3" w:rsidRDefault="00EC44A1" w:rsidP="00EC44A1">
            <w:pPr>
              <w:contextualSpacing/>
              <w:jc w:val="both"/>
            </w:pPr>
          </w:p>
        </w:tc>
        <w:tc>
          <w:tcPr>
            <w:tcW w:w="388" w:type="pct"/>
            <w:vAlign w:val="bottom"/>
          </w:tcPr>
          <w:p w:rsidR="00EC44A1" w:rsidRPr="004D13B3" w:rsidRDefault="00EC44A1" w:rsidP="00EC44A1">
            <w:pPr>
              <w:contextualSpacing/>
              <w:jc w:val="center"/>
            </w:pPr>
          </w:p>
        </w:tc>
        <w:tc>
          <w:tcPr>
            <w:tcW w:w="355" w:type="pct"/>
            <w:vAlign w:val="bottom"/>
          </w:tcPr>
          <w:p w:rsidR="00EC44A1" w:rsidRPr="004D13B3" w:rsidRDefault="00EC44A1" w:rsidP="00EC44A1">
            <w:pPr>
              <w:contextualSpacing/>
              <w:jc w:val="center"/>
            </w:pPr>
          </w:p>
        </w:tc>
        <w:tc>
          <w:tcPr>
            <w:tcW w:w="473" w:type="pct"/>
            <w:vAlign w:val="bottom"/>
          </w:tcPr>
          <w:p w:rsidR="00EC44A1" w:rsidRPr="004D13B3" w:rsidRDefault="00EC44A1" w:rsidP="00EC44A1">
            <w:pPr>
              <w:contextualSpacing/>
              <w:jc w:val="center"/>
            </w:pP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19.</w:t>
            </w:r>
          </w:p>
        </w:tc>
        <w:tc>
          <w:tcPr>
            <w:tcW w:w="189" w:type="pct"/>
            <w:vAlign w:val="center"/>
          </w:tcPr>
          <w:p w:rsidR="00EC44A1" w:rsidRPr="004D13B3" w:rsidRDefault="00EC44A1" w:rsidP="00EC44A1">
            <w:pPr>
              <w:contextualSpacing/>
              <w:jc w:val="center"/>
            </w:pPr>
            <w:r w:rsidRPr="004D13B3">
              <w:t>a.</w:t>
            </w:r>
          </w:p>
        </w:tc>
        <w:tc>
          <w:tcPr>
            <w:tcW w:w="3323" w:type="pct"/>
            <w:vAlign w:val="bottom"/>
          </w:tcPr>
          <w:p w:rsidR="00EC44A1" w:rsidRPr="004D13B3" w:rsidRDefault="00EC44A1" w:rsidP="00EC44A1">
            <w:pPr>
              <w:contextualSpacing/>
              <w:jc w:val="both"/>
            </w:pPr>
            <w:r w:rsidRPr="004D13B3">
              <w:t xml:space="preserve">Two players ‘A’ and ‘B’ alternately throw a pair of dice. A wins if he throws 6, before B throws 7 and B wins if he throws 7 before A throws 6. If A begins, then find his chance of winning the game. </w:t>
            </w: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6</w:t>
            </w:r>
          </w:p>
        </w:tc>
      </w:tr>
      <w:tr w:rsidR="00EC44A1" w:rsidRPr="004D13B3" w:rsidTr="00A81194">
        <w:trPr>
          <w:trHeight w:val="396"/>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r w:rsidRPr="004D13B3">
              <w:t>b.</w:t>
            </w:r>
          </w:p>
        </w:tc>
        <w:tc>
          <w:tcPr>
            <w:tcW w:w="3323" w:type="pct"/>
            <w:vAlign w:val="bottom"/>
          </w:tcPr>
          <w:p w:rsidR="00EC44A1" w:rsidRPr="004D13B3" w:rsidRDefault="00EC44A1" w:rsidP="00EC44A1">
            <w:pPr>
              <w:contextualSpacing/>
              <w:jc w:val="both"/>
              <w:rPr>
                <w:bCs/>
              </w:rPr>
            </w:pPr>
            <w:r w:rsidRPr="004D13B3">
              <w:t>In a bolt factory, machines A, B and C produce 20%, 30% and 50% of the total output respectively. Of their outputs, 7%, 3%, and 5% are defective bolts. If a bolt is chosen from the combined output, then find the probability that it is defective. If a bolt chosen at random is found to be defective, then find the probability that it was produced by machine B.</w:t>
            </w: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E</w:t>
            </w:r>
          </w:p>
        </w:tc>
        <w:tc>
          <w:tcPr>
            <w:tcW w:w="473" w:type="pct"/>
            <w:vAlign w:val="center"/>
          </w:tcPr>
          <w:p w:rsidR="00EC44A1" w:rsidRPr="004D13B3" w:rsidRDefault="00EC44A1" w:rsidP="00EC44A1">
            <w:pPr>
              <w:contextualSpacing/>
              <w:jc w:val="center"/>
            </w:pPr>
            <w:r w:rsidRPr="004D13B3">
              <w:t>6</w:t>
            </w:r>
          </w:p>
        </w:tc>
      </w:tr>
      <w:tr w:rsidR="00EC44A1" w:rsidRPr="004D13B3" w:rsidTr="00EC44A1">
        <w:trPr>
          <w:trHeight w:val="170"/>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p>
        </w:tc>
        <w:tc>
          <w:tcPr>
            <w:tcW w:w="3323" w:type="pct"/>
            <w:vAlign w:val="bottom"/>
          </w:tcPr>
          <w:p w:rsidR="00EC44A1" w:rsidRPr="004D13B3" w:rsidRDefault="00EC44A1" w:rsidP="00EC44A1">
            <w:pPr>
              <w:contextualSpacing/>
              <w:jc w:val="both"/>
            </w:pPr>
          </w:p>
        </w:tc>
        <w:tc>
          <w:tcPr>
            <w:tcW w:w="388" w:type="pct"/>
            <w:vAlign w:val="center"/>
          </w:tcPr>
          <w:p w:rsidR="00EC44A1" w:rsidRPr="004D13B3" w:rsidRDefault="00EC44A1" w:rsidP="00EC44A1">
            <w:pPr>
              <w:contextualSpacing/>
              <w:jc w:val="center"/>
            </w:pPr>
          </w:p>
        </w:tc>
        <w:tc>
          <w:tcPr>
            <w:tcW w:w="355" w:type="pct"/>
            <w:vAlign w:val="center"/>
          </w:tcPr>
          <w:p w:rsidR="00EC44A1" w:rsidRPr="004D13B3" w:rsidRDefault="00EC44A1" w:rsidP="00EC44A1">
            <w:pPr>
              <w:contextualSpacing/>
              <w:jc w:val="center"/>
            </w:pPr>
          </w:p>
        </w:tc>
        <w:tc>
          <w:tcPr>
            <w:tcW w:w="473" w:type="pct"/>
            <w:vAlign w:val="center"/>
          </w:tcPr>
          <w:p w:rsidR="00EC44A1" w:rsidRPr="004D13B3" w:rsidRDefault="00EC44A1" w:rsidP="00EC44A1">
            <w:pPr>
              <w:contextualSpacing/>
              <w:jc w:val="center"/>
            </w:pP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20.</w:t>
            </w:r>
          </w:p>
        </w:tc>
        <w:tc>
          <w:tcPr>
            <w:tcW w:w="189" w:type="pct"/>
            <w:vAlign w:val="center"/>
          </w:tcPr>
          <w:p w:rsidR="00EC44A1" w:rsidRPr="004D13B3" w:rsidRDefault="00EC44A1" w:rsidP="00EC44A1">
            <w:pPr>
              <w:contextualSpacing/>
              <w:jc w:val="center"/>
            </w:pPr>
            <w:r w:rsidRPr="004D13B3">
              <w:t>a.</w:t>
            </w:r>
          </w:p>
        </w:tc>
        <w:tc>
          <w:tcPr>
            <w:tcW w:w="3323" w:type="pct"/>
            <w:vAlign w:val="bottom"/>
          </w:tcPr>
          <w:p w:rsidR="00EC44A1" w:rsidRPr="004D13B3" w:rsidRDefault="00EC44A1" w:rsidP="00EC44A1">
            <w:pPr>
              <w:jc w:val="both"/>
            </w:pPr>
            <w:r w:rsidRPr="004D13B3">
              <w:t xml:space="preserve">Fit a Binomial distribution to the given data and calculate the expected frequencies.  </w:t>
            </w:r>
            <w:r w:rsidRPr="004D13B3">
              <w:tab/>
              <w:t xml:space="preserve">     </w:t>
            </w:r>
          </w:p>
          <w:p w:rsidR="00EC44A1" w:rsidRPr="004D13B3" w:rsidRDefault="00EC44A1" w:rsidP="00EC44A1">
            <w:pPr>
              <w:ind w:left="720"/>
              <w:contextualSpacing/>
              <w:jc w:val="both"/>
            </w:pPr>
            <w:r w:rsidRPr="004D13B3">
              <w:tab/>
            </w:r>
          </w:p>
          <w:tbl>
            <w:tblPr>
              <w:tblStyle w:val="TableGrid"/>
              <w:tblW w:w="0" w:type="auto"/>
              <w:tblInd w:w="1439" w:type="dxa"/>
              <w:tblLayout w:type="fixed"/>
              <w:tblLook w:val="04A0" w:firstRow="1" w:lastRow="0" w:firstColumn="1" w:lastColumn="0" w:noHBand="0" w:noVBand="1"/>
            </w:tblPr>
            <w:tblGrid>
              <w:gridCol w:w="577"/>
              <w:gridCol w:w="573"/>
              <w:gridCol w:w="587"/>
              <w:gridCol w:w="587"/>
              <w:gridCol w:w="490"/>
            </w:tblGrid>
            <w:tr w:rsidR="00EC44A1" w:rsidRPr="004D13B3" w:rsidTr="00EC44A1">
              <w:tc>
                <w:tcPr>
                  <w:tcW w:w="577" w:type="dxa"/>
                </w:tcPr>
                <w:p w:rsidR="00EC44A1" w:rsidRPr="004D13B3" w:rsidRDefault="00EC44A1" w:rsidP="00EC44A1">
                  <w:pPr>
                    <w:contextualSpacing/>
                    <w:jc w:val="center"/>
                  </w:pPr>
                  <w:r w:rsidRPr="004D13B3">
                    <w:t>X</w:t>
                  </w:r>
                </w:p>
              </w:tc>
              <w:tc>
                <w:tcPr>
                  <w:tcW w:w="573" w:type="dxa"/>
                </w:tcPr>
                <w:p w:rsidR="00EC44A1" w:rsidRPr="004D13B3" w:rsidRDefault="00EC44A1" w:rsidP="00EC44A1">
                  <w:pPr>
                    <w:contextualSpacing/>
                    <w:jc w:val="center"/>
                  </w:pPr>
                  <w:r w:rsidRPr="004D13B3">
                    <w:t>0</w:t>
                  </w:r>
                </w:p>
              </w:tc>
              <w:tc>
                <w:tcPr>
                  <w:tcW w:w="587" w:type="dxa"/>
                </w:tcPr>
                <w:p w:rsidR="00EC44A1" w:rsidRPr="004D13B3" w:rsidRDefault="00EC44A1" w:rsidP="00EC44A1">
                  <w:pPr>
                    <w:contextualSpacing/>
                    <w:jc w:val="center"/>
                  </w:pPr>
                  <w:r w:rsidRPr="004D13B3">
                    <w:t>1</w:t>
                  </w:r>
                </w:p>
              </w:tc>
              <w:tc>
                <w:tcPr>
                  <w:tcW w:w="587" w:type="dxa"/>
                </w:tcPr>
                <w:p w:rsidR="00EC44A1" w:rsidRPr="004D13B3" w:rsidRDefault="00EC44A1" w:rsidP="00EC44A1">
                  <w:pPr>
                    <w:contextualSpacing/>
                    <w:jc w:val="center"/>
                  </w:pPr>
                  <w:r w:rsidRPr="004D13B3">
                    <w:t>2</w:t>
                  </w:r>
                </w:p>
              </w:tc>
              <w:tc>
                <w:tcPr>
                  <w:tcW w:w="490" w:type="dxa"/>
                </w:tcPr>
                <w:p w:rsidR="00EC44A1" w:rsidRPr="004D13B3" w:rsidRDefault="00EC44A1" w:rsidP="00EC44A1">
                  <w:pPr>
                    <w:contextualSpacing/>
                    <w:jc w:val="center"/>
                  </w:pPr>
                  <w:r w:rsidRPr="004D13B3">
                    <w:t>3</w:t>
                  </w:r>
                </w:p>
              </w:tc>
            </w:tr>
            <w:tr w:rsidR="00EC44A1" w:rsidRPr="004D13B3" w:rsidTr="00EC44A1">
              <w:tc>
                <w:tcPr>
                  <w:tcW w:w="577" w:type="dxa"/>
                </w:tcPr>
                <w:p w:rsidR="00EC44A1" w:rsidRPr="004D13B3" w:rsidRDefault="00EC44A1" w:rsidP="00EC44A1">
                  <w:pPr>
                    <w:contextualSpacing/>
                    <w:jc w:val="center"/>
                  </w:pPr>
                  <m:oMathPara>
                    <m:oMath>
                      <m:r>
                        <w:rPr>
                          <w:rFonts w:ascii="Cambria Math" w:hAnsi="Cambria Math"/>
                        </w:rPr>
                        <m:t>f</m:t>
                      </m:r>
                    </m:oMath>
                  </m:oMathPara>
                </w:p>
              </w:tc>
              <w:tc>
                <w:tcPr>
                  <w:tcW w:w="573" w:type="dxa"/>
                </w:tcPr>
                <w:p w:rsidR="00EC44A1" w:rsidRPr="004D13B3" w:rsidRDefault="00EC44A1" w:rsidP="00EC44A1">
                  <w:pPr>
                    <w:contextualSpacing/>
                    <w:jc w:val="center"/>
                  </w:pPr>
                  <w:r w:rsidRPr="004D13B3">
                    <w:t>36</w:t>
                  </w:r>
                </w:p>
              </w:tc>
              <w:tc>
                <w:tcPr>
                  <w:tcW w:w="587" w:type="dxa"/>
                </w:tcPr>
                <w:p w:rsidR="00EC44A1" w:rsidRPr="004D13B3" w:rsidRDefault="00EC44A1" w:rsidP="00EC44A1">
                  <w:pPr>
                    <w:contextualSpacing/>
                    <w:jc w:val="center"/>
                  </w:pPr>
                  <w:r w:rsidRPr="004D13B3">
                    <w:t>40</w:t>
                  </w:r>
                </w:p>
              </w:tc>
              <w:tc>
                <w:tcPr>
                  <w:tcW w:w="587" w:type="dxa"/>
                </w:tcPr>
                <w:p w:rsidR="00EC44A1" w:rsidRPr="004D13B3" w:rsidRDefault="00EC44A1" w:rsidP="00EC44A1">
                  <w:pPr>
                    <w:contextualSpacing/>
                    <w:jc w:val="center"/>
                  </w:pPr>
                  <w:r w:rsidRPr="004D13B3">
                    <w:t>22</w:t>
                  </w:r>
                </w:p>
              </w:tc>
              <w:tc>
                <w:tcPr>
                  <w:tcW w:w="490" w:type="dxa"/>
                </w:tcPr>
                <w:p w:rsidR="00EC44A1" w:rsidRPr="004D13B3" w:rsidRDefault="00EC44A1" w:rsidP="00EC44A1">
                  <w:pPr>
                    <w:contextualSpacing/>
                    <w:jc w:val="center"/>
                  </w:pPr>
                  <w:r w:rsidRPr="004D13B3">
                    <w:t>2</w:t>
                  </w:r>
                </w:p>
              </w:tc>
            </w:tr>
          </w:tbl>
          <w:p w:rsidR="00EC44A1" w:rsidRPr="004D13B3" w:rsidRDefault="00EC44A1" w:rsidP="00EC44A1">
            <w:pPr>
              <w:contextualSpacing/>
              <w:jc w:val="both"/>
            </w:pP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A</w:t>
            </w:r>
          </w:p>
        </w:tc>
        <w:tc>
          <w:tcPr>
            <w:tcW w:w="473" w:type="pct"/>
            <w:vAlign w:val="center"/>
          </w:tcPr>
          <w:p w:rsidR="00EC44A1" w:rsidRPr="004D13B3" w:rsidRDefault="00EC44A1" w:rsidP="00EC44A1">
            <w:pPr>
              <w:contextualSpacing/>
              <w:jc w:val="center"/>
            </w:pPr>
            <w:r w:rsidRPr="004D13B3">
              <w:t>6</w:t>
            </w:r>
          </w:p>
        </w:tc>
      </w:tr>
      <w:tr w:rsidR="00EC44A1" w:rsidRPr="004D13B3" w:rsidTr="00EC44A1">
        <w:trPr>
          <w:trHeight w:val="719"/>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r w:rsidRPr="004D13B3">
              <w:t>b.</w:t>
            </w:r>
          </w:p>
        </w:tc>
        <w:tc>
          <w:tcPr>
            <w:tcW w:w="3323" w:type="pct"/>
            <w:vAlign w:val="bottom"/>
          </w:tcPr>
          <w:p w:rsidR="00EC44A1" w:rsidRPr="004D13B3" w:rsidRDefault="00EC44A1" w:rsidP="00EC44A1">
            <w:pPr>
              <w:jc w:val="both"/>
            </w:pPr>
            <w:r w:rsidRPr="004D13B3">
              <w:t>A continuous random variable X has a probability density function given by f(x)=</w:t>
            </w:r>
            <m:oMath>
              <m:r>
                <w:rPr>
                  <w:rFonts w:ascii="Cambria Math" w:hAnsi="Cambria Math"/>
                </w:rPr>
                <m:t>k</m:t>
              </m:r>
              <m:sSup>
                <m:sSupPr>
                  <m:ctrlPr>
                    <w:rPr>
                      <w:rFonts w:ascii="Cambria Math" w:hAnsi="Cambria Math"/>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 xml:space="preserve">-x </m:t>
                  </m:r>
                </m:sup>
              </m:sSup>
              <m:r>
                <w:rPr>
                  <w:rFonts w:ascii="Cambria Math" w:hAnsi="Cambria Math"/>
                </w:rPr>
                <m:t xml:space="preserve"> ;x≥0</m:t>
              </m:r>
            </m:oMath>
            <w:r w:rsidRPr="004D13B3">
              <w:t>.  (i) Find the value of K.</w:t>
            </w:r>
          </w:p>
          <w:p w:rsidR="00EC44A1" w:rsidRPr="004D13B3" w:rsidRDefault="00EC44A1" w:rsidP="00EC44A1">
            <w:pPr>
              <w:jc w:val="both"/>
            </w:pPr>
            <w:r w:rsidRPr="004D13B3">
              <w:t>(ii) Find mean of X</w:t>
            </w: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A</w:t>
            </w:r>
          </w:p>
        </w:tc>
        <w:tc>
          <w:tcPr>
            <w:tcW w:w="473" w:type="pct"/>
            <w:vAlign w:val="center"/>
          </w:tcPr>
          <w:p w:rsidR="00EC44A1" w:rsidRPr="004D13B3" w:rsidRDefault="00EC44A1" w:rsidP="00EC44A1">
            <w:pPr>
              <w:contextualSpacing/>
              <w:jc w:val="center"/>
            </w:pPr>
            <w:r w:rsidRPr="004D13B3">
              <w:t>6</w:t>
            </w:r>
          </w:p>
        </w:tc>
      </w:tr>
      <w:tr w:rsidR="00EC44A1" w:rsidRPr="004D13B3" w:rsidTr="00EC44A1">
        <w:trPr>
          <w:trHeight w:val="306"/>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p>
        </w:tc>
        <w:tc>
          <w:tcPr>
            <w:tcW w:w="3323" w:type="pct"/>
            <w:vAlign w:val="bottom"/>
          </w:tcPr>
          <w:p w:rsidR="00EC44A1" w:rsidRPr="004D13B3" w:rsidRDefault="00EC44A1" w:rsidP="00EC44A1">
            <w:pPr>
              <w:contextualSpacing/>
              <w:jc w:val="both"/>
            </w:pPr>
          </w:p>
        </w:tc>
        <w:tc>
          <w:tcPr>
            <w:tcW w:w="388" w:type="pct"/>
            <w:vAlign w:val="center"/>
          </w:tcPr>
          <w:p w:rsidR="00EC44A1" w:rsidRPr="004D13B3" w:rsidRDefault="00EC44A1" w:rsidP="00EC44A1">
            <w:pPr>
              <w:contextualSpacing/>
              <w:jc w:val="center"/>
            </w:pPr>
          </w:p>
        </w:tc>
        <w:tc>
          <w:tcPr>
            <w:tcW w:w="355" w:type="pct"/>
            <w:vAlign w:val="center"/>
          </w:tcPr>
          <w:p w:rsidR="00EC44A1" w:rsidRPr="004D13B3" w:rsidRDefault="00EC44A1" w:rsidP="00EC44A1">
            <w:pPr>
              <w:contextualSpacing/>
              <w:jc w:val="center"/>
            </w:pPr>
          </w:p>
        </w:tc>
        <w:tc>
          <w:tcPr>
            <w:tcW w:w="473" w:type="pct"/>
            <w:vAlign w:val="center"/>
          </w:tcPr>
          <w:p w:rsidR="00EC44A1" w:rsidRPr="004D13B3" w:rsidRDefault="00EC44A1" w:rsidP="00EC44A1">
            <w:pPr>
              <w:contextualSpacing/>
              <w:jc w:val="center"/>
            </w:pP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21.</w:t>
            </w:r>
          </w:p>
        </w:tc>
        <w:tc>
          <w:tcPr>
            <w:tcW w:w="189" w:type="pct"/>
            <w:vAlign w:val="center"/>
          </w:tcPr>
          <w:p w:rsidR="00EC44A1" w:rsidRPr="004D13B3" w:rsidRDefault="00EC44A1" w:rsidP="00EC44A1">
            <w:pPr>
              <w:contextualSpacing/>
              <w:jc w:val="center"/>
            </w:pPr>
            <w:r w:rsidRPr="004D13B3">
              <w:t>a.</w:t>
            </w:r>
          </w:p>
        </w:tc>
        <w:tc>
          <w:tcPr>
            <w:tcW w:w="3323" w:type="pct"/>
            <w:vAlign w:val="bottom"/>
          </w:tcPr>
          <w:p w:rsidR="00EC44A1" w:rsidRPr="004D13B3" w:rsidRDefault="00EC44A1" w:rsidP="00EC44A1">
            <w:r w:rsidRPr="004D13B3">
              <w:t>If X follows normal distribution with mean 8 and standard deviation 4 then find (i)P(X&gt;12) (ii) P(X&lt;16) (iii) P(12&lt;X&lt;16).</w:t>
            </w:r>
          </w:p>
          <w:p w:rsidR="00EC44A1" w:rsidRPr="004D13B3" w:rsidRDefault="00EC44A1" w:rsidP="00EC44A1">
            <w:pPr>
              <w:contextualSpacing/>
              <w:jc w:val="both"/>
            </w:pP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A</w:t>
            </w:r>
          </w:p>
        </w:tc>
        <w:tc>
          <w:tcPr>
            <w:tcW w:w="473" w:type="pct"/>
            <w:vAlign w:val="center"/>
          </w:tcPr>
          <w:p w:rsidR="00EC44A1" w:rsidRPr="004D13B3" w:rsidRDefault="00EC44A1" w:rsidP="00EC44A1">
            <w:pPr>
              <w:contextualSpacing/>
              <w:jc w:val="center"/>
            </w:pPr>
            <w:r w:rsidRPr="004D13B3">
              <w:t>6</w:t>
            </w:r>
          </w:p>
        </w:tc>
      </w:tr>
      <w:tr w:rsidR="00EC44A1" w:rsidRPr="004D13B3" w:rsidTr="00A81194">
        <w:trPr>
          <w:trHeight w:val="396"/>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r w:rsidRPr="004D13B3">
              <w:t>b.</w:t>
            </w:r>
          </w:p>
        </w:tc>
        <w:tc>
          <w:tcPr>
            <w:tcW w:w="3323" w:type="pct"/>
            <w:vAlign w:val="bottom"/>
          </w:tcPr>
          <w:p w:rsidR="00EC44A1" w:rsidRPr="004D13B3" w:rsidRDefault="00EC44A1" w:rsidP="00EC44A1">
            <w:pPr>
              <w:contextualSpacing/>
            </w:pPr>
            <w:r w:rsidRPr="004D13B3">
              <w:t>Fit a straight line to the following data, using method of least squares.</w:t>
            </w:r>
          </w:p>
          <w:tbl>
            <w:tblPr>
              <w:tblW w:w="37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850"/>
              <w:gridCol w:w="851"/>
              <w:gridCol w:w="567"/>
              <w:gridCol w:w="708"/>
            </w:tblGrid>
            <w:tr w:rsidR="00EC44A1" w:rsidRPr="004D13B3" w:rsidTr="00EC44A1">
              <w:trPr>
                <w:trHeight w:val="441"/>
              </w:trPr>
              <w:tc>
                <w:tcPr>
                  <w:tcW w:w="730" w:type="dxa"/>
                </w:tcPr>
                <w:p w:rsidR="00EC44A1" w:rsidRPr="004D13B3" w:rsidRDefault="00EC44A1" w:rsidP="00EC44A1">
                  <w:pPr>
                    <w:contextualSpacing/>
                  </w:pPr>
                  <w:r w:rsidRPr="004D13B3">
                    <w:t>X</w:t>
                  </w:r>
                </w:p>
              </w:tc>
              <w:tc>
                <w:tcPr>
                  <w:tcW w:w="850" w:type="dxa"/>
                </w:tcPr>
                <w:p w:rsidR="00EC44A1" w:rsidRPr="004D13B3" w:rsidRDefault="00EC44A1" w:rsidP="00EC44A1">
                  <w:pPr>
                    <w:contextualSpacing/>
                  </w:pPr>
                  <w:r w:rsidRPr="004D13B3">
                    <w:t>1</w:t>
                  </w:r>
                </w:p>
              </w:tc>
              <w:tc>
                <w:tcPr>
                  <w:tcW w:w="851" w:type="dxa"/>
                </w:tcPr>
                <w:p w:rsidR="00EC44A1" w:rsidRPr="004D13B3" w:rsidRDefault="00EC44A1" w:rsidP="00EC44A1">
                  <w:pPr>
                    <w:contextualSpacing/>
                  </w:pPr>
                  <w:r w:rsidRPr="004D13B3">
                    <w:t>2</w:t>
                  </w:r>
                </w:p>
              </w:tc>
              <w:tc>
                <w:tcPr>
                  <w:tcW w:w="567" w:type="dxa"/>
                </w:tcPr>
                <w:p w:rsidR="00EC44A1" w:rsidRPr="004D13B3" w:rsidRDefault="00EC44A1" w:rsidP="00EC44A1">
                  <w:pPr>
                    <w:contextualSpacing/>
                  </w:pPr>
                  <w:r w:rsidRPr="004D13B3">
                    <w:t>3</w:t>
                  </w:r>
                </w:p>
              </w:tc>
              <w:tc>
                <w:tcPr>
                  <w:tcW w:w="708" w:type="dxa"/>
                </w:tcPr>
                <w:p w:rsidR="00EC44A1" w:rsidRPr="004D13B3" w:rsidRDefault="00EC44A1" w:rsidP="00EC44A1">
                  <w:pPr>
                    <w:contextualSpacing/>
                  </w:pPr>
                  <w:r w:rsidRPr="004D13B3">
                    <w:t>4</w:t>
                  </w:r>
                </w:p>
              </w:tc>
            </w:tr>
            <w:tr w:rsidR="00EC44A1" w:rsidRPr="004D13B3" w:rsidTr="00EC44A1">
              <w:trPr>
                <w:trHeight w:val="441"/>
              </w:trPr>
              <w:tc>
                <w:tcPr>
                  <w:tcW w:w="730" w:type="dxa"/>
                </w:tcPr>
                <w:p w:rsidR="00EC44A1" w:rsidRPr="004D13B3" w:rsidRDefault="00EC44A1" w:rsidP="00EC44A1">
                  <w:pPr>
                    <w:contextualSpacing/>
                  </w:pPr>
                  <w:r w:rsidRPr="004D13B3">
                    <w:t>Y</w:t>
                  </w:r>
                </w:p>
              </w:tc>
              <w:tc>
                <w:tcPr>
                  <w:tcW w:w="850" w:type="dxa"/>
                </w:tcPr>
                <w:p w:rsidR="00EC44A1" w:rsidRPr="004D13B3" w:rsidRDefault="00EC44A1" w:rsidP="00EC44A1">
                  <w:pPr>
                    <w:contextualSpacing/>
                  </w:pPr>
                  <w:r w:rsidRPr="004D13B3">
                    <w:t>1.7</w:t>
                  </w:r>
                </w:p>
              </w:tc>
              <w:tc>
                <w:tcPr>
                  <w:tcW w:w="851" w:type="dxa"/>
                </w:tcPr>
                <w:p w:rsidR="00EC44A1" w:rsidRPr="004D13B3" w:rsidRDefault="00EC44A1" w:rsidP="00EC44A1">
                  <w:pPr>
                    <w:contextualSpacing/>
                  </w:pPr>
                  <w:r w:rsidRPr="004D13B3">
                    <w:t>1.8</w:t>
                  </w:r>
                </w:p>
              </w:tc>
              <w:tc>
                <w:tcPr>
                  <w:tcW w:w="567" w:type="dxa"/>
                </w:tcPr>
                <w:p w:rsidR="00EC44A1" w:rsidRPr="004D13B3" w:rsidRDefault="00EC44A1" w:rsidP="00EC44A1">
                  <w:pPr>
                    <w:contextualSpacing/>
                  </w:pPr>
                  <w:r w:rsidRPr="004D13B3">
                    <w:t>2.3</w:t>
                  </w:r>
                </w:p>
              </w:tc>
              <w:tc>
                <w:tcPr>
                  <w:tcW w:w="708" w:type="dxa"/>
                </w:tcPr>
                <w:p w:rsidR="00EC44A1" w:rsidRPr="004D13B3" w:rsidRDefault="00EC44A1" w:rsidP="00EC44A1">
                  <w:pPr>
                    <w:contextualSpacing/>
                  </w:pPr>
                  <w:r w:rsidRPr="004D13B3">
                    <w:t>3.2</w:t>
                  </w:r>
                </w:p>
              </w:tc>
            </w:tr>
          </w:tbl>
          <w:p w:rsidR="00EC44A1" w:rsidRPr="004D13B3" w:rsidRDefault="00EC44A1" w:rsidP="00EC44A1">
            <w:pPr>
              <w:contextualSpacing/>
              <w:jc w:val="both"/>
              <w:rPr>
                <w:bCs/>
              </w:rPr>
            </w:pPr>
          </w:p>
        </w:tc>
        <w:tc>
          <w:tcPr>
            <w:tcW w:w="388" w:type="pct"/>
            <w:vAlign w:val="center"/>
          </w:tcPr>
          <w:p w:rsidR="00EC44A1" w:rsidRPr="004D13B3" w:rsidRDefault="00EC44A1" w:rsidP="00EC44A1">
            <w:pPr>
              <w:contextualSpacing/>
              <w:jc w:val="center"/>
            </w:pPr>
            <w:r w:rsidRPr="004D13B3">
              <w:t>CO4</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6</w:t>
            </w:r>
          </w:p>
        </w:tc>
      </w:tr>
      <w:tr w:rsidR="00EC44A1" w:rsidRPr="004D13B3" w:rsidTr="00A81194">
        <w:trPr>
          <w:trHeight w:val="396"/>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p>
        </w:tc>
        <w:tc>
          <w:tcPr>
            <w:tcW w:w="3323" w:type="pct"/>
            <w:vAlign w:val="bottom"/>
          </w:tcPr>
          <w:p w:rsidR="00EC44A1" w:rsidRPr="004D13B3" w:rsidRDefault="00EC44A1" w:rsidP="00EC44A1">
            <w:pPr>
              <w:contextualSpacing/>
              <w:jc w:val="both"/>
            </w:pPr>
          </w:p>
        </w:tc>
        <w:tc>
          <w:tcPr>
            <w:tcW w:w="388" w:type="pct"/>
            <w:vAlign w:val="center"/>
          </w:tcPr>
          <w:p w:rsidR="00EC44A1" w:rsidRPr="004D13B3" w:rsidRDefault="00EC44A1" w:rsidP="00EC44A1">
            <w:pPr>
              <w:contextualSpacing/>
              <w:jc w:val="center"/>
            </w:pPr>
          </w:p>
        </w:tc>
        <w:tc>
          <w:tcPr>
            <w:tcW w:w="355" w:type="pct"/>
            <w:vAlign w:val="center"/>
          </w:tcPr>
          <w:p w:rsidR="00EC44A1" w:rsidRPr="004D13B3" w:rsidRDefault="00EC44A1" w:rsidP="00EC44A1">
            <w:pPr>
              <w:contextualSpacing/>
              <w:jc w:val="center"/>
            </w:pPr>
          </w:p>
        </w:tc>
        <w:tc>
          <w:tcPr>
            <w:tcW w:w="473" w:type="pct"/>
            <w:vAlign w:val="center"/>
          </w:tcPr>
          <w:p w:rsidR="00EC44A1" w:rsidRPr="004D13B3" w:rsidRDefault="00EC44A1" w:rsidP="00EC44A1">
            <w:pPr>
              <w:contextualSpacing/>
              <w:jc w:val="center"/>
            </w:pP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22.</w:t>
            </w:r>
          </w:p>
        </w:tc>
        <w:tc>
          <w:tcPr>
            <w:tcW w:w="189" w:type="pct"/>
            <w:vAlign w:val="center"/>
          </w:tcPr>
          <w:p w:rsidR="00EC44A1" w:rsidRPr="004D13B3" w:rsidRDefault="00EC44A1" w:rsidP="00EC44A1">
            <w:pPr>
              <w:contextualSpacing/>
              <w:jc w:val="center"/>
            </w:pPr>
            <w:r w:rsidRPr="004D13B3">
              <w:t>a.</w:t>
            </w:r>
          </w:p>
        </w:tc>
        <w:tc>
          <w:tcPr>
            <w:tcW w:w="3323" w:type="pct"/>
            <w:vAlign w:val="bottom"/>
          </w:tcPr>
          <w:p w:rsidR="00EC44A1" w:rsidRPr="004D13B3" w:rsidRDefault="00EC44A1" w:rsidP="00EC44A1">
            <w:pPr>
              <w:jc w:val="both"/>
              <w:rPr>
                <w:color w:val="000000"/>
                <w:shd w:val="clear" w:color="auto" w:fill="FFFFFF"/>
              </w:rPr>
            </w:pPr>
            <w:r w:rsidRPr="004D13B3">
              <w:rPr>
                <w:color w:val="000000"/>
                <w:shd w:val="clear" w:color="auto" w:fill="FFFFFF"/>
              </w:rPr>
              <w:t>The joint probability mass function of (X,Y) is P(x,y)=K(3x+2y);</w:t>
            </w:r>
          </w:p>
          <w:p w:rsidR="00EC44A1" w:rsidRPr="004D13B3" w:rsidRDefault="00EC44A1" w:rsidP="00EC44A1">
            <w:pPr>
              <w:jc w:val="both"/>
              <w:rPr>
                <w:color w:val="000000"/>
                <w:shd w:val="clear" w:color="auto" w:fill="FFFFFF"/>
              </w:rPr>
            </w:pPr>
            <w:r w:rsidRPr="004D13B3">
              <w:rPr>
                <w:color w:val="000000"/>
                <w:shd w:val="clear" w:color="auto" w:fill="FFFFFF"/>
              </w:rPr>
              <w:t xml:space="preserve">x = 0,1,2 and y = 1,2,3. </w:t>
            </w:r>
          </w:p>
          <w:p w:rsidR="00EC44A1" w:rsidRPr="004D13B3" w:rsidRDefault="00EC44A1" w:rsidP="00EC44A1">
            <w:pPr>
              <w:pStyle w:val="ListParagraph"/>
              <w:numPr>
                <w:ilvl w:val="0"/>
                <w:numId w:val="17"/>
              </w:numPr>
              <w:jc w:val="both"/>
              <w:rPr>
                <w:color w:val="000000"/>
                <w:shd w:val="clear" w:color="auto" w:fill="FFFFFF"/>
              </w:rPr>
            </w:pPr>
            <w:r w:rsidRPr="004D13B3">
              <w:rPr>
                <w:color w:val="000000"/>
                <w:shd w:val="clear" w:color="auto" w:fill="FFFFFF"/>
              </w:rPr>
              <w:t xml:space="preserve">Find the value of K. </w:t>
            </w:r>
          </w:p>
          <w:p w:rsidR="00EC44A1" w:rsidRPr="004D13B3" w:rsidRDefault="00EC44A1" w:rsidP="00EC44A1">
            <w:pPr>
              <w:pStyle w:val="ListParagraph"/>
              <w:numPr>
                <w:ilvl w:val="0"/>
                <w:numId w:val="17"/>
              </w:numPr>
              <w:jc w:val="both"/>
            </w:pPr>
            <w:r w:rsidRPr="004D13B3">
              <w:rPr>
                <w:color w:val="000000"/>
                <w:shd w:val="clear" w:color="auto" w:fill="FFFFFF"/>
              </w:rPr>
              <w:t xml:space="preserve">Find the marginal distribution of X </w:t>
            </w:r>
          </w:p>
          <w:p w:rsidR="00EC44A1" w:rsidRPr="004D13B3" w:rsidRDefault="00EC44A1" w:rsidP="00EC44A1">
            <w:pPr>
              <w:pStyle w:val="ListParagraph"/>
              <w:numPr>
                <w:ilvl w:val="0"/>
                <w:numId w:val="17"/>
              </w:numPr>
              <w:jc w:val="both"/>
            </w:pPr>
            <w:r w:rsidRPr="004D13B3">
              <w:rPr>
                <w:color w:val="000000"/>
                <w:shd w:val="clear" w:color="auto" w:fill="FFFFFF"/>
              </w:rPr>
              <w:t>Find the marginal distribution of Y.</w:t>
            </w:r>
          </w:p>
          <w:p w:rsidR="00EC44A1" w:rsidRPr="004D13B3" w:rsidRDefault="00EC44A1" w:rsidP="00EC44A1">
            <w:pPr>
              <w:pStyle w:val="ListParagraph"/>
              <w:numPr>
                <w:ilvl w:val="0"/>
                <w:numId w:val="17"/>
              </w:numPr>
              <w:jc w:val="both"/>
            </w:pPr>
            <w:r w:rsidRPr="004D13B3">
              <w:rPr>
                <w:color w:val="000000"/>
                <w:shd w:val="clear" w:color="auto" w:fill="FFFFFF"/>
              </w:rPr>
              <w:t>Find the conditional distributions</w:t>
            </w:r>
            <w:r w:rsidRPr="004D13B3">
              <w:t xml:space="preserve"> of X given Y.</w:t>
            </w:r>
          </w:p>
          <w:p w:rsidR="00EC44A1" w:rsidRPr="004D13B3" w:rsidRDefault="00EC44A1" w:rsidP="00EC44A1">
            <w:pPr>
              <w:contextualSpacing/>
              <w:jc w:val="both"/>
            </w:pPr>
            <w:r w:rsidRPr="004D13B3">
              <w:t xml:space="preserve"> (v)        Find the conditional distributions of Y given X.</w:t>
            </w:r>
          </w:p>
        </w:tc>
        <w:tc>
          <w:tcPr>
            <w:tcW w:w="388" w:type="pct"/>
            <w:vAlign w:val="center"/>
          </w:tcPr>
          <w:p w:rsidR="00EC44A1" w:rsidRPr="004D13B3" w:rsidRDefault="00EC44A1" w:rsidP="00EC44A1">
            <w:pPr>
              <w:contextualSpacing/>
              <w:jc w:val="center"/>
            </w:pPr>
            <w:r w:rsidRPr="004D13B3">
              <w:t>CO3</w:t>
            </w:r>
          </w:p>
        </w:tc>
        <w:tc>
          <w:tcPr>
            <w:tcW w:w="355" w:type="pct"/>
            <w:vAlign w:val="center"/>
          </w:tcPr>
          <w:p w:rsidR="00EC44A1" w:rsidRPr="004D13B3" w:rsidRDefault="00EC44A1" w:rsidP="00EC44A1">
            <w:pPr>
              <w:contextualSpacing/>
              <w:jc w:val="center"/>
            </w:pPr>
            <w:r w:rsidRPr="004D13B3">
              <w:t>U</w:t>
            </w:r>
          </w:p>
        </w:tc>
        <w:tc>
          <w:tcPr>
            <w:tcW w:w="473" w:type="pct"/>
            <w:vAlign w:val="center"/>
          </w:tcPr>
          <w:p w:rsidR="00EC44A1" w:rsidRPr="004D13B3" w:rsidRDefault="00EC44A1" w:rsidP="00EC44A1">
            <w:pPr>
              <w:contextualSpacing/>
              <w:jc w:val="center"/>
            </w:pPr>
            <w:r w:rsidRPr="004D13B3">
              <w:t>12</w:t>
            </w:r>
          </w:p>
        </w:tc>
      </w:tr>
      <w:tr w:rsidR="00EC44A1" w:rsidRPr="004D13B3" w:rsidTr="00A81194">
        <w:trPr>
          <w:trHeight w:val="396"/>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p>
        </w:tc>
        <w:tc>
          <w:tcPr>
            <w:tcW w:w="3323" w:type="pct"/>
            <w:vAlign w:val="bottom"/>
          </w:tcPr>
          <w:p w:rsidR="00EC44A1" w:rsidRPr="004D13B3" w:rsidRDefault="00EC44A1" w:rsidP="00EC44A1">
            <w:pPr>
              <w:contextualSpacing/>
              <w:jc w:val="both"/>
            </w:pPr>
          </w:p>
        </w:tc>
        <w:tc>
          <w:tcPr>
            <w:tcW w:w="388" w:type="pct"/>
            <w:vAlign w:val="center"/>
          </w:tcPr>
          <w:p w:rsidR="00EC44A1" w:rsidRPr="004D13B3" w:rsidRDefault="00EC44A1" w:rsidP="00EC44A1">
            <w:pPr>
              <w:contextualSpacing/>
              <w:jc w:val="center"/>
            </w:pPr>
          </w:p>
        </w:tc>
        <w:tc>
          <w:tcPr>
            <w:tcW w:w="355" w:type="pct"/>
            <w:vAlign w:val="center"/>
          </w:tcPr>
          <w:p w:rsidR="00EC44A1" w:rsidRPr="004D13B3" w:rsidRDefault="00EC44A1" w:rsidP="00EC44A1">
            <w:pPr>
              <w:contextualSpacing/>
              <w:jc w:val="center"/>
            </w:pPr>
          </w:p>
        </w:tc>
        <w:tc>
          <w:tcPr>
            <w:tcW w:w="473" w:type="pct"/>
            <w:vAlign w:val="center"/>
          </w:tcPr>
          <w:p w:rsidR="00EC44A1" w:rsidRPr="004D13B3" w:rsidRDefault="00EC44A1" w:rsidP="00EC44A1">
            <w:pPr>
              <w:contextualSpacing/>
              <w:jc w:val="center"/>
            </w:pP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23.</w:t>
            </w:r>
          </w:p>
        </w:tc>
        <w:tc>
          <w:tcPr>
            <w:tcW w:w="189" w:type="pct"/>
            <w:vAlign w:val="center"/>
          </w:tcPr>
          <w:p w:rsidR="00EC44A1" w:rsidRPr="004D13B3" w:rsidRDefault="00EC44A1" w:rsidP="00EC44A1">
            <w:pPr>
              <w:contextualSpacing/>
              <w:jc w:val="center"/>
            </w:pPr>
            <w:r w:rsidRPr="004D13B3">
              <w:t>a.</w:t>
            </w:r>
          </w:p>
        </w:tc>
        <w:tc>
          <w:tcPr>
            <w:tcW w:w="3323" w:type="pct"/>
            <w:vAlign w:val="bottom"/>
          </w:tcPr>
          <w:p w:rsidR="00EC44A1" w:rsidRPr="004D13B3" w:rsidRDefault="00EC44A1" w:rsidP="00EC44A1">
            <w:pPr>
              <w:jc w:val="both"/>
            </w:pPr>
            <w:r w:rsidRPr="004D13B3">
              <w:t xml:space="preserve"> From the following data:</w:t>
            </w:r>
          </w:p>
          <w:p w:rsidR="00EC44A1" w:rsidRPr="004D13B3" w:rsidRDefault="00EC44A1" w:rsidP="00EC44A1">
            <w:pPr>
              <w:jc w:val="both"/>
            </w:pPr>
            <w:r w:rsidRPr="004D13B3">
              <w:t xml:space="preserve">(i) Find correlation coefficient </w:t>
            </w:r>
          </w:p>
          <w:p w:rsidR="00EC44A1" w:rsidRPr="004D13B3" w:rsidRDefault="00EC44A1" w:rsidP="00EC44A1">
            <w:pPr>
              <w:jc w:val="both"/>
            </w:pPr>
            <w:r w:rsidRPr="004D13B3">
              <w:t>(ii)Find the two lines of Regression</w:t>
            </w:r>
          </w:p>
          <w:p w:rsidR="00EC44A1" w:rsidRPr="004D13B3" w:rsidRDefault="00EC44A1" w:rsidP="00EC44A1">
            <w:pPr>
              <w:jc w:val="both"/>
            </w:pPr>
            <w:r w:rsidRPr="004D13B3">
              <w:t>(iii) Estimate the value of ‘y’ , when x= 12.</w:t>
            </w:r>
          </w:p>
          <w:tbl>
            <w:tblPr>
              <w:tblStyle w:val="TableGrid"/>
              <w:tblW w:w="0" w:type="auto"/>
              <w:tblLayout w:type="fixed"/>
              <w:tblLook w:val="04A0" w:firstRow="1" w:lastRow="0" w:firstColumn="1" w:lastColumn="0" w:noHBand="0" w:noVBand="1"/>
            </w:tblPr>
            <w:tblGrid>
              <w:gridCol w:w="772"/>
              <w:gridCol w:w="772"/>
              <w:gridCol w:w="772"/>
              <w:gridCol w:w="772"/>
              <w:gridCol w:w="772"/>
              <w:gridCol w:w="773"/>
            </w:tblGrid>
            <w:tr w:rsidR="00EC44A1" w:rsidRPr="004D13B3" w:rsidTr="00EC44A1">
              <w:tc>
                <w:tcPr>
                  <w:tcW w:w="772" w:type="dxa"/>
                </w:tcPr>
                <w:p w:rsidR="00EC44A1" w:rsidRPr="004D13B3" w:rsidRDefault="00EC44A1" w:rsidP="00EC44A1">
                  <w:pPr>
                    <w:jc w:val="both"/>
                  </w:pPr>
                  <w:r w:rsidRPr="004D13B3">
                    <w:t>x</w:t>
                  </w:r>
                </w:p>
              </w:tc>
              <w:tc>
                <w:tcPr>
                  <w:tcW w:w="772" w:type="dxa"/>
                </w:tcPr>
                <w:p w:rsidR="00EC44A1" w:rsidRPr="004D13B3" w:rsidRDefault="00EC44A1" w:rsidP="00EC44A1">
                  <w:pPr>
                    <w:jc w:val="both"/>
                  </w:pPr>
                  <w:r w:rsidRPr="004D13B3">
                    <w:t>2</w:t>
                  </w:r>
                </w:p>
              </w:tc>
              <w:tc>
                <w:tcPr>
                  <w:tcW w:w="772" w:type="dxa"/>
                </w:tcPr>
                <w:p w:rsidR="00EC44A1" w:rsidRPr="004D13B3" w:rsidRDefault="00EC44A1" w:rsidP="00EC44A1">
                  <w:pPr>
                    <w:jc w:val="both"/>
                  </w:pPr>
                  <w:r w:rsidRPr="004D13B3">
                    <w:t>4</w:t>
                  </w:r>
                </w:p>
              </w:tc>
              <w:tc>
                <w:tcPr>
                  <w:tcW w:w="772" w:type="dxa"/>
                </w:tcPr>
                <w:p w:rsidR="00EC44A1" w:rsidRPr="004D13B3" w:rsidRDefault="00EC44A1" w:rsidP="00EC44A1">
                  <w:pPr>
                    <w:jc w:val="both"/>
                  </w:pPr>
                  <w:r w:rsidRPr="004D13B3">
                    <w:t>6</w:t>
                  </w:r>
                </w:p>
              </w:tc>
              <w:tc>
                <w:tcPr>
                  <w:tcW w:w="772" w:type="dxa"/>
                </w:tcPr>
                <w:p w:rsidR="00EC44A1" w:rsidRPr="004D13B3" w:rsidRDefault="00EC44A1" w:rsidP="00EC44A1">
                  <w:pPr>
                    <w:jc w:val="both"/>
                  </w:pPr>
                  <w:r w:rsidRPr="004D13B3">
                    <w:t>8</w:t>
                  </w:r>
                </w:p>
              </w:tc>
              <w:tc>
                <w:tcPr>
                  <w:tcW w:w="773" w:type="dxa"/>
                </w:tcPr>
                <w:p w:rsidR="00EC44A1" w:rsidRPr="004D13B3" w:rsidRDefault="00EC44A1" w:rsidP="00EC44A1">
                  <w:pPr>
                    <w:jc w:val="both"/>
                  </w:pPr>
                  <w:r w:rsidRPr="004D13B3">
                    <w:t>10</w:t>
                  </w:r>
                </w:p>
              </w:tc>
            </w:tr>
            <w:tr w:rsidR="00EC44A1" w:rsidRPr="004D13B3" w:rsidTr="00EC44A1">
              <w:tc>
                <w:tcPr>
                  <w:tcW w:w="772" w:type="dxa"/>
                </w:tcPr>
                <w:p w:rsidR="00EC44A1" w:rsidRPr="004D13B3" w:rsidRDefault="00EC44A1" w:rsidP="00EC44A1">
                  <w:pPr>
                    <w:jc w:val="both"/>
                  </w:pPr>
                  <w:r w:rsidRPr="004D13B3">
                    <w:t>y</w:t>
                  </w:r>
                </w:p>
              </w:tc>
              <w:tc>
                <w:tcPr>
                  <w:tcW w:w="772" w:type="dxa"/>
                </w:tcPr>
                <w:p w:rsidR="00EC44A1" w:rsidRPr="004D13B3" w:rsidRDefault="00EC44A1" w:rsidP="00EC44A1">
                  <w:pPr>
                    <w:jc w:val="both"/>
                  </w:pPr>
                  <w:r w:rsidRPr="004D13B3">
                    <w:t>6</w:t>
                  </w:r>
                </w:p>
              </w:tc>
              <w:tc>
                <w:tcPr>
                  <w:tcW w:w="772" w:type="dxa"/>
                </w:tcPr>
                <w:p w:rsidR="00EC44A1" w:rsidRPr="004D13B3" w:rsidRDefault="00EC44A1" w:rsidP="00EC44A1">
                  <w:pPr>
                    <w:jc w:val="both"/>
                  </w:pPr>
                  <w:r w:rsidRPr="004D13B3">
                    <w:t>5</w:t>
                  </w:r>
                </w:p>
              </w:tc>
              <w:tc>
                <w:tcPr>
                  <w:tcW w:w="772" w:type="dxa"/>
                </w:tcPr>
                <w:p w:rsidR="00EC44A1" w:rsidRPr="004D13B3" w:rsidRDefault="00EC44A1" w:rsidP="00EC44A1">
                  <w:pPr>
                    <w:jc w:val="both"/>
                  </w:pPr>
                  <w:r w:rsidRPr="004D13B3">
                    <w:t>4</w:t>
                  </w:r>
                </w:p>
              </w:tc>
              <w:tc>
                <w:tcPr>
                  <w:tcW w:w="772" w:type="dxa"/>
                </w:tcPr>
                <w:p w:rsidR="00EC44A1" w:rsidRPr="004D13B3" w:rsidRDefault="00EC44A1" w:rsidP="00EC44A1">
                  <w:pPr>
                    <w:jc w:val="both"/>
                  </w:pPr>
                  <w:r w:rsidRPr="004D13B3">
                    <w:t>3</w:t>
                  </w:r>
                </w:p>
              </w:tc>
              <w:tc>
                <w:tcPr>
                  <w:tcW w:w="773" w:type="dxa"/>
                </w:tcPr>
                <w:p w:rsidR="00EC44A1" w:rsidRPr="004D13B3" w:rsidRDefault="00EC44A1" w:rsidP="00EC44A1">
                  <w:pPr>
                    <w:jc w:val="both"/>
                  </w:pPr>
                  <w:r w:rsidRPr="004D13B3">
                    <w:t>2</w:t>
                  </w:r>
                </w:p>
              </w:tc>
            </w:tr>
          </w:tbl>
          <w:p w:rsidR="00EC44A1" w:rsidRPr="004D13B3" w:rsidRDefault="00EC44A1" w:rsidP="00EC44A1">
            <w:pPr>
              <w:contextualSpacing/>
              <w:jc w:val="both"/>
            </w:pPr>
          </w:p>
        </w:tc>
        <w:tc>
          <w:tcPr>
            <w:tcW w:w="388" w:type="pct"/>
            <w:vAlign w:val="center"/>
          </w:tcPr>
          <w:p w:rsidR="00EC44A1" w:rsidRPr="004D13B3" w:rsidRDefault="00EC44A1" w:rsidP="00EC44A1">
            <w:pPr>
              <w:contextualSpacing/>
              <w:jc w:val="center"/>
            </w:pPr>
            <w:r w:rsidRPr="004D13B3">
              <w:t>CO4</w:t>
            </w:r>
          </w:p>
        </w:tc>
        <w:tc>
          <w:tcPr>
            <w:tcW w:w="355" w:type="pct"/>
            <w:vAlign w:val="center"/>
          </w:tcPr>
          <w:p w:rsidR="00EC44A1" w:rsidRPr="004D13B3" w:rsidRDefault="00EC44A1" w:rsidP="00EC44A1">
            <w:pPr>
              <w:contextualSpacing/>
              <w:jc w:val="center"/>
            </w:pPr>
            <w:r w:rsidRPr="004D13B3">
              <w:t>E</w:t>
            </w:r>
          </w:p>
        </w:tc>
        <w:tc>
          <w:tcPr>
            <w:tcW w:w="473" w:type="pct"/>
            <w:vAlign w:val="center"/>
          </w:tcPr>
          <w:p w:rsidR="00EC44A1" w:rsidRPr="004D13B3" w:rsidRDefault="00EC44A1" w:rsidP="00EC44A1">
            <w:pPr>
              <w:contextualSpacing/>
              <w:jc w:val="center"/>
            </w:pPr>
            <w:r w:rsidRPr="004D13B3">
              <w:t>12</w:t>
            </w:r>
          </w:p>
        </w:tc>
      </w:tr>
      <w:tr w:rsidR="00EC44A1" w:rsidRPr="004D13B3" w:rsidTr="00A81194">
        <w:trPr>
          <w:trHeight w:val="300"/>
        </w:trPr>
        <w:tc>
          <w:tcPr>
            <w:tcW w:w="5000" w:type="pct"/>
            <w:gridSpan w:val="6"/>
            <w:vAlign w:val="center"/>
          </w:tcPr>
          <w:p w:rsidR="00EC44A1" w:rsidRPr="004D13B3" w:rsidRDefault="00EC44A1" w:rsidP="00EC44A1">
            <w:pPr>
              <w:contextualSpacing/>
              <w:jc w:val="center"/>
              <w:rPr>
                <w:b/>
                <w:bCs/>
              </w:rPr>
            </w:pPr>
            <w:r w:rsidRPr="004D13B3">
              <w:rPr>
                <w:b/>
                <w:bCs/>
              </w:rPr>
              <w:t>COMPULSORY QUESTION</w:t>
            </w:r>
          </w:p>
        </w:tc>
      </w:tr>
      <w:tr w:rsidR="00EC44A1" w:rsidRPr="004D13B3" w:rsidTr="00A81194">
        <w:trPr>
          <w:trHeight w:val="396"/>
        </w:trPr>
        <w:tc>
          <w:tcPr>
            <w:tcW w:w="272" w:type="pct"/>
            <w:vAlign w:val="center"/>
          </w:tcPr>
          <w:p w:rsidR="00EC44A1" w:rsidRPr="004D13B3" w:rsidRDefault="00EC44A1" w:rsidP="00EC44A1">
            <w:pPr>
              <w:contextualSpacing/>
              <w:jc w:val="center"/>
            </w:pPr>
            <w:r w:rsidRPr="004D13B3">
              <w:t>24.</w:t>
            </w:r>
          </w:p>
        </w:tc>
        <w:tc>
          <w:tcPr>
            <w:tcW w:w="189" w:type="pct"/>
            <w:vAlign w:val="center"/>
          </w:tcPr>
          <w:p w:rsidR="00EC44A1" w:rsidRPr="004D13B3" w:rsidRDefault="00EC44A1" w:rsidP="00EC44A1">
            <w:pPr>
              <w:contextualSpacing/>
              <w:jc w:val="center"/>
            </w:pPr>
            <w:r w:rsidRPr="004D13B3">
              <w:t>a.</w:t>
            </w:r>
          </w:p>
        </w:tc>
        <w:tc>
          <w:tcPr>
            <w:tcW w:w="3323" w:type="pct"/>
            <w:vAlign w:val="bottom"/>
          </w:tcPr>
          <w:p w:rsidR="00EC44A1" w:rsidRPr="004D13B3" w:rsidRDefault="00EC44A1" w:rsidP="00EC44A1">
            <w:pPr>
              <w:contextualSpacing/>
              <w:jc w:val="both"/>
            </w:pPr>
            <w:r w:rsidRPr="004D13B3">
              <w:t>A group of five persons were treated with diet A.  Their weights were</w:t>
            </w:r>
          </w:p>
          <w:p w:rsidR="00EC44A1" w:rsidRPr="004D13B3" w:rsidRDefault="00EC44A1" w:rsidP="00EC44A1">
            <w:pPr>
              <w:contextualSpacing/>
              <w:jc w:val="both"/>
            </w:pPr>
            <w:r w:rsidRPr="004D13B3">
              <w:t>found to be 42,39,48,60 and 41 kg.  Another group of seven persons</w:t>
            </w:r>
          </w:p>
          <w:p w:rsidR="00EC44A1" w:rsidRPr="004D13B3" w:rsidRDefault="00EC44A1" w:rsidP="00EC44A1">
            <w:pPr>
              <w:contextualSpacing/>
              <w:jc w:val="both"/>
            </w:pPr>
            <w:r w:rsidRPr="004D13B3">
              <w:t>were treated with diet B, their weights were 38,42,56,64,68,69 and 62</w:t>
            </w:r>
          </w:p>
          <w:p w:rsidR="00EC44A1" w:rsidRPr="004D13B3" w:rsidRDefault="00EC44A1" w:rsidP="00EC44A1">
            <w:pPr>
              <w:contextualSpacing/>
              <w:jc w:val="both"/>
            </w:pPr>
            <w:r w:rsidRPr="004D13B3">
              <w:t>kg. Test the claim that on the average, diet B increases weight</w:t>
            </w:r>
          </w:p>
          <w:p w:rsidR="00EC44A1" w:rsidRPr="004D13B3" w:rsidRDefault="00EC44A1" w:rsidP="00EC44A1">
            <w:pPr>
              <w:contextualSpacing/>
              <w:jc w:val="both"/>
            </w:pPr>
            <w:r w:rsidRPr="004D13B3">
              <w:t>significantly.</w:t>
            </w:r>
          </w:p>
        </w:tc>
        <w:tc>
          <w:tcPr>
            <w:tcW w:w="388" w:type="pct"/>
            <w:vAlign w:val="center"/>
          </w:tcPr>
          <w:p w:rsidR="00EC44A1" w:rsidRPr="004D13B3" w:rsidRDefault="00EC44A1" w:rsidP="00EC44A1">
            <w:pPr>
              <w:contextualSpacing/>
              <w:jc w:val="center"/>
            </w:pPr>
            <w:r w:rsidRPr="004D13B3">
              <w:t>CO5</w:t>
            </w:r>
          </w:p>
        </w:tc>
        <w:tc>
          <w:tcPr>
            <w:tcW w:w="355" w:type="pct"/>
            <w:vAlign w:val="center"/>
          </w:tcPr>
          <w:p w:rsidR="00EC44A1" w:rsidRPr="004D13B3" w:rsidRDefault="00EC44A1" w:rsidP="00EC44A1">
            <w:pPr>
              <w:contextualSpacing/>
              <w:jc w:val="center"/>
            </w:pPr>
            <w:r w:rsidRPr="004D13B3">
              <w:t>A</w:t>
            </w:r>
          </w:p>
        </w:tc>
        <w:tc>
          <w:tcPr>
            <w:tcW w:w="473" w:type="pct"/>
            <w:vAlign w:val="center"/>
          </w:tcPr>
          <w:p w:rsidR="00EC44A1" w:rsidRPr="004D13B3" w:rsidRDefault="00EC44A1" w:rsidP="00EC44A1">
            <w:pPr>
              <w:contextualSpacing/>
              <w:jc w:val="center"/>
            </w:pPr>
            <w:r w:rsidRPr="004D13B3">
              <w:t>6</w:t>
            </w:r>
          </w:p>
        </w:tc>
      </w:tr>
      <w:tr w:rsidR="00EC44A1" w:rsidRPr="004D13B3" w:rsidTr="00A81194">
        <w:trPr>
          <w:trHeight w:val="396"/>
        </w:trPr>
        <w:tc>
          <w:tcPr>
            <w:tcW w:w="272" w:type="pct"/>
            <w:vAlign w:val="center"/>
          </w:tcPr>
          <w:p w:rsidR="00EC44A1" w:rsidRPr="004D13B3" w:rsidRDefault="00EC44A1" w:rsidP="00EC44A1">
            <w:pPr>
              <w:contextualSpacing/>
              <w:jc w:val="center"/>
            </w:pPr>
          </w:p>
        </w:tc>
        <w:tc>
          <w:tcPr>
            <w:tcW w:w="189" w:type="pct"/>
            <w:vAlign w:val="center"/>
          </w:tcPr>
          <w:p w:rsidR="00EC44A1" w:rsidRPr="004D13B3" w:rsidRDefault="00EC44A1" w:rsidP="00EC44A1">
            <w:pPr>
              <w:contextualSpacing/>
              <w:jc w:val="center"/>
            </w:pPr>
            <w:r w:rsidRPr="004D13B3">
              <w:t>b.</w:t>
            </w:r>
          </w:p>
        </w:tc>
        <w:tc>
          <w:tcPr>
            <w:tcW w:w="3323" w:type="pct"/>
            <w:vAlign w:val="bottom"/>
          </w:tcPr>
          <w:p w:rsidR="00EC44A1" w:rsidRPr="004D13B3" w:rsidRDefault="00EC44A1" w:rsidP="00EC44A1">
            <w:pPr>
              <w:contextualSpacing/>
            </w:pPr>
            <w:r w:rsidRPr="004D13B3">
              <w:t>The following table gives the number of accidents that occurred during various days of the week.  Test whether accidents are uniformly distributed over the days of a week.</w:t>
            </w:r>
          </w:p>
          <w:tbl>
            <w:tblPr>
              <w:tblW w:w="6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1"/>
              <w:gridCol w:w="720"/>
              <w:gridCol w:w="623"/>
              <w:gridCol w:w="709"/>
              <w:gridCol w:w="851"/>
              <w:gridCol w:w="787"/>
              <w:gridCol w:w="1238"/>
            </w:tblGrid>
            <w:tr w:rsidR="00EC44A1" w:rsidRPr="004D13B3" w:rsidTr="00EC44A1">
              <w:trPr>
                <w:trHeight w:val="212"/>
              </w:trPr>
              <w:tc>
                <w:tcPr>
                  <w:tcW w:w="1121" w:type="dxa"/>
                  <w:vAlign w:val="center"/>
                </w:tcPr>
                <w:p w:rsidR="00EC44A1" w:rsidRPr="004D13B3" w:rsidRDefault="00EC44A1" w:rsidP="00EC44A1">
                  <w:pPr>
                    <w:contextualSpacing/>
                    <w:jc w:val="center"/>
                  </w:pPr>
                  <w:r w:rsidRPr="004D13B3">
                    <w:t>Day</w:t>
                  </w:r>
                </w:p>
              </w:tc>
              <w:tc>
                <w:tcPr>
                  <w:tcW w:w="720" w:type="dxa"/>
                  <w:vAlign w:val="center"/>
                </w:tcPr>
                <w:p w:rsidR="00EC44A1" w:rsidRPr="004D13B3" w:rsidRDefault="00EC44A1" w:rsidP="00EC44A1">
                  <w:pPr>
                    <w:contextualSpacing/>
                    <w:jc w:val="center"/>
                  </w:pPr>
                  <w:r w:rsidRPr="004D13B3">
                    <w:t>Mon</w:t>
                  </w:r>
                </w:p>
              </w:tc>
              <w:tc>
                <w:tcPr>
                  <w:tcW w:w="623" w:type="dxa"/>
                  <w:vAlign w:val="center"/>
                </w:tcPr>
                <w:p w:rsidR="00EC44A1" w:rsidRPr="004D13B3" w:rsidRDefault="00EC44A1" w:rsidP="00EC44A1">
                  <w:pPr>
                    <w:contextualSpacing/>
                    <w:jc w:val="center"/>
                  </w:pPr>
                  <w:r w:rsidRPr="004D13B3">
                    <w:t>Tue</w:t>
                  </w:r>
                </w:p>
              </w:tc>
              <w:tc>
                <w:tcPr>
                  <w:tcW w:w="709" w:type="dxa"/>
                  <w:vAlign w:val="center"/>
                </w:tcPr>
                <w:p w:rsidR="00EC44A1" w:rsidRPr="004D13B3" w:rsidRDefault="00EC44A1" w:rsidP="00EC44A1">
                  <w:pPr>
                    <w:contextualSpacing/>
                    <w:jc w:val="center"/>
                  </w:pPr>
                  <w:r w:rsidRPr="004D13B3">
                    <w:t>Wed</w:t>
                  </w:r>
                </w:p>
              </w:tc>
              <w:tc>
                <w:tcPr>
                  <w:tcW w:w="851" w:type="dxa"/>
                  <w:vAlign w:val="center"/>
                </w:tcPr>
                <w:p w:rsidR="00EC44A1" w:rsidRPr="004D13B3" w:rsidRDefault="00EC44A1" w:rsidP="00EC44A1">
                  <w:pPr>
                    <w:contextualSpacing/>
                    <w:jc w:val="center"/>
                  </w:pPr>
                  <w:r w:rsidRPr="004D13B3">
                    <w:t>Thurs</w:t>
                  </w:r>
                </w:p>
              </w:tc>
              <w:tc>
                <w:tcPr>
                  <w:tcW w:w="787" w:type="dxa"/>
                  <w:vAlign w:val="center"/>
                </w:tcPr>
                <w:p w:rsidR="00EC44A1" w:rsidRPr="004D13B3" w:rsidRDefault="00EC44A1" w:rsidP="00EC44A1">
                  <w:pPr>
                    <w:contextualSpacing/>
                  </w:pPr>
                  <w:r w:rsidRPr="004D13B3">
                    <w:t>Fri</w:t>
                  </w:r>
                </w:p>
              </w:tc>
              <w:tc>
                <w:tcPr>
                  <w:tcW w:w="1238" w:type="dxa"/>
                  <w:vAlign w:val="center"/>
                </w:tcPr>
                <w:p w:rsidR="00EC44A1" w:rsidRPr="004D13B3" w:rsidRDefault="00EC44A1" w:rsidP="00EC44A1">
                  <w:pPr>
                    <w:contextualSpacing/>
                  </w:pPr>
                  <w:r w:rsidRPr="004D13B3">
                    <w:t>Sat</w:t>
                  </w:r>
                </w:p>
              </w:tc>
            </w:tr>
            <w:tr w:rsidR="00EC44A1" w:rsidRPr="004D13B3" w:rsidTr="00EC44A1">
              <w:trPr>
                <w:trHeight w:val="221"/>
              </w:trPr>
              <w:tc>
                <w:tcPr>
                  <w:tcW w:w="1121" w:type="dxa"/>
                  <w:vAlign w:val="center"/>
                </w:tcPr>
                <w:p w:rsidR="00EC44A1" w:rsidRPr="004D13B3" w:rsidRDefault="00EC44A1" w:rsidP="00EC44A1">
                  <w:pPr>
                    <w:contextualSpacing/>
                    <w:jc w:val="center"/>
                  </w:pPr>
                  <w:r w:rsidRPr="004D13B3">
                    <w:t>Number of accidents</w:t>
                  </w:r>
                </w:p>
              </w:tc>
              <w:tc>
                <w:tcPr>
                  <w:tcW w:w="720" w:type="dxa"/>
                  <w:vAlign w:val="center"/>
                </w:tcPr>
                <w:p w:rsidR="00EC44A1" w:rsidRPr="004D13B3" w:rsidRDefault="00EC44A1" w:rsidP="00EC44A1">
                  <w:pPr>
                    <w:contextualSpacing/>
                  </w:pPr>
                  <w:r w:rsidRPr="004D13B3">
                    <w:t>15</w:t>
                  </w:r>
                </w:p>
              </w:tc>
              <w:tc>
                <w:tcPr>
                  <w:tcW w:w="623" w:type="dxa"/>
                  <w:vAlign w:val="center"/>
                </w:tcPr>
                <w:p w:rsidR="00EC44A1" w:rsidRPr="004D13B3" w:rsidRDefault="00EC44A1" w:rsidP="00EC44A1">
                  <w:pPr>
                    <w:contextualSpacing/>
                  </w:pPr>
                  <w:r w:rsidRPr="004D13B3">
                    <w:t>13</w:t>
                  </w:r>
                </w:p>
              </w:tc>
              <w:tc>
                <w:tcPr>
                  <w:tcW w:w="709" w:type="dxa"/>
                  <w:vAlign w:val="center"/>
                </w:tcPr>
                <w:p w:rsidR="00EC44A1" w:rsidRPr="004D13B3" w:rsidRDefault="00EC44A1" w:rsidP="00EC44A1">
                  <w:pPr>
                    <w:contextualSpacing/>
                  </w:pPr>
                  <w:r w:rsidRPr="004D13B3">
                    <w:t>13</w:t>
                  </w:r>
                </w:p>
              </w:tc>
              <w:tc>
                <w:tcPr>
                  <w:tcW w:w="851" w:type="dxa"/>
                  <w:vAlign w:val="center"/>
                </w:tcPr>
                <w:p w:rsidR="00EC44A1" w:rsidRPr="004D13B3" w:rsidRDefault="00EC44A1" w:rsidP="00EC44A1">
                  <w:pPr>
                    <w:contextualSpacing/>
                  </w:pPr>
                  <w:r w:rsidRPr="004D13B3">
                    <w:t>12</w:t>
                  </w:r>
                </w:p>
              </w:tc>
              <w:tc>
                <w:tcPr>
                  <w:tcW w:w="787" w:type="dxa"/>
                  <w:vAlign w:val="center"/>
                </w:tcPr>
                <w:p w:rsidR="00EC44A1" w:rsidRPr="004D13B3" w:rsidRDefault="00EC44A1" w:rsidP="00EC44A1">
                  <w:pPr>
                    <w:contextualSpacing/>
                  </w:pPr>
                  <w:r w:rsidRPr="004D13B3">
                    <w:t>16</w:t>
                  </w:r>
                </w:p>
              </w:tc>
              <w:tc>
                <w:tcPr>
                  <w:tcW w:w="1238" w:type="dxa"/>
                </w:tcPr>
                <w:p w:rsidR="00EC44A1" w:rsidRPr="004D13B3" w:rsidRDefault="00EC44A1" w:rsidP="00EC44A1">
                  <w:pPr>
                    <w:contextualSpacing/>
                  </w:pPr>
                </w:p>
                <w:p w:rsidR="00EC44A1" w:rsidRPr="004D13B3" w:rsidRDefault="00EC44A1" w:rsidP="00EC44A1">
                  <w:pPr>
                    <w:contextualSpacing/>
                  </w:pPr>
                  <w:r w:rsidRPr="004D13B3">
                    <w:t>15</w:t>
                  </w:r>
                </w:p>
              </w:tc>
            </w:tr>
          </w:tbl>
          <w:p w:rsidR="00EC44A1" w:rsidRPr="004D13B3" w:rsidRDefault="00EC44A1" w:rsidP="00EC44A1">
            <w:pPr>
              <w:rPr>
                <w:bCs/>
              </w:rPr>
            </w:pPr>
          </w:p>
        </w:tc>
        <w:tc>
          <w:tcPr>
            <w:tcW w:w="388" w:type="pct"/>
            <w:vAlign w:val="center"/>
          </w:tcPr>
          <w:p w:rsidR="00EC44A1" w:rsidRPr="004D13B3" w:rsidRDefault="00EC44A1" w:rsidP="00EC44A1">
            <w:pPr>
              <w:contextualSpacing/>
              <w:jc w:val="center"/>
            </w:pPr>
            <w:r w:rsidRPr="004D13B3">
              <w:t>CO6</w:t>
            </w:r>
          </w:p>
        </w:tc>
        <w:tc>
          <w:tcPr>
            <w:tcW w:w="355" w:type="pct"/>
            <w:vAlign w:val="center"/>
          </w:tcPr>
          <w:p w:rsidR="00EC44A1" w:rsidRPr="004D13B3" w:rsidRDefault="00EC44A1" w:rsidP="00EC44A1">
            <w:pPr>
              <w:contextualSpacing/>
              <w:jc w:val="center"/>
            </w:pPr>
            <w:r w:rsidRPr="004D13B3">
              <w:t>An</w:t>
            </w:r>
          </w:p>
        </w:tc>
        <w:tc>
          <w:tcPr>
            <w:tcW w:w="473" w:type="pct"/>
            <w:vAlign w:val="center"/>
          </w:tcPr>
          <w:p w:rsidR="00EC44A1" w:rsidRPr="004D13B3" w:rsidRDefault="00EC44A1" w:rsidP="00EC44A1">
            <w:pPr>
              <w:contextualSpacing/>
              <w:jc w:val="center"/>
            </w:pPr>
            <w:r w:rsidRPr="004D13B3">
              <w:t>6</w:t>
            </w:r>
          </w:p>
        </w:tc>
      </w:tr>
    </w:tbl>
    <w:p w:rsidR="00EC44A1" w:rsidRPr="004D13B3" w:rsidRDefault="00EC44A1" w:rsidP="00A81194">
      <w:pPr>
        <w:contextualSpacing/>
      </w:pPr>
      <w:r w:rsidRPr="004D13B3">
        <w:rPr>
          <w:b/>
          <w:bCs/>
        </w:rPr>
        <w:t>CO</w:t>
      </w:r>
      <w:r w:rsidRPr="004D13B3">
        <w:t xml:space="preserve"> – COURSE OUTCOME</w:t>
      </w:r>
      <w:r w:rsidRPr="004D13B3">
        <w:tab/>
      </w:r>
      <w:r w:rsidRPr="004D13B3">
        <w:tab/>
      </w:r>
      <w:r w:rsidRPr="004D13B3">
        <w:tab/>
      </w:r>
      <w:r w:rsidRPr="004D13B3">
        <w:tab/>
      </w:r>
      <w:r w:rsidRPr="004D13B3">
        <w:tab/>
      </w:r>
      <w:r w:rsidRPr="004D13B3">
        <w:rPr>
          <w:b/>
          <w:bCs/>
        </w:rPr>
        <w:t>BL</w:t>
      </w:r>
      <w:r w:rsidRPr="004D13B3">
        <w:t xml:space="preserve"> – BLOOM’S LEVEL</w:t>
      </w:r>
    </w:p>
    <w:p w:rsidR="00EC44A1" w:rsidRPr="004D13B3"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4D13B3" w:rsidTr="00A81194">
        <w:trPr>
          <w:trHeight w:val="280"/>
        </w:trPr>
        <w:tc>
          <w:tcPr>
            <w:tcW w:w="862" w:type="dxa"/>
          </w:tcPr>
          <w:p w:rsidR="00EC44A1" w:rsidRPr="004D13B3" w:rsidRDefault="00EC44A1" w:rsidP="00A81194">
            <w:pPr>
              <w:contextualSpacing/>
            </w:pPr>
          </w:p>
        </w:tc>
        <w:tc>
          <w:tcPr>
            <w:tcW w:w="9621" w:type="dxa"/>
          </w:tcPr>
          <w:p w:rsidR="00EC44A1" w:rsidRPr="004D13B3" w:rsidRDefault="00EC44A1" w:rsidP="00A81194">
            <w:pPr>
              <w:contextualSpacing/>
              <w:jc w:val="center"/>
              <w:rPr>
                <w:b/>
              </w:rPr>
            </w:pPr>
            <w:r w:rsidRPr="004D13B3">
              <w:rPr>
                <w:b/>
              </w:rPr>
              <w:t>COURSE OUTCOMES</w:t>
            </w:r>
          </w:p>
        </w:tc>
      </w:tr>
      <w:tr w:rsidR="00EC44A1" w:rsidRPr="004D13B3" w:rsidTr="00A81194">
        <w:trPr>
          <w:trHeight w:val="280"/>
        </w:trPr>
        <w:tc>
          <w:tcPr>
            <w:tcW w:w="862" w:type="dxa"/>
          </w:tcPr>
          <w:p w:rsidR="00EC44A1" w:rsidRPr="004D13B3" w:rsidRDefault="00EC44A1" w:rsidP="00EC44A1">
            <w:pPr>
              <w:contextualSpacing/>
              <w:rPr>
                <w:bCs/>
              </w:rPr>
            </w:pPr>
            <w:r w:rsidRPr="004D13B3">
              <w:rPr>
                <w:bCs/>
              </w:rPr>
              <w:t>CO1</w:t>
            </w:r>
          </w:p>
        </w:tc>
        <w:tc>
          <w:tcPr>
            <w:tcW w:w="9621" w:type="dxa"/>
            <w:vAlign w:val="center"/>
          </w:tcPr>
          <w:p w:rsidR="00EC44A1" w:rsidRPr="004D13B3" w:rsidRDefault="00EC44A1" w:rsidP="00EC44A1">
            <w:pPr>
              <w:contextualSpacing/>
              <w:jc w:val="both"/>
            </w:pPr>
            <w:r w:rsidRPr="004D13B3">
              <w:t>Understand solution of partial differential equations.</w:t>
            </w:r>
          </w:p>
        </w:tc>
      </w:tr>
      <w:tr w:rsidR="00EC44A1" w:rsidRPr="004D13B3" w:rsidTr="00A81194">
        <w:trPr>
          <w:trHeight w:val="280"/>
        </w:trPr>
        <w:tc>
          <w:tcPr>
            <w:tcW w:w="862" w:type="dxa"/>
          </w:tcPr>
          <w:p w:rsidR="00EC44A1" w:rsidRPr="004D13B3" w:rsidRDefault="00EC44A1" w:rsidP="00EC44A1">
            <w:pPr>
              <w:contextualSpacing/>
              <w:rPr>
                <w:bCs/>
              </w:rPr>
            </w:pPr>
            <w:r w:rsidRPr="004D13B3">
              <w:rPr>
                <w:bCs/>
              </w:rPr>
              <w:t>CO2</w:t>
            </w:r>
          </w:p>
        </w:tc>
        <w:tc>
          <w:tcPr>
            <w:tcW w:w="9621" w:type="dxa"/>
            <w:vAlign w:val="center"/>
          </w:tcPr>
          <w:p w:rsidR="00EC44A1" w:rsidRPr="004D13B3" w:rsidRDefault="00EC44A1" w:rsidP="00EC44A1">
            <w:pPr>
              <w:contextualSpacing/>
              <w:jc w:val="both"/>
            </w:pPr>
            <w:r w:rsidRPr="004D13B3">
              <w:t>Apply solution of partial differential equations in heat and wave equations</w:t>
            </w:r>
          </w:p>
        </w:tc>
      </w:tr>
      <w:tr w:rsidR="00EC44A1" w:rsidRPr="004D13B3" w:rsidTr="00A81194">
        <w:trPr>
          <w:trHeight w:val="280"/>
        </w:trPr>
        <w:tc>
          <w:tcPr>
            <w:tcW w:w="862" w:type="dxa"/>
          </w:tcPr>
          <w:p w:rsidR="00EC44A1" w:rsidRPr="004D13B3" w:rsidRDefault="00EC44A1" w:rsidP="00EC44A1">
            <w:pPr>
              <w:contextualSpacing/>
              <w:rPr>
                <w:bCs/>
              </w:rPr>
            </w:pPr>
            <w:r w:rsidRPr="004D13B3">
              <w:rPr>
                <w:bCs/>
              </w:rPr>
              <w:t>CO3</w:t>
            </w:r>
          </w:p>
        </w:tc>
        <w:tc>
          <w:tcPr>
            <w:tcW w:w="9621" w:type="dxa"/>
            <w:vAlign w:val="center"/>
          </w:tcPr>
          <w:p w:rsidR="00EC44A1" w:rsidRPr="004D13B3" w:rsidRDefault="00EC44A1" w:rsidP="00EC44A1">
            <w:pPr>
              <w:contextualSpacing/>
              <w:jc w:val="both"/>
            </w:pPr>
            <w:r w:rsidRPr="004D13B3">
              <w:t>Understand conditional probability and moment generation</w:t>
            </w:r>
          </w:p>
        </w:tc>
      </w:tr>
      <w:tr w:rsidR="00EC44A1" w:rsidRPr="004D13B3" w:rsidTr="00A81194">
        <w:trPr>
          <w:trHeight w:val="280"/>
        </w:trPr>
        <w:tc>
          <w:tcPr>
            <w:tcW w:w="862" w:type="dxa"/>
          </w:tcPr>
          <w:p w:rsidR="00EC44A1" w:rsidRPr="004D13B3" w:rsidRDefault="00EC44A1" w:rsidP="00EC44A1">
            <w:pPr>
              <w:contextualSpacing/>
              <w:rPr>
                <w:bCs/>
              </w:rPr>
            </w:pPr>
            <w:r w:rsidRPr="004D13B3">
              <w:rPr>
                <w:bCs/>
              </w:rPr>
              <w:t>CO4</w:t>
            </w:r>
          </w:p>
        </w:tc>
        <w:tc>
          <w:tcPr>
            <w:tcW w:w="9621" w:type="dxa"/>
            <w:vAlign w:val="center"/>
          </w:tcPr>
          <w:p w:rsidR="00EC44A1" w:rsidRPr="004D13B3" w:rsidRDefault="00EC44A1" w:rsidP="00EC44A1">
            <w:pPr>
              <w:contextualSpacing/>
              <w:jc w:val="both"/>
            </w:pPr>
            <w:r w:rsidRPr="004D13B3">
              <w:t>Measure the relationship between variables</w:t>
            </w:r>
          </w:p>
        </w:tc>
      </w:tr>
      <w:tr w:rsidR="00EC44A1" w:rsidRPr="004D13B3" w:rsidTr="00A81194">
        <w:trPr>
          <w:trHeight w:val="280"/>
        </w:trPr>
        <w:tc>
          <w:tcPr>
            <w:tcW w:w="862" w:type="dxa"/>
          </w:tcPr>
          <w:p w:rsidR="00EC44A1" w:rsidRPr="004D13B3" w:rsidRDefault="00EC44A1" w:rsidP="00EC44A1">
            <w:pPr>
              <w:contextualSpacing/>
              <w:rPr>
                <w:bCs/>
              </w:rPr>
            </w:pPr>
            <w:r w:rsidRPr="004D13B3">
              <w:rPr>
                <w:bCs/>
              </w:rPr>
              <w:t>CO5</w:t>
            </w:r>
          </w:p>
        </w:tc>
        <w:tc>
          <w:tcPr>
            <w:tcW w:w="9621" w:type="dxa"/>
            <w:vAlign w:val="center"/>
          </w:tcPr>
          <w:p w:rsidR="00EC44A1" w:rsidRPr="004D13B3" w:rsidRDefault="00EC44A1" w:rsidP="00EC44A1">
            <w:pPr>
              <w:contextualSpacing/>
              <w:jc w:val="both"/>
            </w:pPr>
            <w:r w:rsidRPr="004D13B3">
              <w:t>Execute the test of hypothesis for large and small samples</w:t>
            </w:r>
          </w:p>
        </w:tc>
      </w:tr>
      <w:tr w:rsidR="00EC44A1" w:rsidRPr="004D13B3" w:rsidTr="00A81194">
        <w:trPr>
          <w:trHeight w:val="280"/>
        </w:trPr>
        <w:tc>
          <w:tcPr>
            <w:tcW w:w="862" w:type="dxa"/>
          </w:tcPr>
          <w:p w:rsidR="00EC44A1" w:rsidRPr="004D13B3" w:rsidRDefault="00EC44A1" w:rsidP="00EC44A1">
            <w:pPr>
              <w:contextualSpacing/>
              <w:rPr>
                <w:bCs/>
              </w:rPr>
            </w:pPr>
            <w:r w:rsidRPr="004D13B3">
              <w:rPr>
                <w:bCs/>
              </w:rPr>
              <w:t>CO6</w:t>
            </w:r>
          </w:p>
        </w:tc>
        <w:tc>
          <w:tcPr>
            <w:tcW w:w="9621" w:type="dxa"/>
            <w:vAlign w:val="bottom"/>
          </w:tcPr>
          <w:p w:rsidR="00EC44A1" w:rsidRPr="004D13B3" w:rsidRDefault="00EC44A1" w:rsidP="00EC44A1">
            <w:pPr>
              <w:contextualSpacing/>
              <w:jc w:val="both"/>
            </w:pPr>
            <w:r w:rsidRPr="004D13B3">
              <w:t>Examine the independence of attributes</w:t>
            </w:r>
          </w:p>
        </w:tc>
      </w:tr>
    </w:tbl>
    <w:p w:rsidR="00EC44A1" w:rsidRPr="004D13B3"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4D13B3" w:rsidTr="00A81194">
        <w:trPr>
          <w:jc w:val="center"/>
        </w:trPr>
        <w:tc>
          <w:tcPr>
            <w:tcW w:w="10348" w:type="dxa"/>
            <w:gridSpan w:val="8"/>
          </w:tcPr>
          <w:p w:rsidR="00EC44A1" w:rsidRPr="004D13B3" w:rsidRDefault="00EC44A1" w:rsidP="00A81194">
            <w:pPr>
              <w:contextualSpacing/>
              <w:jc w:val="center"/>
              <w:rPr>
                <w:b/>
              </w:rPr>
            </w:pPr>
            <w:r w:rsidRPr="004D13B3">
              <w:rPr>
                <w:b/>
              </w:rPr>
              <w:t>Assessment Pattern as per Bloom’s Taxonomy</w:t>
            </w:r>
          </w:p>
        </w:tc>
      </w:tr>
      <w:tr w:rsidR="00EC44A1" w:rsidRPr="004D13B3" w:rsidTr="00A81194">
        <w:trPr>
          <w:jc w:val="center"/>
        </w:trPr>
        <w:tc>
          <w:tcPr>
            <w:tcW w:w="1560" w:type="dxa"/>
          </w:tcPr>
          <w:p w:rsidR="00EC44A1" w:rsidRPr="004D13B3" w:rsidRDefault="00EC44A1" w:rsidP="00A81194">
            <w:pPr>
              <w:contextualSpacing/>
              <w:jc w:val="center"/>
              <w:rPr>
                <w:b/>
                <w:bCs/>
              </w:rPr>
            </w:pPr>
            <w:r w:rsidRPr="004D13B3">
              <w:rPr>
                <w:b/>
                <w:bCs/>
              </w:rPr>
              <w:t>CO / P</w:t>
            </w:r>
          </w:p>
        </w:tc>
        <w:tc>
          <w:tcPr>
            <w:tcW w:w="1417" w:type="dxa"/>
          </w:tcPr>
          <w:p w:rsidR="00EC44A1" w:rsidRPr="004D13B3" w:rsidRDefault="00EC44A1" w:rsidP="00A81194">
            <w:pPr>
              <w:contextualSpacing/>
              <w:jc w:val="center"/>
              <w:rPr>
                <w:b/>
              </w:rPr>
            </w:pPr>
            <w:r w:rsidRPr="004D13B3">
              <w:rPr>
                <w:b/>
              </w:rPr>
              <w:t>R</w:t>
            </w:r>
          </w:p>
        </w:tc>
        <w:tc>
          <w:tcPr>
            <w:tcW w:w="1276" w:type="dxa"/>
          </w:tcPr>
          <w:p w:rsidR="00EC44A1" w:rsidRPr="004D13B3" w:rsidRDefault="00EC44A1" w:rsidP="00A81194">
            <w:pPr>
              <w:contextualSpacing/>
              <w:jc w:val="center"/>
              <w:rPr>
                <w:b/>
              </w:rPr>
            </w:pPr>
            <w:r w:rsidRPr="004D13B3">
              <w:rPr>
                <w:b/>
              </w:rPr>
              <w:t>U</w:t>
            </w:r>
          </w:p>
        </w:tc>
        <w:tc>
          <w:tcPr>
            <w:tcW w:w="1134" w:type="dxa"/>
          </w:tcPr>
          <w:p w:rsidR="00EC44A1" w:rsidRPr="004D13B3" w:rsidRDefault="00EC44A1" w:rsidP="00A81194">
            <w:pPr>
              <w:contextualSpacing/>
              <w:jc w:val="center"/>
              <w:rPr>
                <w:b/>
              </w:rPr>
            </w:pPr>
            <w:r w:rsidRPr="004D13B3">
              <w:rPr>
                <w:b/>
              </w:rPr>
              <w:t>A</w:t>
            </w:r>
          </w:p>
        </w:tc>
        <w:tc>
          <w:tcPr>
            <w:tcW w:w="1418" w:type="dxa"/>
          </w:tcPr>
          <w:p w:rsidR="00EC44A1" w:rsidRPr="004D13B3" w:rsidRDefault="00EC44A1" w:rsidP="00A81194">
            <w:pPr>
              <w:contextualSpacing/>
              <w:jc w:val="center"/>
              <w:rPr>
                <w:b/>
              </w:rPr>
            </w:pPr>
            <w:r w:rsidRPr="004D13B3">
              <w:rPr>
                <w:b/>
              </w:rPr>
              <w:t>An</w:t>
            </w:r>
          </w:p>
        </w:tc>
        <w:tc>
          <w:tcPr>
            <w:tcW w:w="708" w:type="dxa"/>
          </w:tcPr>
          <w:p w:rsidR="00EC44A1" w:rsidRPr="004D13B3" w:rsidRDefault="00EC44A1" w:rsidP="00A81194">
            <w:pPr>
              <w:contextualSpacing/>
              <w:jc w:val="center"/>
              <w:rPr>
                <w:b/>
              </w:rPr>
            </w:pPr>
            <w:r w:rsidRPr="004D13B3">
              <w:rPr>
                <w:b/>
              </w:rPr>
              <w:t>E</w:t>
            </w:r>
          </w:p>
        </w:tc>
        <w:tc>
          <w:tcPr>
            <w:tcW w:w="1134" w:type="dxa"/>
          </w:tcPr>
          <w:p w:rsidR="00EC44A1" w:rsidRPr="004D13B3" w:rsidRDefault="00EC44A1" w:rsidP="00A81194">
            <w:pPr>
              <w:contextualSpacing/>
              <w:jc w:val="center"/>
              <w:rPr>
                <w:b/>
              </w:rPr>
            </w:pPr>
            <w:r w:rsidRPr="004D13B3">
              <w:rPr>
                <w:b/>
              </w:rPr>
              <w:t>C</w:t>
            </w:r>
          </w:p>
        </w:tc>
        <w:tc>
          <w:tcPr>
            <w:tcW w:w="1701" w:type="dxa"/>
          </w:tcPr>
          <w:p w:rsidR="00EC44A1" w:rsidRPr="004D13B3" w:rsidRDefault="00EC44A1" w:rsidP="00A81194">
            <w:pPr>
              <w:contextualSpacing/>
              <w:jc w:val="center"/>
              <w:rPr>
                <w:b/>
              </w:rPr>
            </w:pPr>
            <w:r w:rsidRPr="004D13B3">
              <w:rPr>
                <w:b/>
              </w:rPr>
              <w:t>Total</w:t>
            </w:r>
          </w:p>
        </w:tc>
      </w:tr>
      <w:tr w:rsidR="00EC44A1" w:rsidRPr="004D13B3" w:rsidTr="00A81194">
        <w:trPr>
          <w:jc w:val="center"/>
        </w:trPr>
        <w:tc>
          <w:tcPr>
            <w:tcW w:w="1560" w:type="dxa"/>
          </w:tcPr>
          <w:p w:rsidR="00EC44A1" w:rsidRPr="004D13B3" w:rsidRDefault="00EC44A1" w:rsidP="00EC44A1">
            <w:pPr>
              <w:contextualSpacing/>
              <w:jc w:val="center"/>
              <w:rPr>
                <w:bCs/>
              </w:rPr>
            </w:pPr>
            <w:r w:rsidRPr="004D13B3">
              <w:rPr>
                <w:bCs/>
              </w:rPr>
              <w:t>CO1</w:t>
            </w:r>
          </w:p>
        </w:tc>
        <w:tc>
          <w:tcPr>
            <w:tcW w:w="1417" w:type="dxa"/>
          </w:tcPr>
          <w:p w:rsidR="00EC44A1" w:rsidRPr="004D13B3" w:rsidRDefault="00EC44A1" w:rsidP="00EC44A1"/>
        </w:tc>
        <w:tc>
          <w:tcPr>
            <w:tcW w:w="1276" w:type="dxa"/>
          </w:tcPr>
          <w:p w:rsidR="00EC44A1" w:rsidRPr="004D13B3" w:rsidRDefault="00EC44A1" w:rsidP="00EC44A1">
            <w:r w:rsidRPr="004D13B3">
              <w:t>5</w:t>
            </w:r>
          </w:p>
        </w:tc>
        <w:tc>
          <w:tcPr>
            <w:tcW w:w="1134" w:type="dxa"/>
          </w:tcPr>
          <w:p w:rsidR="00EC44A1" w:rsidRPr="004D13B3" w:rsidRDefault="00EC44A1" w:rsidP="00EC44A1">
            <w:r w:rsidRPr="004D13B3">
              <w:t>12</w:t>
            </w:r>
          </w:p>
        </w:tc>
        <w:tc>
          <w:tcPr>
            <w:tcW w:w="1418" w:type="dxa"/>
          </w:tcPr>
          <w:p w:rsidR="00EC44A1" w:rsidRPr="004D13B3" w:rsidRDefault="00EC44A1" w:rsidP="00EC44A1"/>
        </w:tc>
        <w:tc>
          <w:tcPr>
            <w:tcW w:w="708" w:type="dxa"/>
          </w:tcPr>
          <w:p w:rsidR="00EC44A1" w:rsidRPr="004D13B3" w:rsidRDefault="00EC44A1" w:rsidP="00EC44A1"/>
        </w:tc>
        <w:tc>
          <w:tcPr>
            <w:tcW w:w="1134" w:type="dxa"/>
          </w:tcPr>
          <w:p w:rsidR="00EC44A1" w:rsidRPr="004D13B3" w:rsidRDefault="00EC44A1" w:rsidP="00EC44A1"/>
        </w:tc>
        <w:tc>
          <w:tcPr>
            <w:tcW w:w="1701" w:type="dxa"/>
          </w:tcPr>
          <w:p w:rsidR="00EC44A1" w:rsidRPr="004D13B3" w:rsidRDefault="00EC44A1" w:rsidP="00EC44A1">
            <w:r w:rsidRPr="004D13B3">
              <w:t>17</w:t>
            </w:r>
          </w:p>
        </w:tc>
      </w:tr>
      <w:tr w:rsidR="00EC44A1" w:rsidRPr="004D13B3" w:rsidTr="00A81194">
        <w:trPr>
          <w:jc w:val="center"/>
        </w:trPr>
        <w:tc>
          <w:tcPr>
            <w:tcW w:w="1560" w:type="dxa"/>
          </w:tcPr>
          <w:p w:rsidR="00EC44A1" w:rsidRPr="004D13B3" w:rsidRDefault="00EC44A1" w:rsidP="00EC44A1">
            <w:pPr>
              <w:contextualSpacing/>
              <w:jc w:val="center"/>
              <w:rPr>
                <w:bCs/>
              </w:rPr>
            </w:pPr>
            <w:r w:rsidRPr="004D13B3">
              <w:rPr>
                <w:bCs/>
              </w:rPr>
              <w:t>CO2</w:t>
            </w:r>
          </w:p>
        </w:tc>
        <w:tc>
          <w:tcPr>
            <w:tcW w:w="1417" w:type="dxa"/>
          </w:tcPr>
          <w:p w:rsidR="00EC44A1" w:rsidRPr="004D13B3" w:rsidRDefault="00EC44A1" w:rsidP="00EC44A1">
            <w:r w:rsidRPr="004D13B3">
              <w:t>1</w:t>
            </w:r>
          </w:p>
        </w:tc>
        <w:tc>
          <w:tcPr>
            <w:tcW w:w="1276" w:type="dxa"/>
          </w:tcPr>
          <w:p w:rsidR="00EC44A1" w:rsidRPr="004D13B3" w:rsidRDefault="00EC44A1" w:rsidP="00EC44A1">
            <w:r w:rsidRPr="004D13B3">
              <w:t>4</w:t>
            </w:r>
          </w:p>
        </w:tc>
        <w:tc>
          <w:tcPr>
            <w:tcW w:w="1134" w:type="dxa"/>
          </w:tcPr>
          <w:p w:rsidR="00EC44A1" w:rsidRPr="004D13B3" w:rsidRDefault="00EC44A1" w:rsidP="00EC44A1"/>
        </w:tc>
        <w:tc>
          <w:tcPr>
            <w:tcW w:w="1418" w:type="dxa"/>
          </w:tcPr>
          <w:p w:rsidR="00EC44A1" w:rsidRPr="004D13B3" w:rsidRDefault="00EC44A1" w:rsidP="00EC44A1">
            <w:r w:rsidRPr="004D13B3">
              <w:t>12</w:t>
            </w:r>
          </w:p>
        </w:tc>
        <w:tc>
          <w:tcPr>
            <w:tcW w:w="708" w:type="dxa"/>
          </w:tcPr>
          <w:p w:rsidR="00EC44A1" w:rsidRPr="004D13B3" w:rsidRDefault="00EC44A1" w:rsidP="00EC44A1"/>
        </w:tc>
        <w:tc>
          <w:tcPr>
            <w:tcW w:w="1134" w:type="dxa"/>
          </w:tcPr>
          <w:p w:rsidR="00EC44A1" w:rsidRPr="004D13B3" w:rsidRDefault="00EC44A1" w:rsidP="00EC44A1"/>
        </w:tc>
        <w:tc>
          <w:tcPr>
            <w:tcW w:w="1701" w:type="dxa"/>
          </w:tcPr>
          <w:p w:rsidR="00EC44A1" w:rsidRPr="004D13B3" w:rsidRDefault="00EC44A1" w:rsidP="00EC44A1">
            <w:r w:rsidRPr="004D13B3">
              <w:t>17</w:t>
            </w:r>
          </w:p>
        </w:tc>
      </w:tr>
      <w:tr w:rsidR="00EC44A1" w:rsidRPr="004D13B3" w:rsidTr="00A81194">
        <w:trPr>
          <w:jc w:val="center"/>
        </w:trPr>
        <w:tc>
          <w:tcPr>
            <w:tcW w:w="1560" w:type="dxa"/>
          </w:tcPr>
          <w:p w:rsidR="00EC44A1" w:rsidRPr="004D13B3" w:rsidRDefault="00EC44A1" w:rsidP="00EC44A1">
            <w:pPr>
              <w:contextualSpacing/>
              <w:jc w:val="center"/>
              <w:rPr>
                <w:bCs/>
              </w:rPr>
            </w:pPr>
            <w:r w:rsidRPr="004D13B3">
              <w:rPr>
                <w:bCs/>
              </w:rPr>
              <w:t>CO3</w:t>
            </w:r>
          </w:p>
        </w:tc>
        <w:tc>
          <w:tcPr>
            <w:tcW w:w="1417" w:type="dxa"/>
          </w:tcPr>
          <w:p w:rsidR="00EC44A1" w:rsidRPr="004D13B3" w:rsidRDefault="00EC44A1" w:rsidP="00EC44A1"/>
        </w:tc>
        <w:tc>
          <w:tcPr>
            <w:tcW w:w="1276" w:type="dxa"/>
          </w:tcPr>
          <w:p w:rsidR="00EC44A1" w:rsidRPr="004D13B3" w:rsidRDefault="00EC44A1" w:rsidP="00EC44A1">
            <w:r w:rsidRPr="004D13B3">
              <w:t>28</w:t>
            </w:r>
          </w:p>
        </w:tc>
        <w:tc>
          <w:tcPr>
            <w:tcW w:w="1134" w:type="dxa"/>
          </w:tcPr>
          <w:p w:rsidR="00EC44A1" w:rsidRPr="004D13B3" w:rsidRDefault="00EC44A1" w:rsidP="00EC44A1">
            <w:r w:rsidRPr="004D13B3">
              <w:t>18</w:t>
            </w:r>
          </w:p>
        </w:tc>
        <w:tc>
          <w:tcPr>
            <w:tcW w:w="1418" w:type="dxa"/>
          </w:tcPr>
          <w:p w:rsidR="00EC44A1" w:rsidRPr="004D13B3" w:rsidRDefault="00EC44A1" w:rsidP="00EC44A1"/>
        </w:tc>
        <w:tc>
          <w:tcPr>
            <w:tcW w:w="708" w:type="dxa"/>
          </w:tcPr>
          <w:p w:rsidR="00EC44A1" w:rsidRPr="004D13B3" w:rsidRDefault="00EC44A1" w:rsidP="00EC44A1">
            <w:r w:rsidRPr="004D13B3">
              <w:t>6</w:t>
            </w:r>
          </w:p>
        </w:tc>
        <w:tc>
          <w:tcPr>
            <w:tcW w:w="1134" w:type="dxa"/>
          </w:tcPr>
          <w:p w:rsidR="00EC44A1" w:rsidRPr="004D13B3" w:rsidRDefault="00EC44A1" w:rsidP="00EC44A1"/>
        </w:tc>
        <w:tc>
          <w:tcPr>
            <w:tcW w:w="1701" w:type="dxa"/>
          </w:tcPr>
          <w:p w:rsidR="00EC44A1" w:rsidRPr="004D13B3" w:rsidRDefault="00EC44A1" w:rsidP="00EC44A1">
            <w:r w:rsidRPr="004D13B3">
              <w:t>52</w:t>
            </w:r>
          </w:p>
        </w:tc>
      </w:tr>
      <w:tr w:rsidR="00EC44A1" w:rsidRPr="004D13B3" w:rsidTr="00A81194">
        <w:trPr>
          <w:jc w:val="center"/>
        </w:trPr>
        <w:tc>
          <w:tcPr>
            <w:tcW w:w="1560" w:type="dxa"/>
          </w:tcPr>
          <w:p w:rsidR="00EC44A1" w:rsidRPr="004D13B3" w:rsidRDefault="00EC44A1" w:rsidP="00EC44A1">
            <w:pPr>
              <w:contextualSpacing/>
              <w:jc w:val="center"/>
              <w:rPr>
                <w:bCs/>
              </w:rPr>
            </w:pPr>
            <w:r w:rsidRPr="004D13B3">
              <w:rPr>
                <w:bCs/>
              </w:rPr>
              <w:t>CO4</w:t>
            </w:r>
          </w:p>
        </w:tc>
        <w:tc>
          <w:tcPr>
            <w:tcW w:w="1417" w:type="dxa"/>
          </w:tcPr>
          <w:p w:rsidR="00EC44A1" w:rsidRPr="004D13B3" w:rsidRDefault="00EC44A1" w:rsidP="00EC44A1"/>
        </w:tc>
        <w:tc>
          <w:tcPr>
            <w:tcW w:w="1276" w:type="dxa"/>
          </w:tcPr>
          <w:p w:rsidR="00EC44A1" w:rsidRPr="004D13B3" w:rsidRDefault="00EC44A1" w:rsidP="00EC44A1">
            <w:r w:rsidRPr="004D13B3">
              <w:t>10</w:t>
            </w:r>
          </w:p>
        </w:tc>
        <w:tc>
          <w:tcPr>
            <w:tcW w:w="1134" w:type="dxa"/>
          </w:tcPr>
          <w:p w:rsidR="00EC44A1" w:rsidRPr="004D13B3" w:rsidRDefault="00EC44A1" w:rsidP="00EC44A1"/>
        </w:tc>
        <w:tc>
          <w:tcPr>
            <w:tcW w:w="1418" w:type="dxa"/>
          </w:tcPr>
          <w:p w:rsidR="00EC44A1" w:rsidRPr="004D13B3" w:rsidRDefault="00EC44A1" w:rsidP="00EC44A1"/>
        </w:tc>
        <w:tc>
          <w:tcPr>
            <w:tcW w:w="708" w:type="dxa"/>
          </w:tcPr>
          <w:p w:rsidR="00EC44A1" w:rsidRPr="004D13B3" w:rsidRDefault="00EC44A1" w:rsidP="00EC44A1">
            <w:r w:rsidRPr="004D13B3">
              <w:t>12</w:t>
            </w:r>
          </w:p>
        </w:tc>
        <w:tc>
          <w:tcPr>
            <w:tcW w:w="1134" w:type="dxa"/>
          </w:tcPr>
          <w:p w:rsidR="00EC44A1" w:rsidRPr="004D13B3" w:rsidRDefault="00EC44A1" w:rsidP="00EC44A1"/>
        </w:tc>
        <w:tc>
          <w:tcPr>
            <w:tcW w:w="1701" w:type="dxa"/>
          </w:tcPr>
          <w:p w:rsidR="00EC44A1" w:rsidRPr="004D13B3" w:rsidRDefault="00EC44A1" w:rsidP="00EC44A1">
            <w:r w:rsidRPr="004D13B3">
              <w:t>22</w:t>
            </w:r>
          </w:p>
        </w:tc>
      </w:tr>
      <w:tr w:rsidR="00EC44A1" w:rsidRPr="004D13B3" w:rsidTr="00A81194">
        <w:trPr>
          <w:jc w:val="center"/>
        </w:trPr>
        <w:tc>
          <w:tcPr>
            <w:tcW w:w="1560" w:type="dxa"/>
          </w:tcPr>
          <w:p w:rsidR="00EC44A1" w:rsidRPr="004D13B3" w:rsidRDefault="00EC44A1" w:rsidP="00EC44A1">
            <w:pPr>
              <w:contextualSpacing/>
              <w:jc w:val="center"/>
              <w:rPr>
                <w:bCs/>
              </w:rPr>
            </w:pPr>
            <w:r w:rsidRPr="004D13B3">
              <w:rPr>
                <w:bCs/>
              </w:rPr>
              <w:t>CO5</w:t>
            </w:r>
          </w:p>
        </w:tc>
        <w:tc>
          <w:tcPr>
            <w:tcW w:w="1417" w:type="dxa"/>
          </w:tcPr>
          <w:p w:rsidR="00EC44A1" w:rsidRPr="004D13B3" w:rsidRDefault="00EC44A1" w:rsidP="00EC44A1">
            <w:r w:rsidRPr="004D13B3">
              <w:t>1</w:t>
            </w:r>
          </w:p>
        </w:tc>
        <w:tc>
          <w:tcPr>
            <w:tcW w:w="1276" w:type="dxa"/>
          </w:tcPr>
          <w:p w:rsidR="00EC44A1" w:rsidRPr="004D13B3" w:rsidRDefault="00EC44A1" w:rsidP="00EC44A1">
            <w:r w:rsidRPr="004D13B3">
              <w:t>3</w:t>
            </w:r>
          </w:p>
        </w:tc>
        <w:tc>
          <w:tcPr>
            <w:tcW w:w="1134" w:type="dxa"/>
          </w:tcPr>
          <w:p w:rsidR="00EC44A1" w:rsidRPr="004D13B3" w:rsidRDefault="00EC44A1" w:rsidP="00EC44A1">
            <w:r w:rsidRPr="004D13B3">
              <w:t>6</w:t>
            </w:r>
          </w:p>
        </w:tc>
        <w:tc>
          <w:tcPr>
            <w:tcW w:w="1418" w:type="dxa"/>
          </w:tcPr>
          <w:p w:rsidR="00EC44A1" w:rsidRPr="004D13B3" w:rsidRDefault="00EC44A1" w:rsidP="00EC44A1"/>
        </w:tc>
        <w:tc>
          <w:tcPr>
            <w:tcW w:w="708" w:type="dxa"/>
          </w:tcPr>
          <w:p w:rsidR="00EC44A1" w:rsidRPr="004D13B3" w:rsidRDefault="00EC44A1" w:rsidP="00EC44A1"/>
        </w:tc>
        <w:tc>
          <w:tcPr>
            <w:tcW w:w="1134" w:type="dxa"/>
          </w:tcPr>
          <w:p w:rsidR="00EC44A1" w:rsidRPr="004D13B3" w:rsidRDefault="00EC44A1" w:rsidP="00EC44A1"/>
        </w:tc>
        <w:tc>
          <w:tcPr>
            <w:tcW w:w="1701" w:type="dxa"/>
          </w:tcPr>
          <w:p w:rsidR="00EC44A1" w:rsidRPr="004D13B3" w:rsidRDefault="00EC44A1" w:rsidP="00EC44A1">
            <w:r w:rsidRPr="004D13B3">
              <w:t>10</w:t>
            </w:r>
          </w:p>
        </w:tc>
      </w:tr>
      <w:tr w:rsidR="00EC44A1" w:rsidRPr="004D13B3" w:rsidTr="00A81194">
        <w:trPr>
          <w:jc w:val="center"/>
        </w:trPr>
        <w:tc>
          <w:tcPr>
            <w:tcW w:w="1560" w:type="dxa"/>
          </w:tcPr>
          <w:p w:rsidR="00EC44A1" w:rsidRPr="004D13B3" w:rsidRDefault="00EC44A1" w:rsidP="00EC44A1">
            <w:pPr>
              <w:contextualSpacing/>
              <w:jc w:val="center"/>
              <w:rPr>
                <w:bCs/>
              </w:rPr>
            </w:pPr>
            <w:r w:rsidRPr="004D13B3">
              <w:rPr>
                <w:bCs/>
              </w:rPr>
              <w:t>CO6</w:t>
            </w:r>
          </w:p>
        </w:tc>
        <w:tc>
          <w:tcPr>
            <w:tcW w:w="1417" w:type="dxa"/>
          </w:tcPr>
          <w:p w:rsidR="00EC44A1" w:rsidRPr="004D13B3" w:rsidRDefault="00EC44A1" w:rsidP="00EC44A1"/>
        </w:tc>
        <w:tc>
          <w:tcPr>
            <w:tcW w:w="1276" w:type="dxa"/>
          </w:tcPr>
          <w:p w:rsidR="00EC44A1" w:rsidRPr="004D13B3" w:rsidRDefault="00EC44A1" w:rsidP="00EC44A1"/>
        </w:tc>
        <w:tc>
          <w:tcPr>
            <w:tcW w:w="1134" w:type="dxa"/>
          </w:tcPr>
          <w:p w:rsidR="00EC44A1" w:rsidRPr="004D13B3" w:rsidRDefault="00EC44A1" w:rsidP="00EC44A1"/>
        </w:tc>
        <w:tc>
          <w:tcPr>
            <w:tcW w:w="1418" w:type="dxa"/>
          </w:tcPr>
          <w:p w:rsidR="00EC44A1" w:rsidRPr="004D13B3" w:rsidRDefault="00EC44A1" w:rsidP="00EC44A1">
            <w:r w:rsidRPr="004D13B3">
              <w:t>6</w:t>
            </w:r>
          </w:p>
        </w:tc>
        <w:tc>
          <w:tcPr>
            <w:tcW w:w="708" w:type="dxa"/>
          </w:tcPr>
          <w:p w:rsidR="00EC44A1" w:rsidRPr="004D13B3" w:rsidRDefault="00EC44A1" w:rsidP="00EC44A1"/>
        </w:tc>
        <w:tc>
          <w:tcPr>
            <w:tcW w:w="1134" w:type="dxa"/>
          </w:tcPr>
          <w:p w:rsidR="00EC44A1" w:rsidRPr="004D13B3" w:rsidRDefault="00EC44A1" w:rsidP="00EC44A1"/>
        </w:tc>
        <w:tc>
          <w:tcPr>
            <w:tcW w:w="1701" w:type="dxa"/>
          </w:tcPr>
          <w:p w:rsidR="00EC44A1" w:rsidRPr="004D13B3" w:rsidRDefault="00EC44A1" w:rsidP="00EC44A1">
            <w:r w:rsidRPr="004D13B3">
              <w:t>6</w:t>
            </w:r>
          </w:p>
        </w:tc>
      </w:tr>
      <w:tr w:rsidR="00EC44A1" w:rsidRPr="004D13B3" w:rsidTr="00A81194">
        <w:trPr>
          <w:jc w:val="center"/>
        </w:trPr>
        <w:tc>
          <w:tcPr>
            <w:tcW w:w="8647" w:type="dxa"/>
            <w:gridSpan w:val="7"/>
          </w:tcPr>
          <w:p w:rsidR="00EC44A1" w:rsidRPr="004D13B3" w:rsidRDefault="00EC44A1" w:rsidP="00A81194">
            <w:pPr>
              <w:contextualSpacing/>
            </w:pPr>
          </w:p>
        </w:tc>
        <w:tc>
          <w:tcPr>
            <w:tcW w:w="1701" w:type="dxa"/>
          </w:tcPr>
          <w:p w:rsidR="00EC44A1" w:rsidRPr="004D13B3" w:rsidRDefault="00EC44A1" w:rsidP="00A81194">
            <w:pPr>
              <w:contextualSpacing/>
              <w:jc w:val="center"/>
              <w:rPr>
                <w:b/>
              </w:rPr>
            </w:pPr>
            <w:r w:rsidRPr="004D13B3">
              <w:rPr>
                <w:b/>
              </w:rPr>
              <w:t>124</w:t>
            </w:r>
          </w:p>
        </w:tc>
      </w:tr>
    </w:tbl>
    <w:p w:rsidR="00EC44A1" w:rsidRPr="004D13B3" w:rsidRDefault="00EC44A1" w:rsidP="00A81194">
      <w:pPr>
        <w:tabs>
          <w:tab w:val="left" w:pos="7110"/>
        </w:tabs>
        <w:contextualSpacing/>
      </w:pPr>
      <w:r w:rsidRPr="004D13B3">
        <w:tab/>
      </w:r>
    </w:p>
    <w:p w:rsidR="00EC44A1" w:rsidRPr="004D13B3" w:rsidRDefault="00EC44A1" w:rsidP="00A81194">
      <w:pPr>
        <w:contextualSpacing/>
      </w:pPr>
    </w:p>
    <w:p w:rsidR="00EC44A1" w:rsidRPr="00092737" w:rsidRDefault="00EC44A1" w:rsidP="00E40AC8">
      <w:pPr>
        <w:jc w:val="center"/>
        <w:rPr>
          <w:b/>
        </w:rPr>
      </w:pPr>
      <w:r w:rsidRPr="00092737">
        <w:rPr>
          <w:noProof/>
        </w:rPr>
        <w:lastRenderedPageBreak/>
        <w:drawing>
          <wp:inline distT="0" distB="0" distL="0" distR="0" wp14:anchorId="62E15742" wp14:editId="79DD77AF">
            <wp:extent cx="4762500" cy="1207135"/>
            <wp:effectExtent l="0" t="0" r="0" b="0"/>
            <wp:docPr id="85" name="Picture 8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EC44A1" w:rsidRPr="00092737"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C44A1" w:rsidRPr="00092737" w:rsidTr="00EC44A1">
        <w:trPr>
          <w:trHeight w:val="397"/>
          <w:jc w:val="center"/>
        </w:trPr>
        <w:tc>
          <w:tcPr>
            <w:tcW w:w="1555" w:type="dxa"/>
            <w:vAlign w:val="center"/>
          </w:tcPr>
          <w:p w:rsidR="00EC44A1" w:rsidRPr="00092737" w:rsidRDefault="00EC44A1" w:rsidP="00EC44A1">
            <w:pPr>
              <w:pStyle w:val="Title"/>
              <w:contextualSpacing/>
              <w:jc w:val="left"/>
              <w:rPr>
                <w:b/>
                <w:szCs w:val="24"/>
              </w:rPr>
            </w:pPr>
            <w:r w:rsidRPr="00092737">
              <w:rPr>
                <w:b/>
                <w:szCs w:val="24"/>
              </w:rPr>
              <w:t xml:space="preserve">Course Code      </w:t>
            </w:r>
          </w:p>
        </w:tc>
        <w:tc>
          <w:tcPr>
            <w:tcW w:w="6520" w:type="dxa"/>
          </w:tcPr>
          <w:p w:rsidR="00EC44A1" w:rsidRPr="00092737" w:rsidRDefault="00EC44A1" w:rsidP="00EC44A1">
            <w:pPr>
              <w:pStyle w:val="Title"/>
              <w:contextualSpacing/>
              <w:jc w:val="left"/>
              <w:rPr>
                <w:b/>
                <w:szCs w:val="24"/>
              </w:rPr>
            </w:pPr>
            <w:r w:rsidRPr="00092737">
              <w:rPr>
                <w:b/>
                <w:szCs w:val="24"/>
              </w:rPr>
              <w:t>20MA2005</w:t>
            </w:r>
          </w:p>
        </w:tc>
        <w:tc>
          <w:tcPr>
            <w:tcW w:w="1559" w:type="dxa"/>
            <w:vAlign w:val="center"/>
          </w:tcPr>
          <w:p w:rsidR="00EC44A1" w:rsidRPr="00092737" w:rsidRDefault="00EC44A1" w:rsidP="00EC44A1">
            <w:pPr>
              <w:pStyle w:val="Title"/>
              <w:ind w:left="-468" w:firstLine="468"/>
              <w:contextualSpacing/>
              <w:jc w:val="left"/>
              <w:rPr>
                <w:szCs w:val="24"/>
              </w:rPr>
            </w:pPr>
            <w:r w:rsidRPr="00092737">
              <w:rPr>
                <w:b/>
                <w:bCs/>
                <w:szCs w:val="24"/>
              </w:rPr>
              <w:t xml:space="preserve">Duration       </w:t>
            </w:r>
          </w:p>
        </w:tc>
        <w:tc>
          <w:tcPr>
            <w:tcW w:w="851" w:type="dxa"/>
            <w:vAlign w:val="center"/>
          </w:tcPr>
          <w:p w:rsidR="00EC44A1" w:rsidRPr="00092737" w:rsidRDefault="00EC44A1" w:rsidP="00EC44A1">
            <w:pPr>
              <w:pStyle w:val="Title"/>
              <w:contextualSpacing/>
              <w:jc w:val="left"/>
              <w:rPr>
                <w:b/>
                <w:szCs w:val="24"/>
              </w:rPr>
            </w:pPr>
            <w:r w:rsidRPr="00092737">
              <w:rPr>
                <w:b/>
                <w:szCs w:val="24"/>
              </w:rPr>
              <w:t>3hrs</w:t>
            </w:r>
          </w:p>
        </w:tc>
      </w:tr>
      <w:tr w:rsidR="00EC44A1" w:rsidRPr="00092737" w:rsidTr="00EC44A1">
        <w:trPr>
          <w:trHeight w:val="397"/>
          <w:jc w:val="center"/>
        </w:trPr>
        <w:tc>
          <w:tcPr>
            <w:tcW w:w="1555" w:type="dxa"/>
            <w:vAlign w:val="center"/>
          </w:tcPr>
          <w:p w:rsidR="00EC44A1" w:rsidRPr="00092737" w:rsidRDefault="00EC44A1" w:rsidP="00EC44A1">
            <w:pPr>
              <w:pStyle w:val="Title"/>
              <w:ind w:right="-160"/>
              <w:contextualSpacing/>
              <w:jc w:val="left"/>
              <w:rPr>
                <w:b/>
                <w:szCs w:val="24"/>
              </w:rPr>
            </w:pPr>
            <w:r w:rsidRPr="00092737">
              <w:rPr>
                <w:b/>
                <w:szCs w:val="24"/>
              </w:rPr>
              <w:t xml:space="preserve">Course Name     </w:t>
            </w:r>
          </w:p>
        </w:tc>
        <w:tc>
          <w:tcPr>
            <w:tcW w:w="6520" w:type="dxa"/>
            <w:vAlign w:val="center"/>
          </w:tcPr>
          <w:p w:rsidR="00EC44A1" w:rsidRPr="00092737" w:rsidRDefault="00EC44A1" w:rsidP="00EC44A1">
            <w:pPr>
              <w:pStyle w:val="Title"/>
              <w:contextualSpacing/>
              <w:jc w:val="left"/>
              <w:rPr>
                <w:b/>
                <w:szCs w:val="24"/>
              </w:rPr>
            </w:pPr>
            <w:r w:rsidRPr="00092737">
              <w:rPr>
                <w:b/>
                <w:color w:val="010202"/>
                <w:szCs w:val="24"/>
              </w:rPr>
              <w:t>DISCRETE STRUCTURES</w:t>
            </w:r>
          </w:p>
        </w:tc>
        <w:tc>
          <w:tcPr>
            <w:tcW w:w="1559" w:type="dxa"/>
            <w:vAlign w:val="center"/>
          </w:tcPr>
          <w:p w:rsidR="00EC44A1" w:rsidRPr="00092737" w:rsidRDefault="00EC44A1" w:rsidP="00EC44A1">
            <w:pPr>
              <w:pStyle w:val="Title"/>
              <w:contextualSpacing/>
              <w:jc w:val="left"/>
              <w:rPr>
                <w:b/>
                <w:bCs/>
                <w:szCs w:val="24"/>
              </w:rPr>
            </w:pPr>
            <w:r w:rsidRPr="00092737">
              <w:rPr>
                <w:b/>
                <w:bCs/>
                <w:szCs w:val="24"/>
              </w:rPr>
              <w:t xml:space="preserve">Max. Marks </w:t>
            </w:r>
          </w:p>
        </w:tc>
        <w:tc>
          <w:tcPr>
            <w:tcW w:w="851" w:type="dxa"/>
            <w:vAlign w:val="center"/>
          </w:tcPr>
          <w:p w:rsidR="00EC44A1" w:rsidRPr="00092737" w:rsidRDefault="00EC44A1" w:rsidP="00EC44A1">
            <w:pPr>
              <w:pStyle w:val="Title"/>
              <w:contextualSpacing/>
              <w:jc w:val="left"/>
              <w:rPr>
                <w:b/>
                <w:szCs w:val="24"/>
              </w:rPr>
            </w:pPr>
            <w:r w:rsidRPr="00092737">
              <w:rPr>
                <w:b/>
                <w:szCs w:val="24"/>
              </w:rPr>
              <w:t>100</w:t>
            </w:r>
          </w:p>
        </w:tc>
      </w:tr>
    </w:tbl>
    <w:p w:rsidR="00EC44A1" w:rsidRPr="00092737" w:rsidRDefault="00EC44A1" w:rsidP="00A81194">
      <w:pPr>
        <w:ind w:left="720"/>
        <w:contextualSpacing/>
        <w:rPr>
          <w:highlight w:val="yellow"/>
        </w:rPr>
      </w:pPr>
    </w:p>
    <w:tbl>
      <w:tblPr>
        <w:tblStyle w:val="TableGrid"/>
        <w:tblW w:w="5272" w:type="pct"/>
        <w:tblInd w:w="-147" w:type="dxa"/>
        <w:tblLayout w:type="fixed"/>
        <w:tblLook w:val="04A0" w:firstRow="1" w:lastRow="0" w:firstColumn="1" w:lastColumn="0" w:noHBand="0" w:noVBand="1"/>
      </w:tblPr>
      <w:tblGrid>
        <w:gridCol w:w="710"/>
        <w:gridCol w:w="425"/>
        <w:gridCol w:w="7043"/>
        <w:gridCol w:w="813"/>
        <w:gridCol w:w="744"/>
        <w:gridCol w:w="991"/>
      </w:tblGrid>
      <w:tr w:rsidR="00EC44A1" w:rsidRPr="00092737" w:rsidTr="00EC44A1">
        <w:trPr>
          <w:trHeight w:val="551"/>
        </w:trPr>
        <w:tc>
          <w:tcPr>
            <w:tcW w:w="331" w:type="pct"/>
            <w:vAlign w:val="center"/>
          </w:tcPr>
          <w:p w:rsidR="00EC44A1" w:rsidRPr="00092737" w:rsidRDefault="00EC44A1" w:rsidP="00A81194">
            <w:pPr>
              <w:contextualSpacing/>
              <w:jc w:val="center"/>
              <w:rPr>
                <w:b/>
              </w:rPr>
            </w:pPr>
            <w:r w:rsidRPr="00092737">
              <w:rPr>
                <w:b/>
              </w:rPr>
              <w:t>Q. No.</w:t>
            </w:r>
          </w:p>
        </w:tc>
        <w:tc>
          <w:tcPr>
            <w:tcW w:w="3481" w:type="pct"/>
            <w:gridSpan w:val="2"/>
            <w:vAlign w:val="center"/>
          </w:tcPr>
          <w:p w:rsidR="00EC44A1" w:rsidRPr="00092737" w:rsidRDefault="00EC44A1" w:rsidP="00A81194">
            <w:pPr>
              <w:contextualSpacing/>
              <w:jc w:val="center"/>
              <w:rPr>
                <w:b/>
              </w:rPr>
            </w:pPr>
            <w:r w:rsidRPr="00092737">
              <w:rPr>
                <w:b/>
              </w:rPr>
              <w:t>Questions</w:t>
            </w:r>
          </w:p>
        </w:tc>
        <w:tc>
          <w:tcPr>
            <w:tcW w:w="379" w:type="pct"/>
            <w:vAlign w:val="center"/>
          </w:tcPr>
          <w:p w:rsidR="00EC44A1" w:rsidRPr="00092737" w:rsidRDefault="00EC44A1" w:rsidP="00A81194">
            <w:pPr>
              <w:contextualSpacing/>
              <w:jc w:val="center"/>
              <w:rPr>
                <w:b/>
              </w:rPr>
            </w:pPr>
            <w:r w:rsidRPr="00092737">
              <w:rPr>
                <w:b/>
              </w:rPr>
              <w:t>CO</w:t>
            </w:r>
          </w:p>
        </w:tc>
        <w:tc>
          <w:tcPr>
            <w:tcW w:w="347" w:type="pct"/>
            <w:vAlign w:val="center"/>
          </w:tcPr>
          <w:p w:rsidR="00EC44A1" w:rsidRPr="00092737" w:rsidRDefault="00EC44A1" w:rsidP="00A81194">
            <w:pPr>
              <w:contextualSpacing/>
              <w:jc w:val="center"/>
              <w:rPr>
                <w:b/>
              </w:rPr>
            </w:pPr>
            <w:r w:rsidRPr="00092737">
              <w:rPr>
                <w:b/>
              </w:rPr>
              <w:t>BL</w:t>
            </w:r>
          </w:p>
        </w:tc>
        <w:tc>
          <w:tcPr>
            <w:tcW w:w="462" w:type="pct"/>
            <w:vAlign w:val="center"/>
          </w:tcPr>
          <w:p w:rsidR="00EC44A1" w:rsidRPr="00092737" w:rsidRDefault="00EC44A1" w:rsidP="00A81194">
            <w:pPr>
              <w:contextualSpacing/>
              <w:jc w:val="center"/>
              <w:rPr>
                <w:b/>
              </w:rPr>
            </w:pPr>
            <w:r w:rsidRPr="00092737">
              <w:rPr>
                <w:b/>
              </w:rPr>
              <w:t>Marks</w:t>
            </w:r>
          </w:p>
        </w:tc>
      </w:tr>
      <w:tr w:rsidR="00EC44A1" w:rsidRPr="00092737" w:rsidTr="00EC44A1">
        <w:trPr>
          <w:trHeight w:val="487"/>
        </w:trPr>
        <w:tc>
          <w:tcPr>
            <w:tcW w:w="5000" w:type="pct"/>
            <w:gridSpan w:val="6"/>
            <w:vAlign w:val="center"/>
          </w:tcPr>
          <w:p w:rsidR="00EC44A1" w:rsidRPr="00092737" w:rsidRDefault="00EC44A1" w:rsidP="00A81194">
            <w:pPr>
              <w:contextualSpacing/>
              <w:jc w:val="center"/>
              <w:rPr>
                <w:b/>
                <w:u w:val="single"/>
              </w:rPr>
            </w:pPr>
            <w:r w:rsidRPr="00092737">
              <w:rPr>
                <w:b/>
                <w:u w:val="single"/>
              </w:rPr>
              <w:t>PART – A (10 X 1 = 10 MARKS)</w:t>
            </w:r>
          </w:p>
          <w:p w:rsidR="00EC44A1" w:rsidRPr="00092737" w:rsidRDefault="00EC44A1" w:rsidP="00A81194">
            <w:pPr>
              <w:contextualSpacing/>
              <w:jc w:val="center"/>
              <w:rPr>
                <w:b/>
              </w:rPr>
            </w:pPr>
            <w:r w:rsidRPr="00092737">
              <w:rPr>
                <w:b/>
              </w:rPr>
              <w:t>(Answer all the questions)</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1.</w:t>
            </w:r>
          </w:p>
        </w:tc>
        <w:tc>
          <w:tcPr>
            <w:tcW w:w="3481" w:type="pct"/>
            <w:gridSpan w:val="2"/>
          </w:tcPr>
          <w:p w:rsidR="00EC44A1" w:rsidRPr="00092737" w:rsidRDefault="00EC44A1" w:rsidP="00EC44A1">
            <w:pPr>
              <w:autoSpaceDE w:val="0"/>
              <w:autoSpaceDN w:val="0"/>
              <w:adjustRightInd w:val="0"/>
              <w:contextualSpacing/>
              <w:jc w:val="both"/>
            </w:pPr>
            <w:r w:rsidRPr="00092737">
              <w:t xml:space="preserve">If </w:t>
            </w:r>
            <w:r w:rsidRPr="00092737">
              <w:rPr>
                <w:i/>
                <w:iCs/>
              </w:rPr>
              <w:t>A ={c,d}, B={1,2}, C= {2,3},</w:t>
            </w:r>
            <w:r w:rsidRPr="00092737">
              <w:t xml:space="preserve"> then find </w:t>
            </w:r>
            <w:r w:rsidRPr="00092737">
              <w:rPr>
                <w:i/>
                <w:iCs/>
              </w:rPr>
              <w:t>AX</w:t>
            </w:r>
            <w:r w:rsidRPr="00092737">
              <w:t>(BUC).</w:t>
            </w:r>
          </w:p>
        </w:tc>
        <w:tc>
          <w:tcPr>
            <w:tcW w:w="379" w:type="pct"/>
          </w:tcPr>
          <w:p w:rsidR="00EC44A1" w:rsidRPr="00092737" w:rsidRDefault="00EC44A1" w:rsidP="00EC44A1">
            <w:pPr>
              <w:contextualSpacing/>
              <w:jc w:val="center"/>
            </w:pPr>
            <w:r w:rsidRPr="00092737">
              <w:t>CO1</w:t>
            </w:r>
          </w:p>
        </w:tc>
        <w:tc>
          <w:tcPr>
            <w:tcW w:w="347" w:type="pct"/>
            <w:vAlign w:val="center"/>
          </w:tcPr>
          <w:p w:rsidR="00EC44A1" w:rsidRPr="00092737" w:rsidRDefault="00EC44A1" w:rsidP="00EC44A1">
            <w:pPr>
              <w:contextualSpacing/>
              <w:jc w:val="center"/>
            </w:pPr>
            <w:r w:rsidRPr="00092737">
              <w:t>U</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2.</w:t>
            </w:r>
          </w:p>
        </w:tc>
        <w:tc>
          <w:tcPr>
            <w:tcW w:w="3481" w:type="pct"/>
            <w:gridSpan w:val="2"/>
          </w:tcPr>
          <w:p w:rsidR="00EC44A1" w:rsidRPr="00092737" w:rsidRDefault="00EC44A1" w:rsidP="00EC44A1">
            <w:pPr>
              <w:spacing w:after="120"/>
              <w:jc w:val="both"/>
              <w:rPr>
                <w:color w:val="000000"/>
                <w:shd w:val="clear" w:color="auto" w:fill="FFFFFF"/>
              </w:rPr>
            </w:pPr>
            <w:r w:rsidRPr="00092737">
              <w:t xml:space="preserve">If </w:t>
            </w:r>
            <w:r w:rsidRPr="00092737">
              <w:rPr>
                <w:i/>
                <w:iCs/>
              </w:rPr>
              <w:t>A ={a,b,c},</w:t>
            </w:r>
            <w:r w:rsidRPr="00092737">
              <w:t xml:space="preserve"> then list all the subsets of </w:t>
            </w:r>
            <w:r w:rsidRPr="00092737">
              <w:rPr>
                <w:i/>
                <w:iCs/>
              </w:rPr>
              <w:t>A.</w:t>
            </w:r>
            <w:r w:rsidRPr="00092737">
              <w:t xml:space="preserve"> </w:t>
            </w:r>
          </w:p>
        </w:tc>
        <w:tc>
          <w:tcPr>
            <w:tcW w:w="379" w:type="pct"/>
          </w:tcPr>
          <w:p w:rsidR="00EC44A1" w:rsidRPr="00092737" w:rsidRDefault="00EC44A1" w:rsidP="00EC44A1">
            <w:pPr>
              <w:contextualSpacing/>
              <w:jc w:val="center"/>
            </w:pPr>
            <w:r w:rsidRPr="00092737">
              <w:t>CO1</w:t>
            </w:r>
          </w:p>
        </w:tc>
        <w:tc>
          <w:tcPr>
            <w:tcW w:w="347" w:type="pct"/>
          </w:tcPr>
          <w:p w:rsidR="00EC44A1" w:rsidRPr="00092737" w:rsidRDefault="00EC44A1" w:rsidP="00EC44A1">
            <w:pPr>
              <w:contextualSpacing/>
              <w:jc w:val="center"/>
            </w:pPr>
            <w:r w:rsidRPr="00092737">
              <w:t>U</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3.</w:t>
            </w:r>
          </w:p>
        </w:tc>
        <w:tc>
          <w:tcPr>
            <w:tcW w:w="3481" w:type="pct"/>
            <w:gridSpan w:val="2"/>
          </w:tcPr>
          <w:p w:rsidR="00EC44A1" w:rsidRPr="00092737" w:rsidRDefault="00EC44A1" w:rsidP="00EC44A1">
            <w:pPr>
              <w:contextualSpacing/>
              <w:jc w:val="both"/>
            </w:pPr>
            <w:r w:rsidRPr="00092737">
              <w:t xml:space="preserve">The value of the projection function </w:t>
            </w:r>
            <m:oMath>
              <m:sSubSup>
                <m:sSubSupPr>
                  <m:ctrlPr>
                    <w:rPr>
                      <w:rFonts w:ascii="Cambria Math" w:hAnsi="Cambria Math"/>
                      <w:i/>
                    </w:rPr>
                  </m:ctrlPr>
                </m:sSubSupPr>
                <m:e>
                  <m:r>
                    <w:rPr>
                      <w:rFonts w:ascii="Cambria Math" w:hAnsi="Cambria Math"/>
                    </w:rPr>
                    <m:t>U</m:t>
                  </m:r>
                </m:e>
                <m:sub>
                  <m:r>
                    <w:rPr>
                      <w:rFonts w:ascii="Cambria Math" w:hAnsi="Cambria Math"/>
                    </w:rPr>
                    <m:t>2</m:t>
                  </m:r>
                </m:sub>
                <m:sup>
                  <m:r>
                    <w:rPr>
                      <w:rFonts w:ascii="Cambria Math" w:hAnsi="Cambria Math"/>
                    </w:rPr>
                    <m:t>4</m:t>
                  </m:r>
                </m:sup>
              </m:sSubSup>
              <m:r>
                <w:rPr>
                  <w:rFonts w:ascii="Cambria Math" w:hAnsi="Cambria Math"/>
                </w:rPr>
                <m:t>(2,3,46)</m:t>
              </m:r>
            </m:oMath>
            <w:r w:rsidRPr="00092737">
              <w:t xml:space="preserve"> is…….</w:t>
            </w:r>
            <w:r>
              <w:t xml:space="preserve"> .</w:t>
            </w:r>
          </w:p>
        </w:tc>
        <w:tc>
          <w:tcPr>
            <w:tcW w:w="379" w:type="pct"/>
          </w:tcPr>
          <w:p w:rsidR="00EC44A1" w:rsidRPr="00092737" w:rsidRDefault="00EC44A1" w:rsidP="00EC44A1">
            <w:pPr>
              <w:contextualSpacing/>
              <w:jc w:val="center"/>
            </w:pPr>
            <w:r w:rsidRPr="00092737">
              <w:t>CO2</w:t>
            </w:r>
          </w:p>
        </w:tc>
        <w:tc>
          <w:tcPr>
            <w:tcW w:w="347" w:type="pct"/>
          </w:tcPr>
          <w:p w:rsidR="00EC44A1" w:rsidRPr="00092737" w:rsidRDefault="00EC44A1" w:rsidP="00EC44A1">
            <w:pPr>
              <w:contextualSpacing/>
              <w:jc w:val="center"/>
            </w:pPr>
            <w:r w:rsidRPr="00092737">
              <w:t>U</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4.</w:t>
            </w:r>
          </w:p>
        </w:tc>
        <w:tc>
          <w:tcPr>
            <w:tcW w:w="3481" w:type="pct"/>
            <w:gridSpan w:val="2"/>
          </w:tcPr>
          <w:p w:rsidR="00EC44A1" w:rsidRPr="00092737" w:rsidRDefault="00EC44A1" w:rsidP="00EC44A1">
            <w:pPr>
              <w:contextualSpacing/>
              <w:jc w:val="both"/>
            </w:pPr>
            <w:r w:rsidRPr="00092737">
              <w:t xml:space="preserve">The value of Successor function </w:t>
            </w:r>
            <w:r w:rsidRPr="00092737">
              <w:rPr>
                <w:i/>
                <w:iCs/>
              </w:rPr>
              <w:t>S(9)</w:t>
            </w:r>
            <w:r w:rsidRPr="00092737">
              <w:t>is ……..</w:t>
            </w:r>
            <w:r>
              <w:t xml:space="preserve"> .</w:t>
            </w:r>
          </w:p>
        </w:tc>
        <w:tc>
          <w:tcPr>
            <w:tcW w:w="379" w:type="pct"/>
          </w:tcPr>
          <w:p w:rsidR="00EC44A1" w:rsidRPr="00092737" w:rsidRDefault="00EC44A1" w:rsidP="00EC44A1">
            <w:pPr>
              <w:contextualSpacing/>
              <w:jc w:val="center"/>
            </w:pPr>
            <w:r w:rsidRPr="00092737">
              <w:t>CO2</w:t>
            </w:r>
          </w:p>
        </w:tc>
        <w:tc>
          <w:tcPr>
            <w:tcW w:w="347" w:type="pct"/>
          </w:tcPr>
          <w:p w:rsidR="00EC44A1" w:rsidRPr="00092737" w:rsidRDefault="00EC44A1" w:rsidP="00EC44A1">
            <w:pPr>
              <w:contextualSpacing/>
              <w:jc w:val="center"/>
            </w:pPr>
            <w:r w:rsidRPr="00092737">
              <w:t>R</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5.</w:t>
            </w:r>
          </w:p>
        </w:tc>
        <w:tc>
          <w:tcPr>
            <w:tcW w:w="3481" w:type="pct"/>
            <w:gridSpan w:val="2"/>
          </w:tcPr>
          <w:p w:rsidR="00EC44A1" w:rsidRPr="00092737" w:rsidRDefault="00EC44A1" w:rsidP="00EC44A1">
            <w:pPr>
              <w:pStyle w:val="Default"/>
              <w:contextualSpacing/>
              <w:jc w:val="both"/>
            </w:pPr>
            <w:r w:rsidRPr="00092737">
              <w:t>The letters of the word "</w:t>
            </w:r>
            <w:r w:rsidRPr="00092737">
              <w:rPr>
                <w:i/>
                <w:iCs/>
              </w:rPr>
              <w:t>MALAYALAM</w:t>
            </w:r>
            <w:r w:rsidRPr="00092737">
              <w:t>" taken all at a time can be written in ----- number of ways.</w:t>
            </w:r>
          </w:p>
        </w:tc>
        <w:tc>
          <w:tcPr>
            <w:tcW w:w="379" w:type="pct"/>
          </w:tcPr>
          <w:p w:rsidR="00EC44A1" w:rsidRPr="00092737" w:rsidRDefault="00EC44A1" w:rsidP="00EC44A1">
            <w:pPr>
              <w:contextualSpacing/>
              <w:jc w:val="center"/>
            </w:pPr>
            <w:r w:rsidRPr="00092737">
              <w:t>CO3</w:t>
            </w:r>
          </w:p>
        </w:tc>
        <w:tc>
          <w:tcPr>
            <w:tcW w:w="347" w:type="pct"/>
          </w:tcPr>
          <w:p w:rsidR="00EC44A1" w:rsidRPr="00092737" w:rsidRDefault="00EC44A1" w:rsidP="00EC44A1">
            <w:pPr>
              <w:contextualSpacing/>
              <w:jc w:val="center"/>
            </w:pPr>
            <w:r w:rsidRPr="00092737">
              <w:t>U</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6.</w:t>
            </w:r>
          </w:p>
        </w:tc>
        <w:tc>
          <w:tcPr>
            <w:tcW w:w="3481" w:type="pct"/>
            <w:gridSpan w:val="2"/>
          </w:tcPr>
          <w:p w:rsidR="00EC44A1" w:rsidRPr="00092737" w:rsidRDefault="00EC44A1" w:rsidP="00EC44A1">
            <w:pPr>
              <w:contextualSpacing/>
              <w:jc w:val="both"/>
            </w:pPr>
            <w:r w:rsidRPr="00092737">
              <w:t xml:space="preserve">Compute </w:t>
            </w:r>
            <w:r w:rsidRPr="00092737">
              <w:rPr>
                <w:i/>
                <w:iCs/>
              </w:rPr>
              <w:t>P(8,2).</w:t>
            </w:r>
          </w:p>
        </w:tc>
        <w:tc>
          <w:tcPr>
            <w:tcW w:w="379" w:type="pct"/>
          </w:tcPr>
          <w:p w:rsidR="00EC44A1" w:rsidRPr="00092737" w:rsidRDefault="00EC44A1" w:rsidP="00EC44A1">
            <w:pPr>
              <w:contextualSpacing/>
              <w:jc w:val="center"/>
            </w:pPr>
            <w:r w:rsidRPr="00092737">
              <w:t>CO3</w:t>
            </w:r>
          </w:p>
        </w:tc>
        <w:tc>
          <w:tcPr>
            <w:tcW w:w="347" w:type="pct"/>
          </w:tcPr>
          <w:p w:rsidR="00EC44A1" w:rsidRPr="00092737" w:rsidRDefault="00EC44A1" w:rsidP="00EC44A1">
            <w:pPr>
              <w:contextualSpacing/>
              <w:jc w:val="center"/>
            </w:pPr>
            <w:r w:rsidRPr="00092737">
              <w:t>U</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7.</w:t>
            </w:r>
          </w:p>
        </w:tc>
        <w:tc>
          <w:tcPr>
            <w:tcW w:w="3481" w:type="pct"/>
            <w:gridSpan w:val="2"/>
          </w:tcPr>
          <w:p w:rsidR="00EC44A1" w:rsidRPr="00092737" w:rsidRDefault="00EC44A1" w:rsidP="00EC44A1">
            <w:pPr>
              <w:pStyle w:val="ListParagraph"/>
              <w:ind w:left="0"/>
              <w:jc w:val="both"/>
              <w:rPr>
                <w:noProof/>
                <w:lang w:eastAsia="zh-TW"/>
              </w:rPr>
            </w:pPr>
            <w:r w:rsidRPr="00092737">
              <w:t xml:space="preserve">True/False: Given that   </w:t>
            </w:r>
            <w:r w:rsidRPr="00092737">
              <w:rPr>
                <w:i/>
                <w:iCs/>
              </w:rPr>
              <w:t>P: 3*5=15. Q: 2+5=8. If 3*5=15, then 2+5=8.</w:t>
            </w:r>
            <w:r w:rsidRPr="00092737">
              <w:t xml:space="preserve"> </w:t>
            </w:r>
          </w:p>
        </w:tc>
        <w:tc>
          <w:tcPr>
            <w:tcW w:w="379" w:type="pct"/>
          </w:tcPr>
          <w:p w:rsidR="00EC44A1" w:rsidRPr="00092737" w:rsidRDefault="00EC44A1" w:rsidP="00EC44A1">
            <w:pPr>
              <w:contextualSpacing/>
              <w:jc w:val="center"/>
            </w:pPr>
            <w:r w:rsidRPr="00092737">
              <w:t>CO4</w:t>
            </w:r>
          </w:p>
        </w:tc>
        <w:tc>
          <w:tcPr>
            <w:tcW w:w="347" w:type="pct"/>
          </w:tcPr>
          <w:p w:rsidR="00EC44A1" w:rsidRPr="00092737" w:rsidRDefault="00EC44A1" w:rsidP="00EC44A1">
            <w:pPr>
              <w:contextualSpacing/>
              <w:jc w:val="center"/>
            </w:pPr>
            <w:r w:rsidRPr="00092737">
              <w:t>U</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8.</w:t>
            </w:r>
          </w:p>
        </w:tc>
        <w:tc>
          <w:tcPr>
            <w:tcW w:w="3481" w:type="pct"/>
            <w:gridSpan w:val="2"/>
          </w:tcPr>
          <w:p w:rsidR="00EC44A1" w:rsidRPr="00092737" w:rsidRDefault="00EC44A1" w:rsidP="00EC44A1">
            <w:pPr>
              <w:contextualSpacing/>
              <w:jc w:val="both"/>
              <w:rPr>
                <w:b/>
                <w:bCs/>
              </w:rPr>
            </w:pPr>
            <w:r w:rsidRPr="00092737">
              <w:t>The contrapositive of (P→Q) is ……</w:t>
            </w:r>
          </w:p>
        </w:tc>
        <w:tc>
          <w:tcPr>
            <w:tcW w:w="379" w:type="pct"/>
          </w:tcPr>
          <w:p w:rsidR="00EC44A1" w:rsidRPr="00092737" w:rsidRDefault="00EC44A1" w:rsidP="00EC44A1">
            <w:pPr>
              <w:contextualSpacing/>
              <w:jc w:val="center"/>
            </w:pPr>
            <w:r w:rsidRPr="00092737">
              <w:t>CO4</w:t>
            </w:r>
          </w:p>
        </w:tc>
        <w:tc>
          <w:tcPr>
            <w:tcW w:w="347" w:type="pct"/>
          </w:tcPr>
          <w:p w:rsidR="00EC44A1" w:rsidRPr="00092737" w:rsidRDefault="00EC44A1" w:rsidP="00EC44A1">
            <w:pPr>
              <w:contextualSpacing/>
              <w:jc w:val="center"/>
            </w:pPr>
            <w:r w:rsidRPr="00092737">
              <w:t>R</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9.</w:t>
            </w:r>
          </w:p>
        </w:tc>
        <w:tc>
          <w:tcPr>
            <w:tcW w:w="3481" w:type="pct"/>
            <w:gridSpan w:val="2"/>
          </w:tcPr>
          <w:p w:rsidR="00EC44A1" w:rsidRPr="00092737" w:rsidRDefault="00EC44A1" w:rsidP="00EC44A1">
            <w:r w:rsidRPr="00092737">
              <w:t xml:space="preserve">In a Boolean Algebra, a*1= </w:t>
            </w:r>
            <w:r>
              <w:t>______________.</w:t>
            </w:r>
          </w:p>
        </w:tc>
        <w:tc>
          <w:tcPr>
            <w:tcW w:w="379" w:type="pct"/>
          </w:tcPr>
          <w:p w:rsidR="00EC44A1" w:rsidRPr="00092737" w:rsidRDefault="00EC44A1" w:rsidP="00EC44A1">
            <w:pPr>
              <w:contextualSpacing/>
              <w:jc w:val="center"/>
            </w:pPr>
            <w:r w:rsidRPr="00092737">
              <w:t>CO5</w:t>
            </w:r>
          </w:p>
        </w:tc>
        <w:tc>
          <w:tcPr>
            <w:tcW w:w="347" w:type="pct"/>
          </w:tcPr>
          <w:p w:rsidR="00EC44A1" w:rsidRPr="00092737" w:rsidRDefault="00EC44A1" w:rsidP="00EC44A1">
            <w:pPr>
              <w:contextualSpacing/>
              <w:jc w:val="center"/>
            </w:pPr>
            <w:r w:rsidRPr="00092737">
              <w:t>R</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396"/>
        </w:trPr>
        <w:tc>
          <w:tcPr>
            <w:tcW w:w="331" w:type="pct"/>
            <w:vAlign w:val="bottom"/>
          </w:tcPr>
          <w:p w:rsidR="00EC44A1" w:rsidRPr="00092737" w:rsidRDefault="00EC44A1" w:rsidP="00EC44A1">
            <w:pPr>
              <w:contextualSpacing/>
              <w:jc w:val="center"/>
            </w:pPr>
            <w:r w:rsidRPr="00092737">
              <w:t>10.</w:t>
            </w:r>
          </w:p>
        </w:tc>
        <w:tc>
          <w:tcPr>
            <w:tcW w:w="3481" w:type="pct"/>
            <w:gridSpan w:val="2"/>
          </w:tcPr>
          <w:p w:rsidR="00EC44A1" w:rsidRPr="00092737" w:rsidRDefault="00EC44A1" w:rsidP="00EC44A1">
            <w:pPr>
              <w:contextualSpacing/>
              <w:jc w:val="both"/>
            </w:pPr>
            <w:r w:rsidRPr="00092737">
              <w:t>The number of edges in a tree with 10 vertices is ……</w:t>
            </w:r>
            <w:r>
              <w:t xml:space="preserve">  .</w:t>
            </w:r>
          </w:p>
        </w:tc>
        <w:tc>
          <w:tcPr>
            <w:tcW w:w="379" w:type="pct"/>
          </w:tcPr>
          <w:p w:rsidR="00EC44A1" w:rsidRPr="00092737" w:rsidRDefault="00EC44A1" w:rsidP="00EC44A1">
            <w:pPr>
              <w:contextualSpacing/>
              <w:jc w:val="center"/>
            </w:pPr>
            <w:r w:rsidRPr="00092737">
              <w:t>CO6</w:t>
            </w:r>
          </w:p>
        </w:tc>
        <w:tc>
          <w:tcPr>
            <w:tcW w:w="347" w:type="pct"/>
          </w:tcPr>
          <w:p w:rsidR="00EC44A1" w:rsidRPr="00092737" w:rsidRDefault="00EC44A1" w:rsidP="00EC44A1">
            <w:pPr>
              <w:contextualSpacing/>
              <w:jc w:val="center"/>
            </w:pPr>
            <w:r w:rsidRPr="00092737">
              <w:t>U</w:t>
            </w:r>
          </w:p>
        </w:tc>
        <w:tc>
          <w:tcPr>
            <w:tcW w:w="462" w:type="pct"/>
            <w:vAlign w:val="bottom"/>
          </w:tcPr>
          <w:p w:rsidR="00EC44A1" w:rsidRPr="00092737" w:rsidRDefault="00EC44A1" w:rsidP="00EC44A1">
            <w:pPr>
              <w:contextualSpacing/>
              <w:jc w:val="center"/>
            </w:pPr>
            <w:r w:rsidRPr="00092737">
              <w:t>1</w:t>
            </w:r>
          </w:p>
        </w:tc>
      </w:tr>
      <w:tr w:rsidR="00EC44A1" w:rsidRPr="00092737" w:rsidTr="00EC44A1">
        <w:trPr>
          <w:trHeight w:val="551"/>
        </w:trPr>
        <w:tc>
          <w:tcPr>
            <w:tcW w:w="5000" w:type="pct"/>
            <w:gridSpan w:val="6"/>
            <w:vAlign w:val="center"/>
          </w:tcPr>
          <w:p w:rsidR="00EC44A1" w:rsidRPr="00092737" w:rsidRDefault="00EC44A1" w:rsidP="00EC44A1">
            <w:pPr>
              <w:contextualSpacing/>
              <w:jc w:val="center"/>
              <w:rPr>
                <w:b/>
                <w:u w:val="single"/>
              </w:rPr>
            </w:pPr>
            <w:r w:rsidRPr="00092737">
              <w:rPr>
                <w:b/>
                <w:u w:val="single"/>
              </w:rPr>
              <w:t>PART – B (6 X 3 = 18 MARKS)</w:t>
            </w:r>
          </w:p>
          <w:p w:rsidR="00EC44A1" w:rsidRPr="00092737" w:rsidRDefault="00EC44A1" w:rsidP="00EC44A1">
            <w:pPr>
              <w:contextualSpacing/>
              <w:jc w:val="center"/>
              <w:rPr>
                <w:b/>
                <w:u w:val="single"/>
              </w:rPr>
            </w:pPr>
            <w:r w:rsidRPr="00092737">
              <w:rPr>
                <w:b/>
              </w:rPr>
              <w:t>(Answer all the questions)</w:t>
            </w:r>
          </w:p>
        </w:tc>
      </w:tr>
      <w:tr w:rsidR="00EC44A1" w:rsidRPr="00092737" w:rsidTr="00EC44A1">
        <w:trPr>
          <w:trHeight w:val="623"/>
        </w:trPr>
        <w:tc>
          <w:tcPr>
            <w:tcW w:w="331" w:type="pct"/>
            <w:vAlign w:val="center"/>
          </w:tcPr>
          <w:p w:rsidR="00EC44A1" w:rsidRPr="00092737" w:rsidRDefault="00EC44A1" w:rsidP="00EC44A1">
            <w:pPr>
              <w:pStyle w:val="NoSpacing"/>
              <w:contextualSpacing/>
            </w:pPr>
            <w:r w:rsidRPr="00092737">
              <w:t>11.</w:t>
            </w:r>
          </w:p>
        </w:tc>
        <w:tc>
          <w:tcPr>
            <w:tcW w:w="3481" w:type="pct"/>
            <w:gridSpan w:val="2"/>
          </w:tcPr>
          <w:p w:rsidR="00EC44A1" w:rsidRPr="00092737" w:rsidRDefault="00EC44A1" w:rsidP="00EC44A1">
            <w:pPr>
              <w:spacing w:after="120"/>
            </w:pPr>
            <w:r w:rsidRPr="00092737">
              <w:t xml:space="preserve">If </w:t>
            </w:r>
            <w:r w:rsidRPr="00092737">
              <w:rPr>
                <w:i/>
                <w:iCs/>
              </w:rPr>
              <w:t xml:space="preserve">A= {1,2,3,4,5,6,7,8,9,10}, B={ 2,4,6,8,10,12,14,16,18,20}, </w:t>
            </w:r>
            <w:r w:rsidRPr="00092737">
              <w:t xml:space="preserve">then find  </w:t>
            </w:r>
          </w:p>
          <w:p w:rsidR="00EC44A1" w:rsidRPr="00092737" w:rsidRDefault="00EC44A1" w:rsidP="00EC44A1">
            <w:pPr>
              <w:spacing w:after="120"/>
            </w:pPr>
            <w:r w:rsidRPr="00092737">
              <w:t>A-B, B-A, (A∆B).</w:t>
            </w:r>
          </w:p>
        </w:tc>
        <w:tc>
          <w:tcPr>
            <w:tcW w:w="379" w:type="pct"/>
          </w:tcPr>
          <w:p w:rsidR="00EC44A1" w:rsidRPr="00092737" w:rsidRDefault="00EC44A1" w:rsidP="00EC44A1">
            <w:pPr>
              <w:pStyle w:val="NoSpacing"/>
              <w:contextualSpacing/>
              <w:jc w:val="center"/>
            </w:pPr>
            <w:r w:rsidRPr="00092737">
              <w:t>CO1</w:t>
            </w:r>
          </w:p>
        </w:tc>
        <w:tc>
          <w:tcPr>
            <w:tcW w:w="347" w:type="pct"/>
          </w:tcPr>
          <w:p w:rsidR="00EC44A1" w:rsidRPr="00092737" w:rsidRDefault="00EC44A1" w:rsidP="00EC44A1">
            <w:pPr>
              <w:pStyle w:val="NoSpacing"/>
              <w:contextualSpacing/>
              <w:jc w:val="center"/>
            </w:pPr>
            <w:r w:rsidRPr="00092737">
              <w:t>U</w:t>
            </w:r>
          </w:p>
        </w:tc>
        <w:tc>
          <w:tcPr>
            <w:tcW w:w="462" w:type="pct"/>
            <w:vAlign w:val="center"/>
          </w:tcPr>
          <w:p w:rsidR="00EC44A1" w:rsidRPr="00092737" w:rsidRDefault="00EC44A1" w:rsidP="00EC44A1">
            <w:pPr>
              <w:pStyle w:val="NoSpacing"/>
              <w:contextualSpacing/>
              <w:jc w:val="center"/>
            </w:pPr>
            <w:r w:rsidRPr="00092737">
              <w:t>3</w:t>
            </w:r>
          </w:p>
        </w:tc>
      </w:tr>
      <w:tr w:rsidR="00EC44A1" w:rsidRPr="00092737" w:rsidTr="00EC44A1">
        <w:trPr>
          <w:trHeight w:val="280"/>
        </w:trPr>
        <w:tc>
          <w:tcPr>
            <w:tcW w:w="331" w:type="pct"/>
            <w:vAlign w:val="center"/>
          </w:tcPr>
          <w:p w:rsidR="00EC44A1" w:rsidRPr="00092737" w:rsidRDefault="00EC44A1" w:rsidP="00EC44A1">
            <w:pPr>
              <w:pStyle w:val="NoSpacing"/>
              <w:contextualSpacing/>
            </w:pPr>
            <w:r w:rsidRPr="00092737">
              <w:t>12.</w:t>
            </w:r>
          </w:p>
        </w:tc>
        <w:tc>
          <w:tcPr>
            <w:tcW w:w="3481" w:type="pct"/>
            <w:gridSpan w:val="2"/>
          </w:tcPr>
          <w:p w:rsidR="00EC44A1" w:rsidRPr="00092737" w:rsidRDefault="00EC44A1" w:rsidP="00EC44A1">
            <w:pPr>
              <w:pStyle w:val="NoSpacing"/>
              <w:contextualSpacing/>
              <w:jc w:val="both"/>
            </w:pPr>
            <w:r w:rsidRPr="00092737">
              <w:t xml:space="preserve">Find </w:t>
            </w:r>
            <w:r w:rsidRPr="00092737">
              <w:rPr>
                <w:i/>
                <w:iCs/>
              </w:rPr>
              <w:t>LCM of (120,72)</w:t>
            </w:r>
            <w:r w:rsidRPr="00092737">
              <w:t xml:space="preserve"> using </w:t>
            </w:r>
            <w:r w:rsidRPr="00092737">
              <w:rPr>
                <w:i/>
                <w:iCs/>
              </w:rPr>
              <w:t>prime factorization.</w:t>
            </w:r>
          </w:p>
        </w:tc>
        <w:tc>
          <w:tcPr>
            <w:tcW w:w="379" w:type="pct"/>
          </w:tcPr>
          <w:p w:rsidR="00EC44A1" w:rsidRPr="00092737" w:rsidRDefault="00EC44A1" w:rsidP="00EC44A1">
            <w:pPr>
              <w:pStyle w:val="NoSpacing"/>
              <w:contextualSpacing/>
              <w:jc w:val="center"/>
            </w:pPr>
            <w:r w:rsidRPr="00092737">
              <w:t>CO2</w:t>
            </w:r>
          </w:p>
        </w:tc>
        <w:tc>
          <w:tcPr>
            <w:tcW w:w="347" w:type="pct"/>
          </w:tcPr>
          <w:p w:rsidR="00EC44A1" w:rsidRPr="00092737" w:rsidRDefault="00EC44A1" w:rsidP="00EC44A1">
            <w:pPr>
              <w:pStyle w:val="NoSpacing"/>
              <w:contextualSpacing/>
              <w:jc w:val="center"/>
            </w:pPr>
            <w:r w:rsidRPr="00092737">
              <w:t>U</w:t>
            </w:r>
          </w:p>
        </w:tc>
        <w:tc>
          <w:tcPr>
            <w:tcW w:w="462" w:type="pct"/>
            <w:vAlign w:val="center"/>
          </w:tcPr>
          <w:p w:rsidR="00EC44A1" w:rsidRPr="00092737" w:rsidRDefault="00EC44A1" w:rsidP="00EC44A1">
            <w:pPr>
              <w:pStyle w:val="NoSpacing"/>
              <w:contextualSpacing/>
              <w:jc w:val="center"/>
            </w:pPr>
            <w:r w:rsidRPr="00092737">
              <w:t>3</w:t>
            </w:r>
          </w:p>
        </w:tc>
      </w:tr>
      <w:tr w:rsidR="00EC44A1" w:rsidRPr="00092737" w:rsidTr="00EC44A1">
        <w:trPr>
          <w:trHeight w:val="436"/>
        </w:trPr>
        <w:tc>
          <w:tcPr>
            <w:tcW w:w="331" w:type="pct"/>
            <w:vAlign w:val="center"/>
          </w:tcPr>
          <w:p w:rsidR="00EC44A1" w:rsidRPr="00092737" w:rsidRDefault="00EC44A1" w:rsidP="00EC44A1">
            <w:pPr>
              <w:pStyle w:val="NoSpacing"/>
              <w:contextualSpacing/>
            </w:pPr>
            <w:r w:rsidRPr="00092737">
              <w:t>13.</w:t>
            </w:r>
          </w:p>
        </w:tc>
        <w:tc>
          <w:tcPr>
            <w:tcW w:w="3481" w:type="pct"/>
            <w:gridSpan w:val="2"/>
          </w:tcPr>
          <w:p w:rsidR="00EC44A1" w:rsidRPr="00092737" w:rsidRDefault="00EC44A1" w:rsidP="00EC44A1">
            <w:pPr>
              <w:pStyle w:val="NoSpacing"/>
              <w:contextualSpacing/>
              <w:jc w:val="both"/>
            </w:pPr>
            <w:r w:rsidRPr="00092737">
              <w:t>A committee of 7 is formed from a group of 9men and 10 women. Find the number of ways of selecting the committee consisting of atleast 4 men.</w:t>
            </w:r>
          </w:p>
        </w:tc>
        <w:tc>
          <w:tcPr>
            <w:tcW w:w="379" w:type="pct"/>
          </w:tcPr>
          <w:p w:rsidR="00EC44A1" w:rsidRPr="00092737" w:rsidRDefault="00EC44A1" w:rsidP="00EC44A1">
            <w:pPr>
              <w:pStyle w:val="NoSpacing"/>
              <w:contextualSpacing/>
              <w:jc w:val="center"/>
            </w:pPr>
            <w:r w:rsidRPr="00092737">
              <w:t>CO3</w:t>
            </w:r>
          </w:p>
        </w:tc>
        <w:tc>
          <w:tcPr>
            <w:tcW w:w="347" w:type="pct"/>
          </w:tcPr>
          <w:p w:rsidR="00EC44A1" w:rsidRPr="00092737" w:rsidRDefault="00EC44A1" w:rsidP="00EC44A1">
            <w:pPr>
              <w:pStyle w:val="NoSpacing"/>
              <w:contextualSpacing/>
              <w:jc w:val="center"/>
            </w:pPr>
            <w:r w:rsidRPr="00092737">
              <w:t>U</w:t>
            </w:r>
          </w:p>
        </w:tc>
        <w:tc>
          <w:tcPr>
            <w:tcW w:w="462" w:type="pct"/>
            <w:vAlign w:val="center"/>
          </w:tcPr>
          <w:p w:rsidR="00EC44A1" w:rsidRPr="00092737" w:rsidRDefault="00EC44A1" w:rsidP="00EC44A1">
            <w:pPr>
              <w:pStyle w:val="NoSpacing"/>
              <w:contextualSpacing/>
              <w:jc w:val="center"/>
            </w:pPr>
            <w:r w:rsidRPr="00092737">
              <w:t>3</w:t>
            </w:r>
          </w:p>
        </w:tc>
      </w:tr>
      <w:tr w:rsidR="00EC44A1" w:rsidRPr="00092737" w:rsidTr="00EC44A1">
        <w:trPr>
          <w:trHeight w:val="436"/>
        </w:trPr>
        <w:tc>
          <w:tcPr>
            <w:tcW w:w="331" w:type="pct"/>
            <w:vAlign w:val="center"/>
          </w:tcPr>
          <w:p w:rsidR="00EC44A1" w:rsidRPr="00092737" w:rsidRDefault="00EC44A1" w:rsidP="00EC44A1">
            <w:pPr>
              <w:pStyle w:val="NoSpacing"/>
              <w:contextualSpacing/>
            </w:pPr>
            <w:r w:rsidRPr="00092737">
              <w:t>14.</w:t>
            </w:r>
          </w:p>
        </w:tc>
        <w:tc>
          <w:tcPr>
            <w:tcW w:w="3481" w:type="pct"/>
            <w:gridSpan w:val="2"/>
          </w:tcPr>
          <w:p w:rsidR="00EC44A1" w:rsidRPr="00092737" w:rsidRDefault="00EC44A1" w:rsidP="00EC44A1">
            <w:pPr>
              <w:pStyle w:val="NoSpacing"/>
              <w:contextualSpacing/>
              <w:jc w:val="both"/>
            </w:pPr>
            <w:r w:rsidRPr="00092737">
              <w:t xml:space="preserve">From the following statements: </w:t>
            </w:r>
          </w:p>
          <w:p w:rsidR="00EC44A1" w:rsidRPr="00092737" w:rsidRDefault="00EC44A1" w:rsidP="00EC44A1">
            <w:pPr>
              <w:pStyle w:val="NoSpacing"/>
              <w:contextualSpacing/>
              <w:jc w:val="both"/>
            </w:pPr>
            <w:r w:rsidRPr="00092737">
              <w:t>P: I will study discrete mathematics.</w:t>
            </w:r>
          </w:p>
          <w:p w:rsidR="00EC44A1" w:rsidRPr="00092737" w:rsidRDefault="00EC44A1" w:rsidP="00EC44A1">
            <w:pPr>
              <w:pStyle w:val="NoSpacing"/>
              <w:contextualSpacing/>
              <w:jc w:val="both"/>
            </w:pPr>
            <w:r w:rsidRPr="00092737">
              <w:t>Q: I will watch TV.</w:t>
            </w:r>
          </w:p>
          <w:p w:rsidR="00EC44A1" w:rsidRPr="00092737" w:rsidRDefault="00EC44A1" w:rsidP="00EC44A1">
            <w:pPr>
              <w:pStyle w:val="NoSpacing"/>
              <w:contextualSpacing/>
              <w:jc w:val="both"/>
            </w:pPr>
            <w:r w:rsidRPr="00092737">
              <w:t>R: I am in good mood.</w:t>
            </w:r>
          </w:p>
          <w:p w:rsidR="00EC44A1" w:rsidRPr="00092737" w:rsidRDefault="00EC44A1" w:rsidP="00EC44A1">
            <w:pPr>
              <w:pStyle w:val="NoSpacing"/>
              <w:contextualSpacing/>
              <w:jc w:val="both"/>
            </w:pPr>
            <w:r w:rsidRPr="00092737">
              <w:t>Symbolize:</w:t>
            </w:r>
          </w:p>
          <w:p w:rsidR="00EC44A1" w:rsidRPr="00092737" w:rsidRDefault="00EC44A1" w:rsidP="00EC44A1">
            <w:pPr>
              <w:pStyle w:val="NoSpacing"/>
              <w:numPr>
                <w:ilvl w:val="0"/>
                <w:numId w:val="20"/>
              </w:numPr>
              <w:contextualSpacing/>
              <w:jc w:val="both"/>
            </w:pPr>
            <w:r w:rsidRPr="00092737">
              <w:t>If I am not in a good mood then I will watch TV or I will study discrete mathematics.</w:t>
            </w:r>
          </w:p>
          <w:p w:rsidR="00EC44A1" w:rsidRPr="00092737" w:rsidRDefault="00EC44A1" w:rsidP="00EC44A1">
            <w:pPr>
              <w:pStyle w:val="NoSpacing"/>
              <w:numPr>
                <w:ilvl w:val="0"/>
                <w:numId w:val="20"/>
              </w:numPr>
              <w:contextualSpacing/>
              <w:jc w:val="both"/>
            </w:pPr>
            <w:r w:rsidRPr="00092737">
              <w:t>I will study discrete mathematics if and only if I am in good mood.</w:t>
            </w:r>
          </w:p>
          <w:p w:rsidR="00EC44A1" w:rsidRPr="00092737" w:rsidRDefault="00EC44A1" w:rsidP="00EC44A1">
            <w:pPr>
              <w:pStyle w:val="NoSpacing"/>
              <w:numPr>
                <w:ilvl w:val="0"/>
                <w:numId w:val="20"/>
              </w:numPr>
              <w:contextualSpacing/>
              <w:jc w:val="both"/>
            </w:pPr>
            <w:r w:rsidRPr="00092737">
              <w:t>If I do not study discrete mathematics and I watch TV then I am in good mood.</w:t>
            </w:r>
          </w:p>
        </w:tc>
        <w:tc>
          <w:tcPr>
            <w:tcW w:w="379" w:type="pct"/>
          </w:tcPr>
          <w:p w:rsidR="00EC44A1" w:rsidRPr="00092737" w:rsidRDefault="00EC44A1" w:rsidP="00EC44A1">
            <w:pPr>
              <w:pStyle w:val="NoSpacing"/>
              <w:contextualSpacing/>
              <w:jc w:val="center"/>
            </w:pPr>
            <w:r w:rsidRPr="00092737">
              <w:t>CO4</w:t>
            </w:r>
          </w:p>
        </w:tc>
        <w:tc>
          <w:tcPr>
            <w:tcW w:w="347" w:type="pct"/>
          </w:tcPr>
          <w:p w:rsidR="00EC44A1" w:rsidRPr="00092737" w:rsidRDefault="00EC44A1" w:rsidP="00EC44A1">
            <w:pPr>
              <w:pStyle w:val="NoSpacing"/>
              <w:contextualSpacing/>
              <w:jc w:val="center"/>
            </w:pPr>
            <w:r w:rsidRPr="00092737">
              <w:t>U</w:t>
            </w:r>
          </w:p>
        </w:tc>
        <w:tc>
          <w:tcPr>
            <w:tcW w:w="462" w:type="pct"/>
            <w:vAlign w:val="center"/>
          </w:tcPr>
          <w:p w:rsidR="00EC44A1" w:rsidRPr="00092737" w:rsidRDefault="00EC44A1" w:rsidP="00EC44A1">
            <w:pPr>
              <w:pStyle w:val="NoSpacing"/>
              <w:contextualSpacing/>
              <w:jc w:val="center"/>
            </w:pPr>
            <w:r w:rsidRPr="00092737">
              <w:t>3</w:t>
            </w:r>
          </w:p>
        </w:tc>
      </w:tr>
      <w:tr w:rsidR="00EC44A1" w:rsidRPr="00092737" w:rsidTr="00EC44A1">
        <w:trPr>
          <w:trHeight w:val="436"/>
        </w:trPr>
        <w:tc>
          <w:tcPr>
            <w:tcW w:w="331" w:type="pct"/>
            <w:vAlign w:val="center"/>
          </w:tcPr>
          <w:p w:rsidR="00EC44A1" w:rsidRPr="00092737" w:rsidRDefault="00EC44A1" w:rsidP="00EC44A1">
            <w:pPr>
              <w:pStyle w:val="NoSpacing"/>
              <w:contextualSpacing/>
            </w:pPr>
            <w:r w:rsidRPr="00092737">
              <w:t>15.</w:t>
            </w:r>
          </w:p>
        </w:tc>
        <w:tc>
          <w:tcPr>
            <w:tcW w:w="3481" w:type="pct"/>
            <w:gridSpan w:val="2"/>
          </w:tcPr>
          <w:p w:rsidR="00EC44A1" w:rsidRPr="00092737" w:rsidRDefault="00EC44A1" w:rsidP="00EC44A1">
            <w:pPr>
              <w:pStyle w:val="NoSpacing"/>
              <w:contextualSpacing/>
              <w:jc w:val="both"/>
            </w:pPr>
            <w:r w:rsidRPr="00092737">
              <w:t xml:space="preserve">Show that in a Boolean Algebra </w:t>
            </w:r>
            <m:oMath>
              <m:r>
                <w:rPr>
                  <w:rFonts w:ascii="Cambria Math" w:hAnsi="Cambria Math"/>
                </w:rPr>
                <m:t>a</m:t>
              </m:r>
              <m:sSup>
                <m:sSupPr>
                  <m:ctrlPr>
                    <w:rPr>
                      <w:rFonts w:ascii="Cambria Math" w:hAnsi="Cambria Math"/>
                      <w:i/>
                    </w:rPr>
                  </m:ctrlPr>
                </m:sSupPr>
                <m:e>
                  <m:r>
                    <w:rPr>
                      <w:rFonts w:ascii="Cambria Math" w:hAnsi="Cambria Math"/>
                    </w:rPr>
                    <m:t>b</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m:t>
                  </m:r>
                </m:sup>
              </m:sSup>
              <m:r>
                <w:rPr>
                  <w:rFonts w:ascii="Cambria Math" w:hAnsi="Cambria Math"/>
                </w:rPr>
                <m:t>b</m:t>
              </m:r>
            </m:oMath>
            <w:r w:rsidRPr="00092737">
              <w:rPr>
                <w:i/>
              </w:rPr>
              <w:t xml:space="preserve"> =0 if a = b.</w:t>
            </w:r>
          </w:p>
        </w:tc>
        <w:tc>
          <w:tcPr>
            <w:tcW w:w="379" w:type="pct"/>
          </w:tcPr>
          <w:p w:rsidR="00EC44A1" w:rsidRPr="00092737" w:rsidRDefault="00EC44A1" w:rsidP="00EC44A1">
            <w:pPr>
              <w:pStyle w:val="NoSpacing"/>
              <w:contextualSpacing/>
              <w:jc w:val="center"/>
            </w:pPr>
            <w:r w:rsidRPr="00092737">
              <w:t>CO5</w:t>
            </w:r>
          </w:p>
        </w:tc>
        <w:tc>
          <w:tcPr>
            <w:tcW w:w="347" w:type="pct"/>
          </w:tcPr>
          <w:p w:rsidR="00EC44A1" w:rsidRPr="00092737" w:rsidRDefault="00EC44A1" w:rsidP="00EC44A1">
            <w:pPr>
              <w:pStyle w:val="NoSpacing"/>
              <w:contextualSpacing/>
              <w:jc w:val="center"/>
            </w:pPr>
            <w:r w:rsidRPr="00092737">
              <w:t>U</w:t>
            </w:r>
          </w:p>
        </w:tc>
        <w:tc>
          <w:tcPr>
            <w:tcW w:w="462" w:type="pct"/>
            <w:vAlign w:val="center"/>
          </w:tcPr>
          <w:p w:rsidR="00EC44A1" w:rsidRPr="00092737" w:rsidRDefault="00EC44A1" w:rsidP="00EC44A1">
            <w:pPr>
              <w:pStyle w:val="NoSpacing"/>
              <w:contextualSpacing/>
              <w:jc w:val="center"/>
            </w:pPr>
            <w:r w:rsidRPr="00092737">
              <w:t>3</w:t>
            </w:r>
          </w:p>
        </w:tc>
      </w:tr>
      <w:tr w:rsidR="00EC44A1" w:rsidRPr="00092737" w:rsidTr="00EC44A1">
        <w:trPr>
          <w:trHeight w:val="1413"/>
        </w:trPr>
        <w:tc>
          <w:tcPr>
            <w:tcW w:w="331" w:type="pct"/>
            <w:vAlign w:val="center"/>
          </w:tcPr>
          <w:p w:rsidR="00EC44A1" w:rsidRPr="00092737" w:rsidRDefault="00EC44A1" w:rsidP="00EC44A1">
            <w:pPr>
              <w:pStyle w:val="NoSpacing"/>
              <w:contextualSpacing/>
            </w:pPr>
            <w:r w:rsidRPr="00092737">
              <w:lastRenderedPageBreak/>
              <w:t>16.</w:t>
            </w:r>
          </w:p>
        </w:tc>
        <w:tc>
          <w:tcPr>
            <w:tcW w:w="3481" w:type="pct"/>
            <w:gridSpan w:val="2"/>
          </w:tcPr>
          <w:p w:rsidR="00EC44A1" w:rsidRPr="00092737" w:rsidRDefault="00EC44A1" w:rsidP="00EC44A1">
            <w:pPr>
              <w:spacing w:line="276" w:lineRule="auto"/>
              <w:rPr>
                <w:color w:val="000000"/>
                <w:shd w:val="clear" w:color="auto" w:fill="FFFFFF"/>
              </w:rPr>
            </w:pPr>
            <w:r w:rsidRPr="00092737">
              <w:rPr>
                <w:color w:val="000000"/>
                <w:shd w:val="clear" w:color="auto" w:fill="FFFFFF"/>
              </w:rPr>
              <w:t xml:space="preserve">Construct the graph </w:t>
            </w:r>
            <w:r w:rsidRPr="00092737">
              <w:rPr>
                <w:i/>
                <w:iCs/>
                <w:color w:val="000000"/>
                <w:shd w:val="clear" w:color="auto" w:fill="FFFFFF"/>
              </w:rPr>
              <w:t>G</w:t>
            </w:r>
            <w:r w:rsidRPr="00092737">
              <w:rPr>
                <w:color w:val="000000"/>
                <w:shd w:val="clear" w:color="auto" w:fill="FFFFFF"/>
              </w:rPr>
              <w:t xml:space="preserve"> with vertices </w:t>
            </w:r>
            <w:r w:rsidRPr="00092737">
              <w:rPr>
                <w:i/>
                <w:iCs/>
                <w:color w:val="000000"/>
                <w:shd w:val="clear" w:color="auto" w:fill="FFFFFF"/>
              </w:rPr>
              <w:t>{a,b,c,d}</w:t>
            </w:r>
            <w:r w:rsidRPr="00092737">
              <w:rPr>
                <w:color w:val="000000"/>
                <w:shd w:val="clear" w:color="auto" w:fill="FFFFFF"/>
              </w:rPr>
              <w:t xml:space="preserve"> and edges </w:t>
            </w:r>
            <w:r w:rsidRPr="00092737">
              <w:rPr>
                <w:iCs/>
                <w:color w:val="000000"/>
                <w:shd w:val="clear" w:color="auto" w:fill="FFFFFF"/>
              </w:rPr>
              <w:t>{e</w:t>
            </w:r>
            <w:r w:rsidRPr="00092737">
              <w:rPr>
                <w:iCs/>
                <w:color w:val="000000"/>
                <w:shd w:val="clear" w:color="auto" w:fill="FFFFFF"/>
                <w:vertAlign w:val="subscript"/>
              </w:rPr>
              <w:t xml:space="preserve">1, </w:t>
            </w:r>
            <w:r w:rsidRPr="00092737">
              <w:rPr>
                <w:iCs/>
                <w:color w:val="000000"/>
                <w:shd w:val="clear" w:color="auto" w:fill="FFFFFF"/>
              </w:rPr>
              <w:t>e</w:t>
            </w:r>
            <w:r w:rsidRPr="00092737">
              <w:rPr>
                <w:iCs/>
                <w:color w:val="000000"/>
                <w:shd w:val="clear" w:color="auto" w:fill="FFFFFF"/>
                <w:vertAlign w:val="subscript"/>
              </w:rPr>
              <w:t xml:space="preserve">2 </w:t>
            </w:r>
            <w:r w:rsidRPr="00092737">
              <w:rPr>
                <w:iCs/>
                <w:color w:val="000000"/>
                <w:shd w:val="clear" w:color="auto" w:fill="FFFFFF"/>
              </w:rPr>
              <w:t>,e</w:t>
            </w:r>
            <w:r w:rsidRPr="00092737">
              <w:rPr>
                <w:iCs/>
                <w:color w:val="000000"/>
                <w:shd w:val="clear" w:color="auto" w:fill="FFFFFF"/>
                <w:vertAlign w:val="subscript"/>
              </w:rPr>
              <w:t>3</w:t>
            </w:r>
            <w:r w:rsidRPr="00092737">
              <w:rPr>
                <w:iCs/>
                <w:color w:val="000000"/>
                <w:shd w:val="clear" w:color="auto" w:fill="FFFFFF"/>
              </w:rPr>
              <w:t xml:space="preserve"> ,e</w:t>
            </w:r>
            <w:r w:rsidRPr="00092737">
              <w:rPr>
                <w:iCs/>
                <w:color w:val="000000"/>
                <w:shd w:val="clear" w:color="auto" w:fill="FFFFFF"/>
                <w:vertAlign w:val="subscript"/>
              </w:rPr>
              <w:t>4</w:t>
            </w:r>
            <w:r w:rsidRPr="00092737">
              <w:rPr>
                <w:iCs/>
                <w:color w:val="000000"/>
                <w:shd w:val="clear" w:color="auto" w:fill="FFFFFF"/>
              </w:rPr>
              <w:t>}</w:t>
            </w:r>
            <w:r w:rsidRPr="00092737">
              <w:rPr>
                <w:color w:val="000000"/>
                <w:shd w:val="clear" w:color="auto" w:fill="FFFFFF"/>
              </w:rPr>
              <w:t xml:space="preserve"> whose incidence  matrix is </w:t>
            </w:r>
            <m:oMath>
              <m:d>
                <m:dPr>
                  <m:begChr m:val="["/>
                  <m:endChr m:val="]"/>
                  <m:ctrlPr>
                    <w:rPr>
                      <w:rFonts w:ascii="Cambria Math" w:hAnsi="Cambria Math"/>
                      <w:i/>
                      <w:color w:val="000000"/>
                      <w:shd w:val="clear" w:color="auto" w:fill="FFFFFF"/>
                    </w:rPr>
                  </m:ctrlPr>
                </m:dPr>
                <m:e>
                  <m:eqArr>
                    <m:eqArrPr>
                      <m:ctrlPr>
                        <w:rPr>
                          <w:rFonts w:ascii="Cambria Math" w:hAnsi="Cambria Math"/>
                          <w:i/>
                          <w:color w:val="000000"/>
                          <w:shd w:val="clear" w:color="auto" w:fill="FFFFFF"/>
                        </w:rPr>
                      </m:ctrlPr>
                    </m:eqArrPr>
                    <m:e>
                      <m:r>
                        <w:rPr>
                          <w:rFonts w:ascii="Cambria Math" w:hAnsi="Cambria Math"/>
                          <w:color w:val="000000"/>
                          <w:shd w:val="clear" w:color="auto" w:fill="FFFFFF"/>
                        </w:rPr>
                        <m:t>1 1 1 0</m:t>
                      </m:r>
                    </m:e>
                    <m:e>
                      <m:r>
                        <w:rPr>
                          <w:rFonts w:ascii="Cambria Math" w:hAnsi="Cambria Math"/>
                          <w:color w:val="000000"/>
                          <w:shd w:val="clear" w:color="auto" w:fill="FFFFFF"/>
                        </w:rPr>
                        <m:t>0 0 1 0</m:t>
                      </m:r>
                      <m:ctrlPr>
                        <w:rPr>
                          <w:rFonts w:ascii="Cambria Math" w:eastAsia="Cambria Math" w:hAnsi="Cambria Math"/>
                          <w:i/>
                          <w:color w:val="000000"/>
                          <w:shd w:val="clear" w:color="auto" w:fill="FFFFFF"/>
                        </w:rPr>
                      </m:ctrlPr>
                    </m:e>
                    <m:e>
                      <m:r>
                        <w:rPr>
                          <w:rFonts w:ascii="Cambria Math" w:eastAsia="Cambria Math" w:hAnsi="Cambria Math"/>
                          <w:color w:val="000000"/>
                          <w:shd w:val="clear" w:color="auto" w:fill="FFFFFF"/>
                        </w:rPr>
                        <m:t>0 1 0 1</m:t>
                      </m:r>
                      <m:ctrlPr>
                        <w:rPr>
                          <w:rFonts w:ascii="Cambria Math" w:eastAsia="Cambria Math" w:hAnsi="Cambria Math"/>
                          <w:i/>
                          <w:color w:val="000000"/>
                          <w:shd w:val="clear" w:color="auto" w:fill="FFFFFF"/>
                        </w:rPr>
                      </m:ctrlPr>
                    </m:e>
                    <m:e>
                      <m:r>
                        <w:rPr>
                          <w:rFonts w:ascii="Cambria Math" w:eastAsia="Cambria Math" w:hAnsi="Cambria Math"/>
                          <w:color w:val="000000"/>
                          <w:shd w:val="clear" w:color="auto" w:fill="FFFFFF"/>
                        </w:rPr>
                        <m:t>1 0 0 1</m:t>
                      </m:r>
                    </m:e>
                  </m:eqArr>
                </m:e>
              </m:d>
            </m:oMath>
            <w:r w:rsidRPr="00092737">
              <w:rPr>
                <w:color w:val="000000"/>
                <w:shd w:val="clear" w:color="auto" w:fill="FFFFFF"/>
              </w:rPr>
              <w:t>.</w:t>
            </w:r>
          </w:p>
        </w:tc>
        <w:tc>
          <w:tcPr>
            <w:tcW w:w="379" w:type="pct"/>
          </w:tcPr>
          <w:p w:rsidR="00EC44A1" w:rsidRPr="00092737" w:rsidRDefault="00EC44A1" w:rsidP="00EC44A1">
            <w:pPr>
              <w:pStyle w:val="NoSpacing"/>
              <w:contextualSpacing/>
              <w:jc w:val="center"/>
            </w:pPr>
            <w:r w:rsidRPr="00092737">
              <w:t>CO6</w:t>
            </w:r>
          </w:p>
        </w:tc>
        <w:tc>
          <w:tcPr>
            <w:tcW w:w="347" w:type="pct"/>
          </w:tcPr>
          <w:p w:rsidR="00EC44A1" w:rsidRPr="00092737" w:rsidRDefault="00EC44A1" w:rsidP="00EC44A1">
            <w:pPr>
              <w:pStyle w:val="NoSpacing"/>
              <w:contextualSpacing/>
              <w:jc w:val="center"/>
            </w:pPr>
            <w:r w:rsidRPr="00092737">
              <w:t>U</w:t>
            </w:r>
          </w:p>
        </w:tc>
        <w:tc>
          <w:tcPr>
            <w:tcW w:w="462" w:type="pct"/>
            <w:vAlign w:val="center"/>
          </w:tcPr>
          <w:p w:rsidR="00EC44A1" w:rsidRPr="00092737" w:rsidRDefault="00EC44A1" w:rsidP="00EC44A1">
            <w:pPr>
              <w:pStyle w:val="NoSpacing"/>
              <w:contextualSpacing/>
              <w:jc w:val="center"/>
            </w:pPr>
            <w:r w:rsidRPr="00092737">
              <w:t>3</w:t>
            </w:r>
          </w:p>
        </w:tc>
      </w:tr>
      <w:tr w:rsidR="00EC44A1" w:rsidRPr="00092737" w:rsidTr="00EC44A1">
        <w:trPr>
          <w:trHeight w:val="551"/>
        </w:trPr>
        <w:tc>
          <w:tcPr>
            <w:tcW w:w="5000" w:type="pct"/>
            <w:gridSpan w:val="6"/>
          </w:tcPr>
          <w:p w:rsidR="00EC44A1" w:rsidRPr="00092737" w:rsidRDefault="00EC44A1" w:rsidP="00EC44A1">
            <w:pPr>
              <w:contextualSpacing/>
              <w:jc w:val="center"/>
              <w:rPr>
                <w:b/>
                <w:u w:val="single"/>
              </w:rPr>
            </w:pPr>
            <w:r w:rsidRPr="00092737">
              <w:rPr>
                <w:b/>
                <w:u w:val="single"/>
              </w:rPr>
              <w:t>PART – C (6 X 12 = 72 MARKS)</w:t>
            </w:r>
          </w:p>
          <w:p w:rsidR="00EC44A1" w:rsidRPr="00092737" w:rsidRDefault="00EC44A1" w:rsidP="00EC44A1">
            <w:pPr>
              <w:contextualSpacing/>
              <w:jc w:val="center"/>
              <w:rPr>
                <w:b/>
              </w:rPr>
            </w:pPr>
            <w:r w:rsidRPr="00092737">
              <w:rPr>
                <w:b/>
              </w:rPr>
              <w:t>(Answer any five Questions from Q. No. 17 to 23, Q. No. 24 is Compulsory)</w:t>
            </w:r>
          </w:p>
        </w:tc>
      </w:tr>
      <w:tr w:rsidR="00EC44A1" w:rsidRPr="00092737" w:rsidTr="00EC44A1">
        <w:trPr>
          <w:trHeight w:val="396"/>
        </w:trPr>
        <w:tc>
          <w:tcPr>
            <w:tcW w:w="331" w:type="pct"/>
            <w:vAlign w:val="center"/>
          </w:tcPr>
          <w:p w:rsidR="00EC44A1" w:rsidRPr="00092737" w:rsidRDefault="00EC44A1" w:rsidP="00EC44A1">
            <w:pPr>
              <w:contextualSpacing/>
              <w:jc w:val="center"/>
            </w:pPr>
            <w:r w:rsidRPr="00092737">
              <w:t>17.</w:t>
            </w:r>
          </w:p>
        </w:tc>
        <w:tc>
          <w:tcPr>
            <w:tcW w:w="198" w:type="pct"/>
            <w:vAlign w:val="center"/>
          </w:tcPr>
          <w:p w:rsidR="00EC44A1" w:rsidRPr="00092737" w:rsidRDefault="00EC44A1" w:rsidP="00EC44A1">
            <w:pPr>
              <w:contextualSpacing/>
              <w:jc w:val="center"/>
            </w:pPr>
            <w:r w:rsidRPr="00092737">
              <w:t>a.</w:t>
            </w:r>
          </w:p>
        </w:tc>
        <w:tc>
          <w:tcPr>
            <w:tcW w:w="3283" w:type="pct"/>
          </w:tcPr>
          <w:p w:rsidR="00EC44A1" w:rsidRPr="00092737" w:rsidRDefault="00EC44A1" w:rsidP="00EC44A1">
            <w:r w:rsidRPr="00092737">
              <w:t xml:space="preserve">If </w:t>
            </w:r>
            <w:r w:rsidRPr="00092737">
              <w:rPr>
                <w:i/>
                <w:iCs/>
              </w:rPr>
              <w:t>R</w:t>
            </w:r>
            <w:r w:rsidRPr="00092737">
              <w:t xml:space="preserve"> is a relation defined on </w:t>
            </w:r>
            <w:r w:rsidRPr="00092737">
              <w:rPr>
                <w:i/>
                <w:iCs/>
              </w:rPr>
              <w:t>A ={a,b,c},</w:t>
            </w:r>
            <w:r w:rsidRPr="00092737">
              <w:t xml:space="preserve"> defined by </w:t>
            </w:r>
          </w:p>
          <w:p w:rsidR="00EC44A1" w:rsidRPr="00092737" w:rsidRDefault="00EC44A1" w:rsidP="00EC44A1">
            <w:r w:rsidRPr="00092737">
              <w:rPr>
                <w:i/>
                <w:iCs/>
              </w:rPr>
              <w:t>R= {(a,a),(b,b),(c,c),(b,c),(c,b)}</w:t>
            </w:r>
            <w:r w:rsidRPr="00092737">
              <w:t xml:space="preserve"> (i) Find Matrix of R (ii) Check whether </w:t>
            </w:r>
            <w:r w:rsidRPr="00092737">
              <w:rPr>
                <w:i/>
                <w:iCs/>
              </w:rPr>
              <w:t>R</w:t>
            </w:r>
            <w:r w:rsidRPr="00092737">
              <w:t xml:space="preserve"> is an equivalence relation on </w:t>
            </w:r>
            <w:r w:rsidRPr="00092737">
              <w:rPr>
                <w:i/>
                <w:iCs/>
              </w:rPr>
              <w:t>A.</w:t>
            </w:r>
            <w:r w:rsidRPr="00092737">
              <w:t xml:space="preserve"> </w:t>
            </w:r>
          </w:p>
        </w:tc>
        <w:tc>
          <w:tcPr>
            <w:tcW w:w="379" w:type="pct"/>
            <w:vAlign w:val="center"/>
          </w:tcPr>
          <w:p w:rsidR="00EC44A1" w:rsidRPr="00092737" w:rsidRDefault="00EC44A1" w:rsidP="00EC44A1">
            <w:pPr>
              <w:contextualSpacing/>
              <w:jc w:val="center"/>
            </w:pPr>
            <w:r w:rsidRPr="00092737">
              <w:t>CO1</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r w:rsidRPr="00092737">
              <w:t>b</w:t>
            </w:r>
          </w:p>
        </w:tc>
        <w:tc>
          <w:tcPr>
            <w:tcW w:w="3283" w:type="pct"/>
          </w:tcPr>
          <w:p w:rsidR="00EC44A1" w:rsidRPr="00092737" w:rsidRDefault="00EC44A1" w:rsidP="00EC44A1">
            <w:pPr>
              <w:rPr>
                <w:i/>
                <w:iCs/>
              </w:rPr>
            </w:pPr>
            <w:r w:rsidRPr="00092737">
              <w:t xml:space="preserve">If </w:t>
            </w:r>
            <w:r w:rsidRPr="00092737">
              <w:rPr>
                <w:i/>
                <w:iCs/>
              </w:rPr>
              <w:t>f</w:t>
            </w:r>
            <w:r w:rsidRPr="00092737">
              <w:t xml:space="preserve"> and </w:t>
            </w:r>
            <w:r w:rsidRPr="00092737">
              <w:rPr>
                <w:i/>
                <w:iCs/>
              </w:rPr>
              <w:t>g</w:t>
            </w:r>
            <w:r w:rsidRPr="00092737">
              <w:t xml:space="preserve"> are two functions defined on the set of real numbers, such that </w:t>
            </w:r>
            <w:r w:rsidRPr="00092737">
              <w:rPr>
                <w:i/>
                <w:iCs/>
              </w:rPr>
              <w:t>f(x) = x</w:t>
            </w:r>
            <w:r w:rsidRPr="00092737">
              <w:rPr>
                <w:i/>
                <w:iCs/>
                <w:vertAlign w:val="superscript"/>
              </w:rPr>
              <w:t>2</w:t>
            </w:r>
            <w:r w:rsidRPr="00092737">
              <w:rPr>
                <w:i/>
                <w:iCs/>
              </w:rPr>
              <w:t>+2 , g(x)=x-4</w:t>
            </w:r>
            <w:r w:rsidRPr="00092737">
              <w:t xml:space="preserve"> and </w:t>
            </w:r>
            <w:r w:rsidRPr="00092737">
              <w:rPr>
                <w:i/>
                <w:iCs/>
              </w:rPr>
              <w:t xml:space="preserve">h(x) = 3x-5 </w:t>
            </w:r>
            <w:r w:rsidRPr="00092737">
              <w:t xml:space="preserve">and then compute </w:t>
            </w:r>
            <w:r w:rsidRPr="00092737">
              <w:rPr>
                <w:i/>
                <w:iCs/>
              </w:rPr>
              <w:t>(i)fog(x)</w:t>
            </w:r>
          </w:p>
          <w:p w:rsidR="00EC44A1" w:rsidRPr="00092737" w:rsidRDefault="00EC44A1" w:rsidP="00EC44A1">
            <w:r w:rsidRPr="00092737">
              <w:rPr>
                <w:i/>
                <w:iCs/>
              </w:rPr>
              <w:t xml:space="preserve"> (ii) ((fog)oh)(x)  (iii) (fo(goh))(x)     (iv)(gof)(x ). </w:t>
            </w:r>
          </w:p>
        </w:tc>
        <w:tc>
          <w:tcPr>
            <w:tcW w:w="379" w:type="pct"/>
            <w:vAlign w:val="center"/>
          </w:tcPr>
          <w:p w:rsidR="00EC44A1" w:rsidRPr="00092737" w:rsidRDefault="00EC44A1" w:rsidP="00EC44A1">
            <w:pPr>
              <w:contextualSpacing/>
              <w:jc w:val="center"/>
            </w:pPr>
            <w:r w:rsidRPr="00092737">
              <w:t>CO1</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p>
        </w:tc>
        <w:tc>
          <w:tcPr>
            <w:tcW w:w="3283" w:type="pct"/>
            <w:vAlign w:val="bottom"/>
          </w:tcPr>
          <w:p w:rsidR="00EC44A1" w:rsidRPr="00092737" w:rsidRDefault="00EC44A1" w:rsidP="00EC44A1">
            <w:pPr>
              <w:contextualSpacing/>
              <w:jc w:val="both"/>
            </w:pPr>
          </w:p>
        </w:tc>
        <w:tc>
          <w:tcPr>
            <w:tcW w:w="379" w:type="pct"/>
            <w:vAlign w:val="center"/>
          </w:tcPr>
          <w:p w:rsidR="00EC44A1" w:rsidRPr="00092737" w:rsidRDefault="00EC44A1" w:rsidP="00EC44A1">
            <w:pPr>
              <w:contextualSpacing/>
              <w:jc w:val="center"/>
            </w:pPr>
          </w:p>
        </w:tc>
        <w:tc>
          <w:tcPr>
            <w:tcW w:w="347" w:type="pct"/>
            <w:vAlign w:val="center"/>
          </w:tcPr>
          <w:p w:rsidR="00EC44A1" w:rsidRPr="00092737" w:rsidRDefault="00EC44A1" w:rsidP="00EC44A1">
            <w:pPr>
              <w:contextualSpacing/>
              <w:jc w:val="center"/>
            </w:pPr>
          </w:p>
        </w:tc>
        <w:tc>
          <w:tcPr>
            <w:tcW w:w="462" w:type="pct"/>
            <w:vAlign w:val="center"/>
          </w:tcPr>
          <w:p w:rsidR="00EC44A1" w:rsidRPr="00092737" w:rsidRDefault="00EC44A1" w:rsidP="00EC44A1">
            <w:pPr>
              <w:contextualSpacing/>
              <w:jc w:val="center"/>
            </w:pPr>
          </w:p>
        </w:tc>
      </w:tr>
      <w:tr w:rsidR="00EC44A1" w:rsidRPr="00092737" w:rsidTr="00EC44A1">
        <w:trPr>
          <w:trHeight w:val="396"/>
        </w:trPr>
        <w:tc>
          <w:tcPr>
            <w:tcW w:w="331" w:type="pct"/>
            <w:vAlign w:val="center"/>
          </w:tcPr>
          <w:p w:rsidR="00EC44A1" w:rsidRPr="00092737" w:rsidRDefault="00EC44A1" w:rsidP="00EC44A1">
            <w:pPr>
              <w:contextualSpacing/>
              <w:jc w:val="center"/>
            </w:pPr>
            <w:r w:rsidRPr="00092737">
              <w:t>18.</w:t>
            </w:r>
          </w:p>
        </w:tc>
        <w:tc>
          <w:tcPr>
            <w:tcW w:w="198" w:type="pct"/>
            <w:vAlign w:val="center"/>
          </w:tcPr>
          <w:p w:rsidR="00EC44A1" w:rsidRPr="00092737" w:rsidRDefault="00EC44A1" w:rsidP="00EC44A1">
            <w:pPr>
              <w:contextualSpacing/>
              <w:jc w:val="center"/>
            </w:pPr>
            <w:r w:rsidRPr="00092737">
              <w:t>a.</w:t>
            </w:r>
          </w:p>
        </w:tc>
        <w:tc>
          <w:tcPr>
            <w:tcW w:w="3283" w:type="pct"/>
            <w:vAlign w:val="bottom"/>
          </w:tcPr>
          <w:p w:rsidR="00EC44A1" w:rsidRPr="00092737" w:rsidRDefault="00EC44A1" w:rsidP="00EC44A1">
            <w:pPr>
              <w:contextualSpacing/>
              <w:jc w:val="both"/>
            </w:pPr>
            <w:r w:rsidRPr="00092737">
              <w:t xml:space="preserve">Prove that the number theoretic function </w:t>
            </w:r>
            <w:r w:rsidRPr="00092737">
              <w:rPr>
                <w:i/>
                <w:iCs/>
              </w:rPr>
              <w:t>f(x,y)=x+y</w:t>
            </w:r>
            <w:r w:rsidRPr="00092737">
              <w:t xml:space="preserve"> is primitive recursive function, where * denotes usual multiplication.</w:t>
            </w:r>
          </w:p>
        </w:tc>
        <w:tc>
          <w:tcPr>
            <w:tcW w:w="379" w:type="pct"/>
            <w:vAlign w:val="center"/>
          </w:tcPr>
          <w:p w:rsidR="00EC44A1" w:rsidRPr="00092737" w:rsidRDefault="00EC44A1" w:rsidP="00EC44A1">
            <w:pPr>
              <w:contextualSpacing/>
              <w:jc w:val="center"/>
            </w:pPr>
            <w:r w:rsidRPr="00092737">
              <w:t>CO2</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r w:rsidRPr="00092737">
              <w:t>b.</w:t>
            </w:r>
          </w:p>
        </w:tc>
        <w:tc>
          <w:tcPr>
            <w:tcW w:w="3283" w:type="pct"/>
            <w:vAlign w:val="bottom"/>
          </w:tcPr>
          <w:p w:rsidR="00EC44A1" w:rsidRPr="00092737" w:rsidRDefault="00EC44A1" w:rsidP="00EC44A1">
            <w:pPr>
              <w:contextualSpacing/>
              <w:jc w:val="both"/>
            </w:pPr>
            <w:r w:rsidRPr="00092737">
              <w:t xml:space="preserve">Find </w:t>
            </w:r>
            <w:r w:rsidRPr="00092737">
              <w:rPr>
                <w:i/>
                <w:iCs/>
              </w:rPr>
              <w:t>GCD of (414,662)</w:t>
            </w:r>
            <w:r w:rsidRPr="00092737">
              <w:t xml:space="preserve"> and express the GCD as the linear combination of 414 and 662.</w:t>
            </w:r>
          </w:p>
        </w:tc>
        <w:tc>
          <w:tcPr>
            <w:tcW w:w="379" w:type="pct"/>
            <w:vAlign w:val="center"/>
          </w:tcPr>
          <w:p w:rsidR="00EC44A1" w:rsidRPr="00092737" w:rsidRDefault="00EC44A1" w:rsidP="00EC44A1">
            <w:pPr>
              <w:contextualSpacing/>
              <w:jc w:val="center"/>
            </w:pPr>
            <w:r w:rsidRPr="00092737">
              <w:t>CO2</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p>
        </w:tc>
        <w:tc>
          <w:tcPr>
            <w:tcW w:w="3283" w:type="pct"/>
            <w:vAlign w:val="bottom"/>
          </w:tcPr>
          <w:p w:rsidR="00EC44A1" w:rsidRPr="00092737" w:rsidRDefault="00EC44A1" w:rsidP="00EC44A1">
            <w:pPr>
              <w:contextualSpacing/>
              <w:jc w:val="both"/>
            </w:pPr>
          </w:p>
        </w:tc>
        <w:tc>
          <w:tcPr>
            <w:tcW w:w="379" w:type="pct"/>
            <w:vAlign w:val="bottom"/>
          </w:tcPr>
          <w:p w:rsidR="00EC44A1" w:rsidRPr="00092737" w:rsidRDefault="00EC44A1" w:rsidP="00EC44A1">
            <w:pPr>
              <w:contextualSpacing/>
              <w:jc w:val="center"/>
            </w:pPr>
          </w:p>
        </w:tc>
        <w:tc>
          <w:tcPr>
            <w:tcW w:w="347" w:type="pct"/>
            <w:vAlign w:val="bottom"/>
          </w:tcPr>
          <w:p w:rsidR="00EC44A1" w:rsidRPr="00092737" w:rsidRDefault="00EC44A1" w:rsidP="00EC44A1">
            <w:pPr>
              <w:contextualSpacing/>
              <w:jc w:val="center"/>
            </w:pPr>
          </w:p>
        </w:tc>
        <w:tc>
          <w:tcPr>
            <w:tcW w:w="462" w:type="pct"/>
            <w:vAlign w:val="bottom"/>
          </w:tcPr>
          <w:p w:rsidR="00EC44A1" w:rsidRPr="00092737" w:rsidRDefault="00EC44A1" w:rsidP="00EC44A1">
            <w:pPr>
              <w:contextualSpacing/>
              <w:jc w:val="center"/>
            </w:pPr>
          </w:p>
        </w:tc>
      </w:tr>
      <w:tr w:rsidR="00EC44A1" w:rsidRPr="00092737" w:rsidTr="00EC44A1">
        <w:trPr>
          <w:trHeight w:val="396"/>
        </w:trPr>
        <w:tc>
          <w:tcPr>
            <w:tcW w:w="331" w:type="pct"/>
            <w:vAlign w:val="center"/>
          </w:tcPr>
          <w:p w:rsidR="00EC44A1" w:rsidRPr="00092737" w:rsidRDefault="00EC44A1" w:rsidP="00EC44A1">
            <w:pPr>
              <w:contextualSpacing/>
              <w:jc w:val="center"/>
            </w:pPr>
            <w:r w:rsidRPr="00092737">
              <w:t>19.</w:t>
            </w:r>
          </w:p>
        </w:tc>
        <w:tc>
          <w:tcPr>
            <w:tcW w:w="198" w:type="pct"/>
            <w:vAlign w:val="center"/>
          </w:tcPr>
          <w:p w:rsidR="00EC44A1" w:rsidRPr="00092737" w:rsidRDefault="00EC44A1" w:rsidP="00EC44A1">
            <w:pPr>
              <w:contextualSpacing/>
              <w:jc w:val="center"/>
            </w:pPr>
            <w:r w:rsidRPr="00092737">
              <w:t>a.</w:t>
            </w:r>
          </w:p>
        </w:tc>
        <w:tc>
          <w:tcPr>
            <w:tcW w:w="3283" w:type="pct"/>
            <w:vAlign w:val="bottom"/>
          </w:tcPr>
          <w:p w:rsidR="00EC44A1" w:rsidRPr="00092737" w:rsidRDefault="00EC44A1" w:rsidP="00EC44A1">
            <w:r w:rsidRPr="00092737">
              <w:t xml:space="preserve">Prove that </w:t>
            </w:r>
            <w:r w:rsidRPr="00092737">
              <w:rPr>
                <w:i/>
                <w:iCs/>
              </w:rPr>
              <w:t>3</w:t>
            </w:r>
            <w:r w:rsidRPr="00092737">
              <w:rPr>
                <w:i/>
                <w:iCs/>
                <w:vertAlign w:val="superscript"/>
              </w:rPr>
              <w:t>n</w:t>
            </w:r>
            <w:r w:rsidRPr="00092737">
              <w:rPr>
                <w:i/>
                <w:iCs/>
              </w:rPr>
              <w:t>-1</w:t>
            </w:r>
            <w:r w:rsidRPr="00092737">
              <w:t xml:space="preserve"> is a multiple of </w:t>
            </w:r>
            <w:r w:rsidRPr="00092737">
              <w:rPr>
                <w:i/>
                <w:iCs/>
              </w:rPr>
              <w:t>2</w:t>
            </w:r>
            <w:r w:rsidRPr="00092737">
              <w:t xml:space="preserve"> for n=1,2,3,… using mathematical induction. </w:t>
            </w:r>
          </w:p>
        </w:tc>
        <w:tc>
          <w:tcPr>
            <w:tcW w:w="379" w:type="pct"/>
            <w:vAlign w:val="center"/>
          </w:tcPr>
          <w:p w:rsidR="00EC44A1" w:rsidRPr="00092737" w:rsidRDefault="00EC44A1" w:rsidP="00EC44A1">
            <w:pPr>
              <w:contextualSpacing/>
              <w:jc w:val="center"/>
            </w:pPr>
            <w:r w:rsidRPr="00092737">
              <w:t>CO3</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r w:rsidRPr="00092737">
              <w:t>b.</w:t>
            </w:r>
          </w:p>
        </w:tc>
        <w:tc>
          <w:tcPr>
            <w:tcW w:w="3283" w:type="pct"/>
            <w:vAlign w:val="bottom"/>
          </w:tcPr>
          <w:p w:rsidR="00EC44A1" w:rsidRPr="00092737" w:rsidRDefault="00EC44A1" w:rsidP="00EC44A1">
            <w:pPr>
              <w:contextualSpacing/>
              <w:jc w:val="both"/>
              <w:rPr>
                <w:bCs/>
              </w:rPr>
            </w:pPr>
            <w:r w:rsidRPr="00092737">
              <w:t xml:space="preserve">In a survey of 200 persons, it was found that 50 can speak English, 54 can speak Hindi, 55 can speak Telugu, 10 can speak all the three languages.  30 can speak English and Hindi, 15 can speak Hindi and Telugu, 25 can speak English and Telugu. i) How many can speak none of the three languages.  ii)How many can speak only English. </w:t>
            </w:r>
          </w:p>
        </w:tc>
        <w:tc>
          <w:tcPr>
            <w:tcW w:w="379" w:type="pct"/>
            <w:vAlign w:val="center"/>
          </w:tcPr>
          <w:p w:rsidR="00EC44A1" w:rsidRPr="00092737" w:rsidRDefault="00EC44A1" w:rsidP="00EC44A1">
            <w:pPr>
              <w:contextualSpacing/>
              <w:jc w:val="center"/>
            </w:pPr>
            <w:r w:rsidRPr="00092737">
              <w:t>CO3</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p>
        </w:tc>
        <w:tc>
          <w:tcPr>
            <w:tcW w:w="3283" w:type="pct"/>
            <w:vAlign w:val="bottom"/>
          </w:tcPr>
          <w:p w:rsidR="00EC44A1" w:rsidRPr="00092737" w:rsidRDefault="00EC44A1" w:rsidP="00EC44A1">
            <w:pPr>
              <w:contextualSpacing/>
              <w:jc w:val="both"/>
            </w:pPr>
          </w:p>
        </w:tc>
        <w:tc>
          <w:tcPr>
            <w:tcW w:w="379" w:type="pct"/>
            <w:vAlign w:val="center"/>
          </w:tcPr>
          <w:p w:rsidR="00EC44A1" w:rsidRPr="00092737" w:rsidRDefault="00EC44A1" w:rsidP="00EC44A1">
            <w:pPr>
              <w:contextualSpacing/>
              <w:jc w:val="center"/>
            </w:pPr>
          </w:p>
        </w:tc>
        <w:tc>
          <w:tcPr>
            <w:tcW w:w="347" w:type="pct"/>
            <w:vAlign w:val="center"/>
          </w:tcPr>
          <w:p w:rsidR="00EC44A1" w:rsidRPr="00092737" w:rsidRDefault="00EC44A1" w:rsidP="00EC44A1">
            <w:pPr>
              <w:contextualSpacing/>
              <w:jc w:val="center"/>
            </w:pPr>
          </w:p>
        </w:tc>
        <w:tc>
          <w:tcPr>
            <w:tcW w:w="462" w:type="pct"/>
            <w:vAlign w:val="center"/>
          </w:tcPr>
          <w:p w:rsidR="00EC44A1" w:rsidRPr="00092737" w:rsidRDefault="00EC44A1" w:rsidP="00EC44A1">
            <w:pPr>
              <w:contextualSpacing/>
              <w:jc w:val="center"/>
            </w:pPr>
          </w:p>
        </w:tc>
      </w:tr>
      <w:tr w:rsidR="00EC44A1" w:rsidRPr="00092737" w:rsidTr="00EC44A1">
        <w:trPr>
          <w:trHeight w:val="396"/>
        </w:trPr>
        <w:tc>
          <w:tcPr>
            <w:tcW w:w="331" w:type="pct"/>
            <w:vAlign w:val="center"/>
          </w:tcPr>
          <w:p w:rsidR="00EC44A1" w:rsidRPr="00092737" w:rsidRDefault="00EC44A1" w:rsidP="00EC44A1">
            <w:pPr>
              <w:contextualSpacing/>
              <w:jc w:val="center"/>
            </w:pPr>
            <w:r w:rsidRPr="00092737">
              <w:t>20.</w:t>
            </w:r>
          </w:p>
        </w:tc>
        <w:tc>
          <w:tcPr>
            <w:tcW w:w="198" w:type="pct"/>
            <w:vAlign w:val="center"/>
          </w:tcPr>
          <w:p w:rsidR="00EC44A1" w:rsidRPr="00092737" w:rsidRDefault="00EC44A1" w:rsidP="00EC44A1">
            <w:pPr>
              <w:contextualSpacing/>
              <w:jc w:val="center"/>
            </w:pPr>
            <w:r w:rsidRPr="00092737">
              <w:t>a.</w:t>
            </w:r>
          </w:p>
        </w:tc>
        <w:tc>
          <w:tcPr>
            <w:tcW w:w="3283" w:type="pct"/>
            <w:vAlign w:val="bottom"/>
          </w:tcPr>
          <w:p w:rsidR="00EC44A1" w:rsidRPr="00092737" w:rsidRDefault="00EC44A1" w:rsidP="00EC44A1">
            <w:r w:rsidRPr="00092737">
              <w:t xml:space="preserve">Check whether </w:t>
            </w:r>
            <w:r w:rsidRPr="00092737">
              <w:rPr>
                <w:i/>
                <w:iCs/>
              </w:rPr>
              <w:t>(</w:t>
            </w:r>
            <w:r w:rsidRPr="00092737">
              <w:rPr>
                <w:i/>
                <w:iCs/>
                <w:color w:val="000000"/>
                <w:shd w:val="clear" w:color="auto" w:fill="FFFFFF"/>
              </w:rPr>
              <w:t xml:space="preserve">(P </w:t>
            </w:r>
            <w:r w:rsidRPr="00092737">
              <w:rPr>
                <w:i/>
                <w:iCs/>
              </w:rPr>
              <w:t>→</w:t>
            </w:r>
            <w:r w:rsidRPr="00092737">
              <w:rPr>
                <w:i/>
                <w:iCs/>
                <w:color w:val="000000"/>
                <w:shd w:val="clear" w:color="auto" w:fill="FFFFFF"/>
              </w:rPr>
              <w:t>Q)</w:t>
            </w:r>
            <w:r w:rsidRPr="00092737">
              <w:rPr>
                <w:i/>
                <w:iCs/>
              </w:rPr>
              <w:t xml:space="preserve"> →R)</w:t>
            </w:r>
            <w:r w:rsidRPr="00092737">
              <w:rPr>
                <w:i/>
                <w:iCs/>
                <w:color w:val="000000"/>
                <w:shd w:val="clear" w:color="auto" w:fill="FFFFFF"/>
              </w:rPr>
              <w:t xml:space="preserve"> V  </w:t>
            </w:r>
            <w:r w:rsidRPr="00092737">
              <w:rPr>
                <w:i/>
                <w:iCs/>
              </w:rPr>
              <w:t>ꭋ P)</w:t>
            </w:r>
            <w:r w:rsidRPr="00092737">
              <w:t xml:space="preserve"> is tautology or not. </w:t>
            </w:r>
          </w:p>
        </w:tc>
        <w:tc>
          <w:tcPr>
            <w:tcW w:w="379" w:type="pct"/>
            <w:vAlign w:val="center"/>
          </w:tcPr>
          <w:p w:rsidR="00EC44A1" w:rsidRPr="00092737" w:rsidRDefault="00EC44A1" w:rsidP="00EC44A1">
            <w:pPr>
              <w:contextualSpacing/>
              <w:jc w:val="center"/>
            </w:pPr>
            <w:r w:rsidRPr="00092737">
              <w:t>CO4</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r w:rsidRPr="00092737">
              <w:t>b.</w:t>
            </w:r>
          </w:p>
        </w:tc>
        <w:tc>
          <w:tcPr>
            <w:tcW w:w="3283" w:type="pct"/>
            <w:vAlign w:val="bottom"/>
          </w:tcPr>
          <w:p w:rsidR="00EC44A1" w:rsidRPr="00092737" w:rsidRDefault="00EC44A1" w:rsidP="00EC44A1">
            <w:pPr>
              <w:jc w:val="both"/>
              <w:rPr>
                <w:color w:val="000000"/>
                <w:shd w:val="clear" w:color="auto" w:fill="FFFFFF"/>
              </w:rPr>
            </w:pPr>
            <w:r w:rsidRPr="00092737">
              <w:t xml:space="preserve">Prove that </w:t>
            </w:r>
            <w:r w:rsidRPr="00092737">
              <w:rPr>
                <w:i/>
                <w:iCs/>
              </w:rPr>
              <w:t>P</w:t>
            </w:r>
            <w:r w:rsidRPr="00092737">
              <w:t xml:space="preserve"> is equivalent to </w:t>
            </w:r>
            <w:r w:rsidRPr="00092737">
              <w:rPr>
                <w:color w:val="000000"/>
                <w:shd w:val="clear" w:color="auto" w:fill="FFFFFF"/>
              </w:rPr>
              <w:t xml:space="preserve"> (</w:t>
            </w:r>
            <w:r w:rsidRPr="00092737">
              <w:rPr>
                <w:i/>
                <w:iCs/>
                <w:color w:val="000000"/>
                <w:shd w:val="clear" w:color="auto" w:fill="FFFFFF"/>
              </w:rPr>
              <w:t>P</w:t>
            </w:r>
            <w:r w:rsidRPr="00092737">
              <w:rPr>
                <w:rFonts w:ascii="Cambria Math" w:hAnsi="Cambria Math" w:cs="Cambria Math"/>
                <w:i/>
                <w:iCs/>
                <w:color w:val="000000"/>
                <w:shd w:val="clear" w:color="auto" w:fill="FFFFFF"/>
              </w:rPr>
              <w:t>∧</w:t>
            </w:r>
            <w:r w:rsidRPr="00092737">
              <w:rPr>
                <w:i/>
                <w:iCs/>
                <w:color w:val="000000"/>
                <w:shd w:val="clear" w:color="auto" w:fill="FFFFFF"/>
              </w:rPr>
              <w:t>Q)V(P</w:t>
            </w:r>
            <w:r w:rsidRPr="00092737">
              <w:rPr>
                <w:rFonts w:ascii="Cambria Math" w:hAnsi="Cambria Math" w:cs="Cambria Math"/>
                <w:i/>
                <w:iCs/>
                <w:color w:val="000000"/>
                <w:shd w:val="clear" w:color="auto" w:fill="FFFFFF"/>
              </w:rPr>
              <w:t>∧</w:t>
            </w:r>
            <w:r w:rsidRPr="00092737">
              <w:rPr>
                <w:i/>
                <w:iCs/>
                <w:color w:val="000000"/>
                <w:shd w:val="clear" w:color="auto" w:fill="FFFFFF"/>
              </w:rPr>
              <w:t xml:space="preserve"> </w:t>
            </w:r>
            <w:r w:rsidRPr="00092737">
              <w:rPr>
                <w:i/>
                <w:iCs/>
              </w:rPr>
              <w:t>ꭋQ)</w:t>
            </w:r>
            <w:r w:rsidRPr="00092737">
              <w:t xml:space="preserve"> using truth table.</w:t>
            </w:r>
          </w:p>
        </w:tc>
        <w:tc>
          <w:tcPr>
            <w:tcW w:w="379" w:type="pct"/>
            <w:vAlign w:val="center"/>
          </w:tcPr>
          <w:p w:rsidR="00EC44A1" w:rsidRPr="00092737" w:rsidRDefault="00EC44A1" w:rsidP="00EC44A1">
            <w:pPr>
              <w:contextualSpacing/>
              <w:jc w:val="center"/>
            </w:pPr>
            <w:r w:rsidRPr="00092737">
              <w:t>CO4</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p>
        </w:tc>
        <w:tc>
          <w:tcPr>
            <w:tcW w:w="3283" w:type="pct"/>
            <w:vAlign w:val="bottom"/>
          </w:tcPr>
          <w:p w:rsidR="00EC44A1" w:rsidRPr="00092737" w:rsidRDefault="00EC44A1" w:rsidP="00EC44A1">
            <w:pPr>
              <w:contextualSpacing/>
              <w:jc w:val="both"/>
            </w:pPr>
          </w:p>
        </w:tc>
        <w:tc>
          <w:tcPr>
            <w:tcW w:w="379" w:type="pct"/>
            <w:vAlign w:val="center"/>
          </w:tcPr>
          <w:p w:rsidR="00EC44A1" w:rsidRPr="00092737" w:rsidRDefault="00EC44A1" w:rsidP="00EC44A1">
            <w:pPr>
              <w:contextualSpacing/>
              <w:jc w:val="center"/>
            </w:pPr>
          </w:p>
        </w:tc>
        <w:tc>
          <w:tcPr>
            <w:tcW w:w="347" w:type="pct"/>
            <w:vAlign w:val="center"/>
          </w:tcPr>
          <w:p w:rsidR="00EC44A1" w:rsidRPr="00092737" w:rsidRDefault="00EC44A1" w:rsidP="00EC44A1">
            <w:pPr>
              <w:contextualSpacing/>
              <w:jc w:val="center"/>
            </w:pPr>
          </w:p>
        </w:tc>
        <w:tc>
          <w:tcPr>
            <w:tcW w:w="462" w:type="pct"/>
            <w:vAlign w:val="center"/>
          </w:tcPr>
          <w:p w:rsidR="00EC44A1" w:rsidRPr="00092737" w:rsidRDefault="00EC44A1" w:rsidP="00EC44A1">
            <w:pPr>
              <w:contextualSpacing/>
              <w:jc w:val="center"/>
            </w:pPr>
          </w:p>
        </w:tc>
      </w:tr>
      <w:tr w:rsidR="00EC44A1" w:rsidRPr="00092737" w:rsidTr="00EC44A1">
        <w:trPr>
          <w:trHeight w:val="396"/>
        </w:trPr>
        <w:tc>
          <w:tcPr>
            <w:tcW w:w="331" w:type="pct"/>
            <w:vAlign w:val="center"/>
          </w:tcPr>
          <w:p w:rsidR="00EC44A1" w:rsidRPr="00092737" w:rsidRDefault="00EC44A1" w:rsidP="00EC44A1">
            <w:pPr>
              <w:contextualSpacing/>
              <w:jc w:val="center"/>
            </w:pPr>
            <w:r w:rsidRPr="00092737">
              <w:t>21.</w:t>
            </w:r>
          </w:p>
        </w:tc>
        <w:tc>
          <w:tcPr>
            <w:tcW w:w="198" w:type="pct"/>
            <w:vAlign w:val="center"/>
          </w:tcPr>
          <w:p w:rsidR="00EC44A1" w:rsidRPr="00092737" w:rsidRDefault="00EC44A1" w:rsidP="00EC44A1">
            <w:pPr>
              <w:contextualSpacing/>
              <w:jc w:val="center"/>
            </w:pPr>
            <w:r w:rsidRPr="00092737">
              <w:t>a.</w:t>
            </w:r>
          </w:p>
        </w:tc>
        <w:tc>
          <w:tcPr>
            <w:tcW w:w="3283" w:type="pct"/>
            <w:vAlign w:val="bottom"/>
          </w:tcPr>
          <w:p w:rsidR="00EC44A1" w:rsidRPr="00092737" w:rsidRDefault="00EC44A1" w:rsidP="00EC44A1">
            <w:r w:rsidRPr="00092737">
              <w:t xml:space="preserve">Let A = {1,2,3,4,5,6,7,8} and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 xml:space="preserve">1 2 3 4 5 6 7 8 </m:t>
                      </m:r>
                    </m:e>
                    <m:e>
                      <m:r>
                        <w:rPr>
                          <w:rFonts w:ascii="Cambria Math" w:hAnsi="Cambria Math"/>
                        </w:rPr>
                        <m:t>3 4 1 2 6 5 8  7</m:t>
                      </m:r>
                    </m:e>
                  </m:eqArr>
                </m:e>
              </m:d>
            </m:oMath>
            <w:r w:rsidRPr="00092737">
              <w:t xml:space="preserve"> ,</w:t>
            </w:r>
          </w:p>
          <w:p w:rsidR="00EC44A1" w:rsidRPr="00092737" w:rsidRDefault="00EC44A1" w:rsidP="00EC44A1">
            <w:r w:rsidRPr="00092737">
              <w:t xml:space="preserve">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1 2 3 4 5 6 7 8</m:t>
                      </m:r>
                    </m:e>
                    <m:e>
                      <m:r>
                        <w:rPr>
                          <w:rFonts w:ascii="Cambria Math" w:hAnsi="Cambria Math"/>
                        </w:rPr>
                        <m:t>2 3 1 5 4 6  7  8</m:t>
                      </m:r>
                    </m:e>
                  </m:eqArr>
                  <m:r>
                    <w:rPr>
                      <w:rFonts w:ascii="Cambria Math" w:hAnsi="Cambria Math"/>
                    </w:rPr>
                    <m:t xml:space="preserve">  </m:t>
                  </m:r>
                </m:e>
              </m:d>
            </m:oMath>
            <w:r w:rsidRPr="00092737">
              <w:t xml:space="preserve"> be permutations of  A.</w:t>
            </w:r>
          </w:p>
          <w:p w:rsidR="00EC44A1" w:rsidRPr="00092737" w:rsidRDefault="00EC44A1" w:rsidP="00EC44A1">
            <w:pPr>
              <w:pStyle w:val="ListParagraph"/>
              <w:numPr>
                <w:ilvl w:val="0"/>
                <w:numId w:val="18"/>
              </w:numPr>
            </w:pPr>
            <w:r w:rsidRPr="00092737">
              <w:t xml:space="preserve">Find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o</m:t>
              </m:r>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m:t>
              </m:r>
            </m:oMath>
            <w:r w:rsidRPr="00092737">
              <w:t>.</w:t>
            </w:r>
          </w:p>
          <w:p w:rsidR="00EC44A1" w:rsidRPr="00092737" w:rsidRDefault="00EC44A1" w:rsidP="00EC44A1">
            <w:pPr>
              <w:pStyle w:val="ListParagraph"/>
              <w:numPr>
                <w:ilvl w:val="0"/>
                <w:numId w:val="18"/>
              </w:numPr>
            </w:pPr>
            <w:r w:rsidRPr="00092737">
              <w:t xml:space="preserve">Find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o</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oMath>
          </w:p>
          <w:p w:rsidR="00EC44A1" w:rsidRPr="00092737" w:rsidRDefault="00EC44A1" w:rsidP="00EC44A1">
            <w:pPr>
              <w:pStyle w:val="ListParagraph"/>
              <w:numPr>
                <w:ilvl w:val="0"/>
                <w:numId w:val="18"/>
              </w:numPr>
            </w:pPr>
            <w:r w:rsidRPr="00092737">
              <w:t xml:space="preserve">Check whether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2</m:t>
                  </m:r>
                </m:sub>
              </m:sSub>
            </m:oMath>
            <w:r w:rsidRPr="00092737">
              <w:t>are even or odd permutations.</w:t>
            </w:r>
          </w:p>
          <w:p w:rsidR="00EC44A1" w:rsidRPr="00092737" w:rsidRDefault="00EC44A1" w:rsidP="00EC44A1">
            <w:pPr>
              <w:pStyle w:val="ListParagraph"/>
              <w:numPr>
                <w:ilvl w:val="0"/>
                <w:numId w:val="18"/>
              </w:numPr>
            </w:pPr>
            <w:r w:rsidRPr="00092737">
              <w:t xml:space="preserve">Find </w:t>
            </w:r>
            <m:oMath>
              <m:sSubSup>
                <m:sSubSupPr>
                  <m:ctrlPr>
                    <w:rPr>
                      <w:rFonts w:ascii="Cambria Math" w:hAnsi="Cambria Math"/>
                      <w:i/>
                    </w:rPr>
                  </m:ctrlPr>
                </m:sSubSupPr>
                <m:e>
                  <m:r>
                    <w:rPr>
                      <w:rFonts w:ascii="Cambria Math" w:hAnsi="Cambria Math"/>
                    </w:rPr>
                    <m:t>p</m:t>
                  </m:r>
                </m:e>
                <m:sub>
                  <m:r>
                    <w:rPr>
                      <w:rFonts w:ascii="Cambria Math" w:hAnsi="Cambria Math"/>
                    </w:rPr>
                    <m:t>1</m:t>
                  </m:r>
                </m:sub>
                <m:sup>
                  <m:r>
                    <w:rPr>
                      <w:rFonts w:ascii="Cambria Math" w:hAnsi="Cambria Math"/>
                    </w:rPr>
                    <m:t>-1</m:t>
                  </m:r>
                </m:sup>
              </m:sSubSup>
              <m:r>
                <w:rPr>
                  <w:rFonts w:ascii="Cambria Math" w:hAnsi="Cambria Math"/>
                </w:rPr>
                <m:t>,</m:t>
              </m:r>
              <m:sSubSup>
                <m:sSubSupPr>
                  <m:ctrlPr>
                    <w:rPr>
                      <w:rFonts w:ascii="Cambria Math" w:hAnsi="Cambria Math"/>
                      <w:i/>
                    </w:rPr>
                  </m:ctrlPr>
                </m:sSubSupPr>
                <m:e>
                  <m:r>
                    <w:rPr>
                      <w:rFonts w:ascii="Cambria Math" w:hAnsi="Cambria Math"/>
                    </w:rPr>
                    <m:t>p</m:t>
                  </m:r>
                </m:e>
                <m:sub>
                  <m:r>
                    <w:rPr>
                      <w:rFonts w:ascii="Cambria Math" w:hAnsi="Cambria Math"/>
                    </w:rPr>
                    <m:t>2</m:t>
                  </m:r>
                </m:sub>
                <m:sup>
                  <m:r>
                    <w:rPr>
                      <w:rFonts w:ascii="Cambria Math" w:hAnsi="Cambria Math"/>
                    </w:rPr>
                    <m:t>-1</m:t>
                  </m:r>
                </m:sup>
              </m:sSubSup>
            </m:oMath>
            <w:r w:rsidRPr="00092737">
              <w:t>.</w:t>
            </w:r>
          </w:p>
        </w:tc>
        <w:tc>
          <w:tcPr>
            <w:tcW w:w="379" w:type="pct"/>
            <w:vAlign w:val="center"/>
          </w:tcPr>
          <w:p w:rsidR="00EC44A1" w:rsidRPr="00092737" w:rsidRDefault="00EC44A1" w:rsidP="00EC44A1">
            <w:pPr>
              <w:contextualSpacing/>
              <w:jc w:val="center"/>
            </w:pPr>
            <w:r w:rsidRPr="00092737">
              <w:t>CO5</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12</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p>
        </w:tc>
        <w:tc>
          <w:tcPr>
            <w:tcW w:w="3283" w:type="pct"/>
            <w:vAlign w:val="bottom"/>
          </w:tcPr>
          <w:p w:rsidR="00EC44A1" w:rsidRPr="00092737" w:rsidRDefault="00EC44A1" w:rsidP="00EC44A1">
            <w:pPr>
              <w:contextualSpacing/>
              <w:jc w:val="both"/>
            </w:pPr>
          </w:p>
        </w:tc>
        <w:tc>
          <w:tcPr>
            <w:tcW w:w="379" w:type="pct"/>
            <w:vAlign w:val="center"/>
          </w:tcPr>
          <w:p w:rsidR="00EC44A1" w:rsidRPr="00092737" w:rsidRDefault="00EC44A1" w:rsidP="00EC44A1">
            <w:pPr>
              <w:contextualSpacing/>
              <w:jc w:val="center"/>
            </w:pPr>
          </w:p>
        </w:tc>
        <w:tc>
          <w:tcPr>
            <w:tcW w:w="347" w:type="pct"/>
            <w:vAlign w:val="center"/>
          </w:tcPr>
          <w:p w:rsidR="00EC44A1" w:rsidRPr="00092737" w:rsidRDefault="00EC44A1" w:rsidP="00EC44A1">
            <w:pPr>
              <w:contextualSpacing/>
              <w:jc w:val="center"/>
            </w:pPr>
          </w:p>
        </w:tc>
        <w:tc>
          <w:tcPr>
            <w:tcW w:w="462" w:type="pct"/>
            <w:vAlign w:val="center"/>
          </w:tcPr>
          <w:p w:rsidR="00EC44A1" w:rsidRPr="00092737" w:rsidRDefault="00EC44A1" w:rsidP="00EC44A1">
            <w:pPr>
              <w:contextualSpacing/>
              <w:jc w:val="center"/>
            </w:pPr>
          </w:p>
        </w:tc>
      </w:tr>
      <w:tr w:rsidR="00EC44A1" w:rsidRPr="00092737" w:rsidTr="00EC44A1">
        <w:trPr>
          <w:trHeight w:val="396"/>
        </w:trPr>
        <w:tc>
          <w:tcPr>
            <w:tcW w:w="331" w:type="pct"/>
            <w:vAlign w:val="center"/>
          </w:tcPr>
          <w:p w:rsidR="00EC44A1" w:rsidRPr="00092737" w:rsidRDefault="00EC44A1" w:rsidP="00EC44A1">
            <w:pPr>
              <w:contextualSpacing/>
              <w:jc w:val="center"/>
            </w:pPr>
            <w:r w:rsidRPr="00092737">
              <w:t>22.</w:t>
            </w:r>
          </w:p>
        </w:tc>
        <w:tc>
          <w:tcPr>
            <w:tcW w:w="198" w:type="pct"/>
            <w:vAlign w:val="center"/>
          </w:tcPr>
          <w:p w:rsidR="00EC44A1" w:rsidRPr="00092737" w:rsidRDefault="00EC44A1" w:rsidP="00EC44A1">
            <w:pPr>
              <w:contextualSpacing/>
              <w:jc w:val="center"/>
            </w:pPr>
            <w:r w:rsidRPr="00092737">
              <w:t>a.</w:t>
            </w:r>
          </w:p>
        </w:tc>
        <w:tc>
          <w:tcPr>
            <w:tcW w:w="3283" w:type="pct"/>
            <w:vAlign w:val="bottom"/>
          </w:tcPr>
          <w:p w:rsidR="00EC44A1" w:rsidRPr="00092737" w:rsidRDefault="00EC44A1" w:rsidP="00EC44A1">
            <w:pPr>
              <w:contextualSpacing/>
              <w:jc w:val="both"/>
            </w:pPr>
            <w:r w:rsidRPr="00092737">
              <w:t xml:space="preserve">Prove that G= {1,5,7,11} is an abelian group under multiplication </w:t>
            </w:r>
            <w:r w:rsidRPr="00092737">
              <w:rPr>
                <w:i/>
                <w:iCs/>
              </w:rPr>
              <w:t>modulo 12.</w:t>
            </w:r>
          </w:p>
        </w:tc>
        <w:tc>
          <w:tcPr>
            <w:tcW w:w="379" w:type="pct"/>
            <w:vAlign w:val="center"/>
          </w:tcPr>
          <w:p w:rsidR="00EC44A1" w:rsidRPr="00092737" w:rsidRDefault="00EC44A1" w:rsidP="00EC44A1">
            <w:pPr>
              <w:contextualSpacing/>
              <w:jc w:val="center"/>
            </w:pPr>
            <w:r w:rsidRPr="00092737">
              <w:t>CO5</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r w:rsidRPr="00092737">
              <w:t>b.</w:t>
            </w:r>
          </w:p>
        </w:tc>
        <w:tc>
          <w:tcPr>
            <w:tcW w:w="3283" w:type="pct"/>
          </w:tcPr>
          <w:p w:rsidR="00EC44A1" w:rsidRPr="00092737" w:rsidRDefault="00EC44A1" w:rsidP="00EC44A1">
            <w:pPr>
              <w:rPr>
                <w:bCs/>
              </w:rPr>
            </w:pPr>
            <w:r w:rsidRPr="00092737">
              <w:t xml:space="preserve">Find  i)Principal Disjunctive Normal Form ii.) Principal Conjunctive Normal Form of the following statement: </w:t>
            </w:r>
            <w:r w:rsidRPr="00092737">
              <w:rPr>
                <w:i/>
                <w:iCs/>
              </w:rPr>
              <w:t>(PᴧR)V (Pᴧ ꭋQ).</w:t>
            </w:r>
          </w:p>
        </w:tc>
        <w:tc>
          <w:tcPr>
            <w:tcW w:w="379" w:type="pct"/>
            <w:vAlign w:val="center"/>
          </w:tcPr>
          <w:p w:rsidR="00EC44A1" w:rsidRPr="00092737" w:rsidRDefault="00EC44A1" w:rsidP="00EC44A1">
            <w:pPr>
              <w:contextualSpacing/>
              <w:jc w:val="center"/>
            </w:pPr>
            <w:r w:rsidRPr="00092737">
              <w:t>CO5</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p>
        </w:tc>
        <w:tc>
          <w:tcPr>
            <w:tcW w:w="3283" w:type="pct"/>
            <w:vAlign w:val="bottom"/>
          </w:tcPr>
          <w:p w:rsidR="00EC44A1" w:rsidRPr="00092737" w:rsidRDefault="00EC44A1" w:rsidP="00EC44A1">
            <w:pPr>
              <w:contextualSpacing/>
              <w:jc w:val="both"/>
            </w:pPr>
          </w:p>
        </w:tc>
        <w:tc>
          <w:tcPr>
            <w:tcW w:w="379" w:type="pct"/>
            <w:vAlign w:val="center"/>
          </w:tcPr>
          <w:p w:rsidR="00EC44A1" w:rsidRPr="00092737" w:rsidRDefault="00EC44A1" w:rsidP="00EC44A1">
            <w:pPr>
              <w:contextualSpacing/>
              <w:jc w:val="center"/>
            </w:pPr>
          </w:p>
        </w:tc>
        <w:tc>
          <w:tcPr>
            <w:tcW w:w="347" w:type="pct"/>
            <w:vAlign w:val="center"/>
          </w:tcPr>
          <w:p w:rsidR="00EC44A1" w:rsidRPr="00092737" w:rsidRDefault="00EC44A1" w:rsidP="00EC44A1">
            <w:pPr>
              <w:contextualSpacing/>
              <w:jc w:val="center"/>
            </w:pPr>
          </w:p>
        </w:tc>
        <w:tc>
          <w:tcPr>
            <w:tcW w:w="462" w:type="pct"/>
            <w:vAlign w:val="center"/>
          </w:tcPr>
          <w:p w:rsidR="00EC44A1" w:rsidRPr="00092737" w:rsidRDefault="00EC44A1" w:rsidP="00EC44A1">
            <w:pPr>
              <w:contextualSpacing/>
              <w:jc w:val="center"/>
            </w:pPr>
          </w:p>
        </w:tc>
      </w:tr>
      <w:tr w:rsidR="00EC44A1" w:rsidRPr="00092737" w:rsidTr="00EC44A1">
        <w:trPr>
          <w:trHeight w:val="396"/>
        </w:trPr>
        <w:tc>
          <w:tcPr>
            <w:tcW w:w="331" w:type="pct"/>
            <w:vAlign w:val="center"/>
          </w:tcPr>
          <w:p w:rsidR="00EC44A1" w:rsidRPr="00092737" w:rsidRDefault="00EC44A1" w:rsidP="00EC44A1">
            <w:pPr>
              <w:contextualSpacing/>
              <w:jc w:val="center"/>
            </w:pPr>
            <w:r w:rsidRPr="00092737">
              <w:t>23.</w:t>
            </w:r>
          </w:p>
        </w:tc>
        <w:tc>
          <w:tcPr>
            <w:tcW w:w="198" w:type="pct"/>
            <w:vAlign w:val="center"/>
          </w:tcPr>
          <w:p w:rsidR="00EC44A1" w:rsidRPr="00092737" w:rsidRDefault="00EC44A1" w:rsidP="00EC44A1">
            <w:pPr>
              <w:contextualSpacing/>
              <w:jc w:val="center"/>
            </w:pPr>
            <w:r w:rsidRPr="00092737">
              <w:t>a.</w:t>
            </w:r>
          </w:p>
        </w:tc>
        <w:tc>
          <w:tcPr>
            <w:tcW w:w="3283" w:type="pct"/>
            <w:vAlign w:val="bottom"/>
          </w:tcPr>
          <w:p w:rsidR="00EC44A1" w:rsidRPr="00092737" w:rsidRDefault="00EC44A1" w:rsidP="00EC44A1">
            <w:r w:rsidRPr="00092737">
              <w:t>Find minimum spanning tree of the graph given below using i) Prim’s Algorithm ii) Kruskal’s Algorithm</w:t>
            </w:r>
          </w:p>
          <w:p w:rsidR="00EC44A1" w:rsidRPr="00092737" w:rsidRDefault="00EC44A1" w:rsidP="00EC44A1">
            <w:pPr>
              <w:contextualSpacing/>
              <w:jc w:val="both"/>
            </w:pPr>
            <w:r w:rsidRPr="00092737">
              <w:rPr>
                <w:noProof/>
              </w:rPr>
              <w:lastRenderedPageBreak/>
              <w:drawing>
                <wp:inline distT="0" distB="0" distL="0" distR="0" wp14:anchorId="78B804B1" wp14:editId="4E7708AE">
                  <wp:extent cx="4307205" cy="1137684"/>
                  <wp:effectExtent l="0" t="0" r="0" b="571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5"/>
                          <a:stretch>
                            <a:fillRect/>
                          </a:stretch>
                        </pic:blipFill>
                        <pic:spPr>
                          <a:xfrm>
                            <a:off x="0" y="0"/>
                            <a:ext cx="4333534" cy="1144638"/>
                          </a:xfrm>
                          <a:prstGeom prst="rect">
                            <a:avLst/>
                          </a:prstGeom>
                        </pic:spPr>
                      </pic:pic>
                    </a:graphicData>
                  </a:graphic>
                </wp:inline>
              </w:drawing>
            </w:r>
          </w:p>
        </w:tc>
        <w:tc>
          <w:tcPr>
            <w:tcW w:w="379" w:type="pct"/>
            <w:vAlign w:val="center"/>
          </w:tcPr>
          <w:p w:rsidR="00EC44A1" w:rsidRPr="00092737" w:rsidRDefault="00EC44A1" w:rsidP="00EC44A1">
            <w:pPr>
              <w:contextualSpacing/>
              <w:jc w:val="center"/>
            </w:pPr>
            <w:r w:rsidRPr="00092737">
              <w:lastRenderedPageBreak/>
              <w:t>CO6</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r w:rsidRPr="00092737">
              <w:t>b.</w:t>
            </w:r>
          </w:p>
        </w:tc>
        <w:tc>
          <w:tcPr>
            <w:tcW w:w="3283" w:type="pct"/>
            <w:vAlign w:val="bottom"/>
          </w:tcPr>
          <w:p w:rsidR="00EC44A1" w:rsidRPr="00092737" w:rsidRDefault="00EC44A1" w:rsidP="00EC44A1">
            <w:pPr>
              <w:rPr>
                <w:bCs/>
              </w:rPr>
            </w:pPr>
            <w:r w:rsidRPr="00092737">
              <w:t>i. Find Euler circuit and</w:t>
            </w:r>
            <w:r w:rsidRPr="00092737">
              <w:rPr>
                <w:bCs/>
              </w:rPr>
              <w:t xml:space="preserve"> Hamiltonian circuit for the graph: </w:t>
            </w:r>
          </w:p>
          <w:p w:rsidR="00EC44A1" w:rsidRPr="00092737" w:rsidRDefault="00EC44A1" w:rsidP="00EC44A1">
            <w:pPr>
              <w:contextualSpacing/>
              <w:jc w:val="both"/>
              <w:rPr>
                <w:bCs/>
              </w:rPr>
            </w:pPr>
            <w:r w:rsidRPr="00092737">
              <w:rPr>
                <w:bCs/>
                <w:noProof/>
              </w:rPr>
              <w:drawing>
                <wp:inline distT="0" distB="0" distL="0" distR="0" wp14:anchorId="241E5F44" wp14:editId="1B0CDBDE">
                  <wp:extent cx="3266210" cy="1297172"/>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6"/>
                          <a:stretch>
                            <a:fillRect/>
                          </a:stretch>
                        </pic:blipFill>
                        <pic:spPr>
                          <a:xfrm>
                            <a:off x="0" y="0"/>
                            <a:ext cx="3300251" cy="1310691"/>
                          </a:xfrm>
                          <a:prstGeom prst="rect">
                            <a:avLst/>
                          </a:prstGeom>
                        </pic:spPr>
                      </pic:pic>
                    </a:graphicData>
                  </a:graphic>
                </wp:inline>
              </w:drawing>
            </w:r>
          </w:p>
        </w:tc>
        <w:tc>
          <w:tcPr>
            <w:tcW w:w="379" w:type="pct"/>
            <w:vAlign w:val="center"/>
          </w:tcPr>
          <w:p w:rsidR="00EC44A1" w:rsidRPr="00092737" w:rsidRDefault="00EC44A1" w:rsidP="00EC44A1">
            <w:pPr>
              <w:contextualSpacing/>
              <w:jc w:val="center"/>
            </w:pPr>
            <w:r w:rsidRPr="00092737">
              <w:t>CO6</w:t>
            </w:r>
          </w:p>
        </w:tc>
        <w:tc>
          <w:tcPr>
            <w:tcW w:w="347" w:type="pct"/>
            <w:vAlign w:val="center"/>
          </w:tcPr>
          <w:p w:rsidR="00EC44A1" w:rsidRPr="00092737" w:rsidRDefault="00EC44A1" w:rsidP="00EC44A1">
            <w:pPr>
              <w:contextualSpacing/>
              <w:jc w:val="center"/>
            </w:pPr>
            <w:r w:rsidRPr="00092737">
              <w:t>A</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00"/>
        </w:trPr>
        <w:tc>
          <w:tcPr>
            <w:tcW w:w="5000" w:type="pct"/>
            <w:gridSpan w:val="6"/>
            <w:vAlign w:val="center"/>
          </w:tcPr>
          <w:p w:rsidR="00EC44A1" w:rsidRPr="00092737" w:rsidRDefault="00EC44A1" w:rsidP="00EC44A1">
            <w:pPr>
              <w:contextualSpacing/>
              <w:jc w:val="center"/>
              <w:rPr>
                <w:b/>
                <w:bCs/>
              </w:rPr>
            </w:pPr>
          </w:p>
          <w:p w:rsidR="00EC44A1" w:rsidRPr="00092737" w:rsidRDefault="00EC44A1" w:rsidP="00EC44A1">
            <w:pPr>
              <w:contextualSpacing/>
              <w:jc w:val="center"/>
              <w:rPr>
                <w:b/>
                <w:bCs/>
              </w:rPr>
            </w:pPr>
            <w:r w:rsidRPr="00092737">
              <w:rPr>
                <w:b/>
                <w:bCs/>
              </w:rPr>
              <w:t>COMPULSORY QUESTION</w:t>
            </w:r>
          </w:p>
        </w:tc>
      </w:tr>
      <w:tr w:rsidR="00EC44A1" w:rsidRPr="00092737" w:rsidTr="00EC44A1">
        <w:trPr>
          <w:trHeight w:val="396"/>
        </w:trPr>
        <w:tc>
          <w:tcPr>
            <w:tcW w:w="331" w:type="pct"/>
            <w:vAlign w:val="center"/>
          </w:tcPr>
          <w:p w:rsidR="00EC44A1" w:rsidRPr="00092737" w:rsidRDefault="00EC44A1" w:rsidP="00EC44A1">
            <w:pPr>
              <w:contextualSpacing/>
              <w:jc w:val="center"/>
            </w:pPr>
            <w:r w:rsidRPr="00092737">
              <w:t>24.</w:t>
            </w:r>
          </w:p>
        </w:tc>
        <w:tc>
          <w:tcPr>
            <w:tcW w:w="198" w:type="pct"/>
            <w:vAlign w:val="center"/>
          </w:tcPr>
          <w:p w:rsidR="00EC44A1" w:rsidRPr="00092737" w:rsidRDefault="00EC44A1" w:rsidP="00EC44A1">
            <w:pPr>
              <w:contextualSpacing/>
              <w:jc w:val="center"/>
            </w:pPr>
            <w:r w:rsidRPr="00092737">
              <w:t>a.</w:t>
            </w:r>
          </w:p>
        </w:tc>
        <w:tc>
          <w:tcPr>
            <w:tcW w:w="3283" w:type="pct"/>
            <w:vAlign w:val="bottom"/>
          </w:tcPr>
          <w:p w:rsidR="00EC44A1" w:rsidRPr="00092737" w:rsidRDefault="00EC44A1" w:rsidP="00EC44A1">
            <w:r w:rsidRPr="00092737">
              <w:t>Find the Prefix, Infix, Postfix Expressions of the following Tree:</w:t>
            </w:r>
          </w:p>
          <w:p w:rsidR="00EC44A1" w:rsidRPr="00092737" w:rsidRDefault="00EC44A1" w:rsidP="00EC44A1">
            <w:pPr>
              <w:contextualSpacing/>
              <w:jc w:val="both"/>
            </w:pPr>
            <w:r w:rsidRPr="00092737">
              <w:rPr>
                <w:noProof/>
              </w:rPr>
              <w:drawing>
                <wp:inline distT="0" distB="0" distL="0" distR="0" wp14:anchorId="36FE7E0C" wp14:editId="336A0C57">
                  <wp:extent cx="3656494" cy="1775637"/>
                  <wp:effectExtent l="0" t="0" r="127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7"/>
                          <a:stretch>
                            <a:fillRect/>
                          </a:stretch>
                        </pic:blipFill>
                        <pic:spPr>
                          <a:xfrm>
                            <a:off x="0" y="0"/>
                            <a:ext cx="3681138" cy="1787604"/>
                          </a:xfrm>
                          <a:prstGeom prst="rect">
                            <a:avLst/>
                          </a:prstGeom>
                        </pic:spPr>
                      </pic:pic>
                    </a:graphicData>
                  </a:graphic>
                </wp:inline>
              </w:drawing>
            </w:r>
          </w:p>
        </w:tc>
        <w:tc>
          <w:tcPr>
            <w:tcW w:w="379" w:type="pct"/>
            <w:vAlign w:val="center"/>
          </w:tcPr>
          <w:p w:rsidR="00EC44A1" w:rsidRPr="00092737" w:rsidRDefault="00EC44A1" w:rsidP="00EC44A1">
            <w:pPr>
              <w:contextualSpacing/>
              <w:jc w:val="center"/>
            </w:pPr>
            <w:r w:rsidRPr="00092737">
              <w:t>CO6</w:t>
            </w:r>
          </w:p>
        </w:tc>
        <w:tc>
          <w:tcPr>
            <w:tcW w:w="347" w:type="pct"/>
            <w:vAlign w:val="center"/>
          </w:tcPr>
          <w:p w:rsidR="00EC44A1" w:rsidRPr="00092737" w:rsidRDefault="00EC44A1" w:rsidP="00EC44A1">
            <w:pPr>
              <w:contextualSpacing/>
              <w:jc w:val="center"/>
            </w:pPr>
            <w:r w:rsidRPr="00092737">
              <w:t>An</w:t>
            </w:r>
          </w:p>
        </w:tc>
        <w:tc>
          <w:tcPr>
            <w:tcW w:w="462" w:type="pct"/>
            <w:vAlign w:val="center"/>
          </w:tcPr>
          <w:p w:rsidR="00EC44A1" w:rsidRPr="00092737" w:rsidRDefault="00EC44A1" w:rsidP="00EC44A1">
            <w:pPr>
              <w:contextualSpacing/>
              <w:jc w:val="center"/>
            </w:pPr>
            <w:r w:rsidRPr="00092737">
              <w:t>6</w:t>
            </w:r>
          </w:p>
        </w:tc>
      </w:tr>
      <w:tr w:rsidR="00EC44A1" w:rsidRPr="00092737" w:rsidTr="00EC44A1">
        <w:trPr>
          <w:trHeight w:val="396"/>
        </w:trPr>
        <w:tc>
          <w:tcPr>
            <w:tcW w:w="331" w:type="pct"/>
            <w:vAlign w:val="center"/>
          </w:tcPr>
          <w:p w:rsidR="00EC44A1" w:rsidRPr="00092737" w:rsidRDefault="00EC44A1" w:rsidP="00EC44A1">
            <w:pPr>
              <w:contextualSpacing/>
              <w:jc w:val="center"/>
            </w:pPr>
          </w:p>
        </w:tc>
        <w:tc>
          <w:tcPr>
            <w:tcW w:w="198" w:type="pct"/>
            <w:vAlign w:val="center"/>
          </w:tcPr>
          <w:p w:rsidR="00EC44A1" w:rsidRPr="00092737" w:rsidRDefault="00EC44A1" w:rsidP="00EC44A1">
            <w:pPr>
              <w:contextualSpacing/>
              <w:jc w:val="center"/>
            </w:pPr>
            <w:r w:rsidRPr="00092737">
              <w:t>b.</w:t>
            </w:r>
          </w:p>
        </w:tc>
        <w:tc>
          <w:tcPr>
            <w:tcW w:w="3283" w:type="pct"/>
            <w:vAlign w:val="bottom"/>
          </w:tcPr>
          <w:p w:rsidR="00EC44A1" w:rsidRPr="00092737" w:rsidRDefault="00EC44A1" w:rsidP="00EC44A1">
            <w:r w:rsidRPr="00092737">
              <w:t xml:space="preserve">Evaluate the following expressions: </w:t>
            </w:r>
          </w:p>
          <w:p w:rsidR="00EC44A1" w:rsidRPr="00092737" w:rsidRDefault="00EC44A1" w:rsidP="00EC44A1">
            <w:pPr>
              <w:pStyle w:val="ListParagraph"/>
              <w:numPr>
                <w:ilvl w:val="0"/>
                <w:numId w:val="19"/>
              </w:numPr>
              <w:rPr>
                <w:i/>
                <w:iCs/>
              </w:rPr>
            </w:pPr>
            <w:r w:rsidRPr="00092737">
              <w:rPr>
                <w:i/>
                <w:iCs/>
              </w:rPr>
              <w:t>* - 8 5 / + 4 2 3</w:t>
            </w:r>
          </w:p>
          <w:p w:rsidR="00EC44A1" w:rsidRPr="00092737" w:rsidRDefault="00EC44A1" w:rsidP="00EC44A1">
            <w:pPr>
              <w:pStyle w:val="ListParagraph"/>
              <w:numPr>
                <w:ilvl w:val="0"/>
                <w:numId w:val="19"/>
              </w:numPr>
              <w:rPr>
                <w:bCs/>
              </w:rPr>
            </w:pPr>
            <w:r w:rsidRPr="00092737">
              <w:rPr>
                <w:bCs/>
                <w:i/>
                <w:iCs/>
              </w:rPr>
              <w:t>7 4 – 5 2 2 / + *</w:t>
            </w:r>
          </w:p>
        </w:tc>
        <w:tc>
          <w:tcPr>
            <w:tcW w:w="379" w:type="pct"/>
            <w:vAlign w:val="center"/>
          </w:tcPr>
          <w:p w:rsidR="00EC44A1" w:rsidRPr="00092737" w:rsidRDefault="00EC44A1" w:rsidP="00EC44A1">
            <w:pPr>
              <w:contextualSpacing/>
              <w:jc w:val="center"/>
            </w:pPr>
            <w:r w:rsidRPr="00092737">
              <w:t>CO6</w:t>
            </w:r>
          </w:p>
        </w:tc>
        <w:tc>
          <w:tcPr>
            <w:tcW w:w="347" w:type="pct"/>
            <w:vAlign w:val="center"/>
          </w:tcPr>
          <w:p w:rsidR="00EC44A1" w:rsidRPr="00092737" w:rsidRDefault="00EC44A1" w:rsidP="00EC44A1">
            <w:pPr>
              <w:contextualSpacing/>
              <w:jc w:val="center"/>
            </w:pPr>
            <w:r w:rsidRPr="00092737">
              <w:t>An</w:t>
            </w:r>
          </w:p>
        </w:tc>
        <w:tc>
          <w:tcPr>
            <w:tcW w:w="462" w:type="pct"/>
            <w:vAlign w:val="center"/>
          </w:tcPr>
          <w:p w:rsidR="00EC44A1" w:rsidRPr="00092737" w:rsidRDefault="00EC44A1" w:rsidP="00EC44A1">
            <w:pPr>
              <w:contextualSpacing/>
              <w:jc w:val="center"/>
            </w:pPr>
            <w:r w:rsidRPr="00092737">
              <w:t>6</w:t>
            </w:r>
          </w:p>
        </w:tc>
      </w:tr>
    </w:tbl>
    <w:p w:rsidR="00EC44A1" w:rsidRDefault="00EC44A1" w:rsidP="00A81194">
      <w:pPr>
        <w:contextualSpacing/>
        <w:rPr>
          <w:b/>
          <w:bCs/>
        </w:rPr>
      </w:pPr>
    </w:p>
    <w:p w:rsidR="00EC44A1" w:rsidRPr="00092737" w:rsidRDefault="00EC44A1" w:rsidP="00A81194">
      <w:pPr>
        <w:contextualSpacing/>
      </w:pPr>
      <w:r w:rsidRPr="00092737">
        <w:rPr>
          <w:b/>
          <w:bCs/>
        </w:rPr>
        <w:t>CO</w:t>
      </w:r>
      <w:r w:rsidRPr="00092737">
        <w:t xml:space="preserve"> – COURSE OUTCOME</w:t>
      </w:r>
      <w:r w:rsidRPr="00092737">
        <w:tab/>
      </w:r>
      <w:r w:rsidRPr="00092737">
        <w:tab/>
      </w:r>
      <w:r w:rsidRPr="00092737">
        <w:tab/>
      </w:r>
      <w:r w:rsidRPr="00092737">
        <w:tab/>
      </w:r>
      <w:r w:rsidRPr="00092737">
        <w:tab/>
      </w:r>
      <w:r w:rsidRPr="00092737">
        <w:rPr>
          <w:b/>
          <w:bCs/>
        </w:rPr>
        <w:t>BL</w:t>
      </w:r>
      <w:r w:rsidRPr="00092737">
        <w:t xml:space="preserve"> – BLOOM’S LEVEL</w:t>
      </w:r>
    </w:p>
    <w:tbl>
      <w:tblPr>
        <w:tblStyle w:val="TableGrid"/>
        <w:tblW w:w="10483" w:type="dxa"/>
        <w:tblInd w:w="-147" w:type="dxa"/>
        <w:tblLook w:val="04A0" w:firstRow="1" w:lastRow="0" w:firstColumn="1" w:lastColumn="0" w:noHBand="0" w:noVBand="1"/>
      </w:tblPr>
      <w:tblGrid>
        <w:gridCol w:w="862"/>
        <w:gridCol w:w="9621"/>
      </w:tblGrid>
      <w:tr w:rsidR="00EC44A1" w:rsidRPr="00092737" w:rsidTr="00A81194">
        <w:trPr>
          <w:trHeight w:val="280"/>
        </w:trPr>
        <w:tc>
          <w:tcPr>
            <w:tcW w:w="862" w:type="dxa"/>
          </w:tcPr>
          <w:p w:rsidR="00EC44A1" w:rsidRPr="00092737" w:rsidRDefault="00EC44A1" w:rsidP="00A81194">
            <w:pPr>
              <w:contextualSpacing/>
            </w:pPr>
          </w:p>
        </w:tc>
        <w:tc>
          <w:tcPr>
            <w:tcW w:w="9621" w:type="dxa"/>
          </w:tcPr>
          <w:p w:rsidR="00EC44A1" w:rsidRPr="00092737" w:rsidRDefault="00EC44A1" w:rsidP="00A81194">
            <w:pPr>
              <w:contextualSpacing/>
              <w:jc w:val="center"/>
              <w:rPr>
                <w:b/>
              </w:rPr>
            </w:pPr>
            <w:r w:rsidRPr="00092737">
              <w:rPr>
                <w:b/>
              </w:rPr>
              <w:t>COURSE OUTCOMES</w:t>
            </w:r>
          </w:p>
        </w:tc>
      </w:tr>
      <w:tr w:rsidR="00EC44A1" w:rsidRPr="00092737" w:rsidTr="00EC44A1">
        <w:trPr>
          <w:trHeight w:val="280"/>
        </w:trPr>
        <w:tc>
          <w:tcPr>
            <w:tcW w:w="862" w:type="dxa"/>
          </w:tcPr>
          <w:p w:rsidR="00EC44A1" w:rsidRPr="00092737" w:rsidRDefault="00EC44A1" w:rsidP="00EC44A1">
            <w:pPr>
              <w:contextualSpacing/>
              <w:rPr>
                <w:bCs/>
              </w:rPr>
            </w:pPr>
            <w:r w:rsidRPr="00092737">
              <w:t>CO1</w:t>
            </w:r>
          </w:p>
        </w:tc>
        <w:tc>
          <w:tcPr>
            <w:tcW w:w="9621" w:type="dxa"/>
          </w:tcPr>
          <w:p w:rsidR="00EC44A1" w:rsidRPr="00092737" w:rsidRDefault="00EC44A1" w:rsidP="00EC44A1">
            <w:pPr>
              <w:contextualSpacing/>
              <w:jc w:val="both"/>
            </w:pPr>
            <w:r w:rsidRPr="00092737">
              <w:t xml:space="preserve">The student will be able to solve the problems using the concepts of sets, functions, and relations. </w:t>
            </w:r>
          </w:p>
        </w:tc>
      </w:tr>
      <w:tr w:rsidR="00EC44A1" w:rsidRPr="00092737" w:rsidTr="00EC44A1">
        <w:trPr>
          <w:trHeight w:val="280"/>
        </w:trPr>
        <w:tc>
          <w:tcPr>
            <w:tcW w:w="862" w:type="dxa"/>
          </w:tcPr>
          <w:p w:rsidR="00EC44A1" w:rsidRPr="00092737" w:rsidRDefault="00EC44A1" w:rsidP="00EC44A1">
            <w:pPr>
              <w:contextualSpacing/>
              <w:rPr>
                <w:bCs/>
              </w:rPr>
            </w:pPr>
            <w:r w:rsidRPr="00092737">
              <w:t>CO2</w:t>
            </w:r>
          </w:p>
        </w:tc>
        <w:tc>
          <w:tcPr>
            <w:tcW w:w="9621" w:type="dxa"/>
          </w:tcPr>
          <w:p w:rsidR="00EC44A1" w:rsidRPr="00092737" w:rsidRDefault="00EC44A1" w:rsidP="00EC44A1">
            <w:pPr>
              <w:contextualSpacing/>
              <w:jc w:val="both"/>
            </w:pPr>
            <w:r w:rsidRPr="00092737">
              <w:t xml:space="preserve">The student will be able to apply number theory in data encryption. </w:t>
            </w:r>
          </w:p>
        </w:tc>
      </w:tr>
      <w:tr w:rsidR="00EC44A1" w:rsidRPr="00092737" w:rsidTr="00EC44A1">
        <w:trPr>
          <w:trHeight w:val="280"/>
        </w:trPr>
        <w:tc>
          <w:tcPr>
            <w:tcW w:w="862" w:type="dxa"/>
          </w:tcPr>
          <w:p w:rsidR="00EC44A1" w:rsidRPr="00092737" w:rsidRDefault="00EC44A1" w:rsidP="00EC44A1">
            <w:pPr>
              <w:contextualSpacing/>
              <w:rPr>
                <w:bCs/>
              </w:rPr>
            </w:pPr>
            <w:r w:rsidRPr="00092737">
              <w:t>CO3</w:t>
            </w:r>
          </w:p>
        </w:tc>
        <w:tc>
          <w:tcPr>
            <w:tcW w:w="9621" w:type="dxa"/>
          </w:tcPr>
          <w:p w:rsidR="00EC44A1" w:rsidRPr="00092737" w:rsidRDefault="00EC44A1" w:rsidP="00EC44A1">
            <w:pPr>
              <w:contextualSpacing/>
              <w:jc w:val="both"/>
            </w:pPr>
            <w:r w:rsidRPr="00092737">
              <w:t>The student will be able to demonstrate knowledge in counting techniques</w:t>
            </w:r>
          </w:p>
        </w:tc>
      </w:tr>
      <w:tr w:rsidR="00EC44A1" w:rsidRPr="00092737" w:rsidTr="00EC44A1">
        <w:trPr>
          <w:trHeight w:val="280"/>
        </w:trPr>
        <w:tc>
          <w:tcPr>
            <w:tcW w:w="862" w:type="dxa"/>
          </w:tcPr>
          <w:p w:rsidR="00EC44A1" w:rsidRPr="00092737" w:rsidRDefault="00EC44A1" w:rsidP="00EC44A1">
            <w:pPr>
              <w:contextualSpacing/>
              <w:rPr>
                <w:bCs/>
              </w:rPr>
            </w:pPr>
            <w:r w:rsidRPr="00092737">
              <w:t>CO4</w:t>
            </w:r>
          </w:p>
        </w:tc>
        <w:tc>
          <w:tcPr>
            <w:tcW w:w="9621" w:type="dxa"/>
          </w:tcPr>
          <w:p w:rsidR="00EC44A1" w:rsidRPr="00092737" w:rsidRDefault="00EC44A1" w:rsidP="00EC44A1">
            <w:pPr>
              <w:contextualSpacing/>
              <w:jc w:val="both"/>
            </w:pPr>
            <w:r w:rsidRPr="00092737">
              <w:t>The student will be able to establish truth values using mathematical logic</w:t>
            </w:r>
          </w:p>
        </w:tc>
      </w:tr>
      <w:tr w:rsidR="00EC44A1" w:rsidRPr="00092737" w:rsidTr="00EC44A1">
        <w:trPr>
          <w:trHeight w:val="280"/>
        </w:trPr>
        <w:tc>
          <w:tcPr>
            <w:tcW w:w="862" w:type="dxa"/>
          </w:tcPr>
          <w:p w:rsidR="00EC44A1" w:rsidRPr="00092737" w:rsidRDefault="00EC44A1" w:rsidP="00EC44A1">
            <w:pPr>
              <w:contextualSpacing/>
              <w:rPr>
                <w:bCs/>
              </w:rPr>
            </w:pPr>
            <w:r w:rsidRPr="00092737">
              <w:t>CO5</w:t>
            </w:r>
          </w:p>
        </w:tc>
        <w:tc>
          <w:tcPr>
            <w:tcW w:w="9621" w:type="dxa"/>
          </w:tcPr>
          <w:p w:rsidR="00EC44A1" w:rsidRPr="00092737" w:rsidRDefault="00EC44A1" w:rsidP="00EC44A1">
            <w:pPr>
              <w:contextualSpacing/>
              <w:jc w:val="both"/>
            </w:pPr>
            <w:r w:rsidRPr="00092737">
              <w:t xml:space="preserve">The student will be able to Understand algebraic structures and morphisms. </w:t>
            </w:r>
          </w:p>
        </w:tc>
      </w:tr>
      <w:tr w:rsidR="00EC44A1" w:rsidRPr="00092737" w:rsidTr="00EC44A1">
        <w:trPr>
          <w:trHeight w:val="280"/>
        </w:trPr>
        <w:tc>
          <w:tcPr>
            <w:tcW w:w="862" w:type="dxa"/>
          </w:tcPr>
          <w:p w:rsidR="00EC44A1" w:rsidRPr="00092737" w:rsidRDefault="00EC44A1" w:rsidP="00EC44A1">
            <w:pPr>
              <w:contextualSpacing/>
              <w:rPr>
                <w:bCs/>
              </w:rPr>
            </w:pPr>
            <w:r w:rsidRPr="00092737">
              <w:t>CO6</w:t>
            </w:r>
          </w:p>
        </w:tc>
        <w:tc>
          <w:tcPr>
            <w:tcW w:w="9621" w:type="dxa"/>
          </w:tcPr>
          <w:p w:rsidR="00EC44A1" w:rsidRPr="00092737" w:rsidRDefault="00EC44A1" w:rsidP="00EC44A1">
            <w:pPr>
              <w:contextualSpacing/>
              <w:jc w:val="both"/>
            </w:pPr>
            <w:r w:rsidRPr="00092737">
              <w:t>The student will be able to Model network problems using graph and trees.</w:t>
            </w:r>
          </w:p>
        </w:tc>
      </w:tr>
    </w:tbl>
    <w:p w:rsidR="00EC44A1" w:rsidRPr="00092737"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092737" w:rsidTr="00A81194">
        <w:trPr>
          <w:jc w:val="center"/>
        </w:trPr>
        <w:tc>
          <w:tcPr>
            <w:tcW w:w="10348" w:type="dxa"/>
            <w:gridSpan w:val="8"/>
          </w:tcPr>
          <w:p w:rsidR="00EC44A1" w:rsidRPr="00092737" w:rsidRDefault="00EC44A1" w:rsidP="00A81194">
            <w:pPr>
              <w:contextualSpacing/>
              <w:jc w:val="center"/>
              <w:rPr>
                <w:b/>
              </w:rPr>
            </w:pPr>
            <w:r w:rsidRPr="00092737">
              <w:rPr>
                <w:b/>
              </w:rPr>
              <w:t>Assessment Pattern as per Bloom’s Taxonomy</w:t>
            </w:r>
          </w:p>
        </w:tc>
      </w:tr>
      <w:tr w:rsidR="00EC44A1" w:rsidRPr="00092737" w:rsidTr="00A81194">
        <w:trPr>
          <w:jc w:val="center"/>
        </w:trPr>
        <w:tc>
          <w:tcPr>
            <w:tcW w:w="1560" w:type="dxa"/>
          </w:tcPr>
          <w:p w:rsidR="00EC44A1" w:rsidRPr="00092737" w:rsidRDefault="00EC44A1" w:rsidP="00A81194">
            <w:pPr>
              <w:contextualSpacing/>
              <w:jc w:val="center"/>
              <w:rPr>
                <w:b/>
                <w:bCs/>
              </w:rPr>
            </w:pPr>
            <w:r w:rsidRPr="00092737">
              <w:rPr>
                <w:b/>
                <w:bCs/>
              </w:rPr>
              <w:t>CO / P</w:t>
            </w:r>
          </w:p>
        </w:tc>
        <w:tc>
          <w:tcPr>
            <w:tcW w:w="1417" w:type="dxa"/>
          </w:tcPr>
          <w:p w:rsidR="00EC44A1" w:rsidRPr="00092737" w:rsidRDefault="00EC44A1" w:rsidP="00A81194">
            <w:pPr>
              <w:contextualSpacing/>
              <w:jc w:val="center"/>
              <w:rPr>
                <w:b/>
              </w:rPr>
            </w:pPr>
            <w:r w:rsidRPr="00092737">
              <w:rPr>
                <w:b/>
              </w:rPr>
              <w:t>R</w:t>
            </w:r>
          </w:p>
        </w:tc>
        <w:tc>
          <w:tcPr>
            <w:tcW w:w="1276" w:type="dxa"/>
          </w:tcPr>
          <w:p w:rsidR="00EC44A1" w:rsidRPr="00092737" w:rsidRDefault="00EC44A1" w:rsidP="00A81194">
            <w:pPr>
              <w:contextualSpacing/>
              <w:jc w:val="center"/>
              <w:rPr>
                <w:b/>
              </w:rPr>
            </w:pPr>
            <w:r w:rsidRPr="00092737">
              <w:rPr>
                <w:b/>
              </w:rPr>
              <w:t>U</w:t>
            </w:r>
          </w:p>
        </w:tc>
        <w:tc>
          <w:tcPr>
            <w:tcW w:w="1134" w:type="dxa"/>
          </w:tcPr>
          <w:p w:rsidR="00EC44A1" w:rsidRPr="00092737" w:rsidRDefault="00EC44A1" w:rsidP="00A81194">
            <w:pPr>
              <w:contextualSpacing/>
              <w:jc w:val="center"/>
              <w:rPr>
                <w:b/>
              </w:rPr>
            </w:pPr>
            <w:r w:rsidRPr="00092737">
              <w:rPr>
                <w:b/>
              </w:rPr>
              <w:t>A</w:t>
            </w:r>
          </w:p>
        </w:tc>
        <w:tc>
          <w:tcPr>
            <w:tcW w:w="1418" w:type="dxa"/>
          </w:tcPr>
          <w:p w:rsidR="00EC44A1" w:rsidRPr="00092737" w:rsidRDefault="00EC44A1" w:rsidP="00A81194">
            <w:pPr>
              <w:contextualSpacing/>
              <w:jc w:val="center"/>
              <w:rPr>
                <w:b/>
              </w:rPr>
            </w:pPr>
            <w:r w:rsidRPr="00092737">
              <w:rPr>
                <w:b/>
              </w:rPr>
              <w:t>An</w:t>
            </w:r>
          </w:p>
        </w:tc>
        <w:tc>
          <w:tcPr>
            <w:tcW w:w="708" w:type="dxa"/>
          </w:tcPr>
          <w:p w:rsidR="00EC44A1" w:rsidRPr="00092737" w:rsidRDefault="00EC44A1" w:rsidP="00A81194">
            <w:pPr>
              <w:contextualSpacing/>
              <w:jc w:val="center"/>
              <w:rPr>
                <w:b/>
              </w:rPr>
            </w:pPr>
            <w:r w:rsidRPr="00092737">
              <w:rPr>
                <w:b/>
              </w:rPr>
              <w:t>E</w:t>
            </w:r>
          </w:p>
        </w:tc>
        <w:tc>
          <w:tcPr>
            <w:tcW w:w="1134" w:type="dxa"/>
          </w:tcPr>
          <w:p w:rsidR="00EC44A1" w:rsidRPr="00092737" w:rsidRDefault="00EC44A1" w:rsidP="00A81194">
            <w:pPr>
              <w:contextualSpacing/>
              <w:jc w:val="center"/>
              <w:rPr>
                <w:b/>
              </w:rPr>
            </w:pPr>
            <w:r w:rsidRPr="00092737">
              <w:rPr>
                <w:b/>
              </w:rPr>
              <w:t>C</w:t>
            </w:r>
          </w:p>
        </w:tc>
        <w:tc>
          <w:tcPr>
            <w:tcW w:w="1701" w:type="dxa"/>
          </w:tcPr>
          <w:p w:rsidR="00EC44A1" w:rsidRPr="00092737" w:rsidRDefault="00EC44A1" w:rsidP="00A81194">
            <w:pPr>
              <w:contextualSpacing/>
              <w:jc w:val="center"/>
              <w:rPr>
                <w:b/>
              </w:rPr>
            </w:pPr>
            <w:r w:rsidRPr="00092737">
              <w:rPr>
                <w:b/>
              </w:rPr>
              <w:t>Total</w:t>
            </w:r>
          </w:p>
        </w:tc>
      </w:tr>
      <w:tr w:rsidR="00EC44A1" w:rsidRPr="00092737" w:rsidTr="00A81194">
        <w:trPr>
          <w:jc w:val="center"/>
        </w:trPr>
        <w:tc>
          <w:tcPr>
            <w:tcW w:w="1560" w:type="dxa"/>
          </w:tcPr>
          <w:p w:rsidR="00EC44A1" w:rsidRPr="00092737" w:rsidRDefault="00EC44A1" w:rsidP="00EC44A1">
            <w:pPr>
              <w:contextualSpacing/>
              <w:jc w:val="center"/>
              <w:rPr>
                <w:bCs/>
              </w:rPr>
            </w:pPr>
            <w:r w:rsidRPr="00092737">
              <w:t>CO1</w:t>
            </w:r>
          </w:p>
        </w:tc>
        <w:tc>
          <w:tcPr>
            <w:tcW w:w="1417" w:type="dxa"/>
          </w:tcPr>
          <w:p w:rsidR="00EC44A1" w:rsidRPr="00092737" w:rsidRDefault="00EC44A1" w:rsidP="00EC44A1">
            <w:pPr>
              <w:contextualSpacing/>
              <w:jc w:val="center"/>
            </w:pPr>
            <w:r w:rsidRPr="00092737">
              <w:t>-</w:t>
            </w:r>
          </w:p>
        </w:tc>
        <w:tc>
          <w:tcPr>
            <w:tcW w:w="1276" w:type="dxa"/>
          </w:tcPr>
          <w:p w:rsidR="00EC44A1" w:rsidRPr="00092737" w:rsidRDefault="00EC44A1" w:rsidP="00EC44A1">
            <w:pPr>
              <w:contextualSpacing/>
              <w:jc w:val="center"/>
            </w:pPr>
            <w:r w:rsidRPr="00092737">
              <w:t>5</w:t>
            </w:r>
          </w:p>
        </w:tc>
        <w:tc>
          <w:tcPr>
            <w:tcW w:w="1134" w:type="dxa"/>
          </w:tcPr>
          <w:p w:rsidR="00EC44A1" w:rsidRPr="00092737" w:rsidRDefault="00EC44A1" w:rsidP="00EC44A1">
            <w:pPr>
              <w:contextualSpacing/>
              <w:jc w:val="center"/>
            </w:pPr>
            <w:r w:rsidRPr="00092737">
              <w:t>12</w:t>
            </w:r>
          </w:p>
        </w:tc>
        <w:tc>
          <w:tcPr>
            <w:tcW w:w="1418" w:type="dxa"/>
          </w:tcPr>
          <w:p w:rsidR="00EC44A1" w:rsidRPr="00092737" w:rsidRDefault="00EC44A1" w:rsidP="00EC44A1">
            <w:pPr>
              <w:contextualSpacing/>
              <w:jc w:val="center"/>
            </w:pPr>
            <w:r w:rsidRPr="00092737">
              <w:t>-</w:t>
            </w:r>
          </w:p>
        </w:tc>
        <w:tc>
          <w:tcPr>
            <w:tcW w:w="708" w:type="dxa"/>
          </w:tcPr>
          <w:p w:rsidR="00EC44A1" w:rsidRPr="00092737" w:rsidRDefault="00EC44A1" w:rsidP="00EC44A1">
            <w:pPr>
              <w:contextualSpacing/>
              <w:jc w:val="center"/>
            </w:pPr>
            <w:r w:rsidRPr="00092737">
              <w:t>-</w:t>
            </w:r>
          </w:p>
        </w:tc>
        <w:tc>
          <w:tcPr>
            <w:tcW w:w="1134" w:type="dxa"/>
          </w:tcPr>
          <w:p w:rsidR="00EC44A1" w:rsidRPr="00092737" w:rsidRDefault="00EC44A1" w:rsidP="00EC44A1">
            <w:pPr>
              <w:contextualSpacing/>
              <w:jc w:val="center"/>
            </w:pPr>
            <w:r w:rsidRPr="00092737">
              <w:t>-</w:t>
            </w:r>
          </w:p>
        </w:tc>
        <w:tc>
          <w:tcPr>
            <w:tcW w:w="1701" w:type="dxa"/>
          </w:tcPr>
          <w:p w:rsidR="00EC44A1" w:rsidRPr="00092737" w:rsidRDefault="00EC44A1" w:rsidP="00EC44A1">
            <w:pPr>
              <w:contextualSpacing/>
              <w:jc w:val="center"/>
            </w:pPr>
            <w:r w:rsidRPr="00092737">
              <w:t>17</w:t>
            </w:r>
          </w:p>
        </w:tc>
      </w:tr>
      <w:tr w:rsidR="00EC44A1" w:rsidRPr="00092737" w:rsidTr="00A81194">
        <w:trPr>
          <w:jc w:val="center"/>
        </w:trPr>
        <w:tc>
          <w:tcPr>
            <w:tcW w:w="1560" w:type="dxa"/>
          </w:tcPr>
          <w:p w:rsidR="00EC44A1" w:rsidRPr="00092737" w:rsidRDefault="00EC44A1" w:rsidP="00EC44A1">
            <w:pPr>
              <w:contextualSpacing/>
              <w:jc w:val="center"/>
              <w:rPr>
                <w:bCs/>
              </w:rPr>
            </w:pPr>
            <w:r w:rsidRPr="00092737">
              <w:t>CO2</w:t>
            </w:r>
          </w:p>
        </w:tc>
        <w:tc>
          <w:tcPr>
            <w:tcW w:w="1417" w:type="dxa"/>
          </w:tcPr>
          <w:p w:rsidR="00EC44A1" w:rsidRPr="00092737" w:rsidRDefault="00EC44A1" w:rsidP="00EC44A1">
            <w:pPr>
              <w:contextualSpacing/>
              <w:jc w:val="center"/>
            </w:pPr>
            <w:r w:rsidRPr="00092737">
              <w:t>1</w:t>
            </w:r>
          </w:p>
        </w:tc>
        <w:tc>
          <w:tcPr>
            <w:tcW w:w="1276" w:type="dxa"/>
          </w:tcPr>
          <w:p w:rsidR="00EC44A1" w:rsidRPr="00092737" w:rsidRDefault="00EC44A1" w:rsidP="00EC44A1">
            <w:pPr>
              <w:contextualSpacing/>
              <w:jc w:val="center"/>
            </w:pPr>
            <w:r w:rsidRPr="00092737">
              <w:t>4</w:t>
            </w:r>
          </w:p>
        </w:tc>
        <w:tc>
          <w:tcPr>
            <w:tcW w:w="1134" w:type="dxa"/>
          </w:tcPr>
          <w:p w:rsidR="00EC44A1" w:rsidRPr="00092737" w:rsidRDefault="00EC44A1" w:rsidP="00EC44A1">
            <w:pPr>
              <w:contextualSpacing/>
              <w:jc w:val="center"/>
            </w:pPr>
            <w:r w:rsidRPr="00092737">
              <w:t>12</w:t>
            </w:r>
          </w:p>
        </w:tc>
        <w:tc>
          <w:tcPr>
            <w:tcW w:w="1418" w:type="dxa"/>
          </w:tcPr>
          <w:p w:rsidR="00EC44A1" w:rsidRPr="00092737" w:rsidRDefault="00EC44A1" w:rsidP="00EC44A1">
            <w:pPr>
              <w:contextualSpacing/>
              <w:jc w:val="center"/>
            </w:pPr>
            <w:r w:rsidRPr="00092737">
              <w:t>-</w:t>
            </w:r>
          </w:p>
        </w:tc>
        <w:tc>
          <w:tcPr>
            <w:tcW w:w="708" w:type="dxa"/>
          </w:tcPr>
          <w:p w:rsidR="00EC44A1" w:rsidRPr="00092737" w:rsidRDefault="00EC44A1" w:rsidP="00EC44A1">
            <w:pPr>
              <w:contextualSpacing/>
              <w:jc w:val="center"/>
            </w:pPr>
          </w:p>
        </w:tc>
        <w:tc>
          <w:tcPr>
            <w:tcW w:w="1134" w:type="dxa"/>
          </w:tcPr>
          <w:p w:rsidR="00EC44A1" w:rsidRPr="00092737" w:rsidRDefault="00EC44A1" w:rsidP="00EC44A1">
            <w:pPr>
              <w:contextualSpacing/>
              <w:jc w:val="center"/>
            </w:pPr>
          </w:p>
        </w:tc>
        <w:tc>
          <w:tcPr>
            <w:tcW w:w="1701" w:type="dxa"/>
          </w:tcPr>
          <w:p w:rsidR="00EC44A1" w:rsidRPr="00092737" w:rsidRDefault="00EC44A1" w:rsidP="00EC44A1">
            <w:pPr>
              <w:contextualSpacing/>
              <w:jc w:val="center"/>
            </w:pPr>
            <w:r w:rsidRPr="00092737">
              <w:t>17</w:t>
            </w:r>
          </w:p>
        </w:tc>
      </w:tr>
      <w:tr w:rsidR="00EC44A1" w:rsidRPr="00092737" w:rsidTr="00A81194">
        <w:trPr>
          <w:jc w:val="center"/>
        </w:trPr>
        <w:tc>
          <w:tcPr>
            <w:tcW w:w="1560" w:type="dxa"/>
          </w:tcPr>
          <w:p w:rsidR="00EC44A1" w:rsidRPr="00092737" w:rsidRDefault="00EC44A1" w:rsidP="00EC44A1">
            <w:pPr>
              <w:contextualSpacing/>
              <w:jc w:val="center"/>
              <w:rPr>
                <w:bCs/>
              </w:rPr>
            </w:pPr>
            <w:r w:rsidRPr="00092737">
              <w:t>CO3</w:t>
            </w:r>
          </w:p>
        </w:tc>
        <w:tc>
          <w:tcPr>
            <w:tcW w:w="1417" w:type="dxa"/>
          </w:tcPr>
          <w:p w:rsidR="00EC44A1" w:rsidRPr="00092737" w:rsidRDefault="00EC44A1" w:rsidP="00EC44A1">
            <w:pPr>
              <w:contextualSpacing/>
              <w:jc w:val="center"/>
            </w:pPr>
            <w:r w:rsidRPr="00092737">
              <w:t>-</w:t>
            </w:r>
          </w:p>
        </w:tc>
        <w:tc>
          <w:tcPr>
            <w:tcW w:w="1276" w:type="dxa"/>
          </w:tcPr>
          <w:p w:rsidR="00EC44A1" w:rsidRPr="00092737" w:rsidRDefault="00EC44A1" w:rsidP="00EC44A1">
            <w:pPr>
              <w:contextualSpacing/>
              <w:jc w:val="center"/>
            </w:pPr>
            <w:r w:rsidRPr="00092737">
              <w:t>5</w:t>
            </w:r>
          </w:p>
        </w:tc>
        <w:tc>
          <w:tcPr>
            <w:tcW w:w="1134" w:type="dxa"/>
          </w:tcPr>
          <w:p w:rsidR="00EC44A1" w:rsidRPr="00092737" w:rsidRDefault="00EC44A1" w:rsidP="00EC44A1">
            <w:pPr>
              <w:contextualSpacing/>
              <w:jc w:val="center"/>
            </w:pPr>
            <w:r w:rsidRPr="00092737">
              <w:t>12</w:t>
            </w:r>
          </w:p>
        </w:tc>
        <w:tc>
          <w:tcPr>
            <w:tcW w:w="1418" w:type="dxa"/>
          </w:tcPr>
          <w:p w:rsidR="00EC44A1" w:rsidRPr="00092737" w:rsidRDefault="00EC44A1" w:rsidP="00EC44A1">
            <w:pPr>
              <w:contextualSpacing/>
              <w:jc w:val="center"/>
            </w:pPr>
            <w:r w:rsidRPr="00092737">
              <w:t>-</w:t>
            </w:r>
          </w:p>
        </w:tc>
        <w:tc>
          <w:tcPr>
            <w:tcW w:w="708" w:type="dxa"/>
          </w:tcPr>
          <w:p w:rsidR="00EC44A1" w:rsidRPr="00092737" w:rsidRDefault="00EC44A1" w:rsidP="00EC44A1">
            <w:pPr>
              <w:contextualSpacing/>
              <w:jc w:val="center"/>
            </w:pPr>
            <w:r w:rsidRPr="00092737">
              <w:t>-</w:t>
            </w:r>
          </w:p>
        </w:tc>
        <w:tc>
          <w:tcPr>
            <w:tcW w:w="1134" w:type="dxa"/>
          </w:tcPr>
          <w:p w:rsidR="00EC44A1" w:rsidRPr="00092737" w:rsidRDefault="00EC44A1" w:rsidP="00EC44A1">
            <w:pPr>
              <w:contextualSpacing/>
              <w:jc w:val="center"/>
            </w:pPr>
            <w:r w:rsidRPr="00092737">
              <w:t>-</w:t>
            </w:r>
          </w:p>
        </w:tc>
        <w:tc>
          <w:tcPr>
            <w:tcW w:w="1701" w:type="dxa"/>
          </w:tcPr>
          <w:p w:rsidR="00EC44A1" w:rsidRPr="00092737" w:rsidRDefault="00EC44A1" w:rsidP="00EC44A1">
            <w:pPr>
              <w:contextualSpacing/>
              <w:jc w:val="center"/>
            </w:pPr>
            <w:r w:rsidRPr="00092737">
              <w:t>17</w:t>
            </w:r>
          </w:p>
        </w:tc>
      </w:tr>
      <w:tr w:rsidR="00EC44A1" w:rsidRPr="00092737" w:rsidTr="00A81194">
        <w:trPr>
          <w:jc w:val="center"/>
        </w:trPr>
        <w:tc>
          <w:tcPr>
            <w:tcW w:w="1560" w:type="dxa"/>
          </w:tcPr>
          <w:p w:rsidR="00EC44A1" w:rsidRPr="00092737" w:rsidRDefault="00EC44A1" w:rsidP="00EC44A1">
            <w:pPr>
              <w:contextualSpacing/>
              <w:jc w:val="center"/>
              <w:rPr>
                <w:bCs/>
              </w:rPr>
            </w:pPr>
            <w:r w:rsidRPr="00092737">
              <w:t>CO4</w:t>
            </w:r>
          </w:p>
        </w:tc>
        <w:tc>
          <w:tcPr>
            <w:tcW w:w="1417" w:type="dxa"/>
          </w:tcPr>
          <w:p w:rsidR="00EC44A1" w:rsidRPr="00092737" w:rsidRDefault="00EC44A1" w:rsidP="00EC44A1">
            <w:pPr>
              <w:contextualSpacing/>
              <w:jc w:val="center"/>
            </w:pPr>
            <w:r w:rsidRPr="00092737">
              <w:t>1</w:t>
            </w:r>
          </w:p>
        </w:tc>
        <w:tc>
          <w:tcPr>
            <w:tcW w:w="1276" w:type="dxa"/>
          </w:tcPr>
          <w:p w:rsidR="00EC44A1" w:rsidRPr="00092737" w:rsidRDefault="00EC44A1" w:rsidP="00EC44A1">
            <w:pPr>
              <w:contextualSpacing/>
              <w:jc w:val="center"/>
            </w:pPr>
            <w:r w:rsidRPr="00092737">
              <w:t>4</w:t>
            </w:r>
          </w:p>
        </w:tc>
        <w:tc>
          <w:tcPr>
            <w:tcW w:w="1134" w:type="dxa"/>
          </w:tcPr>
          <w:p w:rsidR="00EC44A1" w:rsidRPr="00092737" w:rsidRDefault="00EC44A1" w:rsidP="00EC44A1">
            <w:pPr>
              <w:contextualSpacing/>
              <w:jc w:val="center"/>
            </w:pPr>
            <w:r w:rsidRPr="00092737">
              <w:t>12</w:t>
            </w:r>
          </w:p>
        </w:tc>
        <w:tc>
          <w:tcPr>
            <w:tcW w:w="1418" w:type="dxa"/>
          </w:tcPr>
          <w:p w:rsidR="00EC44A1" w:rsidRPr="00092737" w:rsidRDefault="00EC44A1" w:rsidP="00EC44A1">
            <w:pPr>
              <w:contextualSpacing/>
              <w:jc w:val="center"/>
            </w:pPr>
            <w:r w:rsidRPr="00092737">
              <w:t>-</w:t>
            </w:r>
          </w:p>
        </w:tc>
        <w:tc>
          <w:tcPr>
            <w:tcW w:w="708" w:type="dxa"/>
          </w:tcPr>
          <w:p w:rsidR="00EC44A1" w:rsidRPr="00092737" w:rsidRDefault="00EC44A1" w:rsidP="00EC44A1">
            <w:pPr>
              <w:contextualSpacing/>
              <w:jc w:val="center"/>
            </w:pPr>
          </w:p>
        </w:tc>
        <w:tc>
          <w:tcPr>
            <w:tcW w:w="1134" w:type="dxa"/>
          </w:tcPr>
          <w:p w:rsidR="00EC44A1" w:rsidRPr="00092737" w:rsidRDefault="00EC44A1" w:rsidP="00EC44A1">
            <w:pPr>
              <w:contextualSpacing/>
              <w:jc w:val="center"/>
            </w:pPr>
          </w:p>
        </w:tc>
        <w:tc>
          <w:tcPr>
            <w:tcW w:w="1701" w:type="dxa"/>
          </w:tcPr>
          <w:p w:rsidR="00EC44A1" w:rsidRPr="00092737" w:rsidRDefault="00EC44A1" w:rsidP="00EC44A1">
            <w:pPr>
              <w:contextualSpacing/>
              <w:jc w:val="center"/>
            </w:pPr>
            <w:r w:rsidRPr="00092737">
              <w:t>17</w:t>
            </w:r>
          </w:p>
        </w:tc>
      </w:tr>
      <w:tr w:rsidR="00EC44A1" w:rsidRPr="00092737" w:rsidTr="00A81194">
        <w:trPr>
          <w:jc w:val="center"/>
        </w:trPr>
        <w:tc>
          <w:tcPr>
            <w:tcW w:w="1560" w:type="dxa"/>
          </w:tcPr>
          <w:p w:rsidR="00EC44A1" w:rsidRPr="00092737" w:rsidRDefault="00EC44A1" w:rsidP="00EC44A1">
            <w:pPr>
              <w:contextualSpacing/>
              <w:jc w:val="center"/>
              <w:rPr>
                <w:bCs/>
              </w:rPr>
            </w:pPr>
            <w:r w:rsidRPr="00092737">
              <w:t>CO5</w:t>
            </w:r>
          </w:p>
        </w:tc>
        <w:tc>
          <w:tcPr>
            <w:tcW w:w="1417" w:type="dxa"/>
          </w:tcPr>
          <w:p w:rsidR="00EC44A1" w:rsidRPr="00092737" w:rsidRDefault="00EC44A1" w:rsidP="00EC44A1">
            <w:pPr>
              <w:contextualSpacing/>
              <w:jc w:val="center"/>
            </w:pPr>
            <w:r w:rsidRPr="00092737">
              <w:t>1</w:t>
            </w:r>
          </w:p>
        </w:tc>
        <w:tc>
          <w:tcPr>
            <w:tcW w:w="1276" w:type="dxa"/>
          </w:tcPr>
          <w:p w:rsidR="00EC44A1" w:rsidRPr="00092737" w:rsidRDefault="00EC44A1" w:rsidP="00EC44A1">
            <w:pPr>
              <w:contextualSpacing/>
              <w:jc w:val="center"/>
            </w:pPr>
            <w:r w:rsidRPr="00092737">
              <w:t>3</w:t>
            </w:r>
          </w:p>
        </w:tc>
        <w:tc>
          <w:tcPr>
            <w:tcW w:w="1134" w:type="dxa"/>
          </w:tcPr>
          <w:p w:rsidR="00EC44A1" w:rsidRPr="00092737" w:rsidRDefault="00EC44A1" w:rsidP="00EC44A1">
            <w:pPr>
              <w:contextualSpacing/>
              <w:jc w:val="center"/>
            </w:pPr>
            <w:r w:rsidRPr="00092737">
              <w:t>24</w:t>
            </w:r>
          </w:p>
        </w:tc>
        <w:tc>
          <w:tcPr>
            <w:tcW w:w="1418" w:type="dxa"/>
          </w:tcPr>
          <w:p w:rsidR="00EC44A1" w:rsidRPr="00092737" w:rsidRDefault="00EC44A1" w:rsidP="00EC44A1">
            <w:pPr>
              <w:contextualSpacing/>
              <w:jc w:val="center"/>
            </w:pPr>
            <w:r w:rsidRPr="00092737">
              <w:t>-</w:t>
            </w:r>
          </w:p>
        </w:tc>
        <w:tc>
          <w:tcPr>
            <w:tcW w:w="708" w:type="dxa"/>
          </w:tcPr>
          <w:p w:rsidR="00EC44A1" w:rsidRPr="00092737" w:rsidRDefault="00EC44A1" w:rsidP="00EC44A1">
            <w:pPr>
              <w:contextualSpacing/>
              <w:jc w:val="center"/>
            </w:pPr>
            <w:r w:rsidRPr="00092737">
              <w:t>-</w:t>
            </w:r>
          </w:p>
        </w:tc>
        <w:tc>
          <w:tcPr>
            <w:tcW w:w="1134" w:type="dxa"/>
          </w:tcPr>
          <w:p w:rsidR="00EC44A1" w:rsidRPr="00092737" w:rsidRDefault="00EC44A1" w:rsidP="00EC44A1">
            <w:pPr>
              <w:contextualSpacing/>
              <w:jc w:val="center"/>
            </w:pPr>
            <w:r w:rsidRPr="00092737">
              <w:t>-</w:t>
            </w:r>
          </w:p>
        </w:tc>
        <w:tc>
          <w:tcPr>
            <w:tcW w:w="1701" w:type="dxa"/>
          </w:tcPr>
          <w:p w:rsidR="00EC44A1" w:rsidRPr="00092737" w:rsidRDefault="00EC44A1" w:rsidP="00EC44A1">
            <w:pPr>
              <w:contextualSpacing/>
              <w:jc w:val="center"/>
            </w:pPr>
            <w:r w:rsidRPr="00092737">
              <w:t>28</w:t>
            </w:r>
          </w:p>
        </w:tc>
      </w:tr>
      <w:tr w:rsidR="00EC44A1" w:rsidRPr="00092737" w:rsidTr="00A81194">
        <w:trPr>
          <w:jc w:val="center"/>
        </w:trPr>
        <w:tc>
          <w:tcPr>
            <w:tcW w:w="1560" w:type="dxa"/>
          </w:tcPr>
          <w:p w:rsidR="00EC44A1" w:rsidRPr="00092737" w:rsidRDefault="00EC44A1" w:rsidP="00EC44A1">
            <w:pPr>
              <w:contextualSpacing/>
              <w:jc w:val="center"/>
              <w:rPr>
                <w:bCs/>
              </w:rPr>
            </w:pPr>
            <w:r w:rsidRPr="00092737">
              <w:t>CO6</w:t>
            </w:r>
          </w:p>
        </w:tc>
        <w:tc>
          <w:tcPr>
            <w:tcW w:w="1417" w:type="dxa"/>
          </w:tcPr>
          <w:p w:rsidR="00EC44A1" w:rsidRPr="00092737" w:rsidRDefault="00EC44A1" w:rsidP="00EC44A1">
            <w:pPr>
              <w:contextualSpacing/>
              <w:jc w:val="center"/>
            </w:pPr>
            <w:r w:rsidRPr="00092737">
              <w:t>-</w:t>
            </w:r>
          </w:p>
        </w:tc>
        <w:tc>
          <w:tcPr>
            <w:tcW w:w="1276" w:type="dxa"/>
          </w:tcPr>
          <w:p w:rsidR="00EC44A1" w:rsidRPr="00092737" w:rsidRDefault="00EC44A1" w:rsidP="00EC44A1">
            <w:pPr>
              <w:contextualSpacing/>
              <w:jc w:val="center"/>
            </w:pPr>
            <w:r w:rsidRPr="00092737">
              <w:t>4</w:t>
            </w:r>
          </w:p>
        </w:tc>
        <w:tc>
          <w:tcPr>
            <w:tcW w:w="1134" w:type="dxa"/>
          </w:tcPr>
          <w:p w:rsidR="00EC44A1" w:rsidRPr="00092737" w:rsidRDefault="00EC44A1" w:rsidP="00EC44A1">
            <w:pPr>
              <w:contextualSpacing/>
              <w:jc w:val="center"/>
            </w:pPr>
            <w:r w:rsidRPr="00092737">
              <w:t>12</w:t>
            </w:r>
          </w:p>
        </w:tc>
        <w:tc>
          <w:tcPr>
            <w:tcW w:w="1418" w:type="dxa"/>
          </w:tcPr>
          <w:p w:rsidR="00EC44A1" w:rsidRPr="00092737" w:rsidRDefault="00EC44A1" w:rsidP="00EC44A1">
            <w:pPr>
              <w:contextualSpacing/>
              <w:jc w:val="center"/>
            </w:pPr>
            <w:r w:rsidRPr="00092737">
              <w:t>12</w:t>
            </w:r>
          </w:p>
        </w:tc>
        <w:tc>
          <w:tcPr>
            <w:tcW w:w="708" w:type="dxa"/>
          </w:tcPr>
          <w:p w:rsidR="00EC44A1" w:rsidRPr="00092737" w:rsidRDefault="00EC44A1" w:rsidP="00EC44A1">
            <w:pPr>
              <w:contextualSpacing/>
              <w:jc w:val="center"/>
            </w:pPr>
            <w:r w:rsidRPr="00092737">
              <w:t>-</w:t>
            </w:r>
          </w:p>
        </w:tc>
        <w:tc>
          <w:tcPr>
            <w:tcW w:w="1134" w:type="dxa"/>
          </w:tcPr>
          <w:p w:rsidR="00EC44A1" w:rsidRPr="00092737" w:rsidRDefault="00EC44A1" w:rsidP="00EC44A1">
            <w:pPr>
              <w:contextualSpacing/>
              <w:jc w:val="center"/>
            </w:pPr>
            <w:r w:rsidRPr="00092737">
              <w:t>-</w:t>
            </w:r>
          </w:p>
        </w:tc>
        <w:tc>
          <w:tcPr>
            <w:tcW w:w="1701" w:type="dxa"/>
          </w:tcPr>
          <w:p w:rsidR="00EC44A1" w:rsidRPr="00092737" w:rsidRDefault="00EC44A1" w:rsidP="00EC44A1">
            <w:pPr>
              <w:contextualSpacing/>
              <w:jc w:val="center"/>
            </w:pPr>
            <w:r w:rsidRPr="00092737">
              <w:t>28</w:t>
            </w:r>
          </w:p>
        </w:tc>
      </w:tr>
      <w:tr w:rsidR="00EC44A1" w:rsidRPr="00092737" w:rsidTr="00A81194">
        <w:trPr>
          <w:jc w:val="center"/>
        </w:trPr>
        <w:tc>
          <w:tcPr>
            <w:tcW w:w="8647" w:type="dxa"/>
            <w:gridSpan w:val="7"/>
          </w:tcPr>
          <w:p w:rsidR="00EC44A1" w:rsidRPr="00092737" w:rsidRDefault="00EC44A1" w:rsidP="00EC44A1">
            <w:pPr>
              <w:contextualSpacing/>
            </w:pPr>
          </w:p>
        </w:tc>
        <w:tc>
          <w:tcPr>
            <w:tcW w:w="1701" w:type="dxa"/>
          </w:tcPr>
          <w:p w:rsidR="00EC44A1" w:rsidRPr="00092737" w:rsidRDefault="00EC44A1" w:rsidP="00EC44A1">
            <w:pPr>
              <w:contextualSpacing/>
              <w:jc w:val="center"/>
              <w:rPr>
                <w:b/>
              </w:rPr>
            </w:pPr>
            <w:r w:rsidRPr="00092737">
              <w:rPr>
                <w:b/>
              </w:rPr>
              <w:t>124</w:t>
            </w:r>
          </w:p>
        </w:tc>
      </w:tr>
    </w:tbl>
    <w:p w:rsidR="00EC44A1" w:rsidRPr="00092737" w:rsidRDefault="00EC44A1" w:rsidP="00EC44A1">
      <w:pPr>
        <w:tabs>
          <w:tab w:val="left" w:pos="7110"/>
        </w:tabs>
        <w:contextualSpacing/>
      </w:pPr>
      <w:r w:rsidRPr="00092737">
        <w:tab/>
      </w:r>
    </w:p>
    <w:p w:rsidR="00EC44A1" w:rsidRPr="003347AB" w:rsidRDefault="00EC44A1" w:rsidP="00E40AC8">
      <w:pPr>
        <w:jc w:val="center"/>
        <w:rPr>
          <w:b/>
        </w:rPr>
      </w:pPr>
      <w:r w:rsidRPr="003347AB">
        <w:rPr>
          <w:noProof/>
        </w:rPr>
        <w:lastRenderedPageBreak/>
        <w:drawing>
          <wp:inline distT="0" distB="0" distL="0" distR="0" wp14:anchorId="45A8917D" wp14:editId="6EE23CC7">
            <wp:extent cx="5731510" cy="1570990"/>
            <wp:effectExtent l="0" t="0" r="2540" b="0"/>
            <wp:docPr id="1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3347AB" w:rsidRDefault="00EC44A1" w:rsidP="00A81194">
      <w:pPr>
        <w:contextualSpacing/>
        <w:jc w:val="center"/>
        <w:rPr>
          <w:b/>
        </w:rPr>
      </w:pPr>
    </w:p>
    <w:tbl>
      <w:tblPr>
        <w:tblW w:w="106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2"/>
        <w:gridCol w:w="6645"/>
        <w:gridCol w:w="1526"/>
        <w:gridCol w:w="860"/>
      </w:tblGrid>
      <w:tr w:rsidR="00EC44A1" w:rsidRPr="003347AB" w:rsidTr="00EC44A1">
        <w:trPr>
          <w:trHeight w:val="421"/>
          <w:jc w:val="center"/>
        </w:trPr>
        <w:tc>
          <w:tcPr>
            <w:tcW w:w="1572" w:type="dxa"/>
            <w:vAlign w:val="center"/>
          </w:tcPr>
          <w:p w:rsidR="00EC44A1" w:rsidRPr="003347AB" w:rsidRDefault="00EC44A1" w:rsidP="00A81194">
            <w:pPr>
              <w:pStyle w:val="Title"/>
              <w:contextualSpacing/>
              <w:jc w:val="left"/>
              <w:rPr>
                <w:b/>
                <w:szCs w:val="24"/>
              </w:rPr>
            </w:pPr>
            <w:r w:rsidRPr="003347AB">
              <w:rPr>
                <w:b/>
                <w:szCs w:val="24"/>
              </w:rPr>
              <w:t xml:space="preserve">Course Code      </w:t>
            </w:r>
          </w:p>
        </w:tc>
        <w:tc>
          <w:tcPr>
            <w:tcW w:w="6645" w:type="dxa"/>
            <w:vAlign w:val="center"/>
          </w:tcPr>
          <w:p w:rsidR="00EC44A1" w:rsidRPr="003347AB" w:rsidRDefault="00EC44A1" w:rsidP="00A81194">
            <w:pPr>
              <w:pStyle w:val="Title"/>
              <w:contextualSpacing/>
              <w:jc w:val="left"/>
              <w:rPr>
                <w:b/>
                <w:szCs w:val="24"/>
              </w:rPr>
            </w:pPr>
            <w:r w:rsidRPr="003347AB">
              <w:rPr>
                <w:b/>
                <w:szCs w:val="24"/>
              </w:rPr>
              <w:t>20MA2006</w:t>
            </w:r>
          </w:p>
        </w:tc>
        <w:tc>
          <w:tcPr>
            <w:tcW w:w="1526" w:type="dxa"/>
            <w:vAlign w:val="center"/>
          </w:tcPr>
          <w:p w:rsidR="00EC44A1" w:rsidRPr="003347AB" w:rsidRDefault="00EC44A1" w:rsidP="00A81194">
            <w:pPr>
              <w:pStyle w:val="Title"/>
              <w:ind w:left="-468" w:firstLine="468"/>
              <w:contextualSpacing/>
              <w:jc w:val="left"/>
              <w:rPr>
                <w:szCs w:val="24"/>
              </w:rPr>
            </w:pPr>
            <w:r w:rsidRPr="003347AB">
              <w:rPr>
                <w:b/>
                <w:bCs/>
                <w:szCs w:val="24"/>
              </w:rPr>
              <w:t xml:space="preserve">Duration       </w:t>
            </w:r>
          </w:p>
        </w:tc>
        <w:tc>
          <w:tcPr>
            <w:tcW w:w="860" w:type="dxa"/>
            <w:vAlign w:val="center"/>
          </w:tcPr>
          <w:p w:rsidR="00EC44A1" w:rsidRPr="003347AB" w:rsidRDefault="00EC44A1" w:rsidP="00A81194">
            <w:pPr>
              <w:pStyle w:val="Title"/>
              <w:contextualSpacing/>
              <w:jc w:val="left"/>
              <w:rPr>
                <w:b/>
                <w:szCs w:val="24"/>
              </w:rPr>
            </w:pPr>
            <w:r w:rsidRPr="003347AB">
              <w:rPr>
                <w:b/>
                <w:szCs w:val="24"/>
              </w:rPr>
              <w:t>3hrs</w:t>
            </w:r>
          </w:p>
        </w:tc>
      </w:tr>
      <w:tr w:rsidR="00EC44A1" w:rsidRPr="003347AB" w:rsidTr="00EC44A1">
        <w:trPr>
          <w:trHeight w:val="421"/>
          <w:jc w:val="center"/>
        </w:trPr>
        <w:tc>
          <w:tcPr>
            <w:tcW w:w="1572" w:type="dxa"/>
            <w:vAlign w:val="center"/>
          </w:tcPr>
          <w:p w:rsidR="00EC44A1" w:rsidRPr="003347AB" w:rsidRDefault="00EC44A1" w:rsidP="00A81194">
            <w:pPr>
              <w:pStyle w:val="Title"/>
              <w:ind w:right="-160"/>
              <w:contextualSpacing/>
              <w:jc w:val="left"/>
              <w:rPr>
                <w:b/>
                <w:szCs w:val="24"/>
              </w:rPr>
            </w:pPr>
            <w:r w:rsidRPr="003347AB">
              <w:rPr>
                <w:b/>
                <w:szCs w:val="24"/>
              </w:rPr>
              <w:t xml:space="preserve">Course Name     </w:t>
            </w:r>
          </w:p>
        </w:tc>
        <w:tc>
          <w:tcPr>
            <w:tcW w:w="6645" w:type="dxa"/>
            <w:vAlign w:val="center"/>
          </w:tcPr>
          <w:p w:rsidR="00EC44A1" w:rsidRPr="003347AB" w:rsidRDefault="00EC44A1" w:rsidP="00A81194">
            <w:pPr>
              <w:pStyle w:val="Title"/>
              <w:contextualSpacing/>
              <w:jc w:val="left"/>
              <w:rPr>
                <w:b/>
                <w:szCs w:val="24"/>
              </w:rPr>
            </w:pPr>
            <w:r w:rsidRPr="003347AB">
              <w:rPr>
                <w:b/>
                <w:szCs w:val="24"/>
              </w:rPr>
              <w:t>PROBABILITY AND STOCHASTIC PROCESSES</w:t>
            </w:r>
            <w:r w:rsidRPr="003347AB">
              <w:rPr>
                <w:szCs w:val="24"/>
              </w:rPr>
              <w:t xml:space="preserve">        </w:t>
            </w:r>
            <w:r w:rsidRPr="003347AB">
              <w:rPr>
                <w:b/>
                <w:szCs w:val="24"/>
              </w:rPr>
              <w:t xml:space="preserve">                         </w:t>
            </w:r>
          </w:p>
        </w:tc>
        <w:tc>
          <w:tcPr>
            <w:tcW w:w="1526" w:type="dxa"/>
            <w:vAlign w:val="center"/>
          </w:tcPr>
          <w:p w:rsidR="00EC44A1" w:rsidRPr="003347AB" w:rsidRDefault="00EC44A1" w:rsidP="00A81194">
            <w:pPr>
              <w:pStyle w:val="Title"/>
              <w:contextualSpacing/>
              <w:jc w:val="left"/>
              <w:rPr>
                <w:b/>
                <w:bCs/>
                <w:szCs w:val="24"/>
              </w:rPr>
            </w:pPr>
            <w:r w:rsidRPr="003347AB">
              <w:rPr>
                <w:b/>
                <w:bCs/>
                <w:szCs w:val="24"/>
              </w:rPr>
              <w:t xml:space="preserve">Max. Marks </w:t>
            </w:r>
          </w:p>
        </w:tc>
        <w:tc>
          <w:tcPr>
            <w:tcW w:w="860" w:type="dxa"/>
            <w:vAlign w:val="center"/>
          </w:tcPr>
          <w:p w:rsidR="00EC44A1" w:rsidRPr="003347AB" w:rsidRDefault="00EC44A1" w:rsidP="00A81194">
            <w:pPr>
              <w:pStyle w:val="Title"/>
              <w:contextualSpacing/>
              <w:jc w:val="left"/>
              <w:rPr>
                <w:b/>
                <w:szCs w:val="24"/>
              </w:rPr>
            </w:pPr>
            <w:r w:rsidRPr="003347AB">
              <w:rPr>
                <w:b/>
                <w:szCs w:val="24"/>
              </w:rPr>
              <w:t>100</w:t>
            </w:r>
          </w:p>
        </w:tc>
      </w:tr>
    </w:tbl>
    <w:p w:rsidR="00EC44A1" w:rsidRPr="003347AB"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114"/>
        <w:gridCol w:w="673"/>
        <w:gridCol w:w="745"/>
        <w:gridCol w:w="990"/>
      </w:tblGrid>
      <w:tr w:rsidR="00EC44A1" w:rsidRPr="003347AB" w:rsidTr="00EC44A1">
        <w:trPr>
          <w:trHeight w:val="551"/>
        </w:trPr>
        <w:tc>
          <w:tcPr>
            <w:tcW w:w="272" w:type="pct"/>
            <w:vAlign w:val="center"/>
          </w:tcPr>
          <w:p w:rsidR="00EC44A1" w:rsidRPr="003347AB" w:rsidRDefault="00EC44A1" w:rsidP="00A81194">
            <w:pPr>
              <w:contextualSpacing/>
              <w:jc w:val="center"/>
              <w:rPr>
                <w:b/>
              </w:rPr>
            </w:pPr>
            <w:r w:rsidRPr="003347AB">
              <w:rPr>
                <w:b/>
              </w:rPr>
              <w:t>Q. No.</w:t>
            </w:r>
          </w:p>
        </w:tc>
        <w:tc>
          <w:tcPr>
            <w:tcW w:w="3580" w:type="pct"/>
            <w:gridSpan w:val="2"/>
            <w:vAlign w:val="center"/>
          </w:tcPr>
          <w:p w:rsidR="00EC44A1" w:rsidRPr="003347AB" w:rsidRDefault="00EC44A1" w:rsidP="00A81194">
            <w:pPr>
              <w:contextualSpacing/>
              <w:jc w:val="center"/>
              <w:rPr>
                <w:b/>
              </w:rPr>
            </w:pPr>
            <w:r w:rsidRPr="003347AB">
              <w:rPr>
                <w:b/>
              </w:rPr>
              <w:t>Questions</w:t>
            </w:r>
          </w:p>
        </w:tc>
        <w:tc>
          <w:tcPr>
            <w:tcW w:w="321" w:type="pct"/>
            <w:vAlign w:val="center"/>
          </w:tcPr>
          <w:p w:rsidR="00EC44A1" w:rsidRPr="003347AB" w:rsidRDefault="00EC44A1" w:rsidP="00A81194">
            <w:pPr>
              <w:contextualSpacing/>
              <w:jc w:val="center"/>
              <w:rPr>
                <w:b/>
              </w:rPr>
            </w:pPr>
            <w:r w:rsidRPr="003347AB">
              <w:rPr>
                <w:b/>
              </w:rPr>
              <w:t>CO</w:t>
            </w:r>
          </w:p>
        </w:tc>
        <w:tc>
          <w:tcPr>
            <w:tcW w:w="355" w:type="pct"/>
            <w:vAlign w:val="center"/>
          </w:tcPr>
          <w:p w:rsidR="00EC44A1" w:rsidRPr="003347AB" w:rsidRDefault="00EC44A1" w:rsidP="00A81194">
            <w:pPr>
              <w:contextualSpacing/>
              <w:jc w:val="center"/>
              <w:rPr>
                <w:b/>
              </w:rPr>
            </w:pPr>
            <w:r w:rsidRPr="003347AB">
              <w:rPr>
                <w:b/>
              </w:rPr>
              <w:t>BL</w:t>
            </w:r>
          </w:p>
        </w:tc>
        <w:tc>
          <w:tcPr>
            <w:tcW w:w="472" w:type="pct"/>
            <w:vAlign w:val="center"/>
          </w:tcPr>
          <w:p w:rsidR="00EC44A1" w:rsidRPr="003347AB" w:rsidRDefault="00EC44A1" w:rsidP="00A81194">
            <w:pPr>
              <w:contextualSpacing/>
              <w:jc w:val="center"/>
              <w:rPr>
                <w:b/>
              </w:rPr>
            </w:pPr>
            <w:r w:rsidRPr="003347AB">
              <w:rPr>
                <w:b/>
              </w:rPr>
              <w:t>Marks</w:t>
            </w:r>
          </w:p>
        </w:tc>
      </w:tr>
      <w:tr w:rsidR="00EC44A1" w:rsidRPr="003347AB" w:rsidTr="00A81194">
        <w:trPr>
          <w:trHeight w:val="487"/>
        </w:trPr>
        <w:tc>
          <w:tcPr>
            <w:tcW w:w="5000" w:type="pct"/>
            <w:gridSpan w:val="6"/>
            <w:vAlign w:val="center"/>
          </w:tcPr>
          <w:p w:rsidR="00EC44A1" w:rsidRPr="003347AB" w:rsidRDefault="00EC44A1" w:rsidP="00A81194">
            <w:pPr>
              <w:contextualSpacing/>
              <w:jc w:val="center"/>
              <w:rPr>
                <w:b/>
                <w:u w:val="single"/>
              </w:rPr>
            </w:pPr>
            <w:r w:rsidRPr="003347AB">
              <w:rPr>
                <w:b/>
                <w:u w:val="single"/>
              </w:rPr>
              <w:t>PART – A (10 X 1 = 10 MARKS)</w:t>
            </w:r>
          </w:p>
          <w:p w:rsidR="00EC44A1" w:rsidRPr="003347AB" w:rsidRDefault="00EC44A1" w:rsidP="00A81194">
            <w:pPr>
              <w:contextualSpacing/>
              <w:jc w:val="center"/>
              <w:rPr>
                <w:b/>
              </w:rPr>
            </w:pPr>
            <w:r w:rsidRPr="003347AB">
              <w:rPr>
                <w:b/>
              </w:rPr>
              <w:t>(Answer all the questions)</w:t>
            </w:r>
          </w:p>
        </w:tc>
      </w:tr>
      <w:tr w:rsidR="00EC44A1" w:rsidRPr="003347AB" w:rsidTr="00EC44A1">
        <w:trPr>
          <w:trHeight w:val="396"/>
        </w:trPr>
        <w:tc>
          <w:tcPr>
            <w:tcW w:w="272" w:type="pct"/>
            <w:vAlign w:val="center"/>
          </w:tcPr>
          <w:p w:rsidR="00EC44A1" w:rsidRPr="003347AB" w:rsidRDefault="00EC44A1" w:rsidP="00A81194">
            <w:pPr>
              <w:contextualSpacing/>
              <w:jc w:val="center"/>
            </w:pPr>
            <w:r w:rsidRPr="003347AB">
              <w:t>1.</w:t>
            </w:r>
          </w:p>
        </w:tc>
        <w:tc>
          <w:tcPr>
            <w:tcW w:w="3580" w:type="pct"/>
            <w:gridSpan w:val="2"/>
            <w:vAlign w:val="bottom"/>
          </w:tcPr>
          <w:p w:rsidR="00EC44A1" w:rsidRPr="003347AB" w:rsidRDefault="00EC44A1" w:rsidP="00EC44A1">
            <w:pPr>
              <w:autoSpaceDE w:val="0"/>
              <w:autoSpaceDN w:val="0"/>
              <w:adjustRightInd w:val="0"/>
              <w:contextualSpacing/>
              <w:jc w:val="both"/>
            </w:pPr>
            <w:r w:rsidRPr="003347AB">
              <w:rPr>
                <w:color w:val="000000"/>
                <w:shd w:val="clear" w:color="auto" w:fill="FFFFFF"/>
              </w:rPr>
              <w:t>Find the probability that a leap year selected at random has 53 mondays.</w:t>
            </w:r>
          </w:p>
        </w:tc>
        <w:tc>
          <w:tcPr>
            <w:tcW w:w="321" w:type="pct"/>
            <w:vAlign w:val="center"/>
          </w:tcPr>
          <w:p w:rsidR="00EC44A1" w:rsidRPr="003347AB" w:rsidRDefault="00EC44A1" w:rsidP="00A81194">
            <w:pPr>
              <w:contextualSpacing/>
              <w:jc w:val="center"/>
            </w:pPr>
            <w:r w:rsidRPr="003347AB">
              <w:t>CO1</w:t>
            </w:r>
          </w:p>
        </w:tc>
        <w:tc>
          <w:tcPr>
            <w:tcW w:w="355" w:type="pct"/>
            <w:vAlign w:val="center"/>
          </w:tcPr>
          <w:p w:rsidR="00EC44A1" w:rsidRPr="003347AB" w:rsidRDefault="00EC44A1" w:rsidP="00A81194">
            <w:pPr>
              <w:contextualSpacing/>
              <w:jc w:val="center"/>
            </w:pPr>
            <w:r w:rsidRPr="003347AB">
              <w:t>U</w:t>
            </w:r>
          </w:p>
        </w:tc>
        <w:tc>
          <w:tcPr>
            <w:tcW w:w="472" w:type="pct"/>
            <w:vAlign w:val="center"/>
          </w:tcPr>
          <w:p w:rsidR="00EC44A1" w:rsidRPr="003347AB" w:rsidRDefault="00EC44A1" w:rsidP="00A81194">
            <w:pPr>
              <w:contextualSpacing/>
              <w:jc w:val="center"/>
            </w:pPr>
            <w:r w:rsidRPr="003347AB">
              <w:t>1</w:t>
            </w:r>
          </w:p>
        </w:tc>
      </w:tr>
      <w:tr w:rsidR="00EC44A1" w:rsidRPr="003347AB" w:rsidTr="00EC44A1">
        <w:trPr>
          <w:trHeight w:val="396"/>
        </w:trPr>
        <w:tc>
          <w:tcPr>
            <w:tcW w:w="272" w:type="pct"/>
            <w:vAlign w:val="center"/>
          </w:tcPr>
          <w:p w:rsidR="00EC44A1" w:rsidRPr="003347AB" w:rsidRDefault="00EC44A1" w:rsidP="00A81194">
            <w:pPr>
              <w:contextualSpacing/>
              <w:jc w:val="center"/>
            </w:pPr>
            <w:r w:rsidRPr="003347AB">
              <w:t>2.</w:t>
            </w:r>
          </w:p>
        </w:tc>
        <w:tc>
          <w:tcPr>
            <w:tcW w:w="3580" w:type="pct"/>
            <w:gridSpan w:val="2"/>
            <w:vAlign w:val="bottom"/>
          </w:tcPr>
          <w:p w:rsidR="00EC44A1" w:rsidRPr="003347AB" w:rsidRDefault="00EC44A1" w:rsidP="00A81194">
            <w:pPr>
              <w:contextualSpacing/>
              <w:jc w:val="both"/>
            </w:pPr>
            <w:r w:rsidRPr="003347AB">
              <w:t>If A and B are mutually exclusive events, then P(A</w:t>
            </w:r>
            <m:oMath>
              <m:r>
                <w:rPr>
                  <w:rFonts w:ascii="Cambria Math" w:hAnsi="Cambria Math"/>
                </w:rPr>
                <m:t>∩</m:t>
              </m:r>
            </m:oMath>
            <w:r w:rsidRPr="003347AB">
              <w:t>B) = ----------.</w:t>
            </w:r>
          </w:p>
        </w:tc>
        <w:tc>
          <w:tcPr>
            <w:tcW w:w="321" w:type="pct"/>
            <w:vAlign w:val="center"/>
          </w:tcPr>
          <w:p w:rsidR="00EC44A1" w:rsidRPr="003347AB" w:rsidRDefault="00EC44A1" w:rsidP="0094051D">
            <w:pPr>
              <w:contextualSpacing/>
              <w:jc w:val="center"/>
            </w:pPr>
            <w:r w:rsidRPr="003347AB">
              <w:t>CO1</w:t>
            </w:r>
          </w:p>
        </w:tc>
        <w:tc>
          <w:tcPr>
            <w:tcW w:w="355" w:type="pct"/>
            <w:vAlign w:val="center"/>
          </w:tcPr>
          <w:p w:rsidR="00EC44A1" w:rsidRPr="003347AB" w:rsidRDefault="00EC44A1" w:rsidP="00A81194">
            <w:pPr>
              <w:contextualSpacing/>
              <w:jc w:val="center"/>
            </w:pPr>
            <w:r w:rsidRPr="003347AB">
              <w:t>R</w:t>
            </w:r>
          </w:p>
        </w:tc>
        <w:tc>
          <w:tcPr>
            <w:tcW w:w="472" w:type="pct"/>
            <w:vAlign w:val="center"/>
          </w:tcPr>
          <w:p w:rsidR="00EC44A1" w:rsidRPr="003347AB" w:rsidRDefault="00EC44A1" w:rsidP="00A81194">
            <w:pPr>
              <w:contextualSpacing/>
              <w:jc w:val="center"/>
            </w:pPr>
            <w:r w:rsidRPr="003347AB">
              <w:t>1</w:t>
            </w:r>
          </w:p>
        </w:tc>
      </w:tr>
      <w:tr w:rsidR="00EC44A1" w:rsidRPr="003347AB" w:rsidTr="00EC44A1">
        <w:trPr>
          <w:trHeight w:val="396"/>
        </w:trPr>
        <w:tc>
          <w:tcPr>
            <w:tcW w:w="272" w:type="pct"/>
            <w:vAlign w:val="center"/>
          </w:tcPr>
          <w:p w:rsidR="00EC44A1" w:rsidRPr="003347AB" w:rsidRDefault="00EC44A1" w:rsidP="00A81194">
            <w:pPr>
              <w:contextualSpacing/>
              <w:jc w:val="center"/>
            </w:pPr>
            <w:r w:rsidRPr="003347AB">
              <w:t>3.</w:t>
            </w:r>
          </w:p>
        </w:tc>
        <w:tc>
          <w:tcPr>
            <w:tcW w:w="3580" w:type="pct"/>
            <w:gridSpan w:val="2"/>
            <w:vAlign w:val="bottom"/>
          </w:tcPr>
          <w:p w:rsidR="00EC44A1" w:rsidRPr="003347AB" w:rsidRDefault="00EC44A1" w:rsidP="00EC44A1">
            <w:pPr>
              <w:jc w:val="both"/>
            </w:pPr>
            <w:r w:rsidRPr="003347AB">
              <w:t>A visual inspection of allocation on wafers from a semiconductor manufacturing process resulted in the following table. Find the value of ‘a’.</w:t>
            </w:r>
          </w:p>
          <w:tbl>
            <w:tblPr>
              <w:tblStyle w:val="TableGrid"/>
              <w:tblW w:w="7116" w:type="dxa"/>
              <w:tblLayout w:type="fixed"/>
              <w:tblLook w:val="04A0" w:firstRow="1" w:lastRow="0" w:firstColumn="1" w:lastColumn="0" w:noHBand="0" w:noVBand="1"/>
            </w:tblPr>
            <w:tblGrid>
              <w:gridCol w:w="3998"/>
              <w:gridCol w:w="284"/>
              <w:gridCol w:w="566"/>
              <w:gridCol w:w="567"/>
              <w:gridCol w:w="567"/>
              <w:gridCol w:w="567"/>
              <w:gridCol w:w="567"/>
            </w:tblGrid>
            <w:tr w:rsidR="00EC44A1" w:rsidRPr="003347AB" w:rsidTr="00EC44A1">
              <w:tc>
                <w:tcPr>
                  <w:tcW w:w="3998" w:type="dxa"/>
                </w:tcPr>
                <w:p w:rsidR="00EC44A1" w:rsidRPr="003347AB" w:rsidRDefault="00EC44A1" w:rsidP="00EC44A1">
                  <w:pPr>
                    <w:jc w:val="both"/>
                    <w:rPr>
                      <w:lang w:val="en-IN"/>
                    </w:rPr>
                  </w:pPr>
                  <w:r w:rsidRPr="003347AB">
                    <w:rPr>
                      <w:lang w:val="en-IN"/>
                    </w:rPr>
                    <w:t>Number of contamination Particles (X)</w:t>
                  </w:r>
                </w:p>
              </w:tc>
              <w:tc>
                <w:tcPr>
                  <w:tcW w:w="284" w:type="dxa"/>
                </w:tcPr>
                <w:p w:rsidR="00EC44A1" w:rsidRPr="003347AB" w:rsidRDefault="00EC44A1" w:rsidP="00EC44A1">
                  <w:pPr>
                    <w:jc w:val="both"/>
                    <w:rPr>
                      <w:lang w:val="en-IN"/>
                    </w:rPr>
                  </w:pPr>
                  <w:r w:rsidRPr="003347AB">
                    <w:rPr>
                      <w:lang w:val="en-IN"/>
                    </w:rPr>
                    <w:t>0</w:t>
                  </w:r>
                </w:p>
              </w:tc>
              <w:tc>
                <w:tcPr>
                  <w:tcW w:w="566" w:type="dxa"/>
                </w:tcPr>
                <w:p w:rsidR="00EC44A1" w:rsidRPr="003347AB" w:rsidRDefault="00EC44A1" w:rsidP="00EC44A1">
                  <w:pPr>
                    <w:jc w:val="both"/>
                    <w:rPr>
                      <w:lang w:val="en-IN"/>
                    </w:rPr>
                  </w:pPr>
                  <w:r w:rsidRPr="003347AB">
                    <w:rPr>
                      <w:lang w:val="en-IN"/>
                    </w:rPr>
                    <w:t>1</w:t>
                  </w:r>
                </w:p>
              </w:tc>
              <w:tc>
                <w:tcPr>
                  <w:tcW w:w="567" w:type="dxa"/>
                </w:tcPr>
                <w:p w:rsidR="00EC44A1" w:rsidRPr="003347AB" w:rsidRDefault="00EC44A1" w:rsidP="00EC44A1">
                  <w:pPr>
                    <w:jc w:val="both"/>
                    <w:rPr>
                      <w:lang w:val="en-IN"/>
                    </w:rPr>
                  </w:pPr>
                  <w:r w:rsidRPr="003347AB">
                    <w:rPr>
                      <w:lang w:val="en-IN"/>
                    </w:rPr>
                    <w:t>2</w:t>
                  </w:r>
                </w:p>
              </w:tc>
              <w:tc>
                <w:tcPr>
                  <w:tcW w:w="567" w:type="dxa"/>
                </w:tcPr>
                <w:p w:rsidR="00EC44A1" w:rsidRPr="003347AB" w:rsidRDefault="00EC44A1" w:rsidP="00EC44A1">
                  <w:pPr>
                    <w:jc w:val="both"/>
                    <w:rPr>
                      <w:lang w:val="en-IN"/>
                    </w:rPr>
                  </w:pPr>
                  <w:r w:rsidRPr="003347AB">
                    <w:rPr>
                      <w:lang w:val="en-IN"/>
                    </w:rPr>
                    <w:t>3</w:t>
                  </w:r>
                </w:p>
              </w:tc>
              <w:tc>
                <w:tcPr>
                  <w:tcW w:w="567" w:type="dxa"/>
                </w:tcPr>
                <w:p w:rsidR="00EC44A1" w:rsidRPr="003347AB" w:rsidRDefault="00EC44A1" w:rsidP="00EC44A1">
                  <w:pPr>
                    <w:jc w:val="both"/>
                    <w:rPr>
                      <w:lang w:val="en-IN"/>
                    </w:rPr>
                  </w:pPr>
                  <w:r w:rsidRPr="003347AB">
                    <w:rPr>
                      <w:lang w:val="en-IN"/>
                    </w:rPr>
                    <w:t>4</w:t>
                  </w:r>
                </w:p>
              </w:tc>
              <w:tc>
                <w:tcPr>
                  <w:tcW w:w="567" w:type="dxa"/>
                </w:tcPr>
                <w:p w:rsidR="00EC44A1" w:rsidRPr="003347AB" w:rsidRDefault="00EC44A1" w:rsidP="00EC44A1">
                  <w:pPr>
                    <w:jc w:val="both"/>
                    <w:rPr>
                      <w:lang w:val="en-IN"/>
                    </w:rPr>
                  </w:pPr>
                  <w:r w:rsidRPr="003347AB">
                    <w:rPr>
                      <w:lang w:val="en-IN"/>
                    </w:rPr>
                    <w:t>5</w:t>
                  </w:r>
                </w:p>
              </w:tc>
            </w:tr>
            <w:tr w:rsidR="00EC44A1" w:rsidRPr="003347AB" w:rsidTr="00EC44A1">
              <w:tc>
                <w:tcPr>
                  <w:tcW w:w="3998" w:type="dxa"/>
                </w:tcPr>
                <w:p w:rsidR="00EC44A1" w:rsidRPr="003347AB" w:rsidRDefault="00EC44A1" w:rsidP="00EC44A1">
                  <w:pPr>
                    <w:jc w:val="both"/>
                    <w:rPr>
                      <w:lang w:val="en-IN"/>
                    </w:rPr>
                  </w:pPr>
                  <w:r w:rsidRPr="003347AB">
                    <w:rPr>
                      <w:lang w:val="en-IN"/>
                    </w:rPr>
                    <w:t>Proportion of Wafers   P(x)</w:t>
                  </w:r>
                </w:p>
              </w:tc>
              <w:tc>
                <w:tcPr>
                  <w:tcW w:w="284" w:type="dxa"/>
                </w:tcPr>
                <w:p w:rsidR="00EC44A1" w:rsidRPr="003347AB" w:rsidRDefault="00EC44A1" w:rsidP="00EC44A1">
                  <w:pPr>
                    <w:jc w:val="both"/>
                    <w:rPr>
                      <w:lang w:val="en-IN"/>
                    </w:rPr>
                  </w:pPr>
                  <w:r w:rsidRPr="003347AB">
                    <w:rPr>
                      <w:lang w:val="en-IN"/>
                    </w:rPr>
                    <w:t>a</w:t>
                  </w:r>
                </w:p>
              </w:tc>
              <w:tc>
                <w:tcPr>
                  <w:tcW w:w="566" w:type="dxa"/>
                </w:tcPr>
                <w:p w:rsidR="00EC44A1" w:rsidRPr="003347AB" w:rsidRDefault="00EC44A1" w:rsidP="00EC44A1">
                  <w:pPr>
                    <w:jc w:val="both"/>
                    <w:rPr>
                      <w:lang w:val="en-IN"/>
                    </w:rPr>
                  </w:pPr>
                  <w:r w:rsidRPr="003347AB">
                    <w:rPr>
                      <w:lang w:val="en-IN"/>
                    </w:rPr>
                    <w:t>2a</w:t>
                  </w:r>
                </w:p>
              </w:tc>
              <w:tc>
                <w:tcPr>
                  <w:tcW w:w="567" w:type="dxa"/>
                </w:tcPr>
                <w:p w:rsidR="00EC44A1" w:rsidRPr="003347AB" w:rsidRDefault="00EC44A1" w:rsidP="00EC44A1">
                  <w:pPr>
                    <w:jc w:val="both"/>
                    <w:rPr>
                      <w:lang w:val="en-IN"/>
                    </w:rPr>
                  </w:pPr>
                  <w:r w:rsidRPr="003347AB">
                    <w:rPr>
                      <w:lang w:val="en-IN"/>
                    </w:rPr>
                    <w:t>3a</w:t>
                  </w:r>
                </w:p>
              </w:tc>
              <w:tc>
                <w:tcPr>
                  <w:tcW w:w="567" w:type="dxa"/>
                </w:tcPr>
                <w:p w:rsidR="00EC44A1" w:rsidRPr="003347AB" w:rsidRDefault="00EC44A1" w:rsidP="00EC44A1">
                  <w:pPr>
                    <w:jc w:val="both"/>
                    <w:rPr>
                      <w:lang w:val="en-IN"/>
                    </w:rPr>
                  </w:pPr>
                  <w:r w:rsidRPr="003347AB">
                    <w:rPr>
                      <w:lang w:val="en-IN"/>
                    </w:rPr>
                    <w:t>4a</w:t>
                  </w:r>
                </w:p>
              </w:tc>
              <w:tc>
                <w:tcPr>
                  <w:tcW w:w="567" w:type="dxa"/>
                </w:tcPr>
                <w:p w:rsidR="00EC44A1" w:rsidRPr="003347AB" w:rsidRDefault="00EC44A1" w:rsidP="00EC44A1">
                  <w:pPr>
                    <w:jc w:val="both"/>
                    <w:rPr>
                      <w:lang w:val="en-IN"/>
                    </w:rPr>
                  </w:pPr>
                  <w:r w:rsidRPr="003347AB">
                    <w:rPr>
                      <w:lang w:val="en-IN"/>
                    </w:rPr>
                    <w:t>3a</w:t>
                  </w:r>
                </w:p>
              </w:tc>
              <w:tc>
                <w:tcPr>
                  <w:tcW w:w="567" w:type="dxa"/>
                </w:tcPr>
                <w:p w:rsidR="00EC44A1" w:rsidRPr="003347AB" w:rsidRDefault="00EC44A1" w:rsidP="00EC44A1">
                  <w:pPr>
                    <w:jc w:val="both"/>
                    <w:rPr>
                      <w:lang w:val="en-IN"/>
                    </w:rPr>
                  </w:pPr>
                  <w:r w:rsidRPr="003347AB">
                    <w:rPr>
                      <w:lang w:val="en-IN"/>
                    </w:rPr>
                    <w:t>2a</w:t>
                  </w:r>
                </w:p>
              </w:tc>
            </w:tr>
          </w:tbl>
          <w:p w:rsidR="00EC44A1" w:rsidRPr="003347AB" w:rsidRDefault="00EC44A1" w:rsidP="00A81194">
            <w:pPr>
              <w:contextualSpacing/>
              <w:jc w:val="both"/>
            </w:pPr>
          </w:p>
        </w:tc>
        <w:tc>
          <w:tcPr>
            <w:tcW w:w="321" w:type="pct"/>
            <w:vAlign w:val="center"/>
          </w:tcPr>
          <w:p w:rsidR="00EC44A1" w:rsidRPr="003347AB" w:rsidRDefault="00EC44A1" w:rsidP="0094051D">
            <w:pPr>
              <w:contextualSpacing/>
              <w:jc w:val="center"/>
            </w:pPr>
            <w:r w:rsidRPr="003347AB">
              <w:t>CO2</w:t>
            </w:r>
          </w:p>
        </w:tc>
        <w:tc>
          <w:tcPr>
            <w:tcW w:w="355" w:type="pct"/>
            <w:vAlign w:val="center"/>
          </w:tcPr>
          <w:p w:rsidR="00EC44A1" w:rsidRPr="003347AB" w:rsidRDefault="00EC44A1" w:rsidP="00A81194">
            <w:pPr>
              <w:contextualSpacing/>
              <w:jc w:val="center"/>
            </w:pPr>
            <w:r w:rsidRPr="003347AB">
              <w:t>U</w:t>
            </w:r>
          </w:p>
        </w:tc>
        <w:tc>
          <w:tcPr>
            <w:tcW w:w="472" w:type="pct"/>
            <w:vAlign w:val="center"/>
          </w:tcPr>
          <w:p w:rsidR="00EC44A1" w:rsidRPr="003347AB" w:rsidRDefault="00EC44A1" w:rsidP="00A81194">
            <w:pPr>
              <w:contextualSpacing/>
              <w:jc w:val="center"/>
            </w:pPr>
            <w:r w:rsidRPr="003347AB">
              <w:t>1</w:t>
            </w:r>
          </w:p>
        </w:tc>
      </w:tr>
      <w:tr w:rsidR="00EC44A1" w:rsidRPr="003347AB" w:rsidTr="00EC44A1">
        <w:trPr>
          <w:trHeight w:val="396"/>
        </w:trPr>
        <w:tc>
          <w:tcPr>
            <w:tcW w:w="272" w:type="pct"/>
            <w:vAlign w:val="center"/>
          </w:tcPr>
          <w:p w:rsidR="00EC44A1" w:rsidRPr="003347AB" w:rsidRDefault="00EC44A1" w:rsidP="00A81194">
            <w:pPr>
              <w:contextualSpacing/>
              <w:jc w:val="center"/>
            </w:pPr>
            <w:r w:rsidRPr="003347AB">
              <w:t>4.</w:t>
            </w:r>
          </w:p>
        </w:tc>
        <w:tc>
          <w:tcPr>
            <w:tcW w:w="3580" w:type="pct"/>
            <w:gridSpan w:val="2"/>
            <w:vAlign w:val="bottom"/>
          </w:tcPr>
          <w:p w:rsidR="00EC44A1" w:rsidRPr="003347AB" w:rsidRDefault="00EC44A1" w:rsidP="00A81194">
            <w:pPr>
              <w:contextualSpacing/>
              <w:jc w:val="both"/>
            </w:pPr>
            <w:r w:rsidRPr="003347AB">
              <w:t>If the joint pdf of (X, Y) is f (x, y) =</w:t>
            </w:r>
            <m:oMath>
              <m:f>
                <m:fPr>
                  <m:ctrlPr>
                    <w:rPr>
                      <w:rFonts w:ascii="Cambria Math" w:hAnsi="Cambria Math"/>
                      <w:i/>
                    </w:rPr>
                  </m:ctrlPr>
                </m:fPr>
                <m:num>
                  <m:r>
                    <w:rPr>
                      <w:rFonts w:ascii="Cambria Math" w:hAnsi="Cambria Math"/>
                    </w:rPr>
                    <m:t>k</m:t>
                  </m:r>
                </m:num>
                <m:den>
                  <m:r>
                    <w:rPr>
                      <w:rFonts w:ascii="Cambria Math" w:hAnsi="Cambria Math"/>
                    </w:rPr>
                    <m:t>4</m:t>
                  </m:r>
                </m:den>
              </m:f>
              <m:r>
                <w:rPr>
                  <w:rFonts w:ascii="Cambria Math" w:hAnsi="Cambria Math"/>
                </w:rPr>
                <m:t>,0&lt;x,y&lt;2,</m:t>
              </m:r>
            </m:oMath>
            <w:r w:rsidRPr="003347AB">
              <w:t xml:space="preserve"> </w:t>
            </w:r>
            <m:oMath>
              <m:r>
                <w:rPr>
                  <w:rFonts w:ascii="Cambria Math" w:hAnsi="Cambria Math"/>
                </w:rPr>
                <m:t>then</m:t>
              </m:r>
            </m:oMath>
            <w:r w:rsidRPr="003347AB">
              <w:t xml:space="preserve"> find the value of k.</w:t>
            </w:r>
          </w:p>
        </w:tc>
        <w:tc>
          <w:tcPr>
            <w:tcW w:w="321" w:type="pct"/>
            <w:vAlign w:val="center"/>
          </w:tcPr>
          <w:p w:rsidR="00EC44A1" w:rsidRPr="003347AB" w:rsidRDefault="00EC44A1" w:rsidP="0094051D">
            <w:pPr>
              <w:contextualSpacing/>
              <w:jc w:val="center"/>
            </w:pPr>
            <w:r w:rsidRPr="003347AB">
              <w:t>CO2</w:t>
            </w:r>
          </w:p>
        </w:tc>
        <w:tc>
          <w:tcPr>
            <w:tcW w:w="355" w:type="pct"/>
            <w:vAlign w:val="center"/>
          </w:tcPr>
          <w:p w:rsidR="00EC44A1" w:rsidRPr="003347AB" w:rsidRDefault="00EC44A1" w:rsidP="00A81194">
            <w:pPr>
              <w:contextualSpacing/>
              <w:jc w:val="center"/>
            </w:pPr>
            <w:r w:rsidRPr="003347AB">
              <w:t>U</w:t>
            </w:r>
          </w:p>
        </w:tc>
        <w:tc>
          <w:tcPr>
            <w:tcW w:w="472" w:type="pct"/>
            <w:vAlign w:val="center"/>
          </w:tcPr>
          <w:p w:rsidR="00EC44A1" w:rsidRPr="003347AB" w:rsidRDefault="00EC44A1" w:rsidP="00A81194">
            <w:pPr>
              <w:contextualSpacing/>
              <w:jc w:val="center"/>
            </w:pPr>
            <w:r w:rsidRPr="003347AB">
              <w:t>1</w:t>
            </w:r>
          </w:p>
        </w:tc>
      </w:tr>
      <w:tr w:rsidR="00EC44A1" w:rsidRPr="003347AB" w:rsidTr="00EC44A1">
        <w:trPr>
          <w:trHeight w:val="396"/>
        </w:trPr>
        <w:tc>
          <w:tcPr>
            <w:tcW w:w="272" w:type="pct"/>
            <w:vAlign w:val="center"/>
          </w:tcPr>
          <w:p w:rsidR="00EC44A1" w:rsidRPr="003347AB" w:rsidRDefault="00EC44A1" w:rsidP="00A81194">
            <w:pPr>
              <w:contextualSpacing/>
              <w:jc w:val="center"/>
            </w:pPr>
            <w:r w:rsidRPr="003347AB">
              <w:t>5.</w:t>
            </w:r>
          </w:p>
        </w:tc>
        <w:tc>
          <w:tcPr>
            <w:tcW w:w="3580" w:type="pct"/>
            <w:gridSpan w:val="2"/>
            <w:vAlign w:val="bottom"/>
          </w:tcPr>
          <w:p w:rsidR="00EC44A1" w:rsidRPr="003347AB" w:rsidRDefault="00EC44A1" w:rsidP="00A81194">
            <w:pPr>
              <w:pStyle w:val="Default"/>
              <w:contextualSpacing/>
              <w:jc w:val="both"/>
            </w:pPr>
            <w:r w:rsidRPr="003347AB">
              <w:t>The variance of Exponential distribution is ---------.____</w:t>
            </w:r>
          </w:p>
        </w:tc>
        <w:tc>
          <w:tcPr>
            <w:tcW w:w="321" w:type="pct"/>
            <w:vAlign w:val="center"/>
          </w:tcPr>
          <w:p w:rsidR="00EC44A1" w:rsidRPr="003347AB" w:rsidRDefault="00EC44A1" w:rsidP="0094051D">
            <w:pPr>
              <w:contextualSpacing/>
              <w:jc w:val="center"/>
            </w:pPr>
            <w:r w:rsidRPr="003347AB">
              <w:t>CO3</w:t>
            </w:r>
          </w:p>
        </w:tc>
        <w:tc>
          <w:tcPr>
            <w:tcW w:w="355" w:type="pct"/>
            <w:vAlign w:val="center"/>
          </w:tcPr>
          <w:p w:rsidR="00EC44A1" w:rsidRPr="003347AB" w:rsidRDefault="00EC44A1" w:rsidP="00A81194">
            <w:pPr>
              <w:contextualSpacing/>
              <w:jc w:val="center"/>
            </w:pPr>
            <w:r w:rsidRPr="003347AB">
              <w:t>R</w:t>
            </w:r>
          </w:p>
        </w:tc>
        <w:tc>
          <w:tcPr>
            <w:tcW w:w="472" w:type="pct"/>
            <w:vAlign w:val="center"/>
          </w:tcPr>
          <w:p w:rsidR="00EC44A1" w:rsidRPr="003347AB" w:rsidRDefault="00EC44A1" w:rsidP="00A81194">
            <w:pPr>
              <w:contextualSpacing/>
              <w:jc w:val="center"/>
            </w:pPr>
            <w:r w:rsidRPr="003347AB">
              <w:t>1</w:t>
            </w:r>
          </w:p>
        </w:tc>
      </w:tr>
      <w:tr w:rsidR="00EC44A1" w:rsidRPr="003347AB" w:rsidTr="00EC44A1">
        <w:trPr>
          <w:trHeight w:val="396"/>
        </w:trPr>
        <w:tc>
          <w:tcPr>
            <w:tcW w:w="272" w:type="pct"/>
            <w:vAlign w:val="center"/>
          </w:tcPr>
          <w:p w:rsidR="00EC44A1" w:rsidRPr="003347AB" w:rsidRDefault="00EC44A1" w:rsidP="00A81194">
            <w:pPr>
              <w:contextualSpacing/>
              <w:jc w:val="center"/>
            </w:pPr>
            <w:r w:rsidRPr="003347AB">
              <w:t>6.</w:t>
            </w:r>
          </w:p>
        </w:tc>
        <w:tc>
          <w:tcPr>
            <w:tcW w:w="3580" w:type="pct"/>
            <w:gridSpan w:val="2"/>
            <w:vAlign w:val="bottom"/>
          </w:tcPr>
          <w:p w:rsidR="00EC44A1" w:rsidRPr="003347AB" w:rsidRDefault="00EC44A1" w:rsidP="00A81194">
            <w:pPr>
              <w:contextualSpacing/>
              <w:jc w:val="both"/>
            </w:pPr>
            <w:r w:rsidRPr="003347AB">
              <w:t>The probability density function of the Gamma distribution is --------.</w:t>
            </w:r>
          </w:p>
        </w:tc>
        <w:tc>
          <w:tcPr>
            <w:tcW w:w="321" w:type="pct"/>
            <w:vAlign w:val="center"/>
          </w:tcPr>
          <w:p w:rsidR="00EC44A1" w:rsidRPr="003347AB" w:rsidRDefault="00EC44A1" w:rsidP="0094051D">
            <w:pPr>
              <w:contextualSpacing/>
              <w:jc w:val="center"/>
            </w:pPr>
            <w:r w:rsidRPr="003347AB">
              <w:t>CO3</w:t>
            </w:r>
          </w:p>
        </w:tc>
        <w:tc>
          <w:tcPr>
            <w:tcW w:w="355" w:type="pct"/>
            <w:vAlign w:val="center"/>
          </w:tcPr>
          <w:p w:rsidR="00EC44A1" w:rsidRPr="003347AB" w:rsidRDefault="00EC44A1" w:rsidP="00A81194">
            <w:pPr>
              <w:contextualSpacing/>
              <w:jc w:val="center"/>
            </w:pPr>
            <w:r w:rsidRPr="003347AB">
              <w:t>R</w:t>
            </w:r>
          </w:p>
        </w:tc>
        <w:tc>
          <w:tcPr>
            <w:tcW w:w="472" w:type="pct"/>
            <w:vAlign w:val="center"/>
          </w:tcPr>
          <w:p w:rsidR="00EC44A1" w:rsidRPr="003347AB" w:rsidRDefault="00EC44A1" w:rsidP="00A81194">
            <w:pPr>
              <w:contextualSpacing/>
              <w:jc w:val="center"/>
            </w:pPr>
            <w:r w:rsidRPr="003347AB">
              <w:t>1</w:t>
            </w:r>
          </w:p>
        </w:tc>
      </w:tr>
      <w:tr w:rsidR="00EC44A1" w:rsidRPr="003347AB" w:rsidTr="00EC44A1">
        <w:trPr>
          <w:trHeight w:val="396"/>
        </w:trPr>
        <w:tc>
          <w:tcPr>
            <w:tcW w:w="272" w:type="pct"/>
            <w:vAlign w:val="center"/>
          </w:tcPr>
          <w:p w:rsidR="00EC44A1" w:rsidRPr="003347AB" w:rsidRDefault="00EC44A1" w:rsidP="00A81194">
            <w:pPr>
              <w:contextualSpacing/>
              <w:jc w:val="center"/>
            </w:pPr>
            <w:r w:rsidRPr="003347AB">
              <w:t>7.</w:t>
            </w:r>
          </w:p>
        </w:tc>
        <w:tc>
          <w:tcPr>
            <w:tcW w:w="3580" w:type="pct"/>
            <w:gridSpan w:val="2"/>
            <w:vAlign w:val="bottom"/>
          </w:tcPr>
          <w:p w:rsidR="00EC44A1" w:rsidRPr="003347AB" w:rsidRDefault="00EC44A1" w:rsidP="00A81194">
            <w:pPr>
              <w:pStyle w:val="ListParagraph"/>
              <w:ind w:left="0"/>
              <w:jc w:val="both"/>
              <w:rPr>
                <w:noProof/>
                <w:lang w:eastAsia="zh-TW"/>
              </w:rPr>
            </w:pPr>
            <w:r w:rsidRPr="003347AB">
              <w:rPr>
                <w:bCs/>
              </w:rPr>
              <w:t>If X and Y are uncorrelated random variables, then E (XY) = -------------.</w:t>
            </w:r>
          </w:p>
        </w:tc>
        <w:tc>
          <w:tcPr>
            <w:tcW w:w="321" w:type="pct"/>
            <w:vAlign w:val="center"/>
          </w:tcPr>
          <w:p w:rsidR="00EC44A1" w:rsidRPr="003347AB" w:rsidRDefault="00EC44A1" w:rsidP="0094051D">
            <w:pPr>
              <w:contextualSpacing/>
              <w:jc w:val="center"/>
            </w:pPr>
            <w:r w:rsidRPr="003347AB">
              <w:t>CO4</w:t>
            </w:r>
          </w:p>
        </w:tc>
        <w:tc>
          <w:tcPr>
            <w:tcW w:w="355" w:type="pct"/>
            <w:vAlign w:val="center"/>
          </w:tcPr>
          <w:p w:rsidR="00EC44A1" w:rsidRPr="003347AB" w:rsidRDefault="00EC44A1" w:rsidP="00A81194">
            <w:pPr>
              <w:contextualSpacing/>
              <w:jc w:val="center"/>
            </w:pPr>
            <w:r w:rsidRPr="003347AB">
              <w:t>U</w:t>
            </w:r>
          </w:p>
        </w:tc>
        <w:tc>
          <w:tcPr>
            <w:tcW w:w="472" w:type="pct"/>
            <w:vAlign w:val="center"/>
          </w:tcPr>
          <w:p w:rsidR="00EC44A1" w:rsidRPr="003347AB" w:rsidRDefault="00EC44A1" w:rsidP="00A81194">
            <w:pPr>
              <w:contextualSpacing/>
              <w:jc w:val="center"/>
            </w:pPr>
            <w:r w:rsidRPr="003347AB">
              <w:t>1</w:t>
            </w:r>
          </w:p>
        </w:tc>
      </w:tr>
      <w:tr w:rsidR="00EC44A1" w:rsidRPr="003347AB" w:rsidTr="00EC44A1">
        <w:trPr>
          <w:trHeight w:val="396"/>
        </w:trPr>
        <w:tc>
          <w:tcPr>
            <w:tcW w:w="272" w:type="pct"/>
            <w:vAlign w:val="center"/>
          </w:tcPr>
          <w:p w:rsidR="00EC44A1" w:rsidRPr="003347AB" w:rsidRDefault="00EC44A1" w:rsidP="00A81194">
            <w:pPr>
              <w:contextualSpacing/>
              <w:jc w:val="center"/>
            </w:pPr>
            <w:r w:rsidRPr="003347AB">
              <w:t>8.</w:t>
            </w:r>
          </w:p>
        </w:tc>
        <w:tc>
          <w:tcPr>
            <w:tcW w:w="3580" w:type="pct"/>
            <w:gridSpan w:val="2"/>
            <w:vAlign w:val="bottom"/>
          </w:tcPr>
          <w:p w:rsidR="00EC44A1" w:rsidRPr="003347AB" w:rsidRDefault="00EC44A1" w:rsidP="00A81194">
            <w:pPr>
              <w:contextualSpacing/>
              <w:jc w:val="both"/>
              <w:rPr>
                <w:b/>
                <w:bCs/>
              </w:rPr>
            </w:pPr>
            <w:r w:rsidRPr="003347AB">
              <w:t>Define a wide-sense stationary process.</w:t>
            </w:r>
          </w:p>
        </w:tc>
        <w:tc>
          <w:tcPr>
            <w:tcW w:w="321" w:type="pct"/>
            <w:vAlign w:val="center"/>
          </w:tcPr>
          <w:p w:rsidR="00EC44A1" w:rsidRPr="003347AB" w:rsidRDefault="00EC44A1" w:rsidP="0094051D">
            <w:pPr>
              <w:contextualSpacing/>
              <w:jc w:val="center"/>
            </w:pPr>
            <w:r w:rsidRPr="003347AB">
              <w:t>CO5</w:t>
            </w:r>
          </w:p>
        </w:tc>
        <w:tc>
          <w:tcPr>
            <w:tcW w:w="355" w:type="pct"/>
            <w:vAlign w:val="center"/>
          </w:tcPr>
          <w:p w:rsidR="00EC44A1" w:rsidRPr="003347AB" w:rsidRDefault="00EC44A1" w:rsidP="00A81194">
            <w:pPr>
              <w:contextualSpacing/>
              <w:jc w:val="center"/>
            </w:pPr>
            <w:r w:rsidRPr="003347AB">
              <w:t>U</w:t>
            </w:r>
          </w:p>
        </w:tc>
        <w:tc>
          <w:tcPr>
            <w:tcW w:w="472" w:type="pct"/>
            <w:vAlign w:val="center"/>
          </w:tcPr>
          <w:p w:rsidR="00EC44A1" w:rsidRPr="003347AB" w:rsidRDefault="00EC44A1" w:rsidP="00A81194">
            <w:pPr>
              <w:contextualSpacing/>
              <w:jc w:val="center"/>
            </w:pPr>
            <w:r w:rsidRPr="003347AB">
              <w:t>1</w:t>
            </w:r>
          </w:p>
        </w:tc>
      </w:tr>
      <w:tr w:rsidR="00EC44A1" w:rsidRPr="003347AB" w:rsidTr="00EC44A1">
        <w:trPr>
          <w:trHeight w:val="396"/>
        </w:trPr>
        <w:tc>
          <w:tcPr>
            <w:tcW w:w="272" w:type="pct"/>
            <w:vAlign w:val="center"/>
          </w:tcPr>
          <w:p w:rsidR="00EC44A1" w:rsidRPr="003347AB" w:rsidRDefault="00EC44A1" w:rsidP="00EC44A1">
            <w:pPr>
              <w:contextualSpacing/>
              <w:jc w:val="center"/>
            </w:pPr>
            <w:r w:rsidRPr="003347AB">
              <w:t>9.</w:t>
            </w:r>
          </w:p>
        </w:tc>
        <w:tc>
          <w:tcPr>
            <w:tcW w:w="3580" w:type="pct"/>
            <w:gridSpan w:val="2"/>
            <w:vAlign w:val="bottom"/>
          </w:tcPr>
          <w:p w:rsidR="00EC44A1" w:rsidRPr="003347AB" w:rsidRDefault="00EC44A1" w:rsidP="00EC44A1">
            <w:pPr>
              <w:pStyle w:val="ListParagraph"/>
              <w:ind w:left="0"/>
              <w:jc w:val="both"/>
              <w:rPr>
                <w:noProof/>
                <w:lang w:eastAsia="zh-TW"/>
              </w:rPr>
            </w:pPr>
            <w:r w:rsidRPr="003347AB">
              <w:t>The mean of the Poisson process is ---------.</w:t>
            </w:r>
          </w:p>
        </w:tc>
        <w:tc>
          <w:tcPr>
            <w:tcW w:w="321" w:type="pct"/>
            <w:vAlign w:val="center"/>
          </w:tcPr>
          <w:p w:rsidR="00EC44A1" w:rsidRPr="003347AB" w:rsidRDefault="00EC44A1" w:rsidP="00EC44A1">
            <w:pPr>
              <w:contextualSpacing/>
              <w:jc w:val="center"/>
            </w:pPr>
            <w:r w:rsidRPr="003347AB">
              <w:t>CO6</w:t>
            </w:r>
          </w:p>
        </w:tc>
        <w:tc>
          <w:tcPr>
            <w:tcW w:w="355" w:type="pct"/>
            <w:vAlign w:val="center"/>
          </w:tcPr>
          <w:p w:rsidR="00EC44A1" w:rsidRPr="003347AB" w:rsidRDefault="00EC44A1" w:rsidP="00EC44A1">
            <w:pPr>
              <w:contextualSpacing/>
              <w:jc w:val="center"/>
            </w:pPr>
            <w:r w:rsidRPr="003347AB">
              <w:t>R</w:t>
            </w:r>
          </w:p>
        </w:tc>
        <w:tc>
          <w:tcPr>
            <w:tcW w:w="472" w:type="pct"/>
            <w:vAlign w:val="center"/>
          </w:tcPr>
          <w:p w:rsidR="00EC44A1" w:rsidRPr="003347AB" w:rsidRDefault="00EC44A1" w:rsidP="00EC44A1">
            <w:pPr>
              <w:contextualSpacing/>
              <w:jc w:val="center"/>
            </w:pPr>
            <w:r w:rsidRPr="003347AB">
              <w:t>1</w:t>
            </w:r>
          </w:p>
        </w:tc>
      </w:tr>
      <w:tr w:rsidR="00EC44A1" w:rsidRPr="003347AB" w:rsidTr="00EC44A1">
        <w:trPr>
          <w:trHeight w:val="396"/>
        </w:trPr>
        <w:tc>
          <w:tcPr>
            <w:tcW w:w="272" w:type="pct"/>
            <w:vAlign w:val="center"/>
          </w:tcPr>
          <w:p w:rsidR="00EC44A1" w:rsidRPr="003347AB" w:rsidRDefault="00EC44A1" w:rsidP="00EC44A1">
            <w:pPr>
              <w:contextualSpacing/>
              <w:jc w:val="center"/>
            </w:pPr>
            <w:r w:rsidRPr="003347AB">
              <w:t>10.</w:t>
            </w:r>
          </w:p>
        </w:tc>
        <w:tc>
          <w:tcPr>
            <w:tcW w:w="3580" w:type="pct"/>
            <w:gridSpan w:val="2"/>
            <w:vAlign w:val="bottom"/>
          </w:tcPr>
          <w:p w:rsidR="00EC44A1" w:rsidRPr="003347AB" w:rsidRDefault="00EC44A1" w:rsidP="00EC44A1">
            <w:pPr>
              <w:contextualSpacing/>
              <w:jc w:val="both"/>
            </w:pPr>
            <w:r w:rsidRPr="003347AB">
              <w:t>If a Gaussian process is wide-sense stationary, it is also ------------.</w:t>
            </w:r>
          </w:p>
        </w:tc>
        <w:tc>
          <w:tcPr>
            <w:tcW w:w="321" w:type="pct"/>
            <w:vAlign w:val="center"/>
          </w:tcPr>
          <w:p w:rsidR="00EC44A1" w:rsidRPr="003347AB" w:rsidRDefault="00EC44A1" w:rsidP="00EC44A1">
            <w:pPr>
              <w:contextualSpacing/>
              <w:jc w:val="center"/>
            </w:pPr>
            <w:r w:rsidRPr="003347AB">
              <w:t>CO6</w:t>
            </w:r>
          </w:p>
        </w:tc>
        <w:tc>
          <w:tcPr>
            <w:tcW w:w="355" w:type="pct"/>
            <w:vAlign w:val="center"/>
          </w:tcPr>
          <w:p w:rsidR="00EC44A1" w:rsidRPr="003347AB" w:rsidRDefault="00EC44A1" w:rsidP="00EC44A1">
            <w:pPr>
              <w:contextualSpacing/>
              <w:jc w:val="center"/>
            </w:pPr>
            <w:r w:rsidRPr="003347AB">
              <w:t>R</w:t>
            </w:r>
          </w:p>
        </w:tc>
        <w:tc>
          <w:tcPr>
            <w:tcW w:w="472" w:type="pct"/>
            <w:vAlign w:val="center"/>
          </w:tcPr>
          <w:p w:rsidR="00EC44A1" w:rsidRPr="003347AB" w:rsidRDefault="00EC44A1" w:rsidP="00EC44A1">
            <w:pPr>
              <w:contextualSpacing/>
              <w:jc w:val="center"/>
            </w:pPr>
            <w:r w:rsidRPr="003347AB">
              <w:t>1</w:t>
            </w:r>
          </w:p>
        </w:tc>
      </w:tr>
      <w:tr w:rsidR="00EC44A1" w:rsidRPr="003347AB" w:rsidTr="00A81194">
        <w:trPr>
          <w:trHeight w:val="551"/>
        </w:trPr>
        <w:tc>
          <w:tcPr>
            <w:tcW w:w="5000" w:type="pct"/>
            <w:gridSpan w:val="6"/>
            <w:vAlign w:val="center"/>
          </w:tcPr>
          <w:p w:rsidR="00EC44A1" w:rsidRPr="003347AB" w:rsidRDefault="00EC44A1" w:rsidP="00EC44A1">
            <w:pPr>
              <w:contextualSpacing/>
              <w:jc w:val="center"/>
              <w:rPr>
                <w:b/>
                <w:u w:val="single"/>
              </w:rPr>
            </w:pPr>
            <w:r w:rsidRPr="003347AB">
              <w:rPr>
                <w:b/>
                <w:u w:val="single"/>
              </w:rPr>
              <w:t>PART – B (6 X 3 = 18 MARKS)</w:t>
            </w:r>
          </w:p>
          <w:p w:rsidR="00EC44A1" w:rsidRPr="003347AB" w:rsidRDefault="00EC44A1" w:rsidP="00EC44A1">
            <w:pPr>
              <w:contextualSpacing/>
              <w:jc w:val="center"/>
              <w:rPr>
                <w:b/>
                <w:u w:val="single"/>
              </w:rPr>
            </w:pPr>
            <w:r w:rsidRPr="003347AB">
              <w:rPr>
                <w:b/>
              </w:rPr>
              <w:t>(Answer all the questions)</w:t>
            </w:r>
          </w:p>
        </w:tc>
      </w:tr>
      <w:tr w:rsidR="00EC44A1" w:rsidRPr="003347AB" w:rsidTr="00EC44A1">
        <w:trPr>
          <w:trHeight w:val="436"/>
        </w:trPr>
        <w:tc>
          <w:tcPr>
            <w:tcW w:w="272" w:type="pct"/>
            <w:vAlign w:val="center"/>
          </w:tcPr>
          <w:p w:rsidR="00EC44A1" w:rsidRPr="003347AB" w:rsidRDefault="00EC44A1" w:rsidP="00EC44A1">
            <w:pPr>
              <w:pStyle w:val="NoSpacing"/>
              <w:contextualSpacing/>
            </w:pPr>
            <w:r w:rsidRPr="003347AB">
              <w:t>11.</w:t>
            </w:r>
          </w:p>
        </w:tc>
        <w:tc>
          <w:tcPr>
            <w:tcW w:w="3580" w:type="pct"/>
            <w:gridSpan w:val="2"/>
            <w:vAlign w:val="bottom"/>
          </w:tcPr>
          <w:p w:rsidR="00EC44A1" w:rsidRPr="003347AB" w:rsidRDefault="00EC44A1" w:rsidP="00EC44A1">
            <w:pPr>
              <w:pStyle w:val="NoSpacing"/>
              <w:contextualSpacing/>
              <w:jc w:val="both"/>
            </w:pPr>
            <w:r w:rsidRPr="003347AB">
              <w:t>If (A) = 1/2, P (B) =1/3 and P (AՈB) = 1/12 then find P (A/B) and P(B/A).</w:t>
            </w:r>
          </w:p>
        </w:tc>
        <w:tc>
          <w:tcPr>
            <w:tcW w:w="321" w:type="pct"/>
            <w:vAlign w:val="center"/>
          </w:tcPr>
          <w:p w:rsidR="00EC44A1" w:rsidRPr="003347AB" w:rsidRDefault="00EC44A1" w:rsidP="00EC44A1">
            <w:pPr>
              <w:pStyle w:val="NoSpacing"/>
              <w:contextualSpacing/>
              <w:jc w:val="center"/>
            </w:pPr>
            <w:r w:rsidRPr="003347AB">
              <w:t>CO1</w:t>
            </w:r>
          </w:p>
        </w:tc>
        <w:tc>
          <w:tcPr>
            <w:tcW w:w="355" w:type="pct"/>
            <w:vAlign w:val="center"/>
          </w:tcPr>
          <w:p w:rsidR="00EC44A1" w:rsidRPr="003347AB" w:rsidRDefault="00EC44A1" w:rsidP="00EC44A1">
            <w:pPr>
              <w:pStyle w:val="NoSpacing"/>
              <w:contextualSpacing/>
              <w:jc w:val="center"/>
            </w:pPr>
            <w:r w:rsidRPr="003347AB">
              <w:t>U</w:t>
            </w:r>
          </w:p>
        </w:tc>
        <w:tc>
          <w:tcPr>
            <w:tcW w:w="472" w:type="pct"/>
            <w:vAlign w:val="center"/>
          </w:tcPr>
          <w:p w:rsidR="00EC44A1" w:rsidRPr="003347AB" w:rsidRDefault="00EC44A1" w:rsidP="00EC44A1">
            <w:pPr>
              <w:pStyle w:val="NoSpacing"/>
              <w:contextualSpacing/>
              <w:jc w:val="center"/>
            </w:pPr>
            <w:r w:rsidRPr="003347AB">
              <w:t>3</w:t>
            </w:r>
          </w:p>
        </w:tc>
      </w:tr>
      <w:tr w:rsidR="00EC44A1" w:rsidRPr="003347AB" w:rsidTr="00EC44A1">
        <w:trPr>
          <w:trHeight w:val="436"/>
        </w:trPr>
        <w:tc>
          <w:tcPr>
            <w:tcW w:w="272" w:type="pct"/>
            <w:vAlign w:val="center"/>
          </w:tcPr>
          <w:p w:rsidR="00EC44A1" w:rsidRPr="003347AB" w:rsidRDefault="00EC44A1" w:rsidP="00EC44A1">
            <w:pPr>
              <w:pStyle w:val="NoSpacing"/>
              <w:contextualSpacing/>
            </w:pPr>
            <w:r w:rsidRPr="003347AB">
              <w:t>12.</w:t>
            </w:r>
          </w:p>
        </w:tc>
        <w:tc>
          <w:tcPr>
            <w:tcW w:w="3580" w:type="pct"/>
            <w:gridSpan w:val="2"/>
            <w:vAlign w:val="bottom"/>
          </w:tcPr>
          <w:p w:rsidR="00EC44A1" w:rsidRPr="003347AB" w:rsidRDefault="00EC44A1" w:rsidP="00EC44A1">
            <w:pPr>
              <w:jc w:val="both"/>
            </w:pPr>
            <w:r w:rsidRPr="003347AB">
              <w:t>The joint probability density function of (X, Y) is f(x, y)=4xy; 0≤ x,y ≤1.</w:t>
            </w:r>
          </w:p>
          <w:p w:rsidR="00EC44A1" w:rsidRPr="003347AB" w:rsidRDefault="00EC44A1" w:rsidP="00EC44A1">
            <w:pPr>
              <w:jc w:val="both"/>
            </w:pPr>
            <w:r w:rsidRPr="003347AB">
              <w:t>Find the marginal probability density function of X.</w:t>
            </w:r>
          </w:p>
        </w:tc>
        <w:tc>
          <w:tcPr>
            <w:tcW w:w="321" w:type="pct"/>
            <w:vAlign w:val="center"/>
          </w:tcPr>
          <w:p w:rsidR="00EC44A1" w:rsidRPr="003347AB" w:rsidRDefault="00EC44A1" w:rsidP="00EC44A1">
            <w:pPr>
              <w:pStyle w:val="NoSpacing"/>
              <w:contextualSpacing/>
              <w:jc w:val="center"/>
            </w:pPr>
            <w:r w:rsidRPr="003347AB">
              <w:t>CO2</w:t>
            </w:r>
          </w:p>
        </w:tc>
        <w:tc>
          <w:tcPr>
            <w:tcW w:w="355" w:type="pct"/>
            <w:vAlign w:val="center"/>
          </w:tcPr>
          <w:p w:rsidR="00EC44A1" w:rsidRPr="003347AB" w:rsidRDefault="00EC44A1" w:rsidP="00EC44A1">
            <w:pPr>
              <w:pStyle w:val="NoSpacing"/>
              <w:contextualSpacing/>
              <w:jc w:val="center"/>
            </w:pPr>
            <w:r w:rsidRPr="003347AB">
              <w:t>U</w:t>
            </w:r>
          </w:p>
        </w:tc>
        <w:tc>
          <w:tcPr>
            <w:tcW w:w="472" w:type="pct"/>
            <w:vAlign w:val="center"/>
          </w:tcPr>
          <w:p w:rsidR="00EC44A1" w:rsidRPr="003347AB" w:rsidRDefault="00EC44A1" w:rsidP="00EC44A1">
            <w:pPr>
              <w:pStyle w:val="NoSpacing"/>
              <w:contextualSpacing/>
              <w:jc w:val="center"/>
            </w:pPr>
            <w:r w:rsidRPr="003347AB">
              <w:t>3</w:t>
            </w:r>
          </w:p>
        </w:tc>
      </w:tr>
      <w:tr w:rsidR="00EC44A1" w:rsidRPr="003347AB" w:rsidTr="00EC44A1">
        <w:trPr>
          <w:trHeight w:val="436"/>
        </w:trPr>
        <w:tc>
          <w:tcPr>
            <w:tcW w:w="272" w:type="pct"/>
            <w:vAlign w:val="center"/>
          </w:tcPr>
          <w:p w:rsidR="00EC44A1" w:rsidRPr="003347AB" w:rsidRDefault="00EC44A1" w:rsidP="00EC44A1">
            <w:pPr>
              <w:pStyle w:val="NoSpacing"/>
              <w:contextualSpacing/>
            </w:pPr>
            <w:r w:rsidRPr="003347AB">
              <w:t>13.</w:t>
            </w:r>
          </w:p>
        </w:tc>
        <w:tc>
          <w:tcPr>
            <w:tcW w:w="3580" w:type="pct"/>
            <w:gridSpan w:val="2"/>
            <w:vAlign w:val="bottom"/>
          </w:tcPr>
          <w:p w:rsidR="00EC44A1" w:rsidRPr="003347AB" w:rsidRDefault="00EC44A1" w:rsidP="00EC44A1">
            <w:pPr>
              <w:pStyle w:val="NoSpacing"/>
              <w:contextualSpacing/>
              <w:jc w:val="both"/>
            </w:pPr>
            <w:r w:rsidRPr="003347AB">
              <w:rPr>
                <w:color w:val="000000"/>
                <w:shd w:val="clear" w:color="auto" w:fill="FFFFFF"/>
              </w:rPr>
              <w:t>Find the probability of getting 7 heads in 10 tosses of a coin.</w:t>
            </w:r>
          </w:p>
        </w:tc>
        <w:tc>
          <w:tcPr>
            <w:tcW w:w="321" w:type="pct"/>
            <w:vAlign w:val="center"/>
          </w:tcPr>
          <w:p w:rsidR="00EC44A1" w:rsidRPr="003347AB" w:rsidRDefault="00EC44A1" w:rsidP="00EC44A1">
            <w:pPr>
              <w:pStyle w:val="NoSpacing"/>
              <w:contextualSpacing/>
              <w:jc w:val="center"/>
            </w:pPr>
            <w:r w:rsidRPr="003347AB">
              <w:t>CO3</w:t>
            </w:r>
          </w:p>
        </w:tc>
        <w:tc>
          <w:tcPr>
            <w:tcW w:w="355" w:type="pct"/>
            <w:vAlign w:val="center"/>
          </w:tcPr>
          <w:p w:rsidR="00EC44A1" w:rsidRPr="003347AB" w:rsidRDefault="00EC44A1" w:rsidP="00EC44A1">
            <w:pPr>
              <w:pStyle w:val="NoSpacing"/>
              <w:contextualSpacing/>
              <w:jc w:val="center"/>
            </w:pPr>
            <w:r w:rsidRPr="003347AB">
              <w:t>U</w:t>
            </w:r>
          </w:p>
        </w:tc>
        <w:tc>
          <w:tcPr>
            <w:tcW w:w="472" w:type="pct"/>
            <w:vAlign w:val="center"/>
          </w:tcPr>
          <w:p w:rsidR="00EC44A1" w:rsidRPr="003347AB" w:rsidRDefault="00EC44A1" w:rsidP="00EC44A1">
            <w:pPr>
              <w:pStyle w:val="NoSpacing"/>
              <w:contextualSpacing/>
              <w:jc w:val="center"/>
            </w:pPr>
            <w:r w:rsidRPr="003347AB">
              <w:t>3</w:t>
            </w:r>
          </w:p>
        </w:tc>
      </w:tr>
      <w:tr w:rsidR="00EC44A1" w:rsidRPr="003347AB" w:rsidTr="00EC44A1">
        <w:trPr>
          <w:trHeight w:val="436"/>
        </w:trPr>
        <w:tc>
          <w:tcPr>
            <w:tcW w:w="272" w:type="pct"/>
            <w:vAlign w:val="center"/>
          </w:tcPr>
          <w:p w:rsidR="00EC44A1" w:rsidRPr="003347AB" w:rsidRDefault="00EC44A1" w:rsidP="00EC44A1">
            <w:pPr>
              <w:pStyle w:val="NoSpacing"/>
              <w:contextualSpacing/>
            </w:pPr>
            <w:r w:rsidRPr="003347AB">
              <w:t>14.</w:t>
            </w:r>
          </w:p>
        </w:tc>
        <w:tc>
          <w:tcPr>
            <w:tcW w:w="3580" w:type="pct"/>
            <w:gridSpan w:val="2"/>
            <w:vAlign w:val="bottom"/>
          </w:tcPr>
          <w:p w:rsidR="00EC44A1" w:rsidRPr="003347AB" w:rsidRDefault="00EC44A1" w:rsidP="00EC44A1">
            <w:pPr>
              <w:pStyle w:val="NoSpacing"/>
              <w:contextualSpacing/>
              <w:jc w:val="both"/>
            </w:pPr>
            <w:r w:rsidRPr="003347AB">
              <w:rPr>
                <w:bCs/>
              </w:rPr>
              <w:t>If the pdf of x is f</w:t>
            </w:r>
            <w:r w:rsidRPr="003347AB">
              <w:rPr>
                <w:bCs/>
                <w:vertAlign w:val="subscript"/>
              </w:rPr>
              <w:t>x</w:t>
            </w:r>
            <w:r w:rsidRPr="003347AB">
              <w:rPr>
                <w:bCs/>
              </w:rPr>
              <w:t>(x) = x/12, 1 &lt; x &lt; 5, find the pdf of y = 2x - 3.</w:t>
            </w:r>
          </w:p>
        </w:tc>
        <w:tc>
          <w:tcPr>
            <w:tcW w:w="321" w:type="pct"/>
            <w:vAlign w:val="center"/>
          </w:tcPr>
          <w:p w:rsidR="00EC44A1" w:rsidRPr="003347AB" w:rsidRDefault="00EC44A1" w:rsidP="00EC44A1">
            <w:pPr>
              <w:pStyle w:val="NoSpacing"/>
              <w:contextualSpacing/>
              <w:jc w:val="center"/>
            </w:pPr>
            <w:r w:rsidRPr="003347AB">
              <w:t>CO4</w:t>
            </w:r>
          </w:p>
        </w:tc>
        <w:tc>
          <w:tcPr>
            <w:tcW w:w="355" w:type="pct"/>
            <w:vAlign w:val="center"/>
          </w:tcPr>
          <w:p w:rsidR="00EC44A1" w:rsidRPr="003347AB" w:rsidRDefault="00EC44A1" w:rsidP="00EC44A1">
            <w:pPr>
              <w:pStyle w:val="NoSpacing"/>
              <w:contextualSpacing/>
              <w:jc w:val="center"/>
            </w:pPr>
            <w:r w:rsidRPr="003347AB">
              <w:t>U</w:t>
            </w:r>
          </w:p>
        </w:tc>
        <w:tc>
          <w:tcPr>
            <w:tcW w:w="472" w:type="pct"/>
            <w:vAlign w:val="center"/>
          </w:tcPr>
          <w:p w:rsidR="00EC44A1" w:rsidRPr="003347AB" w:rsidRDefault="00EC44A1" w:rsidP="00EC44A1">
            <w:pPr>
              <w:pStyle w:val="NoSpacing"/>
              <w:contextualSpacing/>
              <w:jc w:val="center"/>
            </w:pPr>
            <w:r w:rsidRPr="003347AB">
              <w:t>3</w:t>
            </w:r>
          </w:p>
        </w:tc>
      </w:tr>
      <w:tr w:rsidR="00EC44A1" w:rsidRPr="003347AB" w:rsidTr="00EC44A1">
        <w:trPr>
          <w:trHeight w:val="436"/>
        </w:trPr>
        <w:tc>
          <w:tcPr>
            <w:tcW w:w="272" w:type="pct"/>
            <w:vAlign w:val="center"/>
          </w:tcPr>
          <w:p w:rsidR="00EC44A1" w:rsidRPr="003347AB" w:rsidRDefault="00EC44A1" w:rsidP="00EC44A1">
            <w:pPr>
              <w:pStyle w:val="NoSpacing"/>
              <w:contextualSpacing/>
            </w:pPr>
            <w:r w:rsidRPr="003347AB">
              <w:t>15.</w:t>
            </w:r>
          </w:p>
        </w:tc>
        <w:tc>
          <w:tcPr>
            <w:tcW w:w="3580" w:type="pct"/>
            <w:gridSpan w:val="2"/>
            <w:vAlign w:val="bottom"/>
          </w:tcPr>
          <w:p w:rsidR="00EC44A1" w:rsidRPr="003347AB" w:rsidRDefault="00EC44A1" w:rsidP="00EC44A1">
            <w:pPr>
              <w:jc w:val="both"/>
              <w:rPr>
                <w:bCs/>
              </w:rPr>
            </w:pPr>
            <w:r w:rsidRPr="003347AB">
              <w:t xml:space="preserve">If </w:t>
            </w:r>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m:t>
              </m:r>
              <m:f>
                <m:fPr>
                  <m:ctrlPr>
                    <w:rPr>
                      <w:rFonts w:ascii="Cambria Math" w:hAnsi="Cambria Math"/>
                      <w:bCs/>
                      <w:i/>
                    </w:rPr>
                  </m:ctrlPr>
                </m:fPr>
                <m:num>
                  <m:r>
                    <w:rPr>
                      <w:rFonts w:ascii="Cambria Math" w:hAnsi="Cambria Math"/>
                    </w:rPr>
                    <m:t>1</m:t>
                  </m:r>
                </m:num>
                <m:den>
                  <m:r>
                    <w:rPr>
                      <w:rFonts w:ascii="Cambria Math" w:hAnsi="Cambria Math"/>
                    </w:rPr>
                    <m:t>πτ</m:t>
                  </m:r>
                </m:den>
              </m:f>
              <m:r>
                <w:rPr>
                  <w:rFonts w:ascii="Cambria Math" w:hAnsi="Cambria Math"/>
                </w:rPr>
                <m:t>sin</m:t>
              </m:r>
              <m:sSub>
                <m:sSubPr>
                  <m:ctrlPr>
                    <w:rPr>
                      <w:rFonts w:ascii="Cambria Math" w:hAnsi="Cambria Math"/>
                      <w:bCs/>
                      <w:i/>
                    </w:rPr>
                  </m:ctrlPr>
                </m:sSubPr>
                <m:e>
                  <m:r>
                    <w:rPr>
                      <w:rFonts w:ascii="Cambria Math" w:hAnsi="Cambria Math"/>
                    </w:rPr>
                    <m:t>ω</m:t>
                  </m:r>
                </m:e>
                <m:sub>
                  <m:r>
                    <w:rPr>
                      <w:rFonts w:ascii="Cambria Math" w:hAnsi="Cambria Math"/>
                    </w:rPr>
                    <m:t>o</m:t>
                  </m:r>
                </m:sub>
              </m:sSub>
              <m:r>
                <w:rPr>
                  <w:rFonts w:ascii="Cambria Math" w:hAnsi="Cambria Math"/>
                </w:rPr>
                <m:t>τ</m:t>
              </m:r>
            </m:oMath>
            <w:r w:rsidRPr="003347AB">
              <w:t xml:space="preserve">,then compute (i) </w:t>
            </w:r>
            <m:oMath>
              <m:r>
                <w:rPr>
                  <w:rFonts w:ascii="Cambria Math" w:hAnsi="Cambria Math"/>
                </w:rPr>
                <m:t>R</m:t>
              </m:r>
              <m:d>
                <m:dPr>
                  <m:ctrlPr>
                    <w:rPr>
                      <w:rFonts w:ascii="Cambria Math" w:hAnsi="Cambria Math"/>
                      <w:i/>
                    </w:rPr>
                  </m:ctrlPr>
                </m:dPr>
                <m:e>
                  <m:f>
                    <m:fPr>
                      <m:ctrlPr>
                        <w:rPr>
                          <w:rFonts w:ascii="Cambria Math" w:hAnsi="Cambria Math"/>
                          <w:bCs/>
                          <w:i/>
                        </w:rPr>
                      </m:ctrlPr>
                    </m:fPr>
                    <m:num>
                      <m:r>
                        <w:rPr>
                          <w:rFonts w:ascii="Cambria Math" w:hAnsi="Cambria Math"/>
                        </w:rPr>
                        <m:t>π</m:t>
                      </m:r>
                    </m:num>
                    <m:den>
                      <m:sSub>
                        <m:sSubPr>
                          <m:ctrlPr>
                            <w:rPr>
                              <w:rFonts w:ascii="Cambria Math" w:hAnsi="Cambria Math"/>
                              <w:bCs/>
                              <w:i/>
                            </w:rPr>
                          </m:ctrlPr>
                        </m:sSubPr>
                        <m:e>
                          <m:r>
                            <w:rPr>
                              <w:rFonts w:ascii="Cambria Math" w:hAnsi="Cambria Math"/>
                            </w:rPr>
                            <m:t>ω</m:t>
                          </m:r>
                        </m:e>
                        <m:sub>
                          <m:r>
                            <w:rPr>
                              <w:rFonts w:ascii="Cambria Math" w:hAnsi="Cambria Math"/>
                            </w:rPr>
                            <m:t>o</m:t>
                          </m:r>
                        </m:sub>
                      </m:sSub>
                    </m:den>
                  </m:f>
                  <m:ctrlPr>
                    <w:rPr>
                      <w:rFonts w:ascii="Cambria Math" w:hAnsi="Cambria Math"/>
                      <w:bCs/>
                      <w:i/>
                    </w:rPr>
                  </m:ctrlPr>
                </m:e>
              </m:d>
            </m:oMath>
            <w:r w:rsidRPr="003347AB">
              <w:rPr>
                <w:bCs/>
              </w:rPr>
              <w:t xml:space="preserve">  (ii)</w:t>
            </w:r>
            <m:oMath>
              <m:r>
                <w:rPr>
                  <w:rFonts w:ascii="Cambria Math" w:hAnsi="Cambria Math"/>
                </w:rPr>
                <m:t>E(X</m:t>
              </m:r>
              <m:d>
                <m:dPr>
                  <m:ctrlPr>
                    <w:rPr>
                      <w:rFonts w:ascii="Cambria Math" w:hAnsi="Cambria Math"/>
                      <w:bCs/>
                      <w:i/>
                    </w:rPr>
                  </m:ctrlPr>
                </m:dPr>
                <m:e>
                  <m:r>
                    <w:rPr>
                      <w:rFonts w:ascii="Cambria Math" w:hAnsi="Cambria Math"/>
                    </w:rPr>
                    <m:t>t+</m:t>
                  </m:r>
                  <m:f>
                    <m:fPr>
                      <m:ctrlPr>
                        <w:rPr>
                          <w:rFonts w:ascii="Cambria Math" w:hAnsi="Cambria Math"/>
                          <w:bCs/>
                          <w:i/>
                        </w:rPr>
                      </m:ctrlPr>
                    </m:fPr>
                    <m:num>
                      <m:r>
                        <w:rPr>
                          <w:rFonts w:ascii="Cambria Math" w:hAnsi="Cambria Math"/>
                        </w:rPr>
                        <m:t>π</m:t>
                      </m:r>
                    </m:num>
                    <m:den>
                      <m:sSub>
                        <m:sSubPr>
                          <m:ctrlPr>
                            <w:rPr>
                              <w:rFonts w:ascii="Cambria Math" w:hAnsi="Cambria Math"/>
                              <w:bCs/>
                              <w:i/>
                            </w:rPr>
                          </m:ctrlPr>
                        </m:sSubPr>
                        <m:e>
                          <m:r>
                            <w:rPr>
                              <w:rFonts w:ascii="Cambria Math" w:hAnsi="Cambria Math"/>
                            </w:rPr>
                            <m:t>ω</m:t>
                          </m:r>
                        </m:e>
                        <m:sub>
                          <m:r>
                            <w:rPr>
                              <w:rFonts w:ascii="Cambria Math" w:hAnsi="Cambria Math"/>
                            </w:rPr>
                            <m:t>o</m:t>
                          </m:r>
                        </m:sub>
                      </m:sSub>
                    </m:den>
                  </m:f>
                </m:e>
              </m:d>
              <m:r>
                <w:rPr>
                  <w:rFonts w:ascii="Cambria Math" w:hAnsi="Cambria Math"/>
                </w:rPr>
                <m:t>X</m:t>
              </m:r>
              <m:d>
                <m:dPr>
                  <m:ctrlPr>
                    <w:rPr>
                      <w:rFonts w:ascii="Cambria Math" w:hAnsi="Cambria Math"/>
                      <w:bCs/>
                      <w:i/>
                    </w:rPr>
                  </m:ctrlPr>
                </m:dPr>
                <m:e>
                  <m:r>
                    <w:rPr>
                      <w:rFonts w:ascii="Cambria Math" w:hAnsi="Cambria Math"/>
                    </w:rPr>
                    <m:t>t</m:t>
                  </m:r>
                </m:e>
              </m:d>
              <m:r>
                <w:rPr>
                  <w:rFonts w:ascii="Cambria Math" w:hAnsi="Cambria Math"/>
                </w:rPr>
                <m:t>)</m:t>
              </m:r>
            </m:oMath>
          </w:p>
          <w:p w:rsidR="00EC44A1" w:rsidRPr="003347AB" w:rsidRDefault="00EC44A1" w:rsidP="00EC44A1">
            <w:pPr>
              <w:pStyle w:val="NoSpacing"/>
              <w:contextualSpacing/>
              <w:jc w:val="both"/>
            </w:pPr>
          </w:p>
        </w:tc>
        <w:tc>
          <w:tcPr>
            <w:tcW w:w="321" w:type="pct"/>
            <w:vAlign w:val="center"/>
          </w:tcPr>
          <w:p w:rsidR="00EC44A1" w:rsidRPr="003347AB" w:rsidRDefault="00EC44A1" w:rsidP="00EC44A1">
            <w:pPr>
              <w:pStyle w:val="NoSpacing"/>
              <w:contextualSpacing/>
              <w:jc w:val="center"/>
            </w:pPr>
            <w:r w:rsidRPr="003347AB">
              <w:t>CO5</w:t>
            </w:r>
          </w:p>
        </w:tc>
        <w:tc>
          <w:tcPr>
            <w:tcW w:w="355" w:type="pct"/>
            <w:vAlign w:val="center"/>
          </w:tcPr>
          <w:p w:rsidR="00EC44A1" w:rsidRPr="003347AB" w:rsidRDefault="00EC44A1" w:rsidP="00EC44A1">
            <w:pPr>
              <w:pStyle w:val="NoSpacing"/>
              <w:contextualSpacing/>
              <w:jc w:val="center"/>
            </w:pPr>
            <w:r w:rsidRPr="003347AB">
              <w:t>U</w:t>
            </w:r>
          </w:p>
        </w:tc>
        <w:tc>
          <w:tcPr>
            <w:tcW w:w="472" w:type="pct"/>
            <w:vAlign w:val="center"/>
          </w:tcPr>
          <w:p w:rsidR="00EC44A1" w:rsidRPr="003347AB" w:rsidRDefault="00EC44A1" w:rsidP="00EC44A1">
            <w:pPr>
              <w:pStyle w:val="NoSpacing"/>
              <w:contextualSpacing/>
              <w:jc w:val="center"/>
            </w:pPr>
            <w:r w:rsidRPr="003347AB">
              <w:t>3</w:t>
            </w:r>
          </w:p>
        </w:tc>
      </w:tr>
      <w:tr w:rsidR="00EC44A1" w:rsidRPr="003347AB" w:rsidTr="00EC44A1">
        <w:trPr>
          <w:trHeight w:val="437"/>
        </w:trPr>
        <w:tc>
          <w:tcPr>
            <w:tcW w:w="272" w:type="pct"/>
            <w:vAlign w:val="center"/>
          </w:tcPr>
          <w:p w:rsidR="00EC44A1" w:rsidRPr="003347AB" w:rsidRDefault="00EC44A1" w:rsidP="00EC44A1">
            <w:pPr>
              <w:pStyle w:val="NoSpacing"/>
              <w:contextualSpacing/>
            </w:pPr>
            <w:r w:rsidRPr="003347AB">
              <w:t>16.</w:t>
            </w:r>
          </w:p>
        </w:tc>
        <w:tc>
          <w:tcPr>
            <w:tcW w:w="3580" w:type="pct"/>
            <w:gridSpan w:val="2"/>
            <w:vAlign w:val="bottom"/>
          </w:tcPr>
          <w:p w:rsidR="00EC44A1" w:rsidRPr="003347AB" w:rsidRDefault="00EC44A1" w:rsidP="00EC44A1">
            <w:pPr>
              <w:spacing w:line="276" w:lineRule="auto"/>
            </w:pPr>
            <w:r w:rsidRPr="003347AB">
              <w:t>The transition probability matrix of a Markov chain with states {1,2,3} is given below.  Sketch the state transition diagram</w:t>
            </w:r>
          </w:p>
          <w:p w:rsidR="00EC44A1" w:rsidRPr="003347AB" w:rsidRDefault="00EC44A1" w:rsidP="00EC44A1">
            <m:oMath>
              <m:r>
                <w:rPr>
                  <w:rFonts w:ascii="Cambria Math" w:hAnsi="Cambria Math"/>
                </w:rPr>
                <w:lastRenderedPageBreak/>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1/2</m:t>
                        </m:r>
                      </m:e>
                      <m:e>
                        <m:r>
                          <w:rPr>
                            <w:rFonts w:ascii="Cambria Math" w:hAnsi="Cambria Math"/>
                          </w:rPr>
                          <m:t>0</m:t>
                        </m:r>
                      </m:e>
                      <m:e>
                        <m:r>
                          <w:rPr>
                            <w:rFonts w:ascii="Cambria Math" w:hAnsi="Cambria Math"/>
                          </w:rPr>
                          <m:t>1/2</m:t>
                        </m:r>
                      </m:e>
                    </m:mr>
                    <m:mr>
                      <m:e>
                        <m:r>
                          <w:rPr>
                            <w:rFonts w:ascii="Cambria Math" w:hAnsi="Cambria Math"/>
                          </w:rPr>
                          <m:t>3/4</m:t>
                        </m:r>
                      </m:e>
                      <m:e>
                        <m:r>
                          <w:rPr>
                            <w:rFonts w:ascii="Cambria Math" w:hAnsi="Cambria Math"/>
                          </w:rPr>
                          <m:t>1/4</m:t>
                        </m:r>
                      </m:e>
                      <m:e>
                        <m:r>
                          <w:rPr>
                            <w:rFonts w:ascii="Cambria Math" w:hAnsi="Cambria Math"/>
                          </w:rPr>
                          <m:t>0</m:t>
                        </m:r>
                      </m:e>
                    </m:mr>
                  </m:m>
                </m:e>
              </m:d>
            </m:oMath>
            <w:r w:rsidRPr="003347AB">
              <w:t xml:space="preserve"> </w:t>
            </w:r>
          </w:p>
          <w:p w:rsidR="00EC44A1" w:rsidRPr="003347AB" w:rsidRDefault="00EC44A1" w:rsidP="00EC44A1">
            <w:pPr>
              <w:pStyle w:val="NoSpacing"/>
              <w:contextualSpacing/>
              <w:jc w:val="both"/>
            </w:pPr>
          </w:p>
        </w:tc>
        <w:tc>
          <w:tcPr>
            <w:tcW w:w="321" w:type="pct"/>
            <w:vAlign w:val="center"/>
          </w:tcPr>
          <w:p w:rsidR="00EC44A1" w:rsidRPr="003347AB" w:rsidRDefault="00EC44A1" w:rsidP="00EC44A1">
            <w:pPr>
              <w:pStyle w:val="NoSpacing"/>
              <w:contextualSpacing/>
              <w:jc w:val="center"/>
            </w:pPr>
            <w:r w:rsidRPr="003347AB">
              <w:lastRenderedPageBreak/>
              <w:t>CO6</w:t>
            </w:r>
          </w:p>
        </w:tc>
        <w:tc>
          <w:tcPr>
            <w:tcW w:w="355" w:type="pct"/>
            <w:vAlign w:val="center"/>
          </w:tcPr>
          <w:p w:rsidR="00EC44A1" w:rsidRPr="003347AB" w:rsidRDefault="00EC44A1" w:rsidP="00EC44A1">
            <w:pPr>
              <w:pStyle w:val="NoSpacing"/>
              <w:contextualSpacing/>
              <w:jc w:val="center"/>
            </w:pPr>
            <w:r w:rsidRPr="003347AB">
              <w:t>U</w:t>
            </w:r>
          </w:p>
        </w:tc>
        <w:tc>
          <w:tcPr>
            <w:tcW w:w="472" w:type="pct"/>
            <w:vAlign w:val="center"/>
          </w:tcPr>
          <w:p w:rsidR="00EC44A1" w:rsidRPr="003347AB" w:rsidRDefault="00EC44A1" w:rsidP="00EC44A1">
            <w:pPr>
              <w:pStyle w:val="NoSpacing"/>
              <w:contextualSpacing/>
              <w:jc w:val="center"/>
            </w:pPr>
            <w:r w:rsidRPr="003347AB">
              <w:t>3</w:t>
            </w:r>
          </w:p>
        </w:tc>
      </w:tr>
      <w:tr w:rsidR="00EC44A1" w:rsidRPr="003347AB" w:rsidTr="00A81194">
        <w:trPr>
          <w:trHeight w:val="551"/>
        </w:trPr>
        <w:tc>
          <w:tcPr>
            <w:tcW w:w="5000" w:type="pct"/>
            <w:gridSpan w:val="6"/>
          </w:tcPr>
          <w:p w:rsidR="00EC44A1" w:rsidRPr="003347AB" w:rsidRDefault="00EC44A1" w:rsidP="00EC44A1">
            <w:pPr>
              <w:contextualSpacing/>
              <w:jc w:val="center"/>
              <w:rPr>
                <w:b/>
                <w:u w:val="single"/>
              </w:rPr>
            </w:pPr>
            <w:r w:rsidRPr="003347AB">
              <w:rPr>
                <w:b/>
                <w:u w:val="single"/>
              </w:rPr>
              <w:lastRenderedPageBreak/>
              <w:t>PART – C (6 X 12 = 72 MARKS)</w:t>
            </w:r>
          </w:p>
          <w:p w:rsidR="00EC44A1" w:rsidRPr="003347AB" w:rsidRDefault="00EC44A1" w:rsidP="00EC44A1">
            <w:pPr>
              <w:contextualSpacing/>
              <w:jc w:val="center"/>
              <w:rPr>
                <w:b/>
              </w:rPr>
            </w:pPr>
            <w:r w:rsidRPr="003347AB">
              <w:rPr>
                <w:b/>
              </w:rPr>
              <w:t>(Answer any five Questions from Q.No. 17 to 23, Q.No. 24 is Compulsory)</w:t>
            </w:r>
          </w:p>
        </w:tc>
      </w:tr>
      <w:tr w:rsidR="00EC44A1" w:rsidRPr="003347AB" w:rsidTr="00EC44A1">
        <w:trPr>
          <w:trHeight w:val="396"/>
        </w:trPr>
        <w:tc>
          <w:tcPr>
            <w:tcW w:w="272" w:type="pct"/>
          </w:tcPr>
          <w:p w:rsidR="00EC44A1" w:rsidRPr="003347AB" w:rsidRDefault="00EC44A1" w:rsidP="00EC44A1">
            <w:pPr>
              <w:contextualSpacing/>
              <w:jc w:val="center"/>
            </w:pPr>
            <w:r w:rsidRPr="003347AB">
              <w:t>17.</w:t>
            </w:r>
          </w:p>
        </w:tc>
        <w:tc>
          <w:tcPr>
            <w:tcW w:w="189" w:type="pct"/>
          </w:tcPr>
          <w:p w:rsidR="00EC44A1" w:rsidRPr="003347AB" w:rsidRDefault="00EC44A1" w:rsidP="00EC44A1">
            <w:pPr>
              <w:contextualSpacing/>
              <w:jc w:val="center"/>
            </w:pPr>
            <w:r w:rsidRPr="003347AB">
              <w:t>a.</w:t>
            </w:r>
          </w:p>
        </w:tc>
        <w:tc>
          <w:tcPr>
            <w:tcW w:w="3391" w:type="pct"/>
            <w:vAlign w:val="center"/>
          </w:tcPr>
          <w:p w:rsidR="00EC44A1" w:rsidRPr="003347AB" w:rsidRDefault="00EC44A1" w:rsidP="00EC44A1">
            <w:r w:rsidRPr="003347AB">
              <w:t>A lot consists of 10 good articles, 4 with minor defects and 2 with major defects. Two articles are chosen at random. Find the probability that (i) both are good (ii) both have major defects (iii) exactly 1 is good</w:t>
            </w:r>
          </w:p>
          <w:p w:rsidR="00EC44A1" w:rsidRPr="003347AB" w:rsidRDefault="00EC44A1" w:rsidP="00EC44A1">
            <w:pPr>
              <w:contextualSpacing/>
              <w:jc w:val="both"/>
            </w:pPr>
            <w:r w:rsidRPr="003347AB">
              <w:t xml:space="preserve"> (iv) neither is good (v) at most 1 is good (vi) neither has major defects.</w:t>
            </w:r>
          </w:p>
        </w:tc>
        <w:tc>
          <w:tcPr>
            <w:tcW w:w="321" w:type="pct"/>
          </w:tcPr>
          <w:p w:rsidR="00EC44A1" w:rsidRPr="003347AB" w:rsidRDefault="00EC44A1" w:rsidP="00EC44A1">
            <w:pPr>
              <w:contextualSpacing/>
              <w:jc w:val="center"/>
            </w:pPr>
            <w:r w:rsidRPr="003347AB">
              <w:t>CO1</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r w:rsidRPr="003347AB">
              <w:t>b.</w:t>
            </w:r>
          </w:p>
        </w:tc>
        <w:tc>
          <w:tcPr>
            <w:tcW w:w="3391" w:type="pct"/>
            <w:vAlign w:val="bottom"/>
          </w:tcPr>
          <w:p w:rsidR="00EC44A1" w:rsidRPr="003347AB" w:rsidRDefault="00EC44A1" w:rsidP="00EC44A1">
            <w:pPr>
              <w:contextualSpacing/>
              <w:jc w:val="both"/>
            </w:pPr>
            <w:r w:rsidRPr="003347AB">
              <w:t>In a bolt manufacturing company, machines A, B, and C produce 25%, 35%, and 40% of the total output respectively. Of their outputs, 5%,</w:t>
            </w:r>
          </w:p>
          <w:p w:rsidR="00EC44A1" w:rsidRPr="003347AB" w:rsidRDefault="00EC44A1" w:rsidP="00EC44A1">
            <w:pPr>
              <w:contextualSpacing/>
              <w:jc w:val="both"/>
              <w:rPr>
                <w:bCs/>
              </w:rPr>
            </w:pPr>
            <w:r w:rsidRPr="003347AB">
              <w:t xml:space="preserve"> 4 % and 2% respectively are defective bolts. If a bolt is chosen at random from the combined output, what is the probability that it is defective? If a bolt chosen at random is found to be defective, what is the probability that it was produced by machine B?        </w:t>
            </w:r>
          </w:p>
        </w:tc>
        <w:tc>
          <w:tcPr>
            <w:tcW w:w="321" w:type="pct"/>
          </w:tcPr>
          <w:p w:rsidR="00EC44A1" w:rsidRPr="003347AB" w:rsidRDefault="00EC44A1" w:rsidP="00EC44A1">
            <w:pPr>
              <w:contextualSpacing/>
              <w:jc w:val="center"/>
            </w:pPr>
            <w:r w:rsidRPr="003347AB">
              <w:t>CO1</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p>
        </w:tc>
        <w:tc>
          <w:tcPr>
            <w:tcW w:w="3391" w:type="pct"/>
            <w:vAlign w:val="bottom"/>
          </w:tcPr>
          <w:p w:rsidR="00EC44A1" w:rsidRPr="003347AB" w:rsidRDefault="00EC44A1" w:rsidP="00EC44A1">
            <w:pPr>
              <w:contextualSpacing/>
              <w:jc w:val="both"/>
            </w:pPr>
          </w:p>
        </w:tc>
        <w:tc>
          <w:tcPr>
            <w:tcW w:w="321" w:type="pct"/>
          </w:tcPr>
          <w:p w:rsidR="00EC44A1" w:rsidRPr="003347AB" w:rsidRDefault="00EC44A1" w:rsidP="00EC44A1">
            <w:pPr>
              <w:contextualSpacing/>
              <w:jc w:val="center"/>
            </w:pPr>
          </w:p>
        </w:tc>
        <w:tc>
          <w:tcPr>
            <w:tcW w:w="355" w:type="pct"/>
          </w:tcPr>
          <w:p w:rsidR="00EC44A1" w:rsidRPr="003347AB" w:rsidRDefault="00EC44A1" w:rsidP="00EC44A1">
            <w:pPr>
              <w:contextualSpacing/>
              <w:jc w:val="center"/>
            </w:pPr>
          </w:p>
        </w:tc>
        <w:tc>
          <w:tcPr>
            <w:tcW w:w="472" w:type="pct"/>
          </w:tcPr>
          <w:p w:rsidR="00EC44A1" w:rsidRPr="003347AB" w:rsidRDefault="00EC44A1" w:rsidP="00EC44A1">
            <w:pPr>
              <w:contextualSpacing/>
              <w:jc w:val="center"/>
            </w:pPr>
          </w:p>
        </w:tc>
      </w:tr>
      <w:tr w:rsidR="00EC44A1" w:rsidRPr="003347AB" w:rsidTr="00EC44A1">
        <w:trPr>
          <w:trHeight w:val="396"/>
        </w:trPr>
        <w:tc>
          <w:tcPr>
            <w:tcW w:w="272" w:type="pct"/>
          </w:tcPr>
          <w:p w:rsidR="00EC44A1" w:rsidRPr="003347AB" w:rsidRDefault="00EC44A1" w:rsidP="00EC44A1">
            <w:pPr>
              <w:contextualSpacing/>
              <w:jc w:val="center"/>
            </w:pPr>
            <w:r w:rsidRPr="003347AB">
              <w:t>18.</w:t>
            </w:r>
          </w:p>
        </w:tc>
        <w:tc>
          <w:tcPr>
            <w:tcW w:w="189" w:type="pct"/>
          </w:tcPr>
          <w:p w:rsidR="00EC44A1" w:rsidRPr="003347AB" w:rsidRDefault="00EC44A1" w:rsidP="00EC44A1">
            <w:pPr>
              <w:contextualSpacing/>
              <w:jc w:val="center"/>
            </w:pPr>
            <w:r w:rsidRPr="003347AB">
              <w:t>a.</w:t>
            </w:r>
          </w:p>
        </w:tc>
        <w:tc>
          <w:tcPr>
            <w:tcW w:w="3391" w:type="pct"/>
            <w:vAlign w:val="bottom"/>
          </w:tcPr>
          <w:p w:rsidR="00EC44A1" w:rsidRPr="003347AB" w:rsidRDefault="00EC44A1" w:rsidP="00EC44A1">
            <w:pPr>
              <w:jc w:val="both"/>
            </w:pPr>
            <w:r w:rsidRPr="003347AB">
              <w:t xml:space="preserve">A continuous random variable X has the probability density function </w:t>
            </w:r>
          </w:p>
          <w:p w:rsidR="00EC44A1" w:rsidRPr="003347AB" w:rsidRDefault="00EC44A1" w:rsidP="00EC44A1">
            <w:pPr>
              <w:jc w:val="both"/>
            </w:pPr>
            <w:r w:rsidRPr="003347AB">
              <w:t>f(x) = kx</w:t>
            </w:r>
            <w:r w:rsidRPr="003347AB">
              <w:rPr>
                <w:vertAlign w:val="superscript"/>
              </w:rPr>
              <w:t>2</w:t>
            </w:r>
            <w:r w:rsidRPr="003347AB">
              <w:t>, 0&lt;x&lt; 2 (i)Find the value of k (ii) Find P(X&lt;1) (iii) Find the mean of X.</w:t>
            </w:r>
          </w:p>
        </w:tc>
        <w:tc>
          <w:tcPr>
            <w:tcW w:w="321" w:type="pct"/>
          </w:tcPr>
          <w:p w:rsidR="00EC44A1" w:rsidRPr="003347AB" w:rsidRDefault="00EC44A1" w:rsidP="00EC44A1">
            <w:pPr>
              <w:contextualSpacing/>
              <w:jc w:val="center"/>
            </w:pPr>
            <w:r w:rsidRPr="003347AB">
              <w:t>CO2</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r w:rsidRPr="003347AB">
              <w:t>b.</w:t>
            </w:r>
          </w:p>
        </w:tc>
        <w:tc>
          <w:tcPr>
            <w:tcW w:w="3391" w:type="pct"/>
            <w:vAlign w:val="bottom"/>
          </w:tcPr>
          <w:p w:rsidR="00EC44A1" w:rsidRPr="003347AB" w:rsidRDefault="00EC44A1" w:rsidP="00EC44A1">
            <w:pPr>
              <w:jc w:val="both"/>
            </w:pPr>
            <w:r w:rsidRPr="003347AB">
              <w:t>A random variable X has the following probability distribution</w:t>
            </w:r>
          </w:p>
          <w:tbl>
            <w:tblPr>
              <w:tblStyle w:val="TableGrid"/>
              <w:tblW w:w="0" w:type="auto"/>
              <w:tblLayout w:type="fixed"/>
              <w:tblLook w:val="04A0" w:firstRow="1" w:lastRow="0" w:firstColumn="1" w:lastColumn="0" w:noHBand="0" w:noVBand="1"/>
            </w:tblPr>
            <w:tblGrid>
              <w:gridCol w:w="671"/>
              <w:gridCol w:w="630"/>
              <w:gridCol w:w="630"/>
              <w:gridCol w:w="630"/>
              <w:gridCol w:w="540"/>
              <w:gridCol w:w="540"/>
              <w:gridCol w:w="540"/>
            </w:tblGrid>
            <w:tr w:rsidR="00EC44A1" w:rsidRPr="003347AB" w:rsidTr="00EC44A1">
              <w:tc>
                <w:tcPr>
                  <w:tcW w:w="671" w:type="dxa"/>
                </w:tcPr>
                <w:p w:rsidR="00EC44A1" w:rsidRPr="003347AB" w:rsidRDefault="00EC44A1" w:rsidP="00EC44A1">
                  <w:pPr>
                    <w:jc w:val="center"/>
                    <w:rPr>
                      <w:i/>
                    </w:rPr>
                  </w:pPr>
                  <w:r w:rsidRPr="003347AB">
                    <w:rPr>
                      <w:i/>
                    </w:rPr>
                    <w:t>x</w:t>
                  </w:r>
                </w:p>
              </w:tc>
              <w:tc>
                <w:tcPr>
                  <w:tcW w:w="630" w:type="dxa"/>
                </w:tcPr>
                <w:p w:rsidR="00EC44A1" w:rsidRPr="003347AB" w:rsidRDefault="00EC44A1" w:rsidP="00EC44A1">
                  <w:pPr>
                    <w:jc w:val="center"/>
                  </w:pPr>
                  <w:r w:rsidRPr="003347AB">
                    <w:t>0</w:t>
                  </w:r>
                </w:p>
              </w:tc>
              <w:tc>
                <w:tcPr>
                  <w:tcW w:w="630" w:type="dxa"/>
                </w:tcPr>
                <w:p w:rsidR="00EC44A1" w:rsidRPr="003347AB" w:rsidRDefault="00EC44A1" w:rsidP="00EC44A1">
                  <w:pPr>
                    <w:jc w:val="center"/>
                  </w:pPr>
                  <w:r w:rsidRPr="003347AB">
                    <w:t>1</w:t>
                  </w:r>
                </w:p>
              </w:tc>
              <w:tc>
                <w:tcPr>
                  <w:tcW w:w="630" w:type="dxa"/>
                </w:tcPr>
                <w:p w:rsidR="00EC44A1" w:rsidRPr="003347AB" w:rsidRDefault="00EC44A1" w:rsidP="00EC44A1">
                  <w:pPr>
                    <w:jc w:val="center"/>
                  </w:pPr>
                  <w:r w:rsidRPr="003347AB">
                    <w:t>2</w:t>
                  </w:r>
                </w:p>
              </w:tc>
              <w:tc>
                <w:tcPr>
                  <w:tcW w:w="540" w:type="dxa"/>
                </w:tcPr>
                <w:p w:rsidR="00EC44A1" w:rsidRPr="003347AB" w:rsidRDefault="00EC44A1" w:rsidP="00EC44A1">
                  <w:pPr>
                    <w:jc w:val="center"/>
                  </w:pPr>
                  <w:r w:rsidRPr="003347AB">
                    <w:t>3</w:t>
                  </w:r>
                </w:p>
              </w:tc>
              <w:tc>
                <w:tcPr>
                  <w:tcW w:w="540" w:type="dxa"/>
                </w:tcPr>
                <w:p w:rsidR="00EC44A1" w:rsidRPr="003347AB" w:rsidRDefault="00EC44A1" w:rsidP="00EC44A1">
                  <w:pPr>
                    <w:jc w:val="center"/>
                  </w:pPr>
                  <w:r w:rsidRPr="003347AB">
                    <w:t>4</w:t>
                  </w:r>
                </w:p>
              </w:tc>
              <w:tc>
                <w:tcPr>
                  <w:tcW w:w="540" w:type="dxa"/>
                </w:tcPr>
                <w:p w:rsidR="00EC44A1" w:rsidRPr="003347AB" w:rsidRDefault="00EC44A1" w:rsidP="00EC44A1">
                  <w:pPr>
                    <w:jc w:val="center"/>
                  </w:pPr>
                  <w:r w:rsidRPr="003347AB">
                    <w:t>5</w:t>
                  </w:r>
                </w:p>
              </w:tc>
            </w:tr>
            <w:tr w:rsidR="00EC44A1" w:rsidRPr="003347AB" w:rsidTr="00EC44A1">
              <w:tc>
                <w:tcPr>
                  <w:tcW w:w="671" w:type="dxa"/>
                </w:tcPr>
                <w:p w:rsidR="00EC44A1" w:rsidRPr="003347AB" w:rsidRDefault="00EC44A1" w:rsidP="00EC44A1">
                  <w:pPr>
                    <w:jc w:val="center"/>
                    <w:rPr>
                      <w:i/>
                    </w:rPr>
                  </w:pPr>
                  <w:r w:rsidRPr="003347AB">
                    <w:rPr>
                      <w:i/>
                    </w:rPr>
                    <w:t>p(x)</w:t>
                  </w:r>
                </w:p>
              </w:tc>
              <w:tc>
                <w:tcPr>
                  <w:tcW w:w="630" w:type="dxa"/>
                </w:tcPr>
                <w:p w:rsidR="00EC44A1" w:rsidRPr="003347AB" w:rsidRDefault="00EC44A1" w:rsidP="00EC44A1">
                  <w:pPr>
                    <w:jc w:val="center"/>
                  </w:pPr>
                  <w:r w:rsidRPr="003347AB">
                    <w:t>k</w:t>
                  </w:r>
                </w:p>
              </w:tc>
              <w:tc>
                <w:tcPr>
                  <w:tcW w:w="630" w:type="dxa"/>
                </w:tcPr>
                <w:p w:rsidR="00EC44A1" w:rsidRPr="003347AB" w:rsidRDefault="00EC44A1" w:rsidP="00EC44A1">
                  <w:pPr>
                    <w:jc w:val="center"/>
                  </w:pPr>
                  <w:r w:rsidRPr="003347AB">
                    <w:t>k</w:t>
                  </w:r>
                </w:p>
              </w:tc>
              <w:tc>
                <w:tcPr>
                  <w:tcW w:w="630" w:type="dxa"/>
                </w:tcPr>
                <w:p w:rsidR="00EC44A1" w:rsidRPr="003347AB" w:rsidRDefault="00EC44A1" w:rsidP="00EC44A1">
                  <w:pPr>
                    <w:jc w:val="center"/>
                  </w:pPr>
                  <w:r w:rsidRPr="003347AB">
                    <w:t>2k</w:t>
                  </w:r>
                </w:p>
              </w:tc>
              <w:tc>
                <w:tcPr>
                  <w:tcW w:w="540" w:type="dxa"/>
                </w:tcPr>
                <w:p w:rsidR="00EC44A1" w:rsidRPr="003347AB" w:rsidRDefault="00EC44A1" w:rsidP="00EC44A1">
                  <w:pPr>
                    <w:jc w:val="center"/>
                  </w:pPr>
                  <w:r w:rsidRPr="003347AB">
                    <w:t>4k</w:t>
                  </w:r>
                </w:p>
              </w:tc>
              <w:tc>
                <w:tcPr>
                  <w:tcW w:w="540" w:type="dxa"/>
                </w:tcPr>
                <w:p w:rsidR="00EC44A1" w:rsidRPr="003347AB" w:rsidRDefault="00EC44A1" w:rsidP="00EC44A1">
                  <w:pPr>
                    <w:jc w:val="center"/>
                  </w:pPr>
                  <w:r w:rsidRPr="003347AB">
                    <w:t>2k</w:t>
                  </w:r>
                </w:p>
              </w:tc>
              <w:tc>
                <w:tcPr>
                  <w:tcW w:w="540" w:type="dxa"/>
                </w:tcPr>
                <w:p w:rsidR="00EC44A1" w:rsidRPr="003347AB" w:rsidRDefault="00EC44A1" w:rsidP="00EC44A1">
                  <w:pPr>
                    <w:jc w:val="center"/>
                  </w:pPr>
                  <w:r w:rsidRPr="003347AB">
                    <w:t>k</w:t>
                  </w:r>
                </w:p>
              </w:tc>
            </w:tr>
          </w:tbl>
          <w:p w:rsidR="00EC44A1" w:rsidRPr="003347AB" w:rsidRDefault="00EC44A1" w:rsidP="00EC44A1">
            <w:pPr>
              <w:contextualSpacing/>
              <w:jc w:val="both"/>
            </w:pPr>
            <w:r w:rsidRPr="003347AB">
              <w:t xml:space="preserve"> (i) Find the value of K (ii) Evaluate </w:t>
            </w:r>
            <w:r w:rsidRPr="003347AB">
              <w:rPr>
                <w:iCs/>
              </w:rPr>
              <w:t>P(X&lt;3</w:t>
            </w:r>
            <w:r w:rsidRPr="003347AB">
              <w:rPr>
                <w:i/>
              </w:rPr>
              <w:t xml:space="preserve">) </w:t>
            </w:r>
            <w:r w:rsidRPr="003347AB">
              <w:t>(iii) Find the CDF, cumulative distribution function (iv)Find the mean of X.</w:t>
            </w:r>
          </w:p>
        </w:tc>
        <w:tc>
          <w:tcPr>
            <w:tcW w:w="321" w:type="pct"/>
          </w:tcPr>
          <w:p w:rsidR="00EC44A1" w:rsidRPr="003347AB" w:rsidRDefault="00EC44A1" w:rsidP="00EC44A1">
            <w:pPr>
              <w:contextualSpacing/>
              <w:jc w:val="center"/>
            </w:pPr>
            <w:r w:rsidRPr="003347AB">
              <w:t>CO2</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p>
        </w:tc>
        <w:tc>
          <w:tcPr>
            <w:tcW w:w="3391" w:type="pct"/>
            <w:vAlign w:val="bottom"/>
          </w:tcPr>
          <w:p w:rsidR="00EC44A1" w:rsidRPr="003347AB" w:rsidRDefault="00EC44A1" w:rsidP="00EC44A1">
            <w:pPr>
              <w:contextualSpacing/>
              <w:jc w:val="both"/>
            </w:pPr>
          </w:p>
        </w:tc>
        <w:tc>
          <w:tcPr>
            <w:tcW w:w="321" w:type="pct"/>
          </w:tcPr>
          <w:p w:rsidR="00EC44A1" w:rsidRPr="003347AB" w:rsidRDefault="00EC44A1" w:rsidP="00EC44A1">
            <w:pPr>
              <w:contextualSpacing/>
              <w:jc w:val="center"/>
            </w:pPr>
          </w:p>
        </w:tc>
        <w:tc>
          <w:tcPr>
            <w:tcW w:w="355" w:type="pct"/>
          </w:tcPr>
          <w:p w:rsidR="00EC44A1" w:rsidRPr="003347AB" w:rsidRDefault="00EC44A1" w:rsidP="00EC44A1">
            <w:pPr>
              <w:contextualSpacing/>
              <w:jc w:val="center"/>
            </w:pPr>
          </w:p>
        </w:tc>
        <w:tc>
          <w:tcPr>
            <w:tcW w:w="472" w:type="pct"/>
          </w:tcPr>
          <w:p w:rsidR="00EC44A1" w:rsidRPr="003347AB" w:rsidRDefault="00EC44A1" w:rsidP="00EC44A1">
            <w:pPr>
              <w:contextualSpacing/>
              <w:jc w:val="center"/>
            </w:pPr>
          </w:p>
        </w:tc>
      </w:tr>
      <w:tr w:rsidR="00EC44A1" w:rsidRPr="003347AB" w:rsidTr="00EC44A1">
        <w:trPr>
          <w:trHeight w:val="396"/>
        </w:trPr>
        <w:tc>
          <w:tcPr>
            <w:tcW w:w="272" w:type="pct"/>
          </w:tcPr>
          <w:p w:rsidR="00EC44A1" w:rsidRPr="003347AB" w:rsidRDefault="00EC44A1" w:rsidP="00EC44A1">
            <w:pPr>
              <w:contextualSpacing/>
              <w:jc w:val="center"/>
            </w:pPr>
            <w:r w:rsidRPr="003347AB">
              <w:t>19.</w:t>
            </w:r>
          </w:p>
        </w:tc>
        <w:tc>
          <w:tcPr>
            <w:tcW w:w="189" w:type="pct"/>
          </w:tcPr>
          <w:p w:rsidR="00EC44A1" w:rsidRPr="003347AB" w:rsidRDefault="00EC44A1" w:rsidP="00EC44A1">
            <w:pPr>
              <w:contextualSpacing/>
              <w:jc w:val="center"/>
            </w:pPr>
            <w:r w:rsidRPr="003347AB">
              <w:t>a.</w:t>
            </w:r>
          </w:p>
        </w:tc>
        <w:tc>
          <w:tcPr>
            <w:tcW w:w="3391" w:type="pct"/>
            <w:vAlign w:val="bottom"/>
          </w:tcPr>
          <w:p w:rsidR="00EC44A1" w:rsidRPr="003347AB" w:rsidRDefault="00EC44A1" w:rsidP="00EC44A1">
            <w:pPr>
              <w:jc w:val="both"/>
              <w:rPr>
                <w:color w:val="000000"/>
                <w:shd w:val="clear" w:color="auto" w:fill="FFFFFF"/>
              </w:rPr>
            </w:pPr>
            <w:r w:rsidRPr="003347AB">
              <w:rPr>
                <w:color w:val="000000"/>
                <w:shd w:val="clear" w:color="auto" w:fill="FFFFFF"/>
              </w:rPr>
              <w:t>The joint probability mass function of (X, Y) is P (x, y)=K(2x+y);</w:t>
            </w:r>
          </w:p>
          <w:p w:rsidR="00EC44A1" w:rsidRPr="003347AB" w:rsidRDefault="00EC44A1" w:rsidP="00EC44A1">
            <w:pPr>
              <w:jc w:val="both"/>
            </w:pPr>
            <w:r w:rsidRPr="003347AB">
              <w:rPr>
                <w:color w:val="000000"/>
                <w:shd w:val="clear" w:color="auto" w:fill="FFFFFF"/>
              </w:rPr>
              <w:t>x = 0,1,2 and y = 1,2,3 (i) Tabulate the probability distribution (ii) Find K (iii) Find marginal distributions of X and Y (iii) Find conditional distributions</w:t>
            </w:r>
            <w:r w:rsidRPr="003347AB">
              <w:t xml:space="preserve"> of X given Y(v) Find conditional distributions of Y given X.</w:t>
            </w:r>
          </w:p>
        </w:tc>
        <w:tc>
          <w:tcPr>
            <w:tcW w:w="321" w:type="pct"/>
          </w:tcPr>
          <w:p w:rsidR="00EC44A1" w:rsidRPr="003347AB" w:rsidRDefault="00EC44A1" w:rsidP="00EC44A1">
            <w:pPr>
              <w:contextualSpacing/>
              <w:jc w:val="center"/>
            </w:pPr>
            <w:r w:rsidRPr="003347AB">
              <w:t>CO2</w:t>
            </w:r>
          </w:p>
        </w:tc>
        <w:tc>
          <w:tcPr>
            <w:tcW w:w="355" w:type="pct"/>
          </w:tcPr>
          <w:p w:rsidR="00EC44A1" w:rsidRPr="003347AB" w:rsidRDefault="00EC44A1" w:rsidP="00EC44A1">
            <w:pPr>
              <w:contextualSpacing/>
              <w:jc w:val="center"/>
            </w:pPr>
            <w:r w:rsidRPr="003347AB">
              <w:t>E</w:t>
            </w:r>
          </w:p>
        </w:tc>
        <w:tc>
          <w:tcPr>
            <w:tcW w:w="472" w:type="pct"/>
          </w:tcPr>
          <w:p w:rsidR="00EC44A1" w:rsidRPr="003347AB" w:rsidRDefault="00EC44A1" w:rsidP="00EC44A1">
            <w:pPr>
              <w:contextualSpacing/>
              <w:jc w:val="center"/>
            </w:pPr>
            <w:r w:rsidRPr="003347AB">
              <w:t>12</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p>
        </w:tc>
        <w:tc>
          <w:tcPr>
            <w:tcW w:w="3391" w:type="pct"/>
            <w:vAlign w:val="bottom"/>
          </w:tcPr>
          <w:p w:rsidR="00EC44A1" w:rsidRPr="003347AB" w:rsidRDefault="00EC44A1" w:rsidP="00EC44A1">
            <w:pPr>
              <w:contextualSpacing/>
              <w:jc w:val="both"/>
            </w:pPr>
          </w:p>
        </w:tc>
        <w:tc>
          <w:tcPr>
            <w:tcW w:w="321" w:type="pct"/>
          </w:tcPr>
          <w:p w:rsidR="00EC44A1" w:rsidRPr="003347AB" w:rsidRDefault="00EC44A1" w:rsidP="00EC44A1">
            <w:pPr>
              <w:contextualSpacing/>
              <w:jc w:val="center"/>
            </w:pPr>
          </w:p>
        </w:tc>
        <w:tc>
          <w:tcPr>
            <w:tcW w:w="355" w:type="pct"/>
          </w:tcPr>
          <w:p w:rsidR="00EC44A1" w:rsidRPr="003347AB" w:rsidRDefault="00EC44A1" w:rsidP="00EC44A1">
            <w:pPr>
              <w:contextualSpacing/>
              <w:jc w:val="center"/>
            </w:pPr>
          </w:p>
        </w:tc>
        <w:tc>
          <w:tcPr>
            <w:tcW w:w="472" w:type="pct"/>
          </w:tcPr>
          <w:p w:rsidR="00EC44A1" w:rsidRPr="003347AB" w:rsidRDefault="00EC44A1" w:rsidP="00EC44A1">
            <w:pPr>
              <w:contextualSpacing/>
              <w:jc w:val="center"/>
            </w:pPr>
          </w:p>
        </w:tc>
      </w:tr>
      <w:tr w:rsidR="00EC44A1" w:rsidRPr="003347AB" w:rsidTr="00EC44A1">
        <w:trPr>
          <w:trHeight w:val="396"/>
        </w:trPr>
        <w:tc>
          <w:tcPr>
            <w:tcW w:w="272" w:type="pct"/>
          </w:tcPr>
          <w:p w:rsidR="00EC44A1" w:rsidRPr="003347AB" w:rsidRDefault="00EC44A1" w:rsidP="00EC44A1">
            <w:pPr>
              <w:contextualSpacing/>
              <w:jc w:val="center"/>
            </w:pPr>
            <w:r w:rsidRPr="003347AB">
              <w:t>20.</w:t>
            </w:r>
          </w:p>
        </w:tc>
        <w:tc>
          <w:tcPr>
            <w:tcW w:w="189" w:type="pct"/>
          </w:tcPr>
          <w:p w:rsidR="00EC44A1" w:rsidRPr="003347AB" w:rsidRDefault="00EC44A1" w:rsidP="00EC44A1">
            <w:pPr>
              <w:contextualSpacing/>
              <w:jc w:val="center"/>
            </w:pPr>
            <w:r w:rsidRPr="003347AB">
              <w:t>a.</w:t>
            </w:r>
          </w:p>
        </w:tc>
        <w:tc>
          <w:tcPr>
            <w:tcW w:w="3391" w:type="pct"/>
          </w:tcPr>
          <w:p w:rsidR="00EC44A1" w:rsidRPr="003347AB" w:rsidRDefault="00EC44A1" w:rsidP="00EC44A1">
            <w:pPr>
              <w:contextualSpacing/>
              <w:jc w:val="both"/>
            </w:pPr>
            <w:r w:rsidRPr="003347AB">
              <w:t xml:space="preserve">The weekly wages of 1000 workmen are normally distributed with a mean of Rs.70 and a standard deviation of Rs 5.  Estimate the number of workers, whose weekly wages will be (i) less than Rs. 60. (ii) more than Rs.75.  (iii) between Rs 60 and Rs 75.  </w:t>
            </w:r>
          </w:p>
        </w:tc>
        <w:tc>
          <w:tcPr>
            <w:tcW w:w="321" w:type="pct"/>
          </w:tcPr>
          <w:p w:rsidR="00EC44A1" w:rsidRPr="003347AB" w:rsidRDefault="00EC44A1" w:rsidP="00EC44A1">
            <w:pPr>
              <w:contextualSpacing/>
              <w:jc w:val="center"/>
            </w:pPr>
            <w:r w:rsidRPr="003347AB">
              <w:t>CO3</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r w:rsidRPr="003347AB">
              <w:t>b.</w:t>
            </w:r>
          </w:p>
        </w:tc>
        <w:tc>
          <w:tcPr>
            <w:tcW w:w="3391" w:type="pct"/>
            <w:vAlign w:val="bottom"/>
          </w:tcPr>
          <w:p w:rsidR="00EC44A1" w:rsidRPr="003347AB" w:rsidRDefault="00EC44A1" w:rsidP="00EC44A1">
            <w:pPr>
              <w:jc w:val="both"/>
            </w:pPr>
            <w:r w:rsidRPr="003347AB">
              <w:t xml:space="preserve">Fit a Poisson distribution to the given data and calculate the expected frequencies.  </w:t>
            </w:r>
            <w:r w:rsidRPr="003347AB">
              <w:tab/>
              <w:t xml:space="preserve">     </w:t>
            </w:r>
          </w:p>
          <w:tbl>
            <w:tblPr>
              <w:tblStyle w:val="TableGrid"/>
              <w:tblpPr w:leftFromText="180" w:rightFromText="180" w:vertAnchor="text" w:horzAnchor="margin" w:tblpYSpec="inside"/>
              <w:tblOverlap w:val="never"/>
              <w:tblW w:w="0" w:type="auto"/>
              <w:tblLayout w:type="fixed"/>
              <w:tblLook w:val="04A0" w:firstRow="1" w:lastRow="0" w:firstColumn="1" w:lastColumn="0" w:noHBand="0" w:noVBand="1"/>
            </w:tblPr>
            <w:tblGrid>
              <w:gridCol w:w="649"/>
              <w:gridCol w:w="611"/>
              <w:gridCol w:w="630"/>
              <w:gridCol w:w="630"/>
              <w:gridCol w:w="540"/>
              <w:gridCol w:w="540"/>
            </w:tblGrid>
            <w:tr w:rsidR="00EC44A1" w:rsidRPr="003347AB" w:rsidTr="00EC44A1">
              <w:tc>
                <w:tcPr>
                  <w:tcW w:w="649" w:type="dxa"/>
                </w:tcPr>
                <w:p w:rsidR="00EC44A1" w:rsidRPr="003347AB" w:rsidRDefault="00EC44A1" w:rsidP="00EC44A1">
                  <w:pPr>
                    <w:pStyle w:val="ListParagraph"/>
                    <w:ind w:left="0"/>
                    <w:jc w:val="center"/>
                  </w:pPr>
                  <w:r w:rsidRPr="003347AB">
                    <w:t>x</w:t>
                  </w:r>
                </w:p>
              </w:tc>
              <w:tc>
                <w:tcPr>
                  <w:tcW w:w="611" w:type="dxa"/>
                </w:tcPr>
                <w:p w:rsidR="00EC44A1" w:rsidRPr="003347AB" w:rsidRDefault="00EC44A1" w:rsidP="00EC44A1">
                  <w:pPr>
                    <w:pStyle w:val="ListParagraph"/>
                    <w:ind w:left="0"/>
                    <w:jc w:val="center"/>
                  </w:pPr>
                  <w:r w:rsidRPr="003347AB">
                    <w:t>0</w:t>
                  </w:r>
                </w:p>
              </w:tc>
              <w:tc>
                <w:tcPr>
                  <w:tcW w:w="630" w:type="dxa"/>
                </w:tcPr>
                <w:p w:rsidR="00EC44A1" w:rsidRPr="003347AB" w:rsidRDefault="00EC44A1" w:rsidP="00EC44A1">
                  <w:pPr>
                    <w:pStyle w:val="ListParagraph"/>
                    <w:ind w:left="0"/>
                    <w:jc w:val="center"/>
                  </w:pPr>
                  <w:r w:rsidRPr="003347AB">
                    <w:t>1</w:t>
                  </w:r>
                </w:p>
              </w:tc>
              <w:tc>
                <w:tcPr>
                  <w:tcW w:w="630" w:type="dxa"/>
                </w:tcPr>
                <w:p w:rsidR="00EC44A1" w:rsidRPr="003347AB" w:rsidRDefault="00EC44A1" w:rsidP="00EC44A1">
                  <w:pPr>
                    <w:pStyle w:val="ListParagraph"/>
                    <w:ind w:left="0"/>
                    <w:jc w:val="center"/>
                  </w:pPr>
                  <w:r w:rsidRPr="003347AB">
                    <w:t>2</w:t>
                  </w:r>
                </w:p>
              </w:tc>
              <w:tc>
                <w:tcPr>
                  <w:tcW w:w="540" w:type="dxa"/>
                </w:tcPr>
                <w:p w:rsidR="00EC44A1" w:rsidRPr="003347AB" w:rsidRDefault="00EC44A1" w:rsidP="00EC44A1">
                  <w:pPr>
                    <w:pStyle w:val="ListParagraph"/>
                    <w:ind w:left="0"/>
                    <w:jc w:val="center"/>
                  </w:pPr>
                  <w:r w:rsidRPr="003347AB">
                    <w:t>3</w:t>
                  </w:r>
                </w:p>
              </w:tc>
              <w:tc>
                <w:tcPr>
                  <w:tcW w:w="540" w:type="dxa"/>
                </w:tcPr>
                <w:p w:rsidR="00EC44A1" w:rsidRPr="003347AB" w:rsidRDefault="00EC44A1" w:rsidP="00EC44A1">
                  <w:pPr>
                    <w:pStyle w:val="ListParagraph"/>
                    <w:ind w:left="0"/>
                    <w:jc w:val="center"/>
                  </w:pPr>
                  <w:r w:rsidRPr="003347AB">
                    <w:t>4</w:t>
                  </w:r>
                </w:p>
              </w:tc>
            </w:tr>
            <w:tr w:rsidR="00EC44A1" w:rsidRPr="003347AB" w:rsidTr="00EC44A1">
              <w:tc>
                <w:tcPr>
                  <w:tcW w:w="649" w:type="dxa"/>
                </w:tcPr>
                <w:p w:rsidR="00EC44A1" w:rsidRPr="003347AB" w:rsidRDefault="00EC44A1" w:rsidP="00EC44A1">
                  <w:pPr>
                    <w:pStyle w:val="ListParagraph"/>
                    <w:ind w:left="0"/>
                    <w:jc w:val="center"/>
                  </w:pPr>
                  <m:oMathPara>
                    <m:oMath>
                      <m:r>
                        <w:rPr>
                          <w:rFonts w:ascii="Cambria Math" w:hAnsi="Cambria Math"/>
                        </w:rPr>
                        <m:t>f</m:t>
                      </m:r>
                    </m:oMath>
                  </m:oMathPara>
                </w:p>
              </w:tc>
              <w:tc>
                <w:tcPr>
                  <w:tcW w:w="611" w:type="dxa"/>
                </w:tcPr>
                <w:p w:rsidR="00EC44A1" w:rsidRPr="003347AB" w:rsidRDefault="00EC44A1" w:rsidP="00EC44A1">
                  <w:pPr>
                    <w:pStyle w:val="ListParagraph"/>
                    <w:ind w:left="0"/>
                    <w:jc w:val="center"/>
                  </w:pPr>
                  <w:r w:rsidRPr="003347AB">
                    <w:t>43</w:t>
                  </w:r>
                </w:p>
              </w:tc>
              <w:tc>
                <w:tcPr>
                  <w:tcW w:w="630" w:type="dxa"/>
                </w:tcPr>
                <w:p w:rsidR="00EC44A1" w:rsidRPr="003347AB" w:rsidRDefault="00EC44A1" w:rsidP="00EC44A1">
                  <w:pPr>
                    <w:pStyle w:val="ListParagraph"/>
                    <w:ind w:left="0"/>
                    <w:jc w:val="center"/>
                  </w:pPr>
                  <w:r w:rsidRPr="003347AB">
                    <w:t>38</w:t>
                  </w:r>
                </w:p>
              </w:tc>
              <w:tc>
                <w:tcPr>
                  <w:tcW w:w="630" w:type="dxa"/>
                </w:tcPr>
                <w:p w:rsidR="00EC44A1" w:rsidRPr="003347AB" w:rsidRDefault="00EC44A1" w:rsidP="00EC44A1">
                  <w:pPr>
                    <w:pStyle w:val="ListParagraph"/>
                    <w:ind w:left="0"/>
                    <w:jc w:val="center"/>
                  </w:pPr>
                  <w:r w:rsidRPr="003347AB">
                    <w:t>22</w:t>
                  </w:r>
                </w:p>
              </w:tc>
              <w:tc>
                <w:tcPr>
                  <w:tcW w:w="540" w:type="dxa"/>
                </w:tcPr>
                <w:p w:rsidR="00EC44A1" w:rsidRPr="003347AB" w:rsidRDefault="00EC44A1" w:rsidP="00EC44A1">
                  <w:pPr>
                    <w:pStyle w:val="ListParagraph"/>
                    <w:ind w:left="0"/>
                    <w:jc w:val="center"/>
                  </w:pPr>
                  <w:r w:rsidRPr="003347AB">
                    <w:t>9</w:t>
                  </w:r>
                </w:p>
              </w:tc>
              <w:tc>
                <w:tcPr>
                  <w:tcW w:w="540" w:type="dxa"/>
                </w:tcPr>
                <w:p w:rsidR="00EC44A1" w:rsidRPr="003347AB" w:rsidRDefault="00EC44A1" w:rsidP="00EC44A1">
                  <w:pPr>
                    <w:pStyle w:val="ListParagraph"/>
                    <w:ind w:left="0"/>
                    <w:jc w:val="center"/>
                  </w:pPr>
                  <w:r w:rsidRPr="003347AB">
                    <w:t>1</w:t>
                  </w:r>
                </w:p>
              </w:tc>
            </w:tr>
          </w:tbl>
          <w:p w:rsidR="00EC44A1" w:rsidRPr="003347AB" w:rsidRDefault="00EC44A1" w:rsidP="00EC44A1">
            <w:pPr>
              <w:contextualSpacing/>
              <w:jc w:val="both"/>
              <w:rPr>
                <w:bCs/>
              </w:rPr>
            </w:pPr>
          </w:p>
        </w:tc>
        <w:tc>
          <w:tcPr>
            <w:tcW w:w="321" w:type="pct"/>
          </w:tcPr>
          <w:p w:rsidR="00EC44A1" w:rsidRPr="003347AB" w:rsidRDefault="00EC44A1" w:rsidP="00EC44A1">
            <w:pPr>
              <w:contextualSpacing/>
              <w:jc w:val="center"/>
            </w:pPr>
            <w:r w:rsidRPr="003347AB">
              <w:t>CO3</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p>
        </w:tc>
        <w:tc>
          <w:tcPr>
            <w:tcW w:w="3391" w:type="pct"/>
            <w:vAlign w:val="bottom"/>
          </w:tcPr>
          <w:p w:rsidR="00EC44A1" w:rsidRPr="003347AB" w:rsidRDefault="00EC44A1" w:rsidP="00EC44A1">
            <w:pPr>
              <w:contextualSpacing/>
              <w:jc w:val="both"/>
            </w:pPr>
          </w:p>
        </w:tc>
        <w:tc>
          <w:tcPr>
            <w:tcW w:w="321" w:type="pct"/>
          </w:tcPr>
          <w:p w:rsidR="00EC44A1" w:rsidRPr="003347AB" w:rsidRDefault="00EC44A1" w:rsidP="00EC44A1">
            <w:pPr>
              <w:contextualSpacing/>
              <w:jc w:val="center"/>
            </w:pPr>
          </w:p>
        </w:tc>
        <w:tc>
          <w:tcPr>
            <w:tcW w:w="355" w:type="pct"/>
          </w:tcPr>
          <w:p w:rsidR="00EC44A1" w:rsidRPr="003347AB" w:rsidRDefault="00EC44A1" w:rsidP="00EC44A1">
            <w:pPr>
              <w:contextualSpacing/>
              <w:jc w:val="center"/>
            </w:pPr>
          </w:p>
        </w:tc>
        <w:tc>
          <w:tcPr>
            <w:tcW w:w="472" w:type="pct"/>
          </w:tcPr>
          <w:p w:rsidR="00EC44A1" w:rsidRPr="003347AB" w:rsidRDefault="00EC44A1" w:rsidP="00EC44A1">
            <w:pPr>
              <w:contextualSpacing/>
              <w:jc w:val="center"/>
            </w:pPr>
          </w:p>
        </w:tc>
      </w:tr>
      <w:tr w:rsidR="00EC44A1" w:rsidRPr="003347AB" w:rsidTr="00EC44A1">
        <w:trPr>
          <w:trHeight w:val="396"/>
        </w:trPr>
        <w:tc>
          <w:tcPr>
            <w:tcW w:w="272" w:type="pct"/>
          </w:tcPr>
          <w:p w:rsidR="00EC44A1" w:rsidRPr="003347AB" w:rsidRDefault="00EC44A1" w:rsidP="00EC44A1">
            <w:pPr>
              <w:contextualSpacing/>
              <w:jc w:val="center"/>
            </w:pPr>
            <w:r w:rsidRPr="003347AB">
              <w:t>21.</w:t>
            </w:r>
          </w:p>
        </w:tc>
        <w:tc>
          <w:tcPr>
            <w:tcW w:w="189" w:type="pct"/>
          </w:tcPr>
          <w:p w:rsidR="00EC44A1" w:rsidRPr="003347AB" w:rsidRDefault="00EC44A1" w:rsidP="00EC44A1">
            <w:pPr>
              <w:contextualSpacing/>
              <w:jc w:val="center"/>
            </w:pPr>
            <w:r w:rsidRPr="003347AB">
              <w:t>a.</w:t>
            </w:r>
          </w:p>
        </w:tc>
        <w:tc>
          <w:tcPr>
            <w:tcW w:w="3391" w:type="pct"/>
            <w:vAlign w:val="bottom"/>
          </w:tcPr>
          <w:p w:rsidR="00EC44A1" w:rsidRPr="003347AB" w:rsidRDefault="00EC44A1" w:rsidP="00EC44A1">
            <w:pPr>
              <w:contextualSpacing/>
              <w:jc w:val="both"/>
              <w:rPr>
                <w:bCs/>
              </w:rPr>
            </w:pPr>
            <w:r w:rsidRPr="003347AB">
              <w:rPr>
                <w:bCs/>
              </w:rPr>
              <w:t>If X</w:t>
            </w:r>
            <w:r w:rsidRPr="003347AB">
              <w:rPr>
                <w:bCs/>
                <w:vertAlign w:val="subscript"/>
              </w:rPr>
              <w:t>1</w:t>
            </w:r>
            <w:r w:rsidRPr="003347AB">
              <w:rPr>
                <w:bCs/>
              </w:rPr>
              <w:t>, X</w:t>
            </w:r>
            <w:r w:rsidRPr="003347AB">
              <w:rPr>
                <w:bCs/>
                <w:vertAlign w:val="subscript"/>
              </w:rPr>
              <w:t>2</w:t>
            </w:r>
            <w:r w:rsidRPr="003347AB">
              <w:rPr>
                <w:bCs/>
              </w:rPr>
              <w:t>, X</w:t>
            </w:r>
            <w:r w:rsidRPr="003347AB">
              <w:rPr>
                <w:bCs/>
                <w:vertAlign w:val="subscript"/>
              </w:rPr>
              <w:t>3</w:t>
            </w:r>
            <w:r w:rsidRPr="003347AB">
              <w:rPr>
                <w:bCs/>
              </w:rPr>
              <w:t>……… X</w:t>
            </w:r>
            <w:r w:rsidRPr="003347AB">
              <w:rPr>
                <w:bCs/>
                <w:vertAlign w:val="subscript"/>
              </w:rPr>
              <w:t>n</w:t>
            </w:r>
            <w:r w:rsidRPr="003347AB">
              <w:rPr>
                <w:bCs/>
              </w:rPr>
              <w:t xml:space="preserve">, are Poisson variates with parameter </w:t>
            </w:r>
            <w:r w:rsidRPr="003347AB">
              <w:rPr>
                <w:bCs/>
              </w:rPr>
              <w:sym w:font="Symbol" w:char="F06C"/>
            </w:r>
            <w:r w:rsidRPr="003347AB">
              <w:rPr>
                <w:bCs/>
              </w:rPr>
              <w:t xml:space="preserve"> = 2, use the central limit theorem to estimate P (120 </w:t>
            </w:r>
            <w:r w:rsidRPr="003347AB">
              <w:rPr>
                <w:bCs/>
              </w:rPr>
              <w:sym w:font="Symbol" w:char="F0A3"/>
            </w:r>
            <w:r w:rsidRPr="003347AB">
              <w:rPr>
                <w:bCs/>
              </w:rPr>
              <w:t xml:space="preserve"> S</w:t>
            </w:r>
            <w:r w:rsidRPr="003347AB">
              <w:rPr>
                <w:bCs/>
                <w:vertAlign w:val="subscript"/>
              </w:rPr>
              <w:t>n</w:t>
            </w:r>
            <w:r w:rsidRPr="003347AB">
              <w:rPr>
                <w:bCs/>
              </w:rPr>
              <w:t xml:space="preserve"> </w:t>
            </w:r>
            <w:r w:rsidRPr="003347AB">
              <w:rPr>
                <w:bCs/>
              </w:rPr>
              <w:sym w:font="Symbol" w:char="F0A3"/>
            </w:r>
            <w:r w:rsidRPr="003347AB">
              <w:rPr>
                <w:bCs/>
              </w:rPr>
              <w:t xml:space="preserve"> 160), where </w:t>
            </w:r>
          </w:p>
          <w:p w:rsidR="00EC44A1" w:rsidRPr="003347AB" w:rsidRDefault="00EC44A1" w:rsidP="00EC44A1">
            <w:pPr>
              <w:contextualSpacing/>
              <w:jc w:val="both"/>
            </w:pPr>
            <w:r w:rsidRPr="003347AB">
              <w:rPr>
                <w:bCs/>
              </w:rPr>
              <w:t>S</w:t>
            </w:r>
            <w:r w:rsidRPr="003347AB">
              <w:rPr>
                <w:bCs/>
                <w:vertAlign w:val="subscript"/>
              </w:rPr>
              <w:t>n</w:t>
            </w:r>
            <w:r w:rsidRPr="003347AB">
              <w:rPr>
                <w:bCs/>
              </w:rPr>
              <w:t xml:space="preserve"> = X</w:t>
            </w:r>
            <w:r w:rsidRPr="003347AB">
              <w:rPr>
                <w:bCs/>
                <w:vertAlign w:val="subscript"/>
              </w:rPr>
              <w:t>1</w:t>
            </w:r>
            <w:r w:rsidRPr="003347AB">
              <w:rPr>
                <w:bCs/>
              </w:rPr>
              <w:t>+ X</w:t>
            </w:r>
            <w:r w:rsidRPr="003347AB">
              <w:rPr>
                <w:bCs/>
                <w:vertAlign w:val="subscript"/>
              </w:rPr>
              <w:t>2</w:t>
            </w:r>
            <w:r w:rsidRPr="003347AB">
              <w:rPr>
                <w:bCs/>
              </w:rPr>
              <w:t>+ ………. X</w:t>
            </w:r>
            <w:r w:rsidRPr="003347AB">
              <w:rPr>
                <w:bCs/>
                <w:vertAlign w:val="subscript"/>
              </w:rPr>
              <w:t>n</w:t>
            </w:r>
            <w:r w:rsidRPr="003347AB">
              <w:rPr>
                <w:bCs/>
              </w:rPr>
              <w:t xml:space="preserve"> and n = 75.</w:t>
            </w:r>
          </w:p>
        </w:tc>
        <w:tc>
          <w:tcPr>
            <w:tcW w:w="321" w:type="pct"/>
          </w:tcPr>
          <w:p w:rsidR="00EC44A1" w:rsidRPr="003347AB" w:rsidRDefault="00EC44A1" w:rsidP="00EC44A1">
            <w:pPr>
              <w:contextualSpacing/>
              <w:jc w:val="center"/>
            </w:pPr>
            <w:r w:rsidRPr="003347AB">
              <w:t>CO4</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r w:rsidRPr="003347AB">
              <w:t>b.</w:t>
            </w:r>
          </w:p>
        </w:tc>
        <w:tc>
          <w:tcPr>
            <w:tcW w:w="3391" w:type="pct"/>
            <w:vAlign w:val="bottom"/>
          </w:tcPr>
          <w:p w:rsidR="00EC44A1" w:rsidRPr="003347AB" w:rsidRDefault="00EC44A1" w:rsidP="00EC44A1">
            <w:pPr>
              <w:jc w:val="both"/>
            </w:pPr>
            <w:r w:rsidRPr="003347AB">
              <w:t xml:space="preserve">Find the characteristic function of Poisson distribution and hence find its mean and </w:t>
            </w:r>
            <w:r w:rsidRPr="003347AB">
              <w:rPr>
                <w:bCs/>
              </w:rPr>
              <w:t xml:space="preserve">variance.                                                       </w:t>
            </w:r>
          </w:p>
        </w:tc>
        <w:tc>
          <w:tcPr>
            <w:tcW w:w="321" w:type="pct"/>
          </w:tcPr>
          <w:p w:rsidR="00EC44A1" w:rsidRPr="003347AB" w:rsidRDefault="00EC44A1" w:rsidP="00EC44A1">
            <w:pPr>
              <w:contextualSpacing/>
              <w:jc w:val="center"/>
            </w:pPr>
            <w:r w:rsidRPr="003347AB">
              <w:t>CO4</w:t>
            </w:r>
          </w:p>
        </w:tc>
        <w:tc>
          <w:tcPr>
            <w:tcW w:w="355" w:type="pct"/>
          </w:tcPr>
          <w:p w:rsidR="00EC44A1" w:rsidRPr="003347AB" w:rsidRDefault="00EC44A1" w:rsidP="00EC44A1">
            <w:pPr>
              <w:contextualSpacing/>
              <w:jc w:val="center"/>
            </w:pPr>
            <w:r w:rsidRPr="003347AB">
              <w:t>E</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p>
        </w:tc>
        <w:tc>
          <w:tcPr>
            <w:tcW w:w="3391" w:type="pct"/>
            <w:vAlign w:val="bottom"/>
          </w:tcPr>
          <w:p w:rsidR="00EC44A1" w:rsidRPr="003347AB" w:rsidRDefault="00EC44A1" w:rsidP="00EC44A1">
            <w:pPr>
              <w:contextualSpacing/>
              <w:jc w:val="both"/>
            </w:pPr>
          </w:p>
        </w:tc>
        <w:tc>
          <w:tcPr>
            <w:tcW w:w="321" w:type="pct"/>
          </w:tcPr>
          <w:p w:rsidR="00EC44A1" w:rsidRPr="003347AB" w:rsidRDefault="00EC44A1" w:rsidP="00EC44A1">
            <w:pPr>
              <w:contextualSpacing/>
              <w:jc w:val="center"/>
            </w:pPr>
          </w:p>
        </w:tc>
        <w:tc>
          <w:tcPr>
            <w:tcW w:w="355" w:type="pct"/>
          </w:tcPr>
          <w:p w:rsidR="00EC44A1" w:rsidRPr="003347AB" w:rsidRDefault="00EC44A1" w:rsidP="00EC44A1">
            <w:pPr>
              <w:contextualSpacing/>
              <w:jc w:val="center"/>
            </w:pPr>
          </w:p>
        </w:tc>
        <w:tc>
          <w:tcPr>
            <w:tcW w:w="472" w:type="pct"/>
          </w:tcPr>
          <w:p w:rsidR="00EC44A1" w:rsidRPr="003347AB" w:rsidRDefault="00EC44A1" w:rsidP="00EC44A1">
            <w:pPr>
              <w:contextualSpacing/>
              <w:jc w:val="center"/>
            </w:pPr>
          </w:p>
        </w:tc>
      </w:tr>
      <w:tr w:rsidR="00EC44A1" w:rsidRPr="003347AB" w:rsidTr="00EC44A1">
        <w:trPr>
          <w:trHeight w:val="396"/>
        </w:trPr>
        <w:tc>
          <w:tcPr>
            <w:tcW w:w="272" w:type="pct"/>
          </w:tcPr>
          <w:p w:rsidR="00EC44A1" w:rsidRPr="003347AB" w:rsidRDefault="00EC44A1" w:rsidP="00EC44A1">
            <w:pPr>
              <w:contextualSpacing/>
              <w:jc w:val="center"/>
            </w:pPr>
            <w:r w:rsidRPr="003347AB">
              <w:t>22.</w:t>
            </w:r>
          </w:p>
        </w:tc>
        <w:tc>
          <w:tcPr>
            <w:tcW w:w="189" w:type="pct"/>
          </w:tcPr>
          <w:p w:rsidR="00EC44A1" w:rsidRPr="003347AB" w:rsidRDefault="00EC44A1" w:rsidP="00EC44A1">
            <w:pPr>
              <w:contextualSpacing/>
              <w:jc w:val="center"/>
            </w:pPr>
            <w:r w:rsidRPr="003347AB">
              <w:t>a.</w:t>
            </w:r>
          </w:p>
        </w:tc>
        <w:tc>
          <w:tcPr>
            <w:tcW w:w="3391" w:type="pct"/>
            <w:vAlign w:val="bottom"/>
          </w:tcPr>
          <w:p w:rsidR="00EC44A1" w:rsidRPr="003347AB" w:rsidRDefault="00EC44A1" w:rsidP="00EC44A1">
            <w:pPr>
              <w:jc w:val="both"/>
            </w:pPr>
            <w:r w:rsidRPr="003347AB">
              <w:t xml:space="preserve">Two Random processes are defined as X(t)=Acost+Bsint and </w:t>
            </w:r>
          </w:p>
          <w:p w:rsidR="00EC44A1" w:rsidRPr="003347AB" w:rsidRDefault="00EC44A1" w:rsidP="00EC44A1">
            <w:pPr>
              <w:contextualSpacing/>
              <w:jc w:val="both"/>
            </w:pPr>
            <w:r w:rsidRPr="003347AB">
              <w:lastRenderedPageBreak/>
              <w:t>Y(t)= Bcost+Asint, where A and B are independent random variables such that E(A)=E(B)=0, E(A</w:t>
            </w:r>
            <w:r w:rsidRPr="003347AB">
              <w:rPr>
                <w:vertAlign w:val="superscript"/>
              </w:rPr>
              <w:t>2</w:t>
            </w:r>
            <w:r w:rsidRPr="003347AB">
              <w:t>) =E(B</w:t>
            </w:r>
            <w:r w:rsidRPr="003347AB">
              <w:rPr>
                <w:vertAlign w:val="superscript"/>
              </w:rPr>
              <w:t>2</w:t>
            </w:r>
            <w:r w:rsidRPr="003347AB">
              <w:t>) =1.Show that X(t) and Y(t) are individually WSS,but not jointly WSS.</w:t>
            </w:r>
          </w:p>
        </w:tc>
        <w:tc>
          <w:tcPr>
            <w:tcW w:w="321" w:type="pct"/>
          </w:tcPr>
          <w:p w:rsidR="00EC44A1" w:rsidRPr="003347AB" w:rsidRDefault="00EC44A1" w:rsidP="00EC44A1">
            <w:pPr>
              <w:contextualSpacing/>
              <w:jc w:val="center"/>
            </w:pPr>
            <w:r w:rsidRPr="003347AB">
              <w:lastRenderedPageBreak/>
              <w:t>CO5</w:t>
            </w:r>
          </w:p>
        </w:tc>
        <w:tc>
          <w:tcPr>
            <w:tcW w:w="355" w:type="pct"/>
          </w:tcPr>
          <w:p w:rsidR="00EC44A1" w:rsidRPr="003347AB" w:rsidRDefault="00EC44A1" w:rsidP="00EC44A1">
            <w:pPr>
              <w:contextualSpacing/>
              <w:jc w:val="center"/>
            </w:pPr>
            <w:r w:rsidRPr="003347AB">
              <w:t>An</w:t>
            </w:r>
          </w:p>
        </w:tc>
        <w:tc>
          <w:tcPr>
            <w:tcW w:w="472" w:type="pct"/>
          </w:tcPr>
          <w:p w:rsidR="00EC44A1" w:rsidRPr="003347AB" w:rsidRDefault="00EC44A1" w:rsidP="00EC44A1">
            <w:pPr>
              <w:contextualSpacing/>
              <w:jc w:val="center"/>
            </w:pPr>
            <w:r w:rsidRPr="003347AB">
              <w:t>12</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p>
        </w:tc>
        <w:tc>
          <w:tcPr>
            <w:tcW w:w="3391" w:type="pct"/>
            <w:vAlign w:val="bottom"/>
          </w:tcPr>
          <w:p w:rsidR="00EC44A1" w:rsidRPr="003347AB" w:rsidRDefault="00EC44A1" w:rsidP="00EC44A1">
            <w:pPr>
              <w:contextualSpacing/>
              <w:jc w:val="both"/>
            </w:pPr>
          </w:p>
        </w:tc>
        <w:tc>
          <w:tcPr>
            <w:tcW w:w="321" w:type="pct"/>
          </w:tcPr>
          <w:p w:rsidR="00EC44A1" w:rsidRPr="003347AB" w:rsidRDefault="00EC44A1" w:rsidP="00EC44A1">
            <w:pPr>
              <w:contextualSpacing/>
              <w:jc w:val="center"/>
            </w:pPr>
          </w:p>
        </w:tc>
        <w:tc>
          <w:tcPr>
            <w:tcW w:w="355" w:type="pct"/>
          </w:tcPr>
          <w:p w:rsidR="00EC44A1" w:rsidRPr="003347AB" w:rsidRDefault="00EC44A1" w:rsidP="00EC44A1">
            <w:pPr>
              <w:contextualSpacing/>
              <w:jc w:val="center"/>
            </w:pPr>
          </w:p>
        </w:tc>
        <w:tc>
          <w:tcPr>
            <w:tcW w:w="472" w:type="pct"/>
          </w:tcPr>
          <w:p w:rsidR="00EC44A1" w:rsidRPr="003347AB" w:rsidRDefault="00EC44A1" w:rsidP="00EC44A1">
            <w:pPr>
              <w:contextualSpacing/>
              <w:jc w:val="center"/>
            </w:pPr>
          </w:p>
        </w:tc>
      </w:tr>
      <w:tr w:rsidR="00EC44A1" w:rsidRPr="003347AB" w:rsidTr="00EC44A1">
        <w:trPr>
          <w:trHeight w:val="396"/>
        </w:trPr>
        <w:tc>
          <w:tcPr>
            <w:tcW w:w="272" w:type="pct"/>
          </w:tcPr>
          <w:p w:rsidR="00EC44A1" w:rsidRPr="003347AB" w:rsidRDefault="00EC44A1" w:rsidP="00EC44A1">
            <w:pPr>
              <w:contextualSpacing/>
              <w:jc w:val="center"/>
            </w:pPr>
            <w:r w:rsidRPr="003347AB">
              <w:t>23.</w:t>
            </w:r>
          </w:p>
        </w:tc>
        <w:tc>
          <w:tcPr>
            <w:tcW w:w="189" w:type="pct"/>
          </w:tcPr>
          <w:p w:rsidR="00EC44A1" w:rsidRPr="003347AB" w:rsidRDefault="00EC44A1" w:rsidP="00EC44A1">
            <w:pPr>
              <w:contextualSpacing/>
              <w:jc w:val="center"/>
            </w:pPr>
            <w:r w:rsidRPr="003347AB">
              <w:t>a.</w:t>
            </w:r>
          </w:p>
        </w:tc>
        <w:tc>
          <w:tcPr>
            <w:tcW w:w="3391" w:type="pct"/>
            <w:vAlign w:val="bottom"/>
          </w:tcPr>
          <w:p w:rsidR="00EC44A1" w:rsidRPr="003347AB" w:rsidRDefault="00EC44A1" w:rsidP="00EC44A1">
            <w:pPr>
              <w:jc w:val="both"/>
              <w:rPr>
                <w:bCs/>
              </w:rPr>
            </w:pPr>
            <w:r w:rsidRPr="003347AB">
              <w:rPr>
                <w:bCs/>
              </w:rPr>
              <w:t>Fin</w:t>
            </w:r>
            <w:r>
              <w:rPr>
                <w:bCs/>
              </w:rPr>
              <w:t>d the mean and variance of the r</w:t>
            </w:r>
            <w:r w:rsidRPr="003347AB">
              <w:rPr>
                <w:bCs/>
              </w:rPr>
              <w:t xml:space="preserve">andom process whose autocorrelation function is given by </w:t>
            </w:r>
          </w:p>
          <w:p w:rsidR="00EC44A1" w:rsidRPr="003347AB" w:rsidRDefault="00EC44A1" w:rsidP="00EC44A1">
            <w:pPr>
              <w:jc w:val="both"/>
              <w:rPr>
                <w:bCs/>
              </w:rPr>
            </w:pPr>
            <m:oMathPara>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=16+</m:t>
                </m:r>
                <m:f>
                  <m:fPr>
                    <m:ctrlPr>
                      <w:rPr>
                        <w:rFonts w:ascii="Cambria Math" w:hAnsi="Cambria Math"/>
                        <w:bCs/>
                        <w:i/>
                      </w:rPr>
                    </m:ctrlPr>
                  </m:fPr>
                  <m:num>
                    <m:r>
                      <w:rPr>
                        <w:rFonts w:ascii="Cambria Math" w:hAnsi="Cambria Math"/>
                      </w:rPr>
                      <m:t>9</m:t>
                    </m:r>
                  </m:num>
                  <m:den>
                    <m:r>
                      <w:rPr>
                        <w:rFonts w:ascii="Cambria Math" w:hAnsi="Cambria Math"/>
                      </w:rPr>
                      <m:t>1+6</m:t>
                    </m:r>
                    <m:sSup>
                      <m:sSupPr>
                        <m:ctrlPr>
                          <w:rPr>
                            <w:rFonts w:ascii="Cambria Math" w:hAnsi="Cambria Math"/>
                            <w:bCs/>
                            <w:i/>
                          </w:rPr>
                        </m:ctrlPr>
                      </m:sSupPr>
                      <m:e>
                        <m:r>
                          <w:rPr>
                            <w:rFonts w:ascii="Cambria Math" w:hAnsi="Cambria Math"/>
                          </w:rPr>
                          <m:t>τ</m:t>
                        </m:r>
                      </m:e>
                      <m:sup>
                        <m:r>
                          <w:rPr>
                            <w:rFonts w:ascii="Cambria Math" w:hAnsi="Cambria Math"/>
                          </w:rPr>
                          <m:t>2</m:t>
                        </m:r>
                      </m:sup>
                    </m:sSup>
                  </m:den>
                </m:f>
              </m:oMath>
            </m:oMathPara>
          </w:p>
          <w:p w:rsidR="00EC44A1" w:rsidRPr="003347AB" w:rsidRDefault="00EC44A1" w:rsidP="00EC44A1">
            <w:pPr>
              <w:jc w:val="both"/>
              <w:rPr>
                <w:bCs/>
              </w:rPr>
            </w:pPr>
          </w:p>
        </w:tc>
        <w:tc>
          <w:tcPr>
            <w:tcW w:w="321" w:type="pct"/>
          </w:tcPr>
          <w:p w:rsidR="00EC44A1" w:rsidRPr="003347AB" w:rsidRDefault="00EC44A1" w:rsidP="00EC44A1">
            <w:pPr>
              <w:contextualSpacing/>
              <w:jc w:val="center"/>
            </w:pPr>
            <w:r w:rsidRPr="003347AB">
              <w:t>CO5</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r w:rsidRPr="003347AB">
              <w:t>b.</w:t>
            </w:r>
          </w:p>
        </w:tc>
        <w:tc>
          <w:tcPr>
            <w:tcW w:w="3391" w:type="pct"/>
            <w:vAlign w:val="bottom"/>
          </w:tcPr>
          <w:p w:rsidR="00EC44A1" w:rsidRPr="003347AB" w:rsidRDefault="00EC44A1" w:rsidP="00EC44A1">
            <w:pPr>
              <w:contextualSpacing/>
              <w:jc w:val="both"/>
              <w:rPr>
                <w:bCs/>
                <w:i/>
                <w:iCs/>
              </w:rPr>
            </w:pPr>
            <w:r w:rsidRPr="003347AB">
              <w:rPr>
                <w:bCs/>
              </w:rPr>
              <w:t xml:space="preserve"> If the PSD of a WSS process is </w:t>
            </w:r>
            <m:oMath>
              <m:r>
                <w:rPr>
                  <w:rFonts w:ascii="Cambria Math" w:hAnsi="Cambria Math"/>
                </w:rPr>
                <m:t>S</m:t>
              </m:r>
              <m:d>
                <m:dPr>
                  <m:ctrlPr>
                    <w:rPr>
                      <w:rFonts w:ascii="Cambria Math" w:hAnsi="Cambria Math"/>
                      <w:bCs/>
                      <w:i/>
                    </w:rPr>
                  </m:ctrlPr>
                </m:dPr>
                <m:e>
                  <m:r>
                    <w:rPr>
                      <w:rFonts w:ascii="Cambria Math" w:hAnsi="Cambria Math"/>
                    </w:rPr>
                    <m:t>ω</m:t>
                  </m:r>
                </m:e>
              </m:d>
              <m:r>
                <w:rPr>
                  <w:rFonts w:ascii="Cambria Math" w:hAnsi="Cambria Math"/>
                </w:rPr>
                <m:t>=</m:t>
              </m:r>
              <m:f>
                <m:fPr>
                  <m:ctrlPr>
                    <w:rPr>
                      <w:rFonts w:ascii="Cambria Math" w:hAnsi="Cambria Math"/>
                      <w:bCs/>
                      <w:i/>
                    </w:rPr>
                  </m:ctrlPr>
                </m:fPr>
                <m:num>
                  <m:r>
                    <w:rPr>
                      <w:rFonts w:ascii="Cambria Math" w:hAnsi="Cambria Math"/>
                    </w:rPr>
                    <m:t>b</m:t>
                  </m:r>
                </m:num>
                <m:den>
                  <m:r>
                    <w:rPr>
                      <w:rFonts w:ascii="Cambria Math" w:hAnsi="Cambria Math"/>
                    </w:rPr>
                    <m:t>a</m:t>
                  </m:r>
                </m:den>
              </m:f>
              <m:r>
                <w:rPr>
                  <w:rFonts w:ascii="Cambria Math" w:hAnsi="Cambria Math"/>
                </w:rPr>
                <m:t>(a-</m:t>
              </m:r>
              <m:d>
                <m:dPr>
                  <m:begChr m:val="|"/>
                  <m:endChr m:val="|"/>
                  <m:ctrlPr>
                    <w:rPr>
                      <w:rFonts w:ascii="Cambria Math" w:hAnsi="Cambria Math"/>
                      <w:bCs/>
                      <w:i/>
                    </w:rPr>
                  </m:ctrlPr>
                </m:dPr>
                <m:e>
                  <m:r>
                    <w:rPr>
                      <w:rFonts w:ascii="Cambria Math" w:hAnsi="Cambria Math"/>
                    </w:rPr>
                    <m:t>ω</m:t>
                  </m:r>
                </m:e>
              </m:d>
              <m:r>
                <w:rPr>
                  <w:rFonts w:ascii="Cambria Math" w:hAnsi="Cambria Math"/>
                </w:rPr>
                <m:t>),</m:t>
              </m:r>
              <m:d>
                <m:dPr>
                  <m:begChr m:val="|"/>
                  <m:endChr m:val="|"/>
                  <m:ctrlPr>
                    <w:rPr>
                      <w:rFonts w:ascii="Cambria Math" w:hAnsi="Cambria Math"/>
                      <w:bCs/>
                      <w:i/>
                    </w:rPr>
                  </m:ctrlPr>
                </m:dPr>
                <m:e>
                  <m:r>
                    <w:rPr>
                      <w:rFonts w:ascii="Cambria Math" w:hAnsi="Cambria Math"/>
                    </w:rPr>
                    <m:t>ω</m:t>
                  </m:r>
                </m:e>
              </m:d>
              <m:r>
                <w:rPr>
                  <w:rFonts w:ascii="Cambria Math" w:hAnsi="Cambria Math"/>
                </w:rPr>
                <m:t xml:space="preserve">≤a </m:t>
              </m:r>
            </m:oMath>
            <w:r w:rsidRPr="003347AB">
              <w:rPr>
                <w:bCs/>
              </w:rPr>
              <w:t xml:space="preserve">,find the autocorrelation function </w:t>
            </w:r>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m:t>
              </m:r>
            </m:oMath>
          </w:p>
        </w:tc>
        <w:tc>
          <w:tcPr>
            <w:tcW w:w="321" w:type="pct"/>
          </w:tcPr>
          <w:p w:rsidR="00EC44A1" w:rsidRPr="003347AB" w:rsidRDefault="00EC44A1" w:rsidP="00EC44A1">
            <w:pPr>
              <w:contextualSpacing/>
              <w:jc w:val="center"/>
            </w:pPr>
            <w:r w:rsidRPr="003347AB">
              <w:t>CO5</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00"/>
        </w:trPr>
        <w:tc>
          <w:tcPr>
            <w:tcW w:w="5000" w:type="pct"/>
            <w:gridSpan w:val="6"/>
          </w:tcPr>
          <w:p w:rsidR="00EC44A1" w:rsidRPr="003347AB" w:rsidRDefault="00EC44A1" w:rsidP="00EC44A1">
            <w:pPr>
              <w:contextualSpacing/>
              <w:jc w:val="center"/>
              <w:rPr>
                <w:b/>
                <w:bCs/>
              </w:rPr>
            </w:pPr>
            <w:r w:rsidRPr="003347AB">
              <w:rPr>
                <w:b/>
                <w:bCs/>
              </w:rPr>
              <w:t>COMPULSORY QUESTION</w:t>
            </w:r>
          </w:p>
        </w:tc>
      </w:tr>
      <w:tr w:rsidR="00EC44A1" w:rsidRPr="003347AB" w:rsidTr="00EC44A1">
        <w:trPr>
          <w:trHeight w:val="396"/>
        </w:trPr>
        <w:tc>
          <w:tcPr>
            <w:tcW w:w="272" w:type="pct"/>
          </w:tcPr>
          <w:p w:rsidR="00EC44A1" w:rsidRPr="003347AB" w:rsidRDefault="00EC44A1" w:rsidP="00EC44A1">
            <w:pPr>
              <w:contextualSpacing/>
              <w:jc w:val="center"/>
            </w:pPr>
            <w:r w:rsidRPr="003347AB">
              <w:t>24.</w:t>
            </w:r>
          </w:p>
        </w:tc>
        <w:tc>
          <w:tcPr>
            <w:tcW w:w="189" w:type="pct"/>
          </w:tcPr>
          <w:p w:rsidR="00EC44A1" w:rsidRPr="003347AB" w:rsidRDefault="00EC44A1" w:rsidP="00EC44A1">
            <w:pPr>
              <w:contextualSpacing/>
              <w:jc w:val="center"/>
            </w:pPr>
            <w:r w:rsidRPr="003347AB">
              <w:t>a.</w:t>
            </w:r>
          </w:p>
        </w:tc>
        <w:tc>
          <w:tcPr>
            <w:tcW w:w="3391" w:type="pct"/>
            <w:vAlign w:val="bottom"/>
          </w:tcPr>
          <w:p w:rsidR="00EC44A1" w:rsidRPr="003347AB" w:rsidRDefault="00EC44A1" w:rsidP="00EC44A1">
            <w:pPr>
              <w:contextualSpacing/>
              <w:jc w:val="both"/>
            </w:pPr>
            <w:r w:rsidRPr="003347AB">
              <w:rPr>
                <w:bCs/>
              </w:rPr>
              <w:t xml:space="preserve">If {x(t)} is a Gaussian process with </w:t>
            </w:r>
            <w:r w:rsidRPr="003347AB">
              <w:rPr>
                <w:bCs/>
              </w:rPr>
              <w:sym w:font="Symbol" w:char="F06D"/>
            </w:r>
            <w:r w:rsidRPr="003347AB">
              <w:rPr>
                <w:bCs/>
              </w:rPr>
              <w:t>(t) = 10 and C (t</w:t>
            </w:r>
            <w:r w:rsidRPr="003347AB">
              <w:rPr>
                <w:bCs/>
                <w:vertAlign w:val="subscript"/>
              </w:rPr>
              <w:t>1</w:t>
            </w:r>
            <w:r w:rsidRPr="003347AB">
              <w:rPr>
                <w:bCs/>
              </w:rPr>
              <w:t>, t</w:t>
            </w:r>
            <w:r w:rsidRPr="003347AB">
              <w:rPr>
                <w:bCs/>
                <w:vertAlign w:val="subscript"/>
              </w:rPr>
              <w:t>2</w:t>
            </w:r>
            <w:r w:rsidRPr="003347AB">
              <w:rPr>
                <w:bCs/>
              </w:rPr>
              <w:t xml:space="preserve">) = 16 </w:t>
            </w:r>
            <w:r w:rsidRPr="003347AB">
              <w:rPr>
                <w:bCs/>
                <w:position w:val="-6"/>
              </w:rPr>
              <w:object w:dxaOrig="680" w:dyaOrig="360">
                <v:shape id="_x0000_i1621" type="#_x0000_t75" style="width:35.25pt;height:18.75pt" o:ole="">
                  <v:imagedata r:id="rId1228" o:title=""/>
                </v:shape>
                <o:OLEObject Type="Embed" ProgID="Equation.3" ShapeID="_x0000_i1621" DrawAspect="Content" ObjectID="_1768378137" r:id="rId1229"/>
              </w:object>
            </w:r>
            <w:r w:rsidRPr="003347AB">
              <w:rPr>
                <w:bCs/>
              </w:rPr>
              <w:t xml:space="preserve">, find the probability that (i)x (10) </w:t>
            </w:r>
            <w:r w:rsidRPr="003347AB">
              <w:rPr>
                <w:bCs/>
              </w:rPr>
              <w:sym w:font="Symbol" w:char="F0A3"/>
            </w:r>
            <w:r w:rsidRPr="003347AB">
              <w:rPr>
                <w:bCs/>
              </w:rPr>
              <w:t xml:space="preserve"> 8 (ii) | x (10) – x (6) | </w:t>
            </w:r>
            <w:r w:rsidRPr="003347AB">
              <w:rPr>
                <w:bCs/>
              </w:rPr>
              <w:sym w:font="Symbol" w:char="F0A3"/>
            </w:r>
            <w:r w:rsidRPr="003347AB">
              <w:rPr>
                <w:bCs/>
              </w:rPr>
              <w:t xml:space="preserve"> 4.</w:t>
            </w:r>
          </w:p>
        </w:tc>
        <w:tc>
          <w:tcPr>
            <w:tcW w:w="321" w:type="pct"/>
          </w:tcPr>
          <w:p w:rsidR="00EC44A1" w:rsidRPr="003347AB" w:rsidRDefault="00EC44A1" w:rsidP="00EC44A1">
            <w:pPr>
              <w:contextualSpacing/>
              <w:jc w:val="center"/>
            </w:pPr>
            <w:r w:rsidRPr="003347AB">
              <w:t>CO6</w:t>
            </w:r>
          </w:p>
        </w:tc>
        <w:tc>
          <w:tcPr>
            <w:tcW w:w="355" w:type="pct"/>
          </w:tcPr>
          <w:p w:rsidR="00EC44A1" w:rsidRPr="003347AB" w:rsidRDefault="00EC44A1" w:rsidP="00EC44A1">
            <w:pPr>
              <w:contextualSpacing/>
              <w:jc w:val="center"/>
            </w:pPr>
            <w:r w:rsidRPr="003347AB">
              <w:t>A</w:t>
            </w:r>
          </w:p>
        </w:tc>
        <w:tc>
          <w:tcPr>
            <w:tcW w:w="472" w:type="pct"/>
          </w:tcPr>
          <w:p w:rsidR="00EC44A1" w:rsidRPr="003347AB" w:rsidRDefault="00EC44A1" w:rsidP="00EC44A1">
            <w:pPr>
              <w:contextualSpacing/>
              <w:jc w:val="center"/>
            </w:pPr>
            <w:r w:rsidRPr="003347AB">
              <w:t>6</w:t>
            </w:r>
          </w:p>
        </w:tc>
      </w:tr>
      <w:tr w:rsidR="00EC44A1" w:rsidRPr="003347AB" w:rsidTr="00EC44A1">
        <w:trPr>
          <w:trHeight w:val="396"/>
        </w:trPr>
        <w:tc>
          <w:tcPr>
            <w:tcW w:w="272" w:type="pct"/>
          </w:tcPr>
          <w:p w:rsidR="00EC44A1" w:rsidRPr="003347AB" w:rsidRDefault="00EC44A1" w:rsidP="00EC44A1">
            <w:pPr>
              <w:contextualSpacing/>
              <w:jc w:val="center"/>
            </w:pPr>
          </w:p>
        </w:tc>
        <w:tc>
          <w:tcPr>
            <w:tcW w:w="189" w:type="pct"/>
          </w:tcPr>
          <w:p w:rsidR="00EC44A1" w:rsidRPr="003347AB" w:rsidRDefault="00EC44A1" w:rsidP="00EC44A1">
            <w:pPr>
              <w:contextualSpacing/>
              <w:jc w:val="center"/>
            </w:pPr>
            <w:r w:rsidRPr="003347AB">
              <w:t>b.</w:t>
            </w:r>
          </w:p>
        </w:tc>
        <w:tc>
          <w:tcPr>
            <w:tcW w:w="3391" w:type="pct"/>
            <w:vAlign w:val="bottom"/>
          </w:tcPr>
          <w:p w:rsidR="00EC44A1" w:rsidRPr="003347AB" w:rsidRDefault="00EC44A1" w:rsidP="00EC44A1">
            <w:r w:rsidRPr="003347AB">
              <w:t>The transition probability matrix of a Markov chain {X</w:t>
            </w:r>
            <w:r w:rsidRPr="003347AB">
              <w:rPr>
                <w:vertAlign w:val="subscript"/>
              </w:rPr>
              <w:t>n</w:t>
            </w:r>
            <w:r w:rsidRPr="003347AB">
              <w:t xml:space="preserve">} , n=1,2, 3,… having three states 1,2,3  is </w:t>
            </w:r>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0.5</m:t>
                        </m:r>
                      </m:e>
                      <m:e>
                        <m:r>
                          <w:rPr>
                            <w:rFonts w:ascii="Cambria Math" w:hAnsi="Cambria Math"/>
                          </w:rPr>
                          <m:t>0.3</m:t>
                        </m:r>
                      </m:e>
                      <m:e>
                        <m:r>
                          <w:rPr>
                            <w:rFonts w:ascii="Cambria Math" w:hAnsi="Cambria Math"/>
                          </w:rPr>
                          <m:t>0.2</m:t>
                        </m:r>
                      </m:e>
                    </m:mr>
                    <m:mr>
                      <m:e>
                        <m:r>
                          <w:rPr>
                            <w:rFonts w:ascii="Cambria Math" w:hAnsi="Cambria Math"/>
                          </w:rPr>
                          <m:t>0.4</m:t>
                        </m:r>
                      </m:e>
                      <m:e>
                        <m:r>
                          <w:rPr>
                            <w:rFonts w:ascii="Cambria Math" w:hAnsi="Cambria Math"/>
                          </w:rPr>
                          <m:t>0.2</m:t>
                        </m:r>
                      </m:e>
                      <m:e>
                        <m:r>
                          <w:rPr>
                            <w:rFonts w:ascii="Cambria Math" w:hAnsi="Cambria Math"/>
                          </w:rPr>
                          <m:t>0.4</m:t>
                        </m:r>
                      </m:e>
                    </m:mr>
                    <m:mr>
                      <m:e>
                        <m:r>
                          <w:rPr>
                            <w:rFonts w:ascii="Cambria Math" w:hAnsi="Cambria Math"/>
                          </w:rPr>
                          <m:t>0.3</m:t>
                        </m:r>
                      </m:e>
                      <m:e>
                        <m:r>
                          <w:rPr>
                            <w:rFonts w:ascii="Cambria Math" w:hAnsi="Cambria Math"/>
                          </w:rPr>
                          <m:t>0.3</m:t>
                        </m:r>
                      </m:e>
                      <m:e>
                        <m:r>
                          <w:rPr>
                            <w:rFonts w:ascii="Cambria Math" w:hAnsi="Cambria Math"/>
                          </w:rPr>
                          <m:t>0.4</m:t>
                        </m:r>
                      </m:e>
                    </m:mr>
                  </m:m>
                </m:e>
              </m:d>
            </m:oMath>
            <w:r w:rsidRPr="003347AB">
              <w:t xml:space="preserve"> and the initial distribution is p</w:t>
            </w:r>
            <w:r w:rsidRPr="003347AB">
              <w:rPr>
                <w:vertAlign w:val="superscript"/>
              </w:rPr>
              <w:t>(0)</w:t>
            </w:r>
            <w:r w:rsidRPr="003347AB">
              <w:t xml:space="preserve"> = (0.3,0.3,0.4)</w:t>
            </w:r>
          </w:p>
          <w:p w:rsidR="00EC44A1" w:rsidRPr="003347AB" w:rsidRDefault="00EC44A1" w:rsidP="00EC44A1">
            <w:r w:rsidRPr="003347AB">
              <w:t>Find (i) P(X</w:t>
            </w:r>
            <w:r w:rsidRPr="003347AB">
              <w:rPr>
                <w:vertAlign w:val="subscript"/>
              </w:rPr>
              <w:t>1</w:t>
            </w:r>
            <w:r w:rsidRPr="003347AB">
              <w:t xml:space="preserve"> = 3, X</w:t>
            </w:r>
            <w:r w:rsidRPr="003347AB">
              <w:rPr>
                <w:vertAlign w:val="subscript"/>
              </w:rPr>
              <w:t>0</w:t>
            </w:r>
            <w:r w:rsidRPr="003347AB">
              <w:t xml:space="preserve"> = 2) (ii) P(X</w:t>
            </w:r>
            <w:r w:rsidRPr="003347AB">
              <w:rPr>
                <w:vertAlign w:val="subscript"/>
              </w:rPr>
              <w:t>2</w:t>
            </w:r>
            <w:r w:rsidRPr="003347AB">
              <w:t xml:space="preserve"> = 3, X</w:t>
            </w:r>
            <w:r w:rsidRPr="003347AB">
              <w:rPr>
                <w:vertAlign w:val="subscript"/>
              </w:rPr>
              <w:t>1</w:t>
            </w:r>
            <w:r w:rsidRPr="003347AB">
              <w:t xml:space="preserve"> = 3, X</w:t>
            </w:r>
            <w:r w:rsidRPr="003347AB">
              <w:rPr>
                <w:vertAlign w:val="subscript"/>
              </w:rPr>
              <w:t>0</w:t>
            </w:r>
            <w:r w:rsidRPr="003347AB">
              <w:t xml:space="preserve"> = 2)</w:t>
            </w:r>
          </w:p>
          <w:p w:rsidR="00EC44A1" w:rsidRPr="003347AB" w:rsidRDefault="00EC44A1" w:rsidP="00EC44A1">
            <w:r w:rsidRPr="003347AB">
              <w:t>(iii) P (X</w:t>
            </w:r>
            <w:r w:rsidRPr="003347AB">
              <w:rPr>
                <w:vertAlign w:val="subscript"/>
              </w:rPr>
              <w:t>3</w:t>
            </w:r>
            <w:r w:rsidRPr="003347AB">
              <w:t>=2, X</w:t>
            </w:r>
            <w:r w:rsidRPr="003347AB">
              <w:rPr>
                <w:vertAlign w:val="subscript"/>
              </w:rPr>
              <w:t>2</w:t>
            </w:r>
            <w:r w:rsidRPr="003347AB">
              <w:t xml:space="preserve"> = 3, X</w:t>
            </w:r>
            <w:r w:rsidRPr="003347AB">
              <w:rPr>
                <w:vertAlign w:val="subscript"/>
              </w:rPr>
              <w:t>1</w:t>
            </w:r>
            <w:r w:rsidRPr="003347AB">
              <w:t xml:space="preserve"> = 3, X</w:t>
            </w:r>
            <w:r w:rsidRPr="003347AB">
              <w:rPr>
                <w:vertAlign w:val="subscript"/>
              </w:rPr>
              <w:t>0</w:t>
            </w:r>
            <w:r w:rsidRPr="003347AB">
              <w:t xml:space="preserve"> = 2)</w:t>
            </w:r>
          </w:p>
          <w:p w:rsidR="00EC44A1" w:rsidRPr="003347AB" w:rsidRDefault="00EC44A1" w:rsidP="00EC44A1">
            <w:pPr>
              <w:contextualSpacing/>
              <w:jc w:val="both"/>
              <w:rPr>
                <w:bCs/>
              </w:rPr>
            </w:pPr>
          </w:p>
        </w:tc>
        <w:tc>
          <w:tcPr>
            <w:tcW w:w="321" w:type="pct"/>
          </w:tcPr>
          <w:p w:rsidR="00EC44A1" w:rsidRPr="003347AB" w:rsidRDefault="00EC44A1" w:rsidP="00EC44A1">
            <w:pPr>
              <w:contextualSpacing/>
              <w:jc w:val="center"/>
            </w:pPr>
            <w:r w:rsidRPr="003347AB">
              <w:t>CO6</w:t>
            </w:r>
          </w:p>
        </w:tc>
        <w:tc>
          <w:tcPr>
            <w:tcW w:w="355" w:type="pct"/>
          </w:tcPr>
          <w:p w:rsidR="00EC44A1" w:rsidRPr="003347AB" w:rsidRDefault="00EC44A1" w:rsidP="00EC44A1">
            <w:pPr>
              <w:contextualSpacing/>
              <w:jc w:val="center"/>
            </w:pPr>
            <w:r w:rsidRPr="003347AB">
              <w:t>An</w:t>
            </w:r>
          </w:p>
        </w:tc>
        <w:tc>
          <w:tcPr>
            <w:tcW w:w="472" w:type="pct"/>
          </w:tcPr>
          <w:p w:rsidR="00EC44A1" w:rsidRPr="003347AB" w:rsidRDefault="00EC44A1" w:rsidP="00EC44A1">
            <w:pPr>
              <w:contextualSpacing/>
              <w:jc w:val="center"/>
            </w:pPr>
            <w:r w:rsidRPr="003347AB">
              <w:t>6</w:t>
            </w:r>
          </w:p>
        </w:tc>
      </w:tr>
    </w:tbl>
    <w:p w:rsidR="00EC44A1" w:rsidRPr="003347AB" w:rsidRDefault="00EC44A1" w:rsidP="00A81194">
      <w:pPr>
        <w:contextualSpacing/>
      </w:pPr>
      <w:r w:rsidRPr="003347AB">
        <w:rPr>
          <w:b/>
          <w:bCs/>
        </w:rPr>
        <w:t>CO</w:t>
      </w:r>
      <w:r w:rsidRPr="003347AB">
        <w:t xml:space="preserve"> – COURSE OUTCOME</w:t>
      </w:r>
      <w:r w:rsidRPr="003347AB">
        <w:tab/>
      </w:r>
      <w:r w:rsidRPr="003347AB">
        <w:tab/>
      </w:r>
      <w:r w:rsidRPr="003347AB">
        <w:tab/>
      </w:r>
      <w:r w:rsidRPr="003347AB">
        <w:tab/>
      </w:r>
      <w:r w:rsidRPr="003347AB">
        <w:tab/>
      </w:r>
      <w:r w:rsidRPr="003347AB">
        <w:rPr>
          <w:b/>
          <w:bCs/>
        </w:rPr>
        <w:t>BL</w:t>
      </w:r>
      <w:r w:rsidRPr="003347AB">
        <w:t xml:space="preserve"> – BLOOM’S LEVEL</w:t>
      </w:r>
    </w:p>
    <w:p w:rsidR="00EC44A1" w:rsidRPr="003347AB"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3347AB" w:rsidTr="00A81194">
        <w:trPr>
          <w:trHeight w:val="280"/>
        </w:trPr>
        <w:tc>
          <w:tcPr>
            <w:tcW w:w="862" w:type="dxa"/>
          </w:tcPr>
          <w:p w:rsidR="00EC44A1" w:rsidRPr="003347AB" w:rsidRDefault="00EC44A1" w:rsidP="00A81194">
            <w:pPr>
              <w:contextualSpacing/>
            </w:pPr>
          </w:p>
        </w:tc>
        <w:tc>
          <w:tcPr>
            <w:tcW w:w="9621" w:type="dxa"/>
          </w:tcPr>
          <w:p w:rsidR="00EC44A1" w:rsidRPr="003347AB" w:rsidRDefault="00EC44A1" w:rsidP="00A81194">
            <w:pPr>
              <w:contextualSpacing/>
              <w:jc w:val="center"/>
              <w:rPr>
                <w:b/>
              </w:rPr>
            </w:pPr>
            <w:r w:rsidRPr="003347AB">
              <w:rPr>
                <w:b/>
              </w:rPr>
              <w:t>COURSE OUTCOMES</w:t>
            </w:r>
          </w:p>
        </w:tc>
      </w:tr>
      <w:tr w:rsidR="00EC44A1" w:rsidRPr="003347AB" w:rsidTr="00A81194">
        <w:trPr>
          <w:trHeight w:val="280"/>
        </w:trPr>
        <w:tc>
          <w:tcPr>
            <w:tcW w:w="862" w:type="dxa"/>
          </w:tcPr>
          <w:p w:rsidR="00EC44A1" w:rsidRPr="003347AB" w:rsidRDefault="00EC44A1" w:rsidP="00A81194">
            <w:pPr>
              <w:contextualSpacing/>
              <w:rPr>
                <w:bCs/>
              </w:rPr>
            </w:pPr>
            <w:r w:rsidRPr="003347AB">
              <w:rPr>
                <w:bCs/>
              </w:rPr>
              <w:t>CO1</w:t>
            </w:r>
          </w:p>
        </w:tc>
        <w:tc>
          <w:tcPr>
            <w:tcW w:w="9621" w:type="dxa"/>
            <w:vAlign w:val="center"/>
          </w:tcPr>
          <w:p w:rsidR="00EC44A1" w:rsidRPr="003347AB" w:rsidRDefault="00EC44A1" w:rsidP="00A81194">
            <w:pPr>
              <w:contextualSpacing/>
              <w:jc w:val="both"/>
            </w:pPr>
            <w:r w:rsidRPr="003347AB">
              <w:t>Recognize probability models.</w:t>
            </w:r>
          </w:p>
        </w:tc>
      </w:tr>
      <w:tr w:rsidR="00EC44A1" w:rsidRPr="003347AB" w:rsidTr="00A81194">
        <w:trPr>
          <w:trHeight w:val="280"/>
        </w:trPr>
        <w:tc>
          <w:tcPr>
            <w:tcW w:w="862" w:type="dxa"/>
          </w:tcPr>
          <w:p w:rsidR="00EC44A1" w:rsidRPr="003347AB" w:rsidRDefault="00EC44A1" w:rsidP="00A81194">
            <w:pPr>
              <w:contextualSpacing/>
              <w:rPr>
                <w:bCs/>
              </w:rPr>
            </w:pPr>
            <w:r w:rsidRPr="003347AB">
              <w:rPr>
                <w:bCs/>
              </w:rPr>
              <w:t>CO2</w:t>
            </w:r>
          </w:p>
        </w:tc>
        <w:tc>
          <w:tcPr>
            <w:tcW w:w="9621" w:type="dxa"/>
            <w:vAlign w:val="center"/>
          </w:tcPr>
          <w:p w:rsidR="00EC44A1" w:rsidRPr="003347AB" w:rsidRDefault="00EC44A1" w:rsidP="00A81194">
            <w:pPr>
              <w:jc w:val="both"/>
            </w:pPr>
            <w:r w:rsidRPr="003347AB">
              <w:t>Solve using discrete and continuous random variables.</w:t>
            </w:r>
          </w:p>
        </w:tc>
      </w:tr>
      <w:tr w:rsidR="00EC44A1" w:rsidRPr="003347AB" w:rsidTr="00A81194">
        <w:trPr>
          <w:trHeight w:val="280"/>
        </w:trPr>
        <w:tc>
          <w:tcPr>
            <w:tcW w:w="862" w:type="dxa"/>
          </w:tcPr>
          <w:p w:rsidR="00EC44A1" w:rsidRPr="003347AB" w:rsidRDefault="00EC44A1" w:rsidP="00A81194">
            <w:pPr>
              <w:contextualSpacing/>
              <w:rPr>
                <w:bCs/>
              </w:rPr>
            </w:pPr>
            <w:r w:rsidRPr="003347AB">
              <w:rPr>
                <w:bCs/>
              </w:rPr>
              <w:t>CO3</w:t>
            </w:r>
          </w:p>
        </w:tc>
        <w:tc>
          <w:tcPr>
            <w:tcW w:w="9621" w:type="dxa"/>
            <w:vAlign w:val="center"/>
          </w:tcPr>
          <w:p w:rsidR="00EC44A1" w:rsidRPr="003347AB" w:rsidRDefault="00EC44A1" w:rsidP="00A81194">
            <w:pPr>
              <w:jc w:val="both"/>
            </w:pPr>
            <w:r w:rsidRPr="003347AB">
              <w:t>Classify the problems using probability distributions</w:t>
            </w:r>
          </w:p>
        </w:tc>
      </w:tr>
      <w:tr w:rsidR="00EC44A1" w:rsidRPr="003347AB" w:rsidTr="00A81194">
        <w:trPr>
          <w:trHeight w:val="280"/>
        </w:trPr>
        <w:tc>
          <w:tcPr>
            <w:tcW w:w="862" w:type="dxa"/>
          </w:tcPr>
          <w:p w:rsidR="00EC44A1" w:rsidRPr="003347AB" w:rsidRDefault="00EC44A1" w:rsidP="00A81194">
            <w:pPr>
              <w:contextualSpacing/>
              <w:rPr>
                <w:bCs/>
              </w:rPr>
            </w:pPr>
            <w:r w:rsidRPr="003347AB">
              <w:rPr>
                <w:bCs/>
              </w:rPr>
              <w:t>CO4</w:t>
            </w:r>
          </w:p>
        </w:tc>
        <w:tc>
          <w:tcPr>
            <w:tcW w:w="9621" w:type="dxa"/>
            <w:vAlign w:val="center"/>
          </w:tcPr>
          <w:p w:rsidR="00EC44A1" w:rsidRPr="003347AB" w:rsidRDefault="00EC44A1" w:rsidP="00A81194">
            <w:pPr>
              <w:jc w:val="both"/>
            </w:pPr>
            <w:r w:rsidRPr="003347AB">
              <w:rPr>
                <w:color w:val="222222"/>
                <w:shd w:val="clear" w:color="auto" w:fill="FFFFFF"/>
              </w:rPr>
              <w:t>Knowledge in functions</w:t>
            </w:r>
            <w:r w:rsidRPr="003347AB">
              <w:t xml:space="preserve"> of random variables.</w:t>
            </w:r>
          </w:p>
        </w:tc>
      </w:tr>
      <w:tr w:rsidR="00EC44A1" w:rsidRPr="003347AB" w:rsidTr="00A81194">
        <w:trPr>
          <w:trHeight w:val="280"/>
        </w:trPr>
        <w:tc>
          <w:tcPr>
            <w:tcW w:w="862" w:type="dxa"/>
          </w:tcPr>
          <w:p w:rsidR="00EC44A1" w:rsidRPr="003347AB" w:rsidRDefault="00EC44A1" w:rsidP="00A81194">
            <w:pPr>
              <w:contextualSpacing/>
              <w:rPr>
                <w:bCs/>
              </w:rPr>
            </w:pPr>
            <w:r w:rsidRPr="003347AB">
              <w:rPr>
                <w:bCs/>
              </w:rPr>
              <w:t>CO5</w:t>
            </w:r>
          </w:p>
        </w:tc>
        <w:tc>
          <w:tcPr>
            <w:tcW w:w="9621" w:type="dxa"/>
            <w:vAlign w:val="center"/>
          </w:tcPr>
          <w:p w:rsidR="00EC44A1" w:rsidRPr="003347AB" w:rsidRDefault="00EC44A1" w:rsidP="00A81194">
            <w:pPr>
              <w:contextualSpacing/>
              <w:jc w:val="both"/>
            </w:pPr>
            <w:r w:rsidRPr="003347AB">
              <w:t>Determine the characteristics of random processes</w:t>
            </w:r>
          </w:p>
        </w:tc>
      </w:tr>
      <w:tr w:rsidR="00EC44A1" w:rsidRPr="003347AB" w:rsidTr="00A81194">
        <w:trPr>
          <w:trHeight w:val="280"/>
        </w:trPr>
        <w:tc>
          <w:tcPr>
            <w:tcW w:w="862" w:type="dxa"/>
          </w:tcPr>
          <w:p w:rsidR="00EC44A1" w:rsidRPr="003347AB" w:rsidRDefault="00EC44A1" w:rsidP="00A81194">
            <w:pPr>
              <w:contextualSpacing/>
              <w:rPr>
                <w:bCs/>
              </w:rPr>
            </w:pPr>
            <w:r w:rsidRPr="003347AB">
              <w:rPr>
                <w:bCs/>
              </w:rPr>
              <w:t>CO6</w:t>
            </w:r>
          </w:p>
        </w:tc>
        <w:tc>
          <w:tcPr>
            <w:tcW w:w="9621" w:type="dxa"/>
            <w:vAlign w:val="bottom"/>
          </w:tcPr>
          <w:p w:rsidR="00EC44A1" w:rsidRPr="003347AB" w:rsidRDefault="00EC44A1" w:rsidP="00A81194">
            <w:pPr>
              <w:contextualSpacing/>
              <w:jc w:val="both"/>
            </w:pPr>
            <w:r w:rsidRPr="003347AB">
              <w:t>Understand propagation of random signals in linear systems.</w:t>
            </w:r>
          </w:p>
        </w:tc>
      </w:tr>
    </w:tbl>
    <w:p w:rsidR="00EC44A1" w:rsidRPr="003347AB" w:rsidRDefault="00EC44A1" w:rsidP="00A81194">
      <w:pPr>
        <w:tabs>
          <w:tab w:val="left" w:pos="7110"/>
        </w:tabs>
        <w:contextualSpacing/>
      </w:pPr>
      <w:r w:rsidRPr="003347AB">
        <w:tab/>
      </w:r>
    </w:p>
    <w:p w:rsidR="00EC44A1" w:rsidRPr="003347AB" w:rsidRDefault="00EC44A1" w:rsidP="00EC44A1">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3347AB" w:rsidTr="00EC44A1">
        <w:trPr>
          <w:jc w:val="center"/>
        </w:trPr>
        <w:tc>
          <w:tcPr>
            <w:tcW w:w="10348" w:type="dxa"/>
            <w:gridSpan w:val="8"/>
          </w:tcPr>
          <w:p w:rsidR="00EC44A1" w:rsidRPr="003347AB" w:rsidRDefault="00EC44A1" w:rsidP="00EC44A1">
            <w:pPr>
              <w:contextualSpacing/>
              <w:jc w:val="center"/>
              <w:rPr>
                <w:b/>
              </w:rPr>
            </w:pPr>
            <w:r w:rsidRPr="003347AB">
              <w:rPr>
                <w:b/>
              </w:rPr>
              <w:t>Assessment Pattern as per Bloom’s Taxonomy</w:t>
            </w:r>
          </w:p>
        </w:tc>
      </w:tr>
      <w:tr w:rsidR="00EC44A1" w:rsidRPr="003347AB" w:rsidTr="00EC44A1">
        <w:trPr>
          <w:jc w:val="center"/>
        </w:trPr>
        <w:tc>
          <w:tcPr>
            <w:tcW w:w="1560" w:type="dxa"/>
          </w:tcPr>
          <w:p w:rsidR="00EC44A1" w:rsidRPr="003347AB" w:rsidRDefault="00EC44A1" w:rsidP="00EC44A1">
            <w:pPr>
              <w:contextualSpacing/>
              <w:jc w:val="center"/>
              <w:rPr>
                <w:b/>
                <w:bCs/>
              </w:rPr>
            </w:pPr>
            <w:r w:rsidRPr="003347AB">
              <w:rPr>
                <w:b/>
                <w:bCs/>
              </w:rPr>
              <w:t>CO / P</w:t>
            </w:r>
          </w:p>
        </w:tc>
        <w:tc>
          <w:tcPr>
            <w:tcW w:w="1417" w:type="dxa"/>
          </w:tcPr>
          <w:p w:rsidR="00EC44A1" w:rsidRPr="003347AB" w:rsidRDefault="00EC44A1" w:rsidP="00EC44A1">
            <w:pPr>
              <w:contextualSpacing/>
              <w:jc w:val="center"/>
              <w:rPr>
                <w:b/>
              </w:rPr>
            </w:pPr>
            <w:r w:rsidRPr="003347AB">
              <w:rPr>
                <w:b/>
              </w:rPr>
              <w:t>R</w:t>
            </w:r>
          </w:p>
        </w:tc>
        <w:tc>
          <w:tcPr>
            <w:tcW w:w="1276" w:type="dxa"/>
          </w:tcPr>
          <w:p w:rsidR="00EC44A1" w:rsidRPr="003347AB" w:rsidRDefault="00EC44A1" w:rsidP="00EC44A1">
            <w:pPr>
              <w:contextualSpacing/>
              <w:jc w:val="center"/>
              <w:rPr>
                <w:b/>
              </w:rPr>
            </w:pPr>
            <w:r w:rsidRPr="003347AB">
              <w:rPr>
                <w:b/>
              </w:rPr>
              <w:t>U</w:t>
            </w:r>
          </w:p>
        </w:tc>
        <w:tc>
          <w:tcPr>
            <w:tcW w:w="1134" w:type="dxa"/>
          </w:tcPr>
          <w:p w:rsidR="00EC44A1" w:rsidRPr="003347AB" w:rsidRDefault="00EC44A1" w:rsidP="00EC44A1">
            <w:pPr>
              <w:contextualSpacing/>
              <w:jc w:val="center"/>
              <w:rPr>
                <w:b/>
              </w:rPr>
            </w:pPr>
            <w:r w:rsidRPr="003347AB">
              <w:rPr>
                <w:b/>
              </w:rPr>
              <w:t>A</w:t>
            </w:r>
          </w:p>
        </w:tc>
        <w:tc>
          <w:tcPr>
            <w:tcW w:w="1418" w:type="dxa"/>
          </w:tcPr>
          <w:p w:rsidR="00EC44A1" w:rsidRPr="003347AB" w:rsidRDefault="00EC44A1" w:rsidP="00EC44A1">
            <w:pPr>
              <w:contextualSpacing/>
              <w:jc w:val="center"/>
              <w:rPr>
                <w:b/>
              </w:rPr>
            </w:pPr>
            <w:r w:rsidRPr="003347AB">
              <w:rPr>
                <w:b/>
              </w:rPr>
              <w:t>An</w:t>
            </w:r>
          </w:p>
        </w:tc>
        <w:tc>
          <w:tcPr>
            <w:tcW w:w="708" w:type="dxa"/>
          </w:tcPr>
          <w:p w:rsidR="00EC44A1" w:rsidRPr="003347AB" w:rsidRDefault="00EC44A1" w:rsidP="00EC44A1">
            <w:pPr>
              <w:contextualSpacing/>
              <w:jc w:val="center"/>
              <w:rPr>
                <w:b/>
              </w:rPr>
            </w:pPr>
            <w:r w:rsidRPr="003347AB">
              <w:rPr>
                <w:b/>
              </w:rPr>
              <w:t>E</w:t>
            </w:r>
          </w:p>
        </w:tc>
        <w:tc>
          <w:tcPr>
            <w:tcW w:w="1134" w:type="dxa"/>
          </w:tcPr>
          <w:p w:rsidR="00EC44A1" w:rsidRPr="003347AB" w:rsidRDefault="00EC44A1" w:rsidP="00EC44A1">
            <w:pPr>
              <w:contextualSpacing/>
              <w:jc w:val="center"/>
              <w:rPr>
                <w:b/>
              </w:rPr>
            </w:pPr>
            <w:r w:rsidRPr="003347AB">
              <w:rPr>
                <w:b/>
              </w:rPr>
              <w:t>C</w:t>
            </w:r>
          </w:p>
        </w:tc>
        <w:tc>
          <w:tcPr>
            <w:tcW w:w="1701" w:type="dxa"/>
          </w:tcPr>
          <w:p w:rsidR="00EC44A1" w:rsidRPr="003347AB" w:rsidRDefault="00EC44A1" w:rsidP="00EC44A1">
            <w:pPr>
              <w:contextualSpacing/>
              <w:jc w:val="center"/>
              <w:rPr>
                <w:b/>
              </w:rPr>
            </w:pPr>
            <w:r w:rsidRPr="003347AB">
              <w:rPr>
                <w:b/>
              </w:rPr>
              <w:t>Total</w:t>
            </w:r>
          </w:p>
        </w:tc>
      </w:tr>
      <w:tr w:rsidR="00EC44A1" w:rsidRPr="003347AB" w:rsidTr="00EC44A1">
        <w:trPr>
          <w:jc w:val="center"/>
        </w:trPr>
        <w:tc>
          <w:tcPr>
            <w:tcW w:w="1560" w:type="dxa"/>
          </w:tcPr>
          <w:p w:rsidR="00EC44A1" w:rsidRPr="003347AB" w:rsidRDefault="00EC44A1" w:rsidP="00EC44A1">
            <w:pPr>
              <w:contextualSpacing/>
              <w:jc w:val="center"/>
              <w:rPr>
                <w:bCs/>
              </w:rPr>
            </w:pPr>
            <w:r w:rsidRPr="003347AB">
              <w:rPr>
                <w:bCs/>
              </w:rPr>
              <w:t>CO1</w:t>
            </w:r>
          </w:p>
        </w:tc>
        <w:tc>
          <w:tcPr>
            <w:tcW w:w="1417" w:type="dxa"/>
          </w:tcPr>
          <w:p w:rsidR="00EC44A1" w:rsidRPr="003347AB" w:rsidRDefault="00EC44A1" w:rsidP="00EC44A1">
            <w:pPr>
              <w:contextualSpacing/>
              <w:jc w:val="center"/>
            </w:pPr>
            <w:r w:rsidRPr="003347AB">
              <w:t>1</w:t>
            </w:r>
          </w:p>
        </w:tc>
        <w:tc>
          <w:tcPr>
            <w:tcW w:w="1276" w:type="dxa"/>
          </w:tcPr>
          <w:p w:rsidR="00EC44A1" w:rsidRPr="003347AB" w:rsidRDefault="00EC44A1" w:rsidP="00EC44A1">
            <w:pPr>
              <w:contextualSpacing/>
              <w:jc w:val="center"/>
            </w:pPr>
            <w:r w:rsidRPr="003347AB">
              <w:t>4</w:t>
            </w:r>
          </w:p>
        </w:tc>
        <w:tc>
          <w:tcPr>
            <w:tcW w:w="1134" w:type="dxa"/>
          </w:tcPr>
          <w:p w:rsidR="00EC44A1" w:rsidRPr="003347AB" w:rsidRDefault="00EC44A1" w:rsidP="00EC44A1">
            <w:pPr>
              <w:contextualSpacing/>
              <w:jc w:val="center"/>
            </w:pPr>
            <w:r w:rsidRPr="003347AB">
              <w:t>12</w:t>
            </w:r>
          </w:p>
        </w:tc>
        <w:tc>
          <w:tcPr>
            <w:tcW w:w="1418" w:type="dxa"/>
          </w:tcPr>
          <w:p w:rsidR="00EC44A1" w:rsidRPr="003347AB" w:rsidRDefault="00EC44A1" w:rsidP="00EC44A1">
            <w:pPr>
              <w:contextualSpacing/>
              <w:jc w:val="center"/>
            </w:pPr>
            <w:r w:rsidRPr="003347AB">
              <w:t>-</w:t>
            </w:r>
          </w:p>
        </w:tc>
        <w:tc>
          <w:tcPr>
            <w:tcW w:w="708" w:type="dxa"/>
          </w:tcPr>
          <w:p w:rsidR="00EC44A1" w:rsidRPr="003347AB" w:rsidRDefault="00EC44A1" w:rsidP="00EC44A1">
            <w:pPr>
              <w:contextualSpacing/>
              <w:jc w:val="center"/>
            </w:pPr>
            <w:r w:rsidRPr="003347AB">
              <w:t>-</w:t>
            </w:r>
          </w:p>
        </w:tc>
        <w:tc>
          <w:tcPr>
            <w:tcW w:w="1134" w:type="dxa"/>
          </w:tcPr>
          <w:p w:rsidR="00EC44A1" w:rsidRPr="003347AB" w:rsidRDefault="00EC44A1" w:rsidP="00EC44A1">
            <w:pPr>
              <w:contextualSpacing/>
              <w:jc w:val="center"/>
            </w:pPr>
            <w:r w:rsidRPr="003347AB">
              <w:t>-</w:t>
            </w:r>
          </w:p>
        </w:tc>
        <w:tc>
          <w:tcPr>
            <w:tcW w:w="1701" w:type="dxa"/>
          </w:tcPr>
          <w:p w:rsidR="00EC44A1" w:rsidRPr="003347AB" w:rsidRDefault="00EC44A1" w:rsidP="00EC44A1">
            <w:pPr>
              <w:contextualSpacing/>
              <w:jc w:val="center"/>
            </w:pPr>
            <w:r w:rsidRPr="003347AB">
              <w:t>17</w:t>
            </w:r>
          </w:p>
        </w:tc>
      </w:tr>
      <w:tr w:rsidR="00EC44A1" w:rsidRPr="003347AB" w:rsidTr="00EC44A1">
        <w:trPr>
          <w:jc w:val="center"/>
        </w:trPr>
        <w:tc>
          <w:tcPr>
            <w:tcW w:w="1560" w:type="dxa"/>
          </w:tcPr>
          <w:p w:rsidR="00EC44A1" w:rsidRPr="003347AB" w:rsidRDefault="00EC44A1" w:rsidP="00EC44A1">
            <w:pPr>
              <w:contextualSpacing/>
              <w:jc w:val="center"/>
              <w:rPr>
                <w:bCs/>
              </w:rPr>
            </w:pPr>
            <w:r w:rsidRPr="003347AB">
              <w:rPr>
                <w:bCs/>
              </w:rPr>
              <w:t>CO2</w:t>
            </w:r>
          </w:p>
        </w:tc>
        <w:tc>
          <w:tcPr>
            <w:tcW w:w="1417" w:type="dxa"/>
          </w:tcPr>
          <w:p w:rsidR="00EC44A1" w:rsidRPr="003347AB" w:rsidRDefault="00EC44A1" w:rsidP="00EC44A1">
            <w:pPr>
              <w:contextualSpacing/>
              <w:jc w:val="center"/>
            </w:pPr>
            <w:r w:rsidRPr="003347AB">
              <w:t>-</w:t>
            </w:r>
          </w:p>
        </w:tc>
        <w:tc>
          <w:tcPr>
            <w:tcW w:w="1276" w:type="dxa"/>
          </w:tcPr>
          <w:p w:rsidR="00EC44A1" w:rsidRPr="003347AB" w:rsidRDefault="00EC44A1" w:rsidP="00EC44A1">
            <w:pPr>
              <w:contextualSpacing/>
              <w:jc w:val="center"/>
            </w:pPr>
            <w:r w:rsidRPr="003347AB">
              <w:t>5</w:t>
            </w:r>
          </w:p>
        </w:tc>
        <w:tc>
          <w:tcPr>
            <w:tcW w:w="1134" w:type="dxa"/>
          </w:tcPr>
          <w:p w:rsidR="00EC44A1" w:rsidRPr="003347AB" w:rsidRDefault="00EC44A1" w:rsidP="00EC44A1">
            <w:pPr>
              <w:contextualSpacing/>
              <w:jc w:val="center"/>
            </w:pPr>
            <w:r w:rsidRPr="003347AB">
              <w:t>12</w:t>
            </w:r>
          </w:p>
        </w:tc>
        <w:tc>
          <w:tcPr>
            <w:tcW w:w="1418" w:type="dxa"/>
          </w:tcPr>
          <w:p w:rsidR="00EC44A1" w:rsidRPr="003347AB" w:rsidRDefault="00EC44A1" w:rsidP="00EC44A1">
            <w:pPr>
              <w:contextualSpacing/>
              <w:jc w:val="center"/>
            </w:pPr>
            <w:r w:rsidRPr="003347AB">
              <w:t>-</w:t>
            </w:r>
          </w:p>
        </w:tc>
        <w:tc>
          <w:tcPr>
            <w:tcW w:w="708" w:type="dxa"/>
          </w:tcPr>
          <w:p w:rsidR="00EC44A1" w:rsidRPr="003347AB" w:rsidRDefault="00EC44A1" w:rsidP="00EC44A1">
            <w:pPr>
              <w:contextualSpacing/>
              <w:jc w:val="center"/>
            </w:pPr>
            <w:r w:rsidRPr="003347AB">
              <w:t>12</w:t>
            </w:r>
          </w:p>
        </w:tc>
        <w:tc>
          <w:tcPr>
            <w:tcW w:w="1134" w:type="dxa"/>
          </w:tcPr>
          <w:p w:rsidR="00EC44A1" w:rsidRPr="003347AB" w:rsidRDefault="00EC44A1" w:rsidP="00EC44A1">
            <w:pPr>
              <w:contextualSpacing/>
              <w:jc w:val="center"/>
            </w:pPr>
            <w:r w:rsidRPr="003347AB">
              <w:t>-</w:t>
            </w:r>
          </w:p>
        </w:tc>
        <w:tc>
          <w:tcPr>
            <w:tcW w:w="1701" w:type="dxa"/>
          </w:tcPr>
          <w:p w:rsidR="00EC44A1" w:rsidRPr="003347AB" w:rsidRDefault="00EC44A1" w:rsidP="00EC44A1">
            <w:pPr>
              <w:contextualSpacing/>
              <w:jc w:val="center"/>
            </w:pPr>
            <w:r w:rsidRPr="003347AB">
              <w:t>29</w:t>
            </w:r>
          </w:p>
        </w:tc>
      </w:tr>
      <w:tr w:rsidR="00EC44A1" w:rsidRPr="003347AB" w:rsidTr="00EC44A1">
        <w:trPr>
          <w:jc w:val="center"/>
        </w:trPr>
        <w:tc>
          <w:tcPr>
            <w:tcW w:w="1560" w:type="dxa"/>
          </w:tcPr>
          <w:p w:rsidR="00EC44A1" w:rsidRPr="003347AB" w:rsidRDefault="00EC44A1" w:rsidP="00EC44A1">
            <w:pPr>
              <w:contextualSpacing/>
              <w:jc w:val="center"/>
              <w:rPr>
                <w:bCs/>
              </w:rPr>
            </w:pPr>
            <w:r w:rsidRPr="003347AB">
              <w:rPr>
                <w:bCs/>
              </w:rPr>
              <w:t>CO3</w:t>
            </w:r>
          </w:p>
        </w:tc>
        <w:tc>
          <w:tcPr>
            <w:tcW w:w="1417" w:type="dxa"/>
          </w:tcPr>
          <w:p w:rsidR="00EC44A1" w:rsidRPr="003347AB" w:rsidRDefault="00EC44A1" w:rsidP="00EC44A1">
            <w:pPr>
              <w:contextualSpacing/>
              <w:jc w:val="center"/>
            </w:pPr>
            <w:r w:rsidRPr="003347AB">
              <w:t>2</w:t>
            </w:r>
          </w:p>
        </w:tc>
        <w:tc>
          <w:tcPr>
            <w:tcW w:w="1276" w:type="dxa"/>
          </w:tcPr>
          <w:p w:rsidR="00EC44A1" w:rsidRPr="003347AB" w:rsidRDefault="00EC44A1" w:rsidP="00EC44A1">
            <w:pPr>
              <w:contextualSpacing/>
              <w:jc w:val="center"/>
            </w:pPr>
            <w:r w:rsidRPr="003347AB">
              <w:t>3</w:t>
            </w:r>
          </w:p>
        </w:tc>
        <w:tc>
          <w:tcPr>
            <w:tcW w:w="1134" w:type="dxa"/>
          </w:tcPr>
          <w:p w:rsidR="00EC44A1" w:rsidRPr="003347AB" w:rsidRDefault="00EC44A1" w:rsidP="00EC44A1">
            <w:pPr>
              <w:contextualSpacing/>
              <w:jc w:val="center"/>
            </w:pPr>
            <w:r w:rsidRPr="003347AB">
              <w:t>12</w:t>
            </w:r>
          </w:p>
        </w:tc>
        <w:tc>
          <w:tcPr>
            <w:tcW w:w="1418" w:type="dxa"/>
          </w:tcPr>
          <w:p w:rsidR="00EC44A1" w:rsidRPr="003347AB" w:rsidRDefault="00EC44A1" w:rsidP="00EC44A1">
            <w:pPr>
              <w:contextualSpacing/>
              <w:jc w:val="center"/>
            </w:pPr>
            <w:r w:rsidRPr="003347AB">
              <w:t>-</w:t>
            </w:r>
          </w:p>
        </w:tc>
        <w:tc>
          <w:tcPr>
            <w:tcW w:w="708" w:type="dxa"/>
          </w:tcPr>
          <w:p w:rsidR="00EC44A1" w:rsidRPr="003347AB" w:rsidRDefault="00EC44A1" w:rsidP="00EC44A1">
            <w:pPr>
              <w:contextualSpacing/>
              <w:jc w:val="center"/>
            </w:pPr>
            <w:r w:rsidRPr="003347AB">
              <w:t>-</w:t>
            </w:r>
          </w:p>
        </w:tc>
        <w:tc>
          <w:tcPr>
            <w:tcW w:w="1134" w:type="dxa"/>
          </w:tcPr>
          <w:p w:rsidR="00EC44A1" w:rsidRPr="003347AB" w:rsidRDefault="00EC44A1" w:rsidP="00EC44A1">
            <w:pPr>
              <w:contextualSpacing/>
              <w:jc w:val="center"/>
            </w:pPr>
            <w:r w:rsidRPr="003347AB">
              <w:t>-</w:t>
            </w:r>
          </w:p>
        </w:tc>
        <w:tc>
          <w:tcPr>
            <w:tcW w:w="1701" w:type="dxa"/>
          </w:tcPr>
          <w:p w:rsidR="00EC44A1" w:rsidRPr="003347AB" w:rsidRDefault="00EC44A1" w:rsidP="00EC44A1">
            <w:pPr>
              <w:contextualSpacing/>
              <w:jc w:val="center"/>
            </w:pPr>
            <w:r w:rsidRPr="003347AB">
              <w:t>17</w:t>
            </w:r>
          </w:p>
        </w:tc>
      </w:tr>
      <w:tr w:rsidR="00EC44A1" w:rsidRPr="003347AB" w:rsidTr="00EC44A1">
        <w:trPr>
          <w:jc w:val="center"/>
        </w:trPr>
        <w:tc>
          <w:tcPr>
            <w:tcW w:w="1560" w:type="dxa"/>
          </w:tcPr>
          <w:p w:rsidR="00EC44A1" w:rsidRPr="003347AB" w:rsidRDefault="00EC44A1" w:rsidP="00EC44A1">
            <w:pPr>
              <w:contextualSpacing/>
              <w:jc w:val="center"/>
              <w:rPr>
                <w:bCs/>
              </w:rPr>
            </w:pPr>
            <w:r w:rsidRPr="003347AB">
              <w:rPr>
                <w:bCs/>
              </w:rPr>
              <w:t>CO4</w:t>
            </w:r>
          </w:p>
        </w:tc>
        <w:tc>
          <w:tcPr>
            <w:tcW w:w="1417" w:type="dxa"/>
          </w:tcPr>
          <w:p w:rsidR="00EC44A1" w:rsidRPr="003347AB" w:rsidRDefault="00EC44A1" w:rsidP="00EC44A1">
            <w:pPr>
              <w:contextualSpacing/>
              <w:jc w:val="center"/>
            </w:pPr>
            <w:r w:rsidRPr="003347AB">
              <w:t>-</w:t>
            </w:r>
          </w:p>
        </w:tc>
        <w:tc>
          <w:tcPr>
            <w:tcW w:w="1276" w:type="dxa"/>
          </w:tcPr>
          <w:p w:rsidR="00EC44A1" w:rsidRPr="003347AB" w:rsidRDefault="00EC44A1" w:rsidP="00EC44A1">
            <w:pPr>
              <w:contextualSpacing/>
              <w:jc w:val="center"/>
            </w:pPr>
            <w:r w:rsidRPr="003347AB">
              <w:t>4</w:t>
            </w:r>
          </w:p>
        </w:tc>
        <w:tc>
          <w:tcPr>
            <w:tcW w:w="1134" w:type="dxa"/>
          </w:tcPr>
          <w:p w:rsidR="00EC44A1" w:rsidRPr="003347AB" w:rsidRDefault="00EC44A1" w:rsidP="00EC44A1">
            <w:pPr>
              <w:contextualSpacing/>
              <w:jc w:val="center"/>
            </w:pPr>
            <w:r w:rsidRPr="003347AB">
              <w:t>12</w:t>
            </w:r>
          </w:p>
        </w:tc>
        <w:tc>
          <w:tcPr>
            <w:tcW w:w="1418" w:type="dxa"/>
          </w:tcPr>
          <w:p w:rsidR="00EC44A1" w:rsidRPr="003347AB" w:rsidRDefault="00EC44A1" w:rsidP="00EC44A1">
            <w:pPr>
              <w:contextualSpacing/>
              <w:jc w:val="center"/>
            </w:pPr>
            <w:r w:rsidRPr="003347AB">
              <w:t>-</w:t>
            </w:r>
          </w:p>
        </w:tc>
        <w:tc>
          <w:tcPr>
            <w:tcW w:w="708" w:type="dxa"/>
          </w:tcPr>
          <w:p w:rsidR="00EC44A1" w:rsidRPr="003347AB" w:rsidRDefault="00EC44A1" w:rsidP="00EC44A1">
            <w:pPr>
              <w:contextualSpacing/>
              <w:jc w:val="center"/>
            </w:pPr>
            <w:r w:rsidRPr="003347AB">
              <w:t>6</w:t>
            </w:r>
          </w:p>
        </w:tc>
        <w:tc>
          <w:tcPr>
            <w:tcW w:w="1134" w:type="dxa"/>
          </w:tcPr>
          <w:p w:rsidR="00EC44A1" w:rsidRPr="003347AB" w:rsidRDefault="00EC44A1" w:rsidP="00EC44A1">
            <w:pPr>
              <w:contextualSpacing/>
              <w:jc w:val="center"/>
            </w:pPr>
            <w:r w:rsidRPr="003347AB">
              <w:t>-</w:t>
            </w:r>
          </w:p>
        </w:tc>
        <w:tc>
          <w:tcPr>
            <w:tcW w:w="1701" w:type="dxa"/>
          </w:tcPr>
          <w:p w:rsidR="00EC44A1" w:rsidRPr="003347AB" w:rsidRDefault="00EC44A1" w:rsidP="00EC44A1">
            <w:pPr>
              <w:contextualSpacing/>
              <w:jc w:val="center"/>
            </w:pPr>
            <w:r w:rsidRPr="003347AB">
              <w:t>16</w:t>
            </w:r>
          </w:p>
        </w:tc>
      </w:tr>
      <w:tr w:rsidR="00EC44A1" w:rsidRPr="003347AB" w:rsidTr="00EC44A1">
        <w:trPr>
          <w:jc w:val="center"/>
        </w:trPr>
        <w:tc>
          <w:tcPr>
            <w:tcW w:w="1560" w:type="dxa"/>
          </w:tcPr>
          <w:p w:rsidR="00EC44A1" w:rsidRPr="003347AB" w:rsidRDefault="00EC44A1" w:rsidP="00EC44A1">
            <w:pPr>
              <w:contextualSpacing/>
              <w:jc w:val="center"/>
              <w:rPr>
                <w:bCs/>
              </w:rPr>
            </w:pPr>
            <w:r w:rsidRPr="003347AB">
              <w:rPr>
                <w:bCs/>
              </w:rPr>
              <w:t>CO5</w:t>
            </w:r>
          </w:p>
        </w:tc>
        <w:tc>
          <w:tcPr>
            <w:tcW w:w="1417" w:type="dxa"/>
          </w:tcPr>
          <w:p w:rsidR="00EC44A1" w:rsidRPr="003347AB" w:rsidRDefault="00EC44A1" w:rsidP="00EC44A1">
            <w:pPr>
              <w:contextualSpacing/>
              <w:jc w:val="center"/>
            </w:pPr>
            <w:r w:rsidRPr="003347AB">
              <w:t>-</w:t>
            </w:r>
          </w:p>
        </w:tc>
        <w:tc>
          <w:tcPr>
            <w:tcW w:w="1276" w:type="dxa"/>
          </w:tcPr>
          <w:p w:rsidR="00EC44A1" w:rsidRPr="003347AB" w:rsidRDefault="00EC44A1" w:rsidP="00EC44A1">
            <w:pPr>
              <w:contextualSpacing/>
              <w:jc w:val="center"/>
            </w:pPr>
            <w:r w:rsidRPr="003347AB">
              <w:t>4</w:t>
            </w:r>
          </w:p>
        </w:tc>
        <w:tc>
          <w:tcPr>
            <w:tcW w:w="1134" w:type="dxa"/>
          </w:tcPr>
          <w:p w:rsidR="00EC44A1" w:rsidRPr="003347AB" w:rsidRDefault="00EC44A1" w:rsidP="00EC44A1">
            <w:pPr>
              <w:contextualSpacing/>
              <w:jc w:val="center"/>
            </w:pPr>
            <w:r w:rsidRPr="003347AB">
              <w:t>12</w:t>
            </w:r>
          </w:p>
        </w:tc>
        <w:tc>
          <w:tcPr>
            <w:tcW w:w="1418" w:type="dxa"/>
          </w:tcPr>
          <w:p w:rsidR="00EC44A1" w:rsidRPr="003347AB" w:rsidRDefault="00EC44A1" w:rsidP="00EC44A1">
            <w:pPr>
              <w:contextualSpacing/>
              <w:jc w:val="center"/>
            </w:pPr>
            <w:r w:rsidRPr="003347AB">
              <w:t>12</w:t>
            </w:r>
          </w:p>
        </w:tc>
        <w:tc>
          <w:tcPr>
            <w:tcW w:w="708" w:type="dxa"/>
          </w:tcPr>
          <w:p w:rsidR="00EC44A1" w:rsidRPr="003347AB" w:rsidRDefault="00EC44A1" w:rsidP="00EC44A1">
            <w:pPr>
              <w:contextualSpacing/>
              <w:jc w:val="center"/>
            </w:pPr>
            <w:r w:rsidRPr="003347AB">
              <w:t>-</w:t>
            </w:r>
          </w:p>
        </w:tc>
        <w:tc>
          <w:tcPr>
            <w:tcW w:w="1134" w:type="dxa"/>
          </w:tcPr>
          <w:p w:rsidR="00EC44A1" w:rsidRPr="003347AB" w:rsidRDefault="00EC44A1" w:rsidP="00EC44A1">
            <w:pPr>
              <w:contextualSpacing/>
              <w:jc w:val="center"/>
            </w:pPr>
            <w:r w:rsidRPr="003347AB">
              <w:t>-</w:t>
            </w:r>
          </w:p>
        </w:tc>
        <w:tc>
          <w:tcPr>
            <w:tcW w:w="1701" w:type="dxa"/>
          </w:tcPr>
          <w:p w:rsidR="00EC44A1" w:rsidRPr="003347AB" w:rsidRDefault="00EC44A1" w:rsidP="00EC44A1">
            <w:pPr>
              <w:contextualSpacing/>
              <w:jc w:val="center"/>
            </w:pPr>
            <w:r w:rsidRPr="003347AB">
              <w:t>28</w:t>
            </w:r>
          </w:p>
        </w:tc>
      </w:tr>
      <w:tr w:rsidR="00EC44A1" w:rsidRPr="003347AB" w:rsidTr="00EC44A1">
        <w:trPr>
          <w:jc w:val="center"/>
        </w:trPr>
        <w:tc>
          <w:tcPr>
            <w:tcW w:w="1560" w:type="dxa"/>
          </w:tcPr>
          <w:p w:rsidR="00EC44A1" w:rsidRPr="003347AB" w:rsidRDefault="00EC44A1" w:rsidP="00EC44A1">
            <w:pPr>
              <w:contextualSpacing/>
              <w:jc w:val="center"/>
              <w:rPr>
                <w:bCs/>
              </w:rPr>
            </w:pPr>
            <w:r w:rsidRPr="003347AB">
              <w:rPr>
                <w:bCs/>
              </w:rPr>
              <w:t>CO6</w:t>
            </w:r>
          </w:p>
        </w:tc>
        <w:tc>
          <w:tcPr>
            <w:tcW w:w="1417" w:type="dxa"/>
          </w:tcPr>
          <w:p w:rsidR="00EC44A1" w:rsidRPr="003347AB" w:rsidRDefault="00EC44A1" w:rsidP="00EC44A1">
            <w:pPr>
              <w:contextualSpacing/>
              <w:jc w:val="center"/>
            </w:pPr>
            <w:r w:rsidRPr="003347AB">
              <w:t>2</w:t>
            </w:r>
          </w:p>
        </w:tc>
        <w:tc>
          <w:tcPr>
            <w:tcW w:w="1276" w:type="dxa"/>
          </w:tcPr>
          <w:p w:rsidR="00EC44A1" w:rsidRPr="003347AB" w:rsidRDefault="00EC44A1" w:rsidP="00EC44A1">
            <w:pPr>
              <w:contextualSpacing/>
              <w:jc w:val="center"/>
            </w:pPr>
            <w:r w:rsidRPr="003347AB">
              <w:t>3</w:t>
            </w:r>
          </w:p>
        </w:tc>
        <w:tc>
          <w:tcPr>
            <w:tcW w:w="1134" w:type="dxa"/>
          </w:tcPr>
          <w:p w:rsidR="00EC44A1" w:rsidRPr="003347AB" w:rsidRDefault="00EC44A1" w:rsidP="00EC44A1">
            <w:pPr>
              <w:contextualSpacing/>
              <w:jc w:val="center"/>
            </w:pPr>
            <w:r w:rsidRPr="003347AB">
              <w:t>6</w:t>
            </w:r>
          </w:p>
        </w:tc>
        <w:tc>
          <w:tcPr>
            <w:tcW w:w="1418" w:type="dxa"/>
          </w:tcPr>
          <w:p w:rsidR="00EC44A1" w:rsidRPr="003347AB" w:rsidRDefault="00EC44A1" w:rsidP="00EC44A1">
            <w:pPr>
              <w:contextualSpacing/>
              <w:jc w:val="center"/>
            </w:pPr>
            <w:r w:rsidRPr="003347AB">
              <w:t>6</w:t>
            </w:r>
          </w:p>
        </w:tc>
        <w:tc>
          <w:tcPr>
            <w:tcW w:w="708" w:type="dxa"/>
          </w:tcPr>
          <w:p w:rsidR="00EC44A1" w:rsidRPr="003347AB" w:rsidRDefault="00EC44A1" w:rsidP="00EC44A1">
            <w:pPr>
              <w:contextualSpacing/>
              <w:jc w:val="center"/>
            </w:pPr>
            <w:r w:rsidRPr="003347AB">
              <w:t>-</w:t>
            </w:r>
          </w:p>
        </w:tc>
        <w:tc>
          <w:tcPr>
            <w:tcW w:w="1134" w:type="dxa"/>
          </w:tcPr>
          <w:p w:rsidR="00EC44A1" w:rsidRPr="003347AB" w:rsidRDefault="00EC44A1" w:rsidP="00EC44A1">
            <w:pPr>
              <w:contextualSpacing/>
              <w:jc w:val="center"/>
            </w:pPr>
            <w:r w:rsidRPr="003347AB">
              <w:t>-</w:t>
            </w:r>
          </w:p>
        </w:tc>
        <w:tc>
          <w:tcPr>
            <w:tcW w:w="1701" w:type="dxa"/>
          </w:tcPr>
          <w:p w:rsidR="00EC44A1" w:rsidRPr="003347AB" w:rsidRDefault="00EC44A1" w:rsidP="00EC44A1">
            <w:pPr>
              <w:contextualSpacing/>
              <w:jc w:val="center"/>
            </w:pPr>
            <w:r w:rsidRPr="003347AB">
              <w:t>17</w:t>
            </w:r>
          </w:p>
        </w:tc>
      </w:tr>
      <w:tr w:rsidR="00EC44A1" w:rsidRPr="003347AB" w:rsidTr="00EC44A1">
        <w:trPr>
          <w:jc w:val="center"/>
        </w:trPr>
        <w:tc>
          <w:tcPr>
            <w:tcW w:w="8647" w:type="dxa"/>
            <w:gridSpan w:val="7"/>
          </w:tcPr>
          <w:p w:rsidR="00EC44A1" w:rsidRPr="003347AB" w:rsidRDefault="00EC44A1" w:rsidP="00EC44A1">
            <w:pPr>
              <w:contextualSpacing/>
            </w:pPr>
          </w:p>
        </w:tc>
        <w:tc>
          <w:tcPr>
            <w:tcW w:w="1701" w:type="dxa"/>
          </w:tcPr>
          <w:p w:rsidR="00EC44A1" w:rsidRPr="003347AB" w:rsidRDefault="00EC44A1" w:rsidP="00EC44A1">
            <w:pPr>
              <w:contextualSpacing/>
              <w:jc w:val="center"/>
              <w:rPr>
                <w:b/>
              </w:rPr>
            </w:pPr>
            <w:r w:rsidRPr="003347AB">
              <w:rPr>
                <w:b/>
              </w:rPr>
              <w:t>124</w:t>
            </w:r>
          </w:p>
        </w:tc>
      </w:tr>
    </w:tbl>
    <w:p w:rsidR="00EC44A1" w:rsidRPr="003347AB" w:rsidRDefault="00EC44A1" w:rsidP="00EC44A1"/>
    <w:p w:rsidR="00EC44A1" w:rsidRPr="003347AB" w:rsidRDefault="00EC44A1" w:rsidP="00A81194">
      <w:pPr>
        <w:contextualSpacing/>
      </w:pPr>
    </w:p>
    <w:p w:rsidR="00EC44A1" w:rsidRPr="00591DD3" w:rsidRDefault="00EC44A1" w:rsidP="00E40AC8">
      <w:pPr>
        <w:jc w:val="center"/>
        <w:rPr>
          <w:b/>
        </w:rPr>
      </w:pPr>
      <w:r w:rsidRPr="00591DD3">
        <w:rPr>
          <w:noProof/>
        </w:rPr>
        <w:lastRenderedPageBreak/>
        <w:drawing>
          <wp:inline distT="0" distB="0" distL="0" distR="0">
            <wp:extent cx="5731510" cy="1570990"/>
            <wp:effectExtent l="0" t="0" r="2540" b="0"/>
            <wp:docPr id="1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591DD3"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C44A1" w:rsidRPr="00591DD3" w:rsidTr="00EC44A1">
        <w:trPr>
          <w:trHeight w:val="397"/>
          <w:jc w:val="center"/>
        </w:trPr>
        <w:tc>
          <w:tcPr>
            <w:tcW w:w="1555" w:type="dxa"/>
            <w:vAlign w:val="center"/>
          </w:tcPr>
          <w:p w:rsidR="00EC44A1" w:rsidRPr="00591DD3" w:rsidRDefault="00EC44A1" w:rsidP="00A81194">
            <w:pPr>
              <w:pStyle w:val="Title"/>
              <w:contextualSpacing/>
              <w:jc w:val="left"/>
              <w:rPr>
                <w:b/>
                <w:szCs w:val="24"/>
              </w:rPr>
            </w:pPr>
            <w:r w:rsidRPr="00591DD3">
              <w:rPr>
                <w:b/>
                <w:szCs w:val="24"/>
              </w:rPr>
              <w:t xml:space="preserve">Course Code      </w:t>
            </w:r>
          </w:p>
        </w:tc>
        <w:tc>
          <w:tcPr>
            <w:tcW w:w="6534" w:type="dxa"/>
            <w:vAlign w:val="center"/>
          </w:tcPr>
          <w:p w:rsidR="00EC44A1" w:rsidRPr="00591DD3" w:rsidRDefault="00EC44A1" w:rsidP="00A81194">
            <w:pPr>
              <w:pStyle w:val="Title"/>
              <w:contextualSpacing/>
              <w:jc w:val="left"/>
              <w:rPr>
                <w:b/>
                <w:szCs w:val="24"/>
              </w:rPr>
            </w:pPr>
            <w:r w:rsidRPr="00591DD3">
              <w:rPr>
                <w:b/>
                <w:szCs w:val="24"/>
              </w:rPr>
              <w:t>20MA2008</w:t>
            </w:r>
          </w:p>
        </w:tc>
        <w:tc>
          <w:tcPr>
            <w:tcW w:w="1545" w:type="dxa"/>
            <w:vAlign w:val="center"/>
          </w:tcPr>
          <w:p w:rsidR="00EC44A1" w:rsidRPr="00591DD3" w:rsidRDefault="00EC44A1" w:rsidP="00A81194">
            <w:pPr>
              <w:pStyle w:val="Title"/>
              <w:ind w:left="-468" w:firstLine="468"/>
              <w:contextualSpacing/>
              <w:jc w:val="left"/>
              <w:rPr>
                <w:szCs w:val="24"/>
              </w:rPr>
            </w:pPr>
            <w:r w:rsidRPr="00591DD3">
              <w:rPr>
                <w:b/>
                <w:bCs/>
                <w:szCs w:val="24"/>
              </w:rPr>
              <w:t xml:space="preserve">Duration       </w:t>
            </w:r>
          </w:p>
        </w:tc>
        <w:tc>
          <w:tcPr>
            <w:tcW w:w="851" w:type="dxa"/>
            <w:vAlign w:val="center"/>
          </w:tcPr>
          <w:p w:rsidR="00EC44A1" w:rsidRPr="00591DD3" w:rsidRDefault="00EC44A1" w:rsidP="00A81194">
            <w:pPr>
              <w:pStyle w:val="Title"/>
              <w:contextualSpacing/>
              <w:jc w:val="left"/>
              <w:rPr>
                <w:b/>
                <w:szCs w:val="24"/>
              </w:rPr>
            </w:pPr>
            <w:r w:rsidRPr="00591DD3">
              <w:rPr>
                <w:b/>
                <w:szCs w:val="24"/>
              </w:rPr>
              <w:t>3hrs</w:t>
            </w:r>
          </w:p>
        </w:tc>
      </w:tr>
      <w:tr w:rsidR="00EC44A1" w:rsidRPr="00591DD3" w:rsidTr="00EC44A1">
        <w:trPr>
          <w:trHeight w:val="397"/>
          <w:jc w:val="center"/>
        </w:trPr>
        <w:tc>
          <w:tcPr>
            <w:tcW w:w="1555" w:type="dxa"/>
            <w:vAlign w:val="center"/>
          </w:tcPr>
          <w:p w:rsidR="00EC44A1" w:rsidRPr="00591DD3" w:rsidRDefault="00EC44A1" w:rsidP="00A81194">
            <w:pPr>
              <w:pStyle w:val="Title"/>
              <w:ind w:right="-160"/>
              <w:contextualSpacing/>
              <w:jc w:val="left"/>
              <w:rPr>
                <w:b/>
                <w:szCs w:val="24"/>
              </w:rPr>
            </w:pPr>
            <w:r w:rsidRPr="00591DD3">
              <w:rPr>
                <w:b/>
                <w:szCs w:val="24"/>
              </w:rPr>
              <w:t xml:space="preserve">Course Name     </w:t>
            </w:r>
          </w:p>
        </w:tc>
        <w:tc>
          <w:tcPr>
            <w:tcW w:w="6534" w:type="dxa"/>
            <w:vAlign w:val="center"/>
          </w:tcPr>
          <w:p w:rsidR="00EC44A1" w:rsidRPr="00591DD3" w:rsidRDefault="00EC44A1" w:rsidP="00A81194">
            <w:pPr>
              <w:pStyle w:val="Title"/>
              <w:contextualSpacing/>
              <w:jc w:val="left"/>
              <w:rPr>
                <w:b/>
                <w:szCs w:val="24"/>
              </w:rPr>
            </w:pPr>
            <w:r w:rsidRPr="00591DD3">
              <w:rPr>
                <w:b/>
                <w:szCs w:val="24"/>
              </w:rPr>
              <w:t>PROBABILITY, STATISTICS AND RANDOM PROCESS FOR ROBOTIC ENGINEERING</w:t>
            </w:r>
          </w:p>
        </w:tc>
        <w:tc>
          <w:tcPr>
            <w:tcW w:w="1545" w:type="dxa"/>
            <w:vAlign w:val="center"/>
          </w:tcPr>
          <w:p w:rsidR="00EC44A1" w:rsidRPr="00591DD3" w:rsidRDefault="00EC44A1" w:rsidP="00A81194">
            <w:pPr>
              <w:pStyle w:val="Title"/>
              <w:contextualSpacing/>
              <w:jc w:val="left"/>
              <w:rPr>
                <w:b/>
                <w:bCs/>
                <w:szCs w:val="24"/>
              </w:rPr>
            </w:pPr>
            <w:r w:rsidRPr="00591DD3">
              <w:rPr>
                <w:b/>
                <w:bCs/>
                <w:szCs w:val="24"/>
              </w:rPr>
              <w:t xml:space="preserve">Max. Marks </w:t>
            </w:r>
          </w:p>
        </w:tc>
        <w:tc>
          <w:tcPr>
            <w:tcW w:w="851" w:type="dxa"/>
            <w:vAlign w:val="center"/>
          </w:tcPr>
          <w:p w:rsidR="00EC44A1" w:rsidRPr="00591DD3" w:rsidRDefault="00EC44A1" w:rsidP="00A81194">
            <w:pPr>
              <w:pStyle w:val="Title"/>
              <w:contextualSpacing/>
              <w:jc w:val="left"/>
              <w:rPr>
                <w:b/>
                <w:szCs w:val="24"/>
              </w:rPr>
            </w:pPr>
            <w:r w:rsidRPr="00591DD3">
              <w:rPr>
                <w:b/>
                <w:szCs w:val="24"/>
              </w:rPr>
              <w:t>100</w:t>
            </w:r>
          </w:p>
        </w:tc>
      </w:tr>
    </w:tbl>
    <w:p w:rsidR="00EC44A1" w:rsidRPr="00591DD3"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591DD3" w:rsidTr="00A81194">
        <w:trPr>
          <w:trHeight w:val="551"/>
        </w:trPr>
        <w:tc>
          <w:tcPr>
            <w:tcW w:w="272" w:type="pct"/>
            <w:vAlign w:val="center"/>
          </w:tcPr>
          <w:p w:rsidR="00EC44A1" w:rsidRPr="00591DD3" w:rsidRDefault="00EC44A1" w:rsidP="00A81194">
            <w:pPr>
              <w:contextualSpacing/>
              <w:jc w:val="center"/>
              <w:rPr>
                <w:b/>
              </w:rPr>
            </w:pPr>
            <w:r w:rsidRPr="00591DD3">
              <w:rPr>
                <w:b/>
              </w:rPr>
              <w:t>Q. No.</w:t>
            </w:r>
          </w:p>
        </w:tc>
        <w:tc>
          <w:tcPr>
            <w:tcW w:w="3512" w:type="pct"/>
            <w:gridSpan w:val="2"/>
            <w:vAlign w:val="center"/>
          </w:tcPr>
          <w:p w:rsidR="00EC44A1" w:rsidRPr="00591DD3" w:rsidRDefault="00EC44A1" w:rsidP="00A81194">
            <w:pPr>
              <w:contextualSpacing/>
              <w:jc w:val="center"/>
              <w:rPr>
                <w:b/>
              </w:rPr>
            </w:pPr>
            <w:r w:rsidRPr="00591DD3">
              <w:rPr>
                <w:b/>
              </w:rPr>
              <w:t>Questions</w:t>
            </w:r>
          </w:p>
        </w:tc>
        <w:tc>
          <w:tcPr>
            <w:tcW w:w="388" w:type="pct"/>
            <w:vAlign w:val="center"/>
          </w:tcPr>
          <w:p w:rsidR="00EC44A1" w:rsidRPr="00591DD3" w:rsidRDefault="00EC44A1" w:rsidP="00A81194">
            <w:pPr>
              <w:contextualSpacing/>
              <w:jc w:val="center"/>
              <w:rPr>
                <w:b/>
              </w:rPr>
            </w:pPr>
            <w:r w:rsidRPr="00591DD3">
              <w:rPr>
                <w:b/>
              </w:rPr>
              <w:t>CO</w:t>
            </w:r>
          </w:p>
        </w:tc>
        <w:tc>
          <w:tcPr>
            <w:tcW w:w="355" w:type="pct"/>
            <w:vAlign w:val="center"/>
          </w:tcPr>
          <w:p w:rsidR="00EC44A1" w:rsidRPr="00591DD3" w:rsidRDefault="00EC44A1" w:rsidP="00A81194">
            <w:pPr>
              <w:contextualSpacing/>
              <w:jc w:val="center"/>
              <w:rPr>
                <w:b/>
              </w:rPr>
            </w:pPr>
            <w:r w:rsidRPr="00591DD3">
              <w:rPr>
                <w:b/>
              </w:rPr>
              <w:t>BL</w:t>
            </w:r>
          </w:p>
        </w:tc>
        <w:tc>
          <w:tcPr>
            <w:tcW w:w="473" w:type="pct"/>
            <w:vAlign w:val="center"/>
          </w:tcPr>
          <w:p w:rsidR="00EC44A1" w:rsidRPr="00591DD3" w:rsidRDefault="00EC44A1" w:rsidP="00A81194">
            <w:pPr>
              <w:contextualSpacing/>
              <w:jc w:val="center"/>
              <w:rPr>
                <w:b/>
              </w:rPr>
            </w:pPr>
            <w:r w:rsidRPr="00591DD3">
              <w:rPr>
                <w:b/>
              </w:rPr>
              <w:t>Marks</w:t>
            </w:r>
          </w:p>
        </w:tc>
      </w:tr>
      <w:tr w:rsidR="00EC44A1" w:rsidRPr="00591DD3" w:rsidTr="00A81194">
        <w:trPr>
          <w:trHeight w:val="487"/>
        </w:trPr>
        <w:tc>
          <w:tcPr>
            <w:tcW w:w="5000" w:type="pct"/>
            <w:gridSpan w:val="6"/>
            <w:vAlign w:val="center"/>
          </w:tcPr>
          <w:p w:rsidR="00EC44A1" w:rsidRPr="00591DD3" w:rsidRDefault="00EC44A1" w:rsidP="00A81194">
            <w:pPr>
              <w:contextualSpacing/>
              <w:jc w:val="center"/>
              <w:rPr>
                <w:b/>
                <w:u w:val="single"/>
              </w:rPr>
            </w:pPr>
            <w:r w:rsidRPr="00591DD3">
              <w:rPr>
                <w:b/>
                <w:u w:val="single"/>
              </w:rPr>
              <w:t>PART – A (10 X 1 = 10 MARKS)</w:t>
            </w:r>
          </w:p>
          <w:p w:rsidR="00EC44A1" w:rsidRPr="00591DD3" w:rsidRDefault="00EC44A1" w:rsidP="00A81194">
            <w:pPr>
              <w:contextualSpacing/>
              <w:jc w:val="center"/>
              <w:rPr>
                <w:b/>
              </w:rPr>
            </w:pPr>
            <w:r w:rsidRPr="00591DD3">
              <w:rPr>
                <w:b/>
              </w:rPr>
              <w:t>(Answer all the questions)</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1.</w:t>
            </w:r>
          </w:p>
        </w:tc>
        <w:tc>
          <w:tcPr>
            <w:tcW w:w="3512" w:type="pct"/>
            <w:gridSpan w:val="2"/>
            <w:vAlign w:val="bottom"/>
          </w:tcPr>
          <w:p w:rsidR="00EC44A1" w:rsidRPr="00591DD3" w:rsidRDefault="00EC44A1" w:rsidP="00EC44A1">
            <w:pPr>
              <w:spacing w:after="200" w:line="276" w:lineRule="auto"/>
            </w:pPr>
            <w:r w:rsidRPr="00591DD3">
              <w:t>A random variable X has the following probability distribution.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0"/>
              <w:gridCol w:w="1300"/>
              <w:gridCol w:w="1300"/>
              <w:gridCol w:w="1301"/>
              <w:gridCol w:w="1301"/>
            </w:tblGrid>
            <w:tr w:rsidR="00EC44A1" w:rsidRPr="00591DD3" w:rsidTr="00EC44A1">
              <w:tc>
                <w:tcPr>
                  <w:tcW w:w="1300" w:type="dxa"/>
                  <w:shd w:val="clear" w:color="auto" w:fill="auto"/>
                </w:tcPr>
                <w:p w:rsidR="00EC44A1" w:rsidRPr="00591DD3" w:rsidRDefault="00EC44A1" w:rsidP="00EC44A1">
                  <w:pPr>
                    <w:jc w:val="center"/>
                  </w:pPr>
                  <w:r w:rsidRPr="00591DD3">
                    <w:t>x</w:t>
                  </w:r>
                </w:p>
              </w:tc>
              <w:tc>
                <w:tcPr>
                  <w:tcW w:w="1300" w:type="dxa"/>
                  <w:shd w:val="clear" w:color="auto" w:fill="auto"/>
                </w:tcPr>
                <w:p w:rsidR="00EC44A1" w:rsidRPr="00591DD3" w:rsidRDefault="00EC44A1" w:rsidP="00EC44A1">
                  <w:pPr>
                    <w:jc w:val="center"/>
                  </w:pPr>
                  <w:r w:rsidRPr="00591DD3">
                    <w:t>1</w:t>
                  </w:r>
                </w:p>
              </w:tc>
              <w:tc>
                <w:tcPr>
                  <w:tcW w:w="1300" w:type="dxa"/>
                  <w:shd w:val="clear" w:color="auto" w:fill="auto"/>
                </w:tcPr>
                <w:p w:rsidR="00EC44A1" w:rsidRPr="00591DD3" w:rsidRDefault="00EC44A1" w:rsidP="00EC44A1">
                  <w:pPr>
                    <w:jc w:val="center"/>
                  </w:pPr>
                  <w:r w:rsidRPr="00591DD3">
                    <w:t>2</w:t>
                  </w:r>
                </w:p>
              </w:tc>
              <w:tc>
                <w:tcPr>
                  <w:tcW w:w="1301" w:type="dxa"/>
                  <w:shd w:val="clear" w:color="auto" w:fill="auto"/>
                </w:tcPr>
                <w:p w:rsidR="00EC44A1" w:rsidRPr="00591DD3" w:rsidRDefault="00EC44A1" w:rsidP="00EC44A1">
                  <w:pPr>
                    <w:jc w:val="center"/>
                  </w:pPr>
                  <w:r w:rsidRPr="00591DD3">
                    <w:t>3</w:t>
                  </w:r>
                </w:p>
              </w:tc>
              <w:tc>
                <w:tcPr>
                  <w:tcW w:w="1301" w:type="dxa"/>
                  <w:shd w:val="clear" w:color="auto" w:fill="auto"/>
                </w:tcPr>
                <w:p w:rsidR="00EC44A1" w:rsidRPr="00591DD3" w:rsidRDefault="00EC44A1" w:rsidP="00EC44A1">
                  <w:pPr>
                    <w:jc w:val="center"/>
                  </w:pPr>
                  <w:r w:rsidRPr="00591DD3">
                    <w:t>4</w:t>
                  </w:r>
                </w:p>
              </w:tc>
            </w:tr>
            <w:tr w:rsidR="00EC44A1" w:rsidRPr="00591DD3" w:rsidTr="00EC44A1">
              <w:tc>
                <w:tcPr>
                  <w:tcW w:w="1300" w:type="dxa"/>
                  <w:shd w:val="clear" w:color="auto" w:fill="auto"/>
                </w:tcPr>
                <w:p w:rsidR="00EC44A1" w:rsidRPr="00591DD3" w:rsidRDefault="00EC44A1" w:rsidP="00EC44A1">
                  <w:pPr>
                    <w:jc w:val="center"/>
                  </w:pPr>
                  <w:r w:rsidRPr="00591DD3">
                    <w:t>p(x)</w:t>
                  </w:r>
                </w:p>
              </w:tc>
              <w:tc>
                <w:tcPr>
                  <w:tcW w:w="1300" w:type="dxa"/>
                  <w:shd w:val="clear" w:color="auto" w:fill="auto"/>
                </w:tcPr>
                <w:p w:rsidR="00EC44A1" w:rsidRPr="00591DD3" w:rsidRDefault="00EC44A1" w:rsidP="00EC44A1">
                  <w:pPr>
                    <w:jc w:val="center"/>
                  </w:pPr>
                  <w:r w:rsidRPr="00591DD3">
                    <w:t>0.2</w:t>
                  </w:r>
                </w:p>
              </w:tc>
              <w:tc>
                <w:tcPr>
                  <w:tcW w:w="1300" w:type="dxa"/>
                  <w:shd w:val="clear" w:color="auto" w:fill="auto"/>
                </w:tcPr>
                <w:p w:rsidR="00EC44A1" w:rsidRPr="00591DD3" w:rsidRDefault="00EC44A1" w:rsidP="00EC44A1">
                  <w:pPr>
                    <w:jc w:val="center"/>
                  </w:pPr>
                  <w:r w:rsidRPr="00591DD3">
                    <w:t>k</w:t>
                  </w:r>
                </w:p>
              </w:tc>
              <w:tc>
                <w:tcPr>
                  <w:tcW w:w="1301" w:type="dxa"/>
                  <w:shd w:val="clear" w:color="auto" w:fill="auto"/>
                </w:tcPr>
                <w:p w:rsidR="00EC44A1" w:rsidRPr="00591DD3" w:rsidRDefault="00EC44A1" w:rsidP="00EC44A1">
                  <w:pPr>
                    <w:jc w:val="center"/>
                  </w:pPr>
                  <w:r w:rsidRPr="00591DD3">
                    <w:t>0.3</w:t>
                  </w:r>
                </w:p>
              </w:tc>
              <w:tc>
                <w:tcPr>
                  <w:tcW w:w="1301" w:type="dxa"/>
                  <w:shd w:val="clear" w:color="auto" w:fill="auto"/>
                </w:tcPr>
                <w:p w:rsidR="00EC44A1" w:rsidRPr="00591DD3" w:rsidRDefault="00EC44A1" w:rsidP="00EC44A1">
                  <w:pPr>
                    <w:jc w:val="center"/>
                  </w:pPr>
                  <w:r w:rsidRPr="00591DD3">
                    <w:t>0.1</w:t>
                  </w:r>
                </w:p>
              </w:tc>
            </w:tr>
          </w:tbl>
          <w:p w:rsidR="00EC44A1" w:rsidRPr="00591DD3" w:rsidRDefault="00EC44A1" w:rsidP="00EC44A1">
            <w:r w:rsidRPr="00591DD3">
              <w:t>Find the value of k.</w:t>
            </w:r>
          </w:p>
        </w:tc>
        <w:tc>
          <w:tcPr>
            <w:tcW w:w="388" w:type="pct"/>
            <w:vAlign w:val="center"/>
          </w:tcPr>
          <w:p w:rsidR="00EC44A1" w:rsidRPr="00591DD3" w:rsidRDefault="00EC44A1" w:rsidP="00A81194">
            <w:pPr>
              <w:contextualSpacing/>
              <w:jc w:val="center"/>
            </w:pPr>
            <w:r w:rsidRPr="00591DD3">
              <w:t>CO1</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2.</w:t>
            </w:r>
          </w:p>
        </w:tc>
        <w:tc>
          <w:tcPr>
            <w:tcW w:w="3512" w:type="pct"/>
            <w:gridSpan w:val="2"/>
            <w:vAlign w:val="bottom"/>
          </w:tcPr>
          <w:p w:rsidR="00EC44A1" w:rsidRPr="00591DD3" w:rsidRDefault="00EC44A1" w:rsidP="00EC44A1">
            <w:pPr>
              <w:spacing w:after="200" w:line="276" w:lineRule="auto"/>
            </w:pPr>
            <w:r w:rsidRPr="00591DD3">
              <w:t>If (X,Y) is a two dimensional random variable, then the value of the cdf</w:t>
            </w:r>
            <w:r w:rsidRPr="00591DD3">
              <w:rPr>
                <w:position w:val="-10"/>
              </w:rPr>
              <w:object w:dxaOrig="1960" w:dyaOrig="320">
                <v:shape id="_x0000_i1622" type="#_x0000_t75" style="width:98.25pt;height:16.5pt" o:ole="">
                  <v:imagedata r:id="rId1230" o:title=""/>
                </v:shape>
                <o:OLEObject Type="Embed" ProgID="Equation.3" ShapeID="_x0000_i1622" DrawAspect="Content" ObjectID="_1768378138" r:id="rId1231"/>
              </w:object>
            </w:r>
          </w:p>
        </w:tc>
        <w:tc>
          <w:tcPr>
            <w:tcW w:w="388" w:type="pct"/>
            <w:vAlign w:val="center"/>
          </w:tcPr>
          <w:p w:rsidR="00EC44A1" w:rsidRPr="00591DD3" w:rsidRDefault="00EC44A1" w:rsidP="0094051D">
            <w:pPr>
              <w:contextualSpacing/>
              <w:jc w:val="center"/>
            </w:pPr>
            <w:r w:rsidRPr="00591DD3">
              <w:t>CO1</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3.</w:t>
            </w:r>
          </w:p>
        </w:tc>
        <w:tc>
          <w:tcPr>
            <w:tcW w:w="3512" w:type="pct"/>
            <w:gridSpan w:val="2"/>
            <w:vAlign w:val="bottom"/>
          </w:tcPr>
          <w:p w:rsidR="00EC44A1" w:rsidRPr="00591DD3" w:rsidRDefault="00EC44A1" w:rsidP="00A81194">
            <w:pPr>
              <w:contextualSpacing/>
              <w:jc w:val="both"/>
            </w:pPr>
            <w:r w:rsidRPr="00591DD3">
              <w:t xml:space="preserve">The variance of a gamma distribution with parameter k is ________.     </w:t>
            </w:r>
          </w:p>
        </w:tc>
        <w:tc>
          <w:tcPr>
            <w:tcW w:w="388" w:type="pct"/>
            <w:vAlign w:val="center"/>
          </w:tcPr>
          <w:p w:rsidR="00EC44A1" w:rsidRPr="00591DD3" w:rsidRDefault="00EC44A1" w:rsidP="0094051D">
            <w:pPr>
              <w:contextualSpacing/>
              <w:jc w:val="center"/>
            </w:pPr>
            <w:r w:rsidRPr="00591DD3">
              <w:t>CO2</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4.</w:t>
            </w:r>
          </w:p>
        </w:tc>
        <w:tc>
          <w:tcPr>
            <w:tcW w:w="3512" w:type="pct"/>
            <w:gridSpan w:val="2"/>
            <w:vAlign w:val="bottom"/>
          </w:tcPr>
          <w:p w:rsidR="00EC44A1" w:rsidRPr="00591DD3" w:rsidRDefault="00EC44A1" w:rsidP="00A81194">
            <w:pPr>
              <w:contextualSpacing/>
              <w:jc w:val="both"/>
            </w:pPr>
            <w:r w:rsidRPr="00591DD3">
              <w:t>Write the regression equation of Y on X.</w:t>
            </w:r>
          </w:p>
        </w:tc>
        <w:tc>
          <w:tcPr>
            <w:tcW w:w="388" w:type="pct"/>
            <w:vAlign w:val="center"/>
          </w:tcPr>
          <w:p w:rsidR="00EC44A1" w:rsidRPr="00591DD3" w:rsidRDefault="00EC44A1" w:rsidP="0094051D">
            <w:pPr>
              <w:contextualSpacing/>
              <w:jc w:val="center"/>
            </w:pPr>
            <w:r w:rsidRPr="00591DD3">
              <w:t>CO2</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5.</w:t>
            </w:r>
          </w:p>
        </w:tc>
        <w:tc>
          <w:tcPr>
            <w:tcW w:w="3512" w:type="pct"/>
            <w:gridSpan w:val="2"/>
            <w:vAlign w:val="bottom"/>
          </w:tcPr>
          <w:p w:rsidR="00EC44A1" w:rsidRPr="00591DD3" w:rsidRDefault="00EC44A1" w:rsidP="00A81194">
            <w:pPr>
              <w:pStyle w:val="Default"/>
              <w:contextualSpacing/>
              <w:jc w:val="both"/>
            </w:pPr>
            <w:r w:rsidRPr="00591DD3">
              <w:t>Define Type II error.</w:t>
            </w:r>
          </w:p>
        </w:tc>
        <w:tc>
          <w:tcPr>
            <w:tcW w:w="388" w:type="pct"/>
            <w:vAlign w:val="center"/>
          </w:tcPr>
          <w:p w:rsidR="00EC44A1" w:rsidRPr="00591DD3" w:rsidRDefault="00EC44A1" w:rsidP="0094051D">
            <w:pPr>
              <w:contextualSpacing/>
              <w:jc w:val="center"/>
            </w:pPr>
            <w:r w:rsidRPr="00591DD3">
              <w:t>CO3</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6.</w:t>
            </w:r>
          </w:p>
        </w:tc>
        <w:tc>
          <w:tcPr>
            <w:tcW w:w="3512" w:type="pct"/>
            <w:gridSpan w:val="2"/>
            <w:vAlign w:val="bottom"/>
          </w:tcPr>
          <w:p w:rsidR="00EC44A1" w:rsidRPr="00591DD3" w:rsidRDefault="00EC44A1" w:rsidP="00A81194">
            <w:pPr>
              <w:contextualSpacing/>
              <w:jc w:val="both"/>
            </w:pPr>
            <w:r w:rsidRPr="00591DD3">
              <w:t>The tabulated value of Z for two tailed test at 1% Level of Significance is ________.</w:t>
            </w:r>
          </w:p>
        </w:tc>
        <w:tc>
          <w:tcPr>
            <w:tcW w:w="388" w:type="pct"/>
            <w:vAlign w:val="center"/>
          </w:tcPr>
          <w:p w:rsidR="00EC44A1" w:rsidRPr="00591DD3" w:rsidRDefault="00EC44A1" w:rsidP="0094051D">
            <w:pPr>
              <w:contextualSpacing/>
              <w:jc w:val="center"/>
            </w:pPr>
            <w:r w:rsidRPr="00591DD3">
              <w:t>CO3</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7.</w:t>
            </w:r>
          </w:p>
        </w:tc>
        <w:tc>
          <w:tcPr>
            <w:tcW w:w="3512" w:type="pct"/>
            <w:gridSpan w:val="2"/>
            <w:vAlign w:val="bottom"/>
          </w:tcPr>
          <w:p w:rsidR="00EC44A1" w:rsidRPr="00591DD3" w:rsidRDefault="00EC44A1" w:rsidP="00A81194">
            <w:pPr>
              <w:pStyle w:val="ListParagraph"/>
              <w:ind w:left="0"/>
              <w:jc w:val="both"/>
              <w:rPr>
                <w:noProof/>
                <w:lang w:eastAsia="zh-TW"/>
              </w:rPr>
            </w:pPr>
            <w:r w:rsidRPr="00591DD3">
              <w:rPr>
                <w:lang w:val="en-IN"/>
              </w:rPr>
              <w:t>In Student’s t-test, if d.f = 7, then the tabulated value</w:t>
            </w:r>
            <w:r w:rsidRPr="00591DD3">
              <w:rPr>
                <w:position w:val="-12"/>
                <w:lang w:val="en-IN"/>
              </w:rPr>
              <w:object w:dxaOrig="1280" w:dyaOrig="360">
                <v:shape id="_x0000_i1623" type="#_x0000_t75" style="width:63.75pt;height:18pt" o:ole="">
                  <v:imagedata r:id="rId1232" o:title=""/>
                </v:shape>
                <o:OLEObject Type="Embed" ProgID="Equation.3" ShapeID="_x0000_i1623" DrawAspect="Content" ObjectID="_1768378139" r:id="rId1233"/>
              </w:object>
            </w:r>
          </w:p>
        </w:tc>
        <w:tc>
          <w:tcPr>
            <w:tcW w:w="388" w:type="pct"/>
            <w:vAlign w:val="center"/>
          </w:tcPr>
          <w:p w:rsidR="00EC44A1" w:rsidRPr="00591DD3" w:rsidRDefault="00EC44A1" w:rsidP="0094051D">
            <w:pPr>
              <w:contextualSpacing/>
              <w:jc w:val="center"/>
            </w:pPr>
            <w:r w:rsidRPr="00591DD3">
              <w:t>CO4</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8.</w:t>
            </w:r>
          </w:p>
        </w:tc>
        <w:tc>
          <w:tcPr>
            <w:tcW w:w="3512" w:type="pct"/>
            <w:gridSpan w:val="2"/>
            <w:vAlign w:val="bottom"/>
          </w:tcPr>
          <w:p w:rsidR="00EC44A1" w:rsidRPr="00591DD3" w:rsidRDefault="00EC44A1" w:rsidP="00EC44A1">
            <w:pPr>
              <w:pStyle w:val="ListParagraph"/>
              <w:ind w:left="0"/>
              <w:jc w:val="both"/>
              <w:rPr>
                <w:noProof/>
                <w:lang w:eastAsia="zh-TW"/>
              </w:rPr>
            </w:pPr>
            <w:r w:rsidRPr="00591DD3">
              <w:rPr>
                <w:lang w:val="en-IN"/>
              </w:rPr>
              <w:t xml:space="preserve">Write the formula for degrees of freedom used in </w:t>
            </w:r>
            <w:r w:rsidRPr="00591DD3">
              <w:rPr>
                <w:position w:val="-10"/>
                <w:lang w:val="en-IN"/>
              </w:rPr>
              <w:object w:dxaOrig="345" w:dyaOrig="360">
                <v:shape id="_x0000_i1624" type="#_x0000_t75" style="width:17.25pt;height:18pt" o:ole="">
                  <v:imagedata r:id="rId1234" o:title=""/>
                </v:shape>
                <o:OLEObject Type="Embed" ProgID="Equation.3" ShapeID="_x0000_i1624" DrawAspect="Content" ObjectID="_1768378140" r:id="rId1235"/>
              </w:object>
            </w:r>
            <w:r w:rsidRPr="00591DD3">
              <w:rPr>
                <w:lang w:val="en-IN"/>
              </w:rPr>
              <w:t>test for goodness of fit.</w:t>
            </w:r>
          </w:p>
        </w:tc>
        <w:tc>
          <w:tcPr>
            <w:tcW w:w="388" w:type="pct"/>
            <w:vAlign w:val="center"/>
          </w:tcPr>
          <w:p w:rsidR="00EC44A1" w:rsidRPr="00591DD3" w:rsidRDefault="00EC44A1" w:rsidP="0094051D">
            <w:pPr>
              <w:contextualSpacing/>
              <w:jc w:val="center"/>
            </w:pPr>
            <w:r w:rsidRPr="00591DD3">
              <w:t>CO4</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9.</w:t>
            </w:r>
          </w:p>
        </w:tc>
        <w:tc>
          <w:tcPr>
            <w:tcW w:w="3512" w:type="pct"/>
            <w:gridSpan w:val="2"/>
            <w:vAlign w:val="bottom"/>
          </w:tcPr>
          <w:p w:rsidR="00EC44A1" w:rsidRPr="00591DD3" w:rsidRDefault="00EC44A1" w:rsidP="00EC44A1">
            <w:pPr>
              <w:pStyle w:val="ListParagraph"/>
              <w:ind w:left="0"/>
              <w:jc w:val="both"/>
              <w:rPr>
                <w:noProof/>
                <w:lang w:eastAsia="zh-TW"/>
              </w:rPr>
            </w:pPr>
            <w:r w:rsidRPr="00591DD3">
              <w:rPr>
                <w:noProof/>
                <w:lang w:eastAsia="zh-TW"/>
              </w:rPr>
              <w:t>In one factor of classification, degrees of freedom within classes is ____.</w:t>
            </w:r>
          </w:p>
        </w:tc>
        <w:tc>
          <w:tcPr>
            <w:tcW w:w="388" w:type="pct"/>
            <w:vAlign w:val="center"/>
          </w:tcPr>
          <w:p w:rsidR="00EC44A1" w:rsidRPr="00591DD3" w:rsidRDefault="00EC44A1" w:rsidP="0094051D">
            <w:pPr>
              <w:contextualSpacing/>
              <w:jc w:val="center"/>
            </w:pPr>
            <w:r w:rsidRPr="00591DD3">
              <w:t>CO5</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396"/>
        </w:trPr>
        <w:tc>
          <w:tcPr>
            <w:tcW w:w="272" w:type="pct"/>
            <w:vAlign w:val="center"/>
          </w:tcPr>
          <w:p w:rsidR="00EC44A1" w:rsidRPr="00591DD3" w:rsidRDefault="00EC44A1" w:rsidP="00A81194">
            <w:pPr>
              <w:contextualSpacing/>
              <w:jc w:val="center"/>
            </w:pPr>
            <w:r w:rsidRPr="00591DD3">
              <w:t>10.</w:t>
            </w:r>
          </w:p>
        </w:tc>
        <w:tc>
          <w:tcPr>
            <w:tcW w:w="3512" w:type="pct"/>
            <w:gridSpan w:val="2"/>
            <w:vAlign w:val="bottom"/>
          </w:tcPr>
          <w:p w:rsidR="00EC44A1" w:rsidRPr="00591DD3" w:rsidRDefault="00EC44A1" w:rsidP="00EC44A1">
            <w:pPr>
              <w:contextualSpacing/>
              <w:jc w:val="both"/>
            </w:pPr>
            <w:r w:rsidRPr="00591DD3">
              <w:t>Define the cross-correlation of two random processes {X(t)} and {Y(t)}.</w:t>
            </w:r>
          </w:p>
        </w:tc>
        <w:tc>
          <w:tcPr>
            <w:tcW w:w="388" w:type="pct"/>
            <w:vAlign w:val="center"/>
          </w:tcPr>
          <w:p w:rsidR="00EC44A1" w:rsidRPr="00591DD3" w:rsidRDefault="00EC44A1" w:rsidP="0094051D">
            <w:pPr>
              <w:contextualSpacing/>
              <w:jc w:val="center"/>
            </w:pPr>
            <w:r w:rsidRPr="00591DD3">
              <w:t>CO6</w:t>
            </w:r>
          </w:p>
        </w:tc>
        <w:tc>
          <w:tcPr>
            <w:tcW w:w="355" w:type="pct"/>
            <w:vAlign w:val="center"/>
          </w:tcPr>
          <w:p w:rsidR="00EC44A1" w:rsidRPr="00591DD3" w:rsidRDefault="00EC44A1" w:rsidP="00A81194">
            <w:pPr>
              <w:contextualSpacing/>
              <w:jc w:val="center"/>
            </w:pPr>
            <w:r w:rsidRPr="00591DD3">
              <w:t>R</w:t>
            </w:r>
          </w:p>
        </w:tc>
        <w:tc>
          <w:tcPr>
            <w:tcW w:w="473" w:type="pct"/>
            <w:vAlign w:val="center"/>
          </w:tcPr>
          <w:p w:rsidR="00EC44A1" w:rsidRPr="00591DD3" w:rsidRDefault="00EC44A1" w:rsidP="00A81194">
            <w:pPr>
              <w:contextualSpacing/>
              <w:jc w:val="center"/>
            </w:pPr>
            <w:r w:rsidRPr="00591DD3">
              <w:t>1</w:t>
            </w:r>
          </w:p>
        </w:tc>
      </w:tr>
      <w:tr w:rsidR="00EC44A1" w:rsidRPr="00591DD3" w:rsidTr="00A81194">
        <w:trPr>
          <w:trHeight w:val="551"/>
        </w:trPr>
        <w:tc>
          <w:tcPr>
            <w:tcW w:w="5000" w:type="pct"/>
            <w:gridSpan w:val="6"/>
            <w:vAlign w:val="center"/>
          </w:tcPr>
          <w:p w:rsidR="00EC44A1" w:rsidRPr="00591DD3" w:rsidRDefault="00EC44A1" w:rsidP="00A81194">
            <w:pPr>
              <w:contextualSpacing/>
              <w:jc w:val="center"/>
              <w:rPr>
                <w:b/>
                <w:u w:val="single"/>
              </w:rPr>
            </w:pPr>
            <w:r w:rsidRPr="00591DD3">
              <w:rPr>
                <w:b/>
                <w:u w:val="single"/>
              </w:rPr>
              <w:t>PART – B (6 X 3 = 18 MARKS)</w:t>
            </w:r>
          </w:p>
          <w:p w:rsidR="00EC44A1" w:rsidRPr="00591DD3" w:rsidRDefault="00EC44A1" w:rsidP="00A81194">
            <w:pPr>
              <w:contextualSpacing/>
              <w:jc w:val="center"/>
              <w:rPr>
                <w:b/>
                <w:u w:val="single"/>
              </w:rPr>
            </w:pPr>
            <w:r w:rsidRPr="00591DD3">
              <w:rPr>
                <w:b/>
              </w:rPr>
              <w:t>(Answer all the questions)</w:t>
            </w:r>
          </w:p>
        </w:tc>
      </w:tr>
      <w:tr w:rsidR="00EC44A1" w:rsidRPr="00591DD3" w:rsidTr="00A81194">
        <w:trPr>
          <w:trHeight w:val="436"/>
        </w:trPr>
        <w:tc>
          <w:tcPr>
            <w:tcW w:w="272" w:type="pct"/>
            <w:vAlign w:val="center"/>
          </w:tcPr>
          <w:p w:rsidR="00EC44A1" w:rsidRPr="00591DD3" w:rsidRDefault="00EC44A1" w:rsidP="00A81194">
            <w:pPr>
              <w:pStyle w:val="NoSpacing"/>
              <w:contextualSpacing/>
            </w:pPr>
            <w:r w:rsidRPr="00591DD3">
              <w:t>11.</w:t>
            </w:r>
          </w:p>
        </w:tc>
        <w:tc>
          <w:tcPr>
            <w:tcW w:w="3512" w:type="pct"/>
            <w:gridSpan w:val="2"/>
            <w:vAlign w:val="bottom"/>
          </w:tcPr>
          <w:p w:rsidR="00EC44A1" w:rsidRPr="00591DD3" w:rsidRDefault="00EC44A1" w:rsidP="00A81194">
            <w:pPr>
              <w:pStyle w:val="NoSpacing"/>
              <w:contextualSpacing/>
              <w:jc w:val="both"/>
            </w:pPr>
            <w:r w:rsidRPr="00591DD3">
              <w:t xml:space="preserve">The joint probability distribution of (X,Y) is given below. </w:t>
            </w:r>
          </w:p>
          <w:tbl>
            <w:tblPr>
              <w:tblStyle w:val="TableGrid"/>
              <w:tblW w:w="0" w:type="auto"/>
              <w:tblInd w:w="834" w:type="dxa"/>
              <w:tblLayout w:type="fixed"/>
              <w:tblLook w:val="04A0" w:firstRow="1" w:lastRow="0" w:firstColumn="1" w:lastColumn="0" w:noHBand="0" w:noVBand="1"/>
            </w:tblPr>
            <w:tblGrid>
              <w:gridCol w:w="1599"/>
              <w:gridCol w:w="1520"/>
              <w:gridCol w:w="1275"/>
            </w:tblGrid>
            <w:tr w:rsidR="00EC44A1" w:rsidRPr="00591DD3" w:rsidTr="00EC44A1">
              <w:tc>
                <w:tcPr>
                  <w:tcW w:w="1599" w:type="dxa"/>
                  <w:vMerge w:val="restart"/>
                </w:tcPr>
                <w:p w:rsidR="00EC44A1" w:rsidRPr="00591DD3" w:rsidRDefault="00EC44A1" w:rsidP="00EC44A1">
                  <w:pPr>
                    <w:pStyle w:val="NoSpacing"/>
                    <w:contextualSpacing/>
                    <w:jc w:val="center"/>
                  </w:pPr>
                  <w:r w:rsidRPr="00591DD3">
                    <w:t>X</w:t>
                  </w:r>
                </w:p>
              </w:tc>
              <w:tc>
                <w:tcPr>
                  <w:tcW w:w="2795" w:type="dxa"/>
                  <w:gridSpan w:val="2"/>
                </w:tcPr>
                <w:p w:rsidR="00EC44A1" w:rsidRPr="00591DD3" w:rsidRDefault="00EC44A1" w:rsidP="00EC44A1">
                  <w:pPr>
                    <w:pStyle w:val="NoSpacing"/>
                    <w:contextualSpacing/>
                    <w:jc w:val="center"/>
                  </w:pPr>
                  <w:r w:rsidRPr="00591DD3">
                    <w:t>Y</w:t>
                  </w:r>
                </w:p>
              </w:tc>
            </w:tr>
            <w:tr w:rsidR="00EC44A1" w:rsidRPr="00591DD3" w:rsidTr="00EC44A1">
              <w:tc>
                <w:tcPr>
                  <w:tcW w:w="1599" w:type="dxa"/>
                  <w:vMerge/>
                </w:tcPr>
                <w:p w:rsidR="00EC44A1" w:rsidRPr="00591DD3" w:rsidRDefault="00EC44A1" w:rsidP="00EC44A1">
                  <w:pPr>
                    <w:pStyle w:val="NoSpacing"/>
                    <w:contextualSpacing/>
                    <w:jc w:val="center"/>
                  </w:pPr>
                </w:p>
              </w:tc>
              <w:tc>
                <w:tcPr>
                  <w:tcW w:w="1520" w:type="dxa"/>
                </w:tcPr>
                <w:p w:rsidR="00EC44A1" w:rsidRPr="00591DD3" w:rsidRDefault="00EC44A1" w:rsidP="00EC44A1">
                  <w:pPr>
                    <w:pStyle w:val="NoSpacing"/>
                    <w:contextualSpacing/>
                    <w:jc w:val="center"/>
                  </w:pPr>
                  <w:r w:rsidRPr="00591DD3">
                    <w:t>1</w:t>
                  </w:r>
                </w:p>
              </w:tc>
              <w:tc>
                <w:tcPr>
                  <w:tcW w:w="1275" w:type="dxa"/>
                </w:tcPr>
                <w:p w:rsidR="00EC44A1" w:rsidRPr="00591DD3" w:rsidRDefault="00EC44A1" w:rsidP="00EC44A1">
                  <w:pPr>
                    <w:pStyle w:val="NoSpacing"/>
                    <w:contextualSpacing/>
                    <w:jc w:val="center"/>
                  </w:pPr>
                  <w:r w:rsidRPr="00591DD3">
                    <w:t>2</w:t>
                  </w:r>
                </w:p>
              </w:tc>
            </w:tr>
            <w:tr w:rsidR="00EC44A1" w:rsidRPr="00591DD3" w:rsidTr="00EC44A1">
              <w:tc>
                <w:tcPr>
                  <w:tcW w:w="1599" w:type="dxa"/>
                </w:tcPr>
                <w:p w:rsidR="00EC44A1" w:rsidRPr="00591DD3" w:rsidRDefault="00EC44A1" w:rsidP="00EC44A1">
                  <w:pPr>
                    <w:pStyle w:val="NoSpacing"/>
                    <w:contextualSpacing/>
                    <w:jc w:val="center"/>
                  </w:pPr>
                  <w:r w:rsidRPr="00591DD3">
                    <w:t>1</w:t>
                  </w:r>
                </w:p>
              </w:tc>
              <w:tc>
                <w:tcPr>
                  <w:tcW w:w="1520" w:type="dxa"/>
                </w:tcPr>
                <w:p w:rsidR="00EC44A1" w:rsidRPr="00591DD3" w:rsidRDefault="00EC44A1" w:rsidP="00EC44A1">
                  <w:pPr>
                    <w:pStyle w:val="NoSpacing"/>
                    <w:contextualSpacing/>
                    <w:jc w:val="center"/>
                  </w:pPr>
                  <w:r w:rsidRPr="00591DD3">
                    <w:t>0.1</w:t>
                  </w:r>
                </w:p>
              </w:tc>
              <w:tc>
                <w:tcPr>
                  <w:tcW w:w="1275" w:type="dxa"/>
                </w:tcPr>
                <w:p w:rsidR="00EC44A1" w:rsidRPr="00591DD3" w:rsidRDefault="00EC44A1" w:rsidP="00EC44A1">
                  <w:pPr>
                    <w:pStyle w:val="NoSpacing"/>
                    <w:contextualSpacing/>
                    <w:jc w:val="center"/>
                  </w:pPr>
                  <w:r w:rsidRPr="00591DD3">
                    <w:t>0.2</w:t>
                  </w:r>
                </w:p>
              </w:tc>
            </w:tr>
            <w:tr w:rsidR="00EC44A1" w:rsidRPr="00591DD3" w:rsidTr="00EC44A1">
              <w:tc>
                <w:tcPr>
                  <w:tcW w:w="1599" w:type="dxa"/>
                </w:tcPr>
                <w:p w:rsidR="00EC44A1" w:rsidRPr="00591DD3" w:rsidRDefault="00EC44A1" w:rsidP="00EC44A1">
                  <w:pPr>
                    <w:pStyle w:val="NoSpacing"/>
                    <w:contextualSpacing/>
                    <w:jc w:val="center"/>
                  </w:pPr>
                  <w:r w:rsidRPr="00591DD3">
                    <w:t>2</w:t>
                  </w:r>
                </w:p>
              </w:tc>
              <w:tc>
                <w:tcPr>
                  <w:tcW w:w="1520" w:type="dxa"/>
                </w:tcPr>
                <w:p w:rsidR="00EC44A1" w:rsidRPr="00591DD3" w:rsidRDefault="00EC44A1" w:rsidP="00EC44A1">
                  <w:pPr>
                    <w:pStyle w:val="NoSpacing"/>
                    <w:contextualSpacing/>
                    <w:jc w:val="center"/>
                  </w:pPr>
                  <w:r w:rsidRPr="00591DD3">
                    <w:t>0.3</w:t>
                  </w:r>
                </w:p>
              </w:tc>
              <w:tc>
                <w:tcPr>
                  <w:tcW w:w="1275" w:type="dxa"/>
                </w:tcPr>
                <w:p w:rsidR="00EC44A1" w:rsidRPr="00591DD3" w:rsidRDefault="00EC44A1" w:rsidP="00EC44A1">
                  <w:pPr>
                    <w:pStyle w:val="NoSpacing"/>
                    <w:contextualSpacing/>
                    <w:jc w:val="center"/>
                  </w:pPr>
                  <w:r w:rsidRPr="00591DD3">
                    <w:t>0.4</w:t>
                  </w:r>
                </w:p>
              </w:tc>
            </w:tr>
          </w:tbl>
          <w:p w:rsidR="00EC44A1" w:rsidRPr="00591DD3" w:rsidRDefault="00EC44A1" w:rsidP="00A81194">
            <w:pPr>
              <w:pStyle w:val="NoSpacing"/>
              <w:contextualSpacing/>
              <w:jc w:val="both"/>
            </w:pPr>
            <w:r w:rsidRPr="00591DD3">
              <w:t>Find the marginal distributions of X and Y.</w:t>
            </w:r>
          </w:p>
        </w:tc>
        <w:tc>
          <w:tcPr>
            <w:tcW w:w="388" w:type="pct"/>
            <w:vAlign w:val="center"/>
          </w:tcPr>
          <w:p w:rsidR="00EC44A1" w:rsidRPr="00591DD3" w:rsidRDefault="00EC44A1" w:rsidP="0094051D">
            <w:pPr>
              <w:pStyle w:val="NoSpacing"/>
              <w:contextualSpacing/>
              <w:jc w:val="center"/>
            </w:pPr>
            <w:r w:rsidRPr="00591DD3">
              <w:t>CO1</w:t>
            </w:r>
          </w:p>
        </w:tc>
        <w:tc>
          <w:tcPr>
            <w:tcW w:w="355" w:type="pct"/>
            <w:vAlign w:val="center"/>
          </w:tcPr>
          <w:p w:rsidR="00EC44A1" w:rsidRPr="00591DD3" w:rsidRDefault="00EC44A1" w:rsidP="00EC44A1">
            <w:pPr>
              <w:contextualSpacing/>
              <w:jc w:val="center"/>
            </w:pPr>
            <w:r w:rsidRPr="00591DD3">
              <w:t>U</w:t>
            </w:r>
          </w:p>
        </w:tc>
        <w:tc>
          <w:tcPr>
            <w:tcW w:w="473" w:type="pct"/>
            <w:vAlign w:val="center"/>
          </w:tcPr>
          <w:p w:rsidR="00EC44A1" w:rsidRPr="00591DD3" w:rsidRDefault="00EC44A1" w:rsidP="00A81194">
            <w:pPr>
              <w:pStyle w:val="NoSpacing"/>
              <w:contextualSpacing/>
              <w:jc w:val="center"/>
            </w:pPr>
            <w:r w:rsidRPr="00591DD3">
              <w:t>3</w:t>
            </w:r>
          </w:p>
        </w:tc>
      </w:tr>
      <w:tr w:rsidR="00EC44A1" w:rsidRPr="00591DD3" w:rsidTr="00A81194">
        <w:trPr>
          <w:trHeight w:val="436"/>
        </w:trPr>
        <w:tc>
          <w:tcPr>
            <w:tcW w:w="272" w:type="pct"/>
            <w:vAlign w:val="center"/>
          </w:tcPr>
          <w:p w:rsidR="00EC44A1" w:rsidRPr="00591DD3" w:rsidRDefault="00EC44A1" w:rsidP="00A81194">
            <w:pPr>
              <w:pStyle w:val="NoSpacing"/>
              <w:contextualSpacing/>
            </w:pPr>
            <w:r w:rsidRPr="00591DD3">
              <w:t>12.</w:t>
            </w:r>
          </w:p>
        </w:tc>
        <w:tc>
          <w:tcPr>
            <w:tcW w:w="3512" w:type="pct"/>
            <w:gridSpan w:val="2"/>
            <w:vAlign w:val="bottom"/>
          </w:tcPr>
          <w:p w:rsidR="00EC44A1" w:rsidRPr="00591DD3" w:rsidRDefault="00EC44A1" w:rsidP="00A81194">
            <w:pPr>
              <w:pStyle w:val="NoSpacing"/>
              <w:contextualSpacing/>
              <w:jc w:val="both"/>
            </w:pPr>
            <w:r w:rsidRPr="00591DD3">
              <w:t xml:space="preserve">The regression coefficients are given by </w:t>
            </w:r>
            <w:r w:rsidRPr="00591DD3">
              <w:rPr>
                <w:rFonts w:eastAsia="Calibri"/>
                <w:position w:val="-14"/>
                <w:lang w:val="en-IN"/>
              </w:rPr>
              <w:object w:dxaOrig="960" w:dyaOrig="380">
                <v:shape id="_x0000_i1625" type="#_x0000_t75" style="width:48pt;height:19.5pt" o:ole="">
                  <v:imagedata r:id="rId1236" o:title=""/>
                </v:shape>
                <o:OLEObject Type="Embed" ProgID="Equation.3" ShapeID="_x0000_i1625" DrawAspect="Content" ObjectID="_1768378141" r:id="rId1237"/>
              </w:object>
            </w:r>
            <w:r w:rsidRPr="00591DD3">
              <w:t xml:space="preserve"> and </w:t>
            </w:r>
            <w:r w:rsidRPr="00591DD3">
              <w:rPr>
                <w:rFonts w:eastAsia="Calibri"/>
                <w:position w:val="-14"/>
                <w:lang w:val="en-IN"/>
              </w:rPr>
              <w:object w:dxaOrig="999" w:dyaOrig="380">
                <v:shape id="_x0000_i1626" type="#_x0000_t75" style="width:50.25pt;height:19.5pt" o:ole="">
                  <v:imagedata r:id="rId1238" o:title=""/>
                </v:shape>
                <o:OLEObject Type="Embed" ProgID="Equation.3" ShapeID="_x0000_i1626" DrawAspect="Content" ObjectID="_1768378142" r:id="rId1239"/>
              </w:object>
            </w:r>
            <w:r w:rsidRPr="00591DD3">
              <w:t xml:space="preserve"> Find the coefficient of correlation ‘r’.</w:t>
            </w:r>
          </w:p>
        </w:tc>
        <w:tc>
          <w:tcPr>
            <w:tcW w:w="388" w:type="pct"/>
            <w:vAlign w:val="center"/>
          </w:tcPr>
          <w:p w:rsidR="00EC44A1" w:rsidRPr="00591DD3" w:rsidRDefault="00EC44A1" w:rsidP="0094051D">
            <w:pPr>
              <w:pStyle w:val="NoSpacing"/>
              <w:contextualSpacing/>
              <w:jc w:val="center"/>
            </w:pPr>
            <w:r w:rsidRPr="00591DD3">
              <w:t>CO2</w:t>
            </w:r>
          </w:p>
        </w:tc>
        <w:tc>
          <w:tcPr>
            <w:tcW w:w="355" w:type="pct"/>
            <w:vAlign w:val="center"/>
          </w:tcPr>
          <w:p w:rsidR="00EC44A1" w:rsidRPr="00591DD3" w:rsidRDefault="00EC44A1" w:rsidP="00EC44A1">
            <w:pPr>
              <w:contextualSpacing/>
              <w:jc w:val="center"/>
            </w:pPr>
            <w:r w:rsidRPr="00591DD3">
              <w:t>U</w:t>
            </w:r>
          </w:p>
        </w:tc>
        <w:tc>
          <w:tcPr>
            <w:tcW w:w="473" w:type="pct"/>
            <w:vAlign w:val="center"/>
          </w:tcPr>
          <w:p w:rsidR="00EC44A1" w:rsidRPr="00591DD3" w:rsidRDefault="00EC44A1" w:rsidP="00A81194">
            <w:pPr>
              <w:pStyle w:val="NoSpacing"/>
              <w:contextualSpacing/>
              <w:jc w:val="center"/>
            </w:pPr>
            <w:r w:rsidRPr="00591DD3">
              <w:t>3</w:t>
            </w:r>
          </w:p>
        </w:tc>
      </w:tr>
      <w:tr w:rsidR="00EC44A1" w:rsidRPr="00591DD3" w:rsidTr="00A81194">
        <w:trPr>
          <w:trHeight w:val="436"/>
        </w:trPr>
        <w:tc>
          <w:tcPr>
            <w:tcW w:w="272" w:type="pct"/>
            <w:vAlign w:val="center"/>
          </w:tcPr>
          <w:p w:rsidR="00EC44A1" w:rsidRPr="00591DD3" w:rsidRDefault="00EC44A1" w:rsidP="00A81194">
            <w:pPr>
              <w:pStyle w:val="NoSpacing"/>
              <w:contextualSpacing/>
            </w:pPr>
            <w:r w:rsidRPr="00591DD3">
              <w:lastRenderedPageBreak/>
              <w:t>13.</w:t>
            </w:r>
          </w:p>
        </w:tc>
        <w:tc>
          <w:tcPr>
            <w:tcW w:w="3512" w:type="pct"/>
            <w:gridSpan w:val="2"/>
            <w:vAlign w:val="bottom"/>
          </w:tcPr>
          <w:p w:rsidR="00EC44A1" w:rsidRPr="00591DD3" w:rsidRDefault="00EC44A1" w:rsidP="00EC44A1">
            <w:pPr>
              <w:spacing w:line="276" w:lineRule="auto"/>
              <w:jc w:val="both"/>
            </w:pPr>
            <w:r w:rsidRPr="00591DD3">
              <w:t>A random sample of 500 apples was taken from a large consignment and 60 were found to be bad. Obtain the 98% confidence limits for the percentage number of bad apples in the consignment.</w:t>
            </w:r>
          </w:p>
        </w:tc>
        <w:tc>
          <w:tcPr>
            <w:tcW w:w="388" w:type="pct"/>
            <w:vAlign w:val="center"/>
          </w:tcPr>
          <w:p w:rsidR="00EC44A1" w:rsidRPr="00591DD3" w:rsidRDefault="00EC44A1" w:rsidP="0094051D">
            <w:pPr>
              <w:pStyle w:val="NoSpacing"/>
              <w:contextualSpacing/>
              <w:jc w:val="center"/>
            </w:pPr>
            <w:r w:rsidRPr="00591DD3">
              <w:t>CO3</w:t>
            </w:r>
          </w:p>
        </w:tc>
        <w:tc>
          <w:tcPr>
            <w:tcW w:w="355" w:type="pct"/>
            <w:vAlign w:val="center"/>
          </w:tcPr>
          <w:p w:rsidR="00EC44A1" w:rsidRPr="00591DD3" w:rsidRDefault="00EC44A1" w:rsidP="00EC44A1">
            <w:pPr>
              <w:contextualSpacing/>
              <w:jc w:val="center"/>
            </w:pPr>
            <w:r w:rsidRPr="00591DD3">
              <w:t>U</w:t>
            </w:r>
          </w:p>
        </w:tc>
        <w:tc>
          <w:tcPr>
            <w:tcW w:w="473" w:type="pct"/>
            <w:vAlign w:val="center"/>
          </w:tcPr>
          <w:p w:rsidR="00EC44A1" w:rsidRPr="00591DD3" w:rsidRDefault="00EC44A1" w:rsidP="00A81194">
            <w:pPr>
              <w:pStyle w:val="NoSpacing"/>
              <w:contextualSpacing/>
              <w:jc w:val="center"/>
            </w:pPr>
            <w:r w:rsidRPr="00591DD3">
              <w:t>3</w:t>
            </w:r>
          </w:p>
        </w:tc>
      </w:tr>
      <w:tr w:rsidR="00EC44A1" w:rsidRPr="00591DD3" w:rsidTr="00A81194">
        <w:trPr>
          <w:trHeight w:val="436"/>
        </w:trPr>
        <w:tc>
          <w:tcPr>
            <w:tcW w:w="272" w:type="pct"/>
            <w:vAlign w:val="center"/>
          </w:tcPr>
          <w:p w:rsidR="00EC44A1" w:rsidRPr="00591DD3" w:rsidRDefault="00EC44A1" w:rsidP="00A81194">
            <w:pPr>
              <w:pStyle w:val="NoSpacing"/>
              <w:contextualSpacing/>
            </w:pPr>
            <w:r w:rsidRPr="00591DD3">
              <w:t>14.</w:t>
            </w:r>
          </w:p>
        </w:tc>
        <w:tc>
          <w:tcPr>
            <w:tcW w:w="3512" w:type="pct"/>
            <w:gridSpan w:val="2"/>
            <w:vAlign w:val="bottom"/>
          </w:tcPr>
          <w:p w:rsidR="00EC44A1" w:rsidRPr="00591DD3" w:rsidRDefault="00EC44A1" w:rsidP="00EC44A1">
            <w:pPr>
              <w:spacing w:line="276" w:lineRule="auto"/>
              <w:jc w:val="both"/>
            </w:pPr>
            <w:r w:rsidRPr="00591DD3">
              <w:t xml:space="preserve">In F-test, if </w:t>
            </w:r>
            <w:r w:rsidRPr="00591DD3">
              <w:rPr>
                <w:position w:val="-10"/>
              </w:rPr>
              <w:object w:dxaOrig="780" w:dyaOrig="360">
                <v:shape id="_x0000_i1627" type="#_x0000_t75" style="width:39pt;height:18pt" o:ole="">
                  <v:imagedata r:id="rId1240" o:title=""/>
                </v:shape>
                <o:OLEObject Type="Embed" ProgID="Equation.3" ShapeID="_x0000_i1627" DrawAspect="Content" ObjectID="_1768378143" r:id="rId1241"/>
              </w:object>
            </w:r>
            <w:r w:rsidRPr="00591DD3">
              <w:t xml:space="preserve">and </w:t>
            </w:r>
            <w:r w:rsidRPr="00591DD3">
              <w:rPr>
                <w:position w:val="-10"/>
              </w:rPr>
              <w:object w:dxaOrig="980" w:dyaOrig="360">
                <v:shape id="_x0000_i1628" type="#_x0000_t75" style="width:48.75pt;height:18pt" o:ole="">
                  <v:imagedata r:id="rId1242" o:title=""/>
                </v:shape>
                <o:OLEObject Type="Embed" ProgID="Equation.3" ShapeID="_x0000_i1628" DrawAspect="Content" ObjectID="_1768378144" r:id="rId1243"/>
              </w:object>
            </w:r>
            <w:r w:rsidRPr="00591DD3">
              <w:t>, then find the test statistic value.</w:t>
            </w:r>
          </w:p>
        </w:tc>
        <w:tc>
          <w:tcPr>
            <w:tcW w:w="388" w:type="pct"/>
            <w:vAlign w:val="center"/>
          </w:tcPr>
          <w:p w:rsidR="00EC44A1" w:rsidRPr="00591DD3" w:rsidRDefault="00EC44A1" w:rsidP="0094051D">
            <w:pPr>
              <w:pStyle w:val="NoSpacing"/>
              <w:contextualSpacing/>
              <w:jc w:val="center"/>
            </w:pPr>
            <w:r w:rsidRPr="00591DD3">
              <w:t>CO4</w:t>
            </w:r>
          </w:p>
        </w:tc>
        <w:tc>
          <w:tcPr>
            <w:tcW w:w="355" w:type="pct"/>
            <w:vAlign w:val="center"/>
          </w:tcPr>
          <w:p w:rsidR="00EC44A1" w:rsidRPr="00591DD3" w:rsidRDefault="00EC44A1" w:rsidP="00EC44A1">
            <w:pPr>
              <w:contextualSpacing/>
              <w:jc w:val="center"/>
            </w:pPr>
            <w:r w:rsidRPr="00591DD3">
              <w:t>U</w:t>
            </w:r>
          </w:p>
        </w:tc>
        <w:tc>
          <w:tcPr>
            <w:tcW w:w="473" w:type="pct"/>
            <w:vAlign w:val="center"/>
          </w:tcPr>
          <w:p w:rsidR="00EC44A1" w:rsidRPr="00591DD3" w:rsidRDefault="00EC44A1" w:rsidP="00A81194">
            <w:pPr>
              <w:pStyle w:val="NoSpacing"/>
              <w:contextualSpacing/>
              <w:jc w:val="center"/>
            </w:pPr>
            <w:r w:rsidRPr="00591DD3">
              <w:t>3</w:t>
            </w:r>
          </w:p>
        </w:tc>
      </w:tr>
      <w:tr w:rsidR="00EC44A1" w:rsidRPr="00591DD3" w:rsidTr="00A81194">
        <w:trPr>
          <w:trHeight w:val="436"/>
        </w:trPr>
        <w:tc>
          <w:tcPr>
            <w:tcW w:w="272" w:type="pct"/>
            <w:vAlign w:val="center"/>
          </w:tcPr>
          <w:p w:rsidR="00EC44A1" w:rsidRPr="00591DD3" w:rsidRDefault="00EC44A1" w:rsidP="00A81194">
            <w:pPr>
              <w:pStyle w:val="NoSpacing"/>
              <w:contextualSpacing/>
            </w:pPr>
            <w:r w:rsidRPr="00591DD3">
              <w:t>15.</w:t>
            </w:r>
          </w:p>
        </w:tc>
        <w:tc>
          <w:tcPr>
            <w:tcW w:w="3512" w:type="pct"/>
            <w:gridSpan w:val="2"/>
            <w:vAlign w:val="bottom"/>
          </w:tcPr>
          <w:p w:rsidR="00EC44A1" w:rsidRPr="00591DD3" w:rsidRDefault="00EC44A1" w:rsidP="00A81194">
            <w:pPr>
              <w:pStyle w:val="NoSpacing"/>
              <w:contextualSpacing/>
              <w:jc w:val="both"/>
            </w:pPr>
            <w:r w:rsidRPr="00591DD3">
              <w:rPr>
                <w:noProof/>
                <w:lang w:eastAsia="zh-TW"/>
              </w:rPr>
              <w:t xml:space="preserve">In two factor of classification, if </w:t>
            </w:r>
            <w:r w:rsidRPr="00591DD3">
              <w:rPr>
                <w:noProof/>
                <w:position w:val="-10"/>
                <w:lang w:eastAsia="zh-TW"/>
              </w:rPr>
              <w:object w:dxaOrig="1480" w:dyaOrig="340">
                <v:shape id="_x0000_i1629" type="#_x0000_t75" style="width:74.25pt;height:17.25pt" o:ole="">
                  <v:imagedata r:id="rId1244" o:title=""/>
                </v:shape>
                <o:OLEObject Type="Embed" ProgID="Equation.3" ShapeID="_x0000_i1629" DrawAspect="Content" ObjectID="_1768378145" r:id="rId1245"/>
              </w:object>
            </w:r>
            <w:r w:rsidRPr="00591DD3">
              <w:rPr>
                <w:noProof/>
                <w:lang w:eastAsia="zh-TW"/>
              </w:rPr>
              <w:t xml:space="preserve"> and </w:t>
            </w:r>
            <w:r w:rsidRPr="00591DD3">
              <w:rPr>
                <w:noProof/>
                <w:position w:val="-10"/>
                <w:lang w:eastAsia="zh-TW"/>
              </w:rPr>
              <w:object w:dxaOrig="740" w:dyaOrig="340">
                <v:shape id="_x0000_i1630" type="#_x0000_t75" style="width:37.5pt;height:17.25pt" o:ole="">
                  <v:imagedata r:id="rId1246" o:title=""/>
                </v:shape>
                <o:OLEObject Type="Embed" ProgID="Equation.3" ShapeID="_x0000_i1630" DrawAspect="Content" ObjectID="_1768378146" r:id="rId1247"/>
              </w:object>
            </w:r>
            <w:r w:rsidRPr="00591DD3">
              <w:rPr>
                <w:noProof/>
                <w:lang w:eastAsia="zh-TW"/>
              </w:rPr>
              <w:t xml:space="preserve"> then find </w:t>
            </w:r>
            <w:r w:rsidRPr="00591DD3">
              <w:rPr>
                <w:noProof/>
                <w:position w:val="-12"/>
                <w:lang w:eastAsia="zh-TW"/>
              </w:rPr>
              <w:object w:dxaOrig="360" w:dyaOrig="360">
                <v:shape id="_x0000_i1631" type="#_x0000_t75" style="width:18pt;height:18pt" o:ole="">
                  <v:imagedata r:id="rId1248" o:title=""/>
                </v:shape>
                <o:OLEObject Type="Embed" ProgID="Equation.3" ShapeID="_x0000_i1631" DrawAspect="Content" ObjectID="_1768378147" r:id="rId1249"/>
              </w:object>
            </w:r>
          </w:p>
        </w:tc>
        <w:tc>
          <w:tcPr>
            <w:tcW w:w="388" w:type="pct"/>
            <w:vAlign w:val="center"/>
          </w:tcPr>
          <w:p w:rsidR="00EC44A1" w:rsidRPr="00591DD3" w:rsidRDefault="00EC44A1" w:rsidP="0094051D">
            <w:pPr>
              <w:pStyle w:val="NoSpacing"/>
              <w:contextualSpacing/>
              <w:jc w:val="center"/>
            </w:pPr>
            <w:r w:rsidRPr="00591DD3">
              <w:t>CO5</w:t>
            </w:r>
          </w:p>
        </w:tc>
        <w:tc>
          <w:tcPr>
            <w:tcW w:w="355" w:type="pct"/>
            <w:vAlign w:val="center"/>
          </w:tcPr>
          <w:p w:rsidR="00EC44A1" w:rsidRPr="00591DD3" w:rsidRDefault="00EC44A1" w:rsidP="00EC44A1">
            <w:pPr>
              <w:contextualSpacing/>
              <w:jc w:val="center"/>
            </w:pPr>
            <w:r w:rsidRPr="00591DD3">
              <w:t>U</w:t>
            </w:r>
          </w:p>
        </w:tc>
        <w:tc>
          <w:tcPr>
            <w:tcW w:w="473" w:type="pct"/>
            <w:vAlign w:val="center"/>
          </w:tcPr>
          <w:p w:rsidR="00EC44A1" w:rsidRPr="00591DD3" w:rsidRDefault="00EC44A1" w:rsidP="00A81194">
            <w:pPr>
              <w:pStyle w:val="NoSpacing"/>
              <w:contextualSpacing/>
              <w:jc w:val="center"/>
            </w:pPr>
            <w:r w:rsidRPr="00591DD3">
              <w:t>3</w:t>
            </w:r>
          </w:p>
        </w:tc>
      </w:tr>
      <w:tr w:rsidR="00EC44A1" w:rsidRPr="00591DD3" w:rsidTr="00A81194">
        <w:trPr>
          <w:trHeight w:val="437"/>
        </w:trPr>
        <w:tc>
          <w:tcPr>
            <w:tcW w:w="272" w:type="pct"/>
            <w:vAlign w:val="center"/>
          </w:tcPr>
          <w:p w:rsidR="00EC44A1" w:rsidRPr="00591DD3" w:rsidRDefault="00EC44A1" w:rsidP="00A81194">
            <w:pPr>
              <w:pStyle w:val="NoSpacing"/>
              <w:contextualSpacing/>
            </w:pPr>
            <w:r w:rsidRPr="00591DD3">
              <w:t>16.</w:t>
            </w:r>
          </w:p>
        </w:tc>
        <w:tc>
          <w:tcPr>
            <w:tcW w:w="3512" w:type="pct"/>
            <w:gridSpan w:val="2"/>
            <w:vAlign w:val="bottom"/>
          </w:tcPr>
          <w:p w:rsidR="00EC44A1" w:rsidRPr="00591DD3" w:rsidRDefault="00EC44A1" w:rsidP="00EC44A1">
            <w:pPr>
              <w:spacing w:line="276" w:lineRule="auto"/>
              <w:jc w:val="both"/>
            </w:pPr>
            <w:r w:rsidRPr="00591DD3">
              <w:t>The transition probability matrix of a Markov chain with states {1, 2, 3} is given below.  Sketch the state transition diagram.</w:t>
            </w:r>
          </w:p>
          <w:p w:rsidR="00EC44A1" w:rsidRPr="00591DD3" w:rsidRDefault="00EC44A1" w:rsidP="00EC44A1">
            <w:pPr>
              <w:pStyle w:val="NoSpacing"/>
              <w:contextualSpacing/>
              <w:jc w:val="both"/>
            </w:pPr>
            <m:oMath>
              <m:r>
                <w:rPr>
                  <w:rFonts w:ascii="Cambria Math" w:hAnsi="Cambria Math"/>
                </w:rPr>
                <m:t>P</m:t>
              </m:r>
              <m:r>
                <w:rPr>
                  <w:rFonts w:ascii="Cambria Math"/>
                </w:rPr>
                <m:t xml:space="preserve">=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3/4</m:t>
                        </m:r>
                      </m:e>
                      <m:e>
                        <m:r>
                          <w:rPr>
                            <w:rFonts w:ascii="Cambria Math"/>
                          </w:rPr>
                          <m:t>1/4</m:t>
                        </m:r>
                      </m:e>
                      <m:e>
                        <m:r>
                          <w:rPr>
                            <w:rFonts w:ascii="Cambria Math"/>
                          </w:rPr>
                          <m:t>0</m:t>
                        </m:r>
                      </m:e>
                    </m:mr>
                    <m:mr>
                      <m:e>
                        <m:r>
                          <w:rPr>
                            <w:rFonts w:ascii="Cambria Math"/>
                          </w:rPr>
                          <m:t>1/4</m:t>
                        </m:r>
                      </m:e>
                      <m:e>
                        <m:r>
                          <w:rPr>
                            <w:rFonts w:ascii="Cambria Math"/>
                          </w:rPr>
                          <m:t>1/2</m:t>
                        </m:r>
                      </m:e>
                      <m:e>
                        <m:r>
                          <w:rPr>
                            <w:rFonts w:ascii="Cambria Math"/>
                          </w:rPr>
                          <m:t>1/4</m:t>
                        </m:r>
                      </m:e>
                    </m:mr>
                    <m:mr>
                      <m:e>
                        <m:r>
                          <w:rPr>
                            <w:rFonts w:ascii="Cambria Math"/>
                          </w:rPr>
                          <m:t>0</m:t>
                        </m:r>
                      </m:e>
                      <m:e>
                        <m:r>
                          <w:rPr>
                            <w:rFonts w:ascii="Cambria Math"/>
                          </w:rPr>
                          <m:t>3/4</m:t>
                        </m:r>
                      </m:e>
                      <m:e>
                        <m:r>
                          <w:rPr>
                            <w:rFonts w:ascii="Cambria Math"/>
                          </w:rPr>
                          <m:t>1/4</m:t>
                        </m:r>
                      </m:e>
                    </m:mr>
                  </m:m>
                </m:e>
              </m:d>
            </m:oMath>
            <w:r w:rsidRPr="00591DD3">
              <w:t>.</w:t>
            </w:r>
          </w:p>
        </w:tc>
        <w:tc>
          <w:tcPr>
            <w:tcW w:w="388" w:type="pct"/>
            <w:vAlign w:val="center"/>
          </w:tcPr>
          <w:p w:rsidR="00EC44A1" w:rsidRPr="00591DD3" w:rsidRDefault="00EC44A1" w:rsidP="0094051D">
            <w:pPr>
              <w:pStyle w:val="NoSpacing"/>
              <w:contextualSpacing/>
              <w:jc w:val="center"/>
            </w:pPr>
            <w:r w:rsidRPr="00591DD3">
              <w:t>CO6</w:t>
            </w:r>
          </w:p>
        </w:tc>
        <w:tc>
          <w:tcPr>
            <w:tcW w:w="355" w:type="pct"/>
            <w:vAlign w:val="center"/>
          </w:tcPr>
          <w:p w:rsidR="00EC44A1" w:rsidRPr="00591DD3" w:rsidRDefault="00EC44A1" w:rsidP="00EC44A1">
            <w:pPr>
              <w:contextualSpacing/>
              <w:jc w:val="center"/>
            </w:pPr>
            <w:r w:rsidRPr="00591DD3">
              <w:t>U</w:t>
            </w:r>
          </w:p>
        </w:tc>
        <w:tc>
          <w:tcPr>
            <w:tcW w:w="473" w:type="pct"/>
            <w:vAlign w:val="center"/>
          </w:tcPr>
          <w:p w:rsidR="00EC44A1" w:rsidRPr="00591DD3" w:rsidRDefault="00EC44A1" w:rsidP="00A81194">
            <w:pPr>
              <w:pStyle w:val="NoSpacing"/>
              <w:contextualSpacing/>
              <w:jc w:val="center"/>
            </w:pPr>
            <w:r w:rsidRPr="00591DD3">
              <w:t>3</w:t>
            </w:r>
          </w:p>
        </w:tc>
      </w:tr>
      <w:tr w:rsidR="00EC44A1" w:rsidRPr="00591DD3" w:rsidTr="00A81194">
        <w:trPr>
          <w:trHeight w:val="551"/>
        </w:trPr>
        <w:tc>
          <w:tcPr>
            <w:tcW w:w="5000" w:type="pct"/>
            <w:gridSpan w:val="6"/>
          </w:tcPr>
          <w:p w:rsidR="00EC44A1" w:rsidRPr="00591DD3" w:rsidRDefault="00EC44A1" w:rsidP="00A81194">
            <w:pPr>
              <w:contextualSpacing/>
              <w:jc w:val="center"/>
              <w:rPr>
                <w:b/>
                <w:u w:val="single"/>
              </w:rPr>
            </w:pPr>
            <w:r w:rsidRPr="00591DD3">
              <w:rPr>
                <w:b/>
                <w:u w:val="single"/>
              </w:rPr>
              <w:t>PART – C (6 X 12 = 72 MARKS)</w:t>
            </w:r>
          </w:p>
          <w:p w:rsidR="00EC44A1" w:rsidRPr="00591DD3" w:rsidRDefault="00EC44A1" w:rsidP="00A81194">
            <w:pPr>
              <w:contextualSpacing/>
              <w:jc w:val="center"/>
              <w:rPr>
                <w:b/>
              </w:rPr>
            </w:pPr>
            <w:r w:rsidRPr="00591DD3">
              <w:rPr>
                <w:b/>
              </w:rPr>
              <w:t>(Answer any five Questions from Q.No. 17 to 23, Q.No. 24 is Compulsory)</w:t>
            </w:r>
          </w:p>
        </w:tc>
      </w:tr>
      <w:tr w:rsidR="00EC44A1" w:rsidRPr="00591DD3" w:rsidTr="00EC44A1">
        <w:trPr>
          <w:trHeight w:val="396"/>
        </w:trPr>
        <w:tc>
          <w:tcPr>
            <w:tcW w:w="272" w:type="pct"/>
            <w:vAlign w:val="center"/>
          </w:tcPr>
          <w:p w:rsidR="00EC44A1" w:rsidRPr="00591DD3" w:rsidRDefault="00EC44A1" w:rsidP="00A81194">
            <w:pPr>
              <w:contextualSpacing/>
              <w:jc w:val="center"/>
            </w:pPr>
            <w:r w:rsidRPr="00591DD3">
              <w:t>17.</w:t>
            </w:r>
          </w:p>
        </w:tc>
        <w:tc>
          <w:tcPr>
            <w:tcW w:w="189" w:type="pct"/>
            <w:vAlign w:val="center"/>
          </w:tcPr>
          <w:p w:rsidR="00EC44A1" w:rsidRPr="00591DD3" w:rsidRDefault="00EC44A1" w:rsidP="00A81194">
            <w:pPr>
              <w:contextualSpacing/>
              <w:jc w:val="center"/>
            </w:pPr>
            <w:r w:rsidRPr="00591DD3">
              <w:t>a.</w:t>
            </w:r>
          </w:p>
        </w:tc>
        <w:tc>
          <w:tcPr>
            <w:tcW w:w="3323" w:type="pct"/>
            <w:vAlign w:val="bottom"/>
          </w:tcPr>
          <w:p w:rsidR="00EC44A1" w:rsidRPr="00591DD3" w:rsidRDefault="00EC44A1" w:rsidP="00EC44A1">
            <w:pPr>
              <w:jc w:val="both"/>
            </w:pPr>
            <w:r w:rsidRPr="00591DD3">
              <w:rPr>
                <w:color w:val="000000"/>
              </w:rPr>
              <w:t>A continuous random variable X has a pdf</w:t>
            </w:r>
            <w:r w:rsidRPr="00591DD3">
              <w:rPr>
                <w:color w:val="000000"/>
                <w:position w:val="-10"/>
              </w:rPr>
              <w:object w:dxaOrig="2420" w:dyaOrig="320">
                <v:shape id="_x0000_i1632" type="#_x0000_t75" style="width:121.5pt;height:15.75pt" o:ole="">
                  <v:imagedata r:id="rId1250" o:title=""/>
                </v:shape>
                <o:OLEObject Type="Embed" ProgID="Equation.3" ShapeID="_x0000_i1632" DrawAspect="Content" ObjectID="_1768378148" r:id="rId1251"/>
              </w:object>
            </w:r>
            <w:r w:rsidRPr="00591DD3">
              <w:rPr>
                <w:color w:val="000000"/>
              </w:rPr>
              <w:t>Find the (i) value of k,   (ii) mean of X and   (iii) variance of X.</w:t>
            </w:r>
          </w:p>
        </w:tc>
        <w:tc>
          <w:tcPr>
            <w:tcW w:w="388" w:type="pct"/>
          </w:tcPr>
          <w:p w:rsidR="00EC44A1" w:rsidRPr="00591DD3" w:rsidRDefault="00EC44A1" w:rsidP="00EC44A1">
            <w:pPr>
              <w:contextualSpacing/>
              <w:jc w:val="center"/>
            </w:pPr>
            <w:r w:rsidRPr="00591DD3">
              <w:t>CO1</w:t>
            </w:r>
          </w:p>
        </w:tc>
        <w:tc>
          <w:tcPr>
            <w:tcW w:w="355" w:type="pct"/>
          </w:tcPr>
          <w:p w:rsidR="00EC44A1" w:rsidRPr="00591DD3" w:rsidRDefault="00EC44A1" w:rsidP="00EC44A1">
            <w:pPr>
              <w:contextualSpacing/>
              <w:jc w:val="center"/>
            </w:pPr>
            <w:r w:rsidRPr="00591DD3">
              <w:t>A</w:t>
            </w:r>
          </w:p>
        </w:tc>
        <w:tc>
          <w:tcPr>
            <w:tcW w:w="473" w:type="pct"/>
          </w:tcPr>
          <w:p w:rsidR="00EC44A1" w:rsidRPr="00591DD3" w:rsidRDefault="00EC44A1" w:rsidP="00EC44A1">
            <w:pPr>
              <w:contextualSpacing/>
              <w:jc w:val="center"/>
            </w:pPr>
            <w:r w:rsidRPr="00591DD3">
              <w:t>12</w:t>
            </w:r>
          </w:p>
        </w:tc>
      </w:tr>
      <w:tr w:rsidR="00EC44A1" w:rsidRPr="00591DD3" w:rsidTr="00EC44A1">
        <w:trPr>
          <w:trHeight w:val="396"/>
        </w:trPr>
        <w:tc>
          <w:tcPr>
            <w:tcW w:w="272" w:type="pct"/>
            <w:vAlign w:val="center"/>
          </w:tcPr>
          <w:p w:rsidR="00EC44A1" w:rsidRPr="00591DD3" w:rsidRDefault="00EC44A1" w:rsidP="00A81194">
            <w:pPr>
              <w:contextualSpacing/>
              <w:jc w:val="center"/>
            </w:pPr>
          </w:p>
        </w:tc>
        <w:tc>
          <w:tcPr>
            <w:tcW w:w="189" w:type="pct"/>
            <w:vAlign w:val="center"/>
          </w:tcPr>
          <w:p w:rsidR="00EC44A1" w:rsidRPr="00591DD3" w:rsidRDefault="00EC44A1" w:rsidP="00A81194">
            <w:pPr>
              <w:contextualSpacing/>
              <w:jc w:val="center"/>
            </w:pPr>
          </w:p>
        </w:tc>
        <w:tc>
          <w:tcPr>
            <w:tcW w:w="3323" w:type="pct"/>
            <w:vAlign w:val="bottom"/>
          </w:tcPr>
          <w:p w:rsidR="00EC44A1" w:rsidRPr="00591DD3" w:rsidRDefault="00EC44A1" w:rsidP="00A81194">
            <w:pPr>
              <w:contextualSpacing/>
              <w:jc w:val="both"/>
            </w:pPr>
          </w:p>
        </w:tc>
        <w:tc>
          <w:tcPr>
            <w:tcW w:w="388" w:type="pct"/>
          </w:tcPr>
          <w:p w:rsidR="00EC44A1" w:rsidRPr="00591DD3" w:rsidRDefault="00EC44A1" w:rsidP="00EC44A1">
            <w:pPr>
              <w:contextualSpacing/>
              <w:jc w:val="center"/>
            </w:pPr>
          </w:p>
        </w:tc>
        <w:tc>
          <w:tcPr>
            <w:tcW w:w="355" w:type="pct"/>
          </w:tcPr>
          <w:p w:rsidR="00EC44A1" w:rsidRPr="00591DD3" w:rsidRDefault="00EC44A1" w:rsidP="00EC44A1">
            <w:pPr>
              <w:contextualSpacing/>
              <w:jc w:val="center"/>
            </w:pPr>
          </w:p>
        </w:tc>
        <w:tc>
          <w:tcPr>
            <w:tcW w:w="473" w:type="pct"/>
          </w:tcPr>
          <w:p w:rsidR="00EC44A1" w:rsidRPr="00591DD3" w:rsidRDefault="00EC44A1" w:rsidP="00EC44A1">
            <w:pPr>
              <w:contextualSpacing/>
              <w:jc w:val="center"/>
            </w:pPr>
          </w:p>
        </w:tc>
      </w:tr>
      <w:tr w:rsidR="00EC44A1" w:rsidRPr="00591DD3" w:rsidTr="00EC44A1">
        <w:trPr>
          <w:trHeight w:val="396"/>
        </w:trPr>
        <w:tc>
          <w:tcPr>
            <w:tcW w:w="272" w:type="pct"/>
            <w:vAlign w:val="center"/>
          </w:tcPr>
          <w:p w:rsidR="00EC44A1" w:rsidRPr="00591DD3" w:rsidRDefault="00EC44A1" w:rsidP="00A81194">
            <w:pPr>
              <w:contextualSpacing/>
              <w:jc w:val="center"/>
            </w:pPr>
            <w:r w:rsidRPr="00591DD3">
              <w:t>18.</w:t>
            </w:r>
          </w:p>
        </w:tc>
        <w:tc>
          <w:tcPr>
            <w:tcW w:w="189" w:type="pct"/>
            <w:vAlign w:val="center"/>
          </w:tcPr>
          <w:p w:rsidR="00EC44A1" w:rsidRPr="00591DD3" w:rsidRDefault="00EC44A1" w:rsidP="00A81194">
            <w:pPr>
              <w:contextualSpacing/>
              <w:jc w:val="center"/>
            </w:pPr>
            <w:r w:rsidRPr="00591DD3">
              <w:t>a.</w:t>
            </w:r>
          </w:p>
        </w:tc>
        <w:tc>
          <w:tcPr>
            <w:tcW w:w="3323" w:type="pct"/>
            <w:vAlign w:val="bottom"/>
          </w:tcPr>
          <w:p w:rsidR="00EC44A1" w:rsidRPr="00591DD3" w:rsidRDefault="00EC44A1" w:rsidP="00EC44A1">
            <w:pPr>
              <w:jc w:val="both"/>
            </w:pPr>
            <w:r w:rsidRPr="00591DD3">
              <w:t>Evaluate the correlation coefficient and lines of regression for the following data.</w:t>
            </w:r>
          </w:p>
          <w:tbl>
            <w:tblPr>
              <w:tblStyle w:val="TableGrid"/>
              <w:tblW w:w="0" w:type="auto"/>
              <w:tblLayout w:type="fixed"/>
              <w:tblLook w:val="04A0" w:firstRow="1" w:lastRow="0" w:firstColumn="1" w:lastColumn="0" w:noHBand="0" w:noVBand="1"/>
            </w:tblPr>
            <w:tblGrid>
              <w:gridCol w:w="996"/>
              <w:gridCol w:w="1302"/>
              <w:gridCol w:w="1149"/>
              <w:gridCol w:w="951"/>
              <w:gridCol w:w="1134"/>
              <w:gridCol w:w="1134"/>
            </w:tblGrid>
            <w:tr w:rsidR="00EC44A1" w:rsidRPr="00591DD3" w:rsidTr="00EC44A1">
              <w:tc>
                <w:tcPr>
                  <w:tcW w:w="996"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X</w:t>
                  </w:r>
                </w:p>
              </w:tc>
              <w:tc>
                <w:tcPr>
                  <w:tcW w:w="1302"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6</w:t>
                  </w:r>
                </w:p>
              </w:tc>
              <w:tc>
                <w:tcPr>
                  <w:tcW w:w="1149"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2</w:t>
                  </w:r>
                </w:p>
              </w:tc>
              <w:tc>
                <w:tcPr>
                  <w:tcW w:w="951"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10</w:t>
                  </w:r>
                </w:p>
              </w:tc>
              <w:tc>
                <w:tcPr>
                  <w:tcW w:w="1134"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4</w:t>
                  </w:r>
                </w:p>
              </w:tc>
              <w:tc>
                <w:tcPr>
                  <w:tcW w:w="1134"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8</w:t>
                  </w:r>
                </w:p>
              </w:tc>
            </w:tr>
            <w:tr w:rsidR="00EC44A1" w:rsidRPr="00591DD3" w:rsidTr="00EC44A1">
              <w:tc>
                <w:tcPr>
                  <w:tcW w:w="996"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Y</w:t>
                  </w:r>
                </w:p>
              </w:tc>
              <w:tc>
                <w:tcPr>
                  <w:tcW w:w="1302"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9</w:t>
                  </w:r>
                </w:p>
              </w:tc>
              <w:tc>
                <w:tcPr>
                  <w:tcW w:w="1149"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11</w:t>
                  </w:r>
                </w:p>
              </w:tc>
              <w:tc>
                <w:tcPr>
                  <w:tcW w:w="951"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5</w:t>
                  </w:r>
                </w:p>
              </w:tc>
              <w:tc>
                <w:tcPr>
                  <w:tcW w:w="1134"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8</w:t>
                  </w:r>
                </w:p>
              </w:tc>
              <w:tc>
                <w:tcPr>
                  <w:tcW w:w="1134" w:type="dxa"/>
                  <w:tcBorders>
                    <w:top w:val="single" w:sz="4" w:space="0" w:color="auto"/>
                    <w:left w:val="single" w:sz="4" w:space="0" w:color="auto"/>
                    <w:bottom w:val="single" w:sz="4" w:space="0" w:color="auto"/>
                    <w:right w:val="single" w:sz="4" w:space="0" w:color="auto"/>
                  </w:tcBorders>
                  <w:hideMark/>
                </w:tcPr>
                <w:p w:rsidR="00EC44A1" w:rsidRPr="00591DD3" w:rsidRDefault="00EC44A1" w:rsidP="00EC44A1">
                  <w:pPr>
                    <w:jc w:val="center"/>
                  </w:pPr>
                  <w:r w:rsidRPr="00591DD3">
                    <w:t>7</w:t>
                  </w:r>
                </w:p>
              </w:tc>
            </w:tr>
          </w:tbl>
          <w:p w:rsidR="00EC44A1" w:rsidRPr="00591DD3" w:rsidRDefault="00EC44A1" w:rsidP="00EC44A1">
            <w:pPr>
              <w:spacing w:after="200" w:line="276" w:lineRule="auto"/>
            </w:pPr>
          </w:p>
        </w:tc>
        <w:tc>
          <w:tcPr>
            <w:tcW w:w="388" w:type="pct"/>
          </w:tcPr>
          <w:p w:rsidR="00EC44A1" w:rsidRPr="00591DD3" w:rsidRDefault="00EC44A1" w:rsidP="00EC44A1">
            <w:pPr>
              <w:contextualSpacing/>
              <w:jc w:val="center"/>
            </w:pPr>
            <w:r w:rsidRPr="00591DD3">
              <w:t>CO2</w:t>
            </w:r>
          </w:p>
        </w:tc>
        <w:tc>
          <w:tcPr>
            <w:tcW w:w="355" w:type="pct"/>
          </w:tcPr>
          <w:p w:rsidR="00EC44A1" w:rsidRPr="00591DD3" w:rsidRDefault="00EC44A1" w:rsidP="00EC44A1">
            <w:pPr>
              <w:contextualSpacing/>
              <w:jc w:val="center"/>
            </w:pPr>
            <w:r w:rsidRPr="00591DD3">
              <w:t>A</w:t>
            </w:r>
          </w:p>
        </w:tc>
        <w:tc>
          <w:tcPr>
            <w:tcW w:w="473" w:type="pct"/>
          </w:tcPr>
          <w:p w:rsidR="00EC44A1" w:rsidRPr="00591DD3" w:rsidRDefault="00EC44A1" w:rsidP="00EC44A1">
            <w:pPr>
              <w:contextualSpacing/>
              <w:jc w:val="center"/>
            </w:pPr>
            <w:r w:rsidRPr="00591DD3">
              <w:t>12</w:t>
            </w:r>
          </w:p>
        </w:tc>
      </w:tr>
      <w:tr w:rsidR="00EC44A1" w:rsidRPr="00591DD3" w:rsidTr="00EC44A1">
        <w:trPr>
          <w:trHeight w:val="396"/>
        </w:trPr>
        <w:tc>
          <w:tcPr>
            <w:tcW w:w="272" w:type="pct"/>
            <w:vAlign w:val="center"/>
          </w:tcPr>
          <w:p w:rsidR="00EC44A1" w:rsidRPr="00591DD3" w:rsidRDefault="00EC44A1" w:rsidP="00A81194">
            <w:pPr>
              <w:contextualSpacing/>
              <w:jc w:val="center"/>
            </w:pPr>
          </w:p>
        </w:tc>
        <w:tc>
          <w:tcPr>
            <w:tcW w:w="189" w:type="pct"/>
            <w:vAlign w:val="center"/>
          </w:tcPr>
          <w:p w:rsidR="00EC44A1" w:rsidRPr="00591DD3" w:rsidRDefault="00EC44A1" w:rsidP="00A81194">
            <w:pPr>
              <w:contextualSpacing/>
              <w:jc w:val="center"/>
            </w:pPr>
          </w:p>
        </w:tc>
        <w:tc>
          <w:tcPr>
            <w:tcW w:w="3323" w:type="pct"/>
            <w:vAlign w:val="bottom"/>
          </w:tcPr>
          <w:p w:rsidR="00EC44A1" w:rsidRPr="00591DD3" w:rsidRDefault="00EC44A1" w:rsidP="00A81194">
            <w:pPr>
              <w:contextualSpacing/>
              <w:jc w:val="both"/>
            </w:pPr>
          </w:p>
        </w:tc>
        <w:tc>
          <w:tcPr>
            <w:tcW w:w="388" w:type="pct"/>
          </w:tcPr>
          <w:p w:rsidR="00EC44A1" w:rsidRPr="00591DD3" w:rsidRDefault="00EC44A1" w:rsidP="00EC44A1">
            <w:pPr>
              <w:contextualSpacing/>
              <w:jc w:val="center"/>
            </w:pPr>
          </w:p>
        </w:tc>
        <w:tc>
          <w:tcPr>
            <w:tcW w:w="355" w:type="pct"/>
          </w:tcPr>
          <w:p w:rsidR="00EC44A1" w:rsidRPr="00591DD3" w:rsidRDefault="00EC44A1" w:rsidP="00EC44A1">
            <w:pPr>
              <w:contextualSpacing/>
              <w:jc w:val="center"/>
            </w:pPr>
          </w:p>
        </w:tc>
        <w:tc>
          <w:tcPr>
            <w:tcW w:w="473" w:type="pct"/>
          </w:tcPr>
          <w:p w:rsidR="00EC44A1" w:rsidRPr="00591DD3" w:rsidRDefault="00EC44A1" w:rsidP="00EC44A1">
            <w:pPr>
              <w:contextualSpacing/>
              <w:jc w:val="center"/>
            </w:pPr>
          </w:p>
        </w:tc>
      </w:tr>
      <w:tr w:rsidR="00EC44A1" w:rsidRPr="00591DD3" w:rsidTr="00EC44A1">
        <w:trPr>
          <w:trHeight w:val="396"/>
        </w:trPr>
        <w:tc>
          <w:tcPr>
            <w:tcW w:w="272" w:type="pct"/>
            <w:vAlign w:val="center"/>
          </w:tcPr>
          <w:p w:rsidR="00EC44A1" w:rsidRPr="00591DD3" w:rsidRDefault="00EC44A1" w:rsidP="00A81194">
            <w:pPr>
              <w:contextualSpacing/>
              <w:jc w:val="center"/>
            </w:pPr>
            <w:r w:rsidRPr="00591DD3">
              <w:t>19.</w:t>
            </w:r>
          </w:p>
        </w:tc>
        <w:tc>
          <w:tcPr>
            <w:tcW w:w="189" w:type="pct"/>
            <w:vAlign w:val="center"/>
          </w:tcPr>
          <w:p w:rsidR="00EC44A1" w:rsidRPr="00591DD3" w:rsidRDefault="00EC44A1" w:rsidP="00A81194">
            <w:pPr>
              <w:contextualSpacing/>
              <w:jc w:val="center"/>
            </w:pPr>
            <w:r w:rsidRPr="00591DD3">
              <w:t>a.</w:t>
            </w:r>
          </w:p>
        </w:tc>
        <w:tc>
          <w:tcPr>
            <w:tcW w:w="3323" w:type="pct"/>
            <w:vAlign w:val="bottom"/>
          </w:tcPr>
          <w:p w:rsidR="00EC44A1" w:rsidRPr="00591DD3" w:rsidRDefault="00EC44A1" w:rsidP="00A81194">
            <w:pPr>
              <w:contextualSpacing/>
              <w:jc w:val="both"/>
            </w:pPr>
            <w:r w:rsidRPr="00591DD3">
              <w:t xml:space="preserve">In a certain district A, 450 persons were considered regular consumers of tea out of a sample of 1000 persons. In another district B, 400 were regular consumers of tea out of a sample of 800 persons. Do these facts reveal a significant difference between the two districts as far as tea drinking habit is concerned? </w:t>
            </w:r>
          </w:p>
        </w:tc>
        <w:tc>
          <w:tcPr>
            <w:tcW w:w="388" w:type="pct"/>
          </w:tcPr>
          <w:p w:rsidR="00EC44A1" w:rsidRPr="00591DD3" w:rsidRDefault="00EC44A1" w:rsidP="00EC44A1">
            <w:pPr>
              <w:contextualSpacing/>
              <w:jc w:val="center"/>
            </w:pPr>
            <w:r w:rsidRPr="00591DD3">
              <w:t>CO3</w:t>
            </w:r>
          </w:p>
        </w:tc>
        <w:tc>
          <w:tcPr>
            <w:tcW w:w="355" w:type="pct"/>
          </w:tcPr>
          <w:p w:rsidR="00EC44A1" w:rsidRPr="00591DD3" w:rsidRDefault="00EC44A1" w:rsidP="00EC44A1">
            <w:pPr>
              <w:contextualSpacing/>
              <w:jc w:val="center"/>
            </w:pPr>
            <w:r w:rsidRPr="00591DD3">
              <w:t>An</w:t>
            </w:r>
          </w:p>
        </w:tc>
        <w:tc>
          <w:tcPr>
            <w:tcW w:w="473" w:type="pct"/>
          </w:tcPr>
          <w:p w:rsidR="00EC44A1" w:rsidRPr="00591DD3" w:rsidRDefault="00EC44A1" w:rsidP="00EC44A1">
            <w:pPr>
              <w:contextualSpacing/>
              <w:jc w:val="center"/>
            </w:pPr>
            <w:r w:rsidRPr="00591DD3">
              <w:t>12</w:t>
            </w:r>
          </w:p>
        </w:tc>
      </w:tr>
      <w:tr w:rsidR="00EC44A1" w:rsidRPr="00591DD3" w:rsidTr="00EC44A1">
        <w:trPr>
          <w:trHeight w:val="396"/>
        </w:trPr>
        <w:tc>
          <w:tcPr>
            <w:tcW w:w="272" w:type="pct"/>
            <w:vAlign w:val="center"/>
          </w:tcPr>
          <w:p w:rsidR="00EC44A1" w:rsidRPr="00591DD3" w:rsidRDefault="00EC44A1" w:rsidP="00A81194">
            <w:pPr>
              <w:contextualSpacing/>
              <w:jc w:val="center"/>
            </w:pPr>
          </w:p>
        </w:tc>
        <w:tc>
          <w:tcPr>
            <w:tcW w:w="189" w:type="pct"/>
            <w:vAlign w:val="center"/>
          </w:tcPr>
          <w:p w:rsidR="00EC44A1" w:rsidRPr="00591DD3" w:rsidRDefault="00EC44A1" w:rsidP="00A81194">
            <w:pPr>
              <w:contextualSpacing/>
              <w:jc w:val="center"/>
            </w:pPr>
          </w:p>
        </w:tc>
        <w:tc>
          <w:tcPr>
            <w:tcW w:w="3323" w:type="pct"/>
            <w:vAlign w:val="bottom"/>
          </w:tcPr>
          <w:p w:rsidR="00EC44A1" w:rsidRPr="00591DD3" w:rsidRDefault="00EC44A1" w:rsidP="00A81194">
            <w:pPr>
              <w:contextualSpacing/>
              <w:jc w:val="both"/>
            </w:pPr>
          </w:p>
        </w:tc>
        <w:tc>
          <w:tcPr>
            <w:tcW w:w="388" w:type="pct"/>
          </w:tcPr>
          <w:p w:rsidR="00EC44A1" w:rsidRPr="00591DD3" w:rsidRDefault="00EC44A1" w:rsidP="00EC44A1">
            <w:pPr>
              <w:contextualSpacing/>
              <w:jc w:val="center"/>
            </w:pPr>
          </w:p>
        </w:tc>
        <w:tc>
          <w:tcPr>
            <w:tcW w:w="355" w:type="pct"/>
          </w:tcPr>
          <w:p w:rsidR="00EC44A1" w:rsidRPr="00591DD3" w:rsidRDefault="00EC44A1" w:rsidP="00EC44A1">
            <w:pPr>
              <w:contextualSpacing/>
              <w:jc w:val="center"/>
            </w:pPr>
          </w:p>
        </w:tc>
        <w:tc>
          <w:tcPr>
            <w:tcW w:w="473" w:type="pct"/>
          </w:tcPr>
          <w:p w:rsidR="00EC44A1" w:rsidRPr="00591DD3" w:rsidRDefault="00EC44A1" w:rsidP="00EC44A1">
            <w:pPr>
              <w:contextualSpacing/>
              <w:jc w:val="center"/>
            </w:pPr>
          </w:p>
        </w:tc>
      </w:tr>
      <w:tr w:rsidR="00EC44A1" w:rsidRPr="00591DD3" w:rsidTr="00EC44A1">
        <w:trPr>
          <w:trHeight w:val="396"/>
        </w:trPr>
        <w:tc>
          <w:tcPr>
            <w:tcW w:w="272" w:type="pct"/>
            <w:vAlign w:val="center"/>
          </w:tcPr>
          <w:p w:rsidR="00EC44A1" w:rsidRPr="00591DD3" w:rsidRDefault="00EC44A1" w:rsidP="00A81194">
            <w:pPr>
              <w:contextualSpacing/>
              <w:jc w:val="center"/>
            </w:pPr>
            <w:r w:rsidRPr="00591DD3">
              <w:t>20.</w:t>
            </w:r>
          </w:p>
        </w:tc>
        <w:tc>
          <w:tcPr>
            <w:tcW w:w="189" w:type="pct"/>
            <w:vAlign w:val="center"/>
          </w:tcPr>
          <w:p w:rsidR="00EC44A1" w:rsidRPr="00591DD3" w:rsidRDefault="00EC44A1" w:rsidP="00A81194">
            <w:pPr>
              <w:contextualSpacing/>
              <w:jc w:val="center"/>
            </w:pPr>
            <w:r w:rsidRPr="00591DD3">
              <w:t>a.</w:t>
            </w:r>
          </w:p>
        </w:tc>
        <w:tc>
          <w:tcPr>
            <w:tcW w:w="3323" w:type="pct"/>
            <w:vAlign w:val="bottom"/>
          </w:tcPr>
          <w:p w:rsidR="00EC44A1" w:rsidRPr="00591DD3" w:rsidRDefault="00EC44A1" w:rsidP="00A81194">
            <w:pPr>
              <w:contextualSpacing/>
              <w:jc w:val="both"/>
            </w:pPr>
            <w:r w:rsidRPr="00591DD3">
              <w:t>On the basis of information given below about the treatment of 200 patients suffering from a disease, state whether the new treatment is comparatively superior to the conventional treatment.</w:t>
            </w:r>
          </w:p>
          <w:tbl>
            <w:tblPr>
              <w:tblStyle w:val="TableGrid"/>
              <w:tblW w:w="0" w:type="auto"/>
              <w:tblInd w:w="828" w:type="dxa"/>
              <w:tblLayout w:type="fixed"/>
              <w:tblLook w:val="04A0" w:firstRow="1" w:lastRow="0" w:firstColumn="1" w:lastColumn="0" w:noHBand="0" w:noVBand="1"/>
            </w:tblPr>
            <w:tblGrid>
              <w:gridCol w:w="1563"/>
              <w:gridCol w:w="1701"/>
              <w:gridCol w:w="1985"/>
            </w:tblGrid>
            <w:tr w:rsidR="00EC44A1" w:rsidRPr="00591DD3" w:rsidTr="00EC44A1">
              <w:tc>
                <w:tcPr>
                  <w:tcW w:w="1563" w:type="dxa"/>
                </w:tcPr>
                <w:p w:rsidR="00EC44A1" w:rsidRPr="00591DD3" w:rsidRDefault="00EC44A1" w:rsidP="00A81194">
                  <w:pPr>
                    <w:contextualSpacing/>
                    <w:jc w:val="both"/>
                  </w:pPr>
                </w:p>
              </w:tc>
              <w:tc>
                <w:tcPr>
                  <w:tcW w:w="1701" w:type="dxa"/>
                </w:tcPr>
                <w:p w:rsidR="00EC44A1" w:rsidRPr="00591DD3" w:rsidRDefault="00EC44A1" w:rsidP="00A81194">
                  <w:pPr>
                    <w:contextualSpacing/>
                    <w:jc w:val="both"/>
                  </w:pPr>
                  <w:r w:rsidRPr="00591DD3">
                    <w:t>Favourable</w:t>
                  </w:r>
                </w:p>
              </w:tc>
              <w:tc>
                <w:tcPr>
                  <w:tcW w:w="1985" w:type="dxa"/>
                </w:tcPr>
                <w:p w:rsidR="00EC44A1" w:rsidRPr="00591DD3" w:rsidRDefault="00EC44A1" w:rsidP="00A81194">
                  <w:pPr>
                    <w:contextualSpacing/>
                    <w:jc w:val="both"/>
                  </w:pPr>
                  <w:r w:rsidRPr="00591DD3">
                    <w:t>Not favourable</w:t>
                  </w:r>
                </w:p>
              </w:tc>
            </w:tr>
            <w:tr w:rsidR="00EC44A1" w:rsidRPr="00591DD3" w:rsidTr="00EC44A1">
              <w:tc>
                <w:tcPr>
                  <w:tcW w:w="1563" w:type="dxa"/>
                </w:tcPr>
                <w:p w:rsidR="00EC44A1" w:rsidRPr="00591DD3" w:rsidRDefault="00EC44A1" w:rsidP="00EC44A1">
                  <w:pPr>
                    <w:contextualSpacing/>
                    <w:jc w:val="center"/>
                  </w:pPr>
                  <w:r w:rsidRPr="00591DD3">
                    <w:t>New</w:t>
                  </w:r>
                </w:p>
              </w:tc>
              <w:tc>
                <w:tcPr>
                  <w:tcW w:w="1701" w:type="dxa"/>
                </w:tcPr>
                <w:p w:rsidR="00EC44A1" w:rsidRPr="00591DD3" w:rsidRDefault="00EC44A1" w:rsidP="00EC44A1">
                  <w:pPr>
                    <w:contextualSpacing/>
                    <w:jc w:val="center"/>
                  </w:pPr>
                  <w:r w:rsidRPr="00591DD3">
                    <w:t>60</w:t>
                  </w:r>
                </w:p>
              </w:tc>
              <w:tc>
                <w:tcPr>
                  <w:tcW w:w="1985" w:type="dxa"/>
                </w:tcPr>
                <w:p w:rsidR="00EC44A1" w:rsidRPr="00591DD3" w:rsidRDefault="00EC44A1" w:rsidP="00EC44A1">
                  <w:pPr>
                    <w:ind w:firstLine="720"/>
                    <w:contextualSpacing/>
                  </w:pPr>
                  <w:r w:rsidRPr="00591DD3">
                    <w:t>30</w:t>
                  </w:r>
                </w:p>
              </w:tc>
            </w:tr>
            <w:tr w:rsidR="00EC44A1" w:rsidRPr="00591DD3" w:rsidTr="00EC44A1">
              <w:tc>
                <w:tcPr>
                  <w:tcW w:w="1563" w:type="dxa"/>
                </w:tcPr>
                <w:p w:rsidR="00EC44A1" w:rsidRPr="00591DD3" w:rsidRDefault="00EC44A1" w:rsidP="00A81194">
                  <w:pPr>
                    <w:contextualSpacing/>
                    <w:jc w:val="both"/>
                  </w:pPr>
                  <w:r w:rsidRPr="00591DD3">
                    <w:t>Conventional</w:t>
                  </w:r>
                </w:p>
              </w:tc>
              <w:tc>
                <w:tcPr>
                  <w:tcW w:w="1701" w:type="dxa"/>
                </w:tcPr>
                <w:p w:rsidR="00EC44A1" w:rsidRPr="00591DD3" w:rsidRDefault="00EC44A1" w:rsidP="00EC44A1">
                  <w:pPr>
                    <w:contextualSpacing/>
                    <w:jc w:val="center"/>
                  </w:pPr>
                  <w:r w:rsidRPr="00591DD3">
                    <w:t>40</w:t>
                  </w:r>
                </w:p>
              </w:tc>
              <w:tc>
                <w:tcPr>
                  <w:tcW w:w="1985" w:type="dxa"/>
                </w:tcPr>
                <w:p w:rsidR="00EC44A1" w:rsidRPr="00591DD3" w:rsidRDefault="00EC44A1" w:rsidP="00EC44A1">
                  <w:pPr>
                    <w:contextualSpacing/>
                    <w:jc w:val="center"/>
                  </w:pPr>
                  <w:r w:rsidRPr="00591DD3">
                    <w:t>70</w:t>
                  </w:r>
                </w:p>
              </w:tc>
            </w:tr>
          </w:tbl>
          <w:p w:rsidR="00EC44A1" w:rsidRPr="00591DD3" w:rsidRDefault="00EC44A1" w:rsidP="00A81194">
            <w:pPr>
              <w:contextualSpacing/>
              <w:jc w:val="both"/>
            </w:pPr>
          </w:p>
        </w:tc>
        <w:tc>
          <w:tcPr>
            <w:tcW w:w="388" w:type="pct"/>
          </w:tcPr>
          <w:p w:rsidR="00EC44A1" w:rsidRPr="00591DD3" w:rsidRDefault="00EC44A1" w:rsidP="00EC44A1">
            <w:pPr>
              <w:contextualSpacing/>
              <w:jc w:val="center"/>
            </w:pPr>
            <w:r w:rsidRPr="00591DD3">
              <w:t>CO4</w:t>
            </w:r>
          </w:p>
        </w:tc>
        <w:tc>
          <w:tcPr>
            <w:tcW w:w="355" w:type="pct"/>
          </w:tcPr>
          <w:p w:rsidR="00EC44A1" w:rsidRPr="00591DD3" w:rsidRDefault="00EC44A1" w:rsidP="00EC44A1">
            <w:pPr>
              <w:contextualSpacing/>
              <w:jc w:val="center"/>
            </w:pPr>
            <w:r w:rsidRPr="00591DD3">
              <w:t>An</w:t>
            </w:r>
          </w:p>
        </w:tc>
        <w:tc>
          <w:tcPr>
            <w:tcW w:w="473" w:type="pct"/>
          </w:tcPr>
          <w:p w:rsidR="00EC44A1" w:rsidRPr="00591DD3" w:rsidRDefault="00EC44A1" w:rsidP="00EC44A1">
            <w:pPr>
              <w:contextualSpacing/>
              <w:jc w:val="center"/>
            </w:pPr>
            <w:r w:rsidRPr="00591DD3">
              <w:t>12</w:t>
            </w:r>
          </w:p>
        </w:tc>
      </w:tr>
      <w:tr w:rsidR="00EC44A1" w:rsidRPr="00591DD3" w:rsidTr="00EC44A1">
        <w:trPr>
          <w:trHeight w:val="396"/>
        </w:trPr>
        <w:tc>
          <w:tcPr>
            <w:tcW w:w="272" w:type="pct"/>
            <w:vAlign w:val="center"/>
          </w:tcPr>
          <w:p w:rsidR="00EC44A1" w:rsidRPr="00591DD3" w:rsidRDefault="00EC44A1" w:rsidP="00A81194">
            <w:pPr>
              <w:contextualSpacing/>
              <w:jc w:val="center"/>
            </w:pPr>
          </w:p>
        </w:tc>
        <w:tc>
          <w:tcPr>
            <w:tcW w:w="189" w:type="pct"/>
            <w:vAlign w:val="center"/>
          </w:tcPr>
          <w:p w:rsidR="00EC44A1" w:rsidRPr="00591DD3" w:rsidRDefault="00EC44A1" w:rsidP="00A81194">
            <w:pPr>
              <w:contextualSpacing/>
              <w:jc w:val="center"/>
            </w:pPr>
          </w:p>
        </w:tc>
        <w:tc>
          <w:tcPr>
            <w:tcW w:w="3323" w:type="pct"/>
            <w:vAlign w:val="bottom"/>
          </w:tcPr>
          <w:p w:rsidR="00EC44A1" w:rsidRPr="00591DD3" w:rsidRDefault="00EC44A1" w:rsidP="00A81194">
            <w:pPr>
              <w:contextualSpacing/>
              <w:jc w:val="both"/>
            </w:pPr>
          </w:p>
        </w:tc>
        <w:tc>
          <w:tcPr>
            <w:tcW w:w="388" w:type="pct"/>
          </w:tcPr>
          <w:p w:rsidR="00EC44A1" w:rsidRPr="00591DD3" w:rsidRDefault="00EC44A1" w:rsidP="00EC44A1">
            <w:pPr>
              <w:contextualSpacing/>
              <w:jc w:val="center"/>
            </w:pPr>
          </w:p>
        </w:tc>
        <w:tc>
          <w:tcPr>
            <w:tcW w:w="355" w:type="pct"/>
          </w:tcPr>
          <w:p w:rsidR="00EC44A1" w:rsidRPr="00591DD3" w:rsidRDefault="00EC44A1" w:rsidP="00EC44A1">
            <w:pPr>
              <w:contextualSpacing/>
              <w:jc w:val="center"/>
            </w:pPr>
          </w:p>
        </w:tc>
        <w:tc>
          <w:tcPr>
            <w:tcW w:w="473" w:type="pct"/>
          </w:tcPr>
          <w:p w:rsidR="00EC44A1" w:rsidRPr="00591DD3" w:rsidRDefault="00EC44A1" w:rsidP="00EC44A1">
            <w:pPr>
              <w:contextualSpacing/>
              <w:jc w:val="center"/>
            </w:pPr>
          </w:p>
        </w:tc>
      </w:tr>
      <w:tr w:rsidR="00EC44A1" w:rsidRPr="00591DD3" w:rsidTr="00EC44A1">
        <w:trPr>
          <w:trHeight w:val="396"/>
        </w:trPr>
        <w:tc>
          <w:tcPr>
            <w:tcW w:w="272" w:type="pct"/>
            <w:vAlign w:val="center"/>
          </w:tcPr>
          <w:p w:rsidR="00EC44A1" w:rsidRPr="00591DD3" w:rsidRDefault="00EC44A1" w:rsidP="00A81194">
            <w:pPr>
              <w:contextualSpacing/>
              <w:jc w:val="center"/>
            </w:pPr>
            <w:r w:rsidRPr="00591DD3">
              <w:t>21.</w:t>
            </w:r>
          </w:p>
        </w:tc>
        <w:tc>
          <w:tcPr>
            <w:tcW w:w="189" w:type="pct"/>
            <w:vAlign w:val="center"/>
          </w:tcPr>
          <w:p w:rsidR="00EC44A1" w:rsidRPr="00591DD3" w:rsidRDefault="00EC44A1" w:rsidP="00A81194">
            <w:pPr>
              <w:contextualSpacing/>
              <w:jc w:val="center"/>
            </w:pPr>
            <w:r w:rsidRPr="00591DD3">
              <w:t>a.</w:t>
            </w:r>
          </w:p>
        </w:tc>
        <w:tc>
          <w:tcPr>
            <w:tcW w:w="3323" w:type="pct"/>
            <w:vAlign w:val="bottom"/>
          </w:tcPr>
          <w:p w:rsidR="00EC44A1" w:rsidRPr="00591DD3" w:rsidRDefault="00EC44A1" w:rsidP="00EC44A1">
            <w:pPr>
              <w:contextualSpacing/>
              <w:jc w:val="both"/>
            </w:pPr>
            <w:r w:rsidRPr="00591DD3">
              <w:t>Verify whether there is significant difference in the durability of 3 makes of computers. A sample of size 5 are selected from each make and the frequency of repair during the first year of purchase is observed, the results are as follows:</w:t>
            </w:r>
          </w:p>
          <w:p w:rsidR="00EC44A1" w:rsidRPr="00591DD3" w:rsidRDefault="00EC44A1" w:rsidP="00EC44A1">
            <w:pPr>
              <w:contextualSpacing/>
              <w:jc w:val="both"/>
            </w:pPr>
          </w:p>
          <w:tbl>
            <w:tblPr>
              <w:tblStyle w:val="TableGrid"/>
              <w:tblW w:w="0" w:type="auto"/>
              <w:tblInd w:w="1468" w:type="dxa"/>
              <w:tblLayout w:type="fixed"/>
              <w:tblLook w:val="04A0" w:firstRow="1" w:lastRow="0" w:firstColumn="1" w:lastColumn="0" w:noHBand="0" w:noVBand="1"/>
            </w:tblPr>
            <w:tblGrid>
              <w:gridCol w:w="1421"/>
              <w:gridCol w:w="1276"/>
              <w:gridCol w:w="1276"/>
            </w:tblGrid>
            <w:tr w:rsidR="00EC44A1" w:rsidRPr="00591DD3" w:rsidTr="00EC44A1">
              <w:tc>
                <w:tcPr>
                  <w:tcW w:w="3973" w:type="dxa"/>
                  <w:gridSpan w:val="3"/>
                </w:tcPr>
                <w:p w:rsidR="00EC44A1" w:rsidRPr="00591DD3" w:rsidRDefault="00EC44A1" w:rsidP="00EC44A1">
                  <w:pPr>
                    <w:contextualSpacing/>
                    <w:jc w:val="center"/>
                  </w:pPr>
                  <w:r w:rsidRPr="00591DD3">
                    <w:t>Makes</w:t>
                  </w:r>
                </w:p>
              </w:tc>
            </w:tr>
            <w:tr w:rsidR="00EC44A1" w:rsidRPr="00591DD3" w:rsidTr="00EC44A1">
              <w:tc>
                <w:tcPr>
                  <w:tcW w:w="1421" w:type="dxa"/>
                </w:tcPr>
                <w:p w:rsidR="00EC44A1" w:rsidRPr="00591DD3" w:rsidRDefault="00EC44A1" w:rsidP="00EC44A1">
                  <w:pPr>
                    <w:contextualSpacing/>
                    <w:jc w:val="center"/>
                  </w:pPr>
                  <w:r w:rsidRPr="00591DD3">
                    <w:t>A</w:t>
                  </w:r>
                </w:p>
              </w:tc>
              <w:tc>
                <w:tcPr>
                  <w:tcW w:w="1276" w:type="dxa"/>
                </w:tcPr>
                <w:p w:rsidR="00EC44A1" w:rsidRPr="00591DD3" w:rsidRDefault="00EC44A1" w:rsidP="00EC44A1">
                  <w:pPr>
                    <w:contextualSpacing/>
                    <w:jc w:val="center"/>
                  </w:pPr>
                  <w:r w:rsidRPr="00591DD3">
                    <w:t>B</w:t>
                  </w:r>
                </w:p>
              </w:tc>
              <w:tc>
                <w:tcPr>
                  <w:tcW w:w="1276" w:type="dxa"/>
                </w:tcPr>
                <w:p w:rsidR="00EC44A1" w:rsidRPr="00591DD3" w:rsidRDefault="00EC44A1" w:rsidP="00EC44A1">
                  <w:pPr>
                    <w:contextualSpacing/>
                    <w:jc w:val="center"/>
                  </w:pPr>
                  <w:r w:rsidRPr="00591DD3">
                    <w:t>C</w:t>
                  </w:r>
                </w:p>
              </w:tc>
            </w:tr>
            <w:tr w:rsidR="00EC44A1" w:rsidRPr="00591DD3" w:rsidTr="00EC44A1">
              <w:tc>
                <w:tcPr>
                  <w:tcW w:w="1421" w:type="dxa"/>
                </w:tcPr>
                <w:p w:rsidR="00EC44A1" w:rsidRPr="00591DD3" w:rsidRDefault="00EC44A1" w:rsidP="00EC44A1">
                  <w:pPr>
                    <w:contextualSpacing/>
                    <w:jc w:val="center"/>
                  </w:pPr>
                  <w:r w:rsidRPr="00591DD3">
                    <w:t>5</w:t>
                  </w:r>
                </w:p>
              </w:tc>
              <w:tc>
                <w:tcPr>
                  <w:tcW w:w="1276" w:type="dxa"/>
                </w:tcPr>
                <w:p w:rsidR="00EC44A1" w:rsidRPr="00591DD3" w:rsidRDefault="00EC44A1" w:rsidP="00EC44A1">
                  <w:pPr>
                    <w:contextualSpacing/>
                    <w:jc w:val="center"/>
                  </w:pPr>
                  <w:r w:rsidRPr="00591DD3">
                    <w:t>8</w:t>
                  </w:r>
                </w:p>
              </w:tc>
              <w:tc>
                <w:tcPr>
                  <w:tcW w:w="1276" w:type="dxa"/>
                </w:tcPr>
                <w:p w:rsidR="00EC44A1" w:rsidRPr="00591DD3" w:rsidRDefault="00EC44A1" w:rsidP="00EC44A1">
                  <w:pPr>
                    <w:contextualSpacing/>
                    <w:jc w:val="center"/>
                  </w:pPr>
                  <w:r w:rsidRPr="00591DD3">
                    <w:t>7</w:t>
                  </w:r>
                </w:p>
              </w:tc>
            </w:tr>
            <w:tr w:rsidR="00EC44A1" w:rsidRPr="00591DD3" w:rsidTr="00EC44A1">
              <w:tc>
                <w:tcPr>
                  <w:tcW w:w="1421" w:type="dxa"/>
                </w:tcPr>
                <w:p w:rsidR="00EC44A1" w:rsidRPr="00591DD3" w:rsidRDefault="00EC44A1" w:rsidP="00EC44A1">
                  <w:pPr>
                    <w:contextualSpacing/>
                    <w:jc w:val="center"/>
                  </w:pPr>
                  <w:r w:rsidRPr="00591DD3">
                    <w:t>6</w:t>
                  </w:r>
                </w:p>
              </w:tc>
              <w:tc>
                <w:tcPr>
                  <w:tcW w:w="1276" w:type="dxa"/>
                </w:tcPr>
                <w:p w:rsidR="00EC44A1" w:rsidRPr="00591DD3" w:rsidRDefault="00EC44A1" w:rsidP="00EC44A1">
                  <w:pPr>
                    <w:contextualSpacing/>
                    <w:jc w:val="center"/>
                  </w:pPr>
                  <w:r w:rsidRPr="00591DD3">
                    <w:t>10</w:t>
                  </w:r>
                </w:p>
              </w:tc>
              <w:tc>
                <w:tcPr>
                  <w:tcW w:w="1276" w:type="dxa"/>
                </w:tcPr>
                <w:p w:rsidR="00EC44A1" w:rsidRPr="00591DD3" w:rsidRDefault="00EC44A1" w:rsidP="00EC44A1">
                  <w:pPr>
                    <w:contextualSpacing/>
                    <w:jc w:val="center"/>
                  </w:pPr>
                  <w:r w:rsidRPr="00591DD3">
                    <w:t>3</w:t>
                  </w:r>
                </w:p>
              </w:tc>
            </w:tr>
            <w:tr w:rsidR="00EC44A1" w:rsidRPr="00591DD3" w:rsidTr="00EC44A1">
              <w:tc>
                <w:tcPr>
                  <w:tcW w:w="1421" w:type="dxa"/>
                </w:tcPr>
                <w:p w:rsidR="00EC44A1" w:rsidRPr="00591DD3" w:rsidRDefault="00EC44A1" w:rsidP="00EC44A1">
                  <w:pPr>
                    <w:contextualSpacing/>
                    <w:jc w:val="center"/>
                  </w:pPr>
                  <w:r w:rsidRPr="00591DD3">
                    <w:t>8</w:t>
                  </w:r>
                </w:p>
              </w:tc>
              <w:tc>
                <w:tcPr>
                  <w:tcW w:w="1276" w:type="dxa"/>
                </w:tcPr>
                <w:p w:rsidR="00EC44A1" w:rsidRPr="00591DD3" w:rsidRDefault="00EC44A1" w:rsidP="00EC44A1">
                  <w:pPr>
                    <w:contextualSpacing/>
                    <w:jc w:val="center"/>
                  </w:pPr>
                  <w:r w:rsidRPr="00591DD3">
                    <w:t>11</w:t>
                  </w:r>
                </w:p>
              </w:tc>
              <w:tc>
                <w:tcPr>
                  <w:tcW w:w="1276" w:type="dxa"/>
                </w:tcPr>
                <w:p w:rsidR="00EC44A1" w:rsidRPr="00591DD3" w:rsidRDefault="00EC44A1" w:rsidP="00EC44A1">
                  <w:pPr>
                    <w:contextualSpacing/>
                    <w:jc w:val="center"/>
                  </w:pPr>
                  <w:r w:rsidRPr="00591DD3">
                    <w:t>5</w:t>
                  </w:r>
                </w:p>
              </w:tc>
            </w:tr>
            <w:tr w:rsidR="00EC44A1" w:rsidRPr="00591DD3" w:rsidTr="00EC44A1">
              <w:tc>
                <w:tcPr>
                  <w:tcW w:w="1421" w:type="dxa"/>
                </w:tcPr>
                <w:p w:rsidR="00EC44A1" w:rsidRPr="00591DD3" w:rsidRDefault="00EC44A1" w:rsidP="00EC44A1">
                  <w:pPr>
                    <w:contextualSpacing/>
                    <w:jc w:val="center"/>
                  </w:pPr>
                  <w:r w:rsidRPr="00591DD3">
                    <w:t>9</w:t>
                  </w:r>
                </w:p>
              </w:tc>
              <w:tc>
                <w:tcPr>
                  <w:tcW w:w="1276" w:type="dxa"/>
                </w:tcPr>
                <w:p w:rsidR="00EC44A1" w:rsidRPr="00591DD3" w:rsidRDefault="00EC44A1" w:rsidP="00EC44A1">
                  <w:pPr>
                    <w:contextualSpacing/>
                    <w:jc w:val="center"/>
                  </w:pPr>
                  <w:r w:rsidRPr="00591DD3">
                    <w:t>12</w:t>
                  </w:r>
                </w:p>
              </w:tc>
              <w:tc>
                <w:tcPr>
                  <w:tcW w:w="1276" w:type="dxa"/>
                </w:tcPr>
                <w:p w:rsidR="00EC44A1" w:rsidRPr="00591DD3" w:rsidRDefault="00EC44A1" w:rsidP="00EC44A1">
                  <w:pPr>
                    <w:contextualSpacing/>
                    <w:jc w:val="center"/>
                  </w:pPr>
                  <w:r w:rsidRPr="00591DD3">
                    <w:t>4</w:t>
                  </w:r>
                </w:p>
              </w:tc>
            </w:tr>
            <w:tr w:rsidR="00EC44A1" w:rsidRPr="00591DD3" w:rsidTr="00EC44A1">
              <w:tc>
                <w:tcPr>
                  <w:tcW w:w="1421" w:type="dxa"/>
                </w:tcPr>
                <w:p w:rsidR="00EC44A1" w:rsidRPr="00591DD3" w:rsidRDefault="00EC44A1" w:rsidP="00EC44A1">
                  <w:pPr>
                    <w:contextualSpacing/>
                    <w:jc w:val="center"/>
                  </w:pPr>
                  <w:r w:rsidRPr="00591DD3">
                    <w:t>7</w:t>
                  </w:r>
                </w:p>
              </w:tc>
              <w:tc>
                <w:tcPr>
                  <w:tcW w:w="1276" w:type="dxa"/>
                </w:tcPr>
                <w:p w:rsidR="00EC44A1" w:rsidRPr="00591DD3" w:rsidRDefault="00EC44A1" w:rsidP="00EC44A1">
                  <w:pPr>
                    <w:contextualSpacing/>
                    <w:jc w:val="center"/>
                  </w:pPr>
                  <w:r w:rsidRPr="00591DD3">
                    <w:t>4</w:t>
                  </w:r>
                </w:p>
              </w:tc>
              <w:tc>
                <w:tcPr>
                  <w:tcW w:w="1276" w:type="dxa"/>
                </w:tcPr>
                <w:p w:rsidR="00EC44A1" w:rsidRPr="00591DD3" w:rsidRDefault="00EC44A1" w:rsidP="00EC44A1">
                  <w:pPr>
                    <w:contextualSpacing/>
                    <w:jc w:val="center"/>
                  </w:pPr>
                  <w:r w:rsidRPr="00591DD3">
                    <w:t>1</w:t>
                  </w:r>
                </w:p>
              </w:tc>
            </w:tr>
          </w:tbl>
          <w:p w:rsidR="00EC44A1" w:rsidRPr="00591DD3" w:rsidRDefault="00EC44A1" w:rsidP="00EC44A1">
            <w:pPr>
              <w:contextualSpacing/>
              <w:jc w:val="both"/>
            </w:pPr>
            <w:r w:rsidRPr="00591DD3">
              <w:t>In view of the above data, what conclusion can you draw?</w:t>
            </w:r>
          </w:p>
        </w:tc>
        <w:tc>
          <w:tcPr>
            <w:tcW w:w="388" w:type="pct"/>
          </w:tcPr>
          <w:p w:rsidR="00EC44A1" w:rsidRPr="00591DD3" w:rsidRDefault="00EC44A1" w:rsidP="00EC44A1">
            <w:pPr>
              <w:contextualSpacing/>
              <w:jc w:val="center"/>
            </w:pPr>
            <w:r w:rsidRPr="00591DD3">
              <w:t>CO5</w:t>
            </w:r>
          </w:p>
        </w:tc>
        <w:tc>
          <w:tcPr>
            <w:tcW w:w="355" w:type="pct"/>
          </w:tcPr>
          <w:p w:rsidR="00EC44A1" w:rsidRPr="00591DD3" w:rsidRDefault="00EC44A1" w:rsidP="00EC44A1">
            <w:pPr>
              <w:contextualSpacing/>
              <w:jc w:val="center"/>
            </w:pPr>
            <w:r w:rsidRPr="00591DD3">
              <w:t>An</w:t>
            </w:r>
          </w:p>
        </w:tc>
        <w:tc>
          <w:tcPr>
            <w:tcW w:w="473" w:type="pct"/>
          </w:tcPr>
          <w:p w:rsidR="00EC44A1" w:rsidRPr="00591DD3" w:rsidRDefault="00EC44A1" w:rsidP="00EC44A1">
            <w:pPr>
              <w:contextualSpacing/>
              <w:jc w:val="center"/>
            </w:pPr>
            <w:r w:rsidRPr="00591DD3">
              <w:t>12</w:t>
            </w:r>
          </w:p>
        </w:tc>
      </w:tr>
      <w:tr w:rsidR="00EC44A1" w:rsidRPr="00591DD3" w:rsidTr="00EC44A1">
        <w:trPr>
          <w:trHeight w:val="396"/>
        </w:trPr>
        <w:tc>
          <w:tcPr>
            <w:tcW w:w="272" w:type="pct"/>
            <w:vAlign w:val="center"/>
          </w:tcPr>
          <w:p w:rsidR="00EC44A1" w:rsidRPr="00591DD3" w:rsidRDefault="00EC44A1" w:rsidP="00A81194">
            <w:pPr>
              <w:contextualSpacing/>
              <w:jc w:val="center"/>
            </w:pPr>
          </w:p>
        </w:tc>
        <w:tc>
          <w:tcPr>
            <w:tcW w:w="189" w:type="pct"/>
            <w:vAlign w:val="center"/>
          </w:tcPr>
          <w:p w:rsidR="00EC44A1" w:rsidRPr="00591DD3" w:rsidRDefault="00EC44A1" w:rsidP="00A81194">
            <w:pPr>
              <w:contextualSpacing/>
              <w:jc w:val="center"/>
            </w:pPr>
          </w:p>
        </w:tc>
        <w:tc>
          <w:tcPr>
            <w:tcW w:w="3323" w:type="pct"/>
            <w:vAlign w:val="bottom"/>
          </w:tcPr>
          <w:p w:rsidR="00EC44A1" w:rsidRPr="00591DD3" w:rsidRDefault="00EC44A1" w:rsidP="00A81194">
            <w:pPr>
              <w:contextualSpacing/>
              <w:jc w:val="both"/>
            </w:pPr>
          </w:p>
        </w:tc>
        <w:tc>
          <w:tcPr>
            <w:tcW w:w="388" w:type="pct"/>
          </w:tcPr>
          <w:p w:rsidR="00EC44A1" w:rsidRPr="00591DD3" w:rsidRDefault="00EC44A1" w:rsidP="00EC44A1">
            <w:pPr>
              <w:contextualSpacing/>
              <w:jc w:val="center"/>
            </w:pPr>
          </w:p>
        </w:tc>
        <w:tc>
          <w:tcPr>
            <w:tcW w:w="355" w:type="pct"/>
          </w:tcPr>
          <w:p w:rsidR="00EC44A1" w:rsidRPr="00591DD3" w:rsidRDefault="00EC44A1" w:rsidP="00EC44A1">
            <w:pPr>
              <w:contextualSpacing/>
              <w:jc w:val="center"/>
            </w:pPr>
          </w:p>
        </w:tc>
        <w:tc>
          <w:tcPr>
            <w:tcW w:w="473" w:type="pct"/>
          </w:tcPr>
          <w:p w:rsidR="00EC44A1" w:rsidRPr="00591DD3" w:rsidRDefault="00EC44A1" w:rsidP="00EC44A1">
            <w:pPr>
              <w:contextualSpacing/>
              <w:jc w:val="center"/>
            </w:pPr>
          </w:p>
        </w:tc>
      </w:tr>
      <w:tr w:rsidR="00EC44A1" w:rsidRPr="00591DD3" w:rsidTr="00EC44A1">
        <w:trPr>
          <w:trHeight w:val="396"/>
        </w:trPr>
        <w:tc>
          <w:tcPr>
            <w:tcW w:w="272" w:type="pct"/>
            <w:vAlign w:val="center"/>
          </w:tcPr>
          <w:p w:rsidR="00EC44A1" w:rsidRPr="00591DD3" w:rsidRDefault="00EC44A1" w:rsidP="00A81194">
            <w:pPr>
              <w:contextualSpacing/>
              <w:jc w:val="center"/>
            </w:pPr>
            <w:r w:rsidRPr="00591DD3">
              <w:lastRenderedPageBreak/>
              <w:t>22.</w:t>
            </w:r>
          </w:p>
        </w:tc>
        <w:tc>
          <w:tcPr>
            <w:tcW w:w="189" w:type="pct"/>
            <w:vAlign w:val="center"/>
          </w:tcPr>
          <w:p w:rsidR="00EC44A1" w:rsidRPr="00591DD3" w:rsidRDefault="00EC44A1" w:rsidP="00A81194">
            <w:pPr>
              <w:contextualSpacing/>
              <w:jc w:val="center"/>
            </w:pPr>
            <w:r w:rsidRPr="00591DD3">
              <w:t>a.</w:t>
            </w:r>
          </w:p>
        </w:tc>
        <w:tc>
          <w:tcPr>
            <w:tcW w:w="3323" w:type="pct"/>
            <w:vAlign w:val="bottom"/>
          </w:tcPr>
          <w:p w:rsidR="00EC44A1" w:rsidRPr="00591DD3" w:rsidRDefault="00EC44A1" w:rsidP="00EC44A1">
            <w:pPr>
              <w:jc w:val="both"/>
              <w:rPr>
                <w:color w:val="000000"/>
              </w:rPr>
            </w:pPr>
            <w:r w:rsidRPr="00591DD3">
              <w:rPr>
                <w:color w:val="000000"/>
              </w:rPr>
              <w:t>Fit a Poisson distribution for the following data.</w:t>
            </w:r>
          </w:p>
          <w:tbl>
            <w:tblPr>
              <w:tblStyle w:val="TableGrid"/>
              <w:tblW w:w="6966" w:type="dxa"/>
              <w:tblLayout w:type="fixed"/>
              <w:tblLook w:val="04A0" w:firstRow="1" w:lastRow="0" w:firstColumn="1" w:lastColumn="0" w:noHBand="0" w:noVBand="1"/>
            </w:tblPr>
            <w:tblGrid>
              <w:gridCol w:w="995"/>
              <w:gridCol w:w="995"/>
              <w:gridCol w:w="995"/>
              <w:gridCol w:w="995"/>
              <w:gridCol w:w="995"/>
              <w:gridCol w:w="995"/>
              <w:gridCol w:w="996"/>
            </w:tblGrid>
            <w:tr w:rsidR="00EC44A1" w:rsidRPr="00591DD3" w:rsidTr="00EC44A1">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x</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0</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1</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2</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3</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4</w:t>
                  </w:r>
                </w:p>
              </w:tc>
              <w:tc>
                <w:tcPr>
                  <w:tcW w:w="996"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5</w:t>
                  </w:r>
                </w:p>
              </w:tc>
            </w:tr>
            <w:tr w:rsidR="00EC44A1" w:rsidRPr="00591DD3" w:rsidTr="00EC44A1">
              <w:trPr>
                <w:trHeight w:val="70"/>
              </w:trPr>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f</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142</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156</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69</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27</w:t>
                  </w:r>
                </w:p>
              </w:tc>
              <w:tc>
                <w:tcPr>
                  <w:tcW w:w="995"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5</w:t>
                  </w:r>
                </w:p>
              </w:tc>
              <w:tc>
                <w:tcPr>
                  <w:tcW w:w="996" w:type="dxa"/>
                  <w:tcBorders>
                    <w:top w:val="single" w:sz="4" w:space="0" w:color="auto"/>
                    <w:left w:val="single" w:sz="4" w:space="0" w:color="auto"/>
                    <w:bottom w:val="single" w:sz="4" w:space="0" w:color="auto"/>
                    <w:right w:val="single" w:sz="4" w:space="0" w:color="auto"/>
                  </w:tcBorders>
                  <w:hideMark/>
                </w:tcPr>
                <w:p w:rsidR="00EC44A1" w:rsidRPr="00591DD3" w:rsidRDefault="00EC44A1">
                  <w:pPr>
                    <w:jc w:val="center"/>
                    <w:rPr>
                      <w:color w:val="000000"/>
                    </w:rPr>
                  </w:pPr>
                  <w:r w:rsidRPr="00591DD3">
                    <w:rPr>
                      <w:color w:val="000000"/>
                    </w:rPr>
                    <w:t>1</w:t>
                  </w:r>
                </w:p>
              </w:tc>
            </w:tr>
          </w:tbl>
          <w:p w:rsidR="00EC44A1" w:rsidRPr="00591DD3" w:rsidRDefault="00EC44A1" w:rsidP="00A81194">
            <w:pPr>
              <w:contextualSpacing/>
              <w:jc w:val="both"/>
            </w:pPr>
          </w:p>
        </w:tc>
        <w:tc>
          <w:tcPr>
            <w:tcW w:w="388" w:type="pct"/>
          </w:tcPr>
          <w:p w:rsidR="00EC44A1" w:rsidRPr="00591DD3" w:rsidRDefault="00EC44A1" w:rsidP="00EC44A1">
            <w:pPr>
              <w:contextualSpacing/>
              <w:jc w:val="center"/>
            </w:pPr>
            <w:r w:rsidRPr="00591DD3">
              <w:t>CO2</w:t>
            </w:r>
          </w:p>
        </w:tc>
        <w:tc>
          <w:tcPr>
            <w:tcW w:w="355" w:type="pct"/>
          </w:tcPr>
          <w:p w:rsidR="00EC44A1" w:rsidRPr="00591DD3" w:rsidRDefault="00EC44A1" w:rsidP="00EC44A1">
            <w:pPr>
              <w:contextualSpacing/>
              <w:jc w:val="center"/>
            </w:pPr>
            <w:r w:rsidRPr="00591DD3">
              <w:t>A</w:t>
            </w:r>
          </w:p>
        </w:tc>
        <w:tc>
          <w:tcPr>
            <w:tcW w:w="473" w:type="pct"/>
          </w:tcPr>
          <w:p w:rsidR="00EC44A1" w:rsidRPr="00591DD3" w:rsidRDefault="00EC44A1" w:rsidP="00EC44A1">
            <w:pPr>
              <w:contextualSpacing/>
              <w:jc w:val="center"/>
            </w:pPr>
            <w:r w:rsidRPr="00591DD3">
              <w:t>7</w:t>
            </w:r>
          </w:p>
        </w:tc>
      </w:tr>
      <w:tr w:rsidR="00EC44A1" w:rsidRPr="00591DD3" w:rsidTr="00EC44A1">
        <w:trPr>
          <w:trHeight w:val="396"/>
        </w:trPr>
        <w:tc>
          <w:tcPr>
            <w:tcW w:w="272" w:type="pct"/>
            <w:vAlign w:val="center"/>
          </w:tcPr>
          <w:p w:rsidR="00EC44A1" w:rsidRPr="00591DD3" w:rsidRDefault="00EC44A1" w:rsidP="00A81194">
            <w:pPr>
              <w:contextualSpacing/>
              <w:jc w:val="center"/>
            </w:pPr>
          </w:p>
        </w:tc>
        <w:tc>
          <w:tcPr>
            <w:tcW w:w="189" w:type="pct"/>
            <w:vAlign w:val="center"/>
          </w:tcPr>
          <w:p w:rsidR="00EC44A1" w:rsidRPr="00591DD3" w:rsidRDefault="00EC44A1" w:rsidP="00A81194">
            <w:pPr>
              <w:contextualSpacing/>
              <w:jc w:val="center"/>
            </w:pPr>
            <w:r w:rsidRPr="00591DD3">
              <w:t>b.</w:t>
            </w:r>
          </w:p>
        </w:tc>
        <w:tc>
          <w:tcPr>
            <w:tcW w:w="3323" w:type="pct"/>
            <w:vAlign w:val="bottom"/>
          </w:tcPr>
          <w:p w:rsidR="00EC44A1" w:rsidRPr="00591DD3" w:rsidRDefault="00EC44A1" w:rsidP="00A81194">
            <w:pPr>
              <w:contextualSpacing/>
              <w:jc w:val="both"/>
              <w:rPr>
                <w:bCs/>
              </w:rPr>
            </w:pPr>
            <w:r w:rsidRPr="00591DD3">
              <w:t>In a binomial distribution, mean is 6 and the variance is 2. Find the first two terms of the distribution.</w:t>
            </w:r>
          </w:p>
        </w:tc>
        <w:tc>
          <w:tcPr>
            <w:tcW w:w="388" w:type="pct"/>
          </w:tcPr>
          <w:p w:rsidR="00EC44A1" w:rsidRPr="00591DD3" w:rsidRDefault="00EC44A1" w:rsidP="00EC44A1">
            <w:pPr>
              <w:contextualSpacing/>
              <w:jc w:val="center"/>
            </w:pPr>
            <w:r w:rsidRPr="00591DD3">
              <w:t>CO2</w:t>
            </w:r>
          </w:p>
        </w:tc>
        <w:tc>
          <w:tcPr>
            <w:tcW w:w="355" w:type="pct"/>
          </w:tcPr>
          <w:p w:rsidR="00EC44A1" w:rsidRPr="00591DD3" w:rsidRDefault="00EC44A1" w:rsidP="00EC44A1">
            <w:pPr>
              <w:contextualSpacing/>
              <w:jc w:val="center"/>
            </w:pPr>
            <w:r w:rsidRPr="00591DD3">
              <w:t>A</w:t>
            </w:r>
          </w:p>
        </w:tc>
        <w:tc>
          <w:tcPr>
            <w:tcW w:w="473" w:type="pct"/>
          </w:tcPr>
          <w:p w:rsidR="00EC44A1" w:rsidRPr="00591DD3" w:rsidRDefault="00EC44A1" w:rsidP="00EC44A1">
            <w:pPr>
              <w:contextualSpacing/>
              <w:jc w:val="center"/>
            </w:pPr>
            <w:r w:rsidRPr="00591DD3">
              <w:t>5</w:t>
            </w:r>
          </w:p>
        </w:tc>
      </w:tr>
      <w:tr w:rsidR="00EC44A1" w:rsidRPr="00591DD3" w:rsidTr="00EC44A1">
        <w:trPr>
          <w:trHeight w:val="132"/>
        </w:trPr>
        <w:tc>
          <w:tcPr>
            <w:tcW w:w="272" w:type="pct"/>
            <w:vAlign w:val="center"/>
          </w:tcPr>
          <w:p w:rsidR="00EC44A1" w:rsidRPr="00591DD3" w:rsidRDefault="00EC44A1" w:rsidP="00A81194">
            <w:pPr>
              <w:contextualSpacing/>
              <w:jc w:val="center"/>
            </w:pPr>
          </w:p>
        </w:tc>
        <w:tc>
          <w:tcPr>
            <w:tcW w:w="189" w:type="pct"/>
            <w:vAlign w:val="center"/>
          </w:tcPr>
          <w:p w:rsidR="00EC44A1" w:rsidRPr="00591DD3" w:rsidRDefault="00EC44A1" w:rsidP="00A81194">
            <w:pPr>
              <w:contextualSpacing/>
              <w:jc w:val="center"/>
            </w:pPr>
          </w:p>
        </w:tc>
        <w:tc>
          <w:tcPr>
            <w:tcW w:w="3323" w:type="pct"/>
            <w:vAlign w:val="bottom"/>
          </w:tcPr>
          <w:p w:rsidR="00EC44A1" w:rsidRPr="00591DD3" w:rsidRDefault="00EC44A1" w:rsidP="00A81194">
            <w:pPr>
              <w:contextualSpacing/>
              <w:jc w:val="both"/>
            </w:pPr>
          </w:p>
        </w:tc>
        <w:tc>
          <w:tcPr>
            <w:tcW w:w="388" w:type="pct"/>
          </w:tcPr>
          <w:p w:rsidR="00EC44A1" w:rsidRPr="00591DD3" w:rsidRDefault="00EC44A1" w:rsidP="00EC44A1">
            <w:pPr>
              <w:contextualSpacing/>
              <w:jc w:val="center"/>
            </w:pPr>
          </w:p>
        </w:tc>
        <w:tc>
          <w:tcPr>
            <w:tcW w:w="355" w:type="pct"/>
          </w:tcPr>
          <w:p w:rsidR="00EC44A1" w:rsidRPr="00591DD3" w:rsidRDefault="00EC44A1" w:rsidP="00EC44A1">
            <w:pPr>
              <w:contextualSpacing/>
              <w:jc w:val="center"/>
            </w:pPr>
          </w:p>
        </w:tc>
        <w:tc>
          <w:tcPr>
            <w:tcW w:w="473" w:type="pct"/>
          </w:tcPr>
          <w:p w:rsidR="00EC44A1" w:rsidRPr="00591DD3" w:rsidRDefault="00EC44A1" w:rsidP="00EC44A1">
            <w:pPr>
              <w:contextualSpacing/>
              <w:jc w:val="center"/>
            </w:pPr>
          </w:p>
        </w:tc>
      </w:tr>
      <w:tr w:rsidR="00EC44A1" w:rsidRPr="00591DD3" w:rsidTr="00EC44A1">
        <w:trPr>
          <w:trHeight w:val="396"/>
        </w:trPr>
        <w:tc>
          <w:tcPr>
            <w:tcW w:w="272" w:type="pct"/>
            <w:vAlign w:val="center"/>
          </w:tcPr>
          <w:p w:rsidR="00EC44A1" w:rsidRPr="00591DD3" w:rsidRDefault="00EC44A1" w:rsidP="00A81194">
            <w:pPr>
              <w:contextualSpacing/>
              <w:jc w:val="center"/>
            </w:pPr>
            <w:r w:rsidRPr="00591DD3">
              <w:t>23.</w:t>
            </w:r>
          </w:p>
        </w:tc>
        <w:tc>
          <w:tcPr>
            <w:tcW w:w="189" w:type="pct"/>
            <w:vAlign w:val="center"/>
          </w:tcPr>
          <w:p w:rsidR="00EC44A1" w:rsidRPr="00591DD3" w:rsidRDefault="00EC44A1" w:rsidP="00A81194">
            <w:pPr>
              <w:contextualSpacing/>
              <w:jc w:val="center"/>
            </w:pPr>
            <w:r w:rsidRPr="00591DD3">
              <w:t>a.</w:t>
            </w:r>
          </w:p>
        </w:tc>
        <w:tc>
          <w:tcPr>
            <w:tcW w:w="3323" w:type="pct"/>
            <w:vAlign w:val="bottom"/>
          </w:tcPr>
          <w:p w:rsidR="00EC44A1" w:rsidRPr="00591DD3" w:rsidRDefault="00EC44A1" w:rsidP="00A81194">
            <w:pPr>
              <w:contextualSpacing/>
              <w:jc w:val="both"/>
            </w:pPr>
            <w:r w:rsidRPr="00591DD3">
              <w:t>In one sample of 8 observations, the sum of the squares of deviations of the sample values from the sample mean was 84.4 and in the other sample of 10 observations, the sum of the squares of deviations of the sample values from the sample mean was 102.6. Test whether this difference is significant at 5% level of significance using F-test.</w:t>
            </w:r>
          </w:p>
        </w:tc>
        <w:tc>
          <w:tcPr>
            <w:tcW w:w="388" w:type="pct"/>
          </w:tcPr>
          <w:p w:rsidR="00EC44A1" w:rsidRPr="00591DD3" w:rsidRDefault="00EC44A1" w:rsidP="00EC44A1">
            <w:pPr>
              <w:contextualSpacing/>
              <w:jc w:val="center"/>
            </w:pPr>
            <w:r w:rsidRPr="00591DD3">
              <w:t>CO4</w:t>
            </w:r>
          </w:p>
        </w:tc>
        <w:tc>
          <w:tcPr>
            <w:tcW w:w="355" w:type="pct"/>
          </w:tcPr>
          <w:p w:rsidR="00EC44A1" w:rsidRPr="00591DD3" w:rsidRDefault="00EC44A1" w:rsidP="00EC44A1">
            <w:pPr>
              <w:contextualSpacing/>
              <w:jc w:val="center"/>
            </w:pPr>
            <w:r w:rsidRPr="00591DD3">
              <w:t>An</w:t>
            </w:r>
          </w:p>
        </w:tc>
        <w:tc>
          <w:tcPr>
            <w:tcW w:w="473" w:type="pct"/>
          </w:tcPr>
          <w:p w:rsidR="00EC44A1" w:rsidRPr="00591DD3" w:rsidRDefault="00EC44A1" w:rsidP="00EC44A1">
            <w:pPr>
              <w:contextualSpacing/>
              <w:jc w:val="center"/>
            </w:pPr>
            <w:r w:rsidRPr="00591DD3">
              <w:t>8</w:t>
            </w:r>
          </w:p>
        </w:tc>
      </w:tr>
      <w:tr w:rsidR="00EC44A1" w:rsidRPr="00591DD3" w:rsidTr="00EC44A1">
        <w:trPr>
          <w:trHeight w:val="396"/>
        </w:trPr>
        <w:tc>
          <w:tcPr>
            <w:tcW w:w="272" w:type="pct"/>
            <w:vAlign w:val="center"/>
          </w:tcPr>
          <w:p w:rsidR="00EC44A1" w:rsidRPr="00591DD3" w:rsidRDefault="00EC44A1" w:rsidP="00A81194">
            <w:pPr>
              <w:contextualSpacing/>
              <w:jc w:val="center"/>
            </w:pPr>
          </w:p>
        </w:tc>
        <w:tc>
          <w:tcPr>
            <w:tcW w:w="189" w:type="pct"/>
            <w:vAlign w:val="center"/>
          </w:tcPr>
          <w:p w:rsidR="00EC44A1" w:rsidRPr="00591DD3" w:rsidRDefault="00EC44A1" w:rsidP="00A81194">
            <w:pPr>
              <w:contextualSpacing/>
              <w:jc w:val="center"/>
            </w:pPr>
            <w:r w:rsidRPr="00591DD3">
              <w:t>b.</w:t>
            </w:r>
          </w:p>
        </w:tc>
        <w:tc>
          <w:tcPr>
            <w:tcW w:w="3323" w:type="pct"/>
            <w:vAlign w:val="bottom"/>
          </w:tcPr>
          <w:p w:rsidR="00EC44A1" w:rsidRPr="00591DD3" w:rsidRDefault="00EC44A1" w:rsidP="00EC44A1">
            <w:pPr>
              <w:contextualSpacing/>
              <w:jc w:val="both"/>
              <w:rPr>
                <w:bCs/>
              </w:rPr>
            </w:pPr>
            <w:r w:rsidRPr="00591DD3">
              <w:rPr>
                <w:bCs/>
              </w:rPr>
              <w:t>Before an increase in excise duty on tea, 800 persons out of a sample of 1000 persons were found to be tea drinkers. After an increase in excise duty, 800 people were tea drinkers in a sample of 1200 people. What is the (i) null hypothesis (H</w:t>
            </w:r>
            <w:r w:rsidRPr="00591DD3">
              <w:rPr>
                <w:bCs/>
                <w:vertAlign w:val="subscript"/>
              </w:rPr>
              <w:t>0</w:t>
            </w:r>
            <w:r w:rsidRPr="00591DD3">
              <w:rPr>
                <w:bCs/>
              </w:rPr>
              <w:t>), (ii) alternative hypothesis (H</w:t>
            </w:r>
            <w:r w:rsidRPr="00591DD3">
              <w:rPr>
                <w:bCs/>
                <w:vertAlign w:val="subscript"/>
              </w:rPr>
              <w:t>1</w:t>
            </w:r>
            <w:r w:rsidRPr="00591DD3">
              <w:rPr>
                <w:bCs/>
              </w:rPr>
              <w:t>) and (iii) table value if there is a significant decrease in the consumption of tea after the increase in excise duty?</w:t>
            </w:r>
          </w:p>
        </w:tc>
        <w:tc>
          <w:tcPr>
            <w:tcW w:w="388" w:type="pct"/>
          </w:tcPr>
          <w:p w:rsidR="00EC44A1" w:rsidRPr="00591DD3" w:rsidRDefault="00EC44A1" w:rsidP="00EC44A1">
            <w:pPr>
              <w:contextualSpacing/>
              <w:jc w:val="center"/>
            </w:pPr>
            <w:r w:rsidRPr="00591DD3">
              <w:t>CO3</w:t>
            </w:r>
          </w:p>
        </w:tc>
        <w:tc>
          <w:tcPr>
            <w:tcW w:w="355" w:type="pct"/>
          </w:tcPr>
          <w:p w:rsidR="00EC44A1" w:rsidRPr="00591DD3" w:rsidRDefault="00EC44A1" w:rsidP="00EC44A1">
            <w:pPr>
              <w:contextualSpacing/>
              <w:jc w:val="center"/>
            </w:pPr>
            <w:r w:rsidRPr="00591DD3">
              <w:t>R</w:t>
            </w:r>
          </w:p>
        </w:tc>
        <w:tc>
          <w:tcPr>
            <w:tcW w:w="473" w:type="pct"/>
          </w:tcPr>
          <w:p w:rsidR="00EC44A1" w:rsidRPr="00591DD3" w:rsidRDefault="00EC44A1" w:rsidP="00EC44A1">
            <w:pPr>
              <w:contextualSpacing/>
              <w:jc w:val="center"/>
            </w:pPr>
            <w:r w:rsidRPr="00591DD3">
              <w:t>4</w:t>
            </w:r>
          </w:p>
        </w:tc>
      </w:tr>
      <w:tr w:rsidR="00EC44A1" w:rsidRPr="00591DD3" w:rsidTr="00EC44A1">
        <w:trPr>
          <w:trHeight w:val="300"/>
        </w:trPr>
        <w:tc>
          <w:tcPr>
            <w:tcW w:w="5000" w:type="pct"/>
            <w:gridSpan w:val="6"/>
          </w:tcPr>
          <w:p w:rsidR="00EC44A1" w:rsidRPr="00591DD3" w:rsidRDefault="00EC44A1" w:rsidP="00EC44A1">
            <w:pPr>
              <w:contextualSpacing/>
              <w:jc w:val="center"/>
              <w:rPr>
                <w:b/>
                <w:bCs/>
              </w:rPr>
            </w:pPr>
            <w:r w:rsidRPr="00591DD3">
              <w:rPr>
                <w:b/>
                <w:bCs/>
              </w:rPr>
              <w:t>COMPULSORY QUESTION</w:t>
            </w:r>
          </w:p>
        </w:tc>
      </w:tr>
      <w:tr w:rsidR="00EC44A1" w:rsidRPr="00591DD3" w:rsidTr="00EC44A1">
        <w:trPr>
          <w:trHeight w:val="396"/>
        </w:trPr>
        <w:tc>
          <w:tcPr>
            <w:tcW w:w="272" w:type="pct"/>
            <w:vAlign w:val="center"/>
          </w:tcPr>
          <w:p w:rsidR="00EC44A1" w:rsidRPr="00591DD3" w:rsidRDefault="00EC44A1" w:rsidP="00A81194">
            <w:pPr>
              <w:contextualSpacing/>
              <w:jc w:val="center"/>
            </w:pPr>
            <w:r w:rsidRPr="00591DD3">
              <w:t>24.</w:t>
            </w:r>
          </w:p>
        </w:tc>
        <w:tc>
          <w:tcPr>
            <w:tcW w:w="189" w:type="pct"/>
            <w:vAlign w:val="center"/>
          </w:tcPr>
          <w:p w:rsidR="00EC44A1" w:rsidRPr="00591DD3" w:rsidRDefault="00EC44A1" w:rsidP="00A81194">
            <w:pPr>
              <w:contextualSpacing/>
              <w:jc w:val="center"/>
            </w:pPr>
            <w:r w:rsidRPr="00591DD3">
              <w:t>a.</w:t>
            </w:r>
          </w:p>
        </w:tc>
        <w:tc>
          <w:tcPr>
            <w:tcW w:w="3323" w:type="pct"/>
            <w:vAlign w:val="bottom"/>
          </w:tcPr>
          <w:p w:rsidR="00EC44A1" w:rsidRPr="00591DD3" w:rsidRDefault="00EC44A1" w:rsidP="00EC44A1">
            <w:pPr>
              <w:jc w:val="both"/>
            </w:pPr>
            <w:r w:rsidRPr="00591DD3">
              <w:t>The transition probability matrix of a Markov chain {X</w:t>
            </w:r>
            <w:r w:rsidRPr="00591DD3">
              <w:rPr>
                <w:vertAlign w:val="subscript"/>
              </w:rPr>
              <w:t>n</w:t>
            </w:r>
            <w:r w:rsidRPr="00591DD3">
              <w:t xml:space="preserve">} , n=1,2,3,… having three states 1,2,3  is </w:t>
            </w:r>
            <m:oMath>
              <m:r>
                <w:rPr>
                  <w:rFonts w:ascii="Cambria Math" w:hAnsi="Cambria Math"/>
                </w:rPr>
                <m:t>P</m:t>
              </m:r>
              <m:r>
                <w:rPr>
                  <w:rFonts w:ascii="Cambria Math"/>
                </w:rPr>
                <m:t xml:space="preserve">=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rPr>
                          <m:t>0.5</m:t>
                        </m:r>
                      </m:e>
                      <m:e>
                        <m:r>
                          <w:rPr>
                            <w:rFonts w:ascii="Cambria Math"/>
                          </w:rPr>
                          <m:t>0.4</m:t>
                        </m:r>
                      </m:e>
                      <m:e>
                        <m:r>
                          <w:rPr>
                            <w:rFonts w:ascii="Cambria Math"/>
                          </w:rPr>
                          <m:t>0.1</m:t>
                        </m:r>
                      </m:e>
                    </m:mr>
                    <m:mr>
                      <m:e>
                        <m:r>
                          <w:rPr>
                            <w:rFonts w:ascii="Cambria Math"/>
                          </w:rPr>
                          <m:t>0.3</m:t>
                        </m:r>
                      </m:e>
                      <m:e>
                        <m:r>
                          <w:rPr>
                            <w:rFonts w:ascii="Cambria Math"/>
                          </w:rPr>
                          <m:t>0.4</m:t>
                        </m:r>
                      </m:e>
                      <m:e>
                        <m:r>
                          <w:rPr>
                            <w:rFonts w:ascii="Cambria Math"/>
                          </w:rPr>
                          <m:t>0.3</m:t>
                        </m:r>
                      </m:e>
                    </m:mr>
                    <m:mr>
                      <m:e>
                        <m:r>
                          <w:rPr>
                            <w:rFonts w:ascii="Cambria Math"/>
                          </w:rPr>
                          <m:t>0.2</m:t>
                        </m:r>
                      </m:e>
                      <m:e>
                        <m:r>
                          <w:rPr>
                            <w:rFonts w:ascii="Cambria Math"/>
                          </w:rPr>
                          <m:t>0.3</m:t>
                        </m:r>
                      </m:e>
                      <m:e>
                        <m:r>
                          <w:rPr>
                            <w:rFonts w:ascii="Cambria Math"/>
                          </w:rPr>
                          <m:t>0.5</m:t>
                        </m:r>
                      </m:e>
                    </m:mr>
                  </m:m>
                </m:e>
              </m:d>
            </m:oMath>
            <w:r w:rsidRPr="00591DD3">
              <w:t xml:space="preserve"> and the initial distribution is        P</w:t>
            </w:r>
            <w:r w:rsidRPr="00591DD3">
              <w:rPr>
                <w:vertAlign w:val="superscript"/>
              </w:rPr>
              <w:t>(0)</w:t>
            </w:r>
            <w:r w:rsidRPr="00591DD3">
              <w:t xml:space="preserve"> = (0.6, 0.3, 0.1).</w:t>
            </w:r>
          </w:p>
          <w:p w:rsidR="00EC44A1" w:rsidRPr="00591DD3" w:rsidRDefault="00EC44A1" w:rsidP="00EC44A1">
            <w:pPr>
              <w:jc w:val="both"/>
            </w:pPr>
            <w:r w:rsidRPr="00591DD3">
              <w:t>Find (i)  P(X</w:t>
            </w:r>
            <w:r w:rsidRPr="00591DD3">
              <w:rPr>
                <w:vertAlign w:val="subscript"/>
              </w:rPr>
              <w:t>1</w:t>
            </w:r>
            <w:r w:rsidRPr="00591DD3">
              <w:t xml:space="preserve"> = 2, X</w:t>
            </w:r>
            <w:r w:rsidRPr="00591DD3">
              <w:rPr>
                <w:vertAlign w:val="subscript"/>
              </w:rPr>
              <w:t>0</w:t>
            </w:r>
            <w:r w:rsidRPr="00591DD3">
              <w:t xml:space="preserve"> = 2),</w:t>
            </w:r>
          </w:p>
          <w:p w:rsidR="00EC44A1" w:rsidRPr="00591DD3" w:rsidRDefault="00EC44A1" w:rsidP="00EC44A1">
            <w:pPr>
              <w:jc w:val="both"/>
            </w:pPr>
            <w:r w:rsidRPr="00591DD3">
              <w:t>(ii) P(X</w:t>
            </w:r>
            <w:r w:rsidRPr="00591DD3">
              <w:rPr>
                <w:vertAlign w:val="subscript"/>
              </w:rPr>
              <w:t>2</w:t>
            </w:r>
            <w:r w:rsidRPr="00591DD3">
              <w:t xml:space="preserve"> = 2, X</w:t>
            </w:r>
            <w:r w:rsidRPr="00591DD3">
              <w:rPr>
                <w:vertAlign w:val="subscript"/>
              </w:rPr>
              <w:t>1</w:t>
            </w:r>
            <w:r w:rsidRPr="00591DD3">
              <w:t xml:space="preserve"> = 1, X</w:t>
            </w:r>
            <w:r w:rsidRPr="00591DD3">
              <w:rPr>
                <w:vertAlign w:val="subscript"/>
              </w:rPr>
              <w:t>0</w:t>
            </w:r>
            <w:r w:rsidRPr="00591DD3">
              <w:t xml:space="preserve"> = 2),</w:t>
            </w:r>
          </w:p>
          <w:p w:rsidR="00EC44A1" w:rsidRPr="00591DD3" w:rsidRDefault="00EC44A1" w:rsidP="00EC44A1">
            <w:pPr>
              <w:contextualSpacing/>
              <w:jc w:val="both"/>
            </w:pPr>
            <w:r w:rsidRPr="00591DD3">
              <w:t>(iii) P(X</w:t>
            </w:r>
            <w:r w:rsidRPr="00591DD3">
              <w:rPr>
                <w:vertAlign w:val="subscript"/>
              </w:rPr>
              <w:t>3</w:t>
            </w:r>
            <w:r w:rsidRPr="00591DD3">
              <w:t>=2, X</w:t>
            </w:r>
            <w:r w:rsidRPr="00591DD3">
              <w:rPr>
                <w:vertAlign w:val="subscript"/>
              </w:rPr>
              <w:t>2</w:t>
            </w:r>
            <w:r w:rsidRPr="00591DD3">
              <w:t xml:space="preserve"> = 3, X</w:t>
            </w:r>
            <w:r w:rsidRPr="00591DD3">
              <w:rPr>
                <w:vertAlign w:val="subscript"/>
              </w:rPr>
              <w:t>1</w:t>
            </w:r>
            <w:r w:rsidRPr="00591DD3">
              <w:t xml:space="preserve"> = 1, X</w:t>
            </w:r>
            <w:r w:rsidRPr="00591DD3">
              <w:rPr>
                <w:vertAlign w:val="subscript"/>
              </w:rPr>
              <w:t>0</w:t>
            </w:r>
            <w:r w:rsidRPr="00591DD3">
              <w:t xml:space="preserve"> = 2).</w:t>
            </w:r>
          </w:p>
        </w:tc>
        <w:tc>
          <w:tcPr>
            <w:tcW w:w="388" w:type="pct"/>
          </w:tcPr>
          <w:p w:rsidR="00EC44A1" w:rsidRPr="00591DD3" w:rsidRDefault="00EC44A1" w:rsidP="00EC44A1">
            <w:pPr>
              <w:contextualSpacing/>
              <w:jc w:val="center"/>
            </w:pPr>
            <w:r w:rsidRPr="00591DD3">
              <w:t>CO6</w:t>
            </w:r>
          </w:p>
        </w:tc>
        <w:tc>
          <w:tcPr>
            <w:tcW w:w="355" w:type="pct"/>
          </w:tcPr>
          <w:p w:rsidR="00EC44A1" w:rsidRPr="00591DD3" w:rsidRDefault="00EC44A1" w:rsidP="00EC44A1">
            <w:pPr>
              <w:contextualSpacing/>
              <w:jc w:val="center"/>
            </w:pPr>
            <w:r w:rsidRPr="00591DD3">
              <w:t>A</w:t>
            </w:r>
          </w:p>
        </w:tc>
        <w:tc>
          <w:tcPr>
            <w:tcW w:w="473" w:type="pct"/>
          </w:tcPr>
          <w:p w:rsidR="00EC44A1" w:rsidRPr="00591DD3" w:rsidRDefault="00EC44A1" w:rsidP="00EC44A1">
            <w:pPr>
              <w:contextualSpacing/>
              <w:jc w:val="center"/>
            </w:pPr>
            <w:r w:rsidRPr="00591DD3">
              <w:t>8</w:t>
            </w:r>
          </w:p>
        </w:tc>
      </w:tr>
      <w:tr w:rsidR="00EC44A1" w:rsidRPr="00591DD3" w:rsidTr="00EC44A1">
        <w:trPr>
          <w:trHeight w:val="396"/>
        </w:trPr>
        <w:tc>
          <w:tcPr>
            <w:tcW w:w="272" w:type="pct"/>
            <w:vAlign w:val="center"/>
          </w:tcPr>
          <w:p w:rsidR="00EC44A1" w:rsidRPr="00591DD3" w:rsidRDefault="00EC44A1" w:rsidP="00A81194">
            <w:pPr>
              <w:contextualSpacing/>
              <w:jc w:val="center"/>
            </w:pPr>
          </w:p>
        </w:tc>
        <w:tc>
          <w:tcPr>
            <w:tcW w:w="189" w:type="pct"/>
            <w:vAlign w:val="center"/>
          </w:tcPr>
          <w:p w:rsidR="00EC44A1" w:rsidRPr="00591DD3" w:rsidRDefault="00EC44A1" w:rsidP="00A81194">
            <w:pPr>
              <w:contextualSpacing/>
              <w:jc w:val="center"/>
            </w:pPr>
            <w:r w:rsidRPr="00591DD3">
              <w:t>b.</w:t>
            </w:r>
          </w:p>
        </w:tc>
        <w:tc>
          <w:tcPr>
            <w:tcW w:w="3323" w:type="pct"/>
            <w:vAlign w:val="bottom"/>
          </w:tcPr>
          <w:p w:rsidR="00EC44A1" w:rsidRPr="00591DD3" w:rsidRDefault="00EC44A1" w:rsidP="00EC44A1">
            <w:pPr>
              <w:jc w:val="both"/>
              <w:rPr>
                <w:bCs/>
              </w:rPr>
            </w:pPr>
            <w:r w:rsidRPr="00591DD3">
              <w:rPr>
                <w:bCs/>
              </w:rPr>
              <w:t>Find the mean and variance of the random process {X(t)}, whose autocorrelation function is given by</w:t>
            </w:r>
          </w:p>
          <w:p w:rsidR="00EC44A1" w:rsidRPr="00591DD3" w:rsidRDefault="00EC44A1" w:rsidP="00EC44A1">
            <w:pPr>
              <w:contextualSpacing/>
              <w:jc w:val="both"/>
              <w:rPr>
                <w:bCs/>
              </w:rPr>
            </w:pPr>
            <m:oMathPara>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rPr>
                  <m:t>=9+</m:t>
                </m:r>
                <m:f>
                  <m:fPr>
                    <m:ctrlPr>
                      <w:rPr>
                        <w:rFonts w:ascii="Cambria Math" w:hAnsi="Cambria Math"/>
                        <w:bCs/>
                        <w:i/>
                      </w:rPr>
                    </m:ctrlPr>
                  </m:fPr>
                  <m:num>
                    <m:r>
                      <w:rPr>
                        <w:rFonts w:ascii="Cambria Math"/>
                      </w:rPr>
                      <m:t>2</m:t>
                    </m:r>
                  </m:num>
                  <m:den>
                    <m:r>
                      <w:rPr>
                        <w:rFonts w:ascii="Cambria Math"/>
                      </w:rPr>
                      <m:t>1+6</m:t>
                    </m:r>
                    <m:sSup>
                      <m:sSupPr>
                        <m:ctrlPr>
                          <w:rPr>
                            <w:rFonts w:ascii="Cambria Math" w:hAnsi="Cambria Math"/>
                            <w:bCs/>
                            <w:i/>
                          </w:rPr>
                        </m:ctrlPr>
                      </m:sSupPr>
                      <m:e>
                        <m:r>
                          <w:rPr>
                            <w:rFonts w:ascii="Cambria Math" w:hAnsi="Cambria Math"/>
                          </w:rPr>
                          <m:t>τ</m:t>
                        </m:r>
                      </m:e>
                      <m:sup>
                        <m:r>
                          <w:rPr>
                            <w:rFonts w:ascii="Cambria Math"/>
                          </w:rPr>
                          <m:t>2</m:t>
                        </m:r>
                      </m:sup>
                    </m:sSup>
                  </m:den>
                </m:f>
                <m:r>
                  <w:rPr>
                    <w:rFonts w:ascii="Cambria Math"/>
                  </w:rPr>
                  <m:t>.</m:t>
                </m:r>
              </m:oMath>
            </m:oMathPara>
          </w:p>
        </w:tc>
        <w:tc>
          <w:tcPr>
            <w:tcW w:w="388" w:type="pct"/>
          </w:tcPr>
          <w:p w:rsidR="00EC44A1" w:rsidRPr="00591DD3" w:rsidRDefault="00EC44A1" w:rsidP="00EC44A1">
            <w:pPr>
              <w:contextualSpacing/>
              <w:jc w:val="center"/>
            </w:pPr>
            <w:r w:rsidRPr="00591DD3">
              <w:t>CO6</w:t>
            </w:r>
          </w:p>
        </w:tc>
        <w:tc>
          <w:tcPr>
            <w:tcW w:w="355" w:type="pct"/>
          </w:tcPr>
          <w:p w:rsidR="00EC44A1" w:rsidRPr="00591DD3" w:rsidRDefault="00EC44A1" w:rsidP="00EC44A1">
            <w:pPr>
              <w:contextualSpacing/>
              <w:jc w:val="center"/>
            </w:pPr>
            <w:r w:rsidRPr="00591DD3">
              <w:t>A</w:t>
            </w:r>
          </w:p>
        </w:tc>
        <w:tc>
          <w:tcPr>
            <w:tcW w:w="473" w:type="pct"/>
          </w:tcPr>
          <w:p w:rsidR="00EC44A1" w:rsidRPr="00591DD3" w:rsidRDefault="00EC44A1" w:rsidP="00EC44A1">
            <w:pPr>
              <w:contextualSpacing/>
              <w:jc w:val="center"/>
            </w:pPr>
            <w:r w:rsidRPr="00591DD3">
              <w:t>4</w:t>
            </w:r>
          </w:p>
        </w:tc>
      </w:tr>
    </w:tbl>
    <w:p w:rsidR="00EC44A1" w:rsidRPr="00591DD3" w:rsidRDefault="00EC44A1" w:rsidP="00A81194">
      <w:pPr>
        <w:contextualSpacing/>
      </w:pPr>
      <w:r w:rsidRPr="00591DD3">
        <w:rPr>
          <w:b/>
          <w:bCs/>
        </w:rPr>
        <w:t>CO</w:t>
      </w:r>
      <w:r w:rsidRPr="00591DD3">
        <w:t xml:space="preserve"> – COURSE OUTCOME</w:t>
      </w:r>
      <w:r w:rsidRPr="00591DD3">
        <w:tab/>
      </w:r>
      <w:r w:rsidRPr="00591DD3">
        <w:tab/>
      </w:r>
      <w:r w:rsidRPr="00591DD3">
        <w:tab/>
      </w:r>
      <w:r w:rsidRPr="00591DD3">
        <w:tab/>
      </w:r>
      <w:r w:rsidRPr="00591DD3">
        <w:tab/>
      </w:r>
      <w:r w:rsidRPr="00591DD3">
        <w:rPr>
          <w:b/>
          <w:bCs/>
        </w:rPr>
        <w:t>BL</w:t>
      </w:r>
      <w:r w:rsidRPr="00591DD3">
        <w:t xml:space="preserve"> – BLOOM’S LEVEL</w:t>
      </w:r>
    </w:p>
    <w:p w:rsidR="00EC44A1" w:rsidRPr="00591DD3"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591DD3" w:rsidTr="00A81194">
        <w:trPr>
          <w:trHeight w:val="280"/>
        </w:trPr>
        <w:tc>
          <w:tcPr>
            <w:tcW w:w="862" w:type="dxa"/>
          </w:tcPr>
          <w:p w:rsidR="00EC44A1" w:rsidRPr="00591DD3" w:rsidRDefault="00EC44A1" w:rsidP="00A81194">
            <w:pPr>
              <w:contextualSpacing/>
            </w:pPr>
          </w:p>
        </w:tc>
        <w:tc>
          <w:tcPr>
            <w:tcW w:w="9621" w:type="dxa"/>
          </w:tcPr>
          <w:p w:rsidR="00EC44A1" w:rsidRPr="00591DD3" w:rsidRDefault="00EC44A1" w:rsidP="00A81194">
            <w:pPr>
              <w:contextualSpacing/>
              <w:jc w:val="center"/>
              <w:rPr>
                <w:b/>
              </w:rPr>
            </w:pPr>
            <w:r w:rsidRPr="00591DD3">
              <w:rPr>
                <w:b/>
              </w:rPr>
              <w:t>COURSE OUTCOMES</w:t>
            </w:r>
          </w:p>
        </w:tc>
      </w:tr>
      <w:tr w:rsidR="00EC44A1" w:rsidRPr="00591DD3" w:rsidTr="00A81194">
        <w:trPr>
          <w:trHeight w:val="280"/>
        </w:trPr>
        <w:tc>
          <w:tcPr>
            <w:tcW w:w="862" w:type="dxa"/>
          </w:tcPr>
          <w:p w:rsidR="00EC44A1" w:rsidRPr="00591DD3" w:rsidRDefault="00EC44A1" w:rsidP="00A81194">
            <w:pPr>
              <w:contextualSpacing/>
              <w:rPr>
                <w:bCs/>
              </w:rPr>
            </w:pPr>
            <w:r w:rsidRPr="00591DD3">
              <w:rPr>
                <w:bCs/>
              </w:rPr>
              <w:t>CO1</w:t>
            </w:r>
          </w:p>
        </w:tc>
        <w:tc>
          <w:tcPr>
            <w:tcW w:w="9621" w:type="dxa"/>
            <w:vAlign w:val="center"/>
          </w:tcPr>
          <w:p w:rsidR="00EC44A1" w:rsidRPr="00591DD3" w:rsidRDefault="00EC44A1" w:rsidP="00EC44A1">
            <w:pPr>
              <w:contextualSpacing/>
              <w:jc w:val="both"/>
            </w:pPr>
            <w:r w:rsidRPr="00591DD3">
              <w:t>The student will be able to</w:t>
            </w:r>
          </w:p>
          <w:p w:rsidR="00EC44A1" w:rsidRPr="00591DD3" w:rsidRDefault="00EC44A1" w:rsidP="00EC44A1">
            <w:pPr>
              <w:contextualSpacing/>
              <w:jc w:val="both"/>
            </w:pPr>
            <w:r w:rsidRPr="00591DD3">
              <w:t>Recognize probability models and solve using discrete and continuous random variables</w:t>
            </w:r>
          </w:p>
        </w:tc>
      </w:tr>
      <w:tr w:rsidR="00EC44A1" w:rsidRPr="00591DD3" w:rsidTr="00A81194">
        <w:trPr>
          <w:trHeight w:val="280"/>
        </w:trPr>
        <w:tc>
          <w:tcPr>
            <w:tcW w:w="862" w:type="dxa"/>
          </w:tcPr>
          <w:p w:rsidR="00EC44A1" w:rsidRPr="00591DD3" w:rsidRDefault="00EC44A1" w:rsidP="00A81194">
            <w:pPr>
              <w:contextualSpacing/>
              <w:rPr>
                <w:bCs/>
              </w:rPr>
            </w:pPr>
            <w:r w:rsidRPr="00591DD3">
              <w:rPr>
                <w:bCs/>
              </w:rPr>
              <w:t>CO2</w:t>
            </w:r>
          </w:p>
        </w:tc>
        <w:tc>
          <w:tcPr>
            <w:tcW w:w="9621" w:type="dxa"/>
            <w:vAlign w:val="center"/>
          </w:tcPr>
          <w:p w:rsidR="00EC44A1" w:rsidRPr="00591DD3" w:rsidRDefault="00EC44A1" w:rsidP="00EC44A1">
            <w:pPr>
              <w:contextualSpacing/>
              <w:jc w:val="both"/>
            </w:pPr>
            <w:r w:rsidRPr="00591DD3">
              <w:t>Classify the problems using probability distributions</w:t>
            </w:r>
          </w:p>
        </w:tc>
      </w:tr>
      <w:tr w:rsidR="00EC44A1" w:rsidRPr="00591DD3" w:rsidTr="00A81194">
        <w:trPr>
          <w:trHeight w:val="280"/>
        </w:trPr>
        <w:tc>
          <w:tcPr>
            <w:tcW w:w="862" w:type="dxa"/>
          </w:tcPr>
          <w:p w:rsidR="00EC44A1" w:rsidRPr="00591DD3" w:rsidRDefault="00EC44A1" w:rsidP="00A81194">
            <w:pPr>
              <w:contextualSpacing/>
              <w:rPr>
                <w:bCs/>
              </w:rPr>
            </w:pPr>
            <w:r w:rsidRPr="00591DD3">
              <w:rPr>
                <w:bCs/>
              </w:rPr>
              <w:t>CO3</w:t>
            </w:r>
          </w:p>
        </w:tc>
        <w:tc>
          <w:tcPr>
            <w:tcW w:w="9621" w:type="dxa"/>
            <w:vAlign w:val="center"/>
          </w:tcPr>
          <w:p w:rsidR="00EC44A1" w:rsidRPr="00591DD3" w:rsidRDefault="00EC44A1" w:rsidP="00EC44A1">
            <w:pPr>
              <w:contextualSpacing/>
              <w:jc w:val="both"/>
            </w:pPr>
            <w:r w:rsidRPr="00591DD3">
              <w:t>Apply statistical testing techniques for mobile robot applications</w:t>
            </w:r>
          </w:p>
        </w:tc>
      </w:tr>
      <w:tr w:rsidR="00EC44A1" w:rsidRPr="00591DD3" w:rsidTr="00A81194">
        <w:trPr>
          <w:trHeight w:val="280"/>
        </w:trPr>
        <w:tc>
          <w:tcPr>
            <w:tcW w:w="862" w:type="dxa"/>
          </w:tcPr>
          <w:p w:rsidR="00EC44A1" w:rsidRPr="00591DD3" w:rsidRDefault="00EC44A1" w:rsidP="00A81194">
            <w:pPr>
              <w:contextualSpacing/>
              <w:rPr>
                <w:bCs/>
              </w:rPr>
            </w:pPr>
            <w:r w:rsidRPr="00591DD3">
              <w:rPr>
                <w:bCs/>
              </w:rPr>
              <w:t>CO4</w:t>
            </w:r>
          </w:p>
        </w:tc>
        <w:tc>
          <w:tcPr>
            <w:tcW w:w="9621" w:type="dxa"/>
            <w:vAlign w:val="center"/>
          </w:tcPr>
          <w:p w:rsidR="00EC44A1" w:rsidRPr="00591DD3" w:rsidRDefault="00EC44A1" w:rsidP="00EC44A1">
            <w:pPr>
              <w:contextualSpacing/>
              <w:jc w:val="both"/>
            </w:pPr>
            <w:r w:rsidRPr="00591DD3">
              <w:t>Perform small sample tests using statistical techniques</w:t>
            </w:r>
          </w:p>
        </w:tc>
      </w:tr>
      <w:tr w:rsidR="00EC44A1" w:rsidRPr="00591DD3" w:rsidTr="00A81194">
        <w:trPr>
          <w:trHeight w:val="280"/>
        </w:trPr>
        <w:tc>
          <w:tcPr>
            <w:tcW w:w="862" w:type="dxa"/>
          </w:tcPr>
          <w:p w:rsidR="00EC44A1" w:rsidRPr="00591DD3" w:rsidRDefault="00EC44A1" w:rsidP="00A81194">
            <w:pPr>
              <w:contextualSpacing/>
              <w:rPr>
                <w:bCs/>
              </w:rPr>
            </w:pPr>
            <w:r w:rsidRPr="00591DD3">
              <w:rPr>
                <w:bCs/>
              </w:rPr>
              <w:t>CO5</w:t>
            </w:r>
          </w:p>
        </w:tc>
        <w:tc>
          <w:tcPr>
            <w:tcW w:w="9621" w:type="dxa"/>
            <w:vAlign w:val="center"/>
          </w:tcPr>
          <w:p w:rsidR="00EC44A1" w:rsidRPr="00591DD3" w:rsidRDefault="00EC44A1" w:rsidP="00EC44A1">
            <w:pPr>
              <w:contextualSpacing/>
              <w:jc w:val="both"/>
            </w:pPr>
            <w:r w:rsidRPr="00591DD3">
              <w:t>Design experiments for Data Analysis</w:t>
            </w:r>
          </w:p>
        </w:tc>
      </w:tr>
      <w:tr w:rsidR="00EC44A1" w:rsidRPr="00591DD3" w:rsidTr="00A81194">
        <w:trPr>
          <w:trHeight w:val="280"/>
        </w:trPr>
        <w:tc>
          <w:tcPr>
            <w:tcW w:w="862" w:type="dxa"/>
          </w:tcPr>
          <w:p w:rsidR="00EC44A1" w:rsidRPr="00591DD3" w:rsidRDefault="00EC44A1" w:rsidP="00A81194">
            <w:pPr>
              <w:contextualSpacing/>
              <w:rPr>
                <w:bCs/>
              </w:rPr>
            </w:pPr>
            <w:r w:rsidRPr="00591DD3">
              <w:rPr>
                <w:bCs/>
              </w:rPr>
              <w:t>CO6</w:t>
            </w:r>
          </w:p>
        </w:tc>
        <w:tc>
          <w:tcPr>
            <w:tcW w:w="9621" w:type="dxa"/>
            <w:vAlign w:val="bottom"/>
          </w:tcPr>
          <w:p w:rsidR="00EC44A1" w:rsidRPr="00591DD3" w:rsidRDefault="00EC44A1" w:rsidP="00EC44A1">
            <w:pPr>
              <w:contextualSpacing/>
              <w:jc w:val="both"/>
            </w:pPr>
            <w:r w:rsidRPr="00591DD3">
              <w:t>Apply random process for stochastic modeling.</w:t>
            </w:r>
          </w:p>
        </w:tc>
      </w:tr>
    </w:tbl>
    <w:p w:rsidR="00EC44A1" w:rsidRPr="00591DD3"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591DD3" w:rsidTr="00A81194">
        <w:trPr>
          <w:jc w:val="center"/>
        </w:trPr>
        <w:tc>
          <w:tcPr>
            <w:tcW w:w="10348" w:type="dxa"/>
            <w:gridSpan w:val="8"/>
          </w:tcPr>
          <w:p w:rsidR="00EC44A1" w:rsidRPr="00591DD3" w:rsidRDefault="00EC44A1" w:rsidP="00A81194">
            <w:pPr>
              <w:contextualSpacing/>
              <w:jc w:val="center"/>
              <w:rPr>
                <w:b/>
              </w:rPr>
            </w:pPr>
            <w:r w:rsidRPr="00591DD3">
              <w:rPr>
                <w:b/>
              </w:rPr>
              <w:t>Assessment Pattern as per Bloom’s Taxonomy</w:t>
            </w:r>
          </w:p>
        </w:tc>
      </w:tr>
      <w:tr w:rsidR="00EC44A1" w:rsidRPr="00591DD3" w:rsidTr="00A81194">
        <w:trPr>
          <w:jc w:val="center"/>
        </w:trPr>
        <w:tc>
          <w:tcPr>
            <w:tcW w:w="1560" w:type="dxa"/>
          </w:tcPr>
          <w:p w:rsidR="00EC44A1" w:rsidRPr="00591DD3" w:rsidRDefault="00EC44A1" w:rsidP="00A81194">
            <w:pPr>
              <w:contextualSpacing/>
              <w:jc w:val="center"/>
              <w:rPr>
                <w:b/>
                <w:bCs/>
              </w:rPr>
            </w:pPr>
            <w:r w:rsidRPr="00591DD3">
              <w:rPr>
                <w:b/>
                <w:bCs/>
              </w:rPr>
              <w:t>CO / P</w:t>
            </w:r>
          </w:p>
        </w:tc>
        <w:tc>
          <w:tcPr>
            <w:tcW w:w="1417" w:type="dxa"/>
          </w:tcPr>
          <w:p w:rsidR="00EC44A1" w:rsidRPr="00591DD3" w:rsidRDefault="00EC44A1" w:rsidP="00A81194">
            <w:pPr>
              <w:contextualSpacing/>
              <w:jc w:val="center"/>
              <w:rPr>
                <w:b/>
              </w:rPr>
            </w:pPr>
            <w:r w:rsidRPr="00591DD3">
              <w:rPr>
                <w:b/>
              </w:rPr>
              <w:t>R</w:t>
            </w:r>
          </w:p>
        </w:tc>
        <w:tc>
          <w:tcPr>
            <w:tcW w:w="1276" w:type="dxa"/>
          </w:tcPr>
          <w:p w:rsidR="00EC44A1" w:rsidRPr="00591DD3" w:rsidRDefault="00EC44A1" w:rsidP="00A81194">
            <w:pPr>
              <w:contextualSpacing/>
              <w:jc w:val="center"/>
              <w:rPr>
                <w:b/>
              </w:rPr>
            </w:pPr>
            <w:r w:rsidRPr="00591DD3">
              <w:rPr>
                <w:b/>
              </w:rPr>
              <w:t>U</w:t>
            </w:r>
          </w:p>
        </w:tc>
        <w:tc>
          <w:tcPr>
            <w:tcW w:w="1134" w:type="dxa"/>
          </w:tcPr>
          <w:p w:rsidR="00EC44A1" w:rsidRPr="00591DD3" w:rsidRDefault="00EC44A1" w:rsidP="00A81194">
            <w:pPr>
              <w:contextualSpacing/>
              <w:jc w:val="center"/>
              <w:rPr>
                <w:b/>
              </w:rPr>
            </w:pPr>
            <w:r w:rsidRPr="00591DD3">
              <w:rPr>
                <w:b/>
              </w:rPr>
              <w:t>A</w:t>
            </w:r>
          </w:p>
        </w:tc>
        <w:tc>
          <w:tcPr>
            <w:tcW w:w="1418" w:type="dxa"/>
          </w:tcPr>
          <w:p w:rsidR="00EC44A1" w:rsidRPr="00591DD3" w:rsidRDefault="00EC44A1" w:rsidP="00A81194">
            <w:pPr>
              <w:contextualSpacing/>
              <w:jc w:val="center"/>
              <w:rPr>
                <w:b/>
              </w:rPr>
            </w:pPr>
            <w:r w:rsidRPr="00591DD3">
              <w:rPr>
                <w:b/>
              </w:rPr>
              <w:t>An</w:t>
            </w:r>
          </w:p>
        </w:tc>
        <w:tc>
          <w:tcPr>
            <w:tcW w:w="708" w:type="dxa"/>
          </w:tcPr>
          <w:p w:rsidR="00EC44A1" w:rsidRPr="00591DD3" w:rsidRDefault="00EC44A1" w:rsidP="00A81194">
            <w:pPr>
              <w:contextualSpacing/>
              <w:jc w:val="center"/>
              <w:rPr>
                <w:b/>
              </w:rPr>
            </w:pPr>
            <w:r w:rsidRPr="00591DD3">
              <w:rPr>
                <w:b/>
              </w:rPr>
              <w:t>E</w:t>
            </w:r>
          </w:p>
        </w:tc>
        <w:tc>
          <w:tcPr>
            <w:tcW w:w="1134" w:type="dxa"/>
          </w:tcPr>
          <w:p w:rsidR="00EC44A1" w:rsidRPr="00591DD3" w:rsidRDefault="00EC44A1" w:rsidP="00A81194">
            <w:pPr>
              <w:contextualSpacing/>
              <w:jc w:val="center"/>
              <w:rPr>
                <w:b/>
              </w:rPr>
            </w:pPr>
            <w:r w:rsidRPr="00591DD3">
              <w:rPr>
                <w:b/>
              </w:rPr>
              <w:t>C</w:t>
            </w:r>
          </w:p>
        </w:tc>
        <w:tc>
          <w:tcPr>
            <w:tcW w:w="1701" w:type="dxa"/>
          </w:tcPr>
          <w:p w:rsidR="00EC44A1" w:rsidRPr="00591DD3" w:rsidRDefault="00EC44A1" w:rsidP="00A81194">
            <w:pPr>
              <w:contextualSpacing/>
              <w:jc w:val="center"/>
              <w:rPr>
                <w:b/>
              </w:rPr>
            </w:pPr>
            <w:r w:rsidRPr="00591DD3">
              <w:rPr>
                <w:b/>
              </w:rPr>
              <w:t>Total</w:t>
            </w:r>
          </w:p>
        </w:tc>
      </w:tr>
      <w:tr w:rsidR="00EC44A1" w:rsidRPr="00591DD3" w:rsidTr="00A81194">
        <w:trPr>
          <w:jc w:val="center"/>
        </w:trPr>
        <w:tc>
          <w:tcPr>
            <w:tcW w:w="1560" w:type="dxa"/>
          </w:tcPr>
          <w:p w:rsidR="00EC44A1" w:rsidRPr="00591DD3" w:rsidRDefault="00EC44A1" w:rsidP="00A81194">
            <w:pPr>
              <w:contextualSpacing/>
              <w:jc w:val="center"/>
              <w:rPr>
                <w:bCs/>
              </w:rPr>
            </w:pPr>
            <w:r w:rsidRPr="00591DD3">
              <w:rPr>
                <w:bCs/>
              </w:rPr>
              <w:t>CO1</w:t>
            </w:r>
          </w:p>
        </w:tc>
        <w:tc>
          <w:tcPr>
            <w:tcW w:w="1417" w:type="dxa"/>
          </w:tcPr>
          <w:p w:rsidR="00EC44A1" w:rsidRPr="00591DD3" w:rsidRDefault="00EC44A1" w:rsidP="00A81194">
            <w:pPr>
              <w:contextualSpacing/>
              <w:jc w:val="center"/>
            </w:pPr>
            <w:r w:rsidRPr="00591DD3">
              <w:t>2</w:t>
            </w:r>
          </w:p>
        </w:tc>
        <w:tc>
          <w:tcPr>
            <w:tcW w:w="1276" w:type="dxa"/>
          </w:tcPr>
          <w:p w:rsidR="00EC44A1" w:rsidRPr="00591DD3" w:rsidRDefault="00EC44A1" w:rsidP="00A81194">
            <w:pPr>
              <w:contextualSpacing/>
              <w:jc w:val="center"/>
            </w:pPr>
            <w:r w:rsidRPr="00591DD3">
              <w:t>3</w:t>
            </w:r>
          </w:p>
        </w:tc>
        <w:tc>
          <w:tcPr>
            <w:tcW w:w="1134" w:type="dxa"/>
          </w:tcPr>
          <w:p w:rsidR="00EC44A1" w:rsidRPr="00591DD3" w:rsidRDefault="00EC44A1" w:rsidP="00A81194">
            <w:pPr>
              <w:contextualSpacing/>
              <w:jc w:val="center"/>
            </w:pPr>
            <w:r w:rsidRPr="00591DD3">
              <w:t>12</w:t>
            </w:r>
          </w:p>
        </w:tc>
        <w:tc>
          <w:tcPr>
            <w:tcW w:w="1418" w:type="dxa"/>
          </w:tcPr>
          <w:p w:rsidR="00EC44A1" w:rsidRPr="00591DD3" w:rsidRDefault="00EC44A1" w:rsidP="00A81194">
            <w:pPr>
              <w:contextualSpacing/>
              <w:jc w:val="center"/>
            </w:pPr>
            <w:r w:rsidRPr="00591DD3">
              <w:t>-</w:t>
            </w:r>
          </w:p>
        </w:tc>
        <w:tc>
          <w:tcPr>
            <w:tcW w:w="708" w:type="dxa"/>
          </w:tcPr>
          <w:p w:rsidR="00EC44A1" w:rsidRPr="00591DD3" w:rsidRDefault="00EC44A1" w:rsidP="00A81194">
            <w:pPr>
              <w:contextualSpacing/>
              <w:jc w:val="center"/>
            </w:pPr>
            <w:r w:rsidRPr="00591DD3">
              <w:t>-</w:t>
            </w:r>
          </w:p>
        </w:tc>
        <w:tc>
          <w:tcPr>
            <w:tcW w:w="1134" w:type="dxa"/>
          </w:tcPr>
          <w:p w:rsidR="00EC44A1" w:rsidRPr="00591DD3" w:rsidRDefault="00EC44A1" w:rsidP="00A81194">
            <w:pPr>
              <w:contextualSpacing/>
              <w:jc w:val="center"/>
            </w:pPr>
            <w:r w:rsidRPr="00591DD3">
              <w:t>-</w:t>
            </w:r>
          </w:p>
        </w:tc>
        <w:tc>
          <w:tcPr>
            <w:tcW w:w="1701" w:type="dxa"/>
          </w:tcPr>
          <w:p w:rsidR="00EC44A1" w:rsidRPr="00591DD3" w:rsidRDefault="00EC44A1" w:rsidP="00A81194">
            <w:pPr>
              <w:contextualSpacing/>
              <w:jc w:val="center"/>
            </w:pPr>
            <w:r w:rsidRPr="00591DD3">
              <w:t>17</w:t>
            </w:r>
          </w:p>
        </w:tc>
      </w:tr>
      <w:tr w:rsidR="00EC44A1" w:rsidRPr="00591DD3" w:rsidTr="00A81194">
        <w:trPr>
          <w:jc w:val="center"/>
        </w:trPr>
        <w:tc>
          <w:tcPr>
            <w:tcW w:w="1560" w:type="dxa"/>
          </w:tcPr>
          <w:p w:rsidR="00EC44A1" w:rsidRPr="00591DD3" w:rsidRDefault="00EC44A1" w:rsidP="00A81194">
            <w:pPr>
              <w:contextualSpacing/>
              <w:jc w:val="center"/>
              <w:rPr>
                <w:bCs/>
              </w:rPr>
            </w:pPr>
            <w:r w:rsidRPr="00591DD3">
              <w:rPr>
                <w:bCs/>
              </w:rPr>
              <w:t>CO2</w:t>
            </w:r>
          </w:p>
        </w:tc>
        <w:tc>
          <w:tcPr>
            <w:tcW w:w="1417" w:type="dxa"/>
          </w:tcPr>
          <w:p w:rsidR="00EC44A1" w:rsidRPr="00591DD3" w:rsidRDefault="00EC44A1" w:rsidP="00EC44A1">
            <w:pPr>
              <w:contextualSpacing/>
              <w:jc w:val="center"/>
            </w:pPr>
            <w:r w:rsidRPr="00591DD3">
              <w:t>2</w:t>
            </w:r>
          </w:p>
        </w:tc>
        <w:tc>
          <w:tcPr>
            <w:tcW w:w="1276" w:type="dxa"/>
          </w:tcPr>
          <w:p w:rsidR="00EC44A1" w:rsidRPr="00591DD3" w:rsidRDefault="00EC44A1" w:rsidP="00EC44A1">
            <w:pPr>
              <w:contextualSpacing/>
              <w:jc w:val="center"/>
            </w:pPr>
            <w:r w:rsidRPr="00591DD3">
              <w:t>3</w:t>
            </w:r>
          </w:p>
        </w:tc>
        <w:tc>
          <w:tcPr>
            <w:tcW w:w="1134" w:type="dxa"/>
          </w:tcPr>
          <w:p w:rsidR="00EC44A1" w:rsidRPr="00591DD3" w:rsidRDefault="00EC44A1" w:rsidP="00A81194">
            <w:pPr>
              <w:contextualSpacing/>
              <w:jc w:val="center"/>
            </w:pPr>
            <w:r w:rsidRPr="00591DD3">
              <w:t>24</w:t>
            </w:r>
          </w:p>
        </w:tc>
        <w:tc>
          <w:tcPr>
            <w:tcW w:w="1418" w:type="dxa"/>
          </w:tcPr>
          <w:p w:rsidR="00EC44A1" w:rsidRPr="00591DD3" w:rsidRDefault="00EC44A1" w:rsidP="00EC44A1">
            <w:pPr>
              <w:contextualSpacing/>
              <w:jc w:val="center"/>
            </w:pPr>
            <w:r w:rsidRPr="00591DD3">
              <w:t>-</w:t>
            </w:r>
          </w:p>
        </w:tc>
        <w:tc>
          <w:tcPr>
            <w:tcW w:w="708" w:type="dxa"/>
          </w:tcPr>
          <w:p w:rsidR="00EC44A1" w:rsidRPr="00591DD3" w:rsidRDefault="00EC44A1" w:rsidP="00EC44A1">
            <w:pPr>
              <w:contextualSpacing/>
              <w:jc w:val="center"/>
            </w:pPr>
            <w:r w:rsidRPr="00591DD3">
              <w:t>-</w:t>
            </w:r>
          </w:p>
        </w:tc>
        <w:tc>
          <w:tcPr>
            <w:tcW w:w="1134" w:type="dxa"/>
          </w:tcPr>
          <w:p w:rsidR="00EC44A1" w:rsidRPr="00591DD3" w:rsidRDefault="00EC44A1" w:rsidP="00EC44A1">
            <w:pPr>
              <w:contextualSpacing/>
              <w:jc w:val="center"/>
            </w:pPr>
            <w:r w:rsidRPr="00591DD3">
              <w:t>-</w:t>
            </w:r>
          </w:p>
        </w:tc>
        <w:tc>
          <w:tcPr>
            <w:tcW w:w="1701" w:type="dxa"/>
          </w:tcPr>
          <w:p w:rsidR="00EC44A1" w:rsidRPr="00591DD3" w:rsidRDefault="00EC44A1" w:rsidP="00A81194">
            <w:pPr>
              <w:contextualSpacing/>
              <w:jc w:val="center"/>
            </w:pPr>
            <w:r w:rsidRPr="00591DD3">
              <w:t>29</w:t>
            </w:r>
          </w:p>
        </w:tc>
      </w:tr>
      <w:tr w:rsidR="00EC44A1" w:rsidRPr="00591DD3" w:rsidTr="00A81194">
        <w:trPr>
          <w:jc w:val="center"/>
        </w:trPr>
        <w:tc>
          <w:tcPr>
            <w:tcW w:w="1560" w:type="dxa"/>
          </w:tcPr>
          <w:p w:rsidR="00EC44A1" w:rsidRPr="00591DD3" w:rsidRDefault="00EC44A1" w:rsidP="00A81194">
            <w:pPr>
              <w:contextualSpacing/>
              <w:jc w:val="center"/>
              <w:rPr>
                <w:bCs/>
              </w:rPr>
            </w:pPr>
            <w:r w:rsidRPr="00591DD3">
              <w:rPr>
                <w:bCs/>
              </w:rPr>
              <w:t>CO3</w:t>
            </w:r>
          </w:p>
        </w:tc>
        <w:tc>
          <w:tcPr>
            <w:tcW w:w="1417" w:type="dxa"/>
          </w:tcPr>
          <w:p w:rsidR="00EC44A1" w:rsidRPr="00591DD3" w:rsidRDefault="00EC44A1" w:rsidP="00EC44A1">
            <w:pPr>
              <w:contextualSpacing/>
              <w:jc w:val="center"/>
            </w:pPr>
            <w:r w:rsidRPr="00591DD3">
              <w:t>6</w:t>
            </w:r>
          </w:p>
        </w:tc>
        <w:tc>
          <w:tcPr>
            <w:tcW w:w="1276" w:type="dxa"/>
          </w:tcPr>
          <w:p w:rsidR="00EC44A1" w:rsidRPr="00591DD3" w:rsidRDefault="00EC44A1" w:rsidP="00EC44A1">
            <w:pPr>
              <w:contextualSpacing/>
              <w:jc w:val="center"/>
            </w:pPr>
            <w:r w:rsidRPr="00591DD3">
              <w:t>3</w:t>
            </w:r>
          </w:p>
        </w:tc>
        <w:tc>
          <w:tcPr>
            <w:tcW w:w="1134" w:type="dxa"/>
          </w:tcPr>
          <w:p w:rsidR="00EC44A1" w:rsidRPr="00591DD3" w:rsidRDefault="00EC44A1" w:rsidP="00A81194">
            <w:pPr>
              <w:contextualSpacing/>
              <w:jc w:val="center"/>
            </w:pPr>
            <w:r w:rsidRPr="00591DD3">
              <w:t>-</w:t>
            </w:r>
          </w:p>
        </w:tc>
        <w:tc>
          <w:tcPr>
            <w:tcW w:w="1418" w:type="dxa"/>
          </w:tcPr>
          <w:p w:rsidR="00EC44A1" w:rsidRPr="00591DD3" w:rsidRDefault="00EC44A1" w:rsidP="00A81194">
            <w:pPr>
              <w:contextualSpacing/>
              <w:jc w:val="center"/>
            </w:pPr>
            <w:r w:rsidRPr="00591DD3">
              <w:t>12</w:t>
            </w:r>
          </w:p>
        </w:tc>
        <w:tc>
          <w:tcPr>
            <w:tcW w:w="708" w:type="dxa"/>
          </w:tcPr>
          <w:p w:rsidR="00EC44A1" w:rsidRPr="00591DD3" w:rsidRDefault="00EC44A1" w:rsidP="00A81194">
            <w:pPr>
              <w:contextualSpacing/>
              <w:jc w:val="center"/>
            </w:pPr>
            <w:r w:rsidRPr="00591DD3">
              <w:t>-</w:t>
            </w:r>
          </w:p>
        </w:tc>
        <w:tc>
          <w:tcPr>
            <w:tcW w:w="1134" w:type="dxa"/>
          </w:tcPr>
          <w:p w:rsidR="00EC44A1" w:rsidRPr="00591DD3" w:rsidRDefault="00EC44A1" w:rsidP="00A81194">
            <w:pPr>
              <w:contextualSpacing/>
              <w:jc w:val="center"/>
            </w:pPr>
            <w:r w:rsidRPr="00591DD3">
              <w:t>-</w:t>
            </w:r>
          </w:p>
        </w:tc>
        <w:tc>
          <w:tcPr>
            <w:tcW w:w="1701" w:type="dxa"/>
          </w:tcPr>
          <w:p w:rsidR="00EC44A1" w:rsidRPr="00591DD3" w:rsidRDefault="00EC44A1" w:rsidP="00A81194">
            <w:pPr>
              <w:contextualSpacing/>
              <w:jc w:val="center"/>
            </w:pPr>
            <w:r w:rsidRPr="00591DD3">
              <w:t>21</w:t>
            </w:r>
          </w:p>
        </w:tc>
      </w:tr>
      <w:tr w:rsidR="00EC44A1" w:rsidRPr="00591DD3" w:rsidTr="00A81194">
        <w:trPr>
          <w:jc w:val="center"/>
        </w:trPr>
        <w:tc>
          <w:tcPr>
            <w:tcW w:w="1560" w:type="dxa"/>
          </w:tcPr>
          <w:p w:rsidR="00EC44A1" w:rsidRPr="00591DD3" w:rsidRDefault="00EC44A1" w:rsidP="00A81194">
            <w:pPr>
              <w:contextualSpacing/>
              <w:jc w:val="center"/>
              <w:rPr>
                <w:bCs/>
              </w:rPr>
            </w:pPr>
            <w:r w:rsidRPr="00591DD3">
              <w:rPr>
                <w:bCs/>
              </w:rPr>
              <w:t>CO4</w:t>
            </w:r>
          </w:p>
        </w:tc>
        <w:tc>
          <w:tcPr>
            <w:tcW w:w="1417" w:type="dxa"/>
          </w:tcPr>
          <w:p w:rsidR="00EC44A1" w:rsidRPr="00591DD3" w:rsidRDefault="00EC44A1" w:rsidP="00EC44A1">
            <w:pPr>
              <w:contextualSpacing/>
              <w:jc w:val="center"/>
            </w:pPr>
            <w:r w:rsidRPr="00591DD3">
              <w:t>2</w:t>
            </w:r>
          </w:p>
        </w:tc>
        <w:tc>
          <w:tcPr>
            <w:tcW w:w="1276" w:type="dxa"/>
          </w:tcPr>
          <w:p w:rsidR="00EC44A1" w:rsidRPr="00591DD3" w:rsidRDefault="00EC44A1" w:rsidP="00EC44A1">
            <w:pPr>
              <w:contextualSpacing/>
              <w:jc w:val="center"/>
            </w:pPr>
            <w:r w:rsidRPr="00591DD3">
              <w:t>3</w:t>
            </w:r>
          </w:p>
        </w:tc>
        <w:tc>
          <w:tcPr>
            <w:tcW w:w="1134" w:type="dxa"/>
          </w:tcPr>
          <w:p w:rsidR="00EC44A1" w:rsidRPr="00591DD3" w:rsidRDefault="00EC44A1" w:rsidP="00A81194">
            <w:pPr>
              <w:contextualSpacing/>
              <w:jc w:val="center"/>
            </w:pPr>
            <w:r w:rsidRPr="00591DD3">
              <w:t>-</w:t>
            </w:r>
          </w:p>
        </w:tc>
        <w:tc>
          <w:tcPr>
            <w:tcW w:w="1418" w:type="dxa"/>
          </w:tcPr>
          <w:p w:rsidR="00EC44A1" w:rsidRPr="00591DD3" w:rsidRDefault="00EC44A1" w:rsidP="00A81194">
            <w:pPr>
              <w:contextualSpacing/>
              <w:jc w:val="center"/>
            </w:pPr>
            <w:r w:rsidRPr="00591DD3">
              <w:t>20</w:t>
            </w:r>
          </w:p>
        </w:tc>
        <w:tc>
          <w:tcPr>
            <w:tcW w:w="708" w:type="dxa"/>
          </w:tcPr>
          <w:p w:rsidR="00EC44A1" w:rsidRPr="00591DD3" w:rsidRDefault="00EC44A1" w:rsidP="00EC44A1">
            <w:pPr>
              <w:contextualSpacing/>
              <w:jc w:val="center"/>
            </w:pPr>
            <w:r w:rsidRPr="00591DD3">
              <w:t>-</w:t>
            </w:r>
          </w:p>
        </w:tc>
        <w:tc>
          <w:tcPr>
            <w:tcW w:w="1134" w:type="dxa"/>
          </w:tcPr>
          <w:p w:rsidR="00EC44A1" w:rsidRPr="00591DD3" w:rsidRDefault="00EC44A1" w:rsidP="00EC44A1">
            <w:pPr>
              <w:contextualSpacing/>
              <w:jc w:val="center"/>
            </w:pPr>
            <w:r w:rsidRPr="00591DD3">
              <w:t>-</w:t>
            </w:r>
          </w:p>
        </w:tc>
        <w:tc>
          <w:tcPr>
            <w:tcW w:w="1701" w:type="dxa"/>
          </w:tcPr>
          <w:p w:rsidR="00EC44A1" w:rsidRPr="00591DD3" w:rsidRDefault="00EC44A1" w:rsidP="00A81194">
            <w:pPr>
              <w:contextualSpacing/>
              <w:jc w:val="center"/>
            </w:pPr>
            <w:r w:rsidRPr="00591DD3">
              <w:t>25</w:t>
            </w:r>
          </w:p>
        </w:tc>
      </w:tr>
      <w:tr w:rsidR="00EC44A1" w:rsidRPr="00591DD3" w:rsidTr="00A81194">
        <w:trPr>
          <w:jc w:val="center"/>
        </w:trPr>
        <w:tc>
          <w:tcPr>
            <w:tcW w:w="1560" w:type="dxa"/>
          </w:tcPr>
          <w:p w:rsidR="00EC44A1" w:rsidRPr="00591DD3" w:rsidRDefault="00EC44A1" w:rsidP="00A81194">
            <w:pPr>
              <w:contextualSpacing/>
              <w:jc w:val="center"/>
              <w:rPr>
                <w:bCs/>
              </w:rPr>
            </w:pPr>
            <w:r w:rsidRPr="00591DD3">
              <w:rPr>
                <w:bCs/>
              </w:rPr>
              <w:t>CO5</w:t>
            </w:r>
          </w:p>
        </w:tc>
        <w:tc>
          <w:tcPr>
            <w:tcW w:w="1417" w:type="dxa"/>
          </w:tcPr>
          <w:p w:rsidR="00EC44A1" w:rsidRPr="00591DD3" w:rsidRDefault="00EC44A1" w:rsidP="00EC44A1">
            <w:pPr>
              <w:contextualSpacing/>
              <w:jc w:val="center"/>
            </w:pPr>
            <w:r w:rsidRPr="00591DD3">
              <w:t>1</w:t>
            </w:r>
          </w:p>
        </w:tc>
        <w:tc>
          <w:tcPr>
            <w:tcW w:w="1276" w:type="dxa"/>
          </w:tcPr>
          <w:p w:rsidR="00EC44A1" w:rsidRPr="00591DD3" w:rsidRDefault="00EC44A1" w:rsidP="00EC44A1">
            <w:pPr>
              <w:contextualSpacing/>
              <w:jc w:val="center"/>
            </w:pPr>
            <w:r w:rsidRPr="00591DD3">
              <w:t>3</w:t>
            </w:r>
          </w:p>
        </w:tc>
        <w:tc>
          <w:tcPr>
            <w:tcW w:w="1134" w:type="dxa"/>
          </w:tcPr>
          <w:p w:rsidR="00EC44A1" w:rsidRPr="00591DD3" w:rsidRDefault="00EC44A1" w:rsidP="00A81194">
            <w:pPr>
              <w:contextualSpacing/>
              <w:jc w:val="center"/>
            </w:pPr>
            <w:r w:rsidRPr="00591DD3">
              <w:t>-</w:t>
            </w:r>
          </w:p>
        </w:tc>
        <w:tc>
          <w:tcPr>
            <w:tcW w:w="1418" w:type="dxa"/>
          </w:tcPr>
          <w:p w:rsidR="00EC44A1" w:rsidRPr="00591DD3" w:rsidRDefault="00EC44A1" w:rsidP="00A81194">
            <w:pPr>
              <w:contextualSpacing/>
              <w:jc w:val="center"/>
            </w:pPr>
            <w:r w:rsidRPr="00591DD3">
              <w:t>12</w:t>
            </w:r>
          </w:p>
        </w:tc>
        <w:tc>
          <w:tcPr>
            <w:tcW w:w="708" w:type="dxa"/>
          </w:tcPr>
          <w:p w:rsidR="00EC44A1" w:rsidRPr="00591DD3" w:rsidRDefault="00EC44A1" w:rsidP="00EC44A1">
            <w:pPr>
              <w:contextualSpacing/>
              <w:jc w:val="center"/>
            </w:pPr>
            <w:r w:rsidRPr="00591DD3">
              <w:t>-</w:t>
            </w:r>
          </w:p>
        </w:tc>
        <w:tc>
          <w:tcPr>
            <w:tcW w:w="1134" w:type="dxa"/>
          </w:tcPr>
          <w:p w:rsidR="00EC44A1" w:rsidRPr="00591DD3" w:rsidRDefault="00EC44A1" w:rsidP="00EC44A1">
            <w:pPr>
              <w:contextualSpacing/>
              <w:jc w:val="center"/>
            </w:pPr>
            <w:r w:rsidRPr="00591DD3">
              <w:t>-</w:t>
            </w:r>
          </w:p>
        </w:tc>
        <w:tc>
          <w:tcPr>
            <w:tcW w:w="1701" w:type="dxa"/>
          </w:tcPr>
          <w:p w:rsidR="00EC44A1" w:rsidRPr="00591DD3" w:rsidRDefault="00EC44A1" w:rsidP="00A81194">
            <w:pPr>
              <w:contextualSpacing/>
              <w:jc w:val="center"/>
            </w:pPr>
            <w:r w:rsidRPr="00591DD3">
              <w:t>16</w:t>
            </w:r>
          </w:p>
        </w:tc>
      </w:tr>
      <w:tr w:rsidR="00EC44A1" w:rsidRPr="00591DD3" w:rsidTr="00A81194">
        <w:trPr>
          <w:jc w:val="center"/>
        </w:trPr>
        <w:tc>
          <w:tcPr>
            <w:tcW w:w="1560" w:type="dxa"/>
          </w:tcPr>
          <w:p w:rsidR="00EC44A1" w:rsidRPr="00591DD3" w:rsidRDefault="00EC44A1" w:rsidP="00A81194">
            <w:pPr>
              <w:contextualSpacing/>
              <w:jc w:val="center"/>
              <w:rPr>
                <w:bCs/>
              </w:rPr>
            </w:pPr>
            <w:r w:rsidRPr="00591DD3">
              <w:rPr>
                <w:bCs/>
              </w:rPr>
              <w:t>CO6</w:t>
            </w:r>
          </w:p>
        </w:tc>
        <w:tc>
          <w:tcPr>
            <w:tcW w:w="1417" w:type="dxa"/>
          </w:tcPr>
          <w:p w:rsidR="00EC44A1" w:rsidRPr="00591DD3" w:rsidRDefault="00EC44A1" w:rsidP="00EC44A1">
            <w:pPr>
              <w:contextualSpacing/>
              <w:jc w:val="center"/>
            </w:pPr>
            <w:r w:rsidRPr="00591DD3">
              <w:t>1</w:t>
            </w:r>
          </w:p>
        </w:tc>
        <w:tc>
          <w:tcPr>
            <w:tcW w:w="1276" w:type="dxa"/>
          </w:tcPr>
          <w:p w:rsidR="00EC44A1" w:rsidRPr="00591DD3" w:rsidRDefault="00EC44A1" w:rsidP="00EC44A1">
            <w:pPr>
              <w:contextualSpacing/>
              <w:jc w:val="center"/>
            </w:pPr>
            <w:r w:rsidRPr="00591DD3">
              <w:t>3</w:t>
            </w:r>
          </w:p>
        </w:tc>
        <w:tc>
          <w:tcPr>
            <w:tcW w:w="1134" w:type="dxa"/>
          </w:tcPr>
          <w:p w:rsidR="00EC44A1" w:rsidRPr="00591DD3" w:rsidRDefault="00EC44A1" w:rsidP="00A81194">
            <w:pPr>
              <w:contextualSpacing/>
              <w:jc w:val="center"/>
            </w:pPr>
            <w:r w:rsidRPr="00591DD3">
              <w:t>12</w:t>
            </w:r>
          </w:p>
        </w:tc>
        <w:tc>
          <w:tcPr>
            <w:tcW w:w="1418" w:type="dxa"/>
          </w:tcPr>
          <w:p w:rsidR="00EC44A1" w:rsidRPr="00591DD3" w:rsidRDefault="00EC44A1" w:rsidP="00EC44A1">
            <w:pPr>
              <w:contextualSpacing/>
              <w:jc w:val="center"/>
            </w:pPr>
            <w:r w:rsidRPr="00591DD3">
              <w:t>-</w:t>
            </w:r>
          </w:p>
        </w:tc>
        <w:tc>
          <w:tcPr>
            <w:tcW w:w="708" w:type="dxa"/>
          </w:tcPr>
          <w:p w:rsidR="00EC44A1" w:rsidRPr="00591DD3" w:rsidRDefault="00EC44A1" w:rsidP="00EC44A1">
            <w:pPr>
              <w:contextualSpacing/>
              <w:jc w:val="center"/>
            </w:pPr>
            <w:r w:rsidRPr="00591DD3">
              <w:t>-</w:t>
            </w:r>
          </w:p>
        </w:tc>
        <w:tc>
          <w:tcPr>
            <w:tcW w:w="1134" w:type="dxa"/>
          </w:tcPr>
          <w:p w:rsidR="00EC44A1" w:rsidRPr="00591DD3" w:rsidRDefault="00EC44A1" w:rsidP="00EC44A1">
            <w:pPr>
              <w:contextualSpacing/>
              <w:jc w:val="center"/>
            </w:pPr>
            <w:r w:rsidRPr="00591DD3">
              <w:t>-</w:t>
            </w:r>
          </w:p>
        </w:tc>
        <w:tc>
          <w:tcPr>
            <w:tcW w:w="1701" w:type="dxa"/>
          </w:tcPr>
          <w:p w:rsidR="00EC44A1" w:rsidRPr="00591DD3" w:rsidRDefault="00EC44A1" w:rsidP="00A81194">
            <w:pPr>
              <w:contextualSpacing/>
              <w:jc w:val="center"/>
            </w:pPr>
            <w:r w:rsidRPr="00591DD3">
              <w:t>16</w:t>
            </w:r>
          </w:p>
        </w:tc>
      </w:tr>
      <w:tr w:rsidR="00EC44A1" w:rsidRPr="00591DD3" w:rsidTr="00A81194">
        <w:trPr>
          <w:jc w:val="center"/>
        </w:trPr>
        <w:tc>
          <w:tcPr>
            <w:tcW w:w="8647" w:type="dxa"/>
            <w:gridSpan w:val="7"/>
          </w:tcPr>
          <w:p w:rsidR="00EC44A1" w:rsidRPr="00591DD3" w:rsidRDefault="00EC44A1" w:rsidP="00A81194">
            <w:pPr>
              <w:contextualSpacing/>
            </w:pPr>
          </w:p>
        </w:tc>
        <w:tc>
          <w:tcPr>
            <w:tcW w:w="1701" w:type="dxa"/>
          </w:tcPr>
          <w:p w:rsidR="00EC44A1" w:rsidRPr="00591DD3" w:rsidRDefault="00EC44A1" w:rsidP="00A81194">
            <w:pPr>
              <w:contextualSpacing/>
              <w:jc w:val="center"/>
              <w:rPr>
                <w:b/>
              </w:rPr>
            </w:pPr>
            <w:r w:rsidRPr="00591DD3">
              <w:rPr>
                <w:b/>
              </w:rPr>
              <w:t>124</w:t>
            </w:r>
          </w:p>
        </w:tc>
      </w:tr>
    </w:tbl>
    <w:p w:rsidR="00EC44A1" w:rsidRPr="00591DD3" w:rsidRDefault="00EC44A1" w:rsidP="00EC44A1">
      <w:pPr>
        <w:contextualSpacing/>
      </w:pPr>
    </w:p>
    <w:p w:rsidR="00EC44A1" w:rsidRPr="00D4243E" w:rsidRDefault="00EC44A1" w:rsidP="00E40AC8">
      <w:pPr>
        <w:jc w:val="center"/>
        <w:rPr>
          <w:b/>
        </w:rPr>
      </w:pPr>
      <w:r w:rsidRPr="00D4243E">
        <w:rPr>
          <w:noProof/>
        </w:rPr>
        <w:lastRenderedPageBreak/>
        <w:drawing>
          <wp:inline distT="0" distB="0" distL="0" distR="0" wp14:anchorId="4583C9E1" wp14:editId="67F18677">
            <wp:extent cx="5715000" cy="1152525"/>
            <wp:effectExtent l="0" t="0" r="0" b="9525"/>
            <wp:docPr id="124" name="Picture 12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715000" cy="1152525"/>
                    </a:xfrm>
                    <a:prstGeom prst="rect">
                      <a:avLst/>
                    </a:prstGeom>
                  </pic:spPr>
                </pic:pic>
              </a:graphicData>
            </a:graphic>
          </wp:inline>
        </w:drawing>
      </w:r>
    </w:p>
    <w:p w:rsidR="00EC44A1" w:rsidRPr="00D4243E" w:rsidRDefault="00EC44A1"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6378"/>
        <w:gridCol w:w="1560"/>
        <w:gridCol w:w="801"/>
      </w:tblGrid>
      <w:tr w:rsidR="00EC44A1" w:rsidRPr="00D4243E" w:rsidTr="00EC44A1">
        <w:trPr>
          <w:trHeight w:val="70"/>
        </w:trPr>
        <w:tc>
          <w:tcPr>
            <w:tcW w:w="1668" w:type="dxa"/>
            <w:vAlign w:val="center"/>
          </w:tcPr>
          <w:p w:rsidR="00EC44A1" w:rsidRPr="00D4243E" w:rsidRDefault="00EC44A1" w:rsidP="007E575B">
            <w:pPr>
              <w:pStyle w:val="Title"/>
              <w:jc w:val="left"/>
              <w:rPr>
                <w:b/>
                <w:szCs w:val="24"/>
              </w:rPr>
            </w:pPr>
            <w:r w:rsidRPr="00D4243E">
              <w:rPr>
                <w:b/>
                <w:szCs w:val="24"/>
              </w:rPr>
              <w:t xml:space="preserve">Course Code      </w:t>
            </w:r>
          </w:p>
        </w:tc>
        <w:tc>
          <w:tcPr>
            <w:tcW w:w="6378" w:type="dxa"/>
            <w:vAlign w:val="center"/>
          </w:tcPr>
          <w:p w:rsidR="00EC44A1" w:rsidRPr="00D4243E" w:rsidRDefault="00EC44A1" w:rsidP="007E575B">
            <w:pPr>
              <w:pStyle w:val="Title"/>
              <w:jc w:val="left"/>
              <w:rPr>
                <w:b/>
                <w:szCs w:val="24"/>
              </w:rPr>
            </w:pPr>
            <w:r w:rsidRPr="00D4243E">
              <w:rPr>
                <w:b/>
                <w:color w:val="333333"/>
                <w:szCs w:val="24"/>
                <w:shd w:val="clear" w:color="auto" w:fill="FFFFFF"/>
              </w:rPr>
              <w:t>20MA2009</w:t>
            </w:r>
          </w:p>
        </w:tc>
        <w:tc>
          <w:tcPr>
            <w:tcW w:w="1560" w:type="dxa"/>
            <w:vAlign w:val="center"/>
          </w:tcPr>
          <w:p w:rsidR="00EC44A1" w:rsidRPr="00D4243E" w:rsidRDefault="00EC44A1" w:rsidP="007E575B">
            <w:pPr>
              <w:pStyle w:val="Title"/>
              <w:ind w:left="-468" w:firstLine="468"/>
              <w:jc w:val="left"/>
              <w:rPr>
                <w:szCs w:val="24"/>
              </w:rPr>
            </w:pPr>
            <w:r w:rsidRPr="00D4243E">
              <w:rPr>
                <w:b/>
                <w:bCs/>
                <w:szCs w:val="24"/>
              </w:rPr>
              <w:t xml:space="preserve">Duration       </w:t>
            </w:r>
          </w:p>
        </w:tc>
        <w:tc>
          <w:tcPr>
            <w:tcW w:w="801" w:type="dxa"/>
            <w:vAlign w:val="center"/>
          </w:tcPr>
          <w:p w:rsidR="00EC44A1" w:rsidRPr="00D4243E" w:rsidRDefault="00EC44A1" w:rsidP="007E575B">
            <w:pPr>
              <w:pStyle w:val="Title"/>
              <w:jc w:val="left"/>
              <w:rPr>
                <w:b/>
                <w:szCs w:val="24"/>
              </w:rPr>
            </w:pPr>
            <w:r w:rsidRPr="00D4243E">
              <w:rPr>
                <w:b/>
                <w:szCs w:val="24"/>
              </w:rPr>
              <w:t>3hrs</w:t>
            </w:r>
          </w:p>
        </w:tc>
      </w:tr>
      <w:tr w:rsidR="00EC44A1" w:rsidRPr="00D4243E" w:rsidTr="00EC44A1">
        <w:trPr>
          <w:trHeight w:val="397"/>
        </w:trPr>
        <w:tc>
          <w:tcPr>
            <w:tcW w:w="1668" w:type="dxa"/>
            <w:vAlign w:val="center"/>
          </w:tcPr>
          <w:p w:rsidR="00EC44A1" w:rsidRPr="00D4243E" w:rsidRDefault="00EC44A1" w:rsidP="007E575B">
            <w:pPr>
              <w:pStyle w:val="Title"/>
              <w:ind w:right="-160"/>
              <w:jc w:val="left"/>
              <w:rPr>
                <w:b/>
                <w:szCs w:val="24"/>
              </w:rPr>
            </w:pPr>
            <w:r w:rsidRPr="00D4243E">
              <w:rPr>
                <w:b/>
                <w:szCs w:val="24"/>
              </w:rPr>
              <w:t xml:space="preserve">Course Name     </w:t>
            </w:r>
          </w:p>
        </w:tc>
        <w:tc>
          <w:tcPr>
            <w:tcW w:w="6378" w:type="dxa"/>
            <w:vAlign w:val="center"/>
          </w:tcPr>
          <w:p w:rsidR="00EC44A1" w:rsidRPr="00D4243E" w:rsidRDefault="00EC44A1" w:rsidP="00EC44A1">
            <w:pPr>
              <w:pStyle w:val="Title"/>
              <w:jc w:val="left"/>
              <w:rPr>
                <w:b/>
                <w:szCs w:val="24"/>
              </w:rPr>
            </w:pPr>
            <w:r w:rsidRPr="00D4243E">
              <w:rPr>
                <w:b/>
                <w:color w:val="333333"/>
                <w:szCs w:val="24"/>
                <w:shd w:val="clear" w:color="auto" w:fill="FFFFFF"/>
              </w:rPr>
              <w:t>PROBABILITY AND STATISTICS USING R PROGRAMMING</w:t>
            </w:r>
          </w:p>
        </w:tc>
        <w:tc>
          <w:tcPr>
            <w:tcW w:w="1560" w:type="dxa"/>
            <w:vAlign w:val="center"/>
          </w:tcPr>
          <w:p w:rsidR="00EC44A1" w:rsidRPr="00D4243E" w:rsidRDefault="00EC44A1" w:rsidP="007E575B">
            <w:pPr>
              <w:pStyle w:val="Title"/>
              <w:jc w:val="left"/>
              <w:rPr>
                <w:b/>
                <w:bCs/>
                <w:szCs w:val="24"/>
              </w:rPr>
            </w:pPr>
            <w:r w:rsidRPr="00D4243E">
              <w:rPr>
                <w:b/>
                <w:bCs/>
                <w:szCs w:val="24"/>
              </w:rPr>
              <w:t xml:space="preserve">Max. Marks </w:t>
            </w:r>
          </w:p>
        </w:tc>
        <w:tc>
          <w:tcPr>
            <w:tcW w:w="801" w:type="dxa"/>
            <w:vAlign w:val="center"/>
          </w:tcPr>
          <w:p w:rsidR="00EC44A1" w:rsidRPr="00D4243E" w:rsidRDefault="00EC44A1" w:rsidP="007E575B">
            <w:pPr>
              <w:pStyle w:val="Title"/>
              <w:jc w:val="left"/>
              <w:rPr>
                <w:b/>
                <w:szCs w:val="24"/>
              </w:rPr>
            </w:pPr>
            <w:r w:rsidRPr="00D4243E">
              <w:rPr>
                <w:b/>
                <w:szCs w:val="24"/>
              </w:rPr>
              <w:t>100</w:t>
            </w:r>
          </w:p>
        </w:tc>
      </w:tr>
    </w:tbl>
    <w:p w:rsidR="00EC44A1" w:rsidRPr="00D4243E" w:rsidRDefault="00EC44A1" w:rsidP="00EC44A1">
      <w:pPr>
        <w:ind w:left="720"/>
        <w:jc w:val="center"/>
        <w:rPr>
          <w:highlight w:val="yellow"/>
        </w:rPr>
      </w:pPr>
    </w:p>
    <w:tbl>
      <w:tblPr>
        <w:tblStyle w:val="TableGrid"/>
        <w:tblW w:w="5000" w:type="pct"/>
        <w:tblLook w:val="04A0" w:firstRow="1" w:lastRow="0" w:firstColumn="1" w:lastColumn="0" w:noHBand="0" w:noVBand="1"/>
      </w:tblPr>
      <w:tblGrid>
        <w:gridCol w:w="570"/>
        <w:gridCol w:w="462"/>
        <w:gridCol w:w="7038"/>
        <w:gridCol w:w="670"/>
        <w:gridCol w:w="537"/>
        <w:gridCol w:w="896"/>
      </w:tblGrid>
      <w:tr w:rsidR="00EC44A1" w:rsidRPr="00D4243E" w:rsidTr="00EC44A1">
        <w:trPr>
          <w:trHeight w:val="552"/>
        </w:trPr>
        <w:tc>
          <w:tcPr>
            <w:tcW w:w="260" w:type="pct"/>
            <w:vAlign w:val="center"/>
          </w:tcPr>
          <w:p w:rsidR="00EC44A1" w:rsidRPr="00D4243E" w:rsidRDefault="00EC44A1" w:rsidP="00EC44A1">
            <w:pPr>
              <w:jc w:val="center"/>
              <w:rPr>
                <w:b/>
              </w:rPr>
            </w:pPr>
            <w:r w:rsidRPr="00D4243E">
              <w:rPr>
                <w:b/>
              </w:rPr>
              <w:t>Q. No.</w:t>
            </w:r>
          </w:p>
        </w:tc>
        <w:tc>
          <w:tcPr>
            <w:tcW w:w="3746" w:type="pct"/>
            <w:gridSpan w:val="2"/>
            <w:vAlign w:val="center"/>
          </w:tcPr>
          <w:p w:rsidR="00EC44A1" w:rsidRPr="00D4243E" w:rsidRDefault="00EC44A1" w:rsidP="00EC44A1">
            <w:pPr>
              <w:jc w:val="center"/>
              <w:rPr>
                <w:b/>
              </w:rPr>
            </w:pPr>
            <w:r w:rsidRPr="00D4243E">
              <w:rPr>
                <w:b/>
              </w:rPr>
              <w:t>Questions</w:t>
            </w:r>
          </w:p>
        </w:tc>
        <w:tc>
          <w:tcPr>
            <w:tcW w:w="341" w:type="pct"/>
            <w:vAlign w:val="center"/>
          </w:tcPr>
          <w:p w:rsidR="00EC44A1" w:rsidRPr="00D4243E" w:rsidRDefault="00EC44A1" w:rsidP="00EC44A1">
            <w:pPr>
              <w:jc w:val="center"/>
              <w:rPr>
                <w:b/>
              </w:rPr>
            </w:pPr>
            <w:r w:rsidRPr="00D4243E">
              <w:rPr>
                <w:b/>
              </w:rPr>
              <w:t>CO</w:t>
            </w:r>
          </w:p>
        </w:tc>
        <w:tc>
          <w:tcPr>
            <w:tcW w:w="250" w:type="pct"/>
            <w:vAlign w:val="center"/>
          </w:tcPr>
          <w:p w:rsidR="00EC44A1" w:rsidRPr="00D4243E" w:rsidRDefault="00EC44A1" w:rsidP="00EC44A1">
            <w:pPr>
              <w:jc w:val="center"/>
              <w:rPr>
                <w:b/>
              </w:rPr>
            </w:pPr>
            <w:r w:rsidRPr="00D4243E">
              <w:rPr>
                <w:b/>
              </w:rPr>
              <w:t>BL</w:t>
            </w:r>
          </w:p>
        </w:tc>
        <w:tc>
          <w:tcPr>
            <w:tcW w:w="404" w:type="pct"/>
            <w:vAlign w:val="center"/>
          </w:tcPr>
          <w:p w:rsidR="00EC44A1" w:rsidRPr="00D4243E" w:rsidRDefault="00EC44A1" w:rsidP="00EC44A1">
            <w:pPr>
              <w:jc w:val="center"/>
              <w:rPr>
                <w:b/>
              </w:rPr>
            </w:pPr>
            <w:r w:rsidRPr="00D4243E">
              <w:rPr>
                <w:b/>
              </w:rPr>
              <w:t>Marks</w:t>
            </w:r>
          </w:p>
        </w:tc>
      </w:tr>
      <w:tr w:rsidR="00EC44A1" w:rsidRPr="00D4243E" w:rsidTr="00EC44A1">
        <w:trPr>
          <w:trHeight w:val="552"/>
        </w:trPr>
        <w:tc>
          <w:tcPr>
            <w:tcW w:w="5000" w:type="pct"/>
            <w:gridSpan w:val="6"/>
            <w:vAlign w:val="center"/>
          </w:tcPr>
          <w:p w:rsidR="00EC44A1" w:rsidRPr="00D4243E" w:rsidRDefault="00EC44A1" w:rsidP="00EC44A1">
            <w:pPr>
              <w:jc w:val="center"/>
              <w:rPr>
                <w:b/>
                <w:u w:val="single"/>
              </w:rPr>
            </w:pPr>
            <w:r w:rsidRPr="00D4243E">
              <w:rPr>
                <w:b/>
                <w:u w:val="single"/>
              </w:rPr>
              <w:t>PART – A (10 X 1 = 10 MARKS)</w:t>
            </w:r>
          </w:p>
        </w:tc>
      </w:tr>
      <w:tr w:rsidR="00EC44A1" w:rsidRPr="00D4243E" w:rsidTr="00EC44A1">
        <w:trPr>
          <w:trHeight w:val="70"/>
        </w:trPr>
        <w:tc>
          <w:tcPr>
            <w:tcW w:w="260" w:type="pct"/>
            <w:vAlign w:val="center"/>
          </w:tcPr>
          <w:p w:rsidR="00EC44A1" w:rsidRPr="00D4243E" w:rsidRDefault="00EC44A1" w:rsidP="00EC44A1">
            <w:pPr>
              <w:jc w:val="center"/>
            </w:pPr>
            <w:r w:rsidRPr="00D4243E">
              <w:t>1.</w:t>
            </w:r>
          </w:p>
        </w:tc>
        <w:tc>
          <w:tcPr>
            <w:tcW w:w="3746" w:type="pct"/>
            <w:gridSpan w:val="2"/>
            <w:vAlign w:val="center"/>
          </w:tcPr>
          <w:p w:rsidR="00EC44A1" w:rsidRPr="00D4243E" w:rsidRDefault="00EC44A1" w:rsidP="00EC44A1">
            <w:pPr>
              <w:autoSpaceDE w:val="0"/>
              <w:autoSpaceDN w:val="0"/>
              <w:adjustRightInd w:val="0"/>
            </w:pPr>
            <w:r w:rsidRPr="00D4243E">
              <w:t>The probability of impossible event is  …..</w:t>
            </w:r>
          </w:p>
        </w:tc>
        <w:tc>
          <w:tcPr>
            <w:tcW w:w="341" w:type="pct"/>
            <w:vAlign w:val="center"/>
          </w:tcPr>
          <w:p w:rsidR="00EC44A1" w:rsidRPr="00D4243E" w:rsidRDefault="00EC44A1" w:rsidP="00EC44A1">
            <w:pPr>
              <w:jc w:val="center"/>
            </w:pPr>
            <w:r w:rsidRPr="00D4243E">
              <w:t>CO1</w:t>
            </w:r>
          </w:p>
        </w:tc>
        <w:tc>
          <w:tcPr>
            <w:tcW w:w="250" w:type="pct"/>
            <w:vAlign w:val="center"/>
          </w:tcPr>
          <w:p w:rsidR="00EC44A1" w:rsidRPr="00D4243E" w:rsidRDefault="00EC44A1" w:rsidP="00EC44A1">
            <w:pPr>
              <w:jc w:val="center"/>
            </w:pPr>
            <w:r w:rsidRPr="00D4243E">
              <w:t>U</w:t>
            </w:r>
          </w:p>
        </w:tc>
        <w:tc>
          <w:tcPr>
            <w:tcW w:w="404" w:type="pct"/>
            <w:vAlign w:val="center"/>
          </w:tcPr>
          <w:p w:rsidR="00EC44A1" w:rsidRPr="00D4243E" w:rsidRDefault="00EC44A1" w:rsidP="00EC44A1">
            <w:pPr>
              <w:jc w:val="center"/>
            </w:pPr>
            <w:r w:rsidRPr="00D4243E">
              <w:t>1</w:t>
            </w:r>
          </w:p>
        </w:tc>
      </w:tr>
      <w:tr w:rsidR="00EC44A1" w:rsidRPr="00D4243E" w:rsidTr="00EC44A1">
        <w:trPr>
          <w:trHeight w:val="397"/>
        </w:trPr>
        <w:tc>
          <w:tcPr>
            <w:tcW w:w="260" w:type="pct"/>
            <w:vAlign w:val="center"/>
          </w:tcPr>
          <w:p w:rsidR="00EC44A1" w:rsidRPr="00D4243E" w:rsidRDefault="00EC44A1" w:rsidP="00EC44A1">
            <w:pPr>
              <w:jc w:val="center"/>
            </w:pPr>
            <w:r w:rsidRPr="00D4243E">
              <w:t>2.</w:t>
            </w:r>
          </w:p>
        </w:tc>
        <w:tc>
          <w:tcPr>
            <w:tcW w:w="3746" w:type="pct"/>
            <w:gridSpan w:val="2"/>
            <w:vAlign w:val="center"/>
          </w:tcPr>
          <w:p w:rsidR="00EC44A1" w:rsidRPr="00D4243E" w:rsidRDefault="00EC44A1" w:rsidP="00EC44A1">
            <w:r w:rsidRPr="00D4243E">
              <w:t xml:space="preserve">Let f(x) be a density function of a continuous random variable X. Then </w:t>
            </w:r>
            <m:oMath>
              <m:nary>
                <m:naryPr>
                  <m:limLoc m:val="undOvr"/>
                  <m:ctrlPr>
                    <w:rPr>
                      <w:rFonts w:ascii="Cambria Math" w:hAnsi="Cambria Math"/>
                      <w:i/>
                    </w:rPr>
                  </m:ctrlPr>
                </m:naryPr>
                <m:sub>
                  <m:r>
                    <w:rPr>
                      <w:rFonts w:ascii="Cambria Math" w:hAnsi="Cambria Math"/>
                    </w:rPr>
                    <m:t>-∝</m:t>
                  </m:r>
                </m:sub>
                <m:sup>
                  <m:r>
                    <w:rPr>
                      <w:rFonts w:ascii="Cambria Math" w:hAnsi="Cambria Math"/>
                    </w:rPr>
                    <m:t>∞</m:t>
                  </m:r>
                </m:sup>
                <m:e>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dx</m:t>
                  </m:r>
                </m:e>
              </m:nary>
              <m:r>
                <w:rPr>
                  <w:rFonts w:ascii="Cambria Math" w:hAnsi="Cambria Math"/>
                </w:rPr>
                <m:t>=</m:t>
              </m:r>
            </m:oMath>
            <w:r w:rsidRPr="00D4243E">
              <w:t xml:space="preserve"> ….</w:t>
            </w:r>
          </w:p>
        </w:tc>
        <w:tc>
          <w:tcPr>
            <w:tcW w:w="341" w:type="pct"/>
            <w:vAlign w:val="center"/>
          </w:tcPr>
          <w:p w:rsidR="00EC44A1" w:rsidRPr="00D4243E" w:rsidRDefault="00EC44A1" w:rsidP="00EC44A1">
            <w:pPr>
              <w:jc w:val="center"/>
            </w:pPr>
            <w:r w:rsidRPr="00D4243E">
              <w:t>CO1</w:t>
            </w:r>
          </w:p>
        </w:tc>
        <w:tc>
          <w:tcPr>
            <w:tcW w:w="250" w:type="pct"/>
            <w:vAlign w:val="center"/>
          </w:tcPr>
          <w:p w:rsidR="00EC44A1" w:rsidRPr="00D4243E" w:rsidRDefault="00EC44A1" w:rsidP="00EC44A1">
            <w:pPr>
              <w:jc w:val="center"/>
            </w:pPr>
            <w:r w:rsidRPr="00D4243E">
              <w:t>R</w:t>
            </w:r>
          </w:p>
        </w:tc>
        <w:tc>
          <w:tcPr>
            <w:tcW w:w="404" w:type="pct"/>
            <w:vAlign w:val="center"/>
          </w:tcPr>
          <w:p w:rsidR="00EC44A1" w:rsidRPr="00D4243E" w:rsidRDefault="00EC44A1" w:rsidP="00EC44A1">
            <w:pPr>
              <w:jc w:val="center"/>
            </w:pPr>
            <w:r w:rsidRPr="00D4243E">
              <w:t>1</w:t>
            </w:r>
          </w:p>
        </w:tc>
      </w:tr>
      <w:tr w:rsidR="00EC44A1" w:rsidRPr="00D4243E" w:rsidTr="00EC44A1">
        <w:trPr>
          <w:trHeight w:val="70"/>
        </w:trPr>
        <w:tc>
          <w:tcPr>
            <w:tcW w:w="260" w:type="pct"/>
            <w:vAlign w:val="center"/>
          </w:tcPr>
          <w:p w:rsidR="00EC44A1" w:rsidRPr="00D4243E" w:rsidRDefault="00EC44A1" w:rsidP="00EC44A1">
            <w:pPr>
              <w:jc w:val="center"/>
            </w:pPr>
            <w:r w:rsidRPr="00D4243E">
              <w:t>3.</w:t>
            </w:r>
          </w:p>
        </w:tc>
        <w:tc>
          <w:tcPr>
            <w:tcW w:w="3746" w:type="pct"/>
            <w:gridSpan w:val="2"/>
            <w:vAlign w:val="center"/>
          </w:tcPr>
          <w:p w:rsidR="00EC44A1" w:rsidRPr="00D4243E" w:rsidRDefault="00EC44A1" w:rsidP="00EC44A1">
            <w:r w:rsidRPr="00D4243E">
              <w:t>Write the parameters of binomial distribution.</w:t>
            </w:r>
          </w:p>
        </w:tc>
        <w:tc>
          <w:tcPr>
            <w:tcW w:w="341" w:type="pct"/>
            <w:vAlign w:val="center"/>
          </w:tcPr>
          <w:p w:rsidR="00EC44A1" w:rsidRPr="00D4243E" w:rsidRDefault="00EC44A1" w:rsidP="00EC44A1">
            <w:pPr>
              <w:jc w:val="center"/>
            </w:pPr>
            <w:r w:rsidRPr="00D4243E">
              <w:t>CO2</w:t>
            </w:r>
          </w:p>
        </w:tc>
        <w:tc>
          <w:tcPr>
            <w:tcW w:w="250" w:type="pct"/>
            <w:vAlign w:val="center"/>
          </w:tcPr>
          <w:p w:rsidR="00EC44A1" w:rsidRPr="00D4243E" w:rsidRDefault="00EC44A1" w:rsidP="00EC44A1">
            <w:pPr>
              <w:jc w:val="center"/>
            </w:pPr>
            <w:r w:rsidRPr="00D4243E">
              <w:t>R</w:t>
            </w:r>
          </w:p>
        </w:tc>
        <w:tc>
          <w:tcPr>
            <w:tcW w:w="404" w:type="pct"/>
            <w:vAlign w:val="center"/>
          </w:tcPr>
          <w:p w:rsidR="00EC44A1" w:rsidRPr="00D4243E" w:rsidRDefault="00EC44A1" w:rsidP="00EC44A1">
            <w:pPr>
              <w:jc w:val="center"/>
            </w:pPr>
            <w:r w:rsidRPr="00D4243E">
              <w:t>1</w:t>
            </w:r>
          </w:p>
        </w:tc>
      </w:tr>
      <w:tr w:rsidR="00EC44A1" w:rsidRPr="00D4243E" w:rsidTr="00EC44A1">
        <w:trPr>
          <w:trHeight w:val="70"/>
        </w:trPr>
        <w:tc>
          <w:tcPr>
            <w:tcW w:w="260" w:type="pct"/>
            <w:vAlign w:val="center"/>
          </w:tcPr>
          <w:p w:rsidR="00EC44A1" w:rsidRPr="00D4243E" w:rsidRDefault="00EC44A1" w:rsidP="00EC44A1">
            <w:pPr>
              <w:jc w:val="center"/>
            </w:pPr>
            <w:r w:rsidRPr="00D4243E">
              <w:t>4.</w:t>
            </w:r>
          </w:p>
        </w:tc>
        <w:tc>
          <w:tcPr>
            <w:tcW w:w="3746" w:type="pct"/>
            <w:gridSpan w:val="2"/>
            <w:vAlign w:val="center"/>
          </w:tcPr>
          <w:p w:rsidR="00EC44A1" w:rsidRPr="00D4243E" w:rsidRDefault="00EC44A1" w:rsidP="00EC44A1">
            <w:r w:rsidRPr="00D4243E">
              <w:t>The shape of the normal curve is …..</w:t>
            </w:r>
          </w:p>
        </w:tc>
        <w:tc>
          <w:tcPr>
            <w:tcW w:w="341" w:type="pct"/>
            <w:vAlign w:val="center"/>
          </w:tcPr>
          <w:p w:rsidR="00EC44A1" w:rsidRPr="00D4243E" w:rsidRDefault="00EC44A1" w:rsidP="00EC44A1">
            <w:pPr>
              <w:jc w:val="center"/>
            </w:pPr>
            <w:r w:rsidRPr="00D4243E">
              <w:t>CO2</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1</w:t>
            </w:r>
          </w:p>
        </w:tc>
      </w:tr>
      <w:tr w:rsidR="00EC44A1" w:rsidRPr="00D4243E" w:rsidTr="00EC44A1">
        <w:trPr>
          <w:trHeight w:val="70"/>
        </w:trPr>
        <w:tc>
          <w:tcPr>
            <w:tcW w:w="260" w:type="pct"/>
            <w:vAlign w:val="center"/>
          </w:tcPr>
          <w:p w:rsidR="00EC44A1" w:rsidRPr="00D4243E" w:rsidRDefault="00EC44A1" w:rsidP="00EC44A1">
            <w:pPr>
              <w:jc w:val="center"/>
            </w:pPr>
            <w:r w:rsidRPr="00D4243E">
              <w:t>5.</w:t>
            </w:r>
          </w:p>
        </w:tc>
        <w:tc>
          <w:tcPr>
            <w:tcW w:w="3746" w:type="pct"/>
            <w:gridSpan w:val="2"/>
            <w:vAlign w:val="center"/>
          </w:tcPr>
          <w:p w:rsidR="00EC44A1" w:rsidRPr="00D4243E" w:rsidRDefault="00EC44A1" w:rsidP="00EC44A1">
            <w:pPr>
              <w:pStyle w:val="Default"/>
            </w:pPr>
            <w:r w:rsidRPr="00D4243E">
              <w:t>In large sample tests, the sample size should be …..</w:t>
            </w:r>
          </w:p>
        </w:tc>
        <w:tc>
          <w:tcPr>
            <w:tcW w:w="341" w:type="pct"/>
            <w:vAlign w:val="center"/>
          </w:tcPr>
          <w:p w:rsidR="00EC44A1" w:rsidRPr="00D4243E" w:rsidRDefault="00EC44A1" w:rsidP="00EC44A1">
            <w:pPr>
              <w:jc w:val="center"/>
            </w:pPr>
            <w:r w:rsidRPr="00D4243E">
              <w:t>CO3</w:t>
            </w:r>
          </w:p>
        </w:tc>
        <w:tc>
          <w:tcPr>
            <w:tcW w:w="250" w:type="pct"/>
            <w:vAlign w:val="center"/>
          </w:tcPr>
          <w:p w:rsidR="00EC44A1" w:rsidRPr="00D4243E" w:rsidRDefault="00EC44A1" w:rsidP="00EC44A1">
            <w:pPr>
              <w:jc w:val="center"/>
            </w:pPr>
            <w:r w:rsidRPr="00D4243E">
              <w:t>R</w:t>
            </w:r>
          </w:p>
        </w:tc>
        <w:tc>
          <w:tcPr>
            <w:tcW w:w="404" w:type="pct"/>
            <w:vAlign w:val="center"/>
          </w:tcPr>
          <w:p w:rsidR="00EC44A1" w:rsidRPr="00D4243E" w:rsidRDefault="00EC44A1" w:rsidP="00EC44A1">
            <w:pPr>
              <w:jc w:val="center"/>
            </w:pPr>
            <w:r w:rsidRPr="00D4243E">
              <w:t>1</w:t>
            </w:r>
          </w:p>
        </w:tc>
      </w:tr>
      <w:tr w:rsidR="00EC44A1" w:rsidRPr="00D4243E" w:rsidTr="00EC44A1">
        <w:trPr>
          <w:trHeight w:val="70"/>
        </w:trPr>
        <w:tc>
          <w:tcPr>
            <w:tcW w:w="260" w:type="pct"/>
            <w:vAlign w:val="center"/>
          </w:tcPr>
          <w:p w:rsidR="00EC44A1" w:rsidRPr="00D4243E" w:rsidRDefault="00EC44A1" w:rsidP="00EC44A1">
            <w:pPr>
              <w:jc w:val="center"/>
            </w:pPr>
            <w:r w:rsidRPr="00D4243E">
              <w:t>6.</w:t>
            </w:r>
          </w:p>
        </w:tc>
        <w:tc>
          <w:tcPr>
            <w:tcW w:w="3746" w:type="pct"/>
            <w:gridSpan w:val="2"/>
            <w:vAlign w:val="center"/>
          </w:tcPr>
          <w:p w:rsidR="00EC44A1" w:rsidRPr="00D4243E" w:rsidRDefault="00EC44A1" w:rsidP="00EC44A1">
            <w:r w:rsidRPr="00D4243E">
              <w:t>In large two tailed test, at 1 % level of significance, tab z = ….</w:t>
            </w:r>
          </w:p>
        </w:tc>
        <w:tc>
          <w:tcPr>
            <w:tcW w:w="341" w:type="pct"/>
            <w:vAlign w:val="center"/>
          </w:tcPr>
          <w:p w:rsidR="00EC44A1" w:rsidRPr="00D4243E" w:rsidRDefault="00EC44A1" w:rsidP="00EC44A1">
            <w:pPr>
              <w:jc w:val="center"/>
            </w:pPr>
            <w:r w:rsidRPr="00D4243E">
              <w:t>CO3</w:t>
            </w:r>
          </w:p>
        </w:tc>
        <w:tc>
          <w:tcPr>
            <w:tcW w:w="250" w:type="pct"/>
            <w:vAlign w:val="center"/>
          </w:tcPr>
          <w:p w:rsidR="00EC44A1" w:rsidRPr="00D4243E" w:rsidRDefault="00EC44A1" w:rsidP="00EC44A1">
            <w:pPr>
              <w:jc w:val="center"/>
            </w:pPr>
            <w:r w:rsidRPr="00D4243E">
              <w:t>U</w:t>
            </w:r>
          </w:p>
        </w:tc>
        <w:tc>
          <w:tcPr>
            <w:tcW w:w="404" w:type="pct"/>
            <w:vAlign w:val="center"/>
          </w:tcPr>
          <w:p w:rsidR="00EC44A1" w:rsidRPr="00D4243E" w:rsidRDefault="00EC44A1" w:rsidP="00EC44A1">
            <w:pPr>
              <w:jc w:val="center"/>
            </w:pPr>
            <w:r w:rsidRPr="00D4243E">
              <w:t>1</w:t>
            </w:r>
          </w:p>
        </w:tc>
      </w:tr>
      <w:tr w:rsidR="00EC44A1" w:rsidRPr="00D4243E" w:rsidTr="00EC44A1">
        <w:trPr>
          <w:trHeight w:val="70"/>
        </w:trPr>
        <w:tc>
          <w:tcPr>
            <w:tcW w:w="260" w:type="pct"/>
            <w:vAlign w:val="center"/>
          </w:tcPr>
          <w:p w:rsidR="00EC44A1" w:rsidRPr="00D4243E" w:rsidRDefault="00EC44A1" w:rsidP="00EC44A1">
            <w:pPr>
              <w:jc w:val="center"/>
            </w:pPr>
            <w:r w:rsidRPr="00D4243E">
              <w:t>7.</w:t>
            </w:r>
          </w:p>
        </w:tc>
        <w:tc>
          <w:tcPr>
            <w:tcW w:w="3746" w:type="pct"/>
            <w:gridSpan w:val="2"/>
            <w:vAlign w:val="center"/>
          </w:tcPr>
          <w:p w:rsidR="00EC44A1" w:rsidRPr="00D4243E" w:rsidRDefault="00EC44A1" w:rsidP="00EC44A1">
            <w:pPr>
              <w:pStyle w:val="ListParagraph"/>
              <w:ind w:left="0"/>
              <w:rPr>
                <w:noProof/>
                <w:lang w:eastAsia="zh-TW"/>
              </w:rPr>
            </w:pPr>
            <w:r w:rsidRPr="00D4243E">
              <w:t>Define Type – I and Type – II errors.</w:t>
            </w:r>
          </w:p>
        </w:tc>
        <w:tc>
          <w:tcPr>
            <w:tcW w:w="341" w:type="pct"/>
            <w:vAlign w:val="center"/>
          </w:tcPr>
          <w:p w:rsidR="00EC44A1" w:rsidRPr="00D4243E" w:rsidRDefault="00EC44A1" w:rsidP="00EC44A1">
            <w:pPr>
              <w:jc w:val="center"/>
            </w:pPr>
            <w:r w:rsidRPr="00D4243E">
              <w:t>CO4</w:t>
            </w:r>
          </w:p>
        </w:tc>
        <w:tc>
          <w:tcPr>
            <w:tcW w:w="250" w:type="pct"/>
            <w:vAlign w:val="center"/>
          </w:tcPr>
          <w:p w:rsidR="00EC44A1" w:rsidRPr="00D4243E" w:rsidRDefault="00EC44A1" w:rsidP="00EC44A1">
            <w:pPr>
              <w:jc w:val="center"/>
            </w:pPr>
            <w:r w:rsidRPr="00D4243E">
              <w:t>R</w:t>
            </w:r>
          </w:p>
        </w:tc>
        <w:tc>
          <w:tcPr>
            <w:tcW w:w="404" w:type="pct"/>
            <w:vAlign w:val="center"/>
          </w:tcPr>
          <w:p w:rsidR="00EC44A1" w:rsidRPr="00D4243E" w:rsidRDefault="00EC44A1" w:rsidP="00EC44A1">
            <w:pPr>
              <w:jc w:val="center"/>
            </w:pPr>
            <w:r w:rsidRPr="00D4243E">
              <w:t>1</w:t>
            </w:r>
          </w:p>
        </w:tc>
      </w:tr>
      <w:tr w:rsidR="00EC44A1" w:rsidRPr="00D4243E" w:rsidTr="00EC44A1">
        <w:trPr>
          <w:trHeight w:val="70"/>
        </w:trPr>
        <w:tc>
          <w:tcPr>
            <w:tcW w:w="260" w:type="pct"/>
            <w:vAlign w:val="center"/>
          </w:tcPr>
          <w:p w:rsidR="00EC44A1" w:rsidRPr="00D4243E" w:rsidRDefault="00EC44A1" w:rsidP="00EC44A1">
            <w:pPr>
              <w:jc w:val="center"/>
            </w:pPr>
            <w:r w:rsidRPr="00D4243E">
              <w:t>8.</w:t>
            </w:r>
          </w:p>
        </w:tc>
        <w:tc>
          <w:tcPr>
            <w:tcW w:w="3746" w:type="pct"/>
            <w:gridSpan w:val="2"/>
            <w:vAlign w:val="center"/>
          </w:tcPr>
          <w:p w:rsidR="00EC44A1" w:rsidRPr="00D4243E" w:rsidRDefault="00EC44A1" w:rsidP="00EC44A1">
            <w:r w:rsidRPr="00D4243E">
              <w:t>In F-test, if S</w:t>
            </w:r>
            <w:r w:rsidRPr="00D4243E">
              <w:rPr>
                <w:vertAlign w:val="superscript"/>
              </w:rPr>
              <w:t>2</w:t>
            </w:r>
            <w:r w:rsidRPr="00D4243E">
              <w:rPr>
                <w:vertAlign w:val="subscript"/>
              </w:rPr>
              <w:t>X</w:t>
            </w:r>
            <w:r w:rsidRPr="00D4243E">
              <w:t xml:space="preserve"> &lt; S</w:t>
            </w:r>
            <w:r w:rsidRPr="00D4243E">
              <w:rPr>
                <w:vertAlign w:val="superscript"/>
              </w:rPr>
              <w:t>2</w:t>
            </w:r>
            <w:r w:rsidRPr="00D4243E">
              <w:rPr>
                <w:vertAlign w:val="subscript"/>
              </w:rPr>
              <w:t xml:space="preserve">Y </w:t>
            </w:r>
            <w:r w:rsidRPr="00D4243E">
              <w:t>, then Cal F = …..</w:t>
            </w:r>
          </w:p>
        </w:tc>
        <w:tc>
          <w:tcPr>
            <w:tcW w:w="341" w:type="pct"/>
            <w:vAlign w:val="center"/>
          </w:tcPr>
          <w:p w:rsidR="00EC44A1" w:rsidRPr="00D4243E" w:rsidRDefault="00EC44A1" w:rsidP="00EC44A1">
            <w:pPr>
              <w:jc w:val="center"/>
            </w:pPr>
            <w:r w:rsidRPr="00D4243E">
              <w:t>CO4</w:t>
            </w:r>
          </w:p>
        </w:tc>
        <w:tc>
          <w:tcPr>
            <w:tcW w:w="250" w:type="pct"/>
            <w:vAlign w:val="center"/>
          </w:tcPr>
          <w:p w:rsidR="00EC44A1" w:rsidRPr="00D4243E" w:rsidRDefault="00EC44A1" w:rsidP="00EC44A1">
            <w:pPr>
              <w:jc w:val="center"/>
            </w:pPr>
            <w:r w:rsidRPr="00D4243E">
              <w:t>R</w:t>
            </w:r>
          </w:p>
        </w:tc>
        <w:tc>
          <w:tcPr>
            <w:tcW w:w="404" w:type="pct"/>
            <w:vAlign w:val="center"/>
          </w:tcPr>
          <w:p w:rsidR="00EC44A1" w:rsidRPr="00D4243E" w:rsidRDefault="00EC44A1" w:rsidP="00EC44A1">
            <w:pPr>
              <w:jc w:val="center"/>
            </w:pPr>
            <w:r w:rsidRPr="00D4243E">
              <w:t>1</w:t>
            </w:r>
          </w:p>
        </w:tc>
      </w:tr>
      <w:tr w:rsidR="00EC44A1" w:rsidRPr="00D4243E" w:rsidTr="00EC44A1">
        <w:trPr>
          <w:trHeight w:val="70"/>
        </w:trPr>
        <w:tc>
          <w:tcPr>
            <w:tcW w:w="260" w:type="pct"/>
            <w:vAlign w:val="center"/>
          </w:tcPr>
          <w:p w:rsidR="00EC44A1" w:rsidRPr="00D4243E" w:rsidRDefault="00EC44A1" w:rsidP="00EC44A1">
            <w:pPr>
              <w:jc w:val="center"/>
            </w:pPr>
            <w:r w:rsidRPr="00D4243E">
              <w:t>9.</w:t>
            </w:r>
          </w:p>
        </w:tc>
        <w:tc>
          <w:tcPr>
            <w:tcW w:w="3746" w:type="pct"/>
            <w:gridSpan w:val="2"/>
            <w:vAlign w:val="center"/>
          </w:tcPr>
          <w:p w:rsidR="00EC44A1" w:rsidRPr="00D4243E" w:rsidRDefault="00EC44A1" w:rsidP="00EC44A1">
            <w:pPr>
              <w:pStyle w:val="ListParagraph"/>
              <w:ind w:left="0"/>
              <w:rPr>
                <w:noProof/>
                <w:lang w:eastAsia="zh-TW"/>
              </w:rPr>
            </w:pPr>
            <w:r w:rsidRPr="00D4243E">
              <w:rPr>
                <w:noProof/>
                <w:lang w:eastAsia="zh-TW"/>
              </w:rPr>
              <w:t>Anova table technique was developed by …….</w:t>
            </w:r>
          </w:p>
        </w:tc>
        <w:tc>
          <w:tcPr>
            <w:tcW w:w="341" w:type="pct"/>
            <w:vAlign w:val="center"/>
          </w:tcPr>
          <w:p w:rsidR="00EC44A1" w:rsidRPr="00D4243E" w:rsidRDefault="00EC44A1" w:rsidP="00EC44A1">
            <w:pPr>
              <w:jc w:val="center"/>
            </w:pPr>
            <w:r w:rsidRPr="00D4243E">
              <w:t>CO5</w:t>
            </w:r>
          </w:p>
        </w:tc>
        <w:tc>
          <w:tcPr>
            <w:tcW w:w="250" w:type="pct"/>
            <w:vAlign w:val="center"/>
          </w:tcPr>
          <w:p w:rsidR="00EC44A1" w:rsidRPr="00D4243E" w:rsidRDefault="00EC44A1" w:rsidP="00EC44A1">
            <w:pPr>
              <w:jc w:val="center"/>
            </w:pPr>
            <w:r w:rsidRPr="00D4243E">
              <w:t>R</w:t>
            </w:r>
          </w:p>
        </w:tc>
        <w:tc>
          <w:tcPr>
            <w:tcW w:w="404" w:type="pct"/>
            <w:vAlign w:val="center"/>
          </w:tcPr>
          <w:p w:rsidR="00EC44A1" w:rsidRPr="00D4243E" w:rsidRDefault="00EC44A1" w:rsidP="00EC44A1">
            <w:pPr>
              <w:jc w:val="center"/>
            </w:pPr>
            <w:r w:rsidRPr="00D4243E">
              <w:t>1</w:t>
            </w:r>
          </w:p>
        </w:tc>
      </w:tr>
      <w:tr w:rsidR="00EC44A1" w:rsidRPr="00D4243E" w:rsidTr="00EC44A1">
        <w:trPr>
          <w:trHeight w:val="70"/>
        </w:trPr>
        <w:tc>
          <w:tcPr>
            <w:tcW w:w="260" w:type="pct"/>
            <w:vAlign w:val="center"/>
          </w:tcPr>
          <w:p w:rsidR="00EC44A1" w:rsidRPr="00D4243E" w:rsidRDefault="00EC44A1" w:rsidP="00EC44A1">
            <w:pPr>
              <w:jc w:val="center"/>
            </w:pPr>
            <w:r w:rsidRPr="00D4243E">
              <w:t>10.</w:t>
            </w:r>
          </w:p>
        </w:tc>
        <w:tc>
          <w:tcPr>
            <w:tcW w:w="3746" w:type="pct"/>
            <w:gridSpan w:val="2"/>
            <w:vAlign w:val="center"/>
          </w:tcPr>
          <w:p w:rsidR="00EC44A1" w:rsidRPr="00D4243E" w:rsidRDefault="00EC44A1" w:rsidP="00EC44A1">
            <w:r w:rsidRPr="00D4243E">
              <w:t>Define discrete random process.</w:t>
            </w:r>
          </w:p>
        </w:tc>
        <w:tc>
          <w:tcPr>
            <w:tcW w:w="341" w:type="pct"/>
            <w:vAlign w:val="center"/>
          </w:tcPr>
          <w:p w:rsidR="00EC44A1" w:rsidRPr="00D4243E" w:rsidRDefault="00EC44A1" w:rsidP="00EC44A1">
            <w:pPr>
              <w:jc w:val="center"/>
            </w:pPr>
            <w:r w:rsidRPr="00D4243E">
              <w:t>CO6</w:t>
            </w:r>
          </w:p>
        </w:tc>
        <w:tc>
          <w:tcPr>
            <w:tcW w:w="250" w:type="pct"/>
            <w:vAlign w:val="center"/>
          </w:tcPr>
          <w:p w:rsidR="00EC44A1" w:rsidRPr="00D4243E" w:rsidRDefault="00EC44A1" w:rsidP="00EC44A1">
            <w:pPr>
              <w:jc w:val="center"/>
            </w:pPr>
            <w:r w:rsidRPr="00D4243E">
              <w:t>R</w:t>
            </w:r>
          </w:p>
        </w:tc>
        <w:tc>
          <w:tcPr>
            <w:tcW w:w="404" w:type="pct"/>
            <w:vAlign w:val="center"/>
          </w:tcPr>
          <w:p w:rsidR="00EC44A1" w:rsidRPr="00D4243E" w:rsidRDefault="00EC44A1" w:rsidP="00EC44A1">
            <w:pPr>
              <w:jc w:val="center"/>
            </w:pPr>
            <w:r w:rsidRPr="00D4243E">
              <w:t>1</w:t>
            </w:r>
          </w:p>
        </w:tc>
      </w:tr>
      <w:tr w:rsidR="00EC44A1" w:rsidRPr="00D4243E" w:rsidTr="00EC44A1">
        <w:trPr>
          <w:trHeight w:val="70"/>
        </w:trPr>
        <w:tc>
          <w:tcPr>
            <w:tcW w:w="5000" w:type="pct"/>
            <w:gridSpan w:val="6"/>
            <w:vAlign w:val="center"/>
          </w:tcPr>
          <w:p w:rsidR="00EC44A1" w:rsidRDefault="00EC44A1" w:rsidP="00EC44A1">
            <w:pPr>
              <w:jc w:val="center"/>
              <w:rPr>
                <w:b/>
                <w:u w:val="single"/>
              </w:rPr>
            </w:pPr>
          </w:p>
          <w:p w:rsidR="00EC44A1" w:rsidRPr="00D4243E" w:rsidRDefault="00EC44A1" w:rsidP="00EC44A1">
            <w:pPr>
              <w:jc w:val="center"/>
              <w:rPr>
                <w:b/>
                <w:u w:val="single"/>
              </w:rPr>
            </w:pPr>
            <w:r w:rsidRPr="00D4243E">
              <w:rPr>
                <w:b/>
                <w:u w:val="single"/>
              </w:rPr>
              <w:t>PART – B (6 X 3 = 18 MARKS)</w:t>
            </w:r>
          </w:p>
        </w:tc>
      </w:tr>
      <w:tr w:rsidR="00EC44A1" w:rsidRPr="00D4243E" w:rsidTr="00EC44A1">
        <w:trPr>
          <w:trHeight w:val="397"/>
        </w:trPr>
        <w:tc>
          <w:tcPr>
            <w:tcW w:w="260" w:type="pct"/>
            <w:vAlign w:val="center"/>
          </w:tcPr>
          <w:p w:rsidR="00EC44A1" w:rsidRPr="00D4243E" w:rsidRDefault="00EC44A1" w:rsidP="00EC44A1">
            <w:pPr>
              <w:jc w:val="center"/>
            </w:pPr>
            <w:r w:rsidRPr="00D4243E">
              <w:t>11.</w:t>
            </w:r>
          </w:p>
        </w:tc>
        <w:tc>
          <w:tcPr>
            <w:tcW w:w="3746" w:type="pct"/>
            <w:gridSpan w:val="2"/>
            <w:vAlign w:val="center"/>
          </w:tcPr>
          <w:p w:rsidR="00EC44A1" w:rsidRPr="00D4243E" w:rsidRDefault="00EC44A1" w:rsidP="00EC44A1">
            <w:r w:rsidRPr="00D4243E">
              <w:t>Find the probability distribution function for the number of heads in a single toss of a coin.</w:t>
            </w:r>
          </w:p>
        </w:tc>
        <w:tc>
          <w:tcPr>
            <w:tcW w:w="341" w:type="pct"/>
            <w:vAlign w:val="center"/>
          </w:tcPr>
          <w:p w:rsidR="00EC44A1" w:rsidRPr="00D4243E" w:rsidRDefault="00EC44A1" w:rsidP="00EC44A1">
            <w:pPr>
              <w:jc w:val="center"/>
            </w:pPr>
            <w:r w:rsidRPr="00D4243E">
              <w:t>CO1</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3</w:t>
            </w:r>
          </w:p>
        </w:tc>
      </w:tr>
      <w:tr w:rsidR="00EC44A1" w:rsidRPr="00D4243E" w:rsidTr="00EC44A1">
        <w:trPr>
          <w:trHeight w:val="70"/>
        </w:trPr>
        <w:tc>
          <w:tcPr>
            <w:tcW w:w="260" w:type="pct"/>
            <w:vAlign w:val="center"/>
          </w:tcPr>
          <w:p w:rsidR="00EC44A1" w:rsidRPr="00D4243E" w:rsidRDefault="00EC44A1" w:rsidP="00EC44A1">
            <w:pPr>
              <w:jc w:val="center"/>
            </w:pPr>
            <w:r w:rsidRPr="00D4243E">
              <w:t>12.</w:t>
            </w:r>
          </w:p>
        </w:tc>
        <w:tc>
          <w:tcPr>
            <w:tcW w:w="3746" w:type="pct"/>
            <w:gridSpan w:val="2"/>
            <w:vAlign w:val="center"/>
          </w:tcPr>
          <w:p w:rsidR="00EC44A1" w:rsidRPr="00D4243E" w:rsidRDefault="00EC44A1" w:rsidP="00EC44A1">
            <w:r w:rsidRPr="00D4243E">
              <w:t>In a Poisson distribution P(X=0)=P(X=1), find the value of ʎ.</w:t>
            </w:r>
          </w:p>
        </w:tc>
        <w:tc>
          <w:tcPr>
            <w:tcW w:w="341" w:type="pct"/>
            <w:vAlign w:val="center"/>
          </w:tcPr>
          <w:p w:rsidR="00EC44A1" w:rsidRPr="00D4243E" w:rsidRDefault="00EC44A1" w:rsidP="00EC44A1">
            <w:pPr>
              <w:jc w:val="center"/>
            </w:pPr>
            <w:r w:rsidRPr="00D4243E">
              <w:t>CO2</w:t>
            </w:r>
          </w:p>
        </w:tc>
        <w:tc>
          <w:tcPr>
            <w:tcW w:w="250" w:type="pct"/>
            <w:vAlign w:val="center"/>
          </w:tcPr>
          <w:p w:rsidR="00EC44A1" w:rsidRPr="00D4243E" w:rsidRDefault="00EC44A1" w:rsidP="00EC44A1">
            <w:pPr>
              <w:jc w:val="center"/>
            </w:pPr>
            <w:r w:rsidRPr="00D4243E">
              <w:t>Ap</w:t>
            </w:r>
          </w:p>
        </w:tc>
        <w:tc>
          <w:tcPr>
            <w:tcW w:w="404" w:type="pct"/>
            <w:vAlign w:val="center"/>
          </w:tcPr>
          <w:p w:rsidR="00EC44A1" w:rsidRPr="00D4243E" w:rsidRDefault="00EC44A1" w:rsidP="00EC44A1">
            <w:pPr>
              <w:jc w:val="center"/>
            </w:pPr>
            <w:r w:rsidRPr="00D4243E">
              <w:t>3</w:t>
            </w:r>
          </w:p>
        </w:tc>
      </w:tr>
      <w:tr w:rsidR="00EC44A1" w:rsidRPr="00D4243E" w:rsidTr="00EC44A1">
        <w:trPr>
          <w:trHeight w:val="70"/>
        </w:trPr>
        <w:tc>
          <w:tcPr>
            <w:tcW w:w="260" w:type="pct"/>
            <w:vAlign w:val="center"/>
          </w:tcPr>
          <w:p w:rsidR="00EC44A1" w:rsidRPr="00D4243E" w:rsidRDefault="00EC44A1" w:rsidP="00EC44A1">
            <w:pPr>
              <w:jc w:val="center"/>
            </w:pPr>
            <w:r w:rsidRPr="00D4243E">
              <w:t>13.</w:t>
            </w:r>
          </w:p>
        </w:tc>
        <w:tc>
          <w:tcPr>
            <w:tcW w:w="3746" w:type="pct"/>
            <w:gridSpan w:val="2"/>
            <w:vAlign w:val="center"/>
          </w:tcPr>
          <w:p w:rsidR="00EC44A1" w:rsidRPr="00D4243E" w:rsidRDefault="00EC44A1" w:rsidP="00EC44A1">
            <w:r w:rsidRPr="00D4243E">
              <w:t>Define null and alternative hypothesis.</w:t>
            </w:r>
          </w:p>
        </w:tc>
        <w:tc>
          <w:tcPr>
            <w:tcW w:w="341" w:type="pct"/>
            <w:vAlign w:val="center"/>
          </w:tcPr>
          <w:p w:rsidR="00EC44A1" w:rsidRPr="00D4243E" w:rsidRDefault="00EC44A1" w:rsidP="00EC44A1">
            <w:pPr>
              <w:jc w:val="center"/>
            </w:pPr>
            <w:r w:rsidRPr="00D4243E">
              <w:t>CO3</w:t>
            </w:r>
          </w:p>
        </w:tc>
        <w:tc>
          <w:tcPr>
            <w:tcW w:w="250" w:type="pct"/>
            <w:vAlign w:val="center"/>
          </w:tcPr>
          <w:p w:rsidR="00EC44A1" w:rsidRPr="00D4243E" w:rsidRDefault="00EC44A1" w:rsidP="00EC44A1">
            <w:pPr>
              <w:jc w:val="center"/>
            </w:pPr>
            <w:r w:rsidRPr="00D4243E">
              <w:t>R</w:t>
            </w:r>
          </w:p>
        </w:tc>
        <w:tc>
          <w:tcPr>
            <w:tcW w:w="404" w:type="pct"/>
            <w:vAlign w:val="center"/>
          </w:tcPr>
          <w:p w:rsidR="00EC44A1" w:rsidRPr="00D4243E" w:rsidRDefault="00EC44A1" w:rsidP="00EC44A1">
            <w:pPr>
              <w:jc w:val="center"/>
            </w:pPr>
            <w:r w:rsidRPr="00D4243E">
              <w:t>3</w:t>
            </w:r>
          </w:p>
        </w:tc>
      </w:tr>
      <w:tr w:rsidR="00EC44A1" w:rsidRPr="00D4243E" w:rsidTr="00EC44A1">
        <w:trPr>
          <w:trHeight w:val="1406"/>
        </w:trPr>
        <w:tc>
          <w:tcPr>
            <w:tcW w:w="260" w:type="pct"/>
            <w:vAlign w:val="center"/>
          </w:tcPr>
          <w:p w:rsidR="00EC44A1" w:rsidRPr="00D4243E" w:rsidRDefault="00EC44A1" w:rsidP="00EC44A1">
            <w:pPr>
              <w:jc w:val="center"/>
            </w:pPr>
            <w:r w:rsidRPr="00D4243E">
              <w:t>14.</w:t>
            </w:r>
          </w:p>
        </w:tc>
        <w:tc>
          <w:tcPr>
            <w:tcW w:w="3746" w:type="pct"/>
            <w:gridSpan w:val="2"/>
            <w:vAlign w:val="center"/>
          </w:tcPr>
          <w:p w:rsidR="00EC44A1" w:rsidRPr="00D4243E" w:rsidRDefault="00EC44A1" w:rsidP="00EC44A1">
            <w:r w:rsidRPr="00D4243E">
              <w:t>In Chi-square test, write the expected frequencies for the below observed frequencies</w:t>
            </w:r>
          </w:p>
          <w:tbl>
            <w:tblPr>
              <w:tblStyle w:val="TableGrid"/>
              <w:tblW w:w="0" w:type="auto"/>
              <w:jc w:val="center"/>
              <w:tblLook w:val="04A0" w:firstRow="1" w:lastRow="0" w:firstColumn="1" w:lastColumn="0" w:noHBand="0" w:noVBand="1"/>
            </w:tblPr>
            <w:tblGrid>
              <w:gridCol w:w="758"/>
              <w:gridCol w:w="758"/>
              <w:gridCol w:w="758"/>
            </w:tblGrid>
            <w:tr w:rsidR="00EC44A1" w:rsidRPr="00D4243E" w:rsidTr="00EC44A1">
              <w:trPr>
                <w:trHeight w:val="298"/>
                <w:jc w:val="center"/>
              </w:trPr>
              <w:tc>
                <w:tcPr>
                  <w:tcW w:w="758" w:type="dxa"/>
                </w:tcPr>
                <w:p w:rsidR="00EC44A1" w:rsidRPr="00D4243E" w:rsidRDefault="00EC44A1" w:rsidP="00EC44A1">
                  <w:r w:rsidRPr="00D4243E">
                    <w:t>10</w:t>
                  </w:r>
                </w:p>
              </w:tc>
              <w:tc>
                <w:tcPr>
                  <w:tcW w:w="758" w:type="dxa"/>
                </w:tcPr>
                <w:p w:rsidR="00EC44A1" w:rsidRPr="00D4243E" w:rsidRDefault="00EC44A1" w:rsidP="00EC44A1">
                  <w:r w:rsidRPr="00D4243E">
                    <w:t>25</w:t>
                  </w:r>
                </w:p>
              </w:tc>
              <w:tc>
                <w:tcPr>
                  <w:tcW w:w="758" w:type="dxa"/>
                </w:tcPr>
                <w:p w:rsidR="00EC44A1" w:rsidRPr="00D4243E" w:rsidRDefault="00EC44A1" w:rsidP="00EC44A1">
                  <w:r w:rsidRPr="00D4243E">
                    <w:t>5</w:t>
                  </w:r>
                </w:p>
              </w:tc>
            </w:tr>
            <w:tr w:rsidR="00EC44A1" w:rsidRPr="00D4243E" w:rsidTr="00EC44A1">
              <w:trPr>
                <w:trHeight w:val="284"/>
                <w:jc w:val="center"/>
              </w:trPr>
              <w:tc>
                <w:tcPr>
                  <w:tcW w:w="758" w:type="dxa"/>
                </w:tcPr>
                <w:p w:rsidR="00EC44A1" w:rsidRPr="00D4243E" w:rsidRDefault="00EC44A1" w:rsidP="00EC44A1">
                  <w:r w:rsidRPr="00D4243E">
                    <w:t>15</w:t>
                  </w:r>
                </w:p>
              </w:tc>
              <w:tc>
                <w:tcPr>
                  <w:tcW w:w="758" w:type="dxa"/>
                </w:tcPr>
                <w:p w:rsidR="00EC44A1" w:rsidRPr="00D4243E" w:rsidRDefault="00EC44A1" w:rsidP="00EC44A1">
                  <w:r w:rsidRPr="00D4243E">
                    <w:t>30</w:t>
                  </w:r>
                </w:p>
              </w:tc>
              <w:tc>
                <w:tcPr>
                  <w:tcW w:w="758" w:type="dxa"/>
                </w:tcPr>
                <w:p w:rsidR="00EC44A1" w:rsidRPr="00D4243E" w:rsidRDefault="00EC44A1" w:rsidP="00EC44A1">
                  <w:r w:rsidRPr="00D4243E">
                    <w:t>8</w:t>
                  </w:r>
                </w:p>
              </w:tc>
            </w:tr>
            <w:tr w:rsidR="00EC44A1" w:rsidRPr="00D4243E" w:rsidTr="00EC44A1">
              <w:trPr>
                <w:trHeight w:val="284"/>
                <w:jc w:val="center"/>
              </w:trPr>
              <w:tc>
                <w:tcPr>
                  <w:tcW w:w="758" w:type="dxa"/>
                </w:tcPr>
                <w:p w:rsidR="00EC44A1" w:rsidRPr="00D4243E" w:rsidRDefault="00EC44A1" w:rsidP="00EC44A1">
                  <w:r w:rsidRPr="00D4243E">
                    <w:t>35</w:t>
                  </w:r>
                </w:p>
              </w:tc>
              <w:tc>
                <w:tcPr>
                  <w:tcW w:w="758" w:type="dxa"/>
                </w:tcPr>
                <w:p w:rsidR="00EC44A1" w:rsidRPr="00D4243E" w:rsidRDefault="00EC44A1" w:rsidP="00EC44A1">
                  <w:r w:rsidRPr="00D4243E">
                    <w:t>20</w:t>
                  </w:r>
                </w:p>
              </w:tc>
              <w:tc>
                <w:tcPr>
                  <w:tcW w:w="758" w:type="dxa"/>
                </w:tcPr>
                <w:p w:rsidR="00EC44A1" w:rsidRPr="00D4243E" w:rsidRDefault="00EC44A1" w:rsidP="00EC44A1">
                  <w:r w:rsidRPr="00D4243E">
                    <w:t>10</w:t>
                  </w:r>
                </w:p>
              </w:tc>
            </w:tr>
            <w:tr w:rsidR="00EC44A1" w:rsidRPr="00D4243E" w:rsidTr="00EC44A1">
              <w:trPr>
                <w:trHeight w:val="284"/>
                <w:jc w:val="center"/>
              </w:trPr>
              <w:tc>
                <w:tcPr>
                  <w:tcW w:w="758" w:type="dxa"/>
                </w:tcPr>
                <w:p w:rsidR="00EC44A1" w:rsidRPr="00D4243E" w:rsidRDefault="00EC44A1" w:rsidP="00EC44A1">
                  <w:r w:rsidRPr="00D4243E">
                    <w:t>20</w:t>
                  </w:r>
                </w:p>
              </w:tc>
              <w:tc>
                <w:tcPr>
                  <w:tcW w:w="758" w:type="dxa"/>
                </w:tcPr>
                <w:p w:rsidR="00EC44A1" w:rsidRPr="00D4243E" w:rsidRDefault="00EC44A1" w:rsidP="00EC44A1">
                  <w:r w:rsidRPr="00D4243E">
                    <w:t>15</w:t>
                  </w:r>
                </w:p>
              </w:tc>
              <w:tc>
                <w:tcPr>
                  <w:tcW w:w="758" w:type="dxa"/>
                </w:tcPr>
                <w:p w:rsidR="00EC44A1" w:rsidRPr="00D4243E" w:rsidRDefault="00EC44A1" w:rsidP="00EC44A1">
                  <w:r w:rsidRPr="00D4243E">
                    <w:t>9</w:t>
                  </w:r>
                </w:p>
              </w:tc>
            </w:tr>
          </w:tbl>
          <w:p w:rsidR="00EC44A1" w:rsidRPr="00D4243E" w:rsidRDefault="00EC44A1" w:rsidP="00EC44A1"/>
        </w:tc>
        <w:tc>
          <w:tcPr>
            <w:tcW w:w="341" w:type="pct"/>
            <w:vAlign w:val="center"/>
          </w:tcPr>
          <w:p w:rsidR="00EC44A1" w:rsidRPr="00D4243E" w:rsidRDefault="00EC44A1" w:rsidP="00EC44A1">
            <w:pPr>
              <w:jc w:val="center"/>
            </w:pPr>
            <w:r w:rsidRPr="00D4243E">
              <w:t>CO4</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3</w:t>
            </w:r>
          </w:p>
        </w:tc>
      </w:tr>
      <w:tr w:rsidR="00EC44A1" w:rsidRPr="00D4243E" w:rsidTr="00EC44A1">
        <w:trPr>
          <w:trHeight w:val="694"/>
        </w:trPr>
        <w:tc>
          <w:tcPr>
            <w:tcW w:w="260" w:type="pct"/>
            <w:vAlign w:val="center"/>
          </w:tcPr>
          <w:p w:rsidR="00EC44A1" w:rsidRPr="00D4243E" w:rsidRDefault="00EC44A1" w:rsidP="00EC44A1">
            <w:pPr>
              <w:jc w:val="center"/>
            </w:pPr>
            <w:r w:rsidRPr="00D4243E">
              <w:t>15.</w:t>
            </w:r>
          </w:p>
        </w:tc>
        <w:tc>
          <w:tcPr>
            <w:tcW w:w="3746" w:type="pct"/>
            <w:gridSpan w:val="2"/>
            <w:vAlign w:val="center"/>
          </w:tcPr>
          <w:p w:rsidR="00EC44A1" w:rsidRPr="00D4243E" w:rsidRDefault="00EC44A1" w:rsidP="00EC44A1">
            <w:r w:rsidRPr="00D4243E">
              <w:t>In one-way ANOVA, if SSC = 30; SST = 55 and d.o.f between column</w:t>
            </w:r>
          </w:p>
          <w:p w:rsidR="00EC44A1" w:rsidRPr="00D4243E" w:rsidRDefault="00EC44A1" w:rsidP="00EC44A1">
            <w:r w:rsidRPr="00D4243E">
              <w:t>is 6, then MSC=...... and SSE = ......</w:t>
            </w:r>
          </w:p>
        </w:tc>
        <w:tc>
          <w:tcPr>
            <w:tcW w:w="341" w:type="pct"/>
            <w:vAlign w:val="center"/>
          </w:tcPr>
          <w:p w:rsidR="00EC44A1" w:rsidRPr="00D4243E" w:rsidRDefault="00EC44A1" w:rsidP="00EC44A1">
            <w:pPr>
              <w:jc w:val="center"/>
            </w:pPr>
            <w:r w:rsidRPr="00D4243E">
              <w:t>CO5</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3</w:t>
            </w:r>
          </w:p>
        </w:tc>
      </w:tr>
      <w:tr w:rsidR="00EC44A1" w:rsidRPr="00D4243E" w:rsidTr="00EC44A1">
        <w:trPr>
          <w:trHeight w:val="144"/>
        </w:trPr>
        <w:tc>
          <w:tcPr>
            <w:tcW w:w="260" w:type="pct"/>
            <w:vAlign w:val="center"/>
          </w:tcPr>
          <w:p w:rsidR="00EC44A1" w:rsidRPr="00D4243E" w:rsidRDefault="00EC44A1" w:rsidP="00EC44A1">
            <w:pPr>
              <w:jc w:val="center"/>
            </w:pPr>
            <w:r w:rsidRPr="00D4243E">
              <w:t>16.</w:t>
            </w:r>
          </w:p>
        </w:tc>
        <w:tc>
          <w:tcPr>
            <w:tcW w:w="3746" w:type="pct"/>
            <w:gridSpan w:val="2"/>
            <w:vAlign w:val="center"/>
          </w:tcPr>
          <w:p w:rsidR="00EC44A1" w:rsidRPr="00D4243E" w:rsidRDefault="00EC44A1" w:rsidP="00EC44A1">
            <w:r w:rsidRPr="00D4243E">
              <w:t xml:space="preserve">Check whether </w:t>
            </w:r>
            <m:oMath>
              <m:r>
                <w:rPr>
                  <w:rFonts w:ascii="Cambria Math" w:hAnsi="Cambria Math"/>
                </w:rPr>
                <m:t>5sinπτ</m:t>
              </m:r>
            </m:oMath>
            <w:r w:rsidRPr="00D4243E">
              <w:t xml:space="preserve"> is a valid auto correlation.</w:t>
            </w:r>
          </w:p>
        </w:tc>
        <w:tc>
          <w:tcPr>
            <w:tcW w:w="341" w:type="pct"/>
            <w:vAlign w:val="center"/>
          </w:tcPr>
          <w:p w:rsidR="00EC44A1" w:rsidRPr="00D4243E" w:rsidRDefault="00EC44A1" w:rsidP="00EC44A1">
            <w:pPr>
              <w:jc w:val="center"/>
            </w:pPr>
            <w:r w:rsidRPr="00D4243E">
              <w:t>CO6</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3</w:t>
            </w:r>
          </w:p>
        </w:tc>
      </w:tr>
      <w:tr w:rsidR="00EC44A1" w:rsidRPr="00D4243E" w:rsidTr="00EC44A1">
        <w:trPr>
          <w:trHeight w:val="94"/>
        </w:trPr>
        <w:tc>
          <w:tcPr>
            <w:tcW w:w="5000" w:type="pct"/>
            <w:gridSpan w:val="6"/>
            <w:vAlign w:val="center"/>
          </w:tcPr>
          <w:p w:rsidR="00EC44A1" w:rsidRDefault="00EC44A1" w:rsidP="00EC44A1">
            <w:pPr>
              <w:jc w:val="center"/>
              <w:rPr>
                <w:b/>
                <w:u w:val="single"/>
              </w:rPr>
            </w:pPr>
          </w:p>
          <w:p w:rsidR="00EC44A1" w:rsidRPr="00D4243E" w:rsidRDefault="00EC44A1" w:rsidP="00EC44A1">
            <w:pPr>
              <w:jc w:val="center"/>
              <w:rPr>
                <w:b/>
                <w:u w:val="single"/>
              </w:rPr>
            </w:pPr>
            <w:r w:rsidRPr="00D4243E">
              <w:rPr>
                <w:b/>
                <w:u w:val="single"/>
              </w:rPr>
              <w:t>PART – C (6 X 12 = 72 MARKS)</w:t>
            </w:r>
          </w:p>
          <w:p w:rsidR="00EC44A1" w:rsidRPr="00D4243E" w:rsidRDefault="00EC44A1" w:rsidP="00EC44A1">
            <w:pPr>
              <w:jc w:val="center"/>
              <w:rPr>
                <w:b/>
              </w:rPr>
            </w:pPr>
            <w:r w:rsidRPr="00D4243E">
              <w:rPr>
                <w:b/>
              </w:rPr>
              <w:t>(Answer any five Questions from Q.No 17 to 23, Q.No 24 is Compulsory)</w:t>
            </w:r>
          </w:p>
        </w:tc>
      </w:tr>
      <w:tr w:rsidR="00EC44A1" w:rsidRPr="00D4243E" w:rsidTr="00EC44A1">
        <w:trPr>
          <w:trHeight w:val="1156"/>
        </w:trPr>
        <w:tc>
          <w:tcPr>
            <w:tcW w:w="270" w:type="pct"/>
            <w:vAlign w:val="center"/>
          </w:tcPr>
          <w:p w:rsidR="00EC44A1" w:rsidRPr="00D4243E" w:rsidRDefault="00EC44A1" w:rsidP="00EC44A1">
            <w:r w:rsidRPr="00D4243E">
              <w:t>17.</w:t>
            </w:r>
          </w:p>
        </w:tc>
        <w:tc>
          <w:tcPr>
            <w:tcW w:w="257" w:type="pct"/>
            <w:vAlign w:val="center"/>
          </w:tcPr>
          <w:p w:rsidR="00EC44A1" w:rsidRPr="00D4243E" w:rsidRDefault="00EC44A1" w:rsidP="00EC44A1">
            <w:r w:rsidRPr="00D4243E">
              <w:t>a.</w:t>
            </w:r>
          </w:p>
        </w:tc>
        <w:tc>
          <w:tcPr>
            <w:tcW w:w="3478" w:type="pct"/>
            <w:vAlign w:val="center"/>
          </w:tcPr>
          <w:p w:rsidR="00EC44A1" w:rsidRPr="00D4243E" w:rsidRDefault="00EC44A1" w:rsidP="00EC44A1">
            <w:r w:rsidRPr="00D4243E">
              <w:t>A random variable X has the following probability distribution.</w:t>
            </w:r>
          </w:p>
          <w:tbl>
            <w:tblPr>
              <w:tblStyle w:val="TableGrid"/>
              <w:tblW w:w="0" w:type="auto"/>
              <w:tblLook w:val="04A0" w:firstRow="1" w:lastRow="0" w:firstColumn="1" w:lastColumn="0" w:noHBand="0" w:noVBand="1"/>
            </w:tblPr>
            <w:tblGrid>
              <w:gridCol w:w="901"/>
              <w:gridCol w:w="902"/>
              <w:gridCol w:w="902"/>
              <w:gridCol w:w="902"/>
              <w:gridCol w:w="902"/>
              <w:gridCol w:w="902"/>
              <w:gridCol w:w="902"/>
            </w:tblGrid>
            <w:tr w:rsidR="00EC44A1" w:rsidRPr="00D4243E" w:rsidTr="00EC44A1">
              <w:tc>
                <w:tcPr>
                  <w:tcW w:w="901" w:type="dxa"/>
                </w:tcPr>
                <w:p w:rsidR="00EC44A1" w:rsidRPr="00D4243E" w:rsidRDefault="00EC44A1" w:rsidP="00EC44A1">
                  <w:pPr>
                    <w:rPr>
                      <w:i/>
                    </w:rPr>
                  </w:pPr>
                  <w:r w:rsidRPr="00D4243E">
                    <w:rPr>
                      <w:i/>
                    </w:rPr>
                    <w:t>x</w:t>
                  </w:r>
                </w:p>
              </w:tc>
              <w:tc>
                <w:tcPr>
                  <w:tcW w:w="902" w:type="dxa"/>
                </w:tcPr>
                <w:p w:rsidR="00EC44A1" w:rsidRPr="00D4243E" w:rsidRDefault="00EC44A1" w:rsidP="00EC44A1">
                  <w:pPr>
                    <w:rPr>
                      <w:i/>
                    </w:rPr>
                  </w:pPr>
                  <w:r w:rsidRPr="00D4243E">
                    <w:rPr>
                      <w:i/>
                    </w:rPr>
                    <w:t>0</w:t>
                  </w:r>
                </w:p>
              </w:tc>
              <w:tc>
                <w:tcPr>
                  <w:tcW w:w="902" w:type="dxa"/>
                </w:tcPr>
                <w:p w:rsidR="00EC44A1" w:rsidRPr="00D4243E" w:rsidRDefault="00EC44A1" w:rsidP="00EC44A1">
                  <w:pPr>
                    <w:rPr>
                      <w:i/>
                    </w:rPr>
                  </w:pPr>
                  <w:r w:rsidRPr="00D4243E">
                    <w:rPr>
                      <w:i/>
                    </w:rPr>
                    <w:t>1</w:t>
                  </w:r>
                </w:p>
              </w:tc>
              <w:tc>
                <w:tcPr>
                  <w:tcW w:w="902" w:type="dxa"/>
                </w:tcPr>
                <w:p w:rsidR="00EC44A1" w:rsidRPr="00D4243E" w:rsidRDefault="00EC44A1" w:rsidP="00EC44A1">
                  <w:pPr>
                    <w:rPr>
                      <w:i/>
                    </w:rPr>
                  </w:pPr>
                  <w:r w:rsidRPr="00D4243E">
                    <w:rPr>
                      <w:i/>
                    </w:rPr>
                    <w:t>2</w:t>
                  </w:r>
                </w:p>
              </w:tc>
              <w:tc>
                <w:tcPr>
                  <w:tcW w:w="902" w:type="dxa"/>
                </w:tcPr>
                <w:p w:rsidR="00EC44A1" w:rsidRPr="00D4243E" w:rsidRDefault="00EC44A1" w:rsidP="00EC44A1">
                  <w:pPr>
                    <w:rPr>
                      <w:i/>
                    </w:rPr>
                  </w:pPr>
                  <w:r w:rsidRPr="00D4243E">
                    <w:rPr>
                      <w:i/>
                    </w:rPr>
                    <w:t>3</w:t>
                  </w:r>
                </w:p>
              </w:tc>
              <w:tc>
                <w:tcPr>
                  <w:tcW w:w="902" w:type="dxa"/>
                </w:tcPr>
                <w:p w:rsidR="00EC44A1" w:rsidRPr="00D4243E" w:rsidRDefault="00EC44A1" w:rsidP="00EC44A1">
                  <w:pPr>
                    <w:rPr>
                      <w:i/>
                    </w:rPr>
                  </w:pPr>
                  <w:r w:rsidRPr="00D4243E">
                    <w:rPr>
                      <w:i/>
                    </w:rPr>
                    <w:t>4</w:t>
                  </w:r>
                </w:p>
              </w:tc>
              <w:tc>
                <w:tcPr>
                  <w:tcW w:w="902" w:type="dxa"/>
                </w:tcPr>
                <w:p w:rsidR="00EC44A1" w:rsidRPr="00D4243E" w:rsidRDefault="00EC44A1" w:rsidP="00EC44A1">
                  <w:pPr>
                    <w:rPr>
                      <w:i/>
                    </w:rPr>
                  </w:pPr>
                  <w:r w:rsidRPr="00D4243E">
                    <w:rPr>
                      <w:i/>
                    </w:rPr>
                    <w:t>5</w:t>
                  </w:r>
                </w:p>
              </w:tc>
            </w:tr>
            <w:tr w:rsidR="00EC44A1" w:rsidRPr="00D4243E" w:rsidTr="00EC44A1">
              <w:tc>
                <w:tcPr>
                  <w:tcW w:w="901" w:type="dxa"/>
                </w:tcPr>
                <w:p w:rsidR="00EC44A1" w:rsidRPr="00D4243E" w:rsidRDefault="00EC44A1" w:rsidP="00EC44A1">
                  <w:pPr>
                    <w:rPr>
                      <w:i/>
                    </w:rPr>
                  </w:pPr>
                  <w:r w:rsidRPr="00D4243E">
                    <w:rPr>
                      <w:i/>
                    </w:rPr>
                    <w:t>P(x)</w:t>
                  </w:r>
                </w:p>
              </w:tc>
              <w:tc>
                <w:tcPr>
                  <w:tcW w:w="902" w:type="dxa"/>
                </w:tcPr>
                <w:p w:rsidR="00EC44A1" w:rsidRPr="00D4243E" w:rsidRDefault="00EC44A1" w:rsidP="00EC44A1">
                  <w:pPr>
                    <w:rPr>
                      <w:i/>
                    </w:rPr>
                  </w:pPr>
                  <w:r w:rsidRPr="00D4243E">
                    <w:rPr>
                      <w:i/>
                    </w:rPr>
                    <w:t>k</w:t>
                  </w:r>
                </w:p>
              </w:tc>
              <w:tc>
                <w:tcPr>
                  <w:tcW w:w="902" w:type="dxa"/>
                </w:tcPr>
                <w:p w:rsidR="00EC44A1" w:rsidRPr="00D4243E" w:rsidRDefault="00EC44A1" w:rsidP="00EC44A1">
                  <w:pPr>
                    <w:rPr>
                      <w:i/>
                    </w:rPr>
                  </w:pPr>
                  <w:r w:rsidRPr="00D4243E">
                    <w:rPr>
                      <w:i/>
                    </w:rPr>
                    <w:t>3k</w:t>
                  </w:r>
                </w:p>
              </w:tc>
              <w:tc>
                <w:tcPr>
                  <w:tcW w:w="902" w:type="dxa"/>
                </w:tcPr>
                <w:p w:rsidR="00EC44A1" w:rsidRPr="00D4243E" w:rsidRDefault="00EC44A1" w:rsidP="00EC44A1">
                  <w:pPr>
                    <w:rPr>
                      <w:i/>
                    </w:rPr>
                  </w:pPr>
                  <w:r w:rsidRPr="00D4243E">
                    <w:rPr>
                      <w:i/>
                    </w:rPr>
                    <w:t>5k</w:t>
                  </w:r>
                </w:p>
              </w:tc>
              <w:tc>
                <w:tcPr>
                  <w:tcW w:w="902" w:type="dxa"/>
                </w:tcPr>
                <w:p w:rsidR="00EC44A1" w:rsidRPr="00D4243E" w:rsidRDefault="00EC44A1" w:rsidP="00EC44A1">
                  <w:pPr>
                    <w:rPr>
                      <w:i/>
                    </w:rPr>
                  </w:pPr>
                  <w:r w:rsidRPr="00D4243E">
                    <w:rPr>
                      <w:i/>
                    </w:rPr>
                    <w:t>7k</w:t>
                  </w:r>
                </w:p>
              </w:tc>
              <w:tc>
                <w:tcPr>
                  <w:tcW w:w="902" w:type="dxa"/>
                </w:tcPr>
                <w:p w:rsidR="00EC44A1" w:rsidRPr="00D4243E" w:rsidRDefault="00EC44A1" w:rsidP="00EC44A1">
                  <w:pPr>
                    <w:rPr>
                      <w:i/>
                    </w:rPr>
                  </w:pPr>
                  <w:r w:rsidRPr="00D4243E">
                    <w:rPr>
                      <w:i/>
                    </w:rPr>
                    <w:t>9k</w:t>
                  </w:r>
                </w:p>
              </w:tc>
              <w:tc>
                <w:tcPr>
                  <w:tcW w:w="902" w:type="dxa"/>
                </w:tcPr>
                <w:p w:rsidR="00EC44A1" w:rsidRPr="00D4243E" w:rsidRDefault="00EC44A1" w:rsidP="00EC44A1">
                  <w:pPr>
                    <w:rPr>
                      <w:i/>
                    </w:rPr>
                  </w:pPr>
                  <w:r w:rsidRPr="00D4243E">
                    <w:rPr>
                      <w:i/>
                    </w:rPr>
                    <w:t>11k</w:t>
                  </w:r>
                </w:p>
              </w:tc>
            </w:tr>
          </w:tbl>
          <w:p w:rsidR="00EC44A1" w:rsidRPr="00D4243E" w:rsidRDefault="00EC44A1" w:rsidP="00EC44A1">
            <w:r w:rsidRPr="00D4243E">
              <w:t xml:space="preserve">Find (i) the value </w:t>
            </w:r>
            <w:r w:rsidRPr="00D4243E">
              <w:rPr>
                <w:i/>
              </w:rPr>
              <w:t>of k</w:t>
            </w:r>
            <w:r w:rsidRPr="00D4243E">
              <w:t xml:space="preserve">  (ii) </w:t>
            </w:r>
            <w:r w:rsidRPr="00D4243E">
              <w:rPr>
                <w:i/>
              </w:rPr>
              <w:t>P(X &lt;4)</w:t>
            </w:r>
            <w:r w:rsidRPr="00D4243E">
              <w:t xml:space="preserve">  (iii) </w:t>
            </w:r>
            <w:r w:rsidRPr="00D4243E">
              <w:rPr>
                <w:i/>
              </w:rPr>
              <w:t xml:space="preserve">P(1 &lt; X </w:t>
            </w:r>
            <m:oMath>
              <m:r>
                <w:rPr>
                  <w:rFonts w:ascii="Cambria Math" w:hAnsi="Cambria Math"/>
                </w:rPr>
                <m:t>≤</m:t>
              </m:r>
            </m:oMath>
            <w:r w:rsidRPr="00D4243E">
              <w:rPr>
                <w:i/>
              </w:rPr>
              <w:t xml:space="preserve"> 5)</w:t>
            </w:r>
            <w:r w:rsidRPr="00D4243E">
              <w:t xml:space="preserve">  (iv) Mean </w:t>
            </w:r>
            <w:r w:rsidRPr="00D4243E">
              <w:rPr>
                <w:i/>
              </w:rPr>
              <w:t>of X</w:t>
            </w:r>
            <w:r w:rsidRPr="00D4243E">
              <w:t xml:space="preserve">     (v) Variance of </w:t>
            </w:r>
            <w:r w:rsidRPr="00D4243E">
              <w:rPr>
                <w:i/>
              </w:rPr>
              <w:t>X</w:t>
            </w:r>
            <w:r w:rsidRPr="00D4243E">
              <w:t xml:space="preserve">    (vi) Cumulative distribution of X.</w:t>
            </w:r>
          </w:p>
        </w:tc>
        <w:tc>
          <w:tcPr>
            <w:tcW w:w="341" w:type="pct"/>
            <w:vAlign w:val="center"/>
          </w:tcPr>
          <w:p w:rsidR="00EC44A1" w:rsidRPr="00D4243E" w:rsidRDefault="00EC44A1" w:rsidP="00EC44A1">
            <w:pPr>
              <w:jc w:val="center"/>
            </w:pPr>
            <w:r w:rsidRPr="00D4243E">
              <w:t>CO1</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12</w:t>
            </w:r>
          </w:p>
        </w:tc>
      </w:tr>
      <w:tr w:rsidR="00EC44A1" w:rsidRPr="00D4243E" w:rsidTr="00EC44A1">
        <w:trPr>
          <w:trHeight w:val="134"/>
        </w:trPr>
        <w:tc>
          <w:tcPr>
            <w:tcW w:w="270" w:type="pct"/>
            <w:vAlign w:val="center"/>
          </w:tcPr>
          <w:p w:rsidR="00EC44A1" w:rsidRPr="00D4243E" w:rsidRDefault="00EC44A1" w:rsidP="00EC44A1"/>
        </w:tc>
        <w:tc>
          <w:tcPr>
            <w:tcW w:w="257" w:type="pct"/>
            <w:vAlign w:val="center"/>
          </w:tcPr>
          <w:p w:rsidR="00EC44A1" w:rsidRPr="00D4243E" w:rsidRDefault="00EC44A1" w:rsidP="00EC44A1"/>
        </w:tc>
        <w:tc>
          <w:tcPr>
            <w:tcW w:w="3478" w:type="pct"/>
            <w:vAlign w:val="center"/>
          </w:tcPr>
          <w:p w:rsidR="00EC44A1" w:rsidRPr="00D4243E" w:rsidRDefault="00EC44A1" w:rsidP="00EC44A1"/>
        </w:tc>
        <w:tc>
          <w:tcPr>
            <w:tcW w:w="341" w:type="pct"/>
            <w:vAlign w:val="center"/>
          </w:tcPr>
          <w:p w:rsidR="00EC44A1" w:rsidRPr="00D4243E" w:rsidRDefault="00EC44A1" w:rsidP="00EC44A1">
            <w:pPr>
              <w:jc w:val="center"/>
            </w:pPr>
          </w:p>
        </w:tc>
        <w:tc>
          <w:tcPr>
            <w:tcW w:w="250" w:type="pct"/>
            <w:vAlign w:val="center"/>
          </w:tcPr>
          <w:p w:rsidR="00EC44A1" w:rsidRPr="00D4243E" w:rsidRDefault="00EC44A1" w:rsidP="00EC44A1">
            <w:pPr>
              <w:jc w:val="center"/>
            </w:pPr>
          </w:p>
        </w:tc>
        <w:tc>
          <w:tcPr>
            <w:tcW w:w="404" w:type="pct"/>
            <w:vAlign w:val="center"/>
          </w:tcPr>
          <w:p w:rsidR="00EC44A1" w:rsidRPr="00D4243E" w:rsidRDefault="00EC44A1" w:rsidP="00EC44A1">
            <w:pPr>
              <w:jc w:val="center"/>
            </w:pPr>
          </w:p>
        </w:tc>
      </w:tr>
      <w:tr w:rsidR="00EC44A1" w:rsidRPr="00D4243E" w:rsidTr="00EC44A1">
        <w:trPr>
          <w:trHeight w:val="397"/>
        </w:trPr>
        <w:tc>
          <w:tcPr>
            <w:tcW w:w="270" w:type="pct"/>
            <w:vMerge w:val="restart"/>
            <w:vAlign w:val="center"/>
          </w:tcPr>
          <w:p w:rsidR="00EC44A1" w:rsidRPr="00D4243E" w:rsidRDefault="00EC44A1" w:rsidP="00EC44A1">
            <w:r w:rsidRPr="00D4243E">
              <w:t>18.</w:t>
            </w:r>
          </w:p>
        </w:tc>
        <w:tc>
          <w:tcPr>
            <w:tcW w:w="257" w:type="pct"/>
            <w:vAlign w:val="center"/>
          </w:tcPr>
          <w:p w:rsidR="00EC44A1" w:rsidRPr="00D4243E" w:rsidRDefault="00EC44A1" w:rsidP="00EC44A1">
            <w:r w:rsidRPr="00D4243E">
              <w:t>a.</w:t>
            </w:r>
          </w:p>
        </w:tc>
        <w:tc>
          <w:tcPr>
            <w:tcW w:w="3478" w:type="pct"/>
            <w:vAlign w:val="center"/>
          </w:tcPr>
          <w:p w:rsidR="00EC44A1" w:rsidRPr="00D4243E" w:rsidRDefault="00EC44A1" w:rsidP="00EC44A1">
            <w:r w:rsidRPr="00D4243E">
              <w:t>Find the rank correlation for the below data.</w:t>
            </w:r>
          </w:p>
          <w:tbl>
            <w:tblPr>
              <w:tblStyle w:val="TableGrid"/>
              <w:tblW w:w="0" w:type="auto"/>
              <w:tblLook w:val="04A0" w:firstRow="1" w:lastRow="0" w:firstColumn="1" w:lastColumn="0" w:noHBand="0" w:noVBand="1"/>
            </w:tblPr>
            <w:tblGrid>
              <w:gridCol w:w="631"/>
              <w:gridCol w:w="631"/>
              <w:gridCol w:w="631"/>
              <w:gridCol w:w="631"/>
              <w:gridCol w:w="631"/>
              <w:gridCol w:w="631"/>
              <w:gridCol w:w="631"/>
              <w:gridCol w:w="632"/>
              <w:gridCol w:w="632"/>
              <w:gridCol w:w="632"/>
            </w:tblGrid>
            <w:tr w:rsidR="00EC44A1" w:rsidRPr="00D4243E" w:rsidTr="00EC44A1">
              <w:tc>
                <w:tcPr>
                  <w:tcW w:w="631" w:type="dxa"/>
                </w:tcPr>
                <w:p w:rsidR="00EC44A1" w:rsidRPr="00D4243E" w:rsidRDefault="00EC44A1" w:rsidP="00EC44A1">
                  <w:r w:rsidRPr="00D4243E">
                    <w:t>X</w:t>
                  </w:r>
                </w:p>
              </w:tc>
              <w:tc>
                <w:tcPr>
                  <w:tcW w:w="631" w:type="dxa"/>
                </w:tcPr>
                <w:p w:rsidR="00EC44A1" w:rsidRPr="00D4243E" w:rsidRDefault="00EC44A1" w:rsidP="00EC44A1">
                  <w:r w:rsidRPr="00D4243E">
                    <w:t>45</w:t>
                  </w:r>
                </w:p>
              </w:tc>
              <w:tc>
                <w:tcPr>
                  <w:tcW w:w="631" w:type="dxa"/>
                </w:tcPr>
                <w:p w:rsidR="00EC44A1" w:rsidRPr="00D4243E" w:rsidRDefault="00EC44A1" w:rsidP="00EC44A1">
                  <w:r w:rsidRPr="00D4243E">
                    <w:t>56</w:t>
                  </w:r>
                </w:p>
              </w:tc>
              <w:tc>
                <w:tcPr>
                  <w:tcW w:w="631" w:type="dxa"/>
                </w:tcPr>
                <w:p w:rsidR="00EC44A1" w:rsidRPr="00D4243E" w:rsidRDefault="00EC44A1" w:rsidP="00EC44A1">
                  <w:r w:rsidRPr="00D4243E">
                    <w:t>39</w:t>
                  </w:r>
                </w:p>
              </w:tc>
              <w:tc>
                <w:tcPr>
                  <w:tcW w:w="631" w:type="dxa"/>
                </w:tcPr>
                <w:p w:rsidR="00EC44A1" w:rsidRPr="00D4243E" w:rsidRDefault="00EC44A1" w:rsidP="00EC44A1">
                  <w:r w:rsidRPr="00D4243E">
                    <w:t>54</w:t>
                  </w:r>
                </w:p>
              </w:tc>
              <w:tc>
                <w:tcPr>
                  <w:tcW w:w="631" w:type="dxa"/>
                </w:tcPr>
                <w:p w:rsidR="00EC44A1" w:rsidRPr="00D4243E" w:rsidRDefault="00EC44A1" w:rsidP="00EC44A1">
                  <w:r w:rsidRPr="00D4243E">
                    <w:t>45</w:t>
                  </w:r>
                </w:p>
              </w:tc>
              <w:tc>
                <w:tcPr>
                  <w:tcW w:w="631" w:type="dxa"/>
                </w:tcPr>
                <w:p w:rsidR="00EC44A1" w:rsidRPr="00D4243E" w:rsidRDefault="00EC44A1" w:rsidP="00EC44A1">
                  <w:r w:rsidRPr="00D4243E">
                    <w:t>40</w:t>
                  </w:r>
                </w:p>
              </w:tc>
              <w:tc>
                <w:tcPr>
                  <w:tcW w:w="632" w:type="dxa"/>
                </w:tcPr>
                <w:p w:rsidR="00EC44A1" w:rsidRPr="00D4243E" w:rsidRDefault="00EC44A1" w:rsidP="00EC44A1">
                  <w:r w:rsidRPr="00D4243E">
                    <w:t>56</w:t>
                  </w:r>
                </w:p>
              </w:tc>
              <w:tc>
                <w:tcPr>
                  <w:tcW w:w="632" w:type="dxa"/>
                </w:tcPr>
                <w:p w:rsidR="00EC44A1" w:rsidRPr="00D4243E" w:rsidRDefault="00EC44A1" w:rsidP="00EC44A1">
                  <w:r w:rsidRPr="00D4243E">
                    <w:t>64</w:t>
                  </w:r>
                </w:p>
              </w:tc>
              <w:tc>
                <w:tcPr>
                  <w:tcW w:w="632" w:type="dxa"/>
                </w:tcPr>
                <w:p w:rsidR="00EC44A1" w:rsidRPr="00D4243E" w:rsidRDefault="00EC44A1" w:rsidP="00EC44A1">
                  <w:r w:rsidRPr="00D4243E">
                    <w:t>30</w:t>
                  </w:r>
                </w:p>
              </w:tc>
            </w:tr>
            <w:tr w:rsidR="00EC44A1" w:rsidRPr="00D4243E" w:rsidTr="00EC44A1">
              <w:tc>
                <w:tcPr>
                  <w:tcW w:w="631" w:type="dxa"/>
                </w:tcPr>
                <w:p w:rsidR="00EC44A1" w:rsidRPr="00D4243E" w:rsidRDefault="00EC44A1" w:rsidP="00EC44A1">
                  <w:r w:rsidRPr="00D4243E">
                    <w:t>Y</w:t>
                  </w:r>
                </w:p>
              </w:tc>
              <w:tc>
                <w:tcPr>
                  <w:tcW w:w="631" w:type="dxa"/>
                </w:tcPr>
                <w:p w:rsidR="00EC44A1" w:rsidRPr="00D4243E" w:rsidRDefault="00EC44A1" w:rsidP="00EC44A1">
                  <w:r w:rsidRPr="00D4243E">
                    <w:t>40</w:t>
                  </w:r>
                </w:p>
              </w:tc>
              <w:tc>
                <w:tcPr>
                  <w:tcW w:w="631" w:type="dxa"/>
                </w:tcPr>
                <w:p w:rsidR="00EC44A1" w:rsidRPr="00D4243E" w:rsidRDefault="00EC44A1" w:rsidP="00EC44A1">
                  <w:r w:rsidRPr="00D4243E">
                    <w:t>36</w:t>
                  </w:r>
                </w:p>
              </w:tc>
              <w:tc>
                <w:tcPr>
                  <w:tcW w:w="631" w:type="dxa"/>
                </w:tcPr>
                <w:p w:rsidR="00EC44A1" w:rsidRPr="00D4243E" w:rsidRDefault="00EC44A1" w:rsidP="00EC44A1">
                  <w:r w:rsidRPr="00D4243E">
                    <w:t>30</w:t>
                  </w:r>
                </w:p>
              </w:tc>
              <w:tc>
                <w:tcPr>
                  <w:tcW w:w="631" w:type="dxa"/>
                </w:tcPr>
                <w:p w:rsidR="00EC44A1" w:rsidRPr="00D4243E" w:rsidRDefault="00EC44A1" w:rsidP="00EC44A1">
                  <w:r w:rsidRPr="00D4243E">
                    <w:t>44</w:t>
                  </w:r>
                </w:p>
              </w:tc>
              <w:tc>
                <w:tcPr>
                  <w:tcW w:w="631" w:type="dxa"/>
                </w:tcPr>
                <w:p w:rsidR="00EC44A1" w:rsidRPr="00D4243E" w:rsidRDefault="00EC44A1" w:rsidP="00EC44A1">
                  <w:r w:rsidRPr="00D4243E">
                    <w:t>36</w:t>
                  </w:r>
                </w:p>
              </w:tc>
              <w:tc>
                <w:tcPr>
                  <w:tcW w:w="631" w:type="dxa"/>
                </w:tcPr>
                <w:p w:rsidR="00EC44A1" w:rsidRPr="00D4243E" w:rsidRDefault="00EC44A1" w:rsidP="00EC44A1">
                  <w:r w:rsidRPr="00D4243E">
                    <w:t>32</w:t>
                  </w:r>
                </w:p>
              </w:tc>
              <w:tc>
                <w:tcPr>
                  <w:tcW w:w="632" w:type="dxa"/>
                </w:tcPr>
                <w:p w:rsidR="00EC44A1" w:rsidRPr="00D4243E" w:rsidRDefault="00EC44A1" w:rsidP="00EC44A1">
                  <w:r w:rsidRPr="00D4243E">
                    <w:t>45</w:t>
                  </w:r>
                </w:p>
              </w:tc>
              <w:tc>
                <w:tcPr>
                  <w:tcW w:w="632" w:type="dxa"/>
                </w:tcPr>
                <w:p w:rsidR="00EC44A1" w:rsidRPr="00D4243E" w:rsidRDefault="00EC44A1" w:rsidP="00EC44A1">
                  <w:r w:rsidRPr="00D4243E">
                    <w:t>42</w:t>
                  </w:r>
                </w:p>
              </w:tc>
              <w:tc>
                <w:tcPr>
                  <w:tcW w:w="632" w:type="dxa"/>
                </w:tcPr>
                <w:p w:rsidR="00EC44A1" w:rsidRPr="00D4243E" w:rsidRDefault="00EC44A1" w:rsidP="00EC44A1">
                  <w:r w:rsidRPr="00D4243E">
                    <w:t>20</w:t>
                  </w:r>
                </w:p>
              </w:tc>
            </w:tr>
          </w:tbl>
          <w:p w:rsidR="00EC44A1" w:rsidRPr="00D4243E" w:rsidRDefault="00EC44A1" w:rsidP="00EC44A1"/>
        </w:tc>
        <w:tc>
          <w:tcPr>
            <w:tcW w:w="341" w:type="pct"/>
            <w:vAlign w:val="center"/>
          </w:tcPr>
          <w:p w:rsidR="00EC44A1" w:rsidRPr="00D4243E" w:rsidRDefault="00EC44A1" w:rsidP="00EC44A1">
            <w:pPr>
              <w:jc w:val="center"/>
            </w:pPr>
            <w:r w:rsidRPr="00D4243E">
              <w:t>CO2</w:t>
            </w:r>
          </w:p>
        </w:tc>
        <w:tc>
          <w:tcPr>
            <w:tcW w:w="250" w:type="pct"/>
            <w:vAlign w:val="center"/>
          </w:tcPr>
          <w:p w:rsidR="00EC44A1" w:rsidRPr="00D4243E" w:rsidRDefault="00EC44A1" w:rsidP="00EC44A1">
            <w:pPr>
              <w:jc w:val="center"/>
            </w:pPr>
            <w:r w:rsidRPr="00D4243E">
              <w:t>Ap</w:t>
            </w:r>
          </w:p>
        </w:tc>
        <w:tc>
          <w:tcPr>
            <w:tcW w:w="404" w:type="pct"/>
            <w:vAlign w:val="center"/>
          </w:tcPr>
          <w:p w:rsidR="00EC44A1" w:rsidRPr="00D4243E" w:rsidRDefault="00EC44A1" w:rsidP="00EC44A1">
            <w:pPr>
              <w:jc w:val="center"/>
            </w:pPr>
            <w:r w:rsidRPr="00D4243E">
              <w:t>6</w:t>
            </w:r>
          </w:p>
        </w:tc>
      </w:tr>
      <w:tr w:rsidR="00EC44A1" w:rsidRPr="00D4243E" w:rsidTr="00EC44A1">
        <w:trPr>
          <w:trHeight w:val="70"/>
        </w:trPr>
        <w:tc>
          <w:tcPr>
            <w:tcW w:w="270" w:type="pct"/>
            <w:vMerge/>
            <w:vAlign w:val="center"/>
          </w:tcPr>
          <w:p w:rsidR="00EC44A1" w:rsidRPr="00D4243E" w:rsidRDefault="00EC44A1" w:rsidP="00EC44A1"/>
        </w:tc>
        <w:tc>
          <w:tcPr>
            <w:tcW w:w="257" w:type="pct"/>
            <w:vAlign w:val="center"/>
          </w:tcPr>
          <w:p w:rsidR="00EC44A1" w:rsidRPr="00D4243E" w:rsidRDefault="00EC44A1" w:rsidP="00EC44A1">
            <w:r w:rsidRPr="00D4243E">
              <w:t>b.</w:t>
            </w:r>
          </w:p>
        </w:tc>
        <w:tc>
          <w:tcPr>
            <w:tcW w:w="3478" w:type="pct"/>
            <w:vAlign w:val="center"/>
          </w:tcPr>
          <w:p w:rsidR="00EC44A1" w:rsidRPr="00D4243E" w:rsidRDefault="00EC44A1" w:rsidP="00EC44A1">
            <w:r w:rsidRPr="00D4243E">
              <w:t xml:space="preserve">If </w:t>
            </w:r>
            <w:r w:rsidRPr="00D4243E">
              <w:rPr>
                <w:i/>
              </w:rPr>
              <w:t>X</w:t>
            </w:r>
            <w:r w:rsidRPr="00D4243E">
              <w:t xml:space="preserve"> is a Poisson variant such that </w:t>
            </w:r>
            <w:r w:rsidRPr="00D4243E">
              <w:rPr>
                <w:i/>
              </w:rPr>
              <w:t>P(x=1) = 3/10</w:t>
            </w:r>
            <w:r w:rsidRPr="00D4243E">
              <w:t xml:space="preserve"> and</w:t>
            </w:r>
          </w:p>
          <w:p w:rsidR="00EC44A1" w:rsidRPr="00D4243E" w:rsidRDefault="00EC44A1" w:rsidP="00EC44A1">
            <w:r w:rsidRPr="00D4243E">
              <w:rPr>
                <w:i/>
              </w:rPr>
              <w:t>P(x= 2)=1/5.</w:t>
            </w:r>
            <w:r w:rsidRPr="00D4243E">
              <w:t xml:space="preserve"> Find </w:t>
            </w:r>
            <w:r w:rsidRPr="00D4243E">
              <w:rPr>
                <w:i/>
              </w:rPr>
              <w:t>P(x=0)</w:t>
            </w:r>
            <w:r w:rsidRPr="00D4243E">
              <w:t xml:space="preserve"> and </w:t>
            </w:r>
            <w:r w:rsidRPr="00D4243E">
              <w:rPr>
                <w:i/>
              </w:rPr>
              <w:t>P(x= 3).</w:t>
            </w:r>
          </w:p>
        </w:tc>
        <w:tc>
          <w:tcPr>
            <w:tcW w:w="341" w:type="pct"/>
            <w:vAlign w:val="center"/>
          </w:tcPr>
          <w:p w:rsidR="00EC44A1" w:rsidRPr="00D4243E" w:rsidRDefault="00EC44A1" w:rsidP="00EC44A1">
            <w:pPr>
              <w:jc w:val="center"/>
            </w:pPr>
            <w:r w:rsidRPr="00D4243E">
              <w:t>CO2</w:t>
            </w:r>
          </w:p>
        </w:tc>
        <w:tc>
          <w:tcPr>
            <w:tcW w:w="250" w:type="pct"/>
            <w:vAlign w:val="center"/>
          </w:tcPr>
          <w:p w:rsidR="00EC44A1" w:rsidRPr="00D4243E" w:rsidRDefault="00EC44A1" w:rsidP="00EC44A1">
            <w:pPr>
              <w:jc w:val="center"/>
            </w:pPr>
            <w:r w:rsidRPr="00D4243E">
              <w:t>Ap</w:t>
            </w:r>
          </w:p>
        </w:tc>
        <w:tc>
          <w:tcPr>
            <w:tcW w:w="404" w:type="pct"/>
            <w:vAlign w:val="center"/>
          </w:tcPr>
          <w:p w:rsidR="00EC44A1" w:rsidRPr="00D4243E" w:rsidRDefault="00EC44A1" w:rsidP="00EC44A1">
            <w:pPr>
              <w:jc w:val="center"/>
            </w:pPr>
            <w:r w:rsidRPr="00D4243E">
              <w:t>6</w:t>
            </w:r>
          </w:p>
        </w:tc>
      </w:tr>
      <w:tr w:rsidR="00EC44A1" w:rsidRPr="00D4243E" w:rsidTr="00EC44A1">
        <w:trPr>
          <w:trHeight w:val="136"/>
        </w:trPr>
        <w:tc>
          <w:tcPr>
            <w:tcW w:w="270" w:type="pct"/>
            <w:vAlign w:val="center"/>
          </w:tcPr>
          <w:p w:rsidR="00EC44A1" w:rsidRPr="00D4243E" w:rsidRDefault="00EC44A1" w:rsidP="00EC44A1"/>
        </w:tc>
        <w:tc>
          <w:tcPr>
            <w:tcW w:w="257" w:type="pct"/>
            <w:vAlign w:val="center"/>
          </w:tcPr>
          <w:p w:rsidR="00EC44A1" w:rsidRPr="00D4243E" w:rsidRDefault="00EC44A1" w:rsidP="00EC44A1"/>
        </w:tc>
        <w:tc>
          <w:tcPr>
            <w:tcW w:w="3478" w:type="pct"/>
            <w:vAlign w:val="center"/>
          </w:tcPr>
          <w:p w:rsidR="00EC44A1" w:rsidRPr="00D4243E" w:rsidRDefault="00EC44A1" w:rsidP="00EC44A1"/>
        </w:tc>
        <w:tc>
          <w:tcPr>
            <w:tcW w:w="341" w:type="pct"/>
            <w:vAlign w:val="center"/>
          </w:tcPr>
          <w:p w:rsidR="00EC44A1" w:rsidRPr="00D4243E" w:rsidRDefault="00EC44A1" w:rsidP="00EC44A1">
            <w:pPr>
              <w:jc w:val="center"/>
            </w:pPr>
          </w:p>
        </w:tc>
        <w:tc>
          <w:tcPr>
            <w:tcW w:w="250" w:type="pct"/>
            <w:vAlign w:val="center"/>
          </w:tcPr>
          <w:p w:rsidR="00EC44A1" w:rsidRPr="00D4243E" w:rsidRDefault="00EC44A1" w:rsidP="00EC44A1">
            <w:pPr>
              <w:jc w:val="center"/>
            </w:pPr>
          </w:p>
        </w:tc>
        <w:tc>
          <w:tcPr>
            <w:tcW w:w="404" w:type="pct"/>
            <w:vAlign w:val="center"/>
          </w:tcPr>
          <w:p w:rsidR="00EC44A1" w:rsidRPr="00D4243E" w:rsidRDefault="00EC44A1" w:rsidP="00EC44A1">
            <w:pPr>
              <w:jc w:val="center"/>
            </w:pPr>
          </w:p>
        </w:tc>
      </w:tr>
      <w:tr w:rsidR="00EC44A1" w:rsidRPr="00D4243E" w:rsidTr="00EC44A1">
        <w:trPr>
          <w:trHeight w:val="397"/>
        </w:trPr>
        <w:tc>
          <w:tcPr>
            <w:tcW w:w="270" w:type="pct"/>
            <w:vMerge w:val="restart"/>
            <w:vAlign w:val="center"/>
          </w:tcPr>
          <w:p w:rsidR="00EC44A1" w:rsidRPr="00D4243E" w:rsidRDefault="00EC44A1" w:rsidP="00EC44A1">
            <w:r w:rsidRPr="00D4243E">
              <w:t>19.</w:t>
            </w:r>
          </w:p>
        </w:tc>
        <w:tc>
          <w:tcPr>
            <w:tcW w:w="257" w:type="pct"/>
            <w:vAlign w:val="center"/>
          </w:tcPr>
          <w:p w:rsidR="00EC44A1" w:rsidRPr="00D4243E" w:rsidRDefault="00EC44A1" w:rsidP="00EC44A1">
            <w:r w:rsidRPr="00D4243E">
              <w:t>a.</w:t>
            </w:r>
          </w:p>
        </w:tc>
        <w:tc>
          <w:tcPr>
            <w:tcW w:w="3478" w:type="pct"/>
            <w:vAlign w:val="center"/>
          </w:tcPr>
          <w:p w:rsidR="00EC44A1" w:rsidRPr="00D4243E" w:rsidRDefault="00EC44A1" w:rsidP="00EC44A1">
            <w:r w:rsidRPr="00D4243E">
              <w:t>In a sample of 1000 people in Karnataka 540 are rice eaters and rest are wheat eaters. Can we assume that both rice and wheat eaters are equally popular in the state at 1% level of significant?</w:t>
            </w:r>
          </w:p>
        </w:tc>
        <w:tc>
          <w:tcPr>
            <w:tcW w:w="341" w:type="pct"/>
            <w:vAlign w:val="center"/>
          </w:tcPr>
          <w:p w:rsidR="00EC44A1" w:rsidRPr="00D4243E" w:rsidRDefault="00EC44A1" w:rsidP="00EC44A1">
            <w:pPr>
              <w:jc w:val="center"/>
            </w:pPr>
            <w:r w:rsidRPr="00D4243E">
              <w:t>CO3</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6</w:t>
            </w:r>
          </w:p>
        </w:tc>
      </w:tr>
      <w:tr w:rsidR="00EC44A1" w:rsidRPr="00D4243E" w:rsidTr="00EC44A1">
        <w:trPr>
          <w:trHeight w:val="397"/>
        </w:trPr>
        <w:tc>
          <w:tcPr>
            <w:tcW w:w="270" w:type="pct"/>
            <w:vMerge/>
            <w:vAlign w:val="center"/>
          </w:tcPr>
          <w:p w:rsidR="00EC44A1" w:rsidRPr="00D4243E" w:rsidRDefault="00EC44A1" w:rsidP="00EC44A1"/>
        </w:tc>
        <w:tc>
          <w:tcPr>
            <w:tcW w:w="257" w:type="pct"/>
            <w:vAlign w:val="center"/>
          </w:tcPr>
          <w:p w:rsidR="00EC44A1" w:rsidRPr="00D4243E" w:rsidRDefault="00EC44A1" w:rsidP="00EC44A1">
            <w:r w:rsidRPr="00D4243E">
              <w:t>b.</w:t>
            </w:r>
          </w:p>
        </w:tc>
        <w:tc>
          <w:tcPr>
            <w:tcW w:w="3478" w:type="pct"/>
            <w:vAlign w:val="center"/>
          </w:tcPr>
          <w:p w:rsidR="00EC44A1" w:rsidRPr="00D4243E" w:rsidRDefault="00EC44A1" w:rsidP="00EC44A1">
            <w:pPr>
              <w:rPr>
                <w:bCs/>
              </w:rPr>
            </w:pPr>
            <w:r w:rsidRPr="00D4243E">
              <w:rPr>
                <w:bCs/>
              </w:rPr>
              <w:t>In a sample of 600 students of a certain college, 400 are found to use dot pens. In another college, from a sample of 900 students, 450 were found to use dot pens. Test whether the two colleges are significantly different with respect to the habit of using dot pens.</w:t>
            </w:r>
          </w:p>
        </w:tc>
        <w:tc>
          <w:tcPr>
            <w:tcW w:w="341" w:type="pct"/>
            <w:vAlign w:val="center"/>
          </w:tcPr>
          <w:p w:rsidR="00EC44A1" w:rsidRPr="00D4243E" w:rsidRDefault="00EC44A1" w:rsidP="00EC44A1">
            <w:pPr>
              <w:jc w:val="center"/>
            </w:pPr>
            <w:r w:rsidRPr="00D4243E">
              <w:t>CO3</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6</w:t>
            </w:r>
          </w:p>
        </w:tc>
      </w:tr>
      <w:tr w:rsidR="00EC44A1" w:rsidRPr="00D4243E" w:rsidTr="00EC44A1">
        <w:trPr>
          <w:trHeight w:val="173"/>
        </w:trPr>
        <w:tc>
          <w:tcPr>
            <w:tcW w:w="270" w:type="pct"/>
            <w:vAlign w:val="center"/>
          </w:tcPr>
          <w:p w:rsidR="00EC44A1" w:rsidRPr="00D4243E" w:rsidRDefault="00EC44A1" w:rsidP="00EC44A1"/>
        </w:tc>
        <w:tc>
          <w:tcPr>
            <w:tcW w:w="257" w:type="pct"/>
            <w:vAlign w:val="center"/>
          </w:tcPr>
          <w:p w:rsidR="00EC44A1" w:rsidRPr="00D4243E" w:rsidRDefault="00EC44A1" w:rsidP="00EC44A1"/>
        </w:tc>
        <w:tc>
          <w:tcPr>
            <w:tcW w:w="3478" w:type="pct"/>
            <w:vAlign w:val="center"/>
          </w:tcPr>
          <w:p w:rsidR="00EC44A1" w:rsidRPr="00D4243E" w:rsidRDefault="00EC44A1" w:rsidP="00EC44A1"/>
        </w:tc>
        <w:tc>
          <w:tcPr>
            <w:tcW w:w="341" w:type="pct"/>
            <w:vAlign w:val="center"/>
          </w:tcPr>
          <w:p w:rsidR="00EC44A1" w:rsidRPr="00D4243E" w:rsidRDefault="00EC44A1" w:rsidP="00EC44A1">
            <w:pPr>
              <w:jc w:val="center"/>
            </w:pPr>
          </w:p>
        </w:tc>
        <w:tc>
          <w:tcPr>
            <w:tcW w:w="250" w:type="pct"/>
            <w:vAlign w:val="center"/>
          </w:tcPr>
          <w:p w:rsidR="00EC44A1" w:rsidRPr="00D4243E" w:rsidRDefault="00EC44A1" w:rsidP="00EC44A1">
            <w:pPr>
              <w:jc w:val="center"/>
            </w:pPr>
          </w:p>
        </w:tc>
        <w:tc>
          <w:tcPr>
            <w:tcW w:w="404" w:type="pct"/>
            <w:vAlign w:val="center"/>
          </w:tcPr>
          <w:p w:rsidR="00EC44A1" w:rsidRPr="00D4243E" w:rsidRDefault="00EC44A1" w:rsidP="00EC44A1">
            <w:pPr>
              <w:jc w:val="center"/>
            </w:pPr>
          </w:p>
        </w:tc>
      </w:tr>
      <w:tr w:rsidR="00EC44A1" w:rsidRPr="00D4243E" w:rsidTr="00EC44A1">
        <w:trPr>
          <w:trHeight w:val="1785"/>
        </w:trPr>
        <w:tc>
          <w:tcPr>
            <w:tcW w:w="270" w:type="pct"/>
            <w:vAlign w:val="center"/>
          </w:tcPr>
          <w:p w:rsidR="00EC44A1" w:rsidRPr="00D4243E" w:rsidRDefault="00EC44A1" w:rsidP="00EC44A1">
            <w:r w:rsidRPr="00D4243E">
              <w:t>20.</w:t>
            </w:r>
          </w:p>
        </w:tc>
        <w:tc>
          <w:tcPr>
            <w:tcW w:w="257" w:type="pct"/>
            <w:vAlign w:val="center"/>
          </w:tcPr>
          <w:p w:rsidR="00EC44A1" w:rsidRPr="00D4243E" w:rsidRDefault="00EC44A1" w:rsidP="00EC44A1">
            <w:r w:rsidRPr="00D4243E">
              <w:t>a.</w:t>
            </w:r>
          </w:p>
        </w:tc>
        <w:tc>
          <w:tcPr>
            <w:tcW w:w="3478" w:type="pct"/>
            <w:vAlign w:val="center"/>
          </w:tcPr>
          <w:p w:rsidR="00EC44A1" w:rsidRPr="00D4243E" w:rsidRDefault="00EC44A1" w:rsidP="00EC44A1">
            <w:pPr>
              <w:rPr>
                <w:bCs/>
              </w:rPr>
            </w:pPr>
            <w:r w:rsidRPr="00D4243E">
              <w:rPr>
                <w:bCs/>
              </w:rPr>
              <w:t>Based on the information given below about the treatment of 200 patients suffering from a disease, state whether the new treatment is comparatively superior to the conventional treatment by using Chi-square test.</w:t>
            </w:r>
          </w:p>
          <w:tbl>
            <w:tblPr>
              <w:tblStyle w:val="TableGrid"/>
              <w:tblW w:w="0" w:type="auto"/>
              <w:jc w:val="center"/>
              <w:tblLook w:val="04A0" w:firstRow="1" w:lastRow="0" w:firstColumn="1" w:lastColumn="0" w:noHBand="0" w:noVBand="1"/>
            </w:tblPr>
            <w:tblGrid>
              <w:gridCol w:w="2131"/>
              <w:gridCol w:w="1176"/>
              <w:gridCol w:w="2091"/>
            </w:tblGrid>
            <w:tr w:rsidR="00EC44A1" w:rsidRPr="00D4243E" w:rsidTr="00EC44A1">
              <w:trPr>
                <w:trHeight w:val="247"/>
                <w:jc w:val="center"/>
              </w:trPr>
              <w:tc>
                <w:tcPr>
                  <w:tcW w:w="2131" w:type="dxa"/>
                  <w:vAlign w:val="center"/>
                </w:tcPr>
                <w:p w:rsidR="00EC44A1" w:rsidRPr="00D4243E" w:rsidRDefault="00EC44A1" w:rsidP="00EC44A1">
                  <w:pPr>
                    <w:rPr>
                      <w:bCs/>
                    </w:rPr>
                  </w:pPr>
                </w:p>
              </w:tc>
              <w:tc>
                <w:tcPr>
                  <w:tcW w:w="885" w:type="dxa"/>
                  <w:vAlign w:val="center"/>
                </w:tcPr>
                <w:p w:rsidR="00EC44A1" w:rsidRPr="00D4243E" w:rsidRDefault="00EC44A1" w:rsidP="00EC44A1">
                  <w:pPr>
                    <w:rPr>
                      <w:bCs/>
                    </w:rPr>
                  </w:pPr>
                  <w:r w:rsidRPr="00D4243E">
                    <w:rPr>
                      <w:bCs/>
                    </w:rPr>
                    <w:t>Favorable</w:t>
                  </w:r>
                </w:p>
              </w:tc>
              <w:tc>
                <w:tcPr>
                  <w:tcW w:w="2091" w:type="dxa"/>
                  <w:vAlign w:val="center"/>
                </w:tcPr>
                <w:p w:rsidR="00EC44A1" w:rsidRPr="00D4243E" w:rsidRDefault="00EC44A1" w:rsidP="00EC44A1">
                  <w:pPr>
                    <w:rPr>
                      <w:bCs/>
                    </w:rPr>
                  </w:pPr>
                  <w:r w:rsidRPr="00D4243E">
                    <w:rPr>
                      <w:bCs/>
                    </w:rPr>
                    <w:t>Not Favorable</w:t>
                  </w:r>
                </w:p>
              </w:tc>
            </w:tr>
            <w:tr w:rsidR="00EC44A1" w:rsidRPr="00D4243E" w:rsidTr="00EC44A1">
              <w:trPr>
                <w:trHeight w:val="235"/>
                <w:jc w:val="center"/>
              </w:trPr>
              <w:tc>
                <w:tcPr>
                  <w:tcW w:w="2131" w:type="dxa"/>
                  <w:vAlign w:val="center"/>
                </w:tcPr>
                <w:p w:rsidR="00EC44A1" w:rsidRPr="00D4243E" w:rsidRDefault="00EC44A1" w:rsidP="00EC44A1">
                  <w:pPr>
                    <w:rPr>
                      <w:bCs/>
                    </w:rPr>
                  </w:pPr>
                  <w:r w:rsidRPr="00D4243E">
                    <w:rPr>
                      <w:bCs/>
                    </w:rPr>
                    <w:t>New Treatment</w:t>
                  </w:r>
                </w:p>
              </w:tc>
              <w:tc>
                <w:tcPr>
                  <w:tcW w:w="885" w:type="dxa"/>
                  <w:vAlign w:val="center"/>
                </w:tcPr>
                <w:p w:rsidR="00EC44A1" w:rsidRPr="00D4243E" w:rsidRDefault="00EC44A1" w:rsidP="00EC44A1">
                  <w:pPr>
                    <w:rPr>
                      <w:bCs/>
                    </w:rPr>
                  </w:pPr>
                  <w:r w:rsidRPr="00D4243E">
                    <w:rPr>
                      <w:bCs/>
                    </w:rPr>
                    <w:t>60</w:t>
                  </w:r>
                </w:p>
              </w:tc>
              <w:tc>
                <w:tcPr>
                  <w:tcW w:w="2091" w:type="dxa"/>
                  <w:vAlign w:val="center"/>
                </w:tcPr>
                <w:p w:rsidR="00EC44A1" w:rsidRPr="00D4243E" w:rsidRDefault="00EC44A1" w:rsidP="00EC44A1">
                  <w:pPr>
                    <w:rPr>
                      <w:bCs/>
                    </w:rPr>
                  </w:pPr>
                  <w:r w:rsidRPr="00D4243E">
                    <w:rPr>
                      <w:bCs/>
                    </w:rPr>
                    <w:t>30</w:t>
                  </w:r>
                </w:p>
              </w:tc>
            </w:tr>
            <w:tr w:rsidR="00EC44A1" w:rsidRPr="00D4243E" w:rsidTr="00EC44A1">
              <w:trPr>
                <w:trHeight w:val="482"/>
                <w:jc w:val="center"/>
              </w:trPr>
              <w:tc>
                <w:tcPr>
                  <w:tcW w:w="2131" w:type="dxa"/>
                  <w:vAlign w:val="center"/>
                </w:tcPr>
                <w:p w:rsidR="00EC44A1" w:rsidRPr="00D4243E" w:rsidRDefault="00EC44A1" w:rsidP="00EC44A1">
                  <w:pPr>
                    <w:rPr>
                      <w:bCs/>
                    </w:rPr>
                  </w:pPr>
                  <w:r w:rsidRPr="00D4243E">
                    <w:rPr>
                      <w:bCs/>
                    </w:rPr>
                    <w:t>Conventional Treatment</w:t>
                  </w:r>
                </w:p>
              </w:tc>
              <w:tc>
                <w:tcPr>
                  <w:tcW w:w="885" w:type="dxa"/>
                  <w:vAlign w:val="center"/>
                </w:tcPr>
                <w:p w:rsidR="00EC44A1" w:rsidRPr="00D4243E" w:rsidRDefault="00EC44A1" w:rsidP="00EC44A1">
                  <w:pPr>
                    <w:rPr>
                      <w:bCs/>
                    </w:rPr>
                  </w:pPr>
                  <w:r w:rsidRPr="00D4243E">
                    <w:rPr>
                      <w:bCs/>
                    </w:rPr>
                    <w:t>40</w:t>
                  </w:r>
                </w:p>
              </w:tc>
              <w:tc>
                <w:tcPr>
                  <w:tcW w:w="2091" w:type="dxa"/>
                  <w:vAlign w:val="center"/>
                </w:tcPr>
                <w:p w:rsidR="00EC44A1" w:rsidRPr="00D4243E" w:rsidRDefault="00EC44A1" w:rsidP="00EC44A1">
                  <w:pPr>
                    <w:rPr>
                      <w:bCs/>
                    </w:rPr>
                  </w:pPr>
                  <w:r w:rsidRPr="00D4243E">
                    <w:rPr>
                      <w:bCs/>
                    </w:rPr>
                    <w:t>70</w:t>
                  </w:r>
                </w:p>
              </w:tc>
            </w:tr>
          </w:tbl>
          <w:p w:rsidR="00EC44A1" w:rsidRPr="00D4243E" w:rsidRDefault="00EC44A1" w:rsidP="00EC44A1"/>
        </w:tc>
        <w:tc>
          <w:tcPr>
            <w:tcW w:w="341" w:type="pct"/>
            <w:vAlign w:val="center"/>
          </w:tcPr>
          <w:p w:rsidR="00EC44A1" w:rsidRPr="00D4243E" w:rsidRDefault="00EC44A1" w:rsidP="00EC44A1">
            <w:pPr>
              <w:jc w:val="center"/>
            </w:pPr>
            <w:r w:rsidRPr="00D4243E">
              <w:t>CO4</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12</w:t>
            </w:r>
          </w:p>
        </w:tc>
      </w:tr>
      <w:tr w:rsidR="00EC44A1" w:rsidRPr="00D4243E" w:rsidTr="00EC44A1">
        <w:trPr>
          <w:trHeight w:val="255"/>
        </w:trPr>
        <w:tc>
          <w:tcPr>
            <w:tcW w:w="270" w:type="pct"/>
            <w:vAlign w:val="center"/>
          </w:tcPr>
          <w:p w:rsidR="00EC44A1" w:rsidRPr="00D4243E" w:rsidRDefault="00EC44A1" w:rsidP="00EC44A1"/>
        </w:tc>
        <w:tc>
          <w:tcPr>
            <w:tcW w:w="257" w:type="pct"/>
            <w:vAlign w:val="center"/>
          </w:tcPr>
          <w:p w:rsidR="00EC44A1" w:rsidRPr="00D4243E" w:rsidRDefault="00EC44A1" w:rsidP="00EC44A1"/>
        </w:tc>
        <w:tc>
          <w:tcPr>
            <w:tcW w:w="3478" w:type="pct"/>
            <w:vAlign w:val="center"/>
          </w:tcPr>
          <w:p w:rsidR="00EC44A1" w:rsidRPr="00D4243E" w:rsidRDefault="00EC44A1" w:rsidP="00EC44A1"/>
        </w:tc>
        <w:tc>
          <w:tcPr>
            <w:tcW w:w="341" w:type="pct"/>
            <w:vAlign w:val="center"/>
          </w:tcPr>
          <w:p w:rsidR="00EC44A1" w:rsidRPr="00D4243E" w:rsidRDefault="00EC44A1" w:rsidP="00EC44A1">
            <w:pPr>
              <w:jc w:val="center"/>
            </w:pPr>
          </w:p>
        </w:tc>
        <w:tc>
          <w:tcPr>
            <w:tcW w:w="250" w:type="pct"/>
            <w:vAlign w:val="center"/>
          </w:tcPr>
          <w:p w:rsidR="00EC44A1" w:rsidRPr="00D4243E" w:rsidRDefault="00EC44A1" w:rsidP="00EC44A1">
            <w:pPr>
              <w:jc w:val="center"/>
            </w:pPr>
          </w:p>
        </w:tc>
        <w:tc>
          <w:tcPr>
            <w:tcW w:w="404" w:type="pct"/>
            <w:vAlign w:val="center"/>
          </w:tcPr>
          <w:p w:rsidR="00EC44A1" w:rsidRPr="00D4243E" w:rsidRDefault="00EC44A1" w:rsidP="00EC44A1">
            <w:pPr>
              <w:jc w:val="center"/>
            </w:pPr>
          </w:p>
        </w:tc>
      </w:tr>
      <w:tr w:rsidR="00EC44A1" w:rsidRPr="00D4243E" w:rsidTr="00EC44A1">
        <w:trPr>
          <w:trHeight w:val="3078"/>
        </w:trPr>
        <w:tc>
          <w:tcPr>
            <w:tcW w:w="270" w:type="pct"/>
            <w:vAlign w:val="center"/>
          </w:tcPr>
          <w:p w:rsidR="00EC44A1" w:rsidRPr="00D4243E" w:rsidRDefault="00EC44A1" w:rsidP="00EC44A1">
            <w:r w:rsidRPr="00D4243E">
              <w:t>21.</w:t>
            </w:r>
          </w:p>
        </w:tc>
        <w:tc>
          <w:tcPr>
            <w:tcW w:w="257" w:type="pct"/>
            <w:vAlign w:val="center"/>
          </w:tcPr>
          <w:p w:rsidR="00EC44A1" w:rsidRPr="00D4243E" w:rsidRDefault="00EC44A1" w:rsidP="00EC44A1">
            <w:r w:rsidRPr="00D4243E">
              <w:t>a.</w:t>
            </w:r>
          </w:p>
        </w:tc>
        <w:tc>
          <w:tcPr>
            <w:tcW w:w="3478" w:type="pct"/>
            <w:vAlign w:val="center"/>
          </w:tcPr>
          <w:p w:rsidR="00EC44A1" w:rsidRPr="00D4243E" w:rsidRDefault="00EC44A1" w:rsidP="00EC44A1">
            <w:r w:rsidRPr="00D4243E">
              <w:t>A tea company appoints four salesmen A, B, C, D and observes their sales in three seasons – summer, winter, and monsoon. The figures (in lakhs) are given in the following table:</w:t>
            </w:r>
          </w:p>
          <w:tbl>
            <w:tblPr>
              <w:tblStyle w:val="TableGrid"/>
              <w:tblW w:w="0" w:type="auto"/>
              <w:tblLook w:val="04A0" w:firstRow="1" w:lastRow="0" w:firstColumn="1" w:lastColumn="0" w:noHBand="0" w:noVBand="1"/>
            </w:tblPr>
            <w:tblGrid>
              <w:gridCol w:w="1878"/>
              <w:gridCol w:w="709"/>
              <w:gridCol w:w="850"/>
              <w:gridCol w:w="709"/>
              <w:gridCol w:w="730"/>
              <w:gridCol w:w="1316"/>
            </w:tblGrid>
            <w:tr w:rsidR="00EC44A1" w:rsidRPr="00D4243E" w:rsidTr="00EC44A1">
              <w:trPr>
                <w:trHeight w:val="214"/>
              </w:trPr>
              <w:tc>
                <w:tcPr>
                  <w:tcW w:w="1878" w:type="dxa"/>
                </w:tcPr>
                <w:p w:rsidR="00EC44A1" w:rsidRPr="00D4243E" w:rsidRDefault="00EC44A1" w:rsidP="00EC44A1">
                  <w:r w:rsidRPr="00D4243E">
                    <w:t>Seasons</w:t>
                  </w:r>
                </w:p>
              </w:tc>
              <w:tc>
                <w:tcPr>
                  <w:tcW w:w="2998" w:type="dxa"/>
                  <w:gridSpan w:val="4"/>
                </w:tcPr>
                <w:p w:rsidR="00EC44A1" w:rsidRPr="00D4243E" w:rsidRDefault="00EC44A1" w:rsidP="00EC44A1">
                  <w:r w:rsidRPr="00D4243E">
                    <w:t>Salesmen</w:t>
                  </w:r>
                </w:p>
              </w:tc>
              <w:tc>
                <w:tcPr>
                  <w:tcW w:w="1316" w:type="dxa"/>
                  <w:vMerge w:val="restart"/>
                </w:tcPr>
                <w:p w:rsidR="00EC44A1" w:rsidRPr="00D4243E" w:rsidRDefault="00EC44A1" w:rsidP="00EC44A1">
                  <w:r w:rsidRPr="00D4243E">
                    <w:t>Salesmen’s total</w:t>
                  </w:r>
                </w:p>
              </w:tc>
            </w:tr>
            <w:tr w:rsidR="00EC44A1" w:rsidRPr="00D4243E" w:rsidTr="00EC44A1">
              <w:trPr>
                <w:trHeight w:val="214"/>
              </w:trPr>
              <w:tc>
                <w:tcPr>
                  <w:tcW w:w="1878" w:type="dxa"/>
                </w:tcPr>
                <w:p w:rsidR="00EC44A1" w:rsidRPr="00D4243E" w:rsidRDefault="00EC44A1" w:rsidP="00EC44A1"/>
              </w:tc>
              <w:tc>
                <w:tcPr>
                  <w:tcW w:w="709" w:type="dxa"/>
                </w:tcPr>
                <w:p w:rsidR="00EC44A1" w:rsidRPr="00D4243E" w:rsidRDefault="00EC44A1" w:rsidP="00EC44A1">
                  <w:r w:rsidRPr="00D4243E">
                    <w:t>A</w:t>
                  </w:r>
                </w:p>
              </w:tc>
              <w:tc>
                <w:tcPr>
                  <w:tcW w:w="850" w:type="dxa"/>
                </w:tcPr>
                <w:p w:rsidR="00EC44A1" w:rsidRPr="00D4243E" w:rsidRDefault="00EC44A1" w:rsidP="00EC44A1">
                  <w:r w:rsidRPr="00D4243E">
                    <w:t>B</w:t>
                  </w:r>
                </w:p>
              </w:tc>
              <w:tc>
                <w:tcPr>
                  <w:tcW w:w="709" w:type="dxa"/>
                </w:tcPr>
                <w:p w:rsidR="00EC44A1" w:rsidRPr="00D4243E" w:rsidRDefault="00EC44A1" w:rsidP="00EC44A1">
                  <w:r w:rsidRPr="00D4243E">
                    <w:t>C</w:t>
                  </w:r>
                </w:p>
              </w:tc>
              <w:tc>
                <w:tcPr>
                  <w:tcW w:w="730" w:type="dxa"/>
                </w:tcPr>
                <w:p w:rsidR="00EC44A1" w:rsidRPr="00D4243E" w:rsidRDefault="00EC44A1" w:rsidP="00EC44A1">
                  <w:r w:rsidRPr="00D4243E">
                    <w:t>D</w:t>
                  </w:r>
                </w:p>
              </w:tc>
              <w:tc>
                <w:tcPr>
                  <w:tcW w:w="1316" w:type="dxa"/>
                  <w:vMerge/>
                </w:tcPr>
                <w:p w:rsidR="00EC44A1" w:rsidRPr="00D4243E" w:rsidRDefault="00EC44A1" w:rsidP="00EC44A1"/>
              </w:tc>
            </w:tr>
            <w:tr w:rsidR="00EC44A1" w:rsidRPr="00D4243E" w:rsidTr="00EC44A1">
              <w:trPr>
                <w:trHeight w:val="214"/>
              </w:trPr>
              <w:tc>
                <w:tcPr>
                  <w:tcW w:w="1878" w:type="dxa"/>
                </w:tcPr>
                <w:p w:rsidR="00EC44A1" w:rsidRPr="00D4243E" w:rsidRDefault="00EC44A1" w:rsidP="00EC44A1">
                  <w:r w:rsidRPr="00D4243E">
                    <w:t>Summer</w:t>
                  </w:r>
                </w:p>
              </w:tc>
              <w:tc>
                <w:tcPr>
                  <w:tcW w:w="709" w:type="dxa"/>
                </w:tcPr>
                <w:p w:rsidR="00EC44A1" w:rsidRPr="00D4243E" w:rsidRDefault="00EC44A1" w:rsidP="00EC44A1">
                  <w:r w:rsidRPr="00D4243E">
                    <w:t>36</w:t>
                  </w:r>
                </w:p>
              </w:tc>
              <w:tc>
                <w:tcPr>
                  <w:tcW w:w="850" w:type="dxa"/>
                </w:tcPr>
                <w:p w:rsidR="00EC44A1" w:rsidRPr="00D4243E" w:rsidRDefault="00EC44A1" w:rsidP="00EC44A1">
                  <w:r w:rsidRPr="00D4243E">
                    <w:t>36</w:t>
                  </w:r>
                </w:p>
              </w:tc>
              <w:tc>
                <w:tcPr>
                  <w:tcW w:w="709" w:type="dxa"/>
                </w:tcPr>
                <w:p w:rsidR="00EC44A1" w:rsidRPr="00D4243E" w:rsidRDefault="00EC44A1" w:rsidP="00EC44A1">
                  <w:r w:rsidRPr="00D4243E">
                    <w:t>21</w:t>
                  </w:r>
                </w:p>
              </w:tc>
              <w:tc>
                <w:tcPr>
                  <w:tcW w:w="730" w:type="dxa"/>
                </w:tcPr>
                <w:p w:rsidR="00EC44A1" w:rsidRPr="00D4243E" w:rsidRDefault="00EC44A1" w:rsidP="00EC44A1">
                  <w:r w:rsidRPr="00D4243E">
                    <w:t>35</w:t>
                  </w:r>
                </w:p>
              </w:tc>
              <w:tc>
                <w:tcPr>
                  <w:tcW w:w="1316" w:type="dxa"/>
                </w:tcPr>
                <w:p w:rsidR="00EC44A1" w:rsidRPr="00D4243E" w:rsidRDefault="00EC44A1" w:rsidP="00EC44A1">
                  <w:r w:rsidRPr="00D4243E">
                    <w:t>128</w:t>
                  </w:r>
                </w:p>
              </w:tc>
            </w:tr>
            <w:tr w:rsidR="00EC44A1" w:rsidRPr="00D4243E" w:rsidTr="00EC44A1">
              <w:trPr>
                <w:trHeight w:val="214"/>
              </w:trPr>
              <w:tc>
                <w:tcPr>
                  <w:tcW w:w="1878" w:type="dxa"/>
                </w:tcPr>
                <w:p w:rsidR="00EC44A1" w:rsidRPr="00D4243E" w:rsidRDefault="00EC44A1" w:rsidP="00EC44A1">
                  <w:r w:rsidRPr="00D4243E">
                    <w:t>Winter</w:t>
                  </w:r>
                </w:p>
              </w:tc>
              <w:tc>
                <w:tcPr>
                  <w:tcW w:w="709" w:type="dxa"/>
                </w:tcPr>
                <w:p w:rsidR="00EC44A1" w:rsidRPr="00D4243E" w:rsidRDefault="00EC44A1" w:rsidP="00EC44A1">
                  <w:r w:rsidRPr="00D4243E">
                    <w:t>28</w:t>
                  </w:r>
                </w:p>
              </w:tc>
              <w:tc>
                <w:tcPr>
                  <w:tcW w:w="850" w:type="dxa"/>
                </w:tcPr>
                <w:p w:rsidR="00EC44A1" w:rsidRPr="00D4243E" w:rsidRDefault="00EC44A1" w:rsidP="00EC44A1">
                  <w:r w:rsidRPr="00D4243E">
                    <w:t>29</w:t>
                  </w:r>
                </w:p>
              </w:tc>
              <w:tc>
                <w:tcPr>
                  <w:tcW w:w="709" w:type="dxa"/>
                </w:tcPr>
                <w:p w:rsidR="00EC44A1" w:rsidRPr="00D4243E" w:rsidRDefault="00EC44A1" w:rsidP="00EC44A1">
                  <w:r w:rsidRPr="00D4243E">
                    <w:t>31</w:t>
                  </w:r>
                </w:p>
              </w:tc>
              <w:tc>
                <w:tcPr>
                  <w:tcW w:w="730" w:type="dxa"/>
                </w:tcPr>
                <w:p w:rsidR="00EC44A1" w:rsidRPr="00D4243E" w:rsidRDefault="00EC44A1" w:rsidP="00EC44A1">
                  <w:r w:rsidRPr="00D4243E">
                    <w:t>32</w:t>
                  </w:r>
                </w:p>
              </w:tc>
              <w:tc>
                <w:tcPr>
                  <w:tcW w:w="1316" w:type="dxa"/>
                </w:tcPr>
                <w:p w:rsidR="00EC44A1" w:rsidRPr="00D4243E" w:rsidRDefault="00EC44A1" w:rsidP="00EC44A1">
                  <w:r w:rsidRPr="00D4243E">
                    <w:t>120</w:t>
                  </w:r>
                </w:p>
              </w:tc>
            </w:tr>
            <w:tr w:rsidR="00EC44A1" w:rsidRPr="00D4243E" w:rsidTr="00EC44A1">
              <w:trPr>
                <w:trHeight w:val="214"/>
              </w:trPr>
              <w:tc>
                <w:tcPr>
                  <w:tcW w:w="1878" w:type="dxa"/>
                </w:tcPr>
                <w:p w:rsidR="00EC44A1" w:rsidRPr="00D4243E" w:rsidRDefault="00EC44A1" w:rsidP="00EC44A1">
                  <w:r w:rsidRPr="00D4243E">
                    <w:t>Monson</w:t>
                  </w:r>
                </w:p>
              </w:tc>
              <w:tc>
                <w:tcPr>
                  <w:tcW w:w="709" w:type="dxa"/>
                </w:tcPr>
                <w:p w:rsidR="00EC44A1" w:rsidRPr="00D4243E" w:rsidRDefault="00EC44A1" w:rsidP="00EC44A1">
                  <w:r w:rsidRPr="00D4243E">
                    <w:t>26</w:t>
                  </w:r>
                </w:p>
              </w:tc>
              <w:tc>
                <w:tcPr>
                  <w:tcW w:w="850" w:type="dxa"/>
                </w:tcPr>
                <w:p w:rsidR="00EC44A1" w:rsidRPr="00D4243E" w:rsidRDefault="00EC44A1" w:rsidP="00EC44A1">
                  <w:r w:rsidRPr="00D4243E">
                    <w:t>28</w:t>
                  </w:r>
                </w:p>
              </w:tc>
              <w:tc>
                <w:tcPr>
                  <w:tcW w:w="709" w:type="dxa"/>
                </w:tcPr>
                <w:p w:rsidR="00EC44A1" w:rsidRPr="00D4243E" w:rsidRDefault="00EC44A1" w:rsidP="00EC44A1">
                  <w:r w:rsidRPr="00D4243E">
                    <w:t>29</w:t>
                  </w:r>
                </w:p>
              </w:tc>
              <w:tc>
                <w:tcPr>
                  <w:tcW w:w="730" w:type="dxa"/>
                </w:tcPr>
                <w:p w:rsidR="00EC44A1" w:rsidRPr="00D4243E" w:rsidRDefault="00EC44A1" w:rsidP="00EC44A1">
                  <w:r w:rsidRPr="00D4243E">
                    <w:t>29</w:t>
                  </w:r>
                </w:p>
              </w:tc>
              <w:tc>
                <w:tcPr>
                  <w:tcW w:w="1316" w:type="dxa"/>
                </w:tcPr>
                <w:p w:rsidR="00EC44A1" w:rsidRPr="00D4243E" w:rsidRDefault="00EC44A1" w:rsidP="00EC44A1">
                  <w:r w:rsidRPr="00D4243E">
                    <w:t>112</w:t>
                  </w:r>
                </w:p>
              </w:tc>
            </w:tr>
            <w:tr w:rsidR="00EC44A1" w:rsidRPr="00D4243E" w:rsidTr="00EC44A1">
              <w:trPr>
                <w:trHeight w:val="430"/>
              </w:trPr>
              <w:tc>
                <w:tcPr>
                  <w:tcW w:w="1878" w:type="dxa"/>
                </w:tcPr>
                <w:p w:rsidR="00EC44A1" w:rsidRPr="00D4243E" w:rsidRDefault="00EC44A1" w:rsidP="00EC44A1">
                  <w:r w:rsidRPr="00D4243E">
                    <w:t>Salesmen’s Total</w:t>
                  </w:r>
                </w:p>
              </w:tc>
              <w:tc>
                <w:tcPr>
                  <w:tcW w:w="709" w:type="dxa"/>
                </w:tcPr>
                <w:p w:rsidR="00EC44A1" w:rsidRPr="00D4243E" w:rsidRDefault="00EC44A1" w:rsidP="00EC44A1">
                  <w:r w:rsidRPr="00D4243E">
                    <w:t>90</w:t>
                  </w:r>
                </w:p>
              </w:tc>
              <w:tc>
                <w:tcPr>
                  <w:tcW w:w="850" w:type="dxa"/>
                </w:tcPr>
                <w:p w:rsidR="00EC44A1" w:rsidRPr="00D4243E" w:rsidRDefault="00EC44A1" w:rsidP="00EC44A1">
                  <w:r w:rsidRPr="00D4243E">
                    <w:t>93</w:t>
                  </w:r>
                </w:p>
              </w:tc>
              <w:tc>
                <w:tcPr>
                  <w:tcW w:w="709" w:type="dxa"/>
                </w:tcPr>
                <w:p w:rsidR="00EC44A1" w:rsidRPr="00D4243E" w:rsidRDefault="00EC44A1" w:rsidP="00EC44A1">
                  <w:r w:rsidRPr="00D4243E">
                    <w:t>81</w:t>
                  </w:r>
                </w:p>
              </w:tc>
              <w:tc>
                <w:tcPr>
                  <w:tcW w:w="730" w:type="dxa"/>
                </w:tcPr>
                <w:p w:rsidR="00EC44A1" w:rsidRPr="00D4243E" w:rsidRDefault="00EC44A1" w:rsidP="00EC44A1">
                  <w:r w:rsidRPr="00D4243E">
                    <w:t>96</w:t>
                  </w:r>
                </w:p>
              </w:tc>
              <w:tc>
                <w:tcPr>
                  <w:tcW w:w="1316" w:type="dxa"/>
                </w:tcPr>
                <w:p w:rsidR="00EC44A1" w:rsidRPr="00D4243E" w:rsidRDefault="00EC44A1" w:rsidP="00EC44A1">
                  <w:r w:rsidRPr="00D4243E">
                    <w:t>360</w:t>
                  </w:r>
                </w:p>
              </w:tc>
            </w:tr>
          </w:tbl>
          <w:p w:rsidR="00EC44A1" w:rsidRPr="00D4243E" w:rsidRDefault="00EC44A1" w:rsidP="00EC44A1">
            <w:r w:rsidRPr="00D4243E">
              <w:t>Carry out an analysis of variance and test whether there is any significant difference in the salesman and in the seasons, so far as sales are concerned.</w:t>
            </w:r>
          </w:p>
        </w:tc>
        <w:tc>
          <w:tcPr>
            <w:tcW w:w="341" w:type="pct"/>
            <w:vAlign w:val="center"/>
          </w:tcPr>
          <w:p w:rsidR="00EC44A1" w:rsidRPr="00D4243E" w:rsidRDefault="00EC44A1" w:rsidP="00EC44A1">
            <w:pPr>
              <w:jc w:val="center"/>
            </w:pPr>
            <w:r w:rsidRPr="00D4243E">
              <w:t>CO5</w:t>
            </w:r>
          </w:p>
        </w:tc>
        <w:tc>
          <w:tcPr>
            <w:tcW w:w="250" w:type="pct"/>
            <w:vAlign w:val="center"/>
          </w:tcPr>
          <w:p w:rsidR="00EC44A1" w:rsidRPr="00D4243E" w:rsidRDefault="00EC44A1" w:rsidP="00EC44A1">
            <w:pPr>
              <w:jc w:val="center"/>
            </w:pPr>
            <w:r w:rsidRPr="00D4243E">
              <w:t>Ev</w:t>
            </w:r>
          </w:p>
        </w:tc>
        <w:tc>
          <w:tcPr>
            <w:tcW w:w="404" w:type="pct"/>
            <w:vAlign w:val="center"/>
          </w:tcPr>
          <w:p w:rsidR="00EC44A1" w:rsidRPr="00D4243E" w:rsidRDefault="00EC44A1" w:rsidP="00EC44A1">
            <w:pPr>
              <w:jc w:val="center"/>
            </w:pPr>
            <w:r w:rsidRPr="00D4243E">
              <w:t>12</w:t>
            </w:r>
          </w:p>
        </w:tc>
      </w:tr>
      <w:tr w:rsidR="00EC44A1" w:rsidRPr="00D4243E" w:rsidTr="00EC44A1">
        <w:trPr>
          <w:trHeight w:val="201"/>
        </w:trPr>
        <w:tc>
          <w:tcPr>
            <w:tcW w:w="270" w:type="pct"/>
            <w:vAlign w:val="center"/>
          </w:tcPr>
          <w:p w:rsidR="00EC44A1" w:rsidRPr="00D4243E" w:rsidRDefault="00EC44A1" w:rsidP="00EC44A1"/>
        </w:tc>
        <w:tc>
          <w:tcPr>
            <w:tcW w:w="257" w:type="pct"/>
            <w:vAlign w:val="center"/>
          </w:tcPr>
          <w:p w:rsidR="00EC44A1" w:rsidRPr="00D4243E" w:rsidRDefault="00EC44A1" w:rsidP="00EC44A1"/>
        </w:tc>
        <w:tc>
          <w:tcPr>
            <w:tcW w:w="3478" w:type="pct"/>
            <w:vAlign w:val="center"/>
          </w:tcPr>
          <w:p w:rsidR="00EC44A1" w:rsidRPr="00D4243E" w:rsidRDefault="00EC44A1" w:rsidP="00EC44A1"/>
        </w:tc>
        <w:tc>
          <w:tcPr>
            <w:tcW w:w="341" w:type="pct"/>
            <w:vAlign w:val="center"/>
          </w:tcPr>
          <w:p w:rsidR="00EC44A1" w:rsidRPr="00D4243E" w:rsidRDefault="00EC44A1" w:rsidP="00EC44A1">
            <w:pPr>
              <w:jc w:val="center"/>
            </w:pPr>
          </w:p>
        </w:tc>
        <w:tc>
          <w:tcPr>
            <w:tcW w:w="250" w:type="pct"/>
            <w:vAlign w:val="center"/>
          </w:tcPr>
          <w:p w:rsidR="00EC44A1" w:rsidRPr="00D4243E" w:rsidRDefault="00EC44A1" w:rsidP="00EC44A1">
            <w:pPr>
              <w:jc w:val="center"/>
            </w:pPr>
          </w:p>
        </w:tc>
        <w:tc>
          <w:tcPr>
            <w:tcW w:w="404" w:type="pct"/>
            <w:vAlign w:val="center"/>
          </w:tcPr>
          <w:p w:rsidR="00EC44A1" w:rsidRPr="00D4243E" w:rsidRDefault="00EC44A1" w:rsidP="00EC44A1">
            <w:pPr>
              <w:jc w:val="center"/>
            </w:pPr>
          </w:p>
        </w:tc>
      </w:tr>
      <w:tr w:rsidR="00EC44A1" w:rsidRPr="00D4243E" w:rsidTr="00EC44A1">
        <w:trPr>
          <w:trHeight w:val="885"/>
        </w:trPr>
        <w:tc>
          <w:tcPr>
            <w:tcW w:w="270" w:type="pct"/>
            <w:vMerge w:val="restart"/>
            <w:vAlign w:val="center"/>
          </w:tcPr>
          <w:p w:rsidR="00EC44A1" w:rsidRPr="00D4243E" w:rsidRDefault="00EC44A1" w:rsidP="00EC44A1">
            <w:r w:rsidRPr="00D4243E">
              <w:t>22.</w:t>
            </w:r>
          </w:p>
        </w:tc>
        <w:tc>
          <w:tcPr>
            <w:tcW w:w="257" w:type="pct"/>
            <w:vAlign w:val="center"/>
          </w:tcPr>
          <w:p w:rsidR="00EC44A1" w:rsidRPr="00D4243E" w:rsidRDefault="00EC44A1" w:rsidP="00EC44A1">
            <w:r w:rsidRPr="00D4243E">
              <w:t>a.</w:t>
            </w:r>
          </w:p>
        </w:tc>
        <w:tc>
          <w:tcPr>
            <w:tcW w:w="3478" w:type="pct"/>
            <w:vAlign w:val="center"/>
          </w:tcPr>
          <w:p w:rsidR="00EC44A1" w:rsidRPr="00D4243E" w:rsidRDefault="00EC44A1" w:rsidP="00EC44A1">
            <w:r w:rsidRPr="00D4243E">
              <w:t>Pumpkins were grown under two experimental conditions. Two random samples of 11 and 9 pumpkins show the sample standard deviations of their weights as 0.8 and 0.5 respectively. Test the hypothesis that the true variances are equal.</w:t>
            </w:r>
          </w:p>
        </w:tc>
        <w:tc>
          <w:tcPr>
            <w:tcW w:w="341" w:type="pct"/>
            <w:vAlign w:val="center"/>
          </w:tcPr>
          <w:p w:rsidR="00EC44A1" w:rsidRPr="00D4243E" w:rsidRDefault="00EC44A1" w:rsidP="00EC44A1">
            <w:pPr>
              <w:jc w:val="center"/>
            </w:pPr>
            <w:r w:rsidRPr="00D4243E">
              <w:t>CO4</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6</w:t>
            </w:r>
          </w:p>
        </w:tc>
      </w:tr>
      <w:tr w:rsidR="00EC44A1" w:rsidRPr="00D4243E" w:rsidTr="00EC44A1">
        <w:trPr>
          <w:trHeight w:val="397"/>
        </w:trPr>
        <w:tc>
          <w:tcPr>
            <w:tcW w:w="270" w:type="pct"/>
            <w:vMerge/>
            <w:vAlign w:val="center"/>
          </w:tcPr>
          <w:p w:rsidR="00EC44A1" w:rsidRPr="00D4243E" w:rsidRDefault="00EC44A1" w:rsidP="00EC44A1"/>
        </w:tc>
        <w:tc>
          <w:tcPr>
            <w:tcW w:w="257" w:type="pct"/>
            <w:vAlign w:val="center"/>
          </w:tcPr>
          <w:p w:rsidR="00EC44A1" w:rsidRPr="00D4243E" w:rsidRDefault="00EC44A1" w:rsidP="00EC44A1">
            <w:r w:rsidRPr="00D4243E">
              <w:t>b.</w:t>
            </w:r>
          </w:p>
        </w:tc>
        <w:tc>
          <w:tcPr>
            <w:tcW w:w="3478" w:type="pct"/>
            <w:vAlign w:val="center"/>
          </w:tcPr>
          <w:p w:rsidR="00EC44A1" w:rsidRPr="00D4243E" w:rsidRDefault="00EC44A1" w:rsidP="00EC44A1">
            <w:r w:rsidRPr="00D4243E">
              <w:t>Find the two regression line equations, and also find the value of y when x = 57.</w:t>
            </w:r>
          </w:p>
          <w:tbl>
            <w:tblPr>
              <w:tblStyle w:val="TableGrid"/>
              <w:tblW w:w="0" w:type="auto"/>
              <w:jc w:val="center"/>
              <w:tblLook w:val="04A0" w:firstRow="1" w:lastRow="0" w:firstColumn="1" w:lastColumn="0" w:noHBand="0" w:noVBand="1"/>
            </w:tblPr>
            <w:tblGrid>
              <w:gridCol w:w="608"/>
              <w:gridCol w:w="608"/>
              <w:gridCol w:w="608"/>
              <w:gridCol w:w="608"/>
              <w:gridCol w:w="608"/>
              <w:gridCol w:w="608"/>
              <w:gridCol w:w="608"/>
              <w:gridCol w:w="609"/>
            </w:tblGrid>
            <w:tr w:rsidR="00EC44A1" w:rsidRPr="00D4243E" w:rsidTr="00EC44A1">
              <w:trPr>
                <w:trHeight w:val="255"/>
                <w:jc w:val="center"/>
              </w:trPr>
              <w:tc>
                <w:tcPr>
                  <w:tcW w:w="608" w:type="dxa"/>
                </w:tcPr>
                <w:p w:rsidR="00EC44A1" w:rsidRPr="00D4243E" w:rsidRDefault="00EC44A1" w:rsidP="00EC44A1">
                  <w:r w:rsidRPr="00D4243E">
                    <w:t>X</w:t>
                  </w:r>
                </w:p>
              </w:tc>
              <w:tc>
                <w:tcPr>
                  <w:tcW w:w="608" w:type="dxa"/>
                </w:tcPr>
                <w:p w:rsidR="00EC44A1" w:rsidRPr="00D4243E" w:rsidRDefault="00EC44A1" w:rsidP="00EC44A1">
                  <w:r w:rsidRPr="00D4243E">
                    <w:t>40</w:t>
                  </w:r>
                </w:p>
              </w:tc>
              <w:tc>
                <w:tcPr>
                  <w:tcW w:w="608" w:type="dxa"/>
                </w:tcPr>
                <w:p w:rsidR="00EC44A1" w:rsidRPr="00D4243E" w:rsidRDefault="00EC44A1" w:rsidP="00EC44A1">
                  <w:r w:rsidRPr="00D4243E">
                    <w:t>50</w:t>
                  </w:r>
                </w:p>
              </w:tc>
              <w:tc>
                <w:tcPr>
                  <w:tcW w:w="608" w:type="dxa"/>
                </w:tcPr>
                <w:p w:rsidR="00EC44A1" w:rsidRPr="00D4243E" w:rsidRDefault="00EC44A1" w:rsidP="00EC44A1">
                  <w:r w:rsidRPr="00D4243E">
                    <w:t>30</w:t>
                  </w:r>
                </w:p>
              </w:tc>
              <w:tc>
                <w:tcPr>
                  <w:tcW w:w="608" w:type="dxa"/>
                </w:tcPr>
                <w:p w:rsidR="00EC44A1" w:rsidRPr="00D4243E" w:rsidRDefault="00EC44A1" w:rsidP="00EC44A1">
                  <w:r w:rsidRPr="00D4243E">
                    <w:t>60</w:t>
                  </w:r>
                </w:p>
              </w:tc>
              <w:tc>
                <w:tcPr>
                  <w:tcW w:w="608" w:type="dxa"/>
                </w:tcPr>
                <w:p w:rsidR="00EC44A1" w:rsidRPr="00D4243E" w:rsidRDefault="00EC44A1" w:rsidP="00EC44A1">
                  <w:r w:rsidRPr="00D4243E">
                    <w:t>65</w:t>
                  </w:r>
                </w:p>
              </w:tc>
              <w:tc>
                <w:tcPr>
                  <w:tcW w:w="608" w:type="dxa"/>
                </w:tcPr>
                <w:p w:rsidR="00EC44A1" w:rsidRPr="00D4243E" w:rsidRDefault="00EC44A1" w:rsidP="00EC44A1">
                  <w:r w:rsidRPr="00D4243E">
                    <w:t>55</w:t>
                  </w:r>
                </w:p>
              </w:tc>
              <w:tc>
                <w:tcPr>
                  <w:tcW w:w="609" w:type="dxa"/>
                </w:tcPr>
                <w:p w:rsidR="00EC44A1" w:rsidRPr="00D4243E" w:rsidRDefault="00EC44A1" w:rsidP="00EC44A1">
                  <w:r w:rsidRPr="00D4243E">
                    <w:t>47</w:t>
                  </w:r>
                </w:p>
              </w:tc>
            </w:tr>
            <w:tr w:rsidR="00EC44A1" w:rsidRPr="00D4243E" w:rsidTr="00EC44A1">
              <w:trPr>
                <w:trHeight w:val="270"/>
                <w:jc w:val="center"/>
              </w:trPr>
              <w:tc>
                <w:tcPr>
                  <w:tcW w:w="608" w:type="dxa"/>
                </w:tcPr>
                <w:p w:rsidR="00EC44A1" w:rsidRPr="00D4243E" w:rsidRDefault="00EC44A1" w:rsidP="00EC44A1">
                  <w:r w:rsidRPr="00D4243E">
                    <w:t>Y</w:t>
                  </w:r>
                </w:p>
              </w:tc>
              <w:tc>
                <w:tcPr>
                  <w:tcW w:w="608" w:type="dxa"/>
                </w:tcPr>
                <w:p w:rsidR="00EC44A1" w:rsidRPr="00D4243E" w:rsidRDefault="00EC44A1" w:rsidP="00EC44A1">
                  <w:r w:rsidRPr="00D4243E">
                    <w:t>38</w:t>
                  </w:r>
                </w:p>
              </w:tc>
              <w:tc>
                <w:tcPr>
                  <w:tcW w:w="608" w:type="dxa"/>
                </w:tcPr>
                <w:p w:rsidR="00EC44A1" w:rsidRPr="00D4243E" w:rsidRDefault="00EC44A1" w:rsidP="00EC44A1">
                  <w:r w:rsidRPr="00D4243E">
                    <w:t>65</w:t>
                  </w:r>
                </w:p>
              </w:tc>
              <w:tc>
                <w:tcPr>
                  <w:tcW w:w="608" w:type="dxa"/>
                </w:tcPr>
                <w:p w:rsidR="00EC44A1" w:rsidRPr="00D4243E" w:rsidRDefault="00EC44A1" w:rsidP="00EC44A1">
                  <w:r w:rsidRPr="00D4243E">
                    <w:t>54</w:t>
                  </w:r>
                </w:p>
              </w:tc>
              <w:tc>
                <w:tcPr>
                  <w:tcW w:w="608" w:type="dxa"/>
                </w:tcPr>
                <w:p w:rsidR="00EC44A1" w:rsidRPr="00D4243E" w:rsidRDefault="00EC44A1" w:rsidP="00EC44A1">
                  <w:r w:rsidRPr="00D4243E">
                    <w:t>72</w:t>
                  </w:r>
                </w:p>
              </w:tc>
              <w:tc>
                <w:tcPr>
                  <w:tcW w:w="608" w:type="dxa"/>
                </w:tcPr>
                <w:p w:rsidR="00EC44A1" w:rsidRPr="00D4243E" w:rsidRDefault="00EC44A1" w:rsidP="00EC44A1">
                  <w:r w:rsidRPr="00D4243E">
                    <w:t>60</w:t>
                  </w:r>
                </w:p>
              </w:tc>
              <w:tc>
                <w:tcPr>
                  <w:tcW w:w="608" w:type="dxa"/>
                </w:tcPr>
                <w:p w:rsidR="00EC44A1" w:rsidRPr="00D4243E" w:rsidRDefault="00EC44A1" w:rsidP="00EC44A1">
                  <w:r w:rsidRPr="00D4243E">
                    <w:t>49</w:t>
                  </w:r>
                </w:p>
              </w:tc>
              <w:tc>
                <w:tcPr>
                  <w:tcW w:w="609" w:type="dxa"/>
                </w:tcPr>
                <w:p w:rsidR="00EC44A1" w:rsidRPr="00D4243E" w:rsidRDefault="00EC44A1" w:rsidP="00EC44A1">
                  <w:r w:rsidRPr="00D4243E">
                    <w:t>45</w:t>
                  </w:r>
                </w:p>
              </w:tc>
            </w:tr>
          </w:tbl>
          <w:p w:rsidR="00EC44A1" w:rsidRPr="00D4243E" w:rsidRDefault="00EC44A1" w:rsidP="00EC44A1">
            <w:pPr>
              <w:rPr>
                <w:bCs/>
              </w:rPr>
            </w:pPr>
          </w:p>
        </w:tc>
        <w:tc>
          <w:tcPr>
            <w:tcW w:w="341" w:type="pct"/>
            <w:vAlign w:val="center"/>
          </w:tcPr>
          <w:p w:rsidR="00EC44A1" w:rsidRPr="00D4243E" w:rsidRDefault="00EC44A1" w:rsidP="00EC44A1">
            <w:pPr>
              <w:jc w:val="center"/>
            </w:pPr>
            <w:r w:rsidRPr="00D4243E">
              <w:t>CO2</w:t>
            </w:r>
          </w:p>
        </w:tc>
        <w:tc>
          <w:tcPr>
            <w:tcW w:w="250" w:type="pct"/>
            <w:vAlign w:val="center"/>
          </w:tcPr>
          <w:p w:rsidR="00EC44A1" w:rsidRPr="00D4243E" w:rsidRDefault="00EC44A1" w:rsidP="00EC44A1">
            <w:pPr>
              <w:jc w:val="center"/>
            </w:pPr>
            <w:r w:rsidRPr="00D4243E">
              <w:t>Ap</w:t>
            </w:r>
          </w:p>
        </w:tc>
        <w:tc>
          <w:tcPr>
            <w:tcW w:w="404" w:type="pct"/>
            <w:vAlign w:val="center"/>
          </w:tcPr>
          <w:p w:rsidR="00EC44A1" w:rsidRPr="00D4243E" w:rsidRDefault="00EC44A1" w:rsidP="00EC44A1">
            <w:pPr>
              <w:jc w:val="center"/>
            </w:pPr>
            <w:r w:rsidRPr="00D4243E">
              <w:t>6</w:t>
            </w:r>
          </w:p>
        </w:tc>
      </w:tr>
      <w:tr w:rsidR="00EC44A1" w:rsidRPr="00D4243E" w:rsidTr="00EC44A1">
        <w:trPr>
          <w:trHeight w:val="70"/>
        </w:trPr>
        <w:tc>
          <w:tcPr>
            <w:tcW w:w="270" w:type="pct"/>
            <w:vAlign w:val="center"/>
          </w:tcPr>
          <w:p w:rsidR="00EC44A1" w:rsidRPr="00D4243E" w:rsidRDefault="00EC44A1" w:rsidP="00EC44A1"/>
        </w:tc>
        <w:tc>
          <w:tcPr>
            <w:tcW w:w="257" w:type="pct"/>
            <w:vAlign w:val="center"/>
          </w:tcPr>
          <w:p w:rsidR="00EC44A1" w:rsidRPr="00D4243E" w:rsidRDefault="00EC44A1" w:rsidP="00EC44A1"/>
        </w:tc>
        <w:tc>
          <w:tcPr>
            <w:tcW w:w="3478" w:type="pct"/>
            <w:vAlign w:val="center"/>
          </w:tcPr>
          <w:p w:rsidR="00EC44A1" w:rsidRPr="00D4243E" w:rsidRDefault="00EC44A1" w:rsidP="00EC44A1"/>
        </w:tc>
        <w:tc>
          <w:tcPr>
            <w:tcW w:w="341" w:type="pct"/>
            <w:vAlign w:val="center"/>
          </w:tcPr>
          <w:p w:rsidR="00EC44A1" w:rsidRPr="00D4243E" w:rsidRDefault="00EC44A1" w:rsidP="00EC44A1">
            <w:pPr>
              <w:jc w:val="center"/>
            </w:pPr>
          </w:p>
        </w:tc>
        <w:tc>
          <w:tcPr>
            <w:tcW w:w="250" w:type="pct"/>
            <w:vAlign w:val="center"/>
          </w:tcPr>
          <w:p w:rsidR="00EC44A1" w:rsidRPr="00D4243E" w:rsidRDefault="00EC44A1" w:rsidP="00EC44A1">
            <w:pPr>
              <w:jc w:val="center"/>
            </w:pPr>
          </w:p>
        </w:tc>
        <w:tc>
          <w:tcPr>
            <w:tcW w:w="404" w:type="pct"/>
            <w:vAlign w:val="center"/>
          </w:tcPr>
          <w:p w:rsidR="00EC44A1" w:rsidRPr="00D4243E" w:rsidRDefault="00EC44A1" w:rsidP="00EC44A1">
            <w:pPr>
              <w:jc w:val="center"/>
            </w:pPr>
          </w:p>
        </w:tc>
      </w:tr>
      <w:tr w:rsidR="00EC44A1" w:rsidRPr="00D4243E" w:rsidTr="00EC44A1">
        <w:trPr>
          <w:trHeight w:val="397"/>
        </w:trPr>
        <w:tc>
          <w:tcPr>
            <w:tcW w:w="270" w:type="pct"/>
            <w:vAlign w:val="center"/>
          </w:tcPr>
          <w:p w:rsidR="00EC44A1" w:rsidRPr="00D4243E" w:rsidRDefault="00EC44A1" w:rsidP="00EC44A1">
            <w:r w:rsidRPr="00D4243E">
              <w:t>23.</w:t>
            </w:r>
          </w:p>
        </w:tc>
        <w:tc>
          <w:tcPr>
            <w:tcW w:w="257" w:type="pct"/>
            <w:vAlign w:val="center"/>
          </w:tcPr>
          <w:p w:rsidR="00EC44A1" w:rsidRPr="00D4243E" w:rsidRDefault="00EC44A1" w:rsidP="00EC44A1">
            <w:r w:rsidRPr="00D4243E">
              <w:t>a.</w:t>
            </w:r>
          </w:p>
        </w:tc>
        <w:tc>
          <w:tcPr>
            <w:tcW w:w="3478" w:type="pct"/>
            <w:vAlign w:val="center"/>
          </w:tcPr>
          <w:p w:rsidR="00EC44A1" w:rsidRPr="00D4243E" w:rsidRDefault="00EC44A1" w:rsidP="00EC44A1">
            <w:r w:rsidRPr="00D4243E">
              <w:t>The three samples below have been obtained from the normal population with equal variances. Using ANOVA table, test the hypothesis at 5% level that the population means are equal.</w:t>
            </w:r>
          </w:p>
          <w:tbl>
            <w:tblPr>
              <w:tblStyle w:val="TableGrid"/>
              <w:tblW w:w="0" w:type="auto"/>
              <w:jc w:val="center"/>
              <w:tblLook w:val="04A0" w:firstRow="1" w:lastRow="0" w:firstColumn="1" w:lastColumn="0" w:noHBand="0" w:noVBand="1"/>
            </w:tblPr>
            <w:tblGrid>
              <w:gridCol w:w="1064"/>
              <w:gridCol w:w="1064"/>
              <w:gridCol w:w="1064"/>
            </w:tblGrid>
            <w:tr w:rsidR="00EC44A1" w:rsidRPr="00D4243E" w:rsidTr="00EC44A1">
              <w:trPr>
                <w:trHeight w:val="70"/>
                <w:jc w:val="center"/>
              </w:trPr>
              <w:tc>
                <w:tcPr>
                  <w:tcW w:w="1064" w:type="dxa"/>
                </w:tcPr>
                <w:p w:rsidR="00EC44A1" w:rsidRPr="00D4243E" w:rsidRDefault="00EC44A1" w:rsidP="00EC44A1">
                  <w:pPr>
                    <w:jc w:val="center"/>
                  </w:pPr>
                  <w:r w:rsidRPr="00D4243E">
                    <w:t>A</w:t>
                  </w:r>
                </w:p>
              </w:tc>
              <w:tc>
                <w:tcPr>
                  <w:tcW w:w="1064" w:type="dxa"/>
                </w:tcPr>
                <w:p w:rsidR="00EC44A1" w:rsidRPr="00D4243E" w:rsidRDefault="00EC44A1" w:rsidP="00EC44A1">
                  <w:pPr>
                    <w:jc w:val="center"/>
                  </w:pPr>
                  <w:r w:rsidRPr="00D4243E">
                    <w:t>B</w:t>
                  </w:r>
                </w:p>
              </w:tc>
              <w:tc>
                <w:tcPr>
                  <w:tcW w:w="1064" w:type="dxa"/>
                </w:tcPr>
                <w:p w:rsidR="00EC44A1" w:rsidRPr="00D4243E" w:rsidRDefault="00EC44A1" w:rsidP="00EC44A1">
                  <w:pPr>
                    <w:jc w:val="center"/>
                  </w:pPr>
                  <w:r w:rsidRPr="00D4243E">
                    <w:t>C</w:t>
                  </w:r>
                </w:p>
              </w:tc>
            </w:tr>
            <w:tr w:rsidR="00EC44A1" w:rsidRPr="00D4243E" w:rsidTr="00EC44A1">
              <w:trPr>
                <w:trHeight w:val="70"/>
                <w:jc w:val="center"/>
              </w:trPr>
              <w:tc>
                <w:tcPr>
                  <w:tcW w:w="1064" w:type="dxa"/>
                </w:tcPr>
                <w:p w:rsidR="00EC44A1" w:rsidRPr="00D4243E" w:rsidRDefault="00EC44A1" w:rsidP="00EC44A1">
                  <w:pPr>
                    <w:jc w:val="center"/>
                  </w:pPr>
                  <w:r w:rsidRPr="00D4243E">
                    <w:lastRenderedPageBreak/>
                    <w:t>8</w:t>
                  </w:r>
                </w:p>
              </w:tc>
              <w:tc>
                <w:tcPr>
                  <w:tcW w:w="1064" w:type="dxa"/>
                </w:tcPr>
                <w:p w:rsidR="00EC44A1" w:rsidRPr="00D4243E" w:rsidRDefault="00EC44A1" w:rsidP="00EC44A1">
                  <w:pPr>
                    <w:jc w:val="center"/>
                  </w:pPr>
                  <w:r w:rsidRPr="00D4243E">
                    <w:t>7</w:t>
                  </w:r>
                </w:p>
              </w:tc>
              <w:tc>
                <w:tcPr>
                  <w:tcW w:w="1064" w:type="dxa"/>
                </w:tcPr>
                <w:p w:rsidR="00EC44A1" w:rsidRPr="00D4243E" w:rsidRDefault="00EC44A1" w:rsidP="00EC44A1">
                  <w:pPr>
                    <w:jc w:val="center"/>
                  </w:pPr>
                  <w:r w:rsidRPr="00D4243E">
                    <w:t>12</w:t>
                  </w:r>
                </w:p>
              </w:tc>
            </w:tr>
            <w:tr w:rsidR="00EC44A1" w:rsidRPr="00D4243E" w:rsidTr="00EC44A1">
              <w:trPr>
                <w:trHeight w:val="70"/>
                <w:jc w:val="center"/>
              </w:trPr>
              <w:tc>
                <w:tcPr>
                  <w:tcW w:w="1064" w:type="dxa"/>
                </w:tcPr>
                <w:p w:rsidR="00EC44A1" w:rsidRPr="00D4243E" w:rsidRDefault="00EC44A1" w:rsidP="00EC44A1">
                  <w:pPr>
                    <w:jc w:val="center"/>
                  </w:pPr>
                  <w:r w:rsidRPr="00D4243E">
                    <w:t>10</w:t>
                  </w:r>
                </w:p>
              </w:tc>
              <w:tc>
                <w:tcPr>
                  <w:tcW w:w="1064" w:type="dxa"/>
                </w:tcPr>
                <w:p w:rsidR="00EC44A1" w:rsidRPr="00D4243E" w:rsidRDefault="00EC44A1" w:rsidP="00EC44A1">
                  <w:pPr>
                    <w:jc w:val="center"/>
                  </w:pPr>
                  <w:r w:rsidRPr="00D4243E">
                    <w:t>5</w:t>
                  </w:r>
                </w:p>
              </w:tc>
              <w:tc>
                <w:tcPr>
                  <w:tcW w:w="1064" w:type="dxa"/>
                </w:tcPr>
                <w:p w:rsidR="00EC44A1" w:rsidRPr="00D4243E" w:rsidRDefault="00EC44A1" w:rsidP="00EC44A1">
                  <w:pPr>
                    <w:jc w:val="center"/>
                  </w:pPr>
                  <w:r w:rsidRPr="00D4243E">
                    <w:t>9</w:t>
                  </w:r>
                </w:p>
              </w:tc>
            </w:tr>
            <w:tr w:rsidR="00EC44A1" w:rsidRPr="00D4243E" w:rsidTr="00EC44A1">
              <w:trPr>
                <w:trHeight w:val="70"/>
                <w:jc w:val="center"/>
              </w:trPr>
              <w:tc>
                <w:tcPr>
                  <w:tcW w:w="1064" w:type="dxa"/>
                </w:tcPr>
                <w:p w:rsidR="00EC44A1" w:rsidRPr="00D4243E" w:rsidRDefault="00EC44A1" w:rsidP="00EC44A1">
                  <w:pPr>
                    <w:jc w:val="center"/>
                  </w:pPr>
                  <w:r w:rsidRPr="00D4243E">
                    <w:t>7</w:t>
                  </w:r>
                </w:p>
              </w:tc>
              <w:tc>
                <w:tcPr>
                  <w:tcW w:w="1064" w:type="dxa"/>
                </w:tcPr>
                <w:p w:rsidR="00EC44A1" w:rsidRPr="00D4243E" w:rsidRDefault="00EC44A1" w:rsidP="00EC44A1">
                  <w:pPr>
                    <w:jc w:val="center"/>
                  </w:pPr>
                  <w:r w:rsidRPr="00D4243E">
                    <w:t>10</w:t>
                  </w:r>
                </w:p>
              </w:tc>
              <w:tc>
                <w:tcPr>
                  <w:tcW w:w="1064" w:type="dxa"/>
                </w:tcPr>
                <w:p w:rsidR="00EC44A1" w:rsidRPr="00D4243E" w:rsidRDefault="00EC44A1" w:rsidP="00EC44A1">
                  <w:pPr>
                    <w:jc w:val="center"/>
                  </w:pPr>
                  <w:r w:rsidRPr="00D4243E">
                    <w:t>13</w:t>
                  </w:r>
                </w:p>
              </w:tc>
            </w:tr>
            <w:tr w:rsidR="00EC44A1" w:rsidRPr="00D4243E" w:rsidTr="00EC44A1">
              <w:trPr>
                <w:trHeight w:val="70"/>
                <w:jc w:val="center"/>
              </w:trPr>
              <w:tc>
                <w:tcPr>
                  <w:tcW w:w="1064" w:type="dxa"/>
                </w:tcPr>
                <w:p w:rsidR="00EC44A1" w:rsidRPr="00D4243E" w:rsidRDefault="00EC44A1" w:rsidP="00EC44A1">
                  <w:pPr>
                    <w:jc w:val="center"/>
                  </w:pPr>
                  <w:r w:rsidRPr="00D4243E">
                    <w:t>14</w:t>
                  </w:r>
                </w:p>
              </w:tc>
              <w:tc>
                <w:tcPr>
                  <w:tcW w:w="1064" w:type="dxa"/>
                </w:tcPr>
                <w:p w:rsidR="00EC44A1" w:rsidRPr="00D4243E" w:rsidRDefault="00EC44A1" w:rsidP="00EC44A1">
                  <w:pPr>
                    <w:jc w:val="center"/>
                  </w:pPr>
                  <w:r w:rsidRPr="00D4243E">
                    <w:t>9</w:t>
                  </w:r>
                </w:p>
              </w:tc>
              <w:tc>
                <w:tcPr>
                  <w:tcW w:w="1064" w:type="dxa"/>
                </w:tcPr>
                <w:p w:rsidR="00EC44A1" w:rsidRPr="00D4243E" w:rsidRDefault="00EC44A1" w:rsidP="00EC44A1">
                  <w:pPr>
                    <w:jc w:val="center"/>
                  </w:pPr>
                  <w:r w:rsidRPr="00D4243E">
                    <w:t>12</w:t>
                  </w:r>
                </w:p>
              </w:tc>
            </w:tr>
            <w:tr w:rsidR="00EC44A1" w:rsidRPr="00D4243E" w:rsidTr="00EC44A1">
              <w:trPr>
                <w:trHeight w:val="70"/>
                <w:jc w:val="center"/>
              </w:trPr>
              <w:tc>
                <w:tcPr>
                  <w:tcW w:w="1064" w:type="dxa"/>
                </w:tcPr>
                <w:p w:rsidR="00EC44A1" w:rsidRPr="00D4243E" w:rsidRDefault="00EC44A1" w:rsidP="00EC44A1">
                  <w:pPr>
                    <w:jc w:val="center"/>
                  </w:pPr>
                  <w:r w:rsidRPr="00D4243E">
                    <w:t>11</w:t>
                  </w:r>
                </w:p>
              </w:tc>
              <w:tc>
                <w:tcPr>
                  <w:tcW w:w="1064" w:type="dxa"/>
                </w:tcPr>
                <w:p w:rsidR="00EC44A1" w:rsidRPr="00D4243E" w:rsidRDefault="00EC44A1" w:rsidP="00EC44A1">
                  <w:pPr>
                    <w:jc w:val="center"/>
                  </w:pPr>
                  <w:r w:rsidRPr="00D4243E">
                    <w:t>9</w:t>
                  </w:r>
                </w:p>
              </w:tc>
              <w:tc>
                <w:tcPr>
                  <w:tcW w:w="1064" w:type="dxa"/>
                </w:tcPr>
                <w:p w:rsidR="00EC44A1" w:rsidRPr="00D4243E" w:rsidRDefault="00EC44A1" w:rsidP="00EC44A1">
                  <w:pPr>
                    <w:jc w:val="center"/>
                  </w:pPr>
                  <w:r w:rsidRPr="00D4243E">
                    <w:t>14</w:t>
                  </w:r>
                </w:p>
              </w:tc>
            </w:tr>
          </w:tbl>
          <w:p w:rsidR="00EC44A1" w:rsidRPr="00D4243E" w:rsidRDefault="00EC44A1" w:rsidP="00EC44A1"/>
        </w:tc>
        <w:tc>
          <w:tcPr>
            <w:tcW w:w="341" w:type="pct"/>
            <w:vAlign w:val="center"/>
          </w:tcPr>
          <w:p w:rsidR="00EC44A1" w:rsidRPr="00D4243E" w:rsidRDefault="00EC44A1" w:rsidP="00EC44A1">
            <w:pPr>
              <w:jc w:val="center"/>
            </w:pPr>
            <w:r w:rsidRPr="00D4243E">
              <w:lastRenderedPageBreak/>
              <w:t>CO5</w:t>
            </w:r>
          </w:p>
        </w:tc>
        <w:tc>
          <w:tcPr>
            <w:tcW w:w="250" w:type="pct"/>
            <w:vAlign w:val="center"/>
          </w:tcPr>
          <w:p w:rsidR="00EC44A1" w:rsidRPr="00D4243E" w:rsidRDefault="00EC44A1" w:rsidP="00EC44A1">
            <w:pPr>
              <w:jc w:val="center"/>
            </w:pPr>
            <w:r w:rsidRPr="00D4243E">
              <w:t>An</w:t>
            </w:r>
          </w:p>
        </w:tc>
        <w:tc>
          <w:tcPr>
            <w:tcW w:w="404" w:type="pct"/>
            <w:vAlign w:val="center"/>
          </w:tcPr>
          <w:p w:rsidR="00EC44A1" w:rsidRPr="00D4243E" w:rsidRDefault="00EC44A1" w:rsidP="00EC44A1">
            <w:pPr>
              <w:jc w:val="center"/>
            </w:pPr>
            <w:r w:rsidRPr="00D4243E">
              <w:t>12</w:t>
            </w:r>
          </w:p>
        </w:tc>
      </w:tr>
      <w:tr w:rsidR="00EC44A1" w:rsidRPr="00D4243E" w:rsidTr="00EC44A1">
        <w:trPr>
          <w:trHeight w:val="130"/>
        </w:trPr>
        <w:tc>
          <w:tcPr>
            <w:tcW w:w="5000" w:type="pct"/>
            <w:gridSpan w:val="6"/>
            <w:vAlign w:val="center"/>
          </w:tcPr>
          <w:p w:rsidR="00EC44A1" w:rsidRPr="00D4243E" w:rsidRDefault="00EC44A1" w:rsidP="00EC44A1">
            <w:pPr>
              <w:jc w:val="center"/>
              <w:rPr>
                <w:b/>
                <w:bCs/>
              </w:rPr>
            </w:pPr>
            <w:r w:rsidRPr="00D4243E">
              <w:rPr>
                <w:b/>
                <w:bCs/>
              </w:rPr>
              <w:lastRenderedPageBreak/>
              <w:t>COMPULSORY QUESTION</w:t>
            </w:r>
          </w:p>
        </w:tc>
      </w:tr>
      <w:tr w:rsidR="00EC44A1" w:rsidRPr="00D4243E" w:rsidTr="00EC44A1">
        <w:trPr>
          <w:trHeight w:val="397"/>
        </w:trPr>
        <w:tc>
          <w:tcPr>
            <w:tcW w:w="270" w:type="pct"/>
            <w:vAlign w:val="center"/>
          </w:tcPr>
          <w:p w:rsidR="00EC44A1" w:rsidRPr="00D4243E" w:rsidRDefault="00EC44A1" w:rsidP="00EC44A1">
            <w:r w:rsidRPr="00D4243E">
              <w:t>24.</w:t>
            </w:r>
          </w:p>
        </w:tc>
        <w:tc>
          <w:tcPr>
            <w:tcW w:w="257" w:type="pct"/>
            <w:vAlign w:val="center"/>
          </w:tcPr>
          <w:p w:rsidR="00EC44A1" w:rsidRPr="00D4243E" w:rsidRDefault="00EC44A1" w:rsidP="00EC44A1">
            <w:r w:rsidRPr="00D4243E">
              <w:t>a.</w:t>
            </w:r>
          </w:p>
        </w:tc>
        <w:tc>
          <w:tcPr>
            <w:tcW w:w="3478" w:type="pct"/>
            <w:vAlign w:val="center"/>
          </w:tcPr>
          <w:p w:rsidR="00EC44A1" w:rsidRPr="00D4243E" w:rsidRDefault="00EC44A1" w:rsidP="00EC44A1">
            <w:r w:rsidRPr="00D4243E">
              <w:t xml:space="preserve">If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r>
                <m:rPr>
                  <m:sty m:val="p"/>
                </m:rPr>
                <w:rPr>
                  <w:rFonts w:ascii="Cambria Math" w:hAnsi="Cambria Math"/>
                </w:rPr>
                <m:t>sin⁡</m:t>
              </m:r>
              <m:r>
                <w:rPr>
                  <w:rFonts w:ascii="Cambria Math" w:hAnsi="Cambria Math"/>
                </w:rPr>
                <m:t>(ϖt+Y)</m:t>
              </m:r>
            </m:oMath>
            <w:r w:rsidRPr="00D4243E">
              <w:t xml:space="preserve"> where </w:t>
            </w:r>
            <w:r w:rsidRPr="00D4243E">
              <w:rPr>
                <w:i/>
                <w:iCs/>
              </w:rPr>
              <w:t>Y</w:t>
            </w:r>
            <w:r w:rsidRPr="00D4243E">
              <w:t xml:space="preserve"> is uniformly distributed in        </w:t>
            </w:r>
            <w:r w:rsidRPr="00D4243E">
              <w:rPr>
                <w:i/>
                <w:iCs/>
              </w:rPr>
              <w:t>(0, 2π)</w:t>
            </w:r>
            <w:r w:rsidRPr="00D4243E">
              <w:t xml:space="preserve">. Show that </w:t>
            </w:r>
            <w:r w:rsidRPr="00D4243E">
              <w:rPr>
                <w:i/>
                <w:iCs/>
              </w:rPr>
              <w:t>X(t)</w:t>
            </w:r>
            <w:r w:rsidRPr="00D4243E">
              <w:t xml:space="preserve"> is wide sense stationary.</w:t>
            </w:r>
          </w:p>
        </w:tc>
        <w:tc>
          <w:tcPr>
            <w:tcW w:w="341" w:type="pct"/>
            <w:vAlign w:val="center"/>
          </w:tcPr>
          <w:p w:rsidR="00EC44A1" w:rsidRPr="00D4243E" w:rsidRDefault="00EC44A1" w:rsidP="00EC44A1">
            <w:pPr>
              <w:jc w:val="center"/>
            </w:pPr>
            <w:r w:rsidRPr="00D4243E">
              <w:t>CO6</w:t>
            </w:r>
          </w:p>
        </w:tc>
        <w:tc>
          <w:tcPr>
            <w:tcW w:w="250" w:type="pct"/>
            <w:vAlign w:val="center"/>
          </w:tcPr>
          <w:p w:rsidR="00EC44A1" w:rsidRPr="00D4243E" w:rsidRDefault="00EC44A1" w:rsidP="00EC44A1">
            <w:pPr>
              <w:jc w:val="center"/>
            </w:pPr>
            <w:r w:rsidRPr="00D4243E">
              <w:t>Ap</w:t>
            </w:r>
          </w:p>
        </w:tc>
        <w:tc>
          <w:tcPr>
            <w:tcW w:w="404" w:type="pct"/>
            <w:vAlign w:val="center"/>
          </w:tcPr>
          <w:p w:rsidR="00EC44A1" w:rsidRPr="00D4243E" w:rsidRDefault="00EC44A1" w:rsidP="00EC44A1">
            <w:pPr>
              <w:jc w:val="center"/>
            </w:pPr>
            <w:r w:rsidRPr="00D4243E">
              <w:t>12</w:t>
            </w:r>
          </w:p>
        </w:tc>
      </w:tr>
    </w:tbl>
    <w:p w:rsidR="00EC44A1" w:rsidRPr="00D4243E" w:rsidRDefault="00EC44A1" w:rsidP="002E336A"/>
    <w:tbl>
      <w:tblPr>
        <w:tblStyle w:val="TableGrid"/>
        <w:tblW w:w="0" w:type="auto"/>
        <w:tblLook w:val="04A0" w:firstRow="1" w:lastRow="0" w:firstColumn="1" w:lastColumn="0" w:noHBand="0" w:noVBand="1"/>
      </w:tblPr>
      <w:tblGrid>
        <w:gridCol w:w="675"/>
        <w:gridCol w:w="9498"/>
      </w:tblGrid>
      <w:tr w:rsidR="00EC44A1" w:rsidRPr="00D4243E" w:rsidTr="00EC44A1">
        <w:tc>
          <w:tcPr>
            <w:tcW w:w="675" w:type="dxa"/>
          </w:tcPr>
          <w:p w:rsidR="00EC44A1" w:rsidRPr="00D4243E" w:rsidRDefault="00EC44A1" w:rsidP="00EC44A1"/>
        </w:tc>
        <w:tc>
          <w:tcPr>
            <w:tcW w:w="9782" w:type="dxa"/>
          </w:tcPr>
          <w:p w:rsidR="00EC44A1" w:rsidRPr="00D4243E" w:rsidRDefault="00EC44A1" w:rsidP="00EC44A1">
            <w:pPr>
              <w:jc w:val="center"/>
              <w:rPr>
                <w:b/>
              </w:rPr>
            </w:pPr>
            <w:r w:rsidRPr="00D4243E">
              <w:rPr>
                <w:b/>
              </w:rPr>
              <w:t>COURSE OUTCOMES</w:t>
            </w:r>
          </w:p>
        </w:tc>
      </w:tr>
      <w:tr w:rsidR="00EC44A1" w:rsidRPr="00D4243E" w:rsidTr="00EC44A1">
        <w:tc>
          <w:tcPr>
            <w:tcW w:w="675" w:type="dxa"/>
          </w:tcPr>
          <w:p w:rsidR="00EC44A1" w:rsidRPr="00D4243E" w:rsidRDefault="00EC44A1" w:rsidP="00EC44A1">
            <w:r w:rsidRPr="00D4243E">
              <w:t>CO1</w:t>
            </w:r>
          </w:p>
        </w:tc>
        <w:tc>
          <w:tcPr>
            <w:tcW w:w="9782" w:type="dxa"/>
          </w:tcPr>
          <w:p w:rsidR="00EC44A1" w:rsidRPr="00D4243E" w:rsidRDefault="00EC44A1" w:rsidP="00EC44A1">
            <w:r w:rsidRPr="00D4243E">
              <w:t>The student will be able to identify probability models and solve using discrete and continuous random variables.</w:t>
            </w:r>
          </w:p>
        </w:tc>
      </w:tr>
      <w:tr w:rsidR="00EC44A1" w:rsidRPr="00D4243E" w:rsidTr="00EC44A1">
        <w:tc>
          <w:tcPr>
            <w:tcW w:w="675" w:type="dxa"/>
          </w:tcPr>
          <w:p w:rsidR="00EC44A1" w:rsidRPr="00D4243E" w:rsidRDefault="00EC44A1" w:rsidP="00EC44A1">
            <w:r w:rsidRPr="00D4243E">
              <w:t>CO2</w:t>
            </w:r>
          </w:p>
        </w:tc>
        <w:tc>
          <w:tcPr>
            <w:tcW w:w="9782" w:type="dxa"/>
          </w:tcPr>
          <w:p w:rsidR="00EC44A1" w:rsidRPr="00D4243E" w:rsidRDefault="00EC44A1" w:rsidP="00EC44A1">
            <w:r w:rsidRPr="00D4243E">
              <w:t>The student will be able to classify the problems using probability distributions.</w:t>
            </w:r>
          </w:p>
        </w:tc>
      </w:tr>
      <w:tr w:rsidR="00EC44A1" w:rsidRPr="00D4243E" w:rsidTr="00EC44A1">
        <w:tc>
          <w:tcPr>
            <w:tcW w:w="675" w:type="dxa"/>
          </w:tcPr>
          <w:p w:rsidR="00EC44A1" w:rsidRPr="00D4243E" w:rsidRDefault="00EC44A1" w:rsidP="00EC44A1">
            <w:r w:rsidRPr="00D4243E">
              <w:t>CO3</w:t>
            </w:r>
          </w:p>
        </w:tc>
        <w:tc>
          <w:tcPr>
            <w:tcW w:w="9782" w:type="dxa"/>
          </w:tcPr>
          <w:p w:rsidR="00EC44A1" w:rsidRPr="00D4243E" w:rsidRDefault="00EC44A1" w:rsidP="00EC44A1">
            <w:r w:rsidRPr="00D4243E">
              <w:t>The student will be able to test the hypothesis for large samples.</w:t>
            </w:r>
          </w:p>
        </w:tc>
      </w:tr>
      <w:tr w:rsidR="00EC44A1" w:rsidRPr="00D4243E" w:rsidTr="00EC44A1">
        <w:tc>
          <w:tcPr>
            <w:tcW w:w="675" w:type="dxa"/>
          </w:tcPr>
          <w:p w:rsidR="00EC44A1" w:rsidRPr="00D4243E" w:rsidRDefault="00EC44A1" w:rsidP="00EC44A1">
            <w:r w:rsidRPr="00D4243E">
              <w:t>CO4</w:t>
            </w:r>
          </w:p>
        </w:tc>
        <w:tc>
          <w:tcPr>
            <w:tcW w:w="9782" w:type="dxa"/>
          </w:tcPr>
          <w:p w:rsidR="00EC44A1" w:rsidRPr="00D4243E" w:rsidRDefault="00EC44A1" w:rsidP="00EC44A1">
            <w:r w:rsidRPr="00D4243E">
              <w:t>The student will be able to analyze the parameters and attributes of small samples.</w:t>
            </w:r>
          </w:p>
        </w:tc>
      </w:tr>
      <w:tr w:rsidR="00EC44A1" w:rsidRPr="00D4243E" w:rsidTr="00EC44A1">
        <w:tc>
          <w:tcPr>
            <w:tcW w:w="675" w:type="dxa"/>
          </w:tcPr>
          <w:p w:rsidR="00EC44A1" w:rsidRPr="00D4243E" w:rsidRDefault="00EC44A1" w:rsidP="00EC44A1">
            <w:r w:rsidRPr="00D4243E">
              <w:t>CO5</w:t>
            </w:r>
          </w:p>
        </w:tc>
        <w:tc>
          <w:tcPr>
            <w:tcW w:w="9782" w:type="dxa"/>
          </w:tcPr>
          <w:p w:rsidR="00EC44A1" w:rsidRPr="00D4243E" w:rsidRDefault="00EC44A1" w:rsidP="00EC44A1">
            <w:r w:rsidRPr="00D4243E">
              <w:t>The student will be able to construct the experimental designs using Analysis of Variance.</w:t>
            </w:r>
          </w:p>
        </w:tc>
      </w:tr>
      <w:tr w:rsidR="00EC44A1" w:rsidRPr="00D4243E" w:rsidTr="00EC44A1">
        <w:tc>
          <w:tcPr>
            <w:tcW w:w="675" w:type="dxa"/>
          </w:tcPr>
          <w:p w:rsidR="00EC44A1" w:rsidRPr="00D4243E" w:rsidRDefault="00EC44A1" w:rsidP="00EC44A1">
            <w:r w:rsidRPr="00D4243E">
              <w:t>CO6</w:t>
            </w:r>
          </w:p>
        </w:tc>
        <w:tc>
          <w:tcPr>
            <w:tcW w:w="9782" w:type="dxa"/>
          </w:tcPr>
          <w:p w:rsidR="00EC44A1" w:rsidRPr="00D4243E" w:rsidRDefault="00EC44A1" w:rsidP="00EC44A1">
            <w:r w:rsidRPr="00D4243E">
              <w:t>The student will be able to examine ergodicity of random process.</w:t>
            </w:r>
          </w:p>
        </w:tc>
      </w:tr>
    </w:tbl>
    <w:p w:rsidR="00EC44A1" w:rsidRPr="00D4243E" w:rsidRDefault="00EC44A1"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C44A1" w:rsidRPr="00D4243E" w:rsidTr="00EC44A1">
        <w:tc>
          <w:tcPr>
            <w:tcW w:w="10683" w:type="dxa"/>
            <w:gridSpan w:val="8"/>
          </w:tcPr>
          <w:p w:rsidR="00EC44A1" w:rsidRPr="00D4243E" w:rsidRDefault="00EC44A1" w:rsidP="00EC44A1">
            <w:pPr>
              <w:jc w:val="center"/>
              <w:rPr>
                <w:b/>
              </w:rPr>
            </w:pPr>
            <w:r w:rsidRPr="00D4243E">
              <w:rPr>
                <w:b/>
              </w:rPr>
              <w:t>Assessment Pattern as per Bloom’s Level</w:t>
            </w:r>
          </w:p>
        </w:tc>
      </w:tr>
      <w:tr w:rsidR="00EC44A1" w:rsidRPr="00D4243E" w:rsidTr="00EC44A1">
        <w:tc>
          <w:tcPr>
            <w:tcW w:w="959" w:type="dxa"/>
          </w:tcPr>
          <w:p w:rsidR="00EC44A1" w:rsidRPr="00D4243E" w:rsidRDefault="00EC44A1" w:rsidP="00EC44A1">
            <w:r w:rsidRPr="00D4243E">
              <w:t>CO / P</w:t>
            </w:r>
          </w:p>
        </w:tc>
        <w:tc>
          <w:tcPr>
            <w:tcW w:w="1362" w:type="dxa"/>
          </w:tcPr>
          <w:p w:rsidR="00EC44A1" w:rsidRPr="00D4243E" w:rsidRDefault="00EC44A1" w:rsidP="00EC44A1">
            <w:pPr>
              <w:jc w:val="center"/>
              <w:rPr>
                <w:b/>
              </w:rPr>
            </w:pPr>
            <w:r w:rsidRPr="00D4243E">
              <w:rPr>
                <w:b/>
              </w:rPr>
              <w:t>Remember</w:t>
            </w:r>
          </w:p>
        </w:tc>
        <w:tc>
          <w:tcPr>
            <w:tcW w:w="1569" w:type="dxa"/>
          </w:tcPr>
          <w:p w:rsidR="00EC44A1" w:rsidRPr="00D4243E" w:rsidRDefault="00EC44A1" w:rsidP="00EC44A1">
            <w:pPr>
              <w:jc w:val="center"/>
              <w:rPr>
                <w:b/>
              </w:rPr>
            </w:pPr>
            <w:r w:rsidRPr="00D4243E">
              <w:rPr>
                <w:b/>
              </w:rPr>
              <w:t>Understand</w:t>
            </w:r>
          </w:p>
        </w:tc>
        <w:tc>
          <w:tcPr>
            <w:tcW w:w="1439" w:type="dxa"/>
          </w:tcPr>
          <w:p w:rsidR="00EC44A1" w:rsidRPr="00D4243E" w:rsidRDefault="00EC44A1" w:rsidP="00EC44A1">
            <w:pPr>
              <w:jc w:val="center"/>
              <w:rPr>
                <w:b/>
              </w:rPr>
            </w:pPr>
            <w:r w:rsidRPr="00D4243E">
              <w:rPr>
                <w:b/>
              </w:rPr>
              <w:t>Apply</w:t>
            </w:r>
          </w:p>
        </w:tc>
        <w:tc>
          <w:tcPr>
            <w:tcW w:w="1497" w:type="dxa"/>
          </w:tcPr>
          <w:p w:rsidR="00EC44A1" w:rsidRPr="00D4243E" w:rsidRDefault="00EC44A1" w:rsidP="00EC44A1">
            <w:pPr>
              <w:jc w:val="center"/>
              <w:rPr>
                <w:b/>
              </w:rPr>
            </w:pPr>
            <w:r w:rsidRPr="00D4243E">
              <w:rPr>
                <w:b/>
              </w:rPr>
              <w:t>Analyze</w:t>
            </w:r>
          </w:p>
        </w:tc>
        <w:tc>
          <w:tcPr>
            <w:tcW w:w="1375" w:type="dxa"/>
          </w:tcPr>
          <w:p w:rsidR="00EC44A1" w:rsidRPr="00D4243E" w:rsidRDefault="00EC44A1" w:rsidP="00EC44A1">
            <w:pPr>
              <w:jc w:val="center"/>
              <w:rPr>
                <w:b/>
              </w:rPr>
            </w:pPr>
            <w:r w:rsidRPr="00D4243E">
              <w:rPr>
                <w:b/>
              </w:rPr>
              <w:t>Evaluate</w:t>
            </w:r>
          </w:p>
        </w:tc>
        <w:tc>
          <w:tcPr>
            <w:tcW w:w="1321" w:type="dxa"/>
          </w:tcPr>
          <w:p w:rsidR="00EC44A1" w:rsidRPr="00D4243E" w:rsidRDefault="00EC44A1" w:rsidP="00EC44A1">
            <w:pPr>
              <w:jc w:val="center"/>
              <w:rPr>
                <w:b/>
              </w:rPr>
            </w:pPr>
            <w:r w:rsidRPr="00D4243E">
              <w:rPr>
                <w:b/>
              </w:rPr>
              <w:t>Create</w:t>
            </w:r>
          </w:p>
        </w:tc>
        <w:tc>
          <w:tcPr>
            <w:tcW w:w="1161" w:type="dxa"/>
          </w:tcPr>
          <w:p w:rsidR="00EC44A1" w:rsidRPr="00D4243E" w:rsidRDefault="00EC44A1" w:rsidP="00EC44A1">
            <w:pPr>
              <w:jc w:val="center"/>
              <w:rPr>
                <w:b/>
              </w:rPr>
            </w:pPr>
            <w:r w:rsidRPr="00D4243E">
              <w:rPr>
                <w:b/>
              </w:rPr>
              <w:t>Total</w:t>
            </w:r>
          </w:p>
        </w:tc>
      </w:tr>
      <w:tr w:rsidR="00EC44A1" w:rsidRPr="00D4243E" w:rsidTr="00EC44A1">
        <w:tc>
          <w:tcPr>
            <w:tcW w:w="959" w:type="dxa"/>
          </w:tcPr>
          <w:p w:rsidR="00EC44A1" w:rsidRPr="00D4243E" w:rsidRDefault="00EC44A1" w:rsidP="00EC44A1">
            <w:r w:rsidRPr="00D4243E">
              <w:t>CO1</w:t>
            </w:r>
          </w:p>
        </w:tc>
        <w:tc>
          <w:tcPr>
            <w:tcW w:w="1362" w:type="dxa"/>
          </w:tcPr>
          <w:p w:rsidR="00EC44A1" w:rsidRPr="00D4243E" w:rsidRDefault="00EC44A1" w:rsidP="00EC44A1">
            <w:pPr>
              <w:jc w:val="center"/>
            </w:pPr>
            <w:r w:rsidRPr="00D4243E">
              <w:t>1</w:t>
            </w:r>
          </w:p>
        </w:tc>
        <w:tc>
          <w:tcPr>
            <w:tcW w:w="1569" w:type="dxa"/>
          </w:tcPr>
          <w:p w:rsidR="00EC44A1" w:rsidRPr="00D4243E" w:rsidRDefault="00EC44A1" w:rsidP="00EC44A1">
            <w:pPr>
              <w:jc w:val="center"/>
            </w:pPr>
            <w:r w:rsidRPr="00D4243E">
              <w:t>1</w:t>
            </w:r>
          </w:p>
        </w:tc>
        <w:tc>
          <w:tcPr>
            <w:tcW w:w="1439" w:type="dxa"/>
          </w:tcPr>
          <w:p w:rsidR="00EC44A1" w:rsidRPr="00D4243E" w:rsidRDefault="00EC44A1" w:rsidP="00EC44A1">
            <w:pPr>
              <w:jc w:val="center"/>
            </w:pPr>
            <w:r w:rsidRPr="00D4243E">
              <w:t>-</w:t>
            </w:r>
          </w:p>
        </w:tc>
        <w:tc>
          <w:tcPr>
            <w:tcW w:w="1497" w:type="dxa"/>
          </w:tcPr>
          <w:p w:rsidR="00EC44A1" w:rsidRPr="00D4243E" w:rsidRDefault="00EC44A1" w:rsidP="00EC44A1">
            <w:pPr>
              <w:jc w:val="center"/>
            </w:pPr>
            <w:r w:rsidRPr="00D4243E">
              <w:t>15</w:t>
            </w:r>
          </w:p>
        </w:tc>
        <w:tc>
          <w:tcPr>
            <w:tcW w:w="1375" w:type="dxa"/>
          </w:tcPr>
          <w:p w:rsidR="00EC44A1" w:rsidRPr="00D4243E" w:rsidRDefault="00EC44A1" w:rsidP="00EC44A1">
            <w:pPr>
              <w:jc w:val="center"/>
            </w:pPr>
            <w:r w:rsidRPr="00D4243E">
              <w:t>-</w:t>
            </w:r>
          </w:p>
        </w:tc>
        <w:tc>
          <w:tcPr>
            <w:tcW w:w="1321" w:type="dxa"/>
          </w:tcPr>
          <w:p w:rsidR="00EC44A1" w:rsidRPr="00D4243E" w:rsidRDefault="00EC44A1" w:rsidP="00EC44A1">
            <w:pPr>
              <w:jc w:val="center"/>
            </w:pPr>
            <w:r w:rsidRPr="00D4243E">
              <w:t>-</w:t>
            </w:r>
          </w:p>
        </w:tc>
        <w:tc>
          <w:tcPr>
            <w:tcW w:w="1161" w:type="dxa"/>
          </w:tcPr>
          <w:p w:rsidR="00EC44A1" w:rsidRPr="00D4243E" w:rsidRDefault="00EC44A1" w:rsidP="00EC44A1">
            <w:pPr>
              <w:jc w:val="center"/>
            </w:pPr>
            <w:r w:rsidRPr="00D4243E">
              <w:t>17</w:t>
            </w:r>
          </w:p>
        </w:tc>
      </w:tr>
      <w:tr w:rsidR="00EC44A1" w:rsidRPr="00D4243E" w:rsidTr="00EC44A1">
        <w:tc>
          <w:tcPr>
            <w:tcW w:w="959" w:type="dxa"/>
          </w:tcPr>
          <w:p w:rsidR="00EC44A1" w:rsidRPr="00D4243E" w:rsidRDefault="00EC44A1" w:rsidP="00EC44A1">
            <w:r w:rsidRPr="00D4243E">
              <w:t>CO2</w:t>
            </w:r>
          </w:p>
        </w:tc>
        <w:tc>
          <w:tcPr>
            <w:tcW w:w="1362" w:type="dxa"/>
          </w:tcPr>
          <w:p w:rsidR="00EC44A1" w:rsidRPr="00D4243E" w:rsidRDefault="00EC44A1" w:rsidP="00EC44A1">
            <w:pPr>
              <w:jc w:val="center"/>
            </w:pPr>
            <w:r w:rsidRPr="00D4243E">
              <w:t>1</w:t>
            </w:r>
          </w:p>
        </w:tc>
        <w:tc>
          <w:tcPr>
            <w:tcW w:w="1569" w:type="dxa"/>
          </w:tcPr>
          <w:p w:rsidR="00EC44A1" w:rsidRPr="00D4243E" w:rsidRDefault="00EC44A1" w:rsidP="00EC44A1">
            <w:pPr>
              <w:jc w:val="center"/>
            </w:pPr>
            <w:r w:rsidRPr="00D4243E">
              <w:t>-</w:t>
            </w:r>
          </w:p>
        </w:tc>
        <w:tc>
          <w:tcPr>
            <w:tcW w:w="1439" w:type="dxa"/>
          </w:tcPr>
          <w:p w:rsidR="00EC44A1" w:rsidRPr="00D4243E" w:rsidRDefault="00EC44A1" w:rsidP="00EC44A1">
            <w:pPr>
              <w:jc w:val="center"/>
            </w:pPr>
            <w:r w:rsidRPr="00D4243E">
              <w:t>21</w:t>
            </w:r>
          </w:p>
        </w:tc>
        <w:tc>
          <w:tcPr>
            <w:tcW w:w="1497" w:type="dxa"/>
          </w:tcPr>
          <w:p w:rsidR="00EC44A1" w:rsidRPr="00D4243E" w:rsidRDefault="00EC44A1" w:rsidP="00EC44A1">
            <w:pPr>
              <w:jc w:val="center"/>
            </w:pPr>
            <w:r w:rsidRPr="00D4243E">
              <w:t>1</w:t>
            </w:r>
          </w:p>
        </w:tc>
        <w:tc>
          <w:tcPr>
            <w:tcW w:w="1375" w:type="dxa"/>
          </w:tcPr>
          <w:p w:rsidR="00EC44A1" w:rsidRPr="00D4243E" w:rsidRDefault="00EC44A1" w:rsidP="00EC44A1">
            <w:pPr>
              <w:jc w:val="center"/>
            </w:pPr>
            <w:r w:rsidRPr="00D4243E">
              <w:t>-</w:t>
            </w:r>
          </w:p>
        </w:tc>
        <w:tc>
          <w:tcPr>
            <w:tcW w:w="1321" w:type="dxa"/>
          </w:tcPr>
          <w:p w:rsidR="00EC44A1" w:rsidRPr="00D4243E" w:rsidRDefault="00EC44A1" w:rsidP="00EC44A1">
            <w:pPr>
              <w:jc w:val="center"/>
            </w:pPr>
            <w:r w:rsidRPr="00D4243E">
              <w:t>-</w:t>
            </w:r>
          </w:p>
        </w:tc>
        <w:tc>
          <w:tcPr>
            <w:tcW w:w="1161" w:type="dxa"/>
          </w:tcPr>
          <w:p w:rsidR="00EC44A1" w:rsidRPr="00D4243E" w:rsidRDefault="00EC44A1" w:rsidP="00EC44A1">
            <w:pPr>
              <w:jc w:val="center"/>
            </w:pPr>
            <w:r w:rsidRPr="00D4243E">
              <w:t>23</w:t>
            </w:r>
          </w:p>
        </w:tc>
      </w:tr>
      <w:tr w:rsidR="00EC44A1" w:rsidRPr="00D4243E" w:rsidTr="00EC44A1">
        <w:tc>
          <w:tcPr>
            <w:tcW w:w="959" w:type="dxa"/>
          </w:tcPr>
          <w:p w:rsidR="00EC44A1" w:rsidRPr="00D4243E" w:rsidRDefault="00EC44A1" w:rsidP="00EC44A1">
            <w:r w:rsidRPr="00D4243E">
              <w:t>CO3</w:t>
            </w:r>
          </w:p>
        </w:tc>
        <w:tc>
          <w:tcPr>
            <w:tcW w:w="1362" w:type="dxa"/>
          </w:tcPr>
          <w:p w:rsidR="00EC44A1" w:rsidRPr="00D4243E" w:rsidRDefault="00EC44A1" w:rsidP="00EC44A1">
            <w:pPr>
              <w:jc w:val="center"/>
            </w:pPr>
            <w:r w:rsidRPr="00D4243E">
              <w:t>4</w:t>
            </w:r>
          </w:p>
        </w:tc>
        <w:tc>
          <w:tcPr>
            <w:tcW w:w="1569" w:type="dxa"/>
          </w:tcPr>
          <w:p w:rsidR="00EC44A1" w:rsidRPr="00D4243E" w:rsidRDefault="00EC44A1" w:rsidP="00EC44A1">
            <w:pPr>
              <w:jc w:val="center"/>
            </w:pPr>
            <w:r w:rsidRPr="00D4243E">
              <w:t>1</w:t>
            </w:r>
          </w:p>
        </w:tc>
        <w:tc>
          <w:tcPr>
            <w:tcW w:w="1439" w:type="dxa"/>
          </w:tcPr>
          <w:p w:rsidR="00EC44A1" w:rsidRPr="00D4243E" w:rsidRDefault="00EC44A1" w:rsidP="00EC44A1">
            <w:pPr>
              <w:jc w:val="center"/>
            </w:pPr>
            <w:r w:rsidRPr="00D4243E">
              <w:t>-</w:t>
            </w:r>
          </w:p>
        </w:tc>
        <w:tc>
          <w:tcPr>
            <w:tcW w:w="1497" w:type="dxa"/>
          </w:tcPr>
          <w:p w:rsidR="00EC44A1" w:rsidRPr="00D4243E" w:rsidRDefault="00EC44A1" w:rsidP="00EC44A1">
            <w:pPr>
              <w:jc w:val="center"/>
            </w:pPr>
            <w:r w:rsidRPr="00D4243E">
              <w:t>12</w:t>
            </w:r>
          </w:p>
        </w:tc>
        <w:tc>
          <w:tcPr>
            <w:tcW w:w="1375" w:type="dxa"/>
          </w:tcPr>
          <w:p w:rsidR="00EC44A1" w:rsidRPr="00D4243E" w:rsidRDefault="00EC44A1" w:rsidP="00EC44A1">
            <w:pPr>
              <w:jc w:val="center"/>
            </w:pPr>
            <w:r w:rsidRPr="00D4243E">
              <w:t>-</w:t>
            </w:r>
          </w:p>
        </w:tc>
        <w:tc>
          <w:tcPr>
            <w:tcW w:w="1321" w:type="dxa"/>
          </w:tcPr>
          <w:p w:rsidR="00EC44A1" w:rsidRPr="00D4243E" w:rsidRDefault="00EC44A1" w:rsidP="00EC44A1">
            <w:pPr>
              <w:jc w:val="center"/>
            </w:pPr>
            <w:r w:rsidRPr="00D4243E">
              <w:t>-</w:t>
            </w:r>
          </w:p>
        </w:tc>
        <w:tc>
          <w:tcPr>
            <w:tcW w:w="1161" w:type="dxa"/>
          </w:tcPr>
          <w:p w:rsidR="00EC44A1" w:rsidRPr="00D4243E" w:rsidRDefault="00EC44A1" w:rsidP="00EC44A1">
            <w:pPr>
              <w:jc w:val="center"/>
            </w:pPr>
            <w:r w:rsidRPr="00D4243E">
              <w:t>17</w:t>
            </w:r>
          </w:p>
        </w:tc>
      </w:tr>
      <w:tr w:rsidR="00EC44A1" w:rsidRPr="00D4243E" w:rsidTr="00EC44A1">
        <w:tc>
          <w:tcPr>
            <w:tcW w:w="959" w:type="dxa"/>
          </w:tcPr>
          <w:p w:rsidR="00EC44A1" w:rsidRPr="00D4243E" w:rsidRDefault="00EC44A1" w:rsidP="00EC44A1">
            <w:r w:rsidRPr="00D4243E">
              <w:t>CO4</w:t>
            </w:r>
          </w:p>
        </w:tc>
        <w:tc>
          <w:tcPr>
            <w:tcW w:w="1362" w:type="dxa"/>
          </w:tcPr>
          <w:p w:rsidR="00EC44A1" w:rsidRPr="00D4243E" w:rsidRDefault="00EC44A1" w:rsidP="00EC44A1">
            <w:pPr>
              <w:jc w:val="center"/>
            </w:pPr>
            <w:r w:rsidRPr="00D4243E">
              <w:t>2</w:t>
            </w:r>
          </w:p>
        </w:tc>
        <w:tc>
          <w:tcPr>
            <w:tcW w:w="1569" w:type="dxa"/>
          </w:tcPr>
          <w:p w:rsidR="00EC44A1" w:rsidRPr="00D4243E" w:rsidRDefault="00EC44A1" w:rsidP="00EC44A1">
            <w:pPr>
              <w:jc w:val="center"/>
            </w:pPr>
            <w:r w:rsidRPr="00D4243E">
              <w:t>-</w:t>
            </w:r>
          </w:p>
        </w:tc>
        <w:tc>
          <w:tcPr>
            <w:tcW w:w="1439" w:type="dxa"/>
          </w:tcPr>
          <w:p w:rsidR="00EC44A1" w:rsidRPr="00D4243E" w:rsidRDefault="00EC44A1" w:rsidP="00EC44A1">
            <w:pPr>
              <w:jc w:val="center"/>
            </w:pPr>
            <w:r w:rsidRPr="00D4243E">
              <w:t>-</w:t>
            </w:r>
          </w:p>
        </w:tc>
        <w:tc>
          <w:tcPr>
            <w:tcW w:w="1497" w:type="dxa"/>
          </w:tcPr>
          <w:p w:rsidR="00EC44A1" w:rsidRPr="00D4243E" w:rsidRDefault="00EC44A1" w:rsidP="00EC44A1">
            <w:pPr>
              <w:jc w:val="center"/>
            </w:pPr>
            <w:r w:rsidRPr="00D4243E">
              <w:t>21</w:t>
            </w:r>
          </w:p>
        </w:tc>
        <w:tc>
          <w:tcPr>
            <w:tcW w:w="1375" w:type="dxa"/>
          </w:tcPr>
          <w:p w:rsidR="00EC44A1" w:rsidRPr="00D4243E" w:rsidRDefault="00EC44A1" w:rsidP="00EC44A1">
            <w:pPr>
              <w:jc w:val="center"/>
            </w:pPr>
            <w:r w:rsidRPr="00D4243E">
              <w:t>-</w:t>
            </w:r>
          </w:p>
        </w:tc>
        <w:tc>
          <w:tcPr>
            <w:tcW w:w="1321" w:type="dxa"/>
          </w:tcPr>
          <w:p w:rsidR="00EC44A1" w:rsidRPr="00D4243E" w:rsidRDefault="00EC44A1" w:rsidP="00EC44A1">
            <w:pPr>
              <w:jc w:val="center"/>
            </w:pPr>
            <w:r w:rsidRPr="00D4243E">
              <w:t>-</w:t>
            </w:r>
          </w:p>
        </w:tc>
        <w:tc>
          <w:tcPr>
            <w:tcW w:w="1161" w:type="dxa"/>
          </w:tcPr>
          <w:p w:rsidR="00EC44A1" w:rsidRPr="00D4243E" w:rsidRDefault="00EC44A1" w:rsidP="00EC44A1">
            <w:pPr>
              <w:jc w:val="center"/>
            </w:pPr>
            <w:r w:rsidRPr="00D4243E">
              <w:t>23</w:t>
            </w:r>
          </w:p>
        </w:tc>
      </w:tr>
      <w:tr w:rsidR="00EC44A1" w:rsidRPr="00D4243E" w:rsidTr="00EC44A1">
        <w:tc>
          <w:tcPr>
            <w:tcW w:w="959" w:type="dxa"/>
          </w:tcPr>
          <w:p w:rsidR="00EC44A1" w:rsidRPr="00D4243E" w:rsidRDefault="00EC44A1" w:rsidP="00EC44A1">
            <w:r w:rsidRPr="00D4243E">
              <w:t>CO5</w:t>
            </w:r>
          </w:p>
        </w:tc>
        <w:tc>
          <w:tcPr>
            <w:tcW w:w="1362" w:type="dxa"/>
          </w:tcPr>
          <w:p w:rsidR="00EC44A1" w:rsidRPr="00D4243E" w:rsidRDefault="00EC44A1" w:rsidP="00EC44A1">
            <w:pPr>
              <w:jc w:val="center"/>
            </w:pPr>
            <w:r w:rsidRPr="00D4243E">
              <w:t>1</w:t>
            </w:r>
          </w:p>
        </w:tc>
        <w:tc>
          <w:tcPr>
            <w:tcW w:w="1569" w:type="dxa"/>
          </w:tcPr>
          <w:p w:rsidR="00EC44A1" w:rsidRPr="00D4243E" w:rsidRDefault="00EC44A1" w:rsidP="00EC44A1">
            <w:pPr>
              <w:jc w:val="center"/>
            </w:pPr>
            <w:r w:rsidRPr="00D4243E">
              <w:t>-</w:t>
            </w:r>
          </w:p>
        </w:tc>
        <w:tc>
          <w:tcPr>
            <w:tcW w:w="1439" w:type="dxa"/>
          </w:tcPr>
          <w:p w:rsidR="00EC44A1" w:rsidRPr="00D4243E" w:rsidRDefault="00EC44A1" w:rsidP="00EC44A1">
            <w:pPr>
              <w:jc w:val="center"/>
            </w:pPr>
            <w:r w:rsidRPr="00D4243E">
              <w:t>-</w:t>
            </w:r>
          </w:p>
        </w:tc>
        <w:tc>
          <w:tcPr>
            <w:tcW w:w="1497" w:type="dxa"/>
          </w:tcPr>
          <w:p w:rsidR="00EC44A1" w:rsidRPr="00D4243E" w:rsidRDefault="00EC44A1" w:rsidP="00EC44A1">
            <w:pPr>
              <w:jc w:val="center"/>
            </w:pPr>
            <w:r w:rsidRPr="00D4243E">
              <w:t>15</w:t>
            </w:r>
          </w:p>
        </w:tc>
        <w:tc>
          <w:tcPr>
            <w:tcW w:w="1375" w:type="dxa"/>
          </w:tcPr>
          <w:p w:rsidR="00EC44A1" w:rsidRPr="00D4243E" w:rsidRDefault="00EC44A1" w:rsidP="00EC44A1">
            <w:pPr>
              <w:jc w:val="center"/>
            </w:pPr>
            <w:r w:rsidRPr="00D4243E">
              <w:t>12</w:t>
            </w:r>
          </w:p>
        </w:tc>
        <w:tc>
          <w:tcPr>
            <w:tcW w:w="1321" w:type="dxa"/>
          </w:tcPr>
          <w:p w:rsidR="00EC44A1" w:rsidRPr="00D4243E" w:rsidRDefault="00EC44A1" w:rsidP="00EC44A1">
            <w:pPr>
              <w:jc w:val="center"/>
            </w:pPr>
            <w:r w:rsidRPr="00D4243E">
              <w:t>-</w:t>
            </w:r>
          </w:p>
        </w:tc>
        <w:tc>
          <w:tcPr>
            <w:tcW w:w="1161" w:type="dxa"/>
          </w:tcPr>
          <w:p w:rsidR="00EC44A1" w:rsidRPr="00D4243E" w:rsidRDefault="00EC44A1" w:rsidP="00EC44A1">
            <w:pPr>
              <w:jc w:val="center"/>
            </w:pPr>
            <w:r w:rsidRPr="00D4243E">
              <w:t>28</w:t>
            </w:r>
          </w:p>
        </w:tc>
      </w:tr>
      <w:tr w:rsidR="00EC44A1" w:rsidRPr="00D4243E" w:rsidTr="00EC44A1">
        <w:tc>
          <w:tcPr>
            <w:tcW w:w="959" w:type="dxa"/>
          </w:tcPr>
          <w:p w:rsidR="00EC44A1" w:rsidRPr="00D4243E" w:rsidRDefault="00EC44A1" w:rsidP="00EC44A1">
            <w:r w:rsidRPr="00D4243E">
              <w:t>CO6</w:t>
            </w:r>
          </w:p>
        </w:tc>
        <w:tc>
          <w:tcPr>
            <w:tcW w:w="1362" w:type="dxa"/>
          </w:tcPr>
          <w:p w:rsidR="00EC44A1" w:rsidRPr="00D4243E" w:rsidRDefault="00EC44A1" w:rsidP="00EC44A1">
            <w:pPr>
              <w:jc w:val="center"/>
            </w:pPr>
            <w:r w:rsidRPr="00D4243E">
              <w:t>1</w:t>
            </w:r>
          </w:p>
        </w:tc>
        <w:tc>
          <w:tcPr>
            <w:tcW w:w="1569" w:type="dxa"/>
          </w:tcPr>
          <w:p w:rsidR="00EC44A1" w:rsidRPr="00D4243E" w:rsidRDefault="00EC44A1" w:rsidP="00EC44A1">
            <w:pPr>
              <w:jc w:val="center"/>
            </w:pPr>
            <w:r w:rsidRPr="00D4243E">
              <w:t>-</w:t>
            </w:r>
          </w:p>
        </w:tc>
        <w:tc>
          <w:tcPr>
            <w:tcW w:w="1439" w:type="dxa"/>
          </w:tcPr>
          <w:p w:rsidR="00EC44A1" w:rsidRPr="00D4243E" w:rsidRDefault="00EC44A1" w:rsidP="00EC44A1">
            <w:pPr>
              <w:jc w:val="center"/>
            </w:pPr>
            <w:r w:rsidRPr="00D4243E">
              <w:t>12</w:t>
            </w:r>
          </w:p>
        </w:tc>
        <w:tc>
          <w:tcPr>
            <w:tcW w:w="1497" w:type="dxa"/>
          </w:tcPr>
          <w:p w:rsidR="00EC44A1" w:rsidRPr="00D4243E" w:rsidRDefault="00EC44A1" w:rsidP="00EC44A1">
            <w:pPr>
              <w:jc w:val="center"/>
            </w:pPr>
            <w:r w:rsidRPr="00D4243E">
              <w:t>3</w:t>
            </w:r>
          </w:p>
        </w:tc>
        <w:tc>
          <w:tcPr>
            <w:tcW w:w="1375" w:type="dxa"/>
          </w:tcPr>
          <w:p w:rsidR="00EC44A1" w:rsidRPr="00D4243E" w:rsidRDefault="00EC44A1" w:rsidP="00EC44A1">
            <w:pPr>
              <w:jc w:val="center"/>
            </w:pPr>
            <w:r w:rsidRPr="00D4243E">
              <w:t>-</w:t>
            </w:r>
          </w:p>
        </w:tc>
        <w:tc>
          <w:tcPr>
            <w:tcW w:w="1321" w:type="dxa"/>
          </w:tcPr>
          <w:p w:rsidR="00EC44A1" w:rsidRPr="00D4243E" w:rsidRDefault="00EC44A1" w:rsidP="00EC44A1">
            <w:pPr>
              <w:jc w:val="center"/>
            </w:pPr>
            <w:r w:rsidRPr="00D4243E">
              <w:t>-</w:t>
            </w:r>
          </w:p>
        </w:tc>
        <w:tc>
          <w:tcPr>
            <w:tcW w:w="1161" w:type="dxa"/>
          </w:tcPr>
          <w:p w:rsidR="00EC44A1" w:rsidRPr="00D4243E" w:rsidRDefault="00EC44A1" w:rsidP="00EC44A1">
            <w:pPr>
              <w:jc w:val="center"/>
            </w:pPr>
            <w:r w:rsidRPr="00D4243E">
              <w:t>16</w:t>
            </w:r>
          </w:p>
        </w:tc>
      </w:tr>
      <w:tr w:rsidR="00EC44A1" w:rsidRPr="00D4243E" w:rsidTr="00EC44A1">
        <w:tc>
          <w:tcPr>
            <w:tcW w:w="9522" w:type="dxa"/>
            <w:gridSpan w:val="7"/>
          </w:tcPr>
          <w:p w:rsidR="00EC44A1" w:rsidRPr="00D4243E" w:rsidRDefault="00EC44A1" w:rsidP="00EC44A1"/>
        </w:tc>
        <w:tc>
          <w:tcPr>
            <w:tcW w:w="1161" w:type="dxa"/>
          </w:tcPr>
          <w:p w:rsidR="00EC44A1" w:rsidRPr="00D4243E" w:rsidRDefault="00EC44A1" w:rsidP="00EC44A1">
            <w:pPr>
              <w:jc w:val="center"/>
              <w:rPr>
                <w:b/>
              </w:rPr>
            </w:pPr>
            <w:r w:rsidRPr="00D4243E">
              <w:rPr>
                <w:b/>
              </w:rPr>
              <w:t>124</w:t>
            </w:r>
          </w:p>
        </w:tc>
      </w:tr>
    </w:tbl>
    <w:p w:rsidR="007550B9" w:rsidRDefault="007550B9" w:rsidP="002E336A"/>
    <w:p w:rsidR="007550B9" w:rsidRDefault="007550B9">
      <w:r>
        <w:br w:type="page"/>
      </w:r>
    </w:p>
    <w:p w:rsidR="00EC44A1" w:rsidRPr="004358F1" w:rsidRDefault="00EC44A1">
      <w:pPr>
        <w:jc w:val="center"/>
      </w:pPr>
      <w:r w:rsidRPr="004358F1">
        <w:rPr>
          <w:noProof/>
        </w:rPr>
        <w:lastRenderedPageBreak/>
        <w:drawing>
          <wp:inline distT="0" distB="0" distL="0" distR="0">
            <wp:extent cx="5731510" cy="1570990"/>
            <wp:effectExtent l="0" t="0" r="2540" b="0"/>
            <wp:docPr id="1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pic:cNvPicPr>
                  </pic:nvPicPr>
                  <pic:blipFill>
                    <a:blip r:embed="rId8"/>
                    <a:stretch>
                      <a:fillRect/>
                    </a:stretch>
                  </pic:blipFill>
                  <pic:spPr>
                    <a:xfrm>
                      <a:off x="0" y="0"/>
                      <a:ext cx="5731510" cy="1570990"/>
                    </a:xfrm>
                    <a:prstGeom prst="rect">
                      <a:avLst/>
                    </a:prstGeom>
                  </pic:spPr>
                </pic:pic>
              </a:graphicData>
            </a:graphic>
          </wp:inline>
        </w:drawing>
      </w:r>
    </w:p>
    <w:p w:rsidR="00EC44A1" w:rsidRPr="004358F1" w:rsidRDefault="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EC44A1" w:rsidRPr="004358F1">
        <w:trPr>
          <w:trHeight w:val="397"/>
          <w:jc w:val="center"/>
        </w:trPr>
        <w:tc>
          <w:tcPr>
            <w:tcW w:w="1702" w:type="dxa"/>
            <w:vAlign w:val="center"/>
          </w:tcPr>
          <w:p w:rsidR="00EC44A1" w:rsidRPr="004358F1" w:rsidRDefault="00EC44A1">
            <w:pPr>
              <w:pStyle w:val="Title"/>
              <w:jc w:val="left"/>
              <w:rPr>
                <w:b/>
                <w:szCs w:val="24"/>
              </w:rPr>
            </w:pPr>
            <w:r w:rsidRPr="004358F1">
              <w:rPr>
                <w:b/>
                <w:szCs w:val="24"/>
              </w:rPr>
              <w:t xml:space="preserve">Course Code      </w:t>
            </w:r>
          </w:p>
        </w:tc>
        <w:tc>
          <w:tcPr>
            <w:tcW w:w="6373" w:type="dxa"/>
            <w:vAlign w:val="center"/>
          </w:tcPr>
          <w:p w:rsidR="00EC44A1" w:rsidRPr="004358F1" w:rsidRDefault="00EC44A1">
            <w:pPr>
              <w:pStyle w:val="Title"/>
              <w:jc w:val="left"/>
              <w:rPr>
                <w:b/>
                <w:szCs w:val="24"/>
              </w:rPr>
            </w:pPr>
            <w:r w:rsidRPr="004358F1">
              <w:rPr>
                <w:b/>
                <w:szCs w:val="24"/>
              </w:rPr>
              <w:t>20MA2012</w:t>
            </w:r>
          </w:p>
        </w:tc>
        <w:tc>
          <w:tcPr>
            <w:tcW w:w="1706" w:type="dxa"/>
            <w:vAlign w:val="center"/>
          </w:tcPr>
          <w:p w:rsidR="00EC44A1" w:rsidRPr="004358F1" w:rsidRDefault="00EC44A1">
            <w:pPr>
              <w:pStyle w:val="Title"/>
              <w:ind w:left="-468" w:firstLine="468"/>
              <w:jc w:val="left"/>
              <w:rPr>
                <w:szCs w:val="24"/>
              </w:rPr>
            </w:pPr>
            <w:r w:rsidRPr="004358F1">
              <w:rPr>
                <w:b/>
                <w:bCs/>
                <w:szCs w:val="24"/>
              </w:rPr>
              <w:t xml:space="preserve">Duration       </w:t>
            </w:r>
          </w:p>
        </w:tc>
        <w:tc>
          <w:tcPr>
            <w:tcW w:w="704" w:type="dxa"/>
            <w:vAlign w:val="center"/>
          </w:tcPr>
          <w:p w:rsidR="00EC44A1" w:rsidRPr="004358F1" w:rsidRDefault="00EC44A1">
            <w:pPr>
              <w:pStyle w:val="Title"/>
              <w:jc w:val="left"/>
              <w:rPr>
                <w:b/>
                <w:szCs w:val="24"/>
              </w:rPr>
            </w:pPr>
            <w:r w:rsidRPr="004358F1">
              <w:rPr>
                <w:b/>
                <w:szCs w:val="24"/>
              </w:rPr>
              <w:t>3hrs</w:t>
            </w:r>
          </w:p>
        </w:tc>
      </w:tr>
      <w:tr w:rsidR="00EC44A1" w:rsidRPr="004358F1">
        <w:trPr>
          <w:trHeight w:val="397"/>
          <w:jc w:val="center"/>
        </w:trPr>
        <w:tc>
          <w:tcPr>
            <w:tcW w:w="1702" w:type="dxa"/>
            <w:vAlign w:val="center"/>
          </w:tcPr>
          <w:p w:rsidR="00EC44A1" w:rsidRPr="004358F1" w:rsidRDefault="00EC44A1">
            <w:pPr>
              <w:pStyle w:val="Title"/>
              <w:ind w:right="-160"/>
              <w:jc w:val="left"/>
              <w:rPr>
                <w:b/>
                <w:szCs w:val="24"/>
              </w:rPr>
            </w:pPr>
            <w:r w:rsidRPr="004358F1">
              <w:rPr>
                <w:b/>
                <w:szCs w:val="24"/>
              </w:rPr>
              <w:t xml:space="preserve">Course Name     </w:t>
            </w:r>
          </w:p>
        </w:tc>
        <w:tc>
          <w:tcPr>
            <w:tcW w:w="6373" w:type="dxa"/>
            <w:vAlign w:val="center"/>
          </w:tcPr>
          <w:p w:rsidR="00EC44A1" w:rsidRPr="004358F1" w:rsidRDefault="00EC44A1">
            <w:pPr>
              <w:pStyle w:val="Title"/>
              <w:jc w:val="left"/>
              <w:rPr>
                <w:b/>
                <w:szCs w:val="24"/>
              </w:rPr>
            </w:pPr>
            <w:r w:rsidRPr="004358F1">
              <w:rPr>
                <w:b/>
                <w:szCs w:val="24"/>
              </w:rPr>
              <w:t>BUSINESS STATISTICS WITH R</w:t>
            </w:r>
          </w:p>
        </w:tc>
        <w:tc>
          <w:tcPr>
            <w:tcW w:w="1706" w:type="dxa"/>
            <w:vAlign w:val="center"/>
          </w:tcPr>
          <w:p w:rsidR="00EC44A1" w:rsidRPr="004358F1" w:rsidRDefault="00EC44A1">
            <w:pPr>
              <w:pStyle w:val="Title"/>
              <w:jc w:val="left"/>
              <w:rPr>
                <w:b/>
                <w:bCs/>
                <w:szCs w:val="24"/>
              </w:rPr>
            </w:pPr>
            <w:r w:rsidRPr="004358F1">
              <w:rPr>
                <w:b/>
                <w:bCs/>
                <w:szCs w:val="24"/>
              </w:rPr>
              <w:t xml:space="preserve">Max. Marks </w:t>
            </w:r>
          </w:p>
        </w:tc>
        <w:tc>
          <w:tcPr>
            <w:tcW w:w="704" w:type="dxa"/>
            <w:vAlign w:val="center"/>
          </w:tcPr>
          <w:p w:rsidR="00EC44A1" w:rsidRPr="004358F1" w:rsidRDefault="00EC44A1">
            <w:pPr>
              <w:pStyle w:val="Title"/>
              <w:jc w:val="left"/>
              <w:rPr>
                <w:b/>
                <w:szCs w:val="24"/>
              </w:rPr>
            </w:pPr>
            <w:r w:rsidRPr="004358F1">
              <w:rPr>
                <w:b/>
                <w:szCs w:val="24"/>
              </w:rPr>
              <w:t>100</w:t>
            </w:r>
          </w:p>
        </w:tc>
      </w:tr>
    </w:tbl>
    <w:p w:rsidR="00EC44A1" w:rsidRPr="004358F1" w:rsidRDefault="00EC44A1">
      <w:pPr>
        <w:contextualSpacing/>
      </w:pPr>
    </w:p>
    <w:tbl>
      <w:tblPr>
        <w:tblStyle w:val="TableGrid"/>
        <w:tblW w:w="5234" w:type="pct"/>
        <w:tblInd w:w="-306" w:type="dxa"/>
        <w:tblLook w:val="04A0" w:firstRow="1" w:lastRow="0" w:firstColumn="1" w:lastColumn="0" w:noHBand="0" w:noVBand="1"/>
      </w:tblPr>
      <w:tblGrid>
        <w:gridCol w:w="570"/>
        <w:gridCol w:w="396"/>
        <w:gridCol w:w="7344"/>
        <w:gridCol w:w="841"/>
        <w:gridCol w:w="551"/>
        <w:gridCol w:w="947"/>
      </w:tblGrid>
      <w:tr w:rsidR="00EC44A1" w:rsidRPr="004358F1" w:rsidTr="00EC44A1">
        <w:trPr>
          <w:trHeight w:val="549"/>
        </w:trPr>
        <w:tc>
          <w:tcPr>
            <w:tcW w:w="262" w:type="pct"/>
            <w:vAlign w:val="center"/>
          </w:tcPr>
          <w:p w:rsidR="00EC44A1" w:rsidRPr="004358F1" w:rsidRDefault="00EC44A1">
            <w:pPr>
              <w:contextualSpacing/>
              <w:jc w:val="center"/>
              <w:rPr>
                <w:b/>
              </w:rPr>
            </w:pPr>
            <w:r w:rsidRPr="004358F1">
              <w:rPr>
                <w:b/>
              </w:rPr>
              <w:t>Q. No.</w:t>
            </w:r>
          </w:p>
        </w:tc>
        <w:tc>
          <w:tcPr>
            <w:tcW w:w="3633" w:type="pct"/>
            <w:gridSpan w:val="2"/>
            <w:vAlign w:val="center"/>
          </w:tcPr>
          <w:p w:rsidR="00EC44A1" w:rsidRPr="004358F1" w:rsidRDefault="00EC44A1">
            <w:pPr>
              <w:contextualSpacing/>
              <w:jc w:val="center"/>
              <w:rPr>
                <w:b/>
              </w:rPr>
            </w:pPr>
            <w:r w:rsidRPr="004358F1">
              <w:rPr>
                <w:b/>
              </w:rPr>
              <w:t>Questions</w:t>
            </w:r>
          </w:p>
        </w:tc>
        <w:tc>
          <w:tcPr>
            <w:tcW w:w="397" w:type="pct"/>
            <w:vAlign w:val="center"/>
          </w:tcPr>
          <w:p w:rsidR="00EC44A1" w:rsidRPr="004358F1" w:rsidRDefault="00EC44A1">
            <w:pPr>
              <w:contextualSpacing/>
              <w:jc w:val="center"/>
              <w:rPr>
                <w:b/>
              </w:rPr>
            </w:pPr>
            <w:r w:rsidRPr="004358F1">
              <w:rPr>
                <w:b/>
              </w:rPr>
              <w:t>CO</w:t>
            </w:r>
          </w:p>
        </w:tc>
        <w:tc>
          <w:tcPr>
            <w:tcW w:w="261" w:type="pct"/>
            <w:vAlign w:val="center"/>
          </w:tcPr>
          <w:p w:rsidR="00EC44A1" w:rsidRPr="004358F1" w:rsidRDefault="00EC44A1">
            <w:pPr>
              <w:contextualSpacing/>
              <w:jc w:val="center"/>
              <w:rPr>
                <w:b/>
              </w:rPr>
            </w:pPr>
            <w:r w:rsidRPr="004358F1">
              <w:rPr>
                <w:b/>
              </w:rPr>
              <w:t>BL</w:t>
            </w:r>
          </w:p>
        </w:tc>
        <w:tc>
          <w:tcPr>
            <w:tcW w:w="447" w:type="pct"/>
            <w:vAlign w:val="center"/>
          </w:tcPr>
          <w:p w:rsidR="00EC44A1" w:rsidRPr="004358F1" w:rsidRDefault="00EC44A1">
            <w:pPr>
              <w:contextualSpacing/>
              <w:jc w:val="center"/>
              <w:rPr>
                <w:b/>
              </w:rPr>
            </w:pPr>
            <w:r w:rsidRPr="004358F1">
              <w:rPr>
                <w:b/>
              </w:rPr>
              <w:t>Marks</w:t>
            </w:r>
          </w:p>
        </w:tc>
      </w:tr>
      <w:tr w:rsidR="00EC44A1" w:rsidRPr="004358F1">
        <w:trPr>
          <w:trHeight w:val="549"/>
        </w:trPr>
        <w:tc>
          <w:tcPr>
            <w:tcW w:w="5000" w:type="pct"/>
            <w:gridSpan w:val="6"/>
          </w:tcPr>
          <w:p w:rsidR="00EC44A1" w:rsidRPr="004358F1" w:rsidRDefault="00EC44A1">
            <w:pPr>
              <w:contextualSpacing/>
              <w:jc w:val="center"/>
              <w:rPr>
                <w:b/>
                <w:u w:val="single"/>
              </w:rPr>
            </w:pPr>
            <w:r w:rsidRPr="004358F1">
              <w:rPr>
                <w:b/>
                <w:u w:val="single"/>
              </w:rPr>
              <w:t>PART – A (4 X 20 = 80 MARKS)</w:t>
            </w:r>
          </w:p>
          <w:p w:rsidR="00EC44A1" w:rsidRPr="004358F1" w:rsidRDefault="00EC44A1">
            <w:pPr>
              <w:contextualSpacing/>
              <w:jc w:val="center"/>
              <w:rPr>
                <w:b/>
              </w:rPr>
            </w:pPr>
            <w:r w:rsidRPr="004358F1">
              <w:rPr>
                <w:b/>
              </w:rPr>
              <w:t>(Answer all the Questions)</w:t>
            </w:r>
          </w:p>
        </w:tc>
      </w:tr>
      <w:tr w:rsidR="00EC44A1" w:rsidRPr="004358F1" w:rsidTr="00EC44A1">
        <w:trPr>
          <w:trHeight w:val="884"/>
        </w:trPr>
        <w:tc>
          <w:tcPr>
            <w:tcW w:w="262" w:type="pct"/>
            <w:vAlign w:val="center"/>
          </w:tcPr>
          <w:p w:rsidR="00EC44A1" w:rsidRPr="004358F1" w:rsidRDefault="00EC44A1">
            <w:pPr>
              <w:contextualSpacing/>
              <w:jc w:val="center"/>
            </w:pPr>
            <w:r w:rsidRPr="004358F1">
              <w:t>1.</w:t>
            </w:r>
          </w:p>
        </w:tc>
        <w:tc>
          <w:tcPr>
            <w:tcW w:w="182" w:type="pct"/>
            <w:vAlign w:val="center"/>
          </w:tcPr>
          <w:p w:rsidR="00EC44A1" w:rsidRPr="004358F1" w:rsidRDefault="00EC44A1">
            <w:pPr>
              <w:contextualSpacing/>
            </w:pPr>
            <w:r w:rsidRPr="004358F1">
              <w:t>a.</w:t>
            </w:r>
          </w:p>
        </w:tc>
        <w:tc>
          <w:tcPr>
            <w:tcW w:w="3451" w:type="pct"/>
          </w:tcPr>
          <w:p w:rsidR="00EC44A1" w:rsidRPr="004358F1" w:rsidRDefault="00EC44A1">
            <w:r w:rsidRPr="004358F1">
              <w:t>The marks scored by 20 students in Statistics are 41, 80, 55, 42, 48, 53, 47, 74, 33, 20, 32, 31, 60, 65,71, 82, 99, 95, 87, 22. Represent the data into a continuous frequency distribution with a class interval of 10.</w:t>
            </w:r>
          </w:p>
        </w:tc>
        <w:tc>
          <w:tcPr>
            <w:tcW w:w="397" w:type="pct"/>
          </w:tcPr>
          <w:p w:rsidR="00EC44A1" w:rsidRPr="004358F1" w:rsidRDefault="00EC44A1">
            <w:pPr>
              <w:jc w:val="center"/>
            </w:pPr>
            <w:r w:rsidRPr="004358F1">
              <w:t>CO1</w:t>
            </w:r>
          </w:p>
        </w:tc>
        <w:tc>
          <w:tcPr>
            <w:tcW w:w="261" w:type="pct"/>
          </w:tcPr>
          <w:p w:rsidR="00EC44A1" w:rsidRPr="004358F1" w:rsidRDefault="00EC44A1">
            <w:pPr>
              <w:jc w:val="center"/>
            </w:pPr>
            <w:r w:rsidRPr="004358F1">
              <w:t>U</w:t>
            </w:r>
          </w:p>
        </w:tc>
        <w:tc>
          <w:tcPr>
            <w:tcW w:w="447" w:type="pct"/>
          </w:tcPr>
          <w:p w:rsidR="00EC44A1" w:rsidRPr="004358F1" w:rsidRDefault="00EC44A1">
            <w:pPr>
              <w:jc w:val="center"/>
            </w:pPr>
            <w:r w:rsidRPr="004358F1">
              <w:t>10</w:t>
            </w:r>
          </w:p>
        </w:tc>
      </w:tr>
      <w:tr w:rsidR="00EC44A1" w:rsidRPr="004358F1" w:rsidTr="00EC44A1">
        <w:trPr>
          <w:trHeight w:val="1172"/>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r w:rsidRPr="004358F1">
              <w:t>b.</w:t>
            </w:r>
          </w:p>
        </w:tc>
        <w:tc>
          <w:tcPr>
            <w:tcW w:w="3451" w:type="pct"/>
          </w:tcPr>
          <w:p w:rsidR="00EC44A1" w:rsidRPr="004358F1" w:rsidRDefault="00EC44A1">
            <w:r w:rsidRPr="004358F1">
              <w:t>Represent the following data by a pie diagram.</w:t>
            </w:r>
          </w:p>
          <w:tbl>
            <w:tblPr>
              <w:tblpPr w:leftFromText="180" w:rightFromText="180" w:vertAnchor="text" w:horzAnchor="page" w:tblpX="97" w:tblpY="4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6"/>
              <w:gridCol w:w="710"/>
              <w:gridCol w:w="1057"/>
              <w:gridCol w:w="670"/>
              <w:gridCol w:w="1123"/>
              <w:gridCol w:w="1576"/>
            </w:tblGrid>
            <w:tr w:rsidR="00EC44A1" w:rsidRPr="004358F1">
              <w:trPr>
                <w:trHeight w:val="303"/>
              </w:trPr>
              <w:tc>
                <w:tcPr>
                  <w:tcW w:w="0" w:type="auto"/>
                  <w:vAlign w:val="center"/>
                </w:tcPr>
                <w:p w:rsidR="00EC44A1" w:rsidRPr="004358F1" w:rsidRDefault="00EC44A1">
                  <w:r w:rsidRPr="004358F1">
                    <w:t>Items</w:t>
                  </w:r>
                </w:p>
              </w:tc>
              <w:tc>
                <w:tcPr>
                  <w:tcW w:w="0" w:type="auto"/>
                  <w:vAlign w:val="center"/>
                </w:tcPr>
                <w:p w:rsidR="00EC44A1" w:rsidRPr="004358F1" w:rsidRDefault="00EC44A1">
                  <w:pPr>
                    <w:jc w:val="center"/>
                  </w:pPr>
                  <w:r w:rsidRPr="004358F1">
                    <w:t>Food</w:t>
                  </w:r>
                </w:p>
              </w:tc>
              <w:tc>
                <w:tcPr>
                  <w:tcW w:w="0" w:type="auto"/>
                  <w:vAlign w:val="center"/>
                </w:tcPr>
                <w:p w:rsidR="00EC44A1" w:rsidRPr="004358F1" w:rsidRDefault="00EC44A1">
                  <w:pPr>
                    <w:jc w:val="center"/>
                  </w:pPr>
                  <w:r w:rsidRPr="004358F1">
                    <w:t>Clothing</w:t>
                  </w:r>
                </w:p>
              </w:tc>
              <w:tc>
                <w:tcPr>
                  <w:tcW w:w="0" w:type="auto"/>
                  <w:vAlign w:val="center"/>
                </w:tcPr>
                <w:p w:rsidR="00EC44A1" w:rsidRPr="004358F1" w:rsidRDefault="00EC44A1">
                  <w:pPr>
                    <w:jc w:val="center"/>
                  </w:pPr>
                  <w:r w:rsidRPr="004358F1">
                    <w:t>Rent</w:t>
                  </w:r>
                </w:p>
              </w:tc>
              <w:tc>
                <w:tcPr>
                  <w:tcW w:w="0" w:type="auto"/>
                  <w:vAlign w:val="center"/>
                </w:tcPr>
                <w:p w:rsidR="00EC44A1" w:rsidRPr="004358F1" w:rsidRDefault="00EC44A1">
                  <w:pPr>
                    <w:jc w:val="center"/>
                  </w:pPr>
                  <w:r w:rsidRPr="004358F1">
                    <w:t>Medicare</w:t>
                  </w:r>
                </w:p>
              </w:tc>
              <w:tc>
                <w:tcPr>
                  <w:tcW w:w="0" w:type="auto"/>
                  <w:vAlign w:val="center"/>
                </w:tcPr>
                <w:p w:rsidR="00EC44A1" w:rsidRPr="004358F1" w:rsidRDefault="00EC44A1">
                  <w:pPr>
                    <w:jc w:val="center"/>
                  </w:pPr>
                  <w:r w:rsidRPr="004358F1">
                    <w:t>Entertainment</w:t>
                  </w:r>
                </w:p>
              </w:tc>
            </w:tr>
            <w:tr w:rsidR="00EC44A1" w:rsidRPr="004358F1">
              <w:trPr>
                <w:trHeight w:val="389"/>
              </w:trPr>
              <w:tc>
                <w:tcPr>
                  <w:tcW w:w="0" w:type="auto"/>
                  <w:vAlign w:val="center"/>
                </w:tcPr>
                <w:p w:rsidR="00EC44A1" w:rsidRPr="004358F1" w:rsidRDefault="00EC44A1">
                  <w:r w:rsidRPr="004358F1">
                    <w:t>Expenditure (in ₹)</w:t>
                  </w:r>
                </w:p>
              </w:tc>
              <w:tc>
                <w:tcPr>
                  <w:tcW w:w="0" w:type="auto"/>
                  <w:vAlign w:val="center"/>
                </w:tcPr>
                <w:p w:rsidR="00EC44A1" w:rsidRPr="004358F1" w:rsidRDefault="00EC44A1">
                  <w:pPr>
                    <w:jc w:val="center"/>
                  </w:pPr>
                  <w:r w:rsidRPr="004358F1">
                    <w:t>2400</w:t>
                  </w:r>
                </w:p>
              </w:tc>
              <w:tc>
                <w:tcPr>
                  <w:tcW w:w="0" w:type="auto"/>
                  <w:vAlign w:val="center"/>
                </w:tcPr>
                <w:p w:rsidR="00EC44A1" w:rsidRPr="004358F1" w:rsidRDefault="00EC44A1">
                  <w:pPr>
                    <w:jc w:val="center"/>
                  </w:pPr>
                  <w:r w:rsidRPr="004358F1">
                    <w:t>200</w:t>
                  </w:r>
                </w:p>
              </w:tc>
              <w:tc>
                <w:tcPr>
                  <w:tcW w:w="0" w:type="auto"/>
                  <w:vAlign w:val="center"/>
                </w:tcPr>
                <w:p w:rsidR="00EC44A1" w:rsidRPr="004358F1" w:rsidRDefault="00EC44A1">
                  <w:pPr>
                    <w:jc w:val="center"/>
                  </w:pPr>
                  <w:r w:rsidRPr="004358F1">
                    <w:t>800</w:t>
                  </w:r>
                </w:p>
              </w:tc>
              <w:tc>
                <w:tcPr>
                  <w:tcW w:w="0" w:type="auto"/>
                  <w:vAlign w:val="center"/>
                </w:tcPr>
                <w:p w:rsidR="00EC44A1" w:rsidRPr="004358F1" w:rsidRDefault="00EC44A1">
                  <w:pPr>
                    <w:jc w:val="center"/>
                  </w:pPr>
                  <w:r w:rsidRPr="004358F1">
                    <w:t>150</w:t>
                  </w:r>
                </w:p>
              </w:tc>
              <w:tc>
                <w:tcPr>
                  <w:tcW w:w="0" w:type="auto"/>
                  <w:vAlign w:val="center"/>
                </w:tcPr>
                <w:p w:rsidR="00EC44A1" w:rsidRPr="004358F1" w:rsidRDefault="00EC44A1">
                  <w:pPr>
                    <w:jc w:val="center"/>
                  </w:pPr>
                  <w:r w:rsidRPr="004358F1">
                    <w:t>450</w:t>
                  </w:r>
                </w:p>
              </w:tc>
            </w:tr>
          </w:tbl>
          <w:p w:rsidR="00EC44A1" w:rsidRPr="004358F1" w:rsidRDefault="00EC44A1">
            <w:pPr>
              <w:jc w:val="both"/>
              <w:rPr>
                <w:bCs/>
              </w:rPr>
            </w:pPr>
          </w:p>
        </w:tc>
        <w:tc>
          <w:tcPr>
            <w:tcW w:w="397" w:type="pct"/>
          </w:tcPr>
          <w:p w:rsidR="00EC44A1" w:rsidRPr="004358F1" w:rsidRDefault="00EC44A1">
            <w:pPr>
              <w:jc w:val="center"/>
            </w:pPr>
            <w:r w:rsidRPr="004358F1">
              <w:t>CO1</w:t>
            </w:r>
          </w:p>
        </w:tc>
        <w:tc>
          <w:tcPr>
            <w:tcW w:w="261" w:type="pct"/>
          </w:tcPr>
          <w:p w:rsidR="00EC44A1" w:rsidRPr="004358F1" w:rsidRDefault="00EC44A1">
            <w:pPr>
              <w:jc w:val="center"/>
            </w:pPr>
            <w:r w:rsidRPr="004358F1">
              <w:t>A</w:t>
            </w:r>
          </w:p>
        </w:tc>
        <w:tc>
          <w:tcPr>
            <w:tcW w:w="447" w:type="pct"/>
          </w:tcPr>
          <w:p w:rsidR="00EC44A1" w:rsidRPr="004358F1" w:rsidRDefault="00EC44A1">
            <w:pPr>
              <w:jc w:val="center"/>
            </w:pPr>
            <w:r w:rsidRPr="004358F1">
              <w:t>10</w:t>
            </w:r>
          </w:p>
        </w:tc>
      </w:tr>
      <w:tr w:rsidR="00EC44A1" w:rsidRPr="004358F1" w:rsidTr="00EC44A1">
        <w:trPr>
          <w:trHeight w:val="237"/>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p>
        </w:tc>
        <w:tc>
          <w:tcPr>
            <w:tcW w:w="3451" w:type="pct"/>
            <w:vAlign w:val="bottom"/>
          </w:tcPr>
          <w:p w:rsidR="00EC44A1" w:rsidRPr="004358F1" w:rsidRDefault="00EC44A1">
            <w:pPr>
              <w:contextualSpacing/>
              <w:jc w:val="center"/>
              <w:rPr>
                <w:b/>
                <w:bCs/>
              </w:rPr>
            </w:pPr>
            <w:r w:rsidRPr="004358F1">
              <w:rPr>
                <w:b/>
                <w:bCs/>
              </w:rPr>
              <w:t>(OR)</w:t>
            </w:r>
          </w:p>
        </w:tc>
        <w:tc>
          <w:tcPr>
            <w:tcW w:w="397" w:type="pct"/>
            <w:vAlign w:val="center"/>
          </w:tcPr>
          <w:p w:rsidR="00EC44A1" w:rsidRPr="004358F1" w:rsidRDefault="00EC44A1">
            <w:pPr>
              <w:contextualSpacing/>
            </w:pPr>
          </w:p>
        </w:tc>
        <w:tc>
          <w:tcPr>
            <w:tcW w:w="261" w:type="pct"/>
            <w:vAlign w:val="center"/>
          </w:tcPr>
          <w:p w:rsidR="00EC44A1" w:rsidRPr="004358F1" w:rsidRDefault="00EC44A1">
            <w:pPr>
              <w:contextualSpacing/>
            </w:pPr>
          </w:p>
        </w:tc>
        <w:tc>
          <w:tcPr>
            <w:tcW w:w="447" w:type="pct"/>
            <w:vAlign w:val="center"/>
          </w:tcPr>
          <w:p w:rsidR="00EC44A1" w:rsidRPr="004358F1" w:rsidRDefault="00EC44A1">
            <w:pPr>
              <w:contextualSpacing/>
              <w:jc w:val="center"/>
            </w:pPr>
          </w:p>
        </w:tc>
      </w:tr>
      <w:tr w:rsidR="00EC44A1" w:rsidRPr="004358F1" w:rsidTr="00EC44A1">
        <w:trPr>
          <w:trHeight w:val="1283"/>
        </w:trPr>
        <w:tc>
          <w:tcPr>
            <w:tcW w:w="262" w:type="pct"/>
            <w:vAlign w:val="center"/>
          </w:tcPr>
          <w:p w:rsidR="00EC44A1" w:rsidRPr="004358F1" w:rsidRDefault="00EC44A1">
            <w:pPr>
              <w:contextualSpacing/>
              <w:jc w:val="center"/>
            </w:pPr>
            <w:r w:rsidRPr="004358F1">
              <w:t>2.</w:t>
            </w:r>
          </w:p>
        </w:tc>
        <w:tc>
          <w:tcPr>
            <w:tcW w:w="182" w:type="pct"/>
            <w:vAlign w:val="center"/>
          </w:tcPr>
          <w:p w:rsidR="00EC44A1" w:rsidRPr="004358F1" w:rsidRDefault="00EC44A1">
            <w:pPr>
              <w:contextualSpacing/>
            </w:pPr>
            <w:r w:rsidRPr="004358F1">
              <w:t>a.</w:t>
            </w:r>
          </w:p>
        </w:tc>
        <w:tc>
          <w:tcPr>
            <w:tcW w:w="3451" w:type="pct"/>
          </w:tcPr>
          <w:p w:rsidR="00EC44A1" w:rsidRPr="004358F1" w:rsidRDefault="00EC44A1">
            <w:pPr>
              <w:autoSpaceDE w:val="0"/>
              <w:autoSpaceDN w:val="0"/>
              <w:adjustRightInd w:val="0"/>
            </w:pPr>
            <w:r w:rsidRPr="004358F1">
              <w:t xml:space="preserve">Draw the histogram, frequency polygon and frequency curve for the following data.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36"/>
              <w:gridCol w:w="656"/>
              <w:gridCol w:w="776"/>
              <w:gridCol w:w="776"/>
              <w:gridCol w:w="776"/>
              <w:gridCol w:w="776"/>
            </w:tblGrid>
            <w:tr w:rsidR="00EC44A1" w:rsidRPr="004358F1">
              <w:tc>
                <w:tcPr>
                  <w:tcW w:w="0" w:type="auto"/>
                  <w:vAlign w:val="center"/>
                </w:tcPr>
                <w:p w:rsidR="00EC44A1" w:rsidRPr="004358F1" w:rsidRDefault="00EC44A1">
                  <w:pPr>
                    <w:jc w:val="center"/>
                  </w:pPr>
                  <w:r w:rsidRPr="004358F1">
                    <w:t>CI</w:t>
                  </w:r>
                </w:p>
              </w:tc>
              <w:tc>
                <w:tcPr>
                  <w:tcW w:w="0" w:type="auto"/>
                  <w:vAlign w:val="center"/>
                </w:tcPr>
                <w:p w:rsidR="00EC44A1" w:rsidRPr="004358F1" w:rsidRDefault="00EC44A1">
                  <w:pPr>
                    <w:jc w:val="center"/>
                  </w:pPr>
                  <w:r w:rsidRPr="004358F1">
                    <w:t>0-5</w:t>
                  </w:r>
                </w:p>
              </w:tc>
              <w:tc>
                <w:tcPr>
                  <w:tcW w:w="0" w:type="auto"/>
                  <w:vAlign w:val="center"/>
                </w:tcPr>
                <w:p w:rsidR="00EC44A1" w:rsidRPr="004358F1" w:rsidRDefault="00EC44A1">
                  <w:pPr>
                    <w:jc w:val="center"/>
                  </w:pPr>
                  <w:r w:rsidRPr="004358F1">
                    <w:t>5-10</w:t>
                  </w:r>
                </w:p>
              </w:tc>
              <w:tc>
                <w:tcPr>
                  <w:tcW w:w="0" w:type="auto"/>
                  <w:vAlign w:val="center"/>
                </w:tcPr>
                <w:p w:rsidR="00EC44A1" w:rsidRPr="004358F1" w:rsidRDefault="00EC44A1">
                  <w:pPr>
                    <w:jc w:val="center"/>
                  </w:pPr>
                  <w:r w:rsidRPr="004358F1">
                    <w:t>10-15</w:t>
                  </w:r>
                </w:p>
              </w:tc>
              <w:tc>
                <w:tcPr>
                  <w:tcW w:w="0" w:type="auto"/>
                  <w:vAlign w:val="center"/>
                </w:tcPr>
                <w:p w:rsidR="00EC44A1" w:rsidRPr="004358F1" w:rsidRDefault="00EC44A1">
                  <w:pPr>
                    <w:jc w:val="center"/>
                  </w:pPr>
                  <w:r w:rsidRPr="004358F1">
                    <w:t>15-20</w:t>
                  </w:r>
                </w:p>
              </w:tc>
              <w:tc>
                <w:tcPr>
                  <w:tcW w:w="0" w:type="auto"/>
                  <w:vAlign w:val="center"/>
                </w:tcPr>
                <w:p w:rsidR="00EC44A1" w:rsidRPr="004358F1" w:rsidRDefault="00EC44A1">
                  <w:pPr>
                    <w:jc w:val="center"/>
                  </w:pPr>
                  <w:r w:rsidRPr="004358F1">
                    <w:t>20-25</w:t>
                  </w:r>
                </w:p>
              </w:tc>
              <w:tc>
                <w:tcPr>
                  <w:tcW w:w="0" w:type="auto"/>
                  <w:vAlign w:val="center"/>
                </w:tcPr>
                <w:p w:rsidR="00EC44A1" w:rsidRPr="004358F1" w:rsidRDefault="00EC44A1">
                  <w:pPr>
                    <w:jc w:val="center"/>
                  </w:pPr>
                  <w:r w:rsidRPr="004358F1">
                    <w:t>25-30</w:t>
                  </w:r>
                </w:p>
              </w:tc>
            </w:tr>
            <w:tr w:rsidR="00EC44A1" w:rsidRPr="004358F1">
              <w:tc>
                <w:tcPr>
                  <w:tcW w:w="0" w:type="auto"/>
                  <w:vAlign w:val="center"/>
                </w:tcPr>
                <w:p w:rsidR="00EC44A1" w:rsidRPr="004358F1" w:rsidRDefault="00EC44A1">
                  <w:pPr>
                    <w:jc w:val="center"/>
                  </w:pPr>
                  <w:r w:rsidRPr="004358F1">
                    <w:t>f</w:t>
                  </w:r>
                </w:p>
              </w:tc>
              <w:tc>
                <w:tcPr>
                  <w:tcW w:w="0" w:type="auto"/>
                  <w:vAlign w:val="center"/>
                </w:tcPr>
                <w:p w:rsidR="00EC44A1" w:rsidRPr="004358F1" w:rsidRDefault="00EC44A1">
                  <w:pPr>
                    <w:jc w:val="center"/>
                  </w:pPr>
                  <w:r w:rsidRPr="004358F1">
                    <w:t>2</w:t>
                  </w:r>
                </w:p>
              </w:tc>
              <w:tc>
                <w:tcPr>
                  <w:tcW w:w="0" w:type="auto"/>
                  <w:vAlign w:val="center"/>
                </w:tcPr>
                <w:p w:rsidR="00EC44A1" w:rsidRPr="004358F1" w:rsidRDefault="00EC44A1">
                  <w:pPr>
                    <w:jc w:val="center"/>
                  </w:pPr>
                  <w:r w:rsidRPr="004358F1">
                    <w:t>7</w:t>
                  </w:r>
                </w:p>
              </w:tc>
              <w:tc>
                <w:tcPr>
                  <w:tcW w:w="0" w:type="auto"/>
                  <w:vAlign w:val="center"/>
                </w:tcPr>
                <w:p w:rsidR="00EC44A1" w:rsidRPr="004358F1" w:rsidRDefault="00EC44A1">
                  <w:pPr>
                    <w:jc w:val="center"/>
                  </w:pPr>
                  <w:r w:rsidRPr="004358F1">
                    <w:t>15</w:t>
                  </w:r>
                </w:p>
              </w:tc>
              <w:tc>
                <w:tcPr>
                  <w:tcW w:w="0" w:type="auto"/>
                  <w:vAlign w:val="center"/>
                </w:tcPr>
                <w:p w:rsidR="00EC44A1" w:rsidRPr="004358F1" w:rsidRDefault="00EC44A1">
                  <w:pPr>
                    <w:jc w:val="center"/>
                  </w:pPr>
                  <w:r w:rsidRPr="004358F1">
                    <w:t>20</w:t>
                  </w:r>
                </w:p>
              </w:tc>
              <w:tc>
                <w:tcPr>
                  <w:tcW w:w="0" w:type="auto"/>
                  <w:vAlign w:val="center"/>
                </w:tcPr>
                <w:p w:rsidR="00EC44A1" w:rsidRPr="004358F1" w:rsidRDefault="00EC44A1">
                  <w:pPr>
                    <w:jc w:val="center"/>
                  </w:pPr>
                  <w:r w:rsidRPr="004358F1">
                    <w:t>10</w:t>
                  </w:r>
                </w:p>
              </w:tc>
              <w:tc>
                <w:tcPr>
                  <w:tcW w:w="0" w:type="auto"/>
                  <w:vAlign w:val="center"/>
                </w:tcPr>
                <w:p w:rsidR="00EC44A1" w:rsidRPr="004358F1" w:rsidRDefault="00EC44A1">
                  <w:pPr>
                    <w:jc w:val="center"/>
                  </w:pPr>
                  <w:r w:rsidRPr="004358F1">
                    <w:t>3</w:t>
                  </w:r>
                </w:p>
              </w:tc>
            </w:tr>
          </w:tbl>
          <w:p w:rsidR="00EC44A1" w:rsidRPr="004358F1" w:rsidRDefault="00EC44A1">
            <w:pPr>
              <w:jc w:val="both"/>
            </w:pPr>
          </w:p>
        </w:tc>
        <w:tc>
          <w:tcPr>
            <w:tcW w:w="397" w:type="pct"/>
          </w:tcPr>
          <w:p w:rsidR="00EC44A1" w:rsidRPr="004358F1" w:rsidRDefault="00EC44A1">
            <w:pPr>
              <w:jc w:val="center"/>
            </w:pPr>
            <w:r w:rsidRPr="004358F1">
              <w:t>CO1</w:t>
            </w:r>
          </w:p>
        </w:tc>
        <w:tc>
          <w:tcPr>
            <w:tcW w:w="261" w:type="pct"/>
          </w:tcPr>
          <w:p w:rsidR="00EC44A1" w:rsidRPr="004358F1" w:rsidRDefault="00EC44A1">
            <w:pPr>
              <w:jc w:val="center"/>
            </w:pPr>
            <w:r w:rsidRPr="004358F1">
              <w:t>A</w:t>
            </w:r>
          </w:p>
        </w:tc>
        <w:tc>
          <w:tcPr>
            <w:tcW w:w="447" w:type="pct"/>
          </w:tcPr>
          <w:p w:rsidR="00EC44A1" w:rsidRPr="004358F1" w:rsidRDefault="00EC44A1">
            <w:pPr>
              <w:jc w:val="center"/>
            </w:pPr>
            <w:r w:rsidRPr="004358F1">
              <w:t>10</w:t>
            </w:r>
          </w:p>
        </w:tc>
      </w:tr>
      <w:tr w:rsidR="00EC44A1" w:rsidRPr="004358F1" w:rsidTr="00EC44A1">
        <w:trPr>
          <w:trHeight w:val="1479"/>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r w:rsidRPr="004358F1">
              <w:t>b.</w:t>
            </w:r>
          </w:p>
        </w:tc>
        <w:tc>
          <w:tcPr>
            <w:tcW w:w="3451" w:type="pct"/>
          </w:tcPr>
          <w:p w:rsidR="00EC44A1" w:rsidRPr="004358F1" w:rsidRDefault="00EC44A1">
            <w:pPr>
              <w:autoSpaceDE w:val="0"/>
              <w:autoSpaceDN w:val="0"/>
              <w:adjustRightInd w:val="0"/>
              <w:spacing w:afterLines="20" w:after="48"/>
              <w:contextualSpacing/>
            </w:pPr>
            <w:r w:rsidRPr="004358F1">
              <w:t>Draw less than and more than ogive curves and estimate the median.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2"/>
              <w:gridCol w:w="770"/>
              <w:gridCol w:w="770"/>
              <w:gridCol w:w="770"/>
              <w:gridCol w:w="770"/>
              <w:gridCol w:w="683"/>
              <w:gridCol w:w="683"/>
              <w:gridCol w:w="770"/>
            </w:tblGrid>
            <w:tr w:rsidR="00EC44A1" w:rsidRPr="004358F1">
              <w:trPr>
                <w:trHeight w:val="520"/>
              </w:trPr>
              <w:tc>
                <w:tcPr>
                  <w:tcW w:w="0" w:type="auto"/>
                  <w:vAlign w:val="center"/>
                </w:tcPr>
                <w:p w:rsidR="00EC44A1" w:rsidRPr="004358F1" w:rsidRDefault="00EC44A1">
                  <w:pPr>
                    <w:spacing w:afterLines="20" w:after="48"/>
                    <w:contextualSpacing/>
                  </w:pPr>
                  <w:r w:rsidRPr="004358F1">
                    <w:t>Profits</w:t>
                  </w:r>
                </w:p>
                <w:p w:rsidR="00EC44A1" w:rsidRPr="004358F1" w:rsidRDefault="00EC44A1">
                  <w:pPr>
                    <w:spacing w:afterLines="20" w:after="48"/>
                    <w:contextualSpacing/>
                  </w:pPr>
                  <w:r w:rsidRPr="004358F1">
                    <w:t>(Rs.Crores)</w:t>
                  </w:r>
                </w:p>
              </w:tc>
              <w:tc>
                <w:tcPr>
                  <w:tcW w:w="0" w:type="auto"/>
                  <w:vAlign w:val="center"/>
                </w:tcPr>
                <w:p w:rsidR="00EC44A1" w:rsidRPr="004358F1" w:rsidRDefault="00EC44A1">
                  <w:pPr>
                    <w:spacing w:afterLines="20" w:after="48"/>
                    <w:contextualSpacing/>
                    <w:jc w:val="center"/>
                  </w:pPr>
                  <w:r w:rsidRPr="004358F1">
                    <w:t>10-20</w:t>
                  </w:r>
                </w:p>
              </w:tc>
              <w:tc>
                <w:tcPr>
                  <w:tcW w:w="0" w:type="auto"/>
                  <w:vAlign w:val="center"/>
                </w:tcPr>
                <w:p w:rsidR="00EC44A1" w:rsidRPr="004358F1" w:rsidRDefault="00EC44A1">
                  <w:pPr>
                    <w:spacing w:afterLines="20" w:after="48"/>
                    <w:contextualSpacing/>
                    <w:jc w:val="center"/>
                  </w:pPr>
                  <w:r w:rsidRPr="004358F1">
                    <w:t>20-30</w:t>
                  </w:r>
                </w:p>
              </w:tc>
              <w:tc>
                <w:tcPr>
                  <w:tcW w:w="0" w:type="auto"/>
                  <w:vAlign w:val="center"/>
                </w:tcPr>
                <w:p w:rsidR="00EC44A1" w:rsidRPr="004358F1" w:rsidRDefault="00EC44A1">
                  <w:pPr>
                    <w:spacing w:afterLines="20" w:after="48"/>
                    <w:contextualSpacing/>
                    <w:jc w:val="center"/>
                  </w:pPr>
                  <w:r w:rsidRPr="004358F1">
                    <w:t>30-40</w:t>
                  </w:r>
                </w:p>
              </w:tc>
              <w:tc>
                <w:tcPr>
                  <w:tcW w:w="0" w:type="auto"/>
                  <w:vAlign w:val="center"/>
                </w:tcPr>
                <w:p w:rsidR="00EC44A1" w:rsidRPr="004358F1" w:rsidRDefault="00EC44A1">
                  <w:pPr>
                    <w:spacing w:afterLines="20" w:after="48"/>
                    <w:contextualSpacing/>
                    <w:jc w:val="center"/>
                  </w:pPr>
                  <w:r w:rsidRPr="004358F1">
                    <w:t>40-50</w:t>
                  </w:r>
                </w:p>
              </w:tc>
              <w:tc>
                <w:tcPr>
                  <w:tcW w:w="683" w:type="dxa"/>
                  <w:vAlign w:val="center"/>
                </w:tcPr>
                <w:p w:rsidR="00EC44A1" w:rsidRPr="004358F1" w:rsidRDefault="00EC44A1">
                  <w:pPr>
                    <w:spacing w:afterLines="20" w:after="48"/>
                    <w:contextualSpacing/>
                    <w:jc w:val="center"/>
                  </w:pPr>
                  <w:r w:rsidRPr="004358F1">
                    <w:t>50-60</w:t>
                  </w:r>
                </w:p>
              </w:tc>
              <w:tc>
                <w:tcPr>
                  <w:tcW w:w="683" w:type="dxa"/>
                  <w:vAlign w:val="center"/>
                </w:tcPr>
                <w:p w:rsidR="00EC44A1" w:rsidRPr="004358F1" w:rsidRDefault="00EC44A1">
                  <w:pPr>
                    <w:spacing w:afterLines="20" w:after="48"/>
                    <w:contextualSpacing/>
                    <w:jc w:val="center"/>
                  </w:pPr>
                  <w:r w:rsidRPr="004358F1">
                    <w:t>60-70</w:t>
                  </w:r>
                </w:p>
              </w:tc>
              <w:tc>
                <w:tcPr>
                  <w:tcW w:w="0" w:type="auto"/>
                  <w:vAlign w:val="center"/>
                </w:tcPr>
                <w:p w:rsidR="00EC44A1" w:rsidRPr="004358F1" w:rsidRDefault="00EC44A1">
                  <w:pPr>
                    <w:spacing w:afterLines="20" w:after="48"/>
                    <w:contextualSpacing/>
                    <w:jc w:val="center"/>
                  </w:pPr>
                  <w:r w:rsidRPr="004358F1">
                    <w:t>70-80</w:t>
                  </w:r>
                </w:p>
              </w:tc>
            </w:tr>
            <w:tr w:rsidR="00EC44A1" w:rsidRPr="004358F1">
              <w:trPr>
                <w:trHeight w:val="571"/>
              </w:trPr>
              <w:tc>
                <w:tcPr>
                  <w:tcW w:w="0" w:type="auto"/>
                  <w:vAlign w:val="center"/>
                </w:tcPr>
                <w:p w:rsidR="00EC44A1" w:rsidRPr="004358F1" w:rsidRDefault="00EC44A1">
                  <w:pPr>
                    <w:spacing w:afterLines="20" w:after="48"/>
                  </w:pPr>
                  <w:r w:rsidRPr="004358F1">
                    <w:t>No. of companies</w:t>
                  </w:r>
                </w:p>
              </w:tc>
              <w:tc>
                <w:tcPr>
                  <w:tcW w:w="0" w:type="auto"/>
                  <w:vAlign w:val="center"/>
                </w:tcPr>
                <w:p w:rsidR="00EC44A1" w:rsidRPr="004358F1" w:rsidRDefault="00EC44A1">
                  <w:pPr>
                    <w:spacing w:afterLines="20" w:after="48"/>
                    <w:jc w:val="center"/>
                  </w:pPr>
                  <w:r w:rsidRPr="004358F1">
                    <w:t>8</w:t>
                  </w:r>
                </w:p>
              </w:tc>
              <w:tc>
                <w:tcPr>
                  <w:tcW w:w="0" w:type="auto"/>
                  <w:vAlign w:val="center"/>
                </w:tcPr>
                <w:p w:rsidR="00EC44A1" w:rsidRPr="004358F1" w:rsidRDefault="00EC44A1">
                  <w:pPr>
                    <w:spacing w:afterLines="20" w:after="48"/>
                    <w:jc w:val="center"/>
                  </w:pPr>
                  <w:r w:rsidRPr="004358F1">
                    <w:t>12</w:t>
                  </w:r>
                </w:p>
              </w:tc>
              <w:tc>
                <w:tcPr>
                  <w:tcW w:w="0" w:type="auto"/>
                  <w:vAlign w:val="center"/>
                </w:tcPr>
                <w:p w:rsidR="00EC44A1" w:rsidRPr="004358F1" w:rsidRDefault="00EC44A1">
                  <w:pPr>
                    <w:spacing w:afterLines="20" w:after="48"/>
                    <w:jc w:val="center"/>
                  </w:pPr>
                  <w:r w:rsidRPr="004358F1">
                    <w:t>20</w:t>
                  </w:r>
                </w:p>
              </w:tc>
              <w:tc>
                <w:tcPr>
                  <w:tcW w:w="0" w:type="auto"/>
                  <w:vAlign w:val="center"/>
                </w:tcPr>
                <w:p w:rsidR="00EC44A1" w:rsidRPr="004358F1" w:rsidRDefault="00EC44A1">
                  <w:pPr>
                    <w:spacing w:afterLines="20" w:after="48"/>
                    <w:jc w:val="center"/>
                  </w:pPr>
                  <w:r w:rsidRPr="004358F1">
                    <w:t>24</w:t>
                  </w:r>
                </w:p>
              </w:tc>
              <w:tc>
                <w:tcPr>
                  <w:tcW w:w="683" w:type="dxa"/>
                  <w:vAlign w:val="center"/>
                </w:tcPr>
                <w:p w:rsidR="00EC44A1" w:rsidRPr="004358F1" w:rsidRDefault="00EC44A1">
                  <w:pPr>
                    <w:spacing w:afterLines="20" w:after="48"/>
                    <w:jc w:val="center"/>
                  </w:pPr>
                  <w:r w:rsidRPr="004358F1">
                    <w:t>15</w:t>
                  </w:r>
                </w:p>
              </w:tc>
              <w:tc>
                <w:tcPr>
                  <w:tcW w:w="683" w:type="dxa"/>
                  <w:vAlign w:val="center"/>
                </w:tcPr>
                <w:p w:rsidR="00EC44A1" w:rsidRPr="004358F1" w:rsidRDefault="00EC44A1">
                  <w:pPr>
                    <w:spacing w:afterLines="20" w:after="48"/>
                    <w:jc w:val="center"/>
                  </w:pPr>
                  <w:r w:rsidRPr="004358F1">
                    <w:t>11</w:t>
                  </w:r>
                </w:p>
              </w:tc>
              <w:tc>
                <w:tcPr>
                  <w:tcW w:w="0" w:type="auto"/>
                  <w:vAlign w:val="center"/>
                </w:tcPr>
                <w:p w:rsidR="00EC44A1" w:rsidRPr="004358F1" w:rsidRDefault="00EC44A1">
                  <w:pPr>
                    <w:spacing w:afterLines="20" w:after="48"/>
                    <w:jc w:val="center"/>
                  </w:pPr>
                  <w:r w:rsidRPr="004358F1">
                    <w:t>10</w:t>
                  </w:r>
                </w:p>
              </w:tc>
            </w:tr>
          </w:tbl>
          <w:p w:rsidR="00EC44A1" w:rsidRPr="004358F1" w:rsidRDefault="00EC44A1"/>
        </w:tc>
        <w:tc>
          <w:tcPr>
            <w:tcW w:w="397" w:type="pct"/>
          </w:tcPr>
          <w:p w:rsidR="00EC44A1" w:rsidRPr="004358F1" w:rsidRDefault="00EC44A1">
            <w:pPr>
              <w:jc w:val="center"/>
            </w:pPr>
            <w:r w:rsidRPr="004358F1">
              <w:t>CO1</w:t>
            </w:r>
          </w:p>
        </w:tc>
        <w:tc>
          <w:tcPr>
            <w:tcW w:w="261" w:type="pct"/>
          </w:tcPr>
          <w:p w:rsidR="00EC44A1" w:rsidRPr="004358F1" w:rsidRDefault="00EC44A1">
            <w:pPr>
              <w:jc w:val="center"/>
            </w:pPr>
            <w:r w:rsidRPr="004358F1">
              <w:t>A</w:t>
            </w:r>
          </w:p>
        </w:tc>
        <w:tc>
          <w:tcPr>
            <w:tcW w:w="447" w:type="pct"/>
          </w:tcPr>
          <w:p w:rsidR="00EC44A1" w:rsidRPr="004358F1" w:rsidRDefault="00EC44A1">
            <w:pPr>
              <w:jc w:val="center"/>
            </w:pPr>
            <w:r w:rsidRPr="004358F1">
              <w:t>10</w:t>
            </w:r>
          </w:p>
        </w:tc>
      </w:tr>
      <w:tr w:rsidR="00EC44A1" w:rsidRPr="004358F1" w:rsidTr="00EC44A1">
        <w:trPr>
          <w:trHeight w:val="394"/>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p>
        </w:tc>
        <w:tc>
          <w:tcPr>
            <w:tcW w:w="3451" w:type="pct"/>
            <w:vAlign w:val="bottom"/>
          </w:tcPr>
          <w:p w:rsidR="00EC44A1" w:rsidRPr="004358F1" w:rsidRDefault="00EC44A1">
            <w:pPr>
              <w:contextualSpacing/>
              <w:jc w:val="both"/>
            </w:pPr>
          </w:p>
        </w:tc>
        <w:tc>
          <w:tcPr>
            <w:tcW w:w="397" w:type="pct"/>
            <w:vAlign w:val="center"/>
          </w:tcPr>
          <w:p w:rsidR="00EC44A1" w:rsidRPr="004358F1" w:rsidRDefault="00EC44A1">
            <w:pPr>
              <w:contextualSpacing/>
            </w:pPr>
          </w:p>
        </w:tc>
        <w:tc>
          <w:tcPr>
            <w:tcW w:w="261" w:type="pct"/>
            <w:vAlign w:val="center"/>
          </w:tcPr>
          <w:p w:rsidR="00EC44A1" w:rsidRPr="004358F1" w:rsidRDefault="00EC44A1">
            <w:pPr>
              <w:contextualSpacing/>
            </w:pPr>
          </w:p>
        </w:tc>
        <w:tc>
          <w:tcPr>
            <w:tcW w:w="447" w:type="pct"/>
            <w:vAlign w:val="center"/>
          </w:tcPr>
          <w:p w:rsidR="00EC44A1" w:rsidRPr="004358F1" w:rsidRDefault="00EC44A1">
            <w:pPr>
              <w:contextualSpacing/>
              <w:jc w:val="center"/>
            </w:pPr>
          </w:p>
        </w:tc>
      </w:tr>
      <w:tr w:rsidR="00EC44A1" w:rsidRPr="004358F1" w:rsidTr="00EC44A1">
        <w:trPr>
          <w:trHeight w:val="1260"/>
        </w:trPr>
        <w:tc>
          <w:tcPr>
            <w:tcW w:w="262" w:type="pct"/>
            <w:vAlign w:val="center"/>
          </w:tcPr>
          <w:p w:rsidR="00EC44A1" w:rsidRPr="004358F1" w:rsidRDefault="00EC44A1">
            <w:pPr>
              <w:contextualSpacing/>
              <w:jc w:val="center"/>
            </w:pPr>
            <w:r w:rsidRPr="004358F1">
              <w:t>3.</w:t>
            </w:r>
          </w:p>
        </w:tc>
        <w:tc>
          <w:tcPr>
            <w:tcW w:w="182" w:type="pct"/>
            <w:vAlign w:val="center"/>
          </w:tcPr>
          <w:p w:rsidR="00EC44A1" w:rsidRPr="004358F1" w:rsidRDefault="00EC44A1">
            <w:pPr>
              <w:contextualSpacing/>
            </w:pPr>
            <w:r w:rsidRPr="004358F1">
              <w:t>a.</w:t>
            </w:r>
          </w:p>
        </w:tc>
        <w:tc>
          <w:tcPr>
            <w:tcW w:w="3451" w:type="pct"/>
          </w:tcPr>
          <w:p w:rsidR="00EC44A1" w:rsidRPr="004358F1" w:rsidRDefault="00EC44A1">
            <w:pPr>
              <w:autoSpaceDE w:val="0"/>
              <w:autoSpaceDN w:val="0"/>
              <w:adjustRightInd w:val="0"/>
              <w:ind w:left="284" w:hanging="284"/>
            </w:pPr>
            <w:r w:rsidRPr="004358F1">
              <w:t>Compute the mean, median and mode for the following data.</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2"/>
              <w:gridCol w:w="674"/>
              <w:gridCol w:w="794"/>
              <w:gridCol w:w="794"/>
              <w:gridCol w:w="794"/>
              <w:gridCol w:w="794"/>
              <w:gridCol w:w="794"/>
            </w:tblGrid>
            <w:tr w:rsidR="00EC44A1" w:rsidRPr="004358F1">
              <w:trPr>
                <w:trHeight w:val="497"/>
              </w:trPr>
              <w:tc>
                <w:tcPr>
                  <w:tcW w:w="1752" w:type="dxa"/>
                  <w:vAlign w:val="center"/>
                </w:tcPr>
                <w:p w:rsidR="00EC44A1" w:rsidRPr="004358F1" w:rsidRDefault="00EC44A1">
                  <w:pPr>
                    <w:autoSpaceDE w:val="0"/>
                    <w:autoSpaceDN w:val="0"/>
                    <w:adjustRightInd w:val="0"/>
                  </w:pPr>
                  <w:r w:rsidRPr="004358F1">
                    <w:t xml:space="preserve">Profits per shop </w:t>
                  </w:r>
                </w:p>
                <w:p w:rsidR="00EC44A1" w:rsidRPr="004358F1" w:rsidRDefault="00EC44A1">
                  <w:pPr>
                    <w:autoSpaceDE w:val="0"/>
                    <w:autoSpaceDN w:val="0"/>
                    <w:adjustRightInd w:val="0"/>
                  </w:pPr>
                  <w:r w:rsidRPr="004358F1">
                    <w:t>(Rs. In lakhs)</w:t>
                  </w:r>
                </w:p>
              </w:tc>
              <w:tc>
                <w:tcPr>
                  <w:tcW w:w="674" w:type="dxa"/>
                  <w:vAlign w:val="center"/>
                </w:tcPr>
                <w:p w:rsidR="00EC44A1" w:rsidRPr="004358F1" w:rsidRDefault="00EC44A1">
                  <w:pPr>
                    <w:autoSpaceDE w:val="0"/>
                    <w:autoSpaceDN w:val="0"/>
                    <w:adjustRightInd w:val="0"/>
                    <w:jc w:val="center"/>
                  </w:pPr>
                  <w:r w:rsidRPr="004358F1">
                    <w:t>0-10</w:t>
                  </w:r>
                </w:p>
              </w:tc>
              <w:tc>
                <w:tcPr>
                  <w:tcW w:w="794" w:type="dxa"/>
                  <w:vAlign w:val="center"/>
                </w:tcPr>
                <w:p w:rsidR="00EC44A1" w:rsidRPr="004358F1" w:rsidRDefault="00EC44A1">
                  <w:pPr>
                    <w:autoSpaceDE w:val="0"/>
                    <w:autoSpaceDN w:val="0"/>
                    <w:adjustRightInd w:val="0"/>
                    <w:jc w:val="center"/>
                  </w:pPr>
                  <w:r w:rsidRPr="004358F1">
                    <w:t>10-20</w:t>
                  </w:r>
                </w:p>
              </w:tc>
              <w:tc>
                <w:tcPr>
                  <w:tcW w:w="794" w:type="dxa"/>
                  <w:vAlign w:val="center"/>
                </w:tcPr>
                <w:p w:rsidR="00EC44A1" w:rsidRPr="004358F1" w:rsidRDefault="00EC44A1">
                  <w:pPr>
                    <w:autoSpaceDE w:val="0"/>
                    <w:autoSpaceDN w:val="0"/>
                    <w:adjustRightInd w:val="0"/>
                    <w:jc w:val="center"/>
                  </w:pPr>
                  <w:r w:rsidRPr="004358F1">
                    <w:t>20-30</w:t>
                  </w:r>
                </w:p>
              </w:tc>
              <w:tc>
                <w:tcPr>
                  <w:tcW w:w="794" w:type="dxa"/>
                  <w:vAlign w:val="center"/>
                </w:tcPr>
                <w:p w:rsidR="00EC44A1" w:rsidRPr="004358F1" w:rsidRDefault="00EC44A1">
                  <w:pPr>
                    <w:autoSpaceDE w:val="0"/>
                    <w:autoSpaceDN w:val="0"/>
                    <w:adjustRightInd w:val="0"/>
                    <w:jc w:val="center"/>
                  </w:pPr>
                  <w:r w:rsidRPr="004358F1">
                    <w:t>30-40</w:t>
                  </w:r>
                </w:p>
              </w:tc>
              <w:tc>
                <w:tcPr>
                  <w:tcW w:w="794" w:type="dxa"/>
                  <w:vAlign w:val="center"/>
                </w:tcPr>
                <w:p w:rsidR="00EC44A1" w:rsidRPr="004358F1" w:rsidRDefault="00EC44A1">
                  <w:pPr>
                    <w:autoSpaceDE w:val="0"/>
                    <w:autoSpaceDN w:val="0"/>
                    <w:adjustRightInd w:val="0"/>
                    <w:jc w:val="center"/>
                  </w:pPr>
                  <w:r w:rsidRPr="004358F1">
                    <w:t>40-50</w:t>
                  </w:r>
                </w:p>
              </w:tc>
              <w:tc>
                <w:tcPr>
                  <w:tcW w:w="794" w:type="dxa"/>
                  <w:vAlign w:val="center"/>
                </w:tcPr>
                <w:p w:rsidR="00EC44A1" w:rsidRPr="004358F1" w:rsidRDefault="00EC44A1">
                  <w:pPr>
                    <w:autoSpaceDE w:val="0"/>
                    <w:autoSpaceDN w:val="0"/>
                    <w:adjustRightInd w:val="0"/>
                    <w:jc w:val="center"/>
                  </w:pPr>
                  <w:r w:rsidRPr="004358F1">
                    <w:t>50-60</w:t>
                  </w:r>
                </w:p>
              </w:tc>
            </w:tr>
            <w:tr w:rsidR="00EC44A1" w:rsidRPr="004358F1">
              <w:trPr>
                <w:trHeight w:val="263"/>
              </w:trPr>
              <w:tc>
                <w:tcPr>
                  <w:tcW w:w="1752" w:type="dxa"/>
                  <w:vAlign w:val="center"/>
                </w:tcPr>
                <w:p w:rsidR="00EC44A1" w:rsidRPr="004358F1" w:rsidRDefault="00EC44A1">
                  <w:pPr>
                    <w:autoSpaceDE w:val="0"/>
                    <w:autoSpaceDN w:val="0"/>
                    <w:adjustRightInd w:val="0"/>
                  </w:pPr>
                  <w:r w:rsidRPr="004358F1">
                    <w:t>No. of shops</w:t>
                  </w:r>
                </w:p>
              </w:tc>
              <w:tc>
                <w:tcPr>
                  <w:tcW w:w="674" w:type="dxa"/>
                  <w:vAlign w:val="center"/>
                </w:tcPr>
                <w:p w:rsidR="00EC44A1" w:rsidRPr="004358F1" w:rsidRDefault="00EC44A1">
                  <w:pPr>
                    <w:autoSpaceDE w:val="0"/>
                    <w:autoSpaceDN w:val="0"/>
                    <w:adjustRightInd w:val="0"/>
                    <w:jc w:val="center"/>
                  </w:pPr>
                  <w:r w:rsidRPr="004358F1">
                    <w:t>12</w:t>
                  </w:r>
                </w:p>
              </w:tc>
              <w:tc>
                <w:tcPr>
                  <w:tcW w:w="794" w:type="dxa"/>
                  <w:vAlign w:val="center"/>
                </w:tcPr>
                <w:p w:rsidR="00EC44A1" w:rsidRPr="004358F1" w:rsidRDefault="00EC44A1">
                  <w:pPr>
                    <w:autoSpaceDE w:val="0"/>
                    <w:autoSpaceDN w:val="0"/>
                    <w:adjustRightInd w:val="0"/>
                    <w:jc w:val="center"/>
                  </w:pPr>
                  <w:r w:rsidRPr="004358F1">
                    <w:t>18</w:t>
                  </w:r>
                </w:p>
              </w:tc>
              <w:tc>
                <w:tcPr>
                  <w:tcW w:w="794" w:type="dxa"/>
                  <w:vAlign w:val="center"/>
                </w:tcPr>
                <w:p w:rsidR="00EC44A1" w:rsidRPr="004358F1" w:rsidRDefault="00EC44A1">
                  <w:pPr>
                    <w:autoSpaceDE w:val="0"/>
                    <w:autoSpaceDN w:val="0"/>
                    <w:adjustRightInd w:val="0"/>
                    <w:jc w:val="center"/>
                  </w:pPr>
                  <w:r w:rsidRPr="004358F1">
                    <w:t>27</w:t>
                  </w:r>
                </w:p>
              </w:tc>
              <w:tc>
                <w:tcPr>
                  <w:tcW w:w="794" w:type="dxa"/>
                  <w:vAlign w:val="center"/>
                </w:tcPr>
                <w:p w:rsidR="00EC44A1" w:rsidRPr="004358F1" w:rsidRDefault="00EC44A1">
                  <w:pPr>
                    <w:autoSpaceDE w:val="0"/>
                    <w:autoSpaceDN w:val="0"/>
                    <w:adjustRightInd w:val="0"/>
                    <w:jc w:val="center"/>
                  </w:pPr>
                  <w:r w:rsidRPr="004358F1">
                    <w:t>20</w:t>
                  </w:r>
                </w:p>
              </w:tc>
              <w:tc>
                <w:tcPr>
                  <w:tcW w:w="794" w:type="dxa"/>
                  <w:vAlign w:val="center"/>
                </w:tcPr>
                <w:p w:rsidR="00EC44A1" w:rsidRPr="004358F1" w:rsidRDefault="00EC44A1">
                  <w:pPr>
                    <w:autoSpaceDE w:val="0"/>
                    <w:autoSpaceDN w:val="0"/>
                    <w:adjustRightInd w:val="0"/>
                    <w:jc w:val="center"/>
                  </w:pPr>
                  <w:r w:rsidRPr="004358F1">
                    <w:t>17</w:t>
                  </w:r>
                </w:p>
              </w:tc>
              <w:tc>
                <w:tcPr>
                  <w:tcW w:w="794" w:type="dxa"/>
                  <w:vAlign w:val="center"/>
                </w:tcPr>
                <w:p w:rsidR="00EC44A1" w:rsidRPr="004358F1" w:rsidRDefault="00EC44A1">
                  <w:pPr>
                    <w:autoSpaceDE w:val="0"/>
                    <w:autoSpaceDN w:val="0"/>
                    <w:adjustRightInd w:val="0"/>
                    <w:jc w:val="center"/>
                  </w:pPr>
                  <w:r w:rsidRPr="004358F1">
                    <w:t>6</w:t>
                  </w:r>
                </w:p>
              </w:tc>
            </w:tr>
          </w:tbl>
          <w:p w:rsidR="00EC44A1" w:rsidRPr="004358F1" w:rsidRDefault="00EC44A1">
            <w:pPr>
              <w:autoSpaceDE w:val="0"/>
              <w:autoSpaceDN w:val="0"/>
              <w:adjustRightInd w:val="0"/>
            </w:pPr>
          </w:p>
        </w:tc>
        <w:tc>
          <w:tcPr>
            <w:tcW w:w="397" w:type="pct"/>
          </w:tcPr>
          <w:p w:rsidR="00EC44A1" w:rsidRPr="004358F1" w:rsidRDefault="00EC44A1">
            <w:pPr>
              <w:jc w:val="center"/>
            </w:pPr>
            <w:r w:rsidRPr="004358F1">
              <w:t>CO2</w:t>
            </w:r>
          </w:p>
        </w:tc>
        <w:tc>
          <w:tcPr>
            <w:tcW w:w="261" w:type="pct"/>
          </w:tcPr>
          <w:p w:rsidR="00EC44A1" w:rsidRPr="004358F1" w:rsidRDefault="00EC44A1">
            <w:pPr>
              <w:jc w:val="center"/>
            </w:pPr>
            <w:r w:rsidRPr="004358F1">
              <w:t>A</w:t>
            </w:r>
          </w:p>
        </w:tc>
        <w:tc>
          <w:tcPr>
            <w:tcW w:w="447" w:type="pct"/>
          </w:tcPr>
          <w:p w:rsidR="00EC44A1" w:rsidRPr="004358F1" w:rsidRDefault="00EC44A1">
            <w:pPr>
              <w:jc w:val="center"/>
            </w:pPr>
            <w:r w:rsidRPr="004358F1">
              <w:t>20</w:t>
            </w:r>
          </w:p>
        </w:tc>
      </w:tr>
      <w:tr w:rsidR="00EC44A1" w:rsidRPr="004358F1" w:rsidTr="00EC44A1">
        <w:trPr>
          <w:trHeight w:val="172"/>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p>
        </w:tc>
        <w:tc>
          <w:tcPr>
            <w:tcW w:w="3451" w:type="pct"/>
            <w:vAlign w:val="bottom"/>
          </w:tcPr>
          <w:p w:rsidR="00EC44A1" w:rsidRPr="004358F1" w:rsidRDefault="00EC44A1">
            <w:pPr>
              <w:contextualSpacing/>
              <w:jc w:val="center"/>
            </w:pPr>
            <w:r w:rsidRPr="004358F1">
              <w:rPr>
                <w:b/>
                <w:bCs/>
              </w:rPr>
              <w:t>(OR)</w:t>
            </w:r>
          </w:p>
        </w:tc>
        <w:tc>
          <w:tcPr>
            <w:tcW w:w="397" w:type="pct"/>
            <w:vAlign w:val="center"/>
          </w:tcPr>
          <w:p w:rsidR="00EC44A1" w:rsidRPr="004358F1" w:rsidRDefault="00EC44A1">
            <w:pPr>
              <w:contextualSpacing/>
            </w:pPr>
          </w:p>
        </w:tc>
        <w:tc>
          <w:tcPr>
            <w:tcW w:w="261" w:type="pct"/>
            <w:vAlign w:val="center"/>
          </w:tcPr>
          <w:p w:rsidR="00EC44A1" w:rsidRPr="004358F1" w:rsidRDefault="00EC44A1">
            <w:pPr>
              <w:contextualSpacing/>
            </w:pPr>
          </w:p>
        </w:tc>
        <w:tc>
          <w:tcPr>
            <w:tcW w:w="447" w:type="pct"/>
            <w:vAlign w:val="center"/>
          </w:tcPr>
          <w:p w:rsidR="00EC44A1" w:rsidRPr="004358F1" w:rsidRDefault="00EC44A1">
            <w:pPr>
              <w:contextualSpacing/>
              <w:jc w:val="center"/>
            </w:pPr>
          </w:p>
        </w:tc>
      </w:tr>
      <w:tr w:rsidR="00EC44A1" w:rsidRPr="004358F1" w:rsidTr="00EC44A1">
        <w:trPr>
          <w:trHeight w:val="953"/>
        </w:trPr>
        <w:tc>
          <w:tcPr>
            <w:tcW w:w="262" w:type="pct"/>
            <w:vAlign w:val="center"/>
          </w:tcPr>
          <w:p w:rsidR="00EC44A1" w:rsidRPr="004358F1" w:rsidRDefault="00EC44A1">
            <w:pPr>
              <w:contextualSpacing/>
              <w:jc w:val="center"/>
            </w:pPr>
            <w:r w:rsidRPr="004358F1">
              <w:t>4.</w:t>
            </w:r>
          </w:p>
        </w:tc>
        <w:tc>
          <w:tcPr>
            <w:tcW w:w="182" w:type="pct"/>
            <w:vAlign w:val="center"/>
          </w:tcPr>
          <w:p w:rsidR="00EC44A1" w:rsidRPr="004358F1" w:rsidRDefault="00EC44A1">
            <w:pPr>
              <w:contextualSpacing/>
            </w:pPr>
            <w:r w:rsidRPr="004358F1">
              <w:t>a.</w:t>
            </w:r>
          </w:p>
        </w:tc>
        <w:tc>
          <w:tcPr>
            <w:tcW w:w="3451" w:type="pct"/>
          </w:tcPr>
          <w:p w:rsidR="00EC44A1" w:rsidRPr="004358F1" w:rsidRDefault="00EC44A1">
            <w:r w:rsidRPr="004358F1">
              <w:t>Determine the quartile deviation and its coefficient from the following.</w:t>
            </w:r>
          </w:p>
          <w:tbl>
            <w:tblPr>
              <w:tblStyle w:val="TableGrid"/>
              <w:tblW w:w="0" w:type="auto"/>
              <w:tblLook w:val="04A0" w:firstRow="1" w:lastRow="0" w:firstColumn="1" w:lastColumn="0" w:noHBand="0" w:noVBand="1"/>
            </w:tblPr>
            <w:tblGrid>
              <w:gridCol w:w="1769"/>
              <w:gridCol w:w="456"/>
              <w:gridCol w:w="456"/>
              <w:gridCol w:w="576"/>
              <w:gridCol w:w="576"/>
              <w:gridCol w:w="576"/>
              <w:gridCol w:w="456"/>
              <w:gridCol w:w="456"/>
            </w:tblGrid>
            <w:tr w:rsidR="00EC44A1" w:rsidRPr="004358F1">
              <w:tc>
                <w:tcPr>
                  <w:tcW w:w="0" w:type="auto"/>
                </w:tcPr>
                <w:p w:rsidR="00EC44A1" w:rsidRPr="004358F1" w:rsidRDefault="00EC44A1">
                  <w:r w:rsidRPr="004358F1">
                    <w:t>Age in years</w:t>
                  </w:r>
                </w:p>
              </w:tc>
              <w:tc>
                <w:tcPr>
                  <w:tcW w:w="0" w:type="auto"/>
                </w:tcPr>
                <w:p w:rsidR="00EC44A1" w:rsidRPr="004358F1" w:rsidRDefault="00EC44A1">
                  <w:pPr>
                    <w:jc w:val="center"/>
                  </w:pPr>
                  <w:r w:rsidRPr="004358F1">
                    <w:t>20</w:t>
                  </w:r>
                </w:p>
              </w:tc>
              <w:tc>
                <w:tcPr>
                  <w:tcW w:w="0" w:type="auto"/>
                </w:tcPr>
                <w:p w:rsidR="00EC44A1" w:rsidRPr="004358F1" w:rsidRDefault="00EC44A1">
                  <w:pPr>
                    <w:jc w:val="center"/>
                  </w:pPr>
                  <w:r w:rsidRPr="004358F1">
                    <w:t>30</w:t>
                  </w:r>
                </w:p>
              </w:tc>
              <w:tc>
                <w:tcPr>
                  <w:tcW w:w="0" w:type="auto"/>
                </w:tcPr>
                <w:p w:rsidR="00EC44A1" w:rsidRPr="004358F1" w:rsidRDefault="00EC44A1">
                  <w:pPr>
                    <w:jc w:val="center"/>
                  </w:pPr>
                  <w:r w:rsidRPr="004358F1">
                    <w:t>40</w:t>
                  </w:r>
                </w:p>
              </w:tc>
              <w:tc>
                <w:tcPr>
                  <w:tcW w:w="0" w:type="auto"/>
                </w:tcPr>
                <w:p w:rsidR="00EC44A1" w:rsidRPr="004358F1" w:rsidRDefault="00EC44A1">
                  <w:pPr>
                    <w:jc w:val="center"/>
                  </w:pPr>
                  <w:r w:rsidRPr="004358F1">
                    <w:t>50</w:t>
                  </w:r>
                </w:p>
              </w:tc>
              <w:tc>
                <w:tcPr>
                  <w:tcW w:w="0" w:type="auto"/>
                </w:tcPr>
                <w:p w:rsidR="00EC44A1" w:rsidRPr="004358F1" w:rsidRDefault="00EC44A1">
                  <w:pPr>
                    <w:jc w:val="center"/>
                  </w:pPr>
                  <w:r w:rsidRPr="004358F1">
                    <w:t>60</w:t>
                  </w:r>
                </w:p>
              </w:tc>
              <w:tc>
                <w:tcPr>
                  <w:tcW w:w="0" w:type="auto"/>
                </w:tcPr>
                <w:p w:rsidR="00EC44A1" w:rsidRPr="004358F1" w:rsidRDefault="00EC44A1">
                  <w:pPr>
                    <w:jc w:val="center"/>
                  </w:pPr>
                  <w:r w:rsidRPr="004358F1">
                    <w:t>70</w:t>
                  </w:r>
                </w:p>
              </w:tc>
              <w:tc>
                <w:tcPr>
                  <w:tcW w:w="0" w:type="auto"/>
                </w:tcPr>
                <w:p w:rsidR="00EC44A1" w:rsidRPr="004358F1" w:rsidRDefault="00EC44A1">
                  <w:pPr>
                    <w:jc w:val="center"/>
                  </w:pPr>
                  <w:r w:rsidRPr="004358F1">
                    <w:t>80</w:t>
                  </w:r>
                </w:p>
              </w:tc>
            </w:tr>
            <w:tr w:rsidR="00EC44A1" w:rsidRPr="004358F1">
              <w:tc>
                <w:tcPr>
                  <w:tcW w:w="0" w:type="auto"/>
                </w:tcPr>
                <w:p w:rsidR="00EC44A1" w:rsidRPr="004358F1" w:rsidRDefault="00EC44A1">
                  <w:r w:rsidRPr="004358F1">
                    <w:t>No. of members</w:t>
                  </w:r>
                </w:p>
              </w:tc>
              <w:tc>
                <w:tcPr>
                  <w:tcW w:w="0" w:type="auto"/>
                </w:tcPr>
                <w:p w:rsidR="00EC44A1" w:rsidRPr="004358F1" w:rsidRDefault="00EC44A1">
                  <w:pPr>
                    <w:jc w:val="center"/>
                  </w:pPr>
                  <w:r w:rsidRPr="004358F1">
                    <w:t>3</w:t>
                  </w:r>
                </w:p>
              </w:tc>
              <w:tc>
                <w:tcPr>
                  <w:tcW w:w="0" w:type="auto"/>
                </w:tcPr>
                <w:p w:rsidR="00EC44A1" w:rsidRPr="004358F1" w:rsidRDefault="00EC44A1">
                  <w:pPr>
                    <w:jc w:val="center"/>
                  </w:pPr>
                  <w:r w:rsidRPr="004358F1">
                    <w:t>61</w:t>
                  </w:r>
                </w:p>
              </w:tc>
              <w:tc>
                <w:tcPr>
                  <w:tcW w:w="0" w:type="auto"/>
                </w:tcPr>
                <w:p w:rsidR="00EC44A1" w:rsidRPr="004358F1" w:rsidRDefault="00EC44A1">
                  <w:pPr>
                    <w:jc w:val="center"/>
                  </w:pPr>
                  <w:r w:rsidRPr="004358F1">
                    <w:t>132</w:t>
                  </w:r>
                </w:p>
              </w:tc>
              <w:tc>
                <w:tcPr>
                  <w:tcW w:w="0" w:type="auto"/>
                </w:tcPr>
                <w:p w:rsidR="00EC44A1" w:rsidRPr="004358F1" w:rsidRDefault="00EC44A1">
                  <w:pPr>
                    <w:jc w:val="center"/>
                  </w:pPr>
                  <w:r w:rsidRPr="004358F1">
                    <w:t>153</w:t>
                  </w:r>
                </w:p>
              </w:tc>
              <w:tc>
                <w:tcPr>
                  <w:tcW w:w="0" w:type="auto"/>
                </w:tcPr>
                <w:p w:rsidR="00EC44A1" w:rsidRPr="004358F1" w:rsidRDefault="00EC44A1">
                  <w:pPr>
                    <w:jc w:val="center"/>
                  </w:pPr>
                  <w:r w:rsidRPr="004358F1">
                    <w:t>140</w:t>
                  </w:r>
                </w:p>
              </w:tc>
              <w:tc>
                <w:tcPr>
                  <w:tcW w:w="0" w:type="auto"/>
                </w:tcPr>
                <w:p w:rsidR="00EC44A1" w:rsidRPr="004358F1" w:rsidRDefault="00EC44A1">
                  <w:pPr>
                    <w:jc w:val="center"/>
                  </w:pPr>
                  <w:r w:rsidRPr="004358F1">
                    <w:t>51</w:t>
                  </w:r>
                </w:p>
              </w:tc>
              <w:tc>
                <w:tcPr>
                  <w:tcW w:w="0" w:type="auto"/>
                </w:tcPr>
                <w:p w:rsidR="00EC44A1" w:rsidRPr="004358F1" w:rsidRDefault="00EC44A1">
                  <w:pPr>
                    <w:jc w:val="center"/>
                  </w:pPr>
                  <w:r w:rsidRPr="004358F1">
                    <w:t>3</w:t>
                  </w:r>
                </w:p>
              </w:tc>
            </w:tr>
          </w:tbl>
          <w:p w:rsidR="00EC44A1" w:rsidRPr="004358F1" w:rsidRDefault="00EC44A1">
            <w:pPr>
              <w:jc w:val="both"/>
            </w:pPr>
          </w:p>
        </w:tc>
        <w:tc>
          <w:tcPr>
            <w:tcW w:w="397" w:type="pct"/>
          </w:tcPr>
          <w:p w:rsidR="00EC44A1" w:rsidRPr="004358F1" w:rsidRDefault="00EC44A1">
            <w:pPr>
              <w:jc w:val="center"/>
            </w:pPr>
            <w:r w:rsidRPr="004358F1">
              <w:t>CO3</w:t>
            </w:r>
          </w:p>
        </w:tc>
        <w:tc>
          <w:tcPr>
            <w:tcW w:w="261" w:type="pct"/>
          </w:tcPr>
          <w:p w:rsidR="00EC44A1" w:rsidRPr="004358F1" w:rsidRDefault="00EC44A1">
            <w:pPr>
              <w:jc w:val="center"/>
            </w:pPr>
            <w:r w:rsidRPr="004358F1">
              <w:t>A</w:t>
            </w:r>
          </w:p>
        </w:tc>
        <w:tc>
          <w:tcPr>
            <w:tcW w:w="447" w:type="pct"/>
          </w:tcPr>
          <w:p w:rsidR="00EC44A1" w:rsidRPr="004358F1" w:rsidRDefault="00EC44A1">
            <w:pPr>
              <w:jc w:val="center"/>
            </w:pPr>
            <w:r w:rsidRPr="004358F1">
              <w:t>10</w:t>
            </w:r>
          </w:p>
        </w:tc>
      </w:tr>
      <w:tr w:rsidR="00EC44A1" w:rsidRPr="004358F1" w:rsidTr="00EC44A1">
        <w:trPr>
          <w:trHeight w:val="394"/>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r w:rsidRPr="004358F1">
              <w:t>b.</w:t>
            </w:r>
          </w:p>
        </w:tc>
        <w:tc>
          <w:tcPr>
            <w:tcW w:w="3451" w:type="pct"/>
          </w:tcPr>
          <w:p w:rsidR="00EC44A1" w:rsidRPr="004358F1" w:rsidRDefault="00EC44A1">
            <w:pPr>
              <w:jc w:val="both"/>
              <w:rPr>
                <w:bCs/>
              </w:rPr>
            </w:pPr>
            <w:r w:rsidRPr="004358F1">
              <w:rPr>
                <w:bCs/>
              </w:rPr>
              <w:t>Compute the mean deviation and its coefficient from the following series.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456"/>
              <w:gridCol w:w="456"/>
              <w:gridCol w:w="456"/>
              <w:gridCol w:w="456"/>
              <w:gridCol w:w="456"/>
              <w:gridCol w:w="456"/>
            </w:tblGrid>
            <w:tr w:rsidR="00EC44A1" w:rsidRPr="004358F1">
              <w:tc>
                <w:tcPr>
                  <w:tcW w:w="0" w:type="auto"/>
                  <w:vAlign w:val="center"/>
                </w:tcPr>
                <w:p w:rsidR="00EC44A1" w:rsidRPr="004358F1" w:rsidRDefault="00EC44A1">
                  <w:pPr>
                    <w:spacing w:after="10"/>
                    <w:jc w:val="center"/>
                  </w:pPr>
                  <w:r w:rsidRPr="004358F1">
                    <w:t>Marks</w:t>
                  </w:r>
                </w:p>
              </w:tc>
              <w:tc>
                <w:tcPr>
                  <w:tcW w:w="0" w:type="auto"/>
                  <w:vAlign w:val="center"/>
                </w:tcPr>
                <w:p w:rsidR="00EC44A1" w:rsidRPr="004358F1" w:rsidRDefault="00EC44A1">
                  <w:pPr>
                    <w:spacing w:after="10"/>
                    <w:jc w:val="center"/>
                  </w:pPr>
                  <w:r w:rsidRPr="004358F1">
                    <w:t>10</w:t>
                  </w:r>
                </w:p>
              </w:tc>
              <w:tc>
                <w:tcPr>
                  <w:tcW w:w="0" w:type="auto"/>
                  <w:vAlign w:val="center"/>
                </w:tcPr>
                <w:p w:rsidR="00EC44A1" w:rsidRPr="004358F1" w:rsidRDefault="00EC44A1">
                  <w:pPr>
                    <w:spacing w:after="10"/>
                    <w:jc w:val="center"/>
                  </w:pPr>
                  <w:r w:rsidRPr="004358F1">
                    <w:t>15</w:t>
                  </w:r>
                </w:p>
              </w:tc>
              <w:tc>
                <w:tcPr>
                  <w:tcW w:w="0" w:type="auto"/>
                  <w:vAlign w:val="center"/>
                </w:tcPr>
                <w:p w:rsidR="00EC44A1" w:rsidRPr="004358F1" w:rsidRDefault="00EC44A1">
                  <w:pPr>
                    <w:spacing w:after="10"/>
                    <w:jc w:val="center"/>
                  </w:pPr>
                  <w:r w:rsidRPr="004358F1">
                    <w:t>20</w:t>
                  </w:r>
                </w:p>
              </w:tc>
              <w:tc>
                <w:tcPr>
                  <w:tcW w:w="0" w:type="auto"/>
                  <w:vAlign w:val="center"/>
                </w:tcPr>
                <w:p w:rsidR="00EC44A1" w:rsidRPr="004358F1" w:rsidRDefault="00EC44A1">
                  <w:pPr>
                    <w:spacing w:after="10"/>
                    <w:jc w:val="center"/>
                  </w:pPr>
                  <w:r w:rsidRPr="004358F1">
                    <w:t>30</w:t>
                  </w:r>
                </w:p>
              </w:tc>
              <w:tc>
                <w:tcPr>
                  <w:tcW w:w="0" w:type="auto"/>
                  <w:vAlign w:val="center"/>
                </w:tcPr>
                <w:p w:rsidR="00EC44A1" w:rsidRPr="004358F1" w:rsidRDefault="00EC44A1">
                  <w:pPr>
                    <w:spacing w:after="10"/>
                    <w:jc w:val="center"/>
                  </w:pPr>
                  <w:r w:rsidRPr="004358F1">
                    <w:t>40</w:t>
                  </w:r>
                </w:p>
              </w:tc>
              <w:tc>
                <w:tcPr>
                  <w:tcW w:w="0" w:type="auto"/>
                  <w:vAlign w:val="center"/>
                </w:tcPr>
                <w:p w:rsidR="00EC44A1" w:rsidRPr="004358F1" w:rsidRDefault="00EC44A1">
                  <w:pPr>
                    <w:spacing w:after="10"/>
                    <w:jc w:val="center"/>
                  </w:pPr>
                  <w:r w:rsidRPr="004358F1">
                    <w:t>50</w:t>
                  </w:r>
                </w:p>
              </w:tc>
            </w:tr>
            <w:tr w:rsidR="00EC44A1" w:rsidRPr="004358F1">
              <w:tc>
                <w:tcPr>
                  <w:tcW w:w="0" w:type="auto"/>
                  <w:vAlign w:val="center"/>
                </w:tcPr>
                <w:p w:rsidR="00EC44A1" w:rsidRPr="004358F1" w:rsidRDefault="00EC44A1">
                  <w:pPr>
                    <w:spacing w:after="10"/>
                    <w:jc w:val="center"/>
                  </w:pPr>
                  <w:r w:rsidRPr="004358F1">
                    <w:t>Frequency</w:t>
                  </w:r>
                </w:p>
              </w:tc>
              <w:tc>
                <w:tcPr>
                  <w:tcW w:w="0" w:type="auto"/>
                  <w:vAlign w:val="center"/>
                </w:tcPr>
                <w:p w:rsidR="00EC44A1" w:rsidRPr="004358F1" w:rsidRDefault="00EC44A1">
                  <w:pPr>
                    <w:spacing w:after="10"/>
                    <w:jc w:val="center"/>
                  </w:pPr>
                  <w:r w:rsidRPr="004358F1">
                    <w:t>8</w:t>
                  </w:r>
                </w:p>
              </w:tc>
              <w:tc>
                <w:tcPr>
                  <w:tcW w:w="0" w:type="auto"/>
                  <w:vAlign w:val="center"/>
                </w:tcPr>
                <w:p w:rsidR="00EC44A1" w:rsidRPr="004358F1" w:rsidRDefault="00EC44A1">
                  <w:pPr>
                    <w:spacing w:after="10"/>
                    <w:jc w:val="center"/>
                  </w:pPr>
                  <w:r w:rsidRPr="004358F1">
                    <w:t>12</w:t>
                  </w:r>
                </w:p>
              </w:tc>
              <w:tc>
                <w:tcPr>
                  <w:tcW w:w="0" w:type="auto"/>
                  <w:vAlign w:val="center"/>
                </w:tcPr>
                <w:p w:rsidR="00EC44A1" w:rsidRPr="004358F1" w:rsidRDefault="00EC44A1">
                  <w:pPr>
                    <w:spacing w:after="10"/>
                    <w:jc w:val="center"/>
                  </w:pPr>
                  <w:r w:rsidRPr="004358F1">
                    <w:t>15</w:t>
                  </w:r>
                </w:p>
              </w:tc>
              <w:tc>
                <w:tcPr>
                  <w:tcW w:w="0" w:type="auto"/>
                  <w:vAlign w:val="center"/>
                </w:tcPr>
                <w:p w:rsidR="00EC44A1" w:rsidRPr="004358F1" w:rsidRDefault="00EC44A1">
                  <w:pPr>
                    <w:spacing w:after="10"/>
                    <w:jc w:val="center"/>
                  </w:pPr>
                  <w:r w:rsidRPr="004358F1">
                    <w:t>10</w:t>
                  </w:r>
                </w:p>
              </w:tc>
              <w:tc>
                <w:tcPr>
                  <w:tcW w:w="0" w:type="auto"/>
                  <w:vAlign w:val="center"/>
                </w:tcPr>
                <w:p w:rsidR="00EC44A1" w:rsidRPr="004358F1" w:rsidRDefault="00EC44A1">
                  <w:pPr>
                    <w:spacing w:after="10"/>
                    <w:jc w:val="center"/>
                  </w:pPr>
                  <w:r w:rsidRPr="004358F1">
                    <w:t>3</w:t>
                  </w:r>
                </w:p>
              </w:tc>
              <w:tc>
                <w:tcPr>
                  <w:tcW w:w="0" w:type="auto"/>
                  <w:vAlign w:val="center"/>
                </w:tcPr>
                <w:p w:rsidR="00EC44A1" w:rsidRPr="004358F1" w:rsidRDefault="00EC44A1">
                  <w:pPr>
                    <w:spacing w:after="10"/>
                    <w:jc w:val="center"/>
                  </w:pPr>
                  <w:r w:rsidRPr="004358F1">
                    <w:t>2</w:t>
                  </w:r>
                </w:p>
              </w:tc>
            </w:tr>
          </w:tbl>
          <w:p w:rsidR="00EC44A1" w:rsidRPr="004358F1" w:rsidRDefault="00EC44A1">
            <w:pPr>
              <w:rPr>
                <w:bCs/>
              </w:rPr>
            </w:pPr>
          </w:p>
        </w:tc>
        <w:tc>
          <w:tcPr>
            <w:tcW w:w="397" w:type="pct"/>
          </w:tcPr>
          <w:p w:rsidR="00EC44A1" w:rsidRPr="004358F1" w:rsidRDefault="00EC44A1">
            <w:pPr>
              <w:jc w:val="center"/>
            </w:pPr>
            <w:r w:rsidRPr="004358F1">
              <w:t>CO3</w:t>
            </w:r>
          </w:p>
        </w:tc>
        <w:tc>
          <w:tcPr>
            <w:tcW w:w="261" w:type="pct"/>
          </w:tcPr>
          <w:p w:rsidR="00EC44A1" w:rsidRPr="004358F1" w:rsidRDefault="00EC44A1">
            <w:pPr>
              <w:jc w:val="center"/>
            </w:pPr>
            <w:r w:rsidRPr="004358F1">
              <w:t>A</w:t>
            </w:r>
          </w:p>
        </w:tc>
        <w:tc>
          <w:tcPr>
            <w:tcW w:w="447" w:type="pct"/>
          </w:tcPr>
          <w:p w:rsidR="00EC44A1" w:rsidRPr="004358F1" w:rsidRDefault="00EC44A1">
            <w:pPr>
              <w:jc w:val="center"/>
            </w:pPr>
            <w:r w:rsidRPr="004358F1">
              <w:t>10</w:t>
            </w:r>
          </w:p>
        </w:tc>
      </w:tr>
      <w:tr w:rsidR="00EC44A1" w:rsidRPr="004358F1" w:rsidTr="00EC44A1">
        <w:trPr>
          <w:trHeight w:val="394"/>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p>
        </w:tc>
        <w:tc>
          <w:tcPr>
            <w:tcW w:w="3451" w:type="pct"/>
            <w:vAlign w:val="bottom"/>
          </w:tcPr>
          <w:p w:rsidR="00EC44A1" w:rsidRPr="004358F1" w:rsidRDefault="00EC44A1">
            <w:pPr>
              <w:contextualSpacing/>
              <w:jc w:val="both"/>
            </w:pPr>
          </w:p>
        </w:tc>
        <w:tc>
          <w:tcPr>
            <w:tcW w:w="397" w:type="pct"/>
            <w:vAlign w:val="center"/>
          </w:tcPr>
          <w:p w:rsidR="00EC44A1" w:rsidRPr="004358F1" w:rsidRDefault="00EC44A1">
            <w:pPr>
              <w:contextualSpacing/>
            </w:pPr>
          </w:p>
        </w:tc>
        <w:tc>
          <w:tcPr>
            <w:tcW w:w="261" w:type="pct"/>
            <w:vAlign w:val="center"/>
          </w:tcPr>
          <w:p w:rsidR="00EC44A1" w:rsidRPr="004358F1" w:rsidRDefault="00EC44A1">
            <w:pPr>
              <w:contextualSpacing/>
            </w:pPr>
          </w:p>
        </w:tc>
        <w:tc>
          <w:tcPr>
            <w:tcW w:w="447" w:type="pct"/>
            <w:vAlign w:val="center"/>
          </w:tcPr>
          <w:p w:rsidR="00EC44A1" w:rsidRPr="004358F1" w:rsidRDefault="00EC44A1">
            <w:pPr>
              <w:contextualSpacing/>
              <w:jc w:val="center"/>
            </w:pPr>
          </w:p>
        </w:tc>
      </w:tr>
      <w:tr w:rsidR="00EC44A1" w:rsidRPr="004358F1" w:rsidTr="00EC44A1">
        <w:trPr>
          <w:trHeight w:val="394"/>
        </w:trPr>
        <w:tc>
          <w:tcPr>
            <w:tcW w:w="262" w:type="pct"/>
            <w:vAlign w:val="center"/>
          </w:tcPr>
          <w:p w:rsidR="00EC44A1" w:rsidRPr="004358F1" w:rsidRDefault="00EC44A1">
            <w:pPr>
              <w:contextualSpacing/>
              <w:jc w:val="center"/>
            </w:pPr>
            <w:r w:rsidRPr="004358F1">
              <w:lastRenderedPageBreak/>
              <w:t>5.</w:t>
            </w:r>
          </w:p>
        </w:tc>
        <w:tc>
          <w:tcPr>
            <w:tcW w:w="182" w:type="pct"/>
            <w:vAlign w:val="center"/>
          </w:tcPr>
          <w:p w:rsidR="00EC44A1" w:rsidRPr="004358F1" w:rsidRDefault="00EC44A1">
            <w:pPr>
              <w:contextualSpacing/>
            </w:pPr>
            <w:r w:rsidRPr="004358F1">
              <w:t>a.</w:t>
            </w:r>
          </w:p>
        </w:tc>
        <w:tc>
          <w:tcPr>
            <w:tcW w:w="3451" w:type="pct"/>
          </w:tcPr>
          <w:p w:rsidR="00EC44A1" w:rsidRPr="004358F1" w:rsidRDefault="00EC44A1">
            <w:pPr>
              <w:spacing w:after="20"/>
              <w:jc w:val="both"/>
            </w:pPr>
            <w:r w:rsidRPr="004358F1">
              <w:t>For the given data.</w:t>
            </w:r>
          </w:p>
          <w:tbl>
            <w:tblPr>
              <w:tblStyle w:val="TableGrid"/>
              <w:tblW w:w="0" w:type="auto"/>
              <w:tblLook w:val="04A0" w:firstRow="1" w:lastRow="0" w:firstColumn="1" w:lastColumn="0" w:noHBand="0" w:noVBand="1"/>
            </w:tblPr>
            <w:tblGrid>
              <w:gridCol w:w="2076"/>
              <w:gridCol w:w="1116"/>
              <w:gridCol w:w="1116"/>
            </w:tblGrid>
            <w:tr w:rsidR="00EC44A1" w:rsidRPr="004358F1">
              <w:tc>
                <w:tcPr>
                  <w:tcW w:w="2076" w:type="dxa"/>
                </w:tcPr>
                <w:p w:rsidR="00EC44A1" w:rsidRPr="004358F1" w:rsidRDefault="00EC44A1">
                  <w:pPr>
                    <w:spacing w:after="20"/>
                    <w:jc w:val="both"/>
                  </w:pPr>
                </w:p>
              </w:tc>
              <w:tc>
                <w:tcPr>
                  <w:tcW w:w="1116" w:type="dxa"/>
                </w:tcPr>
                <w:p w:rsidR="00EC44A1" w:rsidRPr="004358F1" w:rsidRDefault="00EC44A1">
                  <w:pPr>
                    <w:spacing w:after="20"/>
                    <w:jc w:val="both"/>
                  </w:pPr>
                  <w:r w:rsidRPr="004358F1">
                    <w:t>Sample 1</w:t>
                  </w:r>
                </w:p>
              </w:tc>
              <w:tc>
                <w:tcPr>
                  <w:tcW w:w="1116" w:type="dxa"/>
                </w:tcPr>
                <w:p w:rsidR="00EC44A1" w:rsidRPr="004358F1" w:rsidRDefault="00EC44A1">
                  <w:pPr>
                    <w:spacing w:after="20"/>
                    <w:jc w:val="both"/>
                  </w:pPr>
                  <w:r w:rsidRPr="004358F1">
                    <w:t xml:space="preserve">Sample 2 </w:t>
                  </w:r>
                </w:p>
              </w:tc>
            </w:tr>
            <w:tr w:rsidR="00EC44A1" w:rsidRPr="004358F1">
              <w:tc>
                <w:tcPr>
                  <w:tcW w:w="2076" w:type="dxa"/>
                </w:tcPr>
                <w:p w:rsidR="00EC44A1" w:rsidRPr="004358F1" w:rsidRDefault="00EC44A1">
                  <w:pPr>
                    <w:spacing w:after="20"/>
                    <w:jc w:val="both"/>
                  </w:pPr>
                  <w:r w:rsidRPr="004358F1">
                    <w:t>Sample size</w:t>
                  </w:r>
                </w:p>
              </w:tc>
              <w:tc>
                <w:tcPr>
                  <w:tcW w:w="1116" w:type="dxa"/>
                </w:tcPr>
                <w:p w:rsidR="00EC44A1" w:rsidRPr="004358F1" w:rsidRDefault="00EC44A1">
                  <w:pPr>
                    <w:spacing w:after="20"/>
                    <w:jc w:val="center"/>
                  </w:pPr>
                  <w:r w:rsidRPr="004358F1">
                    <w:t>15</w:t>
                  </w:r>
                </w:p>
              </w:tc>
              <w:tc>
                <w:tcPr>
                  <w:tcW w:w="1116" w:type="dxa"/>
                </w:tcPr>
                <w:p w:rsidR="00EC44A1" w:rsidRPr="004358F1" w:rsidRDefault="00EC44A1">
                  <w:pPr>
                    <w:spacing w:after="20"/>
                    <w:jc w:val="center"/>
                  </w:pPr>
                  <w:r w:rsidRPr="004358F1">
                    <w:t>22</w:t>
                  </w:r>
                </w:p>
              </w:tc>
            </w:tr>
            <w:tr w:rsidR="00EC44A1" w:rsidRPr="004358F1">
              <w:tc>
                <w:tcPr>
                  <w:tcW w:w="2076" w:type="dxa"/>
                </w:tcPr>
                <w:p w:rsidR="00EC44A1" w:rsidRPr="004358F1" w:rsidRDefault="00EC44A1">
                  <w:pPr>
                    <w:spacing w:after="20"/>
                    <w:jc w:val="both"/>
                  </w:pPr>
                  <w:r w:rsidRPr="004358F1">
                    <w:t>Mean</w:t>
                  </w:r>
                </w:p>
              </w:tc>
              <w:tc>
                <w:tcPr>
                  <w:tcW w:w="1116" w:type="dxa"/>
                </w:tcPr>
                <w:p w:rsidR="00EC44A1" w:rsidRPr="004358F1" w:rsidRDefault="00EC44A1">
                  <w:pPr>
                    <w:spacing w:after="20"/>
                    <w:jc w:val="center"/>
                  </w:pPr>
                  <w:r w:rsidRPr="004358F1">
                    <w:t>3.5</w:t>
                  </w:r>
                </w:p>
              </w:tc>
              <w:tc>
                <w:tcPr>
                  <w:tcW w:w="1116" w:type="dxa"/>
                </w:tcPr>
                <w:p w:rsidR="00EC44A1" w:rsidRPr="004358F1" w:rsidRDefault="00EC44A1">
                  <w:pPr>
                    <w:spacing w:after="20"/>
                    <w:jc w:val="center"/>
                  </w:pPr>
                  <w:r w:rsidRPr="004358F1">
                    <w:t>4.7</w:t>
                  </w:r>
                </w:p>
              </w:tc>
            </w:tr>
            <w:tr w:rsidR="00EC44A1" w:rsidRPr="004358F1">
              <w:tc>
                <w:tcPr>
                  <w:tcW w:w="2076" w:type="dxa"/>
                </w:tcPr>
                <w:p w:rsidR="00EC44A1" w:rsidRPr="004358F1" w:rsidRDefault="00EC44A1">
                  <w:pPr>
                    <w:spacing w:after="20"/>
                  </w:pPr>
                  <w:r w:rsidRPr="004358F1">
                    <w:t>Standard Deviation</w:t>
                  </w:r>
                </w:p>
              </w:tc>
              <w:tc>
                <w:tcPr>
                  <w:tcW w:w="1116" w:type="dxa"/>
                </w:tcPr>
                <w:p w:rsidR="00EC44A1" w:rsidRPr="004358F1" w:rsidRDefault="00EC44A1">
                  <w:pPr>
                    <w:spacing w:after="20"/>
                    <w:jc w:val="center"/>
                  </w:pPr>
                  <w:r w:rsidRPr="004358F1">
                    <w:t>3</w:t>
                  </w:r>
                </w:p>
              </w:tc>
              <w:tc>
                <w:tcPr>
                  <w:tcW w:w="1116" w:type="dxa"/>
                </w:tcPr>
                <w:p w:rsidR="00EC44A1" w:rsidRPr="004358F1" w:rsidRDefault="00EC44A1">
                  <w:pPr>
                    <w:spacing w:after="20"/>
                    <w:jc w:val="center"/>
                  </w:pPr>
                  <w:r w:rsidRPr="004358F1">
                    <w:t>4</w:t>
                  </w:r>
                </w:p>
              </w:tc>
            </w:tr>
          </w:tbl>
          <w:p w:rsidR="00EC44A1" w:rsidRPr="004358F1" w:rsidRDefault="00EC44A1" w:rsidP="00EC44A1">
            <w:pPr>
              <w:numPr>
                <w:ilvl w:val="0"/>
                <w:numId w:val="21"/>
              </w:numPr>
              <w:spacing w:after="20"/>
              <w:jc w:val="both"/>
              <w:rPr>
                <w:bCs/>
              </w:rPr>
            </w:pPr>
            <w:r w:rsidRPr="004358F1">
              <w:t>Find which sam</w:t>
            </w:r>
            <w:r>
              <w:t>ple is having greater variation.</w:t>
            </w:r>
          </w:p>
          <w:p w:rsidR="00EC44A1" w:rsidRPr="004358F1" w:rsidRDefault="00EC44A1" w:rsidP="00EC44A1">
            <w:pPr>
              <w:numPr>
                <w:ilvl w:val="0"/>
                <w:numId w:val="21"/>
              </w:numPr>
              <w:spacing w:after="20"/>
              <w:jc w:val="both"/>
            </w:pPr>
            <w:r w:rsidRPr="004358F1">
              <w:t>Compute the combined mean</w:t>
            </w:r>
            <w:r>
              <w:t>.</w:t>
            </w:r>
          </w:p>
          <w:p w:rsidR="00EC44A1" w:rsidRPr="004358F1" w:rsidRDefault="00EC44A1" w:rsidP="00EC44A1">
            <w:pPr>
              <w:numPr>
                <w:ilvl w:val="0"/>
                <w:numId w:val="21"/>
              </w:numPr>
              <w:spacing w:after="20"/>
              <w:jc w:val="both"/>
            </w:pPr>
            <w:r w:rsidRPr="004358F1">
              <w:t>What is the combined standard deviation?</w:t>
            </w:r>
          </w:p>
        </w:tc>
        <w:tc>
          <w:tcPr>
            <w:tcW w:w="397" w:type="pct"/>
          </w:tcPr>
          <w:p w:rsidR="00EC44A1" w:rsidRPr="004358F1" w:rsidRDefault="00EC44A1">
            <w:pPr>
              <w:jc w:val="center"/>
            </w:pPr>
            <w:r w:rsidRPr="004358F1">
              <w:t>CO3</w:t>
            </w:r>
          </w:p>
        </w:tc>
        <w:tc>
          <w:tcPr>
            <w:tcW w:w="261" w:type="pct"/>
          </w:tcPr>
          <w:p w:rsidR="00EC44A1" w:rsidRPr="004358F1" w:rsidRDefault="00EC44A1">
            <w:pPr>
              <w:jc w:val="center"/>
            </w:pPr>
            <w:r w:rsidRPr="004358F1">
              <w:t>E</w:t>
            </w:r>
          </w:p>
        </w:tc>
        <w:tc>
          <w:tcPr>
            <w:tcW w:w="447" w:type="pct"/>
          </w:tcPr>
          <w:p w:rsidR="00EC44A1" w:rsidRPr="004358F1" w:rsidRDefault="00EC44A1">
            <w:pPr>
              <w:jc w:val="center"/>
            </w:pPr>
            <w:r w:rsidRPr="004358F1">
              <w:t>10</w:t>
            </w:r>
          </w:p>
        </w:tc>
      </w:tr>
      <w:tr w:rsidR="00EC44A1" w:rsidRPr="004358F1" w:rsidTr="00EC44A1">
        <w:trPr>
          <w:trHeight w:val="1220"/>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r w:rsidRPr="004358F1">
              <w:t>b.</w:t>
            </w:r>
          </w:p>
        </w:tc>
        <w:tc>
          <w:tcPr>
            <w:tcW w:w="3451" w:type="pct"/>
          </w:tcPr>
          <w:p w:rsidR="00EC44A1" w:rsidRPr="004358F1" w:rsidRDefault="00EC44A1">
            <w:pPr>
              <w:autoSpaceDE w:val="0"/>
              <w:autoSpaceDN w:val="0"/>
              <w:adjustRightInd w:val="0"/>
              <w:spacing w:after="10"/>
            </w:pPr>
            <w:r w:rsidRPr="004358F1">
              <w:t>The following data were obtained while observing the life span of a few neon lights of a company. Calculate mean deviation  and its coefficient.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3"/>
              <w:gridCol w:w="656"/>
              <w:gridCol w:w="656"/>
              <w:gridCol w:w="776"/>
              <w:gridCol w:w="896"/>
              <w:gridCol w:w="896"/>
            </w:tblGrid>
            <w:tr w:rsidR="00EC44A1" w:rsidRPr="004358F1">
              <w:tc>
                <w:tcPr>
                  <w:tcW w:w="2083" w:type="dxa"/>
                  <w:vAlign w:val="center"/>
                </w:tcPr>
                <w:p w:rsidR="00EC44A1" w:rsidRPr="004358F1" w:rsidRDefault="00EC44A1">
                  <w:pPr>
                    <w:spacing w:after="10"/>
                    <w:jc w:val="center"/>
                  </w:pPr>
                  <w:r w:rsidRPr="004358F1">
                    <w:t>Life span (Years)</w:t>
                  </w:r>
                </w:p>
              </w:tc>
              <w:tc>
                <w:tcPr>
                  <w:tcW w:w="656" w:type="dxa"/>
                  <w:vAlign w:val="center"/>
                </w:tcPr>
                <w:p w:rsidR="00EC44A1" w:rsidRPr="004358F1" w:rsidRDefault="00EC44A1">
                  <w:pPr>
                    <w:spacing w:after="10"/>
                    <w:jc w:val="center"/>
                  </w:pPr>
                  <w:r w:rsidRPr="004358F1">
                    <w:t>4 - 6</w:t>
                  </w:r>
                </w:p>
              </w:tc>
              <w:tc>
                <w:tcPr>
                  <w:tcW w:w="656" w:type="dxa"/>
                  <w:vAlign w:val="center"/>
                </w:tcPr>
                <w:p w:rsidR="00EC44A1" w:rsidRPr="004358F1" w:rsidRDefault="00EC44A1">
                  <w:pPr>
                    <w:spacing w:after="10"/>
                    <w:jc w:val="center"/>
                  </w:pPr>
                  <w:r w:rsidRPr="004358F1">
                    <w:t>6 - 8</w:t>
                  </w:r>
                </w:p>
              </w:tc>
              <w:tc>
                <w:tcPr>
                  <w:tcW w:w="776" w:type="dxa"/>
                  <w:vAlign w:val="center"/>
                </w:tcPr>
                <w:p w:rsidR="00EC44A1" w:rsidRPr="004358F1" w:rsidRDefault="00EC44A1">
                  <w:pPr>
                    <w:spacing w:after="10"/>
                    <w:jc w:val="center"/>
                  </w:pPr>
                  <w:r w:rsidRPr="004358F1">
                    <w:t>8 - 10</w:t>
                  </w:r>
                </w:p>
              </w:tc>
              <w:tc>
                <w:tcPr>
                  <w:tcW w:w="896" w:type="dxa"/>
                  <w:vAlign w:val="center"/>
                </w:tcPr>
                <w:p w:rsidR="00EC44A1" w:rsidRPr="004358F1" w:rsidRDefault="00EC44A1">
                  <w:pPr>
                    <w:spacing w:after="10"/>
                    <w:jc w:val="center"/>
                  </w:pPr>
                  <w:r w:rsidRPr="004358F1">
                    <w:t>10 - 12</w:t>
                  </w:r>
                </w:p>
              </w:tc>
              <w:tc>
                <w:tcPr>
                  <w:tcW w:w="896" w:type="dxa"/>
                  <w:vAlign w:val="center"/>
                </w:tcPr>
                <w:p w:rsidR="00EC44A1" w:rsidRPr="004358F1" w:rsidRDefault="00EC44A1">
                  <w:pPr>
                    <w:spacing w:after="10"/>
                    <w:jc w:val="center"/>
                  </w:pPr>
                  <w:r w:rsidRPr="004358F1">
                    <w:t>12 - 14</w:t>
                  </w:r>
                </w:p>
              </w:tc>
            </w:tr>
            <w:tr w:rsidR="00EC44A1" w:rsidRPr="004358F1">
              <w:tc>
                <w:tcPr>
                  <w:tcW w:w="2083" w:type="dxa"/>
                  <w:vAlign w:val="center"/>
                </w:tcPr>
                <w:p w:rsidR="00EC44A1" w:rsidRPr="004358F1" w:rsidRDefault="00EC44A1">
                  <w:pPr>
                    <w:spacing w:after="10"/>
                    <w:jc w:val="center"/>
                  </w:pPr>
                  <w:r w:rsidRPr="004358F1">
                    <w:t xml:space="preserve">No. of Neon Lights </w:t>
                  </w:r>
                </w:p>
              </w:tc>
              <w:tc>
                <w:tcPr>
                  <w:tcW w:w="656" w:type="dxa"/>
                  <w:vAlign w:val="center"/>
                </w:tcPr>
                <w:p w:rsidR="00EC44A1" w:rsidRPr="004358F1" w:rsidRDefault="00EC44A1">
                  <w:pPr>
                    <w:spacing w:after="10"/>
                    <w:jc w:val="center"/>
                  </w:pPr>
                  <w:r w:rsidRPr="004358F1">
                    <w:t>10</w:t>
                  </w:r>
                </w:p>
              </w:tc>
              <w:tc>
                <w:tcPr>
                  <w:tcW w:w="656" w:type="dxa"/>
                  <w:vAlign w:val="center"/>
                </w:tcPr>
                <w:p w:rsidR="00EC44A1" w:rsidRPr="004358F1" w:rsidRDefault="00EC44A1">
                  <w:pPr>
                    <w:spacing w:after="10"/>
                    <w:jc w:val="center"/>
                  </w:pPr>
                  <w:r w:rsidRPr="004358F1">
                    <w:t>17</w:t>
                  </w:r>
                </w:p>
              </w:tc>
              <w:tc>
                <w:tcPr>
                  <w:tcW w:w="776" w:type="dxa"/>
                  <w:vAlign w:val="center"/>
                </w:tcPr>
                <w:p w:rsidR="00EC44A1" w:rsidRPr="004358F1" w:rsidRDefault="00EC44A1">
                  <w:pPr>
                    <w:spacing w:after="10"/>
                    <w:jc w:val="center"/>
                  </w:pPr>
                  <w:r w:rsidRPr="004358F1">
                    <w:t>32</w:t>
                  </w:r>
                </w:p>
              </w:tc>
              <w:tc>
                <w:tcPr>
                  <w:tcW w:w="896" w:type="dxa"/>
                  <w:vAlign w:val="center"/>
                </w:tcPr>
                <w:p w:rsidR="00EC44A1" w:rsidRPr="004358F1" w:rsidRDefault="00EC44A1">
                  <w:pPr>
                    <w:spacing w:after="10"/>
                    <w:jc w:val="center"/>
                  </w:pPr>
                  <w:r w:rsidRPr="004358F1">
                    <w:t>21</w:t>
                  </w:r>
                </w:p>
              </w:tc>
              <w:tc>
                <w:tcPr>
                  <w:tcW w:w="896" w:type="dxa"/>
                  <w:vAlign w:val="center"/>
                </w:tcPr>
                <w:p w:rsidR="00EC44A1" w:rsidRPr="004358F1" w:rsidRDefault="00EC44A1">
                  <w:pPr>
                    <w:spacing w:after="10"/>
                    <w:jc w:val="center"/>
                  </w:pPr>
                  <w:r w:rsidRPr="004358F1">
                    <w:t>20</w:t>
                  </w:r>
                </w:p>
              </w:tc>
            </w:tr>
          </w:tbl>
          <w:p w:rsidR="00EC44A1" w:rsidRPr="004358F1" w:rsidRDefault="00EC44A1">
            <w:pPr>
              <w:jc w:val="both"/>
              <w:rPr>
                <w:bCs/>
              </w:rPr>
            </w:pPr>
          </w:p>
        </w:tc>
        <w:tc>
          <w:tcPr>
            <w:tcW w:w="397" w:type="pct"/>
          </w:tcPr>
          <w:p w:rsidR="00EC44A1" w:rsidRPr="004358F1" w:rsidRDefault="00EC44A1">
            <w:pPr>
              <w:jc w:val="center"/>
            </w:pPr>
            <w:r w:rsidRPr="004358F1">
              <w:t>CO3</w:t>
            </w:r>
          </w:p>
        </w:tc>
        <w:tc>
          <w:tcPr>
            <w:tcW w:w="261" w:type="pct"/>
          </w:tcPr>
          <w:p w:rsidR="00EC44A1" w:rsidRPr="004358F1" w:rsidRDefault="00EC44A1">
            <w:pPr>
              <w:jc w:val="center"/>
            </w:pPr>
            <w:r w:rsidRPr="004358F1">
              <w:t>E</w:t>
            </w:r>
          </w:p>
        </w:tc>
        <w:tc>
          <w:tcPr>
            <w:tcW w:w="447" w:type="pct"/>
          </w:tcPr>
          <w:p w:rsidR="00EC44A1" w:rsidRPr="004358F1" w:rsidRDefault="00EC44A1">
            <w:pPr>
              <w:jc w:val="center"/>
            </w:pPr>
            <w:r w:rsidRPr="004358F1">
              <w:t>10</w:t>
            </w:r>
          </w:p>
        </w:tc>
      </w:tr>
      <w:tr w:rsidR="00EC44A1" w:rsidRPr="004358F1" w:rsidTr="00EC44A1">
        <w:trPr>
          <w:trHeight w:val="261"/>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p>
        </w:tc>
        <w:tc>
          <w:tcPr>
            <w:tcW w:w="3451" w:type="pct"/>
            <w:vAlign w:val="bottom"/>
          </w:tcPr>
          <w:p w:rsidR="00EC44A1" w:rsidRPr="004358F1" w:rsidRDefault="00EC44A1">
            <w:pPr>
              <w:contextualSpacing/>
              <w:jc w:val="center"/>
            </w:pPr>
            <w:r w:rsidRPr="004358F1">
              <w:rPr>
                <w:b/>
                <w:bCs/>
              </w:rPr>
              <w:t>(OR)</w:t>
            </w:r>
          </w:p>
        </w:tc>
        <w:tc>
          <w:tcPr>
            <w:tcW w:w="397" w:type="pct"/>
            <w:vAlign w:val="center"/>
          </w:tcPr>
          <w:p w:rsidR="00EC44A1" w:rsidRPr="004358F1" w:rsidRDefault="00EC44A1">
            <w:pPr>
              <w:contextualSpacing/>
            </w:pPr>
          </w:p>
        </w:tc>
        <w:tc>
          <w:tcPr>
            <w:tcW w:w="261" w:type="pct"/>
            <w:vAlign w:val="center"/>
          </w:tcPr>
          <w:p w:rsidR="00EC44A1" w:rsidRPr="004358F1" w:rsidRDefault="00EC44A1">
            <w:pPr>
              <w:contextualSpacing/>
            </w:pPr>
          </w:p>
        </w:tc>
        <w:tc>
          <w:tcPr>
            <w:tcW w:w="447" w:type="pct"/>
            <w:vAlign w:val="center"/>
          </w:tcPr>
          <w:p w:rsidR="00EC44A1" w:rsidRPr="004358F1" w:rsidRDefault="00EC44A1">
            <w:pPr>
              <w:contextualSpacing/>
              <w:jc w:val="center"/>
            </w:pPr>
          </w:p>
        </w:tc>
      </w:tr>
      <w:tr w:rsidR="00EC44A1" w:rsidRPr="004358F1" w:rsidTr="00EC44A1">
        <w:trPr>
          <w:trHeight w:val="2017"/>
        </w:trPr>
        <w:tc>
          <w:tcPr>
            <w:tcW w:w="262" w:type="pct"/>
            <w:vAlign w:val="center"/>
          </w:tcPr>
          <w:p w:rsidR="00EC44A1" w:rsidRPr="004358F1" w:rsidRDefault="00EC44A1">
            <w:pPr>
              <w:contextualSpacing/>
              <w:jc w:val="center"/>
            </w:pPr>
            <w:r w:rsidRPr="004358F1">
              <w:t>6.</w:t>
            </w:r>
          </w:p>
        </w:tc>
        <w:tc>
          <w:tcPr>
            <w:tcW w:w="182" w:type="pct"/>
            <w:vAlign w:val="center"/>
          </w:tcPr>
          <w:p w:rsidR="00EC44A1" w:rsidRPr="004358F1" w:rsidRDefault="00EC44A1">
            <w:pPr>
              <w:contextualSpacing/>
            </w:pPr>
            <w:r w:rsidRPr="004358F1">
              <w:t>a.</w:t>
            </w:r>
          </w:p>
        </w:tc>
        <w:tc>
          <w:tcPr>
            <w:tcW w:w="3451" w:type="pct"/>
          </w:tcPr>
          <w:p w:rsidR="00EC44A1" w:rsidRPr="004358F1" w:rsidRDefault="00EC44A1">
            <w:pPr>
              <w:autoSpaceDE w:val="0"/>
              <w:autoSpaceDN w:val="0"/>
              <w:adjustRightInd w:val="0"/>
              <w:contextualSpacing/>
            </w:pPr>
            <w:r w:rsidRPr="004358F1">
              <w:t>Find Karl Pearson’s coefficient of correlation between advertisement expenditure and sales.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6"/>
              <w:gridCol w:w="545"/>
              <w:gridCol w:w="545"/>
              <w:gridCol w:w="544"/>
              <w:gridCol w:w="544"/>
              <w:gridCol w:w="544"/>
              <w:gridCol w:w="544"/>
              <w:gridCol w:w="544"/>
              <w:gridCol w:w="544"/>
              <w:gridCol w:w="544"/>
              <w:gridCol w:w="544"/>
            </w:tblGrid>
            <w:tr w:rsidR="00EC44A1" w:rsidRPr="004358F1">
              <w:tc>
                <w:tcPr>
                  <w:tcW w:w="1678" w:type="dxa"/>
                  <w:vAlign w:val="center"/>
                </w:tcPr>
                <w:p w:rsidR="00EC44A1" w:rsidRPr="004358F1" w:rsidRDefault="00EC44A1">
                  <w:pPr>
                    <w:contextualSpacing/>
                  </w:pPr>
                  <w:r w:rsidRPr="004358F1">
                    <w:t>Advertisement Expenditure (Rs. in lakhs)</w:t>
                  </w:r>
                </w:p>
              </w:tc>
              <w:tc>
                <w:tcPr>
                  <w:tcW w:w="550" w:type="dxa"/>
                  <w:vAlign w:val="center"/>
                </w:tcPr>
                <w:p w:rsidR="00EC44A1" w:rsidRPr="004358F1" w:rsidRDefault="00EC44A1">
                  <w:pPr>
                    <w:contextualSpacing/>
                    <w:jc w:val="center"/>
                  </w:pPr>
                  <w:r w:rsidRPr="004358F1">
                    <w:t>10</w:t>
                  </w:r>
                </w:p>
              </w:tc>
              <w:tc>
                <w:tcPr>
                  <w:tcW w:w="550" w:type="dxa"/>
                  <w:vAlign w:val="center"/>
                </w:tcPr>
                <w:p w:rsidR="00EC44A1" w:rsidRPr="004358F1" w:rsidRDefault="00EC44A1">
                  <w:pPr>
                    <w:contextualSpacing/>
                    <w:jc w:val="center"/>
                  </w:pPr>
                  <w:r w:rsidRPr="004358F1">
                    <w:t>12</w:t>
                  </w:r>
                </w:p>
              </w:tc>
              <w:tc>
                <w:tcPr>
                  <w:tcW w:w="550" w:type="dxa"/>
                  <w:vAlign w:val="center"/>
                </w:tcPr>
                <w:p w:rsidR="00EC44A1" w:rsidRPr="004358F1" w:rsidRDefault="00EC44A1">
                  <w:pPr>
                    <w:contextualSpacing/>
                    <w:jc w:val="center"/>
                  </w:pPr>
                  <w:r w:rsidRPr="004358F1">
                    <w:t>18</w:t>
                  </w:r>
                </w:p>
              </w:tc>
              <w:tc>
                <w:tcPr>
                  <w:tcW w:w="550" w:type="dxa"/>
                  <w:vAlign w:val="center"/>
                </w:tcPr>
                <w:p w:rsidR="00EC44A1" w:rsidRPr="004358F1" w:rsidRDefault="00EC44A1">
                  <w:pPr>
                    <w:contextualSpacing/>
                  </w:pPr>
                  <w:r w:rsidRPr="004358F1">
                    <w:t>8</w:t>
                  </w:r>
                </w:p>
              </w:tc>
              <w:tc>
                <w:tcPr>
                  <w:tcW w:w="550" w:type="dxa"/>
                  <w:vAlign w:val="center"/>
                </w:tcPr>
                <w:p w:rsidR="00EC44A1" w:rsidRPr="004358F1" w:rsidRDefault="00EC44A1">
                  <w:pPr>
                    <w:contextualSpacing/>
                  </w:pPr>
                  <w:r w:rsidRPr="004358F1">
                    <w:t>13</w:t>
                  </w:r>
                </w:p>
              </w:tc>
              <w:tc>
                <w:tcPr>
                  <w:tcW w:w="550" w:type="dxa"/>
                  <w:vAlign w:val="center"/>
                </w:tcPr>
                <w:p w:rsidR="00EC44A1" w:rsidRPr="004358F1" w:rsidRDefault="00EC44A1">
                  <w:pPr>
                    <w:contextualSpacing/>
                    <w:jc w:val="center"/>
                  </w:pPr>
                  <w:r w:rsidRPr="004358F1">
                    <w:t>20</w:t>
                  </w:r>
                </w:p>
              </w:tc>
              <w:tc>
                <w:tcPr>
                  <w:tcW w:w="550" w:type="dxa"/>
                  <w:vAlign w:val="center"/>
                </w:tcPr>
                <w:p w:rsidR="00EC44A1" w:rsidRPr="004358F1" w:rsidRDefault="00EC44A1">
                  <w:pPr>
                    <w:contextualSpacing/>
                    <w:jc w:val="center"/>
                  </w:pPr>
                  <w:r w:rsidRPr="004358F1">
                    <w:t>22</w:t>
                  </w:r>
                </w:p>
              </w:tc>
              <w:tc>
                <w:tcPr>
                  <w:tcW w:w="550" w:type="dxa"/>
                  <w:vAlign w:val="center"/>
                </w:tcPr>
                <w:p w:rsidR="00EC44A1" w:rsidRPr="004358F1" w:rsidRDefault="00EC44A1">
                  <w:pPr>
                    <w:contextualSpacing/>
                    <w:jc w:val="center"/>
                  </w:pPr>
                  <w:r w:rsidRPr="004358F1">
                    <w:t>15</w:t>
                  </w:r>
                </w:p>
              </w:tc>
              <w:tc>
                <w:tcPr>
                  <w:tcW w:w="550" w:type="dxa"/>
                  <w:vAlign w:val="center"/>
                </w:tcPr>
                <w:p w:rsidR="00EC44A1" w:rsidRPr="004358F1" w:rsidRDefault="00EC44A1">
                  <w:pPr>
                    <w:contextualSpacing/>
                    <w:jc w:val="center"/>
                  </w:pPr>
                  <w:r w:rsidRPr="004358F1">
                    <w:t>5</w:t>
                  </w:r>
                </w:p>
              </w:tc>
              <w:tc>
                <w:tcPr>
                  <w:tcW w:w="550" w:type="dxa"/>
                  <w:vAlign w:val="center"/>
                </w:tcPr>
                <w:p w:rsidR="00EC44A1" w:rsidRPr="004358F1" w:rsidRDefault="00EC44A1">
                  <w:pPr>
                    <w:contextualSpacing/>
                    <w:jc w:val="center"/>
                  </w:pPr>
                  <w:r w:rsidRPr="004358F1">
                    <w:t>17</w:t>
                  </w:r>
                </w:p>
              </w:tc>
            </w:tr>
            <w:tr w:rsidR="00EC44A1" w:rsidRPr="004358F1">
              <w:tc>
                <w:tcPr>
                  <w:tcW w:w="1678" w:type="dxa"/>
                  <w:vAlign w:val="center"/>
                </w:tcPr>
                <w:p w:rsidR="00EC44A1" w:rsidRPr="004358F1" w:rsidRDefault="00EC44A1">
                  <w:pPr>
                    <w:contextualSpacing/>
                  </w:pPr>
                  <w:r w:rsidRPr="004358F1">
                    <w:t xml:space="preserve">Sales </w:t>
                  </w:r>
                </w:p>
                <w:p w:rsidR="00EC44A1" w:rsidRPr="004358F1" w:rsidRDefault="00EC44A1">
                  <w:pPr>
                    <w:contextualSpacing/>
                  </w:pPr>
                  <w:r w:rsidRPr="004358F1">
                    <w:t>(Rs. in lakhs)</w:t>
                  </w:r>
                </w:p>
              </w:tc>
              <w:tc>
                <w:tcPr>
                  <w:tcW w:w="550" w:type="dxa"/>
                  <w:vAlign w:val="center"/>
                </w:tcPr>
                <w:p w:rsidR="00EC44A1" w:rsidRPr="004358F1" w:rsidRDefault="00EC44A1">
                  <w:pPr>
                    <w:contextualSpacing/>
                    <w:jc w:val="center"/>
                  </w:pPr>
                  <w:r w:rsidRPr="004358F1">
                    <w:t>88</w:t>
                  </w:r>
                </w:p>
              </w:tc>
              <w:tc>
                <w:tcPr>
                  <w:tcW w:w="550" w:type="dxa"/>
                  <w:vAlign w:val="center"/>
                </w:tcPr>
                <w:p w:rsidR="00EC44A1" w:rsidRPr="004358F1" w:rsidRDefault="00EC44A1">
                  <w:pPr>
                    <w:contextualSpacing/>
                    <w:jc w:val="center"/>
                  </w:pPr>
                  <w:r w:rsidRPr="004358F1">
                    <w:t>90</w:t>
                  </w:r>
                </w:p>
              </w:tc>
              <w:tc>
                <w:tcPr>
                  <w:tcW w:w="550" w:type="dxa"/>
                  <w:vAlign w:val="center"/>
                </w:tcPr>
                <w:p w:rsidR="00EC44A1" w:rsidRPr="004358F1" w:rsidRDefault="00EC44A1">
                  <w:pPr>
                    <w:contextualSpacing/>
                    <w:jc w:val="center"/>
                  </w:pPr>
                  <w:r w:rsidRPr="004358F1">
                    <w:t>94</w:t>
                  </w:r>
                </w:p>
              </w:tc>
              <w:tc>
                <w:tcPr>
                  <w:tcW w:w="550" w:type="dxa"/>
                  <w:vAlign w:val="center"/>
                </w:tcPr>
                <w:p w:rsidR="00EC44A1" w:rsidRPr="004358F1" w:rsidRDefault="00EC44A1">
                  <w:pPr>
                    <w:contextualSpacing/>
                    <w:jc w:val="center"/>
                  </w:pPr>
                  <w:r w:rsidRPr="004358F1">
                    <w:t>86</w:t>
                  </w:r>
                </w:p>
              </w:tc>
              <w:tc>
                <w:tcPr>
                  <w:tcW w:w="550" w:type="dxa"/>
                  <w:vAlign w:val="center"/>
                </w:tcPr>
                <w:p w:rsidR="00EC44A1" w:rsidRPr="004358F1" w:rsidRDefault="00EC44A1">
                  <w:pPr>
                    <w:contextualSpacing/>
                    <w:jc w:val="center"/>
                  </w:pPr>
                  <w:r w:rsidRPr="004358F1">
                    <w:t>87</w:t>
                  </w:r>
                </w:p>
              </w:tc>
              <w:tc>
                <w:tcPr>
                  <w:tcW w:w="550" w:type="dxa"/>
                  <w:vAlign w:val="center"/>
                </w:tcPr>
                <w:p w:rsidR="00EC44A1" w:rsidRPr="004358F1" w:rsidRDefault="00EC44A1">
                  <w:pPr>
                    <w:contextualSpacing/>
                    <w:jc w:val="center"/>
                  </w:pPr>
                  <w:r w:rsidRPr="004358F1">
                    <w:t>92</w:t>
                  </w:r>
                </w:p>
              </w:tc>
              <w:tc>
                <w:tcPr>
                  <w:tcW w:w="550" w:type="dxa"/>
                  <w:vAlign w:val="center"/>
                </w:tcPr>
                <w:p w:rsidR="00EC44A1" w:rsidRPr="004358F1" w:rsidRDefault="00EC44A1">
                  <w:pPr>
                    <w:contextualSpacing/>
                    <w:jc w:val="center"/>
                  </w:pPr>
                  <w:r w:rsidRPr="004358F1">
                    <w:t>96</w:t>
                  </w:r>
                </w:p>
              </w:tc>
              <w:tc>
                <w:tcPr>
                  <w:tcW w:w="550" w:type="dxa"/>
                  <w:vAlign w:val="center"/>
                </w:tcPr>
                <w:p w:rsidR="00EC44A1" w:rsidRPr="004358F1" w:rsidRDefault="00EC44A1">
                  <w:pPr>
                    <w:contextualSpacing/>
                    <w:jc w:val="center"/>
                  </w:pPr>
                  <w:r w:rsidRPr="004358F1">
                    <w:t>94</w:t>
                  </w:r>
                </w:p>
              </w:tc>
              <w:tc>
                <w:tcPr>
                  <w:tcW w:w="550" w:type="dxa"/>
                  <w:vAlign w:val="center"/>
                </w:tcPr>
                <w:p w:rsidR="00EC44A1" w:rsidRPr="004358F1" w:rsidRDefault="00EC44A1">
                  <w:pPr>
                    <w:contextualSpacing/>
                    <w:jc w:val="center"/>
                  </w:pPr>
                  <w:r w:rsidRPr="004358F1">
                    <w:t>88</w:t>
                  </w:r>
                </w:p>
              </w:tc>
              <w:tc>
                <w:tcPr>
                  <w:tcW w:w="550" w:type="dxa"/>
                  <w:vAlign w:val="center"/>
                </w:tcPr>
                <w:p w:rsidR="00EC44A1" w:rsidRPr="004358F1" w:rsidRDefault="00EC44A1">
                  <w:pPr>
                    <w:contextualSpacing/>
                    <w:jc w:val="center"/>
                  </w:pPr>
                  <w:r w:rsidRPr="004358F1">
                    <w:t>85</w:t>
                  </w:r>
                </w:p>
              </w:tc>
            </w:tr>
          </w:tbl>
          <w:p w:rsidR="00EC44A1" w:rsidRPr="004358F1" w:rsidRDefault="00EC44A1">
            <w:pPr>
              <w:jc w:val="both"/>
            </w:pPr>
          </w:p>
        </w:tc>
        <w:tc>
          <w:tcPr>
            <w:tcW w:w="397" w:type="pct"/>
          </w:tcPr>
          <w:p w:rsidR="00EC44A1" w:rsidRPr="004358F1" w:rsidRDefault="00EC44A1">
            <w:pPr>
              <w:jc w:val="center"/>
            </w:pPr>
            <w:r w:rsidRPr="004358F1">
              <w:t>CO4</w:t>
            </w:r>
          </w:p>
        </w:tc>
        <w:tc>
          <w:tcPr>
            <w:tcW w:w="261" w:type="pct"/>
          </w:tcPr>
          <w:p w:rsidR="00EC44A1" w:rsidRPr="004358F1" w:rsidRDefault="00EC44A1">
            <w:pPr>
              <w:jc w:val="center"/>
            </w:pPr>
            <w:r w:rsidRPr="004358F1">
              <w:t>An</w:t>
            </w:r>
          </w:p>
        </w:tc>
        <w:tc>
          <w:tcPr>
            <w:tcW w:w="447" w:type="pct"/>
          </w:tcPr>
          <w:p w:rsidR="00EC44A1" w:rsidRPr="004358F1" w:rsidRDefault="00EC44A1">
            <w:pPr>
              <w:jc w:val="center"/>
            </w:pPr>
            <w:r w:rsidRPr="004358F1">
              <w:t>10</w:t>
            </w:r>
          </w:p>
        </w:tc>
      </w:tr>
      <w:tr w:rsidR="00EC44A1" w:rsidRPr="004358F1" w:rsidTr="00EC44A1">
        <w:trPr>
          <w:trHeight w:val="394"/>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r w:rsidRPr="004358F1">
              <w:t>b.</w:t>
            </w:r>
          </w:p>
        </w:tc>
        <w:tc>
          <w:tcPr>
            <w:tcW w:w="3451" w:type="pct"/>
          </w:tcPr>
          <w:p w:rsidR="00EC44A1" w:rsidRPr="004358F1" w:rsidRDefault="00EC44A1">
            <w:pPr>
              <w:autoSpaceDE w:val="0"/>
              <w:autoSpaceDN w:val="0"/>
              <w:adjustRightInd w:val="0"/>
              <w:spacing w:after="10"/>
              <w:contextualSpacing/>
            </w:pPr>
            <w:r w:rsidRPr="004358F1">
              <w:t>Rankings of ten trainees at the beginning (X) and at the end (Y) of a certain course are given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
              <w:gridCol w:w="390"/>
              <w:gridCol w:w="377"/>
              <w:gridCol w:w="377"/>
              <w:gridCol w:w="390"/>
              <w:gridCol w:w="363"/>
              <w:gridCol w:w="350"/>
              <w:gridCol w:w="390"/>
              <w:gridCol w:w="456"/>
              <w:gridCol w:w="336"/>
              <w:gridCol w:w="456"/>
            </w:tblGrid>
            <w:tr w:rsidR="00EC44A1" w:rsidRPr="004358F1">
              <w:trPr>
                <w:trHeight w:val="388"/>
              </w:trPr>
              <w:tc>
                <w:tcPr>
                  <w:tcW w:w="1043" w:type="dxa"/>
                  <w:vAlign w:val="center"/>
                </w:tcPr>
                <w:p w:rsidR="00EC44A1" w:rsidRPr="004358F1" w:rsidRDefault="00EC44A1">
                  <w:pPr>
                    <w:spacing w:after="10"/>
                    <w:contextualSpacing/>
                    <w:jc w:val="center"/>
                  </w:pPr>
                  <w:r w:rsidRPr="004358F1">
                    <w:t>Trainees</w:t>
                  </w:r>
                </w:p>
              </w:tc>
              <w:tc>
                <w:tcPr>
                  <w:tcW w:w="390" w:type="dxa"/>
                  <w:vAlign w:val="center"/>
                </w:tcPr>
                <w:p w:rsidR="00EC44A1" w:rsidRPr="004358F1" w:rsidRDefault="00EC44A1">
                  <w:pPr>
                    <w:spacing w:after="10"/>
                    <w:contextualSpacing/>
                    <w:jc w:val="center"/>
                  </w:pPr>
                  <w:r w:rsidRPr="004358F1">
                    <w:t>A</w:t>
                  </w:r>
                </w:p>
              </w:tc>
              <w:tc>
                <w:tcPr>
                  <w:tcW w:w="377" w:type="dxa"/>
                  <w:vAlign w:val="center"/>
                </w:tcPr>
                <w:p w:rsidR="00EC44A1" w:rsidRPr="004358F1" w:rsidRDefault="00EC44A1">
                  <w:pPr>
                    <w:spacing w:after="10"/>
                    <w:contextualSpacing/>
                    <w:jc w:val="center"/>
                  </w:pPr>
                  <w:r w:rsidRPr="004358F1">
                    <w:t>B</w:t>
                  </w:r>
                </w:p>
              </w:tc>
              <w:tc>
                <w:tcPr>
                  <w:tcW w:w="377" w:type="dxa"/>
                  <w:vAlign w:val="center"/>
                </w:tcPr>
                <w:p w:rsidR="00EC44A1" w:rsidRPr="004358F1" w:rsidRDefault="00EC44A1">
                  <w:pPr>
                    <w:spacing w:after="10"/>
                    <w:contextualSpacing/>
                    <w:jc w:val="center"/>
                  </w:pPr>
                  <w:r w:rsidRPr="004358F1">
                    <w:t>C</w:t>
                  </w:r>
                </w:p>
              </w:tc>
              <w:tc>
                <w:tcPr>
                  <w:tcW w:w="390" w:type="dxa"/>
                  <w:vAlign w:val="center"/>
                </w:tcPr>
                <w:p w:rsidR="00EC44A1" w:rsidRPr="004358F1" w:rsidRDefault="00EC44A1">
                  <w:pPr>
                    <w:spacing w:after="10"/>
                    <w:contextualSpacing/>
                    <w:jc w:val="center"/>
                  </w:pPr>
                  <w:r w:rsidRPr="004358F1">
                    <w:t>D</w:t>
                  </w:r>
                </w:p>
              </w:tc>
              <w:tc>
                <w:tcPr>
                  <w:tcW w:w="363" w:type="dxa"/>
                  <w:vAlign w:val="center"/>
                </w:tcPr>
                <w:p w:rsidR="00EC44A1" w:rsidRPr="004358F1" w:rsidRDefault="00EC44A1">
                  <w:pPr>
                    <w:spacing w:after="10"/>
                    <w:contextualSpacing/>
                    <w:jc w:val="center"/>
                  </w:pPr>
                  <w:r w:rsidRPr="004358F1">
                    <w:t>E</w:t>
                  </w:r>
                </w:p>
              </w:tc>
              <w:tc>
                <w:tcPr>
                  <w:tcW w:w="350" w:type="dxa"/>
                  <w:vAlign w:val="center"/>
                </w:tcPr>
                <w:p w:rsidR="00EC44A1" w:rsidRPr="004358F1" w:rsidRDefault="00EC44A1">
                  <w:pPr>
                    <w:spacing w:after="10"/>
                    <w:contextualSpacing/>
                    <w:jc w:val="center"/>
                  </w:pPr>
                  <w:r w:rsidRPr="004358F1">
                    <w:t>F</w:t>
                  </w:r>
                </w:p>
              </w:tc>
              <w:tc>
                <w:tcPr>
                  <w:tcW w:w="390" w:type="dxa"/>
                  <w:vAlign w:val="center"/>
                </w:tcPr>
                <w:p w:rsidR="00EC44A1" w:rsidRPr="004358F1" w:rsidRDefault="00EC44A1">
                  <w:pPr>
                    <w:spacing w:after="10"/>
                    <w:contextualSpacing/>
                    <w:jc w:val="center"/>
                  </w:pPr>
                  <w:r w:rsidRPr="004358F1">
                    <w:t>G</w:t>
                  </w:r>
                </w:p>
              </w:tc>
              <w:tc>
                <w:tcPr>
                  <w:tcW w:w="456" w:type="dxa"/>
                  <w:vAlign w:val="center"/>
                </w:tcPr>
                <w:p w:rsidR="00EC44A1" w:rsidRPr="004358F1" w:rsidRDefault="00EC44A1">
                  <w:pPr>
                    <w:spacing w:after="10"/>
                    <w:contextualSpacing/>
                    <w:jc w:val="center"/>
                  </w:pPr>
                  <w:r w:rsidRPr="004358F1">
                    <w:t>H</w:t>
                  </w:r>
                </w:p>
              </w:tc>
              <w:tc>
                <w:tcPr>
                  <w:tcW w:w="336" w:type="dxa"/>
                  <w:vAlign w:val="center"/>
                </w:tcPr>
                <w:p w:rsidR="00EC44A1" w:rsidRPr="004358F1" w:rsidRDefault="00EC44A1">
                  <w:pPr>
                    <w:spacing w:after="10"/>
                    <w:contextualSpacing/>
                    <w:jc w:val="center"/>
                  </w:pPr>
                  <w:r w:rsidRPr="004358F1">
                    <w:t xml:space="preserve">I </w:t>
                  </w:r>
                </w:p>
              </w:tc>
              <w:tc>
                <w:tcPr>
                  <w:tcW w:w="456" w:type="dxa"/>
                  <w:vAlign w:val="center"/>
                </w:tcPr>
                <w:p w:rsidR="00EC44A1" w:rsidRPr="004358F1" w:rsidRDefault="00EC44A1">
                  <w:pPr>
                    <w:spacing w:after="10"/>
                    <w:contextualSpacing/>
                    <w:jc w:val="center"/>
                  </w:pPr>
                  <w:r w:rsidRPr="004358F1">
                    <w:t>J</w:t>
                  </w:r>
                </w:p>
              </w:tc>
            </w:tr>
            <w:tr w:rsidR="00EC44A1" w:rsidRPr="004358F1">
              <w:trPr>
                <w:trHeight w:val="287"/>
              </w:trPr>
              <w:tc>
                <w:tcPr>
                  <w:tcW w:w="1043" w:type="dxa"/>
                  <w:vAlign w:val="center"/>
                </w:tcPr>
                <w:p w:rsidR="00EC44A1" w:rsidRPr="004358F1" w:rsidRDefault="00EC44A1">
                  <w:pPr>
                    <w:spacing w:after="10"/>
                    <w:jc w:val="center"/>
                  </w:pPr>
                  <w:r w:rsidRPr="004358F1">
                    <w:t>X</w:t>
                  </w:r>
                </w:p>
              </w:tc>
              <w:tc>
                <w:tcPr>
                  <w:tcW w:w="390" w:type="dxa"/>
                  <w:vAlign w:val="center"/>
                </w:tcPr>
                <w:p w:rsidR="00EC44A1" w:rsidRPr="004358F1" w:rsidRDefault="00EC44A1">
                  <w:pPr>
                    <w:spacing w:after="10"/>
                    <w:jc w:val="center"/>
                  </w:pPr>
                  <w:r w:rsidRPr="004358F1">
                    <w:t>1</w:t>
                  </w:r>
                </w:p>
              </w:tc>
              <w:tc>
                <w:tcPr>
                  <w:tcW w:w="377" w:type="dxa"/>
                  <w:vAlign w:val="center"/>
                </w:tcPr>
                <w:p w:rsidR="00EC44A1" w:rsidRPr="004358F1" w:rsidRDefault="00EC44A1">
                  <w:pPr>
                    <w:spacing w:after="10"/>
                    <w:jc w:val="center"/>
                  </w:pPr>
                  <w:r w:rsidRPr="004358F1">
                    <w:t>6</w:t>
                  </w:r>
                </w:p>
              </w:tc>
              <w:tc>
                <w:tcPr>
                  <w:tcW w:w="377" w:type="dxa"/>
                  <w:vAlign w:val="center"/>
                </w:tcPr>
                <w:p w:rsidR="00EC44A1" w:rsidRPr="004358F1" w:rsidRDefault="00EC44A1">
                  <w:pPr>
                    <w:spacing w:after="10"/>
                    <w:jc w:val="center"/>
                  </w:pPr>
                  <w:r w:rsidRPr="004358F1">
                    <w:t>3</w:t>
                  </w:r>
                </w:p>
              </w:tc>
              <w:tc>
                <w:tcPr>
                  <w:tcW w:w="390" w:type="dxa"/>
                  <w:vAlign w:val="center"/>
                </w:tcPr>
                <w:p w:rsidR="00EC44A1" w:rsidRPr="004358F1" w:rsidRDefault="00EC44A1">
                  <w:pPr>
                    <w:spacing w:after="10"/>
                    <w:jc w:val="center"/>
                  </w:pPr>
                  <w:r w:rsidRPr="004358F1">
                    <w:t>9</w:t>
                  </w:r>
                </w:p>
              </w:tc>
              <w:tc>
                <w:tcPr>
                  <w:tcW w:w="363" w:type="dxa"/>
                  <w:vAlign w:val="center"/>
                </w:tcPr>
                <w:p w:rsidR="00EC44A1" w:rsidRPr="004358F1" w:rsidRDefault="00EC44A1">
                  <w:pPr>
                    <w:spacing w:after="10"/>
                    <w:jc w:val="center"/>
                  </w:pPr>
                  <w:r w:rsidRPr="004358F1">
                    <w:t>5</w:t>
                  </w:r>
                </w:p>
              </w:tc>
              <w:tc>
                <w:tcPr>
                  <w:tcW w:w="350" w:type="dxa"/>
                  <w:vAlign w:val="center"/>
                </w:tcPr>
                <w:p w:rsidR="00EC44A1" w:rsidRPr="004358F1" w:rsidRDefault="00EC44A1">
                  <w:pPr>
                    <w:spacing w:after="10"/>
                    <w:jc w:val="center"/>
                  </w:pPr>
                  <w:r w:rsidRPr="004358F1">
                    <w:t>2</w:t>
                  </w:r>
                </w:p>
              </w:tc>
              <w:tc>
                <w:tcPr>
                  <w:tcW w:w="390" w:type="dxa"/>
                  <w:vAlign w:val="center"/>
                </w:tcPr>
                <w:p w:rsidR="00EC44A1" w:rsidRPr="004358F1" w:rsidRDefault="00EC44A1">
                  <w:pPr>
                    <w:spacing w:after="10"/>
                    <w:jc w:val="center"/>
                  </w:pPr>
                  <w:r w:rsidRPr="004358F1">
                    <w:t>7</w:t>
                  </w:r>
                </w:p>
              </w:tc>
              <w:tc>
                <w:tcPr>
                  <w:tcW w:w="456" w:type="dxa"/>
                  <w:vAlign w:val="center"/>
                </w:tcPr>
                <w:p w:rsidR="00EC44A1" w:rsidRPr="004358F1" w:rsidRDefault="00EC44A1">
                  <w:pPr>
                    <w:spacing w:after="10"/>
                    <w:jc w:val="center"/>
                  </w:pPr>
                  <w:r w:rsidRPr="004358F1">
                    <w:t>10</w:t>
                  </w:r>
                </w:p>
              </w:tc>
              <w:tc>
                <w:tcPr>
                  <w:tcW w:w="336" w:type="dxa"/>
                  <w:vAlign w:val="center"/>
                </w:tcPr>
                <w:p w:rsidR="00EC44A1" w:rsidRPr="004358F1" w:rsidRDefault="00EC44A1">
                  <w:pPr>
                    <w:spacing w:after="10"/>
                    <w:jc w:val="center"/>
                  </w:pPr>
                  <w:r w:rsidRPr="004358F1">
                    <w:t>8</w:t>
                  </w:r>
                </w:p>
              </w:tc>
              <w:tc>
                <w:tcPr>
                  <w:tcW w:w="456" w:type="dxa"/>
                  <w:vAlign w:val="center"/>
                </w:tcPr>
                <w:p w:rsidR="00EC44A1" w:rsidRPr="004358F1" w:rsidRDefault="00EC44A1">
                  <w:pPr>
                    <w:spacing w:after="10"/>
                    <w:jc w:val="center"/>
                  </w:pPr>
                  <w:r w:rsidRPr="004358F1">
                    <w:t>4</w:t>
                  </w:r>
                </w:p>
              </w:tc>
            </w:tr>
            <w:tr w:rsidR="00EC44A1" w:rsidRPr="004358F1">
              <w:trPr>
                <w:trHeight w:val="319"/>
              </w:trPr>
              <w:tc>
                <w:tcPr>
                  <w:tcW w:w="1043" w:type="dxa"/>
                  <w:vAlign w:val="center"/>
                </w:tcPr>
                <w:p w:rsidR="00EC44A1" w:rsidRPr="004358F1" w:rsidRDefault="00EC44A1">
                  <w:pPr>
                    <w:spacing w:after="10"/>
                    <w:jc w:val="center"/>
                  </w:pPr>
                  <w:r w:rsidRPr="004358F1">
                    <w:t>Y</w:t>
                  </w:r>
                </w:p>
              </w:tc>
              <w:tc>
                <w:tcPr>
                  <w:tcW w:w="390" w:type="dxa"/>
                  <w:vAlign w:val="center"/>
                </w:tcPr>
                <w:p w:rsidR="00EC44A1" w:rsidRPr="004358F1" w:rsidRDefault="00EC44A1">
                  <w:pPr>
                    <w:spacing w:after="10"/>
                    <w:jc w:val="center"/>
                  </w:pPr>
                  <w:r w:rsidRPr="004358F1">
                    <w:t>6</w:t>
                  </w:r>
                </w:p>
              </w:tc>
              <w:tc>
                <w:tcPr>
                  <w:tcW w:w="377" w:type="dxa"/>
                  <w:vAlign w:val="center"/>
                </w:tcPr>
                <w:p w:rsidR="00EC44A1" w:rsidRPr="004358F1" w:rsidRDefault="00EC44A1">
                  <w:pPr>
                    <w:spacing w:after="10"/>
                    <w:jc w:val="center"/>
                  </w:pPr>
                  <w:r w:rsidRPr="004358F1">
                    <w:t>8</w:t>
                  </w:r>
                </w:p>
              </w:tc>
              <w:tc>
                <w:tcPr>
                  <w:tcW w:w="377" w:type="dxa"/>
                  <w:vAlign w:val="center"/>
                </w:tcPr>
                <w:p w:rsidR="00EC44A1" w:rsidRPr="004358F1" w:rsidRDefault="00EC44A1">
                  <w:pPr>
                    <w:spacing w:after="10"/>
                    <w:jc w:val="center"/>
                  </w:pPr>
                  <w:r w:rsidRPr="004358F1">
                    <w:t>3</w:t>
                  </w:r>
                </w:p>
              </w:tc>
              <w:tc>
                <w:tcPr>
                  <w:tcW w:w="390" w:type="dxa"/>
                  <w:vAlign w:val="center"/>
                </w:tcPr>
                <w:p w:rsidR="00EC44A1" w:rsidRPr="004358F1" w:rsidRDefault="00EC44A1">
                  <w:pPr>
                    <w:spacing w:after="10"/>
                    <w:jc w:val="center"/>
                  </w:pPr>
                  <w:r w:rsidRPr="004358F1">
                    <w:t>7</w:t>
                  </w:r>
                </w:p>
              </w:tc>
              <w:tc>
                <w:tcPr>
                  <w:tcW w:w="363" w:type="dxa"/>
                  <w:vAlign w:val="center"/>
                </w:tcPr>
                <w:p w:rsidR="00EC44A1" w:rsidRPr="004358F1" w:rsidRDefault="00EC44A1">
                  <w:pPr>
                    <w:spacing w:after="10"/>
                    <w:jc w:val="center"/>
                  </w:pPr>
                  <w:r w:rsidRPr="004358F1">
                    <w:t>2</w:t>
                  </w:r>
                </w:p>
              </w:tc>
              <w:tc>
                <w:tcPr>
                  <w:tcW w:w="350" w:type="dxa"/>
                  <w:vAlign w:val="center"/>
                </w:tcPr>
                <w:p w:rsidR="00EC44A1" w:rsidRPr="004358F1" w:rsidRDefault="00EC44A1">
                  <w:pPr>
                    <w:spacing w:after="10"/>
                    <w:jc w:val="center"/>
                  </w:pPr>
                  <w:r w:rsidRPr="004358F1">
                    <w:t>1</w:t>
                  </w:r>
                </w:p>
              </w:tc>
              <w:tc>
                <w:tcPr>
                  <w:tcW w:w="390" w:type="dxa"/>
                  <w:vAlign w:val="center"/>
                </w:tcPr>
                <w:p w:rsidR="00EC44A1" w:rsidRPr="004358F1" w:rsidRDefault="00EC44A1">
                  <w:pPr>
                    <w:spacing w:after="10"/>
                    <w:jc w:val="center"/>
                  </w:pPr>
                  <w:r w:rsidRPr="004358F1">
                    <w:t>5</w:t>
                  </w:r>
                </w:p>
              </w:tc>
              <w:tc>
                <w:tcPr>
                  <w:tcW w:w="456" w:type="dxa"/>
                  <w:vAlign w:val="center"/>
                </w:tcPr>
                <w:p w:rsidR="00EC44A1" w:rsidRPr="004358F1" w:rsidRDefault="00EC44A1">
                  <w:pPr>
                    <w:spacing w:after="10"/>
                    <w:jc w:val="center"/>
                  </w:pPr>
                  <w:r w:rsidRPr="004358F1">
                    <w:t>9</w:t>
                  </w:r>
                </w:p>
              </w:tc>
              <w:tc>
                <w:tcPr>
                  <w:tcW w:w="336" w:type="dxa"/>
                  <w:vAlign w:val="center"/>
                </w:tcPr>
                <w:p w:rsidR="00EC44A1" w:rsidRPr="004358F1" w:rsidRDefault="00EC44A1">
                  <w:pPr>
                    <w:spacing w:after="10"/>
                    <w:jc w:val="center"/>
                  </w:pPr>
                  <w:r w:rsidRPr="004358F1">
                    <w:t>4</w:t>
                  </w:r>
                </w:p>
              </w:tc>
              <w:tc>
                <w:tcPr>
                  <w:tcW w:w="456" w:type="dxa"/>
                  <w:vAlign w:val="center"/>
                </w:tcPr>
                <w:p w:rsidR="00EC44A1" w:rsidRPr="004358F1" w:rsidRDefault="00EC44A1">
                  <w:pPr>
                    <w:spacing w:after="10"/>
                    <w:jc w:val="center"/>
                  </w:pPr>
                  <w:r w:rsidRPr="004358F1">
                    <w:t>10</w:t>
                  </w:r>
                </w:p>
              </w:tc>
            </w:tr>
          </w:tbl>
          <w:p w:rsidR="00EC44A1" w:rsidRPr="004358F1" w:rsidRDefault="00EC44A1">
            <w:pPr>
              <w:rPr>
                <w:bCs/>
              </w:rPr>
            </w:pPr>
            <w:r w:rsidRPr="004358F1">
              <w:rPr>
                <w:bCs/>
              </w:rPr>
              <w:t>Compute rank correlation coefficient.</w:t>
            </w:r>
          </w:p>
        </w:tc>
        <w:tc>
          <w:tcPr>
            <w:tcW w:w="397" w:type="pct"/>
          </w:tcPr>
          <w:p w:rsidR="00EC44A1" w:rsidRPr="004358F1" w:rsidRDefault="00EC44A1">
            <w:pPr>
              <w:jc w:val="center"/>
            </w:pPr>
            <w:r w:rsidRPr="004358F1">
              <w:t>CO4</w:t>
            </w:r>
          </w:p>
        </w:tc>
        <w:tc>
          <w:tcPr>
            <w:tcW w:w="261" w:type="pct"/>
          </w:tcPr>
          <w:p w:rsidR="00EC44A1" w:rsidRPr="004358F1" w:rsidRDefault="00EC44A1">
            <w:pPr>
              <w:jc w:val="center"/>
            </w:pPr>
            <w:r w:rsidRPr="004358F1">
              <w:t>An</w:t>
            </w:r>
          </w:p>
        </w:tc>
        <w:tc>
          <w:tcPr>
            <w:tcW w:w="447" w:type="pct"/>
          </w:tcPr>
          <w:p w:rsidR="00EC44A1" w:rsidRPr="004358F1" w:rsidRDefault="00EC44A1">
            <w:pPr>
              <w:jc w:val="center"/>
            </w:pPr>
            <w:r w:rsidRPr="004358F1">
              <w:t>10</w:t>
            </w:r>
          </w:p>
        </w:tc>
      </w:tr>
      <w:tr w:rsidR="00EC44A1" w:rsidRPr="004358F1" w:rsidTr="00EC44A1">
        <w:trPr>
          <w:trHeight w:val="394"/>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p>
        </w:tc>
        <w:tc>
          <w:tcPr>
            <w:tcW w:w="3451" w:type="pct"/>
            <w:vAlign w:val="bottom"/>
          </w:tcPr>
          <w:p w:rsidR="00EC44A1" w:rsidRPr="004358F1" w:rsidRDefault="00EC44A1">
            <w:pPr>
              <w:contextualSpacing/>
              <w:jc w:val="both"/>
            </w:pPr>
          </w:p>
        </w:tc>
        <w:tc>
          <w:tcPr>
            <w:tcW w:w="397" w:type="pct"/>
            <w:vAlign w:val="center"/>
          </w:tcPr>
          <w:p w:rsidR="00EC44A1" w:rsidRPr="004358F1" w:rsidRDefault="00EC44A1">
            <w:pPr>
              <w:contextualSpacing/>
            </w:pPr>
          </w:p>
        </w:tc>
        <w:tc>
          <w:tcPr>
            <w:tcW w:w="261" w:type="pct"/>
            <w:vAlign w:val="center"/>
          </w:tcPr>
          <w:p w:rsidR="00EC44A1" w:rsidRPr="004358F1" w:rsidRDefault="00EC44A1">
            <w:pPr>
              <w:contextualSpacing/>
            </w:pPr>
          </w:p>
        </w:tc>
        <w:tc>
          <w:tcPr>
            <w:tcW w:w="447" w:type="pct"/>
            <w:vAlign w:val="center"/>
          </w:tcPr>
          <w:p w:rsidR="00EC44A1" w:rsidRPr="004358F1" w:rsidRDefault="00EC44A1">
            <w:pPr>
              <w:contextualSpacing/>
              <w:jc w:val="center"/>
            </w:pPr>
          </w:p>
        </w:tc>
      </w:tr>
      <w:tr w:rsidR="00EC44A1" w:rsidRPr="004358F1" w:rsidTr="00EC44A1">
        <w:trPr>
          <w:trHeight w:val="394"/>
        </w:trPr>
        <w:tc>
          <w:tcPr>
            <w:tcW w:w="262" w:type="pct"/>
            <w:vAlign w:val="center"/>
          </w:tcPr>
          <w:p w:rsidR="00EC44A1" w:rsidRPr="004358F1" w:rsidRDefault="00EC44A1">
            <w:pPr>
              <w:contextualSpacing/>
              <w:jc w:val="center"/>
            </w:pPr>
            <w:r w:rsidRPr="004358F1">
              <w:t>7.</w:t>
            </w:r>
          </w:p>
        </w:tc>
        <w:tc>
          <w:tcPr>
            <w:tcW w:w="182" w:type="pct"/>
            <w:vAlign w:val="center"/>
          </w:tcPr>
          <w:p w:rsidR="00EC44A1" w:rsidRPr="004358F1" w:rsidRDefault="00EC44A1">
            <w:pPr>
              <w:contextualSpacing/>
            </w:pPr>
            <w:r w:rsidRPr="004358F1">
              <w:t>a.</w:t>
            </w:r>
          </w:p>
        </w:tc>
        <w:tc>
          <w:tcPr>
            <w:tcW w:w="3451" w:type="pct"/>
          </w:tcPr>
          <w:p w:rsidR="00EC44A1" w:rsidRPr="004358F1" w:rsidRDefault="00EC44A1">
            <w:pPr>
              <w:spacing w:after="20"/>
              <w:jc w:val="both"/>
            </w:pPr>
            <w:r w:rsidRPr="004358F1">
              <w:t>From the following information about rainfall and production.</w:t>
            </w:r>
          </w:p>
          <w:tbl>
            <w:tblPr>
              <w:tblStyle w:val="TableGrid"/>
              <w:tblW w:w="0" w:type="auto"/>
              <w:tblLook w:val="04A0" w:firstRow="1" w:lastRow="0" w:firstColumn="1" w:lastColumn="0" w:noHBand="0" w:noVBand="1"/>
            </w:tblPr>
            <w:tblGrid>
              <w:gridCol w:w="2655"/>
              <w:gridCol w:w="1337"/>
              <w:gridCol w:w="1526"/>
            </w:tblGrid>
            <w:tr w:rsidR="00EC44A1" w:rsidRPr="004358F1">
              <w:trPr>
                <w:trHeight w:val="618"/>
              </w:trPr>
              <w:tc>
                <w:tcPr>
                  <w:tcW w:w="2655" w:type="dxa"/>
                </w:tcPr>
                <w:p w:rsidR="00EC44A1" w:rsidRPr="004358F1" w:rsidRDefault="00EC44A1">
                  <w:pPr>
                    <w:spacing w:after="20"/>
                    <w:jc w:val="both"/>
                  </w:pPr>
                </w:p>
              </w:tc>
              <w:tc>
                <w:tcPr>
                  <w:tcW w:w="1337" w:type="dxa"/>
                </w:tcPr>
                <w:p w:rsidR="00EC44A1" w:rsidRPr="004358F1" w:rsidRDefault="00EC44A1">
                  <w:pPr>
                    <w:spacing w:after="20"/>
                  </w:pPr>
                  <w:r w:rsidRPr="004358F1">
                    <w:t>Rainfall in inches (X)</w:t>
                  </w:r>
                </w:p>
              </w:tc>
              <w:tc>
                <w:tcPr>
                  <w:tcW w:w="1526" w:type="dxa"/>
                </w:tcPr>
                <w:p w:rsidR="00EC44A1" w:rsidRPr="004358F1" w:rsidRDefault="00EC44A1">
                  <w:pPr>
                    <w:spacing w:after="20"/>
                  </w:pPr>
                  <w:r w:rsidRPr="004358F1">
                    <w:t>Production in Quintals (Y)</w:t>
                  </w:r>
                </w:p>
              </w:tc>
            </w:tr>
            <w:tr w:rsidR="00EC44A1" w:rsidRPr="004358F1">
              <w:trPr>
                <w:trHeight w:val="285"/>
              </w:trPr>
              <w:tc>
                <w:tcPr>
                  <w:tcW w:w="2655" w:type="dxa"/>
                </w:tcPr>
                <w:p w:rsidR="00EC44A1" w:rsidRPr="004358F1" w:rsidRDefault="00EC44A1">
                  <w:pPr>
                    <w:spacing w:after="20"/>
                    <w:jc w:val="both"/>
                  </w:pPr>
                  <w:r w:rsidRPr="004358F1">
                    <w:t>Mean</w:t>
                  </w:r>
                </w:p>
              </w:tc>
              <w:tc>
                <w:tcPr>
                  <w:tcW w:w="1337" w:type="dxa"/>
                </w:tcPr>
                <w:p w:rsidR="00EC44A1" w:rsidRPr="004358F1" w:rsidRDefault="00EC44A1">
                  <w:pPr>
                    <w:spacing w:after="20"/>
                    <w:jc w:val="center"/>
                  </w:pPr>
                  <w:r w:rsidRPr="004358F1">
                    <w:t>40</w:t>
                  </w:r>
                </w:p>
              </w:tc>
              <w:tc>
                <w:tcPr>
                  <w:tcW w:w="1526" w:type="dxa"/>
                </w:tcPr>
                <w:p w:rsidR="00EC44A1" w:rsidRPr="004358F1" w:rsidRDefault="00EC44A1">
                  <w:pPr>
                    <w:spacing w:after="20"/>
                    <w:jc w:val="center"/>
                  </w:pPr>
                  <w:r w:rsidRPr="004358F1">
                    <w:t>60</w:t>
                  </w:r>
                </w:p>
              </w:tc>
            </w:tr>
            <w:tr w:rsidR="00EC44A1" w:rsidRPr="004358F1">
              <w:trPr>
                <w:trHeight w:val="285"/>
              </w:trPr>
              <w:tc>
                <w:tcPr>
                  <w:tcW w:w="2655" w:type="dxa"/>
                </w:tcPr>
                <w:p w:rsidR="00EC44A1" w:rsidRPr="004358F1" w:rsidRDefault="00EC44A1">
                  <w:pPr>
                    <w:spacing w:after="20"/>
                    <w:jc w:val="both"/>
                  </w:pPr>
                  <w:r w:rsidRPr="004358F1">
                    <w:t>Standard Deviation</w:t>
                  </w:r>
                </w:p>
              </w:tc>
              <w:tc>
                <w:tcPr>
                  <w:tcW w:w="1337" w:type="dxa"/>
                </w:tcPr>
                <w:p w:rsidR="00EC44A1" w:rsidRPr="004358F1" w:rsidRDefault="00EC44A1">
                  <w:pPr>
                    <w:spacing w:after="20"/>
                    <w:jc w:val="center"/>
                  </w:pPr>
                  <w:r w:rsidRPr="004358F1">
                    <w:t>10</w:t>
                  </w:r>
                </w:p>
              </w:tc>
              <w:tc>
                <w:tcPr>
                  <w:tcW w:w="1526" w:type="dxa"/>
                </w:tcPr>
                <w:p w:rsidR="00EC44A1" w:rsidRPr="004358F1" w:rsidRDefault="00EC44A1">
                  <w:pPr>
                    <w:spacing w:after="20"/>
                    <w:jc w:val="center"/>
                  </w:pPr>
                  <w:r w:rsidRPr="004358F1">
                    <w:t>15</w:t>
                  </w:r>
                </w:p>
              </w:tc>
            </w:tr>
            <w:tr w:rsidR="00EC44A1" w:rsidRPr="004358F1">
              <w:trPr>
                <w:trHeight w:val="294"/>
              </w:trPr>
              <w:tc>
                <w:tcPr>
                  <w:tcW w:w="2655" w:type="dxa"/>
                </w:tcPr>
                <w:p w:rsidR="00EC44A1" w:rsidRPr="004358F1" w:rsidRDefault="00EC44A1">
                  <w:pPr>
                    <w:spacing w:after="20"/>
                  </w:pPr>
                  <w:r w:rsidRPr="004358F1">
                    <w:t>Coefficient of correlation</w:t>
                  </w:r>
                </w:p>
              </w:tc>
              <w:tc>
                <w:tcPr>
                  <w:tcW w:w="2863" w:type="dxa"/>
                  <w:gridSpan w:val="2"/>
                </w:tcPr>
                <w:p w:rsidR="00EC44A1" w:rsidRPr="004358F1" w:rsidRDefault="00EC44A1">
                  <w:pPr>
                    <w:spacing w:after="20"/>
                  </w:pPr>
                  <w:r w:rsidRPr="004358F1">
                    <w:t>0.7</w:t>
                  </w:r>
                </w:p>
              </w:tc>
            </w:tr>
          </w:tbl>
          <w:p w:rsidR="00EC44A1" w:rsidRPr="004358F1" w:rsidRDefault="00EC44A1" w:rsidP="00EC44A1">
            <w:pPr>
              <w:numPr>
                <w:ilvl w:val="0"/>
                <w:numId w:val="22"/>
              </w:numPr>
              <w:spacing w:after="20"/>
              <w:jc w:val="both"/>
            </w:pPr>
            <w:r w:rsidRPr="004358F1">
              <w:t>Calculate the regression equation of Y on X.</w:t>
            </w:r>
          </w:p>
          <w:p w:rsidR="00EC44A1" w:rsidRPr="004358F1" w:rsidRDefault="00EC44A1" w:rsidP="00EC44A1">
            <w:pPr>
              <w:numPr>
                <w:ilvl w:val="0"/>
                <w:numId w:val="22"/>
              </w:numPr>
              <w:spacing w:after="20"/>
              <w:jc w:val="both"/>
            </w:pPr>
            <w:r w:rsidRPr="004358F1">
              <w:t>Find the likely production when the rainfall is 30 inches?</w:t>
            </w:r>
          </w:p>
        </w:tc>
        <w:tc>
          <w:tcPr>
            <w:tcW w:w="397" w:type="pct"/>
          </w:tcPr>
          <w:p w:rsidR="00EC44A1" w:rsidRPr="004358F1" w:rsidRDefault="00EC44A1">
            <w:pPr>
              <w:jc w:val="center"/>
            </w:pPr>
            <w:r w:rsidRPr="004358F1">
              <w:t>CO5</w:t>
            </w:r>
          </w:p>
        </w:tc>
        <w:tc>
          <w:tcPr>
            <w:tcW w:w="261" w:type="pct"/>
          </w:tcPr>
          <w:p w:rsidR="00EC44A1" w:rsidRPr="004358F1" w:rsidRDefault="00EC44A1">
            <w:pPr>
              <w:jc w:val="center"/>
            </w:pPr>
            <w:r w:rsidRPr="004358F1">
              <w:t>An</w:t>
            </w:r>
          </w:p>
        </w:tc>
        <w:tc>
          <w:tcPr>
            <w:tcW w:w="447" w:type="pct"/>
          </w:tcPr>
          <w:p w:rsidR="00EC44A1" w:rsidRPr="004358F1" w:rsidRDefault="00EC44A1">
            <w:pPr>
              <w:jc w:val="center"/>
            </w:pPr>
            <w:r w:rsidRPr="004358F1">
              <w:t>10</w:t>
            </w:r>
          </w:p>
        </w:tc>
      </w:tr>
      <w:tr w:rsidR="00EC44A1" w:rsidRPr="004358F1" w:rsidTr="00EC44A1">
        <w:trPr>
          <w:trHeight w:val="394"/>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r w:rsidRPr="004358F1">
              <w:t>b.</w:t>
            </w:r>
          </w:p>
        </w:tc>
        <w:tc>
          <w:tcPr>
            <w:tcW w:w="3451" w:type="pct"/>
          </w:tcPr>
          <w:p w:rsidR="00EC44A1" w:rsidRPr="004358F1" w:rsidRDefault="00EC44A1">
            <w:r w:rsidRPr="004358F1">
              <w:t>Two random variables have the following regression equations as</w:t>
            </w:r>
          </w:p>
          <w:p w:rsidR="00EC44A1" w:rsidRPr="004358F1" w:rsidRDefault="00EC44A1">
            <w:pPr>
              <w:rPr>
                <w:bCs/>
              </w:rPr>
            </w:pPr>
            <w:r w:rsidRPr="004358F1">
              <w:t>3X + 2Y = 26 and 6X + Y = 31 Find the mean values of X and Y and the correlation coeeficient.</w:t>
            </w:r>
          </w:p>
        </w:tc>
        <w:tc>
          <w:tcPr>
            <w:tcW w:w="397" w:type="pct"/>
          </w:tcPr>
          <w:p w:rsidR="00EC44A1" w:rsidRPr="004358F1" w:rsidRDefault="00EC44A1">
            <w:pPr>
              <w:jc w:val="center"/>
            </w:pPr>
            <w:r w:rsidRPr="004358F1">
              <w:t>CO5</w:t>
            </w:r>
          </w:p>
        </w:tc>
        <w:tc>
          <w:tcPr>
            <w:tcW w:w="261" w:type="pct"/>
          </w:tcPr>
          <w:p w:rsidR="00EC44A1" w:rsidRPr="004358F1" w:rsidRDefault="00EC44A1">
            <w:pPr>
              <w:jc w:val="center"/>
            </w:pPr>
            <w:r w:rsidRPr="004358F1">
              <w:t>U</w:t>
            </w:r>
          </w:p>
        </w:tc>
        <w:tc>
          <w:tcPr>
            <w:tcW w:w="447" w:type="pct"/>
          </w:tcPr>
          <w:p w:rsidR="00EC44A1" w:rsidRPr="004358F1" w:rsidRDefault="00EC44A1">
            <w:pPr>
              <w:jc w:val="center"/>
            </w:pPr>
            <w:r w:rsidRPr="004358F1">
              <w:t>10</w:t>
            </w:r>
          </w:p>
        </w:tc>
      </w:tr>
      <w:tr w:rsidR="00EC44A1" w:rsidRPr="004358F1" w:rsidTr="00EC44A1">
        <w:trPr>
          <w:trHeight w:val="240"/>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p>
        </w:tc>
        <w:tc>
          <w:tcPr>
            <w:tcW w:w="3451" w:type="pct"/>
            <w:vAlign w:val="bottom"/>
          </w:tcPr>
          <w:p w:rsidR="00EC44A1" w:rsidRPr="004358F1" w:rsidRDefault="00EC44A1">
            <w:pPr>
              <w:contextualSpacing/>
              <w:jc w:val="center"/>
              <w:rPr>
                <w:bCs/>
              </w:rPr>
            </w:pPr>
            <w:r w:rsidRPr="004358F1">
              <w:rPr>
                <w:b/>
                <w:bCs/>
              </w:rPr>
              <w:t>(OR)</w:t>
            </w:r>
          </w:p>
        </w:tc>
        <w:tc>
          <w:tcPr>
            <w:tcW w:w="397" w:type="pct"/>
            <w:vAlign w:val="center"/>
          </w:tcPr>
          <w:p w:rsidR="00EC44A1" w:rsidRPr="004358F1" w:rsidRDefault="00EC44A1">
            <w:pPr>
              <w:contextualSpacing/>
            </w:pPr>
          </w:p>
        </w:tc>
        <w:tc>
          <w:tcPr>
            <w:tcW w:w="261" w:type="pct"/>
            <w:vAlign w:val="center"/>
          </w:tcPr>
          <w:p w:rsidR="00EC44A1" w:rsidRPr="004358F1" w:rsidRDefault="00EC44A1">
            <w:pPr>
              <w:contextualSpacing/>
            </w:pPr>
          </w:p>
        </w:tc>
        <w:tc>
          <w:tcPr>
            <w:tcW w:w="447" w:type="pct"/>
            <w:vAlign w:val="center"/>
          </w:tcPr>
          <w:p w:rsidR="00EC44A1" w:rsidRPr="004358F1" w:rsidRDefault="00EC44A1">
            <w:pPr>
              <w:contextualSpacing/>
              <w:jc w:val="center"/>
            </w:pPr>
          </w:p>
        </w:tc>
      </w:tr>
      <w:tr w:rsidR="00EC44A1" w:rsidRPr="004358F1" w:rsidTr="00EC44A1">
        <w:trPr>
          <w:trHeight w:val="1243"/>
        </w:trPr>
        <w:tc>
          <w:tcPr>
            <w:tcW w:w="262" w:type="pct"/>
            <w:vAlign w:val="center"/>
          </w:tcPr>
          <w:p w:rsidR="00EC44A1" w:rsidRPr="004358F1" w:rsidRDefault="00EC44A1">
            <w:pPr>
              <w:contextualSpacing/>
              <w:jc w:val="center"/>
            </w:pPr>
            <w:r w:rsidRPr="004358F1">
              <w:t>8.</w:t>
            </w:r>
          </w:p>
        </w:tc>
        <w:tc>
          <w:tcPr>
            <w:tcW w:w="182" w:type="pct"/>
            <w:vAlign w:val="center"/>
          </w:tcPr>
          <w:p w:rsidR="00EC44A1" w:rsidRPr="004358F1" w:rsidRDefault="00EC44A1">
            <w:pPr>
              <w:contextualSpacing/>
            </w:pPr>
            <w:r w:rsidRPr="004358F1">
              <w:t>a.</w:t>
            </w:r>
          </w:p>
        </w:tc>
        <w:tc>
          <w:tcPr>
            <w:tcW w:w="3451" w:type="pct"/>
          </w:tcPr>
          <w:p w:rsidR="00EC44A1" w:rsidRPr="004358F1" w:rsidRDefault="00EC44A1">
            <w:r w:rsidRPr="004358F1">
              <w:t>Calculate the 3-yearly moving average of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0"/>
              <w:gridCol w:w="696"/>
              <w:gridCol w:w="696"/>
              <w:gridCol w:w="696"/>
              <w:gridCol w:w="696"/>
              <w:gridCol w:w="696"/>
              <w:gridCol w:w="696"/>
            </w:tblGrid>
            <w:tr w:rsidR="00EC44A1" w:rsidRPr="004358F1">
              <w:trPr>
                <w:trHeight w:val="272"/>
              </w:trPr>
              <w:tc>
                <w:tcPr>
                  <w:tcW w:w="1270" w:type="dxa"/>
                  <w:vAlign w:val="center"/>
                </w:tcPr>
                <w:p w:rsidR="00EC44A1" w:rsidRPr="004358F1" w:rsidRDefault="00EC44A1">
                  <w:pPr>
                    <w:autoSpaceDE w:val="0"/>
                    <w:autoSpaceDN w:val="0"/>
                    <w:adjustRightInd w:val="0"/>
                  </w:pPr>
                  <w:r w:rsidRPr="004358F1">
                    <w:t>Year</w:t>
                  </w:r>
                </w:p>
              </w:tc>
              <w:tc>
                <w:tcPr>
                  <w:tcW w:w="696" w:type="dxa"/>
                  <w:vAlign w:val="center"/>
                </w:tcPr>
                <w:p w:rsidR="00EC44A1" w:rsidRPr="004358F1" w:rsidRDefault="00EC44A1">
                  <w:pPr>
                    <w:autoSpaceDE w:val="0"/>
                    <w:autoSpaceDN w:val="0"/>
                    <w:adjustRightInd w:val="0"/>
                    <w:jc w:val="center"/>
                  </w:pPr>
                  <w:r w:rsidRPr="004358F1">
                    <w:t>2010</w:t>
                  </w:r>
                </w:p>
              </w:tc>
              <w:tc>
                <w:tcPr>
                  <w:tcW w:w="696" w:type="dxa"/>
                  <w:vAlign w:val="center"/>
                </w:tcPr>
                <w:p w:rsidR="00EC44A1" w:rsidRPr="004358F1" w:rsidRDefault="00EC44A1">
                  <w:pPr>
                    <w:autoSpaceDE w:val="0"/>
                    <w:autoSpaceDN w:val="0"/>
                    <w:adjustRightInd w:val="0"/>
                    <w:jc w:val="center"/>
                  </w:pPr>
                  <w:r w:rsidRPr="004358F1">
                    <w:t>2011</w:t>
                  </w:r>
                </w:p>
              </w:tc>
              <w:tc>
                <w:tcPr>
                  <w:tcW w:w="696" w:type="dxa"/>
                  <w:vAlign w:val="center"/>
                </w:tcPr>
                <w:p w:rsidR="00EC44A1" w:rsidRPr="004358F1" w:rsidRDefault="00EC44A1">
                  <w:pPr>
                    <w:autoSpaceDE w:val="0"/>
                    <w:autoSpaceDN w:val="0"/>
                    <w:adjustRightInd w:val="0"/>
                    <w:jc w:val="center"/>
                  </w:pPr>
                  <w:r w:rsidRPr="004358F1">
                    <w:t>2012</w:t>
                  </w:r>
                </w:p>
              </w:tc>
              <w:tc>
                <w:tcPr>
                  <w:tcW w:w="696" w:type="dxa"/>
                  <w:vAlign w:val="center"/>
                </w:tcPr>
                <w:p w:rsidR="00EC44A1" w:rsidRPr="004358F1" w:rsidRDefault="00EC44A1">
                  <w:pPr>
                    <w:autoSpaceDE w:val="0"/>
                    <w:autoSpaceDN w:val="0"/>
                    <w:adjustRightInd w:val="0"/>
                    <w:jc w:val="center"/>
                  </w:pPr>
                  <w:r w:rsidRPr="004358F1">
                    <w:t>2013</w:t>
                  </w:r>
                </w:p>
              </w:tc>
              <w:tc>
                <w:tcPr>
                  <w:tcW w:w="696" w:type="dxa"/>
                  <w:vAlign w:val="center"/>
                </w:tcPr>
                <w:p w:rsidR="00EC44A1" w:rsidRPr="004358F1" w:rsidRDefault="00EC44A1">
                  <w:pPr>
                    <w:autoSpaceDE w:val="0"/>
                    <w:autoSpaceDN w:val="0"/>
                    <w:adjustRightInd w:val="0"/>
                    <w:jc w:val="center"/>
                  </w:pPr>
                  <w:r w:rsidRPr="004358F1">
                    <w:t>2014</w:t>
                  </w:r>
                </w:p>
              </w:tc>
              <w:tc>
                <w:tcPr>
                  <w:tcW w:w="696" w:type="dxa"/>
                  <w:vAlign w:val="center"/>
                </w:tcPr>
                <w:p w:rsidR="00EC44A1" w:rsidRPr="004358F1" w:rsidRDefault="00EC44A1">
                  <w:pPr>
                    <w:autoSpaceDE w:val="0"/>
                    <w:autoSpaceDN w:val="0"/>
                    <w:adjustRightInd w:val="0"/>
                    <w:jc w:val="center"/>
                  </w:pPr>
                  <w:r w:rsidRPr="004358F1">
                    <w:t>2015</w:t>
                  </w:r>
                </w:p>
              </w:tc>
            </w:tr>
            <w:tr w:rsidR="00EC44A1" w:rsidRPr="004358F1">
              <w:trPr>
                <w:trHeight w:val="544"/>
              </w:trPr>
              <w:tc>
                <w:tcPr>
                  <w:tcW w:w="1270" w:type="dxa"/>
                  <w:vAlign w:val="center"/>
                </w:tcPr>
                <w:p w:rsidR="00EC44A1" w:rsidRPr="004358F1" w:rsidRDefault="00EC44A1">
                  <w:pPr>
                    <w:autoSpaceDE w:val="0"/>
                    <w:autoSpaceDN w:val="0"/>
                    <w:adjustRightInd w:val="0"/>
                  </w:pPr>
                  <w:r w:rsidRPr="004358F1">
                    <w:t>Production</w:t>
                  </w:r>
                </w:p>
                <w:p w:rsidR="00EC44A1" w:rsidRPr="004358F1" w:rsidRDefault="00EC44A1">
                  <w:pPr>
                    <w:autoSpaceDE w:val="0"/>
                    <w:autoSpaceDN w:val="0"/>
                    <w:adjustRightInd w:val="0"/>
                  </w:pPr>
                  <w:r w:rsidRPr="004358F1">
                    <w:t>(in ‘000)</w:t>
                  </w:r>
                </w:p>
              </w:tc>
              <w:tc>
                <w:tcPr>
                  <w:tcW w:w="696" w:type="dxa"/>
                  <w:vAlign w:val="center"/>
                </w:tcPr>
                <w:p w:rsidR="00EC44A1" w:rsidRPr="004358F1" w:rsidRDefault="00EC44A1">
                  <w:pPr>
                    <w:autoSpaceDE w:val="0"/>
                    <w:autoSpaceDN w:val="0"/>
                    <w:adjustRightInd w:val="0"/>
                    <w:jc w:val="center"/>
                  </w:pPr>
                  <w:r w:rsidRPr="004358F1">
                    <w:t>17</w:t>
                  </w:r>
                </w:p>
              </w:tc>
              <w:tc>
                <w:tcPr>
                  <w:tcW w:w="696" w:type="dxa"/>
                  <w:vAlign w:val="center"/>
                </w:tcPr>
                <w:p w:rsidR="00EC44A1" w:rsidRPr="004358F1" w:rsidRDefault="00EC44A1">
                  <w:pPr>
                    <w:autoSpaceDE w:val="0"/>
                    <w:autoSpaceDN w:val="0"/>
                    <w:adjustRightInd w:val="0"/>
                    <w:jc w:val="center"/>
                  </w:pPr>
                  <w:r w:rsidRPr="004358F1">
                    <w:t>20</w:t>
                  </w:r>
                </w:p>
              </w:tc>
              <w:tc>
                <w:tcPr>
                  <w:tcW w:w="696" w:type="dxa"/>
                  <w:vAlign w:val="center"/>
                </w:tcPr>
                <w:p w:rsidR="00EC44A1" w:rsidRPr="004358F1" w:rsidRDefault="00EC44A1">
                  <w:pPr>
                    <w:autoSpaceDE w:val="0"/>
                    <w:autoSpaceDN w:val="0"/>
                    <w:adjustRightInd w:val="0"/>
                    <w:jc w:val="center"/>
                  </w:pPr>
                  <w:r w:rsidRPr="004358F1">
                    <w:t>23</w:t>
                  </w:r>
                </w:p>
              </w:tc>
              <w:tc>
                <w:tcPr>
                  <w:tcW w:w="696" w:type="dxa"/>
                  <w:vAlign w:val="center"/>
                </w:tcPr>
                <w:p w:rsidR="00EC44A1" w:rsidRPr="004358F1" w:rsidRDefault="00EC44A1">
                  <w:pPr>
                    <w:autoSpaceDE w:val="0"/>
                    <w:autoSpaceDN w:val="0"/>
                    <w:adjustRightInd w:val="0"/>
                    <w:jc w:val="center"/>
                  </w:pPr>
                  <w:r w:rsidRPr="004358F1">
                    <w:t>25</w:t>
                  </w:r>
                </w:p>
              </w:tc>
              <w:tc>
                <w:tcPr>
                  <w:tcW w:w="696" w:type="dxa"/>
                  <w:vAlign w:val="center"/>
                </w:tcPr>
                <w:p w:rsidR="00EC44A1" w:rsidRPr="004358F1" w:rsidRDefault="00EC44A1">
                  <w:pPr>
                    <w:autoSpaceDE w:val="0"/>
                    <w:autoSpaceDN w:val="0"/>
                    <w:adjustRightInd w:val="0"/>
                    <w:jc w:val="center"/>
                  </w:pPr>
                  <w:r w:rsidRPr="004358F1">
                    <w:t>29</w:t>
                  </w:r>
                </w:p>
              </w:tc>
              <w:tc>
                <w:tcPr>
                  <w:tcW w:w="696" w:type="dxa"/>
                  <w:vAlign w:val="center"/>
                </w:tcPr>
                <w:p w:rsidR="00EC44A1" w:rsidRPr="004358F1" w:rsidRDefault="00EC44A1">
                  <w:pPr>
                    <w:autoSpaceDE w:val="0"/>
                    <w:autoSpaceDN w:val="0"/>
                    <w:adjustRightInd w:val="0"/>
                    <w:jc w:val="center"/>
                  </w:pPr>
                  <w:r w:rsidRPr="004358F1">
                    <w:t>33</w:t>
                  </w:r>
                </w:p>
              </w:tc>
            </w:tr>
          </w:tbl>
          <w:p w:rsidR="00EC44A1" w:rsidRPr="004358F1" w:rsidRDefault="00EC44A1">
            <w:pPr>
              <w:rPr>
                <w:bCs/>
              </w:rPr>
            </w:pPr>
          </w:p>
        </w:tc>
        <w:tc>
          <w:tcPr>
            <w:tcW w:w="397" w:type="pct"/>
          </w:tcPr>
          <w:p w:rsidR="00EC44A1" w:rsidRPr="004358F1" w:rsidRDefault="00EC44A1">
            <w:pPr>
              <w:jc w:val="center"/>
            </w:pPr>
            <w:r w:rsidRPr="004358F1">
              <w:t>CO6</w:t>
            </w:r>
          </w:p>
        </w:tc>
        <w:tc>
          <w:tcPr>
            <w:tcW w:w="261" w:type="pct"/>
          </w:tcPr>
          <w:p w:rsidR="00EC44A1" w:rsidRPr="004358F1" w:rsidRDefault="00EC44A1">
            <w:pPr>
              <w:jc w:val="center"/>
            </w:pPr>
            <w:r w:rsidRPr="004358F1">
              <w:t>An</w:t>
            </w:r>
          </w:p>
        </w:tc>
        <w:tc>
          <w:tcPr>
            <w:tcW w:w="447" w:type="pct"/>
          </w:tcPr>
          <w:p w:rsidR="00EC44A1" w:rsidRPr="004358F1" w:rsidRDefault="00EC44A1">
            <w:pPr>
              <w:jc w:val="center"/>
            </w:pPr>
            <w:r w:rsidRPr="004358F1">
              <w:t>5</w:t>
            </w:r>
          </w:p>
        </w:tc>
      </w:tr>
      <w:tr w:rsidR="00EC44A1" w:rsidRPr="004358F1" w:rsidTr="00EC44A1">
        <w:trPr>
          <w:trHeight w:val="1260"/>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r w:rsidRPr="004358F1">
              <w:t>b.</w:t>
            </w:r>
          </w:p>
        </w:tc>
        <w:tc>
          <w:tcPr>
            <w:tcW w:w="3451" w:type="pct"/>
          </w:tcPr>
          <w:p w:rsidR="00EC44A1" w:rsidRPr="004358F1" w:rsidRDefault="00EC44A1">
            <w:pPr>
              <w:autoSpaceDE w:val="0"/>
              <w:autoSpaceDN w:val="0"/>
              <w:adjustRightInd w:val="0"/>
            </w:pPr>
            <w:r w:rsidRPr="004358F1">
              <w:t>Calculate trend values by the method of least square from the data given below. Also estimate the sales for 2020.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2"/>
              <w:gridCol w:w="696"/>
              <w:gridCol w:w="696"/>
              <w:gridCol w:w="696"/>
              <w:gridCol w:w="696"/>
              <w:gridCol w:w="696"/>
            </w:tblGrid>
            <w:tr w:rsidR="00EC44A1" w:rsidRPr="004358F1">
              <w:tc>
                <w:tcPr>
                  <w:tcW w:w="3442" w:type="dxa"/>
                  <w:vAlign w:val="center"/>
                </w:tcPr>
                <w:p w:rsidR="00EC44A1" w:rsidRPr="004358F1" w:rsidRDefault="00EC44A1">
                  <w:pPr>
                    <w:autoSpaceDE w:val="0"/>
                    <w:autoSpaceDN w:val="0"/>
                    <w:adjustRightInd w:val="0"/>
                  </w:pPr>
                  <w:r w:rsidRPr="004358F1">
                    <w:t>Year</w:t>
                  </w:r>
                </w:p>
              </w:tc>
              <w:tc>
                <w:tcPr>
                  <w:tcW w:w="554" w:type="dxa"/>
                </w:tcPr>
                <w:p w:rsidR="00EC44A1" w:rsidRPr="004358F1" w:rsidRDefault="00EC44A1">
                  <w:pPr>
                    <w:autoSpaceDE w:val="0"/>
                    <w:autoSpaceDN w:val="0"/>
                    <w:adjustRightInd w:val="0"/>
                    <w:jc w:val="center"/>
                  </w:pPr>
                  <w:r w:rsidRPr="004358F1">
                    <w:t>2011</w:t>
                  </w:r>
                </w:p>
              </w:tc>
              <w:tc>
                <w:tcPr>
                  <w:tcW w:w="0" w:type="auto"/>
                </w:tcPr>
                <w:p w:rsidR="00EC44A1" w:rsidRPr="004358F1" w:rsidRDefault="00EC44A1">
                  <w:pPr>
                    <w:autoSpaceDE w:val="0"/>
                    <w:autoSpaceDN w:val="0"/>
                    <w:adjustRightInd w:val="0"/>
                    <w:jc w:val="center"/>
                  </w:pPr>
                  <w:r w:rsidRPr="004358F1">
                    <w:t>2012</w:t>
                  </w:r>
                </w:p>
              </w:tc>
              <w:tc>
                <w:tcPr>
                  <w:tcW w:w="0" w:type="auto"/>
                </w:tcPr>
                <w:p w:rsidR="00EC44A1" w:rsidRPr="004358F1" w:rsidRDefault="00EC44A1">
                  <w:pPr>
                    <w:autoSpaceDE w:val="0"/>
                    <w:autoSpaceDN w:val="0"/>
                    <w:adjustRightInd w:val="0"/>
                    <w:jc w:val="center"/>
                  </w:pPr>
                  <w:r w:rsidRPr="004358F1">
                    <w:t>2013</w:t>
                  </w:r>
                </w:p>
              </w:tc>
              <w:tc>
                <w:tcPr>
                  <w:tcW w:w="0" w:type="auto"/>
                </w:tcPr>
                <w:p w:rsidR="00EC44A1" w:rsidRPr="004358F1" w:rsidRDefault="00EC44A1">
                  <w:pPr>
                    <w:autoSpaceDE w:val="0"/>
                    <w:autoSpaceDN w:val="0"/>
                    <w:adjustRightInd w:val="0"/>
                    <w:jc w:val="center"/>
                  </w:pPr>
                  <w:r w:rsidRPr="004358F1">
                    <w:t>2014</w:t>
                  </w:r>
                </w:p>
              </w:tc>
              <w:tc>
                <w:tcPr>
                  <w:tcW w:w="0" w:type="auto"/>
                </w:tcPr>
                <w:p w:rsidR="00EC44A1" w:rsidRPr="004358F1" w:rsidRDefault="00EC44A1">
                  <w:pPr>
                    <w:autoSpaceDE w:val="0"/>
                    <w:autoSpaceDN w:val="0"/>
                    <w:adjustRightInd w:val="0"/>
                    <w:jc w:val="center"/>
                  </w:pPr>
                  <w:r w:rsidRPr="004358F1">
                    <w:t>2015</w:t>
                  </w:r>
                </w:p>
              </w:tc>
            </w:tr>
            <w:tr w:rsidR="00EC44A1" w:rsidRPr="004358F1">
              <w:tc>
                <w:tcPr>
                  <w:tcW w:w="3442" w:type="dxa"/>
                  <w:vAlign w:val="center"/>
                </w:tcPr>
                <w:p w:rsidR="00EC44A1" w:rsidRPr="004358F1" w:rsidRDefault="00EC44A1">
                  <w:pPr>
                    <w:autoSpaceDE w:val="0"/>
                    <w:autoSpaceDN w:val="0"/>
                    <w:adjustRightInd w:val="0"/>
                  </w:pPr>
                  <w:r w:rsidRPr="004358F1">
                    <w:t>Sales of Company (Rs. in lakhs)</w:t>
                  </w:r>
                </w:p>
              </w:tc>
              <w:tc>
                <w:tcPr>
                  <w:tcW w:w="554" w:type="dxa"/>
                  <w:vAlign w:val="center"/>
                </w:tcPr>
                <w:p w:rsidR="00EC44A1" w:rsidRPr="004358F1" w:rsidRDefault="00EC44A1">
                  <w:pPr>
                    <w:autoSpaceDE w:val="0"/>
                    <w:autoSpaceDN w:val="0"/>
                    <w:adjustRightInd w:val="0"/>
                    <w:jc w:val="center"/>
                  </w:pPr>
                  <w:r w:rsidRPr="004358F1">
                    <w:t>70</w:t>
                  </w:r>
                </w:p>
              </w:tc>
              <w:tc>
                <w:tcPr>
                  <w:tcW w:w="0" w:type="auto"/>
                  <w:vAlign w:val="center"/>
                </w:tcPr>
                <w:p w:rsidR="00EC44A1" w:rsidRPr="004358F1" w:rsidRDefault="00EC44A1">
                  <w:pPr>
                    <w:autoSpaceDE w:val="0"/>
                    <w:autoSpaceDN w:val="0"/>
                    <w:adjustRightInd w:val="0"/>
                    <w:jc w:val="center"/>
                  </w:pPr>
                  <w:r w:rsidRPr="004358F1">
                    <w:t>74</w:t>
                  </w:r>
                </w:p>
              </w:tc>
              <w:tc>
                <w:tcPr>
                  <w:tcW w:w="0" w:type="auto"/>
                  <w:vAlign w:val="center"/>
                </w:tcPr>
                <w:p w:rsidR="00EC44A1" w:rsidRPr="004358F1" w:rsidRDefault="00EC44A1">
                  <w:pPr>
                    <w:autoSpaceDE w:val="0"/>
                    <w:autoSpaceDN w:val="0"/>
                    <w:adjustRightInd w:val="0"/>
                    <w:jc w:val="center"/>
                  </w:pPr>
                  <w:r w:rsidRPr="004358F1">
                    <w:t>80</w:t>
                  </w:r>
                </w:p>
              </w:tc>
              <w:tc>
                <w:tcPr>
                  <w:tcW w:w="0" w:type="auto"/>
                  <w:vAlign w:val="center"/>
                </w:tcPr>
                <w:p w:rsidR="00EC44A1" w:rsidRPr="004358F1" w:rsidRDefault="00EC44A1">
                  <w:pPr>
                    <w:autoSpaceDE w:val="0"/>
                    <w:autoSpaceDN w:val="0"/>
                    <w:adjustRightInd w:val="0"/>
                    <w:jc w:val="center"/>
                  </w:pPr>
                  <w:r w:rsidRPr="004358F1">
                    <w:t>86</w:t>
                  </w:r>
                </w:p>
              </w:tc>
              <w:tc>
                <w:tcPr>
                  <w:tcW w:w="0" w:type="auto"/>
                  <w:vAlign w:val="center"/>
                </w:tcPr>
                <w:p w:rsidR="00EC44A1" w:rsidRPr="004358F1" w:rsidRDefault="00EC44A1">
                  <w:pPr>
                    <w:autoSpaceDE w:val="0"/>
                    <w:autoSpaceDN w:val="0"/>
                    <w:adjustRightInd w:val="0"/>
                    <w:jc w:val="center"/>
                  </w:pPr>
                  <w:r w:rsidRPr="004358F1">
                    <w:t>90</w:t>
                  </w:r>
                </w:p>
              </w:tc>
            </w:tr>
          </w:tbl>
          <w:p w:rsidR="00EC44A1" w:rsidRPr="004358F1" w:rsidRDefault="00EC44A1">
            <w:pPr>
              <w:jc w:val="both"/>
              <w:rPr>
                <w:bCs/>
              </w:rPr>
            </w:pPr>
          </w:p>
        </w:tc>
        <w:tc>
          <w:tcPr>
            <w:tcW w:w="397" w:type="pct"/>
          </w:tcPr>
          <w:p w:rsidR="00EC44A1" w:rsidRPr="004358F1" w:rsidRDefault="00EC44A1">
            <w:pPr>
              <w:jc w:val="center"/>
            </w:pPr>
            <w:r w:rsidRPr="004358F1">
              <w:t>CO6</w:t>
            </w:r>
          </w:p>
        </w:tc>
        <w:tc>
          <w:tcPr>
            <w:tcW w:w="261" w:type="pct"/>
          </w:tcPr>
          <w:p w:rsidR="00EC44A1" w:rsidRPr="004358F1" w:rsidRDefault="00EC44A1">
            <w:pPr>
              <w:jc w:val="center"/>
            </w:pPr>
            <w:r w:rsidRPr="004358F1">
              <w:t>E</w:t>
            </w:r>
          </w:p>
        </w:tc>
        <w:tc>
          <w:tcPr>
            <w:tcW w:w="447" w:type="pct"/>
          </w:tcPr>
          <w:p w:rsidR="00EC44A1" w:rsidRPr="004358F1" w:rsidRDefault="00EC44A1">
            <w:pPr>
              <w:jc w:val="center"/>
            </w:pPr>
            <w:r w:rsidRPr="004358F1">
              <w:t>15</w:t>
            </w:r>
          </w:p>
        </w:tc>
      </w:tr>
      <w:tr w:rsidR="00EC44A1" w:rsidRPr="004358F1">
        <w:trPr>
          <w:trHeight w:val="292"/>
        </w:trPr>
        <w:tc>
          <w:tcPr>
            <w:tcW w:w="5000" w:type="pct"/>
            <w:gridSpan w:val="6"/>
            <w:vAlign w:val="center"/>
          </w:tcPr>
          <w:p w:rsidR="00EC44A1" w:rsidRPr="004358F1" w:rsidRDefault="00EC44A1">
            <w:pPr>
              <w:contextualSpacing/>
              <w:jc w:val="center"/>
              <w:rPr>
                <w:b/>
                <w:u w:val="single"/>
              </w:rPr>
            </w:pPr>
            <w:r w:rsidRPr="004358F1">
              <w:rPr>
                <w:b/>
                <w:u w:val="single"/>
              </w:rPr>
              <w:lastRenderedPageBreak/>
              <w:t>PART – B (1 X 20 = 20 MARKS)</w:t>
            </w:r>
          </w:p>
          <w:p w:rsidR="00EC44A1" w:rsidRPr="004358F1" w:rsidRDefault="00EC44A1">
            <w:pPr>
              <w:contextualSpacing/>
              <w:jc w:val="center"/>
            </w:pPr>
            <w:r w:rsidRPr="004358F1">
              <w:rPr>
                <w:b/>
                <w:bCs/>
              </w:rPr>
              <w:t>COMPULSORY QUESTION</w:t>
            </w:r>
          </w:p>
        </w:tc>
      </w:tr>
      <w:tr w:rsidR="00EC44A1" w:rsidRPr="004358F1" w:rsidTr="00EC44A1">
        <w:trPr>
          <w:trHeight w:val="2437"/>
        </w:trPr>
        <w:tc>
          <w:tcPr>
            <w:tcW w:w="262" w:type="pct"/>
            <w:vAlign w:val="center"/>
          </w:tcPr>
          <w:p w:rsidR="00EC44A1" w:rsidRPr="004358F1" w:rsidRDefault="00EC44A1">
            <w:pPr>
              <w:contextualSpacing/>
              <w:jc w:val="center"/>
            </w:pPr>
            <w:r w:rsidRPr="004358F1">
              <w:t>9.</w:t>
            </w:r>
          </w:p>
        </w:tc>
        <w:tc>
          <w:tcPr>
            <w:tcW w:w="182" w:type="pct"/>
            <w:vAlign w:val="center"/>
          </w:tcPr>
          <w:p w:rsidR="00EC44A1" w:rsidRPr="004358F1" w:rsidRDefault="00EC44A1">
            <w:pPr>
              <w:contextualSpacing/>
            </w:pPr>
            <w:r w:rsidRPr="004358F1">
              <w:t>a.</w:t>
            </w:r>
          </w:p>
        </w:tc>
        <w:tc>
          <w:tcPr>
            <w:tcW w:w="3451" w:type="pct"/>
          </w:tcPr>
          <w:p w:rsidR="00EC44A1" w:rsidRPr="004358F1" w:rsidRDefault="00EC44A1">
            <w:pPr>
              <w:jc w:val="both"/>
            </w:pPr>
            <w:r w:rsidRPr="004358F1">
              <w:t>Calculate the seasonal indices for the following time series.</w:t>
            </w:r>
          </w:p>
          <w:tbl>
            <w:tblPr>
              <w:tblStyle w:val="TableGrid"/>
              <w:tblW w:w="0" w:type="auto"/>
              <w:tblLook w:val="04A0" w:firstRow="1" w:lastRow="0" w:firstColumn="1" w:lastColumn="0" w:noHBand="0" w:noVBand="1"/>
            </w:tblPr>
            <w:tblGrid>
              <w:gridCol w:w="696"/>
              <w:gridCol w:w="456"/>
              <w:gridCol w:w="456"/>
              <w:gridCol w:w="456"/>
              <w:gridCol w:w="470"/>
            </w:tblGrid>
            <w:tr w:rsidR="00EC44A1" w:rsidRPr="004358F1">
              <w:trPr>
                <w:trHeight w:val="288"/>
              </w:trPr>
              <w:tc>
                <w:tcPr>
                  <w:tcW w:w="696" w:type="dxa"/>
                  <w:vMerge w:val="restart"/>
                  <w:vAlign w:val="bottom"/>
                </w:tcPr>
                <w:p w:rsidR="00EC44A1" w:rsidRPr="004358F1" w:rsidRDefault="00EC44A1">
                  <w:pPr>
                    <w:jc w:val="center"/>
                  </w:pPr>
                  <w:r w:rsidRPr="004358F1">
                    <w:t>Year</w:t>
                  </w:r>
                </w:p>
              </w:tc>
              <w:tc>
                <w:tcPr>
                  <w:tcW w:w="1838" w:type="dxa"/>
                  <w:gridSpan w:val="4"/>
                </w:tcPr>
                <w:p w:rsidR="00EC44A1" w:rsidRPr="004358F1" w:rsidRDefault="00EC44A1">
                  <w:pPr>
                    <w:jc w:val="center"/>
                  </w:pPr>
                  <w:r w:rsidRPr="004358F1">
                    <w:t>Quarter</w:t>
                  </w:r>
                </w:p>
              </w:tc>
            </w:tr>
            <w:tr w:rsidR="00EC44A1" w:rsidRPr="004358F1">
              <w:trPr>
                <w:trHeight w:val="288"/>
              </w:trPr>
              <w:tc>
                <w:tcPr>
                  <w:tcW w:w="696" w:type="dxa"/>
                  <w:vMerge/>
                </w:tcPr>
                <w:p w:rsidR="00EC44A1" w:rsidRPr="004358F1" w:rsidRDefault="00EC44A1">
                  <w:pPr>
                    <w:jc w:val="both"/>
                  </w:pPr>
                </w:p>
              </w:tc>
              <w:tc>
                <w:tcPr>
                  <w:tcW w:w="456" w:type="dxa"/>
                </w:tcPr>
                <w:p w:rsidR="00EC44A1" w:rsidRPr="004358F1" w:rsidRDefault="00EC44A1">
                  <w:pPr>
                    <w:jc w:val="center"/>
                  </w:pPr>
                  <w:r w:rsidRPr="004358F1">
                    <w:t>I</w:t>
                  </w:r>
                </w:p>
              </w:tc>
              <w:tc>
                <w:tcPr>
                  <w:tcW w:w="456" w:type="dxa"/>
                </w:tcPr>
                <w:p w:rsidR="00EC44A1" w:rsidRPr="004358F1" w:rsidRDefault="00EC44A1">
                  <w:pPr>
                    <w:jc w:val="center"/>
                  </w:pPr>
                  <w:r w:rsidRPr="004358F1">
                    <w:t>II</w:t>
                  </w:r>
                </w:p>
              </w:tc>
              <w:tc>
                <w:tcPr>
                  <w:tcW w:w="456" w:type="dxa"/>
                </w:tcPr>
                <w:p w:rsidR="00EC44A1" w:rsidRPr="004358F1" w:rsidRDefault="00EC44A1">
                  <w:pPr>
                    <w:jc w:val="center"/>
                  </w:pPr>
                  <w:r w:rsidRPr="004358F1">
                    <w:t>III</w:t>
                  </w:r>
                </w:p>
              </w:tc>
              <w:tc>
                <w:tcPr>
                  <w:tcW w:w="470" w:type="dxa"/>
                </w:tcPr>
                <w:p w:rsidR="00EC44A1" w:rsidRPr="004358F1" w:rsidRDefault="00EC44A1">
                  <w:pPr>
                    <w:jc w:val="center"/>
                  </w:pPr>
                  <w:r w:rsidRPr="004358F1">
                    <w:t>IV</w:t>
                  </w:r>
                </w:p>
              </w:tc>
            </w:tr>
            <w:tr w:rsidR="00EC44A1" w:rsidRPr="004358F1">
              <w:trPr>
                <w:trHeight w:val="288"/>
              </w:trPr>
              <w:tc>
                <w:tcPr>
                  <w:tcW w:w="696" w:type="dxa"/>
                </w:tcPr>
                <w:p w:rsidR="00EC44A1" w:rsidRPr="004358F1" w:rsidRDefault="00EC44A1">
                  <w:pPr>
                    <w:jc w:val="center"/>
                  </w:pPr>
                  <w:r w:rsidRPr="004358F1">
                    <w:t>2013</w:t>
                  </w:r>
                </w:p>
              </w:tc>
              <w:tc>
                <w:tcPr>
                  <w:tcW w:w="456" w:type="dxa"/>
                </w:tcPr>
                <w:p w:rsidR="00EC44A1" w:rsidRPr="004358F1" w:rsidRDefault="00EC44A1">
                  <w:pPr>
                    <w:jc w:val="center"/>
                  </w:pPr>
                  <w:r w:rsidRPr="004358F1">
                    <w:t>40</w:t>
                  </w:r>
                </w:p>
              </w:tc>
              <w:tc>
                <w:tcPr>
                  <w:tcW w:w="456" w:type="dxa"/>
                </w:tcPr>
                <w:p w:rsidR="00EC44A1" w:rsidRPr="004358F1" w:rsidRDefault="00EC44A1">
                  <w:pPr>
                    <w:jc w:val="center"/>
                  </w:pPr>
                  <w:r w:rsidRPr="004358F1">
                    <w:t>35</w:t>
                  </w:r>
                </w:p>
              </w:tc>
              <w:tc>
                <w:tcPr>
                  <w:tcW w:w="456" w:type="dxa"/>
                </w:tcPr>
                <w:p w:rsidR="00EC44A1" w:rsidRPr="004358F1" w:rsidRDefault="00EC44A1">
                  <w:pPr>
                    <w:jc w:val="center"/>
                  </w:pPr>
                  <w:r w:rsidRPr="004358F1">
                    <w:t>38</w:t>
                  </w:r>
                </w:p>
              </w:tc>
              <w:tc>
                <w:tcPr>
                  <w:tcW w:w="470" w:type="dxa"/>
                </w:tcPr>
                <w:p w:rsidR="00EC44A1" w:rsidRPr="004358F1" w:rsidRDefault="00EC44A1">
                  <w:pPr>
                    <w:jc w:val="center"/>
                  </w:pPr>
                  <w:r w:rsidRPr="004358F1">
                    <w:t>40</w:t>
                  </w:r>
                </w:p>
              </w:tc>
            </w:tr>
            <w:tr w:rsidR="00EC44A1" w:rsidRPr="004358F1">
              <w:trPr>
                <w:trHeight w:val="288"/>
              </w:trPr>
              <w:tc>
                <w:tcPr>
                  <w:tcW w:w="696" w:type="dxa"/>
                </w:tcPr>
                <w:p w:rsidR="00EC44A1" w:rsidRPr="004358F1" w:rsidRDefault="00EC44A1">
                  <w:pPr>
                    <w:jc w:val="center"/>
                  </w:pPr>
                  <w:r w:rsidRPr="004358F1">
                    <w:t>2014</w:t>
                  </w:r>
                </w:p>
              </w:tc>
              <w:tc>
                <w:tcPr>
                  <w:tcW w:w="456" w:type="dxa"/>
                </w:tcPr>
                <w:p w:rsidR="00EC44A1" w:rsidRPr="004358F1" w:rsidRDefault="00EC44A1">
                  <w:pPr>
                    <w:jc w:val="center"/>
                  </w:pPr>
                  <w:r w:rsidRPr="004358F1">
                    <w:t>42</w:t>
                  </w:r>
                </w:p>
              </w:tc>
              <w:tc>
                <w:tcPr>
                  <w:tcW w:w="456" w:type="dxa"/>
                </w:tcPr>
                <w:p w:rsidR="00EC44A1" w:rsidRPr="004358F1" w:rsidRDefault="00EC44A1">
                  <w:pPr>
                    <w:jc w:val="center"/>
                  </w:pPr>
                  <w:r w:rsidRPr="004358F1">
                    <w:t>37</w:t>
                  </w:r>
                </w:p>
              </w:tc>
              <w:tc>
                <w:tcPr>
                  <w:tcW w:w="456" w:type="dxa"/>
                </w:tcPr>
                <w:p w:rsidR="00EC44A1" w:rsidRPr="004358F1" w:rsidRDefault="00EC44A1">
                  <w:pPr>
                    <w:jc w:val="center"/>
                  </w:pPr>
                  <w:r w:rsidRPr="004358F1">
                    <w:t>39</w:t>
                  </w:r>
                </w:p>
              </w:tc>
              <w:tc>
                <w:tcPr>
                  <w:tcW w:w="470" w:type="dxa"/>
                </w:tcPr>
                <w:p w:rsidR="00EC44A1" w:rsidRPr="004358F1" w:rsidRDefault="00EC44A1">
                  <w:pPr>
                    <w:jc w:val="both"/>
                  </w:pPr>
                  <w:r w:rsidRPr="004358F1">
                    <w:t>38</w:t>
                  </w:r>
                </w:p>
              </w:tc>
            </w:tr>
            <w:tr w:rsidR="00EC44A1" w:rsidRPr="004358F1">
              <w:trPr>
                <w:trHeight w:val="288"/>
              </w:trPr>
              <w:tc>
                <w:tcPr>
                  <w:tcW w:w="696" w:type="dxa"/>
                </w:tcPr>
                <w:p w:rsidR="00EC44A1" w:rsidRPr="004358F1" w:rsidRDefault="00EC44A1">
                  <w:pPr>
                    <w:jc w:val="center"/>
                  </w:pPr>
                  <w:r w:rsidRPr="004358F1">
                    <w:t>2015</w:t>
                  </w:r>
                </w:p>
              </w:tc>
              <w:tc>
                <w:tcPr>
                  <w:tcW w:w="456" w:type="dxa"/>
                </w:tcPr>
                <w:p w:rsidR="00EC44A1" w:rsidRPr="004358F1" w:rsidRDefault="00EC44A1">
                  <w:pPr>
                    <w:jc w:val="center"/>
                  </w:pPr>
                  <w:r w:rsidRPr="004358F1">
                    <w:t>41</w:t>
                  </w:r>
                </w:p>
              </w:tc>
              <w:tc>
                <w:tcPr>
                  <w:tcW w:w="456" w:type="dxa"/>
                </w:tcPr>
                <w:p w:rsidR="00EC44A1" w:rsidRPr="004358F1" w:rsidRDefault="00EC44A1">
                  <w:pPr>
                    <w:jc w:val="center"/>
                  </w:pPr>
                  <w:r w:rsidRPr="004358F1">
                    <w:t>35</w:t>
                  </w:r>
                </w:p>
              </w:tc>
              <w:tc>
                <w:tcPr>
                  <w:tcW w:w="456" w:type="dxa"/>
                </w:tcPr>
                <w:p w:rsidR="00EC44A1" w:rsidRPr="004358F1" w:rsidRDefault="00EC44A1">
                  <w:pPr>
                    <w:jc w:val="center"/>
                  </w:pPr>
                  <w:r w:rsidRPr="004358F1">
                    <w:t>38</w:t>
                  </w:r>
                </w:p>
              </w:tc>
              <w:tc>
                <w:tcPr>
                  <w:tcW w:w="470" w:type="dxa"/>
                </w:tcPr>
                <w:p w:rsidR="00EC44A1" w:rsidRPr="004358F1" w:rsidRDefault="00EC44A1">
                  <w:pPr>
                    <w:jc w:val="center"/>
                  </w:pPr>
                  <w:r w:rsidRPr="004358F1">
                    <w:t>40</w:t>
                  </w:r>
                </w:p>
              </w:tc>
            </w:tr>
            <w:tr w:rsidR="00EC44A1" w:rsidRPr="004358F1">
              <w:trPr>
                <w:trHeight w:val="288"/>
              </w:trPr>
              <w:tc>
                <w:tcPr>
                  <w:tcW w:w="696" w:type="dxa"/>
                </w:tcPr>
                <w:p w:rsidR="00EC44A1" w:rsidRPr="004358F1" w:rsidRDefault="00EC44A1">
                  <w:pPr>
                    <w:jc w:val="center"/>
                  </w:pPr>
                  <w:r w:rsidRPr="004358F1">
                    <w:t>2016</w:t>
                  </w:r>
                </w:p>
              </w:tc>
              <w:tc>
                <w:tcPr>
                  <w:tcW w:w="456" w:type="dxa"/>
                </w:tcPr>
                <w:p w:rsidR="00EC44A1" w:rsidRPr="004358F1" w:rsidRDefault="00EC44A1">
                  <w:pPr>
                    <w:jc w:val="center"/>
                  </w:pPr>
                  <w:r w:rsidRPr="004358F1">
                    <w:t>45</w:t>
                  </w:r>
                </w:p>
              </w:tc>
              <w:tc>
                <w:tcPr>
                  <w:tcW w:w="456" w:type="dxa"/>
                </w:tcPr>
                <w:p w:rsidR="00EC44A1" w:rsidRPr="004358F1" w:rsidRDefault="00EC44A1">
                  <w:pPr>
                    <w:jc w:val="center"/>
                  </w:pPr>
                  <w:r w:rsidRPr="004358F1">
                    <w:t>36</w:t>
                  </w:r>
                </w:p>
              </w:tc>
              <w:tc>
                <w:tcPr>
                  <w:tcW w:w="456" w:type="dxa"/>
                </w:tcPr>
                <w:p w:rsidR="00EC44A1" w:rsidRPr="004358F1" w:rsidRDefault="00EC44A1">
                  <w:pPr>
                    <w:jc w:val="center"/>
                  </w:pPr>
                  <w:r w:rsidRPr="004358F1">
                    <w:t>36</w:t>
                  </w:r>
                </w:p>
              </w:tc>
              <w:tc>
                <w:tcPr>
                  <w:tcW w:w="470" w:type="dxa"/>
                </w:tcPr>
                <w:p w:rsidR="00EC44A1" w:rsidRPr="004358F1" w:rsidRDefault="00EC44A1">
                  <w:pPr>
                    <w:jc w:val="center"/>
                  </w:pPr>
                  <w:r w:rsidRPr="004358F1">
                    <w:t>41</w:t>
                  </w:r>
                </w:p>
              </w:tc>
            </w:tr>
            <w:tr w:rsidR="00EC44A1" w:rsidRPr="004358F1">
              <w:trPr>
                <w:trHeight w:val="298"/>
              </w:trPr>
              <w:tc>
                <w:tcPr>
                  <w:tcW w:w="696" w:type="dxa"/>
                </w:tcPr>
                <w:p w:rsidR="00EC44A1" w:rsidRPr="004358F1" w:rsidRDefault="00EC44A1">
                  <w:pPr>
                    <w:jc w:val="center"/>
                  </w:pPr>
                  <w:r w:rsidRPr="004358F1">
                    <w:t>2017</w:t>
                  </w:r>
                </w:p>
              </w:tc>
              <w:tc>
                <w:tcPr>
                  <w:tcW w:w="456" w:type="dxa"/>
                </w:tcPr>
                <w:p w:rsidR="00EC44A1" w:rsidRPr="004358F1" w:rsidRDefault="00EC44A1">
                  <w:pPr>
                    <w:jc w:val="center"/>
                  </w:pPr>
                  <w:r w:rsidRPr="004358F1">
                    <w:t>44</w:t>
                  </w:r>
                </w:p>
              </w:tc>
              <w:tc>
                <w:tcPr>
                  <w:tcW w:w="456" w:type="dxa"/>
                </w:tcPr>
                <w:p w:rsidR="00EC44A1" w:rsidRPr="004358F1" w:rsidRDefault="00EC44A1">
                  <w:pPr>
                    <w:jc w:val="center"/>
                  </w:pPr>
                  <w:r w:rsidRPr="004358F1">
                    <w:t>38</w:t>
                  </w:r>
                </w:p>
              </w:tc>
              <w:tc>
                <w:tcPr>
                  <w:tcW w:w="456" w:type="dxa"/>
                </w:tcPr>
                <w:p w:rsidR="00EC44A1" w:rsidRPr="004358F1" w:rsidRDefault="00EC44A1">
                  <w:pPr>
                    <w:jc w:val="center"/>
                  </w:pPr>
                  <w:r w:rsidRPr="004358F1">
                    <w:t>38</w:t>
                  </w:r>
                </w:p>
              </w:tc>
              <w:tc>
                <w:tcPr>
                  <w:tcW w:w="470" w:type="dxa"/>
                </w:tcPr>
                <w:p w:rsidR="00EC44A1" w:rsidRPr="004358F1" w:rsidRDefault="00EC44A1">
                  <w:pPr>
                    <w:jc w:val="center"/>
                  </w:pPr>
                  <w:r w:rsidRPr="004358F1">
                    <w:t>42</w:t>
                  </w:r>
                </w:p>
              </w:tc>
            </w:tr>
          </w:tbl>
          <w:p w:rsidR="00EC44A1" w:rsidRPr="004358F1" w:rsidRDefault="00EC44A1">
            <w:pPr>
              <w:jc w:val="both"/>
            </w:pPr>
          </w:p>
        </w:tc>
        <w:tc>
          <w:tcPr>
            <w:tcW w:w="397" w:type="pct"/>
          </w:tcPr>
          <w:p w:rsidR="00EC44A1" w:rsidRPr="004358F1" w:rsidRDefault="00EC44A1">
            <w:pPr>
              <w:jc w:val="center"/>
            </w:pPr>
            <w:r w:rsidRPr="004358F1">
              <w:t>CO6</w:t>
            </w:r>
          </w:p>
        </w:tc>
        <w:tc>
          <w:tcPr>
            <w:tcW w:w="261" w:type="pct"/>
          </w:tcPr>
          <w:p w:rsidR="00EC44A1" w:rsidRPr="004358F1" w:rsidRDefault="00EC44A1">
            <w:pPr>
              <w:jc w:val="center"/>
            </w:pPr>
            <w:r w:rsidRPr="004358F1">
              <w:t>An</w:t>
            </w:r>
          </w:p>
        </w:tc>
        <w:tc>
          <w:tcPr>
            <w:tcW w:w="447" w:type="pct"/>
          </w:tcPr>
          <w:p w:rsidR="00EC44A1" w:rsidRPr="004358F1" w:rsidRDefault="00EC44A1">
            <w:pPr>
              <w:jc w:val="center"/>
            </w:pPr>
            <w:r w:rsidRPr="004358F1">
              <w:t>10</w:t>
            </w:r>
          </w:p>
        </w:tc>
      </w:tr>
      <w:tr w:rsidR="00EC44A1" w:rsidRPr="004358F1" w:rsidTr="00EC44A1">
        <w:trPr>
          <w:trHeight w:val="394"/>
        </w:trPr>
        <w:tc>
          <w:tcPr>
            <w:tcW w:w="262" w:type="pct"/>
            <w:vAlign w:val="center"/>
          </w:tcPr>
          <w:p w:rsidR="00EC44A1" w:rsidRPr="004358F1" w:rsidRDefault="00EC44A1">
            <w:pPr>
              <w:contextualSpacing/>
              <w:jc w:val="center"/>
            </w:pPr>
          </w:p>
        </w:tc>
        <w:tc>
          <w:tcPr>
            <w:tcW w:w="182" w:type="pct"/>
            <w:vAlign w:val="center"/>
          </w:tcPr>
          <w:p w:rsidR="00EC44A1" w:rsidRPr="004358F1" w:rsidRDefault="00EC44A1">
            <w:pPr>
              <w:contextualSpacing/>
            </w:pPr>
            <w:r w:rsidRPr="004358F1">
              <w:t>b.</w:t>
            </w:r>
          </w:p>
        </w:tc>
        <w:tc>
          <w:tcPr>
            <w:tcW w:w="3451" w:type="pct"/>
          </w:tcPr>
          <w:p w:rsidR="00EC44A1" w:rsidRPr="004358F1" w:rsidRDefault="00EC44A1">
            <w:pPr>
              <w:spacing w:afterLines="20" w:after="48"/>
            </w:pPr>
            <w:r w:rsidRPr="004358F1">
              <w:t>Compute a price index for the following by the</w:t>
            </w:r>
          </w:p>
          <w:p w:rsidR="00EC44A1" w:rsidRPr="004358F1" w:rsidRDefault="00EC44A1">
            <w:pPr>
              <w:spacing w:afterLines="20" w:after="48"/>
            </w:pPr>
            <w:r w:rsidRPr="004358F1">
              <w:t xml:space="preserve">(i)  simple aggregate method </w:t>
            </w:r>
          </w:p>
          <w:p w:rsidR="00EC44A1" w:rsidRPr="004358F1" w:rsidRDefault="00EC44A1">
            <w:pPr>
              <w:spacing w:afterLines="20" w:after="48"/>
              <w:ind w:left="360" w:hangingChars="150" w:hanging="360"/>
            </w:pPr>
            <w:r w:rsidRPr="004358F1">
              <w:t>(ii) average of price relative method using both arithmetic mean and geometric mean.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0"/>
              <w:gridCol w:w="456"/>
              <w:gridCol w:w="456"/>
              <w:gridCol w:w="456"/>
              <w:gridCol w:w="456"/>
              <w:gridCol w:w="456"/>
              <w:gridCol w:w="456"/>
            </w:tblGrid>
            <w:tr w:rsidR="00EC44A1" w:rsidRPr="004358F1">
              <w:trPr>
                <w:trHeight w:val="336"/>
              </w:trPr>
              <w:tc>
                <w:tcPr>
                  <w:tcW w:w="0" w:type="auto"/>
                </w:tcPr>
                <w:p w:rsidR="00EC44A1" w:rsidRPr="004358F1" w:rsidRDefault="00EC44A1">
                  <w:pPr>
                    <w:spacing w:afterLines="20" w:after="48"/>
                  </w:pPr>
                  <w:r w:rsidRPr="004358F1">
                    <w:t>Commodity</w:t>
                  </w:r>
                </w:p>
              </w:tc>
              <w:tc>
                <w:tcPr>
                  <w:tcW w:w="0" w:type="auto"/>
                </w:tcPr>
                <w:p w:rsidR="00EC44A1" w:rsidRPr="004358F1" w:rsidRDefault="00EC44A1">
                  <w:pPr>
                    <w:spacing w:afterLines="20" w:after="48"/>
                    <w:jc w:val="center"/>
                  </w:pPr>
                  <w:r w:rsidRPr="004358F1">
                    <w:t>A</w:t>
                  </w:r>
                </w:p>
              </w:tc>
              <w:tc>
                <w:tcPr>
                  <w:tcW w:w="0" w:type="auto"/>
                </w:tcPr>
                <w:p w:rsidR="00EC44A1" w:rsidRPr="004358F1" w:rsidRDefault="00EC44A1">
                  <w:pPr>
                    <w:spacing w:afterLines="20" w:after="48"/>
                    <w:jc w:val="center"/>
                  </w:pPr>
                  <w:r w:rsidRPr="004358F1">
                    <w:t>B</w:t>
                  </w:r>
                </w:p>
              </w:tc>
              <w:tc>
                <w:tcPr>
                  <w:tcW w:w="0" w:type="auto"/>
                </w:tcPr>
                <w:p w:rsidR="00EC44A1" w:rsidRPr="004358F1" w:rsidRDefault="00EC44A1">
                  <w:pPr>
                    <w:spacing w:afterLines="20" w:after="48"/>
                    <w:jc w:val="center"/>
                  </w:pPr>
                  <w:r w:rsidRPr="004358F1">
                    <w:t>C</w:t>
                  </w:r>
                </w:p>
              </w:tc>
              <w:tc>
                <w:tcPr>
                  <w:tcW w:w="0" w:type="auto"/>
                </w:tcPr>
                <w:p w:rsidR="00EC44A1" w:rsidRPr="004358F1" w:rsidRDefault="00EC44A1">
                  <w:pPr>
                    <w:spacing w:afterLines="20" w:after="48"/>
                    <w:jc w:val="center"/>
                  </w:pPr>
                  <w:r w:rsidRPr="004358F1">
                    <w:t>D</w:t>
                  </w:r>
                </w:p>
              </w:tc>
              <w:tc>
                <w:tcPr>
                  <w:tcW w:w="0" w:type="auto"/>
                </w:tcPr>
                <w:p w:rsidR="00EC44A1" w:rsidRPr="004358F1" w:rsidRDefault="00EC44A1">
                  <w:pPr>
                    <w:spacing w:afterLines="20" w:after="48"/>
                    <w:jc w:val="center"/>
                  </w:pPr>
                  <w:r w:rsidRPr="004358F1">
                    <w:t>E</w:t>
                  </w:r>
                </w:p>
              </w:tc>
              <w:tc>
                <w:tcPr>
                  <w:tcW w:w="0" w:type="auto"/>
                </w:tcPr>
                <w:p w:rsidR="00EC44A1" w:rsidRPr="004358F1" w:rsidRDefault="00EC44A1">
                  <w:pPr>
                    <w:spacing w:afterLines="20" w:after="48"/>
                    <w:jc w:val="center"/>
                  </w:pPr>
                  <w:r w:rsidRPr="004358F1">
                    <w:t>F</w:t>
                  </w:r>
                </w:p>
              </w:tc>
            </w:tr>
            <w:tr w:rsidR="00EC44A1" w:rsidRPr="004358F1">
              <w:trPr>
                <w:trHeight w:val="336"/>
              </w:trPr>
              <w:tc>
                <w:tcPr>
                  <w:tcW w:w="0" w:type="auto"/>
                </w:tcPr>
                <w:p w:rsidR="00EC44A1" w:rsidRPr="004358F1" w:rsidRDefault="00EC44A1">
                  <w:pPr>
                    <w:spacing w:after="20"/>
                  </w:pPr>
                  <w:r w:rsidRPr="004358F1">
                    <w:t>Price in 2005 (Rs.)</w:t>
                  </w:r>
                </w:p>
              </w:tc>
              <w:tc>
                <w:tcPr>
                  <w:tcW w:w="0" w:type="auto"/>
                </w:tcPr>
                <w:p w:rsidR="00EC44A1" w:rsidRPr="004358F1" w:rsidRDefault="00EC44A1">
                  <w:pPr>
                    <w:spacing w:after="20"/>
                    <w:jc w:val="center"/>
                  </w:pPr>
                  <w:r w:rsidRPr="004358F1">
                    <w:t>20</w:t>
                  </w:r>
                </w:p>
              </w:tc>
              <w:tc>
                <w:tcPr>
                  <w:tcW w:w="0" w:type="auto"/>
                </w:tcPr>
                <w:p w:rsidR="00EC44A1" w:rsidRPr="004358F1" w:rsidRDefault="00EC44A1">
                  <w:pPr>
                    <w:spacing w:after="20"/>
                    <w:jc w:val="center"/>
                  </w:pPr>
                  <w:r w:rsidRPr="004358F1">
                    <w:t>30</w:t>
                  </w:r>
                </w:p>
              </w:tc>
              <w:tc>
                <w:tcPr>
                  <w:tcW w:w="0" w:type="auto"/>
                </w:tcPr>
                <w:p w:rsidR="00EC44A1" w:rsidRPr="004358F1" w:rsidRDefault="00EC44A1">
                  <w:pPr>
                    <w:spacing w:after="20"/>
                    <w:jc w:val="center"/>
                  </w:pPr>
                  <w:r w:rsidRPr="004358F1">
                    <w:t>10</w:t>
                  </w:r>
                </w:p>
              </w:tc>
              <w:tc>
                <w:tcPr>
                  <w:tcW w:w="0" w:type="auto"/>
                </w:tcPr>
                <w:p w:rsidR="00EC44A1" w:rsidRPr="004358F1" w:rsidRDefault="00EC44A1">
                  <w:pPr>
                    <w:spacing w:after="20"/>
                    <w:jc w:val="center"/>
                  </w:pPr>
                  <w:r w:rsidRPr="004358F1">
                    <w:t>25</w:t>
                  </w:r>
                </w:p>
              </w:tc>
              <w:tc>
                <w:tcPr>
                  <w:tcW w:w="0" w:type="auto"/>
                </w:tcPr>
                <w:p w:rsidR="00EC44A1" w:rsidRPr="004358F1" w:rsidRDefault="00EC44A1">
                  <w:pPr>
                    <w:spacing w:after="20"/>
                    <w:jc w:val="center"/>
                  </w:pPr>
                  <w:r w:rsidRPr="004358F1">
                    <w:t>40</w:t>
                  </w:r>
                </w:p>
              </w:tc>
              <w:tc>
                <w:tcPr>
                  <w:tcW w:w="0" w:type="auto"/>
                </w:tcPr>
                <w:p w:rsidR="00EC44A1" w:rsidRPr="004358F1" w:rsidRDefault="00EC44A1">
                  <w:pPr>
                    <w:spacing w:after="20"/>
                    <w:jc w:val="center"/>
                  </w:pPr>
                  <w:r w:rsidRPr="004358F1">
                    <w:t>50</w:t>
                  </w:r>
                </w:p>
              </w:tc>
            </w:tr>
            <w:tr w:rsidR="00EC44A1" w:rsidRPr="004358F1">
              <w:trPr>
                <w:trHeight w:val="336"/>
              </w:trPr>
              <w:tc>
                <w:tcPr>
                  <w:tcW w:w="0" w:type="auto"/>
                </w:tcPr>
                <w:p w:rsidR="00EC44A1" w:rsidRPr="004358F1" w:rsidRDefault="00EC44A1">
                  <w:pPr>
                    <w:spacing w:after="20"/>
                  </w:pPr>
                  <w:r w:rsidRPr="004358F1">
                    <w:t>Price in 2006 (Rs.)</w:t>
                  </w:r>
                </w:p>
              </w:tc>
              <w:tc>
                <w:tcPr>
                  <w:tcW w:w="0" w:type="auto"/>
                </w:tcPr>
                <w:p w:rsidR="00EC44A1" w:rsidRPr="004358F1" w:rsidRDefault="00EC44A1">
                  <w:pPr>
                    <w:spacing w:after="20"/>
                    <w:jc w:val="center"/>
                  </w:pPr>
                  <w:r w:rsidRPr="004358F1">
                    <w:t>25</w:t>
                  </w:r>
                </w:p>
              </w:tc>
              <w:tc>
                <w:tcPr>
                  <w:tcW w:w="0" w:type="auto"/>
                </w:tcPr>
                <w:p w:rsidR="00EC44A1" w:rsidRPr="004358F1" w:rsidRDefault="00EC44A1">
                  <w:pPr>
                    <w:spacing w:after="20"/>
                    <w:jc w:val="center"/>
                  </w:pPr>
                  <w:r w:rsidRPr="004358F1">
                    <w:t>30</w:t>
                  </w:r>
                </w:p>
              </w:tc>
              <w:tc>
                <w:tcPr>
                  <w:tcW w:w="0" w:type="auto"/>
                </w:tcPr>
                <w:p w:rsidR="00EC44A1" w:rsidRPr="004358F1" w:rsidRDefault="00EC44A1">
                  <w:pPr>
                    <w:spacing w:after="20"/>
                    <w:jc w:val="center"/>
                  </w:pPr>
                  <w:r w:rsidRPr="004358F1">
                    <w:t>15</w:t>
                  </w:r>
                </w:p>
              </w:tc>
              <w:tc>
                <w:tcPr>
                  <w:tcW w:w="0" w:type="auto"/>
                </w:tcPr>
                <w:p w:rsidR="00EC44A1" w:rsidRPr="004358F1" w:rsidRDefault="00EC44A1">
                  <w:pPr>
                    <w:spacing w:after="20"/>
                    <w:jc w:val="center"/>
                  </w:pPr>
                  <w:r w:rsidRPr="004358F1">
                    <w:t>35</w:t>
                  </w:r>
                </w:p>
              </w:tc>
              <w:tc>
                <w:tcPr>
                  <w:tcW w:w="0" w:type="auto"/>
                </w:tcPr>
                <w:p w:rsidR="00EC44A1" w:rsidRPr="004358F1" w:rsidRDefault="00EC44A1">
                  <w:pPr>
                    <w:spacing w:after="20"/>
                    <w:jc w:val="center"/>
                  </w:pPr>
                  <w:r w:rsidRPr="004358F1">
                    <w:t>45</w:t>
                  </w:r>
                </w:p>
              </w:tc>
              <w:tc>
                <w:tcPr>
                  <w:tcW w:w="0" w:type="auto"/>
                </w:tcPr>
                <w:p w:rsidR="00EC44A1" w:rsidRPr="004358F1" w:rsidRDefault="00EC44A1">
                  <w:pPr>
                    <w:spacing w:after="20"/>
                    <w:jc w:val="center"/>
                  </w:pPr>
                  <w:r w:rsidRPr="004358F1">
                    <w:t>55</w:t>
                  </w:r>
                </w:p>
              </w:tc>
            </w:tr>
          </w:tbl>
          <w:p w:rsidR="00EC44A1" w:rsidRPr="004358F1" w:rsidRDefault="00EC44A1">
            <w:pPr>
              <w:jc w:val="both"/>
              <w:rPr>
                <w:bCs/>
              </w:rPr>
            </w:pPr>
          </w:p>
        </w:tc>
        <w:tc>
          <w:tcPr>
            <w:tcW w:w="397" w:type="pct"/>
          </w:tcPr>
          <w:p w:rsidR="00EC44A1" w:rsidRPr="004358F1" w:rsidRDefault="00EC44A1">
            <w:pPr>
              <w:jc w:val="center"/>
            </w:pPr>
            <w:r w:rsidRPr="004358F1">
              <w:t>CO6</w:t>
            </w:r>
          </w:p>
        </w:tc>
        <w:tc>
          <w:tcPr>
            <w:tcW w:w="261" w:type="pct"/>
          </w:tcPr>
          <w:p w:rsidR="00EC44A1" w:rsidRPr="004358F1" w:rsidRDefault="00EC44A1">
            <w:pPr>
              <w:jc w:val="center"/>
            </w:pPr>
            <w:r w:rsidRPr="004358F1">
              <w:t>An</w:t>
            </w:r>
          </w:p>
        </w:tc>
        <w:tc>
          <w:tcPr>
            <w:tcW w:w="447" w:type="pct"/>
          </w:tcPr>
          <w:p w:rsidR="00EC44A1" w:rsidRPr="004358F1" w:rsidRDefault="00EC44A1">
            <w:pPr>
              <w:jc w:val="center"/>
            </w:pPr>
            <w:r w:rsidRPr="004358F1">
              <w:t>10</w:t>
            </w:r>
          </w:p>
        </w:tc>
      </w:tr>
    </w:tbl>
    <w:p w:rsidR="00EC44A1" w:rsidRPr="004358F1" w:rsidRDefault="00EC44A1">
      <w:pPr>
        <w:contextualSpacing/>
      </w:pPr>
      <w:r w:rsidRPr="004358F1">
        <w:rPr>
          <w:b/>
          <w:bCs/>
        </w:rPr>
        <w:t>CO</w:t>
      </w:r>
      <w:r w:rsidRPr="004358F1">
        <w:t xml:space="preserve"> – COURSE OUTCOME</w:t>
      </w:r>
      <w:r w:rsidRPr="004358F1">
        <w:tab/>
      </w:r>
      <w:r w:rsidRPr="004358F1">
        <w:tab/>
      </w:r>
      <w:r w:rsidRPr="004358F1">
        <w:tab/>
      </w:r>
      <w:r w:rsidRPr="004358F1">
        <w:tab/>
      </w:r>
      <w:r w:rsidRPr="004358F1">
        <w:tab/>
      </w:r>
      <w:r w:rsidRPr="004358F1">
        <w:rPr>
          <w:b/>
          <w:bCs/>
        </w:rPr>
        <w:t>BL</w:t>
      </w:r>
      <w:r w:rsidRPr="004358F1">
        <w:t xml:space="preserve"> – BLOOM’S LEVEL</w:t>
      </w:r>
    </w:p>
    <w:p w:rsidR="00EC44A1" w:rsidRPr="004358F1" w:rsidRDefault="00EC44A1">
      <w:pPr>
        <w:contextualSpacing/>
      </w:pPr>
    </w:p>
    <w:tbl>
      <w:tblPr>
        <w:tblStyle w:val="TableGrid"/>
        <w:tblW w:w="10697" w:type="dxa"/>
        <w:tblInd w:w="-289" w:type="dxa"/>
        <w:tblLook w:val="04A0" w:firstRow="1" w:lastRow="0" w:firstColumn="1" w:lastColumn="0" w:noHBand="0" w:noVBand="1"/>
      </w:tblPr>
      <w:tblGrid>
        <w:gridCol w:w="935"/>
        <w:gridCol w:w="9762"/>
      </w:tblGrid>
      <w:tr w:rsidR="00EC44A1" w:rsidRPr="004358F1">
        <w:trPr>
          <w:trHeight w:val="277"/>
        </w:trPr>
        <w:tc>
          <w:tcPr>
            <w:tcW w:w="935" w:type="dxa"/>
          </w:tcPr>
          <w:p w:rsidR="00EC44A1" w:rsidRPr="004358F1" w:rsidRDefault="00EC44A1">
            <w:pPr>
              <w:contextualSpacing/>
            </w:pPr>
          </w:p>
        </w:tc>
        <w:tc>
          <w:tcPr>
            <w:tcW w:w="9762" w:type="dxa"/>
          </w:tcPr>
          <w:p w:rsidR="00EC44A1" w:rsidRPr="004358F1" w:rsidRDefault="00EC44A1">
            <w:pPr>
              <w:contextualSpacing/>
              <w:jc w:val="center"/>
              <w:rPr>
                <w:b/>
              </w:rPr>
            </w:pPr>
            <w:r w:rsidRPr="004358F1">
              <w:rPr>
                <w:b/>
              </w:rPr>
              <w:t>COURSE OUTCOMES</w:t>
            </w:r>
          </w:p>
        </w:tc>
      </w:tr>
      <w:tr w:rsidR="00EC44A1" w:rsidRPr="004358F1">
        <w:trPr>
          <w:trHeight w:val="277"/>
        </w:trPr>
        <w:tc>
          <w:tcPr>
            <w:tcW w:w="935" w:type="dxa"/>
          </w:tcPr>
          <w:p w:rsidR="00EC44A1" w:rsidRPr="004358F1" w:rsidRDefault="00EC44A1">
            <w:pPr>
              <w:contextualSpacing/>
            </w:pPr>
            <w:r w:rsidRPr="004358F1">
              <w:t>CO1</w:t>
            </w:r>
          </w:p>
        </w:tc>
        <w:tc>
          <w:tcPr>
            <w:tcW w:w="9762" w:type="dxa"/>
          </w:tcPr>
          <w:p w:rsidR="00EC44A1" w:rsidRPr="004358F1" w:rsidRDefault="00EC44A1">
            <w:pPr>
              <w:spacing w:afterLines="20" w:after="48"/>
              <w:jc w:val="both"/>
            </w:pPr>
            <w:r w:rsidRPr="004358F1">
              <w:t xml:space="preserve">Present the data in tabular and graphical representation. </w:t>
            </w:r>
          </w:p>
        </w:tc>
      </w:tr>
      <w:tr w:rsidR="00EC44A1" w:rsidRPr="004358F1">
        <w:trPr>
          <w:trHeight w:val="277"/>
        </w:trPr>
        <w:tc>
          <w:tcPr>
            <w:tcW w:w="935" w:type="dxa"/>
          </w:tcPr>
          <w:p w:rsidR="00EC44A1" w:rsidRPr="004358F1" w:rsidRDefault="00EC44A1">
            <w:pPr>
              <w:contextualSpacing/>
            </w:pPr>
            <w:r w:rsidRPr="004358F1">
              <w:t>CO2</w:t>
            </w:r>
          </w:p>
        </w:tc>
        <w:tc>
          <w:tcPr>
            <w:tcW w:w="9762" w:type="dxa"/>
          </w:tcPr>
          <w:p w:rsidR="00EC44A1" w:rsidRPr="004358F1" w:rsidRDefault="00EC44A1">
            <w:pPr>
              <w:spacing w:afterLines="20" w:after="48"/>
              <w:jc w:val="both"/>
            </w:pPr>
            <w:r w:rsidRPr="004358F1">
              <w:rPr>
                <w:bCs/>
                <w:color w:val="000000"/>
              </w:rPr>
              <w:t>Determine the central tendency of the data.</w:t>
            </w:r>
          </w:p>
        </w:tc>
      </w:tr>
      <w:tr w:rsidR="00EC44A1" w:rsidRPr="004358F1">
        <w:trPr>
          <w:trHeight w:val="277"/>
        </w:trPr>
        <w:tc>
          <w:tcPr>
            <w:tcW w:w="935" w:type="dxa"/>
          </w:tcPr>
          <w:p w:rsidR="00EC44A1" w:rsidRPr="004358F1" w:rsidRDefault="00EC44A1">
            <w:pPr>
              <w:contextualSpacing/>
            </w:pPr>
            <w:r w:rsidRPr="004358F1">
              <w:t>CO3</w:t>
            </w:r>
          </w:p>
        </w:tc>
        <w:tc>
          <w:tcPr>
            <w:tcW w:w="9762" w:type="dxa"/>
          </w:tcPr>
          <w:p w:rsidR="00EC44A1" w:rsidRPr="004358F1" w:rsidRDefault="00EC44A1">
            <w:pPr>
              <w:spacing w:afterLines="20" w:after="48"/>
              <w:jc w:val="both"/>
            </w:pPr>
            <w:r w:rsidRPr="004358F1">
              <w:rPr>
                <w:bCs/>
                <w:color w:val="000000"/>
              </w:rPr>
              <w:t xml:space="preserve">Evaluate the dispersion of the data and </w:t>
            </w:r>
            <w:r w:rsidRPr="004358F1">
              <w:t xml:space="preserve">associate with real time. </w:t>
            </w:r>
          </w:p>
        </w:tc>
      </w:tr>
      <w:tr w:rsidR="00EC44A1" w:rsidRPr="004358F1">
        <w:trPr>
          <w:trHeight w:val="277"/>
        </w:trPr>
        <w:tc>
          <w:tcPr>
            <w:tcW w:w="935" w:type="dxa"/>
          </w:tcPr>
          <w:p w:rsidR="00EC44A1" w:rsidRPr="004358F1" w:rsidRDefault="00EC44A1">
            <w:pPr>
              <w:contextualSpacing/>
            </w:pPr>
            <w:r w:rsidRPr="004358F1">
              <w:t>CO4</w:t>
            </w:r>
          </w:p>
        </w:tc>
        <w:tc>
          <w:tcPr>
            <w:tcW w:w="9762" w:type="dxa"/>
          </w:tcPr>
          <w:p w:rsidR="00EC44A1" w:rsidRPr="004358F1" w:rsidRDefault="00EC44A1">
            <w:pPr>
              <w:spacing w:afterLines="20" w:after="48"/>
              <w:jc w:val="both"/>
            </w:pPr>
            <w:r w:rsidRPr="004358F1">
              <w:t>Analyze the relationship between the business parameters.</w:t>
            </w:r>
          </w:p>
        </w:tc>
      </w:tr>
      <w:tr w:rsidR="00EC44A1" w:rsidRPr="004358F1">
        <w:trPr>
          <w:trHeight w:val="277"/>
        </w:trPr>
        <w:tc>
          <w:tcPr>
            <w:tcW w:w="935" w:type="dxa"/>
          </w:tcPr>
          <w:p w:rsidR="00EC44A1" w:rsidRPr="004358F1" w:rsidRDefault="00EC44A1">
            <w:pPr>
              <w:contextualSpacing/>
            </w:pPr>
            <w:r w:rsidRPr="004358F1">
              <w:t>CO5</w:t>
            </w:r>
          </w:p>
        </w:tc>
        <w:tc>
          <w:tcPr>
            <w:tcW w:w="9762" w:type="dxa"/>
          </w:tcPr>
          <w:p w:rsidR="00EC44A1" w:rsidRPr="004358F1" w:rsidRDefault="00EC44A1">
            <w:pPr>
              <w:pStyle w:val="ListParagraph"/>
              <w:spacing w:afterLines="20" w:after="48"/>
              <w:ind w:left="0"/>
              <w:jc w:val="both"/>
            </w:pPr>
            <w:r w:rsidRPr="004358F1">
              <w:t>Model the regression lines to predict and analyze the future.</w:t>
            </w:r>
          </w:p>
        </w:tc>
      </w:tr>
      <w:tr w:rsidR="00EC44A1" w:rsidRPr="004358F1">
        <w:trPr>
          <w:trHeight w:val="277"/>
        </w:trPr>
        <w:tc>
          <w:tcPr>
            <w:tcW w:w="935" w:type="dxa"/>
          </w:tcPr>
          <w:p w:rsidR="00EC44A1" w:rsidRPr="004358F1" w:rsidRDefault="00EC44A1">
            <w:pPr>
              <w:contextualSpacing/>
            </w:pPr>
            <w:r w:rsidRPr="004358F1">
              <w:t>CO6</w:t>
            </w:r>
          </w:p>
        </w:tc>
        <w:tc>
          <w:tcPr>
            <w:tcW w:w="9762" w:type="dxa"/>
          </w:tcPr>
          <w:p w:rsidR="00EC44A1" w:rsidRPr="004358F1" w:rsidRDefault="00EC44A1">
            <w:pPr>
              <w:pStyle w:val="ListParagraph"/>
              <w:spacing w:afterLines="20" w:after="48"/>
              <w:ind w:left="0"/>
              <w:jc w:val="both"/>
            </w:pPr>
            <w:r w:rsidRPr="004358F1">
              <w:t>Analyze the trend and forecast the business development.</w:t>
            </w:r>
          </w:p>
        </w:tc>
      </w:tr>
    </w:tbl>
    <w:p w:rsidR="00EC44A1" w:rsidRPr="004358F1" w:rsidRDefault="00EC44A1">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C44A1" w:rsidRPr="004358F1">
        <w:trPr>
          <w:jc w:val="center"/>
        </w:trPr>
        <w:tc>
          <w:tcPr>
            <w:tcW w:w="10632" w:type="dxa"/>
            <w:gridSpan w:val="8"/>
          </w:tcPr>
          <w:p w:rsidR="00EC44A1" w:rsidRPr="004358F1" w:rsidRDefault="00EC44A1">
            <w:pPr>
              <w:contextualSpacing/>
              <w:jc w:val="center"/>
              <w:rPr>
                <w:b/>
              </w:rPr>
            </w:pPr>
            <w:r w:rsidRPr="004358F1">
              <w:rPr>
                <w:b/>
              </w:rPr>
              <w:t>Assessment Pattern as per Bloom’s Taxonomy</w:t>
            </w:r>
          </w:p>
        </w:tc>
      </w:tr>
      <w:tr w:rsidR="00EC44A1" w:rsidRPr="004358F1">
        <w:trPr>
          <w:jc w:val="center"/>
        </w:trPr>
        <w:tc>
          <w:tcPr>
            <w:tcW w:w="1843" w:type="dxa"/>
          </w:tcPr>
          <w:p w:rsidR="00EC44A1" w:rsidRPr="004358F1" w:rsidRDefault="00EC44A1">
            <w:pPr>
              <w:contextualSpacing/>
              <w:jc w:val="center"/>
              <w:rPr>
                <w:b/>
                <w:bCs/>
              </w:rPr>
            </w:pPr>
            <w:r w:rsidRPr="004358F1">
              <w:rPr>
                <w:b/>
                <w:bCs/>
              </w:rPr>
              <w:t>CO / P</w:t>
            </w:r>
          </w:p>
        </w:tc>
        <w:tc>
          <w:tcPr>
            <w:tcW w:w="1134" w:type="dxa"/>
          </w:tcPr>
          <w:p w:rsidR="00EC44A1" w:rsidRPr="004358F1" w:rsidRDefault="00EC44A1">
            <w:pPr>
              <w:contextualSpacing/>
              <w:jc w:val="center"/>
              <w:rPr>
                <w:b/>
              </w:rPr>
            </w:pPr>
            <w:r w:rsidRPr="004358F1">
              <w:rPr>
                <w:b/>
              </w:rPr>
              <w:t>R</w:t>
            </w:r>
          </w:p>
        </w:tc>
        <w:tc>
          <w:tcPr>
            <w:tcW w:w="1418" w:type="dxa"/>
          </w:tcPr>
          <w:p w:rsidR="00EC44A1" w:rsidRPr="004358F1" w:rsidRDefault="00EC44A1">
            <w:pPr>
              <w:contextualSpacing/>
              <w:jc w:val="center"/>
              <w:rPr>
                <w:b/>
              </w:rPr>
            </w:pPr>
            <w:r w:rsidRPr="004358F1">
              <w:rPr>
                <w:b/>
              </w:rPr>
              <w:t>U</w:t>
            </w:r>
          </w:p>
        </w:tc>
        <w:tc>
          <w:tcPr>
            <w:tcW w:w="992" w:type="dxa"/>
          </w:tcPr>
          <w:p w:rsidR="00EC44A1" w:rsidRPr="004358F1" w:rsidRDefault="00EC44A1">
            <w:pPr>
              <w:contextualSpacing/>
              <w:jc w:val="center"/>
              <w:rPr>
                <w:b/>
              </w:rPr>
            </w:pPr>
            <w:r w:rsidRPr="004358F1">
              <w:rPr>
                <w:b/>
              </w:rPr>
              <w:t>A</w:t>
            </w:r>
          </w:p>
        </w:tc>
        <w:tc>
          <w:tcPr>
            <w:tcW w:w="1276" w:type="dxa"/>
          </w:tcPr>
          <w:p w:rsidR="00EC44A1" w:rsidRPr="004358F1" w:rsidRDefault="00EC44A1">
            <w:pPr>
              <w:contextualSpacing/>
              <w:jc w:val="center"/>
              <w:rPr>
                <w:b/>
              </w:rPr>
            </w:pPr>
            <w:r w:rsidRPr="004358F1">
              <w:rPr>
                <w:b/>
              </w:rPr>
              <w:t>An</w:t>
            </w:r>
          </w:p>
        </w:tc>
        <w:tc>
          <w:tcPr>
            <w:tcW w:w="992" w:type="dxa"/>
          </w:tcPr>
          <w:p w:rsidR="00EC44A1" w:rsidRPr="004358F1" w:rsidRDefault="00EC44A1">
            <w:pPr>
              <w:contextualSpacing/>
              <w:jc w:val="center"/>
              <w:rPr>
                <w:b/>
              </w:rPr>
            </w:pPr>
            <w:r w:rsidRPr="004358F1">
              <w:rPr>
                <w:b/>
              </w:rPr>
              <w:t>E</w:t>
            </w:r>
          </w:p>
        </w:tc>
        <w:tc>
          <w:tcPr>
            <w:tcW w:w="871" w:type="dxa"/>
          </w:tcPr>
          <w:p w:rsidR="00EC44A1" w:rsidRPr="004358F1" w:rsidRDefault="00EC44A1">
            <w:pPr>
              <w:contextualSpacing/>
              <w:jc w:val="center"/>
              <w:rPr>
                <w:b/>
              </w:rPr>
            </w:pPr>
            <w:r w:rsidRPr="004358F1">
              <w:rPr>
                <w:b/>
              </w:rPr>
              <w:t>C</w:t>
            </w:r>
          </w:p>
        </w:tc>
        <w:tc>
          <w:tcPr>
            <w:tcW w:w="2106" w:type="dxa"/>
          </w:tcPr>
          <w:p w:rsidR="00EC44A1" w:rsidRPr="004358F1" w:rsidRDefault="00EC44A1">
            <w:pPr>
              <w:contextualSpacing/>
              <w:jc w:val="center"/>
              <w:rPr>
                <w:b/>
              </w:rPr>
            </w:pPr>
            <w:r w:rsidRPr="004358F1">
              <w:rPr>
                <w:b/>
              </w:rPr>
              <w:t>Total</w:t>
            </w:r>
          </w:p>
        </w:tc>
      </w:tr>
      <w:tr w:rsidR="00EC44A1" w:rsidRPr="004358F1">
        <w:trPr>
          <w:jc w:val="center"/>
        </w:trPr>
        <w:tc>
          <w:tcPr>
            <w:tcW w:w="1843" w:type="dxa"/>
          </w:tcPr>
          <w:p w:rsidR="00EC44A1" w:rsidRPr="004358F1" w:rsidRDefault="00EC44A1">
            <w:pPr>
              <w:contextualSpacing/>
              <w:jc w:val="center"/>
            </w:pPr>
            <w:r w:rsidRPr="004358F1">
              <w:t>CO1</w:t>
            </w:r>
          </w:p>
        </w:tc>
        <w:tc>
          <w:tcPr>
            <w:tcW w:w="1134" w:type="dxa"/>
          </w:tcPr>
          <w:p w:rsidR="00EC44A1" w:rsidRPr="004358F1" w:rsidRDefault="00EC44A1">
            <w:pPr>
              <w:jc w:val="center"/>
            </w:pPr>
            <w:r w:rsidRPr="004358F1">
              <w:t>-</w:t>
            </w:r>
          </w:p>
        </w:tc>
        <w:tc>
          <w:tcPr>
            <w:tcW w:w="1418" w:type="dxa"/>
          </w:tcPr>
          <w:p w:rsidR="00EC44A1" w:rsidRPr="004358F1" w:rsidRDefault="00EC44A1">
            <w:pPr>
              <w:jc w:val="center"/>
            </w:pPr>
            <w:r w:rsidRPr="004358F1">
              <w:t>10</w:t>
            </w:r>
          </w:p>
        </w:tc>
        <w:tc>
          <w:tcPr>
            <w:tcW w:w="992" w:type="dxa"/>
          </w:tcPr>
          <w:p w:rsidR="00EC44A1" w:rsidRPr="004358F1" w:rsidRDefault="00EC44A1">
            <w:pPr>
              <w:jc w:val="center"/>
            </w:pPr>
            <w:r w:rsidRPr="004358F1">
              <w:t>30</w:t>
            </w:r>
          </w:p>
        </w:tc>
        <w:tc>
          <w:tcPr>
            <w:tcW w:w="1276" w:type="dxa"/>
          </w:tcPr>
          <w:p w:rsidR="00EC44A1" w:rsidRPr="004358F1" w:rsidRDefault="00EC44A1">
            <w:pPr>
              <w:jc w:val="center"/>
            </w:pPr>
            <w:r w:rsidRPr="004358F1">
              <w:t>-</w:t>
            </w:r>
          </w:p>
        </w:tc>
        <w:tc>
          <w:tcPr>
            <w:tcW w:w="992" w:type="dxa"/>
          </w:tcPr>
          <w:p w:rsidR="00EC44A1" w:rsidRPr="004358F1" w:rsidRDefault="00EC44A1">
            <w:pPr>
              <w:jc w:val="center"/>
            </w:pPr>
            <w:r w:rsidRPr="004358F1">
              <w:t>-</w:t>
            </w:r>
          </w:p>
        </w:tc>
        <w:tc>
          <w:tcPr>
            <w:tcW w:w="871" w:type="dxa"/>
          </w:tcPr>
          <w:p w:rsidR="00EC44A1" w:rsidRPr="004358F1" w:rsidRDefault="00EC44A1">
            <w:pPr>
              <w:jc w:val="center"/>
            </w:pPr>
            <w:r w:rsidRPr="004358F1">
              <w:t>-</w:t>
            </w:r>
          </w:p>
        </w:tc>
        <w:tc>
          <w:tcPr>
            <w:tcW w:w="2106" w:type="dxa"/>
          </w:tcPr>
          <w:p w:rsidR="00EC44A1" w:rsidRPr="004358F1" w:rsidRDefault="00EC44A1">
            <w:pPr>
              <w:jc w:val="center"/>
            </w:pPr>
            <w:r w:rsidRPr="004358F1">
              <w:t>40</w:t>
            </w:r>
          </w:p>
        </w:tc>
      </w:tr>
      <w:tr w:rsidR="00EC44A1" w:rsidRPr="004358F1">
        <w:trPr>
          <w:jc w:val="center"/>
        </w:trPr>
        <w:tc>
          <w:tcPr>
            <w:tcW w:w="1843" w:type="dxa"/>
          </w:tcPr>
          <w:p w:rsidR="00EC44A1" w:rsidRPr="004358F1" w:rsidRDefault="00EC44A1">
            <w:pPr>
              <w:contextualSpacing/>
              <w:jc w:val="center"/>
            </w:pPr>
            <w:r w:rsidRPr="004358F1">
              <w:t>CO2</w:t>
            </w:r>
          </w:p>
        </w:tc>
        <w:tc>
          <w:tcPr>
            <w:tcW w:w="1134" w:type="dxa"/>
          </w:tcPr>
          <w:p w:rsidR="00EC44A1" w:rsidRPr="004358F1" w:rsidRDefault="00EC44A1">
            <w:pPr>
              <w:jc w:val="center"/>
            </w:pPr>
            <w:r w:rsidRPr="004358F1">
              <w:t>-</w:t>
            </w:r>
          </w:p>
        </w:tc>
        <w:tc>
          <w:tcPr>
            <w:tcW w:w="1418" w:type="dxa"/>
          </w:tcPr>
          <w:p w:rsidR="00EC44A1" w:rsidRPr="004358F1" w:rsidRDefault="00EC44A1">
            <w:pPr>
              <w:jc w:val="center"/>
            </w:pPr>
            <w:r w:rsidRPr="004358F1">
              <w:t>-</w:t>
            </w:r>
          </w:p>
        </w:tc>
        <w:tc>
          <w:tcPr>
            <w:tcW w:w="992" w:type="dxa"/>
          </w:tcPr>
          <w:p w:rsidR="00EC44A1" w:rsidRPr="004358F1" w:rsidRDefault="00EC44A1">
            <w:pPr>
              <w:jc w:val="center"/>
            </w:pPr>
            <w:r w:rsidRPr="004358F1">
              <w:t>20</w:t>
            </w:r>
          </w:p>
        </w:tc>
        <w:tc>
          <w:tcPr>
            <w:tcW w:w="1276" w:type="dxa"/>
          </w:tcPr>
          <w:p w:rsidR="00EC44A1" w:rsidRPr="004358F1" w:rsidRDefault="00EC44A1">
            <w:pPr>
              <w:jc w:val="center"/>
            </w:pPr>
            <w:r w:rsidRPr="004358F1">
              <w:t>-</w:t>
            </w:r>
          </w:p>
        </w:tc>
        <w:tc>
          <w:tcPr>
            <w:tcW w:w="992" w:type="dxa"/>
          </w:tcPr>
          <w:p w:rsidR="00EC44A1" w:rsidRPr="004358F1" w:rsidRDefault="00EC44A1">
            <w:pPr>
              <w:jc w:val="center"/>
            </w:pPr>
            <w:r w:rsidRPr="004358F1">
              <w:t>-</w:t>
            </w:r>
          </w:p>
        </w:tc>
        <w:tc>
          <w:tcPr>
            <w:tcW w:w="871" w:type="dxa"/>
          </w:tcPr>
          <w:p w:rsidR="00EC44A1" w:rsidRPr="004358F1" w:rsidRDefault="00EC44A1">
            <w:pPr>
              <w:jc w:val="center"/>
            </w:pPr>
            <w:r w:rsidRPr="004358F1">
              <w:t>-</w:t>
            </w:r>
          </w:p>
        </w:tc>
        <w:tc>
          <w:tcPr>
            <w:tcW w:w="2106" w:type="dxa"/>
          </w:tcPr>
          <w:p w:rsidR="00EC44A1" w:rsidRPr="004358F1" w:rsidRDefault="00EC44A1">
            <w:pPr>
              <w:jc w:val="center"/>
            </w:pPr>
            <w:r w:rsidRPr="004358F1">
              <w:t>20</w:t>
            </w:r>
          </w:p>
        </w:tc>
      </w:tr>
      <w:tr w:rsidR="00EC44A1" w:rsidRPr="004358F1">
        <w:trPr>
          <w:jc w:val="center"/>
        </w:trPr>
        <w:tc>
          <w:tcPr>
            <w:tcW w:w="1843" w:type="dxa"/>
          </w:tcPr>
          <w:p w:rsidR="00EC44A1" w:rsidRPr="004358F1" w:rsidRDefault="00EC44A1">
            <w:pPr>
              <w:contextualSpacing/>
              <w:jc w:val="center"/>
            </w:pPr>
            <w:r w:rsidRPr="004358F1">
              <w:t>CO3</w:t>
            </w:r>
          </w:p>
        </w:tc>
        <w:tc>
          <w:tcPr>
            <w:tcW w:w="1134" w:type="dxa"/>
          </w:tcPr>
          <w:p w:rsidR="00EC44A1" w:rsidRPr="004358F1" w:rsidRDefault="00EC44A1">
            <w:pPr>
              <w:jc w:val="center"/>
            </w:pPr>
            <w:r w:rsidRPr="004358F1">
              <w:t>-</w:t>
            </w:r>
          </w:p>
        </w:tc>
        <w:tc>
          <w:tcPr>
            <w:tcW w:w="1418" w:type="dxa"/>
          </w:tcPr>
          <w:p w:rsidR="00EC44A1" w:rsidRPr="004358F1" w:rsidRDefault="00EC44A1">
            <w:pPr>
              <w:jc w:val="center"/>
            </w:pPr>
            <w:r w:rsidRPr="004358F1">
              <w:t>-</w:t>
            </w:r>
          </w:p>
        </w:tc>
        <w:tc>
          <w:tcPr>
            <w:tcW w:w="992" w:type="dxa"/>
          </w:tcPr>
          <w:p w:rsidR="00EC44A1" w:rsidRPr="004358F1" w:rsidRDefault="00EC44A1">
            <w:pPr>
              <w:jc w:val="center"/>
            </w:pPr>
            <w:r w:rsidRPr="004358F1">
              <w:t>20</w:t>
            </w:r>
          </w:p>
        </w:tc>
        <w:tc>
          <w:tcPr>
            <w:tcW w:w="1276" w:type="dxa"/>
          </w:tcPr>
          <w:p w:rsidR="00EC44A1" w:rsidRPr="004358F1" w:rsidRDefault="00EC44A1">
            <w:pPr>
              <w:jc w:val="center"/>
            </w:pPr>
            <w:r w:rsidRPr="004358F1">
              <w:t>-</w:t>
            </w:r>
          </w:p>
        </w:tc>
        <w:tc>
          <w:tcPr>
            <w:tcW w:w="992" w:type="dxa"/>
          </w:tcPr>
          <w:p w:rsidR="00EC44A1" w:rsidRPr="004358F1" w:rsidRDefault="00EC44A1">
            <w:pPr>
              <w:jc w:val="center"/>
            </w:pPr>
            <w:r w:rsidRPr="004358F1">
              <w:t>20</w:t>
            </w:r>
          </w:p>
        </w:tc>
        <w:tc>
          <w:tcPr>
            <w:tcW w:w="871" w:type="dxa"/>
          </w:tcPr>
          <w:p w:rsidR="00EC44A1" w:rsidRPr="004358F1" w:rsidRDefault="00EC44A1">
            <w:pPr>
              <w:jc w:val="center"/>
            </w:pPr>
            <w:r w:rsidRPr="004358F1">
              <w:t>-</w:t>
            </w:r>
          </w:p>
        </w:tc>
        <w:tc>
          <w:tcPr>
            <w:tcW w:w="2106" w:type="dxa"/>
          </w:tcPr>
          <w:p w:rsidR="00EC44A1" w:rsidRPr="004358F1" w:rsidRDefault="00EC44A1">
            <w:pPr>
              <w:jc w:val="center"/>
            </w:pPr>
            <w:r w:rsidRPr="004358F1">
              <w:t>40</w:t>
            </w:r>
          </w:p>
        </w:tc>
      </w:tr>
      <w:tr w:rsidR="00EC44A1" w:rsidRPr="004358F1">
        <w:trPr>
          <w:jc w:val="center"/>
        </w:trPr>
        <w:tc>
          <w:tcPr>
            <w:tcW w:w="1843" w:type="dxa"/>
          </w:tcPr>
          <w:p w:rsidR="00EC44A1" w:rsidRPr="004358F1" w:rsidRDefault="00EC44A1">
            <w:pPr>
              <w:contextualSpacing/>
              <w:jc w:val="center"/>
            </w:pPr>
            <w:r w:rsidRPr="004358F1">
              <w:t>CO4</w:t>
            </w:r>
          </w:p>
        </w:tc>
        <w:tc>
          <w:tcPr>
            <w:tcW w:w="1134" w:type="dxa"/>
          </w:tcPr>
          <w:p w:rsidR="00EC44A1" w:rsidRPr="004358F1" w:rsidRDefault="00EC44A1">
            <w:pPr>
              <w:jc w:val="center"/>
            </w:pPr>
            <w:r w:rsidRPr="004358F1">
              <w:t>-</w:t>
            </w:r>
          </w:p>
        </w:tc>
        <w:tc>
          <w:tcPr>
            <w:tcW w:w="1418" w:type="dxa"/>
          </w:tcPr>
          <w:p w:rsidR="00EC44A1" w:rsidRPr="004358F1" w:rsidRDefault="00EC44A1">
            <w:pPr>
              <w:jc w:val="center"/>
            </w:pPr>
            <w:r w:rsidRPr="004358F1">
              <w:t>-</w:t>
            </w:r>
          </w:p>
        </w:tc>
        <w:tc>
          <w:tcPr>
            <w:tcW w:w="992" w:type="dxa"/>
          </w:tcPr>
          <w:p w:rsidR="00EC44A1" w:rsidRPr="004358F1" w:rsidRDefault="00EC44A1">
            <w:pPr>
              <w:jc w:val="center"/>
            </w:pPr>
            <w:r w:rsidRPr="004358F1">
              <w:t>-</w:t>
            </w:r>
          </w:p>
        </w:tc>
        <w:tc>
          <w:tcPr>
            <w:tcW w:w="1276" w:type="dxa"/>
          </w:tcPr>
          <w:p w:rsidR="00EC44A1" w:rsidRPr="004358F1" w:rsidRDefault="00EC44A1">
            <w:pPr>
              <w:jc w:val="center"/>
            </w:pPr>
            <w:r w:rsidRPr="004358F1">
              <w:t>20</w:t>
            </w:r>
          </w:p>
        </w:tc>
        <w:tc>
          <w:tcPr>
            <w:tcW w:w="992" w:type="dxa"/>
          </w:tcPr>
          <w:p w:rsidR="00EC44A1" w:rsidRPr="004358F1" w:rsidRDefault="00EC44A1">
            <w:pPr>
              <w:jc w:val="center"/>
            </w:pPr>
            <w:r w:rsidRPr="004358F1">
              <w:t>-</w:t>
            </w:r>
          </w:p>
        </w:tc>
        <w:tc>
          <w:tcPr>
            <w:tcW w:w="871" w:type="dxa"/>
          </w:tcPr>
          <w:p w:rsidR="00EC44A1" w:rsidRPr="004358F1" w:rsidRDefault="00EC44A1">
            <w:pPr>
              <w:jc w:val="center"/>
            </w:pPr>
            <w:r w:rsidRPr="004358F1">
              <w:t>-</w:t>
            </w:r>
          </w:p>
        </w:tc>
        <w:tc>
          <w:tcPr>
            <w:tcW w:w="2106" w:type="dxa"/>
          </w:tcPr>
          <w:p w:rsidR="00EC44A1" w:rsidRPr="004358F1" w:rsidRDefault="00EC44A1">
            <w:pPr>
              <w:jc w:val="center"/>
            </w:pPr>
            <w:r w:rsidRPr="004358F1">
              <w:t>20</w:t>
            </w:r>
          </w:p>
        </w:tc>
      </w:tr>
      <w:tr w:rsidR="00EC44A1" w:rsidRPr="004358F1">
        <w:trPr>
          <w:jc w:val="center"/>
        </w:trPr>
        <w:tc>
          <w:tcPr>
            <w:tcW w:w="1843" w:type="dxa"/>
          </w:tcPr>
          <w:p w:rsidR="00EC44A1" w:rsidRPr="004358F1" w:rsidRDefault="00EC44A1">
            <w:pPr>
              <w:contextualSpacing/>
              <w:jc w:val="center"/>
            </w:pPr>
            <w:r w:rsidRPr="004358F1">
              <w:t>CO5</w:t>
            </w:r>
          </w:p>
        </w:tc>
        <w:tc>
          <w:tcPr>
            <w:tcW w:w="1134" w:type="dxa"/>
          </w:tcPr>
          <w:p w:rsidR="00EC44A1" w:rsidRPr="004358F1" w:rsidRDefault="00EC44A1">
            <w:pPr>
              <w:jc w:val="center"/>
            </w:pPr>
            <w:r w:rsidRPr="004358F1">
              <w:t>-</w:t>
            </w:r>
          </w:p>
        </w:tc>
        <w:tc>
          <w:tcPr>
            <w:tcW w:w="1418" w:type="dxa"/>
          </w:tcPr>
          <w:p w:rsidR="00EC44A1" w:rsidRPr="004358F1" w:rsidRDefault="00EC44A1">
            <w:pPr>
              <w:jc w:val="center"/>
            </w:pPr>
            <w:r w:rsidRPr="004358F1">
              <w:t>10</w:t>
            </w:r>
          </w:p>
        </w:tc>
        <w:tc>
          <w:tcPr>
            <w:tcW w:w="992" w:type="dxa"/>
          </w:tcPr>
          <w:p w:rsidR="00EC44A1" w:rsidRPr="004358F1" w:rsidRDefault="00EC44A1">
            <w:pPr>
              <w:jc w:val="center"/>
            </w:pPr>
            <w:r w:rsidRPr="004358F1">
              <w:t>-</w:t>
            </w:r>
          </w:p>
        </w:tc>
        <w:tc>
          <w:tcPr>
            <w:tcW w:w="1276" w:type="dxa"/>
          </w:tcPr>
          <w:p w:rsidR="00EC44A1" w:rsidRPr="004358F1" w:rsidRDefault="00EC44A1">
            <w:pPr>
              <w:jc w:val="center"/>
            </w:pPr>
            <w:r w:rsidRPr="004358F1">
              <w:t>10</w:t>
            </w:r>
          </w:p>
        </w:tc>
        <w:tc>
          <w:tcPr>
            <w:tcW w:w="992" w:type="dxa"/>
          </w:tcPr>
          <w:p w:rsidR="00EC44A1" w:rsidRPr="004358F1" w:rsidRDefault="00EC44A1">
            <w:pPr>
              <w:jc w:val="center"/>
            </w:pPr>
            <w:r w:rsidRPr="004358F1">
              <w:t>-</w:t>
            </w:r>
          </w:p>
        </w:tc>
        <w:tc>
          <w:tcPr>
            <w:tcW w:w="871" w:type="dxa"/>
          </w:tcPr>
          <w:p w:rsidR="00EC44A1" w:rsidRPr="004358F1" w:rsidRDefault="00EC44A1">
            <w:pPr>
              <w:jc w:val="center"/>
            </w:pPr>
            <w:r w:rsidRPr="004358F1">
              <w:t>-</w:t>
            </w:r>
          </w:p>
        </w:tc>
        <w:tc>
          <w:tcPr>
            <w:tcW w:w="2106" w:type="dxa"/>
          </w:tcPr>
          <w:p w:rsidR="00EC44A1" w:rsidRPr="004358F1" w:rsidRDefault="00EC44A1">
            <w:pPr>
              <w:jc w:val="center"/>
            </w:pPr>
            <w:r w:rsidRPr="004358F1">
              <w:t>20</w:t>
            </w:r>
          </w:p>
        </w:tc>
      </w:tr>
      <w:tr w:rsidR="00EC44A1" w:rsidRPr="004358F1">
        <w:trPr>
          <w:jc w:val="center"/>
        </w:trPr>
        <w:tc>
          <w:tcPr>
            <w:tcW w:w="1843" w:type="dxa"/>
          </w:tcPr>
          <w:p w:rsidR="00EC44A1" w:rsidRPr="004358F1" w:rsidRDefault="00EC44A1">
            <w:pPr>
              <w:contextualSpacing/>
              <w:jc w:val="center"/>
            </w:pPr>
            <w:r w:rsidRPr="004358F1">
              <w:t>CO6</w:t>
            </w:r>
          </w:p>
        </w:tc>
        <w:tc>
          <w:tcPr>
            <w:tcW w:w="1134" w:type="dxa"/>
          </w:tcPr>
          <w:p w:rsidR="00EC44A1" w:rsidRPr="004358F1" w:rsidRDefault="00EC44A1">
            <w:pPr>
              <w:jc w:val="center"/>
            </w:pPr>
            <w:r w:rsidRPr="004358F1">
              <w:t>-</w:t>
            </w:r>
          </w:p>
        </w:tc>
        <w:tc>
          <w:tcPr>
            <w:tcW w:w="1418" w:type="dxa"/>
          </w:tcPr>
          <w:p w:rsidR="00EC44A1" w:rsidRPr="004358F1" w:rsidRDefault="00EC44A1">
            <w:pPr>
              <w:jc w:val="center"/>
            </w:pPr>
            <w:r w:rsidRPr="004358F1">
              <w:t>-</w:t>
            </w:r>
          </w:p>
        </w:tc>
        <w:tc>
          <w:tcPr>
            <w:tcW w:w="992" w:type="dxa"/>
          </w:tcPr>
          <w:p w:rsidR="00EC44A1" w:rsidRPr="004358F1" w:rsidRDefault="00EC44A1">
            <w:pPr>
              <w:jc w:val="center"/>
            </w:pPr>
            <w:r w:rsidRPr="004358F1">
              <w:t>-</w:t>
            </w:r>
          </w:p>
        </w:tc>
        <w:tc>
          <w:tcPr>
            <w:tcW w:w="1276" w:type="dxa"/>
          </w:tcPr>
          <w:p w:rsidR="00EC44A1" w:rsidRPr="004358F1" w:rsidRDefault="00EC44A1">
            <w:pPr>
              <w:jc w:val="center"/>
            </w:pPr>
            <w:r w:rsidRPr="004358F1">
              <w:t>25</w:t>
            </w:r>
          </w:p>
        </w:tc>
        <w:tc>
          <w:tcPr>
            <w:tcW w:w="992" w:type="dxa"/>
          </w:tcPr>
          <w:p w:rsidR="00EC44A1" w:rsidRPr="004358F1" w:rsidRDefault="00EC44A1">
            <w:pPr>
              <w:jc w:val="center"/>
            </w:pPr>
            <w:r w:rsidRPr="004358F1">
              <w:t>15</w:t>
            </w:r>
          </w:p>
        </w:tc>
        <w:tc>
          <w:tcPr>
            <w:tcW w:w="871" w:type="dxa"/>
          </w:tcPr>
          <w:p w:rsidR="00EC44A1" w:rsidRPr="004358F1" w:rsidRDefault="00EC44A1">
            <w:pPr>
              <w:jc w:val="center"/>
            </w:pPr>
            <w:r w:rsidRPr="004358F1">
              <w:t>-</w:t>
            </w:r>
          </w:p>
        </w:tc>
        <w:tc>
          <w:tcPr>
            <w:tcW w:w="2106" w:type="dxa"/>
          </w:tcPr>
          <w:p w:rsidR="00EC44A1" w:rsidRPr="004358F1" w:rsidRDefault="00EC44A1">
            <w:pPr>
              <w:jc w:val="center"/>
            </w:pPr>
            <w:r w:rsidRPr="004358F1">
              <w:t>40</w:t>
            </w:r>
          </w:p>
        </w:tc>
      </w:tr>
      <w:tr w:rsidR="00EC44A1" w:rsidRPr="004358F1">
        <w:trPr>
          <w:jc w:val="center"/>
        </w:trPr>
        <w:tc>
          <w:tcPr>
            <w:tcW w:w="8526" w:type="dxa"/>
            <w:gridSpan w:val="7"/>
          </w:tcPr>
          <w:p w:rsidR="00EC44A1" w:rsidRPr="004358F1" w:rsidRDefault="00EC44A1">
            <w:pPr>
              <w:contextualSpacing/>
            </w:pPr>
          </w:p>
        </w:tc>
        <w:tc>
          <w:tcPr>
            <w:tcW w:w="2106" w:type="dxa"/>
          </w:tcPr>
          <w:p w:rsidR="00EC44A1" w:rsidRPr="004358F1" w:rsidRDefault="00EC44A1">
            <w:pPr>
              <w:contextualSpacing/>
              <w:jc w:val="center"/>
              <w:rPr>
                <w:b/>
              </w:rPr>
            </w:pPr>
            <w:r w:rsidRPr="004358F1">
              <w:rPr>
                <w:b/>
              </w:rPr>
              <w:t>180</w:t>
            </w:r>
          </w:p>
        </w:tc>
      </w:tr>
    </w:tbl>
    <w:p w:rsidR="007550B9" w:rsidRDefault="007550B9">
      <w:pPr>
        <w:contextualSpacing/>
      </w:pPr>
    </w:p>
    <w:p w:rsidR="007550B9" w:rsidRDefault="007550B9">
      <w:r>
        <w:br w:type="page"/>
      </w:r>
    </w:p>
    <w:p w:rsidR="00EC44A1" w:rsidRPr="004F23B5" w:rsidRDefault="00EC44A1">
      <w:pPr>
        <w:jc w:val="center"/>
        <w:rPr>
          <w:b/>
        </w:rPr>
      </w:pPr>
      <w:r w:rsidRPr="004F23B5">
        <w:rPr>
          <w:noProof/>
        </w:rPr>
        <w:lastRenderedPageBreak/>
        <w:drawing>
          <wp:inline distT="0" distB="0" distL="0" distR="0" wp14:anchorId="0DAF3CDB" wp14:editId="16BE5ADA">
            <wp:extent cx="5229225" cy="1207135"/>
            <wp:effectExtent l="0" t="0" r="0" b="0"/>
            <wp:docPr id="126" name="Picture 12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29225" cy="1207135"/>
                    </a:xfrm>
                    <a:prstGeom prst="rect">
                      <a:avLst/>
                    </a:prstGeom>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6"/>
        <w:gridCol w:w="6232"/>
        <w:gridCol w:w="1890"/>
        <w:gridCol w:w="900"/>
      </w:tblGrid>
      <w:tr w:rsidR="00EC44A1" w:rsidRPr="004F23B5" w:rsidTr="00EC44A1">
        <w:tc>
          <w:tcPr>
            <w:tcW w:w="1616" w:type="dxa"/>
          </w:tcPr>
          <w:p w:rsidR="00EC44A1" w:rsidRPr="004F23B5" w:rsidRDefault="00EC44A1" w:rsidP="00EC44A1">
            <w:pPr>
              <w:pStyle w:val="Title"/>
              <w:jc w:val="left"/>
              <w:rPr>
                <w:b/>
                <w:szCs w:val="24"/>
              </w:rPr>
            </w:pPr>
            <w:r w:rsidRPr="004F23B5">
              <w:rPr>
                <w:b/>
                <w:szCs w:val="24"/>
              </w:rPr>
              <w:t xml:space="preserve">Course Code </w:t>
            </w:r>
          </w:p>
        </w:tc>
        <w:tc>
          <w:tcPr>
            <w:tcW w:w="6232" w:type="dxa"/>
          </w:tcPr>
          <w:p w:rsidR="00EC44A1" w:rsidRPr="004F23B5" w:rsidRDefault="00EC44A1">
            <w:pPr>
              <w:pStyle w:val="Title"/>
              <w:jc w:val="left"/>
              <w:rPr>
                <w:b/>
                <w:szCs w:val="24"/>
              </w:rPr>
            </w:pPr>
            <w:r w:rsidRPr="004F23B5">
              <w:rPr>
                <w:b/>
                <w:szCs w:val="24"/>
              </w:rPr>
              <w:t>20MA2014</w:t>
            </w:r>
          </w:p>
        </w:tc>
        <w:tc>
          <w:tcPr>
            <w:tcW w:w="1890" w:type="dxa"/>
          </w:tcPr>
          <w:p w:rsidR="00EC44A1" w:rsidRPr="004F23B5" w:rsidRDefault="00EC44A1">
            <w:pPr>
              <w:pStyle w:val="Title"/>
              <w:jc w:val="left"/>
              <w:rPr>
                <w:b/>
                <w:bCs/>
                <w:szCs w:val="24"/>
              </w:rPr>
            </w:pPr>
            <w:r w:rsidRPr="004F23B5">
              <w:rPr>
                <w:b/>
                <w:bCs/>
                <w:szCs w:val="24"/>
              </w:rPr>
              <w:t xml:space="preserve">Duration      </w:t>
            </w:r>
          </w:p>
        </w:tc>
        <w:tc>
          <w:tcPr>
            <w:tcW w:w="900" w:type="dxa"/>
          </w:tcPr>
          <w:p w:rsidR="00EC44A1" w:rsidRPr="004F23B5" w:rsidRDefault="00EC44A1">
            <w:pPr>
              <w:pStyle w:val="Title"/>
              <w:jc w:val="left"/>
              <w:rPr>
                <w:b/>
                <w:szCs w:val="24"/>
              </w:rPr>
            </w:pPr>
            <w:r w:rsidRPr="004F23B5">
              <w:rPr>
                <w:b/>
                <w:szCs w:val="24"/>
              </w:rPr>
              <w:t>3hrs</w:t>
            </w:r>
          </w:p>
        </w:tc>
      </w:tr>
      <w:tr w:rsidR="00EC44A1" w:rsidRPr="004F23B5" w:rsidTr="00EC44A1">
        <w:tc>
          <w:tcPr>
            <w:tcW w:w="1616" w:type="dxa"/>
          </w:tcPr>
          <w:p w:rsidR="00EC44A1" w:rsidRPr="004F23B5" w:rsidRDefault="00EC44A1">
            <w:pPr>
              <w:pStyle w:val="Title"/>
              <w:jc w:val="left"/>
              <w:rPr>
                <w:b/>
                <w:szCs w:val="24"/>
              </w:rPr>
            </w:pPr>
            <w:r w:rsidRPr="004F23B5">
              <w:rPr>
                <w:b/>
                <w:szCs w:val="24"/>
              </w:rPr>
              <w:t>Course Name</w:t>
            </w:r>
          </w:p>
        </w:tc>
        <w:tc>
          <w:tcPr>
            <w:tcW w:w="6232" w:type="dxa"/>
          </w:tcPr>
          <w:p w:rsidR="00EC44A1" w:rsidRPr="004F23B5" w:rsidRDefault="00EC44A1">
            <w:pPr>
              <w:pStyle w:val="Title"/>
              <w:jc w:val="left"/>
              <w:rPr>
                <w:b/>
                <w:szCs w:val="24"/>
              </w:rPr>
            </w:pPr>
            <w:r w:rsidRPr="004F23B5">
              <w:rPr>
                <w:b/>
                <w:szCs w:val="24"/>
              </w:rPr>
              <w:t>MATHEMATICS FOR DIGITAL SCIENCES</w:t>
            </w:r>
          </w:p>
        </w:tc>
        <w:tc>
          <w:tcPr>
            <w:tcW w:w="1890" w:type="dxa"/>
          </w:tcPr>
          <w:p w:rsidR="00EC44A1" w:rsidRPr="004F23B5" w:rsidRDefault="00EC44A1">
            <w:pPr>
              <w:pStyle w:val="Title"/>
              <w:jc w:val="left"/>
              <w:rPr>
                <w:b/>
                <w:bCs/>
                <w:szCs w:val="24"/>
              </w:rPr>
            </w:pPr>
            <w:r w:rsidRPr="004F23B5">
              <w:rPr>
                <w:b/>
                <w:bCs/>
                <w:szCs w:val="24"/>
              </w:rPr>
              <w:t xml:space="preserve">Max. Marks </w:t>
            </w:r>
          </w:p>
        </w:tc>
        <w:tc>
          <w:tcPr>
            <w:tcW w:w="900" w:type="dxa"/>
          </w:tcPr>
          <w:p w:rsidR="00EC44A1" w:rsidRPr="004F23B5" w:rsidRDefault="00EC44A1">
            <w:pPr>
              <w:pStyle w:val="Title"/>
              <w:jc w:val="left"/>
              <w:rPr>
                <w:b/>
                <w:szCs w:val="24"/>
              </w:rPr>
            </w:pPr>
            <w:r w:rsidRPr="004F23B5">
              <w:rPr>
                <w:b/>
                <w:szCs w:val="24"/>
              </w:rPr>
              <w:t>100</w:t>
            </w:r>
          </w:p>
        </w:tc>
      </w:tr>
    </w:tbl>
    <w:p w:rsidR="00EC44A1" w:rsidRPr="004F23B5" w:rsidRDefault="00EC44A1">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EC44A1" w:rsidRPr="004F23B5" w:rsidTr="00EC44A1">
        <w:trPr>
          <w:trHeight w:val="132"/>
        </w:trPr>
        <w:tc>
          <w:tcPr>
            <w:tcW w:w="810" w:type="dxa"/>
            <w:shd w:val="clear" w:color="auto" w:fill="auto"/>
          </w:tcPr>
          <w:p w:rsidR="00EC44A1" w:rsidRPr="004F23B5" w:rsidRDefault="00EC44A1">
            <w:pPr>
              <w:jc w:val="center"/>
              <w:rPr>
                <w:b/>
              </w:rPr>
            </w:pPr>
            <w:r w:rsidRPr="004F23B5">
              <w:rPr>
                <w:b/>
              </w:rPr>
              <w:t>Q. No.</w:t>
            </w:r>
          </w:p>
        </w:tc>
        <w:tc>
          <w:tcPr>
            <w:tcW w:w="840" w:type="dxa"/>
            <w:shd w:val="clear" w:color="auto" w:fill="auto"/>
          </w:tcPr>
          <w:p w:rsidR="00EC44A1" w:rsidRPr="004F23B5" w:rsidRDefault="00EC44A1">
            <w:pPr>
              <w:jc w:val="center"/>
              <w:rPr>
                <w:b/>
              </w:rPr>
            </w:pPr>
            <w:r w:rsidRPr="004F23B5">
              <w:rPr>
                <w:b/>
              </w:rPr>
              <w:t>Sub Div.</w:t>
            </w:r>
          </w:p>
        </w:tc>
        <w:tc>
          <w:tcPr>
            <w:tcW w:w="6810" w:type="dxa"/>
            <w:shd w:val="clear" w:color="auto" w:fill="auto"/>
          </w:tcPr>
          <w:p w:rsidR="00EC44A1" w:rsidRPr="004F23B5" w:rsidRDefault="00EC44A1">
            <w:pPr>
              <w:jc w:val="center"/>
              <w:rPr>
                <w:b/>
              </w:rPr>
            </w:pPr>
            <w:r w:rsidRPr="004F23B5">
              <w:rPr>
                <w:b/>
              </w:rPr>
              <w:t>Questions</w:t>
            </w:r>
          </w:p>
        </w:tc>
        <w:tc>
          <w:tcPr>
            <w:tcW w:w="1170" w:type="dxa"/>
            <w:shd w:val="clear" w:color="auto" w:fill="auto"/>
          </w:tcPr>
          <w:p w:rsidR="00EC44A1" w:rsidRPr="004F23B5" w:rsidRDefault="00EC44A1">
            <w:pPr>
              <w:rPr>
                <w:b/>
              </w:rPr>
            </w:pPr>
            <w:r>
              <w:rPr>
                <w:b/>
              </w:rPr>
              <w:t>CO / BL</w:t>
            </w:r>
          </w:p>
        </w:tc>
        <w:tc>
          <w:tcPr>
            <w:tcW w:w="950" w:type="dxa"/>
            <w:shd w:val="clear" w:color="auto" w:fill="auto"/>
          </w:tcPr>
          <w:p w:rsidR="00EC44A1" w:rsidRPr="004F23B5" w:rsidRDefault="00EC44A1">
            <w:pPr>
              <w:rPr>
                <w:b/>
              </w:rPr>
            </w:pPr>
            <w:r w:rsidRPr="004F23B5">
              <w:rPr>
                <w:b/>
              </w:rPr>
              <w:t>Marks</w:t>
            </w:r>
          </w:p>
        </w:tc>
      </w:tr>
      <w:tr w:rsidR="00EC44A1" w:rsidRPr="004F23B5" w:rsidTr="00EC44A1">
        <w:trPr>
          <w:trHeight w:val="132"/>
        </w:trPr>
        <w:tc>
          <w:tcPr>
            <w:tcW w:w="10580" w:type="dxa"/>
            <w:gridSpan w:val="5"/>
            <w:shd w:val="clear" w:color="auto" w:fill="auto"/>
          </w:tcPr>
          <w:p w:rsidR="00EC44A1" w:rsidRPr="00E34F7D" w:rsidRDefault="00EC44A1" w:rsidP="00EC44A1">
            <w:pPr>
              <w:contextualSpacing/>
              <w:jc w:val="center"/>
              <w:rPr>
                <w:b/>
                <w:u w:val="single"/>
              </w:rPr>
            </w:pPr>
            <w:r w:rsidRPr="00E34F7D">
              <w:rPr>
                <w:b/>
                <w:u w:val="single"/>
              </w:rPr>
              <w:t>PART – A (4 X 20 = 80 MARKS)</w:t>
            </w:r>
          </w:p>
          <w:p w:rsidR="00EC44A1" w:rsidRPr="004F23B5" w:rsidRDefault="00EC44A1" w:rsidP="00EC44A1">
            <w:pPr>
              <w:jc w:val="center"/>
              <w:rPr>
                <w:b/>
              </w:rPr>
            </w:pPr>
            <w:r w:rsidRPr="00E34F7D">
              <w:rPr>
                <w:b/>
              </w:rPr>
              <w:t>(Answer all the Questions)</w:t>
            </w:r>
          </w:p>
        </w:tc>
      </w:tr>
      <w:tr w:rsidR="00EC44A1" w:rsidRPr="004F23B5" w:rsidTr="00EC44A1">
        <w:trPr>
          <w:trHeight w:val="90"/>
        </w:trPr>
        <w:tc>
          <w:tcPr>
            <w:tcW w:w="810" w:type="dxa"/>
            <w:shd w:val="clear" w:color="auto" w:fill="auto"/>
          </w:tcPr>
          <w:p w:rsidR="00EC44A1" w:rsidRPr="004F23B5" w:rsidRDefault="00EC44A1">
            <w:pPr>
              <w:jc w:val="center"/>
            </w:pPr>
            <w:r w:rsidRPr="004F23B5">
              <w:t>1.</w:t>
            </w:r>
          </w:p>
        </w:tc>
        <w:tc>
          <w:tcPr>
            <w:tcW w:w="840" w:type="dxa"/>
            <w:shd w:val="clear" w:color="auto" w:fill="auto"/>
          </w:tcPr>
          <w:p w:rsidR="00EC44A1" w:rsidRPr="004F23B5" w:rsidRDefault="00EC44A1">
            <w:pPr>
              <w:jc w:val="center"/>
            </w:pPr>
            <w:r w:rsidRPr="004F23B5">
              <w:t>a.</w:t>
            </w:r>
          </w:p>
        </w:tc>
        <w:tc>
          <w:tcPr>
            <w:tcW w:w="6810" w:type="dxa"/>
            <w:shd w:val="clear" w:color="auto" w:fill="auto"/>
          </w:tcPr>
          <w:p w:rsidR="00EC44A1" w:rsidRPr="004F23B5" w:rsidRDefault="00EC44A1">
            <w:r w:rsidRPr="004F23B5">
              <w:t>Find the trace and determinant of the matrix.</w:t>
            </w:r>
          </w:p>
          <w:p w:rsidR="00EC44A1" w:rsidRPr="004F23B5" w:rsidRDefault="00EC44A1">
            <w:r w:rsidRPr="004F23B5">
              <w:rPr>
                <w:position w:val="-50"/>
              </w:rPr>
              <w:object w:dxaOrig="1219" w:dyaOrig="1120">
                <v:shape id="_x0000_i1633" type="#_x0000_t75" style="width:57.75pt;height:51pt" o:ole="">
                  <v:imagedata r:id="rId1252" o:title=""/>
                </v:shape>
                <o:OLEObject Type="Embed" ProgID="Equation.3" ShapeID="_x0000_i1633" DrawAspect="Content" ObjectID="_1768378149" r:id="rId1253"/>
              </w:object>
            </w:r>
          </w:p>
        </w:tc>
        <w:tc>
          <w:tcPr>
            <w:tcW w:w="1170" w:type="dxa"/>
            <w:shd w:val="clear" w:color="auto" w:fill="auto"/>
          </w:tcPr>
          <w:p w:rsidR="00EC44A1" w:rsidRPr="004F23B5" w:rsidRDefault="00EC44A1">
            <w:r w:rsidRPr="004F23B5">
              <w:t>CO1 /  E</w:t>
            </w:r>
          </w:p>
        </w:tc>
        <w:tc>
          <w:tcPr>
            <w:tcW w:w="950" w:type="dxa"/>
            <w:shd w:val="clear" w:color="auto" w:fill="auto"/>
          </w:tcPr>
          <w:p w:rsidR="00EC44A1" w:rsidRPr="004F23B5" w:rsidRDefault="00EC44A1">
            <w:pPr>
              <w:jc w:val="center"/>
            </w:pPr>
            <w:r w:rsidRPr="004F23B5">
              <w:t>4</w:t>
            </w:r>
          </w:p>
        </w:tc>
      </w:tr>
      <w:tr w:rsidR="00EC44A1" w:rsidRPr="004F23B5" w:rsidTr="00EC44A1">
        <w:trPr>
          <w:trHeight w:val="529"/>
        </w:trPr>
        <w:tc>
          <w:tcPr>
            <w:tcW w:w="810" w:type="dxa"/>
            <w:shd w:val="clear" w:color="auto" w:fill="auto"/>
          </w:tcPr>
          <w:p w:rsidR="00EC44A1" w:rsidRPr="004F23B5" w:rsidRDefault="00EC44A1">
            <w:pPr>
              <w:jc w:val="center"/>
            </w:pPr>
          </w:p>
        </w:tc>
        <w:tc>
          <w:tcPr>
            <w:tcW w:w="840" w:type="dxa"/>
            <w:shd w:val="clear" w:color="auto" w:fill="auto"/>
          </w:tcPr>
          <w:p w:rsidR="00EC44A1" w:rsidRPr="004F23B5" w:rsidRDefault="00EC44A1">
            <w:pPr>
              <w:jc w:val="center"/>
            </w:pPr>
            <w:r w:rsidRPr="004F23B5">
              <w:t>b.</w:t>
            </w:r>
          </w:p>
        </w:tc>
        <w:tc>
          <w:tcPr>
            <w:tcW w:w="6810" w:type="dxa"/>
            <w:shd w:val="clear" w:color="auto" w:fill="auto"/>
          </w:tcPr>
          <w:p w:rsidR="00EC44A1" w:rsidRPr="004F23B5" w:rsidRDefault="00EC44A1">
            <w:r w:rsidRPr="004F23B5">
              <w:t xml:space="preserve">Solve the system of equations by Cramer’s rule. </w:t>
            </w:r>
          </w:p>
          <w:p w:rsidR="00EC44A1" w:rsidRPr="004F23B5" w:rsidRDefault="00EC44A1">
            <w:r w:rsidRPr="004F23B5">
              <w:tab/>
              <w:t>3x+y+2z=3</w:t>
            </w:r>
          </w:p>
          <w:p w:rsidR="00EC44A1" w:rsidRPr="004F23B5" w:rsidRDefault="00EC44A1">
            <w:r w:rsidRPr="004F23B5">
              <w:tab/>
              <w:t>2x-3y-z =-3</w:t>
            </w:r>
          </w:p>
          <w:p w:rsidR="00EC44A1" w:rsidRPr="004F23B5" w:rsidRDefault="00EC44A1">
            <w:r w:rsidRPr="004F23B5">
              <w:tab/>
              <w:t>x+2y+z=4.</w:t>
            </w:r>
          </w:p>
        </w:tc>
        <w:tc>
          <w:tcPr>
            <w:tcW w:w="1170" w:type="dxa"/>
            <w:shd w:val="clear" w:color="auto" w:fill="auto"/>
          </w:tcPr>
          <w:p w:rsidR="00EC44A1" w:rsidRPr="004F23B5" w:rsidRDefault="00EC44A1">
            <w:r w:rsidRPr="004F23B5">
              <w:t>CO1  /  E</w:t>
            </w:r>
          </w:p>
        </w:tc>
        <w:tc>
          <w:tcPr>
            <w:tcW w:w="950" w:type="dxa"/>
            <w:shd w:val="clear" w:color="auto" w:fill="auto"/>
          </w:tcPr>
          <w:p w:rsidR="00EC44A1" w:rsidRPr="004F23B5" w:rsidRDefault="00EC44A1">
            <w:pPr>
              <w:jc w:val="center"/>
            </w:pPr>
            <w:r w:rsidRPr="004F23B5">
              <w:t>8</w:t>
            </w:r>
          </w:p>
        </w:tc>
      </w:tr>
      <w:tr w:rsidR="00EC44A1" w:rsidRPr="004F23B5" w:rsidTr="00EC44A1">
        <w:trPr>
          <w:trHeight w:val="90"/>
        </w:trPr>
        <w:tc>
          <w:tcPr>
            <w:tcW w:w="810" w:type="dxa"/>
            <w:shd w:val="clear" w:color="auto" w:fill="auto"/>
          </w:tcPr>
          <w:p w:rsidR="00EC44A1" w:rsidRPr="004F23B5" w:rsidRDefault="00EC44A1">
            <w:pPr>
              <w:jc w:val="center"/>
            </w:pPr>
          </w:p>
        </w:tc>
        <w:tc>
          <w:tcPr>
            <w:tcW w:w="840" w:type="dxa"/>
            <w:shd w:val="clear" w:color="auto" w:fill="auto"/>
          </w:tcPr>
          <w:p w:rsidR="00EC44A1" w:rsidRPr="004F23B5" w:rsidRDefault="00EC44A1">
            <w:pPr>
              <w:jc w:val="center"/>
            </w:pPr>
            <w:r w:rsidRPr="004F23B5">
              <w:t>c.</w:t>
            </w:r>
          </w:p>
        </w:tc>
        <w:tc>
          <w:tcPr>
            <w:tcW w:w="6810" w:type="dxa"/>
            <w:shd w:val="clear" w:color="auto" w:fill="auto"/>
          </w:tcPr>
          <w:p w:rsidR="00EC44A1" w:rsidRPr="004F23B5" w:rsidRDefault="00EC44A1">
            <w:r w:rsidRPr="004F23B5">
              <w:t>Solve the following system of linear equations by matrix inversion method.</w:t>
            </w:r>
          </w:p>
          <w:p w:rsidR="00EC44A1" w:rsidRPr="004F23B5" w:rsidRDefault="00EC44A1">
            <w:r w:rsidRPr="004F23B5">
              <w:tab/>
            </w:r>
            <w:r w:rsidRPr="004F23B5">
              <w:tab/>
            </w:r>
            <w:r w:rsidRPr="004F23B5">
              <w:tab/>
              <w:t>3x+2y=14</w:t>
            </w:r>
          </w:p>
          <w:p w:rsidR="00EC44A1" w:rsidRPr="004F23B5" w:rsidRDefault="00EC44A1" w:rsidP="00EC44A1">
            <w:r w:rsidRPr="004F23B5">
              <w:tab/>
            </w:r>
            <w:r w:rsidRPr="004F23B5">
              <w:tab/>
            </w:r>
            <w:r w:rsidRPr="004F23B5">
              <w:tab/>
              <w:t>3x+3y=18</w:t>
            </w:r>
          </w:p>
        </w:tc>
        <w:tc>
          <w:tcPr>
            <w:tcW w:w="1170" w:type="dxa"/>
            <w:shd w:val="clear" w:color="auto" w:fill="auto"/>
          </w:tcPr>
          <w:p w:rsidR="00EC44A1" w:rsidRPr="004F23B5" w:rsidRDefault="00EC44A1">
            <w:r w:rsidRPr="004F23B5">
              <w:t>CO1 /  E</w:t>
            </w:r>
          </w:p>
        </w:tc>
        <w:tc>
          <w:tcPr>
            <w:tcW w:w="950" w:type="dxa"/>
            <w:shd w:val="clear" w:color="auto" w:fill="auto"/>
          </w:tcPr>
          <w:p w:rsidR="00EC44A1" w:rsidRPr="004F23B5" w:rsidRDefault="00EC44A1">
            <w:pPr>
              <w:jc w:val="center"/>
            </w:pPr>
            <w:r w:rsidRPr="004F23B5">
              <w:t>8</w:t>
            </w:r>
          </w:p>
        </w:tc>
      </w:tr>
      <w:tr w:rsidR="00EC44A1" w:rsidRPr="004F23B5" w:rsidTr="00EC44A1">
        <w:trPr>
          <w:trHeight w:val="90"/>
        </w:trPr>
        <w:tc>
          <w:tcPr>
            <w:tcW w:w="10580" w:type="dxa"/>
            <w:gridSpan w:val="5"/>
            <w:shd w:val="clear" w:color="auto" w:fill="auto"/>
          </w:tcPr>
          <w:p w:rsidR="00EC44A1" w:rsidRPr="004F23B5" w:rsidRDefault="00EC44A1">
            <w:pPr>
              <w:jc w:val="center"/>
              <w:rPr>
                <w:b/>
                <w:bCs/>
              </w:rPr>
            </w:pPr>
            <w:r w:rsidRPr="004F23B5">
              <w:rPr>
                <w:b/>
                <w:bCs/>
              </w:rPr>
              <w:t>(OR)</w:t>
            </w:r>
          </w:p>
        </w:tc>
      </w:tr>
      <w:tr w:rsidR="00EC44A1" w:rsidRPr="004F23B5" w:rsidTr="00EC44A1">
        <w:trPr>
          <w:trHeight w:val="90"/>
        </w:trPr>
        <w:tc>
          <w:tcPr>
            <w:tcW w:w="810" w:type="dxa"/>
            <w:shd w:val="clear" w:color="auto" w:fill="auto"/>
          </w:tcPr>
          <w:p w:rsidR="00EC44A1" w:rsidRPr="004F23B5" w:rsidRDefault="00EC44A1">
            <w:pPr>
              <w:jc w:val="center"/>
            </w:pPr>
            <w:r w:rsidRPr="004F23B5">
              <w:t>2.</w:t>
            </w:r>
          </w:p>
        </w:tc>
        <w:tc>
          <w:tcPr>
            <w:tcW w:w="840" w:type="dxa"/>
            <w:shd w:val="clear" w:color="auto" w:fill="auto"/>
          </w:tcPr>
          <w:p w:rsidR="00EC44A1" w:rsidRPr="004F23B5" w:rsidRDefault="00EC44A1">
            <w:pPr>
              <w:jc w:val="center"/>
            </w:pPr>
            <w:r w:rsidRPr="004F23B5">
              <w:t>a.</w:t>
            </w:r>
          </w:p>
        </w:tc>
        <w:tc>
          <w:tcPr>
            <w:tcW w:w="6810" w:type="dxa"/>
            <w:shd w:val="clear" w:color="auto" w:fill="auto"/>
          </w:tcPr>
          <w:p w:rsidR="00EC44A1" w:rsidRPr="004F23B5" w:rsidRDefault="00EC44A1">
            <w:r w:rsidRPr="004F23B5">
              <w:t>Find the rank of the matrix.</w:t>
            </w:r>
          </w:p>
          <w:p w:rsidR="00EC44A1" w:rsidRPr="004F23B5" w:rsidRDefault="00EC44A1" w:rsidP="00EC44A1">
            <w:r w:rsidRPr="004F23B5">
              <w:rPr>
                <w:position w:val="-50"/>
              </w:rPr>
              <w:object w:dxaOrig="1219" w:dyaOrig="1120">
                <v:shape id="_x0000_i1634" type="#_x0000_t75" alt="" style="width:57.75pt;height:57.75pt" o:ole="">
                  <v:imagedata r:id="rId1254" o:title=""/>
                </v:shape>
                <o:OLEObject Type="Embed" ProgID="Equation.3" ShapeID="_x0000_i1634" DrawAspect="Content" ObjectID="_1768378150" r:id="rId1255"/>
              </w:object>
            </w:r>
          </w:p>
        </w:tc>
        <w:tc>
          <w:tcPr>
            <w:tcW w:w="1170" w:type="dxa"/>
            <w:shd w:val="clear" w:color="auto" w:fill="auto"/>
          </w:tcPr>
          <w:p w:rsidR="00EC44A1" w:rsidRPr="004F23B5" w:rsidRDefault="00EC44A1">
            <w:r w:rsidRPr="004F23B5">
              <w:t>CO1 /  E</w:t>
            </w:r>
          </w:p>
        </w:tc>
        <w:tc>
          <w:tcPr>
            <w:tcW w:w="950" w:type="dxa"/>
            <w:shd w:val="clear" w:color="auto" w:fill="auto"/>
          </w:tcPr>
          <w:p w:rsidR="00EC44A1" w:rsidRPr="004F23B5" w:rsidRDefault="00EC44A1">
            <w:pPr>
              <w:jc w:val="center"/>
            </w:pPr>
            <w:r w:rsidRPr="004F23B5">
              <w:t>5</w:t>
            </w:r>
          </w:p>
        </w:tc>
      </w:tr>
      <w:tr w:rsidR="00EC44A1" w:rsidRPr="004F23B5" w:rsidTr="00EC44A1">
        <w:trPr>
          <w:trHeight w:val="42"/>
        </w:trPr>
        <w:tc>
          <w:tcPr>
            <w:tcW w:w="810" w:type="dxa"/>
            <w:shd w:val="clear" w:color="auto" w:fill="auto"/>
          </w:tcPr>
          <w:p w:rsidR="00EC44A1" w:rsidRPr="004F23B5" w:rsidRDefault="00EC44A1">
            <w:pPr>
              <w:jc w:val="center"/>
            </w:pPr>
          </w:p>
        </w:tc>
        <w:tc>
          <w:tcPr>
            <w:tcW w:w="840" w:type="dxa"/>
            <w:shd w:val="clear" w:color="auto" w:fill="auto"/>
          </w:tcPr>
          <w:p w:rsidR="00EC44A1" w:rsidRPr="004F23B5" w:rsidRDefault="00EC44A1">
            <w:pPr>
              <w:jc w:val="center"/>
            </w:pPr>
            <w:r w:rsidRPr="004F23B5">
              <w:t>b.</w:t>
            </w:r>
          </w:p>
        </w:tc>
        <w:tc>
          <w:tcPr>
            <w:tcW w:w="6810" w:type="dxa"/>
            <w:shd w:val="clear" w:color="auto" w:fill="auto"/>
          </w:tcPr>
          <w:p w:rsidR="00EC44A1" w:rsidRPr="004F23B5" w:rsidRDefault="00EC44A1">
            <w:r w:rsidRPr="004F23B5">
              <w:t>Find the eigenvalue and eigenvectors of the matrix.</w:t>
            </w:r>
          </w:p>
          <w:p w:rsidR="00EC44A1" w:rsidRPr="004F23B5" w:rsidRDefault="00EC44A1" w:rsidP="00EC44A1">
            <w:r w:rsidRPr="004F23B5">
              <w:rPr>
                <w:position w:val="-50"/>
              </w:rPr>
              <w:object w:dxaOrig="1740" w:dyaOrig="1120">
                <v:shape id="_x0000_i1635" type="#_x0000_t75" alt="" style="width:86.25pt;height:57.75pt" o:ole="">
                  <v:imagedata r:id="rId1256" o:title=""/>
                </v:shape>
                <o:OLEObject Type="Embed" ProgID="Equation.3" ShapeID="_x0000_i1635" DrawAspect="Content" ObjectID="_1768378151" r:id="rId1257"/>
              </w:object>
            </w:r>
          </w:p>
        </w:tc>
        <w:tc>
          <w:tcPr>
            <w:tcW w:w="1170" w:type="dxa"/>
            <w:shd w:val="clear" w:color="auto" w:fill="auto"/>
          </w:tcPr>
          <w:p w:rsidR="00EC44A1" w:rsidRPr="004F23B5" w:rsidRDefault="00EC44A1">
            <w:r w:rsidRPr="004F23B5">
              <w:t>CO1 /  E</w:t>
            </w:r>
          </w:p>
        </w:tc>
        <w:tc>
          <w:tcPr>
            <w:tcW w:w="950" w:type="dxa"/>
            <w:shd w:val="clear" w:color="auto" w:fill="auto"/>
          </w:tcPr>
          <w:p w:rsidR="00EC44A1" w:rsidRPr="004F23B5" w:rsidRDefault="00EC44A1">
            <w:pPr>
              <w:jc w:val="center"/>
            </w:pPr>
            <w:r w:rsidRPr="004F23B5">
              <w:t>15</w:t>
            </w:r>
          </w:p>
        </w:tc>
      </w:tr>
      <w:tr w:rsidR="00EC44A1" w:rsidRPr="004F23B5" w:rsidTr="00EC44A1">
        <w:trPr>
          <w:trHeight w:val="90"/>
        </w:trPr>
        <w:tc>
          <w:tcPr>
            <w:tcW w:w="810" w:type="dxa"/>
            <w:shd w:val="clear" w:color="auto" w:fill="auto"/>
          </w:tcPr>
          <w:p w:rsidR="00EC44A1" w:rsidRPr="004F23B5" w:rsidRDefault="00EC44A1">
            <w:pPr>
              <w:jc w:val="center"/>
            </w:pPr>
          </w:p>
        </w:tc>
        <w:tc>
          <w:tcPr>
            <w:tcW w:w="840" w:type="dxa"/>
            <w:shd w:val="clear" w:color="auto" w:fill="auto"/>
          </w:tcPr>
          <w:p w:rsidR="00EC44A1" w:rsidRPr="004F23B5" w:rsidRDefault="00EC44A1">
            <w:pPr>
              <w:jc w:val="center"/>
            </w:pPr>
          </w:p>
        </w:tc>
        <w:tc>
          <w:tcPr>
            <w:tcW w:w="6810" w:type="dxa"/>
            <w:shd w:val="clear" w:color="auto" w:fill="auto"/>
          </w:tcPr>
          <w:p w:rsidR="00EC44A1" w:rsidRPr="004F23B5" w:rsidRDefault="00EC44A1"/>
        </w:tc>
        <w:tc>
          <w:tcPr>
            <w:tcW w:w="1170" w:type="dxa"/>
            <w:shd w:val="clear" w:color="auto" w:fill="auto"/>
          </w:tcPr>
          <w:p w:rsidR="00EC44A1" w:rsidRPr="004F23B5" w:rsidRDefault="00EC44A1">
            <w:pPr>
              <w:jc w:val="center"/>
            </w:pPr>
          </w:p>
        </w:tc>
        <w:tc>
          <w:tcPr>
            <w:tcW w:w="950" w:type="dxa"/>
            <w:shd w:val="clear" w:color="auto" w:fill="auto"/>
          </w:tcPr>
          <w:p w:rsidR="00EC44A1" w:rsidRPr="004F23B5" w:rsidRDefault="00EC44A1">
            <w:pPr>
              <w:jc w:val="center"/>
            </w:pPr>
          </w:p>
        </w:tc>
      </w:tr>
      <w:tr w:rsidR="00EC44A1" w:rsidRPr="004F23B5" w:rsidTr="00EC44A1">
        <w:trPr>
          <w:trHeight w:val="253"/>
        </w:trPr>
        <w:tc>
          <w:tcPr>
            <w:tcW w:w="810" w:type="dxa"/>
            <w:shd w:val="clear" w:color="auto" w:fill="auto"/>
          </w:tcPr>
          <w:p w:rsidR="00EC44A1" w:rsidRPr="004F23B5" w:rsidRDefault="00EC44A1">
            <w:pPr>
              <w:jc w:val="center"/>
            </w:pPr>
            <w:r w:rsidRPr="004F23B5">
              <w:t>3.</w:t>
            </w:r>
          </w:p>
        </w:tc>
        <w:tc>
          <w:tcPr>
            <w:tcW w:w="840" w:type="dxa"/>
            <w:shd w:val="clear" w:color="auto" w:fill="auto"/>
          </w:tcPr>
          <w:p w:rsidR="00EC44A1" w:rsidRPr="004F23B5" w:rsidRDefault="00EC44A1">
            <w:pPr>
              <w:jc w:val="center"/>
            </w:pPr>
            <w:r w:rsidRPr="004F23B5">
              <w:t>a.</w:t>
            </w:r>
          </w:p>
        </w:tc>
        <w:tc>
          <w:tcPr>
            <w:tcW w:w="6810" w:type="dxa"/>
            <w:shd w:val="clear" w:color="auto" w:fill="auto"/>
          </w:tcPr>
          <w:p w:rsidR="00EC44A1" w:rsidRPr="004F23B5" w:rsidRDefault="00EC44A1">
            <w:r w:rsidRPr="004F23B5">
              <w:t xml:space="preserve">If </w:t>
            </w:r>
            <w:r w:rsidRPr="004F23B5">
              <w:rPr>
                <w:position w:val="-10"/>
              </w:rPr>
              <w:object w:dxaOrig="1140" w:dyaOrig="360">
                <v:shape id="_x0000_i1636" type="#_x0000_t75" style="width:57.75pt;height:21.75pt" o:ole="">
                  <v:imagedata r:id="rId1258" o:title=""/>
                </v:shape>
                <o:OLEObject Type="Embed" ProgID="Equation.3" ShapeID="_x0000_i1636" DrawAspect="Content" ObjectID="_1768378152" r:id="rId1259"/>
              </w:object>
            </w:r>
            <w:r w:rsidRPr="004F23B5">
              <w:t xml:space="preserve">, find </w:t>
            </w:r>
            <w:r w:rsidRPr="004F23B5">
              <w:rPr>
                <w:position w:val="-24"/>
              </w:rPr>
              <w:object w:dxaOrig="360" w:dyaOrig="620">
                <v:shape id="_x0000_i1637" type="#_x0000_t75" style="width:21.75pt;height:28.5pt" o:ole="">
                  <v:imagedata r:id="rId1260" o:title=""/>
                </v:shape>
                <o:OLEObject Type="Embed" ProgID="Equation.3" ShapeID="_x0000_i1637" DrawAspect="Content" ObjectID="_1768378153" r:id="rId1261"/>
              </w:object>
            </w:r>
            <w:r w:rsidRPr="004F23B5">
              <w:t>.</w:t>
            </w:r>
          </w:p>
        </w:tc>
        <w:tc>
          <w:tcPr>
            <w:tcW w:w="1170" w:type="dxa"/>
            <w:shd w:val="clear" w:color="auto" w:fill="auto"/>
          </w:tcPr>
          <w:p w:rsidR="00EC44A1" w:rsidRPr="004F23B5" w:rsidRDefault="00EC44A1">
            <w:r w:rsidRPr="004F23B5">
              <w:t>CO2 / An</w:t>
            </w:r>
          </w:p>
        </w:tc>
        <w:tc>
          <w:tcPr>
            <w:tcW w:w="950" w:type="dxa"/>
            <w:shd w:val="clear" w:color="auto" w:fill="auto"/>
          </w:tcPr>
          <w:p w:rsidR="00EC44A1" w:rsidRPr="004F23B5" w:rsidRDefault="00EC44A1">
            <w:pPr>
              <w:jc w:val="center"/>
            </w:pPr>
            <w:r w:rsidRPr="004F23B5">
              <w:t>5</w:t>
            </w:r>
          </w:p>
        </w:tc>
      </w:tr>
      <w:tr w:rsidR="00EC44A1" w:rsidRPr="004F23B5" w:rsidTr="00EC44A1">
        <w:trPr>
          <w:trHeight w:val="529"/>
        </w:trPr>
        <w:tc>
          <w:tcPr>
            <w:tcW w:w="810" w:type="dxa"/>
            <w:shd w:val="clear" w:color="auto" w:fill="auto"/>
          </w:tcPr>
          <w:p w:rsidR="00EC44A1" w:rsidRPr="004F23B5" w:rsidRDefault="00EC44A1">
            <w:pPr>
              <w:jc w:val="center"/>
            </w:pPr>
          </w:p>
        </w:tc>
        <w:tc>
          <w:tcPr>
            <w:tcW w:w="840" w:type="dxa"/>
            <w:shd w:val="clear" w:color="auto" w:fill="auto"/>
          </w:tcPr>
          <w:p w:rsidR="00EC44A1" w:rsidRPr="004F23B5" w:rsidRDefault="00EC44A1">
            <w:pPr>
              <w:jc w:val="center"/>
            </w:pPr>
            <w:r w:rsidRPr="004F23B5">
              <w:t>b.</w:t>
            </w:r>
          </w:p>
        </w:tc>
        <w:tc>
          <w:tcPr>
            <w:tcW w:w="6810" w:type="dxa"/>
            <w:shd w:val="clear" w:color="auto" w:fill="auto"/>
          </w:tcPr>
          <w:p w:rsidR="00EC44A1" w:rsidRPr="004F23B5" w:rsidRDefault="00EC44A1">
            <w:r w:rsidRPr="004F23B5">
              <w:t xml:space="preserve">Find the derivatives of </w:t>
            </w:r>
          </w:p>
          <w:p w:rsidR="00EC44A1" w:rsidRPr="004F23B5" w:rsidRDefault="00EC44A1" w:rsidP="00EC44A1">
            <w:pPr>
              <w:numPr>
                <w:ilvl w:val="0"/>
                <w:numId w:val="23"/>
              </w:numPr>
            </w:pPr>
            <w:r w:rsidRPr="004F23B5">
              <w:rPr>
                <w:position w:val="-6"/>
              </w:rPr>
              <w:object w:dxaOrig="480" w:dyaOrig="320">
                <v:shape id="_x0000_i1638" type="#_x0000_t75" style="width:21.75pt;height:14.25pt" o:ole="">
                  <v:imagedata r:id="rId1262" o:title=""/>
                </v:shape>
                <o:OLEObject Type="Embed" ProgID="Equation.3" ShapeID="_x0000_i1638" DrawAspect="Content" ObjectID="_1768378154" r:id="rId1263"/>
              </w:object>
            </w:r>
            <w:r w:rsidRPr="004F23B5">
              <w:t xml:space="preserve">          (ii)   </w:t>
            </w:r>
            <w:r w:rsidRPr="004F23B5">
              <w:rPr>
                <w:position w:val="-24"/>
              </w:rPr>
              <w:object w:dxaOrig="639" w:dyaOrig="660">
                <v:shape id="_x0000_i1639" type="#_x0000_t75" alt="" style="width:28.5pt;height:36pt" o:ole="">
                  <v:imagedata r:id="rId1264" o:title=""/>
                </v:shape>
                <o:OLEObject Type="Embed" ProgID="Equation.3" ShapeID="_x0000_i1639" DrawAspect="Content" ObjectID="_1768378155" r:id="rId1265"/>
              </w:object>
            </w:r>
            <w:r w:rsidRPr="004F23B5">
              <w:t>.</w:t>
            </w:r>
          </w:p>
        </w:tc>
        <w:tc>
          <w:tcPr>
            <w:tcW w:w="1170" w:type="dxa"/>
            <w:shd w:val="clear" w:color="auto" w:fill="auto"/>
          </w:tcPr>
          <w:p w:rsidR="00EC44A1" w:rsidRPr="004F23B5" w:rsidRDefault="00EC44A1">
            <w:r w:rsidRPr="004F23B5">
              <w:t>CO2 / An</w:t>
            </w:r>
          </w:p>
        </w:tc>
        <w:tc>
          <w:tcPr>
            <w:tcW w:w="950" w:type="dxa"/>
            <w:shd w:val="clear" w:color="auto" w:fill="auto"/>
          </w:tcPr>
          <w:p w:rsidR="00EC44A1" w:rsidRPr="004F23B5" w:rsidRDefault="00EC44A1">
            <w:pPr>
              <w:jc w:val="center"/>
            </w:pPr>
            <w:r w:rsidRPr="004F23B5">
              <w:t>5</w:t>
            </w:r>
          </w:p>
        </w:tc>
      </w:tr>
      <w:tr w:rsidR="00EC44A1" w:rsidRPr="004F23B5" w:rsidTr="00EC44A1">
        <w:trPr>
          <w:trHeight w:val="66"/>
        </w:trPr>
        <w:tc>
          <w:tcPr>
            <w:tcW w:w="810" w:type="dxa"/>
            <w:shd w:val="clear" w:color="auto" w:fill="auto"/>
          </w:tcPr>
          <w:p w:rsidR="00EC44A1" w:rsidRPr="004F23B5" w:rsidRDefault="00EC44A1">
            <w:pPr>
              <w:jc w:val="center"/>
            </w:pPr>
          </w:p>
        </w:tc>
        <w:tc>
          <w:tcPr>
            <w:tcW w:w="840" w:type="dxa"/>
            <w:shd w:val="clear" w:color="auto" w:fill="auto"/>
          </w:tcPr>
          <w:p w:rsidR="00EC44A1" w:rsidRPr="004F23B5" w:rsidRDefault="00EC44A1">
            <w:pPr>
              <w:jc w:val="center"/>
            </w:pPr>
            <w:r w:rsidRPr="004F23B5">
              <w:t>c.</w:t>
            </w:r>
          </w:p>
        </w:tc>
        <w:tc>
          <w:tcPr>
            <w:tcW w:w="6810" w:type="dxa"/>
            <w:shd w:val="clear" w:color="auto" w:fill="auto"/>
          </w:tcPr>
          <w:p w:rsidR="00EC44A1" w:rsidRPr="004F23B5" w:rsidRDefault="00EC44A1">
            <w:r w:rsidRPr="004F23B5">
              <w:t xml:space="preserve">Integrate </w:t>
            </w:r>
            <w:r w:rsidRPr="004F23B5">
              <w:rPr>
                <w:position w:val="-24"/>
              </w:rPr>
              <w:object w:dxaOrig="700" w:dyaOrig="620">
                <v:shape id="_x0000_i1640" type="#_x0000_t75" style="width:36pt;height:28.5pt" o:ole="">
                  <v:imagedata r:id="rId1266" o:title=""/>
                </v:shape>
                <o:OLEObject Type="Embed" ProgID="Equation.3" ShapeID="_x0000_i1640" DrawAspect="Content" ObjectID="_1768378156" r:id="rId1267"/>
              </w:object>
            </w:r>
            <w:r w:rsidRPr="004F23B5">
              <w:t xml:space="preserve"> with respect to x.</w:t>
            </w:r>
          </w:p>
        </w:tc>
        <w:tc>
          <w:tcPr>
            <w:tcW w:w="1170" w:type="dxa"/>
            <w:shd w:val="clear" w:color="auto" w:fill="auto"/>
          </w:tcPr>
          <w:p w:rsidR="00EC44A1" w:rsidRPr="004F23B5" w:rsidRDefault="00EC44A1">
            <w:r w:rsidRPr="004F23B5">
              <w:t>CO2 /  E</w:t>
            </w:r>
          </w:p>
        </w:tc>
        <w:tc>
          <w:tcPr>
            <w:tcW w:w="950" w:type="dxa"/>
            <w:shd w:val="clear" w:color="auto" w:fill="auto"/>
          </w:tcPr>
          <w:p w:rsidR="00EC44A1" w:rsidRPr="004F23B5" w:rsidRDefault="00EC44A1">
            <w:pPr>
              <w:jc w:val="center"/>
            </w:pPr>
            <w:r w:rsidRPr="004F23B5">
              <w:t>5</w:t>
            </w:r>
          </w:p>
        </w:tc>
      </w:tr>
      <w:tr w:rsidR="00EC44A1" w:rsidRPr="004F23B5" w:rsidTr="00EC44A1">
        <w:trPr>
          <w:trHeight w:val="90"/>
        </w:trPr>
        <w:tc>
          <w:tcPr>
            <w:tcW w:w="810" w:type="dxa"/>
            <w:tcBorders>
              <w:bottom w:val="single" w:sz="4" w:space="0" w:color="auto"/>
            </w:tcBorders>
            <w:shd w:val="clear" w:color="auto" w:fill="auto"/>
          </w:tcPr>
          <w:p w:rsidR="00EC44A1" w:rsidRPr="004F23B5" w:rsidRDefault="00EC44A1">
            <w:pPr>
              <w:jc w:val="center"/>
            </w:pPr>
          </w:p>
        </w:tc>
        <w:tc>
          <w:tcPr>
            <w:tcW w:w="840" w:type="dxa"/>
            <w:tcBorders>
              <w:bottom w:val="single" w:sz="4" w:space="0" w:color="auto"/>
            </w:tcBorders>
            <w:shd w:val="clear" w:color="auto" w:fill="auto"/>
          </w:tcPr>
          <w:p w:rsidR="00EC44A1" w:rsidRPr="004F23B5" w:rsidRDefault="00EC44A1">
            <w:pPr>
              <w:jc w:val="center"/>
            </w:pPr>
            <w:r w:rsidRPr="004F23B5">
              <w:t>d.</w:t>
            </w:r>
          </w:p>
        </w:tc>
        <w:tc>
          <w:tcPr>
            <w:tcW w:w="6810" w:type="dxa"/>
            <w:tcBorders>
              <w:bottom w:val="single" w:sz="4" w:space="0" w:color="auto"/>
            </w:tcBorders>
            <w:shd w:val="clear" w:color="auto" w:fill="auto"/>
          </w:tcPr>
          <w:p w:rsidR="00EC44A1" w:rsidRPr="004F23B5" w:rsidRDefault="00EC44A1" w:rsidP="00EC44A1">
            <w:r w:rsidRPr="004F23B5">
              <w:t xml:space="preserve">Integrate </w:t>
            </w:r>
            <w:r w:rsidRPr="004F23B5">
              <w:rPr>
                <w:position w:val="-24"/>
              </w:rPr>
              <w:object w:dxaOrig="1240" w:dyaOrig="620">
                <v:shape id="_x0000_i1641" type="#_x0000_t75" style="width:64.5pt;height:28.5pt" o:ole="">
                  <v:imagedata r:id="rId1268" o:title=""/>
                </v:shape>
                <o:OLEObject Type="Embed" ProgID="Equation.3" ShapeID="_x0000_i1641" DrawAspect="Content" ObjectID="_1768378157" r:id="rId1269"/>
              </w:object>
            </w:r>
            <w:r w:rsidRPr="004F23B5">
              <w:t>.</w:t>
            </w:r>
          </w:p>
        </w:tc>
        <w:tc>
          <w:tcPr>
            <w:tcW w:w="1170" w:type="dxa"/>
            <w:tcBorders>
              <w:bottom w:val="single" w:sz="4" w:space="0" w:color="auto"/>
            </w:tcBorders>
            <w:shd w:val="clear" w:color="auto" w:fill="auto"/>
          </w:tcPr>
          <w:p w:rsidR="00EC44A1" w:rsidRPr="004F23B5" w:rsidRDefault="00EC44A1">
            <w:r w:rsidRPr="004F23B5">
              <w:t>CO2 /  E</w:t>
            </w:r>
          </w:p>
        </w:tc>
        <w:tc>
          <w:tcPr>
            <w:tcW w:w="950" w:type="dxa"/>
            <w:tcBorders>
              <w:bottom w:val="single" w:sz="4" w:space="0" w:color="auto"/>
            </w:tcBorders>
            <w:shd w:val="clear" w:color="auto" w:fill="auto"/>
          </w:tcPr>
          <w:p w:rsidR="00EC44A1" w:rsidRPr="004F23B5" w:rsidRDefault="00EC44A1">
            <w:pPr>
              <w:jc w:val="center"/>
            </w:pPr>
            <w:r w:rsidRPr="004F23B5">
              <w:t>5</w:t>
            </w:r>
          </w:p>
        </w:tc>
      </w:tr>
      <w:tr w:rsidR="00EC44A1" w:rsidRPr="004F23B5" w:rsidTr="00EC44A1">
        <w:trPr>
          <w:trHeight w:val="90"/>
        </w:trPr>
        <w:tc>
          <w:tcPr>
            <w:tcW w:w="10580" w:type="dxa"/>
            <w:gridSpan w:val="5"/>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rPr>
                <w:b/>
                <w:bCs/>
              </w:rPr>
            </w:pPr>
            <w:r w:rsidRPr="004F23B5">
              <w:rPr>
                <w:b/>
                <w:bCs/>
              </w:rPr>
              <w:t>(OR)</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4.</w:t>
            </w: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a.</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 xml:space="preserve">Determine the Cartesian product A × B × C, where A = {0, 1}, </w:t>
            </w:r>
          </w:p>
          <w:p w:rsidR="00EC44A1" w:rsidRPr="004F23B5" w:rsidRDefault="00EC44A1" w:rsidP="00EC44A1">
            <w:r w:rsidRPr="004F23B5">
              <w:t>B = {1, 2}, and C = {0, 1, 2}?</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CO3 /  A</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3</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b.</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 xml:space="preserve">Use a membership table to show that </w:t>
            </w:r>
          </w:p>
          <w:p w:rsidR="00EC44A1" w:rsidRPr="004F23B5" w:rsidRDefault="00EC44A1" w:rsidP="00EC44A1">
            <w:r w:rsidRPr="004F23B5">
              <w:t xml:space="preserve">A ∩ (B </w:t>
            </w:r>
            <w:r w:rsidRPr="004F23B5">
              <w:rPr>
                <w:rFonts w:ascii="Cambria Math" w:hAnsi="Cambria Math" w:cs="Cambria Math"/>
              </w:rPr>
              <w:t>∪</w:t>
            </w:r>
            <w:r w:rsidRPr="004F23B5">
              <w:t xml:space="preserve"> C) = (A ∩ B) </w:t>
            </w:r>
            <w:r w:rsidRPr="004F23B5">
              <w:rPr>
                <w:rFonts w:ascii="Cambria Math" w:hAnsi="Cambria Math" w:cs="Cambria Math"/>
              </w:rPr>
              <w:t>∪</w:t>
            </w:r>
            <w:r w:rsidRPr="004F23B5">
              <w:t xml:space="preserve"> (A ∩ C).</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CO3 /  U</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6</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66"/>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c.</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 xml:space="preserve"> Suppose that the universal set is</w:t>
            </w:r>
          </w:p>
          <w:p w:rsidR="00EC44A1" w:rsidRPr="004F23B5" w:rsidRDefault="00EC44A1" w:rsidP="00EC44A1">
            <w:r w:rsidRPr="004F23B5">
              <w:t xml:space="preserve"> U = {1, 2, 3, 4, 5, 6, 7, 8, 9, 10}. The bit strings for the sets    {1, 2, 3, 4, 5} and  {1, 3, 5, 7, 9} are 11 1110 0000 and 10 1010 1010 respectively. Use bit strings to find the union and intersection of these sets.</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CO3 /  A</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5</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d.</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 xml:space="preserve">Suppose that P and Q are the multi-sets </w:t>
            </w:r>
          </w:p>
          <w:p w:rsidR="00EC44A1" w:rsidRPr="004F23B5" w:rsidRDefault="00EC44A1" w:rsidP="00EC44A1">
            <w:r w:rsidRPr="004F23B5">
              <w:t xml:space="preserve">P= {4 . a, 1. b, 3. c} and  Q = {3. a, 4 .b, 2 .d}, respectively. </w:t>
            </w:r>
          </w:p>
          <w:p w:rsidR="00EC44A1" w:rsidRPr="004F23B5" w:rsidRDefault="00EC44A1" w:rsidP="00EC44A1">
            <w:r w:rsidRPr="004F23B5">
              <w:t xml:space="preserve">Find P </w:t>
            </w:r>
            <w:r w:rsidRPr="004F23B5">
              <w:rPr>
                <w:rFonts w:ascii="Cambria Math" w:hAnsi="Cambria Math" w:cs="Cambria Math"/>
              </w:rPr>
              <w:t>∪</w:t>
            </w:r>
            <w:r w:rsidRPr="004F23B5">
              <w:t xml:space="preserve"> Q, P ∩ Q, and P + Q.</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CO3 /  A</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6</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5.</w:t>
            </w: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a.</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Explain the types of function each with an example.</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CO3 /  R</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8</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b.</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Find the Fibonacci numbers f</w:t>
            </w:r>
            <w:r w:rsidRPr="004F23B5">
              <w:rPr>
                <w:vertAlign w:val="subscript"/>
              </w:rPr>
              <w:t>2</w:t>
            </w:r>
            <w:r w:rsidRPr="004F23B5">
              <w:t>, f</w:t>
            </w:r>
            <w:r w:rsidRPr="004F23B5">
              <w:rPr>
                <w:vertAlign w:val="subscript"/>
              </w:rPr>
              <w:t>3</w:t>
            </w:r>
            <w:r w:rsidRPr="004F23B5">
              <w:t>, f</w:t>
            </w:r>
            <w:r w:rsidRPr="004F23B5">
              <w:rPr>
                <w:vertAlign w:val="subscript"/>
              </w:rPr>
              <w:t>4</w:t>
            </w:r>
            <w:r w:rsidRPr="004F23B5">
              <w:t>, f</w:t>
            </w:r>
            <w:r w:rsidRPr="004F23B5">
              <w:rPr>
                <w:vertAlign w:val="subscript"/>
              </w:rPr>
              <w:t>5</w:t>
            </w:r>
            <w:r w:rsidRPr="004F23B5">
              <w:t>, and f</w:t>
            </w:r>
            <w:r w:rsidRPr="004F23B5">
              <w:rPr>
                <w:vertAlign w:val="subscript"/>
              </w:rPr>
              <w:t>6</w:t>
            </w:r>
            <w:r w:rsidRPr="004F23B5">
              <w:t>.</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CO3 /  E</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6</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c.</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Determine the values of these sums</w:t>
            </w:r>
          </w:p>
          <w:p w:rsidR="00EC44A1" w:rsidRPr="004F23B5" w:rsidRDefault="00EC44A1" w:rsidP="00EC44A1">
            <w:pPr>
              <w:numPr>
                <w:ilvl w:val="0"/>
                <w:numId w:val="24"/>
              </w:numPr>
            </w:pPr>
            <w:r w:rsidRPr="004F23B5">
              <w:rPr>
                <w:position w:val="-30"/>
              </w:rPr>
              <w:object w:dxaOrig="600" w:dyaOrig="700">
                <v:shape id="_x0000_i1642" type="#_x0000_t75" style="width:28.5pt;height:36pt" o:ole="">
                  <v:imagedata r:id="rId1270" o:title=""/>
                </v:shape>
                <o:OLEObject Type="Embed" ProgID="Equation.3" ShapeID="_x0000_i1642" DrawAspect="Content" ObjectID="_1768378158" r:id="rId1271"/>
              </w:object>
            </w:r>
            <w:r w:rsidRPr="004F23B5">
              <w:t xml:space="preserve">       ii) </w:t>
            </w:r>
            <w:r w:rsidRPr="004F23B5">
              <w:rPr>
                <w:position w:val="-28"/>
              </w:rPr>
              <w:object w:dxaOrig="859" w:dyaOrig="680">
                <v:shape id="_x0000_i1643" type="#_x0000_t75" alt="" style="width:43.5pt;height:36pt" o:ole="">
                  <v:imagedata r:id="rId1272" o:title=""/>
                </v:shape>
                <o:OLEObject Type="Embed" ProgID="Equation.3" ShapeID="_x0000_i1643" DrawAspect="Content" ObjectID="_1768378159" r:id="rId1273"/>
              </w:object>
            </w:r>
            <w:r w:rsidRPr="004F23B5">
              <w:t xml:space="preserve">      iii)  </w:t>
            </w:r>
            <w:r w:rsidRPr="004F23B5">
              <w:rPr>
                <w:position w:val="-30"/>
              </w:rPr>
              <w:object w:dxaOrig="1340" w:dyaOrig="700">
                <v:shape id="_x0000_i1644" type="#_x0000_t75" alt="" style="width:64.5pt;height:36pt" o:ole="">
                  <v:imagedata r:id="rId1274" o:title=""/>
                </v:shape>
                <o:OLEObject Type="Embed" ProgID="Equation.3" ShapeID="_x0000_i1644" DrawAspect="Content" ObjectID="_1768378160" r:id="rId1275"/>
              </w:objec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CO3 /  E</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6</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10580" w:type="dxa"/>
            <w:gridSpan w:val="5"/>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rPr>
                <w:b/>
                <w:bCs/>
              </w:rPr>
            </w:pPr>
            <w:r w:rsidRPr="004F23B5">
              <w:rPr>
                <w:b/>
                <w:bCs/>
              </w:rPr>
              <w:t>(OR)</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6.</w:t>
            </w: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a.</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both"/>
            </w:pPr>
            <w:r w:rsidRPr="004F23B5">
              <w:t>Ravi goes to a pet shop and finds that the pet shop has 33 reptiles, 44 birds, 55 rabbits, and 66 fish. If Ravi can only pick one animal as a pet, how many choices does Ravi have for a pet?</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CO4 / An</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4</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b.</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both"/>
            </w:pPr>
            <w:r w:rsidRPr="004F23B5">
              <w:t>The chairs of an auditorium are to be labelled with an uppercase English letter followed by a positive integer not exceeding 100. What is the largest number of chairs that can be labelled differently?</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CO4 / An</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3</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c.</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both"/>
            </w:pPr>
            <w:r w:rsidRPr="004F23B5">
              <w:t>6 computers on a network are connected to at least 1 other computer. Show that there are at least two computers that are having the same number of connections.</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CO4 / An</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3</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66"/>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d.</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Find the number of distinguishable permutations of the letters in</w:t>
            </w:r>
          </w:p>
          <w:p w:rsidR="00EC44A1" w:rsidRPr="004F23B5" w:rsidRDefault="00EC44A1" w:rsidP="00EC44A1">
            <w:r w:rsidRPr="004F23B5">
              <w:t xml:space="preserve"> (a) OHIO and (b) MISSISSIPPI. </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CO4 / An</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5</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e.</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A basketball team consists of two centers, five forwards, and four guards. In how many ways can the coach select a starting lineup of one center, two forwards, and two guards?</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CO4 / An</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5</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7.</w:t>
            </w: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a.</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 xml:space="preserve">Let p and q be the propositions </w:t>
            </w:r>
          </w:p>
          <w:p w:rsidR="00EC44A1" w:rsidRPr="004F23B5" w:rsidRDefault="00EC44A1" w:rsidP="00EC44A1">
            <w:r w:rsidRPr="004F23B5">
              <w:t xml:space="preserve">“p:Swimming at the New Jersey shore is allowed” and </w:t>
            </w:r>
          </w:p>
          <w:p w:rsidR="00EC44A1" w:rsidRPr="004F23B5" w:rsidRDefault="00EC44A1" w:rsidP="00EC44A1">
            <w:r w:rsidRPr="004F23B5">
              <w:t xml:space="preserve">“q:Sharks have been spotted near the shore,” respectively. </w:t>
            </w:r>
          </w:p>
          <w:p w:rsidR="00EC44A1" w:rsidRPr="004F23B5" w:rsidRDefault="00EC44A1" w:rsidP="00EC44A1">
            <w:pPr>
              <w:ind w:rightChars="-52" w:right="-125"/>
            </w:pPr>
            <w:r w:rsidRPr="004F23B5">
              <w:t>Express each of these compound propositions as an English sentence.</w:t>
            </w:r>
          </w:p>
          <w:p w:rsidR="00EC44A1" w:rsidRPr="004F23B5" w:rsidRDefault="00EC44A1" w:rsidP="00EC44A1">
            <w:pPr>
              <w:numPr>
                <w:ilvl w:val="0"/>
                <w:numId w:val="25"/>
              </w:numPr>
            </w:pPr>
            <w:r w:rsidRPr="004F23B5">
              <w:t xml:space="preserve">¬q      b) p </w:t>
            </w:r>
            <w:r w:rsidRPr="004F23B5">
              <w:rPr>
                <w:rFonts w:ascii="Cambria Math" w:hAnsi="Cambria Math" w:cs="Cambria Math"/>
              </w:rPr>
              <w:t>∧</w:t>
            </w:r>
            <w:r w:rsidRPr="004F23B5">
              <w:t xml:space="preserve"> q      c) ¬ p </w:t>
            </w:r>
            <w:r w:rsidRPr="004F23B5">
              <w:rPr>
                <w:rFonts w:ascii="Cambria Math" w:hAnsi="Cambria Math" w:cs="Cambria Math"/>
              </w:rPr>
              <w:t>∨</w:t>
            </w:r>
            <w:r w:rsidRPr="004F23B5">
              <w:t xml:space="preserve"> q        d) p → ¬ q </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CO5 /  U</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4</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277"/>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b.</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Construct a truth table for each of these compound propositions.</w:t>
            </w:r>
          </w:p>
          <w:p w:rsidR="00EC44A1" w:rsidRPr="004F23B5" w:rsidRDefault="00EC44A1" w:rsidP="00EC44A1">
            <w:r w:rsidRPr="004F23B5">
              <w:t xml:space="preserve">a) p </w:t>
            </w:r>
            <w:r w:rsidRPr="004F23B5">
              <w:rPr>
                <w:rFonts w:ascii="Cambria Math" w:hAnsi="Cambria Math" w:cs="Cambria Math"/>
              </w:rPr>
              <w:t>∧</w:t>
            </w:r>
            <w:r w:rsidRPr="004F23B5">
              <w:t xml:space="preserve"> ¬ p </w:t>
            </w:r>
          </w:p>
          <w:p w:rsidR="00EC44A1" w:rsidRPr="004F23B5" w:rsidRDefault="00EC44A1" w:rsidP="00EC44A1">
            <w:r w:rsidRPr="004F23B5">
              <w:t xml:space="preserve">b) (p </w:t>
            </w:r>
            <w:r w:rsidRPr="004F23B5">
              <w:rPr>
                <w:rFonts w:ascii="Cambria Math" w:hAnsi="Cambria Math" w:cs="Cambria Math"/>
              </w:rPr>
              <w:t>∨</w:t>
            </w:r>
            <w:r w:rsidRPr="004F23B5">
              <w:t xml:space="preserve"> ¬ q) → q</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CO5 /  A</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6</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c.</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Find the contrapositive, the converse, and the inverse of the conditional statement.</w:t>
            </w:r>
          </w:p>
          <w:p w:rsidR="00EC44A1" w:rsidRPr="004F23B5" w:rsidRDefault="00EC44A1" w:rsidP="00EC44A1">
            <w:r w:rsidRPr="004F23B5">
              <w:t>“The home team wins whenever it is raining.”</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CO5 /  U</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4</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90"/>
        </w:trPr>
        <w:tc>
          <w:tcPr>
            <w:tcW w:w="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p>
        </w:tc>
        <w:tc>
          <w:tcPr>
            <w:tcW w:w="84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d.</w:t>
            </w:r>
          </w:p>
        </w:tc>
        <w:tc>
          <w:tcPr>
            <w:tcW w:w="681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Construct the truth tables of</w:t>
            </w:r>
          </w:p>
          <w:p w:rsidR="00EC44A1" w:rsidRPr="004F23B5" w:rsidRDefault="00EC44A1" w:rsidP="00EC44A1">
            <w:r w:rsidRPr="004F23B5">
              <w:t xml:space="preserve"> i) conditional statements  p → q</w:t>
            </w:r>
          </w:p>
          <w:p w:rsidR="00EC44A1" w:rsidRPr="004F23B5" w:rsidRDefault="00EC44A1" w:rsidP="00EC44A1">
            <w:r w:rsidRPr="004F23B5">
              <w:t>ii) biconditional statements p ↔ q.</w:t>
            </w:r>
          </w:p>
        </w:tc>
        <w:tc>
          <w:tcPr>
            <w:tcW w:w="117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r w:rsidRPr="004F23B5">
              <w:t>CO5 /  A</w:t>
            </w:r>
          </w:p>
        </w:tc>
        <w:tc>
          <w:tcPr>
            <w:tcW w:w="950" w:type="dxa"/>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pPr>
            <w:r w:rsidRPr="004F23B5">
              <w:t>6</w:t>
            </w:r>
          </w:p>
        </w:tc>
      </w:tr>
      <w:tr w:rsidR="00EC44A1" w:rsidRPr="004F23B5" w:rsidTr="00EC44A1">
        <w:tblPrEx>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Ex>
        <w:trPr>
          <w:trHeight w:val="42"/>
        </w:trPr>
        <w:tc>
          <w:tcPr>
            <w:tcW w:w="10580" w:type="dxa"/>
            <w:gridSpan w:val="5"/>
            <w:tcBorders>
              <w:top w:val="single" w:sz="4" w:space="0" w:color="auto"/>
              <w:left w:val="single" w:sz="4" w:space="0" w:color="auto"/>
              <w:bottom w:val="single" w:sz="4" w:space="0" w:color="auto"/>
              <w:right w:val="single" w:sz="4" w:space="0" w:color="auto"/>
            </w:tcBorders>
            <w:shd w:val="clear" w:color="auto" w:fill="auto"/>
          </w:tcPr>
          <w:p w:rsidR="00EC44A1" w:rsidRPr="004F23B5" w:rsidRDefault="00EC44A1" w:rsidP="00EC44A1">
            <w:pPr>
              <w:jc w:val="center"/>
              <w:rPr>
                <w:b/>
                <w:bCs/>
              </w:rPr>
            </w:pPr>
            <w:r w:rsidRPr="004F23B5">
              <w:rPr>
                <w:b/>
                <w:bCs/>
              </w:rPr>
              <w:t>(OR)</w:t>
            </w:r>
          </w:p>
        </w:tc>
      </w:tr>
    </w:tbl>
    <w:p w:rsidR="00EC44A1" w:rsidRPr="004F23B5" w:rsidRDefault="00EC44A1"/>
    <w:p w:rsidR="00EC44A1" w:rsidRPr="004F23B5" w:rsidRDefault="00EC44A1">
      <w:r w:rsidRPr="004F23B5">
        <w:br w:type="page"/>
      </w:r>
    </w:p>
    <w:p w:rsidR="00EC44A1" w:rsidRPr="004F23B5" w:rsidRDefault="00EC44A1"/>
    <w:p w:rsidR="00EC44A1" w:rsidRPr="004F23B5" w:rsidRDefault="00EC44A1"/>
    <w:p w:rsidR="00EC44A1" w:rsidRPr="004F23B5" w:rsidRDefault="00EC44A1"/>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EC44A1" w:rsidRPr="004F23B5" w:rsidTr="00EC44A1">
        <w:trPr>
          <w:trHeight w:val="42"/>
        </w:trPr>
        <w:tc>
          <w:tcPr>
            <w:tcW w:w="810" w:type="dxa"/>
            <w:shd w:val="clear" w:color="auto" w:fill="auto"/>
          </w:tcPr>
          <w:p w:rsidR="00EC44A1" w:rsidRPr="004F23B5" w:rsidRDefault="00EC44A1" w:rsidP="00EC44A1">
            <w:pPr>
              <w:jc w:val="center"/>
            </w:pPr>
            <w:r w:rsidRPr="004F23B5">
              <w:t>8.</w:t>
            </w:r>
          </w:p>
        </w:tc>
        <w:tc>
          <w:tcPr>
            <w:tcW w:w="840" w:type="dxa"/>
            <w:shd w:val="clear" w:color="auto" w:fill="auto"/>
          </w:tcPr>
          <w:p w:rsidR="00EC44A1" w:rsidRPr="004F23B5" w:rsidRDefault="00EC44A1" w:rsidP="00EC44A1">
            <w:pPr>
              <w:jc w:val="center"/>
            </w:pPr>
            <w:r w:rsidRPr="004F23B5">
              <w:t>a.</w:t>
            </w:r>
          </w:p>
        </w:tc>
        <w:tc>
          <w:tcPr>
            <w:tcW w:w="6810" w:type="dxa"/>
            <w:shd w:val="clear" w:color="auto" w:fill="auto"/>
          </w:tcPr>
          <w:p w:rsidR="00EC44A1" w:rsidRPr="004F23B5" w:rsidRDefault="00EC44A1" w:rsidP="00EC44A1">
            <w:r w:rsidRPr="004F23B5">
              <w:t xml:space="preserve">Find the bitwise OR, bitwise AND, and bitwise XOR of the bit strings 01 1011 0110 and 11 0001 1101. </w:t>
            </w:r>
          </w:p>
        </w:tc>
        <w:tc>
          <w:tcPr>
            <w:tcW w:w="1170" w:type="dxa"/>
            <w:shd w:val="clear" w:color="auto" w:fill="auto"/>
          </w:tcPr>
          <w:p w:rsidR="00EC44A1" w:rsidRPr="004F23B5" w:rsidRDefault="00EC44A1" w:rsidP="00EC44A1">
            <w:r w:rsidRPr="004F23B5">
              <w:t>CO5 /  A</w:t>
            </w:r>
          </w:p>
        </w:tc>
        <w:tc>
          <w:tcPr>
            <w:tcW w:w="950" w:type="dxa"/>
            <w:shd w:val="clear" w:color="auto" w:fill="auto"/>
          </w:tcPr>
          <w:p w:rsidR="00EC44A1" w:rsidRPr="004F23B5" w:rsidRDefault="00EC44A1" w:rsidP="00EC44A1">
            <w:pPr>
              <w:jc w:val="center"/>
            </w:pPr>
            <w:r w:rsidRPr="004F23B5">
              <w:t>6</w:t>
            </w:r>
          </w:p>
        </w:tc>
      </w:tr>
      <w:tr w:rsidR="00EC44A1" w:rsidRPr="004F23B5" w:rsidTr="00EC44A1">
        <w:trPr>
          <w:trHeight w:val="42"/>
        </w:trPr>
        <w:tc>
          <w:tcPr>
            <w:tcW w:w="810" w:type="dxa"/>
            <w:shd w:val="clear" w:color="auto" w:fill="auto"/>
          </w:tcPr>
          <w:p w:rsidR="00EC44A1" w:rsidRPr="004F23B5" w:rsidRDefault="00EC44A1" w:rsidP="00EC44A1">
            <w:pPr>
              <w:jc w:val="center"/>
            </w:pPr>
          </w:p>
        </w:tc>
        <w:tc>
          <w:tcPr>
            <w:tcW w:w="840" w:type="dxa"/>
            <w:shd w:val="clear" w:color="auto" w:fill="auto"/>
          </w:tcPr>
          <w:p w:rsidR="00EC44A1" w:rsidRPr="004F23B5" w:rsidRDefault="00EC44A1" w:rsidP="00EC44A1">
            <w:pPr>
              <w:jc w:val="center"/>
            </w:pPr>
            <w:r w:rsidRPr="004F23B5">
              <w:t>b.</w:t>
            </w:r>
          </w:p>
        </w:tc>
        <w:tc>
          <w:tcPr>
            <w:tcW w:w="6810" w:type="dxa"/>
            <w:shd w:val="clear" w:color="auto" w:fill="auto"/>
          </w:tcPr>
          <w:p w:rsidR="00EC44A1" w:rsidRPr="004F23B5" w:rsidRDefault="00EC44A1" w:rsidP="00EC44A1">
            <w:r w:rsidRPr="004F23B5">
              <w:t>Define tautology and contradiction and construct its example with just one propositional variable.</w:t>
            </w:r>
          </w:p>
        </w:tc>
        <w:tc>
          <w:tcPr>
            <w:tcW w:w="1170" w:type="dxa"/>
            <w:shd w:val="clear" w:color="auto" w:fill="auto"/>
          </w:tcPr>
          <w:p w:rsidR="00EC44A1" w:rsidRPr="004F23B5" w:rsidRDefault="00EC44A1" w:rsidP="00EC44A1">
            <w:r w:rsidRPr="004F23B5">
              <w:t>CO5 /  R</w:t>
            </w:r>
          </w:p>
        </w:tc>
        <w:tc>
          <w:tcPr>
            <w:tcW w:w="950" w:type="dxa"/>
            <w:shd w:val="clear" w:color="auto" w:fill="auto"/>
          </w:tcPr>
          <w:p w:rsidR="00EC44A1" w:rsidRPr="004F23B5" w:rsidRDefault="00EC44A1" w:rsidP="00EC44A1">
            <w:pPr>
              <w:jc w:val="center"/>
            </w:pPr>
            <w:r w:rsidRPr="004F23B5">
              <w:t>6</w:t>
            </w:r>
          </w:p>
        </w:tc>
      </w:tr>
      <w:tr w:rsidR="00EC44A1" w:rsidRPr="004F23B5" w:rsidTr="00EC44A1">
        <w:trPr>
          <w:trHeight w:val="42"/>
        </w:trPr>
        <w:tc>
          <w:tcPr>
            <w:tcW w:w="810" w:type="dxa"/>
            <w:shd w:val="clear" w:color="auto" w:fill="auto"/>
          </w:tcPr>
          <w:p w:rsidR="00EC44A1" w:rsidRPr="004F23B5" w:rsidRDefault="00EC44A1" w:rsidP="00EC44A1">
            <w:pPr>
              <w:jc w:val="center"/>
            </w:pPr>
          </w:p>
        </w:tc>
        <w:tc>
          <w:tcPr>
            <w:tcW w:w="840" w:type="dxa"/>
            <w:shd w:val="clear" w:color="auto" w:fill="auto"/>
          </w:tcPr>
          <w:p w:rsidR="00EC44A1" w:rsidRPr="004F23B5" w:rsidRDefault="00EC44A1" w:rsidP="00EC44A1">
            <w:pPr>
              <w:jc w:val="center"/>
            </w:pPr>
            <w:r w:rsidRPr="004F23B5">
              <w:t>c.</w:t>
            </w:r>
          </w:p>
        </w:tc>
        <w:tc>
          <w:tcPr>
            <w:tcW w:w="6810" w:type="dxa"/>
            <w:shd w:val="clear" w:color="auto" w:fill="auto"/>
          </w:tcPr>
          <w:p w:rsidR="00EC44A1" w:rsidRPr="004F23B5" w:rsidRDefault="00EC44A1" w:rsidP="00EC44A1">
            <w:r w:rsidRPr="004F23B5">
              <w:t xml:space="preserve">Using truth table, show that p </w:t>
            </w:r>
            <w:r w:rsidRPr="004F23B5">
              <w:rPr>
                <w:rFonts w:ascii="Cambria Math" w:hAnsi="Cambria Math" w:cs="Cambria Math"/>
              </w:rPr>
              <w:t>∨</w:t>
            </w:r>
            <w:r w:rsidRPr="004F23B5">
              <w:t xml:space="preserve"> (q </w:t>
            </w:r>
            <w:r w:rsidRPr="004F23B5">
              <w:rPr>
                <w:rFonts w:ascii="Cambria Math" w:hAnsi="Cambria Math" w:cs="Cambria Math"/>
              </w:rPr>
              <w:t>∧</w:t>
            </w:r>
            <w:r w:rsidRPr="004F23B5">
              <w:t xml:space="preserve"> r) and (p </w:t>
            </w:r>
            <w:r w:rsidRPr="004F23B5">
              <w:rPr>
                <w:rFonts w:ascii="Cambria Math" w:hAnsi="Cambria Math" w:cs="Cambria Math"/>
              </w:rPr>
              <w:t>∨</w:t>
            </w:r>
            <w:r w:rsidRPr="004F23B5">
              <w:t xml:space="preserve"> q) </w:t>
            </w:r>
            <w:r w:rsidRPr="004F23B5">
              <w:rPr>
                <w:rFonts w:ascii="Cambria Math" w:hAnsi="Cambria Math" w:cs="Cambria Math"/>
              </w:rPr>
              <w:t>∧</w:t>
            </w:r>
            <w:r w:rsidRPr="004F23B5">
              <w:t xml:space="preserve"> (p </w:t>
            </w:r>
            <w:r w:rsidRPr="004F23B5">
              <w:rPr>
                <w:rFonts w:ascii="Cambria Math" w:hAnsi="Cambria Math" w:cs="Cambria Math"/>
              </w:rPr>
              <w:t>∨</w:t>
            </w:r>
            <w:r w:rsidRPr="004F23B5">
              <w:t xml:space="preserve"> r) are logically equivalent.</w:t>
            </w:r>
          </w:p>
        </w:tc>
        <w:tc>
          <w:tcPr>
            <w:tcW w:w="1170" w:type="dxa"/>
            <w:shd w:val="clear" w:color="auto" w:fill="auto"/>
          </w:tcPr>
          <w:p w:rsidR="00EC44A1" w:rsidRPr="004F23B5" w:rsidRDefault="00EC44A1" w:rsidP="00EC44A1">
            <w:r w:rsidRPr="004F23B5">
              <w:t>CO5 /  U</w:t>
            </w:r>
          </w:p>
        </w:tc>
        <w:tc>
          <w:tcPr>
            <w:tcW w:w="950" w:type="dxa"/>
            <w:shd w:val="clear" w:color="auto" w:fill="auto"/>
          </w:tcPr>
          <w:p w:rsidR="00EC44A1" w:rsidRPr="004F23B5" w:rsidRDefault="00EC44A1" w:rsidP="00EC44A1">
            <w:pPr>
              <w:jc w:val="center"/>
            </w:pPr>
            <w:r w:rsidRPr="004F23B5">
              <w:t>8</w:t>
            </w:r>
          </w:p>
        </w:tc>
      </w:tr>
      <w:tr w:rsidR="00EC44A1" w:rsidRPr="004F23B5" w:rsidTr="00EC44A1">
        <w:trPr>
          <w:trHeight w:val="42"/>
        </w:trPr>
        <w:tc>
          <w:tcPr>
            <w:tcW w:w="1650" w:type="dxa"/>
            <w:gridSpan w:val="2"/>
            <w:shd w:val="clear" w:color="auto" w:fill="auto"/>
          </w:tcPr>
          <w:p w:rsidR="00EC44A1" w:rsidRPr="004F23B5" w:rsidRDefault="00EC44A1" w:rsidP="00EC44A1">
            <w:pPr>
              <w:jc w:val="center"/>
            </w:pPr>
          </w:p>
        </w:tc>
        <w:tc>
          <w:tcPr>
            <w:tcW w:w="6810" w:type="dxa"/>
            <w:shd w:val="clear" w:color="auto" w:fill="auto"/>
          </w:tcPr>
          <w:p w:rsidR="00EC44A1" w:rsidRPr="00E34F7D" w:rsidRDefault="00EC44A1" w:rsidP="00EC44A1">
            <w:pPr>
              <w:contextualSpacing/>
              <w:jc w:val="center"/>
              <w:rPr>
                <w:b/>
                <w:u w:val="single"/>
              </w:rPr>
            </w:pPr>
            <w:r w:rsidRPr="00E34F7D">
              <w:rPr>
                <w:b/>
                <w:u w:val="single"/>
              </w:rPr>
              <w:t>PART – B (1 X 20 = 20 MARKS)</w:t>
            </w:r>
          </w:p>
          <w:p w:rsidR="00EC44A1" w:rsidRPr="004F23B5" w:rsidRDefault="00EC44A1" w:rsidP="00EC44A1">
            <w:pPr>
              <w:jc w:val="center"/>
              <w:rPr>
                <w:u w:val="single"/>
              </w:rPr>
            </w:pPr>
            <w:r w:rsidRPr="00E34F7D">
              <w:rPr>
                <w:b/>
                <w:bCs/>
              </w:rPr>
              <w:t>COMPULSORY QUESTION</w:t>
            </w:r>
          </w:p>
        </w:tc>
        <w:tc>
          <w:tcPr>
            <w:tcW w:w="1170" w:type="dxa"/>
            <w:shd w:val="clear" w:color="auto" w:fill="auto"/>
          </w:tcPr>
          <w:p w:rsidR="00EC44A1" w:rsidRPr="004F23B5" w:rsidRDefault="00EC44A1" w:rsidP="00EC44A1">
            <w:pPr>
              <w:jc w:val="center"/>
            </w:pPr>
          </w:p>
        </w:tc>
        <w:tc>
          <w:tcPr>
            <w:tcW w:w="950" w:type="dxa"/>
            <w:shd w:val="clear" w:color="auto" w:fill="auto"/>
          </w:tcPr>
          <w:p w:rsidR="00EC44A1" w:rsidRPr="004F23B5" w:rsidRDefault="00EC44A1" w:rsidP="00EC44A1">
            <w:pPr>
              <w:jc w:val="center"/>
            </w:pPr>
          </w:p>
        </w:tc>
      </w:tr>
      <w:tr w:rsidR="00EC44A1" w:rsidRPr="004F23B5" w:rsidTr="00EC44A1">
        <w:trPr>
          <w:trHeight w:val="42"/>
        </w:trPr>
        <w:tc>
          <w:tcPr>
            <w:tcW w:w="810" w:type="dxa"/>
            <w:shd w:val="clear" w:color="auto" w:fill="auto"/>
          </w:tcPr>
          <w:p w:rsidR="00EC44A1" w:rsidRPr="004F23B5" w:rsidRDefault="00EC44A1" w:rsidP="00EC44A1">
            <w:pPr>
              <w:jc w:val="center"/>
            </w:pPr>
            <w:r w:rsidRPr="004F23B5">
              <w:t>9.</w:t>
            </w:r>
          </w:p>
        </w:tc>
        <w:tc>
          <w:tcPr>
            <w:tcW w:w="840" w:type="dxa"/>
            <w:shd w:val="clear" w:color="auto" w:fill="auto"/>
          </w:tcPr>
          <w:p w:rsidR="00EC44A1" w:rsidRPr="004F23B5" w:rsidRDefault="00EC44A1" w:rsidP="00EC44A1">
            <w:pPr>
              <w:jc w:val="center"/>
            </w:pPr>
            <w:r w:rsidRPr="004F23B5">
              <w:t>a.</w:t>
            </w:r>
          </w:p>
        </w:tc>
        <w:tc>
          <w:tcPr>
            <w:tcW w:w="6810" w:type="dxa"/>
            <w:shd w:val="clear" w:color="auto" w:fill="auto"/>
          </w:tcPr>
          <w:p w:rsidR="00EC44A1" w:rsidRPr="004F23B5" w:rsidRDefault="00EC44A1" w:rsidP="00EC44A1">
            <w:r w:rsidRPr="004F23B5">
              <w:t>Which of the undirected graphs in the following figure have an Euler circuit or Euler path ?</w:t>
            </w:r>
          </w:p>
          <w:p w:rsidR="00EC44A1" w:rsidRPr="004F23B5" w:rsidRDefault="00EC44A1" w:rsidP="00EC44A1">
            <w:r w:rsidRPr="004F23B5">
              <w:rPr>
                <w:noProof/>
              </w:rPr>
              <w:drawing>
                <wp:inline distT="0" distB="0" distL="114300" distR="114300" wp14:anchorId="10C33A7A" wp14:editId="2CA720AE">
                  <wp:extent cx="3333750" cy="1013837"/>
                  <wp:effectExtent l="0" t="0" r="0" b="0"/>
                  <wp:docPr id="127" name="Picture 3" descr="Euler examp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Euler example1.jpg"/>
                          <pic:cNvPicPr>
                            <a:picLocks noChangeAspect="1"/>
                          </pic:cNvPicPr>
                        </pic:nvPicPr>
                        <pic:blipFill>
                          <a:blip r:embed="rId1276" cstate="print"/>
                          <a:srcRect l="2305" r="12576" b="41649"/>
                          <a:stretch>
                            <a:fillRect/>
                          </a:stretch>
                        </pic:blipFill>
                        <pic:spPr>
                          <a:xfrm>
                            <a:off x="0" y="0"/>
                            <a:ext cx="3336605" cy="1014705"/>
                          </a:xfrm>
                          <a:prstGeom prst="rect">
                            <a:avLst/>
                          </a:prstGeom>
                        </pic:spPr>
                      </pic:pic>
                    </a:graphicData>
                  </a:graphic>
                </wp:inline>
              </w:drawing>
            </w:r>
          </w:p>
          <w:p w:rsidR="00EC44A1" w:rsidRPr="004F23B5" w:rsidRDefault="00EC44A1" w:rsidP="00EC44A1">
            <w:r w:rsidRPr="004F23B5">
              <w:t xml:space="preserve">           G</w:t>
            </w:r>
            <w:r w:rsidRPr="004F23B5">
              <w:rPr>
                <w:vertAlign w:val="subscript"/>
              </w:rPr>
              <w:t>1</w:t>
            </w:r>
            <w:r w:rsidRPr="004F23B5">
              <w:t xml:space="preserve">                   G</w:t>
            </w:r>
            <w:r w:rsidRPr="004F23B5">
              <w:rPr>
                <w:vertAlign w:val="subscript"/>
              </w:rPr>
              <w:t>2</w:t>
            </w:r>
            <w:r w:rsidRPr="004F23B5">
              <w:t xml:space="preserve">                    G</w:t>
            </w:r>
            <w:r w:rsidRPr="004F23B5">
              <w:rPr>
                <w:vertAlign w:val="subscript"/>
              </w:rPr>
              <w:t>3</w:t>
            </w:r>
          </w:p>
          <w:p w:rsidR="00EC44A1" w:rsidRPr="004F23B5" w:rsidRDefault="00EC44A1" w:rsidP="00EC44A1"/>
        </w:tc>
        <w:tc>
          <w:tcPr>
            <w:tcW w:w="1170" w:type="dxa"/>
            <w:shd w:val="clear" w:color="auto" w:fill="auto"/>
          </w:tcPr>
          <w:p w:rsidR="00EC44A1" w:rsidRPr="004F23B5" w:rsidRDefault="00EC44A1" w:rsidP="00EC44A1">
            <w:r w:rsidRPr="004F23B5">
              <w:t>CO6 /  A</w:t>
            </w:r>
          </w:p>
        </w:tc>
        <w:tc>
          <w:tcPr>
            <w:tcW w:w="950" w:type="dxa"/>
            <w:shd w:val="clear" w:color="auto" w:fill="auto"/>
          </w:tcPr>
          <w:p w:rsidR="00EC44A1" w:rsidRPr="004F23B5" w:rsidRDefault="00EC44A1" w:rsidP="00EC44A1">
            <w:pPr>
              <w:jc w:val="center"/>
            </w:pPr>
            <w:r w:rsidRPr="004F23B5">
              <w:t>8</w:t>
            </w:r>
          </w:p>
        </w:tc>
      </w:tr>
      <w:tr w:rsidR="00EC44A1" w:rsidRPr="004F23B5" w:rsidTr="00EC44A1">
        <w:trPr>
          <w:trHeight w:val="42"/>
        </w:trPr>
        <w:tc>
          <w:tcPr>
            <w:tcW w:w="810" w:type="dxa"/>
            <w:shd w:val="clear" w:color="auto" w:fill="auto"/>
          </w:tcPr>
          <w:p w:rsidR="00EC44A1" w:rsidRPr="004F23B5" w:rsidRDefault="00EC44A1" w:rsidP="00EC44A1">
            <w:pPr>
              <w:jc w:val="center"/>
            </w:pPr>
          </w:p>
        </w:tc>
        <w:tc>
          <w:tcPr>
            <w:tcW w:w="840" w:type="dxa"/>
            <w:shd w:val="clear" w:color="auto" w:fill="auto"/>
          </w:tcPr>
          <w:p w:rsidR="00EC44A1" w:rsidRPr="004F23B5" w:rsidRDefault="00EC44A1" w:rsidP="00EC44A1">
            <w:pPr>
              <w:jc w:val="center"/>
            </w:pPr>
            <w:r w:rsidRPr="004F23B5">
              <w:t>b.</w:t>
            </w:r>
          </w:p>
        </w:tc>
        <w:tc>
          <w:tcPr>
            <w:tcW w:w="6810" w:type="dxa"/>
            <w:shd w:val="clear" w:color="auto" w:fill="auto"/>
          </w:tcPr>
          <w:p w:rsidR="00EC44A1" w:rsidRPr="004F23B5" w:rsidRDefault="00EC44A1" w:rsidP="00EC44A1">
            <w:r w:rsidRPr="004F23B5">
              <w:t>Determine whether the given graphs has a Hamilton path or Hamiltonian circuit?</w:t>
            </w:r>
          </w:p>
          <w:p w:rsidR="00EC44A1" w:rsidRPr="004F23B5" w:rsidRDefault="00EC44A1" w:rsidP="00EC44A1">
            <w:r w:rsidRPr="004F23B5">
              <w:t xml:space="preserve">         </w:t>
            </w:r>
            <w:r w:rsidRPr="004F23B5">
              <w:rPr>
                <w:noProof/>
              </w:rPr>
              <w:drawing>
                <wp:inline distT="0" distB="0" distL="114300" distR="114300" wp14:anchorId="229D7C31" wp14:editId="0EB23A7F">
                  <wp:extent cx="1211580" cy="1092835"/>
                  <wp:effectExtent l="0" t="0" r="0" b="0"/>
                  <wp:docPr id="49152" name="Content Placeholder 3" descr="hamiltongrap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tent Placeholder 3" descr="hamiltongraph.jpg"/>
                          <pic:cNvPicPr>
                            <a:picLocks noChangeAspect="1"/>
                          </pic:cNvPicPr>
                        </pic:nvPicPr>
                        <pic:blipFill>
                          <a:blip r:embed="rId1277" cstate="print">
                            <a:extLst>
                              <a:ext uri="{BEBA8EAE-BF5A-486C-A8C5-ECC9F3942E4B}">
                                <a14:imgProps xmlns:a14="http://schemas.microsoft.com/office/drawing/2010/main">
                                  <a14:imgLayer r:embed="rId1278">
                                    <a14:imgEffect>
                                      <a14:sharpenSoften amount="100000"/>
                                    </a14:imgEffect>
                                    <a14:imgEffect>
                                      <a14:brightnessContrast bright="-32000" contrast="60000"/>
                                    </a14:imgEffect>
                                  </a14:imgLayer>
                                </a14:imgProps>
                              </a:ext>
                            </a:extLst>
                          </a:blip>
                          <a:stretch>
                            <a:fillRect/>
                          </a:stretch>
                        </pic:blipFill>
                        <pic:spPr>
                          <a:xfrm>
                            <a:off x="0" y="0"/>
                            <a:ext cx="1211580" cy="1092835"/>
                          </a:xfrm>
                          <a:prstGeom prst="rect">
                            <a:avLst/>
                          </a:prstGeom>
                        </pic:spPr>
                      </pic:pic>
                    </a:graphicData>
                  </a:graphic>
                </wp:inline>
              </w:drawing>
            </w:r>
            <w:r w:rsidRPr="004F23B5">
              <w:t xml:space="preserve">   </w:t>
            </w:r>
            <w:r w:rsidRPr="004F23B5">
              <w:rPr>
                <w:noProof/>
              </w:rPr>
              <w:drawing>
                <wp:inline distT="0" distB="0" distL="114300" distR="114300" wp14:anchorId="667AD3AE" wp14:editId="1117A73C">
                  <wp:extent cx="1981835" cy="996950"/>
                  <wp:effectExtent l="0" t="0" r="0" b="0"/>
                  <wp:docPr id="49153" name="Content Placeholder 3" descr="hamiltongrap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ntent Placeholder 3" descr="hamiltongraph.jpg"/>
                          <pic:cNvPicPr>
                            <a:picLocks noChangeAspect="1"/>
                          </pic:cNvPicPr>
                        </pic:nvPicPr>
                        <pic:blipFill>
                          <a:blip r:embed="rId1279" cstate="print">
                            <a:extLst>
                              <a:ext uri="{BEBA8EAE-BF5A-486C-A8C5-ECC9F3942E4B}">
                                <a14:imgProps xmlns:a14="http://schemas.microsoft.com/office/drawing/2010/main">
                                  <a14:imgLayer r:embed="rId1280">
                                    <a14:imgEffect>
                                      <a14:sharpenSoften amount="53000"/>
                                    </a14:imgEffect>
                                    <a14:imgEffect>
                                      <a14:brightnessContrast bright="-11000"/>
                                    </a14:imgEffect>
                                  </a14:imgLayer>
                                </a14:imgProps>
                              </a:ext>
                            </a:extLst>
                          </a:blip>
                          <a:stretch>
                            <a:fillRect/>
                          </a:stretch>
                        </pic:blipFill>
                        <pic:spPr>
                          <a:xfrm>
                            <a:off x="0" y="0"/>
                            <a:ext cx="1981835" cy="996950"/>
                          </a:xfrm>
                          <a:prstGeom prst="rect">
                            <a:avLst/>
                          </a:prstGeom>
                        </pic:spPr>
                      </pic:pic>
                    </a:graphicData>
                  </a:graphic>
                </wp:inline>
              </w:drawing>
            </w:r>
          </w:p>
          <w:p w:rsidR="00EC44A1" w:rsidRPr="004F23B5" w:rsidRDefault="00EC44A1" w:rsidP="00EC44A1">
            <w:r w:rsidRPr="004F23B5">
              <w:t xml:space="preserve">                  H</w:t>
            </w:r>
            <w:r w:rsidRPr="004F23B5">
              <w:rPr>
                <w:vertAlign w:val="subscript"/>
              </w:rPr>
              <w:t xml:space="preserve">1 </w:t>
            </w:r>
            <w:r w:rsidRPr="004F23B5">
              <w:t xml:space="preserve">                                          H</w:t>
            </w:r>
            <w:r w:rsidRPr="004F23B5">
              <w:rPr>
                <w:vertAlign w:val="subscript"/>
              </w:rPr>
              <w:t>2</w:t>
            </w:r>
          </w:p>
        </w:tc>
        <w:tc>
          <w:tcPr>
            <w:tcW w:w="1170" w:type="dxa"/>
            <w:shd w:val="clear" w:color="auto" w:fill="auto"/>
          </w:tcPr>
          <w:p w:rsidR="00EC44A1" w:rsidRPr="004F23B5" w:rsidRDefault="00EC44A1" w:rsidP="00EC44A1">
            <w:r w:rsidRPr="004F23B5">
              <w:t>CO6 /  A</w:t>
            </w:r>
          </w:p>
        </w:tc>
        <w:tc>
          <w:tcPr>
            <w:tcW w:w="950" w:type="dxa"/>
            <w:shd w:val="clear" w:color="auto" w:fill="auto"/>
          </w:tcPr>
          <w:p w:rsidR="00EC44A1" w:rsidRPr="004F23B5" w:rsidRDefault="00EC44A1" w:rsidP="00EC44A1">
            <w:pPr>
              <w:jc w:val="center"/>
            </w:pPr>
            <w:r w:rsidRPr="004F23B5">
              <w:t>8</w:t>
            </w:r>
          </w:p>
        </w:tc>
      </w:tr>
      <w:tr w:rsidR="00EC44A1" w:rsidRPr="004F23B5" w:rsidTr="00EC44A1">
        <w:trPr>
          <w:trHeight w:val="42"/>
        </w:trPr>
        <w:tc>
          <w:tcPr>
            <w:tcW w:w="810" w:type="dxa"/>
            <w:shd w:val="clear" w:color="auto" w:fill="auto"/>
          </w:tcPr>
          <w:p w:rsidR="00EC44A1" w:rsidRPr="004F23B5" w:rsidRDefault="00EC44A1" w:rsidP="00EC44A1">
            <w:pPr>
              <w:jc w:val="center"/>
            </w:pPr>
          </w:p>
        </w:tc>
        <w:tc>
          <w:tcPr>
            <w:tcW w:w="840" w:type="dxa"/>
            <w:shd w:val="clear" w:color="auto" w:fill="auto"/>
          </w:tcPr>
          <w:p w:rsidR="00EC44A1" w:rsidRPr="004F23B5" w:rsidRDefault="00EC44A1" w:rsidP="00EC44A1">
            <w:pPr>
              <w:jc w:val="center"/>
            </w:pPr>
            <w:r w:rsidRPr="004F23B5">
              <w:t>c.</w:t>
            </w:r>
          </w:p>
        </w:tc>
        <w:tc>
          <w:tcPr>
            <w:tcW w:w="6810" w:type="dxa"/>
            <w:shd w:val="clear" w:color="auto" w:fill="auto"/>
          </w:tcPr>
          <w:p w:rsidR="00EC44A1" w:rsidRPr="004F23B5" w:rsidRDefault="00EC44A1" w:rsidP="00EC44A1">
            <w:r w:rsidRPr="004F23B5">
              <w:t>Define spanning tree with an example.</w:t>
            </w:r>
          </w:p>
        </w:tc>
        <w:tc>
          <w:tcPr>
            <w:tcW w:w="1170" w:type="dxa"/>
            <w:shd w:val="clear" w:color="auto" w:fill="auto"/>
          </w:tcPr>
          <w:p w:rsidR="00EC44A1" w:rsidRPr="004F23B5" w:rsidRDefault="00EC44A1" w:rsidP="00EC44A1">
            <w:r w:rsidRPr="004F23B5">
              <w:t>CO6  /  R</w:t>
            </w:r>
          </w:p>
        </w:tc>
        <w:tc>
          <w:tcPr>
            <w:tcW w:w="950" w:type="dxa"/>
            <w:shd w:val="clear" w:color="auto" w:fill="auto"/>
          </w:tcPr>
          <w:p w:rsidR="00EC44A1" w:rsidRPr="004F23B5" w:rsidRDefault="00EC44A1" w:rsidP="00EC44A1">
            <w:pPr>
              <w:jc w:val="center"/>
            </w:pPr>
            <w:r w:rsidRPr="004F23B5">
              <w:t>4</w:t>
            </w:r>
          </w:p>
        </w:tc>
      </w:tr>
    </w:tbl>
    <w:p w:rsidR="00EC44A1" w:rsidRPr="004F23B5" w:rsidRDefault="00EC44A1" w:rsidP="00EC44A1"/>
    <w:p w:rsidR="00EC44A1" w:rsidRPr="004F23B5" w:rsidRDefault="00EC44A1" w:rsidP="00EC44A1">
      <w:pPr>
        <w:jc w:val="center"/>
      </w:pPr>
    </w:p>
    <w:tbl>
      <w:tblPr>
        <w:tblStyle w:val="TableGrid"/>
        <w:tblW w:w="0" w:type="auto"/>
        <w:tblLook w:val="04A0" w:firstRow="1" w:lastRow="0" w:firstColumn="1" w:lastColumn="0" w:noHBand="0" w:noVBand="1"/>
      </w:tblPr>
      <w:tblGrid>
        <w:gridCol w:w="675"/>
        <w:gridCol w:w="9498"/>
      </w:tblGrid>
      <w:tr w:rsidR="00EC44A1" w:rsidRPr="004F23B5" w:rsidTr="00EC44A1">
        <w:tc>
          <w:tcPr>
            <w:tcW w:w="675" w:type="dxa"/>
          </w:tcPr>
          <w:p w:rsidR="00EC44A1" w:rsidRPr="004F23B5" w:rsidRDefault="00EC44A1" w:rsidP="00EC44A1"/>
        </w:tc>
        <w:tc>
          <w:tcPr>
            <w:tcW w:w="10008" w:type="dxa"/>
          </w:tcPr>
          <w:p w:rsidR="00EC44A1" w:rsidRPr="004F23B5" w:rsidRDefault="00EC44A1" w:rsidP="00EC44A1">
            <w:pPr>
              <w:jc w:val="center"/>
              <w:rPr>
                <w:b/>
              </w:rPr>
            </w:pPr>
            <w:r w:rsidRPr="004F23B5">
              <w:rPr>
                <w:b/>
              </w:rPr>
              <w:t>COURSE OUTCOMES</w:t>
            </w:r>
          </w:p>
        </w:tc>
      </w:tr>
      <w:tr w:rsidR="00EC44A1" w:rsidRPr="004F23B5" w:rsidTr="00EC44A1">
        <w:tc>
          <w:tcPr>
            <w:tcW w:w="675" w:type="dxa"/>
          </w:tcPr>
          <w:p w:rsidR="00EC44A1" w:rsidRPr="004F23B5" w:rsidRDefault="00EC44A1" w:rsidP="00EC44A1">
            <w:r w:rsidRPr="004F23B5">
              <w:t>CO1</w:t>
            </w:r>
          </w:p>
        </w:tc>
        <w:tc>
          <w:tcPr>
            <w:tcW w:w="10008" w:type="dxa"/>
          </w:tcPr>
          <w:p w:rsidR="00EC44A1" w:rsidRPr="004F23B5" w:rsidRDefault="00EC44A1" w:rsidP="00EC44A1">
            <w:pPr>
              <w:pStyle w:val="ListParagraph"/>
              <w:ind w:left="0"/>
            </w:pPr>
            <w:r w:rsidRPr="004F23B5">
              <w:t>Apply matrix techniques in solving simultaneous equations.</w:t>
            </w:r>
          </w:p>
        </w:tc>
      </w:tr>
      <w:tr w:rsidR="00EC44A1" w:rsidRPr="004F23B5" w:rsidTr="00EC44A1">
        <w:tc>
          <w:tcPr>
            <w:tcW w:w="675" w:type="dxa"/>
          </w:tcPr>
          <w:p w:rsidR="00EC44A1" w:rsidRPr="004F23B5" w:rsidRDefault="00EC44A1" w:rsidP="00EC44A1">
            <w:r w:rsidRPr="004F23B5">
              <w:t>CO2</w:t>
            </w:r>
          </w:p>
        </w:tc>
        <w:tc>
          <w:tcPr>
            <w:tcW w:w="10008" w:type="dxa"/>
          </w:tcPr>
          <w:p w:rsidR="00EC44A1" w:rsidRPr="004F23B5" w:rsidRDefault="00EC44A1" w:rsidP="00EC44A1">
            <w:pPr>
              <w:pStyle w:val="ListParagraph"/>
              <w:ind w:left="0"/>
            </w:pPr>
            <w:r w:rsidRPr="004F23B5">
              <w:t>Recognize different calculus methods.</w:t>
            </w:r>
          </w:p>
        </w:tc>
      </w:tr>
      <w:tr w:rsidR="00EC44A1" w:rsidRPr="004F23B5" w:rsidTr="00EC44A1">
        <w:tc>
          <w:tcPr>
            <w:tcW w:w="675" w:type="dxa"/>
          </w:tcPr>
          <w:p w:rsidR="00EC44A1" w:rsidRPr="004F23B5" w:rsidRDefault="00EC44A1" w:rsidP="00EC44A1">
            <w:r w:rsidRPr="004F23B5">
              <w:t>CO3</w:t>
            </w:r>
          </w:p>
        </w:tc>
        <w:tc>
          <w:tcPr>
            <w:tcW w:w="10008" w:type="dxa"/>
          </w:tcPr>
          <w:p w:rsidR="00EC44A1" w:rsidRPr="004F23B5" w:rsidRDefault="00EC44A1" w:rsidP="00EC44A1">
            <w:pPr>
              <w:pStyle w:val="ListParagraph"/>
              <w:ind w:left="0"/>
            </w:pPr>
            <w:r w:rsidRPr="004F23B5">
              <w:t>Use sets in computer representation.</w:t>
            </w:r>
          </w:p>
        </w:tc>
      </w:tr>
      <w:tr w:rsidR="00EC44A1" w:rsidRPr="004F23B5" w:rsidTr="00EC44A1">
        <w:tc>
          <w:tcPr>
            <w:tcW w:w="675" w:type="dxa"/>
          </w:tcPr>
          <w:p w:rsidR="00EC44A1" w:rsidRPr="004F23B5" w:rsidRDefault="00EC44A1" w:rsidP="00EC44A1">
            <w:r w:rsidRPr="004F23B5">
              <w:t>CO4</w:t>
            </w:r>
          </w:p>
        </w:tc>
        <w:tc>
          <w:tcPr>
            <w:tcW w:w="10008" w:type="dxa"/>
          </w:tcPr>
          <w:p w:rsidR="00EC44A1" w:rsidRPr="004F23B5" w:rsidRDefault="00EC44A1" w:rsidP="00EC44A1">
            <w:pPr>
              <w:pStyle w:val="ListParagraph"/>
              <w:ind w:left="0"/>
            </w:pPr>
            <w:r w:rsidRPr="004F23B5">
              <w:t>Make decision using permutation and combination.</w:t>
            </w:r>
          </w:p>
        </w:tc>
      </w:tr>
      <w:tr w:rsidR="00EC44A1" w:rsidRPr="004F23B5" w:rsidTr="00EC44A1">
        <w:tc>
          <w:tcPr>
            <w:tcW w:w="675" w:type="dxa"/>
          </w:tcPr>
          <w:p w:rsidR="00EC44A1" w:rsidRPr="004F23B5" w:rsidRDefault="00EC44A1" w:rsidP="00EC44A1">
            <w:r w:rsidRPr="004F23B5">
              <w:t>CO5</w:t>
            </w:r>
          </w:p>
        </w:tc>
        <w:tc>
          <w:tcPr>
            <w:tcW w:w="10008" w:type="dxa"/>
          </w:tcPr>
          <w:p w:rsidR="00EC44A1" w:rsidRPr="004F23B5" w:rsidRDefault="00EC44A1" w:rsidP="00EC44A1">
            <w:pPr>
              <w:pStyle w:val="ListParagraph"/>
              <w:ind w:left="0"/>
            </w:pPr>
            <w:r w:rsidRPr="004F23B5">
              <w:t xml:space="preserve">Construct and solve problems using Logic. </w:t>
            </w:r>
          </w:p>
        </w:tc>
      </w:tr>
      <w:tr w:rsidR="00EC44A1" w:rsidRPr="004F23B5" w:rsidTr="00EC44A1">
        <w:tc>
          <w:tcPr>
            <w:tcW w:w="675" w:type="dxa"/>
          </w:tcPr>
          <w:p w:rsidR="00EC44A1" w:rsidRPr="004F23B5" w:rsidRDefault="00EC44A1" w:rsidP="00EC44A1">
            <w:r w:rsidRPr="004F23B5">
              <w:t>CO6</w:t>
            </w:r>
          </w:p>
        </w:tc>
        <w:tc>
          <w:tcPr>
            <w:tcW w:w="10008" w:type="dxa"/>
          </w:tcPr>
          <w:p w:rsidR="00EC44A1" w:rsidRPr="004F23B5" w:rsidRDefault="00EC44A1" w:rsidP="00EC44A1">
            <w:pPr>
              <w:pStyle w:val="ListParagraph"/>
              <w:ind w:left="0"/>
            </w:pPr>
            <w:r w:rsidRPr="004F23B5">
              <w:t>Model network problems.</w:t>
            </w:r>
          </w:p>
        </w:tc>
      </w:tr>
    </w:tbl>
    <w:p w:rsidR="00EC44A1" w:rsidRPr="004F23B5" w:rsidRDefault="00EC44A1" w:rsidP="00EC44A1"/>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C44A1" w:rsidRPr="004F23B5" w:rsidTr="00EC44A1">
        <w:tc>
          <w:tcPr>
            <w:tcW w:w="10683" w:type="dxa"/>
            <w:gridSpan w:val="8"/>
          </w:tcPr>
          <w:p w:rsidR="00EC44A1" w:rsidRPr="004F23B5" w:rsidRDefault="00EC44A1" w:rsidP="00EC44A1">
            <w:pPr>
              <w:jc w:val="center"/>
              <w:rPr>
                <w:b/>
              </w:rPr>
            </w:pPr>
            <w:r w:rsidRPr="004F23B5">
              <w:rPr>
                <w:b/>
              </w:rPr>
              <w:t>Assessment Pattern as per Bloom’s Taxonomy</w:t>
            </w:r>
          </w:p>
        </w:tc>
      </w:tr>
      <w:tr w:rsidR="00EC44A1" w:rsidRPr="004F23B5" w:rsidTr="00EC44A1">
        <w:tc>
          <w:tcPr>
            <w:tcW w:w="959" w:type="dxa"/>
          </w:tcPr>
          <w:p w:rsidR="00EC44A1" w:rsidRPr="004F23B5" w:rsidRDefault="00EC44A1" w:rsidP="00EC44A1">
            <w:r w:rsidRPr="004F23B5">
              <w:t>CO / P</w:t>
            </w:r>
          </w:p>
        </w:tc>
        <w:tc>
          <w:tcPr>
            <w:tcW w:w="1362" w:type="dxa"/>
          </w:tcPr>
          <w:p w:rsidR="00EC44A1" w:rsidRPr="004F23B5" w:rsidRDefault="00EC44A1" w:rsidP="00EC44A1">
            <w:pPr>
              <w:jc w:val="center"/>
              <w:rPr>
                <w:b/>
              </w:rPr>
            </w:pPr>
            <w:r w:rsidRPr="004F23B5">
              <w:rPr>
                <w:b/>
              </w:rPr>
              <w:t>Remember</w:t>
            </w:r>
          </w:p>
        </w:tc>
        <w:tc>
          <w:tcPr>
            <w:tcW w:w="1569" w:type="dxa"/>
          </w:tcPr>
          <w:p w:rsidR="00EC44A1" w:rsidRPr="004F23B5" w:rsidRDefault="00EC44A1" w:rsidP="00EC44A1">
            <w:pPr>
              <w:jc w:val="center"/>
              <w:rPr>
                <w:b/>
              </w:rPr>
            </w:pPr>
            <w:r w:rsidRPr="004F23B5">
              <w:rPr>
                <w:b/>
              </w:rPr>
              <w:t>Understand</w:t>
            </w:r>
          </w:p>
        </w:tc>
        <w:tc>
          <w:tcPr>
            <w:tcW w:w="1439" w:type="dxa"/>
          </w:tcPr>
          <w:p w:rsidR="00EC44A1" w:rsidRPr="004F23B5" w:rsidRDefault="00EC44A1" w:rsidP="00EC44A1">
            <w:pPr>
              <w:jc w:val="center"/>
              <w:rPr>
                <w:b/>
              </w:rPr>
            </w:pPr>
            <w:r w:rsidRPr="004F23B5">
              <w:rPr>
                <w:b/>
              </w:rPr>
              <w:t>Apply</w:t>
            </w:r>
          </w:p>
        </w:tc>
        <w:tc>
          <w:tcPr>
            <w:tcW w:w="1497" w:type="dxa"/>
          </w:tcPr>
          <w:p w:rsidR="00EC44A1" w:rsidRPr="004F23B5" w:rsidRDefault="00EC44A1" w:rsidP="00EC44A1">
            <w:pPr>
              <w:jc w:val="center"/>
              <w:rPr>
                <w:b/>
              </w:rPr>
            </w:pPr>
            <w:r w:rsidRPr="004F23B5">
              <w:rPr>
                <w:b/>
              </w:rPr>
              <w:t>Analyze</w:t>
            </w:r>
          </w:p>
        </w:tc>
        <w:tc>
          <w:tcPr>
            <w:tcW w:w="1375" w:type="dxa"/>
          </w:tcPr>
          <w:p w:rsidR="00EC44A1" w:rsidRPr="004F23B5" w:rsidRDefault="00EC44A1" w:rsidP="00EC44A1">
            <w:pPr>
              <w:jc w:val="center"/>
              <w:rPr>
                <w:b/>
              </w:rPr>
            </w:pPr>
            <w:r w:rsidRPr="004F23B5">
              <w:rPr>
                <w:b/>
              </w:rPr>
              <w:t>Evaluate</w:t>
            </w:r>
          </w:p>
        </w:tc>
        <w:tc>
          <w:tcPr>
            <w:tcW w:w="1321" w:type="dxa"/>
          </w:tcPr>
          <w:p w:rsidR="00EC44A1" w:rsidRPr="004F23B5" w:rsidRDefault="00EC44A1" w:rsidP="00EC44A1">
            <w:pPr>
              <w:jc w:val="center"/>
              <w:rPr>
                <w:b/>
              </w:rPr>
            </w:pPr>
            <w:r w:rsidRPr="004F23B5">
              <w:rPr>
                <w:b/>
              </w:rPr>
              <w:t>Create</w:t>
            </w:r>
          </w:p>
        </w:tc>
        <w:tc>
          <w:tcPr>
            <w:tcW w:w="1161" w:type="dxa"/>
          </w:tcPr>
          <w:p w:rsidR="00EC44A1" w:rsidRPr="004F23B5" w:rsidRDefault="00EC44A1" w:rsidP="00EC44A1">
            <w:pPr>
              <w:jc w:val="center"/>
              <w:rPr>
                <w:b/>
              </w:rPr>
            </w:pPr>
            <w:r w:rsidRPr="004F23B5">
              <w:rPr>
                <w:b/>
              </w:rPr>
              <w:t>Total</w:t>
            </w:r>
          </w:p>
        </w:tc>
      </w:tr>
      <w:tr w:rsidR="00EC44A1" w:rsidRPr="004F23B5" w:rsidTr="00EC44A1">
        <w:tc>
          <w:tcPr>
            <w:tcW w:w="959" w:type="dxa"/>
          </w:tcPr>
          <w:p w:rsidR="00EC44A1" w:rsidRPr="004F23B5" w:rsidRDefault="00EC44A1" w:rsidP="00EC44A1">
            <w:r w:rsidRPr="004F23B5">
              <w:t>CO1</w:t>
            </w:r>
          </w:p>
        </w:tc>
        <w:tc>
          <w:tcPr>
            <w:tcW w:w="1362" w:type="dxa"/>
          </w:tcPr>
          <w:p w:rsidR="00EC44A1" w:rsidRPr="004F23B5" w:rsidRDefault="00EC44A1" w:rsidP="00EC44A1">
            <w:pPr>
              <w:jc w:val="center"/>
            </w:pPr>
          </w:p>
        </w:tc>
        <w:tc>
          <w:tcPr>
            <w:tcW w:w="1569" w:type="dxa"/>
          </w:tcPr>
          <w:p w:rsidR="00EC44A1" w:rsidRPr="004F23B5" w:rsidRDefault="00EC44A1" w:rsidP="00EC44A1">
            <w:pPr>
              <w:jc w:val="center"/>
            </w:pPr>
          </w:p>
        </w:tc>
        <w:tc>
          <w:tcPr>
            <w:tcW w:w="1439" w:type="dxa"/>
          </w:tcPr>
          <w:p w:rsidR="00EC44A1" w:rsidRPr="004F23B5" w:rsidRDefault="00EC44A1" w:rsidP="00EC44A1">
            <w:pPr>
              <w:jc w:val="center"/>
            </w:pPr>
          </w:p>
        </w:tc>
        <w:tc>
          <w:tcPr>
            <w:tcW w:w="1497" w:type="dxa"/>
          </w:tcPr>
          <w:p w:rsidR="00EC44A1" w:rsidRPr="004F23B5" w:rsidRDefault="00EC44A1" w:rsidP="00EC44A1">
            <w:pPr>
              <w:jc w:val="center"/>
            </w:pPr>
          </w:p>
        </w:tc>
        <w:tc>
          <w:tcPr>
            <w:tcW w:w="1375" w:type="dxa"/>
          </w:tcPr>
          <w:p w:rsidR="00EC44A1" w:rsidRPr="004F23B5" w:rsidRDefault="00EC44A1" w:rsidP="00EC44A1">
            <w:pPr>
              <w:jc w:val="center"/>
            </w:pPr>
            <w:r w:rsidRPr="004F23B5">
              <w:t>40</w:t>
            </w:r>
          </w:p>
        </w:tc>
        <w:tc>
          <w:tcPr>
            <w:tcW w:w="1321" w:type="dxa"/>
          </w:tcPr>
          <w:p w:rsidR="00EC44A1" w:rsidRPr="004F23B5" w:rsidRDefault="00EC44A1" w:rsidP="00EC44A1">
            <w:pPr>
              <w:jc w:val="center"/>
            </w:pPr>
            <w:r w:rsidRPr="004F23B5">
              <w:t>-</w:t>
            </w:r>
          </w:p>
        </w:tc>
        <w:tc>
          <w:tcPr>
            <w:tcW w:w="1161" w:type="dxa"/>
          </w:tcPr>
          <w:p w:rsidR="00EC44A1" w:rsidRPr="004F23B5" w:rsidRDefault="00EC44A1" w:rsidP="00EC44A1">
            <w:pPr>
              <w:jc w:val="center"/>
            </w:pPr>
            <w:r w:rsidRPr="004F23B5">
              <w:t>40</w:t>
            </w:r>
          </w:p>
        </w:tc>
      </w:tr>
      <w:tr w:rsidR="00EC44A1" w:rsidRPr="004F23B5" w:rsidTr="00EC44A1">
        <w:tc>
          <w:tcPr>
            <w:tcW w:w="959" w:type="dxa"/>
          </w:tcPr>
          <w:p w:rsidR="00EC44A1" w:rsidRPr="004F23B5" w:rsidRDefault="00EC44A1" w:rsidP="00EC44A1">
            <w:r w:rsidRPr="004F23B5">
              <w:t>CO2</w:t>
            </w:r>
          </w:p>
        </w:tc>
        <w:tc>
          <w:tcPr>
            <w:tcW w:w="1362" w:type="dxa"/>
          </w:tcPr>
          <w:p w:rsidR="00EC44A1" w:rsidRPr="004F23B5" w:rsidRDefault="00EC44A1" w:rsidP="00EC44A1">
            <w:pPr>
              <w:jc w:val="center"/>
            </w:pPr>
          </w:p>
        </w:tc>
        <w:tc>
          <w:tcPr>
            <w:tcW w:w="1569" w:type="dxa"/>
          </w:tcPr>
          <w:p w:rsidR="00EC44A1" w:rsidRPr="004F23B5" w:rsidRDefault="00EC44A1" w:rsidP="00EC44A1">
            <w:pPr>
              <w:jc w:val="center"/>
            </w:pPr>
          </w:p>
        </w:tc>
        <w:tc>
          <w:tcPr>
            <w:tcW w:w="1439" w:type="dxa"/>
          </w:tcPr>
          <w:p w:rsidR="00EC44A1" w:rsidRPr="004F23B5" w:rsidRDefault="00EC44A1" w:rsidP="00EC44A1">
            <w:pPr>
              <w:jc w:val="center"/>
            </w:pPr>
          </w:p>
        </w:tc>
        <w:tc>
          <w:tcPr>
            <w:tcW w:w="1497" w:type="dxa"/>
          </w:tcPr>
          <w:p w:rsidR="00EC44A1" w:rsidRPr="004F23B5" w:rsidRDefault="00EC44A1" w:rsidP="00EC44A1">
            <w:pPr>
              <w:jc w:val="center"/>
            </w:pPr>
            <w:r w:rsidRPr="004F23B5">
              <w:t>10</w:t>
            </w:r>
          </w:p>
        </w:tc>
        <w:tc>
          <w:tcPr>
            <w:tcW w:w="1375" w:type="dxa"/>
          </w:tcPr>
          <w:p w:rsidR="00EC44A1" w:rsidRPr="004F23B5" w:rsidRDefault="00EC44A1" w:rsidP="00EC44A1">
            <w:pPr>
              <w:jc w:val="center"/>
            </w:pPr>
            <w:r w:rsidRPr="004F23B5">
              <w:t>10</w:t>
            </w:r>
          </w:p>
        </w:tc>
        <w:tc>
          <w:tcPr>
            <w:tcW w:w="1321" w:type="dxa"/>
          </w:tcPr>
          <w:p w:rsidR="00EC44A1" w:rsidRPr="004F23B5" w:rsidRDefault="00EC44A1" w:rsidP="00EC44A1">
            <w:pPr>
              <w:jc w:val="center"/>
            </w:pPr>
          </w:p>
        </w:tc>
        <w:tc>
          <w:tcPr>
            <w:tcW w:w="1161" w:type="dxa"/>
          </w:tcPr>
          <w:p w:rsidR="00EC44A1" w:rsidRPr="004F23B5" w:rsidRDefault="00EC44A1" w:rsidP="00EC44A1">
            <w:pPr>
              <w:jc w:val="center"/>
            </w:pPr>
            <w:r w:rsidRPr="004F23B5">
              <w:t>20</w:t>
            </w:r>
          </w:p>
        </w:tc>
      </w:tr>
      <w:tr w:rsidR="00EC44A1" w:rsidRPr="004F23B5" w:rsidTr="00EC44A1">
        <w:tc>
          <w:tcPr>
            <w:tcW w:w="959" w:type="dxa"/>
          </w:tcPr>
          <w:p w:rsidR="00EC44A1" w:rsidRPr="004F23B5" w:rsidRDefault="00EC44A1" w:rsidP="00EC44A1">
            <w:r w:rsidRPr="004F23B5">
              <w:t>CO3</w:t>
            </w:r>
          </w:p>
        </w:tc>
        <w:tc>
          <w:tcPr>
            <w:tcW w:w="1362" w:type="dxa"/>
          </w:tcPr>
          <w:p w:rsidR="00EC44A1" w:rsidRPr="004F23B5" w:rsidRDefault="00EC44A1" w:rsidP="00EC44A1">
            <w:pPr>
              <w:jc w:val="center"/>
            </w:pPr>
            <w:r w:rsidRPr="004F23B5">
              <w:t>8</w:t>
            </w:r>
          </w:p>
        </w:tc>
        <w:tc>
          <w:tcPr>
            <w:tcW w:w="1569" w:type="dxa"/>
          </w:tcPr>
          <w:p w:rsidR="00EC44A1" w:rsidRPr="004F23B5" w:rsidRDefault="00EC44A1" w:rsidP="00EC44A1">
            <w:pPr>
              <w:jc w:val="center"/>
            </w:pPr>
            <w:r w:rsidRPr="004F23B5">
              <w:t>6</w:t>
            </w:r>
          </w:p>
        </w:tc>
        <w:tc>
          <w:tcPr>
            <w:tcW w:w="1439" w:type="dxa"/>
          </w:tcPr>
          <w:p w:rsidR="00EC44A1" w:rsidRPr="004F23B5" w:rsidRDefault="00EC44A1" w:rsidP="00EC44A1">
            <w:pPr>
              <w:jc w:val="center"/>
            </w:pPr>
            <w:r w:rsidRPr="004F23B5">
              <w:t>14</w:t>
            </w:r>
          </w:p>
        </w:tc>
        <w:tc>
          <w:tcPr>
            <w:tcW w:w="1497" w:type="dxa"/>
          </w:tcPr>
          <w:p w:rsidR="00EC44A1" w:rsidRPr="004F23B5" w:rsidRDefault="00EC44A1" w:rsidP="00EC44A1">
            <w:pPr>
              <w:jc w:val="center"/>
            </w:pPr>
          </w:p>
        </w:tc>
        <w:tc>
          <w:tcPr>
            <w:tcW w:w="1375" w:type="dxa"/>
          </w:tcPr>
          <w:p w:rsidR="00EC44A1" w:rsidRPr="004F23B5" w:rsidRDefault="00EC44A1" w:rsidP="00EC44A1">
            <w:pPr>
              <w:jc w:val="center"/>
            </w:pPr>
            <w:r w:rsidRPr="004F23B5">
              <w:t>12</w:t>
            </w:r>
          </w:p>
        </w:tc>
        <w:tc>
          <w:tcPr>
            <w:tcW w:w="1321" w:type="dxa"/>
          </w:tcPr>
          <w:p w:rsidR="00EC44A1" w:rsidRPr="004F23B5" w:rsidRDefault="00EC44A1" w:rsidP="00EC44A1">
            <w:pPr>
              <w:jc w:val="center"/>
            </w:pPr>
            <w:r w:rsidRPr="004F23B5">
              <w:t>-</w:t>
            </w:r>
          </w:p>
        </w:tc>
        <w:tc>
          <w:tcPr>
            <w:tcW w:w="1161" w:type="dxa"/>
          </w:tcPr>
          <w:p w:rsidR="00EC44A1" w:rsidRPr="004F23B5" w:rsidRDefault="00EC44A1" w:rsidP="00EC44A1">
            <w:pPr>
              <w:jc w:val="center"/>
            </w:pPr>
            <w:r w:rsidRPr="004F23B5">
              <w:t>40</w:t>
            </w:r>
          </w:p>
        </w:tc>
      </w:tr>
      <w:tr w:rsidR="00EC44A1" w:rsidRPr="004F23B5" w:rsidTr="00EC44A1">
        <w:tc>
          <w:tcPr>
            <w:tcW w:w="959" w:type="dxa"/>
          </w:tcPr>
          <w:p w:rsidR="00EC44A1" w:rsidRPr="004F23B5" w:rsidRDefault="00EC44A1" w:rsidP="00EC44A1">
            <w:r w:rsidRPr="004F23B5">
              <w:t>CO4</w:t>
            </w:r>
          </w:p>
        </w:tc>
        <w:tc>
          <w:tcPr>
            <w:tcW w:w="1362" w:type="dxa"/>
          </w:tcPr>
          <w:p w:rsidR="00EC44A1" w:rsidRPr="004F23B5" w:rsidRDefault="00EC44A1" w:rsidP="00EC44A1">
            <w:pPr>
              <w:jc w:val="center"/>
            </w:pPr>
          </w:p>
        </w:tc>
        <w:tc>
          <w:tcPr>
            <w:tcW w:w="1569" w:type="dxa"/>
          </w:tcPr>
          <w:p w:rsidR="00EC44A1" w:rsidRPr="004F23B5" w:rsidRDefault="00EC44A1" w:rsidP="00EC44A1">
            <w:pPr>
              <w:jc w:val="center"/>
            </w:pPr>
          </w:p>
        </w:tc>
        <w:tc>
          <w:tcPr>
            <w:tcW w:w="1439" w:type="dxa"/>
          </w:tcPr>
          <w:p w:rsidR="00EC44A1" w:rsidRPr="004F23B5" w:rsidRDefault="00EC44A1" w:rsidP="00EC44A1">
            <w:pPr>
              <w:jc w:val="center"/>
            </w:pPr>
          </w:p>
        </w:tc>
        <w:tc>
          <w:tcPr>
            <w:tcW w:w="1497" w:type="dxa"/>
          </w:tcPr>
          <w:p w:rsidR="00EC44A1" w:rsidRPr="004F23B5" w:rsidRDefault="00EC44A1" w:rsidP="00EC44A1">
            <w:pPr>
              <w:jc w:val="center"/>
            </w:pPr>
            <w:r w:rsidRPr="004F23B5">
              <w:t>20</w:t>
            </w:r>
          </w:p>
        </w:tc>
        <w:tc>
          <w:tcPr>
            <w:tcW w:w="1375" w:type="dxa"/>
          </w:tcPr>
          <w:p w:rsidR="00EC44A1" w:rsidRPr="004F23B5" w:rsidRDefault="00EC44A1" w:rsidP="00EC44A1">
            <w:pPr>
              <w:jc w:val="center"/>
            </w:pPr>
          </w:p>
        </w:tc>
        <w:tc>
          <w:tcPr>
            <w:tcW w:w="1321" w:type="dxa"/>
          </w:tcPr>
          <w:p w:rsidR="00EC44A1" w:rsidRPr="004F23B5" w:rsidRDefault="00EC44A1" w:rsidP="00EC44A1">
            <w:pPr>
              <w:jc w:val="center"/>
            </w:pPr>
          </w:p>
        </w:tc>
        <w:tc>
          <w:tcPr>
            <w:tcW w:w="1161" w:type="dxa"/>
          </w:tcPr>
          <w:p w:rsidR="00EC44A1" w:rsidRPr="004F23B5" w:rsidRDefault="00EC44A1" w:rsidP="00EC44A1">
            <w:pPr>
              <w:jc w:val="center"/>
            </w:pPr>
            <w:r w:rsidRPr="004F23B5">
              <w:t>20</w:t>
            </w:r>
          </w:p>
        </w:tc>
      </w:tr>
      <w:tr w:rsidR="00EC44A1" w:rsidRPr="004F23B5" w:rsidTr="00EC44A1">
        <w:tc>
          <w:tcPr>
            <w:tcW w:w="959" w:type="dxa"/>
          </w:tcPr>
          <w:p w:rsidR="00EC44A1" w:rsidRPr="004F23B5" w:rsidRDefault="00EC44A1" w:rsidP="00EC44A1">
            <w:r w:rsidRPr="004F23B5">
              <w:t>CO5</w:t>
            </w:r>
          </w:p>
        </w:tc>
        <w:tc>
          <w:tcPr>
            <w:tcW w:w="1362" w:type="dxa"/>
          </w:tcPr>
          <w:p w:rsidR="00EC44A1" w:rsidRPr="004F23B5" w:rsidRDefault="00EC44A1" w:rsidP="00EC44A1">
            <w:pPr>
              <w:jc w:val="center"/>
            </w:pPr>
            <w:r w:rsidRPr="004F23B5">
              <w:t>6</w:t>
            </w:r>
          </w:p>
        </w:tc>
        <w:tc>
          <w:tcPr>
            <w:tcW w:w="1569" w:type="dxa"/>
          </w:tcPr>
          <w:p w:rsidR="00EC44A1" w:rsidRPr="004F23B5" w:rsidRDefault="00EC44A1" w:rsidP="00EC44A1">
            <w:pPr>
              <w:jc w:val="center"/>
            </w:pPr>
            <w:r w:rsidRPr="004F23B5">
              <w:t>16</w:t>
            </w:r>
          </w:p>
        </w:tc>
        <w:tc>
          <w:tcPr>
            <w:tcW w:w="1439" w:type="dxa"/>
          </w:tcPr>
          <w:p w:rsidR="00EC44A1" w:rsidRPr="004F23B5" w:rsidRDefault="00EC44A1" w:rsidP="00EC44A1">
            <w:pPr>
              <w:jc w:val="center"/>
            </w:pPr>
            <w:r w:rsidRPr="004F23B5">
              <w:t>18</w:t>
            </w:r>
          </w:p>
        </w:tc>
        <w:tc>
          <w:tcPr>
            <w:tcW w:w="1497" w:type="dxa"/>
          </w:tcPr>
          <w:p w:rsidR="00EC44A1" w:rsidRPr="004F23B5" w:rsidRDefault="00EC44A1" w:rsidP="00EC44A1">
            <w:pPr>
              <w:jc w:val="center"/>
            </w:pPr>
          </w:p>
        </w:tc>
        <w:tc>
          <w:tcPr>
            <w:tcW w:w="1375" w:type="dxa"/>
          </w:tcPr>
          <w:p w:rsidR="00EC44A1" w:rsidRPr="004F23B5" w:rsidRDefault="00EC44A1" w:rsidP="00EC44A1">
            <w:pPr>
              <w:jc w:val="center"/>
            </w:pPr>
            <w:r w:rsidRPr="004F23B5">
              <w:t>-</w:t>
            </w:r>
          </w:p>
        </w:tc>
        <w:tc>
          <w:tcPr>
            <w:tcW w:w="1321" w:type="dxa"/>
          </w:tcPr>
          <w:p w:rsidR="00EC44A1" w:rsidRPr="004F23B5" w:rsidRDefault="00EC44A1" w:rsidP="00EC44A1">
            <w:pPr>
              <w:jc w:val="center"/>
            </w:pPr>
            <w:r w:rsidRPr="004F23B5">
              <w:t>-</w:t>
            </w:r>
          </w:p>
        </w:tc>
        <w:tc>
          <w:tcPr>
            <w:tcW w:w="1161" w:type="dxa"/>
          </w:tcPr>
          <w:p w:rsidR="00EC44A1" w:rsidRPr="004F23B5" w:rsidRDefault="00EC44A1" w:rsidP="00EC44A1">
            <w:pPr>
              <w:jc w:val="center"/>
            </w:pPr>
            <w:r w:rsidRPr="004F23B5">
              <w:t>40</w:t>
            </w:r>
          </w:p>
        </w:tc>
      </w:tr>
      <w:tr w:rsidR="00EC44A1" w:rsidRPr="004F23B5" w:rsidTr="00EC44A1">
        <w:tc>
          <w:tcPr>
            <w:tcW w:w="959" w:type="dxa"/>
          </w:tcPr>
          <w:p w:rsidR="00EC44A1" w:rsidRPr="004F23B5" w:rsidRDefault="00EC44A1" w:rsidP="00EC44A1">
            <w:r w:rsidRPr="004F23B5">
              <w:t>CO6</w:t>
            </w:r>
          </w:p>
        </w:tc>
        <w:tc>
          <w:tcPr>
            <w:tcW w:w="1362" w:type="dxa"/>
          </w:tcPr>
          <w:p w:rsidR="00EC44A1" w:rsidRPr="004F23B5" w:rsidRDefault="00EC44A1" w:rsidP="00EC44A1">
            <w:pPr>
              <w:jc w:val="center"/>
            </w:pPr>
            <w:r w:rsidRPr="004F23B5">
              <w:t>4</w:t>
            </w:r>
          </w:p>
        </w:tc>
        <w:tc>
          <w:tcPr>
            <w:tcW w:w="1569" w:type="dxa"/>
          </w:tcPr>
          <w:p w:rsidR="00EC44A1" w:rsidRPr="004F23B5" w:rsidRDefault="00EC44A1" w:rsidP="00EC44A1">
            <w:pPr>
              <w:jc w:val="center"/>
            </w:pPr>
          </w:p>
        </w:tc>
        <w:tc>
          <w:tcPr>
            <w:tcW w:w="1439" w:type="dxa"/>
          </w:tcPr>
          <w:p w:rsidR="00EC44A1" w:rsidRPr="004F23B5" w:rsidRDefault="00EC44A1" w:rsidP="00EC44A1">
            <w:pPr>
              <w:jc w:val="center"/>
            </w:pPr>
            <w:r w:rsidRPr="004F23B5">
              <w:t>16</w:t>
            </w:r>
          </w:p>
        </w:tc>
        <w:tc>
          <w:tcPr>
            <w:tcW w:w="1497" w:type="dxa"/>
          </w:tcPr>
          <w:p w:rsidR="00EC44A1" w:rsidRPr="004F23B5" w:rsidRDefault="00EC44A1" w:rsidP="00EC44A1">
            <w:pPr>
              <w:jc w:val="center"/>
            </w:pPr>
          </w:p>
        </w:tc>
        <w:tc>
          <w:tcPr>
            <w:tcW w:w="1375" w:type="dxa"/>
          </w:tcPr>
          <w:p w:rsidR="00EC44A1" w:rsidRPr="004F23B5" w:rsidRDefault="00EC44A1" w:rsidP="00EC44A1">
            <w:pPr>
              <w:jc w:val="center"/>
            </w:pPr>
            <w:r w:rsidRPr="004F23B5">
              <w:t>-</w:t>
            </w:r>
          </w:p>
        </w:tc>
        <w:tc>
          <w:tcPr>
            <w:tcW w:w="1321" w:type="dxa"/>
          </w:tcPr>
          <w:p w:rsidR="00EC44A1" w:rsidRPr="004F23B5" w:rsidRDefault="00EC44A1" w:rsidP="00EC44A1">
            <w:pPr>
              <w:jc w:val="center"/>
            </w:pPr>
            <w:r w:rsidRPr="004F23B5">
              <w:t>-</w:t>
            </w:r>
          </w:p>
        </w:tc>
        <w:tc>
          <w:tcPr>
            <w:tcW w:w="1161" w:type="dxa"/>
          </w:tcPr>
          <w:p w:rsidR="00EC44A1" w:rsidRPr="004F23B5" w:rsidRDefault="00EC44A1" w:rsidP="00EC44A1">
            <w:pPr>
              <w:jc w:val="center"/>
            </w:pPr>
            <w:r w:rsidRPr="004F23B5">
              <w:t>20</w:t>
            </w:r>
          </w:p>
        </w:tc>
      </w:tr>
      <w:tr w:rsidR="00EC44A1" w:rsidRPr="004F23B5" w:rsidTr="00EC44A1">
        <w:tc>
          <w:tcPr>
            <w:tcW w:w="9522" w:type="dxa"/>
            <w:gridSpan w:val="7"/>
          </w:tcPr>
          <w:p w:rsidR="00EC44A1" w:rsidRPr="004F23B5" w:rsidRDefault="00EC44A1" w:rsidP="00EC44A1"/>
        </w:tc>
        <w:tc>
          <w:tcPr>
            <w:tcW w:w="1161" w:type="dxa"/>
          </w:tcPr>
          <w:p w:rsidR="00EC44A1" w:rsidRPr="004F23B5" w:rsidRDefault="00EC44A1" w:rsidP="00EC44A1">
            <w:pPr>
              <w:jc w:val="center"/>
              <w:rPr>
                <w:b/>
              </w:rPr>
            </w:pPr>
            <w:r w:rsidRPr="004F23B5">
              <w:rPr>
                <w:b/>
              </w:rPr>
              <w:t>180</w:t>
            </w:r>
          </w:p>
        </w:tc>
      </w:tr>
    </w:tbl>
    <w:p w:rsidR="00EC44A1" w:rsidRPr="004F23B5" w:rsidRDefault="00EC44A1" w:rsidP="00EC44A1"/>
    <w:p w:rsidR="00EC44A1" w:rsidRDefault="00EC44A1" w:rsidP="00EC44A1">
      <w:pPr>
        <w:jc w:val="center"/>
      </w:pPr>
      <w:r w:rsidRPr="006F6982">
        <w:rPr>
          <w:noProof/>
        </w:rPr>
        <w:lastRenderedPageBreak/>
        <w:drawing>
          <wp:inline distT="0" distB="0" distL="0" distR="0">
            <wp:extent cx="5731510" cy="1570990"/>
            <wp:effectExtent l="0" t="0" r="2540" b="0"/>
            <wp:docPr id="491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1D03DA" w:rsidRDefault="00EC44A1" w:rsidP="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C44A1" w:rsidRPr="001D03DA" w:rsidTr="00EC44A1">
        <w:trPr>
          <w:trHeight w:val="397"/>
          <w:jc w:val="center"/>
        </w:trPr>
        <w:tc>
          <w:tcPr>
            <w:tcW w:w="1702" w:type="dxa"/>
            <w:vAlign w:val="center"/>
          </w:tcPr>
          <w:p w:rsidR="00EC44A1" w:rsidRPr="001D03DA" w:rsidRDefault="00EC44A1" w:rsidP="00EC44A1">
            <w:pPr>
              <w:pStyle w:val="Title"/>
              <w:jc w:val="left"/>
              <w:rPr>
                <w:b/>
                <w:szCs w:val="24"/>
              </w:rPr>
            </w:pPr>
            <w:r w:rsidRPr="001D03DA">
              <w:rPr>
                <w:b/>
                <w:szCs w:val="24"/>
              </w:rPr>
              <w:t xml:space="preserve">Course Code      </w:t>
            </w:r>
          </w:p>
        </w:tc>
        <w:tc>
          <w:tcPr>
            <w:tcW w:w="6373" w:type="dxa"/>
            <w:vAlign w:val="center"/>
          </w:tcPr>
          <w:p w:rsidR="00EC44A1" w:rsidRPr="001D03DA" w:rsidRDefault="00EC44A1" w:rsidP="00EC44A1">
            <w:pPr>
              <w:pStyle w:val="Title"/>
              <w:jc w:val="left"/>
              <w:rPr>
                <w:b/>
                <w:szCs w:val="24"/>
              </w:rPr>
            </w:pPr>
            <w:r w:rsidRPr="001D03DA">
              <w:rPr>
                <w:b/>
                <w:szCs w:val="24"/>
              </w:rPr>
              <w:t>20MA2015</w:t>
            </w:r>
          </w:p>
        </w:tc>
        <w:tc>
          <w:tcPr>
            <w:tcW w:w="1706" w:type="dxa"/>
            <w:vAlign w:val="center"/>
          </w:tcPr>
          <w:p w:rsidR="00EC44A1" w:rsidRPr="001D03DA" w:rsidRDefault="00EC44A1" w:rsidP="00EC44A1">
            <w:pPr>
              <w:pStyle w:val="Title"/>
              <w:ind w:left="-468" w:firstLine="468"/>
              <w:jc w:val="left"/>
              <w:rPr>
                <w:szCs w:val="24"/>
              </w:rPr>
            </w:pPr>
            <w:r w:rsidRPr="001D03DA">
              <w:rPr>
                <w:b/>
                <w:bCs/>
                <w:szCs w:val="24"/>
              </w:rPr>
              <w:t xml:space="preserve">Duration       </w:t>
            </w:r>
          </w:p>
        </w:tc>
        <w:tc>
          <w:tcPr>
            <w:tcW w:w="704" w:type="dxa"/>
            <w:vAlign w:val="center"/>
          </w:tcPr>
          <w:p w:rsidR="00EC44A1" w:rsidRPr="001D03DA" w:rsidRDefault="00EC44A1" w:rsidP="00EC44A1">
            <w:pPr>
              <w:pStyle w:val="Title"/>
              <w:jc w:val="left"/>
              <w:rPr>
                <w:b/>
                <w:szCs w:val="24"/>
              </w:rPr>
            </w:pPr>
            <w:r w:rsidRPr="001D03DA">
              <w:rPr>
                <w:b/>
                <w:szCs w:val="24"/>
              </w:rPr>
              <w:t>3hrs</w:t>
            </w:r>
          </w:p>
        </w:tc>
      </w:tr>
      <w:tr w:rsidR="00EC44A1" w:rsidRPr="001D03DA" w:rsidTr="00EC44A1">
        <w:trPr>
          <w:trHeight w:val="397"/>
          <w:jc w:val="center"/>
        </w:trPr>
        <w:tc>
          <w:tcPr>
            <w:tcW w:w="1702" w:type="dxa"/>
            <w:vAlign w:val="center"/>
          </w:tcPr>
          <w:p w:rsidR="00EC44A1" w:rsidRPr="001D03DA" w:rsidRDefault="00EC44A1" w:rsidP="00EC44A1">
            <w:pPr>
              <w:pStyle w:val="Title"/>
              <w:ind w:right="-160"/>
              <w:jc w:val="left"/>
              <w:rPr>
                <w:b/>
                <w:szCs w:val="24"/>
              </w:rPr>
            </w:pPr>
            <w:r w:rsidRPr="001D03DA">
              <w:rPr>
                <w:b/>
                <w:szCs w:val="24"/>
              </w:rPr>
              <w:t xml:space="preserve">Course Name     </w:t>
            </w:r>
          </w:p>
        </w:tc>
        <w:tc>
          <w:tcPr>
            <w:tcW w:w="6373" w:type="dxa"/>
            <w:vAlign w:val="center"/>
          </w:tcPr>
          <w:p w:rsidR="00EC44A1" w:rsidRPr="001D03DA" w:rsidRDefault="00EC44A1" w:rsidP="00EC44A1">
            <w:pPr>
              <w:pStyle w:val="Title"/>
              <w:jc w:val="left"/>
              <w:rPr>
                <w:b/>
                <w:szCs w:val="24"/>
              </w:rPr>
            </w:pPr>
            <w:r w:rsidRPr="001D03DA">
              <w:rPr>
                <w:b/>
                <w:szCs w:val="24"/>
              </w:rPr>
              <w:t>FUNDAMENTALS</w:t>
            </w:r>
            <w:r w:rsidRPr="001D03DA">
              <w:rPr>
                <w:b/>
                <w:spacing w:val="-3"/>
                <w:szCs w:val="24"/>
              </w:rPr>
              <w:t xml:space="preserve"> </w:t>
            </w:r>
            <w:r w:rsidRPr="001D03DA">
              <w:rPr>
                <w:b/>
                <w:szCs w:val="24"/>
              </w:rPr>
              <w:t>OF STATISTICS</w:t>
            </w:r>
            <w:r w:rsidRPr="001D03DA">
              <w:rPr>
                <w:b/>
                <w:spacing w:val="-3"/>
                <w:szCs w:val="24"/>
              </w:rPr>
              <w:t xml:space="preserve"> </w:t>
            </w:r>
            <w:r w:rsidRPr="001D03DA">
              <w:rPr>
                <w:b/>
                <w:szCs w:val="24"/>
              </w:rPr>
              <w:t>AND</w:t>
            </w:r>
            <w:r w:rsidRPr="001D03DA">
              <w:rPr>
                <w:b/>
                <w:spacing w:val="-5"/>
                <w:szCs w:val="24"/>
              </w:rPr>
              <w:t xml:space="preserve"> </w:t>
            </w:r>
            <w:r w:rsidRPr="001D03DA">
              <w:rPr>
                <w:b/>
                <w:szCs w:val="24"/>
              </w:rPr>
              <w:t>PROBABILITY</w:t>
            </w:r>
          </w:p>
        </w:tc>
        <w:tc>
          <w:tcPr>
            <w:tcW w:w="1706" w:type="dxa"/>
            <w:vAlign w:val="center"/>
          </w:tcPr>
          <w:p w:rsidR="00EC44A1" w:rsidRPr="001D03DA" w:rsidRDefault="00EC44A1" w:rsidP="00EC44A1">
            <w:pPr>
              <w:pStyle w:val="Title"/>
              <w:jc w:val="left"/>
              <w:rPr>
                <w:b/>
                <w:bCs/>
                <w:szCs w:val="24"/>
              </w:rPr>
            </w:pPr>
            <w:r w:rsidRPr="001D03DA">
              <w:rPr>
                <w:b/>
                <w:bCs/>
                <w:szCs w:val="24"/>
              </w:rPr>
              <w:t xml:space="preserve">Max. Marks </w:t>
            </w:r>
          </w:p>
        </w:tc>
        <w:tc>
          <w:tcPr>
            <w:tcW w:w="704" w:type="dxa"/>
            <w:vAlign w:val="center"/>
          </w:tcPr>
          <w:p w:rsidR="00EC44A1" w:rsidRPr="001D03DA" w:rsidRDefault="00EC44A1" w:rsidP="00EC44A1">
            <w:pPr>
              <w:pStyle w:val="Title"/>
              <w:jc w:val="left"/>
              <w:rPr>
                <w:b/>
                <w:szCs w:val="24"/>
              </w:rPr>
            </w:pPr>
            <w:r w:rsidRPr="001D03DA">
              <w:rPr>
                <w:b/>
                <w:szCs w:val="24"/>
              </w:rPr>
              <w:t>100</w:t>
            </w:r>
          </w:p>
        </w:tc>
      </w:tr>
    </w:tbl>
    <w:p w:rsidR="00EC44A1" w:rsidRPr="001D03DA" w:rsidRDefault="00EC44A1" w:rsidP="00EC44A1">
      <w:pPr>
        <w:contextualSpacing/>
      </w:pPr>
    </w:p>
    <w:tbl>
      <w:tblPr>
        <w:tblStyle w:val="TableGrid"/>
        <w:tblW w:w="5311" w:type="pct"/>
        <w:tblInd w:w="-306" w:type="dxa"/>
        <w:tblLook w:val="04A0" w:firstRow="1" w:lastRow="0" w:firstColumn="1" w:lastColumn="0" w:noHBand="0" w:noVBand="1"/>
      </w:tblPr>
      <w:tblGrid>
        <w:gridCol w:w="570"/>
        <w:gridCol w:w="396"/>
        <w:gridCol w:w="8229"/>
        <w:gridCol w:w="670"/>
        <w:gridCol w:w="537"/>
        <w:gridCol w:w="896"/>
      </w:tblGrid>
      <w:tr w:rsidR="00EC44A1" w:rsidRPr="001D03DA" w:rsidTr="00EC44A1">
        <w:trPr>
          <w:trHeight w:val="549"/>
        </w:trPr>
        <w:tc>
          <w:tcPr>
            <w:tcW w:w="258" w:type="pct"/>
            <w:vAlign w:val="center"/>
          </w:tcPr>
          <w:p w:rsidR="00EC44A1" w:rsidRPr="001D03DA" w:rsidRDefault="00EC44A1" w:rsidP="00EC44A1">
            <w:pPr>
              <w:contextualSpacing/>
              <w:jc w:val="center"/>
              <w:rPr>
                <w:b/>
              </w:rPr>
            </w:pPr>
            <w:r w:rsidRPr="001D03DA">
              <w:rPr>
                <w:b/>
              </w:rPr>
              <w:t>Q. No.</w:t>
            </w:r>
          </w:p>
        </w:tc>
        <w:tc>
          <w:tcPr>
            <w:tcW w:w="3904" w:type="pct"/>
            <w:gridSpan w:val="2"/>
            <w:vAlign w:val="center"/>
          </w:tcPr>
          <w:p w:rsidR="00EC44A1" w:rsidRPr="001D03DA" w:rsidRDefault="00EC44A1" w:rsidP="00EC44A1">
            <w:pPr>
              <w:contextualSpacing/>
              <w:jc w:val="center"/>
              <w:rPr>
                <w:b/>
              </w:rPr>
            </w:pPr>
            <w:r w:rsidRPr="001D03DA">
              <w:rPr>
                <w:b/>
              </w:rPr>
              <w:t>Questions</w:t>
            </w:r>
          </w:p>
        </w:tc>
        <w:tc>
          <w:tcPr>
            <w:tcW w:w="303" w:type="pct"/>
            <w:vAlign w:val="center"/>
          </w:tcPr>
          <w:p w:rsidR="00EC44A1" w:rsidRPr="001D03DA" w:rsidRDefault="00EC44A1" w:rsidP="00EC44A1">
            <w:pPr>
              <w:contextualSpacing/>
              <w:jc w:val="center"/>
              <w:rPr>
                <w:b/>
              </w:rPr>
            </w:pPr>
            <w:r w:rsidRPr="001D03DA">
              <w:rPr>
                <w:b/>
              </w:rPr>
              <w:t>CO</w:t>
            </w:r>
          </w:p>
        </w:tc>
        <w:tc>
          <w:tcPr>
            <w:tcW w:w="243" w:type="pct"/>
            <w:vAlign w:val="center"/>
          </w:tcPr>
          <w:p w:rsidR="00EC44A1" w:rsidRPr="001D03DA" w:rsidRDefault="00EC44A1" w:rsidP="00EC44A1">
            <w:pPr>
              <w:contextualSpacing/>
              <w:jc w:val="center"/>
              <w:rPr>
                <w:b/>
              </w:rPr>
            </w:pPr>
            <w:r w:rsidRPr="001D03DA">
              <w:rPr>
                <w:b/>
              </w:rPr>
              <w:t>BL</w:t>
            </w:r>
          </w:p>
        </w:tc>
        <w:tc>
          <w:tcPr>
            <w:tcW w:w="292" w:type="pct"/>
            <w:vAlign w:val="center"/>
          </w:tcPr>
          <w:p w:rsidR="00EC44A1" w:rsidRPr="001D03DA" w:rsidRDefault="00EC44A1" w:rsidP="00EC44A1">
            <w:pPr>
              <w:contextualSpacing/>
              <w:jc w:val="center"/>
              <w:rPr>
                <w:b/>
              </w:rPr>
            </w:pPr>
            <w:r w:rsidRPr="001D03DA">
              <w:rPr>
                <w:b/>
              </w:rPr>
              <w:t>Marks</w:t>
            </w:r>
          </w:p>
        </w:tc>
      </w:tr>
      <w:tr w:rsidR="00EC44A1" w:rsidRPr="001D03DA" w:rsidTr="00EC44A1">
        <w:trPr>
          <w:trHeight w:val="549"/>
        </w:trPr>
        <w:tc>
          <w:tcPr>
            <w:tcW w:w="5000" w:type="pct"/>
            <w:gridSpan w:val="6"/>
          </w:tcPr>
          <w:p w:rsidR="00EC44A1" w:rsidRPr="001D03DA" w:rsidRDefault="00EC44A1" w:rsidP="00EC44A1">
            <w:pPr>
              <w:contextualSpacing/>
              <w:jc w:val="center"/>
              <w:rPr>
                <w:b/>
                <w:u w:val="single"/>
              </w:rPr>
            </w:pPr>
            <w:r w:rsidRPr="001D03DA">
              <w:rPr>
                <w:b/>
                <w:u w:val="single"/>
              </w:rPr>
              <w:t>PART – A (4 X 20 = 80 MARKS)</w:t>
            </w:r>
          </w:p>
          <w:p w:rsidR="00EC44A1" w:rsidRPr="001D03DA" w:rsidRDefault="00EC44A1" w:rsidP="00EC44A1">
            <w:pPr>
              <w:contextualSpacing/>
              <w:jc w:val="center"/>
              <w:rPr>
                <w:b/>
              </w:rPr>
            </w:pPr>
            <w:r w:rsidRPr="001D03DA">
              <w:rPr>
                <w:b/>
              </w:rPr>
              <w:t>(Answer all the Questions)</w:t>
            </w:r>
          </w:p>
        </w:tc>
      </w:tr>
      <w:tr w:rsidR="00EC44A1" w:rsidRPr="001D03DA" w:rsidTr="00EC44A1">
        <w:trPr>
          <w:trHeight w:val="394"/>
        </w:trPr>
        <w:tc>
          <w:tcPr>
            <w:tcW w:w="258" w:type="pct"/>
            <w:vAlign w:val="center"/>
          </w:tcPr>
          <w:p w:rsidR="00EC44A1" w:rsidRPr="001D03DA" w:rsidRDefault="00EC44A1" w:rsidP="00EC44A1">
            <w:pPr>
              <w:contextualSpacing/>
              <w:jc w:val="center"/>
            </w:pPr>
            <w:r w:rsidRPr="001D03DA">
              <w:t>1.</w:t>
            </w:r>
          </w:p>
        </w:tc>
        <w:tc>
          <w:tcPr>
            <w:tcW w:w="179" w:type="pct"/>
            <w:vAlign w:val="center"/>
          </w:tcPr>
          <w:p w:rsidR="00EC44A1" w:rsidRPr="001D03DA" w:rsidRDefault="00EC44A1" w:rsidP="00EC44A1">
            <w:pPr>
              <w:contextualSpacing/>
            </w:pPr>
            <w:r w:rsidRPr="001D03DA">
              <w:t>a.</w:t>
            </w:r>
          </w:p>
        </w:tc>
        <w:tc>
          <w:tcPr>
            <w:tcW w:w="3725" w:type="pct"/>
            <w:vAlign w:val="bottom"/>
          </w:tcPr>
          <w:p w:rsidR="00EC44A1" w:rsidRPr="001D03DA" w:rsidRDefault="00EC44A1" w:rsidP="00EC44A1">
            <w:pPr>
              <w:contextualSpacing/>
              <w:jc w:val="both"/>
            </w:pPr>
            <w:r w:rsidRPr="001D03DA">
              <w:t>Draw a multiple bar diagram for the following data:</w:t>
            </w:r>
          </w:p>
          <w:tbl>
            <w:tblPr>
              <w:tblStyle w:val="TableGrid"/>
              <w:tblW w:w="0" w:type="auto"/>
              <w:jc w:val="center"/>
              <w:tblLook w:val="04A0" w:firstRow="1" w:lastRow="0" w:firstColumn="1" w:lastColumn="0" w:noHBand="0" w:noVBand="1"/>
            </w:tblPr>
            <w:tblGrid>
              <w:gridCol w:w="1393"/>
              <w:gridCol w:w="1394"/>
              <w:gridCol w:w="1394"/>
              <w:gridCol w:w="1394"/>
            </w:tblGrid>
            <w:tr w:rsidR="00EC44A1" w:rsidRPr="001D03DA" w:rsidTr="00EC44A1">
              <w:trPr>
                <w:trHeight w:val="504"/>
                <w:jc w:val="center"/>
              </w:trPr>
              <w:tc>
                <w:tcPr>
                  <w:tcW w:w="1393" w:type="dxa"/>
                </w:tcPr>
                <w:p w:rsidR="00EC44A1" w:rsidRPr="001D03DA" w:rsidRDefault="00EC44A1" w:rsidP="00EC44A1">
                  <w:pPr>
                    <w:spacing w:line="276" w:lineRule="auto"/>
                    <w:jc w:val="center"/>
                  </w:pPr>
                  <w:r w:rsidRPr="001D03DA">
                    <w:t>Years</w:t>
                  </w:r>
                </w:p>
              </w:tc>
              <w:tc>
                <w:tcPr>
                  <w:tcW w:w="1394" w:type="dxa"/>
                </w:tcPr>
                <w:p w:rsidR="00EC44A1" w:rsidRPr="001D03DA" w:rsidRDefault="00EC44A1" w:rsidP="00EC44A1">
                  <w:pPr>
                    <w:spacing w:line="276" w:lineRule="auto"/>
                    <w:jc w:val="center"/>
                  </w:pPr>
                  <w:r w:rsidRPr="001D03DA">
                    <w:t>Sales (Rs.000)</w:t>
                  </w:r>
                </w:p>
              </w:tc>
              <w:tc>
                <w:tcPr>
                  <w:tcW w:w="1394" w:type="dxa"/>
                </w:tcPr>
                <w:p w:rsidR="00EC44A1" w:rsidRPr="001D03DA" w:rsidRDefault="00EC44A1" w:rsidP="00EC44A1">
                  <w:pPr>
                    <w:spacing w:line="276" w:lineRule="auto"/>
                    <w:jc w:val="center"/>
                  </w:pPr>
                  <w:r w:rsidRPr="001D03DA">
                    <w:t>Gross Profit (Rs.000)</w:t>
                  </w:r>
                </w:p>
              </w:tc>
              <w:tc>
                <w:tcPr>
                  <w:tcW w:w="1394" w:type="dxa"/>
                </w:tcPr>
                <w:p w:rsidR="00EC44A1" w:rsidRPr="001D03DA" w:rsidRDefault="00EC44A1" w:rsidP="00EC44A1">
                  <w:pPr>
                    <w:spacing w:line="276" w:lineRule="auto"/>
                    <w:jc w:val="center"/>
                  </w:pPr>
                  <w:r w:rsidRPr="001D03DA">
                    <w:t>Net Profit (Rs.000)</w:t>
                  </w:r>
                </w:p>
              </w:tc>
            </w:tr>
            <w:tr w:rsidR="00EC44A1" w:rsidRPr="001D03DA" w:rsidTr="00EC44A1">
              <w:trPr>
                <w:trHeight w:val="246"/>
                <w:jc w:val="center"/>
              </w:trPr>
              <w:tc>
                <w:tcPr>
                  <w:tcW w:w="1393" w:type="dxa"/>
                </w:tcPr>
                <w:p w:rsidR="00EC44A1" w:rsidRPr="001D03DA" w:rsidRDefault="00EC44A1" w:rsidP="00EC44A1">
                  <w:pPr>
                    <w:spacing w:line="276" w:lineRule="auto"/>
                    <w:jc w:val="center"/>
                  </w:pPr>
                  <w:r w:rsidRPr="001D03DA">
                    <w:t>2020</w:t>
                  </w:r>
                </w:p>
              </w:tc>
              <w:tc>
                <w:tcPr>
                  <w:tcW w:w="1394" w:type="dxa"/>
                </w:tcPr>
                <w:p w:rsidR="00EC44A1" w:rsidRPr="001D03DA" w:rsidRDefault="00EC44A1" w:rsidP="00EC44A1">
                  <w:pPr>
                    <w:spacing w:line="276" w:lineRule="auto"/>
                    <w:jc w:val="center"/>
                  </w:pPr>
                  <w:r w:rsidRPr="001D03DA">
                    <w:t>110</w:t>
                  </w:r>
                </w:p>
              </w:tc>
              <w:tc>
                <w:tcPr>
                  <w:tcW w:w="1394" w:type="dxa"/>
                </w:tcPr>
                <w:p w:rsidR="00EC44A1" w:rsidRPr="001D03DA" w:rsidRDefault="00EC44A1" w:rsidP="00EC44A1">
                  <w:pPr>
                    <w:spacing w:line="276" w:lineRule="auto"/>
                    <w:jc w:val="center"/>
                  </w:pPr>
                  <w:r w:rsidRPr="001D03DA">
                    <w:t>40</w:t>
                  </w:r>
                </w:p>
              </w:tc>
              <w:tc>
                <w:tcPr>
                  <w:tcW w:w="1394" w:type="dxa"/>
                </w:tcPr>
                <w:p w:rsidR="00EC44A1" w:rsidRPr="001D03DA" w:rsidRDefault="00EC44A1" w:rsidP="00EC44A1">
                  <w:pPr>
                    <w:spacing w:line="276" w:lineRule="auto"/>
                    <w:jc w:val="center"/>
                  </w:pPr>
                  <w:r w:rsidRPr="001D03DA">
                    <w:t>20</w:t>
                  </w:r>
                </w:p>
              </w:tc>
            </w:tr>
            <w:tr w:rsidR="00EC44A1" w:rsidRPr="001D03DA" w:rsidTr="00EC44A1">
              <w:trPr>
                <w:trHeight w:val="246"/>
                <w:jc w:val="center"/>
              </w:trPr>
              <w:tc>
                <w:tcPr>
                  <w:tcW w:w="1393" w:type="dxa"/>
                </w:tcPr>
                <w:p w:rsidR="00EC44A1" w:rsidRPr="001D03DA" w:rsidRDefault="00EC44A1" w:rsidP="00EC44A1">
                  <w:pPr>
                    <w:spacing w:line="276" w:lineRule="auto"/>
                    <w:jc w:val="center"/>
                  </w:pPr>
                  <w:r w:rsidRPr="001D03DA">
                    <w:t>2021</w:t>
                  </w:r>
                </w:p>
              </w:tc>
              <w:tc>
                <w:tcPr>
                  <w:tcW w:w="1394" w:type="dxa"/>
                </w:tcPr>
                <w:p w:rsidR="00EC44A1" w:rsidRPr="001D03DA" w:rsidRDefault="00EC44A1" w:rsidP="00EC44A1">
                  <w:pPr>
                    <w:spacing w:line="276" w:lineRule="auto"/>
                    <w:jc w:val="center"/>
                  </w:pPr>
                  <w:r w:rsidRPr="001D03DA">
                    <w:t>120</w:t>
                  </w:r>
                </w:p>
              </w:tc>
              <w:tc>
                <w:tcPr>
                  <w:tcW w:w="1394" w:type="dxa"/>
                </w:tcPr>
                <w:p w:rsidR="00EC44A1" w:rsidRPr="001D03DA" w:rsidRDefault="00EC44A1" w:rsidP="00EC44A1">
                  <w:pPr>
                    <w:spacing w:line="276" w:lineRule="auto"/>
                    <w:jc w:val="center"/>
                  </w:pPr>
                  <w:r w:rsidRPr="001D03DA">
                    <w:t>30</w:t>
                  </w:r>
                </w:p>
              </w:tc>
              <w:tc>
                <w:tcPr>
                  <w:tcW w:w="1394" w:type="dxa"/>
                </w:tcPr>
                <w:p w:rsidR="00EC44A1" w:rsidRPr="001D03DA" w:rsidRDefault="00EC44A1" w:rsidP="00EC44A1">
                  <w:pPr>
                    <w:spacing w:line="276" w:lineRule="auto"/>
                    <w:jc w:val="center"/>
                  </w:pPr>
                  <w:r w:rsidRPr="001D03DA">
                    <w:t>25</w:t>
                  </w:r>
                </w:p>
              </w:tc>
            </w:tr>
            <w:tr w:rsidR="00EC44A1" w:rsidRPr="001D03DA" w:rsidTr="00EC44A1">
              <w:trPr>
                <w:trHeight w:val="246"/>
                <w:jc w:val="center"/>
              </w:trPr>
              <w:tc>
                <w:tcPr>
                  <w:tcW w:w="1393" w:type="dxa"/>
                </w:tcPr>
                <w:p w:rsidR="00EC44A1" w:rsidRPr="001D03DA" w:rsidRDefault="00EC44A1" w:rsidP="00EC44A1">
                  <w:pPr>
                    <w:spacing w:line="276" w:lineRule="auto"/>
                    <w:jc w:val="center"/>
                  </w:pPr>
                  <w:r w:rsidRPr="001D03DA">
                    <w:t>2022</w:t>
                  </w:r>
                </w:p>
              </w:tc>
              <w:tc>
                <w:tcPr>
                  <w:tcW w:w="1394" w:type="dxa"/>
                </w:tcPr>
                <w:p w:rsidR="00EC44A1" w:rsidRPr="001D03DA" w:rsidRDefault="00EC44A1" w:rsidP="00EC44A1">
                  <w:pPr>
                    <w:spacing w:line="276" w:lineRule="auto"/>
                    <w:jc w:val="center"/>
                  </w:pPr>
                  <w:r w:rsidRPr="001D03DA">
                    <w:t>140</w:t>
                  </w:r>
                </w:p>
              </w:tc>
              <w:tc>
                <w:tcPr>
                  <w:tcW w:w="1394" w:type="dxa"/>
                </w:tcPr>
                <w:p w:rsidR="00EC44A1" w:rsidRPr="001D03DA" w:rsidRDefault="00EC44A1" w:rsidP="00EC44A1">
                  <w:pPr>
                    <w:spacing w:line="276" w:lineRule="auto"/>
                    <w:jc w:val="center"/>
                  </w:pPr>
                  <w:r w:rsidRPr="001D03DA">
                    <w:t>35</w:t>
                  </w:r>
                </w:p>
              </w:tc>
              <w:tc>
                <w:tcPr>
                  <w:tcW w:w="1394" w:type="dxa"/>
                </w:tcPr>
                <w:p w:rsidR="00EC44A1" w:rsidRPr="001D03DA" w:rsidRDefault="00EC44A1" w:rsidP="00EC44A1">
                  <w:pPr>
                    <w:spacing w:line="276" w:lineRule="auto"/>
                    <w:jc w:val="center"/>
                  </w:pPr>
                  <w:r w:rsidRPr="001D03DA">
                    <w:t>25</w:t>
                  </w:r>
                </w:p>
              </w:tc>
            </w:tr>
            <w:tr w:rsidR="00EC44A1" w:rsidRPr="001D03DA" w:rsidTr="00EC44A1">
              <w:trPr>
                <w:trHeight w:val="256"/>
                <w:jc w:val="center"/>
              </w:trPr>
              <w:tc>
                <w:tcPr>
                  <w:tcW w:w="1393" w:type="dxa"/>
                </w:tcPr>
                <w:p w:rsidR="00EC44A1" w:rsidRPr="001D03DA" w:rsidRDefault="00EC44A1" w:rsidP="00EC44A1">
                  <w:pPr>
                    <w:spacing w:line="276" w:lineRule="auto"/>
                    <w:jc w:val="center"/>
                  </w:pPr>
                  <w:r w:rsidRPr="001D03DA">
                    <w:t>2023</w:t>
                  </w:r>
                </w:p>
              </w:tc>
              <w:tc>
                <w:tcPr>
                  <w:tcW w:w="1394" w:type="dxa"/>
                </w:tcPr>
                <w:p w:rsidR="00EC44A1" w:rsidRPr="001D03DA" w:rsidRDefault="00EC44A1" w:rsidP="00EC44A1">
                  <w:pPr>
                    <w:spacing w:line="276" w:lineRule="auto"/>
                    <w:jc w:val="center"/>
                  </w:pPr>
                  <w:r w:rsidRPr="001D03DA">
                    <w:t>150</w:t>
                  </w:r>
                </w:p>
              </w:tc>
              <w:tc>
                <w:tcPr>
                  <w:tcW w:w="1394" w:type="dxa"/>
                </w:tcPr>
                <w:p w:rsidR="00EC44A1" w:rsidRPr="001D03DA" w:rsidRDefault="00EC44A1" w:rsidP="00EC44A1">
                  <w:pPr>
                    <w:spacing w:line="276" w:lineRule="auto"/>
                    <w:jc w:val="center"/>
                  </w:pPr>
                  <w:r w:rsidRPr="001D03DA">
                    <w:t>50</w:t>
                  </w:r>
                </w:p>
              </w:tc>
              <w:tc>
                <w:tcPr>
                  <w:tcW w:w="1394" w:type="dxa"/>
                </w:tcPr>
                <w:p w:rsidR="00EC44A1" w:rsidRPr="001D03DA" w:rsidRDefault="00EC44A1" w:rsidP="00EC44A1">
                  <w:pPr>
                    <w:spacing w:line="276" w:lineRule="auto"/>
                    <w:jc w:val="center"/>
                  </w:pPr>
                  <w:r w:rsidRPr="001D03DA">
                    <w:t>30</w:t>
                  </w:r>
                </w:p>
              </w:tc>
            </w:tr>
            <w:tr w:rsidR="00EC44A1" w:rsidRPr="001D03DA" w:rsidTr="00EC44A1">
              <w:trPr>
                <w:trHeight w:val="246"/>
                <w:jc w:val="center"/>
              </w:trPr>
              <w:tc>
                <w:tcPr>
                  <w:tcW w:w="1393" w:type="dxa"/>
                </w:tcPr>
                <w:p w:rsidR="00EC44A1" w:rsidRPr="001D03DA" w:rsidRDefault="00EC44A1" w:rsidP="00EC44A1">
                  <w:pPr>
                    <w:spacing w:line="276" w:lineRule="auto"/>
                    <w:jc w:val="center"/>
                  </w:pPr>
                  <w:r w:rsidRPr="001D03DA">
                    <w:t>2024</w:t>
                  </w:r>
                </w:p>
              </w:tc>
              <w:tc>
                <w:tcPr>
                  <w:tcW w:w="1394" w:type="dxa"/>
                </w:tcPr>
                <w:p w:rsidR="00EC44A1" w:rsidRPr="001D03DA" w:rsidRDefault="00EC44A1" w:rsidP="00EC44A1">
                  <w:pPr>
                    <w:spacing w:line="276" w:lineRule="auto"/>
                    <w:jc w:val="center"/>
                  </w:pPr>
                  <w:r w:rsidRPr="001D03DA">
                    <w:t>170</w:t>
                  </w:r>
                </w:p>
              </w:tc>
              <w:tc>
                <w:tcPr>
                  <w:tcW w:w="1394" w:type="dxa"/>
                </w:tcPr>
                <w:p w:rsidR="00EC44A1" w:rsidRPr="001D03DA" w:rsidRDefault="00EC44A1" w:rsidP="00EC44A1">
                  <w:pPr>
                    <w:spacing w:line="276" w:lineRule="auto"/>
                    <w:jc w:val="center"/>
                  </w:pPr>
                  <w:r w:rsidRPr="001D03DA">
                    <w:t>60</w:t>
                  </w:r>
                </w:p>
              </w:tc>
              <w:tc>
                <w:tcPr>
                  <w:tcW w:w="1394" w:type="dxa"/>
                </w:tcPr>
                <w:p w:rsidR="00EC44A1" w:rsidRPr="001D03DA" w:rsidRDefault="00EC44A1" w:rsidP="00EC44A1">
                  <w:pPr>
                    <w:spacing w:line="276" w:lineRule="auto"/>
                    <w:jc w:val="center"/>
                  </w:pPr>
                  <w:r w:rsidRPr="001D03DA">
                    <w:t>40</w:t>
                  </w:r>
                </w:p>
              </w:tc>
            </w:tr>
          </w:tbl>
          <w:p w:rsidR="00EC44A1" w:rsidRPr="001D03DA" w:rsidRDefault="00EC44A1" w:rsidP="00EC44A1">
            <w:pPr>
              <w:contextualSpacing/>
              <w:jc w:val="both"/>
            </w:pPr>
            <w:r w:rsidRPr="001D03DA">
              <w:t xml:space="preserve"> </w:t>
            </w:r>
          </w:p>
        </w:tc>
        <w:tc>
          <w:tcPr>
            <w:tcW w:w="303" w:type="pct"/>
            <w:vAlign w:val="center"/>
          </w:tcPr>
          <w:p w:rsidR="00EC44A1" w:rsidRPr="001D03DA" w:rsidRDefault="00EC44A1" w:rsidP="00EC44A1">
            <w:pPr>
              <w:contextualSpacing/>
            </w:pPr>
            <w:r w:rsidRPr="001D03DA">
              <w:t>CO1</w:t>
            </w:r>
          </w:p>
        </w:tc>
        <w:tc>
          <w:tcPr>
            <w:tcW w:w="243" w:type="pct"/>
            <w:vAlign w:val="center"/>
          </w:tcPr>
          <w:p w:rsidR="00EC44A1" w:rsidRPr="001D03DA" w:rsidRDefault="00EC44A1" w:rsidP="00EC44A1">
            <w:pPr>
              <w:contextualSpacing/>
            </w:pPr>
            <w:r w:rsidRPr="001D03DA">
              <w:t>U</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r w:rsidRPr="001D03DA">
              <w:t>b.</w:t>
            </w:r>
          </w:p>
        </w:tc>
        <w:tc>
          <w:tcPr>
            <w:tcW w:w="3725" w:type="pct"/>
            <w:vAlign w:val="bottom"/>
          </w:tcPr>
          <w:p w:rsidR="00EC44A1" w:rsidRPr="001D03DA" w:rsidRDefault="00EC44A1" w:rsidP="00EC44A1">
            <w:pPr>
              <w:jc w:val="both"/>
            </w:pPr>
            <w:r w:rsidRPr="001D03DA">
              <w:t>Calculate the Mean, Median and Mode for the following data:</w:t>
            </w:r>
          </w:p>
          <w:p w:rsidR="00EC44A1" w:rsidRPr="001D03DA" w:rsidRDefault="00EC44A1" w:rsidP="00EC44A1">
            <w:pPr>
              <w:jc w:val="both"/>
            </w:pPr>
          </w:p>
          <w:tbl>
            <w:tblPr>
              <w:tblStyle w:val="TableGrid"/>
              <w:tblW w:w="0" w:type="auto"/>
              <w:tblLook w:val="04A0" w:firstRow="1" w:lastRow="0" w:firstColumn="1" w:lastColumn="0" w:noHBand="0" w:noVBand="1"/>
            </w:tblPr>
            <w:tblGrid>
              <w:gridCol w:w="854"/>
              <w:gridCol w:w="855"/>
              <w:gridCol w:w="855"/>
              <w:gridCol w:w="855"/>
              <w:gridCol w:w="855"/>
              <w:gridCol w:w="855"/>
              <w:gridCol w:w="855"/>
              <w:gridCol w:w="855"/>
              <w:gridCol w:w="855"/>
            </w:tblGrid>
            <w:tr w:rsidR="00EC44A1" w:rsidRPr="001D03DA" w:rsidTr="00EC44A1">
              <w:trPr>
                <w:trHeight w:val="469"/>
              </w:trPr>
              <w:tc>
                <w:tcPr>
                  <w:tcW w:w="854" w:type="dxa"/>
                </w:tcPr>
                <w:p w:rsidR="00EC44A1" w:rsidRPr="001D03DA" w:rsidRDefault="00EC44A1" w:rsidP="00EC44A1">
                  <w:pPr>
                    <w:jc w:val="center"/>
                  </w:pPr>
                  <w:r w:rsidRPr="001D03DA">
                    <w:t>Class</w:t>
                  </w:r>
                </w:p>
              </w:tc>
              <w:tc>
                <w:tcPr>
                  <w:tcW w:w="855" w:type="dxa"/>
                </w:tcPr>
                <w:p w:rsidR="00EC44A1" w:rsidRPr="001D03DA" w:rsidRDefault="00EC44A1" w:rsidP="00EC44A1">
                  <w:pPr>
                    <w:jc w:val="center"/>
                  </w:pPr>
                  <w:r w:rsidRPr="001D03DA">
                    <w:t>20-30</w:t>
                  </w:r>
                </w:p>
              </w:tc>
              <w:tc>
                <w:tcPr>
                  <w:tcW w:w="855" w:type="dxa"/>
                </w:tcPr>
                <w:p w:rsidR="00EC44A1" w:rsidRPr="001D03DA" w:rsidRDefault="00EC44A1" w:rsidP="00EC44A1">
                  <w:pPr>
                    <w:jc w:val="center"/>
                  </w:pPr>
                  <w:r w:rsidRPr="001D03DA">
                    <w:t>30-40</w:t>
                  </w:r>
                </w:p>
              </w:tc>
              <w:tc>
                <w:tcPr>
                  <w:tcW w:w="855" w:type="dxa"/>
                </w:tcPr>
                <w:p w:rsidR="00EC44A1" w:rsidRPr="001D03DA" w:rsidRDefault="00EC44A1" w:rsidP="00EC44A1">
                  <w:pPr>
                    <w:jc w:val="center"/>
                  </w:pPr>
                  <w:r w:rsidRPr="001D03DA">
                    <w:t>40-50</w:t>
                  </w:r>
                </w:p>
              </w:tc>
              <w:tc>
                <w:tcPr>
                  <w:tcW w:w="855" w:type="dxa"/>
                </w:tcPr>
                <w:p w:rsidR="00EC44A1" w:rsidRPr="001D03DA" w:rsidRDefault="00EC44A1" w:rsidP="00EC44A1">
                  <w:pPr>
                    <w:jc w:val="center"/>
                  </w:pPr>
                  <w:r w:rsidRPr="001D03DA">
                    <w:t>50-60</w:t>
                  </w:r>
                </w:p>
              </w:tc>
              <w:tc>
                <w:tcPr>
                  <w:tcW w:w="855" w:type="dxa"/>
                </w:tcPr>
                <w:p w:rsidR="00EC44A1" w:rsidRPr="001D03DA" w:rsidRDefault="00EC44A1" w:rsidP="00EC44A1">
                  <w:pPr>
                    <w:jc w:val="center"/>
                  </w:pPr>
                  <w:r w:rsidRPr="001D03DA">
                    <w:t>60-70</w:t>
                  </w:r>
                </w:p>
              </w:tc>
              <w:tc>
                <w:tcPr>
                  <w:tcW w:w="855" w:type="dxa"/>
                </w:tcPr>
                <w:p w:rsidR="00EC44A1" w:rsidRPr="001D03DA" w:rsidRDefault="00EC44A1" w:rsidP="00EC44A1">
                  <w:pPr>
                    <w:jc w:val="center"/>
                  </w:pPr>
                  <w:r w:rsidRPr="001D03DA">
                    <w:t>70-80</w:t>
                  </w:r>
                </w:p>
              </w:tc>
              <w:tc>
                <w:tcPr>
                  <w:tcW w:w="855" w:type="dxa"/>
                </w:tcPr>
                <w:p w:rsidR="00EC44A1" w:rsidRPr="001D03DA" w:rsidRDefault="00EC44A1" w:rsidP="00EC44A1">
                  <w:pPr>
                    <w:jc w:val="center"/>
                  </w:pPr>
                  <w:r w:rsidRPr="001D03DA">
                    <w:t>80-90</w:t>
                  </w:r>
                </w:p>
              </w:tc>
              <w:tc>
                <w:tcPr>
                  <w:tcW w:w="855" w:type="dxa"/>
                </w:tcPr>
                <w:p w:rsidR="00EC44A1" w:rsidRPr="001D03DA" w:rsidRDefault="00EC44A1" w:rsidP="00EC44A1">
                  <w:pPr>
                    <w:jc w:val="center"/>
                  </w:pPr>
                  <w:r w:rsidRPr="001D03DA">
                    <w:t>90-100</w:t>
                  </w:r>
                </w:p>
              </w:tc>
            </w:tr>
            <w:tr w:rsidR="00EC44A1" w:rsidRPr="001D03DA" w:rsidTr="00EC44A1">
              <w:trPr>
                <w:trHeight w:val="234"/>
              </w:trPr>
              <w:tc>
                <w:tcPr>
                  <w:tcW w:w="854" w:type="dxa"/>
                </w:tcPr>
                <w:p w:rsidR="00EC44A1" w:rsidRPr="001D03DA" w:rsidRDefault="00EC44A1" w:rsidP="00EC44A1">
                  <w:pPr>
                    <w:jc w:val="center"/>
                  </w:pPr>
                  <w:r w:rsidRPr="001D03DA">
                    <w:t>Freq</w:t>
                  </w:r>
                </w:p>
              </w:tc>
              <w:tc>
                <w:tcPr>
                  <w:tcW w:w="855" w:type="dxa"/>
                </w:tcPr>
                <w:p w:rsidR="00EC44A1" w:rsidRPr="001D03DA" w:rsidRDefault="00EC44A1" w:rsidP="00EC44A1">
                  <w:pPr>
                    <w:jc w:val="center"/>
                  </w:pPr>
                  <w:r w:rsidRPr="001D03DA">
                    <w:t>4</w:t>
                  </w:r>
                </w:p>
              </w:tc>
              <w:tc>
                <w:tcPr>
                  <w:tcW w:w="855" w:type="dxa"/>
                </w:tcPr>
                <w:p w:rsidR="00EC44A1" w:rsidRPr="001D03DA" w:rsidRDefault="00EC44A1" w:rsidP="00EC44A1">
                  <w:pPr>
                    <w:jc w:val="center"/>
                  </w:pPr>
                  <w:r w:rsidRPr="001D03DA">
                    <w:t>14</w:t>
                  </w:r>
                </w:p>
              </w:tc>
              <w:tc>
                <w:tcPr>
                  <w:tcW w:w="855" w:type="dxa"/>
                </w:tcPr>
                <w:p w:rsidR="00EC44A1" w:rsidRPr="001D03DA" w:rsidRDefault="00EC44A1" w:rsidP="00EC44A1">
                  <w:pPr>
                    <w:jc w:val="center"/>
                  </w:pPr>
                  <w:r w:rsidRPr="001D03DA">
                    <w:t>20</w:t>
                  </w:r>
                </w:p>
              </w:tc>
              <w:tc>
                <w:tcPr>
                  <w:tcW w:w="855" w:type="dxa"/>
                </w:tcPr>
                <w:p w:rsidR="00EC44A1" w:rsidRPr="001D03DA" w:rsidRDefault="00EC44A1" w:rsidP="00EC44A1">
                  <w:pPr>
                    <w:jc w:val="center"/>
                  </w:pPr>
                  <w:r w:rsidRPr="001D03DA">
                    <w:t>51</w:t>
                  </w:r>
                </w:p>
              </w:tc>
              <w:tc>
                <w:tcPr>
                  <w:tcW w:w="855" w:type="dxa"/>
                </w:tcPr>
                <w:p w:rsidR="00EC44A1" w:rsidRPr="001D03DA" w:rsidRDefault="00EC44A1" w:rsidP="00EC44A1">
                  <w:pPr>
                    <w:jc w:val="center"/>
                  </w:pPr>
                  <w:r w:rsidRPr="001D03DA">
                    <w:t>32</w:t>
                  </w:r>
                </w:p>
              </w:tc>
              <w:tc>
                <w:tcPr>
                  <w:tcW w:w="855" w:type="dxa"/>
                </w:tcPr>
                <w:p w:rsidR="00EC44A1" w:rsidRPr="001D03DA" w:rsidRDefault="00EC44A1" w:rsidP="00EC44A1">
                  <w:pPr>
                    <w:jc w:val="center"/>
                  </w:pPr>
                  <w:r w:rsidRPr="001D03DA">
                    <w:t>17</w:t>
                  </w:r>
                </w:p>
              </w:tc>
              <w:tc>
                <w:tcPr>
                  <w:tcW w:w="855" w:type="dxa"/>
                </w:tcPr>
                <w:p w:rsidR="00EC44A1" w:rsidRPr="001D03DA" w:rsidRDefault="00EC44A1" w:rsidP="00EC44A1">
                  <w:pPr>
                    <w:jc w:val="center"/>
                  </w:pPr>
                  <w:r w:rsidRPr="001D03DA">
                    <w:t>6</w:t>
                  </w:r>
                </w:p>
              </w:tc>
              <w:tc>
                <w:tcPr>
                  <w:tcW w:w="855" w:type="dxa"/>
                </w:tcPr>
                <w:p w:rsidR="00EC44A1" w:rsidRPr="001D03DA" w:rsidRDefault="00EC44A1" w:rsidP="00EC44A1">
                  <w:pPr>
                    <w:jc w:val="center"/>
                  </w:pPr>
                  <w:r w:rsidRPr="001D03DA">
                    <w:t>4</w:t>
                  </w:r>
                </w:p>
              </w:tc>
            </w:tr>
          </w:tbl>
          <w:p w:rsidR="00EC44A1" w:rsidRPr="001D03DA" w:rsidRDefault="00EC44A1" w:rsidP="00EC44A1">
            <w:pPr>
              <w:contextualSpacing/>
              <w:jc w:val="both"/>
              <w:rPr>
                <w:bCs/>
              </w:rPr>
            </w:pPr>
            <w:r w:rsidRPr="001D03DA">
              <w:rPr>
                <w:bCs/>
              </w:rPr>
              <w:t xml:space="preserve"> </w:t>
            </w:r>
          </w:p>
        </w:tc>
        <w:tc>
          <w:tcPr>
            <w:tcW w:w="303" w:type="pct"/>
            <w:vAlign w:val="center"/>
          </w:tcPr>
          <w:p w:rsidR="00EC44A1" w:rsidRPr="001D03DA" w:rsidRDefault="00EC44A1" w:rsidP="00EC44A1">
            <w:pPr>
              <w:contextualSpacing/>
            </w:pPr>
            <w:r w:rsidRPr="001D03DA">
              <w:t>CO2</w:t>
            </w:r>
          </w:p>
        </w:tc>
        <w:tc>
          <w:tcPr>
            <w:tcW w:w="243" w:type="pct"/>
            <w:vAlign w:val="center"/>
          </w:tcPr>
          <w:p w:rsidR="00EC44A1" w:rsidRPr="001D03DA" w:rsidRDefault="00EC44A1" w:rsidP="00EC44A1">
            <w:pPr>
              <w:contextualSpacing/>
            </w:pPr>
            <w:r w:rsidRPr="001D03DA">
              <w:t>E</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237"/>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p>
        </w:tc>
        <w:tc>
          <w:tcPr>
            <w:tcW w:w="3725" w:type="pct"/>
            <w:vAlign w:val="bottom"/>
          </w:tcPr>
          <w:p w:rsidR="00EC44A1" w:rsidRPr="001D03DA" w:rsidRDefault="00EC44A1" w:rsidP="00EC44A1">
            <w:pPr>
              <w:contextualSpacing/>
              <w:jc w:val="center"/>
              <w:rPr>
                <w:b/>
                <w:bCs/>
              </w:rPr>
            </w:pPr>
            <w:r w:rsidRPr="001D03DA">
              <w:rPr>
                <w:b/>
                <w:bCs/>
              </w:rPr>
              <w:t>(OR)</w:t>
            </w:r>
          </w:p>
        </w:tc>
        <w:tc>
          <w:tcPr>
            <w:tcW w:w="303" w:type="pct"/>
            <w:vAlign w:val="center"/>
          </w:tcPr>
          <w:p w:rsidR="00EC44A1" w:rsidRPr="001D03DA" w:rsidRDefault="00EC44A1" w:rsidP="00EC44A1">
            <w:pPr>
              <w:contextualSpacing/>
            </w:pPr>
          </w:p>
        </w:tc>
        <w:tc>
          <w:tcPr>
            <w:tcW w:w="243" w:type="pct"/>
            <w:vAlign w:val="center"/>
          </w:tcPr>
          <w:p w:rsidR="00EC44A1" w:rsidRPr="001D03DA" w:rsidRDefault="00EC44A1" w:rsidP="00EC44A1">
            <w:pPr>
              <w:contextualSpacing/>
            </w:pPr>
          </w:p>
        </w:tc>
        <w:tc>
          <w:tcPr>
            <w:tcW w:w="292" w:type="pct"/>
            <w:vAlign w:val="center"/>
          </w:tcPr>
          <w:p w:rsidR="00EC44A1" w:rsidRPr="001D03DA" w:rsidRDefault="00EC44A1" w:rsidP="00EC44A1">
            <w:pPr>
              <w:contextualSpacing/>
              <w:jc w:val="center"/>
            </w:pPr>
          </w:p>
        </w:tc>
      </w:tr>
      <w:tr w:rsidR="00EC44A1" w:rsidRPr="001D03DA" w:rsidTr="00EC44A1">
        <w:trPr>
          <w:trHeight w:val="394"/>
        </w:trPr>
        <w:tc>
          <w:tcPr>
            <w:tcW w:w="258" w:type="pct"/>
            <w:vAlign w:val="center"/>
          </w:tcPr>
          <w:p w:rsidR="00EC44A1" w:rsidRPr="001D03DA" w:rsidRDefault="00EC44A1" w:rsidP="00EC44A1">
            <w:pPr>
              <w:contextualSpacing/>
              <w:jc w:val="center"/>
            </w:pPr>
            <w:r w:rsidRPr="001D03DA">
              <w:t>2.</w:t>
            </w:r>
          </w:p>
        </w:tc>
        <w:tc>
          <w:tcPr>
            <w:tcW w:w="179" w:type="pct"/>
            <w:vAlign w:val="center"/>
          </w:tcPr>
          <w:p w:rsidR="00EC44A1" w:rsidRPr="001D03DA" w:rsidRDefault="00EC44A1" w:rsidP="00EC44A1">
            <w:pPr>
              <w:contextualSpacing/>
            </w:pPr>
            <w:r w:rsidRPr="001D03DA">
              <w:t>a.</w:t>
            </w:r>
          </w:p>
        </w:tc>
        <w:tc>
          <w:tcPr>
            <w:tcW w:w="3725" w:type="pct"/>
            <w:vAlign w:val="bottom"/>
          </w:tcPr>
          <w:p w:rsidR="00EC44A1" w:rsidRPr="001D03DA" w:rsidRDefault="00EC44A1" w:rsidP="00EC44A1">
            <w:pPr>
              <w:spacing w:after="160" w:line="259" w:lineRule="auto"/>
              <w:contextualSpacing/>
              <w:rPr>
                <w:rFonts w:eastAsia="Calibri"/>
              </w:rPr>
            </w:pPr>
            <w:r w:rsidRPr="001D03DA">
              <w:rPr>
                <w:rFonts w:eastAsia="Calibri"/>
              </w:rPr>
              <w:t>Construct a subdivided bar diagram for the following data:</w:t>
            </w:r>
          </w:p>
          <w:tbl>
            <w:tblPr>
              <w:tblStyle w:val="TableGrid"/>
              <w:tblW w:w="0" w:type="auto"/>
              <w:jc w:val="center"/>
              <w:tblLook w:val="04A0" w:firstRow="1" w:lastRow="0" w:firstColumn="1" w:lastColumn="0" w:noHBand="0" w:noVBand="1"/>
            </w:tblPr>
            <w:tblGrid>
              <w:gridCol w:w="1859"/>
              <w:gridCol w:w="1921"/>
              <w:gridCol w:w="1922"/>
              <w:gridCol w:w="1872"/>
            </w:tblGrid>
            <w:tr w:rsidR="00EC44A1" w:rsidRPr="001D03DA" w:rsidTr="00EC44A1">
              <w:trPr>
                <w:trHeight w:val="253"/>
                <w:jc w:val="center"/>
              </w:trPr>
              <w:tc>
                <w:tcPr>
                  <w:tcW w:w="1859" w:type="dxa"/>
                </w:tcPr>
                <w:p w:rsidR="00EC44A1" w:rsidRPr="001D03DA" w:rsidRDefault="00EC44A1" w:rsidP="00EC44A1">
                  <w:pPr>
                    <w:contextualSpacing/>
                    <w:jc w:val="center"/>
                    <w:rPr>
                      <w:rFonts w:eastAsia="Calibri"/>
                    </w:rPr>
                  </w:pPr>
                  <w:r w:rsidRPr="001D03DA">
                    <w:rPr>
                      <w:rFonts w:eastAsia="Calibri"/>
                    </w:rPr>
                    <w:t>Year</w:t>
                  </w:r>
                </w:p>
              </w:tc>
              <w:tc>
                <w:tcPr>
                  <w:tcW w:w="1921" w:type="dxa"/>
                </w:tcPr>
                <w:p w:rsidR="00EC44A1" w:rsidRPr="001D03DA" w:rsidRDefault="00EC44A1" w:rsidP="00EC44A1">
                  <w:pPr>
                    <w:contextualSpacing/>
                    <w:jc w:val="center"/>
                    <w:rPr>
                      <w:rFonts w:eastAsia="Calibri"/>
                    </w:rPr>
                  </w:pPr>
                  <w:r w:rsidRPr="001D03DA">
                    <w:rPr>
                      <w:rFonts w:eastAsia="Calibri"/>
                    </w:rPr>
                    <w:t>Public Companies</w:t>
                  </w:r>
                </w:p>
              </w:tc>
              <w:tc>
                <w:tcPr>
                  <w:tcW w:w="1922" w:type="dxa"/>
                </w:tcPr>
                <w:p w:rsidR="00EC44A1" w:rsidRPr="001D03DA" w:rsidRDefault="00EC44A1" w:rsidP="00EC44A1">
                  <w:pPr>
                    <w:contextualSpacing/>
                    <w:jc w:val="center"/>
                    <w:rPr>
                      <w:rFonts w:eastAsia="Calibri"/>
                    </w:rPr>
                  </w:pPr>
                  <w:r w:rsidRPr="001D03DA">
                    <w:rPr>
                      <w:rFonts w:eastAsia="Calibri"/>
                    </w:rPr>
                    <w:t>Private Companies</w:t>
                  </w:r>
                </w:p>
              </w:tc>
              <w:tc>
                <w:tcPr>
                  <w:tcW w:w="1872" w:type="dxa"/>
                </w:tcPr>
                <w:p w:rsidR="00EC44A1" w:rsidRPr="001D03DA" w:rsidRDefault="00EC44A1" w:rsidP="00EC44A1">
                  <w:pPr>
                    <w:contextualSpacing/>
                    <w:jc w:val="center"/>
                    <w:rPr>
                      <w:rFonts w:eastAsia="Calibri"/>
                    </w:rPr>
                  </w:pPr>
                  <w:r w:rsidRPr="001D03DA">
                    <w:rPr>
                      <w:rFonts w:eastAsia="Calibri"/>
                    </w:rPr>
                    <w:t>Total</w:t>
                  </w:r>
                </w:p>
              </w:tc>
            </w:tr>
            <w:tr w:rsidR="00EC44A1" w:rsidRPr="001D03DA" w:rsidTr="00EC44A1">
              <w:trPr>
                <w:trHeight w:val="253"/>
                <w:jc w:val="center"/>
              </w:trPr>
              <w:tc>
                <w:tcPr>
                  <w:tcW w:w="1859" w:type="dxa"/>
                </w:tcPr>
                <w:p w:rsidR="00EC44A1" w:rsidRPr="001D03DA" w:rsidRDefault="00EC44A1" w:rsidP="00EC44A1">
                  <w:pPr>
                    <w:contextualSpacing/>
                    <w:jc w:val="center"/>
                    <w:rPr>
                      <w:rFonts w:eastAsia="Calibri"/>
                    </w:rPr>
                  </w:pPr>
                  <w:r w:rsidRPr="001D03DA">
                    <w:rPr>
                      <w:rFonts w:eastAsia="Calibri"/>
                    </w:rPr>
                    <w:t>2000</w:t>
                  </w:r>
                </w:p>
              </w:tc>
              <w:tc>
                <w:tcPr>
                  <w:tcW w:w="1921" w:type="dxa"/>
                </w:tcPr>
                <w:p w:rsidR="00EC44A1" w:rsidRPr="001D03DA" w:rsidRDefault="00EC44A1" w:rsidP="00EC44A1">
                  <w:pPr>
                    <w:contextualSpacing/>
                    <w:jc w:val="center"/>
                    <w:rPr>
                      <w:rFonts w:eastAsia="Calibri"/>
                    </w:rPr>
                  </w:pPr>
                  <w:r w:rsidRPr="001D03DA">
                    <w:rPr>
                      <w:rFonts w:eastAsia="Calibri"/>
                    </w:rPr>
                    <w:t>3000</w:t>
                  </w:r>
                </w:p>
              </w:tc>
              <w:tc>
                <w:tcPr>
                  <w:tcW w:w="1922" w:type="dxa"/>
                </w:tcPr>
                <w:p w:rsidR="00EC44A1" w:rsidRPr="001D03DA" w:rsidRDefault="00EC44A1" w:rsidP="00EC44A1">
                  <w:pPr>
                    <w:contextualSpacing/>
                    <w:jc w:val="center"/>
                    <w:rPr>
                      <w:rFonts w:eastAsia="Calibri"/>
                    </w:rPr>
                  </w:pPr>
                  <w:r w:rsidRPr="001D03DA">
                    <w:rPr>
                      <w:rFonts w:eastAsia="Calibri"/>
                    </w:rPr>
                    <w:t>20000</w:t>
                  </w:r>
                </w:p>
              </w:tc>
              <w:tc>
                <w:tcPr>
                  <w:tcW w:w="1872" w:type="dxa"/>
                </w:tcPr>
                <w:p w:rsidR="00EC44A1" w:rsidRPr="001D03DA" w:rsidRDefault="00EC44A1" w:rsidP="00EC44A1">
                  <w:pPr>
                    <w:contextualSpacing/>
                    <w:jc w:val="center"/>
                    <w:rPr>
                      <w:rFonts w:eastAsia="Calibri"/>
                    </w:rPr>
                  </w:pPr>
                  <w:r w:rsidRPr="001D03DA">
                    <w:rPr>
                      <w:rFonts w:eastAsia="Calibri"/>
                    </w:rPr>
                    <w:t>23000</w:t>
                  </w:r>
                </w:p>
              </w:tc>
            </w:tr>
            <w:tr w:rsidR="00EC44A1" w:rsidRPr="001D03DA" w:rsidTr="00EC44A1">
              <w:trPr>
                <w:trHeight w:val="242"/>
                <w:jc w:val="center"/>
              </w:trPr>
              <w:tc>
                <w:tcPr>
                  <w:tcW w:w="1859" w:type="dxa"/>
                </w:tcPr>
                <w:p w:rsidR="00EC44A1" w:rsidRPr="001D03DA" w:rsidRDefault="00EC44A1" w:rsidP="00EC44A1">
                  <w:pPr>
                    <w:contextualSpacing/>
                    <w:jc w:val="center"/>
                    <w:rPr>
                      <w:rFonts w:eastAsia="Calibri"/>
                    </w:rPr>
                  </w:pPr>
                  <w:r w:rsidRPr="001D03DA">
                    <w:rPr>
                      <w:rFonts w:eastAsia="Calibri"/>
                    </w:rPr>
                    <w:t>2001</w:t>
                  </w:r>
                </w:p>
              </w:tc>
              <w:tc>
                <w:tcPr>
                  <w:tcW w:w="1921" w:type="dxa"/>
                </w:tcPr>
                <w:p w:rsidR="00EC44A1" w:rsidRPr="001D03DA" w:rsidRDefault="00EC44A1" w:rsidP="00EC44A1">
                  <w:pPr>
                    <w:contextualSpacing/>
                    <w:jc w:val="center"/>
                    <w:rPr>
                      <w:rFonts w:eastAsia="Calibri"/>
                    </w:rPr>
                  </w:pPr>
                  <w:r w:rsidRPr="001D03DA">
                    <w:rPr>
                      <w:rFonts w:eastAsia="Calibri"/>
                    </w:rPr>
                    <w:t>5000</w:t>
                  </w:r>
                </w:p>
              </w:tc>
              <w:tc>
                <w:tcPr>
                  <w:tcW w:w="1922" w:type="dxa"/>
                </w:tcPr>
                <w:p w:rsidR="00EC44A1" w:rsidRPr="001D03DA" w:rsidRDefault="00EC44A1" w:rsidP="00EC44A1">
                  <w:pPr>
                    <w:contextualSpacing/>
                    <w:jc w:val="center"/>
                    <w:rPr>
                      <w:rFonts w:eastAsia="Calibri"/>
                    </w:rPr>
                  </w:pPr>
                  <w:r w:rsidRPr="001D03DA">
                    <w:rPr>
                      <w:rFonts w:eastAsia="Calibri"/>
                    </w:rPr>
                    <w:t>15000</w:t>
                  </w:r>
                </w:p>
              </w:tc>
              <w:tc>
                <w:tcPr>
                  <w:tcW w:w="1872" w:type="dxa"/>
                </w:tcPr>
                <w:p w:rsidR="00EC44A1" w:rsidRPr="001D03DA" w:rsidRDefault="00EC44A1" w:rsidP="00EC44A1">
                  <w:pPr>
                    <w:contextualSpacing/>
                    <w:jc w:val="center"/>
                    <w:rPr>
                      <w:rFonts w:eastAsia="Calibri"/>
                    </w:rPr>
                  </w:pPr>
                  <w:r w:rsidRPr="001D03DA">
                    <w:rPr>
                      <w:rFonts w:eastAsia="Calibri"/>
                    </w:rPr>
                    <w:t>20000</w:t>
                  </w:r>
                </w:p>
              </w:tc>
            </w:tr>
            <w:tr w:rsidR="00EC44A1" w:rsidRPr="001D03DA" w:rsidTr="00EC44A1">
              <w:trPr>
                <w:trHeight w:val="253"/>
                <w:jc w:val="center"/>
              </w:trPr>
              <w:tc>
                <w:tcPr>
                  <w:tcW w:w="1859" w:type="dxa"/>
                </w:tcPr>
                <w:p w:rsidR="00EC44A1" w:rsidRPr="001D03DA" w:rsidRDefault="00EC44A1" w:rsidP="00EC44A1">
                  <w:pPr>
                    <w:contextualSpacing/>
                    <w:jc w:val="center"/>
                    <w:rPr>
                      <w:rFonts w:eastAsia="Calibri"/>
                    </w:rPr>
                  </w:pPr>
                  <w:r w:rsidRPr="001D03DA">
                    <w:rPr>
                      <w:rFonts w:eastAsia="Calibri"/>
                    </w:rPr>
                    <w:t>2002</w:t>
                  </w:r>
                </w:p>
              </w:tc>
              <w:tc>
                <w:tcPr>
                  <w:tcW w:w="1921" w:type="dxa"/>
                </w:tcPr>
                <w:p w:rsidR="00EC44A1" w:rsidRPr="001D03DA" w:rsidRDefault="00EC44A1" w:rsidP="00EC44A1">
                  <w:pPr>
                    <w:contextualSpacing/>
                    <w:jc w:val="center"/>
                    <w:rPr>
                      <w:rFonts w:eastAsia="Calibri"/>
                    </w:rPr>
                  </w:pPr>
                  <w:r w:rsidRPr="001D03DA">
                    <w:rPr>
                      <w:rFonts w:eastAsia="Calibri"/>
                    </w:rPr>
                    <w:t>7000</w:t>
                  </w:r>
                </w:p>
              </w:tc>
              <w:tc>
                <w:tcPr>
                  <w:tcW w:w="1922" w:type="dxa"/>
                </w:tcPr>
                <w:p w:rsidR="00EC44A1" w:rsidRPr="001D03DA" w:rsidRDefault="00EC44A1" w:rsidP="00EC44A1">
                  <w:pPr>
                    <w:contextualSpacing/>
                    <w:jc w:val="center"/>
                    <w:rPr>
                      <w:rFonts w:eastAsia="Calibri"/>
                    </w:rPr>
                  </w:pPr>
                  <w:r w:rsidRPr="001D03DA">
                    <w:rPr>
                      <w:rFonts w:eastAsia="Calibri"/>
                    </w:rPr>
                    <w:t>18000</w:t>
                  </w:r>
                </w:p>
              </w:tc>
              <w:tc>
                <w:tcPr>
                  <w:tcW w:w="1872" w:type="dxa"/>
                </w:tcPr>
                <w:p w:rsidR="00EC44A1" w:rsidRPr="001D03DA" w:rsidRDefault="00EC44A1" w:rsidP="00EC44A1">
                  <w:pPr>
                    <w:contextualSpacing/>
                    <w:jc w:val="center"/>
                    <w:rPr>
                      <w:rFonts w:eastAsia="Calibri"/>
                    </w:rPr>
                  </w:pPr>
                  <w:r w:rsidRPr="001D03DA">
                    <w:rPr>
                      <w:rFonts w:eastAsia="Calibri"/>
                    </w:rPr>
                    <w:t>25000</w:t>
                  </w:r>
                </w:p>
              </w:tc>
            </w:tr>
            <w:tr w:rsidR="00EC44A1" w:rsidRPr="001D03DA" w:rsidTr="00EC44A1">
              <w:trPr>
                <w:trHeight w:val="253"/>
                <w:jc w:val="center"/>
              </w:trPr>
              <w:tc>
                <w:tcPr>
                  <w:tcW w:w="1859" w:type="dxa"/>
                </w:tcPr>
                <w:p w:rsidR="00EC44A1" w:rsidRPr="001D03DA" w:rsidRDefault="00EC44A1" w:rsidP="00EC44A1">
                  <w:pPr>
                    <w:contextualSpacing/>
                    <w:jc w:val="center"/>
                    <w:rPr>
                      <w:rFonts w:eastAsia="Calibri"/>
                    </w:rPr>
                  </w:pPr>
                  <w:r w:rsidRPr="001D03DA">
                    <w:rPr>
                      <w:rFonts w:eastAsia="Calibri"/>
                    </w:rPr>
                    <w:t>2003</w:t>
                  </w:r>
                </w:p>
              </w:tc>
              <w:tc>
                <w:tcPr>
                  <w:tcW w:w="1921" w:type="dxa"/>
                </w:tcPr>
                <w:p w:rsidR="00EC44A1" w:rsidRPr="001D03DA" w:rsidRDefault="00EC44A1" w:rsidP="00EC44A1">
                  <w:pPr>
                    <w:contextualSpacing/>
                    <w:jc w:val="center"/>
                    <w:rPr>
                      <w:rFonts w:eastAsia="Calibri"/>
                    </w:rPr>
                  </w:pPr>
                  <w:r w:rsidRPr="001D03DA">
                    <w:rPr>
                      <w:rFonts w:eastAsia="Calibri"/>
                    </w:rPr>
                    <w:t>6000</w:t>
                  </w:r>
                </w:p>
              </w:tc>
              <w:tc>
                <w:tcPr>
                  <w:tcW w:w="1922" w:type="dxa"/>
                </w:tcPr>
                <w:p w:rsidR="00EC44A1" w:rsidRPr="001D03DA" w:rsidRDefault="00EC44A1" w:rsidP="00EC44A1">
                  <w:pPr>
                    <w:contextualSpacing/>
                    <w:jc w:val="center"/>
                    <w:rPr>
                      <w:rFonts w:eastAsia="Calibri"/>
                    </w:rPr>
                  </w:pPr>
                  <w:r w:rsidRPr="001D03DA">
                    <w:rPr>
                      <w:rFonts w:eastAsia="Calibri"/>
                    </w:rPr>
                    <w:t>19000</w:t>
                  </w:r>
                </w:p>
              </w:tc>
              <w:tc>
                <w:tcPr>
                  <w:tcW w:w="1872" w:type="dxa"/>
                </w:tcPr>
                <w:p w:rsidR="00EC44A1" w:rsidRPr="001D03DA" w:rsidRDefault="00EC44A1" w:rsidP="00EC44A1">
                  <w:pPr>
                    <w:contextualSpacing/>
                    <w:jc w:val="center"/>
                    <w:rPr>
                      <w:rFonts w:eastAsia="Calibri"/>
                    </w:rPr>
                  </w:pPr>
                  <w:r w:rsidRPr="001D03DA">
                    <w:rPr>
                      <w:rFonts w:eastAsia="Calibri"/>
                    </w:rPr>
                    <w:t>25000</w:t>
                  </w:r>
                </w:p>
              </w:tc>
            </w:tr>
            <w:tr w:rsidR="00EC44A1" w:rsidRPr="001D03DA" w:rsidTr="00EC44A1">
              <w:trPr>
                <w:trHeight w:val="253"/>
                <w:jc w:val="center"/>
              </w:trPr>
              <w:tc>
                <w:tcPr>
                  <w:tcW w:w="1859" w:type="dxa"/>
                </w:tcPr>
                <w:p w:rsidR="00EC44A1" w:rsidRPr="001D03DA" w:rsidRDefault="00EC44A1" w:rsidP="00EC44A1">
                  <w:pPr>
                    <w:contextualSpacing/>
                    <w:jc w:val="center"/>
                    <w:rPr>
                      <w:rFonts w:eastAsia="Calibri"/>
                    </w:rPr>
                  </w:pPr>
                  <w:r w:rsidRPr="001D03DA">
                    <w:rPr>
                      <w:rFonts w:eastAsia="Calibri"/>
                    </w:rPr>
                    <w:t>2004</w:t>
                  </w:r>
                </w:p>
              </w:tc>
              <w:tc>
                <w:tcPr>
                  <w:tcW w:w="1921" w:type="dxa"/>
                </w:tcPr>
                <w:p w:rsidR="00EC44A1" w:rsidRPr="001D03DA" w:rsidRDefault="00EC44A1" w:rsidP="00EC44A1">
                  <w:pPr>
                    <w:contextualSpacing/>
                    <w:jc w:val="center"/>
                    <w:rPr>
                      <w:rFonts w:eastAsia="Calibri"/>
                    </w:rPr>
                  </w:pPr>
                  <w:r w:rsidRPr="001D03DA">
                    <w:rPr>
                      <w:rFonts w:eastAsia="Calibri"/>
                    </w:rPr>
                    <w:t>4000</w:t>
                  </w:r>
                </w:p>
              </w:tc>
              <w:tc>
                <w:tcPr>
                  <w:tcW w:w="1922" w:type="dxa"/>
                </w:tcPr>
                <w:p w:rsidR="00EC44A1" w:rsidRPr="001D03DA" w:rsidRDefault="00EC44A1" w:rsidP="00EC44A1">
                  <w:pPr>
                    <w:contextualSpacing/>
                    <w:jc w:val="center"/>
                    <w:rPr>
                      <w:rFonts w:eastAsia="Calibri"/>
                    </w:rPr>
                  </w:pPr>
                  <w:r w:rsidRPr="001D03DA">
                    <w:rPr>
                      <w:rFonts w:eastAsia="Calibri"/>
                    </w:rPr>
                    <w:t>15000</w:t>
                  </w:r>
                </w:p>
              </w:tc>
              <w:tc>
                <w:tcPr>
                  <w:tcW w:w="1872" w:type="dxa"/>
                </w:tcPr>
                <w:p w:rsidR="00EC44A1" w:rsidRPr="001D03DA" w:rsidRDefault="00EC44A1" w:rsidP="00EC44A1">
                  <w:pPr>
                    <w:contextualSpacing/>
                    <w:jc w:val="center"/>
                    <w:rPr>
                      <w:rFonts w:eastAsia="Calibri"/>
                    </w:rPr>
                  </w:pPr>
                  <w:r w:rsidRPr="001D03DA">
                    <w:rPr>
                      <w:rFonts w:eastAsia="Calibri"/>
                    </w:rPr>
                    <w:t>19000</w:t>
                  </w:r>
                </w:p>
              </w:tc>
            </w:tr>
          </w:tbl>
          <w:p w:rsidR="00EC44A1" w:rsidRPr="001D03DA" w:rsidRDefault="00EC44A1" w:rsidP="00EC44A1">
            <w:pPr>
              <w:contextualSpacing/>
              <w:jc w:val="both"/>
            </w:pPr>
            <w:r w:rsidRPr="001D03DA">
              <w:t xml:space="preserve"> </w:t>
            </w:r>
          </w:p>
        </w:tc>
        <w:tc>
          <w:tcPr>
            <w:tcW w:w="303" w:type="pct"/>
            <w:vAlign w:val="center"/>
          </w:tcPr>
          <w:p w:rsidR="00EC44A1" w:rsidRPr="001D03DA" w:rsidRDefault="00EC44A1" w:rsidP="00EC44A1">
            <w:pPr>
              <w:contextualSpacing/>
            </w:pPr>
            <w:r w:rsidRPr="001D03DA">
              <w:t>CO1</w:t>
            </w:r>
          </w:p>
        </w:tc>
        <w:tc>
          <w:tcPr>
            <w:tcW w:w="243" w:type="pct"/>
            <w:vAlign w:val="center"/>
          </w:tcPr>
          <w:p w:rsidR="00EC44A1" w:rsidRPr="001D03DA" w:rsidRDefault="00EC44A1" w:rsidP="00EC44A1">
            <w:pPr>
              <w:contextualSpacing/>
            </w:pPr>
            <w:r w:rsidRPr="001D03DA">
              <w:t>A</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r w:rsidRPr="001D03DA">
              <w:t>b.</w:t>
            </w:r>
          </w:p>
        </w:tc>
        <w:tc>
          <w:tcPr>
            <w:tcW w:w="3725" w:type="pct"/>
            <w:vAlign w:val="bottom"/>
          </w:tcPr>
          <w:p w:rsidR="00EC44A1" w:rsidRPr="001D03DA" w:rsidRDefault="00EC44A1" w:rsidP="00EC44A1">
            <w:pPr>
              <w:contextualSpacing/>
              <w:jc w:val="both"/>
              <w:rPr>
                <w:bCs/>
              </w:rPr>
            </w:pPr>
            <w:r w:rsidRPr="001D03DA">
              <w:rPr>
                <w:bCs/>
              </w:rPr>
              <w:t xml:space="preserve">The scores of two batsmen A and B in ten innings during a certain season are:   </w:t>
            </w:r>
          </w:p>
          <w:tbl>
            <w:tblPr>
              <w:tblStyle w:val="TableGrid"/>
              <w:tblW w:w="0" w:type="auto"/>
              <w:tblLook w:val="04A0" w:firstRow="1" w:lastRow="0" w:firstColumn="1" w:lastColumn="0" w:noHBand="0" w:noVBand="1"/>
            </w:tblPr>
            <w:tblGrid>
              <w:gridCol w:w="650"/>
              <w:gridCol w:w="650"/>
              <w:gridCol w:w="650"/>
              <w:gridCol w:w="651"/>
              <w:gridCol w:w="651"/>
              <w:gridCol w:w="651"/>
              <w:gridCol w:w="651"/>
              <w:gridCol w:w="651"/>
              <w:gridCol w:w="651"/>
              <w:gridCol w:w="651"/>
              <w:gridCol w:w="651"/>
            </w:tblGrid>
            <w:tr w:rsidR="00EC44A1" w:rsidRPr="001D03DA" w:rsidTr="00EC44A1">
              <w:tc>
                <w:tcPr>
                  <w:tcW w:w="650" w:type="dxa"/>
                </w:tcPr>
                <w:p w:rsidR="00EC44A1" w:rsidRPr="001D03DA" w:rsidRDefault="00EC44A1" w:rsidP="00EC44A1">
                  <w:pPr>
                    <w:contextualSpacing/>
                    <w:jc w:val="both"/>
                  </w:pPr>
                  <w:r w:rsidRPr="001D03DA">
                    <w:t>A</w:t>
                  </w:r>
                </w:p>
              </w:tc>
              <w:tc>
                <w:tcPr>
                  <w:tcW w:w="650" w:type="dxa"/>
                </w:tcPr>
                <w:p w:rsidR="00EC44A1" w:rsidRPr="001D03DA" w:rsidRDefault="00EC44A1" w:rsidP="00EC44A1">
                  <w:pPr>
                    <w:contextualSpacing/>
                    <w:jc w:val="both"/>
                  </w:pPr>
                  <w:r w:rsidRPr="001D03DA">
                    <w:t>30</w:t>
                  </w:r>
                </w:p>
              </w:tc>
              <w:tc>
                <w:tcPr>
                  <w:tcW w:w="650" w:type="dxa"/>
                </w:tcPr>
                <w:p w:rsidR="00EC44A1" w:rsidRPr="001D03DA" w:rsidRDefault="00EC44A1" w:rsidP="00EC44A1">
                  <w:pPr>
                    <w:contextualSpacing/>
                    <w:jc w:val="both"/>
                  </w:pPr>
                  <w:r w:rsidRPr="001D03DA">
                    <w:t>27</w:t>
                  </w:r>
                </w:p>
              </w:tc>
              <w:tc>
                <w:tcPr>
                  <w:tcW w:w="651" w:type="dxa"/>
                </w:tcPr>
                <w:p w:rsidR="00EC44A1" w:rsidRPr="001D03DA" w:rsidRDefault="00EC44A1" w:rsidP="00EC44A1">
                  <w:pPr>
                    <w:contextualSpacing/>
                    <w:jc w:val="both"/>
                  </w:pPr>
                  <w:r w:rsidRPr="001D03DA">
                    <w:t>45</w:t>
                  </w:r>
                </w:p>
              </w:tc>
              <w:tc>
                <w:tcPr>
                  <w:tcW w:w="651" w:type="dxa"/>
                </w:tcPr>
                <w:p w:rsidR="00EC44A1" w:rsidRPr="001D03DA" w:rsidRDefault="00EC44A1" w:rsidP="00EC44A1">
                  <w:pPr>
                    <w:contextualSpacing/>
                    <w:jc w:val="both"/>
                  </w:pPr>
                  <w:r w:rsidRPr="001D03DA">
                    <w:t>60</w:t>
                  </w:r>
                </w:p>
              </w:tc>
              <w:tc>
                <w:tcPr>
                  <w:tcW w:w="651" w:type="dxa"/>
                </w:tcPr>
                <w:p w:rsidR="00EC44A1" w:rsidRPr="001D03DA" w:rsidRDefault="00EC44A1" w:rsidP="00EC44A1">
                  <w:pPr>
                    <w:contextualSpacing/>
                    <w:jc w:val="both"/>
                  </w:pPr>
                  <w:r w:rsidRPr="001D03DA">
                    <w:t>70</w:t>
                  </w:r>
                </w:p>
              </w:tc>
              <w:tc>
                <w:tcPr>
                  <w:tcW w:w="651" w:type="dxa"/>
                </w:tcPr>
                <w:p w:rsidR="00EC44A1" w:rsidRPr="001D03DA" w:rsidRDefault="00EC44A1" w:rsidP="00EC44A1">
                  <w:pPr>
                    <w:contextualSpacing/>
                    <w:jc w:val="both"/>
                  </w:pPr>
                  <w:r w:rsidRPr="001D03DA">
                    <w:t>38</w:t>
                  </w:r>
                </w:p>
              </w:tc>
              <w:tc>
                <w:tcPr>
                  <w:tcW w:w="651" w:type="dxa"/>
                </w:tcPr>
                <w:p w:rsidR="00EC44A1" w:rsidRPr="001D03DA" w:rsidRDefault="00EC44A1" w:rsidP="00EC44A1">
                  <w:pPr>
                    <w:contextualSpacing/>
                    <w:jc w:val="both"/>
                  </w:pPr>
                  <w:r w:rsidRPr="001D03DA">
                    <w:t>11</w:t>
                  </w:r>
                </w:p>
              </w:tc>
              <w:tc>
                <w:tcPr>
                  <w:tcW w:w="651" w:type="dxa"/>
                </w:tcPr>
                <w:p w:rsidR="00EC44A1" w:rsidRPr="001D03DA" w:rsidRDefault="00EC44A1" w:rsidP="00EC44A1">
                  <w:pPr>
                    <w:contextualSpacing/>
                    <w:jc w:val="both"/>
                  </w:pPr>
                  <w:r w:rsidRPr="001D03DA">
                    <w:t>60</w:t>
                  </w:r>
                </w:p>
              </w:tc>
              <w:tc>
                <w:tcPr>
                  <w:tcW w:w="651" w:type="dxa"/>
                </w:tcPr>
                <w:p w:rsidR="00EC44A1" w:rsidRPr="001D03DA" w:rsidRDefault="00EC44A1" w:rsidP="00EC44A1">
                  <w:pPr>
                    <w:contextualSpacing/>
                    <w:jc w:val="both"/>
                  </w:pPr>
                  <w:r w:rsidRPr="001D03DA">
                    <w:t>94</w:t>
                  </w:r>
                </w:p>
              </w:tc>
              <w:tc>
                <w:tcPr>
                  <w:tcW w:w="651" w:type="dxa"/>
                </w:tcPr>
                <w:p w:rsidR="00EC44A1" w:rsidRPr="001D03DA" w:rsidRDefault="00EC44A1" w:rsidP="00EC44A1">
                  <w:pPr>
                    <w:contextualSpacing/>
                    <w:jc w:val="both"/>
                  </w:pPr>
                  <w:r w:rsidRPr="001D03DA">
                    <w:t>15</w:t>
                  </w:r>
                </w:p>
              </w:tc>
            </w:tr>
            <w:tr w:rsidR="00EC44A1" w:rsidRPr="001D03DA" w:rsidTr="00EC44A1">
              <w:tc>
                <w:tcPr>
                  <w:tcW w:w="650" w:type="dxa"/>
                </w:tcPr>
                <w:p w:rsidR="00EC44A1" w:rsidRPr="001D03DA" w:rsidRDefault="00EC44A1" w:rsidP="00EC44A1">
                  <w:pPr>
                    <w:contextualSpacing/>
                    <w:jc w:val="both"/>
                  </w:pPr>
                  <w:r w:rsidRPr="001D03DA">
                    <w:t>B</w:t>
                  </w:r>
                </w:p>
              </w:tc>
              <w:tc>
                <w:tcPr>
                  <w:tcW w:w="650" w:type="dxa"/>
                </w:tcPr>
                <w:p w:rsidR="00EC44A1" w:rsidRPr="001D03DA" w:rsidRDefault="00EC44A1" w:rsidP="00EC44A1">
                  <w:pPr>
                    <w:contextualSpacing/>
                    <w:jc w:val="both"/>
                  </w:pPr>
                  <w:r w:rsidRPr="001D03DA">
                    <w:t>18</w:t>
                  </w:r>
                </w:p>
              </w:tc>
              <w:tc>
                <w:tcPr>
                  <w:tcW w:w="650" w:type="dxa"/>
                </w:tcPr>
                <w:p w:rsidR="00EC44A1" w:rsidRPr="001D03DA" w:rsidRDefault="00EC44A1" w:rsidP="00EC44A1">
                  <w:pPr>
                    <w:contextualSpacing/>
                    <w:jc w:val="both"/>
                  </w:pPr>
                  <w:r w:rsidRPr="001D03DA">
                    <w:t>30</w:t>
                  </w:r>
                </w:p>
              </w:tc>
              <w:tc>
                <w:tcPr>
                  <w:tcW w:w="651" w:type="dxa"/>
                </w:tcPr>
                <w:p w:rsidR="00EC44A1" w:rsidRPr="001D03DA" w:rsidRDefault="00EC44A1" w:rsidP="00EC44A1">
                  <w:pPr>
                    <w:contextualSpacing/>
                    <w:jc w:val="both"/>
                  </w:pPr>
                  <w:r w:rsidRPr="001D03DA">
                    <w:t>47</w:t>
                  </w:r>
                </w:p>
              </w:tc>
              <w:tc>
                <w:tcPr>
                  <w:tcW w:w="651" w:type="dxa"/>
                </w:tcPr>
                <w:p w:rsidR="00EC44A1" w:rsidRPr="001D03DA" w:rsidRDefault="00EC44A1" w:rsidP="00EC44A1">
                  <w:pPr>
                    <w:contextualSpacing/>
                    <w:jc w:val="both"/>
                  </w:pPr>
                  <w:r w:rsidRPr="001D03DA">
                    <w:t>51</w:t>
                  </w:r>
                </w:p>
              </w:tc>
              <w:tc>
                <w:tcPr>
                  <w:tcW w:w="651" w:type="dxa"/>
                </w:tcPr>
                <w:p w:rsidR="00EC44A1" w:rsidRPr="001D03DA" w:rsidRDefault="00EC44A1" w:rsidP="00EC44A1">
                  <w:pPr>
                    <w:contextualSpacing/>
                    <w:jc w:val="both"/>
                  </w:pPr>
                  <w:r w:rsidRPr="001D03DA">
                    <w:t>66</w:t>
                  </w:r>
                </w:p>
              </w:tc>
              <w:tc>
                <w:tcPr>
                  <w:tcW w:w="651" w:type="dxa"/>
                </w:tcPr>
                <w:p w:rsidR="00EC44A1" w:rsidRPr="001D03DA" w:rsidRDefault="00EC44A1" w:rsidP="00EC44A1">
                  <w:pPr>
                    <w:contextualSpacing/>
                    <w:jc w:val="both"/>
                  </w:pPr>
                  <w:r w:rsidRPr="001D03DA">
                    <w:t>89</w:t>
                  </w:r>
                </w:p>
              </w:tc>
              <w:tc>
                <w:tcPr>
                  <w:tcW w:w="651" w:type="dxa"/>
                </w:tcPr>
                <w:p w:rsidR="00EC44A1" w:rsidRPr="001D03DA" w:rsidRDefault="00EC44A1" w:rsidP="00EC44A1">
                  <w:pPr>
                    <w:contextualSpacing/>
                    <w:jc w:val="both"/>
                  </w:pPr>
                  <w:r w:rsidRPr="001D03DA">
                    <w:t>11</w:t>
                  </w:r>
                </w:p>
              </w:tc>
              <w:tc>
                <w:tcPr>
                  <w:tcW w:w="651" w:type="dxa"/>
                </w:tcPr>
                <w:p w:rsidR="00EC44A1" w:rsidRPr="001D03DA" w:rsidRDefault="00EC44A1" w:rsidP="00EC44A1">
                  <w:pPr>
                    <w:contextualSpacing/>
                    <w:jc w:val="both"/>
                  </w:pPr>
                  <w:r w:rsidRPr="001D03DA">
                    <w:t>62</w:t>
                  </w:r>
                </w:p>
              </w:tc>
              <w:tc>
                <w:tcPr>
                  <w:tcW w:w="651" w:type="dxa"/>
                </w:tcPr>
                <w:p w:rsidR="00EC44A1" w:rsidRPr="001D03DA" w:rsidRDefault="00EC44A1" w:rsidP="00EC44A1">
                  <w:pPr>
                    <w:contextualSpacing/>
                    <w:jc w:val="both"/>
                  </w:pPr>
                  <w:r w:rsidRPr="001D03DA">
                    <w:t>38</w:t>
                  </w:r>
                </w:p>
              </w:tc>
              <w:tc>
                <w:tcPr>
                  <w:tcW w:w="651" w:type="dxa"/>
                </w:tcPr>
                <w:p w:rsidR="00EC44A1" w:rsidRPr="001D03DA" w:rsidRDefault="00EC44A1" w:rsidP="00EC44A1">
                  <w:pPr>
                    <w:contextualSpacing/>
                    <w:jc w:val="both"/>
                  </w:pPr>
                  <w:r w:rsidRPr="001D03DA">
                    <w:t>78</w:t>
                  </w:r>
                </w:p>
              </w:tc>
            </w:tr>
          </w:tbl>
          <w:p w:rsidR="00EC44A1" w:rsidRPr="001D03DA" w:rsidRDefault="00EC44A1" w:rsidP="00EC44A1">
            <w:pPr>
              <w:contextualSpacing/>
              <w:jc w:val="both"/>
            </w:pPr>
            <w:r w:rsidRPr="001D03DA">
              <w:t xml:space="preserve"> Find which of the two batsmen A or B (a) is more efficient and (b) is more consistent in scoring.</w:t>
            </w:r>
          </w:p>
          <w:p w:rsidR="00EC44A1" w:rsidRPr="001D03DA" w:rsidRDefault="00EC44A1" w:rsidP="00EC44A1">
            <w:pPr>
              <w:contextualSpacing/>
              <w:jc w:val="both"/>
            </w:pPr>
          </w:p>
        </w:tc>
        <w:tc>
          <w:tcPr>
            <w:tcW w:w="303" w:type="pct"/>
            <w:vAlign w:val="center"/>
          </w:tcPr>
          <w:p w:rsidR="00EC44A1" w:rsidRPr="001D03DA" w:rsidRDefault="00EC44A1" w:rsidP="00EC44A1">
            <w:pPr>
              <w:contextualSpacing/>
            </w:pPr>
            <w:r w:rsidRPr="001D03DA">
              <w:t>CO2</w:t>
            </w:r>
          </w:p>
        </w:tc>
        <w:tc>
          <w:tcPr>
            <w:tcW w:w="243" w:type="pct"/>
            <w:vAlign w:val="center"/>
          </w:tcPr>
          <w:p w:rsidR="00EC44A1" w:rsidRPr="001D03DA" w:rsidRDefault="00EC44A1" w:rsidP="00EC44A1">
            <w:pPr>
              <w:contextualSpacing/>
            </w:pPr>
            <w:r w:rsidRPr="001D03DA">
              <w:t>An</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p>
        </w:tc>
        <w:tc>
          <w:tcPr>
            <w:tcW w:w="3725" w:type="pct"/>
            <w:vAlign w:val="bottom"/>
          </w:tcPr>
          <w:p w:rsidR="00EC44A1" w:rsidRPr="001D03DA" w:rsidRDefault="00EC44A1" w:rsidP="00EC44A1">
            <w:pPr>
              <w:contextualSpacing/>
              <w:jc w:val="both"/>
            </w:pPr>
          </w:p>
        </w:tc>
        <w:tc>
          <w:tcPr>
            <w:tcW w:w="303" w:type="pct"/>
            <w:vAlign w:val="center"/>
          </w:tcPr>
          <w:p w:rsidR="00EC44A1" w:rsidRPr="001D03DA" w:rsidRDefault="00EC44A1" w:rsidP="00EC44A1">
            <w:pPr>
              <w:contextualSpacing/>
            </w:pPr>
          </w:p>
        </w:tc>
        <w:tc>
          <w:tcPr>
            <w:tcW w:w="243" w:type="pct"/>
            <w:vAlign w:val="center"/>
          </w:tcPr>
          <w:p w:rsidR="00EC44A1" w:rsidRPr="001D03DA" w:rsidRDefault="00EC44A1" w:rsidP="00EC44A1">
            <w:pPr>
              <w:contextualSpacing/>
            </w:pPr>
          </w:p>
        </w:tc>
        <w:tc>
          <w:tcPr>
            <w:tcW w:w="292" w:type="pct"/>
            <w:vAlign w:val="center"/>
          </w:tcPr>
          <w:p w:rsidR="00EC44A1" w:rsidRPr="001D03DA" w:rsidRDefault="00EC44A1" w:rsidP="00EC44A1">
            <w:pPr>
              <w:contextualSpacing/>
              <w:jc w:val="center"/>
            </w:pPr>
          </w:p>
        </w:tc>
      </w:tr>
      <w:tr w:rsidR="00EC44A1" w:rsidRPr="001D03DA" w:rsidTr="00EC44A1">
        <w:trPr>
          <w:trHeight w:val="394"/>
        </w:trPr>
        <w:tc>
          <w:tcPr>
            <w:tcW w:w="258" w:type="pct"/>
            <w:vAlign w:val="center"/>
          </w:tcPr>
          <w:p w:rsidR="00EC44A1" w:rsidRPr="001D03DA" w:rsidRDefault="00EC44A1" w:rsidP="00EC44A1">
            <w:pPr>
              <w:contextualSpacing/>
              <w:jc w:val="center"/>
            </w:pPr>
            <w:r w:rsidRPr="001D03DA">
              <w:t>3.</w:t>
            </w:r>
          </w:p>
        </w:tc>
        <w:tc>
          <w:tcPr>
            <w:tcW w:w="179" w:type="pct"/>
            <w:vAlign w:val="center"/>
          </w:tcPr>
          <w:p w:rsidR="00EC44A1" w:rsidRPr="001D03DA" w:rsidRDefault="00EC44A1" w:rsidP="00EC44A1">
            <w:pPr>
              <w:contextualSpacing/>
            </w:pPr>
            <w:r w:rsidRPr="001D03DA">
              <w:t>a.</w:t>
            </w:r>
          </w:p>
        </w:tc>
        <w:tc>
          <w:tcPr>
            <w:tcW w:w="3725" w:type="pct"/>
          </w:tcPr>
          <w:p w:rsidR="00EC44A1" w:rsidRPr="001D03DA" w:rsidRDefault="00EC44A1" w:rsidP="00EC44A1">
            <w:pPr>
              <w:spacing w:line="276" w:lineRule="auto"/>
              <w:jc w:val="both"/>
            </w:pPr>
            <w:r w:rsidRPr="001D03DA">
              <w:t>From the following data, find the</w:t>
            </w:r>
          </w:p>
          <w:p w:rsidR="00EC44A1" w:rsidRPr="001D03DA" w:rsidRDefault="00EC44A1" w:rsidP="00EC44A1">
            <w:pPr>
              <w:pStyle w:val="ListParagraph"/>
              <w:numPr>
                <w:ilvl w:val="0"/>
                <w:numId w:val="26"/>
              </w:numPr>
              <w:spacing w:line="276" w:lineRule="auto"/>
              <w:jc w:val="both"/>
            </w:pPr>
            <w:r w:rsidRPr="001D03DA">
              <w:t>Two regression line equations</w:t>
            </w:r>
          </w:p>
          <w:p w:rsidR="00EC44A1" w:rsidRPr="001D03DA" w:rsidRDefault="00EC44A1" w:rsidP="00EC44A1">
            <w:pPr>
              <w:pStyle w:val="ListParagraph"/>
              <w:numPr>
                <w:ilvl w:val="0"/>
                <w:numId w:val="26"/>
              </w:numPr>
              <w:spacing w:line="276" w:lineRule="auto"/>
              <w:jc w:val="both"/>
            </w:pPr>
            <w:r w:rsidRPr="001D03DA">
              <w:t>The most likely marks in Statistics, when the marks in Economics is 30</w:t>
            </w:r>
          </w:p>
          <w:p w:rsidR="00EC44A1" w:rsidRPr="001D03DA" w:rsidRDefault="00EC44A1" w:rsidP="00EC44A1">
            <w:pPr>
              <w:pStyle w:val="ListParagraph"/>
              <w:numPr>
                <w:ilvl w:val="0"/>
                <w:numId w:val="26"/>
              </w:numPr>
              <w:spacing w:line="276" w:lineRule="auto"/>
              <w:jc w:val="both"/>
            </w:pPr>
            <w:r w:rsidRPr="001D03DA">
              <w:t>The most likely marks in Economics, when the marks in Statistics is 40.</w:t>
            </w:r>
          </w:p>
          <w:tbl>
            <w:tblPr>
              <w:tblStyle w:val="TableGrid"/>
              <w:tblW w:w="0" w:type="auto"/>
              <w:tblLook w:val="04A0" w:firstRow="1" w:lastRow="0" w:firstColumn="1" w:lastColumn="0" w:noHBand="0" w:noVBand="1"/>
            </w:tblPr>
            <w:tblGrid>
              <w:gridCol w:w="851"/>
              <w:gridCol w:w="540"/>
              <w:gridCol w:w="540"/>
              <w:gridCol w:w="563"/>
              <w:gridCol w:w="624"/>
              <w:gridCol w:w="624"/>
              <w:gridCol w:w="624"/>
              <w:gridCol w:w="624"/>
              <w:gridCol w:w="624"/>
              <w:gridCol w:w="624"/>
              <w:gridCol w:w="624"/>
            </w:tblGrid>
            <w:tr w:rsidR="00EC44A1" w:rsidRPr="001D03DA" w:rsidTr="00EC44A1">
              <w:tc>
                <w:tcPr>
                  <w:tcW w:w="851" w:type="dxa"/>
                </w:tcPr>
                <w:p w:rsidR="00EC44A1" w:rsidRPr="001D03DA" w:rsidRDefault="00EC44A1" w:rsidP="00EC44A1">
                  <w:pPr>
                    <w:pStyle w:val="ListParagraph"/>
                    <w:spacing w:line="276" w:lineRule="auto"/>
                    <w:ind w:left="0"/>
                    <w:jc w:val="center"/>
                  </w:pPr>
                  <w:r w:rsidRPr="001D03DA">
                    <w:t>Marks in Eco.</w:t>
                  </w:r>
                </w:p>
              </w:tc>
              <w:tc>
                <w:tcPr>
                  <w:tcW w:w="540" w:type="dxa"/>
                </w:tcPr>
                <w:p w:rsidR="00EC44A1" w:rsidRPr="001D03DA" w:rsidRDefault="00EC44A1" w:rsidP="00EC44A1">
                  <w:pPr>
                    <w:pStyle w:val="ListParagraph"/>
                    <w:spacing w:line="276" w:lineRule="auto"/>
                    <w:ind w:left="0"/>
                    <w:jc w:val="center"/>
                  </w:pPr>
                  <w:r w:rsidRPr="001D03DA">
                    <w:t>25</w:t>
                  </w:r>
                </w:p>
              </w:tc>
              <w:tc>
                <w:tcPr>
                  <w:tcW w:w="540" w:type="dxa"/>
                </w:tcPr>
                <w:p w:rsidR="00EC44A1" w:rsidRPr="001D03DA" w:rsidRDefault="00EC44A1" w:rsidP="00EC44A1">
                  <w:pPr>
                    <w:pStyle w:val="ListParagraph"/>
                    <w:spacing w:line="276" w:lineRule="auto"/>
                    <w:ind w:left="0"/>
                    <w:jc w:val="center"/>
                  </w:pPr>
                  <w:r w:rsidRPr="001D03DA">
                    <w:t>28</w:t>
                  </w:r>
                </w:p>
              </w:tc>
              <w:tc>
                <w:tcPr>
                  <w:tcW w:w="563" w:type="dxa"/>
                </w:tcPr>
                <w:p w:rsidR="00EC44A1" w:rsidRPr="001D03DA" w:rsidRDefault="00EC44A1" w:rsidP="00EC44A1">
                  <w:pPr>
                    <w:pStyle w:val="ListParagraph"/>
                    <w:spacing w:line="276" w:lineRule="auto"/>
                    <w:ind w:left="0"/>
                    <w:jc w:val="center"/>
                  </w:pPr>
                  <w:r w:rsidRPr="001D03DA">
                    <w:t>35</w:t>
                  </w:r>
                </w:p>
              </w:tc>
              <w:tc>
                <w:tcPr>
                  <w:tcW w:w="624" w:type="dxa"/>
                </w:tcPr>
                <w:p w:rsidR="00EC44A1" w:rsidRPr="001D03DA" w:rsidRDefault="00EC44A1" w:rsidP="00EC44A1">
                  <w:pPr>
                    <w:pStyle w:val="ListParagraph"/>
                    <w:spacing w:line="276" w:lineRule="auto"/>
                    <w:ind w:left="0"/>
                    <w:jc w:val="center"/>
                  </w:pPr>
                  <w:r w:rsidRPr="001D03DA">
                    <w:t>32</w:t>
                  </w:r>
                </w:p>
              </w:tc>
              <w:tc>
                <w:tcPr>
                  <w:tcW w:w="624" w:type="dxa"/>
                </w:tcPr>
                <w:p w:rsidR="00EC44A1" w:rsidRPr="001D03DA" w:rsidRDefault="00EC44A1" w:rsidP="00EC44A1">
                  <w:pPr>
                    <w:pStyle w:val="ListParagraph"/>
                    <w:spacing w:line="276" w:lineRule="auto"/>
                    <w:ind w:left="0"/>
                    <w:jc w:val="center"/>
                  </w:pPr>
                  <w:r w:rsidRPr="001D03DA">
                    <w:t>32</w:t>
                  </w:r>
                </w:p>
              </w:tc>
              <w:tc>
                <w:tcPr>
                  <w:tcW w:w="624" w:type="dxa"/>
                </w:tcPr>
                <w:p w:rsidR="00EC44A1" w:rsidRPr="001D03DA" w:rsidRDefault="00EC44A1" w:rsidP="00EC44A1">
                  <w:pPr>
                    <w:pStyle w:val="ListParagraph"/>
                    <w:spacing w:line="276" w:lineRule="auto"/>
                    <w:ind w:left="0"/>
                    <w:jc w:val="center"/>
                  </w:pPr>
                  <w:r w:rsidRPr="001D03DA">
                    <w:t>36</w:t>
                  </w:r>
                </w:p>
              </w:tc>
              <w:tc>
                <w:tcPr>
                  <w:tcW w:w="624" w:type="dxa"/>
                </w:tcPr>
                <w:p w:rsidR="00EC44A1" w:rsidRPr="001D03DA" w:rsidRDefault="00EC44A1" w:rsidP="00EC44A1">
                  <w:pPr>
                    <w:pStyle w:val="ListParagraph"/>
                    <w:spacing w:line="276" w:lineRule="auto"/>
                    <w:ind w:left="0"/>
                    <w:jc w:val="center"/>
                  </w:pPr>
                  <w:r w:rsidRPr="001D03DA">
                    <w:t>29</w:t>
                  </w:r>
                </w:p>
              </w:tc>
              <w:tc>
                <w:tcPr>
                  <w:tcW w:w="624" w:type="dxa"/>
                </w:tcPr>
                <w:p w:rsidR="00EC44A1" w:rsidRPr="001D03DA" w:rsidRDefault="00EC44A1" w:rsidP="00EC44A1">
                  <w:pPr>
                    <w:pStyle w:val="ListParagraph"/>
                    <w:spacing w:line="276" w:lineRule="auto"/>
                    <w:ind w:left="0"/>
                    <w:jc w:val="center"/>
                  </w:pPr>
                  <w:r w:rsidRPr="001D03DA">
                    <w:t>38</w:t>
                  </w:r>
                </w:p>
              </w:tc>
              <w:tc>
                <w:tcPr>
                  <w:tcW w:w="624" w:type="dxa"/>
                </w:tcPr>
                <w:p w:rsidR="00EC44A1" w:rsidRPr="001D03DA" w:rsidRDefault="00EC44A1" w:rsidP="00EC44A1">
                  <w:pPr>
                    <w:pStyle w:val="ListParagraph"/>
                    <w:spacing w:line="276" w:lineRule="auto"/>
                    <w:ind w:left="0"/>
                    <w:jc w:val="center"/>
                  </w:pPr>
                  <w:r w:rsidRPr="001D03DA">
                    <w:t>34</w:t>
                  </w:r>
                </w:p>
              </w:tc>
              <w:tc>
                <w:tcPr>
                  <w:tcW w:w="624" w:type="dxa"/>
                </w:tcPr>
                <w:p w:rsidR="00EC44A1" w:rsidRPr="001D03DA" w:rsidRDefault="00EC44A1" w:rsidP="00EC44A1">
                  <w:pPr>
                    <w:pStyle w:val="ListParagraph"/>
                    <w:spacing w:line="276" w:lineRule="auto"/>
                    <w:ind w:left="0"/>
                    <w:jc w:val="center"/>
                  </w:pPr>
                  <w:r w:rsidRPr="001D03DA">
                    <w:t>32</w:t>
                  </w:r>
                </w:p>
              </w:tc>
            </w:tr>
            <w:tr w:rsidR="00EC44A1" w:rsidRPr="001D03DA" w:rsidTr="00EC44A1">
              <w:tc>
                <w:tcPr>
                  <w:tcW w:w="851" w:type="dxa"/>
                </w:tcPr>
                <w:p w:rsidR="00EC44A1" w:rsidRPr="001D03DA" w:rsidRDefault="00EC44A1" w:rsidP="00EC44A1">
                  <w:pPr>
                    <w:pStyle w:val="ListParagraph"/>
                    <w:spacing w:line="276" w:lineRule="auto"/>
                    <w:ind w:left="0"/>
                    <w:jc w:val="center"/>
                  </w:pPr>
                  <w:r w:rsidRPr="001D03DA">
                    <w:t>Marks in Stat.</w:t>
                  </w:r>
                </w:p>
              </w:tc>
              <w:tc>
                <w:tcPr>
                  <w:tcW w:w="540" w:type="dxa"/>
                </w:tcPr>
                <w:p w:rsidR="00EC44A1" w:rsidRPr="001D03DA" w:rsidRDefault="00EC44A1" w:rsidP="00EC44A1">
                  <w:pPr>
                    <w:pStyle w:val="ListParagraph"/>
                    <w:spacing w:line="276" w:lineRule="auto"/>
                    <w:ind w:left="0"/>
                    <w:jc w:val="center"/>
                  </w:pPr>
                  <w:r w:rsidRPr="001D03DA">
                    <w:t>43</w:t>
                  </w:r>
                </w:p>
              </w:tc>
              <w:tc>
                <w:tcPr>
                  <w:tcW w:w="540" w:type="dxa"/>
                </w:tcPr>
                <w:p w:rsidR="00EC44A1" w:rsidRPr="001D03DA" w:rsidRDefault="00EC44A1" w:rsidP="00EC44A1">
                  <w:pPr>
                    <w:pStyle w:val="ListParagraph"/>
                    <w:spacing w:line="276" w:lineRule="auto"/>
                    <w:ind w:left="0"/>
                    <w:jc w:val="center"/>
                  </w:pPr>
                  <w:r w:rsidRPr="001D03DA">
                    <w:t>46</w:t>
                  </w:r>
                </w:p>
              </w:tc>
              <w:tc>
                <w:tcPr>
                  <w:tcW w:w="563" w:type="dxa"/>
                </w:tcPr>
                <w:p w:rsidR="00EC44A1" w:rsidRPr="001D03DA" w:rsidRDefault="00EC44A1" w:rsidP="00EC44A1">
                  <w:pPr>
                    <w:pStyle w:val="ListParagraph"/>
                    <w:spacing w:line="276" w:lineRule="auto"/>
                    <w:ind w:left="0"/>
                    <w:jc w:val="center"/>
                  </w:pPr>
                  <w:r w:rsidRPr="001D03DA">
                    <w:t>49</w:t>
                  </w:r>
                </w:p>
              </w:tc>
              <w:tc>
                <w:tcPr>
                  <w:tcW w:w="624" w:type="dxa"/>
                </w:tcPr>
                <w:p w:rsidR="00EC44A1" w:rsidRPr="001D03DA" w:rsidRDefault="00EC44A1" w:rsidP="00EC44A1">
                  <w:pPr>
                    <w:pStyle w:val="ListParagraph"/>
                    <w:spacing w:line="276" w:lineRule="auto"/>
                    <w:ind w:left="0"/>
                    <w:jc w:val="center"/>
                  </w:pPr>
                  <w:r w:rsidRPr="001D03DA">
                    <w:t>41</w:t>
                  </w:r>
                </w:p>
              </w:tc>
              <w:tc>
                <w:tcPr>
                  <w:tcW w:w="624" w:type="dxa"/>
                </w:tcPr>
                <w:p w:rsidR="00EC44A1" w:rsidRPr="001D03DA" w:rsidRDefault="00EC44A1" w:rsidP="00EC44A1">
                  <w:pPr>
                    <w:pStyle w:val="ListParagraph"/>
                    <w:spacing w:line="276" w:lineRule="auto"/>
                    <w:ind w:left="0"/>
                    <w:jc w:val="center"/>
                  </w:pPr>
                  <w:r w:rsidRPr="001D03DA">
                    <w:t>36</w:t>
                  </w:r>
                </w:p>
              </w:tc>
              <w:tc>
                <w:tcPr>
                  <w:tcW w:w="624" w:type="dxa"/>
                </w:tcPr>
                <w:p w:rsidR="00EC44A1" w:rsidRPr="001D03DA" w:rsidRDefault="00EC44A1" w:rsidP="00EC44A1">
                  <w:pPr>
                    <w:pStyle w:val="ListParagraph"/>
                    <w:spacing w:line="276" w:lineRule="auto"/>
                    <w:ind w:left="0"/>
                    <w:jc w:val="center"/>
                  </w:pPr>
                  <w:r w:rsidRPr="001D03DA">
                    <w:t>32</w:t>
                  </w:r>
                </w:p>
              </w:tc>
              <w:tc>
                <w:tcPr>
                  <w:tcW w:w="624" w:type="dxa"/>
                </w:tcPr>
                <w:p w:rsidR="00EC44A1" w:rsidRPr="001D03DA" w:rsidRDefault="00EC44A1" w:rsidP="00EC44A1">
                  <w:pPr>
                    <w:pStyle w:val="ListParagraph"/>
                    <w:spacing w:line="276" w:lineRule="auto"/>
                    <w:ind w:left="0"/>
                    <w:jc w:val="center"/>
                  </w:pPr>
                  <w:r w:rsidRPr="001D03DA">
                    <w:t>31</w:t>
                  </w:r>
                </w:p>
              </w:tc>
              <w:tc>
                <w:tcPr>
                  <w:tcW w:w="624" w:type="dxa"/>
                </w:tcPr>
                <w:p w:rsidR="00EC44A1" w:rsidRPr="001D03DA" w:rsidRDefault="00EC44A1" w:rsidP="00EC44A1">
                  <w:pPr>
                    <w:pStyle w:val="ListParagraph"/>
                    <w:spacing w:line="276" w:lineRule="auto"/>
                    <w:ind w:left="0"/>
                    <w:jc w:val="center"/>
                  </w:pPr>
                  <w:r w:rsidRPr="001D03DA">
                    <w:t>30</w:t>
                  </w:r>
                </w:p>
              </w:tc>
              <w:tc>
                <w:tcPr>
                  <w:tcW w:w="624" w:type="dxa"/>
                </w:tcPr>
                <w:p w:rsidR="00EC44A1" w:rsidRPr="001D03DA" w:rsidRDefault="00EC44A1" w:rsidP="00EC44A1">
                  <w:pPr>
                    <w:pStyle w:val="ListParagraph"/>
                    <w:spacing w:line="276" w:lineRule="auto"/>
                    <w:ind w:left="0"/>
                    <w:jc w:val="center"/>
                  </w:pPr>
                  <w:r w:rsidRPr="001D03DA">
                    <w:t>33</w:t>
                  </w:r>
                </w:p>
              </w:tc>
              <w:tc>
                <w:tcPr>
                  <w:tcW w:w="624" w:type="dxa"/>
                </w:tcPr>
                <w:p w:rsidR="00EC44A1" w:rsidRPr="001D03DA" w:rsidRDefault="00EC44A1" w:rsidP="00EC44A1">
                  <w:pPr>
                    <w:pStyle w:val="ListParagraph"/>
                    <w:spacing w:line="276" w:lineRule="auto"/>
                    <w:ind w:left="0"/>
                    <w:jc w:val="center"/>
                  </w:pPr>
                  <w:r w:rsidRPr="001D03DA">
                    <w:t>39</w:t>
                  </w:r>
                </w:p>
              </w:tc>
            </w:tr>
          </w:tbl>
          <w:p w:rsidR="00EC44A1" w:rsidRPr="001D03DA" w:rsidRDefault="00EC44A1" w:rsidP="00EC44A1">
            <w:pPr>
              <w:contextualSpacing/>
              <w:jc w:val="both"/>
            </w:pPr>
            <w:r w:rsidRPr="001D03DA">
              <w:t xml:space="preserve"> </w:t>
            </w:r>
          </w:p>
        </w:tc>
        <w:tc>
          <w:tcPr>
            <w:tcW w:w="303" w:type="pct"/>
            <w:vAlign w:val="center"/>
          </w:tcPr>
          <w:p w:rsidR="00EC44A1" w:rsidRPr="001D03DA" w:rsidRDefault="00EC44A1" w:rsidP="00EC44A1">
            <w:pPr>
              <w:contextualSpacing/>
            </w:pPr>
            <w:r w:rsidRPr="001D03DA">
              <w:t>CO3</w:t>
            </w:r>
          </w:p>
        </w:tc>
        <w:tc>
          <w:tcPr>
            <w:tcW w:w="243" w:type="pct"/>
            <w:vAlign w:val="center"/>
          </w:tcPr>
          <w:p w:rsidR="00EC44A1" w:rsidRPr="001D03DA" w:rsidRDefault="00EC44A1" w:rsidP="00EC44A1">
            <w:pPr>
              <w:contextualSpacing/>
            </w:pPr>
            <w:r w:rsidRPr="001D03DA">
              <w:t>An</w:t>
            </w:r>
          </w:p>
        </w:tc>
        <w:tc>
          <w:tcPr>
            <w:tcW w:w="292" w:type="pct"/>
            <w:vAlign w:val="center"/>
          </w:tcPr>
          <w:p w:rsidR="00EC44A1" w:rsidRPr="001D03DA" w:rsidRDefault="00EC44A1" w:rsidP="00EC44A1">
            <w:pPr>
              <w:contextualSpacing/>
              <w:jc w:val="center"/>
            </w:pPr>
            <w:r w:rsidRPr="001D03DA">
              <w:t>20</w:t>
            </w:r>
          </w:p>
        </w:tc>
      </w:tr>
      <w:tr w:rsidR="00EC44A1" w:rsidRPr="001D03DA" w:rsidTr="00EC44A1">
        <w:trPr>
          <w:trHeight w:val="172"/>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p>
        </w:tc>
        <w:tc>
          <w:tcPr>
            <w:tcW w:w="3725" w:type="pct"/>
            <w:vAlign w:val="bottom"/>
          </w:tcPr>
          <w:p w:rsidR="00EC44A1" w:rsidRPr="001D03DA" w:rsidRDefault="00EC44A1" w:rsidP="00EC44A1">
            <w:pPr>
              <w:contextualSpacing/>
              <w:jc w:val="center"/>
            </w:pPr>
            <w:r w:rsidRPr="001D03DA">
              <w:rPr>
                <w:b/>
                <w:bCs/>
              </w:rPr>
              <w:t>(OR)</w:t>
            </w:r>
          </w:p>
        </w:tc>
        <w:tc>
          <w:tcPr>
            <w:tcW w:w="303" w:type="pct"/>
            <w:vAlign w:val="center"/>
          </w:tcPr>
          <w:p w:rsidR="00EC44A1" w:rsidRPr="001D03DA" w:rsidRDefault="00EC44A1" w:rsidP="00EC44A1">
            <w:pPr>
              <w:contextualSpacing/>
            </w:pPr>
          </w:p>
        </w:tc>
        <w:tc>
          <w:tcPr>
            <w:tcW w:w="243" w:type="pct"/>
            <w:vAlign w:val="center"/>
          </w:tcPr>
          <w:p w:rsidR="00EC44A1" w:rsidRPr="001D03DA" w:rsidRDefault="00EC44A1" w:rsidP="00EC44A1">
            <w:pPr>
              <w:contextualSpacing/>
            </w:pPr>
          </w:p>
        </w:tc>
        <w:tc>
          <w:tcPr>
            <w:tcW w:w="292" w:type="pct"/>
            <w:vAlign w:val="center"/>
          </w:tcPr>
          <w:p w:rsidR="00EC44A1" w:rsidRPr="001D03DA" w:rsidRDefault="00EC44A1" w:rsidP="00EC44A1">
            <w:pPr>
              <w:contextualSpacing/>
              <w:jc w:val="center"/>
            </w:pPr>
          </w:p>
        </w:tc>
      </w:tr>
      <w:tr w:rsidR="00EC44A1" w:rsidRPr="001D03DA" w:rsidTr="00EC44A1">
        <w:trPr>
          <w:trHeight w:val="394"/>
        </w:trPr>
        <w:tc>
          <w:tcPr>
            <w:tcW w:w="258" w:type="pct"/>
            <w:vAlign w:val="center"/>
          </w:tcPr>
          <w:p w:rsidR="00EC44A1" w:rsidRPr="001D03DA" w:rsidRDefault="00EC44A1" w:rsidP="00EC44A1">
            <w:pPr>
              <w:contextualSpacing/>
              <w:jc w:val="center"/>
            </w:pPr>
            <w:r w:rsidRPr="001D03DA">
              <w:t>4.</w:t>
            </w:r>
          </w:p>
        </w:tc>
        <w:tc>
          <w:tcPr>
            <w:tcW w:w="179" w:type="pct"/>
            <w:vAlign w:val="center"/>
          </w:tcPr>
          <w:p w:rsidR="00EC44A1" w:rsidRPr="001D03DA" w:rsidRDefault="00EC44A1" w:rsidP="00EC44A1">
            <w:pPr>
              <w:contextualSpacing/>
            </w:pPr>
            <w:r w:rsidRPr="001D03DA">
              <w:t>a.</w:t>
            </w:r>
          </w:p>
        </w:tc>
        <w:tc>
          <w:tcPr>
            <w:tcW w:w="3725" w:type="pct"/>
            <w:vAlign w:val="bottom"/>
          </w:tcPr>
          <w:p w:rsidR="00EC44A1" w:rsidRPr="001D03DA" w:rsidRDefault="00EC44A1" w:rsidP="00EC44A1">
            <w:pPr>
              <w:contextualSpacing/>
              <w:jc w:val="both"/>
            </w:pPr>
            <w:r w:rsidRPr="001D03DA">
              <w:t>Ten competitors in a beauty contest are ranked by three judges in the following order:</w:t>
            </w:r>
          </w:p>
          <w:tbl>
            <w:tblPr>
              <w:tblStyle w:val="TableGrid"/>
              <w:tblW w:w="0" w:type="auto"/>
              <w:tblLook w:val="04A0" w:firstRow="1" w:lastRow="0" w:firstColumn="1" w:lastColumn="0" w:noHBand="0" w:noVBand="1"/>
            </w:tblPr>
            <w:tblGrid>
              <w:gridCol w:w="650"/>
              <w:gridCol w:w="650"/>
              <w:gridCol w:w="650"/>
              <w:gridCol w:w="651"/>
              <w:gridCol w:w="651"/>
              <w:gridCol w:w="651"/>
              <w:gridCol w:w="651"/>
              <w:gridCol w:w="651"/>
              <w:gridCol w:w="651"/>
              <w:gridCol w:w="651"/>
              <w:gridCol w:w="651"/>
            </w:tblGrid>
            <w:tr w:rsidR="00EC44A1" w:rsidRPr="001D03DA" w:rsidTr="00EC44A1">
              <w:tc>
                <w:tcPr>
                  <w:tcW w:w="650" w:type="dxa"/>
                </w:tcPr>
                <w:p w:rsidR="00EC44A1" w:rsidRPr="001D03DA" w:rsidRDefault="00EC44A1" w:rsidP="00EC44A1">
                  <w:pPr>
                    <w:contextualSpacing/>
                    <w:jc w:val="center"/>
                  </w:pPr>
                  <w:r w:rsidRPr="001D03DA">
                    <w:t>A</w:t>
                  </w:r>
                </w:p>
              </w:tc>
              <w:tc>
                <w:tcPr>
                  <w:tcW w:w="650" w:type="dxa"/>
                </w:tcPr>
                <w:p w:rsidR="00EC44A1" w:rsidRPr="001D03DA" w:rsidRDefault="00EC44A1" w:rsidP="00EC44A1">
                  <w:pPr>
                    <w:contextualSpacing/>
                    <w:jc w:val="center"/>
                  </w:pPr>
                  <w:r w:rsidRPr="001D03DA">
                    <w:t>1</w:t>
                  </w:r>
                </w:p>
              </w:tc>
              <w:tc>
                <w:tcPr>
                  <w:tcW w:w="650" w:type="dxa"/>
                </w:tcPr>
                <w:p w:rsidR="00EC44A1" w:rsidRPr="001D03DA" w:rsidRDefault="00EC44A1" w:rsidP="00EC44A1">
                  <w:pPr>
                    <w:contextualSpacing/>
                    <w:jc w:val="center"/>
                  </w:pPr>
                  <w:r w:rsidRPr="001D03DA">
                    <w:t>5</w:t>
                  </w:r>
                </w:p>
              </w:tc>
              <w:tc>
                <w:tcPr>
                  <w:tcW w:w="651" w:type="dxa"/>
                </w:tcPr>
                <w:p w:rsidR="00EC44A1" w:rsidRPr="001D03DA" w:rsidRDefault="00EC44A1" w:rsidP="00EC44A1">
                  <w:pPr>
                    <w:contextualSpacing/>
                    <w:jc w:val="center"/>
                  </w:pPr>
                  <w:r w:rsidRPr="001D03DA">
                    <w:t>4</w:t>
                  </w:r>
                </w:p>
              </w:tc>
              <w:tc>
                <w:tcPr>
                  <w:tcW w:w="651" w:type="dxa"/>
                </w:tcPr>
                <w:p w:rsidR="00EC44A1" w:rsidRPr="001D03DA" w:rsidRDefault="00EC44A1" w:rsidP="00EC44A1">
                  <w:pPr>
                    <w:contextualSpacing/>
                    <w:jc w:val="center"/>
                  </w:pPr>
                  <w:r w:rsidRPr="001D03DA">
                    <w:t>8</w:t>
                  </w:r>
                </w:p>
              </w:tc>
              <w:tc>
                <w:tcPr>
                  <w:tcW w:w="651" w:type="dxa"/>
                </w:tcPr>
                <w:p w:rsidR="00EC44A1" w:rsidRPr="001D03DA" w:rsidRDefault="00EC44A1" w:rsidP="00EC44A1">
                  <w:pPr>
                    <w:contextualSpacing/>
                    <w:jc w:val="center"/>
                  </w:pPr>
                  <w:r w:rsidRPr="001D03DA">
                    <w:t>9</w:t>
                  </w:r>
                </w:p>
              </w:tc>
              <w:tc>
                <w:tcPr>
                  <w:tcW w:w="651" w:type="dxa"/>
                </w:tcPr>
                <w:p w:rsidR="00EC44A1" w:rsidRPr="001D03DA" w:rsidRDefault="00EC44A1" w:rsidP="00EC44A1">
                  <w:pPr>
                    <w:contextualSpacing/>
                    <w:jc w:val="center"/>
                  </w:pPr>
                  <w:r w:rsidRPr="001D03DA">
                    <w:t>6</w:t>
                  </w:r>
                </w:p>
              </w:tc>
              <w:tc>
                <w:tcPr>
                  <w:tcW w:w="651" w:type="dxa"/>
                </w:tcPr>
                <w:p w:rsidR="00EC44A1" w:rsidRPr="001D03DA" w:rsidRDefault="00EC44A1" w:rsidP="00EC44A1">
                  <w:pPr>
                    <w:contextualSpacing/>
                    <w:jc w:val="center"/>
                  </w:pPr>
                  <w:r w:rsidRPr="001D03DA">
                    <w:t>10</w:t>
                  </w:r>
                </w:p>
              </w:tc>
              <w:tc>
                <w:tcPr>
                  <w:tcW w:w="651" w:type="dxa"/>
                </w:tcPr>
                <w:p w:rsidR="00EC44A1" w:rsidRPr="001D03DA" w:rsidRDefault="00EC44A1" w:rsidP="00EC44A1">
                  <w:pPr>
                    <w:contextualSpacing/>
                    <w:jc w:val="center"/>
                  </w:pPr>
                  <w:r w:rsidRPr="001D03DA">
                    <w:t>7</w:t>
                  </w:r>
                </w:p>
              </w:tc>
              <w:tc>
                <w:tcPr>
                  <w:tcW w:w="651" w:type="dxa"/>
                </w:tcPr>
                <w:p w:rsidR="00EC44A1" w:rsidRPr="001D03DA" w:rsidRDefault="00EC44A1" w:rsidP="00EC44A1">
                  <w:pPr>
                    <w:contextualSpacing/>
                    <w:jc w:val="center"/>
                  </w:pPr>
                  <w:r w:rsidRPr="001D03DA">
                    <w:t>3</w:t>
                  </w:r>
                </w:p>
              </w:tc>
              <w:tc>
                <w:tcPr>
                  <w:tcW w:w="651" w:type="dxa"/>
                </w:tcPr>
                <w:p w:rsidR="00EC44A1" w:rsidRPr="001D03DA" w:rsidRDefault="00EC44A1" w:rsidP="00EC44A1">
                  <w:pPr>
                    <w:contextualSpacing/>
                    <w:jc w:val="center"/>
                  </w:pPr>
                  <w:r w:rsidRPr="001D03DA">
                    <w:t>2</w:t>
                  </w:r>
                </w:p>
              </w:tc>
            </w:tr>
            <w:tr w:rsidR="00EC44A1" w:rsidRPr="001D03DA" w:rsidTr="00EC44A1">
              <w:tc>
                <w:tcPr>
                  <w:tcW w:w="650" w:type="dxa"/>
                </w:tcPr>
                <w:p w:rsidR="00EC44A1" w:rsidRPr="001D03DA" w:rsidRDefault="00EC44A1" w:rsidP="00EC44A1">
                  <w:pPr>
                    <w:contextualSpacing/>
                    <w:jc w:val="center"/>
                  </w:pPr>
                  <w:r w:rsidRPr="001D03DA">
                    <w:t>B</w:t>
                  </w:r>
                </w:p>
              </w:tc>
              <w:tc>
                <w:tcPr>
                  <w:tcW w:w="650" w:type="dxa"/>
                </w:tcPr>
                <w:p w:rsidR="00EC44A1" w:rsidRPr="001D03DA" w:rsidRDefault="00EC44A1" w:rsidP="00EC44A1">
                  <w:pPr>
                    <w:contextualSpacing/>
                    <w:jc w:val="center"/>
                  </w:pPr>
                  <w:r w:rsidRPr="001D03DA">
                    <w:t>4</w:t>
                  </w:r>
                </w:p>
              </w:tc>
              <w:tc>
                <w:tcPr>
                  <w:tcW w:w="650" w:type="dxa"/>
                </w:tcPr>
                <w:p w:rsidR="00EC44A1" w:rsidRPr="001D03DA" w:rsidRDefault="00EC44A1" w:rsidP="00EC44A1">
                  <w:pPr>
                    <w:contextualSpacing/>
                    <w:jc w:val="center"/>
                  </w:pPr>
                  <w:r w:rsidRPr="001D03DA">
                    <w:t>8</w:t>
                  </w:r>
                </w:p>
              </w:tc>
              <w:tc>
                <w:tcPr>
                  <w:tcW w:w="651" w:type="dxa"/>
                </w:tcPr>
                <w:p w:rsidR="00EC44A1" w:rsidRPr="001D03DA" w:rsidRDefault="00EC44A1" w:rsidP="00EC44A1">
                  <w:pPr>
                    <w:contextualSpacing/>
                    <w:jc w:val="center"/>
                  </w:pPr>
                  <w:r w:rsidRPr="001D03DA">
                    <w:t>7</w:t>
                  </w:r>
                </w:p>
              </w:tc>
              <w:tc>
                <w:tcPr>
                  <w:tcW w:w="651" w:type="dxa"/>
                </w:tcPr>
                <w:p w:rsidR="00EC44A1" w:rsidRPr="001D03DA" w:rsidRDefault="00EC44A1" w:rsidP="00EC44A1">
                  <w:pPr>
                    <w:contextualSpacing/>
                    <w:jc w:val="center"/>
                  </w:pPr>
                  <w:r w:rsidRPr="001D03DA">
                    <w:t>6</w:t>
                  </w:r>
                </w:p>
              </w:tc>
              <w:tc>
                <w:tcPr>
                  <w:tcW w:w="651" w:type="dxa"/>
                </w:tcPr>
                <w:p w:rsidR="00EC44A1" w:rsidRPr="001D03DA" w:rsidRDefault="00EC44A1" w:rsidP="00EC44A1">
                  <w:pPr>
                    <w:contextualSpacing/>
                    <w:jc w:val="center"/>
                  </w:pPr>
                  <w:r w:rsidRPr="001D03DA">
                    <w:t>5</w:t>
                  </w:r>
                </w:p>
              </w:tc>
              <w:tc>
                <w:tcPr>
                  <w:tcW w:w="651" w:type="dxa"/>
                </w:tcPr>
                <w:p w:rsidR="00EC44A1" w:rsidRPr="001D03DA" w:rsidRDefault="00EC44A1" w:rsidP="00EC44A1">
                  <w:pPr>
                    <w:contextualSpacing/>
                    <w:jc w:val="center"/>
                  </w:pPr>
                  <w:r w:rsidRPr="001D03DA">
                    <w:t>9</w:t>
                  </w:r>
                </w:p>
              </w:tc>
              <w:tc>
                <w:tcPr>
                  <w:tcW w:w="651" w:type="dxa"/>
                </w:tcPr>
                <w:p w:rsidR="00EC44A1" w:rsidRPr="001D03DA" w:rsidRDefault="00EC44A1" w:rsidP="00EC44A1">
                  <w:pPr>
                    <w:contextualSpacing/>
                    <w:jc w:val="center"/>
                  </w:pPr>
                  <w:r w:rsidRPr="001D03DA">
                    <w:t>10</w:t>
                  </w:r>
                </w:p>
              </w:tc>
              <w:tc>
                <w:tcPr>
                  <w:tcW w:w="651" w:type="dxa"/>
                </w:tcPr>
                <w:p w:rsidR="00EC44A1" w:rsidRPr="001D03DA" w:rsidRDefault="00EC44A1" w:rsidP="00EC44A1">
                  <w:pPr>
                    <w:contextualSpacing/>
                    <w:jc w:val="center"/>
                  </w:pPr>
                  <w:r w:rsidRPr="001D03DA">
                    <w:t>3</w:t>
                  </w:r>
                </w:p>
              </w:tc>
              <w:tc>
                <w:tcPr>
                  <w:tcW w:w="651" w:type="dxa"/>
                </w:tcPr>
                <w:p w:rsidR="00EC44A1" w:rsidRPr="001D03DA" w:rsidRDefault="00EC44A1" w:rsidP="00EC44A1">
                  <w:pPr>
                    <w:contextualSpacing/>
                    <w:jc w:val="center"/>
                  </w:pPr>
                  <w:r w:rsidRPr="001D03DA">
                    <w:t>2</w:t>
                  </w:r>
                </w:p>
              </w:tc>
              <w:tc>
                <w:tcPr>
                  <w:tcW w:w="651" w:type="dxa"/>
                </w:tcPr>
                <w:p w:rsidR="00EC44A1" w:rsidRPr="001D03DA" w:rsidRDefault="00EC44A1" w:rsidP="00EC44A1">
                  <w:pPr>
                    <w:contextualSpacing/>
                    <w:jc w:val="center"/>
                  </w:pPr>
                  <w:r w:rsidRPr="001D03DA">
                    <w:t>1</w:t>
                  </w:r>
                </w:p>
              </w:tc>
            </w:tr>
            <w:tr w:rsidR="00EC44A1" w:rsidRPr="001D03DA" w:rsidTr="00EC44A1">
              <w:tc>
                <w:tcPr>
                  <w:tcW w:w="650" w:type="dxa"/>
                </w:tcPr>
                <w:p w:rsidR="00EC44A1" w:rsidRPr="001D03DA" w:rsidRDefault="00EC44A1" w:rsidP="00EC44A1">
                  <w:pPr>
                    <w:contextualSpacing/>
                    <w:jc w:val="center"/>
                  </w:pPr>
                  <w:r w:rsidRPr="001D03DA">
                    <w:t>C</w:t>
                  </w:r>
                </w:p>
              </w:tc>
              <w:tc>
                <w:tcPr>
                  <w:tcW w:w="650" w:type="dxa"/>
                </w:tcPr>
                <w:p w:rsidR="00EC44A1" w:rsidRPr="001D03DA" w:rsidRDefault="00EC44A1" w:rsidP="00EC44A1">
                  <w:pPr>
                    <w:contextualSpacing/>
                    <w:jc w:val="center"/>
                  </w:pPr>
                  <w:r w:rsidRPr="001D03DA">
                    <w:t>6</w:t>
                  </w:r>
                </w:p>
              </w:tc>
              <w:tc>
                <w:tcPr>
                  <w:tcW w:w="650" w:type="dxa"/>
                </w:tcPr>
                <w:p w:rsidR="00EC44A1" w:rsidRPr="001D03DA" w:rsidRDefault="00EC44A1" w:rsidP="00EC44A1">
                  <w:pPr>
                    <w:contextualSpacing/>
                    <w:jc w:val="center"/>
                  </w:pPr>
                  <w:r w:rsidRPr="001D03DA">
                    <w:t>7</w:t>
                  </w:r>
                </w:p>
              </w:tc>
              <w:tc>
                <w:tcPr>
                  <w:tcW w:w="651" w:type="dxa"/>
                </w:tcPr>
                <w:p w:rsidR="00EC44A1" w:rsidRPr="001D03DA" w:rsidRDefault="00EC44A1" w:rsidP="00EC44A1">
                  <w:pPr>
                    <w:contextualSpacing/>
                    <w:jc w:val="center"/>
                  </w:pPr>
                  <w:r w:rsidRPr="001D03DA">
                    <w:t>8</w:t>
                  </w:r>
                </w:p>
              </w:tc>
              <w:tc>
                <w:tcPr>
                  <w:tcW w:w="651" w:type="dxa"/>
                </w:tcPr>
                <w:p w:rsidR="00EC44A1" w:rsidRPr="001D03DA" w:rsidRDefault="00EC44A1" w:rsidP="00EC44A1">
                  <w:pPr>
                    <w:contextualSpacing/>
                    <w:jc w:val="center"/>
                  </w:pPr>
                  <w:r w:rsidRPr="001D03DA">
                    <w:t>1</w:t>
                  </w:r>
                </w:p>
              </w:tc>
              <w:tc>
                <w:tcPr>
                  <w:tcW w:w="651" w:type="dxa"/>
                </w:tcPr>
                <w:p w:rsidR="00EC44A1" w:rsidRPr="001D03DA" w:rsidRDefault="00EC44A1" w:rsidP="00EC44A1">
                  <w:pPr>
                    <w:contextualSpacing/>
                    <w:jc w:val="center"/>
                  </w:pPr>
                  <w:r w:rsidRPr="001D03DA">
                    <w:t>5</w:t>
                  </w:r>
                </w:p>
              </w:tc>
              <w:tc>
                <w:tcPr>
                  <w:tcW w:w="651" w:type="dxa"/>
                </w:tcPr>
                <w:p w:rsidR="00EC44A1" w:rsidRPr="001D03DA" w:rsidRDefault="00EC44A1" w:rsidP="00EC44A1">
                  <w:pPr>
                    <w:contextualSpacing/>
                    <w:jc w:val="center"/>
                  </w:pPr>
                  <w:r w:rsidRPr="001D03DA">
                    <w:t>10</w:t>
                  </w:r>
                </w:p>
              </w:tc>
              <w:tc>
                <w:tcPr>
                  <w:tcW w:w="651" w:type="dxa"/>
                </w:tcPr>
                <w:p w:rsidR="00EC44A1" w:rsidRPr="001D03DA" w:rsidRDefault="00EC44A1" w:rsidP="00EC44A1">
                  <w:pPr>
                    <w:contextualSpacing/>
                    <w:jc w:val="center"/>
                  </w:pPr>
                  <w:r w:rsidRPr="001D03DA">
                    <w:t>9</w:t>
                  </w:r>
                </w:p>
              </w:tc>
              <w:tc>
                <w:tcPr>
                  <w:tcW w:w="651" w:type="dxa"/>
                </w:tcPr>
                <w:p w:rsidR="00EC44A1" w:rsidRPr="001D03DA" w:rsidRDefault="00EC44A1" w:rsidP="00EC44A1">
                  <w:pPr>
                    <w:contextualSpacing/>
                    <w:jc w:val="center"/>
                  </w:pPr>
                  <w:r w:rsidRPr="001D03DA">
                    <w:t>2</w:t>
                  </w:r>
                </w:p>
              </w:tc>
              <w:tc>
                <w:tcPr>
                  <w:tcW w:w="651" w:type="dxa"/>
                </w:tcPr>
                <w:p w:rsidR="00EC44A1" w:rsidRPr="001D03DA" w:rsidRDefault="00EC44A1" w:rsidP="00EC44A1">
                  <w:pPr>
                    <w:contextualSpacing/>
                    <w:jc w:val="center"/>
                  </w:pPr>
                  <w:r w:rsidRPr="001D03DA">
                    <w:t>3</w:t>
                  </w:r>
                </w:p>
              </w:tc>
              <w:tc>
                <w:tcPr>
                  <w:tcW w:w="651" w:type="dxa"/>
                </w:tcPr>
                <w:p w:rsidR="00EC44A1" w:rsidRPr="001D03DA" w:rsidRDefault="00EC44A1" w:rsidP="00EC44A1">
                  <w:pPr>
                    <w:contextualSpacing/>
                    <w:jc w:val="center"/>
                  </w:pPr>
                  <w:r w:rsidRPr="001D03DA">
                    <w:t>4</w:t>
                  </w:r>
                </w:p>
              </w:tc>
            </w:tr>
          </w:tbl>
          <w:p w:rsidR="00EC44A1" w:rsidRPr="001D03DA" w:rsidRDefault="00EC44A1" w:rsidP="00EC44A1">
            <w:pPr>
              <w:contextualSpacing/>
              <w:jc w:val="both"/>
            </w:pPr>
            <w:r w:rsidRPr="001D03DA">
              <w:t xml:space="preserve"> Use rank correlation coefficient to discuss which pair of judges has the nearest approach to common tastes in beauty.</w:t>
            </w:r>
          </w:p>
        </w:tc>
        <w:tc>
          <w:tcPr>
            <w:tcW w:w="303" w:type="pct"/>
            <w:vAlign w:val="center"/>
          </w:tcPr>
          <w:p w:rsidR="00EC44A1" w:rsidRPr="001D03DA" w:rsidRDefault="00EC44A1" w:rsidP="00EC44A1">
            <w:pPr>
              <w:contextualSpacing/>
            </w:pPr>
            <w:r w:rsidRPr="001D03DA">
              <w:t>CO3</w:t>
            </w:r>
          </w:p>
        </w:tc>
        <w:tc>
          <w:tcPr>
            <w:tcW w:w="243" w:type="pct"/>
            <w:vAlign w:val="center"/>
          </w:tcPr>
          <w:p w:rsidR="00EC44A1" w:rsidRPr="001D03DA" w:rsidRDefault="00EC44A1" w:rsidP="00EC44A1">
            <w:pPr>
              <w:contextualSpacing/>
            </w:pPr>
            <w:r w:rsidRPr="001D03DA">
              <w:t>An</w:t>
            </w:r>
          </w:p>
        </w:tc>
        <w:tc>
          <w:tcPr>
            <w:tcW w:w="292" w:type="pct"/>
            <w:vAlign w:val="center"/>
          </w:tcPr>
          <w:p w:rsidR="00EC44A1" w:rsidRPr="001D03DA" w:rsidRDefault="00EC44A1" w:rsidP="00EC44A1">
            <w:pPr>
              <w:contextualSpacing/>
              <w:jc w:val="center"/>
            </w:pPr>
            <w:r w:rsidRPr="001D03DA">
              <w:t>20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p>
        </w:tc>
        <w:tc>
          <w:tcPr>
            <w:tcW w:w="3725" w:type="pct"/>
            <w:vAlign w:val="bottom"/>
          </w:tcPr>
          <w:p w:rsidR="00EC44A1" w:rsidRPr="001D03DA" w:rsidRDefault="00EC44A1" w:rsidP="00EC44A1">
            <w:pPr>
              <w:contextualSpacing/>
              <w:jc w:val="both"/>
            </w:pPr>
          </w:p>
        </w:tc>
        <w:tc>
          <w:tcPr>
            <w:tcW w:w="303" w:type="pct"/>
            <w:vAlign w:val="center"/>
          </w:tcPr>
          <w:p w:rsidR="00EC44A1" w:rsidRPr="001D03DA" w:rsidRDefault="00EC44A1" w:rsidP="00EC44A1">
            <w:pPr>
              <w:contextualSpacing/>
            </w:pPr>
          </w:p>
        </w:tc>
        <w:tc>
          <w:tcPr>
            <w:tcW w:w="243" w:type="pct"/>
            <w:vAlign w:val="center"/>
          </w:tcPr>
          <w:p w:rsidR="00EC44A1" w:rsidRPr="001D03DA" w:rsidRDefault="00EC44A1" w:rsidP="00EC44A1">
            <w:pPr>
              <w:contextualSpacing/>
            </w:pPr>
          </w:p>
        </w:tc>
        <w:tc>
          <w:tcPr>
            <w:tcW w:w="292" w:type="pct"/>
            <w:vAlign w:val="center"/>
          </w:tcPr>
          <w:p w:rsidR="00EC44A1" w:rsidRPr="001D03DA" w:rsidRDefault="00EC44A1" w:rsidP="00EC44A1">
            <w:pPr>
              <w:contextualSpacing/>
              <w:jc w:val="center"/>
            </w:pPr>
          </w:p>
        </w:tc>
      </w:tr>
      <w:tr w:rsidR="00EC44A1" w:rsidRPr="001D03DA" w:rsidTr="00EC44A1">
        <w:trPr>
          <w:trHeight w:val="394"/>
        </w:trPr>
        <w:tc>
          <w:tcPr>
            <w:tcW w:w="258" w:type="pct"/>
            <w:vAlign w:val="center"/>
          </w:tcPr>
          <w:p w:rsidR="00EC44A1" w:rsidRPr="001D03DA" w:rsidRDefault="00EC44A1" w:rsidP="00EC44A1">
            <w:pPr>
              <w:contextualSpacing/>
              <w:jc w:val="center"/>
            </w:pPr>
            <w:r w:rsidRPr="001D03DA">
              <w:t>5.</w:t>
            </w:r>
          </w:p>
        </w:tc>
        <w:tc>
          <w:tcPr>
            <w:tcW w:w="179" w:type="pct"/>
            <w:vAlign w:val="center"/>
          </w:tcPr>
          <w:p w:rsidR="00EC44A1" w:rsidRPr="001D03DA" w:rsidRDefault="00EC44A1" w:rsidP="00EC44A1">
            <w:pPr>
              <w:contextualSpacing/>
            </w:pPr>
            <w:r w:rsidRPr="001D03DA">
              <w:t>a.</w:t>
            </w:r>
          </w:p>
        </w:tc>
        <w:tc>
          <w:tcPr>
            <w:tcW w:w="3725" w:type="pct"/>
            <w:vAlign w:val="bottom"/>
          </w:tcPr>
          <w:p w:rsidR="00EC44A1" w:rsidRPr="001D03DA" w:rsidRDefault="00EC44A1" w:rsidP="00EC44A1">
            <w:pPr>
              <w:contextualSpacing/>
              <w:jc w:val="both"/>
            </w:pPr>
            <w:r w:rsidRPr="001D03DA">
              <w:t>Calculate 5 yearly moving average and short-term fluctuation of number of students studying in a Commerce College as shown by the following figures:</w:t>
            </w:r>
          </w:p>
          <w:tbl>
            <w:tblPr>
              <w:tblStyle w:val="TableGrid"/>
              <w:tblW w:w="0" w:type="auto"/>
              <w:tblLook w:val="04A0" w:firstRow="1" w:lastRow="0" w:firstColumn="1" w:lastColumn="0" w:noHBand="0" w:noVBand="1"/>
            </w:tblPr>
            <w:tblGrid>
              <w:gridCol w:w="1043"/>
              <w:gridCol w:w="696"/>
              <w:gridCol w:w="696"/>
              <w:gridCol w:w="696"/>
              <w:gridCol w:w="696"/>
              <w:gridCol w:w="696"/>
              <w:gridCol w:w="696"/>
              <w:gridCol w:w="696"/>
              <w:gridCol w:w="696"/>
              <w:gridCol w:w="696"/>
              <w:gridCol w:w="696"/>
            </w:tblGrid>
            <w:tr w:rsidR="00EC44A1" w:rsidRPr="001D03DA" w:rsidTr="00EC44A1">
              <w:tc>
                <w:tcPr>
                  <w:tcW w:w="650" w:type="dxa"/>
                </w:tcPr>
                <w:p w:rsidR="00EC44A1" w:rsidRPr="001D03DA" w:rsidRDefault="00EC44A1" w:rsidP="00EC44A1">
                  <w:pPr>
                    <w:contextualSpacing/>
                    <w:jc w:val="center"/>
                  </w:pPr>
                  <w:r w:rsidRPr="001D03DA">
                    <w:t>Year</w:t>
                  </w:r>
                </w:p>
              </w:tc>
              <w:tc>
                <w:tcPr>
                  <w:tcW w:w="650" w:type="dxa"/>
                </w:tcPr>
                <w:p w:rsidR="00EC44A1" w:rsidRPr="001D03DA" w:rsidRDefault="00EC44A1" w:rsidP="00EC44A1">
                  <w:pPr>
                    <w:contextualSpacing/>
                    <w:jc w:val="center"/>
                  </w:pPr>
                  <w:r w:rsidRPr="001D03DA">
                    <w:t>1990</w:t>
                  </w:r>
                </w:p>
              </w:tc>
              <w:tc>
                <w:tcPr>
                  <w:tcW w:w="650" w:type="dxa"/>
                </w:tcPr>
                <w:p w:rsidR="00EC44A1" w:rsidRPr="001D03DA" w:rsidRDefault="00EC44A1" w:rsidP="00EC44A1">
                  <w:pPr>
                    <w:contextualSpacing/>
                    <w:jc w:val="center"/>
                  </w:pPr>
                  <w:r w:rsidRPr="001D03DA">
                    <w:t>1991</w:t>
                  </w:r>
                </w:p>
              </w:tc>
              <w:tc>
                <w:tcPr>
                  <w:tcW w:w="651" w:type="dxa"/>
                </w:tcPr>
                <w:p w:rsidR="00EC44A1" w:rsidRPr="001D03DA" w:rsidRDefault="00EC44A1" w:rsidP="00EC44A1">
                  <w:pPr>
                    <w:contextualSpacing/>
                    <w:jc w:val="center"/>
                  </w:pPr>
                  <w:r w:rsidRPr="001D03DA">
                    <w:t>1992</w:t>
                  </w:r>
                </w:p>
              </w:tc>
              <w:tc>
                <w:tcPr>
                  <w:tcW w:w="651" w:type="dxa"/>
                </w:tcPr>
                <w:p w:rsidR="00EC44A1" w:rsidRPr="001D03DA" w:rsidRDefault="00EC44A1" w:rsidP="00EC44A1">
                  <w:pPr>
                    <w:contextualSpacing/>
                    <w:jc w:val="center"/>
                  </w:pPr>
                  <w:r w:rsidRPr="001D03DA">
                    <w:t>1993</w:t>
                  </w:r>
                </w:p>
              </w:tc>
              <w:tc>
                <w:tcPr>
                  <w:tcW w:w="651" w:type="dxa"/>
                </w:tcPr>
                <w:p w:rsidR="00EC44A1" w:rsidRPr="001D03DA" w:rsidRDefault="00EC44A1" w:rsidP="00EC44A1">
                  <w:pPr>
                    <w:contextualSpacing/>
                    <w:jc w:val="center"/>
                  </w:pPr>
                  <w:r w:rsidRPr="001D03DA">
                    <w:t>1994</w:t>
                  </w:r>
                </w:p>
              </w:tc>
              <w:tc>
                <w:tcPr>
                  <w:tcW w:w="651" w:type="dxa"/>
                </w:tcPr>
                <w:p w:rsidR="00EC44A1" w:rsidRPr="001D03DA" w:rsidRDefault="00EC44A1" w:rsidP="00EC44A1">
                  <w:pPr>
                    <w:contextualSpacing/>
                    <w:jc w:val="center"/>
                  </w:pPr>
                  <w:r w:rsidRPr="001D03DA">
                    <w:t>1995</w:t>
                  </w:r>
                </w:p>
              </w:tc>
              <w:tc>
                <w:tcPr>
                  <w:tcW w:w="651" w:type="dxa"/>
                </w:tcPr>
                <w:p w:rsidR="00EC44A1" w:rsidRPr="001D03DA" w:rsidRDefault="00EC44A1" w:rsidP="00EC44A1">
                  <w:pPr>
                    <w:contextualSpacing/>
                    <w:jc w:val="center"/>
                  </w:pPr>
                  <w:r w:rsidRPr="001D03DA">
                    <w:t>1996</w:t>
                  </w:r>
                </w:p>
              </w:tc>
              <w:tc>
                <w:tcPr>
                  <w:tcW w:w="651" w:type="dxa"/>
                </w:tcPr>
                <w:p w:rsidR="00EC44A1" w:rsidRPr="001D03DA" w:rsidRDefault="00EC44A1" w:rsidP="00EC44A1">
                  <w:pPr>
                    <w:contextualSpacing/>
                    <w:jc w:val="center"/>
                  </w:pPr>
                  <w:r w:rsidRPr="001D03DA">
                    <w:t>1997</w:t>
                  </w:r>
                </w:p>
              </w:tc>
              <w:tc>
                <w:tcPr>
                  <w:tcW w:w="651" w:type="dxa"/>
                </w:tcPr>
                <w:p w:rsidR="00EC44A1" w:rsidRPr="001D03DA" w:rsidRDefault="00EC44A1" w:rsidP="00EC44A1">
                  <w:pPr>
                    <w:contextualSpacing/>
                    <w:jc w:val="center"/>
                  </w:pPr>
                  <w:r w:rsidRPr="001D03DA">
                    <w:t>1998</w:t>
                  </w:r>
                </w:p>
              </w:tc>
              <w:tc>
                <w:tcPr>
                  <w:tcW w:w="651" w:type="dxa"/>
                </w:tcPr>
                <w:p w:rsidR="00EC44A1" w:rsidRPr="001D03DA" w:rsidRDefault="00EC44A1" w:rsidP="00EC44A1">
                  <w:pPr>
                    <w:contextualSpacing/>
                    <w:jc w:val="center"/>
                  </w:pPr>
                  <w:r w:rsidRPr="001D03DA">
                    <w:t>1999</w:t>
                  </w:r>
                </w:p>
              </w:tc>
            </w:tr>
            <w:tr w:rsidR="00EC44A1" w:rsidRPr="001D03DA" w:rsidTr="00EC44A1">
              <w:tc>
                <w:tcPr>
                  <w:tcW w:w="650" w:type="dxa"/>
                </w:tcPr>
                <w:p w:rsidR="00EC44A1" w:rsidRPr="001D03DA" w:rsidRDefault="00EC44A1" w:rsidP="00EC44A1">
                  <w:pPr>
                    <w:contextualSpacing/>
                    <w:jc w:val="center"/>
                  </w:pPr>
                  <w:r w:rsidRPr="001D03DA">
                    <w:t>No. of Students</w:t>
                  </w:r>
                </w:p>
              </w:tc>
              <w:tc>
                <w:tcPr>
                  <w:tcW w:w="650" w:type="dxa"/>
                </w:tcPr>
                <w:p w:rsidR="00EC44A1" w:rsidRPr="001D03DA" w:rsidRDefault="00EC44A1" w:rsidP="00EC44A1">
                  <w:pPr>
                    <w:contextualSpacing/>
                    <w:jc w:val="center"/>
                  </w:pPr>
                  <w:r w:rsidRPr="001D03DA">
                    <w:t>330</w:t>
                  </w:r>
                </w:p>
              </w:tc>
              <w:tc>
                <w:tcPr>
                  <w:tcW w:w="650" w:type="dxa"/>
                </w:tcPr>
                <w:p w:rsidR="00EC44A1" w:rsidRPr="001D03DA" w:rsidRDefault="00EC44A1" w:rsidP="00EC44A1">
                  <w:pPr>
                    <w:contextualSpacing/>
                    <w:jc w:val="center"/>
                  </w:pPr>
                  <w:r w:rsidRPr="001D03DA">
                    <w:t>313</w:t>
                  </w:r>
                </w:p>
              </w:tc>
              <w:tc>
                <w:tcPr>
                  <w:tcW w:w="651" w:type="dxa"/>
                </w:tcPr>
                <w:p w:rsidR="00EC44A1" w:rsidRPr="001D03DA" w:rsidRDefault="00EC44A1" w:rsidP="00EC44A1">
                  <w:pPr>
                    <w:contextualSpacing/>
                    <w:jc w:val="center"/>
                  </w:pPr>
                  <w:r w:rsidRPr="001D03DA">
                    <w:t>355</w:t>
                  </w:r>
                </w:p>
              </w:tc>
              <w:tc>
                <w:tcPr>
                  <w:tcW w:w="651" w:type="dxa"/>
                </w:tcPr>
                <w:p w:rsidR="00EC44A1" w:rsidRPr="001D03DA" w:rsidRDefault="00EC44A1" w:rsidP="00EC44A1">
                  <w:pPr>
                    <w:contextualSpacing/>
                    <w:jc w:val="center"/>
                  </w:pPr>
                  <w:r w:rsidRPr="001D03DA">
                    <w:t>390</w:t>
                  </w:r>
                </w:p>
              </w:tc>
              <w:tc>
                <w:tcPr>
                  <w:tcW w:w="651" w:type="dxa"/>
                </w:tcPr>
                <w:p w:rsidR="00EC44A1" w:rsidRPr="001D03DA" w:rsidRDefault="00EC44A1" w:rsidP="00EC44A1">
                  <w:pPr>
                    <w:contextualSpacing/>
                    <w:jc w:val="center"/>
                  </w:pPr>
                  <w:r w:rsidRPr="001D03DA">
                    <w:t>400</w:t>
                  </w:r>
                </w:p>
              </w:tc>
              <w:tc>
                <w:tcPr>
                  <w:tcW w:w="651" w:type="dxa"/>
                </w:tcPr>
                <w:p w:rsidR="00EC44A1" w:rsidRPr="001D03DA" w:rsidRDefault="00EC44A1" w:rsidP="00EC44A1">
                  <w:pPr>
                    <w:contextualSpacing/>
                    <w:jc w:val="center"/>
                  </w:pPr>
                  <w:r w:rsidRPr="001D03DA">
                    <w:t>403</w:t>
                  </w:r>
                </w:p>
              </w:tc>
              <w:tc>
                <w:tcPr>
                  <w:tcW w:w="651" w:type="dxa"/>
                </w:tcPr>
                <w:p w:rsidR="00EC44A1" w:rsidRPr="001D03DA" w:rsidRDefault="00EC44A1" w:rsidP="00EC44A1">
                  <w:pPr>
                    <w:contextualSpacing/>
                    <w:jc w:val="center"/>
                  </w:pPr>
                  <w:r w:rsidRPr="001D03DA">
                    <w:t>412</w:t>
                  </w:r>
                </w:p>
              </w:tc>
              <w:tc>
                <w:tcPr>
                  <w:tcW w:w="651" w:type="dxa"/>
                </w:tcPr>
                <w:p w:rsidR="00EC44A1" w:rsidRPr="001D03DA" w:rsidRDefault="00EC44A1" w:rsidP="00EC44A1">
                  <w:pPr>
                    <w:contextualSpacing/>
                    <w:jc w:val="center"/>
                  </w:pPr>
                  <w:r w:rsidRPr="001D03DA">
                    <w:t>425</w:t>
                  </w:r>
                </w:p>
              </w:tc>
              <w:tc>
                <w:tcPr>
                  <w:tcW w:w="651" w:type="dxa"/>
                </w:tcPr>
                <w:p w:rsidR="00EC44A1" w:rsidRPr="001D03DA" w:rsidRDefault="00EC44A1" w:rsidP="00EC44A1">
                  <w:pPr>
                    <w:contextualSpacing/>
                    <w:jc w:val="center"/>
                  </w:pPr>
                  <w:r w:rsidRPr="001D03DA">
                    <w:t>407</w:t>
                  </w:r>
                </w:p>
              </w:tc>
              <w:tc>
                <w:tcPr>
                  <w:tcW w:w="651" w:type="dxa"/>
                </w:tcPr>
                <w:p w:rsidR="00EC44A1" w:rsidRPr="001D03DA" w:rsidRDefault="00EC44A1" w:rsidP="00EC44A1">
                  <w:pPr>
                    <w:contextualSpacing/>
                    <w:jc w:val="center"/>
                  </w:pPr>
                  <w:r w:rsidRPr="001D03DA">
                    <w:t>448</w:t>
                  </w:r>
                </w:p>
              </w:tc>
            </w:tr>
          </w:tbl>
          <w:p w:rsidR="00EC44A1" w:rsidRPr="001D03DA" w:rsidRDefault="00EC44A1" w:rsidP="00EC44A1">
            <w:pPr>
              <w:contextualSpacing/>
              <w:jc w:val="both"/>
            </w:pPr>
            <w:r w:rsidRPr="001D03DA">
              <w:t xml:space="preserve"> </w:t>
            </w:r>
          </w:p>
        </w:tc>
        <w:tc>
          <w:tcPr>
            <w:tcW w:w="303" w:type="pct"/>
            <w:vAlign w:val="center"/>
          </w:tcPr>
          <w:p w:rsidR="00EC44A1" w:rsidRPr="001D03DA" w:rsidRDefault="00EC44A1" w:rsidP="00EC44A1">
            <w:pPr>
              <w:contextualSpacing/>
            </w:pPr>
            <w:r w:rsidRPr="001D03DA">
              <w:t>CO4</w:t>
            </w:r>
          </w:p>
        </w:tc>
        <w:tc>
          <w:tcPr>
            <w:tcW w:w="243" w:type="pct"/>
            <w:vAlign w:val="center"/>
          </w:tcPr>
          <w:p w:rsidR="00EC44A1" w:rsidRPr="001D03DA" w:rsidRDefault="00EC44A1" w:rsidP="00EC44A1">
            <w:pPr>
              <w:contextualSpacing/>
            </w:pPr>
            <w:r w:rsidRPr="001D03DA">
              <w:t>E</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r w:rsidRPr="001D03DA">
              <w:t>b.</w:t>
            </w:r>
          </w:p>
        </w:tc>
        <w:tc>
          <w:tcPr>
            <w:tcW w:w="3725" w:type="pct"/>
            <w:vAlign w:val="bottom"/>
          </w:tcPr>
          <w:p w:rsidR="00EC44A1" w:rsidRPr="001D03DA" w:rsidRDefault="00EC44A1" w:rsidP="00EC44A1">
            <w:pPr>
              <w:contextualSpacing/>
              <w:jc w:val="both"/>
              <w:rPr>
                <w:bCs/>
              </w:rPr>
            </w:pPr>
            <w:r w:rsidRPr="001D03DA">
              <w:rPr>
                <w:bCs/>
              </w:rPr>
              <w:t>Draw a trend line by the method of semi-averages.</w:t>
            </w:r>
          </w:p>
          <w:tbl>
            <w:tblPr>
              <w:tblStyle w:val="TableGrid"/>
              <w:tblW w:w="0" w:type="auto"/>
              <w:tblLook w:val="04A0" w:firstRow="1" w:lastRow="0" w:firstColumn="1" w:lastColumn="0" w:noHBand="0" w:noVBand="1"/>
            </w:tblPr>
            <w:tblGrid>
              <w:gridCol w:w="723"/>
              <w:gridCol w:w="696"/>
              <w:gridCol w:w="696"/>
              <w:gridCol w:w="696"/>
              <w:gridCol w:w="696"/>
              <w:gridCol w:w="696"/>
              <w:gridCol w:w="696"/>
              <w:gridCol w:w="696"/>
              <w:gridCol w:w="696"/>
              <w:gridCol w:w="696"/>
              <w:gridCol w:w="696"/>
            </w:tblGrid>
            <w:tr w:rsidR="00EC44A1" w:rsidRPr="001D03DA" w:rsidTr="00EC44A1">
              <w:tc>
                <w:tcPr>
                  <w:tcW w:w="639" w:type="dxa"/>
                </w:tcPr>
                <w:p w:rsidR="00EC44A1" w:rsidRPr="001D03DA" w:rsidRDefault="00EC44A1" w:rsidP="00EC44A1">
                  <w:pPr>
                    <w:contextualSpacing/>
                    <w:jc w:val="center"/>
                    <w:rPr>
                      <w:bCs/>
                    </w:rPr>
                  </w:pPr>
                  <w:r w:rsidRPr="001D03DA">
                    <w:rPr>
                      <w:bCs/>
                    </w:rPr>
                    <w:t>Year</w:t>
                  </w:r>
                </w:p>
              </w:tc>
              <w:tc>
                <w:tcPr>
                  <w:tcW w:w="616" w:type="dxa"/>
                </w:tcPr>
                <w:p w:rsidR="00EC44A1" w:rsidRPr="001D03DA" w:rsidRDefault="00EC44A1" w:rsidP="00EC44A1">
                  <w:pPr>
                    <w:contextualSpacing/>
                    <w:jc w:val="center"/>
                    <w:rPr>
                      <w:bCs/>
                    </w:rPr>
                  </w:pPr>
                  <w:r w:rsidRPr="001D03DA">
                    <w:rPr>
                      <w:bCs/>
                    </w:rPr>
                    <w:t>2000</w:t>
                  </w:r>
                </w:p>
              </w:tc>
              <w:tc>
                <w:tcPr>
                  <w:tcW w:w="616" w:type="dxa"/>
                </w:tcPr>
                <w:p w:rsidR="00EC44A1" w:rsidRPr="001D03DA" w:rsidRDefault="00EC44A1" w:rsidP="00EC44A1">
                  <w:pPr>
                    <w:contextualSpacing/>
                    <w:jc w:val="center"/>
                    <w:rPr>
                      <w:bCs/>
                    </w:rPr>
                  </w:pPr>
                  <w:r w:rsidRPr="001D03DA">
                    <w:rPr>
                      <w:bCs/>
                    </w:rPr>
                    <w:t>2001</w:t>
                  </w:r>
                </w:p>
              </w:tc>
              <w:tc>
                <w:tcPr>
                  <w:tcW w:w="616" w:type="dxa"/>
                </w:tcPr>
                <w:p w:rsidR="00EC44A1" w:rsidRPr="001D03DA" w:rsidRDefault="00EC44A1" w:rsidP="00EC44A1">
                  <w:pPr>
                    <w:contextualSpacing/>
                    <w:jc w:val="center"/>
                    <w:rPr>
                      <w:bCs/>
                    </w:rPr>
                  </w:pPr>
                  <w:r w:rsidRPr="001D03DA">
                    <w:rPr>
                      <w:bCs/>
                    </w:rPr>
                    <w:t>2002</w:t>
                  </w:r>
                </w:p>
              </w:tc>
              <w:tc>
                <w:tcPr>
                  <w:tcW w:w="616" w:type="dxa"/>
                </w:tcPr>
                <w:p w:rsidR="00EC44A1" w:rsidRPr="001D03DA" w:rsidRDefault="00EC44A1" w:rsidP="00EC44A1">
                  <w:pPr>
                    <w:contextualSpacing/>
                    <w:jc w:val="center"/>
                    <w:rPr>
                      <w:bCs/>
                    </w:rPr>
                  </w:pPr>
                  <w:r w:rsidRPr="001D03DA">
                    <w:rPr>
                      <w:bCs/>
                    </w:rPr>
                    <w:t>2003</w:t>
                  </w:r>
                </w:p>
              </w:tc>
              <w:tc>
                <w:tcPr>
                  <w:tcW w:w="616" w:type="dxa"/>
                </w:tcPr>
                <w:p w:rsidR="00EC44A1" w:rsidRPr="001D03DA" w:rsidRDefault="00EC44A1" w:rsidP="00EC44A1">
                  <w:pPr>
                    <w:contextualSpacing/>
                    <w:jc w:val="center"/>
                    <w:rPr>
                      <w:bCs/>
                    </w:rPr>
                  </w:pPr>
                  <w:r w:rsidRPr="001D03DA">
                    <w:rPr>
                      <w:bCs/>
                    </w:rPr>
                    <w:t>2004</w:t>
                  </w:r>
                </w:p>
              </w:tc>
              <w:tc>
                <w:tcPr>
                  <w:tcW w:w="616" w:type="dxa"/>
                </w:tcPr>
                <w:p w:rsidR="00EC44A1" w:rsidRPr="001D03DA" w:rsidRDefault="00EC44A1" w:rsidP="00EC44A1">
                  <w:pPr>
                    <w:contextualSpacing/>
                    <w:jc w:val="center"/>
                    <w:rPr>
                      <w:bCs/>
                    </w:rPr>
                  </w:pPr>
                  <w:r w:rsidRPr="001D03DA">
                    <w:rPr>
                      <w:bCs/>
                    </w:rPr>
                    <w:t>2005</w:t>
                  </w:r>
                </w:p>
              </w:tc>
              <w:tc>
                <w:tcPr>
                  <w:tcW w:w="616" w:type="dxa"/>
                </w:tcPr>
                <w:p w:rsidR="00EC44A1" w:rsidRPr="001D03DA" w:rsidRDefault="00EC44A1" w:rsidP="00EC44A1">
                  <w:pPr>
                    <w:contextualSpacing/>
                    <w:jc w:val="center"/>
                    <w:rPr>
                      <w:bCs/>
                    </w:rPr>
                  </w:pPr>
                  <w:r w:rsidRPr="001D03DA">
                    <w:rPr>
                      <w:bCs/>
                    </w:rPr>
                    <w:t>2006</w:t>
                  </w:r>
                </w:p>
              </w:tc>
              <w:tc>
                <w:tcPr>
                  <w:tcW w:w="616" w:type="dxa"/>
                </w:tcPr>
                <w:p w:rsidR="00EC44A1" w:rsidRPr="001D03DA" w:rsidRDefault="00EC44A1" w:rsidP="00EC44A1">
                  <w:pPr>
                    <w:contextualSpacing/>
                    <w:jc w:val="center"/>
                    <w:rPr>
                      <w:bCs/>
                    </w:rPr>
                  </w:pPr>
                  <w:r w:rsidRPr="001D03DA">
                    <w:rPr>
                      <w:bCs/>
                    </w:rPr>
                    <w:t>2007</w:t>
                  </w:r>
                </w:p>
              </w:tc>
              <w:tc>
                <w:tcPr>
                  <w:tcW w:w="616" w:type="dxa"/>
                </w:tcPr>
                <w:p w:rsidR="00EC44A1" w:rsidRPr="001D03DA" w:rsidRDefault="00EC44A1" w:rsidP="00EC44A1">
                  <w:pPr>
                    <w:contextualSpacing/>
                    <w:jc w:val="center"/>
                    <w:rPr>
                      <w:bCs/>
                    </w:rPr>
                  </w:pPr>
                  <w:r w:rsidRPr="001D03DA">
                    <w:rPr>
                      <w:bCs/>
                    </w:rPr>
                    <w:t>2008</w:t>
                  </w:r>
                </w:p>
              </w:tc>
              <w:tc>
                <w:tcPr>
                  <w:tcW w:w="616" w:type="dxa"/>
                </w:tcPr>
                <w:p w:rsidR="00EC44A1" w:rsidRPr="001D03DA" w:rsidRDefault="00EC44A1" w:rsidP="00EC44A1">
                  <w:pPr>
                    <w:contextualSpacing/>
                    <w:jc w:val="center"/>
                    <w:rPr>
                      <w:bCs/>
                    </w:rPr>
                  </w:pPr>
                  <w:r w:rsidRPr="001D03DA">
                    <w:rPr>
                      <w:bCs/>
                    </w:rPr>
                    <w:t>2009</w:t>
                  </w:r>
                </w:p>
              </w:tc>
            </w:tr>
            <w:tr w:rsidR="00EC44A1" w:rsidRPr="001D03DA" w:rsidTr="00EC44A1">
              <w:tc>
                <w:tcPr>
                  <w:tcW w:w="639" w:type="dxa"/>
                </w:tcPr>
                <w:p w:rsidR="00EC44A1" w:rsidRPr="001D03DA" w:rsidRDefault="00EC44A1" w:rsidP="00EC44A1">
                  <w:pPr>
                    <w:contextualSpacing/>
                    <w:jc w:val="center"/>
                    <w:rPr>
                      <w:bCs/>
                    </w:rPr>
                  </w:pPr>
                  <w:r w:rsidRPr="001D03DA">
                    <w:rPr>
                      <w:bCs/>
                    </w:rPr>
                    <w:t>Sales</w:t>
                  </w:r>
                </w:p>
              </w:tc>
              <w:tc>
                <w:tcPr>
                  <w:tcW w:w="616" w:type="dxa"/>
                </w:tcPr>
                <w:p w:rsidR="00EC44A1" w:rsidRPr="001D03DA" w:rsidRDefault="00EC44A1" w:rsidP="00EC44A1">
                  <w:pPr>
                    <w:contextualSpacing/>
                    <w:jc w:val="center"/>
                    <w:rPr>
                      <w:bCs/>
                    </w:rPr>
                  </w:pPr>
                  <w:r w:rsidRPr="001D03DA">
                    <w:rPr>
                      <w:bCs/>
                    </w:rPr>
                    <w:t>270</w:t>
                  </w:r>
                </w:p>
              </w:tc>
              <w:tc>
                <w:tcPr>
                  <w:tcW w:w="616" w:type="dxa"/>
                </w:tcPr>
                <w:p w:rsidR="00EC44A1" w:rsidRPr="001D03DA" w:rsidRDefault="00EC44A1" w:rsidP="00EC44A1">
                  <w:pPr>
                    <w:contextualSpacing/>
                    <w:jc w:val="center"/>
                    <w:rPr>
                      <w:bCs/>
                    </w:rPr>
                  </w:pPr>
                  <w:r w:rsidRPr="001D03DA">
                    <w:rPr>
                      <w:bCs/>
                    </w:rPr>
                    <w:t>300</w:t>
                  </w:r>
                </w:p>
              </w:tc>
              <w:tc>
                <w:tcPr>
                  <w:tcW w:w="616" w:type="dxa"/>
                </w:tcPr>
                <w:p w:rsidR="00EC44A1" w:rsidRPr="001D03DA" w:rsidRDefault="00EC44A1" w:rsidP="00EC44A1">
                  <w:pPr>
                    <w:contextualSpacing/>
                    <w:jc w:val="center"/>
                    <w:rPr>
                      <w:bCs/>
                    </w:rPr>
                  </w:pPr>
                  <w:r w:rsidRPr="001D03DA">
                    <w:rPr>
                      <w:bCs/>
                    </w:rPr>
                    <w:t>270</w:t>
                  </w:r>
                </w:p>
              </w:tc>
              <w:tc>
                <w:tcPr>
                  <w:tcW w:w="616" w:type="dxa"/>
                </w:tcPr>
                <w:p w:rsidR="00EC44A1" w:rsidRPr="001D03DA" w:rsidRDefault="00EC44A1" w:rsidP="00EC44A1">
                  <w:pPr>
                    <w:contextualSpacing/>
                    <w:jc w:val="center"/>
                    <w:rPr>
                      <w:bCs/>
                    </w:rPr>
                  </w:pPr>
                  <w:r w:rsidRPr="001D03DA">
                    <w:rPr>
                      <w:bCs/>
                    </w:rPr>
                    <w:t>280</w:t>
                  </w:r>
                </w:p>
              </w:tc>
              <w:tc>
                <w:tcPr>
                  <w:tcW w:w="616" w:type="dxa"/>
                </w:tcPr>
                <w:p w:rsidR="00EC44A1" w:rsidRPr="001D03DA" w:rsidRDefault="00EC44A1" w:rsidP="00EC44A1">
                  <w:pPr>
                    <w:contextualSpacing/>
                    <w:jc w:val="center"/>
                    <w:rPr>
                      <w:bCs/>
                    </w:rPr>
                  </w:pPr>
                  <w:r w:rsidRPr="001D03DA">
                    <w:rPr>
                      <w:bCs/>
                    </w:rPr>
                    <w:t>270</w:t>
                  </w:r>
                </w:p>
              </w:tc>
              <w:tc>
                <w:tcPr>
                  <w:tcW w:w="616" w:type="dxa"/>
                </w:tcPr>
                <w:p w:rsidR="00EC44A1" w:rsidRPr="001D03DA" w:rsidRDefault="00EC44A1" w:rsidP="00EC44A1">
                  <w:pPr>
                    <w:contextualSpacing/>
                    <w:jc w:val="center"/>
                    <w:rPr>
                      <w:bCs/>
                    </w:rPr>
                  </w:pPr>
                  <w:r w:rsidRPr="001D03DA">
                    <w:rPr>
                      <w:bCs/>
                    </w:rPr>
                    <w:t>230</w:t>
                  </w:r>
                </w:p>
              </w:tc>
              <w:tc>
                <w:tcPr>
                  <w:tcW w:w="616" w:type="dxa"/>
                </w:tcPr>
                <w:p w:rsidR="00EC44A1" w:rsidRPr="001D03DA" w:rsidRDefault="00EC44A1" w:rsidP="00EC44A1">
                  <w:pPr>
                    <w:contextualSpacing/>
                    <w:jc w:val="center"/>
                    <w:rPr>
                      <w:bCs/>
                    </w:rPr>
                  </w:pPr>
                  <w:r w:rsidRPr="001D03DA">
                    <w:rPr>
                      <w:bCs/>
                    </w:rPr>
                    <w:t>250</w:t>
                  </w:r>
                </w:p>
              </w:tc>
              <w:tc>
                <w:tcPr>
                  <w:tcW w:w="616" w:type="dxa"/>
                </w:tcPr>
                <w:p w:rsidR="00EC44A1" w:rsidRPr="001D03DA" w:rsidRDefault="00EC44A1" w:rsidP="00EC44A1">
                  <w:pPr>
                    <w:contextualSpacing/>
                    <w:jc w:val="center"/>
                    <w:rPr>
                      <w:bCs/>
                    </w:rPr>
                  </w:pPr>
                  <w:r w:rsidRPr="001D03DA">
                    <w:rPr>
                      <w:bCs/>
                    </w:rPr>
                    <w:t>230</w:t>
                  </w:r>
                </w:p>
              </w:tc>
              <w:tc>
                <w:tcPr>
                  <w:tcW w:w="616" w:type="dxa"/>
                </w:tcPr>
                <w:p w:rsidR="00EC44A1" w:rsidRPr="001D03DA" w:rsidRDefault="00EC44A1" w:rsidP="00EC44A1">
                  <w:pPr>
                    <w:contextualSpacing/>
                    <w:jc w:val="center"/>
                    <w:rPr>
                      <w:bCs/>
                    </w:rPr>
                  </w:pPr>
                  <w:r w:rsidRPr="001D03DA">
                    <w:rPr>
                      <w:bCs/>
                    </w:rPr>
                    <w:t>220</w:t>
                  </w:r>
                </w:p>
              </w:tc>
              <w:tc>
                <w:tcPr>
                  <w:tcW w:w="616" w:type="dxa"/>
                </w:tcPr>
                <w:p w:rsidR="00EC44A1" w:rsidRPr="001D03DA" w:rsidRDefault="00EC44A1" w:rsidP="00EC44A1">
                  <w:pPr>
                    <w:contextualSpacing/>
                    <w:jc w:val="center"/>
                    <w:rPr>
                      <w:bCs/>
                    </w:rPr>
                  </w:pPr>
                  <w:r w:rsidRPr="001D03DA">
                    <w:rPr>
                      <w:bCs/>
                    </w:rPr>
                    <w:t>200</w:t>
                  </w:r>
                </w:p>
              </w:tc>
            </w:tr>
          </w:tbl>
          <w:p w:rsidR="00EC44A1" w:rsidRPr="001D03DA" w:rsidRDefault="00EC44A1" w:rsidP="00EC44A1">
            <w:pPr>
              <w:contextualSpacing/>
              <w:jc w:val="both"/>
              <w:rPr>
                <w:bCs/>
              </w:rPr>
            </w:pPr>
            <w:r w:rsidRPr="001D03DA">
              <w:rPr>
                <w:bCs/>
              </w:rPr>
              <w:t xml:space="preserve"> </w:t>
            </w:r>
          </w:p>
        </w:tc>
        <w:tc>
          <w:tcPr>
            <w:tcW w:w="303" w:type="pct"/>
            <w:vAlign w:val="center"/>
          </w:tcPr>
          <w:p w:rsidR="00EC44A1" w:rsidRPr="001D03DA" w:rsidRDefault="00EC44A1" w:rsidP="00EC44A1">
            <w:pPr>
              <w:contextualSpacing/>
            </w:pPr>
            <w:r w:rsidRPr="001D03DA">
              <w:t>CO4</w:t>
            </w:r>
          </w:p>
        </w:tc>
        <w:tc>
          <w:tcPr>
            <w:tcW w:w="243" w:type="pct"/>
            <w:vAlign w:val="center"/>
          </w:tcPr>
          <w:p w:rsidR="00EC44A1" w:rsidRPr="001D03DA" w:rsidRDefault="00EC44A1" w:rsidP="00EC44A1">
            <w:pPr>
              <w:contextualSpacing/>
            </w:pPr>
            <w:r w:rsidRPr="001D03DA">
              <w:t>A</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261"/>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p>
        </w:tc>
        <w:tc>
          <w:tcPr>
            <w:tcW w:w="3725" w:type="pct"/>
            <w:vAlign w:val="bottom"/>
          </w:tcPr>
          <w:p w:rsidR="00EC44A1" w:rsidRPr="001D03DA" w:rsidRDefault="00EC44A1" w:rsidP="00EC44A1">
            <w:pPr>
              <w:contextualSpacing/>
              <w:jc w:val="center"/>
            </w:pPr>
            <w:r w:rsidRPr="001D03DA">
              <w:rPr>
                <w:b/>
                <w:bCs/>
              </w:rPr>
              <w:t>(OR)</w:t>
            </w:r>
          </w:p>
        </w:tc>
        <w:tc>
          <w:tcPr>
            <w:tcW w:w="303" w:type="pct"/>
            <w:vAlign w:val="center"/>
          </w:tcPr>
          <w:p w:rsidR="00EC44A1" w:rsidRPr="001D03DA" w:rsidRDefault="00EC44A1" w:rsidP="00EC44A1">
            <w:pPr>
              <w:contextualSpacing/>
            </w:pPr>
          </w:p>
        </w:tc>
        <w:tc>
          <w:tcPr>
            <w:tcW w:w="243" w:type="pct"/>
            <w:vAlign w:val="center"/>
          </w:tcPr>
          <w:p w:rsidR="00EC44A1" w:rsidRPr="001D03DA" w:rsidRDefault="00EC44A1" w:rsidP="00EC44A1">
            <w:pPr>
              <w:contextualSpacing/>
            </w:pPr>
          </w:p>
        </w:tc>
        <w:tc>
          <w:tcPr>
            <w:tcW w:w="292" w:type="pct"/>
            <w:vAlign w:val="center"/>
          </w:tcPr>
          <w:p w:rsidR="00EC44A1" w:rsidRPr="001D03DA" w:rsidRDefault="00EC44A1" w:rsidP="00EC44A1">
            <w:pPr>
              <w:contextualSpacing/>
              <w:jc w:val="center"/>
            </w:pPr>
          </w:p>
        </w:tc>
      </w:tr>
      <w:tr w:rsidR="00EC44A1" w:rsidRPr="001D03DA" w:rsidTr="00EC44A1">
        <w:trPr>
          <w:trHeight w:val="394"/>
        </w:trPr>
        <w:tc>
          <w:tcPr>
            <w:tcW w:w="258" w:type="pct"/>
            <w:vAlign w:val="center"/>
          </w:tcPr>
          <w:p w:rsidR="00EC44A1" w:rsidRPr="001D03DA" w:rsidRDefault="00EC44A1" w:rsidP="00EC44A1">
            <w:pPr>
              <w:contextualSpacing/>
              <w:jc w:val="center"/>
            </w:pPr>
            <w:r w:rsidRPr="001D03DA">
              <w:t>6.</w:t>
            </w:r>
          </w:p>
        </w:tc>
        <w:tc>
          <w:tcPr>
            <w:tcW w:w="179" w:type="pct"/>
            <w:vAlign w:val="center"/>
          </w:tcPr>
          <w:p w:rsidR="00EC44A1" w:rsidRPr="001D03DA" w:rsidRDefault="00EC44A1" w:rsidP="00EC44A1">
            <w:pPr>
              <w:contextualSpacing/>
            </w:pPr>
            <w:r w:rsidRPr="001D03DA">
              <w:t>a.</w:t>
            </w:r>
          </w:p>
        </w:tc>
        <w:tc>
          <w:tcPr>
            <w:tcW w:w="3725" w:type="pct"/>
            <w:vAlign w:val="bottom"/>
          </w:tcPr>
          <w:p w:rsidR="00EC44A1" w:rsidRPr="001D03DA" w:rsidRDefault="00EC44A1" w:rsidP="00EC44A1">
            <w:pPr>
              <w:contextualSpacing/>
              <w:jc w:val="both"/>
            </w:pPr>
            <w:r w:rsidRPr="001D03DA">
              <w:t>Calculate the seasonal indices by the method of simple average for the following data:</w:t>
            </w:r>
          </w:p>
          <w:tbl>
            <w:tblPr>
              <w:tblStyle w:val="TableGrid"/>
              <w:tblW w:w="0" w:type="auto"/>
              <w:jc w:val="center"/>
              <w:tblLook w:val="04A0" w:firstRow="1" w:lastRow="0" w:firstColumn="1" w:lastColumn="0" w:noHBand="0" w:noVBand="1"/>
            </w:tblPr>
            <w:tblGrid>
              <w:gridCol w:w="799"/>
              <w:gridCol w:w="772"/>
              <w:gridCol w:w="773"/>
              <w:gridCol w:w="773"/>
              <w:gridCol w:w="776"/>
            </w:tblGrid>
            <w:tr w:rsidR="00EC44A1" w:rsidRPr="001D03DA" w:rsidTr="00EC44A1">
              <w:trPr>
                <w:trHeight w:val="270"/>
                <w:jc w:val="center"/>
              </w:trPr>
              <w:tc>
                <w:tcPr>
                  <w:tcW w:w="799" w:type="dxa"/>
                  <w:vMerge w:val="restart"/>
                </w:tcPr>
                <w:p w:rsidR="00EC44A1" w:rsidRPr="001D03DA" w:rsidRDefault="00EC44A1" w:rsidP="00EC44A1">
                  <w:pPr>
                    <w:contextualSpacing/>
                    <w:jc w:val="center"/>
                  </w:pPr>
                  <w:r w:rsidRPr="001D03DA">
                    <w:t>Year</w:t>
                  </w:r>
                </w:p>
              </w:tc>
              <w:tc>
                <w:tcPr>
                  <w:tcW w:w="3094" w:type="dxa"/>
                  <w:gridSpan w:val="4"/>
                </w:tcPr>
                <w:p w:rsidR="00EC44A1" w:rsidRPr="001D03DA" w:rsidRDefault="00EC44A1" w:rsidP="00EC44A1">
                  <w:pPr>
                    <w:contextualSpacing/>
                    <w:jc w:val="center"/>
                  </w:pPr>
                  <w:r w:rsidRPr="001D03DA">
                    <w:t>Quarter</w:t>
                  </w:r>
                </w:p>
              </w:tc>
            </w:tr>
            <w:tr w:rsidR="00EC44A1" w:rsidRPr="001D03DA" w:rsidTr="00EC44A1">
              <w:trPr>
                <w:trHeight w:val="283"/>
                <w:jc w:val="center"/>
              </w:trPr>
              <w:tc>
                <w:tcPr>
                  <w:tcW w:w="799" w:type="dxa"/>
                  <w:vMerge/>
                </w:tcPr>
                <w:p w:rsidR="00EC44A1" w:rsidRPr="001D03DA" w:rsidRDefault="00EC44A1" w:rsidP="00EC44A1">
                  <w:pPr>
                    <w:contextualSpacing/>
                    <w:jc w:val="center"/>
                  </w:pPr>
                </w:p>
              </w:tc>
              <w:tc>
                <w:tcPr>
                  <w:tcW w:w="772" w:type="dxa"/>
                </w:tcPr>
                <w:p w:rsidR="00EC44A1" w:rsidRPr="001D03DA" w:rsidRDefault="00EC44A1" w:rsidP="00EC44A1">
                  <w:pPr>
                    <w:contextualSpacing/>
                    <w:jc w:val="center"/>
                  </w:pPr>
                  <w:r w:rsidRPr="001D03DA">
                    <w:t>I</w:t>
                  </w:r>
                </w:p>
              </w:tc>
              <w:tc>
                <w:tcPr>
                  <w:tcW w:w="773" w:type="dxa"/>
                </w:tcPr>
                <w:p w:rsidR="00EC44A1" w:rsidRPr="001D03DA" w:rsidRDefault="00EC44A1" w:rsidP="00EC44A1">
                  <w:pPr>
                    <w:contextualSpacing/>
                    <w:jc w:val="center"/>
                  </w:pPr>
                  <w:r w:rsidRPr="001D03DA">
                    <w:t>II</w:t>
                  </w:r>
                </w:p>
              </w:tc>
              <w:tc>
                <w:tcPr>
                  <w:tcW w:w="773" w:type="dxa"/>
                </w:tcPr>
                <w:p w:rsidR="00EC44A1" w:rsidRPr="001D03DA" w:rsidRDefault="00EC44A1" w:rsidP="00EC44A1">
                  <w:pPr>
                    <w:contextualSpacing/>
                    <w:jc w:val="center"/>
                  </w:pPr>
                  <w:r w:rsidRPr="001D03DA">
                    <w:t>III</w:t>
                  </w:r>
                </w:p>
              </w:tc>
              <w:tc>
                <w:tcPr>
                  <w:tcW w:w="774" w:type="dxa"/>
                </w:tcPr>
                <w:p w:rsidR="00EC44A1" w:rsidRPr="001D03DA" w:rsidRDefault="00EC44A1" w:rsidP="00EC44A1">
                  <w:pPr>
                    <w:contextualSpacing/>
                    <w:jc w:val="center"/>
                  </w:pPr>
                  <w:r w:rsidRPr="001D03DA">
                    <w:t>IV</w:t>
                  </w:r>
                </w:p>
              </w:tc>
            </w:tr>
            <w:tr w:rsidR="00EC44A1" w:rsidRPr="001D03DA" w:rsidTr="00EC44A1">
              <w:trPr>
                <w:trHeight w:val="270"/>
                <w:jc w:val="center"/>
              </w:trPr>
              <w:tc>
                <w:tcPr>
                  <w:tcW w:w="799" w:type="dxa"/>
                </w:tcPr>
                <w:p w:rsidR="00EC44A1" w:rsidRPr="001D03DA" w:rsidRDefault="00EC44A1" w:rsidP="00EC44A1">
                  <w:pPr>
                    <w:contextualSpacing/>
                    <w:jc w:val="center"/>
                  </w:pPr>
                  <w:r w:rsidRPr="001D03DA">
                    <w:t>1993</w:t>
                  </w:r>
                </w:p>
              </w:tc>
              <w:tc>
                <w:tcPr>
                  <w:tcW w:w="772" w:type="dxa"/>
                </w:tcPr>
                <w:p w:rsidR="00EC44A1" w:rsidRPr="001D03DA" w:rsidRDefault="00EC44A1" w:rsidP="00EC44A1">
                  <w:pPr>
                    <w:contextualSpacing/>
                    <w:jc w:val="center"/>
                  </w:pPr>
                  <w:r w:rsidRPr="001D03DA">
                    <w:t>78</w:t>
                  </w:r>
                </w:p>
              </w:tc>
              <w:tc>
                <w:tcPr>
                  <w:tcW w:w="773" w:type="dxa"/>
                </w:tcPr>
                <w:p w:rsidR="00EC44A1" w:rsidRPr="001D03DA" w:rsidRDefault="00EC44A1" w:rsidP="00EC44A1">
                  <w:pPr>
                    <w:contextualSpacing/>
                    <w:jc w:val="center"/>
                  </w:pPr>
                  <w:r w:rsidRPr="001D03DA">
                    <w:t>66</w:t>
                  </w:r>
                </w:p>
              </w:tc>
              <w:tc>
                <w:tcPr>
                  <w:tcW w:w="773" w:type="dxa"/>
                </w:tcPr>
                <w:p w:rsidR="00EC44A1" w:rsidRPr="001D03DA" w:rsidRDefault="00EC44A1" w:rsidP="00EC44A1">
                  <w:pPr>
                    <w:contextualSpacing/>
                    <w:jc w:val="center"/>
                  </w:pPr>
                  <w:r w:rsidRPr="001D03DA">
                    <w:t>84</w:t>
                  </w:r>
                </w:p>
              </w:tc>
              <w:tc>
                <w:tcPr>
                  <w:tcW w:w="774" w:type="dxa"/>
                </w:tcPr>
                <w:p w:rsidR="00EC44A1" w:rsidRPr="001D03DA" w:rsidRDefault="00EC44A1" w:rsidP="00EC44A1">
                  <w:pPr>
                    <w:contextualSpacing/>
                    <w:jc w:val="center"/>
                  </w:pPr>
                  <w:r w:rsidRPr="001D03DA">
                    <w:t>80</w:t>
                  </w:r>
                </w:p>
              </w:tc>
            </w:tr>
            <w:tr w:rsidR="00EC44A1" w:rsidRPr="001D03DA" w:rsidTr="00EC44A1">
              <w:trPr>
                <w:trHeight w:val="270"/>
                <w:jc w:val="center"/>
              </w:trPr>
              <w:tc>
                <w:tcPr>
                  <w:tcW w:w="799" w:type="dxa"/>
                </w:tcPr>
                <w:p w:rsidR="00EC44A1" w:rsidRPr="001D03DA" w:rsidRDefault="00EC44A1" w:rsidP="00EC44A1">
                  <w:pPr>
                    <w:contextualSpacing/>
                    <w:jc w:val="center"/>
                  </w:pPr>
                  <w:r w:rsidRPr="001D03DA">
                    <w:t>1994</w:t>
                  </w:r>
                </w:p>
              </w:tc>
              <w:tc>
                <w:tcPr>
                  <w:tcW w:w="772" w:type="dxa"/>
                </w:tcPr>
                <w:p w:rsidR="00EC44A1" w:rsidRPr="001D03DA" w:rsidRDefault="00EC44A1" w:rsidP="00EC44A1">
                  <w:pPr>
                    <w:contextualSpacing/>
                    <w:jc w:val="center"/>
                  </w:pPr>
                  <w:r w:rsidRPr="001D03DA">
                    <w:t>76</w:t>
                  </w:r>
                </w:p>
              </w:tc>
              <w:tc>
                <w:tcPr>
                  <w:tcW w:w="773" w:type="dxa"/>
                </w:tcPr>
                <w:p w:rsidR="00EC44A1" w:rsidRPr="001D03DA" w:rsidRDefault="00EC44A1" w:rsidP="00EC44A1">
                  <w:pPr>
                    <w:contextualSpacing/>
                    <w:jc w:val="center"/>
                  </w:pPr>
                  <w:r w:rsidRPr="001D03DA">
                    <w:t>74</w:t>
                  </w:r>
                </w:p>
              </w:tc>
              <w:tc>
                <w:tcPr>
                  <w:tcW w:w="773" w:type="dxa"/>
                </w:tcPr>
                <w:p w:rsidR="00EC44A1" w:rsidRPr="001D03DA" w:rsidRDefault="00EC44A1" w:rsidP="00EC44A1">
                  <w:pPr>
                    <w:contextualSpacing/>
                    <w:jc w:val="center"/>
                  </w:pPr>
                  <w:r w:rsidRPr="001D03DA">
                    <w:t>82</w:t>
                  </w:r>
                </w:p>
              </w:tc>
              <w:tc>
                <w:tcPr>
                  <w:tcW w:w="774" w:type="dxa"/>
                </w:tcPr>
                <w:p w:rsidR="00EC44A1" w:rsidRPr="001D03DA" w:rsidRDefault="00EC44A1" w:rsidP="00EC44A1">
                  <w:pPr>
                    <w:contextualSpacing/>
                    <w:jc w:val="center"/>
                  </w:pPr>
                  <w:r w:rsidRPr="001D03DA">
                    <w:t>78</w:t>
                  </w:r>
                </w:p>
              </w:tc>
            </w:tr>
            <w:tr w:rsidR="00EC44A1" w:rsidRPr="001D03DA" w:rsidTr="00EC44A1">
              <w:trPr>
                <w:trHeight w:val="270"/>
                <w:jc w:val="center"/>
              </w:trPr>
              <w:tc>
                <w:tcPr>
                  <w:tcW w:w="799" w:type="dxa"/>
                </w:tcPr>
                <w:p w:rsidR="00EC44A1" w:rsidRPr="001D03DA" w:rsidRDefault="00EC44A1" w:rsidP="00EC44A1">
                  <w:pPr>
                    <w:contextualSpacing/>
                    <w:jc w:val="center"/>
                  </w:pPr>
                  <w:r w:rsidRPr="001D03DA">
                    <w:t>1995</w:t>
                  </w:r>
                </w:p>
              </w:tc>
              <w:tc>
                <w:tcPr>
                  <w:tcW w:w="772" w:type="dxa"/>
                </w:tcPr>
                <w:p w:rsidR="00EC44A1" w:rsidRPr="001D03DA" w:rsidRDefault="00EC44A1" w:rsidP="00EC44A1">
                  <w:pPr>
                    <w:contextualSpacing/>
                    <w:jc w:val="center"/>
                  </w:pPr>
                  <w:r w:rsidRPr="001D03DA">
                    <w:t>72</w:t>
                  </w:r>
                </w:p>
              </w:tc>
              <w:tc>
                <w:tcPr>
                  <w:tcW w:w="773" w:type="dxa"/>
                </w:tcPr>
                <w:p w:rsidR="00EC44A1" w:rsidRPr="001D03DA" w:rsidRDefault="00EC44A1" w:rsidP="00EC44A1">
                  <w:pPr>
                    <w:contextualSpacing/>
                    <w:jc w:val="center"/>
                  </w:pPr>
                  <w:r w:rsidRPr="001D03DA">
                    <w:t>68</w:t>
                  </w:r>
                </w:p>
              </w:tc>
              <w:tc>
                <w:tcPr>
                  <w:tcW w:w="773" w:type="dxa"/>
                </w:tcPr>
                <w:p w:rsidR="00EC44A1" w:rsidRPr="001D03DA" w:rsidRDefault="00EC44A1" w:rsidP="00EC44A1">
                  <w:pPr>
                    <w:contextualSpacing/>
                    <w:jc w:val="center"/>
                  </w:pPr>
                  <w:r w:rsidRPr="001D03DA">
                    <w:t>80</w:t>
                  </w:r>
                </w:p>
              </w:tc>
              <w:tc>
                <w:tcPr>
                  <w:tcW w:w="774" w:type="dxa"/>
                </w:tcPr>
                <w:p w:rsidR="00EC44A1" w:rsidRPr="001D03DA" w:rsidRDefault="00EC44A1" w:rsidP="00EC44A1">
                  <w:pPr>
                    <w:contextualSpacing/>
                    <w:jc w:val="center"/>
                  </w:pPr>
                  <w:r w:rsidRPr="001D03DA">
                    <w:t>70</w:t>
                  </w:r>
                </w:p>
              </w:tc>
            </w:tr>
            <w:tr w:rsidR="00EC44A1" w:rsidRPr="001D03DA" w:rsidTr="00EC44A1">
              <w:trPr>
                <w:trHeight w:val="270"/>
                <w:jc w:val="center"/>
              </w:trPr>
              <w:tc>
                <w:tcPr>
                  <w:tcW w:w="799" w:type="dxa"/>
                </w:tcPr>
                <w:p w:rsidR="00EC44A1" w:rsidRPr="001D03DA" w:rsidRDefault="00EC44A1" w:rsidP="00EC44A1">
                  <w:pPr>
                    <w:contextualSpacing/>
                    <w:jc w:val="center"/>
                  </w:pPr>
                  <w:r w:rsidRPr="001D03DA">
                    <w:t>1996</w:t>
                  </w:r>
                </w:p>
              </w:tc>
              <w:tc>
                <w:tcPr>
                  <w:tcW w:w="772" w:type="dxa"/>
                </w:tcPr>
                <w:p w:rsidR="00EC44A1" w:rsidRPr="001D03DA" w:rsidRDefault="00EC44A1" w:rsidP="00EC44A1">
                  <w:pPr>
                    <w:contextualSpacing/>
                    <w:jc w:val="center"/>
                  </w:pPr>
                  <w:r w:rsidRPr="001D03DA">
                    <w:t>74</w:t>
                  </w:r>
                </w:p>
              </w:tc>
              <w:tc>
                <w:tcPr>
                  <w:tcW w:w="773" w:type="dxa"/>
                </w:tcPr>
                <w:p w:rsidR="00EC44A1" w:rsidRPr="001D03DA" w:rsidRDefault="00EC44A1" w:rsidP="00EC44A1">
                  <w:pPr>
                    <w:contextualSpacing/>
                    <w:jc w:val="center"/>
                  </w:pPr>
                  <w:r w:rsidRPr="001D03DA">
                    <w:t>70</w:t>
                  </w:r>
                </w:p>
              </w:tc>
              <w:tc>
                <w:tcPr>
                  <w:tcW w:w="773" w:type="dxa"/>
                </w:tcPr>
                <w:p w:rsidR="00EC44A1" w:rsidRPr="001D03DA" w:rsidRDefault="00EC44A1" w:rsidP="00EC44A1">
                  <w:pPr>
                    <w:contextualSpacing/>
                    <w:jc w:val="center"/>
                  </w:pPr>
                  <w:r w:rsidRPr="001D03DA">
                    <w:t>84</w:t>
                  </w:r>
                </w:p>
              </w:tc>
              <w:tc>
                <w:tcPr>
                  <w:tcW w:w="774" w:type="dxa"/>
                </w:tcPr>
                <w:p w:rsidR="00EC44A1" w:rsidRPr="001D03DA" w:rsidRDefault="00EC44A1" w:rsidP="00EC44A1">
                  <w:pPr>
                    <w:contextualSpacing/>
                    <w:jc w:val="center"/>
                  </w:pPr>
                  <w:r w:rsidRPr="001D03DA">
                    <w:t>74</w:t>
                  </w:r>
                </w:p>
              </w:tc>
            </w:tr>
            <w:tr w:rsidR="00EC44A1" w:rsidRPr="001D03DA" w:rsidTr="00EC44A1">
              <w:trPr>
                <w:trHeight w:val="270"/>
                <w:jc w:val="center"/>
              </w:trPr>
              <w:tc>
                <w:tcPr>
                  <w:tcW w:w="799" w:type="dxa"/>
                </w:tcPr>
                <w:p w:rsidR="00EC44A1" w:rsidRPr="001D03DA" w:rsidRDefault="00EC44A1" w:rsidP="00EC44A1">
                  <w:pPr>
                    <w:contextualSpacing/>
                    <w:jc w:val="center"/>
                  </w:pPr>
                  <w:r w:rsidRPr="001D03DA">
                    <w:t>1997</w:t>
                  </w:r>
                </w:p>
              </w:tc>
              <w:tc>
                <w:tcPr>
                  <w:tcW w:w="772" w:type="dxa"/>
                </w:tcPr>
                <w:p w:rsidR="00EC44A1" w:rsidRPr="001D03DA" w:rsidRDefault="00EC44A1" w:rsidP="00EC44A1">
                  <w:pPr>
                    <w:contextualSpacing/>
                    <w:jc w:val="center"/>
                  </w:pPr>
                  <w:r w:rsidRPr="001D03DA">
                    <w:t>76</w:t>
                  </w:r>
                </w:p>
              </w:tc>
              <w:tc>
                <w:tcPr>
                  <w:tcW w:w="773" w:type="dxa"/>
                </w:tcPr>
                <w:p w:rsidR="00EC44A1" w:rsidRPr="001D03DA" w:rsidRDefault="00EC44A1" w:rsidP="00EC44A1">
                  <w:pPr>
                    <w:contextualSpacing/>
                    <w:jc w:val="center"/>
                  </w:pPr>
                  <w:r w:rsidRPr="001D03DA">
                    <w:t>74</w:t>
                  </w:r>
                </w:p>
              </w:tc>
              <w:tc>
                <w:tcPr>
                  <w:tcW w:w="773" w:type="dxa"/>
                </w:tcPr>
                <w:p w:rsidR="00EC44A1" w:rsidRPr="001D03DA" w:rsidRDefault="00EC44A1" w:rsidP="00EC44A1">
                  <w:pPr>
                    <w:contextualSpacing/>
                    <w:jc w:val="center"/>
                  </w:pPr>
                  <w:r w:rsidRPr="001D03DA">
                    <w:t>86</w:t>
                  </w:r>
                </w:p>
              </w:tc>
              <w:tc>
                <w:tcPr>
                  <w:tcW w:w="774" w:type="dxa"/>
                </w:tcPr>
                <w:p w:rsidR="00EC44A1" w:rsidRPr="001D03DA" w:rsidRDefault="00EC44A1" w:rsidP="00EC44A1">
                  <w:pPr>
                    <w:contextualSpacing/>
                    <w:jc w:val="center"/>
                  </w:pPr>
                  <w:r w:rsidRPr="001D03DA">
                    <w:t>82</w:t>
                  </w:r>
                </w:p>
              </w:tc>
            </w:tr>
          </w:tbl>
          <w:p w:rsidR="00EC44A1" w:rsidRPr="001D03DA" w:rsidRDefault="00EC44A1" w:rsidP="00EC44A1">
            <w:pPr>
              <w:contextualSpacing/>
              <w:jc w:val="both"/>
            </w:pPr>
            <w:r w:rsidRPr="001D03DA">
              <w:t xml:space="preserve"> </w:t>
            </w:r>
          </w:p>
        </w:tc>
        <w:tc>
          <w:tcPr>
            <w:tcW w:w="303" w:type="pct"/>
            <w:vAlign w:val="center"/>
          </w:tcPr>
          <w:p w:rsidR="00EC44A1" w:rsidRPr="001D03DA" w:rsidRDefault="00EC44A1" w:rsidP="00EC44A1">
            <w:pPr>
              <w:contextualSpacing/>
            </w:pPr>
            <w:r w:rsidRPr="001D03DA">
              <w:t>CO4</w:t>
            </w:r>
          </w:p>
        </w:tc>
        <w:tc>
          <w:tcPr>
            <w:tcW w:w="243" w:type="pct"/>
            <w:vAlign w:val="center"/>
          </w:tcPr>
          <w:p w:rsidR="00EC44A1" w:rsidRPr="001D03DA" w:rsidRDefault="00EC44A1" w:rsidP="00EC44A1">
            <w:pPr>
              <w:contextualSpacing/>
            </w:pPr>
            <w:r w:rsidRPr="001D03DA">
              <w:t>E</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r w:rsidRPr="001D03DA">
              <w:t>b.</w:t>
            </w:r>
          </w:p>
        </w:tc>
        <w:tc>
          <w:tcPr>
            <w:tcW w:w="3725" w:type="pct"/>
          </w:tcPr>
          <w:p w:rsidR="00EC44A1" w:rsidRPr="001D03DA" w:rsidRDefault="00EC44A1" w:rsidP="00EC44A1">
            <w:pPr>
              <w:spacing w:line="276" w:lineRule="auto"/>
              <w:jc w:val="both"/>
            </w:pPr>
            <w:r w:rsidRPr="001D03DA">
              <w:t>Fit a straight line trend equation to the following data by the method of least squares and estimate the net profit for the year 2003.</w:t>
            </w:r>
          </w:p>
          <w:tbl>
            <w:tblPr>
              <w:tblStyle w:val="TableGrid"/>
              <w:tblW w:w="0" w:type="auto"/>
              <w:tblLook w:val="04A0" w:firstRow="1" w:lastRow="0" w:firstColumn="1" w:lastColumn="0" w:noHBand="0" w:noVBand="1"/>
            </w:tblPr>
            <w:tblGrid>
              <w:gridCol w:w="1305"/>
              <w:gridCol w:w="851"/>
              <w:gridCol w:w="781"/>
              <w:gridCol w:w="778"/>
              <w:gridCol w:w="709"/>
              <w:gridCol w:w="850"/>
              <w:gridCol w:w="851"/>
              <w:gridCol w:w="851"/>
            </w:tblGrid>
            <w:tr w:rsidR="00EC44A1" w:rsidRPr="001D03DA" w:rsidTr="00EC44A1">
              <w:tc>
                <w:tcPr>
                  <w:tcW w:w="1305" w:type="dxa"/>
                </w:tcPr>
                <w:p w:rsidR="00EC44A1" w:rsidRPr="001D03DA" w:rsidRDefault="00EC44A1" w:rsidP="00EC44A1">
                  <w:pPr>
                    <w:spacing w:after="120"/>
                    <w:jc w:val="center"/>
                  </w:pPr>
                  <w:r w:rsidRPr="001D03DA">
                    <w:t>year</w:t>
                  </w:r>
                </w:p>
              </w:tc>
              <w:tc>
                <w:tcPr>
                  <w:tcW w:w="851" w:type="dxa"/>
                </w:tcPr>
                <w:p w:rsidR="00EC44A1" w:rsidRPr="001D03DA" w:rsidRDefault="00EC44A1" w:rsidP="00EC44A1">
                  <w:pPr>
                    <w:spacing w:after="120"/>
                    <w:jc w:val="center"/>
                  </w:pPr>
                  <w:r w:rsidRPr="001D03DA">
                    <w:t>1995</w:t>
                  </w:r>
                </w:p>
              </w:tc>
              <w:tc>
                <w:tcPr>
                  <w:tcW w:w="781" w:type="dxa"/>
                </w:tcPr>
                <w:p w:rsidR="00EC44A1" w:rsidRPr="001D03DA" w:rsidRDefault="00EC44A1" w:rsidP="00EC44A1">
                  <w:pPr>
                    <w:spacing w:after="120"/>
                    <w:jc w:val="center"/>
                  </w:pPr>
                  <w:r w:rsidRPr="001D03DA">
                    <w:t>1996</w:t>
                  </w:r>
                </w:p>
              </w:tc>
              <w:tc>
                <w:tcPr>
                  <w:tcW w:w="778" w:type="dxa"/>
                </w:tcPr>
                <w:p w:rsidR="00EC44A1" w:rsidRPr="001D03DA" w:rsidRDefault="00EC44A1" w:rsidP="00EC44A1">
                  <w:pPr>
                    <w:spacing w:after="120"/>
                    <w:jc w:val="center"/>
                  </w:pPr>
                  <w:r w:rsidRPr="001D03DA">
                    <w:t>1997</w:t>
                  </w:r>
                </w:p>
              </w:tc>
              <w:tc>
                <w:tcPr>
                  <w:tcW w:w="709" w:type="dxa"/>
                </w:tcPr>
                <w:p w:rsidR="00EC44A1" w:rsidRPr="001D03DA" w:rsidRDefault="00EC44A1" w:rsidP="00EC44A1">
                  <w:pPr>
                    <w:spacing w:after="120"/>
                    <w:jc w:val="center"/>
                  </w:pPr>
                  <w:r w:rsidRPr="001D03DA">
                    <w:t>1998</w:t>
                  </w:r>
                </w:p>
              </w:tc>
              <w:tc>
                <w:tcPr>
                  <w:tcW w:w="850" w:type="dxa"/>
                </w:tcPr>
                <w:p w:rsidR="00EC44A1" w:rsidRPr="001D03DA" w:rsidRDefault="00EC44A1" w:rsidP="00EC44A1">
                  <w:pPr>
                    <w:spacing w:after="120"/>
                    <w:jc w:val="center"/>
                  </w:pPr>
                  <w:r w:rsidRPr="001D03DA">
                    <w:t>1999</w:t>
                  </w:r>
                </w:p>
              </w:tc>
              <w:tc>
                <w:tcPr>
                  <w:tcW w:w="851" w:type="dxa"/>
                </w:tcPr>
                <w:p w:rsidR="00EC44A1" w:rsidRPr="001D03DA" w:rsidRDefault="00EC44A1" w:rsidP="00EC44A1">
                  <w:pPr>
                    <w:spacing w:after="120"/>
                    <w:jc w:val="center"/>
                  </w:pPr>
                  <w:r w:rsidRPr="001D03DA">
                    <w:t>2000</w:t>
                  </w:r>
                </w:p>
              </w:tc>
              <w:tc>
                <w:tcPr>
                  <w:tcW w:w="851" w:type="dxa"/>
                </w:tcPr>
                <w:p w:rsidR="00EC44A1" w:rsidRPr="001D03DA" w:rsidRDefault="00EC44A1" w:rsidP="00EC44A1">
                  <w:pPr>
                    <w:spacing w:after="120"/>
                    <w:jc w:val="center"/>
                  </w:pPr>
                  <w:r w:rsidRPr="001D03DA">
                    <w:t>2001</w:t>
                  </w:r>
                </w:p>
              </w:tc>
            </w:tr>
            <w:tr w:rsidR="00EC44A1" w:rsidRPr="001D03DA" w:rsidTr="00EC44A1">
              <w:tc>
                <w:tcPr>
                  <w:tcW w:w="1305" w:type="dxa"/>
                </w:tcPr>
                <w:p w:rsidR="00EC44A1" w:rsidRPr="001D03DA" w:rsidRDefault="00EC44A1" w:rsidP="00EC44A1">
                  <w:pPr>
                    <w:spacing w:after="120"/>
                    <w:jc w:val="center"/>
                  </w:pPr>
                  <w:r w:rsidRPr="001D03DA">
                    <w:t>production</w:t>
                  </w:r>
                </w:p>
              </w:tc>
              <w:tc>
                <w:tcPr>
                  <w:tcW w:w="851" w:type="dxa"/>
                </w:tcPr>
                <w:p w:rsidR="00EC44A1" w:rsidRPr="001D03DA" w:rsidRDefault="00EC44A1" w:rsidP="00EC44A1">
                  <w:pPr>
                    <w:spacing w:after="120"/>
                    <w:jc w:val="center"/>
                  </w:pPr>
                  <w:r w:rsidRPr="001D03DA">
                    <w:t>32</w:t>
                  </w:r>
                </w:p>
              </w:tc>
              <w:tc>
                <w:tcPr>
                  <w:tcW w:w="781" w:type="dxa"/>
                </w:tcPr>
                <w:p w:rsidR="00EC44A1" w:rsidRPr="001D03DA" w:rsidRDefault="00EC44A1" w:rsidP="00EC44A1">
                  <w:pPr>
                    <w:spacing w:after="120"/>
                    <w:jc w:val="center"/>
                  </w:pPr>
                  <w:r w:rsidRPr="001D03DA">
                    <w:t>36</w:t>
                  </w:r>
                </w:p>
              </w:tc>
              <w:tc>
                <w:tcPr>
                  <w:tcW w:w="778" w:type="dxa"/>
                </w:tcPr>
                <w:p w:rsidR="00EC44A1" w:rsidRPr="001D03DA" w:rsidRDefault="00EC44A1" w:rsidP="00EC44A1">
                  <w:pPr>
                    <w:spacing w:after="120"/>
                    <w:jc w:val="center"/>
                  </w:pPr>
                  <w:r w:rsidRPr="001D03DA">
                    <w:t>44</w:t>
                  </w:r>
                </w:p>
              </w:tc>
              <w:tc>
                <w:tcPr>
                  <w:tcW w:w="709" w:type="dxa"/>
                </w:tcPr>
                <w:p w:rsidR="00EC44A1" w:rsidRPr="001D03DA" w:rsidRDefault="00EC44A1" w:rsidP="00EC44A1">
                  <w:pPr>
                    <w:spacing w:after="120"/>
                    <w:jc w:val="center"/>
                  </w:pPr>
                  <w:r w:rsidRPr="001D03DA">
                    <w:t>37</w:t>
                  </w:r>
                </w:p>
              </w:tc>
              <w:tc>
                <w:tcPr>
                  <w:tcW w:w="850" w:type="dxa"/>
                </w:tcPr>
                <w:p w:rsidR="00EC44A1" w:rsidRPr="001D03DA" w:rsidRDefault="00EC44A1" w:rsidP="00EC44A1">
                  <w:pPr>
                    <w:spacing w:after="120"/>
                    <w:jc w:val="center"/>
                  </w:pPr>
                  <w:r w:rsidRPr="001D03DA">
                    <w:t>71</w:t>
                  </w:r>
                </w:p>
              </w:tc>
              <w:tc>
                <w:tcPr>
                  <w:tcW w:w="851" w:type="dxa"/>
                </w:tcPr>
                <w:p w:rsidR="00EC44A1" w:rsidRPr="001D03DA" w:rsidRDefault="00EC44A1" w:rsidP="00EC44A1">
                  <w:pPr>
                    <w:spacing w:after="120"/>
                    <w:jc w:val="center"/>
                  </w:pPr>
                  <w:r w:rsidRPr="001D03DA">
                    <w:t>72</w:t>
                  </w:r>
                </w:p>
              </w:tc>
              <w:tc>
                <w:tcPr>
                  <w:tcW w:w="851" w:type="dxa"/>
                </w:tcPr>
                <w:p w:rsidR="00EC44A1" w:rsidRPr="001D03DA" w:rsidRDefault="00EC44A1" w:rsidP="00EC44A1">
                  <w:pPr>
                    <w:spacing w:after="120"/>
                    <w:jc w:val="center"/>
                  </w:pPr>
                  <w:r w:rsidRPr="001D03DA">
                    <w:t>109</w:t>
                  </w:r>
                </w:p>
              </w:tc>
            </w:tr>
          </w:tbl>
          <w:p w:rsidR="00EC44A1" w:rsidRPr="001D03DA" w:rsidRDefault="00EC44A1" w:rsidP="00EC44A1">
            <w:pPr>
              <w:contextualSpacing/>
              <w:jc w:val="both"/>
              <w:rPr>
                <w:bCs/>
              </w:rPr>
            </w:pPr>
            <w:r w:rsidRPr="001D03DA">
              <w:rPr>
                <w:bCs/>
              </w:rPr>
              <w:t xml:space="preserve"> </w:t>
            </w:r>
          </w:p>
        </w:tc>
        <w:tc>
          <w:tcPr>
            <w:tcW w:w="303" w:type="pct"/>
            <w:vAlign w:val="center"/>
          </w:tcPr>
          <w:p w:rsidR="00EC44A1" w:rsidRPr="001D03DA" w:rsidRDefault="00EC44A1" w:rsidP="00EC44A1">
            <w:pPr>
              <w:contextualSpacing/>
            </w:pPr>
            <w:r w:rsidRPr="001D03DA">
              <w:t>CO4</w:t>
            </w:r>
          </w:p>
        </w:tc>
        <w:tc>
          <w:tcPr>
            <w:tcW w:w="243" w:type="pct"/>
            <w:vAlign w:val="center"/>
          </w:tcPr>
          <w:p w:rsidR="00EC44A1" w:rsidRPr="001D03DA" w:rsidRDefault="00EC44A1" w:rsidP="00EC44A1">
            <w:pPr>
              <w:contextualSpacing/>
            </w:pPr>
            <w:r w:rsidRPr="001D03DA">
              <w:t>A</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p>
        </w:tc>
        <w:tc>
          <w:tcPr>
            <w:tcW w:w="3725" w:type="pct"/>
            <w:vAlign w:val="bottom"/>
          </w:tcPr>
          <w:p w:rsidR="00EC44A1" w:rsidRPr="001D03DA" w:rsidRDefault="00EC44A1" w:rsidP="00EC44A1">
            <w:pPr>
              <w:contextualSpacing/>
              <w:jc w:val="both"/>
            </w:pPr>
          </w:p>
        </w:tc>
        <w:tc>
          <w:tcPr>
            <w:tcW w:w="303" w:type="pct"/>
            <w:vAlign w:val="center"/>
          </w:tcPr>
          <w:p w:rsidR="00EC44A1" w:rsidRPr="001D03DA" w:rsidRDefault="00EC44A1" w:rsidP="00EC44A1">
            <w:pPr>
              <w:contextualSpacing/>
            </w:pPr>
          </w:p>
        </w:tc>
        <w:tc>
          <w:tcPr>
            <w:tcW w:w="243" w:type="pct"/>
            <w:vAlign w:val="center"/>
          </w:tcPr>
          <w:p w:rsidR="00EC44A1" w:rsidRPr="001D03DA" w:rsidRDefault="00EC44A1" w:rsidP="00EC44A1">
            <w:pPr>
              <w:contextualSpacing/>
            </w:pPr>
          </w:p>
        </w:tc>
        <w:tc>
          <w:tcPr>
            <w:tcW w:w="292" w:type="pct"/>
            <w:vAlign w:val="center"/>
          </w:tcPr>
          <w:p w:rsidR="00EC44A1" w:rsidRPr="001D03DA" w:rsidRDefault="00EC44A1" w:rsidP="00EC44A1">
            <w:pPr>
              <w:contextualSpacing/>
              <w:jc w:val="center"/>
            </w:pPr>
          </w:p>
        </w:tc>
      </w:tr>
      <w:tr w:rsidR="00EC44A1" w:rsidRPr="001D03DA" w:rsidTr="00EC44A1">
        <w:trPr>
          <w:trHeight w:val="394"/>
        </w:trPr>
        <w:tc>
          <w:tcPr>
            <w:tcW w:w="258" w:type="pct"/>
            <w:vAlign w:val="center"/>
          </w:tcPr>
          <w:p w:rsidR="00EC44A1" w:rsidRPr="001D03DA" w:rsidRDefault="00EC44A1" w:rsidP="00EC44A1">
            <w:pPr>
              <w:contextualSpacing/>
              <w:jc w:val="center"/>
            </w:pPr>
            <w:r w:rsidRPr="001D03DA">
              <w:t>7.</w:t>
            </w:r>
          </w:p>
        </w:tc>
        <w:tc>
          <w:tcPr>
            <w:tcW w:w="179" w:type="pct"/>
            <w:vAlign w:val="center"/>
          </w:tcPr>
          <w:p w:rsidR="00EC44A1" w:rsidRPr="001D03DA" w:rsidRDefault="00EC44A1" w:rsidP="00EC44A1">
            <w:pPr>
              <w:contextualSpacing/>
            </w:pPr>
            <w:r w:rsidRPr="001D03DA">
              <w:t>a.</w:t>
            </w:r>
          </w:p>
        </w:tc>
        <w:tc>
          <w:tcPr>
            <w:tcW w:w="3725" w:type="pct"/>
            <w:vAlign w:val="bottom"/>
          </w:tcPr>
          <w:p w:rsidR="00EC44A1" w:rsidRPr="001D03DA" w:rsidRDefault="00EC44A1" w:rsidP="00EC44A1">
            <w:pPr>
              <w:contextualSpacing/>
              <w:jc w:val="both"/>
            </w:pPr>
            <w:r w:rsidRPr="001D03DA">
              <w:t>A lot consists of 10 good articles, 4 with minor defects and 2 with major defects.  Two articles are chosen from the lot at random (without replacement).  Find the probability that (i) both are good  (ii) both have major defects  (iii) at least 1 is good  (iv) at most 1 is good  (v) exactly 1 is good.</w:t>
            </w:r>
          </w:p>
        </w:tc>
        <w:tc>
          <w:tcPr>
            <w:tcW w:w="303" w:type="pct"/>
            <w:vAlign w:val="center"/>
          </w:tcPr>
          <w:p w:rsidR="00EC44A1" w:rsidRPr="001D03DA" w:rsidRDefault="00EC44A1" w:rsidP="00EC44A1">
            <w:pPr>
              <w:contextualSpacing/>
            </w:pPr>
            <w:r w:rsidRPr="001D03DA">
              <w:t>CO5</w:t>
            </w:r>
          </w:p>
        </w:tc>
        <w:tc>
          <w:tcPr>
            <w:tcW w:w="243" w:type="pct"/>
            <w:vAlign w:val="center"/>
          </w:tcPr>
          <w:p w:rsidR="00EC44A1" w:rsidRPr="001D03DA" w:rsidRDefault="00EC44A1" w:rsidP="00EC44A1">
            <w:pPr>
              <w:contextualSpacing/>
            </w:pPr>
            <w:r w:rsidRPr="001D03DA">
              <w:t>E</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r w:rsidRPr="001D03DA">
              <w:t>b.</w:t>
            </w:r>
          </w:p>
        </w:tc>
        <w:tc>
          <w:tcPr>
            <w:tcW w:w="3725" w:type="pct"/>
          </w:tcPr>
          <w:p w:rsidR="00EC44A1" w:rsidRPr="001D03DA" w:rsidRDefault="00EC44A1" w:rsidP="00EC44A1">
            <w:pPr>
              <w:contextualSpacing/>
              <w:jc w:val="both"/>
              <w:rPr>
                <w:bCs/>
              </w:rPr>
            </w:pPr>
            <w:r w:rsidRPr="001D03DA">
              <w:rPr>
                <w:shd w:val="clear" w:color="auto" w:fill="FFFFFF"/>
              </w:rPr>
              <w:t>The chance of A, B, C becoming G.M are in the ratio 5:3:4. The probability that bonus scheme will be introduced in the company if A, B, C becomes G.M are 0.4, 0.8, 0.9 respectively. If the bonus scheme has been introduced what is the probability that Mr. B has become appointed as G.M?</w:t>
            </w:r>
          </w:p>
        </w:tc>
        <w:tc>
          <w:tcPr>
            <w:tcW w:w="303" w:type="pct"/>
            <w:vAlign w:val="center"/>
          </w:tcPr>
          <w:p w:rsidR="00EC44A1" w:rsidRPr="001D03DA" w:rsidRDefault="00EC44A1" w:rsidP="00EC44A1">
            <w:pPr>
              <w:contextualSpacing/>
            </w:pPr>
            <w:r w:rsidRPr="001D03DA">
              <w:t>CO5</w:t>
            </w:r>
          </w:p>
        </w:tc>
        <w:tc>
          <w:tcPr>
            <w:tcW w:w="243" w:type="pct"/>
            <w:vAlign w:val="center"/>
          </w:tcPr>
          <w:p w:rsidR="00EC44A1" w:rsidRPr="001D03DA" w:rsidRDefault="00EC44A1" w:rsidP="00EC44A1">
            <w:pPr>
              <w:contextualSpacing/>
            </w:pPr>
            <w:r w:rsidRPr="001D03DA">
              <w:t>A</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p>
        </w:tc>
        <w:tc>
          <w:tcPr>
            <w:tcW w:w="3725" w:type="pct"/>
            <w:vAlign w:val="bottom"/>
          </w:tcPr>
          <w:p w:rsidR="00EC44A1" w:rsidRPr="001D03DA" w:rsidRDefault="00EC44A1" w:rsidP="00EC44A1">
            <w:pPr>
              <w:contextualSpacing/>
              <w:jc w:val="center"/>
              <w:rPr>
                <w:bCs/>
              </w:rPr>
            </w:pPr>
            <w:r w:rsidRPr="001D03DA">
              <w:rPr>
                <w:b/>
                <w:bCs/>
              </w:rPr>
              <w:t>(OR)</w:t>
            </w:r>
          </w:p>
        </w:tc>
        <w:tc>
          <w:tcPr>
            <w:tcW w:w="303" w:type="pct"/>
            <w:vAlign w:val="center"/>
          </w:tcPr>
          <w:p w:rsidR="00EC44A1" w:rsidRPr="001D03DA" w:rsidRDefault="00EC44A1" w:rsidP="00EC44A1">
            <w:pPr>
              <w:contextualSpacing/>
            </w:pPr>
          </w:p>
        </w:tc>
        <w:tc>
          <w:tcPr>
            <w:tcW w:w="243" w:type="pct"/>
            <w:vAlign w:val="center"/>
          </w:tcPr>
          <w:p w:rsidR="00EC44A1" w:rsidRPr="001D03DA" w:rsidRDefault="00EC44A1" w:rsidP="00EC44A1">
            <w:pPr>
              <w:contextualSpacing/>
            </w:pPr>
          </w:p>
        </w:tc>
        <w:tc>
          <w:tcPr>
            <w:tcW w:w="292" w:type="pct"/>
            <w:vAlign w:val="center"/>
          </w:tcPr>
          <w:p w:rsidR="00EC44A1" w:rsidRPr="001D03DA" w:rsidRDefault="00EC44A1" w:rsidP="00EC44A1">
            <w:pPr>
              <w:contextualSpacing/>
              <w:jc w:val="center"/>
            </w:pPr>
          </w:p>
        </w:tc>
      </w:tr>
      <w:tr w:rsidR="00EC44A1" w:rsidRPr="001D03DA" w:rsidTr="00EC44A1">
        <w:trPr>
          <w:trHeight w:val="394"/>
        </w:trPr>
        <w:tc>
          <w:tcPr>
            <w:tcW w:w="258" w:type="pct"/>
            <w:vAlign w:val="center"/>
          </w:tcPr>
          <w:p w:rsidR="00EC44A1" w:rsidRPr="001D03DA" w:rsidRDefault="00EC44A1" w:rsidP="00EC44A1">
            <w:pPr>
              <w:contextualSpacing/>
              <w:jc w:val="center"/>
            </w:pPr>
            <w:r w:rsidRPr="001D03DA">
              <w:t>8.</w:t>
            </w:r>
          </w:p>
        </w:tc>
        <w:tc>
          <w:tcPr>
            <w:tcW w:w="179" w:type="pct"/>
            <w:vAlign w:val="center"/>
          </w:tcPr>
          <w:p w:rsidR="00EC44A1" w:rsidRPr="001D03DA" w:rsidRDefault="00EC44A1" w:rsidP="00EC44A1">
            <w:pPr>
              <w:contextualSpacing/>
            </w:pPr>
            <w:r w:rsidRPr="001D03DA">
              <w:t>a.</w:t>
            </w:r>
          </w:p>
        </w:tc>
        <w:tc>
          <w:tcPr>
            <w:tcW w:w="3725" w:type="pct"/>
            <w:vAlign w:val="bottom"/>
          </w:tcPr>
          <w:p w:rsidR="00EC44A1" w:rsidRPr="001D03DA" w:rsidRDefault="00EC44A1" w:rsidP="00EC44A1">
            <w:pPr>
              <w:contextualSpacing/>
              <w:jc w:val="both"/>
              <w:rPr>
                <w:bCs/>
              </w:rPr>
            </w:pPr>
            <w:r w:rsidRPr="001D03DA">
              <w:rPr>
                <w:bCs/>
              </w:rPr>
              <w:t>Four persons are chosen at random from a group consisting of 5 men, 3 women and 2 children.  Find the chance of that the selected group contains at least 1 child.</w:t>
            </w:r>
          </w:p>
        </w:tc>
        <w:tc>
          <w:tcPr>
            <w:tcW w:w="303" w:type="pct"/>
            <w:vAlign w:val="center"/>
          </w:tcPr>
          <w:p w:rsidR="00EC44A1" w:rsidRPr="001D03DA" w:rsidRDefault="00EC44A1" w:rsidP="00EC44A1">
            <w:pPr>
              <w:contextualSpacing/>
            </w:pPr>
            <w:r w:rsidRPr="001D03DA">
              <w:t>CO5</w:t>
            </w:r>
          </w:p>
        </w:tc>
        <w:tc>
          <w:tcPr>
            <w:tcW w:w="243" w:type="pct"/>
            <w:vAlign w:val="center"/>
          </w:tcPr>
          <w:p w:rsidR="00EC44A1" w:rsidRPr="001D03DA" w:rsidRDefault="00EC44A1" w:rsidP="00EC44A1">
            <w:pPr>
              <w:contextualSpacing/>
            </w:pPr>
            <w:r w:rsidRPr="001D03DA">
              <w:t>E</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r w:rsidRPr="001D03DA">
              <w:t>b.</w:t>
            </w:r>
          </w:p>
        </w:tc>
        <w:tc>
          <w:tcPr>
            <w:tcW w:w="3725" w:type="pct"/>
            <w:vAlign w:val="bottom"/>
          </w:tcPr>
          <w:p w:rsidR="00EC44A1" w:rsidRPr="001D03DA" w:rsidRDefault="00EC44A1" w:rsidP="00EC44A1">
            <w:pPr>
              <w:contextualSpacing/>
              <w:jc w:val="both"/>
              <w:rPr>
                <w:bCs/>
              </w:rPr>
            </w:pPr>
            <w:r w:rsidRPr="001D03DA">
              <w:rPr>
                <w:bCs/>
              </w:rPr>
              <w:t>Ten coins are thrown simultaneously.  Find the probability of getting at least 6 heads.</w:t>
            </w:r>
          </w:p>
        </w:tc>
        <w:tc>
          <w:tcPr>
            <w:tcW w:w="303" w:type="pct"/>
            <w:vAlign w:val="center"/>
          </w:tcPr>
          <w:p w:rsidR="00EC44A1" w:rsidRPr="001D03DA" w:rsidRDefault="00EC44A1" w:rsidP="00EC44A1">
            <w:pPr>
              <w:contextualSpacing/>
            </w:pPr>
            <w:r w:rsidRPr="001D03DA">
              <w:t>CO6</w:t>
            </w:r>
          </w:p>
        </w:tc>
        <w:tc>
          <w:tcPr>
            <w:tcW w:w="243" w:type="pct"/>
            <w:vAlign w:val="center"/>
          </w:tcPr>
          <w:p w:rsidR="00EC44A1" w:rsidRPr="001D03DA" w:rsidRDefault="00EC44A1" w:rsidP="00EC44A1">
            <w:pPr>
              <w:contextualSpacing/>
            </w:pPr>
            <w:r w:rsidRPr="001D03DA">
              <w:t>E</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292"/>
        </w:trPr>
        <w:tc>
          <w:tcPr>
            <w:tcW w:w="5000" w:type="pct"/>
            <w:gridSpan w:val="6"/>
            <w:vAlign w:val="center"/>
          </w:tcPr>
          <w:p w:rsidR="00EC44A1" w:rsidRPr="001D03DA" w:rsidRDefault="00EC44A1" w:rsidP="00EC44A1">
            <w:pPr>
              <w:contextualSpacing/>
              <w:jc w:val="center"/>
              <w:rPr>
                <w:b/>
                <w:u w:val="single"/>
              </w:rPr>
            </w:pPr>
            <w:r w:rsidRPr="001D03DA">
              <w:rPr>
                <w:b/>
                <w:u w:val="single"/>
              </w:rPr>
              <w:t>PART – B (1 X 20 = 20 MARKS)</w:t>
            </w:r>
          </w:p>
          <w:p w:rsidR="00EC44A1" w:rsidRPr="001D03DA" w:rsidRDefault="00EC44A1" w:rsidP="00EC44A1">
            <w:pPr>
              <w:contextualSpacing/>
              <w:jc w:val="center"/>
            </w:pPr>
            <w:r w:rsidRPr="001D03DA">
              <w:rPr>
                <w:b/>
                <w:bCs/>
              </w:rPr>
              <w:t>COMPULSORY QUESTION</w:t>
            </w:r>
          </w:p>
        </w:tc>
      </w:tr>
      <w:tr w:rsidR="00EC44A1" w:rsidRPr="001D03DA" w:rsidTr="00EC44A1">
        <w:trPr>
          <w:trHeight w:val="394"/>
        </w:trPr>
        <w:tc>
          <w:tcPr>
            <w:tcW w:w="258" w:type="pct"/>
            <w:vAlign w:val="center"/>
          </w:tcPr>
          <w:p w:rsidR="00EC44A1" w:rsidRPr="001D03DA" w:rsidRDefault="00EC44A1" w:rsidP="00EC44A1">
            <w:pPr>
              <w:contextualSpacing/>
              <w:jc w:val="center"/>
            </w:pPr>
            <w:r w:rsidRPr="001D03DA">
              <w:t>9.</w:t>
            </w:r>
          </w:p>
        </w:tc>
        <w:tc>
          <w:tcPr>
            <w:tcW w:w="179" w:type="pct"/>
            <w:vAlign w:val="center"/>
          </w:tcPr>
          <w:p w:rsidR="00EC44A1" w:rsidRPr="001D03DA" w:rsidRDefault="00EC44A1" w:rsidP="00EC44A1">
            <w:pPr>
              <w:contextualSpacing/>
            </w:pPr>
            <w:r w:rsidRPr="001D03DA">
              <w:t>a.</w:t>
            </w:r>
          </w:p>
        </w:tc>
        <w:tc>
          <w:tcPr>
            <w:tcW w:w="3725" w:type="pct"/>
            <w:vAlign w:val="bottom"/>
          </w:tcPr>
          <w:p w:rsidR="00EC44A1" w:rsidRPr="001D03DA" w:rsidRDefault="00EC44A1" w:rsidP="00EC44A1">
            <w:pPr>
              <w:contextualSpacing/>
              <w:jc w:val="both"/>
            </w:pPr>
            <w:r w:rsidRPr="001D03DA">
              <w:t>Fit a Poisson distribution to the following data and calculate the theoretical frequencies.</w:t>
            </w:r>
          </w:p>
          <w:tbl>
            <w:tblPr>
              <w:tblStyle w:val="TableGrid"/>
              <w:tblW w:w="0" w:type="auto"/>
              <w:tblLook w:val="04A0" w:firstRow="1" w:lastRow="0" w:firstColumn="1" w:lastColumn="0" w:noHBand="0" w:noVBand="1"/>
            </w:tblPr>
            <w:tblGrid>
              <w:gridCol w:w="1229"/>
              <w:gridCol w:w="742"/>
              <w:gridCol w:w="742"/>
              <w:gridCol w:w="742"/>
              <w:gridCol w:w="742"/>
              <w:gridCol w:w="742"/>
            </w:tblGrid>
            <w:tr w:rsidR="00EC44A1" w:rsidRPr="001D03DA" w:rsidTr="00EC44A1">
              <w:trPr>
                <w:trHeight w:val="252"/>
              </w:trPr>
              <w:tc>
                <w:tcPr>
                  <w:tcW w:w="742" w:type="dxa"/>
                </w:tcPr>
                <w:p w:rsidR="00EC44A1" w:rsidRPr="001D03DA" w:rsidRDefault="00EC44A1" w:rsidP="00EC44A1">
                  <w:pPr>
                    <w:contextualSpacing/>
                    <w:jc w:val="center"/>
                  </w:pPr>
                  <w:r w:rsidRPr="001D03DA">
                    <w:t>Births</w:t>
                  </w:r>
                </w:p>
              </w:tc>
              <w:tc>
                <w:tcPr>
                  <w:tcW w:w="742" w:type="dxa"/>
                </w:tcPr>
                <w:p w:rsidR="00EC44A1" w:rsidRPr="001D03DA" w:rsidRDefault="00EC44A1" w:rsidP="00EC44A1">
                  <w:pPr>
                    <w:contextualSpacing/>
                    <w:jc w:val="center"/>
                  </w:pPr>
                  <w:r w:rsidRPr="001D03DA">
                    <w:t>0</w:t>
                  </w:r>
                </w:p>
              </w:tc>
              <w:tc>
                <w:tcPr>
                  <w:tcW w:w="742" w:type="dxa"/>
                </w:tcPr>
                <w:p w:rsidR="00EC44A1" w:rsidRPr="001D03DA" w:rsidRDefault="00EC44A1" w:rsidP="00EC44A1">
                  <w:pPr>
                    <w:contextualSpacing/>
                    <w:jc w:val="center"/>
                  </w:pPr>
                  <w:r w:rsidRPr="001D03DA">
                    <w:t>1</w:t>
                  </w:r>
                </w:p>
              </w:tc>
              <w:tc>
                <w:tcPr>
                  <w:tcW w:w="742" w:type="dxa"/>
                </w:tcPr>
                <w:p w:rsidR="00EC44A1" w:rsidRPr="001D03DA" w:rsidRDefault="00EC44A1" w:rsidP="00EC44A1">
                  <w:pPr>
                    <w:contextualSpacing/>
                    <w:jc w:val="center"/>
                  </w:pPr>
                  <w:r w:rsidRPr="001D03DA">
                    <w:t>2</w:t>
                  </w:r>
                </w:p>
              </w:tc>
              <w:tc>
                <w:tcPr>
                  <w:tcW w:w="742" w:type="dxa"/>
                </w:tcPr>
                <w:p w:rsidR="00EC44A1" w:rsidRPr="001D03DA" w:rsidRDefault="00EC44A1" w:rsidP="00EC44A1">
                  <w:pPr>
                    <w:contextualSpacing/>
                    <w:jc w:val="center"/>
                  </w:pPr>
                  <w:r w:rsidRPr="001D03DA">
                    <w:t>3</w:t>
                  </w:r>
                </w:p>
              </w:tc>
              <w:tc>
                <w:tcPr>
                  <w:tcW w:w="742" w:type="dxa"/>
                </w:tcPr>
                <w:p w:rsidR="00EC44A1" w:rsidRPr="001D03DA" w:rsidRDefault="00EC44A1" w:rsidP="00EC44A1">
                  <w:pPr>
                    <w:contextualSpacing/>
                    <w:jc w:val="center"/>
                  </w:pPr>
                  <w:r w:rsidRPr="001D03DA">
                    <w:t>4</w:t>
                  </w:r>
                </w:p>
              </w:tc>
            </w:tr>
            <w:tr w:rsidR="00EC44A1" w:rsidRPr="001D03DA" w:rsidTr="00EC44A1">
              <w:trPr>
                <w:trHeight w:val="252"/>
              </w:trPr>
              <w:tc>
                <w:tcPr>
                  <w:tcW w:w="742" w:type="dxa"/>
                </w:tcPr>
                <w:p w:rsidR="00EC44A1" w:rsidRPr="001D03DA" w:rsidRDefault="00EC44A1" w:rsidP="00EC44A1">
                  <w:pPr>
                    <w:contextualSpacing/>
                    <w:jc w:val="center"/>
                  </w:pPr>
                  <w:r w:rsidRPr="001D03DA">
                    <w:t>Frequency</w:t>
                  </w:r>
                </w:p>
              </w:tc>
              <w:tc>
                <w:tcPr>
                  <w:tcW w:w="742" w:type="dxa"/>
                </w:tcPr>
                <w:p w:rsidR="00EC44A1" w:rsidRPr="001D03DA" w:rsidRDefault="00EC44A1" w:rsidP="00EC44A1">
                  <w:pPr>
                    <w:contextualSpacing/>
                    <w:jc w:val="center"/>
                  </w:pPr>
                  <w:r w:rsidRPr="001D03DA">
                    <w:t>122</w:t>
                  </w:r>
                </w:p>
              </w:tc>
              <w:tc>
                <w:tcPr>
                  <w:tcW w:w="742" w:type="dxa"/>
                </w:tcPr>
                <w:p w:rsidR="00EC44A1" w:rsidRPr="001D03DA" w:rsidRDefault="00EC44A1" w:rsidP="00EC44A1">
                  <w:pPr>
                    <w:contextualSpacing/>
                    <w:jc w:val="center"/>
                  </w:pPr>
                  <w:r w:rsidRPr="001D03DA">
                    <w:t>60</w:t>
                  </w:r>
                </w:p>
              </w:tc>
              <w:tc>
                <w:tcPr>
                  <w:tcW w:w="742" w:type="dxa"/>
                </w:tcPr>
                <w:p w:rsidR="00EC44A1" w:rsidRPr="001D03DA" w:rsidRDefault="00EC44A1" w:rsidP="00EC44A1">
                  <w:pPr>
                    <w:contextualSpacing/>
                    <w:jc w:val="center"/>
                  </w:pPr>
                  <w:r w:rsidRPr="001D03DA">
                    <w:t>15</w:t>
                  </w:r>
                </w:p>
              </w:tc>
              <w:tc>
                <w:tcPr>
                  <w:tcW w:w="742" w:type="dxa"/>
                </w:tcPr>
                <w:p w:rsidR="00EC44A1" w:rsidRPr="001D03DA" w:rsidRDefault="00EC44A1" w:rsidP="00EC44A1">
                  <w:pPr>
                    <w:contextualSpacing/>
                    <w:jc w:val="center"/>
                  </w:pPr>
                  <w:r w:rsidRPr="001D03DA">
                    <w:t>2</w:t>
                  </w:r>
                </w:p>
              </w:tc>
              <w:tc>
                <w:tcPr>
                  <w:tcW w:w="742" w:type="dxa"/>
                </w:tcPr>
                <w:p w:rsidR="00EC44A1" w:rsidRPr="001D03DA" w:rsidRDefault="00EC44A1" w:rsidP="00EC44A1">
                  <w:pPr>
                    <w:contextualSpacing/>
                    <w:jc w:val="center"/>
                  </w:pPr>
                  <w:r w:rsidRPr="001D03DA">
                    <w:t>1</w:t>
                  </w:r>
                </w:p>
              </w:tc>
            </w:tr>
          </w:tbl>
          <w:p w:rsidR="00EC44A1" w:rsidRPr="001D03DA" w:rsidRDefault="00EC44A1" w:rsidP="00EC44A1">
            <w:pPr>
              <w:contextualSpacing/>
              <w:jc w:val="both"/>
            </w:pPr>
            <w:r w:rsidRPr="001D03DA">
              <w:t xml:space="preserve"> </w:t>
            </w:r>
          </w:p>
        </w:tc>
        <w:tc>
          <w:tcPr>
            <w:tcW w:w="303" w:type="pct"/>
            <w:vAlign w:val="center"/>
          </w:tcPr>
          <w:p w:rsidR="00EC44A1" w:rsidRPr="001D03DA" w:rsidRDefault="00EC44A1" w:rsidP="00EC44A1">
            <w:pPr>
              <w:contextualSpacing/>
            </w:pPr>
            <w:r w:rsidRPr="001D03DA">
              <w:t>CO6</w:t>
            </w:r>
          </w:p>
        </w:tc>
        <w:tc>
          <w:tcPr>
            <w:tcW w:w="243" w:type="pct"/>
            <w:vAlign w:val="center"/>
          </w:tcPr>
          <w:p w:rsidR="00EC44A1" w:rsidRPr="001D03DA" w:rsidRDefault="00EC44A1" w:rsidP="00EC44A1">
            <w:pPr>
              <w:contextualSpacing/>
            </w:pPr>
            <w:r w:rsidRPr="001D03DA">
              <w:t>A</w:t>
            </w:r>
          </w:p>
        </w:tc>
        <w:tc>
          <w:tcPr>
            <w:tcW w:w="292" w:type="pct"/>
            <w:vAlign w:val="center"/>
          </w:tcPr>
          <w:p w:rsidR="00EC44A1" w:rsidRPr="001D03DA" w:rsidRDefault="00EC44A1" w:rsidP="00EC44A1">
            <w:pPr>
              <w:contextualSpacing/>
              <w:jc w:val="center"/>
            </w:pPr>
            <w:r w:rsidRPr="001D03DA">
              <w:t>10</w:t>
            </w:r>
          </w:p>
        </w:tc>
      </w:tr>
      <w:tr w:rsidR="00EC44A1" w:rsidRPr="001D03DA" w:rsidTr="00EC44A1">
        <w:trPr>
          <w:trHeight w:val="394"/>
        </w:trPr>
        <w:tc>
          <w:tcPr>
            <w:tcW w:w="258" w:type="pct"/>
            <w:vAlign w:val="center"/>
          </w:tcPr>
          <w:p w:rsidR="00EC44A1" w:rsidRPr="001D03DA" w:rsidRDefault="00EC44A1" w:rsidP="00EC44A1">
            <w:pPr>
              <w:contextualSpacing/>
              <w:jc w:val="center"/>
            </w:pPr>
          </w:p>
        </w:tc>
        <w:tc>
          <w:tcPr>
            <w:tcW w:w="179" w:type="pct"/>
            <w:vAlign w:val="center"/>
          </w:tcPr>
          <w:p w:rsidR="00EC44A1" w:rsidRPr="001D03DA" w:rsidRDefault="00EC44A1" w:rsidP="00EC44A1">
            <w:pPr>
              <w:contextualSpacing/>
            </w:pPr>
            <w:r w:rsidRPr="001D03DA">
              <w:t>b.</w:t>
            </w:r>
          </w:p>
        </w:tc>
        <w:tc>
          <w:tcPr>
            <w:tcW w:w="3725" w:type="pct"/>
            <w:vAlign w:val="bottom"/>
          </w:tcPr>
          <w:p w:rsidR="00EC44A1" w:rsidRPr="001D03DA" w:rsidRDefault="00EC44A1" w:rsidP="00EC44A1">
            <w:pPr>
              <w:pStyle w:val="ql-align-justify"/>
              <w:shd w:val="clear" w:color="auto" w:fill="FFFFFF"/>
              <w:spacing w:before="0" w:beforeAutospacing="0" w:after="0" w:afterAutospacing="0"/>
              <w:jc w:val="both"/>
            </w:pPr>
            <w:r w:rsidRPr="001D03DA">
              <w:rPr>
                <w:shd w:val="clear" w:color="auto" w:fill="FFFFFF"/>
              </w:rPr>
              <w:t>If the heights of 300 students are normally distributed with mean 170cm and S.D. 7cm, how many students have heights</w:t>
            </w:r>
          </w:p>
          <w:p w:rsidR="00EC44A1" w:rsidRPr="001D03DA" w:rsidRDefault="00EC44A1" w:rsidP="00EC44A1">
            <w:pPr>
              <w:pStyle w:val="ql-align-justify"/>
              <w:shd w:val="clear" w:color="auto" w:fill="FFFFFF"/>
              <w:spacing w:before="0" w:beforeAutospacing="0" w:after="0" w:afterAutospacing="0"/>
              <w:jc w:val="both"/>
            </w:pPr>
            <w:r w:rsidRPr="001D03DA">
              <w:rPr>
                <w:shd w:val="clear" w:color="auto" w:fill="FFFFFF"/>
              </w:rPr>
              <w:t>(i) more than 183cm?</w:t>
            </w:r>
          </w:p>
          <w:p w:rsidR="00EC44A1" w:rsidRPr="001D03DA" w:rsidRDefault="00EC44A1" w:rsidP="00EC44A1">
            <w:pPr>
              <w:pStyle w:val="ql-align-justify"/>
              <w:shd w:val="clear" w:color="auto" w:fill="FFFFFF"/>
              <w:spacing w:before="0" w:beforeAutospacing="0" w:after="0" w:afterAutospacing="0"/>
              <w:jc w:val="both"/>
            </w:pPr>
            <w:r w:rsidRPr="001D03DA">
              <w:rPr>
                <w:shd w:val="clear" w:color="auto" w:fill="FFFFFF"/>
              </w:rPr>
              <w:t>(ii) less than or equal to 159cm?</w:t>
            </w:r>
          </w:p>
          <w:p w:rsidR="00EC44A1" w:rsidRPr="001D03DA" w:rsidRDefault="00EC44A1" w:rsidP="00EC44A1">
            <w:pPr>
              <w:contextualSpacing/>
              <w:jc w:val="both"/>
              <w:rPr>
                <w:bCs/>
              </w:rPr>
            </w:pPr>
          </w:p>
        </w:tc>
        <w:tc>
          <w:tcPr>
            <w:tcW w:w="303" w:type="pct"/>
            <w:vAlign w:val="center"/>
          </w:tcPr>
          <w:p w:rsidR="00EC44A1" w:rsidRPr="001D03DA" w:rsidRDefault="00EC44A1" w:rsidP="00EC44A1">
            <w:pPr>
              <w:contextualSpacing/>
            </w:pPr>
            <w:r w:rsidRPr="001D03DA">
              <w:t>CO6</w:t>
            </w:r>
          </w:p>
        </w:tc>
        <w:tc>
          <w:tcPr>
            <w:tcW w:w="243" w:type="pct"/>
            <w:vAlign w:val="center"/>
          </w:tcPr>
          <w:p w:rsidR="00EC44A1" w:rsidRPr="001D03DA" w:rsidRDefault="00EC44A1" w:rsidP="00EC44A1">
            <w:pPr>
              <w:contextualSpacing/>
            </w:pPr>
            <w:r w:rsidRPr="001D03DA">
              <w:t>E</w:t>
            </w:r>
          </w:p>
        </w:tc>
        <w:tc>
          <w:tcPr>
            <w:tcW w:w="292" w:type="pct"/>
            <w:vAlign w:val="center"/>
          </w:tcPr>
          <w:p w:rsidR="00EC44A1" w:rsidRPr="001D03DA" w:rsidRDefault="00EC44A1" w:rsidP="00EC44A1">
            <w:pPr>
              <w:contextualSpacing/>
              <w:jc w:val="center"/>
            </w:pPr>
            <w:r w:rsidRPr="001D03DA">
              <w:t>10</w:t>
            </w:r>
          </w:p>
        </w:tc>
      </w:tr>
    </w:tbl>
    <w:p w:rsidR="00EC44A1" w:rsidRPr="001D03DA" w:rsidRDefault="00EC44A1" w:rsidP="00EC44A1">
      <w:pPr>
        <w:contextualSpacing/>
      </w:pPr>
      <w:r w:rsidRPr="001D03DA">
        <w:rPr>
          <w:b/>
          <w:bCs/>
        </w:rPr>
        <w:t>CO</w:t>
      </w:r>
      <w:r w:rsidRPr="001D03DA">
        <w:t xml:space="preserve"> – COURSE OUTCOME</w:t>
      </w:r>
      <w:r w:rsidRPr="001D03DA">
        <w:tab/>
      </w:r>
      <w:r w:rsidRPr="001D03DA">
        <w:tab/>
      </w:r>
      <w:r w:rsidRPr="001D03DA">
        <w:tab/>
      </w:r>
      <w:r w:rsidRPr="001D03DA">
        <w:tab/>
      </w:r>
      <w:r w:rsidRPr="001D03DA">
        <w:tab/>
      </w:r>
      <w:r w:rsidRPr="001D03DA">
        <w:rPr>
          <w:b/>
          <w:bCs/>
        </w:rPr>
        <w:t>BL</w:t>
      </w:r>
      <w:r w:rsidRPr="001D03DA">
        <w:t xml:space="preserve"> – BLOOM’S LEVEL</w:t>
      </w:r>
    </w:p>
    <w:p w:rsidR="00EC44A1" w:rsidRPr="001D03DA" w:rsidRDefault="00EC44A1" w:rsidP="00EC44A1">
      <w:pPr>
        <w:contextualSpacing/>
      </w:pPr>
    </w:p>
    <w:tbl>
      <w:tblPr>
        <w:tblStyle w:val="TableGrid"/>
        <w:tblW w:w="10697" w:type="dxa"/>
        <w:tblInd w:w="-289" w:type="dxa"/>
        <w:tblLook w:val="04A0" w:firstRow="1" w:lastRow="0" w:firstColumn="1" w:lastColumn="0" w:noHBand="0" w:noVBand="1"/>
      </w:tblPr>
      <w:tblGrid>
        <w:gridCol w:w="935"/>
        <w:gridCol w:w="9762"/>
      </w:tblGrid>
      <w:tr w:rsidR="00EC44A1" w:rsidRPr="001D03DA" w:rsidTr="00EC44A1">
        <w:trPr>
          <w:trHeight w:val="277"/>
        </w:trPr>
        <w:tc>
          <w:tcPr>
            <w:tcW w:w="935" w:type="dxa"/>
          </w:tcPr>
          <w:p w:rsidR="00EC44A1" w:rsidRPr="001D03DA" w:rsidRDefault="00EC44A1" w:rsidP="00EC44A1">
            <w:pPr>
              <w:contextualSpacing/>
            </w:pPr>
          </w:p>
        </w:tc>
        <w:tc>
          <w:tcPr>
            <w:tcW w:w="9762" w:type="dxa"/>
          </w:tcPr>
          <w:p w:rsidR="00EC44A1" w:rsidRPr="001D03DA" w:rsidRDefault="00EC44A1" w:rsidP="00EC44A1">
            <w:pPr>
              <w:contextualSpacing/>
              <w:jc w:val="center"/>
              <w:rPr>
                <w:b/>
              </w:rPr>
            </w:pPr>
            <w:r w:rsidRPr="001D03DA">
              <w:rPr>
                <w:b/>
              </w:rPr>
              <w:t>COURSE OUTCOMES</w:t>
            </w:r>
          </w:p>
        </w:tc>
      </w:tr>
      <w:tr w:rsidR="00EC44A1" w:rsidRPr="001D03DA" w:rsidTr="00EC44A1">
        <w:trPr>
          <w:trHeight w:val="277"/>
        </w:trPr>
        <w:tc>
          <w:tcPr>
            <w:tcW w:w="935" w:type="dxa"/>
          </w:tcPr>
          <w:p w:rsidR="00EC44A1" w:rsidRPr="001D03DA" w:rsidRDefault="00EC44A1" w:rsidP="00EC44A1">
            <w:pPr>
              <w:contextualSpacing/>
            </w:pPr>
            <w:r w:rsidRPr="001D03DA">
              <w:t>CO1</w:t>
            </w:r>
          </w:p>
        </w:tc>
        <w:tc>
          <w:tcPr>
            <w:tcW w:w="9762" w:type="dxa"/>
          </w:tcPr>
          <w:p w:rsidR="00EC44A1" w:rsidRPr="001D03DA" w:rsidRDefault="00EC44A1" w:rsidP="00EC44A1">
            <w:pPr>
              <w:contextualSpacing/>
              <w:jc w:val="both"/>
            </w:pPr>
            <w:r w:rsidRPr="001D03DA">
              <w:t>Recognize</w:t>
            </w:r>
            <w:r w:rsidRPr="001D03DA">
              <w:rPr>
                <w:spacing w:val="-3"/>
              </w:rPr>
              <w:t xml:space="preserve"> </w:t>
            </w:r>
            <w:r w:rsidRPr="001D03DA">
              <w:t>the</w:t>
            </w:r>
            <w:r w:rsidRPr="001D03DA">
              <w:rPr>
                <w:spacing w:val="-2"/>
              </w:rPr>
              <w:t xml:space="preserve"> </w:t>
            </w:r>
            <w:r w:rsidRPr="001D03DA">
              <w:t>different</w:t>
            </w:r>
            <w:r w:rsidRPr="001D03DA">
              <w:rPr>
                <w:spacing w:val="-1"/>
              </w:rPr>
              <w:t xml:space="preserve"> </w:t>
            </w:r>
            <w:r w:rsidRPr="001D03DA">
              <w:t>types</w:t>
            </w:r>
            <w:r w:rsidRPr="001D03DA">
              <w:rPr>
                <w:spacing w:val="-2"/>
              </w:rPr>
              <w:t xml:space="preserve"> </w:t>
            </w:r>
            <w:r w:rsidRPr="001D03DA">
              <w:t>of</w:t>
            </w:r>
            <w:r w:rsidRPr="001D03DA">
              <w:rPr>
                <w:spacing w:val="-5"/>
              </w:rPr>
              <w:t xml:space="preserve"> </w:t>
            </w:r>
            <w:r w:rsidRPr="001D03DA">
              <w:t>presentation</w:t>
            </w:r>
            <w:r w:rsidRPr="001D03DA">
              <w:rPr>
                <w:spacing w:val="-5"/>
              </w:rPr>
              <w:t xml:space="preserve"> </w:t>
            </w:r>
            <w:r w:rsidRPr="001D03DA">
              <w:t>of</w:t>
            </w:r>
            <w:r w:rsidRPr="001D03DA">
              <w:rPr>
                <w:spacing w:val="-2"/>
              </w:rPr>
              <w:t xml:space="preserve"> </w:t>
            </w:r>
            <w:r w:rsidRPr="001D03DA">
              <w:t>data</w:t>
            </w:r>
          </w:p>
        </w:tc>
      </w:tr>
      <w:tr w:rsidR="00EC44A1" w:rsidRPr="001D03DA" w:rsidTr="00EC44A1">
        <w:trPr>
          <w:trHeight w:val="277"/>
        </w:trPr>
        <w:tc>
          <w:tcPr>
            <w:tcW w:w="935" w:type="dxa"/>
          </w:tcPr>
          <w:p w:rsidR="00EC44A1" w:rsidRPr="001D03DA" w:rsidRDefault="00EC44A1" w:rsidP="00EC44A1">
            <w:pPr>
              <w:contextualSpacing/>
            </w:pPr>
            <w:r w:rsidRPr="001D03DA">
              <w:t>CO2</w:t>
            </w:r>
          </w:p>
        </w:tc>
        <w:tc>
          <w:tcPr>
            <w:tcW w:w="9762" w:type="dxa"/>
          </w:tcPr>
          <w:p w:rsidR="00EC44A1" w:rsidRPr="001D03DA" w:rsidRDefault="00EC44A1" w:rsidP="00EC44A1">
            <w:pPr>
              <w:contextualSpacing/>
              <w:jc w:val="both"/>
            </w:pPr>
            <w:r w:rsidRPr="001D03DA">
              <w:t>Measure</w:t>
            </w:r>
            <w:r w:rsidRPr="001D03DA">
              <w:rPr>
                <w:spacing w:val="-3"/>
              </w:rPr>
              <w:t xml:space="preserve"> </w:t>
            </w:r>
            <w:r w:rsidRPr="001D03DA">
              <w:t>the</w:t>
            </w:r>
            <w:r w:rsidRPr="001D03DA">
              <w:rPr>
                <w:spacing w:val="-2"/>
              </w:rPr>
              <w:t xml:space="preserve"> </w:t>
            </w:r>
            <w:r w:rsidRPr="001D03DA">
              <w:t>central</w:t>
            </w:r>
            <w:r w:rsidRPr="001D03DA">
              <w:rPr>
                <w:spacing w:val="-1"/>
              </w:rPr>
              <w:t xml:space="preserve"> </w:t>
            </w:r>
            <w:r w:rsidRPr="001D03DA">
              <w:t>tendency</w:t>
            </w:r>
            <w:r w:rsidRPr="001D03DA">
              <w:rPr>
                <w:spacing w:val="-2"/>
              </w:rPr>
              <w:t xml:space="preserve"> </w:t>
            </w:r>
            <w:r w:rsidRPr="001D03DA">
              <w:t>and dispersion</w:t>
            </w:r>
            <w:r w:rsidRPr="001D03DA">
              <w:rPr>
                <w:spacing w:val="-4"/>
              </w:rPr>
              <w:t xml:space="preserve"> </w:t>
            </w:r>
            <w:r w:rsidRPr="001D03DA">
              <w:t>of data</w:t>
            </w:r>
          </w:p>
        </w:tc>
      </w:tr>
      <w:tr w:rsidR="00EC44A1" w:rsidRPr="001D03DA" w:rsidTr="00EC44A1">
        <w:trPr>
          <w:trHeight w:val="277"/>
        </w:trPr>
        <w:tc>
          <w:tcPr>
            <w:tcW w:w="935" w:type="dxa"/>
          </w:tcPr>
          <w:p w:rsidR="00EC44A1" w:rsidRPr="001D03DA" w:rsidRDefault="00EC44A1" w:rsidP="00EC44A1">
            <w:pPr>
              <w:contextualSpacing/>
            </w:pPr>
            <w:r w:rsidRPr="001D03DA">
              <w:t>CO3</w:t>
            </w:r>
          </w:p>
        </w:tc>
        <w:tc>
          <w:tcPr>
            <w:tcW w:w="9762" w:type="dxa"/>
          </w:tcPr>
          <w:p w:rsidR="00EC44A1" w:rsidRPr="001D03DA" w:rsidRDefault="00EC44A1" w:rsidP="00EC44A1">
            <w:pPr>
              <w:contextualSpacing/>
              <w:jc w:val="both"/>
            </w:pPr>
            <w:r w:rsidRPr="001D03DA">
              <w:t>Analyze</w:t>
            </w:r>
            <w:r w:rsidRPr="001D03DA">
              <w:rPr>
                <w:spacing w:val="-2"/>
              </w:rPr>
              <w:t xml:space="preserve"> </w:t>
            </w:r>
            <w:r w:rsidRPr="001D03DA">
              <w:t>the</w:t>
            </w:r>
            <w:r w:rsidRPr="001D03DA">
              <w:rPr>
                <w:spacing w:val="-1"/>
              </w:rPr>
              <w:t xml:space="preserve"> </w:t>
            </w:r>
            <w:r w:rsidRPr="001D03DA">
              <w:t>linear</w:t>
            </w:r>
            <w:r w:rsidRPr="001D03DA">
              <w:rPr>
                <w:spacing w:val="-3"/>
              </w:rPr>
              <w:t xml:space="preserve"> </w:t>
            </w:r>
            <w:r w:rsidRPr="001D03DA">
              <w:t>relationship</w:t>
            </w:r>
          </w:p>
        </w:tc>
      </w:tr>
      <w:tr w:rsidR="00EC44A1" w:rsidRPr="001D03DA" w:rsidTr="00EC44A1">
        <w:trPr>
          <w:trHeight w:val="277"/>
        </w:trPr>
        <w:tc>
          <w:tcPr>
            <w:tcW w:w="935" w:type="dxa"/>
          </w:tcPr>
          <w:p w:rsidR="00EC44A1" w:rsidRPr="001D03DA" w:rsidRDefault="00EC44A1" w:rsidP="00EC44A1">
            <w:pPr>
              <w:contextualSpacing/>
            </w:pPr>
            <w:r w:rsidRPr="001D03DA">
              <w:t>CO4</w:t>
            </w:r>
          </w:p>
        </w:tc>
        <w:tc>
          <w:tcPr>
            <w:tcW w:w="9762" w:type="dxa"/>
          </w:tcPr>
          <w:p w:rsidR="00EC44A1" w:rsidRPr="001D03DA" w:rsidRDefault="00EC44A1" w:rsidP="00EC44A1">
            <w:pPr>
              <w:contextualSpacing/>
              <w:jc w:val="both"/>
            </w:pPr>
            <w:r w:rsidRPr="001D03DA">
              <w:t>Identify</w:t>
            </w:r>
            <w:r w:rsidRPr="001D03DA">
              <w:rPr>
                <w:spacing w:val="-5"/>
              </w:rPr>
              <w:t xml:space="preserve"> </w:t>
            </w:r>
            <w:r w:rsidRPr="001D03DA">
              <w:t>the</w:t>
            </w:r>
            <w:r w:rsidRPr="001D03DA">
              <w:rPr>
                <w:spacing w:val="-1"/>
              </w:rPr>
              <w:t xml:space="preserve"> </w:t>
            </w:r>
            <w:r w:rsidRPr="001D03DA">
              <w:t>different</w:t>
            </w:r>
            <w:r w:rsidRPr="001D03DA">
              <w:rPr>
                <w:spacing w:val="-1"/>
              </w:rPr>
              <w:t xml:space="preserve"> </w:t>
            </w:r>
            <w:r w:rsidRPr="001D03DA">
              <w:t>methods</w:t>
            </w:r>
            <w:r w:rsidRPr="001D03DA">
              <w:rPr>
                <w:spacing w:val="-2"/>
              </w:rPr>
              <w:t xml:space="preserve"> </w:t>
            </w:r>
            <w:r w:rsidRPr="001D03DA">
              <w:t>of</w:t>
            </w:r>
            <w:r w:rsidRPr="001D03DA">
              <w:rPr>
                <w:spacing w:val="-3"/>
              </w:rPr>
              <w:t xml:space="preserve"> </w:t>
            </w:r>
            <w:r w:rsidRPr="001D03DA">
              <w:t>Time</w:t>
            </w:r>
            <w:r w:rsidRPr="001D03DA">
              <w:rPr>
                <w:spacing w:val="-2"/>
              </w:rPr>
              <w:t xml:space="preserve"> </w:t>
            </w:r>
            <w:r w:rsidRPr="001D03DA">
              <w:t>series</w:t>
            </w:r>
            <w:r w:rsidRPr="001D03DA">
              <w:rPr>
                <w:spacing w:val="-3"/>
              </w:rPr>
              <w:t xml:space="preserve"> </w:t>
            </w:r>
            <w:r w:rsidRPr="001D03DA">
              <w:t>analysis</w:t>
            </w:r>
            <w:r w:rsidRPr="001D03DA">
              <w:rPr>
                <w:spacing w:val="-2"/>
              </w:rPr>
              <w:t xml:space="preserve"> </w:t>
            </w:r>
            <w:r w:rsidRPr="001D03DA">
              <w:t>and</w:t>
            </w:r>
            <w:r w:rsidRPr="001D03DA">
              <w:rPr>
                <w:spacing w:val="-1"/>
              </w:rPr>
              <w:t xml:space="preserve"> </w:t>
            </w:r>
            <w:r w:rsidRPr="001D03DA">
              <w:t>forecasting</w:t>
            </w:r>
          </w:p>
        </w:tc>
      </w:tr>
      <w:tr w:rsidR="00EC44A1" w:rsidRPr="001D03DA" w:rsidTr="00EC44A1">
        <w:trPr>
          <w:trHeight w:val="277"/>
        </w:trPr>
        <w:tc>
          <w:tcPr>
            <w:tcW w:w="935" w:type="dxa"/>
          </w:tcPr>
          <w:p w:rsidR="00EC44A1" w:rsidRPr="001D03DA" w:rsidRDefault="00EC44A1" w:rsidP="00EC44A1">
            <w:pPr>
              <w:contextualSpacing/>
            </w:pPr>
            <w:r w:rsidRPr="001D03DA">
              <w:t>CO5</w:t>
            </w:r>
          </w:p>
        </w:tc>
        <w:tc>
          <w:tcPr>
            <w:tcW w:w="9762" w:type="dxa"/>
          </w:tcPr>
          <w:p w:rsidR="00EC44A1" w:rsidRPr="001D03DA" w:rsidRDefault="00EC44A1" w:rsidP="00EC44A1">
            <w:pPr>
              <w:contextualSpacing/>
              <w:jc w:val="both"/>
            </w:pPr>
            <w:r w:rsidRPr="001D03DA">
              <w:t>Utilize</w:t>
            </w:r>
            <w:r w:rsidRPr="001D03DA">
              <w:rPr>
                <w:spacing w:val="-4"/>
              </w:rPr>
              <w:t xml:space="preserve"> </w:t>
            </w:r>
            <w:r w:rsidRPr="001D03DA">
              <w:t>the</w:t>
            </w:r>
            <w:r w:rsidRPr="001D03DA">
              <w:rPr>
                <w:spacing w:val="-3"/>
              </w:rPr>
              <w:t xml:space="preserve"> </w:t>
            </w:r>
            <w:r w:rsidRPr="001D03DA">
              <w:t>concepts</w:t>
            </w:r>
            <w:r w:rsidRPr="001D03DA">
              <w:rPr>
                <w:spacing w:val="-3"/>
              </w:rPr>
              <w:t xml:space="preserve"> </w:t>
            </w:r>
            <w:r w:rsidRPr="001D03DA">
              <w:t>of</w:t>
            </w:r>
            <w:r w:rsidRPr="001D03DA">
              <w:rPr>
                <w:spacing w:val="-4"/>
              </w:rPr>
              <w:t xml:space="preserve"> </w:t>
            </w:r>
            <w:r w:rsidRPr="001D03DA">
              <w:t>probability</w:t>
            </w:r>
          </w:p>
        </w:tc>
      </w:tr>
      <w:tr w:rsidR="00EC44A1" w:rsidRPr="001D03DA" w:rsidTr="00EC44A1">
        <w:trPr>
          <w:trHeight w:val="277"/>
        </w:trPr>
        <w:tc>
          <w:tcPr>
            <w:tcW w:w="935" w:type="dxa"/>
          </w:tcPr>
          <w:p w:rsidR="00EC44A1" w:rsidRPr="001D03DA" w:rsidRDefault="00EC44A1" w:rsidP="00EC44A1">
            <w:pPr>
              <w:contextualSpacing/>
            </w:pPr>
            <w:r w:rsidRPr="001D03DA">
              <w:t>CO6</w:t>
            </w:r>
          </w:p>
        </w:tc>
        <w:tc>
          <w:tcPr>
            <w:tcW w:w="9762" w:type="dxa"/>
          </w:tcPr>
          <w:p w:rsidR="00EC44A1" w:rsidRPr="001D03DA" w:rsidRDefault="00EC44A1" w:rsidP="00EC44A1">
            <w:pPr>
              <w:contextualSpacing/>
              <w:jc w:val="both"/>
            </w:pPr>
            <w:r w:rsidRPr="001D03DA">
              <w:t>Apply</w:t>
            </w:r>
            <w:r w:rsidRPr="001D03DA">
              <w:rPr>
                <w:spacing w:val="-4"/>
              </w:rPr>
              <w:t xml:space="preserve"> </w:t>
            </w:r>
            <w:r w:rsidRPr="001D03DA">
              <w:t>the</w:t>
            </w:r>
            <w:r w:rsidRPr="001D03DA">
              <w:rPr>
                <w:spacing w:val="-1"/>
              </w:rPr>
              <w:t xml:space="preserve"> </w:t>
            </w:r>
            <w:r w:rsidRPr="001D03DA">
              <w:t>probability</w:t>
            </w:r>
            <w:r w:rsidRPr="001D03DA">
              <w:rPr>
                <w:spacing w:val="-1"/>
              </w:rPr>
              <w:t xml:space="preserve"> </w:t>
            </w:r>
            <w:r w:rsidRPr="001D03DA">
              <w:t>models</w:t>
            </w:r>
            <w:r w:rsidRPr="001D03DA">
              <w:rPr>
                <w:spacing w:val="-1"/>
              </w:rPr>
              <w:t xml:space="preserve"> </w:t>
            </w:r>
            <w:r w:rsidRPr="001D03DA">
              <w:t>to</w:t>
            </w:r>
            <w:r w:rsidRPr="001D03DA">
              <w:rPr>
                <w:spacing w:val="-1"/>
              </w:rPr>
              <w:t xml:space="preserve"> </w:t>
            </w:r>
            <w:r w:rsidRPr="001D03DA">
              <w:t>fit</w:t>
            </w:r>
            <w:r w:rsidRPr="001D03DA">
              <w:rPr>
                <w:spacing w:val="-2"/>
              </w:rPr>
              <w:t xml:space="preserve"> </w:t>
            </w:r>
            <w:r w:rsidRPr="001D03DA">
              <w:t>the</w:t>
            </w:r>
            <w:r w:rsidRPr="001D03DA">
              <w:rPr>
                <w:spacing w:val="-3"/>
              </w:rPr>
              <w:t xml:space="preserve"> </w:t>
            </w:r>
            <w:r w:rsidRPr="001D03DA">
              <w:t>data</w:t>
            </w:r>
          </w:p>
        </w:tc>
      </w:tr>
    </w:tbl>
    <w:p w:rsidR="00EC44A1" w:rsidRPr="001D03DA" w:rsidRDefault="00EC44A1" w:rsidP="00EC44A1">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C44A1" w:rsidRPr="001D03DA" w:rsidTr="00EC44A1">
        <w:trPr>
          <w:jc w:val="center"/>
        </w:trPr>
        <w:tc>
          <w:tcPr>
            <w:tcW w:w="10632" w:type="dxa"/>
            <w:gridSpan w:val="8"/>
          </w:tcPr>
          <w:p w:rsidR="00EC44A1" w:rsidRPr="001D03DA" w:rsidRDefault="00EC44A1" w:rsidP="00EC44A1">
            <w:pPr>
              <w:contextualSpacing/>
              <w:jc w:val="center"/>
              <w:rPr>
                <w:b/>
              </w:rPr>
            </w:pPr>
            <w:r w:rsidRPr="001D03DA">
              <w:rPr>
                <w:b/>
              </w:rPr>
              <w:t>Assessment Pattern as per Bloom’s Taxonomy</w:t>
            </w:r>
          </w:p>
        </w:tc>
      </w:tr>
      <w:tr w:rsidR="00EC44A1" w:rsidRPr="001D03DA" w:rsidTr="00EC44A1">
        <w:trPr>
          <w:jc w:val="center"/>
        </w:trPr>
        <w:tc>
          <w:tcPr>
            <w:tcW w:w="1843" w:type="dxa"/>
          </w:tcPr>
          <w:p w:rsidR="00EC44A1" w:rsidRPr="001D03DA" w:rsidRDefault="00EC44A1" w:rsidP="00EC44A1">
            <w:pPr>
              <w:contextualSpacing/>
              <w:jc w:val="center"/>
              <w:rPr>
                <w:b/>
                <w:bCs/>
              </w:rPr>
            </w:pPr>
            <w:r w:rsidRPr="001D03DA">
              <w:rPr>
                <w:b/>
                <w:bCs/>
              </w:rPr>
              <w:t>CO / P</w:t>
            </w:r>
          </w:p>
        </w:tc>
        <w:tc>
          <w:tcPr>
            <w:tcW w:w="1134" w:type="dxa"/>
          </w:tcPr>
          <w:p w:rsidR="00EC44A1" w:rsidRPr="001D03DA" w:rsidRDefault="00EC44A1" w:rsidP="00EC44A1">
            <w:pPr>
              <w:contextualSpacing/>
              <w:jc w:val="center"/>
              <w:rPr>
                <w:b/>
              </w:rPr>
            </w:pPr>
            <w:r w:rsidRPr="001D03DA">
              <w:rPr>
                <w:b/>
              </w:rPr>
              <w:t>R</w:t>
            </w:r>
          </w:p>
        </w:tc>
        <w:tc>
          <w:tcPr>
            <w:tcW w:w="1418" w:type="dxa"/>
          </w:tcPr>
          <w:p w:rsidR="00EC44A1" w:rsidRPr="001D03DA" w:rsidRDefault="00EC44A1" w:rsidP="00EC44A1">
            <w:pPr>
              <w:contextualSpacing/>
              <w:jc w:val="center"/>
              <w:rPr>
                <w:b/>
              </w:rPr>
            </w:pPr>
            <w:r w:rsidRPr="001D03DA">
              <w:rPr>
                <w:b/>
              </w:rPr>
              <w:t>U</w:t>
            </w:r>
          </w:p>
        </w:tc>
        <w:tc>
          <w:tcPr>
            <w:tcW w:w="992" w:type="dxa"/>
          </w:tcPr>
          <w:p w:rsidR="00EC44A1" w:rsidRPr="001D03DA" w:rsidRDefault="00EC44A1" w:rsidP="00EC44A1">
            <w:pPr>
              <w:contextualSpacing/>
              <w:jc w:val="center"/>
              <w:rPr>
                <w:b/>
              </w:rPr>
            </w:pPr>
            <w:r w:rsidRPr="001D03DA">
              <w:rPr>
                <w:b/>
              </w:rPr>
              <w:t>A</w:t>
            </w:r>
          </w:p>
        </w:tc>
        <w:tc>
          <w:tcPr>
            <w:tcW w:w="1276" w:type="dxa"/>
          </w:tcPr>
          <w:p w:rsidR="00EC44A1" w:rsidRPr="001D03DA" w:rsidRDefault="00EC44A1" w:rsidP="00EC44A1">
            <w:pPr>
              <w:contextualSpacing/>
              <w:jc w:val="center"/>
              <w:rPr>
                <w:b/>
              </w:rPr>
            </w:pPr>
            <w:r w:rsidRPr="001D03DA">
              <w:rPr>
                <w:b/>
              </w:rPr>
              <w:t>An</w:t>
            </w:r>
          </w:p>
        </w:tc>
        <w:tc>
          <w:tcPr>
            <w:tcW w:w="992" w:type="dxa"/>
          </w:tcPr>
          <w:p w:rsidR="00EC44A1" w:rsidRPr="001D03DA" w:rsidRDefault="00EC44A1" w:rsidP="00EC44A1">
            <w:pPr>
              <w:contextualSpacing/>
              <w:jc w:val="center"/>
              <w:rPr>
                <w:b/>
              </w:rPr>
            </w:pPr>
            <w:r w:rsidRPr="001D03DA">
              <w:rPr>
                <w:b/>
              </w:rPr>
              <w:t>E</w:t>
            </w:r>
          </w:p>
        </w:tc>
        <w:tc>
          <w:tcPr>
            <w:tcW w:w="871" w:type="dxa"/>
          </w:tcPr>
          <w:p w:rsidR="00EC44A1" w:rsidRPr="001D03DA" w:rsidRDefault="00EC44A1" w:rsidP="00EC44A1">
            <w:pPr>
              <w:contextualSpacing/>
              <w:jc w:val="center"/>
              <w:rPr>
                <w:b/>
              </w:rPr>
            </w:pPr>
            <w:r w:rsidRPr="001D03DA">
              <w:rPr>
                <w:b/>
              </w:rPr>
              <w:t>C</w:t>
            </w:r>
          </w:p>
        </w:tc>
        <w:tc>
          <w:tcPr>
            <w:tcW w:w="2106" w:type="dxa"/>
          </w:tcPr>
          <w:p w:rsidR="00EC44A1" w:rsidRPr="001D03DA" w:rsidRDefault="00EC44A1" w:rsidP="00EC44A1">
            <w:pPr>
              <w:contextualSpacing/>
              <w:jc w:val="center"/>
              <w:rPr>
                <w:b/>
              </w:rPr>
            </w:pPr>
            <w:r w:rsidRPr="001D03DA">
              <w:rPr>
                <w:b/>
              </w:rPr>
              <w:t>Total</w:t>
            </w:r>
          </w:p>
        </w:tc>
      </w:tr>
      <w:tr w:rsidR="00EC44A1" w:rsidRPr="001D03DA" w:rsidTr="00EC44A1">
        <w:trPr>
          <w:jc w:val="center"/>
        </w:trPr>
        <w:tc>
          <w:tcPr>
            <w:tcW w:w="1843" w:type="dxa"/>
          </w:tcPr>
          <w:p w:rsidR="00EC44A1" w:rsidRPr="001D03DA" w:rsidRDefault="00EC44A1" w:rsidP="00EC44A1">
            <w:pPr>
              <w:contextualSpacing/>
              <w:jc w:val="center"/>
            </w:pPr>
            <w:r w:rsidRPr="001D03DA">
              <w:t>CO1</w:t>
            </w:r>
          </w:p>
        </w:tc>
        <w:tc>
          <w:tcPr>
            <w:tcW w:w="1134" w:type="dxa"/>
          </w:tcPr>
          <w:p w:rsidR="00EC44A1" w:rsidRPr="001D03DA" w:rsidRDefault="00EC44A1" w:rsidP="00EC44A1">
            <w:pPr>
              <w:contextualSpacing/>
              <w:jc w:val="center"/>
            </w:pPr>
            <w:r w:rsidRPr="001D03DA">
              <w:t>-</w:t>
            </w:r>
          </w:p>
        </w:tc>
        <w:tc>
          <w:tcPr>
            <w:tcW w:w="1418"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20</w:t>
            </w:r>
          </w:p>
        </w:tc>
        <w:tc>
          <w:tcPr>
            <w:tcW w:w="1276"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w:t>
            </w:r>
          </w:p>
        </w:tc>
        <w:tc>
          <w:tcPr>
            <w:tcW w:w="871" w:type="dxa"/>
          </w:tcPr>
          <w:p w:rsidR="00EC44A1" w:rsidRPr="001D03DA" w:rsidRDefault="00EC44A1" w:rsidP="00EC44A1">
            <w:pPr>
              <w:contextualSpacing/>
              <w:jc w:val="center"/>
            </w:pPr>
            <w:r w:rsidRPr="001D03DA">
              <w:t>-</w:t>
            </w:r>
          </w:p>
        </w:tc>
        <w:tc>
          <w:tcPr>
            <w:tcW w:w="2106" w:type="dxa"/>
          </w:tcPr>
          <w:p w:rsidR="00EC44A1" w:rsidRPr="001D03DA" w:rsidRDefault="00EC44A1" w:rsidP="00EC44A1">
            <w:pPr>
              <w:contextualSpacing/>
              <w:jc w:val="center"/>
            </w:pPr>
            <w:r w:rsidRPr="001D03DA">
              <w:t>20</w:t>
            </w:r>
          </w:p>
        </w:tc>
      </w:tr>
      <w:tr w:rsidR="00EC44A1" w:rsidRPr="001D03DA" w:rsidTr="00EC44A1">
        <w:trPr>
          <w:jc w:val="center"/>
        </w:trPr>
        <w:tc>
          <w:tcPr>
            <w:tcW w:w="1843" w:type="dxa"/>
          </w:tcPr>
          <w:p w:rsidR="00EC44A1" w:rsidRPr="001D03DA" w:rsidRDefault="00EC44A1" w:rsidP="00EC44A1">
            <w:pPr>
              <w:contextualSpacing/>
              <w:jc w:val="center"/>
            </w:pPr>
            <w:r w:rsidRPr="001D03DA">
              <w:t>CO2</w:t>
            </w:r>
          </w:p>
        </w:tc>
        <w:tc>
          <w:tcPr>
            <w:tcW w:w="1134" w:type="dxa"/>
          </w:tcPr>
          <w:p w:rsidR="00EC44A1" w:rsidRPr="001D03DA" w:rsidRDefault="00EC44A1" w:rsidP="00EC44A1">
            <w:pPr>
              <w:contextualSpacing/>
              <w:jc w:val="center"/>
            </w:pPr>
            <w:r w:rsidRPr="001D03DA">
              <w:t>-</w:t>
            </w:r>
          </w:p>
        </w:tc>
        <w:tc>
          <w:tcPr>
            <w:tcW w:w="1418"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w:t>
            </w:r>
          </w:p>
        </w:tc>
        <w:tc>
          <w:tcPr>
            <w:tcW w:w="1276" w:type="dxa"/>
          </w:tcPr>
          <w:p w:rsidR="00EC44A1" w:rsidRPr="001D03DA" w:rsidRDefault="00EC44A1" w:rsidP="00EC44A1">
            <w:pPr>
              <w:contextualSpacing/>
              <w:jc w:val="center"/>
            </w:pPr>
            <w:r w:rsidRPr="001D03DA">
              <w:t>10</w:t>
            </w:r>
          </w:p>
        </w:tc>
        <w:tc>
          <w:tcPr>
            <w:tcW w:w="992" w:type="dxa"/>
          </w:tcPr>
          <w:p w:rsidR="00EC44A1" w:rsidRPr="001D03DA" w:rsidRDefault="00EC44A1" w:rsidP="00EC44A1">
            <w:pPr>
              <w:contextualSpacing/>
              <w:jc w:val="center"/>
            </w:pPr>
            <w:r w:rsidRPr="001D03DA">
              <w:t>10</w:t>
            </w:r>
          </w:p>
        </w:tc>
        <w:tc>
          <w:tcPr>
            <w:tcW w:w="871" w:type="dxa"/>
          </w:tcPr>
          <w:p w:rsidR="00EC44A1" w:rsidRPr="001D03DA" w:rsidRDefault="00EC44A1" w:rsidP="00EC44A1">
            <w:pPr>
              <w:contextualSpacing/>
              <w:jc w:val="center"/>
            </w:pPr>
            <w:r w:rsidRPr="001D03DA">
              <w:t>-</w:t>
            </w:r>
          </w:p>
        </w:tc>
        <w:tc>
          <w:tcPr>
            <w:tcW w:w="2106" w:type="dxa"/>
          </w:tcPr>
          <w:p w:rsidR="00EC44A1" w:rsidRPr="001D03DA" w:rsidRDefault="00EC44A1" w:rsidP="00EC44A1">
            <w:pPr>
              <w:contextualSpacing/>
              <w:jc w:val="center"/>
            </w:pPr>
            <w:r w:rsidRPr="001D03DA">
              <w:t>20</w:t>
            </w:r>
          </w:p>
        </w:tc>
      </w:tr>
      <w:tr w:rsidR="00EC44A1" w:rsidRPr="001D03DA" w:rsidTr="00EC44A1">
        <w:trPr>
          <w:jc w:val="center"/>
        </w:trPr>
        <w:tc>
          <w:tcPr>
            <w:tcW w:w="1843" w:type="dxa"/>
          </w:tcPr>
          <w:p w:rsidR="00EC44A1" w:rsidRPr="001D03DA" w:rsidRDefault="00EC44A1" w:rsidP="00EC44A1">
            <w:pPr>
              <w:contextualSpacing/>
              <w:jc w:val="center"/>
            </w:pPr>
            <w:r w:rsidRPr="001D03DA">
              <w:t>CO3</w:t>
            </w:r>
          </w:p>
        </w:tc>
        <w:tc>
          <w:tcPr>
            <w:tcW w:w="1134" w:type="dxa"/>
          </w:tcPr>
          <w:p w:rsidR="00EC44A1" w:rsidRPr="001D03DA" w:rsidRDefault="00EC44A1" w:rsidP="00EC44A1">
            <w:pPr>
              <w:contextualSpacing/>
              <w:jc w:val="center"/>
            </w:pPr>
            <w:r w:rsidRPr="001D03DA">
              <w:t>-</w:t>
            </w:r>
          </w:p>
        </w:tc>
        <w:tc>
          <w:tcPr>
            <w:tcW w:w="1418"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w:t>
            </w:r>
          </w:p>
        </w:tc>
        <w:tc>
          <w:tcPr>
            <w:tcW w:w="1276" w:type="dxa"/>
          </w:tcPr>
          <w:p w:rsidR="00EC44A1" w:rsidRPr="001D03DA" w:rsidRDefault="00EC44A1" w:rsidP="00EC44A1">
            <w:pPr>
              <w:contextualSpacing/>
              <w:jc w:val="center"/>
            </w:pPr>
            <w:r w:rsidRPr="001D03DA">
              <w:t>40</w:t>
            </w:r>
          </w:p>
        </w:tc>
        <w:tc>
          <w:tcPr>
            <w:tcW w:w="992" w:type="dxa"/>
          </w:tcPr>
          <w:p w:rsidR="00EC44A1" w:rsidRPr="001D03DA" w:rsidRDefault="00EC44A1" w:rsidP="00EC44A1">
            <w:pPr>
              <w:contextualSpacing/>
              <w:jc w:val="center"/>
            </w:pPr>
            <w:r w:rsidRPr="001D03DA">
              <w:t>-</w:t>
            </w:r>
          </w:p>
        </w:tc>
        <w:tc>
          <w:tcPr>
            <w:tcW w:w="871" w:type="dxa"/>
          </w:tcPr>
          <w:p w:rsidR="00EC44A1" w:rsidRPr="001D03DA" w:rsidRDefault="00EC44A1" w:rsidP="00EC44A1">
            <w:pPr>
              <w:contextualSpacing/>
              <w:jc w:val="center"/>
            </w:pPr>
            <w:r w:rsidRPr="001D03DA">
              <w:t>-</w:t>
            </w:r>
          </w:p>
        </w:tc>
        <w:tc>
          <w:tcPr>
            <w:tcW w:w="2106" w:type="dxa"/>
          </w:tcPr>
          <w:p w:rsidR="00EC44A1" w:rsidRPr="001D03DA" w:rsidRDefault="00EC44A1" w:rsidP="00EC44A1">
            <w:pPr>
              <w:contextualSpacing/>
              <w:jc w:val="center"/>
            </w:pPr>
            <w:r w:rsidRPr="001D03DA">
              <w:t>40</w:t>
            </w:r>
          </w:p>
        </w:tc>
      </w:tr>
      <w:tr w:rsidR="00EC44A1" w:rsidRPr="001D03DA" w:rsidTr="00EC44A1">
        <w:trPr>
          <w:jc w:val="center"/>
        </w:trPr>
        <w:tc>
          <w:tcPr>
            <w:tcW w:w="1843" w:type="dxa"/>
          </w:tcPr>
          <w:p w:rsidR="00EC44A1" w:rsidRPr="001D03DA" w:rsidRDefault="00EC44A1" w:rsidP="00EC44A1">
            <w:pPr>
              <w:contextualSpacing/>
              <w:jc w:val="center"/>
            </w:pPr>
            <w:r w:rsidRPr="001D03DA">
              <w:t>CO4</w:t>
            </w:r>
          </w:p>
        </w:tc>
        <w:tc>
          <w:tcPr>
            <w:tcW w:w="1134" w:type="dxa"/>
          </w:tcPr>
          <w:p w:rsidR="00EC44A1" w:rsidRPr="001D03DA" w:rsidRDefault="00EC44A1" w:rsidP="00EC44A1">
            <w:pPr>
              <w:contextualSpacing/>
              <w:jc w:val="center"/>
            </w:pPr>
            <w:r w:rsidRPr="001D03DA">
              <w:t>-</w:t>
            </w:r>
          </w:p>
        </w:tc>
        <w:tc>
          <w:tcPr>
            <w:tcW w:w="1418"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18</w:t>
            </w:r>
          </w:p>
        </w:tc>
        <w:tc>
          <w:tcPr>
            <w:tcW w:w="1276"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22</w:t>
            </w:r>
          </w:p>
        </w:tc>
        <w:tc>
          <w:tcPr>
            <w:tcW w:w="871" w:type="dxa"/>
          </w:tcPr>
          <w:p w:rsidR="00EC44A1" w:rsidRPr="001D03DA" w:rsidRDefault="00EC44A1" w:rsidP="00EC44A1">
            <w:pPr>
              <w:contextualSpacing/>
              <w:jc w:val="center"/>
            </w:pPr>
            <w:r w:rsidRPr="001D03DA">
              <w:t>-</w:t>
            </w:r>
          </w:p>
        </w:tc>
        <w:tc>
          <w:tcPr>
            <w:tcW w:w="2106" w:type="dxa"/>
          </w:tcPr>
          <w:p w:rsidR="00EC44A1" w:rsidRPr="001D03DA" w:rsidRDefault="00EC44A1" w:rsidP="00EC44A1">
            <w:pPr>
              <w:contextualSpacing/>
              <w:jc w:val="center"/>
            </w:pPr>
            <w:r w:rsidRPr="001D03DA">
              <w:t>40</w:t>
            </w:r>
          </w:p>
        </w:tc>
      </w:tr>
      <w:tr w:rsidR="00EC44A1" w:rsidRPr="001D03DA" w:rsidTr="00EC44A1">
        <w:trPr>
          <w:jc w:val="center"/>
        </w:trPr>
        <w:tc>
          <w:tcPr>
            <w:tcW w:w="1843" w:type="dxa"/>
          </w:tcPr>
          <w:p w:rsidR="00EC44A1" w:rsidRPr="001D03DA" w:rsidRDefault="00EC44A1" w:rsidP="00EC44A1">
            <w:pPr>
              <w:contextualSpacing/>
              <w:jc w:val="center"/>
            </w:pPr>
            <w:r w:rsidRPr="001D03DA">
              <w:t>CO5</w:t>
            </w:r>
          </w:p>
        </w:tc>
        <w:tc>
          <w:tcPr>
            <w:tcW w:w="1134" w:type="dxa"/>
          </w:tcPr>
          <w:p w:rsidR="00EC44A1" w:rsidRPr="001D03DA" w:rsidRDefault="00EC44A1" w:rsidP="00EC44A1">
            <w:pPr>
              <w:contextualSpacing/>
              <w:jc w:val="center"/>
            </w:pPr>
            <w:r w:rsidRPr="001D03DA">
              <w:t>-</w:t>
            </w:r>
          </w:p>
        </w:tc>
        <w:tc>
          <w:tcPr>
            <w:tcW w:w="1418"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10</w:t>
            </w:r>
          </w:p>
        </w:tc>
        <w:tc>
          <w:tcPr>
            <w:tcW w:w="1276"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20</w:t>
            </w:r>
          </w:p>
        </w:tc>
        <w:tc>
          <w:tcPr>
            <w:tcW w:w="871" w:type="dxa"/>
          </w:tcPr>
          <w:p w:rsidR="00EC44A1" w:rsidRPr="001D03DA" w:rsidRDefault="00EC44A1" w:rsidP="00EC44A1">
            <w:pPr>
              <w:contextualSpacing/>
              <w:jc w:val="center"/>
            </w:pPr>
            <w:r w:rsidRPr="001D03DA">
              <w:t>-</w:t>
            </w:r>
          </w:p>
        </w:tc>
        <w:tc>
          <w:tcPr>
            <w:tcW w:w="2106" w:type="dxa"/>
          </w:tcPr>
          <w:p w:rsidR="00EC44A1" w:rsidRPr="001D03DA" w:rsidRDefault="00EC44A1" w:rsidP="00EC44A1">
            <w:pPr>
              <w:contextualSpacing/>
              <w:jc w:val="center"/>
            </w:pPr>
            <w:r w:rsidRPr="001D03DA">
              <w:t>30</w:t>
            </w:r>
          </w:p>
        </w:tc>
      </w:tr>
      <w:tr w:rsidR="00EC44A1" w:rsidRPr="001D03DA" w:rsidTr="00EC44A1">
        <w:trPr>
          <w:jc w:val="center"/>
        </w:trPr>
        <w:tc>
          <w:tcPr>
            <w:tcW w:w="1843" w:type="dxa"/>
          </w:tcPr>
          <w:p w:rsidR="00EC44A1" w:rsidRPr="001D03DA" w:rsidRDefault="00EC44A1" w:rsidP="00EC44A1">
            <w:pPr>
              <w:contextualSpacing/>
              <w:jc w:val="center"/>
            </w:pPr>
            <w:r w:rsidRPr="001D03DA">
              <w:t>CO6</w:t>
            </w:r>
          </w:p>
        </w:tc>
        <w:tc>
          <w:tcPr>
            <w:tcW w:w="1134" w:type="dxa"/>
          </w:tcPr>
          <w:p w:rsidR="00EC44A1" w:rsidRPr="001D03DA" w:rsidRDefault="00EC44A1" w:rsidP="00EC44A1">
            <w:pPr>
              <w:contextualSpacing/>
              <w:jc w:val="center"/>
            </w:pPr>
            <w:r w:rsidRPr="001D03DA">
              <w:t>-</w:t>
            </w:r>
          </w:p>
        </w:tc>
        <w:tc>
          <w:tcPr>
            <w:tcW w:w="1418"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10</w:t>
            </w:r>
          </w:p>
        </w:tc>
        <w:tc>
          <w:tcPr>
            <w:tcW w:w="1276" w:type="dxa"/>
          </w:tcPr>
          <w:p w:rsidR="00EC44A1" w:rsidRPr="001D03DA" w:rsidRDefault="00EC44A1" w:rsidP="00EC44A1">
            <w:pPr>
              <w:contextualSpacing/>
              <w:jc w:val="center"/>
            </w:pPr>
            <w:r w:rsidRPr="001D03DA">
              <w:t>-</w:t>
            </w:r>
          </w:p>
        </w:tc>
        <w:tc>
          <w:tcPr>
            <w:tcW w:w="992" w:type="dxa"/>
          </w:tcPr>
          <w:p w:rsidR="00EC44A1" w:rsidRPr="001D03DA" w:rsidRDefault="00EC44A1" w:rsidP="00EC44A1">
            <w:pPr>
              <w:contextualSpacing/>
              <w:jc w:val="center"/>
            </w:pPr>
            <w:r w:rsidRPr="001D03DA">
              <w:t>20</w:t>
            </w:r>
          </w:p>
        </w:tc>
        <w:tc>
          <w:tcPr>
            <w:tcW w:w="871" w:type="dxa"/>
          </w:tcPr>
          <w:p w:rsidR="00EC44A1" w:rsidRPr="001D03DA" w:rsidRDefault="00EC44A1" w:rsidP="00EC44A1">
            <w:pPr>
              <w:contextualSpacing/>
              <w:jc w:val="center"/>
            </w:pPr>
            <w:r w:rsidRPr="001D03DA">
              <w:t>-</w:t>
            </w:r>
          </w:p>
        </w:tc>
        <w:tc>
          <w:tcPr>
            <w:tcW w:w="2106" w:type="dxa"/>
          </w:tcPr>
          <w:p w:rsidR="00EC44A1" w:rsidRPr="001D03DA" w:rsidRDefault="00EC44A1" w:rsidP="00EC44A1">
            <w:pPr>
              <w:contextualSpacing/>
              <w:jc w:val="center"/>
            </w:pPr>
            <w:r w:rsidRPr="001D03DA">
              <w:t>30</w:t>
            </w:r>
          </w:p>
        </w:tc>
      </w:tr>
      <w:tr w:rsidR="00EC44A1" w:rsidRPr="001D03DA" w:rsidTr="00EC44A1">
        <w:trPr>
          <w:jc w:val="center"/>
        </w:trPr>
        <w:tc>
          <w:tcPr>
            <w:tcW w:w="8526" w:type="dxa"/>
            <w:gridSpan w:val="7"/>
          </w:tcPr>
          <w:p w:rsidR="00EC44A1" w:rsidRPr="001D03DA" w:rsidRDefault="00EC44A1" w:rsidP="00EC44A1">
            <w:pPr>
              <w:contextualSpacing/>
            </w:pPr>
          </w:p>
        </w:tc>
        <w:tc>
          <w:tcPr>
            <w:tcW w:w="2106" w:type="dxa"/>
          </w:tcPr>
          <w:p w:rsidR="00EC44A1" w:rsidRPr="001D03DA" w:rsidRDefault="00EC44A1" w:rsidP="00EC44A1">
            <w:pPr>
              <w:contextualSpacing/>
              <w:jc w:val="center"/>
              <w:rPr>
                <w:b/>
              </w:rPr>
            </w:pPr>
            <w:r w:rsidRPr="001D03DA">
              <w:rPr>
                <w:b/>
              </w:rPr>
              <w:t>180</w:t>
            </w:r>
          </w:p>
        </w:tc>
      </w:tr>
    </w:tbl>
    <w:p w:rsidR="00EC44A1" w:rsidRPr="001D03DA" w:rsidRDefault="00EC44A1" w:rsidP="00EC44A1">
      <w:pPr>
        <w:contextualSpacing/>
      </w:pPr>
    </w:p>
    <w:p w:rsidR="00EC44A1" w:rsidRPr="00CA3FB2" w:rsidRDefault="00EC44A1" w:rsidP="00EC44A1">
      <w:pPr>
        <w:jc w:val="center"/>
      </w:pPr>
      <w:r w:rsidRPr="00CA3FB2">
        <w:rPr>
          <w:noProof/>
        </w:rPr>
        <w:lastRenderedPageBreak/>
        <w:drawing>
          <wp:inline distT="0" distB="0" distL="0" distR="0">
            <wp:extent cx="5731510" cy="1570990"/>
            <wp:effectExtent l="0" t="0" r="2540" b="0"/>
            <wp:docPr id="491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CA3FB2" w:rsidRDefault="00EC44A1" w:rsidP="00EC44A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C44A1" w:rsidRPr="00CA3FB2" w:rsidTr="00EC44A1">
        <w:trPr>
          <w:trHeight w:val="397"/>
          <w:jc w:val="center"/>
        </w:trPr>
        <w:tc>
          <w:tcPr>
            <w:tcW w:w="1702" w:type="dxa"/>
            <w:vAlign w:val="center"/>
          </w:tcPr>
          <w:p w:rsidR="00EC44A1" w:rsidRPr="00CA3FB2" w:rsidRDefault="00EC44A1" w:rsidP="00EC44A1">
            <w:pPr>
              <w:pStyle w:val="Title"/>
              <w:jc w:val="left"/>
              <w:rPr>
                <w:b/>
                <w:szCs w:val="24"/>
              </w:rPr>
            </w:pPr>
            <w:r w:rsidRPr="00CA3FB2">
              <w:rPr>
                <w:b/>
                <w:szCs w:val="24"/>
              </w:rPr>
              <w:t xml:space="preserve">Course Code      </w:t>
            </w:r>
          </w:p>
        </w:tc>
        <w:tc>
          <w:tcPr>
            <w:tcW w:w="6373" w:type="dxa"/>
            <w:vAlign w:val="center"/>
          </w:tcPr>
          <w:p w:rsidR="00EC44A1" w:rsidRPr="00CA3FB2" w:rsidRDefault="00EC44A1" w:rsidP="00EC44A1">
            <w:pPr>
              <w:pStyle w:val="Title"/>
              <w:jc w:val="left"/>
              <w:rPr>
                <w:b/>
                <w:szCs w:val="24"/>
              </w:rPr>
            </w:pPr>
            <w:r w:rsidRPr="00CA3FB2">
              <w:rPr>
                <w:b/>
                <w:szCs w:val="24"/>
              </w:rPr>
              <w:t>20MA2017</w:t>
            </w:r>
          </w:p>
        </w:tc>
        <w:tc>
          <w:tcPr>
            <w:tcW w:w="1706" w:type="dxa"/>
            <w:vAlign w:val="center"/>
          </w:tcPr>
          <w:p w:rsidR="00EC44A1" w:rsidRPr="00CA3FB2" w:rsidRDefault="00EC44A1" w:rsidP="00EC44A1">
            <w:pPr>
              <w:pStyle w:val="Title"/>
              <w:ind w:left="-468" w:firstLine="468"/>
              <w:jc w:val="left"/>
              <w:rPr>
                <w:szCs w:val="24"/>
              </w:rPr>
            </w:pPr>
            <w:r w:rsidRPr="00CA3FB2">
              <w:rPr>
                <w:b/>
                <w:bCs/>
                <w:szCs w:val="24"/>
              </w:rPr>
              <w:t xml:space="preserve">Duration       </w:t>
            </w:r>
          </w:p>
        </w:tc>
        <w:tc>
          <w:tcPr>
            <w:tcW w:w="704" w:type="dxa"/>
            <w:vAlign w:val="center"/>
          </w:tcPr>
          <w:p w:rsidR="00EC44A1" w:rsidRPr="00CA3FB2" w:rsidRDefault="00EC44A1" w:rsidP="00EC44A1">
            <w:pPr>
              <w:pStyle w:val="Title"/>
              <w:jc w:val="left"/>
              <w:rPr>
                <w:b/>
                <w:szCs w:val="24"/>
              </w:rPr>
            </w:pPr>
            <w:r w:rsidRPr="00CA3FB2">
              <w:rPr>
                <w:b/>
                <w:szCs w:val="24"/>
              </w:rPr>
              <w:t>3hrs</w:t>
            </w:r>
          </w:p>
        </w:tc>
      </w:tr>
      <w:tr w:rsidR="00EC44A1" w:rsidRPr="00CA3FB2" w:rsidTr="00EC44A1">
        <w:trPr>
          <w:trHeight w:val="397"/>
          <w:jc w:val="center"/>
        </w:trPr>
        <w:tc>
          <w:tcPr>
            <w:tcW w:w="1702" w:type="dxa"/>
            <w:vAlign w:val="center"/>
          </w:tcPr>
          <w:p w:rsidR="00EC44A1" w:rsidRPr="00CA3FB2" w:rsidRDefault="00EC44A1" w:rsidP="00EC44A1">
            <w:pPr>
              <w:pStyle w:val="Title"/>
              <w:ind w:right="-160"/>
              <w:jc w:val="left"/>
              <w:rPr>
                <w:b/>
                <w:szCs w:val="24"/>
              </w:rPr>
            </w:pPr>
            <w:r w:rsidRPr="00CA3FB2">
              <w:rPr>
                <w:b/>
                <w:szCs w:val="24"/>
              </w:rPr>
              <w:t xml:space="preserve">Course Name     </w:t>
            </w:r>
          </w:p>
        </w:tc>
        <w:tc>
          <w:tcPr>
            <w:tcW w:w="6373" w:type="dxa"/>
            <w:vAlign w:val="center"/>
          </w:tcPr>
          <w:p w:rsidR="00EC44A1" w:rsidRPr="00CA3FB2" w:rsidRDefault="00EC44A1" w:rsidP="00EC44A1">
            <w:pPr>
              <w:pStyle w:val="Title"/>
              <w:jc w:val="left"/>
              <w:rPr>
                <w:b/>
                <w:szCs w:val="24"/>
              </w:rPr>
            </w:pPr>
            <w:r w:rsidRPr="00CA3FB2">
              <w:rPr>
                <w:b/>
                <w:szCs w:val="24"/>
              </w:rPr>
              <w:t>DISCRETE MATHEMATICS</w:t>
            </w:r>
          </w:p>
        </w:tc>
        <w:tc>
          <w:tcPr>
            <w:tcW w:w="1706" w:type="dxa"/>
            <w:vAlign w:val="center"/>
          </w:tcPr>
          <w:p w:rsidR="00EC44A1" w:rsidRPr="00CA3FB2" w:rsidRDefault="00EC44A1" w:rsidP="00EC44A1">
            <w:pPr>
              <w:pStyle w:val="Title"/>
              <w:jc w:val="left"/>
              <w:rPr>
                <w:b/>
                <w:bCs/>
                <w:szCs w:val="24"/>
              </w:rPr>
            </w:pPr>
            <w:r w:rsidRPr="00CA3FB2">
              <w:rPr>
                <w:b/>
                <w:bCs/>
                <w:szCs w:val="24"/>
              </w:rPr>
              <w:t xml:space="preserve">Max. Marks </w:t>
            </w:r>
          </w:p>
        </w:tc>
        <w:tc>
          <w:tcPr>
            <w:tcW w:w="704" w:type="dxa"/>
            <w:vAlign w:val="center"/>
          </w:tcPr>
          <w:p w:rsidR="00EC44A1" w:rsidRPr="00CA3FB2" w:rsidRDefault="00EC44A1" w:rsidP="00EC44A1">
            <w:pPr>
              <w:pStyle w:val="Title"/>
              <w:jc w:val="left"/>
              <w:rPr>
                <w:b/>
                <w:szCs w:val="24"/>
              </w:rPr>
            </w:pPr>
            <w:r w:rsidRPr="00CA3FB2">
              <w:rPr>
                <w:b/>
                <w:szCs w:val="24"/>
              </w:rPr>
              <w:t>100</w:t>
            </w:r>
          </w:p>
        </w:tc>
      </w:tr>
    </w:tbl>
    <w:p w:rsidR="00EC44A1" w:rsidRPr="00CA3FB2" w:rsidRDefault="00EC44A1" w:rsidP="00EC44A1">
      <w:pPr>
        <w:contextualSpacing/>
      </w:pPr>
    </w:p>
    <w:tbl>
      <w:tblPr>
        <w:tblStyle w:val="TableGrid"/>
        <w:tblW w:w="5234" w:type="pct"/>
        <w:tblInd w:w="-306" w:type="dxa"/>
        <w:tblLook w:val="04A0" w:firstRow="1" w:lastRow="0" w:firstColumn="1" w:lastColumn="0" w:noHBand="0" w:noVBand="1"/>
      </w:tblPr>
      <w:tblGrid>
        <w:gridCol w:w="570"/>
        <w:gridCol w:w="396"/>
        <w:gridCol w:w="7496"/>
        <w:gridCol w:w="689"/>
        <w:gridCol w:w="551"/>
        <w:gridCol w:w="947"/>
      </w:tblGrid>
      <w:tr w:rsidR="00EC44A1" w:rsidRPr="00CA3FB2" w:rsidTr="00EC44A1">
        <w:trPr>
          <w:trHeight w:val="549"/>
        </w:trPr>
        <w:tc>
          <w:tcPr>
            <w:tcW w:w="262" w:type="pct"/>
            <w:vAlign w:val="center"/>
          </w:tcPr>
          <w:p w:rsidR="00EC44A1" w:rsidRPr="00CA3FB2" w:rsidRDefault="00EC44A1" w:rsidP="00EC44A1">
            <w:pPr>
              <w:contextualSpacing/>
              <w:jc w:val="center"/>
              <w:rPr>
                <w:b/>
              </w:rPr>
            </w:pPr>
            <w:r w:rsidRPr="00CA3FB2">
              <w:rPr>
                <w:b/>
              </w:rPr>
              <w:t>Q. No.</w:t>
            </w:r>
          </w:p>
        </w:tc>
        <w:tc>
          <w:tcPr>
            <w:tcW w:w="3704" w:type="pct"/>
            <w:gridSpan w:val="2"/>
            <w:vAlign w:val="center"/>
          </w:tcPr>
          <w:p w:rsidR="00EC44A1" w:rsidRPr="00CA3FB2" w:rsidRDefault="00EC44A1" w:rsidP="00EC44A1">
            <w:pPr>
              <w:contextualSpacing/>
              <w:jc w:val="center"/>
              <w:rPr>
                <w:b/>
              </w:rPr>
            </w:pPr>
            <w:r w:rsidRPr="00CA3FB2">
              <w:rPr>
                <w:b/>
              </w:rPr>
              <w:t>Questions</w:t>
            </w:r>
          </w:p>
        </w:tc>
        <w:tc>
          <w:tcPr>
            <w:tcW w:w="326" w:type="pct"/>
            <w:vAlign w:val="center"/>
          </w:tcPr>
          <w:p w:rsidR="00EC44A1" w:rsidRPr="00CA3FB2" w:rsidRDefault="00EC44A1" w:rsidP="00EC44A1">
            <w:pPr>
              <w:contextualSpacing/>
              <w:jc w:val="center"/>
              <w:rPr>
                <w:b/>
              </w:rPr>
            </w:pPr>
            <w:r w:rsidRPr="00CA3FB2">
              <w:rPr>
                <w:b/>
              </w:rPr>
              <w:t>CO</w:t>
            </w:r>
          </w:p>
        </w:tc>
        <w:tc>
          <w:tcPr>
            <w:tcW w:w="261" w:type="pct"/>
            <w:vAlign w:val="center"/>
          </w:tcPr>
          <w:p w:rsidR="00EC44A1" w:rsidRPr="00CA3FB2" w:rsidRDefault="00EC44A1" w:rsidP="00EC44A1">
            <w:pPr>
              <w:contextualSpacing/>
              <w:jc w:val="center"/>
              <w:rPr>
                <w:b/>
              </w:rPr>
            </w:pPr>
            <w:r w:rsidRPr="00CA3FB2">
              <w:rPr>
                <w:b/>
              </w:rPr>
              <w:t>BL</w:t>
            </w:r>
          </w:p>
        </w:tc>
        <w:tc>
          <w:tcPr>
            <w:tcW w:w="447" w:type="pct"/>
            <w:vAlign w:val="center"/>
          </w:tcPr>
          <w:p w:rsidR="00EC44A1" w:rsidRPr="00CA3FB2" w:rsidRDefault="00EC44A1" w:rsidP="00EC44A1">
            <w:pPr>
              <w:contextualSpacing/>
              <w:jc w:val="center"/>
              <w:rPr>
                <w:b/>
              </w:rPr>
            </w:pPr>
            <w:r w:rsidRPr="00CA3FB2">
              <w:rPr>
                <w:b/>
              </w:rPr>
              <w:t>Marks</w:t>
            </w:r>
          </w:p>
        </w:tc>
      </w:tr>
      <w:tr w:rsidR="00EC44A1" w:rsidRPr="00CA3FB2" w:rsidTr="00EC44A1">
        <w:trPr>
          <w:trHeight w:val="549"/>
        </w:trPr>
        <w:tc>
          <w:tcPr>
            <w:tcW w:w="5000" w:type="pct"/>
            <w:gridSpan w:val="6"/>
          </w:tcPr>
          <w:p w:rsidR="00EC44A1" w:rsidRPr="00CA3FB2" w:rsidRDefault="00EC44A1" w:rsidP="00EC44A1">
            <w:pPr>
              <w:contextualSpacing/>
              <w:jc w:val="center"/>
              <w:rPr>
                <w:b/>
                <w:u w:val="single"/>
              </w:rPr>
            </w:pPr>
            <w:r w:rsidRPr="00CA3FB2">
              <w:rPr>
                <w:b/>
                <w:u w:val="single"/>
              </w:rPr>
              <w:t>PART – A (4 X 20 = 80 MARKS)</w:t>
            </w:r>
          </w:p>
          <w:p w:rsidR="00EC44A1" w:rsidRPr="00CA3FB2" w:rsidRDefault="00EC44A1" w:rsidP="00EC44A1">
            <w:pPr>
              <w:contextualSpacing/>
              <w:jc w:val="center"/>
              <w:rPr>
                <w:b/>
              </w:rPr>
            </w:pPr>
            <w:r w:rsidRPr="00CA3FB2">
              <w:rPr>
                <w:b/>
              </w:rPr>
              <w:t>(Answer all the Questions)</w:t>
            </w:r>
          </w:p>
        </w:tc>
      </w:tr>
      <w:tr w:rsidR="00EC44A1" w:rsidRPr="00CA3FB2" w:rsidTr="00EC44A1">
        <w:trPr>
          <w:trHeight w:val="690"/>
        </w:trPr>
        <w:tc>
          <w:tcPr>
            <w:tcW w:w="262" w:type="pct"/>
          </w:tcPr>
          <w:p w:rsidR="00EC44A1" w:rsidRPr="00CA3FB2" w:rsidRDefault="00EC44A1" w:rsidP="00EC44A1">
            <w:pPr>
              <w:contextualSpacing/>
              <w:jc w:val="center"/>
            </w:pPr>
            <w:r w:rsidRPr="00CA3FB2">
              <w:t>1.</w:t>
            </w:r>
          </w:p>
        </w:tc>
        <w:tc>
          <w:tcPr>
            <w:tcW w:w="182" w:type="pct"/>
          </w:tcPr>
          <w:p w:rsidR="00EC44A1" w:rsidRPr="00CA3FB2" w:rsidRDefault="00EC44A1" w:rsidP="00EC44A1">
            <w:pPr>
              <w:contextualSpacing/>
              <w:jc w:val="center"/>
            </w:pPr>
            <w:r w:rsidRPr="00CA3FB2">
              <w:t>a.</w:t>
            </w:r>
          </w:p>
        </w:tc>
        <w:tc>
          <w:tcPr>
            <w:tcW w:w="3522" w:type="pct"/>
          </w:tcPr>
          <w:p w:rsidR="00EC44A1" w:rsidRPr="00CA3FB2" w:rsidRDefault="00EC44A1" w:rsidP="00EC44A1">
            <w:pPr>
              <w:jc w:val="both"/>
              <w:rPr>
                <w:bCs/>
              </w:rPr>
            </w:pPr>
            <w:r w:rsidRPr="00CA3FB2">
              <w:rPr>
                <w:bCs/>
              </w:rPr>
              <w:t xml:space="preserve"> In a survey of 260 college students, the following data were obtained: 64 watch football game, 94 watch hockey game, 58 watch basketball game, 28 watch both football and basketball, 26 watch both football and hockey, 22 watch both hockey and basketball and 22 do not watch any of the three kind of games. (i)  How many students watch all the three games?  (ii) How many students watch exactly one of the games?   </w:t>
            </w:r>
          </w:p>
        </w:tc>
        <w:tc>
          <w:tcPr>
            <w:tcW w:w="326" w:type="pct"/>
          </w:tcPr>
          <w:p w:rsidR="00EC44A1" w:rsidRPr="00CA3FB2" w:rsidRDefault="00EC44A1" w:rsidP="00EC44A1">
            <w:pPr>
              <w:contextualSpacing/>
              <w:jc w:val="center"/>
            </w:pPr>
            <w:r w:rsidRPr="00CA3FB2">
              <w:t>CO1</w:t>
            </w:r>
          </w:p>
        </w:tc>
        <w:tc>
          <w:tcPr>
            <w:tcW w:w="261" w:type="pct"/>
          </w:tcPr>
          <w:p w:rsidR="00EC44A1" w:rsidRPr="00CA3FB2" w:rsidRDefault="00EC44A1" w:rsidP="00EC44A1">
            <w:pPr>
              <w:contextualSpacing/>
              <w:jc w:val="center"/>
            </w:pPr>
            <w:r w:rsidRPr="00CA3FB2">
              <w:t>A</w:t>
            </w:r>
          </w:p>
        </w:tc>
        <w:tc>
          <w:tcPr>
            <w:tcW w:w="447" w:type="pct"/>
          </w:tcPr>
          <w:p w:rsidR="00EC44A1" w:rsidRPr="00CA3FB2" w:rsidRDefault="00EC44A1" w:rsidP="00EC44A1">
            <w:pPr>
              <w:contextualSpacing/>
              <w:jc w:val="center"/>
            </w:pPr>
            <w:r w:rsidRPr="00CA3FB2">
              <w:t>10</w:t>
            </w:r>
          </w:p>
        </w:tc>
      </w:tr>
      <w:tr w:rsidR="00EC44A1" w:rsidRPr="00CA3FB2" w:rsidTr="00EC44A1">
        <w:trPr>
          <w:trHeight w:val="394"/>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r w:rsidRPr="00CA3FB2">
              <w:t>b.</w:t>
            </w:r>
          </w:p>
        </w:tc>
        <w:tc>
          <w:tcPr>
            <w:tcW w:w="3522" w:type="pct"/>
          </w:tcPr>
          <w:p w:rsidR="00EC44A1" w:rsidRPr="00CA3FB2" w:rsidRDefault="00EC44A1" w:rsidP="00EC44A1">
            <w:r w:rsidRPr="00CA3FB2">
              <w:rPr>
                <w:bCs/>
              </w:rPr>
              <w:t xml:space="preserve">Let </w:t>
            </w:r>
            <w:r w:rsidRPr="00CA3FB2">
              <w:t xml:space="preserve"> </w:t>
            </w:r>
            <w:r w:rsidRPr="00CA3FB2">
              <w:rPr>
                <w:lang w:val="en-IN"/>
              </w:rPr>
              <w:object w:dxaOrig="3237" w:dyaOrig="2417">
                <v:shape id="_x0000_i1645" type="#_x0000_t75" style="width:84pt;height:62.25pt" o:ole="">
                  <v:imagedata r:id="rId1281" o:title=""/>
                </v:shape>
                <o:OLEObject Type="Embed" ProgID="Equation.3" ShapeID="_x0000_i1645" DrawAspect="Content" ObjectID="_1768378161" r:id="rId1282"/>
              </w:object>
            </w:r>
            <w:r w:rsidRPr="00CA3FB2">
              <w:t xml:space="preserve">, and   </w:t>
            </w:r>
            <w:r w:rsidRPr="00CA3FB2">
              <w:rPr>
                <w:lang w:val="en-IN"/>
              </w:rPr>
              <w:object w:dxaOrig="3118" w:dyaOrig="2330">
                <v:shape id="_x0000_i1646" type="#_x0000_t75" style="width:73.5pt;height:54.75pt" o:ole="">
                  <v:imagedata r:id="rId1283" o:title=""/>
                </v:shape>
                <o:OLEObject Type="Embed" ProgID="Equation.3" ShapeID="_x0000_i1646" DrawAspect="Content" ObjectID="_1768378162" r:id="rId1284"/>
              </w:object>
            </w:r>
            <w:r w:rsidRPr="00CA3FB2">
              <w:t>.</w:t>
            </w:r>
          </w:p>
          <w:p w:rsidR="00EC44A1" w:rsidRPr="00CA3FB2" w:rsidRDefault="00EC44A1" w:rsidP="00EC44A1">
            <w:r w:rsidRPr="00CA3FB2">
              <w:t xml:space="preserve">Compute (i) </w:t>
            </w:r>
            <w:r w:rsidRPr="00CA3FB2">
              <w:rPr>
                <w:bCs/>
                <w:position w:val="-4"/>
              </w:rPr>
              <w:object w:dxaOrig="620" w:dyaOrig="260">
                <v:shape id="_x0000_i1647" type="#_x0000_t75" style="width:30.75pt;height:12.75pt" o:ole="">
                  <v:imagedata r:id="rId1285" o:title=""/>
                </v:shape>
                <o:OLEObject Type="Embed" ProgID="Equation.3" ShapeID="_x0000_i1647" DrawAspect="Content" ObjectID="_1768378163" r:id="rId1286"/>
              </w:object>
            </w:r>
            <w:r w:rsidRPr="00CA3FB2">
              <w:t xml:space="preserve">  (ii) </w:t>
            </w:r>
            <w:r w:rsidRPr="00CA3FB2">
              <w:rPr>
                <w:bCs/>
                <w:position w:val="-4"/>
              </w:rPr>
              <w:object w:dxaOrig="620" w:dyaOrig="260">
                <v:shape id="_x0000_i1648" type="#_x0000_t75" style="width:30.75pt;height:12.75pt" o:ole="">
                  <v:imagedata r:id="rId1287" o:title=""/>
                </v:shape>
                <o:OLEObject Type="Embed" ProgID="Equation.3" ShapeID="_x0000_i1648" DrawAspect="Content" ObjectID="_1768378164" r:id="rId1288"/>
              </w:object>
            </w:r>
            <w:r w:rsidRPr="00CA3FB2">
              <w:t xml:space="preserve"> (iii)  A </w:t>
            </w:r>
            <w:r w:rsidRPr="00CA3FB2">
              <w:rPr>
                <w:rFonts w:ascii="Cambria Math" w:hAnsi="Cambria Math" w:cs="Cambria Math"/>
              </w:rPr>
              <w:t>⊙</w:t>
            </w:r>
            <w:r w:rsidRPr="00CA3FB2">
              <w:t xml:space="preserve"> B </w:t>
            </w:r>
            <w:r>
              <w:t xml:space="preserve"> (iv) </w:t>
            </w:r>
          </w:p>
          <w:p w:rsidR="00EC44A1" w:rsidRPr="00CA3FB2" w:rsidRDefault="00EC44A1" w:rsidP="00EC44A1">
            <w:r w:rsidRPr="00CA3FB2">
              <w:t xml:space="preserve">(iv) prove that (A </w:t>
            </w:r>
            <w:r w:rsidRPr="00CA3FB2">
              <w:rPr>
                <w:rFonts w:ascii="Cambria Math" w:hAnsi="Cambria Math" w:cs="Cambria Math"/>
              </w:rPr>
              <w:t>⊙</w:t>
            </w:r>
            <w:r w:rsidRPr="00CA3FB2">
              <w:t xml:space="preserve"> B ) </w:t>
            </w:r>
            <w:r w:rsidRPr="00CA3FB2">
              <w:rPr>
                <w:rFonts w:ascii="Cambria Math" w:hAnsi="Cambria Math" w:cs="Cambria Math"/>
              </w:rPr>
              <w:t>⊙</w:t>
            </w:r>
            <w:r w:rsidRPr="00CA3FB2">
              <w:t xml:space="preserve"> C = A </w:t>
            </w:r>
            <w:r w:rsidRPr="00CA3FB2">
              <w:rPr>
                <w:rFonts w:ascii="Cambria Math" w:hAnsi="Cambria Math" w:cs="Cambria Math"/>
              </w:rPr>
              <w:t>⊙</w:t>
            </w:r>
            <w:r w:rsidRPr="00CA3FB2">
              <w:t xml:space="preserve"> (B  </w:t>
            </w:r>
            <w:r w:rsidRPr="00CA3FB2">
              <w:rPr>
                <w:rFonts w:ascii="Cambria Math" w:hAnsi="Cambria Math" w:cs="Cambria Math"/>
              </w:rPr>
              <w:t>⊙</w:t>
            </w:r>
            <w:r w:rsidRPr="00CA3FB2">
              <w:t xml:space="preserve"> C )</w:t>
            </w:r>
          </w:p>
        </w:tc>
        <w:tc>
          <w:tcPr>
            <w:tcW w:w="326" w:type="pct"/>
          </w:tcPr>
          <w:p w:rsidR="00EC44A1" w:rsidRPr="00CA3FB2" w:rsidRDefault="00EC44A1" w:rsidP="00EC44A1">
            <w:pPr>
              <w:contextualSpacing/>
              <w:jc w:val="center"/>
            </w:pPr>
            <w:r w:rsidRPr="00CA3FB2">
              <w:t>CO1</w:t>
            </w:r>
          </w:p>
        </w:tc>
        <w:tc>
          <w:tcPr>
            <w:tcW w:w="261" w:type="pct"/>
          </w:tcPr>
          <w:p w:rsidR="00EC44A1" w:rsidRPr="00CA3FB2" w:rsidRDefault="00EC44A1" w:rsidP="00EC44A1">
            <w:pPr>
              <w:contextualSpacing/>
              <w:jc w:val="center"/>
            </w:pPr>
            <w:r w:rsidRPr="00CA3FB2">
              <w:t>A</w:t>
            </w:r>
          </w:p>
        </w:tc>
        <w:tc>
          <w:tcPr>
            <w:tcW w:w="447" w:type="pct"/>
          </w:tcPr>
          <w:p w:rsidR="00EC44A1" w:rsidRPr="00CA3FB2" w:rsidRDefault="00EC44A1" w:rsidP="00EC44A1">
            <w:pPr>
              <w:contextualSpacing/>
              <w:jc w:val="center"/>
            </w:pPr>
            <w:r w:rsidRPr="00CA3FB2">
              <w:t>10</w:t>
            </w:r>
          </w:p>
        </w:tc>
      </w:tr>
      <w:tr w:rsidR="00EC44A1" w:rsidRPr="00CA3FB2" w:rsidTr="00EC44A1">
        <w:trPr>
          <w:trHeight w:val="237"/>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p>
        </w:tc>
        <w:tc>
          <w:tcPr>
            <w:tcW w:w="3522" w:type="pct"/>
            <w:vAlign w:val="bottom"/>
          </w:tcPr>
          <w:p w:rsidR="00EC44A1" w:rsidRPr="00CA3FB2" w:rsidRDefault="00EC44A1" w:rsidP="00EC44A1">
            <w:pPr>
              <w:contextualSpacing/>
              <w:jc w:val="center"/>
              <w:rPr>
                <w:b/>
                <w:bCs/>
              </w:rPr>
            </w:pPr>
            <w:r w:rsidRPr="00CA3FB2">
              <w:rPr>
                <w:b/>
                <w:bCs/>
              </w:rPr>
              <w:t>(OR)</w:t>
            </w:r>
          </w:p>
        </w:tc>
        <w:tc>
          <w:tcPr>
            <w:tcW w:w="326" w:type="pct"/>
          </w:tcPr>
          <w:p w:rsidR="00EC44A1" w:rsidRPr="00CA3FB2" w:rsidRDefault="00EC44A1" w:rsidP="00EC44A1">
            <w:pPr>
              <w:contextualSpacing/>
              <w:jc w:val="center"/>
            </w:pPr>
          </w:p>
        </w:tc>
        <w:tc>
          <w:tcPr>
            <w:tcW w:w="261" w:type="pct"/>
          </w:tcPr>
          <w:p w:rsidR="00EC44A1" w:rsidRPr="00CA3FB2" w:rsidRDefault="00EC44A1" w:rsidP="00EC44A1">
            <w:pPr>
              <w:contextualSpacing/>
              <w:jc w:val="center"/>
            </w:pPr>
          </w:p>
        </w:tc>
        <w:tc>
          <w:tcPr>
            <w:tcW w:w="447" w:type="pct"/>
          </w:tcPr>
          <w:p w:rsidR="00EC44A1" w:rsidRPr="00CA3FB2" w:rsidRDefault="00EC44A1" w:rsidP="00EC44A1">
            <w:pPr>
              <w:contextualSpacing/>
              <w:jc w:val="center"/>
            </w:pPr>
          </w:p>
        </w:tc>
      </w:tr>
      <w:tr w:rsidR="00EC44A1" w:rsidRPr="00CA3FB2" w:rsidTr="00EC44A1">
        <w:trPr>
          <w:trHeight w:val="394"/>
        </w:trPr>
        <w:tc>
          <w:tcPr>
            <w:tcW w:w="262" w:type="pct"/>
          </w:tcPr>
          <w:p w:rsidR="00EC44A1" w:rsidRPr="00CA3FB2" w:rsidRDefault="00EC44A1" w:rsidP="00EC44A1">
            <w:pPr>
              <w:contextualSpacing/>
              <w:jc w:val="center"/>
            </w:pPr>
            <w:r w:rsidRPr="00CA3FB2">
              <w:t>2.</w:t>
            </w:r>
          </w:p>
        </w:tc>
        <w:tc>
          <w:tcPr>
            <w:tcW w:w="182" w:type="pct"/>
          </w:tcPr>
          <w:p w:rsidR="00EC44A1" w:rsidRPr="00CA3FB2" w:rsidRDefault="00EC44A1" w:rsidP="00EC44A1">
            <w:pPr>
              <w:contextualSpacing/>
              <w:jc w:val="center"/>
            </w:pPr>
            <w:r w:rsidRPr="00CA3FB2">
              <w:t>a.</w:t>
            </w:r>
          </w:p>
        </w:tc>
        <w:tc>
          <w:tcPr>
            <w:tcW w:w="3522" w:type="pct"/>
            <w:vAlign w:val="bottom"/>
          </w:tcPr>
          <w:p w:rsidR="00EC44A1" w:rsidRPr="00CA3FB2" w:rsidRDefault="00EC44A1" w:rsidP="00EC44A1">
            <w:pPr>
              <w:contextualSpacing/>
              <w:jc w:val="both"/>
            </w:pPr>
            <w:r w:rsidRPr="00CA3FB2">
              <w:t xml:space="preserve">Prove by mathematical induction, for any positive integer n, </w:t>
            </w:r>
            <m:oMath>
              <m:sSup>
                <m:sSupPr>
                  <m:ctrlPr>
                    <w:rPr>
                      <w:rFonts w:ascii="Cambria Math" w:hAnsi="Cambria Math"/>
                      <w:i/>
                    </w:rPr>
                  </m:ctrlPr>
                </m:sSupPr>
                <m:e>
                  <m:r>
                    <w:rPr>
                      <w:rFonts w:ascii="Cambria Math" w:hAnsi="Cambria Math"/>
                    </w:rPr>
                    <m:t>(n</m:t>
                  </m:r>
                </m:e>
                <m:sup>
                  <m:r>
                    <w:rPr>
                      <w:rFonts w:ascii="Cambria Math" w:hAnsi="Cambria Math"/>
                    </w:rPr>
                    <m:t>3</m:t>
                  </m:r>
                </m:sup>
              </m:sSup>
              <m:r>
                <w:rPr>
                  <w:rFonts w:ascii="Cambria Math" w:hAnsi="Cambria Math"/>
                </w:rPr>
                <m:t>-n)</m:t>
              </m:r>
            </m:oMath>
            <w:r w:rsidRPr="00CA3FB2">
              <w:t xml:space="preserve"> is divisible by 3.</w:t>
            </w:r>
          </w:p>
        </w:tc>
        <w:tc>
          <w:tcPr>
            <w:tcW w:w="326" w:type="pct"/>
          </w:tcPr>
          <w:p w:rsidR="00EC44A1" w:rsidRPr="00CA3FB2" w:rsidRDefault="00EC44A1" w:rsidP="00EC44A1">
            <w:pPr>
              <w:contextualSpacing/>
              <w:jc w:val="center"/>
            </w:pPr>
            <w:r w:rsidRPr="00CA3FB2">
              <w:t>CO1</w:t>
            </w:r>
          </w:p>
        </w:tc>
        <w:tc>
          <w:tcPr>
            <w:tcW w:w="261" w:type="pct"/>
          </w:tcPr>
          <w:p w:rsidR="00EC44A1" w:rsidRPr="00CA3FB2" w:rsidRDefault="00EC44A1" w:rsidP="00EC44A1">
            <w:pPr>
              <w:contextualSpacing/>
              <w:jc w:val="center"/>
            </w:pPr>
            <w:r w:rsidRPr="00CA3FB2">
              <w:t>A</w:t>
            </w:r>
          </w:p>
        </w:tc>
        <w:tc>
          <w:tcPr>
            <w:tcW w:w="447" w:type="pct"/>
          </w:tcPr>
          <w:p w:rsidR="00EC44A1" w:rsidRPr="00CA3FB2" w:rsidRDefault="00EC44A1" w:rsidP="00EC44A1">
            <w:pPr>
              <w:contextualSpacing/>
              <w:jc w:val="center"/>
            </w:pPr>
            <w:r w:rsidRPr="00CA3FB2">
              <w:t>10</w:t>
            </w:r>
          </w:p>
        </w:tc>
      </w:tr>
      <w:tr w:rsidR="00EC44A1" w:rsidRPr="00CA3FB2" w:rsidTr="00EC44A1">
        <w:trPr>
          <w:trHeight w:val="70"/>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r w:rsidRPr="00CA3FB2">
              <w:t>b.</w:t>
            </w:r>
          </w:p>
        </w:tc>
        <w:tc>
          <w:tcPr>
            <w:tcW w:w="3522" w:type="pct"/>
          </w:tcPr>
          <w:p w:rsidR="00EC44A1" w:rsidRPr="00CA3FB2" w:rsidRDefault="00EC44A1" w:rsidP="00EC44A1">
            <w:r w:rsidRPr="00CA3FB2">
              <w:rPr>
                <w:bCs/>
              </w:rPr>
              <w:t xml:space="preserve">Using Euclidean algorithm, find the </w:t>
            </w:r>
            <w:r w:rsidRPr="00CA3FB2">
              <w:rPr>
                <w:bCs/>
                <w:i/>
              </w:rPr>
              <w:t xml:space="preserve">GCD (190, 34) </w:t>
            </w:r>
            <w:r w:rsidRPr="00CA3FB2">
              <w:rPr>
                <w:bCs/>
              </w:rPr>
              <w:t xml:space="preserve">and express it in the form of d = </w:t>
            </w:r>
            <w:r w:rsidRPr="00CA3FB2">
              <w:rPr>
                <w:bCs/>
                <w:i/>
              </w:rPr>
              <w:t>sa + tb</w:t>
            </w:r>
            <w:r w:rsidRPr="00CA3FB2">
              <w:rPr>
                <w:bCs/>
              </w:rPr>
              <w:t xml:space="preserve">.  </w:t>
            </w:r>
          </w:p>
        </w:tc>
        <w:tc>
          <w:tcPr>
            <w:tcW w:w="326" w:type="pct"/>
          </w:tcPr>
          <w:p w:rsidR="00EC44A1" w:rsidRPr="00CA3FB2" w:rsidRDefault="00EC44A1" w:rsidP="00EC44A1">
            <w:pPr>
              <w:contextualSpacing/>
              <w:jc w:val="center"/>
            </w:pPr>
            <w:r w:rsidRPr="00CA3FB2">
              <w:t>CO1</w:t>
            </w:r>
          </w:p>
        </w:tc>
        <w:tc>
          <w:tcPr>
            <w:tcW w:w="261" w:type="pct"/>
          </w:tcPr>
          <w:p w:rsidR="00EC44A1" w:rsidRPr="00CA3FB2" w:rsidRDefault="00EC44A1" w:rsidP="00EC44A1">
            <w:pPr>
              <w:contextualSpacing/>
              <w:jc w:val="center"/>
            </w:pPr>
            <w:r w:rsidRPr="00CA3FB2">
              <w:t>A</w:t>
            </w:r>
          </w:p>
        </w:tc>
        <w:tc>
          <w:tcPr>
            <w:tcW w:w="447" w:type="pct"/>
          </w:tcPr>
          <w:p w:rsidR="00EC44A1" w:rsidRPr="00CA3FB2" w:rsidRDefault="00EC44A1" w:rsidP="00EC44A1">
            <w:pPr>
              <w:contextualSpacing/>
              <w:jc w:val="center"/>
            </w:pPr>
            <w:r w:rsidRPr="00CA3FB2">
              <w:t>10</w:t>
            </w:r>
          </w:p>
        </w:tc>
      </w:tr>
      <w:tr w:rsidR="00EC44A1" w:rsidRPr="00CA3FB2" w:rsidTr="00EC44A1">
        <w:trPr>
          <w:trHeight w:val="394"/>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p>
        </w:tc>
        <w:tc>
          <w:tcPr>
            <w:tcW w:w="3522" w:type="pct"/>
            <w:vAlign w:val="bottom"/>
          </w:tcPr>
          <w:p w:rsidR="00EC44A1" w:rsidRPr="00CA3FB2" w:rsidRDefault="00EC44A1" w:rsidP="00EC44A1">
            <w:pPr>
              <w:contextualSpacing/>
              <w:jc w:val="both"/>
            </w:pPr>
          </w:p>
        </w:tc>
        <w:tc>
          <w:tcPr>
            <w:tcW w:w="326" w:type="pct"/>
          </w:tcPr>
          <w:p w:rsidR="00EC44A1" w:rsidRPr="00CA3FB2" w:rsidRDefault="00EC44A1" w:rsidP="00EC44A1">
            <w:pPr>
              <w:contextualSpacing/>
              <w:jc w:val="center"/>
            </w:pPr>
          </w:p>
        </w:tc>
        <w:tc>
          <w:tcPr>
            <w:tcW w:w="261" w:type="pct"/>
          </w:tcPr>
          <w:p w:rsidR="00EC44A1" w:rsidRPr="00CA3FB2" w:rsidRDefault="00EC44A1" w:rsidP="00EC44A1">
            <w:pPr>
              <w:contextualSpacing/>
              <w:jc w:val="center"/>
            </w:pPr>
          </w:p>
        </w:tc>
        <w:tc>
          <w:tcPr>
            <w:tcW w:w="447" w:type="pct"/>
          </w:tcPr>
          <w:p w:rsidR="00EC44A1" w:rsidRPr="00CA3FB2" w:rsidRDefault="00EC44A1" w:rsidP="00EC44A1">
            <w:pPr>
              <w:contextualSpacing/>
              <w:jc w:val="center"/>
            </w:pPr>
          </w:p>
        </w:tc>
      </w:tr>
      <w:tr w:rsidR="00EC44A1" w:rsidRPr="00CA3FB2" w:rsidTr="00EC44A1">
        <w:trPr>
          <w:trHeight w:val="394"/>
        </w:trPr>
        <w:tc>
          <w:tcPr>
            <w:tcW w:w="262" w:type="pct"/>
          </w:tcPr>
          <w:p w:rsidR="00EC44A1" w:rsidRPr="00CA3FB2" w:rsidRDefault="00EC44A1" w:rsidP="00EC44A1">
            <w:pPr>
              <w:contextualSpacing/>
              <w:jc w:val="center"/>
            </w:pPr>
            <w:r w:rsidRPr="00CA3FB2">
              <w:t>3.</w:t>
            </w:r>
          </w:p>
        </w:tc>
        <w:tc>
          <w:tcPr>
            <w:tcW w:w="182" w:type="pct"/>
          </w:tcPr>
          <w:p w:rsidR="00EC44A1" w:rsidRPr="00CA3FB2" w:rsidRDefault="00EC44A1" w:rsidP="00EC44A1">
            <w:pPr>
              <w:contextualSpacing/>
              <w:jc w:val="center"/>
            </w:pPr>
            <w:r w:rsidRPr="00CA3FB2">
              <w:t>a.</w:t>
            </w:r>
          </w:p>
        </w:tc>
        <w:tc>
          <w:tcPr>
            <w:tcW w:w="3522" w:type="pct"/>
            <w:vAlign w:val="bottom"/>
          </w:tcPr>
          <w:p w:rsidR="00EC44A1" w:rsidRPr="00CA3FB2" w:rsidRDefault="00EC44A1" w:rsidP="00EC44A1">
            <w:pPr>
              <w:contextualSpacing/>
              <w:jc w:val="both"/>
            </w:pPr>
            <w:r w:rsidRPr="00CA3FB2">
              <w:t xml:space="preserve">Show that </w:t>
            </w:r>
            <w:r w:rsidRPr="00CA3FB2">
              <w:rPr>
                <w:position w:val="-10"/>
              </w:rPr>
              <w:object w:dxaOrig="2920" w:dyaOrig="320">
                <v:shape id="_x0000_i1649" type="#_x0000_t75" style="width:146.25pt;height:15.75pt" o:ole="">
                  <v:imagedata r:id="rId316" o:title=""/>
                </v:shape>
                <o:OLEObject Type="Embed" ProgID="Equation.3" ShapeID="_x0000_i1649" DrawAspect="Content" ObjectID="_1768378165" r:id="rId1289"/>
              </w:object>
            </w:r>
            <w:r w:rsidRPr="00CA3FB2">
              <w:t xml:space="preserve"> is a tautology.</w:t>
            </w:r>
          </w:p>
        </w:tc>
        <w:tc>
          <w:tcPr>
            <w:tcW w:w="326" w:type="pct"/>
          </w:tcPr>
          <w:p w:rsidR="00EC44A1" w:rsidRPr="00CA3FB2" w:rsidRDefault="00EC44A1" w:rsidP="00EC44A1">
            <w:pPr>
              <w:contextualSpacing/>
              <w:jc w:val="center"/>
            </w:pPr>
            <w:r w:rsidRPr="00CA3FB2">
              <w:t>CO2</w:t>
            </w:r>
          </w:p>
        </w:tc>
        <w:tc>
          <w:tcPr>
            <w:tcW w:w="261" w:type="pct"/>
          </w:tcPr>
          <w:p w:rsidR="00EC44A1" w:rsidRPr="00CA3FB2" w:rsidRDefault="00EC44A1" w:rsidP="00EC44A1">
            <w:pPr>
              <w:contextualSpacing/>
              <w:jc w:val="center"/>
            </w:pPr>
            <w:r w:rsidRPr="00CA3FB2">
              <w:t>A</w:t>
            </w:r>
          </w:p>
        </w:tc>
        <w:tc>
          <w:tcPr>
            <w:tcW w:w="447" w:type="pct"/>
          </w:tcPr>
          <w:p w:rsidR="00EC44A1" w:rsidRPr="00CA3FB2" w:rsidRDefault="00EC44A1" w:rsidP="00EC44A1">
            <w:pPr>
              <w:contextualSpacing/>
              <w:jc w:val="center"/>
            </w:pPr>
            <w:r w:rsidRPr="00CA3FB2">
              <w:t>10</w:t>
            </w:r>
          </w:p>
        </w:tc>
      </w:tr>
      <w:tr w:rsidR="00EC44A1" w:rsidRPr="00CA3FB2" w:rsidTr="00EC44A1">
        <w:trPr>
          <w:trHeight w:val="394"/>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r w:rsidRPr="00CA3FB2">
              <w:t>b.</w:t>
            </w:r>
          </w:p>
        </w:tc>
        <w:tc>
          <w:tcPr>
            <w:tcW w:w="3522" w:type="pct"/>
          </w:tcPr>
          <w:p w:rsidR="00EC44A1" w:rsidRPr="00CA3FB2" w:rsidRDefault="00EC44A1" w:rsidP="00EC44A1">
            <w:r w:rsidRPr="00CA3FB2">
              <w:t xml:space="preserve">Using truth table, show that  </w:t>
            </w:r>
            <w:r w:rsidRPr="00CA3FB2">
              <w:rPr>
                <w:bCs/>
                <w:position w:val="-10"/>
              </w:rPr>
              <w:object w:dxaOrig="1120" w:dyaOrig="320">
                <v:shape id="_x0000_i1650" type="#_x0000_t75" style="width:56.25pt;height:15.75pt" o:ole="">
                  <v:imagedata r:id="rId1290" o:title=""/>
                </v:shape>
                <o:OLEObject Type="Embed" ProgID="Equation.3" ShapeID="_x0000_i1650" DrawAspect="Content" ObjectID="_1768378166" r:id="rId1291"/>
              </w:object>
            </w:r>
            <w:r w:rsidRPr="00CA3FB2">
              <w:rPr>
                <w:bCs/>
              </w:rPr>
              <w:t xml:space="preserve">  and </w:t>
            </w:r>
            <w:r w:rsidRPr="00CA3FB2">
              <w:rPr>
                <w:bCs/>
                <w:position w:val="-10"/>
              </w:rPr>
              <w:object w:dxaOrig="1680" w:dyaOrig="320">
                <v:shape id="_x0000_i1651" type="#_x0000_t75" style="width:84.75pt;height:15.75pt" o:ole="">
                  <v:imagedata r:id="rId1292" o:title=""/>
                </v:shape>
                <o:OLEObject Type="Embed" ProgID="Equation.3" ShapeID="_x0000_i1651" DrawAspect="Content" ObjectID="_1768378167" r:id="rId1293"/>
              </w:object>
            </w:r>
            <w:r w:rsidRPr="00CA3FB2">
              <w:t xml:space="preserve"> are logically equivalent.</w:t>
            </w:r>
          </w:p>
        </w:tc>
        <w:tc>
          <w:tcPr>
            <w:tcW w:w="326" w:type="pct"/>
          </w:tcPr>
          <w:p w:rsidR="00EC44A1" w:rsidRPr="00CA3FB2" w:rsidRDefault="00EC44A1" w:rsidP="00EC44A1">
            <w:pPr>
              <w:contextualSpacing/>
              <w:jc w:val="center"/>
            </w:pPr>
            <w:r w:rsidRPr="00CA3FB2">
              <w:t>CO2</w:t>
            </w:r>
          </w:p>
        </w:tc>
        <w:tc>
          <w:tcPr>
            <w:tcW w:w="261" w:type="pct"/>
          </w:tcPr>
          <w:p w:rsidR="00EC44A1" w:rsidRPr="00CA3FB2" w:rsidRDefault="00EC44A1" w:rsidP="00EC44A1">
            <w:pPr>
              <w:contextualSpacing/>
              <w:jc w:val="center"/>
            </w:pPr>
            <w:r w:rsidRPr="00CA3FB2">
              <w:t>A</w:t>
            </w:r>
          </w:p>
        </w:tc>
        <w:tc>
          <w:tcPr>
            <w:tcW w:w="447" w:type="pct"/>
          </w:tcPr>
          <w:p w:rsidR="00EC44A1" w:rsidRPr="00CA3FB2" w:rsidRDefault="00EC44A1" w:rsidP="00EC44A1">
            <w:pPr>
              <w:contextualSpacing/>
              <w:jc w:val="center"/>
            </w:pPr>
            <w:r w:rsidRPr="00CA3FB2">
              <w:t>10</w:t>
            </w:r>
          </w:p>
        </w:tc>
      </w:tr>
      <w:tr w:rsidR="00EC44A1" w:rsidRPr="00CA3FB2" w:rsidTr="00EC44A1">
        <w:trPr>
          <w:trHeight w:val="172"/>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p>
        </w:tc>
        <w:tc>
          <w:tcPr>
            <w:tcW w:w="3522" w:type="pct"/>
            <w:vAlign w:val="bottom"/>
          </w:tcPr>
          <w:p w:rsidR="00EC44A1" w:rsidRPr="00CA3FB2" w:rsidRDefault="00EC44A1" w:rsidP="00EC44A1">
            <w:pPr>
              <w:contextualSpacing/>
              <w:jc w:val="center"/>
            </w:pPr>
            <w:r w:rsidRPr="00CA3FB2">
              <w:rPr>
                <w:b/>
                <w:bCs/>
              </w:rPr>
              <w:t>(OR)</w:t>
            </w:r>
          </w:p>
        </w:tc>
        <w:tc>
          <w:tcPr>
            <w:tcW w:w="326" w:type="pct"/>
          </w:tcPr>
          <w:p w:rsidR="00EC44A1" w:rsidRPr="00CA3FB2" w:rsidRDefault="00EC44A1" w:rsidP="00EC44A1">
            <w:pPr>
              <w:contextualSpacing/>
              <w:jc w:val="center"/>
            </w:pPr>
          </w:p>
        </w:tc>
        <w:tc>
          <w:tcPr>
            <w:tcW w:w="261" w:type="pct"/>
          </w:tcPr>
          <w:p w:rsidR="00EC44A1" w:rsidRPr="00CA3FB2" w:rsidRDefault="00EC44A1" w:rsidP="00EC44A1">
            <w:pPr>
              <w:contextualSpacing/>
              <w:jc w:val="center"/>
            </w:pPr>
          </w:p>
        </w:tc>
        <w:tc>
          <w:tcPr>
            <w:tcW w:w="447" w:type="pct"/>
          </w:tcPr>
          <w:p w:rsidR="00EC44A1" w:rsidRPr="00CA3FB2" w:rsidRDefault="00EC44A1" w:rsidP="00EC44A1">
            <w:pPr>
              <w:contextualSpacing/>
              <w:jc w:val="center"/>
            </w:pPr>
          </w:p>
        </w:tc>
      </w:tr>
      <w:tr w:rsidR="00EC44A1" w:rsidRPr="00CA3FB2" w:rsidTr="00EC44A1">
        <w:trPr>
          <w:trHeight w:val="381"/>
        </w:trPr>
        <w:tc>
          <w:tcPr>
            <w:tcW w:w="262" w:type="pct"/>
          </w:tcPr>
          <w:p w:rsidR="00EC44A1" w:rsidRPr="00CA3FB2" w:rsidRDefault="00EC44A1" w:rsidP="00EC44A1">
            <w:pPr>
              <w:contextualSpacing/>
              <w:jc w:val="center"/>
            </w:pPr>
            <w:r w:rsidRPr="00CA3FB2">
              <w:t>4.</w:t>
            </w:r>
          </w:p>
        </w:tc>
        <w:tc>
          <w:tcPr>
            <w:tcW w:w="182" w:type="pct"/>
          </w:tcPr>
          <w:p w:rsidR="00EC44A1" w:rsidRPr="00CA3FB2" w:rsidRDefault="00EC44A1" w:rsidP="00EC44A1">
            <w:pPr>
              <w:contextualSpacing/>
              <w:jc w:val="center"/>
            </w:pPr>
            <w:r w:rsidRPr="00CA3FB2">
              <w:t>a.</w:t>
            </w:r>
          </w:p>
        </w:tc>
        <w:tc>
          <w:tcPr>
            <w:tcW w:w="3522" w:type="pct"/>
          </w:tcPr>
          <w:p w:rsidR="00EC44A1" w:rsidRDefault="00EC44A1" w:rsidP="00EC44A1">
            <w:pPr>
              <w:spacing w:after="160"/>
              <w:contextualSpacing/>
              <w:jc w:val="both"/>
              <w:rPr>
                <w:bCs/>
              </w:rPr>
            </w:pPr>
            <w:r w:rsidRPr="00CA3FB2">
              <w:rPr>
                <w:bCs/>
              </w:rPr>
              <w:t xml:space="preserve">A freshman class consists of 40 students, 30 of which are women. The class needs to select a committee of 7 to represent them in the student senate. How many committees are possible if </w:t>
            </w:r>
          </w:p>
          <w:p w:rsidR="00EC44A1" w:rsidRPr="00CA3FB2" w:rsidRDefault="00EC44A1" w:rsidP="00EC44A1">
            <w:pPr>
              <w:spacing w:after="160"/>
              <w:contextualSpacing/>
              <w:jc w:val="both"/>
              <w:rPr>
                <w:bCs/>
              </w:rPr>
            </w:pPr>
            <w:r w:rsidRPr="00CA3FB2">
              <w:rPr>
                <w:bCs/>
              </w:rPr>
              <w:t xml:space="preserve">(i) the committee must have exactly 5 women? </w:t>
            </w:r>
          </w:p>
          <w:p w:rsidR="00EC44A1" w:rsidRPr="00CA3FB2" w:rsidRDefault="00EC44A1" w:rsidP="00EC44A1">
            <w:pPr>
              <w:spacing w:after="160"/>
              <w:contextualSpacing/>
              <w:jc w:val="both"/>
              <w:rPr>
                <w:bCs/>
              </w:rPr>
            </w:pPr>
            <w:r w:rsidRPr="00CA3FB2">
              <w:rPr>
                <w:bCs/>
              </w:rPr>
              <w:t xml:space="preserve">(ii) the committee must have at least 5 women? </w:t>
            </w:r>
          </w:p>
        </w:tc>
        <w:tc>
          <w:tcPr>
            <w:tcW w:w="326" w:type="pct"/>
          </w:tcPr>
          <w:p w:rsidR="00EC44A1" w:rsidRPr="00CA3FB2" w:rsidRDefault="00EC44A1" w:rsidP="00EC44A1">
            <w:pPr>
              <w:contextualSpacing/>
              <w:jc w:val="center"/>
            </w:pPr>
            <w:r w:rsidRPr="00CA3FB2">
              <w:t>CO3</w:t>
            </w:r>
          </w:p>
        </w:tc>
        <w:tc>
          <w:tcPr>
            <w:tcW w:w="261" w:type="pct"/>
          </w:tcPr>
          <w:p w:rsidR="00EC44A1" w:rsidRPr="00CA3FB2" w:rsidRDefault="00EC44A1" w:rsidP="00EC44A1">
            <w:pPr>
              <w:contextualSpacing/>
              <w:jc w:val="center"/>
            </w:pPr>
            <w:r w:rsidRPr="00CA3FB2">
              <w:t>A</w:t>
            </w:r>
          </w:p>
        </w:tc>
        <w:tc>
          <w:tcPr>
            <w:tcW w:w="447" w:type="pct"/>
          </w:tcPr>
          <w:p w:rsidR="00EC44A1" w:rsidRPr="00CA3FB2" w:rsidRDefault="00EC44A1" w:rsidP="00EC44A1">
            <w:pPr>
              <w:contextualSpacing/>
              <w:jc w:val="center"/>
            </w:pPr>
            <w:r w:rsidRPr="00CA3FB2">
              <w:t>8</w:t>
            </w:r>
          </w:p>
        </w:tc>
      </w:tr>
      <w:tr w:rsidR="00EC44A1" w:rsidRPr="00CA3FB2" w:rsidTr="00EC44A1">
        <w:trPr>
          <w:trHeight w:val="381"/>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r w:rsidRPr="00CA3FB2">
              <w:t>b.</w:t>
            </w:r>
          </w:p>
        </w:tc>
        <w:tc>
          <w:tcPr>
            <w:tcW w:w="3522" w:type="pct"/>
          </w:tcPr>
          <w:p w:rsidR="00EC44A1" w:rsidRPr="00CA3FB2" w:rsidRDefault="00EC44A1" w:rsidP="00EC44A1">
            <w:pPr>
              <w:rPr>
                <w:lang w:val="en-IN" w:eastAsia="en-IN"/>
              </w:rPr>
            </w:pPr>
            <w:r w:rsidRPr="00CA3FB2">
              <w:t>Find the number of distinguishable permutations of the letters in the word</w:t>
            </w:r>
          </w:p>
          <w:p w:rsidR="00EC44A1" w:rsidRPr="00CA3FB2" w:rsidRDefault="00EC44A1" w:rsidP="00EC44A1">
            <w:r w:rsidRPr="00CA3FB2">
              <w:t xml:space="preserve"> (a) BANANA and (b) ENGLISH.</w:t>
            </w:r>
          </w:p>
        </w:tc>
        <w:tc>
          <w:tcPr>
            <w:tcW w:w="326" w:type="pct"/>
          </w:tcPr>
          <w:p w:rsidR="00EC44A1" w:rsidRPr="00CA3FB2" w:rsidRDefault="00EC44A1" w:rsidP="00EC44A1">
            <w:pPr>
              <w:contextualSpacing/>
              <w:jc w:val="center"/>
            </w:pPr>
            <w:r w:rsidRPr="00CA3FB2">
              <w:t>CO3</w:t>
            </w:r>
          </w:p>
        </w:tc>
        <w:tc>
          <w:tcPr>
            <w:tcW w:w="261" w:type="pct"/>
          </w:tcPr>
          <w:p w:rsidR="00EC44A1" w:rsidRPr="00CA3FB2" w:rsidRDefault="00EC44A1" w:rsidP="00EC44A1">
            <w:pPr>
              <w:contextualSpacing/>
              <w:jc w:val="center"/>
            </w:pPr>
            <w:r w:rsidRPr="00CA3FB2">
              <w:t>A</w:t>
            </w:r>
          </w:p>
        </w:tc>
        <w:tc>
          <w:tcPr>
            <w:tcW w:w="447" w:type="pct"/>
          </w:tcPr>
          <w:p w:rsidR="00EC44A1" w:rsidRPr="00CA3FB2" w:rsidRDefault="00EC44A1" w:rsidP="00EC44A1">
            <w:pPr>
              <w:contextualSpacing/>
              <w:jc w:val="center"/>
            </w:pPr>
            <w:r w:rsidRPr="00CA3FB2">
              <w:t>5</w:t>
            </w:r>
          </w:p>
        </w:tc>
      </w:tr>
      <w:tr w:rsidR="00EC44A1" w:rsidRPr="00CA3FB2" w:rsidTr="00EC44A1">
        <w:trPr>
          <w:trHeight w:val="381"/>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r w:rsidRPr="00CA3FB2">
              <w:t>c.</w:t>
            </w:r>
          </w:p>
        </w:tc>
        <w:tc>
          <w:tcPr>
            <w:tcW w:w="3522" w:type="pct"/>
          </w:tcPr>
          <w:p w:rsidR="00EC44A1" w:rsidRPr="00CA3FB2" w:rsidRDefault="00EC44A1" w:rsidP="00EC44A1">
            <w:r w:rsidRPr="00CA3FB2">
              <w:t xml:space="preserve">Let A = {1,2,3,4,5,6,7,8} and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 xml:space="preserve">1 2 3 4 5 6 7 8 </m:t>
                      </m:r>
                    </m:e>
                    <m:e>
                      <m:r>
                        <w:rPr>
                          <w:rFonts w:ascii="Cambria Math" w:hAnsi="Cambria Math"/>
                        </w:rPr>
                        <m:t>3 4 1 2 6 5 8  7</m:t>
                      </m:r>
                    </m:e>
                  </m:eqArr>
                </m:e>
              </m:d>
            </m:oMath>
            <w:r w:rsidRPr="00CA3FB2">
              <w:t xml:space="preserve"> ,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1 2 3 4 5 6 7 8</m:t>
                      </m:r>
                    </m:e>
                    <m:e>
                      <m:r>
                        <w:rPr>
                          <w:rFonts w:ascii="Cambria Math" w:hAnsi="Cambria Math"/>
                        </w:rPr>
                        <m:t>2 3 1 5 4 6  7  8</m:t>
                      </m:r>
                    </m:e>
                  </m:eqArr>
                  <m:r>
                    <w:rPr>
                      <w:rFonts w:ascii="Cambria Math" w:hAnsi="Cambria Math"/>
                    </w:rPr>
                    <m:t xml:space="preserve">  </m:t>
                  </m:r>
                </m:e>
              </m:d>
            </m:oMath>
            <w:r w:rsidRPr="00CA3FB2">
              <w:t xml:space="preserve"> be the permutations of  A. Find </w:t>
            </w:r>
          </w:p>
          <w:p w:rsidR="00EC44A1" w:rsidRPr="00CA3FB2" w:rsidRDefault="00EC44A1" w:rsidP="00EC44A1">
            <w:pPr>
              <w:pStyle w:val="ListParagraph"/>
              <w:numPr>
                <w:ilvl w:val="0"/>
                <w:numId w:val="18"/>
              </w:numPr>
            </w:pPr>
            <w:r w:rsidRPr="00CA3FB2">
              <w:t xml:space="preserve">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o</m:t>
              </m:r>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m:t>
              </m:r>
            </m:oMath>
            <w:r w:rsidRPr="00CA3FB2">
              <w:t xml:space="preserve">,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o</m:t>
              </m:r>
              <m:sSub>
                <m:sSubPr>
                  <m:ctrlPr>
                    <w:rPr>
                      <w:rFonts w:ascii="Cambria Math" w:hAnsi="Cambria Math"/>
                      <w:i/>
                    </w:rPr>
                  </m:ctrlPr>
                </m:sSubPr>
                <m:e>
                  <m:r>
                    <w:rPr>
                      <w:rFonts w:ascii="Cambria Math" w:hAnsi="Cambria Math"/>
                    </w:rPr>
                    <m:t>p</m:t>
                  </m:r>
                </m:e>
                <m:sub>
                  <m:r>
                    <w:rPr>
                      <w:rFonts w:ascii="Cambria Math" w:hAnsi="Cambria Math"/>
                    </w:rPr>
                    <m:t>1</m:t>
                  </m:r>
                </m:sub>
              </m:sSub>
            </m:oMath>
            <w:r w:rsidRPr="00CA3FB2">
              <w:t xml:space="preserve">)   </w:t>
            </w:r>
          </w:p>
          <w:p w:rsidR="00EC44A1" w:rsidRPr="00CA3FB2" w:rsidRDefault="00EC44A1" w:rsidP="00EC44A1">
            <w:pPr>
              <w:pStyle w:val="ListParagraph"/>
              <w:numPr>
                <w:ilvl w:val="0"/>
                <w:numId w:val="18"/>
              </w:numPr>
            </w:pPr>
            <w:r w:rsidRPr="00CA3FB2">
              <w:t xml:space="preserve"> </w:t>
            </w:r>
            <m:oMath>
              <m:sSubSup>
                <m:sSubSupPr>
                  <m:ctrlPr>
                    <w:rPr>
                      <w:rFonts w:ascii="Cambria Math" w:hAnsi="Cambria Math"/>
                      <w:i/>
                    </w:rPr>
                  </m:ctrlPr>
                </m:sSubSupPr>
                <m:e>
                  <m:r>
                    <w:rPr>
                      <w:rFonts w:ascii="Cambria Math" w:hAnsi="Cambria Math"/>
                    </w:rPr>
                    <m:t>p</m:t>
                  </m:r>
                </m:e>
                <m:sub>
                  <m:r>
                    <w:rPr>
                      <w:rFonts w:ascii="Cambria Math" w:hAnsi="Cambria Math"/>
                    </w:rPr>
                    <m:t>1</m:t>
                  </m:r>
                </m:sub>
                <m:sup>
                  <m:r>
                    <w:rPr>
                      <w:rFonts w:ascii="Cambria Math" w:hAnsi="Cambria Math"/>
                    </w:rPr>
                    <m:t>-1</m:t>
                  </m:r>
                </m:sup>
              </m:sSubSup>
              <m:r>
                <w:rPr>
                  <w:rFonts w:ascii="Cambria Math" w:hAnsi="Cambria Math"/>
                </w:rPr>
                <m:t>,</m:t>
              </m:r>
              <m:sSubSup>
                <m:sSubSupPr>
                  <m:ctrlPr>
                    <w:rPr>
                      <w:rFonts w:ascii="Cambria Math" w:hAnsi="Cambria Math"/>
                      <w:i/>
                    </w:rPr>
                  </m:ctrlPr>
                </m:sSubSupPr>
                <m:e>
                  <m:r>
                    <w:rPr>
                      <w:rFonts w:ascii="Cambria Math" w:hAnsi="Cambria Math"/>
                    </w:rPr>
                    <m:t>p</m:t>
                  </m:r>
                </m:e>
                <m:sub>
                  <m:r>
                    <w:rPr>
                      <w:rFonts w:ascii="Cambria Math" w:hAnsi="Cambria Math"/>
                    </w:rPr>
                    <m:t>2</m:t>
                  </m:r>
                </m:sub>
                <m:sup>
                  <m:r>
                    <w:rPr>
                      <w:rFonts w:ascii="Cambria Math" w:hAnsi="Cambria Math"/>
                    </w:rPr>
                    <m:t>-1</m:t>
                  </m:r>
                </m:sup>
              </m:sSubSup>
            </m:oMath>
          </w:p>
        </w:tc>
        <w:tc>
          <w:tcPr>
            <w:tcW w:w="326" w:type="pct"/>
          </w:tcPr>
          <w:p w:rsidR="00EC44A1" w:rsidRPr="00CA3FB2" w:rsidRDefault="00EC44A1" w:rsidP="00EC44A1">
            <w:pPr>
              <w:contextualSpacing/>
              <w:jc w:val="center"/>
            </w:pPr>
            <w:r w:rsidRPr="00CA3FB2">
              <w:t>CO3</w:t>
            </w:r>
          </w:p>
        </w:tc>
        <w:tc>
          <w:tcPr>
            <w:tcW w:w="261" w:type="pct"/>
          </w:tcPr>
          <w:p w:rsidR="00EC44A1" w:rsidRPr="00CA3FB2" w:rsidRDefault="00EC44A1" w:rsidP="00EC44A1">
            <w:pPr>
              <w:contextualSpacing/>
              <w:jc w:val="center"/>
            </w:pPr>
            <w:r w:rsidRPr="00CA3FB2">
              <w:t>A</w:t>
            </w:r>
          </w:p>
        </w:tc>
        <w:tc>
          <w:tcPr>
            <w:tcW w:w="447" w:type="pct"/>
          </w:tcPr>
          <w:p w:rsidR="00EC44A1" w:rsidRPr="00CA3FB2" w:rsidRDefault="00EC44A1" w:rsidP="00EC44A1">
            <w:pPr>
              <w:contextualSpacing/>
              <w:jc w:val="center"/>
            </w:pPr>
            <w:r w:rsidRPr="00CA3FB2">
              <w:t>7</w:t>
            </w:r>
          </w:p>
        </w:tc>
      </w:tr>
      <w:tr w:rsidR="00EC44A1" w:rsidRPr="00CA3FB2" w:rsidTr="00EC44A1">
        <w:trPr>
          <w:trHeight w:val="394"/>
        </w:trPr>
        <w:tc>
          <w:tcPr>
            <w:tcW w:w="262" w:type="pct"/>
          </w:tcPr>
          <w:p w:rsidR="00EC44A1" w:rsidRPr="00CA3FB2" w:rsidRDefault="00EC44A1" w:rsidP="00EC44A1">
            <w:pPr>
              <w:contextualSpacing/>
              <w:jc w:val="center"/>
            </w:pPr>
            <w:r w:rsidRPr="00CA3FB2">
              <w:br w:type="page"/>
              <w:t>5.</w:t>
            </w:r>
          </w:p>
        </w:tc>
        <w:tc>
          <w:tcPr>
            <w:tcW w:w="182" w:type="pct"/>
          </w:tcPr>
          <w:p w:rsidR="00EC44A1" w:rsidRPr="00CA3FB2" w:rsidRDefault="00EC44A1" w:rsidP="00EC44A1">
            <w:pPr>
              <w:contextualSpacing/>
              <w:jc w:val="center"/>
            </w:pPr>
            <w:r w:rsidRPr="00CA3FB2">
              <w:t>a.</w:t>
            </w:r>
          </w:p>
        </w:tc>
        <w:tc>
          <w:tcPr>
            <w:tcW w:w="3522" w:type="pct"/>
          </w:tcPr>
          <w:p w:rsidR="00EC44A1" w:rsidRPr="00CA3FB2" w:rsidRDefault="00EC44A1" w:rsidP="00EC44A1">
            <w:r w:rsidRPr="00CA3FB2">
              <w:t>Consider the set  Z</w:t>
            </w:r>
            <w:r w:rsidRPr="00CA3FB2">
              <w:rPr>
                <w:vertAlign w:val="superscript"/>
              </w:rPr>
              <w:t>+</w:t>
            </w:r>
            <w:r w:rsidRPr="00CA3FB2">
              <w:t xml:space="preserve"> = {1, 2, 3, 4, …..} and</w:t>
            </w:r>
            <w:r w:rsidRPr="00CA3FB2">
              <w:rPr>
                <w:position w:val="-14"/>
              </w:rPr>
              <w:object w:dxaOrig="3519" w:dyaOrig="400">
                <v:shape id="_x0000_i1652" type="#_x0000_t75" style="width:177pt;height:20.25pt" o:ole="">
                  <v:imagedata r:id="rId1294" o:title=""/>
                </v:shape>
                <o:OLEObject Type="Embed" ProgID="Equation.DSMT4" ShapeID="_x0000_i1652" DrawAspect="Content" ObjectID="_1768378168" r:id="rId1295"/>
              </w:object>
            </w:r>
            <w:r w:rsidRPr="00CA3FB2">
              <w:t xml:space="preserve"> be the relation defined on Z</w:t>
            </w:r>
            <w:r w:rsidRPr="00CA3FB2">
              <w:rPr>
                <w:vertAlign w:val="superscript"/>
              </w:rPr>
              <w:t>+</w:t>
            </w:r>
            <w:r w:rsidRPr="00CA3FB2">
              <w:t xml:space="preserve">. Show that </w:t>
            </w:r>
            <w:r w:rsidRPr="00CA3FB2">
              <w:rPr>
                <w:i/>
              </w:rPr>
              <w:t>R</w:t>
            </w:r>
            <w:r w:rsidRPr="00CA3FB2">
              <w:t xml:space="preserve"> is an equivalence relation. Also draw the graph of </w:t>
            </w:r>
            <w:r w:rsidRPr="00CA3FB2">
              <w:rPr>
                <w:i/>
              </w:rPr>
              <w:t>R.</w:t>
            </w:r>
            <w:r w:rsidRPr="00CA3FB2">
              <w:t xml:space="preserve">                                                 </w:t>
            </w:r>
          </w:p>
        </w:tc>
        <w:tc>
          <w:tcPr>
            <w:tcW w:w="326" w:type="pct"/>
          </w:tcPr>
          <w:p w:rsidR="00EC44A1" w:rsidRPr="00CA3FB2" w:rsidRDefault="00EC44A1" w:rsidP="00EC44A1">
            <w:pPr>
              <w:contextualSpacing/>
              <w:jc w:val="center"/>
            </w:pPr>
            <w:r w:rsidRPr="00CA3FB2">
              <w:t>CO4</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r w:rsidR="00EC44A1" w:rsidRPr="00CA3FB2" w:rsidTr="00EC44A1">
        <w:trPr>
          <w:trHeight w:val="394"/>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r w:rsidRPr="00CA3FB2">
              <w:t>b.</w:t>
            </w:r>
          </w:p>
        </w:tc>
        <w:tc>
          <w:tcPr>
            <w:tcW w:w="3522" w:type="pct"/>
          </w:tcPr>
          <w:p w:rsidR="00EC44A1" w:rsidRPr="00CA3FB2" w:rsidRDefault="00EC44A1" w:rsidP="00EC44A1">
            <w:pPr>
              <w:spacing w:after="160" w:line="259" w:lineRule="auto"/>
            </w:pPr>
            <w:r w:rsidRPr="00CA3FB2">
              <w:t>Use Warshall’s algorithm to find the transitive closure of S, whose matrix is given below, on the set {1,2,3,4},</w:t>
            </w:r>
            <w:r w:rsidRPr="00CA3FB2">
              <w:rPr>
                <w:position w:val="-66"/>
              </w:rPr>
              <w:object w:dxaOrig="2020" w:dyaOrig="1440">
                <v:shape id="_x0000_i1653" type="#_x0000_t75" style="width:101.25pt;height:1in" o:ole="">
                  <v:imagedata r:id="rId318" o:title=""/>
                </v:shape>
                <o:OLEObject Type="Embed" ProgID="Equation.3" ShapeID="_x0000_i1653" DrawAspect="Content" ObjectID="_1768378169" r:id="rId1296"/>
              </w:object>
            </w:r>
            <w:r w:rsidRPr="00CA3FB2">
              <w:object w:dxaOrig="180" w:dyaOrig="340">
                <v:shape id="_x0000_i1654" type="#_x0000_t75" style="width:9pt;height:17.25pt" o:ole="">
                  <v:imagedata r:id="rId203" o:title=""/>
                </v:shape>
                <o:OLEObject Type="Embed" ProgID="Equation.3" ShapeID="_x0000_i1654" DrawAspect="Content" ObjectID="_1768378170" r:id="rId1297"/>
              </w:object>
            </w:r>
          </w:p>
        </w:tc>
        <w:tc>
          <w:tcPr>
            <w:tcW w:w="326" w:type="pct"/>
          </w:tcPr>
          <w:p w:rsidR="00EC44A1" w:rsidRPr="00CA3FB2" w:rsidRDefault="00EC44A1" w:rsidP="00EC44A1">
            <w:pPr>
              <w:contextualSpacing/>
              <w:jc w:val="center"/>
            </w:pPr>
            <w:r w:rsidRPr="00CA3FB2">
              <w:t>CO4</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r w:rsidR="00EC44A1" w:rsidRPr="00CA3FB2" w:rsidTr="00EC44A1">
        <w:trPr>
          <w:trHeight w:val="261"/>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p>
        </w:tc>
        <w:tc>
          <w:tcPr>
            <w:tcW w:w="3522" w:type="pct"/>
            <w:vAlign w:val="bottom"/>
          </w:tcPr>
          <w:p w:rsidR="00EC44A1" w:rsidRPr="00CA3FB2" w:rsidRDefault="00EC44A1" w:rsidP="00EC44A1">
            <w:pPr>
              <w:contextualSpacing/>
              <w:jc w:val="center"/>
            </w:pPr>
            <w:r w:rsidRPr="00CA3FB2">
              <w:rPr>
                <w:b/>
                <w:bCs/>
              </w:rPr>
              <w:t>(OR)</w:t>
            </w:r>
          </w:p>
        </w:tc>
        <w:tc>
          <w:tcPr>
            <w:tcW w:w="326" w:type="pct"/>
          </w:tcPr>
          <w:p w:rsidR="00EC44A1" w:rsidRPr="00CA3FB2" w:rsidRDefault="00EC44A1" w:rsidP="00EC44A1">
            <w:pPr>
              <w:contextualSpacing/>
              <w:jc w:val="center"/>
            </w:pPr>
          </w:p>
        </w:tc>
        <w:tc>
          <w:tcPr>
            <w:tcW w:w="261" w:type="pct"/>
          </w:tcPr>
          <w:p w:rsidR="00EC44A1" w:rsidRPr="00CA3FB2" w:rsidRDefault="00EC44A1" w:rsidP="00EC44A1">
            <w:pPr>
              <w:contextualSpacing/>
              <w:jc w:val="center"/>
            </w:pPr>
          </w:p>
        </w:tc>
        <w:tc>
          <w:tcPr>
            <w:tcW w:w="447" w:type="pct"/>
          </w:tcPr>
          <w:p w:rsidR="00EC44A1" w:rsidRPr="00CA3FB2" w:rsidRDefault="00EC44A1" w:rsidP="00EC44A1">
            <w:pPr>
              <w:contextualSpacing/>
              <w:jc w:val="center"/>
            </w:pPr>
          </w:p>
        </w:tc>
      </w:tr>
      <w:tr w:rsidR="00EC44A1" w:rsidRPr="00CA3FB2" w:rsidTr="00EC44A1">
        <w:trPr>
          <w:trHeight w:val="394"/>
        </w:trPr>
        <w:tc>
          <w:tcPr>
            <w:tcW w:w="262" w:type="pct"/>
          </w:tcPr>
          <w:p w:rsidR="00EC44A1" w:rsidRPr="00CA3FB2" w:rsidRDefault="00EC44A1" w:rsidP="00EC44A1">
            <w:pPr>
              <w:contextualSpacing/>
              <w:jc w:val="center"/>
            </w:pPr>
            <w:r w:rsidRPr="00CA3FB2">
              <w:t>6.</w:t>
            </w:r>
          </w:p>
        </w:tc>
        <w:tc>
          <w:tcPr>
            <w:tcW w:w="182" w:type="pct"/>
          </w:tcPr>
          <w:p w:rsidR="00EC44A1" w:rsidRPr="00CA3FB2" w:rsidRDefault="00EC44A1" w:rsidP="00EC44A1">
            <w:pPr>
              <w:contextualSpacing/>
              <w:jc w:val="center"/>
            </w:pPr>
            <w:r w:rsidRPr="00CA3FB2">
              <w:t>a.</w:t>
            </w:r>
          </w:p>
        </w:tc>
        <w:tc>
          <w:tcPr>
            <w:tcW w:w="3522" w:type="pct"/>
          </w:tcPr>
          <w:p w:rsidR="00EC44A1" w:rsidRPr="00CA3FB2" w:rsidRDefault="00EC44A1" w:rsidP="00EC44A1">
            <w:pPr>
              <w:spacing w:after="160" w:line="259" w:lineRule="auto"/>
            </w:pPr>
            <w:r w:rsidRPr="00CA3FB2">
              <w:rPr>
                <w:bCs/>
              </w:rPr>
              <w:t xml:space="preserve"> Prove that (D</w:t>
            </w:r>
            <w:r w:rsidRPr="00CA3FB2">
              <w:rPr>
                <w:bCs/>
                <w:vertAlign w:val="subscript"/>
              </w:rPr>
              <w:t>12</w:t>
            </w:r>
            <w:r w:rsidRPr="00CA3FB2">
              <w:rPr>
                <w:bCs/>
              </w:rPr>
              <w:t>, | ) is a partially ordered set and draw its Hasse diagram.</w:t>
            </w:r>
          </w:p>
        </w:tc>
        <w:tc>
          <w:tcPr>
            <w:tcW w:w="326" w:type="pct"/>
          </w:tcPr>
          <w:p w:rsidR="00EC44A1" w:rsidRPr="00CA3FB2" w:rsidRDefault="00EC44A1" w:rsidP="00EC44A1">
            <w:pPr>
              <w:contextualSpacing/>
              <w:jc w:val="center"/>
            </w:pPr>
            <w:r w:rsidRPr="00CA3FB2">
              <w:t>CO5</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r w:rsidR="00EC44A1" w:rsidRPr="00CA3FB2" w:rsidTr="00EC44A1">
        <w:trPr>
          <w:trHeight w:val="394"/>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r w:rsidRPr="00CA3FB2">
              <w:t>b.</w:t>
            </w:r>
          </w:p>
        </w:tc>
        <w:tc>
          <w:tcPr>
            <w:tcW w:w="3522" w:type="pct"/>
          </w:tcPr>
          <w:p w:rsidR="00EC44A1" w:rsidRPr="00CA3FB2" w:rsidRDefault="00EC44A1" w:rsidP="00EC44A1">
            <w:pPr>
              <w:spacing w:after="160" w:line="259" w:lineRule="auto"/>
              <w:rPr>
                <w:bCs/>
              </w:rPr>
            </w:pPr>
            <w:r w:rsidRPr="00CA3FB2">
              <w:rPr>
                <w:bCs/>
              </w:rPr>
              <w:t>Consider the Hasse diagram given below. Prove that it is a lattice and bounded lattice.</w:t>
            </w:r>
          </w:p>
          <w:p w:rsidR="00EC44A1" w:rsidRPr="00CA3FB2" w:rsidRDefault="00EC44A1" w:rsidP="00EC44A1">
            <w:pPr>
              <w:spacing w:after="160" w:line="259" w:lineRule="auto"/>
              <w:rPr>
                <w:bCs/>
              </w:rPr>
            </w:pPr>
            <w:r w:rsidRPr="00CA3FB2">
              <w:rPr>
                <w:noProof/>
              </w:rPr>
              <w:drawing>
                <wp:inline distT="0" distB="0" distL="0" distR="0" wp14:anchorId="34F10B89" wp14:editId="1E5450BA">
                  <wp:extent cx="1577340" cy="1743075"/>
                  <wp:effectExtent l="0" t="0" r="0" b="0"/>
                  <wp:docPr id="49156" name="Object 49156"/>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895600" cy="3581400"/>
                            <a:chOff x="1981200" y="1524000"/>
                            <a:chExt cx="2895600" cy="3581400"/>
                          </a:xfrm>
                        </a:grpSpPr>
                        <a:grpSp>
                          <a:nvGrpSpPr>
                            <a:cNvPr id="28" name="Group 27"/>
                            <a:cNvGrpSpPr/>
                          </a:nvGrpSpPr>
                          <a:grpSpPr>
                            <a:xfrm>
                              <a:off x="1981200" y="1524000"/>
                              <a:ext cx="2895600" cy="3581400"/>
                              <a:chOff x="1981200" y="1524000"/>
                              <a:chExt cx="2895600" cy="3581400"/>
                            </a:xfrm>
                          </a:grpSpPr>
                          <a:cxnSp>
                            <a:nvCxnSpPr>
                              <a:cNvPr id="23" name="Straight Connector 22"/>
                              <a:cNvCxnSpPr>
                                <a:stCxn id="13" idx="3"/>
                              </a:cNvCxnSpPr>
                            </a:nvCxnSpPr>
                            <a:spPr>
                              <a:xfrm>
                                <a:off x="2435045" y="2869927"/>
                                <a:ext cx="3355" cy="863873"/>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5" name="Straight Connector 4"/>
                              <a:cNvCxnSpPr/>
                            </a:nvCxnSpPr>
                            <a:spPr>
                              <a:xfrm flipH="1">
                                <a:off x="2438400" y="1828800"/>
                                <a:ext cx="762000" cy="10668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a:off x="3200400" y="1828800"/>
                                <a:ext cx="1143000" cy="19812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 name="Flowchart: Connector 10"/>
                              <a:cNvSpPr/>
                            </a:nvSpPr>
                            <a:spPr>
                              <a:xfrm>
                                <a:off x="3429000" y="48006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Flowchart: Connector 11"/>
                              <a:cNvSpPr/>
                            </a:nvSpPr>
                            <a:spPr>
                              <a:xfrm>
                                <a:off x="2409372" y="374831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3" name="Flowchart: Connector 12"/>
                              <a:cNvSpPr/>
                            </a:nvSpPr>
                            <a:spPr>
                              <a:xfrm>
                                <a:off x="2423886" y="2804886"/>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Flowchart: Connector 13"/>
                              <a:cNvSpPr/>
                            </a:nvSpPr>
                            <a:spPr>
                              <a:xfrm>
                                <a:off x="3171372" y="1781628"/>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5" name="Flowchart: Connector 14"/>
                              <a:cNvSpPr/>
                            </a:nvSpPr>
                            <a:spPr>
                              <a:xfrm>
                                <a:off x="4343400" y="38100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TextBox 15"/>
                              <a:cNvSpPr txBox="1"/>
                            </a:nvSpPr>
                            <a:spPr>
                              <a:xfrm>
                                <a:off x="1981200" y="26670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b</a:t>
                                  </a:r>
                                  <a:endParaRPr lang="en-IN" dirty="0"/>
                                </a:p>
                              </a:txBody>
                              <a:useSpRect/>
                            </a:txSp>
                          </a:sp>
                          <a:sp>
                            <a:nvSpPr>
                              <a:cNvPr id="17" name="TextBox 16"/>
                              <a:cNvSpPr txBox="1"/>
                            </a:nvSpPr>
                            <a:spPr>
                              <a:xfrm>
                                <a:off x="4495800" y="36576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a:t>
                                  </a:r>
                                  <a:endParaRPr lang="en-IN" dirty="0"/>
                                </a:p>
                              </a:txBody>
                              <a:useSpRect/>
                            </a:txSp>
                          </a:sp>
                          <a:sp>
                            <a:nvSpPr>
                              <a:cNvPr id="18" name="TextBox 17"/>
                              <a:cNvSpPr txBox="1"/>
                            </a:nvSpPr>
                            <a:spPr>
                              <a:xfrm>
                                <a:off x="2819400" y="15240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I</a:t>
                                  </a:r>
                                  <a:endParaRPr lang="en-IN" dirty="0"/>
                                </a:p>
                              </a:txBody>
                              <a:useSpRect/>
                            </a:txSp>
                          </a:sp>
                          <a:sp>
                            <a:nvSpPr>
                              <a:cNvPr id="19" name="TextBox 18"/>
                              <a:cNvSpPr txBox="1"/>
                            </a:nvSpPr>
                            <a:spPr>
                              <a:xfrm>
                                <a:off x="3581400" y="47244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0</a:t>
                                  </a:r>
                                  <a:endParaRPr lang="en-IN" dirty="0"/>
                                </a:p>
                              </a:txBody>
                              <a:useSpRect/>
                            </a:txSp>
                          </a:sp>
                          <a:sp>
                            <a:nvSpPr>
                              <a:cNvPr id="20" name="TextBox 19"/>
                              <a:cNvSpPr txBox="1"/>
                            </a:nvSpPr>
                            <a:spPr>
                              <a:xfrm>
                                <a:off x="1981200" y="3581400"/>
                                <a:ext cx="381000" cy="381000"/>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a:t>
                                  </a:r>
                                  <a:endParaRPr lang="en-IN" dirty="0"/>
                                </a:p>
                              </a:txBody>
                              <a:useSpRect/>
                            </a:txSp>
                          </a:sp>
                          <a:cxnSp>
                            <a:nvCxnSpPr>
                              <a:cNvPr id="25" name="Straight Connector 24"/>
                              <a:cNvCxnSpPr>
                                <a:stCxn id="12" idx="4"/>
                              </a:cNvCxnSpPr>
                            </a:nvCxnSpPr>
                            <a:spPr>
                              <a:xfrm>
                                <a:off x="2447472" y="3824514"/>
                                <a:ext cx="981528" cy="976086"/>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7" name="Straight Connector 26"/>
                              <a:cNvCxnSpPr>
                                <a:stCxn id="15" idx="3"/>
                              </a:cNvCxnSpPr>
                            </a:nvCxnSpPr>
                            <a:spPr>
                              <a:xfrm flipH="1">
                                <a:off x="3505200" y="3875041"/>
                                <a:ext cx="849359" cy="925559"/>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tc>
        <w:tc>
          <w:tcPr>
            <w:tcW w:w="326" w:type="pct"/>
          </w:tcPr>
          <w:p w:rsidR="00EC44A1" w:rsidRPr="00CA3FB2" w:rsidRDefault="00EC44A1" w:rsidP="00EC44A1">
            <w:pPr>
              <w:contextualSpacing/>
              <w:jc w:val="center"/>
            </w:pPr>
            <w:r w:rsidRPr="00CA3FB2">
              <w:t>CO5</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r w:rsidR="00EC44A1" w:rsidRPr="00CA3FB2" w:rsidTr="00EC44A1">
        <w:trPr>
          <w:trHeight w:val="394"/>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p>
        </w:tc>
        <w:tc>
          <w:tcPr>
            <w:tcW w:w="3522" w:type="pct"/>
            <w:vAlign w:val="bottom"/>
          </w:tcPr>
          <w:p w:rsidR="00EC44A1" w:rsidRPr="00CA3FB2" w:rsidRDefault="00EC44A1" w:rsidP="00EC44A1">
            <w:pPr>
              <w:contextualSpacing/>
              <w:jc w:val="both"/>
            </w:pPr>
          </w:p>
        </w:tc>
        <w:tc>
          <w:tcPr>
            <w:tcW w:w="326" w:type="pct"/>
          </w:tcPr>
          <w:p w:rsidR="00EC44A1" w:rsidRPr="00CA3FB2" w:rsidRDefault="00EC44A1" w:rsidP="00EC44A1">
            <w:pPr>
              <w:contextualSpacing/>
              <w:jc w:val="center"/>
            </w:pPr>
          </w:p>
        </w:tc>
        <w:tc>
          <w:tcPr>
            <w:tcW w:w="261" w:type="pct"/>
          </w:tcPr>
          <w:p w:rsidR="00EC44A1" w:rsidRPr="00CA3FB2" w:rsidRDefault="00EC44A1" w:rsidP="00EC44A1">
            <w:pPr>
              <w:contextualSpacing/>
              <w:jc w:val="center"/>
            </w:pPr>
          </w:p>
        </w:tc>
        <w:tc>
          <w:tcPr>
            <w:tcW w:w="447" w:type="pct"/>
          </w:tcPr>
          <w:p w:rsidR="00EC44A1" w:rsidRPr="00CA3FB2" w:rsidRDefault="00EC44A1" w:rsidP="00EC44A1">
            <w:pPr>
              <w:contextualSpacing/>
              <w:jc w:val="center"/>
            </w:pPr>
          </w:p>
        </w:tc>
      </w:tr>
      <w:tr w:rsidR="00EC44A1" w:rsidRPr="00CA3FB2" w:rsidTr="00EC44A1">
        <w:trPr>
          <w:trHeight w:val="394"/>
        </w:trPr>
        <w:tc>
          <w:tcPr>
            <w:tcW w:w="262" w:type="pct"/>
          </w:tcPr>
          <w:p w:rsidR="00EC44A1" w:rsidRPr="00CA3FB2" w:rsidRDefault="00EC44A1" w:rsidP="00EC44A1">
            <w:pPr>
              <w:contextualSpacing/>
              <w:jc w:val="center"/>
            </w:pPr>
            <w:r w:rsidRPr="00CA3FB2">
              <w:t>7.</w:t>
            </w:r>
          </w:p>
        </w:tc>
        <w:tc>
          <w:tcPr>
            <w:tcW w:w="182" w:type="pct"/>
          </w:tcPr>
          <w:p w:rsidR="00EC44A1" w:rsidRPr="00CA3FB2" w:rsidRDefault="00EC44A1" w:rsidP="00EC44A1">
            <w:pPr>
              <w:contextualSpacing/>
              <w:jc w:val="center"/>
            </w:pPr>
            <w:r w:rsidRPr="00CA3FB2">
              <w:t>a.</w:t>
            </w:r>
          </w:p>
        </w:tc>
        <w:tc>
          <w:tcPr>
            <w:tcW w:w="3522" w:type="pct"/>
          </w:tcPr>
          <w:p w:rsidR="00EC44A1" w:rsidRPr="00CA3FB2" w:rsidRDefault="00EC44A1" w:rsidP="00EC44A1">
            <w:pPr>
              <w:spacing w:after="160" w:line="259" w:lineRule="auto"/>
            </w:pPr>
            <w:r w:rsidRPr="00CA3FB2">
              <w:rPr>
                <w:bCs/>
              </w:rPr>
              <w:t xml:space="preserve">Consider the poset (P(S), </w:t>
            </w:r>
            <w:r w:rsidRPr="00CA3FB2">
              <w:rPr>
                <w:bCs/>
                <w:position w:val="-8"/>
              </w:rPr>
              <w:object w:dxaOrig="240" w:dyaOrig="240">
                <v:shape id="_x0000_i1655" type="#_x0000_t75" style="width:12pt;height:12pt" o:ole="">
                  <v:imagedata r:id="rId1298" o:title=""/>
                </v:shape>
                <o:OLEObject Type="Embed" ProgID="Equation.DSMT4" ShapeID="_x0000_i1655" DrawAspect="Content" ObjectID="_1768378171" r:id="rId1299"/>
              </w:object>
            </w:r>
            <w:r w:rsidRPr="00CA3FB2">
              <w:rPr>
                <w:bCs/>
              </w:rPr>
              <w:t xml:space="preserve">), </w:t>
            </w:r>
            <w:r w:rsidRPr="00CA3FB2">
              <w:rPr>
                <w:bCs/>
                <w:vertAlign w:val="subscript"/>
              </w:rPr>
              <w:t xml:space="preserve"> </w:t>
            </w:r>
            <w:r w:rsidRPr="00CA3FB2">
              <w:rPr>
                <w:bCs/>
              </w:rPr>
              <w:t>where S={a, b, c}. Draw the Hasse diagram and prove that (P(S),</w:t>
            </w:r>
            <w:r w:rsidRPr="00CA3FB2">
              <w:rPr>
                <w:bCs/>
                <w:position w:val="-8"/>
              </w:rPr>
              <w:object w:dxaOrig="240" w:dyaOrig="240">
                <v:shape id="_x0000_i1656" type="#_x0000_t75" style="width:12pt;height:12pt" o:ole="">
                  <v:imagedata r:id="rId1298" o:title=""/>
                </v:shape>
                <o:OLEObject Type="Embed" ProgID="Equation.DSMT4" ShapeID="_x0000_i1656" DrawAspect="Content" ObjectID="_1768378172" r:id="rId1300"/>
              </w:object>
            </w:r>
            <w:r w:rsidRPr="00CA3FB2">
              <w:rPr>
                <w:bCs/>
              </w:rPr>
              <w:t>), is a bounded lattice.</w:t>
            </w:r>
          </w:p>
        </w:tc>
        <w:tc>
          <w:tcPr>
            <w:tcW w:w="326" w:type="pct"/>
          </w:tcPr>
          <w:p w:rsidR="00EC44A1" w:rsidRPr="00CA3FB2" w:rsidRDefault="00EC44A1" w:rsidP="00EC44A1">
            <w:pPr>
              <w:contextualSpacing/>
              <w:jc w:val="center"/>
            </w:pPr>
            <w:r w:rsidRPr="00CA3FB2">
              <w:t>CO5</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r w:rsidR="00EC44A1" w:rsidRPr="00CA3FB2" w:rsidTr="00EC44A1">
        <w:trPr>
          <w:trHeight w:val="394"/>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r w:rsidRPr="00CA3FB2">
              <w:t>b.</w:t>
            </w:r>
          </w:p>
        </w:tc>
        <w:tc>
          <w:tcPr>
            <w:tcW w:w="3522" w:type="pct"/>
          </w:tcPr>
          <w:p w:rsidR="00EC44A1" w:rsidRPr="00CA3FB2" w:rsidRDefault="00EC44A1" w:rsidP="00EC44A1">
            <w:pPr>
              <w:spacing w:after="160" w:line="259" w:lineRule="auto"/>
            </w:pPr>
            <w:r w:rsidRPr="00CA3FB2">
              <w:rPr>
                <w:bCs/>
              </w:rPr>
              <w:t>Consider the posets (D</w:t>
            </w:r>
            <w:r w:rsidRPr="00CA3FB2">
              <w:rPr>
                <w:bCs/>
                <w:vertAlign w:val="subscript"/>
              </w:rPr>
              <w:t>30</w:t>
            </w:r>
            <w:r w:rsidRPr="00CA3FB2">
              <w:rPr>
                <w:bCs/>
              </w:rPr>
              <w:t xml:space="preserve">, | ), and (P(S), </w:t>
            </w:r>
            <w:r w:rsidRPr="00CA3FB2">
              <w:rPr>
                <w:bCs/>
                <w:position w:val="-8"/>
              </w:rPr>
              <w:object w:dxaOrig="240" w:dyaOrig="240">
                <v:shape id="_x0000_i1657" type="#_x0000_t75" style="width:12pt;height:12pt" o:ole="">
                  <v:imagedata r:id="rId1298" o:title=""/>
                </v:shape>
                <o:OLEObject Type="Embed" ProgID="Equation.DSMT4" ShapeID="_x0000_i1657" DrawAspect="Content" ObjectID="_1768378173" r:id="rId1301"/>
              </w:object>
            </w:r>
            <w:r w:rsidRPr="00CA3FB2">
              <w:rPr>
                <w:bCs/>
              </w:rPr>
              <w:t xml:space="preserve">) </w:t>
            </w:r>
            <w:r w:rsidRPr="00CA3FB2">
              <w:rPr>
                <w:bCs/>
                <w:vertAlign w:val="subscript"/>
              </w:rPr>
              <w:t xml:space="preserve">  </w:t>
            </w:r>
            <w:r w:rsidRPr="00CA3FB2">
              <w:rPr>
                <w:bCs/>
              </w:rPr>
              <w:t>where S={a, b, c}.  Draw the hasse diagram and prove that they</w:t>
            </w:r>
            <w:r w:rsidRPr="00CA3FB2">
              <w:rPr>
                <w:bCs/>
                <w:vertAlign w:val="subscript"/>
              </w:rPr>
              <w:t xml:space="preserve"> </w:t>
            </w:r>
            <w:r w:rsidRPr="00CA3FB2">
              <w:rPr>
                <w:bCs/>
              </w:rPr>
              <w:t xml:space="preserve">are isomorphic posets.   </w:t>
            </w:r>
          </w:p>
        </w:tc>
        <w:tc>
          <w:tcPr>
            <w:tcW w:w="326" w:type="pct"/>
          </w:tcPr>
          <w:p w:rsidR="00EC44A1" w:rsidRPr="00CA3FB2" w:rsidRDefault="00EC44A1" w:rsidP="00EC44A1">
            <w:pPr>
              <w:contextualSpacing/>
              <w:jc w:val="center"/>
            </w:pPr>
            <w:r w:rsidRPr="00CA3FB2">
              <w:t>CO5</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r w:rsidR="00EC44A1" w:rsidRPr="00CA3FB2" w:rsidTr="00EC44A1">
        <w:trPr>
          <w:trHeight w:val="394"/>
        </w:trPr>
        <w:tc>
          <w:tcPr>
            <w:tcW w:w="262" w:type="pct"/>
          </w:tcPr>
          <w:p w:rsidR="00EC44A1" w:rsidRPr="00CA3FB2" w:rsidRDefault="00EC44A1" w:rsidP="00EC44A1">
            <w:pPr>
              <w:contextualSpacing/>
              <w:jc w:val="center"/>
            </w:pPr>
          </w:p>
        </w:tc>
        <w:tc>
          <w:tcPr>
            <w:tcW w:w="182" w:type="pct"/>
          </w:tcPr>
          <w:p w:rsidR="00EC44A1" w:rsidRPr="00CA3FB2" w:rsidRDefault="00EC44A1" w:rsidP="00EC44A1">
            <w:pPr>
              <w:contextualSpacing/>
              <w:jc w:val="center"/>
            </w:pPr>
          </w:p>
        </w:tc>
        <w:tc>
          <w:tcPr>
            <w:tcW w:w="3522" w:type="pct"/>
            <w:vAlign w:val="bottom"/>
          </w:tcPr>
          <w:p w:rsidR="00EC44A1" w:rsidRPr="00CA3FB2" w:rsidRDefault="00EC44A1" w:rsidP="00EC44A1">
            <w:pPr>
              <w:contextualSpacing/>
              <w:jc w:val="center"/>
              <w:rPr>
                <w:bCs/>
              </w:rPr>
            </w:pPr>
            <w:r w:rsidRPr="00CA3FB2">
              <w:rPr>
                <w:b/>
                <w:bCs/>
              </w:rPr>
              <w:t>(OR)</w:t>
            </w:r>
          </w:p>
        </w:tc>
        <w:tc>
          <w:tcPr>
            <w:tcW w:w="326" w:type="pct"/>
          </w:tcPr>
          <w:p w:rsidR="00EC44A1" w:rsidRPr="00CA3FB2" w:rsidRDefault="00EC44A1" w:rsidP="00EC44A1">
            <w:pPr>
              <w:contextualSpacing/>
              <w:jc w:val="center"/>
            </w:pPr>
          </w:p>
        </w:tc>
        <w:tc>
          <w:tcPr>
            <w:tcW w:w="261" w:type="pct"/>
          </w:tcPr>
          <w:p w:rsidR="00EC44A1" w:rsidRPr="00CA3FB2" w:rsidRDefault="00EC44A1" w:rsidP="00EC44A1">
            <w:pPr>
              <w:contextualSpacing/>
              <w:jc w:val="center"/>
            </w:pPr>
          </w:p>
        </w:tc>
        <w:tc>
          <w:tcPr>
            <w:tcW w:w="447" w:type="pct"/>
          </w:tcPr>
          <w:p w:rsidR="00EC44A1" w:rsidRPr="00CA3FB2" w:rsidRDefault="00EC44A1" w:rsidP="00EC44A1">
            <w:pPr>
              <w:contextualSpacing/>
              <w:jc w:val="center"/>
            </w:pPr>
          </w:p>
        </w:tc>
      </w:tr>
      <w:tr w:rsidR="00EC44A1" w:rsidRPr="00CA3FB2" w:rsidTr="00EC44A1">
        <w:trPr>
          <w:trHeight w:val="3323"/>
        </w:trPr>
        <w:tc>
          <w:tcPr>
            <w:tcW w:w="262" w:type="pct"/>
          </w:tcPr>
          <w:p w:rsidR="00EC44A1" w:rsidRPr="00CA3FB2" w:rsidRDefault="00EC44A1" w:rsidP="00EC44A1">
            <w:pPr>
              <w:contextualSpacing/>
              <w:jc w:val="center"/>
            </w:pPr>
            <w:r w:rsidRPr="00CA3FB2">
              <w:lastRenderedPageBreak/>
              <w:t>8.</w:t>
            </w:r>
          </w:p>
        </w:tc>
        <w:tc>
          <w:tcPr>
            <w:tcW w:w="182" w:type="pct"/>
          </w:tcPr>
          <w:p w:rsidR="00EC44A1" w:rsidRPr="00CA3FB2" w:rsidRDefault="00EC44A1" w:rsidP="00EC44A1">
            <w:pPr>
              <w:contextualSpacing/>
              <w:jc w:val="center"/>
            </w:pPr>
            <w:r w:rsidRPr="00CA3FB2">
              <w:t>a.</w:t>
            </w:r>
          </w:p>
        </w:tc>
        <w:tc>
          <w:tcPr>
            <w:tcW w:w="3522" w:type="pct"/>
          </w:tcPr>
          <w:p w:rsidR="00EC44A1" w:rsidRPr="00CA3FB2" w:rsidRDefault="00EC44A1" w:rsidP="00EC44A1">
            <w:pPr>
              <w:jc w:val="both"/>
            </w:pPr>
            <w:r w:rsidRPr="00CA3FB2">
              <w:t xml:space="preserve">Define Euler circuit, and Hamilton circuit. Construct an Euler path, Euler circuit, Hamilton path, and Hamilton circuit for the graph given below if it exist.  </w:t>
            </w:r>
          </w:p>
          <w:p w:rsidR="00EC44A1" w:rsidRPr="00CA3FB2" w:rsidRDefault="00EC44A1" w:rsidP="00EC44A1">
            <w:pPr>
              <w:jc w:val="both"/>
            </w:pPr>
            <w:r w:rsidRPr="00CA3FB2">
              <w:t xml:space="preserve">                                              </w:t>
            </w:r>
            <w:r w:rsidRPr="00CA3FB2">
              <w:rPr>
                <w:noProof/>
                <w:position w:val="-24"/>
              </w:rPr>
              <w:drawing>
                <wp:inline distT="0" distB="0" distL="0" distR="0" wp14:anchorId="23A9ADC3" wp14:editId="3F7BE28A">
                  <wp:extent cx="3101340" cy="1619250"/>
                  <wp:effectExtent l="0" t="0" r="0" b="0"/>
                  <wp:docPr id="49158" name="Object 49158"/>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762500" cy="2556557"/>
                            <a:chOff x="1181100" y="1048656"/>
                            <a:chExt cx="4762500" cy="2556557"/>
                          </a:xfrm>
                        </a:grpSpPr>
                        <a:grpSp>
                          <a:nvGrpSpPr>
                            <a:cNvPr id="36" name="Group 35"/>
                            <a:cNvGrpSpPr/>
                          </a:nvGrpSpPr>
                          <a:grpSpPr>
                            <a:xfrm>
                              <a:off x="1181100" y="1048656"/>
                              <a:ext cx="4762500" cy="2556557"/>
                              <a:chOff x="1181100" y="1048656"/>
                              <a:chExt cx="4762500" cy="2556557"/>
                            </a:xfrm>
                          </a:grpSpPr>
                          <a:grpSp>
                            <a:nvGrpSpPr>
                              <a:cNvPr id="3" name="Group 30"/>
                              <a:cNvGrpSpPr/>
                            </a:nvGrpSpPr>
                            <a:grpSpPr>
                              <a:xfrm>
                                <a:off x="1181100" y="1048656"/>
                                <a:ext cx="4762500" cy="2556557"/>
                                <a:chOff x="1181100" y="1048656"/>
                                <a:chExt cx="4762500" cy="2556557"/>
                              </a:xfrm>
                            </a:grpSpPr>
                            <a:grpSp>
                              <a:nvGrpSpPr>
                                <a:cNvPr id="6" name="Group 21"/>
                                <a:cNvGrpSpPr/>
                              </a:nvGrpSpPr>
                              <a:grpSpPr>
                                <a:xfrm>
                                  <a:off x="1181100" y="1048656"/>
                                  <a:ext cx="4762500" cy="2556557"/>
                                  <a:chOff x="1181100" y="1048656"/>
                                  <a:chExt cx="4762500" cy="2556557"/>
                                </a:xfrm>
                              </a:grpSpPr>
                              <a:sp>
                                <a:nvSpPr>
                                  <a:cNvPr id="1026" name="AutoShape 72"/>
                                  <a:cNvSpPr>
                                    <a:spLocks noChangeArrowheads="1"/>
                                  </a:cNvSpPr>
                                </a:nvSpPr>
                                <a:spPr bwMode="auto">
                                  <a:xfrm rot="3383482" flipV="1">
                                    <a:off x="1354932" y="2023269"/>
                                    <a:ext cx="1371600" cy="890587"/>
                                  </a:xfrm>
                                  <a:prstGeom prst="parallelogram">
                                    <a:avLst>
                                      <a:gd name="adj" fmla="val 38503"/>
                                    </a:avLst>
                                  </a:prstGeom>
                                  <a:solidFill>
                                    <a:srgbClr val="FFFFFF"/>
                                  </a:solidFill>
                                  <a:ln w="9525">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sp>
                                <a:nvSpPr>
                                  <a:cNvPr id="1031" name="Text Box 199"/>
                                  <a:cNvSpPr txBox="1">
                                    <a:spLocks noChangeArrowheads="1"/>
                                  </a:cNvSpPr>
                                </a:nvSpPr>
                                <a:spPr bwMode="auto">
                                  <a:xfrm>
                                    <a:off x="1181100" y="2281238"/>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A</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2" name="Text Box 200"/>
                                  <a:cNvSpPr txBox="1">
                                    <a:spLocks noChangeArrowheads="1"/>
                                  </a:cNvSpPr>
                                </a:nvSpPr>
                                <a:spPr bwMode="auto">
                                  <a:xfrm>
                                    <a:off x="2638425" y="2195513"/>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smtClean="0">
                                          <a:ln>
                                            <a:noFill/>
                                          </a:ln>
                                          <a:solidFill>
                                            <a:schemeClr val="tx1"/>
                                          </a:solidFill>
                                          <a:effectLst/>
                                          <a:latin typeface="Times New Roman" pitchFamily="18" charset="0"/>
                                          <a:cs typeface="Times New Roman" pitchFamily="18" charset="0"/>
                                        </a:rPr>
                                        <a:t>C</a:t>
                                      </a:r>
                                      <a:endParaRPr kumimoji="0" lang="en-US" sz="1400" b="0" i="0" u="none" strike="noStrike" cap="none" normalizeH="0" baseline="0" smtClean="0">
                                        <a:ln>
                                          <a:noFill/>
                                        </a:ln>
                                        <a:solidFill>
                                          <a:schemeClr val="tx1"/>
                                        </a:solidFill>
                                        <a:effectLst/>
                                        <a:latin typeface="Times New Roman" pitchFamily="18" charset="0"/>
                                        <a:cs typeface="Times New Roman" pitchFamily="18" charset="0"/>
                                      </a:endParaRPr>
                                    </a:p>
                                  </a:txBody>
                                  <a:useSpRect/>
                                </a:txSp>
                              </a:sp>
                              <a:sp>
                                <a:nvSpPr>
                                  <a:cNvPr id="1033" name="Text Box 201"/>
                                  <a:cNvSpPr txBox="1">
                                    <a:spLocks noChangeArrowheads="1"/>
                                  </a:cNvSpPr>
                                </a:nvSpPr>
                                <a:spPr bwMode="auto">
                                  <a:xfrm>
                                    <a:off x="2124075" y="3348038"/>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smtClean="0">
                                          <a:ln>
                                            <a:noFill/>
                                          </a:ln>
                                          <a:solidFill>
                                            <a:schemeClr val="tx1"/>
                                          </a:solidFill>
                                          <a:effectLst/>
                                          <a:latin typeface="Times New Roman" pitchFamily="18" charset="0"/>
                                          <a:cs typeface="Times New Roman" pitchFamily="18" charset="0"/>
                                        </a:rPr>
                                        <a:t>D</a:t>
                                      </a:r>
                                      <a:endParaRPr kumimoji="0" lang="en-US" sz="1400" b="0" i="0" u="none" strike="noStrike" cap="none" normalizeH="0" baseline="0" smtClean="0">
                                        <a:ln>
                                          <a:noFill/>
                                        </a:ln>
                                        <a:solidFill>
                                          <a:schemeClr val="tx1"/>
                                        </a:solidFill>
                                        <a:effectLst/>
                                        <a:latin typeface="Times New Roman" pitchFamily="18" charset="0"/>
                                        <a:cs typeface="Times New Roman" pitchFamily="18" charset="0"/>
                                      </a:endParaRPr>
                                    </a:p>
                                  </a:txBody>
                                  <a:useSpRect/>
                                </a:txSp>
                              </a:sp>
                              <a:sp>
                                <a:nvSpPr>
                                  <a:cNvPr id="1034" name="Text Box 202"/>
                                  <a:cNvSpPr txBox="1">
                                    <a:spLocks noChangeArrowheads="1"/>
                                  </a:cNvSpPr>
                                </a:nvSpPr>
                                <a:spPr bwMode="auto">
                                  <a:xfrm>
                                    <a:off x="2124075" y="1495425"/>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B</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5" name="Text Box 204"/>
                                  <a:cNvSpPr txBox="1">
                                    <a:spLocks noChangeArrowheads="1"/>
                                  </a:cNvSpPr>
                                </a:nvSpPr>
                                <a:spPr bwMode="auto">
                                  <a:xfrm>
                                    <a:off x="5629275" y="2590800"/>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H</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6" name="Text Box 205"/>
                                  <a:cNvSpPr txBox="1">
                                    <a:spLocks noChangeArrowheads="1"/>
                                  </a:cNvSpPr>
                                </a:nvSpPr>
                                <a:spPr bwMode="auto">
                                  <a:xfrm>
                                    <a:off x="4638675" y="3276600"/>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G</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7" name="Text Box 206"/>
                                  <a:cNvSpPr txBox="1">
                                    <a:spLocks noChangeArrowheads="1"/>
                                  </a:cNvSpPr>
                                </a:nvSpPr>
                                <a:spPr bwMode="auto">
                                  <a:xfrm>
                                    <a:off x="4133850" y="2252663"/>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smtClean="0">
                                          <a:ln>
                                            <a:noFill/>
                                          </a:ln>
                                          <a:solidFill>
                                            <a:schemeClr val="tx1"/>
                                          </a:solidFill>
                                          <a:effectLst/>
                                          <a:latin typeface="Times New Roman" pitchFamily="18" charset="0"/>
                                          <a:cs typeface="Times New Roman" pitchFamily="18" charset="0"/>
                                        </a:rPr>
                                        <a:t>E</a:t>
                                      </a:r>
                                      <a:endParaRPr kumimoji="0" lang="en-US" sz="1400" b="0" i="0" u="none" strike="noStrike" cap="none" normalizeH="0" baseline="0" smtClean="0">
                                        <a:ln>
                                          <a:noFill/>
                                        </a:ln>
                                        <a:solidFill>
                                          <a:schemeClr val="tx1"/>
                                        </a:solidFill>
                                        <a:effectLst/>
                                        <a:latin typeface="Times New Roman" pitchFamily="18" charset="0"/>
                                        <a:cs typeface="Times New Roman" pitchFamily="18" charset="0"/>
                                      </a:endParaRPr>
                                    </a:p>
                                  </a:txBody>
                                  <a:useSpRect/>
                                </a:txSp>
                              </a:sp>
                              <a:sp>
                                <a:nvSpPr>
                                  <a:cNvPr id="1038" name="Text Box 207"/>
                                  <a:cNvSpPr txBox="1">
                                    <a:spLocks noChangeArrowheads="1"/>
                                  </a:cNvSpPr>
                                </a:nvSpPr>
                                <a:spPr bwMode="auto">
                                  <a:xfrm>
                                    <a:off x="4724400" y="1495425"/>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F</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7" name="AutoShape 72"/>
                                  <a:cNvSpPr>
                                    <a:spLocks noChangeArrowheads="1"/>
                                  </a:cNvSpPr>
                                </a:nvSpPr>
                                <a:spPr bwMode="auto">
                                  <a:xfrm rot="3383482" flipV="1">
                                    <a:off x="4325912" y="2104382"/>
                                    <a:ext cx="1371600" cy="890587"/>
                                  </a:xfrm>
                                  <a:prstGeom prst="parallelogram">
                                    <a:avLst>
                                      <a:gd name="adj" fmla="val 38503"/>
                                    </a:avLst>
                                  </a:prstGeom>
                                  <a:solidFill>
                                    <a:srgbClr val="FFFFFF"/>
                                  </a:solidFill>
                                  <a:ln w="9525">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cxnSp>
                                <a:nvCxnSpPr>
                                  <a:cNvPr id="19" name="Straight Connector 18"/>
                                  <a:cNvCxnSpPr/>
                                </a:nvCxnSpPr>
                                <a:spPr>
                                  <a:xfrm>
                                    <a:off x="2590800" y="2514600"/>
                                    <a:ext cx="1828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 name="Arc 20"/>
                                  <a:cNvSpPr/>
                                </a:nvSpPr>
                                <a:spPr>
                                  <a:xfrm>
                                    <a:off x="1295400" y="1048656"/>
                                    <a:ext cx="4648200" cy="1981200"/>
                                  </a:xfrm>
                                  <a:prstGeom prst="arc">
                                    <a:avLst>
                                      <a:gd name="adj1" fmla="val 10242409"/>
                                      <a:gd name="adj2" fmla="val 893514"/>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IN"/>
                                    </a:p>
                                  </a:txBody>
                                  <a:useSpRect/>
                                </a:txSp>
                                <a:style>
                                  <a:lnRef idx="1">
                                    <a:schemeClr val="accent1"/>
                                  </a:lnRef>
                                  <a:fillRef idx="0">
                                    <a:schemeClr val="accent1"/>
                                  </a:fillRef>
                                  <a:effectRef idx="0">
                                    <a:schemeClr val="accent1"/>
                                  </a:effectRef>
                                  <a:fontRef idx="minor">
                                    <a:schemeClr val="tx1"/>
                                  </a:fontRef>
                                </a:style>
                              </a:sp>
                            </a:grpSp>
                            <a:sp>
                              <a:nvSpPr>
                                <a:cNvPr id="23" name="Flowchart: Connector 22"/>
                                <a:cNvSpPr/>
                              </a:nvSpPr>
                              <a:spPr>
                                <a:xfrm>
                                  <a:off x="4953000" y="16764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Flowchart: Connector 23"/>
                                <a:cNvSpPr/>
                              </a:nvSpPr>
                              <a:spPr>
                                <a:xfrm>
                                  <a:off x="4982028" y="3323772"/>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5" name="Flowchart: Connector 24"/>
                                <a:cNvSpPr/>
                              </a:nvSpPr>
                              <a:spPr>
                                <a:xfrm>
                                  <a:off x="2576286" y="2485572"/>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Flowchart: Connector 25"/>
                                <a:cNvSpPr/>
                              </a:nvSpPr>
                              <a:spPr>
                                <a:xfrm>
                                  <a:off x="5529942" y="2558142"/>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7" name="Flowchart: Connector 26"/>
                                <a:cNvSpPr/>
                              </a:nvSpPr>
                              <a:spPr>
                                <a:xfrm>
                                  <a:off x="4419600" y="2467428"/>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Flowchart: Connector 27"/>
                                <a:cNvSpPr/>
                              </a:nvSpPr>
                              <a:spPr>
                                <a:xfrm>
                                  <a:off x="1447800" y="238034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9" name="Flowchart: Connector 28"/>
                                <a:cNvSpPr/>
                              </a:nvSpPr>
                              <a:spPr>
                                <a:xfrm>
                                  <a:off x="2013858" y="3262086"/>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30" name="Flowchart: Connector 29"/>
                                <a:cNvSpPr/>
                              </a:nvSpPr>
                              <a:spPr>
                                <a:xfrm>
                                  <a:off x="1999344" y="161471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grpSp>
                          <a:cxnSp>
                            <a:nvCxnSpPr>
                              <a:cNvPr id="33" name="Straight Connector 32"/>
                              <a:cNvCxnSpPr>
                                <a:stCxn id="28" idx="3"/>
                                <a:endCxn id="25" idx="2"/>
                              </a:cNvCxnSpPr>
                            </a:nvCxnSpPr>
                            <a:spPr>
                              <a:xfrm>
                                <a:off x="1458959" y="2445385"/>
                                <a:ext cx="1117327" cy="78287"/>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5" name="Straight Connector 34"/>
                              <a:cNvCxnSpPr>
                                <a:stCxn id="27" idx="2"/>
                                <a:endCxn id="26" idx="1"/>
                              </a:cNvCxnSpPr>
                            </a:nvCxnSpPr>
                            <a:spPr>
                              <a:xfrm>
                                <a:off x="4419600" y="2505528"/>
                                <a:ext cx="1121501" cy="63773"/>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tc>
        <w:tc>
          <w:tcPr>
            <w:tcW w:w="326" w:type="pct"/>
          </w:tcPr>
          <w:p w:rsidR="00EC44A1" w:rsidRPr="00CA3FB2" w:rsidRDefault="00EC44A1" w:rsidP="00EC44A1">
            <w:pPr>
              <w:contextualSpacing/>
              <w:jc w:val="center"/>
            </w:pPr>
            <w:r w:rsidRPr="00CA3FB2">
              <w:t>CO6</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r w:rsidR="00EC44A1" w:rsidRPr="00CA3FB2" w:rsidTr="00EC44A1">
        <w:trPr>
          <w:trHeight w:val="2830"/>
        </w:trPr>
        <w:tc>
          <w:tcPr>
            <w:tcW w:w="262" w:type="pct"/>
          </w:tcPr>
          <w:p w:rsidR="00EC44A1" w:rsidRPr="00CA3FB2" w:rsidRDefault="00EC44A1" w:rsidP="00EC44A1">
            <w:pPr>
              <w:contextualSpacing/>
              <w:jc w:val="center"/>
            </w:pPr>
            <w:r w:rsidRPr="00CA3FB2">
              <w:br w:type="page"/>
            </w:r>
          </w:p>
        </w:tc>
        <w:tc>
          <w:tcPr>
            <w:tcW w:w="182" w:type="pct"/>
          </w:tcPr>
          <w:p w:rsidR="00EC44A1" w:rsidRPr="00CA3FB2" w:rsidRDefault="00EC44A1" w:rsidP="00EC44A1">
            <w:pPr>
              <w:contextualSpacing/>
              <w:jc w:val="center"/>
            </w:pPr>
            <w:r w:rsidRPr="00CA3FB2">
              <w:t>b.</w:t>
            </w:r>
          </w:p>
        </w:tc>
        <w:tc>
          <w:tcPr>
            <w:tcW w:w="3522" w:type="pct"/>
          </w:tcPr>
          <w:p w:rsidR="00EC44A1" w:rsidRPr="00CA3FB2" w:rsidRDefault="00EC44A1" w:rsidP="00EC44A1">
            <w:pPr>
              <w:jc w:val="both"/>
            </w:pPr>
            <w:r w:rsidRPr="00CA3FB2">
              <w:t>Define tree and spanning tree. Construct all spanning tree of the graph given below.</w:t>
            </w:r>
            <w:r>
              <w:rPr>
                <w:noProof/>
                <w:lang w:val="en-IN" w:eastAsia="en-IN"/>
              </w:rPr>
              <w:pict>
                <v:shape id="_x0000_s1315" type="#_x0000_t202" style="position:absolute;left:0;text-align:left;margin-left:163.7pt;margin-top:81.6pt;width:22.5pt;height:25pt;z-index:251674624;mso-position-horizontal-relative:text;mso-position-vertical-relative:text" stroked="f">
                  <v:textbox style="mso-next-textbox:#_x0000_s1315">
                    <w:txbxContent>
                      <w:p w:rsidR="00EC44A1" w:rsidRDefault="00EC44A1">
                        <w:r>
                          <w:t>E</w:t>
                        </w:r>
                      </w:p>
                    </w:txbxContent>
                  </v:textbox>
                </v:shape>
              </w:pict>
            </w:r>
            <w:r>
              <w:rPr>
                <w:noProof/>
                <w:lang w:val="en-IN" w:eastAsia="en-IN"/>
              </w:rPr>
              <w:pict>
                <v:group id="_x0000_s1301" style="position:absolute;left:0;text-align:left;margin-left:44.15pt;margin-top:12.95pt;width:132.25pt;height:98.1pt;z-index:251673600;mso-position-horizontal-relative:text;mso-position-vertical-relative:text" coordorigin="2048,9020" coordsize="2645,1962">
                  <v:group id="_x0000_s1302" style="position:absolute;left:2048;top:9020;width:2645;height:1962" coordorigin="1936,10993" coordsize="2645,1962">
                    <v:shape id="_x0000_s1303" type="#_x0000_t32" style="position:absolute;left:2407;top:12239;width:1087;height:0" o:connectortype="straight">
                      <v:stroke startarrow="oval" endarrow="oval"/>
                    </v:shape>
                    <v:shape id="_x0000_s1304" type="#_x0000_t32" style="position:absolute;left:3494;top:12239;width:1071;height:0" o:connectortype="straight">
                      <v:stroke endarrow="oval"/>
                    </v:shape>
                    <v:shape id="_x0000_s1305" type="#_x0000_t32" style="position:absolute;left:2407;top:11253;width:0;height:910" o:connectortype="straight">
                      <v:stroke startarrow="oval"/>
                    </v:shape>
                    <v:shape id="_x0000_s1306" type="#_x0000_t32" style="position:absolute;left:2409;top:11261;width:1087;height:0" o:connectortype="straight">
                      <v:stroke startarrow="oval" endarrow="oval"/>
                    </v:shape>
                    <v:shape id="_x0000_s1307" type="#_x0000_t32" style="position:absolute;left:3494;top:11261;width:2;height:922;flip:x" o:connectortype="straight"/>
                    <v:shape id="_x0000_s1308" type="#_x0000_t32" style="position:absolute;left:3496;top:11253;width:1085;height:986" o:connectortype="straight"/>
                    <v:shape id="_x0000_s1309" type="#_x0000_t202" style="position:absolute;left:1966;top:12085;width:557;height:476" filled="f" stroked="f">
                      <v:textbox style="mso-next-textbox:#_x0000_s1309">
                        <w:txbxContent>
                          <w:p w:rsidR="00EC44A1" w:rsidRDefault="00EC44A1" w:rsidP="00EC44A1">
                            <w:r>
                              <w:t>C</w:t>
                            </w:r>
                          </w:p>
                        </w:txbxContent>
                      </v:textbox>
                    </v:shape>
                    <v:shape id="_x0000_s1310" type="#_x0000_t202" style="position:absolute;left:3520;top:10993;width:557;height:476" filled="f" stroked="f">
                      <v:textbox style="mso-next-textbox:#_x0000_s1310">
                        <w:txbxContent>
                          <w:p w:rsidR="00EC44A1" w:rsidRDefault="00EC44A1" w:rsidP="00EC44A1">
                            <w:r>
                              <w:t>B</w:t>
                            </w:r>
                          </w:p>
                        </w:txbxContent>
                      </v:textbox>
                    </v:shape>
                    <v:shape id="_x0000_s1311" type="#_x0000_t202" style="position:absolute;left:3422;top:12183;width:557;height:476" filled="f" stroked="f">
                      <v:textbox style="mso-next-textbox:#_x0000_s1311">
                        <w:txbxContent>
                          <w:p w:rsidR="00EC44A1" w:rsidRDefault="00EC44A1" w:rsidP="00EC44A1">
                            <w:r>
                              <w:t>D</w:t>
                            </w:r>
                          </w:p>
                        </w:txbxContent>
                      </v:textbox>
                    </v:shape>
                    <v:shape id="_x0000_s1312" type="#_x0000_t202" style="position:absolute;left:1936;top:11005;width:557;height:476" filled="f" stroked="f">
                      <v:textbox style="mso-next-textbox:#_x0000_s1312">
                        <w:txbxContent>
                          <w:p w:rsidR="00EC44A1" w:rsidRDefault="00EC44A1" w:rsidP="00EC44A1">
                            <w:r>
                              <w:t>A</w:t>
                            </w:r>
                          </w:p>
                        </w:txbxContent>
                      </v:textbox>
                    </v:shape>
                    <v:shape id="_x0000_s1313" type="#_x0000_t202" style="position:absolute;left:2902;top:12534;width:1369;height:421" filled="f" stroked="f">
                      <v:textbox style="mso-next-textbox:#_x0000_s1313">
                        <w:txbxContent>
                          <w:p w:rsidR="00EC44A1" w:rsidRPr="002D0B41" w:rsidRDefault="00EC44A1" w:rsidP="00EC44A1">
                            <w:pPr>
                              <w:rPr>
                                <w:vertAlign w:val="subscript"/>
                              </w:rPr>
                            </w:pPr>
                            <w:r>
                              <w:t>Graph G</w:t>
                            </w:r>
                            <w:r>
                              <w:rPr>
                                <w:vertAlign w:val="subscript"/>
                              </w:rPr>
                              <w:t>1</w:t>
                            </w:r>
                          </w:p>
                        </w:txbxContent>
                      </v:textbox>
                    </v:shape>
                  </v:group>
                  <v:shape id="_x0000_s1314" type="#_x0000_t32" style="position:absolute;left:2521;top:9280;width:1085;height:986" o:connectortype="straight"/>
                </v:group>
              </w:pict>
            </w:r>
          </w:p>
        </w:tc>
        <w:tc>
          <w:tcPr>
            <w:tcW w:w="326" w:type="pct"/>
          </w:tcPr>
          <w:p w:rsidR="00EC44A1" w:rsidRPr="00CA3FB2" w:rsidRDefault="00EC44A1" w:rsidP="00EC44A1">
            <w:pPr>
              <w:contextualSpacing/>
              <w:jc w:val="center"/>
            </w:pPr>
            <w:r w:rsidRPr="00CA3FB2">
              <w:t>CO6</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r w:rsidR="00EC44A1" w:rsidRPr="00CA3FB2" w:rsidTr="00EC44A1">
        <w:trPr>
          <w:trHeight w:val="292"/>
        </w:trPr>
        <w:tc>
          <w:tcPr>
            <w:tcW w:w="5000" w:type="pct"/>
            <w:gridSpan w:val="6"/>
          </w:tcPr>
          <w:p w:rsidR="00EC44A1" w:rsidRPr="00CA3FB2" w:rsidRDefault="00EC44A1" w:rsidP="00EC44A1">
            <w:pPr>
              <w:contextualSpacing/>
              <w:jc w:val="center"/>
              <w:rPr>
                <w:b/>
                <w:u w:val="single"/>
              </w:rPr>
            </w:pPr>
            <w:r w:rsidRPr="00CA3FB2">
              <w:rPr>
                <w:b/>
                <w:u w:val="single"/>
              </w:rPr>
              <w:t>PART – B (1 X 20 = 20 MARKS)</w:t>
            </w:r>
          </w:p>
          <w:p w:rsidR="00EC44A1" w:rsidRPr="00CA3FB2" w:rsidRDefault="00EC44A1" w:rsidP="00EC44A1">
            <w:pPr>
              <w:contextualSpacing/>
              <w:jc w:val="center"/>
            </w:pPr>
            <w:r w:rsidRPr="00CA3FB2">
              <w:rPr>
                <w:b/>
                <w:bCs/>
              </w:rPr>
              <w:t>COMPULSORY QUESTION</w:t>
            </w:r>
          </w:p>
        </w:tc>
      </w:tr>
      <w:tr w:rsidR="00EC44A1" w:rsidRPr="00CA3FB2" w:rsidTr="00EC44A1">
        <w:trPr>
          <w:trHeight w:val="394"/>
        </w:trPr>
        <w:tc>
          <w:tcPr>
            <w:tcW w:w="262" w:type="pct"/>
          </w:tcPr>
          <w:p w:rsidR="00EC44A1" w:rsidRPr="00CA3FB2" w:rsidRDefault="00EC44A1" w:rsidP="00EC44A1">
            <w:pPr>
              <w:contextualSpacing/>
              <w:jc w:val="center"/>
            </w:pPr>
            <w:r w:rsidRPr="00CA3FB2">
              <w:t>9.</w:t>
            </w:r>
          </w:p>
        </w:tc>
        <w:tc>
          <w:tcPr>
            <w:tcW w:w="182" w:type="pct"/>
          </w:tcPr>
          <w:p w:rsidR="00EC44A1" w:rsidRPr="00CA3FB2" w:rsidRDefault="00EC44A1" w:rsidP="00EC44A1">
            <w:pPr>
              <w:contextualSpacing/>
              <w:jc w:val="center"/>
            </w:pPr>
            <w:r w:rsidRPr="00CA3FB2">
              <w:t>a.</w:t>
            </w:r>
          </w:p>
        </w:tc>
        <w:tc>
          <w:tcPr>
            <w:tcW w:w="3522" w:type="pct"/>
          </w:tcPr>
          <w:p w:rsidR="00EC44A1" w:rsidRPr="00CA3FB2" w:rsidRDefault="00EC44A1" w:rsidP="00EC44A1">
            <w:pPr>
              <w:jc w:val="both"/>
            </w:pPr>
            <w:r w:rsidRPr="00CA3FB2">
              <w:t>Define chromatic number of a graph. What is the chromatic number of complete graph K</w:t>
            </w:r>
            <w:r w:rsidRPr="00CA3FB2">
              <w:rPr>
                <w:vertAlign w:val="subscript"/>
              </w:rPr>
              <w:t>n</w:t>
            </w:r>
            <w:r w:rsidRPr="00CA3FB2">
              <w:t>? Determine the chromatic number of the following graphs.</w:t>
            </w:r>
            <w:r w:rsidRPr="00CA3FB2">
              <w:tab/>
            </w:r>
            <w:r w:rsidRPr="00CA3FB2">
              <w:tab/>
            </w:r>
            <w:r w:rsidRPr="00CA3FB2">
              <w:tab/>
              <w:t xml:space="preserve">                 </w:t>
            </w:r>
          </w:p>
          <w:p w:rsidR="00EC44A1" w:rsidRPr="00CA3FB2" w:rsidRDefault="00EC44A1" w:rsidP="00EC44A1">
            <w:r w:rsidRPr="00CA3FB2">
              <w:t xml:space="preserve">                                    </w:t>
            </w:r>
            <w:r w:rsidRPr="00CA3FB2">
              <w:rPr>
                <w:noProof/>
              </w:rPr>
              <w:drawing>
                <wp:inline distT="0" distB="0" distL="0" distR="0" wp14:anchorId="3A12D55A" wp14:editId="7F8F9DE8">
                  <wp:extent cx="1066800" cy="1127097"/>
                  <wp:effectExtent l="0" t="0" r="0" b="0"/>
                  <wp:docPr id="49159" name="Picture 49159" descr="C:\Users\ADMIN\Pictures\Graph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ADMIN\Pictures\Graph3.png"/>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1072311" cy="1132919"/>
                          </a:xfrm>
                          <a:prstGeom prst="rect">
                            <a:avLst/>
                          </a:prstGeom>
                          <a:noFill/>
                          <a:ln>
                            <a:noFill/>
                          </a:ln>
                        </pic:spPr>
                      </pic:pic>
                    </a:graphicData>
                  </a:graphic>
                </wp:inline>
              </w:drawing>
            </w:r>
            <w:r w:rsidRPr="00CA3FB2">
              <w:t xml:space="preserve">           </w:t>
            </w:r>
            <w:r w:rsidRPr="00CA3FB2">
              <w:rPr>
                <w:snapToGrid w:val="0"/>
                <w:color w:val="000000"/>
                <w:w w:val="0"/>
                <w:u w:color="000000"/>
                <w:bdr w:val="none" w:sz="0" w:space="0" w:color="000000"/>
                <w:shd w:val="clear" w:color="000000" w:fill="000000"/>
                <w:lang w:val="x-none" w:eastAsia="x-none" w:bidi="x-none"/>
              </w:rPr>
              <w:t xml:space="preserve"> </w:t>
            </w:r>
            <w:r w:rsidRPr="00CA3FB2">
              <w:rPr>
                <w:noProof/>
              </w:rPr>
              <w:drawing>
                <wp:inline distT="0" distB="0" distL="0" distR="0">
                  <wp:extent cx="1378194" cy="942975"/>
                  <wp:effectExtent l="0" t="0" r="0" b="0"/>
                  <wp:docPr id="49160" name="Picture 49160" descr="C:\Users\ADMIN\Pictures\planar grap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C:\Users\ADMIN\Pictures\planar graph.png"/>
                          <pic:cNvPicPr>
                            <a:picLocks noChangeAspect="1" noChangeArrowheads="1"/>
                          </pic:cNvPicPr>
                        </pic:nvPicPr>
                        <pic:blipFill>
                          <a:blip r:embed="rId1302" cstate="print">
                            <a:extLst>
                              <a:ext uri="{28A0092B-C50C-407E-A947-70E740481C1C}">
                                <a14:useLocalDpi xmlns:a14="http://schemas.microsoft.com/office/drawing/2010/main" val="0"/>
                              </a:ext>
                            </a:extLst>
                          </a:blip>
                          <a:srcRect/>
                          <a:stretch>
                            <a:fillRect/>
                          </a:stretch>
                        </pic:blipFill>
                        <pic:spPr bwMode="auto">
                          <a:xfrm>
                            <a:off x="0" y="0"/>
                            <a:ext cx="1385732" cy="948133"/>
                          </a:xfrm>
                          <a:prstGeom prst="rect">
                            <a:avLst/>
                          </a:prstGeom>
                          <a:noFill/>
                          <a:ln>
                            <a:noFill/>
                          </a:ln>
                        </pic:spPr>
                      </pic:pic>
                    </a:graphicData>
                  </a:graphic>
                </wp:inline>
              </w:drawing>
            </w:r>
          </w:p>
        </w:tc>
        <w:tc>
          <w:tcPr>
            <w:tcW w:w="326" w:type="pct"/>
          </w:tcPr>
          <w:p w:rsidR="00EC44A1" w:rsidRPr="00CA3FB2" w:rsidRDefault="00EC44A1" w:rsidP="00EC44A1">
            <w:pPr>
              <w:contextualSpacing/>
              <w:jc w:val="center"/>
            </w:pPr>
            <w:r w:rsidRPr="00CA3FB2">
              <w:t>CO6</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r w:rsidR="00EC44A1" w:rsidRPr="00CA3FB2" w:rsidTr="00EC44A1">
        <w:trPr>
          <w:trHeight w:val="394"/>
        </w:trPr>
        <w:tc>
          <w:tcPr>
            <w:tcW w:w="262" w:type="pct"/>
            <w:vAlign w:val="center"/>
          </w:tcPr>
          <w:p w:rsidR="00EC44A1" w:rsidRPr="00CA3FB2" w:rsidRDefault="00EC44A1" w:rsidP="00EC44A1">
            <w:pPr>
              <w:contextualSpacing/>
              <w:jc w:val="center"/>
            </w:pPr>
          </w:p>
        </w:tc>
        <w:tc>
          <w:tcPr>
            <w:tcW w:w="182" w:type="pct"/>
            <w:vAlign w:val="center"/>
          </w:tcPr>
          <w:p w:rsidR="00EC44A1" w:rsidRPr="00CA3FB2" w:rsidRDefault="00EC44A1" w:rsidP="00EC44A1">
            <w:pPr>
              <w:contextualSpacing/>
            </w:pPr>
            <w:r w:rsidRPr="00CA3FB2">
              <w:t>b.</w:t>
            </w:r>
          </w:p>
        </w:tc>
        <w:tc>
          <w:tcPr>
            <w:tcW w:w="3522" w:type="pct"/>
          </w:tcPr>
          <w:p w:rsidR="00EC44A1" w:rsidRPr="00CA3FB2" w:rsidRDefault="00EC44A1" w:rsidP="00EC44A1">
            <w:pPr>
              <w:spacing w:after="160" w:line="259" w:lineRule="auto"/>
              <w:rPr>
                <w:bCs/>
              </w:rPr>
            </w:pPr>
            <w:r>
              <w:rPr>
                <w:bCs/>
                <w:noProof/>
                <w:lang w:val="en-IN" w:eastAsia="en-IN"/>
              </w:rPr>
              <w:pict>
                <v:group id="_x0000_s1277" style="position:absolute;margin-left:49.7pt;margin-top:20.65pt;width:225pt;height:105.35pt;z-index:251672576;mso-position-horizontal-relative:text;mso-position-vertical-relative:text" coordorigin="2520,5122" coordsize="4500,2107">
                  <v:group id="_x0000_s1278" style="position:absolute;left:2520;top:5122;width:4500;height:2107" coordorigin="2506,5122" coordsize="4500,2107">
                    <v:group id="_x0000_s1279" style="position:absolute;left:2506;top:5122;width:4500;height:2107" coordorigin="2520,5122" coordsize="4500,2107">
                      <v:rect id="_x0000_s1280" style="position:absolute;left:2520;top:5122;width:540;height:540" filled="f" stroked="f">
                        <v:textbox style="mso-next-textbox:#_x0000_s1280">
                          <w:txbxContent>
                            <w:p w:rsidR="00EC44A1" w:rsidRPr="00BD3393" w:rsidRDefault="00EC44A1" w:rsidP="00EC44A1">
                              <w:pPr>
                                <w:rPr>
                                  <w:sz w:val="20"/>
                                  <w:szCs w:val="20"/>
                                  <w:vertAlign w:val="subscript"/>
                                </w:rPr>
                              </w:pPr>
                              <w:r>
                                <w:rPr>
                                  <w:sz w:val="20"/>
                                  <w:szCs w:val="20"/>
                                </w:rPr>
                                <w:t>v</w:t>
                              </w:r>
                              <w:r>
                                <w:rPr>
                                  <w:sz w:val="20"/>
                                  <w:szCs w:val="20"/>
                                  <w:vertAlign w:val="subscript"/>
                                </w:rPr>
                                <w:t>1</w:t>
                              </w:r>
                            </w:p>
                          </w:txbxContent>
                        </v:textbox>
                      </v:rect>
                      <v:rect id="_x0000_s1281" style="position:absolute;left:2880;top:5482;width:1980;height:1260"/>
                      <v:line id="_x0000_s1282" style="position:absolute;flip:y" from="4860,6121" to="6480,6743"/>
                      <v:line id="_x0000_s1283" style="position:absolute;flip:x y" from="4860,5482" to="6480,6120"/>
                      <v:rect id="_x0000_s1284" style="position:absolute;left:4680;top:5122;width:540;height:540" filled="f" stroked="f">
                        <v:textbox style="mso-next-textbox:#_x0000_s1284">
                          <w:txbxContent>
                            <w:p w:rsidR="00EC44A1" w:rsidRPr="00BD3393" w:rsidRDefault="00EC44A1" w:rsidP="00EC44A1">
                              <w:pPr>
                                <w:rPr>
                                  <w:sz w:val="20"/>
                                  <w:szCs w:val="20"/>
                                  <w:vertAlign w:val="subscript"/>
                                </w:rPr>
                              </w:pPr>
                              <w:r>
                                <w:rPr>
                                  <w:sz w:val="20"/>
                                  <w:szCs w:val="20"/>
                                </w:rPr>
                                <w:t>v</w:t>
                              </w:r>
                              <w:r>
                                <w:rPr>
                                  <w:sz w:val="20"/>
                                  <w:szCs w:val="20"/>
                                  <w:vertAlign w:val="subscript"/>
                                </w:rPr>
                                <w:t>2</w:t>
                              </w:r>
                            </w:p>
                          </w:txbxContent>
                        </v:textbox>
                      </v:rect>
                      <v:rect id="_x0000_s1285" style="position:absolute;left:2520;top:6647;width:540;height:540" filled="f" stroked="f">
                        <v:textbox style="mso-next-textbox:#_x0000_s1285">
                          <w:txbxContent>
                            <w:p w:rsidR="00EC44A1" w:rsidRPr="00BD3393" w:rsidRDefault="00EC44A1" w:rsidP="00EC44A1">
                              <w:pPr>
                                <w:rPr>
                                  <w:sz w:val="20"/>
                                  <w:szCs w:val="20"/>
                                  <w:vertAlign w:val="subscript"/>
                                </w:rPr>
                              </w:pPr>
                              <w:r>
                                <w:rPr>
                                  <w:sz w:val="20"/>
                                  <w:szCs w:val="20"/>
                                </w:rPr>
                                <w:t>v</w:t>
                              </w:r>
                              <w:r>
                                <w:rPr>
                                  <w:sz w:val="20"/>
                                  <w:szCs w:val="20"/>
                                  <w:vertAlign w:val="subscript"/>
                                </w:rPr>
                                <w:t>5</w:t>
                              </w:r>
                            </w:p>
                          </w:txbxContent>
                        </v:textbox>
                      </v:rect>
                      <v:rect id="_x0000_s1286" style="position:absolute;left:4680;top:6687;width:540;height:540" filled="f" stroked="f">
                        <v:textbox style="mso-next-textbox:#_x0000_s1286">
                          <w:txbxContent>
                            <w:p w:rsidR="00EC44A1" w:rsidRPr="00BD3393" w:rsidRDefault="00EC44A1" w:rsidP="00EC44A1">
                              <w:pPr>
                                <w:rPr>
                                  <w:sz w:val="20"/>
                                  <w:szCs w:val="20"/>
                                  <w:vertAlign w:val="subscript"/>
                                </w:rPr>
                              </w:pPr>
                              <w:r>
                                <w:rPr>
                                  <w:sz w:val="20"/>
                                  <w:szCs w:val="20"/>
                                </w:rPr>
                                <w:t>v</w:t>
                              </w:r>
                              <w:r>
                                <w:rPr>
                                  <w:sz w:val="20"/>
                                  <w:szCs w:val="20"/>
                                  <w:vertAlign w:val="subscript"/>
                                </w:rPr>
                                <w:t>4</w:t>
                              </w:r>
                            </w:p>
                          </w:txbxContent>
                        </v:textbox>
                      </v:rect>
                      <v:rect id="_x0000_s1287" style="position:absolute;left:3614;top:5662;width:540;height:540" filled="f" stroked="f">
                        <v:textbox style="mso-next-textbox:#_x0000_s1287">
                          <w:txbxContent>
                            <w:p w:rsidR="00EC44A1" w:rsidRPr="00BD3393" w:rsidRDefault="00EC44A1" w:rsidP="00EC44A1">
                              <w:pPr>
                                <w:rPr>
                                  <w:sz w:val="20"/>
                                  <w:szCs w:val="20"/>
                                  <w:vertAlign w:val="subscript"/>
                                </w:rPr>
                              </w:pPr>
                              <w:r>
                                <w:rPr>
                                  <w:sz w:val="20"/>
                                  <w:szCs w:val="20"/>
                                </w:rPr>
                                <w:t>v</w:t>
                              </w:r>
                              <w:r>
                                <w:rPr>
                                  <w:sz w:val="20"/>
                                  <w:szCs w:val="20"/>
                                  <w:vertAlign w:val="subscript"/>
                                </w:rPr>
                                <w:t>6</w:t>
                              </w:r>
                            </w:p>
                          </w:txbxContent>
                        </v:textbox>
                      </v:rect>
                      <v:rect id="_x0000_s1288" style="position:absolute;left:6480;top:5842;width:540;height:540" filled="f" stroked="f">
                        <v:textbox style="mso-next-textbox:#_x0000_s1288">
                          <w:txbxContent>
                            <w:p w:rsidR="00EC44A1" w:rsidRPr="00BD3393" w:rsidRDefault="00EC44A1" w:rsidP="00EC44A1">
                              <w:pPr>
                                <w:rPr>
                                  <w:sz w:val="20"/>
                                  <w:szCs w:val="20"/>
                                  <w:vertAlign w:val="subscript"/>
                                </w:rPr>
                              </w:pPr>
                              <w:r>
                                <w:rPr>
                                  <w:sz w:val="20"/>
                                  <w:szCs w:val="20"/>
                                </w:rPr>
                                <w:t>v</w:t>
                              </w:r>
                              <w:r>
                                <w:rPr>
                                  <w:sz w:val="20"/>
                                  <w:szCs w:val="20"/>
                                  <w:vertAlign w:val="subscript"/>
                                </w:rPr>
                                <w:t>3</w:t>
                              </w:r>
                            </w:p>
                          </w:txbxContent>
                        </v:textbox>
                      </v:rect>
                      <v:rect id="_x0000_s1289" style="position:absolute;left:2520;top:5842;width:540;height:540" filled="f" stroked="f">
                        <v:textbox style="mso-next-textbox:#_x0000_s1289">
                          <w:txbxContent>
                            <w:p w:rsidR="00EC44A1" w:rsidRPr="00BD3393" w:rsidRDefault="00EC44A1" w:rsidP="00EC44A1">
                              <w:pPr>
                                <w:rPr>
                                  <w:sz w:val="20"/>
                                  <w:szCs w:val="20"/>
                                  <w:vertAlign w:val="subscript"/>
                                </w:rPr>
                              </w:pPr>
                              <w:r>
                                <w:rPr>
                                  <w:sz w:val="20"/>
                                  <w:szCs w:val="20"/>
                                </w:rPr>
                                <w:t>19</w:t>
                              </w:r>
                            </w:p>
                          </w:txbxContent>
                        </v:textbox>
                      </v:rect>
                      <v:rect id="_x0000_s1290" style="position:absolute;left:3158;top:5482;width:540;height:540" filled="f" stroked="f">
                        <v:textbox style="mso-next-textbox:#_x0000_s1290">
                          <w:txbxContent>
                            <w:p w:rsidR="00EC44A1" w:rsidRPr="00BD3393" w:rsidRDefault="00EC44A1" w:rsidP="00EC44A1">
                              <w:pPr>
                                <w:rPr>
                                  <w:sz w:val="20"/>
                                  <w:szCs w:val="20"/>
                                  <w:vertAlign w:val="subscript"/>
                                </w:rPr>
                              </w:pPr>
                              <w:r>
                                <w:rPr>
                                  <w:sz w:val="20"/>
                                  <w:szCs w:val="20"/>
                                </w:rPr>
                                <w:t>21</w:t>
                              </w:r>
                            </w:p>
                          </w:txbxContent>
                        </v:textbox>
                      </v:rect>
                      <v:rect id="_x0000_s1291" style="position:absolute;left:3600;top:6689;width:540;height:540" filled="f" stroked="f">
                        <v:textbox style="mso-next-textbox:#_x0000_s1291">
                          <w:txbxContent>
                            <w:p w:rsidR="00EC44A1" w:rsidRPr="00BD3393" w:rsidRDefault="00EC44A1" w:rsidP="00EC44A1">
                              <w:pPr>
                                <w:rPr>
                                  <w:sz w:val="20"/>
                                  <w:szCs w:val="20"/>
                                  <w:vertAlign w:val="subscript"/>
                                </w:rPr>
                              </w:pPr>
                              <w:r>
                                <w:rPr>
                                  <w:sz w:val="20"/>
                                  <w:szCs w:val="20"/>
                                </w:rPr>
                                <w:t>18</w:t>
                              </w:r>
                            </w:p>
                          </w:txbxContent>
                        </v:textbox>
                      </v:rect>
                      <v:rect id="_x0000_s1292" style="position:absolute;left:4138;top:6065;width:540;height:540" filled="f" stroked="f">
                        <v:textbox style="mso-next-textbox:#_x0000_s1292">
                          <w:txbxContent>
                            <w:p w:rsidR="00EC44A1" w:rsidRPr="00BD3393" w:rsidRDefault="00EC44A1" w:rsidP="00EC44A1">
                              <w:pPr>
                                <w:rPr>
                                  <w:sz w:val="20"/>
                                  <w:szCs w:val="20"/>
                                  <w:vertAlign w:val="subscript"/>
                                </w:rPr>
                              </w:pPr>
                              <w:r>
                                <w:rPr>
                                  <w:sz w:val="20"/>
                                  <w:szCs w:val="20"/>
                                </w:rPr>
                                <w:t>14</w:t>
                              </w:r>
                            </w:p>
                          </w:txbxContent>
                        </v:textbox>
                      </v:rect>
                      <v:rect id="_x0000_s1293" style="position:absolute;left:4084;top:5482;width:540;height:540" filled="f" stroked="f">
                        <v:textbox style="mso-next-textbox:#_x0000_s1293">
                          <w:txbxContent>
                            <w:p w:rsidR="00EC44A1" w:rsidRPr="00BD3393" w:rsidRDefault="00EC44A1" w:rsidP="00EC44A1">
                              <w:pPr>
                                <w:rPr>
                                  <w:sz w:val="20"/>
                                  <w:szCs w:val="20"/>
                                  <w:vertAlign w:val="subscript"/>
                                </w:rPr>
                              </w:pPr>
                              <w:r>
                                <w:rPr>
                                  <w:sz w:val="20"/>
                                  <w:szCs w:val="20"/>
                                </w:rPr>
                                <w:t>11</w:t>
                              </w:r>
                            </w:p>
                          </w:txbxContent>
                        </v:textbox>
                      </v:rect>
                      <v:rect id="_x0000_s1294" style="position:absolute;left:4750;top:5842;width:540;height:540" filled="f" stroked="f">
                        <v:textbox style="mso-next-textbox:#_x0000_s1294">
                          <w:txbxContent>
                            <w:p w:rsidR="00EC44A1" w:rsidRPr="00BD3393" w:rsidRDefault="00EC44A1" w:rsidP="00EC44A1">
                              <w:pPr>
                                <w:rPr>
                                  <w:sz w:val="20"/>
                                  <w:szCs w:val="20"/>
                                  <w:vertAlign w:val="subscript"/>
                                </w:rPr>
                              </w:pPr>
                              <w:r>
                                <w:rPr>
                                  <w:sz w:val="20"/>
                                  <w:szCs w:val="20"/>
                                </w:rPr>
                                <w:t>6</w:t>
                              </w:r>
                            </w:p>
                          </w:txbxContent>
                        </v:textbox>
                      </v:rect>
                      <v:rect id="_x0000_s1295" style="position:absolute;left:5400;top:5482;width:540;height:540" filled="f" stroked="f">
                        <v:textbox style="mso-next-textbox:#_x0000_s1295">
                          <w:txbxContent>
                            <w:p w:rsidR="00EC44A1" w:rsidRPr="00BD3393" w:rsidRDefault="00EC44A1" w:rsidP="00EC44A1">
                              <w:pPr>
                                <w:rPr>
                                  <w:sz w:val="20"/>
                                  <w:szCs w:val="20"/>
                                  <w:vertAlign w:val="subscript"/>
                                </w:rPr>
                              </w:pPr>
                              <w:r>
                                <w:rPr>
                                  <w:sz w:val="20"/>
                                  <w:szCs w:val="20"/>
                                </w:rPr>
                                <w:t>5</w:t>
                              </w:r>
                            </w:p>
                          </w:txbxContent>
                        </v:textbox>
                      </v:rect>
                      <v:rect id="_x0000_s1296" style="position:absolute;left:5400;top:6383;width:540;height:540" filled="f" stroked="f">
                        <v:textbox style="mso-next-textbox:#_x0000_s1296">
                          <w:txbxContent>
                            <w:p w:rsidR="00EC44A1" w:rsidRPr="00BD3393" w:rsidRDefault="00EC44A1" w:rsidP="00EC44A1">
                              <w:pPr>
                                <w:rPr>
                                  <w:sz w:val="20"/>
                                  <w:szCs w:val="20"/>
                                  <w:vertAlign w:val="subscript"/>
                                </w:rPr>
                              </w:pPr>
                              <w:r>
                                <w:rPr>
                                  <w:sz w:val="20"/>
                                  <w:szCs w:val="20"/>
                                </w:rPr>
                                <w:t>10</w:t>
                              </w:r>
                            </w:p>
                          </w:txbxContent>
                        </v:textbox>
                      </v:rect>
                    </v:group>
                    <v:line id="_x0000_s1297" style="position:absolute;flip:y" from="2880,5482" to="4860,6742"/>
                    <v:line id="_x0000_s1298" style="position:absolute" from="2880,5482" to="4860,6742"/>
                  </v:group>
                  <v:rect id="_x0000_s1299" style="position:absolute;left:3780;top:5122;width:540;height:540" filled="f" stroked="f">
                    <v:textbox style="mso-next-textbox:#_x0000_s1299">
                      <w:txbxContent>
                        <w:p w:rsidR="00EC44A1" w:rsidRPr="00BD3393" w:rsidRDefault="00EC44A1" w:rsidP="00EC44A1">
                          <w:pPr>
                            <w:rPr>
                              <w:sz w:val="20"/>
                              <w:szCs w:val="20"/>
                              <w:vertAlign w:val="subscript"/>
                            </w:rPr>
                          </w:pPr>
                          <w:r>
                            <w:rPr>
                              <w:sz w:val="20"/>
                              <w:szCs w:val="20"/>
                            </w:rPr>
                            <w:t>16</w:t>
                          </w:r>
                        </w:p>
                      </w:txbxContent>
                    </v:textbox>
                  </v:rect>
                  <v:rect id="_x0000_s1300" style="position:absolute;left:3060;top:6135;width:540;height:540" filled="f" stroked="f">
                    <v:textbox style="mso-next-textbox:#_x0000_s1300">
                      <w:txbxContent>
                        <w:p w:rsidR="00EC44A1" w:rsidRPr="00BD3393" w:rsidRDefault="00EC44A1" w:rsidP="00EC44A1">
                          <w:pPr>
                            <w:rPr>
                              <w:sz w:val="20"/>
                              <w:szCs w:val="20"/>
                              <w:vertAlign w:val="subscript"/>
                            </w:rPr>
                          </w:pPr>
                          <w:r>
                            <w:rPr>
                              <w:sz w:val="20"/>
                              <w:szCs w:val="20"/>
                            </w:rPr>
                            <w:t>33</w:t>
                          </w:r>
                        </w:p>
                      </w:txbxContent>
                    </v:textbox>
                  </v:rect>
                </v:group>
              </w:pict>
            </w:r>
            <w:r w:rsidRPr="00CA3FB2">
              <w:rPr>
                <w:bCs/>
              </w:rPr>
              <w:t>Find the minimal spanning tree for the graph given below.</w:t>
            </w:r>
          </w:p>
          <w:p w:rsidR="00EC44A1" w:rsidRPr="00CA3FB2" w:rsidRDefault="00EC44A1" w:rsidP="00EC44A1">
            <w:pPr>
              <w:spacing w:after="160" w:line="259" w:lineRule="auto"/>
              <w:rPr>
                <w:bCs/>
              </w:rPr>
            </w:pPr>
          </w:p>
          <w:p w:rsidR="00EC44A1" w:rsidRPr="00CA3FB2" w:rsidRDefault="00EC44A1" w:rsidP="00EC44A1">
            <w:pPr>
              <w:spacing w:after="160" w:line="259" w:lineRule="auto"/>
              <w:rPr>
                <w:bCs/>
              </w:rPr>
            </w:pPr>
          </w:p>
          <w:p w:rsidR="00EC44A1" w:rsidRPr="00CA3FB2" w:rsidRDefault="00EC44A1" w:rsidP="00EC44A1">
            <w:pPr>
              <w:spacing w:after="160" w:line="259" w:lineRule="auto"/>
              <w:rPr>
                <w:bCs/>
              </w:rPr>
            </w:pPr>
          </w:p>
          <w:p w:rsidR="00EC44A1" w:rsidRPr="00CA3FB2" w:rsidRDefault="00EC44A1" w:rsidP="00EC44A1">
            <w:pPr>
              <w:spacing w:after="160" w:line="259" w:lineRule="auto"/>
              <w:rPr>
                <w:bCs/>
              </w:rPr>
            </w:pPr>
            <w:r w:rsidRPr="00CA3FB2">
              <w:rPr>
                <w:bCs/>
              </w:rPr>
              <w:t xml:space="preserve"> </w:t>
            </w:r>
          </w:p>
        </w:tc>
        <w:tc>
          <w:tcPr>
            <w:tcW w:w="326" w:type="pct"/>
          </w:tcPr>
          <w:p w:rsidR="00EC44A1" w:rsidRPr="00CA3FB2" w:rsidRDefault="00EC44A1" w:rsidP="00EC44A1">
            <w:pPr>
              <w:contextualSpacing/>
              <w:jc w:val="center"/>
            </w:pPr>
            <w:r w:rsidRPr="00CA3FB2">
              <w:t>CO6</w:t>
            </w:r>
          </w:p>
        </w:tc>
        <w:tc>
          <w:tcPr>
            <w:tcW w:w="261" w:type="pct"/>
          </w:tcPr>
          <w:p w:rsidR="00EC44A1" w:rsidRPr="00CA3FB2" w:rsidRDefault="00EC44A1" w:rsidP="00EC44A1">
            <w:pPr>
              <w:contextualSpacing/>
              <w:jc w:val="center"/>
            </w:pPr>
            <w:r w:rsidRPr="00CA3FB2">
              <w:t>An</w:t>
            </w:r>
          </w:p>
        </w:tc>
        <w:tc>
          <w:tcPr>
            <w:tcW w:w="447" w:type="pct"/>
          </w:tcPr>
          <w:p w:rsidR="00EC44A1" w:rsidRPr="00CA3FB2" w:rsidRDefault="00EC44A1" w:rsidP="00EC44A1">
            <w:pPr>
              <w:contextualSpacing/>
              <w:jc w:val="center"/>
            </w:pPr>
            <w:r w:rsidRPr="00CA3FB2">
              <w:t>10</w:t>
            </w:r>
          </w:p>
        </w:tc>
      </w:tr>
    </w:tbl>
    <w:p w:rsidR="00EC44A1" w:rsidRPr="00CA3FB2" w:rsidRDefault="00EC44A1" w:rsidP="00EC44A1">
      <w:pPr>
        <w:contextualSpacing/>
        <w:rPr>
          <w:b/>
          <w:bCs/>
        </w:rPr>
      </w:pPr>
    </w:p>
    <w:p w:rsidR="00EC44A1" w:rsidRPr="00CA3FB2" w:rsidRDefault="00EC44A1" w:rsidP="00EC44A1">
      <w:pPr>
        <w:contextualSpacing/>
      </w:pPr>
      <w:r w:rsidRPr="00CA3FB2">
        <w:rPr>
          <w:b/>
          <w:bCs/>
        </w:rPr>
        <w:t>CO</w:t>
      </w:r>
      <w:r w:rsidRPr="00CA3FB2">
        <w:t xml:space="preserve"> – COURSE OUTCOME</w:t>
      </w:r>
      <w:r w:rsidRPr="00CA3FB2">
        <w:tab/>
      </w:r>
      <w:r w:rsidRPr="00CA3FB2">
        <w:tab/>
      </w:r>
      <w:r w:rsidRPr="00CA3FB2">
        <w:tab/>
      </w:r>
      <w:r w:rsidRPr="00CA3FB2">
        <w:tab/>
      </w:r>
      <w:r w:rsidRPr="00CA3FB2">
        <w:tab/>
      </w:r>
      <w:r w:rsidRPr="00CA3FB2">
        <w:rPr>
          <w:b/>
          <w:bCs/>
        </w:rPr>
        <w:t>BL</w:t>
      </w:r>
      <w:r w:rsidRPr="00CA3FB2">
        <w:t xml:space="preserve"> – BLOOM’S LEVEL</w:t>
      </w:r>
    </w:p>
    <w:tbl>
      <w:tblPr>
        <w:tblStyle w:val="TableGrid"/>
        <w:tblW w:w="10697" w:type="dxa"/>
        <w:tblInd w:w="-289" w:type="dxa"/>
        <w:tblLook w:val="04A0" w:firstRow="1" w:lastRow="0" w:firstColumn="1" w:lastColumn="0" w:noHBand="0" w:noVBand="1"/>
      </w:tblPr>
      <w:tblGrid>
        <w:gridCol w:w="935"/>
        <w:gridCol w:w="9762"/>
      </w:tblGrid>
      <w:tr w:rsidR="00EC44A1" w:rsidRPr="00CA3FB2" w:rsidTr="00EC44A1">
        <w:trPr>
          <w:trHeight w:val="277"/>
        </w:trPr>
        <w:tc>
          <w:tcPr>
            <w:tcW w:w="935" w:type="dxa"/>
          </w:tcPr>
          <w:p w:rsidR="00EC44A1" w:rsidRPr="00CA3FB2" w:rsidRDefault="00EC44A1" w:rsidP="00EC44A1">
            <w:pPr>
              <w:contextualSpacing/>
            </w:pPr>
          </w:p>
        </w:tc>
        <w:tc>
          <w:tcPr>
            <w:tcW w:w="9762" w:type="dxa"/>
          </w:tcPr>
          <w:p w:rsidR="00EC44A1" w:rsidRPr="00CA3FB2" w:rsidRDefault="00EC44A1" w:rsidP="00EC44A1">
            <w:pPr>
              <w:contextualSpacing/>
              <w:jc w:val="center"/>
              <w:rPr>
                <w:b/>
              </w:rPr>
            </w:pPr>
            <w:r w:rsidRPr="00CA3FB2">
              <w:rPr>
                <w:b/>
              </w:rPr>
              <w:t>COURSE OUTCOMES</w:t>
            </w:r>
          </w:p>
        </w:tc>
      </w:tr>
      <w:tr w:rsidR="00EC44A1" w:rsidRPr="00CA3FB2" w:rsidTr="00EC44A1">
        <w:trPr>
          <w:trHeight w:val="277"/>
        </w:trPr>
        <w:tc>
          <w:tcPr>
            <w:tcW w:w="935" w:type="dxa"/>
          </w:tcPr>
          <w:p w:rsidR="00EC44A1" w:rsidRPr="00CA3FB2" w:rsidRDefault="00EC44A1" w:rsidP="00EC44A1">
            <w:pPr>
              <w:contextualSpacing/>
            </w:pPr>
            <w:r w:rsidRPr="00CA3FB2">
              <w:t>CO1</w:t>
            </w:r>
          </w:p>
        </w:tc>
        <w:tc>
          <w:tcPr>
            <w:tcW w:w="9762" w:type="dxa"/>
          </w:tcPr>
          <w:p w:rsidR="00EC44A1" w:rsidRPr="00CA3FB2" w:rsidRDefault="00EC44A1" w:rsidP="00EC44A1">
            <w:r w:rsidRPr="00CA3FB2">
              <w:t>Identify the various set operations and arithmetic algorithms.</w:t>
            </w:r>
          </w:p>
        </w:tc>
      </w:tr>
      <w:tr w:rsidR="00EC44A1" w:rsidRPr="00CA3FB2" w:rsidTr="00EC44A1">
        <w:trPr>
          <w:trHeight w:val="277"/>
        </w:trPr>
        <w:tc>
          <w:tcPr>
            <w:tcW w:w="935" w:type="dxa"/>
          </w:tcPr>
          <w:p w:rsidR="00EC44A1" w:rsidRPr="00CA3FB2" w:rsidRDefault="00EC44A1" w:rsidP="00EC44A1">
            <w:pPr>
              <w:contextualSpacing/>
            </w:pPr>
            <w:r w:rsidRPr="00CA3FB2">
              <w:t>CO2</w:t>
            </w:r>
          </w:p>
        </w:tc>
        <w:tc>
          <w:tcPr>
            <w:tcW w:w="9762" w:type="dxa"/>
          </w:tcPr>
          <w:p w:rsidR="00EC44A1" w:rsidRPr="00CA3FB2" w:rsidRDefault="00EC44A1" w:rsidP="00EC44A1">
            <w:r w:rsidRPr="00CA3FB2">
              <w:t>Describe the logical equivalence relations.</w:t>
            </w:r>
          </w:p>
        </w:tc>
      </w:tr>
      <w:tr w:rsidR="00EC44A1" w:rsidRPr="00CA3FB2" w:rsidTr="00EC44A1">
        <w:trPr>
          <w:trHeight w:val="277"/>
        </w:trPr>
        <w:tc>
          <w:tcPr>
            <w:tcW w:w="935" w:type="dxa"/>
          </w:tcPr>
          <w:p w:rsidR="00EC44A1" w:rsidRPr="00CA3FB2" w:rsidRDefault="00EC44A1" w:rsidP="00EC44A1">
            <w:pPr>
              <w:contextualSpacing/>
            </w:pPr>
            <w:r w:rsidRPr="00CA3FB2">
              <w:t>CO3</w:t>
            </w:r>
          </w:p>
        </w:tc>
        <w:tc>
          <w:tcPr>
            <w:tcW w:w="9762" w:type="dxa"/>
          </w:tcPr>
          <w:p w:rsidR="00EC44A1" w:rsidRPr="00CA3FB2" w:rsidRDefault="00EC44A1" w:rsidP="00EC44A1">
            <w:r w:rsidRPr="00CA3FB2">
              <w:t>Make decisions using permutation and combination.</w:t>
            </w:r>
          </w:p>
        </w:tc>
      </w:tr>
      <w:tr w:rsidR="00EC44A1" w:rsidRPr="00CA3FB2" w:rsidTr="00EC44A1">
        <w:trPr>
          <w:trHeight w:val="277"/>
        </w:trPr>
        <w:tc>
          <w:tcPr>
            <w:tcW w:w="935" w:type="dxa"/>
          </w:tcPr>
          <w:p w:rsidR="00EC44A1" w:rsidRPr="00CA3FB2" w:rsidRDefault="00EC44A1" w:rsidP="00EC44A1">
            <w:pPr>
              <w:contextualSpacing/>
            </w:pPr>
            <w:r w:rsidRPr="00CA3FB2">
              <w:t>CO4</w:t>
            </w:r>
          </w:p>
        </w:tc>
        <w:tc>
          <w:tcPr>
            <w:tcW w:w="9762" w:type="dxa"/>
          </w:tcPr>
          <w:p w:rsidR="00EC44A1" w:rsidRPr="00CA3FB2" w:rsidRDefault="00EC44A1" w:rsidP="00EC44A1">
            <w:r w:rsidRPr="00CA3FB2">
              <w:t>Recognize the different types of relations.</w:t>
            </w:r>
          </w:p>
        </w:tc>
      </w:tr>
      <w:tr w:rsidR="00EC44A1" w:rsidRPr="00CA3FB2" w:rsidTr="00EC44A1">
        <w:trPr>
          <w:trHeight w:val="277"/>
        </w:trPr>
        <w:tc>
          <w:tcPr>
            <w:tcW w:w="935" w:type="dxa"/>
          </w:tcPr>
          <w:p w:rsidR="00EC44A1" w:rsidRPr="00CA3FB2" w:rsidRDefault="00EC44A1" w:rsidP="00EC44A1">
            <w:pPr>
              <w:contextualSpacing/>
            </w:pPr>
            <w:r w:rsidRPr="00CA3FB2">
              <w:t>CO5</w:t>
            </w:r>
          </w:p>
        </w:tc>
        <w:tc>
          <w:tcPr>
            <w:tcW w:w="9762" w:type="dxa"/>
          </w:tcPr>
          <w:p w:rsidR="00EC44A1" w:rsidRPr="00CA3FB2" w:rsidRDefault="00EC44A1" w:rsidP="00EC44A1">
            <w:r w:rsidRPr="00CA3FB2">
              <w:t>Build their knowledge in lattices.</w:t>
            </w:r>
          </w:p>
        </w:tc>
      </w:tr>
      <w:tr w:rsidR="00EC44A1" w:rsidRPr="00CA3FB2" w:rsidTr="00EC44A1">
        <w:trPr>
          <w:trHeight w:val="277"/>
        </w:trPr>
        <w:tc>
          <w:tcPr>
            <w:tcW w:w="935" w:type="dxa"/>
          </w:tcPr>
          <w:p w:rsidR="00EC44A1" w:rsidRPr="00CA3FB2" w:rsidRDefault="00EC44A1" w:rsidP="00EC44A1">
            <w:pPr>
              <w:contextualSpacing/>
            </w:pPr>
            <w:r w:rsidRPr="00CA3FB2">
              <w:lastRenderedPageBreak/>
              <w:t>CO6</w:t>
            </w:r>
          </w:p>
        </w:tc>
        <w:tc>
          <w:tcPr>
            <w:tcW w:w="9762" w:type="dxa"/>
          </w:tcPr>
          <w:p w:rsidR="00EC44A1" w:rsidRPr="00CA3FB2" w:rsidRDefault="00EC44A1" w:rsidP="00EC44A1">
            <w:r w:rsidRPr="00CA3FB2">
              <w:t xml:space="preserve">Analyze the </w:t>
            </w:r>
            <w:r w:rsidRPr="00CA3FB2">
              <w:rPr>
                <w:color w:val="2A2A2A"/>
              </w:rPr>
              <w:t>properties of graphs</w:t>
            </w:r>
          </w:p>
        </w:tc>
      </w:tr>
    </w:tbl>
    <w:p w:rsidR="00EC44A1" w:rsidRPr="00CA3FB2" w:rsidRDefault="00EC44A1" w:rsidP="00EC44A1">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C44A1" w:rsidRPr="00CA3FB2" w:rsidTr="00EC44A1">
        <w:trPr>
          <w:jc w:val="center"/>
        </w:trPr>
        <w:tc>
          <w:tcPr>
            <w:tcW w:w="10632" w:type="dxa"/>
            <w:gridSpan w:val="8"/>
          </w:tcPr>
          <w:p w:rsidR="00EC44A1" w:rsidRPr="00CA3FB2" w:rsidRDefault="00EC44A1" w:rsidP="00EC44A1">
            <w:pPr>
              <w:contextualSpacing/>
              <w:jc w:val="center"/>
              <w:rPr>
                <w:b/>
              </w:rPr>
            </w:pPr>
            <w:r w:rsidRPr="00CA3FB2">
              <w:rPr>
                <w:b/>
              </w:rPr>
              <w:t>Assessment Pattern as per Bloom’s Taxonomy</w:t>
            </w:r>
          </w:p>
        </w:tc>
      </w:tr>
      <w:tr w:rsidR="00EC44A1" w:rsidRPr="00CA3FB2" w:rsidTr="00EC44A1">
        <w:trPr>
          <w:jc w:val="center"/>
        </w:trPr>
        <w:tc>
          <w:tcPr>
            <w:tcW w:w="1843" w:type="dxa"/>
          </w:tcPr>
          <w:p w:rsidR="00EC44A1" w:rsidRPr="00CA3FB2" w:rsidRDefault="00EC44A1" w:rsidP="00EC44A1">
            <w:pPr>
              <w:contextualSpacing/>
              <w:jc w:val="center"/>
              <w:rPr>
                <w:b/>
                <w:bCs/>
              </w:rPr>
            </w:pPr>
            <w:r w:rsidRPr="00CA3FB2">
              <w:rPr>
                <w:b/>
                <w:bCs/>
              </w:rPr>
              <w:t>CO / P</w:t>
            </w:r>
          </w:p>
        </w:tc>
        <w:tc>
          <w:tcPr>
            <w:tcW w:w="1134" w:type="dxa"/>
          </w:tcPr>
          <w:p w:rsidR="00EC44A1" w:rsidRPr="00CA3FB2" w:rsidRDefault="00EC44A1" w:rsidP="00EC44A1">
            <w:pPr>
              <w:contextualSpacing/>
              <w:jc w:val="center"/>
              <w:rPr>
                <w:b/>
              </w:rPr>
            </w:pPr>
            <w:r w:rsidRPr="00CA3FB2">
              <w:rPr>
                <w:b/>
              </w:rPr>
              <w:t>R</w:t>
            </w:r>
          </w:p>
        </w:tc>
        <w:tc>
          <w:tcPr>
            <w:tcW w:w="1418" w:type="dxa"/>
          </w:tcPr>
          <w:p w:rsidR="00EC44A1" w:rsidRPr="00CA3FB2" w:rsidRDefault="00EC44A1" w:rsidP="00EC44A1">
            <w:pPr>
              <w:contextualSpacing/>
              <w:jc w:val="center"/>
              <w:rPr>
                <w:b/>
              </w:rPr>
            </w:pPr>
            <w:r w:rsidRPr="00CA3FB2">
              <w:rPr>
                <w:b/>
              </w:rPr>
              <w:t>U</w:t>
            </w:r>
          </w:p>
        </w:tc>
        <w:tc>
          <w:tcPr>
            <w:tcW w:w="992" w:type="dxa"/>
          </w:tcPr>
          <w:p w:rsidR="00EC44A1" w:rsidRPr="00CA3FB2" w:rsidRDefault="00EC44A1" w:rsidP="00EC44A1">
            <w:pPr>
              <w:contextualSpacing/>
              <w:jc w:val="center"/>
              <w:rPr>
                <w:b/>
              </w:rPr>
            </w:pPr>
            <w:r w:rsidRPr="00CA3FB2">
              <w:rPr>
                <w:b/>
              </w:rPr>
              <w:t>A</w:t>
            </w:r>
          </w:p>
        </w:tc>
        <w:tc>
          <w:tcPr>
            <w:tcW w:w="1276" w:type="dxa"/>
          </w:tcPr>
          <w:p w:rsidR="00EC44A1" w:rsidRPr="00CA3FB2" w:rsidRDefault="00EC44A1" w:rsidP="00EC44A1">
            <w:pPr>
              <w:contextualSpacing/>
              <w:jc w:val="center"/>
              <w:rPr>
                <w:b/>
              </w:rPr>
            </w:pPr>
            <w:r w:rsidRPr="00CA3FB2">
              <w:rPr>
                <w:b/>
              </w:rPr>
              <w:t>An</w:t>
            </w:r>
          </w:p>
        </w:tc>
        <w:tc>
          <w:tcPr>
            <w:tcW w:w="992" w:type="dxa"/>
          </w:tcPr>
          <w:p w:rsidR="00EC44A1" w:rsidRPr="00CA3FB2" w:rsidRDefault="00EC44A1" w:rsidP="00EC44A1">
            <w:pPr>
              <w:contextualSpacing/>
              <w:jc w:val="center"/>
              <w:rPr>
                <w:b/>
              </w:rPr>
            </w:pPr>
            <w:r w:rsidRPr="00CA3FB2">
              <w:rPr>
                <w:b/>
              </w:rPr>
              <w:t>E</w:t>
            </w:r>
          </w:p>
        </w:tc>
        <w:tc>
          <w:tcPr>
            <w:tcW w:w="871" w:type="dxa"/>
          </w:tcPr>
          <w:p w:rsidR="00EC44A1" w:rsidRPr="00CA3FB2" w:rsidRDefault="00EC44A1" w:rsidP="00EC44A1">
            <w:pPr>
              <w:contextualSpacing/>
              <w:jc w:val="center"/>
              <w:rPr>
                <w:b/>
              </w:rPr>
            </w:pPr>
            <w:r w:rsidRPr="00CA3FB2">
              <w:rPr>
                <w:b/>
              </w:rPr>
              <w:t>C</w:t>
            </w:r>
          </w:p>
        </w:tc>
        <w:tc>
          <w:tcPr>
            <w:tcW w:w="2106" w:type="dxa"/>
          </w:tcPr>
          <w:p w:rsidR="00EC44A1" w:rsidRPr="00CA3FB2" w:rsidRDefault="00EC44A1" w:rsidP="00EC44A1">
            <w:pPr>
              <w:contextualSpacing/>
              <w:jc w:val="center"/>
              <w:rPr>
                <w:b/>
              </w:rPr>
            </w:pPr>
            <w:r w:rsidRPr="00CA3FB2">
              <w:rPr>
                <w:b/>
              </w:rPr>
              <w:t>Total</w:t>
            </w:r>
          </w:p>
        </w:tc>
      </w:tr>
      <w:tr w:rsidR="00EC44A1" w:rsidRPr="00CA3FB2" w:rsidTr="00EC44A1">
        <w:trPr>
          <w:jc w:val="center"/>
        </w:trPr>
        <w:tc>
          <w:tcPr>
            <w:tcW w:w="1843" w:type="dxa"/>
          </w:tcPr>
          <w:p w:rsidR="00EC44A1" w:rsidRPr="00CA3FB2" w:rsidRDefault="00EC44A1" w:rsidP="00EC44A1">
            <w:pPr>
              <w:contextualSpacing/>
              <w:jc w:val="center"/>
            </w:pPr>
            <w:r w:rsidRPr="00CA3FB2">
              <w:t>CO1</w:t>
            </w:r>
          </w:p>
        </w:tc>
        <w:tc>
          <w:tcPr>
            <w:tcW w:w="1134" w:type="dxa"/>
          </w:tcPr>
          <w:p w:rsidR="00EC44A1" w:rsidRPr="00CA3FB2" w:rsidRDefault="00EC44A1" w:rsidP="00EC44A1">
            <w:pPr>
              <w:contextualSpacing/>
              <w:jc w:val="center"/>
            </w:pPr>
          </w:p>
        </w:tc>
        <w:tc>
          <w:tcPr>
            <w:tcW w:w="1418" w:type="dxa"/>
          </w:tcPr>
          <w:p w:rsidR="00EC44A1" w:rsidRPr="00CA3FB2" w:rsidRDefault="00EC44A1" w:rsidP="00EC44A1">
            <w:pPr>
              <w:contextualSpacing/>
              <w:jc w:val="center"/>
            </w:pPr>
          </w:p>
        </w:tc>
        <w:tc>
          <w:tcPr>
            <w:tcW w:w="992" w:type="dxa"/>
          </w:tcPr>
          <w:p w:rsidR="00EC44A1" w:rsidRPr="00CA3FB2" w:rsidRDefault="00EC44A1" w:rsidP="00EC44A1">
            <w:pPr>
              <w:contextualSpacing/>
              <w:jc w:val="center"/>
            </w:pPr>
            <w:r w:rsidRPr="00CA3FB2">
              <w:t>40</w:t>
            </w:r>
          </w:p>
        </w:tc>
        <w:tc>
          <w:tcPr>
            <w:tcW w:w="1276" w:type="dxa"/>
          </w:tcPr>
          <w:p w:rsidR="00EC44A1" w:rsidRPr="00CA3FB2" w:rsidRDefault="00EC44A1" w:rsidP="00EC44A1">
            <w:pPr>
              <w:contextualSpacing/>
              <w:jc w:val="center"/>
            </w:pPr>
          </w:p>
        </w:tc>
        <w:tc>
          <w:tcPr>
            <w:tcW w:w="992" w:type="dxa"/>
          </w:tcPr>
          <w:p w:rsidR="00EC44A1" w:rsidRPr="00CA3FB2" w:rsidRDefault="00EC44A1" w:rsidP="00EC44A1">
            <w:pPr>
              <w:contextualSpacing/>
              <w:jc w:val="center"/>
            </w:pPr>
          </w:p>
        </w:tc>
        <w:tc>
          <w:tcPr>
            <w:tcW w:w="871" w:type="dxa"/>
          </w:tcPr>
          <w:p w:rsidR="00EC44A1" w:rsidRPr="00CA3FB2" w:rsidRDefault="00EC44A1" w:rsidP="00EC44A1">
            <w:pPr>
              <w:contextualSpacing/>
              <w:jc w:val="center"/>
            </w:pPr>
          </w:p>
        </w:tc>
        <w:tc>
          <w:tcPr>
            <w:tcW w:w="2106" w:type="dxa"/>
          </w:tcPr>
          <w:p w:rsidR="00EC44A1" w:rsidRPr="00CA3FB2" w:rsidRDefault="00EC44A1" w:rsidP="00EC44A1">
            <w:pPr>
              <w:contextualSpacing/>
              <w:jc w:val="center"/>
            </w:pPr>
            <w:r w:rsidRPr="00CA3FB2">
              <w:t>40</w:t>
            </w:r>
          </w:p>
        </w:tc>
      </w:tr>
      <w:tr w:rsidR="00EC44A1" w:rsidRPr="00CA3FB2" w:rsidTr="00EC44A1">
        <w:trPr>
          <w:jc w:val="center"/>
        </w:trPr>
        <w:tc>
          <w:tcPr>
            <w:tcW w:w="1843" w:type="dxa"/>
          </w:tcPr>
          <w:p w:rsidR="00EC44A1" w:rsidRPr="00CA3FB2" w:rsidRDefault="00EC44A1" w:rsidP="00EC44A1">
            <w:pPr>
              <w:contextualSpacing/>
              <w:jc w:val="center"/>
            </w:pPr>
            <w:r w:rsidRPr="00CA3FB2">
              <w:t>CO2</w:t>
            </w:r>
          </w:p>
        </w:tc>
        <w:tc>
          <w:tcPr>
            <w:tcW w:w="1134" w:type="dxa"/>
          </w:tcPr>
          <w:p w:rsidR="00EC44A1" w:rsidRPr="00CA3FB2" w:rsidRDefault="00EC44A1" w:rsidP="00EC44A1">
            <w:pPr>
              <w:contextualSpacing/>
              <w:jc w:val="center"/>
            </w:pPr>
          </w:p>
        </w:tc>
        <w:tc>
          <w:tcPr>
            <w:tcW w:w="1418" w:type="dxa"/>
          </w:tcPr>
          <w:p w:rsidR="00EC44A1" w:rsidRPr="00CA3FB2" w:rsidRDefault="00EC44A1" w:rsidP="00EC44A1">
            <w:pPr>
              <w:contextualSpacing/>
              <w:jc w:val="center"/>
            </w:pPr>
          </w:p>
        </w:tc>
        <w:tc>
          <w:tcPr>
            <w:tcW w:w="992" w:type="dxa"/>
          </w:tcPr>
          <w:p w:rsidR="00EC44A1" w:rsidRPr="00CA3FB2" w:rsidRDefault="00EC44A1" w:rsidP="00EC44A1">
            <w:pPr>
              <w:contextualSpacing/>
              <w:jc w:val="center"/>
            </w:pPr>
            <w:r w:rsidRPr="00CA3FB2">
              <w:t>20</w:t>
            </w:r>
          </w:p>
        </w:tc>
        <w:tc>
          <w:tcPr>
            <w:tcW w:w="1276" w:type="dxa"/>
          </w:tcPr>
          <w:p w:rsidR="00EC44A1" w:rsidRPr="00CA3FB2" w:rsidRDefault="00EC44A1" w:rsidP="00EC44A1">
            <w:pPr>
              <w:contextualSpacing/>
              <w:jc w:val="center"/>
            </w:pPr>
          </w:p>
        </w:tc>
        <w:tc>
          <w:tcPr>
            <w:tcW w:w="992" w:type="dxa"/>
          </w:tcPr>
          <w:p w:rsidR="00EC44A1" w:rsidRPr="00CA3FB2" w:rsidRDefault="00EC44A1" w:rsidP="00EC44A1">
            <w:pPr>
              <w:contextualSpacing/>
              <w:jc w:val="center"/>
            </w:pPr>
          </w:p>
        </w:tc>
        <w:tc>
          <w:tcPr>
            <w:tcW w:w="871" w:type="dxa"/>
          </w:tcPr>
          <w:p w:rsidR="00EC44A1" w:rsidRPr="00CA3FB2" w:rsidRDefault="00EC44A1" w:rsidP="00EC44A1">
            <w:pPr>
              <w:contextualSpacing/>
              <w:jc w:val="center"/>
            </w:pPr>
          </w:p>
        </w:tc>
        <w:tc>
          <w:tcPr>
            <w:tcW w:w="2106" w:type="dxa"/>
          </w:tcPr>
          <w:p w:rsidR="00EC44A1" w:rsidRPr="00CA3FB2" w:rsidRDefault="00EC44A1" w:rsidP="00EC44A1">
            <w:pPr>
              <w:contextualSpacing/>
              <w:jc w:val="center"/>
            </w:pPr>
            <w:r w:rsidRPr="00CA3FB2">
              <w:t>20</w:t>
            </w:r>
          </w:p>
        </w:tc>
      </w:tr>
      <w:tr w:rsidR="00EC44A1" w:rsidRPr="00CA3FB2" w:rsidTr="00EC44A1">
        <w:trPr>
          <w:jc w:val="center"/>
        </w:trPr>
        <w:tc>
          <w:tcPr>
            <w:tcW w:w="1843" w:type="dxa"/>
          </w:tcPr>
          <w:p w:rsidR="00EC44A1" w:rsidRPr="00CA3FB2" w:rsidRDefault="00EC44A1" w:rsidP="00EC44A1">
            <w:pPr>
              <w:contextualSpacing/>
              <w:jc w:val="center"/>
            </w:pPr>
            <w:r w:rsidRPr="00CA3FB2">
              <w:t>CO3</w:t>
            </w:r>
          </w:p>
        </w:tc>
        <w:tc>
          <w:tcPr>
            <w:tcW w:w="1134" w:type="dxa"/>
          </w:tcPr>
          <w:p w:rsidR="00EC44A1" w:rsidRPr="00CA3FB2" w:rsidRDefault="00EC44A1" w:rsidP="00EC44A1">
            <w:pPr>
              <w:contextualSpacing/>
              <w:jc w:val="center"/>
            </w:pPr>
          </w:p>
        </w:tc>
        <w:tc>
          <w:tcPr>
            <w:tcW w:w="1418" w:type="dxa"/>
          </w:tcPr>
          <w:p w:rsidR="00EC44A1" w:rsidRPr="00CA3FB2" w:rsidRDefault="00EC44A1" w:rsidP="00EC44A1">
            <w:pPr>
              <w:contextualSpacing/>
              <w:jc w:val="center"/>
            </w:pPr>
          </w:p>
        </w:tc>
        <w:tc>
          <w:tcPr>
            <w:tcW w:w="992" w:type="dxa"/>
          </w:tcPr>
          <w:p w:rsidR="00EC44A1" w:rsidRPr="00CA3FB2" w:rsidRDefault="00EC44A1" w:rsidP="00EC44A1">
            <w:pPr>
              <w:contextualSpacing/>
              <w:jc w:val="center"/>
            </w:pPr>
            <w:r w:rsidRPr="00CA3FB2">
              <w:t>20</w:t>
            </w:r>
          </w:p>
        </w:tc>
        <w:tc>
          <w:tcPr>
            <w:tcW w:w="1276" w:type="dxa"/>
          </w:tcPr>
          <w:p w:rsidR="00EC44A1" w:rsidRPr="00CA3FB2" w:rsidRDefault="00EC44A1" w:rsidP="00EC44A1">
            <w:pPr>
              <w:contextualSpacing/>
              <w:jc w:val="center"/>
            </w:pPr>
          </w:p>
        </w:tc>
        <w:tc>
          <w:tcPr>
            <w:tcW w:w="992" w:type="dxa"/>
          </w:tcPr>
          <w:p w:rsidR="00EC44A1" w:rsidRPr="00CA3FB2" w:rsidRDefault="00EC44A1" w:rsidP="00EC44A1">
            <w:pPr>
              <w:contextualSpacing/>
              <w:jc w:val="center"/>
            </w:pPr>
          </w:p>
        </w:tc>
        <w:tc>
          <w:tcPr>
            <w:tcW w:w="871" w:type="dxa"/>
          </w:tcPr>
          <w:p w:rsidR="00EC44A1" w:rsidRPr="00CA3FB2" w:rsidRDefault="00EC44A1" w:rsidP="00EC44A1">
            <w:pPr>
              <w:contextualSpacing/>
              <w:jc w:val="center"/>
            </w:pPr>
          </w:p>
        </w:tc>
        <w:tc>
          <w:tcPr>
            <w:tcW w:w="2106" w:type="dxa"/>
          </w:tcPr>
          <w:p w:rsidR="00EC44A1" w:rsidRPr="00CA3FB2" w:rsidRDefault="00EC44A1" w:rsidP="00EC44A1">
            <w:pPr>
              <w:contextualSpacing/>
              <w:jc w:val="center"/>
            </w:pPr>
            <w:r w:rsidRPr="00CA3FB2">
              <w:t>20</w:t>
            </w:r>
          </w:p>
        </w:tc>
      </w:tr>
      <w:tr w:rsidR="00EC44A1" w:rsidRPr="00CA3FB2" w:rsidTr="00EC44A1">
        <w:trPr>
          <w:jc w:val="center"/>
        </w:trPr>
        <w:tc>
          <w:tcPr>
            <w:tcW w:w="1843" w:type="dxa"/>
          </w:tcPr>
          <w:p w:rsidR="00EC44A1" w:rsidRPr="00CA3FB2" w:rsidRDefault="00EC44A1" w:rsidP="00EC44A1">
            <w:pPr>
              <w:contextualSpacing/>
              <w:jc w:val="center"/>
            </w:pPr>
            <w:r w:rsidRPr="00CA3FB2">
              <w:t>CO4</w:t>
            </w:r>
          </w:p>
        </w:tc>
        <w:tc>
          <w:tcPr>
            <w:tcW w:w="1134" w:type="dxa"/>
          </w:tcPr>
          <w:p w:rsidR="00EC44A1" w:rsidRPr="00CA3FB2" w:rsidRDefault="00EC44A1" w:rsidP="00EC44A1">
            <w:pPr>
              <w:contextualSpacing/>
              <w:jc w:val="center"/>
            </w:pPr>
          </w:p>
        </w:tc>
        <w:tc>
          <w:tcPr>
            <w:tcW w:w="1418" w:type="dxa"/>
          </w:tcPr>
          <w:p w:rsidR="00EC44A1" w:rsidRPr="00CA3FB2" w:rsidRDefault="00EC44A1" w:rsidP="00EC44A1">
            <w:pPr>
              <w:contextualSpacing/>
              <w:jc w:val="center"/>
            </w:pPr>
          </w:p>
        </w:tc>
        <w:tc>
          <w:tcPr>
            <w:tcW w:w="992" w:type="dxa"/>
          </w:tcPr>
          <w:p w:rsidR="00EC44A1" w:rsidRPr="00CA3FB2" w:rsidRDefault="00EC44A1" w:rsidP="00EC44A1">
            <w:pPr>
              <w:contextualSpacing/>
              <w:jc w:val="center"/>
            </w:pPr>
          </w:p>
        </w:tc>
        <w:tc>
          <w:tcPr>
            <w:tcW w:w="1276" w:type="dxa"/>
          </w:tcPr>
          <w:p w:rsidR="00EC44A1" w:rsidRPr="00CA3FB2" w:rsidRDefault="00EC44A1" w:rsidP="00EC44A1">
            <w:pPr>
              <w:contextualSpacing/>
              <w:jc w:val="center"/>
            </w:pPr>
            <w:r w:rsidRPr="00CA3FB2">
              <w:t>20</w:t>
            </w:r>
          </w:p>
        </w:tc>
        <w:tc>
          <w:tcPr>
            <w:tcW w:w="992" w:type="dxa"/>
          </w:tcPr>
          <w:p w:rsidR="00EC44A1" w:rsidRPr="00CA3FB2" w:rsidRDefault="00EC44A1" w:rsidP="00EC44A1">
            <w:pPr>
              <w:contextualSpacing/>
              <w:jc w:val="center"/>
            </w:pPr>
          </w:p>
        </w:tc>
        <w:tc>
          <w:tcPr>
            <w:tcW w:w="871" w:type="dxa"/>
          </w:tcPr>
          <w:p w:rsidR="00EC44A1" w:rsidRPr="00CA3FB2" w:rsidRDefault="00EC44A1" w:rsidP="00EC44A1">
            <w:pPr>
              <w:contextualSpacing/>
              <w:jc w:val="center"/>
            </w:pPr>
          </w:p>
        </w:tc>
        <w:tc>
          <w:tcPr>
            <w:tcW w:w="2106" w:type="dxa"/>
          </w:tcPr>
          <w:p w:rsidR="00EC44A1" w:rsidRPr="00CA3FB2" w:rsidRDefault="00EC44A1" w:rsidP="00EC44A1">
            <w:pPr>
              <w:contextualSpacing/>
              <w:jc w:val="center"/>
            </w:pPr>
            <w:r w:rsidRPr="00CA3FB2">
              <w:t>20</w:t>
            </w:r>
          </w:p>
        </w:tc>
      </w:tr>
      <w:tr w:rsidR="00EC44A1" w:rsidRPr="00CA3FB2" w:rsidTr="00EC44A1">
        <w:trPr>
          <w:jc w:val="center"/>
        </w:trPr>
        <w:tc>
          <w:tcPr>
            <w:tcW w:w="1843" w:type="dxa"/>
          </w:tcPr>
          <w:p w:rsidR="00EC44A1" w:rsidRPr="00CA3FB2" w:rsidRDefault="00EC44A1" w:rsidP="00EC44A1">
            <w:pPr>
              <w:contextualSpacing/>
              <w:jc w:val="center"/>
            </w:pPr>
            <w:r w:rsidRPr="00CA3FB2">
              <w:t>CO5</w:t>
            </w:r>
          </w:p>
        </w:tc>
        <w:tc>
          <w:tcPr>
            <w:tcW w:w="1134" w:type="dxa"/>
          </w:tcPr>
          <w:p w:rsidR="00EC44A1" w:rsidRPr="00CA3FB2" w:rsidRDefault="00EC44A1" w:rsidP="00EC44A1">
            <w:pPr>
              <w:contextualSpacing/>
              <w:jc w:val="center"/>
            </w:pPr>
          </w:p>
        </w:tc>
        <w:tc>
          <w:tcPr>
            <w:tcW w:w="1418" w:type="dxa"/>
          </w:tcPr>
          <w:p w:rsidR="00EC44A1" w:rsidRPr="00CA3FB2" w:rsidRDefault="00EC44A1" w:rsidP="00EC44A1">
            <w:pPr>
              <w:contextualSpacing/>
              <w:jc w:val="center"/>
            </w:pPr>
          </w:p>
        </w:tc>
        <w:tc>
          <w:tcPr>
            <w:tcW w:w="992" w:type="dxa"/>
          </w:tcPr>
          <w:p w:rsidR="00EC44A1" w:rsidRPr="00CA3FB2" w:rsidRDefault="00EC44A1" w:rsidP="00EC44A1">
            <w:pPr>
              <w:contextualSpacing/>
              <w:jc w:val="center"/>
            </w:pPr>
          </w:p>
        </w:tc>
        <w:tc>
          <w:tcPr>
            <w:tcW w:w="1276" w:type="dxa"/>
          </w:tcPr>
          <w:p w:rsidR="00EC44A1" w:rsidRPr="00CA3FB2" w:rsidRDefault="00EC44A1" w:rsidP="00EC44A1">
            <w:pPr>
              <w:contextualSpacing/>
              <w:jc w:val="center"/>
            </w:pPr>
            <w:r w:rsidRPr="00CA3FB2">
              <w:t>40</w:t>
            </w:r>
          </w:p>
        </w:tc>
        <w:tc>
          <w:tcPr>
            <w:tcW w:w="992" w:type="dxa"/>
          </w:tcPr>
          <w:p w:rsidR="00EC44A1" w:rsidRPr="00CA3FB2" w:rsidRDefault="00EC44A1" w:rsidP="00EC44A1">
            <w:pPr>
              <w:contextualSpacing/>
              <w:jc w:val="center"/>
            </w:pPr>
          </w:p>
        </w:tc>
        <w:tc>
          <w:tcPr>
            <w:tcW w:w="871" w:type="dxa"/>
          </w:tcPr>
          <w:p w:rsidR="00EC44A1" w:rsidRPr="00CA3FB2" w:rsidRDefault="00EC44A1" w:rsidP="00EC44A1">
            <w:pPr>
              <w:contextualSpacing/>
              <w:jc w:val="center"/>
            </w:pPr>
          </w:p>
        </w:tc>
        <w:tc>
          <w:tcPr>
            <w:tcW w:w="2106" w:type="dxa"/>
          </w:tcPr>
          <w:p w:rsidR="00EC44A1" w:rsidRPr="00CA3FB2" w:rsidRDefault="00EC44A1" w:rsidP="00EC44A1">
            <w:pPr>
              <w:contextualSpacing/>
              <w:jc w:val="center"/>
            </w:pPr>
            <w:r w:rsidRPr="00CA3FB2">
              <w:t>40</w:t>
            </w:r>
          </w:p>
        </w:tc>
      </w:tr>
      <w:tr w:rsidR="00EC44A1" w:rsidRPr="00CA3FB2" w:rsidTr="00EC44A1">
        <w:trPr>
          <w:jc w:val="center"/>
        </w:trPr>
        <w:tc>
          <w:tcPr>
            <w:tcW w:w="1843" w:type="dxa"/>
          </w:tcPr>
          <w:p w:rsidR="00EC44A1" w:rsidRPr="00CA3FB2" w:rsidRDefault="00EC44A1" w:rsidP="00EC44A1">
            <w:pPr>
              <w:contextualSpacing/>
              <w:jc w:val="center"/>
            </w:pPr>
            <w:r w:rsidRPr="00CA3FB2">
              <w:t>CO6</w:t>
            </w:r>
          </w:p>
        </w:tc>
        <w:tc>
          <w:tcPr>
            <w:tcW w:w="1134" w:type="dxa"/>
          </w:tcPr>
          <w:p w:rsidR="00EC44A1" w:rsidRPr="00CA3FB2" w:rsidRDefault="00EC44A1" w:rsidP="00EC44A1">
            <w:pPr>
              <w:contextualSpacing/>
              <w:jc w:val="center"/>
            </w:pPr>
          </w:p>
        </w:tc>
        <w:tc>
          <w:tcPr>
            <w:tcW w:w="1418" w:type="dxa"/>
          </w:tcPr>
          <w:p w:rsidR="00EC44A1" w:rsidRPr="00CA3FB2" w:rsidRDefault="00EC44A1" w:rsidP="00EC44A1">
            <w:pPr>
              <w:contextualSpacing/>
              <w:jc w:val="center"/>
            </w:pPr>
          </w:p>
        </w:tc>
        <w:tc>
          <w:tcPr>
            <w:tcW w:w="992" w:type="dxa"/>
          </w:tcPr>
          <w:p w:rsidR="00EC44A1" w:rsidRPr="00CA3FB2" w:rsidRDefault="00EC44A1" w:rsidP="00EC44A1">
            <w:pPr>
              <w:contextualSpacing/>
              <w:jc w:val="center"/>
            </w:pPr>
          </w:p>
        </w:tc>
        <w:tc>
          <w:tcPr>
            <w:tcW w:w="1276" w:type="dxa"/>
          </w:tcPr>
          <w:p w:rsidR="00EC44A1" w:rsidRPr="00CA3FB2" w:rsidRDefault="00EC44A1" w:rsidP="00EC44A1">
            <w:pPr>
              <w:contextualSpacing/>
              <w:jc w:val="center"/>
            </w:pPr>
            <w:r w:rsidRPr="00CA3FB2">
              <w:t>40</w:t>
            </w:r>
          </w:p>
        </w:tc>
        <w:tc>
          <w:tcPr>
            <w:tcW w:w="992" w:type="dxa"/>
          </w:tcPr>
          <w:p w:rsidR="00EC44A1" w:rsidRPr="00CA3FB2" w:rsidRDefault="00EC44A1" w:rsidP="00EC44A1">
            <w:pPr>
              <w:contextualSpacing/>
              <w:jc w:val="center"/>
            </w:pPr>
          </w:p>
        </w:tc>
        <w:tc>
          <w:tcPr>
            <w:tcW w:w="871" w:type="dxa"/>
          </w:tcPr>
          <w:p w:rsidR="00EC44A1" w:rsidRPr="00CA3FB2" w:rsidRDefault="00EC44A1" w:rsidP="00EC44A1">
            <w:pPr>
              <w:contextualSpacing/>
              <w:jc w:val="center"/>
            </w:pPr>
          </w:p>
        </w:tc>
        <w:tc>
          <w:tcPr>
            <w:tcW w:w="2106" w:type="dxa"/>
          </w:tcPr>
          <w:p w:rsidR="00EC44A1" w:rsidRPr="00CA3FB2" w:rsidRDefault="00EC44A1" w:rsidP="00EC44A1">
            <w:pPr>
              <w:contextualSpacing/>
              <w:jc w:val="center"/>
            </w:pPr>
            <w:r w:rsidRPr="00CA3FB2">
              <w:t>40</w:t>
            </w:r>
          </w:p>
        </w:tc>
      </w:tr>
      <w:tr w:rsidR="00EC44A1" w:rsidRPr="00CA3FB2" w:rsidTr="00EC44A1">
        <w:trPr>
          <w:jc w:val="center"/>
        </w:trPr>
        <w:tc>
          <w:tcPr>
            <w:tcW w:w="8526" w:type="dxa"/>
            <w:gridSpan w:val="7"/>
          </w:tcPr>
          <w:p w:rsidR="00EC44A1" w:rsidRPr="00CA3FB2" w:rsidRDefault="00EC44A1" w:rsidP="00EC44A1">
            <w:pPr>
              <w:contextualSpacing/>
            </w:pPr>
          </w:p>
        </w:tc>
        <w:tc>
          <w:tcPr>
            <w:tcW w:w="2106" w:type="dxa"/>
          </w:tcPr>
          <w:p w:rsidR="00EC44A1" w:rsidRPr="00CA3FB2" w:rsidRDefault="00EC44A1" w:rsidP="00EC44A1">
            <w:pPr>
              <w:contextualSpacing/>
              <w:jc w:val="center"/>
              <w:rPr>
                <w:b/>
              </w:rPr>
            </w:pPr>
            <w:r w:rsidRPr="00CA3FB2">
              <w:rPr>
                <w:b/>
              </w:rPr>
              <w:t>180</w:t>
            </w:r>
          </w:p>
        </w:tc>
      </w:tr>
    </w:tbl>
    <w:p w:rsidR="007550B9" w:rsidRDefault="007550B9" w:rsidP="00EC44A1">
      <w:pPr>
        <w:tabs>
          <w:tab w:val="left" w:pos="3285"/>
        </w:tabs>
      </w:pPr>
    </w:p>
    <w:p w:rsidR="007550B9" w:rsidRDefault="007550B9">
      <w:r>
        <w:br w:type="page"/>
      </w:r>
    </w:p>
    <w:p w:rsidR="00EC44A1" w:rsidRPr="00CB12BB" w:rsidRDefault="00EC44A1">
      <w:pPr>
        <w:jc w:val="center"/>
      </w:pPr>
      <w:r w:rsidRPr="00CB12BB">
        <w:rPr>
          <w:noProof/>
        </w:rPr>
        <w:lastRenderedPageBreak/>
        <w:drawing>
          <wp:inline distT="0" distB="0" distL="0" distR="0">
            <wp:extent cx="5731510" cy="1233377"/>
            <wp:effectExtent l="0" t="0" r="2540" b="5080"/>
            <wp:docPr id="491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pic:cNvPicPr>
                  </pic:nvPicPr>
                  <pic:blipFill>
                    <a:blip r:embed="rId8"/>
                    <a:stretch>
                      <a:fillRect/>
                    </a:stretch>
                  </pic:blipFill>
                  <pic:spPr>
                    <a:xfrm>
                      <a:off x="0" y="0"/>
                      <a:ext cx="5738524" cy="1234886"/>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EC44A1" w:rsidRPr="00CB12BB">
        <w:trPr>
          <w:trHeight w:val="397"/>
          <w:jc w:val="center"/>
        </w:trPr>
        <w:tc>
          <w:tcPr>
            <w:tcW w:w="1702" w:type="dxa"/>
            <w:vAlign w:val="center"/>
          </w:tcPr>
          <w:p w:rsidR="00EC44A1" w:rsidRPr="00CB12BB" w:rsidRDefault="00EC44A1">
            <w:pPr>
              <w:pStyle w:val="Title"/>
              <w:jc w:val="left"/>
              <w:rPr>
                <w:b/>
                <w:szCs w:val="24"/>
              </w:rPr>
            </w:pPr>
            <w:r w:rsidRPr="00CB12BB">
              <w:rPr>
                <w:b/>
                <w:szCs w:val="24"/>
              </w:rPr>
              <w:t xml:space="preserve">Course Code      </w:t>
            </w:r>
          </w:p>
        </w:tc>
        <w:tc>
          <w:tcPr>
            <w:tcW w:w="6373" w:type="dxa"/>
            <w:vAlign w:val="center"/>
          </w:tcPr>
          <w:p w:rsidR="00EC44A1" w:rsidRPr="00CB12BB" w:rsidRDefault="00EC44A1">
            <w:pPr>
              <w:pStyle w:val="Title"/>
              <w:jc w:val="left"/>
              <w:rPr>
                <w:b/>
                <w:szCs w:val="24"/>
              </w:rPr>
            </w:pPr>
            <w:r w:rsidRPr="00CB12BB">
              <w:rPr>
                <w:b/>
                <w:szCs w:val="24"/>
              </w:rPr>
              <w:t>20MA2018</w:t>
            </w:r>
          </w:p>
        </w:tc>
        <w:tc>
          <w:tcPr>
            <w:tcW w:w="1706" w:type="dxa"/>
            <w:vAlign w:val="center"/>
          </w:tcPr>
          <w:p w:rsidR="00EC44A1" w:rsidRPr="00CB12BB" w:rsidRDefault="00EC44A1">
            <w:pPr>
              <w:pStyle w:val="Title"/>
              <w:ind w:left="-468" w:firstLine="468"/>
              <w:jc w:val="left"/>
              <w:rPr>
                <w:szCs w:val="24"/>
              </w:rPr>
            </w:pPr>
            <w:r w:rsidRPr="00CB12BB">
              <w:rPr>
                <w:b/>
                <w:bCs/>
                <w:szCs w:val="24"/>
              </w:rPr>
              <w:t xml:space="preserve">Duration       </w:t>
            </w:r>
          </w:p>
        </w:tc>
        <w:tc>
          <w:tcPr>
            <w:tcW w:w="704" w:type="dxa"/>
            <w:vAlign w:val="center"/>
          </w:tcPr>
          <w:p w:rsidR="00EC44A1" w:rsidRPr="00CB12BB" w:rsidRDefault="00EC44A1">
            <w:pPr>
              <w:pStyle w:val="Title"/>
              <w:jc w:val="left"/>
              <w:rPr>
                <w:b/>
                <w:szCs w:val="24"/>
              </w:rPr>
            </w:pPr>
            <w:r w:rsidRPr="00CB12BB">
              <w:rPr>
                <w:b/>
                <w:szCs w:val="24"/>
              </w:rPr>
              <w:t>3hrs</w:t>
            </w:r>
          </w:p>
        </w:tc>
      </w:tr>
      <w:tr w:rsidR="00EC44A1" w:rsidRPr="00CB12BB">
        <w:trPr>
          <w:trHeight w:val="397"/>
          <w:jc w:val="center"/>
        </w:trPr>
        <w:tc>
          <w:tcPr>
            <w:tcW w:w="1702" w:type="dxa"/>
            <w:vAlign w:val="center"/>
          </w:tcPr>
          <w:p w:rsidR="00EC44A1" w:rsidRPr="00CB12BB" w:rsidRDefault="00EC44A1">
            <w:pPr>
              <w:pStyle w:val="Title"/>
              <w:ind w:right="-160"/>
              <w:jc w:val="left"/>
              <w:rPr>
                <w:b/>
                <w:szCs w:val="24"/>
              </w:rPr>
            </w:pPr>
            <w:r w:rsidRPr="00CB12BB">
              <w:rPr>
                <w:b/>
                <w:szCs w:val="24"/>
              </w:rPr>
              <w:t xml:space="preserve">Course Name     </w:t>
            </w:r>
          </w:p>
        </w:tc>
        <w:tc>
          <w:tcPr>
            <w:tcW w:w="6373" w:type="dxa"/>
            <w:vAlign w:val="center"/>
          </w:tcPr>
          <w:p w:rsidR="00EC44A1" w:rsidRPr="00CB12BB" w:rsidRDefault="00EC44A1">
            <w:pPr>
              <w:pStyle w:val="Title"/>
              <w:jc w:val="left"/>
              <w:rPr>
                <w:b/>
                <w:szCs w:val="24"/>
              </w:rPr>
            </w:pPr>
            <w:r w:rsidRPr="00CB12BB">
              <w:rPr>
                <w:b/>
                <w:szCs w:val="24"/>
              </w:rPr>
              <w:t>FUZZY SETS AND LOGIC</w:t>
            </w:r>
          </w:p>
        </w:tc>
        <w:tc>
          <w:tcPr>
            <w:tcW w:w="1706" w:type="dxa"/>
            <w:vAlign w:val="center"/>
          </w:tcPr>
          <w:p w:rsidR="00EC44A1" w:rsidRPr="00CB12BB" w:rsidRDefault="00EC44A1">
            <w:pPr>
              <w:pStyle w:val="Title"/>
              <w:jc w:val="left"/>
              <w:rPr>
                <w:b/>
                <w:bCs/>
                <w:szCs w:val="24"/>
              </w:rPr>
            </w:pPr>
            <w:r w:rsidRPr="00CB12BB">
              <w:rPr>
                <w:b/>
                <w:bCs/>
                <w:szCs w:val="24"/>
              </w:rPr>
              <w:t xml:space="preserve">Max. Marks </w:t>
            </w:r>
          </w:p>
        </w:tc>
        <w:tc>
          <w:tcPr>
            <w:tcW w:w="704" w:type="dxa"/>
            <w:vAlign w:val="center"/>
          </w:tcPr>
          <w:p w:rsidR="00EC44A1" w:rsidRPr="00CB12BB" w:rsidRDefault="00EC44A1">
            <w:pPr>
              <w:pStyle w:val="Title"/>
              <w:jc w:val="left"/>
              <w:rPr>
                <w:b/>
                <w:szCs w:val="24"/>
              </w:rPr>
            </w:pPr>
            <w:r w:rsidRPr="00CB12BB">
              <w:rPr>
                <w:b/>
                <w:szCs w:val="24"/>
              </w:rPr>
              <w:t>100</w:t>
            </w:r>
          </w:p>
        </w:tc>
      </w:tr>
    </w:tbl>
    <w:p w:rsidR="00EC44A1" w:rsidRPr="00CB12BB" w:rsidRDefault="00EC44A1">
      <w:pPr>
        <w:contextualSpacing/>
      </w:pPr>
    </w:p>
    <w:tbl>
      <w:tblPr>
        <w:tblStyle w:val="TableGrid"/>
        <w:tblW w:w="5447" w:type="pct"/>
        <w:tblInd w:w="-306" w:type="dxa"/>
        <w:tblLayout w:type="fixed"/>
        <w:tblLook w:val="04A0" w:firstRow="1" w:lastRow="0" w:firstColumn="1" w:lastColumn="0" w:noHBand="0" w:noVBand="1"/>
      </w:tblPr>
      <w:tblGrid>
        <w:gridCol w:w="584"/>
        <w:gridCol w:w="426"/>
        <w:gridCol w:w="7855"/>
        <w:gridCol w:w="694"/>
        <w:gridCol w:w="554"/>
        <w:gridCol w:w="969"/>
      </w:tblGrid>
      <w:tr w:rsidR="00EC44A1" w:rsidRPr="00CB12BB" w:rsidTr="007550B9">
        <w:trPr>
          <w:trHeight w:val="549"/>
        </w:trPr>
        <w:tc>
          <w:tcPr>
            <w:tcW w:w="264" w:type="pct"/>
            <w:vAlign w:val="center"/>
          </w:tcPr>
          <w:p w:rsidR="00EC44A1" w:rsidRPr="00CB12BB" w:rsidRDefault="00EC44A1">
            <w:pPr>
              <w:contextualSpacing/>
              <w:jc w:val="center"/>
              <w:rPr>
                <w:b/>
              </w:rPr>
            </w:pPr>
            <w:r w:rsidRPr="00CB12BB">
              <w:rPr>
                <w:b/>
              </w:rPr>
              <w:t>Q. No.</w:t>
            </w:r>
          </w:p>
        </w:tc>
        <w:tc>
          <w:tcPr>
            <w:tcW w:w="3736" w:type="pct"/>
            <w:gridSpan w:val="2"/>
            <w:vAlign w:val="center"/>
          </w:tcPr>
          <w:p w:rsidR="00EC44A1" w:rsidRPr="00CB12BB" w:rsidRDefault="00EC44A1">
            <w:pPr>
              <w:contextualSpacing/>
              <w:jc w:val="center"/>
              <w:rPr>
                <w:b/>
              </w:rPr>
            </w:pPr>
            <w:r w:rsidRPr="00CB12BB">
              <w:rPr>
                <w:b/>
              </w:rPr>
              <w:t>Questions</w:t>
            </w:r>
          </w:p>
        </w:tc>
        <w:tc>
          <w:tcPr>
            <w:tcW w:w="313" w:type="pct"/>
            <w:vAlign w:val="center"/>
          </w:tcPr>
          <w:p w:rsidR="00EC44A1" w:rsidRPr="00CB12BB" w:rsidRDefault="00EC44A1">
            <w:pPr>
              <w:contextualSpacing/>
              <w:jc w:val="center"/>
              <w:rPr>
                <w:b/>
              </w:rPr>
            </w:pPr>
            <w:r w:rsidRPr="00CB12BB">
              <w:rPr>
                <w:b/>
              </w:rPr>
              <w:t>CO</w:t>
            </w:r>
          </w:p>
        </w:tc>
        <w:tc>
          <w:tcPr>
            <w:tcW w:w="250" w:type="pct"/>
            <w:vAlign w:val="center"/>
          </w:tcPr>
          <w:p w:rsidR="00EC44A1" w:rsidRPr="00CB12BB" w:rsidRDefault="00EC44A1">
            <w:pPr>
              <w:contextualSpacing/>
              <w:jc w:val="center"/>
              <w:rPr>
                <w:b/>
              </w:rPr>
            </w:pPr>
            <w:r w:rsidRPr="00CB12BB">
              <w:rPr>
                <w:b/>
              </w:rPr>
              <w:t>BL</w:t>
            </w:r>
          </w:p>
        </w:tc>
        <w:tc>
          <w:tcPr>
            <w:tcW w:w="437" w:type="pct"/>
            <w:vAlign w:val="center"/>
          </w:tcPr>
          <w:p w:rsidR="00EC44A1" w:rsidRPr="00CB12BB" w:rsidRDefault="00EC44A1">
            <w:pPr>
              <w:contextualSpacing/>
              <w:jc w:val="center"/>
              <w:rPr>
                <w:b/>
              </w:rPr>
            </w:pPr>
            <w:r w:rsidRPr="00CB12BB">
              <w:rPr>
                <w:b/>
              </w:rPr>
              <w:t>Marks</w:t>
            </w:r>
          </w:p>
        </w:tc>
      </w:tr>
      <w:tr w:rsidR="00EC44A1" w:rsidRPr="00CB12BB" w:rsidTr="00EC44A1">
        <w:trPr>
          <w:trHeight w:val="549"/>
        </w:trPr>
        <w:tc>
          <w:tcPr>
            <w:tcW w:w="5000" w:type="pct"/>
            <w:gridSpan w:val="6"/>
          </w:tcPr>
          <w:p w:rsidR="00EC44A1" w:rsidRPr="00CB12BB" w:rsidRDefault="00EC44A1">
            <w:pPr>
              <w:contextualSpacing/>
              <w:jc w:val="center"/>
              <w:rPr>
                <w:b/>
                <w:u w:val="single"/>
              </w:rPr>
            </w:pPr>
            <w:r w:rsidRPr="00CB12BB">
              <w:rPr>
                <w:b/>
                <w:u w:val="single"/>
              </w:rPr>
              <w:t>PART – A (4 X 20 = 80 MARKS)</w:t>
            </w:r>
          </w:p>
          <w:p w:rsidR="00EC44A1" w:rsidRPr="00CB12BB" w:rsidRDefault="00EC44A1">
            <w:pPr>
              <w:contextualSpacing/>
              <w:jc w:val="center"/>
              <w:rPr>
                <w:b/>
              </w:rPr>
            </w:pPr>
            <w:r w:rsidRPr="00CB12BB">
              <w:rPr>
                <w:b/>
              </w:rPr>
              <w:t>(Answer all the Questions)</w:t>
            </w:r>
          </w:p>
        </w:tc>
      </w:tr>
      <w:tr w:rsidR="00EC44A1" w:rsidRPr="00CB12BB" w:rsidTr="007550B9">
        <w:trPr>
          <w:trHeight w:val="394"/>
        </w:trPr>
        <w:tc>
          <w:tcPr>
            <w:tcW w:w="264" w:type="pct"/>
          </w:tcPr>
          <w:p w:rsidR="00EC44A1" w:rsidRPr="00CB12BB" w:rsidRDefault="00EC44A1" w:rsidP="00EC44A1">
            <w:pPr>
              <w:contextualSpacing/>
              <w:jc w:val="center"/>
            </w:pPr>
            <w:r w:rsidRPr="00CB12BB">
              <w:t>1.</w:t>
            </w:r>
          </w:p>
        </w:tc>
        <w:tc>
          <w:tcPr>
            <w:tcW w:w="192" w:type="pct"/>
          </w:tcPr>
          <w:p w:rsidR="00EC44A1" w:rsidRPr="00CB12BB" w:rsidRDefault="00EC44A1" w:rsidP="00EC44A1">
            <w:pPr>
              <w:contextualSpacing/>
              <w:jc w:val="center"/>
            </w:pPr>
            <w:r w:rsidRPr="00CB12BB">
              <w:t>a.</w:t>
            </w:r>
          </w:p>
        </w:tc>
        <w:tc>
          <w:tcPr>
            <w:tcW w:w="3544" w:type="pct"/>
            <w:vAlign w:val="bottom"/>
          </w:tcPr>
          <w:p w:rsidR="00EC44A1" w:rsidRPr="00CB12BB" w:rsidRDefault="00EC44A1">
            <w:pPr>
              <w:pStyle w:val="ListParagraph"/>
              <w:ind w:left="0"/>
            </w:pPr>
            <w:r w:rsidRPr="00CB12BB">
              <w:t>Let</w:t>
            </w:r>
            <w:r w:rsidRPr="00CB12BB">
              <w:rPr>
                <w:position w:val="-10"/>
              </w:rPr>
              <w:object w:dxaOrig="2720" w:dyaOrig="320">
                <v:shape id="_x0000_i1681" type="#_x0000_t75" style="width:135.75pt;height:15.75pt" o:ole="">
                  <v:imagedata r:id="rId1303" o:title=""/>
                </v:shape>
                <o:OLEObject Type="Embed" ProgID="Equation.3" ShapeID="_x0000_i1681" DrawAspect="Content" ObjectID="_1768378174" r:id="rId1304"/>
              </w:object>
            </w:r>
            <w:r w:rsidRPr="00CB12BB">
              <w:t xml:space="preserve">.  Given </w:t>
            </w:r>
            <w:r w:rsidRPr="00CB12BB">
              <w:rPr>
                <w:position w:val="-28"/>
              </w:rPr>
              <w:object w:dxaOrig="6380" w:dyaOrig="660">
                <v:shape id="_x0000_i1682" type="#_x0000_t75" alt="" style="width:318.75pt;height:33pt" o:ole="">
                  <v:imagedata r:id="rId1305" o:title=""/>
                </v:shape>
                <o:OLEObject Type="Embed" ProgID="Equation.3" ShapeID="_x0000_i1682" DrawAspect="Content" ObjectID="_1768378175" r:id="rId1306"/>
              </w:object>
            </w:r>
            <w:r w:rsidRPr="00CB12BB">
              <w:rPr>
                <w:position w:val="-28"/>
                <w:lang w:val="en-IN"/>
              </w:rPr>
              <w:t xml:space="preserve"> </w:t>
            </w:r>
            <w:r w:rsidRPr="00CB12BB">
              <w:t xml:space="preserve">and </w:t>
            </w:r>
            <w:r w:rsidRPr="00CB12BB">
              <w:rPr>
                <w:position w:val="-28"/>
              </w:rPr>
              <w:object w:dxaOrig="6039" w:dyaOrig="660">
                <v:shape id="_x0000_i1683" type="#_x0000_t75" alt="" style="width:302.25pt;height:33pt" o:ole="">
                  <v:imagedata r:id="rId1307" o:title=""/>
                </v:shape>
                <o:OLEObject Type="Embed" ProgID="Equation.3" ShapeID="_x0000_i1683" DrawAspect="Content" ObjectID="_1768378176" r:id="rId1308"/>
              </w:object>
            </w:r>
            <w:r w:rsidRPr="00CB12BB">
              <w:t xml:space="preserve"> </w:t>
            </w:r>
          </w:p>
          <w:p w:rsidR="00EC44A1" w:rsidRPr="00CB12BB" w:rsidRDefault="00EC44A1">
            <w:pPr>
              <w:pStyle w:val="ListParagraph"/>
              <w:ind w:left="0"/>
            </w:pPr>
            <w:r w:rsidRPr="00CB12BB">
              <w:t>are the fuzzy sets of</w:t>
            </w:r>
            <w:r w:rsidRPr="00CB12BB">
              <w:rPr>
                <w:lang w:val="en-IN"/>
              </w:rPr>
              <w:t xml:space="preserve"> </w:t>
            </w:r>
            <w:r w:rsidRPr="00CB12BB">
              <w:rPr>
                <w:position w:val="-4"/>
              </w:rPr>
              <w:object w:dxaOrig="279" w:dyaOrig="260">
                <v:shape id="_x0000_i1684" type="#_x0000_t75" style="width:14.25pt;height:13.5pt" o:ole="">
                  <v:imagedata r:id="rId1309" o:title=""/>
                </v:shape>
                <o:OLEObject Type="Embed" ProgID="Equation.3" ShapeID="_x0000_i1684" DrawAspect="Content" ObjectID="_1768378177" r:id="rId1310"/>
              </w:object>
            </w:r>
            <w:r w:rsidRPr="00CB12BB">
              <w:t xml:space="preserve"> . Find </w:t>
            </w:r>
          </w:p>
          <w:p w:rsidR="00EC44A1" w:rsidRPr="00CB12BB" w:rsidRDefault="00EC44A1" w:rsidP="00EC44A1">
            <w:pPr>
              <w:pStyle w:val="ListParagraph"/>
              <w:numPr>
                <w:ilvl w:val="0"/>
                <w:numId w:val="27"/>
              </w:numPr>
              <w:rPr>
                <w:lang w:val="en-IN"/>
              </w:rPr>
            </w:pPr>
            <w:r w:rsidRPr="00CB12BB">
              <w:rPr>
                <w:position w:val="-10"/>
              </w:rPr>
              <w:object w:dxaOrig="566" w:dyaOrig="360">
                <v:shape id="_x0000_i1685" type="#_x0000_t75" style="width:28.5pt;height:18.75pt" o:ole="">
                  <v:imagedata r:id="rId1311" o:title=""/>
                </v:shape>
                <o:OLEObject Type="Embed" ProgID="Equation.3" ShapeID="_x0000_i1685" DrawAspect="Content" ObjectID="_1768378178" r:id="rId1312"/>
              </w:object>
            </w:r>
          </w:p>
          <w:p w:rsidR="00EC44A1" w:rsidRPr="00CB12BB" w:rsidRDefault="00EC44A1">
            <w:pPr>
              <w:pStyle w:val="ListParagraph"/>
              <w:ind w:left="0"/>
            </w:pPr>
            <w:r w:rsidRPr="00CB12BB">
              <w:rPr>
                <w:lang w:val="en-IN"/>
              </w:rPr>
              <w:t xml:space="preserve">(ii) </w:t>
            </w:r>
            <w:r w:rsidRPr="00CB12BB">
              <w:rPr>
                <w:position w:val="-4"/>
              </w:rPr>
              <w:object w:dxaOrig="660" w:dyaOrig="260">
                <v:shape id="_x0000_i1686" type="#_x0000_t75" style="width:33pt;height:13.5pt" o:ole="">
                  <v:imagedata r:id="rId1313" o:title=""/>
                </v:shape>
                <o:OLEObject Type="Embed" ProgID="Equation.3" ShapeID="_x0000_i1686" DrawAspect="Content" ObjectID="_1768378179" r:id="rId1314"/>
              </w:object>
            </w:r>
            <w:r w:rsidRPr="00CB12BB">
              <w:t>,</w:t>
            </w:r>
            <w:r w:rsidRPr="00CB12BB">
              <w:rPr>
                <w:lang w:val="en-IN"/>
              </w:rPr>
              <w:t xml:space="preserve"> </w:t>
            </w:r>
            <w:r w:rsidRPr="00CB12BB">
              <w:rPr>
                <w:position w:val="-4"/>
              </w:rPr>
              <w:object w:dxaOrig="680" w:dyaOrig="300">
                <v:shape id="_x0000_i1687" type="#_x0000_t75" style="width:34.5pt;height:15pt" o:ole="">
                  <v:imagedata r:id="rId1315" o:title=""/>
                </v:shape>
                <o:OLEObject Type="Embed" ProgID="Equation.3" ShapeID="_x0000_i1687" DrawAspect="Content" ObjectID="_1768378180" r:id="rId1316"/>
              </w:object>
            </w:r>
            <w:r w:rsidRPr="00CB12BB">
              <w:t xml:space="preserve">, </w:t>
            </w:r>
            <w:r w:rsidRPr="00CB12BB">
              <w:rPr>
                <w:position w:val="-4"/>
              </w:rPr>
              <w:object w:dxaOrig="680" w:dyaOrig="300">
                <v:shape id="_x0000_i1688" type="#_x0000_t75" style="width:34.5pt;height:15pt" o:ole="">
                  <v:imagedata r:id="rId1317" o:title=""/>
                </v:shape>
                <o:OLEObject Type="Embed" ProgID="Equation.3" ShapeID="_x0000_i1688" DrawAspect="Content" ObjectID="_1768378181" r:id="rId1318"/>
              </w:object>
            </w:r>
            <w:r w:rsidRPr="00CB12BB">
              <w:t xml:space="preserve">, </w:t>
            </w:r>
            <w:r w:rsidRPr="00CB12BB">
              <w:rPr>
                <w:position w:val="-4"/>
              </w:rPr>
              <w:object w:dxaOrig="700" w:dyaOrig="300">
                <v:shape id="_x0000_i1689" type="#_x0000_t75" style="width:35.25pt;height:15pt" o:ole="">
                  <v:imagedata r:id="rId1319" o:title=""/>
                </v:shape>
                <o:OLEObject Type="Embed" ProgID="Equation.3" ShapeID="_x0000_i1689" DrawAspect="Content" ObjectID="_1768378182" r:id="rId1320"/>
              </w:object>
            </w:r>
          </w:p>
          <w:p w:rsidR="00EC44A1" w:rsidRPr="00CB12BB" w:rsidRDefault="00EC44A1">
            <w:pPr>
              <w:pStyle w:val="ListParagraph"/>
              <w:ind w:left="0"/>
            </w:pPr>
            <w:r w:rsidRPr="00CB12BB">
              <w:t>(i</w:t>
            </w:r>
            <w:r w:rsidRPr="00CB12BB">
              <w:rPr>
                <w:lang w:val="en-IN"/>
              </w:rPr>
              <w:t>i</w:t>
            </w:r>
            <w:r w:rsidRPr="00CB12BB">
              <w:t>i)</w:t>
            </w:r>
            <w:r w:rsidRPr="00CB12BB">
              <w:rPr>
                <w:position w:val="-4"/>
              </w:rPr>
              <w:object w:dxaOrig="660" w:dyaOrig="260">
                <v:shape id="_x0000_i1690" type="#_x0000_t75" style="width:33pt;height:13.5pt" o:ole="">
                  <v:imagedata r:id="rId1321" o:title=""/>
                </v:shape>
                <o:OLEObject Type="Embed" ProgID="Equation.3" ShapeID="_x0000_i1690" DrawAspect="Content" ObjectID="_1768378183" r:id="rId1322"/>
              </w:object>
            </w:r>
            <w:r w:rsidRPr="00CB12BB">
              <w:t>,</w:t>
            </w:r>
            <w:r w:rsidRPr="00CB12BB">
              <w:rPr>
                <w:position w:val="-4"/>
              </w:rPr>
              <w:object w:dxaOrig="680" w:dyaOrig="300">
                <v:shape id="_x0000_i1691" type="#_x0000_t75" style="width:34.5pt;height:15pt" o:ole="">
                  <v:imagedata r:id="rId1323" o:title=""/>
                </v:shape>
                <o:OLEObject Type="Embed" ProgID="Equation.3" ShapeID="_x0000_i1691" DrawAspect="Content" ObjectID="_1768378184" r:id="rId1324"/>
              </w:object>
            </w:r>
            <w:r w:rsidRPr="00CB12BB">
              <w:t xml:space="preserve">, </w:t>
            </w:r>
            <w:r w:rsidRPr="00CB12BB">
              <w:rPr>
                <w:position w:val="-4"/>
              </w:rPr>
              <w:object w:dxaOrig="680" w:dyaOrig="300">
                <v:shape id="_x0000_i1692" type="#_x0000_t75" style="width:34.5pt;height:15pt" o:ole="">
                  <v:imagedata r:id="rId1325" o:title=""/>
                </v:shape>
                <o:OLEObject Type="Embed" ProgID="Equation.3" ShapeID="_x0000_i1692" DrawAspect="Content" ObjectID="_1768378185" r:id="rId1326"/>
              </w:object>
            </w:r>
            <w:r w:rsidRPr="00CB12BB">
              <w:t xml:space="preserve">, </w:t>
            </w:r>
            <w:r w:rsidRPr="00CB12BB">
              <w:rPr>
                <w:position w:val="-4"/>
              </w:rPr>
              <w:object w:dxaOrig="700" w:dyaOrig="300">
                <v:shape id="_x0000_i1693" type="#_x0000_t75" style="width:35.25pt;height:15pt" o:ole="">
                  <v:imagedata r:id="rId1327" o:title=""/>
                </v:shape>
                <o:OLEObject Type="Embed" ProgID="Equation.3" ShapeID="_x0000_i1693" DrawAspect="Content" ObjectID="_1768378186" r:id="rId1328"/>
              </w:object>
            </w:r>
          </w:p>
          <w:p w:rsidR="00EC44A1" w:rsidRPr="00CB12BB" w:rsidRDefault="00EC44A1" w:rsidP="00EC44A1">
            <w:pPr>
              <w:pStyle w:val="ListParagraph"/>
              <w:ind w:left="0"/>
              <w:rPr>
                <w:bCs/>
              </w:rPr>
            </w:pPr>
            <w:r w:rsidRPr="00CB12BB">
              <w:t>(</w:t>
            </w:r>
            <w:r w:rsidRPr="00CB12BB">
              <w:rPr>
                <w:lang w:val="en-IN"/>
              </w:rPr>
              <w:t>iv</w:t>
            </w:r>
            <w:r w:rsidRPr="00CB12BB">
              <w:t>)</w:t>
            </w:r>
            <w:r w:rsidRPr="00CB12BB">
              <w:rPr>
                <w:lang w:val="en-IN"/>
              </w:rPr>
              <w:t xml:space="preserve"> </w:t>
            </w:r>
            <w:r w:rsidRPr="00CB12BB">
              <w:rPr>
                <w:position w:val="-14"/>
              </w:rPr>
              <w:object w:dxaOrig="300" w:dyaOrig="405">
                <v:shape id="_x0000_i1694" type="#_x0000_t75" style="width:15pt;height:20.25pt" o:ole="">
                  <v:imagedata r:id="rId1329" o:title=""/>
                </v:shape>
                <o:OLEObject Type="Embed" ProgID="Equation.3" ShapeID="_x0000_i1694" DrawAspect="Content" ObjectID="_1768378187" r:id="rId1330"/>
              </w:object>
            </w:r>
            <w:r w:rsidRPr="00CB12BB">
              <w:t>,</w:t>
            </w:r>
            <w:r w:rsidRPr="00CB12BB">
              <w:rPr>
                <w:position w:val="-14"/>
              </w:rPr>
              <w:object w:dxaOrig="300" w:dyaOrig="405">
                <v:shape id="_x0000_i1695" type="#_x0000_t75" style="width:15pt;height:20.25pt" o:ole="">
                  <v:imagedata r:id="rId1331" o:title=""/>
                </v:shape>
                <o:OLEObject Type="Embed" ProgID="Equation.3" ShapeID="_x0000_i1695" DrawAspect="Content" ObjectID="_1768378188" r:id="rId1332"/>
              </w:object>
            </w:r>
            <w:r w:rsidRPr="00CB12BB">
              <w:t xml:space="preserve"> and </w:t>
            </w:r>
            <w:r w:rsidRPr="00CB12BB">
              <w:rPr>
                <w:position w:val="-10"/>
              </w:rPr>
              <w:object w:dxaOrig="795" w:dyaOrig="315">
                <v:shape id="_x0000_i1696" type="#_x0000_t75" style="width:39pt;height:15.75pt" o:ole="">
                  <v:imagedata r:id="rId1333" o:title=""/>
                </v:shape>
                <o:OLEObject Type="Embed" ProgID="Equation.3" ShapeID="_x0000_i1696" DrawAspect="Content" ObjectID="_1768378189" r:id="rId1334"/>
              </w:object>
            </w:r>
          </w:p>
        </w:tc>
        <w:tc>
          <w:tcPr>
            <w:tcW w:w="313" w:type="pct"/>
          </w:tcPr>
          <w:p w:rsidR="00EC44A1" w:rsidRPr="00CB12BB" w:rsidRDefault="00EC44A1" w:rsidP="00EC44A1">
            <w:pPr>
              <w:contextualSpacing/>
              <w:jc w:val="center"/>
              <w:rPr>
                <w:lang w:val="en-IN"/>
              </w:rPr>
            </w:pPr>
            <w:r w:rsidRPr="00CB12BB">
              <w:t>CO</w:t>
            </w:r>
            <w:r w:rsidRPr="00CB12BB">
              <w:rPr>
                <w:lang w:val="en-IN"/>
              </w:rPr>
              <w:t>1</w:t>
            </w:r>
          </w:p>
        </w:tc>
        <w:tc>
          <w:tcPr>
            <w:tcW w:w="250" w:type="pct"/>
          </w:tcPr>
          <w:p w:rsidR="00EC44A1" w:rsidRPr="00CB12BB" w:rsidRDefault="00EC44A1" w:rsidP="00EC44A1">
            <w:pPr>
              <w:contextualSpacing/>
              <w:jc w:val="center"/>
              <w:rPr>
                <w:lang w:val="en-IN"/>
              </w:rPr>
            </w:pPr>
            <w:r w:rsidRPr="00CB12BB">
              <w:rPr>
                <w:lang w:val="en-IN"/>
              </w:rPr>
              <w:t>A</w:t>
            </w:r>
          </w:p>
        </w:tc>
        <w:tc>
          <w:tcPr>
            <w:tcW w:w="437" w:type="pct"/>
          </w:tcPr>
          <w:p w:rsidR="00EC44A1" w:rsidRPr="00CB12BB" w:rsidRDefault="00EC44A1" w:rsidP="00EC44A1">
            <w:pPr>
              <w:contextualSpacing/>
              <w:jc w:val="center"/>
              <w:rPr>
                <w:lang w:val="en-IN"/>
              </w:rPr>
            </w:pPr>
            <w:r w:rsidRPr="00CB12BB">
              <w:rPr>
                <w:lang w:val="en-IN"/>
              </w:rPr>
              <w:t>20</w:t>
            </w:r>
          </w:p>
        </w:tc>
      </w:tr>
      <w:tr w:rsidR="00EC44A1" w:rsidRPr="00CB12BB" w:rsidTr="007550B9">
        <w:trPr>
          <w:trHeight w:val="237"/>
        </w:trPr>
        <w:tc>
          <w:tcPr>
            <w:tcW w:w="264" w:type="pct"/>
          </w:tcPr>
          <w:p w:rsidR="00EC44A1" w:rsidRPr="00CB12BB" w:rsidRDefault="00EC44A1" w:rsidP="00EC44A1">
            <w:pPr>
              <w:contextualSpacing/>
              <w:jc w:val="center"/>
            </w:pPr>
          </w:p>
        </w:tc>
        <w:tc>
          <w:tcPr>
            <w:tcW w:w="192" w:type="pct"/>
          </w:tcPr>
          <w:p w:rsidR="00EC44A1" w:rsidRPr="00CB12BB" w:rsidRDefault="00EC44A1" w:rsidP="00EC44A1">
            <w:pPr>
              <w:contextualSpacing/>
              <w:jc w:val="center"/>
            </w:pPr>
          </w:p>
        </w:tc>
        <w:tc>
          <w:tcPr>
            <w:tcW w:w="3544" w:type="pct"/>
            <w:vAlign w:val="bottom"/>
          </w:tcPr>
          <w:p w:rsidR="00EC44A1" w:rsidRPr="00CB12BB" w:rsidRDefault="00EC44A1">
            <w:pPr>
              <w:contextualSpacing/>
              <w:jc w:val="center"/>
              <w:rPr>
                <w:b/>
                <w:bCs/>
              </w:rPr>
            </w:pPr>
            <w:r w:rsidRPr="00CB12BB">
              <w:rPr>
                <w:b/>
                <w:bCs/>
              </w:rPr>
              <w:t>(OR)</w:t>
            </w:r>
          </w:p>
        </w:tc>
        <w:tc>
          <w:tcPr>
            <w:tcW w:w="313" w:type="pct"/>
          </w:tcPr>
          <w:p w:rsidR="00EC44A1" w:rsidRPr="00CB12BB" w:rsidRDefault="00EC44A1" w:rsidP="00EC44A1">
            <w:pPr>
              <w:contextualSpacing/>
              <w:jc w:val="center"/>
            </w:pPr>
          </w:p>
        </w:tc>
        <w:tc>
          <w:tcPr>
            <w:tcW w:w="250" w:type="pct"/>
          </w:tcPr>
          <w:p w:rsidR="00EC44A1" w:rsidRPr="00CB12BB" w:rsidRDefault="00EC44A1" w:rsidP="00EC44A1">
            <w:pPr>
              <w:contextualSpacing/>
              <w:jc w:val="center"/>
            </w:pPr>
          </w:p>
        </w:tc>
        <w:tc>
          <w:tcPr>
            <w:tcW w:w="437" w:type="pct"/>
          </w:tcPr>
          <w:p w:rsidR="00EC44A1" w:rsidRPr="00CB12BB" w:rsidRDefault="00EC44A1" w:rsidP="00EC44A1">
            <w:pPr>
              <w:contextualSpacing/>
              <w:jc w:val="center"/>
            </w:pPr>
          </w:p>
        </w:tc>
      </w:tr>
      <w:tr w:rsidR="00EC44A1" w:rsidRPr="00CB12BB" w:rsidTr="007550B9">
        <w:trPr>
          <w:trHeight w:val="70"/>
        </w:trPr>
        <w:tc>
          <w:tcPr>
            <w:tcW w:w="264" w:type="pct"/>
          </w:tcPr>
          <w:p w:rsidR="00EC44A1" w:rsidRPr="00CB12BB" w:rsidRDefault="00EC44A1" w:rsidP="00EC44A1">
            <w:pPr>
              <w:contextualSpacing/>
              <w:jc w:val="center"/>
            </w:pPr>
            <w:r w:rsidRPr="00CB12BB">
              <w:t>2.</w:t>
            </w:r>
          </w:p>
        </w:tc>
        <w:tc>
          <w:tcPr>
            <w:tcW w:w="192" w:type="pct"/>
          </w:tcPr>
          <w:p w:rsidR="00EC44A1" w:rsidRPr="00CB12BB" w:rsidRDefault="00EC44A1" w:rsidP="00EC44A1">
            <w:pPr>
              <w:contextualSpacing/>
              <w:jc w:val="center"/>
            </w:pPr>
            <w:r w:rsidRPr="00CB12BB">
              <w:t>a.</w:t>
            </w:r>
          </w:p>
        </w:tc>
        <w:tc>
          <w:tcPr>
            <w:tcW w:w="3544" w:type="pct"/>
            <w:vAlign w:val="bottom"/>
          </w:tcPr>
          <w:p w:rsidR="00EC44A1" w:rsidRPr="00CB12BB" w:rsidRDefault="00EC44A1">
            <w:pPr>
              <w:contextualSpacing/>
              <w:jc w:val="both"/>
            </w:pPr>
            <w:r w:rsidRPr="00CB12BB">
              <w:t xml:space="preserve">Check whether C(x) = 1 - </w:t>
            </w:r>
            <w:r w:rsidRPr="00CB12BB">
              <w:rPr>
                <w:lang w:val="en-IN"/>
              </w:rPr>
              <w:t>x</w:t>
            </w:r>
            <w:r w:rsidRPr="00CB12BB">
              <w:rPr>
                <w:vertAlign w:val="superscript"/>
                <w:lang w:val="en-IN"/>
              </w:rPr>
              <w:t>2</w:t>
            </w:r>
            <w:r w:rsidRPr="00CB12BB">
              <w:t xml:space="preserve"> satisfies the </w:t>
            </w:r>
            <w:r w:rsidRPr="00CB12BB">
              <w:rPr>
                <w:lang w:val="en-IN"/>
              </w:rPr>
              <w:t>axio</w:t>
            </w:r>
            <w:r>
              <w:rPr>
                <w:lang w:val="en-IN"/>
              </w:rPr>
              <w:t>ms of fuzzy complement function</w:t>
            </w:r>
            <w:r w:rsidRPr="00CB12BB">
              <w:t>.</w:t>
            </w:r>
          </w:p>
        </w:tc>
        <w:tc>
          <w:tcPr>
            <w:tcW w:w="313" w:type="pct"/>
          </w:tcPr>
          <w:p w:rsidR="00EC44A1" w:rsidRPr="00CB12BB" w:rsidRDefault="00EC44A1" w:rsidP="00EC44A1">
            <w:pPr>
              <w:contextualSpacing/>
              <w:jc w:val="center"/>
              <w:rPr>
                <w:lang w:val="en-IN"/>
              </w:rPr>
            </w:pPr>
            <w:r w:rsidRPr="00CB12BB">
              <w:t>CO</w:t>
            </w:r>
            <w:r w:rsidRPr="00CB12BB">
              <w:rPr>
                <w:lang w:val="en-IN"/>
              </w:rPr>
              <w:t>2</w:t>
            </w:r>
          </w:p>
        </w:tc>
        <w:tc>
          <w:tcPr>
            <w:tcW w:w="250" w:type="pct"/>
          </w:tcPr>
          <w:p w:rsidR="00EC44A1" w:rsidRPr="00CB12BB" w:rsidRDefault="00EC44A1" w:rsidP="00EC44A1">
            <w:pPr>
              <w:contextualSpacing/>
              <w:jc w:val="center"/>
            </w:pPr>
            <w:r w:rsidRPr="00CB12BB">
              <w:t>An</w:t>
            </w:r>
          </w:p>
        </w:tc>
        <w:tc>
          <w:tcPr>
            <w:tcW w:w="437" w:type="pct"/>
          </w:tcPr>
          <w:p w:rsidR="00EC44A1" w:rsidRPr="00CB12BB" w:rsidRDefault="00EC44A1" w:rsidP="00EC44A1">
            <w:pPr>
              <w:contextualSpacing/>
              <w:jc w:val="center"/>
              <w:rPr>
                <w:lang w:val="en-IN"/>
              </w:rPr>
            </w:pPr>
            <w:r w:rsidRPr="00CB12BB">
              <w:rPr>
                <w:lang w:val="en-IN"/>
              </w:rPr>
              <w:t>10</w:t>
            </w:r>
          </w:p>
        </w:tc>
      </w:tr>
      <w:tr w:rsidR="00EC44A1" w:rsidRPr="00CB12BB" w:rsidTr="007550B9">
        <w:trPr>
          <w:trHeight w:val="394"/>
        </w:trPr>
        <w:tc>
          <w:tcPr>
            <w:tcW w:w="264" w:type="pct"/>
          </w:tcPr>
          <w:p w:rsidR="00EC44A1" w:rsidRPr="00CB12BB" w:rsidRDefault="00EC44A1" w:rsidP="00EC44A1">
            <w:pPr>
              <w:contextualSpacing/>
              <w:jc w:val="center"/>
            </w:pPr>
          </w:p>
        </w:tc>
        <w:tc>
          <w:tcPr>
            <w:tcW w:w="192" w:type="pct"/>
          </w:tcPr>
          <w:p w:rsidR="00EC44A1" w:rsidRPr="00CB12BB" w:rsidRDefault="00EC44A1" w:rsidP="00EC44A1">
            <w:pPr>
              <w:contextualSpacing/>
              <w:jc w:val="center"/>
            </w:pPr>
            <w:r w:rsidRPr="00CB12BB">
              <w:t>b.</w:t>
            </w:r>
          </w:p>
        </w:tc>
        <w:tc>
          <w:tcPr>
            <w:tcW w:w="3544" w:type="pct"/>
            <w:vAlign w:val="bottom"/>
          </w:tcPr>
          <w:p w:rsidR="00EC44A1" w:rsidRPr="00CB12BB" w:rsidRDefault="00EC44A1">
            <w:pPr>
              <w:pStyle w:val="ListParagraph"/>
              <w:ind w:left="0"/>
            </w:pPr>
            <w:r w:rsidRPr="00CB12BB">
              <w:t>Let</w:t>
            </w:r>
            <w:r w:rsidRPr="00CB12BB">
              <w:rPr>
                <w:position w:val="-10"/>
              </w:rPr>
              <w:object w:dxaOrig="1920" w:dyaOrig="320">
                <v:shape id="_x0000_i1697" type="#_x0000_t75" style="width:96pt;height:15.75pt" o:ole="">
                  <v:imagedata r:id="rId1335" o:title=""/>
                </v:shape>
                <o:OLEObject Type="Embed" ProgID="Equation.3" ShapeID="_x0000_i1697" DrawAspect="Content" ObjectID="_1768378190" r:id="rId1336"/>
              </w:object>
            </w:r>
            <w:r w:rsidRPr="00CB12BB">
              <w:t>. Given</w:t>
            </w:r>
            <w:r w:rsidRPr="00CB12BB">
              <w:rPr>
                <w:lang w:val="en-IN"/>
              </w:rPr>
              <w:t xml:space="preserve"> </w:t>
            </w:r>
            <w:r w:rsidRPr="00CB12BB">
              <w:rPr>
                <w:position w:val="-28"/>
              </w:rPr>
              <w:object w:dxaOrig="3760" w:dyaOrig="660">
                <v:shape id="_x0000_i1698" type="#_x0000_t75" alt="" style="width:188.25pt;height:33pt" o:ole="">
                  <v:imagedata r:id="rId1337" o:title=""/>
                </v:shape>
                <o:OLEObject Type="Embed" ProgID="Equation.3" ShapeID="_x0000_i1698" DrawAspect="Content" ObjectID="_1768378191" r:id="rId1338"/>
              </w:object>
            </w:r>
            <w:r w:rsidRPr="00CB12BB">
              <w:t xml:space="preserve"> and </w:t>
            </w:r>
            <w:r w:rsidRPr="00CB12BB">
              <w:rPr>
                <w:position w:val="-28"/>
              </w:rPr>
              <w:object w:dxaOrig="3220" w:dyaOrig="660">
                <v:shape id="_x0000_i1699" type="#_x0000_t75" alt="" style="width:160.5pt;height:33pt" o:ole="">
                  <v:imagedata r:id="rId1339" o:title=""/>
                </v:shape>
                <o:OLEObject Type="Embed" ProgID="Equation.3" ShapeID="_x0000_i1699" DrawAspect="Content" ObjectID="_1768378192" r:id="rId1340"/>
              </w:object>
            </w:r>
            <w:r w:rsidRPr="00CB12BB">
              <w:t>are the fuzzy sets of</w:t>
            </w:r>
            <w:r w:rsidRPr="00CB12BB">
              <w:rPr>
                <w:position w:val="-4"/>
              </w:rPr>
              <w:object w:dxaOrig="279" w:dyaOrig="260">
                <v:shape id="_x0000_i1700" type="#_x0000_t75" style="width:14.25pt;height:13.5pt" o:ole="">
                  <v:imagedata r:id="rId1309" o:title=""/>
                </v:shape>
                <o:OLEObject Type="Embed" ProgID="Equation.3" ShapeID="_x0000_i1700" DrawAspect="Content" ObjectID="_1768378193" r:id="rId1341"/>
              </w:object>
            </w:r>
            <w:r w:rsidRPr="00CB12BB">
              <w:t>.</w:t>
            </w:r>
          </w:p>
          <w:p w:rsidR="00EC44A1" w:rsidRPr="00CB12BB" w:rsidRDefault="00EC44A1">
            <w:pPr>
              <w:pStyle w:val="ListParagraph"/>
              <w:ind w:left="0"/>
            </w:pPr>
            <w:r w:rsidRPr="00CB12BB">
              <w:t>Find</w:t>
            </w:r>
            <w:r w:rsidRPr="00CB12BB">
              <w:rPr>
                <w:position w:val="-6"/>
              </w:rPr>
              <w:object w:dxaOrig="680" w:dyaOrig="279">
                <v:shape id="_x0000_i1701" type="#_x0000_t75" style="width:34.5pt;height:14.25pt" o:ole="">
                  <v:imagedata r:id="rId1342" o:title=""/>
                </v:shape>
                <o:OLEObject Type="Embed" ProgID="Equation.3" ShapeID="_x0000_i1701" DrawAspect="Content" ObjectID="_1768378194" r:id="rId1343"/>
              </w:object>
            </w:r>
            <w:r w:rsidRPr="00CB12BB">
              <w:t>,</w:t>
            </w:r>
            <w:r w:rsidRPr="00CB12BB">
              <w:rPr>
                <w:position w:val="-4"/>
              </w:rPr>
              <w:object w:dxaOrig="540" w:dyaOrig="260">
                <v:shape id="_x0000_i1702" type="#_x0000_t75" style="width:27pt;height:13.5pt" o:ole="">
                  <v:imagedata r:id="rId1344" o:title=""/>
                </v:shape>
                <o:OLEObject Type="Embed" ProgID="Equation.3" ShapeID="_x0000_i1702" DrawAspect="Content" ObjectID="_1768378195" r:id="rId1345"/>
              </w:object>
            </w:r>
            <w:r w:rsidRPr="00CB12BB">
              <w:t xml:space="preserve">, </w:t>
            </w:r>
            <w:r w:rsidRPr="00CB12BB">
              <w:rPr>
                <w:position w:val="-4"/>
              </w:rPr>
              <w:object w:dxaOrig="620" w:dyaOrig="260">
                <v:shape id="_x0000_i1703" type="#_x0000_t75" style="width:30.75pt;height:13.5pt" o:ole="">
                  <v:imagedata r:id="rId1346" o:title=""/>
                </v:shape>
                <o:OLEObject Type="Embed" ProgID="Equation.3" ShapeID="_x0000_i1703" DrawAspect="Content" ObjectID="_1768378196" r:id="rId1347"/>
              </w:object>
            </w:r>
            <w:r w:rsidRPr="00CB12BB">
              <w:t>,</w:t>
            </w:r>
            <w:r w:rsidRPr="00CB12BB">
              <w:rPr>
                <w:position w:val="-10"/>
              </w:rPr>
              <w:object w:dxaOrig="800" w:dyaOrig="320">
                <v:shape id="_x0000_i1704" type="#_x0000_t75" style="width:40.5pt;height:15.75pt" o:ole="">
                  <v:imagedata r:id="rId1348" o:title=""/>
                </v:shape>
                <o:OLEObject Type="Embed" ProgID="Equation.3" ShapeID="_x0000_i1704" DrawAspect="Content" ObjectID="_1768378197" r:id="rId1349"/>
              </w:object>
            </w:r>
            <w:r w:rsidRPr="00CB12BB">
              <w:t>,</w:t>
            </w:r>
            <w:r w:rsidRPr="00CB12BB">
              <w:rPr>
                <w:position w:val="-10"/>
              </w:rPr>
              <w:object w:dxaOrig="760" w:dyaOrig="320">
                <v:shape id="_x0000_i1705" type="#_x0000_t75" style="width:37.5pt;height:15.75pt" o:ole="">
                  <v:imagedata r:id="rId1350" o:title=""/>
                </v:shape>
                <o:OLEObject Type="Embed" ProgID="Equation.3" ShapeID="_x0000_i1705" DrawAspect="Content" ObjectID="_1768378198" r:id="rId1351"/>
              </w:object>
            </w:r>
            <w:r w:rsidRPr="00CB12BB">
              <w:t>.</w:t>
            </w:r>
          </w:p>
        </w:tc>
        <w:tc>
          <w:tcPr>
            <w:tcW w:w="313" w:type="pct"/>
          </w:tcPr>
          <w:p w:rsidR="00EC44A1" w:rsidRPr="00CB12BB" w:rsidRDefault="00EC44A1" w:rsidP="00EC44A1">
            <w:pPr>
              <w:contextualSpacing/>
              <w:jc w:val="center"/>
              <w:rPr>
                <w:lang w:val="en-IN"/>
              </w:rPr>
            </w:pPr>
            <w:r w:rsidRPr="00CB12BB">
              <w:t>CO</w:t>
            </w:r>
            <w:r w:rsidRPr="00CB12BB">
              <w:rPr>
                <w:lang w:val="en-IN"/>
              </w:rPr>
              <w:t>2</w:t>
            </w:r>
          </w:p>
        </w:tc>
        <w:tc>
          <w:tcPr>
            <w:tcW w:w="250" w:type="pct"/>
          </w:tcPr>
          <w:p w:rsidR="00EC44A1" w:rsidRPr="00CB12BB" w:rsidRDefault="00EC44A1" w:rsidP="00EC44A1">
            <w:pPr>
              <w:contextualSpacing/>
              <w:jc w:val="center"/>
            </w:pPr>
            <w:r w:rsidRPr="00CB12BB">
              <w:t>A</w:t>
            </w:r>
          </w:p>
        </w:tc>
        <w:tc>
          <w:tcPr>
            <w:tcW w:w="437" w:type="pct"/>
          </w:tcPr>
          <w:p w:rsidR="00EC44A1" w:rsidRPr="00CB12BB" w:rsidRDefault="00EC44A1" w:rsidP="00EC44A1">
            <w:pPr>
              <w:contextualSpacing/>
              <w:jc w:val="center"/>
              <w:rPr>
                <w:lang w:val="en-IN"/>
              </w:rPr>
            </w:pPr>
            <w:r w:rsidRPr="00CB12BB">
              <w:rPr>
                <w:lang w:val="en-IN"/>
              </w:rPr>
              <w:t>10</w:t>
            </w:r>
          </w:p>
        </w:tc>
      </w:tr>
      <w:tr w:rsidR="00EC44A1" w:rsidRPr="007550B9" w:rsidTr="007550B9">
        <w:trPr>
          <w:trHeight w:val="77"/>
        </w:trPr>
        <w:tc>
          <w:tcPr>
            <w:tcW w:w="264" w:type="pct"/>
          </w:tcPr>
          <w:p w:rsidR="00EC44A1" w:rsidRPr="007550B9" w:rsidRDefault="00EC44A1" w:rsidP="00EC44A1">
            <w:pPr>
              <w:contextualSpacing/>
              <w:jc w:val="center"/>
              <w:rPr>
                <w:sz w:val="20"/>
                <w:szCs w:val="20"/>
              </w:rPr>
            </w:pPr>
          </w:p>
        </w:tc>
        <w:tc>
          <w:tcPr>
            <w:tcW w:w="192" w:type="pct"/>
          </w:tcPr>
          <w:p w:rsidR="00EC44A1" w:rsidRPr="007550B9" w:rsidRDefault="00EC44A1" w:rsidP="00EC44A1">
            <w:pPr>
              <w:contextualSpacing/>
              <w:jc w:val="center"/>
              <w:rPr>
                <w:sz w:val="20"/>
                <w:szCs w:val="20"/>
              </w:rPr>
            </w:pPr>
          </w:p>
        </w:tc>
        <w:tc>
          <w:tcPr>
            <w:tcW w:w="3544" w:type="pct"/>
            <w:vAlign w:val="bottom"/>
          </w:tcPr>
          <w:p w:rsidR="00EC44A1" w:rsidRPr="007550B9" w:rsidRDefault="00EC44A1">
            <w:pPr>
              <w:contextualSpacing/>
              <w:jc w:val="both"/>
              <w:rPr>
                <w:sz w:val="20"/>
                <w:szCs w:val="20"/>
              </w:rPr>
            </w:pPr>
          </w:p>
        </w:tc>
        <w:tc>
          <w:tcPr>
            <w:tcW w:w="313" w:type="pct"/>
          </w:tcPr>
          <w:p w:rsidR="00EC44A1" w:rsidRPr="007550B9" w:rsidRDefault="00EC44A1" w:rsidP="00EC44A1">
            <w:pPr>
              <w:contextualSpacing/>
              <w:jc w:val="center"/>
              <w:rPr>
                <w:sz w:val="20"/>
                <w:szCs w:val="20"/>
              </w:rPr>
            </w:pPr>
          </w:p>
        </w:tc>
        <w:tc>
          <w:tcPr>
            <w:tcW w:w="250" w:type="pct"/>
          </w:tcPr>
          <w:p w:rsidR="00EC44A1" w:rsidRPr="007550B9" w:rsidRDefault="00EC44A1" w:rsidP="00EC44A1">
            <w:pPr>
              <w:contextualSpacing/>
              <w:jc w:val="center"/>
              <w:rPr>
                <w:sz w:val="20"/>
                <w:szCs w:val="20"/>
              </w:rPr>
            </w:pPr>
          </w:p>
        </w:tc>
        <w:tc>
          <w:tcPr>
            <w:tcW w:w="437" w:type="pct"/>
          </w:tcPr>
          <w:p w:rsidR="00EC44A1" w:rsidRPr="007550B9" w:rsidRDefault="00EC44A1" w:rsidP="00EC44A1">
            <w:pPr>
              <w:contextualSpacing/>
              <w:jc w:val="center"/>
              <w:rPr>
                <w:sz w:val="20"/>
                <w:szCs w:val="20"/>
              </w:rPr>
            </w:pPr>
          </w:p>
        </w:tc>
      </w:tr>
      <w:tr w:rsidR="00EC44A1" w:rsidRPr="00CB12BB" w:rsidTr="007550B9">
        <w:trPr>
          <w:trHeight w:val="394"/>
        </w:trPr>
        <w:tc>
          <w:tcPr>
            <w:tcW w:w="264" w:type="pct"/>
          </w:tcPr>
          <w:p w:rsidR="00EC44A1" w:rsidRPr="00CB12BB" w:rsidRDefault="00EC44A1" w:rsidP="00EC44A1">
            <w:pPr>
              <w:contextualSpacing/>
              <w:jc w:val="center"/>
            </w:pPr>
            <w:r w:rsidRPr="00CB12BB">
              <w:t>3.</w:t>
            </w:r>
          </w:p>
        </w:tc>
        <w:tc>
          <w:tcPr>
            <w:tcW w:w="192" w:type="pct"/>
          </w:tcPr>
          <w:p w:rsidR="00EC44A1" w:rsidRPr="00CB12BB" w:rsidRDefault="00EC44A1" w:rsidP="00EC44A1">
            <w:pPr>
              <w:contextualSpacing/>
              <w:jc w:val="center"/>
            </w:pPr>
            <w:r w:rsidRPr="00CB12BB">
              <w:t>a.</w:t>
            </w:r>
          </w:p>
        </w:tc>
        <w:tc>
          <w:tcPr>
            <w:tcW w:w="3544" w:type="pct"/>
          </w:tcPr>
          <w:p w:rsidR="00EC44A1" w:rsidRPr="00CB12BB" w:rsidRDefault="00EC44A1">
            <w:pPr>
              <w:pStyle w:val="ListParagraph"/>
              <w:ind w:left="14" w:hangingChars="6" w:hanging="14"/>
              <w:rPr>
                <w:lang w:val="en-IN"/>
              </w:rPr>
            </w:pPr>
            <w:r w:rsidRPr="00CB12BB">
              <w:t>Let</w:t>
            </w:r>
            <w:r w:rsidRPr="00CB12BB">
              <w:rPr>
                <w:position w:val="-12"/>
              </w:rPr>
              <w:object w:dxaOrig="2160" w:dyaOrig="360">
                <v:shape id="_x0000_i1706" type="#_x0000_t75" style="width:108pt;height:18.75pt" o:ole="">
                  <v:imagedata r:id="rId1352" o:title=""/>
                </v:shape>
                <o:OLEObject Type="Embed" ProgID="Equation.3" ShapeID="_x0000_i1706" DrawAspect="Content" ObjectID="_1768378199" r:id="rId1353"/>
              </w:object>
            </w:r>
            <w:r w:rsidRPr="00CB12BB">
              <w:t xml:space="preserve">. Let </w:t>
            </w:r>
            <w:r w:rsidRPr="00CB12BB">
              <w:rPr>
                <w:position w:val="-4"/>
              </w:rPr>
              <w:object w:dxaOrig="240" w:dyaOrig="260">
                <v:shape id="_x0000_i1707" type="#_x0000_t75" style="width:12pt;height:13.5pt" o:ole="">
                  <v:imagedata r:id="rId1354" o:title=""/>
                </v:shape>
                <o:OLEObject Type="Embed" ProgID="Equation.3" ShapeID="_x0000_i1707" DrawAspect="Content" ObjectID="_1768378200" r:id="rId1355"/>
              </w:object>
            </w:r>
            <w:r w:rsidRPr="00CB12BB">
              <w:t>be a fuzzy set defined by</w:t>
            </w:r>
            <w:r w:rsidRPr="00CB12BB">
              <w:rPr>
                <w:position w:val="-30"/>
              </w:rPr>
              <w:object w:dxaOrig="2920" w:dyaOrig="680">
                <v:shape id="_x0000_i1708" type="#_x0000_t75" alt="" style="width:145.5pt;height:34.5pt" o:ole="">
                  <v:imagedata r:id="rId1356" o:title=""/>
                </v:shape>
                <o:OLEObject Type="Embed" ProgID="Equation.3" ShapeID="_x0000_i1708" DrawAspect="Content" ObjectID="_1768378201" r:id="rId1357"/>
              </w:object>
            </w:r>
            <w:r w:rsidRPr="00CB12BB">
              <w:t>.</w:t>
            </w:r>
            <w:r w:rsidRPr="00CB12BB">
              <w:rPr>
                <w:lang w:val="en-IN"/>
              </w:rPr>
              <w:t xml:space="preserve"> </w:t>
            </w:r>
          </w:p>
          <w:p w:rsidR="00EC44A1" w:rsidRPr="00CB12BB" w:rsidRDefault="00EC44A1" w:rsidP="00EC44A1">
            <w:pPr>
              <w:pStyle w:val="ListParagraph"/>
              <w:numPr>
                <w:ilvl w:val="0"/>
                <w:numId w:val="28"/>
              </w:numPr>
              <w:ind w:leftChars="-6" w:left="-14"/>
              <w:rPr>
                <w:lang w:val="en-IN"/>
              </w:rPr>
            </w:pPr>
            <w:r w:rsidRPr="00CB12BB">
              <w:t xml:space="preserve">Find all </w:t>
            </w:r>
            <w:r w:rsidRPr="00CB12BB">
              <w:rPr>
                <w:position w:val="-6"/>
              </w:rPr>
              <w:object w:dxaOrig="240" w:dyaOrig="220">
                <v:shape id="_x0000_i1709" type="#_x0000_t75" style="width:12pt;height:11.25pt" o:ole="">
                  <v:imagedata r:id="rId1358" o:title=""/>
                </v:shape>
                <o:OLEObject Type="Embed" ProgID="Equation.3" ShapeID="_x0000_i1709" DrawAspect="Content" ObjectID="_1768378202" r:id="rId1359"/>
              </w:object>
            </w:r>
            <w:r w:rsidRPr="00CB12BB">
              <w:t xml:space="preserve">-cuts and strong </w:t>
            </w:r>
            <w:r w:rsidRPr="00CB12BB">
              <w:rPr>
                <w:position w:val="-6"/>
              </w:rPr>
              <w:object w:dxaOrig="240" w:dyaOrig="220">
                <v:shape id="_x0000_i1710" type="#_x0000_t75" style="width:12pt;height:11.25pt" o:ole="">
                  <v:imagedata r:id="rId1360" o:title=""/>
                </v:shape>
                <o:OLEObject Type="Embed" ProgID="Equation.3" ShapeID="_x0000_i1710" DrawAspect="Content" ObjectID="_1768378203" r:id="rId1361"/>
              </w:object>
            </w:r>
            <w:r w:rsidRPr="00CB12BB">
              <w:t>-cuts</w:t>
            </w:r>
            <w:r w:rsidRPr="00CB12BB">
              <w:rPr>
                <w:lang w:val="en-IN"/>
              </w:rPr>
              <w:t xml:space="preserve">, </w:t>
            </w:r>
          </w:p>
          <w:p w:rsidR="00EC44A1" w:rsidRPr="00CB12BB" w:rsidRDefault="00EC44A1" w:rsidP="00EC44A1">
            <w:pPr>
              <w:pStyle w:val="ListParagraph"/>
              <w:numPr>
                <w:ilvl w:val="0"/>
                <w:numId w:val="28"/>
              </w:numPr>
              <w:ind w:leftChars="-6" w:left="-14"/>
              <w:rPr>
                <w:lang w:val="en-IN"/>
              </w:rPr>
            </w:pPr>
            <w:r w:rsidRPr="00CB12BB">
              <w:t>Find Supp(A), Core(A)</w:t>
            </w:r>
            <w:r w:rsidRPr="00CB12BB">
              <w:rPr>
                <w:lang w:val="en-IN"/>
              </w:rPr>
              <w:t xml:space="preserve"> and </w:t>
            </w:r>
            <w:r w:rsidRPr="00CB12BB">
              <w:t>h(A)</w:t>
            </w:r>
            <w:r w:rsidRPr="00CB12BB">
              <w:rPr>
                <w:lang w:val="en-IN"/>
              </w:rPr>
              <w:t>.</w:t>
            </w:r>
          </w:p>
          <w:p w:rsidR="00EC44A1" w:rsidRPr="00CB12BB" w:rsidRDefault="00EC44A1">
            <w:pPr>
              <w:jc w:val="both"/>
            </w:pPr>
          </w:p>
        </w:tc>
        <w:tc>
          <w:tcPr>
            <w:tcW w:w="313" w:type="pct"/>
          </w:tcPr>
          <w:p w:rsidR="00EC44A1" w:rsidRPr="00CB12BB" w:rsidRDefault="00EC44A1" w:rsidP="00EC44A1">
            <w:pPr>
              <w:contextualSpacing/>
              <w:jc w:val="center"/>
              <w:rPr>
                <w:lang w:val="en-IN"/>
              </w:rPr>
            </w:pPr>
            <w:r w:rsidRPr="00CB12BB">
              <w:t>CO</w:t>
            </w:r>
            <w:r w:rsidRPr="00CB12BB">
              <w:rPr>
                <w:lang w:val="en-IN"/>
              </w:rPr>
              <w:t>2</w:t>
            </w:r>
          </w:p>
        </w:tc>
        <w:tc>
          <w:tcPr>
            <w:tcW w:w="250" w:type="pct"/>
          </w:tcPr>
          <w:p w:rsidR="00EC44A1" w:rsidRPr="00CB12BB" w:rsidRDefault="00EC44A1" w:rsidP="00EC44A1">
            <w:pPr>
              <w:contextualSpacing/>
              <w:jc w:val="center"/>
              <w:rPr>
                <w:lang w:val="en-IN"/>
              </w:rPr>
            </w:pPr>
            <w:r w:rsidRPr="00CB12BB">
              <w:rPr>
                <w:lang w:val="en-IN"/>
              </w:rPr>
              <w:t>A</w:t>
            </w:r>
          </w:p>
        </w:tc>
        <w:tc>
          <w:tcPr>
            <w:tcW w:w="437" w:type="pct"/>
          </w:tcPr>
          <w:p w:rsidR="00EC44A1" w:rsidRPr="00CB12BB" w:rsidRDefault="00EC44A1" w:rsidP="00EC44A1">
            <w:pPr>
              <w:contextualSpacing/>
              <w:jc w:val="center"/>
              <w:rPr>
                <w:lang w:val="en-IN"/>
              </w:rPr>
            </w:pPr>
            <w:r w:rsidRPr="00CB12BB">
              <w:rPr>
                <w:lang w:val="en-IN"/>
              </w:rPr>
              <w:t>10</w:t>
            </w:r>
          </w:p>
        </w:tc>
      </w:tr>
      <w:tr w:rsidR="00EC44A1" w:rsidRPr="00CB12BB" w:rsidTr="007550B9">
        <w:trPr>
          <w:trHeight w:val="394"/>
        </w:trPr>
        <w:tc>
          <w:tcPr>
            <w:tcW w:w="264" w:type="pct"/>
          </w:tcPr>
          <w:p w:rsidR="00EC44A1" w:rsidRPr="00CB12BB" w:rsidRDefault="00EC44A1" w:rsidP="00EC44A1">
            <w:pPr>
              <w:contextualSpacing/>
              <w:jc w:val="center"/>
            </w:pPr>
          </w:p>
        </w:tc>
        <w:tc>
          <w:tcPr>
            <w:tcW w:w="192" w:type="pct"/>
          </w:tcPr>
          <w:p w:rsidR="00EC44A1" w:rsidRPr="00CB12BB" w:rsidRDefault="00EC44A1" w:rsidP="00EC44A1">
            <w:pPr>
              <w:contextualSpacing/>
              <w:jc w:val="center"/>
            </w:pPr>
            <w:r w:rsidRPr="00CB12BB">
              <w:t>b.</w:t>
            </w:r>
          </w:p>
        </w:tc>
        <w:tc>
          <w:tcPr>
            <w:tcW w:w="3544" w:type="pct"/>
            <w:vAlign w:val="bottom"/>
          </w:tcPr>
          <w:p w:rsidR="00EC44A1" w:rsidRPr="00CB12BB" w:rsidRDefault="00EC44A1">
            <w:pPr>
              <w:contextualSpacing/>
              <w:jc w:val="both"/>
              <w:rPr>
                <w:bCs/>
              </w:rPr>
            </w:pPr>
            <w:r w:rsidRPr="00CB12BB">
              <w:rPr>
                <w:lang w:val="en-IN"/>
              </w:rPr>
              <w:t xml:space="preserve">State first decomposition theorem. Demonstrate the first decomposition theorem using the given fuzzy set </w:t>
            </w:r>
            <w:r w:rsidRPr="00CB12BB">
              <w:rPr>
                <w:position w:val="-30"/>
                <w:lang w:val="en-IN"/>
              </w:rPr>
              <w:object w:dxaOrig="2900" w:dyaOrig="680">
                <v:shape id="_x0000_i1711" type="#_x0000_t75" alt="" style="width:144.75pt;height:34.5pt" o:ole="">
                  <v:imagedata r:id="rId1362" o:title=""/>
                </v:shape>
                <o:OLEObject Type="Embed" ProgID="Equation.3" ShapeID="_x0000_i1711" DrawAspect="Content" ObjectID="_1768378204" r:id="rId1363"/>
              </w:object>
            </w:r>
            <w:r w:rsidRPr="00CB12BB">
              <w:rPr>
                <w:lang w:val="en-IN"/>
              </w:rPr>
              <w:t>.</w:t>
            </w:r>
          </w:p>
        </w:tc>
        <w:tc>
          <w:tcPr>
            <w:tcW w:w="313" w:type="pct"/>
          </w:tcPr>
          <w:p w:rsidR="00EC44A1" w:rsidRPr="00CB12BB" w:rsidRDefault="00EC44A1" w:rsidP="00EC44A1">
            <w:pPr>
              <w:contextualSpacing/>
              <w:jc w:val="center"/>
              <w:rPr>
                <w:lang w:val="en-IN"/>
              </w:rPr>
            </w:pPr>
            <w:r w:rsidRPr="00CB12BB">
              <w:t>CO</w:t>
            </w:r>
            <w:r w:rsidRPr="00CB12BB">
              <w:rPr>
                <w:lang w:val="en-IN"/>
              </w:rPr>
              <w:t>2</w:t>
            </w:r>
          </w:p>
        </w:tc>
        <w:tc>
          <w:tcPr>
            <w:tcW w:w="250" w:type="pct"/>
          </w:tcPr>
          <w:p w:rsidR="00EC44A1" w:rsidRPr="00CB12BB" w:rsidRDefault="00EC44A1" w:rsidP="00EC44A1">
            <w:pPr>
              <w:contextualSpacing/>
              <w:jc w:val="center"/>
              <w:rPr>
                <w:lang w:val="en-IN"/>
              </w:rPr>
            </w:pPr>
            <w:r w:rsidRPr="00CB12BB">
              <w:rPr>
                <w:lang w:val="en-IN"/>
              </w:rPr>
              <w:t>A</w:t>
            </w:r>
          </w:p>
        </w:tc>
        <w:tc>
          <w:tcPr>
            <w:tcW w:w="437" w:type="pct"/>
          </w:tcPr>
          <w:p w:rsidR="00EC44A1" w:rsidRPr="00CB12BB" w:rsidRDefault="00EC44A1" w:rsidP="00EC44A1">
            <w:pPr>
              <w:contextualSpacing/>
              <w:jc w:val="center"/>
              <w:rPr>
                <w:lang w:val="en-IN"/>
              </w:rPr>
            </w:pPr>
            <w:r w:rsidRPr="00CB12BB">
              <w:rPr>
                <w:lang w:val="en-IN"/>
              </w:rPr>
              <w:t>10</w:t>
            </w:r>
          </w:p>
        </w:tc>
      </w:tr>
      <w:tr w:rsidR="00EC44A1" w:rsidRPr="00CB12BB" w:rsidTr="007550B9">
        <w:trPr>
          <w:trHeight w:val="172"/>
        </w:trPr>
        <w:tc>
          <w:tcPr>
            <w:tcW w:w="264" w:type="pct"/>
          </w:tcPr>
          <w:p w:rsidR="00EC44A1" w:rsidRPr="00CB12BB" w:rsidRDefault="00EC44A1" w:rsidP="00EC44A1">
            <w:pPr>
              <w:contextualSpacing/>
              <w:jc w:val="center"/>
            </w:pPr>
          </w:p>
        </w:tc>
        <w:tc>
          <w:tcPr>
            <w:tcW w:w="192" w:type="pct"/>
          </w:tcPr>
          <w:p w:rsidR="00EC44A1" w:rsidRPr="00CB12BB" w:rsidRDefault="00EC44A1" w:rsidP="00EC44A1">
            <w:pPr>
              <w:contextualSpacing/>
              <w:jc w:val="center"/>
            </w:pPr>
          </w:p>
        </w:tc>
        <w:tc>
          <w:tcPr>
            <w:tcW w:w="3544" w:type="pct"/>
            <w:vAlign w:val="bottom"/>
          </w:tcPr>
          <w:p w:rsidR="00EC44A1" w:rsidRPr="00CB12BB" w:rsidRDefault="00EC44A1">
            <w:pPr>
              <w:contextualSpacing/>
              <w:jc w:val="center"/>
            </w:pPr>
            <w:r w:rsidRPr="00CB12BB">
              <w:rPr>
                <w:b/>
                <w:bCs/>
              </w:rPr>
              <w:t>(OR)</w:t>
            </w:r>
          </w:p>
        </w:tc>
        <w:tc>
          <w:tcPr>
            <w:tcW w:w="313" w:type="pct"/>
          </w:tcPr>
          <w:p w:rsidR="00EC44A1" w:rsidRPr="00CB12BB" w:rsidRDefault="00EC44A1" w:rsidP="00EC44A1">
            <w:pPr>
              <w:contextualSpacing/>
              <w:jc w:val="center"/>
            </w:pPr>
          </w:p>
        </w:tc>
        <w:tc>
          <w:tcPr>
            <w:tcW w:w="250" w:type="pct"/>
          </w:tcPr>
          <w:p w:rsidR="00EC44A1" w:rsidRPr="00CB12BB" w:rsidRDefault="00EC44A1" w:rsidP="00EC44A1">
            <w:pPr>
              <w:contextualSpacing/>
              <w:jc w:val="center"/>
            </w:pPr>
          </w:p>
        </w:tc>
        <w:tc>
          <w:tcPr>
            <w:tcW w:w="437" w:type="pct"/>
          </w:tcPr>
          <w:p w:rsidR="00EC44A1" w:rsidRPr="00CB12BB" w:rsidRDefault="00EC44A1" w:rsidP="00EC44A1">
            <w:pPr>
              <w:contextualSpacing/>
              <w:jc w:val="center"/>
            </w:pPr>
          </w:p>
        </w:tc>
      </w:tr>
      <w:tr w:rsidR="00EC44A1" w:rsidRPr="00CB12BB" w:rsidTr="007550B9">
        <w:trPr>
          <w:trHeight w:val="394"/>
        </w:trPr>
        <w:tc>
          <w:tcPr>
            <w:tcW w:w="264" w:type="pct"/>
          </w:tcPr>
          <w:p w:rsidR="00EC44A1" w:rsidRPr="00CB12BB" w:rsidRDefault="00EC44A1" w:rsidP="00EC44A1">
            <w:pPr>
              <w:contextualSpacing/>
              <w:jc w:val="center"/>
            </w:pPr>
            <w:r w:rsidRPr="00CB12BB">
              <w:t>4.</w:t>
            </w:r>
          </w:p>
        </w:tc>
        <w:tc>
          <w:tcPr>
            <w:tcW w:w="192" w:type="pct"/>
          </w:tcPr>
          <w:p w:rsidR="00EC44A1" w:rsidRPr="00CB12BB" w:rsidRDefault="00EC44A1" w:rsidP="00EC44A1">
            <w:pPr>
              <w:contextualSpacing/>
              <w:jc w:val="center"/>
            </w:pPr>
            <w:r w:rsidRPr="00CB12BB">
              <w:t>a.</w:t>
            </w:r>
          </w:p>
        </w:tc>
        <w:tc>
          <w:tcPr>
            <w:tcW w:w="3544" w:type="pct"/>
          </w:tcPr>
          <w:p w:rsidR="00EC44A1" w:rsidRPr="00CB12BB" w:rsidRDefault="00EC44A1">
            <w:pPr>
              <w:pStyle w:val="ListParagraph"/>
              <w:ind w:left="0"/>
            </w:pPr>
            <w:r w:rsidRPr="00CB12BB">
              <w:t>Let</w:t>
            </w:r>
            <w:r w:rsidRPr="00CB12BB">
              <w:rPr>
                <w:position w:val="-10"/>
              </w:rPr>
              <w:object w:dxaOrig="1702" w:dyaOrig="320">
                <v:shape id="_x0000_i1712" type="#_x0000_t75" style="width:85.5pt;height:15.75pt" o:ole="">
                  <v:imagedata r:id="rId1364" o:title=""/>
                </v:shape>
                <o:OLEObject Type="Embed" ProgID="Equation.3" ShapeID="_x0000_i1712" DrawAspect="Content" ObjectID="_1768378205" r:id="rId1365"/>
              </w:object>
            </w:r>
            <w:r w:rsidRPr="00CB12BB">
              <w:t>. Given</w:t>
            </w:r>
            <w:r w:rsidRPr="00CB12BB">
              <w:rPr>
                <w:lang w:val="en-IN"/>
              </w:rPr>
              <w:t xml:space="preserve"> </w:t>
            </w:r>
            <w:r w:rsidRPr="00CB12BB">
              <w:rPr>
                <w:position w:val="-28"/>
              </w:rPr>
              <w:object w:dxaOrig="2860" w:dyaOrig="660">
                <v:shape id="_x0000_i1713" type="#_x0000_t75" alt="" style="width:143.25pt;height:33pt" o:ole="">
                  <v:imagedata r:id="rId1366" o:title=""/>
                </v:shape>
                <o:OLEObject Type="Embed" ProgID="Equation.3" ShapeID="_x0000_i1713" DrawAspect="Content" ObjectID="_1768378206" r:id="rId1367"/>
              </w:object>
            </w:r>
            <w:r w:rsidRPr="00CB12BB">
              <w:t xml:space="preserve"> and </w:t>
            </w:r>
            <w:r w:rsidRPr="00CB12BB">
              <w:rPr>
                <w:position w:val="-28"/>
              </w:rPr>
              <w:object w:dxaOrig="2680" w:dyaOrig="660">
                <v:shape id="_x0000_i1714" type="#_x0000_t75" alt="" style="width:134.25pt;height:33pt" o:ole="">
                  <v:imagedata r:id="rId1368" o:title=""/>
                </v:shape>
                <o:OLEObject Type="Embed" ProgID="Equation.3" ShapeID="_x0000_i1714" DrawAspect="Content" ObjectID="_1768378207" r:id="rId1369"/>
              </w:object>
            </w:r>
            <w:r w:rsidRPr="00CB12BB">
              <w:t>are the fuzzy sets of</w:t>
            </w:r>
            <w:r w:rsidRPr="00CB12BB">
              <w:rPr>
                <w:position w:val="-4"/>
              </w:rPr>
              <w:object w:dxaOrig="279" w:dyaOrig="260">
                <v:shape id="_x0000_i1715" type="#_x0000_t75" style="width:14.25pt;height:13.5pt" o:ole="">
                  <v:imagedata r:id="rId1309" o:title=""/>
                </v:shape>
                <o:OLEObject Type="Embed" ProgID="Equation.3" ShapeID="_x0000_i1715" DrawAspect="Content" ObjectID="_1768378208" r:id="rId1370"/>
              </w:object>
            </w:r>
            <w:r w:rsidRPr="00CB12BB">
              <w:t>.</w:t>
            </w:r>
          </w:p>
          <w:p w:rsidR="00EC44A1" w:rsidRPr="00CB12BB" w:rsidRDefault="00EC44A1">
            <w:pPr>
              <w:pStyle w:val="ListParagraph"/>
              <w:ind w:left="0"/>
            </w:pPr>
            <w:r w:rsidRPr="00CB12BB">
              <w:lastRenderedPageBreak/>
              <w:t>Find Standard Union, Algebraic Sum, Bounded Sum, Drastic Sum.</w:t>
            </w:r>
          </w:p>
        </w:tc>
        <w:tc>
          <w:tcPr>
            <w:tcW w:w="313" w:type="pct"/>
          </w:tcPr>
          <w:p w:rsidR="00EC44A1" w:rsidRPr="00CB12BB" w:rsidRDefault="00EC44A1" w:rsidP="00EC44A1">
            <w:pPr>
              <w:contextualSpacing/>
              <w:jc w:val="center"/>
              <w:rPr>
                <w:lang w:val="en-IN"/>
              </w:rPr>
            </w:pPr>
            <w:r w:rsidRPr="00CB12BB">
              <w:lastRenderedPageBreak/>
              <w:t>CO</w:t>
            </w:r>
            <w:r w:rsidRPr="00CB12BB">
              <w:rPr>
                <w:lang w:val="en-IN"/>
              </w:rPr>
              <w:t>2</w:t>
            </w:r>
          </w:p>
        </w:tc>
        <w:tc>
          <w:tcPr>
            <w:tcW w:w="250" w:type="pct"/>
          </w:tcPr>
          <w:p w:rsidR="00EC44A1" w:rsidRPr="00CB12BB" w:rsidRDefault="00EC44A1" w:rsidP="00EC44A1">
            <w:pPr>
              <w:contextualSpacing/>
              <w:jc w:val="center"/>
              <w:rPr>
                <w:lang w:val="en-IN"/>
              </w:rPr>
            </w:pPr>
            <w:r w:rsidRPr="00CB12BB">
              <w:rPr>
                <w:lang w:val="en-IN"/>
              </w:rPr>
              <w:t>A</w:t>
            </w:r>
          </w:p>
        </w:tc>
        <w:tc>
          <w:tcPr>
            <w:tcW w:w="437" w:type="pct"/>
          </w:tcPr>
          <w:p w:rsidR="00EC44A1" w:rsidRPr="00CB12BB" w:rsidRDefault="00EC44A1" w:rsidP="00EC44A1">
            <w:pPr>
              <w:contextualSpacing/>
              <w:jc w:val="center"/>
              <w:rPr>
                <w:lang w:val="en-IN"/>
              </w:rPr>
            </w:pPr>
            <w:r w:rsidRPr="00CB12BB">
              <w:rPr>
                <w:lang w:val="en-IN"/>
              </w:rPr>
              <w:t>20</w:t>
            </w:r>
          </w:p>
        </w:tc>
      </w:tr>
      <w:tr w:rsidR="00EC44A1" w:rsidRPr="007550B9" w:rsidTr="007550B9">
        <w:trPr>
          <w:trHeight w:val="77"/>
        </w:trPr>
        <w:tc>
          <w:tcPr>
            <w:tcW w:w="264" w:type="pct"/>
          </w:tcPr>
          <w:p w:rsidR="00EC44A1" w:rsidRPr="007550B9" w:rsidRDefault="00EC44A1" w:rsidP="00EC44A1">
            <w:pPr>
              <w:contextualSpacing/>
              <w:jc w:val="center"/>
              <w:rPr>
                <w:sz w:val="20"/>
                <w:szCs w:val="20"/>
              </w:rPr>
            </w:pPr>
          </w:p>
        </w:tc>
        <w:tc>
          <w:tcPr>
            <w:tcW w:w="192" w:type="pct"/>
          </w:tcPr>
          <w:p w:rsidR="00EC44A1" w:rsidRPr="007550B9" w:rsidRDefault="00EC44A1" w:rsidP="00EC44A1">
            <w:pPr>
              <w:contextualSpacing/>
              <w:jc w:val="center"/>
              <w:rPr>
                <w:sz w:val="20"/>
                <w:szCs w:val="20"/>
              </w:rPr>
            </w:pPr>
          </w:p>
        </w:tc>
        <w:tc>
          <w:tcPr>
            <w:tcW w:w="3544" w:type="pct"/>
            <w:vAlign w:val="bottom"/>
          </w:tcPr>
          <w:p w:rsidR="00EC44A1" w:rsidRPr="007550B9" w:rsidRDefault="00EC44A1">
            <w:pPr>
              <w:contextualSpacing/>
              <w:jc w:val="both"/>
              <w:rPr>
                <w:sz w:val="20"/>
                <w:szCs w:val="20"/>
              </w:rPr>
            </w:pPr>
          </w:p>
        </w:tc>
        <w:tc>
          <w:tcPr>
            <w:tcW w:w="313" w:type="pct"/>
          </w:tcPr>
          <w:p w:rsidR="00EC44A1" w:rsidRPr="007550B9" w:rsidRDefault="00EC44A1" w:rsidP="00EC44A1">
            <w:pPr>
              <w:contextualSpacing/>
              <w:jc w:val="center"/>
              <w:rPr>
                <w:sz w:val="20"/>
                <w:szCs w:val="20"/>
              </w:rPr>
            </w:pPr>
          </w:p>
        </w:tc>
        <w:tc>
          <w:tcPr>
            <w:tcW w:w="250" w:type="pct"/>
          </w:tcPr>
          <w:p w:rsidR="00EC44A1" w:rsidRPr="007550B9" w:rsidRDefault="00EC44A1" w:rsidP="00EC44A1">
            <w:pPr>
              <w:contextualSpacing/>
              <w:jc w:val="center"/>
              <w:rPr>
                <w:sz w:val="20"/>
                <w:szCs w:val="20"/>
              </w:rPr>
            </w:pPr>
          </w:p>
        </w:tc>
        <w:tc>
          <w:tcPr>
            <w:tcW w:w="437" w:type="pct"/>
          </w:tcPr>
          <w:p w:rsidR="00EC44A1" w:rsidRPr="007550B9" w:rsidRDefault="00EC44A1" w:rsidP="00EC44A1">
            <w:pPr>
              <w:contextualSpacing/>
              <w:jc w:val="center"/>
              <w:rPr>
                <w:sz w:val="20"/>
                <w:szCs w:val="20"/>
              </w:rPr>
            </w:pPr>
          </w:p>
        </w:tc>
      </w:tr>
      <w:tr w:rsidR="00EC44A1" w:rsidRPr="00CB12BB" w:rsidTr="007550B9">
        <w:trPr>
          <w:trHeight w:val="394"/>
        </w:trPr>
        <w:tc>
          <w:tcPr>
            <w:tcW w:w="264" w:type="pct"/>
          </w:tcPr>
          <w:p w:rsidR="00EC44A1" w:rsidRPr="00CB12BB" w:rsidRDefault="00EC44A1" w:rsidP="00EC44A1">
            <w:pPr>
              <w:contextualSpacing/>
              <w:jc w:val="center"/>
            </w:pPr>
            <w:r w:rsidRPr="00CB12BB">
              <w:t>5.</w:t>
            </w:r>
          </w:p>
        </w:tc>
        <w:tc>
          <w:tcPr>
            <w:tcW w:w="192" w:type="pct"/>
          </w:tcPr>
          <w:p w:rsidR="00EC44A1" w:rsidRPr="00CB12BB" w:rsidRDefault="00EC44A1" w:rsidP="00EC44A1">
            <w:pPr>
              <w:contextualSpacing/>
              <w:jc w:val="center"/>
            </w:pPr>
            <w:r w:rsidRPr="00CB12BB">
              <w:t>a.</w:t>
            </w:r>
          </w:p>
        </w:tc>
        <w:tc>
          <w:tcPr>
            <w:tcW w:w="3544" w:type="pct"/>
            <w:vAlign w:val="bottom"/>
          </w:tcPr>
          <w:p w:rsidR="00EC44A1" w:rsidRPr="00CB12BB" w:rsidRDefault="00EC44A1">
            <w:pPr>
              <w:contextualSpacing/>
              <w:jc w:val="both"/>
            </w:pPr>
            <w:r>
              <w:t xml:space="preserve">Given A = [2, </w:t>
            </w:r>
            <w:r w:rsidRPr="00CB12BB">
              <w:t xml:space="preserve">5] and B = [1, 4] are two fuzzy numbers. Find A + B,  A - B, A • B and A / B. </w:t>
            </w:r>
          </w:p>
        </w:tc>
        <w:tc>
          <w:tcPr>
            <w:tcW w:w="313" w:type="pct"/>
          </w:tcPr>
          <w:p w:rsidR="00EC44A1" w:rsidRPr="00CB12BB" w:rsidRDefault="00EC44A1" w:rsidP="00EC44A1">
            <w:pPr>
              <w:contextualSpacing/>
              <w:jc w:val="center"/>
              <w:rPr>
                <w:lang w:val="en-IN"/>
              </w:rPr>
            </w:pPr>
            <w:r w:rsidRPr="00CB12BB">
              <w:t>CO</w:t>
            </w:r>
            <w:r w:rsidRPr="00CB12BB">
              <w:rPr>
                <w:lang w:val="en-IN"/>
              </w:rPr>
              <w:t>3</w:t>
            </w:r>
          </w:p>
        </w:tc>
        <w:tc>
          <w:tcPr>
            <w:tcW w:w="250" w:type="pct"/>
          </w:tcPr>
          <w:p w:rsidR="00EC44A1" w:rsidRPr="00CB12BB" w:rsidRDefault="00EC44A1" w:rsidP="00EC44A1">
            <w:pPr>
              <w:contextualSpacing/>
              <w:jc w:val="center"/>
              <w:rPr>
                <w:lang w:val="en-IN"/>
              </w:rPr>
            </w:pPr>
            <w:r w:rsidRPr="00CB12BB">
              <w:rPr>
                <w:lang w:val="en-IN"/>
              </w:rPr>
              <w:t>A</w:t>
            </w:r>
          </w:p>
        </w:tc>
        <w:tc>
          <w:tcPr>
            <w:tcW w:w="437" w:type="pct"/>
          </w:tcPr>
          <w:p w:rsidR="00EC44A1" w:rsidRPr="00CB12BB" w:rsidRDefault="00EC44A1" w:rsidP="00EC44A1">
            <w:pPr>
              <w:contextualSpacing/>
              <w:jc w:val="center"/>
              <w:rPr>
                <w:lang w:val="en-IN"/>
              </w:rPr>
            </w:pPr>
            <w:r w:rsidRPr="00CB12BB">
              <w:rPr>
                <w:lang w:val="en-IN"/>
              </w:rPr>
              <w:t>10</w:t>
            </w:r>
          </w:p>
        </w:tc>
      </w:tr>
      <w:tr w:rsidR="00EC44A1" w:rsidRPr="00CB12BB" w:rsidTr="007550B9">
        <w:trPr>
          <w:trHeight w:val="394"/>
        </w:trPr>
        <w:tc>
          <w:tcPr>
            <w:tcW w:w="264" w:type="pct"/>
          </w:tcPr>
          <w:p w:rsidR="00EC44A1" w:rsidRPr="00CB12BB" w:rsidRDefault="00EC44A1" w:rsidP="00EC44A1">
            <w:pPr>
              <w:contextualSpacing/>
              <w:jc w:val="center"/>
            </w:pPr>
          </w:p>
        </w:tc>
        <w:tc>
          <w:tcPr>
            <w:tcW w:w="192" w:type="pct"/>
          </w:tcPr>
          <w:p w:rsidR="00EC44A1" w:rsidRPr="00CB12BB" w:rsidRDefault="00EC44A1" w:rsidP="00EC44A1">
            <w:pPr>
              <w:contextualSpacing/>
              <w:jc w:val="center"/>
            </w:pPr>
            <w:r w:rsidRPr="00CB12BB">
              <w:t>b.</w:t>
            </w:r>
          </w:p>
        </w:tc>
        <w:tc>
          <w:tcPr>
            <w:tcW w:w="3544" w:type="pct"/>
          </w:tcPr>
          <w:p w:rsidR="00EC44A1" w:rsidRPr="00CB12BB" w:rsidRDefault="00EC44A1">
            <w:pPr>
              <w:jc w:val="both"/>
            </w:pPr>
            <w:r w:rsidRPr="00CB12BB">
              <w:t xml:space="preserve">Find the solution of the equation A + X = B, where A and B are two fuzzy numbers defined by </w:t>
            </w:r>
          </w:p>
          <w:p w:rsidR="00EC44A1" w:rsidRPr="00CB12BB" w:rsidRDefault="00EC44A1">
            <w:pPr>
              <w:jc w:val="both"/>
            </w:pPr>
            <w:r w:rsidRPr="00CB12BB">
              <w:object w:dxaOrig="6732" w:dyaOrig="2214">
                <v:shape id="_x0000_i1716" type="#_x0000_t75" style="width:336.75pt;height:110.25pt" o:ole="">
                  <v:imagedata r:id="rId1371" o:title=""/>
                  <o:lock v:ext="edit" aspectratio="f"/>
                </v:shape>
                <o:OLEObject Type="Embed" ProgID="Equation.3" ShapeID="_x0000_i1716" DrawAspect="Content" ObjectID="_1768378209" r:id="rId1372"/>
              </w:object>
            </w:r>
          </w:p>
        </w:tc>
        <w:tc>
          <w:tcPr>
            <w:tcW w:w="313" w:type="pct"/>
          </w:tcPr>
          <w:p w:rsidR="00EC44A1" w:rsidRPr="00CB12BB" w:rsidRDefault="00EC44A1" w:rsidP="00EC44A1">
            <w:pPr>
              <w:contextualSpacing/>
              <w:jc w:val="center"/>
              <w:rPr>
                <w:lang w:val="en-IN"/>
              </w:rPr>
            </w:pPr>
            <w:r w:rsidRPr="00CB12BB">
              <w:t>CO</w:t>
            </w:r>
            <w:r w:rsidRPr="00CB12BB">
              <w:rPr>
                <w:lang w:val="en-IN"/>
              </w:rPr>
              <w:t>3</w:t>
            </w:r>
          </w:p>
        </w:tc>
        <w:tc>
          <w:tcPr>
            <w:tcW w:w="250" w:type="pct"/>
          </w:tcPr>
          <w:p w:rsidR="00EC44A1" w:rsidRPr="00CB12BB" w:rsidRDefault="00EC44A1" w:rsidP="00EC44A1">
            <w:pPr>
              <w:contextualSpacing/>
              <w:jc w:val="center"/>
              <w:rPr>
                <w:lang w:val="en-IN"/>
              </w:rPr>
            </w:pPr>
            <w:r w:rsidRPr="00CB12BB">
              <w:rPr>
                <w:lang w:val="en-IN"/>
              </w:rPr>
              <w:t>A</w:t>
            </w:r>
          </w:p>
        </w:tc>
        <w:tc>
          <w:tcPr>
            <w:tcW w:w="437" w:type="pct"/>
          </w:tcPr>
          <w:p w:rsidR="00EC44A1" w:rsidRPr="00CB12BB" w:rsidRDefault="00EC44A1" w:rsidP="00EC44A1">
            <w:pPr>
              <w:contextualSpacing/>
              <w:jc w:val="center"/>
              <w:rPr>
                <w:lang w:val="en-IN"/>
              </w:rPr>
            </w:pPr>
            <w:r w:rsidRPr="00CB12BB">
              <w:rPr>
                <w:lang w:val="en-IN"/>
              </w:rPr>
              <w:t>10</w:t>
            </w:r>
          </w:p>
        </w:tc>
      </w:tr>
      <w:tr w:rsidR="00EC44A1" w:rsidRPr="00CB12BB" w:rsidTr="007550B9">
        <w:trPr>
          <w:trHeight w:val="261"/>
        </w:trPr>
        <w:tc>
          <w:tcPr>
            <w:tcW w:w="264" w:type="pct"/>
          </w:tcPr>
          <w:p w:rsidR="00EC44A1" w:rsidRPr="00CB12BB" w:rsidRDefault="00EC44A1" w:rsidP="00EC44A1">
            <w:pPr>
              <w:contextualSpacing/>
              <w:jc w:val="center"/>
            </w:pPr>
          </w:p>
        </w:tc>
        <w:tc>
          <w:tcPr>
            <w:tcW w:w="192" w:type="pct"/>
          </w:tcPr>
          <w:p w:rsidR="00EC44A1" w:rsidRPr="00CB12BB" w:rsidRDefault="00EC44A1" w:rsidP="00EC44A1">
            <w:pPr>
              <w:contextualSpacing/>
              <w:jc w:val="center"/>
            </w:pPr>
          </w:p>
        </w:tc>
        <w:tc>
          <w:tcPr>
            <w:tcW w:w="3544" w:type="pct"/>
            <w:vAlign w:val="bottom"/>
          </w:tcPr>
          <w:p w:rsidR="00EC44A1" w:rsidRPr="00CB12BB" w:rsidRDefault="00EC44A1">
            <w:pPr>
              <w:contextualSpacing/>
              <w:jc w:val="center"/>
            </w:pPr>
            <w:r w:rsidRPr="00CB12BB">
              <w:rPr>
                <w:b/>
                <w:bCs/>
              </w:rPr>
              <w:t>(OR)</w:t>
            </w:r>
          </w:p>
        </w:tc>
        <w:tc>
          <w:tcPr>
            <w:tcW w:w="313" w:type="pct"/>
          </w:tcPr>
          <w:p w:rsidR="00EC44A1" w:rsidRPr="00CB12BB" w:rsidRDefault="00EC44A1" w:rsidP="00EC44A1">
            <w:pPr>
              <w:contextualSpacing/>
              <w:jc w:val="center"/>
            </w:pPr>
          </w:p>
        </w:tc>
        <w:tc>
          <w:tcPr>
            <w:tcW w:w="250" w:type="pct"/>
          </w:tcPr>
          <w:p w:rsidR="00EC44A1" w:rsidRPr="00CB12BB" w:rsidRDefault="00EC44A1" w:rsidP="00EC44A1">
            <w:pPr>
              <w:contextualSpacing/>
              <w:jc w:val="center"/>
            </w:pPr>
          </w:p>
        </w:tc>
        <w:tc>
          <w:tcPr>
            <w:tcW w:w="437" w:type="pct"/>
          </w:tcPr>
          <w:p w:rsidR="00EC44A1" w:rsidRPr="00CB12BB" w:rsidRDefault="00EC44A1" w:rsidP="00EC44A1">
            <w:pPr>
              <w:contextualSpacing/>
              <w:jc w:val="center"/>
            </w:pPr>
          </w:p>
        </w:tc>
      </w:tr>
      <w:tr w:rsidR="00EC44A1" w:rsidRPr="00CB12BB" w:rsidTr="007550B9">
        <w:trPr>
          <w:trHeight w:val="394"/>
        </w:trPr>
        <w:tc>
          <w:tcPr>
            <w:tcW w:w="264" w:type="pct"/>
          </w:tcPr>
          <w:p w:rsidR="00EC44A1" w:rsidRPr="00CB12BB" w:rsidRDefault="00EC44A1" w:rsidP="00EC44A1">
            <w:pPr>
              <w:contextualSpacing/>
              <w:jc w:val="center"/>
            </w:pPr>
            <w:r w:rsidRPr="00CB12BB">
              <w:t>6.</w:t>
            </w:r>
          </w:p>
        </w:tc>
        <w:tc>
          <w:tcPr>
            <w:tcW w:w="192" w:type="pct"/>
          </w:tcPr>
          <w:p w:rsidR="00EC44A1" w:rsidRPr="00CB12BB" w:rsidRDefault="00EC44A1" w:rsidP="00EC44A1">
            <w:pPr>
              <w:contextualSpacing/>
              <w:jc w:val="center"/>
            </w:pPr>
            <w:r w:rsidRPr="00CB12BB">
              <w:t>a.</w:t>
            </w:r>
          </w:p>
        </w:tc>
        <w:tc>
          <w:tcPr>
            <w:tcW w:w="3544" w:type="pct"/>
            <w:vAlign w:val="bottom"/>
          </w:tcPr>
          <w:p w:rsidR="00EC44A1" w:rsidRPr="00CB12BB" w:rsidRDefault="00EC44A1">
            <w:pPr>
              <w:contextualSpacing/>
            </w:pPr>
            <w:r w:rsidRPr="00CB12BB">
              <w:t>Prove</w:t>
            </w:r>
            <w:r w:rsidRPr="00CB12BB">
              <w:rPr>
                <w:lang w:val="en-IN"/>
              </w:rPr>
              <w:t xml:space="preserve"> </w:t>
            </w:r>
            <w:r w:rsidRPr="00CB12BB">
              <w:t xml:space="preserve">that </w:t>
            </w:r>
            <w:r w:rsidRPr="00CB12BB">
              <w:rPr>
                <w:position w:val="-10"/>
              </w:rPr>
              <w:object w:dxaOrig="5300" w:dyaOrig="340">
                <v:shape id="_x0000_i1717" type="#_x0000_t75" style="width:265.5pt;height:16.5pt" o:ole="">
                  <v:imagedata r:id="rId1373" o:title=""/>
                </v:shape>
                <o:OLEObject Type="Embed" ProgID="Equation.3" ShapeID="_x0000_i1717" DrawAspect="Content" ObjectID="_1768378210" r:id="rId1374"/>
              </w:object>
            </w:r>
            <w:r w:rsidRPr="00CB12BB">
              <w:rPr>
                <w:lang w:val="en-IN"/>
              </w:rPr>
              <w:t xml:space="preserve"> </w:t>
            </w:r>
            <w:r w:rsidRPr="00CB12BB">
              <w:t>is a tautology.</w:t>
            </w:r>
          </w:p>
        </w:tc>
        <w:tc>
          <w:tcPr>
            <w:tcW w:w="313" w:type="pct"/>
          </w:tcPr>
          <w:p w:rsidR="00EC44A1" w:rsidRPr="00CB12BB" w:rsidRDefault="00EC44A1" w:rsidP="00EC44A1">
            <w:pPr>
              <w:contextualSpacing/>
              <w:jc w:val="center"/>
              <w:rPr>
                <w:lang w:val="en-IN"/>
              </w:rPr>
            </w:pPr>
            <w:r w:rsidRPr="00CB12BB">
              <w:t>CO</w:t>
            </w:r>
            <w:r w:rsidRPr="00CB12BB">
              <w:rPr>
                <w:lang w:val="en-IN"/>
              </w:rPr>
              <w:t>4</w:t>
            </w:r>
          </w:p>
        </w:tc>
        <w:tc>
          <w:tcPr>
            <w:tcW w:w="250" w:type="pct"/>
          </w:tcPr>
          <w:p w:rsidR="00EC44A1" w:rsidRPr="00CB12BB" w:rsidRDefault="00EC44A1" w:rsidP="00EC44A1">
            <w:pPr>
              <w:contextualSpacing/>
              <w:jc w:val="center"/>
              <w:rPr>
                <w:lang w:val="en-IN"/>
              </w:rPr>
            </w:pPr>
            <w:r w:rsidRPr="00CB12BB">
              <w:rPr>
                <w:lang w:val="en-IN"/>
              </w:rPr>
              <w:t>An</w:t>
            </w:r>
          </w:p>
        </w:tc>
        <w:tc>
          <w:tcPr>
            <w:tcW w:w="437" w:type="pct"/>
          </w:tcPr>
          <w:p w:rsidR="00EC44A1" w:rsidRPr="00CB12BB" w:rsidRDefault="00EC44A1" w:rsidP="00EC44A1">
            <w:pPr>
              <w:contextualSpacing/>
              <w:jc w:val="center"/>
              <w:rPr>
                <w:lang w:val="en-IN"/>
              </w:rPr>
            </w:pPr>
            <w:r w:rsidRPr="00CB12BB">
              <w:rPr>
                <w:lang w:val="en-IN"/>
              </w:rPr>
              <w:t>20</w:t>
            </w:r>
          </w:p>
        </w:tc>
      </w:tr>
      <w:tr w:rsidR="00EC44A1" w:rsidRPr="007550B9" w:rsidTr="007550B9">
        <w:trPr>
          <w:trHeight w:val="70"/>
        </w:trPr>
        <w:tc>
          <w:tcPr>
            <w:tcW w:w="264" w:type="pct"/>
          </w:tcPr>
          <w:p w:rsidR="00EC44A1" w:rsidRPr="007550B9" w:rsidRDefault="00EC44A1" w:rsidP="00EC44A1">
            <w:pPr>
              <w:contextualSpacing/>
              <w:jc w:val="center"/>
              <w:rPr>
                <w:sz w:val="20"/>
                <w:szCs w:val="20"/>
              </w:rPr>
            </w:pPr>
          </w:p>
        </w:tc>
        <w:tc>
          <w:tcPr>
            <w:tcW w:w="192" w:type="pct"/>
          </w:tcPr>
          <w:p w:rsidR="00EC44A1" w:rsidRPr="007550B9" w:rsidRDefault="00EC44A1" w:rsidP="00EC44A1">
            <w:pPr>
              <w:contextualSpacing/>
              <w:jc w:val="center"/>
              <w:rPr>
                <w:sz w:val="20"/>
                <w:szCs w:val="20"/>
              </w:rPr>
            </w:pPr>
          </w:p>
        </w:tc>
        <w:tc>
          <w:tcPr>
            <w:tcW w:w="3544" w:type="pct"/>
            <w:vAlign w:val="bottom"/>
          </w:tcPr>
          <w:p w:rsidR="00EC44A1" w:rsidRPr="007550B9" w:rsidRDefault="00EC44A1">
            <w:pPr>
              <w:contextualSpacing/>
              <w:jc w:val="both"/>
              <w:rPr>
                <w:sz w:val="20"/>
                <w:szCs w:val="20"/>
              </w:rPr>
            </w:pPr>
          </w:p>
        </w:tc>
        <w:tc>
          <w:tcPr>
            <w:tcW w:w="313" w:type="pct"/>
          </w:tcPr>
          <w:p w:rsidR="00EC44A1" w:rsidRPr="007550B9" w:rsidRDefault="00EC44A1" w:rsidP="00EC44A1">
            <w:pPr>
              <w:contextualSpacing/>
              <w:jc w:val="center"/>
              <w:rPr>
                <w:sz w:val="20"/>
                <w:szCs w:val="20"/>
              </w:rPr>
            </w:pPr>
          </w:p>
        </w:tc>
        <w:tc>
          <w:tcPr>
            <w:tcW w:w="250" w:type="pct"/>
          </w:tcPr>
          <w:p w:rsidR="00EC44A1" w:rsidRPr="007550B9" w:rsidRDefault="00EC44A1" w:rsidP="00EC44A1">
            <w:pPr>
              <w:contextualSpacing/>
              <w:jc w:val="center"/>
              <w:rPr>
                <w:sz w:val="20"/>
                <w:szCs w:val="20"/>
              </w:rPr>
            </w:pPr>
          </w:p>
        </w:tc>
        <w:tc>
          <w:tcPr>
            <w:tcW w:w="437" w:type="pct"/>
          </w:tcPr>
          <w:p w:rsidR="00EC44A1" w:rsidRPr="007550B9" w:rsidRDefault="00EC44A1" w:rsidP="00EC44A1">
            <w:pPr>
              <w:contextualSpacing/>
              <w:jc w:val="center"/>
              <w:rPr>
                <w:sz w:val="20"/>
                <w:szCs w:val="20"/>
              </w:rPr>
            </w:pPr>
          </w:p>
        </w:tc>
      </w:tr>
      <w:tr w:rsidR="00EC44A1" w:rsidRPr="00CB12BB" w:rsidTr="007550B9">
        <w:trPr>
          <w:trHeight w:val="77"/>
        </w:trPr>
        <w:tc>
          <w:tcPr>
            <w:tcW w:w="264" w:type="pct"/>
          </w:tcPr>
          <w:p w:rsidR="00EC44A1" w:rsidRPr="00CB12BB" w:rsidRDefault="00EC44A1" w:rsidP="00EC44A1">
            <w:pPr>
              <w:contextualSpacing/>
              <w:jc w:val="center"/>
            </w:pPr>
            <w:r w:rsidRPr="00CB12BB">
              <w:t>7.</w:t>
            </w:r>
          </w:p>
        </w:tc>
        <w:tc>
          <w:tcPr>
            <w:tcW w:w="192" w:type="pct"/>
          </w:tcPr>
          <w:p w:rsidR="00EC44A1" w:rsidRPr="00CB12BB" w:rsidRDefault="00EC44A1" w:rsidP="00EC44A1">
            <w:pPr>
              <w:contextualSpacing/>
              <w:jc w:val="center"/>
            </w:pPr>
            <w:r w:rsidRPr="00CB12BB">
              <w:t>a.</w:t>
            </w:r>
          </w:p>
        </w:tc>
        <w:tc>
          <w:tcPr>
            <w:tcW w:w="3544" w:type="pct"/>
            <w:vAlign w:val="bottom"/>
          </w:tcPr>
          <w:p w:rsidR="00EC44A1" w:rsidRPr="00CB12BB" w:rsidRDefault="00EC44A1">
            <w:pPr>
              <w:contextualSpacing/>
              <w:jc w:val="both"/>
            </w:pPr>
            <w:r w:rsidRPr="00CB12BB">
              <w:rPr>
                <w:rFonts w:eastAsia="SimSun"/>
              </w:rPr>
              <w:t>Explain fuzzy linguistic hedges.</w:t>
            </w:r>
          </w:p>
        </w:tc>
        <w:tc>
          <w:tcPr>
            <w:tcW w:w="313" w:type="pct"/>
          </w:tcPr>
          <w:p w:rsidR="00EC44A1" w:rsidRPr="00CB12BB" w:rsidRDefault="00EC44A1" w:rsidP="00EC44A1">
            <w:pPr>
              <w:contextualSpacing/>
              <w:jc w:val="center"/>
            </w:pPr>
            <w:r w:rsidRPr="00CB12BB">
              <w:t>CO4</w:t>
            </w:r>
          </w:p>
        </w:tc>
        <w:tc>
          <w:tcPr>
            <w:tcW w:w="250" w:type="pct"/>
          </w:tcPr>
          <w:p w:rsidR="00EC44A1" w:rsidRPr="00CB12BB" w:rsidRDefault="00EC44A1" w:rsidP="00EC44A1">
            <w:pPr>
              <w:contextualSpacing/>
              <w:jc w:val="center"/>
            </w:pPr>
            <w:r w:rsidRPr="00CB12BB">
              <w:t>U</w:t>
            </w:r>
          </w:p>
        </w:tc>
        <w:tc>
          <w:tcPr>
            <w:tcW w:w="437" w:type="pct"/>
          </w:tcPr>
          <w:p w:rsidR="00EC44A1" w:rsidRPr="00CB12BB" w:rsidRDefault="00EC44A1" w:rsidP="00EC44A1">
            <w:pPr>
              <w:contextualSpacing/>
              <w:jc w:val="center"/>
            </w:pPr>
            <w:r w:rsidRPr="00CB12BB">
              <w:t>10</w:t>
            </w:r>
          </w:p>
        </w:tc>
      </w:tr>
      <w:tr w:rsidR="00EC44A1" w:rsidRPr="00CB12BB" w:rsidTr="007550B9">
        <w:trPr>
          <w:trHeight w:val="189"/>
        </w:trPr>
        <w:tc>
          <w:tcPr>
            <w:tcW w:w="264" w:type="pct"/>
          </w:tcPr>
          <w:p w:rsidR="00EC44A1" w:rsidRPr="00CB12BB" w:rsidRDefault="00EC44A1" w:rsidP="00EC44A1">
            <w:pPr>
              <w:contextualSpacing/>
              <w:jc w:val="center"/>
            </w:pPr>
          </w:p>
        </w:tc>
        <w:tc>
          <w:tcPr>
            <w:tcW w:w="192" w:type="pct"/>
          </w:tcPr>
          <w:p w:rsidR="00EC44A1" w:rsidRPr="00CB12BB" w:rsidRDefault="00EC44A1" w:rsidP="00EC44A1">
            <w:pPr>
              <w:contextualSpacing/>
              <w:jc w:val="center"/>
              <w:rPr>
                <w:lang w:val="en-IN"/>
              </w:rPr>
            </w:pPr>
            <w:r w:rsidRPr="00CB12BB">
              <w:rPr>
                <w:lang w:val="en-IN"/>
              </w:rPr>
              <w:t>b.</w:t>
            </w:r>
          </w:p>
        </w:tc>
        <w:tc>
          <w:tcPr>
            <w:tcW w:w="3544" w:type="pct"/>
            <w:vAlign w:val="bottom"/>
          </w:tcPr>
          <w:p w:rsidR="00EC44A1" w:rsidRPr="00CB12BB" w:rsidRDefault="00EC44A1">
            <w:pPr>
              <w:contextualSpacing/>
              <w:jc w:val="both"/>
              <w:rPr>
                <w:bCs/>
              </w:rPr>
            </w:pPr>
            <w:r w:rsidRPr="00CB12BB">
              <w:rPr>
                <w:bCs/>
              </w:rPr>
              <w:t>Explain the different types of fuzzy propositions.</w:t>
            </w:r>
          </w:p>
        </w:tc>
        <w:tc>
          <w:tcPr>
            <w:tcW w:w="313" w:type="pct"/>
          </w:tcPr>
          <w:p w:rsidR="00EC44A1" w:rsidRPr="00CB12BB" w:rsidRDefault="00EC44A1" w:rsidP="00EC44A1">
            <w:pPr>
              <w:contextualSpacing/>
              <w:jc w:val="center"/>
            </w:pPr>
            <w:r w:rsidRPr="00CB12BB">
              <w:t>CO</w:t>
            </w:r>
            <w:r w:rsidRPr="00CB12BB">
              <w:rPr>
                <w:lang w:val="en-IN"/>
              </w:rPr>
              <w:t>4</w:t>
            </w:r>
          </w:p>
        </w:tc>
        <w:tc>
          <w:tcPr>
            <w:tcW w:w="250" w:type="pct"/>
          </w:tcPr>
          <w:p w:rsidR="00EC44A1" w:rsidRPr="00CB12BB" w:rsidRDefault="00EC44A1" w:rsidP="00EC44A1">
            <w:pPr>
              <w:contextualSpacing/>
              <w:jc w:val="center"/>
            </w:pPr>
            <w:r w:rsidRPr="00CB12BB">
              <w:t>U</w:t>
            </w:r>
          </w:p>
        </w:tc>
        <w:tc>
          <w:tcPr>
            <w:tcW w:w="437" w:type="pct"/>
          </w:tcPr>
          <w:p w:rsidR="00EC44A1" w:rsidRPr="00CB12BB" w:rsidRDefault="00EC44A1" w:rsidP="00EC44A1">
            <w:pPr>
              <w:contextualSpacing/>
              <w:jc w:val="center"/>
            </w:pPr>
            <w:r w:rsidRPr="00CB12BB">
              <w:t>10</w:t>
            </w:r>
          </w:p>
        </w:tc>
      </w:tr>
      <w:tr w:rsidR="00EC44A1" w:rsidRPr="00CB12BB" w:rsidTr="007550B9">
        <w:trPr>
          <w:trHeight w:val="97"/>
        </w:trPr>
        <w:tc>
          <w:tcPr>
            <w:tcW w:w="264" w:type="pct"/>
          </w:tcPr>
          <w:p w:rsidR="00EC44A1" w:rsidRPr="00CB12BB" w:rsidRDefault="00EC44A1" w:rsidP="00EC44A1">
            <w:pPr>
              <w:contextualSpacing/>
              <w:jc w:val="center"/>
            </w:pPr>
          </w:p>
        </w:tc>
        <w:tc>
          <w:tcPr>
            <w:tcW w:w="192" w:type="pct"/>
          </w:tcPr>
          <w:p w:rsidR="00EC44A1" w:rsidRPr="00CB12BB" w:rsidRDefault="00EC44A1" w:rsidP="00EC44A1">
            <w:pPr>
              <w:contextualSpacing/>
              <w:jc w:val="center"/>
            </w:pPr>
          </w:p>
        </w:tc>
        <w:tc>
          <w:tcPr>
            <w:tcW w:w="3544" w:type="pct"/>
            <w:vAlign w:val="bottom"/>
          </w:tcPr>
          <w:p w:rsidR="00EC44A1" w:rsidRPr="00CB12BB" w:rsidRDefault="00EC44A1">
            <w:pPr>
              <w:contextualSpacing/>
              <w:jc w:val="center"/>
              <w:rPr>
                <w:bCs/>
              </w:rPr>
            </w:pPr>
            <w:r w:rsidRPr="00CB12BB">
              <w:rPr>
                <w:b/>
                <w:bCs/>
              </w:rPr>
              <w:t>(OR)</w:t>
            </w:r>
          </w:p>
        </w:tc>
        <w:tc>
          <w:tcPr>
            <w:tcW w:w="313" w:type="pct"/>
          </w:tcPr>
          <w:p w:rsidR="00EC44A1" w:rsidRPr="00CB12BB" w:rsidRDefault="00EC44A1" w:rsidP="00EC44A1">
            <w:pPr>
              <w:contextualSpacing/>
              <w:jc w:val="center"/>
            </w:pPr>
          </w:p>
        </w:tc>
        <w:tc>
          <w:tcPr>
            <w:tcW w:w="250" w:type="pct"/>
          </w:tcPr>
          <w:p w:rsidR="00EC44A1" w:rsidRPr="00CB12BB" w:rsidRDefault="00EC44A1" w:rsidP="00EC44A1">
            <w:pPr>
              <w:contextualSpacing/>
              <w:jc w:val="center"/>
            </w:pPr>
          </w:p>
        </w:tc>
        <w:tc>
          <w:tcPr>
            <w:tcW w:w="437" w:type="pct"/>
          </w:tcPr>
          <w:p w:rsidR="00EC44A1" w:rsidRPr="00CB12BB" w:rsidRDefault="00EC44A1" w:rsidP="00EC44A1">
            <w:pPr>
              <w:contextualSpacing/>
              <w:jc w:val="center"/>
            </w:pPr>
          </w:p>
        </w:tc>
      </w:tr>
      <w:tr w:rsidR="00EC44A1" w:rsidRPr="00CB12BB" w:rsidTr="007550B9">
        <w:trPr>
          <w:trHeight w:val="394"/>
        </w:trPr>
        <w:tc>
          <w:tcPr>
            <w:tcW w:w="264" w:type="pct"/>
          </w:tcPr>
          <w:p w:rsidR="00EC44A1" w:rsidRPr="00CB12BB" w:rsidRDefault="00EC44A1" w:rsidP="00EC44A1">
            <w:pPr>
              <w:contextualSpacing/>
              <w:jc w:val="center"/>
            </w:pPr>
            <w:r w:rsidRPr="00CB12BB">
              <w:t>8.</w:t>
            </w:r>
          </w:p>
        </w:tc>
        <w:tc>
          <w:tcPr>
            <w:tcW w:w="192" w:type="pct"/>
          </w:tcPr>
          <w:p w:rsidR="00EC44A1" w:rsidRPr="00CB12BB" w:rsidRDefault="00EC44A1" w:rsidP="00EC44A1">
            <w:pPr>
              <w:contextualSpacing/>
              <w:jc w:val="center"/>
            </w:pPr>
            <w:r w:rsidRPr="00CB12BB">
              <w:t>a.</w:t>
            </w:r>
          </w:p>
        </w:tc>
        <w:tc>
          <w:tcPr>
            <w:tcW w:w="3544" w:type="pct"/>
            <w:vAlign w:val="bottom"/>
          </w:tcPr>
          <w:p w:rsidR="00EC44A1" w:rsidRPr="00CB12BB" w:rsidRDefault="00EC44A1">
            <w:pPr>
              <w:contextualSpacing/>
              <w:jc w:val="both"/>
              <w:rPr>
                <w:bCs/>
                <w:lang w:val="en-IN"/>
              </w:rPr>
            </w:pPr>
            <w:r w:rsidRPr="00CB12BB">
              <w:rPr>
                <w:bCs/>
              </w:rPr>
              <w:t>Draw the architecture of a fuzzy expert system and explain it</w:t>
            </w:r>
            <w:r w:rsidRPr="00CB12BB">
              <w:rPr>
                <w:bCs/>
                <w:lang w:val="en-IN"/>
              </w:rPr>
              <w:t>s components.</w:t>
            </w:r>
          </w:p>
        </w:tc>
        <w:tc>
          <w:tcPr>
            <w:tcW w:w="313" w:type="pct"/>
          </w:tcPr>
          <w:p w:rsidR="00EC44A1" w:rsidRPr="00CB12BB" w:rsidRDefault="00EC44A1" w:rsidP="00EC44A1">
            <w:pPr>
              <w:contextualSpacing/>
              <w:jc w:val="center"/>
              <w:rPr>
                <w:lang w:val="en-IN"/>
              </w:rPr>
            </w:pPr>
            <w:r w:rsidRPr="00CB12BB">
              <w:rPr>
                <w:lang w:val="en-IN"/>
              </w:rPr>
              <w:t>CO5</w:t>
            </w:r>
          </w:p>
        </w:tc>
        <w:tc>
          <w:tcPr>
            <w:tcW w:w="250" w:type="pct"/>
          </w:tcPr>
          <w:p w:rsidR="00EC44A1" w:rsidRPr="00CB12BB" w:rsidRDefault="00EC44A1" w:rsidP="00EC44A1">
            <w:pPr>
              <w:contextualSpacing/>
              <w:jc w:val="center"/>
              <w:rPr>
                <w:lang w:val="en-IN"/>
              </w:rPr>
            </w:pPr>
            <w:r w:rsidRPr="00CB12BB">
              <w:rPr>
                <w:lang w:val="en-IN"/>
              </w:rPr>
              <w:t>U</w:t>
            </w:r>
          </w:p>
        </w:tc>
        <w:tc>
          <w:tcPr>
            <w:tcW w:w="437" w:type="pct"/>
          </w:tcPr>
          <w:p w:rsidR="00EC44A1" w:rsidRPr="00CB12BB" w:rsidRDefault="00EC44A1" w:rsidP="00EC44A1">
            <w:pPr>
              <w:contextualSpacing/>
              <w:jc w:val="center"/>
              <w:rPr>
                <w:lang w:val="en-IN"/>
              </w:rPr>
            </w:pPr>
            <w:r w:rsidRPr="00CB12BB">
              <w:rPr>
                <w:lang w:val="en-IN"/>
              </w:rPr>
              <w:t>20</w:t>
            </w:r>
          </w:p>
        </w:tc>
      </w:tr>
      <w:tr w:rsidR="00EC44A1" w:rsidRPr="00CB12BB" w:rsidTr="00EC44A1">
        <w:trPr>
          <w:trHeight w:val="292"/>
        </w:trPr>
        <w:tc>
          <w:tcPr>
            <w:tcW w:w="5000" w:type="pct"/>
            <w:gridSpan w:val="6"/>
          </w:tcPr>
          <w:p w:rsidR="00EC44A1" w:rsidRPr="00CB12BB" w:rsidRDefault="00EC44A1" w:rsidP="00EC44A1">
            <w:pPr>
              <w:contextualSpacing/>
              <w:jc w:val="center"/>
              <w:rPr>
                <w:b/>
                <w:u w:val="single"/>
              </w:rPr>
            </w:pPr>
            <w:r w:rsidRPr="00CB12BB">
              <w:rPr>
                <w:b/>
                <w:u w:val="single"/>
              </w:rPr>
              <w:t>PART – B (1 X 20 = 20 MARKS)</w:t>
            </w:r>
          </w:p>
          <w:p w:rsidR="00EC44A1" w:rsidRPr="00CB12BB" w:rsidRDefault="00EC44A1" w:rsidP="00EC44A1">
            <w:pPr>
              <w:contextualSpacing/>
              <w:jc w:val="center"/>
            </w:pPr>
            <w:r w:rsidRPr="00CB12BB">
              <w:rPr>
                <w:b/>
                <w:bCs/>
              </w:rPr>
              <w:t>COMPULSORY QUESTION</w:t>
            </w:r>
          </w:p>
        </w:tc>
      </w:tr>
      <w:tr w:rsidR="00EC44A1" w:rsidRPr="00CB12BB" w:rsidTr="007550B9">
        <w:trPr>
          <w:trHeight w:val="77"/>
        </w:trPr>
        <w:tc>
          <w:tcPr>
            <w:tcW w:w="264" w:type="pct"/>
          </w:tcPr>
          <w:p w:rsidR="00EC44A1" w:rsidRPr="00CB12BB" w:rsidRDefault="00EC44A1" w:rsidP="00EC44A1">
            <w:pPr>
              <w:contextualSpacing/>
              <w:jc w:val="center"/>
            </w:pPr>
            <w:r w:rsidRPr="00CB12BB">
              <w:t>9.</w:t>
            </w:r>
          </w:p>
        </w:tc>
        <w:tc>
          <w:tcPr>
            <w:tcW w:w="192" w:type="pct"/>
          </w:tcPr>
          <w:p w:rsidR="00EC44A1" w:rsidRPr="00CB12BB" w:rsidRDefault="00EC44A1" w:rsidP="00EC44A1">
            <w:pPr>
              <w:contextualSpacing/>
              <w:jc w:val="center"/>
            </w:pPr>
            <w:r w:rsidRPr="00CB12BB">
              <w:t>a.</w:t>
            </w:r>
          </w:p>
        </w:tc>
        <w:tc>
          <w:tcPr>
            <w:tcW w:w="3544" w:type="pct"/>
            <w:vAlign w:val="bottom"/>
          </w:tcPr>
          <w:p w:rsidR="00EC44A1" w:rsidRPr="00CB12BB" w:rsidRDefault="00EC44A1">
            <w:pPr>
              <w:contextualSpacing/>
              <w:jc w:val="both"/>
            </w:pPr>
            <w:r w:rsidRPr="00CB12BB">
              <w:t>Explain the general scheme of a fuzzy controller.</w:t>
            </w:r>
          </w:p>
        </w:tc>
        <w:tc>
          <w:tcPr>
            <w:tcW w:w="313" w:type="pct"/>
          </w:tcPr>
          <w:p w:rsidR="00EC44A1" w:rsidRPr="00CB12BB" w:rsidRDefault="00EC44A1" w:rsidP="00EC44A1">
            <w:pPr>
              <w:contextualSpacing/>
              <w:jc w:val="center"/>
            </w:pPr>
            <w:r w:rsidRPr="00CB12BB">
              <w:t>CO6</w:t>
            </w:r>
          </w:p>
        </w:tc>
        <w:tc>
          <w:tcPr>
            <w:tcW w:w="250" w:type="pct"/>
          </w:tcPr>
          <w:p w:rsidR="00EC44A1" w:rsidRPr="00CB12BB" w:rsidRDefault="00EC44A1" w:rsidP="00EC44A1">
            <w:pPr>
              <w:contextualSpacing/>
              <w:jc w:val="center"/>
              <w:rPr>
                <w:lang w:val="en-IN"/>
              </w:rPr>
            </w:pPr>
            <w:r w:rsidRPr="00CB12BB">
              <w:rPr>
                <w:lang w:val="en-IN"/>
              </w:rPr>
              <w:t>U</w:t>
            </w:r>
          </w:p>
        </w:tc>
        <w:tc>
          <w:tcPr>
            <w:tcW w:w="437" w:type="pct"/>
          </w:tcPr>
          <w:p w:rsidR="00EC44A1" w:rsidRPr="00CB12BB" w:rsidRDefault="00EC44A1" w:rsidP="00EC44A1">
            <w:pPr>
              <w:contextualSpacing/>
              <w:jc w:val="center"/>
            </w:pPr>
            <w:r w:rsidRPr="00CB12BB">
              <w:t>10</w:t>
            </w:r>
          </w:p>
        </w:tc>
      </w:tr>
      <w:tr w:rsidR="00EC44A1" w:rsidRPr="00CB12BB" w:rsidTr="007550B9">
        <w:trPr>
          <w:trHeight w:val="1051"/>
        </w:trPr>
        <w:tc>
          <w:tcPr>
            <w:tcW w:w="264" w:type="pct"/>
          </w:tcPr>
          <w:p w:rsidR="00EC44A1" w:rsidRPr="00CB12BB" w:rsidRDefault="00EC44A1" w:rsidP="00EC44A1">
            <w:pPr>
              <w:contextualSpacing/>
              <w:jc w:val="center"/>
            </w:pPr>
          </w:p>
        </w:tc>
        <w:tc>
          <w:tcPr>
            <w:tcW w:w="192" w:type="pct"/>
          </w:tcPr>
          <w:p w:rsidR="00EC44A1" w:rsidRPr="00CB12BB" w:rsidRDefault="00EC44A1" w:rsidP="00EC44A1">
            <w:pPr>
              <w:contextualSpacing/>
              <w:jc w:val="center"/>
            </w:pPr>
            <w:r w:rsidRPr="00CB12BB">
              <w:t>b.</w:t>
            </w:r>
          </w:p>
        </w:tc>
        <w:tc>
          <w:tcPr>
            <w:tcW w:w="3544" w:type="pct"/>
            <w:vAlign w:val="bottom"/>
          </w:tcPr>
          <w:p w:rsidR="00EC44A1" w:rsidRPr="00CB12BB" w:rsidRDefault="00EC44A1">
            <w:pPr>
              <w:contextualSpacing/>
              <w:jc w:val="both"/>
              <w:rPr>
                <w:bCs/>
              </w:rPr>
            </w:pPr>
            <w:r w:rsidRPr="00CB12BB">
              <w:rPr>
                <w:bCs/>
              </w:rPr>
              <w:t>Defuzzify the following fuzzy set on X using the Center of Gravity method.</w:t>
            </w:r>
          </w:p>
          <w:tbl>
            <w:tblPr>
              <w:tblStyle w:val="TableGrid"/>
              <w:tblpPr w:leftFromText="180" w:rightFromText="180" w:vertAnchor="text" w:horzAnchor="page" w:tblpXSpec="center" w:tblpY="263"/>
              <w:tblOverlap w:val="never"/>
              <w:tblW w:w="7993" w:type="dxa"/>
              <w:jc w:val="center"/>
              <w:tblLayout w:type="fixed"/>
              <w:tblLook w:val="04A0" w:firstRow="1" w:lastRow="0" w:firstColumn="1" w:lastColumn="0" w:noHBand="0" w:noVBand="1"/>
            </w:tblPr>
            <w:tblGrid>
              <w:gridCol w:w="625"/>
              <w:gridCol w:w="336"/>
              <w:gridCol w:w="636"/>
              <w:gridCol w:w="525"/>
              <w:gridCol w:w="283"/>
              <w:gridCol w:w="709"/>
              <w:gridCol w:w="709"/>
              <w:gridCol w:w="534"/>
              <w:gridCol w:w="636"/>
              <w:gridCol w:w="636"/>
              <w:gridCol w:w="636"/>
              <w:gridCol w:w="636"/>
              <w:gridCol w:w="456"/>
              <w:gridCol w:w="636"/>
            </w:tblGrid>
            <w:tr w:rsidR="00EC44A1" w:rsidRPr="00CB12BB" w:rsidTr="00EC44A1">
              <w:trPr>
                <w:trHeight w:val="238"/>
                <w:jc w:val="center"/>
              </w:trPr>
              <w:tc>
                <w:tcPr>
                  <w:tcW w:w="625" w:type="dxa"/>
                </w:tcPr>
                <w:p w:rsidR="00EC44A1" w:rsidRPr="00CB12BB" w:rsidRDefault="00EC44A1">
                  <w:pPr>
                    <w:contextualSpacing/>
                    <w:jc w:val="both"/>
                    <w:rPr>
                      <w:bCs/>
                    </w:rPr>
                  </w:pPr>
                  <w:r w:rsidRPr="00CB12BB">
                    <w:rPr>
                      <w:bCs/>
                    </w:rPr>
                    <w:t>v</w:t>
                  </w:r>
                </w:p>
              </w:tc>
              <w:tc>
                <w:tcPr>
                  <w:tcW w:w="336" w:type="dxa"/>
                </w:tcPr>
                <w:p w:rsidR="00EC44A1" w:rsidRPr="00CB12BB" w:rsidRDefault="00EC44A1">
                  <w:pPr>
                    <w:contextualSpacing/>
                    <w:jc w:val="both"/>
                    <w:rPr>
                      <w:bCs/>
                    </w:rPr>
                  </w:pPr>
                  <w:r w:rsidRPr="00CB12BB">
                    <w:rPr>
                      <w:bCs/>
                    </w:rPr>
                    <w:t>0</w:t>
                  </w:r>
                </w:p>
              </w:tc>
              <w:tc>
                <w:tcPr>
                  <w:tcW w:w="636" w:type="dxa"/>
                </w:tcPr>
                <w:p w:rsidR="00EC44A1" w:rsidRPr="00CB12BB" w:rsidRDefault="00EC44A1">
                  <w:pPr>
                    <w:contextualSpacing/>
                    <w:jc w:val="both"/>
                    <w:rPr>
                      <w:bCs/>
                    </w:rPr>
                  </w:pPr>
                  <w:r w:rsidRPr="00CB12BB">
                    <w:rPr>
                      <w:bCs/>
                    </w:rPr>
                    <w:t>1</w:t>
                  </w:r>
                </w:p>
              </w:tc>
              <w:tc>
                <w:tcPr>
                  <w:tcW w:w="525" w:type="dxa"/>
                </w:tcPr>
                <w:p w:rsidR="00EC44A1" w:rsidRPr="00CB12BB" w:rsidRDefault="00EC44A1">
                  <w:pPr>
                    <w:contextualSpacing/>
                    <w:jc w:val="both"/>
                    <w:rPr>
                      <w:bCs/>
                    </w:rPr>
                  </w:pPr>
                  <w:r w:rsidRPr="00CB12BB">
                    <w:rPr>
                      <w:bCs/>
                    </w:rPr>
                    <w:t>2</w:t>
                  </w:r>
                </w:p>
              </w:tc>
              <w:tc>
                <w:tcPr>
                  <w:tcW w:w="283" w:type="dxa"/>
                </w:tcPr>
                <w:p w:rsidR="00EC44A1" w:rsidRPr="00CB12BB" w:rsidRDefault="00EC44A1">
                  <w:pPr>
                    <w:contextualSpacing/>
                    <w:jc w:val="both"/>
                    <w:rPr>
                      <w:bCs/>
                    </w:rPr>
                  </w:pPr>
                  <w:r w:rsidRPr="00CB12BB">
                    <w:rPr>
                      <w:bCs/>
                    </w:rPr>
                    <w:t>3</w:t>
                  </w:r>
                </w:p>
              </w:tc>
              <w:tc>
                <w:tcPr>
                  <w:tcW w:w="709" w:type="dxa"/>
                </w:tcPr>
                <w:p w:rsidR="00EC44A1" w:rsidRPr="00CB12BB" w:rsidRDefault="00EC44A1">
                  <w:pPr>
                    <w:contextualSpacing/>
                    <w:jc w:val="both"/>
                    <w:rPr>
                      <w:bCs/>
                    </w:rPr>
                  </w:pPr>
                  <w:r w:rsidRPr="00CB12BB">
                    <w:rPr>
                      <w:bCs/>
                    </w:rPr>
                    <w:t>4</w:t>
                  </w:r>
                </w:p>
              </w:tc>
              <w:tc>
                <w:tcPr>
                  <w:tcW w:w="709" w:type="dxa"/>
                </w:tcPr>
                <w:p w:rsidR="00EC44A1" w:rsidRPr="00CB12BB" w:rsidRDefault="00EC44A1">
                  <w:pPr>
                    <w:contextualSpacing/>
                    <w:jc w:val="both"/>
                    <w:rPr>
                      <w:bCs/>
                    </w:rPr>
                  </w:pPr>
                  <w:r w:rsidRPr="00CB12BB">
                    <w:rPr>
                      <w:bCs/>
                    </w:rPr>
                    <w:t>5</w:t>
                  </w:r>
                </w:p>
              </w:tc>
              <w:tc>
                <w:tcPr>
                  <w:tcW w:w="534" w:type="dxa"/>
                </w:tcPr>
                <w:p w:rsidR="00EC44A1" w:rsidRPr="00CB12BB" w:rsidRDefault="00EC44A1">
                  <w:pPr>
                    <w:contextualSpacing/>
                    <w:jc w:val="both"/>
                    <w:rPr>
                      <w:bCs/>
                    </w:rPr>
                  </w:pPr>
                  <w:r w:rsidRPr="00CB12BB">
                    <w:rPr>
                      <w:bCs/>
                    </w:rPr>
                    <w:t>6</w:t>
                  </w:r>
                </w:p>
              </w:tc>
              <w:tc>
                <w:tcPr>
                  <w:tcW w:w="636" w:type="dxa"/>
                </w:tcPr>
                <w:p w:rsidR="00EC44A1" w:rsidRPr="00CB12BB" w:rsidRDefault="00EC44A1">
                  <w:pPr>
                    <w:contextualSpacing/>
                    <w:jc w:val="both"/>
                    <w:rPr>
                      <w:bCs/>
                    </w:rPr>
                  </w:pPr>
                  <w:r w:rsidRPr="00CB12BB">
                    <w:rPr>
                      <w:bCs/>
                    </w:rPr>
                    <w:t>7</w:t>
                  </w:r>
                </w:p>
              </w:tc>
              <w:tc>
                <w:tcPr>
                  <w:tcW w:w="636" w:type="dxa"/>
                </w:tcPr>
                <w:p w:rsidR="00EC44A1" w:rsidRPr="00CB12BB" w:rsidRDefault="00EC44A1">
                  <w:pPr>
                    <w:contextualSpacing/>
                    <w:jc w:val="both"/>
                    <w:rPr>
                      <w:bCs/>
                    </w:rPr>
                  </w:pPr>
                  <w:r w:rsidRPr="00CB12BB">
                    <w:rPr>
                      <w:bCs/>
                    </w:rPr>
                    <w:t>8</w:t>
                  </w:r>
                </w:p>
              </w:tc>
              <w:tc>
                <w:tcPr>
                  <w:tcW w:w="636" w:type="dxa"/>
                </w:tcPr>
                <w:p w:rsidR="00EC44A1" w:rsidRPr="00CB12BB" w:rsidRDefault="00EC44A1">
                  <w:pPr>
                    <w:contextualSpacing/>
                    <w:jc w:val="both"/>
                    <w:rPr>
                      <w:bCs/>
                    </w:rPr>
                  </w:pPr>
                  <w:r w:rsidRPr="00CB12BB">
                    <w:rPr>
                      <w:bCs/>
                    </w:rPr>
                    <w:t>9</w:t>
                  </w:r>
                </w:p>
              </w:tc>
              <w:tc>
                <w:tcPr>
                  <w:tcW w:w="636" w:type="dxa"/>
                </w:tcPr>
                <w:p w:rsidR="00EC44A1" w:rsidRPr="00CB12BB" w:rsidRDefault="00EC44A1">
                  <w:pPr>
                    <w:contextualSpacing/>
                    <w:jc w:val="both"/>
                    <w:rPr>
                      <w:bCs/>
                    </w:rPr>
                  </w:pPr>
                  <w:r w:rsidRPr="00CB12BB">
                    <w:rPr>
                      <w:bCs/>
                    </w:rPr>
                    <w:t>10</w:t>
                  </w:r>
                </w:p>
              </w:tc>
              <w:tc>
                <w:tcPr>
                  <w:tcW w:w="456" w:type="dxa"/>
                </w:tcPr>
                <w:p w:rsidR="00EC44A1" w:rsidRPr="00CB12BB" w:rsidRDefault="00EC44A1">
                  <w:pPr>
                    <w:contextualSpacing/>
                    <w:jc w:val="both"/>
                    <w:rPr>
                      <w:bCs/>
                    </w:rPr>
                  </w:pPr>
                  <w:r w:rsidRPr="00CB12BB">
                    <w:rPr>
                      <w:bCs/>
                    </w:rPr>
                    <w:t>11</w:t>
                  </w:r>
                </w:p>
              </w:tc>
              <w:tc>
                <w:tcPr>
                  <w:tcW w:w="636" w:type="dxa"/>
                </w:tcPr>
                <w:p w:rsidR="00EC44A1" w:rsidRPr="00CB12BB" w:rsidRDefault="00EC44A1">
                  <w:pPr>
                    <w:contextualSpacing/>
                    <w:jc w:val="both"/>
                    <w:rPr>
                      <w:bCs/>
                    </w:rPr>
                  </w:pPr>
                  <w:r w:rsidRPr="00CB12BB">
                    <w:rPr>
                      <w:bCs/>
                    </w:rPr>
                    <w:t>12</w:t>
                  </w:r>
                </w:p>
              </w:tc>
            </w:tr>
            <w:tr w:rsidR="00EC44A1" w:rsidRPr="00CB12BB" w:rsidTr="00EC44A1">
              <w:trPr>
                <w:trHeight w:val="247"/>
                <w:jc w:val="center"/>
              </w:trPr>
              <w:tc>
                <w:tcPr>
                  <w:tcW w:w="625" w:type="dxa"/>
                </w:tcPr>
                <w:p w:rsidR="00EC44A1" w:rsidRPr="00CB12BB" w:rsidRDefault="00EC44A1">
                  <w:pPr>
                    <w:contextualSpacing/>
                    <w:jc w:val="both"/>
                    <w:rPr>
                      <w:bCs/>
                    </w:rPr>
                  </w:pPr>
                  <w:r w:rsidRPr="00CB12BB">
                    <w:rPr>
                      <w:bCs/>
                    </w:rPr>
                    <w:t>μ(v)</w:t>
                  </w:r>
                </w:p>
              </w:tc>
              <w:tc>
                <w:tcPr>
                  <w:tcW w:w="336" w:type="dxa"/>
                </w:tcPr>
                <w:p w:rsidR="00EC44A1" w:rsidRPr="00CB12BB" w:rsidRDefault="00EC44A1">
                  <w:pPr>
                    <w:contextualSpacing/>
                    <w:jc w:val="both"/>
                    <w:rPr>
                      <w:bCs/>
                    </w:rPr>
                  </w:pPr>
                  <w:r w:rsidRPr="00CB12BB">
                    <w:rPr>
                      <w:bCs/>
                    </w:rPr>
                    <w:t>0</w:t>
                  </w:r>
                </w:p>
              </w:tc>
              <w:tc>
                <w:tcPr>
                  <w:tcW w:w="636" w:type="dxa"/>
                </w:tcPr>
                <w:p w:rsidR="00EC44A1" w:rsidRPr="00CB12BB" w:rsidRDefault="00EC44A1">
                  <w:pPr>
                    <w:contextualSpacing/>
                    <w:jc w:val="both"/>
                    <w:rPr>
                      <w:bCs/>
                      <w:lang w:val="en-IN"/>
                    </w:rPr>
                  </w:pPr>
                  <w:r w:rsidRPr="00CB12BB">
                    <w:rPr>
                      <w:bCs/>
                    </w:rPr>
                    <w:t>0.</w:t>
                  </w:r>
                  <w:r w:rsidRPr="00CB12BB">
                    <w:rPr>
                      <w:bCs/>
                      <w:lang w:val="en-IN"/>
                    </w:rPr>
                    <w:t>23</w:t>
                  </w:r>
                </w:p>
              </w:tc>
              <w:tc>
                <w:tcPr>
                  <w:tcW w:w="525" w:type="dxa"/>
                </w:tcPr>
                <w:p w:rsidR="00EC44A1" w:rsidRPr="00CB12BB" w:rsidRDefault="00EC44A1">
                  <w:pPr>
                    <w:contextualSpacing/>
                    <w:jc w:val="both"/>
                    <w:rPr>
                      <w:bCs/>
                    </w:rPr>
                  </w:pPr>
                  <w:r w:rsidRPr="00CB12BB">
                    <w:rPr>
                      <w:bCs/>
                    </w:rPr>
                    <w:t>0.6</w:t>
                  </w:r>
                </w:p>
              </w:tc>
              <w:tc>
                <w:tcPr>
                  <w:tcW w:w="283" w:type="dxa"/>
                </w:tcPr>
                <w:p w:rsidR="00EC44A1" w:rsidRPr="00CB12BB" w:rsidRDefault="00EC44A1">
                  <w:pPr>
                    <w:contextualSpacing/>
                    <w:jc w:val="both"/>
                    <w:rPr>
                      <w:bCs/>
                    </w:rPr>
                  </w:pPr>
                  <w:r w:rsidRPr="00CB12BB">
                    <w:rPr>
                      <w:bCs/>
                    </w:rPr>
                    <w:t>1</w:t>
                  </w:r>
                </w:p>
              </w:tc>
              <w:tc>
                <w:tcPr>
                  <w:tcW w:w="709" w:type="dxa"/>
                </w:tcPr>
                <w:p w:rsidR="00EC44A1" w:rsidRPr="00CB12BB" w:rsidRDefault="00EC44A1">
                  <w:pPr>
                    <w:contextualSpacing/>
                    <w:jc w:val="both"/>
                    <w:rPr>
                      <w:bCs/>
                      <w:lang w:val="en-IN"/>
                    </w:rPr>
                  </w:pPr>
                  <w:r w:rsidRPr="00CB12BB">
                    <w:rPr>
                      <w:bCs/>
                    </w:rPr>
                    <w:t>0.9</w:t>
                  </w:r>
                  <w:r w:rsidRPr="00CB12BB">
                    <w:rPr>
                      <w:bCs/>
                      <w:lang w:val="en-IN"/>
                    </w:rPr>
                    <w:t>1</w:t>
                  </w:r>
                </w:p>
              </w:tc>
              <w:tc>
                <w:tcPr>
                  <w:tcW w:w="709" w:type="dxa"/>
                </w:tcPr>
                <w:p w:rsidR="00EC44A1" w:rsidRPr="00CB12BB" w:rsidRDefault="00EC44A1">
                  <w:pPr>
                    <w:contextualSpacing/>
                    <w:jc w:val="both"/>
                    <w:rPr>
                      <w:bCs/>
                    </w:rPr>
                  </w:pPr>
                  <w:r w:rsidRPr="00CB12BB">
                    <w:rPr>
                      <w:bCs/>
                    </w:rPr>
                    <w:t>0.</w:t>
                  </w:r>
                  <w:r w:rsidRPr="00CB12BB">
                    <w:rPr>
                      <w:bCs/>
                      <w:lang w:val="en-IN"/>
                    </w:rPr>
                    <w:t>4</w:t>
                  </w:r>
                  <w:r w:rsidRPr="00CB12BB">
                    <w:rPr>
                      <w:bCs/>
                    </w:rPr>
                    <w:t>3</w:t>
                  </w:r>
                </w:p>
              </w:tc>
              <w:tc>
                <w:tcPr>
                  <w:tcW w:w="534" w:type="dxa"/>
                </w:tcPr>
                <w:p w:rsidR="00EC44A1" w:rsidRPr="00CB12BB" w:rsidRDefault="00EC44A1">
                  <w:pPr>
                    <w:contextualSpacing/>
                    <w:jc w:val="both"/>
                    <w:rPr>
                      <w:bCs/>
                    </w:rPr>
                  </w:pPr>
                  <w:r w:rsidRPr="00CB12BB">
                    <w:rPr>
                      <w:bCs/>
                    </w:rPr>
                    <w:t>0.</w:t>
                  </w:r>
                  <w:r w:rsidRPr="00CB12BB">
                    <w:rPr>
                      <w:bCs/>
                      <w:lang w:val="en-IN"/>
                    </w:rPr>
                    <w:t>1</w:t>
                  </w:r>
                  <w:r w:rsidRPr="00CB12BB">
                    <w:rPr>
                      <w:bCs/>
                    </w:rPr>
                    <w:t>8</w:t>
                  </w:r>
                </w:p>
              </w:tc>
              <w:tc>
                <w:tcPr>
                  <w:tcW w:w="636" w:type="dxa"/>
                </w:tcPr>
                <w:p w:rsidR="00EC44A1" w:rsidRPr="00CB12BB" w:rsidRDefault="00EC44A1">
                  <w:pPr>
                    <w:contextualSpacing/>
                    <w:jc w:val="both"/>
                    <w:rPr>
                      <w:bCs/>
                    </w:rPr>
                  </w:pPr>
                  <w:r w:rsidRPr="00CB12BB">
                    <w:rPr>
                      <w:bCs/>
                    </w:rPr>
                    <w:t>0.</w:t>
                  </w:r>
                  <w:r w:rsidRPr="00CB12BB">
                    <w:rPr>
                      <w:bCs/>
                      <w:lang w:val="en-IN"/>
                    </w:rPr>
                    <w:t>6</w:t>
                  </w:r>
                  <w:r w:rsidRPr="00CB12BB">
                    <w:rPr>
                      <w:bCs/>
                    </w:rPr>
                    <w:t>2</w:t>
                  </w:r>
                </w:p>
              </w:tc>
              <w:tc>
                <w:tcPr>
                  <w:tcW w:w="636" w:type="dxa"/>
                </w:tcPr>
                <w:p w:rsidR="00EC44A1" w:rsidRPr="00CB12BB" w:rsidRDefault="00EC44A1">
                  <w:pPr>
                    <w:contextualSpacing/>
                    <w:jc w:val="both"/>
                    <w:rPr>
                      <w:bCs/>
                      <w:lang w:val="en-IN"/>
                    </w:rPr>
                  </w:pPr>
                  <w:r w:rsidRPr="00CB12BB">
                    <w:rPr>
                      <w:bCs/>
                    </w:rPr>
                    <w:t>0.8</w:t>
                  </w:r>
                  <w:r w:rsidRPr="00CB12BB">
                    <w:rPr>
                      <w:bCs/>
                      <w:lang w:val="en-IN"/>
                    </w:rPr>
                    <w:t>2</w:t>
                  </w:r>
                </w:p>
              </w:tc>
              <w:tc>
                <w:tcPr>
                  <w:tcW w:w="636" w:type="dxa"/>
                </w:tcPr>
                <w:p w:rsidR="00EC44A1" w:rsidRPr="00CB12BB" w:rsidRDefault="00EC44A1">
                  <w:pPr>
                    <w:contextualSpacing/>
                    <w:jc w:val="both"/>
                    <w:rPr>
                      <w:bCs/>
                    </w:rPr>
                  </w:pPr>
                  <w:r w:rsidRPr="00CB12BB">
                    <w:rPr>
                      <w:bCs/>
                    </w:rPr>
                    <w:t>0.11</w:t>
                  </w:r>
                </w:p>
              </w:tc>
              <w:tc>
                <w:tcPr>
                  <w:tcW w:w="636" w:type="dxa"/>
                </w:tcPr>
                <w:p w:rsidR="00EC44A1" w:rsidRPr="00CB12BB" w:rsidRDefault="00EC44A1">
                  <w:pPr>
                    <w:contextualSpacing/>
                    <w:jc w:val="both"/>
                    <w:rPr>
                      <w:bCs/>
                    </w:rPr>
                  </w:pPr>
                  <w:r w:rsidRPr="00CB12BB">
                    <w:rPr>
                      <w:bCs/>
                    </w:rPr>
                    <w:t>0.</w:t>
                  </w:r>
                  <w:r w:rsidRPr="00CB12BB">
                    <w:rPr>
                      <w:bCs/>
                      <w:lang w:val="en-IN"/>
                    </w:rPr>
                    <w:t>4</w:t>
                  </w:r>
                  <w:r w:rsidRPr="00CB12BB">
                    <w:rPr>
                      <w:bCs/>
                    </w:rPr>
                    <w:t>8</w:t>
                  </w:r>
                </w:p>
              </w:tc>
              <w:tc>
                <w:tcPr>
                  <w:tcW w:w="456" w:type="dxa"/>
                </w:tcPr>
                <w:p w:rsidR="00EC44A1" w:rsidRPr="00CB12BB" w:rsidRDefault="00EC44A1">
                  <w:pPr>
                    <w:contextualSpacing/>
                    <w:jc w:val="both"/>
                    <w:rPr>
                      <w:bCs/>
                      <w:lang w:val="en-IN"/>
                    </w:rPr>
                  </w:pPr>
                  <w:r w:rsidRPr="00CB12BB">
                    <w:rPr>
                      <w:bCs/>
                      <w:lang w:val="en-IN"/>
                    </w:rPr>
                    <w:t>0.20</w:t>
                  </w:r>
                </w:p>
              </w:tc>
              <w:tc>
                <w:tcPr>
                  <w:tcW w:w="636" w:type="dxa"/>
                </w:tcPr>
                <w:p w:rsidR="00EC44A1" w:rsidRPr="00CB12BB" w:rsidRDefault="00EC44A1">
                  <w:pPr>
                    <w:contextualSpacing/>
                    <w:jc w:val="both"/>
                    <w:rPr>
                      <w:bCs/>
                      <w:lang w:val="en-IN"/>
                    </w:rPr>
                  </w:pPr>
                  <w:r w:rsidRPr="00CB12BB">
                    <w:rPr>
                      <w:bCs/>
                    </w:rPr>
                    <w:t>0.</w:t>
                  </w:r>
                  <w:r w:rsidRPr="00CB12BB">
                    <w:rPr>
                      <w:bCs/>
                      <w:lang w:val="en-IN"/>
                    </w:rPr>
                    <w:t>1</w:t>
                  </w:r>
                </w:p>
              </w:tc>
            </w:tr>
          </w:tbl>
          <w:p w:rsidR="00EC44A1" w:rsidRPr="00CB12BB" w:rsidRDefault="00EC44A1">
            <w:pPr>
              <w:contextualSpacing/>
              <w:jc w:val="both"/>
              <w:rPr>
                <w:bCs/>
              </w:rPr>
            </w:pPr>
          </w:p>
        </w:tc>
        <w:tc>
          <w:tcPr>
            <w:tcW w:w="313" w:type="pct"/>
          </w:tcPr>
          <w:p w:rsidR="00EC44A1" w:rsidRPr="00CB12BB" w:rsidRDefault="00EC44A1" w:rsidP="00EC44A1">
            <w:pPr>
              <w:contextualSpacing/>
              <w:jc w:val="center"/>
            </w:pPr>
            <w:r w:rsidRPr="00CB12BB">
              <w:t>CO6</w:t>
            </w:r>
          </w:p>
        </w:tc>
        <w:tc>
          <w:tcPr>
            <w:tcW w:w="250" w:type="pct"/>
          </w:tcPr>
          <w:p w:rsidR="00EC44A1" w:rsidRPr="00CB12BB" w:rsidRDefault="00EC44A1" w:rsidP="00EC44A1">
            <w:pPr>
              <w:contextualSpacing/>
              <w:jc w:val="center"/>
            </w:pPr>
            <w:r w:rsidRPr="00CB12BB">
              <w:t>A</w:t>
            </w:r>
          </w:p>
        </w:tc>
        <w:tc>
          <w:tcPr>
            <w:tcW w:w="437" w:type="pct"/>
          </w:tcPr>
          <w:p w:rsidR="00EC44A1" w:rsidRPr="00CB12BB" w:rsidRDefault="00EC44A1" w:rsidP="00EC44A1">
            <w:pPr>
              <w:contextualSpacing/>
              <w:jc w:val="center"/>
            </w:pPr>
            <w:r>
              <w:t>1</w:t>
            </w:r>
            <w:r w:rsidRPr="00CB12BB">
              <w:t>0</w:t>
            </w:r>
          </w:p>
          <w:p w:rsidR="00EC44A1" w:rsidRPr="00CB12BB" w:rsidRDefault="00EC44A1" w:rsidP="00EC44A1">
            <w:pPr>
              <w:contextualSpacing/>
              <w:jc w:val="center"/>
            </w:pPr>
          </w:p>
          <w:p w:rsidR="00EC44A1" w:rsidRDefault="00EC44A1" w:rsidP="00EC44A1">
            <w:pPr>
              <w:contextualSpacing/>
              <w:jc w:val="center"/>
            </w:pPr>
          </w:p>
          <w:p w:rsidR="00EC44A1" w:rsidRDefault="00EC44A1" w:rsidP="00EC44A1">
            <w:pPr>
              <w:contextualSpacing/>
              <w:jc w:val="center"/>
            </w:pPr>
          </w:p>
          <w:p w:rsidR="00EC44A1" w:rsidRPr="00CB12BB" w:rsidRDefault="00EC44A1" w:rsidP="00EC44A1">
            <w:pPr>
              <w:contextualSpacing/>
              <w:jc w:val="center"/>
            </w:pPr>
          </w:p>
        </w:tc>
      </w:tr>
    </w:tbl>
    <w:p w:rsidR="00EC44A1" w:rsidRPr="007550B9" w:rsidRDefault="00EC44A1">
      <w:pPr>
        <w:contextualSpacing/>
        <w:rPr>
          <w:sz w:val="20"/>
          <w:szCs w:val="20"/>
        </w:rPr>
      </w:pPr>
      <w:r w:rsidRPr="007550B9">
        <w:rPr>
          <w:b/>
          <w:bCs/>
          <w:sz w:val="20"/>
          <w:szCs w:val="20"/>
        </w:rPr>
        <w:t>CO</w:t>
      </w:r>
      <w:r w:rsidRPr="007550B9">
        <w:rPr>
          <w:sz w:val="20"/>
          <w:szCs w:val="20"/>
        </w:rPr>
        <w:t xml:space="preserve"> – COURSE OUTCOME</w:t>
      </w:r>
      <w:r w:rsidRPr="007550B9">
        <w:rPr>
          <w:sz w:val="20"/>
          <w:szCs w:val="20"/>
        </w:rPr>
        <w:tab/>
      </w:r>
      <w:r w:rsidRPr="007550B9">
        <w:rPr>
          <w:sz w:val="20"/>
          <w:szCs w:val="20"/>
        </w:rPr>
        <w:tab/>
      </w:r>
      <w:r w:rsidRPr="007550B9">
        <w:rPr>
          <w:sz w:val="20"/>
          <w:szCs w:val="20"/>
        </w:rPr>
        <w:tab/>
      </w:r>
      <w:r w:rsidRPr="007550B9">
        <w:rPr>
          <w:sz w:val="20"/>
          <w:szCs w:val="20"/>
        </w:rPr>
        <w:tab/>
      </w:r>
      <w:r w:rsidRPr="007550B9">
        <w:rPr>
          <w:sz w:val="20"/>
          <w:szCs w:val="20"/>
        </w:rPr>
        <w:tab/>
      </w:r>
      <w:r w:rsidRPr="007550B9">
        <w:rPr>
          <w:b/>
          <w:bCs/>
          <w:sz w:val="20"/>
          <w:szCs w:val="20"/>
        </w:rPr>
        <w:t>BL</w:t>
      </w:r>
      <w:r w:rsidRPr="007550B9">
        <w:rPr>
          <w:sz w:val="20"/>
          <w:szCs w:val="20"/>
        </w:rPr>
        <w:t xml:space="preserve"> – BLOOM’S LEVEL</w:t>
      </w:r>
    </w:p>
    <w:tbl>
      <w:tblPr>
        <w:tblStyle w:val="TableGrid"/>
        <w:tblW w:w="10697" w:type="dxa"/>
        <w:tblInd w:w="-289" w:type="dxa"/>
        <w:tblLook w:val="04A0" w:firstRow="1" w:lastRow="0" w:firstColumn="1" w:lastColumn="0" w:noHBand="0" w:noVBand="1"/>
      </w:tblPr>
      <w:tblGrid>
        <w:gridCol w:w="935"/>
        <w:gridCol w:w="9762"/>
      </w:tblGrid>
      <w:tr w:rsidR="00EC44A1" w:rsidRPr="007550B9">
        <w:trPr>
          <w:trHeight w:val="277"/>
        </w:trPr>
        <w:tc>
          <w:tcPr>
            <w:tcW w:w="935" w:type="dxa"/>
          </w:tcPr>
          <w:p w:rsidR="00EC44A1" w:rsidRPr="007550B9" w:rsidRDefault="00EC44A1" w:rsidP="00EC44A1">
            <w:pPr>
              <w:contextualSpacing/>
              <w:rPr>
                <w:sz w:val="20"/>
                <w:szCs w:val="20"/>
              </w:rPr>
            </w:pPr>
          </w:p>
        </w:tc>
        <w:tc>
          <w:tcPr>
            <w:tcW w:w="9762" w:type="dxa"/>
          </w:tcPr>
          <w:p w:rsidR="00EC44A1" w:rsidRPr="007550B9" w:rsidRDefault="00EC44A1" w:rsidP="00EC44A1">
            <w:pPr>
              <w:contextualSpacing/>
              <w:jc w:val="center"/>
              <w:rPr>
                <w:b/>
                <w:sz w:val="20"/>
                <w:szCs w:val="20"/>
              </w:rPr>
            </w:pPr>
            <w:r w:rsidRPr="007550B9">
              <w:rPr>
                <w:b/>
                <w:sz w:val="20"/>
                <w:szCs w:val="20"/>
              </w:rPr>
              <w:t>COURSE OUTCOMES</w:t>
            </w:r>
          </w:p>
        </w:tc>
      </w:tr>
      <w:tr w:rsidR="00EC44A1" w:rsidRPr="007550B9">
        <w:trPr>
          <w:trHeight w:val="277"/>
        </w:trPr>
        <w:tc>
          <w:tcPr>
            <w:tcW w:w="935" w:type="dxa"/>
          </w:tcPr>
          <w:p w:rsidR="00EC44A1" w:rsidRPr="007550B9" w:rsidRDefault="00EC44A1" w:rsidP="00EC44A1">
            <w:pPr>
              <w:contextualSpacing/>
              <w:rPr>
                <w:sz w:val="20"/>
                <w:szCs w:val="20"/>
              </w:rPr>
            </w:pPr>
            <w:r w:rsidRPr="007550B9">
              <w:rPr>
                <w:sz w:val="20"/>
                <w:szCs w:val="20"/>
              </w:rPr>
              <w:t>CO1</w:t>
            </w:r>
          </w:p>
        </w:tc>
        <w:tc>
          <w:tcPr>
            <w:tcW w:w="9762" w:type="dxa"/>
          </w:tcPr>
          <w:p w:rsidR="00EC44A1" w:rsidRPr="007550B9" w:rsidRDefault="00EC44A1" w:rsidP="00EC44A1">
            <w:pPr>
              <w:adjustRightInd w:val="0"/>
              <w:contextualSpacing/>
              <w:rPr>
                <w:sz w:val="20"/>
                <w:szCs w:val="20"/>
              </w:rPr>
            </w:pPr>
            <w:r w:rsidRPr="007550B9">
              <w:rPr>
                <w:rFonts w:eastAsiaTheme="minorHAnsi"/>
                <w:sz w:val="20"/>
                <w:szCs w:val="20"/>
                <w:lang w:val="en-IN" w:bidi="ta-IN"/>
              </w:rPr>
              <w:t>Recognize the different types of fuzzy sets</w:t>
            </w:r>
          </w:p>
        </w:tc>
      </w:tr>
      <w:tr w:rsidR="00EC44A1" w:rsidRPr="007550B9">
        <w:trPr>
          <w:trHeight w:val="277"/>
        </w:trPr>
        <w:tc>
          <w:tcPr>
            <w:tcW w:w="935" w:type="dxa"/>
          </w:tcPr>
          <w:p w:rsidR="00EC44A1" w:rsidRPr="007550B9" w:rsidRDefault="00EC44A1" w:rsidP="00EC44A1">
            <w:pPr>
              <w:contextualSpacing/>
              <w:rPr>
                <w:sz w:val="20"/>
                <w:szCs w:val="20"/>
              </w:rPr>
            </w:pPr>
            <w:r w:rsidRPr="007550B9">
              <w:rPr>
                <w:sz w:val="20"/>
                <w:szCs w:val="20"/>
              </w:rPr>
              <w:t>CO2</w:t>
            </w:r>
          </w:p>
        </w:tc>
        <w:tc>
          <w:tcPr>
            <w:tcW w:w="9762" w:type="dxa"/>
          </w:tcPr>
          <w:p w:rsidR="00EC44A1" w:rsidRPr="007550B9" w:rsidRDefault="00EC44A1" w:rsidP="00EC44A1">
            <w:pPr>
              <w:adjustRightInd w:val="0"/>
              <w:contextualSpacing/>
              <w:rPr>
                <w:sz w:val="20"/>
                <w:szCs w:val="20"/>
              </w:rPr>
            </w:pPr>
            <w:r w:rsidRPr="007550B9">
              <w:rPr>
                <w:rFonts w:eastAsiaTheme="minorHAnsi"/>
                <w:sz w:val="20"/>
                <w:szCs w:val="20"/>
                <w:lang w:val="en-IN" w:bidi="ta-IN"/>
              </w:rPr>
              <w:t>Identify the operations of fuzzy sets</w:t>
            </w:r>
          </w:p>
        </w:tc>
      </w:tr>
      <w:tr w:rsidR="00EC44A1" w:rsidRPr="007550B9">
        <w:trPr>
          <w:trHeight w:val="277"/>
        </w:trPr>
        <w:tc>
          <w:tcPr>
            <w:tcW w:w="935" w:type="dxa"/>
          </w:tcPr>
          <w:p w:rsidR="00EC44A1" w:rsidRPr="007550B9" w:rsidRDefault="00EC44A1" w:rsidP="00EC44A1">
            <w:pPr>
              <w:contextualSpacing/>
              <w:rPr>
                <w:sz w:val="20"/>
                <w:szCs w:val="20"/>
              </w:rPr>
            </w:pPr>
            <w:r w:rsidRPr="007550B9">
              <w:rPr>
                <w:sz w:val="20"/>
                <w:szCs w:val="20"/>
              </w:rPr>
              <w:t>CO3</w:t>
            </w:r>
          </w:p>
        </w:tc>
        <w:tc>
          <w:tcPr>
            <w:tcW w:w="9762" w:type="dxa"/>
          </w:tcPr>
          <w:p w:rsidR="00EC44A1" w:rsidRPr="007550B9" w:rsidRDefault="00EC44A1" w:rsidP="00EC44A1">
            <w:pPr>
              <w:adjustRightInd w:val="0"/>
              <w:contextualSpacing/>
              <w:rPr>
                <w:sz w:val="20"/>
                <w:szCs w:val="20"/>
              </w:rPr>
            </w:pPr>
            <w:r w:rsidRPr="007550B9">
              <w:rPr>
                <w:rFonts w:eastAsiaTheme="minorHAnsi"/>
                <w:sz w:val="20"/>
                <w:szCs w:val="20"/>
                <w:lang w:val="en-IN" w:bidi="ta-IN"/>
              </w:rPr>
              <w:t>Solve the problems using fuzzy arithmetic operations</w:t>
            </w:r>
          </w:p>
        </w:tc>
      </w:tr>
      <w:tr w:rsidR="00EC44A1" w:rsidRPr="007550B9">
        <w:trPr>
          <w:trHeight w:val="277"/>
        </w:trPr>
        <w:tc>
          <w:tcPr>
            <w:tcW w:w="935" w:type="dxa"/>
          </w:tcPr>
          <w:p w:rsidR="00EC44A1" w:rsidRPr="007550B9" w:rsidRDefault="00EC44A1" w:rsidP="00EC44A1">
            <w:pPr>
              <w:contextualSpacing/>
              <w:rPr>
                <w:sz w:val="20"/>
                <w:szCs w:val="20"/>
              </w:rPr>
            </w:pPr>
            <w:r w:rsidRPr="007550B9">
              <w:rPr>
                <w:sz w:val="20"/>
                <w:szCs w:val="20"/>
              </w:rPr>
              <w:t>CO4</w:t>
            </w:r>
          </w:p>
        </w:tc>
        <w:tc>
          <w:tcPr>
            <w:tcW w:w="9762" w:type="dxa"/>
          </w:tcPr>
          <w:p w:rsidR="00EC44A1" w:rsidRPr="007550B9" w:rsidRDefault="00EC44A1" w:rsidP="00EC44A1">
            <w:pPr>
              <w:adjustRightInd w:val="0"/>
              <w:contextualSpacing/>
              <w:rPr>
                <w:sz w:val="20"/>
                <w:szCs w:val="20"/>
              </w:rPr>
            </w:pPr>
            <w:r w:rsidRPr="007550B9">
              <w:rPr>
                <w:rFonts w:eastAsiaTheme="minorHAnsi"/>
                <w:sz w:val="20"/>
                <w:szCs w:val="20"/>
                <w:lang w:val="en-IN" w:bidi="ta-IN"/>
              </w:rPr>
              <w:t>Differentiate classical logic and fuzzy logic</w:t>
            </w:r>
          </w:p>
        </w:tc>
      </w:tr>
      <w:tr w:rsidR="00EC44A1" w:rsidRPr="007550B9">
        <w:trPr>
          <w:trHeight w:val="277"/>
        </w:trPr>
        <w:tc>
          <w:tcPr>
            <w:tcW w:w="935" w:type="dxa"/>
          </w:tcPr>
          <w:p w:rsidR="00EC44A1" w:rsidRPr="007550B9" w:rsidRDefault="00EC44A1" w:rsidP="00EC44A1">
            <w:pPr>
              <w:contextualSpacing/>
              <w:rPr>
                <w:sz w:val="20"/>
                <w:szCs w:val="20"/>
              </w:rPr>
            </w:pPr>
            <w:r w:rsidRPr="007550B9">
              <w:rPr>
                <w:sz w:val="20"/>
                <w:szCs w:val="20"/>
              </w:rPr>
              <w:t>CO5</w:t>
            </w:r>
          </w:p>
        </w:tc>
        <w:tc>
          <w:tcPr>
            <w:tcW w:w="9762" w:type="dxa"/>
          </w:tcPr>
          <w:p w:rsidR="00EC44A1" w:rsidRPr="007550B9" w:rsidRDefault="00EC44A1" w:rsidP="00EC44A1">
            <w:pPr>
              <w:adjustRightInd w:val="0"/>
              <w:contextualSpacing/>
              <w:rPr>
                <w:sz w:val="20"/>
                <w:szCs w:val="20"/>
              </w:rPr>
            </w:pPr>
            <w:r w:rsidRPr="007550B9">
              <w:rPr>
                <w:rFonts w:eastAsiaTheme="minorHAnsi"/>
                <w:sz w:val="20"/>
                <w:szCs w:val="20"/>
                <w:lang w:val="en-IN" w:bidi="ta-IN"/>
              </w:rPr>
              <w:t>Develop fuzzy expert systems</w:t>
            </w:r>
          </w:p>
        </w:tc>
      </w:tr>
      <w:tr w:rsidR="00EC44A1" w:rsidRPr="007550B9">
        <w:trPr>
          <w:trHeight w:val="277"/>
        </w:trPr>
        <w:tc>
          <w:tcPr>
            <w:tcW w:w="935" w:type="dxa"/>
          </w:tcPr>
          <w:p w:rsidR="00EC44A1" w:rsidRPr="007550B9" w:rsidRDefault="00EC44A1" w:rsidP="00EC44A1">
            <w:pPr>
              <w:contextualSpacing/>
              <w:rPr>
                <w:sz w:val="20"/>
                <w:szCs w:val="20"/>
              </w:rPr>
            </w:pPr>
            <w:r w:rsidRPr="007550B9">
              <w:rPr>
                <w:sz w:val="20"/>
                <w:szCs w:val="20"/>
              </w:rPr>
              <w:t>CO6</w:t>
            </w:r>
          </w:p>
        </w:tc>
        <w:tc>
          <w:tcPr>
            <w:tcW w:w="9762" w:type="dxa"/>
          </w:tcPr>
          <w:p w:rsidR="00EC44A1" w:rsidRPr="007550B9" w:rsidRDefault="00EC44A1" w:rsidP="00EC44A1">
            <w:pPr>
              <w:tabs>
                <w:tab w:val="left" w:pos="940"/>
              </w:tabs>
              <w:spacing w:before="40"/>
              <w:contextualSpacing/>
              <w:jc w:val="both"/>
              <w:rPr>
                <w:sz w:val="20"/>
                <w:szCs w:val="20"/>
              </w:rPr>
            </w:pPr>
            <w:r w:rsidRPr="007550B9">
              <w:rPr>
                <w:rFonts w:eastAsiaTheme="minorHAnsi"/>
                <w:sz w:val="20"/>
                <w:szCs w:val="20"/>
                <w:lang w:val="en-IN" w:bidi="ta-IN"/>
              </w:rPr>
              <w:t>Create rule base fuzzy systems</w:t>
            </w:r>
          </w:p>
        </w:tc>
      </w:tr>
    </w:tbl>
    <w:p w:rsidR="00EC44A1" w:rsidRPr="007550B9" w:rsidRDefault="00EC44A1">
      <w:pPr>
        <w:contextualSpacing/>
        <w:rPr>
          <w:sz w:val="20"/>
          <w:szCs w:val="20"/>
        </w:rPr>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C44A1" w:rsidRPr="007550B9">
        <w:trPr>
          <w:jc w:val="center"/>
        </w:trPr>
        <w:tc>
          <w:tcPr>
            <w:tcW w:w="10632" w:type="dxa"/>
            <w:gridSpan w:val="8"/>
          </w:tcPr>
          <w:p w:rsidR="00EC44A1" w:rsidRPr="007550B9" w:rsidRDefault="00EC44A1" w:rsidP="00EC44A1">
            <w:pPr>
              <w:contextualSpacing/>
              <w:jc w:val="center"/>
              <w:rPr>
                <w:b/>
                <w:sz w:val="20"/>
                <w:szCs w:val="20"/>
              </w:rPr>
            </w:pPr>
            <w:r w:rsidRPr="007550B9">
              <w:rPr>
                <w:b/>
                <w:sz w:val="20"/>
                <w:szCs w:val="20"/>
              </w:rPr>
              <w:t>Assessment Pattern as per Bloom’s Taxonomy</w:t>
            </w:r>
          </w:p>
        </w:tc>
      </w:tr>
      <w:tr w:rsidR="00EC44A1" w:rsidRPr="007550B9">
        <w:trPr>
          <w:jc w:val="center"/>
        </w:trPr>
        <w:tc>
          <w:tcPr>
            <w:tcW w:w="1843" w:type="dxa"/>
          </w:tcPr>
          <w:p w:rsidR="00EC44A1" w:rsidRPr="007550B9" w:rsidRDefault="00EC44A1" w:rsidP="00EC44A1">
            <w:pPr>
              <w:contextualSpacing/>
              <w:jc w:val="center"/>
              <w:rPr>
                <w:b/>
                <w:bCs/>
                <w:sz w:val="20"/>
                <w:szCs w:val="20"/>
              </w:rPr>
            </w:pPr>
            <w:r w:rsidRPr="007550B9">
              <w:rPr>
                <w:b/>
                <w:bCs/>
                <w:sz w:val="20"/>
                <w:szCs w:val="20"/>
              </w:rPr>
              <w:t>CO / P</w:t>
            </w:r>
          </w:p>
        </w:tc>
        <w:tc>
          <w:tcPr>
            <w:tcW w:w="1134" w:type="dxa"/>
          </w:tcPr>
          <w:p w:rsidR="00EC44A1" w:rsidRPr="007550B9" w:rsidRDefault="00EC44A1" w:rsidP="00EC44A1">
            <w:pPr>
              <w:contextualSpacing/>
              <w:jc w:val="center"/>
              <w:rPr>
                <w:b/>
                <w:sz w:val="20"/>
                <w:szCs w:val="20"/>
              </w:rPr>
            </w:pPr>
            <w:r w:rsidRPr="007550B9">
              <w:rPr>
                <w:b/>
                <w:sz w:val="20"/>
                <w:szCs w:val="20"/>
              </w:rPr>
              <w:t>R</w:t>
            </w:r>
          </w:p>
        </w:tc>
        <w:tc>
          <w:tcPr>
            <w:tcW w:w="1418" w:type="dxa"/>
          </w:tcPr>
          <w:p w:rsidR="00EC44A1" w:rsidRPr="007550B9" w:rsidRDefault="00EC44A1" w:rsidP="00EC44A1">
            <w:pPr>
              <w:contextualSpacing/>
              <w:jc w:val="center"/>
              <w:rPr>
                <w:b/>
                <w:sz w:val="20"/>
                <w:szCs w:val="20"/>
              </w:rPr>
            </w:pPr>
            <w:r w:rsidRPr="007550B9">
              <w:rPr>
                <w:b/>
                <w:sz w:val="20"/>
                <w:szCs w:val="20"/>
              </w:rPr>
              <w:t>U</w:t>
            </w:r>
          </w:p>
        </w:tc>
        <w:tc>
          <w:tcPr>
            <w:tcW w:w="992" w:type="dxa"/>
          </w:tcPr>
          <w:p w:rsidR="00EC44A1" w:rsidRPr="007550B9" w:rsidRDefault="00EC44A1" w:rsidP="00EC44A1">
            <w:pPr>
              <w:contextualSpacing/>
              <w:jc w:val="center"/>
              <w:rPr>
                <w:b/>
                <w:sz w:val="20"/>
                <w:szCs w:val="20"/>
              </w:rPr>
            </w:pPr>
            <w:r w:rsidRPr="007550B9">
              <w:rPr>
                <w:b/>
                <w:sz w:val="20"/>
                <w:szCs w:val="20"/>
              </w:rPr>
              <w:t>A</w:t>
            </w:r>
          </w:p>
        </w:tc>
        <w:tc>
          <w:tcPr>
            <w:tcW w:w="1276" w:type="dxa"/>
          </w:tcPr>
          <w:p w:rsidR="00EC44A1" w:rsidRPr="007550B9" w:rsidRDefault="00EC44A1" w:rsidP="00EC44A1">
            <w:pPr>
              <w:contextualSpacing/>
              <w:jc w:val="center"/>
              <w:rPr>
                <w:b/>
                <w:sz w:val="20"/>
                <w:szCs w:val="20"/>
              </w:rPr>
            </w:pPr>
            <w:r w:rsidRPr="007550B9">
              <w:rPr>
                <w:b/>
                <w:sz w:val="20"/>
                <w:szCs w:val="20"/>
              </w:rPr>
              <w:t>An</w:t>
            </w:r>
          </w:p>
        </w:tc>
        <w:tc>
          <w:tcPr>
            <w:tcW w:w="992" w:type="dxa"/>
          </w:tcPr>
          <w:p w:rsidR="00EC44A1" w:rsidRPr="007550B9" w:rsidRDefault="00EC44A1" w:rsidP="00EC44A1">
            <w:pPr>
              <w:contextualSpacing/>
              <w:jc w:val="center"/>
              <w:rPr>
                <w:b/>
                <w:sz w:val="20"/>
                <w:szCs w:val="20"/>
              </w:rPr>
            </w:pPr>
            <w:r w:rsidRPr="007550B9">
              <w:rPr>
                <w:b/>
                <w:sz w:val="20"/>
                <w:szCs w:val="20"/>
              </w:rPr>
              <w:t>E</w:t>
            </w:r>
          </w:p>
        </w:tc>
        <w:tc>
          <w:tcPr>
            <w:tcW w:w="871" w:type="dxa"/>
          </w:tcPr>
          <w:p w:rsidR="00EC44A1" w:rsidRPr="007550B9" w:rsidRDefault="00EC44A1" w:rsidP="00EC44A1">
            <w:pPr>
              <w:contextualSpacing/>
              <w:jc w:val="center"/>
              <w:rPr>
                <w:b/>
                <w:sz w:val="20"/>
                <w:szCs w:val="20"/>
              </w:rPr>
            </w:pPr>
            <w:r w:rsidRPr="007550B9">
              <w:rPr>
                <w:b/>
                <w:sz w:val="20"/>
                <w:szCs w:val="20"/>
              </w:rPr>
              <w:t>C</w:t>
            </w:r>
          </w:p>
        </w:tc>
        <w:tc>
          <w:tcPr>
            <w:tcW w:w="2106" w:type="dxa"/>
          </w:tcPr>
          <w:p w:rsidR="00EC44A1" w:rsidRPr="007550B9" w:rsidRDefault="00EC44A1" w:rsidP="00EC44A1">
            <w:pPr>
              <w:contextualSpacing/>
              <w:jc w:val="center"/>
              <w:rPr>
                <w:b/>
                <w:sz w:val="20"/>
                <w:szCs w:val="20"/>
              </w:rPr>
            </w:pPr>
            <w:r w:rsidRPr="007550B9">
              <w:rPr>
                <w:b/>
                <w:sz w:val="20"/>
                <w:szCs w:val="20"/>
              </w:rPr>
              <w:t>Total</w:t>
            </w:r>
          </w:p>
        </w:tc>
      </w:tr>
      <w:tr w:rsidR="00EC44A1" w:rsidRPr="007550B9">
        <w:trPr>
          <w:jc w:val="center"/>
        </w:trPr>
        <w:tc>
          <w:tcPr>
            <w:tcW w:w="1843" w:type="dxa"/>
          </w:tcPr>
          <w:p w:rsidR="00EC44A1" w:rsidRPr="007550B9" w:rsidRDefault="00EC44A1" w:rsidP="00EC44A1">
            <w:pPr>
              <w:contextualSpacing/>
              <w:jc w:val="center"/>
              <w:rPr>
                <w:sz w:val="20"/>
                <w:szCs w:val="20"/>
              </w:rPr>
            </w:pPr>
            <w:r w:rsidRPr="007550B9">
              <w:rPr>
                <w:sz w:val="20"/>
                <w:szCs w:val="20"/>
              </w:rPr>
              <w:t>CO1</w:t>
            </w:r>
          </w:p>
        </w:tc>
        <w:tc>
          <w:tcPr>
            <w:tcW w:w="1134" w:type="dxa"/>
          </w:tcPr>
          <w:p w:rsidR="00EC44A1" w:rsidRPr="007550B9" w:rsidRDefault="00EC44A1" w:rsidP="00EC44A1">
            <w:pPr>
              <w:contextualSpacing/>
              <w:jc w:val="center"/>
              <w:rPr>
                <w:sz w:val="20"/>
                <w:szCs w:val="20"/>
              </w:rPr>
            </w:pPr>
          </w:p>
        </w:tc>
        <w:tc>
          <w:tcPr>
            <w:tcW w:w="1418" w:type="dxa"/>
          </w:tcPr>
          <w:p w:rsidR="00EC44A1" w:rsidRPr="007550B9" w:rsidRDefault="00EC44A1" w:rsidP="00EC44A1">
            <w:pPr>
              <w:contextualSpacing/>
              <w:jc w:val="center"/>
              <w:rPr>
                <w:sz w:val="20"/>
                <w:szCs w:val="20"/>
              </w:rPr>
            </w:pPr>
          </w:p>
        </w:tc>
        <w:tc>
          <w:tcPr>
            <w:tcW w:w="992" w:type="dxa"/>
          </w:tcPr>
          <w:p w:rsidR="00EC44A1" w:rsidRPr="007550B9" w:rsidRDefault="00EC44A1" w:rsidP="00EC44A1">
            <w:pPr>
              <w:contextualSpacing/>
              <w:jc w:val="center"/>
              <w:rPr>
                <w:sz w:val="20"/>
                <w:szCs w:val="20"/>
                <w:lang w:val="en-IN"/>
              </w:rPr>
            </w:pPr>
            <w:r w:rsidRPr="007550B9">
              <w:rPr>
                <w:sz w:val="20"/>
                <w:szCs w:val="20"/>
                <w:lang w:val="en-IN"/>
              </w:rPr>
              <w:t>20</w:t>
            </w:r>
          </w:p>
        </w:tc>
        <w:tc>
          <w:tcPr>
            <w:tcW w:w="1276" w:type="dxa"/>
          </w:tcPr>
          <w:p w:rsidR="00EC44A1" w:rsidRPr="007550B9" w:rsidRDefault="00EC44A1" w:rsidP="00EC44A1">
            <w:pPr>
              <w:contextualSpacing/>
              <w:jc w:val="center"/>
              <w:rPr>
                <w:sz w:val="20"/>
                <w:szCs w:val="20"/>
              </w:rPr>
            </w:pPr>
          </w:p>
        </w:tc>
        <w:tc>
          <w:tcPr>
            <w:tcW w:w="992" w:type="dxa"/>
          </w:tcPr>
          <w:p w:rsidR="00EC44A1" w:rsidRPr="007550B9" w:rsidRDefault="00EC44A1" w:rsidP="00EC44A1">
            <w:pPr>
              <w:contextualSpacing/>
              <w:jc w:val="center"/>
              <w:rPr>
                <w:sz w:val="20"/>
                <w:szCs w:val="20"/>
              </w:rPr>
            </w:pPr>
          </w:p>
        </w:tc>
        <w:tc>
          <w:tcPr>
            <w:tcW w:w="871" w:type="dxa"/>
          </w:tcPr>
          <w:p w:rsidR="00EC44A1" w:rsidRPr="007550B9" w:rsidRDefault="00EC44A1" w:rsidP="00EC44A1">
            <w:pPr>
              <w:contextualSpacing/>
              <w:jc w:val="center"/>
              <w:rPr>
                <w:sz w:val="20"/>
                <w:szCs w:val="20"/>
              </w:rPr>
            </w:pPr>
          </w:p>
        </w:tc>
        <w:tc>
          <w:tcPr>
            <w:tcW w:w="2106" w:type="dxa"/>
          </w:tcPr>
          <w:p w:rsidR="00EC44A1" w:rsidRPr="007550B9" w:rsidRDefault="00EC44A1" w:rsidP="00EC44A1">
            <w:pPr>
              <w:contextualSpacing/>
              <w:jc w:val="center"/>
              <w:rPr>
                <w:sz w:val="20"/>
                <w:szCs w:val="20"/>
                <w:lang w:val="en-IN"/>
              </w:rPr>
            </w:pPr>
            <w:r w:rsidRPr="007550B9">
              <w:rPr>
                <w:sz w:val="20"/>
                <w:szCs w:val="20"/>
                <w:lang w:val="en-IN"/>
              </w:rPr>
              <w:t>20</w:t>
            </w:r>
          </w:p>
        </w:tc>
      </w:tr>
      <w:tr w:rsidR="00EC44A1" w:rsidRPr="007550B9">
        <w:trPr>
          <w:jc w:val="center"/>
        </w:trPr>
        <w:tc>
          <w:tcPr>
            <w:tcW w:w="1843" w:type="dxa"/>
          </w:tcPr>
          <w:p w:rsidR="00EC44A1" w:rsidRPr="007550B9" w:rsidRDefault="00EC44A1" w:rsidP="00EC44A1">
            <w:pPr>
              <w:contextualSpacing/>
              <w:jc w:val="center"/>
              <w:rPr>
                <w:sz w:val="20"/>
                <w:szCs w:val="20"/>
              </w:rPr>
            </w:pPr>
            <w:r w:rsidRPr="007550B9">
              <w:rPr>
                <w:sz w:val="20"/>
                <w:szCs w:val="20"/>
              </w:rPr>
              <w:t>CO2</w:t>
            </w:r>
          </w:p>
        </w:tc>
        <w:tc>
          <w:tcPr>
            <w:tcW w:w="1134" w:type="dxa"/>
          </w:tcPr>
          <w:p w:rsidR="00EC44A1" w:rsidRPr="007550B9" w:rsidRDefault="00EC44A1" w:rsidP="00EC44A1">
            <w:pPr>
              <w:contextualSpacing/>
              <w:jc w:val="center"/>
              <w:rPr>
                <w:sz w:val="20"/>
                <w:szCs w:val="20"/>
              </w:rPr>
            </w:pPr>
          </w:p>
        </w:tc>
        <w:tc>
          <w:tcPr>
            <w:tcW w:w="1418" w:type="dxa"/>
          </w:tcPr>
          <w:p w:rsidR="00EC44A1" w:rsidRPr="007550B9" w:rsidRDefault="00EC44A1" w:rsidP="00EC44A1">
            <w:pPr>
              <w:contextualSpacing/>
              <w:jc w:val="center"/>
              <w:rPr>
                <w:sz w:val="20"/>
                <w:szCs w:val="20"/>
              </w:rPr>
            </w:pPr>
          </w:p>
        </w:tc>
        <w:tc>
          <w:tcPr>
            <w:tcW w:w="992" w:type="dxa"/>
          </w:tcPr>
          <w:p w:rsidR="00EC44A1" w:rsidRPr="007550B9" w:rsidRDefault="00EC44A1" w:rsidP="00EC44A1">
            <w:pPr>
              <w:contextualSpacing/>
              <w:jc w:val="center"/>
              <w:rPr>
                <w:sz w:val="20"/>
                <w:szCs w:val="20"/>
                <w:lang w:val="en-IN"/>
              </w:rPr>
            </w:pPr>
            <w:r w:rsidRPr="007550B9">
              <w:rPr>
                <w:sz w:val="20"/>
                <w:szCs w:val="20"/>
                <w:lang w:val="en-IN"/>
              </w:rPr>
              <w:t>50</w:t>
            </w:r>
          </w:p>
        </w:tc>
        <w:tc>
          <w:tcPr>
            <w:tcW w:w="1276" w:type="dxa"/>
          </w:tcPr>
          <w:p w:rsidR="00EC44A1" w:rsidRPr="007550B9" w:rsidRDefault="00EC44A1" w:rsidP="00EC44A1">
            <w:pPr>
              <w:contextualSpacing/>
              <w:jc w:val="center"/>
              <w:rPr>
                <w:sz w:val="20"/>
                <w:szCs w:val="20"/>
                <w:lang w:val="en-IN"/>
              </w:rPr>
            </w:pPr>
            <w:r w:rsidRPr="007550B9">
              <w:rPr>
                <w:sz w:val="20"/>
                <w:szCs w:val="20"/>
                <w:lang w:val="en-IN"/>
              </w:rPr>
              <w:t>10</w:t>
            </w:r>
          </w:p>
        </w:tc>
        <w:tc>
          <w:tcPr>
            <w:tcW w:w="992" w:type="dxa"/>
          </w:tcPr>
          <w:p w:rsidR="00EC44A1" w:rsidRPr="007550B9" w:rsidRDefault="00EC44A1" w:rsidP="00EC44A1">
            <w:pPr>
              <w:contextualSpacing/>
              <w:jc w:val="center"/>
              <w:rPr>
                <w:sz w:val="20"/>
                <w:szCs w:val="20"/>
              </w:rPr>
            </w:pPr>
          </w:p>
        </w:tc>
        <w:tc>
          <w:tcPr>
            <w:tcW w:w="871" w:type="dxa"/>
          </w:tcPr>
          <w:p w:rsidR="00EC44A1" w:rsidRPr="007550B9" w:rsidRDefault="00EC44A1" w:rsidP="00EC44A1">
            <w:pPr>
              <w:contextualSpacing/>
              <w:jc w:val="center"/>
              <w:rPr>
                <w:sz w:val="20"/>
                <w:szCs w:val="20"/>
              </w:rPr>
            </w:pPr>
          </w:p>
        </w:tc>
        <w:tc>
          <w:tcPr>
            <w:tcW w:w="2106" w:type="dxa"/>
          </w:tcPr>
          <w:p w:rsidR="00EC44A1" w:rsidRPr="007550B9" w:rsidRDefault="00EC44A1" w:rsidP="00EC44A1">
            <w:pPr>
              <w:contextualSpacing/>
              <w:jc w:val="center"/>
              <w:rPr>
                <w:sz w:val="20"/>
                <w:szCs w:val="20"/>
                <w:lang w:val="en-IN"/>
              </w:rPr>
            </w:pPr>
            <w:r w:rsidRPr="007550B9">
              <w:rPr>
                <w:sz w:val="20"/>
                <w:szCs w:val="20"/>
                <w:lang w:val="en-IN"/>
              </w:rPr>
              <w:t>60</w:t>
            </w:r>
          </w:p>
        </w:tc>
      </w:tr>
      <w:tr w:rsidR="00EC44A1" w:rsidRPr="007550B9">
        <w:trPr>
          <w:jc w:val="center"/>
        </w:trPr>
        <w:tc>
          <w:tcPr>
            <w:tcW w:w="1843" w:type="dxa"/>
          </w:tcPr>
          <w:p w:rsidR="00EC44A1" w:rsidRPr="007550B9" w:rsidRDefault="00EC44A1" w:rsidP="00EC44A1">
            <w:pPr>
              <w:contextualSpacing/>
              <w:jc w:val="center"/>
              <w:rPr>
                <w:sz w:val="20"/>
                <w:szCs w:val="20"/>
              </w:rPr>
            </w:pPr>
            <w:r w:rsidRPr="007550B9">
              <w:rPr>
                <w:sz w:val="20"/>
                <w:szCs w:val="20"/>
              </w:rPr>
              <w:t>CO3</w:t>
            </w:r>
          </w:p>
        </w:tc>
        <w:tc>
          <w:tcPr>
            <w:tcW w:w="1134" w:type="dxa"/>
          </w:tcPr>
          <w:p w:rsidR="00EC44A1" w:rsidRPr="007550B9" w:rsidRDefault="00EC44A1" w:rsidP="00EC44A1">
            <w:pPr>
              <w:contextualSpacing/>
              <w:jc w:val="center"/>
              <w:rPr>
                <w:sz w:val="20"/>
                <w:szCs w:val="20"/>
              </w:rPr>
            </w:pPr>
          </w:p>
        </w:tc>
        <w:tc>
          <w:tcPr>
            <w:tcW w:w="1418" w:type="dxa"/>
          </w:tcPr>
          <w:p w:rsidR="00EC44A1" w:rsidRPr="007550B9" w:rsidRDefault="00EC44A1" w:rsidP="00EC44A1">
            <w:pPr>
              <w:contextualSpacing/>
              <w:jc w:val="center"/>
              <w:rPr>
                <w:sz w:val="20"/>
                <w:szCs w:val="20"/>
              </w:rPr>
            </w:pPr>
          </w:p>
        </w:tc>
        <w:tc>
          <w:tcPr>
            <w:tcW w:w="992" w:type="dxa"/>
          </w:tcPr>
          <w:p w:rsidR="00EC44A1" w:rsidRPr="007550B9" w:rsidRDefault="00EC44A1" w:rsidP="00EC44A1">
            <w:pPr>
              <w:contextualSpacing/>
              <w:jc w:val="center"/>
              <w:rPr>
                <w:sz w:val="20"/>
                <w:szCs w:val="20"/>
                <w:lang w:val="en-IN"/>
              </w:rPr>
            </w:pPr>
            <w:r w:rsidRPr="007550B9">
              <w:rPr>
                <w:sz w:val="20"/>
                <w:szCs w:val="20"/>
                <w:lang w:val="en-IN"/>
              </w:rPr>
              <w:t>20</w:t>
            </w:r>
          </w:p>
        </w:tc>
        <w:tc>
          <w:tcPr>
            <w:tcW w:w="1276" w:type="dxa"/>
          </w:tcPr>
          <w:p w:rsidR="00EC44A1" w:rsidRPr="007550B9" w:rsidRDefault="00EC44A1" w:rsidP="00EC44A1">
            <w:pPr>
              <w:contextualSpacing/>
              <w:jc w:val="center"/>
              <w:rPr>
                <w:sz w:val="20"/>
                <w:szCs w:val="20"/>
              </w:rPr>
            </w:pPr>
          </w:p>
        </w:tc>
        <w:tc>
          <w:tcPr>
            <w:tcW w:w="992" w:type="dxa"/>
          </w:tcPr>
          <w:p w:rsidR="00EC44A1" w:rsidRPr="007550B9" w:rsidRDefault="00EC44A1" w:rsidP="00EC44A1">
            <w:pPr>
              <w:contextualSpacing/>
              <w:jc w:val="center"/>
              <w:rPr>
                <w:sz w:val="20"/>
                <w:szCs w:val="20"/>
              </w:rPr>
            </w:pPr>
          </w:p>
        </w:tc>
        <w:tc>
          <w:tcPr>
            <w:tcW w:w="871" w:type="dxa"/>
          </w:tcPr>
          <w:p w:rsidR="00EC44A1" w:rsidRPr="007550B9" w:rsidRDefault="00EC44A1" w:rsidP="00EC44A1">
            <w:pPr>
              <w:contextualSpacing/>
              <w:jc w:val="center"/>
              <w:rPr>
                <w:sz w:val="20"/>
                <w:szCs w:val="20"/>
              </w:rPr>
            </w:pPr>
          </w:p>
        </w:tc>
        <w:tc>
          <w:tcPr>
            <w:tcW w:w="2106" w:type="dxa"/>
          </w:tcPr>
          <w:p w:rsidR="00EC44A1" w:rsidRPr="007550B9" w:rsidRDefault="00EC44A1" w:rsidP="00EC44A1">
            <w:pPr>
              <w:contextualSpacing/>
              <w:jc w:val="center"/>
              <w:rPr>
                <w:sz w:val="20"/>
                <w:szCs w:val="20"/>
                <w:lang w:val="en-IN"/>
              </w:rPr>
            </w:pPr>
            <w:r w:rsidRPr="007550B9">
              <w:rPr>
                <w:sz w:val="20"/>
                <w:szCs w:val="20"/>
                <w:lang w:val="en-IN"/>
              </w:rPr>
              <w:t>20</w:t>
            </w:r>
          </w:p>
        </w:tc>
      </w:tr>
      <w:tr w:rsidR="00EC44A1" w:rsidRPr="007550B9">
        <w:trPr>
          <w:jc w:val="center"/>
        </w:trPr>
        <w:tc>
          <w:tcPr>
            <w:tcW w:w="1843" w:type="dxa"/>
          </w:tcPr>
          <w:p w:rsidR="00EC44A1" w:rsidRPr="007550B9" w:rsidRDefault="00EC44A1" w:rsidP="00EC44A1">
            <w:pPr>
              <w:contextualSpacing/>
              <w:jc w:val="center"/>
              <w:rPr>
                <w:sz w:val="20"/>
                <w:szCs w:val="20"/>
              </w:rPr>
            </w:pPr>
            <w:r w:rsidRPr="007550B9">
              <w:rPr>
                <w:sz w:val="20"/>
                <w:szCs w:val="20"/>
              </w:rPr>
              <w:t>CO4</w:t>
            </w:r>
          </w:p>
        </w:tc>
        <w:tc>
          <w:tcPr>
            <w:tcW w:w="1134" w:type="dxa"/>
          </w:tcPr>
          <w:p w:rsidR="00EC44A1" w:rsidRPr="007550B9" w:rsidRDefault="00EC44A1" w:rsidP="00EC44A1">
            <w:pPr>
              <w:contextualSpacing/>
              <w:jc w:val="center"/>
              <w:rPr>
                <w:sz w:val="20"/>
                <w:szCs w:val="20"/>
              </w:rPr>
            </w:pPr>
          </w:p>
        </w:tc>
        <w:tc>
          <w:tcPr>
            <w:tcW w:w="1418" w:type="dxa"/>
          </w:tcPr>
          <w:p w:rsidR="00EC44A1" w:rsidRPr="007550B9" w:rsidRDefault="00EC44A1" w:rsidP="00EC44A1">
            <w:pPr>
              <w:contextualSpacing/>
              <w:jc w:val="center"/>
              <w:rPr>
                <w:sz w:val="20"/>
                <w:szCs w:val="20"/>
                <w:lang w:val="en-IN"/>
              </w:rPr>
            </w:pPr>
            <w:r w:rsidRPr="007550B9">
              <w:rPr>
                <w:sz w:val="20"/>
                <w:szCs w:val="20"/>
                <w:lang w:val="en-IN"/>
              </w:rPr>
              <w:t>20</w:t>
            </w:r>
          </w:p>
        </w:tc>
        <w:tc>
          <w:tcPr>
            <w:tcW w:w="992" w:type="dxa"/>
          </w:tcPr>
          <w:p w:rsidR="00EC44A1" w:rsidRPr="007550B9" w:rsidRDefault="00EC44A1" w:rsidP="00EC44A1">
            <w:pPr>
              <w:contextualSpacing/>
              <w:jc w:val="center"/>
              <w:rPr>
                <w:sz w:val="20"/>
                <w:szCs w:val="20"/>
              </w:rPr>
            </w:pPr>
          </w:p>
        </w:tc>
        <w:tc>
          <w:tcPr>
            <w:tcW w:w="1276" w:type="dxa"/>
          </w:tcPr>
          <w:p w:rsidR="00EC44A1" w:rsidRPr="007550B9" w:rsidRDefault="00EC44A1" w:rsidP="00EC44A1">
            <w:pPr>
              <w:contextualSpacing/>
              <w:jc w:val="center"/>
              <w:rPr>
                <w:sz w:val="20"/>
                <w:szCs w:val="20"/>
                <w:lang w:val="en-IN"/>
              </w:rPr>
            </w:pPr>
            <w:r w:rsidRPr="007550B9">
              <w:rPr>
                <w:sz w:val="20"/>
                <w:szCs w:val="20"/>
                <w:lang w:val="en-IN"/>
              </w:rPr>
              <w:t>20</w:t>
            </w:r>
          </w:p>
        </w:tc>
        <w:tc>
          <w:tcPr>
            <w:tcW w:w="992" w:type="dxa"/>
          </w:tcPr>
          <w:p w:rsidR="00EC44A1" w:rsidRPr="007550B9" w:rsidRDefault="00EC44A1" w:rsidP="00EC44A1">
            <w:pPr>
              <w:contextualSpacing/>
              <w:jc w:val="center"/>
              <w:rPr>
                <w:sz w:val="20"/>
                <w:szCs w:val="20"/>
              </w:rPr>
            </w:pPr>
          </w:p>
        </w:tc>
        <w:tc>
          <w:tcPr>
            <w:tcW w:w="871" w:type="dxa"/>
          </w:tcPr>
          <w:p w:rsidR="00EC44A1" w:rsidRPr="007550B9" w:rsidRDefault="00EC44A1" w:rsidP="00EC44A1">
            <w:pPr>
              <w:contextualSpacing/>
              <w:jc w:val="center"/>
              <w:rPr>
                <w:sz w:val="20"/>
                <w:szCs w:val="20"/>
              </w:rPr>
            </w:pPr>
          </w:p>
        </w:tc>
        <w:tc>
          <w:tcPr>
            <w:tcW w:w="2106" w:type="dxa"/>
          </w:tcPr>
          <w:p w:rsidR="00EC44A1" w:rsidRPr="007550B9" w:rsidRDefault="00EC44A1" w:rsidP="00EC44A1">
            <w:pPr>
              <w:contextualSpacing/>
              <w:jc w:val="center"/>
              <w:rPr>
                <w:sz w:val="20"/>
                <w:szCs w:val="20"/>
                <w:lang w:val="en-IN"/>
              </w:rPr>
            </w:pPr>
            <w:r w:rsidRPr="007550B9">
              <w:rPr>
                <w:sz w:val="20"/>
                <w:szCs w:val="20"/>
                <w:lang w:val="en-IN"/>
              </w:rPr>
              <w:t>40</w:t>
            </w:r>
          </w:p>
        </w:tc>
      </w:tr>
      <w:tr w:rsidR="00EC44A1" w:rsidRPr="007550B9">
        <w:trPr>
          <w:jc w:val="center"/>
        </w:trPr>
        <w:tc>
          <w:tcPr>
            <w:tcW w:w="1843" w:type="dxa"/>
          </w:tcPr>
          <w:p w:rsidR="00EC44A1" w:rsidRPr="007550B9" w:rsidRDefault="00EC44A1" w:rsidP="00EC44A1">
            <w:pPr>
              <w:contextualSpacing/>
              <w:jc w:val="center"/>
              <w:rPr>
                <w:sz w:val="20"/>
                <w:szCs w:val="20"/>
              </w:rPr>
            </w:pPr>
            <w:r w:rsidRPr="007550B9">
              <w:rPr>
                <w:sz w:val="20"/>
                <w:szCs w:val="20"/>
              </w:rPr>
              <w:t>CO5</w:t>
            </w:r>
          </w:p>
        </w:tc>
        <w:tc>
          <w:tcPr>
            <w:tcW w:w="1134" w:type="dxa"/>
          </w:tcPr>
          <w:p w:rsidR="00EC44A1" w:rsidRPr="007550B9" w:rsidRDefault="00EC44A1" w:rsidP="00EC44A1">
            <w:pPr>
              <w:contextualSpacing/>
              <w:jc w:val="center"/>
              <w:rPr>
                <w:sz w:val="20"/>
                <w:szCs w:val="20"/>
              </w:rPr>
            </w:pPr>
          </w:p>
        </w:tc>
        <w:tc>
          <w:tcPr>
            <w:tcW w:w="1418" w:type="dxa"/>
          </w:tcPr>
          <w:p w:rsidR="00EC44A1" w:rsidRPr="007550B9" w:rsidRDefault="00EC44A1" w:rsidP="00EC44A1">
            <w:pPr>
              <w:contextualSpacing/>
              <w:jc w:val="center"/>
              <w:rPr>
                <w:sz w:val="20"/>
                <w:szCs w:val="20"/>
                <w:lang w:val="en-IN"/>
              </w:rPr>
            </w:pPr>
            <w:r w:rsidRPr="007550B9">
              <w:rPr>
                <w:sz w:val="20"/>
                <w:szCs w:val="20"/>
                <w:lang w:val="en-IN"/>
              </w:rPr>
              <w:t>20</w:t>
            </w:r>
          </w:p>
        </w:tc>
        <w:tc>
          <w:tcPr>
            <w:tcW w:w="992" w:type="dxa"/>
          </w:tcPr>
          <w:p w:rsidR="00EC44A1" w:rsidRPr="007550B9" w:rsidRDefault="00EC44A1" w:rsidP="00EC44A1">
            <w:pPr>
              <w:contextualSpacing/>
              <w:jc w:val="center"/>
              <w:rPr>
                <w:sz w:val="20"/>
                <w:szCs w:val="20"/>
              </w:rPr>
            </w:pPr>
          </w:p>
        </w:tc>
        <w:tc>
          <w:tcPr>
            <w:tcW w:w="1276" w:type="dxa"/>
          </w:tcPr>
          <w:p w:rsidR="00EC44A1" w:rsidRPr="007550B9" w:rsidRDefault="00EC44A1" w:rsidP="00EC44A1">
            <w:pPr>
              <w:contextualSpacing/>
              <w:jc w:val="center"/>
              <w:rPr>
                <w:sz w:val="20"/>
                <w:szCs w:val="20"/>
              </w:rPr>
            </w:pPr>
          </w:p>
        </w:tc>
        <w:tc>
          <w:tcPr>
            <w:tcW w:w="992" w:type="dxa"/>
          </w:tcPr>
          <w:p w:rsidR="00EC44A1" w:rsidRPr="007550B9" w:rsidRDefault="00EC44A1" w:rsidP="00EC44A1">
            <w:pPr>
              <w:contextualSpacing/>
              <w:jc w:val="center"/>
              <w:rPr>
                <w:sz w:val="20"/>
                <w:szCs w:val="20"/>
              </w:rPr>
            </w:pPr>
          </w:p>
        </w:tc>
        <w:tc>
          <w:tcPr>
            <w:tcW w:w="871" w:type="dxa"/>
          </w:tcPr>
          <w:p w:rsidR="00EC44A1" w:rsidRPr="007550B9" w:rsidRDefault="00EC44A1" w:rsidP="00EC44A1">
            <w:pPr>
              <w:contextualSpacing/>
              <w:jc w:val="center"/>
              <w:rPr>
                <w:sz w:val="20"/>
                <w:szCs w:val="20"/>
              </w:rPr>
            </w:pPr>
          </w:p>
        </w:tc>
        <w:tc>
          <w:tcPr>
            <w:tcW w:w="2106" w:type="dxa"/>
          </w:tcPr>
          <w:p w:rsidR="00EC44A1" w:rsidRPr="007550B9" w:rsidRDefault="00EC44A1" w:rsidP="00EC44A1">
            <w:pPr>
              <w:contextualSpacing/>
              <w:jc w:val="center"/>
              <w:rPr>
                <w:sz w:val="20"/>
                <w:szCs w:val="20"/>
                <w:lang w:val="en-IN"/>
              </w:rPr>
            </w:pPr>
            <w:r w:rsidRPr="007550B9">
              <w:rPr>
                <w:sz w:val="20"/>
                <w:szCs w:val="20"/>
                <w:lang w:val="en-IN"/>
              </w:rPr>
              <w:t>20</w:t>
            </w:r>
          </w:p>
        </w:tc>
      </w:tr>
      <w:tr w:rsidR="00EC44A1" w:rsidRPr="007550B9">
        <w:trPr>
          <w:jc w:val="center"/>
        </w:trPr>
        <w:tc>
          <w:tcPr>
            <w:tcW w:w="1843" w:type="dxa"/>
          </w:tcPr>
          <w:p w:rsidR="00EC44A1" w:rsidRPr="007550B9" w:rsidRDefault="00EC44A1" w:rsidP="00EC44A1">
            <w:pPr>
              <w:contextualSpacing/>
              <w:jc w:val="center"/>
              <w:rPr>
                <w:sz w:val="20"/>
                <w:szCs w:val="20"/>
              </w:rPr>
            </w:pPr>
            <w:r w:rsidRPr="007550B9">
              <w:rPr>
                <w:sz w:val="20"/>
                <w:szCs w:val="20"/>
              </w:rPr>
              <w:t>CO6</w:t>
            </w:r>
          </w:p>
        </w:tc>
        <w:tc>
          <w:tcPr>
            <w:tcW w:w="1134" w:type="dxa"/>
          </w:tcPr>
          <w:p w:rsidR="00EC44A1" w:rsidRPr="007550B9" w:rsidRDefault="00EC44A1" w:rsidP="00EC44A1">
            <w:pPr>
              <w:contextualSpacing/>
              <w:jc w:val="center"/>
              <w:rPr>
                <w:sz w:val="20"/>
                <w:szCs w:val="20"/>
              </w:rPr>
            </w:pPr>
          </w:p>
        </w:tc>
        <w:tc>
          <w:tcPr>
            <w:tcW w:w="1418" w:type="dxa"/>
          </w:tcPr>
          <w:p w:rsidR="00EC44A1" w:rsidRPr="007550B9" w:rsidRDefault="00EC44A1" w:rsidP="00EC44A1">
            <w:pPr>
              <w:contextualSpacing/>
              <w:jc w:val="center"/>
              <w:rPr>
                <w:sz w:val="20"/>
                <w:szCs w:val="20"/>
                <w:lang w:val="en-IN"/>
              </w:rPr>
            </w:pPr>
            <w:r w:rsidRPr="007550B9">
              <w:rPr>
                <w:sz w:val="20"/>
                <w:szCs w:val="20"/>
                <w:lang w:val="en-IN"/>
              </w:rPr>
              <w:t>10</w:t>
            </w:r>
          </w:p>
        </w:tc>
        <w:tc>
          <w:tcPr>
            <w:tcW w:w="992" w:type="dxa"/>
          </w:tcPr>
          <w:p w:rsidR="00EC44A1" w:rsidRPr="007550B9" w:rsidRDefault="00EC44A1" w:rsidP="00EC44A1">
            <w:pPr>
              <w:contextualSpacing/>
              <w:jc w:val="center"/>
              <w:rPr>
                <w:sz w:val="20"/>
                <w:szCs w:val="20"/>
                <w:lang w:val="en-IN"/>
              </w:rPr>
            </w:pPr>
            <w:r w:rsidRPr="007550B9">
              <w:rPr>
                <w:sz w:val="20"/>
                <w:szCs w:val="20"/>
                <w:lang w:val="en-IN"/>
              </w:rPr>
              <w:t>10</w:t>
            </w:r>
          </w:p>
        </w:tc>
        <w:tc>
          <w:tcPr>
            <w:tcW w:w="1276" w:type="dxa"/>
          </w:tcPr>
          <w:p w:rsidR="00EC44A1" w:rsidRPr="007550B9" w:rsidRDefault="00EC44A1" w:rsidP="00EC44A1">
            <w:pPr>
              <w:contextualSpacing/>
              <w:jc w:val="center"/>
              <w:rPr>
                <w:sz w:val="20"/>
                <w:szCs w:val="20"/>
              </w:rPr>
            </w:pPr>
          </w:p>
        </w:tc>
        <w:tc>
          <w:tcPr>
            <w:tcW w:w="992" w:type="dxa"/>
          </w:tcPr>
          <w:p w:rsidR="00EC44A1" w:rsidRPr="007550B9" w:rsidRDefault="00EC44A1" w:rsidP="00EC44A1">
            <w:pPr>
              <w:contextualSpacing/>
              <w:jc w:val="center"/>
              <w:rPr>
                <w:sz w:val="20"/>
                <w:szCs w:val="20"/>
              </w:rPr>
            </w:pPr>
          </w:p>
        </w:tc>
        <w:tc>
          <w:tcPr>
            <w:tcW w:w="871" w:type="dxa"/>
          </w:tcPr>
          <w:p w:rsidR="00EC44A1" w:rsidRPr="007550B9" w:rsidRDefault="00EC44A1" w:rsidP="00EC44A1">
            <w:pPr>
              <w:contextualSpacing/>
              <w:jc w:val="center"/>
              <w:rPr>
                <w:sz w:val="20"/>
                <w:szCs w:val="20"/>
              </w:rPr>
            </w:pPr>
          </w:p>
        </w:tc>
        <w:tc>
          <w:tcPr>
            <w:tcW w:w="2106" w:type="dxa"/>
          </w:tcPr>
          <w:p w:rsidR="00EC44A1" w:rsidRPr="007550B9" w:rsidRDefault="00EC44A1" w:rsidP="00EC44A1">
            <w:pPr>
              <w:contextualSpacing/>
              <w:jc w:val="center"/>
              <w:rPr>
                <w:sz w:val="20"/>
                <w:szCs w:val="20"/>
                <w:lang w:val="en-IN"/>
              </w:rPr>
            </w:pPr>
            <w:r w:rsidRPr="007550B9">
              <w:rPr>
                <w:sz w:val="20"/>
                <w:szCs w:val="20"/>
                <w:lang w:val="en-IN"/>
              </w:rPr>
              <w:t>20</w:t>
            </w:r>
          </w:p>
        </w:tc>
      </w:tr>
      <w:tr w:rsidR="00EC44A1" w:rsidRPr="007550B9">
        <w:trPr>
          <w:jc w:val="center"/>
        </w:trPr>
        <w:tc>
          <w:tcPr>
            <w:tcW w:w="8526" w:type="dxa"/>
            <w:gridSpan w:val="7"/>
          </w:tcPr>
          <w:p w:rsidR="00EC44A1" w:rsidRPr="007550B9" w:rsidRDefault="00EC44A1" w:rsidP="00EC44A1">
            <w:pPr>
              <w:contextualSpacing/>
              <w:rPr>
                <w:sz w:val="20"/>
                <w:szCs w:val="20"/>
              </w:rPr>
            </w:pPr>
          </w:p>
        </w:tc>
        <w:tc>
          <w:tcPr>
            <w:tcW w:w="2106" w:type="dxa"/>
          </w:tcPr>
          <w:p w:rsidR="00EC44A1" w:rsidRPr="007550B9" w:rsidRDefault="00EC44A1" w:rsidP="00EC44A1">
            <w:pPr>
              <w:contextualSpacing/>
              <w:jc w:val="center"/>
              <w:rPr>
                <w:b/>
                <w:sz w:val="20"/>
                <w:szCs w:val="20"/>
              </w:rPr>
            </w:pPr>
            <w:r w:rsidRPr="007550B9">
              <w:rPr>
                <w:b/>
                <w:sz w:val="20"/>
                <w:szCs w:val="20"/>
              </w:rPr>
              <w:t>180</w:t>
            </w:r>
          </w:p>
        </w:tc>
      </w:tr>
    </w:tbl>
    <w:p w:rsidR="00EC44A1" w:rsidRPr="007550B9" w:rsidRDefault="00EC44A1">
      <w:pPr>
        <w:contextualSpacing/>
        <w:rPr>
          <w:sz w:val="20"/>
          <w:szCs w:val="20"/>
        </w:rPr>
      </w:pPr>
    </w:p>
    <w:p w:rsidR="00EC44A1" w:rsidRPr="00BA50B9" w:rsidRDefault="00EC44A1"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EC44A1" w:rsidRDefault="00EC44A1" w:rsidP="00E40AC8">
      <w:pPr>
        <w:jc w:val="center"/>
        <w:rPr>
          <w:b/>
        </w:rPr>
      </w:pPr>
      <w:r w:rsidRPr="00D35704">
        <w:rPr>
          <w:noProof/>
        </w:rPr>
        <w:lastRenderedPageBreak/>
        <w:drawing>
          <wp:inline distT="0" distB="0" distL="0" distR="0" wp14:anchorId="77F231F0" wp14:editId="2172BB67">
            <wp:extent cx="5731510" cy="1570990"/>
            <wp:effectExtent l="0" t="0" r="2540" b="0"/>
            <wp:docPr id="491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Default="00EC44A1"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C44A1" w:rsidRPr="001E42AE" w:rsidTr="007E575B">
        <w:trPr>
          <w:trHeight w:val="397"/>
        </w:trPr>
        <w:tc>
          <w:tcPr>
            <w:tcW w:w="1696" w:type="dxa"/>
            <w:vAlign w:val="center"/>
          </w:tcPr>
          <w:p w:rsidR="00EC44A1" w:rsidRPr="00176493" w:rsidRDefault="00EC44A1" w:rsidP="007E575B">
            <w:pPr>
              <w:pStyle w:val="Title"/>
              <w:jc w:val="left"/>
              <w:rPr>
                <w:b/>
                <w:szCs w:val="24"/>
              </w:rPr>
            </w:pPr>
            <w:r w:rsidRPr="00176493">
              <w:rPr>
                <w:b/>
                <w:szCs w:val="24"/>
              </w:rPr>
              <w:t xml:space="preserve">Course Code      </w:t>
            </w:r>
          </w:p>
        </w:tc>
        <w:tc>
          <w:tcPr>
            <w:tcW w:w="6151" w:type="dxa"/>
            <w:vAlign w:val="center"/>
          </w:tcPr>
          <w:p w:rsidR="00EC44A1" w:rsidRPr="00176493" w:rsidRDefault="00EC44A1" w:rsidP="007E575B">
            <w:pPr>
              <w:pStyle w:val="Title"/>
              <w:jc w:val="left"/>
              <w:rPr>
                <w:b/>
                <w:szCs w:val="24"/>
              </w:rPr>
            </w:pPr>
            <w:r>
              <w:rPr>
                <w:b/>
                <w:szCs w:val="24"/>
              </w:rPr>
              <w:t>20MA2023</w:t>
            </w:r>
          </w:p>
        </w:tc>
        <w:tc>
          <w:tcPr>
            <w:tcW w:w="1504" w:type="dxa"/>
            <w:vAlign w:val="center"/>
          </w:tcPr>
          <w:p w:rsidR="00EC44A1" w:rsidRPr="00176493" w:rsidRDefault="00EC44A1" w:rsidP="007E575B">
            <w:pPr>
              <w:pStyle w:val="Title"/>
              <w:ind w:left="-468" w:firstLine="468"/>
              <w:jc w:val="left"/>
              <w:rPr>
                <w:szCs w:val="24"/>
              </w:rPr>
            </w:pPr>
            <w:r w:rsidRPr="00176493">
              <w:rPr>
                <w:b/>
                <w:bCs/>
                <w:szCs w:val="24"/>
              </w:rPr>
              <w:t xml:space="preserve">Duration       </w:t>
            </w:r>
          </w:p>
        </w:tc>
        <w:tc>
          <w:tcPr>
            <w:tcW w:w="1056" w:type="dxa"/>
            <w:vAlign w:val="center"/>
          </w:tcPr>
          <w:p w:rsidR="00EC44A1" w:rsidRPr="00176493" w:rsidRDefault="00EC44A1" w:rsidP="007E575B">
            <w:pPr>
              <w:pStyle w:val="Title"/>
              <w:jc w:val="left"/>
              <w:rPr>
                <w:b/>
                <w:szCs w:val="24"/>
              </w:rPr>
            </w:pPr>
            <w:r w:rsidRPr="00176493">
              <w:rPr>
                <w:b/>
                <w:szCs w:val="24"/>
              </w:rPr>
              <w:t>3hrs</w:t>
            </w:r>
          </w:p>
        </w:tc>
      </w:tr>
      <w:tr w:rsidR="00EC44A1" w:rsidRPr="001E42AE" w:rsidTr="007E575B">
        <w:trPr>
          <w:trHeight w:val="397"/>
        </w:trPr>
        <w:tc>
          <w:tcPr>
            <w:tcW w:w="1696" w:type="dxa"/>
            <w:vAlign w:val="center"/>
          </w:tcPr>
          <w:p w:rsidR="00EC44A1" w:rsidRPr="00176493" w:rsidRDefault="00EC44A1" w:rsidP="007E575B">
            <w:pPr>
              <w:pStyle w:val="Title"/>
              <w:ind w:right="-160"/>
              <w:jc w:val="left"/>
              <w:rPr>
                <w:b/>
                <w:szCs w:val="24"/>
              </w:rPr>
            </w:pPr>
            <w:r w:rsidRPr="00176493">
              <w:rPr>
                <w:b/>
                <w:szCs w:val="24"/>
              </w:rPr>
              <w:t xml:space="preserve">Course Name     </w:t>
            </w:r>
          </w:p>
        </w:tc>
        <w:tc>
          <w:tcPr>
            <w:tcW w:w="6151" w:type="dxa"/>
            <w:vAlign w:val="center"/>
          </w:tcPr>
          <w:p w:rsidR="00EC44A1" w:rsidRPr="00176493" w:rsidRDefault="00EC44A1" w:rsidP="007E575B">
            <w:pPr>
              <w:pStyle w:val="Title"/>
              <w:jc w:val="left"/>
              <w:rPr>
                <w:b/>
                <w:szCs w:val="24"/>
              </w:rPr>
            </w:pPr>
            <w:r>
              <w:rPr>
                <w:b/>
                <w:szCs w:val="24"/>
              </w:rPr>
              <w:t>PROBABILITY, RANDOM VARIABLES AND STATISTICS</w:t>
            </w:r>
          </w:p>
        </w:tc>
        <w:tc>
          <w:tcPr>
            <w:tcW w:w="1504" w:type="dxa"/>
            <w:vAlign w:val="center"/>
          </w:tcPr>
          <w:p w:rsidR="00EC44A1" w:rsidRPr="00176493" w:rsidRDefault="00EC44A1" w:rsidP="007E575B">
            <w:pPr>
              <w:pStyle w:val="Title"/>
              <w:jc w:val="left"/>
              <w:rPr>
                <w:b/>
                <w:bCs/>
                <w:szCs w:val="24"/>
              </w:rPr>
            </w:pPr>
            <w:r w:rsidRPr="00176493">
              <w:rPr>
                <w:b/>
                <w:bCs/>
                <w:szCs w:val="24"/>
              </w:rPr>
              <w:t xml:space="preserve">Max. Marks </w:t>
            </w:r>
          </w:p>
        </w:tc>
        <w:tc>
          <w:tcPr>
            <w:tcW w:w="1056" w:type="dxa"/>
            <w:vAlign w:val="center"/>
          </w:tcPr>
          <w:p w:rsidR="00EC44A1" w:rsidRPr="00176493" w:rsidRDefault="00EC44A1" w:rsidP="007E575B">
            <w:pPr>
              <w:pStyle w:val="Title"/>
              <w:jc w:val="left"/>
              <w:rPr>
                <w:b/>
                <w:szCs w:val="24"/>
              </w:rPr>
            </w:pPr>
            <w:r w:rsidRPr="00176493">
              <w:rPr>
                <w:b/>
                <w:szCs w:val="24"/>
              </w:rPr>
              <w:t>100</w:t>
            </w:r>
          </w:p>
        </w:tc>
      </w:tr>
    </w:tbl>
    <w:p w:rsidR="00EC44A1" w:rsidRDefault="00EC44A1" w:rsidP="00B57D8D">
      <w:pPr>
        <w:ind w:left="720"/>
        <w:rPr>
          <w:highlight w:val="yellow"/>
        </w:rPr>
      </w:pPr>
    </w:p>
    <w:tbl>
      <w:tblPr>
        <w:tblStyle w:val="TableGrid"/>
        <w:tblW w:w="5000" w:type="pct"/>
        <w:tblLook w:val="04A0" w:firstRow="1" w:lastRow="0" w:firstColumn="1" w:lastColumn="0" w:noHBand="0" w:noVBand="1"/>
      </w:tblPr>
      <w:tblGrid>
        <w:gridCol w:w="540"/>
        <w:gridCol w:w="492"/>
        <w:gridCol w:w="6232"/>
        <w:gridCol w:w="1083"/>
        <w:gridCol w:w="986"/>
        <w:gridCol w:w="840"/>
      </w:tblGrid>
      <w:tr w:rsidR="00EC44A1" w:rsidRPr="00BA50B9" w:rsidTr="00F01C3B">
        <w:trPr>
          <w:trHeight w:val="552"/>
        </w:trPr>
        <w:tc>
          <w:tcPr>
            <w:tcW w:w="258" w:type="pct"/>
            <w:vAlign w:val="center"/>
          </w:tcPr>
          <w:p w:rsidR="00EC44A1" w:rsidRPr="006272BC" w:rsidRDefault="00EC44A1" w:rsidP="005133D7">
            <w:pPr>
              <w:jc w:val="center"/>
              <w:rPr>
                <w:b/>
                <w:sz w:val="22"/>
                <w:szCs w:val="22"/>
              </w:rPr>
            </w:pPr>
            <w:r w:rsidRPr="006272BC">
              <w:rPr>
                <w:b/>
                <w:sz w:val="22"/>
                <w:szCs w:val="22"/>
              </w:rPr>
              <w:t>Q. No.</w:t>
            </w:r>
          </w:p>
        </w:tc>
        <w:tc>
          <w:tcPr>
            <w:tcW w:w="3331" w:type="pct"/>
            <w:gridSpan w:val="2"/>
            <w:vAlign w:val="center"/>
          </w:tcPr>
          <w:p w:rsidR="00EC44A1" w:rsidRPr="006272BC" w:rsidRDefault="00EC44A1" w:rsidP="005133D7">
            <w:pPr>
              <w:jc w:val="center"/>
              <w:rPr>
                <w:b/>
                <w:sz w:val="22"/>
                <w:szCs w:val="22"/>
              </w:rPr>
            </w:pPr>
            <w:r w:rsidRPr="006272BC">
              <w:rPr>
                <w:b/>
                <w:sz w:val="22"/>
                <w:szCs w:val="22"/>
              </w:rPr>
              <w:t>Questions</w:t>
            </w:r>
          </w:p>
        </w:tc>
        <w:tc>
          <w:tcPr>
            <w:tcW w:w="531" w:type="pct"/>
          </w:tcPr>
          <w:p w:rsidR="00EC44A1" w:rsidRPr="006272BC" w:rsidRDefault="00EC44A1" w:rsidP="00375CD9">
            <w:pPr>
              <w:jc w:val="center"/>
              <w:rPr>
                <w:b/>
                <w:sz w:val="22"/>
                <w:szCs w:val="22"/>
              </w:rPr>
            </w:pPr>
            <w:r w:rsidRPr="006272BC">
              <w:rPr>
                <w:b/>
                <w:sz w:val="22"/>
                <w:szCs w:val="22"/>
              </w:rPr>
              <w:t xml:space="preserve">Course Outcome </w:t>
            </w:r>
          </w:p>
        </w:tc>
        <w:tc>
          <w:tcPr>
            <w:tcW w:w="478" w:type="pct"/>
            <w:vAlign w:val="center"/>
          </w:tcPr>
          <w:p w:rsidR="00EC44A1" w:rsidRPr="006272BC" w:rsidRDefault="00EC44A1" w:rsidP="00375CD9">
            <w:pPr>
              <w:jc w:val="center"/>
              <w:rPr>
                <w:b/>
                <w:sz w:val="22"/>
                <w:szCs w:val="22"/>
              </w:rPr>
            </w:pPr>
            <w:r w:rsidRPr="006272BC">
              <w:rPr>
                <w:b/>
                <w:sz w:val="22"/>
                <w:szCs w:val="22"/>
              </w:rPr>
              <w:t>Bloom’s Level</w:t>
            </w:r>
          </w:p>
        </w:tc>
        <w:tc>
          <w:tcPr>
            <w:tcW w:w="402" w:type="pct"/>
            <w:vAlign w:val="center"/>
          </w:tcPr>
          <w:p w:rsidR="00EC44A1" w:rsidRPr="006272BC" w:rsidRDefault="00EC44A1" w:rsidP="005133D7">
            <w:pPr>
              <w:jc w:val="center"/>
              <w:rPr>
                <w:b/>
                <w:sz w:val="22"/>
                <w:szCs w:val="22"/>
              </w:rPr>
            </w:pPr>
            <w:r w:rsidRPr="006272BC">
              <w:rPr>
                <w:b/>
                <w:sz w:val="22"/>
                <w:szCs w:val="22"/>
              </w:rPr>
              <w:t>Marks</w:t>
            </w:r>
          </w:p>
        </w:tc>
      </w:tr>
      <w:tr w:rsidR="00EC44A1" w:rsidRPr="00BA50B9" w:rsidTr="008C57B9">
        <w:trPr>
          <w:trHeight w:val="552"/>
        </w:trPr>
        <w:tc>
          <w:tcPr>
            <w:tcW w:w="5000" w:type="pct"/>
            <w:gridSpan w:val="6"/>
            <w:vAlign w:val="center"/>
          </w:tcPr>
          <w:p w:rsidR="00EC44A1" w:rsidRPr="00BA50B9" w:rsidRDefault="00EC44A1" w:rsidP="008C57B9">
            <w:pPr>
              <w:jc w:val="center"/>
              <w:rPr>
                <w:b/>
                <w:u w:val="single"/>
              </w:rPr>
            </w:pPr>
            <w:r w:rsidRPr="00BA50B9">
              <w:rPr>
                <w:b/>
                <w:u w:val="single"/>
              </w:rPr>
              <w:t>PART – A (10 X 1 = 10 MARKS)</w:t>
            </w:r>
          </w:p>
        </w:tc>
      </w:tr>
      <w:tr w:rsidR="00EC44A1" w:rsidRPr="00BA50B9" w:rsidTr="00F01C3B">
        <w:trPr>
          <w:trHeight w:val="397"/>
        </w:trPr>
        <w:tc>
          <w:tcPr>
            <w:tcW w:w="258" w:type="pct"/>
            <w:vAlign w:val="bottom"/>
          </w:tcPr>
          <w:p w:rsidR="00EC44A1" w:rsidRPr="00803624" w:rsidRDefault="00EC44A1" w:rsidP="00666955">
            <w:pPr>
              <w:jc w:val="center"/>
            </w:pPr>
            <w:r w:rsidRPr="00803624">
              <w:t>1.</w:t>
            </w:r>
          </w:p>
        </w:tc>
        <w:tc>
          <w:tcPr>
            <w:tcW w:w="3331" w:type="pct"/>
            <w:gridSpan w:val="2"/>
            <w:vAlign w:val="bottom"/>
          </w:tcPr>
          <w:p w:rsidR="00EC44A1" w:rsidRPr="00803624" w:rsidRDefault="00EC44A1" w:rsidP="00666955">
            <w:pPr>
              <w:autoSpaceDE w:val="0"/>
              <w:autoSpaceDN w:val="0"/>
              <w:adjustRightInd w:val="0"/>
            </w:pPr>
            <w:r w:rsidRPr="00803624">
              <w:t>What is the probability of 53 Sundays in a leap year?</w:t>
            </w:r>
          </w:p>
        </w:tc>
        <w:tc>
          <w:tcPr>
            <w:tcW w:w="531" w:type="pct"/>
            <w:vAlign w:val="bottom"/>
          </w:tcPr>
          <w:p w:rsidR="00EC44A1" w:rsidRPr="00803624" w:rsidRDefault="00EC44A1" w:rsidP="00666955">
            <w:pPr>
              <w:jc w:val="center"/>
            </w:pPr>
            <w:r w:rsidRPr="00803624">
              <w:t>CO1</w:t>
            </w:r>
          </w:p>
        </w:tc>
        <w:tc>
          <w:tcPr>
            <w:tcW w:w="478" w:type="pct"/>
            <w:vAlign w:val="bottom"/>
          </w:tcPr>
          <w:p w:rsidR="00EC44A1" w:rsidRPr="00803624" w:rsidRDefault="00EC44A1" w:rsidP="00666955">
            <w:pPr>
              <w:jc w:val="center"/>
            </w:pPr>
            <w:r w:rsidRPr="00803624">
              <w:t>U</w:t>
            </w:r>
          </w:p>
        </w:tc>
        <w:tc>
          <w:tcPr>
            <w:tcW w:w="402" w:type="pct"/>
            <w:vAlign w:val="bottom"/>
          </w:tcPr>
          <w:p w:rsidR="00EC44A1" w:rsidRPr="00803624" w:rsidRDefault="00EC44A1" w:rsidP="00666955">
            <w:pPr>
              <w:jc w:val="center"/>
            </w:pPr>
            <w:r w:rsidRPr="00803624">
              <w:t>1</w:t>
            </w:r>
          </w:p>
        </w:tc>
      </w:tr>
      <w:tr w:rsidR="00EC44A1" w:rsidRPr="00BA50B9" w:rsidTr="00F01C3B">
        <w:trPr>
          <w:trHeight w:val="397"/>
        </w:trPr>
        <w:tc>
          <w:tcPr>
            <w:tcW w:w="258" w:type="pct"/>
            <w:vAlign w:val="bottom"/>
          </w:tcPr>
          <w:p w:rsidR="00EC44A1" w:rsidRPr="00803624" w:rsidRDefault="00EC44A1" w:rsidP="00EC44A1">
            <w:pPr>
              <w:jc w:val="center"/>
            </w:pPr>
            <w:r w:rsidRPr="00803624">
              <w:t>2.</w:t>
            </w:r>
          </w:p>
        </w:tc>
        <w:tc>
          <w:tcPr>
            <w:tcW w:w="3331" w:type="pct"/>
            <w:gridSpan w:val="2"/>
            <w:vAlign w:val="bottom"/>
          </w:tcPr>
          <w:p w:rsidR="00EC44A1" w:rsidRPr="00803624" w:rsidRDefault="00EC44A1" w:rsidP="00EC44A1">
            <w:pPr>
              <w:jc w:val="both"/>
            </w:pPr>
            <w:r w:rsidRPr="00803624">
              <w:t xml:space="preserve">If X is </w:t>
            </w:r>
            <w:r>
              <w:t xml:space="preserve">a </w:t>
            </w:r>
            <w:r w:rsidRPr="00803624">
              <w:t>random variable</w:t>
            </w:r>
            <w:r>
              <w:t xml:space="preserve"> when a fair die is tossed, f</w:t>
            </w:r>
            <w:r w:rsidRPr="00803624">
              <w:t>ind its distribution table.</w:t>
            </w:r>
          </w:p>
        </w:tc>
        <w:tc>
          <w:tcPr>
            <w:tcW w:w="531" w:type="pct"/>
            <w:vAlign w:val="bottom"/>
          </w:tcPr>
          <w:p w:rsidR="00EC44A1" w:rsidRPr="00803624" w:rsidRDefault="00EC44A1" w:rsidP="00EC44A1">
            <w:pPr>
              <w:jc w:val="center"/>
            </w:pPr>
            <w:r w:rsidRPr="00803624">
              <w:t>CO1</w:t>
            </w:r>
          </w:p>
        </w:tc>
        <w:tc>
          <w:tcPr>
            <w:tcW w:w="478" w:type="pct"/>
            <w:vAlign w:val="bottom"/>
          </w:tcPr>
          <w:p w:rsidR="00EC44A1" w:rsidRPr="00803624" w:rsidRDefault="00EC44A1" w:rsidP="00EC44A1">
            <w:pPr>
              <w:jc w:val="center"/>
            </w:pPr>
            <w:r w:rsidRPr="00803624">
              <w:t>R</w:t>
            </w:r>
          </w:p>
        </w:tc>
        <w:tc>
          <w:tcPr>
            <w:tcW w:w="402" w:type="pct"/>
            <w:vAlign w:val="bottom"/>
          </w:tcPr>
          <w:p w:rsidR="00EC44A1" w:rsidRPr="00803624" w:rsidRDefault="00EC44A1" w:rsidP="00EC44A1">
            <w:pPr>
              <w:jc w:val="center"/>
            </w:pPr>
            <w:r w:rsidRPr="00803624">
              <w:t>1</w:t>
            </w:r>
          </w:p>
        </w:tc>
      </w:tr>
      <w:tr w:rsidR="00EC44A1" w:rsidRPr="00BA50B9" w:rsidTr="00F01C3B">
        <w:trPr>
          <w:trHeight w:val="397"/>
        </w:trPr>
        <w:tc>
          <w:tcPr>
            <w:tcW w:w="258" w:type="pct"/>
            <w:vAlign w:val="bottom"/>
          </w:tcPr>
          <w:p w:rsidR="00EC44A1" w:rsidRPr="00803624" w:rsidRDefault="00EC44A1" w:rsidP="00EC44A1">
            <w:pPr>
              <w:jc w:val="center"/>
            </w:pPr>
            <w:r w:rsidRPr="00803624">
              <w:t>3.</w:t>
            </w:r>
          </w:p>
        </w:tc>
        <w:tc>
          <w:tcPr>
            <w:tcW w:w="3331" w:type="pct"/>
            <w:gridSpan w:val="2"/>
            <w:vAlign w:val="bottom"/>
          </w:tcPr>
          <w:p w:rsidR="00EC44A1" w:rsidRPr="00803624" w:rsidRDefault="00EC44A1" w:rsidP="00EC44A1">
            <w:pPr>
              <w:jc w:val="both"/>
            </w:pPr>
            <w:r w:rsidRPr="00803624">
              <w:t>If F(x) is cumulative distribution of a random variable X, then P(X=x</w:t>
            </w:r>
            <w:r w:rsidRPr="00803624">
              <w:rPr>
                <w:vertAlign w:val="subscript"/>
              </w:rPr>
              <w:t>i</w:t>
            </w:r>
            <w:r w:rsidRPr="00803624">
              <w:t>) = _________.</w:t>
            </w:r>
          </w:p>
        </w:tc>
        <w:tc>
          <w:tcPr>
            <w:tcW w:w="531" w:type="pct"/>
            <w:vAlign w:val="bottom"/>
          </w:tcPr>
          <w:p w:rsidR="00EC44A1" w:rsidRPr="00803624" w:rsidRDefault="00EC44A1" w:rsidP="00EC44A1">
            <w:pPr>
              <w:jc w:val="center"/>
            </w:pPr>
            <w:r w:rsidRPr="00803624">
              <w:t>CO2</w:t>
            </w:r>
          </w:p>
        </w:tc>
        <w:tc>
          <w:tcPr>
            <w:tcW w:w="478" w:type="pct"/>
            <w:vAlign w:val="bottom"/>
          </w:tcPr>
          <w:p w:rsidR="00EC44A1" w:rsidRPr="00803624" w:rsidRDefault="00EC44A1" w:rsidP="00EC44A1">
            <w:pPr>
              <w:jc w:val="center"/>
            </w:pPr>
            <w:r w:rsidRPr="00803624">
              <w:t>R</w:t>
            </w:r>
          </w:p>
        </w:tc>
        <w:tc>
          <w:tcPr>
            <w:tcW w:w="402" w:type="pct"/>
            <w:vAlign w:val="bottom"/>
          </w:tcPr>
          <w:p w:rsidR="00EC44A1" w:rsidRPr="00803624" w:rsidRDefault="00EC44A1" w:rsidP="00EC44A1">
            <w:pPr>
              <w:jc w:val="center"/>
            </w:pPr>
            <w:r w:rsidRPr="00803624">
              <w:t>1</w:t>
            </w:r>
          </w:p>
        </w:tc>
      </w:tr>
      <w:tr w:rsidR="00EC44A1" w:rsidRPr="00BA50B9" w:rsidTr="00F01C3B">
        <w:trPr>
          <w:trHeight w:val="397"/>
        </w:trPr>
        <w:tc>
          <w:tcPr>
            <w:tcW w:w="258" w:type="pct"/>
            <w:vAlign w:val="bottom"/>
          </w:tcPr>
          <w:p w:rsidR="00EC44A1" w:rsidRPr="00803624" w:rsidRDefault="00EC44A1" w:rsidP="00EC44A1">
            <w:pPr>
              <w:jc w:val="center"/>
            </w:pPr>
            <w:r w:rsidRPr="00803624">
              <w:t>4.</w:t>
            </w:r>
          </w:p>
        </w:tc>
        <w:tc>
          <w:tcPr>
            <w:tcW w:w="3331" w:type="pct"/>
            <w:gridSpan w:val="2"/>
            <w:vAlign w:val="bottom"/>
          </w:tcPr>
          <w:p w:rsidR="00EC44A1" w:rsidRPr="00803624" w:rsidRDefault="00EC44A1" w:rsidP="00EC44A1">
            <w:r w:rsidRPr="00803624">
              <w:t>Find k if the probability density function of the continuous random variable X is f(x) = kx;  0 &lt; x &lt; 2.</w:t>
            </w:r>
          </w:p>
        </w:tc>
        <w:tc>
          <w:tcPr>
            <w:tcW w:w="531" w:type="pct"/>
            <w:vAlign w:val="bottom"/>
          </w:tcPr>
          <w:p w:rsidR="00EC44A1" w:rsidRPr="00803624" w:rsidRDefault="00EC44A1" w:rsidP="00EC44A1">
            <w:pPr>
              <w:jc w:val="center"/>
            </w:pPr>
            <w:r w:rsidRPr="00803624">
              <w:t>CO2</w:t>
            </w:r>
          </w:p>
        </w:tc>
        <w:tc>
          <w:tcPr>
            <w:tcW w:w="478" w:type="pct"/>
            <w:vAlign w:val="bottom"/>
          </w:tcPr>
          <w:p w:rsidR="00EC44A1" w:rsidRPr="00803624" w:rsidRDefault="00EC44A1" w:rsidP="00EC44A1">
            <w:pPr>
              <w:jc w:val="center"/>
            </w:pPr>
            <w:r w:rsidRPr="00803624">
              <w:t>R</w:t>
            </w:r>
          </w:p>
        </w:tc>
        <w:tc>
          <w:tcPr>
            <w:tcW w:w="402" w:type="pct"/>
            <w:vAlign w:val="bottom"/>
          </w:tcPr>
          <w:p w:rsidR="00EC44A1" w:rsidRPr="00803624" w:rsidRDefault="00EC44A1" w:rsidP="00EC44A1">
            <w:pPr>
              <w:jc w:val="center"/>
            </w:pPr>
            <w:r w:rsidRPr="00803624">
              <w:t>1</w:t>
            </w:r>
          </w:p>
        </w:tc>
      </w:tr>
      <w:tr w:rsidR="00EC44A1" w:rsidRPr="00BA50B9" w:rsidTr="00F01C3B">
        <w:trPr>
          <w:trHeight w:val="397"/>
        </w:trPr>
        <w:tc>
          <w:tcPr>
            <w:tcW w:w="258" w:type="pct"/>
            <w:vAlign w:val="bottom"/>
          </w:tcPr>
          <w:p w:rsidR="00EC44A1" w:rsidRPr="00803624" w:rsidRDefault="00EC44A1" w:rsidP="00EC44A1">
            <w:pPr>
              <w:jc w:val="center"/>
            </w:pPr>
            <w:r w:rsidRPr="00803624">
              <w:t>5.</w:t>
            </w:r>
          </w:p>
        </w:tc>
        <w:tc>
          <w:tcPr>
            <w:tcW w:w="3331" w:type="pct"/>
            <w:gridSpan w:val="2"/>
            <w:vAlign w:val="bottom"/>
          </w:tcPr>
          <w:p w:rsidR="00EC44A1" w:rsidRPr="00803624" w:rsidRDefault="00EC44A1" w:rsidP="00EC44A1">
            <w:pPr>
              <w:autoSpaceDE w:val="0"/>
              <w:autoSpaceDN w:val="0"/>
              <w:adjustRightInd w:val="0"/>
              <w:jc w:val="both"/>
            </w:pPr>
            <w:r w:rsidRPr="00803624">
              <w:rPr>
                <w:rFonts w:eastAsiaTheme="minorHAnsi"/>
                <w:lang w:val="en-IN" w:bidi="ta-IN"/>
              </w:rPr>
              <w:t xml:space="preserve">Two continuous random variables X and Y with joint pdf </w:t>
            </w:r>
            <w:r w:rsidRPr="00803624">
              <w:rPr>
                <w:rFonts w:eastAsiaTheme="minorHAnsi"/>
                <w:i/>
                <w:iCs/>
                <w:lang w:val="en-IN" w:bidi="ta-IN"/>
              </w:rPr>
              <w:t>f</w:t>
            </w:r>
            <w:r w:rsidRPr="00803624">
              <w:rPr>
                <w:rFonts w:eastAsiaTheme="minorHAnsi"/>
                <w:lang w:val="en-IN" w:bidi="ta-IN"/>
              </w:rPr>
              <w:t>(</w:t>
            </w:r>
            <w:r w:rsidRPr="00803624">
              <w:rPr>
                <w:rFonts w:eastAsiaTheme="minorHAnsi"/>
                <w:i/>
                <w:iCs/>
                <w:lang w:val="en-IN" w:bidi="ta-IN"/>
              </w:rPr>
              <w:t>x</w:t>
            </w:r>
            <w:r w:rsidRPr="00803624">
              <w:rPr>
                <w:rFonts w:eastAsiaTheme="minorHAnsi"/>
                <w:lang w:val="en-IN" w:bidi="ta-IN"/>
              </w:rPr>
              <w:t>,</w:t>
            </w:r>
            <w:r w:rsidRPr="00803624">
              <w:rPr>
                <w:rFonts w:eastAsiaTheme="minorHAnsi"/>
                <w:i/>
                <w:iCs/>
                <w:lang w:val="en-IN" w:bidi="ta-IN"/>
              </w:rPr>
              <w:t>y</w:t>
            </w:r>
            <w:r w:rsidRPr="00803624">
              <w:rPr>
                <w:rFonts w:eastAsiaTheme="minorHAnsi"/>
                <w:lang w:val="en-IN" w:bidi="ta-IN"/>
              </w:rPr>
              <w:t>) and marginal densities f</w:t>
            </w:r>
            <w:r w:rsidRPr="00803624">
              <w:rPr>
                <w:rFonts w:eastAsiaTheme="minorHAnsi"/>
                <w:vertAlign w:val="subscript"/>
                <w:lang w:val="en-IN" w:bidi="ta-IN"/>
              </w:rPr>
              <w:t>X</w:t>
            </w:r>
            <w:r w:rsidRPr="00803624">
              <w:rPr>
                <w:rFonts w:eastAsiaTheme="minorHAnsi"/>
                <w:lang w:val="en-IN" w:bidi="ta-IN"/>
              </w:rPr>
              <w:t>(</w:t>
            </w:r>
            <w:r w:rsidRPr="00803624">
              <w:rPr>
                <w:rFonts w:eastAsiaTheme="minorHAnsi"/>
                <w:i/>
                <w:iCs/>
                <w:lang w:val="en-IN" w:bidi="ta-IN"/>
              </w:rPr>
              <w:t>x</w:t>
            </w:r>
            <w:r w:rsidRPr="00803624">
              <w:rPr>
                <w:rFonts w:eastAsiaTheme="minorHAnsi"/>
                <w:lang w:val="en-IN" w:bidi="ta-IN"/>
              </w:rPr>
              <w:t>) and f</w:t>
            </w:r>
            <w:r w:rsidRPr="00803624">
              <w:rPr>
                <w:rFonts w:eastAsiaTheme="minorHAnsi"/>
                <w:vertAlign w:val="subscript"/>
                <w:lang w:val="en-IN" w:bidi="ta-IN"/>
              </w:rPr>
              <w:t>Y</w:t>
            </w:r>
            <w:r w:rsidRPr="00803624">
              <w:rPr>
                <w:rFonts w:eastAsiaTheme="minorHAnsi"/>
                <w:lang w:val="en-IN" w:bidi="ta-IN"/>
              </w:rPr>
              <w:t>(</w:t>
            </w:r>
            <w:r w:rsidRPr="00803624">
              <w:rPr>
                <w:rFonts w:eastAsiaTheme="minorHAnsi"/>
                <w:i/>
                <w:iCs/>
                <w:lang w:val="en-IN" w:bidi="ta-IN"/>
              </w:rPr>
              <w:t>y</w:t>
            </w:r>
            <w:r w:rsidRPr="00803624">
              <w:rPr>
                <w:rFonts w:eastAsiaTheme="minorHAnsi"/>
                <w:lang w:val="en-IN" w:bidi="ta-IN"/>
              </w:rPr>
              <w:t>) is said to be independent if ________.</w:t>
            </w:r>
          </w:p>
        </w:tc>
        <w:tc>
          <w:tcPr>
            <w:tcW w:w="531" w:type="pct"/>
            <w:vAlign w:val="bottom"/>
          </w:tcPr>
          <w:p w:rsidR="00EC44A1" w:rsidRPr="00803624" w:rsidRDefault="00EC44A1" w:rsidP="00EC44A1">
            <w:pPr>
              <w:jc w:val="center"/>
            </w:pPr>
            <w:r w:rsidRPr="00803624">
              <w:t>CO3</w:t>
            </w:r>
          </w:p>
        </w:tc>
        <w:tc>
          <w:tcPr>
            <w:tcW w:w="478" w:type="pct"/>
            <w:vAlign w:val="bottom"/>
          </w:tcPr>
          <w:p w:rsidR="00EC44A1" w:rsidRPr="00803624" w:rsidRDefault="00EC44A1" w:rsidP="00EC44A1">
            <w:pPr>
              <w:jc w:val="center"/>
            </w:pPr>
            <w:r w:rsidRPr="00803624">
              <w:t>U</w:t>
            </w:r>
          </w:p>
        </w:tc>
        <w:tc>
          <w:tcPr>
            <w:tcW w:w="402" w:type="pct"/>
            <w:vAlign w:val="bottom"/>
          </w:tcPr>
          <w:p w:rsidR="00EC44A1" w:rsidRPr="00803624" w:rsidRDefault="00EC44A1" w:rsidP="00EC44A1">
            <w:pPr>
              <w:jc w:val="center"/>
            </w:pPr>
            <w:r w:rsidRPr="00803624">
              <w:t>1</w:t>
            </w:r>
          </w:p>
        </w:tc>
      </w:tr>
      <w:tr w:rsidR="00EC44A1" w:rsidRPr="00BA50B9" w:rsidTr="00F01C3B">
        <w:trPr>
          <w:trHeight w:val="397"/>
        </w:trPr>
        <w:tc>
          <w:tcPr>
            <w:tcW w:w="258" w:type="pct"/>
            <w:vAlign w:val="bottom"/>
          </w:tcPr>
          <w:p w:rsidR="00EC44A1" w:rsidRPr="00803624" w:rsidRDefault="00EC44A1" w:rsidP="00EC44A1">
            <w:pPr>
              <w:jc w:val="center"/>
            </w:pPr>
            <w:r w:rsidRPr="00803624">
              <w:t>6.</w:t>
            </w:r>
          </w:p>
        </w:tc>
        <w:tc>
          <w:tcPr>
            <w:tcW w:w="3331" w:type="pct"/>
            <w:gridSpan w:val="2"/>
            <w:vAlign w:val="bottom"/>
          </w:tcPr>
          <w:p w:rsidR="00EC44A1" w:rsidRPr="00803624" w:rsidRDefault="00EC44A1" w:rsidP="00EC44A1">
            <w:r w:rsidRPr="00803624">
              <w:t>The conditional density function f(Y/X) = ______________</w:t>
            </w:r>
          </w:p>
        </w:tc>
        <w:tc>
          <w:tcPr>
            <w:tcW w:w="531" w:type="pct"/>
            <w:vAlign w:val="bottom"/>
          </w:tcPr>
          <w:p w:rsidR="00EC44A1" w:rsidRPr="00803624" w:rsidRDefault="00EC44A1" w:rsidP="00EC44A1">
            <w:pPr>
              <w:jc w:val="center"/>
            </w:pPr>
            <w:r w:rsidRPr="00803624">
              <w:t>CO3</w:t>
            </w:r>
          </w:p>
        </w:tc>
        <w:tc>
          <w:tcPr>
            <w:tcW w:w="478" w:type="pct"/>
            <w:vAlign w:val="bottom"/>
          </w:tcPr>
          <w:p w:rsidR="00EC44A1" w:rsidRPr="00803624" w:rsidRDefault="00EC44A1" w:rsidP="00EC44A1">
            <w:pPr>
              <w:jc w:val="center"/>
            </w:pPr>
            <w:r w:rsidRPr="00803624">
              <w:t>R</w:t>
            </w:r>
          </w:p>
        </w:tc>
        <w:tc>
          <w:tcPr>
            <w:tcW w:w="402" w:type="pct"/>
            <w:vAlign w:val="bottom"/>
          </w:tcPr>
          <w:p w:rsidR="00EC44A1" w:rsidRPr="00803624" w:rsidRDefault="00EC44A1" w:rsidP="00EC44A1">
            <w:pPr>
              <w:jc w:val="center"/>
            </w:pPr>
            <w:r w:rsidRPr="00803624">
              <w:t>1</w:t>
            </w:r>
          </w:p>
        </w:tc>
      </w:tr>
      <w:tr w:rsidR="00EC44A1" w:rsidRPr="00BA50B9" w:rsidTr="00EC44A1">
        <w:trPr>
          <w:trHeight w:val="397"/>
        </w:trPr>
        <w:tc>
          <w:tcPr>
            <w:tcW w:w="258" w:type="pct"/>
            <w:vAlign w:val="bottom"/>
          </w:tcPr>
          <w:p w:rsidR="00EC44A1" w:rsidRPr="00803624" w:rsidRDefault="00EC44A1" w:rsidP="00EC44A1">
            <w:pPr>
              <w:jc w:val="center"/>
            </w:pPr>
            <w:r w:rsidRPr="00803624">
              <w:t>7.</w:t>
            </w:r>
          </w:p>
        </w:tc>
        <w:tc>
          <w:tcPr>
            <w:tcW w:w="3331" w:type="pct"/>
            <w:gridSpan w:val="2"/>
            <w:vAlign w:val="center"/>
          </w:tcPr>
          <w:p w:rsidR="00EC44A1" w:rsidRPr="00803624" w:rsidRDefault="00EC44A1" w:rsidP="00EC44A1">
            <w:pPr>
              <w:pStyle w:val="ListParagraph"/>
              <w:ind w:left="0"/>
              <w:rPr>
                <w:noProof/>
                <w:lang w:eastAsia="zh-TW"/>
              </w:rPr>
            </w:pPr>
            <w:r w:rsidRPr="00803624">
              <w:t>Mean of the Binomial Distribution is __________.</w:t>
            </w:r>
          </w:p>
        </w:tc>
        <w:tc>
          <w:tcPr>
            <w:tcW w:w="531" w:type="pct"/>
            <w:vAlign w:val="bottom"/>
          </w:tcPr>
          <w:p w:rsidR="00EC44A1" w:rsidRPr="00803624" w:rsidRDefault="00EC44A1" w:rsidP="00EC44A1">
            <w:pPr>
              <w:jc w:val="center"/>
            </w:pPr>
            <w:r w:rsidRPr="00803624">
              <w:t>CO4</w:t>
            </w:r>
          </w:p>
        </w:tc>
        <w:tc>
          <w:tcPr>
            <w:tcW w:w="478" w:type="pct"/>
            <w:vAlign w:val="bottom"/>
          </w:tcPr>
          <w:p w:rsidR="00EC44A1" w:rsidRPr="00803624" w:rsidRDefault="00EC44A1" w:rsidP="00EC44A1">
            <w:pPr>
              <w:jc w:val="center"/>
            </w:pPr>
            <w:r w:rsidRPr="00803624">
              <w:t>U</w:t>
            </w:r>
          </w:p>
        </w:tc>
        <w:tc>
          <w:tcPr>
            <w:tcW w:w="402" w:type="pct"/>
            <w:vAlign w:val="bottom"/>
          </w:tcPr>
          <w:p w:rsidR="00EC44A1" w:rsidRPr="00803624" w:rsidRDefault="00EC44A1" w:rsidP="00EC44A1">
            <w:pPr>
              <w:jc w:val="center"/>
            </w:pPr>
            <w:r w:rsidRPr="00803624">
              <w:t>1</w:t>
            </w:r>
          </w:p>
        </w:tc>
      </w:tr>
      <w:tr w:rsidR="00EC44A1" w:rsidRPr="00BA50B9" w:rsidTr="00F01C3B">
        <w:trPr>
          <w:trHeight w:val="397"/>
        </w:trPr>
        <w:tc>
          <w:tcPr>
            <w:tcW w:w="258" w:type="pct"/>
            <w:vAlign w:val="bottom"/>
          </w:tcPr>
          <w:p w:rsidR="00EC44A1" w:rsidRPr="00803624" w:rsidRDefault="00EC44A1" w:rsidP="00EC44A1">
            <w:pPr>
              <w:jc w:val="center"/>
            </w:pPr>
            <w:r w:rsidRPr="00803624">
              <w:t>8.</w:t>
            </w:r>
          </w:p>
        </w:tc>
        <w:tc>
          <w:tcPr>
            <w:tcW w:w="3331" w:type="pct"/>
            <w:gridSpan w:val="2"/>
            <w:vAlign w:val="bottom"/>
          </w:tcPr>
          <w:p w:rsidR="00EC44A1" w:rsidRPr="00803624" w:rsidRDefault="00EC44A1" w:rsidP="00EC44A1">
            <w:pPr>
              <w:spacing w:line="276" w:lineRule="auto"/>
            </w:pPr>
            <w:r w:rsidRPr="00803624">
              <w:t>If X is a</w:t>
            </w:r>
            <w:r>
              <w:t>n</w:t>
            </w:r>
            <w:r w:rsidRPr="00803624">
              <w:t xml:space="preserve"> exponential random variate with parameter </w:t>
            </w:r>
            <w:r w:rsidRPr="00803624">
              <w:sym w:font="Symbol" w:char="F06C"/>
            </w:r>
            <w:r w:rsidRPr="00803624">
              <w:t>=0.2 then what is the mean of the variate?</w:t>
            </w:r>
          </w:p>
        </w:tc>
        <w:tc>
          <w:tcPr>
            <w:tcW w:w="531" w:type="pct"/>
            <w:vAlign w:val="bottom"/>
          </w:tcPr>
          <w:p w:rsidR="00EC44A1" w:rsidRPr="00803624" w:rsidRDefault="00EC44A1" w:rsidP="00EC44A1">
            <w:pPr>
              <w:jc w:val="center"/>
            </w:pPr>
            <w:r w:rsidRPr="00803624">
              <w:t>CO4</w:t>
            </w:r>
          </w:p>
        </w:tc>
        <w:tc>
          <w:tcPr>
            <w:tcW w:w="478" w:type="pct"/>
            <w:vAlign w:val="bottom"/>
          </w:tcPr>
          <w:p w:rsidR="00EC44A1" w:rsidRPr="00803624" w:rsidRDefault="00EC44A1" w:rsidP="00EC44A1">
            <w:pPr>
              <w:jc w:val="center"/>
            </w:pPr>
            <w:r w:rsidRPr="00803624">
              <w:t>R</w:t>
            </w:r>
          </w:p>
        </w:tc>
        <w:tc>
          <w:tcPr>
            <w:tcW w:w="402" w:type="pct"/>
            <w:vAlign w:val="bottom"/>
          </w:tcPr>
          <w:p w:rsidR="00EC44A1" w:rsidRPr="00803624" w:rsidRDefault="00EC44A1" w:rsidP="00EC44A1">
            <w:pPr>
              <w:jc w:val="center"/>
            </w:pPr>
            <w:r w:rsidRPr="00803624">
              <w:t>1</w:t>
            </w:r>
          </w:p>
        </w:tc>
      </w:tr>
      <w:tr w:rsidR="00EC44A1" w:rsidRPr="00BA50B9" w:rsidTr="00F01C3B">
        <w:trPr>
          <w:trHeight w:val="397"/>
        </w:trPr>
        <w:tc>
          <w:tcPr>
            <w:tcW w:w="258" w:type="pct"/>
            <w:vAlign w:val="bottom"/>
          </w:tcPr>
          <w:p w:rsidR="00EC44A1" w:rsidRPr="00803624" w:rsidRDefault="00EC44A1" w:rsidP="00EC44A1">
            <w:pPr>
              <w:jc w:val="center"/>
            </w:pPr>
            <w:r w:rsidRPr="00803624">
              <w:t>9.</w:t>
            </w:r>
          </w:p>
        </w:tc>
        <w:tc>
          <w:tcPr>
            <w:tcW w:w="3331" w:type="pct"/>
            <w:gridSpan w:val="2"/>
            <w:vAlign w:val="bottom"/>
          </w:tcPr>
          <w:p w:rsidR="00EC44A1" w:rsidRPr="00803624" w:rsidRDefault="00EC44A1" w:rsidP="00EC44A1">
            <w:pPr>
              <w:pStyle w:val="ListParagraph"/>
              <w:ind w:left="0"/>
              <w:rPr>
                <w:noProof/>
                <w:lang w:eastAsia="zh-TW"/>
              </w:rPr>
            </w:pPr>
            <w:r w:rsidRPr="00803624">
              <w:rPr>
                <w:noProof/>
                <w:lang w:eastAsia="zh-TW"/>
              </w:rPr>
              <w:t>If X takes the values 4, 5, 5, 4, 3, 3, 3, 2, 5, 7, 5, 8, 9 then the mode of the data is ________.</w:t>
            </w:r>
          </w:p>
        </w:tc>
        <w:tc>
          <w:tcPr>
            <w:tcW w:w="531" w:type="pct"/>
            <w:vAlign w:val="bottom"/>
          </w:tcPr>
          <w:p w:rsidR="00EC44A1" w:rsidRPr="00803624" w:rsidRDefault="00EC44A1" w:rsidP="00EC44A1">
            <w:pPr>
              <w:jc w:val="center"/>
            </w:pPr>
            <w:r w:rsidRPr="00803624">
              <w:t>CO5</w:t>
            </w:r>
          </w:p>
        </w:tc>
        <w:tc>
          <w:tcPr>
            <w:tcW w:w="478" w:type="pct"/>
            <w:vAlign w:val="bottom"/>
          </w:tcPr>
          <w:p w:rsidR="00EC44A1" w:rsidRPr="00803624" w:rsidRDefault="00EC44A1" w:rsidP="00EC44A1">
            <w:pPr>
              <w:jc w:val="center"/>
            </w:pPr>
            <w:r w:rsidRPr="00803624">
              <w:t>U</w:t>
            </w:r>
          </w:p>
        </w:tc>
        <w:tc>
          <w:tcPr>
            <w:tcW w:w="402" w:type="pct"/>
            <w:vAlign w:val="bottom"/>
          </w:tcPr>
          <w:p w:rsidR="00EC44A1" w:rsidRPr="00803624" w:rsidRDefault="00EC44A1" w:rsidP="00EC44A1">
            <w:pPr>
              <w:jc w:val="center"/>
            </w:pPr>
            <w:r w:rsidRPr="00803624">
              <w:t>1</w:t>
            </w:r>
          </w:p>
        </w:tc>
      </w:tr>
      <w:tr w:rsidR="00EC44A1" w:rsidRPr="00BA50B9" w:rsidTr="00F01C3B">
        <w:trPr>
          <w:trHeight w:val="397"/>
        </w:trPr>
        <w:tc>
          <w:tcPr>
            <w:tcW w:w="258" w:type="pct"/>
            <w:vAlign w:val="bottom"/>
          </w:tcPr>
          <w:p w:rsidR="00EC44A1" w:rsidRPr="00803624" w:rsidRDefault="00EC44A1" w:rsidP="00EC44A1">
            <w:pPr>
              <w:jc w:val="center"/>
            </w:pPr>
            <w:r w:rsidRPr="00803624">
              <w:t>10.</w:t>
            </w:r>
          </w:p>
        </w:tc>
        <w:tc>
          <w:tcPr>
            <w:tcW w:w="3331" w:type="pct"/>
            <w:gridSpan w:val="2"/>
            <w:vAlign w:val="bottom"/>
          </w:tcPr>
          <w:p w:rsidR="00EC44A1" w:rsidRPr="00803624" w:rsidRDefault="00EC44A1" w:rsidP="00EC44A1">
            <w:r w:rsidRPr="00803624">
              <w:t>Second order central moment is __________.</w:t>
            </w:r>
          </w:p>
        </w:tc>
        <w:tc>
          <w:tcPr>
            <w:tcW w:w="531" w:type="pct"/>
            <w:vAlign w:val="bottom"/>
          </w:tcPr>
          <w:p w:rsidR="00EC44A1" w:rsidRPr="00803624" w:rsidRDefault="00EC44A1" w:rsidP="00EC44A1">
            <w:pPr>
              <w:jc w:val="center"/>
            </w:pPr>
            <w:r w:rsidRPr="00803624">
              <w:t>CO6</w:t>
            </w:r>
          </w:p>
        </w:tc>
        <w:tc>
          <w:tcPr>
            <w:tcW w:w="478" w:type="pct"/>
            <w:vAlign w:val="bottom"/>
          </w:tcPr>
          <w:p w:rsidR="00EC44A1" w:rsidRPr="00803624" w:rsidRDefault="00EC44A1" w:rsidP="00EC44A1">
            <w:pPr>
              <w:jc w:val="center"/>
            </w:pPr>
            <w:r w:rsidRPr="00803624">
              <w:t>U</w:t>
            </w:r>
          </w:p>
        </w:tc>
        <w:tc>
          <w:tcPr>
            <w:tcW w:w="402" w:type="pct"/>
            <w:vAlign w:val="bottom"/>
          </w:tcPr>
          <w:p w:rsidR="00EC44A1" w:rsidRPr="00803624" w:rsidRDefault="00EC44A1" w:rsidP="00EC44A1">
            <w:pPr>
              <w:jc w:val="center"/>
            </w:pPr>
            <w:r w:rsidRPr="00803624">
              <w:t>1</w:t>
            </w:r>
          </w:p>
        </w:tc>
      </w:tr>
      <w:tr w:rsidR="00EC44A1" w:rsidRPr="00BA50B9" w:rsidTr="008C57B9">
        <w:trPr>
          <w:trHeight w:val="552"/>
        </w:trPr>
        <w:tc>
          <w:tcPr>
            <w:tcW w:w="5000" w:type="pct"/>
            <w:gridSpan w:val="6"/>
            <w:vAlign w:val="center"/>
          </w:tcPr>
          <w:p w:rsidR="00EC44A1" w:rsidRPr="00803624" w:rsidRDefault="00EC44A1" w:rsidP="00EC44A1">
            <w:pPr>
              <w:jc w:val="center"/>
              <w:rPr>
                <w:b/>
                <w:u w:val="single"/>
              </w:rPr>
            </w:pPr>
            <w:r w:rsidRPr="00803624">
              <w:rPr>
                <w:b/>
                <w:u w:val="single"/>
              </w:rPr>
              <w:t>PART – B (6 X 3 = 18 MARKS)</w:t>
            </w:r>
          </w:p>
        </w:tc>
      </w:tr>
      <w:tr w:rsidR="00EC44A1" w:rsidRPr="00BA50B9" w:rsidTr="00EC44A1">
        <w:trPr>
          <w:trHeight w:val="397"/>
        </w:trPr>
        <w:tc>
          <w:tcPr>
            <w:tcW w:w="258" w:type="pct"/>
          </w:tcPr>
          <w:p w:rsidR="00EC44A1" w:rsidRPr="00803624" w:rsidRDefault="00EC44A1" w:rsidP="00EC44A1">
            <w:pPr>
              <w:jc w:val="center"/>
            </w:pPr>
            <w:r w:rsidRPr="00803624">
              <w:t>11.</w:t>
            </w:r>
          </w:p>
        </w:tc>
        <w:tc>
          <w:tcPr>
            <w:tcW w:w="3331" w:type="pct"/>
            <w:gridSpan w:val="2"/>
            <w:vAlign w:val="center"/>
          </w:tcPr>
          <w:p w:rsidR="00EC44A1" w:rsidRPr="00803624" w:rsidRDefault="00EC44A1" w:rsidP="00EC44A1">
            <w:pPr>
              <w:spacing w:after="120" w:line="276" w:lineRule="auto"/>
            </w:pPr>
            <w:r w:rsidRPr="00803624">
              <w:t xml:space="preserve">If A and B are independent prove that A and </w:t>
            </w:r>
            <w:r w:rsidRPr="00803624">
              <w:sym w:font="Symbol" w:char="F060"/>
            </w:r>
            <w:r w:rsidRPr="00803624">
              <w:t>B are independent.</w:t>
            </w:r>
          </w:p>
        </w:tc>
        <w:tc>
          <w:tcPr>
            <w:tcW w:w="542" w:type="pct"/>
          </w:tcPr>
          <w:p w:rsidR="00EC44A1" w:rsidRPr="00803624" w:rsidRDefault="00EC44A1" w:rsidP="00EC44A1">
            <w:pPr>
              <w:jc w:val="center"/>
            </w:pPr>
            <w:r w:rsidRPr="00803624">
              <w:t>CO1</w:t>
            </w:r>
          </w:p>
        </w:tc>
        <w:tc>
          <w:tcPr>
            <w:tcW w:w="467" w:type="pct"/>
          </w:tcPr>
          <w:p w:rsidR="00EC44A1" w:rsidRPr="00803624" w:rsidRDefault="00EC44A1" w:rsidP="00EC44A1">
            <w:pPr>
              <w:jc w:val="center"/>
            </w:pPr>
            <w:r w:rsidRPr="00803624">
              <w:t>An</w:t>
            </w:r>
          </w:p>
        </w:tc>
        <w:tc>
          <w:tcPr>
            <w:tcW w:w="402" w:type="pct"/>
          </w:tcPr>
          <w:p w:rsidR="00EC44A1" w:rsidRPr="00803624" w:rsidRDefault="00EC44A1" w:rsidP="00EC44A1">
            <w:pPr>
              <w:jc w:val="center"/>
            </w:pPr>
            <w:r w:rsidRPr="00803624">
              <w:t>3</w:t>
            </w:r>
          </w:p>
        </w:tc>
      </w:tr>
      <w:tr w:rsidR="00EC44A1" w:rsidRPr="00BA50B9" w:rsidTr="00EC44A1">
        <w:trPr>
          <w:trHeight w:val="397"/>
        </w:trPr>
        <w:tc>
          <w:tcPr>
            <w:tcW w:w="258" w:type="pct"/>
          </w:tcPr>
          <w:p w:rsidR="00EC44A1" w:rsidRPr="00803624" w:rsidRDefault="00EC44A1" w:rsidP="00EC44A1">
            <w:pPr>
              <w:jc w:val="center"/>
            </w:pPr>
            <w:r w:rsidRPr="00803624">
              <w:t>12.</w:t>
            </w:r>
          </w:p>
        </w:tc>
        <w:tc>
          <w:tcPr>
            <w:tcW w:w="3331" w:type="pct"/>
            <w:gridSpan w:val="2"/>
            <w:vAlign w:val="center"/>
          </w:tcPr>
          <w:p w:rsidR="00EC44A1" w:rsidRPr="00803624" w:rsidRDefault="00EC44A1" w:rsidP="00EC44A1">
            <w:r w:rsidRPr="00803624">
              <w:t>If X is random variables when a fair coin is tossed. Find its cumulative distribution.</w:t>
            </w:r>
          </w:p>
        </w:tc>
        <w:tc>
          <w:tcPr>
            <w:tcW w:w="542" w:type="pct"/>
          </w:tcPr>
          <w:p w:rsidR="00EC44A1" w:rsidRPr="00803624" w:rsidRDefault="00EC44A1" w:rsidP="00EC44A1">
            <w:pPr>
              <w:jc w:val="center"/>
            </w:pPr>
            <w:r w:rsidRPr="00803624">
              <w:t>CO2</w:t>
            </w:r>
          </w:p>
        </w:tc>
        <w:tc>
          <w:tcPr>
            <w:tcW w:w="467" w:type="pct"/>
          </w:tcPr>
          <w:p w:rsidR="00EC44A1" w:rsidRPr="00803624" w:rsidRDefault="00EC44A1" w:rsidP="00EC44A1">
            <w:pPr>
              <w:jc w:val="center"/>
            </w:pPr>
            <w:r w:rsidRPr="00803624">
              <w:t>U</w:t>
            </w:r>
          </w:p>
        </w:tc>
        <w:tc>
          <w:tcPr>
            <w:tcW w:w="402" w:type="pct"/>
          </w:tcPr>
          <w:p w:rsidR="00EC44A1" w:rsidRPr="00803624" w:rsidRDefault="00EC44A1" w:rsidP="00EC44A1">
            <w:pPr>
              <w:jc w:val="center"/>
            </w:pPr>
            <w:r w:rsidRPr="00803624">
              <w:t>3</w:t>
            </w:r>
          </w:p>
        </w:tc>
      </w:tr>
      <w:tr w:rsidR="00EC44A1" w:rsidRPr="00BA50B9" w:rsidTr="00EC44A1">
        <w:trPr>
          <w:trHeight w:val="397"/>
        </w:trPr>
        <w:tc>
          <w:tcPr>
            <w:tcW w:w="258" w:type="pct"/>
          </w:tcPr>
          <w:p w:rsidR="00EC44A1" w:rsidRPr="00803624" w:rsidRDefault="00EC44A1" w:rsidP="00EC44A1">
            <w:pPr>
              <w:jc w:val="center"/>
            </w:pPr>
            <w:r w:rsidRPr="00803624">
              <w:t>13.</w:t>
            </w:r>
          </w:p>
        </w:tc>
        <w:tc>
          <w:tcPr>
            <w:tcW w:w="3331" w:type="pct"/>
            <w:gridSpan w:val="2"/>
            <w:vAlign w:val="center"/>
          </w:tcPr>
          <w:p w:rsidR="00EC44A1" w:rsidRPr="00803624" w:rsidRDefault="00EC44A1" w:rsidP="00EC44A1">
            <w:pPr>
              <w:spacing w:after="120" w:line="276" w:lineRule="auto"/>
            </w:pPr>
            <w:r w:rsidRPr="00803624">
              <w:t>Write any two properties of joint Cumulative distribution function of (X, Y).</w:t>
            </w:r>
          </w:p>
        </w:tc>
        <w:tc>
          <w:tcPr>
            <w:tcW w:w="542" w:type="pct"/>
          </w:tcPr>
          <w:p w:rsidR="00EC44A1" w:rsidRPr="00803624" w:rsidRDefault="00EC44A1" w:rsidP="00EC44A1">
            <w:pPr>
              <w:jc w:val="center"/>
            </w:pPr>
            <w:r w:rsidRPr="00803624">
              <w:t>CO3</w:t>
            </w:r>
          </w:p>
        </w:tc>
        <w:tc>
          <w:tcPr>
            <w:tcW w:w="467" w:type="pct"/>
          </w:tcPr>
          <w:p w:rsidR="00EC44A1" w:rsidRPr="00803624" w:rsidRDefault="00EC44A1" w:rsidP="00EC44A1">
            <w:pPr>
              <w:jc w:val="center"/>
            </w:pPr>
            <w:r w:rsidRPr="00803624">
              <w:t>An</w:t>
            </w:r>
          </w:p>
        </w:tc>
        <w:tc>
          <w:tcPr>
            <w:tcW w:w="402" w:type="pct"/>
          </w:tcPr>
          <w:p w:rsidR="00EC44A1" w:rsidRPr="00803624" w:rsidRDefault="00EC44A1" w:rsidP="00EC44A1">
            <w:pPr>
              <w:jc w:val="center"/>
            </w:pPr>
            <w:r w:rsidRPr="00803624">
              <w:t>3</w:t>
            </w:r>
          </w:p>
        </w:tc>
      </w:tr>
      <w:tr w:rsidR="00EC44A1" w:rsidRPr="00BA50B9" w:rsidTr="00EC44A1">
        <w:trPr>
          <w:trHeight w:val="397"/>
        </w:trPr>
        <w:tc>
          <w:tcPr>
            <w:tcW w:w="258" w:type="pct"/>
          </w:tcPr>
          <w:p w:rsidR="00EC44A1" w:rsidRPr="00803624" w:rsidRDefault="00EC44A1" w:rsidP="00EC44A1">
            <w:pPr>
              <w:jc w:val="center"/>
            </w:pPr>
            <w:r w:rsidRPr="00803624">
              <w:t>14.</w:t>
            </w:r>
          </w:p>
        </w:tc>
        <w:tc>
          <w:tcPr>
            <w:tcW w:w="3331" w:type="pct"/>
            <w:gridSpan w:val="2"/>
            <w:vAlign w:val="center"/>
          </w:tcPr>
          <w:p w:rsidR="00EC44A1" w:rsidRPr="00803624" w:rsidRDefault="00EC44A1" w:rsidP="00EC44A1">
            <w:pPr>
              <w:spacing w:line="276" w:lineRule="auto"/>
            </w:pPr>
            <w:r w:rsidRPr="00803624">
              <w:t>For the normal distribution, the mean is 16 and the standard deviation is 8. Find the value of standard normal variate Z at X=24.</w:t>
            </w:r>
          </w:p>
        </w:tc>
        <w:tc>
          <w:tcPr>
            <w:tcW w:w="542" w:type="pct"/>
          </w:tcPr>
          <w:p w:rsidR="00EC44A1" w:rsidRPr="00803624" w:rsidRDefault="00EC44A1" w:rsidP="00EC44A1">
            <w:pPr>
              <w:jc w:val="center"/>
            </w:pPr>
            <w:r w:rsidRPr="00803624">
              <w:t>CO4</w:t>
            </w:r>
          </w:p>
        </w:tc>
        <w:tc>
          <w:tcPr>
            <w:tcW w:w="467" w:type="pct"/>
          </w:tcPr>
          <w:p w:rsidR="00EC44A1" w:rsidRPr="00803624" w:rsidRDefault="00EC44A1" w:rsidP="00EC44A1">
            <w:pPr>
              <w:jc w:val="center"/>
            </w:pPr>
            <w:r w:rsidRPr="00803624">
              <w:t>U</w:t>
            </w:r>
          </w:p>
        </w:tc>
        <w:tc>
          <w:tcPr>
            <w:tcW w:w="402" w:type="pct"/>
          </w:tcPr>
          <w:p w:rsidR="00EC44A1" w:rsidRPr="00803624" w:rsidRDefault="00EC44A1" w:rsidP="00EC44A1">
            <w:pPr>
              <w:jc w:val="center"/>
            </w:pPr>
            <w:r w:rsidRPr="00803624">
              <w:t>3</w:t>
            </w:r>
          </w:p>
        </w:tc>
      </w:tr>
      <w:tr w:rsidR="00EC44A1" w:rsidRPr="00BA50B9" w:rsidTr="00EC44A1">
        <w:trPr>
          <w:trHeight w:val="397"/>
        </w:trPr>
        <w:tc>
          <w:tcPr>
            <w:tcW w:w="258" w:type="pct"/>
          </w:tcPr>
          <w:p w:rsidR="00EC44A1" w:rsidRPr="00803624" w:rsidRDefault="00EC44A1" w:rsidP="00EC44A1">
            <w:pPr>
              <w:jc w:val="center"/>
            </w:pPr>
            <w:r w:rsidRPr="00803624">
              <w:t>15.</w:t>
            </w:r>
          </w:p>
        </w:tc>
        <w:tc>
          <w:tcPr>
            <w:tcW w:w="3331" w:type="pct"/>
            <w:gridSpan w:val="2"/>
            <w:vAlign w:val="center"/>
          </w:tcPr>
          <w:p w:rsidR="00EC44A1" w:rsidRPr="00803624" w:rsidRDefault="00EC44A1" w:rsidP="00EC44A1">
            <w:pPr>
              <w:spacing w:after="120" w:line="276" w:lineRule="auto"/>
            </w:pPr>
            <w:r w:rsidRPr="00803624">
              <w:t>Find the median of the following frequency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62"/>
              <w:gridCol w:w="528"/>
              <w:gridCol w:w="408"/>
              <w:gridCol w:w="528"/>
              <w:gridCol w:w="528"/>
              <w:gridCol w:w="528"/>
              <w:gridCol w:w="528"/>
              <w:gridCol w:w="408"/>
            </w:tblGrid>
            <w:tr w:rsidR="00EC44A1" w:rsidRPr="00803624" w:rsidTr="00EC44A1">
              <w:trPr>
                <w:trHeight w:val="273"/>
              </w:trPr>
              <w:tc>
                <w:tcPr>
                  <w:tcW w:w="462"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b/>
                      <w:bCs/>
                      <w:lang w:val="en-IN"/>
                    </w:rPr>
                    <w:t>x</w:t>
                  </w:r>
                </w:p>
              </w:tc>
              <w:tc>
                <w:tcPr>
                  <w:tcW w:w="40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b/>
                      <w:bCs/>
                      <w:lang w:val="en-IN"/>
                    </w:rPr>
                    <w:t>1</w:t>
                  </w:r>
                </w:p>
              </w:tc>
              <w:tc>
                <w:tcPr>
                  <w:tcW w:w="40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b/>
                      <w:bCs/>
                      <w:lang w:val="en-IN"/>
                    </w:rPr>
                    <w:t>2</w:t>
                  </w:r>
                </w:p>
              </w:tc>
              <w:tc>
                <w:tcPr>
                  <w:tcW w:w="52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b/>
                      <w:bCs/>
                      <w:lang w:val="en-IN"/>
                    </w:rPr>
                    <w:t>3</w:t>
                  </w:r>
                </w:p>
              </w:tc>
              <w:tc>
                <w:tcPr>
                  <w:tcW w:w="52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b/>
                      <w:bCs/>
                      <w:lang w:val="en-IN"/>
                    </w:rPr>
                    <w:t>4</w:t>
                  </w:r>
                </w:p>
              </w:tc>
              <w:tc>
                <w:tcPr>
                  <w:tcW w:w="52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b/>
                      <w:bCs/>
                      <w:lang w:val="en-IN"/>
                    </w:rPr>
                    <w:t>5</w:t>
                  </w:r>
                </w:p>
              </w:tc>
              <w:tc>
                <w:tcPr>
                  <w:tcW w:w="52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b/>
                      <w:bCs/>
                      <w:lang w:val="en-IN"/>
                    </w:rPr>
                    <w:t>6</w:t>
                  </w:r>
                </w:p>
              </w:tc>
              <w:tc>
                <w:tcPr>
                  <w:tcW w:w="40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b/>
                      <w:bCs/>
                      <w:lang w:val="en-IN"/>
                    </w:rPr>
                    <w:t>7</w:t>
                  </w:r>
                </w:p>
              </w:tc>
            </w:tr>
            <w:tr w:rsidR="00EC44A1" w:rsidRPr="00803624" w:rsidTr="00EC44A1">
              <w:trPr>
                <w:trHeight w:val="241"/>
              </w:trPr>
              <w:tc>
                <w:tcPr>
                  <w:tcW w:w="462"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lang w:val="en-IN"/>
                    </w:rPr>
                    <w:lastRenderedPageBreak/>
                    <w:t>f</w:t>
                  </w:r>
                </w:p>
              </w:tc>
              <w:tc>
                <w:tcPr>
                  <w:tcW w:w="40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lang w:val="en-IN"/>
                    </w:rPr>
                    <w:t>17</w:t>
                  </w:r>
                </w:p>
              </w:tc>
              <w:tc>
                <w:tcPr>
                  <w:tcW w:w="40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lang w:val="en-IN"/>
                    </w:rPr>
                    <w:t>6</w:t>
                  </w:r>
                </w:p>
              </w:tc>
              <w:tc>
                <w:tcPr>
                  <w:tcW w:w="52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lang w:val="en-IN"/>
                    </w:rPr>
                    <w:t>10</w:t>
                  </w:r>
                </w:p>
              </w:tc>
              <w:tc>
                <w:tcPr>
                  <w:tcW w:w="52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lang w:val="en-IN"/>
                    </w:rPr>
                    <w:t>13</w:t>
                  </w:r>
                </w:p>
              </w:tc>
              <w:tc>
                <w:tcPr>
                  <w:tcW w:w="52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lang w:val="en-IN"/>
                    </w:rPr>
                    <w:t>17</w:t>
                  </w:r>
                </w:p>
              </w:tc>
              <w:tc>
                <w:tcPr>
                  <w:tcW w:w="52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lang w:val="en-IN"/>
                    </w:rPr>
                    <w:t>5</w:t>
                  </w:r>
                </w:p>
              </w:tc>
              <w:tc>
                <w:tcPr>
                  <w:tcW w:w="408" w:type="dxa"/>
                  <w:shd w:val="clear" w:color="auto" w:fill="auto"/>
                  <w:tcMar>
                    <w:top w:w="72" w:type="dxa"/>
                    <w:left w:w="144" w:type="dxa"/>
                    <w:bottom w:w="72" w:type="dxa"/>
                    <w:right w:w="144" w:type="dxa"/>
                  </w:tcMar>
                  <w:hideMark/>
                </w:tcPr>
                <w:p w:rsidR="00EC44A1" w:rsidRPr="00803624" w:rsidRDefault="00EC44A1" w:rsidP="00EC44A1">
                  <w:pPr>
                    <w:spacing w:after="120"/>
                    <w:rPr>
                      <w:lang w:val="en-IN"/>
                    </w:rPr>
                  </w:pPr>
                  <w:r w:rsidRPr="00803624">
                    <w:rPr>
                      <w:lang w:val="en-IN"/>
                    </w:rPr>
                    <w:t>9</w:t>
                  </w:r>
                </w:p>
              </w:tc>
            </w:tr>
          </w:tbl>
          <w:p w:rsidR="00EC44A1" w:rsidRPr="00803624" w:rsidRDefault="00EC44A1" w:rsidP="00EC44A1">
            <w:pPr>
              <w:spacing w:after="120" w:line="276" w:lineRule="auto"/>
            </w:pPr>
          </w:p>
        </w:tc>
        <w:tc>
          <w:tcPr>
            <w:tcW w:w="542" w:type="pct"/>
          </w:tcPr>
          <w:p w:rsidR="00EC44A1" w:rsidRPr="00803624" w:rsidRDefault="00EC44A1" w:rsidP="00EC44A1">
            <w:pPr>
              <w:jc w:val="center"/>
            </w:pPr>
            <w:r w:rsidRPr="00803624">
              <w:lastRenderedPageBreak/>
              <w:t>CO5</w:t>
            </w:r>
          </w:p>
        </w:tc>
        <w:tc>
          <w:tcPr>
            <w:tcW w:w="467" w:type="pct"/>
          </w:tcPr>
          <w:p w:rsidR="00EC44A1" w:rsidRPr="00803624" w:rsidRDefault="00EC44A1" w:rsidP="00EC44A1">
            <w:pPr>
              <w:jc w:val="center"/>
            </w:pPr>
            <w:r w:rsidRPr="00803624">
              <w:t>An</w:t>
            </w:r>
          </w:p>
        </w:tc>
        <w:tc>
          <w:tcPr>
            <w:tcW w:w="402" w:type="pct"/>
          </w:tcPr>
          <w:p w:rsidR="00EC44A1" w:rsidRPr="00803624" w:rsidRDefault="00EC44A1" w:rsidP="00EC44A1">
            <w:pPr>
              <w:jc w:val="center"/>
            </w:pPr>
            <w:r w:rsidRPr="00803624">
              <w:t>3</w:t>
            </w:r>
          </w:p>
        </w:tc>
      </w:tr>
      <w:tr w:rsidR="00EC44A1" w:rsidRPr="00BA50B9" w:rsidTr="00F01C3B">
        <w:trPr>
          <w:trHeight w:val="397"/>
        </w:trPr>
        <w:tc>
          <w:tcPr>
            <w:tcW w:w="258" w:type="pct"/>
          </w:tcPr>
          <w:p w:rsidR="00EC44A1" w:rsidRPr="00803624" w:rsidRDefault="00EC44A1" w:rsidP="00EC44A1">
            <w:pPr>
              <w:jc w:val="center"/>
            </w:pPr>
            <w:r w:rsidRPr="00803624">
              <w:lastRenderedPageBreak/>
              <w:t>16.</w:t>
            </w:r>
          </w:p>
        </w:tc>
        <w:tc>
          <w:tcPr>
            <w:tcW w:w="3331" w:type="pct"/>
            <w:gridSpan w:val="2"/>
          </w:tcPr>
          <w:p w:rsidR="00EC44A1" w:rsidRPr="00803624" w:rsidRDefault="00EC44A1" w:rsidP="00EC44A1">
            <w:pPr>
              <w:spacing w:line="276" w:lineRule="auto"/>
            </w:pPr>
            <w:r w:rsidRPr="00803624">
              <w:rPr>
                <w:rFonts w:eastAsiaTheme="minorHAnsi"/>
                <w:lang w:val="en-IN" w:bidi="ta-IN"/>
              </w:rPr>
              <w:t xml:space="preserve">Find </w:t>
            </w:r>
            <w:r w:rsidRPr="00803624">
              <w:sym w:font="Symbol" w:char="F062"/>
            </w:r>
            <w:r w:rsidRPr="00803624">
              <w:rPr>
                <w:vertAlign w:val="subscript"/>
              </w:rPr>
              <w:t>2</w:t>
            </w:r>
            <w:r w:rsidRPr="00803624">
              <w:t xml:space="preserve"> when </w:t>
            </w:r>
            <w:r w:rsidRPr="00803624">
              <w:sym w:font="Symbol" w:char="F06D"/>
            </w:r>
            <w:r w:rsidRPr="00803624">
              <w:rPr>
                <w:vertAlign w:val="subscript"/>
              </w:rPr>
              <w:t>1</w:t>
            </w:r>
            <w:r w:rsidRPr="00803624">
              <w:t xml:space="preserve">=0, </w:t>
            </w:r>
            <w:r w:rsidRPr="00803624">
              <w:sym w:font="Symbol" w:char="F06D"/>
            </w:r>
            <w:r w:rsidRPr="00803624">
              <w:rPr>
                <w:vertAlign w:val="subscript"/>
              </w:rPr>
              <w:t>2</w:t>
            </w:r>
            <w:r w:rsidRPr="00803624">
              <w:t xml:space="preserve">=3.5, </w:t>
            </w:r>
            <w:r w:rsidRPr="00803624">
              <w:sym w:font="Symbol" w:char="F06D"/>
            </w:r>
            <w:r w:rsidRPr="00803624">
              <w:rPr>
                <w:vertAlign w:val="subscript"/>
              </w:rPr>
              <w:t>3</w:t>
            </w:r>
            <w:r w:rsidRPr="00803624">
              <w:t xml:space="preserve">=0, </w:t>
            </w:r>
            <w:r w:rsidRPr="00803624">
              <w:sym w:font="Symbol" w:char="F06D"/>
            </w:r>
            <w:r w:rsidRPr="00803624">
              <w:rPr>
                <w:vertAlign w:val="subscript"/>
              </w:rPr>
              <w:t>4</w:t>
            </w:r>
            <w:r w:rsidRPr="00803624">
              <w:t>=6 Also classify which type of kurtic.</w:t>
            </w:r>
          </w:p>
        </w:tc>
        <w:tc>
          <w:tcPr>
            <w:tcW w:w="542" w:type="pct"/>
          </w:tcPr>
          <w:p w:rsidR="00EC44A1" w:rsidRPr="00803624" w:rsidRDefault="00EC44A1" w:rsidP="00EC44A1">
            <w:pPr>
              <w:jc w:val="center"/>
            </w:pPr>
            <w:r w:rsidRPr="00803624">
              <w:t>CO6</w:t>
            </w:r>
          </w:p>
        </w:tc>
        <w:tc>
          <w:tcPr>
            <w:tcW w:w="467" w:type="pct"/>
          </w:tcPr>
          <w:p w:rsidR="00EC44A1" w:rsidRPr="00803624" w:rsidRDefault="00EC44A1" w:rsidP="00EC44A1">
            <w:pPr>
              <w:jc w:val="center"/>
            </w:pPr>
            <w:r w:rsidRPr="00803624">
              <w:t>U</w:t>
            </w:r>
          </w:p>
        </w:tc>
        <w:tc>
          <w:tcPr>
            <w:tcW w:w="402" w:type="pct"/>
          </w:tcPr>
          <w:p w:rsidR="00EC44A1" w:rsidRPr="00803624" w:rsidRDefault="00EC44A1" w:rsidP="00EC44A1">
            <w:pPr>
              <w:jc w:val="center"/>
            </w:pPr>
            <w:r w:rsidRPr="00803624">
              <w:t>3</w:t>
            </w:r>
          </w:p>
        </w:tc>
      </w:tr>
      <w:tr w:rsidR="00EC44A1" w:rsidRPr="00BA50B9" w:rsidTr="008C57B9">
        <w:trPr>
          <w:trHeight w:val="552"/>
        </w:trPr>
        <w:tc>
          <w:tcPr>
            <w:tcW w:w="5000" w:type="pct"/>
            <w:gridSpan w:val="6"/>
          </w:tcPr>
          <w:p w:rsidR="00EC44A1" w:rsidRPr="00803624" w:rsidRDefault="00EC44A1" w:rsidP="00EC44A1">
            <w:pPr>
              <w:jc w:val="center"/>
              <w:rPr>
                <w:b/>
                <w:u w:val="single"/>
              </w:rPr>
            </w:pPr>
            <w:r w:rsidRPr="00803624">
              <w:rPr>
                <w:b/>
                <w:u w:val="single"/>
              </w:rPr>
              <w:t>PART – C (6 X 12 = 72 MARKS)</w:t>
            </w:r>
          </w:p>
          <w:p w:rsidR="00EC44A1" w:rsidRPr="00803624" w:rsidRDefault="00EC44A1" w:rsidP="00EC44A1">
            <w:pPr>
              <w:jc w:val="center"/>
              <w:rPr>
                <w:b/>
              </w:rPr>
            </w:pPr>
            <w:r w:rsidRPr="00803624">
              <w:rPr>
                <w:b/>
              </w:rPr>
              <w:t>(Answer any five Questions from Q.No 17 to 23, Q.No 24 is Compulsory)</w:t>
            </w:r>
          </w:p>
        </w:tc>
      </w:tr>
      <w:tr w:rsidR="00EC44A1" w:rsidRPr="00BA50B9" w:rsidTr="00F01C3B">
        <w:trPr>
          <w:trHeight w:val="397"/>
        </w:trPr>
        <w:tc>
          <w:tcPr>
            <w:tcW w:w="269" w:type="pct"/>
          </w:tcPr>
          <w:p w:rsidR="00EC44A1" w:rsidRPr="00803624" w:rsidRDefault="00EC44A1" w:rsidP="00EC44A1">
            <w:pPr>
              <w:jc w:val="center"/>
            </w:pPr>
            <w:r w:rsidRPr="00803624">
              <w:t>17.</w:t>
            </w:r>
          </w:p>
        </w:tc>
        <w:tc>
          <w:tcPr>
            <w:tcW w:w="258" w:type="pct"/>
          </w:tcPr>
          <w:p w:rsidR="00EC44A1" w:rsidRPr="00803624" w:rsidRDefault="00EC44A1" w:rsidP="00EC44A1">
            <w:pPr>
              <w:jc w:val="center"/>
            </w:pPr>
            <w:r w:rsidRPr="00803624">
              <w:t>a.</w:t>
            </w:r>
          </w:p>
        </w:tc>
        <w:tc>
          <w:tcPr>
            <w:tcW w:w="3063" w:type="pct"/>
          </w:tcPr>
          <w:p w:rsidR="00EC44A1" w:rsidRPr="00803624" w:rsidRDefault="00EC44A1" w:rsidP="00EC44A1">
            <w:pPr>
              <w:autoSpaceDE w:val="0"/>
              <w:autoSpaceDN w:val="0"/>
              <w:adjustRightInd w:val="0"/>
              <w:jc w:val="both"/>
            </w:pPr>
            <w:r w:rsidRPr="00803624">
              <w:rPr>
                <w:rFonts w:eastAsiaTheme="minorHAnsi"/>
                <w:lang w:val="en-IN" w:bidi="ta-IN"/>
              </w:rPr>
              <w:t>From 6 positive and 8 negative numbers, 4 numbers are chosen at random (without replacement) and multiplied. What is the probability that the product is positive?</w:t>
            </w:r>
          </w:p>
        </w:tc>
        <w:tc>
          <w:tcPr>
            <w:tcW w:w="542" w:type="pct"/>
          </w:tcPr>
          <w:p w:rsidR="00EC44A1" w:rsidRPr="00803624" w:rsidRDefault="00EC44A1" w:rsidP="00EC44A1">
            <w:pPr>
              <w:jc w:val="center"/>
            </w:pPr>
            <w:r w:rsidRPr="00803624">
              <w:t>CO1</w:t>
            </w:r>
          </w:p>
        </w:tc>
        <w:tc>
          <w:tcPr>
            <w:tcW w:w="467" w:type="pct"/>
          </w:tcPr>
          <w:p w:rsidR="00EC44A1" w:rsidRPr="00803624" w:rsidRDefault="00EC44A1" w:rsidP="00EC44A1">
            <w:pPr>
              <w:jc w:val="center"/>
            </w:pPr>
            <w:r w:rsidRPr="00803624">
              <w:t>An</w:t>
            </w:r>
          </w:p>
        </w:tc>
        <w:tc>
          <w:tcPr>
            <w:tcW w:w="402" w:type="pct"/>
          </w:tcPr>
          <w:p w:rsidR="00EC44A1" w:rsidRPr="00803624" w:rsidRDefault="00EC44A1" w:rsidP="00EC44A1">
            <w:pPr>
              <w:jc w:val="center"/>
            </w:pPr>
            <w:r w:rsidRPr="00803624">
              <w:t>6</w:t>
            </w:r>
          </w:p>
        </w:tc>
      </w:tr>
      <w:tr w:rsidR="00EC44A1" w:rsidRPr="00BA50B9" w:rsidTr="00F01C3B">
        <w:trPr>
          <w:trHeight w:val="397"/>
        </w:trPr>
        <w:tc>
          <w:tcPr>
            <w:tcW w:w="269" w:type="pct"/>
          </w:tcPr>
          <w:p w:rsidR="00EC44A1" w:rsidRPr="00803624" w:rsidRDefault="00EC44A1" w:rsidP="00EC44A1">
            <w:pPr>
              <w:jc w:val="center"/>
            </w:pPr>
          </w:p>
        </w:tc>
        <w:tc>
          <w:tcPr>
            <w:tcW w:w="258" w:type="pct"/>
          </w:tcPr>
          <w:p w:rsidR="00EC44A1" w:rsidRPr="00803624" w:rsidRDefault="00EC44A1" w:rsidP="00EC44A1">
            <w:pPr>
              <w:jc w:val="center"/>
            </w:pPr>
            <w:r w:rsidRPr="00803624">
              <w:t>b.</w:t>
            </w:r>
          </w:p>
        </w:tc>
        <w:tc>
          <w:tcPr>
            <w:tcW w:w="3063" w:type="pct"/>
          </w:tcPr>
          <w:p w:rsidR="00EC44A1" w:rsidRPr="00803624" w:rsidRDefault="00EC44A1" w:rsidP="00EC44A1">
            <w:pPr>
              <w:autoSpaceDE w:val="0"/>
              <w:autoSpaceDN w:val="0"/>
              <w:adjustRightInd w:val="0"/>
              <w:jc w:val="both"/>
              <w:rPr>
                <w:bCs/>
              </w:rPr>
            </w:pPr>
            <w:r w:rsidRPr="00803624">
              <w:rPr>
                <w:rFonts w:eastAsiaTheme="minorHAnsi"/>
                <w:lang w:val="en-IN" w:bidi="ta-IN"/>
              </w:rPr>
              <w:t>The probability that a student passes a certain exam is 0.9, given that he studied. The probability that he passes the exam without studying is 0.2. Assume that the probability that the student studies for an exam is 0.75. Given that the student passed the exam, what is the probability that he studied?</w:t>
            </w:r>
          </w:p>
        </w:tc>
        <w:tc>
          <w:tcPr>
            <w:tcW w:w="542" w:type="pct"/>
          </w:tcPr>
          <w:p w:rsidR="00EC44A1" w:rsidRPr="00803624" w:rsidRDefault="00EC44A1" w:rsidP="00EC44A1">
            <w:pPr>
              <w:jc w:val="center"/>
            </w:pPr>
            <w:r w:rsidRPr="00803624">
              <w:t>CO1</w:t>
            </w:r>
          </w:p>
        </w:tc>
        <w:tc>
          <w:tcPr>
            <w:tcW w:w="467" w:type="pct"/>
          </w:tcPr>
          <w:p w:rsidR="00EC44A1" w:rsidRPr="00803624" w:rsidRDefault="00EC44A1" w:rsidP="00EC44A1">
            <w:pPr>
              <w:jc w:val="center"/>
            </w:pPr>
            <w:r w:rsidRPr="00803624">
              <w:t>Ev</w:t>
            </w:r>
          </w:p>
        </w:tc>
        <w:tc>
          <w:tcPr>
            <w:tcW w:w="402" w:type="pct"/>
          </w:tcPr>
          <w:p w:rsidR="00EC44A1" w:rsidRPr="00803624" w:rsidRDefault="00EC44A1" w:rsidP="00EC44A1">
            <w:pPr>
              <w:jc w:val="center"/>
            </w:pPr>
            <w:r w:rsidRPr="00803624">
              <w:t>6</w:t>
            </w:r>
          </w:p>
        </w:tc>
      </w:tr>
      <w:tr w:rsidR="00EC44A1" w:rsidRPr="00BA50B9" w:rsidTr="00F01C3B">
        <w:trPr>
          <w:trHeight w:val="397"/>
        </w:trPr>
        <w:tc>
          <w:tcPr>
            <w:tcW w:w="269" w:type="pct"/>
          </w:tcPr>
          <w:p w:rsidR="00EC44A1" w:rsidRPr="00803624" w:rsidRDefault="00EC44A1" w:rsidP="00EC44A1">
            <w:pPr>
              <w:jc w:val="center"/>
            </w:pPr>
          </w:p>
        </w:tc>
        <w:tc>
          <w:tcPr>
            <w:tcW w:w="258" w:type="pct"/>
          </w:tcPr>
          <w:p w:rsidR="00EC44A1" w:rsidRPr="00803624" w:rsidRDefault="00EC44A1" w:rsidP="00EC44A1">
            <w:pPr>
              <w:jc w:val="center"/>
            </w:pPr>
          </w:p>
        </w:tc>
        <w:tc>
          <w:tcPr>
            <w:tcW w:w="3063" w:type="pct"/>
          </w:tcPr>
          <w:p w:rsidR="00EC44A1" w:rsidRPr="00803624" w:rsidRDefault="00EC44A1" w:rsidP="00EC44A1">
            <w:pPr>
              <w:jc w:val="center"/>
            </w:pPr>
          </w:p>
        </w:tc>
        <w:tc>
          <w:tcPr>
            <w:tcW w:w="542" w:type="pct"/>
          </w:tcPr>
          <w:p w:rsidR="00EC44A1" w:rsidRPr="00803624" w:rsidRDefault="00EC44A1" w:rsidP="00EC44A1">
            <w:pPr>
              <w:jc w:val="center"/>
            </w:pPr>
          </w:p>
        </w:tc>
        <w:tc>
          <w:tcPr>
            <w:tcW w:w="467" w:type="pct"/>
          </w:tcPr>
          <w:p w:rsidR="00EC44A1" w:rsidRPr="00803624" w:rsidRDefault="00EC44A1" w:rsidP="00EC44A1">
            <w:pPr>
              <w:jc w:val="center"/>
            </w:pPr>
          </w:p>
        </w:tc>
        <w:tc>
          <w:tcPr>
            <w:tcW w:w="402" w:type="pct"/>
          </w:tcPr>
          <w:p w:rsidR="00EC44A1" w:rsidRPr="00803624" w:rsidRDefault="00EC44A1" w:rsidP="00EC44A1">
            <w:pPr>
              <w:jc w:val="center"/>
            </w:pPr>
          </w:p>
        </w:tc>
      </w:tr>
      <w:tr w:rsidR="00EC44A1" w:rsidRPr="00BA50B9" w:rsidTr="00F01C3B">
        <w:trPr>
          <w:trHeight w:val="397"/>
        </w:trPr>
        <w:tc>
          <w:tcPr>
            <w:tcW w:w="269" w:type="pct"/>
          </w:tcPr>
          <w:p w:rsidR="00EC44A1" w:rsidRPr="00803624" w:rsidRDefault="00EC44A1" w:rsidP="00EC44A1">
            <w:pPr>
              <w:jc w:val="center"/>
            </w:pPr>
            <w:r w:rsidRPr="00803624">
              <w:t>18.</w:t>
            </w:r>
          </w:p>
        </w:tc>
        <w:tc>
          <w:tcPr>
            <w:tcW w:w="258" w:type="pct"/>
          </w:tcPr>
          <w:p w:rsidR="00EC44A1" w:rsidRPr="00803624" w:rsidRDefault="00EC44A1" w:rsidP="00EC44A1">
            <w:pPr>
              <w:jc w:val="center"/>
            </w:pPr>
            <w:r w:rsidRPr="00803624">
              <w:t>a.</w:t>
            </w:r>
          </w:p>
        </w:tc>
        <w:tc>
          <w:tcPr>
            <w:tcW w:w="3063" w:type="pct"/>
          </w:tcPr>
          <w:p w:rsidR="00EC44A1" w:rsidRPr="00803624" w:rsidRDefault="00EC44A1" w:rsidP="00EC44A1">
            <w:pPr>
              <w:jc w:val="both"/>
            </w:pPr>
            <w:r w:rsidRPr="00803624">
              <w:t xml:space="preserve">The probability function of an infinite discrete distribution is given by P(x=j)= 1/2 </w:t>
            </w:r>
            <w:r w:rsidRPr="00803624">
              <w:rPr>
                <w:vertAlign w:val="superscript"/>
              </w:rPr>
              <w:t xml:space="preserve">j </w:t>
            </w:r>
            <w:r w:rsidRPr="00803624">
              <w:t xml:space="preserve">. Verify that the total probability is 1, find also P(X is odd), P(X </w:t>
            </w:r>
            <w:r w:rsidRPr="00803624">
              <w:sym w:font="Symbol" w:char="F0B3"/>
            </w:r>
            <w:r w:rsidRPr="00803624">
              <w:t xml:space="preserve"> 5), P(X multiple of 5) and mean of X.</w:t>
            </w:r>
          </w:p>
        </w:tc>
        <w:tc>
          <w:tcPr>
            <w:tcW w:w="542" w:type="pct"/>
          </w:tcPr>
          <w:p w:rsidR="00EC44A1" w:rsidRPr="00803624" w:rsidRDefault="00EC44A1" w:rsidP="00EC44A1">
            <w:pPr>
              <w:jc w:val="center"/>
            </w:pPr>
            <w:r w:rsidRPr="00803624">
              <w:t>CO2</w:t>
            </w:r>
          </w:p>
        </w:tc>
        <w:tc>
          <w:tcPr>
            <w:tcW w:w="467" w:type="pct"/>
          </w:tcPr>
          <w:p w:rsidR="00EC44A1" w:rsidRPr="00803624" w:rsidRDefault="00EC44A1" w:rsidP="00EC44A1">
            <w:pPr>
              <w:jc w:val="center"/>
            </w:pPr>
            <w:r w:rsidRPr="00803624">
              <w:t>Ap</w:t>
            </w:r>
          </w:p>
        </w:tc>
        <w:tc>
          <w:tcPr>
            <w:tcW w:w="402" w:type="pct"/>
          </w:tcPr>
          <w:p w:rsidR="00EC44A1" w:rsidRPr="00803624" w:rsidRDefault="00EC44A1" w:rsidP="00EC44A1">
            <w:pPr>
              <w:jc w:val="center"/>
            </w:pPr>
            <w:r w:rsidRPr="00803624">
              <w:t>12</w:t>
            </w:r>
          </w:p>
        </w:tc>
      </w:tr>
      <w:tr w:rsidR="00EC44A1" w:rsidRPr="00BA50B9" w:rsidTr="00F01C3B">
        <w:trPr>
          <w:trHeight w:val="397"/>
        </w:trPr>
        <w:tc>
          <w:tcPr>
            <w:tcW w:w="269" w:type="pct"/>
          </w:tcPr>
          <w:p w:rsidR="00EC44A1" w:rsidRPr="00803624" w:rsidRDefault="00EC44A1" w:rsidP="00EC44A1">
            <w:pPr>
              <w:jc w:val="center"/>
            </w:pPr>
          </w:p>
        </w:tc>
        <w:tc>
          <w:tcPr>
            <w:tcW w:w="258" w:type="pct"/>
          </w:tcPr>
          <w:p w:rsidR="00EC44A1" w:rsidRPr="00803624" w:rsidRDefault="00EC44A1" w:rsidP="00EC44A1">
            <w:pPr>
              <w:jc w:val="center"/>
            </w:pPr>
          </w:p>
        </w:tc>
        <w:tc>
          <w:tcPr>
            <w:tcW w:w="3063" w:type="pct"/>
          </w:tcPr>
          <w:p w:rsidR="00EC44A1" w:rsidRPr="00803624" w:rsidRDefault="00EC44A1" w:rsidP="00EC44A1">
            <w:pPr>
              <w:jc w:val="center"/>
            </w:pPr>
          </w:p>
        </w:tc>
        <w:tc>
          <w:tcPr>
            <w:tcW w:w="542" w:type="pct"/>
          </w:tcPr>
          <w:p w:rsidR="00EC44A1" w:rsidRPr="00803624" w:rsidRDefault="00EC44A1" w:rsidP="00EC44A1">
            <w:pPr>
              <w:jc w:val="center"/>
            </w:pPr>
          </w:p>
        </w:tc>
        <w:tc>
          <w:tcPr>
            <w:tcW w:w="467" w:type="pct"/>
          </w:tcPr>
          <w:p w:rsidR="00EC44A1" w:rsidRPr="00803624" w:rsidRDefault="00EC44A1" w:rsidP="00EC44A1">
            <w:pPr>
              <w:jc w:val="center"/>
            </w:pPr>
          </w:p>
        </w:tc>
        <w:tc>
          <w:tcPr>
            <w:tcW w:w="402" w:type="pct"/>
          </w:tcPr>
          <w:p w:rsidR="00EC44A1" w:rsidRPr="00803624" w:rsidRDefault="00EC44A1" w:rsidP="00EC44A1">
            <w:pPr>
              <w:jc w:val="center"/>
            </w:pPr>
          </w:p>
        </w:tc>
      </w:tr>
      <w:tr w:rsidR="00EC44A1" w:rsidRPr="00BA50B9" w:rsidTr="00F01C3B">
        <w:trPr>
          <w:trHeight w:val="397"/>
        </w:trPr>
        <w:tc>
          <w:tcPr>
            <w:tcW w:w="269" w:type="pct"/>
          </w:tcPr>
          <w:p w:rsidR="00EC44A1" w:rsidRPr="00803624" w:rsidRDefault="00EC44A1" w:rsidP="00EC44A1">
            <w:pPr>
              <w:jc w:val="center"/>
            </w:pPr>
            <w:r w:rsidRPr="00803624">
              <w:t>19.</w:t>
            </w:r>
          </w:p>
        </w:tc>
        <w:tc>
          <w:tcPr>
            <w:tcW w:w="258" w:type="pct"/>
          </w:tcPr>
          <w:p w:rsidR="00EC44A1" w:rsidRPr="00803624" w:rsidRDefault="00EC44A1" w:rsidP="00EC44A1">
            <w:pPr>
              <w:jc w:val="center"/>
            </w:pPr>
            <w:r w:rsidRPr="00803624">
              <w:t>a.</w:t>
            </w:r>
          </w:p>
        </w:tc>
        <w:tc>
          <w:tcPr>
            <w:tcW w:w="3063" w:type="pct"/>
          </w:tcPr>
          <w:p w:rsidR="00EC44A1" w:rsidRPr="00803624" w:rsidRDefault="00EC44A1" w:rsidP="00EC44A1">
            <w:pPr>
              <w:autoSpaceDE w:val="0"/>
              <w:autoSpaceDN w:val="0"/>
              <w:adjustRightInd w:val="0"/>
              <w:jc w:val="both"/>
            </w:pPr>
            <w:r w:rsidRPr="00803624">
              <w:rPr>
                <w:rFonts w:eastAsiaTheme="minorHAnsi"/>
                <w:lang w:val="en-IN" w:bidi="ta-IN"/>
              </w:rPr>
              <w:t xml:space="preserve">The joint probability mass function of a two dimensional discrete random variable (X,Y) is given by </w:t>
            </w:r>
            <w:r w:rsidRPr="00803624">
              <w:rPr>
                <w:rFonts w:ascii="Cambria Math" w:eastAsia="CambriaMath" w:hAnsi="Cambria Math" w:cs="Cambria Math"/>
                <w:lang w:val="en-IN" w:bidi="ta-IN"/>
              </w:rPr>
              <w:t>𝑝</w:t>
            </w:r>
            <w:r w:rsidRPr="00803624">
              <w:rPr>
                <w:rFonts w:eastAsia="CambriaMath"/>
                <w:lang w:val="en-IN" w:bidi="ta-IN"/>
              </w:rPr>
              <w:t xml:space="preserve">( </w:t>
            </w:r>
            <w:r w:rsidRPr="00803624">
              <w:rPr>
                <w:rFonts w:ascii="Cambria Math" w:eastAsia="CambriaMath" w:hAnsi="Cambria Math" w:cs="Cambria Math"/>
                <w:lang w:val="en-IN" w:bidi="ta-IN"/>
              </w:rPr>
              <w:t>𝑥</w:t>
            </w:r>
            <w:r w:rsidRPr="00803624">
              <w:rPr>
                <w:rFonts w:eastAsia="CambriaMath"/>
                <w:lang w:val="en-IN" w:bidi="ta-IN"/>
              </w:rPr>
              <w:t xml:space="preserve">, </w:t>
            </w:r>
            <w:r w:rsidRPr="00803624">
              <w:rPr>
                <w:rFonts w:ascii="Cambria Math" w:eastAsia="CambriaMath" w:hAnsi="Cambria Math" w:cs="Cambria Math"/>
                <w:lang w:val="en-IN" w:bidi="ta-IN"/>
              </w:rPr>
              <w:t>𝑦</w:t>
            </w:r>
            <w:r w:rsidRPr="00803624">
              <w:rPr>
                <w:rFonts w:eastAsia="CambriaMath"/>
                <w:lang w:val="en-IN" w:bidi="ta-IN"/>
              </w:rPr>
              <w:t xml:space="preserve">) = </w:t>
            </w:r>
            <w:r w:rsidRPr="00803624">
              <w:rPr>
                <w:rFonts w:ascii="Cambria Math" w:eastAsia="CambriaMath" w:hAnsi="Cambria Math" w:cs="Cambria Math"/>
                <w:lang w:val="en-IN" w:bidi="ta-IN"/>
              </w:rPr>
              <w:t>𝑘</w:t>
            </w:r>
            <w:r w:rsidRPr="00803624">
              <w:rPr>
                <w:rFonts w:eastAsia="CambriaMath"/>
                <w:lang w:val="en-IN" w:bidi="ta-IN"/>
              </w:rPr>
              <w:t xml:space="preserve">( </w:t>
            </w:r>
            <w:r w:rsidRPr="00803624">
              <w:rPr>
                <w:rFonts w:ascii="Cambria Math" w:eastAsia="CambriaMath" w:hAnsi="Cambria Math" w:cs="Cambria Math"/>
                <w:lang w:val="en-IN" w:bidi="ta-IN"/>
              </w:rPr>
              <w:t>𝑥</w:t>
            </w:r>
            <w:r w:rsidRPr="00803624">
              <w:rPr>
                <w:rFonts w:eastAsia="CambriaMath"/>
                <w:lang w:val="en-IN" w:bidi="ta-IN"/>
              </w:rPr>
              <w:t xml:space="preserve"> + </w:t>
            </w:r>
            <w:r w:rsidRPr="00803624">
              <w:rPr>
                <w:rFonts w:ascii="Cambria Math" w:eastAsia="CambriaMath" w:hAnsi="Cambria Math" w:cs="Cambria Math"/>
                <w:lang w:val="en-IN" w:bidi="ta-IN"/>
              </w:rPr>
              <w:t>𝑦</w:t>
            </w:r>
            <w:r w:rsidRPr="00803624">
              <w:rPr>
                <w:rFonts w:eastAsia="CambriaMath"/>
                <w:lang w:val="en-IN" w:bidi="ta-IN"/>
              </w:rPr>
              <w:t xml:space="preserve">) , </w:t>
            </w:r>
            <w:r w:rsidRPr="00803624">
              <w:rPr>
                <w:rFonts w:eastAsiaTheme="minorHAnsi"/>
                <w:i/>
                <w:iCs/>
                <w:lang w:val="en-IN" w:bidi="ta-IN"/>
              </w:rPr>
              <w:t xml:space="preserve">x </w:t>
            </w:r>
            <w:r w:rsidRPr="00803624">
              <w:rPr>
                <w:rFonts w:eastAsiaTheme="minorHAnsi"/>
                <w:lang w:val="en-IN" w:bidi="ta-IN"/>
              </w:rPr>
              <w:t xml:space="preserve">= 1,2,3 and </w:t>
            </w:r>
            <w:r w:rsidRPr="00803624">
              <w:rPr>
                <w:rFonts w:eastAsiaTheme="minorHAnsi"/>
                <w:i/>
                <w:iCs/>
                <w:lang w:val="en-IN" w:bidi="ta-IN"/>
              </w:rPr>
              <w:t xml:space="preserve">y </w:t>
            </w:r>
            <w:r w:rsidRPr="00803624">
              <w:rPr>
                <w:rFonts w:eastAsiaTheme="minorHAnsi"/>
                <w:lang w:val="en-IN" w:bidi="ta-IN"/>
              </w:rPr>
              <w:t>= 0, 1, 2, 3. Find (i)the value of k (ii)the marginal probability distribution of X and Y (iii)conditional probability distribution. (iv)probability distribution of X+Y.</w:t>
            </w:r>
          </w:p>
        </w:tc>
        <w:tc>
          <w:tcPr>
            <w:tcW w:w="542" w:type="pct"/>
          </w:tcPr>
          <w:p w:rsidR="00EC44A1" w:rsidRPr="00803624" w:rsidRDefault="00EC44A1" w:rsidP="00EC44A1">
            <w:pPr>
              <w:jc w:val="center"/>
            </w:pPr>
            <w:r w:rsidRPr="00803624">
              <w:t>CO3</w:t>
            </w:r>
          </w:p>
        </w:tc>
        <w:tc>
          <w:tcPr>
            <w:tcW w:w="467" w:type="pct"/>
          </w:tcPr>
          <w:p w:rsidR="00EC44A1" w:rsidRPr="00803624" w:rsidRDefault="00EC44A1" w:rsidP="00EC44A1">
            <w:pPr>
              <w:jc w:val="center"/>
            </w:pPr>
            <w:r w:rsidRPr="00803624">
              <w:t>Ev</w:t>
            </w:r>
          </w:p>
        </w:tc>
        <w:tc>
          <w:tcPr>
            <w:tcW w:w="402" w:type="pct"/>
          </w:tcPr>
          <w:p w:rsidR="00EC44A1" w:rsidRPr="00803624" w:rsidRDefault="00EC44A1" w:rsidP="00EC44A1">
            <w:pPr>
              <w:jc w:val="center"/>
            </w:pPr>
            <w:r w:rsidRPr="00803624">
              <w:t>12</w:t>
            </w:r>
          </w:p>
        </w:tc>
      </w:tr>
      <w:tr w:rsidR="00EC44A1" w:rsidRPr="00BA50B9" w:rsidTr="00F01C3B">
        <w:trPr>
          <w:trHeight w:val="397"/>
        </w:trPr>
        <w:tc>
          <w:tcPr>
            <w:tcW w:w="269" w:type="pct"/>
          </w:tcPr>
          <w:p w:rsidR="00EC44A1" w:rsidRPr="00803624" w:rsidRDefault="00EC44A1" w:rsidP="00EC44A1"/>
        </w:tc>
        <w:tc>
          <w:tcPr>
            <w:tcW w:w="258" w:type="pct"/>
          </w:tcPr>
          <w:p w:rsidR="00EC44A1" w:rsidRPr="00803624" w:rsidRDefault="00EC44A1" w:rsidP="00EC44A1">
            <w:pPr>
              <w:jc w:val="center"/>
            </w:pPr>
          </w:p>
        </w:tc>
        <w:tc>
          <w:tcPr>
            <w:tcW w:w="3063" w:type="pct"/>
          </w:tcPr>
          <w:p w:rsidR="00EC44A1" w:rsidRPr="00803624" w:rsidRDefault="00EC44A1" w:rsidP="00EC44A1">
            <w:pPr>
              <w:jc w:val="center"/>
            </w:pPr>
          </w:p>
        </w:tc>
        <w:tc>
          <w:tcPr>
            <w:tcW w:w="542" w:type="pct"/>
          </w:tcPr>
          <w:p w:rsidR="00EC44A1" w:rsidRPr="00803624" w:rsidRDefault="00EC44A1" w:rsidP="00EC44A1">
            <w:pPr>
              <w:jc w:val="center"/>
            </w:pPr>
          </w:p>
        </w:tc>
        <w:tc>
          <w:tcPr>
            <w:tcW w:w="467" w:type="pct"/>
          </w:tcPr>
          <w:p w:rsidR="00EC44A1" w:rsidRPr="00803624" w:rsidRDefault="00EC44A1" w:rsidP="00EC44A1">
            <w:pPr>
              <w:jc w:val="center"/>
            </w:pPr>
          </w:p>
        </w:tc>
        <w:tc>
          <w:tcPr>
            <w:tcW w:w="402" w:type="pct"/>
          </w:tcPr>
          <w:p w:rsidR="00EC44A1" w:rsidRPr="00803624" w:rsidRDefault="00EC44A1" w:rsidP="00EC44A1">
            <w:pPr>
              <w:jc w:val="center"/>
            </w:pPr>
          </w:p>
        </w:tc>
      </w:tr>
      <w:tr w:rsidR="00EC44A1" w:rsidRPr="00BA50B9" w:rsidTr="00F01C3B">
        <w:trPr>
          <w:trHeight w:val="397"/>
        </w:trPr>
        <w:tc>
          <w:tcPr>
            <w:tcW w:w="269" w:type="pct"/>
          </w:tcPr>
          <w:p w:rsidR="00EC44A1" w:rsidRPr="00803624" w:rsidRDefault="00EC44A1" w:rsidP="00EC44A1">
            <w:pPr>
              <w:jc w:val="center"/>
            </w:pPr>
            <w:r w:rsidRPr="00803624">
              <w:t>20.</w:t>
            </w:r>
          </w:p>
        </w:tc>
        <w:tc>
          <w:tcPr>
            <w:tcW w:w="258" w:type="pct"/>
          </w:tcPr>
          <w:p w:rsidR="00EC44A1" w:rsidRPr="00803624" w:rsidRDefault="00EC44A1" w:rsidP="00EC44A1">
            <w:pPr>
              <w:jc w:val="center"/>
            </w:pPr>
            <w:r w:rsidRPr="00803624">
              <w:t>a.</w:t>
            </w:r>
          </w:p>
        </w:tc>
        <w:tc>
          <w:tcPr>
            <w:tcW w:w="3063" w:type="pct"/>
          </w:tcPr>
          <w:p w:rsidR="00EC44A1" w:rsidRPr="00803624" w:rsidRDefault="00EC44A1" w:rsidP="00EC44A1">
            <w:pPr>
              <w:autoSpaceDE w:val="0"/>
              <w:autoSpaceDN w:val="0"/>
              <w:adjustRightInd w:val="0"/>
              <w:rPr>
                <w:rFonts w:eastAsiaTheme="minorHAnsi"/>
                <w:lang w:val="en-IN" w:bidi="ta-IN"/>
              </w:rPr>
            </w:pPr>
            <w:r w:rsidRPr="00803624">
              <w:rPr>
                <w:rFonts w:eastAsiaTheme="minorHAnsi"/>
                <w:lang w:val="en-IN" w:bidi="ta-IN"/>
              </w:rPr>
              <w:t>Fit a Poisson distribution to the given data and calculate the expected frequencies.</w:t>
            </w:r>
          </w:p>
          <w:tbl>
            <w:tblPr>
              <w:tblStyle w:val="TableGrid"/>
              <w:tblW w:w="0" w:type="auto"/>
              <w:jc w:val="center"/>
              <w:tblLook w:val="04A0" w:firstRow="1" w:lastRow="0" w:firstColumn="1" w:lastColumn="0" w:noHBand="0" w:noVBand="1"/>
            </w:tblPr>
            <w:tblGrid>
              <w:gridCol w:w="1000"/>
              <w:gridCol w:w="1008"/>
              <w:gridCol w:w="1008"/>
              <w:gridCol w:w="1008"/>
              <w:gridCol w:w="1002"/>
              <w:gridCol w:w="980"/>
            </w:tblGrid>
            <w:tr w:rsidR="00EC44A1" w:rsidRPr="00803624" w:rsidTr="00EC44A1">
              <w:trPr>
                <w:jc w:val="center"/>
              </w:trPr>
              <w:tc>
                <w:tcPr>
                  <w:tcW w:w="1032"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x</w:t>
                  </w:r>
                </w:p>
              </w:tc>
              <w:tc>
                <w:tcPr>
                  <w:tcW w:w="1034"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0</w:t>
                  </w:r>
                </w:p>
              </w:tc>
              <w:tc>
                <w:tcPr>
                  <w:tcW w:w="1034"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1</w:t>
                  </w:r>
                </w:p>
              </w:tc>
              <w:tc>
                <w:tcPr>
                  <w:tcW w:w="1034"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2</w:t>
                  </w:r>
                </w:p>
              </w:tc>
              <w:tc>
                <w:tcPr>
                  <w:tcW w:w="1034"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3</w:t>
                  </w:r>
                </w:p>
              </w:tc>
              <w:tc>
                <w:tcPr>
                  <w:tcW w:w="1011"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4</w:t>
                  </w:r>
                </w:p>
              </w:tc>
            </w:tr>
            <w:tr w:rsidR="00EC44A1" w:rsidRPr="00803624" w:rsidTr="00EC44A1">
              <w:trPr>
                <w:jc w:val="center"/>
              </w:trPr>
              <w:tc>
                <w:tcPr>
                  <w:tcW w:w="1032"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f</w:t>
                  </w:r>
                </w:p>
              </w:tc>
              <w:tc>
                <w:tcPr>
                  <w:tcW w:w="1034"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43</w:t>
                  </w:r>
                </w:p>
              </w:tc>
              <w:tc>
                <w:tcPr>
                  <w:tcW w:w="1034"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38</w:t>
                  </w:r>
                </w:p>
              </w:tc>
              <w:tc>
                <w:tcPr>
                  <w:tcW w:w="1034"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22</w:t>
                  </w:r>
                </w:p>
              </w:tc>
              <w:tc>
                <w:tcPr>
                  <w:tcW w:w="1034"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9</w:t>
                  </w:r>
                </w:p>
              </w:tc>
              <w:tc>
                <w:tcPr>
                  <w:tcW w:w="1011" w:type="dxa"/>
                </w:tcPr>
                <w:p w:rsidR="00EC44A1" w:rsidRPr="00803624" w:rsidRDefault="00EC44A1" w:rsidP="00EC44A1">
                  <w:pPr>
                    <w:autoSpaceDE w:val="0"/>
                    <w:autoSpaceDN w:val="0"/>
                    <w:adjustRightInd w:val="0"/>
                    <w:jc w:val="center"/>
                    <w:rPr>
                      <w:rFonts w:eastAsiaTheme="minorHAnsi"/>
                      <w:lang w:val="en-IN" w:bidi="ta-IN"/>
                    </w:rPr>
                  </w:pPr>
                  <w:r w:rsidRPr="00803624">
                    <w:rPr>
                      <w:rFonts w:eastAsiaTheme="minorHAnsi"/>
                      <w:lang w:val="en-IN" w:bidi="ta-IN"/>
                    </w:rPr>
                    <w:t>1</w:t>
                  </w:r>
                </w:p>
              </w:tc>
            </w:tr>
          </w:tbl>
          <w:p w:rsidR="00EC44A1" w:rsidRPr="00803624" w:rsidRDefault="00EC44A1" w:rsidP="00EC44A1">
            <w:pPr>
              <w:jc w:val="both"/>
            </w:pPr>
          </w:p>
        </w:tc>
        <w:tc>
          <w:tcPr>
            <w:tcW w:w="542" w:type="pct"/>
          </w:tcPr>
          <w:p w:rsidR="00EC44A1" w:rsidRPr="00803624" w:rsidRDefault="00EC44A1" w:rsidP="00EC44A1">
            <w:pPr>
              <w:jc w:val="center"/>
            </w:pPr>
            <w:r w:rsidRPr="00803624">
              <w:t>CO4</w:t>
            </w:r>
          </w:p>
        </w:tc>
        <w:tc>
          <w:tcPr>
            <w:tcW w:w="467" w:type="pct"/>
          </w:tcPr>
          <w:p w:rsidR="00EC44A1" w:rsidRPr="00803624" w:rsidRDefault="00EC44A1" w:rsidP="00EC44A1">
            <w:pPr>
              <w:jc w:val="center"/>
            </w:pPr>
            <w:r w:rsidRPr="00803624">
              <w:t>An</w:t>
            </w:r>
          </w:p>
        </w:tc>
        <w:tc>
          <w:tcPr>
            <w:tcW w:w="402" w:type="pct"/>
          </w:tcPr>
          <w:p w:rsidR="00EC44A1" w:rsidRPr="00803624" w:rsidRDefault="00EC44A1" w:rsidP="00EC44A1">
            <w:pPr>
              <w:jc w:val="center"/>
            </w:pPr>
            <w:r w:rsidRPr="00803624">
              <w:t>6</w:t>
            </w:r>
          </w:p>
        </w:tc>
      </w:tr>
      <w:tr w:rsidR="00EC44A1" w:rsidTr="00F01C3B">
        <w:trPr>
          <w:trHeight w:val="397"/>
        </w:trPr>
        <w:tc>
          <w:tcPr>
            <w:tcW w:w="269" w:type="pct"/>
          </w:tcPr>
          <w:p w:rsidR="00EC44A1" w:rsidRPr="00803624" w:rsidRDefault="00EC44A1" w:rsidP="00EC44A1">
            <w:pPr>
              <w:jc w:val="center"/>
            </w:pPr>
          </w:p>
        </w:tc>
        <w:tc>
          <w:tcPr>
            <w:tcW w:w="258" w:type="pct"/>
          </w:tcPr>
          <w:p w:rsidR="00EC44A1" w:rsidRPr="00803624" w:rsidRDefault="00EC44A1" w:rsidP="00EC44A1">
            <w:pPr>
              <w:jc w:val="center"/>
            </w:pPr>
            <w:r w:rsidRPr="00803624">
              <w:t>b.</w:t>
            </w:r>
          </w:p>
        </w:tc>
        <w:tc>
          <w:tcPr>
            <w:tcW w:w="3063" w:type="pct"/>
          </w:tcPr>
          <w:p w:rsidR="00EC44A1" w:rsidRPr="00803624" w:rsidRDefault="00EC44A1" w:rsidP="00EC44A1">
            <w:pPr>
              <w:spacing w:after="160" w:line="259" w:lineRule="auto"/>
              <w:jc w:val="both"/>
            </w:pPr>
            <w:r w:rsidRPr="00803624">
              <w:t>Eggs laid by a particular chicken are known to have lengths normally distributed, with mean 6 cm and standard deviation 1.4 cm. What is the probability of:</w:t>
            </w:r>
          </w:p>
          <w:p w:rsidR="00EC44A1" w:rsidRPr="00803624" w:rsidRDefault="00EC44A1" w:rsidP="00EC44A1">
            <w:pPr>
              <w:spacing w:after="160" w:line="259" w:lineRule="auto"/>
              <w:jc w:val="both"/>
            </w:pPr>
            <w:r w:rsidRPr="00803624">
              <w:t>(a) finding an egg bigger than 8 cm in length?</w:t>
            </w:r>
          </w:p>
          <w:p w:rsidR="00EC44A1" w:rsidRPr="00803624" w:rsidRDefault="00EC44A1" w:rsidP="00EC44A1">
            <w:pPr>
              <w:spacing w:after="160" w:line="259" w:lineRule="auto"/>
              <w:jc w:val="both"/>
            </w:pPr>
            <w:r w:rsidRPr="00803624">
              <w:t>(b) finding an egg smaller than 5 cm in length?</w:t>
            </w:r>
          </w:p>
          <w:p w:rsidR="00EC44A1" w:rsidRPr="00803624" w:rsidRDefault="00EC44A1" w:rsidP="00EC44A1">
            <w:pPr>
              <w:jc w:val="both"/>
              <w:rPr>
                <w:bCs/>
              </w:rPr>
            </w:pPr>
            <w:r w:rsidRPr="00803624">
              <w:t>(c) Find an egg length lying between 5 to 8 cm?</w:t>
            </w:r>
          </w:p>
        </w:tc>
        <w:tc>
          <w:tcPr>
            <w:tcW w:w="542" w:type="pct"/>
          </w:tcPr>
          <w:p w:rsidR="00EC44A1" w:rsidRPr="00803624" w:rsidRDefault="00EC44A1" w:rsidP="00EC44A1">
            <w:pPr>
              <w:jc w:val="center"/>
            </w:pPr>
            <w:r w:rsidRPr="00803624">
              <w:t>CO4</w:t>
            </w:r>
          </w:p>
        </w:tc>
        <w:tc>
          <w:tcPr>
            <w:tcW w:w="467" w:type="pct"/>
          </w:tcPr>
          <w:p w:rsidR="00EC44A1" w:rsidRPr="00803624" w:rsidRDefault="00EC44A1" w:rsidP="00EC44A1">
            <w:pPr>
              <w:jc w:val="center"/>
            </w:pPr>
            <w:r w:rsidRPr="00803624">
              <w:t>Ap</w:t>
            </w:r>
          </w:p>
        </w:tc>
        <w:tc>
          <w:tcPr>
            <w:tcW w:w="402" w:type="pct"/>
          </w:tcPr>
          <w:p w:rsidR="00EC44A1" w:rsidRPr="00803624" w:rsidRDefault="00EC44A1" w:rsidP="00EC44A1">
            <w:pPr>
              <w:jc w:val="center"/>
            </w:pPr>
            <w:r w:rsidRPr="00803624">
              <w:t>6</w:t>
            </w:r>
          </w:p>
        </w:tc>
      </w:tr>
      <w:tr w:rsidR="00EC44A1" w:rsidRPr="00BA50B9" w:rsidTr="00F01C3B">
        <w:trPr>
          <w:trHeight w:val="397"/>
        </w:trPr>
        <w:tc>
          <w:tcPr>
            <w:tcW w:w="269" w:type="pct"/>
          </w:tcPr>
          <w:p w:rsidR="00EC44A1" w:rsidRPr="00803624" w:rsidRDefault="00EC44A1" w:rsidP="00EC44A1">
            <w:pPr>
              <w:jc w:val="center"/>
            </w:pPr>
          </w:p>
        </w:tc>
        <w:tc>
          <w:tcPr>
            <w:tcW w:w="258" w:type="pct"/>
          </w:tcPr>
          <w:p w:rsidR="00EC44A1" w:rsidRPr="00803624" w:rsidRDefault="00EC44A1" w:rsidP="00EC44A1">
            <w:pPr>
              <w:jc w:val="center"/>
            </w:pPr>
          </w:p>
        </w:tc>
        <w:tc>
          <w:tcPr>
            <w:tcW w:w="3063" w:type="pct"/>
          </w:tcPr>
          <w:p w:rsidR="00EC44A1" w:rsidRPr="00803624" w:rsidRDefault="00EC44A1" w:rsidP="00EC44A1">
            <w:pPr>
              <w:jc w:val="center"/>
            </w:pPr>
          </w:p>
        </w:tc>
        <w:tc>
          <w:tcPr>
            <w:tcW w:w="542" w:type="pct"/>
          </w:tcPr>
          <w:p w:rsidR="00EC44A1" w:rsidRPr="00803624" w:rsidRDefault="00EC44A1" w:rsidP="00EC44A1">
            <w:pPr>
              <w:jc w:val="center"/>
            </w:pPr>
          </w:p>
        </w:tc>
        <w:tc>
          <w:tcPr>
            <w:tcW w:w="467" w:type="pct"/>
          </w:tcPr>
          <w:p w:rsidR="00EC44A1" w:rsidRPr="00803624" w:rsidRDefault="00EC44A1" w:rsidP="00EC44A1">
            <w:pPr>
              <w:jc w:val="center"/>
            </w:pPr>
          </w:p>
        </w:tc>
        <w:tc>
          <w:tcPr>
            <w:tcW w:w="402" w:type="pct"/>
          </w:tcPr>
          <w:p w:rsidR="00EC44A1" w:rsidRPr="00803624" w:rsidRDefault="00EC44A1" w:rsidP="00EC44A1">
            <w:pPr>
              <w:jc w:val="center"/>
            </w:pPr>
          </w:p>
        </w:tc>
      </w:tr>
      <w:tr w:rsidR="00EC44A1" w:rsidRPr="00BA50B9" w:rsidTr="00F01C3B">
        <w:trPr>
          <w:trHeight w:val="397"/>
        </w:trPr>
        <w:tc>
          <w:tcPr>
            <w:tcW w:w="269" w:type="pct"/>
          </w:tcPr>
          <w:p w:rsidR="00EC44A1" w:rsidRPr="00803624" w:rsidRDefault="00EC44A1" w:rsidP="00EC44A1">
            <w:pPr>
              <w:jc w:val="center"/>
            </w:pPr>
            <w:r w:rsidRPr="00803624">
              <w:t>21.</w:t>
            </w:r>
          </w:p>
        </w:tc>
        <w:tc>
          <w:tcPr>
            <w:tcW w:w="258" w:type="pct"/>
          </w:tcPr>
          <w:p w:rsidR="00EC44A1" w:rsidRPr="00803624" w:rsidRDefault="00EC44A1" w:rsidP="00EC44A1">
            <w:pPr>
              <w:jc w:val="center"/>
            </w:pPr>
            <w:r w:rsidRPr="00803624">
              <w:t>a.</w:t>
            </w:r>
          </w:p>
        </w:tc>
        <w:tc>
          <w:tcPr>
            <w:tcW w:w="3063" w:type="pct"/>
          </w:tcPr>
          <w:p w:rsidR="00EC44A1" w:rsidRPr="00803624" w:rsidRDefault="00EC44A1" w:rsidP="00EC44A1">
            <w:pPr>
              <w:jc w:val="both"/>
            </w:pPr>
            <w:r w:rsidRPr="00803624">
              <w:t>Find the mean, median, mode and Quartile deviation for the following distribution</w:t>
            </w:r>
          </w:p>
          <w:tbl>
            <w:tblPr>
              <w:tblStyle w:val="TableGrid"/>
              <w:tblW w:w="0" w:type="auto"/>
              <w:jc w:val="center"/>
              <w:tblLook w:val="04A0" w:firstRow="1" w:lastRow="0" w:firstColumn="1" w:lastColumn="0" w:noHBand="0" w:noVBand="1"/>
            </w:tblPr>
            <w:tblGrid>
              <w:gridCol w:w="993"/>
              <w:gridCol w:w="999"/>
              <w:gridCol w:w="1003"/>
              <w:gridCol w:w="1003"/>
              <w:gridCol w:w="1003"/>
              <w:gridCol w:w="1005"/>
            </w:tblGrid>
            <w:tr w:rsidR="00EC44A1" w:rsidRPr="00803624" w:rsidTr="00EC44A1">
              <w:trPr>
                <w:jc w:val="center"/>
              </w:trPr>
              <w:tc>
                <w:tcPr>
                  <w:tcW w:w="1029" w:type="dxa"/>
                </w:tcPr>
                <w:p w:rsidR="00EC44A1" w:rsidRPr="00803624" w:rsidRDefault="00EC44A1" w:rsidP="00EC44A1">
                  <w:pPr>
                    <w:jc w:val="center"/>
                  </w:pPr>
                  <w:r w:rsidRPr="00803624">
                    <w:t>x</w:t>
                  </w:r>
                </w:p>
              </w:tc>
              <w:tc>
                <w:tcPr>
                  <w:tcW w:w="1030" w:type="dxa"/>
                </w:tcPr>
                <w:p w:rsidR="00EC44A1" w:rsidRPr="00803624" w:rsidRDefault="00EC44A1" w:rsidP="00EC44A1">
                  <w:pPr>
                    <w:jc w:val="center"/>
                  </w:pPr>
                  <w:r w:rsidRPr="00803624">
                    <w:t>0-20</w:t>
                  </w:r>
                </w:p>
              </w:tc>
              <w:tc>
                <w:tcPr>
                  <w:tcW w:w="1030" w:type="dxa"/>
                </w:tcPr>
                <w:p w:rsidR="00EC44A1" w:rsidRPr="00803624" w:rsidRDefault="00EC44A1" w:rsidP="00EC44A1">
                  <w:pPr>
                    <w:jc w:val="center"/>
                  </w:pPr>
                  <w:r w:rsidRPr="00803624">
                    <w:t>20-40</w:t>
                  </w:r>
                </w:p>
              </w:tc>
              <w:tc>
                <w:tcPr>
                  <w:tcW w:w="1030" w:type="dxa"/>
                </w:tcPr>
                <w:p w:rsidR="00EC44A1" w:rsidRPr="00803624" w:rsidRDefault="00EC44A1" w:rsidP="00EC44A1">
                  <w:pPr>
                    <w:jc w:val="center"/>
                  </w:pPr>
                  <w:r w:rsidRPr="00803624">
                    <w:t>40-60</w:t>
                  </w:r>
                </w:p>
              </w:tc>
              <w:tc>
                <w:tcPr>
                  <w:tcW w:w="1030" w:type="dxa"/>
                </w:tcPr>
                <w:p w:rsidR="00EC44A1" w:rsidRPr="00803624" w:rsidRDefault="00EC44A1" w:rsidP="00EC44A1">
                  <w:pPr>
                    <w:jc w:val="center"/>
                  </w:pPr>
                  <w:r w:rsidRPr="00803624">
                    <w:t>60-80</w:t>
                  </w:r>
                </w:p>
              </w:tc>
              <w:tc>
                <w:tcPr>
                  <w:tcW w:w="1030" w:type="dxa"/>
                </w:tcPr>
                <w:p w:rsidR="00EC44A1" w:rsidRPr="00803624" w:rsidRDefault="00EC44A1" w:rsidP="00EC44A1">
                  <w:pPr>
                    <w:jc w:val="center"/>
                  </w:pPr>
                  <w:r w:rsidRPr="00803624">
                    <w:t>80-100</w:t>
                  </w:r>
                </w:p>
              </w:tc>
            </w:tr>
            <w:tr w:rsidR="00EC44A1" w:rsidRPr="00803624" w:rsidTr="00EC44A1">
              <w:trPr>
                <w:jc w:val="center"/>
              </w:trPr>
              <w:tc>
                <w:tcPr>
                  <w:tcW w:w="1029" w:type="dxa"/>
                </w:tcPr>
                <w:p w:rsidR="00EC44A1" w:rsidRPr="00803624" w:rsidRDefault="00EC44A1" w:rsidP="00EC44A1">
                  <w:pPr>
                    <w:jc w:val="center"/>
                  </w:pPr>
                  <w:r w:rsidRPr="00803624">
                    <w:t>f</w:t>
                  </w:r>
                </w:p>
              </w:tc>
              <w:tc>
                <w:tcPr>
                  <w:tcW w:w="1030" w:type="dxa"/>
                </w:tcPr>
                <w:p w:rsidR="00EC44A1" w:rsidRPr="00803624" w:rsidRDefault="00EC44A1" w:rsidP="00EC44A1">
                  <w:pPr>
                    <w:jc w:val="center"/>
                  </w:pPr>
                  <w:r w:rsidRPr="00803624">
                    <w:t>12</w:t>
                  </w:r>
                </w:p>
              </w:tc>
              <w:tc>
                <w:tcPr>
                  <w:tcW w:w="1030" w:type="dxa"/>
                </w:tcPr>
                <w:p w:rsidR="00EC44A1" w:rsidRPr="00803624" w:rsidRDefault="00EC44A1" w:rsidP="00EC44A1">
                  <w:pPr>
                    <w:jc w:val="center"/>
                  </w:pPr>
                  <w:r w:rsidRPr="00803624">
                    <w:t>16</w:t>
                  </w:r>
                </w:p>
              </w:tc>
              <w:tc>
                <w:tcPr>
                  <w:tcW w:w="1030" w:type="dxa"/>
                </w:tcPr>
                <w:p w:rsidR="00EC44A1" w:rsidRPr="00803624" w:rsidRDefault="00EC44A1" w:rsidP="00EC44A1">
                  <w:pPr>
                    <w:jc w:val="center"/>
                  </w:pPr>
                  <w:r w:rsidRPr="00803624">
                    <w:t>6</w:t>
                  </w:r>
                </w:p>
              </w:tc>
              <w:tc>
                <w:tcPr>
                  <w:tcW w:w="1030" w:type="dxa"/>
                </w:tcPr>
                <w:p w:rsidR="00EC44A1" w:rsidRPr="00803624" w:rsidRDefault="00EC44A1" w:rsidP="00EC44A1">
                  <w:pPr>
                    <w:jc w:val="center"/>
                  </w:pPr>
                  <w:r w:rsidRPr="00803624">
                    <w:t>7</w:t>
                  </w:r>
                </w:p>
              </w:tc>
              <w:tc>
                <w:tcPr>
                  <w:tcW w:w="1030" w:type="dxa"/>
                </w:tcPr>
                <w:p w:rsidR="00EC44A1" w:rsidRPr="00803624" w:rsidRDefault="00EC44A1" w:rsidP="00EC44A1">
                  <w:pPr>
                    <w:jc w:val="center"/>
                  </w:pPr>
                  <w:r w:rsidRPr="00803624">
                    <w:t>9</w:t>
                  </w:r>
                </w:p>
              </w:tc>
            </w:tr>
          </w:tbl>
          <w:p w:rsidR="00EC44A1" w:rsidRPr="00803624" w:rsidRDefault="00EC44A1" w:rsidP="00EC44A1">
            <w:pPr>
              <w:jc w:val="both"/>
            </w:pPr>
          </w:p>
        </w:tc>
        <w:tc>
          <w:tcPr>
            <w:tcW w:w="542" w:type="pct"/>
          </w:tcPr>
          <w:p w:rsidR="00EC44A1" w:rsidRPr="00803624" w:rsidRDefault="00EC44A1" w:rsidP="00EC44A1">
            <w:pPr>
              <w:jc w:val="center"/>
            </w:pPr>
            <w:r w:rsidRPr="00803624">
              <w:t>CO5</w:t>
            </w:r>
          </w:p>
        </w:tc>
        <w:tc>
          <w:tcPr>
            <w:tcW w:w="467" w:type="pct"/>
          </w:tcPr>
          <w:p w:rsidR="00EC44A1" w:rsidRPr="00803624" w:rsidRDefault="00EC44A1" w:rsidP="00EC44A1">
            <w:pPr>
              <w:jc w:val="center"/>
            </w:pPr>
            <w:r w:rsidRPr="00803624">
              <w:t>Ap</w:t>
            </w:r>
          </w:p>
        </w:tc>
        <w:tc>
          <w:tcPr>
            <w:tcW w:w="402" w:type="pct"/>
          </w:tcPr>
          <w:p w:rsidR="00EC44A1" w:rsidRPr="00803624" w:rsidRDefault="00EC44A1" w:rsidP="00EC44A1">
            <w:pPr>
              <w:jc w:val="center"/>
            </w:pPr>
            <w:r w:rsidRPr="00803624">
              <w:t>12</w:t>
            </w:r>
          </w:p>
        </w:tc>
      </w:tr>
      <w:tr w:rsidR="00EC44A1" w:rsidRPr="00BA50B9" w:rsidTr="00F01C3B">
        <w:trPr>
          <w:trHeight w:val="397"/>
        </w:trPr>
        <w:tc>
          <w:tcPr>
            <w:tcW w:w="269" w:type="pct"/>
          </w:tcPr>
          <w:p w:rsidR="00EC44A1" w:rsidRPr="00803624" w:rsidRDefault="00EC44A1" w:rsidP="00EC44A1">
            <w:pPr>
              <w:jc w:val="center"/>
            </w:pPr>
          </w:p>
        </w:tc>
        <w:tc>
          <w:tcPr>
            <w:tcW w:w="258" w:type="pct"/>
          </w:tcPr>
          <w:p w:rsidR="00EC44A1" w:rsidRPr="00803624" w:rsidRDefault="00EC44A1" w:rsidP="00EC44A1">
            <w:pPr>
              <w:jc w:val="center"/>
            </w:pPr>
          </w:p>
        </w:tc>
        <w:tc>
          <w:tcPr>
            <w:tcW w:w="3063" w:type="pct"/>
          </w:tcPr>
          <w:p w:rsidR="00EC44A1" w:rsidRPr="00803624" w:rsidRDefault="00EC44A1" w:rsidP="00EC44A1">
            <w:pPr>
              <w:jc w:val="center"/>
            </w:pPr>
          </w:p>
        </w:tc>
        <w:tc>
          <w:tcPr>
            <w:tcW w:w="542" w:type="pct"/>
          </w:tcPr>
          <w:p w:rsidR="00EC44A1" w:rsidRPr="00803624" w:rsidRDefault="00EC44A1" w:rsidP="00EC44A1">
            <w:pPr>
              <w:jc w:val="center"/>
            </w:pPr>
          </w:p>
        </w:tc>
        <w:tc>
          <w:tcPr>
            <w:tcW w:w="467" w:type="pct"/>
          </w:tcPr>
          <w:p w:rsidR="00EC44A1" w:rsidRPr="00803624" w:rsidRDefault="00EC44A1" w:rsidP="00EC44A1">
            <w:pPr>
              <w:jc w:val="center"/>
            </w:pPr>
          </w:p>
        </w:tc>
        <w:tc>
          <w:tcPr>
            <w:tcW w:w="402" w:type="pct"/>
          </w:tcPr>
          <w:p w:rsidR="00EC44A1" w:rsidRPr="00803624" w:rsidRDefault="00EC44A1" w:rsidP="00EC44A1">
            <w:pPr>
              <w:jc w:val="center"/>
            </w:pPr>
          </w:p>
        </w:tc>
      </w:tr>
      <w:tr w:rsidR="00EC44A1" w:rsidRPr="00BA50B9" w:rsidTr="00F01C3B">
        <w:trPr>
          <w:trHeight w:val="397"/>
        </w:trPr>
        <w:tc>
          <w:tcPr>
            <w:tcW w:w="269" w:type="pct"/>
          </w:tcPr>
          <w:p w:rsidR="00EC44A1" w:rsidRPr="00803624" w:rsidRDefault="00EC44A1" w:rsidP="00EC44A1">
            <w:pPr>
              <w:jc w:val="center"/>
            </w:pPr>
            <w:r w:rsidRPr="00803624">
              <w:t>22.</w:t>
            </w:r>
          </w:p>
        </w:tc>
        <w:tc>
          <w:tcPr>
            <w:tcW w:w="258" w:type="pct"/>
          </w:tcPr>
          <w:p w:rsidR="00EC44A1" w:rsidRPr="00803624" w:rsidRDefault="00EC44A1" w:rsidP="00EC44A1">
            <w:pPr>
              <w:jc w:val="center"/>
            </w:pPr>
            <w:r w:rsidRPr="00803624">
              <w:t>a.</w:t>
            </w:r>
          </w:p>
        </w:tc>
        <w:tc>
          <w:tcPr>
            <w:tcW w:w="3063" w:type="pct"/>
          </w:tcPr>
          <w:p w:rsidR="00EC44A1" w:rsidRPr="00803624" w:rsidRDefault="00EC44A1" w:rsidP="00EC44A1">
            <w:pPr>
              <w:jc w:val="both"/>
            </w:pPr>
            <w:r w:rsidRPr="00803624">
              <w:t>For the bivariate probability distribution of (X, Y) given below. Find P(X</w:t>
            </w:r>
            <w:r w:rsidRPr="00803624">
              <w:sym w:font="Symbol" w:char="F0A3"/>
            </w:r>
            <w:r w:rsidRPr="00803624">
              <w:t xml:space="preserve">2), P(Y </w:t>
            </w:r>
            <w:r w:rsidRPr="00803624">
              <w:sym w:font="Symbol" w:char="F0A3"/>
            </w:r>
            <w:r w:rsidRPr="00803624">
              <w:t xml:space="preserve">4), P(X </w:t>
            </w:r>
            <w:r w:rsidRPr="00803624">
              <w:sym w:font="Symbol" w:char="F0A3"/>
            </w:r>
            <w:r w:rsidRPr="00803624">
              <w:t xml:space="preserve">2, Y </w:t>
            </w:r>
            <w:r w:rsidRPr="00803624">
              <w:sym w:font="Symbol" w:char="F0A3"/>
            </w:r>
            <w:r w:rsidRPr="00803624">
              <w:t>4),  P(X</w:t>
            </w:r>
            <w:r w:rsidRPr="00803624">
              <w:sym w:font="Symbol" w:char="F0A3"/>
            </w:r>
            <w:r w:rsidRPr="00803624">
              <w:t>2/Y</w:t>
            </w:r>
            <w:r w:rsidRPr="00803624">
              <w:sym w:font="Symbol" w:char="F0A3"/>
            </w:r>
            <w:r w:rsidRPr="00803624">
              <w:t>4), P(Y</w:t>
            </w:r>
            <w:r w:rsidRPr="00803624">
              <w:sym w:font="Symbol" w:char="F0A3"/>
            </w:r>
            <w:r w:rsidRPr="00803624">
              <w:t>4/X</w:t>
            </w:r>
            <w:r w:rsidRPr="00803624">
              <w:sym w:font="Symbol" w:char="F0A3"/>
            </w:r>
            <w:r w:rsidRPr="00803624">
              <w:t xml:space="preserve">2) and P(X+Y </w:t>
            </w:r>
            <w:r w:rsidRPr="00803624">
              <w:sym w:font="Symbol" w:char="F0A3"/>
            </w:r>
            <w:r w:rsidRPr="00803624">
              <w:t xml:space="preserve"> 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702"/>
              <w:gridCol w:w="715"/>
              <w:gridCol w:w="715"/>
              <w:gridCol w:w="715"/>
              <w:gridCol w:w="715"/>
              <w:gridCol w:w="715"/>
              <w:gridCol w:w="715"/>
            </w:tblGrid>
            <w:tr w:rsidR="00EC44A1" w:rsidRPr="00803624" w:rsidTr="00EC44A1">
              <w:trPr>
                <w:trHeight w:val="267"/>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X\Y</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1</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3</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4</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5</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6</w:t>
                  </w:r>
                </w:p>
              </w:tc>
            </w:tr>
            <w:tr w:rsidR="00EC44A1" w:rsidRPr="00803624" w:rsidTr="00EC44A1">
              <w:trPr>
                <w:trHeight w:val="205"/>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lastRenderedPageBreak/>
                    <w:t>0</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0</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0</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1/32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2/32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2/32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3/32</w:t>
                  </w:r>
                </w:p>
              </w:tc>
            </w:tr>
            <w:tr w:rsidR="00EC44A1" w:rsidRPr="00803624" w:rsidTr="00EC44A1">
              <w:trPr>
                <w:trHeight w:val="195"/>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1/16</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1/16</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1/8</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1/8</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1/8</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1/8</w:t>
                  </w:r>
                </w:p>
              </w:tc>
            </w:tr>
            <w:tr w:rsidR="00EC44A1" w:rsidRPr="00803624" w:rsidTr="00EC44A1">
              <w:trPr>
                <w:trHeight w:val="259"/>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1/32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1/32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1/64</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1/64</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0</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2/64</w:t>
                  </w:r>
                </w:p>
              </w:tc>
            </w:tr>
          </w:tbl>
          <w:p w:rsidR="00EC44A1" w:rsidRPr="00803624" w:rsidRDefault="00EC44A1" w:rsidP="00EC44A1">
            <w:pPr>
              <w:jc w:val="both"/>
            </w:pPr>
          </w:p>
        </w:tc>
        <w:tc>
          <w:tcPr>
            <w:tcW w:w="542" w:type="pct"/>
          </w:tcPr>
          <w:p w:rsidR="00EC44A1" w:rsidRPr="00803624" w:rsidRDefault="00EC44A1" w:rsidP="00EC44A1">
            <w:pPr>
              <w:jc w:val="center"/>
            </w:pPr>
            <w:r w:rsidRPr="00803624">
              <w:lastRenderedPageBreak/>
              <w:t>CO3</w:t>
            </w:r>
          </w:p>
        </w:tc>
        <w:tc>
          <w:tcPr>
            <w:tcW w:w="467" w:type="pct"/>
          </w:tcPr>
          <w:p w:rsidR="00EC44A1" w:rsidRPr="00803624" w:rsidRDefault="00EC44A1" w:rsidP="00EC44A1">
            <w:pPr>
              <w:jc w:val="center"/>
            </w:pPr>
            <w:r w:rsidRPr="00803624">
              <w:t>An</w:t>
            </w:r>
          </w:p>
        </w:tc>
        <w:tc>
          <w:tcPr>
            <w:tcW w:w="402" w:type="pct"/>
          </w:tcPr>
          <w:p w:rsidR="00EC44A1" w:rsidRPr="00803624" w:rsidRDefault="00EC44A1" w:rsidP="00EC44A1">
            <w:pPr>
              <w:jc w:val="center"/>
            </w:pPr>
            <w:r w:rsidRPr="00803624">
              <w:t>12</w:t>
            </w:r>
          </w:p>
        </w:tc>
      </w:tr>
      <w:tr w:rsidR="00EC44A1" w:rsidRPr="00BA50B9" w:rsidTr="00F01C3B">
        <w:trPr>
          <w:trHeight w:val="397"/>
        </w:trPr>
        <w:tc>
          <w:tcPr>
            <w:tcW w:w="269" w:type="pct"/>
          </w:tcPr>
          <w:p w:rsidR="00EC44A1" w:rsidRPr="00803624" w:rsidRDefault="00EC44A1" w:rsidP="00EC44A1">
            <w:pPr>
              <w:jc w:val="center"/>
            </w:pPr>
          </w:p>
        </w:tc>
        <w:tc>
          <w:tcPr>
            <w:tcW w:w="258" w:type="pct"/>
          </w:tcPr>
          <w:p w:rsidR="00EC44A1" w:rsidRPr="00803624" w:rsidRDefault="00EC44A1" w:rsidP="00EC44A1">
            <w:pPr>
              <w:jc w:val="center"/>
            </w:pPr>
          </w:p>
        </w:tc>
        <w:tc>
          <w:tcPr>
            <w:tcW w:w="3063" w:type="pct"/>
          </w:tcPr>
          <w:p w:rsidR="00EC44A1" w:rsidRPr="00803624" w:rsidRDefault="00EC44A1" w:rsidP="00EC44A1">
            <w:pPr>
              <w:jc w:val="center"/>
            </w:pPr>
          </w:p>
        </w:tc>
        <w:tc>
          <w:tcPr>
            <w:tcW w:w="542" w:type="pct"/>
          </w:tcPr>
          <w:p w:rsidR="00EC44A1" w:rsidRPr="00803624" w:rsidRDefault="00EC44A1" w:rsidP="00EC44A1">
            <w:pPr>
              <w:jc w:val="center"/>
            </w:pPr>
          </w:p>
        </w:tc>
        <w:tc>
          <w:tcPr>
            <w:tcW w:w="467" w:type="pct"/>
          </w:tcPr>
          <w:p w:rsidR="00EC44A1" w:rsidRPr="00803624" w:rsidRDefault="00EC44A1" w:rsidP="00EC44A1">
            <w:pPr>
              <w:jc w:val="center"/>
            </w:pPr>
          </w:p>
        </w:tc>
        <w:tc>
          <w:tcPr>
            <w:tcW w:w="402" w:type="pct"/>
          </w:tcPr>
          <w:p w:rsidR="00EC44A1" w:rsidRPr="00803624" w:rsidRDefault="00EC44A1" w:rsidP="00EC44A1">
            <w:pPr>
              <w:jc w:val="center"/>
            </w:pPr>
          </w:p>
        </w:tc>
      </w:tr>
      <w:tr w:rsidR="00EC44A1" w:rsidRPr="00BA50B9" w:rsidTr="00F01C3B">
        <w:trPr>
          <w:trHeight w:val="397"/>
        </w:trPr>
        <w:tc>
          <w:tcPr>
            <w:tcW w:w="269" w:type="pct"/>
          </w:tcPr>
          <w:p w:rsidR="00EC44A1" w:rsidRPr="00803624" w:rsidRDefault="00EC44A1" w:rsidP="00EC44A1">
            <w:pPr>
              <w:jc w:val="center"/>
            </w:pPr>
            <w:r w:rsidRPr="00803624">
              <w:t>23.</w:t>
            </w:r>
          </w:p>
        </w:tc>
        <w:tc>
          <w:tcPr>
            <w:tcW w:w="258" w:type="pct"/>
          </w:tcPr>
          <w:p w:rsidR="00EC44A1" w:rsidRPr="00803624" w:rsidRDefault="00EC44A1" w:rsidP="00EC44A1">
            <w:pPr>
              <w:jc w:val="center"/>
            </w:pPr>
            <w:r w:rsidRPr="00803624">
              <w:t>a.</w:t>
            </w:r>
          </w:p>
        </w:tc>
        <w:tc>
          <w:tcPr>
            <w:tcW w:w="3063" w:type="pct"/>
          </w:tcPr>
          <w:p w:rsidR="00EC44A1" w:rsidRPr="00803624" w:rsidRDefault="00EC44A1" w:rsidP="00EC44A1">
            <w:pPr>
              <w:jc w:val="both"/>
            </w:pPr>
            <w:r w:rsidRPr="00803624">
              <w:t>A random variable X has the following probability distribution. (i) Find k (ii) Estimate P(X &lt; 1) (iii) P(-2 &lt; X &lt; 1) (iv) Find the cdf of X (v) Find mean and variance.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702"/>
              <w:gridCol w:w="488"/>
              <w:gridCol w:w="588"/>
              <w:gridCol w:w="528"/>
              <w:gridCol w:w="588"/>
              <w:gridCol w:w="528"/>
              <w:gridCol w:w="588"/>
            </w:tblGrid>
            <w:tr w:rsidR="00EC44A1" w:rsidRPr="00803624" w:rsidTr="00EC44A1">
              <w:trPr>
                <w:trHeight w:val="190"/>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x</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-1</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0</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1</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3</w:t>
                  </w:r>
                </w:p>
              </w:tc>
            </w:tr>
            <w:tr w:rsidR="00EC44A1" w:rsidRPr="00803624" w:rsidTr="00EC44A1">
              <w:trPr>
                <w:trHeight w:val="411"/>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P(x)</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k</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0.1</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2k</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0.2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3k</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0.3</w:t>
                  </w:r>
                </w:p>
              </w:tc>
            </w:tr>
          </w:tbl>
          <w:p w:rsidR="00EC44A1" w:rsidRPr="00803624" w:rsidRDefault="00EC44A1" w:rsidP="00EC44A1">
            <w:pPr>
              <w:jc w:val="both"/>
            </w:pPr>
          </w:p>
        </w:tc>
        <w:tc>
          <w:tcPr>
            <w:tcW w:w="542" w:type="pct"/>
          </w:tcPr>
          <w:p w:rsidR="00EC44A1" w:rsidRPr="00803624" w:rsidRDefault="00EC44A1" w:rsidP="00EC44A1">
            <w:pPr>
              <w:jc w:val="center"/>
            </w:pPr>
            <w:r w:rsidRPr="00803624">
              <w:t>CO2</w:t>
            </w:r>
          </w:p>
        </w:tc>
        <w:tc>
          <w:tcPr>
            <w:tcW w:w="467" w:type="pct"/>
          </w:tcPr>
          <w:p w:rsidR="00EC44A1" w:rsidRPr="00803624" w:rsidRDefault="00EC44A1" w:rsidP="00EC44A1">
            <w:pPr>
              <w:jc w:val="center"/>
            </w:pPr>
            <w:r w:rsidRPr="00803624">
              <w:t>Ev</w:t>
            </w:r>
          </w:p>
        </w:tc>
        <w:tc>
          <w:tcPr>
            <w:tcW w:w="402" w:type="pct"/>
          </w:tcPr>
          <w:p w:rsidR="00EC44A1" w:rsidRPr="00803624" w:rsidRDefault="00EC44A1" w:rsidP="00EC44A1">
            <w:pPr>
              <w:jc w:val="center"/>
            </w:pPr>
            <w:r w:rsidRPr="00803624">
              <w:t>12</w:t>
            </w:r>
          </w:p>
        </w:tc>
      </w:tr>
      <w:tr w:rsidR="00EC44A1" w:rsidRPr="00BA50B9" w:rsidTr="008C57B9">
        <w:trPr>
          <w:trHeight w:val="552"/>
        </w:trPr>
        <w:tc>
          <w:tcPr>
            <w:tcW w:w="5000" w:type="pct"/>
            <w:gridSpan w:val="6"/>
            <w:vAlign w:val="center"/>
          </w:tcPr>
          <w:p w:rsidR="00EC44A1" w:rsidRPr="00803624" w:rsidRDefault="00EC44A1" w:rsidP="00EC44A1">
            <w:pPr>
              <w:jc w:val="center"/>
              <w:rPr>
                <w:b/>
                <w:bCs/>
              </w:rPr>
            </w:pPr>
            <w:r w:rsidRPr="00803624">
              <w:rPr>
                <w:b/>
                <w:bCs/>
              </w:rPr>
              <w:t>COMPULSORY QUESTION</w:t>
            </w:r>
          </w:p>
        </w:tc>
      </w:tr>
      <w:tr w:rsidR="00EC44A1" w:rsidRPr="00BA50B9" w:rsidTr="00F01C3B">
        <w:trPr>
          <w:trHeight w:val="397"/>
        </w:trPr>
        <w:tc>
          <w:tcPr>
            <w:tcW w:w="269" w:type="pct"/>
          </w:tcPr>
          <w:p w:rsidR="00EC44A1" w:rsidRPr="00803624" w:rsidRDefault="00EC44A1" w:rsidP="00EC44A1">
            <w:pPr>
              <w:jc w:val="center"/>
            </w:pPr>
            <w:r w:rsidRPr="00803624">
              <w:t>24.</w:t>
            </w:r>
          </w:p>
        </w:tc>
        <w:tc>
          <w:tcPr>
            <w:tcW w:w="258" w:type="pct"/>
          </w:tcPr>
          <w:p w:rsidR="00EC44A1" w:rsidRPr="00803624" w:rsidRDefault="00EC44A1" w:rsidP="00EC44A1">
            <w:pPr>
              <w:jc w:val="center"/>
            </w:pPr>
            <w:r w:rsidRPr="00803624">
              <w:t>a.</w:t>
            </w:r>
          </w:p>
        </w:tc>
        <w:tc>
          <w:tcPr>
            <w:tcW w:w="3063" w:type="pct"/>
          </w:tcPr>
          <w:p w:rsidR="00EC44A1" w:rsidRPr="00803624" w:rsidRDefault="00EC44A1" w:rsidP="00EC44A1">
            <w:pPr>
              <w:jc w:val="both"/>
            </w:pPr>
            <w:r w:rsidRPr="00803624">
              <w:t>Find the rank correlation of the following: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62"/>
              <w:gridCol w:w="408"/>
              <w:gridCol w:w="408"/>
              <w:gridCol w:w="408"/>
              <w:gridCol w:w="408"/>
              <w:gridCol w:w="408"/>
              <w:gridCol w:w="408"/>
              <w:gridCol w:w="408"/>
            </w:tblGrid>
            <w:tr w:rsidR="00EC44A1" w:rsidRPr="00803624" w:rsidTr="00EC44A1">
              <w:trPr>
                <w:trHeight w:val="329"/>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X</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1</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3</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4</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5</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6</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b/>
                      <w:bCs/>
                      <w:lang w:val="en-IN"/>
                    </w:rPr>
                    <w:t>7</w:t>
                  </w:r>
                </w:p>
              </w:tc>
            </w:tr>
            <w:tr w:rsidR="00EC44A1" w:rsidRPr="00803624" w:rsidTr="00EC44A1">
              <w:trPr>
                <w:trHeight w:val="225"/>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Y</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5</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4</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3</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7</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6</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lang w:val="en-IN"/>
                    </w:rPr>
                  </w:pPr>
                  <w:r w:rsidRPr="00803624">
                    <w:rPr>
                      <w:lang w:val="en-IN"/>
                    </w:rPr>
                    <w:t>1</w:t>
                  </w:r>
                </w:p>
              </w:tc>
            </w:tr>
          </w:tbl>
          <w:p w:rsidR="00EC44A1" w:rsidRPr="00803624" w:rsidRDefault="00EC44A1" w:rsidP="00EC44A1">
            <w:pPr>
              <w:jc w:val="both"/>
            </w:pPr>
          </w:p>
        </w:tc>
        <w:tc>
          <w:tcPr>
            <w:tcW w:w="542" w:type="pct"/>
          </w:tcPr>
          <w:p w:rsidR="00EC44A1" w:rsidRPr="00803624" w:rsidRDefault="00EC44A1" w:rsidP="00EC44A1">
            <w:pPr>
              <w:jc w:val="center"/>
            </w:pPr>
            <w:r w:rsidRPr="00803624">
              <w:t>CO6</w:t>
            </w:r>
          </w:p>
        </w:tc>
        <w:tc>
          <w:tcPr>
            <w:tcW w:w="467" w:type="pct"/>
          </w:tcPr>
          <w:p w:rsidR="00EC44A1" w:rsidRPr="00803624" w:rsidRDefault="00EC44A1" w:rsidP="00EC44A1">
            <w:pPr>
              <w:jc w:val="center"/>
            </w:pPr>
            <w:r w:rsidRPr="00803624">
              <w:t>Ap</w:t>
            </w:r>
          </w:p>
        </w:tc>
        <w:tc>
          <w:tcPr>
            <w:tcW w:w="402" w:type="pct"/>
          </w:tcPr>
          <w:p w:rsidR="00EC44A1" w:rsidRPr="00803624" w:rsidRDefault="00EC44A1" w:rsidP="00EC44A1">
            <w:pPr>
              <w:jc w:val="center"/>
            </w:pPr>
            <w:r w:rsidRPr="00803624">
              <w:t>6</w:t>
            </w:r>
          </w:p>
        </w:tc>
      </w:tr>
      <w:tr w:rsidR="00EC44A1" w:rsidTr="00F01C3B">
        <w:trPr>
          <w:trHeight w:val="397"/>
        </w:trPr>
        <w:tc>
          <w:tcPr>
            <w:tcW w:w="269" w:type="pct"/>
          </w:tcPr>
          <w:p w:rsidR="00EC44A1" w:rsidRPr="00803624" w:rsidRDefault="00EC44A1" w:rsidP="00EC44A1">
            <w:pPr>
              <w:jc w:val="center"/>
            </w:pPr>
          </w:p>
        </w:tc>
        <w:tc>
          <w:tcPr>
            <w:tcW w:w="258" w:type="pct"/>
          </w:tcPr>
          <w:p w:rsidR="00EC44A1" w:rsidRPr="00803624" w:rsidRDefault="00EC44A1" w:rsidP="00EC44A1">
            <w:pPr>
              <w:jc w:val="center"/>
            </w:pPr>
            <w:r w:rsidRPr="00803624">
              <w:t>b.</w:t>
            </w:r>
          </w:p>
        </w:tc>
        <w:tc>
          <w:tcPr>
            <w:tcW w:w="3063" w:type="pct"/>
          </w:tcPr>
          <w:p w:rsidR="00EC44A1" w:rsidRPr="00803624" w:rsidRDefault="00EC44A1" w:rsidP="00EC44A1">
            <w:pPr>
              <w:jc w:val="both"/>
              <w:rPr>
                <w:bCs/>
              </w:rPr>
            </w:pPr>
            <w:r w:rsidRPr="00803624">
              <w:rPr>
                <w:bCs/>
              </w:rPr>
              <w:t>Find the lines of regression</w:t>
            </w:r>
            <w:r>
              <w:rPr>
                <w:bCs/>
              </w:rPr>
              <w:t xml:space="preserve"> for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462"/>
              <w:gridCol w:w="528"/>
              <w:gridCol w:w="408"/>
              <w:gridCol w:w="528"/>
              <w:gridCol w:w="528"/>
              <w:gridCol w:w="408"/>
              <w:gridCol w:w="408"/>
              <w:gridCol w:w="528"/>
            </w:tblGrid>
            <w:tr w:rsidR="00EC44A1" w:rsidRPr="00803624" w:rsidTr="00EC44A1">
              <w:trPr>
                <w:trHeight w:val="333"/>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
                      <w:bCs/>
                      <w:lang w:val="en-IN"/>
                    </w:rPr>
                    <w:t>X</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
                      <w:bCs/>
                      <w:lang w:val="en-IN"/>
                    </w:rPr>
                    <w:t>1</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
                      <w:bCs/>
                      <w:lang w:val="en-IN"/>
                    </w:rPr>
                    <w:t>2</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
                      <w:bCs/>
                      <w:lang w:val="en-IN"/>
                    </w:rPr>
                    <w:t>3</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
                      <w:bCs/>
                      <w:lang w:val="en-IN"/>
                    </w:rPr>
                    <w:t>4</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
                      <w:bCs/>
                      <w:lang w:val="en-IN"/>
                    </w:rPr>
                    <w:t>5</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
                      <w:bCs/>
                      <w:lang w:val="en-IN"/>
                    </w:rPr>
                    <w:t>6</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
                      <w:bCs/>
                      <w:lang w:val="en-IN"/>
                    </w:rPr>
                    <w:t>7</w:t>
                  </w:r>
                </w:p>
              </w:tc>
            </w:tr>
            <w:tr w:rsidR="00EC44A1" w:rsidRPr="00803624" w:rsidTr="00EC44A1">
              <w:trPr>
                <w:trHeight w:val="215"/>
              </w:trPr>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Cs/>
                      <w:lang w:val="en-IN"/>
                    </w:rPr>
                    <w:t>Y</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Cs/>
                      <w:lang w:val="en-IN"/>
                    </w:rPr>
                    <w:t>10</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Cs/>
                      <w:lang w:val="en-IN"/>
                    </w:rPr>
                    <w:t>9</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Cs/>
                      <w:lang w:val="en-IN"/>
                    </w:rPr>
                    <w:t>11</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Cs/>
                      <w:lang w:val="en-IN"/>
                    </w:rPr>
                    <w:t>10</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Cs/>
                      <w:lang w:val="en-IN"/>
                    </w:rPr>
                    <w:t>9</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Cs/>
                      <w:lang w:val="en-IN"/>
                    </w:rPr>
                    <w:t>8</w:t>
                  </w:r>
                </w:p>
              </w:tc>
              <w:tc>
                <w:tcPr>
                  <w:tcW w:w="0" w:type="auto"/>
                  <w:shd w:val="clear" w:color="auto" w:fill="auto"/>
                  <w:tcMar>
                    <w:top w:w="72" w:type="dxa"/>
                    <w:left w:w="144" w:type="dxa"/>
                    <w:bottom w:w="72" w:type="dxa"/>
                    <w:right w:w="144" w:type="dxa"/>
                  </w:tcMar>
                  <w:hideMark/>
                </w:tcPr>
                <w:p w:rsidR="00EC44A1" w:rsidRPr="00803624" w:rsidRDefault="00EC44A1" w:rsidP="00EC44A1">
                  <w:pPr>
                    <w:jc w:val="both"/>
                    <w:rPr>
                      <w:bCs/>
                      <w:lang w:val="en-IN"/>
                    </w:rPr>
                  </w:pPr>
                  <w:r w:rsidRPr="00803624">
                    <w:rPr>
                      <w:bCs/>
                      <w:lang w:val="en-IN"/>
                    </w:rPr>
                    <w:t>12</w:t>
                  </w:r>
                </w:p>
              </w:tc>
            </w:tr>
          </w:tbl>
          <w:p w:rsidR="00EC44A1" w:rsidRPr="00803624" w:rsidRDefault="00EC44A1" w:rsidP="00EC44A1">
            <w:pPr>
              <w:jc w:val="both"/>
              <w:rPr>
                <w:bCs/>
              </w:rPr>
            </w:pPr>
          </w:p>
        </w:tc>
        <w:tc>
          <w:tcPr>
            <w:tcW w:w="542" w:type="pct"/>
          </w:tcPr>
          <w:p w:rsidR="00EC44A1" w:rsidRPr="00803624" w:rsidRDefault="00EC44A1" w:rsidP="00EC44A1">
            <w:pPr>
              <w:jc w:val="center"/>
            </w:pPr>
            <w:r w:rsidRPr="00803624">
              <w:t>CO6</w:t>
            </w:r>
          </w:p>
        </w:tc>
        <w:tc>
          <w:tcPr>
            <w:tcW w:w="467" w:type="pct"/>
          </w:tcPr>
          <w:p w:rsidR="00EC44A1" w:rsidRPr="00803624" w:rsidRDefault="00EC44A1" w:rsidP="00EC44A1">
            <w:pPr>
              <w:jc w:val="center"/>
            </w:pPr>
            <w:r w:rsidRPr="00803624">
              <w:t>An</w:t>
            </w:r>
          </w:p>
        </w:tc>
        <w:tc>
          <w:tcPr>
            <w:tcW w:w="402" w:type="pct"/>
          </w:tcPr>
          <w:p w:rsidR="00EC44A1" w:rsidRPr="00803624" w:rsidRDefault="00EC44A1" w:rsidP="00EC44A1">
            <w:pPr>
              <w:jc w:val="center"/>
            </w:pPr>
            <w:r w:rsidRPr="00803624">
              <w:t>6</w:t>
            </w:r>
          </w:p>
        </w:tc>
      </w:tr>
    </w:tbl>
    <w:p w:rsidR="00EC44A1" w:rsidRDefault="00EC44A1" w:rsidP="002E336A"/>
    <w:tbl>
      <w:tblPr>
        <w:tblStyle w:val="TableGrid"/>
        <w:tblW w:w="0" w:type="auto"/>
        <w:tblLook w:val="04A0" w:firstRow="1" w:lastRow="0" w:firstColumn="1" w:lastColumn="0" w:noHBand="0" w:noVBand="1"/>
      </w:tblPr>
      <w:tblGrid>
        <w:gridCol w:w="675"/>
        <w:gridCol w:w="9498"/>
      </w:tblGrid>
      <w:tr w:rsidR="00EC44A1" w:rsidTr="00EC44A1">
        <w:tc>
          <w:tcPr>
            <w:tcW w:w="675" w:type="dxa"/>
          </w:tcPr>
          <w:p w:rsidR="00EC44A1" w:rsidRDefault="00EC44A1" w:rsidP="00EC44A1"/>
        </w:tc>
        <w:tc>
          <w:tcPr>
            <w:tcW w:w="9782" w:type="dxa"/>
          </w:tcPr>
          <w:p w:rsidR="00EC44A1" w:rsidRPr="007E5F37" w:rsidRDefault="00EC44A1" w:rsidP="00EC44A1">
            <w:pPr>
              <w:jc w:val="center"/>
              <w:rPr>
                <w:b/>
              </w:rPr>
            </w:pPr>
            <w:r w:rsidRPr="007E5F37">
              <w:rPr>
                <w:b/>
              </w:rPr>
              <w:t>COURSE OUTCOMES</w:t>
            </w:r>
          </w:p>
        </w:tc>
      </w:tr>
      <w:tr w:rsidR="00EC44A1" w:rsidTr="00EC44A1">
        <w:tc>
          <w:tcPr>
            <w:tcW w:w="675" w:type="dxa"/>
          </w:tcPr>
          <w:p w:rsidR="00EC44A1" w:rsidRDefault="00EC44A1" w:rsidP="00EC44A1">
            <w:r>
              <w:t>CO1</w:t>
            </w:r>
          </w:p>
        </w:tc>
        <w:tc>
          <w:tcPr>
            <w:tcW w:w="9782" w:type="dxa"/>
            <w:vAlign w:val="center"/>
          </w:tcPr>
          <w:p w:rsidR="00EC44A1" w:rsidRDefault="00EC44A1" w:rsidP="00EC44A1">
            <w:pPr>
              <w:spacing w:after="200"/>
              <w:jc w:val="both"/>
            </w:pPr>
            <w:r w:rsidRPr="00834EB1">
              <w:t xml:space="preserve">Understand basic concepts of probability. </w:t>
            </w:r>
          </w:p>
        </w:tc>
      </w:tr>
      <w:tr w:rsidR="00EC44A1" w:rsidTr="00EC44A1">
        <w:tc>
          <w:tcPr>
            <w:tcW w:w="675" w:type="dxa"/>
          </w:tcPr>
          <w:p w:rsidR="00EC44A1" w:rsidRDefault="00EC44A1" w:rsidP="00EC44A1">
            <w:r>
              <w:t>CO2</w:t>
            </w:r>
          </w:p>
        </w:tc>
        <w:tc>
          <w:tcPr>
            <w:tcW w:w="9782" w:type="dxa"/>
            <w:vAlign w:val="center"/>
          </w:tcPr>
          <w:p w:rsidR="00EC44A1" w:rsidRDefault="00EC44A1" w:rsidP="00EC44A1">
            <w:pPr>
              <w:spacing w:after="200"/>
              <w:jc w:val="both"/>
            </w:pPr>
            <w:r w:rsidRPr="00834EB1">
              <w:t>Solve problems on discrete and continuous random variables.</w:t>
            </w:r>
          </w:p>
        </w:tc>
      </w:tr>
      <w:tr w:rsidR="00EC44A1" w:rsidTr="00EC44A1">
        <w:tc>
          <w:tcPr>
            <w:tcW w:w="675" w:type="dxa"/>
          </w:tcPr>
          <w:p w:rsidR="00EC44A1" w:rsidRDefault="00EC44A1" w:rsidP="00EC44A1">
            <w:r>
              <w:t>CO3</w:t>
            </w:r>
          </w:p>
        </w:tc>
        <w:tc>
          <w:tcPr>
            <w:tcW w:w="9782" w:type="dxa"/>
          </w:tcPr>
          <w:p w:rsidR="00EC44A1" w:rsidRDefault="00EC44A1" w:rsidP="00EC44A1">
            <w:r w:rsidRPr="005F1D5C">
              <w:t xml:space="preserve">Understand the concepts of two dimensional random variables and solve problems. </w:t>
            </w:r>
          </w:p>
        </w:tc>
      </w:tr>
      <w:tr w:rsidR="00EC44A1" w:rsidTr="00EC44A1">
        <w:tc>
          <w:tcPr>
            <w:tcW w:w="675" w:type="dxa"/>
          </w:tcPr>
          <w:p w:rsidR="00EC44A1" w:rsidRDefault="00EC44A1" w:rsidP="00EC44A1">
            <w:r>
              <w:t>CO4</w:t>
            </w:r>
          </w:p>
        </w:tc>
        <w:tc>
          <w:tcPr>
            <w:tcW w:w="9782" w:type="dxa"/>
            <w:vAlign w:val="center"/>
          </w:tcPr>
          <w:p w:rsidR="00EC44A1" w:rsidRDefault="00EC44A1" w:rsidP="00EC44A1">
            <w:r w:rsidRPr="00834EB1">
              <w:t>Classify the problems using probability distributions and apply appropriate distributions.</w:t>
            </w:r>
          </w:p>
        </w:tc>
      </w:tr>
      <w:tr w:rsidR="00EC44A1" w:rsidTr="00EC44A1">
        <w:tc>
          <w:tcPr>
            <w:tcW w:w="675" w:type="dxa"/>
          </w:tcPr>
          <w:p w:rsidR="00EC44A1" w:rsidRDefault="00EC44A1" w:rsidP="00EC44A1">
            <w:r>
              <w:t>CO5</w:t>
            </w:r>
          </w:p>
        </w:tc>
        <w:tc>
          <w:tcPr>
            <w:tcW w:w="9782" w:type="dxa"/>
          </w:tcPr>
          <w:p w:rsidR="00EC44A1" w:rsidRDefault="00EC44A1" w:rsidP="00EC44A1">
            <w:r w:rsidRPr="00834EB1">
              <w:t>Measure central tendency of the data</w:t>
            </w:r>
          </w:p>
        </w:tc>
      </w:tr>
      <w:tr w:rsidR="00EC44A1" w:rsidTr="00EC44A1">
        <w:tc>
          <w:tcPr>
            <w:tcW w:w="675" w:type="dxa"/>
          </w:tcPr>
          <w:p w:rsidR="00EC44A1" w:rsidRDefault="00EC44A1" w:rsidP="00EC44A1">
            <w:r>
              <w:t>CO6</w:t>
            </w:r>
          </w:p>
        </w:tc>
        <w:tc>
          <w:tcPr>
            <w:tcW w:w="9782" w:type="dxa"/>
            <w:vAlign w:val="bottom"/>
          </w:tcPr>
          <w:p w:rsidR="00EC44A1" w:rsidRDefault="00EC44A1" w:rsidP="00EC44A1">
            <w:r w:rsidRPr="00834EB1">
              <w:t>Compare variables using correlation and regression.</w:t>
            </w:r>
          </w:p>
        </w:tc>
      </w:tr>
    </w:tbl>
    <w:p w:rsidR="00EC44A1" w:rsidRPr="00BA50B9" w:rsidRDefault="00EC44A1"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C44A1" w:rsidTr="00EC44A1">
        <w:tc>
          <w:tcPr>
            <w:tcW w:w="10683" w:type="dxa"/>
            <w:gridSpan w:val="8"/>
          </w:tcPr>
          <w:p w:rsidR="00EC44A1" w:rsidRPr="0009580C" w:rsidRDefault="00EC44A1" w:rsidP="00EC44A1">
            <w:pPr>
              <w:jc w:val="center"/>
              <w:rPr>
                <w:b/>
              </w:rPr>
            </w:pPr>
            <w:r w:rsidRPr="0009580C">
              <w:rPr>
                <w:b/>
              </w:rPr>
              <w:t>A</w:t>
            </w:r>
            <w:r>
              <w:rPr>
                <w:b/>
              </w:rPr>
              <w:t>ssessment Pattern</w:t>
            </w:r>
            <w:r w:rsidRPr="0009580C">
              <w:rPr>
                <w:b/>
              </w:rPr>
              <w:t xml:space="preserve"> as per Bloom’s </w:t>
            </w:r>
            <w:r>
              <w:rPr>
                <w:b/>
              </w:rPr>
              <w:t>Level</w:t>
            </w:r>
          </w:p>
        </w:tc>
      </w:tr>
      <w:tr w:rsidR="00EC44A1" w:rsidTr="00EC44A1">
        <w:tc>
          <w:tcPr>
            <w:tcW w:w="959" w:type="dxa"/>
          </w:tcPr>
          <w:p w:rsidR="00EC44A1" w:rsidRDefault="00EC44A1" w:rsidP="00EC44A1">
            <w:r>
              <w:t>CO / P</w:t>
            </w:r>
          </w:p>
        </w:tc>
        <w:tc>
          <w:tcPr>
            <w:tcW w:w="1362" w:type="dxa"/>
          </w:tcPr>
          <w:p w:rsidR="00EC44A1" w:rsidRPr="00723EF4" w:rsidRDefault="00EC44A1" w:rsidP="00EC44A1">
            <w:pPr>
              <w:jc w:val="center"/>
              <w:rPr>
                <w:b/>
              </w:rPr>
            </w:pPr>
            <w:r w:rsidRPr="00723EF4">
              <w:rPr>
                <w:b/>
              </w:rPr>
              <w:t>Remember</w:t>
            </w:r>
          </w:p>
        </w:tc>
        <w:tc>
          <w:tcPr>
            <w:tcW w:w="1569" w:type="dxa"/>
          </w:tcPr>
          <w:p w:rsidR="00EC44A1" w:rsidRPr="00723EF4" w:rsidRDefault="00EC44A1" w:rsidP="00EC44A1">
            <w:pPr>
              <w:jc w:val="center"/>
              <w:rPr>
                <w:b/>
              </w:rPr>
            </w:pPr>
            <w:r w:rsidRPr="00723EF4">
              <w:rPr>
                <w:b/>
              </w:rPr>
              <w:t>Understand</w:t>
            </w:r>
          </w:p>
        </w:tc>
        <w:tc>
          <w:tcPr>
            <w:tcW w:w="1439" w:type="dxa"/>
          </w:tcPr>
          <w:p w:rsidR="00EC44A1" w:rsidRPr="00723EF4" w:rsidRDefault="00EC44A1" w:rsidP="00EC44A1">
            <w:pPr>
              <w:jc w:val="center"/>
              <w:rPr>
                <w:b/>
              </w:rPr>
            </w:pPr>
            <w:r w:rsidRPr="00723EF4">
              <w:rPr>
                <w:b/>
              </w:rPr>
              <w:t>Apply</w:t>
            </w:r>
          </w:p>
        </w:tc>
        <w:tc>
          <w:tcPr>
            <w:tcW w:w="1497" w:type="dxa"/>
          </w:tcPr>
          <w:p w:rsidR="00EC44A1" w:rsidRPr="00723EF4" w:rsidRDefault="00EC44A1" w:rsidP="00EC44A1">
            <w:pPr>
              <w:jc w:val="center"/>
              <w:rPr>
                <w:b/>
              </w:rPr>
            </w:pPr>
            <w:r w:rsidRPr="00723EF4">
              <w:rPr>
                <w:b/>
              </w:rPr>
              <w:t>Analyze</w:t>
            </w:r>
          </w:p>
        </w:tc>
        <w:tc>
          <w:tcPr>
            <w:tcW w:w="1375" w:type="dxa"/>
          </w:tcPr>
          <w:p w:rsidR="00EC44A1" w:rsidRPr="00723EF4" w:rsidRDefault="00EC44A1" w:rsidP="00EC44A1">
            <w:pPr>
              <w:jc w:val="center"/>
              <w:rPr>
                <w:b/>
              </w:rPr>
            </w:pPr>
            <w:r w:rsidRPr="00723EF4">
              <w:rPr>
                <w:b/>
              </w:rPr>
              <w:t>Evaluate</w:t>
            </w:r>
          </w:p>
        </w:tc>
        <w:tc>
          <w:tcPr>
            <w:tcW w:w="1321" w:type="dxa"/>
          </w:tcPr>
          <w:p w:rsidR="00EC44A1" w:rsidRPr="00723EF4" w:rsidRDefault="00EC44A1" w:rsidP="00EC44A1">
            <w:pPr>
              <w:jc w:val="center"/>
              <w:rPr>
                <w:b/>
              </w:rPr>
            </w:pPr>
            <w:r w:rsidRPr="00723EF4">
              <w:rPr>
                <w:b/>
              </w:rPr>
              <w:t>Create</w:t>
            </w:r>
          </w:p>
        </w:tc>
        <w:tc>
          <w:tcPr>
            <w:tcW w:w="1161" w:type="dxa"/>
          </w:tcPr>
          <w:p w:rsidR="00EC44A1" w:rsidRPr="00723EF4" w:rsidRDefault="00EC44A1" w:rsidP="00EC44A1">
            <w:pPr>
              <w:jc w:val="center"/>
              <w:rPr>
                <w:b/>
              </w:rPr>
            </w:pPr>
            <w:r w:rsidRPr="00723EF4">
              <w:rPr>
                <w:b/>
              </w:rPr>
              <w:t>Total</w:t>
            </w:r>
          </w:p>
        </w:tc>
      </w:tr>
      <w:tr w:rsidR="00EC44A1" w:rsidTr="00EC44A1">
        <w:tc>
          <w:tcPr>
            <w:tcW w:w="959" w:type="dxa"/>
          </w:tcPr>
          <w:p w:rsidR="00EC44A1" w:rsidRDefault="00EC44A1" w:rsidP="00EC44A1">
            <w:r>
              <w:t>CO1</w:t>
            </w:r>
          </w:p>
        </w:tc>
        <w:tc>
          <w:tcPr>
            <w:tcW w:w="1362" w:type="dxa"/>
          </w:tcPr>
          <w:p w:rsidR="00EC44A1" w:rsidRDefault="00EC44A1" w:rsidP="00EC44A1">
            <w:pPr>
              <w:jc w:val="center"/>
            </w:pPr>
            <w:r>
              <w:t>1</w:t>
            </w:r>
          </w:p>
        </w:tc>
        <w:tc>
          <w:tcPr>
            <w:tcW w:w="1569" w:type="dxa"/>
          </w:tcPr>
          <w:p w:rsidR="00EC44A1" w:rsidRDefault="00EC44A1" w:rsidP="00EC44A1">
            <w:pPr>
              <w:jc w:val="center"/>
            </w:pPr>
            <w:r>
              <w:t>1</w:t>
            </w:r>
          </w:p>
        </w:tc>
        <w:tc>
          <w:tcPr>
            <w:tcW w:w="1439" w:type="dxa"/>
          </w:tcPr>
          <w:p w:rsidR="00EC44A1" w:rsidRDefault="00EC44A1" w:rsidP="00EC44A1">
            <w:pPr>
              <w:jc w:val="center"/>
            </w:pPr>
            <w:r>
              <w:t>0</w:t>
            </w:r>
          </w:p>
        </w:tc>
        <w:tc>
          <w:tcPr>
            <w:tcW w:w="1497" w:type="dxa"/>
          </w:tcPr>
          <w:p w:rsidR="00EC44A1" w:rsidRDefault="00EC44A1" w:rsidP="00EC44A1">
            <w:pPr>
              <w:jc w:val="center"/>
            </w:pPr>
            <w:r>
              <w:t>9</w:t>
            </w:r>
          </w:p>
        </w:tc>
        <w:tc>
          <w:tcPr>
            <w:tcW w:w="1375" w:type="dxa"/>
          </w:tcPr>
          <w:p w:rsidR="00EC44A1" w:rsidRDefault="00EC44A1" w:rsidP="00EC44A1">
            <w:pPr>
              <w:jc w:val="center"/>
            </w:pPr>
            <w:r>
              <w:t>6</w:t>
            </w:r>
          </w:p>
        </w:tc>
        <w:tc>
          <w:tcPr>
            <w:tcW w:w="1321" w:type="dxa"/>
          </w:tcPr>
          <w:p w:rsidR="00EC44A1" w:rsidRDefault="00EC44A1" w:rsidP="00EC44A1">
            <w:pPr>
              <w:jc w:val="center"/>
            </w:pPr>
            <w:r>
              <w:t>0</w:t>
            </w:r>
          </w:p>
        </w:tc>
        <w:tc>
          <w:tcPr>
            <w:tcW w:w="1161" w:type="dxa"/>
          </w:tcPr>
          <w:p w:rsidR="00EC44A1" w:rsidRDefault="00EC44A1" w:rsidP="00EC44A1">
            <w:pPr>
              <w:jc w:val="center"/>
            </w:pPr>
            <w:r>
              <w:t>17</w:t>
            </w:r>
          </w:p>
        </w:tc>
      </w:tr>
      <w:tr w:rsidR="00EC44A1" w:rsidTr="00EC44A1">
        <w:tc>
          <w:tcPr>
            <w:tcW w:w="959" w:type="dxa"/>
          </w:tcPr>
          <w:p w:rsidR="00EC44A1" w:rsidRDefault="00EC44A1" w:rsidP="00EC44A1">
            <w:r>
              <w:t>CO2</w:t>
            </w:r>
          </w:p>
        </w:tc>
        <w:tc>
          <w:tcPr>
            <w:tcW w:w="1362" w:type="dxa"/>
          </w:tcPr>
          <w:p w:rsidR="00EC44A1" w:rsidRDefault="00EC44A1" w:rsidP="00EC44A1">
            <w:pPr>
              <w:jc w:val="center"/>
            </w:pPr>
            <w:r>
              <w:t>5</w:t>
            </w:r>
          </w:p>
        </w:tc>
        <w:tc>
          <w:tcPr>
            <w:tcW w:w="1569" w:type="dxa"/>
          </w:tcPr>
          <w:p w:rsidR="00EC44A1" w:rsidRDefault="00EC44A1" w:rsidP="00EC44A1">
            <w:pPr>
              <w:jc w:val="center"/>
            </w:pPr>
            <w:r>
              <w:t>0</w:t>
            </w:r>
          </w:p>
        </w:tc>
        <w:tc>
          <w:tcPr>
            <w:tcW w:w="1439" w:type="dxa"/>
          </w:tcPr>
          <w:p w:rsidR="00EC44A1" w:rsidRDefault="00EC44A1" w:rsidP="00EC44A1">
            <w:pPr>
              <w:jc w:val="center"/>
            </w:pPr>
            <w:r>
              <w:t>12</w:t>
            </w:r>
          </w:p>
        </w:tc>
        <w:tc>
          <w:tcPr>
            <w:tcW w:w="1497" w:type="dxa"/>
          </w:tcPr>
          <w:p w:rsidR="00EC44A1" w:rsidRDefault="00EC44A1" w:rsidP="00EC44A1">
            <w:pPr>
              <w:jc w:val="center"/>
            </w:pPr>
            <w:r>
              <w:t>0</w:t>
            </w:r>
          </w:p>
        </w:tc>
        <w:tc>
          <w:tcPr>
            <w:tcW w:w="1375" w:type="dxa"/>
          </w:tcPr>
          <w:p w:rsidR="00EC44A1" w:rsidRDefault="00EC44A1" w:rsidP="00EC44A1">
            <w:pPr>
              <w:jc w:val="center"/>
            </w:pPr>
            <w:r>
              <w:t>12</w:t>
            </w:r>
          </w:p>
        </w:tc>
        <w:tc>
          <w:tcPr>
            <w:tcW w:w="1321" w:type="dxa"/>
          </w:tcPr>
          <w:p w:rsidR="00EC44A1" w:rsidRDefault="00EC44A1" w:rsidP="00EC44A1">
            <w:pPr>
              <w:jc w:val="center"/>
            </w:pPr>
            <w:r>
              <w:t>0</w:t>
            </w:r>
          </w:p>
        </w:tc>
        <w:tc>
          <w:tcPr>
            <w:tcW w:w="1161" w:type="dxa"/>
          </w:tcPr>
          <w:p w:rsidR="00EC44A1" w:rsidRDefault="00EC44A1" w:rsidP="00EC44A1">
            <w:pPr>
              <w:jc w:val="center"/>
            </w:pPr>
            <w:r>
              <w:t>29</w:t>
            </w:r>
          </w:p>
        </w:tc>
      </w:tr>
      <w:tr w:rsidR="00EC44A1" w:rsidTr="00EC44A1">
        <w:tc>
          <w:tcPr>
            <w:tcW w:w="959" w:type="dxa"/>
          </w:tcPr>
          <w:p w:rsidR="00EC44A1" w:rsidRDefault="00EC44A1" w:rsidP="00EC44A1">
            <w:r>
              <w:t>CO3</w:t>
            </w:r>
          </w:p>
        </w:tc>
        <w:tc>
          <w:tcPr>
            <w:tcW w:w="1362" w:type="dxa"/>
          </w:tcPr>
          <w:p w:rsidR="00EC44A1" w:rsidRDefault="00EC44A1" w:rsidP="00EC44A1">
            <w:pPr>
              <w:jc w:val="center"/>
            </w:pPr>
            <w:r>
              <w:t>1</w:t>
            </w:r>
          </w:p>
        </w:tc>
        <w:tc>
          <w:tcPr>
            <w:tcW w:w="1569" w:type="dxa"/>
          </w:tcPr>
          <w:p w:rsidR="00EC44A1" w:rsidRDefault="00EC44A1" w:rsidP="00EC44A1">
            <w:pPr>
              <w:jc w:val="center"/>
            </w:pPr>
            <w:r>
              <w:t>1</w:t>
            </w:r>
          </w:p>
        </w:tc>
        <w:tc>
          <w:tcPr>
            <w:tcW w:w="1439" w:type="dxa"/>
          </w:tcPr>
          <w:p w:rsidR="00EC44A1" w:rsidRDefault="00EC44A1" w:rsidP="00EC44A1">
            <w:pPr>
              <w:jc w:val="center"/>
            </w:pPr>
            <w:r>
              <w:t>0</w:t>
            </w:r>
          </w:p>
        </w:tc>
        <w:tc>
          <w:tcPr>
            <w:tcW w:w="1497" w:type="dxa"/>
          </w:tcPr>
          <w:p w:rsidR="00EC44A1" w:rsidRDefault="00EC44A1" w:rsidP="00EC44A1">
            <w:pPr>
              <w:jc w:val="center"/>
            </w:pPr>
            <w:r>
              <w:t>15</w:t>
            </w:r>
          </w:p>
        </w:tc>
        <w:tc>
          <w:tcPr>
            <w:tcW w:w="1375" w:type="dxa"/>
          </w:tcPr>
          <w:p w:rsidR="00EC44A1" w:rsidRDefault="00EC44A1" w:rsidP="00EC44A1">
            <w:pPr>
              <w:jc w:val="center"/>
            </w:pPr>
            <w:r>
              <w:t>12</w:t>
            </w:r>
          </w:p>
        </w:tc>
        <w:tc>
          <w:tcPr>
            <w:tcW w:w="1321" w:type="dxa"/>
          </w:tcPr>
          <w:p w:rsidR="00EC44A1" w:rsidRDefault="00EC44A1" w:rsidP="00EC44A1">
            <w:pPr>
              <w:jc w:val="center"/>
            </w:pPr>
            <w:r>
              <w:t>0</w:t>
            </w:r>
          </w:p>
        </w:tc>
        <w:tc>
          <w:tcPr>
            <w:tcW w:w="1161" w:type="dxa"/>
          </w:tcPr>
          <w:p w:rsidR="00EC44A1" w:rsidRDefault="00EC44A1" w:rsidP="00EC44A1">
            <w:pPr>
              <w:jc w:val="center"/>
            </w:pPr>
            <w:r>
              <w:t>29</w:t>
            </w:r>
          </w:p>
        </w:tc>
      </w:tr>
      <w:tr w:rsidR="00EC44A1" w:rsidTr="00EC44A1">
        <w:tc>
          <w:tcPr>
            <w:tcW w:w="959" w:type="dxa"/>
          </w:tcPr>
          <w:p w:rsidR="00EC44A1" w:rsidRDefault="00EC44A1" w:rsidP="00EC44A1">
            <w:r>
              <w:t>CO4</w:t>
            </w:r>
          </w:p>
        </w:tc>
        <w:tc>
          <w:tcPr>
            <w:tcW w:w="1362" w:type="dxa"/>
          </w:tcPr>
          <w:p w:rsidR="00EC44A1" w:rsidRDefault="00EC44A1" w:rsidP="00EC44A1">
            <w:pPr>
              <w:jc w:val="center"/>
            </w:pPr>
            <w:r>
              <w:t>4</w:t>
            </w:r>
          </w:p>
        </w:tc>
        <w:tc>
          <w:tcPr>
            <w:tcW w:w="1569" w:type="dxa"/>
          </w:tcPr>
          <w:p w:rsidR="00EC44A1" w:rsidRDefault="00EC44A1" w:rsidP="00EC44A1">
            <w:pPr>
              <w:jc w:val="center"/>
            </w:pPr>
            <w:r>
              <w:t>1</w:t>
            </w:r>
          </w:p>
        </w:tc>
        <w:tc>
          <w:tcPr>
            <w:tcW w:w="1439" w:type="dxa"/>
          </w:tcPr>
          <w:p w:rsidR="00EC44A1" w:rsidRDefault="00EC44A1" w:rsidP="00EC44A1">
            <w:pPr>
              <w:jc w:val="center"/>
            </w:pPr>
            <w:r>
              <w:t>6</w:t>
            </w:r>
          </w:p>
        </w:tc>
        <w:tc>
          <w:tcPr>
            <w:tcW w:w="1497" w:type="dxa"/>
          </w:tcPr>
          <w:p w:rsidR="00EC44A1" w:rsidRDefault="00EC44A1" w:rsidP="00EC44A1">
            <w:pPr>
              <w:jc w:val="center"/>
            </w:pPr>
            <w:r>
              <w:t>6</w:t>
            </w:r>
          </w:p>
        </w:tc>
        <w:tc>
          <w:tcPr>
            <w:tcW w:w="1375" w:type="dxa"/>
          </w:tcPr>
          <w:p w:rsidR="00EC44A1" w:rsidRDefault="00EC44A1" w:rsidP="00EC44A1">
            <w:pPr>
              <w:jc w:val="center"/>
            </w:pPr>
            <w:r>
              <w:t>0</w:t>
            </w:r>
          </w:p>
        </w:tc>
        <w:tc>
          <w:tcPr>
            <w:tcW w:w="1321" w:type="dxa"/>
          </w:tcPr>
          <w:p w:rsidR="00EC44A1" w:rsidRDefault="00EC44A1" w:rsidP="00EC44A1">
            <w:pPr>
              <w:jc w:val="center"/>
            </w:pPr>
            <w:r>
              <w:t>0</w:t>
            </w:r>
          </w:p>
        </w:tc>
        <w:tc>
          <w:tcPr>
            <w:tcW w:w="1161" w:type="dxa"/>
          </w:tcPr>
          <w:p w:rsidR="00EC44A1" w:rsidRDefault="00EC44A1" w:rsidP="00EC44A1">
            <w:pPr>
              <w:jc w:val="center"/>
            </w:pPr>
            <w:r>
              <w:t>17</w:t>
            </w:r>
          </w:p>
        </w:tc>
      </w:tr>
      <w:tr w:rsidR="00EC44A1" w:rsidTr="00EC44A1">
        <w:tc>
          <w:tcPr>
            <w:tcW w:w="959" w:type="dxa"/>
          </w:tcPr>
          <w:p w:rsidR="00EC44A1" w:rsidRDefault="00EC44A1" w:rsidP="00EC44A1">
            <w:r>
              <w:t>CO5</w:t>
            </w:r>
          </w:p>
        </w:tc>
        <w:tc>
          <w:tcPr>
            <w:tcW w:w="1362" w:type="dxa"/>
          </w:tcPr>
          <w:p w:rsidR="00EC44A1" w:rsidRDefault="00EC44A1" w:rsidP="00EC44A1">
            <w:pPr>
              <w:jc w:val="center"/>
            </w:pPr>
            <w:r>
              <w:t>0</w:t>
            </w:r>
          </w:p>
        </w:tc>
        <w:tc>
          <w:tcPr>
            <w:tcW w:w="1569" w:type="dxa"/>
          </w:tcPr>
          <w:p w:rsidR="00EC44A1" w:rsidRDefault="00EC44A1" w:rsidP="00EC44A1">
            <w:pPr>
              <w:jc w:val="center"/>
            </w:pPr>
            <w:r>
              <w:t>1</w:t>
            </w:r>
          </w:p>
        </w:tc>
        <w:tc>
          <w:tcPr>
            <w:tcW w:w="1439" w:type="dxa"/>
          </w:tcPr>
          <w:p w:rsidR="00EC44A1" w:rsidRDefault="00EC44A1" w:rsidP="00EC44A1">
            <w:pPr>
              <w:jc w:val="center"/>
            </w:pPr>
            <w:r>
              <w:t>12</w:t>
            </w:r>
          </w:p>
        </w:tc>
        <w:tc>
          <w:tcPr>
            <w:tcW w:w="1497" w:type="dxa"/>
          </w:tcPr>
          <w:p w:rsidR="00EC44A1" w:rsidRDefault="00EC44A1" w:rsidP="00EC44A1">
            <w:pPr>
              <w:jc w:val="center"/>
            </w:pPr>
            <w:r>
              <w:t>3</w:t>
            </w:r>
          </w:p>
        </w:tc>
        <w:tc>
          <w:tcPr>
            <w:tcW w:w="1375" w:type="dxa"/>
          </w:tcPr>
          <w:p w:rsidR="00EC44A1" w:rsidRDefault="00EC44A1" w:rsidP="00EC44A1">
            <w:pPr>
              <w:jc w:val="center"/>
            </w:pPr>
            <w:r>
              <w:t>0</w:t>
            </w:r>
          </w:p>
        </w:tc>
        <w:tc>
          <w:tcPr>
            <w:tcW w:w="1321" w:type="dxa"/>
          </w:tcPr>
          <w:p w:rsidR="00EC44A1" w:rsidRDefault="00EC44A1" w:rsidP="00EC44A1">
            <w:pPr>
              <w:jc w:val="center"/>
            </w:pPr>
            <w:r>
              <w:t>0</w:t>
            </w:r>
          </w:p>
        </w:tc>
        <w:tc>
          <w:tcPr>
            <w:tcW w:w="1161" w:type="dxa"/>
          </w:tcPr>
          <w:p w:rsidR="00EC44A1" w:rsidRDefault="00EC44A1" w:rsidP="00EC44A1">
            <w:pPr>
              <w:jc w:val="center"/>
            </w:pPr>
            <w:r>
              <w:t>16</w:t>
            </w:r>
          </w:p>
        </w:tc>
      </w:tr>
      <w:tr w:rsidR="00EC44A1" w:rsidTr="00EC44A1">
        <w:tc>
          <w:tcPr>
            <w:tcW w:w="959" w:type="dxa"/>
          </w:tcPr>
          <w:p w:rsidR="00EC44A1" w:rsidRDefault="00EC44A1" w:rsidP="00EC44A1">
            <w:r>
              <w:t>CO6</w:t>
            </w:r>
          </w:p>
        </w:tc>
        <w:tc>
          <w:tcPr>
            <w:tcW w:w="1362" w:type="dxa"/>
          </w:tcPr>
          <w:p w:rsidR="00EC44A1" w:rsidRDefault="00EC44A1" w:rsidP="00EC44A1">
            <w:pPr>
              <w:jc w:val="center"/>
            </w:pPr>
            <w:r>
              <w:t>3</w:t>
            </w:r>
          </w:p>
        </w:tc>
        <w:tc>
          <w:tcPr>
            <w:tcW w:w="1569" w:type="dxa"/>
          </w:tcPr>
          <w:p w:rsidR="00EC44A1" w:rsidRDefault="00EC44A1" w:rsidP="00EC44A1">
            <w:pPr>
              <w:jc w:val="center"/>
            </w:pPr>
            <w:r>
              <w:t>1</w:t>
            </w:r>
          </w:p>
        </w:tc>
        <w:tc>
          <w:tcPr>
            <w:tcW w:w="1439" w:type="dxa"/>
          </w:tcPr>
          <w:p w:rsidR="00EC44A1" w:rsidRDefault="00EC44A1" w:rsidP="00EC44A1">
            <w:pPr>
              <w:jc w:val="center"/>
            </w:pPr>
            <w:r>
              <w:t>6</w:t>
            </w:r>
          </w:p>
        </w:tc>
        <w:tc>
          <w:tcPr>
            <w:tcW w:w="1497" w:type="dxa"/>
          </w:tcPr>
          <w:p w:rsidR="00EC44A1" w:rsidRDefault="00EC44A1" w:rsidP="00EC44A1">
            <w:pPr>
              <w:jc w:val="center"/>
            </w:pPr>
            <w:r>
              <w:t>6</w:t>
            </w:r>
          </w:p>
        </w:tc>
        <w:tc>
          <w:tcPr>
            <w:tcW w:w="1375" w:type="dxa"/>
          </w:tcPr>
          <w:p w:rsidR="00EC44A1" w:rsidRDefault="00EC44A1" w:rsidP="00EC44A1">
            <w:pPr>
              <w:jc w:val="center"/>
            </w:pPr>
            <w:r>
              <w:t>0</w:t>
            </w:r>
          </w:p>
        </w:tc>
        <w:tc>
          <w:tcPr>
            <w:tcW w:w="1321" w:type="dxa"/>
          </w:tcPr>
          <w:p w:rsidR="00EC44A1" w:rsidRDefault="00EC44A1" w:rsidP="00EC44A1">
            <w:pPr>
              <w:jc w:val="center"/>
            </w:pPr>
            <w:r>
              <w:t>0</w:t>
            </w:r>
          </w:p>
        </w:tc>
        <w:tc>
          <w:tcPr>
            <w:tcW w:w="1161" w:type="dxa"/>
          </w:tcPr>
          <w:p w:rsidR="00EC44A1" w:rsidRDefault="00EC44A1" w:rsidP="00EC44A1">
            <w:pPr>
              <w:jc w:val="center"/>
            </w:pPr>
            <w:r>
              <w:t>16</w:t>
            </w:r>
          </w:p>
        </w:tc>
      </w:tr>
      <w:tr w:rsidR="00EC44A1" w:rsidTr="00EC44A1">
        <w:tc>
          <w:tcPr>
            <w:tcW w:w="9522" w:type="dxa"/>
            <w:gridSpan w:val="7"/>
          </w:tcPr>
          <w:p w:rsidR="00EC44A1" w:rsidRDefault="00EC44A1" w:rsidP="00EC44A1"/>
        </w:tc>
        <w:tc>
          <w:tcPr>
            <w:tcW w:w="1161" w:type="dxa"/>
          </w:tcPr>
          <w:p w:rsidR="00EC44A1" w:rsidRPr="00723EF4" w:rsidRDefault="00EC44A1" w:rsidP="00EC44A1">
            <w:pPr>
              <w:jc w:val="center"/>
              <w:rPr>
                <w:b/>
              </w:rPr>
            </w:pPr>
            <w:r>
              <w:rPr>
                <w:b/>
              </w:rPr>
              <w:t>124</w:t>
            </w:r>
          </w:p>
        </w:tc>
      </w:tr>
    </w:tbl>
    <w:p w:rsidR="00EC44A1" w:rsidRDefault="00EC44A1" w:rsidP="002E336A"/>
    <w:p w:rsidR="00EC44A1" w:rsidRPr="00FD5B5C" w:rsidRDefault="00EC44A1" w:rsidP="00E40AC8">
      <w:pPr>
        <w:jc w:val="center"/>
        <w:rPr>
          <w:b/>
        </w:rPr>
      </w:pPr>
      <w:r w:rsidRPr="00FD5B5C">
        <w:rPr>
          <w:noProof/>
        </w:rPr>
        <w:lastRenderedPageBreak/>
        <w:drawing>
          <wp:inline distT="0" distB="0" distL="0" distR="0">
            <wp:extent cx="5731510" cy="1570990"/>
            <wp:effectExtent l="0" t="0" r="2540" b="0"/>
            <wp:docPr id="491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FD5B5C"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C44A1" w:rsidRPr="00FD5B5C" w:rsidTr="00EC44A1">
        <w:trPr>
          <w:trHeight w:val="397"/>
          <w:jc w:val="center"/>
        </w:trPr>
        <w:tc>
          <w:tcPr>
            <w:tcW w:w="1555" w:type="dxa"/>
            <w:vAlign w:val="center"/>
          </w:tcPr>
          <w:p w:rsidR="00EC44A1" w:rsidRPr="00FD5B5C" w:rsidRDefault="00EC44A1" w:rsidP="00A81194">
            <w:pPr>
              <w:pStyle w:val="Title"/>
              <w:contextualSpacing/>
              <w:jc w:val="left"/>
              <w:rPr>
                <w:b/>
                <w:szCs w:val="24"/>
              </w:rPr>
            </w:pPr>
            <w:r w:rsidRPr="00FD5B5C">
              <w:rPr>
                <w:b/>
                <w:szCs w:val="24"/>
              </w:rPr>
              <w:t xml:space="preserve">Course Code      </w:t>
            </w:r>
          </w:p>
        </w:tc>
        <w:tc>
          <w:tcPr>
            <w:tcW w:w="6534" w:type="dxa"/>
            <w:vAlign w:val="center"/>
          </w:tcPr>
          <w:p w:rsidR="00EC44A1" w:rsidRPr="00FD5B5C" w:rsidRDefault="00EC44A1" w:rsidP="00A81194">
            <w:pPr>
              <w:pStyle w:val="Title"/>
              <w:contextualSpacing/>
              <w:jc w:val="left"/>
              <w:rPr>
                <w:b/>
                <w:szCs w:val="24"/>
              </w:rPr>
            </w:pPr>
            <w:r w:rsidRPr="00FD5B5C">
              <w:rPr>
                <w:b/>
                <w:szCs w:val="24"/>
              </w:rPr>
              <w:t>20MA2024</w:t>
            </w:r>
          </w:p>
        </w:tc>
        <w:tc>
          <w:tcPr>
            <w:tcW w:w="1545" w:type="dxa"/>
            <w:vAlign w:val="center"/>
          </w:tcPr>
          <w:p w:rsidR="00EC44A1" w:rsidRPr="00FD5B5C" w:rsidRDefault="00EC44A1" w:rsidP="00A81194">
            <w:pPr>
              <w:pStyle w:val="Title"/>
              <w:ind w:left="-468" w:firstLine="468"/>
              <w:contextualSpacing/>
              <w:jc w:val="left"/>
              <w:rPr>
                <w:szCs w:val="24"/>
              </w:rPr>
            </w:pPr>
            <w:r w:rsidRPr="00FD5B5C">
              <w:rPr>
                <w:b/>
                <w:bCs/>
                <w:szCs w:val="24"/>
              </w:rPr>
              <w:t xml:space="preserve">Duration       </w:t>
            </w:r>
          </w:p>
        </w:tc>
        <w:tc>
          <w:tcPr>
            <w:tcW w:w="851" w:type="dxa"/>
            <w:vAlign w:val="center"/>
          </w:tcPr>
          <w:p w:rsidR="00EC44A1" w:rsidRPr="00FD5B5C" w:rsidRDefault="00EC44A1" w:rsidP="00A81194">
            <w:pPr>
              <w:pStyle w:val="Title"/>
              <w:contextualSpacing/>
              <w:jc w:val="left"/>
              <w:rPr>
                <w:b/>
                <w:szCs w:val="24"/>
              </w:rPr>
            </w:pPr>
            <w:r w:rsidRPr="00FD5B5C">
              <w:rPr>
                <w:b/>
                <w:szCs w:val="24"/>
              </w:rPr>
              <w:t>3hrs</w:t>
            </w:r>
          </w:p>
        </w:tc>
      </w:tr>
      <w:tr w:rsidR="00EC44A1" w:rsidRPr="00FD5B5C" w:rsidTr="00EC44A1">
        <w:trPr>
          <w:trHeight w:val="397"/>
          <w:jc w:val="center"/>
        </w:trPr>
        <w:tc>
          <w:tcPr>
            <w:tcW w:w="1555" w:type="dxa"/>
            <w:vAlign w:val="center"/>
          </w:tcPr>
          <w:p w:rsidR="00EC44A1" w:rsidRPr="00FD5B5C" w:rsidRDefault="00EC44A1" w:rsidP="00A81194">
            <w:pPr>
              <w:pStyle w:val="Title"/>
              <w:ind w:right="-160"/>
              <w:contextualSpacing/>
              <w:jc w:val="left"/>
              <w:rPr>
                <w:b/>
                <w:szCs w:val="24"/>
              </w:rPr>
            </w:pPr>
            <w:r w:rsidRPr="00FD5B5C">
              <w:rPr>
                <w:b/>
                <w:szCs w:val="24"/>
              </w:rPr>
              <w:t xml:space="preserve">Course Name     </w:t>
            </w:r>
          </w:p>
        </w:tc>
        <w:tc>
          <w:tcPr>
            <w:tcW w:w="6534" w:type="dxa"/>
            <w:vAlign w:val="center"/>
          </w:tcPr>
          <w:p w:rsidR="00EC44A1" w:rsidRPr="00FD5B5C" w:rsidRDefault="00EC44A1" w:rsidP="00A81194">
            <w:pPr>
              <w:pStyle w:val="Title"/>
              <w:contextualSpacing/>
              <w:jc w:val="left"/>
              <w:rPr>
                <w:b/>
                <w:szCs w:val="24"/>
              </w:rPr>
            </w:pPr>
            <w:r w:rsidRPr="00FD5B5C">
              <w:rPr>
                <w:b/>
                <w:color w:val="010202"/>
                <w:szCs w:val="24"/>
              </w:rPr>
              <w:t>BASICS OF PROBABILITY AND STATISTICS</w:t>
            </w:r>
          </w:p>
        </w:tc>
        <w:tc>
          <w:tcPr>
            <w:tcW w:w="1545" w:type="dxa"/>
            <w:vAlign w:val="center"/>
          </w:tcPr>
          <w:p w:rsidR="00EC44A1" w:rsidRPr="00FD5B5C" w:rsidRDefault="00EC44A1" w:rsidP="00A81194">
            <w:pPr>
              <w:pStyle w:val="Title"/>
              <w:contextualSpacing/>
              <w:jc w:val="left"/>
              <w:rPr>
                <w:b/>
                <w:bCs/>
                <w:szCs w:val="24"/>
              </w:rPr>
            </w:pPr>
            <w:r w:rsidRPr="00FD5B5C">
              <w:rPr>
                <w:b/>
                <w:bCs/>
                <w:szCs w:val="24"/>
              </w:rPr>
              <w:t xml:space="preserve">Max. Marks </w:t>
            </w:r>
          </w:p>
        </w:tc>
        <w:tc>
          <w:tcPr>
            <w:tcW w:w="851" w:type="dxa"/>
            <w:vAlign w:val="center"/>
          </w:tcPr>
          <w:p w:rsidR="00EC44A1" w:rsidRPr="00FD5B5C" w:rsidRDefault="00EC44A1" w:rsidP="00A81194">
            <w:pPr>
              <w:pStyle w:val="Title"/>
              <w:contextualSpacing/>
              <w:jc w:val="left"/>
              <w:rPr>
                <w:b/>
                <w:szCs w:val="24"/>
              </w:rPr>
            </w:pPr>
            <w:r w:rsidRPr="00FD5B5C">
              <w:rPr>
                <w:b/>
                <w:szCs w:val="24"/>
              </w:rPr>
              <w:t>100</w:t>
            </w:r>
          </w:p>
        </w:tc>
      </w:tr>
    </w:tbl>
    <w:p w:rsidR="00EC44A1" w:rsidRPr="00FD5B5C" w:rsidRDefault="00EC44A1" w:rsidP="00A81194">
      <w:pPr>
        <w:ind w:left="720"/>
        <w:contextualSpacing/>
        <w:rPr>
          <w:highlight w:val="yellow"/>
        </w:rPr>
      </w:pPr>
    </w:p>
    <w:tbl>
      <w:tblPr>
        <w:tblStyle w:val="TableGrid"/>
        <w:tblW w:w="5156" w:type="pct"/>
        <w:tblInd w:w="-147" w:type="dxa"/>
        <w:tblLook w:val="0420" w:firstRow="1" w:lastRow="0" w:firstColumn="0" w:lastColumn="0" w:noHBand="0" w:noVBand="1"/>
      </w:tblPr>
      <w:tblGrid>
        <w:gridCol w:w="570"/>
        <w:gridCol w:w="397"/>
        <w:gridCol w:w="6972"/>
        <w:gridCol w:w="814"/>
        <w:gridCol w:w="745"/>
        <w:gridCol w:w="992"/>
      </w:tblGrid>
      <w:tr w:rsidR="00EC44A1" w:rsidRPr="00FD5B5C" w:rsidTr="00EC44A1">
        <w:trPr>
          <w:trHeight w:val="551"/>
        </w:trPr>
        <w:tc>
          <w:tcPr>
            <w:tcW w:w="272" w:type="pct"/>
            <w:vAlign w:val="center"/>
          </w:tcPr>
          <w:p w:rsidR="00EC44A1" w:rsidRPr="00FD5B5C" w:rsidRDefault="00EC44A1" w:rsidP="00A81194">
            <w:pPr>
              <w:contextualSpacing/>
              <w:jc w:val="center"/>
              <w:rPr>
                <w:b/>
              </w:rPr>
            </w:pPr>
            <w:r w:rsidRPr="00FD5B5C">
              <w:rPr>
                <w:b/>
              </w:rPr>
              <w:t>Q. No.</w:t>
            </w:r>
          </w:p>
        </w:tc>
        <w:tc>
          <w:tcPr>
            <w:tcW w:w="3512" w:type="pct"/>
            <w:gridSpan w:val="2"/>
            <w:vAlign w:val="center"/>
          </w:tcPr>
          <w:p w:rsidR="00EC44A1" w:rsidRPr="00FD5B5C" w:rsidRDefault="00EC44A1" w:rsidP="00A81194">
            <w:pPr>
              <w:contextualSpacing/>
              <w:jc w:val="center"/>
              <w:rPr>
                <w:b/>
              </w:rPr>
            </w:pPr>
            <w:r w:rsidRPr="00FD5B5C">
              <w:rPr>
                <w:b/>
              </w:rPr>
              <w:t>Questions</w:t>
            </w:r>
          </w:p>
        </w:tc>
        <w:tc>
          <w:tcPr>
            <w:tcW w:w="388" w:type="pct"/>
            <w:vAlign w:val="center"/>
          </w:tcPr>
          <w:p w:rsidR="00EC44A1" w:rsidRPr="00FD5B5C" w:rsidRDefault="00EC44A1" w:rsidP="00A81194">
            <w:pPr>
              <w:contextualSpacing/>
              <w:jc w:val="center"/>
              <w:rPr>
                <w:b/>
              </w:rPr>
            </w:pPr>
            <w:r w:rsidRPr="00FD5B5C">
              <w:rPr>
                <w:b/>
              </w:rPr>
              <w:t>CO</w:t>
            </w:r>
          </w:p>
        </w:tc>
        <w:tc>
          <w:tcPr>
            <w:tcW w:w="355" w:type="pct"/>
            <w:vAlign w:val="center"/>
          </w:tcPr>
          <w:p w:rsidR="00EC44A1" w:rsidRPr="00FD5B5C" w:rsidRDefault="00EC44A1" w:rsidP="00A81194">
            <w:pPr>
              <w:contextualSpacing/>
              <w:jc w:val="center"/>
              <w:rPr>
                <w:b/>
              </w:rPr>
            </w:pPr>
            <w:r w:rsidRPr="00FD5B5C">
              <w:rPr>
                <w:b/>
              </w:rPr>
              <w:t>BL</w:t>
            </w:r>
          </w:p>
        </w:tc>
        <w:tc>
          <w:tcPr>
            <w:tcW w:w="473" w:type="pct"/>
            <w:vAlign w:val="center"/>
          </w:tcPr>
          <w:p w:rsidR="00EC44A1" w:rsidRPr="00FD5B5C" w:rsidRDefault="00EC44A1" w:rsidP="00A81194">
            <w:pPr>
              <w:contextualSpacing/>
              <w:jc w:val="center"/>
              <w:rPr>
                <w:b/>
              </w:rPr>
            </w:pPr>
            <w:r w:rsidRPr="00FD5B5C">
              <w:rPr>
                <w:b/>
              </w:rPr>
              <w:t>Marks</w:t>
            </w:r>
          </w:p>
        </w:tc>
      </w:tr>
      <w:tr w:rsidR="00EC44A1" w:rsidRPr="00FD5B5C" w:rsidTr="00EC44A1">
        <w:trPr>
          <w:trHeight w:val="487"/>
        </w:trPr>
        <w:tc>
          <w:tcPr>
            <w:tcW w:w="5000" w:type="pct"/>
            <w:gridSpan w:val="6"/>
            <w:vAlign w:val="center"/>
          </w:tcPr>
          <w:p w:rsidR="00EC44A1" w:rsidRPr="00FD5B5C" w:rsidRDefault="00EC44A1" w:rsidP="00A81194">
            <w:pPr>
              <w:contextualSpacing/>
              <w:jc w:val="center"/>
              <w:rPr>
                <w:b/>
                <w:u w:val="single"/>
              </w:rPr>
            </w:pPr>
            <w:r w:rsidRPr="00FD5B5C">
              <w:rPr>
                <w:b/>
                <w:u w:val="single"/>
              </w:rPr>
              <w:t>PART – A (10 X 1 = 10 MARKS)</w:t>
            </w:r>
          </w:p>
          <w:p w:rsidR="00EC44A1" w:rsidRPr="00FD5B5C" w:rsidRDefault="00EC44A1" w:rsidP="00A81194">
            <w:pPr>
              <w:contextualSpacing/>
              <w:jc w:val="center"/>
              <w:rPr>
                <w:b/>
              </w:rPr>
            </w:pPr>
            <w:r w:rsidRPr="00FD5B5C">
              <w:rPr>
                <w:b/>
              </w:rPr>
              <w:t>(Answer all the questions)</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1.</w:t>
            </w:r>
          </w:p>
        </w:tc>
        <w:tc>
          <w:tcPr>
            <w:tcW w:w="3512" w:type="pct"/>
            <w:gridSpan w:val="2"/>
            <w:vAlign w:val="bottom"/>
          </w:tcPr>
          <w:p w:rsidR="00EC44A1" w:rsidRPr="00FD5B5C" w:rsidRDefault="00EC44A1" w:rsidP="00EC44A1">
            <w:pPr>
              <w:autoSpaceDE w:val="0"/>
              <w:autoSpaceDN w:val="0"/>
              <w:adjustRightInd w:val="0"/>
              <w:jc w:val="both"/>
            </w:pPr>
            <w:r w:rsidRPr="00FD5B5C">
              <w:t>Find the probability of getting 2 heads when a coin is tossed 2 times.</w:t>
            </w:r>
          </w:p>
        </w:tc>
        <w:tc>
          <w:tcPr>
            <w:tcW w:w="388" w:type="pct"/>
            <w:vAlign w:val="center"/>
          </w:tcPr>
          <w:p w:rsidR="00EC44A1" w:rsidRPr="00FD5B5C" w:rsidRDefault="00EC44A1" w:rsidP="00A81194">
            <w:pPr>
              <w:contextualSpacing/>
              <w:jc w:val="center"/>
            </w:pPr>
            <w:r w:rsidRPr="00FD5B5C">
              <w:t>CO1</w:t>
            </w:r>
          </w:p>
        </w:tc>
        <w:tc>
          <w:tcPr>
            <w:tcW w:w="355" w:type="pct"/>
            <w:vAlign w:val="center"/>
          </w:tcPr>
          <w:p w:rsidR="00EC44A1" w:rsidRPr="00FD5B5C" w:rsidRDefault="00EC44A1" w:rsidP="00A81194">
            <w:pPr>
              <w:contextualSpacing/>
              <w:jc w:val="center"/>
            </w:pPr>
            <w:r w:rsidRPr="00FD5B5C">
              <w:t>An</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2.</w:t>
            </w:r>
          </w:p>
        </w:tc>
        <w:tc>
          <w:tcPr>
            <w:tcW w:w="3512" w:type="pct"/>
            <w:gridSpan w:val="2"/>
          </w:tcPr>
          <w:p w:rsidR="00EC44A1" w:rsidRPr="00FD5B5C" w:rsidRDefault="00EC44A1" w:rsidP="00EC44A1">
            <w:pPr>
              <w:jc w:val="both"/>
            </w:pPr>
            <w:r w:rsidRPr="00FD5B5C">
              <w:t>Given</w:t>
            </w:r>
            <w:r w:rsidRPr="00FD5B5C">
              <w:rPr>
                <w:iCs/>
              </w:rPr>
              <w:t xml:space="preserve"> that </w:t>
            </w:r>
            <w:r w:rsidRPr="00FD5B5C">
              <w:rPr>
                <w:iCs/>
                <w:lang w:val="en-CA"/>
              </w:rPr>
              <w:t>P(A)=1/2 , P(B)=1/3,</w:t>
            </w:r>
            <w:r w:rsidRPr="00FD5B5C">
              <w:rPr>
                <w:iCs/>
                <w:lang w:val="en-IN"/>
              </w:rPr>
              <w:t xml:space="preserve">If </w:t>
            </w:r>
            <w:r w:rsidRPr="00FD5B5C">
              <w:rPr>
                <w:position w:val="-4"/>
              </w:rPr>
              <w:object w:dxaOrig="240" w:dyaOrig="260">
                <v:shape id="_x0000_i1658" type="#_x0000_t75" style="width:12pt;height:13.5pt" o:ole="">
                  <v:imagedata r:id="rId1375" o:title=""/>
                </v:shape>
                <o:OLEObject Type="Embed" ProgID="Equation.3" ShapeID="_x0000_i1658" DrawAspect="Content" ObjectID="_1768378211" r:id="rId1376"/>
              </w:object>
            </w:r>
            <w:r w:rsidRPr="00FD5B5C">
              <w:t xml:space="preserve">and </w:t>
            </w:r>
            <w:r w:rsidRPr="00FD5B5C">
              <w:rPr>
                <w:position w:val="-4"/>
              </w:rPr>
              <w:object w:dxaOrig="240" w:dyaOrig="260">
                <v:shape id="_x0000_i1659" type="#_x0000_t75" style="width:12pt;height:13.5pt" o:ole="">
                  <v:imagedata r:id="rId1377" o:title=""/>
                </v:shape>
                <o:OLEObject Type="Embed" ProgID="Equation.3" ShapeID="_x0000_i1659" DrawAspect="Content" ObjectID="_1768378212" r:id="rId1378"/>
              </w:object>
            </w:r>
            <w:r w:rsidRPr="00FD5B5C">
              <w:t xml:space="preserve"> are independent events, then f</w:t>
            </w:r>
            <w:r w:rsidRPr="00FD5B5C">
              <w:rPr>
                <w:iCs/>
                <w:lang w:val="en-CA"/>
              </w:rPr>
              <w:t xml:space="preserve">ind </w:t>
            </w:r>
            <m:oMath>
              <m:r>
                <w:rPr>
                  <w:rFonts w:ascii="Cambria Math" w:hAnsi="Cambria Math"/>
                  <w:lang w:val="en-IN"/>
                </w:rPr>
                <m:t>P</m:t>
              </m:r>
              <m:d>
                <m:dPr>
                  <m:ctrlPr>
                    <w:rPr>
                      <w:rFonts w:ascii="Cambria Math" w:hAnsi="Cambria Math"/>
                      <w:i/>
                      <w:iCs/>
                      <w:lang w:val="en-IN"/>
                    </w:rPr>
                  </m:ctrlPr>
                </m:dPr>
                <m:e>
                  <m:r>
                    <w:rPr>
                      <w:rFonts w:ascii="Cambria Math" w:hAnsi="Cambria Math"/>
                      <w:lang w:val="en-IN"/>
                    </w:rPr>
                    <m:t>A∩B</m:t>
                  </m:r>
                </m:e>
              </m:d>
              <m:r>
                <w:rPr>
                  <w:rFonts w:ascii="Cambria Math" w:hAnsi="Cambria Math"/>
                  <w:lang w:val="en-IN"/>
                </w:rPr>
                <m:t>.</m:t>
              </m:r>
            </m:oMath>
            <w:r w:rsidRPr="00FD5B5C">
              <w:rPr>
                <w:iCs/>
                <w:lang w:val="en-IN"/>
              </w:rPr>
              <w:t xml:space="preserve"> </w:t>
            </w:r>
          </w:p>
        </w:tc>
        <w:tc>
          <w:tcPr>
            <w:tcW w:w="388" w:type="pct"/>
            <w:vAlign w:val="center"/>
          </w:tcPr>
          <w:p w:rsidR="00EC44A1" w:rsidRPr="00FD5B5C" w:rsidRDefault="00EC44A1" w:rsidP="0094051D">
            <w:pPr>
              <w:contextualSpacing/>
              <w:jc w:val="center"/>
            </w:pPr>
            <w:r w:rsidRPr="00FD5B5C">
              <w:t>CO1</w:t>
            </w:r>
          </w:p>
        </w:tc>
        <w:tc>
          <w:tcPr>
            <w:tcW w:w="355" w:type="pct"/>
            <w:vAlign w:val="center"/>
          </w:tcPr>
          <w:p w:rsidR="00EC44A1" w:rsidRPr="00FD5B5C" w:rsidRDefault="00EC44A1" w:rsidP="00A81194">
            <w:pPr>
              <w:contextualSpacing/>
              <w:jc w:val="center"/>
            </w:pPr>
            <w:r w:rsidRPr="00FD5B5C">
              <w:t>U</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3.</w:t>
            </w:r>
          </w:p>
        </w:tc>
        <w:tc>
          <w:tcPr>
            <w:tcW w:w="3512" w:type="pct"/>
            <w:gridSpan w:val="2"/>
            <w:vAlign w:val="bottom"/>
          </w:tcPr>
          <w:p w:rsidR="00EC44A1" w:rsidRPr="00FD5B5C" w:rsidRDefault="00EC44A1" w:rsidP="00EC44A1">
            <w:pPr>
              <w:contextualSpacing/>
              <w:jc w:val="both"/>
            </w:pPr>
            <w:r w:rsidRPr="00FD5B5C">
              <w:rPr>
                <w:rFonts w:eastAsiaTheme="minorEastAsia"/>
              </w:rPr>
              <w:t xml:space="preserve">If </w:t>
            </w:r>
            <m:oMath>
              <m:r>
                <w:rPr>
                  <w:rFonts w:ascii="Cambria Math" w:eastAsiaTheme="minorEastAsia" w:hAnsi="Cambria Math"/>
                </w:rPr>
                <m:t>F(x)</m:t>
              </m:r>
            </m:oMath>
            <w:r w:rsidRPr="00FD5B5C">
              <w:rPr>
                <w:rFonts w:eastAsiaTheme="minorEastAsia"/>
              </w:rPr>
              <w:t xml:space="preserve"> is the cumulative distribution function of one dimensional  random variable X, then </w:t>
            </w: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 xml:space="preserve">- </m:t>
                  </m:r>
                  <m:r>
                    <w:rPr>
                      <w:rFonts w:ascii="Cambria Math" w:eastAsiaTheme="minorEastAsia" w:hAnsi="Cambria Math"/>
                      <w:i/>
                      <w:position w:val="-4"/>
                    </w:rPr>
                    <w:object w:dxaOrig="240" w:dyaOrig="200">
                      <v:shape id="_x0000_i1662" type="#_x0000_t75" style="width:12pt;height:10.5pt" o:ole="">
                        <v:imagedata r:id="rId1379" o:title=""/>
                      </v:shape>
                      <o:OLEObject Type="Embed" ProgID="Equation.3" ShapeID="_x0000_i1662" DrawAspect="Content" ObjectID="_1768378213" r:id="rId1380"/>
                    </w:object>
                  </m:r>
                </m:e>
              </m:d>
              <m:r>
                <w:rPr>
                  <w:rFonts w:ascii="Cambria Math" w:eastAsiaTheme="minorEastAsia" w:hAnsi="Cambria Math"/>
                </w:rPr>
                <m:t>= ________.</m:t>
              </m:r>
            </m:oMath>
          </w:p>
        </w:tc>
        <w:tc>
          <w:tcPr>
            <w:tcW w:w="388" w:type="pct"/>
            <w:vAlign w:val="center"/>
          </w:tcPr>
          <w:p w:rsidR="00EC44A1" w:rsidRPr="00FD5B5C" w:rsidRDefault="00EC44A1" w:rsidP="0094051D">
            <w:pPr>
              <w:contextualSpacing/>
              <w:jc w:val="center"/>
            </w:pPr>
            <w:r w:rsidRPr="00FD5B5C">
              <w:t>CO2</w:t>
            </w:r>
          </w:p>
        </w:tc>
        <w:tc>
          <w:tcPr>
            <w:tcW w:w="355" w:type="pct"/>
            <w:vAlign w:val="center"/>
          </w:tcPr>
          <w:p w:rsidR="00EC44A1" w:rsidRPr="00FD5B5C" w:rsidRDefault="00EC44A1" w:rsidP="00A81194">
            <w:pPr>
              <w:contextualSpacing/>
              <w:jc w:val="center"/>
            </w:pPr>
            <w:r w:rsidRPr="00FD5B5C">
              <w:t>R</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4.</w:t>
            </w:r>
          </w:p>
        </w:tc>
        <w:tc>
          <w:tcPr>
            <w:tcW w:w="3512" w:type="pct"/>
            <w:gridSpan w:val="2"/>
            <w:vAlign w:val="bottom"/>
          </w:tcPr>
          <w:p w:rsidR="00EC44A1" w:rsidRPr="00FD5B5C" w:rsidRDefault="00EC44A1" w:rsidP="00A81194">
            <w:pPr>
              <w:contextualSpacing/>
              <w:jc w:val="both"/>
            </w:pPr>
            <w:r w:rsidRPr="00FD5B5C">
              <w:t xml:space="preserve">If </w:t>
            </w:r>
            <m:oMath>
              <m:r>
                <w:rPr>
                  <w:rFonts w:ascii="Cambria Math" w:hAnsi="Cambria Math"/>
                </w:rPr>
                <m:t>X</m:t>
              </m:r>
            </m:oMath>
            <w:r w:rsidRPr="00FD5B5C">
              <w:t xml:space="preserve"> and </w:t>
            </w:r>
            <m:oMath>
              <m:r>
                <w:rPr>
                  <w:rFonts w:ascii="Cambria Math" w:hAnsi="Cambria Math"/>
                </w:rPr>
                <m:t>Y</m:t>
              </m:r>
            </m:oMath>
            <w:r w:rsidRPr="00FD5B5C">
              <w:t xml:space="preserve"> are two independent random variables, then </w:t>
            </w:r>
            <m:oMath>
              <m:sSub>
                <m:sSubPr>
                  <m:ctrlPr>
                    <w:rPr>
                      <w:rFonts w:ascii="Cambria Math" w:hAnsi="Cambria Math"/>
                      <w:i/>
                      <w:iCs/>
                    </w:rPr>
                  </m:ctrlPr>
                </m:sSubPr>
                <m:e>
                  <m:r>
                    <w:rPr>
                      <w:rFonts w:ascii="Cambria Math" w:hAnsi="Cambria Math"/>
                    </w:rPr>
                    <m:t>p</m:t>
                  </m:r>
                </m:e>
                <m:sub>
                  <m:r>
                    <w:rPr>
                      <w:rFonts w:ascii="Cambria Math" w:hAnsi="Cambria Math"/>
                    </w:rPr>
                    <m:t>ij</m:t>
                  </m:r>
                </m:sub>
              </m:sSub>
              <m:r>
                <w:rPr>
                  <w:rFonts w:ascii="Cambria Math" w:hAnsi="Cambria Math"/>
                </w:rPr>
                <m:t>=_____.</m:t>
              </m:r>
            </m:oMath>
          </w:p>
        </w:tc>
        <w:tc>
          <w:tcPr>
            <w:tcW w:w="388" w:type="pct"/>
            <w:vAlign w:val="center"/>
          </w:tcPr>
          <w:p w:rsidR="00EC44A1" w:rsidRPr="00FD5B5C" w:rsidRDefault="00EC44A1" w:rsidP="0094051D">
            <w:pPr>
              <w:contextualSpacing/>
              <w:jc w:val="center"/>
            </w:pPr>
            <w:r w:rsidRPr="00FD5B5C">
              <w:t>CO3</w:t>
            </w:r>
          </w:p>
        </w:tc>
        <w:tc>
          <w:tcPr>
            <w:tcW w:w="355" w:type="pct"/>
            <w:vAlign w:val="center"/>
          </w:tcPr>
          <w:p w:rsidR="00EC44A1" w:rsidRPr="00FD5B5C" w:rsidRDefault="00EC44A1" w:rsidP="00A81194">
            <w:pPr>
              <w:contextualSpacing/>
              <w:jc w:val="center"/>
            </w:pPr>
            <w:r w:rsidRPr="00FD5B5C">
              <w:t>R</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5.</w:t>
            </w:r>
          </w:p>
        </w:tc>
        <w:tc>
          <w:tcPr>
            <w:tcW w:w="3512" w:type="pct"/>
            <w:gridSpan w:val="2"/>
            <w:vAlign w:val="bottom"/>
          </w:tcPr>
          <w:p w:rsidR="00EC44A1" w:rsidRPr="00FD5B5C" w:rsidRDefault="00EC44A1" w:rsidP="00A81194">
            <w:pPr>
              <w:pStyle w:val="Default"/>
              <w:contextualSpacing/>
              <w:jc w:val="both"/>
            </w:pPr>
            <w:r w:rsidRPr="00FD5B5C">
              <w:rPr>
                <w:bCs/>
              </w:rPr>
              <w:t xml:space="preserve">Calculate the mean of a Poisson distribution which is approximately equivalent to </w:t>
            </w:r>
            <m:oMath>
              <m:r>
                <w:rPr>
                  <w:rFonts w:ascii="Cambria Math" w:hAnsi="Cambria Math"/>
                </w:rPr>
                <m:t>B (100, 0.02).</m:t>
              </m:r>
            </m:oMath>
          </w:p>
        </w:tc>
        <w:tc>
          <w:tcPr>
            <w:tcW w:w="388" w:type="pct"/>
            <w:vAlign w:val="center"/>
          </w:tcPr>
          <w:p w:rsidR="00EC44A1" w:rsidRPr="00FD5B5C" w:rsidRDefault="00EC44A1" w:rsidP="0094051D">
            <w:pPr>
              <w:contextualSpacing/>
              <w:jc w:val="center"/>
            </w:pPr>
            <w:r w:rsidRPr="00FD5B5C">
              <w:t>CO4</w:t>
            </w:r>
          </w:p>
        </w:tc>
        <w:tc>
          <w:tcPr>
            <w:tcW w:w="355" w:type="pct"/>
            <w:vAlign w:val="center"/>
          </w:tcPr>
          <w:p w:rsidR="00EC44A1" w:rsidRPr="00FD5B5C" w:rsidRDefault="00EC44A1" w:rsidP="00A81194">
            <w:pPr>
              <w:contextualSpacing/>
              <w:jc w:val="center"/>
            </w:pPr>
            <w:r w:rsidRPr="00FD5B5C">
              <w:t>U</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6.</w:t>
            </w:r>
          </w:p>
        </w:tc>
        <w:tc>
          <w:tcPr>
            <w:tcW w:w="3512" w:type="pct"/>
            <w:gridSpan w:val="2"/>
            <w:vAlign w:val="bottom"/>
          </w:tcPr>
          <w:p w:rsidR="00EC44A1" w:rsidRPr="00FD5B5C" w:rsidRDefault="00EC44A1" w:rsidP="00A81194">
            <w:pPr>
              <w:contextualSpacing/>
              <w:jc w:val="both"/>
            </w:pPr>
            <w:r w:rsidRPr="00FD5B5C">
              <w:t>The area under normal curve is _____.</w:t>
            </w:r>
          </w:p>
        </w:tc>
        <w:tc>
          <w:tcPr>
            <w:tcW w:w="388" w:type="pct"/>
            <w:vAlign w:val="center"/>
          </w:tcPr>
          <w:p w:rsidR="00EC44A1" w:rsidRPr="00FD5B5C" w:rsidRDefault="00EC44A1" w:rsidP="0094051D">
            <w:pPr>
              <w:contextualSpacing/>
              <w:jc w:val="center"/>
            </w:pPr>
            <w:r w:rsidRPr="00FD5B5C">
              <w:t>CO4</w:t>
            </w:r>
          </w:p>
        </w:tc>
        <w:tc>
          <w:tcPr>
            <w:tcW w:w="355" w:type="pct"/>
            <w:vAlign w:val="center"/>
          </w:tcPr>
          <w:p w:rsidR="00EC44A1" w:rsidRPr="00FD5B5C" w:rsidRDefault="00EC44A1" w:rsidP="00A81194">
            <w:pPr>
              <w:contextualSpacing/>
              <w:jc w:val="center"/>
            </w:pPr>
            <w:r w:rsidRPr="00FD5B5C">
              <w:t>R</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7.</w:t>
            </w:r>
          </w:p>
        </w:tc>
        <w:tc>
          <w:tcPr>
            <w:tcW w:w="3512" w:type="pct"/>
            <w:gridSpan w:val="2"/>
            <w:vAlign w:val="bottom"/>
          </w:tcPr>
          <w:p w:rsidR="00EC44A1" w:rsidRPr="00FD5B5C" w:rsidRDefault="00EC44A1" w:rsidP="00A81194">
            <w:pPr>
              <w:pStyle w:val="ListParagraph"/>
              <w:ind w:left="0"/>
              <w:jc w:val="both"/>
              <w:rPr>
                <w:noProof/>
                <w:lang w:eastAsia="zh-TW"/>
              </w:rPr>
            </w:pPr>
            <w:r w:rsidRPr="00FD5B5C">
              <w:t>In a distribution, the maximum number of repeated values is called _____.</w:t>
            </w:r>
          </w:p>
        </w:tc>
        <w:tc>
          <w:tcPr>
            <w:tcW w:w="388" w:type="pct"/>
            <w:vAlign w:val="center"/>
          </w:tcPr>
          <w:p w:rsidR="00EC44A1" w:rsidRPr="00FD5B5C" w:rsidRDefault="00EC44A1" w:rsidP="0094051D">
            <w:pPr>
              <w:contextualSpacing/>
              <w:jc w:val="center"/>
            </w:pPr>
            <w:r w:rsidRPr="00FD5B5C">
              <w:t>CO5</w:t>
            </w:r>
          </w:p>
        </w:tc>
        <w:tc>
          <w:tcPr>
            <w:tcW w:w="355" w:type="pct"/>
            <w:vAlign w:val="center"/>
          </w:tcPr>
          <w:p w:rsidR="00EC44A1" w:rsidRPr="00FD5B5C" w:rsidRDefault="00EC44A1" w:rsidP="00A81194">
            <w:pPr>
              <w:contextualSpacing/>
              <w:jc w:val="center"/>
            </w:pPr>
            <w:r w:rsidRPr="00FD5B5C">
              <w:t>R</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8.</w:t>
            </w:r>
          </w:p>
        </w:tc>
        <w:tc>
          <w:tcPr>
            <w:tcW w:w="3512" w:type="pct"/>
            <w:gridSpan w:val="2"/>
            <w:vAlign w:val="bottom"/>
          </w:tcPr>
          <w:p w:rsidR="00EC44A1" w:rsidRPr="00FD5B5C" w:rsidRDefault="00EC44A1" w:rsidP="00EC44A1">
            <w:pPr>
              <w:rPr>
                <w:b/>
                <w:bCs/>
              </w:rPr>
            </w:pPr>
            <w:r w:rsidRPr="00FD5B5C">
              <w:t>Find the mean for the following data: 30, 25, 20, 35, 45and 15.</w:t>
            </w:r>
          </w:p>
        </w:tc>
        <w:tc>
          <w:tcPr>
            <w:tcW w:w="388" w:type="pct"/>
            <w:vAlign w:val="center"/>
          </w:tcPr>
          <w:p w:rsidR="00EC44A1" w:rsidRPr="00FD5B5C" w:rsidRDefault="00EC44A1" w:rsidP="0094051D">
            <w:pPr>
              <w:contextualSpacing/>
              <w:jc w:val="center"/>
            </w:pPr>
            <w:r w:rsidRPr="00FD5B5C">
              <w:t>CO5</w:t>
            </w:r>
          </w:p>
        </w:tc>
        <w:tc>
          <w:tcPr>
            <w:tcW w:w="355" w:type="pct"/>
            <w:vAlign w:val="center"/>
          </w:tcPr>
          <w:p w:rsidR="00EC44A1" w:rsidRPr="00FD5B5C" w:rsidRDefault="00EC44A1" w:rsidP="00A81194">
            <w:pPr>
              <w:contextualSpacing/>
              <w:jc w:val="center"/>
            </w:pPr>
            <w:r w:rsidRPr="00FD5B5C">
              <w:t>An</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9.</w:t>
            </w:r>
          </w:p>
        </w:tc>
        <w:tc>
          <w:tcPr>
            <w:tcW w:w="3512" w:type="pct"/>
            <w:gridSpan w:val="2"/>
            <w:vAlign w:val="bottom"/>
          </w:tcPr>
          <w:p w:rsidR="00EC44A1" w:rsidRPr="00FD5B5C" w:rsidRDefault="00EC44A1" w:rsidP="00A81194">
            <w:pPr>
              <w:pStyle w:val="ListParagraph"/>
              <w:ind w:left="0"/>
              <w:jc w:val="both"/>
              <w:rPr>
                <w:noProof/>
                <w:lang w:eastAsia="zh-TW"/>
              </w:rPr>
            </w:pPr>
            <w:r w:rsidRPr="00FD5B5C">
              <w:t>If the correlation coefficient</w:t>
            </w:r>
            <w:r w:rsidRPr="00FD5B5C">
              <w:rPr>
                <w:position w:val="-4"/>
              </w:rPr>
              <w:object w:dxaOrig="660" w:dyaOrig="260">
                <v:shape id="_x0000_i1660" type="#_x0000_t75" style="width:33pt;height:12.75pt" o:ole="">
                  <v:imagedata r:id="rId1381" o:title=""/>
                </v:shape>
                <o:OLEObject Type="Embed" ProgID="Equation.DSMT4" ShapeID="_x0000_i1660" DrawAspect="Content" ObjectID="_1768378214" r:id="rId1382"/>
              </w:object>
            </w:r>
            <w:r w:rsidRPr="00FD5B5C">
              <w:t>, then the correlation is said to be ____.</w:t>
            </w:r>
          </w:p>
        </w:tc>
        <w:tc>
          <w:tcPr>
            <w:tcW w:w="388" w:type="pct"/>
            <w:vAlign w:val="center"/>
          </w:tcPr>
          <w:p w:rsidR="00EC44A1" w:rsidRPr="00FD5B5C" w:rsidRDefault="00EC44A1" w:rsidP="0094051D">
            <w:pPr>
              <w:contextualSpacing/>
              <w:jc w:val="center"/>
            </w:pPr>
            <w:r w:rsidRPr="00FD5B5C">
              <w:t>CO6</w:t>
            </w:r>
          </w:p>
        </w:tc>
        <w:tc>
          <w:tcPr>
            <w:tcW w:w="355" w:type="pct"/>
            <w:vAlign w:val="center"/>
          </w:tcPr>
          <w:p w:rsidR="00EC44A1" w:rsidRPr="00FD5B5C" w:rsidRDefault="00EC44A1" w:rsidP="00A81194">
            <w:pPr>
              <w:contextualSpacing/>
              <w:jc w:val="center"/>
            </w:pPr>
            <w:r w:rsidRPr="00FD5B5C">
              <w:t>R</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10.</w:t>
            </w:r>
          </w:p>
        </w:tc>
        <w:tc>
          <w:tcPr>
            <w:tcW w:w="3512" w:type="pct"/>
            <w:gridSpan w:val="2"/>
            <w:vAlign w:val="bottom"/>
          </w:tcPr>
          <w:p w:rsidR="00EC44A1" w:rsidRPr="00FD5B5C" w:rsidRDefault="00EC44A1" w:rsidP="00EC44A1">
            <w:pPr>
              <w:contextualSpacing/>
              <w:jc w:val="both"/>
            </w:pPr>
            <w:r w:rsidRPr="00FD5B5C">
              <w:t>Estimate the regression coefficient of y on x, If</w:t>
            </w:r>
            <w:r w:rsidRPr="00FD5B5C">
              <w:rPr>
                <w:position w:val="-14"/>
              </w:rPr>
              <w:object w:dxaOrig="1600" w:dyaOrig="380">
                <v:shape id="_x0000_i1661" type="#_x0000_t75" style="width:80.25pt;height:18.75pt" o:ole="">
                  <v:imagedata r:id="rId1383" o:title=""/>
                </v:shape>
                <o:OLEObject Type="Embed" ProgID="Equation.DSMT4" ShapeID="_x0000_i1661" DrawAspect="Content" ObjectID="_1768378215" r:id="rId1384"/>
              </w:object>
            </w:r>
            <w:r w:rsidRPr="00FD5B5C">
              <w:t>.</w:t>
            </w:r>
          </w:p>
        </w:tc>
        <w:tc>
          <w:tcPr>
            <w:tcW w:w="388" w:type="pct"/>
            <w:vAlign w:val="center"/>
          </w:tcPr>
          <w:p w:rsidR="00EC44A1" w:rsidRPr="00FD5B5C" w:rsidRDefault="00EC44A1" w:rsidP="0094051D">
            <w:pPr>
              <w:contextualSpacing/>
              <w:jc w:val="center"/>
            </w:pPr>
            <w:r w:rsidRPr="00FD5B5C">
              <w:t>CO6</w:t>
            </w:r>
          </w:p>
        </w:tc>
        <w:tc>
          <w:tcPr>
            <w:tcW w:w="355" w:type="pct"/>
            <w:vAlign w:val="center"/>
          </w:tcPr>
          <w:p w:rsidR="00EC44A1" w:rsidRPr="00FD5B5C" w:rsidRDefault="00EC44A1" w:rsidP="00A81194">
            <w:pPr>
              <w:contextualSpacing/>
              <w:jc w:val="center"/>
            </w:pPr>
            <w:r w:rsidRPr="00FD5B5C">
              <w:t>An</w:t>
            </w:r>
          </w:p>
        </w:tc>
        <w:tc>
          <w:tcPr>
            <w:tcW w:w="473" w:type="pct"/>
            <w:vAlign w:val="center"/>
          </w:tcPr>
          <w:p w:rsidR="00EC44A1" w:rsidRPr="00FD5B5C" w:rsidRDefault="00EC44A1" w:rsidP="00A81194">
            <w:pPr>
              <w:contextualSpacing/>
              <w:jc w:val="center"/>
            </w:pPr>
            <w:r w:rsidRPr="00FD5B5C">
              <w:t>1</w:t>
            </w:r>
          </w:p>
        </w:tc>
      </w:tr>
      <w:tr w:rsidR="00EC44A1" w:rsidRPr="00FD5B5C" w:rsidTr="00EC44A1">
        <w:trPr>
          <w:trHeight w:val="551"/>
        </w:trPr>
        <w:tc>
          <w:tcPr>
            <w:tcW w:w="5000" w:type="pct"/>
            <w:gridSpan w:val="6"/>
            <w:vAlign w:val="center"/>
          </w:tcPr>
          <w:p w:rsidR="00EC44A1" w:rsidRPr="00FD5B5C" w:rsidRDefault="00EC44A1" w:rsidP="00A81194">
            <w:pPr>
              <w:contextualSpacing/>
              <w:jc w:val="center"/>
              <w:rPr>
                <w:b/>
                <w:u w:val="single"/>
              </w:rPr>
            </w:pPr>
            <w:r w:rsidRPr="00FD5B5C">
              <w:rPr>
                <w:b/>
                <w:u w:val="single"/>
              </w:rPr>
              <w:t>PART – B (6 X 3 = 18 MARKS)</w:t>
            </w:r>
          </w:p>
          <w:p w:rsidR="00EC44A1" w:rsidRPr="00FD5B5C" w:rsidRDefault="00EC44A1" w:rsidP="00A81194">
            <w:pPr>
              <w:contextualSpacing/>
              <w:jc w:val="center"/>
              <w:rPr>
                <w:b/>
                <w:u w:val="single"/>
              </w:rPr>
            </w:pPr>
            <w:r w:rsidRPr="00FD5B5C">
              <w:rPr>
                <w:b/>
              </w:rPr>
              <w:t>(Answer all the questions)</w:t>
            </w:r>
          </w:p>
        </w:tc>
      </w:tr>
      <w:tr w:rsidR="00EC44A1" w:rsidRPr="00FD5B5C" w:rsidTr="00EC44A1">
        <w:trPr>
          <w:trHeight w:val="436"/>
        </w:trPr>
        <w:tc>
          <w:tcPr>
            <w:tcW w:w="272" w:type="pct"/>
            <w:vAlign w:val="center"/>
          </w:tcPr>
          <w:p w:rsidR="00EC44A1" w:rsidRPr="00FD5B5C" w:rsidRDefault="00EC44A1" w:rsidP="00A81194">
            <w:pPr>
              <w:pStyle w:val="NoSpacing"/>
              <w:contextualSpacing/>
            </w:pPr>
            <w:r w:rsidRPr="00FD5B5C">
              <w:t>11.</w:t>
            </w:r>
          </w:p>
        </w:tc>
        <w:tc>
          <w:tcPr>
            <w:tcW w:w="3512" w:type="pct"/>
            <w:gridSpan w:val="2"/>
            <w:vAlign w:val="bottom"/>
          </w:tcPr>
          <w:p w:rsidR="00EC44A1" w:rsidRPr="00FD5B5C" w:rsidRDefault="00EC44A1" w:rsidP="00EC44A1">
            <w:pPr>
              <w:pStyle w:val="NoSpacing"/>
              <w:contextualSpacing/>
              <w:jc w:val="both"/>
            </w:pPr>
            <w:r w:rsidRPr="00FD5B5C">
              <w:rPr>
                <w:lang w:val="en-IN"/>
              </w:rPr>
              <w:t>The bag contains 3 red and 2 black balls, and 2 balls are drawn at random.  Find the probability that they are of the same colour.</w:t>
            </w:r>
          </w:p>
        </w:tc>
        <w:tc>
          <w:tcPr>
            <w:tcW w:w="388" w:type="pct"/>
            <w:vAlign w:val="center"/>
          </w:tcPr>
          <w:p w:rsidR="00EC44A1" w:rsidRPr="00FD5B5C" w:rsidRDefault="00EC44A1" w:rsidP="0094051D">
            <w:pPr>
              <w:pStyle w:val="NoSpacing"/>
              <w:contextualSpacing/>
              <w:jc w:val="center"/>
            </w:pPr>
            <w:r w:rsidRPr="00FD5B5C">
              <w:t>CO1</w:t>
            </w:r>
          </w:p>
        </w:tc>
        <w:tc>
          <w:tcPr>
            <w:tcW w:w="355" w:type="pct"/>
            <w:vAlign w:val="center"/>
          </w:tcPr>
          <w:p w:rsidR="00EC44A1" w:rsidRPr="00FD5B5C" w:rsidRDefault="00EC44A1" w:rsidP="00EC44A1">
            <w:pPr>
              <w:pStyle w:val="NoSpacing"/>
              <w:contextualSpacing/>
              <w:jc w:val="center"/>
            </w:pPr>
            <w:r w:rsidRPr="00FD5B5C">
              <w:t>An</w:t>
            </w:r>
          </w:p>
        </w:tc>
        <w:tc>
          <w:tcPr>
            <w:tcW w:w="473" w:type="pct"/>
            <w:vAlign w:val="center"/>
          </w:tcPr>
          <w:p w:rsidR="00EC44A1" w:rsidRPr="00FD5B5C" w:rsidRDefault="00EC44A1" w:rsidP="00A81194">
            <w:pPr>
              <w:pStyle w:val="NoSpacing"/>
              <w:contextualSpacing/>
              <w:jc w:val="center"/>
            </w:pPr>
            <w:r w:rsidRPr="00FD5B5C">
              <w:t>3</w:t>
            </w:r>
          </w:p>
        </w:tc>
      </w:tr>
      <w:tr w:rsidR="00EC44A1" w:rsidRPr="00FD5B5C" w:rsidTr="00EC44A1">
        <w:trPr>
          <w:trHeight w:val="436"/>
        </w:trPr>
        <w:tc>
          <w:tcPr>
            <w:tcW w:w="272" w:type="pct"/>
            <w:vAlign w:val="center"/>
          </w:tcPr>
          <w:p w:rsidR="00EC44A1" w:rsidRPr="00FD5B5C" w:rsidRDefault="00EC44A1" w:rsidP="00A81194">
            <w:pPr>
              <w:pStyle w:val="NoSpacing"/>
              <w:contextualSpacing/>
            </w:pPr>
            <w:r w:rsidRPr="00FD5B5C">
              <w:t>12.</w:t>
            </w:r>
          </w:p>
        </w:tc>
        <w:tc>
          <w:tcPr>
            <w:tcW w:w="3512" w:type="pct"/>
            <w:gridSpan w:val="2"/>
            <w:vAlign w:val="bottom"/>
          </w:tcPr>
          <w:p w:rsidR="00EC44A1" w:rsidRPr="00FD5B5C" w:rsidRDefault="00EC44A1" w:rsidP="00EC44A1">
            <w:pPr>
              <w:pStyle w:val="NoSpacing"/>
              <w:contextualSpacing/>
              <w:jc w:val="both"/>
            </w:pPr>
            <w:r w:rsidRPr="00FD5B5C">
              <w:t>A</w:t>
            </w:r>
            <w:r w:rsidRPr="00FD5B5C">
              <w:rPr>
                <w:b/>
                <w:bCs/>
              </w:rPr>
              <w:t xml:space="preserve"> </w:t>
            </w:r>
            <w:r w:rsidRPr="00FD5B5C">
              <w:t>continuous random variable X has the following probability density function f(x) =k(x+3), 2&lt;x&lt;5. Find the value of k and P(x&gt;3).</w:t>
            </w:r>
          </w:p>
        </w:tc>
        <w:tc>
          <w:tcPr>
            <w:tcW w:w="388" w:type="pct"/>
            <w:vAlign w:val="center"/>
          </w:tcPr>
          <w:p w:rsidR="00EC44A1" w:rsidRPr="00FD5B5C" w:rsidRDefault="00EC44A1" w:rsidP="0094051D">
            <w:pPr>
              <w:pStyle w:val="NoSpacing"/>
              <w:contextualSpacing/>
              <w:jc w:val="center"/>
            </w:pPr>
            <w:r w:rsidRPr="00FD5B5C">
              <w:t>CO2</w:t>
            </w:r>
          </w:p>
        </w:tc>
        <w:tc>
          <w:tcPr>
            <w:tcW w:w="355" w:type="pct"/>
            <w:vAlign w:val="center"/>
          </w:tcPr>
          <w:p w:rsidR="00EC44A1" w:rsidRPr="00FD5B5C" w:rsidRDefault="00EC44A1" w:rsidP="00EC44A1">
            <w:pPr>
              <w:pStyle w:val="NoSpacing"/>
              <w:contextualSpacing/>
              <w:jc w:val="center"/>
            </w:pPr>
            <w:r w:rsidRPr="00FD5B5C">
              <w:t>E</w:t>
            </w:r>
          </w:p>
        </w:tc>
        <w:tc>
          <w:tcPr>
            <w:tcW w:w="473" w:type="pct"/>
            <w:vAlign w:val="center"/>
          </w:tcPr>
          <w:p w:rsidR="00EC44A1" w:rsidRPr="00FD5B5C" w:rsidRDefault="00EC44A1" w:rsidP="00A81194">
            <w:pPr>
              <w:pStyle w:val="NoSpacing"/>
              <w:contextualSpacing/>
              <w:jc w:val="center"/>
            </w:pPr>
            <w:r w:rsidRPr="00FD5B5C">
              <w:t>3</w:t>
            </w:r>
          </w:p>
        </w:tc>
      </w:tr>
      <w:tr w:rsidR="00EC44A1" w:rsidRPr="00FD5B5C" w:rsidTr="00EC44A1">
        <w:trPr>
          <w:trHeight w:val="436"/>
        </w:trPr>
        <w:tc>
          <w:tcPr>
            <w:tcW w:w="272" w:type="pct"/>
            <w:vAlign w:val="center"/>
          </w:tcPr>
          <w:p w:rsidR="00EC44A1" w:rsidRPr="00FD5B5C" w:rsidRDefault="00EC44A1" w:rsidP="00A81194">
            <w:pPr>
              <w:pStyle w:val="NoSpacing"/>
              <w:contextualSpacing/>
            </w:pPr>
            <w:r w:rsidRPr="00FD5B5C">
              <w:t>13.</w:t>
            </w:r>
          </w:p>
        </w:tc>
        <w:tc>
          <w:tcPr>
            <w:tcW w:w="3512" w:type="pct"/>
            <w:gridSpan w:val="2"/>
            <w:vAlign w:val="bottom"/>
          </w:tcPr>
          <w:p w:rsidR="00EC44A1" w:rsidRPr="00FD5B5C" w:rsidRDefault="00EC44A1" w:rsidP="00EC44A1">
            <w:pPr>
              <w:pStyle w:val="NoSpacing"/>
              <w:contextualSpacing/>
              <w:jc w:val="both"/>
            </w:pPr>
            <w:r w:rsidRPr="00FD5B5C">
              <w:t>If (X, Y) are two dimensional continuous random variables, then provide the condition for the joint probability density of (X,Y).</w:t>
            </w:r>
          </w:p>
        </w:tc>
        <w:tc>
          <w:tcPr>
            <w:tcW w:w="388" w:type="pct"/>
            <w:vAlign w:val="center"/>
          </w:tcPr>
          <w:p w:rsidR="00EC44A1" w:rsidRPr="00FD5B5C" w:rsidRDefault="00EC44A1" w:rsidP="0094051D">
            <w:pPr>
              <w:pStyle w:val="NoSpacing"/>
              <w:contextualSpacing/>
              <w:jc w:val="center"/>
            </w:pPr>
            <w:r w:rsidRPr="00FD5B5C">
              <w:t>CO3</w:t>
            </w:r>
          </w:p>
        </w:tc>
        <w:tc>
          <w:tcPr>
            <w:tcW w:w="355" w:type="pct"/>
            <w:vAlign w:val="center"/>
          </w:tcPr>
          <w:p w:rsidR="00EC44A1" w:rsidRPr="00FD5B5C" w:rsidRDefault="00EC44A1" w:rsidP="00EC44A1">
            <w:pPr>
              <w:pStyle w:val="NoSpacing"/>
              <w:contextualSpacing/>
              <w:jc w:val="center"/>
            </w:pPr>
            <w:r w:rsidRPr="00FD5B5C">
              <w:t>R</w:t>
            </w:r>
          </w:p>
        </w:tc>
        <w:tc>
          <w:tcPr>
            <w:tcW w:w="473" w:type="pct"/>
            <w:vAlign w:val="center"/>
          </w:tcPr>
          <w:p w:rsidR="00EC44A1" w:rsidRPr="00FD5B5C" w:rsidRDefault="00EC44A1" w:rsidP="00A81194">
            <w:pPr>
              <w:pStyle w:val="NoSpacing"/>
              <w:contextualSpacing/>
              <w:jc w:val="center"/>
            </w:pPr>
            <w:r w:rsidRPr="00FD5B5C">
              <w:t>3</w:t>
            </w:r>
          </w:p>
        </w:tc>
      </w:tr>
      <w:tr w:rsidR="00EC44A1" w:rsidRPr="00FD5B5C" w:rsidTr="00EC44A1">
        <w:trPr>
          <w:trHeight w:val="436"/>
        </w:trPr>
        <w:tc>
          <w:tcPr>
            <w:tcW w:w="272" w:type="pct"/>
            <w:vAlign w:val="center"/>
          </w:tcPr>
          <w:p w:rsidR="00EC44A1" w:rsidRPr="00FD5B5C" w:rsidRDefault="00EC44A1" w:rsidP="00A81194">
            <w:pPr>
              <w:pStyle w:val="NoSpacing"/>
              <w:contextualSpacing/>
            </w:pPr>
            <w:r w:rsidRPr="00FD5B5C">
              <w:t>14.</w:t>
            </w:r>
          </w:p>
        </w:tc>
        <w:tc>
          <w:tcPr>
            <w:tcW w:w="3512" w:type="pct"/>
            <w:gridSpan w:val="2"/>
            <w:vAlign w:val="bottom"/>
          </w:tcPr>
          <w:p w:rsidR="00EC44A1" w:rsidRPr="00FD5B5C" w:rsidRDefault="00EC44A1" w:rsidP="00EC44A1">
            <w:pPr>
              <w:pStyle w:val="NoSpacing"/>
              <w:contextualSpacing/>
              <w:jc w:val="both"/>
            </w:pPr>
            <w:r w:rsidRPr="00FD5B5C">
              <w:rPr>
                <w:bCs/>
              </w:rPr>
              <w:t>The number of monthly breakdowns of a computer is a random variable with a Poisson distribution and a mean of 2. Determine the probability that this computer will operate for a month with only one breakdown.</w:t>
            </w:r>
          </w:p>
        </w:tc>
        <w:tc>
          <w:tcPr>
            <w:tcW w:w="388" w:type="pct"/>
            <w:vAlign w:val="center"/>
          </w:tcPr>
          <w:p w:rsidR="00EC44A1" w:rsidRPr="00FD5B5C" w:rsidRDefault="00EC44A1" w:rsidP="0094051D">
            <w:pPr>
              <w:pStyle w:val="NoSpacing"/>
              <w:contextualSpacing/>
              <w:jc w:val="center"/>
            </w:pPr>
            <w:r w:rsidRPr="00FD5B5C">
              <w:t>CO4</w:t>
            </w:r>
          </w:p>
        </w:tc>
        <w:tc>
          <w:tcPr>
            <w:tcW w:w="355" w:type="pct"/>
            <w:vAlign w:val="center"/>
          </w:tcPr>
          <w:p w:rsidR="00EC44A1" w:rsidRPr="00FD5B5C" w:rsidRDefault="00EC44A1" w:rsidP="00EC44A1">
            <w:pPr>
              <w:pStyle w:val="NoSpacing"/>
              <w:contextualSpacing/>
              <w:jc w:val="center"/>
            </w:pPr>
            <w:r w:rsidRPr="00FD5B5C">
              <w:t>An</w:t>
            </w:r>
          </w:p>
        </w:tc>
        <w:tc>
          <w:tcPr>
            <w:tcW w:w="473" w:type="pct"/>
            <w:vAlign w:val="center"/>
          </w:tcPr>
          <w:p w:rsidR="00EC44A1" w:rsidRPr="00FD5B5C" w:rsidRDefault="00EC44A1" w:rsidP="00A81194">
            <w:pPr>
              <w:pStyle w:val="NoSpacing"/>
              <w:contextualSpacing/>
              <w:jc w:val="center"/>
            </w:pPr>
            <w:r w:rsidRPr="00FD5B5C">
              <w:t>3</w:t>
            </w:r>
          </w:p>
        </w:tc>
      </w:tr>
      <w:tr w:rsidR="00EC44A1" w:rsidRPr="00FD5B5C" w:rsidTr="00EC44A1">
        <w:trPr>
          <w:trHeight w:val="436"/>
        </w:trPr>
        <w:tc>
          <w:tcPr>
            <w:tcW w:w="272" w:type="pct"/>
            <w:vAlign w:val="center"/>
          </w:tcPr>
          <w:p w:rsidR="00EC44A1" w:rsidRPr="00FD5B5C" w:rsidRDefault="00EC44A1" w:rsidP="00A81194">
            <w:pPr>
              <w:pStyle w:val="NoSpacing"/>
              <w:contextualSpacing/>
            </w:pPr>
            <w:r w:rsidRPr="00FD5B5C">
              <w:t>15.</w:t>
            </w:r>
          </w:p>
        </w:tc>
        <w:tc>
          <w:tcPr>
            <w:tcW w:w="3512" w:type="pct"/>
            <w:gridSpan w:val="2"/>
            <w:vAlign w:val="bottom"/>
          </w:tcPr>
          <w:p w:rsidR="00EC44A1" w:rsidRPr="00FD5B5C" w:rsidRDefault="00EC44A1" w:rsidP="00EC44A1">
            <w:r w:rsidRPr="00FD5B5C">
              <w:t>Compute the median number of flowers per plant for the following data:</w:t>
            </w:r>
          </w:p>
          <w:tbl>
            <w:tblPr>
              <w:tblStyle w:val="TableGrid"/>
              <w:tblW w:w="0" w:type="auto"/>
              <w:tblLook w:val="04A0" w:firstRow="1" w:lastRow="0" w:firstColumn="1" w:lastColumn="0" w:noHBand="0" w:noVBand="1"/>
            </w:tblPr>
            <w:tblGrid>
              <w:gridCol w:w="1403"/>
              <w:gridCol w:w="336"/>
              <w:gridCol w:w="336"/>
              <w:gridCol w:w="456"/>
              <w:gridCol w:w="456"/>
              <w:gridCol w:w="336"/>
              <w:gridCol w:w="336"/>
            </w:tblGrid>
            <w:tr w:rsidR="00EC44A1" w:rsidRPr="00FD5B5C" w:rsidTr="00EC44A1">
              <w:tc>
                <w:tcPr>
                  <w:tcW w:w="0" w:type="auto"/>
                </w:tcPr>
                <w:p w:rsidR="00EC44A1" w:rsidRPr="00FD5B5C" w:rsidRDefault="00EC44A1" w:rsidP="00EC44A1">
                  <w:pPr>
                    <w:jc w:val="center"/>
                  </w:pPr>
                  <w:r w:rsidRPr="00FD5B5C">
                    <w:t>Flowers</w:t>
                  </w:r>
                </w:p>
              </w:tc>
              <w:tc>
                <w:tcPr>
                  <w:tcW w:w="0" w:type="auto"/>
                </w:tcPr>
                <w:p w:rsidR="00EC44A1" w:rsidRPr="00FD5B5C" w:rsidRDefault="00EC44A1" w:rsidP="00EC44A1">
                  <w:r w:rsidRPr="00FD5B5C">
                    <w:t>1</w:t>
                  </w:r>
                </w:p>
              </w:tc>
              <w:tc>
                <w:tcPr>
                  <w:tcW w:w="0" w:type="auto"/>
                </w:tcPr>
                <w:p w:rsidR="00EC44A1" w:rsidRPr="00FD5B5C" w:rsidRDefault="00EC44A1" w:rsidP="00EC44A1">
                  <w:r w:rsidRPr="00FD5B5C">
                    <w:t>2</w:t>
                  </w:r>
                </w:p>
              </w:tc>
              <w:tc>
                <w:tcPr>
                  <w:tcW w:w="0" w:type="auto"/>
                </w:tcPr>
                <w:p w:rsidR="00EC44A1" w:rsidRPr="00FD5B5C" w:rsidRDefault="00EC44A1" w:rsidP="00EC44A1">
                  <w:r w:rsidRPr="00FD5B5C">
                    <w:t>3</w:t>
                  </w:r>
                </w:p>
              </w:tc>
              <w:tc>
                <w:tcPr>
                  <w:tcW w:w="0" w:type="auto"/>
                </w:tcPr>
                <w:p w:rsidR="00EC44A1" w:rsidRPr="00FD5B5C" w:rsidRDefault="00EC44A1" w:rsidP="00EC44A1">
                  <w:r w:rsidRPr="00FD5B5C">
                    <w:t>4</w:t>
                  </w:r>
                </w:p>
              </w:tc>
              <w:tc>
                <w:tcPr>
                  <w:tcW w:w="0" w:type="auto"/>
                </w:tcPr>
                <w:p w:rsidR="00EC44A1" w:rsidRPr="00FD5B5C" w:rsidRDefault="00EC44A1" w:rsidP="00EC44A1">
                  <w:r w:rsidRPr="00FD5B5C">
                    <w:t>5</w:t>
                  </w:r>
                </w:p>
              </w:tc>
              <w:tc>
                <w:tcPr>
                  <w:tcW w:w="0" w:type="auto"/>
                </w:tcPr>
                <w:p w:rsidR="00EC44A1" w:rsidRPr="00FD5B5C" w:rsidRDefault="00EC44A1" w:rsidP="00EC44A1">
                  <w:r w:rsidRPr="00FD5B5C">
                    <w:t>6</w:t>
                  </w:r>
                </w:p>
              </w:tc>
            </w:tr>
            <w:tr w:rsidR="00EC44A1" w:rsidRPr="00FD5B5C" w:rsidTr="00EC44A1">
              <w:tc>
                <w:tcPr>
                  <w:tcW w:w="0" w:type="auto"/>
                </w:tcPr>
                <w:p w:rsidR="00EC44A1" w:rsidRPr="00FD5B5C" w:rsidRDefault="00EC44A1" w:rsidP="00EC44A1">
                  <w:pPr>
                    <w:jc w:val="center"/>
                  </w:pPr>
                  <w:r w:rsidRPr="00FD5B5C">
                    <w:t>No of plants</w:t>
                  </w:r>
                </w:p>
              </w:tc>
              <w:tc>
                <w:tcPr>
                  <w:tcW w:w="0" w:type="auto"/>
                </w:tcPr>
                <w:p w:rsidR="00EC44A1" w:rsidRPr="00FD5B5C" w:rsidRDefault="00EC44A1" w:rsidP="00EC44A1">
                  <w:r w:rsidRPr="00FD5B5C">
                    <w:t>3</w:t>
                  </w:r>
                </w:p>
              </w:tc>
              <w:tc>
                <w:tcPr>
                  <w:tcW w:w="0" w:type="auto"/>
                </w:tcPr>
                <w:p w:rsidR="00EC44A1" w:rsidRPr="00FD5B5C" w:rsidRDefault="00EC44A1" w:rsidP="00EC44A1">
                  <w:r w:rsidRPr="00FD5B5C">
                    <w:t>7</w:t>
                  </w:r>
                </w:p>
              </w:tc>
              <w:tc>
                <w:tcPr>
                  <w:tcW w:w="0" w:type="auto"/>
                </w:tcPr>
                <w:p w:rsidR="00EC44A1" w:rsidRPr="00FD5B5C" w:rsidRDefault="00EC44A1" w:rsidP="00EC44A1">
                  <w:r w:rsidRPr="00FD5B5C">
                    <w:t>15</w:t>
                  </w:r>
                </w:p>
              </w:tc>
              <w:tc>
                <w:tcPr>
                  <w:tcW w:w="0" w:type="auto"/>
                </w:tcPr>
                <w:p w:rsidR="00EC44A1" w:rsidRPr="00FD5B5C" w:rsidRDefault="00EC44A1" w:rsidP="00EC44A1">
                  <w:r w:rsidRPr="00FD5B5C">
                    <w:t>11</w:t>
                  </w:r>
                </w:p>
              </w:tc>
              <w:tc>
                <w:tcPr>
                  <w:tcW w:w="0" w:type="auto"/>
                </w:tcPr>
                <w:p w:rsidR="00EC44A1" w:rsidRPr="00FD5B5C" w:rsidRDefault="00EC44A1" w:rsidP="00EC44A1">
                  <w:r w:rsidRPr="00FD5B5C">
                    <w:t>6</w:t>
                  </w:r>
                </w:p>
              </w:tc>
              <w:tc>
                <w:tcPr>
                  <w:tcW w:w="0" w:type="auto"/>
                </w:tcPr>
                <w:p w:rsidR="00EC44A1" w:rsidRPr="00FD5B5C" w:rsidRDefault="00EC44A1" w:rsidP="00EC44A1">
                  <w:r w:rsidRPr="00FD5B5C">
                    <w:t>5</w:t>
                  </w:r>
                </w:p>
              </w:tc>
            </w:tr>
          </w:tbl>
          <w:p w:rsidR="00EC44A1" w:rsidRPr="00FD5B5C" w:rsidRDefault="00EC44A1" w:rsidP="00A81194">
            <w:pPr>
              <w:pStyle w:val="NoSpacing"/>
              <w:contextualSpacing/>
              <w:jc w:val="both"/>
            </w:pPr>
          </w:p>
        </w:tc>
        <w:tc>
          <w:tcPr>
            <w:tcW w:w="388" w:type="pct"/>
            <w:vAlign w:val="center"/>
          </w:tcPr>
          <w:p w:rsidR="00EC44A1" w:rsidRPr="00FD5B5C" w:rsidRDefault="00EC44A1" w:rsidP="0094051D">
            <w:pPr>
              <w:pStyle w:val="NoSpacing"/>
              <w:contextualSpacing/>
              <w:jc w:val="center"/>
            </w:pPr>
            <w:r w:rsidRPr="00FD5B5C">
              <w:t>CO5</w:t>
            </w:r>
          </w:p>
        </w:tc>
        <w:tc>
          <w:tcPr>
            <w:tcW w:w="355" w:type="pct"/>
            <w:vAlign w:val="center"/>
          </w:tcPr>
          <w:p w:rsidR="00EC44A1" w:rsidRPr="00FD5B5C" w:rsidRDefault="00EC44A1" w:rsidP="00EC44A1">
            <w:pPr>
              <w:pStyle w:val="NoSpacing"/>
              <w:contextualSpacing/>
              <w:jc w:val="center"/>
            </w:pPr>
            <w:r w:rsidRPr="00FD5B5C">
              <w:t>E</w:t>
            </w:r>
          </w:p>
        </w:tc>
        <w:tc>
          <w:tcPr>
            <w:tcW w:w="473" w:type="pct"/>
            <w:vAlign w:val="center"/>
          </w:tcPr>
          <w:p w:rsidR="00EC44A1" w:rsidRPr="00FD5B5C" w:rsidRDefault="00EC44A1" w:rsidP="00A81194">
            <w:pPr>
              <w:pStyle w:val="NoSpacing"/>
              <w:contextualSpacing/>
              <w:jc w:val="center"/>
            </w:pPr>
            <w:r w:rsidRPr="00FD5B5C">
              <w:t>3</w:t>
            </w:r>
          </w:p>
        </w:tc>
      </w:tr>
      <w:tr w:rsidR="00EC44A1" w:rsidRPr="00FD5B5C" w:rsidTr="00EC44A1">
        <w:trPr>
          <w:trHeight w:val="437"/>
        </w:trPr>
        <w:tc>
          <w:tcPr>
            <w:tcW w:w="272" w:type="pct"/>
            <w:vAlign w:val="center"/>
          </w:tcPr>
          <w:p w:rsidR="00EC44A1" w:rsidRPr="00FD5B5C" w:rsidRDefault="00EC44A1" w:rsidP="00A81194">
            <w:pPr>
              <w:pStyle w:val="NoSpacing"/>
              <w:contextualSpacing/>
            </w:pPr>
            <w:r w:rsidRPr="00FD5B5C">
              <w:t>16.</w:t>
            </w:r>
          </w:p>
        </w:tc>
        <w:tc>
          <w:tcPr>
            <w:tcW w:w="3512" w:type="pct"/>
            <w:gridSpan w:val="2"/>
            <w:vAlign w:val="bottom"/>
          </w:tcPr>
          <w:p w:rsidR="00EC44A1" w:rsidRPr="00FD5B5C" w:rsidRDefault="00EC44A1" w:rsidP="00EC44A1">
            <w:pPr>
              <w:pStyle w:val="NoSpacing"/>
              <w:contextualSpacing/>
              <w:jc w:val="both"/>
            </w:pPr>
            <w:r w:rsidRPr="00FD5B5C">
              <w:t>Calculate the mean of x and y for the two regression equation of y on x and x on y: 8x-10y+66=0 and 40x-18y-214=0.</w:t>
            </w:r>
          </w:p>
        </w:tc>
        <w:tc>
          <w:tcPr>
            <w:tcW w:w="388" w:type="pct"/>
            <w:vAlign w:val="center"/>
          </w:tcPr>
          <w:p w:rsidR="00EC44A1" w:rsidRPr="00FD5B5C" w:rsidRDefault="00EC44A1" w:rsidP="0094051D">
            <w:pPr>
              <w:pStyle w:val="NoSpacing"/>
              <w:contextualSpacing/>
              <w:jc w:val="center"/>
            </w:pPr>
            <w:r w:rsidRPr="00FD5B5C">
              <w:t>CO6</w:t>
            </w:r>
          </w:p>
        </w:tc>
        <w:tc>
          <w:tcPr>
            <w:tcW w:w="355" w:type="pct"/>
            <w:vAlign w:val="center"/>
          </w:tcPr>
          <w:p w:rsidR="00EC44A1" w:rsidRPr="00FD5B5C" w:rsidRDefault="00EC44A1" w:rsidP="00A81194">
            <w:pPr>
              <w:pStyle w:val="NoSpacing"/>
              <w:contextualSpacing/>
              <w:jc w:val="center"/>
            </w:pPr>
            <w:r w:rsidRPr="00FD5B5C">
              <w:t>E</w:t>
            </w:r>
          </w:p>
        </w:tc>
        <w:tc>
          <w:tcPr>
            <w:tcW w:w="473" w:type="pct"/>
            <w:vAlign w:val="center"/>
          </w:tcPr>
          <w:p w:rsidR="00EC44A1" w:rsidRPr="00FD5B5C" w:rsidRDefault="00EC44A1" w:rsidP="00A81194">
            <w:pPr>
              <w:pStyle w:val="NoSpacing"/>
              <w:contextualSpacing/>
              <w:jc w:val="center"/>
            </w:pPr>
            <w:r w:rsidRPr="00FD5B5C">
              <w:t>3</w:t>
            </w:r>
          </w:p>
        </w:tc>
      </w:tr>
      <w:tr w:rsidR="00EC44A1" w:rsidRPr="00FD5B5C" w:rsidTr="00EC44A1">
        <w:trPr>
          <w:trHeight w:val="551"/>
        </w:trPr>
        <w:tc>
          <w:tcPr>
            <w:tcW w:w="5000" w:type="pct"/>
            <w:gridSpan w:val="6"/>
          </w:tcPr>
          <w:p w:rsidR="00EC44A1" w:rsidRPr="00FD5B5C" w:rsidRDefault="00EC44A1" w:rsidP="00A81194">
            <w:pPr>
              <w:contextualSpacing/>
              <w:jc w:val="center"/>
              <w:rPr>
                <w:b/>
                <w:u w:val="single"/>
              </w:rPr>
            </w:pPr>
            <w:r w:rsidRPr="00FD5B5C">
              <w:rPr>
                <w:b/>
                <w:u w:val="single"/>
              </w:rPr>
              <w:lastRenderedPageBreak/>
              <w:t>PART – C (6 X 12 = 72 MARKS)</w:t>
            </w:r>
          </w:p>
          <w:p w:rsidR="00EC44A1" w:rsidRPr="00FD5B5C" w:rsidRDefault="00EC44A1" w:rsidP="00A81194">
            <w:pPr>
              <w:contextualSpacing/>
              <w:jc w:val="center"/>
              <w:rPr>
                <w:b/>
              </w:rPr>
            </w:pPr>
            <w:r w:rsidRPr="00FD5B5C">
              <w:rPr>
                <w:b/>
              </w:rPr>
              <w:t>(Answer any five Questions from Q.No. 17 to 23, Q.No. 24 is Compulsory)</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17.</w:t>
            </w:r>
          </w:p>
        </w:tc>
        <w:tc>
          <w:tcPr>
            <w:tcW w:w="189" w:type="pct"/>
            <w:vAlign w:val="center"/>
          </w:tcPr>
          <w:p w:rsidR="00EC44A1" w:rsidRPr="00FD5B5C" w:rsidRDefault="00EC44A1" w:rsidP="00A81194">
            <w:pPr>
              <w:contextualSpacing/>
              <w:jc w:val="center"/>
            </w:pPr>
            <w:r w:rsidRPr="00FD5B5C">
              <w:t>a.</w:t>
            </w:r>
          </w:p>
        </w:tc>
        <w:tc>
          <w:tcPr>
            <w:tcW w:w="3323" w:type="pct"/>
            <w:vAlign w:val="bottom"/>
          </w:tcPr>
          <w:p w:rsidR="00EC44A1" w:rsidRPr="00FD5B5C" w:rsidRDefault="00EC44A1" w:rsidP="00EC44A1">
            <w:pPr>
              <w:contextualSpacing/>
              <w:jc w:val="both"/>
            </w:pPr>
            <w:r w:rsidRPr="00FD5B5C">
              <w:t>A lot consists of 8 good articles, 5 with minor defects and 3 with major defects. Two articles are chosen at random. Find the probability that (i) both are good (ii) atleast one is good (iii) exactly one is good.</w:t>
            </w:r>
          </w:p>
        </w:tc>
        <w:tc>
          <w:tcPr>
            <w:tcW w:w="388" w:type="pct"/>
            <w:vAlign w:val="center"/>
          </w:tcPr>
          <w:p w:rsidR="00EC44A1" w:rsidRPr="00FD5B5C" w:rsidRDefault="00EC44A1" w:rsidP="00A81194">
            <w:pPr>
              <w:contextualSpacing/>
              <w:jc w:val="center"/>
            </w:pPr>
            <w:r w:rsidRPr="00FD5B5C">
              <w:t>CO1</w:t>
            </w:r>
          </w:p>
        </w:tc>
        <w:tc>
          <w:tcPr>
            <w:tcW w:w="355" w:type="pct"/>
            <w:vAlign w:val="center"/>
          </w:tcPr>
          <w:p w:rsidR="00EC44A1" w:rsidRPr="00FD5B5C" w:rsidRDefault="00EC44A1" w:rsidP="00EC44A1">
            <w:pPr>
              <w:contextualSpacing/>
              <w:jc w:val="center"/>
            </w:pPr>
            <w:r w:rsidRPr="00FD5B5C">
              <w:t>A</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r w:rsidRPr="00FD5B5C">
              <w:t>b.</w:t>
            </w:r>
          </w:p>
        </w:tc>
        <w:tc>
          <w:tcPr>
            <w:tcW w:w="3323" w:type="pct"/>
            <w:vAlign w:val="bottom"/>
          </w:tcPr>
          <w:p w:rsidR="00EC44A1" w:rsidRPr="00FD5B5C" w:rsidRDefault="00EC44A1" w:rsidP="00EC44A1">
            <w:pPr>
              <w:contextualSpacing/>
              <w:jc w:val="both"/>
              <w:rPr>
                <w:bCs/>
              </w:rPr>
            </w:pPr>
            <w:r w:rsidRPr="00FD5B5C">
              <w:rPr>
                <w:bCs/>
              </w:rPr>
              <w:t>Three students A, B and C are given a statistics problem. Their chances of solving the problem are 1/3,1/4, and 1/5 respectively. If all of them solve the problem independently, then find the probability that (i) atleast one of them solves the problem (ii) exactly two students solve the problem.</w:t>
            </w:r>
          </w:p>
        </w:tc>
        <w:tc>
          <w:tcPr>
            <w:tcW w:w="388" w:type="pct"/>
            <w:vAlign w:val="center"/>
          </w:tcPr>
          <w:p w:rsidR="00EC44A1" w:rsidRPr="00FD5B5C" w:rsidRDefault="00EC44A1" w:rsidP="00A81194">
            <w:pPr>
              <w:contextualSpacing/>
              <w:jc w:val="center"/>
            </w:pPr>
            <w:r w:rsidRPr="00FD5B5C">
              <w:t>CO1</w:t>
            </w:r>
          </w:p>
        </w:tc>
        <w:tc>
          <w:tcPr>
            <w:tcW w:w="355" w:type="pct"/>
            <w:vAlign w:val="center"/>
          </w:tcPr>
          <w:p w:rsidR="00EC44A1" w:rsidRPr="00FD5B5C" w:rsidRDefault="00EC44A1" w:rsidP="00EC44A1">
            <w:pPr>
              <w:contextualSpacing/>
              <w:jc w:val="center"/>
            </w:pPr>
            <w:r w:rsidRPr="00FD5B5C">
              <w:t>An</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p>
        </w:tc>
        <w:tc>
          <w:tcPr>
            <w:tcW w:w="3323" w:type="pct"/>
            <w:vAlign w:val="bottom"/>
          </w:tcPr>
          <w:p w:rsidR="00EC44A1" w:rsidRPr="00FD5B5C" w:rsidRDefault="00EC44A1" w:rsidP="00A81194">
            <w:pPr>
              <w:contextualSpacing/>
              <w:jc w:val="both"/>
            </w:pPr>
          </w:p>
        </w:tc>
        <w:tc>
          <w:tcPr>
            <w:tcW w:w="388" w:type="pct"/>
            <w:vAlign w:val="center"/>
          </w:tcPr>
          <w:p w:rsidR="00EC44A1" w:rsidRPr="00FD5B5C" w:rsidRDefault="00EC44A1" w:rsidP="00A81194">
            <w:pPr>
              <w:contextualSpacing/>
              <w:jc w:val="center"/>
            </w:pPr>
          </w:p>
        </w:tc>
        <w:tc>
          <w:tcPr>
            <w:tcW w:w="355" w:type="pct"/>
            <w:vAlign w:val="center"/>
          </w:tcPr>
          <w:p w:rsidR="00EC44A1" w:rsidRPr="00FD5B5C" w:rsidRDefault="00EC44A1" w:rsidP="00EC44A1">
            <w:pPr>
              <w:contextualSpacing/>
              <w:jc w:val="center"/>
            </w:pPr>
          </w:p>
        </w:tc>
        <w:tc>
          <w:tcPr>
            <w:tcW w:w="473" w:type="pct"/>
            <w:vAlign w:val="center"/>
          </w:tcPr>
          <w:p w:rsidR="00EC44A1" w:rsidRPr="00FD5B5C" w:rsidRDefault="00EC44A1" w:rsidP="00A81194">
            <w:pPr>
              <w:contextualSpacing/>
              <w:jc w:val="center"/>
            </w:pP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18.</w:t>
            </w:r>
          </w:p>
        </w:tc>
        <w:tc>
          <w:tcPr>
            <w:tcW w:w="189" w:type="pct"/>
            <w:vAlign w:val="center"/>
          </w:tcPr>
          <w:p w:rsidR="00EC44A1" w:rsidRPr="00FD5B5C" w:rsidRDefault="00EC44A1" w:rsidP="00A81194">
            <w:pPr>
              <w:contextualSpacing/>
              <w:jc w:val="center"/>
            </w:pPr>
            <w:r w:rsidRPr="00FD5B5C">
              <w:t>a.</w:t>
            </w:r>
          </w:p>
        </w:tc>
        <w:tc>
          <w:tcPr>
            <w:tcW w:w="3323" w:type="pct"/>
            <w:vAlign w:val="bottom"/>
          </w:tcPr>
          <w:p w:rsidR="00EC44A1" w:rsidRPr="00FD5B5C" w:rsidRDefault="00EC44A1" w:rsidP="00EC44A1">
            <w:pPr>
              <w:contextualSpacing/>
              <w:jc w:val="both"/>
            </w:pPr>
            <w:r w:rsidRPr="00FD5B5C">
              <w:t>A</w:t>
            </w:r>
            <w:r w:rsidRPr="00FD5B5C">
              <w:rPr>
                <w:b/>
                <w:bCs/>
              </w:rPr>
              <w:t xml:space="preserve"> </w:t>
            </w:r>
            <w:r w:rsidRPr="00FD5B5C">
              <w:t>continuous random variable X has a probability density function</w:t>
            </w:r>
            <m:oMath>
              <m:r>
                <w:rPr>
                  <w:rFonts w:ascii="Cambria Math" w:hAnsi="Cambria Math"/>
                </w:rPr>
                <m:t xml:space="preserve"> f</m:t>
              </m:r>
              <m:d>
                <m:dPr>
                  <m:ctrlPr>
                    <w:rPr>
                      <w:rFonts w:ascii="Cambria Math" w:hAnsi="Cambria Math"/>
                      <w:i/>
                    </w:rPr>
                  </m:ctrlPr>
                </m:dPr>
                <m:e>
                  <m:r>
                    <w:rPr>
                      <w:rFonts w:ascii="Cambria Math" w:hAnsi="Cambria Math"/>
                    </w:rPr>
                    <m:t>x</m:t>
                  </m:r>
                </m:e>
              </m:d>
              <m:r>
                <w:rPr>
                  <w:rFonts w:ascii="Cambria Math" w:hAnsi="Cambria Math"/>
                </w:rPr>
                <m:t>=k</m:t>
              </m:r>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-x</m:t>
                  </m:r>
                </m:sup>
              </m:sSup>
            </m:oMath>
            <w:r w:rsidRPr="00FD5B5C">
              <w:t>,</w:t>
            </w:r>
            <m:oMath>
              <m:r>
                <w:rPr>
                  <w:rFonts w:ascii="Cambria Math" w:hAnsi="Cambria Math"/>
                </w:rPr>
                <m:t xml:space="preserve"> 0≤x≤∞</m:t>
              </m:r>
            </m:oMath>
            <w:r w:rsidRPr="00FD5B5C">
              <w:t>. Find (i) k (ii) Mean and Variance.</w:t>
            </w:r>
          </w:p>
        </w:tc>
        <w:tc>
          <w:tcPr>
            <w:tcW w:w="388" w:type="pct"/>
            <w:vAlign w:val="center"/>
          </w:tcPr>
          <w:p w:rsidR="00EC44A1" w:rsidRPr="00FD5B5C" w:rsidRDefault="00EC44A1" w:rsidP="00A81194">
            <w:pPr>
              <w:contextualSpacing/>
              <w:jc w:val="center"/>
            </w:pPr>
            <w:r w:rsidRPr="00FD5B5C">
              <w:t>CO2</w:t>
            </w:r>
          </w:p>
        </w:tc>
        <w:tc>
          <w:tcPr>
            <w:tcW w:w="355" w:type="pct"/>
            <w:vAlign w:val="center"/>
          </w:tcPr>
          <w:p w:rsidR="00EC44A1" w:rsidRPr="00FD5B5C" w:rsidRDefault="00EC44A1" w:rsidP="00EC44A1">
            <w:pPr>
              <w:contextualSpacing/>
              <w:jc w:val="center"/>
            </w:pPr>
            <w:r w:rsidRPr="00FD5B5C">
              <w:t>E</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r w:rsidRPr="00FD5B5C">
              <w:t>b.</w:t>
            </w:r>
          </w:p>
        </w:tc>
        <w:tc>
          <w:tcPr>
            <w:tcW w:w="3323" w:type="pct"/>
            <w:vAlign w:val="bottom"/>
          </w:tcPr>
          <w:p w:rsidR="00EC44A1" w:rsidRPr="00FD5B5C" w:rsidRDefault="00EC44A1" w:rsidP="00A81194">
            <w:pPr>
              <w:contextualSpacing/>
              <w:jc w:val="both"/>
            </w:pPr>
            <w:r w:rsidRPr="00FD5B5C">
              <w:t>A random variable X has a probability distribution as follows:</w:t>
            </w:r>
          </w:p>
          <w:tbl>
            <w:tblPr>
              <w:tblStyle w:val="TableGrid"/>
              <w:tblW w:w="0" w:type="auto"/>
              <w:tblLook w:val="04A0" w:firstRow="1" w:lastRow="0" w:firstColumn="1" w:lastColumn="0" w:noHBand="0" w:noVBand="1"/>
            </w:tblPr>
            <w:tblGrid>
              <w:gridCol w:w="968"/>
              <w:gridCol w:w="962"/>
              <w:gridCol w:w="963"/>
              <w:gridCol w:w="963"/>
              <w:gridCol w:w="963"/>
              <w:gridCol w:w="963"/>
              <w:gridCol w:w="964"/>
            </w:tblGrid>
            <w:tr w:rsidR="00EC44A1" w:rsidRPr="00FD5B5C" w:rsidTr="00EC44A1">
              <w:tc>
                <w:tcPr>
                  <w:tcW w:w="985" w:type="dxa"/>
                </w:tcPr>
                <w:p w:rsidR="00EC44A1" w:rsidRPr="00FD5B5C" w:rsidRDefault="00EC44A1" w:rsidP="00A81194">
                  <w:pPr>
                    <w:contextualSpacing/>
                    <w:jc w:val="both"/>
                  </w:pPr>
                  <w:r w:rsidRPr="00FD5B5C">
                    <w:t>x</w:t>
                  </w:r>
                </w:p>
              </w:tc>
              <w:tc>
                <w:tcPr>
                  <w:tcW w:w="985" w:type="dxa"/>
                </w:tcPr>
                <w:p w:rsidR="00EC44A1" w:rsidRPr="00FD5B5C" w:rsidRDefault="00EC44A1" w:rsidP="00A81194">
                  <w:pPr>
                    <w:contextualSpacing/>
                    <w:jc w:val="both"/>
                  </w:pPr>
                  <w:r w:rsidRPr="00FD5B5C">
                    <w:t>0</w:t>
                  </w:r>
                </w:p>
              </w:tc>
              <w:tc>
                <w:tcPr>
                  <w:tcW w:w="985" w:type="dxa"/>
                </w:tcPr>
                <w:p w:rsidR="00EC44A1" w:rsidRPr="00FD5B5C" w:rsidRDefault="00EC44A1" w:rsidP="00A81194">
                  <w:pPr>
                    <w:contextualSpacing/>
                    <w:jc w:val="both"/>
                  </w:pPr>
                  <w:r w:rsidRPr="00FD5B5C">
                    <w:t>1</w:t>
                  </w:r>
                </w:p>
              </w:tc>
              <w:tc>
                <w:tcPr>
                  <w:tcW w:w="985" w:type="dxa"/>
                </w:tcPr>
                <w:p w:rsidR="00EC44A1" w:rsidRPr="00FD5B5C" w:rsidRDefault="00EC44A1" w:rsidP="00A81194">
                  <w:pPr>
                    <w:contextualSpacing/>
                    <w:jc w:val="both"/>
                  </w:pPr>
                  <w:r w:rsidRPr="00FD5B5C">
                    <w:t>2</w:t>
                  </w:r>
                </w:p>
              </w:tc>
              <w:tc>
                <w:tcPr>
                  <w:tcW w:w="985" w:type="dxa"/>
                </w:tcPr>
                <w:p w:rsidR="00EC44A1" w:rsidRPr="00FD5B5C" w:rsidRDefault="00EC44A1" w:rsidP="00A81194">
                  <w:pPr>
                    <w:contextualSpacing/>
                    <w:jc w:val="both"/>
                  </w:pPr>
                  <w:r w:rsidRPr="00FD5B5C">
                    <w:t>3</w:t>
                  </w:r>
                </w:p>
              </w:tc>
              <w:tc>
                <w:tcPr>
                  <w:tcW w:w="985" w:type="dxa"/>
                </w:tcPr>
                <w:p w:rsidR="00EC44A1" w:rsidRPr="00FD5B5C" w:rsidRDefault="00EC44A1" w:rsidP="00A81194">
                  <w:pPr>
                    <w:contextualSpacing/>
                    <w:jc w:val="both"/>
                  </w:pPr>
                  <w:r w:rsidRPr="00FD5B5C">
                    <w:t>4</w:t>
                  </w:r>
                </w:p>
              </w:tc>
              <w:tc>
                <w:tcPr>
                  <w:tcW w:w="986" w:type="dxa"/>
                </w:tcPr>
                <w:p w:rsidR="00EC44A1" w:rsidRPr="00FD5B5C" w:rsidRDefault="00EC44A1" w:rsidP="00A81194">
                  <w:pPr>
                    <w:contextualSpacing/>
                    <w:jc w:val="both"/>
                  </w:pPr>
                  <w:r w:rsidRPr="00FD5B5C">
                    <w:t>5</w:t>
                  </w:r>
                </w:p>
              </w:tc>
            </w:tr>
            <w:tr w:rsidR="00EC44A1" w:rsidRPr="00FD5B5C" w:rsidTr="00EC44A1">
              <w:tc>
                <w:tcPr>
                  <w:tcW w:w="985" w:type="dxa"/>
                </w:tcPr>
                <w:p w:rsidR="00EC44A1" w:rsidRPr="00FD5B5C" w:rsidRDefault="00EC44A1" w:rsidP="00A81194">
                  <w:pPr>
                    <w:contextualSpacing/>
                    <w:jc w:val="both"/>
                  </w:pPr>
                  <w:r w:rsidRPr="00FD5B5C">
                    <w:t>p(x)</w:t>
                  </w:r>
                </w:p>
              </w:tc>
              <w:tc>
                <w:tcPr>
                  <w:tcW w:w="985" w:type="dxa"/>
                </w:tcPr>
                <w:p w:rsidR="00EC44A1" w:rsidRPr="00FD5B5C" w:rsidRDefault="00EC44A1" w:rsidP="00A81194">
                  <w:pPr>
                    <w:contextualSpacing/>
                    <w:jc w:val="both"/>
                  </w:pPr>
                  <w:r w:rsidRPr="00FD5B5C">
                    <w:t>3k</w:t>
                  </w:r>
                </w:p>
              </w:tc>
              <w:tc>
                <w:tcPr>
                  <w:tcW w:w="985" w:type="dxa"/>
                </w:tcPr>
                <w:p w:rsidR="00EC44A1" w:rsidRPr="00FD5B5C" w:rsidRDefault="00EC44A1" w:rsidP="00A81194">
                  <w:pPr>
                    <w:contextualSpacing/>
                    <w:jc w:val="both"/>
                  </w:pPr>
                  <w:r w:rsidRPr="00FD5B5C">
                    <w:t>4k</w:t>
                  </w:r>
                </w:p>
              </w:tc>
              <w:tc>
                <w:tcPr>
                  <w:tcW w:w="985" w:type="dxa"/>
                </w:tcPr>
                <w:p w:rsidR="00EC44A1" w:rsidRPr="00FD5B5C" w:rsidRDefault="00EC44A1" w:rsidP="00A81194">
                  <w:pPr>
                    <w:contextualSpacing/>
                    <w:jc w:val="both"/>
                  </w:pPr>
                  <w:r w:rsidRPr="00FD5B5C">
                    <w:t>5k</w:t>
                  </w:r>
                </w:p>
              </w:tc>
              <w:tc>
                <w:tcPr>
                  <w:tcW w:w="985" w:type="dxa"/>
                </w:tcPr>
                <w:p w:rsidR="00EC44A1" w:rsidRPr="00FD5B5C" w:rsidRDefault="00EC44A1" w:rsidP="00A81194">
                  <w:pPr>
                    <w:contextualSpacing/>
                    <w:jc w:val="both"/>
                  </w:pPr>
                  <w:r w:rsidRPr="00FD5B5C">
                    <w:t>8k</w:t>
                  </w:r>
                </w:p>
              </w:tc>
              <w:tc>
                <w:tcPr>
                  <w:tcW w:w="985" w:type="dxa"/>
                </w:tcPr>
                <w:p w:rsidR="00EC44A1" w:rsidRPr="00FD5B5C" w:rsidRDefault="00EC44A1" w:rsidP="00A81194">
                  <w:pPr>
                    <w:contextualSpacing/>
                    <w:jc w:val="both"/>
                  </w:pPr>
                  <w:r w:rsidRPr="00FD5B5C">
                    <w:t>7k</w:t>
                  </w:r>
                </w:p>
              </w:tc>
              <w:tc>
                <w:tcPr>
                  <w:tcW w:w="986" w:type="dxa"/>
                </w:tcPr>
                <w:p w:rsidR="00EC44A1" w:rsidRPr="00FD5B5C" w:rsidRDefault="00EC44A1" w:rsidP="00A81194">
                  <w:pPr>
                    <w:contextualSpacing/>
                    <w:jc w:val="both"/>
                  </w:pPr>
                  <w:r w:rsidRPr="00FD5B5C">
                    <w:t>3k</w:t>
                  </w:r>
                </w:p>
              </w:tc>
            </w:tr>
          </w:tbl>
          <w:p w:rsidR="00EC44A1" w:rsidRPr="00FD5B5C" w:rsidRDefault="00EC44A1" w:rsidP="00EC44A1">
            <w:pPr>
              <w:contextualSpacing/>
            </w:pPr>
            <w:r w:rsidRPr="00FD5B5C">
              <w:t>Find the value of (i) ‘k’ (ii) P(X&lt;4) , and (iii) mean of x.</w:t>
            </w:r>
          </w:p>
        </w:tc>
        <w:tc>
          <w:tcPr>
            <w:tcW w:w="388" w:type="pct"/>
            <w:vAlign w:val="center"/>
          </w:tcPr>
          <w:p w:rsidR="00EC44A1" w:rsidRPr="00FD5B5C" w:rsidRDefault="00EC44A1" w:rsidP="00A81194">
            <w:pPr>
              <w:contextualSpacing/>
              <w:jc w:val="center"/>
            </w:pPr>
            <w:r w:rsidRPr="00FD5B5C">
              <w:t>CO2</w:t>
            </w:r>
          </w:p>
        </w:tc>
        <w:tc>
          <w:tcPr>
            <w:tcW w:w="355" w:type="pct"/>
            <w:vAlign w:val="center"/>
          </w:tcPr>
          <w:p w:rsidR="00EC44A1" w:rsidRPr="00FD5B5C" w:rsidRDefault="00EC44A1" w:rsidP="00EC44A1">
            <w:pPr>
              <w:contextualSpacing/>
              <w:jc w:val="center"/>
            </w:pPr>
            <w:r w:rsidRPr="00FD5B5C">
              <w:t>E</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p>
        </w:tc>
        <w:tc>
          <w:tcPr>
            <w:tcW w:w="3323" w:type="pct"/>
            <w:vAlign w:val="bottom"/>
          </w:tcPr>
          <w:p w:rsidR="00EC44A1" w:rsidRPr="00FD5B5C" w:rsidRDefault="00EC44A1" w:rsidP="00A81194">
            <w:pPr>
              <w:contextualSpacing/>
              <w:jc w:val="both"/>
            </w:pPr>
          </w:p>
        </w:tc>
        <w:tc>
          <w:tcPr>
            <w:tcW w:w="388" w:type="pct"/>
            <w:vAlign w:val="bottom"/>
          </w:tcPr>
          <w:p w:rsidR="00EC44A1" w:rsidRPr="00FD5B5C" w:rsidRDefault="00EC44A1" w:rsidP="00A81194">
            <w:pPr>
              <w:contextualSpacing/>
              <w:jc w:val="center"/>
            </w:pPr>
          </w:p>
        </w:tc>
        <w:tc>
          <w:tcPr>
            <w:tcW w:w="355" w:type="pct"/>
            <w:vAlign w:val="bottom"/>
          </w:tcPr>
          <w:p w:rsidR="00EC44A1" w:rsidRPr="00FD5B5C" w:rsidRDefault="00EC44A1" w:rsidP="00EC44A1">
            <w:pPr>
              <w:contextualSpacing/>
              <w:jc w:val="center"/>
            </w:pPr>
          </w:p>
        </w:tc>
        <w:tc>
          <w:tcPr>
            <w:tcW w:w="473" w:type="pct"/>
            <w:vAlign w:val="bottom"/>
          </w:tcPr>
          <w:p w:rsidR="00EC44A1" w:rsidRPr="00FD5B5C" w:rsidRDefault="00EC44A1" w:rsidP="00A81194">
            <w:pPr>
              <w:contextualSpacing/>
              <w:jc w:val="center"/>
            </w:pP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19.</w:t>
            </w:r>
          </w:p>
        </w:tc>
        <w:tc>
          <w:tcPr>
            <w:tcW w:w="189" w:type="pct"/>
            <w:vAlign w:val="center"/>
          </w:tcPr>
          <w:p w:rsidR="00EC44A1" w:rsidRPr="00FD5B5C" w:rsidRDefault="00EC44A1" w:rsidP="00A81194">
            <w:pPr>
              <w:contextualSpacing/>
              <w:jc w:val="center"/>
            </w:pPr>
            <w:r w:rsidRPr="00FD5B5C">
              <w:t>a.</w:t>
            </w:r>
          </w:p>
        </w:tc>
        <w:tc>
          <w:tcPr>
            <w:tcW w:w="3323" w:type="pct"/>
            <w:vAlign w:val="bottom"/>
          </w:tcPr>
          <w:p w:rsidR="00EC44A1" w:rsidRPr="00FD5B5C" w:rsidRDefault="00EC44A1" w:rsidP="00EC44A1">
            <w:pPr>
              <w:contextualSpacing/>
              <w:jc w:val="both"/>
              <w:rPr>
                <w:lang w:val="en-IN"/>
              </w:rPr>
            </w:pPr>
            <w:r w:rsidRPr="00FD5B5C">
              <w:rPr>
                <w:lang w:val="en-IN"/>
              </w:rPr>
              <w:t>Given the bivariate probability distribution of (X,Y), Find (i) P(X≤1)  (ii) P(Y ≤ 3) (iii) P(X≤1, Y ≤ 3) (iv) P(X≤1/ Y ≤ 3)  (v) P(Y ≤ 3 / X≤1) (vi) P(X+Y ≤ 4).</w:t>
            </w:r>
          </w:p>
          <w:tbl>
            <w:tblPr>
              <w:tblStyle w:val="TableGrid"/>
              <w:tblW w:w="0" w:type="auto"/>
              <w:tblLook w:val="04A0" w:firstRow="1" w:lastRow="0" w:firstColumn="1" w:lastColumn="0" w:noHBand="0" w:noVBand="1"/>
            </w:tblPr>
            <w:tblGrid>
              <w:gridCol w:w="862"/>
              <w:gridCol w:w="862"/>
              <w:gridCol w:w="862"/>
              <w:gridCol w:w="862"/>
              <w:gridCol w:w="862"/>
              <w:gridCol w:w="862"/>
              <w:gridCol w:w="862"/>
            </w:tblGrid>
            <w:tr w:rsidR="00EC44A1" w:rsidRPr="00FD5B5C" w:rsidTr="00EC44A1">
              <w:tc>
                <w:tcPr>
                  <w:tcW w:w="862" w:type="dxa"/>
                </w:tcPr>
                <w:p w:rsidR="00EC44A1" w:rsidRPr="00FD5B5C" w:rsidRDefault="00EC44A1" w:rsidP="00EC44A1">
                  <w:pPr>
                    <w:contextualSpacing/>
                    <w:jc w:val="center"/>
                    <w:rPr>
                      <w:lang w:val="en-IN"/>
                    </w:rPr>
                  </w:pPr>
                  <w:r w:rsidRPr="00FD5B5C">
                    <w:rPr>
                      <w:lang w:val="en-IN"/>
                    </w:rPr>
                    <w:t>X/Y</w:t>
                  </w:r>
                </w:p>
              </w:tc>
              <w:tc>
                <w:tcPr>
                  <w:tcW w:w="862" w:type="dxa"/>
                </w:tcPr>
                <w:p w:rsidR="00EC44A1" w:rsidRPr="00FD5B5C" w:rsidRDefault="00EC44A1" w:rsidP="00EC44A1">
                  <w:pPr>
                    <w:contextualSpacing/>
                    <w:jc w:val="center"/>
                    <w:rPr>
                      <w:lang w:val="en-IN"/>
                    </w:rPr>
                  </w:pPr>
                  <w:r w:rsidRPr="00FD5B5C">
                    <w:rPr>
                      <w:lang w:val="en-IN"/>
                    </w:rPr>
                    <w:t>1</w:t>
                  </w:r>
                </w:p>
              </w:tc>
              <w:tc>
                <w:tcPr>
                  <w:tcW w:w="862" w:type="dxa"/>
                </w:tcPr>
                <w:p w:rsidR="00EC44A1" w:rsidRPr="00FD5B5C" w:rsidRDefault="00EC44A1" w:rsidP="00EC44A1">
                  <w:pPr>
                    <w:contextualSpacing/>
                    <w:jc w:val="center"/>
                    <w:rPr>
                      <w:lang w:val="en-IN"/>
                    </w:rPr>
                  </w:pPr>
                  <w:r w:rsidRPr="00FD5B5C">
                    <w:rPr>
                      <w:lang w:val="en-IN"/>
                    </w:rPr>
                    <w:t>2</w:t>
                  </w:r>
                </w:p>
              </w:tc>
              <w:tc>
                <w:tcPr>
                  <w:tcW w:w="862" w:type="dxa"/>
                </w:tcPr>
                <w:p w:rsidR="00EC44A1" w:rsidRPr="00FD5B5C" w:rsidRDefault="00EC44A1" w:rsidP="00EC44A1">
                  <w:pPr>
                    <w:contextualSpacing/>
                    <w:jc w:val="center"/>
                    <w:rPr>
                      <w:lang w:val="en-IN"/>
                    </w:rPr>
                  </w:pPr>
                  <w:r w:rsidRPr="00FD5B5C">
                    <w:rPr>
                      <w:lang w:val="en-IN"/>
                    </w:rPr>
                    <w:t>3</w:t>
                  </w:r>
                </w:p>
              </w:tc>
              <w:tc>
                <w:tcPr>
                  <w:tcW w:w="862" w:type="dxa"/>
                </w:tcPr>
                <w:p w:rsidR="00EC44A1" w:rsidRPr="00FD5B5C" w:rsidRDefault="00EC44A1" w:rsidP="00EC44A1">
                  <w:pPr>
                    <w:contextualSpacing/>
                    <w:jc w:val="center"/>
                    <w:rPr>
                      <w:lang w:val="en-IN"/>
                    </w:rPr>
                  </w:pPr>
                  <w:r w:rsidRPr="00FD5B5C">
                    <w:rPr>
                      <w:lang w:val="en-IN"/>
                    </w:rPr>
                    <w:t>4</w:t>
                  </w:r>
                </w:p>
              </w:tc>
              <w:tc>
                <w:tcPr>
                  <w:tcW w:w="862" w:type="dxa"/>
                </w:tcPr>
                <w:p w:rsidR="00EC44A1" w:rsidRPr="00FD5B5C" w:rsidRDefault="00EC44A1" w:rsidP="00EC44A1">
                  <w:pPr>
                    <w:contextualSpacing/>
                    <w:jc w:val="center"/>
                    <w:rPr>
                      <w:lang w:val="en-IN"/>
                    </w:rPr>
                  </w:pPr>
                  <w:r w:rsidRPr="00FD5B5C">
                    <w:rPr>
                      <w:lang w:val="en-IN"/>
                    </w:rPr>
                    <w:t>5</w:t>
                  </w:r>
                </w:p>
              </w:tc>
              <w:tc>
                <w:tcPr>
                  <w:tcW w:w="862" w:type="dxa"/>
                </w:tcPr>
                <w:p w:rsidR="00EC44A1" w:rsidRPr="00FD5B5C" w:rsidRDefault="00EC44A1" w:rsidP="00EC44A1">
                  <w:pPr>
                    <w:contextualSpacing/>
                    <w:jc w:val="center"/>
                    <w:rPr>
                      <w:lang w:val="en-IN"/>
                    </w:rPr>
                  </w:pPr>
                  <w:r w:rsidRPr="00FD5B5C">
                    <w:rPr>
                      <w:lang w:val="en-IN"/>
                    </w:rPr>
                    <w:t>6</w:t>
                  </w:r>
                </w:p>
              </w:tc>
            </w:tr>
            <w:tr w:rsidR="00EC44A1" w:rsidRPr="00FD5B5C" w:rsidTr="00EC44A1">
              <w:tc>
                <w:tcPr>
                  <w:tcW w:w="862" w:type="dxa"/>
                </w:tcPr>
                <w:p w:rsidR="00EC44A1" w:rsidRPr="00FD5B5C" w:rsidRDefault="00EC44A1" w:rsidP="00EC44A1">
                  <w:pPr>
                    <w:contextualSpacing/>
                    <w:jc w:val="center"/>
                    <w:rPr>
                      <w:lang w:val="en-IN"/>
                    </w:rPr>
                  </w:pPr>
                  <w:r w:rsidRPr="00FD5B5C">
                    <w:rPr>
                      <w:lang w:val="en-IN"/>
                    </w:rPr>
                    <w:t>0</w:t>
                  </w:r>
                </w:p>
              </w:tc>
              <w:tc>
                <w:tcPr>
                  <w:tcW w:w="862" w:type="dxa"/>
                </w:tcPr>
                <w:p w:rsidR="00EC44A1" w:rsidRPr="00FD5B5C" w:rsidRDefault="00EC44A1" w:rsidP="00EC44A1">
                  <w:pPr>
                    <w:contextualSpacing/>
                    <w:jc w:val="center"/>
                    <w:rPr>
                      <w:lang w:val="en-IN"/>
                    </w:rPr>
                  </w:pPr>
                  <w:r w:rsidRPr="00FD5B5C">
                    <w:rPr>
                      <w:lang w:val="en-IN"/>
                    </w:rPr>
                    <w:t>0</w:t>
                  </w:r>
                </w:p>
              </w:tc>
              <w:tc>
                <w:tcPr>
                  <w:tcW w:w="862" w:type="dxa"/>
                </w:tcPr>
                <w:p w:rsidR="00EC44A1" w:rsidRPr="00FD5B5C" w:rsidRDefault="00EC44A1" w:rsidP="00EC44A1">
                  <w:pPr>
                    <w:contextualSpacing/>
                    <w:jc w:val="center"/>
                    <w:rPr>
                      <w:lang w:val="en-IN"/>
                    </w:rPr>
                  </w:pPr>
                  <w:r w:rsidRPr="00FD5B5C">
                    <w:rPr>
                      <w:lang w:val="en-IN"/>
                    </w:rPr>
                    <w:t>0</w:t>
                  </w:r>
                </w:p>
              </w:tc>
              <w:tc>
                <w:tcPr>
                  <w:tcW w:w="862" w:type="dxa"/>
                </w:tcPr>
                <w:p w:rsidR="00EC44A1" w:rsidRPr="00FD5B5C" w:rsidRDefault="00EC44A1" w:rsidP="00EC44A1">
                  <w:pPr>
                    <w:contextualSpacing/>
                    <w:jc w:val="center"/>
                    <w:rPr>
                      <w:lang w:val="en-IN"/>
                    </w:rPr>
                  </w:pPr>
                  <w:r w:rsidRPr="00FD5B5C">
                    <w:rPr>
                      <w:lang w:val="en-IN"/>
                    </w:rPr>
                    <w:t>1/32</w:t>
                  </w:r>
                </w:p>
              </w:tc>
              <w:tc>
                <w:tcPr>
                  <w:tcW w:w="862" w:type="dxa"/>
                </w:tcPr>
                <w:p w:rsidR="00EC44A1" w:rsidRPr="00FD5B5C" w:rsidRDefault="00EC44A1" w:rsidP="00EC44A1">
                  <w:pPr>
                    <w:contextualSpacing/>
                    <w:jc w:val="center"/>
                    <w:rPr>
                      <w:lang w:val="en-IN"/>
                    </w:rPr>
                  </w:pPr>
                  <w:r w:rsidRPr="00FD5B5C">
                    <w:rPr>
                      <w:lang w:val="en-IN"/>
                    </w:rPr>
                    <w:t>2/32</w:t>
                  </w:r>
                </w:p>
              </w:tc>
              <w:tc>
                <w:tcPr>
                  <w:tcW w:w="862" w:type="dxa"/>
                </w:tcPr>
                <w:p w:rsidR="00EC44A1" w:rsidRPr="00FD5B5C" w:rsidRDefault="00EC44A1" w:rsidP="00EC44A1">
                  <w:pPr>
                    <w:contextualSpacing/>
                    <w:jc w:val="center"/>
                    <w:rPr>
                      <w:lang w:val="en-IN"/>
                    </w:rPr>
                  </w:pPr>
                  <w:r w:rsidRPr="00FD5B5C">
                    <w:rPr>
                      <w:lang w:val="en-IN"/>
                    </w:rPr>
                    <w:t>2/32</w:t>
                  </w:r>
                </w:p>
              </w:tc>
              <w:tc>
                <w:tcPr>
                  <w:tcW w:w="862" w:type="dxa"/>
                </w:tcPr>
                <w:p w:rsidR="00EC44A1" w:rsidRPr="00FD5B5C" w:rsidRDefault="00EC44A1" w:rsidP="00EC44A1">
                  <w:pPr>
                    <w:contextualSpacing/>
                    <w:jc w:val="center"/>
                    <w:rPr>
                      <w:lang w:val="en-IN"/>
                    </w:rPr>
                  </w:pPr>
                  <w:r w:rsidRPr="00FD5B5C">
                    <w:rPr>
                      <w:lang w:val="en-IN"/>
                    </w:rPr>
                    <w:t>3/32</w:t>
                  </w:r>
                </w:p>
              </w:tc>
            </w:tr>
            <w:tr w:rsidR="00EC44A1" w:rsidRPr="00FD5B5C" w:rsidTr="00EC44A1">
              <w:tc>
                <w:tcPr>
                  <w:tcW w:w="862" w:type="dxa"/>
                </w:tcPr>
                <w:p w:rsidR="00EC44A1" w:rsidRPr="00FD5B5C" w:rsidRDefault="00EC44A1" w:rsidP="00EC44A1">
                  <w:pPr>
                    <w:contextualSpacing/>
                    <w:jc w:val="center"/>
                    <w:rPr>
                      <w:lang w:val="en-IN"/>
                    </w:rPr>
                  </w:pPr>
                  <w:r w:rsidRPr="00FD5B5C">
                    <w:rPr>
                      <w:lang w:val="en-IN"/>
                    </w:rPr>
                    <w:t>1</w:t>
                  </w:r>
                </w:p>
              </w:tc>
              <w:tc>
                <w:tcPr>
                  <w:tcW w:w="862" w:type="dxa"/>
                </w:tcPr>
                <w:p w:rsidR="00EC44A1" w:rsidRPr="00FD5B5C" w:rsidRDefault="00EC44A1" w:rsidP="00EC44A1">
                  <w:pPr>
                    <w:contextualSpacing/>
                    <w:jc w:val="center"/>
                    <w:rPr>
                      <w:lang w:val="en-IN"/>
                    </w:rPr>
                  </w:pPr>
                  <w:r w:rsidRPr="00FD5B5C">
                    <w:rPr>
                      <w:lang w:val="en-IN"/>
                    </w:rPr>
                    <w:t>1/16</w:t>
                  </w:r>
                </w:p>
              </w:tc>
              <w:tc>
                <w:tcPr>
                  <w:tcW w:w="862" w:type="dxa"/>
                </w:tcPr>
                <w:p w:rsidR="00EC44A1" w:rsidRPr="00FD5B5C" w:rsidRDefault="00EC44A1" w:rsidP="00EC44A1">
                  <w:pPr>
                    <w:contextualSpacing/>
                    <w:jc w:val="center"/>
                    <w:rPr>
                      <w:lang w:val="en-IN"/>
                    </w:rPr>
                  </w:pPr>
                  <w:r w:rsidRPr="00FD5B5C">
                    <w:rPr>
                      <w:lang w:val="en-IN"/>
                    </w:rPr>
                    <w:t>1/16</w:t>
                  </w:r>
                </w:p>
              </w:tc>
              <w:tc>
                <w:tcPr>
                  <w:tcW w:w="862" w:type="dxa"/>
                </w:tcPr>
                <w:p w:rsidR="00EC44A1" w:rsidRPr="00FD5B5C" w:rsidRDefault="00EC44A1" w:rsidP="00EC44A1">
                  <w:pPr>
                    <w:contextualSpacing/>
                    <w:jc w:val="center"/>
                    <w:rPr>
                      <w:lang w:val="en-IN"/>
                    </w:rPr>
                  </w:pPr>
                  <w:r w:rsidRPr="00FD5B5C">
                    <w:rPr>
                      <w:lang w:val="en-IN"/>
                    </w:rPr>
                    <w:t>1/8</w:t>
                  </w:r>
                </w:p>
              </w:tc>
              <w:tc>
                <w:tcPr>
                  <w:tcW w:w="862" w:type="dxa"/>
                </w:tcPr>
                <w:p w:rsidR="00EC44A1" w:rsidRPr="00FD5B5C" w:rsidRDefault="00EC44A1" w:rsidP="00EC44A1">
                  <w:pPr>
                    <w:contextualSpacing/>
                    <w:jc w:val="center"/>
                    <w:rPr>
                      <w:lang w:val="en-IN"/>
                    </w:rPr>
                  </w:pPr>
                  <w:r w:rsidRPr="00FD5B5C">
                    <w:rPr>
                      <w:lang w:val="en-IN"/>
                    </w:rPr>
                    <w:t>1/8</w:t>
                  </w:r>
                </w:p>
              </w:tc>
              <w:tc>
                <w:tcPr>
                  <w:tcW w:w="862" w:type="dxa"/>
                </w:tcPr>
                <w:p w:rsidR="00EC44A1" w:rsidRPr="00FD5B5C" w:rsidRDefault="00EC44A1" w:rsidP="00EC44A1">
                  <w:pPr>
                    <w:contextualSpacing/>
                    <w:jc w:val="center"/>
                    <w:rPr>
                      <w:lang w:val="en-IN"/>
                    </w:rPr>
                  </w:pPr>
                  <w:r w:rsidRPr="00FD5B5C">
                    <w:rPr>
                      <w:lang w:val="en-IN"/>
                    </w:rPr>
                    <w:t>1/8</w:t>
                  </w:r>
                </w:p>
              </w:tc>
              <w:tc>
                <w:tcPr>
                  <w:tcW w:w="862" w:type="dxa"/>
                </w:tcPr>
                <w:p w:rsidR="00EC44A1" w:rsidRPr="00FD5B5C" w:rsidRDefault="00EC44A1" w:rsidP="00EC44A1">
                  <w:pPr>
                    <w:contextualSpacing/>
                    <w:jc w:val="center"/>
                    <w:rPr>
                      <w:lang w:val="en-IN"/>
                    </w:rPr>
                  </w:pPr>
                  <w:r w:rsidRPr="00FD5B5C">
                    <w:rPr>
                      <w:lang w:val="en-IN"/>
                    </w:rPr>
                    <w:t>1/8</w:t>
                  </w:r>
                </w:p>
              </w:tc>
            </w:tr>
            <w:tr w:rsidR="00EC44A1" w:rsidRPr="00FD5B5C" w:rsidTr="00EC44A1">
              <w:tc>
                <w:tcPr>
                  <w:tcW w:w="862" w:type="dxa"/>
                </w:tcPr>
                <w:p w:rsidR="00EC44A1" w:rsidRPr="00FD5B5C" w:rsidRDefault="00EC44A1" w:rsidP="00EC44A1">
                  <w:pPr>
                    <w:contextualSpacing/>
                    <w:jc w:val="center"/>
                    <w:rPr>
                      <w:lang w:val="en-IN"/>
                    </w:rPr>
                  </w:pPr>
                  <w:r w:rsidRPr="00FD5B5C">
                    <w:rPr>
                      <w:lang w:val="en-IN"/>
                    </w:rPr>
                    <w:t>2</w:t>
                  </w:r>
                </w:p>
              </w:tc>
              <w:tc>
                <w:tcPr>
                  <w:tcW w:w="862" w:type="dxa"/>
                </w:tcPr>
                <w:p w:rsidR="00EC44A1" w:rsidRPr="00FD5B5C" w:rsidRDefault="00EC44A1" w:rsidP="00EC44A1">
                  <w:pPr>
                    <w:contextualSpacing/>
                    <w:jc w:val="center"/>
                    <w:rPr>
                      <w:lang w:val="en-IN"/>
                    </w:rPr>
                  </w:pPr>
                  <w:r w:rsidRPr="00FD5B5C">
                    <w:rPr>
                      <w:lang w:val="en-IN"/>
                    </w:rPr>
                    <w:t>1/32</w:t>
                  </w:r>
                </w:p>
              </w:tc>
              <w:tc>
                <w:tcPr>
                  <w:tcW w:w="862" w:type="dxa"/>
                </w:tcPr>
                <w:p w:rsidR="00EC44A1" w:rsidRPr="00FD5B5C" w:rsidRDefault="00EC44A1" w:rsidP="00EC44A1">
                  <w:pPr>
                    <w:contextualSpacing/>
                    <w:jc w:val="center"/>
                    <w:rPr>
                      <w:lang w:val="en-IN"/>
                    </w:rPr>
                  </w:pPr>
                  <w:r w:rsidRPr="00FD5B5C">
                    <w:rPr>
                      <w:lang w:val="en-IN"/>
                    </w:rPr>
                    <w:t>1/32</w:t>
                  </w:r>
                </w:p>
              </w:tc>
              <w:tc>
                <w:tcPr>
                  <w:tcW w:w="862" w:type="dxa"/>
                </w:tcPr>
                <w:p w:rsidR="00EC44A1" w:rsidRPr="00FD5B5C" w:rsidRDefault="00EC44A1" w:rsidP="00EC44A1">
                  <w:pPr>
                    <w:contextualSpacing/>
                    <w:jc w:val="center"/>
                    <w:rPr>
                      <w:lang w:val="en-IN"/>
                    </w:rPr>
                  </w:pPr>
                  <w:r w:rsidRPr="00FD5B5C">
                    <w:rPr>
                      <w:lang w:val="en-IN"/>
                    </w:rPr>
                    <w:t>1/64</w:t>
                  </w:r>
                </w:p>
              </w:tc>
              <w:tc>
                <w:tcPr>
                  <w:tcW w:w="862" w:type="dxa"/>
                </w:tcPr>
                <w:p w:rsidR="00EC44A1" w:rsidRPr="00FD5B5C" w:rsidRDefault="00EC44A1" w:rsidP="00EC44A1">
                  <w:pPr>
                    <w:contextualSpacing/>
                    <w:jc w:val="center"/>
                    <w:rPr>
                      <w:lang w:val="en-IN"/>
                    </w:rPr>
                  </w:pPr>
                  <w:r w:rsidRPr="00FD5B5C">
                    <w:rPr>
                      <w:lang w:val="en-IN"/>
                    </w:rPr>
                    <w:t>1/64</w:t>
                  </w:r>
                </w:p>
              </w:tc>
              <w:tc>
                <w:tcPr>
                  <w:tcW w:w="862" w:type="dxa"/>
                </w:tcPr>
                <w:p w:rsidR="00EC44A1" w:rsidRPr="00FD5B5C" w:rsidRDefault="00EC44A1" w:rsidP="00EC44A1">
                  <w:pPr>
                    <w:contextualSpacing/>
                    <w:jc w:val="center"/>
                    <w:rPr>
                      <w:lang w:val="en-IN"/>
                    </w:rPr>
                  </w:pPr>
                  <w:r w:rsidRPr="00FD5B5C">
                    <w:rPr>
                      <w:lang w:val="en-IN"/>
                    </w:rPr>
                    <w:t>0</w:t>
                  </w:r>
                </w:p>
              </w:tc>
              <w:tc>
                <w:tcPr>
                  <w:tcW w:w="862" w:type="dxa"/>
                </w:tcPr>
                <w:p w:rsidR="00EC44A1" w:rsidRPr="00FD5B5C" w:rsidRDefault="00EC44A1" w:rsidP="00EC44A1">
                  <w:pPr>
                    <w:contextualSpacing/>
                    <w:jc w:val="center"/>
                    <w:rPr>
                      <w:lang w:val="en-IN"/>
                    </w:rPr>
                  </w:pPr>
                  <w:r w:rsidRPr="00FD5B5C">
                    <w:rPr>
                      <w:lang w:val="en-IN"/>
                    </w:rPr>
                    <w:t>2/64</w:t>
                  </w:r>
                </w:p>
              </w:tc>
            </w:tr>
          </w:tbl>
          <w:p w:rsidR="00EC44A1" w:rsidRPr="00FD5B5C" w:rsidRDefault="00EC44A1" w:rsidP="00A81194">
            <w:pPr>
              <w:contextualSpacing/>
              <w:jc w:val="both"/>
            </w:pPr>
          </w:p>
        </w:tc>
        <w:tc>
          <w:tcPr>
            <w:tcW w:w="388" w:type="pct"/>
            <w:vAlign w:val="center"/>
          </w:tcPr>
          <w:p w:rsidR="00EC44A1" w:rsidRPr="00FD5B5C" w:rsidRDefault="00EC44A1" w:rsidP="00A81194">
            <w:pPr>
              <w:contextualSpacing/>
              <w:jc w:val="center"/>
            </w:pPr>
            <w:r w:rsidRPr="00FD5B5C">
              <w:t>CO3</w:t>
            </w:r>
          </w:p>
        </w:tc>
        <w:tc>
          <w:tcPr>
            <w:tcW w:w="355" w:type="pct"/>
            <w:vAlign w:val="center"/>
          </w:tcPr>
          <w:p w:rsidR="00EC44A1" w:rsidRPr="00FD5B5C" w:rsidRDefault="00EC44A1" w:rsidP="00EC44A1">
            <w:pPr>
              <w:contextualSpacing/>
              <w:jc w:val="center"/>
            </w:pPr>
            <w:r w:rsidRPr="00FD5B5C">
              <w:t>E</w:t>
            </w:r>
          </w:p>
        </w:tc>
        <w:tc>
          <w:tcPr>
            <w:tcW w:w="473" w:type="pct"/>
            <w:vAlign w:val="center"/>
          </w:tcPr>
          <w:p w:rsidR="00EC44A1" w:rsidRPr="00FD5B5C" w:rsidRDefault="00EC44A1" w:rsidP="00A81194">
            <w:pPr>
              <w:contextualSpacing/>
              <w:jc w:val="center"/>
            </w:pPr>
            <w:r w:rsidRPr="00FD5B5C">
              <w:t>12</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p>
        </w:tc>
        <w:tc>
          <w:tcPr>
            <w:tcW w:w="3323" w:type="pct"/>
            <w:vAlign w:val="bottom"/>
          </w:tcPr>
          <w:p w:rsidR="00EC44A1" w:rsidRPr="00FD5B5C" w:rsidRDefault="00EC44A1" w:rsidP="00A81194">
            <w:pPr>
              <w:contextualSpacing/>
              <w:jc w:val="both"/>
            </w:pPr>
          </w:p>
        </w:tc>
        <w:tc>
          <w:tcPr>
            <w:tcW w:w="388" w:type="pct"/>
            <w:vAlign w:val="center"/>
          </w:tcPr>
          <w:p w:rsidR="00EC44A1" w:rsidRPr="00FD5B5C" w:rsidRDefault="00EC44A1" w:rsidP="00A81194">
            <w:pPr>
              <w:contextualSpacing/>
              <w:jc w:val="center"/>
            </w:pPr>
          </w:p>
        </w:tc>
        <w:tc>
          <w:tcPr>
            <w:tcW w:w="355" w:type="pct"/>
            <w:vAlign w:val="center"/>
          </w:tcPr>
          <w:p w:rsidR="00EC44A1" w:rsidRPr="00FD5B5C" w:rsidRDefault="00EC44A1" w:rsidP="00EC44A1">
            <w:pPr>
              <w:contextualSpacing/>
              <w:jc w:val="center"/>
            </w:pPr>
          </w:p>
        </w:tc>
        <w:tc>
          <w:tcPr>
            <w:tcW w:w="473" w:type="pct"/>
            <w:vAlign w:val="center"/>
          </w:tcPr>
          <w:p w:rsidR="00EC44A1" w:rsidRPr="00FD5B5C" w:rsidRDefault="00EC44A1" w:rsidP="00A81194">
            <w:pPr>
              <w:contextualSpacing/>
              <w:jc w:val="center"/>
            </w:pP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20.</w:t>
            </w:r>
          </w:p>
        </w:tc>
        <w:tc>
          <w:tcPr>
            <w:tcW w:w="189" w:type="pct"/>
            <w:vAlign w:val="center"/>
          </w:tcPr>
          <w:p w:rsidR="00EC44A1" w:rsidRPr="00FD5B5C" w:rsidRDefault="00EC44A1" w:rsidP="00A81194">
            <w:pPr>
              <w:contextualSpacing/>
              <w:jc w:val="center"/>
            </w:pPr>
            <w:r w:rsidRPr="00FD5B5C">
              <w:t>a.</w:t>
            </w:r>
          </w:p>
        </w:tc>
        <w:tc>
          <w:tcPr>
            <w:tcW w:w="3323" w:type="pct"/>
            <w:vAlign w:val="bottom"/>
          </w:tcPr>
          <w:p w:rsidR="00EC44A1" w:rsidRPr="00FD5B5C" w:rsidRDefault="00EC44A1" w:rsidP="00EC44A1">
            <w:pPr>
              <w:contextualSpacing/>
              <w:jc w:val="both"/>
            </w:pPr>
            <w:r w:rsidRPr="00FD5B5C">
              <w:rPr>
                <w:bCs/>
                <w:lang w:val="en-IN"/>
              </w:rPr>
              <w:t>The marks obtained by a number of students in a certain subject are approximately normally distributed with mean 65 and standard deviation 5. Find the probability that the students will score (i) more than 75 marks (ii) less than 60 marks.</w:t>
            </w:r>
          </w:p>
        </w:tc>
        <w:tc>
          <w:tcPr>
            <w:tcW w:w="388" w:type="pct"/>
            <w:vAlign w:val="center"/>
          </w:tcPr>
          <w:p w:rsidR="00EC44A1" w:rsidRPr="00FD5B5C" w:rsidRDefault="00EC44A1" w:rsidP="00A81194">
            <w:pPr>
              <w:contextualSpacing/>
              <w:jc w:val="center"/>
            </w:pPr>
            <w:r w:rsidRPr="00FD5B5C">
              <w:t>CO4</w:t>
            </w:r>
          </w:p>
        </w:tc>
        <w:tc>
          <w:tcPr>
            <w:tcW w:w="355" w:type="pct"/>
            <w:vAlign w:val="center"/>
          </w:tcPr>
          <w:p w:rsidR="00EC44A1" w:rsidRPr="00FD5B5C" w:rsidRDefault="00EC44A1" w:rsidP="00EC44A1">
            <w:pPr>
              <w:contextualSpacing/>
              <w:jc w:val="center"/>
            </w:pPr>
            <w:r w:rsidRPr="00FD5B5C">
              <w:t>A</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r w:rsidRPr="00FD5B5C">
              <w:t>b.</w:t>
            </w:r>
          </w:p>
        </w:tc>
        <w:tc>
          <w:tcPr>
            <w:tcW w:w="3323" w:type="pct"/>
            <w:vAlign w:val="bottom"/>
          </w:tcPr>
          <w:p w:rsidR="00EC44A1" w:rsidRPr="00FD5B5C" w:rsidRDefault="00EC44A1" w:rsidP="00EC44A1">
            <w:pPr>
              <w:contextualSpacing/>
              <w:jc w:val="both"/>
              <w:rPr>
                <w:bCs/>
              </w:rPr>
            </w:pPr>
            <w:r w:rsidRPr="00FD5B5C">
              <w:rPr>
                <w:bCs/>
              </w:rPr>
              <w:t>5 coins were tossed simultaneously. Using binomial distribution, find the probability of getting (i) exactly 3 heads (ii) at least 2 heads (iii) at most 2 heads.</w:t>
            </w:r>
          </w:p>
        </w:tc>
        <w:tc>
          <w:tcPr>
            <w:tcW w:w="388" w:type="pct"/>
            <w:vAlign w:val="center"/>
          </w:tcPr>
          <w:p w:rsidR="00EC44A1" w:rsidRPr="00FD5B5C" w:rsidRDefault="00EC44A1" w:rsidP="00A81194">
            <w:pPr>
              <w:contextualSpacing/>
              <w:jc w:val="center"/>
            </w:pPr>
            <w:r w:rsidRPr="00FD5B5C">
              <w:t>CO4</w:t>
            </w:r>
          </w:p>
        </w:tc>
        <w:tc>
          <w:tcPr>
            <w:tcW w:w="355" w:type="pct"/>
            <w:vAlign w:val="center"/>
          </w:tcPr>
          <w:p w:rsidR="00EC44A1" w:rsidRPr="00FD5B5C" w:rsidRDefault="00EC44A1" w:rsidP="00EC44A1">
            <w:pPr>
              <w:contextualSpacing/>
              <w:jc w:val="center"/>
            </w:pPr>
            <w:r w:rsidRPr="00FD5B5C">
              <w:t>A</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p>
        </w:tc>
        <w:tc>
          <w:tcPr>
            <w:tcW w:w="3323" w:type="pct"/>
            <w:vAlign w:val="bottom"/>
          </w:tcPr>
          <w:p w:rsidR="00EC44A1" w:rsidRPr="00FD5B5C" w:rsidRDefault="00EC44A1" w:rsidP="00A81194">
            <w:pPr>
              <w:contextualSpacing/>
              <w:jc w:val="both"/>
            </w:pPr>
          </w:p>
        </w:tc>
        <w:tc>
          <w:tcPr>
            <w:tcW w:w="388" w:type="pct"/>
            <w:vAlign w:val="center"/>
          </w:tcPr>
          <w:p w:rsidR="00EC44A1" w:rsidRPr="00FD5B5C" w:rsidRDefault="00EC44A1" w:rsidP="00A81194">
            <w:pPr>
              <w:contextualSpacing/>
              <w:jc w:val="center"/>
            </w:pPr>
          </w:p>
        </w:tc>
        <w:tc>
          <w:tcPr>
            <w:tcW w:w="355" w:type="pct"/>
            <w:vAlign w:val="center"/>
          </w:tcPr>
          <w:p w:rsidR="00EC44A1" w:rsidRPr="00FD5B5C" w:rsidRDefault="00EC44A1" w:rsidP="00EC44A1">
            <w:pPr>
              <w:contextualSpacing/>
              <w:jc w:val="center"/>
            </w:pPr>
          </w:p>
        </w:tc>
        <w:tc>
          <w:tcPr>
            <w:tcW w:w="473" w:type="pct"/>
            <w:vAlign w:val="center"/>
          </w:tcPr>
          <w:p w:rsidR="00EC44A1" w:rsidRPr="00FD5B5C" w:rsidRDefault="00EC44A1" w:rsidP="00A81194">
            <w:pPr>
              <w:contextualSpacing/>
              <w:jc w:val="center"/>
            </w:pP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21.</w:t>
            </w:r>
          </w:p>
        </w:tc>
        <w:tc>
          <w:tcPr>
            <w:tcW w:w="189" w:type="pct"/>
            <w:vAlign w:val="center"/>
          </w:tcPr>
          <w:p w:rsidR="00EC44A1" w:rsidRPr="00FD5B5C" w:rsidRDefault="00EC44A1" w:rsidP="00A81194">
            <w:pPr>
              <w:contextualSpacing/>
              <w:jc w:val="center"/>
            </w:pPr>
            <w:r w:rsidRPr="00FD5B5C">
              <w:t>a.</w:t>
            </w:r>
          </w:p>
        </w:tc>
        <w:tc>
          <w:tcPr>
            <w:tcW w:w="3323" w:type="pct"/>
          </w:tcPr>
          <w:p w:rsidR="00EC44A1" w:rsidRPr="00FD5B5C" w:rsidRDefault="00EC44A1" w:rsidP="00EC44A1">
            <w:r w:rsidRPr="00FD5B5C">
              <w:t xml:space="preserve">The daily wages of laborers in a farm are given below: </w:t>
            </w:r>
          </w:p>
          <w:tbl>
            <w:tblPr>
              <w:tblStyle w:val="TableGrid"/>
              <w:tblW w:w="5000" w:type="pct"/>
              <w:tblLook w:val="04A0" w:firstRow="1" w:lastRow="0" w:firstColumn="1" w:lastColumn="0" w:noHBand="0" w:noVBand="1"/>
            </w:tblPr>
            <w:tblGrid>
              <w:gridCol w:w="1458"/>
              <w:gridCol w:w="853"/>
              <w:gridCol w:w="1109"/>
              <w:gridCol w:w="1109"/>
              <w:gridCol w:w="1109"/>
              <w:gridCol w:w="1108"/>
            </w:tblGrid>
            <w:tr w:rsidR="00EC44A1" w:rsidRPr="00FD5B5C" w:rsidTr="00EC44A1">
              <w:tc>
                <w:tcPr>
                  <w:tcW w:w="1081" w:type="pct"/>
                </w:tcPr>
                <w:p w:rsidR="00EC44A1" w:rsidRPr="00FD5B5C" w:rsidRDefault="00EC44A1" w:rsidP="00EC44A1">
                  <w:r w:rsidRPr="00FD5B5C">
                    <w:t>Wages (Rs.)</w:t>
                  </w:r>
                </w:p>
              </w:tc>
              <w:tc>
                <w:tcPr>
                  <w:tcW w:w="632" w:type="pct"/>
                </w:tcPr>
                <w:p w:rsidR="00EC44A1" w:rsidRPr="00FD5B5C" w:rsidRDefault="00EC44A1" w:rsidP="00EC44A1">
                  <w:r w:rsidRPr="00FD5B5C">
                    <w:t>0-100</w:t>
                  </w:r>
                </w:p>
              </w:tc>
              <w:tc>
                <w:tcPr>
                  <w:tcW w:w="822" w:type="pct"/>
                </w:tcPr>
                <w:p w:rsidR="00EC44A1" w:rsidRPr="00FD5B5C" w:rsidRDefault="00EC44A1" w:rsidP="00EC44A1">
                  <w:r w:rsidRPr="00FD5B5C">
                    <w:t>100-200</w:t>
                  </w:r>
                </w:p>
              </w:tc>
              <w:tc>
                <w:tcPr>
                  <w:tcW w:w="822" w:type="pct"/>
                </w:tcPr>
                <w:p w:rsidR="00EC44A1" w:rsidRPr="00FD5B5C" w:rsidRDefault="00EC44A1" w:rsidP="00EC44A1">
                  <w:r w:rsidRPr="00FD5B5C">
                    <w:t>200-300</w:t>
                  </w:r>
                </w:p>
              </w:tc>
              <w:tc>
                <w:tcPr>
                  <w:tcW w:w="822" w:type="pct"/>
                </w:tcPr>
                <w:p w:rsidR="00EC44A1" w:rsidRPr="00FD5B5C" w:rsidRDefault="00EC44A1" w:rsidP="00EC44A1">
                  <w:r w:rsidRPr="00FD5B5C">
                    <w:t>300-400</w:t>
                  </w:r>
                </w:p>
              </w:tc>
              <w:tc>
                <w:tcPr>
                  <w:tcW w:w="822" w:type="pct"/>
                </w:tcPr>
                <w:p w:rsidR="00EC44A1" w:rsidRPr="00FD5B5C" w:rsidRDefault="00EC44A1" w:rsidP="00EC44A1">
                  <w:r w:rsidRPr="00FD5B5C">
                    <w:t>400-500</w:t>
                  </w:r>
                </w:p>
              </w:tc>
            </w:tr>
            <w:tr w:rsidR="00EC44A1" w:rsidRPr="00FD5B5C" w:rsidTr="00EC44A1">
              <w:tc>
                <w:tcPr>
                  <w:tcW w:w="1081" w:type="pct"/>
                </w:tcPr>
                <w:p w:rsidR="00EC44A1" w:rsidRPr="00FD5B5C" w:rsidRDefault="00EC44A1" w:rsidP="00EC44A1">
                  <w:r w:rsidRPr="00FD5B5C">
                    <w:t>No of Days</w:t>
                  </w:r>
                </w:p>
              </w:tc>
              <w:tc>
                <w:tcPr>
                  <w:tcW w:w="632" w:type="pct"/>
                </w:tcPr>
                <w:p w:rsidR="00EC44A1" w:rsidRPr="00FD5B5C" w:rsidRDefault="00EC44A1" w:rsidP="00EC44A1">
                  <w:r w:rsidRPr="00FD5B5C">
                    <w:t>5</w:t>
                  </w:r>
                </w:p>
              </w:tc>
              <w:tc>
                <w:tcPr>
                  <w:tcW w:w="822" w:type="pct"/>
                </w:tcPr>
                <w:p w:rsidR="00EC44A1" w:rsidRPr="00FD5B5C" w:rsidRDefault="00EC44A1" w:rsidP="00EC44A1">
                  <w:r w:rsidRPr="00FD5B5C">
                    <w:t>8</w:t>
                  </w:r>
                </w:p>
              </w:tc>
              <w:tc>
                <w:tcPr>
                  <w:tcW w:w="822" w:type="pct"/>
                </w:tcPr>
                <w:p w:rsidR="00EC44A1" w:rsidRPr="00FD5B5C" w:rsidRDefault="00EC44A1" w:rsidP="00EC44A1">
                  <w:r w:rsidRPr="00FD5B5C">
                    <w:t>21</w:t>
                  </w:r>
                </w:p>
              </w:tc>
              <w:tc>
                <w:tcPr>
                  <w:tcW w:w="822" w:type="pct"/>
                </w:tcPr>
                <w:p w:rsidR="00EC44A1" w:rsidRPr="00FD5B5C" w:rsidRDefault="00EC44A1" w:rsidP="00EC44A1">
                  <w:r w:rsidRPr="00FD5B5C">
                    <w:t>12</w:t>
                  </w:r>
                </w:p>
              </w:tc>
              <w:tc>
                <w:tcPr>
                  <w:tcW w:w="822" w:type="pct"/>
                </w:tcPr>
                <w:p w:rsidR="00EC44A1" w:rsidRPr="00FD5B5C" w:rsidRDefault="00EC44A1" w:rsidP="00EC44A1">
                  <w:r w:rsidRPr="00FD5B5C">
                    <w:t>4</w:t>
                  </w:r>
                </w:p>
              </w:tc>
            </w:tr>
          </w:tbl>
          <w:p w:rsidR="00EC44A1" w:rsidRPr="00FD5B5C" w:rsidRDefault="00EC44A1" w:rsidP="00EC44A1">
            <w:r w:rsidRPr="00FD5B5C">
              <w:t xml:space="preserve">Calculate the quartile deviation.   </w:t>
            </w:r>
          </w:p>
        </w:tc>
        <w:tc>
          <w:tcPr>
            <w:tcW w:w="388" w:type="pct"/>
            <w:vAlign w:val="center"/>
          </w:tcPr>
          <w:p w:rsidR="00EC44A1" w:rsidRPr="00FD5B5C" w:rsidRDefault="00EC44A1" w:rsidP="00A81194">
            <w:pPr>
              <w:contextualSpacing/>
              <w:jc w:val="center"/>
            </w:pPr>
            <w:r w:rsidRPr="00FD5B5C">
              <w:t>CO5</w:t>
            </w:r>
          </w:p>
        </w:tc>
        <w:tc>
          <w:tcPr>
            <w:tcW w:w="355" w:type="pct"/>
            <w:vAlign w:val="center"/>
          </w:tcPr>
          <w:p w:rsidR="00EC44A1" w:rsidRPr="00FD5B5C" w:rsidRDefault="00EC44A1" w:rsidP="00EC44A1">
            <w:pPr>
              <w:contextualSpacing/>
              <w:jc w:val="center"/>
            </w:pPr>
            <w:r w:rsidRPr="00FD5B5C">
              <w:t>E</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r w:rsidRPr="00FD5B5C">
              <w:t>b.</w:t>
            </w:r>
          </w:p>
        </w:tc>
        <w:tc>
          <w:tcPr>
            <w:tcW w:w="3323" w:type="pct"/>
            <w:vAlign w:val="bottom"/>
          </w:tcPr>
          <w:p w:rsidR="00EC44A1" w:rsidRPr="00FD5B5C" w:rsidRDefault="00EC44A1" w:rsidP="00EC44A1">
            <w:pPr>
              <w:contextualSpacing/>
              <w:jc w:val="both"/>
            </w:pPr>
            <w:r w:rsidRPr="00FD5B5C">
              <w:t>Data recorded on number of pods per plant in a variety of moth bean, Find mean and mode for the following data.</w:t>
            </w:r>
          </w:p>
          <w:tbl>
            <w:tblPr>
              <w:tblStyle w:val="TableGrid"/>
              <w:tblW w:w="4827" w:type="pct"/>
              <w:tblLook w:val="04A0" w:firstRow="1" w:lastRow="0" w:firstColumn="1" w:lastColumn="0" w:noHBand="0" w:noVBand="1"/>
            </w:tblPr>
            <w:tblGrid>
              <w:gridCol w:w="1528"/>
              <w:gridCol w:w="831"/>
              <w:gridCol w:w="831"/>
              <w:gridCol w:w="831"/>
              <w:gridCol w:w="831"/>
              <w:gridCol w:w="831"/>
              <w:gridCol w:w="830"/>
            </w:tblGrid>
            <w:tr w:rsidR="00EC44A1" w:rsidRPr="00FD5B5C" w:rsidTr="00EC44A1">
              <w:tc>
                <w:tcPr>
                  <w:tcW w:w="1173" w:type="pct"/>
                </w:tcPr>
                <w:p w:rsidR="00EC44A1" w:rsidRPr="00FD5B5C" w:rsidRDefault="00EC44A1" w:rsidP="00EC44A1">
                  <w:pPr>
                    <w:contextualSpacing/>
                    <w:jc w:val="both"/>
                  </w:pPr>
                  <w:r w:rsidRPr="00FD5B5C">
                    <w:t>Class interval</w:t>
                  </w:r>
                </w:p>
              </w:tc>
              <w:tc>
                <w:tcPr>
                  <w:tcW w:w="638" w:type="pct"/>
                </w:tcPr>
                <w:p w:rsidR="00EC44A1" w:rsidRPr="00FD5B5C" w:rsidRDefault="00EC44A1" w:rsidP="00EC44A1">
                  <w:pPr>
                    <w:contextualSpacing/>
                    <w:jc w:val="both"/>
                  </w:pPr>
                  <w:r w:rsidRPr="00FD5B5C">
                    <w:t>0-10</w:t>
                  </w:r>
                </w:p>
              </w:tc>
              <w:tc>
                <w:tcPr>
                  <w:tcW w:w="638" w:type="pct"/>
                </w:tcPr>
                <w:p w:rsidR="00EC44A1" w:rsidRPr="00FD5B5C" w:rsidRDefault="00EC44A1" w:rsidP="00EC44A1">
                  <w:pPr>
                    <w:contextualSpacing/>
                    <w:jc w:val="both"/>
                  </w:pPr>
                  <w:r w:rsidRPr="00FD5B5C">
                    <w:t>10-20</w:t>
                  </w:r>
                </w:p>
              </w:tc>
              <w:tc>
                <w:tcPr>
                  <w:tcW w:w="638" w:type="pct"/>
                </w:tcPr>
                <w:p w:rsidR="00EC44A1" w:rsidRPr="00FD5B5C" w:rsidRDefault="00EC44A1" w:rsidP="00EC44A1">
                  <w:pPr>
                    <w:contextualSpacing/>
                    <w:jc w:val="both"/>
                  </w:pPr>
                  <w:r w:rsidRPr="00FD5B5C">
                    <w:t>20-30</w:t>
                  </w:r>
                </w:p>
              </w:tc>
              <w:tc>
                <w:tcPr>
                  <w:tcW w:w="638" w:type="pct"/>
                </w:tcPr>
                <w:p w:rsidR="00EC44A1" w:rsidRPr="00FD5B5C" w:rsidRDefault="00EC44A1" w:rsidP="00EC44A1">
                  <w:pPr>
                    <w:contextualSpacing/>
                    <w:jc w:val="both"/>
                  </w:pPr>
                  <w:r w:rsidRPr="00FD5B5C">
                    <w:t>30-40</w:t>
                  </w:r>
                </w:p>
              </w:tc>
              <w:tc>
                <w:tcPr>
                  <w:tcW w:w="638" w:type="pct"/>
                </w:tcPr>
                <w:p w:rsidR="00EC44A1" w:rsidRPr="00FD5B5C" w:rsidRDefault="00EC44A1" w:rsidP="00EC44A1">
                  <w:pPr>
                    <w:contextualSpacing/>
                    <w:jc w:val="both"/>
                  </w:pPr>
                  <w:r w:rsidRPr="00FD5B5C">
                    <w:t>40-50</w:t>
                  </w:r>
                </w:p>
              </w:tc>
              <w:tc>
                <w:tcPr>
                  <w:tcW w:w="637" w:type="pct"/>
                </w:tcPr>
                <w:p w:rsidR="00EC44A1" w:rsidRPr="00FD5B5C" w:rsidRDefault="00EC44A1" w:rsidP="00EC44A1">
                  <w:pPr>
                    <w:contextualSpacing/>
                    <w:jc w:val="both"/>
                  </w:pPr>
                  <w:r w:rsidRPr="00FD5B5C">
                    <w:t>50-60</w:t>
                  </w:r>
                </w:p>
              </w:tc>
            </w:tr>
            <w:tr w:rsidR="00EC44A1" w:rsidRPr="00FD5B5C" w:rsidTr="00EC44A1">
              <w:tc>
                <w:tcPr>
                  <w:tcW w:w="1173" w:type="pct"/>
                </w:tcPr>
                <w:p w:rsidR="00EC44A1" w:rsidRPr="00FD5B5C" w:rsidRDefault="00EC44A1" w:rsidP="00EC44A1">
                  <w:pPr>
                    <w:contextualSpacing/>
                    <w:jc w:val="both"/>
                  </w:pPr>
                  <w:r w:rsidRPr="00FD5B5C">
                    <w:t>No of plants</w:t>
                  </w:r>
                </w:p>
              </w:tc>
              <w:tc>
                <w:tcPr>
                  <w:tcW w:w="638" w:type="pct"/>
                </w:tcPr>
                <w:p w:rsidR="00EC44A1" w:rsidRPr="00FD5B5C" w:rsidRDefault="00EC44A1" w:rsidP="00EC44A1">
                  <w:pPr>
                    <w:contextualSpacing/>
                    <w:jc w:val="both"/>
                  </w:pPr>
                  <w:r w:rsidRPr="00FD5B5C">
                    <w:t>3</w:t>
                  </w:r>
                </w:p>
              </w:tc>
              <w:tc>
                <w:tcPr>
                  <w:tcW w:w="638" w:type="pct"/>
                </w:tcPr>
                <w:p w:rsidR="00EC44A1" w:rsidRPr="00FD5B5C" w:rsidRDefault="00EC44A1" w:rsidP="00EC44A1">
                  <w:pPr>
                    <w:contextualSpacing/>
                    <w:jc w:val="both"/>
                  </w:pPr>
                  <w:r w:rsidRPr="00FD5B5C">
                    <w:t>9</w:t>
                  </w:r>
                </w:p>
              </w:tc>
              <w:tc>
                <w:tcPr>
                  <w:tcW w:w="638" w:type="pct"/>
                </w:tcPr>
                <w:p w:rsidR="00EC44A1" w:rsidRPr="00FD5B5C" w:rsidRDefault="00EC44A1" w:rsidP="00EC44A1">
                  <w:pPr>
                    <w:contextualSpacing/>
                    <w:jc w:val="both"/>
                  </w:pPr>
                  <w:r w:rsidRPr="00FD5B5C">
                    <w:t>15</w:t>
                  </w:r>
                </w:p>
              </w:tc>
              <w:tc>
                <w:tcPr>
                  <w:tcW w:w="638" w:type="pct"/>
                </w:tcPr>
                <w:p w:rsidR="00EC44A1" w:rsidRPr="00FD5B5C" w:rsidRDefault="00EC44A1" w:rsidP="00EC44A1">
                  <w:pPr>
                    <w:contextualSpacing/>
                    <w:jc w:val="both"/>
                  </w:pPr>
                  <w:r w:rsidRPr="00FD5B5C">
                    <w:t>30</w:t>
                  </w:r>
                </w:p>
              </w:tc>
              <w:tc>
                <w:tcPr>
                  <w:tcW w:w="638" w:type="pct"/>
                </w:tcPr>
                <w:p w:rsidR="00EC44A1" w:rsidRPr="00FD5B5C" w:rsidRDefault="00EC44A1" w:rsidP="00EC44A1">
                  <w:pPr>
                    <w:contextualSpacing/>
                    <w:jc w:val="both"/>
                  </w:pPr>
                  <w:r w:rsidRPr="00FD5B5C">
                    <w:t>18</w:t>
                  </w:r>
                </w:p>
              </w:tc>
              <w:tc>
                <w:tcPr>
                  <w:tcW w:w="637" w:type="pct"/>
                </w:tcPr>
                <w:p w:rsidR="00EC44A1" w:rsidRPr="00FD5B5C" w:rsidRDefault="00EC44A1" w:rsidP="00EC44A1">
                  <w:pPr>
                    <w:contextualSpacing/>
                    <w:jc w:val="both"/>
                  </w:pPr>
                  <w:r w:rsidRPr="00FD5B5C">
                    <w:t>5</w:t>
                  </w:r>
                </w:p>
              </w:tc>
            </w:tr>
          </w:tbl>
          <w:p w:rsidR="00EC44A1" w:rsidRPr="00FD5B5C" w:rsidRDefault="00EC44A1" w:rsidP="00EC44A1">
            <w:pPr>
              <w:contextualSpacing/>
              <w:jc w:val="both"/>
              <w:rPr>
                <w:bCs/>
              </w:rPr>
            </w:pPr>
          </w:p>
        </w:tc>
        <w:tc>
          <w:tcPr>
            <w:tcW w:w="388" w:type="pct"/>
            <w:vAlign w:val="center"/>
          </w:tcPr>
          <w:p w:rsidR="00EC44A1" w:rsidRPr="00FD5B5C" w:rsidRDefault="00EC44A1" w:rsidP="00A81194">
            <w:pPr>
              <w:contextualSpacing/>
              <w:jc w:val="center"/>
            </w:pPr>
            <w:r w:rsidRPr="00FD5B5C">
              <w:t>CO5</w:t>
            </w:r>
          </w:p>
        </w:tc>
        <w:tc>
          <w:tcPr>
            <w:tcW w:w="355" w:type="pct"/>
            <w:vAlign w:val="center"/>
          </w:tcPr>
          <w:p w:rsidR="00EC44A1" w:rsidRPr="00FD5B5C" w:rsidRDefault="00EC44A1" w:rsidP="00EC44A1">
            <w:pPr>
              <w:contextualSpacing/>
              <w:jc w:val="center"/>
            </w:pPr>
            <w:r w:rsidRPr="00FD5B5C">
              <w:t>E</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p>
        </w:tc>
        <w:tc>
          <w:tcPr>
            <w:tcW w:w="3323" w:type="pct"/>
            <w:vAlign w:val="bottom"/>
          </w:tcPr>
          <w:p w:rsidR="00EC44A1" w:rsidRPr="00FD5B5C" w:rsidRDefault="00EC44A1" w:rsidP="00A81194">
            <w:pPr>
              <w:contextualSpacing/>
              <w:jc w:val="both"/>
            </w:pPr>
          </w:p>
        </w:tc>
        <w:tc>
          <w:tcPr>
            <w:tcW w:w="388" w:type="pct"/>
            <w:vAlign w:val="center"/>
          </w:tcPr>
          <w:p w:rsidR="00EC44A1" w:rsidRPr="00FD5B5C" w:rsidRDefault="00EC44A1" w:rsidP="00A81194">
            <w:pPr>
              <w:contextualSpacing/>
              <w:jc w:val="center"/>
            </w:pPr>
          </w:p>
        </w:tc>
        <w:tc>
          <w:tcPr>
            <w:tcW w:w="355" w:type="pct"/>
            <w:vAlign w:val="center"/>
          </w:tcPr>
          <w:p w:rsidR="00EC44A1" w:rsidRPr="00FD5B5C" w:rsidRDefault="00EC44A1" w:rsidP="00EC44A1">
            <w:pPr>
              <w:contextualSpacing/>
              <w:jc w:val="center"/>
            </w:pPr>
          </w:p>
        </w:tc>
        <w:tc>
          <w:tcPr>
            <w:tcW w:w="473" w:type="pct"/>
            <w:vAlign w:val="center"/>
          </w:tcPr>
          <w:p w:rsidR="00EC44A1" w:rsidRPr="00FD5B5C" w:rsidRDefault="00EC44A1" w:rsidP="00A81194">
            <w:pPr>
              <w:contextualSpacing/>
              <w:jc w:val="center"/>
            </w:pP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22.</w:t>
            </w:r>
          </w:p>
        </w:tc>
        <w:tc>
          <w:tcPr>
            <w:tcW w:w="189" w:type="pct"/>
            <w:vAlign w:val="center"/>
          </w:tcPr>
          <w:p w:rsidR="00EC44A1" w:rsidRPr="00FD5B5C" w:rsidRDefault="00EC44A1" w:rsidP="00A81194">
            <w:pPr>
              <w:contextualSpacing/>
              <w:jc w:val="center"/>
            </w:pPr>
            <w:r w:rsidRPr="00FD5B5C">
              <w:t>a.</w:t>
            </w:r>
          </w:p>
        </w:tc>
        <w:tc>
          <w:tcPr>
            <w:tcW w:w="3323" w:type="pct"/>
            <w:vAlign w:val="bottom"/>
          </w:tcPr>
          <w:p w:rsidR="00EC44A1" w:rsidRPr="00FD5B5C" w:rsidRDefault="00EC44A1" w:rsidP="00EC44A1">
            <w:pPr>
              <w:contextualSpacing/>
              <w:jc w:val="both"/>
            </w:pPr>
            <w:r w:rsidRPr="00FD5B5C">
              <w:t xml:space="preserve">Machine A contributes for 25% of the items produced by a factory, 35% for Machine B, and 40% for Machine C. The percentages of satisfactory articles produced are 80% for A, 90% for B and 95% for C. An article is chosen at random. a) What is the probability that it is </w:t>
            </w:r>
            <w:r w:rsidRPr="00FD5B5C">
              <w:lastRenderedPageBreak/>
              <w:t>satisfactory? b) Assuming that the article is satisfactory, what is the probability that it was produced by Machine A?</w:t>
            </w:r>
          </w:p>
        </w:tc>
        <w:tc>
          <w:tcPr>
            <w:tcW w:w="388" w:type="pct"/>
            <w:vAlign w:val="center"/>
          </w:tcPr>
          <w:p w:rsidR="00EC44A1" w:rsidRPr="00FD5B5C" w:rsidRDefault="00EC44A1" w:rsidP="00A81194">
            <w:pPr>
              <w:contextualSpacing/>
              <w:jc w:val="center"/>
            </w:pPr>
            <w:r w:rsidRPr="00FD5B5C">
              <w:lastRenderedPageBreak/>
              <w:t>CO1</w:t>
            </w:r>
          </w:p>
        </w:tc>
        <w:tc>
          <w:tcPr>
            <w:tcW w:w="355" w:type="pct"/>
            <w:vAlign w:val="center"/>
          </w:tcPr>
          <w:p w:rsidR="00EC44A1" w:rsidRPr="00FD5B5C" w:rsidRDefault="00EC44A1" w:rsidP="00EC44A1">
            <w:pPr>
              <w:contextualSpacing/>
              <w:jc w:val="center"/>
            </w:pPr>
            <w:r w:rsidRPr="00FD5B5C">
              <w:t>A</w:t>
            </w:r>
          </w:p>
        </w:tc>
        <w:tc>
          <w:tcPr>
            <w:tcW w:w="473" w:type="pct"/>
            <w:vAlign w:val="center"/>
          </w:tcPr>
          <w:p w:rsidR="00EC44A1" w:rsidRPr="00FD5B5C" w:rsidRDefault="00EC44A1" w:rsidP="00A81194">
            <w:pPr>
              <w:contextualSpacing/>
              <w:jc w:val="center"/>
            </w:pPr>
            <w:r w:rsidRPr="00FD5B5C">
              <w:t>4</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r w:rsidRPr="00FD5B5C">
              <w:t>b.</w:t>
            </w:r>
          </w:p>
        </w:tc>
        <w:tc>
          <w:tcPr>
            <w:tcW w:w="3323" w:type="pct"/>
            <w:vAlign w:val="bottom"/>
          </w:tcPr>
          <w:p w:rsidR="00EC44A1" w:rsidRPr="00FD5B5C" w:rsidRDefault="00EC44A1" w:rsidP="00EC44A1">
            <w:pPr>
              <w:contextualSpacing/>
              <w:jc w:val="both"/>
              <w:rPr>
                <w:bCs/>
              </w:rPr>
            </w:pPr>
            <w:r w:rsidRPr="00FD5B5C">
              <w:rPr>
                <w:bCs/>
                <w:lang w:val="en-IN"/>
              </w:rPr>
              <w:t xml:space="preserve">The joint probability density function of a two dimensional random variable (X, Y) is given by </w:t>
            </w:r>
            <m:oMath>
              <m:r>
                <w:rPr>
                  <w:rFonts w:ascii="Cambria Math" w:hAnsi="Cambria Math"/>
                  <w:lang w:val="en-IN"/>
                </w:rPr>
                <m:t>f</m:t>
              </m:r>
              <m:d>
                <m:dPr>
                  <m:ctrlPr>
                    <w:rPr>
                      <w:rFonts w:ascii="Cambria Math" w:hAnsi="Cambria Math"/>
                      <w:bCs/>
                      <w:i/>
                      <w:iCs/>
                      <w:lang w:val="en-IN"/>
                    </w:rPr>
                  </m:ctrlPr>
                </m:dPr>
                <m:e>
                  <m:r>
                    <w:rPr>
                      <w:rFonts w:ascii="Cambria Math" w:hAnsi="Cambria Math"/>
                      <w:lang w:val="en-IN"/>
                    </w:rPr>
                    <m:t>x,y</m:t>
                  </m:r>
                </m:e>
              </m:d>
              <m:r>
                <w:rPr>
                  <w:rFonts w:ascii="Cambria Math" w:hAnsi="Cambria Math"/>
                  <w:lang w:val="en-IN"/>
                </w:rPr>
                <m:t xml:space="preserve">=8xy,   0≤x≤1  and  0≤y≤1. </m:t>
              </m:r>
            </m:oMath>
            <w:r w:rsidRPr="00FD5B5C">
              <w:rPr>
                <w:bCs/>
                <w:lang w:val="en-IN"/>
              </w:rPr>
              <w:t>Find the marginal distributions of X and Y , and verify whether X and Y are independent.</w:t>
            </w:r>
          </w:p>
        </w:tc>
        <w:tc>
          <w:tcPr>
            <w:tcW w:w="388" w:type="pct"/>
            <w:vAlign w:val="center"/>
          </w:tcPr>
          <w:p w:rsidR="00EC44A1" w:rsidRPr="00FD5B5C" w:rsidRDefault="00EC44A1" w:rsidP="00EC44A1">
            <w:pPr>
              <w:contextualSpacing/>
              <w:jc w:val="center"/>
            </w:pPr>
            <w:r w:rsidRPr="00FD5B5C">
              <w:t>CO3</w:t>
            </w:r>
          </w:p>
        </w:tc>
        <w:tc>
          <w:tcPr>
            <w:tcW w:w="355" w:type="pct"/>
            <w:vAlign w:val="center"/>
          </w:tcPr>
          <w:p w:rsidR="00EC44A1" w:rsidRPr="00FD5B5C" w:rsidRDefault="00EC44A1" w:rsidP="00EC44A1">
            <w:pPr>
              <w:contextualSpacing/>
              <w:jc w:val="center"/>
            </w:pPr>
            <w:r w:rsidRPr="00FD5B5C">
              <w:t>An</w:t>
            </w:r>
          </w:p>
        </w:tc>
        <w:tc>
          <w:tcPr>
            <w:tcW w:w="473" w:type="pct"/>
            <w:vAlign w:val="center"/>
          </w:tcPr>
          <w:p w:rsidR="00EC44A1" w:rsidRPr="00FD5B5C" w:rsidRDefault="00EC44A1" w:rsidP="00A81194">
            <w:pPr>
              <w:contextualSpacing/>
              <w:jc w:val="center"/>
            </w:pPr>
            <w:r w:rsidRPr="00FD5B5C">
              <w:t>8</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p>
        </w:tc>
        <w:tc>
          <w:tcPr>
            <w:tcW w:w="3323" w:type="pct"/>
            <w:vAlign w:val="bottom"/>
          </w:tcPr>
          <w:p w:rsidR="00EC44A1" w:rsidRPr="00FD5B5C" w:rsidRDefault="00EC44A1" w:rsidP="00EC44A1">
            <w:pPr>
              <w:contextualSpacing/>
              <w:jc w:val="both"/>
              <w:rPr>
                <w:bCs/>
              </w:rPr>
            </w:pPr>
          </w:p>
        </w:tc>
        <w:tc>
          <w:tcPr>
            <w:tcW w:w="388" w:type="pct"/>
            <w:vAlign w:val="center"/>
          </w:tcPr>
          <w:p w:rsidR="00EC44A1" w:rsidRPr="00FD5B5C" w:rsidRDefault="00EC44A1" w:rsidP="00A81194">
            <w:pPr>
              <w:contextualSpacing/>
              <w:jc w:val="center"/>
            </w:pPr>
          </w:p>
        </w:tc>
        <w:tc>
          <w:tcPr>
            <w:tcW w:w="355" w:type="pct"/>
            <w:vAlign w:val="center"/>
          </w:tcPr>
          <w:p w:rsidR="00EC44A1" w:rsidRPr="00FD5B5C" w:rsidRDefault="00EC44A1" w:rsidP="00EC44A1">
            <w:pPr>
              <w:contextualSpacing/>
              <w:jc w:val="center"/>
            </w:pPr>
          </w:p>
        </w:tc>
        <w:tc>
          <w:tcPr>
            <w:tcW w:w="473" w:type="pct"/>
            <w:vAlign w:val="center"/>
          </w:tcPr>
          <w:p w:rsidR="00EC44A1" w:rsidRPr="00FD5B5C" w:rsidRDefault="00EC44A1" w:rsidP="00A81194">
            <w:pPr>
              <w:contextualSpacing/>
              <w:jc w:val="center"/>
            </w:pP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23.</w:t>
            </w:r>
          </w:p>
        </w:tc>
        <w:tc>
          <w:tcPr>
            <w:tcW w:w="189" w:type="pct"/>
            <w:vAlign w:val="center"/>
          </w:tcPr>
          <w:p w:rsidR="00EC44A1" w:rsidRPr="00FD5B5C" w:rsidRDefault="00EC44A1" w:rsidP="00A81194">
            <w:pPr>
              <w:contextualSpacing/>
              <w:jc w:val="center"/>
            </w:pPr>
            <w:r w:rsidRPr="00FD5B5C">
              <w:t>a.</w:t>
            </w:r>
          </w:p>
        </w:tc>
        <w:tc>
          <w:tcPr>
            <w:tcW w:w="3323" w:type="pct"/>
            <w:vAlign w:val="bottom"/>
          </w:tcPr>
          <w:p w:rsidR="00EC44A1" w:rsidRPr="00FD5B5C" w:rsidRDefault="00EC44A1" w:rsidP="00EC44A1">
            <w:pPr>
              <w:contextualSpacing/>
              <w:jc w:val="both"/>
              <w:rPr>
                <w:bCs/>
              </w:rPr>
            </w:pPr>
            <w:r w:rsidRPr="00FD5B5C">
              <w:rPr>
                <w:bCs/>
              </w:rPr>
              <w:t xml:space="preserve">The following mistakes per page were obtained in a book: </w:t>
            </w:r>
          </w:p>
          <w:tbl>
            <w:tblPr>
              <w:tblStyle w:val="TableGrid"/>
              <w:tblW w:w="0" w:type="auto"/>
              <w:tblLook w:val="04A0" w:firstRow="1" w:lastRow="0" w:firstColumn="1" w:lastColumn="0" w:noHBand="0" w:noVBand="1"/>
            </w:tblPr>
            <w:tblGrid>
              <w:gridCol w:w="3056"/>
              <w:gridCol w:w="576"/>
              <w:gridCol w:w="456"/>
              <w:gridCol w:w="456"/>
              <w:gridCol w:w="336"/>
              <w:gridCol w:w="336"/>
            </w:tblGrid>
            <w:tr w:rsidR="00EC44A1" w:rsidRPr="00FD5B5C" w:rsidTr="00EC44A1">
              <w:tc>
                <w:tcPr>
                  <w:tcW w:w="3056" w:type="dxa"/>
                </w:tcPr>
                <w:p w:rsidR="00EC44A1" w:rsidRPr="00FD5B5C" w:rsidRDefault="00EC44A1" w:rsidP="00EC44A1">
                  <w:pPr>
                    <w:contextualSpacing/>
                    <w:jc w:val="both"/>
                    <w:rPr>
                      <w:lang w:val="en-IN"/>
                    </w:rPr>
                  </w:pPr>
                  <w:r w:rsidRPr="00FD5B5C">
                    <w:rPr>
                      <w:lang w:val="en-IN"/>
                    </w:rPr>
                    <w:t xml:space="preserve">No of mistakes per book </w:t>
                  </w:r>
                </w:p>
              </w:tc>
              <w:tc>
                <w:tcPr>
                  <w:tcW w:w="576" w:type="dxa"/>
                </w:tcPr>
                <w:p w:rsidR="00EC44A1" w:rsidRPr="00FD5B5C" w:rsidRDefault="00EC44A1" w:rsidP="00EC44A1">
                  <w:pPr>
                    <w:contextualSpacing/>
                    <w:jc w:val="both"/>
                    <w:rPr>
                      <w:lang w:val="en-IN"/>
                    </w:rPr>
                  </w:pPr>
                  <w:r w:rsidRPr="00FD5B5C">
                    <w:rPr>
                      <w:lang w:val="en-IN"/>
                    </w:rPr>
                    <w:t>0</w:t>
                  </w:r>
                </w:p>
              </w:tc>
              <w:tc>
                <w:tcPr>
                  <w:tcW w:w="456" w:type="dxa"/>
                </w:tcPr>
                <w:p w:rsidR="00EC44A1" w:rsidRPr="00FD5B5C" w:rsidRDefault="00EC44A1" w:rsidP="00EC44A1">
                  <w:pPr>
                    <w:contextualSpacing/>
                    <w:jc w:val="both"/>
                    <w:rPr>
                      <w:lang w:val="en-IN"/>
                    </w:rPr>
                  </w:pPr>
                  <w:r w:rsidRPr="00FD5B5C">
                    <w:rPr>
                      <w:lang w:val="en-IN"/>
                    </w:rPr>
                    <w:t>1</w:t>
                  </w:r>
                </w:p>
              </w:tc>
              <w:tc>
                <w:tcPr>
                  <w:tcW w:w="456" w:type="dxa"/>
                </w:tcPr>
                <w:p w:rsidR="00EC44A1" w:rsidRPr="00FD5B5C" w:rsidRDefault="00EC44A1" w:rsidP="00EC44A1">
                  <w:pPr>
                    <w:contextualSpacing/>
                    <w:jc w:val="both"/>
                    <w:rPr>
                      <w:lang w:val="en-IN"/>
                    </w:rPr>
                  </w:pPr>
                  <w:r w:rsidRPr="00FD5B5C">
                    <w:rPr>
                      <w:lang w:val="en-IN"/>
                    </w:rPr>
                    <w:t>2</w:t>
                  </w:r>
                </w:p>
              </w:tc>
              <w:tc>
                <w:tcPr>
                  <w:tcW w:w="336" w:type="dxa"/>
                </w:tcPr>
                <w:p w:rsidR="00EC44A1" w:rsidRPr="00FD5B5C" w:rsidRDefault="00EC44A1" w:rsidP="00EC44A1">
                  <w:pPr>
                    <w:contextualSpacing/>
                    <w:jc w:val="both"/>
                    <w:rPr>
                      <w:lang w:val="en-IN"/>
                    </w:rPr>
                  </w:pPr>
                  <w:r w:rsidRPr="00FD5B5C">
                    <w:rPr>
                      <w:lang w:val="en-IN"/>
                    </w:rPr>
                    <w:t>3</w:t>
                  </w:r>
                </w:p>
              </w:tc>
              <w:tc>
                <w:tcPr>
                  <w:tcW w:w="336" w:type="dxa"/>
                </w:tcPr>
                <w:p w:rsidR="00EC44A1" w:rsidRPr="00FD5B5C" w:rsidRDefault="00EC44A1" w:rsidP="00EC44A1">
                  <w:pPr>
                    <w:contextualSpacing/>
                    <w:jc w:val="both"/>
                    <w:rPr>
                      <w:lang w:val="en-IN"/>
                    </w:rPr>
                  </w:pPr>
                  <w:r w:rsidRPr="00FD5B5C">
                    <w:rPr>
                      <w:lang w:val="en-IN"/>
                    </w:rPr>
                    <w:t>4</w:t>
                  </w:r>
                </w:p>
              </w:tc>
            </w:tr>
            <w:tr w:rsidR="00EC44A1" w:rsidRPr="00FD5B5C" w:rsidTr="00EC44A1">
              <w:tc>
                <w:tcPr>
                  <w:tcW w:w="3056" w:type="dxa"/>
                </w:tcPr>
                <w:p w:rsidR="00EC44A1" w:rsidRPr="00FD5B5C" w:rsidRDefault="00EC44A1" w:rsidP="00EC44A1">
                  <w:pPr>
                    <w:contextualSpacing/>
                    <w:jc w:val="both"/>
                    <w:rPr>
                      <w:lang w:val="en-IN"/>
                    </w:rPr>
                  </w:pPr>
                  <w:r w:rsidRPr="00FD5B5C">
                    <w:rPr>
                      <w:lang w:val="en-IN"/>
                    </w:rPr>
                    <w:t xml:space="preserve">No of time mistakes occurred </w:t>
                  </w:r>
                </w:p>
              </w:tc>
              <w:tc>
                <w:tcPr>
                  <w:tcW w:w="576" w:type="dxa"/>
                </w:tcPr>
                <w:p w:rsidR="00EC44A1" w:rsidRPr="00FD5B5C" w:rsidRDefault="00EC44A1" w:rsidP="00EC44A1">
                  <w:pPr>
                    <w:contextualSpacing/>
                    <w:jc w:val="both"/>
                    <w:rPr>
                      <w:lang w:val="en-IN"/>
                    </w:rPr>
                  </w:pPr>
                  <w:r w:rsidRPr="00FD5B5C">
                    <w:rPr>
                      <w:lang w:val="en-IN"/>
                    </w:rPr>
                    <w:t>211</w:t>
                  </w:r>
                </w:p>
              </w:tc>
              <w:tc>
                <w:tcPr>
                  <w:tcW w:w="456" w:type="dxa"/>
                </w:tcPr>
                <w:p w:rsidR="00EC44A1" w:rsidRPr="00FD5B5C" w:rsidRDefault="00EC44A1" w:rsidP="00EC44A1">
                  <w:pPr>
                    <w:contextualSpacing/>
                    <w:jc w:val="both"/>
                    <w:rPr>
                      <w:lang w:val="en-IN"/>
                    </w:rPr>
                  </w:pPr>
                  <w:r w:rsidRPr="00FD5B5C">
                    <w:rPr>
                      <w:lang w:val="en-IN"/>
                    </w:rPr>
                    <w:t>90</w:t>
                  </w:r>
                </w:p>
              </w:tc>
              <w:tc>
                <w:tcPr>
                  <w:tcW w:w="456" w:type="dxa"/>
                </w:tcPr>
                <w:p w:rsidR="00EC44A1" w:rsidRPr="00FD5B5C" w:rsidRDefault="00EC44A1" w:rsidP="00EC44A1">
                  <w:pPr>
                    <w:contextualSpacing/>
                    <w:jc w:val="both"/>
                    <w:rPr>
                      <w:lang w:val="en-IN"/>
                    </w:rPr>
                  </w:pPr>
                  <w:r w:rsidRPr="00FD5B5C">
                    <w:rPr>
                      <w:lang w:val="en-IN"/>
                    </w:rPr>
                    <w:t>19</w:t>
                  </w:r>
                </w:p>
              </w:tc>
              <w:tc>
                <w:tcPr>
                  <w:tcW w:w="336" w:type="dxa"/>
                </w:tcPr>
                <w:p w:rsidR="00EC44A1" w:rsidRPr="00FD5B5C" w:rsidRDefault="00EC44A1" w:rsidP="00EC44A1">
                  <w:pPr>
                    <w:contextualSpacing/>
                    <w:jc w:val="both"/>
                    <w:rPr>
                      <w:lang w:val="en-IN"/>
                    </w:rPr>
                  </w:pPr>
                  <w:r w:rsidRPr="00FD5B5C">
                    <w:rPr>
                      <w:lang w:val="en-IN"/>
                    </w:rPr>
                    <w:t>5</w:t>
                  </w:r>
                </w:p>
              </w:tc>
              <w:tc>
                <w:tcPr>
                  <w:tcW w:w="336" w:type="dxa"/>
                </w:tcPr>
                <w:p w:rsidR="00EC44A1" w:rsidRPr="00FD5B5C" w:rsidRDefault="00EC44A1" w:rsidP="00EC44A1">
                  <w:pPr>
                    <w:contextualSpacing/>
                    <w:jc w:val="both"/>
                    <w:rPr>
                      <w:lang w:val="en-IN"/>
                    </w:rPr>
                  </w:pPr>
                  <w:r w:rsidRPr="00FD5B5C">
                    <w:rPr>
                      <w:lang w:val="en-IN"/>
                    </w:rPr>
                    <w:t>0</w:t>
                  </w:r>
                </w:p>
              </w:tc>
            </w:tr>
          </w:tbl>
          <w:p w:rsidR="00EC44A1" w:rsidRPr="00FD5B5C" w:rsidRDefault="00EC44A1" w:rsidP="00A81194">
            <w:pPr>
              <w:contextualSpacing/>
              <w:jc w:val="both"/>
            </w:pPr>
            <w:r w:rsidRPr="00FD5B5C">
              <w:rPr>
                <w:bCs/>
                <w:lang w:val="en-IN"/>
              </w:rPr>
              <w:t>Fit a Poisson distribution, and calculate the expected frequencies.</w:t>
            </w:r>
          </w:p>
        </w:tc>
        <w:tc>
          <w:tcPr>
            <w:tcW w:w="388" w:type="pct"/>
            <w:vAlign w:val="center"/>
          </w:tcPr>
          <w:p w:rsidR="00EC44A1" w:rsidRPr="00FD5B5C" w:rsidRDefault="00EC44A1" w:rsidP="00A81194">
            <w:pPr>
              <w:contextualSpacing/>
              <w:jc w:val="center"/>
            </w:pPr>
            <w:r w:rsidRPr="00FD5B5C">
              <w:t>CO4</w:t>
            </w:r>
          </w:p>
        </w:tc>
        <w:tc>
          <w:tcPr>
            <w:tcW w:w="355" w:type="pct"/>
            <w:vAlign w:val="center"/>
          </w:tcPr>
          <w:p w:rsidR="00EC44A1" w:rsidRPr="00FD5B5C" w:rsidRDefault="00EC44A1" w:rsidP="00EC44A1">
            <w:pPr>
              <w:contextualSpacing/>
              <w:jc w:val="center"/>
            </w:pPr>
            <w:r w:rsidRPr="00FD5B5C">
              <w:t>E</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96"/>
        </w:trPr>
        <w:tc>
          <w:tcPr>
            <w:tcW w:w="272" w:type="pct"/>
            <w:vAlign w:val="center"/>
          </w:tcPr>
          <w:p w:rsidR="00EC44A1" w:rsidRPr="00FD5B5C" w:rsidRDefault="00EC44A1" w:rsidP="00A81194">
            <w:pPr>
              <w:contextualSpacing/>
              <w:jc w:val="center"/>
            </w:pPr>
          </w:p>
        </w:tc>
        <w:tc>
          <w:tcPr>
            <w:tcW w:w="189" w:type="pct"/>
            <w:vAlign w:val="center"/>
          </w:tcPr>
          <w:p w:rsidR="00EC44A1" w:rsidRPr="00FD5B5C" w:rsidRDefault="00EC44A1" w:rsidP="00A81194">
            <w:pPr>
              <w:contextualSpacing/>
              <w:jc w:val="center"/>
            </w:pPr>
            <w:r w:rsidRPr="00FD5B5C">
              <w:t>b.</w:t>
            </w:r>
          </w:p>
        </w:tc>
        <w:tc>
          <w:tcPr>
            <w:tcW w:w="3323" w:type="pct"/>
            <w:vAlign w:val="bottom"/>
          </w:tcPr>
          <w:p w:rsidR="00EC44A1" w:rsidRPr="00FD5B5C" w:rsidRDefault="00EC44A1" w:rsidP="00EC44A1">
            <w:pPr>
              <w:rPr>
                <w:rFonts w:eastAsia="Calibri"/>
              </w:rPr>
            </w:pPr>
            <w:r w:rsidRPr="00FD5B5C">
              <w:rPr>
                <w:rFonts w:eastAsia="Calibri"/>
              </w:rPr>
              <w:t>In a certain food preparation competition, two judges gave ranks for 10 entries as follows:</w:t>
            </w:r>
          </w:p>
          <w:tbl>
            <w:tblPr>
              <w:tblStyle w:val="TableGrid"/>
              <w:tblW w:w="0" w:type="auto"/>
              <w:tblLook w:val="04A0" w:firstRow="1" w:lastRow="0" w:firstColumn="1" w:lastColumn="0" w:noHBand="0" w:noVBand="1"/>
            </w:tblPr>
            <w:tblGrid>
              <w:gridCol w:w="1010"/>
              <w:gridCol w:w="443"/>
              <w:gridCol w:w="443"/>
              <w:gridCol w:w="443"/>
              <w:gridCol w:w="563"/>
              <w:gridCol w:w="443"/>
              <w:gridCol w:w="443"/>
              <w:gridCol w:w="563"/>
              <w:gridCol w:w="443"/>
              <w:gridCol w:w="443"/>
              <w:gridCol w:w="443"/>
            </w:tblGrid>
            <w:tr w:rsidR="00EC44A1" w:rsidRPr="00FD5B5C" w:rsidTr="00EC44A1">
              <w:tc>
                <w:tcPr>
                  <w:tcW w:w="1010" w:type="dxa"/>
                </w:tcPr>
                <w:p w:rsidR="00EC44A1" w:rsidRPr="00FD5B5C" w:rsidRDefault="00EC44A1" w:rsidP="00EC44A1">
                  <w:pPr>
                    <w:rPr>
                      <w:rFonts w:eastAsia="Calibri"/>
                    </w:rPr>
                  </w:pPr>
                  <w:r w:rsidRPr="00FD5B5C">
                    <w:rPr>
                      <w:rFonts w:eastAsia="Calibri"/>
                    </w:rPr>
                    <w:t>Judge A</w:t>
                  </w:r>
                </w:p>
              </w:tc>
              <w:tc>
                <w:tcPr>
                  <w:tcW w:w="336" w:type="dxa"/>
                </w:tcPr>
                <w:p w:rsidR="00EC44A1" w:rsidRPr="00FD5B5C" w:rsidRDefault="00EC44A1" w:rsidP="00EC44A1">
                  <w:pPr>
                    <w:ind w:right="106"/>
                    <w:jc w:val="both"/>
                  </w:pPr>
                  <w:r w:rsidRPr="00FD5B5C">
                    <w:t>6</w:t>
                  </w:r>
                </w:p>
              </w:tc>
              <w:tc>
                <w:tcPr>
                  <w:tcW w:w="336" w:type="dxa"/>
                </w:tcPr>
                <w:p w:rsidR="00EC44A1" w:rsidRPr="00FD5B5C" w:rsidRDefault="00EC44A1" w:rsidP="00EC44A1">
                  <w:pPr>
                    <w:ind w:right="106"/>
                    <w:jc w:val="both"/>
                  </w:pPr>
                  <w:r w:rsidRPr="00FD5B5C">
                    <w:t>5</w:t>
                  </w:r>
                </w:p>
              </w:tc>
              <w:tc>
                <w:tcPr>
                  <w:tcW w:w="442" w:type="dxa"/>
                </w:tcPr>
                <w:p w:rsidR="00EC44A1" w:rsidRPr="00FD5B5C" w:rsidRDefault="00EC44A1" w:rsidP="00EC44A1">
                  <w:pPr>
                    <w:ind w:right="106"/>
                    <w:jc w:val="both"/>
                  </w:pPr>
                  <w:r w:rsidRPr="00FD5B5C">
                    <w:t>3</w:t>
                  </w:r>
                </w:p>
              </w:tc>
              <w:tc>
                <w:tcPr>
                  <w:tcW w:w="562" w:type="dxa"/>
                </w:tcPr>
                <w:p w:rsidR="00EC44A1" w:rsidRPr="00FD5B5C" w:rsidRDefault="00EC44A1" w:rsidP="00EC44A1">
                  <w:pPr>
                    <w:ind w:right="106"/>
                    <w:jc w:val="both"/>
                  </w:pPr>
                  <w:r w:rsidRPr="00FD5B5C">
                    <w:t>10</w:t>
                  </w:r>
                </w:p>
              </w:tc>
              <w:tc>
                <w:tcPr>
                  <w:tcW w:w="442" w:type="dxa"/>
                </w:tcPr>
                <w:p w:rsidR="00EC44A1" w:rsidRPr="00FD5B5C" w:rsidRDefault="00EC44A1" w:rsidP="00EC44A1">
                  <w:pPr>
                    <w:ind w:right="106"/>
                    <w:jc w:val="both"/>
                  </w:pPr>
                  <w:r w:rsidRPr="00FD5B5C">
                    <w:t>2</w:t>
                  </w:r>
                </w:p>
              </w:tc>
              <w:tc>
                <w:tcPr>
                  <w:tcW w:w="442" w:type="dxa"/>
                </w:tcPr>
                <w:p w:rsidR="00EC44A1" w:rsidRPr="00FD5B5C" w:rsidRDefault="00EC44A1" w:rsidP="00EC44A1">
                  <w:pPr>
                    <w:ind w:right="106"/>
                    <w:jc w:val="both"/>
                  </w:pPr>
                  <w:r w:rsidRPr="00FD5B5C">
                    <w:t>4</w:t>
                  </w:r>
                </w:p>
              </w:tc>
              <w:tc>
                <w:tcPr>
                  <w:tcW w:w="562" w:type="dxa"/>
                </w:tcPr>
                <w:p w:rsidR="00EC44A1" w:rsidRPr="00FD5B5C" w:rsidRDefault="00EC44A1" w:rsidP="00EC44A1">
                  <w:pPr>
                    <w:ind w:right="106"/>
                    <w:jc w:val="both"/>
                  </w:pPr>
                  <w:r w:rsidRPr="00FD5B5C">
                    <w:t>9</w:t>
                  </w:r>
                </w:p>
              </w:tc>
              <w:tc>
                <w:tcPr>
                  <w:tcW w:w="442" w:type="dxa"/>
                </w:tcPr>
                <w:p w:rsidR="00EC44A1" w:rsidRPr="00FD5B5C" w:rsidRDefault="00EC44A1" w:rsidP="00EC44A1">
                  <w:pPr>
                    <w:ind w:right="106"/>
                    <w:jc w:val="both"/>
                  </w:pPr>
                  <w:r w:rsidRPr="00FD5B5C">
                    <w:t>7</w:t>
                  </w:r>
                </w:p>
              </w:tc>
              <w:tc>
                <w:tcPr>
                  <w:tcW w:w="442" w:type="dxa"/>
                </w:tcPr>
                <w:p w:rsidR="00EC44A1" w:rsidRPr="00FD5B5C" w:rsidRDefault="00EC44A1" w:rsidP="00EC44A1">
                  <w:pPr>
                    <w:ind w:right="106"/>
                    <w:jc w:val="both"/>
                  </w:pPr>
                  <w:r w:rsidRPr="00FD5B5C">
                    <w:t>8</w:t>
                  </w:r>
                </w:p>
              </w:tc>
              <w:tc>
                <w:tcPr>
                  <w:tcW w:w="442" w:type="dxa"/>
                </w:tcPr>
                <w:p w:rsidR="00EC44A1" w:rsidRPr="00FD5B5C" w:rsidRDefault="00EC44A1" w:rsidP="00EC44A1">
                  <w:pPr>
                    <w:ind w:right="106"/>
                    <w:jc w:val="both"/>
                  </w:pPr>
                  <w:r w:rsidRPr="00FD5B5C">
                    <w:t>1</w:t>
                  </w:r>
                </w:p>
              </w:tc>
            </w:tr>
            <w:tr w:rsidR="00EC44A1" w:rsidRPr="00FD5B5C" w:rsidTr="00EC44A1">
              <w:tc>
                <w:tcPr>
                  <w:tcW w:w="1010" w:type="dxa"/>
                </w:tcPr>
                <w:p w:rsidR="00EC44A1" w:rsidRPr="00FD5B5C" w:rsidRDefault="00EC44A1" w:rsidP="00EC44A1">
                  <w:pPr>
                    <w:rPr>
                      <w:rFonts w:eastAsia="Calibri"/>
                    </w:rPr>
                  </w:pPr>
                  <w:r w:rsidRPr="00FD5B5C">
                    <w:rPr>
                      <w:rFonts w:eastAsia="Calibri"/>
                    </w:rPr>
                    <w:t>Judge B</w:t>
                  </w:r>
                </w:p>
              </w:tc>
              <w:tc>
                <w:tcPr>
                  <w:tcW w:w="442" w:type="dxa"/>
                </w:tcPr>
                <w:p w:rsidR="00EC44A1" w:rsidRPr="00FD5B5C" w:rsidRDefault="00EC44A1" w:rsidP="00EC44A1">
                  <w:pPr>
                    <w:ind w:right="106"/>
                    <w:jc w:val="both"/>
                  </w:pPr>
                  <w:r w:rsidRPr="00FD5B5C">
                    <w:t>3</w:t>
                  </w:r>
                </w:p>
              </w:tc>
              <w:tc>
                <w:tcPr>
                  <w:tcW w:w="442" w:type="dxa"/>
                </w:tcPr>
                <w:p w:rsidR="00EC44A1" w:rsidRPr="00FD5B5C" w:rsidRDefault="00EC44A1" w:rsidP="00EC44A1">
                  <w:pPr>
                    <w:ind w:right="106"/>
                    <w:jc w:val="both"/>
                  </w:pPr>
                  <w:r w:rsidRPr="00FD5B5C">
                    <w:t>8</w:t>
                  </w:r>
                </w:p>
              </w:tc>
              <w:tc>
                <w:tcPr>
                  <w:tcW w:w="442" w:type="dxa"/>
                </w:tcPr>
                <w:p w:rsidR="00EC44A1" w:rsidRPr="00FD5B5C" w:rsidRDefault="00EC44A1" w:rsidP="00EC44A1">
                  <w:pPr>
                    <w:ind w:right="106"/>
                    <w:jc w:val="both"/>
                  </w:pPr>
                  <w:r w:rsidRPr="00FD5B5C">
                    <w:t>4</w:t>
                  </w:r>
                </w:p>
              </w:tc>
              <w:tc>
                <w:tcPr>
                  <w:tcW w:w="562" w:type="dxa"/>
                </w:tcPr>
                <w:p w:rsidR="00EC44A1" w:rsidRPr="00FD5B5C" w:rsidRDefault="00EC44A1" w:rsidP="00EC44A1">
                  <w:pPr>
                    <w:ind w:right="106"/>
                    <w:jc w:val="both"/>
                  </w:pPr>
                  <w:r w:rsidRPr="00FD5B5C">
                    <w:t>9</w:t>
                  </w:r>
                </w:p>
              </w:tc>
              <w:tc>
                <w:tcPr>
                  <w:tcW w:w="442" w:type="dxa"/>
                </w:tcPr>
                <w:p w:rsidR="00EC44A1" w:rsidRPr="00FD5B5C" w:rsidRDefault="00EC44A1" w:rsidP="00EC44A1">
                  <w:pPr>
                    <w:ind w:right="106"/>
                    <w:jc w:val="both"/>
                  </w:pPr>
                  <w:r w:rsidRPr="00FD5B5C">
                    <w:t>1</w:t>
                  </w:r>
                </w:p>
              </w:tc>
              <w:tc>
                <w:tcPr>
                  <w:tcW w:w="442" w:type="dxa"/>
                </w:tcPr>
                <w:p w:rsidR="00EC44A1" w:rsidRPr="00FD5B5C" w:rsidRDefault="00EC44A1" w:rsidP="00EC44A1">
                  <w:pPr>
                    <w:ind w:right="106"/>
                    <w:jc w:val="both"/>
                  </w:pPr>
                  <w:r w:rsidRPr="00FD5B5C">
                    <w:t>6</w:t>
                  </w:r>
                </w:p>
              </w:tc>
              <w:tc>
                <w:tcPr>
                  <w:tcW w:w="562" w:type="dxa"/>
                </w:tcPr>
                <w:p w:rsidR="00EC44A1" w:rsidRPr="00FD5B5C" w:rsidRDefault="00EC44A1" w:rsidP="00EC44A1">
                  <w:pPr>
                    <w:ind w:right="106"/>
                    <w:jc w:val="both"/>
                  </w:pPr>
                  <w:r w:rsidRPr="00FD5B5C">
                    <w:t>10</w:t>
                  </w:r>
                </w:p>
              </w:tc>
              <w:tc>
                <w:tcPr>
                  <w:tcW w:w="442" w:type="dxa"/>
                </w:tcPr>
                <w:p w:rsidR="00EC44A1" w:rsidRPr="00FD5B5C" w:rsidRDefault="00EC44A1" w:rsidP="00EC44A1">
                  <w:pPr>
                    <w:ind w:right="106"/>
                    <w:jc w:val="both"/>
                  </w:pPr>
                  <w:r w:rsidRPr="00FD5B5C">
                    <w:t>7</w:t>
                  </w:r>
                </w:p>
              </w:tc>
              <w:tc>
                <w:tcPr>
                  <w:tcW w:w="442" w:type="dxa"/>
                </w:tcPr>
                <w:p w:rsidR="00EC44A1" w:rsidRPr="00FD5B5C" w:rsidRDefault="00EC44A1" w:rsidP="00EC44A1">
                  <w:pPr>
                    <w:ind w:right="106"/>
                    <w:jc w:val="both"/>
                  </w:pPr>
                  <w:r w:rsidRPr="00FD5B5C">
                    <w:t>5</w:t>
                  </w:r>
                </w:p>
              </w:tc>
              <w:tc>
                <w:tcPr>
                  <w:tcW w:w="442" w:type="dxa"/>
                </w:tcPr>
                <w:p w:rsidR="00EC44A1" w:rsidRPr="00FD5B5C" w:rsidRDefault="00EC44A1" w:rsidP="00EC44A1">
                  <w:pPr>
                    <w:ind w:right="106"/>
                    <w:jc w:val="both"/>
                  </w:pPr>
                  <w:r w:rsidRPr="00FD5B5C">
                    <w:t>2</w:t>
                  </w:r>
                </w:p>
              </w:tc>
            </w:tr>
          </w:tbl>
          <w:p w:rsidR="00EC44A1" w:rsidRPr="00FD5B5C" w:rsidRDefault="00EC44A1" w:rsidP="00EC44A1">
            <w:pPr>
              <w:contextualSpacing/>
              <w:jc w:val="both"/>
              <w:rPr>
                <w:bCs/>
              </w:rPr>
            </w:pPr>
            <w:r w:rsidRPr="00FD5B5C">
              <w:rPr>
                <w:rFonts w:eastAsia="Calibri"/>
              </w:rPr>
              <w:t>Compute the correlation coefficients between the ranks of the two judges.</w:t>
            </w:r>
          </w:p>
        </w:tc>
        <w:tc>
          <w:tcPr>
            <w:tcW w:w="388" w:type="pct"/>
            <w:vAlign w:val="center"/>
          </w:tcPr>
          <w:p w:rsidR="00EC44A1" w:rsidRPr="00FD5B5C" w:rsidRDefault="00EC44A1" w:rsidP="00A81194">
            <w:pPr>
              <w:contextualSpacing/>
              <w:jc w:val="center"/>
            </w:pPr>
            <w:r w:rsidRPr="00FD5B5C">
              <w:t>CO6</w:t>
            </w:r>
          </w:p>
        </w:tc>
        <w:tc>
          <w:tcPr>
            <w:tcW w:w="355" w:type="pct"/>
            <w:vAlign w:val="center"/>
          </w:tcPr>
          <w:p w:rsidR="00EC44A1" w:rsidRPr="00FD5B5C" w:rsidRDefault="00EC44A1" w:rsidP="00EC44A1">
            <w:pPr>
              <w:contextualSpacing/>
              <w:jc w:val="center"/>
            </w:pPr>
            <w:r w:rsidRPr="00FD5B5C">
              <w:t>An</w:t>
            </w:r>
          </w:p>
        </w:tc>
        <w:tc>
          <w:tcPr>
            <w:tcW w:w="473" w:type="pct"/>
            <w:vAlign w:val="center"/>
          </w:tcPr>
          <w:p w:rsidR="00EC44A1" w:rsidRPr="00FD5B5C" w:rsidRDefault="00EC44A1" w:rsidP="00A81194">
            <w:pPr>
              <w:contextualSpacing/>
              <w:jc w:val="center"/>
            </w:pPr>
            <w:r w:rsidRPr="00FD5B5C">
              <w:t>6</w:t>
            </w:r>
          </w:p>
        </w:tc>
      </w:tr>
      <w:tr w:rsidR="00EC44A1" w:rsidRPr="00FD5B5C" w:rsidTr="00EC44A1">
        <w:trPr>
          <w:trHeight w:val="300"/>
        </w:trPr>
        <w:tc>
          <w:tcPr>
            <w:tcW w:w="5000" w:type="pct"/>
            <w:gridSpan w:val="6"/>
            <w:vAlign w:val="center"/>
          </w:tcPr>
          <w:p w:rsidR="00EC44A1" w:rsidRPr="00FD5B5C" w:rsidRDefault="00EC44A1" w:rsidP="00A81194">
            <w:pPr>
              <w:contextualSpacing/>
              <w:jc w:val="center"/>
              <w:rPr>
                <w:b/>
                <w:bCs/>
              </w:rPr>
            </w:pPr>
            <w:r w:rsidRPr="00FD5B5C">
              <w:rPr>
                <w:b/>
                <w:bCs/>
              </w:rPr>
              <w:t>COMPULSORY QUESTION</w:t>
            </w:r>
          </w:p>
        </w:tc>
      </w:tr>
      <w:tr w:rsidR="00EC44A1" w:rsidRPr="00FD5B5C" w:rsidTr="00EC44A1">
        <w:trPr>
          <w:trHeight w:val="396"/>
        </w:trPr>
        <w:tc>
          <w:tcPr>
            <w:tcW w:w="272" w:type="pct"/>
            <w:vAlign w:val="center"/>
          </w:tcPr>
          <w:p w:rsidR="00EC44A1" w:rsidRPr="00FD5B5C" w:rsidRDefault="00EC44A1" w:rsidP="00A81194">
            <w:pPr>
              <w:contextualSpacing/>
              <w:jc w:val="center"/>
            </w:pPr>
            <w:r w:rsidRPr="00FD5B5C">
              <w:t>24.</w:t>
            </w:r>
          </w:p>
        </w:tc>
        <w:tc>
          <w:tcPr>
            <w:tcW w:w="189" w:type="pct"/>
            <w:vAlign w:val="center"/>
          </w:tcPr>
          <w:p w:rsidR="00EC44A1" w:rsidRPr="00FD5B5C" w:rsidRDefault="00EC44A1" w:rsidP="00A81194">
            <w:pPr>
              <w:contextualSpacing/>
              <w:jc w:val="center"/>
            </w:pPr>
            <w:r w:rsidRPr="00FD5B5C">
              <w:t>a.</w:t>
            </w:r>
          </w:p>
        </w:tc>
        <w:tc>
          <w:tcPr>
            <w:tcW w:w="3323" w:type="pct"/>
            <w:vAlign w:val="bottom"/>
          </w:tcPr>
          <w:p w:rsidR="00EC44A1" w:rsidRPr="00FD5B5C" w:rsidRDefault="00EC44A1" w:rsidP="00EC44A1">
            <w:pPr>
              <w:contextualSpacing/>
              <w:jc w:val="both"/>
              <w:rPr>
                <w:shd w:val="clear" w:color="auto" w:fill="FFFFFF"/>
              </w:rPr>
            </w:pPr>
            <w:r w:rsidRPr="00FD5B5C">
              <w:rPr>
                <w:shd w:val="clear" w:color="auto" w:fill="FFFFFF"/>
              </w:rPr>
              <w:t>Find the regression equation of x on y and y on x for the following height in inches (</w:t>
            </w:r>
            <w:r w:rsidRPr="00FD5B5C">
              <w:rPr>
                <w:i/>
                <w:iCs/>
                <w:shd w:val="clear" w:color="auto" w:fill="FFFFFF"/>
              </w:rPr>
              <w:t>x</w:t>
            </w:r>
            <w:r w:rsidRPr="00FD5B5C">
              <w:rPr>
                <w:shd w:val="clear" w:color="auto" w:fill="FFFFFF"/>
              </w:rPr>
              <w:t>) and the weight in lb. (</w:t>
            </w:r>
            <w:r w:rsidRPr="00FD5B5C">
              <w:rPr>
                <w:i/>
                <w:iCs/>
                <w:shd w:val="clear" w:color="auto" w:fill="FFFFFF"/>
              </w:rPr>
              <w:t>y</w:t>
            </w:r>
            <w:r w:rsidRPr="00FD5B5C">
              <w:rPr>
                <w:shd w:val="clear" w:color="auto" w:fill="FFFFFF"/>
              </w:rPr>
              <w:t>) of a random sample of 10 students from a large group of students of age 17 years:</w:t>
            </w:r>
          </w:p>
          <w:tbl>
            <w:tblPr>
              <w:tblStyle w:val="TableGrid"/>
              <w:tblW w:w="0" w:type="auto"/>
              <w:tblLook w:val="04A0" w:firstRow="1" w:lastRow="0" w:firstColumn="1" w:lastColumn="0" w:noHBand="0" w:noVBand="1"/>
            </w:tblPr>
            <w:tblGrid>
              <w:gridCol w:w="571"/>
              <w:gridCol w:w="616"/>
              <w:gridCol w:w="616"/>
              <w:gridCol w:w="617"/>
              <w:gridCol w:w="618"/>
              <w:gridCol w:w="618"/>
              <w:gridCol w:w="618"/>
              <w:gridCol w:w="618"/>
              <w:gridCol w:w="618"/>
              <w:gridCol w:w="618"/>
              <w:gridCol w:w="618"/>
            </w:tblGrid>
            <w:tr w:rsidR="00EC44A1" w:rsidRPr="00FD5B5C" w:rsidTr="00EC44A1">
              <w:tc>
                <w:tcPr>
                  <w:tcW w:w="626" w:type="dxa"/>
                </w:tcPr>
                <w:p w:rsidR="00EC44A1" w:rsidRPr="00FD5B5C" w:rsidRDefault="00EC44A1" w:rsidP="00EC44A1">
                  <w:pPr>
                    <w:contextualSpacing/>
                    <w:jc w:val="both"/>
                    <w:rPr>
                      <w:shd w:val="clear" w:color="auto" w:fill="FFFFFF"/>
                    </w:rPr>
                  </w:pPr>
                  <w:r w:rsidRPr="00FD5B5C">
                    <w:rPr>
                      <w:shd w:val="clear" w:color="auto" w:fill="FFFFFF"/>
                    </w:rPr>
                    <w:t>x</w:t>
                  </w:r>
                </w:p>
              </w:tc>
              <w:tc>
                <w:tcPr>
                  <w:tcW w:w="626" w:type="dxa"/>
                </w:tcPr>
                <w:p w:rsidR="00EC44A1" w:rsidRPr="00FD5B5C" w:rsidRDefault="00EC44A1" w:rsidP="00EC44A1">
                  <w:pPr>
                    <w:contextualSpacing/>
                    <w:jc w:val="both"/>
                    <w:rPr>
                      <w:shd w:val="clear" w:color="auto" w:fill="FFFFFF"/>
                    </w:rPr>
                  </w:pPr>
                  <w:r w:rsidRPr="00FD5B5C">
                    <w:rPr>
                      <w:shd w:val="clear" w:color="auto" w:fill="FFFFFF"/>
                    </w:rPr>
                    <w:t>61</w:t>
                  </w:r>
                </w:p>
              </w:tc>
              <w:tc>
                <w:tcPr>
                  <w:tcW w:w="626" w:type="dxa"/>
                </w:tcPr>
                <w:p w:rsidR="00EC44A1" w:rsidRPr="00FD5B5C" w:rsidRDefault="00EC44A1" w:rsidP="00EC44A1">
                  <w:pPr>
                    <w:contextualSpacing/>
                    <w:jc w:val="both"/>
                    <w:rPr>
                      <w:shd w:val="clear" w:color="auto" w:fill="FFFFFF"/>
                    </w:rPr>
                  </w:pPr>
                  <w:r w:rsidRPr="00FD5B5C">
                    <w:rPr>
                      <w:shd w:val="clear" w:color="auto" w:fill="FFFFFF"/>
                    </w:rPr>
                    <w:t>68</w:t>
                  </w:r>
                </w:p>
              </w:tc>
              <w:tc>
                <w:tcPr>
                  <w:tcW w:w="627" w:type="dxa"/>
                </w:tcPr>
                <w:p w:rsidR="00EC44A1" w:rsidRPr="00FD5B5C" w:rsidRDefault="00EC44A1" w:rsidP="00EC44A1">
                  <w:pPr>
                    <w:contextualSpacing/>
                    <w:jc w:val="both"/>
                    <w:rPr>
                      <w:shd w:val="clear" w:color="auto" w:fill="FFFFFF"/>
                    </w:rPr>
                  </w:pPr>
                  <w:r w:rsidRPr="00FD5B5C">
                    <w:rPr>
                      <w:shd w:val="clear" w:color="auto" w:fill="FFFFFF"/>
                    </w:rPr>
                    <w:t>68</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64</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65</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70</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63</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62</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64</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67</w:t>
                  </w:r>
                </w:p>
              </w:tc>
            </w:tr>
            <w:tr w:rsidR="00EC44A1" w:rsidRPr="00FD5B5C" w:rsidTr="00EC44A1">
              <w:tc>
                <w:tcPr>
                  <w:tcW w:w="626" w:type="dxa"/>
                </w:tcPr>
                <w:p w:rsidR="00EC44A1" w:rsidRPr="00FD5B5C" w:rsidRDefault="00EC44A1" w:rsidP="00EC44A1">
                  <w:pPr>
                    <w:contextualSpacing/>
                    <w:jc w:val="both"/>
                    <w:rPr>
                      <w:shd w:val="clear" w:color="auto" w:fill="FFFFFF"/>
                    </w:rPr>
                  </w:pPr>
                  <w:r w:rsidRPr="00FD5B5C">
                    <w:rPr>
                      <w:shd w:val="clear" w:color="auto" w:fill="FFFFFF"/>
                    </w:rPr>
                    <w:t>y</w:t>
                  </w:r>
                </w:p>
              </w:tc>
              <w:tc>
                <w:tcPr>
                  <w:tcW w:w="626" w:type="dxa"/>
                </w:tcPr>
                <w:p w:rsidR="00EC44A1" w:rsidRPr="00FD5B5C" w:rsidRDefault="00EC44A1" w:rsidP="00EC44A1">
                  <w:pPr>
                    <w:contextualSpacing/>
                    <w:jc w:val="both"/>
                    <w:rPr>
                      <w:shd w:val="clear" w:color="auto" w:fill="FFFFFF"/>
                    </w:rPr>
                  </w:pPr>
                  <w:r w:rsidRPr="00FD5B5C">
                    <w:rPr>
                      <w:shd w:val="clear" w:color="auto" w:fill="FFFFFF"/>
                    </w:rPr>
                    <w:t>112</w:t>
                  </w:r>
                </w:p>
              </w:tc>
              <w:tc>
                <w:tcPr>
                  <w:tcW w:w="626" w:type="dxa"/>
                </w:tcPr>
                <w:p w:rsidR="00EC44A1" w:rsidRPr="00FD5B5C" w:rsidRDefault="00EC44A1" w:rsidP="00EC44A1">
                  <w:pPr>
                    <w:contextualSpacing/>
                    <w:jc w:val="both"/>
                    <w:rPr>
                      <w:shd w:val="clear" w:color="auto" w:fill="FFFFFF"/>
                    </w:rPr>
                  </w:pPr>
                  <w:r w:rsidRPr="00FD5B5C">
                    <w:rPr>
                      <w:shd w:val="clear" w:color="auto" w:fill="FFFFFF"/>
                    </w:rPr>
                    <w:t>123</w:t>
                  </w:r>
                </w:p>
              </w:tc>
              <w:tc>
                <w:tcPr>
                  <w:tcW w:w="627" w:type="dxa"/>
                </w:tcPr>
                <w:p w:rsidR="00EC44A1" w:rsidRPr="00FD5B5C" w:rsidRDefault="00EC44A1" w:rsidP="00EC44A1">
                  <w:pPr>
                    <w:contextualSpacing/>
                    <w:jc w:val="both"/>
                    <w:rPr>
                      <w:shd w:val="clear" w:color="auto" w:fill="FFFFFF"/>
                    </w:rPr>
                  </w:pPr>
                  <w:r w:rsidRPr="00FD5B5C">
                    <w:rPr>
                      <w:shd w:val="clear" w:color="auto" w:fill="FFFFFF"/>
                    </w:rPr>
                    <w:t>130</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115</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110</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125</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100</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113</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116</w:t>
                  </w:r>
                </w:p>
              </w:tc>
              <w:tc>
                <w:tcPr>
                  <w:tcW w:w="628" w:type="dxa"/>
                </w:tcPr>
                <w:p w:rsidR="00EC44A1" w:rsidRPr="00FD5B5C" w:rsidRDefault="00EC44A1" w:rsidP="00EC44A1">
                  <w:pPr>
                    <w:contextualSpacing/>
                    <w:jc w:val="both"/>
                    <w:rPr>
                      <w:shd w:val="clear" w:color="auto" w:fill="FFFFFF"/>
                    </w:rPr>
                  </w:pPr>
                  <w:r w:rsidRPr="00FD5B5C">
                    <w:rPr>
                      <w:shd w:val="clear" w:color="auto" w:fill="FFFFFF"/>
                    </w:rPr>
                    <w:t>125</w:t>
                  </w:r>
                </w:p>
              </w:tc>
            </w:tr>
          </w:tbl>
          <w:p w:rsidR="00EC44A1" w:rsidRPr="00FD5B5C" w:rsidRDefault="00EC44A1" w:rsidP="00EC44A1">
            <w:pPr>
              <w:contextualSpacing/>
              <w:jc w:val="both"/>
            </w:pPr>
            <w:r w:rsidRPr="00FD5B5C">
              <w:rPr>
                <w:shd w:val="clear" w:color="auto" w:fill="FFFFFF"/>
              </w:rPr>
              <w:t>Compute the weight of a student whose height is 69 inches.</w:t>
            </w:r>
          </w:p>
        </w:tc>
        <w:tc>
          <w:tcPr>
            <w:tcW w:w="388" w:type="pct"/>
            <w:vAlign w:val="center"/>
          </w:tcPr>
          <w:p w:rsidR="00EC44A1" w:rsidRPr="00FD5B5C" w:rsidRDefault="00EC44A1" w:rsidP="00A81194">
            <w:pPr>
              <w:contextualSpacing/>
              <w:jc w:val="center"/>
            </w:pPr>
            <w:r w:rsidRPr="00FD5B5C">
              <w:t>CO6</w:t>
            </w:r>
          </w:p>
        </w:tc>
        <w:tc>
          <w:tcPr>
            <w:tcW w:w="355" w:type="pct"/>
            <w:vAlign w:val="center"/>
          </w:tcPr>
          <w:p w:rsidR="00EC44A1" w:rsidRPr="00FD5B5C" w:rsidRDefault="00EC44A1" w:rsidP="00A81194">
            <w:pPr>
              <w:contextualSpacing/>
              <w:jc w:val="center"/>
            </w:pPr>
            <w:r w:rsidRPr="00FD5B5C">
              <w:t>A</w:t>
            </w:r>
          </w:p>
        </w:tc>
        <w:tc>
          <w:tcPr>
            <w:tcW w:w="473" w:type="pct"/>
            <w:vAlign w:val="center"/>
          </w:tcPr>
          <w:p w:rsidR="00EC44A1" w:rsidRPr="00FD5B5C" w:rsidRDefault="00EC44A1" w:rsidP="00A81194">
            <w:pPr>
              <w:contextualSpacing/>
              <w:jc w:val="center"/>
            </w:pPr>
            <w:r w:rsidRPr="00FD5B5C">
              <w:t>12</w:t>
            </w:r>
          </w:p>
        </w:tc>
      </w:tr>
    </w:tbl>
    <w:p w:rsidR="00EC44A1" w:rsidRPr="00FD5B5C" w:rsidRDefault="00EC44A1" w:rsidP="00A81194">
      <w:pPr>
        <w:contextualSpacing/>
      </w:pPr>
      <w:r w:rsidRPr="00FD5B5C">
        <w:rPr>
          <w:b/>
          <w:bCs/>
        </w:rPr>
        <w:t>CO</w:t>
      </w:r>
      <w:r w:rsidRPr="00FD5B5C">
        <w:t xml:space="preserve"> – COURSE OUTCOME</w:t>
      </w:r>
      <w:r w:rsidRPr="00FD5B5C">
        <w:tab/>
      </w:r>
      <w:r w:rsidRPr="00FD5B5C">
        <w:tab/>
      </w:r>
      <w:r w:rsidRPr="00FD5B5C">
        <w:tab/>
      </w:r>
      <w:r w:rsidRPr="00FD5B5C">
        <w:tab/>
      </w:r>
      <w:r w:rsidRPr="00FD5B5C">
        <w:tab/>
      </w:r>
      <w:r w:rsidRPr="00FD5B5C">
        <w:rPr>
          <w:b/>
          <w:bCs/>
        </w:rPr>
        <w:t>BL</w:t>
      </w:r>
      <w:r w:rsidRPr="00FD5B5C">
        <w:t xml:space="preserve"> – BLOOM’S LEVEL</w:t>
      </w:r>
    </w:p>
    <w:p w:rsidR="00EC44A1" w:rsidRPr="00FD5B5C"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FD5B5C" w:rsidTr="00A81194">
        <w:trPr>
          <w:trHeight w:val="280"/>
        </w:trPr>
        <w:tc>
          <w:tcPr>
            <w:tcW w:w="862" w:type="dxa"/>
          </w:tcPr>
          <w:p w:rsidR="00EC44A1" w:rsidRPr="00FD5B5C" w:rsidRDefault="00EC44A1" w:rsidP="00A81194">
            <w:pPr>
              <w:contextualSpacing/>
            </w:pPr>
          </w:p>
        </w:tc>
        <w:tc>
          <w:tcPr>
            <w:tcW w:w="9621" w:type="dxa"/>
          </w:tcPr>
          <w:p w:rsidR="00EC44A1" w:rsidRPr="00FD5B5C" w:rsidRDefault="00EC44A1" w:rsidP="00A81194">
            <w:pPr>
              <w:contextualSpacing/>
              <w:jc w:val="center"/>
              <w:rPr>
                <w:b/>
              </w:rPr>
            </w:pPr>
            <w:r w:rsidRPr="00FD5B5C">
              <w:rPr>
                <w:b/>
              </w:rPr>
              <w:t>COURSE OUTCOMES</w:t>
            </w:r>
          </w:p>
        </w:tc>
      </w:tr>
      <w:tr w:rsidR="00EC44A1" w:rsidRPr="00FD5B5C" w:rsidTr="00A81194">
        <w:trPr>
          <w:trHeight w:val="280"/>
        </w:trPr>
        <w:tc>
          <w:tcPr>
            <w:tcW w:w="862" w:type="dxa"/>
          </w:tcPr>
          <w:p w:rsidR="00EC44A1" w:rsidRPr="00FD5B5C" w:rsidRDefault="00EC44A1" w:rsidP="00A81194">
            <w:pPr>
              <w:contextualSpacing/>
              <w:rPr>
                <w:bCs/>
              </w:rPr>
            </w:pPr>
            <w:r w:rsidRPr="00FD5B5C">
              <w:rPr>
                <w:bCs/>
              </w:rPr>
              <w:t>CO1</w:t>
            </w:r>
          </w:p>
        </w:tc>
        <w:tc>
          <w:tcPr>
            <w:tcW w:w="9621" w:type="dxa"/>
            <w:vAlign w:val="center"/>
          </w:tcPr>
          <w:p w:rsidR="00EC44A1" w:rsidRPr="00FD5B5C" w:rsidRDefault="00EC44A1" w:rsidP="00A81194">
            <w:pPr>
              <w:contextualSpacing/>
              <w:jc w:val="both"/>
            </w:pPr>
            <w:r w:rsidRPr="00FD5B5C">
              <w:rPr>
                <w:bCs/>
                <w:color w:val="000000"/>
              </w:rPr>
              <w:t>Apply basic concepts of probability</w:t>
            </w:r>
          </w:p>
        </w:tc>
      </w:tr>
      <w:tr w:rsidR="00EC44A1" w:rsidRPr="00FD5B5C" w:rsidTr="00A81194">
        <w:trPr>
          <w:trHeight w:val="280"/>
        </w:trPr>
        <w:tc>
          <w:tcPr>
            <w:tcW w:w="862" w:type="dxa"/>
          </w:tcPr>
          <w:p w:rsidR="00EC44A1" w:rsidRPr="00FD5B5C" w:rsidRDefault="00EC44A1" w:rsidP="00A81194">
            <w:pPr>
              <w:contextualSpacing/>
              <w:rPr>
                <w:bCs/>
              </w:rPr>
            </w:pPr>
            <w:r w:rsidRPr="00FD5B5C">
              <w:rPr>
                <w:bCs/>
              </w:rPr>
              <w:t>CO2</w:t>
            </w:r>
          </w:p>
        </w:tc>
        <w:tc>
          <w:tcPr>
            <w:tcW w:w="9621" w:type="dxa"/>
            <w:vAlign w:val="center"/>
          </w:tcPr>
          <w:p w:rsidR="00EC44A1" w:rsidRPr="00FD5B5C" w:rsidRDefault="00EC44A1" w:rsidP="00A81194">
            <w:pPr>
              <w:contextualSpacing/>
              <w:jc w:val="both"/>
            </w:pPr>
            <w:r w:rsidRPr="00FD5B5C">
              <w:rPr>
                <w:bCs/>
                <w:color w:val="000000"/>
              </w:rPr>
              <w:t>Solve problems on discrete and continuous random variables</w:t>
            </w:r>
          </w:p>
        </w:tc>
      </w:tr>
      <w:tr w:rsidR="00EC44A1" w:rsidRPr="00FD5B5C" w:rsidTr="00A81194">
        <w:trPr>
          <w:trHeight w:val="280"/>
        </w:trPr>
        <w:tc>
          <w:tcPr>
            <w:tcW w:w="862" w:type="dxa"/>
          </w:tcPr>
          <w:p w:rsidR="00EC44A1" w:rsidRPr="00FD5B5C" w:rsidRDefault="00EC44A1" w:rsidP="00A81194">
            <w:pPr>
              <w:contextualSpacing/>
              <w:rPr>
                <w:bCs/>
              </w:rPr>
            </w:pPr>
            <w:r w:rsidRPr="00FD5B5C">
              <w:rPr>
                <w:bCs/>
              </w:rPr>
              <w:t>CO3</w:t>
            </w:r>
          </w:p>
        </w:tc>
        <w:tc>
          <w:tcPr>
            <w:tcW w:w="9621" w:type="dxa"/>
            <w:vAlign w:val="center"/>
          </w:tcPr>
          <w:p w:rsidR="00EC44A1" w:rsidRPr="00FD5B5C" w:rsidRDefault="00EC44A1" w:rsidP="00A81194">
            <w:pPr>
              <w:contextualSpacing/>
              <w:jc w:val="both"/>
            </w:pPr>
            <w:r w:rsidRPr="00FD5B5C">
              <w:rPr>
                <w:bCs/>
                <w:color w:val="000000"/>
              </w:rPr>
              <w:t>Utilize the concepts of two dimensional random variables to solve problems</w:t>
            </w:r>
          </w:p>
        </w:tc>
      </w:tr>
      <w:tr w:rsidR="00EC44A1" w:rsidRPr="00FD5B5C" w:rsidTr="00A81194">
        <w:trPr>
          <w:trHeight w:val="280"/>
        </w:trPr>
        <w:tc>
          <w:tcPr>
            <w:tcW w:w="862" w:type="dxa"/>
          </w:tcPr>
          <w:p w:rsidR="00EC44A1" w:rsidRPr="00FD5B5C" w:rsidRDefault="00EC44A1" w:rsidP="00A81194">
            <w:pPr>
              <w:contextualSpacing/>
              <w:rPr>
                <w:bCs/>
              </w:rPr>
            </w:pPr>
            <w:r w:rsidRPr="00FD5B5C">
              <w:rPr>
                <w:bCs/>
              </w:rPr>
              <w:t>CO4</w:t>
            </w:r>
          </w:p>
        </w:tc>
        <w:tc>
          <w:tcPr>
            <w:tcW w:w="9621" w:type="dxa"/>
            <w:vAlign w:val="center"/>
          </w:tcPr>
          <w:p w:rsidR="00EC44A1" w:rsidRPr="00FD5B5C" w:rsidRDefault="00EC44A1" w:rsidP="00A81194">
            <w:pPr>
              <w:contextualSpacing/>
              <w:jc w:val="both"/>
            </w:pPr>
            <w:r w:rsidRPr="00FD5B5C">
              <w:rPr>
                <w:bCs/>
                <w:color w:val="000000"/>
              </w:rPr>
              <w:t>Classify the problems using probability distributions and apply appropriate distributions</w:t>
            </w:r>
          </w:p>
        </w:tc>
      </w:tr>
      <w:tr w:rsidR="00EC44A1" w:rsidRPr="00FD5B5C" w:rsidTr="00A81194">
        <w:trPr>
          <w:trHeight w:val="280"/>
        </w:trPr>
        <w:tc>
          <w:tcPr>
            <w:tcW w:w="862" w:type="dxa"/>
          </w:tcPr>
          <w:p w:rsidR="00EC44A1" w:rsidRPr="00FD5B5C" w:rsidRDefault="00EC44A1" w:rsidP="00A81194">
            <w:pPr>
              <w:contextualSpacing/>
              <w:rPr>
                <w:bCs/>
              </w:rPr>
            </w:pPr>
            <w:r w:rsidRPr="00FD5B5C">
              <w:rPr>
                <w:bCs/>
              </w:rPr>
              <w:t>CO5</w:t>
            </w:r>
          </w:p>
        </w:tc>
        <w:tc>
          <w:tcPr>
            <w:tcW w:w="9621" w:type="dxa"/>
            <w:vAlign w:val="center"/>
          </w:tcPr>
          <w:p w:rsidR="00EC44A1" w:rsidRPr="00FD5B5C" w:rsidRDefault="00EC44A1" w:rsidP="00A81194">
            <w:pPr>
              <w:contextualSpacing/>
              <w:jc w:val="both"/>
            </w:pPr>
            <w:r w:rsidRPr="00FD5B5C">
              <w:rPr>
                <w:bCs/>
                <w:color w:val="000000"/>
              </w:rPr>
              <w:t>Measure central tendency of the data</w:t>
            </w:r>
          </w:p>
        </w:tc>
      </w:tr>
      <w:tr w:rsidR="00EC44A1" w:rsidRPr="00FD5B5C" w:rsidTr="00A81194">
        <w:trPr>
          <w:trHeight w:val="280"/>
        </w:trPr>
        <w:tc>
          <w:tcPr>
            <w:tcW w:w="862" w:type="dxa"/>
          </w:tcPr>
          <w:p w:rsidR="00EC44A1" w:rsidRPr="00FD5B5C" w:rsidRDefault="00EC44A1" w:rsidP="00A81194">
            <w:pPr>
              <w:contextualSpacing/>
              <w:rPr>
                <w:bCs/>
              </w:rPr>
            </w:pPr>
            <w:r w:rsidRPr="00FD5B5C">
              <w:rPr>
                <w:bCs/>
              </w:rPr>
              <w:t>CO6</w:t>
            </w:r>
          </w:p>
        </w:tc>
        <w:tc>
          <w:tcPr>
            <w:tcW w:w="9621" w:type="dxa"/>
            <w:vAlign w:val="bottom"/>
          </w:tcPr>
          <w:p w:rsidR="00EC44A1" w:rsidRPr="00FD5B5C" w:rsidRDefault="00EC44A1" w:rsidP="00A81194">
            <w:pPr>
              <w:contextualSpacing/>
              <w:jc w:val="both"/>
            </w:pPr>
            <w:r w:rsidRPr="00FD5B5C">
              <w:rPr>
                <w:bCs/>
                <w:color w:val="000000"/>
              </w:rPr>
              <w:t>Compare the relationship between variables using correlation and regression analysis</w:t>
            </w:r>
          </w:p>
        </w:tc>
      </w:tr>
    </w:tbl>
    <w:p w:rsidR="00EC44A1" w:rsidRPr="00FD5B5C"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FD5B5C" w:rsidTr="00A81194">
        <w:trPr>
          <w:jc w:val="center"/>
        </w:trPr>
        <w:tc>
          <w:tcPr>
            <w:tcW w:w="10348" w:type="dxa"/>
            <w:gridSpan w:val="8"/>
          </w:tcPr>
          <w:p w:rsidR="00EC44A1" w:rsidRPr="00FD5B5C" w:rsidRDefault="00EC44A1" w:rsidP="00A81194">
            <w:pPr>
              <w:contextualSpacing/>
              <w:jc w:val="center"/>
              <w:rPr>
                <w:b/>
              </w:rPr>
            </w:pPr>
            <w:r w:rsidRPr="00FD5B5C">
              <w:rPr>
                <w:b/>
              </w:rPr>
              <w:t>Assessment Pattern as per Bloom’s Taxonomy</w:t>
            </w:r>
          </w:p>
        </w:tc>
      </w:tr>
      <w:tr w:rsidR="00EC44A1" w:rsidRPr="00FD5B5C" w:rsidTr="00A81194">
        <w:trPr>
          <w:jc w:val="center"/>
        </w:trPr>
        <w:tc>
          <w:tcPr>
            <w:tcW w:w="1560" w:type="dxa"/>
          </w:tcPr>
          <w:p w:rsidR="00EC44A1" w:rsidRPr="00FD5B5C" w:rsidRDefault="00EC44A1" w:rsidP="00A81194">
            <w:pPr>
              <w:contextualSpacing/>
              <w:jc w:val="center"/>
              <w:rPr>
                <w:b/>
                <w:bCs/>
              </w:rPr>
            </w:pPr>
            <w:r w:rsidRPr="00FD5B5C">
              <w:rPr>
                <w:b/>
                <w:bCs/>
              </w:rPr>
              <w:t>CO / P</w:t>
            </w:r>
          </w:p>
        </w:tc>
        <w:tc>
          <w:tcPr>
            <w:tcW w:w="1417" w:type="dxa"/>
          </w:tcPr>
          <w:p w:rsidR="00EC44A1" w:rsidRPr="00FD5B5C" w:rsidRDefault="00EC44A1" w:rsidP="00A81194">
            <w:pPr>
              <w:contextualSpacing/>
              <w:jc w:val="center"/>
              <w:rPr>
                <w:b/>
              </w:rPr>
            </w:pPr>
            <w:r w:rsidRPr="00FD5B5C">
              <w:rPr>
                <w:b/>
              </w:rPr>
              <w:t>R</w:t>
            </w:r>
          </w:p>
        </w:tc>
        <w:tc>
          <w:tcPr>
            <w:tcW w:w="1276" w:type="dxa"/>
          </w:tcPr>
          <w:p w:rsidR="00EC44A1" w:rsidRPr="00FD5B5C" w:rsidRDefault="00EC44A1" w:rsidP="00A81194">
            <w:pPr>
              <w:contextualSpacing/>
              <w:jc w:val="center"/>
              <w:rPr>
                <w:b/>
              </w:rPr>
            </w:pPr>
            <w:r w:rsidRPr="00FD5B5C">
              <w:rPr>
                <w:b/>
              </w:rPr>
              <w:t>U</w:t>
            </w:r>
          </w:p>
        </w:tc>
        <w:tc>
          <w:tcPr>
            <w:tcW w:w="1134" w:type="dxa"/>
          </w:tcPr>
          <w:p w:rsidR="00EC44A1" w:rsidRPr="00FD5B5C" w:rsidRDefault="00EC44A1" w:rsidP="00A81194">
            <w:pPr>
              <w:contextualSpacing/>
              <w:jc w:val="center"/>
              <w:rPr>
                <w:b/>
              </w:rPr>
            </w:pPr>
            <w:r w:rsidRPr="00FD5B5C">
              <w:rPr>
                <w:b/>
              </w:rPr>
              <w:t>A</w:t>
            </w:r>
          </w:p>
        </w:tc>
        <w:tc>
          <w:tcPr>
            <w:tcW w:w="1418" w:type="dxa"/>
          </w:tcPr>
          <w:p w:rsidR="00EC44A1" w:rsidRPr="00FD5B5C" w:rsidRDefault="00EC44A1" w:rsidP="00A81194">
            <w:pPr>
              <w:contextualSpacing/>
              <w:jc w:val="center"/>
              <w:rPr>
                <w:b/>
              </w:rPr>
            </w:pPr>
            <w:r w:rsidRPr="00FD5B5C">
              <w:rPr>
                <w:b/>
              </w:rPr>
              <w:t>An</w:t>
            </w:r>
          </w:p>
        </w:tc>
        <w:tc>
          <w:tcPr>
            <w:tcW w:w="708" w:type="dxa"/>
          </w:tcPr>
          <w:p w:rsidR="00EC44A1" w:rsidRPr="00FD5B5C" w:rsidRDefault="00EC44A1" w:rsidP="00A81194">
            <w:pPr>
              <w:contextualSpacing/>
              <w:jc w:val="center"/>
              <w:rPr>
                <w:b/>
              </w:rPr>
            </w:pPr>
            <w:r w:rsidRPr="00FD5B5C">
              <w:rPr>
                <w:b/>
              </w:rPr>
              <w:t>E</w:t>
            </w:r>
          </w:p>
        </w:tc>
        <w:tc>
          <w:tcPr>
            <w:tcW w:w="1134" w:type="dxa"/>
          </w:tcPr>
          <w:p w:rsidR="00EC44A1" w:rsidRPr="00FD5B5C" w:rsidRDefault="00EC44A1" w:rsidP="00A81194">
            <w:pPr>
              <w:contextualSpacing/>
              <w:jc w:val="center"/>
              <w:rPr>
                <w:b/>
              </w:rPr>
            </w:pPr>
            <w:r w:rsidRPr="00FD5B5C">
              <w:rPr>
                <w:b/>
              </w:rPr>
              <w:t>C</w:t>
            </w:r>
          </w:p>
        </w:tc>
        <w:tc>
          <w:tcPr>
            <w:tcW w:w="1701" w:type="dxa"/>
          </w:tcPr>
          <w:p w:rsidR="00EC44A1" w:rsidRPr="00FD5B5C" w:rsidRDefault="00EC44A1" w:rsidP="00A81194">
            <w:pPr>
              <w:contextualSpacing/>
              <w:jc w:val="center"/>
              <w:rPr>
                <w:b/>
              </w:rPr>
            </w:pPr>
            <w:r w:rsidRPr="00FD5B5C">
              <w:rPr>
                <w:b/>
              </w:rPr>
              <w:t>Total</w:t>
            </w:r>
          </w:p>
        </w:tc>
      </w:tr>
      <w:tr w:rsidR="00EC44A1" w:rsidRPr="00FD5B5C" w:rsidTr="00A81194">
        <w:trPr>
          <w:jc w:val="center"/>
        </w:trPr>
        <w:tc>
          <w:tcPr>
            <w:tcW w:w="1560" w:type="dxa"/>
          </w:tcPr>
          <w:p w:rsidR="00EC44A1" w:rsidRPr="00FD5B5C" w:rsidRDefault="00EC44A1" w:rsidP="00A81194">
            <w:pPr>
              <w:contextualSpacing/>
              <w:jc w:val="center"/>
              <w:rPr>
                <w:bCs/>
              </w:rPr>
            </w:pPr>
            <w:r w:rsidRPr="00FD5B5C">
              <w:rPr>
                <w:bCs/>
              </w:rPr>
              <w:t>CO1</w:t>
            </w:r>
          </w:p>
        </w:tc>
        <w:tc>
          <w:tcPr>
            <w:tcW w:w="1417" w:type="dxa"/>
          </w:tcPr>
          <w:p w:rsidR="00EC44A1" w:rsidRPr="00FD5B5C" w:rsidRDefault="00EC44A1" w:rsidP="00EC44A1">
            <w:pPr>
              <w:contextualSpacing/>
              <w:jc w:val="center"/>
            </w:pPr>
            <w:r w:rsidRPr="00FD5B5C">
              <w:t>-</w:t>
            </w:r>
          </w:p>
        </w:tc>
        <w:tc>
          <w:tcPr>
            <w:tcW w:w="1276" w:type="dxa"/>
          </w:tcPr>
          <w:p w:rsidR="00EC44A1" w:rsidRPr="00FD5B5C" w:rsidRDefault="00EC44A1" w:rsidP="00EC44A1">
            <w:pPr>
              <w:contextualSpacing/>
              <w:jc w:val="center"/>
            </w:pPr>
            <w:r w:rsidRPr="00FD5B5C">
              <w:t>1</w:t>
            </w:r>
          </w:p>
        </w:tc>
        <w:tc>
          <w:tcPr>
            <w:tcW w:w="1134" w:type="dxa"/>
          </w:tcPr>
          <w:p w:rsidR="00EC44A1" w:rsidRPr="00FD5B5C" w:rsidRDefault="00EC44A1" w:rsidP="00EC44A1">
            <w:pPr>
              <w:contextualSpacing/>
              <w:jc w:val="center"/>
            </w:pPr>
            <w:r w:rsidRPr="00FD5B5C">
              <w:t>10</w:t>
            </w:r>
          </w:p>
        </w:tc>
        <w:tc>
          <w:tcPr>
            <w:tcW w:w="1418" w:type="dxa"/>
          </w:tcPr>
          <w:p w:rsidR="00EC44A1" w:rsidRPr="00FD5B5C" w:rsidRDefault="00EC44A1" w:rsidP="00EC44A1">
            <w:pPr>
              <w:contextualSpacing/>
              <w:jc w:val="center"/>
            </w:pPr>
            <w:r w:rsidRPr="00FD5B5C">
              <w:t>10</w:t>
            </w:r>
          </w:p>
        </w:tc>
        <w:tc>
          <w:tcPr>
            <w:tcW w:w="708" w:type="dxa"/>
          </w:tcPr>
          <w:p w:rsidR="00EC44A1" w:rsidRPr="00FD5B5C" w:rsidRDefault="00EC44A1" w:rsidP="00EC44A1">
            <w:pPr>
              <w:contextualSpacing/>
              <w:jc w:val="center"/>
            </w:pPr>
          </w:p>
        </w:tc>
        <w:tc>
          <w:tcPr>
            <w:tcW w:w="1134" w:type="dxa"/>
          </w:tcPr>
          <w:p w:rsidR="00EC44A1" w:rsidRPr="00FD5B5C" w:rsidRDefault="00EC44A1" w:rsidP="00EC44A1">
            <w:pPr>
              <w:contextualSpacing/>
              <w:jc w:val="center"/>
            </w:pPr>
          </w:p>
        </w:tc>
        <w:tc>
          <w:tcPr>
            <w:tcW w:w="1701" w:type="dxa"/>
          </w:tcPr>
          <w:p w:rsidR="00EC44A1" w:rsidRPr="00FD5B5C" w:rsidRDefault="00EC44A1" w:rsidP="00EC44A1">
            <w:pPr>
              <w:contextualSpacing/>
              <w:jc w:val="center"/>
            </w:pPr>
            <w:r w:rsidRPr="00FD5B5C">
              <w:t>21</w:t>
            </w:r>
          </w:p>
        </w:tc>
      </w:tr>
      <w:tr w:rsidR="00EC44A1" w:rsidRPr="00FD5B5C" w:rsidTr="00A81194">
        <w:trPr>
          <w:jc w:val="center"/>
        </w:trPr>
        <w:tc>
          <w:tcPr>
            <w:tcW w:w="1560" w:type="dxa"/>
          </w:tcPr>
          <w:p w:rsidR="00EC44A1" w:rsidRPr="00FD5B5C" w:rsidRDefault="00EC44A1" w:rsidP="00A81194">
            <w:pPr>
              <w:contextualSpacing/>
              <w:jc w:val="center"/>
              <w:rPr>
                <w:bCs/>
              </w:rPr>
            </w:pPr>
            <w:r w:rsidRPr="00FD5B5C">
              <w:rPr>
                <w:bCs/>
              </w:rPr>
              <w:t>CO2</w:t>
            </w:r>
          </w:p>
        </w:tc>
        <w:tc>
          <w:tcPr>
            <w:tcW w:w="1417" w:type="dxa"/>
          </w:tcPr>
          <w:p w:rsidR="00EC44A1" w:rsidRPr="00FD5B5C" w:rsidRDefault="00EC44A1" w:rsidP="00EC44A1">
            <w:pPr>
              <w:contextualSpacing/>
              <w:jc w:val="center"/>
            </w:pPr>
            <w:r w:rsidRPr="00FD5B5C">
              <w:t>1</w:t>
            </w:r>
          </w:p>
        </w:tc>
        <w:tc>
          <w:tcPr>
            <w:tcW w:w="1276" w:type="dxa"/>
          </w:tcPr>
          <w:p w:rsidR="00EC44A1" w:rsidRPr="00FD5B5C" w:rsidRDefault="00EC44A1" w:rsidP="00EC44A1">
            <w:pPr>
              <w:contextualSpacing/>
              <w:jc w:val="center"/>
            </w:pPr>
            <w:r w:rsidRPr="00FD5B5C">
              <w:t>-</w:t>
            </w:r>
          </w:p>
        </w:tc>
        <w:tc>
          <w:tcPr>
            <w:tcW w:w="1134" w:type="dxa"/>
          </w:tcPr>
          <w:p w:rsidR="00EC44A1" w:rsidRPr="00FD5B5C" w:rsidRDefault="00EC44A1" w:rsidP="00EC44A1">
            <w:pPr>
              <w:contextualSpacing/>
              <w:jc w:val="center"/>
            </w:pPr>
            <w:r w:rsidRPr="00FD5B5C">
              <w:t>-</w:t>
            </w:r>
          </w:p>
        </w:tc>
        <w:tc>
          <w:tcPr>
            <w:tcW w:w="1418" w:type="dxa"/>
          </w:tcPr>
          <w:p w:rsidR="00EC44A1" w:rsidRPr="00FD5B5C" w:rsidRDefault="00EC44A1" w:rsidP="00EC44A1">
            <w:pPr>
              <w:contextualSpacing/>
              <w:jc w:val="center"/>
            </w:pPr>
            <w:r w:rsidRPr="00FD5B5C">
              <w:t>-</w:t>
            </w:r>
          </w:p>
        </w:tc>
        <w:tc>
          <w:tcPr>
            <w:tcW w:w="708" w:type="dxa"/>
          </w:tcPr>
          <w:p w:rsidR="00EC44A1" w:rsidRPr="00FD5B5C" w:rsidRDefault="00EC44A1" w:rsidP="00EC44A1">
            <w:pPr>
              <w:contextualSpacing/>
              <w:jc w:val="center"/>
            </w:pPr>
            <w:r w:rsidRPr="00FD5B5C">
              <w:t>15</w:t>
            </w:r>
          </w:p>
        </w:tc>
        <w:tc>
          <w:tcPr>
            <w:tcW w:w="1134" w:type="dxa"/>
          </w:tcPr>
          <w:p w:rsidR="00EC44A1" w:rsidRPr="00FD5B5C" w:rsidRDefault="00EC44A1" w:rsidP="00EC44A1">
            <w:pPr>
              <w:contextualSpacing/>
              <w:jc w:val="center"/>
            </w:pPr>
          </w:p>
        </w:tc>
        <w:tc>
          <w:tcPr>
            <w:tcW w:w="1701" w:type="dxa"/>
          </w:tcPr>
          <w:p w:rsidR="00EC44A1" w:rsidRPr="00FD5B5C" w:rsidRDefault="00EC44A1" w:rsidP="00EC44A1">
            <w:pPr>
              <w:contextualSpacing/>
              <w:jc w:val="center"/>
            </w:pPr>
            <w:r w:rsidRPr="00FD5B5C">
              <w:t>16</w:t>
            </w:r>
          </w:p>
        </w:tc>
      </w:tr>
      <w:tr w:rsidR="00EC44A1" w:rsidRPr="00FD5B5C" w:rsidTr="00A81194">
        <w:trPr>
          <w:jc w:val="center"/>
        </w:trPr>
        <w:tc>
          <w:tcPr>
            <w:tcW w:w="1560" w:type="dxa"/>
          </w:tcPr>
          <w:p w:rsidR="00EC44A1" w:rsidRPr="00FD5B5C" w:rsidRDefault="00EC44A1" w:rsidP="00A81194">
            <w:pPr>
              <w:contextualSpacing/>
              <w:jc w:val="center"/>
              <w:rPr>
                <w:bCs/>
              </w:rPr>
            </w:pPr>
            <w:r w:rsidRPr="00FD5B5C">
              <w:rPr>
                <w:bCs/>
              </w:rPr>
              <w:t>CO3</w:t>
            </w:r>
          </w:p>
        </w:tc>
        <w:tc>
          <w:tcPr>
            <w:tcW w:w="1417" w:type="dxa"/>
          </w:tcPr>
          <w:p w:rsidR="00EC44A1" w:rsidRPr="00FD5B5C" w:rsidRDefault="00EC44A1" w:rsidP="00EC44A1">
            <w:pPr>
              <w:contextualSpacing/>
              <w:jc w:val="center"/>
            </w:pPr>
            <w:r w:rsidRPr="00FD5B5C">
              <w:t>4</w:t>
            </w:r>
          </w:p>
        </w:tc>
        <w:tc>
          <w:tcPr>
            <w:tcW w:w="1276" w:type="dxa"/>
          </w:tcPr>
          <w:p w:rsidR="00EC44A1" w:rsidRPr="00FD5B5C" w:rsidRDefault="00EC44A1" w:rsidP="00EC44A1">
            <w:pPr>
              <w:contextualSpacing/>
              <w:jc w:val="center"/>
            </w:pPr>
            <w:r w:rsidRPr="00FD5B5C">
              <w:t>-</w:t>
            </w:r>
          </w:p>
        </w:tc>
        <w:tc>
          <w:tcPr>
            <w:tcW w:w="1134" w:type="dxa"/>
          </w:tcPr>
          <w:p w:rsidR="00EC44A1" w:rsidRPr="00FD5B5C" w:rsidRDefault="00EC44A1" w:rsidP="00EC44A1">
            <w:pPr>
              <w:contextualSpacing/>
              <w:jc w:val="center"/>
            </w:pPr>
            <w:r w:rsidRPr="00FD5B5C">
              <w:t>-</w:t>
            </w:r>
          </w:p>
        </w:tc>
        <w:tc>
          <w:tcPr>
            <w:tcW w:w="1418" w:type="dxa"/>
          </w:tcPr>
          <w:p w:rsidR="00EC44A1" w:rsidRPr="00FD5B5C" w:rsidRDefault="00EC44A1" w:rsidP="00EC44A1">
            <w:pPr>
              <w:contextualSpacing/>
              <w:jc w:val="center"/>
            </w:pPr>
            <w:r w:rsidRPr="00FD5B5C">
              <w:t>8</w:t>
            </w:r>
          </w:p>
        </w:tc>
        <w:tc>
          <w:tcPr>
            <w:tcW w:w="708" w:type="dxa"/>
          </w:tcPr>
          <w:p w:rsidR="00EC44A1" w:rsidRPr="00FD5B5C" w:rsidRDefault="00EC44A1" w:rsidP="00EC44A1">
            <w:pPr>
              <w:contextualSpacing/>
              <w:jc w:val="center"/>
            </w:pPr>
            <w:r w:rsidRPr="00FD5B5C">
              <w:t>12</w:t>
            </w:r>
          </w:p>
        </w:tc>
        <w:tc>
          <w:tcPr>
            <w:tcW w:w="1134" w:type="dxa"/>
          </w:tcPr>
          <w:p w:rsidR="00EC44A1" w:rsidRPr="00FD5B5C" w:rsidRDefault="00EC44A1" w:rsidP="00EC44A1">
            <w:pPr>
              <w:contextualSpacing/>
              <w:jc w:val="center"/>
            </w:pPr>
          </w:p>
        </w:tc>
        <w:tc>
          <w:tcPr>
            <w:tcW w:w="1701" w:type="dxa"/>
          </w:tcPr>
          <w:p w:rsidR="00EC44A1" w:rsidRPr="00FD5B5C" w:rsidRDefault="00EC44A1" w:rsidP="00EC44A1">
            <w:pPr>
              <w:contextualSpacing/>
              <w:jc w:val="center"/>
            </w:pPr>
            <w:r w:rsidRPr="00FD5B5C">
              <w:t>24</w:t>
            </w:r>
          </w:p>
        </w:tc>
      </w:tr>
      <w:tr w:rsidR="00EC44A1" w:rsidRPr="00FD5B5C" w:rsidTr="00A81194">
        <w:trPr>
          <w:jc w:val="center"/>
        </w:trPr>
        <w:tc>
          <w:tcPr>
            <w:tcW w:w="1560" w:type="dxa"/>
          </w:tcPr>
          <w:p w:rsidR="00EC44A1" w:rsidRPr="00FD5B5C" w:rsidRDefault="00EC44A1" w:rsidP="00A81194">
            <w:pPr>
              <w:contextualSpacing/>
              <w:jc w:val="center"/>
              <w:rPr>
                <w:bCs/>
              </w:rPr>
            </w:pPr>
            <w:r w:rsidRPr="00FD5B5C">
              <w:rPr>
                <w:bCs/>
              </w:rPr>
              <w:t>CO4</w:t>
            </w:r>
          </w:p>
        </w:tc>
        <w:tc>
          <w:tcPr>
            <w:tcW w:w="1417" w:type="dxa"/>
          </w:tcPr>
          <w:p w:rsidR="00EC44A1" w:rsidRPr="00FD5B5C" w:rsidRDefault="00EC44A1" w:rsidP="00EC44A1">
            <w:pPr>
              <w:contextualSpacing/>
              <w:jc w:val="center"/>
            </w:pPr>
            <w:r w:rsidRPr="00FD5B5C">
              <w:t>1</w:t>
            </w:r>
          </w:p>
        </w:tc>
        <w:tc>
          <w:tcPr>
            <w:tcW w:w="1276" w:type="dxa"/>
          </w:tcPr>
          <w:p w:rsidR="00EC44A1" w:rsidRPr="00FD5B5C" w:rsidRDefault="00EC44A1" w:rsidP="00EC44A1">
            <w:pPr>
              <w:contextualSpacing/>
              <w:jc w:val="center"/>
            </w:pPr>
            <w:r w:rsidRPr="00FD5B5C">
              <w:t>1</w:t>
            </w:r>
          </w:p>
        </w:tc>
        <w:tc>
          <w:tcPr>
            <w:tcW w:w="1134" w:type="dxa"/>
          </w:tcPr>
          <w:p w:rsidR="00EC44A1" w:rsidRPr="00FD5B5C" w:rsidRDefault="00EC44A1" w:rsidP="00EC44A1">
            <w:pPr>
              <w:contextualSpacing/>
              <w:jc w:val="center"/>
            </w:pPr>
            <w:r w:rsidRPr="00FD5B5C">
              <w:t>12</w:t>
            </w:r>
          </w:p>
        </w:tc>
        <w:tc>
          <w:tcPr>
            <w:tcW w:w="1418" w:type="dxa"/>
          </w:tcPr>
          <w:p w:rsidR="00EC44A1" w:rsidRPr="00FD5B5C" w:rsidRDefault="00EC44A1" w:rsidP="00EC44A1">
            <w:pPr>
              <w:contextualSpacing/>
              <w:jc w:val="center"/>
            </w:pPr>
            <w:r w:rsidRPr="00FD5B5C">
              <w:t>3</w:t>
            </w:r>
          </w:p>
        </w:tc>
        <w:tc>
          <w:tcPr>
            <w:tcW w:w="708" w:type="dxa"/>
          </w:tcPr>
          <w:p w:rsidR="00EC44A1" w:rsidRPr="00FD5B5C" w:rsidRDefault="00EC44A1" w:rsidP="00EC44A1">
            <w:pPr>
              <w:contextualSpacing/>
              <w:jc w:val="center"/>
            </w:pPr>
            <w:r w:rsidRPr="00FD5B5C">
              <w:t>6</w:t>
            </w:r>
          </w:p>
        </w:tc>
        <w:tc>
          <w:tcPr>
            <w:tcW w:w="1134" w:type="dxa"/>
          </w:tcPr>
          <w:p w:rsidR="00EC44A1" w:rsidRPr="00FD5B5C" w:rsidRDefault="00EC44A1" w:rsidP="00EC44A1">
            <w:pPr>
              <w:contextualSpacing/>
              <w:jc w:val="center"/>
            </w:pPr>
          </w:p>
        </w:tc>
        <w:tc>
          <w:tcPr>
            <w:tcW w:w="1701" w:type="dxa"/>
          </w:tcPr>
          <w:p w:rsidR="00EC44A1" w:rsidRPr="00FD5B5C" w:rsidRDefault="00EC44A1" w:rsidP="00EC44A1">
            <w:pPr>
              <w:contextualSpacing/>
              <w:jc w:val="center"/>
            </w:pPr>
            <w:r w:rsidRPr="00FD5B5C">
              <w:t>23</w:t>
            </w:r>
          </w:p>
        </w:tc>
      </w:tr>
      <w:tr w:rsidR="00EC44A1" w:rsidRPr="00FD5B5C" w:rsidTr="00A81194">
        <w:trPr>
          <w:jc w:val="center"/>
        </w:trPr>
        <w:tc>
          <w:tcPr>
            <w:tcW w:w="1560" w:type="dxa"/>
          </w:tcPr>
          <w:p w:rsidR="00EC44A1" w:rsidRPr="00FD5B5C" w:rsidRDefault="00EC44A1" w:rsidP="00A81194">
            <w:pPr>
              <w:contextualSpacing/>
              <w:jc w:val="center"/>
              <w:rPr>
                <w:bCs/>
              </w:rPr>
            </w:pPr>
            <w:r w:rsidRPr="00FD5B5C">
              <w:rPr>
                <w:bCs/>
              </w:rPr>
              <w:t>CO5</w:t>
            </w:r>
          </w:p>
        </w:tc>
        <w:tc>
          <w:tcPr>
            <w:tcW w:w="1417" w:type="dxa"/>
          </w:tcPr>
          <w:p w:rsidR="00EC44A1" w:rsidRPr="00FD5B5C" w:rsidRDefault="00EC44A1" w:rsidP="00EC44A1">
            <w:pPr>
              <w:contextualSpacing/>
              <w:jc w:val="center"/>
            </w:pPr>
            <w:r w:rsidRPr="00FD5B5C">
              <w:t>1</w:t>
            </w:r>
          </w:p>
        </w:tc>
        <w:tc>
          <w:tcPr>
            <w:tcW w:w="1276" w:type="dxa"/>
          </w:tcPr>
          <w:p w:rsidR="00EC44A1" w:rsidRPr="00FD5B5C" w:rsidRDefault="00EC44A1" w:rsidP="00EC44A1">
            <w:pPr>
              <w:contextualSpacing/>
              <w:jc w:val="center"/>
            </w:pPr>
            <w:r w:rsidRPr="00FD5B5C">
              <w:t>-</w:t>
            </w:r>
          </w:p>
        </w:tc>
        <w:tc>
          <w:tcPr>
            <w:tcW w:w="1134" w:type="dxa"/>
          </w:tcPr>
          <w:p w:rsidR="00EC44A1" w:rsidRPr="00FD5B5C" w:rsidRDefault="00EC44A1" w:rsidP="00EC44A1">
            <w:pPr>
              <w:contextualSpacing/>
              <w:jc w:val="center"/>
            </w:pPr>
            <w:r w:rsidRPr="00FD5B5C">
              <w:t>-</w:t>
            </w:r>
          </w:p>
        </w:tc>
        <w:tc>
          <w:tcPr>
            <w:tcW w:w="1418" w:type="dxa"/>
          </w:tcPr>
          <w:p w:rsidR="00EC44A1" w:rsidRPr="00FD5B5C" w:rsidRDefault="00EC44A1" w:rsidP="00EC44A1">
            <w:pPr>
              <w:contextualSpacing/>
              <w:jc w:val="center"/>
            </w:pPr>
            <w:r w:rsidRPr="00FD5B5C">
              <w:t>1</w:t>
            </w:r>
          </w:p>
        </w:tc>
        <w:tc>
          <w:tcPr>
            <w:tcW w:w="708" w:type="dxa"/>
          </w:tcPr>
          <w:p w:rsidR="00EC44A1" w:rsidRPr="00FD5B5C" w:rsidRDefault="00EC44A1" w:rsidP="00EC44A1">
            <w:pPr>
              <w:contextualSpacing/>
              <w:jc w:val="center"/>
            </w:pPr>
            <w:r w:rsidRPr="00FD5B5C">
              <w:t>15</w:t>
            </w:r>
          </w:p>
        </w:tc>
        <w:tc>
          <w:tcPr>
            <w:tcW w:w="1134" w:type="dxa"/>
          </w:tcPr>
          <w:p w:rsidR="00EC44A1" w:rsidRPr="00FD5B5C" w:rsidRDefault="00EC44A1" w:rsidP="00EC44A1">
            <w:pPr>
              <w:contextualSpacing/>
              <w:jc w:val="center"/>
            </w:pPr>
          </w:p>
        </w:tc>
        <w:tc>
          <w:tcPr>
            <w:tcW w:w="1701" w:type="dxa"/>
          </w:tcPr>
          <w:p w:rsidR="00EC44A1" w:rsidRPr="00FD5B5C" w:rsidRDefault="00EC44A1" w:rsidP="00EC44A1">
            <w:pPr>
              <w:contextualSpacing/>
              <w:jc w:val="center"/>
            </w:pPr>
            <w:r w:rsidRPr="00FD5B5C">
              <w:t>17</w:t>
            </w:r>
          </w:p>
        </w:tc>
      </w:tr>
      <w:tr w:rsidR="00EC44A1" w:rsidRPr="00FD5B5C" w:rsidTr="00A81194">
        <w:trPr>
          <w:jc w:val="center"/>
        </w:trPr>
        <w:tc>
          <w:tcPr>
            <w:tcW w:w="1560" w:type="dxa"/>
          </w:tcPr>
          <w:p w:rsidR="00EC44A1" w:rsidRPr="00FD5B5C" w:rsidRDefault="00EC44A1" w:rsidP="00A81194">
            <w:pPr>
              <w:contextualSpacing/>
              <w:jc w:val="center"/>
              <w:rPr>
                <w:bCs/>
              </w:rPr>
            </w:pPr>
            <w:r w:rsidRPr="00FD5B5C">
              <w:rPr>
                <w:bCs/>
              </w:rPr>
              <w:t>CO6</w:t>
            </w:r>
          </w:p>
        </w:tc>
        <w:tc>
          <w:tcPr>
            <w:tcW w:w="1417" w:type="dxa"/>
          </w:tcPr>
          <w:p w:rsidR="00EC44A1" w:rsidRPr="00FD5B5C" w:rsidRDefault="00EC44A1" w:rsidP="00EC44A1">
            <w:pPr>
              <w:contextualSpacing/>
              <w:jc w:val="center"/>
            </w:pPr>
            <w:r w:rsidRPr="00FD5B5C">
              <w:t>1</w:t>
            </w:r>
          </w:p>
        </w:tc>
        <w:tc>
          <w:tcPr>
            <w:tcW w:w="1276" w:type="dxa"/>
          </w:tcPr>
          <w:p w:rsidR="00EC44A1" w:rsidRPr="00FD5B5C" w:rsidRDefault="00EC44A1" w:rsidP="00EC44A1">
            <w:pPr>
              <w:contextualSpacing/>
              <w:jc w:val="center"/>
            </w:pPr>
            <w:r w:rsidRPr="00FD5B5C">
              <w:t>-</w:t>
            </w:r>
          </w:p>
        </w:tc>
        <w:tc>
          <w:tcPr>
            <w:tcW w:w="1134" w:type="dxa"/>
          </w:tcPr>
          <w:p w:rsidR="00EC44A1" w:rsidRPr="00FD5B5C" w:rsidRDefault="00EC44A1" w:rsidP="00EC44A1">
            <w:pPr>
              <w:contextualSpacing/>
              <w:jc w:val="center"/>
            </w:pPr>
            <w:r w:rsidRPr="00FD5B5C">
              <w:t>12</w:t>
            </w:r>
          </w:p>
        </w:tc>
        <w:tc>
          <w:tcPr>
            <w:tcW w:w="1418" w:type="dxa"/>
          </w:tcPr>
          <w:p w:rsidR="00EC44A1" w:rsidRPr="00FD5B5C" w:rsidRDefault="00EC44A1" w:rsidP="00EC44A1">
            <w:pPr>
              <w:contextualSpacing/>
              <w:jc w:val="center"/>
            </w:pPr>
            <w:r w:rsidRPr="00FD5B5C">
              <w:t>7</w:t>
            </w:r>
          </w:p>
        </w:tc>
        <w:tc>
          <w:tcPr>
            <w:tcW w:w="708" w:type="dxa"/>
          </w:tcPr>
          <w:p w:rsidR="00EC44A1" w:rsidRPr="00FD5B5C" w:rsidRDefault="00EC44A1" w:rsidP="00EC44A1">
            <w:pPr>
              <w:contextualSpacing/>
              <w:jc w:val="center"/>
            </w:pPr>
            <w:r w:rsidRPr="00FD5B5C">
              <w:t>3</w:t>
            </w:r>
          </w:p>
        </w:tc>
        <w:tc>
          <w:tcPr>
            <w:tcW w:w="1134" w:type="dxa"/>
          </w:tcPr>
          <w:p w:rsidR="00EC44A1" w:rsidRPr="00FD5B5C" w:rsidRDefault="00EC44A1" w:rsidP="00EC44A1">
            <w:pPr>
              <w:contextualSpacing/>
              <w:jc w:val="center"/>
            </w:pPr>
          </w:p>
        </w:tc>
        <w:tc>
          <w:tcPr>
            <w:tcW w:w="1701" w:type="dxa"/>
          </w:tcPr>
          <w:p w:rsidR="00EC44A1" w:rsidRPr="00FD5B5C" w:rsidRDefault="00EC44A1" w:rsidP="00EC44A1">
            <w:pPr>
              <w:contextualSpacing/>
              <w:jc w:val="center"/>
            </w:pPr>
            <w:r w:rsidRPr="00FD5B5C">
              <w:t>23</w:t>
            </w:r>
          </w:p>
        </w:tc>
      </w:tr>
      <w:tr w:rsidR="00EC44A1" w:rsidRPr="00FD5B5C" w:rsidTr="00A81194">
        <w:trPr>
          <w:jc w:val="center"/>
        </w:trPr>
        <w:tc>
          <w:tcPr>
            <w:tcW w:w="8647" w:type="dxa"/>
            <w:gridSpan w:val="7"/>
          </w:tcPr>
          <w:p w:rsidR="00EC44A1" w:rsidRPr="00FD5B5C" w:rsidRDefault="00EC44A1" w:rsidP="00A81194">
            <w:pPr>
              <w:contextualSpacing/>
            </w:pPr>
          </w:p>
        </w:tc>
        <w:tc>
          <w:tcPr>
            <w:tcW w:w="1701" w:type="dxa"/>
          </w:tcPr>
          <w:p w:rsidR="00EC44A1" w:rsidRPr="00FD5B5C" w:rsidRDefault="00EC44A1" w:rsidP="00A81194">
            <w:pPr>
              <w:contextualSpacing/>
              <w:jc w:val="center"/>
              <w:rPr>
                <w:b/>
              </w:rPr>
            </w:pPr>
            <w:r w:rsidRPr="00FD5B5C">
              <w:rPr>
                <w:b/>
              </w:rPr>
              <w:t>124</w:t>
            </w:r>
          </w:p>
        </w:tc>
      </w:tr>
    </w:tbl>
    <w:p w:rsidR="00EC44A1" w:rsidRPr="00FD5B5C" w:rsidRDefault="00EC44A1" w:rsidP="00A81194">
      <w:pPr>
        <w:tabs>
          <w:tab w:val="left" w:pos="7110"/>
        </w:tabs>
        <w:contextualSpacing/>
      </w:pPr>
      <w:r w:rsidRPr="00FD5B5C">
        <w:tab/>
      </w:r>
    </w:p>
    <w:p w:rsidR="00EC44A1" w:rsidRPr="00FD5B5C" w:rsidRDefault="00EC44A1" w:rsidP="00A81194">
      <w:pPr>
        <w:contextualSpacing/>
      </w:pPr>
    </w:p>
    <w:p w:rsidR="00EC44A1" w:rsidRPr="008F76D0" w:rsidRDefault="00EC44A1">
      <w:pPr>
        <w:jc w:val="center"/>
        <w:rPr>
          <w:b/>
        </w:rPr>
      </w:pPr>
      <w:r w:rsidRPr="008F76D0">
        <w:rPr>
          <w:noProof/>
        </w:rPr>
        <w:lastRenderedPageBreak/>
        <w:drawing>
          <wp:inline distT="0" distB="0" distL="0" distR="0" wp14:anchorId="18EBC7CB" wp14:editId="285C8559">
            <wp:extent cx="5353050" cy="1207135"/>
            <wp:effectExtent l="0" t="0" r="0" b="0"/>
            <wp:docPr id="49164" name="Picture 4916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53050" cy="1207135"/>
                    </a:xfrm>
                    <a:prstGeom prst="rect">
                      <a:avLst/>
                    </a:prstGeom>
                  </pic:spPr>
                </pic:pic>
              </a:graphicData>
            </a:graphic>
          </wp:inline>
        </w:drawing>
      </w:r>
    </w:p>
    <w:p w:rsidR="00EC44A1" w:rsidRPr="008F76D0" w:rsidRDefault="00EC44A1">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520"/>
        <w:gridCol w:w="1559"/>
        <w:gridCol w:w="851"/>
      </w:tblGrid>
      <w:tr w:rsidR="00EC44A1" w:rsidRPr="008F76D0" w:rsidTr="00EC44A1">
        <w:trPr>
          <w:trHeight w:val="397"/>
          <w:jc w:val="center"/>
        </w:trPr>
        <w:tc>
          <w:tcPr>
            <w:tcW w:w="1555" w:type="dxa"/>
            <w:vAlign w:val="center"/>
          </w:tcPr>
          <w:p w:rsidR="00EC44A1" w:rsidRPr="008F76D0" w:rsidRDefault="00EC44A1">
            <w:pPr>
              <w:pStyle w:val="Title"/>
              <w:contextualSpacing/>
              <w:jc w:val="left"/>
              <w:rPr>
                <w:b/>
                <w:szCs w:val="24"/>
              </w:rPr>
            </w:pPr>
            <w:r w:rsidRPr="008F76D0">
              <w:rPr>
                <w:b/>
                <w:szCs w:val="24"/>
              </w:rPr>
              <w:t xml:space="preserve">Course Code      </w:t>
            </w:r>
          </w:p>
        </w:tc>
        <w:tc>
          <w:tcPr>
            <w:tcW w:w="6520" w:type="dxa"/>
            <w:vAlign w:val="center"/>
          </w:tcPr>
          <w:p w:rsidR="00EC44A1" w:rsidRPr="008F76D0" w:rsidRDefault="00EC44A1">
            <w:pPr>
              <w:pStyle w:val="Title"/>
              <w:contextualSpacing/>
              <w:jc w:val="left"/>
              <w:rPr>
                <w:b/>
                <w:szCs w:val="24"/>
              </w:rPr>
            </w:pPr>
            <w:r w:rsidRPr="008F76D0">
              <w:rPr>
                <w:b/>
                <w:szCs w:val="24"/>
              </w:rPr>
              <w:t>20MA2025</w:t>
            </w:r>
          </w:p>
        </w:tc>
        <w:tc>
          <w:tcPr>
            <w:tcW w:w="1559" w:type="dxa"/>
            <w:vAlign w:val="center"/>
          </w:tcPr>
          <w:p w:rsidR="00EC44A1" w:rsidRPr="008F76D0" w:rsidRDefault="00EC44A1">
            <w:pPr>
              <w:pStyle w:val="Title"/>
              <w:ind w:left="-468" w:firstLine="468"/>
              <w:contextualSpacing/>
              <w:jc w:val="left"/>
              <w:rPr>
                <w:szCs w:val="24"/>
              </w:rPr>
            </w:pPr>
            <w:r w:rsidRPr="008F76D0">
              <w:rPr>
                <w:b/>
                <w:bCs/>
                <w:szCs w:val="24"/>
              </w:rPr>
              <w:t xml:space="preserve">Duration       </w:t>
            </w:r>
          </w:p>
        </w:tc>
        <w:tc>
          <w:tcPr>
            <w:tcW w:w="851" w:type="dxa"/>
            <w:vAlign w:val="center"/>
          </w:tcPr>
          <w:p w:rsidR="00EC44A1" w:rsidRPr="008F76D0" w:rsidRDefault="00EC44A1">
            <w:pPr>
              <w:pStyle w:val="Title"/>
              <w:contextualSpacing/>
              <w:jc w:val="left"/>
              <w:rPr>
                <w:b/>
                <w:szCs w:val="24"/>
              </w:rPr>
            </w:pPr>
            <w:r w:rsidRPr="008F76D0">
              <w:rPr>
                <w:b/>
                <w:szCs w:val="24"/>
              </w:rPr>
              <w:t>3hrs</w:t>
            </w:r>
          </w:p>
        </w:tc>
      </w:tr>
      <w:tr w:rsidR="00EC44A1" w:rsidRPr="008F76D0" w:rsidTr="00EC44A1">
        <w:trPr>
          <w:trHeight w:val="397"/>
          <w:jc w:val="center"/>
        </w:trPr>
        <w:tc>
          <w:tcPr>
            <w:tcW w:w="1555" w:type="dxa"/>
            <w:vAlign w:val="center"/>
          </w:tcPr>
          <w:p w:rsidR="00EC44A1" w:rsidRPr="008F76D0" w:rsidRDefault="00EC44A1">
            <w:pPr>
              <w:pStyle w:val="Title"/>
              <w:ind w:right="-160"/>
              <w:contextualSpacing/>
              <w:jc w:val="left"/>
              <w:rPr>
                <w:b/>
                <w:szCs w:val="24"/>
              </w:rPr>
            </w:pPr>
            <w:r w:rsidRPr="008F76D0">
              <w:rPr>
                <w:b/>
                <w:szCs w:val="24"/>
              </w:rPr>
              <w:t xml:space="preserve">Course Name     </w:t>
            </w:r>
          </w:p>
        </w:tc>
        <w:tc>
          <w:tcPr>
            <w:tcW w:w="6520" w:type="dxa"/>
            <w:vAlign w:val="center"/>
          </w:tcPr>
          <w:p w:rsidR="00EC44A1" w:rsidRPr="008F76D0" w:rsidRDefault="00EC44A1">
            <w:pPr>
              <w:pStyle w:val="Title"/>
              <w:contextualSpacing/>
              <w:jc w:val="left"/>
              <w:rPr>
                <w:b/>
                <w:szCs w:val="24"/>
              </w:rPr>
            </w:pPr>
            <w:r w:rsidRPr="008F76D0">
              <w:rPr>
                <w:b/>
                <w:szCs w:val="24"/>
              </w:rPr>
              <w:t>STATISTICAL DATA ANALYSIS AND RELIABILITY ENGINEERING</w:t>
            </w:r>
          </w:p>
        </w:tc>
        <w:tc>
          <w:tcPr>
            <w:tcW w:w="1559" w:type="dxa"/>
            <w:vAlign w:val="center"/>
          </w:tcPr>
          <w:p w:rsidR="00EC44A1" w:rsidRPr="008F76D0" w:rsidRDefault="00EC44A1">
            <w:pPr>
              <w:pStyle w:val="Title"/>
              <w:contextualSpacing/>
              <w:jc w:val="left"/>
              <w:rPr>
                <w:b/>
                <w:bCs/>
                <w:szCs w:val="24"/>
              </w:rPr>
            </w:pPr>
            <w:r w:rsidRPr="008F76D0">
              <w:rPr>
                <w:b/>
                <w:bCs/>
                <w:szCs w:val="24"/>
              </w:rPr>
              <w:t xml:space="preserve">Max. Marks </w:t>
            </w:r>
          </w:p>
        </w:tc>
        <w:tc>
          <w:tcPr>
            <w:tcW w:w="851" w:type="dxa"/>
            <w:vAlign w:val="center"/>
          </w:tcPr>
          <w:p w:rsidR="00EC44A1" w:rsidRPr="008F76D0" w:rsidRDefault="00EC44A1">
            <w:pPr>
              <w:pStyle w:val="Title"/>
              <w:contextualSpacing/>
              <w:jc w:val="left"/>
              <w:rPr>
                <w:b/>
                <w:szCs w:val="24"/>
              </w:rPr>
            </w:pPr>
            <w:r w:rsidRPr="008F76D0">
              <w:rPr>
                <w:b/>
                <w:szCs w:val="24"/>
              </w:rPr>
              <w:t>100</w:t>
            </w:r>
          </w:p>
        </w:tc>
      </w:tr>
    </w:tbl>
    <w:p w:rsidR="00EC44A1" w:rsidRPr="008F76D0" w:rsidRDefault="00EC44A1">
      <w:pPr>
        <w:ind w:left="720"/>
        <w:contextualSpacing/>
        <w:rPr>
          <w:highlight w:val="yellow"/>
        </w:rPr>
      </w:pPr>
    </w:p>
    <w:tbl>
      <w:tblPr>
        <w:tblStyle w:val="TableGrid"/>
        <w:tblW w:w="5039" w:type="pct"/>
        <w:tblInd w:w="-147" w:type="dxa"/>
        <w:tblLayout w:type="fixed"/>
        <w:tblLook w:val="04A0" w:firstRow="1" w:lastRow="0" w:firstColumn="1" w:lastColumn="0" w:noHBand="0" w:noVBand="1"/>
      </w:tblPr>
      <w:tblGrid>
        <w:gridCol w:w="555"/>
        <w:gridCol w:w="388"/>
        <w:gridCol w:w="6811"/>
        <w:gridCol w:w="796"/>
        <w:gridCol w:w="728"/>
        <w:gridCol w:w="974"/>
      </w:tblGrid>
      <w:tr w:rsidR="00EC44A1" w:rsidRPr="008F76D0">
        <w:trPr>
          <w:trHeight w:val="551"/>
        </w:trPr>
        <w:tc>
          <w:tcPr>
            <w:tcW w:w="271" w:type="pct"/>
            <w:vAlign w:val="center"/>
          </w:tcPr>
          <w:p w:rsidR="00EC44A1" w:rsidRPr="008F76D0" w:rsidRDefault="00EC44A1">
            <w:pPr>
              <w:contextualSpacing/>
              <w:jc w:val="center"/>
              <w:rPr>
                <w:b/>
              </w:rPr>
            </w:pPr>
            <w:r w:rsidRPr="008F76D0">
              <w:rPr>
                <w:b/>
              </w:rPr>
              <w:t>Q. No.</w:t>
            </w:r>
          </w:p>
        </w:tc>
        <w:tc>
          <w:tcPr>
            <w:tcW w:w="3511" w:type="pct"/>
            <w:gridSpan w:val="2"/>
            <w:vAlign w:val="center"/>
          </w:tcPr>
          <w:p w:rsidR="00EC44A1" w:rsidRPr="008F76D0" w:rsidRDefault="00EC44A1">
            <w:pPr>
              <w:contextualSpacing/>
              <w:jc w:val="center"/>
              <w:rPr>
                <w:b/>
              </w:rPr>
            </w:pPr>
            <w:r w:rsidRPr="008F76D0">
              <w:rPr>
                <w:b/>
              </w:rPr>
              <w:t>Questions</w:t>
            </w:r>
          </w:p>
        </w:tc>
        <w:tc>
          <w:tcPr>
            <w:tcW w:w="388" w:type="pct"/>
            <w:vAlign w:val="center"/>
          </w:tcPr>
          <w:p w:rsidR="00EC44A1" w:rsidRPr="008F76D0" w:rsidRDefault="00EC44A1">
            <w:pPr>
              <w:contextualSpacing/>
              <w:jc w:val="center"/>
              <w:rPr>
                <w:b/>
              </w:rPr>
            </w:pPr>
            <w:r w:rsidRPr="008F76D0">
              <w:rPr>
                <w:b/>
              </w:rPr>
              <w:t>CO</w:t>
            </w:r>
          </w:p>
        </w:tc>
        <w:tc>
          <w:tcPr>
            <w:tcW w:w="355" w:type="pct"/>
            <w:vAlign w:val="center"/>
          </w:tcPr>
          <w:p w:rsidR="00EC44A1" w:rsidRPr="008F76D0" w:rsidRDefault="00EC44A1">
            <w:pPr>
              <w:contextualSpacing/>
              <w:jc w:val="center"/>
              <w:rPr>
                <w:b/>
              </w:rPr>
            </w:pPr>
            <w:r w:rsidRPr="008F76D0">
              <w:rPr>
                <w:b/>
              </w:rPr>
              <w:t>BL</w:t>
            </w:r>
          </w:p>
        </w:tc>
        <w:tc>
          <w:tcPr>
            <w:tcW w:w="473" w:type="pct"/>
            <w:vAlign w:val="center"/>
          </w:tcPr>
          <w:p w:rsidR="00EC44A1" w:rsidRPr="008F76D0" w:rsidRDefault="00EC44A1">
            <w:pPr>
              <w:contextualSpacing/>
              <w:jc w:val="center"/>
              <w:rPr>
                <w:b/>
              </w:rPr>
            </w:pPr>
            <w:r w:rsidRPr="008F76D0">
              <w:rPr>
                <w:b/>
              </w:rPr>
              <w:t>Marks</w:t>
            </w:r>
          </w:p>
        </w:tc>
      </w:tr>
      <w:tr w:rsidR="00EC44A1" w:rsidRPr="008F76D0">
        <w:trPr>
          <w:trHeight w:val="487"/>
        </w:trPr>
        <w:tc>
          <w:tcPr>
            <w:tcW w:w="5000" w:type="pct"/>
            <w:gridSpan w:val="6"/>
            <w:vAlign w:val="center"/>
          </w:tcPr>
          <w:p w:rsidR="00EC44A1" w:rsidRPr="008F76D0" w:rsidRDefault="00EC44A1">
            <w:pPr>
              <w:contextualSpacing/>
              <w:jc w:val="center"/>
              <w:rPr>
                <w:b/>
                <w:u w:val="single"/>
              </w:rPr>
            </w:pPr>
            <w:r w:rsidRPr="008F76D0">
              <w:rPr>
                <w:b/>
                <w:u w:val="single"/>
              </w:rPr>
              <w:t>PART – A (10 X 1 = 10 MARKS)</w:t>
            </w:r>
          </w:p>
          <w:p w:rsidR="00EC44A1" w:rsidRPr="008F76D0" w:rsidRDefault="00EC44A1">
            <w:pPr>
              <w:contextualSpacing/>
              <w:jc w:val="center"/>
              <w:rPr>
                <w:b/>
              </w:rPr>
            </w:pPr>
            <w:r w:rsidRPr="008F76D0">
              <w:rPr>
                <w:b/>
              </w:rPr>
              <w:t>(Answer all the questions)</w:t>
            </w:r>
          </w:p>
        </w:tc>
      </w:tr>
      <w:tr w:rsidR="00EC44A1" w:rsidRPr="008F76D0">
        <w:trPr>
          <w:trHeight w:val="305"/>
        </w:trPr>
        <w:tc>
          <w:tcPr>
            <w:tcW w:w="271" w:type="pct"/>
            <w:vAlign w:val="center"/>
          </w:tcPr>
          <w:p w:rsidR="00EC44A1" w:rsidRPr="008F76D0" w:rsidRDefault="00EC44A1">
            <w:pPr>
              <w:contextualSpacing/>
              <w:jc w:val="center"/>
            </w:pPr>
            <w:r w:rsidRPr="008F76D0">
              <w:t>1.</w:t>
            </w:r>
          </w:p>
        </w:tc>
        <w:tc>
          <w:tcPr>
            <w:tcW w:w="3511" w:type="pct"/>
            <w:gridSpan w:val="2"/>
            <w:vAlign w:val="center"/>
          </w:tcPr>
          <w:p w:rsidR="00EC44A1" w:rsidRPr="008F76D0" w:rsidRDefault="00EC44A1">
            <w:pPr>
              <w:jc w:val="both"/>
            </w:pPr>
            <w:r w:rsidRPr="008F76D0">
              <w:t>________ is the process of constructing mathematical relationships which possess closest proximity to the series of data.</w:t>
            </w:r>
          </w:p>
        </w:tc>
        <w:tc>
          <w:tcPr>
            <w:tcW w:w="388" w:type="pct"/>
            <w:vAlign w:val="center"/>
          </w:tcPr>
          <w:p w:rsidR="00EC44A1" w:rsidRPr="008F76D0" w:rsidRDefault="00EC44A1">
            <w:pPr>
              <w:contextualSpacing/>
              <w:jc w:val="center"/>
            </w:pPr>
            <w:r w:rsidRPr="008F76D0">
              <w:t>CO1</w:t>
            </w:r>
          </w:p>
        </w:tc>
        <w:tc>
          <w:tcPr>
            <w:tcW w:w="355" w:type="pct"/>
            <w:vAlign w:val="center"/>
          </w:tcPr>
          <w:p w:rsidR="00EC44A1" w:rsidRPr="008F76D0" w:rsidRDefault="00EC44A1">
            <w:pPr>
              <w:contextualSpacing/>
              <w:jc w:val="center"/>
            </w:pPr>
            <w:r w:rsidRPr="008F76D0">
              <w:t>R</w:t>
            </w:r>
          </w:p>
        </w:tc>
        <w:tc>
          <w:tcPr>
            <w:tcW w:w="473" w:type="pct"/>
            <w:vAlign w:val="center"/>
          </w:tcPr>
          <w:p w:rsidR="00EC44A1" w:rsidRPr="008F76D0" w:rsidRDefault="00EC44A1">
            <w:pPr>
              <w:contextualSpacing/>
              <w:jc w:val="center"/>
            </w:pPr>
            <w:r w:rsidRPr="008F76D0">
              <w:t>1</w:t>
            </w:r>
          </w:p>
        </w:tc>
      </w:tr>
      <w:tr w:rsidR="00EC44A1" w:rsidRPr="008F76D0">
        <w:trPr>
          <w:trHeight w:val="396"/>
        </w:trPr>
        <w:tc>
          <w:tcPr>
            <w:tcW w:w="271" w:type="pct"/>
            <w:vAlign w:val="center"/>
          </w:tcPr>
          <w:p w:rsidR="00EC44A1" w:rsidRPr="008F76D0" w:rsidRDefault="00EC44A1">
            <w:pPr>
              <w:contextualSpacing/>
              <w:jc w:val="center"/>
            </w:pPr>
            <w:r w:rsidRPr="008F76D0">
              <w:t>2.</w:t>
            </w:r>
          </w:p>
        </w:tc>
        <w:tc>
          <w:tcPr>
            <w:tcW w:w="3511" w:type="pct"/>
            <w:gridSpan w:val="2"/>
            <w:vAlign w:val="center"/>
          </w:tcPr>
          <w:p w:rsidR="00EC44A1" w:rsidRPr="008F76D0" w:rsidRDefault="00EC44A1">
            <w:pPr>
              <w:jc w:val="both"/>
            </w:pPr>
            <w:r w:rsidRPr="008F76D0">
              <w:t>The second degree equation of the parabola is ______.</w:t>
            </w:r>
          </w:p>
        </w:tc>
        <w:tc>
          <w:tcPr>
            <w:tcW w:w="388" w:type="pct"/>
            <w:vAlign w:val="center"/>
          </w:tcPr>
          <w:p w:rsidR="00EC44A1" w:rsidRPr="008F76D0" w:rsidRDefault="00EC44A1">
            <w:pPr>
              <w:contextualSpacing/>
              <w:jc w:val="center"/>
            </w:pPr>
            <w:r w:rsidRPr="008F76D0">
              <w:t>CO1</w:t>
            </w:r>
          </w:p>
        </w:tc>
        <w:tc>
          <w:tcPr>
            <w:tcW w:w="355" w:type="pct"/>
            <w:vAlign w:val="center"/>
          </w:tcPr>
          <w:p w:rsidR="00EC44A1" w:rsidRPr="008F76D0" w:rsidRDefault="00EC44A1">
            <w:pPr>
              <w:contextualSpacing/>
              <w:jc w:val="center"/>
            </w:pPr>
            <w:r w:rsidRPr="008F76D0">
              <w:t>R</w:t>
            </w:r>
          </w:p>
        </w:tc>
        <w:tc>
          <w:tcPr>
            <w:tcW w:w="473" w:type="pct"/>
            <w:vAlign w:val="center"/>
          </w:tcPr>
          <w:p w:rsidR="00EC44A1" w:rsidRPr="008F76D0" w:rsidRDefault="00EC44A1">
            <w:pPr>
              <w:contextualSpacing/>
              <w:jc w:val="center"/>
            </w:pPr>
            <w:r w:rsidRPr="008F76D0">
              <w:t>1</w:t>
            </w:r>
          </w:p>
        </w:tc>
      </w:tr>
      <w:tr w:rsidR="00EC44A1" w:rsidRPr="008F76D0">
        <w:trPr>
          <w:trHeight w:val="396"/>
        </w:trPr>
        <w:tc>
          <w:tcPr>
            <w:tcW w:w="271" w:type="pct"/>
            <w:vAlign w:val="center"/>
          </w:tcPr>
          <w:p w:rsidR="00EC44A1" w:rsidRPr="008F76D0" w:rsidRDefault="00EC44A1">
            <w:pPr>
              <w:contextualSpacing/>
              <w:jc w:val="center"/>
            </w:pPr>
            <w:r w:rsidRPr="008F76D0">
              <w:t>3.</w:t>
            </w:r>
          </w:p>
        </w:tc>
        <w:tc>
          <w:tcPr>
            <w:tcW w:w="3511" w:type="pct"/>
            <w:gridSpan w:val="2"/>
            <w:vAlign w:val="center"/>
          </w:tcPr>
          <w:p w:rsidR="00EC44A1" w:rsidRPr="008F76D0" w:rsidRDefault="00EC44A1">
            <w:pPr>
              <w:pStyle w:val="ListParagraph"/>
              <w:ind w:left="0"/>
              <w:jc w:val="both"/>
            </w:pPr>
            <w:r w:rsidRPr="008F76D0">
              <w:t>The finite subset of the population is known as ______.</w:t>
            </w:r>
          </w:p>
        </w:tc>
        <w:tc>
          <w:tcPr>
            <w:tcW w:w="388" w:type="pct"/>
            <w:vAlign w:val="center"/>
          </w:tcPr>
          <w:p w:rsidR="00EC44A1" w:rsidRPr="008F76D0" w:rsidRDefault="00EC44A1">
            <w:pPr>
              <w:contextualSpacing/>
              <w:jc w:val="center"/>
            </w:pPr>
            <w:r w:rsidRPr="008F76D0">
              <w:t>CO2</w:t>
            </w:r>
          </w:p>
        </w:tc>
        <w:tc>
          <w:tcPr>
            <w:tcW w:w="355" w:type="pct"/>
            <w:vAlign w:val="center"/>
          </w:tcPr>
          <w:p w:rsidR="00EC44A1" w:rsidRPr="008F76D0" w:rsidRDefault="00EC44A1">
            <w:pPr>
              <w:contextualSpacing/>
              <w:jc w:val="center"/>
            </w:pPr>
            <w:r w:rsidRPr="008F76D0">
              <w:t>U</w:t>
            </w:r>
          </w:p>
        </w:tc>
        <w:tc>
          <w:tcPr>
            <w:tcW w:w="473" w:type="pct"/>
            <w:vAlign w:val="center"/>
          </w:tcPr>
          <w:p w:rsidR="00EC44A1" w:rsidRPr="008F76D0" w:rsidRDefault="00EC44A1">
            <w:pPr>
              <w:contextualSpacing/>
              <w:jc w:val="center"/>
            </w:pPr>
            <w:r w:rsidRPr="008F76D0">
              <w:t>1</w:t>
            </w:r>
          </w:p>
        </w:tc>
      </w:tr>
      <w:tr w:rsidR="00EC44A1" w:rsidRPr="008F76D0">
        <w:trPr>
          <w:trHeight w:val="396"/>
        </w:trPr>
        <w:tc>
          <w:tcPr>
            <w:tcW w:w="271" w:type="pct"/>
            <w:vAlign w:val="center"/>
          </w:tcPr>
          <w:p w:rsidR="00EC44A1" w:rsidRPr="008F76D0" w:rsidRDefault="00EC44A1">
            <w:pPr>
              <w:contextualSpacing/>
              <w:jc w:val="center"/>
            </w:pPr>
            <w:r w:rsidRPr="008F76D0">
              <w:t>4.</w:t>
            </w:r>
          </w:p>
        </w:tc>
        <w:tc>
          <w:tcPr>
            <w:tcW w:w="3511" w:type="pct"/>
            <w:gridSpan w:val="2"/>
            <w:vAlign w:val="center"/>
          </w:tcPr>
          <w:p w:rsidR="00EC44A1" w:rsidRPr="008F76D0" w:rsidRDefault="00EC44A1">
            <w:pPr>
              <w:jc w:val="both"/>
            </w:pPr>
            <w:r w:rsidRPr="008F76D0">
              <w:t>The table value of Z</w:t>
            </w:r>
            <w:r w:rsidRPr="008F76D0">
              <w:rPr>
                <w:vertAlign w:val="subscript"/>
              </w:rPr>
              <w:t>α</w:t>
            </w:r>
            <w:r w:rsidRPr="008F76D0">
              <w:t xml:space="preserve"> for one tailed test at 1% level of significance is ___.</w:t>
            </w:r>
          </w:p>
        </w:tc>
        <w:tc>
          <w:tcPr>
            <w:tcW w:w="388" w:type="pct"/>
            <w:vAlign w:val="center"/>
          </w:tcPr>
          <w:p w:rsidR="00EC44A1" w:rsidRPr="008F76D0" w:rsidRDefault="00EC44A1">
            <w:pPr>
              <w:contextualSpacing/>
              <w:jc w:val="center"/>
            </w:pPr>
            <w:r w:rsidRPr="008F76D0">
              <w:t>CO2</w:t>
            </w:r>
          </w:p>
        </w:tc>
        <w:tc>
          <w:tcPr>
            <w:tcW w:w="355" w:type="pct"/>
            <w:vAlign w:val="center"/>
          </w:tcPr>
          <w:p w:rsidR="00EC44A1" w:rsidRPr="008F76D0" w:rsidRDefault="00EC44A1">
            <w:pPr>
              <w:contextualSpacing/>
              <w:jc w:val="center"/>
            </w:pPr>
            <w:r w:rsidRPr="008F76D0">
              <w:t>R</w:t>
            </w:r>
          </w:p>
        </w:tc>
        <w:tc>
          <w:tcPr>
            <w:tcW w:w="473" w:type="pct"/>
            <w:vAlign w:val="center"/>
          </w:tcPr>
          <w:p w:rsidR="00EC44A1" w:rsidRPr="008F76D0" w:rsidRDefault="00EC44A1">
            <w:pPr>
              <w:contextualSpacing/>
              <w:jc w:val="center"/>
            </w:pPr>
            <w:r w:rsidRPr="008F76D0">
              <w:t>1</w:t>
            </w:r>
          </w:p>
        </w:tc>
      </w:tr>
      <w:tr w:rsidR="00EC44A1" w:rsidRPr="008F76D0">
        <w:trPr>
          <w:trHeight w:val="396"/>
        </w:trPr>
        <w:tc>
          <w:tcPr>
            <w:tcW w:w="271" w:type="pct"/>
            <w:vAlign w:val="center"/>
          </w:tcPr>
          <w:p w:rsidR="00EC44A1" w:rsidRPr="008F76D0" w:rsidRDefault="00EC44A1">
            <w:pPr>
              <w:contextualSpacing/>
              <w:jc w:val="center"/>
            </w:pPr>
            <w:r w:rsidRPr="008F76D0">
              <w:t>5.</w:t>
            </w:r>
          </w:p>
        </w:tc>
        <w:tc>
          <w:tcPr>
            <w:tcW w:w="3511" w:type="pct"/>
            <w:gridSpan w:val="2"/>
            <w:vAlign w:val="center"/>
          </w:tcPr>
          <w:p w:rsidR="00EC44A1" w:rsidRPr="008F76D0" w:rsidRDefault="00EC44A1">
            <w:pPr>
              <w:jc w:val="both"/>
            </w:pPr>
            <w:r w:rsidRPr="008F76D0">
              <w:t>Write the table value of  F-test at 5% level (Two tailed) from the two samples A and B with 12 and 9 sample observations.</w:t>
            </w:r>
          </w:p>
        </w:tc>
        <w:tc>
          <w:tcPr>
            <w:tcW w:w="388" w:type="pct"/>
            <w:vAlign w:val="center"/>
          </w:tcPr>
          <w:p w:rsidR="00EC44A1" w:rsidRPr="008F76D0" w:rsidRDefault="00EC44A1">
            <w:pPr>
              <w:contextualSpacing/>
              <w:jc w:val="center"/>
            </w:pPr>
            <w:r w:rsidRPr="008F76D0">
              <w:t>CO3</w:t>
            </w:r>
          </w:p>
        </w:tc>
        <w:tc>
          <w:tcPr>
            <w:tcW w:w="355" w:type="pct"/>
            <w:vAlign w:val="center"/>
          </w:tcPr>
          <w:p w:rsidR="00EC44A1" w:rsidRPr="008F76D0" w:rsidRDefault="00EC44A1">
            <w:pPr>
              <w:contextualSpacing/>
              <w:jc w:val="center"/>
            </w:pPr>
            <w:r w:rsidRPr="008F76D0">
              <w:t>U</w:t>
            </w:r>
          </w:p>
        </w:tc>
        <w:tc>
          <w:tcPr>
            <w:tcW w:w="473" w:type="pct"/>
            <w:vAlign w:val="center"/>
          </w:tcPr>
          <w:p w:rsidR="00EC44A1" w:rsidRPr="008F76D0" w:rsidRDefault="00EC44A1">
            <w:pPr>
              <w:contextualSpacing/>
              <w:jc w:val="center"/>
            </w:pPr>
            <w:r w:rsidRPr="008F76D0">
              <w:t>1</w:t>
            </w:r>
          </w:p>
        </w:tc>
      </w:tr>
      <w:tr w:rsidR="00EC44A1" w:rsidRPr="008F76D0">
        <w:trPr>
          <w:trHeight w:val="346"/>
        </w:trPr>
        <w:tc>
          <w:tcPr>
            <w:tcW w:w="271" w:type="pct"/>
            <w:vAlign w:val="center"/>
          </w:tcPr>
          <w:p w:rsidR="00EC44A1" w:rsidRPr="008F76D0" w:rsidRDefault="00EC44A1">
            <w:pPr>
              <w:contextualSpacing/>
              <w:jc w:val="center"/>
            </w:pPr>
            <w:r w:rsidRPr="008F76D0">
              <w:t>6.</w:t>
            </w:r>
          </w:p>
        </w:tc>
        <w:tc>
          <w:tcPr>
            <w:tcW w:w="3511" w:type="pct"/>
            <w:gridSpan w:val="2"/>
            <w:vAlign w:val="center"/>
          </w:tcPr>
          <w:p w:rsidR="00EC44A1" w:rsidRPr="008F76D0" w:rsidRDefault="00EC44A1">
            <w:pPr>
              <w:jc w:val="both"/>
            </w:pPr>
            <w:r w:rsidRPr="008F76D0">
              <w:t>Which test is used to test the independence of attributes ?</w:t>
            </w:r>
          </w:p>
        </w:tc>
        <w:tc>
          <w:tcPr>
            <w:tcW w:w="388" w:type="pct"/>
            <w:vAlign w:val="center"/>
          </w:tcPr>
          <w:p w:rsidR="00EC44A1" w:rsidRPr="008F76D0" w:rsidRDefault="00EC44A1">
            <w:pPr>
              <w:contextualSpacing/>
              <w:jc w:val="center"/>
            </w:pPr>
            <w:r w:rsidRPr="008F76D0">
              <w:t>CO3</w:t>
            </w:r>
          </w:p>
        </w:tc>
        <w:tc>
          <w:tcPr>
            <w:tcW w:w="355" w:type="pct"/>
            <w:vAlign w:val="center"/>
          </w:tcPr>
          <w:p w:rsidR="00EC44A1" w:rsidRPr="008F76D0" w:rsidRDefault="00EC44A1">
            <w:pPr>
              <w:contextualSpacing/>
              <w:jc w:val="center"/>
            </w:pPr>
            <w:r w:rsidRPr="008F76D0">
              <w:t>U</w:t>
            </w:r>
          </w:p>
        </w:tc>
        <w:tc>
          <w:tcPr>
            <w:tcW w:w="473" w:type="pct"/>
            <w:vAlign w:val="center"/>
          </w:tcPr>
          <w:p w:rsidR="00EC44A1" w:rsidRPr="008F76D0" w:rsidRDefault="00EC44A1">
            <w:pPr>
              <w:contextualSpacing/>
              <w:jc w:val="center"/>
            </w:pPr>
            <w:r w:rsidRPr="008F76D0">
              <w:t>1</w:t>
            </w:r>
          </w:p>
        </w:tc>
      </w:tr>
      <w:tr w:rsidR="00EC44A1" w:rsidRPr="008F76D0">
        <w:trPr>
          <w:trHeight w:val="396"/>
        </w:trPr>
        <w:tc>
          <w:tcPr>
            <w:tcW w:w="271" w:type="pct"/>
            <w:vAlign w:val="center"/>
          </w:tcPr>
          <w:p w:rsidR="00EC44A1" w:rsidRPr="008F76D0" w:rsidRDefault="00EC44A1">
            <w:pPr>
              <w:contextualSpacing/>
              <w:jc w:val="center"/>
            </w:pPr>
            <w:r w:rsidRPr="008F76D0">
              <w:t>7.</w:t>
            </w:r>
          </w:p>
        </w:tc>
        <w:tc>
          <w:tcPr>
            <w:tcW w:w="3511" w:type="pct"/>
            <w:gridSpan w:val="2"/>
            <w:vAlign w:val="center"/>
          </w:tcPr>
          <w:p w:rsidR="00EC44A1" w:rsidRPr="008F76D0" w:rsidRDefault="00EC44A1">
            <w:pPr>
              <w:jc w:val="both"/>
              <w:rPr>
                <w:lang w:eastAsia="zh-TW"/>
              </w:rPr>
            </w:pPr>
            <w:r w:rsidRPr="008F76D0">
              <w:rPr>
                <w:rFonts w:eastAsia="SimSun"/>
                <w:color w:val="000000"/>
                <w:lang w:eastAsia="zh-CN" w:bidi="ar"/>
              </w:rPr>
              <w:t xml:space="preserve">The amount of balancing, blocking and grouping of the experimental units refers to ____________. </w:t>
            </w:r>
          </w:p>
        </w:tc>
        <w:tc>
          <w:tcPr>
            <w:tcW w:w="388" w:type="pct"/>
            <w:vAlign w:val="center"/>
          </w:tcPr>
          <w:p w:rsidR="00EC44A1" w:rsidRPr="008F76D0" w:rsidRDefault="00EC44A1">
            <w:pPr>
              <w:contextualSpacing/>
              <w:jc w:val="center"/>
            </w:pPr>
            <w:r w:rsidRPr="008F76D0">
              <w:t>CO4</w:t>
            </w:r>
          </w:p>
        </w:tc>
        <w:tc>
          <w:tcPr>
            <w:tcW w:w="355" w:type="pct"/>
            <w:vAlign w:val="center"/>
          </w:tcPr>
          <w:p w:rsidR="00EC44A1" w:rsidRPr="008F76D0" w:rsidRDefault="00EC44A1">
            <w:pPr>
              <w:contextualSpacing/>
              <w:jc w:val="center"/>
            </w:pPr>
            <w:r w:rsidRPr="008F76D0">
              <w:t>R</w:t>
            </w:r>
          </w:p>
        </w:tc>
        <w:tc>
          <w:tcPr>
            <w:tcW w:w="473" w:type="pct"/>
            <w:vAlign w:val="center"/>
          </w:tcPr>
          <w:p w:rsidR="00EC44A1" w:rsidRPr="008F76D0" w:rsidRDefault="00EC44A1">
            <w:pPr>
              <w:contextualSpacing/>
              <w:jc w:val="center"/>
            </w:pPr>
            <w:r w:rsidRPr="008F76D0">
              <w:t>1</w:t>
            </w:r>
          </w:p>
        </w:tc>
      </w:tr>
      <w:tr w:rsidR="00EC44A1" w:rsidRPr="008F76D0">
        <w:trPr>
          <w:trHeight w:val="396"/>
        </w:trPr>
        <w:tc>
          <w:tcPr>
            <w:tcW w:w="271" w:type="pct"/>
            <w:vAlign w:val="center"/>
          </w:tcPr>
          <w:p w:rsidR="00EC44A1" w:rsidRPr="008F76D0" w:rsidRDefault="00EC44A1">
            <w:pPr>
              <w:contextualSpacing/>
              <w:jc w:val="center"/>
            </w:pPr>
            <w:r w:rsidRPr="008F76D0">
              <w:t>8.</w:t>
            </w:r>
          </w:p>
        </w:tc>
        <w:tc>
          <w:tcPr>
            <w:tcW w:w="3511" w:type="pct"/>
            <w:gridSpan w:val="2"/>
            <w:vAlign w:val="center"/>
          </w:tcPr>
          <w:p w:rsidR="00EC44A1" w:rsidRPr="008F76D0" w:rsidRDefault="00EC44A1">
            <w:pPr>
              <w:jc w:val="both"/>
            </w:pPr>
            <w:r w:rsidRPr="008F76D0">
              <w:t>The allocation of the treatments to the different experimental units in a random process is known as ________.</w:t>
            </w:r>
          </w:p>
        </w:tc>
        <w:tc>
          <w:tcPr>
            <w:tcW w:w="388" w:type="pct"/>
            <w:vAlign w:val="center"/>
          </w:tcPr>
          <w:p w:rsidR="00EC44A1" w:rsidRPr="008F76D0" w:rsidRDefault="00EC44A1">
            <w:pPr>
              <w:contextualSpacing/>
              <w:jc w:val="center"/>
            </w:pPr>
            <w:r w:rsidRPr="008F76D0">
              <w:t>CO4</w:t>
            </w:r>
          </w:p>
        </w:tc>
        <w:tc>
          <w:tcPr>
            <w:tcW w:w="355" w:type="pct"/>
            <w:vAlign w:val="center"/>
          </w:tcPr>
          <w:p w:rsidR="00EC44A1" w:rsidRPr="008F76D0" w:rsidRDefault="00EC44A1">
            <w:pPr>
              <w:contextualSpacing/>
              <w:jc w:val="center"/>
            </w:pPr>
            <w:r w:rsidRPr="008F76D0">
              <w:t>R</w:t>
            </w:r>
          </w:p>
        </w:tc>
        <w:tc>
          <w:tcPr>
            <w:tcW w:w="473" w:type="pct"/>
            <w:vAlign w:val="center"/>
          </w:tcPr>
          <w:p w:rsidR="00EC44A1" w:rsidRPr="008F76D0" w:rsidRDefault="00EC44A1">
            <w:pPr>
              <w:contextualSpacing/>
              <w:jc w:val="center"/>
            </w:pPr>
            <w:r w:rsidRPr="008F76D0">
              <w:t>1</w:t>
            </w:r>
          </w:p>
        </w:tc>
      </w:tr>
      <w:tr w:rsidR="00EC44A1" w:rsidRPr="008F76D0">
        <w:trPr>
          <w:trHeight w:val="396"/>
        </w:trPr>
        <w:tc>
          <w:tcPr>
            <w:tcW w:w="271" w:type="pct"/>
            <w:vAlign w:val="center"/>
          </w:tcPr>
          <w:p w:rsidR="00EC44A1" w:rsidRPr="008F76D0" w:rsidRDefault="00EC44A1">
            <w:pPr>
              <w:contextualSpacing/>
              <w:jc w:val="center"/>
            </w:pPr>
            <w:r w:rsidRPr="008F76D0">
              <w:t>9.</w:t>
            </w:r>
          </w:p>
        </w:tc>
        <w:tc>
          <w:tcPr>
            <w:tcW w:w="3511" w:type="pct"/>
            <w:gridSpan w:val="2"/>
            <w:vAlign w:val="center"/>
          </w:tcPr>
          <w:p w:rsidR="00EC44A1" w:rsidRPr="008F76D0" w:rsidRDefault="00EC44A1">
            <w:pPr>
              <w:jc w:val="both"/>
              <w:rPr>
                <w:lang w:eastAsia="zh-TW"/>
              </w:rPr>
            </w:pPr>
            <w:r w:rsidRPr="008F76D0">
              <w:t>In a process, 18 out of 20 points are plotted above the CL but below the upper control limit, and only 2 of 20 are plotted between the center line and the lower control limit, what can we say about the process state?</w:t>
            </w:r>
          </w:p>
        </w:tc>
        <w:tc>
          <w:tcPr>
            <w:tcW w:w="388" w:type="pct"/>
            <w:vAlign w:val="center"/>
          </w:tcPr>
          <w:p w:rsidR="00EC44A1" w:rsidRPr="008F76D0" w:rsidRDefault="00EC44A1">
            <w:pPr>
              <w:contextualSpacing/>
              <w:jc w:val="center"/>
            </w:pPr>
            <w:r w:rsidRPr="008F76D0">
              <w:t>CO5</w:t>
            </w:r>
          </w:p>
        </w:tc>
        <w:tc>
          <w:tcPr>
            <w:tcW w:w="355" w:type="pct"/>
            <w:vAlign w:val="center"/>
          </w:tcPr>
          <w:p w:rsidR="00EC44A1" w:rsidRPr="008F76D0" w:rsidRDefault="00EC44A1">
            <w:pPr>
              <w:contextualSpacing/>
              <w:jc w:val="center"/>
            </w:pPr>
            <w:r w:rsidRPr="008F76D0">
              <w:t>R</w:t>
            </w:r>
          </w:p>
        </w:tc>
        <w:tc>
          <w:tcPr>
            <w:tcW w:w="473" w:type="pct"/>
            <w:vAlign w:val="center"/>
          </w:tcPr>
          <w:p w:rsidR="00EC44A1" w:rsidRPr="008F76D0" w:rsidRDefault="00EC44A1">
            <w:pPr>
              <w:contextualSpacing/>
              <w:jc w:val="center"/>
            </w:pPr>
            <w:r w:rsidRPr="008F76D0">
              <w:t>1</w:t>
            </w:r>
          </w:p>
        </w:tc>
      </w:tr>
      <w:tr w:rsidR="00EC44A1" w:rsidRPr="008F76D0">
        <w:trPr>
          <w:trHeight w:val="396"/>
        </w:trPr>
        <w:tc>
          <w:tcPr>
            <w:tcW w:w="271" w:type="pct"/>
            <w:vAlign w:val="center"/>
          </w:tcPr>
          <w:p w:rsidR="00EC44A1" w:rsidRPr="008F76D0" w:rsidRDefault="00EC44A1">
            <w:pPr>
              <w:contextualSpacing/>
              <w:jc w:val="center"/>
            </w:pPr>
            <w:r w:rsidRPr="008F76D0">
              <w:t>10.</w:t>
            </w:r>
          </w:p>
        </w:tc>
        <w:tc>
          <w:tcPr>
            <w:tcW w:w="3511" w:type="pct"/>
            <w:gridSpan w:val="2"/>
            <w:vAlign w:val="center"/>
          </w:tcPr>
          <w:p w:rsidR="00EC44A1" w:rsidRPr="008F76D0" w:rsidRDefault="00EC44A1">
            <w:pPr>
              <w:pStyle w:val="ListParagraph"/>
              <w:ind w:hanging="720"/>
              <w:jc w:val="both"/>
            </w:pPr>
            <w:r w:rsidRPr="008F76D0">
              <w:t>Five oil pumps were tested with failure hours of 45, 33, 62, 94 and</w:t>
            </w:r>
          </w:p>
          <w:p w:rsidR="00EC44A1" w:rsidRPr="008F76D0" w:rsidRDefault="00EC44A1">
            <w:pPr>
              <w:pStyle w:val="ListParagraph"/>
              <w:ind w:left="0"/>
              <w:jc w:val="both"/>
            </w:pPr>
            <w:r w:rsidRPr="008F76D0">
              <w:t>105. Find the MTTF.</w:t>
            </w:r>
          </w:p>
        </w:tc>
        <w:tc>
          <w:tcPr>
            <w:tcW w:w="388" w:type="pct"/>
            <w:vAlign w:val="center"/>
          </w:tcPr>
          <w:p w:rsidR="00EC44A1" w:rsidRPr="008F76D0" w:rsidRDefault="00EC44A1">
            <w:pPr>
              <w:contextualSpacing/>
              <w:jc w:val="center"/>
            </w:pPr>
            <w:r w:rsidRPr="008F76D0">
              <w:t>CO6</w:t>
            </w:r>
          </w:p>
        </w:tc>
        <w:tc>
          <w:tcPr>
            <w:tcW w:w="355" w:type="pct"/>
            <w:vAlign w:val="center"/>
          </w:tcPr>
          <w:p w:rsidR="00EC44A1" w:rsidRPr="008F76D0" w:rsidRDefault="00EC44A1">
            <w:pPr>
              <w:contextualSpacing/>
              <w:jc w:val="center"/>
            </w:pPr>
            <w:r w:rsidRPr="008F76D0">
              <w:t>U</w:t>
            </w:r>
          </w:p>
        </w:tc>
        <w:tc>
          <w:tcPr>
            <w:tcW w:w="473" w:type="pct"/>
            <w:vAlign w:val="center"/>
          </w:tcPr>
          <w:p w:rsidR="00EC44A1" w:rsidRPr="008F76D0" w:rsidRDefault="00EC44A1">
            <w:pPr>
              <w:contextualSpacing/>
              <w:jc w:val="center"/>
            </w:pPr>
            <w:r w:rsidRPr="008F76D0">
              <w:t>1</w:t>
            </w:r>
          </w:p>
        </w:tc>
      </w:tr>
      <w:tr w:rsidR="00EC44A1" w:rsidRPr="008F76D0">
        <w:trPr>
          <w:trHeight w:val="551"/>
        </w:trPr>
        <w:tc>
          <w:tcPr>
            <w:tcW w:w="5000" w:type="pct"/>
            <w:gridSpan w:val="6"/>
            <w:vAlign w:val="center"/>
          </w:tcPr>
          <w:p w:rsidR="00EC44A1" w:rsidRPr="008F76D0" w:rsidRDefault="00EC44A1">
            <w:pPr>
              <w:contextualSpacing/>
              <w:jc w:val="center"/>
              <w:rPr>
                <w:b/>
                <w:u w:val="single"/>
              </w:rPr>
            </w:pPr>
            <w:r w:rsidRPr="008F76D0">
              <w:rPr>
                <w:b/>
                <w:u w:val="single"/>
              </w:rPr>
              <w:t>PART – B (6 X 3 = 18 MARKS)</w:t>
            </w:r>
          </w:p>
          <w:p w:rsidR="00EC44A1" w:rsidRPr="008F76D0" w:rsidRDefault="00EC44A1">
            <w:pPr>
              <w:contextualSpacing/>
              <w:jc w:val="center"/>
              <w:rPr>
                <w:b/>
                <w:u w:val="single"/>
              </w:rPr>
            </w:pPr>
            <w:r w:rsidRPr="008F76D0">
              <w:rPr>
                <w:b/>
              </w:rPr>
              <w:t>(Answer all the questions)</w:t>
            </w:r>
          </w:p>
        </w:tc>
      </w:tr>
      <w:tr w:rsidR="00EC44A1" w:rsidRPr="008F76D0">
        <w:trPr>
          <w:trHeight w:val="343"/>
        </w:trPr>
        <w:tc>
          <w:tcPr>
            <w:tcW w:w="271" w:type="pct"/>
            <w:vAlign w:val="center"/>
          </w:tcPr>
          <w:p w:rsidR="00EC44A1" w:rsidRPr="008F76D0" w:rsidRDefault="00EC44A1">
            <w:pPr>
              <w:pStyle w:val="NoSpacing"/>
              <w:contextualSpacing/>
            </w:pPr>
            <w:r w:rsidRPr="008F76D0">
              <w:t>11.</w:t>
            </w:r>
          </w:p>
        </w:tc>
        <w:tc>
          <w:tcPr>
            <w:tcW w:w="3511" w:type="pct"/>
            <w:gridSpan w:val="2"/>
            <w:vAlign w:val="center"/>
          </w:tcPr>
          <w:p w:rsidR="00EC44A1" w:rsidRPr="008F76D0" w:rsidRDefault="00EC44A1">
            <w:pPr>
              <w:jc w:val="both"/>
            </w:pPr>
            <w:r w:rsidRPr="008F76D0">
              <w:t>Convert y=ae</w:t>
            </w:r>
            <w:r w:rsidRPr="008F76D0">
              <w:rPr>
                <w:vertAlign w:val="superscript"/>
              </w:rPr>
              <w:t xml:space="preserve">bx </w:t>
            </w:r>
            <w:r w:rsidRPr="008F76D0">
              <w:t>into linear form.</w:t>
            </w:r>
          </w:p>
        </w:tc>
        <w:tc>
          <w:tcPr>
            <w:tcW w:w="388" w:type="pct"/>
            <w:vAlign w:val="center"/>
          </w:tcPr>
          <w:p w:rsidR="00EC44A1" w:rsidRPr="008F76D0" w:rsidRDefault="00EC44A1">
            <w:pPr>
              <w:pStyle w:val="NoSpacing"/>
              <w:contextualSpacing/>
              <w:jc w:val="center"/>
            </w:pPr>
            <w:r w:rsidRPr="008F76D0">
              <w:t>CO1</w:t>
            </w:r>
          </w:p>
        </w:tc>
        <w:tc>
          <w:tcPr>
            <w:tcW w:w="355" w:type="pct"/>
            <w:vAlign w:val="center"/>
          </w:tcPr>
          <w:p w:rsidR="00EC44A1" w:rsidRPr="008F76D0" w:rsidRDefault="00EC44A1">
            <w:pPr>
              <w:pStyle w:val="NoSpacing"/>
              <w:contextualSpacing/>
              <w:jc w:val="center"/>
            </w:pPr>
            <w:r w:rsidRPr="008F76D0">
              <w:t>An</w:t>
            </w:r>
          </w:p>
        </w:tc>
        <w:tc>
          <w:tcPr>
            <w:tcW w:w="473" w:type="pct"/>
            <w:vAlign w:val="center"/>
          </w:tcPr>
          <w:p w:rsidR="00EC44A1" w:rsidRPr="008F76D0" w:rsidRDefault="00EC44A1">
            <w:pPr>
              <w:pStyle w:val="NoSpacing"/>
              <w:contextualSpacing/>
              <w:jc w:val="center"/>
            </w:pPr>
            <w:r w:rsidRPr="008F76D0">
              <w:t>3</w:t>
            </w:r>
          </w:p>
        </w:tc>
      </w:tr>
      <w:tr w:rsidR="00EC44A1" w:rsidRPr="008F76D0">
        <w:trPr>
          <w:trHeight w:val="299"/>
        </w:trPr>
        <w:tc>
          <w:tcPr>
            <w:tcW w:w="271" w:type="pct"/>
            <w:vAlign w:val="center"/>
          </w:tcPr>
          <w:p w:rsidR="00EC44A1" w:rsidRPr="008F76D0" w:rsidRDefault="00EC44A1">
            <w:pPr>
              <w:pStyle w:val="NoSpacing"/>
              <w:contextualSpacing/>
            </w:pPr>
            <w:r w:rsidRPr="008F76D0">
              <w:t>12.</w:t>
            </w:r>
          </w:p>
        </w:tc>
        <w:tc>
          <w:tcPr>
            <w:tcW w:w="3511" w:type="pct"/>
            <w:gridSpan w:val="2"/>
            <w:vAlign w:val="center"/>
          </w:tcPr>
          <w:p w:rsidR="00EC44A1" w:rsidRPr="008F76D0" w:rsidRDefault="00EC44A1">
            <w:pPr>
              <w:jc w:val="both"/>
            </w:pPr>
            <w:r w:rsidRPr="008F76D0">
              <w:t>Define parameter and statistic.</w:t>
            </w:r>
          </w:p>
        </w:tc>
        <w:tc>
          <w:tcPr>
            <w:tcW w:w="388" w:type="pct"/>
            <w:vAlign w:val="center"/>
          </w:tcPr>
          <w:p w:rsidR="00EC44A1" w:rsidRPr="008F76D0" w:rsidRDefault="00EC44A1">
            <w:pPr>
              <w:pStyle w:val="NoSpacing"/>
              <w:contextualSpacing/>
              <w:jc w:val="center"/>
            </w:pPr>
            <w:r w:rsidRPr="008F76D0">
              <w:t>CO2</w:t>
            </w:r>
          </w:p>
        </w:tc>
        <w:tc>
          <w:tcPr>
            <w:tcW w:w="355" w:type="pct"/>
            <w:vAlign w:val="center"/>
          </w:tcPr>
          <w:p w:rsidR="00EC44A1" w:rsidRPr="008F76D0" w:rsidRDefault="00EC44A1">
            <w:pPr>
              <w:pStyle w:val="NoSpacing"/>
              <w:contextualSpacing/>
              <w:jc w:val="center"/>
            </w:pPr>
            <w:r w:rsidRPr="008F76D0">
              <w:t>U</w:t>
            </w:r>
          </w:p>
        </w:tc>
        <w:tc>
          <w:tcPr>
            <w:tcW w:w="473" w:type="pct"/>
            <w:vAlign w:val="center"/>
          </w:tcPr>
          <w:p w:rsidR="00EC44A1" w:rsidRPr="008F76D0" w:rsidRDefault="00EC44A1">
            <w:pPr>
              <w:pStyle w:val="NoSpacing"/>
              <w:contextualSpacing/>
              <w:jc w:val="center"/>
            </w:pPr>
            <w:r w:rsidRPr="008F76D0">
              <w:t>3</w:t>
            </w:r>
          </w:p>
        </w:tc>
      </w:tr>
      <w:tr w:rsidR="00EC44A1" w:rsidRPr="008F76D0">
        <w:trPr>
          <w:trHeight w:val="90"/>
        </w:trPr>
        <w:tc>
          <w:tcPr>
            <w:tcW w:w="271" w:type="pct"/>
            <w:vAlign w:val="center"/>
          </w:tcPr>
          <w:p w:rsidR="00EC44A1" w:rsidRPr="008F76D0" w:rsidRDefault="00EC44A1">
            <w:pPr>
              <w:pStyle w:val="NoSpacing"/>
              <w:contextualSpacing/>
            </w:pPr>
            <w:r w:rsidRPr="008F76D0">
              <w:t>13.</w:t>
            </w:r>
          </w:p>
        </w:tc>
        <w:tc>
          <w:tcPr>
            <w:tcW w:w="3511" w:type="pct"/>
            <w:gridSpan w:val="2"/>
            <w:vAlign w:val="center"/>
          </w:tcPr>
          <w:p w:rsidR="00EC44A1" w:rsidRPr="008F76D0" w:rsidRDefault="00EC44A1">
            <w:pPr>
              <w:jc w:val="both"/>
              <w:rPr>
                <w:rFonts w:eastAsia="SimSun"/>
                <w:color w:val="000000"/>
                <w:lang w:eastAsia="zh-CN" w:bidi="ar"/>
              </w:rPr>
            </w:pPr>
            <w:r w:rsidRPr="008F76D0">
              <w:rPr>
                <w:rFonts w:eastAsia="SimSun"/>
                <w:color w:val="000000"/>
                <w:lang w:eastAsia="zh-CN" w:bidi="ar"/>
              </w:rPr>
              <w:t>Two sample of sodium vapour lamps were tested for length of life.</w:t>
            </w:r>
          </w:p>
          <w:tbl>
            <w:tblPr>
              <w:tblStyle w:val="TableGrid"/>
              <w:tblW w:w="0" w:type="auto"/>
              <w:tblLayout w:type="fixed"/>
              <w:tblLook w:val="04A0" w:firstRow="1" w:lastRow="0" w:firstColumn="1" w:lastColumn="0" w:noHBand="0" w:noVBand="1"/>
            </w:tblPr>
            <w:tblGrid>
              <w:gridCol w:w="929"/>
              <w:gridCol w:w="1410"/>
              <w:gridCol w:w="1543"/>
              <w:gridCol w:w="1423"/>
            </w:tblGrid>
            <w:tr w:rsidR="00EC44A1" w:rsidRPr="008F76D0">
              <w:tc>
                <w:tcPr>
                  <w:tcW w:w="929" w:type="dxa"/>
                </w:tcPr>
                <w:p w:rsidR="00EC44A1" w:rsidRPr="008F76D0" w:rsidRDefault="00EC44A1">
                  <w:pPr>
                    <w:jc w:val="both"/>
                    <w:rPr>
                      <w:rFonts w:eastAsia="SimSun"/>
                      <w:color w:val="000000"/>
                      <w:lang w:eastAsia="zh-CN" w:bidi="ar"/>
                    </w:rPr>
                  </w:pPr>
                </w:p>
              </w:tc>
              <w:tc>
                <w:tcPr>
                  <w:tcW w:w="1410" w:type="dxa"/>
                </w:tcPr>
                <w:p w:rsidR="00EC44A1" w:rsidRPr="008F76D0" w:rsidRDefault="00EC44A1">
                  <w:pPr>
                    <w:jc w:val="both"/>
                    <w:rPr>
                      <w:rFonts w:eastAsia="SimSun"/>
                      <w:color w:val="000000"/>
                      <w:lang w:eastAsia="zh-CN" w:bidi="ar"/>
                    </w:rPr>
                  </w:pPr>
                  <w:r w:rsidRPr="008F76D0">
                    <w:rPr>
                      <w:rFonts w:eastAsia="SimSun"/>
                      <w:color w:val="000000"/>
                      <w:lang w:eastAsia="zh-CN" w:bidi="ar"/>
                    </w:rPr>
                    <w:t>Sample Size</w:t>
                  </w:r>
                </w:p>
              </w:tc>
              <w:tc>
                <w:tcPr>
                  <w:tcW w:w="1543" w:type="dxa"/>
                </w:tcPr>
                <w:p w:rsidR="00EC44A1" w:rsidRPr="008F76D0" w:rsidRDefault="00EC44A1">
                  <w:pPr>
                    <w:jc w:val="both"/>
                    <w:rPr>
                      <w:rFonts w:eastAsia="SimSun"/>
                      <w:color w:val="000000"/>
                      <w:lang w:eastAsia="zh-CN" w:bidi="ar"/>
                    </w:rPr>
                  </w:pPr>
                  <w:r w:rsidRPr="008F76D0">
                    <w:rPr>
                      <w:rFonts w:eastAsia="SimSun"/>
                      <w:color w:val="000000"/>
                      <w:lang w:eastAsia="zh-CN" w:bidi="ar"/>
                    </w:rPr>
                    <w:t>Sample Mean</w:t>
                  </w:r>
                </w:p>
              </w:tc>
              <w:tc>
                <w:tcPr>
                  <w:tcW w:w="1423" w:type="dxa"/>
                </w:tcPr>
                <w:p w:rsidR="00EC44A1" w:rsidRPr="008F76D0" w:rsidRDefault="00EC44A1">
                  <w:pPr>
                    <w:jc w:val="both"/>
                    <w:rPr>
                      <w:rFonts w:eastAsia="SimSun"/>
                      <w:color w:val="000000"/>
                      <w:lang w:eastAsia="zh-CN" w:bidi="ar"/>
                    </w:rPr>
                  </w:pPr>
                  <w:r w:rsidRPr="008F76D0">
                    <w:rPr>
                      <w:rFonts w:eastAsia="SimSun"/>
                      <w:color w:val="000000"/>
                      <w:lang w:eastAsia="zh-CN" w:bidi="ar"/>
                    </w:rPr>
                    <w:t>Sample S.D.</w:t>
                  </w:r>
                </w:p>
              </w:tc>
            </w:tr>
            <w:tr w:rsidR="00EC44A1" w:rsidRPr="008F76D0">
              <w:tc>
                <w:tcPr>
                  <w:tcW w:w="929" w:type="dxa"/>
                </w:tcPr>
                <w:p w:rsidR="00EC44A1" w:rsidRPr="008F76D0" w:rsidRDefault="00EC44A1">
                  <w:pPr>
                    <w:jc w:val="both"/>
                    <w:rPr>
                      <w:rFonts w:eastAsia="SimSun"/>
                      <w:color w:val="000000"/>
                      <w:lang w:eastAsia="zh-CN" w:bidi="ar"/>
                    </w:rPr>
                  </w:pPr>
                  <w:r w:rsidRPr="008F76D0">
                    <w:rPr>
                      <w:rFonts w:eastAsia="SimSun"/>
                      <w:color w:val="000000"/>
                      <w:lang w:eastAsia="zh-CN" w:bidi="ar"/>
                    </w:rPr>
                    <w:t>Type I</w:t>
                  </w:r>
                </w:p>
              </w:tc>
              <w:tc>
                <w:tcPr>
                  <w:tcW w:w="1410" w:type="dxa"/>
                </w:tcPr>
                <w:p w:rsidR="00EC44A1" w:rsidRPr="008F76D0" w:rsidRDefault="00EC44A1">
                  <w:pPr>
                    <w:jc w:val="both"/>
                    <w:rPr>
                      <w:rFonts w:eastAsia="SimSun"/>
                      <w:color w:val="000000"/>
                      <w:lang w:eastAsia="zh-CN" w:bidi="ar"/>
                    </w:rPr>
                  </w:pPr>
                  <w:r w:rsidRPr="008F76D0">
                    <w:rPr>
                      <w:rFonts w:eastAsia="SimSun"/>
                      <w:color w:val="000000"/>
                      <w:lang w:eastAsia="zh-CN" w:bidi="ar"/>
                    </w:rPr>
                    <w:t>8</w:t>
                  </w:r>
                </w:p>
              </w:tc>
              <w:tc>
                <w:tcPr>
                  <w:tcW w:w="1543" w:type="dxa"/>
                </w:tcPr>
                <w:p w:rsidR="00EC44A1" w:rsidRPr="008F76D0" w:rsidRDefault="00EC44A1">
                  <w:pPr>
                    <w:jc w:val="both"/>
                    <w:rPr>
                      <w:rFonts w:eastAsia="SimSun"/>
                      <w:color w:val="000000"/>
                      <w:lang w:eastAsia="zh-CN" w:bidi="ar"/>
                    </w:rPr>
                  </w:pPr>
                  <w:r w:rsidRPr="008F76D0">
                    <w:rPr>
                      <w:rFonts w:eastAsia="SimSun"/>
                      <w:color w:val="000000"/>
                      <w:lang w:eastAsia="zh-CN" w:bidi="ar"/>
                    </w:rPr>
                    <w:t>1234 hrs</w:t>
                  </w:r>
                </w:p>
              </w:tc>
              <w:tc>
                <w:tcPr>
                  <w:tcW w:w="1423" w:type="dxa"/>
                </w:tcPr>
                <w:p w:rsidR="00EC44A1" w:rsidRPr="008F76D0" w:rsidRDefault="00EC44A1">
                  <w:pPr>
                    <w:jc w:val="both"/>
                    <w:rPr>
                      <w:rFonts w:eastAsia="SimSun"/>
                      <w:color w:val="000000"/>
                      <w:lang w:eastAsia="zh-CN" w:bidi="ar"/>
                    </w:rPr>
                  </w:pPr>
                  <w:r w:rsidRPr="008F76D0">
                    <w:rPr>
                      <w:rFonts w:eastAsia="SimSun"/>
                      <w:color w:val="000000"/>
                      <w:lang w:eastAsia="zh-CN" w:bidi="ar"/>
                    </w:rPr>
                    <w:t>36 hrs</w:t>
                  </w:r>
                </w:p>
              </w:tc>
            </w:tr>
            <w:tr w:rsidR="00EC44A1" w:rsidRPr="008F76D0">
              <w:tc>
                <w:tcPr>
                  <w:tcW w:w="929" w:type="dxa"/>
                </w:tcPr>
                <w:p w:rsidR="00EC44A1" w:rsidRPr="008F76D0" w:rsidRDefault="00EC44A1">
                  <w:pPr>
                    <w:jc w:val="both"/>
                    <w:rPr>
                      <w:rFonts w:eastAsia="SimSun"/>
                      <w:color w:val="000000"/>
                      <w:lang w:eastAsia="zh-CN" w:bidi="ar"/>
                    </w:rPr>
                  </w:pPr>
                  <w:r w:rsidRPr="008F76D0">
                    <w:rPr>
                      <w:rFonts w:eastAsia="SimSun"/>
                      <w:color w:val="000000"/>
                      <w:lang w:eastAsia="zh-CN" w:bidi="ar"/>
                    </w:rPr>
                    <w:t>Type II</w:t>
                  </w:r>
                </w:p>
              </w:tc>
              <w:tc>
                <w:tcPr>
                  <w:tcW w:w="1410" w:type="dxa"/>
                </w:tcPr>
                <w:p w:rsidR="00EC44A1" w:rsidRPr="008F76D0" w:rsidRDefault="00EC44A1">
                  <w:pPr>
                    <w:jc w:val="both"/>
                    <w:rPr>
                      <w:rFonts w:eastAsia="SimSun"/>
                      <w:color w:val="000000"/>
                      <w:lang w:eastAsia="zh-CN" w:bidi="ar"/>
                    </w:rPr>
                  </w:pPr>
                  <w:r w:rsidRPr="008F76D0">
                    <w:rPr>
                      <w:rFonts w:eastAsia="SimSun"/>
                      <w:color w:val="000000"/>
                      <w:lang w:eastAsia="zh-CN" w:bidi="ar"/>
                    </w:rPr>
                    <w:t>7</w:t>
                  </w:r>
                </w:p>
              </w:tc>
              <w:tc>
                <w:tcPr>
                  <w:tcW w:w="1543" w:type="dxa"/>
                </w:tcPr>
                <w:p w:rsidR="00EC44A1" w:rsidRPr="008F76D0" w:rsidRDefault="00EC44A1">
                  <w:pPr>
                    <w:jc w:val="both"/>
                    <w:rPr>
                      <w:rFonts w:eastAsia="SimSun"/>
                      <w:color w:val="000000"/>
                      <w:lang w:eastAsia="zh-CN" w:bidi="ar"/>
                    </w:rPr>
                  </w:pPr>
                  <w:r w:rsidRPr="008F76D0">
                    <w:rPr>
                      <w:rFonts w:eastAsia="SimSun"/>
                      <w:color w:val="000000"/>
                      <w:lang w:eastAsia="zh-CN" w:bidi="ar"/>
                    </w:rPr>
                    <w:t>1030 hrs</w:t>
                  </w:r>
                </w:p>
              </w:tc>
              <w:tc>
                <w:tcPr>
                  <w:tcW w:w="1423" w:type="dxa"/>
                </w:tcPr>
                <w:p w:rsidR="00EC44A1" w:rsidRPr="008F76D0" w:rsidRDefault="00EC44A1">
                  <w:pPr>
                    <w:jc w:val="both"/>
                    <w:rPr>
                      <w:rFonts w:eastAsia="SimSun"/>
                      <w:color w:val="000000"/>
                      <w:lang w:eastAsia="zh-CN" w:bidi="ar"/>
                    </w:rPr>
                  </w:pPr>
                  <w:r w:rsidRPr="008F76D0">
                    <w:rPr>
                      <w:rFonts w:eastAsia="SimSun"/>
                      <w:color w:val="000000"/>
                      <w:lang w:eastAsia="zh-CN" w:bidi="ar"/>
                    </w:rPr>
                    <w:t>40 hrs</w:t>
                  </w:r>
                </w:p>
              </w:tc>
            </w:tr>
          </w:tbl>
          <w:p w:rsidR="00EC44A1" w:rsidRPr="008F76D0" w:rsidRDefault="00EC44A1">
            <w:pPr>
              <w:jc w:val="both"/>
            </w:pPr>
            <w:r w:rsidRPr="008F76D0">
              <w:rPr>
                <w:rFonts w:eastAsia="SimSun"/>
                <w:color w:val="000000"/>
                <w:lang w:eastAsia="zh-CN" w:bidi="ar"/>
              </w:rPr>
              <w:t>Determine the test statistic for significant difference of means.</w:t>
            </w:r>
          </w:p>
        </w:tc>
        <w:tc>
          <w:tcPr>
            <w:tcW w:w="388" w:type="pct"/>
            <w:vAlign w:val="center"/>
          </w:tcPr>
          <w:p w:rsidR="00EC44A1" w:rsidRPr="008F76D0" w:rsidRDefault="00EC44A1">
            <w:pPr>
              <w:pStyle w:val="NoSpacing"/>
              <w:contextualSpacing/>
              <w:jc w:val="center"/>
            </w:pPr>
            <w:r w:rsidRPr="008F76D0">
              <w:t>CO3</w:t>
            </w:r>
          </w:p>
        </w:tc>
        <w:tc>
          <w:tcPr>
            <w:tcW w:w="355" w:type="pct"/>
            <w:vAlign w:val="center"/>
          </w:tcPr>
          <w:p w:rsidR="00EC44A1" w:rsidRPr="008F76D0" w:rsidRDefault="00EC44A1">
            <w:pPr>
              <w:pStyle w:val="NoSpacing"/>
              <w:contextualSpacing/>
              <w:jc w:val="center"/>
            </w:pPr>
            <w:r w:rsidRPr="008F76D0">
              <w:t>E</w:t>
            </w:r>
          </w:p>
        </w:tc>
        <w:tc>
          <w:tcPr>
            <w:tcW w:w="473" w:type="pct"/>
            <w:vAlign w:val="center"/>
          </w:tcPr>
          <w:p w:rsidR="00EC44A1" w:rsidRPr="008F76D0" w:rsidRDefault="00EC44A1">
            <w:pPr>
              <w:pStyle w:val="NoSpacing"/>
              <w:contextualSpacing/>
              <w:jc w:val="center"/>
            </w:pPr>
            <w:r w:rsidRPr="008F76D0">
              <w:t>3</w:t>
            </w:r>
          </w:p>
        </w:tc>
      </w:tr>
      <w:tr w:rsidR="00EC44A1" w:rsidRPr="008F76D0">
        <w:trPr>
          <w:trHeight w:val="290"/>
        </w:trPr>
        <w:tc>
          <w:tcPr>
            <w:tcW w:w="271" w:type="pct"/>
            <w:vAlign w:val="center"/>
          </w:tcPr>
          <w:p w:rsidR="00EC44A1" w:rsidRPr="008F76D0" w:rsidRDefault="00EC44A1">
            <w:pPr>
              <w:pStyle w:val="NoSpacing"/>
              <w:contextualSpacing/>
            </w:pPr>
            <w:r w:rsidRPr="008F76D0">
              <w:t>14.</w:t>
            </w:r>
          </w:p>
        </w:tc>
        <w:tc>
          <w:tcPr>
            <w:tcW w:w="3511" w:type="pct"/>
            <w:gridSpan w:val="2"/>
            <w:vAlign w:val="center"/>
          </w:tcPr>
          <w:p w:rsidR="00EC44A1" w:rsidRPr="008F76D0" w:rsidRDefault="00EC44A1">
            <w:pPr>
              <w:jc w:val="both"/>
            </w:pPr>
            <w:r w:rsidRPr="008F76D0">
              <w:t>Explain the layout of Latin Square Design (LSD).</w:t>
            </w:r>
          </w:p>
        </w:tc>
        <w:tc>
          <w:tcPr>
            <w:tcW w:w="388" w:type="pct"/>
            <w:vAlign w:val="center"/>
          </w:tcPr>
          <w:p w:rsidR="00EC44A1" w:rsidRPr="008F76D0" w:rsidRDefault="00EC44A1">
            <w:pPr>
              <w:pStyle w:val="NoSpacing"/>
              <w:contextualSpacing/>
              <w:jc w:val="center"/>
            </w:pPr>
            <w:r w:rsidRPr="008F76D0">
              <w:t>CO4</w:t>
            </w:r>
          </w:p>
        </w:tc>
        <w:tc>
          <w:tcPr>
            <w:tcW w:w="355" w:type="pct"/>
            <w:vAlign w:val="center"/>
          </w:tcPr>
          <w:p w:rsidR="00EC44A1" w:rsidRPr="008F76D0" w:rsidRDefault="00EC44A1">
            <w:pPr>
              <w:pStyle w:val="NoSpacing"/>
              <w:contextualSpacing/>
              <w:jc w:val="center"/>
            </w:pPr>
            <w:r w:rsidRPr="008F76D0">
              <w:t>U</w:t>
            </w:r>
          </w:p>
        </w:tc>
        <w:tc>
          <w:tcPr>
            <w:tcW w:w="473" w:type="pct"/>
            <w:vAlign w:val="center"/>
          </w:tcPr>
          <w:p w:rsidR="00EC44A1" w:rsidRPr="008F76D0" w:rsidRDefault="00EC44A1">
            <w:pPr>
              <w:pStyle w:val="NoSpacing"/>
              <w:contextualSpacing/>
              <w:jc w:val="center"/>
            </w:pPr>
            <w:r w:rsidRPr="008F76D0">
              <w:t>3</w:t>
            </w:r>
          </w:p>
        </w:tc>
      </w:tr>
      <w:tr w:rsidR="00EC44A1" w:rsidRPr="008F76D0">
        <w:trPr>
          <w:trHeight w:val="436"/>
        </w:trPr>
        <w:tc>
          <w:tcPr>
            <w:tcW w:w="271" w:type="pct"/>
            <w:vAlign w:val="center"/>
          </w:tcPr>
          <w:p w:rsidR="00EC44A1" w:rsidRPr="008F76D0" w:rsidRDefault="00EC44A1">
            <w:pPr>
              <w:pStyle w:val="NoSpacing"/>
              <w:contextualSpacing/>
            </w:pPr>
            <w:r w:rsidRPr="008F76D0">
              <w:t>15.</w:t>
            </w:r>
          </w:p>
        </w:tc>
        <w:tc>
          <w:tcPr>
            <w:tcW w:w="3511" w:type="pct"/>
            <w:gridSpan w:val="2"/>
            <w:vAlign w:val="center"/>
          </w:tcPr>
          <w:p w:rsidR="00EC44A1" w:rsidRPr="008F76D0" w:rsidRDefault="00EC44A1">
            <w:pPr>
              <w:jc w:val="both"/>
              <w:rPr>
                <w:bCs/>
              </w:rPr>
            </w:pPr>
            <w:r w:rsidRPr="008F76D0">
              <w:rPr>
                <w:bCs/>
              </w:rPr>
              <w:t>Construct a control chart of range for the following data on the basis of voltage, samples of 5 being taken every hour. Comment on whether the production seems to be under control.</w:t>
            </w:r>
          </w:p>
          <w:tbl>
            <w:tblPr>
              <w:tblStyle w:val="TableGrid"/>
              <w:tblW w:w="0" w:type="auto"/>
              <w:tblLayout w:type="fixed"/>
              <w:tblLook w:val="04A0" w:firstRow="1" w:lastRow="0" w:firstColumn="1" w:lastColumn="0" w:noHBand="0" w:noVBand="1"/>
            </w:tblPr>
            <w:tblGrid>
              <w:gridCol w:w="1290"/>
              <w:gridCol w:w="456"/>
              <w:gridCol w:w="456"/>
              <w:gridCol w:w="456"/>
              <w:gridCol w:w="456"/>
              <w:gridCol w:w="456"/>
              <w:gridCol w:w="456"/>
              <w:gridCol w:w="456"/>
              <w:gridCol w:w="456"/>
              <w:gridCol w:w="456"/>
              <w:gridCol w:w="456"/>
            </w:tblGrid>
            <w:tr w:rsidR="00EC44A1" w:rsidRPr="008F76D0">
              <w:tc>
                <w:tcPr>
                  <w:tcW w:w="1290" w:type="dxa"/>
                  <w:vAlign w:val="bottom"/>
                </w:tcPr>
                <w:p w:rsidR="00EC44A1" w:rsidRPr="008F76D0" w:rsidRDefault="00EC44A1">
                  <w:pPr>
                    <w:pStyle w:val="NormalWeb"/>
                    <w:spacing w:before="0" w:beforeAutospacing="0" w:after="0" w:afterAutospacing="0"/>
                    <w:jc w:val="both"/>
                    <w:textAlignment w:val="bottom"/>
                  </w:pPr>
                  <w:r w:rsidRPr="008F76D0">
                    <w:t>Sample No</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1</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2</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3</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4</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5</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6</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7</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8</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9</w:t>
                  </w:r>
                </w:p>
              </w:tc>
              <w:tc>
                <w:tcPr>
                  <w:tcW w:w="456" w:type="dxa"/>
                </w:tcPr>
                <w:p w:rsidR="00EC44A1" w:rsidRPr="008F76D0" w:rsidRDefault="00EC44A1">
                  <w:pPr>
                    <w:pStyle w:val="NormalWeb"/>
                    <w:spacing w:before="0" w:beforeAutospacing="0" w:after="0" w:afterAutospacing="0"/>
                    <w:jc w:val="both"/>
                    <w:textAlignment w:val="bottom"/>
                    <w:rPr>
                      <w:color w:val="000000" w:themeColor="dark1"/>
                      <w:kern w:val="24"/>
                    </w:rPr>
                  </w:pPr>
                  <w:r w:rsidRPr="008F76D0">
                    <w:rPr>
                      <w:color w:val="000000" w:themeColor="dark1"/>
                      <w:kern w:val="24"/>
                    </w:rPr>
                    <w:t>10</w:t>
                  </w:r>
                </w:p>
              </w:tc>
            </w:tr>
            <w:tr w:rsidR="00EC44A1" w:rsidRPr="008F76D0">
              <w:tc>
                <w:tcPr>
                  <w:tcW w:w="1290" w:type="dxa"/>
                  <w:vAlign w:val="bottom"/>
                </w:tcPr>
                <w:p w:rsidR="00EC44A1" w:rsidRPr="008F76D0" w:rsidRDefault="00EC44A1">
                  <w:pPr>
                    <w:pStyle w:val="NormalWeb"/>
                    <w:spacing w:before="0" w:beforeAutospacing="0" w:after="0" w:afterAutospacing="0"/>
                    <w:jc w:val="both"/>
                    <w:textAlignment w:val="bottom"/>
                  </w:pPr>
                  <w:r w:rsidRPr="008F76D0">
                    <w:t>Range</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45</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48</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62</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48</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36</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81</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78</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42</w:t>
                  </w:r>
                </w:p>
              </w:tc>
              <w:tc>
                <w:tcPr>
                  <w:tcW w:w="456" w:type="dxa"/>
                  <w:vAlign w:val="bottom"/>
                </w:tcPr>
                <w:p w:rsidR="00EC44A1" w:rsidRPr="008F76D0" w:rsidRDefault="00EC44A1">
                  <w:pPr>
                    <w:pStyle w:val="NormalWeb"/>
                    <w:spacing w:before="0" w:beforeAutospacing="0" w:after="0" w:afterAutospacing="0"/>
                    <w:jc w:val="both"/>
                    <w:textAlignment w:val="bottom"/>
                  </w:pPr>
                  <w:r w:rsidRPr="008F76D0">
                    <w:rPr>
                      <w:color w:val="000000" w:themeColor="dark1"/>
                      <w:kern w:val="24"/>
                    </w:rPr>
                    <w:t>69</w:t>
                  </w:r>
                </w:p>
              </w:tc>
              <w:tc>
                <w:tcPr>
                  <w:tcW w:w="456" w:type="dxa"/>
                </w:tcPr>
                <w:p w:rsidR="00EC44A1" w:rsidRPr="008F76D0" w:rsidRDefault="00EC44A1">
                  <w:pPr>
                    <w:pStyle w:val="NormalWeb"/>
                    <w:spacing w:before="0" w:beforeAutospacing="0" w:after="0" w:afterAutospacing="0"/>
                    <w:jc w:val="both"/>
                    <w:textAlignment w:val="bottom"/>
                    <w:rPr>
                      <w:color w:val="000000" w:themeColor="dark1"/>
                      <w:kern w:val="24"/>
                    </w:rPr>
                  </w:pPr>
                  <w:r w:rsidRPr="008F76D0">
                    <w:rPr>
                      <w:color w:val="000000" w:themeColor="dark1"/>
                      <w:kern w:val="24"/>
                    </w:rPr>
                    <w:t>72</w:t>
                  </w:r>
                </w:p>
              </w:tc>
            </w:tr>
          </w:tbl>
          <w:p w:rsidR="00EC44A1" w:rsidRPr="008F76D0" w:rsidRDefault="00EC44A1">
            <w:pPr>
              <w:jc w:val="both"/>
            </w:pPr>
          </w:p>
        </w:tc>
        <w:tc>
          <w:tcPr>
            <w:tcW w:w="388" w:type="pct"/>
            <w:vAlign w:val="center"/>
          </w:tcPr>
          <w:p w:rsidR="00EC44A1" w:rsidRPr="008F76D0" w:rsidRDefault="00EC44A1">
            <w:pPr>
              <w:pStyle w:val="NoSpacing"/>
              <w:contextualSpacing/>
              <w:jc w:val="center"/>
            </w:pPr>
            <w:r w:rsidRPr="008F76D0">
              <w:t>CO5</w:t>
            </w:r>
          </w:p>
        </w:tc>
        <w:tc>
          <w:tcPr>
            <w:tcW w:w="355" w:type="pct"/>
            <w:vAlign w:val="center"/>
          </w:tcPr>
          <w:p w:rsidR="00EC44A1" w:rsidRPr="008F76D0" w:rsidRDefault="00EC44A1">
            <w:pPr>
              <w:pStyle w:val="NoSpacing"/>
              <w:contextualSpacing/>
              <w:jc w:val="center"/>
            </w:pPr>
            <w:r w:rsidRPr="008F76D0">
              <w:t>An</w:t>
            </w:r>
          </w:p>
        </w:tc>
        <w:tc>
          <w:tcPr>
            <w:tcW w:w="473" w:type="pct"/>
            <w:vAlign w:val="center"/>
          </w:tcPr>
          <w:p w:rsidR="00EC44A1" w:rsidRPr="008F76D0" w:rsidRDefault="00EC44A1">
            <w:pPr>
              <w:pStyle w:val="NoSpacing"/>
              <w:contextualSpacing/>
              <w:jc w:val="center"/>
            </w:pPr>
            <w:r w:rsidRPr="008F76D0">
              <w:t>3</w:t>
            </w:r>
          </w:p>
        </w:tc>
      </w:tr>
      <w:tr w:rsidR="00EC44A1" w:rsidRPr="008F76D0">
        <w:trPr>
          <w:trHeight w:val="437"/>
        </w:trPr>
        <w:tc>
          <w:tcPr>
            <w:tcW w:w="271" w:type="pct"/>
            <w:vAlign w:val="center"/>
          </w:tcPr>
          <w:p w:rsidR="00EC44A1" w:rsidRPr="008F76D0" w:rsidRDefault="00EC44A1">
            <w:pPr>
              <w:pStyle w:val="NoSpacing"/>
              <w:contextualSpacing/>
            </w:pPr>
            <w:r w:rsidRPr="008F76D0">
              <w:lastRenderedPageBreak/>
              <w:t>16.</w:t>
            </w:r>
          </w:p>
        </w:tc>
        <w:tc>
          <w:tcPr>
            <w:tcW w:w="3511" w:type="pct"/>
            <w:gridSpan w:val="2"/>
            <w:vAlign w:val="center"/>
          </w:tcPr>
          <w:p w:rsidR="00EC44A1" w:rsidRPr="008F76D0" w:rsidRDefault="00EC44A1">
            <w:pPr>
              <w:jc w:val="both"/>
            </w:pPr>
            <w:r w:rsidRPr="008F76D0">
              <w:t>Define reliability function and mean time to failure rate.</w:t>
            </w:r>
          </w:p>
        </w:tc>
        <w:tc>
          <w:tcPr>
            <w:tcW w:w="388" w:type="pct"/>
            <w:vAlign w:val="center"/>
          </w:tcPr>
          <w:p w:rsidR="00EC44A1" w:rsidRPr="008F76D0" w:rsidRDefault="00EC44A1">
            <w:pPr>
              <w:pStyle w:val="NoSpacing"/>
              <w:contextualSpacing/>
              <w:jc w:val="center"/>
            </w:pPr>
            <w:r w:rsidRPr="008F76D0">
              <w:t>CO6</w:t>
            </w:r>
          </w:p>
        </w:tc>
        <w:tc>
          <w:tcPr>
            <w:tcW w:w="355" w:type="pct"/>
            <w:vAlign w:val="center"/>
          </w:tcPr>
          <w:p w:rsidR="00EC44A1" w:rsidRPr="008F76D0" w:rsidRDefault="00EC44A1">
            <w:pPr>
              <w:pStyle w:val="NoSpacing"/>
              <w:contextualSpacing/>
              <w:jc w:val="center"/>
            </w:pPr>
            <w:r w:rsidRPr="008F76D0">
              <w:t>A</w:t>
            </w:r>
          </w:p>
        </w:tc>
        <w:tc>
          <w:tcPr>
            <w:tcW w:w="473" w:type="pct"/>
            <w:vAlign w:val="center"/>
          </w:tcPr>
          <w:p w:rsidR="00EC44A1" w:rsidRPr="008F76D0" w:rsidRDefault="00EC44A1">
            <w:pPr>
              <w:pStyle w:val="NoSpacing"/>
              <w:contextualSpacing/>
              <w:jc w:val="center"/>
            </w:pPr>
            <w:r w:rsidRPr="008F76D0">
              <w:t>3</w:t>
            </w:r>
          </w:p>
        </w:tc>
      </w:tr>
      <w:tr w:rsidR="00EC44A1" w:rsidRPr="008F76D0">
        <w:trPr>
          <w:trHeight w:val="551"/>
        </w:trPr>
        <w:tc>
          <w:tcPr>
            <w:tcW w:w="5000" w:type="pct"/>
            <w:gridSpan w:val="6"/>
          </w:tcPr>
          <w:p w:rsidR="00EC44A1" w:rsidRPr="008F76D0" w:rsidRDefault="00EC44A1">
            <w:pPr>
              <w:contextualSpacing/>
              <w:jc w:val="center"/>
              <w:rPr>
                <w:b/>
                <w:u w:val="single"/>
              </w:rPr>
            </w:pPr>
            <w:r w:rsidRPr="008F76D0">
              <w:rPr>
                <w:b/>
                <w:u w:val="single"/>
              </w:rPr>
              <w:t>PART – C (6 X 12 = 72 MARKS)</w:t>
            </w:r>
          </w:p>
          <w:p w:rsidR="00EC44A1" w:rsidRPr="008F76D0" w:rsidRDefault="00EC44A1">
            <w:pPr>
              <w:contextualSpacing/>
              <w:jc w:val="center"/>
              <w:rPr>
                <w:b/>
              </w:rPr>
            </w:pPr>
            <w:r w:rsidRPr="008F76D0">
              <w:rPr>
                <w:b/>
              </w:rPr>
              <w:t>(Answer any five Questions from Q. No. 17 to 23, Q. No. 24 is Compulsory)</w:t>
            </w:r>
          </w:p>
        </w:tc>
      </w:tr>
      <w:tr w:rsidR="00EC44A1" w:rsidRPr="008F76D0" w:rsidTr="00EC44A1">
        <w:trPr>
          <w:trHeight w:val="396"/>
        </w:trPr>
        <w:tc>
          <w:tcPr>
            <w:tcW w:w="271" w:type="pct"/>
          </w:tcPr>
          <w:p w:rsidR="00EC44A1" w:rsidRPr="008F76D0" w:rsidRDefault="00EC44A1" w:rsidP="00EC44A1">
            <w:pPr>
              <w:contextualSpacing/>
              <w:jc w:val="center"/>
            </w:pPr>
            <w:r w:rsidRPr="008F76D0">
              <w:t>17.</w:t>
            </w:r>
          </w:p>
        </w:tc>
        <w:tc>
          <w:tcPr>
            <w:tcW w:w="189" w:type="pct"/>
          </w:tcPr>
          <w:p w:rsidR="00EC44A1" w:rsidRPr="008F76D0" w:rsidRDefault="00EC44A1" w:rsidP="00EC44A1">
            <w:pPr>
              <w:contextualSpacing/>
              <w:jc w:val="center"/>
            </w:pPr>
            <w:r w:rsidRPr="008F76D0">
              <w:t>a.</w:t>
            </w:r>
          </w:p>
        </w:tc>
        <w:tc>
          <w:tcPr>
            <w:tcW w:w="3321" w:type="pct"/>
            <w:vAlign w:val="bottom"/>
          </w:tcPr>
          <w:p w:rsidR="00EC44A1" w:rsidRPr="008F76D0" w:rsidRDefault="00EC44A1">
            <w:r w:rsidRPr="008F76D0">
              <w:t>Fit a second degree parabola for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
              <w:gridCol w:w="336"/>
              <w:gridCol w:w="456"/>
              <w:gridCol w:w="456"/>
              <w:gridCol w:w="456"/>
              <w:gridCol w:w="456"/>
            </w:tblGrid>
            <w:tr w:rsidR="00EC44A1" w:rsidRPr="008F76D0">
              <w:tc>
                <w:tcPr>
                  <w:tcW w:w="336" w:type="dxa"/>
                  <w:vAlign w:val="center"/>
                </w:tcPr>
                <w:p w:rsidR="00EC44A1" w:rsidRPr="008F76D0" w:rsidRDefault="00EC44A1">
                  <w:pPr>
                    <w:jc w:val="center"/>
                  </w:pPr>
                  <w:r w:rsidRPr="008F76D0">
                    <w:t>x</w:t>
                  </w:r>
                </w:p>
              </w:tc>
              <w:tc>
                <w:tcPr>
                  <w:tcW w:w="336" w:type="dxa"/>
                  <w:vAlign w:val="center"/>
                </w:tcPr>
                <w:p w:rsidR="00EC44A1" w:rsidRPr="008F76D0" w:rsidRDefault="00EC44A1">
                  <w:pPr>
                    <w:jc w:val="center"/>
                  </w:pPr>
                  <w:r w:rsidRPr="008F76D0">
                    <w:t>2</w:t>
                  </w:r>
                </w:p>
              </w:tc>
              <w:tc>
                <w:tcPr>
                  <w:tcW w:w="456" w:type="dxa"/>
                  <w:vAlign w:val="center"/>
                </w:tcPr>
                <w:p w:rsidR="00EC44A1" w:rsidRPr="008F76D0" w:rsidRDefault="00EC44A1">
                  <w:pPr>
                    <w:jc w:val="center"/>
                  </w:pPr>
                  <w:r w:rsidRPr="008F76D0">
                    <w:t>4</w:t>
                  </w:r>
                </w:p>
              </w:tc>
              <w:tc>
                <w:tcPr>
                  <w:tcW w:w="456" w:type="dxa"/>
                  <w:vAlign w:val="center"/>
                </w:tcPr>
                <w:p w:rsidR="00EC44A1" w:rsidRPr="008F76D0" w:rsidRDefault="00EC44A1">
                  <w:pPr>
                    <w:jc w:val="center"/>
                  </w:pPr>
                  <w:r w:rsidRPr="008F76D0">
                    <w:t>6</w:t>
                  </w:r>
                </w:p>
              </w:tc>
              <w:tc>
                <w:tcPr>
                  <w:tcW w:w="456" w:type="dxa"/>
                  <w:vAlign w:val="center"/>
                </w:tcPr>
                <w:p w:rsidR="00EC44A1" w:rsidRPr="008F76D0" w:rsidRDefault="00EC44A1">
                  <w:pPr>
                    <w:jc w:val="center"/>
                  </w:pPr>
                  <w:r w:rsidRPr="008F76D0">
                    <w:t>8</w:t>
                  </w:r>
                </w:p>
              </w:tc>
              <w:tc>
                <w:tcPr>
                  <w:tcW w:w="456" w:type="dxa"/>
                  <w:vAlign w:val="center"/>
                </w:tcPr>
                <w:p w:rsidR="00EC44A1" w:rsidRPr="008F76D0" w:rsidRDefault="00EC44A1">
                  <w:pPr>
                    <w:jc w:val="center"/>
                  </w:pPr>
                  <w:r w:rsidRPr="008F76D0">
                    <w:t>10</w:t>
                  </w:r>
                </w:p>
              </w:tc>
            </w:tr>
            <w:tr w:rsidR="00EC44A1" w:rsidRPr="008F76D0">
              <w:tc>
                <w:tcPr>
                  <w:tcW w:w="336" w:type="dxa"/>
                  <w:vAlign w:val="center"/>
                </w:tcPr>
                <w:p w:rsidR="00EC44A1" w:rsidRPr="008F76D0" w:rsidRDefault="00EC44A1">
                  <w:pPr>
                    <w:jc w:val="center"/>
                  </w:pPr>
                  <w:r w:rsidRPr="008F76D0">
                    <w:t>y</w:t>
                  </w:r>
                </w:p>
              </w:tc>
              <w:tc>
                <w:tcPr>
                  <w:tcW w:w="336" w:type="dxa"/>
                  <w:vAlign w:val="center"/>
                </w:tcPr>
                <w:p w:rsidR="00EC44A1" w:rsidRPr="008F76D0" w:rsidRDefault="00EC44A1">
                  <w:pPr>
                    <w:jc w:val="center"/>
                  </w:pPr>
                  <w:r w:rsidRPr="008F76D0">
                    <w:t>1</w:t>
                  </w:r>
                </w:p>
              </w:tc>
              <w:tc>
                <w:tcPr>
                  <w:tcW w:w="456" w:type="dxa"/>
                  <w:vAlign w:val="center"/>
                </w:tcPr>
                <w:p w:rsidR="00EC44A1" w:rsidRPr="008F76D0" w:rsidRDefault="00EC44A1">
                  <w:pPr>
                    <w:jc w:val="center"/>
                  </w:pPr>
                  <w:r w:rsidRPr="008F76D0">
                    <w:t>2</w:t>
                  </w:r>
                </w:p>
              </w:tc>
              <w:tc>
                <w:tcPr>
                  <w:tcW w:w="456" w:type="dxa"/>
                  <w:vAlign w:val="center"/>
                </w:tcPr>
                <w:p w:rsidR="00EC44A1" w:rsidRPr="008F76D0" w:rsidRDefault="00EC44A1">
                  <w:pPr>
                    <w:jc w:val="center"/>
                  </w:pPr>
                  <w:r w:rsidRPr="008F76D0">
                    <w:t>3</w:t>
                  </w:r>
                </w:p>
              </w:tc>
              <w:tc>
                <w:tcPr>
                  <w:tcW w:w="456" w:type="dxa"/>
                  <w:vAlign w:val="center"/>
                </w:tcPr>
                <w:p w:rsidR="00EC44A1" w:rsidRPr="008F76D0" w:rsidRDefault="00EC44A1">
                  <w:pPr>
                    <w:jc w:val="center"/>
                  </w:pPr>
                  <w:r w:rsidRPr="008F76D0">
                    <w:t>4</w:t>
                  </w:r>
                </w:p>
              </w:tc>
              <w:tc>
                <w:tcPr>
                  <w:tcW w:w="456" w:type="dxa"/>
                  <w:vAlign w:val="center"/>
                </w:tcPr>
                <w:p w:rsidR="00EC44A1" w:rsidRPr="008F76D0" w:rsidRDefault="00EC44A1">
                  <w:pPr>
                    <w:jc w:val="center"/>
                  </w:pPr>
                  <w:r w:rsidRPr="008F76D0">
                    <w:t>5</w:t>
                  </w:r>
                </w:p>
              </w:tc>
            </w:tr>
          </w:tbl>
          <w:p w:rsidR="00EC44A1" w:rsidRPr="008F76D0" w:rsidRDefault="00EC44A1">
            <w:pPr>
              <w:contextualSpacing/>
              <w:jc w:val="both"/>
            </w:pPr>
          </w:p>
        </w:tc>
        <w:tc>
          <w:tcPr>
            <w:tcW w:w="388" w:type="pct"/>
            <w:vAlign w:val="center"/>
          </w:tcPr>
          <w:p w:rsidR="00EC44A1" w:rsidRPr="008F76D0" w:rsidRDefault="00EC44A1">
            <w:pPr>
              <w:contextualSpacing/>
              <w:jc w:val="center"/>
            </w:pPr>
            <w:r w:rsidRPr="008F76D0">
              <w:t>CO1</w:t>
            </w:r>
          </w:p>
        </w:tc>
        <w:tc>
          <w:tcPr>
            <w:tcW w:w="355" w:type="pct"/>
            <w:vAlign w:val="center"/>
          </w:tcPr>
          <w:p w:rsidR="00EC44A1" w:rsidRPr="008F76D0" w:rsidRDefault="00EC44A1">
            <w:pPr>
              <w:contextualSpacing/>
              <w:jc w:val="center"/>
            </w:pPr>
            <w:r w:rsidRPr="008F76D0">
              <w:t>E</w:t>
            </w:r>
          </w:p>
        </w:tc>
        <w:tc>
          <w:tcPr>
            <w:tcW w:w="473" w:type="pct"/>
            <w:vAlign w:val="center"/>
          </w:tcPr>
          <w:p w:rsidR="00EC44A1" w:rsidRPr="008F76D0" w:rsidRDefault="00EC44A1">
            <w:pPr>
              <w:contextualSpacing/>
              <w:jc w:val="center"/>
            </w:pPr>
            <w:r w:rsidRPr="008F76D0">
              <w:t>12</w:t>
            </w:r>
          </w:p>
        </w:tc>
      </w:tr>
      <w:tr w:rsidR="00EC44A1" w:rsidRPr="008F76D0" w:rsidTr="00EC44A1">
        <w:trPr>
          <w:trHeight w:val="396"/>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p>
        </w:tc>
        <w:tc>
          <w:tcPr>
            <w:tcW w:w="3321" w:type="pct"/>
            <w:vAlign w:val="bottom"/>
          </w:tcPr>
          <w:p w:rsidR="00EC44A1" w:rsidRPr="008F76D0" w:rsidRDefault="00EC44A1">
            <w:pPr>
              <w:contextualSpacing/>
              <w:jc w:val="both"/>
            </w:pPr>
          </w:p>
        </w:tc>
        <w:tc>
          <w:tcPr>
            <w:tcW w:w="388" w:type="pct"/>
            <w:vAlign w:val="center"/>
          </w:tcPr>
          <w:p w:rsidR="00EC44A1" w:rsidRPr="008F76D0" w:rsidRDefault="00EC44A1">
            <w:pPr>
              <w:contextualSpacing/>
              <w:jc w:val="center"/>
            </w:pPr>
          </w:p>
        </w:tc>
        <w:tc>
          <w:tcPr>
            <w:tcW w:w="355" w:type="pct"/>
            <w:vAlign w:val="center"/>
          </w:tcPr>
          <w:p w:rsidR="00EC44A1" w:rsidRPr="008F76D0" w:rsidRDefault="00EC44A1">
            <w:pPr>
              <w:contextualSpacing/>
              <w:jc w:val="center"/>
            </w:pPr>
          </w:p>
        </w:tc>
        <w:tc>
          <w:tcPr>
            <w:tcW w:w="473" w:type="pct"/>
            <w:vAlign w:val="center"/>
          </w:tcPr>
          <w:p w:rsidR="00EC44A1" w:rsidRPr="008F76D0" w:rsidRDefault="00EC44A1">
            <w:pPr>
              <w:contextualSpacing/>
              <w:jc w:val="center"/>
            </w:pPr>
          </w:p>
        </w:tc>
      </w:tr>
      <w:tr w:rsidR="00EC44A1" w:rsidRPr="008F76D0" w:rsidTr="00EC44A1">
        <w:trPr>
          <w:trHeight w:val="396"/>
        </w:trPr>
        <w:tc>
          <w:tcPr>
            <w:tcW w:w="271" w:type="pct"/>
          </w:tcPr>
          <w:p w:rsidR="00EC44A1" w:rsidRPr="008F76D0" w:rsidRDefault="00EC44A1" w:rsidP="00EC44A1">
            <w:pPr>
              <w:contextualSpacing/>
              <w:jc w:val="center"/>
            </w:pPr>
            <w:r w:rsidRPr="008F76D0">
              <w:t>18.</w:t>
            </w:r>
          </w:p>
        </w:tc>
        <w:tc>
          <w:tcPr>
            <w:tcW w:w="189" w:type="pct"/>
          </w:tcPr>
          <w:p w:rsidR="00EC44A1" w:rsidRPr="008F76D0" w:rsidRDefault="00EC44A1" w:rsidP="00EC44A1">
            <w:pPr>
              <w:contextualSpacing/>
              <w:jc w:val="center"/>
            </w:pPr>
            <w:r w:rsidRPr="008F76D0">
              <w:t>a.</w:t>
            </w:r>
          </w:p>
        </w:tc>
        <w:tc>
          <w:tcPr>
            <w:tcW w:w="3321" w:type="pct"/>
          </w:tcPr>
          <w:p w:rsidR="00EC44A1" w:rsidRPr="008F76D0" w:rsidRDefault="00EC44A1">
            <w:r w:rsidRPr="008F76D0">
              <w:t>A machine produces 16 imperfect articles in a sample of 500. After the machine is overhauled, it gives 3 imperfect articles in a batch of 100. Has the machine improved due to overhauling?</w:t>
            </w:r>
          </w:p>
        </w:tc>
        <w:tc>
          <w:tcPr>
            <w:tcW w:w="388" w:type="pct"/>
            <w:vAlign w:val="center"/>
          </w:tcPr>
          <w:p w:rsidR="00EC44A1" w:rsidRPr="008F76D0" w:rsidRDefault="00EC44A1">
            <w:pPr>
              <w:contextualSpacing/>
              <w:jc w:val="center"/>
            </w:pPr>
            <w:r w:rsidRPr="008F76D0">
              <w:t>CO2</w:t>
            </w:r>
          </w:p>
        </w:tc>
        <w:tc>
          <w:tcPr>
            <w:tcW w:w="355" w:type="pct"/>
            <w:vAlign w:val="center"/>
          </w:tcPr>
          <w:p w:rsidR="00EC44A1" w:rsidRPr="008F76D0" w:rsidRDefault="00EC44A1">
            <w:pPr>
              <w:contextualSpacing/>
              <w:jc w:val="center"/>
            </w:pPr>
            <w:r w:rsidRPr="008F76D0">
              <w:t>An</w:t>
            </w:r>
          </w:p>
        </w:tc>
        <w:tc>
          <w:tcPr>
            <w:tcW w:w="473" w:type="pct"/>
            <w:vAlign w:val="center"/>
          </w:tcPr>
          <w:p w:rsidR="00EC44A1" w:rsidRPr="008F76D0" w:rsidRDefault="00EC44A1">
            <w:pPr>
              <w:contextualSpacing/>
              <w:jc w:val="center"/>
            </w:pPr>
            <w:r w:rsidRPr="008F76D0">
              <w:t>7</w:t>
            </w:r>
          </w:p>
        </w:tc>
      </w:tr>
      <w:tr w:rsidR="00EC44A1" w:rsidRPr="008F76D0" w:rsidTr="00EC44A1">
        <w:trPr>
          <w:trHeight w:val="333"/>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r w:rsidRPr="008F76D0">
              <w:t>b.</w:t>
            </w:r>
          </w:p>
        </w:tc>
        <w:tc>
          <w:tcPr>
            <w:tcW w:w="3321" w:type="pct"/>
          </w:tcPr>
          <w:p w:rsidR="00EC44A1" w:rsidRPr="008F76D0" w:rsidRDefault="00EC44A1">
            <w:r w:rsidRPr="008F76D0">
              <w:t xml:space="preserve">Explain the following : </w:t>
            </w:r>
          </w:p>
          <w:p w:rsidR="00EC44A1" w:rsidRPr="008F76D0" w:rsidRDefault="00EC44A1">
            <w:r w:rsidRPr="008F76D0">
              <w:t>(i) Null and Alternative hypothesis</w:t>
            </w:r>
          </w:p>
          <w:p w:rsidR="00EC44A1" w:rsidRPr="008F76D0" w:rsidRDefault="00EC44A1">
            <w:r w:rsidRPr="008F76D0">
              <w:t>(ii) Type I and Type II Error</w:t>
            </w:r>
          </w:p>
          <w:p w:rsidR="00EC44A1" w:rsidRPr="008F76D0" w:rsidRDefault="00EC44A1">
            <w:r w:rsidRPr="008F76D0">
              <w:t>(iii) Level of Significance.</w:t>
            </w:r>
          </w:p>
        </w:tc>
        <w:tc>
          <w:tcPr>
            <w:tcW w:w="388" w:type="pct"/>
            <w:vAlign w:val="center"/>
          </w:tcPr>
          <w:p w:rsidR="00EC44A1" w:rsidRPr="008F76D0" w:rsidRDefault="00EC44A1">
            <w:pPr>
              <w:contextualSpacing/>
              <w:jc w:val="center"/>
            </w:pPr>
            <w:r w:rsidRPr="008F76D0">
              <w:t>CO2</w:t>
            </w:r>
          </w:p>
        </w:tc>
        <w:tc>
          <w:tcPr>
            <w:tcW w:w="355" w:type="pct"/>
            <w:vAlign w:val="center"/>
          </w:tcPr>
          <w:p w:rsidR="00EC44A1" w:rsidRPr="008F76D0" w:rsidRDefault="00EC44A1">
            <w:pPr>
              <w:contextualSpacing/>
              <w:jc w:val="center"/>
            </w:pPr>
            <w:r w:rsidRPr="008F76D0">
              <w:t>R</w:t>
            </w:r>
          </w:p>
        </w:tc>
        <w:tc>
          <w:tcPr>
            <w:tcW w:w="473" w:type="pct"/>
            <w:vAlign w:val="center"/>
          </w:tcPr>
          <w:p w:rsidR="00EC44A1" w:rsidRPr="008F76D0" w:rsidRDefault="00EC44A1">
            <w:pPr>
              <w:contextualSpacing/>
              <w:jc w:val="center"/>
            </w:pPr>
            <w:r w:rsidRPr="008F76D0">
              <w:t>5</w:t>
            </w:r>
          </w:p>
        </w:tc>
      </w:tr>
      <w:tr w:rsidR="00EC44A1" w:rsidRPr="008F76D0" w:rsidTr="00EC44A1">
        <w:trPr>
          <w:trHeight w:val="396"/>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p>
        </w:tc>
        <w:tc>
          <w:tcPr>
            <w:tcW w:w="3321" w:type="pct"/>
            <w:vAlign w:val="bottom"/>
          </w:tcPr>
          <w:p w:rsidR="00EC44A1" w:rsidRPr="008F76D0" w:rsidRDefault="00EC44A1">
            <w:pPr>
              <w:contextualSpacing/>
              <w:jc w:val="both"/>
            </w:pPr>
          </w:p>
        </w:tc>
        <w:tc>
          <w:tcPr>
            <w:tcW w:w="388" w:type="pct"/>
            <w:vAlign w:val="bottom"/>
          </w:tcPr>
          <w:p w:rsidR="00EC44A1" w:rsidRPr="008F76D0" w:rsidRDefault="00EC44A1">
            <w:pPr>
              <w:contextualSpacing/>
              <w:jc w:val="center"/>
            </w:pPr>
          </w:p>
        </w:tc>
        <w:tc>
          <w:tcPr>
            <w:tcW w:w="355" w:type="pct"/>
            <w:vAlign w:val="bottom"/>
          </w:tcPr>
          <w:p w:rsidR="00EC44A1" w:rsidRPr="008F76D0" w:rsidRDefault="00EC44A1">
            <w:pPr>
              <w:contextualSpacing/>
              <w:jc w:val="center"/>
            </w:pPr>
          </w:p>
        </w:tc>
        <w:tc>
          <w:tcPr>
            <w:tcW w:w="473" w:type="pct"/>
            <w:vAlign w:val="bottom"/>
          </w:tcPr>
          <w:p w:rsidR="00EC44A1" w:rsidRPr="008F76D0" w:rsidRDefault="00EC44A1">
            <w:pPr>
              <w:contextualSpacing/>
              <w:jc w:val="center"/>
            </w:pPr>
          </w:p>
        </w:tc>
      </w:tr>
      <w:tr w:rsidR="00EC44A1" w:rsidRPr="008F76D0" w:rsidTr="00EC44A1">
        <w:trPr>
          <w:trHeight w:val="396"/>
        </w:trPr>
        <w:tc>
          <w:tcPr>
            <w:tcW w:w="271" w:type="pct"/>
          </w:tcPr>
          <w:p w:rsidR="00EC44A1" w:rsidRPr="008F76D0" w:rsidRDefault="00EC44A1" w:rsidP="00EC44A1">
            <w:pPr>
              <w:contextualSpacing/>
              <w:jc w:val="center"/>
            </w:pPr>
            <w:r w:rsidRPr="008F76D0">
              <w:t>19.</w:t>
            </w:r>
          </w:p>
        </w:tc>
        <w:tc>
          <w:tcPr>
            <w:tcW w:w="189" w:type="pct"/>
          </w:tcPr>
          <w:p w:rsidR="00EC44A1" w:rsidRPr="008F76D0" w:rsidRDefault="00EC44A1" w:rsidP="00EC44A1">
            <w:pPr>
              <w:contextualSpacing/>
              <w:jc w:val="center"/>
            </w:pPr>
            <w:r w:rsidRPr="008F76D0">
              <w:t>a.</w:t>
            </w:r>
          </w:p>
        </w:tc>
        <w:tc>
          <w:tcPr>
            <w:tcW w:w="3321" w:type="pct"/>
          </w:tcPr>
          <w:p w:rsidR="00EC44A1" w:rsidRPr="008F76D0" w:rsidRDefault="00EC44A1">
            <w:pPr>
              <w:pStyle w:val="ListParagraph"/>
              <w:ind w:left="0"/>
            </w:pPr>
            <w:r w:rsidRPr="008F76D0">
              <w:t>The mean weekly sales of 100 gm butter pack in departmental stores was 146.3 packs per store. After an advertising campaign, the mean weekly sales in 22 stores for a week increased to 153.7 with standard deviation 17.2. Was the advertising campaign successful?</w:t>
            </w:r>
          </w:p>
        </w:tc>
        <w:tc>
          <w:tcPr>
            <w:tcW w:w="388" w:type="pct"/>
            <w:vAlign w:val="center"/>
          </w:tcPr>
          <w:p w:rsidR="00EC44A1" w:rsidRPr="008F76D0" w:rsidRDefault="00EC44A1">
            <w:pPr>
              <w:contextualSpacing/>
              <w:jc w:val="center"/>
            </w:pPr>
            <w:r w:rsidRPr="008F76D0">
              <w:t>CO3</w:t>
            </w:r>
          </w:p>
        </w:tc>
        <w:tc>
          <w:tcPr>
            <w:tcW w:w="355" w:type="pct"/>
            <w:vAlign w:val="center"/>
          </w:tcPr>
          <w:p w:rsidR="00EC44A1" w:rsidRPr="008F76D0" w:rsidRDefault="00EC44A1">
            <w:pPr>
              <w:contextualSpacing/>
              <w:jc w:val="center"/>
            </w:pPr>
            <w:r w:rsidRPr="008F76D0">
              <w:t>An</w:t>
            </w:r>
          </w:p>
        </w:tc>
        <w:tc>
          <w:tcPr>
            <w:tcW w:w="473" w:type="pct"/>
            <w:vAlign w:val="center"/>
          </w:tcPr>
          <w:p w:rsidR="00EC44A1" w:rsidRPr="008F76D0" w:rsidRDefault="00EC44A1">
            <w:pPr>
              <w:contextualSpacing/>
              <w:jc w:val="center"/>
            </w:pPr>
            <w:r w:rsidRPr="008F76D0">
              <w:t>5</w:t>
            </w:r>
          </w:p>
        </w:tc>
      </w:tr>
      <w:tr w:rsidR="00EC44A1" w:rsidRPr="008F76D0" w:rsidTr="00EC44A1">
        <w:trPr>
          <w:trHeight w:val="396"/>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r w:rsidRPr="008F76D0">
              <w:t>b.</w:t>
            </w:r>
          </w:p>
        </w:tc>
        <w:tc>
          <w:tcPr>
            <w:tcW w:w="3321" w:type="pct"/>
          </w:tcPr>
          <w:p w:rsidR="00EC44A1" w:rsidRPr="008F76D0" w:rsidRDefault="00EC44A1">
            <w:pPr>
              <w:pStyle w:val="ListParagraph"/>
              <w:ind w:left="0"/>
            </w:pPr>
            <w:r w:rsidRPr="008F76D0">
              <w:t>A certain drug is claimed to be effective in curing cold. In an experiment on 500 person with cold, half of them were given the drug and half of them were given the sugar pills. The patients reaction to the treatment are recorded in the following table:</w:t>
            </w:r>
          </w:p>
          <w:tbl>
            <w:tblPr>
              <w:tblStyle w:val="TableGrid"/>
              <w:tblW w:w="0" w:type="auto"/>
              <w:tblInd w:w="903" w:type="dxa"/>
              <w:tblLayout w:type="fixed"/>
              <w:tblLook w:val="04A0" w:firstRow="1" w:lastRow="0" w:firstColumn="1" w:lastColumn="0" w:noHBand="0" w:noVBand="1"/>
            </w:tblPr>
            <w:tblGrid>
              <w:gridCol w:w="1596"/>
              <w:gridCol w:w="984"/>
              <w:gridCol w:w="1033"/>
              <w:gridCol w:w="1320"/>
            </w:tblGrid>
            <w:tr w:rsidR="00EC44A1" w:rsidRPr="008F76D0">
              <w:trPr>
                <w:trHeight w:val="315"/>
              </w:trPr>
              <w:tc>
                <w:tcPr>
                  <w:tcW w:w="1596" w:type="dxa"/>
                </w:tcPr>
                <w:p w:rsidR="00EC44A1" w:rsidRPr="008F76D0" w:rsidRDefault="00EC44A1">
                  <w:pPr>
                    <w:jc w:val="center"/>
                  </w:pPr>
                </w:p>
              </w:tc>
              <w:tc>
                <w:tcPr>
                  <w:tcW w:w="984" w:type="dxa"/>
                </w:tcPr>
                <w:p w:rsidR="00EC44A1" w:rsidRPr="008F76D0" w:rsidRDefault="00EC44A1">
                  <w:pPr>
                    <w:jc w:val="center"/>
                  </w:pPr>
                  <w:r w:rsidRPr="008F76D0">
                    <w:t>Helped</w:t>
                  </w:r>
                </w:p>
              </w:tc>
              <w:tc>
                <w:tcPr>
                  <w:tcW w:w="1033" w:type="dxa"/>
                </w:tcPr>
                <w:p w:rsidR="00EC44A1" w:rsidRPr="008F76D0" w:rsidRDefault="00EC44A1">
                  <w:pPr>
                    <w:jc w:val="center"/>
                  </w:pPr>
                  <w:r w:rsidRPr="008F76D0">
                    <w:t>Harmed</w:t>
                  </w:r>
                </w:p>
              </w:tc>
              <w:tc>
                <w:tcPr>
                  <w:tcW w:w="1320" w:type="dxa"/>
                </w:tcPr>
                <w:p w:rsidR="00EC44A1" w:rsidRPr="008F76D0" w:rsidRDefault="00EC44A1">
                  <w:pPr>
                    <w:jc w:val="center"/>
                  </w:pPr>
                  <w:r w:rsidRPr="008F76D0">
                    <w:t>No effect</w:t>
                  </w:r>
                </w:p>
              </w:tc>
            </w:tr>
            <w:tr w:rsidR="00EC44A1" w:rsidRPr="008F76D0">
              <w:trPr>
                <w:trHeight w:val="309"/>
              </w:trPr>
              <w:tc>
                <w:tcPr>
                  <w:tcW w:w="1596" w:type="dxa"/>
                </w:tcPr>
                <w:p w:rsidR="00EC44A1" w:rsidRPr="008F76D0" w:rsidRDefault="00EC44A1">
                  <w:pPr>
                    <w:jc w:val="center"/>
                  </w:pPr>
                  <w:r w:rsidRPr="008F76D0">
                    <w:t>Drug</w:t>
                  </w:r>
                </w:p>
              </w:tc>
              <w:tc>
                <w:tcPr>
                  <w:tcW w:w="984" w:type="dxa"/>
                </w:tcPr>
                <w:p w:rsidR="00EC44A1" w:rsidRPr="008F76D0" w:rsidRDefault="00EC44A1">
                  <w:pPr>
                    <w:jc w:val="center"/>
                  </w:pPr>
                  <w:r w:rsidRPr="008F76D0">
                    <w:t>150</w:t>
                  </w:r>
                </w:p>
              </w:tc>
              <w:tc>
                <w:tcPr>
                  <w:tcW w:w="1033" w:type="dxa"/>
                </w:tcPr>
                <w:p w:rsidR="00EC44A1" w:rsidRPr="008F76D0" w:rsidRDefault="00EC44A1">
                  <w:pPr>
                    <w:jc w:val="center"/>
                  </w:pPr>
                  <w:r w:rsidRPr="008F76D0">
                    <w:t>30</w:t>
                  </w:r>
                </w:p>
              </w:tc>
              <w:tc>
                <w:tcPr>
                  <w:tcW w:w="1320" w:type="dxa"/>
                </w:tcPr>
                <w:p w:rsidR="00EC44A1" w:rsidRPr="008F76D0" w:rsidRDefault="00EC44A1">
                  <w:pPr>
                    <w:jc w:val="center"/>
                  </w:pPr>
                  <w:r w:rsidRPr="008F76D0">
                    <w:t>70</w:t>
                  </w:r>
                </w:p>
              </w:tc>
            </w:tr>
            <w:tr w:rsidR="00EC44A1" w:rsidRPr="008F76D0">
              <w:trPr>
                <w:trHeight w:val="309"/>
              </w:trPr>
              <w:tc>
                <w:tcPr>
                  <w:tcW w:w="1596" w:type="dxa"/>
                </w:tcPr>
                <w:p w:rsidR="00EC44A1" w:rsidRPr="008F76D0" w:rsidRDefault="00EC44A1">
                  <w:pPr>
                    <w:jc w:val="center"/>
                  </w:pPr>
                  <w:r w:rsidRPr="008F76D0">
                    <w:t>Sugar pills</w:t>
                  </w:r>
                </w:p>
              </w:tc>
              <w:tc>
                <w:tcPr>
                  <w:tcW w:w="984" w:type="dxa"/>
                </w:tcPr>
                <w:p w:rsidR="00EC44A1" w:rsidRPr="008F76D0" w:rsidRDefault="00EC44A1">
                  <w:pPr>
                    <w:jc w:val="center"/>
                  </w:pPr>
                  <w:r w:rsidRPr="008F76D0">
                    <w:t>130</w:t>
                  </w:r>
                </w:p>
              </w:tc>
              <w:tc>
                <w:tcPr>
                  <w:tcW w:w="1033" w:type="dxa"/>
                </w:tcPr>
                <w:p w:rsidR="00EC44A1" w:rsidRPr="008F76D0" w:rsidRDefault="00EC44A1">
                  <w:pPr>
                    <w:jc w:val="center"/>
                  </w:pPr>
                  <w:r w:rsidRPr="008F76D0">
                    <w:t>40</w:t>
                  </w:r>
                </w:p>
              </w:tc>
              <w:tc>
                <w:tcPr>
                  <w:tcW w:w="1320" w:type="dxa"/>
                </w:tcPr>
                <w:p w:rsidR="00EC44A1" w:rsidRPr="008F76D0" w:rsidRDefault="00EC44A1">
                  <w:pPr>
                    <w:jc w:val="center"/>
                  </w:pPr>
                  <w:r w:rsidRPr="008F76D0">
                    <w:t>80</w:t>
                  </w:r>
                </w:p>
              </w:tc>
            </w:tr>
          </w:tbl>
          <w:p w:rsidR="00EC44A1" w:rsidRPr="008F76D0" w:rsidRDefault="00EC44A1">
            <w:pPr>
              <w:pStyle w:val="ListParagraph"/>
              <w:ind w:left="0"/>
            </w:pPr>
            <w:r w:rsidRPr="008F76D0">
              <w:t>On the basis of this data, can it be concluded that the drug and sugar pills differ significantly in curing cold?</w:t>
            </w:r>
          </w:p>
        </w:tc>
        <w:tc>
          <w:tcPr>
            <w:tcW w:w="388" w:type="pct"/>
            <w:vAlign w:val="center"/>
          </w:tcPr>
          <w:p w:rsidR="00EC44A1" w:rsidRPr="008F76D0" w:rsidRDefault="00EC44A1">
            <w:pPr>
              <w:contextualSpacing/>
              <w:jc w:val="center"/>
            </w:pPr>
            <w:r w:rsidRPr="008F76D0">
              <w:t>CO3</w:t>
            </w:r>
          </w:p>
        </w:tc>
        <w:tc>
          <w:tcPr>
            <w:tcW w:w="355" w:type="pct"/>
            <w:vAlign w:val="center"/>
          </w:tcPr>
          <w:p w:rsidR="00EC44A1" w:rsidRPr="008F76D0" w:rsidRDefault="00EC44A1">
            <w:pPr>
              <w:contextualSpacing/>
              <w:jc w:val="center"/>
            </w:pPr>
            <w:r w:rsidRPr="008F76D0">
              <w:t>An</w:t>
            </w:r>
          </w:p>
        </w:tc>
        <w:tc>
          <w:tcPr>
            <w:tcW w:w="473" w:type="pct"/>
            <w:vAlign w:val="center"/>
          </w:tcPr>
          <w:p w:rsidR="00EC44A1" w:rsidRPr="008F76D0" w:rsidRDefault="00EC44A1">
            <w:pPr>
              <w:contextualSpacing/>
              <w:jc w:val="center"/>
            </w:pPr>
            <w:r w:rsidRPr="008F76D0">
              <w:t>7</w:t>
            </w:r>
          </w:p>
        </w:tc>
      </w:tr>
      <w:tr w:rsidR="00EC44A1" w:rsidRPr="008F76D0" w:rsidTr="00EC44A1">
        <w:trPr>
          <w:trHeight w:val="396"/>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p>
        </w:tc>
        <w:tc>
          <w:tcPr>
            <w:tcW w:w="3321" w:type="pct"/>
            <w:vAlign w:val="bottom"/>
          </w:tcPr>
          <w:p w:rsidR="00EC44A1" w:rsidRPr="008F76D0" w:rsidRDefault="00EC44A1">
            <w:pPr>
              <w:contextualSpacing/>
              <w:jc w:val="both"/>
            </w:pPr>
          </w:p>
        </w:tc>
        <w:tc>
          <w:tcPr>
            <w:tcW w:w="388" w:type="pct"/>
            <w:vAlign w:val="center"/>
          </w:tcPr>
          <w:p w:rsidR="00EC44A1" w:rsidRPr="008F76D0" w:rsidRDefault="00EC44A1">
            <w:pPr>
              <w:contextualSpacing/>
              <w:jc w:val="center"/>
            </w:pPr>
          </w:p>
        </w:tc>
        <w:tc>
          <w:tcPr>
            <w:tcW w:w="355" w:type="pct"/>
            <w:vAlign w:val="center"/>
          </w:tcPr>
          <w:p w:rsidR="00EC44A1" w:rsidRPr="008F76D0" w:rsidRDefault="00EC44A1">
            <w:pPr>
              <w:contextualSpacing/>
              <w:jc w:val="center"/>
            </w:pPr>
          </w:p>
        </w:tc>
        <w:tc>
          <w:tcPr>
            <w:tcW w:w="473" w:type="pct"/>
            <w:vAlign w:val="center"/>
          </w:tcPr>
          <w:p w:rsidR="00EC44A1" w:rsidRPr="008F76D0" w:rsidRDefault="00EC44A1">
            <w:pPr>
              <w:contextualSpacing/>
              <w:jc w:val="center"/>
            </w:pPr>
          </w:p>
        </w:tc>
      </w:tr>
      <w:tr w:rsidR="00EC44A1" w:rsidRPr="008F76D0" w:rsidTr="00EC44A1">
        <w:trPr>
          <w:trHeight w:val="396"/>
        </w:trPr>
        <w:tc>
          <w:tcPr>
            <w:tcW w:w="271" w:type="pct"/>
          </w:tcPr>
          <w:p w:rsidR="00EC44A1" w:rsidRPr="008F76D0" w:rsidRDefault="00EC44A1" w:rsidP="00EC44A1">
            <w:pPr>
              <w:contextualSpacing/>
              <w:jc w:val="center"/>
            </w:pPr>
            <w:r w:rsidRPr="008F76D0">
              <w:t>20.</w:t>
            </w:r>
          </w:p>
        </w:tc>
        <w:tc>
          <w:tcPr>
            <w:tcW w:w="189" w:type="pct"/>
          </w:tcPr>
          <w:p w:rsidR="00EC44A1" w:rsidRPr="008F76D0" w:rsidRDefault="00EC44A1" w:rsidP="00EC44A1">
            <w:pPr>
              <w:contextualSpacing/>
              <w:jc w:val="center"/>
            </w:pPr>
            <w:r w:rsidRPr="008F76D0">
              <w:t>a.</w:t>
            </w:r>
          </w:p>
        </w:tc>
        <w:tc>
          <w:tcPr>
            <w:tcW w:w="3321" w:type="pct"/>
          </w:tcPr>
          <w:p w:rsidR="00EC44A1" w:rsidRPr="008F76D0" w:rsidRDefault="00EC44A1">
            <w:r w:rsidRPr="008F76D0">
              <w:t>A completely randomized design experiment with 10 plots and 3 treatments gave the following results:</w:t>
            </w:r>
          </w:p>
          <w:tbl>
            <w:tblPr>
              <w:tblStyle w:val="TableGrid"/>
              <w:tblW w:w="0" w:type="auto"/>
              <w:tblLayout w:type="fixed"/>
              <w:tblLook w:val="04A0" w:firstRow="1" w:lastRow="0" w:firstColumn="1" w:lastColumn="0" w:noHBand="0" w:noVBand="1"/>
            </w:tblPr>
            <w:tblGrid>
              <w:gridCol w:w="1203"/>
              <w:gridCol w:w="390"/>
              <w:gridCol w:w="377"/>
              <w:gridCol w:w="377"/>
              <w:gridCol w:w="390"/>
              <w:gridCol w:w="377"/>
              <w:gridCol w:w="377"/>
              <w:gridCol w:w="390"/>
              <w:gridCol w:w="377"/>
              <w:gridCol w:w="390"/>
              <w:gridCol w:w="456"/>
            </w:tblGrid>
            <w:tr w:rsidR="00EC44A1" w:rsidRPr="008F76D0">
              <w:tc>
                <w:tcPr>
                  <w:tcW w:w="1203" w:type="dxa"/>
                </w:tcPr>
                <w:p w:rsidR="00EC44A1" w:rsidRPr="008F76D0" w:rsidRDefault="00EC44A1">
                  <w:r w:rsidRPr="008F76D0">
                    <w:t>Plot No</w:t>
                  </w:r>
                </w:p>
              </w:tc>
              <w:tc>
                <w:tcPr>
                  <w:tcW w:w="390" w:type="dxa"/>
                  <w:vAlign w:val="center"/>
                </w:tcPr>
                <w:p w:rsidR="00EC44A1" w:rsidRPr="008F76D0" w:rsidRDefault="00EC44A1">
                  <w:pPr>
                    <w:jc w:val="center"/>
                  </w:pPr>
                  <w:r w:rsidRPr="008F76D0">
                    <w:t>1</w:t>
                  </w:r>
                </w:p>
              </w:tc>
              <w:tc>
                <w:tcPr>
                  <w:tcW w:w="377" w:type="dxa"/>
                  <w:vAlign w:val="center"/>
                </w:tcPr>
                <w:p w:rsidR="00EC44A1" w:rsidRPr="008F76D0" w:rsidRDefault="00EC44A1">
                  <w:pPr>
                    <w:jc w:val="center"/>
                  </w:pPr>
                  <w:r w:rsidRPr="008F76D0">
                    <w:t>2</w:t>
                  </w:r>
                </w:p>
              </w:tc>
              <w:tc>
                <w:tcPr>
                  <w:tcW w:w="377" w:type="dxa"/>
                  <w:vAlign w:val="center"/>
                </w:tcPr>
                <w:p w:rsidR="00EC44A1" w:rsidRPr="008F76D0" w:rsidRDefault="00EC44A1">
                  <w:pPr>
                    <w:jc w:val="center"/>
                  </w:pPr>
                  <w:r w:rsidRPr="008F76D0">
                    <w:t>3</w:t>
                  </w:r>
                </w:p>
              </w:tc>
              <w:tc>
                <w:tcPr>
                  <w:tcW w:w="390" w:type="dxa"/>
                  <w:vAlign w:val="center"/>
                </w:tcPr>
                <w:p w:rsidR="00EC44A1" w:rsidRPr="008F76D0" w:rsidRDefault="00EC44A1">
                  <w:pPr>
                    <w:jc w:val="center"/>
                  </w:pPr>
                  <w:r w:rsidRPr="008F76D0">
                    <w:t>4</w:t>
                  </w:r>
                </w:p>
              </w:tc>
              <w:tc>
                <w:tcPr>
                  <w:tcW w:w="377" w:type="dxa"/>
                  <w:vAlign w:val="center"/>
                </w:tcPr>
                <w:p w:rsidR="00EC44A1" w:rsidRPr="008F76D0" w:rsidRDefault="00EC44A1">
                  <w:pPr>
                    <w:jc w:val="center"/>
                  </w:pPr>
                  <w:r w:rsidRPr="008F76D0">
                    <w:t>5</w:t>
                  </w:r>
                </w:p>
              </w:tc>
              <w:tc>
                <w:tcPr>
                  <w:tcW w:w="377" w:type="dxa"/>
                  <w:vAlign w:val="center"/>
                </w:tcPr>
                <w:p w:rsidR="00EC44A1" w:rsidRPr="008F76D0" w:rsidRDefault="00EC44A1">
                  <w:pPr>
                    <w:jc w:val="center"/>
                  </w:pPr>
                  <w:r w:rsidRPr="008F76D0">
                    <w:t>6</w:t>
                  </w:r>
                </w:p>
              </w:tc>
              <w:tc>
                <w:tcPr>
                  <w:tcW w:w="390" w:type="dxa"/>
                  <w:vAlign w:val="center"/>
                </w:tcPr>
                <w:p w:rsidR="00EC44A1" w:rsidRPr="008F76D0" w:rsidRDefault="00EC44A1">
                  <w:pPr>
                    <w:jc w:val="center"/>
                  </w:pPr>
                  <w:r w:rsidRPr="008F76D0">
                    <w:t>7</w:t>
                  </w:r>
                </w:p>
              </w:tc>
              <w:tc>
                <w:tcPr>
                  <w:tcW w:w="377" w:type="dxa"/>
                  <w:vAlign w:val="center"/>
                </w:tcPr>
                <w:p w:rsidR="00EC44A1" w:rsidRPr="008F76D0" w:rsidRDefault="00EC44A1">
                  <w:pPr>
                    <w:jc w:val="center"/>
                  </w:pPr>
                  <w:r w:rsidRPr="008F76D0">
                    <w:t>8</w:t>
                  </w:r>
                </w:p>
              </w:tc>
              <w:tc>
                <w:tcPr>
                  <w:tcW w:w="390" w:type="dxa"/>
                  <w:vAlign w:val="center"/>
                </w:tcPr>
                <w:p w:rsidR="00EC44A1" w:rsidRPr="008F76D0" w:rsidRDefault="00EC44A1">
                  <w:pPr>
                    <w:jc w:val="center"/>
                  </w:pPr>
                  <w:r w:rsidRPr="008F76D0">
                    <w:t>9</w:t>
                  </w:r>
                </w:p>
              </w:tc>
              <w:tc>
                <w:tcPr>
                  <w:tcW w:w="456" w:type="dxa"/>
                  <w:vAlign w:val="center"/>
                </w:tcPr>
                <w:p w:rsidR="00EC44A1" w:rsidRPr="008F76D0" w:rsidRDefault="00EC44A1">
                  <w:pPr>
                    <w:jc w:val="center"/>
                  </w:pPr>
                  <w:r w:rsidRPr="008F76D0">
                    <w:t>10</w:t>
                  </w:r>
                </w:p>
              </w:tc>
            </w:tr>
            <w:tr w:rsidR="00EC44A1" w:rsidRPr="008F76D0">
              <w:tc>
                <w:tcPr>
                  <w:tcW w:w="1203" w:type="dxa"/>
                </w:tcPr>
                <w:p w:rsidR="00EC44A1" w:rsidRPr="008F76D0" w:rsidRDefault="00EC44A1">
                  <w:r w:rsidRPr="008F76D0">
                    <w:t xml:space="preserve">Treatment </w:t>
                  </w:r>
                </w:p>
              </w:tc>
              <w:tc>
                <w:tcPr>
                  <w:tcW w:w="390" w:type="dxa"/>
                  <w:vAlign w:val="center"/>
                </w:tcPr>
                <w:p w:rsidR="00EC44A1" w:rsidRPr="008F76D0" w:rsidRDefault="00EC44A1">
                  <w:pPr>
                    <w:jc w:val="center"/>
                  </w:pPr>
                  <w:r w:rsidRPr="008F76D0">
                    <w:t>A</w:t>
                  </w:r>
                </w:p>
              </w:tc>
              <w:tc>
                <w:tcPr>
                  <w:tcW w:w="377" w:type="dxa"/>
                  <w:vAlign w:val="center"/>
                </w:tcPr>
                <w:p w:rsidR="00EC44A1" w:rsidRPr="008F76D0" w:rsidRDefault="00EC44A1">
                  <w:pPr>
                    <w:jc w:val="center"/>
                  </w:pPr>
                  <w:r w:rsidRPr="008F76D0">
                    <w:t>B</w:t>
                  </w:r>
                </w:p>
              </w:tc>
              <w:tc>
                <w:tcPr>
                  <w:tcW w:w="377" w:type="dxa"/>
                  <w:vAlign w:val="center"/>
                </w:tcPr>
                <w:p w:rsidR="00EC44A1" w:rsidRPr="008F76D0" w:rsidRDefault="00EC44A1">
                  <w:pPr>
                    <w:jc w:val="center"/>
                  </w:pPr>
                  <w:r w:rsidRPr="008F76D0">
                    <w:t>C</w:t>
                  </w:r>
                </w:p>
              </w:tc>
              <w:tc>
                <w:tcPr>
                  <w:tcW w:w="390" w:type="dxa"/>
                  <w:vAlign w:val="center"/>
                </w:tcPr>
                <w:p w:rsidR="00EC44A1" w:rsidRPr="008F76D0" w:rsidRDefault="00EC44A1">
                  <w:pPr>
                    <w:jc w:val="center"/>
                  </w:pPr>
                  <w:r w:rsidRPr="008F76D0">
                    <w:t>A</w:t>
                  </w:r>
                </w:p>
              </w:tc>
              <w:tc>
                <w:tcPr>
                  <w:tcW w:w="377" w:type="dxa"/>
                  <w:vAlign w:val="center"/>
                </w:tcPr>
                <w:p w:rsidR="00EC44A1" w:rsidRPr="008F76D0" w:rsidRDefault="00EC44A1">
                  <w:pPr>
                    <w:jc w:val="center"/>
                  </w:pPr>
                  <w:r w:rsidRPr="008F76D0">
                    <w:t>C</w:t>
                  </w:r>
                </w:p>
              </w:tc>
              <w:tc>
                <w:tcPr>
                  <w:tcW w:w="377" w:type="dxa"/>
                  <w:vAlign w:val="center"/>
                </w:tcPr>
                <w:p w:rsidR="00EC44A1" w:rsidRPr="008F76D0" w:rsidRDefault="00EC44A1">
                  <w:pPr>
                    <w:jc w:val="center"/>
                  </w:pPr>
                  <w:r w:rsidRPr="008F76D0">
                    <w:t>C</w:t>
                  </w:r>
                </w:p>
              </w:tc>
              <w:tc>
                <w:tcPr>
                  <w:tcW w:w="390" w:type="dxa"/>
                  <w:vAlign w:val="center"/>
                </w:tcPr>
                <w:p w:rsidR="00EC44A1" w:rsidRPr="008F76D0" w:rsidRDefault="00EC44A1">
                  <w:pPr>
                    <w:jc w:val="center"/>
                  </w:pPr>
                  <w:r w:rsidRPr="008F76D0">
                    <w:t>A</w:t>
                  </w:r>
                </w:p>
              </w:tc>
              <w:tc>
                <w:tcPr>
                  <w:tcW w:w="377" w:type="dxa"/>
                  <w:vAlign w:val="center"/>
                </w:tcPr>
                <w:p w:rsidR="00EC44A1" w:rsidRPr="008F76D0" w:rsidRDefault="00EC44A1">
                  <w:pPr>
                    <w:jc w:val="center"/>
                  </w:pPr>
                  <w:r w:rsidRPr="008F76D0">
                    <w:t>B</w:t>
                  </w:r>
                </w:p>
              </w:tc>
              <w:tc>
                <w:tcPr>
                  <w:tcW w:w="390" w:type="dxa"/>
                  <w:vAlign w:val="center"/>
                </w:tcPr>
                <w:p w:rsidR="00EC44A1" w:rsidRPr="008F76D0" w:rsidRDefault="00EC44A1">
                  <w:pPr>
                    <w:jc w:val="center"/>
                  </w:pPr>
                  <w:r w:rsidRPr="008F76D0">
                    <w:t>A</w:t>
                  </w:r>
                </w:p>
              </w:tc>
              <w:tc>
                <w:tcPr>
                  <w:tcW w:w="456" w:type="dxa"/>
                  <w:vAlign w:val="center"/>
                </w:tcPr>
                <w:p w:rsidR="00EC44A1" w:rsidRPr="008F76D0" w:rsidRDefault="00EC44A1">
                  <w:pPr>
                    <w:jc w:val="center"/>
                  </w:pPr>
                  <w:r w:rsidRPr="008F76D0">
                    <w:t>B</w:t>
                  </w:r>
                </w:p>
              </w:tc>
            </w:tr>
            <w:tr w:rsidR="00EC44A1" w:rsidRPr="008F76D0">
              <w:tc>
                <w:tcPr>
                  <w:tcW w:w="1203" w:type="dxa"/>
                </w:tcPr>
                <w:p w:rsidR="00EC44A1" w:rsidRPr="008F76D0" w:rsidRDefault="00EC44A1">
                  <w:r w:rsidRPr="008F76D0">
                    <w:t>Yield</w:t>
                  </w:r>
                </w:p>
              </w:tc>
              <w:tc>
                <w:tcPr>
                  <w:tcW w:w="390" w:type="dxa"/>
                  <w:vAlign w:val="center"/>
                </w:tcPr>
                <w:p w:rsidR="00EC44A1" w:rsidRPr="008F76D0" w:rsidRDefault="00EC44A1">
                  <w:pPr>
                    <w:jc w:val="center"/>
                  </w:pPr>
                  <w:r w:rsidRPr="008F76D0">
                    <w:t>1</w:t>
                  </w:r>
                </w:p>
              </w:tc>
              <w:tc>
                <w:tcPr>
                  <w:tcW w:w="377" w:type="dxa"/>
                  <w:vAlign w:val="center"/>
                </w:tcPr>
                <w:p w:rsidR="00EC44A1" w:rsidRPr="008F76D0" w:rsidRDefault="00EC44A1">
                  <w:pPr>
                    <w:jc w:val="center"/>
                  </w:pPr>
                  <w:r w:rsidRPr="008F76D0">
                    <w:t>7</w:t>
                  </w:r>
                </w:p>
              </w:tc>
              <w:tc>
                <w:tcPr>
                  <w:tcW w:w="377" w:type="dxa"/>
                  <w:vAlign w:val="center"/>
                </w:tcPr>
                <w:p w:rsidR="00EC44A1" w:rsidRPr="008F76D0" w:rsidRDefault="00EC44A1">
                  <w:pPr>
                    <w:jc w:val="center"/>
                  </w:pPr>
                  <w:r w:rsidRPr="008F76D0">
                    <w:t>1</w:t>
                  </w:r>
                </w:p>
              </w:tc>
              <w:tc>
                <w:tcPr>
                  <w:tcW w:w="390" w:type="dxa"/>
                  <w:vAlign w:val="center"/>
                </w:tcPr>
                <w:p w:rsidR="00EC44A1" w:rsidRPr="008F76D0" w:rsidRDefault="00EC44A1">
                  <w:pPr>
                    <w:jc w:val="center"/>
                  </w:pPr>
                  <w:r w:rsidRPr="008F76D0">
                    <w:t>5</w:t>
                  </w:r>
                </w:p>
              </w:tc>
              <w:tc>
                <w:tcPr>
                  <w:tcW w:w="377" w:type="dxa"/>
                  <w:vAlign w:val="center"/>
                </w:tcPr>
                <w:p w:rsidR="00EC44A1" w:rsidRPr="008F76D0" w:rsidRDefault="00EC44A1">
                  <w:pPr>
                    <w:jc w:val="center"/>
                  </w:pPr>
                  <w:r w:rsidRPr="008F76D0">
                    <w:t>5</w:t>
                  </w:r>
                </w:p>
              </w:tc>
              <w:tc>
                <w:tcPr>
                  <w:tcW w:w="377" w:type="dxa"/>
                  <w:vAlign w:val="center"/>
                </w:tcPr>
                <w:p w:rsidR="00EC44A1" w:rsidRPr="008F76D0" w:rsidRDefault="00EC44A1">
                  <w:pPr>
                    <w:jc w:val="center"/>
                  </w:pPr>
                  <w:r w:rsidRPr="008F76D0">
                    <w:t>3</w:t>
                  </w:r>
                </w:p>
              </w:tc>
              <w:tc>
                <w:tcPr>
                  <w:tcW w:w="390" w:type="dxa"/>
                  <w:vAlign w:val="center"/>
                </w:tcPr>
                <w:p w:rsidR="00EC44A1" w:rsidRPr="008F76D0" w:rsidRDefault="00EC44A1">
                  <w:pPr>
                    <w:jc w:val="center"/>
                  </w:pPr>
                  <w:r w:rsidRPr="008F76D0">
                    <w:t>3</w:t>
                  </w:r>
                </w:p>
              </w:tc>
              <w:tc>
                <w:tcPr>
                  <w:tcW w:w="377" w:type="dxa"/>
                  <w:vAlign w:val="center"/>
                </w:tcPr>
                <w:p w:rsidR="00EC44A1" w:rsidRPr="008F76D0" w:rsidRDefault="00EC44A1">
                  <w:pPr>
                    <w:jc w:val="center"/>
                  </w:pPr>
                  <w:r w:rsidRPr="008F76D0">
                    <w:t>4</w:t>
                  </w:r>
                </w:p>
              </w:tc>
              <w:tc>
                <w:tcPr>
                  <w:tcW w:w="390" w:type="dxa"/>
                  <w:vAlign w:val="center"/>
                </w:tcPr>
                <w:p w:rsidR="00EC44A1" w:rsidRPr="008F76D0" w:rsidRDefault="00EC44A1">
                  <w:pPr>
                    <w:jc w:val="center"/>
                  </w:pPr>
                  <w:r w:rsidRPr="008F76D0">
                    <w:t>7</w:t>
                  </w:r>
                </w:p>
              </w:tc>
              <w:tc>
                <w:tcPr>
                  <w:tcW w:w="456" w:type="dxa"/>
                  <w:vAlign w:val="center"/>
                </w:tcPr>
                <w:p w:rsidR="00EC44A1" w:rsidRPr="008F76D0" w:rsidRDefault="00EC44A1">
                  <w:pPr>
                    <w:jc w:val="center"/>
                  </w:pPr>
                  <w:r w:rsidRPr="008F76D0">
                    <w:t>4</w:t>
                  </w:r>
                </w:p>
              </w:tc>
            </w:tr>
          </w:tbl>
          <w:p w:rsidR="00EC44A1" w:rsidRPr="008F76D0" w:rsidRDefault="00EC44A1">
            <w:r w:rsidRPr="008F76D0">
              <w:t>Analyse the results for treatment effects.</w:t>
            </w:r>
          </w:p>
        </w:tc>
        <w:tc>
          <w:tcPr>
            <w:tcW w:w="388" w:type="pct"/>
            <w:vAlign w:val="center"/>
          </w:tcPr>
          <w:p w:rsidR="00EC44A1" w:rsidRPr="008F76D0" w:rsidRDefault="00EC44A1">
            <w:pPr>
              <w:contextualSpacing/>
              <w:jc w:val="center"/>
            </w:pPr>
            <w:r w:rsidRPr="008F76D0">
              <w:t>CO4</w:t>
            </w:r>
          </w:p>
        </w:tc>
        <w:tc>
          <w:tcPr>
            <w:tcW w:w="355" w:type="pct"/>
            <w:vAlign w:val="center"/>
          </w:tcPr>
          <w:p w:rsidR="00EC44A1" w:rsidRPr="008F76D0" w:rsidRDefault="00EC44A1">
            <w:pPr>
              <w:contextualSpacing/>
              <w:jc w:val="center"/>
            </w:pPr>
            <w:r w:rsidRPr="008F76D0">
              <w:t>An</w:t>
            </w:r>
          </w:p>
        </w:tc>
        <w:tc>
          <w:tcPr>
            <w:tcW w:w="473" w:type="pct"/>
            <w:vAlign w:val="center"/>
          </w:tcPr>
          <w:p w:rsidR="00EC44A1" w:rsidRPr="008F76D0" w:rsidRDefault="00EC44A1">
            <w:pPr>
              <w:contextualSpacing/>
              <w:jc w:val="center"/>
            </w:pPr>
            <w:r w:rsidRPr="008F76D0">
              <w:t>12</w:t>
            </w:r>
          </w:p>
        </w:tc>
      </w:tr>
      <w:tr w:rsidR="00EC44A1" w:rsidRPr="008F76D0" w:rsidTr="00EC44A1">
        <w:trPr>
          <w:trHeight w:val="396"/>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p>
        </w:tc>
        <w:tc>
          <w:tcPr>
            <w:tcW w:w="3321" w:type="pct"/>
            <w:vAlign w:val="bottom"/>
          </w:tcPr>
          <w:p w:rsidR="00EC44A1" w:rsidRPr="008F76D0" w:rsidRDefault="00EC44A1">
            <w:pPr>
              <w:contextualSpacing/>
              <w:jc w:val="both"/>
            </w:pPr>
          </w:p>
        </w:tc>
        <w:tc>
          <w:tcPr>
            <w:tcW w:w="388" w:type="pct"/>
            <w:vAlign w:val="center"/>
          </w:tcPr>
          <w:p w:rsidR="00EC44A1" w:rsidRPr="008F76D0" w:rsidRDefault="00EC44A1">
            <w:pPr>
              <w:contextualSpacing/>
              <w:jc w:val="center"/>
            </w:pPr>
          </w:p>
        </w:tc>
        <w:tc>
          <w:tcPr>
            <w:tcW w:w="355" w:type="pct"/>
            <w:vAlign w:val="center"/>
          </w:tcPr>
          <w:p w:rsidR="00EC44A1" w:rsidRPr="008F76D0" w:rsidRDefault="00EC44A1">
            <w:pPr>
              <w:contextualSpacing/>
              <w:jc w:val="center"/>
            </w:pPr>
          </w:p>
        </w:tc>
        <w:tc>
          <w:tcPr>
            <w:tcW w:w="473" w:type="pct"/>
            <w:vAlign w:val="center"/>
          </w:tcPr>
          <w:p w:rsidR="00EC44A1" w:rsidRPr="008F76D0" w:rsidRDefault="00EC44A1">
            <w:pPr>
              <w:contextualSpacing/>
              <w:jc w:val="center"/>
            </w:pPr>
          </w:p>
        </w:tc>
      </w:tr>
      <w:tr w:rsidR="00EC44A1" w:rsidRPr="008F76D0" w:rsidTr="00EC44A1">
        <w:trPr>
          <w:trHeight w:val="1879"/>
        </w:trPr>
        <w:tc>
          <w:tcPr>
            <w:tcW w:w="271" w:type="pct"/>
          </w:tcPr>
          <w:p w:rsidR="00EC44A1" w:rsidRPr="008F76D0" w:rsidRDefault="00EC44A1" w:rsidP="00EC44A1">
            <w:pPr>
              <w:contextualSpacing/>
              <w:jc w:val="center"/>
            </w:pPr>
            <w:r w:rsidRPr="008F76D0">
              <w:t>21.</w:t>
            </w:r>
          </w:p>
        </w:tc>
        <w:tc>
          <w:tcPr>
            <w:tcW w:w="189" w:type="pct"/>
          </w:tcPr>
          <w:p w:rsidR="00EC44A1" w:rsidRPr="008F76D0" w:rsidRDefault="00EC44A1" w:rsidP="00EC44A1">
            <w:pPr>
              <w:contextualSpacing/>
              <w:jc w:val="center"/>
            </w:pPr>
            <w:r w:rsidRPr="008F76D0">
              <w:t>a.</w:t>
            </w:r>
          </w:p>
        </w:tc>
        <w:tc>
          <w:tcPr>
            <w:tcW w:w="3321" w:type="pct"/>
            <w:vAlign w:val="bottom"/>
          </w:tcPr>
          <w:p w:rsidR="00EC44A1" w:rsidRPr="008F76D0" w:rsidRDefault="00EC44A1">
            <w:pPr>
              <w:contextualSpacing/>
              <w:jc w:val="both"/>
            </w:pPr>
            <w:r w:rsidRPr="008F76D0">
              <w:t xml:space="preserve">Control on measurement of pitch diameter of thread in air-craft fittings is checked with five samples each containing 5 items at equal intervals of time. The measurements are given below. Construct </w:t>
            </w:r>
            <w:r w:rsidRPr="008F76D0">
              <w:rPr>
                <w:position w:val="-4"/>
              </w:rPr>
              <w:object w:dxaOrig="276" w:dyaOrig="324">
                <v:shape id="_x0000_i1663" type="#_x0000_t75" style="width:13.5pt;height:16.5pt" o:ole="">
                  <v:imagedata r:id="rId1385" o:title=""/>
                </v:shape>
                <o:OLEObject Type="Embed" ProgID="Equation.3" ShapeID="_x0000_i1663" DrawAspect="Content" ObjectID="_1768378216" r:id="rId1386"/>
              </w:object>
            </w:r>
            <w:r w:rsidRPr="008F76D0">
              <w:t xml:space="preserve"> and R chart and comment on the state of control of the process.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6"/>
              <w:gridCol w:w="456"/>
              <w:gridCol w:w="456"/>
              <w:gridCol w:w="456"/>
              <w:gridCol w:w="456"/>
              <w:gridCol w:w="456"/>
            </w:tblGrid>
            <w:tr w:rsidR="00EC44A1" w:rsidRPr="008F76D0">
              <w:tc>
                <w:tcPr>
                  <w:tcW w:w="1616" w:type="dxa"/>
                </w:tcPr>
                <w:p w:rsidR="00EC44A1" w:rsidRPr="008F76D0" w:rsidRDefault="00EC44A1">
                  <w:r w:rsidRPr="008F76D0">
                    <w:t>Sample No.</w:t>
                  </w:r>
                </w:p>
              </w:tc>
              <w:tc>
                <w:tcPr>
                  <w:tcW w:w="456" w:type="dxa"/>
                  <w:vAlign w:val="center"/>
                </w:tcPr>
                <w:p w:rsidR="00EC44A1" w:rsidRPr="008F76D0" w:rsidRDefault="00EC44A1">
                  <w:pPr>
                    <w:jc w:val="center"/>
                  </w:pPr>
                  <w:r w:rsidRPr="008F76D0">
                    <w:t>1</w:t>
                  </w:r>
                </w:p>
              </w:tc>
              <w:tc>
                <w:tcPr>
                  <w:tcW w:w="456" w:type="dxa"/>
                  <w:vAlign w:val="center"/>
                </w:tcPr>
                <w:p w:rsidR="00EC44A1" w:rsidRPr="008F76D0" w:rsidRDefault="00EC44A1">
                  <w:pPr>
                    <w:jc w:val="center"/>
                  </w:pPr>
                  <w:r w:rsidRPr="008F76D0">
                    <w:t>2</w:t>
                  </w:r>
                </w:p>
              </w:tc>
              <w:tc>
                <w:tcPr>
                  <w:tcW w:w="456" w:type="dxa"/>
                  <w:vAlign w:val="center"/>
                </w:tcPr>
                <w:p w:rsidR="00EC44A1" w:rsidRPr="008F76D0" w:rsidRDefault="00EC44A1">
                  <w:pPr>
                    <w:jc w:val="center"/>
                  </w:pPr>
                  <w:r w:rsidRPr="008F76D0">
                    <w:t>3</w:t>
                  </w:r>
                </w:p>
              </w:tc>
              <w:tc>
                <w:tcPr>
                  <w:tcW w:w="456" w:type="dxa"/>
                  <w:vAlign w:val="center"/>
                </w:tcPr>
                <w:p w:rsidR="00EC44A1" w:rsidRPr="008F76D0" w:rsidRDefault="00EC44A1">
                  <w:pPr>
                    <w:jc w:val="center"/>
                  </w:pPr>
                  <w:r w:rsidRPr="008F76D0">
                    <w:t>4</w:t>
                  </w:r>
                </w:p>
              </w:tc>
              <w:tc>
                <w:tcPr>
                  <w:tcW w:w="456" w:type="dxa"/>
                  <w:vAlign w:val="center"/>
                </w:tcPr>
                <w:p w:rsidR="00EC44A1" w:rsidRPr="008F76D0" w:rsidRDefault="00EC44A1">
                  <w:pPr>
                    <w:jc w:val="center"/>
                  </w:pPr>
                  <w:r w:rsidRPr="008F76D0">
                    <w:t>5</w:t>
                  </w:r>
                </w:p>
              </w:tc>
            </w:tr>
            <w:tr w:rsidR="00EC44A1" w:rsidRPr="008F76D0">
              <w:tc>
                <w:tcPr>
                  <w:tcW w:w="1616" w:type="dxa"/>
                  <w:vMerge w:val="restart"/>
                  <w:vAlign w:val="center"/>
                </w:tcPr>
                <w:p w:rsidR="00EC44A1" w:rsidRPr="008F76D0" w:rsidRDefault="00EC44A1">
                  <w:pPr>
                    <w:jc w:val="center"/>
                  </w:pPr>
                  <w:r w:rsidRPr="008F76D0">
                    <w:t>Measurements</w:t>
                  </w:r>
                </w:p>
              </w:tc>
              <w:tc>
                <w:tcPr>
                  <w:tcW w:w="456" w:type="dxa"/>
                </w:tcPr>
                <w:p w:rsidR="00EC44A1" w:rsidRPr="008F76D0" w:rsidRDefault="00EC44A1">
                  <w:r w:rsidRPr="008F76D0">
                    <w:t>46</w:t>
                  </w:r>
                </w:p>
              </w:tc>
              <w:tc>
                <w:tcPr>
                  <w:tcW w:w="456" w:type="dxa"/>
                </w:tcPr>
                <w:p w:rsidR="00EC44A1" w:rsidRPr="008F76D0" w:rsidRDefault="00EC44A1">
                  <w:r w:rsidRPr="008F76D0">
                    <w:t>45</w:t>
                  </w:r>
                </w:p>
              </w:tc>
              <w:tc>
                <w:tcPr>
                  <w:tcW w:w="456" w:type="dxa"/>
                </w:tcPr>
                <w:p w:rsidR="00EC44A1" w:rsidRPr="008F76D0" w:rsidRDefault="00EC44A1">
                  <w:r w:rsidRPr="008F76D0">
                    <w:t>44</w:t>
                  </w:r>
                </w:p>
              </w:tc>
              <w:tc>
                <w:tcPr>
                  <w:tcW w:w="456" w:type="dxa"/>
                </w:tcPr>
                <w:p w:rsidR="00EC44A1" w:rsidRPr="008F76D0" w:rsidRDefault="00EC44A1">
                  <w:r w:rsidRPr="008F76D0">
                    <w:t>43</w:t>
                  </w:r>
                </w:p>
              </w:tc>
              <w:tc>
                <w:tcPr>
                  <w:tcW w:w="456" w:type="dxa"/>
                </w:tcPr>
                <w:p w:rsidR="00EC44A1" w:rsidRPr="008F76D0" w:rsidRDefault="00EC44A1">
                  <w:r w:rsidRPr="008F76D0">
                    <w:t>42</w:t>
                  </w:r>
                </w:p>
              </w:tc>
            </w:tr>
            <w:tr w:rsidR="00EC44A1" w:rsidRPr="008F76D0">
              <w:tc>
                <w:tcPr>
                  <w:tcW w:w="1616" w:type="dxa"/>
                  <w:vMerge/>
                </w:tcPr>
                <w:p w:rsidR="00EC44A1" w:rsidRPr="008F76D0" w:rsidRDefault="00EC44A1"/>
              </w:tc>
              <w:tc>
                <w:tcPr>
                  <w:tcW w:w="456" w:type="dxa"/>
                </w:tcPr>
                <w:p w:rsidR="00EC44A1" w:rsidRPr="008F76D0" w:rsidRDefault="00EC44A1">
                  <w:r w:rsidRPr="008F76D0">
                    <w:t>41</w:t>
                  </w:r>
                </w:p>
              </w:tc>
              <w:tc>
                <w:tcPr>
                  <w:tcW w:w="456" w:type="dxa"/>
                </w:tcPr>
                <w:p w:rsidR="00EC44A1" w:rsidRPr="008F76D0" w:rsidRDefault="00EC44A1">
                  <w:r w:rsidRPr="008F76D0">
                    <w:t>41</w:t>
                  </w:r>
                </w:p>
              </w:tc>
              <w:tc>
                <w:tcPr>
                  <w:tcW w:w="456" w:type="dxa"/>
                </w:tcPr>
                <w:p w:rsidR="00EC44A1" w:rsidRPr="008F76D0" w:rsidRDefault="00EC44A1">
                  <w:r w:rsidRPr="008F76D0">
                    <w:t>44</w:t>
                  </w:r>
                </w:p>
              </w:tc>
              <w:tc>
                <w:tcPr>
                  <w:tcW w:w="456" w:type="dxa"/>
                </w:tcPr>
                <w:p w:rsidR="00EC44A1" w:rsidRPr="008F76D0" w:rsidRDefault="00EC44A1">
                  <w:r w:rsidRPr="008F76D0">
                    <w:t>42</w:t>
                  </w:r>
                </w:p>
              </w:tc>
              <w:tc>
                <w:tcPr>
                  <w:tcW w:w="456" w:type="dxa"/>
                </w:tcPr>
                <w:p w:rsidR="00EC44A1" w:rsidRPr="008F76D0" w:rsidRDefault="00EC44A1">
                  <w:r w:rsidRPr="008F76D0">
                    <w:t>40</w:t>
                  </w:r>
                </w:p>
              </w:tc>
            </w:tr>
            <w:tr w:rsidR="00EC44A1" w:rsidRPr="008F76D0">
              <w:tc>
                <w:tcPr>
                  <w:tcW w:w="1616" w:type="dxa"/>
                  <w:vMerge/>
                </w:tcPr>
                <w:p w:rsidR="00EC44A1" w:rsidRPr="008F76D0" w:rsidRDefault="00EC44A1"/>
              </w:tc>
              <w:tc>
                <w:tcPr>
                  <w:tcW w:w="456" w:type="dxa"/>
                </w:tcPr>
                <w:p w:rsidR="00EC44A1" w:rsidRPr="008F76D0" w:rsidRDefault="00EC44A1">
                  <w:r w:rsidRPr="008F76D0">
                    <w:t>40</w:t>
                  </w:r>
                </w:p>
              </w:tc>
              <w:tc>
                <w:tcPr>
                  <w:tcW w:w="456" w:type="dxa"/>
                </w:tcPr>
                <w:p w:rsidR="00EC44A1" w:rsidRPr="008F76D0" w:rsidRDefault="00EC44A1">
                  <w:r w:rsidRPr="008F76D0">
                    <w:t>40</w:t>
                  </w:r>
                </w:p>
              </w:tc>
              <w:tc>
                <w:tcPr>
                  <w:tcW w:w="456" w:type="dxa"/>
                </w:tcPr>
                <w:p w:rsidR="00EC44A1" w:rsidRPr="008F76D0" w:rsidRDefault="00EC44A1">
                  <w:r w:rsidRPr="008F76D0">
                    <w:t>42</w:t>
                  </w:r>
                </w:p>
              </w:tc>
              <w:tc>
                <w:tcPr>
                  <w:tcW w:w="456" w:type="dxa"/>
                </w:tcPr>
                <w:p w:rsidR="00EC44A1" w:rsidRPr="008F76D0" w:rsidRDefault="00EC44A1">
                  <w:r w:rsidRPr="008F76D0">
                    <w:t>40</w:t>
                  </w:r>
                </w:p>
              </w:tc>
              <w:tc>
                <w:tcPr>
                  <w:tcW w:w="456" w:type="dxa"/>
                </w:tcPr>
                <w:p w:rsidR="00EC44A1" w:rsidRPr="008F76D0" w:rsidRDefault="00EC44A1">
                  <w:r w:rsidRPr="008F76D0">
                    <w:t>42</w:t>
                  </w:r>
                </w:p>
              </w:tc>
            </w:tr>
            <w:tr w:rsidR="00EC44A1" w:rsidRPr="008F76D0">
              <w:tc>
                <w:tcPr>
                  <w:tcW w:w="1616" w:type="dxa"/>
                  <w:vMerge/>
                </w:tcPr>
                <w:p w:rsidR="00EC44A1" w:rsidRPr="008F76D0" w:rsidRDefault="00EC44A1"/>
              </w:tc>
              <w:tc>
                <w:tcPr>
                  <w:tcW w:w="456" w:type="dxa"/>
                </w:tcPr>
                <w:p w:rsidR="00EC44A1" w:rsidRPr="008F76D0" w:rsidRDefault="00EC44A1">
                  <w:r w:rsidRPr="008F76D0">
                    <w:t>42</w:t>
                  </w:r>
                </w:p>
              </w:tc>
              <w:tc>
                <w:tcPr>
                  <w:tcW w:w="456" w:type="dxa"/>
                </w:tcPr>
                <w:p w:rsidR="00EC44A1" w:rsidRPr="008F76D0" w:rsidRDefault="00EC44A1">
                  <w:r w:rsidRPr="008F76D0">
                    <w:t>43</w:t>
                  </w:r>
                </w:p>
              </w:tc>
              <w:tc>
                <w:tcPr>
                  <w:tcW w:w="456" w:type="dxa"/>
                </w:tcPr>
                <w:p w:rsidR="00EC44A1" w:rsidRPr="008F76D0" w:rsidRDefault="00EC44A1">
                  <w:r w:rsidRPr="008F76D0">
                    <w:t>43</w:t>
                  </w:r>
                </w:p>
              </w:tc>
              <w:tc>
                <w:tcPr>
                  <w:tcW w:w="456" w:type="dxa"/>
                </w:tcPr>
                <w:p w:rsidR="00EC44A1" w:rsidRPr="008F76D0" w:rsidRDefault="00EC44A1">
                  <w:r w:rsidRPr="008F76D0">
                    <w:t>42</w:t>
                  </w:r>
                </w:p>
              </w:tc>
              <w:tc>
                <w:tcPr>
                  <w:tcW w:w="456" w:type="dxa"/>
                </w:tcPr>
                <w:p w:rsidR="00EC44A1" w:rsidRPr="008F76D0" w:rsidRDefault="00EC44A1">
                  <w:r w:rsidRPr="008F76D0">
                    <w:t>45</w:t>
                  </w:r>
                </w:p>
              </w:tc>
            </w:tr>
            <w:tr w:rsidR="00EC44A1" w:rsidRPr="008F76D0">
              <w:tc>
                <w:tcPr>
                  <w:tcW w:w="1616" w:type="dxa"/>
                  <w:vMerge/>
                </w:tcPr>
                <w:p w:rsidR="00EC44A1" w:rsidRPr="008F76D0" w:rsidRDefault="00EC44A1"/>
              </w:tc>
              <w:tc>
                <w:tcPr>
                  <w:tcW w:w="456" w:type="dxa"/>
                </w:tcPr>
                <w:p w:rsidR="00EC44A1" w:rsidRPr="008F76D0" w:rsidRDefault="00EC44A1">
                  <w:r w:rsidRPr="008F76D0">
                    <w:t>43</w:t>
                  </w:r>
                </w:p>
              </w:tc>
              <w:tc>
                <w:tcPr>
                  <w:tcW w:w="456" w:type="dxa"/>
                </w:tcPr>
                <w:p w:rsidR="00EC44A1" w:rsidRPr="008F76D0" w:rsidRDefault="00EC44A1">
                  <w:r w:rsidRPr="008F76D0">
                    <w:t>44</w:t>
                  </w:r>
                </w:p>
              </w:tc>
              <w:tc>
                <w:tcPr>
                  <w:tcW w:w="456" w:type="dxa"/>
                </w:tcPr>
                <w:p w:rsidR="00EC44A1" w:rsidRPr="008F76D0" w:rsidRDefault="00EC44A1">
                  <w:r w:rsidRPr="008F76D0">
                    <w:t>47</w:t>
                  </w:r>
                </w:p>
              </w:tc>
              <w:tc>
                <w:tcPr>
                  <w:tcW w:w="456" w:type="dxa"/>
                </w:tcPr>
                <w:p w:rsidR="00EC44A1" w:rsidRPr="008F76D0" w:rsidRDefault="00EC44A1">
                  <w:r w:rsidRPr="008F76D0">
                    <w:t>47</w:t>
                  </w:r>
                </w:p>
              </w:tc>
              <w:tc>
                <w:tcPr>
                  <w:tcW w:w="456" w:type="dxa"/>
                </w:tcPr>
                <w:p w:rsidR="00EC44A1" w:rsidRPr="008F76D0" w:rsidRDefault="00EC44A1">
                  <w:r w:rsidRPr="008F76D0">
                    <w:t>45</w:t>
                  </w:r>
                </w:p>
              </w:tc>
            </w:tr>
          </w:tbl>
          <w:p w:rsidR="00EC44A1" w:rsidRPr="008F76D0" w:rsidRDefault="00EC44A1">
            <w:pPr>
              <w:contextualSpacing/>
              <w:jc w:val="both"/>
            </w:pPr>
          </w:p>
        </w:tc>
        <w:tc>
          <w:tcPr>
            <w:tcW w:w="388" w:type="pct"/>
            <w:vAlign w:val="center"/>
          </w:tcPr>
          <w:p w:rsidR="00EC44A1" w:rsidRPr="008F76D0" w:rsidRDefault="00EC44A1">
            <w:pPr>
              <w:contextualSpacing/>
              <w:jc w:val="center"/>
            </w:pPr>
            <w:r w:rsidRPr="008F76D0">
              <w:t>CO5</w:t>
            </w:r>
          </w:p>
        </w:tc>
        <w:tc>
          <w:tcPr>
            <w:tcW w:w="355" w:type="pct"/>
            <w:vAlign w:val="center"/>
          </w:tcPr>
          <w:p w:rsidR="00EC44A1" w:rsidRPr="008F76D0" w:rsidRDefault="00EC44A1">
            <w:pPr>
              <w:contextualSpacing/>
              <w:jc w:val="center"/>
            </w:pPr>
            <w:r w:rsidRPr="008F76D0">
              <w:t>An</w:t>
            </w:r>
          </w:p>
        </w:tc>
        <w:tc>
          <w:tcPr>
            <w:tcW w:w="473" w:type="pct"/>
            <w:vAlign w:val="center"/>
          </w:tcPr>
          <w:p w:rsidR="00EC44A1" w:rsidRPr="008F76D0" w:rsidRDefault="00EC44A1">
            <w:pPr>
              <w:contextualSpacing/>
              <w:jc w:val="center"/>
            </w:pPr>
            <w:r w:rsidRPr="008F76D0">
              <w:t>12</w:t>
            </w:r>
          </w:p>
        </w:tc>
      </w:tr>
      <w:tr w:rsidR="00EC44A1" w:rsidRPr="008F76D0" w:rsidTr="00EC44A1">
        <w:trPr>
          <w:trHeight w:val="396"/>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p>
        </w:tc>
        <w:tc>
          <w:tcPr>
            <w:tcW w:w="3321" w:type="pct"/>
            <w:vAlign w:val="bottom"/>
          </w:tcPr>
          <w:p w:rsidR="00EC44A1" w:rsidRPr="008F76D0" w:rsidRDefault="00EC44A1">
            <w:pPr>
              <w:contextualSpacing/>
              <w:jc w:val="both"/>
            </w:pPr>
          </w:p>
        </w:tc>
        <w:tc>
          <w:tcPr>
            <w:tcW w:w="388" w:type="pct"/>
            <w:vAlign w:val="center"/>
          </w:tcPr>
          <w:p w:rsidR="00EC44A1" w:rsidRPr="008F76D0" w:rsidRDefault="00EC44A1">
            <w:pPr>
              <w:contextualSpacing/>
              <w:jc w:val="center"/>
            </w:pPr>
          </w:p>
        </w:tc>
        <w:tc>
          <w:tcPr>
            <w:tcW w:w="355" w:type="pct"/>
            <w:vAlign w:val="center"/>
          </w:tcPr>
          <w:p w:rsidR="00EC44A1" w:rsidRPr="008F76D0" w:rsidRDefault="00EC44A1">
            <w:pPr>
              <w:contextualSpacing/>
              <w:jc w:val="center"/>
            </w:pPr>
          </w:p>
        </w:tc>
        <w:tc>
          <w:tcPr>
            <w:tcW w:w="473" w:type="pct"/>
            <w:vAlign w:val="center"/>
          </w:tcPr>
          <w:p w:rsidR="00EC44A1" w:rsidRPr="008F76D0" w:rsidRDefault="00EC44A1">
            <w:pPr>
              <w:contextualSpacing/>
              <w:jc w:val="center"/>
            </w:pPr>
          </w:p>
        </w:tc>
      </w:tr>
      <w:tr w:rsidR="00EC44A1" w:rsidRPr="008F76D0" w:rsidTr="00EC44A1">
        <w:trPr>
          <w:trHeight w:val="396"/>
        </w:trPr>
        <w:tc>
          <w:tcPr>
            <w:tcW w:w="271" w:type="pct"/>
          </w:tcPr>
          <w:p w:rsidR="00EC44A1" w:rsidRPr="008F76D0" w:rsidRDefault="00EC44A1" w:rsidP="00EC44A1">
            <w:pPr>
              <w:contextualSpacing/>
              <w:jc w:val="center"/>
            </w:pPr>
            <w:r w:rsidRPr="008F76D0">
              <w:lastRenderedPageBreak/>
              <w:t>22.</w:t>
            </w:r>
          </w:p>
        </w:tc>
        <w:tc>
          <w:tcPr>
            <w:tcW w:w="189" w:type="pct"/>
          </w:tcPr>
          <w:p w:rsidR="00EC44A1" w:rsidRPr="008F76D0" w:rsidRDefault="00EC44A1" w:rsidP="00EC44A1">
            <w:pPr>
              <w:contextualSpacing/>
              <w:jc w:val="center"/>
            </w:pPr>
            <w:r w:rsidRPr="008F76D0">
              <w:t>a.</w:t>
            </w:r>
          </w:p>
        </w:tc>
        <w:tc>
          <w:tcPr>
            <w:tcW w:w="3321" w:type="pct"/>
          </w:tcPr>
          <w:p w:rsidR="00EC44A1" w:rsidRPr="008F76D0" w:rsidRDefault="00EC44A1">
            <w:r w:rsidRPr="008F76D0">
              <w:rPr>
                <w:bCs/>
              </w:rPr>
              <w:t xml:space="preserve">The samples of 10 observations, each of size 50 </w:t>
            </w:r>
            <w:r w:rsidRPr="008F76D0">
              <w:t>were inspected and the numbers of defectives in the inspection were 2,1,1,2,3,5,5,1,2,3. Construct p-chart, np-chart and comment on the state of control.</w:t>
            </w:r>
          </w:p>
        </w:tc>
        <w:tc>
          <w:tcPr>
            <w:tcW w:w="388" w:type="pct"/>
            <w:vAlign w:val="center"/>
          </w:tcPr>
          <w:p w:rsidR="00EC44A1" w:rsidRPr="008F76D0" w:rsidRDefault="00EC44A1">
            <w:pPr>
              <w:contextualSpacing/>
              <w:jc w:val="center"/>
            </w:pPr>
            <w:r w:rsidRPr="008F76D0">
              <w:t>CO5</w:t>
            </w:r>
          </w:p>
        </w:tc>
        <w:tc>
          <w:tcPr>
            <w:tcW w:w="355" w:type="pct"/>
            <w:vAlign w:val="center"/>
          </w:tcPr>
          <w:p w:rsidR="00EC44A1" w:rsidRPr="008F76D0" w:rsidRDefault="00EC44A1">
            <w:pPr>
              <w:contextualSpacing/>
              <w:jc w:val="center"/>
            </w:pPr>
            <w:r w:rsidRPr="008F76D0">
              <w:t>An</w:t>
            </w:r>
          </w:p>
        </w:tc>
        <w:tc>
          <w:tcPr>
            <w:tcW w:w="473" w:type="pct"/>
            <w:vAlign w:val="center"/>
          </w:tcPr>
          <w:p w:rsidR="00EC44A1" w:rsidRPr="008F76D0" w:rsidRDefault="00EC44A1">
            <w:pPr>
              <w:contextualSpacing/>
              <w:jc w:val="center"/>
            </w:pPr>
            <w:r w:rsidRPr="008F76D0">
              <w:t>12</w:t>
            </w:r>
          </w:p>
        </w:tc>
      </w:tr>
      <w:tr w:rsidR="00EC44A1" w:rsidRPr="008F76D0" w:rsidTr="00EC44A1">
        <w:trPr>
          <w:trHeight w:val="205"/>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p>
        </w:tc>
        <w:tc>
          <w:tcPr>
            <w:tcW w:w="3321" w:type="pct"/>
            <w:vAlign w:val="bottom"/>
          </w:tcPr>
          <w:p w:rsidR="00EC44A1" w:rsidRPr="008F76D0" w:rsidRDefault="00EC44A1">
            <w:pPr>
              <w:contextualSpacing/>
              <w:jc w:val="both"/>
            </w:pPr>
          </w:p>
        </w:tc>
        <w:tc>
          <w:tcPr>
            <w:tcW w:w="388" w:type="pct"/>
            <w:vAlign w:val="center"/>
          </w:tcPr>
          <w:p w:rsidR="00EC44A1" w:rsidRPr="008F76D0" w:rsidRDefault="00EC44A1">
            <w:pPr>
              <w:contextualSpacing/>
              <w:jc w:val="center"/>
            </w:pPr>
          </w:p>
        </w:tc>
        <w:tc>
          <w:tcPr>
            <w:tcW w:w="355" w:type="pct"/>
            <w:vAlign w:val="center"/>
          </w:tcPr>
          <w:p w:rsidR="00EC44A1" w:rsidRPr="008F76D0" w:rsidRDefault="00EC44A1">
            <w:pPr>
              <w:contextualSpacing/>
              <w:jc w:val="center"/>
            </w:pPr>
          </w:p>
        </w:tc>
        <w:tc>
          <w:tcPr>
            <w:tcW w:w="473" w:type="pct"/>
            <w:vAlign w:val="center"/>
          </w:tcPr>
          <w:p w:rsidR="00EC44A1" w:rsidRPr="008F76D0" w:rsidRDefault="00EC44A1">
            <w:pPr>
              <w:contextualSpacing/>
              <w:jc w:val="center"/>
            </w:pPr>
          </w:p>
        </w:tc>
      </w:tr>
      <w:tr w:rsidR="00EC44A1" w:rsidRPr="008F76D0" w:rsidTr="00EC44A1">
        <w:trPr>
          <w:trHeight w:val="396"/>
        </w:trPr>
        <w:tc>
          <w:tcPr>
            <w:tcW w:w="271" w:type="pct"/>
          </w:tcPr>
          <w:p w:rsidR="00EC44A1" w:rsidRPr="008F76D0" w:rsidRDefault="00EC44A1" w:rsidP="00EC44A1">
            <w:pPr>
              <w:contextualSpacing/>
              <w:jc w:val="center"/>
            </w:pPr>
            <w:r w:rsidRPr="008F76D0">
              <w:t>23.</w:t>
            </w:r>
          </w:p>
        </w:tc>
        <w:tc>
          <w:tcPr>
            <w:tcW w:w="189" w:type="pct"/>
          </w:tcPr>
          <w:p w:rsidR="00EC44A1" w:rsidRPr="008F76D0" w:rsidRDefault="00EC44A1" w:rsidP="00EC44A1">
            <w:pPr>
              <w:contextualSpacing/>
              <w:jc w:val="center"/>
            </w:pPr>
            <w:r w:rsidRPr="008F76D0">
              <w:t>a.</w:t>
            </w:r>
          </w:p>
        </w:tc>
        <w:tc>
          <w:tcPr>
            <w:tcW w:w="3321" w:type="pct"/>
            <w:vAlign w:val="bottom"/>
          </w:tcPr>
          <w:p w:rsidR="00EC44A1" w:rsidRPr="008F76D0" w:rsidRDefault="00EC44A1">
            <w:r w:rsidRPr="008F76D0">
              <w:t>10 components were tested. The components (not repairable) failed as follows: Component 1,2,3,4 and 5 failed after 75,125, 130, 325, 525 hours. Find the failure rate and mean time to failure rate.</w:t>
            </w:r>
          </w:p>
        </w:tc>
        <w:tc>
          <w:tcPr>
            <w:tcW w:w="388" w:type="pct"/>
            <w:vAlign w:val="center"/>
          </w:tcPr>
          <w:p w:rsidR="00EC44A1" w:rsidRPr="008F76D0" w:rsidRDefault="00EC44A1">
            <w:pPr>
              <w:contextualSpacing/>
              <w:jc w:val="center"/>
            </w:pPr>
            <w:r w:rsidRPr="008F76D0">
              <w:t>CO6</w:t>
            </w:r>
          </w:p>
        </w:tc>
        <w:tc>
          <w:tcPr>
            <w:tcW w:w="355" w:type="pct"/>
            <w:vAlign w:val="center"/>
          </w:tcPr>
          <w:p w:rsidR="00EC44A1" w:rsidRPr="008F76D0" w:rsidRDefault="00EC44A1">
            <w:pPr>
              <w:contextualSpacing/>
              <w:jc w:val="center"/>
            </w:pPr>
            <w:r w:rsidRPr="008F76D0">
              <w:t>A</w:t>
            </w:r>
          </w:p>
        </w:tc>
        <w:tc>
          <w:tcPr>
            <w:tcW w:w="473" w:type="pct"/>
            <w:vAlign w:val="center"/>
          </w:tcPr>
          <w:p w:rsidR="00EC44A1" w:rsidRPr="008F76D0" w:rsidRDefault="00EC44A1">
            <w:pPr>
              <w:contextualSpacing/>
              <w:jc w:val="center"/>
            </w:pPr>
            <w:r w:rsidRPr="008F76D0">
              <w:t>6</w:t>
            </w:r>
          </w:p>
        </w:tc>
      </w:tr>
      <w:tr w:rsidR="00EC44A1" w:rsidRPr="008F76D0" w:rsidTr="00EC44A1">
        <w:trPr>
          <w:trHeight w:val="396"/>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r w:rsidRPr="008F76D0">
              <w:t>b.</w:t>
            </w:r>
          </w:p>
        </w:tc>
        <w:tc>
          <w:tcPr>
            <w:tcW w:w="3321" w:type="pct"/>
            <w:vAlign w:val="bottom"/>
          </w:tcPr>
          <w:p w:rsidR="00EC44A1" w:rsidRPr="008F76D0" w:rsidRDefault="00EC44A1">
            <w:r w:rsidRPr="008F76D0">
              <w:t>The data below shows operating time and breakdown time of a machine:</w:t>
            </w:r>
          </w:p>
          <w:tbl>
            <w:tblPr>
              <w:tblStyle w:val="TableGrid"/>
              <w:tblW w:w="0" w:type="auto"/>
              <w:tblLayout w:type="fixed"/>
              <w:tblLook w:val="04A0" w:firstRow="1" w:lastRow="0" w:firstColumn="1" w:lastColumn="0" w:noHBand="0" w:noVBand="1"/>
            </w:tblPr>
            <w:tblGrid>
              <w:gridCol w:w="1743"/>
              <w:gridCol w:w="636"/>
              <w:gridCol w:w="516"/>
              <w:gridCol w:w="636"/>
              <w:gridCol w:w="636"/>
              <w:gridCol w:w="636"/>
            </w:tblGrid>
            <w:tr w:rsidR="00EC44A1" w:rsidRPr="008F76D0">
              <w:tc>
                <w:tcPr>
                  <w:tcW w:w="1743" w:type="dxa"/>
                </w:tcPr>
                <w:p w:rsidR="00EC44A1" w:rsidRPr="008F76D0" w:rsidRDefault="00EC44A1">
                  <w:pPr>
                    <w:jc w:val="both"/>
                  </w:pPr>
                  <w:r w:rsidRPr="008F76D0">
                    <w:t>Operating Time</w:t>
                  </w:r>
                </w:p>
              </w:tc>
              <w:tc>
                <w:tcPr>
                  <w:tcW w:w="636" w:type="dxa"/>
                </w:tcPr>
                <w:p w:rsidR="00EC44A1" w:rsidRPr="008F76D0" w:rsidRDefault="00EC44A1">
                  <w:pPr>
                    <w:jc w:val="center"/>
                  </w:pPr>
                  <w:r w:rsidRPr="008F76D0">
                    <w:t>20.2</w:t>
                  </w:r>
                </w:p>
              </w:tc>
              <w:tc>
                <w:tcPr>
                  <w:tcW w:w="516" w:type="dxa"/>
                </w:tcPr>
                <w:p w:rsidR="00EC44A1" w:rsidRPr="008F76D0" w:rsidRDefault="00EC44A1">
                  <w:pPr>
                    <w:jc w:val="center"/>
                  </w:pPr>
                  <w:r w:rsidRPr="008F76D0">
                    <w:t>6.1</w:t>
                  </w:r>
                </w:p>
              </w:tc>
              <w:tc>
                <w:tcPr>
                  <w:tcW w:w="636" w:type="dxa"/>
                </w:tcPr>
                <w:p w:rsidR="00EC44A1" w:rsidRPr="008F76D0" w:rsidRDefault="00EC44A1">
                  <w:pPr>
                    <w:jc w:val="center"/>
                  </w:pPr>
                  <w:r w:rsidRPr="008F76D0">
                    <w:t>24.4</w:t>
                  </w:r>
                </w:p>
              </w:tc>
              <w:tc>
                <w:tcPr>
                  <w:tcW w:w="636" w:type="dxa"/>
                </w:tcPr>
                <w:p w:rsidR="00EC44A1" w:rsidRPr="008F76D0" w:rsidRDefault="00EC44A1">
                  <w:pPr>
                    <w:jc w:val="center"/>
                  </w:pPr>
                  <w:r w:rsidRPr="008F76D0">
                    <w:t>35.3</w:t>
                  </w:r>
                </w:p>
              </w:tc>
              <w:tc>
                <w:tcPr>
                  <w:tcW w:w="636" w:type="dxa"/>
                </w:tcPr>
                <w:p w:rsidR="00EC44A1" w:rsidRPr="008F76D0" w:rsidRDefault="00EC44A1">
                  <w:pPr>
                    <w:jc w:val="center"/>
                  </w:pPr>
                  <w:r w:rsidRPr="008F76D0">
                    <w:t>46.7</w:t>
                  </w:r>
                </w:p>
              </w:tc>
            </w:tr>
            <w:tr w:rsidR="00EC44A1" w:rsidRPr="008F76D0">
              <w:tc>
                <w:tcPr>
                  <w:tcW w:w="1743" w:type="dxa"/>
                </w:tcPr>
                <w:p w:rsidR="00EC44A1" w:rsidRPr="008F76D0" w:rsidRDefault="00EC44A1">
                  <w:pPr>
                    <w:jc w:val="both"/>
                  </w:pPr>
                  <w:r w:rsidRPr="008F76D0">
                    <w:t>Down Time</w:t>
                  </w:r>
                </w:p>
              </w:tc>
              <w:tc>
                <w:tcPr>
                  <w:tcW w:w="636" w:type="dxa"/>
                </w:tcPr>
                <w:p w:rsidR="00EC44A1" w:rsidRPr="008F76D0" w:rsidRDefault="00EC44A1">
                  <w:pPr>
                    <w:jc w:val="center"/>
                  </w:pPr>
                  <w:r w:rsidRPr="008F76D0">
                    <w:t>2.5</w:t>
                  </w:r>
                </w:p>
              </w:tc>
              <w:tc>
                <w:tcPr>
                  <w:tcW w:w="516" w:type="dxa"/>
                </w:tcPr>
                <w:p w:rsidR="00EC44A1" w:rsidRPr="008F76D0" w:rsidRDefault="00EC44A1">
                  <w:pPr>
                    <w:jc w:val="center"/>
                  </w:pPr>
                  <w:r w:rsidRPr="008F76D0">
                    <w:t>7.1</w:t>
                  </w:r>
                </w:p>
              </w:tc>
              <w:tc>
                <w:tcPr>
                  <w:tcW w:w="636" w:type="dxa"/>
                </w:tcPr>
                <w:p w:rsidR="00EC44A1" w:rsidRPr="008F76D0" w:rsidRDefault="00EC44A1">
                  <w:pPr>
                    <w:jc w:val="center"/>
                  </w:pPr>
                  <w:r w:rsidRPr="008F76D0">
                    <w:t>4.2</w:t>
                  </w:r>
                </w:p>
              </w:tc>
              <w:tc>
                <w:tcPr>
                  <w:tcW w:w="636" w:type="dxa"/>
                </w:tcPr>
                <w:p w:rsidR="00EC44A1" w:rsidRPr="008F76D0" w:rsidRDefault="00EC44A1">
                  <w:pPr>
                    <w:jc w:val="center"/>
                  </w:pPr>
                  <w:r w:rsidRPr="008F76D0">
                    <w:t>1.8</w:t>
                  </w:r>
                </w:p>
              </w:tc>
              <w:tc>
                <w:tcPr>
                  <w:tcW w:w="636" w:type="dxa"/>
                </w:tcPr>
                <w:p w:rsidR="00EC44A1" w:rsidRPr="008F76D0" w:rsidRDefault="00EC44A1">
                  <w:pPr>
                    <w:jc w:val="center"/>
                  </w:pPr>
                  <w:r w:rsidRPr="008F76D0">
                    <w:t>-</w:t>
                  </w:r>
                </w:p>
              </w:tc>
            </w:tr>
          </w:tbl>
          <w:p w:rsidR="00EC44A1" w:rsidRPr="008F76D0" w:rsidRDefault="00EC44A1">
            <w:pPr>
              <w:rPr>
                <w:lang w:val="en-IN"/>
              </w:rPr>
            </w:pPr>
            <w:r w:rsidRPr="008F76D0">
              <w:t xml:space="preserve">Using exponential distribution </w:t>
            </w:r>
          </w:p>
          <w:p w:rsidR="00EC44A1" w:rsidRPr="008F76D0" w:rsidRDefault="00EC44A1">
            <w:r w:rsidRPr="008F76D0">
              <w:t xml:space="preserve">a) </w:t>
            </w:r>
            <w:r w:rsidRPr="008F76D0">
              <w:rPr>
                <w:lang w:val="en-IN"/>
              </w:rPr>
              <w:t>Determine the MTB</w:t>
            </w:r>
            <w:r w:rsidRPr="008F76D0">
              <w:t>F.</w:t>
            </w:r>
          </w:p>
          <w:p w:rsidR="00EC44A1" w:rsidRPr="008F76D0" w:rsidRDefault="00EC44A1">
            <w:pPr>
              <w:contextualSpacing/>
              <w:jc w:val="both"/>
              <w:rPr>
                <w:bCs/>
              </w:rPr>
            </w:pPr>
            <w:r w:rsidRPr="008F76D0">
              <w:t>b) Find the system reliability for a machine time of 20 hours.</w:t>
            </w:r>
          </w:p>
        </w:tc>
        <w:tc>
          <w:tcPr>
            <w:tcW w:w="388" w:type="pct"/>
            <w:vAlign w:val="center"/>
          </w:tcPr>
          <w:p w:rsidR="00EC44A1" w:rsidRPr="008F76D0" w:rsidRDefault="00EC44A1">
            <w:pPr>
              <w:contextualSpacing/>
              <w:jc w:val="center"/>
            </w:pPr>
            <w:r w:rsidRPr="008F76D0">
              <w:t>CO6</w:t>
            </w:r>
          </w:p>
        </w:tc>
        <w:tc>
          <w:tcPr>
            <w:tcW w:w="355" w:type="pct"/>
            <w:vAlign w:val="center"/>
          </w:tcPr>
          <w:p w:rsidR="00EC44A1" w:rsidRPr="008F76D0" w:rsidRDefault="00EC44A1">
            <w:pPr>
              <w:contextualSpacing/>
              <w:jc w:val="center"/>
            </w:pPr>
            <w:r w:rsidRPr="008F76D0">
              <w:t>A</w:t>
            </w:r>
          </w:p>
        </w:tc>
        <w:tc>
          <w:tcPr>
            <w:tcW w:w="473" w:type="pct"/>
            <w:vAlign w:val="center"/>
          </w:tcPr>
          <w:p w:rsidR="00EC44A1" w:rsidRPr="008F76D0" w:rsidRDefault="00EC44A1">
            <w:pPr>
              <w:contextualSpacing/>
              <w:jc w:val="center"/>
            </w:pPr>
            <w:r w:rsidRPr="008F76D0">
              <w:t>6</w:t>
            </w:r>
          </w:p>
        </w:tc>
      </w:tr>
      <w:tr w:rsidR="00EC44A1" w:rsidRPr="008F76D0" w:rsidTr="00EC44A1">
        <w:trPr>
          <w:trHeight w:val="300"/>
        </w:trPr>
        <w:tc>
          <w:tcPr>
            <w:tcW w:w="5000" w:type="pct"/>
            <w:gridSpan w:val="6"/>
          </w:tcPr>
          <w:p w:rsidR="00EC44A1" w:rsidRPr="008F76D0" w:rsidRDefault="00EC44A1" w:rsidP="00EC44A1">
            <w:pPr>
              <w:contextualSpacing/>
              <w:jc w:val="center"/>
              <w:rPr>
                <w:b/>
                <w:bCs/>
              </w:rPr>
            </w:pPr>
            <w:r w:rsidRPr="008F76D0">
              <w:rPr>
                <w:b/>
                <w:bCs/>
              </w:rPr>
              <w:t>COMPULSORY QUESTION</w:t>
            </w:r>
          </w:p>
        </w:tc>
      </w:tr>
      <w:tr w:rsidR="00EC44A1" w:rsidRPr="008F76D0" w:rsidTr="00EC44A1">
        <w:trPr>
          <w:trHeight w:val="396"/>
        </w:trPr>
        <w:tc>
          <w:tcPr>
            <w:tcW w:w="271" w:type="pct"/>
          </w:tcPr>
          <w:p w:rsidR="00EC44A1" w:rsidRPr="008F76D0" w:rsidRDefault="00EC44A1" w:rsidP="00EC44A1">
            <w:pPr>
              <w:contextualSpacing/>
              <w:jc w:val="center"/>
            </w:pPr>
            <w:r w:rsidRPr="008F76D0">
              <w:t>24.</w:t>
            </w:r>
          </w:p>
        </w:tc>
        <w:tc>
          <w:tcPr>
            <w:tcW w:w="189" w:type="pct"/>
          </w:tcPr>
          <w:p w:rsidR="00EC44A1" w:rsidRPr="008F76D0" w:rsidRDefault="00EC44A1" w:rsidP="00EC44A1">
            <w:pPr>
              <w:contextualSpacing/>
              <w:jc w:val="center"/>
            </w:pPr>
            <w:r w:rsidRPr="008F76D0">
              <w:t>a.</w:t>
            </w:r>
          </w:p>
        </w:tc>
        <w:tc>
          <w:tcPr>
            <w:tcW w:w="6964" w:type="dxa"/>
          </w:tcPr>
          <w:p w:rsidR="00EC44A1" w:rsidRPr="008F76D0" w:rsidRDefault="00EC44A1">
            <w:r w:rsidRPr="008F76D0">
              <w:t xml:space="preserve">The density function of time to failure in years of a product is given by </w:t>
            </w:r>
            <w:r w:rsidRPr="008F76D0">
              <w:rPr>
                <w:position w:val="-28"/>
              </w:rPr>
              <w:object w:dxaOrig="1320" w:dyaOrig="620">
                <v:shape id="_x0000_i1664" type="#_x0000_t75" style="width:66pt;height:30.75pt" o:ole="">
                  <v:imagedata r:id="rId1387" o:title=""/>
                </v:shape>
                <o:OLEObject Type="Embed" ProgID="Equation.3" ShapeID="_x0000_i1664" DrawAspect="Content" ObjectID="_1768378217" r:id="rId1388"/>
              </w:object>
            </w:r>
            <w:r w:rsidRPr="008F76D0">
              <w:t>,   t &gt; 0 in years.</w:t>
            </w:r>
          </w:p>
          <w:p w:rsidR="00EC44A1" w:rsidRPr="008F76D0" w:rsidRDefault="00EC44A1">
            <w:r w:rsidRPr="008F76D0">
              <w:t>(i) Derive the Reliability function R(t).</w:t>
            </w:r>
          </w:p>
          <w:p w:rsidR="00EC44A1" w:rsidRPr="008F76D0" w:rsidRDefault="00EC44A1">
            <w:r w:rsidRPr="008F76D0">
              <w:t>(ii) Find the failure rate</w:t>
            </w:r>
          </w:p>
          <w:p w:rsidR="00EC44A1" w:rsidRPr="008F76D0" w:rsidRDefault="00EC44A1">
            <w:pPr>
              <w:tabs>
                <w:tab w:val="left" w:pos="972"/>
              </w:tabs>
            </w:pPr>
            <w:r w:rsidRPr="008F76D0">
              <w:t>(ii) Compute the mean time to failure rate (MTTF).</w:t>
            </w:r>
          </w:p>
        </w:tc>
        <w:tc>
          <w:tcPr>
            <w:tcW w:w="388" w:type="pct"/>
            <w:vAlign w:val="center"/>
          </w:tcPr>
          <w:p w:rsidR="00EC44A1" w:rsidRPr="008F76D0" w:rsidRDefault="00EC44A1">
            <w:pPr>
              <w:contextualSpacing/>
              <w:jc w:val="center"/>
            </w:pPr>
            <w:r w:rsidRPr="008F76D0">
              <w:t>CO6</w:t>
            </w:r>
          </w:p>
        </w:tc>
        <w:tc>
          <w:tcPr>
            <w:tcW w:w="355" w:type="pct"/>
            <w:vAlign w:val="center"/>
          </w:tcPr>
          <w:p w:rsidR="00EC44A1" w:rsidRPr="008F76D0" w:rsidRDefault="00EC44A1">
            <w:pPr>
              <w:contextualSpacing/>
              <w:jc w:val="center"/>
            </w:pPr>
            <w:r w:rsidRPr="008F76D0">
              <w:t>A</w:t>
            </w:r>
          </w:p>
        </w:tc>
        <w:tc>
          <w:tcPr>
            <w:tcW w:w="473" w:type="pct"/>
            <w:vAlign w:val="center"/>
          </w:tcPr>
          <w:p w:rsidR="00EC44A1" w:rsidRPr="008F76D0" w:rsidRDefault="00EC44A1">
            <w:pPr>
              <w:contextualSpacing/>
              <w:jc w:val="center"/>
            </w:pPr>
            <w:r w:rsidRPr="008F76D0">
              <w:t>7</w:t>
            </w:r>
          </w:p>
        </w:tc>
      </w:tr>
      <w:tr w:rsidR="00EC44A1" w:rsidRPr="008F76D0" w:rsidTr="00EC44A1">
        <w:trPr>
          <w:trHeight w:val="2621"/>
        </w:trPr>
        <w:tc>
          <w:tcPr>
            <w:tcW w:w="271" w:type="pct"/>
          </w:tcPr>
          <w:p w:rsidR="00EC44A1" w:rsidRPr="008F76D0" w:rsidRDefault="00EC44A1" w:rsidP="00EC44A1">
            <w:pPr>
              <w:contextualSpacing/>
              <w:jc w:val="center"/>
            </w:pPr>
          </w:p>
        </w:tc>
        <w:tc>
          <w:tcPr>
            <w:tcW w:w="189" w:type="pct"/>
          </w:tcPr>
          <w:p w:rsidR="00EC44A1" w:rsidRPr="008F76D0" w:rsidRDefault="00EC44A1" w:rsidP="00EC44A1">
            <w:pPr>
              <w:contextualSpacing/>
              <w:jc w:val="center"/>
            </w:pPr>
            <w:r w:rsidRPr="008F76D0">
              <w:t>b.</w:t>
            </w:r>
          </w:p>
        </w:tc>
        <w:tc>
          <w:tcPr>
            <w:tcW w:w="6964" w:type="dxa"/>
          </w:tcPr>
          <w:p w:rsidR="00EC44A1" w:rsidRPr="008F76D0" w:rsidRDefault="00EC44A1">
            <w:r w:rsidRPr="008F76D0">
              <w:t xml:space="preserve">Calculate the reliability of the system for the given block diagram. </w:t>
            </w:r>
          </w:p>
          <w:p w:rsidR="00EC44A1" w:rsidRPr="008F76D0" w:rsidRDefault="00EC44A1">
            <w:pPr>
              <w:rPr>
                <w:bCs/>
              </w:rPr>
            </w:pPr>
            <w:r w:rsidRPr="008F76D0">
              <w:rPr>
                <w:noProof/>
              </w:rPr>
              <w:drawing>
                <wp:inline distT="0" distB="0" distL="0" distR="0">
                  <wp:extent cx="2828925" cy="1287334"/>
                  <wp:effectExtent l="0" t="0" r="0" b="8255"/>
                  <wp:docPr id="49165" name="Picture 49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389">
                            <a:extLst>
                              <a:ext uri="{BEBA8EAE-BF5A-486C-A8C5-ECC9F3942E4B}">
                                <a14:imgProps xmlns:a14="http://schemas.microsoft.com/office/drawing/2010/main">
                                  <a14:imgLayer r:embed="rId1390">
                                    <a14:imgEffect>
                                      <a14:sharpenSoften amount="50000"/>
                                    </a14:imgEffect>
                                  </a14:imgLayer>
                                </a14:imgProps>
                              </a:ext>
                            </a:extLst>
                          </a:blip>
                          <a:srcRect t="5117" b="2449"/>
                          <a:stretch>
                            <a:fillRect/>
                          </a:stretch>
                        </pic:blipFill>
                        <pic:spPr>
                          <a:xfrm>
                            <a:off x="0" y="0"/>
                            <a:ext cx="2854991" cy="1299196"/>
                          </a:xfrm>
                          <a:prstGeom prst="rect">
                            <a:avLst/>
                          </a:prstGeom>
                        </pic:spPr>
                      </pic:pic>
                    </a:graphicData>
                  </a:graphic>
                </wp:inline>
              </w:drawing>
            </w:r>
          </w:p>
        </w:tc>
        <w:tc>
          <w:tcPr>
            <w:tcW w:w="388" w:type="pct"/>
            <w:vAlign w:val="center"/>
          </w:tcPr>
          <w:p w:rsidR="00EC44A1" w:rsidRPr="008F76D0" w:rsidRDefault="00EC44A1">
            <w:pPr>
              <w:contextualSpacing/>
              <w:jc w:val="center"/>
            </w:pPr>
            <w:r w:rsidRPr="008F76D0">
              <w:t>CO6</w:t>
            </w:r>
          </w:p>
        </w:tc>
        <w:tc>
          <w:tcPr>
            <w:tcW w:w="355" w:type="pct"/>
            <w:vAlign w:val="center"/>
          </w:tcPr>
          <w:p w:rsidR="00EC44A1" w:rsidRPr="008F76D0" w:rsidRDefault="00EC44A1">
            <w:pPr>
              <w:contextualSpacing/>
              <w:jc w:val="center"/>
            </w:pPr>
            <w:r w:rsidRPr="008F76D0">
              <w:t>A</w:t>
            </w:r>
          </w:p>
        </w:tc>
        <w:tc>
          <w:tcPr>
            <w:tcW w:w="473" w:type="pct"/>
            <w:vAlign w:val="center"/>
          </w:tcPr>
          <w:p w:rsidR="00EC44A1" w:rsidRPr="008F76D0" w:rsidRDefault="00EC44A1">
            <w:pPr>
              <w:contextualSpacing/>
              <w:jc w:val="center"/>
            </w:pPr>
            <w:r w:rsidRPr="008F76D0">
              <w:t>5</w:t>
            </w:r>
          </w:p>
        </w:tc>
      </w:tr>
    </w:tbl>
    <w:p w:rsidR="00EC44A1" w:rsidRPr="008F76D0" w:rsidRDefault="00EC44A1">
      <w:pPr>
        <w:contextualSpacing/>
      </w:pPr>
      <w:r w:rsidRPr="008F76D0">
        <w:rPr>
          <w:b/>
          <w:bCs/>
        </w:rPr>
        <w:t>CO</w:t>
      </w:r>
      <w:r w:rsidRPr="008F76D0">
        <w:t xml:space="preserve"> – COURSE OUTCOME</w:t>
      </w:r>
      <w:r w:rsidRPr="008F76D0">
        <w:tab/>
      </w:r>
      <w:r w:rsidRPr="008F76D0">
        <w:tab/>
      </w:r>
      <w:r w:rsidRPr="008F76D0">
        <w:tab/>
      </w:r>
      <w:r w:rsidRPr="008F76D0">
        <w:tab/>
      </w:r>
      <w:r w:rsidRPr="008F76D0">
        <w:tab/>
      </w:r>
      <w:r w:rsidRPr="008F76D0">
        <w:rPr>
          <w:b/>
          <w:bCs/>
        </w:rPr>
        <w:t>BL</w:t>
      </w:r>
      <w:r w:rsidRPr="008F76D0">
        <w:t xml:space="preserve"> – BLOOM’S LEVEL</w:t>
      </w:r>
    </w:p>
    <w:tbl>
      <w:tblPr>
        <w:tblStyle w:val="TableGrid"/>
        <w:tblpPr w:leftFromText="180" w:rightFromText="180" w:vertAnchor="text" w:horzAnchor="page" w:tblpX="831" w:tblpY="197"/>
        <w:tblOverlap w:val="never"/>
        <w:tblW w:w="10483" w:type="dxa"/>
        <w:tblLook w:val="04A0" w:firstRow="1" w:lastRow="0" w:firstColumn="1" w:lastColumn="0" w:noHBand="0" w:noVBand="1"/>
      </w:tblPr>
      <w:tblGrid>
        <w:gridCol w:w="862"/>
        <w:gridCol w:w="9621"/>
      </w:tblGrid>
      <w:tr w:rsidR="00EC44A1" w:rsidRPr="008F76D0">
        <w:trPr>
          <w:trHeight w:val="280"/>
        </w:trPr>
        <w:tc>
          <w:tcPr>
            <w:tcW w:w="862" w:type="dxa"/>
          </w:tcPr>
          <w:p w:rsidR="00EC44A1" w:rsidRPr="008F76D0" w:rsidRDefault="00EC44A1">
            <w:pPr>
              <w:contextualSpacing/>
            </w:pPr>
          </w:p>
        </w:tc>
        <w:tc>
          <w:tcPr>
            <w:tcW w:w="9621" w:type="dxa"/>
          </w:tcPr>
          <w:p w:rsidR="00EC44A1" w:rsidRPr="008F76D0" w:rsidRDefault="00EC44A1">
            <w:pPr>
              <w:contextualSpacing/>
              <w:jc w:val="center"/>
              <w:rPr>
                <w:b/>
              </w:rPr>
            </w:pPr>
            <w:r w:rsidRPr="008F76D0">
              <w:rPr>
                <w:b/>
              </w:rPr>
              <w:t>COURSE OUTCOMES</w:t>
            </w:r>
          </w:p>
        </w:tc>
      </w:tr>
      <w:tr w:rsidR="00EC44A1" w:rsidRPr="008F76D0">
        <w:trPr>
          <w:trHeight w:val="280"/>
        </w:trPr>
        <w:tc>
          <w:tcPr>
            <w:tcW w:w="862" w:type="dxa"/>
          </w:tcPr>
          <w:p w:rsidR="00EC44A1" w:rsidRPr="008F76D0" w:rsidRDefault="00EC44A1">
            <w:pPr>
              <w:contextualSpacing/>
              <w:rPr>
                <w:bCs/>
              </w:rPr>
            </w:pPr>
            <w:r w:rsidRPr="008F76D0">
              <w:rPr>
                <w:bCs/>
              </w:rPr>
              <w:t>CO1</w:t>
            </w:r>
          </w:p>
        </w:tc>
        <w:tc>
          <w:tcPr>
            <w:tcW w:w="9621" w:type="dxa"/>
          </w:tcPr>
          <w:p w:rsidR="00EC44A1" w:rsidRPr="008F76D0" w:rsidRDefault="00EC44A1">
            <w:r w:rsidRPr="008F76D0">
              <w:t>Apply</w:t>
            </w:r>
            <w:r w:rsidRPr="008F76D0">
              <w:rPr>
                <w:spacing w:val="-4"/>
              </w:rPr>
              <w:t xml:space="preserve"> </w:t>
            </w:r>
            <w:r w:rsidRPr="008F76D0">
              <w:t>the</w:t>
            </w:r>
            <w:r w:rsidRPr="008F76D0">
              <w:rPr>
                <w:spacing w:val="-2"/>
              </w:rPr>
              <w:t xml:space="preserve"> </w:t>
            </w:r>
            <w:r w:rsidRPr="008F76D0">
              <w:t>concept of</w:t>
            </w:r>
            <w:r w:rsidRPr="008F76D0">
              <w:rPr>
                <w:spacing w:val="-1"/>
              </w:rPr>
              <w:t xml:space="preserve"> </w:t>
            </w:r>
            <w:r w:rsidRPr="008F76D0">
              <w:t>curve</w:t>
            </w:r>
            <w:r w:rsidRPr="008F76D0">
              <w:rPr>
                <w:spacing w:val="-1"/>
              </w:rPr>
              <w:t xml:space="preserve"> </w:t>
            </w:r>
            <w:r w:rsidRPr="008F76D0">
              <w:t>fitting</w:t>
            </w:r>
            <w:r w:rsidRPr="008F76D0">
              <w:rPr>
                <w:spacing w:val="-4"/>
              </w:rPr>
              <w:t xml:space="preserve"> </w:t>
            </w:r>
            <w:r w:rsidRPr="008F76D0">
              <w:t>to</w:t>
            </w:r>
            <w:r w:rsidRPr="008F76D0">
              <w:rPr>
                <w:spacing w:val="-1"/>
              </w:rPr>
              <w:t xml:space="preserve"> </w:t>
            </w:r>
            <w:r w:rsidRPr="008F76D0">
              <w:t>analyze</w:t>
            </w:r>
            <w:r w:rsidRPr="008F76D0">
              <w:rPr>
                <w:spacing w:val="-1"/>
              </w:rPr>
              <w:t xml:space="preserve"> </w:t>
            </w:r>
            <w:r w:rsidRPr="008F76D0">
              <w:t>the</w:t>
            </w:r>
            <w:r w:rsidRPr="008F76D0">
              <w:rPr>
                <w:spacing w:val="-1"/>
              </w:rPr>
              <w:t xml:space="preserve"> </w:t>
            </w:r>
            <w:r w:rsidRPr="008F76D0">
              <w:t>given</w:t>
            </w:r>
            <w:r w:rsidRPr="008F76D0">
              <w:rPr>
                <w:spacing w:val="-1"/>
              </w:rPr>
              <w:t xml:space="preserve"> </w:t>
            </w:r>
            <w:r w:rsidRPr="008F76D0">
              <w:t>data</w:t>
            </w:r>
          </w:p>
        </w:tc>
      </w:tr>
      <w:tr w:rsidR="00EC44A1" w:rsidRPr="008F76D0">
        <w:trPr>
          <w:trHeight w:val="280"/>
        </w:trPr>
        <w:tc>
          <w:tcPr>
            <w:tcW w:w="862" w:type="dxa"/>
          </w:tcPr>
          <w:p w:rsidR="00EC44A1" w:rsidRPr="008F76D0" w:rsidRDefault="00EC44A1">
            <w:pPr>
              <w:contextualSpacing/>
              <w:rPr>
                <w:bCs/>
              </w:rPr>
            </w:pPr>
            <w:r w:rsidRPr="008F76D0">
              <w:rPr>
                <w:bCs/>
              </w:rPr>
              <w:t>CO2</w:t>
            </w:r>
          </w:p>
        </w:tc>
        <w:tc>
          <w:tcPr>
            <w:tcW w:w="9621" w:type="dxa"/>
          </w:tcPr>
          <w:p w:rsidR="00EC44A1" w:rsidRPr="008F76D0" w:rsidRDefault="00EC44A1">
            <w:r w:rsidRPr="008F76D0">
              <w:t>Test</w:t>
            </w:r>
            <w:r w:rsidRPr="008F76D0">
              <w:rPr>
                <w:spacing w:val="-1"/>
              </w:rPr>
              <w:t xml:space="preserve"> </w:t>
            </w:r>
            <w:r w:rsidRPr="008F76D0">
              <w:t>hypothesis</w:t>
            </w:r>
            <w:r w:rsidRPr="008F76D0">
              <w:rPr>
                <w:spacing w:val="-4"/>
              </w:rPr>
              <w:t xml:space="preserve"> </w:t>
            </w:r>
            <w:r w:rsidRPr="008F76D0">
              <w:t>for</w:t>
            </w:r>
            <w:r w:rsidRPr="008F76D0">
              <w:rPr>
                <w:spacing w:val="-4"/>
              </w:rPr>
              <w:t xml:space="preserve"> </w:t>
            </w:r>
            <w:r w:rsidRPr="008F76D0">
              <w:t>large</w:t>
            </w:r>
            <w:r w:rsidRPr="008F76D0">
              <w:rPr>
                <w:spacing w:val="-1"/>
              </w:rPr>
              <w:t xml:space="preserve"> </w:t>
            </w:r>
            <w:r w:rsidRPr="008F76D0">
              <w:t>samples</w:t>
            </w:r>
          </w:p>
        </w:tc>
      </w:tr>
      <w:tr w:rsidR="00EC44A1" w:rsidRPr="008F76D0">
        <w:trPr>
          <w:trHeight w:val="280"/>
        </w:trPr>
        <w:tc>
          <w:tcPr>
            <w:tcW w:w="862" w:type="dxa"/>
          </w:tcPr>
          <w:p w:rsidR="00EC44A1" w:rsidRPr="008F76D0" w:rsidRDefault="00EC44A1">
            <w:pPr>
              <w:contextualSpacing/>
              <w:rPr>
                <w:bCs/>
              </w:rPr>
            </w:pPr>
            <w:r w:rsidRPr="008F76D0">
              <w:rPr>
                <w:bCs/>
              </w:rPr>
              <w:t>CO3</w:t>
            </w:r>
          </w:p>
        </w:tc>
        <w:tc>
          <w:tcPr>
            <w:tcW w:w="9621" w:type="dxa"/>
          </w:tcPr>
          <w:p w:rsidR="00EC44A1" w:rsidRPr="008F76D0" w:rsidRDefault="00EC44A1">
            <w:r w:rsidRPr="008F76D0">
              <w:t>Test</w:t>
            </w:r>
            <w:r w:rsidRPr="008F76D0">
              <w:rPr>
                <w:spacing w:val="-1"/>
              </w:rPr>
              <w:t xml:space="preserve"> </w:t>
            </w:r>
            <w:r w:rsidRPr="008F76D0">
              <w:t>hypothesis</w:t>
            </w:r>
            <w:r w:rsidRPr="008F76D0">
              <w:rPr>
                <w:spacing w:val="-4"/>
              </w:rPr>
              <w:t xml:space="preserve"> </w:t>
            </w:r>
            <w:r w:rsidRPr="008F76D0">
              <w:t>for</w:t>
            </w:r>
            <w:r w:rsidRPr="008F76D0">
              <w:rPr>
                <w:spacing w:val="-4"/>
              </w:rPr>
              <w:t xml:space="preserve"> </w:t>
            </w:r>
            <w:r w:rsidRPr="008F76D0">
              <w:t>small</w:t>
            </w:r>
            <w:r w:rsidRPr="008F76D0">
              <w:rPr>
                <w:spacing w:val="-1"/>
              </w:rPr>
              <w:t xml:space="preserve"> </w:t>
            </w:r>
            <w:r w:rsidRPr="008F76D0">
              <w:t>samples</w:t>
            </w:r>
          </w:p>
        </w:tc>
      </w:tr>
      <w:tr w:rsidR="00EC44A1" w:rsidRPr="008F76D0">
        <w:trPr>
          <w:trHeight w:val="280"/>
        </w:trPr>
        <w:tc>
          <w:tcPr>
            <w:tcW w:w="862" w:type="dxa"/>
          </w:tcPr>
          <w:p w:rsidR="00EC44A1" w:rsidRPr="008F76D0" w:rsidRDefault="00EC44A1">
            <w:pPr>
              <w:contextualSpacing/>
              <w:rPr>
                <w:bCs/>
              </w:rPr>
            </w:pPr>
            <w:r w:rsidRPr="008F76D0">
              <w:rPr>
                <w:bCs/>
              </w:rPr>
              <w:t>CO4</w:t>
            </w:r>
          </w:p>
        </w:tc>
        <w:tc>
          <w:tcPr>
            <w:tcW w:w="9621" w:type="dxa"/>
          </w:tcPr>
          <w:p w:rsidR="00EC44A1" w:rsidRPr="008F76D0" w:rsidRDefault="00EC44A1">
            <w:r w:rsidRPr="008F76D0">
              <w:t>Construct</w:t>
            </w:r>
            <w:r w:rsidRPr="008F76D0">
              <w:rPr>
                <w:spacing w:val="-1"/>
              </w:rPr>
              <w:t xml:space="preserve"> </w:t>
            </w:r>
            <w:r w:rsidRPr="008F76D0">
              <w:t>design</w:t>
            </w:r>
            <w:r w:rsidRPr="008F76D0">
              <w:rPr>
                <w:spacing w:val="-2"/>
              </w:rPr>
              <w:t xml:space="preserve"> </w:t>
            </w:r>
            <w:r w:rsidRPr="008F76D0">
              <w:t>of</w:t>
            </w:r>
            <w:r w:rsidRPr="008F76D0">
              <w:rPr>
                <w:spacing w:val="-2"/>
              </w:rPr>
              <w:t xml:space="preserve"> </w:t>
            </w:r>
            <w:r w:rsidRPr="008F76D0">
              <w:t>experiments</w:t>
            </w:r>
          </w:p>
        </w:tc>
      </w:tr>
      <w:tr w:rsidR="00EC44A1" w:rsidRPr="008F76D0">
        <w:trPr>
          <w:trHeight w:val="280"/>
        </w:trPr>
        <w:tc>
          <w:tcPr>
            <w:tcW w:w="862" w:type="dxa"/>
          </w:tcPr>
          <w:p w:rsidR="00EC44A1" w:rsidRPr="008F76D0" w:rsidRDefault="00EC44A1">
            <w:pPr>
              <w:contextualSpacing/>
              <w:rPr>
                <w:bCs/>
              </w:rPr>
            </w:pPr>
            <w:r w:rsidRPr="008F76D0">
              <w:rPr>
                <w:bCs/>
              </w:rPr>
              <w:t>CO5</w:t>
            </w:r>
          </w:p>
        </w:tc>
        <w:tc>
          <w:tcPr>
            <w:tcW w:w="9621" w:type="dxa"/>
          </w:tcPr>
          <w:p w:rsidR="00EC44A1" w:rsidRPr="008F76D0" w:rsidRDefault="00EC44A1">
            <w:r w:rsidRPr="008F76D0">
              <w:t>Analyze</w:t>
            </w:r>
            <w:r w:rsidRPr="008F76D0">
              <w:rPr>
                <w:spacing w:val="-2"/>
              </w:rPr>
              <w:t xml:space="preserve"> </w:t>
            </w:r>
            <w:r w:rsidRPr="008F76D0">
              <w:t>data</w:t>
            </w:r>
            <w:r w:rsidRPr="008F76D0">
              <w:rPr>
                <w:spacing w:val="-2"/>
              </w:rPr>
              <w:t xml:space="preserve"> </w:t>
            </w:r>
            <w:r w:rsidRPr="008F76D0">
              <w:t>using</w:t>
            </w:r>
            <w:r w:rsidRPr="008F76D0">
              <w:rPr>
                <w:spacing w:val="-5"/>
              </w:rPr>
              <w:t xml:space="preserve"> </w:t>
            </w:r>
            <w:r w:rsidRPr="008F76D0">
              <w:t>statistical quality</w:t>
            </w:r>
            <w:r w:rsidRPr="008F76D0">
              <w:rPr>
                <w:spacing w:val="-5"/>
              </w:rPr>
              <w:t xml:space="preserve"> </w:t>
            </w:r>
            <w:r w:rsidRPr="008F76D0">
              <w:t>control</w:t>
            </w:r>
          </w:p>
        </w:tc>
      </w:tr>
      <w:tr w:rsidR="00EC44A1" w:rsidRPr="008F76D0">
        <w:trPr>
          <w:trHeight w:val="280"/>
        </w:trPr>
        <w:tc>
          <w:tcPr>
            <w:tcW w:w="862" w:type="dxa"/>
          </w:tcPr>
          <w:p w:rsidR="00EC44A1" w:rsidRPr="008F76D0" w:rsidRDefault="00EC44A1">
            <w:pPr>
              <w:contextualSpacing/>
              <w:rPr>
                <w:bCs/>
              </w:rPr>
            </w:pPr>
            <w:r w:rsidRPr="008F76D0">
              <w:rPr>
                <w:bCs/>
              </w:rPr>
              <w:t>CO6</w:t>
            </w:r>
          </w:p>
        </w:tc>
        <w:tc>
          <w:tcPr>
            <w:tcW w:w="9621" w:type="dxa"/>
          </w:tcPr>
          <w:p w:rsidR="00EC44A1" w:rsidRPr="008F76D0" w:rsidRDefault="00EC44A1">
            <w:r w:rsidRPr="008F76D0">
              <w:t>Understand</w:t>
            </w:r>
            <w:r w:rsidRPr="008F76D0">
              <w:rPr>
                <w:spacing w:val="-4"/>
              </w:rPr>
              <w:t xml:space="preserve"> </w:t>
            </w:r>
            <w:r w:rsidRPr="008F76D0">
              <w:t>the</w:t>
            </w:r>
            <w:r w:rsidRPr="008F76D0">
              <w:rPr>
                <w:spacing w:val="-4"/>
              </w:rPr>
              <w:t xml:space="preserve"> </w:t>
            </w:r>
            <w:r w:rsidRPr="008F76D0">
              <w:t>reliability</w:t>
            </w:r>
            <w:r w:rsidRPr="008F76D0">
              <w:rPr>
                <w:spacing w:val="-5"/>
              </w:rPr>
              <w:t xml:space="preserve"> </w:t>
            </w:r>
            <w:r w:rsidRPr="008F76D0">
              <w:t>engineering</w:t>
            </w:r>
            <w:r w:rsidRPr="008F76D0">
              <w:rPr>
                <w:spacing w:val="-5"/>
              </w:rPr>
              <w:t xml:space="preserve"> </w:t>
            </w:r>
            <w:r w:rsidRPr="008F76D0">
              <w:t>problems</w:t>
            </w:r>
          </w:p>
        </w:tc>
      </w:tr>
    </w:tbl>
    <w:p w:rsidR="00EC44A1" w:rsidRPr="008F76D0" w:rsidRDefault="00EC44A1">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8F76D0">
        <w:trPr>
          <w:jc w:val="center"/>
        </w:trPr>
        <w:tc>
          <w:tcPr>
            <w:tcW w:w="10348" w:type="dxa"/>
            <w:gridSpan w:val="8"/>
          </w:tcPr>
          <w:p w:rsidR="00EC44A1" w:rsidRPr="008F76D0" w:rsidRDefault="00EC44A1">
            <w:pPr>
              <w:contextualSpacing/>
              <w:jc w:val="center"/>
              <w:rPr>
                <w:b/>
              </w:rPr>
            </w:pPr>
            <w:r w:rsidRPr="008F76D0">
              <w:rPr>
                <w:b/>
              </w:rPr>
              <w:t>Assessment Pattern as per Bloom’s Taxonomy</w:t>
            </w:r>
          </w:p>
        </w:tc>
      </w:tr>
      <w:tr w:rsidR="00EC44A1" w:rsidRPr="008F76D0">
        <w:trPr>
          <w:jc w:val="center"/>
        </w:trPr>
        <w:tc>
          <w:tcPr>
            <w:tcW w:w="1560" w:type="dxa"/>
          </w:tcPr>
          <w:p w:rsidR="00EC44A1" w:rsidRPr="008F76D0" w:rsidRDefault="00EC44A1">
            <w:pPr>
              <w:contextualSpacing/>
              <w:jc w:val="center"/>
              <w:rPr>
                <w:b/>
                <w:bCs/>
              </w:rPr>
            </w:pPr>
            <w:r w:rsidRPr="008F76D0">
              <w:rPr>
                <w:b/>
                <w:bCs/>
              </w:rPr>
              <w:t>CO / P</w:t>
            </w:r>
          </w:p>
        </w:tc>
        <w:tc>
          <w:tcPr>
            <w:tcW w:w="1417" w:type="dxa"/>
          </w:tcPr>
          <w:p w:rsidR="00EC44A1" w:rsidRPr="008F76D0" w:rsidRDefault="00EC44A1">
            <w:pPr>
              <w:contextualSpacing/>
              <w:jc w:val="center"/>
              <w:rPr>
                <w:b/>
              </w:rPr>
            </w:pPr>
            <w:r w:rsidRPr="008F76D0">
              <w:rPr>
                <w:b/>
              </w:rPr>
              <w:t>R</w:t>
            </w:r>
          </w:p>
        </w:tc>
        <w:tc>
          <w:tcPr>
            <w:tcW w:w="1276" w:type="dxa"/>
          </w:tcPr>
          <w:p w:rsidR="00EC44A1" w:rsidRPr="008F76D0" w:rsidRDefault="00EC44A1">
            <w:pPr>
              <w:contextualSpacing/>
              <w:jc w:val="center"/>
              <w:rPr>
                <w:b/>
              </w:rPr>
            </w:pPr>
            <w:r w:rsidRPr="008F76D0">
              <w:rPr>
                <w:b/>
              </w:rPr>
              <w:t>U</w:t>
            </w:r>
          </w:p>
        </w:tc>
        <w:tc>
          <w:tcPr>
            <w:tcW w:w="1134" w:type="dxa"/>
          </w:tcPr>
          <w:p w:rsidR="00EC44A1" w:rsidRPr="008F76D0" w:rsidRDefault="00EC44A1">
            <w:pPr>
              <w:contextualSpacing/>
              <w:jc w:val="center"/>
              <w:rPr>
                <w:b/>
              </w:rPr>
            </w:pPr>
            <w:r w:rsidRPr="008F76D0">
              <w:rPr>
                <w:b/>
              </w:rPr>
              <w:t>A</w:t>
            </w:r>
          </w:p>
        </w:tc>
        <w:tc>
          <w:tcPr>
            <w:tcW w:w="1418" w:type="dxa"/>
          </w:tcPr>
          <w:p w:rsidR="00EC44A1" w:rsidRPr="008F76D0" w:rsidRDefault="00EC44A1">
            <w:pPr>
              <w:contextualSpacing/>
              <w:jc w:val="center"/>
              <w:rPr>
                <w:b/>
              </w:rPr>
            </w:pPr>
            <w:r w:rsidRPr="008F76D0">
              <w:rPr>
                <w:b/>
              </w:rPr>
              <w:t>An</w:t>
            </w:r>
          </w:p>
        </w:tc>
        <w:tc>
          <w:tcPr>
            <w:tcW w:w="708" w:type="dxa"/>
          </w:tcPr>
          <w:p w:rsidR="00EC44A1" w:rsidRPr="008F76D0" w:rsidRDefault="00EC44A1">
            <w:pPr>
              <w:contextualSpacing/>
              <w:jc w:val="center"/>
              <w:rPr>
                <w:b/>
              </w:rPr>
            </w:pPr>
            <w:r w:rsidRPr="008F76D0">
              <w:rPr>
                <w:b/>
              </w:rPr>
              <w:t>E</w:t>
            </w:r>
          </w:p>
        </w:tc>
        <w:tc>
          <w:tcPr>
            <w:tcW w:w="1134" w:type="dxa"/>
          </w:tcPr>
          <w:p w:rsidR="00EC44A1" w:rsidRPr="008F76D0" w:rsidRDefault="00EC44A1">
            <w:pPr>
              <w:contextualSpacing/>
              <w:jc w:val="center"/>
              <w:rPr>
                <w:b/>
              </w:rPr>
            </w:pPr>
            <w:r w:rsidRPr="008F76D0">
              <w:rPr>
                <w:b/>
              </w:rPr>
              <w:t>C</w:t>
            </w:r>
          </w:p>
        </w:tc>
        <w:tc>
          <w:tcPr>
            <w:tcW w:w="1701" w:type="dxa"/>
          </w:tcPr>
          <w:p w:rsidR="00EC44A1" w:rsidRPr="008F76D0" w:rsidRDefault="00EC44A1">
            <w:pPr>
              <w:contextualSpacing/>
              <w:jc w:val="center"/>
              <w:rPr>
                <w:b/>
              </w:rPr>
            </w:pPr>
            <w:r w:rsidRPr="008F76D0">
              <w:rPr>
                <w:b/>
              </w:rPr>
              <w:t>Total</w:t>
            </w:r>
          </w:p>
        </w:tc>
      </w:tr>
      <w:tr w:rsidR="00EC44A1" w:rsidRPr="008F76D0">
        <w:trPr>
          <w:jc w:val="center"/>
        </w:trPr>
        <w:tc>
          <w:tcPr>
            <w:tcW w:w="1560" w:type="dxa"/>
          </w:tcPr>
          <w:p w:rsidR="00EC44A1" w:rsidRPr="008F76D0" w:rsidRDefault="00EC44A1">
            <w:pPr>
              <w:contextualSpacing/>
              <w:jc w:val="center"/>
              <w:rPr>
                <w:bCs/>
              </w:rPr>
            </w:pPr>
            <w:r w:rsidRPr="008F76D0">
              <w:rPr>
                <w:bCs/>
              </w:rPr>
              <w:t>CO1</w:t>
            </w:r>
          </w:p>
        </w:tc>
        <w:tc>
          <w:tcPr>
            <w:tcW w:w="1417" w:type="dxa"/>
          </w:tcPr>
          <w:p w:rsidR="00EC44A1" w:rsidRPr="008F76D0" w:rsidRDefault="00EC44A1">
            <w:pPr>
              <w:contextualSpacing/>
              <w:jc w:val="center"/>
            </w:pPr>
            <w:r w:rsidRPr="008F76D0">
              <w:t>2</w:t>
            </w:r>
          </w:p>
        </w:tc>
        <w:tc>
          <w:tcPr>
            <w:tcW w:w="1276" w:type="dxa"/>
          </w:tcPr>
          <w:p w:rsidR="00EC44A1" w:rsidRPr="008F76D0" w:rsidRDefault="00EC44A1">
            <w:pPr>
              <w:contextualSpacing/>
              <w:jc w:val="center"/>
            </w:pPr>
            <w:r w:rsidRPr="008F76D0">
              <w:t>-</w:t>
            </w:r>
          </w:p>
        </w:tc>
        <w:tc>
          <w:tcPr>
            <w:tcW w:w="1134" w:type="dxa"/>
          </w:tcPr>
          <w:p w:rsidR="00EC44A1" w:rsidRPr="008F76D0" w:rsidRDefault="00EC44A1">
            <w:pPr>
              <w:contextualSpacing/>
              <w:jc w:val="center"/>
            </w:pPr>
            <w:r w:rsidRPr="008F76D0">
              <w:t>-</w:t>
            </w:r>
          </w:p>
        </w:tc>
        <w:tc>
          <w:tcPr>
            <w:tcW w:w="1418" w:type="dxa"/>
          </w:tcPr>
          <w:p w:rsidR="00EC44A1" w:rsidRPr="008F76D0" w:rsidRDefault="00EC44A1">
            <w:pPr>
              <w:contextualSpacing/>
              <w:jc w:val="center"/>
            </w:pPr>
            <w:r w:rsidRPr="008F76D0">
              <w:t>3</w:t>
            </w:r>
          </w:p>
        </w:tc>
        <w:tc>
          <w:tcPr>
            <w:tcW w:w="708" w:type="dxa"/>
          </w:tcPr>
          <w:p w:rsidR="00EC44A1" w:rsidRPr="008F76D0" w:rsidRDefault="00EC44A1">
            <w:pPr>
              <w:contextualSpacing/>
              <w:jc w:val="center"/>
            </w:pPr>
            <w:r w:rsidRPr="008F76D0">
              <w:t>12</w:t>
            </w:r>
          </w:p>
        </w:tc>
        <w:tc>
          <w:tcPr>
            <w:tcW w:w="1134" w:type="dxa"/>
          </w:tcPr>
          <w:p w:rsidR="00EC44A1" w:rsidRPr="008F76D0" w:rsidRDefault="00EC44A1">
            <w:pPr>
              <w:contextualSpacing/>
              <w:jc w:val="center"/>
            </w:pPr>
            <w:r w:rsidRPr="008F76D0">
              <w:t>-</w:t>
            </w:r>
          </w:p>
        </w:tc>
        <w:tc>
          <w:tcPr>
            <w:tcW w:w="1701" w:type="dxa"/>
          </w:tcPr>
          <w:p w:rsidR="00EC44A1" w:rsidRPr="008F76D0" w:rsidRDefault="00EC44A1">
            <w:pPr>
              <w:contextualSpacing/>
              <w:jc w:val="center"/>
            </w:pPr>
            <w:r w:rsidRPr="008F76D0">
              <w:t>17</w:t>
            </w:r>
          </w:p>
        </w:tc>
      </w:tr>
      <w:tr w:rsidR="00EC44A1" w:rsidRPr="008F76D0">
        <w:trPr>
          <w:jc w:val="center"/>
        </w:trPr>
        <w:tc>
          <w:tcPr>
            <w:tcW w:w="1560" w:type="dxa"/>
          </w:tcPr>
          <w:p w:rsidR="00EC44A1" w:rsidRPr="008F76D0" w:rsidRDefault="00EC44A1">
            <w:pPr>
              <w:contextualSpacing/>
              <w:jc w:val="center"/>
              <w:rPr>
                <w:bCs/>
              </w:rPr>
            </w:pPr>
            <w:r w:rsidRPr="008F76D0">
              <w:rPr>
                <w:bCs/>
              </w:rPr>
              <w:t>CO2</w:t>
            </w:r>
          </w:p>
        </w:tc>
        <w:tc>
          <w:tcPr>
            <w:tcW w:w="1417" w:type="dxa"/>
          </w:tcPr>
          <w:p w:rsidR="00EC44A1" w:rsidRPr="008F76D0" w:rsidRDefault="00EC44A1">
            <w:pPr>
              <w:contextualSpacing/>
              <w:jc w:val="center"/>
            </w:pPr>
            <w:r w:rsidRPr="008F76D0">
              <w:t>6</w:t>
            </w:r>
          </w:p>
        </w:tc>
        <w:tc>
          <w:tcPr>
            <w:tcW w:w="1276" w:type="dxa"/>
          </w:tcPr>
          <w:p w:rsidR="00EC44A1" w:rsidRPr="008F76D0" w:rsidRDefault="00EC44A1">
            <w:pPr>
              <w:contextualSpacing/>
              <w:jc w:val="center"/>
            </w:pPr>
            <w:r w:rsidRPr="008F76D0">
              <w:t>4</w:t>
            </w:r>
          </w:p>
        </w:tc>
        <w:tc>
          <w:tcPr>
            <w:tcW w:w="1134" w:type="dxa"/>
          </w:tcPr>
          <w:p w:rsidR="00EC44A1" w:rsidRPr="008F76D0" w:rsidRDefault="00EC44A1">
            <w:pPr>
              <w:contextualSpacing/>
              <w:jc w:val="center"/>
            </w:pPr>
            <w:r w:rsidRPr="008F76D0">
              <w:t>-</w:t>
            </w:r>
          </w:p>
        </w:tc>
        <w:tc>
          <w:tcPr>
            <w:tcW w:w="1418" w:type="dxa"/>
          </w:tcPr>
          <w:p w:rsidR="00EC44A1" w:rsidRPr="008F76D0" w:rsidRDefault="00EC44A1">
            <w:pPr>
              <w:contextualSpacing/>
              <w:jc w:val="center"/>
            </w:pPr>
            <w:r w:rsidRPr="008F76D0">
              <w:t>7</w:t>
            </w:r>
          </w:p>
        </w:tc>
        <w:tc>
          <w:tcPr>
            <w:tcW w:w="708" w:type="dxa"/>
          </w:tcPr>
          <w:p w:rsidR="00EC44A1" w:rsidRPr="008F76D0" w:rsidRDefault="00EC44A1">
            <w:pPr>
              <w:contextualSpacing/>
              <w:jc w:val="center"/>
            </w:pPr>
            <w:r w:rsidRPr="008F76D0">
              <w:t>-</w:t>
            </w:r>
          </w:p>
        </w:tc>
        <w:tc>
          <w:tcPr>
            <w:tcW w:w="1134" w:type="dxa"/>
          </w:tcPr>
          <w:p w:rsidR="00EC44A1" w:rsidRPr="008F76D0" w:rsidRDefault="00EC44A1">
            <w:pPr>
              <w:contextualSpacing/>
              <w:jc w:val="center"/>
            </w:pPr>
            <w:r w:rsidRPr="008F76D0">
              <w:t>-</w:t>
            </w:r>
          </w:p>
        </w:tc>
        <w:tc>
          <w:tcPr>
            <w:tcW w:w="1701" w:type="dxa"/>
          </w:tcPr>
          <w:p w:rsidR="00EC44A1" w:rsidRPr="008F76D0" w:rsidRDefault="00EC44A1">
            <w:pPr>
              <w:contextualSpacing/>
              <w:jc w:val="center"/>
            </w:pPr>
            <w:r w:rsidRPr="008F76D0">
              <w:t>17</w:t>
            </w:r>
          </w:p>
        </w:tc>
      </w:tr>
      <w:tr w:rsidR="00EC44A1" w:rsidRPr="008F76D0">
        <w:trPr>
          <w:jc w:val="center"/>
        </w:trPr>
        <w:tc>
          <w:tcPr>
            <w:tcW w:w="1560" w:type="dxa"/>
          </w:tcPr>
          <w:p w:rsidR="00EC44A1" w:rsidRPr="008F76D0" w:rsidRDefault="00EC44A1">
            <w:pPr>
              <w:contextualSpacing/>
              <w:jc w:val="center"/>
              <w:rPr>
                <w:bCs/>
              </w:rPr>
            </w:pPr>
            <w:r w:rsidRPr="008F76D0">
              <w:rPr>
                <w:bCs/>
              </w:rPr>
              <w:t>CO3</w:t>
            </w:r>
          </w:p>
        </w:tc>
        <w:tc>
          <w:tcPr>
            <w:tcW w:w="1417" w:type="dxa"/>
          </w:tcPr>
          <w:p w:rsidR="00EC44A1" w:rsidRPr="008F76D0" w:rsidRDefault="00EC44A1">
            <w:pPr>
              <w:contextualSpacing/>
              <w:jc w:val="center"/>
            </w:pPr>
            <w:r w:rsidRPr="008F76D0">
              <w:t>-</w:t>
            </w:r>
          </w:p>
        </w:tc>
        <w:tc>
          <w:tcPr>
            <w:tcW w:w="1276" w:type="dxa"/>
          </w:tcPr>
          <w:p w:rsidR="00EC44A1" w:rsidRPr="008F76D0" w:rsidRDefault="00EC44A1">
            <w:pPr>
              <w:contextualSpacing/>
              <w:jc w:val="center"/>
            </w:pPr>
            <w:r w:rsidRPr="008F76D0">
              <w:t>2</w:t>
            </w:r>
          </w:p>
        </w:tc>
        <w:tc>
          <w:tcPr>
            <w:tcW w:w="1134" w:type="dxa"/>
          </w:tcPr>
          <w:p w:rsidR="00EC44A1" w:rsidRPr="008F76D0" w:rsidRDefault="00EC44A1">
            <w:pPr>
              <w:contextualSpacing/>
              <w:jc w:val="center"/>
            </w:pPr>
            <w:r w:rsidRPr="008F76D0">
              <w:t>-</w:t>
            </w:r>
          </w:p>
        </w:tc>
        <w:tc>
          <w:tcPr>
            <w:tcW w:w="1418" w:type="dxa"/>
          </w:tcPr>
          <w:p w:rsidR="00EC44A1" w:rsidRPr="008F76D0" w:rsidRDefault="00EC44A1">
            <w:pPr>
              <w:contextualSpacing/>
              <w:jc w:val="center"/>
            </w:pPr>
            <w:r w:rsidRPr="008F76D0">
              <w:t>12</w:t>
            </w:r>
          </w:p>
        </w:tc>
        <w:tc>
          <w:tcPr>
            <w:tcW w:w="708" w:type="dxa"/>
          </w:tcPr>
          <w:p w:rsidR="00EC44A1" w:rsidRPr="008F76D0" w:rsidRDefault="00EC44A1">
            <w:pPr>
              <w:contextualSpacing/>
              <w:jc w:val="center"/>
            </w:pPr>
            <w:r w:rsidRPr="008F76D0">
              <w:t>3</w:t>
            </w:r>
          </w:p>
        </w:tc>
        <w:tc>
          <w:tcPr>
            <w:tcW w:w="1134" w:type="dxa"/>
          </w:tcPr>
          <w:p w:rsidR="00EC44A1" w:rsidRPr="008F76D0" w:rsidRDefault="00EC44A1">
            <w:pPr>
              <w:contextualSpacing/>
              <w:jc w:val="center"/>
            </w:pPr>
            <w:r w:rsidRPr="008F76D0">
              <w:t>-</w:t>
            </w:r>
          </w:p>
        </w:tc>
        <w:tc>
          <w:tcPr>
            <w:tcW w:w="1701" w:type="dxa"/>
          </w:tcPr>
          <w:p w:rsidR="00EC44A1" w:rsidRPr="008F76D0" w:rsidRDefault="00EC44A1">
            <w:pPr>
              <w:contextualSpacing/>
              <w:jc w:val="center"/>
            </w:pPr>
            <w:r w:rsidRPr="008F76D0">
              <w:t>17</w:t>
            </w:r>
          </w:p>
        </w:tc>
      </w:tr>
      <w:tr w:rsidR="00EC44A1" w:rsidRPr="008F76D0">
        <w:trPr>
          <w:jc w:val="center"/>
        </w:trPr>
        <w:tc>
          <w:tcPr>
            <w:tcW w:w="1560" w:type="dxa"/>
          </w:tcPr>
          <w:p w:rsidR="00EC44A1" w:rsidRPr="008F76D0" w:rsidRDefault="00EC44A1">
            <w:pPr>
              <w:contextualSpacing/>
              <w:jc w:val="center"/>
              <w:rPr>
                <w:bCs/>
              </w:rPr>
            </w:pPr>
            <w:r w:rsidRPr="008F76D0">
              <w:rPr>
                <w:bCs/>
              </w:rPr>
              <w:t>CO4</w:t>
            </w:r>
          </w:p>
        </w:tc>
        <w:tc>
          <w:tcPr>
            <w:tcW w:w="1417" w:type="dxa"/>
          </w:tcPr>
          <w:p w:rsidR="00EC44A1" w:rsidRPr="008F76D0" w:rsidRDefault="00EC44A1">
            <w:pPr>
              <w:contextualSpacing/>
              <w:jc w:val="center"/>
            </w:pPr>
            <w:r w:rsidRPr="008F76D0">
              <w:t>2</w:t>
            </w:r>
          </w:p>
        </w:tc>
        <w:tc>
          <w:tcPr>
            <w:tcW w:w="1276" w:type="dxa"/>
          </w:tcPr>
          <w:p w:rsidR="00EC44A1" w:rsidRPr="008F76D0" w:rsidRDefault="00EC44A1">
            <w:pPr>
              <w:contextualSpacing/>
              <w:jc w:val="center"/>
            </w:pPr>
            <w:r w:rsidRPr="008F76D0">
              <w:t>3</w:t>
            </w:r>
          </w:p>
        </w:tc>
        <w:tc>
          <w:tcPr>
            <w:tcW w:w="1134" w:type="dxa"/>
          </w:tcPr>
          <w:p w:rsidR="00EC44A1" w:rsidRPr="008F76D0" w:rsidRDefault="00EC44A1">
            <w:pPr>
              <w:contextualSpacing/>
              <w:jc w:val="center"/>
            </w:pPr>
            <w:r w:rsidRPr="008F76D0">
              <w:t>-</w:t>
            </w:r>
          </w:p>
        </w:tc>
        <w:tc>
          <w:tcPr>
            <w:tcW w:w="1418" w:type="dxa"/>
          </w:tcPr>
          <w:p w:rsidR="00EC44A1" w:rsidRPr="008F76D0" w:rsidRDefault="00EC44A1">
            <w:pPr>
              <w:contextualSpacing/>
              <w:jc w:val="center"/>
            </w:pPr>
            <w:r w:rsidRPr="008F76D0">
              <w:t>12</w:t>
            </w:r>
          </w:p>
        </w:tc>
        <w:tc>
          <w:tcPr>
            <w:tcW w:w="708" w:type="dxa"/>
          </w:tcPr>
          <w:p w:rsidR="00EC44A1" w:rsidRPr="008F76D0" w:rsidRDefault="00EC44A1">
            <w:pPr>
              <w:contextualSpacing/>
              <w:jc w:val="center"/>
            </w:pPr>
            <w:r w:rsidRPr="008F76D0">
              <w:t>-</w:t>
            </w:r>
          </w:p>
        </w:tc>
        <w:tc>
          <w:tcPr>
            <w:tcW w:w="1134" w:type="dxa"/>
          </w:tcPr>
          <w:p w:rsidR="00EC44A1" w:rsidRPr="008F76D0" w:rsidRDefault="00EC44A1">
            <w:pPr>
              <w:contextualSpacing/>
              <w:jc w:val="center"/>
            </w:pPr>
            <w:r w:rsidRPr="008F76D0">
              <w:t>-</w:t>
            </w:r>
          </w:p>
        </w:tc>
        <w:tc>
          <w:tcPr>
            <w:tcW w:w="1701" w:type="dxa"/>
          </w:tcPr>
          <w:p w:rsidR="00EC44A1" w:rsidRPr="008F76D0" w:rsidRDefault="00EC44A1">
            <w:pPr>
              <w:contextualSpacing/>
              <w:jc w:val="center"/>
            </w:pPr>
            <w:r w:rsidRPr="008F76D0">
              <w:t>17</w:t>
            </w:r>
          </w:p>
        </w:tc>
      </w:tr>
      <w:tr w:rsidR="00EC44A1" w:rsidRPr="008F76D0">
        <w:trPr>
          <w:jc w:val="center"/>
        </w:trPr>
        <w:tc>
          <w:tcPr>
            <w:tcW w:w="1560" w:type="dxa"/>
          </w:tcPr>
          <w:p w:rsidR="00EC44A1" w:rsidRPr="008F76D0" w:rsidRDefault="00EC44A1">
            <w:pPr>
              <w:contextualSpacing/>
              <w:jc w:val="center"/>
              <w:rPr>
                <w:bCs/>
              </w:rPr>
            </w:pPr>
            <w:r w:rsidRPr="008F76D0">
              <w:rPr>
                <w:bCs/>
              </w:rPr>
              <w:t>CO5</w:t>
            </w:r>
          </w:p>
        </w:tc>
        <w:tc>
          <w:tcPr>
            <w:tcW w:w="1417" w:type="dxa"/>
          </w:tcPr>
          <w:p w:rsidR="00EC44A1" w:rsidRPr="008F76D0" w:rsidRDefault="00EC44A1">
            <w:pPr>
              <w:contextualSpacing/>
              <w:jc w:val="center"/>
            </w:pPr>
            <w:r w:rsidRPr="008F76D0">
              <w:t>1</w:t>
            </w:r>
          </w:p>
        </w:tc>
        <w:tc>
          <w:tcPr>
            <w:tcW w:w="1276" w:type="dxa"/>
          </w:tcPr>
          <w:p w:rsidR="00EC44A1" w:rsidRPr="008F76D0" w:rsidRDefault="00EC44A1">
            <w:pPr>
              <w:contextualSpacing/>
              <w:jc w:val="center"/>
            </w:pPr>
            <w:r w:rsidRPr="008F76D0">
              <w:t>-</w:t>
            </w:r>
          </w:p>
        </w:tc>
        <w:tc>
          <w:tcPr>
            <w:tcW w:w="1134" w:type="dxa"/>
          </w:tcPr>
          <w:p w:rsidR="00EC44A1" w:rsidRPr="008F76D0" w:rsidRDefault="00EC44A1">
            <w:pPr>
              <w:contextualSpacing/>
              <w:jc w:val="center"/>
            </w:pPr>
            <w:r w:rsidRPr="008F76D0">
              <w:t>-</w:t>
            </w:r>
          </w:p>
        </w:tc>
        <w:tc>
          <w:tcPr>
            <w:tcW w:w="1418" w:type="dxa"/>
          </w:tcPr>
          <w:p w:rsidR="00EC44A1" w:rsidRPr="008F76D0" w:rsidRDefault="00EC44A1">
            <w:pPr>
              <w:contextualSpacing/>
              <w:jc w:val="center"/>
            </w:pPr>
            <w:r w:rsidRPr="008F76D0">
              <w:t>27</w:t>
            </w:r>
          </w:p>
        </w:tc>
        <w:tc>
          <w:tcPr>
            <w:tcW w:w="708" w:type="dxa"/>
          </w:tcPr>
          <w:p w:rsidR="00EC44A1" w:rsidRPr="008F76D0" w:rsidRDefault="00EC44A1">
            <w:pPr>
              <w:contextualSpacing/>
              <w:jc w:val="center"/>
            </w:pPr>
            <w:r w:rsidRPr="008F76D0">
              <w:t>-</w:t>
            </w:r>
          </w:p>
        </w:tc>
        <w:tc>
          <w:tcPr>
            <w:tcW w:w="1134" w:type="dxa"/>
          </w:tcPr>
          <w:p w:rsidR="00EC44A1" w:rsidRPr="008F76D0" w:rsidRDefault="00EC44A1">
            <w:pPr>
              <w:contextualSpacing/>
              <w:jc w:val="center"/>
            </w:pPr>
            <w:r w:rsidRPr="008F76D0">
              <w:t>-</w:t>
            </w:r>
          </w:p>
        </w:tc>
        <w:tc>
          <w:tcPr>
            <w:tcW w:w="1701" w:type="dxa"/>
          </w:tcPr>
          <w:p w:rsidR="00EC44A1" w:rsidRPr="008F76D0" w:rsidRDefault="00EC44A1">
            <w:pPr>
              <w:contextualSpacing/>
              <w:jc w:val="center"/>
            </w:pPr>
            <w:r w:rsidRPr="008F76D0">
              <w:t>28</w:t>
            </w:r>
          </w:p>
        </w:tc>
      </w:tr>
      <w:tr w:rsidR="00EC44A1" w:rsidRPr="008F76D0">
        <w:trPr>
          <w:jc w:val="center"/>
        </w:trPr>
        <w:tc>
          <w:tcPr>
            <w:tcW w:w="1560" w:type="dxa"/>
          </w:tcPr>
          <w:p w:rsidR="00EC44A1" w:rsidRPr="008F76D0" w:rsidRDefault="00EC44A1">
            <w:pPr>
              <w:contextualSpacing/>
              <w:jc w:val="center"/>
              <w:rPr>
                <w:bCs/>
              </w:rPr>
            </w:pPr>
            <w:r w:rsidRPr="008F76D0">
              <w:rPr>
                <w:bCs/>
              </w:rPr>
              <w:t>CO6</w:t>
            </w:r>
          </w:p>
        </w:tc>
        <w:tc>
          <w:tcPr>
            <w:tcW w:w="1417" w:type="dxa"/>
          </w:tcPr>
          <w:p w:rsidR="00EC44A1" w:rsidRPr="008F76D0" w:rsidRDefault="00EC44A1">
            <w:pPr>
              <w:contextualSpacing/>
              <w:jc w:val="center"/>
            </w:pPr>
            <w:r w:rsidRPr="008F76D0">
              <w:t>-</w:t>
            </w:r>
          </w:p>
        </w:tc>
        <w:tc>
          <w:tcPr>
            <w:tcW w:w="1276" w:type="dxa"/>
          </w:tcPr>
          <w:p w:rsidR="00EC44A1" w:rsidRPr="008F76D0" w:rsidRDefault="00EC44A1">
            <w:pPr>
              <w:contextualSpacing/>
              <w:jc w:val="center"/>
            </w:pPr>
            <w:r w:rsidRPr="008F76D0">
              <w:t>1</w:t>
            </w:r>
          </w:p>
        </w:tc>
        <w:tc>
          <w:tcPr>
            <w:tcW w:w="1134" w:type="dxa"/>
          </w:tcPr>
          <w:p w:rsidR="00EC44A1" w:rsidRPr="008F76D0" w:rsidRDefault="00EC44A1">
            <w:pPr>
              <w:contextualSpacing/>
              <w:jc w:val="center"/>
            </w:pPr>
            <w:r w:rsidRPr="008F76D0">
              <w:t>27</w:t>
            </w:r>
          </w:p>
        </w:tc>
        <w:tc>
          <w:tcPr>
            <w:tcW w:w="1418" w:type="dxa"/>
          </w:tcPr>
          <w:p w:rsidR="00EC44A1" w:rsidRPr="008F76D0" w:rsidRDefault="00EC44A1">
            <w:pPr>
              <w:contextualSpacing/>
              <w:jc w:val="center"/>
            </w:pPr>
            <w:r w:rsidRPr="008F76D0">
              <w:t>-</w:t>
            </w:r>
          </w:p>
        </w:tc>
        <w:tc>
          <w:tcPr>
            <w:tcW w:w="708" w:type="dxa"/>
          </w:tcPr>
          <w:p w:rsidR="00EC44A1" w:rsidRPr="008F76D0" w:rsidRDefault="00EC44A1">
            <w:pPr>
              <w:contextualSpacing/>
              <w:jc w:val="center"/>
            </w:pPr>
            <w:r w:rsidRPr="008F76D0">
              <w:t>-</w:t>
            </w:r>
          </w:p>
        </w:tc>
        <w:tc>
          <w:tcPr>
            <w:tcW w:w="1134" w:type="dxa"/>
          </w:tcPr>
          <w:p w:rsidR="00EC44A1" w:rsidRPr="008F76D0" w:rsidRDefault="00EC44A1">
            <w:pPr>
              <w:contextualSpacing/>
              <w:jc w:val="center"/>
            </w:pPr>
            <w:r w:rsidRPr="008F76D0">
              <w:t>-</w:t>
            </w:r>
          </w:p>
        </w:tc>
        <w:tc>
          <w:tcPr>
            <w:tcW w:w="1701" w:type="dxa"/>
          </w:tcPr>
          <w:p w:rsidR="00EC44A1" w:rsidRPr="008F76D0" w:rsidRDefault="00EC44A1">
            <w:pPr>
              <w:contextualSpacing/>
              <w:jc w:val="center"/>
            </w:pPr>
            <w:r w:rsidRPr="008F76D0">
              <w:t>28</w:t>
            </w:r>
          </w:p>
        </w:tc>
      </w:tr>
      <w:tr w:rsidR="00EC44A1" w:rsidRPr="008F76D0">
        <w:trPr>
          <w:jc w:val="center"/>
        </w:trPr>
        <w:tc>
          <w:tcPr>
            <w:tcW w:w="8647" w:type="dxa"/>
            <w:gridSpan w:val="7"/>
          </w:tcPr>
          <w:p w:rsidR="00EC44A1" w:rsidRPr="008F76D0" w:rsidRDefault="00EC44A1">
            <w:pPr>
              <w:contextualSpacing/>
            </w:pPr>
          </w:p>
        </w:tc>
        <w:tc>
          <w:tcPr>
            <w:tcW w:w="1701" w:type="dxa"/>
          </w:tcPr>
          <w:p w:rsidR="00EC44A1" w:rsidRPr="008F76D0" w:rsidRDefault="00EC44A1">
            <w:pPr>
              <w:contextualSpacing/>
              <w:jc w:val="center"/>
              <w:rPr>
                <w:b/>
              </w:rPr>
            </w:pPr>
            <w:r w:rsidRPr="008F76D0">
              <w:rPr>
                <w:b/>
              </w:rPr>
              <w:t>124</w:t>
            </w:r>
          </w:p>
        </w:tc>
      </w:tr>
    </w:tbl>
    <w:p w:rsidR="00EC44A1" w:rsidRPr="008F76D0" w:rsidRDefault="00EC44A1">
      <w:pPr>
        <w:tabs>
          <w:tab w:val="left" w:pos="7110"/>
        </w:tabs>
        <w:contextualSpacing/>
      </w:pPr>
    </w:p>
    <w:p w:rsidR="00EC44A1" w:rsidRDefault="00EC44A1" w:rsidP="00E40AC8">
      <w:pPr>
        <w:jc w:val="center"/>
        <w:rPr>
          <w:b/>
        </w:rPr>
      </w:pPr>
      <w:r w:rsidRPr="00D35704">
        <w:rPr>
          <w:noProof/>
        </w:rPr>
        <w:lastRenderedPageBreak/>
        <w:drawing>
          <wp:inline distT="0" distB="0" distL="0" distR="0">
            <wp:extent cx="5731510" cy="1570990"/>
            <wp:effectExtent l="0" t="0" r="2540" b="0"/>
            <wp:docPr id="491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EC44A1" w:rsidRPr="00FA796F" w:rsidRDefault="00EC44A1"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C44A1" w:rsidRPr="00FA796F" w:rsidTr="0037089B">
        <w:trPr>
          <w:trHeight w:val="397"/>
          <w:jc w:val="center"/>
        </w:trPr>
        <w:tc>
          <w:tcPr>
            <w:tcW w:w="1555" w:type="dxa"/>
            <w:vAlign w:val="center"/>
          </w:tcPr>
          <w:p w:rsidR="00EC44A1" w:rsidRPr="00FA796F" w:rsidRDefault="00EC44A1" w:rsidP="00A81194">
            <w:pPr>
              <w:pStyle w:val="Title"/>
              <w:contextualSpacing/>
              <w:jc w:val="left"/>
              <w:rPr>
                <w:b/>
                <w:szCs w:val="24"/>
              </w:rPr>
            </w:pPr>
            <w:r w:rsidRPr="00FA796F">
              <w:rPr>
                <w:b/>
                <w:szCs w:val="24"/>
              </w:rPr>
              <w:t xml:space="preserve">Course Code      </w:t>
            </w:r>
          </w:p>
        </w:tc>
        <w:tc>
          <w:tcPr>
            <w:tcW w:w="6662" w:type="dxa"/>
            <w:vAlign w:val="center"/>
          </w:tcPr>
          <w:p w:rsidR="00EC44A1" w:rsidRPr="00FA796F" w:rsidRDefault="00EC44A1" w:rsidP="00A81194">
            <w:pPr>
              <w:pStyle w:val="Title"/>
              <w:contextualSpacing/>
              <w:jc w:val="left"/>
              <w:rPr>
                <w:b/>
                <w:szCs w:val="24"/>
              </w:rPr>
            </w:pPr>
            <w:r>
              <w:rPr>
                <w:b/>
                <w:szCs w:val="24"/>
              </w:rPr>
              <w:t>20MA2026</w:t>
            </w:r>
          </w:p>
        </w:tc>
        <w:tc>
          <w:tcPr>
            <w:tcW w:w="1417" w:type="dxa"/>
            <w:vAlign w:val="center"/>
          </w:tcPr>
          <w:p w:rsidR="00EC44A1" w:rsidRPr="00FA796F" w:rsidRDefault="00EC44A1"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EC44A1" w:rsidRPr="00FA796F" w:rsidRDefault="00EC44A1" w:rsidP="00A81194">
            <w:pPr>
              <w:pStyle w:val="Title"/>
              <w:contextualSpacing/>
              <w:jc w:val="left"/>
              <w:rPr>
                <w:b/>
                <w:szCs w:val="24"/>
              </w:rPr>
            </w:pPr>
            <w:r w:rsidRPr="00FA796F">
              <w:rPr>
                <w:b/>
                <w:szCs w:val="24"/>
              </w:rPr>
              <w:t>3hrs</w:t>
            </w:r>
          </w:p>
        </w:tc>
      </w:tr>
      <w:tr w:rsidR="00EC44A1" w:rsidRPr="00FA796F" w:rsidTr="0037089B">
        <w:trPr>
          <w:trHeight w:val="397"/>
          <w:jc w:val="center"/>
        </w:trPr>
        <w:tc>
          <w:tcPr>
            <w:tcW w:w="1555" w:type="dxa"/>
            <w:vAlign w:val="center"/>
          </w:tcPr>
          <w:p w:rsidR="00EC44A1" w:rsidRPr="00FA796F" w:rsidRDefault="00EC44A1" w:rsidP="00A81194">
            <w:pPr>
              <w:pStyle w:val="Title"/>
              <w:ind w:right="-160"/>
              <w:contextualSpacing/>
              <w:jc w:val="left"/>
              <w:rPr>
                <w:b/>
                <w:szCs w:val="24"/>
              </w:rPr>
            </w:pPr>
            <w:r w:rsidRPr="00FA796F">
              <w:rPr>
                <w:b/>
                <w:szCs w:val="24"/>
              </w:rPr>
              <w:t xml:space="preserve">Course Name     </w:t>
            </w:r>
          </w:p>
        </w:tc>
        <w:tc>
          <w:tcPr>
            <w:tcW w:w="6662" w:type="dxa"/>
            <w:vAlign w:val="center"/>
          </w:tcPr>
          <w:p w:rsidR="00EC44A1" w:rsidRPr="00FA796F" w:rsidRDefault="00EC44A1" w:rsidP="00A81194">
            <w:pPr>
              <w:pStyle w:val="Title"/>
              <w:contextualSpacing/>
              <w:jc w:val="left"/>
              <w:rPr>
                <w:b/>
                <w:szCs w:val="24"/>
              </w:rPr>
            </w:pPr>
            <w:r>
              <w:rPr>
                <w:b/>
                <w:szCs w:val="24"/>
              </w:rPr>
              <w:t>NUMERICAL MATHEMATICS AND COMPUTING</w:t>
            </w:r>
          </w:p>
        </w:tc>
        <w:tc>
          <w:tcPr>
            <w:tcW w:w="1417" w:type="dxa"/>
            <w:vAlign w:val="center"/>
          </w:tcPr>
          <w:p w:rsidR="00EC44A1" w:rsidRPr="00FA796F" w:rsidRDefault="00EC44A1" w:rsidP="00A81194">
            <w:pPr>
              <w:pStyle w:val="Title"/>
              <w:contextualSpacing/>
              <w:jc w:val="left"/>
              <w:rPr>
                <w:b/>
                <w:bCs/>
                <w:szCs w:val="24"/>
              </w:rPr>
            </w:pPr>
            <w:r w:rsidRPr="00FA796F">
              <w:rPr>
                <w:b/>
                <w:bCs/>
                <w:szCs w:val="24"/>
              </w:rPr>
              <w:t xml:space="preserve">Max. Marks </w:t>
            </w:r>
          </w:p>
        </w:tc>
        <w:tc>
          <w:tcPr>
            <w:tcW w:w="851" w:type="dxa"/>
            <w:vAlign w:val="center"/>
          </w:tcPr>
          <w:p w:rsidR="00EC44A1" w:rsidRPr="00FA796F" w:rsidRDefault="00EC44A1" w:rsidP="00A81194">
            <w:pPr>
              <w:pStyle w:val="Title"/>
              <w:contextualSpacing/>
              <w:jc w:val="left"/>
              <w:rPr>
                <w:b/>
                <w:szCs w:val="24"/>
              </w:rPr>
            </w:pPr>
            <w:r w:rsidRPr="00FA796F">
              <w:rPr>
                <w:b/>
                <w:szCs w:val="24"/>
              </w:rPr>
              <w:t>100</w:t>
            </w:r>
          </w:p>
        </w:tc>
      </w:tr>
    </w:tbl>
    <w:p w:rsidR="00EC44A1" w:rsidRPr="00FA796F" w:rsidRDefault="00EC44A1"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C44A1" w:rsidRPr="00FA796F" w:rsidTr="00A81194">
        <w:trPr>
          <w:trHeight w:val="551"/>
        </w:trPr>
        <w:tc>
          <w:tcPr>
            <w:tcW w:w="272" w:type="pct"/>
            <w:vAlign w:val="center"/>
          </w:tcPr>
          <w:p w:rsidR="00EC44A1" w:rsidRPr="00FA796F" w:rsidRDefault="00EC44A1" w:rsidP="00A81194">
            <w:pPr>
              <w:contextualSpacing/>
              <w:jc w:val="center"/>
              <w:rPr>
                <w:b/>
              </w:rPr>
            </w:pPr>
            <w:r w:rsidRPr="00FA796F">
              <w:rPr>
                <w:b/>
              </w:rPr>
              <w:t>Q. No.</w:t>
            </w:r>
          </w:p>
        </w:tc>
        <w:tc>
          <w:tcPr>
            <w:tcW w:w="3512" w:type="pct"/>
            <w:gridSpan w:val="2"/>
            <w:vAlign w:val="center"/>
          </w:tcPr>
          <w:p w:rsidR="00EC44A1" w:rsidRPr="00FA796F" w:rsidRDefault="00EC44A1" w:rsidP="00A81194">
            <w:pPr>
              <w:contextualSpacing/>
              <w:jc w:val="center"/>
              <w:rPr>
                <w:b/>
              </w:rPr>
            </w:pPr>
            <w:r w:rsidRPr="00FA796F">
              <w:rPr>
                <w:b/>
              </w:rPr>
              <w:t>Questions</w:t>
            </w:r>
          </w:p>
        </w:tc>
        <w:tc>
          <w:tcPr>
            <w:tcW w:w="388" w:type="pct"/>
            <w:vAlign w:val="center"/>
          </w:tcPr>
          <w:p w:rsidR="00EC44A1" w:rsidRPr="00FA796F" w:rsidRDefault="00EC44A1" w:rsidP="00A81194">
            <w:pPr>
              <w:contextualSpacing/>
              <w:jc w:val="center"/>
              <w:rPr>
                <w:b/>
              </w:rPr>
            </w:pPr>
            <w:r w:rsidRPr="00FA796F">
              <w:rPr>
                <w:b/>
              </w:rPr>
              <w:t>CO</w:t>
            </w:r>
          </w:p>
        </w:tc>
        <w:tc>
          <w:tcPr>
            <w:tcW w:w="355" w:type="pct"/>
            <w:vAlign w:val="center"/>
          </w:tcPr>
          <w:p w:rsidR="00EC44A1" w:rsidRPr="00FA796F" w:rsidRDefault="00EC44A1" w:rsidP="00A81194">
            <w:pPr>
              <w:contextualSpacing/>
              <w:jc w:val="center"/>
              <w:rPr>
                <w:b/>
              </w:rPr>
            </w:pPr>
            <w:r w:rsidRPr="00FA796F">
              <w:rPr>
                <w:b/>
              </w:rPr>
              <w:t>BL</w:t>
            </w:r>
          </w:p>
        </w:tc>
        <w:tc>
          <w:tcPr>
            <w:tcW w:w="473" w:type="pct"/>
            <w:vAlign w:val="center"/>
          </w:tcPr>
          <w:p w:rsidR="00EC44A1" w:rsidRPr="00FA796F" w:rsidRDefault="00EC44A1" w:rsidP="00A81194">
            <w:pPr>
              <w:contextualSpacing/>
              <w:jc w:val="center"/>
              <w:rPr>
                <w:b/>
              </w:rPr>
            </w:pPr>
            <w:r w:rsidRPr="00FA796F">
              <w:rPr>
                <w:b/>
              </w:rPr>
              <w:t>Marks</w:t>
            </w:r>
          </w:p>
        </w:tc>
      </w:tr>
      <w:tr w:rsidR="00EC44A1" w:rsidRPr="00FA796F" w:rsidTr="00A81194">
        <w:trPr>
          <w:trHeight w:val="487"/>
        </w:trPr>
        <w:tc>
          <w:tcPr>
            <w:tcW w:w="5000" w:type="pct"/>
            <w:gridSpan w:val="6"/>
            <w:vAlign w:val="center"/>
          </w:tcPr>
          <w:p w:rsidR="00EC44A1" w:rsidRDefault="00EC44A1" w:rsidP="00A81194">
            <w:pPr>
              <w:contextualSpacing/>
              <w:jc w:val="center"/>
              <w:rPr>
                <w:b/>
                <w:u w:val="single"/>
              </w:rPr>
            </w:pPr>
            <w:r w:rsidRPr="00FA796F">
              <w:rPr>
                <w:b/>
                <w:u w:val="single"/>
              </w:rPr>
              <w:t>PART – A (10 X 1 = 10 MARKS)</w:t>
            </w:r>
          </w:p>
          <w:p w:rsidR="00EC44A1" w:rsidRPr="00FA796F" w:rsidRDefault="00EC44A1" w:rsidP="00A81194">
            <w:pPr>
              <w:contextualSpacing/>
              <w:jc w:val="center"/>
              <w:rPr>
                <w:b/>
              </w:rPr>
            </w:pPr>
            <w:r w:rsidRPr="00FA796F">
              <w:rPr>
                <w:b/>
              </w:rPr>
              <w:t>(Answer all the questions)</w:t>
            </w:r>
          </w:p>
        </w:tc>
      </w:tr>
      <w:tr w:rsidR="00EC44A1" w:rsidRPr="00FA796F" w:rsidTr="00A81194">
        <w:trPr>
          <w:trHeight w:val="396"/>
        </w:trPr>
        <w:tc>
          <w:tcPr>
            <w:tcW w:w="272" w:type="pct"/>
            <w:vAlign w:val="center"/>
          </w:tcPr>
          <w:p w:rsidR="00EC44A1" w:rsidRPr="00FA796F" w:rsidRDefault="00EC44A1" w:rsidP="00A81194">
            <w:pPr>
              <w:contextualSpacing/>
              <w:jc w:val="center"/>
            </w:pPr>
            <w:r w:rsidRPr="00FA796F">
              <w:t>1.</w:t>
            </w:r>
          </w:p>
        </w:tc>
        <w:tc>
          <w:tcPr>
            <w:tcW w:w="3512" w:type="pct"/>
            <w:gridSpan w:val="2"/>
            <w:vAlign w:val="bottom"/>
          </w:tcPr>
          <w:p w:rsidR="00EC44A1" w:rsidRPr="00FA796F" w:rsidRDefault="00EC44A1" w:rsidP="00A81194">
            <w:pPr>
              <w:autoSpaceDE w:val="0"/>
              <w:autoSpaceDN w:val="0"/>
              <w:adjustRightInd w:val="0"/>
              <w:contextualSpacing/>
              <w:jc w:val="both"/>
            </w:pPr>
            <w:r>
              <w:t>Convert C7(hex) to binary form.</w:t>
            </w:r>
          </w:p>
        </w:tc>
        <w:tc>
          <w:tcPr>
            <w:tcW w:w="388" w:type="pct"/>
            <w:vAlign w:val="center"/>
          </w:tcPr>
          <w:p w:rsidR="00EC44A1" w:rsidRPr="00FA796F" w:rsidRDefault="00EC44A1" w:rsidP="00A81194">
            <w:pPr>
              <w:contextualSpacing/>
              <w:jc w:val="center"/>
            </w:pPr>
            <w:r w:rsidRPr="00FA796F">
              <w:t>CO</w:t>
            </w:r>
            <w:r>
              <w:t>1</w:t>
            </w:r>
          </w:p>
        </w:tc>
        <w:tc>
          <w:tcPr>
            <w:tcW w:w="355" w:type="pct"/>
            <w:vAlign w:val="center"/>
          </w:tcPr>
          <w:p w:rsidR="00EC44A1" w:rsidRPr="00FA796F" w:rsidRDefault="00EC44A1" w:rsidP="00A81194">
            <w:pPr>
              <w:contextualSpacing/>
              <w:jc w:val="center"/>
            </w:pPr>
            <w:r>
              <w:t>U</w:t>
            </w:r>
          </w:p>
        </w:tc>
        <w:tc>
          <w:tcPr>
            <w:tcW w:w="473" w:type="pct"/>
            <w:vAlign w:val="center"/>
          </w:tcPr>
          <w:p w:rsidR="00EC44A1" w:rsidRPr="00FA796F" w:rsidRDefault="00EC44A1" w:rsidP="00A81194">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w:t>
            </w:r>
          </w:p>
        </w:tc>
        <w:tc>
          <w:tcPr>
            <w:tcW w:w="3512" w:type="pct"/>
            <w:gridSpan w:val="2"/>
            <w:vAlign w:val="bottom"/>
          </w:tcPr>
          <w:p w:rsidR="00EC44A1" w:rsidRPr="00FA796F" w:rsidRDefault="00EC44A1" w:rsidP="00EC44A1">
            <w:pPr>
              <w:contextualSpacing/>
              <w:jc w:val="both"/>
              <w:rPr>
                <w:bCs/>
              </w:rPr>
            </w:pPr>
            <w:r>
              <w:rPr>
                <w:bCs/>
              </w:rPr>
              <w:t>If f(a) and f(b) are of opposite signs of f(x) = 0, then what is the approximate value of the root when we use Regula Falsi method?</w:t>
            </w:r>
          </w:p>
        </w:tc>
        <w:tc>
          <w:tcPr>
            <w:tcW w:w="388" w:type="pct"/>
            <w:vAlign w:val="center"/>
          </w:tcPr>
          <w:p w:rsidR="00EC44A1" w:rsidRPr="00FA796F" w:rsidRDefault="00EC44A1" w:rsidP="00EC44A1">
            <w:pPr>
              <w:contextualSpacing/>
              <w:jc w:val="center"/>
            </w:pPr>
            <w:r w:rsidRPr="00FA796F">
              <w:t>CO</w:t>
            </w:r>
            <w:r>
              <w:t>1</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3.</w:t>
            </w:r>
          </w:p>
        </w:tc>
        <w:tc>
          <w:tcPr>
            <w:tcW w:w="3512" w:type="pct"/>
            <w:gridSpan w:val="2"/>
            <w:vAlign w:val="bottom"/>
          </w:tcPr>
          <w:p w:rsidR="00EC44A1" w:rsidRPr="00FA796F" w:rsidRDefault="00EC44A1" w:rsidP="00EC44A1">
            <w:pPr>
              <w:contextualSpacing/>
              <w:jc w:val="both"/>
            </w:pPr>
            <w:r>
              <w:t xml:space="preserve">If E is a shifting operator, </w:t>
            </w:r>
            <w:r w:rsidRPr="00E41E36">
              <w:rPr>
                <w:position w:val="-12"/>
              </w:rPr>
              <w:object w:dxaOrig="1240" w:dyaOrig="380">
                <v:shape id="_x0000_i1665" type="#_x0000_t75" style="width:62.25pt;height:18.75pt" o:ole="">
                  <v:imagedata r:id="rId1391" o:title=""/>
                </v:shape>
                <o:OLEObject Type="Embed" ProgID="Equation.3" ShapeID="_x0000_i1665" DrawAspect="Content" ObjectID="_1768378218" r:id="rId1392"/>
              </w:object>
            </w:r>
          </w:p>
        </w:tc>
        <w:tc>
          <w:tcPr>
            <w:tcW w:w="388" w:type="pct"/>
            <w:vAlign w:val="center"/>
          </w:tcPr>
          <w:p w:rsidR="00EC44A1" w:rsidRPr="00FA796F" w:rsidRDefault="00EC44A1" w:rsidP="00EC44A1">
            <w:pPr>
              <w:contextualSpacing/>
              <w:jc w:val="center"/>
            </w:pPr>
            <w:r w:rsidRPr="00FA796F">
              <w:t>CO</w:t>
            </w:r>
            <w:r>
              <w:t>2</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4.</w:t>
            </w:r>
          </w:p>
        </w:tc>
        <w:tc>
          <w:tcPr>
            <w:tcW w:w="3512" w:type="pct"/>
            <w:gridSpan w:val="2"/>
            <w:vAlign w:val="bottom"/>
          </w:tcPr>
          <w:p w:rsidR="00EC44A1" w:rsidRPr="00FA796F" w:rsidRDefault="00EC44A1" w:rsidP="00EC44A1">
            <w:pPr>
              <w:contextualSpacing/>
              <w:jc w:val="both"/>
            </w:pPr>
            <w:r>
              <w:t>What is the degree of Lagrange polynomial that interpolates n data points?</w:t>
            </w:r>
          </w:p>
        </w:tc>
        <w:tc>
          <w:tcPr>
            <w:tcW w:w="388" w:type="pct"/>
            <w:vAlign w:val="center"/>
          </w:tcPr>
          <w:p w:rsidR="00EC44A1" w:rsidRPr="00FA796F" w:rsidRDefault="00EC44A1" w:rsidP="00EC44A1">
            <w:pPr>
              <w:contextualSpacing/>
              <w:jc w:val="center"/>
            </w:pPr>
            <w:r w:rsidRPr="00FA796F">
              <w:t>CO</w:t>
            </w:r>
            <w:r>
              <w:t>2</w:t>
            </w:r>
          </w:p>
        </w:tc>
        <w:tc>
          <w:tcPr>
            <w:tcW w:w="355" w:type="pct"/>
            <w:vAlign w:val="center"/>
          </w:tcPr>
          <w:p w:rsidR="00EC44A1" w:rsidRPr="00FA796F" w:rsidRDefault="00EC44A1" w:rsidP="00EC44A1">
            <w:pPr>
              <w:contextualSpacing/>
              <w:jc w:val="center"/>
            </w:pPr>
            <w:r>
              <w:t>U</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5.</w:t>
            </w:r>
          </w:p>
        </w:tc>
        <w:tc>
          <w:tcPr>
            <w:tcW w:w="3512" w:type="pct"/>
            <w:gridSpan w:val="2"/>
            <w:vAlign w:val="bottom"/>
          </w:tcPr>
          <w:p w:rsidR="00EC44A1" w:rsidRPr="00FA796F" w:rsidRDefault="00EC44A1" w:rsidP="00EC44A1">
            <w:pPr>
              <w:contextualSpacing/>
              <w:jc w:val="both"/>
            </w:pPr>
            <w:r>
              <w:t>Simpson’s three-eighths rule can be applied only when n is a …………</w: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6.</w:t>
            </w:r>
          </w:p>
        </w:tc>
        <w:tc>
          <w:tcPr>
            <w:tcW w:w="3512" w:type="pct"/>
            <w:gridSpan w:val="2"/>
            <w:vAlign w:val="bottom"/>
          </w:tcPr>
          <w:p w:rsidR="00EC44A1" w:rsidRPr="00FA796F" w:rsidRDefault="00EC44A1" w:rsidP="00EC44A1">
            <w:pPr>
              <w:contextualSpacing/>
              <w:jc w:val="both"/>
            </w:pPr>
            <w:r>
              <w:t xml:space="preserve">Using two points Gaussian quadrature </w:t>
            </w:r>
            <w:r w:rsidRPr="008B3D3E">
              <w:rPr>
                <w:position w:val="-30"/>
              </w:rPr>
              <w:object w:dxaOrig="1880" w:dyaOrig="740">
                <v:shape id="_x0000_i1666" type="#_x0000_t75" style="width:93.75pt;height:36.75pt" o:ole="">
                  <v:imagedata r:id="rId1393" o:title=""/>
                </v:shape>
                <o:OLEObject Type="Embed" ProgID="Equation.3" ShapeID="_x0000_i1666" DrawAspect="Content" ObjectID="_1768378219" r:id="rId1394"/>
              </w:object>
            </w:r>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FA796F" w:rsidRDefault="00EC44A1" w:rsidP="00EC44A1">
            <w:pPr>
              <w:contextualSpacing/>
              <w:jc w:val="center"/>
            </w:pPr>
            <w:r>
              <w:t>U</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7.</w:t>
            </w:r>
          </w:p>
        </w:tc>
        <w:tc>
          <w:tcPr>
            <w:tcW w:w="3512" w:type="pct"/>
            <w:gridSpan w:val="2"/>
            <w:vAlign w:val="bottom"/>
          </w:tcPr>
          <w:p w:rsidR="00EC44A1" w:rsidRPr="00FA796F" w:rsidRDefault="00EC44A1" w:rsidP="00EC44A1">
            <w:pPr>
              <w:pStyle w:val="ListParagraph"/>
              <w:ind w:left="0"/>
              <w:jc w:val="both"/>
              <w:rPr>
                <w:noProof/>
                <w:lang w:eastAsia="zh-TW"/>
              </w:rPr>
            </w:pPr>
            <w:r>
              <w:rPr>
                <w:noProof/>
                <w:lang w:eastAsia="zh-TW"/>
              </w:rPr>
              <w:t xml:space="preserve">Taylor’s series formula is </w:t>
            </w:r>
            <w:r w:rsidRPr="00893F1D">
              <w:rPr>
                <w:noProof/>
                <w:position w:val="-10"/>
                <w:lang w:eastAsia="zh-TW"/>
              </w:rPr>
              <w:object w:dxaOrig="1180" w:dyaOrig="340">
                <v:shape id="_x0000_i1667" type="#_x0000_t75" style="width:59.25pt;height:17.25pt" o:ole="">
                  <v:imagedata r:id="rId1395" o:title=""/>
                </v:shape>
                <o:OLEObject Type="Embed" ProgID="Equation.3" ShapeID="_x0000_i1667" DrawAspect="Content" ObjectID="_1768378220" r:id="rId1396"/>
              </w:objec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U</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8.</w:t>
            </w:r>
          </w:p>
        </w:tc>
        <w:tc>
          <w:tcPr>
            <w:tcW w:w="3512" w:type="pct"/>
            <w:gridSpan w:val="2"/>
            <w:vAlign w:val="bottom"/>
          </w:tcPr>
          <w:p w:rsidR="00EC44A1" w:rsidRPr="00FA796F" w:rsidRDefault="00EC44A1" w:rsidP="00EC44A1">
            <w:pPr>
              <w:contextualSpacing/>
              <w:jc w:val="both"/>
              <w:rPr>
                <w:b/>
                <w:bCs/>
              </w:rPr>
            </w:pPr>
            <w:r>
              <w:t>Write Adam’s predictor formula.</w: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U</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9.</w:t>
            </w:r>
          </w:p>
        </w:tc>
        <w:tc>
          <w:tcPr>
            <w:tcW w:w="3512" w:type="pct"/>
            <w:gridSpan w:val="2"/>
            <w:vAlign w:val="bottom"/>
          </w:tcPr>
          <w:p w:rsidR="00EC44A1" w:rsidRPr="00FA796F" w:rsidRDefault="00EC44A1" w:rsidP="00EC44A1">
            <w:pPr>
              <w:pStyle w:val="ListParagraph"/>
              <w:ind w:left="0"/>
              <w:jc w:val="both"/>
              <w:rPr>
                <w:noProof/>
                <w:lang w:eastAsia="zh-TW"/>
              </w:rPr>
            </w:pPr>
            <w:r w:rsidRPr="009B69C7">
              <w:rPr>
                <w:bCs/>
                <w:position w:val="-14"/>
              </w:rPr>
              <w:object w:dxaOrig="1280" w:dyaOrig="380">
                <v:shape id="_x0000_i1668" type="#_x0000_t75" style="width:63.75pt;height:18.75pt" o:ole="">
                  <v:imagedata r:id="rId1397" o:title=""/>
                </v:shape>
                <o:OLEObject Type="Embed" ProgID="Equation.3" ShapeID="_x0000_i1668" DrawAspect="Content" ObjectID="_1768378221" r:id="rId1398"/>
              </w:object>
            </w:r>
            <w:r>
              <w:rPr>
                <w:b/>
                <w:bCs/>
              </w:rPr>
              <w:t xml:space="preserve"> </w:t>
            </w:r>
            <w:r>
              <w:rPr>
                <w:bCs/>
              </w:rPr>
              <w:t xml:space="preserve"> is solved, using ………………….. method.</w: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rsidRPr="00FA796F">
              <w:t>1</w:t>
            </w:r>
          </w:p>
        </w:tc>
      </w:tr>
      <w:tr w:rsidR="00EC44A1" w:rsidRPr="00FA796F" w:rsidTr="00A81194">
        <w:trPr>
          <w:trHeight w:val="396"/>
        </w:trPr>
        <w:tc>
          <w:tcPr>
            <w:tcW w:w="272" w:type="pct"/>
            <w:vAlign w:val="center"/>
          </w:tcPr>
          <w:p w:rsidR="00EC44A1" w:rsidRPr="00FA796F" w:rsidRDefault="00EC44A1" w:rsidP="00EC44A1">
            <w:pPr>
              <w:contextualSpacing/>
              <w:jc w:val="center"/>
            </w:pPr>
            <w:r>
              <w:t>10</w:t>
            </w:r>
          </w:p>
        </w:tc>
        <w:tc>
          <w:tcPr>
            <w:tcW w:w="3512" w:type="pct"/>
            <w:gridSpan w:val="2"/>
            <w:vAlign w:val="bottom"/>
          </w:tcPr>
          <w:p w:rsidR="00EC44A1" w:rsidRDefault="00EC44A1" w:rsidP="00EC44A1">
            <w:pPr>
              <w:contextualSpacing/>
              <w:jc w:val="both"/>
            </w:pPr>
            <w:r w:rsidRPr="00AE7225">
              <w:rPr>
                <w:position w:val="-12"/>
              </w:rPr>
              <w:object w:dxaOrig="960" w:dyaOrig="360">
                <v:shape id="_x0000_i1669" type="#_x0000_t75" style="width:48pt;height:18pt" o:ole="">
                  <v:imagedata r:id="rId1399" o:title=""/>
                </v:shape>
                <o:OLEObject Type="Embed" ProgID="Equation.3" ShapeID="_x0000_i1669" DrawAspect="Content" ObjectID="_1768378222" r:id="rId1400"/>
              </w:object>
            </w:r>
            <w:r>
              <w:t xml:space="preserve"> is a ……………….. equation.</w:t>
            </w:r>
          </w:p>
        </w:tc>
        <w:tc>
          <w:tcPr>
            <w:tcW w:w="388" w:type="pct"/>
            <w:vAlign w:val="center"/>
          </w:tcPr>
          <w:p w:rsidR="00EC44A1" w:rsidRPr="00FA796F" w:rsidRDefault="00EC44A1" w:rsidP="00EC44A1">
            <w:pPr>
              <w:contextualSpacing/>
              <w:jc w:val="center"/>
            </w:pPr>
            <w:r>
              <w:t>CO6</w:t>
            </w:r>
          </w:p>
        </w:tc>
        <w:tc>
          <w:tcPr>
            <w:tcW w:w="355" w:type="pct"/>
            <w:vAlign w:val="center"/>
          </w:tcPr>
          <w:p w:rsidR="00EC44A1" w:rsidRPr="00FA796F" w:rsidRDefault="00EC44A1" w:rsidP="00EC44A1">
            <w:pPr>
              <w:contextualSpacing/>
              <w:jc w:val="center"/>
            </w:pPr>
            <w:r>
              <w:t>U</w:t>
            </w:r>
          </w:p>
        </w:tc>
        <w:tc>
          <w:tcPr>
            <w:tcW w:w="473" w:type="pct"/>
            <w:vAlign w:val="center"/>
          </w:tcPr>
          <w:p w:rsidR="00EC44A1" w:rsidRPr="00FA796F" w:rsidRDefault="00EC44A1" w:rsidP="00EC44A1">
            <w:pPr>
              <w:contextualSpacing/>
              <w:jc w:val="center"/>
            </w:pPr>
            <w:r>
              <w:t>1</w:t>
            </w:r>
          </w:p>
        </w:tc>
      </w:tr>
      <w:tr w:rsidR="00EC44A1" w:rsidRPr="00FA796F" w:rsidTr="00A81194">
        <w:trPr>
          <w:trHeight w:val="551"/>
        </w:trPr>
        <w:tc>
          <w:tcPr>
            <w:tcW w:w="5000" w:type="pct"/>
            <w:gridSpan w:val="6"/>
            <w:vAlign w:val="center"/>
          </w:tcPr>
          <w:p w:rsidR="00EC44A1" w:rsidRDefault="00EC44A1" w:rsidP="00EC44A1">
            <w:pPr>
              <w:contextualSpacing/>
              <w:jc w:val="center"/>
              <w:rPr>
                <w:b/>
                <w:u w:val="single"/>
              </w:rPr>
            </w:pPr>
            <w:r w:rsidRPr="00FA796F">
              <w:rPr>
                <w:b/>
                <w:u w:val="single"/>
              </w:rPr>
              <w:t>PART – B (6 X 3 = 18 MARKS)</w:t>
            </w:r>
          </w:p>
          <w:p w:rsidR="00EC44A1" w:rsidRPr="00FA796F" w:rsidRDefault="00EC44A1" w:rsidP="00EC44A1">
            <w:pPr>
              <w:contextualSpacing/>
              <w:jc w:val="center"/>
              <w:rPr>
                <w:b/>
                <w:u w:val="single"/>
              </w:rPr>
            </w:pPr>
            <w:r w:rsidRPr="00FA796F">
              <w:rPr>
                <w:b/>
              </w:rPr>
              <w:t>(Answer all the questions)</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11.</w:t>
            </w:r>
          </w:p>
        </w:tc>
        <w:tc>
          <w:tcPr>
            <w:tcW w:w="3512" w:type="pct"/>
            <w:gridSpan w:val="2"/>
            <w:vAlign w:val="bottom"/>
          </w:tcPr>
          <w:p w:rsidR="00EC44A1" w:rsidRPr="00FA796F" w:rsidRDefault="00EC44A1" w:rsidP="00EC44A1">
            <w:pPr>
              <w:pStyle w:val="NoSpacing"/>
              <w:contextualSpacing/>
              <w:jc w:val="both"/>
            </w:pPr>
            <w:r>
              <w:t>Convert 1073 to base 5</w:t>
            </w:r>
          </w:p>
        </w:tc>
        <w:tc>
          <w:tcPr>
            <w:tcW w:w="388" w:type="pct"/>
            <w:vAlign w:val="center"/>
          </w:tcPr>
          <w:p w:rsidR="00EC44A1" w:rsidRPr="00FA796F" w:rsidRDefault="00EC44A1" w:rsidP="00EC44A1">
            <w:pPr>
              <w:pStyle w:val="NoSpacing"/>
              <w:contextualSpacing/>
              <w:jc w:val="center"/>
            </w:pPr>
            <w:r w:rsidRPr="00FA796F">
              <w:t>CO</w:t>
            </w:r>
            <w:r>
              <w:t>1</w:t>
            </w:r>
          </w:p>
        </w:tc>
        <w:tc>
          <w:tcPr>
            <w:tcW w:w="355" w:type="pct"/>
            <w:vAlign w:val="center"/>
          </w:tcPr>
          <w:p w:rsidR="00EC44A1" w:rsidRPr="00FA796F" w:rsidRDefault="00EC44A1" w:rsidP="00EC44A1">
            <w:pPr>
              <w:pStyle w:val="NoSpacing"/>
              <w:contextualSpacing/>
              <w:jc w:val="center"/>
            </w:pPr>
            <w:r>
              <w:t>U</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12.</w:t>
            </w:r>
          </w:p>
        </w:tc>
        <w:tc>
          <w:tcPr>
            <w:tcW w:w="3512" w:type="pct"/>
            <w:gridSpan w:val="2"/>
            <w:vAlign w:val="bottom"/>
          </w:tcPr>
          <w:p w:rsidR="00EC44A1" w:rsidRPr="00FA796F" w:rsidRDefault="00EC44A1" w:rsidP="00EC44A1">
            <w:pPr>
              <w:pStyle w:val="NoSpacing"/>
              <w:contextualSpacing/>
              <w:jc w:val="both"/>
            </w:pPr>
            <w:r>
              <w:t>Write down Lagrange’s Interpolation formula</w:t>
            </w:r>
          </w:p>
        </w:tc>
        <w:tc>
          <w:tcPr>
            <w:tcW w:w="388" w:type="pct"/>
            <w:vAlign w:val="center"/>
          </w:tcPr>
          <w:p w:rsidR="00EC44A1" w:rsidRPr="00FA796F" w:rsidRDefault="00EC44A1" w:rsidP="00EC44A1">
            <w:pPr>
              <w:pStyle w:val="NoSpacing"/>
              <w:contextualSpacing/>
              <w:jc w:val="center"/>
            </w:pPr>
            <w:r w:rsidRPr="00FA796F">
              <w:t>CO</w:t>
            </w:r>
            <w:r>
              <w:t>2</w:t>
            </w:r>
          </w:p>
        </w:tc>
        <w:tc>
          <w:tcPr>
            <w:tcW w:w="355" w:type="pct"/>
            <w:vAlign w:val="center"/>
          </w:tcPr>
          <w:p w:rsidR="00EC44A1" w:rsidRPr="00FA796F" w:rsidRDefault="00EC44A1" w:rsidP="00EC44A1">
            <w:pPr>
              <w:pStyle w:val="NoSpacing"/>
              <w:contextualSpacing/>
              <w:jc w:val="center"/>
            </w:pPr>
            <w:r>
              <w:t>R</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13.</w:t>
            </w:r>
          </w:p>
        </w:tc>
        <w:tc>
          <w:tcPr>
            <w:tcW w:w="3512" w:type="pct"/>
            <w:gridSpan w:val="2"/>
            <w:vAlign w:val="bottom"/>
          </w:tcPr>
          <w:p w:rsidR="00EC44A1" w:rsidRPr="00FA796F" w:rsidRDefault="00EC44A1" w:rsidP="00EC44A1">
            <w:pPr>
              <w:pStyle w:val="NoSpacing"/>
              <w:contextualSpacing/>
              <w:jc w:val="both"/>
            </w:pPr>
            <w:r>
              <w:t>Explain Romberg method of integration.</w:t>
            </w:r>
          </w:p>
        </w:tc>
        <w:tc>
          <w:tcPr>
            <w:tcW w:w="388" w:type="pct"/>
            <w:vAlign w:val="center"/>
          </w:tcPr>
          <w:p w:rsidR="00EC44A1" w:rsidRPr="00FA796F" w:rsidRDefault="00EC44A1" w:rsidP="00EC44A1">
            <w:pPr>
              <w:pStyle w:val="NoSpacing"/>
              <w:contextualSpacing/>
              <w:jc w:val="center"/>
            </w:pPr>
            <w:r w:rsidRPr="00FA796F">
              <w:t>CO</w:t>
            </w:r>
            <w:r>
              <w:t>3</w:t>
            </w:r>
          </w:p>
        </w:tc>
        <w:tc>
          <w:tcPr>
            <w:tcW w:w="355" w:type="pct"/>
            <w:vAlign w:val="center"/>
          </w:tcPr>
          <w:p w:rsidR="00EC44A1" w:rsidRPr="00FA796F" w:rsidRDefault="00EC44A1" w:rsidP="00EC44A1">
            <w:pPr>
              <w:pStyle w:val="NoSpacing"/>
              <w:contextualSpacing/>
              <w:jc w:val="center"/>
            </w:pPr>
            <w:r>
              <w:t>U</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14.</w:t>
            </w:r>
          </w:p>
        </w:tc>
        <w:tc>
          <w:tcPr>
            <w:tcW w:w="3512" w:type="pct"/>
            <w:gridSpan w:val="2"/>
            <w:vAlign w:val="bottom"/>
          </w:tcPr>
          <w:p w:rsidR="00EC44A1" w:rsidRPr="00FA796F" w:rsidRDefault="00EC44A1" w:rsidP="00EC44A1">
            <w:pPr>
              <w:pStyle w:val="NoSpacing"/>
              <w:contextualSpacing/>
              <w:jc w:val="both"/>
            </w:pPr>
            <w:r>
              <w:t>Define a cubic spline S(x).</w:t>
            </w:r>
          </w:p>
        </w:tc>
        <w:tc>
          <w:tcPr>
            <w:tcW w:w="388" w:type="pct"/>
            <w:vAlign w:val="center"/>
          </w:tcPr>
          <w:p w:rsidR="00EC44A1" w:rsidRPr="00FA796F" w:rsidRDefault="00EC44A1" w:rsidP="00EC44A1">
            <w:pPr>
              <w:pStyle w:val="NoSpacing"/>
              <w:contextualSpacing/>
              <w:jc w:val="center"/>
            </w:pPr>
            <w:r w:rsidRPr="00FA796F">
              <w:t>CO</w:t>
            </w:r>
            <w:r>
              <w:t>4</w:t>
            </w:r>
          </w:p>
        </w:tc>
        <w:tc>
          <w:tcPr>
            <w:tcW w:w="355" w:type="pct"/>
            <w:vAlign w:val="center"/>
          </w:tcPr>
          <w:p w:rsidR="00EC44A1" w:rsidRPr="00FA796F" w:rsidRDefault="00EC44A1" w:rsidP="00EC44A1">
            <w:pPr>
              <w:pStyle w:val="NoSpacing"/>
              <w:contextualSpacing/>
              <w:jc w:val="center"/>
            </w:pPr>
            <w:r>
              <w:t>R</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6"/>
        </w:trPr>
        <w:tc>
          <w:tcPr>
            <w:tcW w:w="272" w:type="pct"/>
            <w:vAlign w:val="center"/>
          </w:tcPr>
          <w:p w:rsidR="00EC44A1" w:rsidRPr="00FA796F" w:rsidRDefault="00EC44A1" w:rsidP="00EC44A1">
            <w:pPr>
              <w:pStyle w:val="NoSpacing"/>
              <w:contextualSpacing/>
            </w:pPr>
            <w:r w:rsidRPr="00FA796F">
              <w:t>15.</w:t>
            </w:r>
          </w:p>
        </w:tc>
        <w:tc>
          <w:tcPr>
            <w:tcW w:w="3512" w:type="pct"/>
            <w:gridSpan w:val="2"/>
            <w:vAlign w:val="bottom"/>
          </w:tcPr>
          <w:p w:rsidR="00EC44A1" w:rsidRDefault="00EC44A1" w:rsidP="00EC44A1">
            <w:pPr>
              <w:pStyle w:val="NoSpacing"/>
              <w:contextualSpacing/>
              <w:jc w:val="both"/>
            </w:pPr>
            <w:r>
              <w:t xml:space="preserve">How do you classify </w:t>
            </w:r>
            <w:r w:rsidRPr="002233D5">
              <w:rPr>
                <w:position w:val="-14"/>
              </w:rPr>
              <w:object w:dxaOrig="4080" w:dyaOrig="380">
                <v:shape id="_x0000_i1670" type="#_x0000_t75" style="width:204pt;height:18.75pt" o:ole="">
                  <v:imagedata r:id="rId1401" o:title=""/>
                </v:shape>
                <o:OLEObject Type="Embed" ProgID="Equation.3" ShapeID="_x0000_i1670" DrawAspect="Content" ObjectID="_1768378223" r:id="rId1402"/>
              </w:object>
            </w:r>
            <w:r>
              <w:t xml:space="preserve"> as </w:t>
            </w:r>
          </w:p>
          <w:p w:rsidR="00EC44A1" w:rsidRPr="00FA796F" w:rsidRDefault="00EC44A1" w:rsidP="00EC44A1">
            <w:pPr>
              <w:pStyle w:val="NoSpacing"/>
              <w:contextualSpacing/>
              <w:jc w:val="both"/>
            </w:pPr>
            <w:r>
              <w:t>(i) elliptic  (ii) parabolic (iii) hyperbolic</w:t>
            </w:r>
          </w:p>
        </w:tc>
        <w:tc>
          <w:tcPr>
            <w:tcW w:w="388" w:type="pct"/>
            <w:vAlign w:val="center"/>
          </w:tcPr>
          <w:p w:rsidR="00EC44A1" w:rsidRPr="00FA796F" w:rsidRDefault="00EC44A1" w:rsidP="00EC44A1">
            <w:pPr>
              <w:pStyle w:val="NoSpacing"/>
              <w:contextualSpacing/>
              <w:jc w:val="center"/>
            </w:pPr>
            <w:r w:rsidRPr="00FA796F">
              <w:t>CO</w:t>
            </w:r>
            <w:r>
              <w:t>6</w:t>
            </w:r>
          </w:p>
        </w:tc>
        <w:tc>
          <w:tcPr>
            <w:tcW w:w="355" w:type="pct"/>
            <w:vAlign w:val="center"/>
          </w:tcPr>
          <w:p w:rsidR="00EC44A1" w:rsidRPr="00FA796F" w:rsidRDefault="00EC44A1" w:rsidP="00EC44A1">
            <w:pPr>
              <w:pStyle w:val="NoSpacing"/>
              <w:contextualSpacing/>
              <w:jc w:val="center"/>
            </w:pPr>
            <w:r>
              <w:t>R</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437"/>
        </w:trPr>
        <w:tc>
          <w:tcPr>
            <w:tcW w:w="272" w:type="pct"/>
            <w:vAlign w:val="center"/>
          </w:tcPr>
          <w:p w:rsidR="00EC44A1" w:rsidRPr="00FA796F" w:rsidRDefault="00EC44A1" w:rsidP="00EC44A1">
            <w:pPr>
              <w:pStyle w:val="NoSpacing"/>
              <w:contextualSpacing/>
            </w:pPr>
            <w:r w:rsidRPr="00FA796F">
              <w:t>16.</w:t>
            </w:r>
          </w:p>
        </w:tc>
        <w:tc>
          <w:tcPr>
            <w:tcW w:w="3512" w:type="pct"/>
            <w:gridSpan w:val="2"/>
            <w:vAlign w:val="bottom"/>
          </w:tcPr>
          <w:p w:rsidR="00EC44A1" w:rsidRPr="00FA796F" w:rsidRDefault="00EC44A1" w:rsidP="00EC44A1">
            <w:pPr>
              <w:pStyle w:val="NoSpacing"/>
              <w:contextualSpacing/>
              <w:jc w:val="both"/>
            </w:pPr>
            <w:r>
              <w:t>Give the standard five point formula and diagonal five point formula used in solving elliptic equation.</w:t>
            </w:r>
          </w:p>
        </w:tc>
        <w:tc>
          <w:tcPr>
            <w:tcW w:w="388" w:type="pct"/>
            <w:vAlign w:val="center"/>
          </w:tcPr>
          <w:p w:rsidR="00EC44A1" w:rsidRPr="00FA796F" w:rsidRDefault="00EC44A1" w:rsidP="00EC44A1">
            <w:pPr>
              <w:pStyle w:val="NoSpacing"/>
              <w:contextualSpacing/>
              <w:jc w:val="center"/>
            </w:pPr>
            <w:r w:rsidRPr="00FA796F">
              <w:t>CO</w:t>
            </w:r>
            <w:r>
              <w:t>6</w:t>
            </w:r>
          </w:p>
        </w:tc>
        <w:tc>
          <w:tcPr>
            <w:tcW w:w="355" w:type="pct"/>
            <w:vAlign w:val="center"/>
          </w:tcPr>
          <w:p w:rsidR="00EC44A1" w:rsidRPr="00FA796F" w:rsidRDefault="00EC44A1" w:rsidP="00EC44A1">
            <w:pPr>
              <w:pStyle w:val="NoSpacing"/>
              <w:contextualSpacing/>
              <w:jc w:val="center"/>
            </w:pPr>
            <w:r>
              <w:t>U</w:t>
            </w:r>
          </w:p>
        </w:tc>
        <w:tc>
          <w:tcPr>
            <w:tcW w:w="473" w:type="pct"/>
            <w:vAlign w:val="center"/>
          </w:tcPr>
          <w:p w:rsidR="00EC44A1" w:rsidRPr="00FA796F" w:rsidRDefault="00EC44A1" w:rsidP="00EC44A1">
            <w:pPr>
              <w:pStyle w:val="NoSpacing"/>
              <w:contextualSpacing/>
              <w:jc w:val="center"/>
            </w:pPr>
            <w:r w:rsidRPr="00FA796F">
              <w:t>3</w:t>
            </w:r>
          </w:p>
        </w:tc>
      </w:tr>
      <w:tr w:rsidR="00EC44A1" w:rsidRPr="00FA796F" w:rsidTr="00A81194">
        <w:trPr>
          <w:trHeight w:val="551"/>
        </w:trPr>
        <w:tc>
          <w:tcPr>
            <w:tcW w:w="5000" w:type="pct"/>
            <w:gridSpan w:val="6"/>
          </w:tcPr>
          <w:p w:rsidR="00EC44A1" w:rsidRPr="00FA796F" w:rsidRDefault="00EC44A1" w:rsidP="00EC44A1">
            <w:pPr>
              <w:contextualSpacing/>
              <w:jc w:val="center"/>
              <w:rPr>
                <w:b/>
                <w:u w:val="single"/>
              </w:rPr>
            </w:pPr>
            <w:r w:rsidRPr="00FA796F">
              <w:rPr>
                <w:b/>
                <w:u w:val="single"/>
              </w:rPr>
              <w:t>PART – C (6 X 12 = 72 MARKS)</w:t>
            </w:r>
          </w:p>
          <w:p w:rsidR="00EC44A1" w:rsidRPr="00FA796F" w:rsidRDefault="00EC44A1" w:rsidP="00EC44A1">
            <w:pPr>
              <w:contextualSpacing/>
              <w:jc w:val="center"/>
              <w:rPr>
                <w:b/>
              </w:rPr>
            </w:pPr>
            <w:r w:rsidRPr="00FA796F">
              <w:rPr>
                <w:b/>
              </w:rPr>
              <w:t>(Answer any five Questions from Q.No. 17 to 23, Q.No. 24 is Compulsory)</w:t>
            </w: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17.</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Find the positive root of </w:t>
            </w:r>
            <w:r w:rsidRPr="00EF3E61">
              <w:rPr>
                <w:position w:val="-6"/>
              </w:rPr>
              <w:object w:dxaOrig="1340" w:dyaOrig="320">
                <v:shape id="_x0000_i1671" type="#_x0000_t75" style="width:66.75pt;height:15.75pt" o:ole="">
                  <v:imagedata r:id="rId1403" o:title=""/>
                </v:shape>
                <o:OLEObject Type="Embed" ProgID="Equation.3" ShapeID="_x0000_i1671" DrawAspect="Content" ObjectID="_1768378224" r:id="rId1404"/>
              </w:object>
            </w:r>
            <w:r>
              <w:t>correct to two decimal places by Bisection method.</w:t>
            </w:r>
          </w:p>
        </w:tc>
        <w:tc>
          <w:tcPr>
            <w:tcW w:w="388" w:type="pct"/>
            <w:vAlign w:val="center"/>
          </w:tcPr>
          <w:p w:rsidR="00EC44A1" w:rsidRPr="00FA796F" w:rsidRDefault="00EC44A1" w:rsidP="00EC44A1">
            <w:pPr>
              <w:contextualSpacing/>
              <w:jc w:val="center"/>
            </w:pPr>
            <w:r w:rsidRPr="00FA796F">
              <w:t>CO</w:t>
            </w:r>
            <w:r>
              <w:t xml:space="preserve"> 1</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8</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rsidRPr="00FA796F">
              <w:t>b.</w:t>
            </w:r>
          </w:p>
        </w:tc>
        <w:tc>
          <w:tcPr>
            <w:tcW w:w="3323" w:type="pct"/>
            <w:vAlign w:val="bottom"/>
          </w:tcPr>
          <w:p w:rsidR="00EC44A1" w:rsidRPr="00FA796F" w:rsidRDefault="00EC44A1" w:rsidP="00EC44A1">
            <w:pPr>
              <w:contextualSpacing/>
              <w:jc w:val="both"/>
              <w:rPr>
                <w:bCs/>
              </w:rPr>
            </w:pPr>
            <w:r>
              <w:rPr>
                <w:bCs/>
              </w:rPr>
              <w:t>Add B4CF and 5A4D.</w:t>
            </w:r>
          </w:p>
        </w:tc>
        <w:tc>
          <w:tcPr>
            <w:tcW w:w="388" w:type="pct"/>
            <w:vAlign w:val="center"/>
          </w:tcPr>
          <w:p w:rsidR="00EC44A1" w:rsidRPr="00FA796F" w:rsidRDefault="00EC44A1" w:rsidP="00EC44A1">
            <w:pPr>
              <w:contextualSpacing/>
              <w:jc w:val="center"/>
            </w:pPr>
            <w:r w:rsidRPr="00FA796F">
              <w:t>CO</w:t>
            </w:r>
            <w:r>
              <w:t xml:space="preserve"> 1</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t>4</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18.</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Using Newton’s divided difference formula, find f(6).</w:t>
            </w:r>
          </w:p>
          <w:tbl>
            <w:tblPr>
              <w:tblStyle w:val="TableGrid"/>
              <w:tblW w:w="0" w:type="auto"/>
              <w:tblLayout w:type="fixed"/>
              <w:tblLook w:val="04A0" w:firstRow="1" w:lastRow="0" w:firstColumn="1" w:lastColumn="0" w:noHBand="0" w:noVBand="1"/>
            </w:tblPr>
            <w:tblGrid>
              <w:gridCol w:w="1124"/>
              <w:gridCol w:w="1124"/>
              <w:gridCol w:w="1124"/>
              <w:gridCol w:w="1124"/>
              <w:gridCol w:w="1125"/>
            </w:tblGrid>
            <w:tr w:rsidR="00EC44A1" w:rsidTr="00EC44A1">
              <w:tc>
                <w:tcPr>
                  <w:tcW w:w="1124" w:type="dxa"/>
                </w:tcPr>
                <w:p w:rsidR="00EC44A1" w:rsidRDefault="00EC44A1" w:rsidP="00EC44A1">
                  <w:pPr>
                    <w:contextualSpacing/>
                    <w:jc w:val="both"/>
                  </w:pPr>
                  <w:r>
                    <w:t>x</w:t>
                  </w:r>
                </w:p>
              </w:tc>
              <w:tc>
                <w:tcPr>
                  <w:tcW w:w="1124" w:type="dxa"/>
                </w:tcPr>
                <w:p w:rsidR="00EC44A1" w:rsidRDefault="00EC44A1" w:rsidP="00EC44A1">
                  <w:pPr>
                    <w:contextualSpacing/>
                    <w:jc w:val="both"/>
                  </w:pPr>
                  <w:r>
                    <w:t>1</w:t>
                  </w:r>
                </w:p>
              </w:tc>
              <w:tc>
                <w:tcPr>
                  <w:tcW w:w="1124" w:type="dxa"/>
                </w:tcPr>
                <w:p w:rsidR="00EC44A1" w:rsidRDefault="00EC44A1" w:rsidP="00EC44A1">
                  <w:pPr>
                    <w:contextualSpacing/>
                    <w:jc w:val="both"/>
                  </w:pPr>
                  <w:r>
                    <w:t>2</w:t>
                  </w:r>
                </w:p>
              </w:tc>
              <w:tc>
                <w:tcPr>
                  <w:tcW w:w="1124" w:type="dxa"/>
                </w:tcPr>
                <w:p w:rsidR="00EC44A1" w:rsidRDefault="00EC44A1" w:rsidP="00EC44A1">
                  <w:pPr>
                    <w:contextualSpacing/>
                    <w:jc w:val="both"/>
                  </w:pPr>
                  <w:r>
                    <w:t>7</w:t>
                  </w:r>
                </w:p>
              </w:tc>
              <w:tc>
                <w:tcPr>
                  <w:tcW w:w="1125" w:type="dxa"/>
                </w:tcPr>
                <w:p w:rsidR="00EC44A1" w:rsidRDefault="00EC44A1" w:rsidP="00EC44A1">
                  <w:pPr>
                    <w:contextualSpacing/>
                    <w:jc w:val="both"/>
                  </w:pPr>
                  <w:r>
                    <w:t>8</w:t>
                  </w:r>
                </w:p>
              </w:tc>
            </w:tr>
            <w:tr w:rsidR="00EC44A1" w:rsidTr="00EC44A1">
              <w:tc>
                <w:tcPr>
                  <w:tcW w:w="1124" w:type="dxa"/>
                </w:tcPr>
                <w:p w:rsidR="00EC44A1" w:rsidRDefault="00EC44A1" w:rsidP="00EC44A1">
                  <w:pPr>
                    <w:contextualSpacing/>
                    <w:jc w:val="both"/>
                  </w:pPr>
                  <w:r>
                    <w:t>f(x)</w:t>
                  </w:r>
                </w:p>
              </w:tc>
              <w:tc>
                <w:tcPr>
                  <w:tcW w:w="1124" w:type="dxa"/>
                </w:tcPr>
                <w:p w:rsidR="00EC44A1" w:rsidRDefault="00EC44A1" w:rsidP="00EC44A1">
                  <w:pPr>
                    <w:contextualSpacing/>
                    <w:jc w:val="both"/>
                  </w:pPr>
                  <w:r>
                    <w:t>1</w:t>
                  </w:r>
                </w:p>
              </w:tc>
              <w:tc>
                <w:tcPr>
                  <w:tcW w:w="1124" w:type="dxa"/>
                </w:tcPr>
                <w:p w:rsidR="00EC44A1" w:rsidRDefault="00EC44A1" w:rsidP="00EC44A1">
                  <w:pPr>
                    <w:contextualSpacing/>
                    <w:jc w:val="both"/>
                  </w:pPr>
                  <w:r>
                    <w:t>5</w:t>
                  </w:r>
                </w:p>
              </w:tc>
              <w:tc>
                <w:tcPr>
                  <w:tcW w:w="1124" w:type="dxa"/>
                </w:tcPr>
                <w:p w:rsidR="00EC44A1" w:rsidRDefault="00EC44A1" w:rsidP="00EC44A1">
                  <w:pPr>
                    <w:contextualSpacing/>
                    <w:jc w:val="both"/>
                  </w:pPr>
                  <w:r>
                    <w:t>5</w:t>
                  </w:r>
                </w:p>
              </w:tc>
              <w:tc>
                <w:tcPr>
                  <w:tcW w:w="1125" w:type="dxa"/>
                </w:tcPr>
                <w:p w:rsidR="00EC44A1" w:rsidRDefault="00EC44A1" w:rsidP="00EC44A1">
                  <w:pPr>
                    <w:contextualSpacing/>
                    <w:jc w:val="both"/>
                  </w:pPr>
                  <w:r>
                    <w:t>4</w:t>
                  </w:r>
                </w:p>
              </w:tc>
            </w:tr>
          </w:tbl>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r w:rsidRPr="00FA796F">
              <w:t>CO</w:t>
            </w:r>
            <w:r>
              <w:t>2</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7</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rsidRPr="00FA796F">
              <w:t>b.</w:t>
            </w:r>
          </w:p>
        </w:tc>
        <w:tc>
          <w:tcPr>
            <w:tcW w:w="3323" w:type="pct"/>
            <w:vAlign w:val="bottom"/>
          </w:tcPr>
          <w:p w:rsidR="00EC44A1" w:rsidRPr="00FA796F" w:rsidRDefault="00EC44A1" w:rsidP="00EC44A1">
            <w:pPr>
              <w:contextualSpacing/>
              <w:jc w:val="both"/>
            </w:pPr>
            <w:r>
              <w:t xml:space="preserve">Rewrite the Newton form of the interpolating polynomial in nested form. </w:t>
            </w:r>
            <w:r w:rsidRPr="007F0646">
              <w:rPr>
                <w:position w:val="-10"/>
              </w:rPr>
              <w:object w:dxaOrig="6560" w:dyaOrig="340">
                <v:shape id="_x0000_i1672" type="#_x0000_t75" style="width:327pt;height:17.25pt" o:ole="">
                  <v:imagedata r:id="rId1405" o:title=""/>
                </v:shape>
                <o:OLEObject Type="Embed" ProgID="Equation.3" ShapeID="_x0000_i1672" DrawAspect="Content" ObjectID="_1768378225" r:id="rId1406"/>
              </w:object>
            </w:r>
            <w:r>
              <w:t xml:space="preserve"> and use it to evaluate </w:t>
            </w:r>
            <w:r w:rsidRPr="007F0646">
              <w:rPr>
                <w:position w:val="-10"/>
              </w:rPr>
              <w:object w:dxaOrig="580" w:dyaOrig="340">
                <v:shape id="_x0000_i1673" type="#_x0000_t75" style="width:29.25pt;height:17.25pt" o:ole="">
                  <v:imagedata r:id="rId1407" o:title=""/>
                </v:shape>
                <o:OLEObject Type="Embed" ProgID="Equation.3" ShapeID="_x0000_i1673" DrawAspect="Content" ObjectID="_1768378226" r:id="rId1408"/>
              </w:object>
            </w:r>
          </w:p>
        </w:tc>
        <w:tc>
          <w:tcPr>
            <w:tcW w:w="388" w:type="pct"/>
            <w:vAlign w:val="center"/>
          </w:tcPr>
          <w:p w:rsidR="00EC44A1" w:rsidRPr="00FA796F" w:rsidRDefault="00EC44A1" w:rsidP="00EC44A1">
            <w:pPr>
              <w:contextualSpacing/>
              <w:jc w:val="center"/>
            </w:pPr>
            <w:r w:rsidRPr="00FA796F">
              <w:t>CO</w:t>
            </w:r>
            <w:r>
              <w:t>2</w:t>
            </w:r>
          </w:p>
        </w:tc>
        <w:tc>
          <w:tcPr>
            <w:tcW w:w="355" w:type="pct"/>
            <w:vAlign w:val="center"/>
          </w:tcPr>
          <w:p w:rsidR="00EC44A1" w:rsidRPr="00FA796F" w:rsidRDefault="00EC44A1" w:rsidP="00EC44A1">
            <w:pPr>
              <w:contextualSpacing/>
              <w:jc w:val="center"/>
            </w:pPr>
            <w:r>
              <w:t>A</w:t>
            </w:r>
          </w:p>
        </w:tc>
        <w:tc>
          <w:tcPr>
            <w:tcW w:w="473" w:type="pct"/>
            <w:vAlign w:val="center"/>
          </w:tcPr>
          <w:p w:rsidR="00EC44A1" w:rsidRPr="00FA796F" w:rsidRDefault="00EC44A1" w:rsidP="00EC44A1">
            <w:pPr>
              <w:contextualSpacing/>
              <w:jc w:val="center"/>
            </w:pPr>
            <w:r>
              <w:t>5</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bottom"/>
          </w:tcPr>
          <w:p w:rsidR="00EC44A1" w:rsidRPr="00FA796F" w:rsidRDefault="00EC44A1" w:rsidP="00EC44A1">
            <w:pPr>
              <w:contextualSpacing/>
              <w:jc w:val="center"/>
            </w:pPr>
          </w:p>
        </w:tc>
        <w:tc>
          <w:tcPr>
            <w:tcW w:w="355" w:type="pct"/>
            <w:vAlign w:val="bottom"/>
          </w:tcPr>
          <w:p w:rsidR="00EC44A1" w:rsidRPr="00FA796F" w:rsidRDefault="00EC44A1" w:rsidP="00EC44A1">
            <w:pPr>
              <w:contextualSpacing/>
              <w:jc w:val="center"/>
            </w:pPr>
          </w:p>
        </w:tc>
        <w:tc>
          <w:tcPr>
            <w:tcW w:w="473" w:type="pct"/>
            <w:vAlign w:val="bottom"/>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19.</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Evaluate </w:t>
            </w:r>
            <w:r w:rsidRPr="008D387D">
              <w:rPr>
                <w:position w:val="-32"/>
              </w:rPr>
              <w:object w:dxaOrig="700" w:dyaOrig="760">
                <v:shape id="_x0000_i1674" type="#_x0000_t75" style="width:35.25pt;height:38.25pt" o:ole="">
                  <v:imagedata r:id="rId1409" o:title=""/>
                </v:shape>
                <o:OLEObject Type="Embed" ProgID="Equation.3" ShapeID="_x0000_i1674" DrawAspect="Content" ObjectID="_1768378227" r:id="rId1410"/>
              </w:object>
            </w:r>
            <w:r>
              <w:t xml:space="preserve"> by using (i) Trapezoidal rule (ii) Simpson’s one-third rule and (iii) Simpson’s three-eighths rule</w: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9</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rsidRPr="00FA796F">
              <w:t>b.</w:t>
            </w:r>
          </w:p>
        </w:tc>
        <w:tc>
          <w:tcPr>
            <w:tcW w:w="3323" w:type="pct"/>
            <w:vAlign w:val="bottom"/>
          </w:tcPr>
          <w:p w:rsidR="00EC44A1" w:rsidRPr="00FA796F" w:rsidRDefault="00EC44A1" w:rsidP="00EC44A1">
            <w:pPr>
              <w:contextualSpacing/>
              <w:jc w:val="both"/>
              <w:rPr>
                <w:bCs/>
              </w:rPr>
            </w:pPr>
            <w:r>
              <w:rPr>
                <w:bCs/>
              </w:rPr>
              <w:t>Define three points Gaussian quadrature.</w:t>
            </w:r>
          </w:p>
        </w:tc>
        <w:tc>
          <w:tcPr>
            <w:tcW w:w="388" w:type="pct"/>
            <w:vAlign w:val="center"/>
          </w:tcPr>
          <w:p w:rsidR="00EC44A1" w:rsidRPr="00FA796F" w:rsidRDefault="00EC44A1" w:rsidP="00EC44A1">
            <w:pPr>
              <w:contextualSpacing/>
              <w:jc w:val="center"/>
            </w:pPr>
            <w:r w:rsidRPr="00FA796F">
              <w:t>CO</w:t>
            </w:r>
            <w:r>
              <w:t>3</w:t>
            </w:r>
          </w:p>
        </w:tc>
        <w:tc>
          <w:tcPr>
            <w:tcW w:w="355" w:type="pct"/>
            <w:vAlign w:val="center"/>
          </w:tcPr>
          <w:p w:rsidR="00EC44A1" w:rsidRPr="00FA796F" w:rsidRDefault="00EC44A1" w:rsidP="00EC44A1">
            <w:pPr>
              <w:contextualSpacing/>
              <w:jc w:val="center"/>
            </w:pPr>
            <w:r>
              <w:t>R</w:t>
            </w:r>
          </w:p>
        </w:tc>
        <w:tc>
          <w:tcPr>
            <w:tcW w:w="473" w:type="pct"/>
            <w:vAlign w:val="center"/>
          </w:tcPr>
          <w:p w:rsidR="00EC44A1" w:rsidRPr="00FA796F" w:rsidRDefault="00EC44A1" w:rsidP="00EC44A1">
            <w:pPr>
              <w:contextualSpacing/>
              <w:jc w:val="center"/>
            </w:pPr>
            <w:r>
              <w:t>3</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20.</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Default="00EC44A1" w:rsidP="00EC44A1">
            <w:pPr>
              <w:contextualSpacing/>
              <w:jc w:val="both"/>
            </w:pPr>
            <w:r>
              <w:t xml:space="preserve">Find the cubic spline given the table and </w:t>
            </w:r>
            <w:r w:rsidRPr="00D33D69">
              <w:rPr>
                <w:position w:val="-12"/>
              </w:rPr>
              <w:object w:dxaOrig="1840" w:dyaOrig="360">
                <v:shape id="_x0000_i1675" type="#_x0000_t75" style="width:92.25pt;height:18pt" o:ole="">
                  <v:imagedata r:id="rId1411" o:title=""/>
                </v:shape>
                <o:OLEObject Type="Embed" ProgID="Equation.3" ShapeID="_x0000_i1675" DrawAspect="Content" ObjectID="_1768378228" r:id="rId1412"/>
              </w:object>
            </w:r>
          </w:p>
          <w:tbl>
            <w:tblPr>
              <w:tblStyle w:val="TableGrid"/>
              <w:tblW w:w="0" w:type="auto"/>
              <w:tblLayout w:type="fixed"/>
              <w:tblLook w:val="04A0" w:firstRow="1" w:lastRow="0" w:firstColumn="1" w:lastColumn="0" w:noHBand="0" w:noVBand="1"/>
            </w:tblPr>
            <w:tblGrid>
              <w:gridCol w:w="1349"/>
              <w:gridCol w:w="1349"/>
              <w:gridCol w:w="1349"/>
              <w:gridCol w:w="1349"/>
              <w:gridCol w:w="1350"/>
            </w:tblGrid>
            <w:tr w:rsidR="00EC44A1" w:rsidTr="00EC44A1">
              <w:tc>
                <w:tcPr>
                  <w:tcW w:w="1349" w:type="dxa"/>
                </w:tcPr>
                <w:p w:rsidR="00EC44A1" w:rsidRDefault="00EC44A1" w:rsidP="00EC44A1">
                  <w:pPr>
                    <w:contextualSpacing/>
                    <w:jc w:val="both"/>
                  </w:pPr>
                  <w:r>
                    <w:t>x</w:t>
                  </w:r>
                </w:p>
              </w:tc>
              <w:tc>
                <w:tcPr>
                  <w:tcW w:w="1349" w:type="dxa"/>
                </w:tcPr>
                <w:p w:rsidR="00EC44A1" w:rsidRDefault="00EC44A1" w:rsidP="00EC44A1">
                  <w:pPr>
                    <w:contextualSpacing/>
                    <w:jc w:val="both"/>
                  </w:pPr>
                  <w:r>
                    <w:t>0</w:t>
                  </w:r>
                </w:p>
              </w:tc>
              <w:tc>
                <w:tcPr>
                  <w:tcW w:w="1349" w:type="dxa"/>
                </w:tcPr>
                <w:p w:rsidR="00EC44A1" w:rsidRDefault="00EC44A1" w:rsidP="00EC44A1">
                  <w:pPr>
                    <w:contextualSpacing/>
                    <w:jc w:val="both"/>
                  </w:pPr>
                  <w:r>
                    <w:t>2</w:t>
                  </w:r>
                </w:p>
              </w:tc>
              <w:tc>
                <w:tcPr>
                  <w:tcW w:w="1349" w:type="dxa"/>
                </w:tcPr>
                <w:p w:rsidR="00EC44A1" w:rsidRDefault="00EC44A1" w:rsidP="00EC44A1">
                  <w:pPr>
                    <w:contextualSpacing/>
                    <w:jc w:val="both"/>
                  </w:pPr>
                  <w:r>
                    <w:t>4</w:t>
                  </w:r>
                </w:p>
              </w:tc>
              <w:tc>
                <w:tcPr>
                  <w:tcW w:w="1350" w:type="dxa"/>
                </w:tcPr>
                <w:p w:rsidR="00EC44A1" w:rsidRDefault="00EC44A1" w:rsidP="00EC44A1">
                  <w:pPr>
                    <w:contextualSpacing/>
                    <w:jc w:val="both"/>
                  </w:pPr>
                  <w:r>
                    <w:t>6</w:t>
                  </w:r>
                </w:p>
              </w:tc>
            </w:tr>
            <w:tr w:rsidR="00EC44A1" w:rsidTr="00EC44A1">
              <w:tc>
                <w:tcPr>
                  <w:tcW w:w="1349" w:type="dxa"/>
                </w:tcPr>
                <w:p w:rsidR="00EC44A1" w:rsidRDefault="00EC44A1" w:rsidP="00EC44A1">
                  <w:pPr>
                    <w:contextualSpacing/>
                    <w:jc w:val="both"/>
                  </w:pPr>
                  <w:r>
                    <w:t>y</w:t>
                  </w:r>
                </w:p>
              </w:tc>
              <w:tc>
                <w:tcPr>
                  <w:tcW w:w="1349" w:type="dxa"/>
                </w:tcPr>
                <w:p w:rsidR="00EC44A1" w:rsidRDefault="00EC44A1" w:rsidP="00EC44A1">
                  <w:pPr>
                    <w:contextualSpacing/>
                    <w:jc w:val="both"/>
                  </w:pPr>
                  <w:r>
                    <w:t>1</w:t>
                  </w:r>
                </w:p>
              </w:tc>
              <w:tc>
                <w:tcPr>
                  <w:tcW w:w="1349" w:type="dxa"/>
                </w:tcPr>
                <w:p w:rsidR="00EC44A1" w:rsidRDefault="00EC44A1" w:rsidP="00EC44A1">
                  <w:pPr>
                    <w:contextualSpacing/>
                    <w:jc w:val="both"/>
                  </w:pPr>
                  <w:r>
                    <w:t>9</w:t>
                  </w:r>
                </w:p>
              </w:tc>
              <w:tc>
                <w:tcPr>
                  <w:tcW w:w="1349" w:type="dxa"/>
                </w:tcPr>
                <w:p w:rsidR="00EC44A1" w:rsidRDefault="00EC44A1" w:rsidP="00EC44A1">
                  <w:pPr>
                    <w:contextualSpacing/>
                    <w:jc w:val="both"/>
                  </w:pPr>
                  <w:r>
                    <w:t>41</w:t>
                  </w:r>
                </w:p>
              </w:tc>
              <w:tc>
                <w:tcPr>
                  <w:tcW w:w="1350" w:type="dxa"/>
                </w:tcPr>
                <w:p w:rsidR="00EC44A1" w:rsidRDefault="00EC44A1" w:rsidP="00EC44A1">
                  <w:pPr>
                    <w:contextualSpacing/>
                    <w:jc w:val="both"/>
                  </w:pPr>
                  <w:r>
                    <w:t>41</w:t>
                  </w:r>
                </w:p>
              </w:tc>
            </w:tr>
          </w:tbl>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FA796F" w:rsidRDefault="00EC44A1" w:rsidP="00EC44A1">
            <w:pPr>
              <w:contextualSpacing/>
              <w:jc w:val="center"/>
            </w:pPr>
            <w:r>
              <w:t>E</w:t>
            </w:r>
          </w:p>
        </w:tc>
        <w:tc>
          <w:tcPr>
            <w:tcW w:w="473" w:type="pct"/>
            <w:vAlign w:val="center"/>
          </w:tcPr>
          <w:p w:rsidR="00EC44A1" w:rsidRPr="00FA796F" w:rsidRDefault="00EC44A1" w:rsidP="00EC44A1">
            <w:pPr>
              <w:contextualSpacing/>
              <w:jc w:val="center"/>
            </w:pPr>
            <w:r>
              <w:t>9</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rsidRPr="00FA796F">
              <w:t>b.</w:t>
            </w:r>
          </w:p>
        </w:tc>
        <w:tc>
          <w:tcPr>
            <w:tcW w:w="3323" w:type="pct"/>
            <w:vAlign w:val="bottom"/>
          </w:tcPr>
          <w:p w:rsidR="00EC44A1" w:rsidRPr="00FA796F" w:rsidRDefault="00EC44A1" w:rsidP="00EC44A1">
            <w:pPr>
              <w:contextualSpacing/>
              <w:jc w:val="both"/>
              <w:rPr>
                <w:bCs/>
              </w:rPr>
            </w:pPr>
            <w:r>
              <w:rPr>
                <w:bCs/>
              </w:rPr>
              <w:t xml:space="preserve">Test whether the functions </w:t>
            </w:r>
            <w:r w:rsidRPr="00A07E3E">
              <w:rPr>
                <w:bCs/>
                <w:position w:val="-32"/>
              </w:rPr>
              <w:object w:dxaOrig="2880" w:dyaOrig="760">
                <v:shape id="_x0000_i1676" type="#_x0000_t75" style="width:2in;height:38.25pt" o:ole="">
                  <v:imagedata r:id="rId1413" o:title=""/>
                </v:shape>
                <o:OLEObject Type="Embed" ProgID="Equation.3" ShapeID="_x0000_i1676" DrawAspect="Content" ObjectID="_1768378229" r:id="rId1414"/>
              </w:object>
            </w:r>
            <w:r>
              <w:rPr>
                <w:bCs/>
              </w:rPr>
              <w:t xml:space="preserve"> are cubic splines or not.</w:t>
            </w:r>
          </w:p>
        </w:tc>
        <w:tc>
          <w:tcPr>
            <w:tcW w:w="388" w:type="pct"/>
            <w:vAlign w:val="center"/>
          </w:tcPr>
          <w:p w:rsidR="00EC44A1" w:rsidRPr="00FA796F" w:rsidRDefault="00EC44A1" w:rsidP="00EC44A1">
            <w:pPr>
              <w:contextualSpacing/>
              <w:jc w:val="center"/>
            </w:pPr>
            <w:r w:rsidRPr="00FA796F">
              <w:t>CO</w:t>
            </w:r>
            <w:r>
              <w:t>4</w:t>
            </w:r>
          </w:p>
        </w:tc>
        <w:tc>
          <w:tcPr>
            <w:tcW w:w="355" w:type="pct"/>
            <w:vAlign w:val="center"/>
          </w:tcPr>
          <w:p w:rsidR="00EC44A1" w:rsidRPr="00FA796F" w:rsidRDefault="00EC44A1" w:rsidP="00EC44A1">
            <w:pPr>
              <w:contextualSpacing/>
              <w:jc w:val="center"/>
            </w:pPr>
            <w:r>
              <w:t>U</w:t>
            </w:r>
          </w:p>
        </w:tc>
        <w:tc>
          <w:tcPr>
            <w:tcW w:w="473" w:type="pct"/>
            <w:vAlign w:val="center"/>
          </w:tcPr>
          <w:p w:rsidR="00EC44A1" w:rsidRPr="00FA796F" w:rsidRDefault="00EC44A1" w:rsidP="00EC44A1">
            <w:pPr>
              <w:contextualSpacing/>
              <w:jc w:val="center"/>
            </w:pPr>
            <w:r>
              <w:t>3</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21.</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Using Euler’s method, solve numerically the equation, </w:t>
            </w:r>
            <w:r w:rsidRPr="00AD1189">
              <w:rPr>
                <w:position w:val="-10"/>
              </w:rPr>
              <w:object w:dxaOrig="1860" w:dyaOrig="320">
                <v:shape id="_x0000_i1677" type="#_x0000_t75" style="width:93pt;height:15.75pt" o:ole="">
                  <v:imagedata r:id="rId1415" o:title=""/>
                </v:shape>
                <o:OLEObject Type="Embed" ProgID="Equation.3" ShapeID="_x0000_i1677" DrawAspect="Content" ObjectID="_1768378230" r:id="rId1416"/>
              </w:object>
            </w:r>
            <w:r>
              <w:t xml:space="preserve"> for x = 0.2,0.4 and 0.6</w: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E</w:t>
            </w:r>
          </w:p>
        </w:tc>
        <w:tc>
          <w:tcPr>
            <w:tcW w:w="473" w:type="pct"/>
            <w:vAlign w:val="center"/>
          </w:tcPr>
          <w:p w:rsidR="00EC44A1" w:rsidRPr="00FA796F" w:rsidRDefault="00EC44A1" w:rsidP="00EC44A1">
            <w:pPr>
              <w:contextualSpacing/>
              <w:jc w:val="center"/>
            </w:pPr>
            <w:r>
              <w:t>12</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22.</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Pr="00FA796F" w:rsidRDefault="00EC44A1" w:rsidP="00EC44A1">
            <w:pPr>
              <w:contextualSpacing/>
              <w:jc w:val="both"/>
            </w:pPr>
            <w:r>
              <w:t xml:space="preserve">Solve using Taylor’s series method, correct to three decimal places, the value of y(0.1), given </w:t>
            </w:r>
            <w:r w:rsidRPr="00331D47">
              <w:rPr>
                <w:position w:val="-10"/>
              </w:rPr>
              <w:object w:dxaOrig="2040" w:dyaOrig="360">
                <v:shape id="_x0000_i1678" type="#_x0000_t75" style="width:102pt;height:18pt" o:ole="">
                  <v:imagedata r:id="rId1417" o:title=""/>
                </v:shape>
                <o:OLEObject Type="Embed" ProgID="Equation.3" ShapeID="_x0000_i1678" DrawAspect="Content" ObjectID="_1768378231" r:id="rId1418"/>
              </w:objec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12</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p>
        </w:tc>
        <w:tc>
          <w:tcPr>
            <w:tcW w:w="3323" w:type="pct"/>
            <w:vAlign w:val="bottom"/>
          </w:tcPr>
          <w:p w:rsidR="00EC44A1" w:rsidRPr="00FA796F" w:rsidRDefault="00EC44A1" w:rsidP="00EC44A1">
            <w:pPr>
              <w:contextualSpacing/>
              <w:jc w:val="both"/>
            </w:pPr>
          </w:p>
        </w:tc>
        <w:tc>
          <w:tcPr>
            <w:tcW w:w="388" w:type="pct"/>
            <w:vAlign w:val="center"/>
          </w:tcPr>
          <w:p w:rsidR="00EC44A1" w:rsidRPr="00FA796F" w:rsidRDefault="00EC44A1" w:rsidP="00EC44A1">
            <w:pPr>
              <w:contextualSpacing/>
              <w:jc w:val="center"/>
            </w:pPr>
          </w:p>
        </w:tc>
        <w:tc>
          <w:tcPr>
            <w:tcW w:w="355" w:type="pct"/>
            <w:vAlign w:val="center"/>
          </w:tcPr>
          <w:p w:rsidR="00EC44A1" w:rsidRPr="00FA796F" w:rsidRDefault="00EC44A1" w:rsidP="00EC44A1">
            <w:pPr>
              <w:contextualSpacing/>
              <w:jc w:val="center"/>
            </w:pPr>
          </w:p>
        </w:tc>
        <w:tc>
          <w:tcPr>
            <w:tcW w:w="473" w:type="pct"/>
            <w:vAlign w:val="center"/>
          </w:tcPr>
          <w:p w:rsidR="00EC44A1" w:rsidRPr="00FA796F" w:rsidRDefault="00EC44A1" w:rsidP="00EC44A1">
            <w:pPr>
              <w:contextualSpacing/>
              <w:jc w:val="center"/>
            </w:pPr>
          </w:p>
        </w:tc>
      </w:tr>
      <w:tr w:rsidR="00EC44A1" w:rsidRPr="00FA796F" w:rsidTr="00A81194">
        <w:trPr>
          <w:trHeight w:val="396"/>
        </w:trPr>
        <w:tc>
          <w:tcPr>
            <w:tcW w:w="272" w:type="pct"/>
            <w:vAlign w:val="center"/>
          </w:tcPr>
          <w:p w:rsidR="00EC44A1" w:rsidRPr="00FA796F" w:rsidRDefault="00EC44A1" w:rsidP="00EC44A1">
            <w:pPr>
              <w:contextualSpacing/>
              <w:jc w:val="center"/>
            </w:pPr>
            <w:r w:rsidRPr="00FA796F">
              <w:t>23.</w:t>
            </w:r>
          </w:p>
        </w:tc>
        <w:tc>
          <w:tcPr>
            <w:tcW w:w="189" w:type="pct"/>
            <w:vAlign w:val="center"/>
          </w:tcPr>
          <w:p w:rsidR="00EC44A1" w:rsidRPr="00FA796F" w:rsidRDefault="00EC44A1" w:rsidP="00EC44A1">
            <w:pPr>
              <w:contextualSpacing/>
              <w:jc w:val="center"/>
            </w:pPr>
            <w:r w:rsidRPr="00FA796F">
              <w:t>a.</w:t>
            </w:r>
          </w:p>
        </w:tc>
        <w:tc>
          <w:tcPr>
            <w:tcW w:w="3323" w:type="pct"/>
            <w:vAlign w:val="bottom"/>
          </w:tcPr>
          <w:p w:rsidR="00EC44A1" w:rsidRDefault="00EC44A1" w:rsidP="00EC44A1">
            <w:pPr>
              <w:contextualSpacing/>
              <w:jc w:val="both"/>
            </w:pPr>
            <w:r>
              <w:t xml:space="preserve">Solve </w:t>
            </w:r>
            <w:r w:rsidRPr="000424A6">
              <w:rPr>
                <w:position w:val="-12"/>
              </w:rPr>
              <w:object w:dxaOrig="920" w:dyaOrig="360">
                <v:shape id="_x0000_i1679" type="#_x0000_t75" style="width:45.75pt;height:18pt" o:ole="">
                  <v:imagedata r:id="rId1419" o:title=""/>
                </v:shape>
                <o:OLEObject Type="Embed" ProgID="Equation.3" ShapeID="_x0000_i1679" DrawAspect="Content" ObjectID="_1768378232" r:id="rId1420"/>
              </w:object>
            </w:r>
            <w:r>
              <w:t xml:space="preserve">, given u(0,t) = 0,u(4,t) = 0,u(x,0) = x(4-x). Assume </w:t>
            </w:r>
          </w:p>
          <w:p w:rsidR="00EC44A1" w:rsidRPr="00FA796F" w:rsidRDefault="00EC44A1" w:rsidP="00EC44A1">
            <w:pPr>
              <w:contextualSpacing/>
              <w:jc w:val="both"/>
            </w:pPr>
            <w:r>
              <w:t>h = 1. Find the values of u up to t = 5.</w: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10</w:t>
            </w:r>
          </w:p>
        </w:tc>
      </w:tr>
      <w:tr w:rsidR="00EC44A1" w:rsidRPr="00FA796F" w:rsidTr="00A81194">
        <w:trPr>
          <w:trHeight w:val="396"/>
        </w:trPr>
        <w:tc>
          <w:tcPr>
            <w:tcW w:w="272" w:type="pct"/>
            <w:vAlign w:val="center"/>
          </w:tcPr>
          <w:p w:rsidR="00EC44A1" w:rsidRPr="00FA796F" w:rsidRDefault="00EC44A1" w:rsidP="00EC44A1">
            <w:pPr>
              <w:contextualSpacing/>
              <w:jc w:val="center"/>
            </w:pPr>
          </w:p>
        </w:tc>
        <w:tc>
          <w:tcPr>
            <w:tcW w:w="189" w:type="pct"/>
            <w:vAlign w:val="center"/>
          </w:tcPr>
          <w:p w:rsidR="00EC44A1" w:rsidRPr="00FA796F" w:rsidRDefault="00EC44A1" w:rsidP="00EC44A1">
            <w:pPr>
              <w:contextualSpacing/>
              <w:jc w:val="center"/>
            </w:pPr>
            <w:r w:rsidRPr="00FA796F">
              <w:t>b.</w:t>
            </w:r>
          </w:p>
        </w:tc>
        <w:tc>
          <w:tcPr>
            <w:tcW w:w="3323" w:type="pct"/>
            <w:vAlign w:val="bottom"/>
          </w:tcPr>
          <w:p w:rsidR="00EC44A1" w:rsidRPr="00FA796F" w:rsidRDefault="00EC44A1" w:rsidP="00EC44A1">
            <w:pPr>
              <w:contextualSpacing/>
              <w:jc w:val="both"/>
              <w:rPr>
                <w:bCs/>
              </w:rPr>
            </w:pPr>
            <w:r>
              <w:rPr>
                <w:bCs/>
              </w:rPr>
              <w:t xml:space="preserve">Prove that </w:t>
            </w:r>
            <w:r w:rsidRPr="000424A6">
              <w:rPr>
                <w:position w:val="-12"/>
              </w:rPr>
              <w:object w:dxaOrig="920" w:dyaOrig="360">
                <v:shape id="_x0000_i1680" type="#_x0000_t75" style="width:45.75pt;height:18pt" o:ole="">
                  <v:imagedata r:id="rId1419" o:title=""/>
                </v:shape>
                <o:OLEObject Type="Embed" ProgID="Equation.3" ShapeID="_x0000_i1680" DrawAspect="Content" ObjectID="_1768378233" r:id="rId1421"/>
              </w:object>
            </w:r>
            <w:r>
              <w:t xml:space="preserve"> is a Parabolic equation.</w:t>
            </w:r>
          </w:p>
        </w:tc>
        <w:tc>
          <w:tcPr>
            <w:tcW w:w="388" w:type="pct"/>
            <w:vAlign w:val="center"/>
          </w:tcPr>
          <w:p w:rsidR="00EC44A1" w:rsidRPr="00FA796F" w:rsidRDefault="00EC44A1" w:rsidP="00EC44A1">
            <w:pPr>
              <w:contextualSpacing/>
              <w:jc w:val="center"/>
            </w:pPr>
            <w:r w:rsidRPr="00FA796F">
              <w:t>CO</w:t>
            </w:r>
            <w:r>
              <w:t>6</w:t>
            </w:r>
          </w:p>
        </w:tc>
        <w:tc>
          <w:tcPr>
            <w:tcW w:w="355" w:type="pct"/>
            <w:vAlign w:val="center"/>
          </w:tcPr>
          <w:p w:rsidR="00EC44A1" w:rsidRPr="00FA796F" w:rsidRDefault="00EC44A1" w:rsidP="00EC44A1">
            <w:pPr>
              <w:contextualSpacing/>
              <w:jc w:val="center"/>
            </w:pPr>
            <w:r>
              <w:t>U</w:t>
            </w:r>
          </w:p>
        </w:tc>
        <w:tc>
          <w:tcPr>
            <w:tcW w:w="473" w:type="pct"/>
            <w:vAlign w:val="center"/>
          </w:tcPr>
          <w:p w:rsidR="00EC44A1" w:rsidRPr="00FA796F" w:rsidRDefault="00EC44A1" w:rsidP="00EC44A1">
            <w:pPr>
              <w:contextualSpacing/>
              <w:jc w:val="center"/>
            </w:pPr>
            <w:r>
              <w:t>2</w:t>
            </w:r>
          </w:p>
        </w:tc>
      </w:tr>
      <w:tr w:rsidR="00EC44A1" w:rsidRPr="00FA796F" w:rsidTr="00A81194">
        <w:trPr>
          <w:trHeight w:val="300"/>
        </w:trPr>
        <w:tc>
          <w:tcPr>
            <w:tcW w:w="5000" w:type="pct"/>
            <w:gridSpan w:val="6"/>
            <w:vAlign w:val="center"/>
          </w:tcPr>
          <w:p w:rsidR="00EC44A1" w:rsidRPr="00FA796F" w:rsidRDefault="00EC44A1" w:rsidP="00EC44A1">
            <w:pPr>
              <w:contextualSpacing/>
              <w:jc w:val="center"/>
              <w:rPr>
                <w:b/>
                <w:bCs/>
              </w:rPr>
            </w:pPr>
            <w:r w:rsidRPr="00FA796F">
              <w:rPr>
                <w:b/>
                <w:bCs/>
              </w:rPr>
              <w:t>COMPULSORY QUESTION</w:t>
            </w:r>
          </w:p>
        </w:tc>
      </w:tr>
      <w:tr w:rsidR="00EC44A1" w:rsidRPr="00FA796F" w:rsidTr="00A81194">
        <w:trPr>
          <w:trHeight w:val="396"/>
        </w:trPr>
        <w:tc>
          <w:tcPr>
            <w:tcW w:w="272" w:type="pct"/>
            <w:vAlign w:val="center"/>
          </w:tcPr>
          <w:p w:rsidR="00EC44A1" w:rsidRPr="00FA796F" w:rsidRDefault="00EC44A1" w:rsidP="00EC44A1">
            <w:pPr>
              <w:contextualSpacing/>
              <w:jc w:val="center"/>
            </w:pPr>
            <w:r>
              <w:t>24.</w:t>
            </w:r>
          </w:p>
        </w:tc>
        <w:tc>
          <w:tcPr>
            <w:tcW w:w="189" w:type="pct"/>
            <w:vAlign w:val="center"/>
          </w:tcPr>
          <w:p w:rsidR="00EC44A1" w:rsidRPr="00FA796F" w:rsidRDefault="00EC44A1" w:rsidP="00EC44A1">
            <w:pPr>
              <w:contextualSpacing/>
              <w:jc w:val="center"/>
            </w:pPr>
            <w:r>
              <w:t>a</w:t>
            </w:r>
            <w:r w:rsidRPr="00FA796F">
              <w:t>.</w:t>
            </w:r>
          </w:p>
        </w:tc>
        <w:tc>
          <w:tcPr>
            <w:tcW w:w="3323" w:type="pct"/>
            <w:vAlign w:val="bottom"/>
          </w:tcPr>
          <w:p w:rsidR="00EC44A1" w:rsidRPr="00FA796F" w:rsidRDefault="00EC44A1" w:rsidP="00EC44A1">
            <w:pPr>
              <w:contextualSpacing/>
              <w:jc w:val="both"/>
            </w:pPr>
            <w:r>
              <w:rPr>
                <w:bCs/>
              </w:rPr>
              <w:t>Obtain the values of y at x = 0.1, 0.2, 0.3 using Runge-Kutta method of fourth order for the differential equation y’= -y,y(0) = 1.</w:t>
            </w:r>
          </w:p>
        </w:tc>
        <w:tc>
          <w:tcPr>
            <w:tcW w:w="388" w:type="pct"/>
            <w:vAlign w:val="center"/>
          </w:tcPr>
          <w:p w:rsidR="00EC44A1" w:rsidRPr="00FA796F" w:rsidRDefault="00EC44A1" w:rsidP="00EC44A1">
            <w:pPr>
              <w:contextualSpacing/>
              <w:jc w:val="center"/>
            </w:pPr>
            <w:r w:rsidRPr="00FA796F">
              <w:t>CO</w:t>
            </w:r>
            <w:r>
              <w:t>5</w:t>
            </w:r>
          </w:p>
        </w:tc>
        <w:tc>
          <w:tcPr>
            <w:tcW w:w="355" w:type="pct"/>
            <w:vAlign w:val="center"/>
          </w:tcPr>
          <w:p w:rsidR="00EC44A1" w:rsidRPr="00FA796F" w:rsidRDefault="00EC44A1" w:rsidP="00EC44A1">
            <w:pPr>
              <w:contextualSpacing/>
              <w:jc w:val="center"/>
            </w:pPr>
            <w:r>
              <w:t>An</w:t>
            </w:r>
          </w:p>
        </w:tc>
        <w:tc>
          <w:tcPr>
            <w:tcW w:w="473" w:type="pct"/>
            <w:vAlign w:val="center"/>
          </w:tcPr>
          <w:p w:rsidR="00EC44A1" w:rsidRPr="00FA796F" w:rsidRDefault="00EC44A1" w:rsidP="00EC44A1">
            <w:pPr>
              <w:contextualSpacing/>
              <w:jc w:val="center"/>
            </w:pPr>
            <w:r>
              <w:t>12</w:t>
            </w:r>
          </w:p>
        </w:tc>
      </w:tr>
    </w:tbl>
    <w:p w:rsidR="00EC44A1" w:rsidRDefault="00EC44A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EC44A1" w:rsidRPr="00FA796F" w:rsidRDefault="00EC44A1"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C44A1" w:rsidRPr="00FA796F" w:rsidTr="00A81194">
        <w:trPr>
          <w:trHeight w:val="280"/>
        </w:trPr>
        <w:tc>
          <w:tcPr>
            <w:tcW w:w="862" w:type="dxa"/>
          </w:tcPr>
          <w:p w:rsidR="00EC44A1" w:rsidRPr="00FA796F" w:rsidRDefault="00EC44A1" w:rsidP="00A81194">
            <w:pPr>
              <w:contextualSpacing/>
            </w:pPr>
          </w:p>
        </w:tc>
        <w:tc>
          <w:tcPr>
            <w:tcW w:w="9621" w:type="dxa"/>
          </w:tcPr>
          <w:p w:rsidR="00EC44A1" w:rsidRPr="00FA796F" w:rsidRDefault="00EC44A1" w:rsidP="00A81194">
            <w:pPr>
              <w:contextualSpacing/>
              <w:jc w:val="center"/>
              <w:rPr>
                <w:b/>
              </w:rPr>
            </w:pPr>
            <w:r w:rsidRPr="00FA796F">
              <w:rPr>
                <w:b/>
              </w:rPr>
              <w:t>COURSE OUTCOMES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CO1</w:t>
            </w:r>
          </w:p>
        </w:tc>
        <w:tc>
          <w:tcPr>
            <w:tcW w:w="9621" w:type="dxa"/>
            <w:vAlign w:val="center"/>
          </w:tcPr>
          <w:p w:rsidR="00EC44A1" w:rsidRPr="00FA796F" w:rsidRDefault="00EC44A1" w:rsidP="00EC44A1">
            <w:pPr>
              <w:pStyle w:val="BodyText"/>
              <w:spacing w:line="252" w:lineRule="exact"/>
            </w:pPr>
            <w:r w:rsidRPr="00DD6F65">
              <w:rPr>
                <w:sz w:val="24"/>
                <w:szCs w:val="24"/>
              </w:rPr>
              <w:t>The</w:t>
            </w:r>
            <w:r w:rsidRPr="00DD6F65">
              <w:rPr>
                <w:spacing w:val="-2"/>
                <w:sz w:val="24"/>
                <w:szCs w:val="24"/>
              </w:rPr>
              <w:t xml:space="preserve"> </w:t>
            </w:r>
            <w:r w:rsidRPr="00DD6F65">
              <w:rPr>
                <w:sz w:val="24"/>
                <w:szCs w:val="24"/>
              </w:rPr>
              <w:t>students</w:t>
            </w:r>
            <w:r w:rsidRPr="00DD6F65">
              <w:rPr>
                <w:spacing w:val="-2"/>
                <w:sz w:val="24"/>
                <w:szCs w:val="24"/>
              </w:rPr>
              <w:t xml:space="preserve"> </w:t>
            </w:r>
            <w:r w:rsidRPr="00DD6F65">
              <w:rPr>
                <w:sz w:val="24"/>
                <w:szCs w:val="24"/>
              </w:rPr>
              <w:t>will</w:t>
            </w:r>
            <w:r w:rsidRPr="00DD6F65">
              <w:rPr>
                <w:spacing w:val="-1"/>
                <w:sz w:val="24"/>
                <w:szCs w:val="24"/>
              </w:rPr>
              <w:t xml:space="preserve"> </w:t>
            </w:r>
            <w:r w:rsidRPr="00DD6F65">
              <w:rPr>
                <w:sz w:val="24"/>
                <w:szCs w:val="24"/>
              </w:rPr>
              <w:t>be</w:t>
            </w:r>
            <w:r w:rsidRPr="00DD6F65">
              <w:rPr>
                <w:spacing w:val="-2"/>
                <w:sz w:val="24"/>
                <w:szCs w:val="24"/>
              </w:rPr>
              <w:t xml:space="preserve"> </w:t>
            </w:r>
            <w:r w:rsidRPr="00DD6F65">
              <w:rPr>
                <w:sz w:val="24"/>
                <w:szCs w:val="24"/>
              </w:rPr>
              <w:t>able</w:t>
            </w:r>
            <w:r w:rsidRPr="00DD6F65">
              <w:rPr>
                <w:spacing w:val="-2"/>
                <w:sz w:val="24"/>
                <w:szCs w:val="24"/>
              </w:rPr>
              <w:t xml:space="preserve"> </w:t>
            </w:r>
            <w:r w:rsidRPr="00DD6F65">
              <w:rPr>
                <w:sz w:val="24"/>
                <w:szCs w:val="24"/>
              </w:rPr>
              <w:t>to</w:t>
            </w:r>
            <w:r>
              <w:t xml:space="preserve"> </w:t>
            </w:r>
            <w:r>
              <w:rPr>
                <w:sz w:val="24"/>
                <w:szCs w:val="24"/>
              </w:rPr>
              <w:t>s</w:t>
            </w:r>
            <w:r w:rsidRPr="00DD6F65">
              <w:t>olve</w:t>
            </w:r>
            <w:r w:rsidRPr="00C81C1E">
              <w:rPr>
                <w:spacing w:val="-3"/>
              </w:rPr>
              <w:t xml:space="preserve"> </w:t>
            </w:r>
            <w:r w:rsidRPr="00DD6F65">
              <w:t>algebraic</w:t>
            </w:r>
            <w:r w:rsidRPr="00C81C1E">
              <w:rPr>
                <w:spacing w:val="-3"/>
              </w:rPr>
              <w:t xml:space="preserve"> </w:t>
            </w:r>
            <w:r w:rsidRPr="00DD6F65">
              <w:t>and</w:t>
            </w:r>
            <w:r w:rsidRPr="00C81C1E">
              <w:rPr>
                <w:spacing w:val="1"/>
              </w:rPr>
              <w:t xml:space="preserve"> </w:t>
            </w:r>
            <w:r w:rsidRPr="00DD6F65">
              <w:t>transcendental</w:t>
            </w:r>
            <w:r w:rsidRPr="00C81C1E">
              <w:rPr>
                <w:spacing w:val="-2"/>
              </w:rPr>
              <w:t xml:space="preserve"> </w:t>
            </w:r>
            <w:r w:rsidRPr="00DD6F65">
              <w:t>equations</w:t>
            </w:r>
            <w:r w:rsidRPr="00C81C1E">
              <w:rPr>
                <w:spacing w:val="-2"/>
              </w:rPr>
              <w:t xml:space="preserve"> </w:t>
            </w:r>
            <w:r w:rsidRPr="00DD6F65">
              <w:t>occur</w:t>
            </w:r>
            <w:r w:rsidRPr="00C81C1E">
              <w:rPr>
                <w:spacing w:val="-1"/>
              </w:rPr>
              <w:t xml:space="preserve"> </w:t>
            </w:r>
            <w:r w:rsidRPr="00DD6F65">
              <w:t>in</w:t>
            </w:r>
            <w:r w:rsidRPr="00C81C1E">
              <w:rPr>
                <w:spacing w:val="-3"/>
              </w:rPr>
              <w:t xml:space="preserve"> </w:t>
            </w:r>
            <w:r w:rsidRPr="00DD6F65">
              <w:t>engineering</w:t>
            </w:r>
            <w:r w:rsidRPr="00C81C1E">
              <w:rPr>
                <w:spacing w:val="-2"/>
              </w:rPr>
              <w:t xml:space="preserve"> </w:t>
            </w:r>
            <w:r w:rsidRPr="00DD6F65">
              <w:t>fields,</w:t>
            </w:r>
            <w:r w:rsidRPr="00C81C1E">
              <w:rPr>
                <w:spacing w:val="-1"/>
              </w:rPr>
              <w:t xml:space="preserve"> </w:t>
            </w:r>
            <w:r w:rsidRPr="00DD6F65">
              <w:t>numerically.</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CO2</w:t>
            </w:r>
          </w:p>
        </w:tc>
        <w:tc>
          <w:tcPr>
            <w:tcW w:w="9621" w:type="dxa"/>
            <w:vAlign w:val="center"/>
          </w:tcPr>
          <w:p w:rsidR="00EC44A1" w:rsidRPr="00FA796F" w:rsidRDefault="00EC44A1" w:rsidP="00EC44A1">
            <w:pPr>
              <w:widowControl w:val="0"/>
              <w:tabs>
                <w:tab w:val="left" w:pos="1181"/>
              </w:tabs>
              <w:autoSpaceDE w:val="0"/>
              <w:autoSpaceDN w:val="0"/>
              <w:spacing w:line="276" w:lineRule="auto"/>
            </w:pPr>
            <w:r w:rsidRPr="00DD6F65">
              <w:t>The</w:t>
            </w:r>
            <w:r w:rsidRPr="003D7F62">
              <w:rPr>
                <w:spacing w:val="-2"/>
              </w:rPr>
              <w:t xml:space="preserve"> </w:t>
            </w:r>
            <w:r w:rsidRPr="00DD6F65">
              <w:t>students</w:t>
            </w:r>
            <w:r w:rsidRPr="003D7F62">
              <w:rPr>
                <w:spacing w:val="-2"/>
              </w:rPr>
              <w:t xml:space="preserve"> </w:t>
            </w:r>
            <w:r w:rsidRPr="00DD6F65">
              <w:t>will</w:t>
            </w:r>
            <w:r w:rsidRPr="003D7F62">
              <w:rPr>
                <w:spacing w:val="-1"/>
              </w:rPr>
              <w:t xml:space="preserve"> </w:t>
            </w:r>
            <w:r w:rsidRPr="00DD6F65">
              <w:t>be</w:t>
            </w:r>
            <w:r w:rsidRPr="003D7F62">
              <w:rPr>
                <w:spacing w:val="-2"/>
              </w:rPr>
              <w:t xml:space="preserve"> </w:t>
            </w:r>
            <w:r w:rsidRPr="00DD6F65">
              <w:t>able</w:t>
            </w:r>
            <w:r w:rsidRPr="003D7F62">
              <w:rPr>
                <w:spacing w:val="-2"/>
              </w:rPr>
              <w:t xml:space="preserve"> </w:t>
            </w:r>
            <w:r w:rsidRPr="00DD6F65">
              <w:t>to</w:t>
            </w:r>
            <w:r>
              <w:t xml:space="preserve"> a</w:t>
            </w:r>
            <w:r w:rsidRPr="00DD6F65">
              <w:t>pply</w:t>
            </w:r>
            <w:r w:rsidRPr="003D7F62">
              <w:rPr>
                <w:spacing w:val="-1"/>
              </w:rPr>
              <w:t xml:space="preserve"> </w:t>
            </w:r>
            <w:r w:rsidRPr="00DD6F65">
              <w:t>interpolation</w:t>
            </w:r>
            <w:r w:rsidRPr="003D7F62">
              <w:rPr>
                <w:spacing w:val="-2"/>
              </w:rPr>
              <w:t xml:space="preserve"> </w:t>
            </w:r>
            <w:r w:rsidRPr="00DD6F65">
              <w:t>in</w:t>
            </w:r>
            <w:r w:rsidRPr="003D7F62">
              <w:rPr>
                <w:spacing w:val="-2"/>
              </w:rPr>
              <w:t xml:space="preserve"> </w:t>
            </w:r>
            <w:r w:rsidRPr="00DD6F65">
              <w:t>forming</w:t>
            </w:r>
            <w:r w:rsidRPr="003D7F62">
              <w:rPr>
                <w:spacing w:val="-2"/>
              </w:rPr>
              <w:t xml:space="preserve"> </w:t>
            </w:r>
            <w:r w:rsidRPr="00DD6F65">
              <w:t>polynomials</w:t>
            </w:r>
            <w:r w:rsidRPr="003D7F62">
              <w:rPr>
                <w:spacing w:val="-2"/>
              </w:rPr>
              <w:t xml:space="preserve"> </w:t>
            </w:r>
            <w:r w:rsidRPr="00DD6F65">
              <w:t>to</w:t>
            </w:r>
            <w:r w:rsidRPr="003D7F62">
              <w:rPr>
                <w:spacing w:val="-2"/>
              </w:rPr>
              <w:t xml:space="preserve"> </w:t>
            </w:r>
            <w:r w:rsidRPr="00DD6F65">
              <w:t>predict</w:t>
            </w:r>
            <w:r w:rsidRPr="003D7F62">
              <w:rPr>
                <w:spacing w:val="-2"/>
              </w:rPr>
              <w:t xml:space="preserve"> </w:t>
            </w:r>
            <w:r w:rsidRPr="00DD6F65">
              <w:t>data.</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CO3</w:t>
            </w:r>
          </w:p>
        </w:tc>
        <w:tc>
          <w:tcPr>
            <w:tcW w:w="9621" w:type="dxa"/>
            <w:vAlign w:val="center"/>
          </w:tcPr>
          <w:p w:rsidR="00EC44A1" w:rsidRPr="00FA796F" w:rsidRDefault="00EC44A1" w:rsidP="00EC44A1">
            <w:pPr>
              <w:widowControl w:val="0"/>
              <w:tabs>
                <w:tab w:val="left" w:pos="1181"/>
              </w:tabs>
              <w:autoSpaceDE w:val="0"/>
              <w:autoSpaceDN w:val="0"/>
              <w:spacing w:line="276" w:lineRule="auto"/>
              <w:ind w:right="901"/>
            </w:pPr>
            <w:r w:rsidRPr="00DD6F65">
              <w:t>The</w:t>
            </w:r>
            <w:r w:rsidRPr="003D7F62">
              <w:rPr>
                <w:spacing w:val="-2"/>
              </w:rPr>
              <w:t xml:space="preserve"> </w:t>
            </w:r>
            <w:r w:rsidRPr="00DD6F65">
              <w:t>students</w:t>
            </w:r>
            <w:r w:rsidRPr="003D7F62">
              <w:rPr>
                <w:spacing w:val="-2"/>
              </w:rPr>
              <w:t xml:space="preserve"> </w:t>
            </w:r>
            <w:r w:rsidRPr="00DD6F65">
              <w:t>will</w:t>
            </w:r>
            <w:r w:rsidRPr="003D7F62">
              <w:rPr>
                <w:spacing w:val="-1"/>
              </w:rPr>
              <w:t xml:space="preserve"> </w:t>
            </w:r>
            <w:r w:rsidRPr="00DD6F65">
              <w:t>be</w:t>
            </w:r>
            <w:r w:rsidRPr="003D7F62">
              <w:rPr>
                <w:spacing w:val="-2"/>
              </w:rPr>
              <w:t xml:space="preserve"> </w:t>
            </w:r>
            <w:r w:rsidRPr="00DD6F65">
              <w:t>able</w:t>
            </w:r>
            <w:r w:rsidRPr="003D7F62">
              <w:rPr>
                <w:spacing w:val="-2"/>
              </w:rPr>
              <w:t xml:space="preserve"> </w:t>
            </w:r>
            <w:r w:rsidRPr="00DD6F65">
              <w:t>to</w:t>
            </w:r>
            <w:r>
              <w:t xml:space="preserve"> f</w:t>
            </w:r>
            <w:r w:rsidRPr="00DD6F65">
              <w:t>ind solutions to complicated integrals arising in the field of engineering using numerical</w:t>
            </w:r>
            <w:r w:rsidRPr="003D7F62">
              <w:rPr>
                <w:spacing w:val="-52"/>
              </w:rPr>
              <w:t xml:space="preserve"> </w:t>
            </w:r>
            <w:r w:rsidRPr="00DD6F65">
              <w:t>Integration</w:t>
            </w:r>
            <w:r w:rsidRPr="003D7F62">
              <w:rPr>
                <w:spacing w:val="-1"/>
              </w:rPr>
              <w:t xml:space="preserve"> </w:t>
            </w:r>
            <w:r w:rsidRPr="00DD6F65">
              <w:t>techniques.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CO4</w:t>
            </w:r>
          </w:p>
        </w:tc>
        <w:tc>
          <w:tcPr>
            <w:tcW w:w="9621" w:type="dxa"/>
            <w:vAlign w:val="center"/>
          </w:tcPr>
          <w:p w:rsidR="00EC44A1" w:rsidRPr="00FA796F" w:rsidRDefault="00EC44A1" w:rsidP="00A81194">
            <w:pPr>
              <w:contextualSpacing/>
              <w:jc w:val="both"/>
            </w:pPr>
            <w:r w:rsidRPr="00DD6F65">
              <w:t>The</w:t>
            </w:r>
            <w:r w:rsidRPr="00DD6F65">
              <w:rPr>
                <w:spacing w:val="-2"/>
              </w:rPr>
              <w:t xml:space="preserve"> </w:t>
            </w:r>
            <w:r w:rsidRPr="00DD6F65">
              <w:t>students</w:t>
            </w:r>
            <w:r w:rsidRPr="00DD6F65">
              <w:rPr>
                <w:spacing w:val="-2"/>
              </w:rPr>
              <w:t xml:space="preserve"> </w:t>
            </w:r>
            <w:r w:rsidRPr="00DD6F65">
              <w:t>will</w:t>
            </w:r>
            <w:r w:rsidRPr="00DD6F65">
              <w:rPr>
                <w:spacing w:val="-1"/>
              </w:rPr>
              <w:t xml:space="preserve"> </w:t>
            </w:r>
            <w:r w:rsidRPr="00DD6F65">
              <w:t>be</w:t>
            </w:r>
            <w:r w:rsidRPr="00DD6F65">
              <w:rPr>
                <w:spacing w:val="-2"/>
              </w:rPr>
              <w:t xml:space="preserve"> </w:t>
            </w:r>
            <w:r w:rsidRPr="00DD6F65">
              <w:t>able</w:t>
            </w:r>
            <w:r w:rsidRPr="00DD6F65">
              <w:rPr>
                <w:spacing w:val="-2"/>
              </w:rPr>
              <w:t xml:space="preserve"> </w:t>
            </w:r>
            <w:r w:rsidRPr="00DD6F65">
              <w:t>to</w:t>
            </w:r>
            <w:r>
              <w:t xml:space="preserve"> a</w:t>
            </w:r>
            <w:r w:rsidRPr="00DD6F65">
              <w:t>pproximate</w:t>
            </w:r>
            <w:r w:rsidRPr="00DD6F65">
              <w:rPr>
                <w:spacing w:val="-2"/>
              </w:rPr>
              <w:t xml:space="preserve"> </w:t>
            </w:r>
            <w:r w:rsidRPr="00DD6F65">
              <w:t>polynomials</w:t>
            </w:r>
            <w:r w:rsidRPr="00DD6F65">
              <w:rPr>
                <w:spacing w:val="-3"/>
              </w:rPr>
              <w:t xml:space="preserve"> </w:t>
            </w:r>
            <w:r w:rsidRPr="00DD6F65">
              <w:t>to</w:t>
            </w:r>
            <w:r w:rsidRPr="00DD6F65">
              <w:rPr>
                <w:spacing w:val="-1"/>
              </w:rPr>
              <w:t xml:space="preserve"> </w:t>
            </w:r>
            <w:r w:rsidRPr="00DD6F65">
              <w:t>find</w:t>
            </w:r>
            <w:r w:rsidRPr="00DD6F65">
              <w:rPr>
                <w:spacing w:val="-3"/>
              </w:rPr>
              <w:t xml:space="preserve"> </w:t>
            </w:r>
            <w:r w:rsidRPr="00DD6F65">
              <w:t>desired</w:t>
            </w:r>
            <w:r w:rsidRPr="00DD6F65">
              <w:rPr>
                <w:spacing w:val="-2"/>
              </w:rPr>
              <w:t xml:space="preserve"> </w:t>
            </w:r>
            <w:r w:rsidRPr="00DD6F65">
              <w:t>solution</w:t>
            </w:r>
            <w:r w:rsidRPr="00DD6F65">
              <w:rPr>
                <w:spacing w:val="-3"/>
              </w:rPr>
              <w:t xml:space="preserve"> </w:t>
            </w:r>
            <w:r w:rsidRPr="00DD6F65">
              <w:t>using</w:t>
            </w:r>
            <w:r w:rsidRPr="00DD6F65">
              <w:rPr>
                <w:spacing w:val="-2"/>
              </w:rPr>
              <w:t xml:space="preserve"> </w:t>
            </w:r>
            <w:r w:rsidRPr="00DD6F65">
              <w:t>spline</w:t>
            </w:r>
            <w:r w:rsidRPr="00DD6F65">
              <w:rPr>
                <w:spacing w:val="-3"/>
              </w:rPr>
              <w:t xml:space="preserve"> </w:t>
            </w:r>
            <w:r w:rsidRPr="00DD6F65">
              <w:t>functions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lastRenderedPageBreak/>
              <w:t>CO5</w:t>
            </w:r>
          </w:p>
        </w:tc>
        <w:tc>
          <w:tcPr>
            <w:tcW w:w="9621" w:type="dxa"/>
            <w:vAlign w:val="center"/>
          </w:tcPr>
          <w:p w:rsidR="00EC44A1" w:rsidRPr="00FA796F" w:rsidRDefault="00EC44A1" w:rsidP="00EC44A1">
            <w:pPr>
              <w:widowControl w:val="0"/>
              <w:tabs>
                <w:tab w:val="left" w:pos="1181"/>
              </w:tabs>
              <w:autoSpaceDE w:val="0"/>
              <w:autoSpaceDN w:val="0"/>
              <w:spacing w:line="276" w:lineRule="auto"/>
            </w:pPr>
            <w:r w:rsidRPr="00DD6F65">
              <w:t>The</w:t>
            </w:r>
            <w:r w:rsidRPr="00B05D48">
              <w:rPr>
                <w:spacing w:val="-2"/>
              </w:rPr>
              <w:t xml:space="preserve"> </w:t>
            </w:r>
            <w:r w:rsidRPr="00DD6F65">
              <w:t>students</w:t>
            </w:r>
            <w:r w:rsidRPr="00B05D48">
              <w:rPr>
                <w:spacing w:val="-2"/>
              </w:rPr>
              <w:t xml:space="preserve"> </w:t>
            </w:r>
            <w:r w:rsidRPr="00DD6F65">
              <w:t>will</w:t>
            </w:r>
            <w:r w:rsidRPr="00B05D48">
              <w:rPr>
                <w:spacing w:val="-1"/>
              </w:rPr>
              <w:t xml:space="preserve"> </w:t>
            </w:r>
            <w:r w:rsidRPr="00DD6F65">
              <w:t>be</w:t>
            </w:r>
            <w:r w:rsidRPr="00B05D48">
              <w:rPr>
                <w:spacing w:val="-2"/>
              </w:rPr>
              <w:t xml:space="preserve"> </w:t>
            </w:r>
            <w:r w:rsidRPr="00DD6F65">
              <w:t>able</w:t>
            </w:r>
            <w:r w:rsidRPr="00B05D48">
              <w:rPr>
                <w:spacing w:val="-2"/>
              </w:rPr>
              <w:t xml:space="preserve"> </w:t>
            </w:r>
            <w:r w:rsidRPr="00DD6F65">
              <w:t>to</w:t>
            </w:r>
            <w:r>
              <w:t xml:space="preserve"> a</w:t>
            </w:r>
            <w:r w:rsidRPr="00DD6F65">
              <w:t>pply</w:t>
            </w:r>
            <w:r w:rsidRPr="00B05D48">
              <w:rPr>
                <w:spacing w:val="-1"/>
              </w:rPr>
              <w:t xml:space="preserve"> </w:t>
            </w:r>
            <w:r w:rsidRPr="00DD6F65">
              <w:t>different</w:t>
            </w:r>
            <w:r w:rsidRPr="00B05D48">
              <w:rPr>
                <w:spacing w:val="-2"/>
              </w:rPr>
              <w:t xml:space="preserve"> </w:t>
            </w:r>
            <w:r w:rsidRPr="00DD6F65">
              <w:t>numerical</w:t>
            </w:r>
            <w:r w:rsidRPr="00B05D48">
              <w:rPr>
                <w:spacing w:val="-3"/>
              </w:rPr>
              <w:t xml:space="preserve"> </w:t>
            </w:r>
            <w:r w:rsidRPr="00DD6F65">
              <w:t>techniques</w:t>
            </w:r>
            <w:r w:rsidRPr="00B05D48">
              <w:rPr>
                <w:spacing w:val="-3"/>
              </w:rPr>
              <w:t xml:space="preserve"> </w:t>
            </w:r>
            <w:r w:rsidRPr="00DD6F65">
              <w:t>to</w:t>
            </w:r>
            <w:r w:rsidRPr="00B05D48">
              <w:rPr>
                <w:spacing w:val="-2"/>
              </w:rPr>
              <w:t xml:space="preserve"> </w:t>
            </w:r>
            <w:r w:rsidRPr="00DD6F65">
              <w:t>solve</w:t>
            </w:r>
            <w:r w:rsidRPr="00B05D48">
              <w:rPr>
                <w:spacing w:val="-3"/>
              </w:rPr>
              <w:t xml:space="preserve"> </w:t>
            </w:r>
            <w:r w:rsidRPr="00DD6F65">
              <w:t>ordinary</w:t>
            </w:r>
            <w:r w:rsidRPr="00B05D48">
              <w:rPr>
                <w:spacing w:val="-2"/>
              </w:rPr>
              <w:t xml:space="preserve"> </w:t>
            </w:r>
            <w:r w:rsidRPr="00DD6F65">
              <w:t>differential</w:t>
            </w:r>
            <w:r w:rsidRPr="00B05D48">
              <w:rPr>
                <w:spacing w:val="-2"/>
              </w:rPr>
              <w:t xml:space="preserve"> </w:t>
            </w:r>
            <w:r w:rsidRPr="00DD6F65">
              <w:t>equations.</w:t>
            </w:r>
          </w:p>
        </w:tc>
      </w:tr>
      <w:tr w:rsidR="00EC44A1" w:rsidRPr="00FA796F" w:rsidTr="00A81194">
        <w:trPr>
          <w:trHeight w:val="280"/>
        </w:trPr>
        <w:tc>
          <w:tcPr>
            <w:tcW w:w="862" w:type="dxa"/>
          </w:tcPr>
          <w:p w:rsidR="00EC44A1" w:rsidRPr="00F44DED" w:rsidRDefault="00EC44A1" w:rsidP="00A81194">
            <w:pPr>
              <w:contextualSpacing/>
              <w:rPr>
                <w:bCs/>
              </w:rPr>
            </w:pPr>
            <w:r w:rsidRPr="00F44DED">
              <w:rPr>
                <w:bCs/>
              </w:rPr>
              <w:t>CO6</w:t>
            </w:r>
          </w:p>
        </w:tc>
        <w:tc>
          <w:tcPr>
            <w:tcW w:w="9621" w:type="dxa"/>
            <w:vAlign w:val="bottom"/>
          </w:tcPr>
          <w:p w:rsidR="00EC44A1" w:rsidRPr="00FA796F" w:rsidRDefault="00EC44A1" w:rsidP="00A81194">
            <w:pPr>
              <w:contextualSpacing/>
              <w:jc w:val="both"/>
            </w:pPr>
            <w:r w:rsidRPr="00DD6F65">
              <w:t>The</w:t>
            </w:r>
            <w:r w:rsidRPr="00DD6F65">
              <w:rPr>
                <w:spacing w:val="-2"/>
              </w:rPr>
              <w:t xml:space="preserve"> </w:t>
            </w:r>
            <w:r w:rsidRPr="00DD6F65">
              <w:t>students</w:t>
            </w:r>
            <w:r w:rsidRPr="00DD6F65">
              <w:rPr>
                <w:spacing w:val="-2"/>
              </w:rPr>
              <w:t xml:space="preserve"> </w:t>
            </w:r>
            <w:r w:rsidRPr="00DD6F65">
              <w:t>will</w:t>
            </w:r>
            <w:r w:rsidRPr="00DD6F65">
              <w:rPr>
                <w:spacing w:val="-1"/>
              </w:rPr>
              <w:t xml:space="preserve"> </w:t>
            </w:r>
            <w:r w:rsidRPr="00DD6F65">
              <w:t>be</w:t>
            </w:r>
            <w:r w:rsidRPr="00DD6F65">
              <w:rPr>
                <w:spacing w:val="-2"/>
              </w:rPr>
              <w:t xml:space="preserve"> </w:t>
            </w:r>
            <w:r w:rsidRPr="00DD6F65">
              <w:t>able</w:t>
            </w:r>
            <w:r w:rsidRPr="00DD6F65">
              <w:rPr>
                <w:spacing w:val="-2"/>
              </w:rPr>
              <w:t xml:space="preserve"> </w:t>
            </w:r>
            <w:r w:rsidRPr="00DD6F65">
              <w:t>to</w:t>
            </w:r>
            <w:r>
              <w:t xml:space="preserve"> </w:t>
            </w:r>
            <w:r w:rsidRPr="00DD6F65">
              <w:t>Find</w:t>
            </w:r>
            <w:r w:rsidRPr="00DD6F65">
              <w:rPr>
                <w:spacing w:val="-2"/>
              </w:rPr>
              <w:t xml:space="preserve"> </w:t>
            </w:r>
            <w:r w:rsidRPr="00DD6F65">
              <w:t>approximate</w:t>
            </w:r>
            <w:r w:rsidRPr="00DD6F65">
              <w:rPr>
                <w:spacing w:val="-3"/>
              </w:rPr>
              <w:t xml:space="preserve"> </w:t>
            </w:r>
            <w:r w:rsidRPr="00DD6F65">
              <w:t>solutions</w:t>
            </w:r>
            <w:r w:rsidRPr="00DD6F65">
              <w:rPr>
                <w:spacing w:val="-2"/>
              </w:rPr>
              <w:t xml:space="preserve"> </w:t>
            </w:r>
            <w:r w:rsidRPr="00DD6F65">
              <w:t>to</w:t>
            </w:r>
            <w:r w:rsidRPr="00DD6F65">
              <w:rPr>
                <w:spacing w:val="-2"/>
              </w:rPr>
              <w:t xml:space="preserve"> </w:t>
            </w:r>
            <w:r w:rsidRPr="00DD6F65">
              <w:t>partial</w:t>
            </w:r>
            <w:r w:rsidRPr="00DD6F65">
              <w:rPr>
                <w:spacing w:val="-3"/>
              </w:rPr>
              <w:t xml:space="preserve"> </w:t>
            </w:r>
            <w:r w:rsidRPr="00DD6F65">
              <w:t>differential</w:t>
            </w:r>
            <w:r w:rsidRPr="00DD6F65">
              <w:rPr>
                <w:spacing w:val="-2"/>
              </w:rPr>
              <w:t xml:space="preserve"> </w:t>
            </w:r>
            <w:r w:rsidRPr="00DD6F65">
              <w:t>equations</w:t>
            </w:r>
            <w:r w:rsidRPr="00DD6F65">
              <w:rPr>
                <w:spacing w:val="-2"/>
              </w:rPr>
              <w:t xml:space="preserve"> </w:t>
            </w:r>
            <w:r w:rsidRPr="00DD6F65">
              <w:t>using</w:t>
            </w:r>
            <w:r w:rsidRPr="00DD6F65">
              <w:rPr>
                <w:spacing w:val="-3"/>
              </w:rPr>
              <w:t xml:space="preserve"> </w:t>
            </w:r>
            <w:r w:rsidRPr="00DD6F65">
              <w:t>numerical</w:t>
            </w:r>
            <w:r w:rsidRPr="00DD6F65">
              <w:rPr>
                <w:spacing w:val="-2"/>
              </w:rPr>
              <w:t xml:space="preserve"> </w:t>
            </w:r>
            <w:r w:rsidRPr="00DD6F65">
              <w:t>methods</w:t>
            </w:r>
          </w:p>
        </w:tc>
      </w:tr>
    </w:tbl>
    <w:p w:rsidR="00EC44A1" w:rsidRPr="00FA796F" w:rsidRDefault="00EC44A1"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C44A1" w:rsidRPr="00FA796F" w:rsidTr="00A81194">
        <w:trPr>
          <w:jc w:val="center"/>
        </w:trPr>
        <w:tc>
          <w:tcPr>
            <w:tcW w:w="10348" w:type="dxa"/>
            <w:gridSpan w:val="8"/>
          </w:tcPr>
          <w:p w:rsidR="00EC44A1" w:rsidRPr="00FA796F" w:rsidRDefault="00EC44A1" w:rsidP="00A81194">
            <w:pPr>
              <w:contextualSpacing/>
              <w:jc w:val="center"/>
              <w:rPr>
                <w:b/>
              </w:rPr>
            </w:pPr>
            <w:r w:rsidRPr="00FA796F">
              <w:rPr>
                <w:b/>
              </w:rPr>
              <w:t>Assessment Pattern as per Bloom’s Taxonomy</w:t>
            </w:r>
          </w:p>
        </w:tc>
      </w:tr>
      <w:tr w:rsidR="00EC44A1" w:rsidRPr="00FA796F" w:rsidTr="00A81194">
        <w:trPr>
          <w:jc w:val="center"/>
        </w:trPr>
        <w:tc>
          <w:tcPr>
            <w:tcW w:w="1560" w:type="dxa"/>
          </w:tcPr>
          <w:p w:rsidR="00EC44A1" w:rsidRPr="00FA796F" w:rsidRDefault="00EC44A1" w:rsidP="00A81194">
            <w:pPr>
              <w:contextualSpacing/>
              <w:jc w:val="center"/>
              <w:rPr>
                <w:b/>
                <w:bCs/>
              </w:rPr>
            </w:pPr>
            <w:r w:rsidRPr="00FA796F">
              <w:rPr>
                <w:b/>
                <w:bCs/>
              </w:rPr>
              <w:t>CO / P</w:t>
            </w:r>
          </w:p>
        </w:tc>
        <w:tc>
          <w:tcPr>
            <w:tcW w:w="1417" w:type="dxa"/>
          </w:tcPr>
          <w:p w:rsidR="00EC44A1" w:rsidRPr="00FA796F" w:rsidRDefault="00EC44A1" w:rsidP="00A81194">
            <w:pPr>
              <w:contextualSpacing/>
              <w:jc w:val="center"/>
              <w:rPr>
                <w:b/>
              </w:rPr>
            </w:pPr>
            <w:r w:rsidRPr="00FA796F">
              <w:rPr>
                <w:b/>
              </w:rPr>
              <w:t>R</w:t>
            </w:r>
          </w:p>
        </w:tc>
        <w:tc>
          <w:tcPr>
            <w:tcW w:w="1276" w:type="dxa"/>
          </w:tcPr>
          <w:p w:rsidR="00EC44A1" w:rsidRPr="00FA796F" w:rsidRDefault="00EC44A1" w:rsidP="00A81194">
            <w:pPr>
              <w:contextualSpacing/>
              <w:jc w:val="center"/>
              <w:rPr>
                <w:b/>
              </w:rPr>
            </w:pPr>
            <w:r w:rsidRPr="00FA796F">
              <w:rPr>
                <w:b/>
              </w:rPr>
              <w:t>U</w:t>
            </w:r>
          </w:p>
        </w:tc>
        <w:tc>
          <w:tcPr>
            <w:tcW w:w="1134" w:type="dxa"/>
          </w:tcPr>
          <w:p w:rsidR="00EC44A1" w:rsidRPr="00FA796F" w:rsidRDefault="00EC44A1" w:rsidP="00A81194">
            <w:pPr>
              <w:contextualSpacing/>
              <w:jc w:val="center"/>
              <w:rPr>
                <w:b/>
              </w:rPr>
            </w:pPr>
            <w:r w:rsidRPr="00FA796F">
              <w:rPr>
                <w:b/>
              </w:rPr>
              <w:t>A</w:t>
            </w:r>
          </w:p>
        </w:tc>
        <w:tc>
          <w:tcPr>
            <w:tcW w:w="1418" w:type="dxa"/>
          </w:tcPr>
          <w:p w:rsidR="00EC44A1" w:rsidRPr="00FA796F" w:rsidRDefault="00EC44A1" w:rsidP="00A81194">
            <w:pPr>
              <w:contextualSpacing/>
              <w:jc w:val="center"/>
              <w:rPr>
                <w:b/>
              </w:rPr>
            </w:pPr>
            <w:r w:rsidRPr="00FA796F">
              <w:rPr>
                <w:b/>
              </w:rPr>
              <w:t>An</w:t>
            </w:r>
          </w:p>
        </w:tc>
        <w:tc>
          <w:tcPr>
            <w:tcW w:w="708" w:type="dxa"/>
          </w:tcPr>
          <w:p w:rsidR="00EC44A1" w:rsidRPr="00FA796F" w:rsidRDefault="00EC44A1" w:rsidP="00A81194">
            <w:pPr>
              <w:contextualSpacing/>
              <w:jc w:val="center"/>
              <w:rPr>
                <w:b/>
              </w:rPr>
            </w:pPr>
            <w:r w:rsidRPr="00FA796F">
              <w:rPr>
                <w:b/>
              </w:rPr>
              <w:t>E</w:t>
            </w:r>
          </w:p>
        </w:tc>
        <w:tc>
          <w:tcPr>
            <w:tcW w:w="1134" w:type="dxa"/>
          </w:tcPr>
          <w:p w:rsidR="00EC44A1" w:rsidRPr="00FA796F" w:rsidRDefault="00EC44A1" w:rsidP="00A81194">
            <w:pPr>
              <w:contextualSpacing/>
              <w:jc w:val="center"/>
              <w:rPr>
                <w:b/>
              </w:rPr>
            </w:pPr>
            <w:r w:rsidRPr="00FA796F">
              <w:rPr>
                <w:b/>
              </w:rPr>
              <w:t>C</w:t>
            </w:r>
          </w:p>
        </w:tc>
        <w:tc>
          <w:tcPr>
            <w:tcW w:w="1701" w:type="dxa"/>
          </w:tcPr>
          <w:p w:rsidR="00EC44A1" w:rsidRPr="00FA796F" w:rsidRDefault="00EC44A1" w:rsidP="00A81194">
            <w:pPr>
              <w:contextualSpacing/>
              <w:jc w:val="center"/>
              <w:rPr>
                <w:b/>
              </w:rPr>
            </w:pPr>
            <w:r w:rsidRPr="00FA796F">
              <w:rPr>
                <w:b/>
              </w:rPr>
              <w:t>Total</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CO1</w:t>
            </w:r>
          </w:p>
        </w:tc>
        <w:tc>
          <w:tcPr>
            <w:tcW w:w="1417" w:type="dxa"/>
          </w:tcPr>
          <w:p w:rsidR="00EC44A1" w:rsidRPr="00FA796F" w:rsidRDefault="00EC44A1" w:rsidP="00A81194">
            <w:pPr>
              <w:contextualSpacing/>
              <w:jc w:val="center"/>
            </w:pPr>
            <w:r>
              <w:t>5</w:t>
            </w:r>
          </w:p>
        </w:tc>
        <w:tc>
          <w:tcPr>
            <w:tcW w:w="1276" w:type="dxa"/>
          </w:tcPr>
          <w:p w:rsidR="00EC44A1" w:rsidRPr="00FA796F" w:rsidRDefault="00EC44A1" w:rsidP="00A81194">
            <w:pPr>
              <w:contextualSpacing/>
              <w:jc w:val="center"/>
            </w:pPr>
            <w:r>
              <w:t>4</w:t>
            </w:r>
          </w:p>
        </w:tc>
        <w:tc>
          <w:tcPr>
            <w:tcW w:w="1134" w:type="dxa"/>
          </w:tcPr>
          <w:p w:rsidR="00EC44A1" w:rsidRPr="00FA796F" w:rsidRDefault="00EC44A1" w:rsidP="00A81194">
            <w:pPr>
              <w:contextualSpacing/>
              <w:jc w:val="center"/>
            </w:pPr>
            <w:r>
              <w:t>8</w:t>
            </w:r>
          </w:p>
        </w:tc>
        <w:tc>
          <w:tcPr>
            <w:tcW w:w="1418" w:type="dxa"/>
          </w:tcPr>
          <w:p w:rsidR="00EC44A1" w:rsidRPr="00FA796F" w:rsidRDefault="00EC44A1" w:rsidP="00A81194">
            <w:pPr>
              <w:contextualSpacing/>
              <w:jc w:val="center"/>
            </w:pP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17</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CO2</w:t>
            </w:r>
          </w:p>
        </w:tc>
        <w:tc>
          <w:tcPr>
            <w:tcW w:w="1417" w:type="dxa"/>
          </w:tcPr>
          <w:p w:rsidR="00EC44A1" w:rsidRPr="00FA796F" w:rsidRDefault="00EC44A1" w:rsidP="00A81194">
            <w:pPr>
              <w:contextualSpacing/>
              <w:jc w:val="center"/>
            </w:pPr>
            <w:r>
              <w:t>3</w:t>
            </w:r>
          </w:p>
        </w:tc>
        <w:tc>
          <w:tcPr>
            <w:tcW w:w="1276" w:type="dxa"/>
          </w:tcPr>
          <w:p w:rsidR="00EC44A1" w:rsidRPr="00FA796F" w:rsidRDefault="00EC44A1" w:rsidP="00A81194">
            <w:pPr>
              <w:contextualSpacing/>
              <w:jc w:val="center"/>
            </w:pPr>
            <w:r>
              <w:t>2</w:t>
            </w:r>
          </w:p>
        </w:tc>
        <w:tc>
          <w:tcPr>
            <w:tcW w:w="1134" w:type="dxa"/>
          </w:tcPr>
          <w:p w:rsidR="00EC44A1" w:rsidRPr="00FA796F" w:rsidRDefault="00EC44A1" w:rsidP="00A81194">
            <w:pPr>
              <w:contextualSpacing/>
              <w:jc w:val="center"/>
            </w:pPr>
            <w:r>
              <w:t>12</w:t>
            </w:r>
          </w:p>
        </w:tc>
        <w:tc>
          <w:tcPr>
            <w:tcW w:w="1418" w:type="dxa"/>
          </w:tcPr>
          <w:p w:rsidR="00EC44A1" w:rsidRPr="00FA796F" w:rsidRDefault="00EC44A1" w:rsidP="00A81194">
            <w:pPr>
              <w:contextualSpacing/>
              <w:jc w:val="center"/>
            </w:pP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17</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CO3</w:t>
            </w:r>
          </w:p>
        </w:tc>
        <w:tc>
          <w:tcPr>
            <w:tcW w:w="1417" w:type="dxa"/>
          </w:tcPr>
          <w:p w:rsidR="00EC44A1" w:rsidRPr="00FA796F" w:rsidRDefault="00EC44A1" w:rsidP="00A81194">
            <w:pPr>
              <w:contextualSpacing/>
              <w:jc w:val="center"/>
            </w:pPr>
            <w:r>
              <w:t>4</w:t>
            </w:r>
          </w:p>
        </w:tc>
        <w:tc>
          <w:tcPr>
            <w:tcW w:w="1276" w:type="dxa"/>
          </w:tcPr>
          <w:p w:rsidR="00EC44A1" w:rsidRPr="00FA796F" w:rsidRDefault="00EC44A1" w:rsidP="00A81194">
            <w:pPr>
              <w:contextualSpacing/>
              <w:jc w:val="center"/>
            </w:pPr>
            <w:r>
              <w:t>3</w:t>
            </w:r>
          </w:p>
        </w:tc>
        <w:tc>
          <w:tcPr>
            <w:tcW w:w="1134" w:type="dxa"/>
          </w:tcPr>
          <w:p w:rsidR="00EC44A1" w:rsidRPr="00FA796F" w:rsidRDefault="00EC44A1" w:rsidP="00A81194">
            <w:pPr>
              <w:contextualSpacing/>
              <w:jc w:val="center"/>
            </w:pPr>
          </w:p>
        </w:tc>
        <w:tc>
          <w:tcPr>
            <w:tcW w:w="1418" w:type="dxa"/>
          </w:tcPr>
          <w:p w:rsidR="00EC44A1" w:rsidRPr="00FA796F" w:rsidRDefault="00EC44A1" w:rsidP="00A81194">
            <w:pPr>
              <w:contextualSpacing/>
              <w:jc w:val="center"/>
            </w:pPr>
            <w:r>
              <w:t>9</w:t>
            </w:r>
          </w:p>
        </w:tc>
        <w:tc>
          <w:tcPr>
            <w:tcW w:w="708" w:type="dxa"/>
          </w:tcPr>
          <w:p w:rsidR="00EC44A1" w:rsidRPr="00FA796F" w:rsidRDefault="00EC44A1" w:rsidP="00A81194">
            <w:pPr>
              <w:contextualSpacing/>
              <w:jc w:val="center"/>
            </w:pPr>
            <w:r>
              <w:t>9</w:t>
            </w: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25</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CO4</w:t>
            </w:r>
          </w:p>
        </w:tc>
        <w:tc>
          <w:tcPr>
            <w:tcW w:w="1417" w:type="dxa"/>
          </w:tcPr>
          <w:p w:rsidR="00EC44A1" w:rsidRPr="00FA796F" w:rsidRDefault="00EC44A1" w:rsidP="00A81194">
            <w:pPr>
              <w:contextualSpacing/>
              <w:jc w:val="center"/>
            </w:pPr>
            <w:r>
              <w:t>3</w:t>
            </w:r>
          </w:p>
        </w:tc>
        <w:tc>
          <w:tcPr>
            <w:tcW w:w="1276" w:type="dxa"/>
          </w:tcPr>
          <w:p w:rsidR="00EC44A1" w:rsidRPr="00FA796F" w:rsidRDefault="00EC44A1" w:rsidP="00A81194">
            <w:pPr>
              <w:contextualSpacing/>
              <w:jc w:val="center"/>
            </w:pPr>
            <w:r>
              <w:t>4</w:t>
            </w:r>
          </w:p>
        </w:tc>
        <w:tc>
          <w:tcPr>
            <w:tcW w:w="1134" w:type="dxa"/>
          </w:tcPr>
          <w:p w:rsidR="00EC44A1" w:rsidRPr="00FA796F" w:rsidRDefault="00EC44A1" w:rsidP="00A81194">
            <w:pPr>
              <w:contextualSpacing/>
              <w:jc w:val="center"/>
            </w:pPr>
          </w:p>
        </w:tc>
        <w:tc>
          <w:tcPr>
            <w:tcW w:w="1418" w:type="dxa"/>
          </w:tcPr>
          <w:p w:rsidR="00EC44A1" w:rsidRPr="00FA796F" w:rsidRDefault="00EC44A1" w:rsidP="00A81194">
            <w:pPr>
              <w:contextualSpacing/>
              <w:jc w:val="center"/>
            </w:pPr>
            <w:r>
              <w:t>9</w:t>
            </w: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16</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CO5</w:t>
            </w:r>
          </w:p>
        </w:tc>
        <w:tc>
          <w:tcPr>
            <w:tcW w:w="1417" w:type="dxa"/>
          </w:tcPr>
          <w:p w:rsidR="00EC44A1" w:rsidRPr="00FA796F" w:rsidRDefault="00EC44A1" w:rsidP="00A81194">
            <w:pPr>
              <w:contextualSpacing/>
              <w:jc w:val="center"/>
            </w:pPr>
          </w:p>
        </w:tc>
        <w:tc>
          <w:tcPr>
            <w:tcW w:w="1276" w:type="dxa"/>
          </w:tcPr>
          <w:p w:rsidR="00EC44A1" w:rsidRPr="00FA796F" w:rsidRDefault="00EC44A1" w:rsidP="00A81194">
            <w:pPr>
              <w:contextualSpacing/>
              <w:jc w:val="center"/>
            </w:pPr>
            <w:r>
              <w:t>2</w:t>
            </w:r>
          </w:p>
        </w:tc>
        <w:tc>
          <w:tcPr>
            <w:tcW w:w="1134" w:type="dxa"/>
          </w:tcPr>
          <w:p w:rsidR="00EC44A1" w:rsidRPr="00FA796F" w:rsidRDefault="00EC44A1" w:rsidP="00A81194">
            <w:pPr>
              <w:contextualSpacing/>
              <w:jc w:val="center"/>
            </w:pPr>
          </w:p>
        </w:tc>
        <w:tc>
          <w:tcPr>
            <w:tcW w:w="1418" w:type="dxa"/>
          </w:tcPr>
          <w:p w:rsidR="00EC44A1" w:rsidRPr="00FA796F" w:rsidRDefault="00EC44A1" w:rsidP="00A81194">
            <w:pPr>
              <w:contextualSpacing/>
              <w:jc w:val="center"/>
            </w:pPr>
            <w:r>
              <w:t>12</w:t>
            </w:r>
          </w:p>
        </w:tc>
        <w:tc>
          <w:tcPr>
            <w:tcW w:w="708" w:type="dxa"/>
          </w:tcPr>
          <w:p w:rsidR="00EC44A1" w:rsidRPr="00FA796F" w:rsidRDefault="00EC44A1" w:rsidP="00A81194">
            <w:pPr>
              <w:contextualSpacing/>
              <w:jc w:val="center"/>
            </w:pPr>
            <w:r>
              <w:t>12</w:t>
            </w: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26</w:t>
            </w:r>
          </w:p>
        </w:tc>
      </w:tr>
      <w:tr w:rsidR="00EC44A1" w:rsidRPr="00FA796F" w:rsidTr="00A81194">
        <w:trPr>
          <w:jc w:val="center"/>
        </w:trPr>
        <w:tc>
          <w:tcPr>
            <w:tcW w:w="1560" w:type="dxa"/>
          </w:tcPr>
          <w:p w:rsidR="00EC44A1" w:rsidRPr="00F44DED" w:rsidRDefault="00EC44A1" w:rsidP="00A81194">
            <w:pPr>
              <w:contextualSpacing/>
              <w:jc w:val="center"/>
              <w:rPr>
                <w:bCs/>
              </w:rPr>
            </w:pPr>
            <w:r w:rsidRPr="00F44DED">
              <w:rPr>
                <w:bCs/>
              </w:rPr>
              <w:t>CO6</w:t>
            </w:r>
          </w:p>
        </w:tc>
        <w:tc>
          <w:tcPr>
            <w:tcW w:w="1417" w:type="dxa"/>
          </w:tcPr>
          <w:p w:rsidR="00EC44A1" w:rsidRPr="00FA796F" w:rsidRDefault="00EC44A1" w:rsidP="00A81194">
            <w:pPr>
              <w:contextualSpacing/>
              <w:jc w:val="center"/>
            </w:pPr>
            <w:r>
              <w:t>4</w:t>
            </w:r>
          </w:p>
        </w:tc>
        <w:tc>
          <w:tcPr>
            <w:tcW w:w="1276" w:type="dxa"/>
          </w:tcPr>
          <w:p w:rsidR="00EC44A1" w:rsidRPr="00FA796F" w:rsidRDefault="00EC44A1" w:rsidP="00A81194">
            <w:pPr>
              <w:contextualSpacing/>
              <w:jc w:val="center"/>
            </w:pPr>
            <w:r>
              <w:t>6</w:t>
            </w:r>
          </w:p>
        </w:tc>
        <w:tc>
          <w:tcPr>
            <w:tcW w:w="1134" w:type="dxa"/>
          </w:tcPr>
          <w:p w:rsidR="00EC44A1" w:rsidRPr="00FA796F" w:rsidRDefault="00EC44A1" w:rsidP="00A81194">
            <w:pPr>
              <w:contextualSpacing/>
              <w:jc w:val="center"/>
            </w:pPr>
          </w:p>
        </w:tc>
        <w:tc>
          <w:tcPr>
            <w:tcW w:w="1418" w:type="dxa"/>
          </w:tcPr>
          <w:p w:rsidR="00EC44A1" w:rsidRPr="00FA796F" w:rsidRDefault="00EC44A1" w:rsidP="00A81194">
            <w:pPr>
              <w:contextualSpacing/>
              <w:jc w:val="center"/>
            </w:pPr>
            <w:r>
              <w:t>10</w:t>
            </w:r>
          </w:p>
        </w:tc>
        <w:tc>
          <w:tcPr>
            <w:tcW w:w="708" w:type="dxa"/>
          </w:tcPr>
          <w:p w:rsidR="00EC44A1" w:rsidRPr="00FA796F" w:rsidRDefault="00EC44A1" w:rsidP="00A81194">
            <w:pPr>
              <w:contextualSpacing/>
              <w:jc w:val="center"/>
            </w:pPr>
          </w:p>
        </w:tc>
        <w:tc>
          <w:tcPr>
            <w:tcW w:w="1134" w:type="dxa"/>
          </w:tcPr>
          <w:p w:rsidR="00EC44A1" w:rsidRPr="00FA796F" w:rsidRDefault="00EC44A1" w:rsidP="00A81194">
            <w:pPr>
              <w:contextualSpacing/>
              <w:jc w:val="center"/>
            </w:pPr>
          </w:p>
        </w:tc>
        <w:tc>
          <w:tcPr>
            <w:tcW w:w="1701" w:type="dxa"/>
          </w:tcPr>
          <w:p w:rsidR="00EC44A1" w:rsidRPr="00FA796F" w:rsidRDefault="00EC44A1" w:rsidP="00A81194">
            <w:pPr>
              <w:contextualSpacing/>
              <w:jc w:val="center"/>
            </w:pPr>
            <w:r>
              <w:t>20</w:t>
            </w:r>
          </w:p>
        </w:tc>
      </w:tr>
      <w:tr w:rsidR="00EC44A1" w:rsidRPr="00FA796F" w:rsidTr="00A81194">
        <w:trPr>
          <w:jc w:val="center"/>
        </w:trPr>
        <w:tc>
          <w:tcPr>
            <w:tcW w:w="8647" w:type="dxa"/>
            <w:gridSpan w:val="7"/>
          </w:tcPr>
          <w:p w:rsidR="00EC44A1" w:rsidRPr="00FA796F" w:rsidRDefault="00EC44A1" w:rsidP="00A81194">
            <w:pPr>
              <w:contextualSpacing/>
            </w:pPr>
          </w:p>
        </w:tc>
        <w:tc>
          <w:tcPr>
            <w:tcW w:w="1701" w:type="dxa"/>
          </w:tcPr>
          <w:p w:rsidR="00EC44A1" w:rsidRPr="00FA796F" w:rsidRDefault="00EC44A1" w:rsidP="00A81194">
            <w:pPr>
              <w:contextualSpacing/>
              <w:jc w:val="center"/>
              <w:rPr>
                <w:b/>
              </w:rPr>
            </w:pPr>
            <w:r w:rsidRPr="00FA796F">
              <w:rPr>
                <w:b/>
              </w:rPr>
              <w:t>124</w:t>
            </w:r>
          </w:p>
        </w:tc>
      </w:tr>
    </w:tbl>
    <w:p w:rsidR="00EC44A1" w:rsidRPr="00FA796F" w:rsidRDefault="00EC44A1" w:rsidP="00A81194">
      <w:pPr>
        <w:tabs>
          <w:tab w:val="left" w:pos="7110"/>
        </w:tabs>
        <w:contextualSpacing/>
      </w:pPr>
      <w:r w:rsidRPr="00FA796F">
        <w:tab/>
      </w:r>
    </w:p>
    <w:p w:rsidR="007550B9" w:rsidRDefault="007550B9">
      <w:r>
        <w:br w:type="page"/>
      </w:r>
    </w:p>
    <w:p w:rsidR="00EC44A1" w:rsidRPr="00D77F7B" w:rsidRDefault="00EC44A1" w:rsidP="00EC44A1">
      <w:pPr>
        <w:jc w:val="center"/>
      </w:pPr>
      <w:r w:rsidRPr="00D77F7B">
        <w:rPr>
          <w:noProof/>
        </w:rPr>
        <w:lastRenderedPageBreak/>
        <w:drawing>
          <wp:inline distT="0" distB="0" distL="0" distR="0" wp14:anchorId="319B40FC" wp14:editId="2C18D093">
            <wp:extent cx="5562600" cy="1095375"/>
            <wp:effectExtent l="0" t="0" r="0" b="9525"/>
            <wp:docPr id="491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72138" cy="1097253"/>
                    </a:xfrm>
                    <a:prstGeom prst="rect">
                      <a:avLst/>
                    </a:prstGeom>
                  </pic:spPr>
                </pic:pic>
              </a:graphicData>
            </a:graphic>
          </wp:inline>
        </w:drawing>
      </w:r>
    </w:p>
    <w:p w:rsidR="00EC44A1" w:rsidRPr="00D77F7B" w:rsidRDefault="00EC44A1" w:rsidP="00EC44A1">
      <w:pPr>
        <w:jc w:val="center"/>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EC44A1" w:rsidRPr="00D77F7B" w:rsidTr="00EC44A1">
        <w:trPr>
          <w:trHeight w:val="274"/>
          <w:jc w:val="center"/>
        </w:trPr>
        <w:tc>
          <w:tcPr>
            <w:tcW w:w="1555" w:type="dxa"/>
            <w:vAlign w:val="center"/>
          </w:tcPr>
          <w:p w:rsidR="00EC44A1" w:rsidRPr="00D77F7B" w:rsidRDefault="00EC44A1" w:rsidP="00EC44A1">
            <w:pPr>
              <w:pStyle w:val="Title"/>
              <w:spacing w:line="360" w:lineRule="auto"/>
              <w:jc w:val="left"/>
              <w:rPr>
                <w:b/>
                <w:szCs w:val="24"/>
              </w:rPr>
            </w:pPr>
            <w:r w:rsidRPr="00D77F7B">
              <w:rPr>
                <w:b/>
                <w:szCs w:val="24"/>
              </w:rPr>
              <w:t xml:space="preserve">Course Code      </w:t>
            </w:r>
          </w:p>
        </w:tc>
        <w:tc>
          <w:tcPr>
            <w:tcW w:w="6237" w:type="dxa"/>
            <w:vAlign w:val="center"/>
          </w:tcPr>
          <w:p w:rsidR="00EC44A1" w:rsidRPr="00D77F7B" w:rsidRDefault="00EC44A1" w:rsidP="00EC44A1">
            <w:pPr>
              <w:pStyle w:val="Title"/>
              <w:spacing w:line="360" w:lineRule="auto"/>
              <w:jc w:val="left"/>
              <w:rPr>
                <w:b/>
                <w:szCs w:val="24"/>
              </w:rPr>
            </w:pPr>
            <w:r w:rsidRPr="00D77F7B">
              <w:rPr>
                <w:b/>
                <w:szCs w:val="24"/>
              </w:rPr>
              <w:t>20MA3001</w:t>
            </w:r>
          </w:p>
        </w:tc>
        <w:tc>
          <w:tcPr>
            <w:tcW w:w="1705" w:type="dxa"/>
            <w:vAlign w:val="center"/>
          </w:tcPr>
          <w:p w:rsidR="00EC44A1" w:rsidRPr="00D77F7B" w:rsidRDefault="00EC44A1" w:rsidP="00EC44A1">
            <w:pPr>
              <w:pStyle w:val="Title"/>
              <w:spacing w:line="360" w:lineRule="auto"/>
              <w:ind w:left="-468" w:firstLine="468"/>
              <w:jc w:val="left"/>
              <w:rPr>
                <w:szCs w:val="24"/>
              </w:rPr>
            </w:pPr>
            <w:r w:rsidRPr="00D77F7B">
              <w:rPr>
                <w:b/>
                <w:bCs/>
                <w:szCs w:val="24"/>
              </w:rPr>
              <w:t xml:space="preserve">Duration       </w:t>
            </w:r>
          </w:p>
        </w:tc>
        <w:tc>
          <w:tcPr>
            <w:tcW w:w="851" w:type="dxa"/>
            <w:vAlign w:val="center"/>
          </w:tcPr>
          <w:p w:rsidR="00EC44A1" w:rsidRPr="00D77F7B" w:rsidRDefault="00EC44A1" w:rsidP="00EC44A1">
            <w:pPr>
              <w:pStyle w:val="Title"/>
              <w:spacing w:line="360" w:lineRule="auto"/>
              <w:jc w:val="left"/>
              <w:rPr>
                <w:b/>
                <w:szCs w:val="24"/>
              </w:rPr>
            </w:pPr>
            <w:r w:rsidRPr="00D77F7B">
              <w:rPr>
                <w:b/>
                <w:szCs w:val="24"/>
              </w:rPr>
              <w:t>3hrs</w:t>
            </w:r>
          </w:p>
        </w:tc>
      </w:tr>
      <w:tr w:rsidR="00EC44A1" w:rsidRPr="00D77F7B" w:rsidTr="00EC44A1">
        <w:trPr>
          <w:trHeight w:val="109"/>
          <w:jc w:val="center"/>
        </w:trPr>
        <w:tc>
          <w:tcPr>
            <w:tcW w:w="1555" w:type="dxa"/>
            <w:vAlign w:val="center"/>
          </w:tcPr>
          <w:p w:rsidR="00EC44A1" w:rsidRPr="00D77F7B" w:rsidRDefault="00EC44A1" w:rsidP="00EC44A1">
            <w:pPr>
              <w:pStyle w:val="Title"/>
              <w:spacing w:line="360" w:lineRule="auto"/>
              <w:ind w:right="-160"/>
              <w:jc w:val="left"/>
              <w:rPr>
                <w:b/>
                <w:szCs w:val="24"/>
              </w:rPr>
            </w:pPr>
            <w:r w:rsidRPr="00D77F7B">
              <w:rPr>
                <w:b/>
                <w:szCs w:val="24"/>
              </w:rPr>
              <w:t xml:space="preserve">Course Name     </w:t>
            </w:r>
          </w:p>
        </w:tc>
        <w:tc>
          <w:tcPr>
            <w:tcW w:w="6237" w:type="dxa"/>
            <w:vAlign w:val="center"/>
          </w:tcPr>
          <w:p w:rsidR="00EC44A1" w:rsidRPr="00D77F7B" w:rsidRDefault="00EC44A1" w:rsidP="00EC44A1">
            <w:pPr>
              <w:pStyle w:val="Title"/>
              <w:spacing w:line="360" w:lineRule="auto"/>
              <w:jc w:val="left"/>
              <w:rPr>
                <w:b/>
                <w:szCs w:val="24"/>
              </w:rPr>
            </w:pPr>
            <w:r w:rsidRPr="00D77F7B">
              <w:rPr>
                <w:b/>
                <w:szCs w:val="24"/>
              </w:rPr>
              <w:t>PROBABILITY AND BIOSTATISTICS</w:t>
            </w:r>
          </w:p>
        </w:tc>
        <w:tc>
          <w:tcPr>
            <w:tcW w:w="1705" w:type="dxa"/>
            <w:vAlign w:val="center"/>
          </w:tcPr>
          <w:p w:rsidR="00EC44A1" w:rsidRPr="00D77F7B" w:rsidRDefault="00EC44A1" w:rsidP="00EC44A1">
            <w:pPr>
              <w:pStyle w:val="Title"/>
              <w:spacing w:line="360" w:lineRule="auto"/>
              <w:jc w:val="left"/>
              <w:rPr>
                <w:b/>
                <w:bCs/>
                <w:szCs w:val="24"/>
              </w:rPr>
            </w:pPr>
            <w:r w:rsidRPr="00D77F7B">
              <w:rPr>
                <w:b/>
                <w:bCs/>
                <w:szCs w:val="24"/>
              </w:rPr>
              <w:t xml:space="preserve">Max. Marks </w:t>
            </w:r>
          </w:p>
        </w:tc>
        <w:tc>
          <w:tcPr>
            <w:tcW w:w="851" w:type="dxa"/>
            <w:vAlign w:val="center"/>
          </w:tcPr>
          <w:p w:rsidR="00EC44A1" w:rsidRPr="00D77F7B" w:rsidRDefault="00EC44A1" w:rsidP="00EC44A1">
            <w:pPr>
              <w:pStyle w:val="Title"/>
              <w:spacing w:line="360" w:lineRule="auto"/>
              <w:jc w:val="left"/>
              <w:rPr>
                <w:b/>
                <w:szCs w:val="24"/>
              </w:rPr>
            </w:pPr>
            <w:r w:rsidRPr="00D77F7B">
              <w:rPr>
                <w:b/>
                <w:szCs w:val="24"/>
              </w:rPr>
              <w:t>100</w:t>
            </w:r>
          </w:p>
        </w:tc>
      </w:tr>
    </w:tbl>
    <w:p w:rsidR="00EC44A1" w:rsidRPr="00D77F7B" w:rsidRDefault="00EC44A1" w:rsidP="00EC44A1">
      <w:pPr>
        <w:contextualSpacing/>
      </w:pPr>
    </w:p>
    <w:tbl>
      <w:tblPr>
        <w:tblStyle w:val="TableGrid"/>
        <w:tblW w:w="5070" w:type="pct"/>
        <w:tblInd w:w="-5" w:type="dxa"/>
        <w:tblLook w:val="04A0" w:firstRow="1" w:lastRow="0" w:firstColumn="1" w:lastColumn="0" w:noHBand="0" w:noVBand="1"/>
      </w:tblPr>
      <w:tblGrid>
        <w:gridCol w:w="570"/>
        <w:gridCol w:w="396"/>
        <w:gridCol w:w="7460"/>
        <w:gridCol w:w="670"/>
        <w:gridCol w:w="537"/>
        <w:gridCol w:w="896"/>
      </w:tblGrid>
      <w:tr w:rsidR="00EC44A1" w:rsidRPr="00D77F7B" w:rsidTr="00EC44A1">
        <w:trPr>
          <w:trHeight w:val="531"/>
        </w:trPr>
        <w:tc>
          <w:tcPr>
            <w:tcW w:w="276" w:type="pct"/>
            <w:vAlign w:val="center"/>
          </w:tcPr>
          <w:p w:rsidR="00EC44A1" w:rsidRPr="00D77F7B" w:rsidRDefault="00EC44A1" w:rsidP="00EC44A1">
            <w:pPr>
              <w:contextualSpacing/>
              <w:jc w:val="center"/>
              <w:rPr>
                <w:b/>
              </w:rPr>
            </w:pPr>
            <w:r w:rsidRPr="00D77F7B">
              <w:rPr>
                <w:b/>
              </w:rPr>
              <w:t>Q. No.</w:t>
            </w:r>
          </w:p>
        </w:tc>
        <w:tc>
          <w:tcPr>
            <w:tcW w:w="3704" w:type="pct"/>
            <w:gridSpan w:val="2"/>
            <w:vAlign w:val="center"/>
          </w:tcPr>
          <w:p w:rsidR="00EC44A1" w:rsidRPr="00D77F7B" w:rsidRDefault="00EC44A1" w:rsidP="00EC44A1">
            <w:pPr>
              <w:contextualSpacing/>
              <w:jc w:val="center"/>
              <w:rPr>
                <w:b/>
              </w:rPr>
            </w:pPr>
            <w:r w:rsidRPr="00D77F7B">
              <w:rPr>
                <w:b/>
              </w:rPr>
              <w:t>Questions</w:t>
            </w:r>
          </w:p>
        </w:tc>
        <w:tc>
          <w:tcPr>
            <w:tcW w:w="325" w:type="pct"/>
            <w:vAlign w:val="center"/>
          </w:tcPr>
          <w:p w:rsidR="00EC44A1" w:rsidRPr="00D77F7B" w:rsidRDefault="00EC44A1" w:rsidP="00EC44A1">
            <w:pPr>
              <w:contextualSpacing/>
              <w:jc w:val="center"/>
              <w:rPr>
                <w:b/>
              </w:rPr>
            </w:pPr>
            <w:r w:rsidRPr="00D77F7B">
              <w:rPr>
                <w:b/>
              </w:rPr>
              <w:t>CO</w:t>
            </w:r>
          </w:p>
        </w:tc>
        <w:tc>
          <w:tcPr>
            <w:tcW w:w="260" w:type="pct"/>
            <w:vAlign w:val="center"/>
          </w:tcPr>
          <w:p w:rsidR="00EC44A1" w:rsidRPr="00D77F7B" w:rsidRDefault="00EC44A1" w:rsidP="00EC44A1">
            <w:pPr>
              <w:contextualSpacing/>
              <w:jc w:val="center"/>
              <w:rPr>
                <w:b/>
              </w:rPr>
            </w:pPr>
            <w:r w:rsidRPr="00D77F7B">
              <w:rPr>
                <w:b/>
              </w:rPr>
              <w:t>BL</w:t>
            </w:r>
          </w:p>
        </w:tc>
        <w:tc>
          <w:tcPr>
            <w:tcW w:w="435" w:type="pct"/>
            <w:vAlign w:val="center"/>
          </w:tcPr>
          <w:p w:rsidR="00EC44A1" w:rsidRPr="00D77F7B" w:rsidRDefault="00EC44A1" w:rsidP="00EC44A1">
            <w:pPr>
              <w:contextualSpacing/>
              <w:jc w:val="center"/>
              <w:rPr>
                <w:b/>
              </w:rPr>
            </w:pPr>
            <w:r w:rsidRPr="00D77F7B">
              <w:rPr>
                <w:b/>
              </w:rPr>
              <w:t>Marks</w:t>
            </w:r>
          </w:p>
        </w:tc>
      </w:tr>
      <w:tr w:rsidR="00EC44A1" w:rsidRPr="00D77F7B" w:rsidTr="00EC44A1">
        <w:trPr>
          <w:trHeight w:val="531"/>
        </w:trPr>
        <w:tc>
          <w:tcPr>
            <w:tcW w:w="5000" w:type="pct"/>
            <w:gridSpan w:val="6"/>
          </w:tcPr>
          <w:p w:rsidR="00EC44A1" w:rsidRPr="00D77F7B" w:rsidRDefault="00EC44A1" w:rsidP="00EC44A1">
            <w:pPr>
              <w:contextualSpacing/>
              <w:jc w:val="center"/>
              <w:rPr>
                <w:b/>
                <w:u w:val="single"/>
              </w:rPr>
            </w:pPr>
            <w:r w:rsidRPr="00D77F7B">
              <w:rPr>
                <w:b/>
                <w:u w:val="single"/>
              </w:rPr>
              <w:t>PART – A (5 X 16 = 80 MARKS)</w:t>
            </w:r>
          </w:p>
          <w:p w:rsidR="00EC44A1" w:rsidRPr="00D77F7B" w:rsidRDefault="00EC44A1" w:rsidP="00EC44A1">
            <w:pPr>
              <w:contextualSpacing/>
              <w:jc w:val="center"/>
              <w:rPr>
                <w:b/>
              </w:rPr>
            </w:pPr>
            <w:r w:rsidRPr="00D77F7B">
              <w:rPr>
                <w:b/>
              </w:rPr>
              <w:t>(Answer any five from the following)</w:t>
            </w:r>
          </w:p>
        </w:tc>
      </w:tr>
      <w:tr w:rsidR="00EC44A1" w:rsidRPr="00D77F7B" w:rsidTr="00EC44A1">
        <w:trPr>
          <w:trHeight w:val="382"/>
        </w:trPr>
        <w:tc>
          <w:tcPr>
            <w:tcW w:w="276" w:type="pct"/>
          </w:tcPr>
          <w:p w:rsidR="00EC44A1" w:rsidRPr="00D77F7B" w:rsidRDefault="00EC44A1" w:rsidP="00EC44A1">
            <w:pPr>
              <w:contextualSpacing/>
              <w:jc w:val="center"/>
            </w:pPr>
            <w:r w:rsidRPr="00D77F7B">
              <w:t>1.</w:t>
            </w:r>
          </w:p>
        </w:tc>
        <w:tc>
          <w:tcPr>
            <w:tcW w:w="192" w:type="pct"/>
          </w:tcPr>
          <w:p w:rsidR="00EC44A1" w:rsidRPr="00D77F7B" w:rsidRDefault="00EC44A1" w:rsidP="00EC44A1">
            <w:pPr>
              <w:contextualSpacing/>
              <w:jc w:val="center"/>
            </w:pPr>
            <w:r w:rsidRPr="00D77F7B">
              <w:t>a.</w:t>
            </w:r>
          </w:p>
        </w:tc>
        <w:tc>
          <w:tcPr>
            <w:tcW w:w="3512" w:type="pct"/>
          </w:tcPr>
          <w:p w:rsidR="00EC44A1" w:rsidRPr="00D77F7B" w:rsidRDefault="00EC44A1" w:rsidP="00EC44A1">
            <w:pPr>
              <w:spacing w:line="276" w:lineRule="auto"/>
              <w:jc w:val="both"/>
            </w:pPr>
            <w:r w:rsidRPr="00D77F7B">
              <w:rPr>
                <w:bCs/>
              </w:rPr>
              <w:t>Three students A, B and C are given a statistics problem. Their chances of solving the problem are 1/3, 1/4, and 1/5 respectively. If all of them solve the problem independently, then find the probability that (i) atleast one of them solves the problem (ii) exactly two students solve the problem.</w:t>
            </w:r>
          </w:p>
        </w:tc>
        <w:tc>
          <w:tcPr>
            <w:tcW w:w="325" w:type="pct"/>
          </w:tcPr>
          <w:p w:rsidR="00EC44A1" w:rsidRPr="00D77F7B" w:rsidRDefault="00EC44A1" w:rsidP="00EC44A1">
            <w:pPr>
              <w:jc w:val="center"/>
            </w:pPr>
            <w:r w:rsidRPr="00D77F7B">
              <w:t>CO1</w:t>
            </w:r>
          </w:p>
        </w:tc>
        <w:tc>
          <w:tcPr>
            <w:tcW w:w="260" w:type="pct"/>
          </w:tcPr>
          <w:p w:rsidR="00EC44A1" w:rsidRPr="00D77F7B" w:rsidRDefault="00EC44A1" w:rsidP="00EC44A1">
            <w:pPr>
              <w:jc w:val="center"/>
            </w:pPr>
            <w:r w:rsidRPr="00D77F7B">
              <w:t>An</w:t>
            </w:r>
          </w:p>
        </w:tc>
        <w:tc>
          <w:tcPr>
            <w:tcW w:w="435" w:type="pct"/>
          </w:tcPr>
          <w:p w:rsidR="00EC44A1" w:rsidRPr="00D77F7B" w:rsidRDefault="00EC44A1" w:rsidP="00EC44A1">
            <w:pPr>
              <w:jc w:val="center"/>
            </w:pPr>
            <w:r w:rsidRPr="00D77F7B">
              <w:t>8</w:t>
            </w:r>
          </w:p>
        </w:tc>
      </w:tr>
      <w:tr w:rsidR="00EC44A1" w:rsidRPr="00D77F7B" w:rsidTr="00EC44A1">
        <w:trPr>
          <w:trHeight w:val="382"/>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r w:rsidRPr="00D77F7B">
              <w:t>b.</w:t>
            </w:r>
          </w:p>
        </w:tc>
        <w:tc>
          <w:tcPr>
            <w:tcW w:w="3512" w:type="pct"/>
            <w:vAlign w:val="bottom"/>
          </w:tcPr>
          <w:p w:rsidR="00EC44A1" w:rsidRPr="00D77F7B" w:rsidRDefault="00EC44A1" w:rsidP="00EC44A1">
            <w:pPr>
              <w:spacing w:line="276" w:lineRule="auto"/>
              <w:contextualSpacing/>
              <w:jc w:val="both"/>
              <w:rPr>
                <w:bCs/>
              </w:rPr>
            </w:pPr>
            <w:r w:rsidRPr="00D77F7B">
              <w:t>Machine A contributes for 25% of the items produced by a factory, 35% for Machine B, and 40% for Machine C. The percentages of satisfactory articles produced are 80% for A, 90% for B and 95% for C. An article is chosen at random. a) What is the probability that it is satisfactory? b) Assuming that the article is satisfactory, what is the probability that it was produced by Machine A?</w:t>
            </w:r>
          </w:p>
        </w:tc>
        <w:tc>
          <w:tcPr>
            <w:tcW w:w="325" w:type="pct"/>
          </w:tcPr>
          <w:p w:rsidR="00EC44A1" w:rsidRPr="00D77F7B" w:rsidRDefault="00EC44A1" w:rsidP="00EC44A1">
            <w:pPr>
              <w:jc w:val="center"/>
            </w:pPr>
            <w:r w:rsidRPr="00D77F7B">
              <w:t>CO1</w:t>
            </w:r>
          </w:p>
        </w:tc>
        <w:tc>
          <w:tcPr>
            <w:tcW w:w="260" w:type="pct"/>
          </w:tcPr>
          <w:p w:rsidR="00EC44A1" w:rsidRPr="00D77F7B" w:rsidRDefault="00EC44A1" w:rsidP="00EC44A1">
            <w:pPr>
              <w:jc w:val="center"/>
            </w:pPr>
            <w:r w:rsidRPr="00D77F7B">
              <w:t>A</w:t>
            </w:r>
          </w:p>
        </w:tc>
        <w:tc>
          <w:tcPr>
            <w:tcW w:w="435" w:type="pct"/>
          </w:tcPr>
          <w:p w:rsidR="00EC44A1" w:rsidRPr="00D77F7B" w:rsidRDefault="00EC44A1" w:rsidP="00EC44A1">
            <w:pPr>
              <w:jc w:val="center"/>
            </w:pPr>
            <w:r w:rsidRPr="00D77F7B">
              <w:t>8</w:t>
            </w:r>
          </w:p>
        </w:tc>
      </w:tr>
      <w:tr w:rsidR="00EC44A1" w:rsidRPr="00D77F7B" w:rsidTr="00EC44A1">
        <w:trPr>
          <w:trHeight w:val="230"/>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p>
        </w:tc>
        <w:tc>
          <w:tcPr>
            <w:tcW w:w="3512" w:type="pct"/>
            <w:vAlign w:val="bottom"/>
          </w:tcPr>
          <w:p w:rsidR="00EC44A1" w:rsidRPr="00D77F7B" w:rsidRDefault="00EC44A1" w:rsidP="00EC44A1">
            <w:pPr>
              <w:spacing w:line="276" w:lineRule="auto"/>
              <w:contextualSpacing/>
              <w:jc w:val="both"/>
            </w:pPr>
          </w:p>
        </w:tc>
        <w:tc>
          <w:tcPr>
            <w:tcW w:w="325" w:type="pct"/>
          </w:tcPr>
          <w:p w:rsidR="00EC44A1" w:rsidRPr="00D77F7B" w:rsidRDefault="00EC44A1" w:rsidP="00EC44A1">
            <w:pPr>
              <w:jc w:val="center"/>
            </w:pPr>
          </w:p>
        </w:tc>
        <w:tc>
          <w:tcPr>
            <w:tcW w:w="260" w:type="pct"/>
          </w:tcPr>
          <w:p w:rsidR="00EC44A1" w:rsidRPr="00D77F7B" w:rsidRDefault="00EC44A1" w:rsidP="00EC44A1">
            <w:pPr>
              <w:jc w:val="center"/>
            </w:pPr>
          </w:p>
        </w:tc>
        <w:tc>
          <w:tcPr>
            <w:tcW w:w="435" w:type="pct"/>
          </w:tcPr>
          <w:p w:rsidR="00EC44A1" w:rsidRPr="00D77F7B" w:rsidRDefault="00EC44A1" w:rsidP="00EC44A1">
            <w:pPr>
              <w:jc w:val="center"/>
            </w:pPr>
          </w:p>
        </w:tc>
      </w:tr>
      <w:tr w:rsidR="00EC44A1" w:rsidRPr="00D77F7B" w:rsidTr="00EC44A1">
        <w:trPr>
          <w:trHeight w:val="382"/>
        </w:trPr>
        <w:tc>
          <w:tcPr>
            <w:tcW w:w="276" w:type="pct"/>
          </w:tcPr>
          <w:p w:rsidR="00EC44A1" w:rsidRPr="00D77F7B" w:rsidRDefault="00EC44A1" w:rsidP="00EC44A1">
            <w:pPr>
              <w:contextualSpacing/>
              <w:jc w:val="center"/>
            </w:pPr>
            <w:r w:rsidRPr="00D77F7B">
              <w:t>2.</w:t>
            </w:r>
          </w:p>
        </w:tc>
        <w:tc>
          <w:tcPr>
            <w:tcW w:w="192" w:type="pct"/>
          </w:tcPr>
          <w:p w:rsidR="00EC44A1" w:rsidRPr="00D77F7B" w:rsidRDefault="00EC44A1" w:rsidP="00EC44A1">
            <w:pPr>
              <w:contextualSpacing/>
              <w:jc w:val="center"/>
            </w:pPr>
            <w:r w:rsidRPr="00D77F7B">
              <w:t>a.</w:t>
            </w:r>
          </w:p>
        </w:tc>
        <w:tc>
          <w:tcPr>
            <w:tcW w:w="3512" w:type="pct"/>
            <w:vAlign w:val="bottom"/>
          </w:tcPr>
          <w:p w:rsidR="00EC44A1" w:rsidRPr="00D77F7B" w:rsidRDefault="00EC44A1" w:rsidP="00EC44A1">
            <w:pPr>
              <w:spacing w:line="276" w:lineRule="auto"/>
              <w:contextualSpacing/>
              <w:jc w:val="both"/>
            </w:pPr>
            <w:r w:rsidRPr="00D77F7B">
              <w:rPr>
                <w:bCs/>
              </w:rPr>
              <w:t xml:space="preserve">7 coins were tossed simultaneously. Using binomial distribution, find the probability of getting (i) no heads (ii) exactly 3 heads (iii) at least 2 heads (iv) at most 2 heads. </w:t>
            </w:r>
          </w:p>
        </w:tc>
        <w:tc>
          <w:tcPr>
            <w:tcW w:w="325" w:type="pct"/>
          </w:tcPr>
          <w:p w:rsidR="00EC44A1" w:rsidRPr="00D77F7B" w:rsidRDefault="00EC44A1" w:rsidP="00EC44A1">
            <w:pPr>
              <w:jc w:val="center"/>
            </w:pPr>
            <w:r w:rsidRPr="00D77F7B">
              <w:t>CO2</w:t>
            </w:r>
          </w:p>
        </w:tc>
        <w:tc>
          <w:tcPr>
            <w:tcW w:w="260" w:type="pct"/>
          </w:tcPr>
          <w:p w:rsidR="00EC44A1" w:rsidRPr="00D77F7B" w:rsidRDefault="00EC44A1" w:rsidP="00EC44A1">
            <w:pPr>
              <w:jc w:val="center"/>
            </w:pPr>
            <w:r w:rsidRPr="00D77F7B">
              <w:t>An</w:t>
            </w:r>
          </w:p>
        </w:tc>
        <w:tc>
          <w:tcPr>
            <w:tcW w:w="435" w:type="pct"/>
          </w:tcPr>
          <w:p w:rsidR="00EC44A1" w:rsidRPr="00D77F7B" w:rsidRDefault="00EC44A1" w:rsidP="00EC44A1">
            <w:pPr>
              <w:jc w:val="center"/>
            </w:pPr>
            <w:r w:rsidRPr="00D77F7B">
              <w:t>8</w:t>
            </w:r>
          </w:p>
        </w:tc>
      </w:tr>
      <w:tr w:rsidR="00EC44A1" w:rsidRPr="00D77F7B" w:rsidTr="00EC44A1">
        <w:trPr>
          <w:trHeight w:val="382"/>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r w:rsidRPr="00D77F7B">
              <w:t>b.</w:t>
            </w:r>
          </w:p>
        </w:tc>
        <w:tc>
          <w:tcPr>
            <w:tcW w:w="3512" w:type="pct"/>
            <w:vAlign w:val="bottom"/>
          </w:tcPr>
          <w:p w:rsidR="00EC44A1" w:rsidRPr="00D77F7B" w:rsidRDefault="00EC44A1" w:rsidP="00EC44A1">
            <w:pPr>
              <w:spacing w:line="276" w:lineRule="auto"/>
              <w:contextualSpacing/>
              <w:jc w:val="both"/>
            </w:pPr>
            <w:r w:rsidRPr="00D77F7B">
              <w:t>In a test of 2000 electric bulbs, it was found that the life of specific brand was normally distributed with an average life of 2040 hours and standard deviation of 60 hours. Estimate the number of bulbs that are likely to burn for (i) more than 2170 hours (ii) less than 1850.</w:t>
            </w:r>
          </w:p>
        </w:tc>
        <w:tc>
          <w:tcPr>
            <w:tcW w:w="325" w:type="pct"/>
          </w:tcPr>
          <w:p w:rsidR="00EC44A1" w:rsidRPr="00D77F7B" w:rsidRDefault="00EC44A1" w:rsidP="00EC44A1">
            <w:pPr>
              <w:jc w:val="center"/>
            </w:pPr>
            <w:r w:rsidRPr="00D77F7B">
              <w:t>CO2</w:t>
            </w:r>
          </w:p>
        </w:tc>
        <w:tc>
          <w:tcPr>
            <w:tcW w:w="260" w:type="pct"/>
          </w:tcPr>
          <w:p w:rsidR="00EC44A1" w:rsidRPr="00D77F7B" w:rsidRDefault="00EC44A1" w:rsidP="00EC44A1">
            <w:pPr>
              <w:jc w:val="center"/>
            </w:pPr>
            <w:r w:rsidRPr="00D77F7B">
              <w:t>A</w:t>
            </w:r>
          </w:p>
        </w:tc>
        <w:tc>
          <w:tcPr>
            <w:tcW w:w="435" w:type="pct"/>
          </w:tcPr>
          <w:p w:rsidR="00EC44A1" w:rsidRPr="00D77F7B" w:rsidRDefault="00EC44A1" w:rsidP="00EC44A1">
            <w:pPr>
              <w:jc w:val="center"/>
            </w:pPr>
            <w:r w:rsidRPr="00D77F7B">
              <w:t>8</w:t>
            </w:r>
          </w:p>
        </w:tc>
      </w:tr>
      <w:tr w:rsidR="00EC44A1" w:rsidRPr="00D77F7B" w:rsidTr="00EC44A1">
        <w:trPr>
          <w:trHeight w:val="245"/>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p>
        </w:tc>
        <w:tc>
          <w:tcPr>
            <w:tcW w:w="3512" w:type="pct"/>
            <w:vAlign w:val="bottom"/>
          </w:tcPr>
          <w:p w:rsidR="00EC44A1" w:rsidRPr="00D77F7B" w:rsidRDefault="00EC44A1" w:rsidP="00EC44A1">
            <w:pPr>
              <w:spacing w:line="276" w:lineRule="auto"/>
              <w:contextualSpacing/>
              <w:jc w:val="both"/>
            </w:pPr>
          </w:p>
        </w:tc>
        <w:tc>
          <w:tcPr>
            <w:tcW w:w="325" w:type="pct"/>
          </w:tcPr>
          <w:p w:rsidR="00EC44A1" w:rsidRPr="00D77F7B" w:rsidRDefault="00EC44A1" w:rsidP="00EC44A1">
            <w:pPr>
              <w:jc w:val="center"/>
            </w:pPr>
          </w:p>
        </w:tc>
        <w:tc>
          <w:tcPr>
            <w:tcW w:w="260" w:type="pct"/>
          </w:tcPr>
          <w:p w:rsidR="00EC44A1" w:rsidRPr="00D77F7B" w:rsidRDefault="00EC44A1" w:rsidP="00EC44A1">
            <w:pPr>
              <w:jc w:val="center"/>
            </w:pPr>
          </w:p>
        </w:tc>
        <w:tc>
          <w:tcPr>
            <w:tcW w:w="435" w:type="pct"/>
          </w:tcPr>
          <w:p w:rsidR="00EC44A1" w:rsidRPr="00D77F7B" w:rsidRDefault="00EC44A1" w:rsidP="00EC44A1">
            <w:pPr>
              <w:jc w:val="center"/>
            </w:pPr>
          </w:p>
        </w:tc>
      </w:tr>
      <w:tr w:rsidR="00EC44A1" w:rsidRPr="00D77F7B" w:rsidTr="00EC44A1">
        <w:trPr>
          <w:trHeight w:val="382"/>
        </w:trPr>
        <w:tc>
          <w:tcPr>
            <w:tcW w:w="276" w:type="pct"/>
          </w:tcPr>
          <w:p w:rsidR="00EC44A1" w:rsidRPr="00D77F7B" w:rsidRDefault="00EC44A1" w:rsidP="00EC44A1">
            <w:pPr>
              <w:contextualSpacing/>
              <w:jc w:val="center"/>
            </w:pPr>
            <w:r w:rsidRPr="00D77F7B">
              <w:t>3.</w:t>
            </w:r>
          </w:p>
        </w:tc>
        <w:tc>
          <w:tcPr>
            <w:tcW w:w="192" w:type="pct"/>
          </w:tcPr>
          <w:p w:rsidR="00EC44A1" w:rsidRPr="00D77F7B" w:rsidRDefault="00EC44A1" w:rsidP="00EC44A1">
            <w:pPr>
              <w:contextualSpacing/>
              <w:jc w:val="center"/>
            </w:pPr>
            <w:r w:rsidRPr="00D77F7B">
              <w:t>a.</w:t>
            </w:r>
          </w:p>
        </w:tc>
        <w:tc>
          <w:tcPr>
            <w:tcW w:w="3512" w:type="pct"/>
            <w:vAlign w:val="bottom"/>
          </w:tcPr>
          <w:p w:rsidR="00EC44A1" w:rsidRPr="00D77F7B" w:rsidRDefault="00EC44A1" w:rsidP="00EC44A1">
            <w:pPr>
              <w:spacing w:line="276" w:lineRule="auto"/>
              <w:contextualSpacing/>
              <w:jc w:val="both"/>
            </w:pPr>
            <w:r w:rsidRPr="00D77F7B">
              <w:t>Calculate the two regression equation of x on y and y on x from the data given below:</w:t>
            </w:r>
          </w:p>
          <w:tbl>
            <w:tblPr>
              <w:tblStyle w:val="TableGrid"/>
              <w:tblW w:w="0" w:type="auto"/>
              <w:tblLook w:val="04A0" w:firstRow="1" w:lastRow="0" w:firstColumn="1" w:lastColumn="0" w:noHBand="0" w:noVBand="1"/>
            </w:tblPr>
            <w:tblGrid>
              <w:gridCol w:w="2049"/>
              <w:gridCol w:w="456"/>
              <w:gridCol w:w="456"/>
              <w:gridCol w:w="456"/>
              <w:gridCol w:w="456"/>
              <w:gridCol w:w="456"/>
              <w:gridCol w:w="456"/>
            </w:tblGrid>
            <w:tr w:rsidR="00EC44A1" w:rsidRPr="00D77F7B" w:rsidTr="00EC44A1">
              <w:tc>
                <w:tcPr>
                  <w:tcW w:w="0" w:type="auto"/>
                </w:tcPr>
                <w:p w:rsidR="00EC44A1" w:rsidRPr="00D77F7B" w:rsidRDefault="00EC44A1" w:rsidP="00EC44A1">
                  <w:pPr>
                    <w:spacing w:line="276" w:lineRule="auto"/>
                    <w:contextualSpacing/>
                    <w:jc w:val="both"/>
                  </w:pPr>
                  <w:r w:rsidRPr="00D77F7B">
                    <w:t xml:space="preserve">Price (Rs) </w:t>
                  </w:r>
                </w:p>
              </w:tc>
              <w:tc>
                <w:tcPr>
                  <w:tcW w:w="0" w:type="auto"/>
                </w:tcPr>
                <w:p w:rsidR="00EC44A1" w:rsidRPr="00D77F7B" w:rsidRDefault="00EC44A1" w:rsidP="00EC44A1">
                  <w:pPr>
                    <w:spacing w:line="276" w:lineRule="auto"/>
                    <w:contextualSpacing/>
                    <w:jc w:val="both"/>
                  </w:pPr>
                  <w:r w:rsidRPr="00D77F7B">
                    <w:t>10</w:t>
                  </w:r>
                </w:p>
              </w:tc>
              <w:tc>
                <w:tcPr>
                  <w:tcW w:w="0" w:type="auto"/>
                </w:tcPr>
                <w:p w:rsidR="00EC44A1" w:rsidRPr="00D77F7B" w:rsidRDefault="00EC44A1" w:rsidP="00EC44A1">
                  <w:pPr>
                    <w:spacing w:line="276" w:lineRule="auto"/>
                    <w:contextualSpacing/>
                    <w:jc w:val="both"/>
                  </w:pPr>
                  <w:r w:rsidRPr="00D77F7B">
                    <w:t>12</w:t>
                  </w:r>
                </w:p>
              </w:tc>
              <w:tc>
                <w:tcPr>
                  <w:tcW w:w="0" w:type="auto"/>
                </w:tcPr>
                <w:p w:rsidR="00EC44A1" w:rsidRPr="00D77F7B" w:rsidRDefault="00EC44A1" w:rsidP="00EC44A1">
                  <w:pPr>
                    <w:spacing w:line="276" w:lineRule="auto"/>
                    <w:contextualSpacing/>
                    <w:jc w:val="both"/>
                  </w:pPr>
                  <w:r w:rsidRPr="00D77F7B">
                    <w:t>13</w:t>
                  </w:r>
                </w:p>
              </w:tc>
              <w:tc>
                <w:tcPr>
                  <w:tcW w:w="0" w:type="auto"/>
                </w:tcPr>
                <w:p w:rsidR="00EC44A1" w:rsidRPr="00D77F7B" w:rsidRDefault="00EC44A1" w:rsidP="00EC44A1">
                  <w:pPr>
                    <w:spacing w:line="276" w:lineRule="auto"/>
                    <w:contextualSpacing/>
                    <w:jc w:val="both"/>
                  </w:pPr>
                  <w:r w:rsidRPr="00D77F7B">
                    <w:t>12</w:t>
                  </w:r>
                </w:p>
              </w:tc>
              <w:tc>
                <w:tcPr>
                  <w:tcW w:w="0" w:type="auto"/>
                </w:tcPr>
                <w:p w:rsidR="00EC44A1" w:rsidRPr="00D77F7B" w:rsidRDefault="00EC44A1" w:rsidP="00EC44A1">
                  <w:pPr>
                    <w:spacing w:line="276" w:lineRule="auto"/>
                    <w:contextualSpacing/>
                    <w:jc w:val="both"/>
                  </w:pPr>
                  <w:r w:rsidRPr="00D77F7B">
                    <w:t>16</w:t>
                  </w:r>
                </w:p>
              </w:tc>
              <w:tc>
                <w:tcPr>
                  <w:tcW w:w="0" w:type="auto"/>
                </w:tcPr>
                <w:p w:rsidR="00EC44A1" w:rsidRPr="00D77F7B" w:rsidRDefault="00EC44A1" w:rsidP="00EC44A1">
                  <w:pPr>
                    <w:spacing w:line="276" w:lineRule="auto"/>
                    <w:contextualSpacing/>
                    <w:jc w:val="both"/>
                  </w:pPr>
                  <w:r w:rsidRPr="00D77F7B">
                    <w:t>17</w:t>
                  </w:r>
                </w:p>
              </w:tc>
            </w:tr>
            <w:tr w:rsidR="00EC44A1" w:rsidRPr="00D77F7B" w:rsidTr="00EC44A1">
              <w:tc>
                <w:tcPr>
                  <w:tcW w:w="0" w:type="auto"/>
                </w:tcPr>
                <w:p w:rsidR="00EC44A1" w:rsidRPr="00D77F7B" w:rsidRDefault="00EC44A1" w:rsidP="00EC44A1">
                  <w:pPr>
                    <w:spacing w:line="276" w:lineRule="auto"/>
                    <w:contextualSpacing/>
                    <w:jc w:val="both"/>
                  </w:pPr>
                  <w:r w:rsidRPr="00D77F7B">
                    <w:t xml:space="preserve">Amount demanded </w:t>
                  </w:r>
                </w:p>
              </w:tc>
              <w:tc>
                <w:tcPr>
                  <w:tcW w:w="0" w:type="auto"/>
                </w:tcPr>
                <w:p w:rsidR="00EC44A1" w:rsidRPr="00D77F7B" w:rsidRDefault="00EC44A1" w:rsidP="00EC44A1">
                  <w:pPr>
                    <w:spacing w:line="276" w:lineRule="auto"/>
                    <w:contextualSpacing/>
                    <w:jc w:val="both"/>
                  </w:pPr>
                  <w:r w:rsidRPr="00D77F7B">
                    <w:t>40</w:t>
                  </w:r>
                </w:p>
              </w:tc>
              <w:tc>
                <w:tcPr>
                  <w:tcW w:w="0" w:type="auto"/>
                </w:tcPr>
                <w:p w:rsidR="00EC44A1" w:rsidRPr="00D77F7B" w:rsidRDefault="00EC44A1" w:rsidP="00EC44A1">
                  <w:pPr>
                    <w:spacing w:line="276" w:lineRule="auto"/>
                    <w:contextualSpacing/>
                    <w:jc w:val="both"/>
                  </w:pPr>
                  <w:r w:rsidRPr="00D77F7B">
                    <w:t>38</w:t>
                  </w:r>
                </w:p>
              </w:tc>
              <w:tc>
                <w:tcPr>
                  <w:tcW w:w="0" w:type="auto"/>
                </w:tcPr>
                <w:p w:rsidR="00EC44A1" w:rsidRPr="00D77F7B" w:rsidRDefault="00EC44A1" w:rsidP="00EC44A1">
                  <w:pPr>
                    <w:spacing w:line="276" w:lineRule="auto"/>
                    <w:contextualSpacing/>
                    <w:jc w:val="both"/>
                  </w:pPr>
                  <w:r w:rsidRPr="00D77F7B">
                    <w:t>43</w:t>
                  </w:r>
                </w:p>
              </w:tc>
              <w:tc>
                <w:tcPr>
                  <w:tcW w:w="0" w:type="auto"/>
                </w:tcPr>
                <w:p w:rsidR="00EC44A1" w:rsidRPr="00D77F7B" w:rsidRDefault="00EC44A1" w:rsidP="00EC44A1">
                  <w:pPr>
                    <w:spacing w:line="276" w:lineRule="auto"/>
                    <w:contextualSpacing/>
                    <w:jc w:val="both"/>
                  </w:pPr>
                  <w:r w:rsidRPr="00D77F7B">
                    <w:t>45</w:t>
                  </w:r>
                </w:p>
              </w:tc>
              <w:tc>
                <w:tcPr>
                  <w:tcW w:w="0" w:type="auto"/>
                </w:tcPr>
                <w:p w:rsidR="00EC44A1" w:rsidRPr="00D77F7B" w:rsidRDefault="00EC44A1" w:rsidP="00EC44A1">
                  <w:pPr>
                    <w:spacing w:line="276" w:lineRule="auto"/>
                    <w:contextualSpacing/>
                    <w:jc w:val="both"/>
                  </w:pPr>
                  <w:r w:rsidRPr="00D77F7B">
                    <w:t>37</w:t>
                  </w:r>
                </w:p>
              </w:tc>
              <w:tc>
                <w:tcPr>
                  <w:tcW w:w="0" w:type="auto"/>
                </w:tcPr>
                <w:p w:rsidR="00EC44A1" w:rsidRPr="00D77F7B" w:rsidRDefault="00EC44A1" w:rsidP="00EC44A1">
                  <w:pPr>
                    <w:spacing w:line="276" w:lineRule="auto"/>
                    <w:contextualSpacing/>
                    <w:jc w:val="both"/>
                  </w:pPr>
                  <w:r w:rsidRPr="00D77F7B">
                    <w:t>43</w:t>
                  </w:r>
                </w:p>
              </w:tc>
            </w:tr>
          </w:tbl>
          <w:p w:rsidR="00EC44A1" w:rsidRPr="00D77F7B" w:rsidRDefault="00EC44A1" w:rsidP="00EC44A1">
            <w:pPr>
              <w:spacing w:line="276" w:lineRule="auto"/>
              <w:contextualSpacing/>
              <w:jc w:val="both"/>
            </w:pPr>
            <w:r w:rsidRPr="00D77F7B">
              <w:t>Estimate the likely demand when the price is Rs. 20.</w:t>
            </w:r>
          </w:p>
        </w:tc>
        <w:tc>
          <w:tcPr>
            <w:tcW w:w="325" w:type="pct"/>
          </w:tcPr>
          <w:p w:rsidR="00EC44A1" w:rsidRPr="00D77F7B" w:rsidRDefault="00EC44A1" w:rsidP="00EC44A1">
            <w:pPr>
              <w:jc w:val="center"/>
            </w:pPr>
            <w:r w:rsidRPr="00D77F7B">
              <w:t>CO3</w:t>
            </w:r>
          </w:p>
        </w:tc>
        <w:tc>
          <w:tcPr>
            <w:tcW w:w="260" w:type="pct"/>
          </w:tcPr>
          <w:p w:rsidR="00EC44A1" w:rsidRPr="00D77F7B" w:rsidRDefault="00EC44A1" w:rsidP="00EC44A1">
            <w:pPr>
              <w:jc w:val="center"/>
            </w:pPr>
            <w:r w:rsidRPr="00D77F7B">
              <w:t>E</w:t>
            </w:r>
          </w:p>
        </w:tc>
        <w:tc>
          <w:tcPr>
            <w:tcW w:w="435" w:type="pct"/>
          </w:tcPr>
          <w:p w:rsidR="00EC44A1" w:rsidRPr="00D77F7B" w:rsidRDefault="00EC44A1" w:rsidP="00EC44A1">
            <w:pPr>
              <w:jc w:val="center"/>
            </w:pPr>
            <w:r w:rsidRPr="00D77F7B">
              <w:t>8</w:t>
            </w:r>
          </w:p>
        </w:tc>
      </w:tr>
      <w:tr w:rsidR="00EC44A1" w:rsidRPr="00D77F7B" w:rsidTr="00EC44A1">
        <w:trPr>
          <w:trHeight w:val="382"/>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r w:rsidRPr="00D77F7B">
              <w:t>b.</w:t>
            </w:r>
          </w:p>
        </w:tc>
        <w:tc>
          <w:tcPr>
            <w:tcW w:w="3512" w:type="pct"/>
            <w:vAlign w:val="bottom"/>
          </w:tcPr>
          <w:p w:rsidR="00EC44A1" w:rsidRPr="00D77F7B" w:rsidRDefault="00EC44A1" w:rsidP="00EC44A1">
            <w:pPr>
              <w:spacing w:line="276" w:lineRule="auto"/>
              <w:jc w:val="both"/>
              <w:rPr>
                <w:bCs/>
              </w:rPr>
            </w:pPr>
            <w:r w:rsidRPr="00D77F7B">
              <w:rPr>
                <w:lang w:val="en-IN"/>
              </w:rPr>
              <w:t>The simple correlation coefficients between temperature (X</w:t>
            </w:r>
            <w:r w:rsidRPr="00D77F7B">
              <w:rPr>
                <w:vertAlign w:val="subscript"/>
                <w:lang w:val="en-IN"/>
              </w:rPr>
              <w:t>1</w:t>
            </w:r>
            <w:r w:rsidRPr="00D77F7B">
              <w:rPr>
                <w:lang w:val="en-IN"/>
              </w:rPr>
              <w:t>), Corn yield (X</w:t>
            </w:r>
            <w:r w:rsidRPr="00D77F7B">
              <w:rPr>
                <w:vertAlign w:val="subscript"/>
                <w:lang w:val="en-IN"/>
              </w:rPr>
              <w:t>2</w:t>
            </w:r>
            <w:r w:rsidRPr="00D77F7B">
              <w:rPr>
                <w:lang w:val="en-IN"/>
              </w:rPr>
              <w:t>) and rainfall (X</w:t>
            </w:r>
            <w:r w:rsidRPr="00D77F7B">
              <w:rPr>
                <w:vertAlign w:val="subscript"/>
                <w:lang w:val="en-IN"/>
              </w:rPr>
              <w:t>3</w:t>
            </w:r>
            <w:r w:rsidRPr="00D77F7B">
              <w:rPr>
                <w:lang w:val="en-IN"/>
              </w:rPr>
              <w:t xml:space="preserve">) are </w:t>
            </w:r>
            <m:oMath>
              <m:sSub>
                <m:sSubPr>
                  <m:ctrlPr>
                    <w:rPr>
                      <w:rFonts w:ascii="Cambria Math" w:hAnsi="Cambria Math"/>
                      <w:i/>
                      <w:iCs/>
                    </w:rPr>
                  </m:ctrlPr>
                </m:sSubPr>
                <m:e>
                  <m:r>
                    <w:rPr>
                      <w:rFonts w:ascii="Cambria Math" w:hAnsi="Cambria Math"/>
                      <w:lang w:val="en-IN"/>
                    </w:rPr>
                    <m:t>r</m:t>
                  </m:r>
                </m:e>
                <m:sub>
                  <m:r>
                    <w:rPr>
                      <w:rFonts w:ascii="Cambria Math" w:hAnsi="Cambria Math"/>
                      <w:lang w:val="en-IN"/>
                    </w:rPr>
                    <m:t>12</m:t>
                  </m:r>
                </m:sub>
              </m:sSub>
              <m:r>
                <w:rPr>
                  <w:rFonts w:ascii="Cambria Math" w:hAnsi="Cambria Math"/>
                  <w:lang w:val="en-IN"/>
                </w:rPr>
                <m:t>=0.48 , </m:t>
              </m:r>
              <m:sSub>
                <m:sSubPr>
                  <m:ctrlPr>
                    <w:rPr>
                      <w:rFonts w:ascii="Cambria Math" w:hAnsi="Cambria Math"/>
                      <w:i/>
                      <w:iCs/>
                    </w:rPr>
                  </m:ctrlPr>
                </m:sSubPr>
                <m:e>
                  <m:r>
                    <w:rPr>
                      <w:rFonts w:ascii="Cambria Math" w:hAnsi="Cambria Math"/>
                      <w:lang w:val="en-IN"/>
                    </w:rPr>
                    <m:t>r</m:t>
                  </m:r>
                </m:e>
                <m:sub>
                  <m:r>
                    <w:rPr>
                      <w:rFonts w:ascii="Cambria Math" w:hAnsi="Cambria Math"/>
                      <w:lang w:val="en-IN"/>
                    </w:rPr>
                    <m:t>13</m:t>
                  </m:r>
                </m:sub>
              </m:sSub>
              <m:r>
                <w:rPr>
                  <w:rFonts w:ascii="Cambria Math" w:hAnsi="Cambria Math"/>
                  <w:lang w:val="en-IN"/>
                </w:rPr>
                <m:t>=0.56 ,  </m:t>
              </m:r>
              <m:sSub>
                <m:sSubPr>
                  <m:ctrlPr>
                    <w:rPr>
                      <w:rFonts w:ascii="Cambria Math" w:hAnsi="Cambria Math"/>
                      <w:i/>
                      <w:iCs/>
                    </w:rPr>
                  </m:ctrlPr>
                </m:sSubPr>
                <m:e>
                  <m:r>
                    <w:rPr>
                      <w:rFonts w:ascii="Cambria Math" w:hAnsi="Cambria Math"/>
                      <w:lang w:val="en-IN"/>
                    </w:rPr>
                    <m:t>r</m:t>
                  </m:r>
                </m:e>
                <m:sub>
                  <m:r>
                    <w:rPr>
                      <w:rFonts w:ascii="Cambria Math" w:hAnsi="Cambria Math"/>
                      <w:lang w:val="en-IN"/>
                    </w:rPr>
                    <m:t>23</m:t>
                  </m:r>
                </m:sub>
              </m:sSub>
            </m:oMath>
            <w:r w:rsidRPr="00D77F7B">
              <w:rPr>
                <w:lang w:val="en-IN"/>
              </w:rPr>
              <w:t xml:space="preserve">=0.70. Calculate partial coefficient of correlation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12.3</m:t>
                  </m:r>
                </m:sub>
              </m:sSub>
              <m:r>
                <w:rPr>
                  <w:rFonts w:ascii="Cambria Math" w:hAnsi="Cambria Math"/>
                  <w:lang w:val="en-IN"/>
                </w:rPr>
                <m:t xml:space="preserve">  </m:t>
              </m:r>
            </m:oMath>
            <w:r w:rsidRPr="00D77F7B">
              <w:rPr>
                <w:lang w:val="en-IN"/>
              </w:rPr>
              <w:t>and multiple correlation coefficients</w:t>
            </w:r>
            <m:oMath>
              <m:r>
                <w:rPr>
                  <w:rFonts w:ascii="Cambria Math" w:hAnsi="Cambria Math"/>
                  <w:lang w:val="en-IN"/>
                </w:rPr>
                <m:t xml:space="preserve"> </m:t>
              </m:r>
              <m:sSub>
                <m:sSubPr>
                  <m:ctrlPr>
                    <w:rPr>
                      <w:rFonts w:ascii="Cambria Math" w:hAnsi="Cambria Math"/>
                      <w:i/>
                      <w:iCs/>
                    </w:rPr>
                  </m:ctrlPr>
                </m:sSubPr>
                <m:e>
                  <m:r>
                    <w:rPr>
                      <w:rFonts w:ascii="Cambria Math" w:hAnsi="Cambria Math"/>
                      <w:lang w:val="en-IN"/>
                    </w:rPr>
                    <m:t>R</m:t>
                  </m:r>
                </m:e>
                <m:sub>
                  <m:r>
                    <w:rPr>
                      <w:rFonts w:ascii="Cambria Math" w:hAnsi="Cambria Math"/>
                      <w:lang w:val="en-IN"/>
                    </w:rPr>
                    <m:t>12.3</m:t>
                  </m:r>
                </m:sub>
              </m:sSub>
            </m:oMath>
            <w:r w:rsidRPr="00D77F7B">
              <w:rPr>
                <w:lang w:val="en-IN"/>
              </w:rPr>
              <w:t>.</w:t>
            </w:r>
          </w:p>
        </w:tc>
        <w:tc>
          <w:tcPr>
            <w:tcW w:w="325" w:type="pct"/>
          </w:tcPr>
          <w:p w:rsidR="00EC44A1" w:rsidRPr="00D77F7B" w:rsidRDefault="00EC44A1" w:rsidP="00EC44A1">
            <w:pPr>
              <w:jc w:val="center"/>
            </w:pPr>
            <w:r w:rsidRPr="00D77F7B">
              <w:t>CO3</w:t>
            </w:r>
          </w:p>
        </w:tc>
        <w:tc>
          <w:tcPr>
            <w:tcW w:w="260" w:type="pct"/>
          </w:tcPr>
          <w:p w:rsidR="00EC44A1" w:rsidRPr="00D77F7B" w:rsidRDefault="00EC44A1" w:rsidP="00EC44A1">
            <w:pPr>
              <w:jc w:val="center"/>
            </w:pPr>
            <w:r w:rsidRPr="00D77F7B">
              <w:t>E</w:t>
            </w:r>
          </w:p>
        </w:tc>
        <w:tc>
          <w:tcPr>
            <w:tcW w:w="435" w:type="pct"/>
          </w:tcPr>
          <w:p w:rsidR="00EC44A1" w:rsidRPr="00D77F7B" w:rsidRDefault="00EC44A1" w:rsidP="00EC44A1">
            <w:pPr>
              <w:jc w:val="center"/>
            </w:pPr>
            <w:r w:rsidRPr="00D77F7B">
              <w:t>8</w:t>
            </w:r>
          </w:p>
        </w:tc>
      </w:tr>
      <w:tr w:rsidR="00EC44A1" w:rsidRPr="00D77F7B" w:rsidTr="00EC44A1">
        <w:trPr>
          <w:trHeight w:val="152"/>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p>
        </w:tc>
        <w:tc>
          <w:tcPr>
            <w:tcW w:w="3512" w:type="pct"/>
            <w:vAlign w:val="bottom"/>
          </w:tcPr>
          <w:p w:rsidR="00EC44A1" w:rsidRPr="00D77F7B" w:rsidRDefault="00EC44A1" w:rsidP="00EC44A1">
            <w:pPr>
              <w:spacing w:line="276" w:lineRule="auto"/>
              <w:contextualSpacing/>
              <w:jc w:val="both"/>
            </w:pPr>
          </w:p>
        </w:tc>
        <w:tc>
          <w:tcPr>
            <w:tcW w:w="325" w:type="pct"/>
          </w:tcPr>
          <w:p w:rsidR="00EC44A1" w:rsidRPr="00D77F7B" w:rsidRDefault="00EC44A1" w:rsidP="00EC44A1">
            <w:pPr>
              <w:jc w:val="center"/>
            </w:pPr>
          </w:p>
        </w:tc>
        <w:tc>
          <w:tcPr>
            <w:tcW w:w="260" w:type="pct"/>
          </w:tcPr>
          <w:p w:rsidR="00EC44A1" w:rsidRPr="00D77F7B" w:rsidRDefault="00EC44A1" w:rsidP="00EC44A1">
            <w:pPr>
              <w:jc w:val="center"/>
            </w:pPr>
          </w:p>
        </w:tc>
        <w:tc>
          <w:tcPr>
            <w:tcW w:w="435" w:type="pct"/>
          </w:tcPr>
          <w:p w:rsidR="00EC44A1" w:rsidRPr="00D77F7B" w:rsidRDefault="00EC44A1" w:rsidP="00EC44A1">
            <w:pPr>
              <w:jc w:val="center"/>
            </w:pPr>
          </w:p>
        </w:tc>
      </w:tr>
      <w:tr w:rsidR="00EC44A1" w:rsidRPr="00D77F7B" w:rsidTr="00EC44A1">
        <w:trPr>
          <w:trHeight w:val="562"/>
        </w:trPr>
        <w:tc>
          <w:tcPr>
            <w:tcW w:w="276" w:type="pct"/>
          </w:tcPr>
          <w:p w:rsidR="00EC44A1" w:rsidRPr="00D77F7B" w:rsidRDefault="00EC44A1" w:rsidP="00EC44A1">
            <w:pPr>
              <w:contextualSpacing/>
              <w:jc w:val="center"/>
            </w:pPr>
            <w:r w:rsidRPr="00D77F7B">
              <w:t>4.</w:t>
            </w:r>
          </w:p>
        </w:tc>
        <w:tc>
          <w:tcPr>
            <w:tcW w:w="192" w:type="pct"/>
          </w:tcPr>
          <w:p w:rsidR="00EC44A1" w:rsidRPr="00D77F7B" w:rsidRDefault="00EC44A1" w:rsidP="00EC44A1">
            <w:pPr>
              <w:contextualSpacing/>
              <w:jc w:val="center"/>
            </w:pPr>
            <w:r w:rsidRPr="00D77F7B">
              <w:t>a.</w:t>
            </w:r>
          </w:p>
        </w:tc>
        <w:tc>
          <w:tcPr>
            <w:tcW w:w="3512" w:type="pct"/>
            <w:vAlign w:val="bottom"/>
          </w:tcPr>
          <w:p w:rsidR="00EC44A1" w:rsidRPr="00D77F7B" w:rsidRDefault="00EC44A1" w:rsidP="00EC44A1">
            <w:pPr>
              <w:spacing w:line="276" w:lineRule="auto"/>
              <w:contextualSpacing/>
              <w:jc w:val="both"/>
            </w:pPr>
            <w:r w:rsidRPr="00D77F7B">
              <w:rPr>
                <w:bCs/>
              </w:rPr>
              <w:t xml:space="preserve">In large city A, 20% of random sample of 900 school boys had a minor physical defect. In another large city B, 18.5% of a random sample of 1600 </w:t>
            </w:r>
            <w:r w:rsidRPr="00D77F7B">
              <w:rPr>
                <w:bCs/>
              </w:rPr>
              <w:lastRenderedPageBreak/>
              <w:t>school boys had the same defect. Is the difference between the proportions significant? Use 5% level of significance.</w:t>
            </w:r>
          </w:p>
        </w:tc>
        <w:tc>
          <w:tcPr>
            <w:tcW w:w="325" w:type="pct"/>
          </w:tcPr>
          <w:p w:rsidR="00EC44A1" w:rsidRPr="00D77F7B" w:rsidRDefault="00EC44A1" w:rsidP="00EC44A1">
            <w:pPr>
              <w:jc w:val="center"/>
            </w:pPr>
            <w:r w:rsidRPr="00D77F7B">
              <w:lastRenderedPageBreak/>
              <w:t>CO4</w:t>
            </w:r>
          </w:p>
        </w:tc>
        <w:tc>
          <w:tcPr>
            <w:tcW w:w="260" w:type="pct"/>
          </w:tcPr>
          <w:p w:rsidR="00EC44A1" w:rsidRPr="00D77F7B" w:rsidRDefault="00EC44A1" w:rsidP="00EC44A1">
            <w:pPr>
              <w:jc w:val="center"/>
            </w:pPr>
            <w:r w:rsidRPr="00D77F7B">
              <w:t>An</w:t>
            </w:r>
          </w:p>
        </w:tc>
        <w:tc>
          <w:tcPr>
            <w:tcW w:w="435" w:type="pct"/>
          </w:tcPr>
          <w:p w:rsidR="00EC44A1" w:rsidRPr="00D77F7B" w:rsidRDefault="00EC44A1" w:rsidP="00EC44A1">
            <w:pPr>
              <w:jc w:val="center"/>
            </w:pPr>
            <w:r w:rsidRPr="00D77F7B">
              <w:t>8</w:t>
            </w:r>
          </w:p>
        </w:tc>
      </w:tr>
      <w:tr w:rsidR="00EC44A1" w:rsidRPr="00D77F7B" w:rsidTr="00EC44A1">
        <w:trPr>
          <w:trHeight w:val="382"/>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r w:rsidRPr="00D77F7B">
              <w:t>b.</w:t>
            </w:r>
          </w:p>
        </w:tc>
        <w:tc>
          <w:tcPr>
            <w:tcW w:w="3512" w:type="pct"/>
            <w:vAlign w:val="bottom"/>
          </w:tcPr>
          <w:p w:rsidR="00EC44A1" w:rsidRPr="00D77F7B" w:rsidRDefault="00EC44A1" w:rsidP="00EC44A1">
            <w:pPr>
              <w:spacing w:line="276" w:lineRule="auto"/>
              <w:jc w:val="both"/>
              <w:rPr>
                <w:lang w:val="en-IN"/>
              </w:rPr>
            </w:pPr>
            <w:r w:rsidRPr="00D77F7B">
              <w:rPr>
                <w:bCs/>
              </w:rPr>
              <w:t>Two independent samples of 8 and 7 items respectively had the following values of the variable.</w:t>
            </w:r>
          </w:p>
          <w:tbl>
            <w:tblPr>
              <w:tblStyle w:val="TableGrid"/>
              <w:tblW w:w="0" w:type="auto"/>
              <w:tblLook w:val="04A0" w:firstRow="1" w:lastRow="0" w:firstColumn="1" w:lastColumn="0" w:noHBand="0" w:noVBand="1"/>
            </w:tblPr>
            <w:tblGrid>
              <w:gridCol w:w="1116"/>
              <w:gridCol w:w="456"/>
              <w:gridCol w:w="456"/>
              <w:gridCol w:w="456"/>
              <w:gridCol w:w="456"/>
              <w:gridCol w:w="456"/>
              <w:gridCol w:w="336"/>
              <w:gridCol w:w="456"/>
              <w:gridCol w:w="456"/>
            </w:tblGrid>
            <w:tr w:rsidR="00EC44A1" w:rsidRPr="00D77F7B" w:rsidTr="00EC44A1">
              <w:tc>
                <w:tcPr>
                  <w:tcW w:w="1116" w:type="dxa"/>
                </w:tcPr>
                <w:p w:rsidR="00EC44A1" w:rsidRPr="00D77F7B" w:rsidRDefault="00EC44A1" w:rsidP="00EC44A1">
                  <w:pPr>
                    <w:spacing w:line="276" w:lineRule="auto"/>
                    <w:jc w:val="both"/>
                  </w:pPr>
                  <w:r w:rsidRPr="00D77F7B">
                    <w:t>Sample 1</w:t>
                  </w:r>
                </w:p>
              </w:tc>
              <w:tc>
                <w:tcPr>
                  <w:tcW w:w="456" w:type="dxa"/>
                </w:tcPr>
                <w:p w:rsidR="00EC44A1" w:rsidRPr="00D77F7B" w:rsidRDefault="00EC44A1" w:rsidP="00EC44A1">
                  <w:pPr>
                    <w:spacing w:line="276" w:lineRule="auto"/>
                    <w:jc w:val="both"/>
                  </w:pPr>
                  <w:r w:rsidRPr="00D77F7B">
                    <w:t>9</w:t>
                  </w:r>
                </w:p>
              </w:tc>
              <w:tc>
                <w:tcPr>
                  <w:tcW w:w="456" w:type="dxa"/>
                </w:tcPr>
                <w:p w:rsidR="00EC44A1" w:rsidRPr="00D77F7B" w:rsidRDefault="00EC44A1" w:rsidP="00EC44A1">
                  <w:pPr>
                    <w:spacing w:line="276" w:lineRule="auto"/>
                    <w:jc w:val="both"/>
                  </w:pPr>
                  <w:r w:rsidRPr="00D77F7B">
                    <w:t>11</w:t>
                  </w:r>
                </w:p>
              </w:tc>
              <w:tc>
                <w:tcPr>
                  <w:tcW w:w="456" w:type="dxa"/>
                </w:tcPr>
                <w:p w:rsidR="00EC44A1" w:rsidRPr="00D77F7B" w:rsidRDefault="00EC44A1" w:rsidP="00EC44A1">
                  <w:pPr>
                    <w:spacing w:line="276" w:lineRule="auto"/>
                    <w:jc w:val="both"/>
                  </w:pPr>
                  <w:r w:rsidRPr="00D77F7B">
                    <w:t>13</w:t>
                  </w:r>
                </w:p>
              </w:tc>
              <w:tc>
                <w:tcPr>
                  <w:tcW w:w="456" w:type="dxa"/>
                </w:tcPr>
                <w:p w:rsidR="00EC44A1" w:rsidRPr="00D77F7B" w:rsidRDefault="00EC44A1" w:rsidP="00EC44A1">
                  <w:pPr>
                    <w:spacing w:line="276" w:lineRule="auto"/>
                    <w:jc w:val="both"/>
                  </w:pPr>
                  <w:r w:rsidRPr="00D77F7B">
                    <w:t>11</w:t>
                  </w:r>
                </w:p>
              </w:tc>
              <w:tc>
                <w:tcPr>
                  <w:tcW w:w="456" w:type="dxa"/>
                </w:tcPr>
                <w:p w:rsidR="00EC44A1" w:rsidRPr="00D77F7B" w:rsidRDefault="00EC44A1" w:rsidP="00EC44A1">
                  <w:pPr>
                    <w:spacing w:line="276" w:lineRule="auto"/>
                    <w:jc w:val="both"/>
                  </w:pPr>
                  <w:r w:rsidRPr="00D77F7B">
                    <w:t>15</w:t>
                  </w:r>
                </w:p>
              </w:tc>
              <w:tc>
                <w:tcPr>
                  <w:tcW w:w="336" w:type="dxa"/>
                </w:tcPr>
                <w:p w:rsidR="00EC44A1" w:rsidRPr="00D77F7B" w:rsidRDefault="00EC44A1" w:rsidP="00EC44A1">
                  <w:pPr>
                    <w:spacing w:line="276" w:lineRule="auto"/>
                    <w:jc w:val="both"/>
                  </w:pPr>
                  <w:r w:rsidRPr="00D77F7B">
                    <w:t>9</w:t>
                  </w:r>
                </w:p>
              </w:tc>
              <w:tc>
                <w:tcPr>
                  <w:tcW w:w="456" w:type="dxa"/>
                </w:tcPr>
                <w:p w:rsidR="00EC44A1" w:rsidRPr="00D77F7B" w:rsidRDefault="00EC44A1" w:rsidP="00EC44A1">
                  <w:pPr>
                    <w:spacing w:line="276" w:lineRule="auto"/>
                    <w:jc w:val="both"/>
                  </w:pPr>
                  <w:r w:rsidRPr="00D77F7B">
                    <w:t>12</w:t>
                  </w:r>
                </w:p>
              </w:tc>
              <w:tc>
                <w:tcPr>
                  <w:tcW w:w="456" w:type="dxa"/>
                </w:tcPr>
                <w:p w:rsidR="00EC44A1" w:rsidRPr="00D77F7B" w:rsidRDefault="00EC44A1" w:rsidP="00EC44A1">
                  <w:pPr>
                    <w:spacing w:line="276" w:lineRule="auto"/>
                    <w:jc w:val="both"/>
                  </w:pPr>
                  <w:r w:rsidRPr="00D77F7B">
                    <w:t>14</w:t>
                  </w:r>
                </w:p>
              </w:tc>
            </w:tr>
            <w:tr w:rsidR="00EC44A1" w:rsidRPr="00D77F7B" w:rsidTr="00EC44A1">
              <w:tc>
                <w:tcPr>
                  <w:tcW w:w="1116" w:type="dxa"/>
                </w:tcPr>
                <w:p w:rsidR="00EC44A1" w:rsidRPr="00D77F7B" w:rsidRDefault="00EC44A1" w:rsidP="00EC44A1">
                  <w:pPr>
                    <w:spacing w:line="276" w:lineRule="auto"/>
                    <w:jc w:val="both"/>
                  </w:pPr>
                  <w:r w:rsidRPr="00D77F7B">
                    <w:t>Sample 2</w:t>
                  </w:r>
                </w:p>
              </w:tc>
              <w:tc>
                <w:tcPr>
                  <w:tcW w:w="456" w:type="dxa"/>
                </w:tcPr>
                <w:p w:rsidR="00EC44A1" w:rsidRPr="00D77F7B" w:rsidRDefault="00EC44A1" w:rsidP="00EC44A1">
                  <w:pPr>
                    <w:spacing w:line="276" w:lineRule="auto"/>
                    <w:jc w:val="both"/>
                  </w:pPr>
                  <w:r w:rsidRPr="00D77F7B">
                    <w:t>10</w:t>
                  </w:r>
                </w:p>
              </w:tc>
              <w:tc>
                <w:tcPr>
                  <w:tcW w:w="456" w:type="dxa"/>
                </w:tcPr>
                <w:p w:rsidR="00EC44A1" w:rsidRPr="00D77F7B" w:rsidRDefault="00EC44A1" w:rsidP="00EC44A1">
                  <w:pPr>
                    <w:spacing w:line="276" w:lineRule="auto"/>
                    <w:jc w:val="both"/>
                  </w:pPr>
                  <w:r w:rsidRPr="00D77F7B">
                    <w:t>12</w:t>
                  </w:r>
                </w:p>
              </w:tc>
              <w:tc>
                <w:tcPr>
                  <w:tcW w:w="456" w:type="dxa"/>
                </w:tcPr>
                <w:p w:rsidR="00EC44A1" w:rsidRPr="00D77F7B" w:rsidRDefault="00EC44A1" w:rsidP="00EC44A1">
                  <w:pPr>
                    <w:spacing w:line="276" w:lineRule="auto"/>
                    <w:jc w:val="both"/>
                  </w:pPr>
                  <w:r w:rsidRPr="00D77F7B">
                    <w:t>10</w:t>
                  </w:r>
                </w:p>
              </w:tc>
              <w:tc>
                <w:tcPr>
                  <w:tcW w:w="456" w:type="dxa"/>
                </w:tcPr>
                <w:p w:rsidR="00EC44A1" w:rsidRPr="00D77F7B" w:rsidRDefault="00EC44A1" w:rsidP="00EC44A1">
                  <w:pPr>
                    <w:spacing w:line="276" w:lineRule="auto"/>
                    <w:jc w:val="both"/>
                  </w:pPr>
                  <w:r w:rsidRPr="00D77F7B">
                    <w:t>14</w:t>
                  </w:r>
                </w:p>
              </w:tc>
              <w:tc>
                <w:tcPr>
                  <w:tcW w:w="456" w:type="dxa"/>
                </w:tcPr>
                <w:p w:rsidR="00EC44A1" w:rsidRPr="00D77F7B" w:rsidRDefault="00EC44A1" w:rsidP="00EC44A1">
                  <w:pPr>
                    <w:spacing w:line="276" w:lineRule="auto"/>
                    <w:jc w:val="both"/>
                  </w:pPr>
                  <w:r w:rsidRPr="00D77F7B">
                    <w:t>9</w:t>
                  </w:r>
                </w:p>
              </w:tc>
              <w:tc>
                <w:tcPr>
                  <w:tcW w:w="336" w:type="dxa"/>
                </w:tcPr>
                <w:p w:rsidR="00EC44A1" w:rsidRPr="00D77F7B" w:rsidRDefault="00EC44A1" w:rsidP="00EC44A1">
                  <w:pPr>
                    <w:spacing w:line="276" w:lineRule="auto"/>
                    <w:jc w:val="both"/>
                  </w:pPr>
                  <w:r w:rsidRPr="00D77F7B">
                    <w:t>8</w:t>
                  </w:r>
                </w:p>
              </w:tc>
              <w:tc>
                <w:tcPr>
                  <w:tcW w:w="456" w:type="dxa"/>
                </w:tcPr>
                <w:p w:rsidR="00EC44A1" w:rsidRPr="00D77F7B" w:rsidRDefault="00EC44A1" w:rsidP="00EC44A1">
                  <w:pPr>
                    <w:spacing w:line="276" w:lineRule="auto"/>
                    <w:jc w:val="both"/>
                  </w:pPr>
                  <w:r w:rsidRPr="00D77F7B">
                    <w:t>10</w:t>
                  </w:r>
                </w:p>
              </w:tc>
              <w:tc>
                <w:tcPr>
                  <w:tcW w:w="456" w:type="dxa"/>
                </w:tcPr>
                <w:p w:rsidR="00EC44A1" w:rsidRPr="00D77F7B" w:rsidRDefault="00EC44A1" w:rsidP="00EC44A1">
                  <w:pPr>
                    <w:spacing w:line="276" w:lineRule="auto"/>
                    <w:jc w:val="both"/>
                  </w:pPr>
                  <w:r w:rsidRPr="00D77F7B">
                    <w:t>-</w:t>
                  </w:r>
                </w:p>
              </w:tc>
            </w:tr>
          </w:tbl>
          <w:p w:rsidR="00EC44A1" w:rsidRPr="00D77F7B" w:rsidRDefault="00EC44A1" w:rsidP="00EC44A1">
            <w:pPr>
              <w:spacing w:line="276" w:lineRule="auto"/>
              <w:contextualSpacing/>
              <w:jc w:val="both"/>
              <w:rPr>
                <w:bCs/>
              </w:rPr>
            </w:pPr>
            <w:r w:rsidRPr="00D77F7B">
              <w:rPr>
                <w:bCs/>
              </w:rPr>
              <w:t>Do the estimates of population variance differ significantly at 5% level of significance?</w:t>
            </w:r>
          </w:p>
        </w:tc>
        <w:tc>
          <w:tcPr>
            <w:tcW w:w="325" w:type="pct"/>
          </w:tcPr>
          <w:p w:rsidR="00EC44A1" w:rsidRPr="00D77F7B" w:rsidRDefault="00EC44A1" w:rsidP="00EC44A1">
            <w:pPr>
              <w:jc w:val="center"/>
            </w:pPr>
            <w:r w:rsidRPr="00D77F7B">
              <w:t>CO4</w:t>
            </w:r>
          </w:p>
        </w:tc>
        <w:tc>
          <w:tcPr>
            <w:tcW w:w="260" w:type="pct"/>
          </w:tcPr>
          <w:p w:rsidR="00EC44A1" w:rsidRPr="00D77F7B" w:rsidRDefault="00EC44A1" w:rsidP="00EC44A1">
            <w:pPr>
              <w:jc w:val="center"/>
            </w:pPr>
            <w:r w:rsidRPr="00D77F7B">
              <w:t>A</w:t>
            </w:r>
          </w:p>
        </w:tc>
        <w:tc>
          <w:tcPr>
            <w:tcW w:w="435" w:type="pct"/>
          </w:tcPr>
          <w:p w:rsidR="00EC44A1" w:rsidRPr="00D77F7B" w:rsidRDefault="00EC44A1" w:rsidP="00EC44A1">
            <w:pPr>
              <w:jc w:val="center"/>
            </w:pPr>
            <w:r w:rsidRPr="00D77F7B">
              <w:t>8</w:t>
            </w:r>
          </w:p>
        </w:tc>
      </w:tr>
      <w:tr w:rsidR="00EC44A1" w:rsidRPr="00D77F7B" w:rsidTr="00EC44A1">
        <w:trPr>
          <w:trHeight w:val="193"/>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p>
        </w:tc>
        <w:tc>
          <w:tcPr>
            <w:tcW w:w="3512" w:type="pct"/>
            <w:vAlign w:val="bottom"/>
          </w:tcPr>
          <w:p w:rsidR="00EC44A1" w:rsidRPr="00D77F7B" w:rsidRDefault="00EC44A1" w:rsidP="00EC44A1">
            <w:pPr>
              <w:spacing w:line="276" w:lineRule="auto"/>
              <w:contextualSpacing/>
              <w:jc w:val="both"/>
            </w:pPr>
          </w:p>
        </w:tc>
        <w:tc>
          <w:tcPr>
            <w:tcW w:w="325" w:type="pct"/>
          </w:tcPr>
          <w:p w:rsidR="00EC44A1" w:rsidRPr="00D77F7B" w:rsidRDefault="00EC44A1" w:rsidP="00EC44A1">
            <w:pPr>
              <w:jc w:val="center"/>
            </w:pPr>
          </w:p>
        </w:tc>
        <w:tc>
          <w:tcPr>
            <w:tcW w:w="260" w:type="pct"/>
          </w:tcPr>
          <w:p w:rsidR="00EC44A1" w:rsidRPr="00D77F7B" w:rsidRDefault="00EC44A1" w:rsidP="00EC44A1">
            <w:pPr>
              <w:jc w:val="center"/>
            </w:pPr>
          </w:p>
        </w:tc>
        <w:tc>
          <w:tcPr>
            <w:tcW w:w="435" w:type="pct"/>
          </w:tcPr>
          <w:p w:rsidR="00EC44A1" w:rsidRPr="00D77F7B" w:rsidRDefault="00EC44A1" w:rsidP="00EC44A1">
            <w:pPr>
              <w:jc w:val="center"/>
            </w:pPr>
          </w:p>
        </w:tc>
      </w:tr>
      <w:tr w:rsidR="00EC44A1" w:rsidRPr="00D77F7B" w:rsidTr="00EC44A1">
        <w:trPr>
          <w:trHeight w:val="382"/>
        </w:trPr>
        <w:tc>
          <w:tcPr>
            <w:tcW w:w="276" w:type="pct"/>
          </w:tcPr>
          <w:p w:rsidR="00EC44A1" w:rsidRPr="00D77F7B" w:rsidRDefault="00EC44A1" w:rsidP="00EC44A1">
            <w:pPr>
              <w:contextualSpacing/>
              <w:jc w:val="center"/>
            </w:pPr>
            <w:r w:rsidRPr="00D77F7B">
              <w:t>5.</w:t>
            </w:r>
          </w:p>
        </w:tc>
        <w:tc>
          <w:tcPr>
            <w:tcW w:w="192" w:type="pct"/>
          </w:tcPr>
          <w:p w:rsidR="00EC44A1" w:rsidRPr="00D77F7B" w:rsidRDefault="00EC44A1" w:rsidP="00EC44A1">
            <w:pPr>
              <w:contextualSpacing/>
              <w:jc w:val="center"/>
            </w:pPr>
            <w:r w:rsidRPr="00D77F7B">
              <w:t>a.</w:t>
            </w:r>
          </w:p>
        </w:tc>
        <w:tc>
          <w:tcPr>
            <w:tcW w:w="3512" w:type="pct"/>
            <w:vAlign w:val="bottom"/>
          </w:tcPr>
          <w:p w:rsidR="00EC44A1" w:rsidRPr="00D77F7B" w:rsidRDefault="00EC44A1" w:rsidP="00EC44A1">
            <w:pPr>
              <w:spacing w:line="276" w:lineRule="auto"/>
              <w:jc w:val="both"/>
            </w:pPr>
            <w:r w:rsidRPr="00D77F7B">
              <w:t>Use the Mann Whitney U-test to determine whether there is a difference in the scores of the two groups. Use 5% level of significance.</w:t>
            </w:r>
          </w:p>
          <w:tbl>
            <w:tblPr>
              <w:tblStyle w:val="TableGrid"/>
              <w:tblW w:w="7234" w:type="dxa"/>
              <w:tblLook w:val="04A0" w:firstRow="1" w:lastRow="0" w:firstColumn="1" w:lastColumn="0" w:noHBand="0" w:noVBand="1"/>
            </w:tblPr>
            <w:tblGrid>
              <w:gridCol w:w="1301"/>
              <w:gridCol w:w="426"/>
              <w:gridCol w:w="594"/>
              <w:gridCol w:w="456"/>
              <w:gridCol w:w="551"/>
              <w:gridCol w:w="514"/>
              <w:gridCol w:w="456"/>
              <w:gridCol w:w="456"/>
              <w:gridCol w:w="508"/>
              <w:gridCol w:w="456"/>
              <w:gridCol w:w="456"/>
              <w:gridCol w:w="538"/>
              <w:gridCol w:w="522"/>
            </w:tblGrid>
            <w:tr w:rsidR="00EC44A1" w:rsidRPr="00D77F7B" w:rsidTr="00EC44A1">
              <w:trPr>
                <w:trHeight w:val="278"/>
              </w:trPr>
              <w:tc>
                <w:tcPr>
                  <w:tcW w:w="1301" w:type="dxa"/>
                </w:tcPr>
                <w:p w:rsidR="00EC44A1" w:rsidRPr="00D77F7B" w:rsidRDefault="00EC44A1" w:rsidP="00EC44A1">
                  <w:pPr>
                    <w:spacing w:line="276" w:lineRule="auto"/>
                  </w:pPr>
                  <w:r w:rsidRPr="00D77F7B">
                    <w:t>Group A</w:t>
                  </w:r>
                </w:p>
              </w:tc>
              <w:tc>
                <w:tcPr>
                  <w:tcW w:w="426" w:type="dxa"/>
                </w:tcPr>
                <w:p w:rsidR="00EC44A1" w:rsidRPr="00D77F7B" w:rsidRDefault="00EC44A1" w:rsidP="00EC44A1">
                  <w:pPr>
                    <w:spacing w:line="276" w:lineRule="auto"/>
                    <w:jc w:val="center"/>
                  </w:pPr>
                  <w:r w:rsidRPr="00D77F7B">
                    <w:t>7</w:t>
                  </w:r>
                </w:p>
              </w:tc>
              <w:tc>
                <w:tcPr>
                  <w:tcW w:w="594" w:type="dxa"/>
                </w:tcPr>
                <w:p w:rsidR="00EC44A1" w:rsidRPr="00D77F7B" w:rsidRDefault="00EC44A1" w:rsidP="00EC44A1">
                  <w:pPr>
                    <w:spacing w:line="276" w:lineRule="auto"/>
                    <w:jc w:val="center"/>
                  </w:pPr>
                  <w:r w:rsidRPr="00D77F7B">
                    <w:t>11</w:t>
                  </w:r>
                </w:p>
              </w:tc>
              <w:tc>
                <w:tcPr>
                  <w:tcW w:w="456" w:type="dxa"/>
                </w:tcPr>
                <w:p w:rsidR="00EC44A1" w:rsidRPr="00D77F7B" w:rsidRDefault="00EC44A1" w:rsidP="00EC44A1">
                  <w:pPr>
                    <w:spacing w:line="276" w:lineRule="auto"/>
                    <w:jc w:val="center"/>
                  </w:pPr>
                  <w:r w:rsidRPr="00D77F7B">
                    <w:t>9</w:t>
                  </w:r>
                </w:p>
              </w:tc>
              <w:tc>
                <w:tcPr>
                  <w:tcW w:w="551" w:type="dxa"/>
                </w:tcPr>
                <w:p w:rsidR="00EC44A1" w:rsidRPr="00D77F7B" w:rsidRDefault="00EC44A1" w:rsidP="00EC44A1">
                  <w:pPr>
                    <w:spacing w:line="276" w:lineRule="auto"/>
                    <w:jc w:val="center"/>
                  </w:pPr>
                  <w:r w:rsidRPr="00D77F7B">
                    <w:t>4</w:t>
                  </w:r>
                </w:p>
              </w:tc>
              <w:tc>
                <w:tcPr>
                  <w:tcW w:w="514" w:type="dxa"/>
                </w:tcPr>
                <w:p w:rsidR="00EC44A1" w:rsidRPr="00D77F7B" w:rsidRDefault="00EC44A1" w:rsidP="00EC44A1">
                  <w:pPr>
                    <w:spacing w:line="276" w:lineRule="auto"/>
                    <w:jc w:val="center"/>
                  </w:pPr>
                  <w:r w:rsidRPr="00D77F7B">
                    <w:t>8</w:t>
                  </w:r>
                </w:p>
              </w:tc>
              <w:tc>
                <w:tcPr>
                  <w:tcW w:w="456" w:type="dxa"/>
                </w:tcPr>
                <w:p w:rsidR="00EC44A1" w:rsidRPr="00D77F7B" w:rsidRDefault="00EC44A1" w:rsidP="00EC44A1">
                  <w:pPr>
                    <w:spacing w:line="276" w:lineRule="auto"/>
                    <w:jc w:val="center"/>
                  </w:pPr>
                  <w:r w:rsidRPr="00D77F7B">
                    <w:t>6</w:t>
                  </w:r>
                </w:p>
              </w:tc>
              <w:tc>
                <w:tcPr>
                  <w:tcW w:w="456" w:type="dxa"/>
                </w:tcPr>
                <w:p w:rsidR="00EC44A1" w:rsidRPr="00D77F7B" w:rsidRDefault="00EC44A1" w:rsidP="00EC44A1">
                  <w:pPr>
                    <w:spacing w:line="276" w:lineRule="auto"/>
                    <w:jc w:val="center"/>
                  </w:pPr>
                  <w:r w:rsidRPr="00D77F7B">
                    <w:t>12</w:t>
                  </w:r>
                </w:p>
              </w:tc>
              <w:tc>
                <w:tcPr>
                  <w:tcW w:w="508" w:type="dxa"/>
                </w:tcPr>
                <w:p w:rsidR="00EC44A1" w:rsidRPr="00D77F7B" w:rsidRDefault="00EC44A1" w:rsidP="00EC44A1">
                  <w:pPr>
                    <w:spacing w:line="276" w:lineRule="auto"/>
                    <w:jc w:val="center"/>
                  </w:pPr>
                  <w:r w:rsidRPr="00D77F7B">
                    <w:t>11</w:t>
                  </w:r>
                </w:p>
              </w:tc>
              <w:tc>
                <w:tcPr>
                  <w:tcW w:w="456" w:type="dxa"/>
                </w:tcPr>
                <w:p w:rsidR="00EC44A1" w:rsidRPr="00D77F7B" w:rsidRDefault="00EC44A1" w:rsidP="00EC44A1">
                  <w:pPr>
                    <w:spacing w:line="276" w:lineRule="auto"/>
                    <w:jc w:val="center"/>
                  </w:pPr>
                  <w:r w:rsidRPr="00D77F7B">
                    <w:t>9</w:t>
                  </w:r>
                </w:p>
              </w:tc>
              <w:tc>
                <w:tcPr>
                  <w:tcW w:w="456" w:type="dxa"/>
                </w:tcPr>
                <w:p w:rsidR="00EC44A1" w:rsidRPr="00D77F7B" w:rsidRDefault="00EC44A1" w:rsidP="00EC44A1">
                  <w:pPr>
                    <w:spacing w:line="276" w:lineRule="auto"/>
                    <w:jc w:val="center"/>
                  </w:pPr>
                  <w:r w:rsidRPr="00D77F7B">
                    <w:t>10</w:t>
                  </w:r>
                </w:p>
              </w:tc>
              <w:tc>
                <w:tcPr>
                  <w:tcW w:w="538" w:type="dxa"/>
                </w:tcPr>
                <w:p w:rsidR="00EC44A1" w:rsidRPr="00D77F7B" w:rsidRDefault="00EC44A1" w:rsidP="00EC44A1">
                  <w:pPr>
                    <w:spacing w:line="276" w:lineRule="auto"/>
                    <w:jc w:val="center"/>
                  </w:pPr>
                  <w:r w:rsidRPr="00D77F7B">
                    <w:t>11</w:t>
                  </w:r>
                </w:p>
              </w:tc>
              <w:tc>
                <w:tcPr>
                  <w:tcW w:w="522" w:type="dxa"/>
                </w:tcPr>
                <w:p w:rsidR="00EC44A1" w:rsidRPr="00D77F7B" w:rsidRDefault="00EC44A1" w:rsidP="00EC44A1">
                  <w:pPr>
                    <w:spacing w:line="276" w:lineRule="auto"/>
                    <w:jc w:val="center"/>
                  </w:pPr>
                  <w:r w:rsidRPr="00D77F7B">
                    <w:t>11</w:t>
                  </w:r>
                </w:p>
              </w:tc>
            </w:tr>
            <w:tr w:rsidR="00EC44A1" w:rsidRPr="00D77F7B" w:rsidTr="00EC44A1">
              <w:trPr>
                <w:trHeight w:val="278"/>
              </w:trPr>
              <w:tc>
                <w:tcPr>
                  <w:tcW w:w="1301" w:type="dxa"/>
                </w:tcPr>
                <w:p w:rsidR="00EC44A1" w:rsidRPr="00D77F7B" w:rsidRDefault="00EC44A1" w:rsidP="00EC44A1">
                  <w:pPr>
                    <w:spacing w:line="276" w:lineRule="auto"/>
                  </w:pPr>
                  <w:r w:rsidRPr="00D77F7B">
                    <w:t>Group B</w:t>
                  </w:r>
                </w:p>
              </w:tc>
              <w:tc>
                <w:tcPr>
                  <w:tcW w:w="426" w:type="dxa"/>
                </w:tcPr>
                <w:p w:rsidR="00EC44A1" w:rsidRPr="00D77F7B" w:rsidRDefault="00EC44A1" w:rsidP="00EC44A1">
                  <w:pPr>
                    <w:spacing w:line="276" w:lineRule="auto"/>
                    <w:jc w:val="center"/>
                  </w:pPr>
                  <w:r w:rsidRPr="00D77F7B">
                    <w:t>8</w:t>
                  </w:r>
                </w:p>
              </w:tc>
              <w:tc>
                <w:tcPr>
                  <w:tcW w:w="594" w:type="dxa"/>
                </w:tcPr>
                <w:p w:rsidR="00EC44A1" w:rsidRPr="00D77F7B" w:rsidRDefault="00EC44A1" w:rsidP="00EC44A1">
                  <w:pPr>
                    <w:spacing w:line="276" w:lineRule="auto"/>
                    <w:jc w:val="center"/>
                  </w:pPr>
                  <w:r w:rsidRPr="00D77F7B">
                    <w:t>9</w:t>
                  </w:r>
                </w:p>
              </w:tc>
              <w:tc>
                <w:tcPr>
                  <w:tcW w:w="456" w:type="dxa"/>
                </w:tcPr>
                <w:p w:rsidR="00EC44A1" w:rsidRPr="00D77F7B" w:rsidRDefault="00EC44A1" w:rsidP="00EC44A1">
                  <w:pPr>
                    <w:spacing w:line="276" w:lineRule="auto"/>
                    <w:jc w:val="center"/>
                  </w:pPr>
                  <w:r w:rsidRPr="00D77F7B">
                    <w:t>13</w:t>
                  </w:r>
                </w:p>
              </w:tc>
              <w:tc>
                <w:tcPr>
                  <w:tcW w:w="551" w:type="dxa"/>
                </w:tcPr>
                <w:p w:rsidR="00EC44A1" w:rsidRPr="00D77F7B" w:rsidRDefault="00EC44A1" w:rsidP="00EC44A1">
                  <w:pPr>
                    <w:spacing w:line="276" w:lineRule="auto"/>
                    <w:jc w:val="center"/>
                  </w:pPr>
                  <w:r w:rsidRPr="00D77F7B">
                    <w:t>14</w:t>
                  </w:r>
                </w:p>
              </w:tc>
              <w:tc>
                <w:tcPr>
                  <w:tcW w:w="514" w:type="dxa"/>
                </w:tcPr>
                <w:p w:rsidR="00EC44A1" w:rsidRPr="00D77F7B" w:rsidRDefault="00EC44A1" w:rsidP="00EC44A1">
                  <w:pPr>
                    <w:spacing w:line="276" w:lineRule="auto"/>
                    <w:jc w:val="center"/>
                  </w:pPr>
                  <w:r w:rsidRPr="00D77F7B">
                    <w:t>11</w:t>
                  </w:r>
                </w:p>
              </w:tc>
              <w:tc>
                <w:tcPr>
                  <w:tcW w:w="456" w:type="dxa"/>
                </w:tcPr>
                <w:p w:rsidR="00EC44A1" w:rsidRPr="00D77F7B" w:rsidRDefault="00EC44A1" w:rsidP="00EC44A1">
                  <w:pPr>
                    <w:spacing w:line="276" w:lineRule="auto"/>
                    <w:jc w:val="center"/>
                  </w:pPr>
                  <w:r w:rsidRPr="00D77F7B">
                    <w:t>10</w:t>
                  </w:r>
                </w:p>
              </w:tc>
              <w:tc>
                <w:tcPr>
                  <w:tcW w:w="456" w:type="dxa"/>
                </w:tcPr>
                <w:p w:rsidR="00EC44A1" w:rsidRPr="00D77F7B" w:rsidRDefault="00EC44A1" w:rsidP="00EC44A1">
                  <w:pPr>
                    <w:spacing w:line="276" w:lineRule="auto"/>
                    <w:jc w:val="center"/>
                  </w:pPr>
                  <w:r w:rsidRPr="00D77F7B">
                    <w:t>12</w:t>
                  </w:r>
                </w:p>
              </w:tc>
              <w:tc>
                <w:tcPr>
                  <w:tcW w:w="508" w:type="dxa"/>
                </w:tcPr>
                <w:p w:rsidR="00EC44A1" w:rsidRPr="00D77F7B" w:rsidRDefault="00EC44A1" w:rsidP="00EC44A1">
                  <w:pPr>
                    <w:spacing w:line="276" w:lineRule="auto"/>
                    <w:jc w:val="center"/>
                  </w:pPr>
                  <w:r w:rsidRPr="00D77F7B">
                    <w:t>14</w:t>
                  </w:r>
                </w:p>
              </w:tc>
              <w:tc>
                <w:tcPr>
                  <w:tcW w:w="456" w:type="dxa"/>
                </w:tcPr>
                <w:p w:rsidR="00EC44A1" w:rsidRPr="00D77F7B" w:rsidRDefault="00EC44A1" w:rsidP="00EC44A1">
                  <w:pPr>
                    <w:spacing w:line="276" w:lineRule="auto"/>
                    <w:jc w:val="center"/>
                  </w:pPr>
                  <w:r w:rsidRPr="00D77F7B">
                    <w:t>13</w:t>
                  </w:r>
                </w:p>
              </w:tc>
              <w:tc>
                <w:tcPr>
                  <w:tcW w:w="456" w:type="dxa"/>
                </w:tcPr>
                <w:p w:rsidR="00EC44A1" w:rsidRPr="00D77F7B" w:rsidRDefault="00EC44A1" w:rsidP="00EC44A1">
                  <w:pPr>
                    <w:spacing w:line="276" w:lineRule="auto"/>
                    <w:jc w:val="center"/>
                  </w:pPr>
                  <w:r w:rsidRPr="00D77F7B">
                    <w:t>9</w:t>
                  </w:r>
                </w:p>
              </w:tc>
              <w:tc>
                <w:tcPr>
                  <w:tcW w:w="538" w:type="dxa"/>
                </w:tcPr>
                <w:p w:rsidR="00EC44A1" w:rsidRPr="00D77F7B" w:rsidRDefault="00EC44A1" w:rsidP="00EC44A1">
                  <w:pPr>
                    <w:spacing w:line="276" w:lineRule="auto"/>
                    <w:jc w:val="center"/>
                  </w:pPr>
                  <w:r w:rsidRPr="00D77F7B">
                    <w:t>10</w:t>
                  </w:r>
                </w:p>
              </w:tc>
              <w:tc>
                <w:tcPr>
                  <w:tcW w:w="522" w:type="dxa"/>
                </w:tcPr>
                <w:p w:rsidR="00EC44A1" w:rsidRPr="00D77F7B" w:rsidRDefault="00EC44A1" w:rsidP="00EC44A1">
                  <w:pPr>
                    <w:spacing w:line="276" w:lineRule="auto"/>
                    <w:jc w:val="center"/>
                  </w:pPr>
                  <w:r w:rsidRPr="00D77F7B">
                    <w:t>8</w:t>
                  </w:r>
                </w:p>
              </w:tc>
            </w:tr>
          </w:tbl>
          <w:p w:rsidR="00EC44A1" w:rsidRPr="00D77F7B" w:rsidRDefault="00EC44A1" w:rsidP="00EC44A1">
            <w:pPr>
              <w:spacing w:line="276" w:lineRule="auto"/>
              <w:contextualSpacing/>
              <w:jc w:val="both"/>
            </w:pPr>
          </w:p>
        </w:tc>
        <w:tc>
          <w:tcPr>
            <w:tcW w:w="325" w:type="pct"/>
          </w:tcPr>
          <w:p w:rsidR="00EC44A1" w:rsidRPr="00D77F7B" w:rsidRDefault="00EC44A1" w:rsidP="00EC44A1">
            <w:pPr>
              <w:jc w:val="center"/>
            </w:pPr>
            <w:r w:rsidRPr="00D77F7B">
              <w:t>CO5</w:t>
            </w:r>
          </w:p>
        </w:tc>
        <w:tc>
          <w:tcPr>
            <w:tcW w:w="260" w:type="pct"/>
          </w:tcPr>
          <w:p w:rsidR="00EC44A1" w:rsidRPr="00D77F7B" w:rsidRDefault="00EC44A1" w:rsidP="00EC44A1">
            <w:pPr>
              <w:jc w:val="center"/>
            </w:pPr>
            <w:r w:rsidRPr="00D77F7B">
              <w:t>An</w:t>
            </w:r>
          </w:p>
        </w:tc>
        <w:tc>
          <w:tcPr>
            <w:tcW w:w="435" w:type="pct"/>
          </w:tcPr>
          <w:p w:rsidR="00EC44A1" w:rsidRPr="00D77F7B" w:rsidRDefault="00EC44A1" w:rsidP="00EC44A1">
            <w:pPr>
              <w:jc w:val="center"/>
            </w:pPr>
            <w:r w:rsidRPr="00D77F7B">
              <w:t>8</w:t>
            </w:r>
          </w:p>
        </w:tc>
      </w:tr>
      <w:tr w:rsidR="00EC44A1" w:rsidRPr="00D77F7B" w:rsidTr="00EC44A1">
        <w:trPr>
          <w:trHeight w:val="382"/>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r w:rsidRPr="00D77F7B">
              <w:t>b.</w:t>
            </w:r>
          </w:p>
        </w:tc>
        <w:tc>
          <w:tcPr>
            <w:tcW w:w="3512" w:type="pct"/>
            <w:vAlign w:val="bottom"/>
          </w:tcPr>
          <w:p w:rsidR="00EC44A1" w:rsidRPr="00D77F7B" w:rsidRDefault="00EC44A1" w:rsidP="00EC44A1">
            <w:pPr>
              <w:spacing w:line="276" w:lineRule="auto"/>
              <w:contextualSpacing/>
              <w:jc w:val="both"/>
              <w:rPr>
                <w:bCs/>
                <w:lang w:val="en-IN"/>
              </w:rPr>
            </w:pPr>
            <w:r w:rsidRPr="00D77F7B">
              <w:rPr>
                <w:bCs/>
                <w:lang w:val="en-IN"/>
              </w:rPr>
              <w:t>Use the sign test to see if there is a difference between the number of days until the collection of an account receivable before and after a new collection policy at 5% significance level.</w:t>
            </w:r>
          </w:p>
          <w:p w:rsidR="00EC44A1" w:rsidRPr="00D77F7B" w:rsidRDefault="00EC44A1" w:rsidP="00EC44A1">
            <w:pPr>
              <w:spacing w:line="276" w:lineRule="auto"/>
              <w:contextualSpacing/>
              <w:jc w:val="both"/>
              <w:rPr>
                <w:bCs/>
                <w:lang w:val="en-IN"/>
              </w:rPr>
            </w:pPr>
            <w:r w:rsidRPr="00D77F7B">
              <w:rPr>
                <w:bCs/>
                <w:lang w:val="en-IN"/>
              </w:rPr>
              <w:t>Before (1</w:t>
            </w:r>
            <w:r w:rsidRPr="00D77F7B">
              <w:rPr>
                <w:bCs/>
                <w:vertAlign w:val="superscript"/>
                <w:lang w:val="en-IN"/>
              </w:rPr>
              <w:t>st</w:t>
            </w:r>
            <w:r w:rsidRPr="00D77F7B">
              <w:rPr>
                <w:bCs/>
                <w:lang w:val="en-IN"/>
              </w:rPr>
              <w:t>) : 30   28  34  35  40  42  33  38  34  45  28  27  25  41  36</w:t>
            </w:r>
          </w:p>
          <w:p w:rsidR="00EC44A1" w:rsidRPr="00D77F7B" w:rsidRDefault="00EC44A1" w:rsidP="00EC44A1">
            <w:pPr>
              <w:spacing w:line="276" w:lineRule="auto"/>
              <w:contextualSpacing/>
              <w:jc w:val="both"/>
              <w:rPr>
                <w:bCs/>
              </w:rPr>
            </w:pPr>
            <w:r w:rsidRPr="00D77F7B">
              <w:rPr>
                <w:bCs/>
                <w:lang w:val="en-IN"/>
              </w:rPr>
              <w:t xml:space="preserve">  After (2</w:t>
            </w:r>
            <w:r w:rsidRPr="00D77F7B">
              <w:rPr>
                <w:bCs/>
                <w:vertAlign w:val="superscript"/>
                <w:lang w:val="en-IN"/>
              </w:rPr>
              <w:t>nd</w:t>
            </w:r>
            <w:r w:rsidRPr="00D77F7B">
              <w:rPr>
                <w:bCs/>
                <w:lang w:val="en-IN"/>
              </w:rPr>
              <w:t xml:space="preserve"> : 32   29  33  32  37  43  40  41  37  44  27  33  30  38   36</w:t>
            </w:r>
          </w:p>
        </w:tc>
        <w:tc>
          <w:tcPr>
            <w:tcW w:w="325" w:type="pct"/>
          </w:tcPr>
          <w:p w:rsidR="00EC44A1" w:rsidRPr="00D77F7B" w:rsidRDefault="00EC44A1" w:rsidP="00EC44A1">
            <w:pPr>
              <w:jc w:val="center"/>
            </w:pPr>
            <w:r w:rsidRPr="00D77F7B">
              <w:t>CO5</w:t>
            </w:r>
          </w:p>
        </w:tc>
        <w:tc>
          <w:tcPr>
            <w:tcW w:w="260" w:type="pct"/>
          </w:tcPr>
          <w:p w:rsidR="00EC44A1" w:rsidRPr="00D77F7B" w:rsidRDefault="00EC44A1" w:rsidP="00EC44A1">
            <w:pPr>
              <w:jc w:val="center"/>
            </w:pPr>
            <w:r w:rsidRPr="00D77F7B">
              <w:t>A</w:t>
            </w:r>
          </w:p>
        </w:tc>
        <w:tc>
          <w:tcPr>
            <w:tcW w:w="435" w:type="pct"/>
          </w:tcPr>
          <w:p w:rsidR="00EC44A1" w:rsidRPr="00D77F7B" w:rsidRDefault="00EC44A1" w:rsidP="00EC44A1">
            <w:pPr>
              <w:jc w:val="center"/>
            </w:pPr>
            <w:r w:rsidRPr="00D77F7B">
              <w:t>8</w:t>
            </w:r>
          </w:p>
        </w:tc>
      </w:tr>
      <w:tr w:rsidR="00EC44A1" w:rsidRPr="00D77F7B" w:rsidTr="00EC44A1">
        <w:trPr>
          <w:trHeight w:val="209"/>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p>
        </w:tc>
        <w:tc>
          <w:tcPr>
            <w:tcW w:w="3512" w:type="pct"/>
            <w:vAlign w:val="bottom"/>
          </w:tcPr>
          <w:p w:rsidR="00EC44A1" w:rsidRPr="00D77F7B" w:rsidRDefault="00EC44A1" w:rsidP="00EC44A1">
            <w:pPr>
              <w:spacing w:line="276" w:lineRule="auto"/>
              <w:contextualSpacing/>
              <w:jc w:val="both"/>
            </w:pPr>
          </w:p>
        </w:tc>
        <w:tc>
          <w:tcPr>
            <w:tcW w:w="325" w:type="pct"/>
          </w:tcPr>
          <w:p w:rsidR="00EC44A1" w:rsidRPr="00D77F7B" w:rsidRDefault="00EC44A1" w:rsidP="00EC44A1">
            <w:pPr>
              <w:jc w:val="center"/>
            </w:pPr>
          </w:p>
        </w:tc>
        <w:tc>
          <w:tcPr>
            <w:tcW w:w="260" w:type="pct"/>
          </w:tcPr>
          <w:p w:rsidR="00EC44A1" w:rsidRPr="00D77F7B" w:rsidRDefault="00EC44A1" w:rsidP="00EC44A1">
            <w:pPr>
              <w:jc w:val="center"/>
            </w:pPr>
          </w:p>
        </w:tc>
        <w:tc>
          <w:tcPr>
            <w:tcW w:w="435" w:type="pct"/>
          </w:tcPr>
          <w:p w:rsidR="00EC44A1" w:rsidRPr="00D77F7B" w:rsidRDefault="00EC44A1" w:rsidP="00EC44A1">
            <w:pPr>
              <w:jc w:val="center"/>
            </w:pPr>
          </w:p>
        </w:tc>
      </w:tr>
      <w:tr w:rsidR="00EC44A1" w:rsidRPr="00D77F7B" w:rsidTr="00EC44A1">
        <w:trPr>
          <w:trHeight w:val="382"/>
        </w:trPr>
        <w:tc>
          <w:tcPr>
            <w:tcW w:w="276" w:type="pct"/>
          </w:tcPr>
          <w:p w:rsidR="00EC44A1" w:rsidRPr="00D77F7B" w:rsidRDefault="00EC44A1" w:rsidP="00EC44A1">
            <w:pPr>
              <w:contextualSpacing/>
              <w:jc w:val="center"/>
            </w:pPr>
            <w:r w:rsidRPr="00D77F7B">
              <w:t>6.</w:t>
            </w:r>
          </w:p>
        </w:tc>
        <w:tc>
          <w:tcPr>
            <w:tcW w:w="192" w:type="pct"/>
          </w:tcPr>
          <w:p w:rsidR="00EC44A1" w:rsidRPr="00D77F7B" w:rsidRDefault="00EC44A1" w:rsidP="00EC44A1">
            <w:pPr>
              <w:contextualSpacing/>
              <w:jc w:val="center"/>
            </w:pPr>
            <w:r w:rsidRPr="00D77F7B">
              <w:t>a.</w:t>
            </w:r>
          </w:p>
        </w:tc>
        <w:tc>
          <w:tcPr>
            <w:tcW w:w="3512" w:type="pct"/>
            <w:vAlign w:val="bottom"/>
          </w:tcPr>
          <w:p w:rsidR="00EC44A1" w:rsidRPr="00D77F7B" w:rsidRDefault="00EC44A1" w:rsidP="00EC44A1">
            <w:pPr>
              <w:spacing w:line="276" w:lineRule="auto"/>
              <w:contextualSpacing/>
              <w:jc w:val="both"/>
            </w:pPr>
            <w:r w:rsidRPr="00D77F7B">
              <w:rPr>
                <w:lang w:val="en-IN"/>
              </w:rPr>
              <w:t>A</w:t>
            </w:r>
            <w:r w:rsidRPr="00D77F7B">
              <w:rPr>
                <w:b/>
                <w:bCs/>
                <w:lang w:val="en-IN"/>
              </w:rPr>
              <w:t xml:space="preserve"> </w:t>
            </w:r>
            <w:r w:rsidRPr="00D77F7B">
              <w:rPr>
                <w:lang w:val="en-IN"/>
              </w:rPr>
              <w:t>continuous random variable X that can assume any value between x=2 and x=5 has a density function given by f(x) =k(1+x) . Find (i) k and (ii) P(x&lt;4) (ii) Mean of x.</w:t>
            </w:r>
          </w:p>
        </w:tc>
        <w:tc>
          <w:tcPr>
            <w:tcW w:w="325" w:type="pct"/>
          </w:tcPr>
          <w:p w:rsidR="00EC44A1" w:rsidRPr="00D77F7B" w:rsidRDefault="00EC44A1" w:rsidP="00EC44A1">
            <w:pPr>
              <w:jc w:val="center"/>
            </w:pPr>
            <w:r w:rsidRPr="00D77F7B">
              <w:t>CO1</w:t>
            </w:r>
          </w:p>
        </w:tc>
        <w:tc>
          <w:tcPr>
            <w:tcW w:w="260" w:type="pct"/>
          </w:tcPr>
          <w:p w:rsidR="00EC44A1" w:rsidRPr="00D77F7B" w:rsidRDefault="00EC44A1" w:rsidP="00EC44A1">
            <w:pPr>
              <w:jc w:val="center"/>
            </w:pPr>
            <w:r w:rsidRPr="00D77F7B">
              <w:t>E</w:t>
            </w:r>
          </w:p>
        </w:tc>
        <w:tc>
          <w:tcPr>
            <w:tcW w:w="435" w:type="pct"/>
          </w:tcPr>
          <w:p w:rsidR="00EC44A1" w:rsidRPr="00D77F7B" w:rsidRDefault="00EC44A1" w:rsidP="00EC44A1">
            <w:pPr>
              <w:jc w:val="center"/>
            </w:pPr>
            <w:r w:rsidRPr="00D77F7B">
              <w:t>8</w:t>
            </w:r>
          </w:p>
        </w:tc>
      </w:tr>
      <w:tr w:rsidR="00EC44A1" w:rsidRPr="00D77F7B" w:rsidTr="00EC44A1">
        <w:trPr>
          <w:trHeight w:val="382"/>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r w:rsidRPr="00D77F7B">
              <w:t>b.</w:t>
            </w:r>
          </w:p>
        </w:tc>
        <w:tc>
          <w:tcPr>
            <w:tcW w:w="3512" w:type="pct"/>
            <w:vAlign w:val="bottom"/>
          </w:tcPr>
          <w:p w:rsidR="00EC44A1" w:rsidRPr="00D77F7B" w:rsidRDefault="00EC44A1" w:rsidP="00EC44A1">
            <w:pPr>
              <w:spacing w:line="276" w:lineRule="auto"/>
              <w:contextualSpacing/>
              <w:jc w:val="both"/>
              <w:rPr>
                <w:bCs/>
              </w:rPr>
            </w:pPr>
            <w:r w:rsidRPr="00D77F7B">
              <w:t xml:space="preserve">A random variable x has the mean µ=20 and variance </w:t>
            </w:r>
            <m:oMath>
              <m:sSup>
                <m:sSupPr>
                  <m:ctrlPr>
                    <w:rPr>
                      <w:rFonts w:ascii="Cambria Math" w:hAnsi="Cambria Math"/>
                      <w:i/>
                    </w:rPr>
                  </m:ctrlPr>
                </m:sSupPr>
                <m:e>
                  <m:r>
                    <w:rPr>
                      <w:rFonts w:ascii="Cambria Math" w:hAnsi="Cambria Math"/>
                    </w:rPr>
                    <m:t>σ</m:t>
                  </m:r>
                </m:e>
                <m:sup>
                  <m:r>
                    <w:rPr>
                      <w:rFonts w:ascii="Cambria Math" w:hAnsi="Cambria Math"/>
                    </w:rPr>
                    <m:t>2</m:t>
                  </m:r>
                </m:sup>
              </m:sSup>
            </m:oMath>
            <w:r w:rsidRPr="00D77F7B">
              <w:t xml:space="preserve">=9 and an unknown probability distribution. Find </w:t>
            </w:r>
            <m:oMath>
              <m:r>
                <w:rPr>
                  <w:rFonts w:ascii="Cambria Math" w:hAnsi="Cambria Math"/>
                </w:rPr>
                <m:t>P(12&lt;x&lt;2</m:t>
              </m:r>
            </m:oMath>
            <w:r w:rsidRPr="00D77F7B">
              <w:t>8).</w:t>
            </w:r>
          </w:p>
        </w:tc>
        <w:tc>
          <w:tcPr>
            <w:tcW w:w="325" w:type="pct"/>
          </w:tcPr>
          <w:p w:rsidR="00EC44A1" w:rsidRPr="00D77F7B" w:rsidRDefault="00EC44A1" w:rsidP="00EC44A1">
            <w:pPr>
              <w:jc w:val="center"/>
            </w:pPr>
            <w:r w:rsidRPr="00D77F7B">
              <w:t>CO2</w:t>
            </w:r>
          </w:p>
        </w:tc>
        <w:tc>
          <w:tcPr>
            <w:tcW w:w="260" w:type="pct"/>
          </w:tcPr>
          <w:p w:rsidR="00EC44A1" w:rsidRPr="00D77F7B" w:rsidRDefault="00EC44A1" w:rsidP="00EC44A1">
            <w:pPr>
              <w:jc w:val="center"/>
            </w:pPr>
            <w:r w:rsidRPr="00D77F7B">
              <w:t>E</w:t>
            </w:r>
          </w:p>
        </w:tc>
        <w:tc>
          <w:tcPr>
            <w:tcW w:w="435" w:type="pct"/>
          </w:tcPr>
          <w:p w:rsidR="00EC44A1" w:rsidRPr="00D77F7B" w:rsidRDefault="00EC44A1" w:rsidP="00EC44A1">
            <w:pPr>
              <w:jc w:val="center"/>
            </w:pPr>
            <w:r w:rsidRPr="00D77F7B">
              <w:t>8</w:t>
            </w:r>
          </w:p>
        </w:tc>
      </w:tr>
      <w:tr w:rsidR="00EC44A1" w:rsidRPr="00D77F7B" w:rsidTr="00EC44A1">
        <w:trPr>
          <w:trHeight w:val="132"/>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p>
        </w:tc>
        <w:tc>
          <w:tcPr>
            <w:tcW w:w="3512" w:type="pct"/>
            <w:vAlign w:val="bottom"/>
          </w:tcPr>
          <w:p w:rsidR="00EC44A1" w:rsidRPr="00D77F7B" w:rsidRDefault="00EC44A1" w:rsidP="00EC44A1">
            <w:pPr>
              <w:spacing w:line="276" w:lineRule="auto"/>
              <w:contextualSpacing/>
              <w:jc w:val="both"/>
            </w:pPr>
          </w:p>
        </w:tc>
        <w:tc>
          <w:tcPr>
            <w:tcW w:w="325" w:type="pct"/>
          </w:tcPr>
          <w:p w:rsidR="00EC44A1" w:rsidRPr="00D77F7B" w:rsidRDefault="00EC44A1" w:rsidP="00EC44A1">
            <w:pPr>
              <w:jc w:val="center"/>
            </w:pPr>
          </w:p>
        </w:tc>
        <w:tc>
          <w:tcPr>
            <w:tcW w:w="260" w:type="pct"/>
          </w:tcPr>
          <w:p w:rsidR="00EC44A1" w:rsidRPr="00D77F7B" w:rsidRDefault="00EC44A1" w:rsidP="00EC44A1">
            <w:pPr>
              <w:jc w:val="center"/>
            </w:pPr>
          </w:p>
        </w:tc>
        <w:tc>
          <w:tcPr>
            <w:tcW w:w="435" w:type="pct"/>
          </w:tcPr>
          <w:p w:rsidR="00EC44A1" w:rsidRPr="00D77F7B" w:rsidRDefault="00EC44A1" w:rsidP="00EC44A1">
            <w:pPr>
              <w:jc w:val="center"/>
            </w:pPr>
          </w:p>
        </w:tc>
      </w:tr>
      <w:tr w:rsidR="00EC44A1" w:rsidRPr="00D77F7B" w:rsidTr="00EC44A1">
        <w:trPr>
          <w:trHeight w:val="382"/>
        </w:trPr>
        <w:tc>
          <w:tcPr>
            <w:tcW w:w="276" w:type="pct"/>
          </w:tcPr>
          <w:p w:rsidR="00EC44A1" w:rsidRPr="00D77F7B" w:rsidRDefault="00EC44A1" w:rsidP="00EC44A1">
            <w:pPr>
              <w:contextualSpacing/>
              <w:jc w:val="center"/>
            </w:pPr>
            <w:r w:rsidRPr="00D77F7B">
              <w:t>7.</w:t>
            </w:r>
          </w:p>
        </w:tc>
        <w:tc>
          <w:tcPr>
            <w:tcW w:w="192" w:type="pct"/>
          </w:tcPr>
          <w:p w:rsidR="00EC44A1" w:rsidRPr="00D77F7B" w:rsidRDefault="00EC44A1" w:rsidP="00EC44A1">
            <w:pPr>
              <w:contextualSpacing/>
              <w:jc w:val="center"/>
            </w:pPr>
            <w:r w:rsidRPr="00D77F7B">
              <w:t>a.</w:t>
            </w:r>
          </w:p>
        </w:tc>
        <w:tc>
          <w:tcPr>
            <w:tcW w:w="3512" w:type="pct"/>
            <w:vAlign w:val="bottom"/>
          </w:tcPr>
          <w:p w:rsidR="00EC44A1" w:rsidRPr="00D77F7B" w:rsidRDefault="00EC44A1" w:rsidP="00EC44A1">
            <w:pPr>
              <w:spacing w:line="276" w:lineRule="auto"/>
              <w:jc w:val="both"/>
              <w:rPr>
                <w:color w:val="111111"/>
                <w:shd w:val="clear" w:color="auto" w:fill="FFFFFF"/>
              </w:rPr>
            </w:pPr>
            <w:r w:rsidRPr="00D77F7B">
              <w:rPr>
                <w:color w:val="111111"/>
                <w:shd w:val="clear" w:color="auto" w:fill="FFFFFF"/>
              </w:rPr>
              <w:t>40 people were selected at random in the following order:</w:t>
            </w:r>
          </w:p>
          <w:p w:rsidR="00EC44A1" w:rsidRPr="00D77F7B" w:rsidRDefault="00EC44A1" w:rsidP="00EC44A1">
            <w:pPr>
              <w:spacing w:line="276" w:lineRule="auto"/>
              <w:jc w:val="both"/>
              <w:rPr>
                <w:color w:val="111111"/>
                <w:shd w:val="clear" w:color="auto" w:fill="FFFFFF"/>
              </w:rPr>
            </w:pPr>
            <w:r w:rsidRPr="00D77F7B">
              <w:rPr>
                <w:color w:val="111111"/>
                <w:shd w:val="clear" w:color="auto" w:fill="FFFFFF"/>
              </w:rPr>
              <w:t>XXYYYYXYYXXYXXXXYYXXYXYYXXXXYYXYXXYYXXXY.</w:t>
            </w:r>
          </w:p>
          <w:p w:rsidR="00EC44A1" w:rsidRPr="00D77F7B" w:rsidRDefault="00EC44A1" w:rsidP="00EC44A1">
            <w:pPr>
              <w:spacing w:line="276" w:lineRule="auto"/>
              <w:jc w:val="both"/>
            </w:pPr>
            <w:r w:rsidRPr="00D77F7B">
              <w:rPr>
                <w:color w:val="111111"/>
                <w:shd w:val="clear" w:color="auto" w:fill="FFFFFF"/>
              </w:rPr>
              <w:t xml:space="preserve">Is it true that the people were chosen at random using run test </w:t>
            </w:r>
            <w:r w:rsidRPr="00D77F7B">
              <w:t xml:space="preserve">at 5 % level of significance, </w:t>
            </w:r>
            <w:r w:rsidRPr="00D77F7B">
              <w:rPr>
                <w:color w:val="111111"/>
                <w:shd w:val="clear" w:color="auto" w:fill="FFFFFF"/>
              </w:rPr>
              <w:t>assuming the population has 50% men(X) and 50% women (Y)?</w:t>
            </w:r>
          </w:p>
        </w:tc>
        <w:tc>
          <w:tcPr>
            <w:tcW w:w="325" w:type="pct"/>
          </w:tcPr>
          <w:p w:rsidR="00EC44A1" w:rsidRPr="00D77F7B" w:rsidRDefault="00EC44A1" w:rsidP="00EC44A1">
            <w:pPr>
              <w:jc w:val="center"/>
            </w:pPr>
            <w:r w:rsidRPr="00D77F7B">
              <w:t>CO4</w:t>
            </w:r>
          </w:p>
        </w:tc>
        <w:tc>
          <w:tcPr>
            <w:tcW w:w="260" w:type="pct"/>
          </w:tcPr>
          <w:p w:rsidR="00EC44A1" w:rsidRPr="00D77F7B" w:rsidRDefault="00EC44A1" w:rsidP="00EC44A1">
            <w:pPr>
              <w:jc w:val="center"/>
            </w:pPr>
            <w:r w:rsidRPr="00D77F7B">
              <w:t>An</w:t>
            </w:r>
          </w:p>
        </w:tc>
        <w:tc>
          <w:tcPr>
            <w:tcW w:w="435" w:type="pct"/>
          </w:tcPr>
          <w:p w:rsidR="00EC44A1" w:rsidRPr="00D77F7B" w:rsidRDefault="00EC44A1" w:rsidP="00EC44A1">
            <w:pPr>
              <w:jc w:val="center"/>
            </w:pPr>
            <w:r w:rsidRPr="00D77F7B">
              <w:t>8</w:t>
            </w:r>
          </w:p>
        </w:tc>
      </w:tr>
      <w:tr w:rsidR="00EC44A1" w:rsidRPr="00D77F7B" w:rsidTr="00EC44A1">
        <w:trPr>
          <w:trHeight w:val="382"/>
        </w:trPr>
        <w:tc>
          <w:tcPr>
            <w:tcW w:w="276" w:type="pct"/>
          </w:tcPr>
          <w:p w:rsidR="00EC44A1" w:rsidRPr="00D77F7B" w:rsidRDefault="00EC44A1" w:rsidP="00EC44A1">
            <w:pPr>
              <w:contextualSpacing/>
              <w:jc w:val="center"/>
            </w:pPr>
          </w:p>
        </w:tc>
        <w:tc>
          <w:tcPr>
            <w:tcW w:w="192" w:type="pct"/>
          </w:tcPr>
          <w:p w:rsidR="00EC44A1" w:rsidRPr="00D77F7B" w:rsidRDefault="00EC44A1" w:rsidP="00EC44A1">
            <w:pPr>
              <w:contextualSpacing/>
              <w:jc w:val="center"/>
            </w:pPr>
            <w:r w:rsidRPr="00D77F7B">
              <w:t>b.</w:t>
            </w:r>
          </w:p>
        </w:tc>
        <w:tc>
          <w:tcPr>
            <w:tcW w:w="3512" w:type="pct"/>
            <w:vAlign w:val="bottom"/>
          </w:tcPr>
          <w:p w:rsidR="00EC44A1" w:rsidRPr="00D77F7B" w:rsidRDefault="00EC44A1" w:rsidP="00EC44A1">
            <w:pPr>
              <w:spacing w:line="276" w:lineRule="auto"/>
              <w:contextualSpacing/>
              <w:jc w:val="both"/>
              <w:rPr>
                <w:bCs/>
              </w:rPr>
            </w:pPr>
            <w:r w:rsidRPr="00D77F7B">
              <w:rPr>
                <w:bCs/>
              </w:rPr>
              <w:t>Theory predicts that the proportion of beans in four groups A, B, C and D should be 9:3:3:1. In an experiment among 1600 beans, the numbers in the four groups were 882, 313, 287 and 118. Using chi square test, determine whether the experiment supports theory at 5% level of significance.</w:t>
            </w:r>
          </w:p>
        </w:tc>
        <w:tc>
          <w:tcPr>
            <w:tcW w:w="325" w:type="pct"/>
          </w:tcPr>
          <w:p w:rsidR="00EC44A1" w:rsidRPr="00D77F7B" w:rsidRDefault="00EC44A1" w:rsidP="00EC44A1">
            <w:pPr>
              <w:jc w:val="center"/>
            </w:pPr>
            <w:r w:rsidRPr="00D77F7B">
              <w:t>CO5</w:t>
            </w:r>
          </w:p>
        </w:tc>
        <w:tc>
          <w:tcPr>
            <w:tcW w:w="260" w:type="pct"/>
          </w:tcPr>
          <w:p w:rsidR="00EC44A1" w:rsidRPr="00D77F7B" w:rsidRDefault="00EC44A1" w:rsidP="00EC44A1">
            <w:pPr>
              <w:jc w:val="center"/>
            </w:pPr>
            <w:r w:rsidRPr="00D77F7B">
              <w:t>E</w:t>
            </w:r>
          </w:p>
        </w:tc>
        <w:tc>
          <w:tcPr>
            <w:tcW w:w="435" w:type="pct"/>
          </w:tcPr>
          <w:p w:rsidR="00EC44A1" w:rsidRPr="00D77F7B" w:rsidRDefault="00EC44A1" w:rsidP="00EC44A1">
            <w:pPr>
              <w:jc w:val="center"/>
            </w:pPr>
            <w:r w:rsidRPr="00D77F7B">
              <w:t>8</w:t>
            </w:r>
          </w:p>
        </w:tc>
      </w:tr>
      <w:tr w:rsidR="00EC44A1" w:rsidRPr="00D77F7B" w:rsidTr="00EC44A1">
        <w:trPr>
          <w:trHeight w:val="399"/>
        </w:trPr>
        <w:tc>
          <w:tcPr>
            <w:tcW w:w="5000" w:type="pct"/>
            <w:gridSpan w:val="6"/>
            <w:vAlign w:val="center"/>
          </w:tcPr>
          <w:p w:rsidR="00EC44A1" w:rsidRPr="00D77F7B" w:rsidRDefault="00EC44A1" w:rsidP="00EC44A1">
            <w:pPr>
              <w:spacing w:line="276" w:lineRule="auto"/>
              <w:contextualSpacing/>
              <w:jc w:val="center"/>
              <w:rPr>
                <w:b/>
                <w:u w:val="single"/>
              </w:rPr>
            </w:pPr>
            <w:r w:rsidRPr="00D77F7B">
              <w:rPr>
                <w:b/>
                <w:u w:val="single"/>
              </w:rPr>
              <w:t xml:space="preserve">PART – B (1 X 20 = 20 MARKS) </w:t>
            </w:r>
          </w:p>
          <w:p w:rsidR="00EC44A1" w:rsidRPr="00D77F7B" w:rsidRDefault="00EC44A1" w:rsidP="00EC44A1">
            <w:pPr>
              <w:spacing w:line="276" w:lineRule="auto"/>
              <w:contextualSpacing/>
              <w:jc w:val="center"/>
            </w:pPr>
            <w:r w:rsidRPr="00D77F7B">
              <w:rPr>
                <w:b/>
                <w:bCs/>
              </w:rPr>
              <w:t>(Compulsory Question)</w:t>
            </w:r>
          </w:p>
        </w:tc>
      </w:tr>
      <w:tr w:rsidR="00EC44A1" w:rsidRPr="00D77F7B" w:rsidTr="00EC44A1">
        <w:trPr>
          <w:trHeight w:val="382"/>
        </w:trPr>
        <w:tc>
          <w:tcPr>
            <w:tcW w:w="276" w:type="pct"/>
          </w:tcPr>
          <w:p w:rsidR="00EC44A1" w:rsidRPr="00D77F7B" w:rsidRDefault="00EC44A1" w:rsidP="00EC44A1">
            <w:pPr>
              <w:contextualSpacing/>
              <w:jc w:val="center"/>
            </w:pPr>
            <w:r w:rsidRPr="00D77F7B">
              <w:t>8.</w:t>
            </w:r>
          </w:p>
        </w:tc>
        <w:tc>
          <w:tcPr>
            <w:tcW w:w="192" w:type="pct"/>
          </w:tcPr>
          <w:p w:rsidR="00EC44A1" w:rsidRPr="00D77F7B" w:rsidRDefault="00EC44A1" w:rsidP="00EC44A1">
            <w:pPr>
              <w:contextualSpacing/>
              <w:jc w:val="center"/>
            </w:pPr>
            <w:r w:rsidRPr="00D77F7B">
              <w:t>a.</w:t>
            </w:r>
          </w:p>
        </w:tc>
        <w:tc>
          <w:tcPr>
            <w:tcW w:w="3512" w:type="pct"/>
            <w:vAlign w:val="bottom"/>
          </w:tcPr>
          <w:p w:rsidR="00EC44A1" w:rsidRPr="00D77F7B" w:rsidRDefault="00EC44A1" w:rsidP="00EC44A1">
            <w:pPr>
              <w:spacing w:line="276" w:lineRule="auto"/>
            </w:pPr>
            <w:r w:rsidRPr="00D77F7B">
              <w:t xml:space="preserve">A  Latin Square Design varietal trial was conducted on wheat using varieties A, B, C and D. The plan of the experiment and the per plot yield are given below. Analyze the data and interpret the result </w:t>
            </w:r>
          </w:p>
          <w:p w:rsidR="00EC44A1" w:rsidRPr="00D77F7B" w:rsidRDefault="00EC44A1" w:rsidP="00EC44A1">
            <w:pPr>
              <w:spacing w:line="276" w:lineRule="auto"/>
            </w:pPr>
            <w:r w:rsidRPr="00D77F7B">
              <w:t>C(25)  B(23)  A(20)  D(20)</w:t>
            </w:r>
          </w:p>
          <w:p w:rsidR="00EC44A1" w:rsidRPr="00D77F7B" w:rsidRDefault="00EC44A1" w:rsidP="00EC44A1">
            <w:pPr>
              <w:spacing w:line="276" w:lineRule="auto"/>
            </w:pPr>
            <w:r w:rsidRPr="00D77F7B">
              <w:t>A(19)  D(19)  C(21)  B(18)</w:t>
            </w:r>
          </w:p>
          <w:p w:rsidR="00EC44A1" w:rsidRPr="00D77F7B" w:rsidRDefault="00EC44A1" w:rsidP="00EC44A1">
            <w:pPr>
              <w:spacing w:line="276" w:lineRule="auto"/>
            </w:pPr>
            <w:r w:rsidRPr="00D77F7B">
              <w:t>B(19)  A(14)  D(17)  C(20)</w:t>
            </w:r>
          </w:p>
          <w:p w:rsidR="00EC44A1" w:rsidRPr="00D77F7B" w:rsidRDefault="00EC44A1" w:rsidP="00EC44A1">
            <w:pPr>
              <w:spacing w:line="276" w:lineRule="auto"/>
              <w:jc w:val="both"/>
            </w:pPr>
            <w:r w:rsidRPr="00D77F7B">
              <w:t>D(17)  C(20)  B(21)  A(15)</w:t>
            </w:r>
          </w:p>
          <w:p w:rsidR="00EC44A1" w:rsidRPr="00D77F7B" w:rsidRDefault="00EC44A1" w:rsidP="00EC44A1">
            <w:pPr>
              <w:spacing w:line="276" w:lineRule="auto"/>
              <w:contextualSpacing/>
              <w:jc w:val="both"/>
            </w:pPr>
          </w:p>
        </w:tc>
        <w:tc>
          <w:tcPr>
            <w:tcW w:w="325" w:type="pct"/>
          </w:tcPr>
          <w:p w:rsidR="00EC44A1" w:rsidRPr="00D77F7B" w:rsidRDefault="00EC44A1" w:rsidP="00EC44A1">
            <w:pPr>
              <w:jc w:val="center"/>
            </w:pPr>
            <w:r w:rsidRPr="00D77F7B">
              <w:t>CO6</w:t>
            </w:r>
          </w:p>
        </w:tc>
        <w:tc>
          <w:tcPr>
            <w:tcW w:w="260" w:type="pct"/>
          </w:tcPr>
          <w:p w:rsidR="00EC44A1" w:rsidRPr="00D77F7B" w:rsidRDefault="00EC44A1" w:rsidP="00EC44A1">
            <w:pPr>
              <w:jc w:val="center"/>
            </w:pPr>
            <w:r w:rsidRPr="00D77F7B">
              <w:t>A</w:t>
            </w:r>
          </w:p>
        </w:tc>
        <w:tc>
          <w:tcPr>
            <w:tcW w:w="435" w:type="pct"/>
          </w:tcPr>
          <w:p w:rsidR="00EC44A1" w:rsidRPr="00D77F7B" w:rsidRDefault="00EC44A1" w:rsidP="00EC44A1">
            <w:pPr>
              <w:jc w:val="center"/>
            </w:pPr>
            <w:r w:rsidRPr="00D77F7B">
              <w:t>20</w:t>
            </w:r>
          </w:p>
        </w:tc>
      </w:tr>
    </w:tbl>
    <w:p w:rsidR="00EC44A1" w:rsidRPr="00D77F7B" w:rsidRDefault="00EC44A1" w:rsidP="00EC44A1">
      <w:pPr>
        <w:contextualSpacing/>
        <w:rPr>
          <w:b/>
          <w:bCs/>
        </w:rPr>
      </w:pPr>
    </w:p>
    <w:p w:rsidR="00EC44A1" w:rsidRPr="00D77F7B" w:rsidRDefault="00EC44A1" w:rsidP="00EC44A1">
      <w:pPr>
        <w:contextualSpacing/>
      </w:pPr>
      <w:r w:rsidRPr="00D77F7B">
        <w:rPr>
          <w:b/>
          <w:bCs/>
        </w:rPr>
        <w:lastRenderedPageBreak/>
        <w:t>CO</w:t>
      </w:r>
      <w:r w:rsidRPr="00D77F7B">
        <w:t xml:space="preserve"> – COURSE OUTCOME</w:t>
      </w:r>
      <w:r w:rsidRPr="00D77F7B">
        <w:tab/>
      </w:r>
      <w:r w:rsidRPr="00D77F7B">
        <w:tab/>
      </w:r>
      <w:r w:rsidRPr="00D77F7B">
        <w:tab/>
      </w:r>
      <w:r w:rsidRPr="00D77F7B">
        <w:tab/>
      </w:r>
      <w:r w:rsidRPr="00D77F7B">
        <w:tab/>
      </w:r>
      <w:r w:rsidRPr="00D77F7B">
        <w:rPr>
          <w:b/>
          <w:bCs/>
        </w:rPr>
        <w:t>BL</w:t>
      </w:r>
      <w:r w:rsidRPr="00D77F7B">
        <w:t xml:space="preserve"> – BLOOM’S LEVEL</w:t>
      </w:r>
    </w:p>
    <w:p w:rsidR="00EC44A1" w:rsidRPr="00D77F7B" w:rsidRDefault="00EC44A1" w:rsidP="00EC44A1">
      <w:pPr>
        <w:contextualSpacing/>
      </w:pPr>
    </w:p>
    <w:tbl>
      <w:tblPr>
        <w:tblStyle w:val="TableGrid"/>
        <w:tblW w:w="10348" w:type="dxa"/>
        <w:tblInd w:w="-5" w:type="dxa"/>
        <w:tblLook w:val="04A0" w:firstRow="1" w:lastRow="0" w:firstColumn="1" w:lastColumn="0" w:noHBand="0" w:noVBand="1"/>
      </w:tblPr>
      <w:tblGrid>
        <w:gridCol w:w="670"/>
        <w:gridCol w:w="974"/>
        <w:gridCol w:w="1174"/>
        <w:gridCol w:w="1172"/>
        <w:gridCol w:w="1174"/>
        <w:gridCol w:w="1174"/>
        <w:gridCol w:w="1174"/>
        <w:gridCol w:w="1174"/>
        <w:gridCol w:w="1645"/>
        <w:gridCol w:w="17"/>
      </w:tblGrid>
      <w:tr w:rsidR="00EC44A1" w:rsidRPr="00D77F7B" w:rsidTr="00EC44A1">
        <w:tc>
          <w:tcPr>
            <w:tcW w:w="670" w:type="dxa"/>
          </w:tcPr>
          <w:p w:rsidR="00EC44A1" w:rsidRPr="00D77F7B" w:rsidRDefault="00EC44A1" w:rsidP="00EC44A1">
            <w:pPr>
              <w:contextualSpacing/>
            </w:pPr>
          </w:p>
        </w:tc>
        <w:tc>
          <w:tcPr>
            <w:tcW w:w="9678" w:type="dxa"/>
            <w:gridSpan w:val="9"/>
          </w:tcPr>
          <w:p w:rsidR="00EC44A1" w:rsidRPr="00D77F7B" w:rsidRDefault="00EC44A1" w:rsidP="00EC44A1">
            <w:pPr>
              <w:contextualSpacing/>
              <w:jc w:val="center"/>
              <w:rPr>
                <w:b/>
              </w:rPr>
            </w:pPr>
            <w:r w:rsidRPr="00D77F7B">
              <w:rPr>
                <w:b/>
              </w:rPr>
              <w:t>COURSE OUTCOMES</w:t>
            </w:r>
          </w:p>
        </w:tc>
      </w:tr>
      <w:tr w:rsidR="00EC44A1" w:rsidRPr="00D77F7B" w:rsidTr="00EC44A1">
        <w:tc>
          <w:tcPr>
            <w:tcW w:w="670" w:type="dxa"/>
          </w:tcPr>
          <w:p w:rsidR="00EC44A1" w:rsidRPr="00D77F7B" w:rsidRDefault="00EC44A1" w:rsidP="00EC44A1">
            <w:pPr>
              <w:contextualSpacing/>
            </w:pPr>
            <w:r w:rsidRPr="00D77F7B">
              <w:t>CO1</w:t>
            </w:r>
          </w:p>
        </w:tc>
        <w:tc>
          <w:tcPr>
            <w:tcW w:w="9678" w:type="dxa"/>
            <w:gridSpan w:val="9"/>
          </w:tcPr>
          <w:p w:rsidR="00EC44A1" w:rsidRPr="00D77F7B" w:rsidRDefault="00EC44A1" w:rsidP="00EC44A1">
            <w:r w:rsidRPr="00D77F7B">
              <w:rPr>
                <w:bCs/>
                <w:color w:val="000000"/>
              </w:rPr>
              <w:t>Solve problems on discrete and continuous random variable.</w:t>
            </w:r>
          </w:p>
        </w:tc>
      </w:tr>
      <w:tr w:rsidR="00EC44A1" w:rsidRPr="00D77F7B" w:rsidTr="00EC44A1">
        <w:tc>
          <w:tcPr>
            <w:tcW w:w="670" w:type="dxa"/>
          </w:tcPr>
          <w:p w:rsidR="00EC44A1" w:rsidRPr="00D77F7B" w:rsidRDefault="00EC44A1" w:rsidP="00EC44A1">
            <w:pPr>
              <w:contextualSpacing/>
            </w:pPr>
            <w:r w:rsidRPr="00D77F7B">
              <w:t>CO2</w:t>
            </w:r>
          </w:p>
        </w:tc>
        <w:tc>
          <w:tcPr>
            <w:tcW w:w="9678" w:type="dxa"/>
            <w:gridSpan w:val="9"/>
          </w:tcPr>
          <w:p w:rsidR="00EC44A1" w:rsidRPr="00D77F7B" w:rsidRDefault="00EC44A1" w:rsidP="00EC44A1">
            <w:r w:rsidRPr="00D77F7B">
              <w:rPr>
                <w:bCs/>
                <w:color w:val="000000"/>
              </w:rPr>
              <w:t>Classify the problems using probability distributions and apply appropriate distributions.</w:t>
            </w:r>
          </w:p>
        </w:tc>
      </w:tr>
      <w:tr w:rsidR="00EC44A1" w:rsidRPr="00D77F7B" w:rsidTr="00EC44A1">
        <w:tc>
          <w:tcPr>
            <w:tcW w:w="670" w:type="dxa"/>
          </w:tcPr>
          <w:p w:rsidR="00EC44A1" w:rsidRPr="00D77F7B" w:rsidRDefault="00EC44A1" w:rsidP="00EC44A1">
            <w:pPr>
              <w:contextualSpacing/>
            </w:pPr>
            <w:r w:rsidRPr="00D77F7B">
              <w:t>CO3</w:t>
            </w:r>
          </w:p>
        </w:tc>
        <w:tc>
          <w:tcPr>
            <w:tcW w:w="9678" w:type="dxa"/>
            <w:gridSpan w:val="9"/>
          </w:tcPr>
          <w:p w:rsidR="00EC44A1" w:rsidRPr="00D77F7B" w:rsidRDefault="00EC44A1" w:rsidP="00EC44A1">
            <w:r w:rsidRPr="00D77F7B">
              <w:rPr>
                <w:bCs/>
                <w:color w:val="000000"/>
              </w:rPr>
              <w:t>Compare variables using   partial and multiple correlations.</w:t>
            </w:r>
          </w:p>
        </w:tc>
      </w:tr>
      <w:tr w:rsidR="00EC44A1" w:rsidRPr="00D77F7B" w:rsidTr="00EC44A1">
        <w:tc>
          <w:tcPr>
            <w:tcW w:w="670" w:type="dxa"/>
          </w:tcPr>
          <w:p w:rsidR="00EC44A1" w:rsidRPr="00D77F7B" w:rsidRDefault="00EC44A1" w:rsidP="00EC44A1">
            <w:pPr>
              <w:contextualSpacing/>
            </w:pPr>
            <w:r w:rsidRPr="00D77F7B">
              <w:t>CO4</w:t>
            </w:r>
          </w:p>
        </w:tc>
        <w:tc>
          <w:tcPr>
            <w:tcW w:w="9678" w:type="dxa"/>
            <w:gridSpan w:val="9"/>
          </w:tcPr>
          <w:p w:rsidR="00EC44A1" w:rsidRPr="00D77F7B" w:rsidRDefault="00EC44A1" w:rsidP="00EC44A1">
            <w:r w:rsidRPr="00D77F7B">
              <w:rPr>
                <w:bCs/>
                <w:color w:val="000000"/>
              </w:rPr>
              <w:t>Test hypothesis for large and small samples.</w:t>
            </w:r>
          </w:p>
        </w:tc>
      </w:tr>
      <w:tr w:rsidR="00EC44A1" w:rsidRPr="00D77F7B" w:rsidTr="00EC44A1">
        <w:tc>
          <w:tcPr>
            <w:tcW w:w="670" w:type="dxa"/>
          </w:tcPr>
          <w:p w:rsidR="00EC44A1" w:rsidRPr="00D77F7B" w:rsidRDefault="00EC44A1" w:rsidP="00EC44A1">
            <w:pPr>
              <w:contextualSpacing/>
            </w:pPr>
            <w:r w:rsidRPr="00D77F7B">
              <w:t>CO5</w:t>
            </w:r>
          </w:p>
        </w:tc>
        <w:tc>
          <w:tcPr>
            <w:tcW w:w="9678" w:type="dxa"/>
            <w:gridSpan w:val="9"/>
          </w:tcPr>
          <w:p w:rsidR="00EC44A1" w:rsidRPr="00D77F7B" w:rsidRDefault="00EC44A1" w:rsidP="00EC44A1">
            <w:r w:rsidRPr="00D77F7B">
              <w:rPr>
                <w:bCs/>
                <w:color w:val="000000"/>
              </w:rPr>
              <w:t>Test hypothesis using non-parametric tests.</w:t>
            </w:r>
          </w:p>
        </w:tc>
      </w:tr>
      <w:tr w:rsidR="00EC44A1" w:rsidRPr="00D77F7B" w:rsidTr="00EC44A1">
        <w:tc>
          <w:tcPr>
            <w:tcW w:w="670" w:type="dxa"/>
          </w:tcPr>
          <w:p w:rsidR="00EC44A1" w:rsidRPr="00D77F7B" w:rsidRDefault="00EC44A1" w:rsidP="00EC44A1">
            <w:pPr>
              <w:contextualSpacing/>
            </w:pPr>
            <w:r w:rsidRPr="00D77F7B">
              <w:t>CO6</w:t>
            </w:r>
          </w:p>
        </w:tc>
        <w:tc>
          <w:tcPr>
            <w:tcW w:w="9678" w:type="dxa"/>
            <w:gridSpan w:val="9"/>
          </w:tcPr>
          <w:p w:rsidR="00EC44A1" w:rsidRPr="00D77F7B" w:rsidRDefault="00EC44A1" w:rsidP="00EC44A1">
            <w:r w:rsidRPr="00D77F7B">
              <w:rPr>
                <w:bCs/>
                <w:color w:val="000000"/>
              </w:rPr>
              <w:t>Construct Design of experiments.</w:t>
            </w:r>
          </w:p>
        </w:tc>
      </w:tr>
      <w:tr w:rsidR="00EC44A1" w:rsidRPr="00D77F7B" w:rsidTr="00EC44A1">
        <w:trPr>
          <w:gridAfter w:val="1"/>
          <w:wAfter w:w="17" w:type="dxa"/>
          <w:trHeight w:val="263"/>
        </w:trPr>
        <w:tc>
          <w:tcPr>
            <w:tcW w:w="10331" w:type="dxa"/>
            <w:gridSpan w:val="9"/>
          </w:tcPr>
          <w:p w:rsidR="00EC44A1" w:rsidRPr="00D77F7B" w:rsidRDefault="00EC44A1" w:rsidP="00EC44A1">
            <w:pPr>
              <w:contextualSpacing/>
              <w:jc w:val="center"/>
              <w:rPr>
                <w:b/>
              </w:rPr>
            </w:pPr>
            <w:r w:rsidRPr="00D77F7B">
              <w:rPr>
                <w:b/>
              </w:rPr>
              <w:t>Assessment Pattern as per Bloom’s Taxonomy</w:t>
            </w:r>
          </w:p>
        </w:tc>
      </w:tr>
      <w:tr w:rsidR="00EC44A1" w:rsidRPr="00D77F7B" w:rsidTr="00EC44A1">
        <w:trPr>
          <w:gridAfter w:val="1"/>
          <w:wAfter w:w="17" w:type="dxa"/>
          <w:trHeight w:val="247"/>
        </w:trPr>
        <w:tc>
          <w:tcPr>
            <w:tcW w:w="1644" w:type="dxa"/>
            <w:gridSpan w:val="2"/>
          </w:tcPr>
          <w:p w:rsidR="00EC44A1" w:rsidRPr="00D77F7B" w:rsidRDefault="00EC44A1" w:rsidP="00EC44A1">
            <w:pPr>
              <w:contextualSpacing/>
              <w:jc w:val="center"/>
              <w:rPr>
                <w:b/>
                <w:bCs/>
              </w:rPr>
            </w:pPr>
            <w:r w:rsidRPr="00D77F7B">
              <w:rPr>
                <w:b/>
                <w:bCs/>
              </w:rPr>
              <w:t>CO / P</w:t>
            </w:r>
          </w:p>
        </w:tc>
        <w:tc>
          <w:tcPr>
            <w:tcW w:w="1174" w:type="dxa"/>
          </w:tcPr>
          <w:p w:rsidR="00EC44A1" w:rsidRPr="00D77F7B" w:rsidRDefault="00EC44A1" w:rsidP="00EC44A1">
            <w:pPr>
              <w:contextualSpacing/>
              <w:jc w:val="center"/>
              <w:rPr>
                <w:b/>
              </w:rPr>
            </w:pPr>
            <w:r w:rsidRPr="00D77F7B">
              <w:rPr>
                <w:b/>
              </w:rPr>
              <w:t>R</w:t>
            </w:r>
          </w:p>
        </w:tc>
        <w:tc>
          <w:tcPr>
            <w:tcW w:w="1172" w:type="dxa"/>
          </w:tcPr>
          <w:p w:rsidR="00EC44A1" w:rsidRPr="00D77F7B" w:rsidRDefault="00EC44A1" w:rsidP="00EC44A1">
            <w:pPr>
              <w:contextualSpacing/>
              <w:jc w:val="center"/>
              <w:rPr>
                <w:b/>
              </w:rPr>
            </w:pPr>
            <w:r w:rsidRPr="00D77F7B">
              <w:rPr>
                <w:b/>
              </w:rPr>
              <w:t>U</w:t>
            </w:r>
          </w:p>
        </w:tc>
        <w:tc>
          <w:tcPr>
            <w:tcW w:w="1174" w:type="dxa"/>
          </w:tcPr>
          <w:p w:rsidR="00EC44A1" w:rsidRPr="00D77F7B" w:rsidRDefault="00EC44A1" w:rsidP="00EC44A1">
            <w:pPr>
              <w:contextualSpacing/>
              <w:jc w:val="center"/>
              <w:rPr>
                <w:b/>
              </w:rPr>
            </w:pPr>
            <w:r w:rsidRPr="00D77F7B">
              <w:rPr>
                <w:b/>
              </w:rPr>
              <w:t>A</w:t>
            </w:r>
          </w:p>
        </w:tc>
        <w:tc>
          <w:tcPr>
            <w:tcW w:w="1174" w:type="dxa"/>
          </w:tcPr>
          <w:p w:rsidR="00EC44A1" w:rsidRPr="00D77F7B" w:rsidRDefault="00EC44A1" w:rsidP="00EC44A1">
            <w:pPr>
              <w:contextualSpacing/>
              <w:jc w:val="center"/>
              <w:rPr>
                <w:b/>
              </w:rPr>
            </w:pPr>
            <w:r w:rsidRPr="00D77F7B">
              <w:rPr>
                <w:b/>
              </w:rPr>
              <w:t>An</w:t>
            </w:r>
          </w:p>
        </w:tc>
        <w:tc>
          <w:tcPr>
            <w:tcW w:w="1174" w:type="dxa"/>
          </w:tcPr>
          <w:p w:rsidR="00EC44A1" w:rsidRPr="00D77F7B" w:rsidRDefault="00EC44A1" w:rsidP="00EC44A1">
            <w:pPr>
              <w:contextualSpacing/>
              <w:jc w:val="center"/>
              <w:rPr>
                <w:b/>
              </w:rPr>
            </w:pPr>
            <w:r w:rsidRPr="00D77F7B">
              <w:rPr>
                <w:b/>
              </w:rPr>
              <w:t>E</w:t>
            </w:r>
          </w:p>
        </w:tc>
        <w:tc>
          <w:tcPr>
            <w:tcW w:w="1174" w:type="dxa"/>
          </w:tcPr>
          <w:p w:rsidR="00EC44A1" w:rsidRPr="00D77F7B" w:rsidRDefault="00EC44A1" w:rsidP="00EC44A1">
            <w:pPr>
              <w:contextualSpacing/>
              <w:jc w:val="center"/>
              <w:rPr>
                <w:b/>
              </w:rPr>
            </w:pPr>
            <w:r w:rsidRPr="00D77F7B">
              <w:rPr>
                <w:b/>
              </w:rPr>
              <w:t>C</w:t>
            </w:r>
          </w:p>
        </w:tc>
        <w:tc>
          <w:tcPr>
            <w:tcW w:w="1645" w:type="dxa"/>
          </w:tcPr>
          <w:p w:rsidR="00EC44A1" w:rsidRPr="00D77F7B" w:rsidRDefault="00EC44A1" w:rsidP="00EC44A1">
            <w:pPr>
              <w:contextualSpacing/>
              <w:jc w:val="center"/>
              <w:rPr>
                <w:b/>
              </w:rPr>
            </w:pPr>
            <w:r w:rsidRPr="00D77F7B">
              <w:rPr>
                <w:b/>
              </w:rPr>
              <w:t>Total</w:t>
            </w:r>
          </w:p>
        </w:tc>
      </w:tr>
      <w:tr w:rsidR="00EC44A1" w:rsidRPr="00D77F7B" w:rsidTr="00EC44A1">
        <w:trPr>
          <w:gridAfter w:val="1"/>
          <w:wAfter w:w="17" w:type="dxa"/>
          <w:trHeight w:val="263"/>
        </w:trPr>
        <w:tc>
          <w:tcPr>
            <w:tcW w:w="1644" w:type="dxa"/>
            <w:gridSpan w:val="2"/>
          </w:tcPr>
          <w:p w:rsidR="00EC44A1" w:rsidRPr="00D77F7B" w:rsidRDefault="00EC44A1" w:rsidP="00EC44A1">
            <w:pPr>
              <w:contextualSpacing/>
              <w:jc w:val="center"/>
            </w:pPr>
            <w:r w:rsidRPr="00D77F7B">
              <w:t>CO1</w:t>
            </w:r>
          </w:p>
        </w:tc>
        <w:tc>
          <w:tcPr>
            <w:tcW w:w="1174" w:type="dxa"/>
          </w:tcPr>
          <w:p w:rsidR="00EC44A1" w:rsidRPr="00D77F7B" w:rsidRDefault="00EC44A1" w:rsidP="00EC44A1">
            <w:pPr>
              <w:contextualSpacing/>
              <w:jc w:val="center"/>
            </w:pPr>
          </w:p>
        </w:tc>
        <w:tc>
          <w:tcPr>
            <w:tcW w:w="1172" w:type="dxa"/>
          </w:tcPr>
          <w:p w:rsidR="00EC44A1" w:rsidRPr="00D77F7B" w:rsidRDefault="00EC44A1" w:rsidP="00EC44A1">
            <w:pPr>
              <w:contextualSpacing/>
              <w:jc w:val="center"/>
            </w:pP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p>
        </w:tc>
        <w:tc>
          <w:tcPr>
            <w:tcW w:w="1645" w:type="dxa"/>
          </w:tcPr>
          <w:p w:rsidR="00EC44A1" w:rsidRPr="00D77F7B" w:rsidRDefault="00EC44A1">
            <w:pPr>
              <w:jc w:val="center"/>
            </w:pPr>
            <w:r w:rsidRPr="00D77F7B">
              <w:t>24</w:t>
            </w:r>
          </w:p>
        </w:tc>
      </w:tr>
      <w:tr w:rsidR="00EC44A1" w:rsidRPr="00D77F7B" w:rsidTr="00EC44A1">
        <w:trPr>
          <w:gridAfter w:val="1"/>
          <w:wAfter w:w="17" w:type="dxa"/>
          <w:trHeight w:val="247"/>
        </w:trPr>
        <w:tc>
          <w:tcPr>
            <w:tcW w:w="1644" w:type="dxa"/>
            <w:gridSpan w:val="2"/>
          </w:tcPr>
          <w:p w:rsidR="00EC44A1" w:rsidRPr="00D77F7B" w:rsidRDefault="00EC44A1" w:rsidP="00EC44A1">
            <w:pPr>
              <w:contextualSpacing/>
              <w:jc w:val="center"/>
            </w:pPr>
            <w:r w:rsidRPr="00D77F7B">
              <w:t>CO2</w:t>
            </w:r>
          </w:p>
        </w:tc>
        <w:tc>
          <w:tcPr>
            <w:tcW w:w="1174" w:type="dxa"/>
          </w:tcPr>
          <w:p w:rsidR="00EC44A1" w:rsidRPr="00D77F7B" w:rsidRDefault="00EC44A1" w:rsidP="00EC44A1">
            <w:pPr>
              <w:contextualSpacing/>
              <w:jc w:val="center"/>
            </w:pPr>
          </w:p>
        </w:tc>
        <w:tc>
          <w:tcPr>
            <w:tcW w:w="1172" w:type="dxa"/>
          </w:tcPr>
          <w:p w:rsidR="00EC44A1" w:rsidRPr="00D77F7B" w:rsidRDefault="00EC44A1" w:rsidP="00EC44A1">
            <w:pPr>
              <w:contextualSpacing/>
              <w:jc w:val="center"/>
            </w:pP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p>
        </w:tc>
        <w:tc>
          <w:tcPr>
            <w:tcW w:w="1645" w:type="dxa"/>
          </w:tcPr>
          <w:p w:rsidR="00EC44A1" w:rsidRPr="00D77F7B" w:rsidRDefault="00EC44A1">
            <w:pPr>
              <w:jc w:val="center"/>
            </w:pPr>
            <w:r w:rsidRPr="00D77F7B">
              <w:t>24</w:t>
            </w:r>
          </w:p>
        </w:tc>
      </w:tr>
      <w:tr w:rsidR="00EC44A1" w:rsidRPr="00D77F7B" w:rsidTr="00EC44A1">
        <w:trPr>
          <w:gridAfter w:val="1"/>
          <w:wAfter w:w="17" w:type="dxa"/>
          <w:trHeight w:val="263"/>
        </w:trPr>
        <w:tc>
          <w:tcPr>
            <w:tcW w:w="1644" w:type="dxa"/>
            <w:gridSpan w:val="2"/>
          </w:tcPr>
          <w:p w:rsidR="00EC44A1" w:rsidRPr="00D77F7B" w:rsidRDefault="00EC44A1" w:rsidP="00EC44A1">
            <w:pPr>
              <w:contextualSpacing/>
              <w:jc w:val="center"/>
            </w:pPr>
            <w:r w:rsidRPr="00D77F7B">
              <w:t>CO3</w:t>
            </w:r>
          </w:p>
        </w:tc>
        <w:tc>
          <w:tcPr>
            <w:tcW w:w="1174" w:type="dxa"/>
          </w:tcPr>
          <w:p w:rsidR="00EC44A1" w:rsidRPr="00D77F7B" w:rsidRDefault="00EC44A1" w:rsidP="00EC44A1">
            <w:pPr>
              <w:contextualSpacing/>
              <w:jc w:val="center"/>
            </w:pPr>
          </w:p>
        </w:tc>
        <w:tc>
          <w:tcPr>
            <w:tcW w:w="1172" w:type="dxa"/>
          </w:tcPr>
          <w:p w:rsidR="00EC44A1" w:rsidRPr="00D77F7B" w:rsidRDefault="00EC44A1" w:rsidP="00EC44A1">
            <w:pPr>
              <w:contextualSpacing/>
              <w:jc w:val="center"/>
            </w:pPr>
          </w:p>
        </w:tc>
        <w:tc>
          <w:tcPr>
            <w:tcW w:w="1174" w:type="dxa"/>
          </w:tcPr>
          <w:p w:rsidR="00EC44A1" w:rsidRPr="00D77F7B" w:rsidRDefault="00EC44A1">
            <w:pPr>
              <w:jc w:val="center"/>
            </w:pPr>
          </w:p>
        </w:tc>
        <w:tc>
          <w:tcPr>
            <w:tcW w:w="1174" w:type="dxa"/>
          </w:tcPr>
          <w:p w:rsidR="00EC44A1" w:rsidRPr="00D77F7B" w:rsidRDefault="00EC44A1">
            <w:pPr>
              <w:jc w:val="center"/>
            </w:pPr>
          </w:p>
        </w:tc>
        <w:tc>
          <w:tcPr>
            <w:tcW w:w="1174" w:type="dxa"/>
          </w:tcPr>
          <w:p w:rsidR="00EC44A1" w:rsidRPr="00D77F7B" w:rsidRDefault="00EC44A1">
            <w:pPr>
              <w:jc w:val="center"/>
            </w:pPr>
            <w:r w:rsidRPr="00D77F7B">
              <w:t>16</w:t>
            </w:r>
          </w:p>
        </w:tc>
        <w:tc>
          <w:tcPr>
            <w:tcW w:w="1174" w:type="dxa"/>
          </w:tcPr>
          <w:p w:rsidR="00EC44A1" w:rsidRPr="00D77F7B" w:rsidRDefault="00EC44A1">
            <w:pPr>
              <w:jc w:val="center"/>
            </w:pPr>
          </w:p>
        </w:tc>
        <w:tc>
          <w:tcPr>
            <w:tcW w:w="1645" w:type="dxa"/>
          </w:tcPr>
          <w:p w:rsidR="00EC44A1" w:rsidRPr="00D77F7B" w:rsidRDefault="00EC44A1">
            <w:pPr>
              <w:jc w:val="center"/>
            </w:pPr>
            <w:r w:rsidRPr="00D77F7B">
              <w:t>16</w:t>
            </w:r>
          </w:p>
        </w:tc>
      </w:tr>
      <w:tr w:rsidR="00EC44A1" w:rsidRPr="00D77F7B" w:rsidTr="00EC44A1">
        <w:trPr>
          <w:gridAfter w:val="1"/>
          <w:wAfter w:w="17" w:type="dxa"/>
          <w:trHeight w:val="247"/>
        </w:trPr>
        <w:tc>
          <w:tcPr>
            <w:tcW w:w="1644" w:type="dxa"/>
            <w:gridSpan w:val="2"/>
          </w:tcPr>
          <w:p w:rsidR="00EC44A1" w:rsidRPr="00D77F7B" w:rsidRDefault="00EC44A1" w:rsidP="00EC44A1">
            <w:pPr>
              <w:contextualSpacing/>
              <w:jc w:val="center"/>
            </w:pPr>
            <w:r w:rsidRPr="00D77F7B">
              <w:t>CO4</w:t>
            </w:r>
          </w:p>
        </w:tc>
        <w:tc>
          <w:tcPr>
            <w:tcW w:w="1174" w:type="dxa"/>
          </w:tcPr>
          <w:p w:rsidR="00EC44A1" w:rsidRPr="00D77F7B" w:rsidRDefault="00EC44A1" w:rsidP="00EC44A1">
            <w:pPr>
              <w:contextualSpacing/>
              <w:jc w:val="center"/>
            </w:pPr>
          </w:p>
        </w:tc>
        <w:tc>
          <w:tcPr>
            <w:tcW w:w="1172" w:type="dxa"/>
          </w:tcPr>
          <w:p w:rsidR="00EC44A1" w:rsidRPr="00D77F7B" w:rsidRDefault="00EC44A1" w:rsidP="00EC44A1">
            <w:pPr>
              <w:contextualSpacing/>
              <w:jc w:val="center"/>
            </w:pP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r w:rsidRPr="00D77F7B">
              <w:t>16</w:t>
            </w:r>
          </w:p>
        </w:tc>
        <w:tc>
          <w:tcPr>
            <w:tcW w:w="1174" w:type="dxa"/>
          </w:tcPr>
          <w:p w:rsidR="00EC44A1" w:rsidRPr="00D77F7B" w:rsidRDefault="00EC44A1">
            <w:pPr>
              <w:jc w:val="center"/>
            </w:pPr>
          </w:p>
        </w:tc>
        <w:tc>
          <w:tcPr>
            <w:tcW w:w="1174" w:type="dxa"/>
          </w:tcPr>
          <w:p w:rsidR="00EC44A1" w:rsidRPr="00D77F7B" w:rsidRDefault="00EC44A1">
            <w:pPr>
              <w:jc w:val="center"/>
            </w:pPr>
          </w:p>
        </w:tc>
        <w:tc>
          <w:tcPr>
            <w:tcW w:w="1645" w:type="dxa"/>
          </w:tcPr>
          <w:p w:rsidR="00EC44A1" w:rsidRPr="00D77F7B" w:rsidRDefault="00EC44A1">
            <w:pPr>
              <w:jc w:val="center"/>
            </w:pPr>
            <w:r w:rsidRPr="00D77F7B">
              <w:t>24</w:t>
            </w:r>
          </w:p>
        </w:tc>
      </w:tr>
      <w:tr w:rsidR="00EC44A1" w:rsidRPr="00D77F7B" w:rsidTr="00EC44A1">
        <w:trPr>
          <w:gridAfter w:val="1"/>
          <w:wAfter w:w="17" w:type="dxa"/>
          <w:trHeight w:val="263"/>
        </w:trPr>
        <w:tc>
          <w:tcPr>
            <w:tcW w:w="1644" w:type="dxa"/>
            <w:gridSpan w:val="2"/>
          </w:tcPr>
          <w:p w:rsidR="00EC44A1" w:rsidRPr="00D77F7B" w:rsidRDefault="00EC44A1" w:rsidP="00EC44A1">
            <w:pPr>
              <w:contextualSpacing/>
              <w:jc w:val="center"/>
            </w:pPr>
            <w:r w:rsidRPr="00D77F7B">
              <w:t>CO5</w:t>
            </w:r>
          </w:p>
        </w:tc>
        <w:tc>
          <w:tcPr>
            <w:tcW w:w="1174" w:type="dxa"/>
          </w:tcPr>
          <w:p w:rsidR="00EC44A1" w:rsidRPr="00D77F7B" w:rsidRDefault="00EC44A1" w:rsidP="00EC44A1">
            <w:pPr>
              <w:contextualSpacing/>
              <w:jc w:val="center"/>
            </w:pPr>
          </w:p>
        </w:tc>
        <w:tc>
          <w:tcPr>
            <w:tcW w:w="1172" w:type="dxa"/>
          </w:tcPr>
          <w:p w:rsidR="00EC44A1" w:rsidRPr="00D77F7B" w:rsidRDefault="00EC44A1" w:rsidP="00EC44A1">
            <w:pPr>
              <w:contextualSpacing/>
              <w:jc w:val="center"/>
            </w:pP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r w:rsidRPr="00D77F7B">
              <w:t>8</w:t>
            </w:r>
          </w:p>
        </w:tc>
        <w:tc>
          <w:tcPr>
            <w:tcW w:w="1174" w:type="dxa"/>
          </w:tcPr>
          <w:p w:rsidR="00EC44A1" w:rsidRPr="00D77F7B" w:rsidRDefault="00EC44A1">
            <w:pPr>
              <w:jc w:val="center"/>
            </w:pPr>
          </w:p>
        </w:tc>
        <w:tc>
          <w:tcPr>
            <w:tcW w:w="1645" w:type="dxa"/>
          </w:tcPr>
          <w:p w:rsidR="00EC44A1" w:rsidRPr="00D77F7B" w:rsidRDefault="00EC44A1">
            <w:pPr>
              <w:jc w:val="center"/>
            </w:pPr>
            <w:r w:rsidRPr="00D77F7B">
              <w:t>24</w:t>
            </w:r>
          </w:p>
        </w:tc>
      </w:tr>
      <w:tr w:rsidR="00EC44A1" w:rsidRPr="00D77F7B" w:rsidTr="00EC44A1">
        <w:trPr>
          <w:gridAfter w:val="1"/>
          <w:wAfter w:w="17" w:type="dxa"/>
          <w:trHeight w:val="247"/>
        </w:trPr>
        <w:tc>
          <w:tcPr>
            <w:tcW w:w="1644" w:type="dxa"/>
            <w:gridSpan w:val="2"/>
          </w:tcPr>
          <w:p w:rsidR="00EC44A1" w:rsidRPr="00D77F7B" w:rsidRDefault="00EC44A1" w:rsidP="00EC44A1">
            <w:pPr>
              <w:contextualSpacing/>
              <w:jc w:val="center"/>
            </w:pPr>
            <w:r w:rsidRPr="00D77F7B">
              <w:t>CO6</w:t>
            </w:r>
          </w:p>
        </w:tc>
        <w:tc>
          <w:tcPr>
            <w:tcW w:w="1174" w:type="dxa"/>
          </w:tcPr>
          <w:p w:rsidR="00EC44A1" w:rsidRPr="00D77F7B" w:rsidRDefault="00EC44A1" w:rsidP="00EC44A1">
            <w:pPr>
              <w:contextualSpacing/>
              <w:jc w:val="center"/>
            </w:pPr>
          </w:p>
        </w:tc>
        <w:tc>
          <w:tcPr>
            <w:tcW w:w="1172" w:type="dxa"/>
          </w:tcPr>
          <w:p w:rsidR="00EC44A1" w:rsidRPr="00D77F7B" w:rsidRDefault="00EC44A1" w:rsidP="00EC44A1">
            <w:pPr>
              <w:contextualSpacing/>
              <w:jc w:val="center"/>
            </w:pPr>
          </w:p>
        </w:tc>
        <w:tc>
          <w:tcPr>
            <w:tcW w:w="1174" w:type="dxa"/>
          </w:tcPr>
          <w:p w:rsidR="00EC44A1" w:rsidRPr="00D77F7B" w:rsidRDefault="00EC44A1">
            <w:pPr>
              <w:jc w:val="center"/>
            </w:pPr>
            <w:r w:rsidRPr="00D77F7B">
              <w:t>20</w:t>
            </w:r>
          </w:p>
        </w:tc>
        <w:tc>
          <w:tcPr>
            <w:tcW w:w="1174" w:type="dxa"/>
          </w:tcPr>
          <w:p w:rsidR="00EC44A1" w:rsidRPr="00D77F7B" w:rsidRDefault="00EC44A1">
            <w:pPr>
              <w:jc w:val="center"/>
            </w:pPr>
          </w:p>
        </w:tc>
        <w:tc>
          <w:tcPr>
            <w:tcW w:w="1174" w:type="dxa"/>
          </w:tcPr>
          <w:p w:rsidR="00EC44A1" w:rsidRPr="00D77F7B" w:rsidRDefault="00EC44A1">
            <w:pPr>
              <w:jc w:val="center"/>
            </w:pPr>
          </w:p>
        </w:tc>
        <w:tc>
          <w:tcPr>
            <w:tcW w:w="1174" w:type="dxa"/>
          </w:tcPr>
          <w:p w:rsidR="00EC44A1" w:rsidRPr="00D77F7B" w:rsidRDefault="00EC44A1">
            <w:pPr>
              <w:jc w:val="center"/>
            </w:pPr>
          </w:p>
        </w:tc>
        <w:tc>
          <w:tcPr>
            <w:tcW w:w="1645" w:type="dxa"/>
          </w:tcPr>
          <w:p w:rsidR="00EC44A1" w:rsidRPr="00D77F7B" w:rsidRDefault="00EC44A1">
            <w:pPr>
              <w:jc w:val="center"/>
            </w:pPr>
            <w:r w:rsidRPr="00D77F7B">
              <w:t>20</w:t>
            </w:r>
          </w:p>
        </w:tc>
      </w:tr>
      <w:tr w:rsidR="00EC44A1" w:rsidRPr="00D77F7B" w:rsidTr="00EC44A1">
        <w:trPr>
          <w:gridAfter w:val="1"/>
          <w:wAfter w:w="17" w:type="dxa"/>
          <w:trHeight w:val="247"/>
        </w:trPr>
        <w:tc>
          <w:tcPr>
            <w:tcW w:w="8686" w:type="dxa"/>
            <w:gridSpan w:val="8"/>
          </w:tcPr>
          <w:p w:rsidR="00EC44A1" w:rsidRPr="00D77F7B" w:rsidRDefault="00EC44A1" w:rsidP="00EC44A1">
            <w:pPr>
              <w:contextualSpacing/>
            </w:pPr>
          </w:p>
        </w:tc>
        <w:tc>
          <w:tcPr>
            <w:tcW w:w="1645" w:type="dxa"/>
          </w:tcPr>
          <w:p w:rsidR="00EC44A1" w:rsidRPr="00D77F7B" w:rsidRDefault="00EC44A1" w:rsidP="00EC44A1">
            <w:pPr>
              <w:contextualSpacing/>
              <w:jc w:val="center"/>
              <w:rPr>
                <w:b/>
              </w:rPr>
            </w:pPr>
            <w:r w:rsidRPr="00D77F7B">
              <w:rPr>
                <w:b/>
              </w:rPr>
              <w:t>132</w:t>
            </w:r>
          </w:p>
        </w:tc>
      </w:tr>
    </w:tbl>
    <w:p w:rsidR="007550B9" w:rsidRDefault="007550B9" w:rsidP="00EC44A1">
      <w:pPr>
        <w:contextualSpacing/>
      </w:pPr>
    </w:p>
    <w:p w:rsidR="007550B9" w:rsidRDefault="007550B9">
      <w:r>
        <w:br w:type="page"/>
      </w:r>
    </w:p>
    <w:p w:rsidR="00EC44A1" w:rsidRDefault="00EC44A1" w:rsidP="00EC44A1">
      <w:pPr>
        <w:jc w:val="center"/>
      </w:pPr>
      <w:r>
        <w:rPr>
          <w:noProof/>
        </w:rPr>
        <w:lastRenderedPageBreak/>
        <w:drawing>
          <wp:inline distT="0" distB="0" distL="0" distR="0" wp14:anchorId="70B05930" wp14:editId="385A6E97">
            <wp:extent cx="4762500" cy="1207135"/>
            <wp:effectExtent l="0" t="0" r="0" b="0"/>
            <wp:docPr id="49168" name="Picture 4916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EC44A1" w:rsidRPr="00116BEA" w:rsidRDefault="00EC44A1" w:rsidP="00EC44A1"/>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C44A1" w:rsidRPr="00116BEA" w:rsidTr="00EC44A1">
        <w:trPr>
          <w:trHeight w:val="397"/>
          <w:jc w:val="center"/>
        </w:trPr>
        <w:tc>
          <w:tcPr>
            <w:tcW w:w="1702" w:type="dxa"/>
            <w:vAlign w:val="center"/>
          </w:tcPr>
          <w:p w:rsidR="00EC44A1" w:rsidRPr="00116BEA" w:rsidRDefault="00EC44A1" w:rsidP="00EC44A1">
            <w:pPr>
              <w:pStyle w:val="Title"/>
              <w:jc w:val="left"/>
              <w:rPr>
                <w:b/>
                <w:szCs w:val="24"/>
              </w:rPr>
            </w:pPr>
            <w:r w:rsidRPr="00116BEA">
              <w:rPr>
                <w:b/>
                <w:szCs w:val="24"/>
              </w:rPr>
              <w:t xml:space="preserve">Course Code      </w:t>
            </w:r>
          </w:p>
        </w:tc>
        <w:tc>
          <w:tcPr>
            <w:tcW w:w="6373" w:type="dxa"/>
            <w:vAlign w:val="center"/>
          </w:tcPr>
          <w:p w:rsidR="00EC44A1" w:rsidRPr="00116BEA" w:rsidRDefault="00EC44A1" w:rsidP="00EC44A1">
            <w:pPr>
              <w:pStyle w:val="Title"/>
              <w:jc w:val="left"/>
              <w:rPr>
                <w:b/>
                <w:szCs w:val="24"/>
              </w:rPr>
            </w:pPr>
            <w:r w:rsidRPr="00116BEA">
              <w:rPr>
                <w:b/>
                <w:szCs w:val="24"/>
              </w:rPr>
              <w:t>20MA3003</w:t>
            </w:r>
          </w:p>
        </w:tc>
        <w:tc>
          <w:tcPr>
            <w:tcW w:w="1706" w:type="dxa"/>
            <w:vAlign w:val="center"/>
          </w:tcPr>
          <w:p w:rsidR="00EC44A1" w:rsidRPr="00116BEA" w:rsidRDefault="00EC44A1" w:rsidP="00EC44A1">
            <w:pPr>
              <w:pStyle w:val="Title"/>
              <w:ind w:left="-468" w:firstLine="468"/>
              <w:jc w:val="left"/>
              <w:rPr>
                <w:szCs w:val="24"/>
              </w:rPr>
            </w:pPr>
            <w:r w:rsidRPr="00116BEA">
              <w:rPr>
                <w:b/>
                <w:bCs/>
                <w:szCs w:val="24"/>
              </w:rPr>
              <w:t xml:space="preserve">Duration       </w:t>
            </w:r>
          </w:p>
        </w:tc>
        <w:tc>
          <w:tcPr>
            <w:tcW w:w="704" w:type="dxa"/>
            <w:vAlign w:val="center"/>
          </w:tcPr>
          <w:p w:rsidR="00EC44A1" w:rsidRPr="00116BEA" w:rsidRDefault="00EC44A1" w:rsidP="00EC44A1">
            <w:pPr>
              <w:pStyle w:val="Title"/>
              <w:jc w:val="left"/>
              <w:rPr>
                <w:b/>
                <w:szCs w:val="24"/>
              </w:rPr>
            </w:pPr>
            <w:r w:rsidRPr="00116BEA">
              <w:rPr>
                <w:b/>
                <w:szCs w:val="24"/>
              </w:rPr>
              <w:t>3hrs</w:t>
            </w:r>
          </w:p>
        </w:tc>
      </w:tr>
      <w:tr w:rsidR="00EC44A1" w:rsidRPr="00116BEA" w:rsidTr="00EC44A1">
        <w:trPr>
          <w:trHeight w:val="397"/>
          <w:jc w:val="center"/>
        </w:trPr>
        <w:tc>
          <w:tcPr>
            <w:tcW w:w="1702" w:type="dxa"/>
            <w:vAlign w:val="center"/>
          </w:tcPr>
          <w:p w:rsidR="00EC44A1" w:rsidRPr="00116BEA" w:rsidRDefault="00EC44A1" w:rsidP="00EC44A1">
            <w:pPr>
              <w:pStyle w:val="Title"/>
              <w:ind w:right="-160"/>
              <w:jc w:val="left"/>
              <w:rPr>
                <w:b/>
                <w:szCs w:val="24"/>
              </w:rPr>
            </w:pPr>
            <w:r w:rsidRPr="00116BEA">
              <w:rPr>
                <w:b/>
                <w:szCs w:val="24"/>
              </w:rPr>
              <w:t xml:space="preserve">Course Name     </w:t>
            </w:r>
          </w:p>
        </w:tc>
        <w:tc>
          <w:tcPr>
            <w:tcW w:w="6373" w:type="dxa"/>
            <w:vAlign w:val="center"/>
          </w:tcPr>
          <w:p w:rsidR="00EC44A1" w:rsidRPr="00116BEA" w:rsidRDefault="00EC44A1" w:rsidP="00EC44A1">
            <w:pPr>
              <w:pStyle w:val="Title"/>
              <w:jc w:val="left"/>
              <w:rPr>
                <w:b/>
                <w:szCs w:val="24"/>
              </w:rPr>
            </w:pPr>
            <w:r w:rsidRPr="00116BEA">
              <w:rPr>
                <w:b/>
                <w:szCs w:val="24"/>
              </w:rPr>
              <w:t>STATISTICAL METHODS FOR FOOD SCIENCE</w:t>
            </w:r>
          </w:p>
        </w:tc>
        <w:tc>
          <w:tcPr>
            <w:tcW w:w="1706" w:type="dxa"/>
            <w:vAlign w:val="center"/>
          </w:tcPr>
          <w:p w:rsidR="00EC44A1" w:rsidRPr="00116BEA" w:rsidRDefault="00EC44A1" w:rsidP="00EC44A1">
            <w:pPr>
              <w:pStyle w:val="Title"/>
              <w:jc w:val="left"/>
              <w:rPr>
                <w:b/>
                <w:bCs/>
                <w:szCs w:val="24"/>
              </w:rPr>
            </w:pPr>
            <w:r w:rsidRPr="00116BEA">
              <w:rPr>
                <w:b/>
                <w:bCs/>
                <w:szCs w:val="24"/>
              </w:rPr>
              <w:t xml:space="preserve">Max. Marks </w:t>
            </w:r>
          </w:p>
        </w:tc>
        <w:tc>
          <w:tcPr>
            <w:tcW w:w="704" w:type="dxa"/>
            <w:vAlign w:val="center"/>
          </w:tcPr>
          <w:p w:rsidR="00EC44A1" w:rsidRPr="00116BEA" w:rsidRDefault="00EC44A1" w:rsidP="00EC44A1">
            <w:pPr>
              <w:pStyle w:val="Title"/>
              <w:jc w:val="left"/>
              <w:rPr>
                <w:b/>
                <w:szCs w:val="24"/>
              </w:rPr>
            </w:pPr>
            <w:r w:rsidRPr="00116BEA">
              <w:rPr>
                <w:b/>
                <w:szCs w:val="24"/>
              </w:rPr>
              <w:t>100</w:t>
            </w:r>
          </w:p>
        </w:tc>
      </w:tr>
    </w:tbl>
    <w:p w:rsidR="00EC44A1" w:rsidRPr="00116BEA" w:rsidRDefault="00EC44A1" w:rsidP="00EC44A1">
      <w:pPr>
        <w:contextualSpacing/>
      </w:pPr>
    </w:p>
    <w:tbl>
      <w:tblPr>
        <w:tblStyle w:val="TableGrid"/>
        <w:tblW w:w="5234" w:type="pct"/>
        <w:tblInd w:w="-306" w:type="dxa"/>
        <w:tblLayout w:type="fixed"/>
        <w:tblLook w:val="04A0" w:firstRow="1" w:lastRow="0" w:firstColumn="1" w:lastColumn="0" w:noHBand="0" w:noVBand="1"/>
      </w:tblPr>
      <w:tblGrid>
        <w:gridCol w:w="558"/>
        <w:gridCol w:w="388"/>
        <w:gridCol w:w="7501"/>
        <w:gridCol w:w="694"/>
        <w:gridCol w:w="556"/>
        <w:gridCol w:w="952"/>
      </w:tblGrid>
      <w:tr w:rsidR="00EC44A1" w:rsidRPr="00116BEA" w:rsidTr="00EC44A1">
        <w:trPr>
          <w:trHeight w:val="549"/>
        </w:trPr>
        <w:tc>
          <w:tcPr>
            <w:tcW w:w="262" w:type="pct"/>
            <w:vAlign w:val="center"/>
          </w:tcPr>
          <w:p w:rsidR="00EC44A1" w:rsidRPr="00116BEA" w:rsidRDefault="00EC44A1" w:rsidP="00EC44A1">
            <w:pPr>
              <w:contextualSpacing/>
              <w:jc w:val="center"/>
              <w:rPr>
                <w:b/>
              </w:rPr>
            </w:pPr>
            <w:r w:rsidRPr="00116BEA">
              <w:rPr>
                <w:b/>
              </w:rPr>
              <w:t>Q. No.</w:t>
            </w:r>
          </w:p>
        </w:tc>
        <w:tc>
          <w:tcPr>
            <w:tcW w:w="3704" w:type="pct"/>
            <w:gridSpan w:val="2"/>
            <w:vAlign w:val="center"/>
          </w:tcPr>
          <w:p w:rsidR="00EC44A1" w:rsidRPr="00116BEA" w:rsidRDefault="00EC44A1" w:rsidP="00EC44A1">
            <w:pPr>
              <w:contextualSpacing/>
              <w:jc w:val="center"/>
              <w:rPr>
                <w:b/>
              </w:rPr>
            </w:pPr>
            <w:r w:rsidRPr="00116BEA">
              <w:rPr>
                <w:b/>
              </w:rPr>
              <w:t>Questions</w:t>
            </w:r>
          </w:p>
        </w:tc>
        <w:tc>
          <w:tcPr>
            <w:tcW w:w="326" w:type="pct"/>
            <w:vAlign w:val="center"/>
          </w:tcPr>
          <w:p w:rsidR="00EC44A1" w:rsidRPr="00116BEA" w:rsidRDefault="00EC44A1" w:rsidP="00EC44A1">
            <w:pPr>
              <w:contextualSpacing/>
              <w:jc w:val="center"/>
              <w:rPr>
                <w:b/>
              </w:rPr>
            </w:pPr>
            <w:r w:rsidRPr="00116BEA">
              <w:rPr>
                <w:b/>
              </w:rPr>
              <w:t>CO</w:t>
            </w:r>
          </w:p>
        </w:tc>
        <w:tc>
          <w:tcPr>
            <w:tcW w:w="261" w:type="pct"/>
            <w:vAlign w:val="center"/>
          </w:tcPr>
          <w:p w:rsidR="00EC44A1" w:rsidRPr="00116BEA" w:rsidRDefault="00EC44A1" w:rsidP="00EC44A1">
            <w:pPr>
              <w:contextualSpacing/>
              <w:jc w:val="center"/>
              <w:rPr>
                <w:b/>
              </w:rPr>
            </w:pPr>
            <w:r w:rsidRPr="00116BEA">
              <w:rPr>
                <w:b/>
              </w:rPr>
              <w:t>BL</w:t>
            </w:r>
          </w:p>
        </w:tc>
        <w:tc>
          <w:tcPr>
            <w:tcW w:w="447" w:type="pct"/>
            <w:vAlign w:val="center"/>
          </w:tcPr>
          <w:p w:rsidR="00EC44A1" w:rsidRPr="00116BEA" w:rsidRDefault="00EC44A1" w:rsidP="00EC44A1">
            <w:pPr>
              <w:contextualSpacing/>
              <w:jc w:val="center"/>
              <w:rPr>
                <w:b/>
              </w:rPr>
            </w:pPr>
            <w:r w:rsidRPr="00116BEA">
              <w:rPr>
                <w:b/>
              </w:rPr>
              <w:t>Marks</w:t>
            </w:r>
          </w:p>
        </w:tc>
      </w:tr>
      <w:tr w:rsidR="00EC44A1" w:rsidRPr="00116BEA" w:rsidTr="00EC44A1">
        <w:trPr>
          <w:trHeight w:val="446"/>
        </w:trPr>
        <w:tc>
          <w:tcPr>
            <w:tcW w:w="5000" w:type="pct"/>
            <w:gridSpan w:val="6"/>
          </w:tcPr>
          <w:p w:rsidR="00EC44A1" w:rsidRPr="00116BEA" w:rsidRDefault="00EC44A1" w:rsidP="00EC44A1">
            <w:pPr>
              <w:contextualSpacing/>
              <w:jc w:val="center"/>
              <w:rPr>
                <w:b/>
                <w:u w:val="single"/>
              </w:rPr>
            </w:pPr>
            <w:r w:rsidRPr="00116BEA">
              <w:rPr>
                <w:b/>
                <w:u w:val="single"/>
              </w:rPr>
              <w:t>PART – A (4 X 20 = 80 MARKS)</w:t>
            </w:r>
          </w:p>
          <w:p w:rsidR="00EC44A1" w:rsidRPr="00116BEA" w:rsidRDefault="00EC44A1" w:rsidP="00EC44A1">
            <w:pPr>
              <w:contextualSpacing/>
              <w:jc w:val="center"/>
              <w:rPr>
                <w:b/>
              </w:rPr>
            </w:pPr>
            <w:r w:rsidRPr="00116BEA">
              <w:rPr>
                <w:b/>
              </w:rPr>
              <w:t>(Answer all the Questions)</w:t>
            </w:r>
          </w:p>
        </w:tc>
      </w:tr>
      <w:tr w:rsidR="00EC44A1" w:rsidRPr="00116BEA" w:rsidTr="00EC44A1">
        <w:trPr>
          <w:trHeight w:val="368"/>
        </w:trPr>
        <w:tc>
          <w:tcPr>
            <w:tcW w:w="262" w:type="pct"/>
            <w:vAlign w:val="center"/>
          </w:tcPr>
          <w:p w:rsidR="00EC44A1" w:rsidRPr="00116BEA" w:rsidRDefault="00EC44A1" w:rsidP="00EC44A1">
            <w:pPr>
              <w:contextualSpacing/>
              <w:jc w:val="center"/>
            </w:pPr>
            <w:r w:rsidRPr="00116BEA">
              <w:t>1.</w:t>
            </w:r>
          </w:p>
        </w:tc>
        <w:tc>
          <w:tcPr>
            <w:tcW w:w="182" w:type="pct"/>
            <w:vAlign w:val="center"/>
          </w:tcPr>
          <w:p w:rsidR="00EC44A1" w:rsidRPr="00116BEA" w:rsidRDefault="00EC44A1" w:rsidP="00EC44A1">
            <w:pPr>
              <w:contextualSpacing/>
            </w:pPr>
            <w:r w:rsidRPr="00116BEA">
              <w:t>a.</w:t>
            </w:r>
          </w:p>
        </w:tc>
        <w:tc>
          <w:tcPr>
            <w:tcW w:w="3522" w:type="pct"/>
            <w:vAlign w:val="bottom"/>
          </w:tcPr>
          <w:p w:rsidR="00EC44A1" w:rsidRPr="00116BEA" w:rsidRDefault="00EC44A1" w:rsidP="00EC44A1">
            <w:pPr>
              <w:contextualSpacing/>
              <w:jc w:val="both"/>
            </w:pPr>
            <w:r w:rsidRPr="00116BEA">
              <w:t>Calculate the mean deviation and standard deviation for the following table giving the age distribution of 542 members.</w:t>
            </w:r>
          </w:p>
          <w:tbl>
            <w:tblPr>
              <w:tblStyle w:val="TableGrid"/>
              <w:tblW w:w="0" w:type="auto"/>
              <w:tblLayout w:type="fixed"/>
              <w:tblLook w:val="04A0" w:firstRow="1" w:lastRow="0" w:firstColumn="1" w:lastColumn="0" w:noHBand="0" w:noVBand="1"/>
            </w:tblPr>
            <w:tblGrid>
              <w:gridCol w:w="914"/>
              <w:gridCol w:w="914"/>
              <w:gridCol w:w="914"/>
              <w:gridCol w:w="915"/>
              <w:gridCol w:w="915"/>
              <w:gridCol w:w="915"/>
              <w:gridCol w:w="915"/>
              <w:gridCol w:w="915"/>
            </w:tblGrid>
            <w:tr w:rsidR="00EC44A1" w:rsidRPr="00116BEA" w:rsidTr="00EC44A1">
              <w:tc>
                <w:tcPr>
                  <w:tcW w:w="914" w:type="dxa"/>
                </w:tcPr>
                <w:p w:rsidR="00EC44A1" w:rsidRPr="00116BEA" w:rsidRDefault="00EC44A1" w:rsidP="00EC44A1">
                  <w:pPr>
                    <w:contextualSpacing/>
                    <w:jc w:val="both"/>
                  </w:pPr>
                  <w:r w:rsidRPr="00116BEA">
                    <w:t>Age (in years)</w:t>
                  </w:r>
                </w:p>
              </w:tc>
              <w:tc>
                <w:tcPr>
                  <w:tcW w:w="914" w:type="dxa"/>
                </w:tcPr>
                <w:p w:rsidR="00EC44A1" w:rsidRPr="00116BEA" w:rsidRDefault="00EC44A1" w:rsidP="00EC44A1">
                  <w:pPr>
                    <w:contextualSpacing/>
                    <w:jc w:val="both"/>
                  </w:pPr>
                  <w:r w:rsidRPr="00116BEA">
                    <w:t>20-30</w:t>
                  </w:r>
                </w:p>
              </w:tc>
              <w:tc>
                <w:tcPr>
                  <w:tcW w:w="914" w:type="dxa"/>
                </w:tcPr>
                <w:p w:rsidR="00EC44A1" w:rsidRPr="00116BEA" w:rsidRDefault="00EC44A1" w:rsidP="00EC44A1">
                  <w:pPr>
                    <w:contextualSpacing/>
                    <w:jc w:val="both"/>
                  </w:pPr>
                  <w:r w:rsidRPr="00116BEA">
                    <w:t>30-40</w:t>
                  </w:r>
                </w:p>
              </w:tc>
              <w:tc>
                <w:tcPr>
                  <w:tcW w:w="915" w:type="dxa"/>
                </w:tcPr>
                <w:p w:rsidR="00EC44A1" w:rsidRPr="00116BEA" w:rsidRDefault="00EC44A1" w:rsidP="00EC44A1">
                  <w:pPr>
                    <w:contextualSpacing/>
                    <w:jc w:val="both"/>
                  </w:pPr>
                  <w:r w:rsidRPr="00116BEA">
                    <w:t>40-50</w:t>
                  </w:r>
                </w:p>
              </w:tc>
              <w:tc>
                <w:tcPr>
                  <w:tcW w:w="915" w:type="dxa"/>
                </w:tcPr>
                <w:p w:rsidR="00EC44A1" w:rsidRPr="00116BEA" w:rsidRDefault="00EC44A1" w:rsidP="00EC44A1">
                  <w:pPr>
                    <w:contextualSpacing/>
                    <w:jc w:val="both"/>
                  </w:pPr>
                  <w:r w:rsidRPr="00116BEA">
                    <w:t>50-60</w:t>
                  </w:r>
                </w:p>
              </w:tc>
              <w:tc>
                <w:tcPr>
                  <w:tcW w:w="915" w:type="dxa"/>
                </w:tcPr>
                <w:p w:rsidR="00EC44A1" w:rsidRPr="00116BEA" w:rsidRDefault="00EC44A1" w:rsidP="00EC44A1">
                  <w:pPr>
                    <w:contextualSpacing/>
                    <w:jc w:val="both"/>
                  </w:pPr>
                  <w:r w:rsidRPr="00116BEA">
                    <w:t>60-70</w:t>
                  </w:r>
                </w:p>
              </w:tc>
              <w:tc>
                <w:tcPr>
                  <w:tcW w:w="915" w:type="dxa"/>
                </w:tcPr>
                <w:p w:rsidR="00EC44A1" w:rsidRPr="00116BEA" w:rsidRDefault="00EC44A1" w:rsidP="00EC44A1">
                  <w:pPr>
                    <w:contextualSpacing/>
                    <w:jc w:val="both"/>
                  </w:pPr>
                  <w:r w:rsidRPr="00116BEA">
                    <w:t>70-80</w:t>
                  </w:r>
                </w:p>
              </w:tc>
              <w:tc>
                <w:tcPr>
                  <w:tcW w:w="915" w:type="dxa"/>
                </w:tcPr>
                <w:p w:rsidR="00EC44A1" w:rsidRPr="00116BEA" w:rsidRDefault="00EC44A1" w:rsidP="00EC44A1">
                  <w:pPr>
                    <w:contextualSpacing/>
                    <w:jc w:val="both"/>
                  </w:pPr>
                  <w:r w:rsidRPr="00116BEA">
                    <w:t>80-90</w:t>
                  </w:r>
                </w:p>
              </w:tc>
            </w:tr>
            <w:tr w:rsidR="00EC44A1" w:rsidRPr="00116BEA" w:rsidTr="00EC44A1">
              <w:tc>
                <w:tcPr>
                  <w:tcW w:w="914" w:type="dxa"/>
                </w:tcPr>
                <w:p w:rsidR="00EC44A1" w:rsidRPr="00116BEA" w:rsidRDefault="00EC44A1" w:rsidP="00EC44A1">
                  <w:pPr>
                    <w:contextualSpacing/>
                    <w:jc w:val="both"/>
                  </w:pPr>
                  <w:r w:rsidRPr="00116BEA">
                    <w:t>No of members</w:t>
                  </w:r>
                </w:p>
              </w:tc>
              <w:tc>
                <w:tcPr>
                  <w:tcW w:w="914" w:type="dxa"/>
                </w:tcPr>
                <w:p w:rsidR="00EC44A1" w:rsidRPr="00116BEA" w:rsidRDefault="00EC44A1" w:rsidP="00EC44A1">
                  <w:pPr>
                    <w:contextualSpacing/>
                    <w:jc w:val="both"/>
                  </w:pPr>
                  <w:r w:rsidRPr="00116BEA">
                    <w:t>3</w:t>
                  </w:r>
                </w:p>
              </w:tc>
              <w:tc>
                <w:tcPr>
                  <w:tcW w:w="914" w:type="dxa"/>
                </w:tcPr>
                <w:p w:rsidR="00EC44A1" w:rsidRPr="00116BEA" w:rsidRDefault="00EC44A1" w:rsidP="00EC44A1">
                  <w:pPr>
                    <w:contextualSpacing/>
                    <w:jc w:val="both"/>
                  </w:pPr>
                  <w:r w:rsidRPr="00116BEA">
                    <w:t>61</w:t>
                  </w:r>
                </w:p>
              </w:tc>
              <w:tc>
                <w:tcPr>
                  <w:tcW w:w="915" w:type="dxa"/>
                </w:tcPr>
                <w:p w:rsidR="00EC44A1" w:rsidRPr="00116BEA" w:rsidRDefault="00EC44A1" w:rsidP="00EC44A1">
                  <w:pPr>
                    <w:contextualSpacing/>
                    <w:jc w:val="both"/>
                  </w:pPr>
                  <w:r w:rsidRPr="00116BEA">
                    <w:t>132</w:t>
                  </w:r>
                </w:p>
              </w:tc>
              <w:tc>
                <w:tcPr>
                  <w:tcW w:w="915" w:type="dxa"/>
                </w:tcPr>
                <w:p w:rsidR="00EC44A1" w:rsidRPr="00116BEA" w:rsidRDefault="00EC44A1" w:rsidP="00EC44A1">
                  <w:pPr>
                    <w:contextualSpacing/>
                    <w:jc w:val="both"/>
                  </w:pPr>
                  <w:r w:rsidRPr="00116BEA">
                    <w:t>153</w:t>
                  </w:r>
                </w:p>
              </w:tc>
              <w:tc>
                <w:tcPr>
                  <w:tcW w:w="915" w:type="dxa"/>
                </w:tcPr>
                <w:p w:rsidR="00EC44A1" w:rsidRPr="00116BEA" w:rsidRDefault="00EC44A1" w:rsidP="00EC44A1">
                  <w:pPr>
                    <w:contextualSpacing/>
                    <w:jc w:val="both"/>
                  </w:pPr>
                  <w:r w:rsidRPr="00116BEA">
                    <w:t>140</w:t>
                  </w:r>
                </w:p>
              </w:tc>
              <w:tc>
                <w:tcPr>
                  <w:tcW w:w="915" w:type="dxa"/>
                </w:tcPr>
                <w:p w:rsidR="00EC44A1" w:rsidRPr="00116BEA" w:rsidRDefault="00EC44A1" w:rsidP="00EC44A1">
                  <w:pPr>
                    <w:contextualSpacing/>
                    <w:jc w:val="both"/>
                  </w:pPr>
                  <w:r w:rsidRPr="00116BEA">
                    <w:t>51</w:t>
                  </w:r>
                </w:p>
              </w:tc>
              <w:tc>
                <w:tcPr>
                  <w:tcW w:w="915" w:type="dxa"/>
                </w:tcPr>
                <w:p w:rsidR="00EC44A1" w:rsidRPr="00116BEA" w:rsidRDefault="00EC44A1" w:rsidP="00EC44A1">
                  <w:pPr>
                    <w:contextualSpacing/>
                    <w:jc w:val="both"/>
                  </w:pPr>
                  <w:r w:rsidRPr="00116BEA">
                    <w:t>2</w:t>
                  </w:r>
                </w:p>
              </w:tc>
            </w:tr>
          </w:tbl>
          <w:p w:rsidR="00EC44A1" w:rsidRPr="00116BEA" w:rsidRDefault="00EC44A1" w:rsidP="00EC44A1">
            <w:pPr>
              <w:contextualSpacing/>
              <w:jc w:val="both"/>
            </w:pPr>
          </w:p>
        </w:tc>
        <w:tc>
          <w:tcPr>
            <w:tcW w:w="326" w:type="pct"/>
            <w:vAlign w:val="center"/>
          </w:tcPr>
          <w:p w:rsidR="00EC44A1" w:rsidRPr="00116BEA" w:rsidRDefault="00EC44A1" w:rsidP="00EC44A1">
            <w:pPr>
              <w:contextualSpacing/>
            </w:pPr>
            <w:r w:rsidRPr="00116BEA">
              <w:t>CO2</w:t>
            </w:r>
          </w:p>
        </w:tc>
        <w:tc>
          <w:tcPr>
            <w:tcW w:w="261" w:type="pct"/>
            <w:vAlign w:val="center"/>
          </w:tcPr>
          <w:p w:rsidR="00EC44A1" w:rsidRPr="00116BEA" w:rsidRDefault="00EC44A1" w:rsidP="00EC44A1">
            <w:pPr>
              <w:contextualSpacing/>
            </w:pPr>
            <w:r w:rsidRPr="00116BEA">
              <w:t>An</w:t>
            </w:r>
          </w:p>
        </w:tc>
        <w:tc>
          <w:tcPr>
            <w:tcW w:w="447" w:type="pct"/>
            <w:vAlign w:val="center"/>
          </w:tcPr>
          <w:p w:rsidR="00EC44A1" w:rsidRPr="00116BEA" w:rsidRDefault="00EC44A1" w:rsidP="00EC44A1">
            <w:pPr>
              <w:contextualSpacing/>
              <w:jc w:val="center"/>
            </w:pPr>
            <w:r w:rsidRPr="00116BEA">
              <w:t>15</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r w:rsidRPr="00116BEA">
              <w:t>b.</w:t>
            </w:r>
          </w:p>
        </w:tc>
        <w:tc>
          <w:tcPr>
            <w:tcW w:w="3522" w:type="pct"/>
            <w:vAlign w:val="bottom"/>
          </w:tcPr>
          <w:p w:rsidR="00EC44A1" w:rsidRPr="00116BEA" w:rsidRDefault="00EC44A1" w:rsidP="00EC44A1">
            <w:pPr>
              <w:contextualSpacing/>
              <w:jc w:val="both"/>
              <w:rPr>
                <w:bCs/>
              </w:rPr>
            </w:pPr>
            <w:r w:rsidRPr="00116BEA">
              <w:rPr>
                <w:bCs/>
              </w:rPr>
              <w:t>What is type I and type II error?</w:t>
            </w:r>
          </w:p>
        </w:tc>
        <w:tc>
          <w:tcPr>
            <w:tcW w:w="326" w:type="pct"/>
            <w:vAlign w:val="center"/>
          </w:tcPr>
          <w:p w:rsidR="00EC44A1" w:rsidRPr="00116BEA" w:rsidRDefault="00EC44A1" w:rsidP="00EC44A1">
            <w:pPr>
              <w:contextualSpacing/>
            </w:pPr>
            <w:r w:rsidRPr="00116BEA">
              <w:t>CO3</w:t>
            </w:r>
          </w:p>
        </w:tc>
        <w:tc>
          <w:tcPr>
            <w:tcW w:w="261" w:type="pct"/>
            <w:vAlign w:val="center"/>
          </w:tcPr>
          <w:p w:rsidR="00EC44A1" w:rsidRPr="00116BEA" w:rsidRDefault="00EC44A1" w:rsidP="00EC44A1">
            <w:pPr>
              <w:contextualSpacing/>
            </w:pPr>
            <w:r w:rsidRPr="00116BEA">
              <w:t>R</w:t>
            </w:r>
          </w:p>
        </w:tc>
        <w:tc>
          <w:tcPr>
            <w:tcW w:w="447" w:type="pct"/>
            <w:vAlign w:val="center"/>
          </w:tcPr>
          <w:p w:rsidR="00EC44A1" w:rsidRPr="00116BEA" w:rsidRDefault="00EC44A1" w:rsidP="00EC44A1">
            <w:pPr>
              <w:contextualSpacing/>
              <w:jc w:val="center"/>
            </w:pPr>
            <w:r w:rsidRPr="00116BEA">
              <w:t>05</w:t>
            </w:r>
          </w:p>
        </w:tc>
      </w:tr>
      <w:tr w:rsidR="00EC44A1" w:rsidRPr="00116BEA" w:rsidTr="00EC44A1">
        <w:trPr>
          <w:trHeight w:val="237"/>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p>
        </w:tc>
        <w:tc>
          <w:tcPr>
            <w:tcW w:w="3522" w:type="pct"/>
            <w:vAlign w:val="bottom"/>
          </w:tcPr>
          <w:p w:rsidR="00EC44A1" w:rsidRPr="00116BEA" w:rsidRDefault="00EC44A1" w:rsidP="00EC44A1">
            <w:pPr>
              <w:contextualSpacing/>
              <w:jc w:val="center"/>
              <w:rPr>
                <w:b/>
                <w:bCs/>
              </w:rPr>
            </w:pPr>
            <w:r w:rsidRPr="00116BEA">
              <w:rPr>
                <w:b/>
                <w:bCs/>
              </w:rPr>
              <w:t>(OR)</w:t>
            </w:r>
          </w:p>
        </w:tc>
        <w:tc>
          <w:tcPr>
            <w:tcW w:w="326" w:type="pct"/>
            <w:vAlign w:val="center"/>
          </w:tcPr>
          <w:p w:rsidR="00EC44A1" w:rsidRPr="00116BEA" w:rsidRDefault="00EC44A1" w:rsidP="00EC44A1">
            <w:pPr>
              <w:contextualSpacing/>
            </w:pPr>
          </w:p>
        </w:tc>
        <w:tc>
          <w:tcPr>
            <w:tcW w:w="261" w:type="pct"/>
            <w:vAlign w:val="center"/>
          </w:tcPr>
          <w:p w:rsidR="00EC44A1" w:rsidRPr="00116BEA" w:rsidRDefault="00EC44A1" w:rsidP="00EC44A1">
            <w:pPr>
              <w:contextualSpacing/>
            </w:pPr>
          </w:p>
        </w:tc>
        <w:tc>
          <w:tcPr>
            <w:tcW w:w="447" w:type="pct"/>
            <w:vAlign w:val="center"/>
          </w:tcPr>
          <w:p w:rsidR="00EC44A1" w:rsidRPr="00116BEA" w:rsidRDefault="00EC44A1" w:rsidP="00EC44A1">
            <w:pPr>
              <w:contextualSpacing/>
              <w:jc w:val="center"/>
            </w:pPr>
          </w:p>
        </w:tc>
      </w:tr>
      <w:tr w:rsidR="00EC44A1" w:rsidRPr="00116BEA" w:rsidTr="00EC44A1">
        <w:trPr>
          <w:trHeight w:val="394"/>
        </w:trPr>
        <w:tc>
          <w:tcPr>
            <w:tcW w:w="262" w:type="pct"/>
            <w:vAlign w:val="center"/>
          </w:tcPr>
          <w:p w:rsidR="00EC44A1" w:rsidRPr="00116BEA" w:rsidRDefault="00EC44A1" w:rsidP="00EC44A1">
            <w:pPr>
              <w:contextualSpacing/>
              <w:jc w:val="center"/>
            </w:pPr>
            <w:r w:rsidRPr="00116BEA">
              <w:t>2.</w:t>
            </w:r>
          </w:p>
        </w:tc>
        <w:tc>
          <w:tcPr>
            <w:tcW w:w="182" w:type="pct"/>
            <w:vAlign w:val="center"/>
          </w:tcPr>
          <w:p w:rsidR="00EC44A1" w:rsidRPr="00116BEA" w:rsidRDefault="00EC44A1" w:rsidP="00EC44A1">
            <w:pPr>
              <w:contextualSpacing/>
            </w:pPr>
            <w:r w:rsidRPr="00116BEA">
              <w:t>a.</w:t>
            </w:r>
          </w:p>
        </w:tc>
        <w:tc>
          <w:tcPr>
            <w:tcW w:w="3522" w:type="pct"/>
            <w:vAlign w:val="bottom"/>
          </w:tcPr>
          <w:p w:rsidR="00EC44A1" w:rsidRPr="00116BEA" w:rsidRDefault="00EC44A1" w:rsidP="00EC44A1">
            <w:pPr>
              <w:contextualSpacing/>
              <w:jc w:val="both"/>
            </w:pPr>
            <w:r w:rsidRPr="00116BEA">
              <w:t>In one sample of 8 observations, the sum of squares of deviations of the sample values from the sample mean was 84.4 and in the other sample of 10 observations it was 102.6. test whether this difference is significant at 5 per cent level, given that 5 per cent point of F for n</w:t>
            </w:r>
            <w:r w:rsidRPr="00116BEA">
              <w:rPr>
                <w:vertAlign w:val="subscript"/>
              </w:rPr>
              <w:t>1</w:t>
            </w:r>
            <w:r w:rsidRPr="00116BEA">
              <w:t>=7 and n</w:t>
            </w:r>
            <w:r w:rsidRPr="00116BEA">
              <w:rPr>
                <w:vertAlign w:val="subscript"/>
              </w:rPr>
              <w:t>2</w:t>
            </w:r>
            <w:r w:rsidRPr="00116BEA">
              <w:t>=9 degrees of freedom is 3.29.</w:t>
            </w:r>
          </w:p>
        </w:tc>
        <w:tc>
          <w:tcPr>
            <w:tcW w:w="326" w:type="pct"/>
            <w:vAlign w:val="center"/>
          </w:tcPr>
          <w:p w:rsidR="00EC44A1" w:rsidRPr="00116BEA" w:rsidRDefault="00EC44A1" w:rsidP="00EC44A1">
            <w:pPr>
              <w:contextualSpacing/>
            </w:pPr>
            <w:r w:rsidRPr="00116BEA">
              <w:t>CO6</w:t>
            </w:r>
          </w:p>
        </w:tc>
        <w:tc>
          <w:tcPr>
            <w:tcW w:w="261" w:type="pct"/>
            <w:vAlign w:val="center"/>
          </w:tcPr>
          <w:p w:rsidR="00EC44A1" w:rsidRPr="00116BEA" w:rsidRDefault="00EC44A1" w:rsidP="00EC44A1">
            <w:pPr>
              <w:contextualSpacing/>
            </w:pPr>
            <w:r w:rsidRPr="00116BEA">
              <w:t>A</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r w:rsidRPr="00116BEA">
              <w:t>b.</w:t>
            </w:r>
          </w:p>
        </w:tc>
        <w:tc>
          <w:tcPr>
            <w:tcW w:w="3522" w:type="pct"/>
            <w:vAlign w:val="bottom"/>
          </w:tcPr>
          <w:p w:rsidR="00EC44A1" w:rsidRPr="00116BEA" w:rsidRDefault="00EC44A1" w:rsidP="00EC44A1">
            <w:pPr>
              <w:contextualSpacing/>
              <w:jc w:val="both"/>
            </w:pPr>
            <w:r w:rsidRPr="00116BEA">
              <w:t>Define Correlation. Write the assumptions and properties for correlation analysis. What is scatter Diagram? Explain the Karl Pearson’s coefficient formulae.</w:t>
            </w:r>
          </w:p>
        </w:tc>
        <w:tc>
          <w:tcPr>
            <w:tcW w:w="326" w:type="pct"/>
            <w:vAlign w:val="center"/>
          </w:tcPr>
          <w:p w:rsidR="00EC44A1" w:rsidRPr="00116BEA" w:rsidRDefault="00EC44A1" w:rsidP="00EC44A1">
            <w:pPr>
              <w:contextualSpacing/>
            </w:pPr>
            <w:r w:rsidRPr="00116BEA">
              <w:t>CO4</w:t>
            </w:r>
          </w:p>
        </w:tc>
        <w:tc>
          <w:tcPr>
            <w:tcW w:w="261" w:type="pct"/>
            <w:vAlign w:val="center"/>
          </w:tcPr>
          <w:p w:rsidR="00EC44A1" w:rsidRPr="00116BEA" w:rsidRDefault="00EC44A1" w:rsidP="00EC44A1">
            <w:pPr>
              <w:contextualSpacing/>
            </w:pPr>
            <w:r w:rsidRPr="00116BEA">
              <w:t>U</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p>
        </w:tc>
        <w:tc>
          <w:tcPr>
            <w:tcW w:w="3522" w:type="pct"/>
            <w:vAlign w:val="bottom"/>
          </w:tcPr>
          <w:p w:rsidR="00EC44A1" w:rsidRPr="00116BEA" w:rsidRDefault="00EC44A1" w:rsidP="00EC44A1">
            <w:pPr>
              <w:contextualSpacing/>
              <w:jc w:val="both"/>
            </w:pPr>
          </w:p>
        </w:tc>
        <w:tc>
          <w:tcPr>
            <w:tcW w:w="326" w:type="pct"/>
            <w:vAlign w:val="center"/>
          </w:tcPr>
          <w:p w:rsidR="00EC44A1" w:rsidRPr="00116BEA" w:rsidRDefault="00EC44A1" w:rsidP="00EC44A1">
            <w:pPr>
              <w:contextualSpacing/>
            </w:pPr>
          </w:p>
        </w:tc>
        <w:tc>
          <w:tcPr>
            <w:tcW w:w="261" w:type="pct"/>
            <w:vAlign w:val="center"/>
          </w:tcPr>
          <w:p w:rsidR="00EC44A1" w:rsidRPr="00116BEA" w:rsidRDefault="00EC44A1" w:rsidP="00EC44A1">
            <w:pPr>
              <w:contextualSpacing/>
            </w:pPr>
          </w:p>
        </w:tc>
        <w:tc>
          <w:tcPr>
            <w:tcW w:w="447" w:type="pct"/>
            <w:vAlign w:val="center"/>
          </w:tcPr>
          <w:p w:rsidR="00EC44A1" w:rsidRPr="00116BEA" w:rsidRDefault="00EC44A1" w:rsidP="00EC44A1">
            <w:pPr>
              <w:contextualSpacing/>
              <w:jc w:val="center"/>
            </w:pPr>
          </w:p>
        </w:tc>
      </w:tr>
      <w:tr w:rsidR="00EC44A1" w:rsidRPr="00116BEA" w:rsidTr="00EC44A1">
        <w:trPr>
          <w:trHeight w:val="394"/>
        </w:trPr>
        <w:tc>
          <w:tcPr>
            <w:tcW w:w="262" w:type="pct"/>
            <w:vAlign w:val="center"/>
          </w:tcPr>
          <w:p w:rsidR="00EC44A1" w:rsidRPr="00116BEA" w:rsidRDefault="00EC44A1" w:rsidP="00EC44A1">
            <w:pPr>
              <w:contextualSpacing/>
              <w:jc w:val="center"/>
            </w:pPr>
            <w:r w:rsidRPr="00116BEA">
              <w:t>3.</w:t>
            </w:r>
          </w:p>
        </w:tc>
        <w:tc>
          <w:tcPr>
            <w:tcW w:w="182" w:type="pct"/>
            <w:vAlign w:val="center"/>
          </w:tcPr>
          <w:p w:rsidR="00EC44A1" w:rsidRPr="00116BEA" w:rsidRDefault="00EC44A1" w:rsidP="00EC44A1">
            <w:pPr>
              <w:contextualSpacing/>
            </w:pPr>
            <w:r w:rsidRPr="00116BEA">
              <w:t>a.</w:t>
            </w:r>
          </w:p>
        </w:tc>
        <w:tc>
          <w:tcPr>
            <w:tcW w:w="3522" w:type="pct"/>
            <w:vAlign w:val="bottom"/>
          </w:tcPr>
          <w:p w:rsidR="00EC44A1" w:rsidRPr="00116BEA" w:rsidRDefault="00EC44A1" w:rsidP="00EC44A1">
            <w:pPr>
              <w:contextualSpacing/>
              <w:jc w:val="both"/>
            </w:pPr>
            <w:r w:rsidRPr="00116BEA">
              <w:t>Write a note on analysis of variance.</w:t>
            </w:r>
          </w:p>
        </w:tc>
        <w:tc>
          <w:tcPr>
            <w:tcW w:w="326" w:type="pct"/>
            <w:vAlign w:val="center"/>
          </w:tcPr>
          <w:p w:rsidR="00EC44A1" w:rsidRPr="00116BEA" w:rsidRDefault="00EC44A1" w:rsidP="00EC44A1">
            <w:pPr>
              <w:contextualSpacing/>
            </w:pPr>
            <w:r w:rsidRPr="00116BEA">
              <w:t>CO6</w:t>
            </w:r>
          </w:p>
        </w:tc>
        <w:tc>
          <w:tcPr>
            <w:tcW w:w="261" w:type="pct"/>
            <w:vAlign w:val="center"/>
          </w:tcPr>
          <w:p w:rsidR="00EC44A1" w:rsidRPr="00116BEA" w:rsidRDefault="00EC44A1" w:rsidP="00EC44A1">
            <w:pPr>
              <w:contextualSpacing/>
            </w:pPr>
            <w:r w:rsidRPr="00116BEA">
              <w:t>U</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r w:rsidRPr="00116BEA">
              <w:t>b.</w:t>
            </w:r>
          </w:p>
        </w:tc>
        <w:tc>
          <w:tcPr>
            <w:tcW w:w="3522" w:type="pct"/>
            <w:vAlign w:val="bottom"/>
          </w:tcPr>
          <w:p w:rsidR="00EC44A1" w:rsidRPr="00116BEA" w:rsidRDefault="00EC44A1" w:rsidP="00EC44A1">
            <w:pPr>
              <w:contextualSpacing/>
              <w:jc w:val="both"/>
              <w:rPr>
                <w:bCs/>
              </w:rPr>
            </w:pPr>
            <w:r w:rsidRPr="00116BEA">
              <w:rPr>
                <w:bCs/>
              </w:rPr>
              <w:t>Following is the distribution of marks obtained by 500 candidates in statistics paper of a civil service examination:</w:t>
            </w:r>
          </w:p>
          <w:p w:rsidR="00EC44A1" w:rsidRPr="00116BEA" w:rsidRDefault="00EC44A1" w:rsidP="00EC44A1">
            <w:pPr>
              <w:contextualSpacing/>
              <w:jc w:val="both"/>
              <w:rPr>
                <w:bCs/>
              </w:rPr>
            </w:pPr>
            <w:r w:rsidRPr="00116BEA">
              <w:rPr>
                <w:bCs/>
              </w:rPr>
              <w:t>Calculate Q</w:t>
            </w:r>
            <w:r w:rsidRPr="00116BEA">
              <w:rPr>
                <w:bCs/>
                <w:vertAlign w:val="subscript"/>
              </w:rPr>
              <w:t>2</w:t>
            </w:r>
            <w:r w:rsidRPr="00116BEA">
              <w:rPr>
                <w:bCs/>
              </w:rPr>
              <w:t xml:space="preserve"> and D</w:t>
            </w:r>
            <w:r w:rsidRPr="00116BEA">
              <w:rPr>
                <w:bCs/>
                <w:vertAlign w:val="subscript"/>
              </w:rPr>
              <w:t>3</w:t>
            </w:r>
          </w:p>
          <w:tbl>
            <w:tblPr>
              <w:tblStyle w:val="TableGrid"/>
              <w:tblW w:w="0" w:type="auto"/>
              <w:tblLayout w:type="fixed"/>
              <w:tblLook w:val="04A0" w:firstRow="1" w:lastRow="0" w:firstColumn="1" w:lastColumn="0" w:noHBand="0" w:noVBand="1"/>
            </w:tblPr>
            <w:tblGrid>
              <w:gridCol w:w="3658"/>
              <w:gridCol w:w="3659"/>
            </w:tblGrid>
            <w:tr w:rsidR="00EC44A1" w:rsidRPr="00116BEA" w:rsidTr="00EC44A1">
              <w:tc>
                <w:tcPr>
                  <w:tcW w:w="3658" w:type="dxa"/>
                  <w:vAlign w:val="center"/>
                </w:tcPr>
                <w:p w:rsidR="00EC44A1" w:rsidRPr="00116BEA" w:rsidRDefault="00EC44A1" w:rsidP="00EC44A1">
                  <w:pPr>
                    <w:contextualSpacing/>
                    <w:jc w:val="center"/>
                    <w:rPr>
                      <w:bCs/>
                    </w:rPr>
                  </w:pPr>
                  <w:r w:rsidRPr="00116BEA">
                    <w:rPr>
                      <w:bCs/>
                    </w:rPr>
                    <w:t>Class intervals</w:t>
                  </w:r>
                </w:p>
              </w:tc>
              <w:tc>
                <w:tcPr>
                  <w:tcW w:w="3659" w:type="dxa"/>
                  <w:vAlign w:val="center"/>
                </w:tcPr>
                <w:p w:rsidR="00EC44A1" w:rsidRPr="00116BEA" w:rsidRDefault="00EC44A1" w:rsidP="00EC44A1">
                  <w:pPr>
                    <w:contextualSpacing/>
                    <w:jc w:val="center"/>
                    <w:rPr>
                      <w:bCs/>
                    </w:rPr>
                  </w:pPr>
                  <w:r w:rsidRPr="00116BEA">
                    <w:rPr>
                      <w:bCs/>
                    </w:rPr>
                    <w:t>Frequency(f)</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0-10</w:t>
                  </w:r>
                </w:p>
              </w:tc>
              <w:tc>
                <w:tcPr>
                  <w:tcW w:w="3659" w:type="dxa"/>
                  <w:vAlign w:val="center"/>
                </w:tcPr>
                <w:p w:rsidR="00EC44A1" w:rsidRPr="00116BEA" w:rsidRDefault="00EC44A1" w:rsidP="00EC44A1">
                  <w:pPr>
                    <w:contextualSpacing/>
                    <w:jc w:val="center"/>
                    <w:rPr>
                      <w:bCs/>
                    </w:rPr>
                  </w:pPr>
                  <w:r w:rsidRPr="00116BEA">
                    <w:rPr>
                      <w:bCs/>
                    </w:rPr>
                    <w:t>40</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10-20</w:t>
                  </w:r>
                </w:p>
              </w:tc>
              <w:tc>
                <w:tcPr>
                  <w:tcW w:w="3659" w:type="dxa"/>
                  <w:vAlign w:val="center"/>
                </w:tcPr>
                <w:p w:rsidR="00EC44A1" w:rsidRPr="00116BEA" w:rsidRDefault="00EC44A1" w:rsidP="00EC44A1">
                  <w:pPr>
                    <w:contextualSpacing/>
                    <w:jc w:val="center"/>
                    <w:rPr>
                      <w:bCs/>
                    </w:rPr>
                  </w:pPr>
                  <w:r w:rsidRPr="00116BEA">
                    <w:rPr>
                      <w:bCs/>
                    </w:rPr>
                    <w:t>60</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20-30</w:t>
                  </w:r>
                </w:p>
              </w:tc>
              <w:tc>
                <w:tcPr>
                  <w:tcW w:w="3659" w:type="dxa"/>
                  <w:vAlign w:val="center"/>
                </w:tcPr>
                <w:p w:rsidR="00EC44A1" w:rsidRPr="00116BEA" w:rsidRDefault="00EC44A1" w:rsidP="00EC44A1">
                  <w:pPr>
                    <w:contextualSpacing/>
                    <w:jc w:val="center"/>
                    <w:rPr>
                      <w:bCs/>
                    </w:rPr>
                  </w:pPr>
                  <w:r w:rsidRPr="00116BEA">
                    <w:rPr>
                      <w:bCs/>
                    </w:rPr>
                    <w:t>200</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30-40</w:t>
                  </w:r>
                </w:p>
              </w:tc>
              <w:tc>
                <w:tcPr>
                  <w:tcW w:w="3659" w:type="dxa"/>
                  <w:vAlign w:val="center"/>
                </w:tcPr>
                <w:p w:rsidR="00EC44A1" w:rsidRPr="00116BEA" w:rsidRDefault="00EC44A1" w:rsidP="00EC44A1">
                  <w:pPr>
                    <w:contextualSpacing/>
                    <w:jc w:val="center"/>
                    <w:rPr>
                      <w:bCs/>
                    </w:rPr>
                  </w:pPr>
                  <w:r w:rsidRPr="00116BEA">
                    <w:rPr>
                      <w:bCs/>
                    </w:rPr>
                    <w:t>100</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40-50</w:t>
                  </w:r>
                </w:p>
              </w:tc>
              <w:tc>
                <w:tcPr>
                  <w:tcW w:w="3659" w:type="dxa"/>
                  <w:vAlign w:val="center"/>
                </w:tcPr>
                <w:p w:rsidR="00EC44A1" w:rsidRPr="00116BEA" w:rsidRDefault="00EC44A1" w:rsidP="00EC44A1">
                  <w:pPr>
                    <w:contextualSpacing/>
                    <w:jc w:val="center"/>
                    <w:rPr>
                      <w:bCs/>
                    </w:rPr>
                  </w:pPr>
                  <w:r w:rsidRPr="00116BEA">
                    <w:rPr>
                      <w:bCs/>
                    </w:rPr>
                    <w:t>70</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50 and above</w:t>
                  </w:r>
                </w:p>
              </w:tc>
              <w:tc>
                <w:tcPr>
                  <w:tcW w:w="3659" w:type="dxa"/>
                  <w:vAlign w:val="center"/>
                </w:tcPr>
                <w:p w:rsidR="00EC44A1" w:rsidRPr="00116BEA" w:rsidRDefault="00EC44A1" w:rsidP="00EC44A1">
                  <w:pPr>
                    <w:contextualSpacing/>
                    <w:jc w:val="center"/>
                    <w:rPr>
                      <w:bCs/>
                    </w:rPr>
                  </w:pPr>
                  <w:r w:rsidRPr="00116BEA">
                    <w:rPr>
                      <w:bCs/>
                    </w:rPr>
                    <w:t>30</w:t>
                  </w:r>
                </w:p>
              </w:tc>
            </w:tr>
          </w:tbl>
          <w:p w:rsidR="00EC44A1" w:rsidRPr="00116BEA" w:rsidRDefault="00EC44A1" w:rsidP="00EC44A1">
            <w:pPr>
              <w:contextualSpacing/>
              <w:jc w:val="both"/>
              <w:rPr>
                <w:bCs/>
              </w:rPr>
            </w:pPr>
          </w:p>
        </w:tc>
        <w:tc>
          <w:tcPr>
            <w:tcW w:w="326" w:type="pct"/>
            <w:vAlign w:val="center"/>
          </w:tcPr>
          <w:p w:rsidR="00EC44A1" w:rsidRPr="00116BEA" w:rsidRDefault="00EC44A1" w:rsidP="00EC44A1">
            <w:pPr>
              <w:contextualSpacing/>
            </w:pPr>
            <w:r w:rsidRPr="00116BEA">
              <w:t>CO1</w:t>
            </w:r>
          </w:p>
        </w:tc>
        <w:tc>
          <w:tcPr>
            <w:tcW w:w="261" w:type="pct"/>
            <w:vAlign w:val="center"/>
          </w:tcPr>
          <w:p w:rsidR="00EC44A1" w:rsidRPr="00116BEA" w:rsidRDefault="00EC44A1" w:rsidP="00EC44A1">
            <w:pPr>
              <w:contextualSpacing/>
            </w:pPr>
            <w:r w:rsidRPr="00116BEA">
              <w:t>An</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172"/>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p>
        </w:tc>
        <w:tc>
          <w:tcPr>
            <w:tcW w:w="3522" w:type="pct"/>
            <w:vAlign w:val="bottom"/>
          </w:tcPr>
          <w:p w:rsidR="00EC44A1" w:rsidRPr="00116BEA" w:rsidRDefault="00EC44A1" w:rsidP="00EC44A1">
            <w:pPr>
              <w:contextualSpacing/>
              <w:jc w:val="center"/>
            </w:pPr>
            <w:r w:rsidRPr="00116BEA">
              <w:rPr>
                <w:b/>
                <w:bCs/>
              </w:rPr>
              <w:t>(OR)</w:t>
            </w:r>
          </w:p>
        </w:tc>
        <w:tc>
          <w:tcPr>
            <w:tcW w:w="326" w:type="pct"/>
            <w:vAlign w:val="center"/>
          </w:tcPr>
          <w:p w:rsidR="00EC44A1" w:rsidRPr="00116BEA" w:rsidRDefault="00EC44A1" w:rsidP="00EC44A1">
            <w:pPr>
              <w:contextualSpacing/>
            </w:pPr>
          </w:p>
        </w:tc>
        <w:tc>
          <w:tcPr>
            <w:tcW w:w="261" w:type="pct"/>
            <w:vAlign w:val="center"/>
          </w:tcPr>
          <w:p w:rsidR="00EC44A1" w:rsidRPr="00116BEA" w:rsidRDefault="00EC44A1" w:rsidP="00EC44A1">
            <w:pPr>
              <w:contextualSpacing/>
            </w:pPr>
          </w:p>
        </w:tc>
        <w:tc>
          <w:tcPr>
            <w:tcW w:w="447" w:type="pct"/>
            <w:vAlign w:val="center"/>
          </w:tcPr>
          <w:p w:rsidR="00EC44A1" w:rsidRPr="00116BEA" w:rsidRDefault="00EC44A1" w:rsidP="00EC44A1">
            <w:pPr>
              <w:contextualSpacing/>
              <w:jc w:val="center"/>
            </w:pPr>
          </w:p>
        </w:tc>
      </w:tr>
      <w:tr w:rsidR="00EC44A1" w:rsidRPr="00116BEA" w:rsidTr="00EC44A1">
        <w:trPr>
          <w:trHeight w:val="394"/>
        </w:trPr>
        <w:tc>
          <w:tcPr>
            <w:tcW w:w="262" w:type="pct"/>
            <w:vAlign w:val="center"/>
          </w:tcPr>
          <w:p w:rsidR="00EC44A1" w:rsidRPr="00116BEA" w:rsidRDefault="00EC44A1" w:rsidP="00EC44A1">
            <w:pPr>
              <w:contextualSpacing/>
              <w:jc w:val="center"/>
            </w:pPr>
            <w:r w:rsidRPr="00116BEA">
              <w:t>4.</w:t>
            </w:r>
          </w:p>
        </w:tc>
        <w:tc>
          <w:tcPr>
            <w:tcW w:w="182" w:type="pct"/>
            <w:vAlign w:val="center"/>
          </w:tcPr>
          <w:p w:rsidR="00EC44A1" w:rsidRPr="00116BEA" w:rsidRDefault="00EC44A1" w:rsidP="00EC44A1">
            <w:pPr>
              <w:contextualSpacing/>
            </w:pPr>
            <w:r w:rsidRPr="00116BEA">
              <w:t>a.</w:t>
            </w:r>
          </w:p>
        </w:tc>
        <w:tc>
          <w:tcPr>
            <w:tcW w:w="3522" w:type="pct"/>
            <w:vAlign w:val="bottom"/>
          </w:tcPr>
          <w:p w:rsidR="00EC44A1" w:rsidRPr="00116BEA" w:rsidRDefault="00EC44A1" w:rsidP="00EC44A1">
            <w:pPr>
              <w:contextualSpacing/>
              <w:jc w:val="both"/>
            </w:pPr>
            <w:r w:rsidRPr="00116BEA">
              <w:t>Fit a straight line Y= a+bX to the following data. Also estimate Y when X =9</w:t>
            </w:r>
          </w:p>
          <w:tbl>
            <w:tblPr>
              <w:tblStyle w:val="TableGrid"/>
              <w:tblW w:w="0" w:type="auto"/>
              <w:tblLayout w:type="fixed"/>
              <w:tblLook w:val="04A0" w:firstRow="1" w:lastRow="0" w:firstColumn="1" w:lastColumn="0" w:noHBand="0" w:noVBand="1"/>
            </w:tblPr>
            <w:tblGrid>
              <w:gridCol w:w="813"/>
              <w:gridCol w:w="813"/>
              <w:gridCol w:w="813"/>
              <w:gridCol w:w="813"/>
              <w:gridCol w:w="813"/>
              <w:gridCol w:w="813"/>
              <w:gridCol w:w="813"/>
              <w:gridCol w:w="813"/>
              <w:gridCol w:w="813"/>
            </w:tblGrid>
            <w:tr w:rsidR="00EC44A1" w:rsidRPr="00116BEA" w:rsidTr="00EC44A1">
              <w:tc>
                <w:tcPr>
                  <w:tcW w:w="813" w:type="dxa"/>
                </w:tcPr>
                <w:p w:rsidR="00EC44A1" w:rsidRPr="00116BEA" w:rsidRDefault="00EC44A1" w:rsidP="00EC44A1">
                  <w:pPr>
                    <w:contextualSpacing/>
                    <w:jc w:val="both"/>
                  </w:pPr>
                  <w:r w:rsidRPr="00116BEA">
                    <w:lastRenderedPageBreak/>
                    <w:t>X</w:t>
                  </w:r>
                </w:p>
              </w:tc>
              <w:tc>
                <w:tcPr>
                  <w:tcW w:w="813" w:type="dxa"/>
                </w:tcPr>
                <w:p w:rsidR="00EC44A1" w:rsidRPr="00116BEA" w:rsidRDefault="00EC44A1" w:rsidP="00EC44A1">
                  <w:pPr>
                    <w:contextualSpacing/>
                    <w:jc w:val="both"/>
                  </w:pPr>
                  <w:r w:rsidRPr="00116BEA">
                    <w:t>1</w:t>
                  </w:r>
                </w:p>
              </w:tc>
              <w:tc>
                <w:tcPr>
                  <w:tcW w:w="813" w:type="dxa"/>
                </w:tcPr>
                <w:p w:rsidR="00EC44A1" w:rsidRPr="00116BEA" w:rsidRDefault="00EC44A1" w:rsidP="00EC44A1">
                  <w:pPr>
                    <w:contextualSpacing/>
                    <w:jc w:val="both"/>
                  </w:pPr>
                  <w:r w:rsidRPr="00116BEA">
                    <w:t>2</w:t>
                  </w:r>
                </w:p>
              </w:tc>
              <w:tc>
                <w:tcPr>
                  <w:tcW w:w="813" w:type="dxa"/>
                </w:tcPr>
                <w:p w:rsidR="00EC44A1" w:rsidRPr="00116BEA" w:rsidRDefault="00EC44A1" w:rsidP="00EC44A1">
                  <w:pPr>
                    <w:contextualSpacing/>
                    <w:jc w:val="both"/>
                  </w:pPr>
                  <w:r w:rsidRPr="00116BEA">
                    <w:t>3</w:t>
                  </w:r>
                </w:p>
              </w:tc>
              <w:tc>
                <w:tcPr>
                  <w:tcW w:w="813" w:type="dxa"/>
                </w:tcPr>
                <w:p w:rsidR="00EC44A1" w:rsidRPr="00116BEA" w:rsidRDefault="00EC44A1" w:rsidP="00EC44A1">
                  <w:pPr>
                    <w:contextualSpacing/>
                    <w:jc w:val="both"/>
                  </w:pPr>
                  <w:r w:rsidRPr="00116BEA">
                    <w:t>4</w:t>
                  </w:r>
                </w:p>
              </w:tc>
              <w:tc>
                <w:tcPr>
                  <w:tcW w:w="813" w:type="dxa"/>
                </w:tcPr>
                <w:p w:rsidR="00EC44A1" w:rsidRPr="00116BEA" w:rsidRDefault="00EC44A1" w:rsidP="00EC44A1">
                  <w:pPr>
                    <w:contextualSpacing/>
                    <w:jc w:val="both"/>
                  </w:pPr>
                  <w:r w:rsidRPr="00116BEA">
                    <w:t>5</w:t>
                  </w:r>
                </w:p>
              </w:tc>
              <w:tc>
                <w:tcPr>
                  <w:tcW w:w="813" w:type="dxa"/>
                </w:tcPr>
                <w:p w:rsidR="00EC44A1" w:rsidRPr="00116BEA" w:rsidRDefault="00EC44A1" w:rsidP="00EC44A1">
                  <w:pPr>
                    <w:contextualSpacing/>
                    <w:jc w:val="both"/>
                  </w:pPr>
                  <w:r w:rsidRPr="00116BEA">
                    <w:t>6</w:t>
                  </w:r>
                </w:p>
              </w:tc>
              <w:tc>
                <w:tcPr>
                  <w:tcW w:w="813" w:type="dxa"/>
                </w:tcPr>
                <w:p w:rsidR="00EC44A1" w:rsidRPr="00116BEA" w:rsidRDefault="00EC44A1" w:rsidP="00EC44A1">
                  <w:pPr>
                    <w:contextualSpacing/>
                    <w:jc w:val="both"/>
                  </w:pPr>
                  <w:r w:rsidRPr="00116BEA">
                    <w:t>7</w:t>
                  </w:r>
                </w:p>
              </w:tc>
              <w:tc>
                <w:tcPr>
                  <w:tcW w:w="813" w:type="dxa"/>
                </w:tcPr>
                <w:p w:rsidR="00EC44A1" w:rsidRPr="00116BEA" w:rsidRDefault="00EC44A1" w:rsidP="00EC44A1">
                  <w:pPr>
                    <w:contextualSpacing/>
                    <w:jc w:val="both"/>
                  </w:pPr>
                  <w:r w:rsidRPr="00116BEA">
                    <w:t>8</w:t>
                  </w:r>
                </w:p>
              </w:tc>
            </w:tr>
            <w:tr w:rsidR="00EC44A1" w:rsidRPr="00116BEA" w:rsidTr="00EC44A1">
              <w:tc>
                <w:tcPr>
                  <w:tcW w:w="813" w:type="dxa"/>
                </w:tcPr>
                <w:p w:rsidR="00EC44A1" w:rsidRPr="00116BEA" w:rsidRDefault="00EC44A1" w:rsidP="00EC44A1">
                  <w:pPr>
                    <w:contextualSpacing/>
                    <w:jc w:val="both"/>
                  </w:pPr>
                  <w:r w:rsidRPr="00116BEA">
                    <w:t>Y</w:t>
                  </w:r>
                </w:p>
              </w:tc>
              <w:tc>
                <w:tcPr>
                  <w:tcW w:w="813" w:type="dxa"/>
                </w:tcPr>
                <w:p w:rsidR="00EC44A1" w:rsidRPr="00116BEA" w:rsidRDefault="00EC44A1" w:rsidP="00EC44A1">
                  <w:pPr>
                    <w:contextualSpacing/>
                    <w:jc w:val="both"/>
                  </w:pPr>
                  <w:r w:rsidRPr="00116BEA">
                    <w:t>2.4</w:t>
                  </w:r>
                </w:p>
              </w:tc>
              <w:tc>
                <w:tcPr>
                  <w:tcW w:w="813" w:type="dxa"/>
                </w:tcPr>
                <w:p w:rsidR="00EC44A1" w:rsidRPr="00116BEA" w:rsidRDefault="00EC44A1" w:rsidP="00EC44A1">
                  <w:pPr>
                    <w:contextualSpacing/>
                    <w:jc w:val="both"/>
                  </w:pPr>
                  <w:r w:rsidRPr="00116BEA">
                    <w:t>3</w:t>
                  </w:r>
                </w:p>
              </w:tc>
              <w:tc>
                <w:tcPr>
                  <w:tcW w:w="813" w:type="dxa"/>
                </w:tcPr>
                <w:p w:rsidR="00EC44A1" w:rsidRPr="00116BEA" w:rsidRDefault="00EC44A1" w:rsidP="00EC44A1">
                  <w:pPr>
                    <w:contextualSpacing/>
                    <w:jc w:val="both"/>
                  </w:pPr>
                  <w:r w:rsidRPr="00116BEA">
                    <w:t>3.6</w:t>
                  </w:r>
                </w:p>
              </w:tc>
              <w:tc>
                <w:tcPr>
                  <w:tcW w:w="813" w:type="dxa"/>
                </w:tcPr>
                <w:p w:rsidR="00EC44A1" w:rsidRPr="00116BEA" w:rsidRDefault="00EC44A1" w:rsidP="00EC44A1">
                  <w:pPr>
                    <w:contextualSpacing/>
                    <w:jc w:val="both"/>
                  </w:pPr>
                  <w:r w:rsidRPr="00116BEA">
                    <w:t>4</w:t>
                  </w:r>
                </w:p>
              </w:tc>
              <w:tc>
                <w:tcPr>
                  <w:tcW w:w="813" w:type="dxa"/>
                </w:tcPr>
                <w:p w:rsidR="00EC44A1" w:rsidRPr="00116BEA" w:rsidRDefault="00EC44A1" w:rsidP="00EC44A1">
                  <w:pPr>
                    <w:contextualSpacing/>
                    <w:jc w:val="both"/>
                  </w:pPr>
                  <w:r w:rsidRPr="00116BEA">
                    <w:t>4.6</w:t>
                  </w:r>
                </w:p>
              </w:tc>
              <w:tc>
                <w:tcPr>
                  <w:tcW w:w="813" w:type="dxa"/>
                </w:tcPr>
                <w:p w:rsidR="00EC44A1" w:rsidRPr="00116BEA" w:rsidRDefault="00EC44A1" w:rsidP="00EC44A1">
                  <w:pPr>
                    <w:contextualSpacing/>
                    <w:jc w:val="both"/>
                  </w:pPr>
                  <w:r w:rsidRPr="00116BEA">
                    <w:t>5</w:t>
                  </w:r>
                </w:p>
              </w:tc>
              <w:tc>
                <w:tcPr>
                  <w:tcW w:w="813" w:type="dxa"/>
                </w:tcPr>
                <w:p w:rsidR="00EC44A1" w:rsidRPr="00116BEA" w:rsidRDefault="00EC44A1" w:rsidP="00EC44A1">
                  <w:pPr>
                    <w:contextualSpacing/>
                    <w:jc w:val="both"/>
                  </w:pPr>
                  <w:r w:rsidRPr="00116BEA">
                    <w:t>5.4</w:t>
                  </w:r>
                </w:p>
              </w:tc>
              <w:tc>
                <w:tcPr>
                  <w:tcW w:w="813" w:type="dxa"/>
                </w:tcPr>
                <w:p w:rsidR="00EC44A1" w:rsidRPr="00116BEA" w:rsidRDefault="00EC44A1" w:rsidP="00EC44A1">
                  <w:pPr>
                    <w:contextualSpacing/>
                    <w:jc w:val="both"/>
                  </w:pPr>
                  <w:r w:rsidRPr="00116BEA">
                    <w:t>6</w:t>
                  </w:r>
                </w:p>
              </w:tc>
            </w:tr>
          </w:tbl>
          <w:p w:rsidR="00EC44A1" w:rsidRPr="00116BEA" w:rsidRDefault="00EC44A1" w:rsidP="00EC44A1">
            <w:pPr>
              <w:contextualSpacing/>
              <w:jc w:val="both"/>
            </w:pPr>
          </w:p>
        </w:tc>
        <w:tc>
          <w:tcPr>
            <w:tcW w:w="326" w:type="pct"/>
            <w:vAlign w:val="center"/>
          </w:tcPr>
          <w:p w:rsidR="00EC44A1" w:rsidRPr="00116BEA" w:rsidRDefault="00EC44A1" w:rsidP="00EC44A1">
            <w:pPr>
              <w:contextualSpacing/>
            </w:pPr>
            <w:r w:rsidRPr="00116BEA">
              <w:lastRenderedPageBreak/>
              <w:t>CO3</w:t>
            </w:r>
          </w:p>
        </w:tc>
        <w:tc>
          <w:tcPr>
            <w:tcW w:w="261" w:type="pct"/>
            <w:vAlign w:val="center"/>
          </w:tcPr>
          <w:p w:rsidR="00EC44A1" w:rsidRPr="00116BEA" w:rsidRDefault="00EC44A1" w:rsidP="00EC44A1">
            <w:pPr>
              <w:contextualSpacing/>
            </w:pPr>
            <w:r w:rsidRPr="00116BEA">
              <w:t>A</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r w:rsidRPr="00116BEA">
              <w:t>b.</w:t>
            </w:r>
          </w:p>
        </w:tc>
        <w:tc>
          <w:tcPr>
            <w:tcW w:w="3522" w:type="pct"/>
            <w:vAlign w:val="center"/>
          </w:tcPr>
          <w:p w:rsidR="00EC44A1" w:rsidRPr="00116BEA" w:rsidRDefault="00EC44A1" w:rsidP="00EC44A1">
            <w:pPr>
              <w:contextualSpacing/>
              <w:rPr>
                <w:bCs/>
              </w:rPr>
            </w:pPr>
            <w:r w:rsidRPr="00116BEA">
              <w:rPr>
                <w:bCs/>
              </w:rPr>
              <w:t>Write a note on t-test and chi-square test.</w:t>
            </w:r>
          </w:p>
        </w:tc>
        <w:tc>
          <w:tcPr>
            <w:tcW w:w="326" w:type="pct"/>
            <w:vAlign w:val="center"/>
          </w:tcPr>
          <w:p w:rsidR="00EC44A1" w:rsidRPr="00116BEA" w:rsidRDefault="00EC44A1" w:rsidP="00EC44A1">
            <w:pPr>
              <w:contextualSpacing/>
            </w:pPr>
            <w:r w:rsidRPr="00116BEA">
              <w:t>CO4</w:t>
            </w:r>
          </w:p>
        </w:tc>
        <w:tc>
          <w:tcPr>
            <w:tcW w:w="261" w:type="pct"/>
            <w:vAlign w:val="center"/>
          </w:tcPr>
          <w:p w:rsidR="00EC44A1" w:rsidRPr="00116BEA" w:rsidRDefault="00EC44A1" w:rsidP="00EC44A1">
            <w:pPr>
              <w:contextualSpacing/>
            </w:pPr>
            <w:r w:rsidRPr="00116BEA">
              <w:t>R</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70"/>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p>
        </w:tc>
        <w:tc>
          <w:tcPr>
            <w:tcW w:w="3522" w:type="pct"/>
            <w:vAlign w:val="bottom"/>
          </w:tcPr>
          <w:p w:rsidR="00EC44A1" w:rsidRPr="00116BEA" w:rsidRDefault="00EC44A1" w:rsidP="00EC44A1">
            <w:pPr>
              <w:contextualSpacing/>
              <w:jc w:val="both"/>
            </w:pPr>
          </w:p>
        </w:tc>
        <w:tc>
          <w:tcPr>
            <w:tcW w:w="326" w:type="pct"/>
            <w:vAlign w:val="center"/>
          </w:tcPr>
          <w:p w:rsidR="00EC44A1" w:rsidRPr="00116BEA" w:rsidRDefault="00EC44A1" w:rsidP="00EC44A1">
            <w:pPr>
              <w:contextualSpacing/>
            </w:pPr>
          </w:p>
        </w:tc>
        <w:tc>
          <w:tcPr>
            <w:tcW w:w="261" w:type="pct"/>
            <w:vAlign w:val="center"/>
          </w:tcPr>
          <w:p w:rsidR="00EC44A1" w:rsidRPr="00116BEA" w:rsidRDefault="00EC44A1" w:rsidP="00EC44A1">
            <w:pPr>
              <w:contextualSpacing/>
            </w:pPr>
          </w:p>
        </w:tc>
        <w:tc>
          <w:tcPr>
            <w:tcW w:w="447" w:type="pct"/>
            <w:vAlign w:val="center"/>
          </w:tcPr>
          <w:p w:rsidR="00EC44A1" w:rsidRPr="00116BEA" w:rsidRDefault="00EC44A1" w:rsidP="00EC44A1">
            <w:pPr>
              <w:contextualSpacing/>
              <w:jc w:val="center"/>
            </w:pPr>
          </w:p>
        </w:tc>
      </w:tr>
      <w:tr w:rsidR="00EC44A1" w:rsidRPr="00116BEA" w:rsidTr="00EC44A1">
        <w:trPr>
          <w:trHeight w:val="394"/>
        </w:trPr>
        <w:tc>
          <w:tcPr>
            <w:tcW w:w="262" w:type="pct"/>
            <w:vAlign w:val="center"/>
          </w:tcPr>
          <w:p w:rsidR="00EC44A1" w:rsidRPr="00116BEA" w:rsidRDefault="00EC44A1" w:rsidP="00EC44A1">
            <w:pPr>
              <w:contextualSpacing/>
              <w:jc w:val="center"/>
            </w:pPr>
            <w:r w:rsidRPr="00116BEA">
              <w:t>5.</w:t>
            </w:r>
          </w:p>
        </w:tc>
        <w:tc>
          <w:tcPr>
            <w:tcW w:w="182" w:type="pct"/>
            <w:vAlign w:val="center"/>
          </w:tcPr>
          <w:p w:rsidR="00EC44A1" w:rsidRPr="00116BEA" w:rsidRDefault="00EC44A1" w:rsidP="00EC44A1">
            <w:pPr>
              <w:contextualSpacing/>
            </w:pPr>
            <w:r w:rsidRPr="00116BEA">
              <w:t>a.</w:t>
            </w:r>
          </w:p>
        </w:tc>
        <w:tc>
          <w:tcPr>
            <w:tcW w:w="3522" w:type="pct"/>
            <w:vAlign w:val="bottom"/>
          </w:tcPr>
          <w:p w:rsidR="00EC44A1" w:rsidRPr="00116BEA" w:rsidRDefault="00EC44A1" w:rsidP="00EC44A1">
            <w:pPr>
              <w:contextualSpacing/>
              <w:jc w:val="both"/>
            </w:pPr>
            <w:r w:rsidRPr="00116BEA">
              <w:t>What are all the ideal measures for dispersion? Which one is the ideal measure according to you? Give reason</w:t>
            </w:r>
            <w:r>
              <w:t>.</w:t>
            </w:r>
          </w:p>
        </w:tc>
        <w:tc>
          <w:tcPr>
            <w:tcW w:w="326" w:type="pct"/>
            <w:vAlign w:val="center"/>
          </w:tcPr>
          <w:p w:rsidR="00EC44A1" w:rsidRPr="00116BEA" w:rsidRDefault="00EC44A1" w:rsidP="00EC44A1">
            <w:pPr>
              <w:contextualSpacing/>
            </w:pPr>
            <w:r w:rsidRPr="00116BEA">
              <w:t>CO1</w:t>
            </w:r>
          </w:p>
        </w:tc>
        <w:tc>
          <w:tcPr>
            <w:tcW w:w="261" w:type="pct"/>
            <w:vAlign w:val="center"/>
          </w:tcPr>
          <w:p w:rsidR="00EC44A1" w:rsidRPr="00116BEA" w:rsidRDefault="00EC44A1" w:rsidP="00EC44A1">
            <w:pPr>
              <w:contextualSpacing/>
            </w:pPr>
            <w:r w:rsidRPr="00116BEA">
              <w:t>U</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r w:rsidRPr="00116BEA">
              <w:t>b.</w:t>
            </w:r>
          </w:p>
        </w:tc>
        <w:tc>
          <w:tcPr>
            <w:tcW w:w="3522" w:type="pct"/>
            <w:vAlign w:val="bottom"/>
          </w:tcPr>
          <w:p w:rsidR="00EC44A1" w:rsidRPr="00116BEA" w:rsidRDefault="00EC44A1" w:rsidP="00EC44A1">
            <w:pPr>
              <w:spacing w:line="276" w:lineRule="auto"/>
              <w:jc w:val="both"/>
              <w:rPr>
                <w:bCs/>
              </w:rPr>
            </w:pPr>
            <w:r w:rsidRPr="00116BEA">
              <w:rPr>
                <w:bCs/>
              </w:rPr>
              <w:t>Based on field experiments, a new variety of green gram is expected to give a yield of 12.0 quintals per hectare. The variety was tested on 10 randomly selected farmer’s fields. The yield (quintals/hectare) was recorded as 14.3, 12.6, 13.7, 10.9, 13.7, 12.0, 11.4, 12.0, 12.6, and 13.1. Do the results confirm to the expectation?</w:t>
            </w:r>
          </w:p>
        </w:tc>
        <w:tc>
          <w:tcPr>
            <w:tcW w:w="326" w:type="pct"/>
            <w:vAlign w:val="center"/>
          </w:tcPr>
          <w:p w:rsidR="00EC44A1" w:rsidRPr="00116BEA" w:rsidRDefault="00EC44A1" w:rsidP="00EC44A1">
            <w:pPr>
              <w:contextualSpacing/>
            </w:pPr>
            <w:r w:rsidRPr="00116BEA">
              <w:t>CO4</w:t>
            </w:r>
          </w:p>
        </w:tc>
        <w:tc>
          <w:tcPr>
            <w:tcW w:w="261" w:type="pct"/>
            <w:vAlign w:val="center"/>
          </w:tcPr>
          <w:p w:rsidR="00EC44A1" w:rsidRPr="00116BEA" w:rsidRDefault="00EC44A1" w:rsidP="00EC44A1">
            <w:pPr>
              <w:contextualSpacing/>
            </w:pPr>
            <w:r w:rsidRPr="00116BEA">
              <w:t>An</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261"/>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p>
        </w:tc>
        <w:tc>
          <w:tcPr>
            <w:tcW w:w="3522" w:type="pct"/>
            <w:vAlign w:val="bottom"/>
          </w:tcPr>
          <w:p w:rsidR="00EC44A1" w:rsidRPr="00116BEA" w:rsidRDefault="00EC44A1" w:rsidP="00EC44A1">
            <w:pPr>
              <w:contextualSpacing/>
              <w:jc w:val="center"/>
            </w:pPr>
            <w:r w:rsidRPr="00116BEA">
              <w:rPr>
                <w:b/>
                <w:bCs/>
              </w:rPr>
              <w:t>(OR)</w:t>
            </w:r>
          </w:p>
        </w:tc>
        <w:tc>
          <w:tcPr>
            <w:tcW w:w="326" w:type="pct"/>
            <w:vAlign w:val="center"/>
          </w:tcPr>
          <w:p w:rsidR="00EC44A1" w:rsidRPr="00116BEA" w:rsidRDefault="00EC44A1" w:rsidP="00EC44A1">
            <w:pPr>
              <w:contextualSpacing/>
            </w:pPr>
          </w:p>
        </w:tc>
        <w:tc>
          <w:tcPr>
            <w:tcW w:w="261" w:type="pct"/>
            <w:vAlign w:val="center"/>
          </w:tcPr>
          <w:p w:rsidR="00EC44A1" w:rsidRPr="00116BEA" w:rsidRDefault="00EC44A1" w:rsidP="00EC44A1">
            <w:pPr>
              <w:contextualSpacing/>
            </w:pPr>
          </w:p>
        </w:tc>
        <w:tc>
          <w:tcPr>
            <w:tcW w:w="447" w:type="pct"/>
            <w:vAlign w:val="center"/>
          </w:tcPr>
          <w:p w:rsidR="00EC44A1" w:rsidRPr="00116BEA" w:rsidRDefault="00EC44A1" w:rsidP="00EC44A1">
            <w:pPr>
              <w:contextualSpacing/>
              <w:jc w:val="center"/>
            </w:pPr>
          </w:p>
        </w:tc>
      </w:tr>
      <w:tr w:rsidR="00EC44A1" w:rsidRPr="00116BEA" w:rsidTr="00EC44A1">
        <w:trPr>
          <w:trHeight w:val="3259"/>
        </w:trPr>
        <w:tc>
          <w:tcPr>
            <w:tcW w:w="262" w:type="pct"/>
            <w:vAlign w:val="center"/>
          </w:tcPr>
          <w:p w:rsidR="00EC44A1" w:rsidRPr="00116BEA" w:rsidRDefault="00EC44A1" w:rsidP="00EC44A1">
            <w:pPr>
              <w:contextualSpacing/>
              <w:jc w:val="center"/>
            </w:pPr>
            <w:r w:rsidRPr="00116BEA">
              <w:t>6.</w:t>
            </w:r>
          </w:p>
        </w:tc>
        <w:tc>
          <w:tcPr>
            <w:tcW w:w="182" w:type="pct"/>
            <w:vAlign w:val="center"/>
          </w:tcPr>
          <w:p w:rsidR="00EC44A1" w:rsidRPr="00116BEA" w:rsidRDefault="00EC44A1" w:rsidP="00EC44A1">
            <w:pPr>
              <w:contextualSpacing/>
            </w:pPr>
            <w:r w:rsidRPr="00116BEA">
              <w:t>a.</w:t>
            </w:r>
          </w:p>
        </w:tc>
        <w:tc>
          <w:tcPr>
            <w:tcW w:w="3522" w:type="pct"/>
            <w:vAlign w:val="bottom"/>
          </w:tcPr>
          <w:p w:rsidR="00EC44A1" w:rsidRPr="00116BEA" w:rsidRDefault="00EC44A1" w:rsidP="00EC44A1">
            <w:pPr>
              <w:contextualSpacing/>
              <w:jc w:val="both"/>
            </w:pPr>
            <w:r w:rsidRPr="00116BEA">
              <w:t>An experiment in CRD with 8 treatments replicated 3 times. Give ANOVA table</w:t>
            </w:r>
            <w:r>
              <w:t>.</w:t>
            </w:r>
          </w:p>
          <w:tbl>
            <w:tblPr>
              <w:tblStyle w:val="TableGrid"/>
              <w:tblW w:w="0" w:type="auto"/>
              <w:tblLayout w:type="fixed"/>
              <w:tblLook w:val="04A0" w:firstRow="1" w:lastRow="0" w:firstColumn="1" w:lastColumn="0" w:noHBand="0" w:noVBand="1"/>
            </w:tblPr>
            <w:tblGrid>
              <w:gridCol w:w="1829"/>
              <w:gridCol w:w="1829"/>
              <w:gridCol w:w="1829"/>
              <w:gridCol w:w="1830"/>
            </w:tblGrid>
            <w:tr w:rsidR="00EC44A1" w:rsidRPr="00116BEA" w:rsidTr="00EC44A1">
              <w:tc>
                <w:tcPr>
                  <w:tcW w:w="1829" w:type="dxa"/>
                  <w:vMerge w:val="restart"/>
                  <w:vAlign w:val="center"/>
                </w:tcPr>
                <w:p w:rsidR="00EC44A1" w:rsidRPr="00116BEA" w:rsidRDefault="00EC44A1" w:rsidP="00EC44A1">
                  <w:pPr>
                    <w:contextualSpacing/>
                    <w:jc w:val="center"/>
                  </w:pPr>
                  <w:r w:rsidRPr="00116BEA">
                    <w:t>Treatment</w:t>
                  </w:r>
                </w:p>
              </w:tc>
              <w:tc>
                <w:tcPr>
                  <w:tcW w:w="5488" w:type="dxa"/>
                  <w:gridSpan w:val="3"/>
                  <w:vAlign w:val="center"/>
                </w:tcPr>
                <w:p w:rsidR="00EC44A1" w:rsidRPr="00116BEA" w:rsidRDefault="00EC44A1" w:rsidP="00EC44A1">
                  <w:pPr>
                    <w:contextualSpacing/>
                    <w:jc w:val="center"/>
                  </w:pPr>
                  <w:r w:rsidRPr="00116BEA">
                    <w:t>Replication</w:t>
                  </w:r>
                </w:p>
              </w:tc>
            </w:tr>
            <w:tr w:rsidR="00EC44A1" w:rsidRPr="00116BEA" w:rsidTr="00EC44A1">
              <w:tc>
                <w:tcPr>
                  <w:tcW w:w="1829" w:type="dxa"/>
                  <w:vMerge/>
                  <w:vAlign w:val="center"/>
                </w:tcPr>
                <w:p w:rsidR="00EC44A1" w:rsidRPr="00116BEA" w:rsidRDefault="00EC44A1" w:rsidP="00EC44A1">
                  <w:pPr>
                    <w:contextualSpacing/>
                    <w:jc w:val="center"/>
                  </w:pPr>
                </w:p>
              </w:tc>
              <w:tc>
                <w:tcPr>
                  <w:tcW w:w="1829" w:type="dxa"/>
                  <w:vAlign w:val="center"/>
                </w:tcPr>
                <w:p w:rsidR="00EC44A1" w:rsidRPr="00116BEA" w:rsidRDefault="00EC44A1" w:rsidP="00EC44A1">
                  <w:pPr>
                    <w:contextualSpacing/>
                    <w:jc w:val="center"/>
                  </w:pPr>
                  <w:r w:rsidRPr="00116BEA">
                    <w:t>R1</w:t>
                  </w:r>
                </w:p>
              </w:tc>
              <w:tc>
                <w:tcPr>
                  <w:tcW w:w="1829" w:type="dxa"/>
                  <w:vAlign w:val="center"/>
                </w:tcPr>
                <w:p w:rsidR="00EC44A1" w:rsidRPr="00116BEA" w:rsidRDefault="00EC44A1" w:rsidP="00EC44A1">
                  <w:pPr>
                    <w:contextualSpacing/>
                    <w:jc w:val="center"/>
                  </w:pPr>
                  <w:r w:rsidRPr="00116BEA">
                    <w:t>R2</w:t>
                  </w:r>
                </w:p>
              </w:tc>
              <w:tc>
                <w:tcPr>
                  <w:tcW w:w="1830" w:type="dxa"/>
                  <w:vAlign w:val="center"/>
                </w:tcPr>
                <w:p w:rsidR="00EC44A1" w:rsidRPr="00116BEA" w:rsidRDefault="00EC44A1" w:rsidP="00EC44A1">
                  <w:pPr>
                    <w:contextualSpacing/>
                    <w:jc w:val="center"/>
                  </w:pPr>
                  <w:r w:rsidRPr="00116BEA">
                    <w:t>R3</w:t>
                  </w:r>
                </w:p>
              </w:tc>
            </w:tr>
            <w:tr w:rsidR="00EC44A1" w:rsidRPr="00116BEA" w:rsidTr="00EC44A1">
              <w:tc>
                <w:tcPr>
                  <w:tcW w:w="1829" w:type="dxa"/>
                  <w:vAlign w:val="center"/>
                </w:tcPr>
                <w:p w:rsidR="00EC44A1" w:rsidRPr="00116BEA" w:rsidRDefault="00EC44A1" w:rsidP="00EC44A1">
                  <w:pPr>
                    <w:contextualSpacing/>
                    <w:jc w:val="center"/>
                  </w:pPr>
                  <w:r w:rsidRPr="00116BEA">
                    <w:t>T1</w:t>
                  </w:r>
                </w:p>
              </w:tc>
              <w:tc>
                <w:tcPr>
                  <w:tcW w:w="1829" w:type="dxa"/>
                  <w:vAlign w:val="center"/>
                </w:tcPr>
                <w:p w:rsidR="00EC44A1" w:rsidRPr="00116BEA" w:rsidRDefault="00EC44A1" w:rsidP="00EC44A1">
                  <w:pPr>
                    <w:contextualSpacing/>
                    <w:jc w:val="center"/>
                  </w:pPr>
                  <w:r w:rsidRPr="00116BEA">
                    <w:t>12</w:t>
                  </w:r>
                </w:p>
              </w:tc>
              <w:tc>
                <w:tcPr>
                  <w:tcW w:w="1829" w:type="dxa"/>
                  <w:vAlign w:val="center"/>
                </w:tcPr>
                <w:p w:rsidR="00EC44A1" w:rsidRPr="00116BEA" w:rsidRDefault="00EC44A1" w:rsidP="00EC44A1">
                  <w:pPr>
                    <w:contextualSpacing/>
                    <w:jc w:val="center"/>
                  </w:pPr>
                  <w:r w:rsidRPr="00116BEA">
                    <w:t>14</w:t>
                  </w:r>
                </w:p>
              </w:tc>
              <w:tc>
                <w:tcPr>
                  <w:tcW w:w="1830" w:type="dxa"/>
                  <w:vAlign w:val="center"/>
                </w:tcPr>
                <w:p w:rsidR="00EC44A1" w:rsidRPr="00116BEA" w:rsidRDefault="00EC44A1" w:rsidP="00EC44A1">
                  <w:pPr>
                    <w:contextualSpacing/>
                    <w:jc w:val="center"/>
                  </w:pPr>
                  <w:r w:rsidRPr="00116BEA">
                    <w:t>16</w:t>
                  </w:r>
                </w:p>
              </w:tc>
            </w:tr>
            <w:tr w:rsidR="00EC44A1" w:rsidRPr="00116BEA" w:rsidTr="00EC44A1">
              <w:tc>
                <w:tcPr>
                  <w:tcW w:w="1829" w:type="dxa"/>
                  <w:vAlign w:val="center"/>
                </w:tcPr>
                <w:p w:rsidR="00EC44A1" w:rsidRPr="00116BEA" w:rsidRDefault="00EC44A1" w:rsidP="00EC44A1">
                  <w:pPr>
                    <w:contextualSpacing/>
                    <w:jc w:val="center"/>
                  </w:pPr>
                  <w:r w:rsidRPr="00116BEA">
                    <w:t>T2</w:t>
                  </w:r>
                </w:p>
              </w:tc>
              <w:tc>
                <w:tcPr>
                  <w:tcW w:w="1829" w:type="dxa"/>
                  <w:vAlign w:val="center"/>
                </w:tcPr>
                <w:p w:rsidR="00EC44A1" w:rsidRPr="00116BEA" w:rsidRDefault="00EC44A1" w:rsidP="00EC44A1">
                  <w:pPr>
                    <w:contextualSpacing/>
                    <w:jc w:val="center"/>
                  </w:pPr>
                  <w:r w:rsidRPr="00116BEA">
                    <w:t>13</w:t>
                  </w:r>
                </w:p>
              </w:tc>
              <w:tc>
                <w:tcPr>
                  <w:tcW w:w="1829" w:type="dxa"/>
                  <w:vAlign w:val="center"/>
                </w:tcPr>
                <w:p w:rsidR="00EC44A1" w:rsidRPr="00116BEA" w:rsidRDefault="00EC44A1" w:rsidP="00EC44A1">
                  <w:pPr>
                    <w:contextualSpacing/>
                    <w:jc w:val="center"/>
                  </w:pPr>
                  <w:r w:rsidRPr="00116BEA">
                    <w:t>18</w:t>
                  </w:r>
                </w:p>
              </w:tc>
              <w:tc>
                <w:tcPr>
                  <w:tcW w:w="1830" w:type="dxa"/>
                  <w:vAlign w:val="center"/>
                </w:tcPr>
                <w:p w:rsidR="00EC44A1" w:rsidRPr="00116BEA" w:rsidRDefault="00EC44A1" w:rsidP="00EC44A1">
                  <w:pPr>
                    <w:contextualSpacing/>
                    <w:jc w:val="center"/>
                  </w:pPr>
                  <w:r w:rsidRPr="00116BEA">
                    <w:t>16</w:t>
                  </w:r>
                </w:p>
              </w:tc>
            </w:tr>
            <w:tr w:rsidR="00EC44A1" w:rsidRPr="00116BEA" w:rsidTr="00EC44A1">
              <w:tc>
                <w:tcPr>
                  <w:tcW w:w="1829" w:type="dxa"/>
                  <w:vAlign w:val="center"/>
                </w:tcPr>
                <w:p w:rsidR="00EC44A1" w:rsidRPr="00116BEA" w:rsidRDefault="00EC44A1" w:rsidP="00EC44A1">
                  <w:pPr>
                    <w:contextualSpacing/>
                    <w:jc w:val="center"/>
                  </w:pPr>
                  <w:r w:rsidRPr="00116BEA">
                    <w:t>T3</w:t>
                  </w:r>
                </w:p>
              </w:tc>
              <w:tc>
                <w:tcPr>
                  <w:tcW w:w="1829" w:type="dxa"/>
                  <w:vAlign w:val="center"/>
                </w:tcPr>
                <w:p w:rsidR="00EC44A1" w:rsidRPr="00116BEA" w:rsidRDefault="00EC44A1" w:rsidP="00EC44A1">
                  <w:pPr>
                    <w:contextualSpacing/>
                    <w:jc w:val="center"/>
                  </w:pPr>
                  <w:r w:rsidRPr="00116BEA">
                    <w:t>12</w:t>
                  </w:r>
                </w:p>
              </w:tc>
              <w:tc>
                <w:tcPr>
                  <w:tcW w:w="1829" w:type="dxa"/>
                  <w:vAlign w:val="center"/>
                </w:tcPr>
                <w:p w:rsidR="00EC44A1" w:rsidRPr="00116BEA" w:rsidRDefault="00EC44A1" w:rsidP="00EC44A1">
                  <w:pPr>
                    <w:contextualSpacing/>
                    <w:jc w:val="center"/>
                  </w:pPr>
                  <w:r w:rsidRPr="00116BEA">
                    <w:t>14</w:t>
                  </w:r>
                </w:p>
              </w:tc>
              <w:tc>
                <w:tcPr>
                  <w:tcW w:w="1830" w:type="dxa"/>
                  <w:vAlign w:val="center"/>
                </w:tcPr>
                <w:p w:rsidR="00EC44A1" w:rsidRPr="00116BEA" w:rsidRDefault="00EC44A1" w:rsidP="00EC44A1">
                  <w:pPr>
                    <w:contextualSpacing/>
                    <w:jc w:val="center"/>
                  </w:pPr>
                  <w:r w:rsidRPr="00116BEA">
                    <w:t>17</w:t>
                  </w:r>
                </w:p>
              </w:tc>
            </w:tr>
            <w:tr w:rsidR="00EC44A1" w:rsidRPr="00116BEA" w:rsidTr="00EC44A1">
              <w:tc>
                <w:tcPr>
                  <w:tcW w:w="1829" w:type="dxa"/>
                  <w:vAlign w:val="center"/>
                </w:tcPr>
                <w:p w:rsidR="00EC44A1" w:rsidRPr="00116BEA" w:rsidRDefault="00EC44A1" w:rsidP="00EC44A1">
                  <w:pPr>
                    <w:contextualSpacing/>
                    <w:jc w:val="center"/>
                  </w:pPr>
                  <w:r w:rsidRPr="00116BEA">
                    <w:t>T4</w:t>
                  </w:r>
                </w:p>
              </w:tc>
              <w:tc>
                <w:tcPr>
                  <w:tcW w:w="1829" w:type="dxa"/>
                  <w:vAlign w:val="center"/>
                </w:tcPr>
                <w:p w:rsidR="00EC44A1" w:rsidRPr="00116BEA" w:rsidRDefault="00EC44A1" w:rsidP="00EC44A1">
                  <w:pPr>
                    <w:contextualSpacing/>
                    <w:jc w:val="center"/>
                  </w:pPr>
                  <w:r w:rsidRPr="00116BEA">
                    <w:t>10</w:t>
                  </w:r>
                </w:p>
              </w:tc>
              <w:tc>
                <w:tcPr>
                  <w:tcW w:w="1829" w:type="dxa"/>
                  <w:vAlign w:val="center"/>
                </w:tcPr>
                <w:p w:rsidR="00EC44A1" w:rsidRPr="00116BEA" w:rsidRDefault="00EC44A1" w:rsidP="00EC44A1">
                  <w:pPr>
                    <w:contextualSpacing/>
                    <w:jc w:val="center"/>
                  </w:pPr>
                  <w:r w:rsidRPr="00116BEA">
                    <w:t>12</w:t>
                  </w:r>
                </w:p>
              </w:tc>
              <w:tc>
                <w:tcPr>
                  <w:tcW w:w="1830" w:type="dxa"/>
                  <w:vAlign w:val="center"/>
                </w:tcPr>
                <w:p w:rsidR="00EC44A1" w:rsidRPr="00116BEA" w:rsidRDefault="00EC44A1" w:rsidP="00EC44A1">
                  <w:pPr>
                    <w:contextualSpacing/>
                    <w:jc w:val="center"/>
                  </w:pPr>
                  <w:r w:rsidRPr="00116BEA">
                    <w:t>14</w:t>
                  </w:r>
                </w:p>
              </w:tc>
            </w:tr>
            <w:tr w:rsidR="00EC44A1" w:rsidRPr="00116BEA" w:rsidTr="00EC44A1">
              <w:tc>
                <w:tcPr>
                  <w:tcW w:w="1829" w:type="dxa"/>
                  <w:vAlign w:val="center"/>
                </w:tcPr>
                <w:p w:rsidR="00EC44A1" w:rsidRPr="00116BEA" w:rsidRDefault="00EC44A1" w:rsidP="00EC44A1">
                  <w:pPr>
                    <w:contextualSpacing/>
                    <w:jc w:val="center"/>
                  </w:pPr>
                  <w:r w:rsidRPr="00116BEA">
                    <w:t>T5</w:t>
                  </w:r>
                </w:p>
              </w:tc>
              <w:tc>
                <w:tcPr>
                  <w:tcW w:w="1829" w:type="dxa"/>
                  <w:vAlign w:val="center"/>
                </w:tcPr>
                <w:p w:rsidR="00EC44A1" w:rsidRPr="00116BEA" w:rsidRDefault="00EC44A1" w:rsidP="00EC44A1">
                  <w:pPr>
                    <w:contextualSpacing/>
                    <w:jc w:val="center"/>
                  </w:pPr>
                  <w:r w:rsidRPr="00116BEA">
                    <w:t>15</w:t>
                  </w:r>
                </w:p>
              </w:tc>
              <w:tc>
                <w:tcPr>
                  <w:tcW w:w="1829" w:type="dxa"/>
                  <w:vAlign w:val="center"/>
                </w:tcPr>
                <w:p w:rsidR="00EC44A1" w:rsidRPr="00116BEA" w:rsidRDefault="00EC44A1" w:rsidP="00EC44A1">
                  <w:pPr>
                    <w:contextualSpacing/>
                    <w:jc w:val="center"/>
                  </w:pPr>
                  <w:r w:rsidRPr="00116BEA">
                    <w:t>13</w:t>
                  </w:r>
                </w:p>
              </w:tc>
              <w:tc>
                <w:tcPr>
                  <w:tcW w:w="1830" w:type="dxa"/>
                  <w:vAlign w:val="center"/>
                </w:tcPr>
                <w:p w:rsidR="00EC44A1" w:rsidRPr="00116BEA" w:rsidRDefault="00EC44A1" w:rsidP="00EC44A1">
                  <w:pPr>
                    <w:contextualSpacing/>
                    <w:jc w:val="center"/>
                  </w:pPr>
                  <w:r w:rsidRPr="00116BEA">
                    <w:t>13</w:t>
                  </w:r>
                </w:p>
              </w:tc>
            </w:tr>
            <w:tr w:rsidR="00EC44A1" w:rsidRPr="00116BEA" w:rsidTr="00EC44A1">
              <w:tc>
                <w:tcPr>
                  <w:tcW w:w="1829" w:type="dxa"/>
                  <w:vAlign w:val="center"/>
                </w:tcPr>
                <w:p w:rsidR="00EC44A1" w:rsidRPr="00116BEA" w:rsidRDefault="00EC44A1" w:rsidP="00EC44A1">
                  <w:pPr>
                    <w:contextualSpacing/>
                    <w:jc w:val="center"/>
                  </w:pPr>
                  <w:r w:rsidRPr="00116BEA">
                    <w:t>T6</w:t>
                  </w:r>
                </w:p>
              </w:tc>
              <w:tc>
                <w:tcPr>
                  <w:tcW w:w="1829" w:type="dxa"/>
                  <w:vAlign w:val="center"/>
                </w:tcPr>
                <w:p w:rsidR="00EC44A1" w:rsidRPr="00116BEA" w:rsidRDefault="00EC44A1" w:rsidP="00EC44A1">
                  <w:pPr>
                    <w:contextualSpacing/>
                    <w:jc w:val="center"/>
                  </w:pPr>
                  <w:r w:rsidRPr="00116BEA">
                    <w:t>12</w:t>
                  </w:r>
                </w:p>
              </w:tc>
              <w:tc>
                <w:tcPr>
                  <w:tcW w:w="1829" w:type="dxa"/>
                  <w:vAlign w:val="center"/>
                </w:tcPr>
                <w:p w:rsidR="00EC44A1" w:rsidRPr="00116BEA" w:rsidRDefault="00EC44A1" w:rsidP="00EC44A1">
                  <w:pPr>
                    <w:contextualSpacing/>
                    <w:jc w:val="center"/>
                  </w:pPr>
                  <w:r w:rsidRPr="00116BEA">
                    <w:t>14</w:t>
                  </w:r>
                </w:p>
              </w:tc>
              <w:tc>
                <w:tcPr>
                  <w:tcW w:w="1830" w:type="dxa"/>
                  <w:vAlign w:val="center"/>
                </w:tcPr>
                <w:p w:rsidR="00EC44A1" w:rsidRPr="00116BEA" w:rsidRDefault="00EC44A1" w:rsidP="00EC44A1">
                  <w:pPr>
                    <w:contextualSpacing/>
                    <w:jc w:val="center"/>
                  </w:pPr>
                  <w:r w:rsidRPr="00116BEA">
                    <w:t>15</w:t>
                  </w:r>
                </w:p>
              </w:tc>
            </w:tr>
            <w:tr w:rsidR="00EC44A1" w:rsidRPr="00116BEA" w:rsidTr="00EC44A1">
              <w:tc>
                <w:tcPr>
                  <w:tcW w:w="1829" w:type="dxa"/>
                  <w:vAlign w:val="center"/>
                </w:tcPr>
                <w:p w:rsidR="00EC44A1" w:rsidRPr="00116BEA" w:rsidRDefault="00EC44A1" w:rsidP="00EC44A1">
                  <w:pPr>
                    <w:contextualSpacing/>
                    <w:jc w:val="center"/>
                  </w:pPr>
                  <w:r w:rsidRPr="00116BEA">
                    <w:t>T7</w:t>
                  </w:r>
                </w:p>
              </w:tc>
              <w:tc>
                <w:tcPr>
                  <w:tcW w:w="1829" w:type="dxa"/>
                  <w:vAlign w:val="center"/>
                </w:tcPr>
                <w:p w:rsidR="00EC44A1" w:rsidRPr="00116BEA" w:rsidRDefault="00EC44A1" w:rsidP="00EC44A1">
                  <w:pPr>
                    <w:contextualSpacing/>
                    <w:jc w:val="center"/>
                  </w:pPr>
                  <w:r w:rsidRPr="00116BEA">
                    <w:t>11</w:t>
                  </w:r>
                </w:p>
              </w:tc>
              <w:tc>
                <w:tcPr>
                  <w:tcW w:w="1829" w:type="dxa"/>
                  <w:vAlign w:val="center"/>
                </w:tcPr>
                <w:p w:rsidR="00EC44A1" w:rsidRPr="00116BEA" w:rsidRDefault="00EC44A1" w:rsidP="00EC44A1">
                  <w:pPr>
                    <w:contextualSpacing/>
                    <w:jc w:val="center"/>
                  </w:pPr>
                  <w:r w:rsidRPr="00116BEA">
                    <w:t>10</w:t>
                  </w:r>
                </w:p>
              </w:tc>
              <w:tc>
                <w:tcPr>
                  <w:tcW w:w="1830" w:type="dxa"/>
                  <w:vAlign w:val="center"/>
                </w:tcPr>
                <w:p w:rsidR="00EC44A1" w:rsidRPr="00116BEA" w:rsidRDefault="00EC44A1" w:rsidP="00EC44A1">
                  <w:pPr>
                    <w:contextualSpacing/>
                    <w:jc w:val="center"/>
                  </w:pPr>
                  <w:r w:rsidRPr="00116BEA">
                    <w:t>12</w:t>
                  </w:r>
                </w:p>
              </w:tc>
            </w:tr>
            <w:tr w:rsidR="00EC44A1" w:rsidRPr="00116BEA" w:rsidTr="00EC44A1">
              <w:tc>
                <w:tcPr>
                  <w:tcW w:w="1829" w:type="dxa"/>
                  <w:vAlign w:val="center"/>
                </w:tcPr>
                <w:p w:rsidR="00EC44A1" w:rsidRPr="00116BEA" w:rsidRDefault="00EC44A1" w:rsidP="00EC44A1">
                  <w:pPr>
                    <w:contextualSpacing/>
                    <w:jc w:val="center"/>
                  </w:pPr>
                  <w:r w:rsidRPr="00116BEA">
                    <w:t>T8</w:t>
                  </w:r>
                </w:p>
              </w:tc>
              <w:tc>
                <w:tcPr>
                  <w:tcW w:w="1829" w:type="dxa"/>
                  <w:vAlign w:val="center"/>
                </w:tcPr>
                <w:p w:rsidR="00EC44A1" w:rsidRPr="00116BEA" w:rsidRDefault="00EC44A1" w:rsidP="00EC44A1">
                  <w:pPr>
                    <w:contextualSpacing/>
                    <w:jc w:val="center"/>
                  </w:pPr>
                  <w:r w:rsidRPr="00116BEA">
                    <w:t>18</w:t>
                  </w:r>
                </w:p>
              </w:tc>
              <w:tc>
                <w:tcPr>
                  <w:tcW w:w="1829" w:type="dxa"/>
                  <w:vAlign w:val="center"/>
                </w:tcPr>
                <w:p w:rsidR="00EC44A1" w:rsidRPr="00116BEA" w:rsidRDefault="00EC44A1" w:rsidP="00EC44A1">
                  <w:pPr>
                    <w:contextualSpacing/>
                    <w:jc w:val="center"/>
                  </w:pPr>
                  <w:r w:rsidRPr="00116BEA">
                    <w:t>16</w:t>
                  </w:r>
                </w:p>
              </w:tc>
              <w:tc>
                <w:tcPr>
                  <w:tcW w:w="1830" w:type="dxa"/>
                  <w:vAlign w:val="center"/>
                </w:tcPr>
                <w:p w:rsidR="00EC44A1" w:rsidRPr="00116BEA" w:rsidRDefault="00EC44A1" w:rsidP="00EC44A1">
                  <w:pPr>
                    <w:contextualSpacing/>
                    <w:jc w:val="center"/>
                  </w:pPr>
                  <w:r w:rsidRPr="00116BEA">
                    <w:t>19</w:t>
                  </w:r>
                </w:p>
              </w:tc>
            </w:tr>
          </w:tbl>
          <w:p w:rsidR="00EC44A1" w:rsidRPr="00116BEA" w:rsidRDefault="00EC44A1" w:rsidP="00EC44A1">
            <w:pPr>
              <w:contextualSpacing/>
              <w:jc w:val="both"/>
            </w:pPr>
          </w:p>
        </w:tc>
        <w:tc>
          <w:tcPr>
            <w:tcW w:w="326" w:type="pct"/>
            <w:vAlign w:val="center"/>
          </w:tcPr>
          <w:p w:rsidR="00EC44A1" w:rsidRPr="00116BEA" w:rsidRDefault="00EC44A1" w:rsidP="00EC44A1">
            <w:pPr>
              <w:contextualSpacing/>
            </w:pPr>
            <w:r w:rsidRPr="00116BEA">
              <w:t>CO6</w:t>
            </w:r>
          </w:p>
        </w:tc>
        <w:tc>
          <w:tcPr>
            <w:tcW w:w="261" w:type="pct"/>
            <w:vAlign w:val="center"/>
          </w:tcPr>
          <w:p w:rsidR="00EC44A1" w:rsidRPr="00116BEA" w:rsidRDefault="00EC44A1" w:rsidP="00EC44A1">
            <w:pPr>
              <w:contextualSpacing/>
            </w:pPr>
            <w:r w:rsidRPr="00116BEA">
              <w:t>An</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r w:rsidRPr="00116BEA">
              <w:t>b.</w:t>
            </w:r>
          </w:p>
        </w:tc>
        <w:tc>
          <w:tcPr>
            <w:tcW w:w="3522" w:type="pct"/>
            <w:vAlign w:val="bottom"/>
          </w:tcPr>
          <w:p w:rsidR="00EC44A1" w:rsidRPr="00116BEA" w:rsidRDefault="00EC44A1" w:rsidP="00EC44A1">
            <w:pPr>
              <w:contextualSpacing/>
              <w:jc w:val="both"/>
              <w:rPr>
                <w:bCs/>
              </w:rPr>
            </w:pPr>
            <w:r w:rsidRPr="00116BEA">
              <w:rPr>
                <w:bCs/>
              </w:rPr>
              <w:t>Write the testing procedure for testing more than two means.</w:t>
            </w:r>
          </w:p>
        </w:tc>
        <w:tc>
          <w:tcPr>
            <w:tcW w:w="326" w:type="pct"/>
            <w:vAlign w:val="center"/>
          </w:tcPr>
          <w:p w:rsidR="00EC44A1" w:rsidRPr="00116BEA" w:rsidRDefault="00EC44A1" w:rsidP="00EC44A1">
            <w:pPr>
              <w:contextualSpacing/>
            </w:pPr>
            <w:r w:rsidRPr="00116BEA">
              <w:t>CO3</w:t>
            </w:r>
          </w:p>
        </w:tc>
        <w:tc>
          <w:tcPr>
            <w:tcW w:w="261" w:type="pct"/>
            <w:vAlign w:val="center"/>
          </w:tcPr>
          <w:p w:rsidR="00EC44A1" w:rsidRPr="00116BEA" w:rsidRDefault="00EC44A1" w:rsidP="00EC44A1">
            <w:pPr>
              <w:contextualSpacing/>
            </w:pPr>
            <w:r w:rsidRPr="00116BEA">
              <w:t>R</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p>
        </w:tc>
        <w:tc>
          <w:tcPr>
            <w:tcW w:w="3522" w:type="pct"/>
            <w:vAlign w:val="bottom"/>
          </w:tcPr>
          <w:p w:rsidR="00EC44A1" w:rsidRPr="00116BEA" w:rsidRDefault="00EC44A1" w:rsidP="00EC44A1">
            <w:pPr>
              <w:contextualSpacing/>
              <w:jc w:val="both"/>
            </w:pPr>
          </w:p>
        </w:tc>
        <w:tc>
          <w:tcPr>
            <w:tcW w:w="326" w:type="pct"/>
            <w:vAlign w:val="center"/>
          </w:tcPr>
          <w:p w:rsidR="00EC44A1" w:rsidRPr="00116BEA" w:rsidRDefault="00EC44A1" w:rsidP="00EC44A1">
            <w:pPr>
              <w:contextualSpacing/>
            </w:pPr>
          </w:p>
        </w:tc>
        <w:tc>
          <w:tcPr>
            <w:tcW w:w="261" w:type="pct"/>
            <w:vAlign w:val="center"/>
          </w:tcPr>
          <w:p w:rsidR="00EC44A1" w:rsidRPr="00116BEA" w:rsidRDefault="00EC44A1" w:rsidP="00EC44A1">
            <w:pPr>
              <w:contextualSpacing/>
            </w:pPr>
          </w:p>
        </w:tc>
        <w:tc>
          <w:tcPr>
            <w:tcW w:w="447" w:type="pct"/>
            <w:vAlign w:val="center"/>
          </w:tcPr>
          <w:p w:rsidR="00EC44A1" w:rsidRPr="00116BEA" w:rsidRDefault="00EC44A1" w:rsidP="00EC44A1">
            <w:pPr>
              <w:contextualSpacing/>
              <w:jc w:val="center"/>
            </w:pPr>
          </w:p>
        </w:tc>
      </w:tr>
      <w:tr w:rsidR="00EC44A1" w:rsidRPr="00116BEA" w:rsidTr="00EC44A1">
        <w:trPr>
          <w:trHeight w:val="394"/>
        </w:trPr>
        <w:tc>
          <w:tcPr>
            <w:tcW w:w="262" w:type="pct"/>
            <w:vAlign w:val="center"/>
          </w:tcPr>
          <w:p w:rsidR="00EC44A1" w:rsidRPr="00116BEA" w:rsidRDefault="00EC44A1" w:rsidP="00EC44A1">
            <w:pPr>
              <w:contextualSpacing/>
              <w:jc w:val="center"/>
            </w:pPr>
            <w:r w:rsidRPr="00116BEA">
              <w:t>7.</w:t>
            </w:r>
          </w:p>
        </w:tc>
        <w:tc>
          <w:tcPr>
            <w:tcW w:w="182" w:type="pct"/>
            <w:vAlign w:val="center"/>
          </w:tcPr>
          <w:p w:rsidR="00EC44A1" w:rsidRPr="00116BEA" w:rsidRDefault="00EC44A1" w:rsidP="00EC44A1">
            <w:pPr>
              <w:contextualSpacing/>
            </w:pPr>
            <w:r w:rsidRPr="00116BEA">
              <w:t>a.</w:t>
            </w:r>
          </w:p>
        </w:tc>
        <w:tc>
          <w:tcPr>
            <w:tcW w:w="3522" w:type="pct"/>
            <w:vAlign w:val="bottom"/>
          </w:tcPr>
          <w:p w:rsidR="00EC44A1" w:rsidRPr="00116BEA" w:rsidRDefault="00EC44A1" w:rsidP="00EC44A1">
            <w:pPr>
              <w:contextualSpacing/>
              <w:jc w:val="both"/>
            </w:pPr>
            <w:r w:rsidRPr="00116BEA">
              <w:t>Write a note on positional values and O-give curve.</w:t>
            </w:r>
          </w:p>
        </w:tc>
        <w:tc>
          <w:tcPr>
            <w:tcW w:w="326" w:type="pct"/>
            <w:vAlign w:val="center"/>
          </w:tcPr>
          <w:p w:rsidR="00EC44A1" w:rsidRPr="00116BEA" w:rsidRDefault="00EC44A1" w:rsidP="00EC44A1">
            <w:pPr>
              <w:contextualSpacing/>
            </w:pPr>
            <w:r w:rsidRPr="00116BEA">
              <w:t>CO1</w:t>
            </w:r>
          </w:p>
        </w:tc>
        <w:tc>
          <w:tcPr>
            <w:tcW w:w="261" w:type="pct"/>
            <w:vAlign w:val="center"/>
          </w:tcPr>
          <w:p w:rsidR="00EC44A1" w:rsidRPr="00116BEA" w:rsidRDefault="00EC44A1" w:rsidP="00EC44A1">
            <w:pPr>
              <w:contextualSpacing/>
            </w:pPr>
            <w:r w:rsidRPr="00116BEA">
              <w:t>R</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r w:rsidRPr="00116BEA">
              <w:t>b.</w:t>
            </w:r>
          </w:p>
        </w:tc>
        <w:tc>
          <w:tcPr>
            <w:tcW w:w="3522" w:type="pct"/>
            <w:vAlign w:val="bottom"/>
          </w:tcPr>
          <w:p w:rsidR="00EC44A1" w:rsidRPr="00116BEA" w:rsidRDefault="00EC44A1" w:rsidP="00EC44A1">
            <w:pPr>
              <w:contextualSpacing/>
              <w:jc w:val="both"/>
              <w:rPr>
                <w:bCs/>
              </w:rPr>
            </w:pPr>
            <w:r w:rsidRPr="00116BEA">
              <w:rPr>
                <w:bCs/>
              </w:rPr>
              <w:t>Draw a cumulative frequency curve and locate graphically any 2 positional values for the following distribution</w:t>
            </w:r>
          </w:p>
          <w:tbl>
            <w:tblPr>
              <w:tblStyle w:val="TableGrid"/>
              <w:tblW w:w="0" w:type="auto"/>
              <w:tblLayout w:type="fixed"/>
              <w:tblLook w:val="04A0" w:firstRow="1" w:lastRow="0" w:firstColumn="1" w:lastColumn="0" w:noHBand="0" w:noVBand="1"/>
            </w:tblPr>
            <w:tblGrid>
              <w:gridCol w:w="3658"/>
              <w:gridCol w:w="3659"/>
            </w:tblGrid>
            <w:tr w:rsidR="00EC44A1" w:rsidRPr="00116BEA" w:rsidTr="00EC44A1">
              <w:tc>
                <w:tcPr>
                  <w:tcW w:w="3658" w:type="dxa"/>
                  <w:vAlign w:val="center"/>
                </w:tcPr>
                <w:p w:rsidR="00EC44A1" w:rsidRPr="00116BEA" w:rsidRDefault="00EC44A1" w:rsidP="00EC44A1">
                  <w:pPr>
                    <w:contextualSpacing/>
                    <w:jc w:val="center"/>
                    <w:rPr>
                      <w:bCs/>
                    </w:rPr>
                  </w:pPr>
                  <w:r w:rsidRPr="00116BEA">
                    <w:rPr>
                      <w:bCs/>
                    </w:rPr>
                    <w:t>Interval</w:t>
                  </w:r>
                </w:p>
              </w:tc>
              <w:tc>
                <w:tcPr>
                  <w:tcW w:w="3659" w:type="dxa"/>
                  <w:vAlign w:val="center"/>
                </w:tcPr>
                <w:p w:rsidR="00EC44A1" w:rsidRPr="00116BEA" w:rsidRDefault="00EC44A1" w:rsidP="00EC44A1">
                  <w:pPr>
                    <w:contextualSpacing/>
                    <w:jc w:val="center"/>
                    <w:rPr>
                      <w:bCs/>
                    </w:rPr>
                  </w:pPr>
                  <w:r w:rsidRPr="00116BEA">
                    <w:rPr>
                      <w:bCs/>
                    </w:rPr>
                    <w:t>Frequency</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0-10</w:t>
                  </w:r>
                </w:p>
              </w:tc>
              <w:tc>
                <w:tcPr>
                  <w:tcW w:w="3659" w:type="dxa"/>
                  <w:vAlign w:val="center"/>
                </w:tcPr>
                <w:p w:rsidR="00EC44A1" w:rsidRPr="00116BEA" w:rsidRDefault="00EC44A1" w:rsidP="00EC44A1">
                  <w:pPr>
                    <w:contextualSpacing/>
                    <w:jc w:val="center"/>
                    <w:rPr>
                      <w:bCs/>
                    </w:rPr>
                  </w:pPr>
                  <w:r w:rsidRPr="00116BEA">
                    <w:rPr>
                      <w:bCs/>
                    </w:rPr>
                    <w:t>4</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10-20</w:t>
                  </w:r>
                </w:p>
              </w:tc>
              <w:tc>
                <w:tcPr>
                  <w:tcW w:w="3659" w:type="dxa"/>
                  <w:vAlign w:val="center"/>
                </w:tcPr>
                <w:p w:rsidR="00EC44A1" w:rsidRPr="00116BEA" w:rsidRDefault="00EC44A1" w:rsidP="00EC44A1">
                  <w:pPr>
                    <w:contextualSpacing/>
                    <w:jc w:val="center"/>
                    <w:rPr>
                      <w:bCs/>
                    </w:rPr>
                  </w:pPr>
                  <w:r w:rsidRPr="00116BEA">
                    <w:rPr>
                      <w:bCs/>
                    </w:rPr>
                    <w:t>7</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20-30</w:t>
                  </w:r>
                </w:p>
              </w:tc>
              <w:tc>
                <w:tcPr>
                  <w:tcW w:w="3659" w:type="dxa"/>
                  <w:vAlign w:val="center"/>
                </w:tcPr>
                <w:p w:rsidR="00EC44A1" w:rsidRPr="00116BEA" w:rsidRDefault="00EC44A1" w:rsidP="00EC44A1">
                  <w:pPr>
                    <w:contextualSpacing/>
                    <w:jc w:val="center"/>
                    <w:rPr>
                      <w:bCs/>
                    </w:rPr>
                  </w:pPr>
                  <w:r w:rsidRPr="00116BEA">
                    <w:rPr>
                      <w:bCs/>
                    </w:rPr>
                    <w:t>6</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30-40</w:t>
                  </w:r>
                </w:p>
              </w:tc>
              <w:tc>
                <w:tcPr>
                  <w:tcW w:w="3659" w:type="dxa"/>
                  <w:vAlign w:val="center"/>
                </w:tcPr>
                <w:p w:rsidR="00EC44A1" w:rsidRPr="00116BEA" w:rsidRDefault="00EC44A1" w:rsidP="00EC44A1">
                  <w:pPr>
                    <w:contextualSpacing/>
                    <w:jc w:val="center"/>
                    <w:rPr>
                      <w:bCs/>
                    </w:rPr>
                  </w:pPr>
                  <w:r w:rsidRPr="00116BEA">
                    <w:rPr>
                      <w:bCs/>
                    </w:rPr>
                    <w:t>10</w:t>
                  </w:r>
                </w:p>
              </w:tc>
            </w:tr>
            <w:tr w:rsidR="00EC44A1" w:rsidRPr="00116BEA" w:rsidTr="00EC44A1">
              <w:tc>
                <w:tcPr>
                  <w:tcW w:w="3658" w:type="dxa"/>
                  <w:vAlign w:val="center"/>
                </w:tcPr>
                <w:p w:rsidR="00EC44A1" w:rsidRPr="00116BEA" w:rsidRDefault="00EC44A1" w:rsidP="00EC44A1">
                  <w:pPr>
                    <w:contextualSpacing/>
                    <w:jc w:val="center"/>
                    <w:rPr>
                      <w:bCs/>
                    </w:rPr>
                  </w:pPr>
                  <w:r w:rsidRPr="00116BEA">
                    <w:rPr>
                      <w:bCs/>
                    </w:rPr>
                    <w:t>40-50</w:t>
                  </w:r>
                </w:p>
              </w:tc>
              <w:tc>
                <w:tcPr>
                  <w:tcW w:w="3659" w:type="dxa"/>
                  <w:vAlign w:val="center"/>
                </w:tcPr>
                <w:p w:rsidR="00EC44A1" w:rsidRPr="00116BEA" w:rsidRDefault="00EC44A1" w:rsidP="00EC44A1">
                  <w:pPr>
                    <w:contextualSpacing/>
                    <w:jc w:val="center"/>
                    <w:rPr>
                      <w:bCs/>
                    </w:rPr>
                  </w:pPr>
                  <w:r w:rsidRPr="00116BEA">
                    <w:rPr>
                      <w:bCs/>
                    </w:rPr>
                    <w:t>2</w:t>
                  </w:r>
                </w:p>
              </w:tc>
            </w:tr>
          </w:tbl>
          <w:p w:rsidR="00EC44A1" w:rsidRPr="00116BEA" w:rsidRDefault="00EC44A1" w:rsidP="00EC44A1">
            <w:pPr>
              <w:contextualSpacing/>
              <w:jc w:val="both"/>
              <w:rPr>
                <w:bCs/>
              </w:rPr>
            </w:pPr>
          </w:p>
        </w:tc>
        <w:tc>
          <w:tcPr>
            <w:tcW w:w="326" w:type="pct"/>
            <w:vAlign w:val="center"/>
          </w:tcPr>
          <w:p w:rsidR="00EC44A1" w:rsidRPr="00116BEA" w:rsidRDefault="00EC44A1" w:rsidP="00EC44A1">
            <w:pPr>
              <w:contextualSpacing/>
            </w:pPr>
            <w:r w:rsidRPr="00116BEA">
              <w:t>CO2</w:t>
            </w:r>
          </w:p>
        </w:tc>
        <w:tc>
          <w:tcPr>
            <w:tcW w:w="261" w:type="pct"/>
            <w:vAlign w:val="center"/>
          </w:tcPr>
          <w:p w:rsidR="00EC44A1" w:rsidRPr="00116BEA" w:rsidRDefault="00EC44A1" w:rsidP="00EC44A1">
            <w:pPr>
              <w:contextualSpacing/>
            </w:pPr>
            <w:r w:rsidRPr="00116BEA">
              <w:t>C</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p>
        </w:tc>
        <w:tc>
          <w:tcPr>
            <w:tcW w:w="3522" w:type="pct"/>
            <w:vAlign w:val="bottom"/>
          </w:tcPr>
          <w:p w:rsidR="00EC44A1" w:rsidRPr="00116BEA" w:rsidRDefault="00EC44A1" w:rsidP="00EC44A1">
            <w:pPr>
              <w:contextualSpacing/>
              <w:jc w:val="center"/>
              <w:rPr>
                <w:bCs/>
              </w:rPr>
            </w:pPr>
            <w:r w:rsidRPr="00116BEA">
              <w:rPr>
                <w:b/>
                <w:bCs/>
              </w:rPr>
              <w:t>(OR)</w:t>
            </w:r>
          </w:p>
        </w:tc>
        <w:tc>
          <w:tcPr>
            <w:tcW w:w="326" w:type="pct"/>
            <w:vAlign w:val="center"/>
          </w:tcPr>
          <w:p w:rsidR="00EC44A1" w:rsidRPr="00116BEA" w:rsidRDefault="00EC44A1" w:rsidP="00EC44A1">
            <w:pPr>
              <w:contextualSpacing/>
            </w:pPr>
          </w:p>
        </w:tc>
        <w:tc>
          <w:tcPr>
            <w:tcW w:w="261" w:type="pct"/>
            <w:vAlign w:val="center"/>
          </w:tcPr>
          <w:p w:rsidR="00EC44A1" w:rsidRPr="00116BEA" w:rsidRDefault="00EC44A1" w:rsidP="00EC44A1">
            <w:pPr>
              <w:contextualSpacing/>
            </w:pPr>
          </w:p>
        </w:tc>
        <w:tc>
          <w:tcPr>
            <w:tcW w:w="447" w:type="pct"/>
            <w:vAlign w:val="center"/>
          </w:tcPr>
          <w:p w:rsidR="00EC44A1" w:rsidRPr="00116BEA" w:rsidRDefault="00EC44A1" w:rsidP="00EC44A1">
            <w:pPr>
              <w:contextualSpacing/>
              <w:jc w:val="center"/>
            </w:pPr>
          </w:p>
        </w:tc>
      </w:tr>
      <w:tr w:rsidR="00EC44A1" w:rsidRPr="00116BEA" w:rsidTr="00EC44A1">
        <w:trPr>
          <w:trHeight w:val="394"/>
        </w:trPr>
        <w:tc>
          <w:tcPr>
            <w:tcW w:w="262" w:type="pct"/>
            <w:vAlign w:val="center"/>
          </w:tcPr>
          <w:p w:rsidR="00EC44A1" w:rsidRPr="00116BEA" w:rsidRDefault="00EC44A1" w:rsidP="00EC44A1">
            <w:pPr>
              <w:contextualSpacing/>
              <w:jc w:val="center"/>
            </w:pPr>
            <w:r w:rsidRPr="00116BEA">
              <w:t>8.</w:t>
            </w:r>
          </w:p>
        </w:tc>
        <w:tc>
          <w:tcPr>
            <w:tcW w:w="182" w:type="pct"/>
            <w:vAlign w:val="center"/>
          </w:tcPr>
          <w:p w:rsidR="00EC44A1" w:rsidRPr="00116BEA" w:rsidRDefault="00EC44A1" w:rsidP="00EC44A1">
            <w:pPr>
              <w:contextualSpacing/>
            </w:pPr>
            <w:r w:rsidRPr="00116BEA">
              <w:t>a.</w:t>
            </w:r>
          </w:p>
        </w:tc>
        <w:tc>
          <w:tcPr>
            <w:tcW w:w="3522" w:type="pct"/>
            <w:vAlign w:val="bottom"/>
          </w:tcPr>
          <w:p w:rsidR="00EC44A1" w:rsidRPr="00116BEA" w:rsidRDefault="00EC44A1" w:rsidP="00EC44A1">
            <w:pPr>
              <w:contextualSpacing/>
              <w:jc w:val="both"/>
              <w:rPr>
                <w:bCs/>
              </w:rPr>
            </w:pPr>
            <w:r w:rsidRPr="00116BEA">
              <w:rPr>
                <w:bCs/>
              </w:rPr>
              <w:t>Write the comparison between arithmetic mean, Harmonic mean and Geometric mean.</w:t>
            </w:r>
          </w:p>
        </w:tc>
        <w:tc>
          <w:tcPr>
            <w:tcW w:w="326" w:type="pct"/>
            <w:vAlign w:val="center"/>
          </w:tcPr>
          <w:p w:rsidR="00EC44A1" w:rsidRPr="00116BEA" w:rsidRDefault="00EC44A1" w:rsidP="00EC44A1">
            <w:pPr>
              <w:contextualSpacing/>
            </w:pPr>
            <w:r w:rsidRPr="00116BEA">
              <w:t>CO1</w:t>
            </w:r>
          </w:p>
        </w:tc>
        <w:tc>
          <w:tcPr>
            <w:tcW w:w="261" w:type="pct"/>
            <w:vAlign w:val="center"/>
          </w:tcPr>
          <w:p w:rsidR="00EC44A1" w:rsidRPr="00116BEA" w:rsidRDefault="00EC44A1" w:rsidP="00EC44A1">
            <w:pPr>
              <w:contextualSpacing/>
            </w:pPr>
            <w:r w:rsidRPr="00116BEA">
              <w:t>U</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r w:rsidRPr="00116BEA">
              <w:t>b.</w:t>
            </w:r>
          </w:p>
        </w:tc>
        <w:tc>
          <w:tcPr>
            <w:tcW w:w="3522" w:type="pct"/>
            <w:vAlign w:val="bottom"/>
          </w:tcPr>
          <w:p w:rsidR="00EC44A1" w:rsidRPr="00116BEA" w:rsidRDefault="00EC44A1" w:rsidP="00EC44A1">
            <w:pPr>
              <w:contextualSpacing/>
              <w:jc w:val="both"/>
              <w:rPr>
                <w:bCs/>
              </w:rPr>
            </w:pPr>
            <w:r w:rsidRPr="00116BEA">
              <w:rPr>
                <w:bCs/>
              </w:rPr>
              <w:t xml:space="preserve">Write the formulae for all four central moments </w:t>
            </w:r>
            <w:r w:rsidRPr="00116BEA">
              <w:rPr>
                <w:rFonts w:ascii="Calibri" w:hAnsi="Calibri" w:cs="Calibri"/>
                <w:bCs/>
              </w:rPr>
              <w:t>μ</w:t>
            </w:r>
            <w:r w:rsidRPr="00116BEA">
              <w:rPr>
                <w:rFonts w:ascii="Calibri" w:hAnsi="Calibri" w:cs="Calibri"/>
                <w:bCs/>
                <w:vertAlign w:val="subscript"/>
              </w:rPr>
              <w:t>1</w:t>
            </w:r>
            <w:r w:rsidRPr="00116BEA">
              <w:rPr>
                <w:rFonts w:ascii="Calibri" w:hAnsi="Calibri" w:cs="Calibri"/>
                <w:bCs/>
              </w:rPr>
              <w:t>, μ</w:t>
            </w:r>
            <w:r w:rsidRPr="00116BEA">
              <w:rPr>
                <w:rFonts w:ascii="Calibri" w:hAnsi="Calibri" w:cs="Calibri"/>
                <w:bCs/>
                <w:vertAlign w:val="subscript"/>
              </w:rPr>
              <w:t>2</w:t>
            </w:r>
            <w:r w:rsidRPr="00116BEA">
              <w:rPr>
                <w:rFonts w:ascii="Calibri" w:hAnsi="Calibri" w:cs="Calibri"/>
                <w:bCs/>
              </w:rPr>
              <w:t>, μ</w:t>
            </w:r>
            <w:r w:rsidRPr="00116BEA">
              <w:rPr>
                <w:rFonts w:ascii="Calibri" w:hAnsi="Calibri" w:cs="Calibri"/>
                <w:bCs/>
                <w:vertAlign w:val="subscript"/>
              </w:rPr>
              <w:t>3</w:t>
            </w:r>
            <w:r w:rsidRPr="00116BEA">
              <w:rPr>
                <w:rFonts w:ascii="Calibri" w:hAnsi="Calibri" w:cs="Calibri"/>
                <w:bCs/>
              </w:rPr>
              <w:t>, μ</w:t>
            </w:r>
            <w:r w:rsidRPr="00116BEA">
              <w:rPr>
                <w:rFonts w:ascii="Calibri" w:hAnsi="Calibri" w:cs="Calibri"/>
                <w:bCs/>
                <w:vertAlign w:val="subscript"/>
              </w:rPr>
              <w:t>4</w:t>
            </w:r>
            <w:r w:rsidRPr="00116BEA">
              <w:rPr>
                <w:bCs/>
              </w:rPr>
              <w:t xml:space="preserve"> along with skewness and kurtosis</w:t>
            </w:r>
            <w:r>
              <w:rPr>
                <w:bCs/>
              </w:rPr>
              <w:t>.</w:t>
            </w:r>
          </w:p>
        </w:tc>
        <w:tc>
          <w:tcPr>
            <w:tcW w:w="326" w:type="pct"/>
            <w:vAlign w:val="center"/>
          </w:tcPr>
          <w:p w:rsidR="00EC44A1" w:rsidRPr="00116BEA" w:rsidRDefault="00EC44A1" w:rsidP="00EC44A1">
            <w:pPr>
              <w:contextualSpacing/>
            </w:pPr>
            <w:r w:rsidRPr="00116BEA">
              <w:t>CO2</w:t>
            </w:r>
          </w:p>
        </w:tc>
        <w:tc>
          <w:tcPr>
            <w:tcW w:w="261" w:type="pct"/>
            <w:vAlign w:val="center"/>
          </w:tcPr>
          <w:p w:rsidR="00EC44A1" w:rsidRPr="00116BEA" w:rsidRDefault="00EC44A1" w:rsidP="00EC44A1">
            <w:pPr>
              <w:contextualSpacing/>
            </w:pPr>
            <w:r w:rsidRPr="00116BEA">
              <w:t>R</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292"/>
        </w:trPr>
        <w:tc>
          <w:tcPr>
            <w:tcW w:w="5000" w:type="pct"/>
            <w:gridSpan w:val="6"/>
            <w:vAlign w:val="center"/>
          </w:tcPr>
          <w:p w:rsidR="00EC44A1" w:rsidRPr="00116BEA" w:rsidRDefault="00EC44A1" w:rsidP="00EC44A1">
            <w:pPr>
              <w:contextualSpacing/>
              <w:jc w:val="center"/>
              <w:rPr>
                <w:b/>
                <w:u w:val="single"/>
              </w:rPr>
            </w:pPr>
            <w:r w:rsidRPr="00116BEA">
              <w:rPr>
                <w:b/>
                <w:u w:val="single"/>
              </w:rPr>
              <w:t>PART – B (1 X 20 = 20 MARKS)</w:t>
            </w:r>
          </w:p>
          <w:p w:rsidR="00EC44A1" w:rsidRPr="00116BEA" w:rsidRDefault="00EC44A1" w:rsidP="00EC44A1">
            <w:pPr>
              <w:contextualSpacing/>
              <w:jc w:val="center"/>
            </w:pPr>
            <w:r w:rsidRPr="00116BEA">
              <w:rPr>
                <w:b/>
                <w:bCs/>
              </w:rPr>
              <w:t>COMPULSORY QUESTION</w:t>
            </w:r>
          </w:p>
        </w:tc>
      </w:tr>
      <w:tr w:rsidR="00EC44A1" w:rsidRPr="00116BEA" w:rsidTr="00EC44A1">
        <w:trPr>
          <w:trHeight w:val="394"/>
        </w:trPr>
        <w:tc>
          <w:tcPr>
            <w:tcW w:w="262" w:type="pct"/>
            <w:vAlign w:val="center"/>
          </w:tcPr>
          <w:p w:rsidR="00EC44A1" w:rsidRPr="00116BEA" w:rsidRDefault="00EC44A1" w:rsidP="00EC44A1">
            <w:pPr>
              <w:contextualSpacing/>
              <w:jc w:val="center"/>
            </w:pPr>
            <w:r w:rsidRPr="00116BEA">
              <w:t>9.</w:t>
            </w:r>
          </w:p>
        </w:tc>
        <w:tc>
          <w:tcPr>
            <w:tcW w:w="182" w:type="pct"/>
            <w:vAlign w:val="center"/>
          </w:tcPr>
          <w:p w:rsidR="00EC44A1" w:rsidRPr="00116BEA" w:rsidRDefault="00EC44A1" w:rsidP="00EC44A1">
            <w:pPr>
              <w:contextualSpacing/>
            </w:pPr>
            <w:r w:rsidRPr="00116BEA">
              <w:t>a.</w:t>
            </w:r>
          </w:p>
        </w:tc>
        <w:tc>
          <w:tcPr>
            <w:tcW w:w="3522" w:type="pct"/>
            <w:vAlign w:val="center"/>
          </w:tcPr>
          <w:p w:rsidR="00EC44A1" w:rsidRPr="00116BEA" w:rsidRDefault="00EC44A1" w:rsidP="00EC44A1">
            <w:pPr>
              <w:contextualSpacing/>
            </w:pPr>
            <w:r w:rsidRPr="00116BEA">
              <w:t>Write a note on Measures of Central tendancy.</w:t>
            </w:r>
          </w:p>
        </w:tc>
        <w:tc>
          <w:tcPr>
            <w:tcW w:w="326" w:type="pct"/>
            <w:vAlign w:val="center"/>
          </w:tcPr>
          <w:p w:rsidR="00EC44A1" w:rsidRPr="00116BEA" w:rsidRDefault="00EC44A1" w:rsidP="00EC44A1">
            <w:pPr>
              <w:contextualSpacing/>
            </w:pPr>
            <w:r w:rsidRPr="00116BEA">
              <w:t>CO1</w:t>
            </w:r>
          </w:p>
        </w:tc>
        <w:tc>
          <w:tcPr>
            <w:tcW w:w="261" w:type="pct"/>
            <w:vAlign w:val="center"/>
          </w:tcPr>
          <w:p w:rsidR="00EC44A1" w:rsidRPr="00116BEA" w:rsidRDefault="00EC44A1" w:rsidP="00EC44A1">
            <w:pPr>
              <w:contextualSpacing/>
            </w:pPr>
            <w:r w:rsidRPr="00116BEA">
              <w:t>U</w:t>
            </w:r>
          </w:p>
        </w:tc>
        <w:tc>
          <w:tcPr>
            <w:tcW w:w="447" w:type="pct"/>
            <w:vAlign w:val="center"/>
          </w:tcPr>
          <w:p w:rsidR="00EC44A1" w:rsidRPr="00116BEA" w:rsidRDefault="00EC44A1" w:rsidP="00EC44A1">
            <w:pPr>
              <w:contextualSpacing/>
              <w:jc w:val="center"/>
            </w:pPr>
            <w:r w:rsidRPr="00116BEA">
              <w:t>10</w:t>
            </w:r>
          </w:p>
        </w:tc>
      </w:tr>
      <w:tr w:rsidR="00EC44A1" w:rsidRPr="00116BEA" w:rsidTr="00EC44A1">
        <w:trPr>
          <w:trHeight w:val="394"/>
        </w:trPr>
        <w:tc>
          <w:tcPr>
            <w:tcW w:w="262" w:type="pct"/>
            <w:vAlign w:val="center"/>
          </w:tcPr>
          <w:p w:rsidR="00EC44A1" w:rsidRPr="00116BEA" w:rsidRDefault="00EC44A1" w:rsidP="00EC44A1">
            <w:pPr>
              <w:contextualSpacing/>
              <w:jc w:val="center"/>
            </w:pPr>
          </w:p>
        </w:tc>
        <w:tc>
          <w:tcPr>
            <w:tcW w:w="182" w:type="pct"/>
            <w:vAlign w:val="center"/>
          </w:tcPr>
          <w:p w:rsidR="00EC44A1" w:rsidRPr="00116BEA" w:rsidRDefault="00EC44A1" w:rsidP="00EC44A1">
            <w:pPr>
              <w:contextualSpacing/>
            </w:pPr>
            <w:r w:rsidRPr="00116BEA">
              <w:t>b.</w:t>
            </w:r>
          </w:p>
        </w:tc>
        <w:tc>
          <w:tcPr>
            <w:tcW w:w="3522" w:type="pct"/>
            <w:vAlign w:val="bottom"/>
          </w:tcPr>
          <w:p w:rsidR="00EC44A1" w:rsidRPr="00116BEA" w:rsidRDefault="00EC44A1" w:rsidP="00EC44A1">
            <w:pPr>
              <w:tabs>
                <w:tab w:val="left" w:pos="900"/>
              </w:tabs>
              <w:spacing w:line="276" w:lineRule="auto"/>
              <w:jc w:val="both"/>
            </w:pPr>
            <w:r w:rsidRPr="00116BEA">
              <w:t xml:space="preserve">In a fertilizer trial, the grain yield of paddy (kg/plot) was observed as follows. Under ammonium chloride, the grain yield of paddy (kg/plot) were 42,39,38,60 and 41 kg. Under urea, the grain yield of paddy (kg/plot) were </w:t>
            </w:r>
            <w:r w:rsidRPr="00116BEA">
              <w:lastRenderedPageBreak/>
              <w:t xml:space="preserve">38, 42, 56, 64, 68 and 69 kg. Find whether there is any difference </w:t>
            </w:r>
            <w:r>
              <w:t>between the sources of nitrogen.</w:t>
            </w:r>
          </w:p>
          <w:p w:rsidR="00EC44A1" w:rsidRPr="00116BEA" w:rsidRDefault="00EC44A1" w:rsidP="00EC44A1">
            <w:pPr>
              <w:contextualSpacing/>
              <w:jc w:val="both"/>
              <w:rPr>
                <w:bCs/>
              </w:rPr>
            </w:pPr>
          </w:p>
        </w:tc>
        <w:tc>
          <w:tcPr>
            <w:tcW w:w="326" w:type="pct"/>
            <w:vAlign w:val="center"/>
          </w:tcPr>
          <w:p w:rsidR="00EC44A1" w:rsidRPr="00116BEA" w:rsidRDefault="00EC44A1" w:rsidP="00EC44A1">
            <w:pPr>
              <w:contextualSpacing/>
            </w:pPr>
            <w:r w:rsidRPr="00116BEA">
              <w:lastRenderedPageBreak/>
              <w:t>CO4</w:t>
            </w:r>
          </w:p>
        </w:tc>
        <w:tc>
          <w:tcPr>
            <w:tcW w:w="261" w:type="pct"/>
            <w:vAlign w:val="center"/>
          </w:tcPr>
          <w:p w:rsidR="00EC44A1" w:rsidRPr="00116BEA" w:rsidRDefault="00EC44A1" w:rsidP="00EC44A1">
            <w:pPr>
              <w:contextualSpacing/>
            </w:pPr>
            <w:r w:rsidRPr="00116BEA">
              <w:t>An</w:t>
            </w:r>
          </w:p>
        </w:tc>
        <w:tc>
          <w:tcPr>
            <w:tcW w:w="447" w:type="pct"/>
            <w:vAlign w:val="center"/>
          </w:tcPr>
          <w:p w:rsidR="00EC44A1" w:rsidRPr="00116BEA" w:rsidRDefault="00EC44A1" w:rsidP="00EC44A1">
            <w:pPr>
              <w:contextualSpacing/>
              <w:jc w:val="center"/>
            </w:pPr>
            <w:r w:rsidRPr="00116BEA">
              <w:t>10</w:t>
            </w:r>
          </w:p>
        </w:tc>
      </w:tr>
    </w:tbl>
    <w:p w:rsidR="00EC44A1" w:rsidRPr="00116BEA" w:rsidRDefault="00EC44A1" w:rsidP="00EC44A1">
      <w:pPr>
        <w:contextualSpacing/>
      </w:pPr>
      <w:r w:rsidRPr="00116BEA">
        <w:rPr>
          <w:b/>
          <w:bCs/>
        </w:rPr>
        <w:lastRenderedPageBreak/>
        <w:t>CO</w:t>
      </w:r>
      <w:r w:rsidRPr="00116BEA">
        <w:t xml:space="preserve"> – COURSE OUTCOME</w:t>
      </w:r>
      <w:r w:rsidRPr="00116BEA">
        <w:tab/>
      </w:r>
      <w:r w:rsidRPr="00116BEA">
        <w:tab/>
      </w:r>
      <w:r w:rsidRPr="00116BEA">
        <w:tab/>
      </w:r>
      <w:r w:rsidRPr="00116BEA">
        <w:tab/>
      </w:r>
      <w:r w:rsidRPr="00116BEA">
        <w:tab/>
      </w:r>
      <w:r w:rsidRPr="00116BEA">
        <w:rPr>
          <w:b/>
          <w:bCs/>
        </w:rPr>
        <w:t>BL</w:t>
      </w:r>
      <w:r w:rsidRPr="00116BEA">
        <w:t xml:space="preserve"> – BLOOM’S LEVEL</w:t>
      </w:r>
    </w:p>
    <w:p w:rsidR="00EC44A1" w:rsidRPr="00116BEA" w:rsidRDefault="00EC44A1" w:rsidP="00EC44A1">
      <w:pPr>
        <w:contextualSpacing/>
      </w:pPr>
    </w:p>
    <w:tbl>
      <w:tblPr>
        <w:tblStyle w:val="TableGrid"/>
        <w:tblW w:w="10697" w:type="dxa"/>
        <w:tblInd w:w="-289" w:type="dxa"/>
        <w:tblLook w:val="04A0" w:firstRow="1" w:lastRow="0" w:firstColumn="1" w:lastColumn="0" w:noHBand="0" w:noVBand="1"/>
      </w:tblPr>
      <w:tblGrid>
        <w:gridCol w:w="935"/>
        <w:gridCol w:w="9762"/>
      </w:tblGrid>
      <w:tr w:rsidR="00EC44A1" w:rsidRPr="00116BEA" w:rsidTr="00EC44A1">
        <w:trPr>
          <w:trHeight w:val="277"/>
        </w:trPr>
        <w:tc>
          <w:tcPr>
            <w:tcW w:w="935" w:type="dxa"/>
          </w:tcPr>
          <w:p w:rsidR="00EC44A1" w:rsidRPr="00116BEA" w:rsidRDefault="00EC44A1" w:rsidP="00EC44A1">
            <w:pPr>
              <w:contextualSpacing/>
            </w:pPr>
          </w:p>
        </w:tc>
        <w:tc>
          <w:tcPr>
            <w:tcW w:w="9762" w:type="dxa"/>
          </w:tcPr>
          <w:p w:rsidR="00EC44A1" w:rsidRPr="00116BEA" w:rsidRDefault="00EC44A1" w:rsidP="00EC44A1">
            <w:pPr>
              <w:contextualSpacing/>
              <w:jc w:val="center"/>
              <w:rPr>
                <w:b/>
              </w:rPr>
            </w:pPr>
            <w:r w:rsidRPr="00116BEA">
              <w:rPr>
                <w:b/>
              </w:rPr>
              <w:t>COURSE OUTCOMES</w:t>
            </w:r>
          </w:p>
        </w:tc>
      </w:tr>
      <w:tr w:rsidR="00EC44A1" w:rsidRPr="00116BEA" w:rsidTr="00EC44A1">
        <w:trPr>
          <w:trHeight w:val="277"/>
        </w:trPr>
        <w:tc>
          <w:tcPr>
            <w:tcW w:w="935" w:type="dxa"/>
          </w:tcPr>
          <w:p w:rsidR="00EC44A1" w:rsidRPr="00116BEA" w:rsidRDefault="00EC44A1" w:rsidP="00EC44A1">
            <w:pPr>
              <w:contextualSpacing/>
            </w:pPr>
            <w:r w:rsidRPr="00116BEA">
              <w:t>CO1</w:t>
            </w:r>
          </w:p>
        </w:tc>
        <w:tc>
          <w:tcPr>
            <w:tcW w:w="9762" w:type="dxa"/>
          </w:tcPr>
          <w:p w:rsidR="00EC44A1" w:rsidRPr="00116BEA" w:rsidRDefault="00EC44A1" w:rsidP="00EC44A1">
            <w:pPr>
              <w:contextualSpacing/>
              <w:jc w:val="both"/>
            </w:pPr>
            <w:r w:rsidRPr="00116BEA">
              <w:rPr>
                <w:color w:val="222222"/>
                <w:shd w:val="clear" w:color="auto" w:fill="FFFFFF"/>
              </w:rPr>
              <w:t>Determine the measures of central tendency of statistical data</w:t>
            </w:r>
          </w:p>
        </w:tc>
      </w:tr>
      <w:tr w:rsidR="00EC44A1" w:rsidRPr="00116BEA" w:rsidTr="00EC44A1">
        <w:trPr>
          <w:trHeight w:val="277"/>
        </w:trPr>
        <w:tc>
          <w:tcPr>
            <w:tcW w:w="935" w:type="dxa"/>
          </w:tcPr>
          <w:p w:rsidR="00EC44A1" w:rsidRPr="00116BEA" w:rsidRDefault="00EC44A1" w:rsidP="00EC44A1">
            <w:pPr>
              <w:contextualSpacing/>
            </w:pPr>
            <w:r w:rsidRPr="00116BEA">
              <w:t>CO2</w:t>
            </w:r>
          </w:p>
        </w:tc>
        <w:tc>
          <w:tcPr>
            <w:tcW w:w="9762" w:type="dxa"/>
          </w:tcPr>
          <w:p w:rsidR="00EC44A1" w:rsidRPr="00116BEA" w:rsidRDefault="00EC44A1" w:rsidP="00EC44A1">
            <w:pPr>
              <w:contextualSpacing/>
              <w:jc w:val="both"/>
            </w:pPr>
            <w:r w:rsidRPr="00116BEA">
              <w:rPr>
                <w:color w:val="222222"/>
                <w:shd w:val="clear" w:color="auto" w:fill="FFFFFF"/>
              </w:rPr>
              <w:t>Relate the position of data with moments, skewness and kurtosis</w:t>
            </w:r>
          </w:p>
        </w:tc>
      </w:tr>
      <w:tr w:rsidR="00EC44A1" w:rsidRPr="00116BEA" w:rsidTr="00EC44A1">
        <w:trPr>
          <w:trHeight w:val="277"/>
        </w:trPr>
        <w:tc>
          <w:tcPr>
            <w:tcW w:w="935" w:type="dxa"/>
          </w:tcPr>
          <w:p w:rsidR="00EC44A1" w:rsidRPr="00116BEA" w:rsidRDefault="00EC44A1" w:rsidP="00EC44A1">
            <w:pPr>
              <w:contextualSpacing/>
            </w:pPr>
            <w:r w:rsidRPr="00116BEA">
              <w:t>CO3</w:t>
            </w:r>
          </w:p>
        </w:tc>
        <w:tc>
          <w:tcPr>
            <w:tcW w:w="9762" w:type="dxa"/>
          </w:tcPr>
          <w:p w:rsidR="00EC44A1" w:rsidRPr="00116BEA" w:rsidRDefault="00EC44A1" w:rsidP="00EC44A1">
            <w:pPr>
              <w:contextualSpacing/>
              <w:jc w:val="both"/>
            </w:pPr>
            <w:r w:rsidRPr="00116BEA">
              <w:rPr>
                <w:color w:val="222222"/>
                <w:shd w:val="clear" w:color="auto" w:fill="FFFFFF"/>
              </w:rPr>
              <w:t>Test the hypothesis for large samples</w:t>
            </w:r>
          </w:p>
        </w:tc>
      </w:tr>
      <w:tr w:rsidR="00EC44A1" w:rsidRPr="00116BEA" w:rsidTr="00EC44A1">
        <w:trPr>
          <w:trHeight w:val="277"/>
        </w:trPr>
        <w:tc>
          <w:tcPr>
            <w:tcW w:w="935" w:type="dxa"/>
          </w:tcPr>
          <w:p w:rsidR="00EC44A1" w:rsidRPr="00116BEA" w:rsidRDefault="00EC44A1" w:rsidP="00EC44A1">
            <w:pPr>
              <w:contextualSpacing/>
            </w:pPr>
            <w:r w:rsidRPr="00116BEA">
              <w:t>CO4</w:t>
            </w:r>
          </w:p>
        </w:tc>
        <w:tc>
          <w:tcPr>
            <w:tcW w:w="9762" w:type="dxa"/>
          </w:tcPr>
          <w:p w:rsidR="00EC44A1" w:rsidRPr="00116BEA" w:rsidRDefault="00EC44A1" w:rsidP="00EC44A1">
            <w:pPr>
              <w:contextualSpacing/>
              <w:jc w:val="both"/>
            </w:pPr>
            <w:r w:rsidRPr="00116BEA">
              <w:rPr>
                <w:color w:val="222222"/>
                <w:shd w:val="clear" w:color="auto" w:fill="FFFFFF"/>
              </w:rPr>
              <w:t>Analyze the parameters and attributes of small samples</w:t>
            </w:r>
          </w:p>
        </w:tc>
      </w:tr>
      <w:tr w:rsidR="00EC44A1" w:rsidRPr="00116BEA" w:rsidTr="00EC44A1">
        <w:trPr>
          <w:trHeight w:val="277"/>
        </w:trPr>
        <w:tc>
          <w:tcPr>
            <w:tcW w:w="935" w:type="dxa"/>
          </w:tcPr>
          <w:p w:rsidR="00EC44A1" w:rsidRPr="00116BEA" w:rsidRDefault="00EC44A1" w:rsidP="00EC44A1">
            <w:pPr>
              <w:contextualSpacing/>
            </w:pPr>
            <w:r w:rsidRPr="00116BEA">
              <w:t>CO5</w:t>
            </w:r>
          </w:p>
        </w:tc>
        <w:tc>
          <w:tcPr>
            <w:tcW w:w="9762" w:type="dxa"/>
          </w:tcPr>
          <w:p w:rsidR="00EC44A1" w:rsidRPr="00116BEA" w:rsidRDefault="00EC44A1" w:rsidP="00EC44A1">
            <w:pPr>
              <w:contextualSpacing/>
              <w:jc w:val="both"/>
            </w:pPr>
            <w:r w:rsidRPr="00116BEA">
              <w:rPr>
                <w:color w:val="222222"/>
                <w:shd w:val="clear" w:color="auto" w:fill="FFFFFF"/>
              </w:rPr>
              <w:t>Identify the appropriate sampling techniques</w:t>
            </w:r>
          </w:p>
        </w:tc>
      </w:tr>
      <w:tr w:rsidR="00EC44A1" w:rsidRPr="00116BEA" w:rsidTr="00EC44A1">
        <w:trPr>
          <w:trHeight w:val="277"/>
        </w:trPr>
        <w:tc>
          <w:tcPr>
            <w:tcW w:w="935" w:type="dxa"/>
          </w:tcPr>
          <w:p w:rsidR="00EC44A1" w:rsidRPr="00116BEA" w:rsidRDefault="00EC44A1" w:rsidP="00EC44A1">
            <w:pPr>
              <w:contextualSpacing/>
            </w:pPr>
            <w:r w:rsidRPr="00116BEA">
              <w:t>CO6</w:t>
            </w:r>
          </w:p>
        </w:tc>
        <w:tc>
          <w:tcPr>
            <w:tcW w:w="9762" w:type="dxa"/>
          </w:tcPr>
          <w:p w:rsidR="00EC44A1" w:rsidRPr="00116BEA" w:rsidRDefault="00EC44A1" w:rsidP="00EC44A1">
            <w:pPr>
              <w:contextualSpacing/>
              <w:jc w:val="both"/>
            </w:pPr>
            <w:r w:rsidRPr="00116BEA">
              <w:rPr>
                <w:color w:val="222222"/>
                <w:shd w:val="clear" w:color="auto" w:fill="FFFFFF"/>
              </w:rPr>
              <w:t>Construct the experimental designs using Analysis of Variance</w:t>
            </w:r>
          </w:p>
        </w:tc>
      </w:tr>
    </w:tbl>
    <w:p w:rsidR="00EC44A1" w:rsidRPr="00116BEA" w:rsidRDefault="00EC44A1" w:rsidP="00EC44A1">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C44A1" w:rsidRPr="00116BEA" w:rsidTr="00EC44A1">
        <w:trPr>
          <w:jc w:val="center"/>
        </w:trPr>
        <w:tc>
          <w:tcPr>
            <w:tcW w:w="10632" w:type="dxa"/>
            <w:gridSpan w:val="8"/>
          </w:tcPr>
          <w:p w:rsidR="00EC44A1" w:rsidRPr="00116BEA" w:rsidRDefault="00EC44A1" w:rsidP="00EC44A1">
            <w:pPr>
              <w:contextualSpacing/>
              <w:jc w:val="center"/>
              <w:rPr>
                <w:b/>
              </w:rPr>
            </w:pPr>
            <w:r w:rsidRPr="00116BEA">
              <w:rPr>
                <w:b/>
              </w:rPr>
              <w:t>Assessment Pattern as per Bloom’s Taxonomy</w:t>
            </w:r>
          </w:p>
        </w:tc>
      </w:tr>
      <w:tr w:rsidR="00EC44A1" w:rsidRPr="00116BEA" w:rsidTr="00EC44A1">
        <w:trPr>
          <w:jc w:val="center"/>
        </w:trPr>
        <w:tc>
          <w:tcPr>
            <w:tcW w:w="1843" w:type="dxa"/>
          </w:tcPr>
          <w:p w:rsidR="00EC44A1" w:rsidRPr="00116BEA" w:rsidRDefault="00EC44A1" w:rsidP="00EC44A1">
            <w:pPr>
              <w:contextualSpacing/>
              <w:jc w:val="center"/>
              <w:rPr>
                <w:b/>
                <w:bCs/>
              </w:rPr>
            </w:pPr>
            <w:r w:rsidRPr="00116BEA">
              <w:rPr>
                <w:b/>
                <w:bCs/>
              </w:rPr>
              <w:t>CO / P</w:t>
            </w:r>
          </w:p>
        </w:tc>
        <w:tc>
          <w:tcPr>
            <w:tcW w:w="1134" w:type="dxa"/>
          </w:tcPr>
          <w:p w:rsidR="00EC44A1" w:rsidRPr="00116BEA" w:rsidRDefault="00EC44A1" w:rsidP="00EC44A1">
            <w:pPr>
              <w:contextualSpacing/>
              <w:jc w:val="center"/>
              <w:rPr>
                <w:b/>
              </w:rPr>
            </w:pPr>
            <w:r w:rsidRPr="00116BEA">
              <w:rPr>
                <w:b/>
              </w:rPr>
              <w:t>R</w:t>
            </w:r>
          </w:p>
        </w:tc>
        <w:tc>
          <w:tcPr>
            <w:tcW w:w="1418" w:type="dxa"/>
          </w:tcPr>
          <w:p w:rsidR="00EC44A1" w:rsidRPr="00116BEA" w:rsidRDefault="00EC44A1" w:rsidP="00EC44A1">
            <w:pPr>
              <w:contextualSpacing/>
              <w:jc w:val="center"/>
              <w:rPr>
                <w:b/>
              </w:rPr>
            </w:pPr>
            <w:r w:rsidRPr="00116BEA">
              <w:rPr>
                <w:b/>
              </w:rPr>
              <w:t>U</w:t>
            </w:r>
          </w:p>
        </w:tc>
        <w:tc>
          <w:tcPr>
            <w:tcW w:w="992" w:type="dxa"/>
          </w:tcPr>
          <w:p w:rsidR="00EC44A1" w:rsidRPr="00116BEA" w:rsidRDefault="00EC44A1" w:rsidP="00EC44A1">
            <w:pPr>
              <w:contextualSpacing/>
              <w:jc w:val="center"/>
              <w:rPr>
                <w:b/>
              </w:rPr>
            </w:pPr>
            <w:r w:rsidRPr="00116BEA">
              <w:rPr>
                <w:b/>
              </w:rPr>
              <w:t>A</w:t>
            </w:r>
          </w:p>
        </w:tc>
        <w:tc>
          <w:tcPr>
            <w:tcW w:w="1276" w:type="dxa"/>
          </w:tcPr>
          <w:p w:rsidR="00EC44A1" w:rsidRPr="00116BEA" w:rsidRDefault="00EC44A1" w:rsidP="00EC44A1">
            <w:pPr>
              <w:contextualSpacing/>
              <w:jc w:val="center"/>
              <w:rPr>
                <w:b/>
              </w:rPr>
            </w:pPr>
            <w:r w:rsidRPr="00116BEA">
              <w:rPr>
                <w:b/>
              </w:rPr>
              <w:t>An</w:t>
            </w:r>
          </w:p>
        </w:tc>
        <w:tc>
          <w:tcPr>
            <w:tcW w:w="992" w:type="dxa"/>
          </w:tcPr>
          <w:p w:rsidR="00EC44A1" w:rsidRPr="00116BEA" w:rsidRDefault="00EC44A1" w:rsidP="00EC44A1">
            <w:pPr>
              <w:contextualSpacing/>
              <w:jc w:val="center"/>
              <w:rPr>
                <w:b/>
              </w:rPr>
            </w:pPr>
            <w:r w:rsidRPr="00116BEA">
              <w:rPr>
                <w:b/>
              </w:rPr>
              <w:t>E</w:t>
            </w:r>
          </w:p>
        </w:tc>
        <w:tc>
          <w:tcPr>
            <w:tcW w:w="871" w:type="dxa"/>
          </w:tcPr>
          <w:p w:rsidR="00EC44A1" w:rsidRPr="00116BEA" w:rsidRDefault="00EC44A1" w:rsidP="00EC44A1">
            <w:pPr>
              <w:contextualSpacing/>
              <w:jc w:val="center"/>
              <w:rPr>
                <w:b/>
              </w:rPr>
            </w:pPr>
            <w:r w:rsidRPr="00116BEA">
              <w:rPr>
                <w:b/>
              </w:rPr>
              <w:t>C</w:t>
            </w:r>
          </w:p>
        </w:tc>
        <w:tc>
          <w:tcPr>
            <w:tcW w:w="2106" w:type="dxa"/>
          </w:tcPr>
          <w:p w:rsidR="00EC44A1" w:rsidRPr="00116BEA" w:rsidRDefault="00EC44A1" w:rsidP="00EC44A1">
            <w:pPr>
              <w:contextualSpacing/>
              <w:jc w:val="center"/>
              <w:rPr>
                <w:b/>
              </w:rPr>
            </w:pPr>
            <w:r w:rsidRPr="00116BEA">
              <w:rPr>
                <w:b/>
              </w:rPr>
              <w:t>Total</w:t>
            </w:r>
          </w:p>
        </w:tc>
      </w:tr>
      <w:tr w:rsidR="00EC44A1" w:rsidRPr="00116BEA" w:rsidTr="00EC44A1">
        <w:trPr>
          <w:jc w:val="center"/>
        </w:trPr>
        <w:tc>
          <w:tcPr>
            <w:tcW w:w="1843" w:type="dxa"/>
          </w:tcPr>
          <w:p w:rsidR="00EC44A1" w:rsidRPr="00116BEA" w:rsidRDefault="00EC44A1" w:rsidP="00EC44A1">
            <w:pPr>
              <w:contextualSpacing/>
              <w:jc w:val="center"/>
            </w:pPr>
            <w:r w:rsidRPr="00116BEA">
              <w:t>CO1</w:t>
            </w:r>
          </w:p>
        </w:tc>
        <w:tc>
          <w:tcPr>
            <w:tcW w:w="1134" w:type="dxa"/>
          </w:tcPr>
          <w:p w:rsidR="00EC44A1" w:rsidRPr="00116BEA" w:rsidRDefault="00EC44A1" w:rsidP="00EC44A1">
            <w:pPr>
              <w:contextualSpacing/>
              <w:jc w:val="center"/>
            </w:pPr>
            <w:r w:rsidRPr="00116BEA">
              <w:t>10</w:t>
            </w:r>
          </w:p>
        </w:tc>
        <w:tc>
          <w:tcPr>
            <w:tcW w:w="1418" w:type="dxa"/>
          </w:tcPr>
          <w:p w:rsidR="00EC44A1" w:rsidRPr="00116BEA" w:rsidRDefault="00EC44A1" w:rsidP="00EC44A1">
            <w:pPr>
              <w:contextualSpacing/>
              <w:jc w:val="center"/>
            </w:pPr>
            <w:r w:rsidRPr="00116BEA">
              <w:t>30</w:t>
            </w:r>
          </w:p>
        </w:tc>
        <w:tc>
          <w:tcPr>
            <w:tcW w:w="992" w:type="dxa"/>
          </w:tcPr>
          <w:p w:rsidR="00EC44A1" w:rsidRPr="00116BEA" w:rsidRDefault="00EC44A1" w:rsidP="00EC44A1">
            <w:pPr>
              <w:contextualSpacing/>
              <w:jc w:val="center"/>
            </w:pPr>
            <w:r w:rsidRPr="00116BEA">
              <w:t>-</w:t>
            </w:r>
          </w:p>
        </w:tc>
        <w:tc>
          <w:tcPr>
            <w:tcW w:w="1276" w:type="dxa"/>
          </w:tcPr>
          <w:p w:rsidR="00EC44A1" w:rsidRPr="00116BEA" w:rsidRDefault="00EC44A1" w:rsidP="00EC44A1">
            <w:pPr>
              <w:contextualSpacing/>
              <w:jc w:val="center"/>
            </w:pPr>
            <w:r w:rsidRPr="00116BEA">
              <w:t>10</w:t>
            </w:r>
          </w:p>
        </w:tc>
        <w:tc>
          <w:tcPr>
            <w:tcW w:w="992" w:type="dxa"/>
          </w:tcPr>
          <w:p w:rsidR="00EC44A1" w:rsidRPr="00116BEA" w:rsidRDefault="00EC44A1" w:rsidP="00EC44A1">
            <w:pPr>
              <w:contextualSpacing/>
              <w:jc w:val="center"/>
            </w:pPr>
            <w:r w:rsidRPr="00116BEA">
              <w:t>-</w:t>
            </w:r>
          </w:p>
        </w:tc>
        <w:tc>
          <w:tcPr>
            <w:tcW w:w="871" w:type="dxa"/>
          </w:tcPr>
          <w:p w:rsidR="00EC44A1" w:rsidRPr="00116BEA" w:rsidRDefault="00EC44A1" w:rsidP="00EC44A1">
            <w:pPr>
              <w:contextualSpacing/>
              <w:jc w:val="center"/>
            </w:pPr>
            <w:r w:rsidRPr="00116BEA">
              <w:t>-</w:t>
            </w:r>
          </w:p>
        </w:tc>
        <w:tc>
          <w:tcPr>
            <w:tcW w:w="2106" w:type="dxa"/>
          </w:tcPr>
          <w:p w:rsidR="00EC44A1" w:rsidRPr="00116BEA" w:rsidRDefault="00EC44A1" w:rsidP="00EC44A1">
            <w:pPr>
              <w:contextualSpacing/>
              <w:jc w:val="center"/>
            </w:pPr>
            <w:r w:rsidRPr="00116BEA">
              <w:t>50</w:t>
            </w:r>
          </w:p>
        </w:tc>
      </w:tr>
      <w:tr w:rsidR="00EC44A1" w:rsidRPr="00116BEA" w:rsidTr="00EC44A1">
        <w:trPr>
          <w:jc w:val="center"/>
        </w:trPr>
        <w:tc>
          <w:tcPr>
            <w:tcW w:w="1843" w:type="dxa"/>
          </w:tcPr>
          <w:p w:rsidR="00EC44A1" w:rsidRPr="00116BEA" w:rsidRDefault="00EC44A1" w:rsidP="00EC44A1">
            <w:pPr>
              <w:contextualSpacing/>
              <w:jc w:val="center"/>
            </w:pPr>
            <w:r w:rsidRPr="00116BEA">
              <w:t>CO2</w:t>
            </w:r>
          </w:p>
        </w:tc>
        <w:tc>
          <w:tcPr>
            <w:tcW w:w="1134" w:type="dxa"/>
          </w:tcPr>
          <w:p w:rsidR="00EC44A1" w:rsidRPr="00116BEA" w:rsidRDefault="00EC44A1" w:rsidP="00EC44A1">
            <w:pPr>
              <w:contextualSpacing/>
              <w:jc w:val="center"/>
            </w:pPr>
            <w:r w:rsidRPr="00116BEA">
              <w:t>10</w:t>
            </w:r>
          </w:p>
        </w:tc>
        <w:tc>
          <w:tcPr>
            <w:tcW w:w="1418" w:type="dxa"/>
          </w:tcPr>
          <w:p w:rsidR="00EC44A1" w:rsidRPr="00116BEA" w:rsidRDefault="00EC44A1" w:rsidP="00EC44A1">
            <w:pPr>
              <w:contextualSpacing/>
              <w:jc w:val="center"/>
            </w:pPr>
            <w:r w:rsidRPr="00116BEA">
              <w:t>-</w:t>
            </w:r>
          </w:p>
        </w:tc>
        <w:tc>
          <w:tcPr>
            <w:tcW w:w="992" w:type="dxa"/>
          </w:tcPr>
          <w:p w:rsidR="00EC44A1" w:rsidRPr="00116BEA" w:rsidRDefault="00EC44A1" w:rsidP="00EC44A1">
            <w:pPr>
              <w:contextualSpacing/>
              <w:jc w:val="center"/>
            </w:pPr>
            <w:r w:rsidRPr="00116BEA">
              <w:t>-</w:t>
            </w:r>
          </w:p>
        </w:tc>
        <w:tc>
          <w:tcPr>
            <w:tcW w:w="1276" w:type="dxa"/>
          </w:tcPr>
          <w:p w:rsidR="00EC44A1" w:rsidRPr="00116BEA" w:rsidRDefault="00EC44A1" w:rsidP="00EC44A1">
            <w:pPr>
              <w:contextualSpacing/>
              <w:jc w:val="center"/>
            </w:pPr>
            <w:r w:rsidRPr="00116BEA">
              <w:t>15</w:t>
            </w:r>
          </w:p>
        </w:tc>
        <w:tc>
          <w:tcPr>
            <w:tcW w:w="992" w:type="dxa"/>
          </w:tcPr>
          <w:p w:rsidR="00EC44A1" w:rsidRPr="00116BEA" w:rsidRDefault="00EC44A1" w:rsidP="00EC44A1">
            <w:pPr>
              <w:contextualSpacing/>
              <w:jc w:val="center"/>
            </w:pPr>
            <w:r w:rsidRPr="00116BEA">
              <w:t>-</w:t>
            </w:r>
          </w:p>
        </w:tc>
        <w:tc>
          <w:tcPr>
            <w:tcW w:w="871" w:type="dxa"/>
          </w:tcPr>
          <w:p w:rsidR="00EC44A1" w:rsidRPr="00116BEA" w:rsidRDefault="00EC44A1" w:rsidP="00EC44A1">
            <w:pPr>
              <w:contextualSpacing/>
              <w:jc w:val="center"/>
            </w:pPr>
            <w:r w:rsidRPr="00116BEA">
              <w:t>10</w:t>
            </w:r>
          </w:p>
        </w:tc>
        <w:tc>
          <w:tcPr>
            <w:tcW w:w="2106" w:type="dxa"/>
          </w:tcPr>
          <w:p w:rsidR="00EC44A1" w:rsidRPr="00116BEA" w:rsidRDefault="00EC44A1" w:rsidP="00EC44A1">
            <w:pPr>
              <w:contextualSpacing/>
              <w:jc w:val="center"/>
            </w:pPr>
            <w:r w:rsidRPr="00116BEA">
              <w:t>35</w:t>
            </w:r>
          </w:p>
        </w:tc>
      </w:tr>
      <w:tr w:rsidR="00EC44A1" w:rsidRPr="00116BEA" w:rsidTr="00EC44A1">
        <w:trPr>
          <w:jc w:val="center"/>
        </w:trPr>
        <w:tc>
          <w:tcPr>
            <w:tcW w:w="1843" w:type="dxa"/>
          </w:tcPr>
          <w:p w:rsidR="00EC44A1" w:rsidRPr="00116BEA" w:rsidRDefault="00EC44A1" w:rsidP="00EC44A1">
            <w:pPr>
              <w:contextualSpacing/>
              <w:jc w:val="center"/>
            </w:pPr>
            <w:r w:rsidRPr="00116BEA">
              <w:t>CO3</w:t>
            </w:r>
          </w:p>
        </w:tc>
        <w:tc>
          <w:tcPr>
            <w:tcW w:w="1134" w:type="dxa"/>
          </w:tcPr>
          <w:p w:rsidR="00EC44A1" w:rsidRPr="00116BEA" w:rsidRDefault="00EC44A1" w:rsidP="00EC44A1">
            <w:pPr>
              <w:contextualSpacing/>
              <w:jc w:val="center"/>
            </w:pPr>
            <w:r w:rsidRPr="00116BEA">
              <w:t>15</w:t>
            </w:r>
          </w:p>
        </w:tc>
        <w:tc>
          <w:tcPr>
            <w:tcW w:w="1418" w:type="dxa"/>
          </w:tcPr>
          <w:p w:rsidR="00EC44A1" w:rsidRPr="00116BEA" w:rsidRDefault="00EC44A1" w:rsidP="00EC44A1">
            <w:pPr>
              <w:contextualSpacing/>
              <w:jc w:val="center"/>
            </w:pPr>
            <w:r w:rsidRPr="00116BEA">
              <w:t>-</w:t>
            </w:r>
          </w:p>
        </w:tc>
        <w:tc>
          <w:tcPr>
            <w:tcW w:w="992" w:type="dxa"/>
          </w:tcPr>
          <w:p w:rsidR="00EC44A1" w:rsidRPr="00116BEA" w:rsidRDefault="00EC44A1" w:rsidP="00EC44A1">
            <w:pPr>
              <w:contextualSpacing/>
              <w:jc w:val="center"/>
            </w:pPr>
            <w:r w:rsidRPr="00116BEA">
              <w:t>10</w:t>
            </w:r>
          </w:p>
        </w:tc>
        <w:tc>
          <w:tcPr>
            <w:tcW w:w="1276" w:type="dxa"/>
          </w:tcPr>
          <w:p w:rsidR="00EC44A1" w:rsidRPr="00116BEA" w:rsidRDefault="00EC44A1" w:rsidP="00EC44A1">
            <w:pPr>
              <w:contextualSpacing/>
              <w:jc w:val="center"/>
            </w:pPr>
            <w:r w:rsidRPr="00116BEA">
              <w:t>-</w:t>
            </w:r>
          </w:p>
        </w:tc>
        <w:tc>
          <w:tcPr>
            <w:tcW w:w="992" w:type="dxa"/>
          </w:tcPr>
          <w:p w:rsidR="00EC44A1" w:rsidRPr="00116BEA" w:rsidRDefault="00EC44A1" w:rsidP="00EC44A1">
            <w:pPr>
              <w:contextualSpacing/>
              <w:jc w:val="center"/>
            </w:pPr>
            <w:r w:rsidRPr="00116BEA">
              <w:t>-</w:t>
            </w:r>
          </w:p>
        </w:tc>
        <w:tc>
          <w:tcPr>
            <w:tcW w:w="871" w:type="dxa"/>
          </w:tcPr>
          <w:p w:rsidR="00EC44A1" w:rsidRPr="00116BEA" w:rsidRDefault="00EC44A1" w:rsidP="00EC44A1">
            <w:pPr>
              <w:contextualSpacing/>
              <w:jc w:val="center"/>
            </w:pPr>
            <w:r w:rsidRPr="00116BEA">
              <w:t>-</w:t>
            </w:r>
          </w:p>
        </w:tc>
        <w:tc>
          <w:tcPr>
            <w:tcW w:w="2106" w:type="dxa"/>
          </w:tcPr>
          <w:p w:rsidR="00EC44A1" w:rsidRPr="00116BEA" w:rsidRDefault="00EC44A1" w:rsidP="00EC44A1">
            <w:pPr>
              <w:contextualSpacing/>
              <w:jc w:val="center"/>
            </w:pPr>
            <w:r w:rsidRPr="00116BEA">
              <w:t>25</w:t>
            </w:r>
          </w:p>
        </w:tc>
      </w:tr>
      <w:tr w:rsidR="00EC44A1" w:rsidRPr="00116BEA" w:rsidTr="00EC44A1">
        <w:trPr>
          <w:jc w:val="center"/>
        </w:trPr>
        <w:tc>
          <w:tcPr>
            <w:tcW w:w="1843" w:type="dxa"/>
          </w:tcPr>
          <w:p w:rsidR="00EC44A1" w:rsidRPr="00116BEA" w:rsidRDefault="00EC44A1" w:rsidP="00EC44A1">
            <w:pPr>
              <w:contextualSpacing/>
              <w:jc w:val="center"/>
            </w:pPr>
            <w:r w:rsidRPr="00116BEA">
              <w:t>CO4</w:t>
            </w:r>
          </w:p>
        </w:tc>
        <w:tc>
          <w:tcPr>
            <w:tcW w:w="1134" w:type="dxa"/>
          </w:tcPr>
          <w:p w:rsidR="00EC44A1" w:rsidRPr="00116BEA" w:rsidRDefault="00EC44A1" w:rsidP="00EC44A1">
            <w:pPr>
              <w:contextualSpacing/>
              <w:jc w:val="center"/>
            </w:pPr>
            <w:r w:rsidRPr="00116BEA">
              <w:t>10</w:t>
            </w:r>
          </w:p>
        </w:tc>
        <w:tc>
          <w:tcPr>
            <w:tcW w:w="1418" w:type="dxa"/>
          </w:tcPr>
          <w:p w:rsidR="00EC44A1" w:rsidRPr="00116BEA" w:rsidRDefault="00EC44A1" w:rsidP="00EC44A1">
            <w:pPr>
              <w:contextualSpacing/>
              <w:jc w:val="center"/>
            </w:pPr>
            <w:r w:rsidRPr="00116BEA">
              <w:t>10</w:t>
            </w:r>
          </w:p>
        </w:tc>
        <w:tc>
          <w:tcPr>
            <w:tcW w:w="992" w:type="dxa"/>
          </w:tcPr>
          <w:p w:rsidR="00EC44A1" w:rsidRPr="00116BEA" w:rsidRDefault="00EC44A1" w:rsidP="00EC44A1">
            <w:pPr>
              <w:contextualSpacing/>
              <w:jc w:val="center"/>
            </w:pPr>
            <w:r w:rsidRPr="00116BEA">
              <w:t>-</w:t>
            </w:r>
          </w:p>
        </w:tc>
        <w:tc>
          <w:tcPr>
            <w:tcW w:w="1276" w:type="dxa"/>
          </w:tcPr>
          <w:p w:rsidR="00EC44A1" w:rsidRPr="00116BEA" w:rsidRDefault="00EC44A1" w:rsidP="00EC44A1">
            <w:pPr>
              <w:contextualSpacing/>
              <w:jc w:val="center"/>
            </w:pPr>
            <w:r w:rsidRPr="00116BEA">
              <w:t>20</w:t>
            </w:r>
          </w:p>
        </w:tc>
        <w:tc>
          <w:tcPr>
            <w:tcW w:w="992" w:type="dxa"/>
          </w:tcPr>
          <w:p w:rsidR="00EC44A1" w:rsidRPr="00116BEA" w:rsidRDefault="00EC44A1" w:rsidP="00EC44A1">
            <w:pPr>
              <w:contextualSpacing/>
              <w:jc w:val="center"/>
            </w:pPr>
            <w:r w:rsidRPr="00116BEA">
              <w:t>-</w:t>
            </w:r>
          </w:p>
        </w:tc>
        <w:tc>
          <w:tcPr>
            <w:tcW w:w="871" w:type="dxa"/>
          </w:tcPr>
          <w:p w:rsidR="00EC44A1" w:rsidRPr="00116BEA" w:rsidRDefault="00EC44A1" w:rsidP="00EC44A1">
            <w:pPr>
              <w:contextualSpacing/>
              <w:jc w:val="center"/>
            </w:pPr>
            <w:r w:rsidRPr="00116BEA">
              <w:t>-</w:t>
            </w:r>
          </w:p>
        </w:tc>
        <w:tc>
          <w:tcPr>
            <w:tcW w:w="2106" w:type="dxa"/>
          </w:tcPr>
          <w:p w:rsidR="00EC44A1" w:rsidRPr="00116BEA" w:rsidRDefault="00EC44A1" w:rsidP="00EC44A1">
            <w:pPr>
              <w:contextualSpacing/>
              <w:jc w:val="center"/>
            </w:pPr>
            <w:r w:rsidRPr="00116BEA">
              <w:t>40</w:t>
            </w:r>
          </w:p>
        </w:tc>
      </w:tr>
      <w:tr w:rsidR="00EC44A1" w:rsidRPr="00116BEA" w:rsidTr="00EC44A1">
        <w:trPr>
          <w:jc w:val="center"/>
        </w:trPr>
        <w:tc>
          <w:tcPr>
            <w:tcW w:w="1843" w:type="dxa"/>
          </w:tcPr>
          <w:p w:rsidR="00EC44A1" w:rsidRPr="00116BEA" w:rsidRDefault="00EC44A1" w:rsidP="00EC44A1">
            <w:pPr>
              <w:contextualSpacing/>
              <w:jc w:val="center"/>
            </w:pPr>
            <w:r w:rsidRPr="00116BEA">
              <w:t>CO5</w:t>
            </w:r>
          </w:p>
        </w:tc>
        <w:tc>
          <w:tcPr>
            <w:tcW w:w="1134" w:type="dxa"/>
          </w:tcPr>
          <w:p w:rsidR="00EC44A1" w:rsidRPr="00116BEA" w:rsidRDefault="00EC44A1" w:rsidP="00EC44A1">
            <w:pPr>
              <w:contextualSpacing/>
              <w:jc w:val="center"/>
            </w:pPr>
            <w:r w:rsidRPr="00116BEA">
              <w:t>-</w:t>
            </w:r>
          </w:p>
        </w:tc>
        <w:tc>
          <w:tcPr>
            <w:tcW w:w="1418" w:type="dxa"/>
          </w:tcPr>
          <w:p w:rsidR="00EC44A1" w:rsidRPr="00116BEA" w:rsidRDefault="00EC44A1" w:rsidP="00EC44A1">
            <w:pPr>
              <w:contextualSpacing/>
              <w:jc w:val="center"/>
            </w:pPr>
            <w:r w:rsidRPr="00116BEA">
              <w:t>-</w:t>
            </w:r>
          </w:p>
        </w:tc>
        <w:tc>
          <w:tcPr>
            <w:tcW w:w="992" w:type="dxa"/>
          </w:tcPr>
          <w:p w:rsidR="00EC44A1" w:rsidRPr="00116BEA" w:rsidRDefault="00EC44A1" w:rsidP="00EC44A1">
            <w:pPr>
              <w:contextualSpacing/>
              <w:jc w:val="center"/>
            </w:pPr>
            <w:r w:rsidRPr="00116BEA">
              <w:t>-</w:t>
            </w:r>
          </w:p>
        </w:tc>
        <w:tc>
          <w:tcPr>
            <w:tcW w:w="1276" w:type="dxa"/>
          </w:tcPr>
          <w:p w:rsidR="00EC44A1" w:rsidRPr="00116BEA" w:rsidRDefault="00EC44A1" w:rsidP="00EC44A1">
            <w:pPr>
              <w:contextualSpacing/>
              <w:jc w:val="center"/>
            </w:pPr>
            <w:r w:rsidRPr="00116BEA">
              <w:t>-</w:t>
            </w:r>
          </w:p>
        </w:tc>
        <w:tc>
          <w:tcPr>
            <w:tcW w:w="992" w:type="dxa"/>
          </w:tcPr>
          <w:p w:rsidR="00EC44A1" w:rsidRPr="00116BEA" w:rsidRDefault="00EC44A1" w:rsidP="00EC44A1">
            <w:pPr>
              <w:contextualSpacing/>
              <w:jc w:val="center"/>
            </w:pPr>
            <w:r w:rsidRPr="00116BEA">
              <w:t>-</w:t>
            </w:r>
          </w:p>
        </w:tc>
        <w:tc>
          <w:tcPr>
            <w:tcW w:w="871" w:type="dxa"/>
          </w:tcPr>
          <w:p w:rsidR="00EC44A1" w:rsidRPr="00116BEA" w:rsidRDefault="00EC44A1" w:rsidP="00EC44A1">
            <w:pPr>
              <w:contextualSpacing/>
              <w:jc w:val="center"/>
            </w:pPr>
            <w:r w:rsidRPr="00116BEA">
              <w:t>-</w:t>
            </w:r>
          </w:p>
        </w:tc>
        <w:tc>
          <w:tcPr>
            <w:tcW w:w="2106" w:type="dxa"/>
          </w:tcPr>
          <w:p w:rsidR="00EC44A1" w:rsidRPr="00116BEA" w:rsidRDefault="00EC44A1" w:rsidP="00EC44A1">
            <w:pPr>
              <w:contextualSpacing/>
              <w:jc w:val="center"/>
            </w:pPr>
            <w:r w:rsidRPr="00116BEA">
              <w:t>-</w:t>
            </w:r>
          </w:p>
        </w:tc>
      </w:tr>
      <w:tr w:rsidR="00EC44A1" w:rsidRPr="00116BEA" w:rsidTr="00EC44A1">
        <w:trPr>
          <w:jc w:val="center"/>
        </w:trPr>
        <w:tc>
          <w:tcPr>
            <w:tcW w:w="1843" w:type="dxa"/>
          </w:tcPr>
          <w:p w:rsidR="00EC44A1" w:rsidRPr="00116BEA" w:rsidRDefault="00EC44A1" w:rsidP="00EC44A1">
            <w:pPr>
              <w:contextualSpacing/>
              <w:jc w:val="center"/>
            </w:pPr>
            <w:r w:rsidRPr="00116BEA">
              <w:t>CO6</w:t>
            </w:r>
          </w:p>
        </w:tc>
        <w:tc>
          <w:tcPr>
            <w:tcW w:w="1134" w:type="dxa"/>
          </w:tcPr>
          <w:p w:rsidR="00EC44A1" w:rsidRPr="00116BEA" w:rsidRDefault="00EC44A1" w:rsidP="00EC44A1">
            <w:pPr>
              <w:contextualSpacing/>
              <w:jc w:val="center"/>
            </w:pPr>
            <w:r w:rsidRPr="00116BEA">
              <w:t>-</w:t>
            </w:r>
          </w:p>
        </w:tc>
        <w:tc>
          <w:tcPr>
            <w:tcW w:w="1418" w:type="dxa"/>
          </w:tcPr>
          <w:p w:rsidR="00EC44A1" w:rsidRPr="00116BEA" w:rsidRDefault="00EC44A1" w:rsidP="00EC44A1">
            <w:pPr>
              <w:contextualSpacing/>
              <w:jc w:val="center"/>
            </w:pPr>
            <w:r w:rsidRPr="00116BEA">
              <w:t>10</w:t>
            </w:r>
          </w:p>
        </w:tc>
        <w:tc>
          <w:tcPr>
            <w:tcW w:w="992" w:type="dxa"/>
          </w:tcPr>
          <w:p w:rsidR="00EC44A1" w:rsidRPr="00116BEA" w:rsidRDefault="00EC44A1" w:rsidP="00EC44A1">
            <w:pPr>
              <w:contextualSpacing/>
              <w:jc w:val="center"/>
            </w:pPr>
            <w:r w:rsidRPr="00116BEA">
              <w:t>10</w:t>
            </w:r>
          </w:p>
        </w:tc>
        <w:tc>
          <w:tcPr>
            <w:tcW w:w="1276" w:type="dxa"/>
          </w:tcPr>
          <w:p w:rsidR="00EC44A1" w:rsidRPr="00116BEA" w:rsidRDefault="00EC44A1" w:rsidP="00EC44A1">
            <w:pPr>
              <w:contextualSpacing/>
              <w:jc w:val="center"/>
            </w:pPr>
            <w:r w:rsidRPr="00116BEA">
              <w:t>10</w:t>
            </w:r>
          </w:p>
        </w:tc>
        <w:tc>
          <w:tcPr>
            <w:tcW w:w="992" w:type="dxa"/>
          </w:tcPr>
          <w:p w:rsidR="00EC44A1" w:rsidRPr="00116BEA" w:rsidRDefault="00EC44A1" w:rsidP="00EC44A1">
            <w:pPr>
              <w:contextualSpacing/>
              <w:jc w:val="center"/>
            </w:pPr>
            <w:r w:rsidRPr="00116BEA">
              <w:t>-</w:t>
            </w:r>
          </w:p>
        </w:tc>
        <w:tc>
          <w:tcPr>
            <w:tcW w:w="871" w:type="dxa"/>
          </w:tcPr>
          <w:p w:rsidR="00EC44A1" w:rsidRPr="00116BEA" w:rsidRDefault="00EC44A1" w:rsidP="00EC44A1">
            <w:pPr>
              <w:contextualSpacing/>
              <w:jc w:val="center"/>
            </w:pPr>
            <w:r w:rsidRPr="00116BEA">
              <w:t>-</w:t>
            </w:r>
          </w:p>
        </w:tc>
        <w:tc>
          <w:tcPr>
            <w:tcW w:w="2106" w:type="dxa"/>
          </w:tcPr>
          <w:p w:rsidR="00EC44A1" w:rsidRPr="00116BEA" w:rsidRDefault="00EC44A1" w:rsidP="00EC44A1">
            <w:pPr>
              <w:contextualSpacing/>
              <w:jc w:val="center"/>
            </w:pPr>
            <w:r w:rsidRPr="00116BEA">
              <w:t>30</w:t>
            </w:r>
          </w:p>
        </w:tc>
      </w:tr>
      <w:tr w:rsidR="00EC44A1" w:rsidRPr="00116BEA" w:rsidTr="00EC44A1">
        <w:trPr>
          <w:jc w:val="center"/>
        </w:trPr>
        <w:tc>
          <w:tcPr>
            <w:tcW w:w="8526" w:type="dxa"/>
            <w:gridSpan w:val="7"/>
          </w:tcPr>
          <w:p w:rsidR="00EC44A1" w:rsidRPr="00116BEA" w:rsidRDefault="00EC44A1" w:rsidP="00EC44A1">
            <w:pPr>
              <w:contextualSpacing/>
            </w:pPr>
          </w:p>
        </w:tc>
        <w:tc>
          <w:tcPr>
            <w:tcW w:w="2106" w:type="dxa"/>
          </w:tcPr>
          <w:p w:rsidR="00EC44A1" w:rsidRPr="00116BEA" w:rsidRDefault="00EC44A1" w:rsidP="00EC44A1">
            <w:pPr>
              <w:contextualSpacing/>
              <w:jc w:val="center"/>
              <w:rPr>
                <w:b/>
              </w:rPr>
            </w:pPr>
            <w:r w:rsidRPr="00116BEA">
              <w:rPr>
                <w:b/>
              </w:rPr>
              <w:t>180</w:t>
            </w:r>
          </w:p>
        </w:tc>
      </w:tr>
    </w:tbl>
    <w:p w:rsidR="00EC44A1" w:rsidRPr="00116BEA" w:rsidRDefault="00EC44A1" w:rsidP="00EC44A1">
      <w:pPr>
        <w:contextualSpacing/>
      </w:pPr>
    </w:p>
    <w:p w:rsidR="007550B9" w:rsidRDefault="007550B9">
      <w:r>
        <w:br w:type="page"/>
      </w:r>
    </w:p>
    <w:p w:rsidR="00C53489" w:rsidRPr="001D4318" w:rsidRDefault="00C53489" w:rsidP="0045172E">
      <w:pPr>
        <w:jc w:val="right"/>
        <w:rPr>
          <w:bCs/>
        </w:rPr>
      </w:pPr>
      <w:r w:rsidRPr="001D4318">
        <w:rPr>
          <w:bCs/>
          <w:noProof/>
        </w:rPr>
        <w:lastRenderedPageBreak/>
        <w:tab/>
      </w:r>
      <w:r w:rsidRPr="001D4318">
        <w:rPr>
          <w:bCs/>
          <w:noProof/>
        </w:rPr>
        <w:tab/>
      </w:r>
      <w:r w:rsidRPr="001D4318">
        <w:rPr>
          <w:bCs/>
          <w:noProof/>
        </w:rPr>
        <w:tab/>
      </w:r>
      <w:r w:rsidRPr="001D4318">
        <w:rPr>
          <w:bCs/>
          <w:noProof/>
        </w:rPr>
        <w:tab/>
      </w:r>
    </w:p>
    <w:p w:rsidR="00C53489" w:rsidRPr="001D4318" w:rsidRDefault="00C53489" w:rsidP="00E40AC8">
      <w:pPr>
        <w:jc w:val="center"/>
        <w:rPr>
          <w:b/>
        </w:rPr>
      </w:pPr>
      <w:r w:rsidRPr="001D4318">
        <w:rPr>
          <w:noProof/>
        </w:rPr>
        <w:drawing>
          <wp:inline distT="0" distB="0" distL="0" distR="0" wp14:anchorId="642BE3AF" wp14:editId="30ED4202">
            <wp:extent cx="5731510" cy="1570990"/>
            <wp:effectExtent l="0" t="0" r="2540" b="0"/>
            <wp:docPr id="49169"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570990"/>
                    </a:xfrm>
                    <a:prstGeom prst="rect">
                      <a:avLst/>
                    </a:prstGeom>
                  </pic:spPr>
                </pic:pic>
              </a:graphicData>
            </a:graphic>
          </wp:inline>
        </w:drawing>
      </w:r>
    </w:p>
    <w:p w:rsidR="00C53489" w:rsidRPr="001D4318" w:rsidRDefault="00C53489"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53489" w:rsidRPr="001D4318" w:rsidTr="007E575B">
        <w:trPr>
          <w:trHeight w:val="397"/>
        </w:trPr>
        <w:tc>
          <w:tcPr>
            <w:tcW w:w="1696" w:type="dxa"/>
            <w:vAlign w:val="center"/>
          </w:tcPr>
          <w:p w:rsidR="00C53489" w:rsidRPr="001D4318" w:rsidRDefault="00C53489" w:rsidP="007E575B">
            <w:pPr>
              <w:pStyle w:val="Title"/>
              <w:jc w:val="left"/>
              <w:rPr>
                <w:b/>
                <w:szCs w:val="24"/>
              </w:rPr>
            </w:pPr>
            <w:r w:rsidRPr="001D4318">
              <w:rPr>
                <w:b/>
                <w:szCs w:val="24"/>
              </w:rPr>
              <w:t xml:space="preserve">Course Code      </w:t>
            </w:r>
          </w:p>
        </w:tc>
        <w:tc>
          <w:tcPr>
            <w:tcW w:w="6151" w:type="dxa"/>
            <w:vAlign w:val="center"/>
          </w:tcPr>
          <w:p w:rsidR="00C53489" w:rsidRPr="001D4318" w:rsidRDefault="00C53489">
            <w:pPr>
              <w:pStyle w:val="Title"/>
              <w:spacing w:line="276" w:lineRule="auto"/>
              <w:jc w:val="left"/>
              <w:rPr>
                <w:b/>
                <w:szCs w:val="24"/>
              </w:rPr>
            </w:pPr>
            <w:r w:rsidRPr="001D4318">
              <w:rPr>
                <w:b/>
                <w:szCs w:val="24"/>
              </w:rPr>
              <w:t>21MA2001</w:t>
            </w:r>
          </w:p>
        </w:tc>
        <w:tc>
          <w:tcPr>
            <w:tcW w:w="1504" w:type="dxa"/>
            <w:vAlign w:val="center"/>
          </w:tcPr>
          <w:p w:rsidR="00C53489" w:rsidRPr="001D4318" w:rsidRDefault="00C53489" w:rsidP="007E575B">
            <w:pPr>
              <w:pStyle w:val="Title"/>
              <w:ind w:left="-468" w:firstLine="468"/>
              <w:jc w:val="left"/>
              <w:rPr>
                <w:szCs w:val="24"/>
              </w:rPr>
            </w:pPr>
            <w:r w:rsidRPr="001D4318">
              <w:rPr>
                <w:b/>
                <w:bCs/>
                <w:szCs w:val="24"/>
              </w:rPr>
              <w:t xml:space="preserve">Duration       </w:t>
            </w:r>
          </w:p>
        </w:tc>
        <w:tc>
          <w:tcPr>
            <w:tcW w:w="1056" w:type="dxa"/>
            <w:vAlign w:val="center"/>
          </w:tcPr>
          <w:p w:rsidR="00C53489" w:rsidRPr="001D4318" w:rsidRDefault="00C53489" w:rsidP="007E575B">
            <w:pPr>
              <w:pStyle w:val="Title"/>
              <w:jc w:val="left"/>
              <w:rPr>
                <w:b/>
                <w:szCs w:val="24"/>
              </w:rPr>
            </w:pPr>
            <w:r w:rsidRPr="001D4318">
              <w:rPr>
                <w:b/>
                <w:szCs w:val="24"/>
              </w:rPr>
              <w:t>3hrs</w:t>
            </w:r>
          </w:p>
        </w:tc>
      </w:tr>
      <w:tr w:rsidR="00C53489" w:rsidRPr="001D4318" w:rsidTr="007E575B">
        <w:trPr>
          <w:trHeight w:val="397"/>
        </w:trPr>
        <w:tc>
          <w:tcPr>
            <w:tcW w:w="1696" w:type="dxa"/>
            <w:vAlign w:val="center"/>
          </w:tcPr>
          <w:p w:rsidR="00C53489" w:rsidRPr="001D4318" w:rsidRDefault="00C53489" w:rsidP="007E575B">
            <w:pPr>
              <w:pStyle w:val="Title"/>
              <w:ind w:right="-160"/>
              <w:jc w:val="left"/>
              <w:rPr>
                <w:b/>
                <w:szCs w:val="24"/>
              </w:rPr>
            </w:pPr>
            <w:r w:rsidRPr="001D4318">
              <w:rPr>
                <w:b/>
                <w:szCs w:val="24"/>
              </w:rPr>
              <w:t xml:space="preserve">Course Name     </w:t>
            </w:r>
          </w:p>
        </w:tc>
        <w:tc>
          <w:tcPr>
            <w:tcW w:w="6151" w:type="dxa"/>
            <w:vAlign w:val="center"/>
          </w:tcPr>
          <w:p w:rsidR="00C53489" w:rsidRPr="001D4318" w:rsidRDefault="00C53489">
            <w:pPr>
              <w:pStyle w:val="Title"/>
              <w:spacing w:line="276" w:lineRule="auto"/>
              <w:jc w:val="left"/>
              <w:rPr>
                <w:b/>
                <w:szCs w:val="24"/>
              </w:rPr>
            </w:pPr>
            <w:r w:rsidRPr="001D4318">
              <w:rPr>
                <w:b/>
                <w:szCs w:val="24"/>
              </w:rPr>
              <w:t>PROBABILITY THEORY AND RANDOM PROCESSES</w:t>
            </w:r>
            <w:r w:rsidRPr="001D4318">
              <w:rPr>
                <w:szCs w:val="24"/>
              </w:rPr>
              <w:t xml:space="preserve">        </w:t>
            </w:r>
            <w:r w:rsidRPr="001D4318">
              <w:rPr>
                <w:b/>
                <w:szCs w:val="24"/>
              </w:rPr>
              <w:t xml:space="preserve">                         </w:t>
            </w:r>
          </w:p>
        </w:tc>
        <w:tc>
          <w:tcPr>
            <w:tcW w:w="1504" w:type="dxa"/>
            <w:vAlign w:val="center"/>
          </w:tcPr>
          <w:p w:rsidR="00C53489" w:rsidRPr="001D4318" w:rsidRDefault="00C53489" w:rsidP="007E575B">
            <w:pPr>
              <w:pStyle w:val="Title"/>
              <w:jc w:val="left"/>
              <w:rPr>
                <w:b/>
                <w:bCs/>
                <w:szCs w:val="24"/>
              </w:rPr>
            </w:pPr>
            <w:r w:rsidRPr="001D4318">
              <w:rPr>
                <w:b/>
                <w:bCs/>
                <w:szCs w:val="24"/>
              </w:rPr>
              <w:t xml:space="preserve">Max. Marks </w:t>
            </w:r>
          </w:p>
        </w:tc>
        <w:tc>
          <w:tcPr>
            <w:tcW w:w="1056" w:type="dxa"/>
            <w:vAlign w:val="center"/>
          </w:tcPr>
          <w:p w:rsidR="00C53489" w:rsidRPr="001D4318" w:rsidRDefault="00C53489" w:rsidP="007E575B">
            <w:pPr>
              <w:pStyle w:val="Title"/>
              <w:jc w:val="left"/>
              <w:rPr>
                <w:b/>
                <w:szCs w:val="24"/>
              </w:rPr>
            </w:pPr>
            <w:r w:rsidRPr="001D4318">
              <w:rPr>
                <w:b/>
                <w:szCs w:val="24"/>
              </w:rPr>
              <w:t>100</w:t>
            </w:r>
          </w:p>
        </w:tc>
      </w:tr>
    </w:tbl>
    <w:p w:rsidR="00C53489" w:rsidRPr="001D4318" w:rsidRDefault="00C53489" w:rsidP="00B57D8D">
      <w:pPr>
        <w:ind w:left="720"/>
        <w:rPr>
          <w:highlight w:val="yellow"/>
        </w:rPr>
      </w:pPr>
    </w:p>
    <w:tbl>
      <w:tblPr>
        <w:tblStyle w:val="TableGrid"/>
        <w:tblW w:w="5000" w:type="pct"/>
        <w:tblLook w:val="04A0" w:firstRow="1" w:lastRow="0" w:firstColumn="1" w:lastColumn="0" w:noHBand="0" w:noVBand="1"/>
      </w:tblPr>
      <w:tblGrid>
        <w:gridCol w:w="570"/>
        <w:gridCol w:w="7"/>
        <w:gridCol w:w="396"/>
        <w:gridCol w:w="6098"/>
        <w:gridCol w:w="1150"/>
        <w:gridCol w:w="26"/>
        <w:gridCol w:w="1030"/>
        <w:gridCol w:w="896"/>
      </w:tblGrid>
      <w:tr w:rsidR="00C53489" w:rsidRPr="001D4318" w:rsidTr="00B90E35">
        <w:trPr>
          <w:trHeight w:val="552"/>
        </w:trPr>
        <w:tc>
          <w:tcPr>
            <w:tcW w:w="267" w:type="pct"/>
            <w:vAlign w:val="center"/>
          </w:tcPr>
          <w:p w:rsidR="00C53489" w:rsidRPr="001D4318" w:rsidRDefault="00C53489" w:rsidP="005133D7">
            <w:pPr>
              <w:jc w:val="center"/>
              <w:rPr>
                <w:b/>
              </w:rPr>
            </w:pPr>
            <w:r w:rsidRPr="001D4318">
              <w:rPr>
                <w:b/>
              </w:rPr>
              <w:t>Q. No.</w:t>
            </w:r>
          </w:p>
        </w:tc>
        <w:tc>
          <w:tcPr>
            <w:tcW w:w="3280" w:type="pct"/>
            <w:gridSpan w:val="3"/>
            <w:vAlign w:val="center"/>
          </w:tcPr>
          <w:p w:rsidR="00C53489" w:rsidRPr="001D4318" w:rsidRDefault="00C53489" w:rsidP="005133D7">
            <w:pPr>
              <w:jc w:val="center"/>
              <w:rPr>
                <w:b/>
              </w:rPr>
            </w:pPr>
            <w:r w:rsidRPr="001D4318">
              <w:rPr>
                <w:b/>
              </w:rPr>
              <w:t>Questions</w:t>
            </w:r>
          </w:p>
        </w:tc>
        <w:tc>
          <w:tcPr>
            <w:tcW w:w="538" w:type="pct"/>
          </w:tcPr>
          <w:p w:rsidR="00C53489" w:rsidRPr="001D4318" w:rsidRDefault="00C53489" w:rsidP="00375CD9">
            <w:pPr>
              <w:jc w:val="center"/>
              <w:rPr>
                <w:b/>
              </w:rPr>
            </w:pPr>
            <w:r w:rsidRPr="001D4318">
              <w:rPr>
                <w:b/>
              </w:rPr>
              <w:t xml:space="preserve">Course Outcome </w:t>
            </w:r>
          </w:p>
        </w:tc>
        <w:tc>
          <w:tcPr>
            <w:tcW w:w="495" w:type="pct"/>
            <w:gridSpan w:val="2"/>
            <w:vAlign w:val="center"/>
          </w:tcPr>
          <w:p w:rsidR="00C53489" w:rsidRPr="001D4318" w:rsidRDefault="00C53489" w:rsidP="00375CD9">
            <w:pPr>
              <w:jc w:val="center"/>
              <w:rPr>
                <w:b/>
              </w:rPr>
            </w:pPr>
            <w:r w:rsidRPr="001D4318">
              <w:rPr>
                <w:b/>
              </w:rPr>
              <w:t>Bloom’s Level</w:t>
            </w:r>
          </w:p>
        </w:tc>
        <w:tc>
          <w:tcPr>
            <w:tcW w:w="420" w:type="pct"/>
            <w:vAlign w:val="center"/>
          </w:tcPr>
          <w:p w:rsidR="00C53489" w:rsidRPr="001D4318" w:rsidRDefault="00C53489" w:rsidP="005133D7">
            <w:pPr>
              <w:jc w:val="center"/>
              <w:rPr>
                <w:b/>
              </w:rPr>
            </w:pPr>
            <w:r w:rsidRPr="001D4318">
              <w:rPr>
                <w:b/>
              </w:rPr>
              <w:t>Marks</w:t>
            </w:r>
          </w:p>
        </w:tc>
      </w:tr>
      <w:tr w:rsidR="00C53489" w:rsidRPr="001D4318" w:rsidTr="008C57B9">
        <w:trPr>
          <w:trHeight w:val="552"/>
        </w:trPr>
        <w:tc>
          <w:tcPr>
            <w:tcW w:w="5000" w:type="pct"/>
            <w:gridSpan w:val="8"/>
            <w:vAlign w:val="center"/>
          </w:tcPr>
          <w:p w:rsidR="00C53489" w:rsidRPr="001D4318" w:rsidRDefault="00C53489" w:rsidP="003C2EF4">
            <w:pPr>
              <w:jc w:val="center"/>
              <w:rPr>
                <w:b/>
                <w:u w:val="single"/>
              </w:rPr>
            </w:pPr>
            <w:r w:rsidRPr="001D4318">
              <w:rPr>
                <w:b/>
                <w:u w:val="single"/>
              </w:rPr>
              <w:t>PART – A (10 X 1 = 10 MARKS)</w:t>
            </w:r>
          </w:p>
          <w:p w:rsidR="00C53489" w:rsidRPr="001D4318" w:rsidRDefault="00C53489" w:rsidP="003C2EF4">
            <w:pPr>
              <w:jc w:val="center"/>
              <w:rPr>
                <w:b/>
                <w:u w:val="single"/>
              </w:rPr>
            </w:pPr>
            <w:r w:rsidRPr="001D4318">
              <w:rPr>
                <w:b/>
              </w:rPr>
              <w:t>(Answer all the questions)</w:t>
            </w:r>
          </w:p>
        </w:tc>
      </w:tr>
      <w:tr w:rsidR="00C53489" w:rsidRPr="001D4318" w:rsidTr="00B90E35">
        <w:trPr>
          <w:trHeight w:val="397"/>
        </w:trPr>
        <w:tc>
          <w:tcPr>
            <w:tcW w:w="267" w:type="pct"/>
            <w:vAlign w:val="bottom"/>
          </w:tcPr>
          <w:p w:rsidR="00C53489" w:rsidRPr="001D4318" w:rsidRDefault="00C53489" w:rsidP="00666955">
            <w:pPr>
              <w:jc w:val="center"/>
            </w:pPr>
            <w:r w:rsidRPr="001D4318">
              <w:t>1.</w:t>
            </w:r>
          </w:p>
        </w:tc>
        <w:tc>
          <w:tcPr>
            <w:tcW w:w="3280" w:type="pct"/>
            <w:gridSpan w:val="3"/>
            <w:vAlign w:val="bottom"/>
          </w:tcPr>
          <w:p w:rsidR="00C53489" w:rsidRPr="001D4318" w:rsidRDefault="00C53489" w:rsidP="00361D99">
            <w:pPr>
              <w:autoSpaceDE w:val="0"/>
              <w:autoSpaceDN w:val="0"/>
              <w:adjustRightInd w:val="0"/>
              <w:jc w:val="both"/>
            </w:pPr>
            <w:r w:rsidRPr="001D4318">
              <w:t xml:space="preserve">If </w:t>
            </w:r>
            <w:r w:rsidRPr="001D4318">
              <w:rPr>
                <w:position w:val="-4"/>
              </w:rPr>
              <w:object w:dxaOrig="240" w:dyaOrig="320">
                <v:shape id="_x0000_i1718" type="#_x0000_t75" style="width:12pt;height:15.75pt" o:ole="">
                  <v:imagedata r:id="rId1422" o:title=""/>
                </v:shape>
                <o:OLEObject Type="Embed" ProgID="Equation.3" ShapeID="_x0000_i1718" DrawAspect="Content" ObjectID="_1768378234" r:id="rId1423"/>
              </w:object>
            </w:r>
            <w:r w:rsidRPr="001D4318">
              <w:t xml:space="preserve"> is the complementary event of A, then P(</w:t>
            </w:r>
            <w:r w:rsidRPr="001D4318">
              <w:rPr>
                <w:position w:val="-4"/>
              </w:rPr>
              <w:object w:dxaOrig="240" w:dyaOrig="320">
                <v:shape id="_x0000_i1719" type="#_x0000_t75" style="width:12pt;height:15.75pt" o:ole="">
                  <v:imagedata r:id="rId1424" o:title=""/>
                </v:shape>
                <o:OLEObject Type="Embed" ProgID="Equation.3" ShapeID="_x0000_i1719" DrawAspect="Content" ObjectID="_1768378235" r:id="rId1425"/>
              </w:object>
            </w:r>
            <w:r w:rsidRPr="001D4318">
              <w:t>) =  ______.</w:t>
            </w:r>
          </w:p>
        </w:tc>
        <w:tc>
          <w:tcPr>
            <w:tcW w:w="538" w:type="pct"/>
            <w:vAlign w:val="bottom"/>
          </w:tcPr>
          <w:p w:rsidR="00C53489" w:rsidRPr="001D4318" w:rsidRDefault="00C53489" w:rsidP="00666955">
            <w:pPr>
              <w:jc w:val="center"/>
            </w:pPr>
            <w:r w:rsidRPr="001D4318">
              <w:t>CO1</w:t>
            </w:r>
          </w:p>
        </w:tc>
        <w:tc>
          <w:tcPr>
            <w:tcW w:w="495" w:type="pct"/>
            <w:gridSpan w:val="2"/>
            <w:vAlign w:val="bottom"/>
          </w:tcPr>
          <w:p w:rsidR="00C53489" w:rsidRPr="001D4318" w:rsidRDefault="00C53489" w:rsidP="00666955">
            <w:pPr>
              <w:jc w:val="center"/>
            </w:pPr>
            <w:r w:rsidRPr="001D4318">
              <w:t>U</w:t>
            </w:r>
          </w:p>
        </w:tc>
        <w:tc>
          <w:tcPr>
            <w:tcW w:w="420" w:type="pct"/>
            <w:vAlign w:val="bottom"/>
          </w:tcPr>
          <w:p w:rsidR="00C53489" w:rsidRPr="001D4318" w:rsidRDefault="00C53489" w:rsidP="00666955">
            <w:pPr>
              <w:jc w:val="center"/>
            </w:pPr>
            <w:r w:rsidRPr="001D4318">
              <w:t>1</w:t>
            </w:r>
          </w:p>
        </w:tc>
      </w:tr>
      <w:tr w:rsidR="00C53489" w:rsidRPr="001D4318" w:rsidTr="00B90E35">
        <w:trPr>
          <w:trHeight w:val="397"/>
        </w:trPr>
        <w:tc>
          <w:tcPr>
            <w:tcW w:w="267" w:type="pct"/>
            <w:vAlign w:val="bottom"/>
          </w:tcPr>
          <w:p w:rsidR="00C53489" w:rsidRPr="001D4318" w:rsidRDefault="00C53489" w:rsidP="00666955">
            <w:pPr>
              <w:jc w:val="center"/>
            </w:pPr>
            <w:r w:rsidRPr="001D4318">
              <w:t>2.</w:t>
            </w:r>
          </w:p>
        </w:tc>
        <w:tc>
          <w:tcPr>
            <w:tcW w:w="3280" w:type="pct"/>
            <w:gridSpan w:val="3"/>
            <w:vAlign w:val="bottom"/>
          </w:tcPr>
          <w:p w:rsidR="00C53489" w:rsidRPr="001D4318" w:rsidRDefault="00C53489" w:rsidP="008E4866">
            <w:pPr>
              <w:jc w:val="both"/>
            </w:pPr>
            <w:r w:rsidRPr="001D4318">
              <w:t>Find the probability of getting 2 heads when a coin is tossed 2 times.</w:t>
            </w:r>
          </w:p>
        </w:tc>
        <w:tc>
          <w:tcPr>
            <w:tcW w:w="538" w:type="pct"/>
            <w:vAlign w:val="bottom"/>
          </w:tcPr>
          <w:p w:rsidR="00C53489" w:rsidRPr="001D4318" w:rsidRDefault="00C53489" w:rsidP="00666955">
            <w:pPr>
              <w:jc w:val="center"/>
            </w:pPr>
            <w:r w:rsidRPr="001D4318">
              <w:t>CO1</w:t>
            </w:r>
          </w:p>
        </w:tc>
        <w:tc>
          <w:tcPr>
            <w:tcW w:w="495" w:type="pct"/>
            <w:gridSpan w:val="2"/>
            <w:vAlign w:val="bottom"/>
          </w:tcPr>
          <w:p w:rsidR="00C53489" w:rsidRPr="001D4318" w:rsidRDefault="00C53489" w:rsidP="00666955">
            <w:pPr>
              <w:jc w:val="center"/>
            </w:pPr>
            <w:r w:rsidRPr="001D4318">
              <w:t>R</w:t>
            </w:r>
          </w:p>
        </w:tc>
        <w:tc>
          <w:tcPr>
            <w:tcW w:w="420" w:type="pct"/>
            <w:vAlign w:val="bottom"/>
          </w:tcPr>
          <w:p w:rsidR="00C53489" w:rsidRPr="001D4318" w:rsidRDefault="00C53489" w:rsidP="00666955">
            <w:pPr>
              <w:jc w:val="center"/>
            </w:pPr>
            <w:r w:rsidRPr="001D4318">
              <w:t>1</w:t>
            </w:r>
          </w:p>
        </w:tc>
      </w:tr>
      <w:tr w:rsidR="00C53489" w:rsidRPr="001D4318" w:rsidTr="00B90E35">
        <w:trPr>
          <w:trHeight w:val="397"/>
        </w:trPr>
        <w:tc>
          <w:tcPr>
            <w:tcW w:w="267" w:type="pct"/>
            <w:vAlign w:val="bottom"/>
          </w:tcPr>
          <w:p w:rsidR="00C53489" w:rsidRPr="001D4318" w:rsidRDefault="00C53489" w:rsidP="00666955">
            <w:pPr>
              <w:jc w:val="center"/>
            </w:pPr>
            <w:r w:rsidRPr="001D4318">
              <w:t>3.</w:t>
            </w:r>
          </w:p>
        </w:tc>
        <w:tc>
          <w:tcPr>
            <w:tcW w:w="3280" w:type="pct"/>
            <w:gridSpan w:val="3"/>
            <w:vAlign w:val="bottom"/>
          </w:tcPr>
          <w:p w:rsidR="00C53489" w:rsidRPr="001D4318" w:rsidRDefault="00C53489" w:rsidP="00085235">
            <w:pPr>
              <w:jc w:val="both"/>
            </w:pPr>
            <w:r w:rsidRPr="001D4318">
              <w:t xml:space="preserve">Find </w:t>
            </w:r>
            <m:oMath>
              <m:r>
                <w:rPr>
                  <w:rFonts w:ascii="Cambria Math" w:hAnsi="Cambria Math"/>
                </w:rPr>
                <m:t>k</m:t>
              </m:r>
            </m:oMath>
            <w:r w:rsidRPr="001D4318">
              <w:rPr>
                <w:rFonts w:eastAsiaTheme="minorEastAsia"/>
              </w:rPr>
              <w:t xml:space="preserve"> from the following probability distribution of random variable </w:t>
            </w:r>
            <m:oMath>
              <m:r>
                <w:rPr>
                  <w:rFonts w:ascii="Cambria Math" w:eastAsiaTheme="minorEastAsia" w:hAnsi="Cambria Math"/>
                </w:rPr>
                <m:t>X:</m:t>
              </m:r>
            </m:oMath>
            <w:r w:rsidRPr="001D4318">
              <w:rPr>
                <w:rFonts w:eastAsiaTheme="minorEastAsia"/>
              </w:rPr>
              <w:t xml:space="preserve"> </w:t>
            </w:r>
          </w:p>
          <w:tbl>
            <w:tblPr>
              <w:tblStyle w:val="TableGrid"/>
              <w:tblW w:w="0" w:type="auto"/>
              <w:tblLook w:val="04A0" w:firstRow="1" w:lastRow="0" w:firstColumn="1" w:lastColumn="0" w:noHBand="0" w:noVBand="1"/>
            </w:tblPr>
            <w:tblGrid>
              <w:gridCol w:w="687"/>
              <w:gridCol w:w="611"/>
              <w:gridCol w:w="630"/>
              <w:gridCol w:w="630"/>
              <w:gridCol w:w="630"/>
              <w:gridCol w:w="540"/>
              <w:gridCol w:w="540"/>
              <w:gridCol w:w="540"/>
            </w:tblGrid>
            <w:tr w:rsidR="00C53489" w:rsidRPr="001D4318" w:rsidTr="00085235">
              <w:tc>
                <w:tcPr>
                  <w:tcW w:w="649"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x</w:t>
                  </w:r>
                </w:p>
              </w:tc>
              <w:tc>
                <w:tcPr>
                  <w:tcW w:w="611"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-3</w:t>
                  </w:r>
                </w:p>
              </w:tc>
              <w:tc>
                <w:tcPr>
                  <w:tcW w:w="63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-2</w:t>
                  </w:r>
                </w:p>
              </w:tc>
              <w:tc>
                <w:tcPr>
                  <w:tcW w:w="63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-1</w:t>
                  </w:r>
                </w:p>
              </w:tc>
              <w:tc>
                <w:tcPr>
                  <w:tcW w:w="63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0</w:t>
                  </w:r>
                </w:p>
              </w:tc>
              <w:tc>
                <w:tcPr>
                  <w:tcW w:w="54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1</w:t>
                  </w:r>
                </w:p>
              </w:tc>
              <w:tc>
                <w:tcPr>
                  <w:tcW w:w="54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2</w:t>
                  </w:r>
                </w:p>
              </w:tc>
              <w:tc>
                <w:tcPr>
                  <w:tcW w:w="54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3</w:t>
                  </w:r>
                </w:p>
              </w:tc>
            </w:tr>
            <w:tr w:rsidR="00C53489" w:rsidRPr="001D4318" w:rsidTr="00085235">
              <w:tc>
                <w:tcPr>
                  <w:tcW w:w="649"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m:oMathPara>
                    <m:oMath>
                      <m:r>
                        <w:rPr>
                          <w:rFonts w:ascii="Cambria Math" w:hAnsi="Cambria Math"/>
                        </w:rPr>
                        <m:t>p</m:t>
                      </m:r>
                      <m:d>
                        <m:dPr>
                          <m:ctrlPr>
                            <w:rPr>
                              <w:rFonts w:ascii="Cambria Math" w:hAnsi="Cambria Math"/>
                              <w:i/>
                            </w:rPr>
                          </m:ctrlPr>
                        </m:dPr>
                        <m:e>
                          <m:r>
                            <w:rPr>
                              <w:rFonts w:ascii="Cambria Math" w:hAnsi="Cambria Math"/>
                            </w:rPr>
                            <m:t>x</m:t>
                          </m:r>
                        </m:e>
                      </m:d>
                    </m:oMath>
                  </m:oMathPara>
                </w:p>
              </w:tc>
              <w:tc>
                <w:tcPr>
                  <w:tcW w:w="611"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0.2</w:t>
                  </w:r>
                </w:p>
              </w:tc>
              <w:tc>
                <w:tcPr>
                  <w:tcW w:w="63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0.1</w:t>
                  </w:r>
                </w:p>
              </w:tc>
              <w:tc>
                <w:tcPr>
                  <w:tcW w:w="63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K</w:t>
                  </w:r>
                </w:p>
              </w:tc>
              <w:tc>
                <w:tcPr>
                  <w:tcW w:w="63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0.1</w:t>
                  </w:r>
                </w:p>
              </w:tc>
              <w:tc>
                <w:tcPr>
                  <w:tcW w:w="54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0.1</w:t>
                  </w:r>
                </w:p>
              </w:tc>
              <w:tc>
                <w:tcPr>
                  <w:tcW w:w="54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k</w:t>
                  </w:r>
                </w:p>
              </w:tc>
              <w:tc>
                <w:tcPr>
                  <w:tcW w:w="540" w:type="dxa"/>
                  <w:tcBorders>
                    <w:top w:val="single" w:sz="4" w:space="0" w:color="auto"/>
                    <w:left w:val="single" w:sz="4" w:space="0" w:color="auto"/>
                    <w:bottom w:val="single" w:sz="4" w:space="0" w:color="auto"/>
                    <w:right w:val="single" w:sz="4" w:space="0" w:color="auto"/>
                  </w:tcBorders>
                  <w:hideMark/>
                </w:tcPr>
                <w:p w:rsidR="00C53489" w:rsidRPr="001D4318" w:rsidRDefault="00C53489" w:rsidP="00085235">
                  <w:pPr>
                    <w:pStyle w:val="ListParagraph"/>
                    <w:ind w:left="0"/>
                    <w:jc w:val="both"/>
                  </w:pPr>
                  <w:r w:rsidRPr="001D4318">
                    <w:t>0.1</w:t>
                  </w:r>
                </w:p>
              </w:tc>
            </w:tr>
          </w:tbl>
          <w:p w:rsidR="00C53489" w:rsidRPr="001D4318" w:rsidRDefault="00C53489" w:rsidP="00085235">
            <w:pPr>
              <w:jc w:val="both"/>
            </w:pPr>
          </w:p>
        </w:tc>
        <w:tc>
          <w:tcPr>
            <w:tcW w:w="538" w:type="pct"/>
            <w:vAlign w:val="bottom"/>
          </w:tcPr>
          <w:p w:rsidR="00C53489" w:rsidRPr="001D4318" w:rsidRDefault="00C53489" w:rsidP="00666955">
            <w:pPr>
              <w:jc w:val="center"/>
            </w:pPr>
            <w:r w:rsidRPr="001D4318">
              <w:t>CO2</w:t>
            </w:r>
          </w:p>
        </w:tc>
        <w:tc>
          <w:tcPr>
            <w:tcW w:w="495" w:type="pct"/>
            <w:gridSpan w:val="2"/>
            <w:vAlign w:val="bottom"/>
          </w:tcPr>
          <w:p w:rsidR="00C53489" w:rsidRPr="001D4318" w:rsidRDefault="00C53489" w:rsidP="00666955">
            <w:pPr>
              <w:jc w:val="center"/>
            </w:pPr>
            <w:r w:rsidRPr="001D4318">
              <w:t>U</w:t>
            </w:r>
          </w:p>
        </w:tc>
        <w:tc>
          <w:tcPr>
            <w:tcW w:w="420" w:type="pct"/>
            <w:vAlign w:val="bottom"/>
          </w:tcPr>
          <w:p w:rsidR="00C53489" w:rsidRPr="001D4318" w:rsidRDefault="00C53489" w:rsidP="00666955">
            <w:pPr>
              <w:jc w:val="center"/>
            </w:pPr>
            <w:r w:rsidRPr="001D4318">
              <w:t>1</w:t>
            </w:r>
          </w:p>
        </w:tc>
      </w:tr>
      <w:tr w:rsidR="00C53489" w:rsidRPr="001D4318" w:rsidTr="00B90E35">
        <w:trPr>
          <w:trHeight w:val="397"/>
        </w:trPr>
        <w:tc>
          <w:tcPr>
            <w:tcW w:w="267" w:type="pct"/>
            <w:vAlign w:val="bottom"/>
          </w:tcPr>
          <w:p w:rsidR="00C53489" w:rsidRPr="001D4318" w:rsidRDefault="00C53489" w:rsidP="00666955">
            <w:pPr>
              <w:jc w:val="center"/>
            </w:pPr>
            <w:r w:rsidRPr="001D4318">
              <w:t>4.</w:t>
            </w:r>
          </w:p>
        </w:tc>
        <w:tc>
          <w:tcPr>
            <w:tcW w:w="3280" w:type="pct"/>
            <w:gridSpan w:val="3"/>
            <w:vAlign w:val="bottom"/>
          </w:tcPr>
          <w:p w:rsidR="00C53489" w:rsidRPr="001D4318" w:rsidRDefault="00C53489" w:rsidP="009B3F23">
            <w:pPr>
              <w:jc w:val="both"/>
            </w:pPr>
            <w:r w:rsidRPr="001D4318">
              <w:rPr>
                <w:rFonts w:eastAsiaTheme="minorEastAsia"/>
              </w:rPr>
              <w:t xml:space="preserve">If </w:t>
            </w:r>
            <m:oMath>
              <m:r>
                <w:rPr>
                  <w:rFonts w:ascii="Cambria Math" w:eastAsiaTheme="minorEastAsia" w:hAnsi="Cambria Math"/>
                </w:rPr>
                <m:t>F(x,y)</m:t>
              </m:r>
            </m:oMath>
            <w:r w:rsidRPr="001D4318">
              <w:rPr>
                <w:rFonts w:eastAsiaTheme="minorEastAsia"/>
              </w:rPr>
              <w:t xml:space="preserve"> is the cumulative distribution function of two dimensional random variable </w:t>
            </w:r>
            <m:oMath>
              <m:r>
                <w:rPr>
                  <w:rFonts w:ascii="Cambria Math" w:eastAsiaTheme="minorEastAsia" w:hAnsi="Cambria Math"/>
                </w:rPr>
                <m:t>(X,Y)</m:t>
              </m:r>
            </m:oMath>
            <w:r w:rsidRPr="001D4318">
              <w:rPr>
                <w:rFonts w:eastAsiaTheme="minorEastAsia"/>
              </w:rPr>
              <w:t xml:space="preserve"> then</w:t>
            </w:r>
            <m:oMath>
              <m:r>
                <w:rPr>
                  <w:rFonts w:ascii="Cambria Math" w:eastAsiaTheme="minorEastAsia" w:hAnsi="Cambria Math"/>
                </w:rPr>
                <m:t xml:space="preserve"> F</m:t>
              </m:r>
              <m:d>
                <m:dPr>
                  <m:ctrlPr>
                    <w:rPr>
                      <w:rFonts w:ascii="Cambria Math" w:eastAsiaTheme="minorEastAsia" w:hAnsi="Cambria Math"/>
                      <w:i/>
                    </w:rPr>
                  </m:ctrlPr>
                </m:dPr>
                <m:e>
                  <m:r>
                    <w:rPr>
                      <w:rFonts w:ascii="Cambria Math" w:eastAsiaTheme="minorEastAsia" w:hAnsi="Cambria Math"/>
                    </w:rPr>
                    <m:t xml:space="preserve">-∞,  </m:t>
                  </m:r>
                  <m:r>
                    <w:rPr>
                      <w:rFonts w:ascii="Cambria Math" w:eastAsiaTheme="minorEastAsia" w:hAnsi="Cambria Math"/>
                      <w:i/>
                      <w:position w:val="-4"/>
                    </w:rPr>
                    <w:object w:dxaOrig="240" w:dyaOrig="200">
                      <v:shape id="_x0000_i1721" type="#_x0000_t75" style="width:12pt;height:9.75pt" o:ole="">
                        <v:imagedata r:id="rId1379" o:title=""/>
                      </v:shape>
                      <o:OLEObject Type="Embed" ProgID="Equation.3" ShapeID="_x0000_i1721" DrawAspect="Content" ObjectID="_1768378236" r:id="rId1426"/>
                    </w:object>
                  </m:r>
                </m:e>
              </m:d>
              <m:r>
                <w:rPr>
                  <w:rFonts w:ascii="Cambria Math" w:eastAsiaTheme="minorEastAsia" w:hAnsi="Cambria Math"/>
                </w:rPr>
                <m:t>=</m:t>
              </m:r>
              <m:r>
                <m:rPr>
                  <m:sty m:val="p"/>
                </m:rPr>
                <w:rPr>
                  <w:rFonts w:ascii="Cambria Math" w:hAnsi="Cambria Math"/>
                </w:rPr>
                <m:t>________</m:t>
              </m:r>
            </m:oMath>
            <w:r w:rsidRPr="001D4318">
              <w:rPr>
                <w:rFonts w:eastAsiaTheme="minorEastAsia"/>
              </w:rPr>
              <w:t>.</w:t>
            </w:r>
          </w:p>
        </w:tc>
        <w:tc>
          <w:tcPr>
            <w:tcW w:w="538" w:type="pct"/>
            <w:vAlign w:val="bottom"/>
          </w:tcPr>
          <w:p w:rsidR="00C53489" w:rsidRPr="001D4318" w:rsidRDefault="00C53489" w:rsidP="00666955">
            <w:pPr>
              <w:jc w:val="center"/>
            </w:pPr>
            <w:r w:rsidRPr="001D4318">
              <w:t>CO2</w:t>
            </w:r>
          </w:p>
        </w:tc>
        <w:tc>
          <w:tcPr>
            <w:tcW w:w="495" w:type="pct"/>
            <w:gridSpan w:val="2"/>
            <w:vAlign w:val="bottom"/>
          </w:tcPr>
          <w:p w:rsidR="00C53489" w:rsidRPr="001D4318" w:rsidRDefault="00C53489" w:rsidP="00666955">
            <w:pPr>
              <w:jc w:val="center"/>
            </w:pPr>
            <w:r w:rsidRPr="001D4318">
              <w:t>R</w:t>
            </w:r>
          </w:p>
        </w:tc>
        <w:tc>
          <w:tcPr>
            <w:tcW w:w="420" w:type="pct"/>
            <w:vAlign w:val="bottom"/>
          </w:tcPr>
          <w:p w:rsidR="00C53489" w:rsidRPr="001D4318" w:rsidRDefault="00C53489" w:rsidP="00666955">
            <w:pPr>
              <w:jc w:val="center"/>
            </w:pPr>
            <w:r w:rsidRPr="001D4318">
              <w:t>1</w:t>
            </w:r>
          </w:p>
        </w:tc>
      </w:tr>
      <w:tr w:rsidR="00C53489" w:rsidRPr="001D4318" w:rsidTr="00F32E3D">
        <w:trPr>
          <w:trHeight w:val="397"/>
        </w:trPr>
        <w:tc>
          <w:tcPr>
            <w:tcW w:w="267" w:type="pct"/>
            <w:vAlign w:val="bottom"/>
          </w:tcPr>
          <w:p w:rsidR="00C53489" w:rsidRPr="001D4318" w:rsidRDefault="00C53489" w:rsidP="00666955">
            <w:pPr>
              <w:jc w:val="center"/>
            </w:pPr>
            <w:r w:rsidRPr="001D4318">
              <w:t>5.</w:t>
            </w:r>
          </w:p>
        </w:tc>
        <w:tc>
          <w:tcPr>
            <w:tcW w:w="3280" w:type="pct"/>
            <w:gridSpan w:val="3"/>
            <w:vAlign w:val="center"/>
          </w:tcPr>
          <w:p w:rsidR="00C53489" w:rsidRPr="001D4318" w:rsidRDefault="00C53489" w:rsidP="00F32E3D">
            <w:pPr>
              <w:pStyle w:val="Default"/>
            </w:pPr>
            <w:r w:rsidRPr="001D4318">
              <w:t>The mean of the exponential distribution is______.</w:t>
            </w:r>
          </w:p>
        </w:tc>
        <w:tc>
          <w:tcPr>
            <w:tcW w:w="538" w:type="pct"/>
            <w:vAlign w:val="bottom"/>
          </w:tcPr>
          <w:p w:rsidR="00C53489" w:rsidRPr="001D4318" w:rsidRDefault="00C53489" w:rsidP="00666955">
            <w:pPr>
              <w:jc w:val="center"/>
            </w:pPr>
            <w:r w:rsidRPr="001D4318">
              <w:t>CO3</w:t>
            </w:r>
          </w:p>
        </w:tc>
        <w:tc>
          <w:tcPr>
            <w:tcW w:w="495" w:type="pct"/>
            <w:gridSpan w:val="2"/>
            <w:vAlign w:val="bottom"/>
          </w:tcPr>
          <w:p w:rsidR="00C53489" w:rsidRPr="001D4318" w:rsidRDefault="00C53489" w:rsidP="00666955">
            <w:pPr>
              <w:jc w:val="center"/>
            </w:pPr>
            <w:r w:rsidRPr="001D4318">
              <w:t>R</w:t>
            </w:r>
          </w:p>
        </w:tc>
        <w:tc>
          <w:tcPr>
            <w:tcW w:w="420" w:type="pct"/>
            <w:vAlign w:val="bottom"/>
          </w:tcPr>
          <w:p w:rsidR="00C53489" w:rsidRPr="001D4318" w:rsidRDefault="00C53489" w:rsidP="00666955">
            <w:pPr>
              <w:jc w:val="center"/>
            </w:pPr>
            <w:r w:rsidRPr="001D4318">
              <w:t>1</w:t>
            </w:r>
          </w:p>
        </w:tc>
      </w:tr>
      <w:tr w:rsidR="00C53489" w:rsidRPr="001D4318" w:rsidTr="00F32E3D">
        <w:trPr>
          <w:trHeight w:val="397"/>
        </w:trPr>
        <w:tc>
          <w:tcPr>
            <w:tcW w:w="267" w:type="pct"/>
            <w:vAlign w:val="bottom"/>
          </w:tcPr>
          <w:p w:rsidR="00C53489" w:rsidRPr="001D4318" w:rsidRDefault="00C53489" w:rsidP="00666955">
            <w:pPr>
              <w:jc w:val="center"/>
            </w:pPr>
            <w:r w:rsidRPr="001D4318">
              <w:t>6.</w:t>
            </w:r>
          </w:p>
        </w:tc>
        <w:tc>
          <w:tcPr>
            <w:tcW w:w="3280" w:type="pct"/>
            <w:gridSpan w:val="3"/>
            <w:vAlign w:val="center"/>
          </w:tcPr>
          <w:p w:rsidR="00C53489" w:rsidRPr="001D4318" w:rsidRDefault="00C53489" w:rsidP="00F32E3D">
            <w:r w:rsidRPr="001D4318">
              <w:t>What is the standard deviation of the standard normal distribution?</w:t>
            </w:r>
          </w:p>
        </w:tc>
        <w:tc>
          <w:tcPr>
            <w:tcW w:w="538" w:type="pct"/>
            <w:vAlign w:val="bottom"/>
          </w:tcPr>
          <w:p w:rsidR="00C53489" w:rsidRPr="001D4318" w:rsidRDefault="00C53489" w:rsidP="00666955">
            <w:pPr>
              <w:jc w:val="center"/>
            </w:pPr>
            <w:r w:rsidRPr="001D4318">
              <w:t>CO3</w:t>
            </w:r>
          </w:p>
        </w:tc>
        <w:tc>
          <w:tcPr>
            <w:tcW w:w="495" w:type="pct"/>
            <w:gridSpan w:val="2"/>
            <w:vAlign w:val="bottom"/>
          </w:tcPr>
          <w:p w:rsidR="00C53489" w:rsidRPr="001D4318" w:rsidRDefault="00C53489" w:rsidP="00666955">
            <w:pPr>
              <w:jc w:val="center"/>
            </w:pPr>
            <w:r w:rsidRPr="001D4318">
              <w:t>R</w:t>
            </w:r>
          </w:p>
        </w:tc>
        <w:tc>
          <w:tcPr>
            <w:tcW w:w="420" w:type="pct"/>
            <w:vAlign w:val="bottom"/>
          </w:tcPr>
          <w:p w:rsidR="00C53489" w:rsidRPr="001D4318" w:rsidRDefault="00C53489" w:rsidP="00666955">
            <w:pPr>
              <w:jc w:val="center"/>
            </w:pPr>
            <w:r w:rsidRPr="001D4318">
              <w:t>1</w:t>
            </w:r>
          </w:p>
        </w:tc>
      </w:tr>
      <w:tr w:rsidR="00C53489" w:rsidRPr="001D4318" w:rsidTr="00B90E35">
        <w:trPr>
          <w:trHeight w:val="397"/>
        </w:trPr>
        <w:tc>
          <w:tcPr>
            <w:tcW w:w="267" w:type="pct"/>
            <w:vAlign w:val="bottom"/>
          </w:tcPr>
          <w:p w:rsidR="00C53489" w:rsidRPr="001D4318" w:rsidRDefault="00C53489" w:rsidP="00666955">
            <w:pPr>
              <w:jc w:val="center"/>
            </w:pPr>
            <w:r w:rsidRPr="001D4318">
              <w:t>7.</w:t>
            </w:r>
          </w:p>
        </w:tc>
        <w:tc>
          <w:tcPr>
            <w:tcW w:w="3280" w:type="pct"/>
            <w:gridSpan w:val="3"/>
            <w:vAlign w:val="bottom"/>
          </w:tcPr>
          <w:p w:rsidR="00C53489" w:rsidRPr="001D4318" w:rsidRDefault="00C53489" w:rsidP="003A43BE">
            <w:pPr>
              <w:pStyle w:val="ListParagraph"/>
              <w:ind w:left="0"/>
              <w:jc w:val="both"/>
              <w:rPr>
                <w:noProof/>
                <w:lang w:eastAsia="zh-TW"/>
              </w:rPr>
            </w:pPr>
            <w:r w:rsidRPr="001D4318">
              <w:t xml:space="preserve">What is the nature of </w:t>
            </w:r>
            <m:oMath>
              <m:d>
                <m:dPr>
                  <m:begChr m:val="{"/>
                  <m:endChr m:val="}"/>
                  <m:ctrlPr>
                    <w:rPr>
                      <w:rFonts w:ascii="Cambria Math" w:hAnsi="Cambria Math"/>
                      <w:i/>
                    </w:rPr>
                  </m:ctrlPr>
                </m:dPr>
                <m:e>
                  <m:r>
                    <w:rPr>
                      <w:rFonts w:ascii="Cambria Math" w:hAnsi="Cambria Math"/>
                    </w:rPr>
                    <m:t>X(s,t)</m:t>
                  </m:r>
                </m:e>
              </m:d>
            </m:oMath>
            <w:r w:rsidRPr="001D4318">
              <w:t>, if ‘T’ is continuous and ‘S’ are discrete?</w:t>
            </w:r>
          </w:p>
        </w:tc>
        <w:tc>
          <w:tcPr>
            <w:tcW w:w="538" w:type="pct"/>
            <w:vAlign w:val="bottom"/>
          </w:tcPr>
          <w:p w:rsidR="00C53489" w:rsidRPr="001D4318" w:rsidRDefault="00C53489" w:rsidP="00666955">
            <w:pPr>
              <w:jc w:val="center"/>
            </w:pPr>
            <w:r w:rsidRPr="001D4318">
              <w:t>CO4</w:t>
            </w:r>
          </w:p>
        </w:tc>
        <w:tc>
          <w:tcPr>
            <w:tcW w:w="495" w:type="pct"/>
            <w:gridSpan w:val="2"/>
            <w:vAlign w:val="bottom"/>
          </w:tcPr>
          <w:p w:rsidR="00C53489" w:rsidRPr="001D4318" w:rsidRDefault="00C53489" w:rsidP="00666955">
            <w:pPr>
              <w:jc w:val="center"/>
            </w:pPr>
            <w:r w:rsidRPr="001D4318">
              <w:t>R</w:t>
            </w:r>
          </w:p>
        </w:tc>
        <w:tc>
          <w:tcPr>
            <w:tcW w:w="420" w:type="pct"/>
            <w:vAlign w:val="bottom"/>
          </w:tcPr>
          <w:p w:rsidR="00C53489" w:rsidRPr="001D4318" w:rsidRDefault="00C53489" w:rsidP="00666955">
            <w:pPr>
              <w:jc w:val="center"/>
            </w:pPr>
            <w:r w:rsidRPr="001D4318">
              <w:t>1</w:t>
            </w:r>
          </w:p>
        </w:tc>
      </w:tr>
      <w:tr w:rsidR="00C53489" w:rsidRPr="001D4318" w:rsidTr="00B90E35">
        <w:trPr>
          <w:trHeight w:val="397"/>
        </w:trPr>
        <w:tc>
          <w:tcPr>
            <w:tcW w:w="267" w:type="pct"/>
            <w:vAlign w:val="bottom"/>
          </w:tcPr>
          <w:p w:rsidR="00C53489" w:rsidRPr="001D4318" w:rsidRDefault="00C53489" w:rsidP="00666955">
            <w:pPr>
              <w:jc w:val="center"/>
            </w:pPr>
            <w:r w:rsidRPr="001D4318">
              <w:t>8.</w:t>
            </w:r>
          </w:p>
        </w:tc>
        <w:tc>
          <w:tcPr>
            <w:tcW w:w="3280" w:type="pct"/>
            <w:gridSpan w:val="3"/>
            <w:vAlign w:val="bottom"/>
          </w:tcPr>
          <w:p w:rsidR="00C53489" w:rsidRPr="001D4318" w:rsidRDefault="00C53489" w:rsidP="003A43BE">
            <w:pPr>
              <w:spacing w:line="276" w:lineRule="auto"/>
              <w:jc w:val="both"/>
              <w:rPr>
                <w:b/>
                <w:bCs/>
              </w:rPr>
            </w:pPr>
            <w:r w:rsidRPr="001D4318">
              <w:rPr>
                <w:noProof/>
                <w:lang w:eastAsia="zh-TW"/>
              </w:rPr>
              <w:t>The random process which is not stationary is called</w:t>
            </w:r>
            <w:r w:rsidRPr="001D4318">
              <w:t xml:space="preserve">______ </w:t>
            </w:r>
            <w:r w:rsidRPr="001D4318">
              <w:rPr>
                <w:noProof/>
                <w:lang w:eastAsia="zh-TW"/>
              </w:rPr>
              <w:t>process.</w:t>
            </w:r>
          </w:p>
        </w:tc>
        <w:tc>
          <w:tcPr>
            <w:tcW w:w="538" w:type="pct"/>
            <w:vAlign w:val="bottom"/>
          </w:tcPr>
          <w:p w:rsidR="00C53489" w:rsidRPr="001D4318" w:rsidRDefault="00C53489" w:rsidP="00666955">
            <w:pPr>
              <w:jc w:val="center"/>
            </w:pPr>
            <w:r w:rsidRPr="001D4318">
              <w:t>CO4</w:t>
            </w:r>
          </w:p>
        </w:tc>
        <w:tc>
          <w:tcPr>
            <w:tcW w:w="495" w:type="pct"/>
            <w:gridSpan w:val="2"/>
            <w:vAlign w:val="bottom"/>
          </w:tcPr>
          <w:p w:rsidR="00C53489" w:rsidRPr="001D4318" w:rsidRDefault="00C53489" w:rsidP="00666955">
            <w:pPr>
              <w:jc w:val="center"/>
            </w:pPr>
            <w:r w:rsidRPr="001D4318">
              <w:t>R</w:t>
            </w:r>
          </w:p>
        </w:tc>
        <w:tc>
          <w:tcPr>
            <w:tcW w:w="420" w:type="pct"/>
            <w:vAlign w:val="bottom"/>
          </w:tcPr>
          <w:p w:rsidR="00C53489" w:rsidRPr="001D4318" w:rsidRDefault="00C53489" w:rsidP="00666955">
            <w:pPr>
              <w:jc w:val="center"/>
            </w:pPr>
            <w:r w:rsidRPr="001D4318">
              <w:t>1</w:t>
            </w:r>
          </w:p>
        </w:tc>
      </w:tr>
      <w:tr w:rsidR="00C53489" w:rsidRPr="001D4318" w:rsidTr="00F32E3D">
        <w:trPr>
          <w:trHeight w:val="397"/>
        </w:trPr>
        <w:tc>
          <w:tcPr>
            <w:tcW w:w="267" w:type="pct"/>
            <w:vAlign w:val="bottom"/>
          </w:tcPr>
          <w:p w:rsidR="00C53489" w:rsidRPr="001D4318" w:rsidRDefault="00C53489" w:rsidP="00666955">
            <w:pPr>
              <w:jc w:val="center"/>
            </w:pPr>
            <w:r w:rsidRPr="001D4318">
              <w:t>9.</w:t>
            </w:r>
          </w:p>
        </w:tc>
        <w:tc>
          <w:tcPr>
            <w:tcW w:w="3280" w:type="pct"/>
            <w:gridSpan w:val="3"/>
            <w:vAlign w:val="center"/>
          </w:tcPr>
          <w:p w:rsidR="00C53489" w:rsidRPr="001D4318" w:rsidRDefault="00C53489" w:rsidP="00F32E3D">
            <w:pPr>
              <w:pStyle w:val="ListParagraph"/>
              <w:ind w:left="0"/>
              <w:rPr>
                <w:noProof/>
                <w:lang w:eastAsia="zh-TW"/>
              </w:rPr>
            </w:pPr>
            <w:r w:rsidRPr="001D4318">
              <w:rPr>
                <w:noProof/>
                <w:lang w:eastAsia="zh-TW"/>
              </w:rPr>
              <w:t>State mean ergodic theorem.</w:t>
            </w:r>
          </w:p>
        </w:tc>
        <w:tc>
          <w:tcPr>
            <w:tcW w:w="538" w:type="pct"/>
            <w:vAlign w:val="bottom"/>
          </w:tcPr>
          <w:p w:rsidR="00C53489" w:rsidRPr="001D4318" w:rsidRDefault="00C53489" w:rsidP="00666955">
            <w:pPr>
              <w:jc w:val="center"/>
            </w:pPr>
            <w:r w:rsidRPr="001D4318">
              <w:t>CO5</w:t>
            </w:r>
          </w:p>
        </w:tc>
        <w:tc>
          <w:tcPr>
            <w:tcW w:w="495" w:type="pct"/>
            <w:gridSpan w:val="2"/>
            <w:vAlign w:val="bottom"/>
          </w:tcPr>
          <w:p w:rsidR="00C53489" w:rsidRPr="001D4318" w:rsidRDefault="00C53489" w:rsidP="00666955">
            <w:pPr>
              <w:jc w:val="center"/>
            </w:pPr>
            <w:r w:rsidRPr="001D4318">
              <w:t>R</w:t>
            </w:r>
          </w:p>
        </w:tc>
        <w:tc>
          <w:tcPr>
            <w:tcW w:w="420" w:type="pct"/>
            <w:vAlign w:val="bottom"/>
          </w:tcPr>
          <w:p w:rsidR="00C53489" w:rsidRPr="001D4318" w:rsidRDefault="00C53489" w:rsidP="00666955">
            <w:pPr>
              <w:jc w:val="center"/>
            </w:pPr>
            <w:r w:rsidRPr="001D4318">
              <w:t>1</w:t>
            </w:r>
          </w:p>
        </w:tc>
      </w:tr>
      <w:tr w:rsidR="00C53489" w:rsidRPr="001D4318" w:rsidTr="00F32E3D">
        <w:trPr>
          <w:trHeight w:val="397"/>
        </w:trPr>
        <w:tc>
          <w:tcPr>
            <w:tcW w:w="267" w:type="pct"/>
            <w:vAlign w:val="bottom"/>
          </w:tcPr>
          <w:p w:rsidR="00C53489" w:rsidRPr="001D4318" w:rsidRDefault="00C53489" w:rsidP="00666955">
            <w:pPr>
              <w:jc w:val="center"/>
            </w:pPr>
            <w:r w:rsidRPr="001D4318">
              <w:t>10.</w:t>
            </w:r>
          </w:p>
        </w:tc>
        <w:tc>
          <w:tcPr>
            <w:tcW w:w="3280" w:type="pct"/>
            <w:gridSpan w:val="3"/>
            <w:vAlign w:val="center"/>
          </w:tcPr>
          <w:p w:rsidR="00C53489" w:rsidRPr="001D4318" w:rsidRDefault="00C53489" w:rsidP="00F32E3D">
            <w:r w:rsidRPr="001D4318">
              <w:t>The Poisson process is a ______process.</w:t>
            </w:r>
          </w:p>
        </w:tc>
        <w:tc>
          <w:tcPr>
            <w:tcW w:w="538" w:type="pct"/>
            <w:vAlign w:val="bottom"/>
          </w:tcPr>
          <w:p w:rsidR="00C53489" w:rsidRPr="001D4318" w:rsidRDefault="00C53489" w:rsidP="00666955">
            <w:pPr>
              <w:jc w:val="center"/>
            </w:pPr>
            <w:r w:rsidRPr="001D4318">
              <w:t>CO6</w:t>
            </w:r>
          </w:p>
        </w:tc>
        <w:tc>
          <w:tcPr>
            <w:tcW w:w="495" w:type="pct"/>
            <w:gridSpan w:val="2"/>
            <w:vAlign w:val="bottom"/>
          </w:tcPr>
          <w:p w:rsidR="00C53489" w:rsidRPr="001D4318" w:rsidRDefault="00C53489" w:rsidP="00666955">
            <w:pPr>
              <w:jc w:val="center"/>
            </w:pPr>
            <w:r w:rsidRPr="001D4318">
              <w:t>R</w:t>
            </w:r>
          </w:p>
        </w:tc>
        <w:tc>
          <w:tcPr>
            <w:tcW w:w="420" w:type="pct"/>
            <w:vAlign w:val="bottom"/>
          </w:tcPr>
          <w:p w:rsidR="00C53489" w:rsidRPr="001D4318" w:rsidRDefault="00C53489" w:rsidP="00666955">
            <w:pPr>
              <w:jc w:val="center"/>
            </w:pPr>
            <w:r w:rsidRPr="001D4318">
              <w:t>1</w:t>
            </w:r>
          </w:p>
        </w:tc>
      </w:tr>
      <w:tr w:rsidR="00C53489" w:rsidRPr="001D4318" w:rsidTr="008C57B9">
        <w:trPr>
          <w:trHeight w:val="552"/>
        </w:trPr>
        <w:tc>
          <w:tcPr>
            <w:tcW w:w="5000" w:type="pct"/>
            <w:gridSpan w:val="8"/>
            <w:vAlign w:val="center"/>
          </w:tcPr>
          <w:p w:rsidR="00C53489" w:rsidRPr="001D4318" w:rsidRDefault="00C53489" w:rsidP="003C2EF4">
            <w:pPr>
              <w:jc w:val="center"/>
              <w:rPr>
                <w:b/>
                <w:u w:val="single"/>
              </w:rPr>
            </w:pPr>
            <w:r w:rsidRPr="001D4318">
              <w:rPr>
                <w:b/>
                <w:u w:val="single"/>
              </w:rPr>
              <w:t>PART – B (6 X 3 = 18 MARKS)</w:t>
            </w:r>
          </w:p>
          <w:p w:rsidR="00C53489" w:rsidRPr="001D4318" w:rsidRDefault="00C53489" w:rsidP="003C2EF4">
            <w:pPr>
              <w:jc w:val="center"/>
              <w:rPr>
                <w:b/>
                <w:u w:val="single"/>
              </w:rPr>
            </w:pPr>
            <w:r w:rsidRPr="001D4318">
              <w:rPr>
                <w:b/>
              </w:rPr>
              <w:t>(Answer all the questions)</w:t>
            </w:r>
          </w:p>
        </w:tc>
      </w:tr>
      <w:tr w:rsidR="00C53489" w:rsidRPr="001D4318" w:rsidTr="00B90E35">
        <w:trPr>
          <w:trHeight w:val="397"/>
        </w:trPr>
        <w:tc>
          <w:tcPr>
            <w:tcW w:w="267" w:type="pct"/>
          </w:tcPr>
          <w:p w:rsidR="00C53489" w:rsidRPr="001D4318" w:rsidRDefault="00C53489" w:rsidP="00375CD9">
            <w:pPr>
              <w:jc w:val="center"/>
            </w:pPr>
            <w:r w:rsidRPr="001D4318">
              <w:t>11.</w:t>
            </w:r>
          </w:p>
        </w:tc>
        <w:tc>
          <w:tcPr>
            <w:tcW w:w="3280" w:type="pct"/>
            <w:gridSpan w:val="3"/>
          </w:tcPr>
          <w:p w:rsidR="00C53489" w:rsidRPr="001D4318" w:rsidRDefault="00C53489" w:rsidP="00361D99">
            <w:pPr>
              <w:spacing w:line="276" w:lineRule="auto"/>
              <w:jc w:val="both"/>
            </w:pPr>
            <w:r w:rsidRPr="001D4318">
              <w:rPr>
                <w:lang w:val="en-CA"/>
              </w:rPr>
              <w:t>An urn contains 3 white balls, 4 red balls and 5 black balls. 2 balls are drawn at random. Find the probability that both of them are different colour.</w:t>
            </w:r>
          </w:p>
        </w:tc>
        <w:tc>
          <w:tcPr>
            <w:tcW w:w="550" w:type="pct"/>
            <w:gridSpan w:val="2"/>
          </w:tcPr>
          <w:p w:rsidR="00C53489" w:rsidRPr="001D4318" w:rsidRDefault="00C53489" w:rsidP="00375CD9">
            <w:pPr>
              <w:jc w:val="center"/>
            </w:pPr>
            <w:r w:rsidRPr="001D4318">
              <w:t>CO1</w:t>
            </w:r>
          </w:p>
        </w:tc>
        <w:tc>
          <w:tcPr>
            <w:tcW w:w="483" w:type="pct"/>
          </w:tcPr>
          <w:p w:rsidR="00C53489" w:rsidRPr="001D4318" w:rsidRDefault="00C53489" w:rsidP="00375CD9">
            <w:pPr>
              <w:jc w:val="center"/>
            </w:pPr>
            <w:r w:rsidRPr="001D4318">
              <w:t>An</w:t>
            </w:r>
          </w:p>
        </w:tc>
        <w:tc>
          <w:tcPr>
            <w:tcW w:w="420" w:type="pct"/>
          </w:tcPr>
          <w:p w:rsidR="00C53489" w:rsidRPr="001D4318" w:rsidRDefault="00C53489" w:rsidP="00375CD9">
            <w:pPr>
              <w:jc w:val="center"/>
            </w:pPr>
            <w:r w:rsidRPr="001D4318">
              <w:t>3</w:t>
            </w:r>
          </w:p>
        </w:tc>
      </w:tr>
      <w:tr w:rsidR="00C53489" w:rsidRPr="001D4318" w:rsidTr="00B90E35">
        <w:trPr>
          <w:trHeight w:val="397"/>
        </w:trPr>
        <w:tc>
          <w:tcPr>
            <w:tcW w:w="267" w:type="pct"/>
          </w:tcPr>
          <w:p w:rsidR="00C53489" w:rsidRPr="001D4318" w:rsidRDefault="00C53489" w:rsidP="00375CD9">
            <w:pPr>
              <w:jc w:val="center"/>
            </w:pPr>
            <w:r w:rsidRPr="001D4318">
              <w:t>12.</w:t>
            </w:r>
          </w:p>
        </w:tc>
        <w:tc>
          <w:tcPr>
            <w:tcW w:w="3280" w:type="pct"/>
            <w:gridSpan w:val="3"/>
          </w:tcPr>
          <w:p w:rsidR="00C53489" w:rsidRDefault="00C53489" w:rsidP="00656D57">
            <w:r w:rsidRPr="001D4318">
              <w:t xml:space="preserve">The joint pdf of a 2 dimensional random variable is </w:t>
            </w:r>
          </w:p>
          <w:p w:rsidR="00C53489" w:rsidRPr="001D4318" w:rsidRDefault="00C53489" w:rsidP="00656D57">
            <w:r w:rsidRPr="001D4318">
              <w:t xml:space="preserve">f(x, y) = 4xy, 0 </w:t>
            </w:r>
            <w:r w:rsidRPr="001D4318">
              <w:sym w:font="Symbol" w:char="F0A3"/>
            </w:r>
            <w:r w:rsidRPr="001D4318">
              <w:t xml:space="preserve"> x </w:t>
            </w:r>
            <w:r w:rsidRPr="001D4318">
              <w:sym w:font="Symbol" w:char="F0A3"/>
            </w:r>
            <w:r w:rsidRPr="001D4318">
              <w:t xml:space="preserve">1, 0 </w:t>
            </w:r>
            <w:r w:rsidRPr="001D4318">
              <w:sym w:font="Symbol" w:char="F0A3"/>
            </w:r>
            <w:r w:rsidRPr="001D4318">
              <w:t xml:space="preserve"> y </w:t>
            </w:r>
            <w:r w:rsidRPr="001D4318">
              <w:sym w:font="Symbol" w:char="F0A3"/>
            </w:r>
            <w:r w:rsidRPr="001D4318">
              <w:t>1. Find the conditional distribution function f(y/x).</w:t>
            </w:r>
          </w:p>
        </w:tc>
        <w:tc>
          <w:tcPr>
            <w:tcW w:w="550" w:type="pct"/>
            <w:gridSpan w:val="2"/>
          </w:tcPr>
          <w:p w:rsidR="00C53489" w:rsidRPr="001D4318" w:rsidRDefault="00C53489" w:rsidP="00375CD9">
            <w:pPr>
              <w:jc w:val="center"/>
            </w:pPr>
            <w:r w:rsidRPr="001D4318">
              <w:t>CO2</w:t>
            </w:r>
          </w:p>
        </w:tc>
        <w:tc>
          <w:tcPr>
            <w:tcW w:w="483" w:type="pct"/>
          </w:tcPr>
          <w:p w:rsidR="00C53489" w:rsidRPr="001D4318" w:rsidRDefault="00C53489" w:rsidP="00375CD9">
            <w:pPr>
              <w:jc w:val="center"/>
            </w:pPr>
            <w:r w:rsidRPr="001D4318">
              <w:t>E</w:t>
            </w:r>
          </w:p>
        </w:tc>
        <w:tc>
          <w:tcPr>
            <w:tcW w:w="420" w:type="pct"/>
          </w:tcPr>
          <w:p w:rsidR="00C53489" w:rsidRPr="001D4318" w:rsidRDefault="00C53489" w:rsidP="00375CD9">
            <w:pPr>
              <w:jc w:val="center"/>
            </w:pPr>
            <w:r w:rsidRPr="001D4318">
              <w:t>3</w:t>
            </w:r>
          </w:p>
        </w:tc>
      </w:tr>
      <w:tr w:rsidR="00C53489" w:rsidRPr="001D4318" w:rsidTr="00B90E35">
        <w:trPr>
          <w:trHeight w:val="525"/>
        </w:trPr>
        <w:tc>
          <w:tcPr>
            <w:tcW w:w="267" w:type="pct"/>
          </w:tcPr>
          <w:p w:rsidR="00C53489" w:rsidRPr="001D4318" w:rsidRDefault="00C53489" w:rsidP="00375CD9">
            <w:pPr>
              <w:jc w:val="center"/>
            </w:pPr>
            <w:r w:rsidRPr="001D4318">
              <w:t>13.</w:t>
            </w:r>
          </w:p>
        </w:tc>
        <w:tc>
          <w:tcPr>
            <w:tcW w:w="3280" w:type="pct"/>
            <w:gridSpan w:val="3"/>
          </w:tcPr>
          <w:p w:rsidR="00C53489" w:rsidRPr="001D4318" w:rsidRDefault="00C53489" w:rsidP="00361D99">
            <w:pPr>
              <w:spacing w:line="276" w:lineRule="auto"/>
            </w:pPr>
            <w:r w:rsidRPr="001D4318">
              <w:t>If the mean and variance of Binomial distribution are 6 and 3, then determine the distribution function.</w:t>
            </w:r>
          </w:p>
        </w:tc>
        <w:tc>
          <w:tcPr>
            <w:tcW w:w="550" w:type="pct"/>
            <w:gridSpan w:val="2"/>
          </w:tcPr>
          <w:p w:rsidR="00C53489" w:rsidRPr="001D4318" w:rsidRDefault="00C53489" w:rsidP="00375CD9">
            <w:pPr>
              <w:jc w:val="center"/>
            </w:pPr>
            <w:r w:rsidRPr="001D4318">
              <w:t>CO3</w:t>
            </w:r>
          </w:p>
        </w:tc>
        <w:tc>
          <w:tcPr>
            <w:tcW w:w="483" w:type="pct"/>
          </w:tcPr>
          <w:p w:rsidR="00C53489" w:rsidRPr="001D4318" w:rsidRDefault="00C53489" w:rsidP="00375CD9">
            <w:pPr>
              <w:jc w:val="center"/>
            </w:pPr>
            <w:r w:rsidRPr="001D4318">
              <w:t>A</w:t>
            </w:r>
          </w:p>
        </w:tc>
        <w:tc>
          <w:tcPr>
            <w:tcW w:w="420" w:type="pct"/>
          </w:tcPr>
          <w:p w:rsidR="00C53489" w:rsidRPr="001D4318" w:rsidRDefault="00C53489" w:rsidP="00375CD9">
            <w:pPr>
              <w:jc w:val="center"/>
            </w:pPr>
            <w:r w:rsidRPr="001D4318">
              <w:t>3</w:t>
            </w:r>
          </w:p>
        </w:tc>
      </w:tr>
      <w:tr w:rsidR="00C53489" w:rsidRPr="001D4318" w:rsidTr="00B90E35">
        <w:trPr>
          <w:trHeight w:val="397"/>
        </w:trPr>
        <w:tc>
          <w:tcPr>
            <w:tcW w:w="267" w:type="pct"/>
          </w:tcPr>
          <w:p w:rsidR="00C53489" w:rsidRPr="001D4318" w:rsidRDefault="00C53489" w:rsidP="00375CD9">
            <w:pPr>
              <w:jc w:val="center"/>
            </w:pPr>
            <w:r w:rsidRPr="001D4318">
              <w:lastRenderedPageBreak/>
              <w:t>14.</w:t>
            </w:r>
          </w:p>
        </w:tc>
        <w:tc>
          <w:tcPr>
            <w:tcW w:w="3280" w:type="pct"/>
            <w:gridSpan w:val="3"/>
          </w:tcPr>
          <w:p w:rsidR="00C53489" w:rsidRPr="001D4318" w:rsidRDefault="00C53489" w:rsidP="0006314D">
            <w:pPr>
              <w:spacing w:line="276" w:lineRule="auto"/>
            </w:pPr>
            <w:r w:rsidRPr="001D4318">
              <w:t>If a random variable X has the moment generating function</w:t>
            </w:r>
            <m:oMath>
              <m:r>
                <w:rPr>
                  <w:rFonts w:ascii="Cambria Math" w:hAnsi="Cambria Math"/>
                </w:rPr>
                <m:t xml:space="preserve"> M</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2</m:t>
                  </m:r>
                </m:num>
                <m:den>
                  <m:r>
                    <w:rPr>
                      <w:rFonts w:ascii="Cambria Math" w:hAnsi="Cambria Math"/>
                    </w:rPr>
                    <m:t>2-t</m:t>
                  </m:r>
                </m:den>
              </m:f>
            </m:oMath>
            <w:r w:rsidRPr="001D4318">
              <w:t xml:space="preserve"> obtain the variance of X.</w:t>
            </w:r>
          </w:p>
        </w:tc>
        <w:tc>
          <w:tcPr>
            <w:tcW w:w="550" w:type="pct"/>
            <w:gridSpan w:val="2"/>
          </w:tcPr>
          <w:p w:rsidR="00C53489" w:rsidRPr="001D4318" w:rsidRDefault="00C53489" w:rsidP="00375CD9">
            <w:pPr>
              <w:jc w:val="center"/>
            </w:pPr>
            <w:r w:rsidRPr="001D4318">
              <w:t>CO4</w:t>
            </w:r>
          </w:p>
        </w:tc>
        <w:tc>
          <w:tcPr>
            <w:tcW w:w="483" w:type="pct"/>
          </w:tcPr>
          <w:p w:rsidR="00C53489" w:rsidRPr="001D4318" w:rsidRDefault="00C53489" w:rsidP="00375CD9">
            <w:pPr>
              <w:jc w:val="center"/>
            </w:pPr>
            <w:r w:rsidRPr="001D4318">
              <w:t>An</w:t>
            </w:r>
          </w:p>
        </w:tc>
        <w:tc>
          <w:tcPr>
            <w:tcW w:w="420" w:type="pct"/>
          </w:tcPr>
          <w:p w:rsidR="00C53489" w:rsidRPr="001D4318" w:rsidRDefault="00C53489" w:rsidP="00375CD9">
            <w:pPr>
              <w:jc w:val="center"/>
            </w:pPr>
            <w:r w:rsidRPr="001D4318">
              <w:t>3</w:t>
            </w:r>
          </w:p>
        </w:tc>
      </w:tr>
      <w:tr w:rsidR="00C53489" w:rsidRPr="001D4318" w:rsidTr="00B90E35">
        <w:trPr>
          <w:trHeight w:val="397"/>
        </w:trPr>
        <w:tc>
          <w:tcPr>
            <w:tcW w:w="267" w:type="pct"/>
          </w:tcPr>
          <w:p w:rsidR="00C53489" w:rsidRPr="001D4318" w:rsidRDefault="00C53489" w:rsidP="00375CD9">
            <w:pPr>
              <w:jc w:val="center"/>
            </w:pPr>
            <w:r w:rsidRPr="001D4318">
              <w:t>15.</w:t>
            </w:r>
          </w:p>
        </w:tc>
        <w:tc>
          <w:tcPr>
            <w:tcW w:w="3280" w:type="pct"/>
            <w:gridSpan w:val="3"/>
          </w:tcPr>
          <w:p w:rsidR="00C53489" w:rsidRPr="001D4318" w:rsidRDefault="00C53489" w:rsidP="0029357E">
            <w:pPr>
              <w:tabs>
                <w:tab w:val="left" w:pos="1553"/>
              </w:tabs>
              <w:spacing w:after="120" w:line="276" w:lineRule="auto"/>
            </w:pPr>
            <w:r w:rsidRPr="001D4318">
              <w:t xml:space="preserve">Find the mean and variance of the stationary process </w:t>
            </w:r>
            <m:oMath>
              <m:d>
                <m:dPr>
                  <m:begChr m:val="{"/>
                  <m:endChr m:val="}"/>
                  <m:ctrlPr>
                    <w:rPr>
                      <w:rFonts w:ascii="Cambria Math" w:hAnsi="Cambria Math"/>
                      <w:i/>
                    </w:rPr>
                  </m:ctrlPr>
                </m:dPr>
                <m:e>
                  <m:r>
                    <w:rPr>
                      <w:rFonts w:ascii="Cambria Math" w:hAnsi="Cambria Math"/>
                    </w:rPr>
                    <m:t>X(t)</m:t>
                  </m:r>
                </m:e>
              </m:d>
            </m:oMath>
            <w:r w:rsidRPr="001D4318">
              <w:t xml:space="preserve">, whose autocorrelation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=16+</m:t>
              </m:r>
              <m:f>
                <m:fPr>
                  <m:ctrlPr>
                    <w:rPr>
                      <w:rFonts w:ascii="Cambria Math" w:hAnsi="Cambria Math"/>
                      <w:i/>
                    </w:rPr>
                  </m:ctrlPr>
                </m:fPr>
                <m:num>
                  <m:r>
                    <w:rPr>
                      <w:rFonts w:ascii="Cambria Math" w:hAnsi="Cambria Math"/>
                    </w:rPr>
                    <m:t>9</m:t>
                  </m:r>
                </m:num>
                <m:den>
                  <m:r>
                    <w:rPr>
                      <w:rFonts w:ascii="Cambria Math" w:hAnsi="Cambria Math"/>
                    </w:rPr>
                    <m:t>1+</m:t>
                  </m:r>
                  <m:sSup>
                    <m:sSupPr>
                      <m:ctrlPr>
                        <w:rPr>
                          <w:rFonts w:ascii="Cambria Math" w:hAnsi="Cambria Math"/>
                          <w:i/>
                        </w:rPr>
                      </m:ctrlPr>
                    </m:sSupPr>
                    <m:e>
                      <m:r>
                        <w:rPr>
                          <w:rFonts w:ascii="Cambria Math" w:hAnsi="Cambria Math"/>
                        </w:rPr>
                        <m:t>6τ</m:t>
                      </m:r>
                    </m:e>
                    <m:sup>
                      <m:r>
                        <w:rPr>
                          <w:rFonts w:ascii="Cambria Math" w:hAnsi="Cambria Math"/>
                        </w:rPr>
                        <m:t>2</m:t>
                      </m:r>
                    </m:sup>
                  </m:sSup>
                </m:den>
              </m:f>
            </m:oMath>
          </w:p>
        </w:tc>
        <w:tc>
          <w:tcPr>
            <w:tcW w:w="550" w:type="pct"/>
            <w:gridSpan w:val="2"/>
          </w:tcPr>
          <w:p w:rsidR="00C53489" w:rsidRPr="001D4318" w:rsidRDefault="00C53489" w:rsidP="00375CD9">
            <w:pPr>
              <w:jc w:val="center"/>
            </w:pPr>
            <w:r w:rsidRPr="001D4318">
              <w:t>CO5</w:t>
            </w:r>
          </w:p>
        </w:tc>
        <w:tc>
          <w:tcPr>
            <w:tcW w:w="483" w:type="pct"/>
          </w:tcPr>
          <w:p w:rsidR="00C53489" w:rsidRPr="001D4318" w:rsidRDefault="00C53489" w:rsidP="00375CD9">
            <w:pPr>
              <w:jc w:val="center"/>
            </w:pPr>
            <w:r w:rsidRPr="001D4318">
              <w:t>E</w:t>
            </w:r>
          </w:p>
        </w:tc>
        <w:tc>
          <w:tcPr>
            <w:tcW w:w="420" w:type="pct"/>
          </w:tcPr>
          <w:p w:rsidR="00C53489" w:rsidRPr="001D4318" w:rsidRDefault="00C53489" w:rsidP="00375CD9">
            <w:pPr>
              <w:jc w:val="center"/>
            </w:pPr>
            <w:r w:rsidRPr="001D4318">
              <w:t>3</w:t>
            </w:r>
          </w:p>
        </w:tc>
      </w:tr>
      <w:tr w:rsidR="00C53489" w:rsidRPr="001D4318" w:rsidTr="00B90E35">
        <w:trPr>
          <w:trHeight w:val="397"/>
        </w:trPr>
        <w:tc>
          <w:tcPr>
            <w:tcW w:w="267" w:type="pct"/>
          </w:tcPr>
          <w:p w:rsidR="00C53489" w:rsidRPr="001D4318" w:rsidRDefault="00C53489" w:rsidP="00375CD9">
            <w:pPr>
              <w:jc w:val="center"/>
            </w:pPr>
            <w:r w:rsidRPr="001D4318">
              <w:t>16.</w:t>
            </w:r>
          </w:p>
        </w:tc>
        <w:tc>
          <w:tcPr>
            <w:tcW w:w="3280" w:type="pct"/>
            <w:gridSpan w:val="3"/>
          </w:tcPr>
          <w:p w:rsidR="00C53489" w:rsidRPr="001D4318" w:rsidRDefault="00C53489" w:rsidP="00A659B4">
            <w:pPr>
              <w:spacing w:line="276" w:lineRule="auto"/>
            </w:pPr>
            <w:r w:rsidRPr="001D4318">
              <w:t xml:space="preserve">If </w:t>
            </w:r>
            <m:oMath>
              <m:d>
                <m:dPr>
                  <m:begChr m:val="{"/>
                  <m:endChr m:val="}"/>
                  <m:ctrlPr>
                    <w:rPr>
                      <w:rFonts w:ascii="Cambria Math" w:hAnsi="Cambria Math"/>
                      <w:i/>
                    </w:rPr>
                  </m:ctrlPr>
                </m:dPr>
                <m:e>
                  <m:r>
                    <w:rPr>
                      <w:rFonts w:ascii="Cambria Math" w:hAnsi="Cambria Math"/>
                    </w:rPr>
                    <m:t>X(t)</m:t>
                  </m:r>
                </m:e>
              </m:d>
            </m:oMath>
            <w:r w:rsidRPr="001D4318">
              <w:t xml:space="preserve"> is a Gaussian process with μ(t)=10 and C(</w:t>
            </w:r>
            <m:oMath>
              <m:sSub>
                <m:sSubPr>
                  <m:ctrlPr>
                    <w:rPr>
                      <w:rFonts w:ascii="Cambria Math" w:hAnsi="Cambria Math"/>
                      <w:i/>
                    </w:rPr>
                  </m:ctrlPr>
                </m:sSubPr>
                <m:e>
                  <m:r>
                    <w:rPr>
                      <w:rFonts w:ascii="Cambria Math" w:hAnsi="Cambria Math"/>
                    </w:rPr>
                    <m:t>t</m:t>
                  </m:r>
                </m:e>
                <m:sub>
                  <m:r>
                    <w:rPr>
                      <w:rFonts w:ascii="Cambria Math" w:hAnsi="Cambria Math"/>
                    </w:rPr>
                    <m:t>1</m:t>
                  </m:r>
                </m:sub>
              </m:sSub>
            </m:oMath>
            <w:r w:rsidRPr="001D4318">
              <w:t>,</w:t>
            </w:r>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2</m:t>
                  </m:r>
                </m:sub>
              </m:sSub>
            </m:oMath>
            <w:r w:rsidRPr="001D4318">
              <w:t xml:space="preserve">) = 16  </w:t>
            </w:r>
            <m:oMath>
              <m:sSup>
                <m:sSupPr>
                  <m:ctrlPr>
                    <w:rPr>
                      <w:rFonts w:ascii="Cambria Math" w:hAnsi="Cambria Math"/>
                      <w:i/>
                    </w:rPr>
                  </m:ctrlPr>
                </m:sSupPr>
                <m:e>
                  <m:r>
                    <w:rPr>
                      <w:rFonts w:ascii="Cambria Math" w:hAnsi="Cambria Math"/>
                    </w:rPr>
                    <m:t>e</m:t>
                  </m:r>
                </m:e>
                <m:sup>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e>
                  </m:d>
                </m:sup>
              </m:sSup>
            </m:oMath>
            <w:r w:rsidRPr="001D4318">
              <w:t>. Find P</w:t>
            </w:r>
            <m:oMath>
              <m:d>
                <m:dPr>
                  <m:begChr m:val="{"/>
                  <m:endChr m:val="}"/>
                  <m:ctrlPr>
                    <w:rPr>
                      <w:rFonts w:ascii="Cambria Math" w:hAnsi="Cambria Math"/>
                      <w:i/>
                    </w:rPr>
                  </m:ctrlPr>
                </m:dPr>
                <m:e>
                  <m:d>
                    <m:dPr>
                      <m:begChr m:val="|"/>
                      <m:endChr m:val="|"/>
                      <m:ctrlPr>
                        <w:rPr>
                          <w:rFonts w:ascii="Cambria Math" w:hAnsi="Cambria Math"/>
                          <w:i/>
                        </w:rPr>
                      </m:ctrlPr>
                    </m:dPr>
                    <m:e>
                      <m:r>
                        <w:rPr>
                          <w:rFonts w:ascii="Cambria Math" w:hAnsi="Cambria Math"/>
                        </w:rPr>
                        <m:t>X</m:t>
                      </m:r>
                      <m:d>
                        <m:dPr>
                          <m:ctrlPr>
                            <w:rPr>
                              <w:rFonts w:ascii="Cambria Math" w:hAnsi="Cambria Math"/>
                              <w:i/>
                            </w:rPr>
                          </m:ctrlPr>
                        </m:dPr>
                        <m:e>
                          <m:r>
                            <w:rPr>
                              <w:rFonts w:ascii="Cambria Math" w:hAnsi="Cambria Math"/>
                            </w:rPr>
                            <m:t>10</m:t>
                          </m:r>
                        </m:e>
                      </m:d>
                      <m:r>
                        <w:rPr>
                          <w:rFonts w:ascii="Cambria Math" w:hAnsi="Cambria Math"/>
                        </w:rPr>
                        <m:t>-X(6)</m:t>
                      </m:r>
                    </m:e>
                  </m:d>
                  <m:r>
                    <w:rPr>
                      <w:rFonts w:ascii="Cambria Math" w:hAnsi="Cambria Math"/>
                    </w:rPr>
                    <m:t>≤4</m:t>
                  </m:r>
                </m:e>
              </m:d>
            </m:oMath>
          </w:p>
        </w:tc>
        <w:tc>
          <w:tcPr>
            <w:tcW w:w="550" w:type="pct"/>
            <w:gridSpan w:val="2"/>
          </w:tcPr>
          <w:p w:rsidR="00C53489" w:rsidRPr="001D4318" w:rsidRDefault="00C53489" w:rsidP="00375CD9">
            <w:pPr>
              <w:jc w:val="center"/>
            </w:pPr>
            <w:r w:rsidRPr="001D4318">
              <w:t>CO6</w:t>
            </w:r>
          </w:p>
        </w:tc>
        <w:tc>
          <w:tcPr>
            <w:tcW w:w="483" w:type="pct"/>
          </w:tcPr>
          <w:p w:rsidR="00C53489" w:rsidRPr="001D4318" w:rsidRDefault="00C53489" w:rsidP="00375CD9">
            <w:pPr>
              <w:jc w:val="center"/>
            </w:pPr>
            <w:r w:rsidRPr="001D4318">
              <w:t>An</w:t>
            </w:r>
          </w:p>
        </w:tc>
        <w:tc>
          <w:tcPr>
            <w:tcW w:w="420" w:type="pct"/>
          </w:tcPr>
          <w:p w:rsidR="00C53489" w:rsidRPr="001D4318" w:rsidRDefault="00C53489" w:rsidP="00375CD9">
            <w:pPr>
              <w:jc w:val="center"/>
            </w:pPr>
            <w:r w:rsidRPr="001D4318">
              <w:t>3</w:t>
            </w:r>
          </w:p>
        </w:tc>
      </w:tr>
      <w:tr w:rsidR="00C53489" w:rsidRPr="001D4318" w:rsidTr="008C57B9">
        <w:trPr>
          <w:trHeight w:val="552"/>
        </w:trPr>
        <w:tc>
          <w:tcPr>
            <w:tcW w:w="5000" w:type="pct"/>
            <w:gridSpan w:val="8"/>
          </w:tcPr>
          <w:p w:rsidR="00C53489" w:rsidRPr="001D4318" w:rsidRDefault="00C53489" w:rsidP="003C2EF4">
            <w:pPr>
              <w:jc w:val="center"/>
              <w:rPr>
                <w:b/>
                <w:u w:val="single"/>
              </w:rPr>
            </w:pPr>
            <w:r w:rsidRPr="001D4318">
              <w:rPr>
                <w:b/>
                <w:u w:val="single"/>
              </w:rPr>
              <w:t>PART – C (6 X 12 = 72 MARKS)</w:t>
            </w:r>
          </w:p>
          <w:p w:rsidR="00C53489" w:rsidRPr="001D4318" w:rsidRDefault="00C53489" w:rsidP="003C2EF4">
            <w:pPr>
              <w:jc w:val="center"/>
              <w:rPr>
                <w:b/>
              </w:rPr>
            </w:pPr>
            <w:r w:rsidRPr="001D4318">
              <w:rPr>
                <w:b/>
              </w:rPr>
              <w:t>(Answer any five Questions from Q.No. 17 to 23, Q.No. 24 is Compulsory)</w:t>
            </w:r>
          </w:p>
        </w:tc>
      </w:tr>
      <w:tr w:rsidR="00C53489" w:rsidRPr="001D4318" w:rsidTr="00B90E35">
        <w:trPr>
          <w:trHeight w:val="397"/>
        </w:trPr>
        <w:tc>
          <w:tcPr>
            <w:tcW w:w="273" w:type="pct"/>
            <w:gridSpan w:val="2"/>
          </w:tcPr>
          <w:p w:rsidR="00C53489" w:rsidRPr="001D4318" w:rsidRDefault="00C53489" w:rsidP="00456504">
            <w:pPr>
              <w:jc w:val="center"/>
            </w:pPr>
            <w:r w:rsidRPr="001D4318">
              <w:t>17.</w:t>
            </w:r>
          </w:p>
        </w:tc>
        <w:tc>
          <w:tcPr>
            <w:tcW w:w="229" w:type="pct"/>
          </w:tcPr>
          <w:p w:rsidR="00C53489" w:rsidRPr="001D4318" w:rsidRDefault="00C53489" w:rsidP="00456504">
            <w:pPr>
              <w:jc w:val="center"/>
            </w:pPr>
            <w:r w:rsidRPr="001D4318">
              <w:t>a.</w:t>
            </w:r>
          </w:p>
        </w:tc>
        <w:tc>
          <w:tcPr>
            <w:tcW w:w="3045" w:type="pct"/>
          </w:tcPr>
          <w:p w:rsidR="00C53489" w:rsidRPr="001D4318" w:rsidRDefault="00C53489" w:rsidP="002E6B16">
            <w:r w:rsidRPr="001D4318">
              <w:t>A lot consists of 10 good articles, 4 with minor defects and 2 with major defects. Two articles are chosen at random. Find the probability that  (i) both have major defects (iii) at most one is good (iv) exactly one is good</w:t>
            </w:r>
          </w:p>
        </w:tc>
        <w:tc>
          <w:tcPr>
            <w:tcW w:w="550" w:type="pct"/>
            <w:gridSpan w:val="2"/>
          </w:tcPr>
          <w:p w:rsidR="00C53489" w:rsidRPr="001D4318" w:rsidRDefault="00C53489" w:rsidP="00456504">
            <w:pPr>
              <w:jc w:val="center"/>
            </w:pPr>
            <w:r w:rsidRPr="001D4318">
              <w:t>CO1</w:t>
            </w:r>
          </w:p>
        </w:tc>
        <w:tc>
          <w:tcPr>
            <w:tcW w:w="483" w:type="pct"/>
          </w:tcPr>
          <w:p w:rsidR="00C53489" w:rsidRPr="001D4318" w:rsidRDefault="00C53489" w:rsidP="00456504">
            <w:pPr>
              <w:jc w:val="center"/>
            </w:pPr>
            <w:r w:rsidRPr="001D4318">
              <w:t>An</w:t>
            </w:r>
          </w:p>
        </w:tc>
        <w:tc>
          <w:tcPr>
            <w:tcW w:w="420" w:type="pct"/>
          </w:tcPr>
          <w:p w:rsidR="00C53489" w:rsidRPr="001D4318" w:rsidRDefault="00C53489" w:rsidP="00456504">
            <w:pPr>
              <w:jc w:val="center"/>
            </w:pPr>
            <w:r w:rsidRPr="001D4318">
              <w:t>6</w:t>
            </w:r>
          </w:p>
        </w:tc>
      </w:tr>
      <w:tr w:rsidR="00C53489" w:rsidRPr="001D4318" w:rsidTr="00B90E35">
        <w:trPr>
          <w:trHeight w:val="397"/>
        </w:trPr>
        <w:tc>
          <w:tcPr>
            <w:tcW w:w="273" w:type="pct"/>
            <w:gridSpan w:val="2"/>
          </w:tcPr>
          <w:p w:rsidR="00C53489" w:rsidRPr="001D4318" w:rsidRDefault="00C53489" w:rsidP="00456504">
            <w:pPr>
              <w:jc w:val="center"/>
            </w:pPr>
          </w:p>
        </w:tc>
        <w:tc>
          <w:tcPr>
            <w:tcW w:w="229" w:type="pct"/>
          </w:tcPr>
          <w:p w:rsidR="00C53489" w:rsidRPr="001D4318" w:rsidRDefault="00C53489" w:rsidP="00456504">
            <w:pPr>
              <w:jc w:val="center"/>
            </w:pPr>
            <w:r w:rsidRPr="001D4318">
              <w:t>b.</w:t>
            </w:r>
          </w:p>
        </w:tc>
        <w:tc>
          <w:tcPr>
            <w:tcW w:w="3045" w:type="pct"/>
          </w:tcPr>
          <w:p w:rsidR="00C53489" w:rsidRPr="001D4318" w:rsidRDefault="00C53489" w:rsidP="005218A7">
            <w:pPr>
              <w:jc w:val="both"/>
              <w:rPr>
                <w:bCs/>
              </w:rPr>
            </w:pPr>
            <w:r w:rsidRPr="001D4318">
              <w:t>The chances of A, B and C becoming the general manager of a certain company are in the ratio 4:2:3. The probabilities that the bonus scheme will be introduced in the company. If A ,B and C become general manager are 0.3,0.7 and 0.8 respectively. If the bonus scheme has been introduced, what is the probability that A has been appointed as general manager?</w:t>
            </w:r>
          </w:p>
        </w:tc>
        <w:tc>
          <w:tcPr>
            <w:tcW w:w="550" w:type="pct"/>
            <w:gridSpan w:val="2"/>
          </w:tcPr>
          <w:p w:rsidR="00C53489" w:rsidRPr="001D4318" w:rsidRDefault="00C53489" w:rsidP="00456504">
            <w:pPr>
              <w:jc w:val="center"/>
            </w:pPr>
            <w:r w:rsidRPr="001D4318">
              <w:t>CO1</w:t>
            </w:r>
          </w:p>
        </w:tc>
        <w:tc>
          <w:tcPr>
            <w:tcW w:w="483" w:type="pct"/>
          </w:tcPr>
          <w:p w:rsidR="00C53489" w:rsidRPr="001D4318" w:rsidRDefault="00C53489" w:rsidP="00456504">
            <w:pPr>
              <w:jc w:val="center"/>
            </w:pPr>
            <w:r w:rsidRPr="001D4318">
              <w:t>A</w:t>
            </w:r>
          </w:p>
        </w:tc>
        <w:tc>
          <w:tcPr>
            <w:tcW w:w="420" w:type="pct"/>
          </w:tcPr>
          <w:p w:rsidR="00C53489" w:rsidRPr="001D4318" w:rsidRDefault="00C53489" w:rsidP="00456504">
            <w:pPr>
              <w:jc w:val="center"/>
            </w:pPr>
            <w:r w:rsidRPr="001D4318">
              <w:t>6</w:t>
            </w:r>
          </w:p>
        </w:tc>
      </w:tr>
      <w:tr w:rsidR="00C53489" w:rsidRPr="001D4318" w:rsidTr="00B90E35">
        <w:trPr>
          <w:trHeight w:val="397"/>
        </w:trPr>
        <w:tc>
          <w:tcPr>
            <w:tcW w:w="273" w:type="pct"/>
            <w:gridSpan w:val="2"/>
          </w:tcPr>
          <w:p w:rsidR="00C53489" w:rsidRPr="001D4318" w:rsidRDefault="00C53489" w:rsidP="00375CD9">
            <w:pPr>
              <w:jc w:val="center"/>
            </w:pPr>
          </w:p>
        </w:tc>
        <w:tc>
          <w:tcPr>
            <w:tcW w:w="229" w:type="pct"/>
          </w:tcPr>
          <w:p w:rsidR="00C53489" w:rsidRPr="001D4318" w:rsidRDefault="00C53489" w:rsidP="006272BC">
            <w:pPr>
              <w:jc w:val="center"/>
            </w:pPr>
          </w:p>
        </w:tc>
        <w:tc>
          <w:tcPr>
            <w:tcW w:w="3045" w:type="pct"/>
          </w:tcPr>
          <w:p w:rsidR="00C53489" w:rsidRPr="001D4318" w:rsidRDefault="00C53489" w:rsidP="00375CD9">
            <w:pPr>
              <w:jc w:val="center"/>
            </w:pPr>
          </w:p>
        </w:tc>
        <w:tc>
          <w:tcPr>
            <w:tcW w:w="550" w:type="pct"/>
            <w:gridSpan w:val="2"/>
          </w:tcPr>
          <w:p w:rsidR="00C53489" w:rsidRPr="001D4318" w:rsidRDefault="00C53489" w:rsidP="00375CD9">
            <w:pPr>
              <w:jc w:val="center"/>
            </w:pPr>
          </w:p>
        </w:tc>
        <w:tc>
          <w:tcPr>
            <w:tcW w:w="483" w:type="pct"/>
          </w:tcPr>
          <w:p w:rsidR="00C53489" w:rsidRPr="001D4318" w:rsidRDefault="00C53489" w:rsidP="00375CD9">
            <w:pPr>
              <w:jc w:val="center"/>
            </w:pPr>
          </w:p>
        </w:tc>
        <w:tc>
          <w:tcPr>
            <w:tcW w:w="420" w:type="pct"/>
          </w:tcPr>
          <w:p w:rsidR="00C53489" w:rsidRPr="001D4318" w:rsidRDefault="00C53489" w:rsidP="00375CD9">
            <w:pPr>
              <w:jc w:val="center"/>
            </w:pPr>
          </w:p>
        </w:tc>
      </w:tr>
      <w:tr w:rsidR="00C53489" w:rsidRPr="001D4318" w:rsidTr="00B90E35">
        <w:trPr>
          <w:trHeight w:val="397"/>
        </w:trPr>
        <w:tc>
          <w:tcPr>
            <w:tcW w:w="273" w:type="pct"/>
            <w:gridSpan w:val="2"/>
          </w:tcPr>
          <w:p w:rsidR="00C53489" w:rsidRPr="001D4318" w:rsidRDefault="00C53489" w:rsidP="006272BC">
            <w:pPr>
              <w:jc w:val="center"/>
            </w:pPr>
            <w:r w:rsidRPr="001D4318">
              <w:t>18.</w:t>
            </w:r>
          </w:p>
        </w:tc>
        <w:tc>
          <w:tcPr>
            <w:tcW w:w="229" w:type="pct"/>
          </w:tcPr>
          <w:p w:rsidR="00C53489" w:rsidRPr="001D4318" w:rsidRDefault="00C53489" w:rsidP="006272BC">
            <w:pPr>
              <w:jc w:val="center"/>
            </w:pPr>
            <w:r w:rsidRPr="001D4318">
              <w:t>a.</w:t>
            </w:r>
          </w:p>
        </w:tc>
        <w:tc>
          <w:tcPr>
            <w:tcW w:w="3045" w:type="pct"/>
          </w:tcPr>
          <w:p w:rsidR="00C53489" w:rsidRDefault="00C53489" w:rsidP="002E6B16">
            <w:pPr>
              <w:jc w:val="both"/>
            </w:pPr>
            <w:r w:rsidRPr="001D4318">
              <w:t xml:space="preserve">The joint probability mass function of (X,Y) is </w:t>
            </w:r>
          </w:p>
          <w:p w:rsidR="00C53489" w:rsidRDefault="00C53489" w:rsidP="002E6B16">
            <w:pPr>
              <w:jc w:val="both"/>
            </w:pPr>
            <w:r w:rsidRPr="001D4318">
              <w:t xml:space="preserve">P(x,y)= K(5x+2y), x= 0,1,2, y = 1,2,3 </w:t>
            </w:r>
          </w:p>
          <w:p w:rsidR="00C53489" w:rsidRPr="001D4318" w:rsidRDefault="00C53489" w:rsidP="002E6B16">
            <w:pPr>
              <w:jc w:val="both"/>
            </w:pPr>
            <w:r w:rsidRPr="001D4318">
              <w:t>Find (i) The value of K (ii) Marginal probability distribution (iii) Conditional probability distribution (iii) Probability distribution of X+Y</w:t>
            </w:r>
          </w:p>
        </w:tc>
        <w:tc>
          <w:tcPr>
            <w:tcW w:w="550" w:type="pct"/>
            <w:gridSpan w:val="2"/>
          </w:tcPr>
          <w:p w:rsidR="00C53489" w:rsidRPr="001D4318" w:rsidRDefault="00C53489" w:rsidP="006272BC">
            <w:pPr>
              <w:jc w:val="center"/>
            </w:pPr>
            <w:r w:rsidRPr="001D4318">
              <w:t>CO2</w:t>
            </w:r>
          </w:p>
        </w:tc>
        <w:tc>
          <w:tcPr>
            <w:tcW w:w="483" w:type="pct"/>
          </w:tcPr>
          <w:p w:rsidR="00C53489" w:rsidRPr="001D4318" w:rsidRDefault="00C53489" w:rsidP="006272BC">
            <w:pPr>
              <w:jc w:val="center"/>
            </w:pPr>
            <w:r w:rsidRPr="001D4318">
              <w:t>E</w:t>
            </w:r>
          </w:p>
        </w:tc>
        <w:tc>
          <w:tcPr>
            <w:tcW w:w="420" w:type="pct"/>
          </w:tcPr>
          <w:p w:rsidR="00C53489" w:rsidRPr="001D4318" w:rsidRDefault="00C53489" w:rsidP="006272BC">
            <w:pPr>
              <w:jc w:val="center"/>
            </w:pPr>
            <w:r w:rsidRPr="001D4318">
              <w:t>12</w:t>
            </w:r>
          </w:p>
        </w:tc>
      </w:tr>
      <w:tr w:rsidR="00C53489" w:rsidRPr="001D4318" w:rsidTr="00B90E35">
        <w:trPr>
          <w:trHeight w:val="397"/>
        </w:trPr>
        <w:tc>
          <w:tcPr>
            <w:tcW w:w="273" w:type="pct"/>
            <w:gridSpan w:val="2"/>
          </w:tcPr>
          <w:p w:rsidR="00C53489" w:rsidRPr="001D4318" w:rsidRDefault="00C53489" w:rsidP="006272BC">
            <w:pPr>
              <w:jc w:val="center"/>
            </w:pPr>
          </w:p>
        </w:tc>
        <w:tc>
          <w:tcPr>
            <w:tcW w:w="229" w:type="pct"/>
          </w:tcPr>
          <w:p w:rsidR="00C53489" w:rsidRPr="001D4318" w:rsidRDefault="00C53489" w:rsidP="006272BC">
            <w:pPr>
              <w:jc w:val="center"/>
            </w:pPr>
          </w:p>
        </w:tc>
        <w:tc>
          <w:tcPr>
            <w:tcW w:w="3045" w:type="pct"/>
          </w:tcPr>
          <w:p w:rsidR="00C53489" w:rsidRPr="001D4318" w:rsidRDefault="00C53489" w:rsidP="006272BC">
            <w:pPr>
              <w:jc w:val="center"/>
            </w:pPr>
          </w:p>
        </w:tc>
        <w:tc>
          <w:tcPr>
            <w:tcW w:w="550" w:type="pct"/>
            <w:gridSpan w:val="2"/>
          </w:tcPr>
          <w:p w:rsidR="00C53489" w:rsidRPr="001D4318" w:rsidRDefault="00C53489" w:rsidP="006272BC">
            <w:pPr>
              <w:jc w:val="center"/>
            </w:pPr>
          </w:p>
        </w:tc>
        <w:tc>
          <w:tcPr>
            <w:tcW w:w="483" w:type="pct"/>
          </w:tcPr>
          <w:p w:rsidR="00C53489" w:rsidRPr="001D4318" w:rsidRDefault="00C53489" w:rsidP="006272BC">
            <w:pPr>
              <w:jc w:val="center"/>
            </w:pPr>
          </w:p>
        </w:tc>
        <w:tc>
          <w:tcPr>
            <w:tcW w:w="420" w:type="pct"/>
          </w:tcPr>
          <w:p w:rsidR="00C53489" w:rsidRPr="001D4318" w:rsidRDefault="00C53489" w:rsidP="006272BC">
            <w:pPr>
              <w:jc w:val="center"/>
            </w:pPr>
          </w:p>
        </w:tc>
      </w:tr>
      <w:tr w:rsidR="00C53489" w:rsidRPr="001D4318" w:rsidTr="00B90E35">
        <w:trPr>
          <w:trHeight w:val="1285"/>
        </w:trPr>
        <w:tc>
          <w:tcPr>
            <w:tcW w:w="273" w:type="pct"/>
            <w:gridSpan w:val="2"/>
          </w:tcPr>
          <w:p w:rsidR="00C53489" w:rsidRPr="001D4318" w:rsidRDefault="00C53489" w:rsidP="007C3278">
            <w:pPr>
              <w:jc w:val="center"/>
            </w:pPr>
            <w:r w:rsidRPr="001D4318">
              <w:t>19.</w:t>
            </w:r>
          </w:p>
        </w:tc>
        <w:tc>
          <w:tcPr>
            <w:tcW w:w="229" w:type="pct"/>
          </w:tcPr>
          <w:p w:rsidR="00C53489" w:rsidRPr="001D4318" w:rsidRDefault="00C53489" w:rsidP="007C3278">
            <w:pPr>
              <w:jc w:val="center"/>
            </w:pPr>
            <w:r w:rsidRPr="001D4318">
              <w:t>a.</w:t>
            </w:r>
          </w:p>
        </w:tc>
        <w:tc>
          <w:tcPr>
            <w:tcW w:w="3045" w:type="pct"/>
          </w:tcPr>
          <w:p w:rsidR="00C53489" w:rsidRPr="001D4318" w:rsidRDefault="00C53489" w:rsidP="00961F80">
            <w:pPr>
              <w:jc w:val="both"/>
            </w:pPr>
            <w:r w:rsidRPr="001D4318">
              <w:t>Fit a Poisson distribution to the following data and calculate the theoretical frequencies:</w:t>
            </w:r>
          </w:p>
          <w:tbl>
            <w:tblPr>
              <w:tblStyle w:val="TableGrid"/>
              <w:tblW w:w="0" w:type="auto"/>
              <w:tblLook w:val="04A0" w:firstRow="1" w:lastRow="0" w:firstColumn="1" w:lastColumn="0" w:noHBand="0" w:noVBand="1"/>
            </w:tblPr>
            <w:tblGrid>
              <w:gridCol w:w="336"/>
              <w:gridCol w:w="576"/>
              <w:gridCol w:w="456"/>
              <w:gridCol w:w="456"/>
              <w:gridCol w:w="336"/>
              <w:gridCol w:w="336"/>
            </w:tblGrid>
            <w:tr w:rsidR="00C53489" w:rsidRPr="001D4318" w:rsidTr="00961F80">
              <w:tc>
                <w:tcPr>
                  <w:tcW w:w="0" w:type="auto"/>
                </w:tcPr>
                <w:p w:rsidR="00C53489" w:rsidRPr="001D4318" w:rsidRDefault="00C53489" w:rsidP="00961F80">
                  <w:pPr>
                    <w:jc w:val="both"/>
                  </w:pPr>
                  <w:r w:rsidRPr="001D4318">
                    <w:t>x</w:t>
                  </w:r>
                </w:p>
              </w:tc>
              <w:tc>
                <w:tcPr>
                  <w:tcW w:w="0" w:type="auto"/>
                </w:tcPr>
                <w:p w:rsidR="00C53489" w:rsidRPr="001D4318" w:rsidRDefault="00C53489" w:rsidP="00961F80">
                  <w:pPr>
                    <w:jc w:val="both"/>
                  </w:pPr>
                  <w:r w:rsidRPr="001D4318">
                    <w:t>0</w:t>
                  </w:r>
                </w:p>
              </w:tc>
              <w:tc>
                <w:tcPr>
                  <w:tcW w:w="0" w:type="auto"/>
                </w:tcPr>
                <w:p w:rsidR="00C53489" w:rsidRPr="001D4318" w:rsidRDefault="00C53489" w:rsidP="00961F80">
                  <w:pPr>
                    <w:jc w:val="both"/>
                  </w:pPr>
                  <w:r w:rsidRPr="001D4318">
                    <w:t>1</w:t>
                  </w:r>
                </w:p>
              </w:tc>
              <w:tc>
                <w:tcPr>
                  <w:tcW w:w="0" w:type="auto"/>
                </w:tcPr>
                <w:p w:rsidR="00C53489" w:rsidRPr="001D4318" w:rsidRDefault="00C53489" w:rsidP="00961F80">
                  <w:pPr>
                    <w:jc w:val="both"/>
                  </w:pPr>
                  <w:r w:rsidRPr="001D4318">
                    <w:t>2</w:t>
                  </w:r>
                </w:p>
              </w:tc>
              <w:tc>
                <w:tcPr>
                  <w:tcW w:w="0" w:type="auto"/>
                </w:tcPr>
                <w:p w:rsidR="00C53489" w:rsidRPr="001D4318" w:rsidRDefault="00C53489" w:rsidP="00961F80">
                  <w:pPr>
                    <w:jc w:val="both"/>
                  </w:pPr>
                  <w:r w:rsidRPr="001D4318">
                    <w:t>3</w:t>
                  </w:r>
                </w:p>
              </w:tc>
              <w:tc>
                <w:tcPr>
                  <w:tcW w:w="0" w:type="auto"/>
                </w:tcPr>
                <w:p w:rsidR="00C53489" w:rsidRPr="001D4318" w:rsidRDefault="00C53489" w:rsidP="00961F80">
                  <w:pPr>
                    <w:jc w:val="both"/>
                  </w:pPr>
                  <w:r w:rsidRPr="001D4318">
                    <w:t>4</w:t>
                  </w:r>
                </w:p>
              </w:tc>
            </w:tr>
            <w:tr w:rsidR="00C53489" w:rsidRPr="001D4318" w:rsidTr="00961F80">
              <w:tc>
                <w:tcPr>
                  <w:tcW w:w="0" w:type="auto"/>
                </w:tcPr>
                <w:p w:rsidR="00C53489" w:rsidRPr="001D4318" w:rsidRDefault="00C53489" w:rsidP="00961F80">
                  <w:pPr>
                    <w:jc w:val="both"/>
                  </w:pPr>
                  <w:r w:rsidRPr="001D4318">
                    <w:t>f</w:t>
                  </w:r>
                </w:p>
              </w:tc>
              <w:tc>
                <w:tcPr>
                  <w:tcW w:w="0" w:type="auto"/>
                </w:tcPr>
                <w:p w:rsidR="00C53489" w:rsidRPr="001D4318" w:rsidRDefault="00C53489" w:rsidP="00961F80">
                  <w:pPr>
                    <w:jc w:val="both"/>
                  </w:pPr>
                  <w:r w:rsidRPr="001D4318">
                    <w:t>122</w:t>
                  </w:r>
                </w:p>
              </w:tc>
              <w:tc>
                <w:tcPr>
                  <w:tcW w:w="0" w:type="auto"/>
                </w:tcPr>
                <w:p w:rsidR="00C53489" w:rsidRPr="001D4318" w:rsidRDefault="00C53489" w:rsidP="00961F80">
                  <w:pPr>
                    <w:jc w:val="both"/>
                  </w:pPr>
                  <w:r w:rsidRPr="001D4318">
                    <w:t>60</w:t>
                  </w:r>
                </w:p>
              </w:tc>
              <w:tc>
                <w:tcPr>
                  <w:tcW w:w="0" w:type="auto"/>
                </w:tcPr>
                <w:p w:rsidR="00C53489" w:rsidRPr="001D4318" w:rsidRDefault="00C53489" w:rsidP="00961F80">
                  <w:pPr>
                    <w:jc w:val="both"/>
                  </w:pPr>
                  <w:r w:rsidRPr="001D4318">
                    <w:t>15</w:t>
                  </w:r>
                </w:p>
              </w:tc>
              <w:tc>
                <w:tcPr>
                  <w:tcW w:w="0" w:type="auto"/>
                </w:tcPr>
                <w:p w:rsidR="00C53489" w:rsidRPr="001D4318" w:rsidRDefault="00C53489" w:rsidP="00961F80">
                  <w:pPr>
                    <w:jc w:val="both"/>
                  </w:pPr>
                  <w:r w:rsidRPr="001D4318">
                    <w:t>2</w:t>
                  </w:r>
                </w:p>
              </w:tc>
              <w:tc>
                <w:tcPr>
                  <w:tcW w:w="0" w:type="auto"/>
                </w:tcPr>
                <w:p w:rsidR="00C53489" w:rsidRPr="001D4318" w:rsidRDefault="00C53489" w:rsidP="00961F80">
                  <w:pPr>
                    <w:jc w:val="both"/>
                  </w:pPr>
                  <w:r w:rsidRPr="001D4318">
                    <w:t>1</w:t>
                  </w:r>
                </w:p>
              </w:tc>
            </w:tr>
          </w:tbl>
          <w:p w:rsidR="00C53489" w:rsidRPr="001D4318" w:rsidRDefault="00C53489" w:rsidP="00961F80"/>
        </w:tc>
        <w:tc>
          <w:tcPr>
            <w:tcW w:w="550" w:type="pct"/>
            <w:gridSpan w:val="2"/>
          </w:tcPr>
          <w:p w:rsidR="00C53489" w:rsidRPr="001D4318" w:rsidRDefault="00C53489" w:rsidP="007C3278">
            <w:pPr>
              <w:jc w:val="center"/>
            </w:pPr>
            <w:r w:rsidRPr="001D4318">
              <w:t>CO3</w:t>
            </w:r>
          </w:p>
        </w:tc>
        <w:tc>
          <w:tcPr>
            <w:tcW w:w="483" w:type="pct"/>
          </w:tcPr>
          <w:p w:rsidR="00C53489" w:rsidRPr="001D4318" w:rsidRDefault="00C53489" w:rsidP="007C3278">
            <w:pPr>
              <w:jc w:val="center"/>
            </w:pPr>
            <w:r w:rsidRPr="001D4318">
              <w:t>E</w:t>
            </w:r>
          </w:p>
        </w:tc>
        <w:tc>
          <w:tcPr>
            <w:tcW w:w="420" w:type="pct"/>
          </w:tcPr>
          <w:p w:rsidR="00C53489" w:rsidRPr="001D4318" w:rsidRDefault="00C53489" w:rsidP="007C3278">
            <w:pPr>
              <w:jc w:val="center"/>
            </w:pPr>
            <w:r w:rsidRPr="001D4318">
              <w:t>6</w:t>
            </w:r>
          </w:p>
        </w:tc>
      </w:tr>
      <w:tr w:rsidR="00C53489" w:rsidRPr="001D4318" w:rsidTr="00B90E35">
        <w:trPr>
          <w:trHeight w:val="397"/>
        </w:trPr>
        <w:tc>
          <w:tcPr>
            <w:tcW w:w="273" w:type="pct"/>
            <w:gridSpan w:val="2"/>
          </w:tcPr>
          <w:p w:rsidR="00C53489" w:rsidRPr="001D4318" w:rsidRDefault="00C53489" w:rsidP="008C57B9">
            <w:pPr>
              <w:jc w:val="center"/>
            </w:pPr>
          </w:p>
        </w:tc>
        <w:tc>
          <w:tcPr>
            <w:tcW w:w="229" w:type="pct"/>
          </w:tcPr>
          <w:p w:rsidR="00C53489" w:rsidRPr="001D4318" w:rsidRDefault="00C53489" w:rsidP="008C57B9">
            <w:pPr>
              <w:jc w:val="center"/>
            </w:pPr>
            <w:r w:rsidRPr="001D4318">
              <w:t>b.</w:t>
            </w:r>
          </w:p>
        </w:tc>
        <w:tc>
          <w:tcPr>
            <w:tcW w:w="3045" w:type="pct"/>
          </w:tcPr>
          <w:p w:rsidR="00C53489" w:rsidRPr="001D4318" w:rsidRDefault="00C53489" w:rsidP="001E6286">
            <w:pPr>
              <w:jc w:val="both"/>
              <w:rPr>
                <w:bCs/>
              </w:rPr>
            </w:pPr>
            <w:r w:rsidRPr="001D4318">
              <w:rPr>
                <w:bCs/>
              </w:rPr>
              <w:t xml:space="preserve">The time required to repair a machine is exponentially distributed with parameter </w:t>
            </w:r>
            <w:r w:rsidRPr="001D4318">
              <w:rPr>
                <w:bCs/>
                <w:position w:val="-6"/>
              </w:rPr>
              <w:object w:dxaOrig="220" w:dyaOrig="279">
                <v:shape id="_x0000_i1720" type="#_x0000_t75" style="width:10.5pt;height:14.25pt" o:ole="">
                  <v:imagedata r:id="rId1427" o:title=""/>
                </v:shape>
                <o:OLEObject Type="Embed" ProgID="Equation.3" ShapeID="_x0000_i1720" DrawAspect="Content" ObjectID="_1768378237" r:id="rId1428"/>
              </w:object>
            </w:r>
            <w:r w:rsidRPr="001D4318">
              <w:rPr>
                <w:bCs/>
              </w:rPr>
              <w:t>=1/2. (i) What is the probability that the repair time exceeds 2 hrs?  (ii) What is the conditional probability that the repair time takes atleast 10 hrs given that its duration exceeds 9 hrs?</w:t>
            </w:r>
          </w:p>
        </w:tc>
        <w:tc>
          <w:tcPr>
            <w:tcW w:w="550" w:type="pct"/>
            <w:gridSpan w:val="2"/>
          </w:tcPr>
          <w:p w:rsidR="00C53489" w:rsidRPr="001D4318" w:rsidRDefault="00C53489" w:rsidP="008C57B9">
            <w:pPr>
              <w:jc w:val="center"/>
            </w:pPr>
            <w:r w:rsidRPr="001D4318">
              <w:t>CO3</w:t>
            </w:r>
          </w:p>
        </w:tc>
        <w:tc>
          <w:tcPr>
            <w:tcW w:w="483" w:type="pct"/>
          </w:tcPr>
          <w:p w:rsidR="00C53489" w:rsidRPr="001D4318" w:rsidRDefault="00C53489" w:rsidP="008C57B9">
            <w:pPr>
              <w:jc w:val="center"/>
            </w:pPr>
            <w:r w:rsidRPr="001D4318">
              <w:t>A</w:t>
            </w:r>
          </w:p>
        </w:tc>
        <w:tc>
          <w:tcPr>
            <w:tcW w:w="420" w:type="pct"/>
          </w:tcPr>
          <w:p w:rsidR="00C53489" w:rsidRPr="001D4318" w:rsidRDefault="00C53489" w:rsidP="008C57B9">
            <w:pPr>
              <w:jc w:val="center"/>
            </w:pPr>
            <w:r w:rsidRPr="001D4318">
              <w:t>6</w:t>
            </w:r>
          </w:p>
        </w:tc>
      </w:tr>
      <w:tr w:rsidR="00C53489" w:rsidRPr="001D4318" w:rsidTr="00B90E35">
        <w:trPr>
          <w:trHeight w:val="397"/>
        </w:trPr>
        <w:tc>
          <w:tcPr>
            <w:tcW w:w="273" w:type="pct"/>
            <w:gridSpan w:val="2"/>
          </w:tcPr>
          <w:p w:rsidR="00C53489" w:rsidRPr="001D4318" w:rsidRDefault="00C53489" w:rsidP="008C57B9"/>
        </w:tc>
        <w:tc>
          <w:tcPr>
            <w:tcW w:w="229" w:type="pct"/>
          </w:tcPr>
          <w:p w:rsidR="00C53489" w:rsidRPr="001D4318" w:rsidRDefault="00C53489" w:rsidP="008C57B9">
            <w:pPr>
              <w:jc w:val="center"/>
            </w:pPr>
          </w:p>
        </w:tc>
        <w:tc>
          <w:tcPr>
            <w:tcW w:w="3045" w:type="pct"/>
          </w:tcPr>
          <w:p w:rsidR="00C53489" w:rsidRPr="001D4318" w:rsidRDefault="00C53489" w:rsidP="008C57B9">
            <w:pPr>
              <w:jc w:val="center"/>
            </w:pPr>
          </w:p>
        </w:tc>
        <w:tc>
          <w:tcPr>
            <w:tcW w:w="550" w:type="pct"/>
            <w:gridSpan w:val="2"/>
          </w:tcPr>
          <w:p w:rsidR="00C53489" w:rsidRPr="001D4318" w:rsidRDefault="00C53489" w:rsidP="008C57B9">
            <w:pPr>
              <w:jc w:val="center"/>
            </w:pPr>
          </w:p>
        </w:tc>
        <w:tc>
          <w:tcPr>
            <w:tcW w:w="483" w:type="pct"/>
          </w:tcPr>
          <w:p w:rsidR="00C53489" w:rsidRPr="001D4318" w:rsidRDefault="00C53489" w:rsidP="008C57B9">
            <w:pPr>
              <w:jc w:val="center"/>
            </w:pPr>
          </w:p>
        </w:tc>
        <w:tc>
          <w:tcPr>
            <w:tcW w:w="420" w:type="pct"/>
          </w:tcPr>
          <w:p w:rsidR="00C53489" w:rsidRPr="001D4318" w:rsidRDefault="00C53489" w:rsidP="008C57B9">
            <w:pPr>
              <w:jc w:val="center"/>
            </w:pPr>
          </w:p>
        </w:tc>
      </w:tr>
      <w:tr w:rsidR="00C53489" w:rsidRPr="001D4318" w:rsidTr="00B90E35">
        <w:trPr>
          <w:trHeight w:val="397"/>
        </w:trPr>
        <w:tc>
          <w:tcPr>
            <w:tcW w:w="273" w:type="pct"/>
            <w:gridSpan w:val="2"/>
          </w:tcPr>
          <w:p w:rsidR="00C53489" w:rsidRPr="001D4318" w:rsidRDefault="00C53489" w:rsidP="008C57B9">
            <w:pPr>
              <w:jc w:val="center"/>
            </w:pPr>
            <w:r w:rsidRPr="001D4318">
              <w:t>20.</w:t>
            </w:r>
          </w:p>
        </w:tc>
        <w:tc>
          <w:tcPr>
            <w:tcW w:w="229" w:type="pct"/>
          </w:tcPr>
          <w:p w:rsidR="00C53489" w:rsidRPr="001D4318" w:rsidRDefault="00C53489" w:rsidP="008C57B9">
            <w:pPr>
              <w:jc w:val="center"/>
            </w:pPr>
            <w:r w:rsidRPr="001D4318">
              <w:t>a.</w:t>
            </w:r>
          </w:p>
        </w:tc>
        <w:tc>
          <w:tcPr>
            <w:tcW w:w="3045" w:type="pct"/>
          </w:tcPr>
          <w:p w:rsidR="00C53489" w:rsidRPr="001D4318" w:rsidRDefault="00C53489" w:rsidP="008C57B9">
            <w:pPr>
              <w:jc w:val="both"/>
            </w:pPr>
            <w:r w:rsidRPr="001D4318">
              <w:t xml:space="preserve">A fair dice is tossed 720 times. Use Chebyshev inequality to find a lower bound for the probability of getting 100 to 140 sixes.                                                           </w:t>
            </w:r>
          </w:p>
        </w:tc>
        <w:tc>
          <w:tcPr>
            <w:tcW w:w="550" w:type="pct"/>
            <w:gridSpan w:val="2"/>
          </w:tcPr>
          <w:p w:rsidR="00C53489" w:rsidRPr="001D4318" w:rsidRDefault="00C53489" w:rsidP="008C57B9">
            <w:pPr>
              <w:jc w:val="center"/>
            </w:pPr>
            <w:r w:rsidRPr="001D4318">
              <w:t>CO4</w:t>
            </w:r>
          </w:p>
        </w:tc>
        <w:tc>
          <w:tcPr>
            <w:tcW w:w="483" w:type="pct"/>
          </w:tcPr>
          <w:p w:rsidR="00C53489" w:rsidRPr="001D4318" w:rsidRDefault="00C53489" w:rsidP="008C57B9">
            <w:pPr>
              <w:jc w:val="center"/>
            </w:pPr>
            <w:r w:rsidRPr="001D4318">
              <w:t>E</w:t>
            </w:r>
          </w:p>
        </w:tc>
        <w:tc>
          <w:tcPr>
            <w:tcW w:w="420" w:type="pct"/>
          </w:tcPr>
          <w:p w:rsidR="00C53489" w:rsidRPr="001D4318" w:rsidRDefault="00C53489" w:rsidP="008C57B9">
            <w:pPr>
              <w:jc w:val="center"/>
            </w:pPr>
            <w:r w:rsidRPr="001D4318">
              <w:t>6</w:t>
            </w:r>
          </w:p>
        </w:tc>
      </w:tr>
      <w:tr w:rsidR="00C53489" w:rsidRPr="001D4318" w:rsidTr="00B90E35">
        <w:trPr>
          <w:trHeight w:val="397"/>
        </w:trPr>
        <w:tc>
          <w:tcPr>
            <w:tcW w:w="273" w:type="pct"/>
            <w:gridSpan w:val="2"/>
          </w:tcPr>
          <w:p w:rsidR="00C53489" w:rsidRPr="001D4318" w:rsidRDefault="00C53489" w:rsidP="008C57B9">
            <w:pPr>
              <w:jc w:val="center"/>
            </w:pPr>
          </w:p>
        </w:tc>
        <w:tc>
          <w:tcPr>
            <w:tcW w:w="229" w:type="pct"/>
          </w:tcPr>
          <w:p w:rsidR="00C53489" w:rsidRPr="001D4318" w:rsidRDefault="00C53489" w:rsidP="008C57B9">
            <w:pPr>
              <w:jc w:val="center"/>
            </w:pPr>
            <w:r w:rsidRPr="001D4318">
              <w:t>b.</w:t>
            </w:r>
          </w:p>
        </w:tc>
        <w:tc>
          <w:tcPr>
            <w:tcW w:w="3045" w:type="pct"/>
          </w:tcPr>
          <w:p w:rsidR="00C53489" w:rsidRPr="001D4318" w:rsidRDefault="00C53489" w:rsidP="005F5124">
            <w:pPr>
              <w:jc w:val="both"/>
              <w:rPr>
                <w:bCs/>
              </w:rPr>
            </w:pPr>
            <w:r w:rsidRPr="001D4318">
              <w:rPr>
                <w:bCs/>
              </w:rPr>
              <w:t>Find the moment generating function of the Binomial distribution and evaluate its mean.</w:t>
            </w:r>
          </w:p>
        </w:tc>
        <w:tc>
          <w:tcPr>
            <w:tcW w:w="550" w:type="pct"/>
            <w:gridSpan w:val="2"/>
          </w:tcPr>
          <w:p w:rsidR="00C53489" w:rsidRPr="001D4318" w:rsidRDefault="00C53489" w:rsidP="008C57B9">
            <w:pPr>
              <w:jc w:val="center"/>
            </w:pPr>
            <w:r w:rsidRPr="001D4318">
              <w:t>CO4</w:t>
            </w:r>
          </w:p>
        </w:tc>
        <w:tc>
          <w:tcPr>
            <w:tcW w:w="483" w:type="pct"/>
          </w:tcPr>
          <w:p w:rsidR="00C53489" w:rsidRPr="001D4318" w:rsidRDefault="00C53489" w:rsidP="008C57B9">
            <w:pPr>
              <w:jc w:val="center"/>
            </w:pPr>
            <w:r w:rsidRPr="001D4318">
              <w:t>An</w:t>
            </w:r>
          </w:p>
        </w:tc>
        <w:tc>
          <w:tcPr>
            <w:tcW w:w="420" w:type="pct"/>
          </w:tcPr>
          <w:p w:rsidR="00C53489" w:rsidRPr="001D4318" w:rsidRDefault="00C53489" w:rsidP="008C57B9">
            <w:pPr>
              <w:jc w:val="center"/>
            </w:pPr>
            <w:r w:rsidRPr="001D4318">
              <w:t>6</w:t>
            </w:r>
          </w:p>
        </w:tc>
      </w:tr>
      <w:tr w:rsidR="00C53489" w:rsidRPr="001D4318" w:rsidTr="00B90E35">
        <w:trPr>
          <w:trHeight w:val="397"/>
        </w:trPr>
        <w:tc>
          <w:tcPr>
            <w:tcW w:w="273" w:type="pct"/>
            <w:gridSpan w:val="2"/>
          </w:tcPr>
          <w:p w:rsidR="00C53489" w:rsidRPr="001D4318" w:rsidRDefault="00C53489" w:rsidP="008C57B9">
            <w:pPr>
              <w:jc w:val="center"/>
            </w:pPr>
          </w:p>
        </w:tc>
        <w:tc>
          <w:tcPr>
            <w:tcW w:w="229" w:type="pct"/>
          </w:tcPr>
          <w:p w:rsidR="00C53489" w:rsidRPr="001D4318" w:rsidRDefault="00C53489" w:rsidP="008C57B9">
            <w:pPr>
              <w:jc w:val="center"/>
            </w:pPr>
          </w:p>
        </w:tc>
        <w:tc>
          <w:tcPr>
            <w:tcW w:w="3045" w:type="pct"/>
          </w:tcPr>
          <w:p w:rsidR="00C53489" w:rsidRPr="001D4318" w:rsidRDefault="00C53489" w:rsidP="008C57B9">
            <w:pPr>
              <w:jc w:val="center"/>
            </w:pPr>
          </w:p>
        </w:tc>
        <w:tc>
          <w:tcPr>
            <w:tcW w:w="550" w:type="pct"/>
            <w:gridSpan w:val="2"/>
          </w:tcPr>
          <w:p w:rsidR="00C53489" w:rsidRPr="001D4318" w:rsidRDefault="00C53489" w:rsidP="008C57B9">
            <w:pPr>
              <w:jc w:val="center"/>
            </w:pPr>
          </w:p>
        </w:tc>
        <w:tc>
          <w:tcPr>
            <w:tcW w:w="483" w:type="pct"/>
          </w:tcPr>
          <w:p w:rsidR="00C53489" w:rsidRPr="001D4318" w:rsidRDefault="00C53489" w:rsidP="008C57B9">
            <w:pPr>
              <w:jc w:val="center"/>
            </w:pPr>
          </w:p>
        </w:tc>
        <w:tc>
          <w:tcPr>
            <w:tcW w:w="420" w:type="pct"/>
          </w:tcPr>
          <w:p w:rsidR="00C53489" w:rsidRPr="001D4318" w:rsidRDefault="00C53489" w:rsidP="008C57B9">
            <w:pPr>
              <w:jc w:val="center"/>
            </w:pPr>
          </w:p>
        </w:tc>
      </w:tr>
      <w:tr w:rsidR="00C53489" w:rsidRPr="001D4318" w:rsidTr="00B90E35">
        <w:trPr>
          <w:trHeight w:val="397"/>
        </w:trPr>
        <w:tc>
          <w:tcPr>
            <w:tcW w:w="273" w:type="pct"/>
            <w:gridSpan w:val="2"/>
          </w:tcPr>
          <w:p w:rsidR="00C53489" w:rsidRPr="001D4318" w:rsidRDefault="00C53489" w:rsidP="008C57B9">
            <w:pPr>
              <w:jc w:val="center"/>
            </w:pPr>
            <w:r w:rsidRPr="001D4318">
              <w:t>21.</w:t>
            </w:r>
          </w:p>
        </w:tc>
        <w:tc>
          <w:tcPr>
            <w:tcW w:w="229" w:type="pct"/>
          </w:tcPr>
          <w:p w:rsidR="00C53489" w:rsidRPr="001D4318" w:rsidRDefault="00C53489" w:rsidP="008C57B9">
            <w:pPr>
              <w:jc w:val="center"/>
            </w:pPr>
            <w:r w:rsidRPr="001D4318">
              <w:t>a.</w:t>
            </w:r>
          </w:p>
        </w:tc>
        <w:tc>
          <w:tcPr>
            <w:tcW w:w="3045" w:type="pct"/>
          </w:tcPr>
          <w:p w:rsidR="00C53489" w:rsidRPr="001D4318" w:rsidRDefault="00C53489" w:rsidP="00A6618E">
            <w:pPr>
              <w:jc w:val="both"/>
            </w:pPr>
            <w:r w:rsidRPr="001D4318">
              <w:t xml:space="preserve"> Two random processes </w:t>
            </w:r>
            <m:oMath>
              <m:r>
                <w:rPr>
                  <w:rFonts w:ascii="Cambria Math" w:hAnsi="Cambria Math"/>
                </w:rPr>
                <m:t>X</m:t>
              </m:r>
              <m:d>
                <m:dPr>
                  <m:ctrlPr>
                    <w:rPr>
                      <w:rFonts w:ascii="Cambria Math" w:hAnsi="Cambria Math"/>
                      <w:i/>
                    </w:rPr>
                  </m:ctrlPr>
                </m:dPr>
                <m:e>
                  <m:r>
                    <w:rPr>
                      <w:rFonts w:ascii="Cambria Math" w:hAnsi="Cambria Math"/>
                    </w:rPr>
                    <m:t>t</m:t>
                  </m:r>
                </m:e>
              </m:d>
            </m:oMath>
            <w:r w:rsidRPr="001D4318">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1D4318">
              <w:t xml:space="preserve">are defined by </w:t>
            </w:r>
          </w:p>
          <w:p w:rsidR="00C53489" w:rsidRPr="001D4318" w:rsidRDefault="00C53489" w:rsidP="00A6618E">
            <w:pPr>
              <w:jc w:val="both"/>
            </w:pP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=ACosωt+BSinωt  </m:t>
              </m:r>
            </m:oMath>
            <w:r w:rsidRPr="001D4318">
              <w:t xml:space="preserve">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=BCosωt-ASinωt.</m:t>
              </m:r>
            </m:oMath>
            <w:r w:rsidRPr="001D4318">
              <w:t xml:space="preserve"> Show that </w:t>
            </w:r>
            <m:oMath>
              <m:r>
                <w:rPr>
                  <w:rFonts w:ascii="Cambria Math" w:hAnsi="Cambria Math"/>
                </w:rPr>
                <m:t>X</m:t>
              </m:r>
              <m:d>
                <m:dPr>
                  <m:ctrlPr>
                    <w:rPr>
                      <w:rFonts w:ascii="Cambria Math" w:hAnsi="Cambria Math"/>
                      <w:i/>
                    </w:rPr>
                  </m:ctrlPr>
                </m:dPr>
                <m:e>
                  <m:r>
                    <w:rPr>
                      <w:rFonts w:ascii="Cambria Math" w:hAnsi="Cambria Math"/>
                    </w:rPr>
                    <m:t>t</m:t>
                  </m:r>
                </m:e>
              </m:d>
            </m:oMath>
            <w:r w:rsidRPr="001D4318">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1D4318">
              <w:t>are jointly wide sense process,  where‘</w:t>
            </w:r>
            <m:oMath>
              <m:r>
                <w:rPr>
                  <w:rFonts w:ascii="Cambria Math" w:hAnsi="Cambria Math"/>
                </w:rPr>
                <m:t>A</m:t>
              </m:r>
            </m:oMath>
            <w:r w:rsidRPr="001D4318">
              <w:t>’ and ‘</w:t>
            </w:r>
            <m:oMath>
              <m:r>
                <w:rPr>
                  <w:rFonts w:ascii="Cambria Math" w:hAnsi="Cambria Math"/>
                </w:rPr>
                <m:t>B</m:t>
              </m:r>
            </m:oMath>
            <w:r w:rsidRPr="001D4318">
              <w:t xml:space="preserve">’ are random variables and given (i) </w:t>
            </w:r>
            <m:oMath>
              <m:r>
                <w:rPr>
                  <w:rFonts w:ascii="Cambria Math" w:hAnsi="Cambria Math"/>
                </w:rPr>
                <m:t>E</m:t>
              </m:r>
              <m:d>
                <m:dPr>
                  <m:ctrlPr>
                    <w:rPr>
                      <w:rFonts w:ascii="Cambria Math" w:hAnsi="Cambria Math"/>
                      <w:i/>
                    </w:rPr>
                  </m:ctrlPr>
                </m:dPr>
                <m:e>
                  <m:r>
                    <w:rPr>
                      <w:rFonts w:ascii="Cambria Math" w:hAnsi="Cambria Math"/>
                    </w:rPr>
                    <m:t>A</m:t>
                  </m:r>
                </m:e>
              </m:d>
              <m:r>
                <w:rPr>
                  <w:rFonts w:ascii="Cambria Math" w:hAnsi="Cambria Math"/>
                </w:rPr>
                <m:t>=E</m:t>
              </m:r>
              <m:d>
                <m:dPr>
                  <m:ctrlPr>
                    <w:rPr>
                      <w:rFonts w:ascii="Cambria Math" w:hAnsi="Cambria Math"/>
                      <w:i/>
                    </w:rPr>
                  </m:ctrlPr>
                </m:dPr>
                <m:e>
                  <m:r>
                    <w:rPr>
                      <w:rFonts w:ascii="Cambria Math" w:hAnsi="Cambria Math"/>
                    </w:rPr>
                    <m:t>B</m:t>
                  </m:r>
                </m:e>
              </m:d>
              <m:r>
                <w:rPr>
                  <w:rFonts w:ascii="Cambria Math" w:hAnsi="Cambria Math"/>
                </w:rPr>
                <m:t>=0</m:t>
              </m:r>
            </m:oMath>
            <w:r w:rsidRPr="001D4318">
              <w:t xml:space="preserve">  (ii) </w:t>
            </w:r>
            <m:oMath>
              <m:r>
                <w:rPr>
                  <w:rFonts w:ascii="Cambria Math" w:hAnsi="Cambria Math"/>
                </w:rPr>
                <m:t>E</m:t>
              </m:r>
              <m:d>
                <m:dPr>
                  <m:ctrlPr>
                    <w:rPr>
                      <w:rFonts w:ascii="Cambria Math" w:hAnsi="Cambria Math"/>
                      <w:i/>
                    </w:rPr>
                  </m:ctrlPr>
                </m:dPr>
                <m:e>
                  <m:r>
                    <w:rPr>
                      <w:rFonts w:ascii="Cambria Math" w:hAnsi="Cambria Math"/>
                    </w:rPr>
                    <m:t>AB</m:t>
                  </m:r>
                </m:e>
              </m:d>
              <m:r>
                <w:rPr>
                  <w:rFonts w:ascii="Cambria Math" w:hAnsi="Cambria Math"/>
                </w:rPr>
                <m:t>=0</m:t>
              </m:r>
            </m:oMath>
            <w:r w:rsidRPr="001D4318">
              <w:t xml:space="preserve"> (iii) </w:t>
            </w:r>
            <m:oMath>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A</m:t>
                      </m:r>
                    </m:e>
                    <m:sup>
                      <m:r>
                        <w:rPr>
                          <w:rFonts w:ascii="Cambria Math" w:hAnsi="Cambria Math"/>
                        </w:rPr>
                        <m:t>2</m:t>
                      </m:r>
                    </m:sup>
                  </m:sSup>
                </m:e>
              </m:d>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r>
                <w:rPr>
                  <w:rFonts w:ascii="Cambria Math" w:hAnsi="Cambria Math"/>
                </w:rPr>
                <m:t>=1</m:t>
              </m:r>
            </m:oMath>
            <w:r w:rsidRPr="001D4318">
              <w:t xml:space="preserve">        </w:t>
            </w:r>
          </w:p>
        </w:tc>
        <w:tc>
          <w:tcPr>
            <w:tcW w:w="550" w:type="pct"/>
            <w:gridSpan w:val="2"/>
          </w:tcPr>
          <w:p w:rsidR="00C53489" w:rsidRPr="001D4318" w:rsidRDefault="00C53489" w:rsidP="008C57B9">
            <w:pPr>
              <w:jc w:val="center"/>
            </w:pPr>
            <w:r w:rsidRPr="001D4318">
              <w:t>CO5</w:t>
            </w:r>
          </w:p>
        </w:tc>
        <w:tc>
          <w:tcPr>
            <w:tcW w:w="483" w:type="pct"/>
          </w:tcPr>
          <w:p w:rsidR="00C53489" w:rsidRPr="001D4318" w:rsidRDefault="00C53489" w:rsidP="008C57B9">
            <w:pPr>
              <w:jc w:val="center"/>
            </w:pPr>
            <w:r w:rsidRPr="001D4318">
              <w:t>An</w:t>
            </w:r>
          </w:p>
        </w:tc>
        <w:tc>
          <w:tcPr>
            <w:tcW w:w="420" w:type="pct"/>
          </w:tcPr>
          <w:p w:rsidR="00C53489" w:rsidRPr="001D4318" w:rsidRDefault="00C53489" w:rsidP="008C57B9">
            <w:pPr>
              <w:jc w:val="center"/>
            </w:pPr>
            <w:r w:rsidRPr="001D4318">
              <w:t>12</w:t>
            </w:r>
          </w:p>
        </w:tc>
      </w:tr>
      <w:tr w:rsidR="00C53489" w:rsidRPr="001D4318" w:rsidTr="00B90E35">
        <w:trPr>
          <w:trHeight w:val="397"/>
        </w:trPr>
        <w:tc>
          <w:tcPr>
            <w:tcW w:w="273" w:type="pct"/>
            <w:gridSpan w:val="2"/>
          </w:tcPr>
          <w:p w:rsidR="00C53489" w:rsidRPr="001D4318" w:rsidRDefault="00C53489" w:rsidP="008C57B9">
            <w:pPr>
              <w:jc w:val="center"/>
            </w:pPr>
          </w:p>
        </w:tc>
        <w:tc>
          <w:tcPr>
            <w:tcW w:w="229" w:type="pct"/>
          </w:tcPr>
          <w:p w:rsidR="00C53489" w:rsidRPr="001D4318" w:rsidRDefault="00C53489" w:rsidP="008C57B9">
            <w:pPr>
              <w:jc w:val="center"/>
            </w:pPr>
          </w:p>
        </w:tc>
        <w:tc>
          <w:tcPr>
            <w:tcW w:w="3045" w:type="pct"/>
          </w:tcPr>
          <w:p w:rsidR="00C53489" w:rsidRPr="001D4318" w:rsidRDefault="00C53489" w:rsidP="008C57B9">
            <w:pPr>
              <w:jc w:val="center"/>
            </w:pPr>
          </w:p>
        </w:tc>
        <w:tc>
          <w:tcPr>
            <w:tcW w:w="550" w:type="pct"/>
            <w:gridSpan w:val="2"/>
          </w:tcPr>
          <w:p w:rsidR="00C53489" w:rsidRPr="001D4318" w:rsidRDefault="00C53489" w:rsidP="008C57B9">
            <w:pPr>
              <w:jc w:val="center"/>
            </w:pPr>
          </w:p>
        </w:tc>
        <w:tc>
          <w:tcPr>
            <w:tcW w:w="483" w:type="pct"/>
          </w:tcPr>
          <w:p w:rsidR="00C53489" w:rsidRPr="001D4318" w:rsidRDefault="00C53489" w:rsidP="008C57B9">
            <w:pPr>
              <w:jc w:val="center"/>
            </w:pPr>
          </w:p>
        </w:tc>
        <w:tc>
          <w:tcPr>
            <w:tcW w:w="420" w:type="pct"/>
          </w:tcPr>
          <w:p w:rsidR="00C53489" w:rsidRPr="001D4318" w:rsidRDefault="00C53489" w:rsidP="008C57B9">
            <w:pPr>
              <w:jc w:val="center"/>
            </w:pPr>
          </w:p>
        </w:tc>
      </w:tr>
      <w:tr w:rsidR="00C53489" w:rsidRPr="001D4318" w:rsidTr="00B90E35">
        <w:trPr>
          <w:trHeight w:val="397"/>
        </w:trPr>
        <w:tc>
          <w:tcPr>
            <w:tcW w:w="273" w:type="pct"/>
            <w:gridSpan w:val="2"/>
          </w:tcPr>
          <w:p w:rsidR="00C53489" w:rsidRPr="001D4318" w:rsidRDefault="00C53489" w:rsidP="008C57B9">
            <w:pPr>
              <w:jc w:val="center"/>
            </w:pPr>
            <w:r w:rsidRPr="001D4318">
              <w:t>22.</w:t>
            </w:r>
          </w:p>
        </w:tc>
        <w:tc>
          <w:tcPr>
            <w:tcW w:w="229" w:type="pct"/>
          </w:tcPr>
          <w:p w:rsidR="00C53489" w:rsidRPr="001D4318" w:rsidRDefault="00C53489" w:rsidP="008C57B9">
            <w:pPr>
              <w:jc w:val="center"/>
            </w:pPr>
            <w:r w:rsidRPr="001D4318">
              <w:t>a.</w:t>
            </w:r>
          </w:p>
        </w:tc>
        <w:tc>
          <w:tcPr>
            <w:tcW w:w="3045" w:type="pct"/>
          </w:tcPr>
          <w:p w:rsidR="00C53489" w:rsidRPr="001D4318" w:rsidRDefault="00C53489" w:rsidP="0081326F">
            <w:pPr>
              <w:jc w:val="both"/>
              <w:rPr>
                <w:lang w:val="en-IN"/>
              </w:rPr>
            </w:pPr>
            <w:r w:rsidRPr="001D4318">
              <w:rPr>
                <w:lang w:val="en-IN"/>
              </w:rPr>
              <w:t xml:space="preserve">If the joint pdf of a two dimensional RV(X,Y)  is given by </w:t>
            </w:r>
            <m:oMath>
              <m:r>
                <w:rPr>
                  <w:rFonts w:ascii="Cambria Math" w:hAnsi="Cambria Math"/>
                  <w:lang w:val="en-IN"/>
                </w:rPr>
                <m:t>f</m:t>
              </m:r>
              <m:d>
                <m:dPr>
                  <m:ctrlPr>
                    <w:rPr>
                      <w:rFonts w:ascii="Cambria Math" w:hAnsi="Cambria Math"/>
                      <w:i/>
                      <w:iCs/>
                      <w:lang w:val="en-IN"/>
                    </w:rPr>
                  </m:ctrlPr>
                </m:dPr>
                <m:e>
                  <m:r>
                    <w:rPr>
                      <w:rFonts w:ascii="Cambria Math" w:hAnsi="Cambria Math"/>
                      <w:lang w:val="en-IN"/>
                    </w:rPr>
                    <m:t>x,y</m:t>
                  </m:r>
                </m:e>
              </m:d>
              <m:r>
                <w:rPr>
                  <w:rFonts w:ascii="Cambria Math" w:hAnsi="Cambria Math"/>
                  <w:lang w:val="en-IN"/>
                </w:rPr>
                <m:t>=k</m:t>
              </m:r>
              <m:d>
                <m:dPr>
                  <m:ctrlPr>
                    <w:rPr>
                      <w:rFonts w:ascii="Cambria Math" w:hAnsi="Cambria Math"/>
                      <w:i/>
                      <w:lang w:val="en-IN"/>
                    </w:rPr>
                  </m:ctrlPr>
                </m:dPr>
                <m:e>
                  <m:r>
                    <w:rPr>
                      <w:rFonts w:ascii="Cambria Math" w:hAnsi="Cambria Math"/>
                      <w:lang w:val="en-IN"/>
                    </w:rPr>
                    <m:t>6-x-y</m:t>
                  </m:r>
                </m:e>
              </m:d>
              <m:r>
                <w:rPr>
                  <w:rFonts w:ascii="Cambria Math" w:hAnsi="Cambria Math"/>
                  <w:lang w:val="en-IN"/>
                </w:rPr>
                <m:t>,0≤x≤2,  </m:t>
              </m:r>
            </m:oMath>
            <w:r w:rsidRPr="001D4318">
              <w:rPr>
                <w:lang w:val="en-IN"/>
              </w:rPr>
              <w:t xml:space="preserve"> </w:t>
            </w:r>
            <m:oMath>
              <m:r>
                <m:rPr>
                  <m:sty m:val="p"/>
                </m:rPr>
                <w:rPr>
                  <w:rFonts w:ascii="Cambria Math" w:hAnsi="Cambria Math"/>
                  <w:lang w:val="en-IN"/>
                </w:rPr>
                <m:t>2</m:t>
              </m:r>
              <m:r>
                <w:rPr>
                  <w:rFonts w:ascii="Cambria Math" w:hAnsi="Cambria Math"/>
                  <w:lang w:val="en-IN"/>
                </w:rPr>
                <m:t>≤y≤4</m:t>
              </m:r>
            </m:oMath>
            <w:r w:rsidRPr="001D4318">
              <w:rPr>
                <w:lang w:val="en-IN"/>
              </w:rPr>
              <w:t>. Find  (i) the value of ‘k’(ii) P(X&lt;1,Y&lt;3)  (iii) P(Y&lt;3)  (iv) P(X&lt;1</w:t>
            </w:r>
            <w:r w:rsidRPr="001D4318">
              <w:rPr>
                <w:b/>
                <w:bCs/>
                <w:lang w:val="en-IN"/>
              </w:rPr>
              <w:t>/</w:t>
            </w:r>
            <w:r w:rsidRPr="001D4318">
              <w:rPr>
                <w:lang w:val="en-IN"/>
              </w:rPr>
              <w:t>Y&lt;3).</w:t>
            </w:r>
          </w:p>
        </w:tc>
        <w:tc>
          <w:tcPr>
            <w:tcW w:w="550" w:type="pct"/>
            <w:gridSpan w:val="2"/>
          </w:tcPr>
          <w:p w:rsidR="00C53489" w:rsidRPr="001D4318" w:rsidRDefault="00C53489" w:rsidP="008C57B9">
            <w:pPr>
              <w:jc w:val="center"/>
            </w:pPr>
            <w:r w:rsidRPr="001D4318">
              <w:t>CO2</w:t>
            </w:r>
          </w:p>
        </w:tc>
        <w:tc>
          <w:tcPr>
            <w:tcW w:w="483" w:type="pct"/>
          </w:tcPr>
          <w:p w:rsidR="00C53489" w:rsidRPr="001D4318" w:rsidRDefault="00C53489" w:rsidP="008C57B9">
            <w:pPr>
              <w:jc w:val="center"/>
            </w:pPr>
            <w:r w:rsidRPr="001D4318">
              <w:t>E</w:t>
            </w:r>
          </w:p>
        </w:tc>
        <w:tc>
          <w:tcPr>
            <w:tcW w:w="420" w:type="pct"/>
          </w:tcPr>
          <w:p w:rsidR="00C53489" w:rsidRPr="001D4318" w:rsidRDefault="00C53489" w:rsidP="008C57B9">
            <w:pPr>
              <w:jc w:val="center"/>
            </w:pPr>
            <w:r w:rsidRPr="001D4318">
              <w:t>12</w:t>
            </w:r>
          </w:p>
        </w:tc>
      </w:tr>
      <w:tr w:rsidR="00C53489" w:rsidRPr="001D4318" w:rsidTr="00B90E35">
        <w:trPr>
          <w:trHeight w:val="397"/>
        </w:trPr>
        <w:tc>
          <w:tcPr>
            <w:tcW w:w="273" w:type="pct"/>
            <w:gridSpan w:val="2"/>
          </w:tcPr>
          <w:p w:rsidR="00C53489" w:rsidRPr="001D4318" w:rsidRDefault="00C53489" w:rsidP="008C57B9">
            <w:pPr>
              <w:jc w:val="center"/>
            </w:pPr>
          </w:p>
        </w:tc>
        <w:tc>
          <w:tcPr>
            <w:tcW w:w="229" w:type="pct"/>
          </w:tcPr>
          <w:p w:rsidR="00C53489" w:rsidRPr="001D4318" w:rsidRDefault="00C53489" w:rsidP="008C57B9">
            <w:pPr>
              <w:jc w:val="center"/>
            </w:pPr>
          </w:p>
        </w:tc>
        <w:tc>
          <w:tcPr>
            <w:tcW w:w="3045" w:type="pct"/>
          </w:tcPr>
          <w:p w:rsidR="00C53489" w:rsidRPr="001D4318" w:rsidRDefault="00C53489" w:rsidP="008C57B9">
            <w:pPr>
              <w:jc w:val="center"/>
            </w:pPr>
          </w:p>
        </w:tc>
        <w:tc>
          <w:tcPr>
            <w:tcW w:w="550" w:type="pct"/>
            <w:gridSpan w:val="2"/>
          </w:tcPr>
          <w:p w:rsidR="00C53489" w:rsidRPr="001D4318" w:rsidRDefault="00C53489" w:rsidP="008C57B9">
            <w:pPr>
              <w:jc w:val="center"/>
            </w:pPr>
          </w:p>
        </w:tc>
        <w:tc>
          <w:tcPr>
            <w:tcW w:w="483" w:type="pct"/>
          </w:tcPr>
          <w:p w:rsidR="00C53489" w:rsidRPr="001D4318" w:rsidRDefault="00C53489" w:rsidP="008C57B9">
            <w:pPr>
              <w:jc w:val="center"/>
            </w:pPr>
          </w:p>
        </w:tc>
        <w:tc>
          <w:tcPr>
            <w:tcW w:w="420" w:type="pct"/>
          </w:tcPr>
          <w:p w:rsidR="00C53489" w:rsidRPr="001D4318" w:rsidRDefault="00C53489" w:rsidP="008C57B9">
            <w:pPr>
              <w:jc w:val="center"/>
            </w:pPr>
          </w:p>
        </w:tc>
      </w:tr>
      <w:tr w:rsidR="00C53489" w:rsidRPr="001D4318" w:rsidTr="00B90E35">
        <w:trPr>
          <w:trHeight w:val="397"/>
        </w:trPr>
        <w:tc>
          <w:tcPr>
            <w:tcW w:w="273" w:type="pct"/>
            <w:gridSpan w:val="2"/>
          </w:tcPr>
          <w:p w:rsidR="00C53489" w:rsidRPr="001D4318" w:rsidRDefault="00C53489" w:rsidP="008C57B9">
            <w:pPr>
              <w:jc w:val="center"/>
            </w:pPr>
            <w:r w:rsidRPr="001D4318">
              <w:t>23.</w:t>
            </w:r>
          </w:p>
        </w:tc>
        <w:tc>
          <w:tcPr>
            <w:tcW w:w="229" w:type="pct"/>
          </w:tcPr>
          <w:p w:rsidR="00C53489" w:rsidRPr="001D4318" w:rsidRDefault="00C53489" w:rsidP="008C57B9">
            <w:pPr>
              <w:jc w:val="center"/>
            </w:pPr>
            <w:r w:rsidRPr="001D4318">
              <w:t>a.</w:t>
            </w:r>
          </w:p>
        </w:tc>
        <w:tc>
          <w:tcPr>
            <w:tcW w:w="3045" w:type="pct"/>
          </w:tcPr>
          <w:p w:rsidR="00C53489" w:rsidRPr="001D4318" w:rsidRDefault="00C53489" w:rsidP="00430BE2">
            <w:pPr>
              <w:jc w:val="both"/>
            </w:pPr>
            <w:r w:rsidRPr="001D4318">
              <w:rPr>
                <w:bCs/>
              </w:rPr>
              <w:t>In test of 2000 electric bulbs, it was found that the life of a particular make was normally distributed with an average life of 2040 hours and standard deviation of 60 hrs. Estimate the number of bulbs likely to burn for (i) More than 2150 hrs   (ii) Less than 1950 hrs.</w:t>
            </w:r>
          </w:p>
        </w:tc>
        <w:tc>
          <w:tcPr>
            <w:tcW w:w="550" w:type="pct"/>
            <w:gridSpan w:val="2"/>
          </w:tcPr>
          <w:p w:rsidR="00C53489" w:rsidRPr="001D4318" w:rsidRDefault="00C53489" w:rsidP="008C57B9">
            <w:pPr>
              <w:jc w:val="center"/>
            </w:pPr>
            <w:r w:rsidRPr="001D4318">
              <w:t>CO3</w:t>
            </w:r>
          </w:p>
        </w:tc>
        <w:tc>
          <w:tcPr>
            <w:tcW w:w="483" w:type="pct"/>
          </w:tcPr>
          <w:p w:rsidR="00C53489" w:rsidRPr="001D4318" w:rsidRDefault="00C53489" w:rsidP="008C57B9">
            <w:pPr>
              <w:jc w:val="center"/>
            </w:pPr>
            <w:r w:rsidRPr="001D4318">
              <w:t>A</w:t>
            </w:r>
          </w:p>
        </w:tc>
        <w:tc>
          <w:tcPr>
            <w:tcW w:w="420" w:type="pct"/>
          </w:tcPr>
          <w:p w:rsidR="00C53489" w:rsidRPr="001D4318" w:rsidRDefault="00C53489" w:rsidP="008C57B9">
            <w:pPr>
              <w:jc w:val="center"/>
            </w:pPr>
            <w:r w:rsidRPr="001D4318">
              <w:t>6</w:t>
            </w:r>
          </w:p>
        </w:tc>
      </w:tr>
      <w:tr w:rsidR="00C53489" w:rsidRPr="001D4318" w:rsidTr="00B90E35">
        <w:trPr>
          <w:trHeight w:val="397"/>
        </w:trPr>
        <w:tc>
          <w:tcPr>
            <w:tcW w:w="273" w:type="pct"/>
            <w:gridSpan w:val="2"/>
          </w:tcPr>
          <w:p w:rsidR="00C53489" w:rsidRPr="001D4318" w:rsidRDefault="00C53489" w:rsidP="008C57B9">
            <w:pPr>
              <w:jc w:val="center"/>
            </w:pPr>
          </w:p>
        </w:tc>
        <w:tc>
          <w:tcPr>
            <w:tcW w:w="229" w:type="pct"/>
          </w:tcPr>
          <w:p w:rsidR="00C53489" w:rsidRPr="001D4318" w:rsidRDefault="00C53489" w:rsidP="008C57B9">
            <w:pPr>
              <w:jc w:val="center"/>
            </w:pPr>
            <w:r w:rsidRPr="001D4318">
              <w:t>b.</w:t>
            </w:r>
          </w:p>
        </w:tc>
        <w:tc>
          <w:tcPr>
            <w:tcW w:w="3045" w:type="pct"/>
          </w:tcPr>
          <w:p w:rsidR="00C53489" w:rsidRPr="001D4318" w:rsidRDefault="00C53489" w:rsidP="00961F80">
            <w:r w:rsidRPr="001D4318">
              <w:t xml:space="preserve">The auto correlation function of the random telegraph signal process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-2γ</m:t>
                  </m:r>
                  <m:d>
                    <m:dPr>
                      <m:begChr m:val="|"/>
                      <m:endChr m:val="|"/>
                      <m:ctrlPr>
                        <w:rPr>
                          <w:rFonts w:ascii="Cambria Math" w:hAnsi="Cambria Math"/>
                          <w:i/>
                        </w:rPr>
                      </m:ctrlPr>
                    </m:dPr>
                    <m:e>
                      <m:r>
                        <w:rPr>
                          <w:rFonts w:ascii="Cambria Math" w:hAnsi="Cambria Math"/>
                        </w:rPr>
                        <m:t>τ</m:t>
                      </m:r>
                    </m:e>
                  </m:d>
                </m:sup>
              </m:sSup>
            </m:oMath>
            <w:r w:rsidRPr="001D4318">
              <w:t>. Determine the power density function.</w:t>
            </w:r>
          </w:p>
        </w:tc>
        <w:tc>
          <w:tcPr>
            <w:tcW w:w="550" w:type="pct"/>
            <w:gridSpan w:val="2"/>
          </w:tcPr>
          <w:p w:rsidR="00C53489" w:rsidRPr="001D4318" w:rsidRDefault="00C53489" w:rsidP="008C57B9">
            <w:pPr>
              <w:jc w:val="center"/>
            </w:pPr>
            <w:r w:rsidRPr="001D4318">
              <w:t>CO4</w:t>
            </w:r>
          </w:p>
        </w:tc>
        <w:tc>
          <w:tcPr>
            <w:tcW w:w="483" w:type="pct"/>
          </w:tcPr>
          <w:p w:rsidR="00C53489" w:rsidRPr="001D4318" w:rsidRDefault="00C53489" w:rsidP="008C57B9">
            <w:pPr>
              <w:jc w:val="center"/>
            </w:pPr>
            <w:r w:rsidRPr="001D4318">
              <w:t>E</w:t>
            </w:r>
          </w:p>
        </w:tc>
        <w:tc>
          <w:tcPr>
            <w:tcW w:w="420" w:type="pct"/>
          </w:tcPr>
          <w:p w:rsidR="00C53489" w:rsidRPr="001D4318" w:rsidRDefault="00C53489" w:rsidP="008C57B9">
            <w:pPr>
              <w:jc w:val="center"/>
            </w:pPr>
            <w:r w:rsidRPr="001D4318">
              <w:t>6</w:t>
            </w:r>
          </w:p>
          <w:p w:rsidR="00C53489" w:rsidRPr="001D4318" w:rsidRDefault="00C53489" w:rsidP="008C57B9">
            <w:pPr>
              <w:jc w:val="center"/>
            </w:pPr>
          </w:p>
        </w:tc>
      </w:tr>
      <w:tr w:rsidR="00C53489" w:rsidRPr="001D4318" w:rsidTr="008C57B9">
        <w:trPr>
          <w:trHeight w:val="552"/>
        </w:trPr>
        <w:tc>
          <w:tcPr>
            <w:tcW w:w="5000" w:type="pct"/>
            <w:gridSpan w:val="8"/>
            <w:vAlign w:val="center"/>
          </w:tcPr>
          <w:p w:rsidR="00C53489" w:rsidRPr="001D4318" w:rsidRDefault="00C53489" w:rsidP="008C57B9">
            <w:pPr>
              <w:jc w:val="center"/>
              <w:rPr>
                <w:b/>
                <w:bCs/>
              </w:rPr>
            </w:pPr>
            <w:r w:rsidRPr="001D4318">
              <w:rPr>
                <w:b/>
                <w:bCs/>
              </w:rPr>
              <w:t>COMPULSORY QUESTION</w:t>
            </w:r>
          </w:p>
        </w:tc>
      </w:tr>
      <w:tr w:rsidR="00C53489" w:rsidRPr="001D4318" w:rsidTr="00B90E35">
        <w:trPr>
          <w:trHeight w:val="397"/>
        </w:trPr>
        <w:tc>
          <w:tcPr>
            <w:tcW w:w="273" w:type="pct"/>
            <w:gridSpan w:val="2"/>
          </w:tcPr>
          <w:p w:rsidR="00C53489" w:rsidRPr="001D4318" w:rsidRDefault="00C53489" w:rsidP="008C57B9">
            <w:pPr>
              <w:jc w:val="center"/>
            </w:pPr>
            <w:r w:rsidRPr="001D4318">
              <w:t>24.</w:t>
            </w:r>
          </w:p>
        </w:tc>
        <w:tc>
          <w:tcPr>
            <w:tcW w:w="229" w:type="pct"/>
          </w:tcPr>
          <w:p w:rsidR="00C53489" w:rsidRPr="001D4318" w:rsidRDefault="00C53489" w:rsidP="008C57B9">
            <w:pPr>
              <w:jc w:val="center"/>
            </w:pPr>
            <w:r w:rsidRPr="001D4318">
              <w:t>a.</w:t>
            </w:r>
          </w:p>
        </w:tc>
        <w:tc>
          <w:tcPr>
            <w:tcW w:w="3045" w:type="pct"/>
          </w:tcPr>
          <w:p w:rsidR="00C53489" w:rsidRPr="001D4318" w:rsidRDefault="00C53489" w:rsidP="00085235">
            <w:r w:rsidRPr="001D4318">
              <w:t>Suppose the customers arrive at a bank according to a Poisson process with a mean rate of 3 per minute. Find the probability that during a time interval of 2 min (i) exactly 4 customers arrive and (ii) more than 4 customers arrive</w:t>
            </w:r>
          </w:p>
        </w:tc>
        <w:tc>
          <w:tcPr>
            <w:tcW w:w="550" w:type="pct"/>
            <w:gridSpan w:val="2"/>
          </w:tcPr>
          <w:p w:rsidR="00C53489" w:rsidRPr="001D4318" w:rsidRDefault="00C53489" w:rsidP="008C57B9">
            <w:pPr>
              <w:jc w:val="center"/>
            </w:pPr>
            <w:r w:rsidRPr="001D4318">
              <w:t>CO6</w:t>
            </w:r>
          </w:p>
        </w:tc>
        <w:tc>
          <w:tcPr>
            <w:tcW w:w="483" w:type="pct"/>
          </w:tcPr>
          <w:p w:rsidR="00C53489" w:rsidRPr="001D4318" w:rsidRDefault="00C53489" w:rsidP="008C57B9">
            <w:pPr>
              <w:jc w:val="center"/>
            </w:pPr>
            <w:r w:rsidRPr="001D4318">
              <w:t>An</w:t>
            </w:r>
          </w:p>
        </w:tc>
        <w:tc>
          <w:tcPr>
            <w:tcW w:w="420" w:type="pct"/>
          </w:tcPr>
          <w:p w:rsidR="00C53489" w:rsidRPr="001D4318" w:rsidRDefault="00C53489" w:rsidP="008C57B9">
            <w:pPr>
              <w:jc w:val="center"/>
            </w:pPr>
            <w:r w:rsidRPr="001D4318">
              <w:t>6</w:t>
            </w:r>
          </w:p>
        </w:tc>
      </w:tr>
      <w:tr w:rsidR="00C53489" w:rsidRPr="001D4318" w:rsidTr="00B90E35">
        <w:trPr>
          <w:trHeight w:val="397"/>
        </w:trPr>
        <w:tc>
          <w:tcPr>
            <w:tcW w:w="273" w:type="pct"/>
            <w:gridSpan w:val="2"/>
          </w:tcPr>
          <w:p w:rsidR="00C53489" w:rsidRPr="001D4318" w:rsidRDefault="00C53489" w:rsidP="008C57B9">
            <w:pPr>
              <w:jc w:val="center"/>
            </w:pPr>
          </w:p>
        </w:tc>
        <w:tc>
          <w:tcPr>
            <w:tcW w:w="229" w:type="pct"/>
          </w:tcPr>
          <w:p w:rsidR="00C53489" w:rsidRPr="001D4318" w:rsidRDefault="00C53489" w:rsidP="008C57B9">
            <w:pPr>
              <w:jc w:val="center"/>
            </w:pPr>
            <w:r w:rsidRPr="001D4318">
              <w:t>b.</w:t>
            </w:r>
          </w:p>
        </w:tc>
        <w:tc>
          <w:tcPr>
            <w:tcW w:w="3045" w:type="pct"/>
          </w:tcPr>
          <w:p w:rsidR="00C53489" w:rsidRPr="001D4318" w:rsidRDefault="00C53489" w:rsidP="00961F80">
            <w:r w:rsidRPr="001D4318">
              <w:t xml:space="preserve">The transition probability matrix of a Markov chain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e>
              </m:d>
              <m:r>
                <w:rPr>
                  <w:rFonts w:ascii="Cambria Math" w:hAnsi="Cambria Math"/>
                </w:rPr>
                <m:t>, n=1,2 3,….</m:t>
              </m:r>
            </m:oMath>
            <w:r w:rsidRPr="001D4318">
              <w:t xml:space="preserve"> having 3 states 1, 2 and 3 is </w:t>
            </w:r>
            <m:oMath>
              <m:r>
                <w:rPr>
                  <w:rFonts w:ascii="Cambria Math" w:hAnsi="Cambria Math"/>
                </w:rPr>
                <m:t>P=</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0.1</m:t>
                        </m:r>
                      </m:e>
                      <m:e>
                        <m:r>
                          <w:rPr>
                            <w:rFonts w:ascii="Cambria Math" w:hAnsi="Cambria Math"/>
                          </w:rPr>
                          <m:t>0.5</m:t>
                        </m:r>
                      </m:e>
                      <m:e>
                        <m:r>
                          <w:rPr>
                            <w:rFonts w:ascii="Cambria Math" w:hAnsi="Cambria Math"/>
                          </w:rPr>
                          <m:t>0.4</m:t>
                        </m:r>
                      </m:e>
                    </m:mr>
                    <m:mr>
                      <m:e>
                        <m:r>
                          <w:rPr>
                            <w:rFonts w:ascii="Cambria Math" w:hAnsi="Cambria Math"/>
                          </w:rPr>
                          <m:t>0.6</m:t>
                        </m:r>
                      </m:e>
                      <m:e>
                        <m:r>
                          <w:rPr>
                            <w:rFonts w:ascii="Cambria Math" w:hAnsi="Cambria Math"/>
                          </w:rPr>
                          <m:t>0.2</m:t>
                        </m:r>
                      </m:e>
                      <m:e>
                        <m:r>
                          <w:rPr>
                            <w:rFonts w:ascii="Cambria Math" w:hAnsi="Cambria Math"/>
                          </w:rPr>
                          <m:t>0.2</m:t>
                        </m:r>
                      </m:e>
                    </m:mr>
                    <m:mr>
                      <m:e>
                        <m:r>
                          <w:rPr>
                            <w:rFonts w:ascii="Cambria Math" w:hAnsi="Cambria Math"/>
                          </w:rPr>
                          <m:t>0.3</m:t>
                        </m:r>
                      </m:e>
                      <m:e>
                        <m:r>
                          <w:rPr>
                            <w:rFonts w:ascii="Cambria Math" w:hAnsi="Cambria Math"/>
                          </w:rPr>
                          <m:t>0.4</m:t>
                        </m:r>
                      </m:e>
                      <m:e>
                        <m:r>
                          <w:rPr>
                            <w:rFonts w:ascii="Cambria Math" w:hAnsi="Cambria Math"/>
                          </w:rPr>
                          <m:t>0.3</m:t>
                        </m:r>
                      </m:e>
                    </m:mr>
                  </m:m>
                </m:e>
              </m:d>
            </m:oMath>
            <w:r w:rsidRPr="001D4318">
              <w:t xml:space="preserve"> and the initial distribution is </w:t>
            </w:r>
            <m:oMath>
              <m:sSup>
                <m:sSupPr>
                  <m:ctrlPr>
                    <w:rPr>
                      <w:rFonts w:ascii="Cambria Math" w:hAnsi="Cambria Math"/>
                      <w:i/>
                    </w:rPr>
                  </m:ctrlPr>
                </m:sSupPr>
                <m:e>
                  <m:r>
                    <w:rPr>
                      <w:rFonts w:ascii="Cambria Math" w:hAnsi="Cambria Math"/>
                    </w:rPr>
                    <m:t>p</m:t>
                  </m:r>
                </m:e>
                <m:sup>
                  <m:r>
                    <w:rPr>
                      <w:rFonts w:ascii="Cambria Math" w:hAnsi="Cambria Math"/>
                    </w:rPr>
                    <m:t>(0)</m:t>
                  </m:r>
                </m:sup>
              </m:sSup>
            </m:oMath>
            <w:r w:rsidRPr="001D4318">
              <w:t xml:space="preserve"> = (0.7,0.2, 0.1)</w:t>
            </w:r>
          </w:p>
          <w:p w:rsidR="00C53489" w:rsidRPr="001D4318" w:rsidRDefault="00C53489" w:rsidP="00961F80">
            <w:r w:rsidRPr="001D4318">
              <w:t xml:space="preserve">Find (i)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oMath>
            <w:r w:rsidRPr="001D4318">
              <w:t xml:space="preserve">3) and (ii)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=2,</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xml:space="preserve">=3 ,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=3,</m:t>
              </m:r>
              <m:sSub>
                <m:sSubPr>
                  <m:ctrlPr>
                    <w:rPr>
                      <w:rFonts w:ascii="Cambria Math" w:hAnsi="Cambria Math"/>
                      <w:i/>
                    </w:rPr>
                  </m:ctrlPr>
                </m:sSubPr>
                <m:e>
                  <m:r>
                    <w:rPr>
                      <w:rFonts w:ascii="Cambria Math" w:hAnsi="Cambria Math"/>
                    </w:rPr>
                    <m:t>X</m:t>
                  </m:r>
                </m:e>
                <m:sub>
                  <m:r>
                    <w:rPr>
                      <w:rFonts w:ascii="Cambria Math" w:hAnsi="Cambria Math"/>
                    </w:rPr>
                    <m:t>0</m:t>
                  </m:r>
                </m:sub>
              </m:sSub>
              <m:r>
                <w:rPr>
                  <w:rFonts w:ascii="Cambria Math" w:hAnsi="Cambria Math"/>
                </w:rPr>
                <m:t>=2)</m:t>
              </m:r>
            </m:oMath>
          </w:p>
        </w:tc>
        <w:tc>
          <w:tcPr>
            <w:tcW w:w="550" w:type="pct"/>
            <w:gridSpan w:val="2"/>
          </w:tcPr>
          <w:p w:rsidR="00C53489" w:rsidRPr="001D4318" w:rsidRDefault="00C53489" w:rsidP="008C57B9">
            <w:pPr>
              <w:jc w:val="center"/>
            </w:pPr>
            <w:r w:rsidRPr="001D4318">
              <w:t>CO6</w:t>
            </w:r>
          </w:p>
        </w:tc>
        <w:tc>
          <w:tcPr>
            <w:tcW w:w="483" w:type="pct"/>
          </w:tcPr>
          <w:p w:rsidR="00C53489" w:rsidRPr="001D4318" w:rsidRDefault="00C53489" w:rsidP="008C57B9">
            <w:pPr>
              <w:jc w:val="center"/>
            </w:pPr>
            <w:r w:rsidRPr="001D4318">
              <w:t>A</w:t>
            </w:r>
          </w:p>
        </w:tc>
        <w:tc>
          <w:tcPr>
            <w:tcW w:w="420" w:type="pct"/>
          </w:tcPr>
          <w:p w:rsidR="00C53489" w:rsidRPr="001D4318" w:rsidRDefault="00C53489" w:rsidP="008C57B9">
            <w:pPr>
              <w:jc w:val="center"/>
            </w:pPr>
            <w:r w:rsidRPr="001D4318">
              <w:t>6</w:t>
            </w:r>
          </w:p>
        </w:tc>
      </w:tr>
    </w:tbl>
    <w:p w:rsidR="00C53489" w:rsidRPr="001D4318" w:rsidRDefault="00C53489" w:rsidP="002E336A"/>
    <w:tbl>
      <w:tblPr>
        <w:tblStyle w:val="TableGrid"/>
        <w:tblW w:w="0" w:type="auto"/>
        <w:tblLook w:val="04A0" w:firstRow="1" w:lastRow="0" w:firstColumn="1" w:lastColumn="0" w:noHBand="0" w:noVBand="1"/>
      </w:tblPr>
      <w:tblGrid>
        <w:gridCol w:w="675"/>
        <w:gridCol w:w="9498"/>
      </w:tblGrid>
      <w:tr w:rsidR="00C53489" w:rsidRPr="001D4318" w:rsidTr="00AD39D3">
        <w:tc>
          <w:tcPr>
            <w:tcW w:w="675" w:type="dxa"/>
          </w:tcPr>
          <w:p w:rsidR="00C53489" w:rsidRPr="001D4318" w:rsidRDefault="00C53489" w:rsidP="00AD39D3"/>
        </w:tc>
        <w:tc>
          <w:tcPr>
            <w:tcW w:w="9782" w:type="dxa"/>
          </w:tcPr>
          <w:p w:rsidR="00C53489" w:rsidRPr="001D4318" w:rsidRDefault="00C53489" w:rsidP="00AD39D3">
            <w:pPr>
              <w:jc w:val="center"/>
              <w:rPr>
                <w:b/>
              </w:rPr>
            </w:pPr>
            <w:r w:rsidRPr="001D4318">
              <w:rPr>
                <w:b/>
              </w:rPr>
              <w:t>COURSE OUTCOMES</w:t>
            </w:r>
          </w:p>
        </w:tc>
      </w:tr>
      <w:tr w:rsidR="00C53489" w:rsidRPr="001D4318" w:rsidTr="00AD39D3">
        <w:tc>
          <w:tcPr>
            <w:tcW w:w="675" w:type="dxa"/>
          </w:tcPr>
          <w:p w:rsidR="00C53489" w:rsidRPr="001D4318" w:rsidRDefault="00C53489" w:rsidP="00AD39D3">
            <w:r w:rsidRPr="001D4318">
              <w:t>CO1</w:t>
            </w:r>
          </w:p>
        </w:tc>
        <w:tc>
          <w:tcPr>
            <w:tcW w:w="9782" w:type="dxa"/>
            <w:vAlign w:val="center"/>
          </w:tcPr>
          <w:p w:rsidR="00C53489" w:rsidRPr="001D4318" w:rsidRDefault="00C53489" w:rsidP="00A6618E">
            <w:pPr>
              <w:pStyle w:val="NoSpacing"/>
            </w:pPr>
            <w:r w:rsidRPr="001D4318">
              <w:t>The students will be able to recognize probability models.</w:t>
            </w:r>
          </w:p>
        </w:tc>
      </w:tr>
      <w:tr w:rsidR="00C53489" w:rsidRPr="001D4318" w:rsidTr="00AD39D3">
        <w:tc>
          <w:tcPr>
            <w:tcW w:w="675" w:type="dxa"/>
          </w:tcPr>
          <w:p w:rsidR="00C53489" w:rsidRPr="001D4318" w:rsidRDefault="00C53489" w:rsidP="00AD39D3">
            <w:r w:rsidRPr="001D4318">
              <w:t>CO2</w:t>
            </w:r>
          </w:p>
        </w:tc>
        <w:tc>
          <w:tcPr>
            <w:tcW w:w="9782" w:type="dxa"/>
            <w:vAlign w:val="center"/>
          </w:tcPr>
          <w:p w:rsidR="00C53489" w:rsidRPr="001D4318" w:rsidRDefault="00C53489" w:rsidP="00A6618E">
            <w:pPr>
              <w:pStyle w:val="NoSpacing"/>
            </w:pPr>
            <w:r w:rsidRPr="001D4318">
              <w:t>The students will be able to solve using discrete and continuous random variables.</w:t>
            </w:r>
          </w:p>
        </w:tc>
      </w:tr>
      <w:tr w:rsidR="00C53489" w:rsidRPr="001D4318" w:rsidTr="00AD39D3">
        <w:tc>
          <w:tcPr>
            <w:tcW w:w="675" w:type="dxa"/>
          </w:tcPr>
          <w:p w:rsidR="00C53489" w:rsidRPr="001D4318" w:rsidRDefault="00C53489" w:rsidP="00AD39D3">
            <w:r w:rsidRPr="001D4318">
              <w:t>CO3</w:t>
            </w:r>
          </w:p>
        </w:tc>
        <w:tc>
          <w:tcPr>
            <w:tcW w:w="9782" w:type="dxa"/>
            <w:vAlign w:val="center"/>
          </w:tcPr>
          <w:p w:rsidR="00C53489" w:rsidRPr="001D4318" w:rsidRDefault="00C53489" w:rsidP="00A6618E">
            <w:pPr>
              <w:pStyle w:val="NoSpacing"/>
            </w:pPr>
            <w:r w:rsidRPr="001D4318">
              <w:t>The students will be able to classify the problems using probability distributions.</w:t>
            </w:r>
          </w:p>
        </w:tc>
      </w:tr>
      <w:tr w:rsidR="00C53489" w:rsidRPr="001D4318" w:rsidTr="00AD39D3">
        <w:tc>
          <w:tcPr>
            <w:tcW w:w="675" w:type="dxa"/>
          </w:tcPr>
          <w:p w:rsidR="00C53489" w:rsidRPr="001D4318" w:rsidRDefault="00C53489" w:rsidP="00AD39D3">
            <w:r w:rsidRPr="001D4318">
              <w:t>CO4</w:t>
            </w:r>
          </w:p>
        </w:tc>
        <w:tc>
          <w:tcPr>
            <w:tcW w:w="9782" w:type="dxa"/>
            <w:vAlign w:val="center"/>
          </w:tcPr>
          <w:p w:rsidR="00C53489" w:rsidRPr="001D4318" w:rsidRDefault="00C53489" w:rsidP="003C07D1">
            <w:pPr>
              <w:pStyle w:val="NoSpacing"/>
            </w:pPr>
            <w:r w:rsidRPr="001D4318">
              <w:t>The students will be able to a</w:t>
            </w:r>
            <w:r w:rsidRPr="001D4318">
              <w:rPr>
                <w:color w:val="222222"/>
                <w:shd w:val="clear" w:color="auto" w:fill="FFFFFF"/>
              </w:rPr>
              <w:t>nalyze the problems using statistical averages.</w:t>
            </w:r>
          </w:p>
        </w:tc>
      </w:tr>
      <w:tr w:rsidR="00C53489" w:rsidRPr="001D4318" w:rsidTr="00AD39D3">
        <w:tc>
          <w:tcPr>
            <w:tcW w:w="675" w:type="dxa"/>
          </w:tcPr>
          <w:p w:rsidR="00C53489" w:rsidRPr="001D4318" w:rsidRDefault="00C53489" w:rsidP="00AD39D3">
            <w:r w:rsidRPr="001D4318">
              <w:t>CO5</w:t>
            </w:r>
          </w:p>
        </w:tc>
        <w:tc>
          <w:tcPr>
            <w:tcW w:w="9782" w:type="dxa"/>
            <w:vAlign w:val="center"/>
          </w:tcPr>
          <w:p w:rsidR="00C53489" w:rsidRPr="001D4318" w:rsidRDefault="00C53489" w:rsidP="00A6618E">
            <w:r w:rsidRPr="001D4318">
              <w:t>The students will be able to determine the characteristics of random processes.</w:t>
            </w:r>
          </w:p>
        </w:tc>
      </w:tr>
      <w:tr w:rsidR="00C53489" w:rsidRPr="001D4318" w:rsidTr="00AD39D3">
        <w:tc>
          <w:tcPr>
            <w:tcW w:w="675" w:type="dxa"/>
          </w:tcPr>
          <w:p w:rsidR="00C53489" w:rsidRPr="001D4318" w:rsidRDefault="00C53489" w:rsidP="00AD39D3">
            <w:r w:rsidRPr="001D4318">
              <w:t>CO6</w:t>
            </w:r>
          </w:p>
        </w:tc>
        <w:tc>
          <w:tcPr>
            <w:tcW w:w="9782" w:type="dxa"/>
            <w:vAlign w:val="bottom"/>
          </w:tcPr>
          <w:p w:rsidR="00C53489" w:rsidRPr="001D4318" w:rsidRDefault="00C53489" w:rsidP="003C07D1">
            <w:r w:rsidRPr="001D4318">
              <w:t>The students will be able to identify the classification of random processes.</w:t>
            </w:r>
          </w:p>
        </w:tc>
      </w:tr>
    </w:tbl>
    <w:p w:rsidR="00C53489" w:rsidRPr="001D4318" w:rsidRDefault="00C53489"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C53489" w:rsidRPr="001D4318" w:rsidTr="00AD39D3">
        <w:tc>
          <w:tcPr>
            <w:tcW w:w="10683" w:type="dxa"/>
            <w:gridSpan w:val="8"/>
          </w:tcPr>
          <w:p w:rsidR="00C53489" w:rsidRPr="001D4318" w:rsidRDefault="00C53489" w:rsidP="00AD39D3">
            <w:pPr>
              <w:jc w:val="center"/>
              <w:rPr>
                <w:b/>
              </w:rPr>
            </w:pPr>
            <w:r w:rsidRPr="001D4318">
              <w:rPr>
                <w:b/>
              </w:rPr>
              <w:t>Assessment Pattern as per Bloom’s Level</w:t>
            </w:r>
          </w:p>
        </w:tc>
      </w:tr>
      <w:tr w:rsidR="00C53489" w:rsidRPr="001D4318" w:rsidTr="00AD39D3">
        <w:tc>
          <w:tcPr>
            <w:tcW w:w="959" w:type="dxa"/>
          </w:tcPr>
          <w:p w:rsidR="00C53489" w:rsidRPr="001D4318" w:rsidRDefault="00C53489" w:rsidP="00AD39D3">
            <w:r w:rsidRPr="001D4318">
              <w:t>CO / P</w:t>
            </w:r>
          </w:p>
        </w:tc>
        <w:tc>
          <w:tcPr>
            <w:tcW w:w="1362" w:type="dxa"/>
          </w:tcPr>
          <w:p w:rsidR="00C53489" w:rsidRPr="001D4318" w:rsidRDefault="00C53489" w:rsidP="00AD39D3">
            <w:pPr>
              <w:jc w:val="center"/>
              <w:rPr>
                <w:b/>
              </w:rPr>
            </w:pPr>
            <w:r w:rsidRPr="001D4318">
              <w:rPr>
                <w:b/>
              </w:rPr>
              <w:t>Remember</w:t>
            </w:r>
          </w:p>
        </w:tc>
        <w:tc>
          <w:tcPr>
            <w:tcW w:w="1569" w:type="dxa"/>
          </w:tcPr>
          <w:p w:rsidR="00C53489" w:rsidRPr="001D4318" w:rsidRDefault="00C53489" w:rsidP="00AD39D3">
            <w:pPr>
              <w:jc w:val="center"/>
              <w:rPr>
                <w:b/>
              </w:rPr>
            </w:pPr>
            <w:r w:rsidRPr="001D4318">
              <w:rPr>
                <w:b/>
              </w:rPr>
              <w:t>Understand</w:t>
            </w:r>
          </w:p>
        </w:tc>
        <w:tc>
          <w:tcPr>
            <w:tcW w:w="1439" w:type="dxa"/>
          </w:tcPr>
          <w:p w:rsidR="00C53489" w:rsidRPr="001D4318" w:rsidRDefault="00C53489" w:rsidP="00AD39D3">
            <w:pPr>
              <w:jc w:val="center"/>
              <w:rPr>
                <w:b/>
              </w:rPr>
            </w:pPr>
            <w:r w:rsidRPr="001D4318">
              <w:rPr>
                <w:b/>
              </w:rPr>
              <w:t>Apply</w:t>
            </w:r>
          </w:p>
        </w:tc>
        <w:tc>
          <w:tcPr>
            <w:tcW w:w="1497" w:type="dxa"/>
          </w:tcPr>
          <w:p w:rsidR="00C53489" w:rsidRPr="001D4318" w:rsidRDefault="00C53489" w:rsidP="00AD39D3">
            <w:pPr>
              <w:jc w:val="center"/>
              <w:rPr>
                <w:b/>
              </w:rPr>
            </w:pPr>
            <w:r w:rsidRPr="001D4318">
              <w:rPr>
                <w:b/>
              </w:rPr>
              <w:t>Analyze</w:t>
            </w:r>
          </w:p>
        </w:tc>
        <w:tc>
          <w:tcPr>
            <w:tcW w:w="1375" w:type="dxa"/>
          </w:tcPr>
          <w:p w:rsidR="00C53489" w:rsidRPr="001D4318" w:rsidRDefault="00C53489" w:rsidP="00AD39D3">
            <w:pPr>
              <w:jc w:val="center"/>
              <w:rPr>
                <w:b/>
              </w:rPr>
            </w:pPr>
            <w:r w:rsidRPr="001D4318">
              <w:rPr>
                <w:b/>
              </w:rPr>
              <w:t>Evaluate</w:t>
            </w:r>
          </w:p>
        </w:tc>
        <w:tc>
          <w:tcPr>
            <w:tcW w:w="1321" w:type="dxa"/>
          </w:tcPr>
          <w:p w:rsidR="00C53489" w:rsidRPr="001D4318" w:rsidRDefault="00C53489" w:rsidP="00AD39D3">
            <w:pPr>
              <w:jc w:val="center"/>
              <w:rPr>
                <w:b/>
              </w:rPr>
            </w:pPr>
            <w:r w:rsidRPr="001D4318">
              <w:rPr>
                <w:b/>
              </w:rPr>
              <w:t>Create</w:t>
            </w:r>
          </w:p>
        </w:tc>
        <w:tc>
          <w:tcPr>
            <w:tcW w:w="1161" w:type="dxa"/>
          </w:tcPr>
          <w:p w:rsidR="00C53489" w:rsidRPr="001D4318" w:rsidRDefault="00C53489" w:rsidP="00AD39D3">
            <w:pPr>
              <w:jc w:val="center"/>
              <w:rPr>
                <w:b/>
              </w:rPr>
            </w:pPr>
            <w:r w:rsidRPr="001D4318">
              <w:rPr>
                <w:b/>
              </w:rPr>
              <w:t>Total</w:t>
            </w:r>
          </w:p>
        </w:tc>
      </w:tr>
      <w:tr w:rsidR="00C53489" w:rsidRPr="001D4318" w:rsidTr="00AD39D3">
        <w:tc>
          <w:tcPr>
            <w:tcW w:w="959" w:type="dxa"/>
          </w:tcPr>
          <w:p w:rsidR="00C53489" w:rsidRPr="001D4318" w:rsidRDefault="00C53489" w:rsidP="00AD39D3">
            <w:r w:rsidRPr="001D4318">
              <w:t>CO1</w:t>
            </w:r>
          </w:p>
        </w:tc>
        <w:tc>
          <w:tcPr>
            <w:tcW w:w="1362" w:type="dxa"/>
          </w:tcPr>
          <w:p w:rsidR="00C53489" w:rsidRPr="001D4318" w:rsidRDefault="00C53489" w:rsidP="00AD39D3">
            <w:pPr>
              <w:jc w:val="center"/>
            </w:pPr>
            <w:r w:rsidRPr="001D4318">
              <w:t>1</w:t>
            </w:r>
          </w:p>
        </w:tc>
        <w:tc>
          <w:tcPr>
            <w:tcW w:w="1569" w:type="dxa"/>
          </w:tcPr>
          <w:p w:rsidR="00C53489" w:rsidRPr="001D4318" w:rsidRDefault="00C53489" w:rsidP="00AD39D3">
            <w:pPr>
              <w:jc w:val="center"/>
            </w:pPr>
            <w:r w:rsidRPr="001D4318">
              <w:t>1</w:t>
            </w:r>
          </w:p>
        </w:tc>
        <w:tc>
          <w:tcPr>
            <w:tcW w:w="1439" w:type="dxa"/>
          </w:tcPr>
          <w:p w:rsidR="00C53489" w:rsidRPr="001D4318" w:rsidRDefault="00C53489" w:rsidP="00AD39D3">
            <w:pPr>
              <w:jc w:val="center"/>
            </w:pPr>
            <w:r w:rsidRPr="001D4318">
              <w:t>6</w:t>
            </w:r>
          </w:p>
        </w:tc>
        <w:tc>
          <w:tcPr>
            <w:tcW w:w="1497" w:type="dxa"/>
          </w:tcPr>
          <w:p w:rsidR="00C53489" w:rsidRPr="001D4318" w:rsidRDefault="00C53489" w:rsidP="00AD39D3">
            <w:pPr>
              <w:jc w:val="center"/>
            </w:pPr>
            <w:r w:rsidRPr="001D4318">
              <w:t>9</w:t>
            </w:r>
          </w:p>
        </w:tc>
        <w:tc>
          <w:tcPr>
            <w:tcW w:w="1375" w:type="dxa"/>
          </w:tcPr>
          <w:p w:rsidR="00C53489" w:rsidRPr="001D4318" w:rsidRDefault="00C53489" w:rsidP="00AD39D3">
            <w:pPr>
              <w:jc w:val="center"/>
            </w:pPr>
            <w:r w:rsidRPr="001D4318">
              <w:t>-</w:t>
            </w:r>
          </w:p>
        </w:tc>
        <w:tc>
          <w:tcPr>
            <w:tcW w:w="1321" w:type="dxa"/>
          </w:tcPr>
          <w:p w:rsidR="00C53489" w:rsidRPr="001D4318" w:rsidRDefault="00C53489" w:rsidP="00AD39D3">
            <w:pPr>
              <w:jc w:val="center"/>
            </w:pPr>
            <w:r w:rsidRPr="001D4318">
              <w:t>-</w:t>
            </w:r>
          </w:p>
        </w:tc>
        <w:tc>
          <w:tcPr>
            <w:tcW w:w="1161" w:type="dxa"/>
          </w:tcPr>
          <w:p w:rsidR="00C53489" w:rsidRPr="001D4318" w:rsidRDefault="00C53489" w:rsidP="00AD39D3">
            <w:pPr>
              <w:jc w:val="center"/>
            </w:pPr>
            <w:r w:rsidRPr="001D4318">
              <w:t>17</w:t>
            </w:r>
          </w:p>
        </w:tc>
      </w:tr>
      <w:tr w:rsidR="00C53489" w:rsidRPr="001D4318" w:rsidTr="00AD39D3">
        <w:tc>
          <w:tcPr>
            <w:tcW w:w="959" w:type="dxa"/>
          </w:tcPr>
          <w:p w:rsidR="00C53489" w:rsidRPr="001D4318" w:rsidRDefault="00C53489" w:rsidP="00AD39D3">
            <w:r w:rsidRPr="001D4318">
              <w:t>CO2</w:t>
            </w:r>
          </w:p>
        </w:tc>
        <w:tc>
          <w:tcPr>
            <w:tcW w:w="1362" w:type="dxa"/>
          </w:tcPr>
          <w:p w:rsidR="00C53489" w:rsidRPr="001D4318" w:rsidRDefault="00C53489" w:rsidP="00AD39D3">
            <w:pPr>
              <w:jc w:val="center"/>
            </w:pPr>
            <w:r w:rsidRPr="001D4318">
              <w:t>1</w:t>
            </w:r>
          </w:p>
        </w:tc>
        <w:tc>
          <w:tcPr>
            <w:tcW w:w="1569" w:type="dxa"/>
          </w:tcPr>
          <w:p w:rsidR="00C53489" w:rsidRPr="001D4318" w:rsidRDefault="00C53489" w:rsidP="00AD39D3">
            <w:pPr>
              <w:jc w:val="center"/>
            </w:pPr>
            <w:r w:rsidRPr="001D4318">
              <w:t>1</w:t>
            </w:r>
          </w:p>
        </w:tc>
        <w:tc>
          <w:tcPr>
            <w:tcW w:w="1439" w:type="dxa"/>
          </w:tcPr>
          <w:p w:rsidR="00C53489" w:rsidRPr="001D4318" w:rsidRDefault="00C53489" w:rsidP="00AD39D3">
            <w:pPr>
              <w:jc w:val="center"/>
            </w:pPr>
            <w:r w:rsidRPr="001D4318">
              <w:t>-</w:t>
            </w:r>
          </w:p>
        </w:tc>
        <w:tc>
          <w:tcPr>
            <w:tcW w:w="1497" w:type="dxa"/>
          </w:tcPr>
          <w:p w:rsidR="00C53489" w:rsidRPr="001D4318" w:rsidRDefault="00C53489" w:rsidP="00AD39D3">
            <w:pPr>
              <w:jc w:val="center"/>
            </w:pPr>
            <w:r w:rsidRPr="001D4318">
              <w:t>-</w:t>
            </w:r>
          </w:p>
        </w:tc>
        <w:tc>
          <w:tcPr>
            <w:tcW w:w="1375" w:type="dxa"/>
          </w:tcPr>
          <w:p w:rsidR="00C53489" w:rsidRPr="001D4318" w:rsidRDefault="00C53489" w:rsidP="00AD39D3">
            <w:pPr>
              <w:jc w:val="center"/>
            </w:pPr>
            <w:r w:rsidRPr="001D4318">
              <w:t>27</w:t>
            </w:r>
          </w:p>
        </w:tc>
        <w:tc>
          <w:tcPr>
            <w:tcW w:w="1321" w:type="dxa"/>
          </w:tcPr>
          <w:p w:rsidR="00C53489" w:rsidRPr="001D4318" w:rsidRDefault="00C53489" w:rsidP="00AD39D3">
            <w:pPr>
              <w:jc w:val="center"/>
            </w:pPr>
            <w:r w:rsidRPr="001D4318">
              <w:t>-</w:t>
            </w:r>
          </w:p>
        </w:tc>
        <w:tc>
          <w:tcPr>
            <w:tcW w:w="1161" w:type="dxa"/>
          </w:tcPr>
          <w:p w:rsidR="00C53489" w:rsidRPr="001D4318" w:rsidRDefault="00C53489" w:rsidP="00AD39D3">
            <w:pPr>
              <w:jc w:val="center"/>
            </w:pPr>
            <w:r w:rsidRPr="001D4318">
              <w:t>29</w:t>
            </w:r>
          </w:p>
        </w:tc>
      </w:tr>
      <w:tr w:rsidR="00C53489" w:rsidRPr="001D4318" w:rsidTr="00AD39D3">
        <w:tc>
          <w:tcPr>
            <w:tcW w:w="959" w:type="dxa"/>
          </w:tcPr>
          <w:p w:rsidR="00C53489" w:rsidRPr="001D4318" w:rsidRDefault="00C53489" w:rsidP="00AD39D3">
            <w:r w:rsidRPr="001D4318">
              <w:t>CO3</w:t>
            </w:r>
          </w:p>
        </w:tc>
        <w:tc>
          <w:tcPr>
            <w:tcW w:w="1362" w:type="dxa"/>
          </w:tcPr>
          <w:p w:rsidR="00C53489" w:rsidRPr="001D4318" w:rsidRDefault="00C53489" w:rsidP="00AD39D3">
            <w:pPr>
              <w:jc w:val="center"/>
            </w:pPr>
            <w:r w:rsidRPr="001D4318">
              <w:t>2</w:t>
            </w:r>
          </w:p>
        </w:tc>
        <w:tc>
          <w:tcPr>
            <w:tcW w:w="1569" w:type="dxa"/>
          </w:tcPr>
          <w:p w:rsidR="00C53489" w:rsidRPr="001D4318" w:rsidRDefault="00C53489" w:rsidP="00AD39D3">
            <w:pPr>
              <w:jc w:val="center"/>
            </w:pPr>
            <w:r w:rsidRPr="001D4318">
              <w:t>-</w:t>
            </w:r>
          </w:p>
        </w:tc>
        <w:tc>
          <w:tcPr>
            <w:tcW w:w="1439" w:type="dxa"/>
          </w:tcPr>
          <w:p w:rsidR="00C53489" w:rsidRPr="001D4318" w:rsidRDefault="00C53489" w:rsidP="00AD39D3">
            <w:pPr>
              <w:jc w:val="center"/>
            </w:pPr>
            <w:r w:rsidRPr="001D4318">
              <w:t>15</w:t>
            </w:r>
          </w:p>
        </w:tc>
        <w:tc>
          <w:tcPr>
            <w:tcW w:w="1497" w:type="dxa"/>
          </w:tcPr>
          <w:p w:rsidR="00C53489" w:rsidRPr="001D4318" w:rsidRDefault="00C53489" w:rsidP="00AD39D3">
            <w:pPr>
              <w:jc w:val="center"/>
            </w:pPr>
            <w:r w:rsidRPr="001D4318">
              <w:t>-</w:t>
            </w:r>
          </w:p>
        </w:tc>
        <w:tc>
          <w:tcPr>
            <w:tcW w:w="1375" w:type="dxa"/>
          </w:tcPr>
          <w:p w:rsidR="00C53489" w:rsidRPr="001D4318" w:rsidRDefault="00C53489" w:rsidP="00AD39D3">
            <w:pPr>
              <w:jc w:val="center"/>
            </w:pPr>
            <w:r w:rsidRPr="001D4318">
              <w:t>6</w:t>
            </w:r>
          </w:p>
        </w:tc>
        <w:tc>
          <w:tcPr>
            <w:tcW w:w="1321" w:type="dxa"/>
          </w:tcPr>
          <w:p w:rsidR="00C53489" w:rsidRPr="001D4318" w:rsidRDefault="00C53489" w:rsidP="00AD39D3">
            <w:pPr>
              <w:jc w:val="center"/>
            </w:pPr>
            <w:r w:rsidRPr="001D4318">
              <w:t>-</w:t>
            </w:r>
          </w:p>
        </w:tc>
        <w:tc>
          <w:tcPr>
            <w:tcW w:w="1161" w:type="dxa"/>
          </w:tcPr>
          <w:p w:rsidR="00C53489" w:rsidRPr="001D4318" w:rsidRDefault="00C53489" w:rsidP="00AD39D3">
            <w:pPr>
              <w:jc w:val="center"/>
            </w:pPr>
            <w:r w:rsidRPr="001D4318">
              <w:t>23</w:t>
            </w:r>
          </w:p>
        </w:tc>
      </w:tr>
      <w:tr w:rsidR="00C53489" w:rsidRPr="001D4318" w:rsidTr="00AD39D3">
        <w:tc>
          <w:tcPr>
            <w:tcW w:w="959" w:type="dxa"/>
          </w:tcPr>
          <w:p w:rsidR="00C53489" w:rsidRPr="001D4318" w:rsidRDefault="00C53489" w:rsidP="00AD39D3">
            <w:r w:rsidRPr="001D4318">
              <w:t>CO4</w:t>
            </w:r>
          </w:p>
        </w:tc>
        <w:tc>
          <w:tcPr>
            <w:tcW w:w="1362" w:type="dxa"/>
          </w:tcPr>
          <w:p w:rsidR="00C53489" w:rsidRPr="001D4318" w:rsidRDefault="00C53489" w:rsidP="00AD39D3">
            <w:pPr>
              <w:jc w:val="center"/>
            </w:pPr>
            <w:r w:rsidRPr="001D4318">
              <w:t>2</w:t>
            </w:r>
          </w:p>
        </w:tc>
        <w:tc>
          <w:tcPr>
            <w:tcW w:w="1569" w:type="dxa"/>
          </w:tcPr>
          <w:p w:rsidR="00C53489" w:rsidRPr="001D4318" w:rsidRDefault="00C53489" w:rsidP="00AD39D3">
            <w:pPr>
              <w:jc w:val="center"/>
            </w:pPr>
            <w:r w:rsidRPr="001D4318">
              <w:t>-</w:t>
            </w:r>
          </w:p>
        </w:tc>
        <w:tc>
          <w:tcPr>
            <w:tcW w:w="1439" w:type="dxa"/>
          </w:tcPr>
          <w:p w:rsidR="00C53489" w:rsidRPr="001D4318" w:rsidRDefault="00C53489" w:rsidP="00AD39D3">
            <w:pPr>
              <w:jc w:val="center"/>
            </w:pPr>
            <w:r w:rsidRPr="001D4318">
              <w:t>-</w:t>
            </w:r>
          </w:p>
        </w:tc>
        <w:tc>
          <w:tcPr>
            <w:tcW w:w="1497" w:type="dxa"/>
          </w:tcPr>
          <w:p w:rsidR="00C53489" w:rsidRPr="001D4318" w:rsidRDefault="00C53489" w:rsidP="00AD39D3">
            <w:pPr>
              <w:jc w:val="center"/>
            </w:pPr>
            <w:r w:rsidRPr="001D4318">
              <w:t>9</w:t>
            </w:r>
          </w:p>
        </w:tc>
        <w:tc>
          <w:tcPr>
            <w:tcW w:w="1375" w:type="dxa"/>
          </w:tcPr>
          <w:p w:rsidR="00C53489" w:rsidRPr="001D4318" w:rsidRDefault="00C53489" w:rsidP="00AD39D3">
            <w:pPr>
              <w:jc w:val="center"/>
            </w:pPr>
            <w:r w:rsidRPr="001D4318">
              <w:t>12</w:t>
            </w:r>
          </w:p>
        </w:tc>
        <w:tc>
          <w:tcPr>
            <w:tcW w:w="1321" w:type="dxa"/>
          </w:tcPr>
          <w:p w:rsidR="00C53489" w:rsidRPr="001D4318" w:rsidRDefault="00C53489" w:rsidP="00AD39D3">
            <w:pPr>
              <w:jc w:val="center"/>
            </w:pPr>
            <w:r w:rsidRPr="001D4318">
              <w:t>-</w:t>
            </w:r>
          </w:p>
        </w:tc>
        <w:tc>
          <w:tcPr>
            <w:tcW w:w="1161" w:type="dxa"/>
          </w:tcPr>
          <w:p w:rsidR="00C53489" w:rsidRPr="001D4318" w:rsidRDefault="00C53489" w:rsidP="00AD39D3">
            <w:pPr>
              <w:jc w:val="center"/>
            </w:pPr>
            <w:r w:rsidRPr="001D4318">
              <w:t>23</w:t>
            </w:r>
          </w:p>
        </w:tc>
      </w:tr>
      <w:tr w:rsidR="00C53489" w:rsidRPr="001D4318" w:rsidTr="00AD39D3">
        <w:tc>
          <w:tcPr>
            <w:tcW w:w="959" w:type="dxa"/>
          </w:tcPr>
          <w:p w:rsidR="00C53489" w:rsidRPr="001D4318" w:rsidRDefault="00C53489" w:rsidP="00AD39D3">
            <w:r w:rsidRPr="001D4318">
              <w:t>CO5</w:t>
            </w:r>
          </w:p>
        </w:tc>
        <w:tc>
          <w:tcPr>
            <w:tcW w:w="1362" w:type="dxa"/>
          </w:tcPr>
          <w:p w:rsidR="00C53489" w:rsidRPr="001D4318" w:rsidRDefault="00C53489" w:rsidP="00AD39D3">
            <w:pPr>
              <w:jc w:val="center"/>
            </w:pPr>
            <w:r w:rsidRPr="001D4318">
              <w:t>1</w:t>
            </w:r>
          </w:p>
        </w:tc>
        <w:tc>
          <w:tcPr>
            <w:tcW w:w="1569" w:type="dxa"/>
          </w:tcPr>
          <w:p w:rsidR="00C53489" w:rsidRPr="001D4318" w:rsidRDefault="00C53489" w:rsidP="00AD39D3">
            <w:pPr>
              <w:jc w:val="center"/>
            </w:pPr>
            <w:r w:rsidRPr="001D4318">
              <w:t>-</w:t>
            </w:r>
          </w:p>
        </w:tc>
        <w:tc>
          <w:tcPr>
            <w:tcW w:w="1439" w:type="dxa"/>
          </w:tcPr>
          <w:p w:rsidR="00C53489" w:rsidRPr="001D4318" w:rsidRDefault="00C53489" w:rsidP="00AD39D3">
            <w:pPr>
              <w:jc w:val="center"/>
            </w:pPr>
            <w:r w:rsidRPr="001D4318">
              <w:t>-</w:t>
            </w:r>
          </w:p>
        </w:tc>
        <w:tc>
          <w:tcPr>
            <w:tcW w:w="1497" w:type="dxa"/>
          </w:tcPr>
          <w:p w:rsidR="00C53489" w:rsidRPr="001D4318" w:rsidRDefault="00C53489" w:rsidP="00AD39D3">
            <w:pPr>
              <w:jc w:val="center"/>
            </w:pPr>
            <w:r w:rsidRPr="001D4318">
              <w:t>12</w:t>
            </w:r>
          </w:p>
        </w:tc>
        <w:tc>
          <w:tcPr>
            <w:tcW w:w="1375" w:type="dxa"/>
          </w:tcPr>
          <w:p w:rsidR="00C53489" w:rsidRPr="001D4318" w:rsidRDefault="00C53489" w:rsidP="00AD39D3">
            <w:pPr>
              <w:jc w:val="center"/>
            </w:pPr>
            <w:r w:rsidRPr="001D4318">
              <w:t>3</w:t>
            </w:r>
          </w:p>
        </w:tc>
        <w:tc>
          <w:tcPr>
            <w:tcW w:w="1321" w:type="dxa"/>
          </w:tcPr>
          <w:p w:rsidR="00C53489" w:rsidRPr="001D4318" w:rsidRDefault="00C53489" w:rsidP="00AD39D3">
            <w:pPr>
              <w:jc w:val="center"/>
            </w:pPr>
            <w:r w:rsidRPr="001D4318">
              <w:t>-</w:t>
            </w:r>
          </w:p>
        </w:tc>
        <w:tc>
          <w:tcPr>
            <w:tcW w:w="1161" w:type="dxa"/>
          </w:tcPr>
          <w:p w:rsidR="00C53489" w:rsidRPr="001D4318" w:rsidRDefault="00C53489" w:rsidP="00AD39D3">
            <w:pPr>
              <w:jc w:val="center"/>
            </w:pPr>
            <w:r w:rsidRPr="001D4318">
              <w:t>16</w:t>
            </w:r>
          </w:p>
        </w:tc>
      </w:tr>
      <w:tr w:rsidR="00C53489" w:rsidRPr="001D4318" w:rsidTr="00AD39D3">
        <w:tc>
          <w:tcPr>
            <w:tcW w:w="959" w:type="dxa"/>
          </w:tcPr>
          <w:p w:rsidR="00C53489" w:rsidRPr="001D4318" w:rsidRDefault="00C53489" w:rsidP="00AD39D3">
            <w:r w:rsidRPr="001D4318">
              <w:t>CO6</w:t>
            </w:r>
          </w:p>
        </w:tc>
        <w:tc>
          <w:tcPr>
            <w:tcW w:w="1362" w:type="dxa"/>
          </w:tcPr>
          <w:p w:rsidR="00C53489" w:rsidRPr="001D4318" w:rsidRDefault="00C53489" w:rsidP="00AD39D3">
            <w:pPr>
              <w:jc w:val="center"/>
            </w:pPr>
            <w:r w:rsidRPr="001D4318">
              <w:t>1</w:t>
            </w:r>
          </w:p>
        </w:tc>
        <w:tc>
          <w:tcPr>
            <w:tcW w:w="1569" w:type="dxa"/>
          </w:tcPr>
          <w:p w:rsidR="00C53489" w:rsidRPr="001D4318" w:rsidRDefault="00C53489" w:rsidP="00AD39D3">
            <w:pPr>
              <w:jc w:val="center"/>
            </w:pPr>
            <w:r w:rsidRPr="001D4318">
              <w:t>-</w:t>
            </w:r>
          </w:p>
        </w:tc>
        <w:tc>
          <w:tcPr>
            <w:tcW w:w="1439" w:type="dxa"/>
          </w:tcPr>
          <w:p w:rsidR="00C53489" w:rsidRPr="001D4318" w:rsidRDefault="00C53489" w:rsidP="00AD39D3">
            <w:pPr>
              <w:jc w:val="center"/>
            </w:pPr>
            <w:r w:rsidRPr="001D4318">
              <w:t>6</w:t>
            </w:r>
          </w:p>
        </w:tc>
        <w:tc>
          <w:tcPr>
            <w:tcW w:w="1497" w:type="dxa"/>
          </w:tcPr>
          <w:p w:rsidR="00C53489" w:rsidRPr="001D4318" w:rsidRDefault="00C53489" w:rsidP="00AD39D3">
            <w:pPr>
              <w:jc w:val="center"/>
            </w:pPr>
            <w:r w:rsidRPr="001D4318">
              <w:t>9</w:t>
            </w:r>
          </w:p>
        </w:tc>
        <w:tc>
          <w:tcPr>
            <w:tcW w:w="1375" w:type="dxa"/>
          </w:tcPr>
          <w:p w:rsidR="00C53489" w:rsidRPr="001D4318" w:rsidRDefault="00C53489" w:rsidP="00AD39D3">
            <w:pPr>
              <w:jc w:val="center"/>
            </w:pPr>
            <w:r w:rsidRPr="001D4318">
              <w:t>-</w:t>
            </w:r>
          </w:p>
        </w:tc>
        <w:tc>
          <w:tcPr>
            <w:tcW w:w="1321" w:type="dxa"/>
          </w:tcPr>
          <w:p w:rsidR="00C53489" w:rsidRPr="001D4318" w:rsidRDefault="00C53489" w:rsidP="00AD39D3">
            <w:pPr>
              <w:jc w:val="center"/>
            </w:pPr>
            <w:r w:rsidRPr="001D4318">
              <w:t>-</w:t>
            </w:r>
          </w:p>
        </w:tc>
        <w:tc>
          <w:tcPr>
            <w:tcW w:w="1161" w:type="dxa"/>
          </w:tcPr>
          <w:p w:rsidR="00C53489" w:rsidRPr="001D4318" w:rsidRDefault="00C53489" w:rsidP="00AD39D3">
            <w:pPr>
              <w:jc w:val="center"/>
            </w:pPr>
            <w:r w:rsidRPr="001D4318">
              <w:t>16</w:t>
            </w:r>
          </w:p>
        </w:tc>
      </w:tr>
      <w:tr w:rsidR="00C53489" w:rsidRPr="001D4318" w:rsidTr="00AD39D3">
        <w:tc>
          <w:tcPr>
            <w:tcW w:w="9522" w:type="dxa"/>
            <w:gridSpan w:val="7"/>
          </w:tcPr>
          <w:p w:rsidR="00C53489" w:rsidRPr="001D4318" w:rsidRDefault="00C53489" w:rsidP="00AD39D3"/>
        </w:tc>
        <w:tc>
          <w:tcPr>
            <w:tcW w:w="1161" w:type="dxa"/>
          </w:tcPr>
          <w:p w:rsidR="00C53489" w:rsidRPr="001D4318" w:rsidRDefault="00C53489" w:rsidP="00AD39D3">
            <w:pPr>
              <w:jc w:val="center"/>
              <w:rPr>
                <w:b/>
              </w:rPr>
            </w:pPr>
            <w:r w:rsidRPr="001D4318">
              <w:rPr>
                <w:b/>
              </w:rPr>
              <w:t>124</w:t>
            </w:r>
          </w:p>
        </w:tc>
      </w:tr>
    </w:tbl>
    <w:p w:rsidR="00C53489" w:rsidRPr="001D4318" w:rsidRDefault="00C53489" w:rsidP="002E336A"/>
    <w:p w:rsidR="00C53489" w:rsidRPr="00B75A34" w:rsidRDefault="00C53489" w:rsidP="006F6982">
      <w:pPr>
        <w:jc w:val="center"/>
      </w:pPr>
      <w:r w:rsidRPr="00B75A34">
        <w:rPr>
          <w:noProof/>
        </w:rPr>
        <w:lastRenderedPageBreak/>
        <w:drawing>
          <wp:inline distT="0" distB="0" distL="0" distR="0" wp14:anchorId="5D6F68D6" wp14:editId="6EE50E83">
            <wp:extent cx="5731510" cy="1085850"/>
            <wp:effectExtent l="0" t="0" r="2540" b="0"/>
            <wp:docPr id="491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85850"/>
                    </a:xfrm>
                    <a:prstGeom prst="rect">
                      <a:avLst/>
                    </a:prstGeom>
                  </pic:spPr>
                </pic:pic>
              </a:graphicData>
            </a:graphic>
          </wp:inline>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53489" w:rsidRPr="00B75A34" w:rsidTr="00A24BFA">
        <w:trPr>
          <w:trHeight w:val="397"/>
          <w:jc w:val="center"/>
        </w:trPr>
        <w:tc>
          <w:tcPr>
            <w:tcW w:w="1702" w:type="dxa"/>
            <w:vAlign w:val="center"/>
          </w:tcPr>
          <w:p w:rsidR="00C53489" w:rsidRPr="00B75A34" w:rsidRDefault="00C53489" w:rsidP="00D54806">
            <w:pPr>
              <w:pStyle w:val="Title"/>
              <w:jc w:val="left"/>
              <w:rPr>
                <w:b/>
                <w:szCs w:val="24"/>
              </w:rPr>
            </w:pPr>
            <w:r w:rsidRPr="00B75A34">
              <w:rPr>
                <w:b/>
                <w:szCs w:val="24"/>
              </w:rPr>
              <w:t xml:space="preserve">Course Code      </w:t>
            </w:r>
          </w:p>
        </w:tc>
        <w:tc>
          <w:tcPr>
            <w:tcW w:w="6373" w:type="dxa"/>
            <w:vAlign w:val="center"/>
          </w:tcPr>
          <w:p w:rsidR="00C53489" w:rsidRPr="00B75A34" w:rsidRDefault="00C53489" w:rsidP="00D54806">
            <w:pPr>
              <w:pStyle w:val="Title"/>
              <w:jc w:val="left"/>
              <w:rPr>
                <w:b/>
                <w:szCs w:val="24"/>
              </w:rPr>
            </w:pPr>
            <w:r w:rsidRPr="00B75A34">
              <w:rPr>
                <w:b/>
                <w:szCs w:val="24"/>
              </w:rPr>
              <w:t>21MA4001</w:t>
            </w:r>
          </w:p>
        </w:tc>
        <w:tc>
          <w:tcPr>
            <w:tcW w:w="1706" w:type="dxa"/>
            <w:vAlign w:val="center"/>
          </w:tcPr>
          <w:p w:rsidR="00C53489" w:rsidRPr="00B75A34" w:rsidRDefault="00C53489" w:rsidP="00D54806">
            <w:pPr>
              <w:pStyle w:val="Title"/>
              <w:ind w:left="-468" w:firstLine="468"/>
              <w:jc w:val="left"/>
              <w:rPr>
                <w:szCs w:val="24"/>
              </w:rPr>
            </w:pPr>
            <w:r w:rsidRPr="00B75A34">
              <w:rPr>
                <w:b/>
                <w:bCs/>
                <w:szCs w:val="24"/>
              </w:rPr>
              <w:t xml:space="preserve">Duration       </w:t>
            </w:r>
          </w:p>
        </w:tc>
        <w:tc>
          <w:tcPr>
            <w:tcW w:w="704" w:type="dxa"/>
            <w:vAlign w:val="center"/>
          </w:tcPr>
          <w:p w:rsidR="00C53489" w:rsidRPr="00B75A34" w:rsidRDefault="00C53489" w:rsidP="00D54806">
            <w:pPr>
              <w:pStyle w:val="Title"/>
              <w:jc w:val="left"/>
              <w:rPr>
                <w:b/>
                <w:szCs w:val="24"/>
              </w:rPr>
            </w:pPr>
            <w:r w:rsidRPr="00B75A34">
              <w:rPr>
                <w:b/>
                <w:szCs w:val="24"/>
              </w:rPr>
              <w:t>3hrs</w:t>
            </w:r>
          </w:p>
        </w:tc>
      </w:tr>
      <w:tr w:rsidR="00C53489" w:rsidRPr="00B75A34" w:rsidTr="00A24BFA">
        <w:trPr>
          <w:trHeight w:val="397"/>
          <w:jc w:val="center"/>
        </w:trPr>
        <w:tc>
          <w:tcPr>
            <w:tcW w:w="1702" w:type="dxa"/>
            <w:vAlign w:val="center"/>
          </w:tcPr>
          <w:p w:rsidR="00C53489" w:rsidRPr="00B75A34" w:rsidRDefault="00C53489" w:rsidP="00D54806">
            <w:pPr>
              <w:pStyle w:val="Title"/>
              <w:ind w:right="-160"/>
              <w:jc w:val="left"/>
              <w:rPr>
                <w:b/>
                <w:szCs w:val="24"/>
              </w:rPr>
            </w:pPr>
            <w:r w:rsidRPr="00B75A34">
              <w:rPr>
                <w:b/>
                <w:szCs w:val="24"/>
              </w:rPr>
              <w:t xml:space="preserve">Course Name     </w:t>
            </w:r>
          </w:p>
        </w:tc>
        <w:tc>
          <w:tcPr>
            <w:tcW w:w="6373" w:type="dxa"/>
            <w:vAlign w:val="center"/>
          </w:tcPr>
          <w:p w:rsidR="00C53489" w:rsidRPr="00B75A34" w:rsidRDefault="00C53489" w:rsidP="00D54806">
            <w:pPr>
              <w:pStyle w:val="Title"/>
              <w:jc w:val="left"/>
              <w:rPr>
                <w:b/>
                <w:szCs w:val="24"/>
              </w:rPr>
            </w:pPr>
            <w:r w:rsidRPr="00B75A34">
              <w:rPr>
                <w:b/>
                <w:szCs w:val="24"/>
              </w:rPr>
              <w:t>RESEARCH METHODOLOGY</w:t>
            </w:r>
          </w:p>
        </w:tc>
        <w:tc>
          <w:tcPr>
            <w:tcW w:w="1706" w:type="dxa"/>
            <w:vAlign w:val="center"/>
          </w:tcPr>
          <w:p w:rsidR="00C53489" w:rsidRPr="00B75A34" w:rsidRDefault="00C53489" w:rsidP="00D54806">
            <w:pPr>
              <w:pStyle w:val="Title"/>
              <w:jc w:val="left"/>
              <w:rPr>
                <w:b/>
                <w:bCs/>
                <w:szCs w:val="24"/>
              </w:rPr>
            </w:pPr>
            <w:r w:rsidRPr="00B75A34">
              <w:rPr>
                <w:b/>
                <w:bCs/>
                <w:szCs w:val="24"/>
              </w:rPr>
              <w:t xml:space="preserve">Max. Marks </w:t>
            </w:r>
          </w:p>
        </w:tc>
        <w:tc>
          <w:tcPr>
            <w:tcW w:w="704" w:type="dxa"/>
            <w:vAlign w:val="center"/>
          </w:tcPr>
          <w:p w:rsidR="00C53489" w:rsidRPr="00B75A34" w:rsidRDefault="00C53489" w:rsidP="00D54806">
            <w:pPr>
              <w:pStyle w:val="Title"/>
              <w:jc w:val="left"/>
              <w:rPr>
                <w:b/>
                <w:szCs w:val="24"/>
              </w:rPr>
            </w:pPr>
            <w:r w:rsidRPr="00B75A34">
              <w:rPr>
                <w:b/>
                <w:szCs w:val="24"/>
              </w:rPr>
              <w:t>100</w:t>
            </w:r>
          </w:p>
        </w:tc>
      </w:tr>
    </w:tbl>
    <w:p w:rsidR="00C53489" w:rsidRPr="00B75A34" w:rsidRDefault="00C53489" w:rsidP="00A6387A">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C53489" w:rsidRPr="00B75A34" w:rsidTr="00035376">
        <w:trPr>
          <w:trHeight w:val="549"/>
        </w:trPr>
        <w:tc>
          <w:tcPr>
            <w:tcW w:w="268" w:type="pct"/>
            <w:vAlign w:val="center"/>
          </w:tcPr>
          <w:p w:rsidR="00C53489" w:rsidRPr="00B75A34" w:rsidRDefault="00C53489" w:rsidP="00A6387A">
            <w:pPr>
              <w:contextualSpacing/>
              <w:jc w:val="center"/>
              <w:rPr>
                <w:b/>
              </w:rPr>
            </w:pPr>
            <w:r w:rsidRPr="00B75A34">
              <w:rPr>
                <w:b/>
              </w:rPr>
              <w:t>Q. No.</w:t>
            </w:r>
          </w:p>
        </w:tc>
        <w:tc>
          <w:tcPr>
            <w:tcW w:w="3734" w:type="pct"/>
            <w:gridSpan w:val="2"/>
            <w:vAlign w:val="center"/>
          </w:tcPr>
          <w:p w:rsidR="00C53489" w:rsidRPr="00B75A34" w:rsidRDefault="00C53489" w:rsidP="00A6387A">
            <w:pPr>
              <w:contextualSpacing/>
              <w:jc w:val="center"/>
              <w:rPr>
                <w:b/>
              </w:rPr>
            </w:pPr>
            <w:r w:rsidRPr="00B75A34">
              <w:rPr>
                <w:b/>
              </w:rPr>
              <w:t>Questions</w:t>
            </w:r>
          </w:p>
        </w:tc>
        <w:tc>
          <w:tcPr>
            <w:tcW w:w="325" w:type="pct"/>
            <w:vAlign w:val="center"/>
          </w:tcPr>
          <w:p w:rsidR="00C53489" w:rsidRPr="00B75A34" w:rsidRDefault="00C53489" w:rsidP="00A6387A">
            <w:pPr>
              <w:contextualSpacing/>
              <w:jc w:val="center"/>
              <w:rPr>
                <w:b/>
              </w:rPr>
            </w:pPr>
            <w:r w:rsidRPr="00B75A34">
              <w:rPr>
                <w:b/>
              </w:rPr>
              <w:t>CO</w:t>
            </w:r>
          </w:p>
        </w:tc>
        <w:tc>
          <w:tcPr>
            <w:tcW w:w="252" w:type="pct"/>
            <w:vAlign w:val="center"/>
          </w:tcPr>
          <w:p w:rsidR="00C53489" w:rsidRPr="00B75A34" w:rsidRDefault="00C53489" w:rsidP="00A6387A">
            <w:pPr>
              <w:contextualSpacing/>
              <w:jc w:val="center"/>
              <w:rPr>
                <w:b/>
              </w:rPr>
            </w:pPr>
            <w:r w:rsidRPr="00B75A34">
              <w:rPr>
                <w:b/>
              </w:rPr>
              <w:t>BL</w:t>
            </w:r>
          </w:p>
        </w:tc>
        <w:tc>
          <w:tcPr>
            <w:tcW w:w="421" w:type="pct"/>
            <w:vAlign w:val="center"/>
          </w:tcPr>
          <w:p w:rsidR="00C53489" w:rsidRPr="00B75A34" w:rsidRDefault="00C53489" w:rsidP="00A6387A">
            <w:pPr>
              <w:contextualSpacing/>
              <w:jc w:val="center"/>
              <w:rPr>
                <w:b/>
              </w:rPr>
            </w:pPr>
            <w:r w:rsidRPr="00B75A34">
              <w:rPr>
                <w:b/>
              </w:rPr>
              <w:t>Marks</w:t>
            </w:r>
          </w:p>
        </w:tc>
      </w:tr>
      <w:tr w:rsidR="00C53489" w:rsidRPr="00B75A34" w:rsidTr="00A24BFA">
        <w:trPr>
          <w:trHeight w:val="549"/>
        </w:trPr>
        <w:tc>
          <w:tcPr>
            <w:tcW w:w="5000" w:type="pct"/>
            <w:gridSpan w:val="6"/>
          </w:tcPr>
          <w:p w:rsidR="00C53489" w:rsidRPr="00B75A34" w:rsidRDefault="00C53489" w:rsidP="00A6387A">
            <w:pPr>
              <w:contextualSpacing/>
              <w:jc w:val="center"/>
              <w:rPr>
                <w:b/>
                <w:u w:val="single"/>
              </w:rPr>
            </w:pPr>
            <w:r w:rsidRPr="00B75A34">
              <w:rPr>
                <w:b/>
                <w:u w:val="single"/>
              </w:rPr>
              <w:t>PART – A (4 X 20 = 80 MARKS)</w:t>
            </w:r>
          </w:p>
          <w:p w:rsidR="00C53489" w:rsidRPr="00B75A34" w:rsidRDefault="00C53489" w:rsidP="00A6387A">
            <w:pPr>
              <w:contextualSpacing/>
              <w:jc w:val="center"/>
              <w:rPr>
                <w:b/>
              </w:rPr>
            </w:pPr>
            <w:r w:rsidRPr="00B75A34">
              <w:rPr>
                <w:b/>
              </w:rPr>
              <w:t>(Answer all the Questions)</w:t>
            </w:r>
          </w:p>
        </w:tc>
      </w:tr>
      <w:tr w:rsidR="00C53489" w:rsidRPr="00B75A34" w:rsidTr="00035376">
        <w:trPr>
          <w:trHeight w:val="394"/>
        </w:trPr>
        <w:tc>
          <w:tcPr>
            <w:tcW w:w="268" w:type="pct"/>
            <w:vAlign w:val="center"/>
          </w:tcPr>
          <w:p w:rsidR="00C53489" w:rsidRPr="00B75A34" w:rsidRDefault="00C53489" w:rsidP="00CC00CE">
            <w:pPr>
              <w:contextualSpacing/>
              <w:jc w:val="center"/>
            </w:pPr>
            <w:r w:rsidRPr="00B75A34">
              <w:t>1.</w:t>
            </w:r>
          </w:p>
        </w:tc>
        <w:tc>
          <w:tcPr>
            <w:tcW w:w="186" w:type="pct"/>
            <w:vAlign w:val="center"/>
          </w:tcPr>
          <w:p w:rsidR="00C53489" w:rsidRPr="00B75A34" w:rsidRDefault="00C53489" w:rsidP="00CC00CE">
            <w:pPr>
              <w:contextualSpacing/>
            </w:pPr>
            <w:r w:rsidRPr="00B75A34">
              <w:t>a.</w:t>
            </w:r>
          </w:p>
        </w:tc>
        <w:tc>
          <w:tcPr>
            <w:tcW w:w="3548" w:type="pct"/>
          </w:tcPr>
          <w:p w:rsidR="00C53489" w:rsidRPr="00B75A34" w:rsidRDefault="00C53489" w:rsidP="00CC00CE">
            <w:pPr>
              <w:contextualSpacing/>
              <w:jc w:val="both"/>
            </w:pPr>
            <w:r w:rsidRPr="00B75A34">
              <w:t>Explain the different processes employed to carry out research problem formulation.</w:t>
            </w:r>
          </w:p>
        </w:tc>
        <w:tc>
          <w:tcPr>
            <w:tcW w:w="325" w:type="pct"/>
            <w:vAlign w:val="center"/>
          </w:tcPr>
          <w:p w:rsidR="00C53489" w:rsidRPr="00B75A34" w:rsidRDefault="00C53489" w:rsidP="00CC00CE">
            <w:pPr>
              <w:contextualSpacing/>
            </w:pPr>
            <w:r w:rsidRPr="00B75A34">
              <w:t>CO1</w:t>
            </w:r>
          </w:p>
        </w:tc>
        <w:tc>
          <w:tcPr>
            <w:tcW w:w="252" w:type="pct"/>
            <w:vAlign w:val="center"/>
          </w:tcPr>
          <w:p w:rsidR="00C53489" w:rsidRPr="00B75A34" w:rsidRDefault="00C53489" w:rsidP="00CC00CE">
            <w:pPr>
              <w:contextualSpacing/>
            </w:pPr>
            <w:r w:rsidRPr="00B75A34">
              <w:t>E</w:t>
            </w:r>
          </w:p>
        </w:tc>
        <w:tc>
          <w:tcPr>
            <w:tcW w:w="421" w:type="pct"/>
            <w:vAlign w:val="center"/>
          </w:tcPr>
          <w:p w:rsidR="00C53489" w:rsidRPr="00B75A34" w:rsidRDefault="00C53489" w:rsidP="00CC00CE">
            <w:pPr>
              <w:contextualSpacing/>
              <w:jc w:val="center"/>
            </w:pPr>
            <w:r w:rsidRPr="00B75A34">
              <w:t>10</w:t>
            </w:r>
          </w:p>
        </w:tc>
      </w:tr>
      <w:tr w:rsidR="00C53489" w:rsidRPr="00B75A34" w:rsidTr="00035376">
        <w:trPr>
          <w:trHeight w:val="394"/>
        </w:trPr>
        <w:tc>
          <w:tcPr>
            <w:tcW w:w="268" w:type="pct"/>
            <w:vAlign w:val="center"/>
          </w:tcPr>
          <w:p w:rsidR="00C53489" w:rsidRPr="00B75A34" w:rsidRDefault="00C53489" w:rsidP="00CC00CE">
            <w:pPr>
              <w:contextualSpacing/>
              <w:jc w:val="center"/>
            </w:pPr>
          </w:p>
        </w:tc>
        <w:tc>
          <w:tcPr>
            <w:tcW w:w="186" w:type="pct"/>
            <w:vAlign w:val="center"/>
          </w:tcPr>
          <w:p w:rsidR="00C53489" w:rsidRPr="00B75A34" w:rsidRDefault="00C53489" w:rsidP="00CC00CE">
            <w:pPr>
              <w:contextualSpacing/>
            </w:pPr>
            <w:r w:rsidRPr="00B75A34">
              <w:t>b.</w:t>
            </w:r>
          </w:p>
        </w:tc>
        <w:tc>
          <w:tcPr>
            <w:tcW w:w="3548" w:type="pct"/>
          </w:tcPr>
          <w:p w:rsidR="00C53489" w:rsidRPr="00B75A34" w:rsidRDefault="00C53489" w:rsidP="00CC00CE">
            <w:pPr>
              <w:contextualSpacing/>
              <w:jc w:val="both"/>
              <w:rPr>
                <w:bCs/>
              </w:rPr>
            </w:pPr>
            <w:r w:rsidRPr="00B75A34">
              <w:t>Describe the step-by-step process adopted to identify your research problem statement.</w:t>
            </w:r>
          </w:p>
        </w:tc>
        <w:tc>
          <w:tcPr>
            <w:tcW w:w="325" w:type="pct"/>
            <w:vAlign w:val="center"/>
          </w:tcPr>
          <w:p w:rsidR="00C53489" w:rsidRPr="00B75A34" w:rsidRDefault="00C53489" w:rsidP="00CC00CE">
            <w:pPr>
              <w:contextualSpacing/>
            </w:pPr>
            <w:r w:rsidRPr="00B75A34">
              <w:t>CO1</w:t>
            </w:r>
          </w:p>
        </w:tc>
        <w:tc>
          <w:tcPr>
            <w:tcW w:w="252" w:type="pct"/>
            <w:vAlign w:val="center"/>
          </w:tcPr>
          <w:p w:rsidR="00C53489" w:rsidRPr="00B75A34" w:rsidRDefault="00C53489" w:rsidP="00CC00CE">
            <w:pPr>
              <w:contextualSpacing/>
            </w:pPr>
            <w:r w:rsidRPr="00B75A34">
              <w:t>R</w:t>
            </w:r>
          </w:p>
        </w:tc>
        <w:tc>
          <w:tcPr>
            <w:tcW w:w="421" w:type="pct"/>
            <w:vAlign w:val="center"/>
          </w:tcPr>
          <w:p w:rsidR="00C53489" w:rsidRPr="00B75A34" w:rsidRDefault="00C53489" w:rsidP="00CC00CE">
            <w:pPr>
              <w:contextualSpacing/>
              <w:jc w:val="center"/>
            </w:pPr>
            <w:r w:rsidRPr="00B75A34">
              <w:t>10</w:t>
            </w:r>
          </w:p>
        </w:tc>
      </w:tr>
      <w:tr w:rsidR="00C53489" w:rsidRPr="00B75A34" w:rsidTr="00035376">
        <w:trPr>
          <w:trHeight w:val="237"/>
        </w:trPr>
        <w:tc>
          <w:tcPr>
            <w:tcW w:w="268" w:type="pct"/>
            <w:vAlign w:val="center"/>
          </w:tcPr>
          <w:p w:rsidR="00C53489" w:rsidRPr="00B75A34" w:rsidRDefault="00C53489" w:rsidP="00A6387A">
            <w:pPr>
              <w:contextualSpacing/>
              <w:jc w:val="center"/>
            </w:pPr>
          </w:p>
        </w:tc>
        <w:tc>
          <w:tcPr>
            <w:tcW w:w="186" w:type="pct"/>
            <w:vAlign w:val="center"/>
          </w:tcPr>
          <w:p w:rsidR="00C53489" w:rsidRPr="00B75A34" w:rsidRDefault="00C53489" w:rsidP="00A6387A">
            <w:pPr>
              <w:contextualSpacing/>
            </w:pPr>
          </w:p>
        </w:tc>
        <w:tc>
          <w:tcPr>
            <w:tcW w:w="3548" w:type="pct"/>
            <w:vAlign w:val="bottom"/>
          </w:tcPr>
          <w:p w:rsidR="00C53489" w:rsidRPr="00B75A34" w:rsidRDefault="00C53489" w:rsidP="00A6387A">
            <w:pPr>
              <w:contextualSpacing/>
              <w:jc w:val="center"/>
              <w:rPr>
                <w:b/>
                <w:bCs/>
              </w:rPr>
            </w:pPr>
            <w:r w:rsidRPr="00B75A34">
              <w:rPr>
                <w:b/>
                <w:bCs/>
              </w:rPr>
              <w:t>(OR)</w:t>
            </w:r>
          </w:p>
        </w:tc>
        <w:tc>
          <w:tcPr>
            <w:tcW w:w="325" w:type="pct"/>
            <w:vAlign w:val="center"/>
          </w:tcPr>
          <w:p w:rsidR="00C53489" w:rsidRPr="00B75A34" w:rsidRDefault="00C53489" w:rsidP="00A6387A">
            <w:pPr>
              <w:contextualSpacing/>
            </w:pPr>
          </w:p>
        </w:tc>
        <w:tc>
          <w:tcPr>
            <w:tcW w:w="252" w:type="pct"/>
            <w:vAlign w:val="center"/>
          </w:tcPr>
          <w:p w:rsidR="00C53489" w:rsidRPr="00B75A34" w:rsidRDefault="00C53489" w:rsidP="00A6387A">
            <w:pPr>
              <w:contextualSpacing/>
            </w:pPr>
          </w:p>
        </w:tc>
        <w:tc>
          <w:tcPr>
            <w:tcW w:w="421" w:type="pct"/>
            <w:vAlign w:val="center"/>
          </w:tcPr>
          <w:p w:rsidR="00C53489" w:rsidRPr="00B75A34" w:rsidRDefault="00C53489" w:rsidP="00A6387A">
            <w:pPr>
              <w:contextualSpacing/>
              <w:jc w:val="center"/>
            </w:pPr>
          </w:p>
        </w:tc>
      </w:tr>
      <w:tr w:rsidR="00C53489" w:rsidRPr="00B75A34" w:rsidTr="00035376">
        <w:trPr>
          <w:trHeight w:val="394"/>
        </w:trPr>
        <w:tc>
          <w:tcPr>
            <w:tcW w:w="268" w:type="pct"/>
            <w:vAlign w:val="center"/>
          </w:tcPr>
          <w:p w:rsidR="00C53489" w:rsidRPr="00B75A34" w:rsidRDefault="00C53489" w:rsidP="00CC00CE">
            <w:pPr>
              <w:contextualSpacing/>
              <w:jc w:val="center"/>
            </w:pPr>
            <w:r w:rsidRPr="00B75A34">
              <w:t>2.</w:t>
            </w:r>
          </w:p>
        </w:tc>
        <w:tc>
          <w:tcPr>
            <w:tcW w:w="186" w:type="pct"/>
            <w:vAlign w:val="center"/>
          </w:tcPr>
          <w:p w:rsidR="00C53489" w:rsidRPr="00B75A34" w:rsidRDefault="00C53489" w:rsidP="00CC00CE">
            <w:pPr>
              <w:contextualSpacing/>
            </w:pPr>
            <w:r w:rsidRPr="00B75A34">
              <w:t>a.</w:t>
            </w:r>
          </w:p>
        </w:tc>
        <w:tc>
          <w:tcPr>
            <w:tcW w:w="3548" w:type="pct"/>
          </w:tcPr>
          <w:p w:rsidR="00C53489" w:rsidRPr="00B75A34" w:rsidRDefault="00C53489" w:rsidP="00CC00CE">
            <w:pPr>
              <w:contextualSpacing/>
              <w:jc w:val="both"/>
            </w:pPr>
            <w:r w:rsidRPr="00B75A34">
              <w:t>Categorize the types of research carried out in academia and industry. Classify your research in any one of the categories and justify.</w:t>
            </w:r>
          </w:p>
        </w:tc>
        <w:tc>
          <w:tcPr>
            <w:tcW w:w="325" w:type="pct"/>
            <w:vAlign w:val="center"/>
          </w:tcPr>
          <w:p w:rsidR="00C53489" w:rsidRPr="00B75A34" w:rsidRDefault="00C53489" w:rsidP="00CC00CE">
            <w:pPr>
              <w:contextualSpacing/>
            </w:pPr>
            <w:r w:rsidRPr="00B75A34">
              <w:t>CO1</w:t>
            </w:r>
          </w:p>
        </w:tc>
        <w:tc>
          <w:tcPr>
            <w:tcW w:w="252" w:type="pct"/>
            <w:vAlign w:val="center"/>
          </w:tcPr>
          <w:p w:rsidR="00C53489" w:rsidRPr="00B75A34" w:rsidRDefault="00C53489" w:rsidP="00CC00CE">
            <w:pPr>
              <w:contextualSpacing/>
            </w:pPr>
            <w:r w:rsidRPr="00B75A34">
              <w:t>C</w:t>
            </w:r>
          </w:p>
        </w:tc>
        <w:tc>
          <w:tcPr>
            <w:tcW w:w="421" w:type="pct"/>
            <w:vAlign w:val="center"/>
          </w:tcPr>
          <w:p w:rsidR="00C53489" w:rsidRPr="00B75A34" w:rsidRDefault="00C53489" w:rsidP="00CC00CE">
            <w:pPr>
              <w:contextualSpacing/>
              <w:jc w:val="center"/>
            </w:pPr>
            <w:r w:rsidRPr="00B75A34">
              <w:t>10</w:t>
            </w:r>
          </w:p>
        </w:tc>
      </w:tr>
      <w:tr w:rsidR="00C53489" w:rsidRPr="00B75A34" w:rsidTr="00035376">
        <w:trPr>
          <w:trHeight w:val="394"/>
        </w:trPr>
        <w:tc>
          <w:tcPr>
            <w:tcW w:w="268" w:type="pct"/>
            <w:vAlign w:val="center"/>
          </w:tcPr>
          <w:p w:rsidR="00C53489" w:rsidRPr="00B75A34" w:rsidRDefault="00C53489" w:rsidP="00CC00CE">
            <w:pPr>
              <w:contextualSpacing/>
              <w:jc w:val="center"/>
            </w:pPr>
          </w:p>
        </w:tc>
        <w:tc>
          <w:tcPr>
            <w:tcW w:w="186" w:type="pct"/>
            <w:vAlign w:val="center"/>
          </w:tcPr>
          <w:p w:rsidR="00C53489" w:rsidRPr="00B75A34" w:rsidRDefault="00C53489" w:rsidP="00CC00CE">
            <w:pPr>
              <w:contextualSpacing/>
            </w:pPr>
            <w:r w:rsidRPr="00B75A34">
              <w:t>b.</w:t>
            </w:r>
          </w:p>
        </w:tc>
        <w:tc>
          <w:tcPr>
            <w:tcW w:w="3548" w:type="pct"/>
          </w:tcPr>
          <w:p w:rsidR="00C53489" w:rsidRPr="00B75A34" w:rsidRDefault="00C53489" w:rsidP="00CC00CE">
            <w:pPr>
              <w:contextualSpacing/>
              <w:jc w:val="both"/>
            </w:pPr>
            <w:r w:rsidRPr="00B75A34">
              <w:t>Critically analyze the process of defining a research hypothesis.</w:t>
            </w:r>
          </w:p>
        </w:tc>
        <w:tc>
          <w:tcPr>
            <w:tcW w:w="325" w:type="pct"/>
            <w:vAlign w:val="center"/>
          </w:tcPr>
          <w:p w:rsidR="00C53489" w:rsidRPr="00B75A34" w:rsidRDefault="00C53489" w:rsidP="00CC00CE">
            <w:pPr>
              <w:contextualSpacing/>
            </w:pPr>
            <w:r w:rsidRPr="00B75A34">
              <w:t>CO2</w:t>
            </w:r>
          </w:p>
        </w:tc>
        <w:tc>
          <w:tcPr>
            <w:tcW w:w="252" w:type="pct"/>
            <w:vAlign w:val="center"/>
          </w:tcPr>
          <w:p w:rsidR="00C53489" w:rsidRPr="00B75A34" w:rsidRDefault="00C53489" w:rsidP="00CC00CE">
            <w:pPr>
              <w:contextualSpacing/>
            </w:pPr>
            <w:r w:rsidRPr="00B75A34">
              <w:t>An</w:t>
            </w:r>
          </w:p>
        </w:tc>
        <w:tc>
          <w:tcPr>
            <w:tcW w:w="421" w:type="pct"/>
            <w:vAlign w:val="center"/>
          </w:tcPr>
          <w:p w:rsidR="00C53489" w:rsidRPr="00B75A34" w:rsidRDefault="00C53489" w:rsidP="00CC00CE">
            <w:pPr>
              <w:contextualSpacing/>
              <w:jc w:val="center"/>
            </w:pPr>
            <w:r w:rsidRPr="00B75A34">
              <w:t>10</w:t>
            </w:r>
          </w:p>
        </w:tc>
      </w:tr>
      <w:tr w:rsidR="00C53489" w:rsidRPr="00B75A34" w:rsidTr="00B75A34">
        <w:trPr>
          <w:trHeight w:val="70"/>
        </w:trPr>
        <w:tc>
          <w:tcPr>
            <w:tcW w:w="268" w:type="pct"/>
            <w:vAlign w:val="center"/>
          </w:tcPr>
          <w:p w:rsidR="00C53489" w:rsidRPr="00B75A34" w:rsidRDefault="00C53489" w:rsidP="00A6387A">
            <w:pPr>
              <w:contextualSpacing/>
              <w:jc w:val="center"/>
            </w:pPr>
          </w:p>
        </w:tc>
        <w:tc>
          <w:tcPr>
            <w:tcW w:w="186" w:type="pct"/>
            <w:vAlign w:val="center"/>
          </w:tcPr>
          <w:p w:rsidR="00C53489" w:rsidRPr="00B75A34" w:rsidRDefault="00C53489" w:rsidP="00A6387A">
            <w:pPr>
              <w:contextualSpacing/>
            </w:pPr>
          </w:p>
        </w:tc>
        <w:tc>
          <w:tcPr>
            <w:tcW w:w="3548" w:type="pct"/>
            <w:vAlign w:val="bottom"/>
          </w:tcPr>
          <w:p w:rsidR="00C53489" w:rsidRPr="00B75A34" w:rsidRDefault="00C53489" w:rsidP="005223AA">
            <w:pPr>
              <w:contextualSpacing/>
              <w:jc w:val="both"/>
            </w:pPr>
          </w:p>
        </w:tc>
        <w:tc>
          <w:tcPr>
            <w:tcW w:w="325" w:type="pct"/>
            <w:vAlign w:val="center"/>
          </w:tcPr>
          <w:p w:rsidR="00C53489" w:rsidRPr="00B75A34" w:rsidRDefault="00C53489" w:rsidP="00A6387A">
            <w:pPr>
              <w:contextualSpacing/>
            </w:pPr>
          </w:p>
        </w:tc>
        <w:tc>
          <w:tcPr>
            <w:tcW w:w="252" w:type="pct"/>
            <w:vAlign w:val="center"/>
          </w:tcPr>
          <w:p w:rsidR="00C53489" w:rsidRPr="00B75A34" w:rsidRDefault="00C53489" w:rsidP="00A6387A">
            <w:pPr>
              <w:contextualSpacing/>
            </w:pPr>
          </w:p>
        </w:tc>
        <w:tc>
          <w:tcPr>
            <w:tcW w:w="421" w:type="pct"/>
            <w:vAlign w:val="center"/>
          </w:tcPr>
          <w:p w:rsidR="00C53489" w:rsidRPr="00B75A34" w:rsidRDefault="00C53489" w:rsidP="00A6387A">
            <w:pPr>
              <w:contextualSpacing/>
              <w:jc w:val="center"/>
            </w:pPr>
          </w:p>
        </w:tc>
      </w:tr>
      <w:tr w:rsidR="00C53489" w:rsidRPr="00B75A34" w:rsidTr="00035376">
        <w:trPr>
          <w:trHeight w:val="394"/>
        </w:trPr>
        <w:tc>
          <w:tcPr>
            <w:tcW w:w="268" w:type="pct"/>
            <w:vAlign w:val="center"/>
          </w:tcPr>
          <w:p w:rsidR="00C53489" w:rsidRPr="00B75A34" w:rsidRDefault="00C53489" w:rsidP="00CC00CE">
            <w:pPr>
              <w:contextualSpacing/>
              <w:jc w:val="center"/>
            </w:pPr>
            <w:r w:rsidRPr="00B75A34">
              <w:t>3.</w:t>
            </w:r>
          </w:p>
        </w:tc>
        <w:tc>
          <w:tcPr>
            <w:tcW w:w="186" w:type="pct"/>
            <w:vAlign w:val="center"/>
          </w:tcPr>
          <w:p w:rsidR="00C53489" w:rsidRPr="00B75A34" w:rsidRDefault="00C53489" w:rsidP="00CC00CE">
            <w:pPr>
              <w:contextualSpacing/>
            </w:pPr>
            <w:r w:rsidRPr="00B75A34">
              <w:t>a.</w:t>
            </w:r>
          </w:p>
        </w:tc>
        <w:tc>
          <w:tcPr>
            <w:tcW w:w="3548" w:type="pct"/>
          </w:tcPr>
          <w:p w:rsidR="00C53489" w:rsidRPr="00B75A34" w:rsidRDefault="00C53489" w:rsidP="00CC00CE">
            <w:pPr>
              <w:contextualSpacing/>
              <w:jc w:val="both"/>
            </w:pPr>
            <w:r w:rsidRPr="00B75A34">
              <w:t>Describe the importance of Literature Review in research. Enumerate a few resources that are available in KITS to carry out a literature review.</w:t>
            </w:r>
          </w:p>
        </w:tc>
        <w:tc>
          <w:tcPr>
            <w:tcW w:w="325" w:type="pct"/>
            <w:vAlign w:val="center"/>
          </w:tcPr>
          <w:p w:rsidR="00C53489" w:rsidRPr="00B75A34" w:rsidRDefault="00C53489" w:rsidP="00CC00CE">
            <w:pPr>
              <w:contextualSpacing/>
            </w:pPr>
            <w:r w:rsidRPr="00B75A34">
              <w:t>CO2</w:t>
            </w:r>
          </w:p>
        </w:tc>
        <w:tc>
          <w:tcPr>
            <w:tcW w:w="252" w:type="pct"/>
            <w:vAlign w:val="center"/>
          </w:tcPr>
          <w:p w:rsidR="00C53489" w:rsidRPr="00B75A34" w:rsidRDefault="00C53489" w:rsidP="00CC00CE">
            <w:pPr>
              <w:contextualSpacing/>
            </w:pPr>
            <w:r w:rsidRPr="00B75A34">
              <w:t>U</w:t>
            </w:r>
          </w:p>
        </w:tc>
        <w:tc>
          <w:tcPr>
            <w:tcW w:w="421" w:type="pct"/>
            <w:vAlign w:val="center"/>
          </w:tcPr>
          <w:p w:rsidR="00C53489" w:rsidRPr="00B75A34" w:rsidRDefault="00C53489" w:rsidP="00CC00CE">
            <w:pPr>
              <w:contextualSpacing/>
              <w:jc w:val="center"/>
            </w:pPr>
            <w:r w:rsidRPr="00B75A34">
              <w:t>10</w:t>
            </w:r>
          </w:p>
        </w:tc>
      </w:tr>
      <w:tr w:rsidR="00C53489" w:rsidRPr="00B75A34" w:rsidTr="00035376">
        <w:trPr>
          <w:trHeight w:val="394"/>
        </w:trPr>
        <w:tc>
          <w:tcPr>
            <w:tcW w:w="268" w:type="pct"/>
            <w:vAlign w:val="center"/>
          </w:tcPr>
          <w:p w:rsidR="00C53489" w:rsidRPr="00B75A34" w:rsidRDefault="00C53489" w:rsidP="00CC00CE">
            <w:pPr>
              <w:contextualSpacing/>
              <w:jc w:val="center"/>
            </w:pPr>
          </w:p>
        </w:tc>
        <w:tc>
          <w:tcPr>
            <w:tcW w:w="186" w:type="pct"/>
            <w:vAlign w:val="center"/>
          </w:tcPr>
          <w:p w:rsidR="00C53489" w:rsidRPr="00B75A34" w:rsidRDefault="00C53489" w:rsidP="00CC00CE">
            <w:pPr>
              <w:contextualSpacing/>
            </w:pPr>
            <w:r w:rsidRPr="00B75A34">
              <w:t>b.</w:t>
            </w:r>
          </w:p>
        </w:tc>
        <w:tc>
          <w:tcPr>
            <w:tcW w:w="3548" w:type="pct"/>
          </w:tcPr>
          <w:p w:rsidR="00C53489" w:rsidRPr="00B75A34" w:rsidRDefault="00C53489" w:rsidP="00CC00CE">
            <w:pPr>
              <w:contextualSpacing/>
              <w:jc w:val="both"/>
              <w:rPr>
                <w:bCs/>
              </w:rPr>
            </w:pPr>
            <w:r w:rsidRPr="00B75A34">
              <w:t>Categorize the research design and elaborate each case in detail.</w:t>
            </w:r>
          </w:p>
        </w:tc>
        <w:tc>
          <w:tcPr>
            <w:tcW w:w="325" w:type="pct"/>
            <w:vAlign w:val="center"/>
          </w:tcPr>
          <w:p w:rsidR="00C53489" w:rsidRPr="00B75A34" w:rsidRDefault="00C53489" w:rsidP="00CC00CE">
            <w:pPr>
              <w:contextualSpacing/>
            </w:pPr>
            <w:r w:rsidRPr="00B75A34">
              <w:t>CO2</w:t>
            </w:r>
          </w:p>
        </w:tc>
        <w:tc>
          <w:tcPr>
            <w:tcW w:w="252" w:type="pct"/>
            <w:vAlign w:val="center"/>
          </w:tcPr>
          <w:p w:rsidR="00C53489" w:rsidRPr="00B75A34" w:rsidRDefault="00C53489" w:rsidP="00CC00CE">
            <w:pPr>
              <w:contextualSpacing/>
            </w:pPr>
            <w:r w:rsidRPr="00B75A34">
              <w:t>C</w:t>
            </w:r>
          </w:p>
        </w:tc>
        <w:tc>
          <w:tcPr>
            <w:tcW w:w="421" w:type="pct"/>
            <w:vAlign w:val="center"/>
          </w:tcPr>
          <w:p w:rsidR="00C53489" w:rsidRPr="00B75A34" w:rsidRDefault="00C53489" w:rsidP="00CC00CE">
            <w:pPr>
              <w:contextualSpacing/>
              <w:jc w:val="center"/>
            </w:pPr>
            <w:r w:rsidRPr="00B75A34">
              <w:t>10</w:t>
            </w:r>
          </w:p>
        </w:tc>
      </w:tr>
      <w:tr w:rsidR="00C53489" w:rsidRPr="00B75A34" w:rsidTr="00035376">
        <w:trPr>
          <w:trHeight w:val="172"/>
        </w:trPr>
        <w:tc>
          <w:tcPr>
            <w:tcW w:w="268" w:type="pct"/>
            <w:vAlign w:val="center"/>
          </w:tcPr>
          <w:p w:rsidR="00C53489" w:rsidRPr="00B75A34" w:rsidRDefault="00C53489" w:rsidP="00A6387A">
            <w:pPr>
              <w:contextualSpacing/>
              <w:jc w:val="center"/>
            </w:pPr>
          </w:p>
        </w:tc>
        <w:tc>
          <w:tcPr>
            <w:tcW w:w="186" w:type="pct"/>
            <w:vAlign w:val="center"/>
          </w:tcPr>
          <w:p w:rsidR="00C53489" w:rsidRPr="00B75A34" w:rsidRDefault="00C53489" w:rsidP="00A6387A">
            <w:pPr>
              <w:contextualSpacing/>
            </w:pPr>
          </w:p>
        </w:tc>
        <w:tc>
          <w:tcPr>
            <w:tcW w:w="3548" w:type="pct"/>
            <w:vAlign w:val="bottom"/>
          </w:tcPr>
          <w:p w:rsidR="00C53489" w:rsidRPr="00B75A34" w:rsidRDefault="00C53489" w:rsidP="00A6387A">
            <w:pPr>
              <w:contextualSpacing/>
              <w:jc w:val="center"/>
            </w:pPr>
            <w:r w:rsidRPr="00B75A34">
              <w:rPr>
                <w:b/>
                <w:bCs/>
              </w:rPr>
              <w:t>(OR)</w:t>
            </w:r>
          </w:p>
        </w:tc>
        <w:tc>
          <w:tcPr>
            <w:tcW w:w="325" w:type="pct"/>
            <w:vAlign w:val="center"/>
          </w:tcPr>
          <w:p w:rsidR="00C53489" w:rsidRPr="00B75A34" w:rsidRDefault="00C53489" w:rsidP="00A6387A">
            <w:pPr>
              <w:contextualSpacing/>
            </w:pPr>
          </w:p>
        </w:tc>
        <w:tc>
          <w:tcPr>
            <w:tcW w:w="252" w:type="pct"/>
            <w:vAlign w:val="center"/>
          </w:tcPr>
          <w:p w:rsidR="00C53489" w:rsidRPr="00B75A34" w:rsidRDefault="00C53489" w:rsidP="00A6387A">
            <w:pPr>
              <w:contextualSpacing/>
            </w:pPr>
          </w:p>
        </w:tc>
        <w:tc>
          <w:tcPr>
            <w:tcW w:w="421" w:type="pct"/>
            <w:vAlign w:val="center"/>
          </w:tcPr>
          <w:p w:rsidR="00C53489" w:rsidRPr="00B75A34" w:rsidRDefault="00C53489" w:rsidP="00A6387A">
            <w:pPr>
              <w:contextualSpacing/>
              <w:jc w:val="center"/>
            </w:pPr>
          </w:p>
        </w:tc>
      </w:tr>
      <w:tr w:rsidR="00C53489" w:rsidRPr="00B75A34" w:rsidTr="00035376">
        <w:trPr>
          <w:trHeight w:val="394"/>
        </w:trPr>
        <w:tc>
          <w:tcPr>
            <w:tcW w:w="268" w:type="pct"/>
            <w:vAlign w:val="center"/>
          </w:tcPr>
          <w:p w:rsidR="00C53489" w:rsidRPr="00B75A34" w:rsidRDefault="00C53489" w:rsidP="00CC00CE">
            <w:pPr>
              <w:contextualSpacing/>
              <w:jc w:val="center"/>
            </w:pPr>
            <w:r w:rsidRPr="00B75A34">
              <w:t>4.</w:t>
            </w:r>
          </w:p>
        </w:tc>
        <w:tc>
          <w:tcPr>
            <w:tcW w:w="186" w:type="pct"/>
            <w:vAlign w:val="center"/>
          </w:tcPr>
          <w:p w:rsidR="00C53489" w:rsidRPr="00B75A34" w:rsidRDefault="00C53489" w:rsidP="00CC00CE">
            <w:pPr>
              <w:contextualSpacing/>
            </w:pPr>
            <w:r w:rsidRPr="00B75A34">
              <w:t>a.</w:t>
            </w:r>
          </w:p>
        </w:tc>
        <w:tc>
          <w:tcPr>
            <w:tcW w:w="3548" w:type="pct"/>
          </w:tcPr>
          <w:p w:rsidR="00C53489" w:rsidRPr="00B75A34" w:rsidRDefault="00C53489" w:rsidP="00CC00CE">
            <w:pPr>
              <w:contextualSpacing/>
              <w:jc w:val="both"/>
            </w:pPr>
            <w:r w:rsidRPr="00B75A34">
              <w:t>Articulate the basic principle of experimental design. Describe each component with suitable examples.</w:t>
            </w:r>
          </w:p>
        </w:tc>
        <w:tc>
          <w:tcPr>
            <w:tcW w:w="325" w:type="pct"/>
            <w:vAlign w:val="center"/>
          </w:tcPr>
          <w:p w:rsidR="00C53489" w:rsidRPr="00B75A34" w:rsidRDefault="00C53489" w:rsidP="00CC00CE">
            <w:pPr>
              <w:contextualSpacing/>
            </w:pPr>
            <w:r w:rsidRPr="00B75A34">
              <w:t>CO2</w:t>
            </w:r>
          </w:p>
        </w:tc>
        <w:tc>
          <w:tcPr>
            <w:tcW w:w="252" w:type="pct"/>
            <w:vAlign w:val="center"/>
          </w:tcPr>
          <w:p w:rsidR="00C53489" w:rsidRPr="00B75A34" w:rsidRDefault="00C53489" w:rsidP="00CC00CE">
            <w:pPr>
              <w:contextualSpacing/>
            </w:pPr>
            <w:r w:rsidRPr="00B75A34">
              <w:t>An</w:t>
            </w:r>
          </w:p>
        </w:tc>
        <w:tc>
          <w:tcPr>
            <w:tcW w:w="421" w:type="pct"/>
            <w:vAlign w:val="center"/>
          </w:tcPr>
          <w:p w:rsidR="00C53489" w:rsidRPr="00B75A34" w:rsidRDefault="00C53489" w:rsidP="00CC00CE">
            <w:pPr>
              <w:contextualSpacing/>
              <w:jc w:val="center"/>
            </w:pPr>
            <w:r w:rsidRPr="00B75A34">
              <w:t>10</w:t>
            </w:r>
          </w:p>
        </w:tc>
      </w:tr>
      <w:tr w:rsidR="00C53489" w:rsidRPr="00B75A34" w:rsidTr="00035376">
        <w:trPr>
          <w:trHeight w:val="394"/>
        </w:trPr>
        <w:tc>
          <w:tcPr>
            <w:tcW w:w="268" w:type="pct"/>
            <w:vAlign w:val="center"/>
          </w:tcPr>
          <w:p w:rsidR="00C53489" w:rsidRPr="00B75A34" w:rsidRDefault="00C53489" w:rsidP="00CC00CE">
            <w:pPr>
              <w:contextualSpacing/>
              <w:jc w:val="center"/>
            </w:pPr>
          </w:p>
        </w:tc>
        <w:tc>
          <w:tcPr>
            <w:tcW w:w="186" w:type="pct"/>
            <w:vAlign w:val="center"/>
          </w:tcPr>
          <w:p w:rsidR="00C53489" w:rsidRPr="00B75A34" w:rsidRDefault="00C53489" w:rsidP="00CC00CE">
            <w:pPr>
              <w:contextualSpacing/>
            </w:pPr>
            <w:r w:rsidRPr="00B75A34">
              <w:t>b.</w:t>
            </w:r>
          </w:p>
        </w:tc>
        <w:tc>
          <w:tcPr>
            <w:tcW w:w="3548" w:type="pct"/>
          </w:tcPr>
          <w:p w:rsidR="00C53489" w:rsidRPr="00B75A34" w:rsidRDefault="00C53489" w:rsidP="00CC00CE">
            <w:pPr>
              <w:contextualSpacing/>
              <w:jc w:val="both"/>
              <w:rPr>
                <w:bCs/>
              </w:rPr>
            </w:pPr>
            <w:r w:rsidRPr="00B75A34">
              <w:t xml:space="preserve">Categorize the types of sampling techniques with respect to research design. Estimate the implications of the poor sampling. </w:t>
            </w:r>
          </w:p>
        </w:tc>
        <w:tc>
          <w:tcPr>
            <w:tcW w:w="325" w:type="pct"/>
            <w:vAlign w:val="center"/>
          </w:tcPr>
          <w:p w:rsidR="00C53489" w:rsidRPr="00B75A34" w:rsidRDefault="00C53489" w:rsidP="00CC00CE">
            <w:pPr>
              <w:contextualSpacing/>
            </w:pPr>
            <w:r w:rsidRPr="00B75A34">
              <w:t>CO2</w:t>
            </w:r>
          </w:p>
        </w:tc>
        <w:tc>
          <w:tcPr>
            <w:tcW w:w="252" w:type="pct"/>
            <w:vAlign w:val="center"/>
          </w:tcPr>
          <w:p w:rsidR="00C53489" w:rsidRPr="00B75A34" w:rsidRDefault="00C53489" w:rsidP="00CC00CE">
            <w:pPr>
              <w:contextualSpacing/>
            </w:pPr>
            <w:r w:rsidRPr="00B75A34">
              <w:t>E</w:t>
            </w:r>
          </w:p>
        </w:tc>
        <w:tc>
          <w:tcPr>
            <w:tcW w:w="421" w:type="pct"/>
            <w:vAlign w:val="center"/>
          </w:tcPr>
          <w:p w:rsidR="00C53489" w:rsidRPr="00B75A34" w:rsidRDefault="00C53489" w:rsidP="00CC00CE">
            <w:pPr>
              <w:contextualSpacing/>
              <w:jc w:val="center"/>
            </w:pPr>
            <w:r w:rsidRPr="00B75A34">
              <w:t>10</w:t>
            </w:r>
          </w:p>
        </w:tc>
      </w:tr>
      <w:tr w:rsidR="00C53489" w:rsidRPr="00B75A34" w:rsidTr="00B75A34">
        <w:trPr>
          <w:trHeight w:val="70"/>
        </w:trPr>
        <w:tc>
          <w:tcPr>
            <w:tcW w:w="268" w:type="pct"/>
            <w:vAlign w:val="center"/>
          </w:tcPr>
          <w:p w:rsidR="00C53489" w:rsidRPr="00B75A34" w:rsidRDefault="00C53489" w:rsidP="00A6387A">
            <w:pPr>
              <w:contextualSpacing/>
              <w:jc w:val="center"/>
            </w:pPr>
          </w:p>
        </w:tc>
        <w:tc>
          <w:tcPr>
            <w:tcW w:w="186" w:type="pct"/>
            <w:vAlign w:val="center"/>
          </w:tcPr>
          <w:p w:rsidR="00C53489" w:rsidRPr="00B75A34" w:rsidRDefault="00C53489" w:rsidP="00A6387A">
            <w:pPr>
              <w:contextualSpacing/>
            </w:pPr>
          </w:p>
        </w:tc>
        <w:tc>
          <w:tcPr>
            <w:tcW w:w="3548" w:type="pct"/>
            <w:vAlign w:val="bottom"/>
          </w:tcPr>
          <w:p w:rsidR="00C53489" w:rsidRPr="00B75A34" w:rsidRDefault="00C53489" w:rsidP="005223AA">
            <w:pPr>
              <w:contextualSpacing/>
              <w:jc w:val="both"/>
            </w:pPr>
          </w:p>
        </w:tc>
        <w:tc>
          <w:tcPr>
            <w:tcW w:w="325" w:type="pct"/>
            <w:vAlign w:val="center"/>
          </w:tcPr>
          <w:p w:rsidR="00C53489" w:rsidRPr="00B75A34" w:rsidRDefault="00C53489" w:rsidP="00A6387A">
            <w:pPr>
              <w:contextualSpacing/>
            </w:pPr>
          </w:p>
        </w:tc>
        <w:tc>
          <w:tcPr>
            <w:tcW w:w="252" w:type="pct"/>
            <w:vAlign w:val="center"/>
          </w:tcPr>
          <w:p w:rsidR="00C53489" w:rsidRPr="00B75A34" w:rsidRDefault="00C53489" w:rsidP="00A6387A">
            <w:pPr>
              <w:contextualSpacing/>
            </w:pPr>
          </w:p>
        </w:tc>
        <w:tc>
          <w:tcPr>
            <w:tcW w:w="421" w:type="pct"/>
            <w:vAlign w:val="center"/>
          </w:tcPr>
          <w:p w:rsidR="00C53489" w:rsidRPr="00B75A34" w:rsidRDefault="00C53489" w:rsidP="00A6387A">
            <w:pPr>
              <w:contextualSpacing/>
              <w:jc w:val="center"/>
            </w:pPr>
          </w:p>
        </w:tc>
      </w:tr>
      <w:tr w:rsidR="00C53489" w:rsidRPr="00B75A34" w:rsidTr="00035376">
        <w:trPr>
          <w:trHeight w:val="394"/>
        </w:trPr>
        <w:tc>
          <w:tcPr>
            <w:tcW w:w="268" w:type="pct"/>
            <w:vAlign w:val="center"/>
          </w:tcPr>
          <w:p w:rsidR="00C53489" w:rsidRPr="00B75A34" w:rsidRDefault="00C53489" w:rsidP="00CC00CE">
            <w:pPr>
              <w:contextualSpacing/>
              <w:jc w:val="center"/>
            </w:pPr>
            <w:r w:rsidRPr="00B75A34">
              <w:t>5.</w:t>
            </w:r>
          </w:p>
        </w:tc>
        <w:tc>
          <w:tcPr>
            <w:tcW w:w="186" w:type="pct"/>
            <w:vAlign w:val="center"/>
          </w:tcPr>
          <w:p w:rsidR="00C53489" w:rsidRPr="00B75A34" w:rsidRDefault="00C53489" w:rsidP="00CC00CE">
            <w:pPr>
              <w:contextualSpacing/>
            </w:pPr>
            <w:r w:rsidRPr="00B75A34">
              <w:t>a.</w:t>
            </w:r>
          </w:p>
        </w:tc>
        <w:tc>
          <w:tcPr>
            <w:tcW w:w="3548" w:type="pct"/>
          </w:tcPr>
          <w:p w:rsidR="00C53489" w:rsidRPr="00B75A34" w:rsidRDefault="00C53489" w:rsidP="00CC00CE">
            <w:pPr>
              <w:contextualSpacing/>
              <w:jc w:val="both"/>
            </w:pPr>
            <w:r w:rsidRPr="00B75A34">
              <w:t>Explain the Measure of Central Tendency with a suitable example. Describe the process of evaluating mean, median and mode.</w:t>
            </w:r>
          </w:p>
        </w:tc>
        <w:tc>
          <w:tcPr>
            <w:tcW w:w="325" w:type="pct"/>
            <w:vAlign w:val="center"/>
          </w:tcPr>
          <w:p w:rsidR="00C53489" w:rsidRPr="00B75A34" w:rsidRDefault="00C53489" w:rsidP="00CC00CE">
            <w:pPr>
              <w:contextualSpacing/>
            </w:pPr>
            <w:r w:rsidRPr="00B75A34">
              <w:t>CO3</w:t>
            </w:r>
          </w:p>
        </w:tc>
        <w:tc>
          <w:tcPr>
            <w:tcW w:w="252" w:type="pct"/>
            <w:vAlign w:val="center"/>
          </w:tcPr>
          <w:p w:rsidR="00C53489" w:rsidRPr="00B75A34" w:rsidRDefault="00C53489" w:rsidP="00CC00CE">
            <w:pPr>
              <w:contextualSpacing/>
            </w:pPr>
            <w:r w:rsidRPr="00B75A34">
              <w:t>E</w:t>
            </w:r>
          </w:p>
        </w:tc>
        <w:tc>
          <w:tcPr>
            <w:tcW w:w="421" w:type="pct"/>
            <w:vAlign w:val="center"/>
          </w:tcPr>
          <w:p w:rsidR="00C53489" w:rsidRPr="00B75A34" w:rsidRDefault="00C53489" w:rsidP="00CC00CE">
            <w:pPr>
              <w:contextualSpacing/>
              <w:jc w:val="center"/>
            </w:pPr>
            <w:r w:rsidRPr="00B75A34">
              <w:t>10</w:t>
            </w:r>
          </w:p>
        </w:tc>
      </w:tr>
      <w:tr w:rsidR="00C53489" w:rsidRPr="00B75A34" w:rsidTr="00035376">
        <w:trPr>
          <w:trHeight w:val="394"/>
        </w:trPr>
        <w:tc>
          <w:tcPr>
            <w:tcW w:w="268" w:type="pct"/>
            <w:vAlign w:val="center"/>
          </w:tcPr>
          <w:p w:rsidR="00C53489" w:rsidRPr="00B75A34" w:rsidRDefault="00C53489" w:rsidP="00CC00CE">
            <w:pPr>
              <w:contextualSpacing/>
              <w:jc w:val="center"/>
            </w:pPr>
          </w:p>
        </w:tc>
        <w:tc>
          <w:tcPr>
            <w:tcW w:w="186" w:type="pct"/>
            <w:vAlign w:val="center"/>
          </w:tcPr>
          <w:p w:rsidR="00C53489" w:rsidRPr="00B75A34" w:rsidRDefault="00C53489" w:rsidP="00CC00CE">
            <w:pPr>
              <w:contextualSpacing/>
            </w:pPr>
            <w:r w:rsidRPr="00B75A34">
              <w:t>b.</w:t>
            </w:r>
          </w:p>
        </w:tc>
        <w:tc>
          <w:tcPr>
            <w:tcW w:w="3548" w:type="pct"/>
          </w:tcPr>
          <w:p w:rsidR="00C53489" w:rsidRPr="00B75A34" w:rsidRDefault="00C53489" w:rsidP="00CC00CE">
            <w:pPr>
              <w:contextualSpacing/>
              <w:jc w:val="both"/>
              <w:rPr>
                <w:bCs/>
              </w:rPr>
            </w:pPr>
            <w:r w:rsidRPr="00B75A34">
              <w:t>Distinguish the Simple Regression Analysis with Multiple Regression Analysis with suitable examples.</w:t>
            </w:r>
          </w:p>
        </w:tc>
        <w:tc>
          <w:tcPr>
            <w:tcW w:w="325" w:type="pct"/>
            <w:vAlign w:val="center"/>
          </w:tcPr>
          <w:p w:rsidR="00C53489" w:rsidRPr="00B75A34" w:rsidRDefault="00C53489" w:rsidP="00CC00CE">
            <w:pPr>
              <w:contextualSpacing/>
            </w:pPr>
            <w:r w:rsidRPr="00B75A34">
              <w:t>CO4</w:t>
            </w:r>
          </w:p>
        </w:tc>
        <w:tc>
          <w:tcPr>
            <w:tcW w:w="252" w:type="pct"/>
            <w:vAlign w:val="center"/>
          </w:tcPr>
          <w:p w:rsidR="00C53489" w:rsidRPr="00B75A34" w:rsidRDefault="00C53489" w:rsidP="00CC00CE">
            <w:pPr>
              <w:contextualSpacing/>
            </w:pPr>
            <w:r w:rsidRPr="00B75A34">
              <w:t>U</w:t>
            </w:r>
          </w:p>
        </w:tc>
        <w:tc>
          <w:tcPr>
            <w:tcW w:w="421" w:type="pct"/>
            <w:vAlign w:val="center"/>
          </w:tcPr>
          <w:p w:rsidR="00C53489" w:rsidRPr="00B75A34" w:rsidRDefault="00C53489" w:rsidP="00CC00CE">
            <w:pPr>
              <w:contextualSpacing/>
              <w:jc w:val="center"/>
            </w:pPr>
            <w:r w:rsidRPr="00B75A34">
              <w:t>10</w:t>
            </w:r>
          </w:p>
        </w:tc>
      </w:tr>
      <w:tr w:rsidR="00C53489" w:rsidRPr="00B75A34" w:rsidTr="00035376">
        <w:trPr>
          <w:trHeight w:val="261"/>
        </w:trPr>
        <w:tc>
          <w:tcPr>
            <w:tcW w:w="268" w:type="pct"/>
            <w:vAlign w:val="center"/>
          </w:tcPr>
          <w:p w:rsidR="00C53489" w:rsidRPr="00B75A34" w:rsidRDefault="00C53489" w:rsidP="00CC00CE">
            <w:pPr>
              <w:contextualSpacing/>
              <w:jc w:val="center"/>
            </w:pPr>
          </w:p>
        </w:tc>
        <w:tc>
          <w:tcPr>
            <w:tcW w:w="186" w:type="pct"/>
            <w:vAlign w:val="center"/>
          </w:tcPr>
          <w:p w:rsidR="00C53489" w:rsidRPr="00B75A34" w:rsidRDefault="00C53489" w:rsidP="00CC00CE">
            <w:pPr>
              <w:contextualSpacing/>
            </w:pPr>
          </w:p>
        </w:tc>
        <w:tc>
          <w:tcPr>
            <w:tcW w:w="3548" w:type="pct"/>
            <w:tcBorders>
              <w:bottom w:val="single" w:sz="4" w:space="0" w:color="auto"/>
            </w:tcBorders>
            <w:vAlign w:val="bottom"/>
          </w:tcPr>
          <w:p w:rsidR="00C53489" w:rsidRPr="00B75A34" w:rsidRDefault="00C53489" w:rsidP="00CC00CE">
            <w:pPr>
              <w:contextualSpacing/>
              <w:jc w:val="center"/>
            </w:pPr>
            <w:r w:rsidRPr="00B75A34">
              <w:rPr>
                <w:b/>
                <w:bCs/>
              </w:rPr>
              <w:t>(OR)</w:t>
            </w:r>
          </w:p>
        </w:tc>
        <w:tc>
          <w:tcPr>
            <w:tcW w:w="325" w:type="pct"/>
            <w:vAlign w:val="center"/>
          </w:tcPr>
          <w:p w:rsidR="00C53489" w:rsidRPr="00B75A34" w:rsidRDefault="00C53489" w:rsidP="00CC00CE">
            <w:pPr>
              <w:contextualSpacing/>
            </w:pPr>
          </w:p>
        </w:tc>
        <w:tc>
          <w:tcPr>
            <w:tcW w:w="252" w:type="pct"/>
            <w:vAlign w:val="center"/>
          </w:tcPr>
          <w:p w:rsidR="00C53489" w:rsidRPr="00B75A34" w:rsidRDefault="00C53489" w:rsidP="00CC00CE">
            <w:pPr>
              <w:contextualSpacing/>
            </w:pPr>
          </w:p>
        </w:tc>
        <w:tc>
          <w:tcPr>
            <w:tcW w:w="421" w:type="pct"/>
            <w:vAlign w:val="center"/>
          </w:tcPr>
          <w:p w:rsidR="00C53489" w:rsidRPr="00B75A34" w:rsidRDefault="00C53489" w:rsidP="00CC00CE">
            <w:pPr>
              <w:contextualSpacing/>
              <w:jc w:val="center"/>
            </w:pPr>
          </w:p>
        </w:tc>
      </w:tr>
      <w:tr w:rsidR="00C53489" w:rsidRPr="00B75A34" w:rsidTr="00035376">
        <w:trPr>
          <w:trHeight w:val="394"/>
        </w:trPr>
        <w:tc>
          <w:tcPr>
            <w:tcW w:w="268" w:type="pct"/>
            <w:vAlign w:val="center"/>
          </w:tcPr>
          <w:p w:rsidR="00C53489" w:rsidRPr="00B75A34" w:rsidRDefault="00C53489" w:rsidP="00CC00CE">
            <w:pPr>
              <w:contextualSpacing/>
              <w:jc w:val="center"/>
            </w:pPr>
            <w:r w:rsidRPr="00B75A34">
              <w:t>6.</w:t>
            </w:r>
          </w:p>
        </w:tc>
        <w:tc>
          <w:tcPr>
            <w:tcW w:w="186" w:type="pct"/>
            <w:vAlign w:val="center"/>
          </w:tcPr>
          <w:p w:rsidR="00C53489" w:rsidRPr="00B75A34" w:rsidRDefault="00C53489" w:rsidP="00CC00CE">
            <w:pPr>
              <w:contextualSpacing/>
            </w:pPr>
            <w:r w:rsidRPr="00B75A34">
              <w:t>a.</w:t>
            </w:r>
          </w:p>
        </w:tc>
        <w:tc>
          <w:tcPr>
            <w:tcW w:w="3548" w:type="pct"/>
          </w:tcPr>
          <w:p w:rsidR="00C53489" w:rsidRPr="00B75A34" w:rsidRDefault="00C53489" w:rsidP="009B074C">
            <w:pPr>
              <w:contextualSpacing/>
              <w:jc w:val="both"/>
            </w:pPr>
            <w:r w:rsidRPr="00B75A34">
              <w:t xml:space="preserve">Management of a Hotel Chain is interested in determining the percentage of the hotel’s guests who stay for more than 3 days. The reservation manager wants to be 95% confident that the percentage has been estimated to be within </w:t>
            </w:r>
            <w:r w:rsidRPr="00B75A34">
              <w:t></w:t>
            </w:r>
            <w:r w:rsidRPr="00B75A34">
              <w:t>3% of the true value. What is the most conservative sample size needed for this problem?</w:t>
            </w:r>
          </w:p>
          <w:p w:rsidR="00C53489" w:rsidRPr="00B75A34" w:rsidRDefault="00C53489" w:rsidP="009B074C">
            <w:pPr>
              <w:contextualSpacing/>
              <w:jc w:val="both"/>
            </w:pPr>
            <w:r w:rsidRPr="00B75A34">
              <w:t>Value of p=0.5</w:t>
            </w:r>
          </w:p>
          <w:p w:rsidR="00C53489" w:rsidRPr="00B75A34" w:rsidRDefault="00C53489" w:rsidP="009B074C">
            <w:pPr>
              <w:contextualSpacing/>
              <w:jc w:val="both"/>
            </w:pPr>
            <w:r w:rsidRPr="00B75A34">
              <w:t>z = 1.96 (as per the table of area under the normal curve for the given confidence level of 95%).</w:t>
            </w:r>
          </w:p>
        </w:tc>
        <w:tc>
          <w:tcPr>
            <w:tcW w:w="325" w:type="pct"/>
            <w:vAlign w:val="center"/>
          </w:tcPr>
          <w:p w:rsidR="00C53489" w:rsidRPr="00B75A34" w:rsidRDefault="00C53489" w:rsidP="00CC00CE">
            <w:pPr>
              <w:contextualSpacing/>
            </w:pPr>
            <w:r w:rsidRPr="00B75A34">
              <w:t>CO5</w:t>
            </w:r>
          </w:p>
        </w:tc>
        <w:tc>
          <w:tcPr>
            <w:tcW w:w="252" w:type="pct"/>
            <w:vAlign w:val="center"/>
          </w:tcPr>
          <w:p w:rsidR="00C53489" w:rsidRPr="00B75A34" w:rsidRDefault="00C53489" w:rsidP="00CC00CE">
            <w:pPr>
              <w:contextualSpacing/>
            </w:pPr>
            <w:r w:rsidRPr="00B75A34">
              <w:t>E</w:t>
            </w:r>
          </w:p>
        </w:tc>
        <w:tc>
          <w:tcPr>
            <w:tcW w:w="421" w:type="pct"/>
            <w:vAlign w:val="center"/>
          </w:tcPr>
          <w:p w:rsidR="00C53489" w:rsidRPr="00B75A34" w:rsidRDefault="00C53489" w:rsidP="00CC00CE">
            <w:pPr>
              <w:contextualSpacing/>
              <w:jc w:val="center"/>
            </w:pPr>
            <w:r w:rsidRPr="00B75A34">
              <w:t>20</w:t>
            </w:r>
          </w:p>
        </w:tc>
      </w:tr>
      <w:tr w:rsidR="00C53489" w:rsidRPr="00B75A34" w:rsidTr="00035376">
        <w:trPr>
          <w:trHeight w:val="394"/>
        </w:trPr>
        <w:tc>
          <w:tcPr>
            <w:tcW w:w="268" w:type="pct"/>
            <w:vAlign w:val="center"/>
          </w:tcPr>
          <w:p w:rsidR="00C53489" w:rsidRPr="00B75A34" w:rsidRDefault="00C53489" w:rsidP="00CC00CE">
            <w:pPr>
              <w:contextualSpacing/>
              <w:jc w:val="center"/>
            </w:pPr>
          </w:p>
        </w:tc>
        <w:tc>
          <w:tcPr>
            <w:tcW w:w="186" w:type="pct"/>
            <w:vAlign w:val="center"/>
          </w:tcPr>
          <w:p w:rsidR="00C53489" w:rsidRPr="00B75A34" w:rsidRDefault="00C53489" w:rsidP="00CC00CE">
            <w:pPr>
              <w:contextualSpacing/>
            </w:pPr>
          </w:p>
        </w:tc>
        <w:tc>
          <w:tcPr>
            <w:tcW w:w="3548" w:type="pct"/>
            <w:vAlign w:val="bottom"/>
          </w:tcPr>
          <w:p w:rsidR="00C53489" w:rsidRPr="00B75A34" w:rsidRDefault="00C53489" w:rsidP="00CC00CE">
            <w:pPr>
              <w:contextualSpacing/>
              <w:jc w:val="both"/>
            </w:pPr>
          </w:p>
        </w:tc>
        <w:tc>
          <w:tcPr>
            <w:tcW w:w="325" w:type="pct"/>
            <w:vAlign w:val="center"/>
          </w:tcPr>
          <w:p w:rsidR="00C53489" w:rsidRPr="00B75A34" w:rsidRDefault="00C53489" w:rsidP="00CC00CE">
            <w:pPr>
              <w:contextualSpacing/>
            </w:pPr>
          </w:p>
        </w:tc>
        <w:tc>
          <w:tcPr>
            <w:tcW w:w="252" w:type="pct"/>
            <w:vAlign w:val="center"/>
          </w:tcPr>
          <w:p w:rsidR="00C53489" w:rsidRPr="00B75A34" w:rsidRDefault="00C53489" w:rsidP="00CC00CE">
            <w:pPr>
              <w:contextualSpacing/>
            </w:pPr>
          </w:p>
        </w:tc>
        <w:tc>
          <w:tcPr>
            <w:tcW w:w="421" w:type="pct"/>
            <w:vAlign w:val="center"/>
          </w:tcPr>
          <w:p w:rsidR="00C53489" w:rsidRPr="00B75A34" w:rsidRDefault="00C53489" w:rsidP="00CC00CE">
            <w:pPr>
              <w:contextualSpacing/>
              <w:jc w:val="center"/>
            </w:pPr>
          </w:p>
        </w:tc>
      </w:tr>
      <w:tr w:rsidR="00C53489" w:rsidRPr="00B75A34" w:rsidTr="00035376">
        <w:trPr>
          <w:trHeight w:val="394"/>
        </w:trPr>
        <w:tc>
          <w:tcPr>
            <w:tcW w:w="268" w:type="pct"/>
            <w:vAlign w:val="center"/>
          </w:tcPr>
          <w:p w:rsidR="00C53489" w:rsidRPr="00B75A34" w:rsidRDefault="00C53489" w:rsidP="00CC00CE">
            <w:pPr>
              <w:contextualSpacing/>
              <w:jc w:val="center"/>
            </w:pPr>
            <w:r w:rsidRPr="00B75A34">
              <w:t>7.</w:t>
            </w:r>
          </w:p>
        </w:tc>
        <w:tc>
          <w:tcPr>
            <w:tcW w:w="186" w:type="pct"/>
            <w:vAlign w:val="center"/>
          </w:tcPr>
          <w:p w:rsidR="00C53489" w:rsidRPr="00B75A34" w:rsidRDefault="00C53489" w:rsidP="00CC00CE">
            <w:pPr>
              <w:contextualSpacing/>
            </w:pPr>
            <w:r w:rsidRPr="00B75A34">
              <w:t>a.</w:t>
            </w:r>
          </w:p>
        </w:tc>
        <w:tc>
          <w:tcPr>
            <w:tcW w:w="3548" w:type="pct"/>
            <w:vAlign w:val="bottom"/>
          </w:tcPr>
          <w:p w:rsidR="00C53489" w:rsidRPr="00B75A34" w:rsidRDefault="00C53489" w:rsidP="00CC00CE">
            <w:r w:rsidRPr="00B75A34">
              <w:t>Find the range and quartile deviation for the following distribution:</w:t>
            </w:r>
          </w:p>
          <w:tbl>
            <w:tblPr>
              <w:tblStyle w:val="TableGrid"/>
              <w:tblW w:w="0" w:type="auto"/>
              <w:tblLook w:val="04A0" w:firstRow="1" w:lastRow="0" w:firstColumn="1" w:lastColumn="0" w:noHBand="0" w:noVBand="1"/>
            </w:tblPr>
            <w:tblGrid>
              <w:gridCol w:w="1903"/>
              <w:gridCol w:w="656"/>
              <w:gridCol w:w="776"/>
              <w:gridCol w:w="776"/>
              <w:gridCol w:w="776"/>
              <w:gridCol w:w="776"/>
              <w:gridCol w:w="776"/>
              <w:gridCol w:w="776"/>
            </w:tblGrid>
            <w:tr w:rsidR="00C53489" w:rsidRPr="00B75A34" w:rsidTr="009321AD">
              <w:trPr>
                <w:trHeight w:val="431"/>
              </w:trPr>
              <w:tc>
                <w:tcPr>
                  <w:tcW w:w="0" w:type="auto"/>
                  <w:vAlign w:val="center"/>
                </w:tcPr>
                <w:p w:rsidR="00C53489" w:rsidRPr="00B75A34" w:rsidRDefault="00C53489" w:rsidP="009321AD">
                  <w:pPr>
                    <w:jc w:val="center"/>
                  </w:pPr>
                  <w:r w:rsidRPr="00B75A34">
                    <w:t>Class Interval</w:t>
                  </w:r>
                </w:p>
              </w:tc>
              <w:tc>
                <w:tcPr>
                  <w:tcW w:w="0" w:type="auto"/>
                  <w:vAlign w:val="center"/>
                </w:tcPr>
                <w:p w:rsidR="00C53489" w:rsidRPr="00B75A34" w:rsidRDefault="00C53489" w:rsidP="009321AD">
                  <w:pPr>
                    <w:jc w:val="center"/>
                  </w:pPr>
                  <w:r w:rsidRPr="00B75A34">
                    <w:t>5-10</w:t>
                  </w:r>
                </w:p>
              </w:tc>
              <w:tc>
                <w:tcPr>
                  <w:tcW w:w="0" w:type="auto"/>
                  <w:vAlign w:val="center"/>
                </w:tcPr>
                <w:p w:rsidR="00C53489" w:rsidRPr="00B75A34" w:rsidRDefault="00C53489" w:rsidP="009321AD">
                  <w:pPr>
                    <w:jc w:val="center"/>
                  </w:pPr>
                  <w:r w:rsidRPr="00B75A34">
                    <w:t>10-15</w:t>
                  </w:r>
                </w:p>
              </w:tc>
              <w:tc>
                <w:tcPr>
                  <w:tcW w:w="0" w:type="auto"/>
                  <w:vAlign w:val="center"/>
                </w:tcPr>
                <w:p w:rsidR="00C53489" w:rsidRPr="00B75A34" w:rsidRDefault="00C53489" w:rsidP="009321AD">
                  <w:pPr>
                    <w:jc w:val="center"/>
                  </w:pPr>
                  <w:r w:rsidRPr="00B75A34">
                    <w:t>15-20</w:t>
                  </w:r>
                </w:p>
              </w:tc>
              <w:tc>
                <w:tcPr>
                  <w:tcW w:w="0" w:type="auto"/>
                  <w:vAlign w:val="center"/>
                </w:tcPr>
                <w:p w:rsidR="00C53489" w:rsidRPr="00B75A34" w:rsidRDefault="00C53489" w:rsidP="009321AD">
                  <w:pPr>
                    <w:jc w:val="center"/>
                  </w:pPr>
                  <w:r w:rsidRPr="00B75A34">
                    <w:t>20-25</w:t>
                  </w:r>
                </w:p>
              </w:tc>
              <w:tc>
                <w:tcPr>
                  <w:tcW w:w="0" w:type="auto"/>
                  <w:vAlign w:val="center"/>
                </w:tcPr>
                <w:p w:rsidR="00C53489" w:rsidRPr="00B75A34" w:rsidRDefault="00C53489" w:rsidP="009321AD">
                  <w:pPr>
                    <w:jc w:val="center"/>
                  </w:pPr>
                  <w:r w:rsidRPr="00B75A34">
                    <w:t>25-30</w:t>
                  </w:r>
                </w:p>
              </w:tc>
              <w:tc>
                <w:tcPr>
                  <w:tcW w:w="0" w:type="auto"/>
                  <w:vAlign w:val="center"/>
                </w:tcPr>
                <w:p w:rsidR="00C53489" w:rsidRPr="00B75A34" w:rsidRDefault="00C53489" w:rsidP="009321AD">
                  <w:pPr>
                    <w:jc w:val="center"/>
                  </w:pPr>
                  <w:r w:rsidRPr="00B75A34">
                    <w:t>30-35</w:t>
                  </w:r>
                </w:p>
              </w:tc>
              <w:tc>
                <w:tcPr>
                  <w:tcW w:w="0" w:type="auto"/>
                  <w:vAlign w:val="center"/>
                </w:tcPr>
                <w:p w:rsidR="00C53489" w:rsidRPr="00B75A34" w:rsidRDefault="00C53489" w:rsidP="009321AD">
                  <w:pPr>
                    <w:jc w:val="center"/>
                  </w:pPr>
                  <w:r w:rsidRPr="00B75A34">
                    <w:t>35-40</w:t>
                  </w:r>
                </w:p>
              </w:tc>
            </w:tr>
            <w:tr w:rsidR="00C53489" w:rsidRPr="00B75A34" w:rsidTr="009321AD">
              <w:trPr>
                <w:trHeight w:val="431"/>
              </w:trPr>
              <w:tc>
                <w:tcPr>
                  <w:tcW w:w="0" w:type="auto"/>
                  <w:vAlign w:val="center"/>
                </w:tcPr>
                <w:p w:rsidR="00C53489" w:rsidRPr="00B75A34" w:rsidRDefault="00C53489" w:rsidP="009321AD">
                  <w:pPr>
                    <w:jc w:val="center"/>
                  </w:pPr>
                  <w:r w:rsidRPr="00B75A34">
                    <w:t>No. of Frequency</w:t>
                  </w:r>
                </w:p>
              </w:tc>
              <w:tc>
                <w:tcPr>
                  <w:tcW w:w="0" w:type="auto"/>
                  <w:vAlign w:val="center"/>
                </w:tcPr>
                <w:p w:rsidR="00C53489" w:rsidRPr="00B75A34" w:rsidRDefault="00C53489" w:rsidP="009321AD">
                  <w:pPr>
                    <w:jc w:val="center"/>
                  </w:pPr>
                  <w:r w:rsidRPr="00B75A34">
                    <w:t>15</w:t>
                  </w:r>
                </w:p>
              </w:tc>
              <w:tc>
                <w:tcPr>
                  <w:tcW w:w="0" w:type="auto"/>
                  <w:vAlign w:val="center"/>
                </w:tcPr>
                <w:p w:rsidR="00C53489" w:rsidRPr="00B75A34" w:rsidRDefault="00C53489" w:rsidP="009321AD">
                  <w:pPr>
                    <w:jc w:val="center"/>
                  </w:pPr>
                  <w:r w:rsidRPr="00B75A34">
                    <w:t>23</w:t>
                  </w:r>
                </w:p>
              </w:tc>
              <w:tc>
                <w:tcPr>
                  <w:tcW w:w="0" w:type="auto"/>
                  <w:vAlign w:val="center"/>
                </w:tcPr>
                <w:p w:rsidR="00C53489" w:rsidRPr="00B75A34" w:rsidRDefault="00C53489" w:rsidP="009321AD">
                  <w:pPr>
                    <w:jc w:val="center"/>
                  </w:pPr>
                  <w:r w:rsidRPr="00B75A34">
                    <w:t>18</w:t>
                  </w:r>
                </w:p>
              </w:tc>
              <w:tc>
                <w:tcPr>
                  <w:tcW w:w="0" w:type="auto"/>
                  <w:vAlign w:val="center"/>
                </w:tcPr>
                <w:p w:rsidR="00C53489" w:rsidRPr="00B75A34" w:rsidRDefault="00C53489" w:rsidP="009321AD">
                  <w:pPr>
                    <w:jc w:val="center"/>
                  </w:pPr>
                  <w:r w:rsidRPr="00B75A34">
                    <w:t>31</w:t>
                  </w:r>
                </w:p>
              </w:tc>
              <w:tc>
                <w:tcPr>
                  <w:tcW w:w="0" w:type="auto"/>
                  <w:vAlign w:val="center"/>
                </w:tcPr>
                <w:p w:rsidR="00C53489" w:rsidRPr="00B75A34" w:rsidRDefault="00C53489" w:rsidP="009321AD">
                  <w:pPr>
                    <w:jc w:val="center"/>
                  </w:pPr>
                  <w:r w:rsidRPr="00B75A34">
                    <w:t>23</w:t>
                  </w:r>
                </w:p>
              </w:tc>
              <w:tc>
                <w:tcPr>
                  <w:tcW w:w="0" w:type="auto"/>
                  <w:vAlign w:val="center"/>
                </w:tcPr>
                <w:p w:rsidR="00C53489" w:rsidRPr="00B75A34" w:rsidRDefault="00C53489" w:rsidP="009321AD">
                  <w:pPr>
                    <w:jc w:val="center"/>
                  </w:pPr>
                  <w:r w:rsidRPr="00B75A34">
                    <w:t>13</w:t>
                  </w:r>
                </w:p>
              </w:tc>
              <w:tc>
                <w:tcPr>
                  <w:tcW w:w="0" w:type="auto"/>
                  <w:vAlign w:val="center"/>
                </w:tcPr>
                <w:p w:rsidR="00C53489" w:rsidRPr="00B75A34" w:rsidRDefault="00C53489" w:rsidP="009321AD">
                  <w:pPr>
                    <w:jc w:val="center"/>
                  </w:pPr>
                  <w:r w:rsidRPr="00B75A34">
                    <w:t>7</w:t>
                  </w:r>
                </w:p>
              </w:tc>
            </w:tr>
          </w:tbl>
          <w:p w:rsidR="00C53489" w:rsidRPr="00B75A34" w:rsidRDefault="00C53489" w:rsidP="00CC00CE">
            <w:pPr>
              <w:contextualSpacing/>
              <w:jc w:val="both"/>
            </w:pPr>
          </w:p>
        </w:tc>
        <w:tc>
          <w:tcPr>
            <w:tcW w:w="325" w:type="pct"/>
            <w:vAlign w:val="center"/>
          </w:tcPr>
          <w:p w:rsidR="00C53489" w:rsidRPr="00B75A34" w:rsidRDefault="00C53489" w:rsidP="00CC00CE">
            <w:pPr>
              <w:contextualSpacing/>
            </w:pPr>
            <w:r w:rsidRPr="00B75A34">
              <w:t>CO4</w:t>
            </w:r>
          </w:p>
        </w:tc>
        <w:tc>
          <w:tcPr>
            <w:tcW w:w="252" w:type="pct"/>
            <w:vAlign w:val="center"/>
          </w:tcPr>
          <w:p w:rsidR="00C53489" w:rsidRPr="00B75A34" w:rsidRDefault="00C53489" w:rsidP="00CC00CE">
            <w:pPr>
              <w:contextualSpacing/>
            </w:pPr>
            <w:r w:rsidRPr="00B75A34">
              <w:t>E</w:t>
            </w:r>
          </w:p>
        </w:tc>
        <w:tc>
          <w:tcPr>
            <w:tcW w:w="421" w:type="pct"/>
            <w:vAlign w:val="center"/>
          </w:tcPr>
          <w:p w:rsidR="00C53489" w:rsidRPr="00B75A34" w:rsidRDefault="00C53489" w:rsidP="00CC00CE">
            <w:pPr>
              <w:contextualSpacing/>
              <w:jc w:val="center"/>
            </w:pPr>
            <w:r w:rsidRPr="00B75A34">
              <w:t>20</w:t>
            </w:r>
          </w:p>
        </w:tc>
      </w:tr>
      <w:tr w:rsidR="00C53489" w:rsidRPr="00B75A34" w:rsidTr="00035376">
        <w:trPr>
          <w:trHeight w:val="394"/>
        </w:trPr>
        <w:tc>
          <w:tcPr>
            <w:tcW w:w="268" w:type="pct"/>
            <w:vAlign w:val="center"/>
          </w:tcPr>
          <w:p w:rsidR="00C53489" w:rsidRPr="00B75A34" w:rsidRDefault="00C53489" w:rsidP="00CC00CE">
            <w:pPr>
              <w:contextualSpacing/>
              <w:jc w:val="center"/>
            </w:pPr>
          </w:p>
        </w:tc>
        <w:tc>
          <w:tcPr>
            <w:tcW w:w="186" w:type="pct"/>
            <w:vAlign w:val="center"/>
          </w:tcPr>
          <w:p w:rsidR="00C53489" w:rsidRPr="00B75A34" w:rsidRDefault="00C53489" w:rsidP="00CC00CE">
            <w:pPr>
              <w:contextualSpacing/>
            </w:pPr>
          </w:p>
        </w:tc>
        <w:tc>
          <w:tcPr>
            <w:tcW w:w="3548" w:type="pct"/>
            <w:vAlign w:val="bottom"/>
          </w:tcPr>
          <w:p w:rsidR="00C53489" w:rsidRPr="00B75A34" w:rsidRDefault="00C53489" w:rsidP="00CC00CE">
            <w:pPr>
              <w:contextualSpacing/>
              <w:jc w:val="center"/>
              <w:rPr>
                <w:bCs/>
              </w:rPr>
            </w:pPr>
            <w:r w:rsidRPr="00B75A34">
              <w:rPr>
                <w:b/>
                <w:bCs/>
              </w:rPr>
              <w:t>(OR)</w:t>
            </w:r>
          </w:p>
        </w:tc>
        <w:tc>
          <w:tcPr>
            <w:tcW w:w="325" w:type="pct"/>
            <w:vAlign w:val="center"/>
          </w:tcPr>
          <w:p w:rsidR="00C53489" w:rsidRPr="00B75A34" w:rsidRDefault="00C53489" w:rsidP="00CC00CE">
            <w:pPr>
              <w:contextualSpacing/>
            </w:pPr>
          </w:p>
        </w:tc>
        <w:tc>
          <w:tcPr>
            <w:tcW w:w="252" w:type="pct"/>
            <w:vAlign w:val="center"/>
          </w:tcPr>
          <w:p w:rsidR="00C53489" w:rsidRPr="00B75A34" w:rsidRDefault="00C53489" w:rsidP="00CC00CE">
            <w:pPr>
              <w:contextualSpacing/>
            </w:pPr>
          </w:p>
        </w:tc>
        <w:tc>
          <w:tcPr>
            <w:tcW w:w="421" w:type="pct"/>
            <w:vAlign w:val="center"/>
          </w:tcPr>
          <w:p w:rsidR="00C53489" w:rsidRPr="00B75A34" w:rsidRDefault="00C53489" w:rsidP="00CC00CE">
            <w:pPr>
              <w:contextualSpacing/>
              <w:jc w:val="center"/>
            </w:pPr>
          </w:p>
        </w:tc>
      </w:tr>
      <w:tr w:rsidR="00C53489" w:rsidRPr="00B75A34" w:rsidTr="00035376">
        <w:trPr>
          <w:trHeight w:val="394"/>
        </w:trPr>
        <w:tc>
          <w:tcPr>
            <w:tcW w:w="268" w:type="pct"/>
            <w:vAlign w:val="center"/>
          </w:tcPr>
          <w:p w:rsidR="00C53489" w:rsidRPr="00B75A34" w:rsidRDefault="00C53489" w:rsidP="00CC00CE">
            <w:pPr>
              <w:contextualSpacing/>
              <w:jc w:val="center"/>
            </w:pPr>
            <w:r w:rsidRPr="00B75A34">
              <w:t>8.</w:t>
            </w:r>
          </w:p>
        </w:tc>
        <w:tc>
          <w:tcPr>
            <w:tcW w:w="186" w:type="pct"/>
            <w:vAlign w:val="center"/>
          </w:tcPr>
          <w:p w:rsidR="00C53489" w:rsidRPr="00B75A34" w:rsidRDefault="00C53489" w:rsidP="00CC00CE">
            <w:pPr>
              <w:contextualSpacing/>
            </w:pPr>
            <w:r w:rsidRPr="00B75A34">
              <w:t>a.</w:t>
            </w:r>
          </w:p>
        </w:tc>
        <w:tc>
          <w:tcPr>
            <w:tcW w:w="3548" w:type="pct"/>
            <w:vAlign w:val="bottom"/>
          </w:tcPr>
          <w:p w:rsidR="00C53489" w:rsidRPr="00B75A34" w:rsidRDefault="00C53489" w:rsidP="00CC00CE">
            <w:pPr>
              <w:contextualSpacing/>
              <w:jc w:val="both"/>
              <w:rPr>
                <w:bCs/>
              </w:rPr>
            </w:pPr>
            <w:r w:rsidRPr="00B75A34">
              <w:t>Explain the necessity to write a project proposal. Describe the structure of a Project Proposal. Propose a model project based on your current research work.</w:t>
            </w:r>
          </w:p>
        </w:tc>
        <w:tc>
          <w:tcPr>
            <w:tcW w:w="325" w:type="pct"/>
            <w:vAlign w:val="center"/>
          </w:tcPr>
          <w:p w:rsidR="00C53489" w:rsidRPr="00B75A34" w:rsidRDefault="00C53489" w:rsidP="00CC00CE">
            <w:pPr>
              <w:contextualSpacing/>
            </w:pPr>
            <w:r w:rsidRPr="00B75A34">
              <w:t>CO5</w:t>
            </w:r>
          </w:p>
        </w:tc>
        <w:tc>
          <w:tcPr>
            <w:tcW w:w="252" w:type="pct"/>
            <w:vAlign w:val="center"/>
          </w:tcPr>
          <w:p w:rsidR="00C53489" w:rsidRPr="00B75A34" w:rsidRDefault="00C53489" w:rsidP="00CC00CE">
            <w:pPr>
              <w:contextualSpacing/>
            </w:pPr>
            <w:r w:rsidRPr="00B75A34">
              <w:t>An</w:t>
            </w:r>
          </w:p>
        </w:tc>
        <w:tc>
          <w:tcPr>
            <w:tcW w:w="421" w:type="pct"/>
            <w:vAlign w:val="center"/>
          </w:tcPr>
          <w:p w:rsidR="00C53489" w:rsidRPr="00B75A34" w:rsidRDefault="00C53489" w:rsidP="00CC00CE">
            <w:pPr>
              <w:contextualSpacing/>
              <w:jc w:val="center"/>
            </w:pPr>
            <w:r w:rsidRPr="00B75A34">
              <w:t>20</w:t>
            </w:r>
          </w:p>
        </w:tc>
      </w:tr>
      <w:tr w:rsidR="00C53489" w:rsidRPr="00B75A34" w:rsidTr="00C2514F">
        <w:trPr>
          <w:trHeight w:val="292"/>
        </w:trPr>
        <w:tc>
          <w:tcPr>
            <w:tcW w:w="5000" w:type="pct"/>
            <w:gridSpan w:val="6"/>
            <w:vAlign w:val="center"/>
          </w:tcPr>
          <w:p w:rsidR="00C53489" w:rsidRPr="00B75A34" w:rsidRDefault="00C53489" w:rsidP="00CC00CE">
            <w:pPr>
              <w:contextualSpacing/>
              <w:jc w:val="center"/>
              <w:rPr>
                <w:b/>
                <w:u w:val="single"/>
              </w:rPr>
            </w:pPr>
            <w:r w:rsidRPr="00B75A34">
              <w:rPr>
                <w:b/>
                <w:u w:val="single"/>
              </w:rPr>
              <w:t>PART – B (1 X 20 = 20 MARKS)</w:t>
            </w:r>
          </w:p>
          <w:p w:rsidR="00C53489" w:rsidRPr="00B75A34" w:rsidRDefault="00C53489" w:rsidP="00CC00CE">
            <w:pPr>
              <w:contextualSpacing/>
              <w:jc w:val="center"/>
            </w:pPr>
            <w:r w:rsidRPr="00B75A34">
              <w:rPr>
                <w:b/>
                <w:bCs/>
              </w:rPr>
              <w:t>COMPULSORY QUESTION</w:t>
            </w:r>
          </w:p>
        </w:tc>
      </w:tr>
      <w:tr w:rsidR="00C53489" w:rsidRPr="00B75A34" w:rsidTr="00035376">
        <w:trPr>
          <w:trHeight w:val="394"/>
        </w:trPr>
        <w:tc>
          <w:tcPr>
            <w:tcW w:w="268" w:type="pct"/>
            <w:vAlign w:val="center"/>
          </w:tcPr>
          <w:p w:rsidR="00C53489" w:rsidRPr="00B75A34" w:rsidRDefault="00C53489" w:rsidP="00CC00CE">
            <w:pPr>
              <w:contextualSpacing/>
              <w:jc w:val="center"/>
            </w:pPr>
            <w:r w:rsidRPr="00B75A34">
              <w:t>9.</w:t>
            </w:r>
          </w:p>
        </w:tc>
        <w:tc>
          <w:tcPr>
            <w:tcW w:w="186" w:type="pct"/>
            <w:vAlign w:val="center"/>
          </w:tcPr>
          <w:p w:rsidR="00C53489" w:rsidRPr="00B75A34" w:rsidRDefault="00C53489" w:rsidP="00CC00CE">
            <w:pPr>
              <w:contextualSpacing/>
            </w:pPr>
            <w:r w:rsidRPr="00B75A34">
              <w:t>a.</w:t>
            </w:r>
          </w:p>
        </w:tc>
        <w:tc>
          <w:tcPr>
            <w:tcW w:w="3548" w:type="pct"/>
          </w:tcPr>
          <w:p w:rsidR="00C53489" w:rsidRPr="00B75A34" w:rsidRDefault="00C53489" w:rsidP="00CC00CE">
            <w:pPr>
              <w:contextualSpacing/>
              <w:jc w:val="both"/>
            </w:pPr>
            <w:r w:rsidRPr="00B75A34">
              <w:t>Outline the importance of acquiring an IP for an invention or an innovation. Tabulate the different types of IPs in the country.</w:t>
            </w:r>
          </w:p>
        </w:tc>
        <w:tc>
          <w:tcPr>
            <w:tcW w:w="325" w:type="pct"/>
            <w:vAlign w:val="center"/>
          </w:tcPr>
          <w:p w:rsidR="00C53489" w:rsidRPr="00B75A34" w:rsidRDefault="00C53489" w:rsidP="00CC00CE">
            <w:pPr>
              <w:contextualSpacing/>
            </w:pPr>
            <w:r w:rsidRPr="00B75A34">
              <w:t>CO6</w:t>
            </w:r>
          </w:p>
        </w:tc>
        <w:tc>
          <w:tcPr>
            <w:tcW w:w="252" w:type="pct"/>
            <w:vAlign w:val="center"/>
          </w:tcPr>
          <w:p w:rsidR="00C53489" w:rsidRPr="00B75A34" w:rsidRDefault="00C53489" w:rsidP="00CC00CE">
            <w:pPr>
              <w:contextualSpacing/>
            </w:pPr>
            <w:r w:rsidRPr="00B75A34">
              <w:t>A</w:t>
            </w:r>
          </w:p>
        </w:tc>
        <w:tc>
          <w:tcPr>
            <w:tcW w:w="421" w:type="pct"/>
            <w:vAlign w:val="center"/>
          </w:tcPr>
          <w:p w:rsidR="00C53489" w:rsidRPr="00B75A34" w:rsidRDefault="00C53489" w:rsidP="00CC00CE">
            <w:pPr>
              <w:contextualSpacing/>
              <w:jc w:val="center"/>
            </w:pPr>
            <w:r w:rsidRPr="00B75A34">
              <w:t>10</w:t>
            </w:r>
          </w:p>
        </w:tc>
      </w:tr>
      <w:tr w:rsidR="00C53489" w:rsidRPr="00B75A34" w:rsidTr="00035376">
        <w:trPr>
          <w:trHeight w:val="394"/>
        </w:trPr>
        <w:tc>
          <w:tcPr>
            <w:tcW w:w="268" w:type="pct"/>
            <w:vAlign w:val="center"/>
          </w:tcPr>
          <w:p w:rsidR="00C53489" w:rsidRPr="00B75A34" w:rsidRDefault="00C53489" w:rsidP="00CC00CE">
            <w:pPr>
              <w:contextualSpacing/>
              <w:jc w:val="center"/>
            </w:pPr>
          </w:p>
        </w:tc>
        <w:tc>
          <w:tcPr>
            <w:tcW w:w="186" w:type="pct"/>
            <w:vAlign w:val="center"/>
          </w:tcPr>
          <w:p w:rsidR="00C53489" w:rsidRPr="00B75A34" w:rsidRDefault="00C53489" w:rsidP="00CC00CE">
            <w:pPr>
              <w:contextualSpacing/>
            </w:pPr>
            <w:r w:rsidRPr="00B75A34">
              <w:t>b.</w:t>
            </w:r>
          </w:p>
        </w:tc>
        <w:tc>
          <w:tcPr>
            <w:tcW w:w="3548" w:type="pct"/>
          </w:tcPr>
          <w:p w:rsidR="00C53489" w:rsidRPr="00B75A34" w:rsidRDefault="00C53489" w:rsidP="00CC00CE">
            <w:pPr>
              <w:contextualSpacing/>
              <w:jc w:val="both"/>
              <w:rPr>
                <w:bCs/>
              </w:rPr>
            </w:pPr>
            <w:r w:rsidRPr="00B75A34">
              <w:t>Explain the step-by-step process followed in India to write a patent disclosure form.</w:t>
            </w:r>
          </w:p>
        </w:tc>
        <w:tc>
          <w:tcPr>
            <w:tcW w:w="325" w:type="pct"/>
            <w:vAlign w:val="center"/>
          </w:tcPr>
          <w:p w:rsidR="00C53489" w:rsidRPr="00B75A34" w:rsidRDefault="00C53489" w:rsidP="00CC00CE">
            <w:pPr>
              <w:contextualSpacing/>
            </w:pPr>
            <w:r w:rsidRPr="00B75A34">
              <w:t>CO6</w:t>
            </w:r>
          </w:p>
        </w:tc>
        <w:tc>
          <w:tcPr>
            <w:tcW w:w="252" w:type="pct"/>
            <w:vAlign w:val="center"/>
          </w:tcPr>
          <w:p w:rsidR="00C53489" w:rsidRPr="00B75A34" w:rsidRDefault="00C53489" w:rsidP="00CC00CE">
            <w:pPr>
              <w:contextualSpacing/>
            </w:pPr>
            <w:r w:rsidRPr="00B75A34">
              <w:t>U</w:t>
            </w:r>
          </w:p>
        </w:tc>
        <w:tc>
          <w:tcPr>
            <w:tcW w:w="421" w:type="pct"/>
            <w:vAlign w:val="center"/>
          </w:tcPr>
          <w:p w:rsidR="00C53489" w:rsidRPr="00B75A34" w:rsidRDefault="00C53489" w:rsidP="00CC00CE">
            <w:pPr>
              <w:contextualSpacing/>
              <w:jc w:val="center"/>
            </w:pPr>
            <w:r w:rsidRPr="00B75A34">
              <w:t>10</w:t>
            </w:r>
          </w:p>
        </w:tc>
      </w:tr>
    </w:tbl>
    <w:p w:rsidR="00C53489" w:rsidRPr="00B75A34" w:rsidRDefault="00C53489" w:rsidP="00A6387A">
      <w:pPr>
        <w:contextualSpacing/>
      </w:pPr>
      <w:r w:rsidRPr="00B75A34">
        <w:rPr>
          <w:b/>
          <w:bCs/>
        </w:rPr>
        <w:t>CO</w:t>
      </w:r>
      <w:r w:rsidRPr="00B75A34">
        <w:t xml:space="preserve"> – COURSE OUTCOME</w:t>
      </w:r>
      <w:r w:rsidRPr="00B75A34">
        <w:tab/>
      </w:r>
      <w:r w:rsidRPr="00B75A34">
        <w:tab/>
      </w:r>
      <w:r w:rsidRPr="00B75A34">
        <w:tab/>
      </w:r>
      <w:r w:rsidRPr="00B75A34">
        <w:tab/>
      </w:r>
      <w:r w:rsidRPr="00B75A34">
        <w:tab/>
      </w:r>
      <w:r w:rsidRPr="00B75A34">
        <w:rPr>
          <w:b/>
          <w:bCs/>
        </w:rPr>
        <w:t>BL</w:t>
      </w:r>
      <w:r w:rsidRPr="00B75A34">
        <w:t xml:space="preserve"> – BLOOM’S LEVEL</w:t>
      </w:r>
    </w:p>
    <w:p w:rsidR="00C53489" w:rsidRPr="00B75A34" w:rsidRDefault="00C53489"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C53489" w:rsidRPr="00B75A34" w:rsidTr="00A24BFA">
        <w:trPr>
          <w:trHeight w:val="277"/>
        </w:trPr>
        <w:tc>
          <w:tcPr>
            <w:tcW w:w="935" w:type="dxa"/>
          </w:tcPr>
          <w:p w:rsidR="00C53489" w:rsidRPr="00B75A34" w:rsidRDefault="00C53489" w:rsidP="00A6387A">
            <w:pPr>
              <w:contextualSpacing/>
            </w:pPr>
          </w:p>
        </w:tc>
        <w:tc>
          <w:tcPr>
            <w:tcW w:w="9762" w:type="dxa"/>
          </w:tcPr>
          <w:p w:rsidR="00C53489" w:rsidRPr="00B75A34" w:rsidRDefault="00C53489" w:rsidP="00A6387A">
            <w:pPr>
              <w:contextualSpacing/>
              <w:jc w:val="center"/>
              <w:rPr>
                <w:b/>
              </w:rPr>
            </w:pPr>
            <w:r w:rsidRPr="00B75A34">
              <w:rPr>
                <w:b/>
              </w:rPr>
              <w:t>COURSE OUTCOMES</w:t>
            </w:r>
          </w:p>
        </w:tc>
      </w:tr>
      <w:tr w:rsidR="00C53489" w:rsidRPr="00B75A34" w:rsidTr="00A24BFA">
        <w:trPr>
          <w:trHeight w:val="277"/>
        </w:trPr>
        <w:tc>
          <w:tcPr>
            <w:tcW w:w="935" w:type="dxa"/>
          </w:tcPr>
          <w:p w:rsidR="00C53489" w:rsidRPr="00B75A34" w:rsidRDefault="00C53489" w:rsidP="00C34AAB">
            <w:pPr>
              <w:contextualSpacing/>
            </w:pPr>
            <w:r w:rsidRPr="00B75A34">
              <w:t>CO1</w:t>
            </w:r>
          </w:p>
        </w:tc>
        <w:tc>
          <w:tcPr>
            <w:tcW w:w="9762" w:type="dxa"/>
          </w:tcPr>
          <w:p w:rsidR="00C53489" w:rsidRPr="00B75A34" w:rsidRDefault="00C53489" w:rsidP="00C34AAB">
            <w:pPr>
              <w:contextualSpacing/>
              <w:jc w:val="both"/>
            </w:pPr>
            <w:r w:rsidRPr="00B75A34">
              <w:t>Review the current research based on literature survey</w:t>
            </w:r>
          </w:p>
        </w:tc>
      </w:tr>
      <w:tr w:rsidR="00C53489" w:rsidRPr="00B75A34" w:rsidTr="00A24BFA">
        <w:trPr>
          <w:trHeight w:val="277"/>
        </w:trPr>
        <w:tc>
          <w:tcPr>
            <w:tcW w:w="935" w:type="dxa"/>
          </w:tcPr>
          <w:p w:rsidR="00C53489" w:rsidRPr="00B75A34" w:rsidRDefault="00C53489" w:rsidP="00C34AAB">
            <w:pPr>
              <w:contextualSpacing/>
            </w:pPr>
            <w:r w:rsidRPr="00B75A34">
              <w:t>CO2</w:t>
            </w:r>
          </w:p>
        </w:tc>
        <w:tc>
          <w:tcPr>
            <w:tcW w:w="9762" w:type="dxa"/>
          </w:tcPr>
          <w:p w:rsidR="00C53489" w:rsidRPr="00B75A34" w:rsidRDefault="00C53489" w:rsidP="00C34AAB">
            <w:pPr>
              <w:contextualSpacing/>
              <w:jc w:val="both"/>
            </w:pPr>
            <w:r w:rsidRPr="00B75A34">
              <w:t>Identify a research gap, define research problem, formulate hypothesis and methodology for research</w:t>
            </w:r>
          </w:p>
        </w:tc>
      </w:tr>
      <w:tr w:rsidR="00C53489" w:rsidRPr="00B75A34" w:rsidTr="00A24BFA">
        <w:trPr>
          <w:trHeight w:val="277"/>
        </w:trPr>
        <w:tc>
          <w:tcPr>
            <w:tcW w:w="935" w:type="dxa"/>
          </w:tcPr>
          <w:p w:rsidR="00C53489" w:rsidRPr="00B75A34" w:rsidRDefault="00C53489" w:rsidP="00C34AAB">
            <w:pPr>
              <w:contextualSpacing/>
            </w:pPr>
            <w:r w:rsidRPr="00B75A34">
              <w:t>CO3</w:t>
            </w:r>
          </w:p>
        </w:tc>
        <w:tc>
          <w:tcPr>
            <w:tcW w:w="9762" w:type="dxa"/>
          </w:tcPr>
          <w:p w:rsidR="00C53489" w:rsidRPr="00B75A34" w:rsidRDefault="00C53489" w:rsidP="00C34AAB">
            <w:pPr>
              <w:contextualSpacing/>
              <w:jc w:val="both"/>
            </w:pPr>
            <w:r w:rsidRPr="00B75A34">
              <w:t>Use various mathematical techniques and statistical tools for research</w:t>
            </w:r>
          </w:p>
        </w:tc>
      </w:tr>
      <w:tr w:rsidR="00C53489" w:rsidRPr="00B75A34" w:rsidTr="00A24BFA">
        <w:trPr>
          <w:trHeight w:val="277"/>
        </w:trPr>
        <w:tc>
          <w:tcPr>
            <w:tcW w:w="935" w:type="dxa"/>
          </w:tcPr>
          <w:p w:rsidR="00C53489" w:rsidRPr="00B75A34" w:rsidRDefault="00C53489" w:rsidP="00C34AAB">
            <w:pPr>
              <w:contextualSpacing/>
            </w:pPr>
            <w:r w:rsidRPr="00B75A34">
              <w:t>CO4</w:t>
            </w:r>
          </w:p>
        </w:tc>
        <w:tc>
          <w:tcPr>
            <w:tcW w:w="9762" w:type="dxa"/>
          </w:tcPr>
          <w:p w:rsidR="00C53489" w:rsidRPr="00B75A34" w:rsidRDefault="00C53489" w:rsidP="00C34AAB">
            <w:pPr>
              <w:contextualSpacing/>
              <w:jc w:val="both"/>
            </w:pPr>
            <w:r w:rsidRPr="00B75A34">
              <w:t>Publish literature review article in a reputed journal</w:t>
            </w:r>
          </w:p>
        </w:tc>
      </w:tr>
      <w:tr w:rsidR="00C53489" w:rsidRPr="00B75A34" w:rsidTr="00A24BFA">
        <w:trPr>
          <w:trHeight w:val="277"/>
        </w:trPr>
        <w:tc>
          <w:tcPr>
            <w:tcW w:w="935" w:type="dxa"/>
          </w:tcPr>
          <w:p w:rsidR="00C53489" w:rsidRPr="00B75A34" w:rsidRDefault="00C53489" w:rsidP="00C34AAB">
            <w:pPr>
              <w:contextualSpacing/>
            </w:pPr>
            <w:r w:rsidRPr="00B75A34">
              <w:t>CO5</w:t>
            </w:r>
          </w:p>
        </w:tc>
        <w:tc>
          <w:tcPr>
            <w:tcW w:w="9762" w:type="dxa"/>
          </w:tcPr>
          <w:p w:rsidR="00C53489" w:rsidRPr="00B75A34" w:rsidRDefault="00C53489" w:rsidP="00C34AAB">
            <w:pPr>
              <w:contextualSpacing/>
              <w:jc w:val="both"/>
            </w:pPr>
            <w:r w:rsidRPr="00B75A34">
              <w:t>Understand the significance of IPR</w:t>
            </w:r>
          </w:p>
        </w:tc>
      </w:tr>
      <w:tr w:rsidR="00C53489" w:rsidRPr="00B75A34" w:rsidTr="00A24BFA">
        <w:trPr>
          <w:trHeight w:val="277"/>
        </w:trPr>
        <w:tc>
          <w:tcPr>
            <w:tcW w:w="935" w:type="dxa"/>
          </w:tcPr>
          <w:p w:rsidR="00C53489" w:rsidRPr="00B75A34" w:rsidRDefault="00C53489" w:rsidP="00C34AAB">
            <w:pPr>
              <w:contextualSpacing/>
            </w:pPr>
            <w:r w:rsidRPr="00B75A34">
              <w:t>CO6</w:t>
            </w:r>
          </w:p>
        </w:tc>
        <w:tc>
          <w:tcPr>
            <w:tcW w:w="9762" w:type="dxa"/>
          </w:tcPr>
          <w:p w:rsidR="00C53489" w:rsidRPr="00B75A34" w:rsidRDefault="00C53489" w:rsidP="00C34AAB">
            <w:pPr>
              <w:contextualSpacing/>
              <w:jc w:val="both"/>
            </w:pPr>
            <w:r w:rsidRPr="00B75A34">
              <w:t>Cognize the role of IPR and the need of patenting</w:t>
            </w:r>
          </w:p>
        </w:tc>
      </w:tr>
    </w:tbl>
    <w:p w:rsidR="00C53489" w:rsidRPr="00B75A34" w:rsidRDefault="00C53489"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53489" w:rsidRPr="00B75A34" w:rsidTr="00A24BFA">
        <w:trPr>
          <w:jc w:val="center"/>
        </w:trPr>
        <w:tc>
          <w:tcPr>
            <w:tcW w:w="10632" w:type="dxa"/>
            <w:gridSpan w:val="8"/>
          </w:tcPr>
          <w:p w:rsidR="00C53489" w:rsidRPr="00B75A34" w:rsidRDefault="00C53489" w:rsidP="00A6387A">
            <w:pPr>
              <w:contextualSpacing/>
              <w:jc w:val="center"/>
              <w:rPr>
                <w:b/>
              </w:rPr>
            </w:pPr>
            <w:r w:rsidRPr="00B75A34">
              <w:rPr>
                <w:b/>
              </w:rPr>
              <w:t>Assessment Pattern as per Bloom’s Taxonomy</w:t>
            </w:r>
          </w:p>
        </w:tc>
      </w:tr>
      <w:tr w:rsidR="00C53489" w:rsidRPr="00B75A34" w:rsidTr="00A24BFA">
        <w:trPr>
          <w:jc w:val="center"/>
        </w:trPr>
        <w:tc>
          <w:tcPr>
            <w:tcW w:w="1843" w:type="dxa"/>
          </w:tcPr>
          <w:p w:rsidR="00C53489" w:rsidRPr="00B75A34" w:rsidRDefault="00C53489" w:rsidP="00A6387A">
            <w:pPr>
              <w:contextualSpacing/>
              <w:jc w:val="center"/>
              <w:rPr>
                <w:b/>
                <w:bCs/>
              </w:rPr>
            </w:pPr>
            <w:r w:rsidRPr="00B75A34">
              <w:rPr>
                <w:b/>
                <w:bCs/>
              </w:rPr>
              <w:t>CO / P</w:t>
            </w:r>
          </w:p>
        </w:tc>
        <w:tc>
          <w:tcPr>
            <w:tcW w:w="1134" w:type="dxa"/>
          </w:tcPr>
          <w:p w:rsidR="00C53489" w:rsidRPr="00B75A34" w:rsidRDefault="00C53489" w:rsidP="00A6387A">
            <w:pPr>
              <w:contextualSpacing/>
              <w:jc w:val="center"/>
              <w:rPr>
                <w:b/>
              </w:rPr>
            </w:pPr>
            <w:r w:rsidRPr="00B75A34">
              <w:rPr>
                <w:b/>
              </w:rPr>
              <w:t>R</w:t>
            </w:r>
          </w:p>
        </w:tc>
        <w:tc>
          <w:tcPr>
            <w:tcW w:w="1418" w:type="dxa"/>
          </w:tcPr>
          <w:p w:rsidR="00C53489" w:rsidRPr="00B75A34" w:rsidRDefault="00C53489" w:rsidP="00A6387A">
            <w:pPr>
              <w:contextualSpacing/>
              <w:jc w:val="center"/>
              <w:rPr>
                <w:b/>
              </w:rPr>
            </w:pPr>
            <w:r w:rsidRPr="00B75A34">
              <w:rPr>
                <w:b/>
              </w:rPr>
              <w:t>U</w:t>
            </w:r>
          </w:p>
        </w:tc>
        <w:tc>
          <w:tcPr>
            <w:tcW w:w="992" w:type="dxa"/>
          </w:tcPr>
          <w:p w:rsidR="00C53489" w:rsidRPr="00B75A34" w:rsidRDefault="00C53489" w:rsidP="00A6387A">
            <w:pPr>
              <w:contextualSpacing/>
              <w:jc w:val="center"/>
              <w:rPr>
                <w:b/>
              </w:rPr>
            </w:pPr>
            <w:r w:rsidRPr="00B75A34">
              <w:rPr>
                <w:b/>
              </w:rPr>
              <w:t>A</w:t>
            </w:r>
          </w:p>
        </w:tc>
        <w:tc>
          <w:tcPr>
            <w:tcW w:w="1276" w:type="dxa"/>
          </w:tcPr>
          <w:p w:rsidR="00C53489" w:rsidRPr="00B75A34" w:rsidRDefault="00C53489" w:rsidP="00A6387A">
            <w:pPr>
              <w:contextualSpacing/>
              <w:jc w:val="center"/>
              <w:rPr>
                <w:b/>
              </w:rPr>
            </w:pPr>
            <w:r w:rsidRPr="00B75A34">
              <w:rPr>
                <w:b/>
              </w:rPr>
              <w:t>An</w:t>
            </w:r>
          </w:p>
        </w:tc>
        <w:tc>
          <w:tcPr>
            <w:tcW w:w="992" w:type="dxa"/>
          </w:tcPr>
          <w:p w:rsidR="00C53489" w:rsidRPr="00B75A34" w:rsidRDefault="00C53489" w:rsidP="00A6387A">
            <w:pPr>
              <w:contextualSpacing/>
              <w:jc w:val="center"/>
              <w:rPr>
                <w:b/>
              </w:rPr>
            </w:pPr>
            <w:r w:rsidRPr="00B75A34">
              <w:rPr>
                <w:b/>
              </w:rPr>
              <w:t>E</w:t>
            </w:r>
          </w:p>
        </w:tc>
        <w:tc>
          <w:tcPr>
            <w:tcW w:w="871" w:type="dxa"/>
          </w:tcPr>
          <w:p w:rsidR="00C53489" w:rsidRPr="00B75A34" w:rsidRDefault="00C53489" w:rsidP="00A6387A">
            <w:pPr>
              <w:contextualSpacing/>
              <w:jc w:val="center"/>
              <w:rPr>
                <w:b/>
              </w:rPr>
            </w:pPr>
            <w:r w:rsidRPr="00B75A34">
              <w:rPr>
                <w:b/>
              </w:rPr>
              <w:t>C</w:t>
            </w:r>
          </w:p>
        </w:tc>
        <w:tc>
          <w:tcPr>
            <w:tcW w:w="2106" w:type="dxa"/>
          </w:tcPr>
          <w:p w:rsidR="00C53489" w:rsidRPr="00B75A34" w:rsidRDefault="00C53489" w:rsidP="00A6387A">
            <w:pPr>
              <w:contextualSpacing/>
              <w:jc w:val="center"/>
              <w:rPr>
                <w:b/>
              </w:rPr>
            </w:pPr>
            <w:r w:rsidRPr="00B75A34">
              <w:rPr>
                <w:b/>
              </w:rPr>
              <w:t>Total</w:t>
            </w:r>
          </w:p>
        </w:tc>
      </w:tr>
      <w:tr w:rsidR="00C53489" w:rsidRPr="00B75A34" w:rsidTr="00A24BFA">
        <w:trPr>
          <w:jc w:val="center"/>
        </w:trPr>
        <w:tc>
          <w:tcPr>
            <w:tcW w:w="1843" w:type="dxa"/>
          </w:tcPr>
          <w:p w:rsidR="00C53489" w:rsidRPr="00B75A34" w:rsidRDefault="00C53489" w:rsidP="00A6387A">
            <w:pPr>
              <w:contextualSpacing/>
              <w:jc w:val="center"/>
            </w:pPr>
            <w:r w:rsidRPr="00B75A34">
              <w:t>CO1</w:t>
            </w:r>
          </w:p>
        </w:tc>
        <w:tc>
          <w:tcPr>
            <w:tcW w:w="1134" w:type="dxa"/>
          </w:tcPr>
          <w:p w:rsidR="00C53489" w:rsidRPr="00B75A34" w:rsidRDefault="00C53489" w:rsidP="00A6387A">
            <w:pPr>
              <w:contextualSpacing/>
              <w:jc w:val="center"/>
            </w:pPr>
            <w:r w:rsidRPr="00B75A34">
              <w:t>10</w:t>
            </w:r>
          </w:p>
        </w:tc>
        <w:tc>
          <w:tcPr>
            <w:tcW w:w="1418" w:type="dxa"/>
          </w:tcPr>
          <w:p w:rsidR="00C53489" w:rsidRPr="00B75A34" w:rsidRDefault="00C53489" w:rsidP="00A6387A">
            <w:pPr>
              <w:contextualSpacing/>
              <w:jc w:val="center"/>
            </w:pPr>
          </w:p>
        </w:tc>
        <w:tc>
          <w:tcPr>
            <w:tcW w:w="992" w:type="dxa"/>
          </w:tcPr>
          <w:p w:rsidR="00C53489" w:rsidRPr="00B75A34" w:rsidRDefault="00C53489" w:rsidP="00A6387A">
            <w:pPr>
              <w:contextualSpacing/>
              <w:jc w:val="center"/>
            </w:pPr>
          </w:p>
        </w:tc>
        <w:tc>
          <w:tcPr>
            <w:tcW w:w="1276" w:type="dxa"/>
          </w:tcPr>
          <w:p w:rsidR="00C53489" w:rsidRPr="00B75A34" w:rsidRDefault="00C53489" w:rsidP="00A6387A">
            <w:pPr>
              <w:contextualSpacing/>
              <w:jc w:val="center"/>
            </w:pPr>
          </w:p>
        </w:tc>
        <w:tc>
          <w:tcPr>
            <w:tcW w:w="992" w:type="dxa"/>
          </w:tcPr>
          <w:p w:rsidR="00C53489" w:rsidRPr="00B75A34" w:rsidRDefault="00C53489" w:rsidP="00A6387A">
            <w:pPr>
              <w:contextualSpacing/>
              <w:jc w:val="center"/>
            </w:pPr>
            <w:r w:rsidRPr="00B75A34">
              <w:t>10</w:t>
            </w:r>
          </w:p>
        </w:tc>
        <w:tc>
          <w:tcPr>
            <w:tcW w:w="871" w:type="dxa"/>
          </w:tcPr>
          <w:p w:rsidR="00C53489" w:rsidRPr="00B75A34" w:rsidRDefault="00C53489" w:rsidP="00A6387A">
            <w:pPr>
              <w:contextualSpacing/>
              <w:jc w:val="center"/>
            </w:pPr>
            <w:r w:rsidRPr="00B75A34">
              <w:t>10</w:t>
            </w:r>
          </w:p>
        </w:tc>
        <w:tc>
          <w:tcPr>
            <w:tcW w:w="2106" w:type="dxa"/>
          </w:tcPr>
          <w:p w:rsidR="00C53489" w:rsidRPr="00B75A34" w:rsidRDefault="00C53489" w:rsidP="00A6387A">
            <w:pPr>
              <w:contextualSpacing/>
              <w:jc w:val="center"/>
            </w:pPr>
            <w:r w:rsidRPr="00B75A34">
              <w:t>30</w:t>
            </w:r>
          </w:p>
        </w:tc>
      </w:tr>
      <w:tr w:rsidR="00C53489" w:rsidRPr="00B75A34" w:rsidTr="00A24BFA">
        <w:trPr>
          <w:jc w:val="center"/>
        </w:trPr>
        <w:tc>
          <w:tcPr>
            <w:tcW w:w="1843" w:type="dxa"/>
          </w:tcPr>
          <w:p w:rsidR="00C53489" w:rsidRPr="00B75A34" w:rsidRDefault="00C53489" w:rsidP="00A6387A">
            <w:pPr>
              <w:contextualSpacing/>
              <w:jc w:val="center"/>
            </w:pPr>
            <w:r w:rsidRPr="00B75A34">
              <w:t>CO2</w:t>
            </w:r>
          </w:p>
        </w:tc>
        <w:tc>
          <w:tcPr>
            <w:tcW w:w="1134" w:type="dxa"/>
          </w:tcPr>
          <w:p w:rsidR="00C53489" w:rsidRPr="00B75A34" w:rsidRDefault="00C53489" w:rsidP="00A6387A">
            <w:pPr>
              <w:contextualSpacing/>
              <w:jc w:val="center"/>
            </w:pPr>
          </w:p>
        </w:tc>
        <w:tc>
          <w:tcPr>
            <w:tcW w:w="1418" w:type="dxa"/>
          </w:tcPr>
          <w:p w:rsidR="00C53489" w:rsidRPr="00B75A34" w:rsidRDefault="00C53489" w:rsidP="00A6387A">
            <w:pPr>
              <w:contextualSpacing/>
              <w:jc w:val="center"/>
            </w:pPr>
            <w:r w:rsidRPr="00B75A34">
              <w:t>10</w:t>
            </w:r>
          </w:p>
        </w:tc>
        <w:tc>
          <w:tcPr>
            <w:tcW w:w="992" w:type="dxa"/>
          </w:tcPr>
          <w:p w:rsidR="00C53489" w:rsidRPr="00B75A34" w:rsidRDefault="00C53489" w:rsidP="00A6387A">
            <w:pPr>
              <w:contextualSpacing/>
              <w:jc w:val="center"/>
            </w:pPr>
          </w:p>
        </w:tc>
        <w:tc>
          <w:tcPr>
            <w:tcW w:w="1276" w:type="dxa"/>
          </w:tcPr>
          <w:p w:rsidR="00C53489" w:rsidRPr="00B75A34" w:rsidRDefault="00C53489" w:rsidP="00A6387A">
            <w:pPr>
              <w:contextualSpacing/>
              <w:jc w:val="center"/>
            </w:pPr>
            <w:r w:rsidRPr="00B75A34">
              <w:t>20</w:t>
            </w:r>
          </w:p>
        </w:tc>
        <w:tc>
          <w:tcPr>
            <w:tcW w:w="992" w:type="dxa"/>
          </w:tcPr>
          <w:p w:rsidR="00C53489" w:rsidRPr="00B75A34" w:rsidRDefault="00C53489" w:rsidP="00A6387A">
            <w:pPr>
              <w:contextualSpacing/>
              <w:jc w:val="center"/>
            </w:pPr>
            <w:r w:rsidRPr="00B75A34">
              <w:t>10</w:t>
            </w:r>
          </w:p>
        </w:tc>
        <w:tc>
          <w:tcPr>
            <w:tcW w:w="871" w:type="dxa"/>
          </w:tcPr>
          <w:p w:rsidR="00C53489" w:rsidRPr="00B75A34" w:rsidRDefault="00C53489" w:rsidP="00A6387A">
            <w:pPr>
              <w:contextualSpacing/>
              <w:jc w:val="center"/>
            </w:pPr>
            <w:r w:rsidRPr="00B75A34">
              <w:t>10</w:t>
            </w:r>
          </w:p>
        </w:tc>
        <w:tc>
          <w:tcPr>
            <w:tcW w:w="2106" w:type="dxa"/>
          </w:tcPr>
          <w:p w:rsidR="00C53489" w:rsidRPr="00B75A34" w:rsidRDefault="00C53489" w:rsidP="00A6387A">
            <w:pPr>
              <w:contextualSpacing/>
              <w:jc w:val="center"/>
            </w:pPr>
            <w:r w:rsidRPr="00B75A34">
              <w:t>50</w:t>
            </w:r>
          </w:p>
        </w:tc>
      </w:tr>
      <w:tr w:rsidR="00C53489" w:rsidRPr="00B75A34" w:rsidTr="00A24BFA">
        <w:trPr>
          <w:jc w:val="center"/>
        </w:trPr>
        <w:tc>
          <w:tcPr>
            <w:tcW w:w="1843" w:type="dxa"/>
          </w:tcPr>
          <w:p w:rsidR="00C53489" w:rsidRPr="00B75A34" w:rsidRDefault="00C53489" w:rsidP="00A6387A">
            <w:pPr>
              <w:contextualSpacing/>
              <w:jc w:val="center"/>
            </w:pPr>
            <w:r w:rsidRPr="00B75A34">
              <w:t>CO3</w:t>
            </w:r>
          </w:p>
        </w:tc>
        <w:tc>
          <w:tcPr>
            <w:tcW w:w="1134" w:type="dxa"/>
          </w:tcPr>
          <w:p w:rsidR="00C53489" w:rsidRPr="00B75A34" w:rsidRDefault="00C53489" w:rsidP="00A6387A">
            <w:pPr>
              <w:contextualSpacing/>
              <w:jc w:val="center"/>
            </w:pPr>
          </w:p>
        </w:tc>
        <w:tc>
          <w:tcPr>
            <w:tcW w:w="1418" w:type="dxa"/>
          </w:tcPr>
          <w:p w:rsidR="00C53489" w:rsidRPr="00B75A34" w:rsidRDefault="00C53489" w:rsidP="00A6387A">
            <w:pPr>
              <w:contextualSpacing/>
              <w:jc w:val="center"/>
            </w:pPr>
          </w:p>
        </w:tc>
        <w:tc>
          <w:tcPr>
            <w:tcW w:w="992" w:type="dxa"/>
          </w:tcPr>
          <w:p w:rsidR="00C53489" w:rsidRPr="00B75A34" w:rsidRDefault="00C53489" w:rsidP="00A6387A">
            <w:pPr>
              <w:contextualSpacing/>
              <w:jc w:val="center"/>
            </w:pPr>
          </w:p>
        </w:tc>
        <w:tc>
          <w:tcPr>
            <w:tcW w:w="1276" w:type="dxa"/>
          </w:tcPr>
          <w:p w:rsidR="00C53489" w:rsidRPr="00B75A34" w:rsidRDefault="00C53489" w:rsidP="00A6387A">
            <w:pPr>
              <w:contextualSpacing/>
              <w:jc w:val="center"/>
            </w:pPr>
          </w:p>
        </w:tc>
        <w:tc>
          <w:tcPr>
            <w:tcW w:w="992" w:type="dxa"/>
          </w:tcPr>
          <w:p w:rsidR="00C53489" w:rsidRPr="00B75A34" w:rsidRDefault="00C53489" w:rsidP="00A6387A">
            <w:pPr>
              <w:contextualSpacing/>
              <w:jc w:val="center"/>
            </w:pPr>
            <w:r w:rsidRPr="00B75A34">
              <w:t>10</w:t>
            </w:r>
          </w:p>
        </w:tc>
        <w:tc>
          <w:tcPr>
            <w:tcW w:w="871" w:type="dxa"/>
          </w:tcPr>
          <w:p w:rsidR="00C53489" w:rsidRPr="00B75A34" w:rsidRDefault="00C53489" w:rsidP="00A6387A">
            <w:pPr>
              <w:contextualSpacing/>
              <w:jc w:val="center"/>
            </w:pPr>
          </w:p>
        </w:tc>
        <w:tc>
          <w:tcPr>
            <w:tcW w:w="2106" w:type="dxa"/>
          </w:tcPr>
          <w:p w:rsidR="00C53489" w:rsidRPr="00B75A34" w:rsidRDefault="00C53489" w:rsidP="00A6387A">
            <w:pPr>
              <w:contextualSpacing/>
              <w:jc w:val="center"/>
            </w:pPr>
            <w:r w:rsidRPr="00B75A34">
              <w:t>10</w:t>
            </w:r>
          </w:p>
        </w:tc>
      </w:tr>
      <w:tr w:rsidR="00C53489" w:rsidRPr="00B75A34" w:rsidTr="00A24BFA">
        <w:trPr>
          <w:jc w:val="center"/>
        </w:trPr>
        <w:tc>
          <w:tcPr>
            <w:tcW w:w="1843" w:type="dxa"/>
          </w:tcPr>
          <w:p w:rsidR="00C53489" w:rsidRPr="00B75A34" w:rsidRDefault="00C53489" w:rsidP="00A6387A">
            <w:pPr>
              <w:contextualSpacing/>
              <w:jc w:val="center"/>
            </w:pPr>
            <w:r w:rsidRPr="00B75A34">
              <w:t>CO4</w:t>
            </w:r>
          </w:p>
        </w:tc>
        <w:tc>
          <w:tcPr>
            <w:tcW w:w="1134" w:type="dxa"/>
          </w:tcPr>
          <w:p w:rsidR="00C53489" w:rsidRPr="00B75A34" w:rsidRDefault="00C53489" w:rsidP="00A6387A">
            <w:pPr>
              <w:contextualSpacing/>
              <w:jc w:val="center"/>
            </w:pPr>
          </w:p>
        </w:tc>
        <w:tc>
          <w:tcPr>
            <w:tcW w:w="1418" w:type="dxa"/>
          </w:tcPr>
          <w:p w:rsidR="00C53489" w:rsidRPr="00B75A34" w:rsidRDefault="00C53489" w:rsidP="00A6387A">
            <w:pPr>
              <w:contextualSpacing/>
              <w:jc w:val="center"/>
            </w:pPr>
            <w:r w:rsidRPr="00B75A34">
              <w:t>10</w:t>
            </w:r>
          </w:p>
        </w:tc>
        <w:tc>
          <w:tcPr>
            <w:tcW w:w="992" w:type="dxa"/>
          </w:tcPr>
          <w:p w:rsidR="00C53489" w:rsidRPr="00B75A34" w:rsidRDefault="00C53489" w:rsidP="00A6387A">
            <w:pPr>
              <w:contextualSpacing/>
              <w:jc w:val="center"/>
            </w:pPr>
          </w:p>
        </w:tc>
        <w:tc>
          <w:tcPr>
            <w:tcW w:w="1276" w:type="dxa"/>
          </w:tcPr>
          <w:p w:rsidR="00C53489" w:rsidRPr="00B75A34" w:rsidRDefault="00C53489" w:rsidP="00A6387A">
            <w:pPr>
              <w:contextualSpacing/>
              <w:jc w:val="center"/>
            </w:pPr>
          </w:p>
        </w:tc>
        <w:tc>
          <w:tcPr>
            <w:tcW w:w="992" w:type="dxa"/>
          </w:tcPr>
          <w:p w:rsidR="00C53489" w:rsidRPr="00B75A34" w:rsidRDefault="00C53489" w:rsidP="00A6387A">
            <w:pPr>
              <w:contextualSpacing/>
              <w:jc w:val="center"/>
            </w:pPr>
            <w:r w:rsidRPr="00B75A34">
              <w:t>20</w:t>
            </w:r>
          </w:p>
        </w:tc>
        <w:tc>
          <w:tcPr>
            <w:tcW w:w="871" w:type="dxa"/>
          </w:tcPr>
          <w:p w:rsidR="00C53489" w:rsidRPr="00B75A34" w:rsidRDefault="00C53489" w:rsidP="00A6387A">
            <w:pPr>
              <w:contextualSpacing/>
              <w:jc w:val="center"/>
            </w:pPr>
          </w:p>
        </w:tc>
        <w:tc>
          <w:tcPr>
            <w:tcW w:w="2106" w:type="dxa"/>
          </w:tcPr>
          <w:p w:rsidR="00C53489" w:rsidRPr="00B75A34" w:rsidRDefault="00C53489" w:rsidP="00A6387A">
            <w:pPr>
              <w:contextualSpacing/>
              <w:jc w:val="center"/>
            </w:pPr>
            <w:r w:rsidRPr="00B75A34">
              <w:t>30</w:t>
            </w:r>
          </w:p>
        </w:tc>
      </w:tr>
      <w:tr w:rsidR="00C53489" w:rsidRPr="00B75A34" w:rsidTr="00A24BFA">
        <w:trPr>
          <w:jc w:val="center"/>
        </w:trPr>
        <w:tc>
          <w:tcPr>
            <w:tcW w:w="1843" w:type="dxa"/>
          </w:tcPr>
          <w:p w:rsidR="00C53489" w:rsidRPr="00B75A34" w:rsidRDefault="00C53489" w:rsidP="00A6387A">
            <w:pPr>
              <w:contextualSpacing/>
              <w:jc w:val="center"/>
            </w:pPr>
            <w:r w:rsidRPr="00B75A34">
              <w:t>CO5</w:t>
            </w:r>
          </w:p>
        </w:tc>
        <w:tc>
          <w:tcPr>
            <w:tcW w:w="1134" w:type="dxa"/>
          </w:tcPr>
          <w:p w:rsidR="00C53489" w:rsidRPr="00B75A34" w:rsidRDefault="00C53489" w:rsidP="00A6387A">
            <w:pPr>
              <w:contextualSpacing/>
              <w:jc w:val="center"/>
            </w:pPr>
          </w:p>
        </w:tc>
        <w:tc>
          <w:tcPr>
            <w:tcW w:w="1418" w:type="dxa"/>
          </w:tcPr>
          <w:p w:rsidR="00C53489" w:rsidRPr="00B75A34" w:rsidRDefault="00C53489" w:rsidP="00A6387A">
            <w:pPr>
              <w:contextualSpacing/>
              <w:jc w:val="center"/>
            </w:pPr>
          </w:p>
        </w:tc>
        <w:tc>
          <w:tcPr>
            <w:tcW w:w="992" w:type="dxa"/>
          </w:tcPr>
          <w:p w:rsidR="00C53489" w:rsidRPr="00B75A34" w:rsidRDefault="00C53489" w:rsidP="00A6387A">
            <w:pPr>
              <w:contextualSpacing/>
              <w:jc w:val="center"/>
            </w:pPr>
          </w:p>
        </w:tc>
        <w:tc>
          <w:tcPr>
            <w:tcW w:w="1276" w:type="dxa"/>
          </w:tcPr>
          <w:p w:rsidR="00C53489" w:rsidRPr="00B75A34" w:rsidRDefault="00C53489" w:rsidP="00A6387A">
            <w:pPr>
              <w:contextualSpacing/>
              <w:jc w:val="center"/>
            </w:pPr>
            <w:r w:rsidRPr="00B75A34">
              <w:t>20</w:t>
            </w:r>
          </w:p>
        </w:tc>
        <w:tc>
          <w:tcPr>
            <w:tcW w:w="992" w:type="dxa"/>
          </w:tcPr>
          <w:p w:rsidR="00C53489" w:rsidRPr="00B75A34" w:rsidRDefault="00C53489" w:rsidP="00A6387A">
            <w:pPr>
              <w:contextualSpacing/>
              <w:jc w:val="center"/>
            </w:pPr>
            <w:r w:rsidRPr="00B75A34">
              <w:t>20</w:t>
            </w:r>
          </w:p>
        </w:tc>
        <w:tc>
          <w:tcPr>
            <w:tcW w:w="871" w:type="dxa"/>
          </w:tcPr>
          <w:p w:rsidR="00C53489" w:rsidRPr="00B75A34" w:rsidRDefault="00C53489" w:rsidP="00A6387A">
            <w:pPr>
              <w:contextualSpacing/>
              <w:jc w:val="center"/>
            </w:pPr>
          </w:p>
        </w:tc>
        <w:tc>
          <w:tcPr>
            <w:tcW w:w="2106" w:type="dxa"/>
          </w:tcPr>
          <w:p w:rsidR="00C53489" w:rsidRPr="00B75A34" w:rsidRDefault="00C53489" w:rsidP="00A6387A">
            <w:pPr>
              <w:contextualSpacing/>
              <w:jc w:val="center"/>
            </w:pPr>
            <w:r w:rsidRPr="00B75A34">
              <w:t>40</w:t>
            </w:r>
          </w:p>
        </w:tc>
      </w:tr>
      <w:tr w:rsidR="00C53489" w:rsidRPr="00B75A34" w:rsidTr="00A24BFA">
        <w:trPr>
          <w:jc w:val="center"/>
        </w:trPr>
        <w:tc>
          <w:tcPr>
            <w:tcW w:w="1843" w:type="dxa"/>
          </w:tcPr>
          <w:p w:rsidR="00C53489" w:rsidRPr="00B75A34" w:rsidRDefault="00C53489" w:rsidP="00A6387A">
            <w:pPr>
              <w:contextualSpacing/>
              <w:jc w:val="center"/>
            </w:pPr>
            <w:r w:rsidRPr="00B75A34">
              <w:t>CO6</w:t>
            </w:r>
          </w:p>
        </w:tc>
        <w:tc>
          <w:tcPr>
            <w:tcW w:w="1134" w:type="dxa"/>
          </w:tcPr>
          <w:p w:rsidR="00C53489" w:rsidRPr="00B75A34" w:rsidRDefault="00C53489" w:rsidP="00A6387A">
            <w:pPr>
              <w:contextualSpacing/>
              <w:jc w:val="center"/>
            </w:pPr>
          </w:p>
        </w:tc>
        <w:tc>
          <w:tcPr>
            <w:tcW w:w="1418" w:type="dxa"/>
          </w:tcPr>
          <w:p w:rsidR="00C53489" w:rsidRPr="00B75A34" w:rsidRDefault="00C53489" w:rsidP="00A6387A">
            <w:pPr>
              <w:contextualSpacing/>
              <w:jc w:val="center"/>
            </w:pPr>
            <w:r w:rsidRPr="00B75A34">
              <w:t>10</w:t>
            </w:r>
          </w:p>
        </w:tc>
        <w:tc>
          <w:tcPr>
            <w:tcW w:w="992" w:type="dxa"/>
          </w:tcPr>
          <w:p w:rsidR="00C53489" w:rsidRPr="00B75A34" w:rsidRDefault="00C53489" w:rsidP="00A6387A">
            <w:pPr>
              <w:contextualSpacing/>
              <w:jc w:val="center"/>
            </w:pPr>
            <w:r w:rsidRPr="00B75A34">
              <w:t>10</w:t>
            </w:r>
          </w:p>
        </w:tc>
        <w:tc>
          <w:tcPr>
            <w:tcW w:w="1276" w:type="dxa"/>
          </w:tcPr>
          <w:p w:rsidR="00C53489" w:rsidRPr="00B75A34" w:rsidRDefault="00C53489" w:rsidP="00A6387A">
            <w:pPr>
              <w:contextualSpacing/>
              <w:jc w:val="center"/>
            </w:pPr>
          </w:p>
        </w:tc>
        <w:tc>
          <w:tcPr>
            <w:tcW w:w="992" w:type="dxa"/>
          </w:tcPr>
          <w:p w:rsidR="00C53489" w:rsidRPr="00B75A34" w:rsidRDefault="00C53489" w:rsidP="00A6387A">
            <w:pPr>
              <w:contextualSpacing/>
              <w:jc w:val="center"/>
            </w:pPr>
          </w:p>
        </w:tc>
        <w:tc>
          <w:tcPr>
            <w:tcW w:w="871" w:type="dxa"/>
          </w:tcPr>
          <w:p w:rsidR="00C53489" w:rsidRPr="00B75A34" w:rsidRDefault="00C53489" w:rsidP="00A6387A">
            <w:pPr>
              <w:contextualSpacing/>
              <w:jc w:val="center"/>
            </w:pPr>
          </w:p>
        </w:tc>
        <w:tc>
          <w:tcPr>
            <w:tcW w:w="2106" w:type="dxa"/>
          </w:tcPr>
          <w:p w:rsidR="00C53489" w:rsidRPr="00B75A34" w:rsidRDefault="00C53489" w:rsidP="00A6387A">
            <w:pPr>
              <w:contextualSpacing/>
              <w:jc w:val="center"/>
            </w:pPr>
            <w:r w:rsidRPr="00B75A34">
              <w:t>20</w:t>
            </w:r>
          </w:p>
        </w:tc>
      </w:tr>
      <w:tr w:rsidR="00C53489" w:rsidRPr="00B75A34" w:rsidTr="00A24BFA">
        <w:trPr>
          <w:jc w:val="center"/>
        </w:trPr>
        <w:tc>
          <w:tcPr>
            <w:tcW w:w="8526" w:type="dxa"/>
            <w:gridSpan w:val="7"/>
          </w:tcPr>
          <w:p w:rsidR="00C53489" w:rsidRPr="00B75A34" w:rsidRDefault="00C53489" w:rsidP="00A6387A">
            <w:pPr>
              <w:contextualSpacing/>
            </w:pPr>
          </w:p>
        </w:tc>
        <w:tc>
          <w:tcPr>
            <w:tcW w:w="2106" w:type="dxa"/>
          </w:tcPr>
          <w:p w:rsidR="00C53489" w:rsidRPr="00B75A34" w:rsidRDefault="00C53489" w:rsidP="00A6387A">
            <w:pPr>
              <w:contextualSpacing/>
              <w:jc w:val="center"/>
              <w:rPr>
                <w:b/>
              </w:rPr>
            </w:pPr>
            <w:r w:rsidRPr="00B75A34">
              <w:rPr>
                <w:b/>
              </w:rPr>
              <w:t>180</w:t>
            </w:r>
          </w:p>
        </w:tc>
      </w:tr>
    </w:tbl>
    <w:p w:rsidR="00C53489" w:rsidRDefault="00C53489" w:rsidP="009B074C">
      <w:pPr>
        <w:contextualSpacing/>
      </w:pPr>
    </w:p>
    <w:p w:rsidR="00C53489" w:rsidRDefault="00C53489">
      <w:r>
        <w:br w:type="page"/>
      </w:r>
    </w:p>
    <w:p w:rsidR="00C53489" w:rsidRPr="0069688A" w:rsidRDefault="00C53489" w:rsidP="006F6982">
      <w:pPr>
        <w:jc w:val="center"/>
      </w:pPr>
      <w:r w:rsidRPr="0069688A">
        <w:rPr>
          <w:noProof/>
        </w:rPr>
        <w:lastRenderedPageBreak/>
        <w:drawing>
          <wp:inline distT="0" distB="0" distL="0" distR="0" wp14:anchorId="5D6F68D6" wp14:editId="1615C079">
            <wp:extent cx="5731510" cy="1570990"/>
            <wp:effectExtent l="0" t="0" r="2540" b="0"/>
            <wp:docPr id="491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C53489" w:rsidRPr="0069688A" w:rsidRDefault="00C53489"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53489" w:rsidRPr="0069688A" w:rsidTr="00A24BFA">
        <w:trPr>
          <w:trHeight w:val="397"/>
          <w:jc w:val="center"/>
        </w:trPr>
        <w:tc>
          <w:tcPr>
            <w:tcW w:w="1702" w:type="dxa"/>
            <w:vAlign w:val="center"/>
          </w:tcPr>
          <w:p w:rsidR="00C53489" w:rsidRPr="0069688A" w:rsidRDefault="00C53489" w:rsidP="00D54806">
            <w:pPr>
              <w:pStyle w:val="Title"/>
              <w:jc w:val="left"/>
              <w:rPr>
                <w:b/>
                <w:szCs w:val="24"/>
              </w:rPr>
            </w:pPr>
            <w:r w:rsidRPr="0069688A">
              <w:rPr>
                <w:b/>
                <w:szCs w:val="24"/>
              </w:rPr>
              <w:t xml:space="preserve">Course Code      </w:t>
            </w:r>
          </w:p>
        </w:tc>
        <w:tc>
          <w:tcPr>
            <w:tcW w:w="6373" w:type="dxa"/>
            <w:vAlign w:val="center"/>
          </w:tcPr>
          <w:p w:rsidR="00C53489" w:rsidRPr="0069688A" w:rsidRDefault="00C53489" w:rsidP="00D54806">
            <w:pPr>
              <w:pStyle w:val="Title"/>
              <w:jc w:val="left"/>
              <w:rPr>
                <w:b/>
                <w:szCs w:val="24"/>
              </w:rPr>
            </w:pPr>
            <w:r w:rsidRPr="0069688A">
              <w:rPr>
                <w:b/>
                <w:szCs w:val="24"/>
              </w:rPr>
              <w:t>21MA4002</w:t>
            </w:r>
          </w:p>
        </w:tc>
        <w:tc>
          <w:tcPr>
            <w:tcW w:w="1706" w:type="dxa"/>
            <w:vAlign w:val="center"/>
          </w:tcPr>
          <w:p w:rsidR="00C53489" w:rsidRPr="0069688A" w:rsidRDefault="00C53489" w:rsidP="00D54806">
            <w:pPr>
              <w:pStyle w:val="Title"/>
              <w:ind w:left="-468" w:firstLine="468"/>
              <w:jc w:val="left"/>
              <w:rPr>
                <w:szCs w:val="24"/>
              </w:rPr>
            </w:pPr>
            <w:r w:rsidRPr="0069688A">
              <w:rPr>
                <w:b/>
                <w:bCs/>
                <w:szCs w:val="24"/>
              </w:rPr>
              <w:t xml:space="preserve">Duration       </w:t>
            </w:r>
          </w:p>
        </w:tc>
        <w:tc>
          <w:tcPr>
            <w:tcW w:w="704" w:type="dxa"/>
            <w:vAlign w:val="center"/>
          </w:tcPr>
          <w:p w:rsidR="00C53489" w:rsidRPr="0069688A" w:rsidRDefault="00C53489" w:rsidP="00D54806">
            <w:pPr>
              <w:pStyle w:val="Title"/>
              <w:jc w:val="left"/>
              <w:rPr>
                <w:b/>
                <w:szCs w:val="24"/>
              </w:rPr>
            </w:pPr>
            <w:r w:rsidRPr="0069688A">
              <w:rPr>
                <w:b/>
                <w:szCs w:val="24"/>
              </w:rPr>
              <w:t>3hrs</w:t>
            </w:r>
          </w:p>
        </w:tc>
      </w:tr>
      <w:tr w:rsidR="00C53489" w:rsidRPr="0069688A" w:rsidTr="00A24BFA">
        <w:trPr>
          <w:trHeight w:val="397"/>
          <w:jc w:val="center"/>
        </w:trPr>
        <w:tc>
          <w:tcPr>
            <w:tcW w:w="1702" w:type="dxa"/>
            <w:vAlign w:val="center"/>
          </w:tcPr>
          <w:p w:rsidR="00C53489" w:rsidRPr="0069688A" w:rsidRDefault="00C53489" w:rsidP="00D54806">
            <w:pPr>
              <w:pStyle w:val="Title"/>
              <w:ind w:right="-160"/>
              <w:jc w:val="left"/>
              <w:rPr>
                <w:b/>
                <w:szCs w:val="24"/>
              </w:rPr>
            </w:pPr>
            <w:r w:rsidRPr="0069688A">
              <w:rPr>
                <w:b/>
                <w:szCs w:val="24"/>
              </w:rPr>
              <w:t xml:space="preserve">Course Name     </w:t>
            </w:r>
          </w:p>
        </w:tc>
        <w:tc>
          <w:tcPr>
            <w:tcW w:w="6373" w:type="dxa"/>
            <w:vAlign w:val="center"/>
          </w:tcPr>
          <w:p w:rsidR="00C53489" w:rsidRPr="0069688A" w:rsidRDefault="00C53489" w:rsidP="00D54806">
            <w:pPr>
              <w:pStyle w:val="Title"/>
              <w:jc w:val="left"/>
              <w:rPr>
                <w:b/>
                <w:szCs w:val="24"/>
              </w:rPr>
            </w:pPr>
            <w:r w:rsidRPr="0069688A">
              <w:rPr>
                <w:b/>
                <w:szCs w:val="24"/>
              </w:rPr>
              <w:t>RESEARCH AND PUBLICATION ETHICS</w:t>
            </w:r>
          </w:p>
        </w:tc>
        <w:tc>
          <w:tcPr>
            <w:tcW w:w="1706" w:type="dxa"/>
            <w:vAlign w:val="center"/>
          </w:tcPr>
          <w:p w:rsidR="00C53489" w:rsidRPr="0069688A" w:rsidRDefault="00C53489" w:rsidP="00D54806">
            <w:pPr>
              <w:pStyle w:val="Title"/>
              <w:jc w:val="left"/>
              <w:rPr>
                <w:b/>
                <w:bCs/>
                <w:szCs w:val="24"/>
              </w:rPr>
            </w:pPr>
            <w:r w:rsidRPr="0069688A">
              <w:rPr>
                <w:b/>
                <w:bCs/>
                <w:szCs w:val="24"/>
              </w:rPr>
              <w:t xml:space="preserve">Max. Marks </w:t>
            </w:r>
          </w:p>
        </w:tc>
        <w:tc>
          <w:tcPr>
            <w:tcW w:w="704" w:type="dxa"/>
            <w:vAlign w:val="center"/>
          </w:tcPr>
          <w:p w:rsidR="00C53489" w:rsidRPr="0069688A" w:rsidRDefault="00C53489" w:rsidP="00D54806">
            <w:pPr>
              <w:pStyle w:val="Title"/>
              <w:jc w:val="left"/>
              <w:rPr>
                <w:b/>
                <w:szCs w:val="24"/>
              </w:rPr>
            </w:pPr>
            <w:r w:rsidRPr="0069688A">
              <w:rPr>
                <w:b/>
                <w:szCs w:val="24"/>
              </w:rPr>
              <w:t>100</w:t>
            </w:r>
          </w:p>
        </w:tc>
      </w:tr>
    </w:tbl>
    <w:p w:rsidR="00C53489" w:rsidRPr="0069688A" w:rsidRDefault="00C53489" w:rsidP="00A6387A">
      <w:pPr>
        <w:contextualSpacing/>
      </w:pPr>
    </w:p>
    <w:tbl>
      <w:tblPr>
        <w:tblStyle w:val="TableGrid"/>
        <w:tblW w:w="5234" w:type="pct"/>
        <w:tblInd w:w="-306" w:type="dxa"/>
        <w:tblLook w:val="04A0" w:firstRow="1" w:lastRow="0" w:firstColumn="1" w:lastColumn="0" w:noHBand="0" w:noVBand="1"/>
      </w:tblPr>
      <w:tblGrid>
        <w:gridCol w:w="571"/>
        <w:gridCol w:w="396"/>
        <w:gridCol w:w="7337"/>
        <w:gridCol w:w="671"/>
        <w:gridCol w:w="537"/>
        <w:gridCol w:w="1137"/>
      </w:tblGrid>
      <w:tr w:rsidR="00C53489" w:rsidRPr="0069688A" w:rsidTr="00CC00CE">
        <w:trPr>
          <w:trHeight w:val="549"/>
        </w:trPr>
        <w:tc>
          <w:tcPr>
            <w:tcW w:w="268" w:type="pct"/>
            <w:vAlign w:val="center"/>
          </w:tcPr>
          <w:p w:rsidR="00C53489" w:rsidRPr="0069688A" w:rsidRDefault="00C53489" w:rsidP="00A6387A">
            <w:pPr>
              <w:contextualSpacing/>
              <w:jc w:val="center"/>
              <w:rPr>
                <w:b/>
              </w:rPr>
            </w:pPr>
            <w:r w:rsidRPr="0069688A">
              <w:rPr>
                <w:b/>
              </w:rPr>
              <w:t>Q. No.</w:t>
            </w:r>
          </w:p>
        </w:tc>
        <w:tc>
          <w:tcPr>
            <w:tcW w:w="3631" w:type="pct"/>
            <w:gridSpan w:val="2"/>
            <w:vAlign w:val="center"/>
          </w:tcPr>
          <w:p w:rsidR="00C53489" w:rsidRPr="0069688A" w:rsidRDefault="00C53489" w:rsidP="00A6387A">
            <w:pPr>
              <w:contextualSpacing/>
              <w:jc w:val="center"/>
              <w:rPr>
                <w:b/>
              </w:rPr>
            </w:pPr>
            <w:r w:rsidRPr="0069688A">
              <w:rPr>
                <w:b/>
              </w:rPr>
              <w:t>Questions</w:t>
            </w:r>
          </w:p>
        </w:tc>
        <w:tc>
          <w:tcPr>
            <w:tcW w:w="315" w:type="pct"/>
            <w:vAlign w:val="center"/>
          </w:tcPr>
          <w:p w:rsidR="00C53489" w:rsidRPr="0069688A" w:rsidRDefault="00C53489" w:rsidP="00A6387A">
            <w:pPr>
              <w:contextualSpacing/>
              <w:jc w:val="center"/>
              <w:rPr>
                <w:b/>
              </w:rPr>
            </w:pPr>
            <w:r w:rsidRPr="0069688A">
              <w:rPr>
                <w:b/>
              </w:rPr>
              <w:t>CO</w:t>
            </w:r>
          </w:p>
        </w:tc>
        <w:tc>
          <w:tcPr>
            <w:tcW w:w="252" w:type="pct"/>
            <w:vAlign w:val="center"/>
          </w:tcPr>
          <w:p w:rsidR="00C53489" w:rsidRPr="0069688A" w:rsidRDefault="00C53489" w:rsidP="00A6387A">
            <w:pPr>
              <w:contextualSpacing/>
              <w:jc w:val="center"/>
              <w:rPr>
                <w:b/>
              </w:rPr>
            </w:pPr>
            <w:r w:rsidRPr="0069688A">
              <w:rPr>
                <w:b/>
              </w:rPr>
              <w:t>BL</w:t>
            </w:r>
          </w:p>
        </w:tc>
        <w:tc>
          <w:tcPr>
            <w:tcW w:w="534" w:type="pct"/>
            <w:vAlign w:val="center"/>
          </w:tcPr>
          <w:p w:rsidR="00C53489" w:rsidRPr="0069688A" w:rsidRDefault="00C53489" w:rsidP="00A6387A">
            <w:pPr>
              <w:contextualSpacing/>
              <w:jc w:val="center"/>
              <w:rPr>
                <w:b/>
              </w:rPr>
            </w:pPr>
            <w:r w:rsidRPr="0069688A">
              <w:rPr>
                <w:b/>
              </w:rPr>
              <w:t>Marks</w:t>
            </w:r>
          </w:p>
        </w:tc>
      </w:tr>
      <w:tr w:rsidR="00C53489" w:rsidRPr="0069688A" w:rsidTr="00A24BFA">
        <w:trPr>
          <w:trHeight w:val="549"/>
        </w:trPr>
        <w:tc>
          <w:tcPr>
            <w:tcW w:w="5000" w:type="pct"/>
            <w:gridSpan w:val="6"/>
          </w:tcPr>
          <w:p w:rsidR="00C53489" w:rsidRPr="0069688A" w:rsidRDefault="00C53489" w:rsidP="00A6387A">
            <w:pPr>
              <w:contextualSpacing/>
              <w:jc w:val="center"/>
              <w:rPr>
                <w:b/>
                <w:u w:val="single"/>
              </w:rPr>
            </w:pPr>
            <w:r w:rsidRPr="0069688A">
              <w:rPr>
                <w:b/>
                <w:u w:val="single"/>
              </w:rPr>
              <w:t>PART – A (4 X 20 = 80 MARKS)</w:t>
            </w:r>
          </w:p>
          <w:p w:rsidR="00C53489" w:rsidRPr="0069688A" w:rsidRDefault="00C53489" w:rsidP="00A6387A">
            <w:pPr>
              <w:contextualSpacing/>
              <w:jc w:val="center"/>
              <w:rPr>
                <w:b/>
              </w:rPr>
            </w:pPr>
            <w:r w:rsidRPr="0069688A">
              <w:rPr>
                <w:b/>
              </w:rPr>
              <w:t>(Answer all the Questions)</w:t>
            </w:r>
          </w:p>
        </w:tc>
      </w:tr>
      <w:tr w:rsidR="00C53489" w:rsidRPr="0069688A" w:rsidTr="00CC00CE">
        <w:trPr>
          <w:trHeight w:val="394"/>
        </w:trPr>
        <w:tc>
          <w:tcPr>
            <w:tcW w:w="268" w:type="pct"/>
            <w:vAlign w:val="center"/>
          </w:tcPr>
          <w:p w:rsidR="00C53489" w:rsidRPr="0069688A" w:rsidRDefault="00C53489" w:rsidP="00CE3ED9">
            <w:pPr>
              <w:contextualSpacing/>
              <w:jc w:val="center"/>
            </w:pPr>
            <w:r w:rsidRPr="0069688A">
              <w:t>1.</w:t>
            </w:r>
          </w:p>
        </w:tc>
        <w:tc>
          <w:tcPr>
            <w:tcW w:w="186" w:type="pct"/>
            <w:vAlign w:val="center"/>
          </w:tcPr>
          <w:p w:rsidR="00C53489" w:rsidRPr="0069688A" w:rsidRDefault="00C53489" w:rsidP="00CE3ED9">
            <w:pPr>
              <w:contextualSpacing/>
            </w:pPr>
            <w:r w:rsidRPr="0069688A">
              <w:t>a.</w:t>
            </w:r>
          </w:p>
        </w:tc>
        <w:tc>
          <w:tcPr>
            <w:tcW w:w="3445" w:type="pct"/>
          </w:tcPr>
          <w:p w:rsidR="00C53489" w:rsidRPr="0069688A" w:rsidRDefault="00C53489" w:rsidP="00CE3ED9">
            <w:pPr>
              <w:contextualSpacing/>
              <w:jc w:val="both"/>
            </w:pPr>
            <w:r w:rsidRPr="0069688A">
              <w:t>Describe the meaning of philosophy and the nature of it in terms of ethics and code of conduct.</w:t>
            </w:r>
          </w:p>
        </w:tc>
        <w:tc>
          <w:tcPr>
            <w:tcW w:w="315" w:type="pct"/>
            <w:vAlign w:val="center"/>
          </w:tcPr>
          <w:p w:rsidR="00C53489" w:rsidRPr="0069688A" w:rsidRDefault="00C53489" w:rsidP="00CE3ED9">
            <w:pPr>
              <w:contextualSpacing/>
            </w:pPr>
            <w:r w:rsidRPr="0069688A">
              <w:t>CO1</w:t>
            </w:r>
          </w:p>
        </w:tc>
        <w:tc>
          <w:tcPr>
            <w:tcW w:w="252" w:type="pct"/>
            <w:vAlign w:val="center"/>
          </w:tcPr>
          <w:p w:rsidR="00C53489" w:rsidRPr="0069688A" w:rsidRDefault="00C53489" w:rsidP="00CE3ED9">
            <w:pPr>
              <w:contextualSpacing/>
            </w:pPr>
            <w:r w:rsidRPr="0069688A">
              <w:t>U</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394"/>
        </w:trPr>
        <w:tc>
          <w:tcPr>
            <w:tcW w:w="268" w:type="pct"/>
            <w:vAlign w:val="center"/>
          </w:tcPr>
          <w:p w:rsidR="00C53489" w:rsidRPr="0069688A" w:rsidRDefault="00C53489" w:rsidP="00CE3ED9">
            <w:pPr>
              <w:contextualSpacing/>
              <w:jc w:val="center"/>
            </w:pPr>
          </w:p>
        </w:tc>
        <w:tc>
          <w:tcPr>
            <w:tcW w:w="186" w:type="pct"/>
            <w:vAlign w:val="center"/>
          </w:tcPr>
          <w:p w:rsidR="00C53489" w:rsidRPr="0069688A" w:rsidRDefault="00C53489" w:rsidP="00CE3ED9">
            <w:pPr>
              <w:contextualSpacing/>
            </w:pPr>
            <w:r w:rsidRPr="0069688A">
              <w:t>b.</w:t>
            </w:r>
          </w:p>
        </w:tc>
        <w:tc>
          <w:tcPr>
            <w:tcW w:w="3445" w:type="pct"/>
          </w:tcPr>
          <w:p w:rsidR="00C53489" w:rsidRPr="0069688A" w:rsidRDefault="00C53489" w:rsidP="00CE3ED9">
            <w:pPr>
              <w:contextualSpacing/>
              <w:jc w:val="both"/>
              <w:rPr>
                <w:bCs/>
              </w:rPr>
            </w:pPr>
            <w:r w:rsidRPr="0069688A">
              <w:t>Categorize the types of Philosophy and explain them with a real-world example.</w:t>
            </w:r>
          </w:p>
        </w:tc>
        <w:tc>
          <w:tcPr>
            <w:tcW w:w="315" w:type="pct"/>
            <w:vAlign w:val="center"/>
          </w:tcPr>
          <w:p w:rsidR="00C53489" w:rsidRPr="0069688A" w:rsidRDefault="00C53489" w:rsidP="00CE3ED9">
            <w:pPr>
              <w:contextualSpacing/>
            </w:pPr>
            <w:r w:rsidRPr="0069688A">
              <w:t>CO1</w:t>
            </w:r>
          </w:p>
        </w:tc>
        <w:tc>
          <w:tcPr>
            <w:tcW w:w="252" w:type="pct"/>
            <w:vAlign w:val="center"/>
          </w:tcPr>
          <w:p w:rsidR="00C53489" w:rsidRPr="0069688A" w:rsidRDefault="00C53489" w:rsidP="00CE3ED9">
            <w:pPr>
              <w:contextualSpacing/>
            </w:pPr>
            <w:r w:rsidRPr="0069688A">
              <w:t>C</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237"/>
        </w:trPr>
        <w:tc>
          <w:tcPr>
            <w:tcW w:w="268" w:type="pct"/>
            <w:vAlign w:val="center"/>
          </w:tcPr>
          <w:p w:rsidR="00C53489" w:rsidRPr="0069688A" w:rsidRDefault="00C53489" w:rsidP="00A6387A">
            <w:pPr>
              <w:contextualSpacing/>
              <w:jc w:val="center"/>
            </w:pPr>
          </w:p>
        </w:tc>
        <w:tc>
          <w:tcPr>
            <w:tcW w:w="186" w:type="pct"/>
            <w:vAlign w:val="center"/>
          </w:tcPr>
          <w:p w:rsidR="00C53489" w:rsidRPr="0069688A" w:rsidRDefault="00C53489" w:rsidP="00A6387A">
            <w:pPr>
              <w:contextualSpacing/>
            </w:pPr>
          </w:p>
        </w:tc>
        <w:tc>
          <w:tcPr>
            <w:tcW w:w="3445" w:type="pct"/>
            <w:vAlign w:val="bottom"/>
          </w:tcPr>
          <w:p w:rsidR="00C53489" w:rsidRPr="0069688A" w:rsidRDefault="00C53489" w:rsidP="00A6387A">
            <w:pPr>
              <w:contextualSpacing/>
              <w:jc w:val="center"/>
              <w:rPr>
                <w:b/>
                <w:bCs/>
              </w:rPr>
            </w:pPr>
            <w:r w:rsidRPr="0069688A">
              <w:rPr>
                <w:b/>
                <w:bCs/>
              </w:rPr>
              <w:t>(OR)</w:t>
            </w:r>
          </w:p>
        </w:tc>
        <w:tc>
          <w:tcPr>
            <w:tcW w:w="315" w:type="pct"/>
            <w:vAlign w:val="center"/>
          </w:tcPr>
          <w:p w:rsidR="00C53489" w:rsidRPr="0069688A" w:rsidRDefault="00C53489" w:rsidP="00A6387A">
            <w:pPr>
              <w:contextualSpacing/>
            </w:pPr>
          </w:p>
        </w:tc>
        <w:tc>
          <w:tcPr>
            <w:tcW w:w="252" w:type="pct"/>
            <w:vAlign w:val="center"/>
          </w:tcPr>
          <w:p w:rsidR="00C53489" w:rsidRPr="0069688A" w:rsidRDefault="00C53489" w:rsidP="00A6387A">
            <w:pPr>
              <w:contextualSpacing/>
            </w:pPr>
          </w:p>
        </w:tc>
        <w:tc>
          <w:tcPr>
            <w:tcW w:w="534" w:type="pct"/>
            <w:vAlign w:val="center"/>
          </w:tcPr>
          <w:p w:rsidR="00C53489" w:rsidRPr="0069688A" w:rsidRDefault="00C53489" w:rsidP="00A6387A">
            <w:pPr>
              <w:contextualSpacing/>
              <w:jc w:val="center"/>
            </w:pPr>
          </w:p>
        </w:tc>
      </w:tr>
      <w:tr w:rsidR="00C53489" w:rsidRPr="0069688A" w:rsidTr="00CC00CE">
        <w:trPr>
          <w:trHeight w:val="394"/>
        </w:trPr>
        <w:tc>
          <w:tcPr>
            <w:tcW w:w="268" w:type="pct"/>
            <w:vAlign w:val="center"/>
          </w:tcPr>
          <w:p w:rsidR="00C53489" w:rsidRPr="0069688A" w:rsidRDefault="00C53489" w:rsidP="00CE3ED9">
            <w:pPr>
              <w:contextualSpacing/>
              <w:jc w:val="center"/>
            </w:pPr>
            <w:r w:rsidRPr="0069688A">
              <w:t>2.</w:t>
            </w:r>
          </w:p>
        </w:tc>
        <w:tc>
          <w:tcPr>
            <w:tcW w:w="186" w:type="pct"/>
            <w:vAlign w:val="center"/>
          </w:tcPr>
          <w:p w:rsidR="00C53489" w:rsidRPr="0069688A" w:rsidRDefault="00C53489" w:rsidP="00CE3ED9">
            <w:pPr>
              <w:contextualSpacing/>
            </w:pPr>
            <w:r w:rsidRPr="0069688A">
              <w:t>a.</w:t>
            </w:r>
          </w:p>
        </w:tc>
        <w:tc>
          <w:tcPr>
            <w:tcW w:w="3445" w:type="pct"/>
          </w:tcPr>
          <w:p w:rsidR="00C53489" w:rsidRPr="0069688A" w:rsidRDefault="00C53489" w:rsidP="00CE3ED9">
            <w:pPr>
              <w:contextualSpacing/>
              <w:jc w:val="both"/>
            </w:pPr>
            <w:r w:rsidRPr="0069688A">
              <w:t>Explain the importance of following ethical practices in ethics. Discuss cause and effect if ethics are not followed.</w:t>
            </w:r>
          </w:p>
        </w:tc>
        <w:tc>
          <w:tcPr>
            <w:tcW w:w="315" w:type="pct"/>
            <w:vAlign w:val="center"/>
          </w:tcPr>
          <w:p w:rsidR="00C53489" w:rsidRPr="0069688A" w:rsidRDefault="00C53489" w:rsidP="00CE3ED9">
            <w:pPr>
              <w:contextualSpacing/>
            </w:pPr>
            <w:r w:rsidRPr="0069688A">
              <w:t>CO1</w:t>
            </w:r>
          </w:p>
        </w:tc>
        <w:tc>
          <w:tcPr>
            <w:tcW w:w="252" w:type="pct"/>
            <w:vAlign w:val="center"/>
          </w:tcPr>
          <w:p w:rsidR="00C53489" w:rsidRPr="0069688A" w:rsidRDefault="00C53489" w:rsidP="00CE3ED9">
            <w:pPr>
              <w:contextualSpacing/>
            </w:pPr>
            <w:r w:rsidRPr="0069688A">
              <w:t>E</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394"/>
        </w:trPr>
        <w:tc>
          <w:tcPr>
            <w:tcW w:w="268" w:type="pct"/>
            <w:vAlign w:val="center"/>
          </w:tcPr>
          <w:p w:rsidR="00C53489" w:rsidRPr="0069688A" w:rsidRDefault="00C53489" w:rsidP="00CE3ED9">
            <w:pPr>
              <w:contextualSpacing/>
              <w:jc w:val="center"/>
            </w:pPr>
          </w:p>
        </w:tc>
        <w:tc>
          <w:tcPr>
            <w:tcW w:w="186" w:type="pct"/>
            <w:vAlign w:val="center"/>
          </w:tcPr>
          <w:p w:rsidR="00C53489" w:rsidRPr="0069688A" w:rsidRDefault="00C53489" w:rsidP="00CE3ED9">
            <w:pPr>
              <w:contextualSpacing/>
            </w:pPr>
            <w:r w:rsidRPr="0069688A">
              <w:t>b.</w:t>
            </w:r>
          </w:p>
        </w:tc>
        <w:tc>
          <w:tcPr>
            <w:tcW w:w="3445" w:type="pct"/>
          </w:tcPr>
          <w:p w:rsidR="00C53489" w:rsidRPr="0069688A" w:rsidRDefault="00C53489" w:rsidP="00CE3ED9">
            <w:pPr>
              <w:contextualSpacing/>
              <w:jc w:val="both"/>
            </w:pPr>
            <w:r w:rsidRPr="0069688A">
              <w:t>Enumerate the types of scientific misconduct by researchers with specific reference to Indian researchers.</w:t>
            </w:r>
          </w:p>
        </w:tc>
        <w:tc>
          <w:tcPr>
            <w:tcW w:w="315" w:type="pct"/>
            <w:vAlign w:val="center"/>
          </w:tcPr>
          <w:p w:rsidR="00C53489" w:rsidRPr="0069688A" w:rsidRDefault="00C53489" w:rsidP="00CE3ED9">
            <w:pPr>
              <w:contextualSpacing/>
            </w:pPr>
            <w:r w:rsidRPr="0069688A">
              <w:t>CO2</w:t>
            </w:r>
          </w:p>
        </w:tc>
        <w:tc>
          <w:tcPr>
            <w:tcW w:w="252" w:type="pct"/>
            <w:vAlign w:val="center"/>
          </w:tcPr>
          <w:p w:rsidR="00C53489" w:rsidRPr="0069688A" w:rsidRDefault="00C53489" w:rsidP="00CE3ED9">
            <w:pPr>
              <w:contextualSpacing/>
            </w:pPr>
            <w:r w:rsidRPr="0069688A">
              <w:t>R</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394"/>
        </w:trPr>
        <w:tc>
          <w:tcPr>
            <w:tcW w:w="268" w:type="pct"/>
            <w:vAlign w:val="center"/>
          </w:tcPr>
          <w:p w:rsidR="00C53489" w:rsidRPr="0069688A" w:rsidRDefault="00C53489" w:rsidP="00A6387A">
            <w:pPr>
              <w:contextualSpacing/>
              <w:jc w:val="center"/>
            </w:pPr>
          </w:p>
        </w:tc>
        <w:tc>
          <w:tcPr>
            <w:tcW w:w="186" w:type="pct"/>
            <w:vAlign w:val="center"/>
          </w:tcPr>
          <w:p w:rsidR="00C53489" w:rsidRPr="0069688A" w:rsidRDefault="00C53489" w:rsidP="00A6387A">
            <w:pPr>
              <w:contextualSpacing/>
            </w:pPr>
          </w:p>
        </w:tc>
        <w:tc>
          <w:tcPr>
            <w:tcW w:w="3445" w:type="pct"/>
            <w:vAlign w:val="bottom"/>
          </w:tcPr>
          <w:p w:rsidR="00C53489" w:rsidRPr="0069688A" w:rsidRDefault="00C53489" w:rsidP="005223AA">
            <w:pPr>
              <w:contextualSpacing/>
              <w:jc w:val="both"/>
            </w:pPr>
          </w:p>
        </w:tc>
        <w:tc>
          <w:tcPr>
            <w:tcW w:w="315" w:type="pct"/>
            <w:vAlign w:val="center"/>
          </w:tcPr>
          <w:p w:rsidR="00C53489" w:rsidRPr="0069688A" w:rsidRDefault="00C53489" w:rsidP="00A6387A">
            <w:pPr>
              <w:contextualSpacing/>
            </w:pPr>
          </w:p>
        </w:tc>
        <w:tc>
          <w:tcPr>
            <w:tcW w:w="252" w:type="pct"/>
            <w:vAlign w:val="center"/>
          </w:tcPr>
          <w:p w:rsidR="00C53489" w:rsidRPr="0069688A" w:rsidRDefault="00C53489" w:rsidP="00A6387A">
            <w:pPr>
              <w:contextualSpacing/>
            </w:pPr>
          </w:p>
        </w:tc>
        <w:tc>
          <w:tcPr>
            <w:tcW w:w="534" w:type="pct"/>
            <w:vAlign w:val="center"/>
          </w:tcPr>
          <w:p w:rsidR="00C53489" w:rsidRPr="0069688A" w:rsidRDefault="00C53489" w:rsidP="00A6387A">
            <w:pPr>
              <w:contextualSpacing/>
              <w:jc w:val="center"/>
            </w:pPr>
          </w:p>
        </w:tc>
      </w:tr>
      <w:tr w:rsidR="00C53489" w:rsidRPr="0069688A" w:rsidTr="004E607C">
        <w:trPr>
          <w:trHeight w:val="394"/>
        </w:trPr>
        <w:tc>
          <w:tcPr>
            <w:tcW w:w="268" w:type="pct"/>
            <w:vAlign w:val="center"/>
          </w:tcPr>
          <w:p w:rsidR="00C53489" w:rsidRPr="0069688A" w:rsidRDefault="00C53489" w:rsidP="00CE3ED9">
            <w:pPr>
              <w:contextualSpacing/>
              <w:jc w:val="center"/>
            </w:pPr>
            <w:r w:rsidRPr="0069688A">
              <w:t>3.</w:t>
            </w:r>
          </w:p>
        </w:tc>
        <w:tc>
          <w:tcPr>
            <w:tcW w:w="186" w:type="pct"/>
            <w:vAlign w:val="center"/>
          </w:tcPr>
          <w:p w:rsidR="00C53489" w:rsidRPr="0069688A" w:rsidRDefault="00C53489" w:rsidP="00CE3ED9">
            <w:pPr>
              <w:contextualSpacing/>
            </w:pPr>
            <w:r w:rsidRPr="0069688A">
              <w:t>a.</w:t>
            </w:r>
          </w:p>
        </w:tc>
        <w:tc>
          <w:tcPr>
            <w:tcW w:w="3445" w:type="pct"/>
          </w:tcPr>
          <w:p w:rsidR="00C53489" w:rsidRPr="0069688A" w:rsidRDefault="00C53489" w:rsidP="00CE3ED9">
            <w:pPr>
              <w:contextualSpacing/>
              <w:jc w:val="both"/>
            </w:pPr>
            <w:r w:rsidRPr="0069688A">
              <w:t>Define salami slicing. Illustrate with an example, the reason to avoid salami slicing.</w:t>
            </w:r>
          </w:p>
        </w:tc>
        <w:tc>
          <w:tcPr>
            <w:tcW w:w="315" w:type="pct"/>
            <w:vAlign w:val="center"/>
          </w:tcPr>
          <w:p w:rsidR="00C53489" w:rsidRPr="0069688A" w:rsidRDefault="00C53489" w:rsidP="00CE3ED9">
            <w:pPr>
              <w:contextualSpacing/>
            </w:pPr>
            <w:r w:rsidRPr="0069688A">
              <w:t>CO2</w:t>
            </w:r>
          </w:p>
        </w:tc>
        <w:tc>
          <w:tcPr>
            <w:tcW w:w="252" w:type="pct"/>
            <w:vAlign w:val="center"/>
          </w:tcPr>
          <w:p w:rsidR="00C53489" w:rsidRPr="0069688A" w:rsidRDefault="00C53489" w:rsidP="00CE3ED9">
            <w:pPr>
              <w:contextualSpacing/>
            </w:pPr>
            <w:r w:rsidRPr="0069688A">
              <w:t>An</w:t>
            </w:r>
          </w:p>
        </w:tc>
        <w:tc>
          <w:tcPr>
            <w:tcW w:w="534" w:type="pct"/>
            <w:vAlign w:val="center"/>
          </w:tcPr>
          <w:p w:rsidR="00C53489" w:rsidRPr="0069688A" w:rsidRDefault="00C53489" w:rsidP="00CE3ED9">
            <w:pPr>
              <w:contextualSpacing/>
              <w:jc w:val="center"/>
            </w:pPr>
            <w:r w:rsidRPr="0069688A">
              <w:t>10</w:t>
            </w:r>
          </w:p>
        </w:tc>
      </w:tr>
      <w:tr w:rsidR="00C53489" w:rsidRPr="0069688A" w:rsidTr="004E607C">
        <w:trPr>
          <w:trHeight w:val="394"/>
        </w:trPr>
        <w:tc>
          <w:tcPr>
            <w:tcW w:w="268" w:type="pct"/>
            <w:vAlign w:val="center"/>
          </w:tcPr>
          <w:p w:rsidR="00C53489" w:rsidRPr="0069688A" w:rsidRDefault="00C53489" w:rsidP="00CE3ED9">
            <w:pPr>
              <w:contextualSpacing/>
              <w:jc w:val="center"/>
            </w:pPr>
          </w:p>
        </w:tc>
        <w:tc>
          <w:tcPr>
            <w:tcW w:w="186" w:type="pct"/>
            <w:vAlign w:val="center"/>
          </w:tcPr>
          <w:p w:rsidR="00C53489" w:rsidRPr="0069688A" w:rsidRDefault="00C53489" w:rsidP="00CE3ED9">
            <w:pPr>
              <w:contextualSpacing/>
            </w:pPr>
            <w:r w:rsidRPr="0069688A">
              <w:t>b.</w:t>
            </w:r>
          </w:p>
        </w:tc>
        <w:tc>
          <w:tcPr>
            <w:tcW w:w="3445" w:type="pct"/>
          </w:tcPr>
          <w:p w:rsidR="00C53489" w:rsidRPr="0069688A" w:rsidRDefault="00C53489" w:rsidP="00CE3ED9">
            <w:pPr>
              <w:contextualSpacing/>
              <w:jc w:val="both"/>
              <w:rPr>
                <w:bCs/>
              </w:rPr>
            </w:pPr>
            <w:r w:rsidRPr="0069688A">
              <w:t>Explain the implications on the future of a researcher if he/she is involved in Selective Reporting.</w:t>
            </w:r>
          </w:p>
        </w:tc>
        <w:tc>
          <w:tcPr>
            <w:tcW w:w="315" w:type="pct"/>
            <w:vAlign w:val="center"/>
          </w:tcPr>
          <w:p w:rsidR="00C53489" w:rsidRPr="0069688A" w:rsidRDefault="00C53489" w:rsidP="00CE3ED9">
            <w:pPr>
              <w:contextualSpacing/>
            </w:pPr>
            <w:r w:rsidRPr="0069688A">
              <w:t>CO2</w:t>
            </w:r>
          </w:p>
        </w:tc>
        <w:tc>
          <w:tcPr>
            <w:tcW w:w="252" w:type="pct"/>
            <w:vAlign w:val="center"/>
          </w:tcPr>
          <w:p w:rsidR="00C53489" w:rsidRPr="0069688A" w:rsidRDefault="00C53489" w:rsidP="00CE3ED9">
            <w:pPr>
              <w:contextualSpacing/>
            </w:pPr>
            <w:r w:rsidRPr="0069688A">
              <w:t>E</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172"/>
        </w:trPr>
        <w:tc>
          <w:tcPr>
            <w:tcW w:w="268" w:type="pct"/>
            <w:vAlign w:val="center"/>
          </w:tcPr>
          <w:p w:rsidR="00C53489" w:rsidRPr="0069688A" w:rsidRDefault="00C53489" w:rsidP="00A6387A">
            <w:pPr>
              <w:contextualSpacing/>
              <w:jc w:val="center"/>
            </w:pPr>
          </w:p>
        </w:tc>
        <w:tc>
          <w:tcPr>
            <w:tcW w:w="186" w:type="pct"/>
            <w:vAlign w:val="center"/>
          </w:tcPr>
          <w:p w:rsidR="00C53489" w:rsidRPr="0069688A" w:rsidRDefault="00C53489" w:rsidP="00A6387A">
            <w:pPr>
              <w:contextualSpacing/>
            </w:pPr>
          </w:p>
        </w:tc>
        <w:tc>
          <w:tcPr>
            <w:tcW w:w="3445" w:type="pct"/>
            <w:vAlign w:val="bottom"/>
          </w:tcPr>
          <w:p w:rsidR="00C53489" w:rsidRPr="0069688A" w:rsidRDefault="00C53489" w:rsidP="00A6387A">
            <w:pPr>
              <w:contextualSpacing/>
              <w:jc w:val="center"/>
            </w:pPr>
            <w:r w:rsidRPr="0069688A">
              <w:rPr>
                <w:b/>
                <w:bCs/>
              </w:rPr>
              <w:t>(OR)</w:t>
            </w:r>
          </w:p>
        </w:tc>
        <w:tc>
          <w:tcPr>
            <w:tcW w:w="315" w:type="pct"/>
            <w:vAlign w:val="center"/>
          </w:tcPr>
          <w:p w:rsidR="00C53489" w:rsidRPr="0069688A" w:rsidRDefault="00C53489" w:rsidP="00A6387A">
            <w:pPr>
              <w:contextualSpacing/>
            </w:pPr>
          </w:p>
        </w:tc>
        <w:tc>
          <w:tcPr>
            <w:tcW w:w="252" w:type="pct"/>
            <w:vAlign w:val="center"/>
          </w:tcPr>
          <w:p w:rsidR="00C53489" w:rsidRPr="0069688A" w:rsidRDefault="00C53489" w:rsidP="00A6387A">
            <w:pPr>
              <w:contextualSpacing/>
            </w:pPr>
          </w:p>
        </w:tc>
        <w:tc>
          <w:tcPr>
            <w:tcW w:w="534" w:type="pct"/>
            <w:vAlign w:val="center"/>
          </w:tcPr>
          <w:p w:rsidR="00C53489" w:rsidRPr="0069688A" w:rsidRDefault="00C53489" w:rsidP="00A6387A">
            <w:pPr>
              <w:contextualSpacing/>
              <w:jc w:val="center"/>
            </w:pPr>
          </w:p>
        </w:tc>
      </w:tr>
      <w:tr w:rsidR="00C53489" w:rsidRPr="0069688A" w:rsidTr="00CC00CE">
        <w:trPr>
          <w:trHeight w:val="394"/>
        </w:trPr>
        <w:tc>
          <w:tcPr>
            <w:tcW w:w="268" w:type="pct"/>
            <w:vAlign w:val="center"/>
          </w:tcPr>
          <w:p w:rsidR="00C53489" w:rsidRPr="0069688A" w:rsidRDefault="00C53489" w:rsidP="00CE3ED9">
            <w:pPr>
              <w:contextualSpacing/>
              <w:jc w:val="center"/>
            </w:pPr>
            <w:r w:rsidRPr="0069688A">
              <w:t>4.</w:t>
            </w:r>
          </w:p>
        </w:tc>
        <w:tc>
          <w:tcPr>
            <w:tcW w:w="186" w:type="pct"/>
            <w:vAlign w:val="center"/>
          </w:tcPr>
          <w:p w:rsidR="00C53489" w:rsidRPr="0069688A" w:rsidRDefault="00C53489" w:rsidP="00CE3ED9">
            <w:pPr>
              <w:contextualSpacing/>
            </w:pPr>
            <w:r w:rsidRPr="0069688A">
              <w:t>a.</w:t>
            </w:r>
          </w:p>
        </w:tc>
        <w:tc>
          <w:tcPr>
            <w:tcW w:w="3445" w:type="pct"/>
          </w:tcPr>
          <w:p w:rsidR="00C53489" w:rsidRPr="0069688A" w:rsidRDefault="00C53489" w:rsidP="00CE3ED9">
            <w:pPr>
              <w:contextualSpacing/>
              <w:jc w:val="both"/>
            </w:pPr>
            <w:r w:rsidRPr="0069688A">
              <w:t>Elaborate on the functions of COPE and WAME. List the steps taken by them to ensure ethical practices in research.</w:t>
            </w:r>
          </w:p>
        </w:tc>
        <w:tc>
          <w:tcPr>
            <w:tcW w:w="315" w:type="pct"/>
            <w:vAlign w:val="center"/>
          </w:tcPr>
          <w:p w:rsidR="00C53489" w:rsidRPr="0069688A" w:rsidRDefault="00C53489" w:rsidP="00CE3ED9">
            <w:pPr>
              <w:contextualSpacing/>
            </w:pPr>
            <w:r w:rsidRPr="0069688A">
              <w:t>CO2</w:t>
            </w:r>
          </w:p>
        </w:tc>
        <w:tc>
          <w:tcPr>
            <w:tcW w:w="252" w:type="pct"/>
            <w:vAlign w:val="center"/>
          </w:tcPr>
          <w:p w:rsidR="00C53489" w:rsidRPr="0069688A" w:rsidRDefault="00C53489" w:rsidP="00CE3ED9">
            <w:pPr>
              <w:contextualSpacing/>
            </w:pPr>
            <w:r w:rsidRPr="0069688A">
              <w:t>U</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394"/>
        </w:trPr>
        <w:tc>
          <w:tcPr>
            <w:tcW w:w="268" w:type="pct"/>
            <w:vAlign w:val="center"/>
          </w:tcPr>
          <w:p w:rsidR="00C53489" w:rsidRPr="0069688A" w:rsidRDefault="00C53489" w:rsidP="00CE3ED9">
            <w:pPr>
              <w:contextualSpacing/>
              <w:jc w:val="center"/>
            </w:pPr>
          </w:p>
        </w:tc>
        <w:tc>
          <w:tcPr>
            <w:tcW w:w="186" w:type="pct"/>
            <w:vAlign w:val="center"/>
          </w:tcPr>
          <w:p w:rsidR="00C53489" w:rsidRPr="0069688A" w:rsidRDefault="00C53489" w:rsidP="00CE3ED9">
            <w:pPr>
              <w:contextualSpacing/>
            </w:pPr>
            <w:r w:rsidRPr="0069688A">
              <w:t>b.</w:t>
            </w:r>
          </w:p>
        </w:tc>
        <w:tc>
          <w:tcPr>
            <w:tcW w:w="3445" w:type="pct"/>
          </w:tcPr>
          <w:p w:rsidR="00C53489" w:rsidRPr="0069688A" w:rsidRDefault="00C53489" w:rsidP="00CE3ED9">
            <w:pPr>
              <w:contextualSpacing/>
              <w:jc w:val="both"/>
              <w:rPr>
                <w:bCs/>
              </w:rPr>
            </w:pPr>
            <w:r w:rsidRPr="0069688A">
              <w:t xml:space="preserve">Enumerate the common reasons for the Conflict of Interest between authors of a technical report. Discuss the preventive measures to be taken to avoid it. </w:t>
            </w:r>
          </w:p>
        </w:tc>
        <w:tc>
          <w:tcPr>
            <w:tcW w:w="315" w:type="pct"/>
            <w:vAlign w:val="center"/>
          </w:tcPr>
          <w:p w:rsidR="00C53489" w:rsidRPr="0069688A" w:rsidRDefault="00C53489" w:rsidP="00CE3ED9">
            <w:pPr>
              <w:contextualSpacing/>
            </w:pPr>
            <w:r w:rsidRPr="0069688A">
              <w:t>CO2</w:t>
            </w:r>
          </w:p>
        </w:tc>
        <w:tc>
          <w:tcPr>
            <w:tcW w:w="252" w:type="pct"/>
            <w:vAlign w:val="center"/>
          </w:tcPr>
          <w:p w:rsidR="00C53489" w:rsidRPr="0069688A" w:rsidRDefault="00C53489" w:rsidP="00CE3ED9">
            <w:pPr>
              <w:contextualSpacing/>
            </w:pPr>
            <w:r w:rsidRPr="0069688A">
              <w:t>E</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394"/>
        </w:trPr>
        <w:tc>
          <w:tcPr>
            <w:tcW w:w="268" w:type="pct"/>
            <w:vAlign w:val="center"/>
          </w:tcPr>
          <w:p w:rsidR="00C53489" w:rsidRPr="0069688A" w:rsidRDefault="00C53489" w:rsidP="00A6387A">
            <w:pPr>
              <w:contextualSpacing/>
              <w:jc w:val="center"/>
            </w:pPr>
          </w:p>
        </w:tc>
        <w:tc>
          <w:tcPr>
            <w:tcW w:w="186" w:type="pct"/>
            <w:vAlign w:val="center"/>
          </w:tcPr>
          <w:p w:rsidR="00C53489" w:rsidRPr="0069688A" w:rsidRDefault="00C53489" w:rsidP="00A6387A">
            <w:pPr>
              <w:contextualSpacing/>
            </w:pPr>
          </w:p>
        </w:tc>
        <w:tc>
          <w:tcPr>
            <w:tcW w:w="3445" w:type="pct"/>
            <w:vAlign w:val="bottom"/>
          </w:tcPr>
          <w:p w:rsidR="00C53489" w:rsidRPr="0069688A" w:rsidRDefault="00C53489" w:rsidP="005223AA">
            <w:pPr>
              <w:contextualSpacing/>
              <w:jc w:val="both"/>
            </w:pPr>
          </w:p>
        </w:tc>
        <w:tc>
          <w:tcPr>
            <w:tcW w:w="315" w:type="pct"/>
            <w:vAlign w:val="center"/>
          </w:tcPr>
          <w:p w:rsidR="00C53489" w:rsidRPr="0069688A" w:rsidRDefault="00C53489" w:rsidP="00A6387A">
            <w:pPr>
              <w:contextualSpacing/>
            </w:pPr>
          </w:p>
        </w:tc>
        <w:tc>
          <w:tcPr>
            <w:tcW w:w="252" w:type="pct"/>
            <w:vAlign w:val="center"/>
          </w:tcPr>
          <w:p w:rsidR="00C53489" w:rsidRPr="0069688A" w:rsidRDefault="00C53489" w:rsidP="00A6387A">
            <w:pPr>
              <w:contextualSpacing/>
            </w:pPr>
          </w:p>
        </w:tc>
        <w:tc>
          <w:tcPr>
            <w:tcW w:w="534" w:type="pct"/>
            <w:vAlign w:val="center"/>
          </w:tcPr>
          <w:p w:rsidR="00C53489" w:rsidRPr="0069688A" w:rsidRDefault="00C53489" w:rsidP="00A6387A">
            <w:pPr>
              <w:contextualSpacing/>
              <w:jc w:val="center"/>
            </w:pPr>
          </w:p>
        </w:tc>
      </w:tr>
      <w:tr w:rsidR="00C53489" w:rsidRPr="0069688A" w:rsidTr="00CC00CE">
        <w:trPr>
          <w:trHeight w:val="394"/>
        </w:trPr>
        <w:tc>
          <w:tcPr>
            <w:tcW w:w="268" w:type="pct"/>
            <w:vAlign w:val="center"/>
          </w:tcPr>
          <w:p w:rsidR="00C53489" w:rsidRPr="0069688A" w:rsidRDefault="00C53489" w:rsidP="00CE3ED9">
            <w:pPr>
              <w:contextualSpacing/>
              <w:jc w:val="center"/>
            </w:pPr>
            <w:r w:rsidRPr="0069688A">
              <w:t>5.</w:t>
            </w:r>
          </w:p>
        </w:tc>
        <w:tc>
          <w:tcPr>
            <w:tcW w:w="186" w:type="pct"/>
            <w:vAlign w:val="center"/>
          </w:tcPr>
          <w:p w:rsidR="00C53489" w:rsidRPr="0069688A" w:rsidRDefault="00C53489" w:rsidP="00CE3ED9">
            <w:pPr>
              <w:contextualSpacing/>
            </w:pPr>
            <w:r w:rsidRPr="0069688A">
              <w:t>a.</w:t>
            </w:r>
          </w:p>
        </w:tc>
        <w:tc>
          <w:tcPr>
            <w:tcW w:w="3445" w:type="pct"/>
          </w:tcPr>
          <w:p w:rsidR="00C53489" w:rsidRPr="0069688A" w:rsidRDefault="00C53489" w:rsidP="00CE3ED9">
            <w:pPr>
              <w:contextualSpacing/>
              <w:jc w:val="both"/>
            </w:pPr>
            <w:r w:rsidRPr="0069688A">
              <w:t>Distinguish between open-access journals and predatory journals. Articulate the steps followed by researchers to avoid predatory journals.</w:t>
            </w:r>
          </w:p>
        </w:tc>
        <w:tc>
          <w:tcPr>
            <w:tcW w:w="315" w:type="pct"/>
            <w:vAlign w:val="center"/>
          </w:tcPr>
          <w:p w:rsidR="00C53489" w:rsidRPr="0069688A" w:rsidRDefault="00C53489" w:rsidP="00CE3ED9">
            <w:pPr>
              <w:contextualSpacing/>
            </w:pPr>
            <w:r w:rsidRPr="0069688A">
              <w:t>CO3</w:t>
            </w:r>
          </w:p>
        </w:tc>
        <w:tc>
          <w:tcPr>
            <w:tcW w:w="252" w:type="pct"/>
            <w:vAlign w:val="center"/>
          </w:tcPr>
          <w:p w:rsidR="00C53489" w:rsidRPr="0069688A" w:rsidRDefault="00C53489" w:rsidP="00CE3ED9">
            <w:pPr>
              <w:contextualSpacing/>
            </w:pPr>
            <w:r w:rsidRPr="0069688A">
              <w:t>An</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394"/>
        </w:trPr>
        <w:tc>
          <w:tcPr>
            <w:tcW w:w="268" w:type="pct"/>
            <w:vAlign w:val="center"/>
          </w:tcPr>
          <w:p w:rsidR="00C53489" w:rsidRPr="0069688A" w:rsidRDefault="00C53489" w:rsidP="00CE3ED9">
            <w:pPr>
              <w:contextualSpacing/>
              <w:jc w:val="center"/>
            </w:pPr>
          </w:p>
        </w:tc>
        <w:tc>
          <w:tcPr>
            <w:tcW w:w="186" w:type="pct"/>
            <w:vAlign w:val="center"/>
          </w:tcPr>
          <w:p w:rsidR="00C53489" w:rsidRPr="0069688A" w:rsidRDefault="00C53489" w:rsidP="00CE3ED9">
            <w:pPr>
              <w:contextualSpacing/>
            </w:pPr>
            <w:r w:rsidRPr="0069688A">
              <w:t>b.</w:t>
            </w:r>
          </w:p>
        </w:tc>
        <w:tc>
          <w:tcPr>
            <w:tcW w:w="3445" w:type="pct"/>
          </w:tcPr>
          <w:p w:rsidR="00C53489" w:rsidRPr="0069688A" w:rsidRDefault="00C53489" w:rsidP="00CE3ED9">
            <w:pPr>
              <w:contextualSpacing/>
              <w:jc w:val="both"/>
              <w:rPr>
                <w:bCs/>
              </w:rPr>
            </w:pPr>
            <w:r w:rsidRPr="0069688A">
              <w:t>Enumerate the disciplinary actions taken by journals for violating copyrights. List a few tools that will help us avoid copyright violations.</w:t>
            </w:r>
          </w:p>
        </w:tc>
        <w:tc>
          <w:tcPr>
            <w:tcW w:w="315" w:type="pct"/>
            <w:vAlign w:val="center"/>
          </w:tcPr>
          <w:p w:rsidR="00C53489" w:rsidRPr="0069688A" w:rsidRDefault="00C53489" w:rsidP="00CE3ED9">
            <w:pPr>
              <w:contextualSpacing/>
            </w:pPr>
            <w:r w:rsidRPr="0069688A">
              <w:t>CO4</w:t>
            </w:r>
          </w:p>
        </w:tc>
        <w:tc>
          <w:tcPr>
            <w:tcW w:w="252" w:type="pct"/>
            <w:vAlign w:val="center"/>
          </w:tcPr>
          <w:p w:rsidR="00C53489" w:rsidRPr="0069688A" w:rsidRDefault="00C53489" w:rsidP="00CE3ED9">
            <w:pPr>
              <w:contextualSpacing/>
            </w:pPr>
            <w:r w:rsidRPr="0069688A">
              <w:t>R</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261"/>
        </w:trPr>
        <w:tc>
          <w:tcPr>
            <w:tcW w:w="268" w:type="pct"/>
            <w:vAlign w:val="center"/>
          </w:tcPr>
          <w:p w:rsidR="00C53489" w:rsidRPr="0069688A" w:rsidRDefault="00C53489" w:rsidP="00CC00CE">
            <w:pPr>
              <w:contextualSpacing/>
              <w:jc w:val="center"/>
            </w:pPr>
          </w:p>
        </w:tc>
        <w:tc>
          <w:tcPr>
            <w:tcW w:w="186" w:type="pct"/>
            <w:vAlign w:val="center"/>
          </w:tcPr>
          <w:p w:rsidR="00C53489" w:rsidRPr="0069688A" w:rsidRDefault="00C53489" w:rsidP="00CC00CE">
            <w:pPr>
              <w:contextualSpacing/>
            </w:pPr>
          </w:p>
        </w:tc>
        <w:tc>
          <w:tcPr>
            <w:tcW w:w="3445" w:type="pct"/>
            <w:vAlign w:val="bottom"/>
          </w:tcPr>
          <w:p w:rsidR="00C53489" w:rsidRPr="0069688A" w:rsidRDefault="00C53489" w:rsidP="00CC00CE">
            <w:pPr>
              <w:contextualSpacing/>
              <w:jc w:val="center"/>
            </w:pPr>
            <w:r w:rsidRPr="0069688A">
              <w:rPr>
                <w:b/>
                <w:bCs/>
              </w:rPr>
              <w:t>(OR)</w:t>
            </w:r>
          </w:p>
        </w:tc>
        <w:tc>
          <w:tcPr>
            <w:tcW w:w="315" w:type="pct"/>
            <w:vAlign w:val="center"/>
          </w:tcPr>
          <w:p w:rsidR="00C53489" w:rsidRPr="0069688A" w:rsidRDefault="00C53489" w:rsidP="00CC00CE">
            <w:pPr>
              <w:contextualSpacing/>
            </w:pPr>
          </w:p>
        </w:tc>
        <w:tc>
          <w:tcPr>
            <w:tcW w:w="252" w:type="pct"/>
            <w:vAlign w:val="center"/>
          </w:tcPr>
          <w:p w:rsidR="00C53489" w:rsidRPr="0069688A" w:rsidRDefault="00C53489" w:rsidP="00CC00CE">
            <w:pPr>
              <w:contextualSpacing/>
            </w:pPr>
          </w:p>
        </w:tc>
        <w:tc>
          <w:tcPr>
            <w:tcW w:w="534" w:type="pct"/>
            <w:vAlign w:val="center"/>
          </w:tcPr>
          <w:p w:rsidR="00C53489" w:rsidRPr="0069688A" w:rsidRDefault="00C53489" w:rsidP="00CC00CE">
            <w:pPr>
              <w:contextualSpacing/>
              <w:jc w:val="center"/>
            </w:pPr>
          </w:p>
        </w:tc>
      </w:tr>
      <w:tr w:rsidR="00C53489" w:rsidRPr="0069688A" w:rsidTr="00CC00CE">
        <w:trPr>
          <w:trHeight w:val="394"/>
        </w:trPr>
        <w:tc>
          <w:tcPr>
            <w:tcW w:w="268" w:type="pct"/>
            <w:vAlign w:val="center"/>
          </w:tcPr>
          <w:p w:rsidR="00C53489" w:rsidRPr="0069688A" w:rsidRDefault="00C53489" w:rsidP="00CE3ED9">
            <w:pPr>
              <w:contextualSpacing/>
              <w:jc w:val="center"/>
            </w:pPr>
            <w:r w:rsidRPr="0069688A">
              <w:t>6.</w:t>
            </w:r>
          </w:p>
        </w:tc>
        <w:tc>
          <w:tcPr>
            <w:tcW w:w="186" w:type="pct"/>
            <w:vAlign w:val="center"/>
          </w:tcPr>
          <w:p w:rsidR="00C53489" w:rsidRPr="0069688A" w:rsidRDefault="00C53489" w:rsidP="00CE3ED9">
            <w:pPr>
              <w:contextualSpacing/>
            </w:pPr>
            <w:r w:rsidRPr="0069688A">
              <w:t>a.</w:t>
            </w:r>
          </w:p>
        </w:tc>
        <w:tc>
          <w:tcPr>
            <w:tcW w:w="3445" w:type="pct"/>
          </w:tcPr>
          <w:p w:rsidR="00C53489" w:rsidRPr="0069688A" w:rsidRDefault="00C53489" w:rsidP="00CE3ED9">
            <w:pPr>
              <w:pStyle w:val="NormalWeb"/>
            </w:pPr>
            <w:r w:rsidRPr="0069688A">
              <w:t>Illustrate the procedure to be followed for submission of appeals and complaints to journal/book publishers.</w:t>
            </w:r>
          </w:p>
        </w:tc>
        <w:tc>
          <w:tcPr>
            <w:tcW w:w="315" w:type="pct"/>
            <w:vAlign w:val="center"/>
          </w:tcPr>
          <w:p w:rsidR="00C53489" w:rsidRPr="0069688A" w:rsidRDefault="00C53489" w:rsidP="00CE3ED9">
            <w:pPr>
              <w:contextualSpacing/>
            </w:pPr>
            <w:r w:rsidRPr="0069688A">
              <w:t>CO5</w:t>
            </w:r>
          </w:p>
        </w:tc>
        <w:tc>
          <w:tcPr>
            <w:tcW w:w="252" w:type="pct"/>
            <w:vAlign w:val="center"/>
          </w:tcPr>
          <w:p w:rsidR="00C53489" w:rsidRPr="0069688A" w:rsidRDefault="00C53489" w:rsidP="00CE3ED9">
            <w:pPr>
              <w:contextualSpacing/>
            </w:pPr>
            <w:r w:rsidRPr="0069688A">
              <w:t>An</w:t>
            </w:r>
          </w:p>
        </w:tc>
        <w:tc>
          <w:tcPr>
            <w:tcW w:w="534" w:type="pct"/>
            <w:vAlign w:val="center"/>
          </w:tcPr>
          <w:p w:rsidR="00C53489" w:rsidRPr="0069688A" w:rsidRDefault="00C53489" w:rsidP="00CE3ED9">
            <w:pPr>
              <w:contextualSpacing/>
              <w:jc w:val="center"/>
            </w:pPr>
            <w:r w:rsidRPr="0069688A">
              <w:t>10</w:t>
            </w:r>
          </w:p>
        </w:tc>
      </w:tr>
      <w:tr w:rsidR="00C53489" w:rsidRPr="0069688A" w:rsidTr="00CC00CE">
        <w:trPr>
          <w:trHeight w:val="394"/>
        </w:trPr>
        <w:tc>
          <w:tcPr>
            <w:tcW w:w="268" w:type="pct"/>
            <w:vAlign w:val="center"/>
          </w:tcPr>
          <w:p w:rsidR="00C53489" w:rsidRPr="0069688A" w:rsidRDefault="00C53489" w:rsidP="001A3D37">
            <w:pPr>
              <w:contextualSpacing/>
              <w:jc w:val="center"/>
            </w:pPr>
          </w:p>
        </w:tc>
        <w:tc>
          <w:tcPr>
            <w:tcW w:w="186" w:type="pct"/>
            <w:vAlign w:val="center"/>
          </w:tcPr>
          <w:p w:rsidR="00C53489" w:rsidRPr="0069688A" w:rsidRDefault="00C53489" w:rsidP="001A3D37">
            <w:pPr>
              <w:contextualSpacing/>
            </w:pPr>
            <w:r w:rsidRPr="0069688A">
              <w:t>b.</w:t>
            </w:r>
          </w:p>
        </w:tc>
        <w:tc>
          <w:tcPr>
            <w:tcW w:w="3445" w:type="pct"/>
          </w:tcPr>
          <w:p w:rsidR="00C53489" w:rsidRPr="0069688A" w:rsidRDefault="00C53489" w:rsidP="001A3D37">
            <w:pPr>
              <w:pStyle w:val="NormalWeb"/>
              <w:jc w:val="both"/>
              <w:rPr>
                <w:color w:val="282323"/>
              </w:rPr>
            </w:pPr>
            <w:r w:rsidRPr="0069688A">
              <w:t>List any 5 well known software for checking similarity. Explain the impact of such software in eliminating plagiarism.</w:t>
            </w:r>
          </w:p>
        </w:tc>
        <w:tc>
          <w:tcPr>
            <w:tcW w:w="315" w:type="pct"/>
            <w:vAlign w:val="center"/>
          </w:tcPr>
          <w:p w:rsidR="00C53489" w:rsidRPr="0069688A" w:rsidRDefault="00C53489" w:rsidP="001A3D37">
            <w:pPr>
              <w:contextualSpacing/>
            </w:pPr>
            <w:r w:rsidRPr="0069688A">
              <w:t>CO5</w:t>
            </w:r>
          </w:p>
        </w:tc>
        <w:tc>
          <w:tcPr>
            <w:tcW w:w="252" w:type="pct"/>
            <w:vAlign w:val="center"/>
          </w:tcPr>
          <w:p w:rsidR="00C53489" w:rsidRPr="0069688A" w:rsidRDefault="00C53489" w:rsidP="001A3D37">
            <w:pPr>
              <w:contextualSpacing/>
            </w:pPr>
            <w:r w:rsidRPr="0069688A">
              <w:t>E</w:t>
            </w:r>
          </w:p>
        </w:tc>
        <w:tc>
          <w:tcPr>
            <w:tcW w:w="534" w:type="pct"/>
            <w:vAlign w:val="center"/>
          </w:tcPr>
          <w:p w:rsidR="00C53489" w:rsidRPr="0069688A" w:rsidRDefault="00C53489" w:rsidP="001A3D37">
            <w:pPr>
              <w:contextualSpacing/>
              <w:jc w:val="center"/>
            </w:pPr>
            <w:r w:rsidRPr="0069688A">
              <w:t>10</w:t>
            </w:r>
          </w:p>
        </w:tc>
      </w:tr>
      <w:tr w:rsidR="00C53489" w:rsidRPr="0069688A" w:rsidTr="00CC00CE">
        <w:trPr>
          <w:trHeight w:val="394"/>
        </w:trPr>
        <w:tc>
          <w:tcPr>
            <w:tcW w:w="268" w:type="pct"/>
            <w:vAlign w:val="center"/>
          </w:tcPr>
          <w:p w:rsidR="00C53489" w:rsidRPr="0069688A" w:rsidRDefault="00C53489" w:rsidP="00CE3ED9">
            <w:pPr>
              <w:contextualSpacing/>
              <w:jc w:val="center"/>
            </w:pPr>
          </w:p>
        </w:tc>
        <w:tc>
          <w:tcPr>
            <w:tcW w:w="186" w:type="pct"/>
            <w:vAlign w:val="center"/>
          </w:tcPr>
          <w:p w:rsidR="00C53489" w:rsidRPr="0069688A" w:rsidRDefault="00C53489" w:rsidP="00CE3ED9">
            <w:pPr>
              <w:contextualSpacing/>
            </w:pPr>
          </w:p>
        </w:tc>
        <w:tc>
          <w:tcPr>
            <w:tcW w:w="3445" w:type="pct"/>
            <w:vAlign w:val="bottom"/>
          </w:tcPr>
          <w:p w:rsidR="00C53489" w:rsidRPr="0069688A" w:rsidRDefault="00C53489" w:rsidP="00CE3ED9">
            <w:pPr>
              <w:contextualSpacing/>
              <w:jc w:val="both"/>
            </w:pPr>
          </w:p>
        </w:tc>
        <w:tc>
          <w:tcPr>
            <w:tcW w:w="315" w:type="pct"/>
            <w:vAlign w:val="center"/>
          </w:tcPr>
          <w:p w:rsidR="00C53489" w:rsidRPr="0069688A" w:rsidRDefault="00C53489" w:rsidP="00CE3ED9">
            <w:pPr>
              <w:contextualSpacing/>
            </w:pPr>
          </w:p>
        </w:tc>
        <w:tc>
          <w:tcPr>
            <w:tcW w:w="252" w:type="pct"/>
            <w:vAlign w:val="center"/>
          </w:tcPr>
          <w:p w:rsidR="00C53489" w:rsidRPr="0069688A" w:rsidRDefault="00C53489" w:rsidP="00CE3ED9">
            <w:pPr>
              <w:contextualSpacing/>
            </w:pPr>
          </w:p>
        </w:tc>
        <w:tc>
          <w:tcPr>
            <w:tcW w:w="534" w:type="pct"/>
            <w:vAlign w:val="center"/>
          </w:tcPr>
          <w:p w:rsidR="00C53489" w:rsidRPr="0069688A" w:rsidRDefault="00C53489" w:rsidP="00CE3ED9">
            <w:pPr>
              <w:contextualSpacing/>
              <w:jc w:val="center"/>
            </w:pPr>
          </w:p>
        </w:tc>
      </w:tr>
      <w:tr w:rsidR="00C53489" w:rsidRPr="0069688A" w:rsidTr="002263EB">
        <w:trPr>
          <w:trHeight w:val="394"/>
        </w:trPr>
        <w:tc>
          <w:tcPr>
            <w:tcW w:w="268" w:type="pct"/>
            <w:vAlign w:val="center"/>
          </w:tcPr>
          <w:p w:rsidR="00C53489" w:rsidRPr="0069688A" w:rsidRDefault="00C53489" w:rsidP="00CE3ED9">
            <w:pPr>
              <w:contextualSpacing/>
              <w:jc w:val="center"/>
            </w:pPr>
            <w:r w:rsidRPr="0069688A">
              <w:lastRenderedPageBreak/>
              <w:t>7.</w:t>
            </w:r>
          </w:p>
        </w:tc>
        <w:tc>
          <w:tcPr>
            <w:tcW w:w="186" w:type="pct"/>
            <w:vAlign w:val="center"/>
          </w:tcPr>
          <w:p w:rsidR="00C53489" w:rsidRPr="0069688A" w:rsidRDefault="00C53489" w:rsidP="00CE3ED9">
            <w:pPr>
              <w:contextualSpacing/>
            </w:pPr>
            <w:r w:rsidRPr="0069688A">
              <w:t>a.</w:t>
            </w:r>
          </w:p>
        </w:tc>
        <w:tc>
          <w:tcPr>
            <w:tcW w:w="3445" w:type="pct"/>
          </w:tcPr>
          <w:p w:rsidR="00C53489" w:rsidRPr="0069688A" w:rsidRDefault="00C53489" w:rsidP="00CE3ED9">
            <w:pPr>
              <w:contextualSpacing/>
              <w:jc w:val="both"/>
            </w:pPr>
            <w:r w:rsidRPr="0069688A">
              <w:t>List the types of precautionary measures to be taken writing a journal paper. Present the check list for journal paper submission.</w:t>
            </w:r>
          </w:p>
        </w:tc>
        <w:tc>
          <w:tcPr>
            <w:tcW w:w="315" w:type="pct"/>
            <w:vAlign w:val="center"/>
          </w:tcPr>
          <w:p w:rsidR="00C53489" w:rsidRPr="0069688A" w:rsidRDefault="00C53489" w:rsidP="00CE3ED9">
            <w:pPr>
              <w:contextualSpacing/>
            </w:pPr>
            <w:r w:rsidRPr="0069688A">
              <w:t>CO4</w:t>
            </w:r>
          </w:p>
        </w:tc>
        <w:tc>
          <w:tcPr>
            <w:tcW w:w="252" w:type="pct"/>
            <w:vAlign w:val="center"/>
          </w:tcPr>
          <w:p w:rsidR="00C53489" w:rsidRPr="0069688A" w:rsidRDefault="00C53489" w:rsidP="00CE3ED9">
            <w:pPr>
              <w:contextualSpacing/>
            </w:pPr>
            <w:r w:rsidRPr="0069688A">
              <w:t>R</w:t>
            </w:r>
          </w:p>
        </w:tc>
        <w:tc>
          <w:tcPr>
            <w:tcW w:w="534" w:type="pct"/>
            <w:vAlign w:val="center"/>
          </w:tcPr>
          <w:p w:rsidR="00C53489" w:rsidRPr="0069688A" w:rsidRDefault="00C53489" w:rsidP="00CE3ED9">
            <w:pPr>
              <w:contextualSpacing/>
              <w:jc w:val="center"/>
            </w:pPr>
            <w:r w:rsidRPr="0069688A">
              <w:t>10</w:t>
            </w:r>
          </w:p>
        </w:tc>
      </w:tr>
      <w:tr w:rsidR="00C53489" w:rsidRPr="0069688A" w:rsidTr="002263EB">
        <w:trPr>
          <w:trHeight w:val="394"/>
        </w:trPr>
        <w:tc>
          <w:tcPr>
            <w:tcW w:w="268" w:type="pct"/>
            <w:vAlign w:val="center"/>
          </w:tcPr>
          <w:p w:rsidR="00C53489" w:rsidRPr="0069688A" w:rsidRDefault="00C53489" w:rsidP="00EF590F">
            <w:pPr>
              <w:contextualSpacing/>
              <w:jc w:val="center"/>
            </w:pPr>
          </w:p>
        </w:tc>
        <w:tc>
          <w:tcPr>
            <w:tcW w:w="186" w:type="pct"/>
            <w:vAlign w:val="center"/>
          </w:tcPr>
          <w:p w:rsidR="00C53489" w:rsidRPr="0069688A" w:rsidRDefault="00C53489" w:rsidP="00EF590F">
            <w:pPr>
              <w:contextualSpacing/>
            </w:pPr>
            <w:r w:rsidRPr="0069688A">
              <w:t>b.</w:t>
            </w:r>
          </w:p>
        </w:tc>
        <w:tc>
          <w:tcPr>
            <w:tcW w:w="3445" w:type="pct"/>
          </w:tcPr>
          <w:p w:rsidR="00C53489" w:rsidRPr="0069688A" w:rsidRDefault="00C53489" w:rsidP="00EF590F">
            <w:pPr>
              <w:contextualSpacing/>
              <w:jc w:val="both"/>
            </w:pPr>
            <w:r w:rsidRPr="0069688A">
              <w:t>Summarize the procedure followed to solve a dispute between authors during an author conflict. List the types of disputes that can occur between authors.</w:t>
            </w:r>
          </w:p>
        </w:tc>
        <w:tc>
          <w:tcPr>
            <w:tcW w:w="315" w:type="pct"/>
            <w:vAlign w:val="center"/>
          </w:tcPr>
          <w:p w:rsidR="00C53489" w:rsidRPr="0069688A" w:rsidRDefault="00C53489" w:rsidP="00EF590F">
            <w:pPr>
              <w:contextualSpacing/>
            </w:pPr>
            <w:r w:rsidRPr="0069688A">
              <w:t>CO4</w:t>
            </w:r>
          </w:p>
        </w:tc>
        <w:tc>
          <w:tcPr>
            <w:tcW w:w="252" w:type="pct"/>
            <w:vAlign w:val="center"/>
          </w:tcPr>
          <w:p w:rsidR="00C53489" w:rsidRPr="0069688A" w:rsidRDefault="00C53489" w:rsidP="00EF590F">
            <w:pPr>
              <w:contextualSpacing/>
            </w:pPr>
            <w:r w:rsidRPr="0069688A">
              <w:t>E</w:t>
            </w:r>
          </w:p>
        </w:tc>
        <w:tc>
          <w:tcPr>
            <w:tcW w:w="534" w:type="pct"/>
            <w:vAlign w:val="center"/>
          </w:tcPr>
          <w:p w:rsidR="00C53489" w:rsidRPr="0069688A" w:rsidRDefault="00C53489" w:rsidP="00EF590F">
            <w:pPr>
              <w:contextualSpacing/>
              <w:jc w:val="center"/>
            </w:pPr>
            <w:r w:rsidRPr="0069688A">
              <w:t>10</w:t>
            </w:r>
          </w:p>
        </w:tc>
      </w:tr>
      <w:tr w:rsidR="00C53489" w:rsidRPr="0069688A" w:rsidTr="00CC00CE">
        <w:trPr>
          <w:trHeight w:val="394"/>
        </w:trPr>
        <w:tc>
          <w:tcPr>
            <w:tcW w:w="268" w:type="pct"/>
            <w:vAlign w:val="center"/>
          </w:tcPr>
          <w:p w:rsidR="00C53489" w:rsidRPr="0069688A" w:rsidRDefault="00C53489" w:rsidP="00CE3ED9">
            <w:pPr>
              <w:contextualSpacing/>
              <w:jc w:val="center"/>
            </w:pPr>
          </w:p>
        </w:tc>
        <w:tc>
          <w:tcPr>
            <w:tcW w:w="186" w:type="pct"/>
            <w:vAlign w:val="center"/>
          </w:tcPr>
          <w:p w:rsidR="00C53489" w:rsidRPr="0069688A" w:rsidRDefault="00C53489" w:rsidP="00CE3ED9">
            <w:pPr>
              <w:contextualSpacing/>
            </w:pPr>
          </w:p>
        </w:tc>
        <w:tc>
          <w:tcPr>
            <w:tcW w:w="3445" w:type="pct"/>
            <w:vAlign w:val="bottom"/>
          </w:tcPr>
          <w:p w:rsidR="00C53489" w:rsidRPr="0069688A" w:rsidRDefault="00C53489" w:rsidP="00CE3ED9">
            <w:pPr>
              <w:contextualSpacing/>
              <w:jc w:val="center"/>
              <w:rPr>
                <w:bCs/>
              </w:rPr>
            </w:pPr>
            <w:r w:rsidRPr="0069688A">
              <w:rPr>
                <w:b/>
                <w:bCs/>
              </w:rPr>
              <w:t>(OR)</w:t>
            </w:r>
          </w:p>
        </w:tc>
        <w:tc>
          <w:tcPr>
            <w:tcW w:w="315" w:type="pct"/>
            <w:vAlign w:val="center"/>
          </w:tcPr>
          <w:p w:rsidR="00C53489" w:rsidRPr="0069688A" w:rsidRDefault="00C53489" w:rsidP="00CE3ED9">
            <w:pPr>
              <w:contextualSpacing/>
            </w:pPr>
          </w:p>
        </w:tc>
        <w:tc>
          <w:tcPr>
            <w:tcW w:w="252" w:type="pct"/>
            <w:vAlign w:val="center"/>
          </w:tcPr>
          <w:p w:rsidR="00C53489" w:rsidRPr="0069688A" w:rsidRDefault="00C53489" w:rsidP="00CE3ED9">
            <w:pPr>
              <w:contextualSpacing/>
            </w:pPr>
          </w:p>
        </w:tc>
        <w:tc>
          <w:tcPr>
            <w:tcW w:w="534" w:type="pct"/>
            <w:vAlign w:val="center"/>
          </w:tcPr>
          <w:p w:rsidR="00C53489" w:rsidRPr="0069688A" w:rsidRDefault="00C53489" w:rsidP="00CE3ED9">
            <w:pPr>
              <w:contextualSpacing/>
              <w:jc w:val="center"/>
            </w:pPr>
          </w:p>
        </w:tc>
      </w:tr>
      <w:tr w:rsidR="00C53489" w:rsidRPr="0069688A" w:rsidTr="00DF4A28">
        <w:trPr>
          <w:trHeight w:val="394"/>
        </w:trPr>
        <w:tc>
          <w:tcPr>
            <w:tcW w:w="268" w:type="pct"/>
            <w:vAlign w:val="center"/>
          </w:tcPr>
          <w:p w:rsidR="00C53489" w:rsidRPr="0069688A" w:rsidRDefault="00C53489" w:rsidP="00CE3ED9">
            <w:pPr>
              <w:contextualSpacing/>
              <w:jc w:val="center"/>
            </w:pPr>
            <w:r w:rsidRPr="0069688A">
              <w:t>8.</w:t>
            </w:r>
          </w:p>
        </w:tc>
        <w:tc>
          <w:tcPr>
            <w:tcW w:w="186" w:type="pct"/>
            <w:vAlign w:val="center"/>
          </w:tcPr>
          <w:p w:rsidR="00C53489" w:rsidRPr="0069688A" w:rsidRDefault="00C53489" w:rsidP="00CE3ED9">
            <w:pPr>
              <w:contextualSpacing/>
            </w:pPr>
            <w:r w:rsidRPr="0069688A">
              <w:t>a.</w:t>
            </w:r>
          </w:p>
        </w:tc>
        <w:tc>
          <w:tcPr>
            <w:tcW w:w="3445" w:type="pct"/>
          </w:tcPr>
          <w:p w:rsidR="00C53489" w:rsidRPr="0069688A" w:rsidRDefault="00C53489" w:rsidP="00CE3ED9">
            <w:pPr>
              <w:contextualSpacing/>
              <w:jc w:val="both"/>
              <w:rPr>
                <w:bCs/>
              </w:rPr>
            </w:pPr>
            <w:r w:rsidRPr="0069688A">
              <w:t>Illustrate with a real-world example, the types of publication frauds that has occurred in India.</w:t>
            </w:r>
          </w:p>
        </w:tc>
        <w:tc>
          <w:tcPr>
            <w:tcW w:w="315" w:type="pct"/>
            <w:vAlign w:val="center"/>
          </w:tcPr>
          <w:p w:rsidR="00C53489" w:rsidRPr="0069688A" w:rsidRDefault="00C53489" w:rsidP="00CE3ED9">
            <w:pPr>
              <w:contextualSpacing/>
            </w:pPr>
            <w:r w:rsidRPr="0069688A">
              <w:t>CO5</w:t>
            </w:r>
          </w:p>
        </w:tc>
        <w:tc>
          <w:tcPr>
            <w:tcW w:w="252" w:type="pct"/>
            <w:vAlign w:val="center"/>
          </w:tcPr>
          <w:p w:rsidR="00C53489" w:rsidRPr="0069688A" w:rsidRDefault="00C53489" w:rsidP="00CE3ED9">
            <w:pPr>
              <w:contextualSpacing/>
            </w:pPr>
            <w:r w:rsidRPr="0069688A">
              <w:t>An</w:t>
            </w:r>
          </w:p>
        </w:tc>
        <w:tc>
          <w:tcPr>
            <w:tcW w:w="534" w:type="pct"/>
            <w:vAlign w:val="center"/>
          </w:tcPr>
          <w:p w:rsidR="00C53489" w:rsidRPr="0069688A" w:rsidRDefault="00C53489" w:rsidP="00CE3ED9">
            <w:pPr>
              <w:contextualSpacing/>
              <w:jc w:val="center"/>
            </w:pPr>
            <w:r w:rsidRPr="0069688A">
              <w:t>10</w:t>
            </w:r>
          </w:p>
        </w:tc>
      </w:tr>
      <w:tr w:rsidR="00C53489" w:rsidRPr="0069688A" w:rsidTr="00DF4A28">
        <w:trPr>
          <w:trHeight w:val="394"/>
        </w:trPr>
        <w:tc>
          <w:tcPr>
            <w:tcW w:w="268" w:type="pct"/>
            <w:vAlign w:val="center"/>
          </w:tcPr>
          <w:p w:rsidR="00C53489" w:rsidRPr="0069688A" w:rsidRDefault="00C53489" w:rsidP="00EF590F">
            <w:pPr>
              <w:contextualSpacing/>
              <w:jc w:val="center"/>
            </w:pPr>
          </w:p>
        </w:tc>
        <w:tc>
          <w:tcPr>
            <w:tcW w:w="186" w:type="pct"/>
            <w:vAlign w:val="center"/>
          </w:tcPr>
          <w:p w:rsidR="00C53489" w:rsidRPr="0069688A" w:rsidRDefault="00C53489" w:rsidP="00EF590F">
            <w:pPr>
              <w:contextualSpacing/>
            </w:pPr>
            <w:r w:rsidRPr="0069688A">
              <w:t>b.</w:t>
            </w:r>
          </w:p>
        </w:tc>
        <w:tc>
          <w:tcPr>
            <w:tcW w:w="3445" w:type="pct"/>
          </w:tcPr>
          <w:p w:rsidR="00C53489" w:rsidRPr="0069688A" w:rsidRDefault="00C53489" w:rsidP="00EF590F">
            <w:pPr>
              <w:contextualSpacing/>
              <w:jc w:val="both"/>
            </w:pPr>
            <w:r w:rsidRPr="0069688A">
              <w:t>Demonstrate the impact of self-citation and the damage it causes to the author credentials.</w:t>
            </w:r>
          </w:p>
        </w:tc>
        <w:tc>
          <w:tcPr>
            <w:tcW w:w="315" w:type="pct"/>
            <w:vAlign w:val="center"/>
          </w:tcPr>
          <w:p w:rsidR="00C53489" w:rsidRPr="0069688A" w:rsidRDefault="00C53489" w:rsidP="00EF590F">
            <w:pPr>
              <w:contextualSpacing/>
            </w:pPr>
            <w:r w:rsidRPr="0069688A">
              <w:t>CO5</w:t>
            </w:r>
          </w:p>
        </w:tc>
        <w:tc>
          <w:tcPr>
            <w:tcW w:w="252" w:type="pct"/>
            <w:vAlign w:val="center"/>
          </w:tcPr>
          <w:p w:rsidR="00C53489" w:rsidRPr="0069688A" w:rsidRDefault="00C53489" w:rsidP="00EF590F">
            <w:pPr>
              <w:contextualSpacing/>
            </w:pPr>
            <w:r w:rsidRPr="0069688A">
              <w:t>A</w:t>
            </w:r>
          </w:p>
        </w:tc>
        <w:tc>
          <w:tcPr>
            <w:tcW w:w="534" w:type="pct"/>
            <w:vAlign w:val="center"/>
          </w:tcPr>
          <w:p w:rsidR="00C53489" w:rsidRPr="0069688A" w:rsidRDefault="00C53489" w:rsidP="00EF590F">
            <w:pPr>
              <w:contextualSpacing/>
              <w:jc w:val="center"/>
            </w:pPr>
            <w:r w:rsidRPr="0069688A">
              <w:t>10</w:t>
            </w:r>
          </w:p>
        </w:tc>
      </w:tr>
      <w:tr w:rsidR="00C53489" w:rsidRPr="0069688A" w:rsidTr="00C2514F">
        <w:trPr>
          <w:trHeight w:val="292"/>
        </w:trPr>
        <w:tc>
          <w:tcPr>
            <w:tcW w:w="5000" w:type="pct"/>
            <w:gridSpan w:val="6"/>
            <w:vAlign w:val="center"/>
          </w:tcPr>
          <w:p w:rsidR="00C53489" w:rsidRPr="0069688A" w:rsidRDefault="00C53489" w:rsidP="00CE3ED9">
            <w:pPr>
              <w:contextualSpacing/>
              <w:jc w:val="center"/>
              <w:rPr>
                <w:b/>
                <w:u w:val="single"/>
              </w:rPr>
            </w:pPr>
            <w:r w:rsidRPr="0069688A">
              <w:rPr>
                <w:b/>
                <w:u w:val="single"/>
              </w:rPr>
              <w:t>PART – B (1 X 20 = 20 MARKS)</w:t>
            </w:r>
          </w:p>
          <w:p w:rsidR="00C53489" w:rsidRPr="0069688A" w:rsidRDefault="00C53489" w:rsidP="00CE3ED9">
            <w:pPr>
              <w:contextualSpacing/>
              <w:jc w:val="center"/>
            </w:pPr>
            <w:r w:rsidRPr="0069688A">
              <w:rPr>
                <w:b/>
                <w:bCs/>
              </w:rPr>
              <w:t>COMPULSORY QUESTION</w:t>
            </w:r>
          </w:p>
        </w:tc>
      </w:tr>
      <w:tr w:rsidR="00C53489" w:rsidRPr="0069688A" w:rsidTr="00E06CB8">
        <w:trPr>
          <w:trHeight w:val="394"/>
        </w:trPr>
        <w:tc>
          <w:tcPr>
            <w:tcW w:w="268" w:type="pct"/>
            <w:vAlign w:val="center"/>
          </w:tcPr>
          <w:p w:rsidR="00C53489" w:rsidRPr="0069688A" w:rsidRDefault="00C53489" w:rsidP="00D37E07">
            <w:pPr>
              <w:contextualSpacing/>
              <w:jc w:val="center"/>
            </w:pPr>
            <w:r w:rsidRPr="0069688A">
              <w:t>9.</w:t>
            </w:r>
          </w:p>
        </w:tc>
        <w:tc>
          <w:tcPr>
            <w:tcW w:w="186" w:type="pct"/>
            <w:vAlign w:val="center"/>
          </w:tcPr>
          <w:p w:rsidR="00C53489" w:rsidRPr="0069688A" w:rsidRDefault="00C53489" w:rsidP="00D37E07">
            <w:pPr>
              <w:contextualSpacing/>
            </w:pPr>
            <w:r w:rsidRPr="0069688A">
              <w:t>a.</w:t>
            </w:r>
          </w:p>
        </w:tc>
        <w:tc>
          <w:tcPr>
            <w:tcW w:w="3445" w:type="pct"/>
          </w:tcPr>
          <w:p w:rsidR="00C53489" w:rsidRPr="0069688A" w:rsidRDefault="00C53489" w:rsidP="00D37E07">
            <w:pPr>
              <w:contextualSpacing/>
              <w:jc w:val="both"/>
            </w:pPr>
            <w:r w:rsidRPr="0069688A">
              <w:t xml:space="preserve">Explain the following tools used in research: </w:t>
            </w:r>
          </w:p>
          <w:p w:rsidR="00C53489" w:rsidRPr="0069688A" w:rsidRDefault="00C53489" w:rsidP="00C53489">
            <w:pPr>
              <w:pStyle w:val="ListParagraph"/>
              <w:numPr>
                <w:ilvl w:val="0"/>
                <w:numId w:val="29"/>
              </w:numPr>
              <w:jc w:val="both"/>
            </w:pPr>
            <w:r w:rsidRPr="0069688A">
              <w:t xml:space="preserve">Web of Science </w:t>
            </w:r>
          </w:p>
          <w:p w:rsidR="00C53489" w:rsidRPr="0069688A" w:rsidRDefault="00C53489" w:rsidP="00C53489">
            <w:pPr>
              <w:pStyle w:val="ListParagraph"/>
              <w:numPr>
                <w:ilvl w:val="0"/>
                <w:numId w:val="29"/>
              </w:numPr>
              <w:jc w:val="both"/>
            </w:pPr>
            <w:r w:rsidRPr="0069688A">
              <w:t>Scopus</w:t>
            </w:r>
          </w:p>
          <w:p w:rsidR="00C53489" w:rsidRPr="0069688A" w:rsidRDefault="00C53489" w:rsidP="00C53489">
            <w:pPr>
              <w:pStyle w:val="ListParagraph"/>
              <w:numPr>
                <w:ilvl w:val="0"/>
                <w:numId w:val="29"/>
              </w:numPr>
              <w:jc w:val="both"/>
            </w:pPr>
            <w:r w:rsidRPr="0069688A">
              <w:t>SNIP</w:t>
            </w:r>
          </w:p>
          <w:p w:rsidR="00C53489" w:rsidRPr="0069688A" w:rsidRDefault="00C53489" w:rsidP="00C53489">
            <w:pPr>
              <w:pStyle w:val="ListParagraph"/>
              <w:numPr>
                <w:ilvl w:val="0"/>
                <w:numId w:val="29"/>
              </w:numPr>
              <w:jc w:val="both"/>
            </w:pPr>
            <w:r w:rsidRPr="0069688A">
              <w:t>SJR</w:t>
            </w:r>
          </w:p>
          <w:p w:rsidR="00C53489" w:rsidRPr="0069688A" w:rsidRDefault="00C53489" w:rsidP="00C53489">
            <w:pPr>
              <w:pStyle w:val="ListParagraph"/>
              <w:numPr>
                <w:ilvl w:val="0"/>
                <w:numId w:val="29"/>
              </w:numPr>
              <w:jc w:val="both"/>
            </w:pPr>
            <w:r w:rsidRPr="0069688A">
              <w:t>Scimago</w:t>
            </w:r>
          </w:p>
        </w:tc>
        <w:tc>
          <w:tcPr>
            <w:tcW w:w="315" w:type="pct"/>
            <w:vAlign w:val="center"/>
          </w:tcPr>
          <w:p w:rsidR="00C53489" w:rsidRPr="0069688A" w:rsidRDefault="00C53489" w:rsidP="00D37E07">
            <w:pPr>
              <w:contextualSpacing/>
            </w:pPr>
            <w:r w:rsidRPr="0069688A">
              <w:t>CO6</w:t>
            </w:r>
          </w:p>
        </w:tc>
        <w:tc>
          <w:tcPr>
            <w:tcW w:w="252" w:type="pct"/>
            <w:vAlign w:val="center"/>
          </w:tcPr>
          <w:p w:rsidR="00C53489" w:rsidRPr="0069688A" w:rsidRDefault="00C53489" w:rsidP="00D37E07">
            <w:pPr>
              <w:contextualSpacing/>
            </w:pPr>
            <w:r w:rsidRPr="0069688A">
              <w:t>A</w:t>
            </w:r>
          </w:p>
        </w:tc>
        <w:tc>
          <w:tcPr>
            <w:tcW w:w="534" w:type="pct"/>
            <w:vAlign w:val="center"/>
          </w:tcPr>
          <w:p w:rsidR="00C53489" w:rsidRPr="0069688A" w:rsidRDefault="00C53489" w:rsidP="00D37E07">
            <w:pPr>
              <w:contextualSpacing/>
              <w:jc w:val="center"/>
            </w:pPr>
            <w:r w:rsidRPr="0069688A">
              <w:t>20</w:t>
            </w:r>
          </w:p>
        </w:tc>
      </w:tr>
    </w:tbl>
    <w:p w:rsidR="00C53489" w:rsidRPr="0069688A" w:rsidRDefault="00C53489" w:rsidP="00A6387A">
      <w:pPr>
        <w:contextualSpacing/>
      </w:pPr>
      <w:r w:rsidRPr="0069688A">
        <w:rPr>
          <w:b/>
          <w:bCs/>
        </w:rPr>
        <w:t>CO</w:t>
      </w:r>
      <w:r w:rsidRPr="0069688A">
        <w:t xml:space="preserve"> – COURSE OUTCOME</w:t>
      </w:r>
      <w:r w:rsidRPr="0069688A">
        <w:tab/>
      </w:r>
      <w:r w:rsidRPr="0069688A">
        <w:tab/>
      </w:r>
      <w:r w:rsidRPr="0069688A">
        <w:tab/>
      </w:r>
      <w:r w:rsidRPr="0069688A">
        <w:tab/>
      </w:r>
      <w:r w:rsidRPr="0069688A">
        <w:tab/>
      </w:r>
      <w:r w:rsidRPr="0069688A">
        <w:rPr>
          <w:b/>
          <w:bCs/>
        </w:rPr>
        <w:t>BL</w:t>
      </w:r>
      <w:r w:rsidRPr="0069688A">
        <w:t xml:space="preserve"> – BLOOM’S LEVEL</w:t>
      </w:r>
    </w:p>
    <w:p w:rsidR="00C53489" w:rsidRPr="0069688A" w:rsidRDefault="00C53489"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C53489" w:rsidRPr="0069688A" w:rsidTr="00A24BFA">
        <w:trPr>
          <w:trHeight w:val="277"/>
        </w:trPr>
        <w:tc>
          <w:tcPr>
            <w:tcW w:w="935" w:type="dxa"/>
          </w:tcPr>
          <w:p w:rsidR="00C53489" w:rsidRPr="0069688A" w:rsidRDefault="00C53489" w:rsidP="00A6387A">
            <w:pPr>
              <w:contextualSpacing/>
            </w:pPr>
          </w:p>
        </w:tc>
        <w:tc>
          <w:tcPr>
            <w:tcW w:w="9762" w:type="dxa"/>
          </w:tcPr>
          <w:p w:rsidR="00C53489" w:rsidRPr="0069688A" w:rsidRDefault="00C53489" w:rsidP="00A6387A">
            <w:pPr>
              <w:contextualSpacing/>
              <w:jc w:val="center"/>
              <w:rPr>
                <w:b/>
              </w:rPr>
            </w:pPr>
            <w:r w:rsidRPr="0069688A">
              <w:rPr>
                <w:b/>
              </w:rPr>
              <w:t>COURSE OUTCOMES</w:t>
            </w:r>
          </w:p>
        </w:tc>
      </w:tr>
      <w:tr w:rsidR="00C53489" w:rsidRPr="0069688A" w:rsidTr="00A24BFA">
        <w:trPr>
          <w:trHeight w:val="277"/>
        </w:trPr>
        <w:tc>
          <w:tcPr>
            <w:tcW w:w="935" w:type="dxa"/>
          </w:tcPr>
          <w:p w:rsidR="00C53489" w:rsidRPr="0069688A" w:rsidRDefault="00C53489" w:rsidP="00375D66">
            <w:pPr>
              <w:contextualSpacing/>
            </w:pPr>
            <w:r w:rsidRPr="0069688A">
              <w:t>CO1</w:t>
            </w:r>
          </w:p>
        </w:tc>
        <w:tc>
          <w:tcPr>
            <w:tcW w:w="9762" w:type="dxa"/>
          </w:tcPr>
          <w:p w:rsidR="00C53489" w:rsidRPr="0069688A" w:rsidRDefault="00C53489" w:rsidP="00375D66">
            <w:pPr>
              <w:contextualSpacing/>
              <w:jc w:val="both"/>
            </w:pPr>
            <w:r w:rsidRPr="0069688A">
              <w:t>Understand the importance of publication ethics</w:t>
            </w:r>
          </w:p>
        </w:tc>
      </w:tr>
      <w:tr w:rsidR="00C53489" w:rsidRPr="0069688A" w:rsidTr="00A24BFA">
        <w:trPr>
          <w:trHeight w:val="277"/>
        </w:trPr>
        <w:tc>
          <w:tcPr>
            <w:tcW w:w="935" w:type="dxa"/>
          </w:tcPr>
          <w:p w:rsidR="00C53489" w:rsidRPr="0069688A" w:rsidRDefault="00C53489" w:rsidP="00375D66">
            <w:pPr>
              <w:contextualSpacing/>
            </w:pPr>
            <w:r w:rsidRPr="0069688A">
              <w:t>CO2</w:t>
            </w:r>
          </w:p>
        </w:tc>
        <w:tc>
          <w:tcPr>
            <w:tcW w:w="9762" w:type="dxa"/>
          </w:tcPr>
          <w:p w:rsidR="00C53489" w:rsidRPr="0069688A" w:rsidRDefault="00C53489" w:rsidP="00375D66">
            <w:pPr>
              <w:contextualSpacing/>
              <w:jc w:val="both"/>
            </w:pPr>
            <w:r w:rsidRPr="0069688A">
              <w:t>Identify and avoid various types of ethical issues while publishing papers and writing reports</w:t>
            </w:r>
          </w:p>
        </w:tc>
      </w:tr>
      <w:tr w:rsidR="00C53489" w:rsidRPr="0069688A" w:rsidTr="00A24BFA">
        <w:trPr>
          <w:trHeight w:val="277"/>
        </w:trPr>
        <w:tc>
          <w:tcPr>
            <w:tcW w:w="935" w:type="dxa"/>
          </w:tcPr>
          <w:p w:rsidR="00C53489" w:rsidRPr="0069688A" w:rsidRDefault="00C53489" w:rsidP="00375D66">
            <w:pPr>
              <w:contextualSpacing/>
            </w:pPr>
            <w:r w:rsidRPr="0069688A">
              <w:t>CO3</w:t>
            </w:r>
          </w:p>
        </w:tc>
        <w:tc>
          <w:tcPr>
            <w:tcW w:w="9762" w:type="dxa"/>
          </w:tcPr>
          <w:p w:rsidR="00C53489" w:rsidRPr="0069688A" w:rsidRDefault="00C53489" w:rsidP="00375D66">
            <w:pPr>
              <w:contextualSpacing/>
              <w:jc w:val="both"/>
            </w:pPr>
            <w:r w:rsidRPr="0069688A">
              <w:t>Use various tools that are helpful in checking similarity index</w:t>
            </w:r>
          </w:p>
        </w:tc>
      </w:tr>
      <w:tr w:rsidR="00C53489" w:rsidRPr="0069688A" w:rsidTr="00A24BFA">
        <w:trPr>
          <w:trHeight w:val="277"/>
        </w:trPr>
        <w:tc>
          <w:tcPr>
            <w:tcW w:w="935" w:type="dxa"/>
          </w:tcPr>
          <w:p w:rsidR="00C53489" w:rsidRPr="0069688A" w:rsidRDefault="00C53489" w:rsidP="00375D66">
            <w:pPr>
              <w:contextualSpacing/>
            </w:pPr>
            <w:r w:rsidRPr="0069688A">
              <w:t>CO4</w:t>
            </w:r>
          </w:p>
        </w:tc>
        <w:tc>
          <w:tcPr>
            <w:tcW w:w="9762" w:type="dxa"/>
          </w:tcPr>
          <w:p w:rsidR="00C53489" w:rsidRPr="0069688A" w:rsidRDefault="00C53489" w:rsidP="00375D66">
            <w:pPr>
              <w:contextualSpacing/>
              <w:jc w:val="both"/>
            </w:pPr>
            <w:r w:rsidRPr="0069688A">
              <w:t>Infer about open access publication and be able to use various search indices</w:t>
            </w:r>
          </w:p>
        </w:tc>
      </w:tr>
      <w:tr w:rsidR="00C53489" w:rsidRPr="0069688A" w:rsidTr="00A24BFA">
        <w:trPr>
          <w:trHeight w:val="277"/>
        </w:trPr>
        <w:tc>
          <w:tcPr>
            <w:tcW w:w="935" w:type="dxa"/>
          </w:tcPr>
          <w:p w:rsidR="00C53489" w:rsidRPr="0069688A" w:rsidRDefault="00C53489" w:rsidP="00375D66">
            <w:pPr>
              <w:contextualSpacing/>
            </w:pPr>
            <w:r w:rsidRPr="0069688A">
              <w:t>CO5</w:t>
            </w:r>
          </w:p>
        </w:tc>
        <w:tc>
          <w:tcPr>
            <w:tcW w:w="9762" w:type="dxa"/>
          </w:tcPr>
          <w:p w:rsidR="00C53489" w:rsidRPr="0069688A" w:rsidRDefault="00C53489" w:rsidP="00375D66">
            <w:pPr>
              <w:contextualSpacing/>
              <w:jc w:val="both"/>
            </w:pPr>
            <w:r w:rsidRPr="0069688A">
              <w:t>Grade the reports and articles in order to minimize the similarity index</w:t>
            </w:r>
          </w:p>
        </w:tc>
      </w:tr>
      <w:tr w:rsidR="00C53489" w:rsidRPr="0069688A" w:rsidTr="00A24BFA">
        <w:trPr>
          <w:trHeight w:val="277"/>
        </w:trPr>
        <w:tc>
          <w:tcPr>
            <w:tcW w:w="935" w:type="dxa"/>
          </w:tcPr>
          <w:p w:rsidR="00C53489" w:rsidRPr="0069688A" w:rsidRDefault="00C53489" w:rsidP="00375D66">
            <w:pPr>
              <w:contextualSpacing/>
            </w:pPr>
            <w:r w:rsidRPr="0069688A">
              <w:t>CO6</w:t>
            </w:r>
          </w:p>
        </w:tc>
        <w:tc>
          <w:tcPr>
            <w:tcW w:w="9762" w:type="dxa"/>
          </w:tcPr>
          <w:p w:rsidR="00C53489" w:rsidRPr="0069688A" w:rsidRDefault="00C53489" w:rsidP="00375D66">
            <w:pPr>
              <w:contextualSpacing/>
              <w:jc w:val="both"/>
            </w:pPr>
            <w:r w:rsidRPr="0069688A">
              <w:t>Understand the importance of publication ethics</w:t>
            </w:r>
          </w:p>
        </w:tc>
      </w:tr>
    </w:tbl>
    <w:p w:rsidR="00C53489" w:rsidRPr="0069688A" w:rsidRDefault="00C53489"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53489" w:rsidRPr="0069688A" w:rsidTr="00A24BFA">
        <w:trPr>
          <w:jc w:val="center"/>
        </w:trPr>
        <w:tc>
          <w:tcPr>
            <w:tcW w:w="10632" w:type="dxa"/>
            <w:gridSpan w:val="8"/>
          </w:tcPr>
          <w:p w:rsidR="00C53489" w:rsidRPr="0069688A" w:rsidRDefault="00C53489" w:rsidP="00A6387A">
            <w:pPr>
              <w:contextualSpacing/>
              <w:jc w:val="center"/>
              <w:rPr>
                <w:b/>
              </w:rPr>
            </w:pPr>
            <w:r w:rsidRPr="0069688A">
              <w:rPr>
                <w:b/>
              </w:rPr>
              <w:t>Assessment Pattern as per Bloom’s Taxonomy</w:t>
            </w:r>
          </w:p>
        </w:tc>
      </w:tr>
      <w:tr w:rsidR="00C53489" w:rsidRPr="0069688A" w:rsidTr="00A24BFA">
        <w:trPr>
          <w:jc w:val="center"/>
        </w:trPr>
        <w:tc>
          <w:tcPr>
            <w:tcW w:w="1843" w:type="dxa"/>
          </w:tcPr>
          <w:p w:rsidR="00C53489" w:rsidRPr="0069688A" w:rsidRDefault="00C53489" w:rsidP="00A6387A">
            <w:pPr>
              <w:contextualSpacing/>
              <w:jc w:val="center"/>
              <w:rPr>
                <w:b/>
                <w:bCs/>
              </w:rPr>
            </w:pPr>
            <w:r w:rsidRPr="0069688A">
              <w:rPr>
                <w:b/>
                <w:bCs/>
              </w:rPr>
              <w:t>CO / P</w:t>
            </w:r>
          </w:p>
        </w:tc>
        <w:tc>
          <w:tcPr>
            <w:tcW w:w="1134" w:type="dxa"/>
          </w:tcPr>
          <w:p w:rsidR="00C53489" w:rsidRPr="0069688A" w:rsidRDefault="00C53489" w:rsidP="00A6387A">
            <w:pPr>
              <w:contextualSpacing/>
              <w:jc w:val="center"/>
              <w:rPr>
                <w:b/>
              </w:rPr>
            </w:pPr>
            <w:r w:rsidRPr="0069688A">
              <w:rPr>
                <w:b/>
              </w:rPr>
              <w:t>R</w:t>
            </w:r>
          </w:p>
        </w:tc>
        <w:tc>
          <w:tcPr>
            <w:tcW w:w="1418" w:type="dxa"/>
          </w:tcPr>
          <w:p w:rsidR="00C53489" w:rsidRPr="0069688A" w:rsidRDefault="00C53489" w:rsidP="00A6387A">
            <w:pPr>
              <w:contextualSpacing/>
              <w:jc w:val="center"/>
              <w:rPr>
                <w:b/>
              </w:rPr>
            </w:pPr>
            <w:r w:rsidRPr="0069688A">
              <w:rPr>
                <w:b/>
              </w:rPr>
              <w:t>U</w:t>
            </w:r>
          </w:p>
        </w:tc>
        <w:tc>
          <w:tcPr>
            <w:tcW w:w="992" w:type="dxa"/>
          </w:tcPr>
          <w:p w:rsidR="00C53489" w:rsidRPr="0069688A" w:rsidRDefault="00C53489" w:rsidP="00A6387A">
            <w:pPr>
              <w:contextualSpacing/>
              <w:jc w:val="center"/>
              <w:rPr>
                <w:b/>
              </w:rPr>
            </w:pPr>
            <w:r w:rsidRPr="0069688A">
              <w:rPr>
                <w:b/>
              </w:rPr>
              <w:t>A</w:t>
            </w:r>
          </w:p>
        </w:tc>
        <w:tc>
          <w:tcPr>
            <w:tcW w:w="1276" w:type="dxa"/>
          </w:tcPr>
          <w:p w:rsidR="00C53489" w:rsidRPr="0069688A" w:rsidRDefault="00C53489" w:rsidP="00A6387A">
            <w:pPr>
              <w:contextualSpacing/>
              <w:jc w:val="center"/>
              <w:rPr>
                <w:b/>
              </w:rPr>
            </w:pPr>
            <w:r w:rsidRPr="0069688A">
              <w:rPr>
                <w:b/>
              </w:rPr>
              <w:t>An</w:t>
            </w:r>
          </w:p>
        </w:tc>
        <w:tc>
          <w:tcPr>
            <w:tcW w:w="992" w:type="dxa"/>
          </w:tcPr>
          <w:p w:rsidR="00C53489" w:rsidRPr="0069688A" w:rsidRDefault="00C53489" w:rsidP="00A6387A">
            <w:pPr>
              <w:contextualSpacing/>
              <w:jc w:val="center"/>
              <w:rPr>
                <w:b/>
              </w:rPr>
            </w:pPr>
            <w:r w:rsidRPr="0069688A">
              <w:rPr>
                <w:b/>
              </w:rPr>
              <w:t>E</w:t>
            </w:r>
          </w:p>
        </w:tc>
        <w:tc>
          <w:tcPr>
            <w:tcW w:w="871" w:type="dxa"/>
          </w:tcPr>
          <w:p w:rsidR="00C53489" w:rsidRPr="0069688A" w:rsidRDefault="00C53489" w:rsidP="00A6387A">
            <w:pPr>
              <w:contextualSpacing/>
              <w:jc w:val="center"/>
              <w:rPr>
                <w:b/>
              </w:rPr>
            </w:pPr>
            <w:r w:rsidRPr="0069688A">
              <w:rPr>
                <w:b/>
              </w:rPr>
              <w:t>C</w:t>
            </w:r>
          </w:p>
        </w:tc>
        <w:tc>
          <w:tcPr>
            <w:tcW w:w="2106" w:type="dxa"/>
          </w:tcPr>
          <w:p w:rsidR="00C53489" w:rsidRPr="0069688A" w:rsidRDefault="00C53489" w:rsidP="00A6387A">
            <w:pPr>
              <w:contextualSpacing/>
              <w:jc w:val="center"/>
              <w:rPr>
                <w:b/>
              </w:rPr>
            </w:pPr>
            <w:r w:rsidRPr="0069688A">
              <w:rPr>
                <w:b/>
              </w:rPr>
              <w:t>Total</w:t>
            </w:r>
          </w:p>
        </w:tc>
      </w:tr>
      <w:tr w:rsidR="00C53489" w:rsidRPr="0069688A" w:rsidTr="007F003B">
        <w:trPr>
          <w:jc w:val="center"/>
        </w:trPr>
        <w:tc>
          <w:tcPr>
            <w:tcW w:w="1843" w:type="dxa"/>
          </w:tcPr>
          <w:p w:rsidR="00C53489" w:rsidRPr="0069688A" w:rsidRDefault="00C53489" w:rsidP="00C579FF">
            <w:pPr>
              <w:contextualSpacing/>
              <w:jc w:val="center"/>
            </w:pPr>
            <w:r w:rsidRPr="0069688A">
              <w:t>CO1</w:t>
            </w:r>
          </w:p>
        </w:tc>
        <w:tc>
          <w:tcPr>
            <w:tcW w:w="1134" w:type="dxa"/>
            <w:vAlign w:val="center"/>
          </w:tcPr>
          <w:p w:rsidR="00C53489" w:rsidRPr="0069688A" w:rsidRDefault="00C53489" w:rsidP="00C579FF">
            <w:pPr>
              <w:contextualSpacing/>
              <w:jc w:val="center"/>
            </w:pPr>
            <w:r w:rsidRPr="0069688A">
              <w:rPr>
                <w:color w:val="000000"/>
              </w:rPr>
              <w:t> </w:t>
            </w:r>
          </w:p>
        </w:tc>
        <w:tc>
          <w:tcPr>
            <w:tcW w:w="1418" w:type="dxa"/>
            <w:vAlign w:val="center"/>
          </w:tcPr>
          <w:p w:rsidR="00C53489" w:rsidRPr="0069688A" w:rsidRDefault="00C53489" w:rsidP="00C579FF">
            <w:pPr>
              <w:contextualSpacing/>
              <w:jc w:val="center"/>
            </w:pPr>
            <w:r w:rsidRPr="0069688A">
              <w:rPr>
                <w:color w:val="000000"/>
              </w:rPr>
              <w:t>10</w:t>
            </w:r>
          </w:p>
        </w:tc>
        <w:tc>
          <w:tcPr>
            <w:tcW w:w="992" w:type="dxa"/>
            <w:vAlign w:val="center"/>
          </w:tcPr>
          <w:p w:rsidR="00C53489" w:rsidRPr="0069688A" w:rsidRDefault="00C53489" w:rsidP="00C579FF">
            <w:pPr>
              <w:contextualSpacing/>
              <w:jc w:val="center"/>
            </w:pPr>
            <w:r w:rsidRPr="0069688A">
              <w:rPr>
                <w:color w:val="000000"/>
              </w:rPr>
              <w:t> </w:t>
            </w:r>
          </w:p>
        </w:tc>
        <w:tc>
          <w:tcPr>
            <w:tcW w:w="1276" w:type="dxa"/>
            <w:vAlign w:val="center"/>
          </w:tcPr>
          <w:p w:rsidR="00C53489" w:rsidRPr="0069688A" w:rsidRDefault="00C53489" w:rsidP="00C579FF">
            <w:pPr>
              <w:contextualSpacing/>
              <w:jc w:val="center"/>
            </w:pPr>
            <w:r w:rsidRPr="0069688A">
              <w:rPr>
                <w:color w:val="000000"/>
              </w:rPr>
              <w:t> </w:t>
            </w:r>
          </w:p>
        </w:tc>
        <w:tc>
          <w:tcPr>
            <w:tcW w:w="992" w:type="dxa"/>
            <w:vAlign w:val="center"/>
          </w:tcPr>
          <w:p w:rsidR="00C53489" w:rsidRPr="0069688A" w:rsidRDefault="00C53489" w:rsidP="00C579FF">
            <w:pPr>
              <w:contextualSpacing/>
              <w:jc w:val="center"/>
            </w:pPr>
            <w:r w:rsidRPr="0069688A">
              <w:rPr>
                <w:color w:val="000000"/>
              </w:rPr>
              <w:t>10</w:t>
            </w:r>
          </w:p>
        </w:tc>
        <w:tc>
          <w:tcPr>
            <w:tcW w:w="871" w:type="dxa"/>
            <w:vAlign w:val="center"/>
          </w:tcPr>
          <w:p w:rsidR="00C53489" w:rsidRPr="0069688A" w:rsidRDefault="00C53489" w:rsidP="00C579FF">
            <w:pPr>
              <w:contextualSpacing/>
              <w:jc w:val="center"/>
            </w:pPr>
            <w:r w:rsidRPr="0069688A">
              <w:rPr>
                <w:color w:val="000000"/>
              </w:rPr>
              <w:t>10</w:t>
            </w:r>
          </w:p>
        </w:tc>
        <w:tc>
          <w:tcPr>
            <w:tcW w:w="2106" w:type="dxa"/>
            <w:vAlign w:val="bottom"/>
          </w:tcPr>
          <w:p w:rsidR="00C53489" w:rsidRPr="0069688A" w:rsidRDefault="00C53489" w:rsidP="00C579FF">
            <w:pPr>
              <w:contextualSpacing/>
              <w:jc w:val="center"/>
            </w:pPr>
            <w:r w:rsidRPr="0069688A">
              <w:rPr>
                <w:color w:val="000000"/>
              </w:rPr>
              <w:t>30</w:t>
            </w:r>
          </w:p>
        </w:tc>
      </w:tr>
      <w:tr w:rsidR="00C53489" w:rsidRPr="0069688A" w:rsidTr="007F003B">
        <w:trPr>
          <w:jc w:val="center"/>
        </w:trPr>
        <w:tc>
          <w:tcPr>
            <w:tcW w:w="1843" w:type="dxa"/>
          </w:tcPr>
          <w:p w:rsidR="00C53489" w:rsidRPr="0069688A" w:rsidRDefault="00C53489" w:rsidP="00C579FF">
            <w:pPr>
              <w:contextualSpacing/>
              <w:jc w:val="center"/>
            </w:pPr>
            <w:r w:rsidRPr="0069688A">
              <w:t>CO2</w:t>
            </w:r>
          </w:p>
        </w:tc>
        <w:tc>
          <w:tcPr>
            <w:tcW w:w="1134" w:type="dxa"/>
            <w:vAlign w:val="center"/>
          </w:tcPr>
          <w:p w:rsidR="00C53489" w:rsidRPr="0069688A" w:rsidRDefault="00C53489" w:rsidP="00C579FF">
            <w:pPr>
              <w:contextualSpacing/>
              <w:jc w:val="center"/>
            </w:pPr>
            <w:r w:rsidRPr="0069688A">
              <w:rPr>
                <w:color w:val="000000"/>
              </w:rPr>
              <w:t>10</w:t>
            </w:r>
          </w:p>
        </w:tc>
        <w:tc>
          <w:tcPr>
            <w:tcW w:w="1418" w:type="dxa"/>
            <w:vAlign w:val="center"/>
          </w:tcPr>
          <w:p w:rsidR="00C53489" w:rsidRPr="0069688A" w:rsidRDefault="00C53489" w:rsidP="00C579FF">
            <w:pPr>
              <w:contextualSpacing/>
              <w:jc w:val="center"/>
            </w:pPr>
            <w:r w:rsidRPr="0069688A">
              <w:rPr>
                <w:color w:val="000000"/>
              </w:rPr>
              <w:t>10</w:t>
            </w:r>
          </w:p>
        </w:tc>
        <w:tc>
          <w:tcPr>
            <w:tcW w:w="992" w:type="dxa"/>
            <w:vAlign w:val="center"/>
          </w:tcPr>
          <w:p w:rsidR="00C53489" w:rsidRPr="0069688A" w:rsidRDefault="00C53489" w:rsidP="00C579FF">
            <w:pPr>
              <w:contextualSpacing/>
              <w:jc w:val="center"/>
            </w:pPr>
            <w:r w:rsidRPr="0069688A">
              <w:rPr>
                <w:color w:val="000000"/>
              </w:rPr>
              <w:t> </w:t>
            </w:r>
          </w:p>
        </w:tc>
        <w:tc>
          <w:tcPr>
            <w:tcW w:w="1276" w:type="dxa"/>
            <w:vAlign w:val="center"/>
          </w:tcPr>
          <w:p w:rsidR="00C53489" w:rsidRPr="0069688A" w:rsidRDefault="00C53489" w:rsidP="00C579FF">
            <w:pPr>
              <w:contextualSpacing/>
              <w:jc w:val="center"/>
            </w:pPr>
            <w:r w:rsidRPr="0069688A">
              <w:rPr>
                <w:color w:val="000000"/>
              </w:rPr>
              <w:t>10</w:t>
            </w:r>
          </w:p>
        </w:tc>
        <w:tc>
          <w:tcPr>
            <w:tcW w:w="992" w:type="dxa"/>
            <w:vAlign w:val="center"/>
          </w:tcPr>
          <w:p w:rsidR="00C53489" w:rsidRPr="0069688A" w:rsidRDefault="00C53489" w:rsidP="00C579FF">
            <w:pPr>
              <w:contextualSpacing/>
              <w:jc w:val="center"/>
            </w:pPr>
            <w:r w:rsidRPr="0069688A">
              <w:rPr>
                <w:color w:val="000000"/>
              </w:rPr>
              <w:t>20</w:t>
            </w:r>
          </w:p>
        </w:tc>
        <w:tc>
          <w:tcPr>
            <w:tcW w:w="871" w:type="dxa"/>
            <w:vAlign w:val="center"/>
          </w:tcPr>
          <w:p w:rsidR="00C53489" w:rsidRPr="0069688A" w:rsidRDefault="00C53489" w:rsidP="00C579FF">
            <w:pPr>
              <w:contextualSpacing/>
              <w:jc w:val="center"/>
            </w:pPr>
            <w:r w:rsidRPr="0069688A">
              <w:rPr>
                <w:color w:val="000000"/>
              </w:rPr>
              <w:t> </w:t>
            </w:r>
          </w:p>
        </w:tc>
        <w:tc>
          <w:tcPr>
            <w:tcW w:w="2106" w:type="dxa"/>
            <w:vAlign w:val="bottom"/>
          </w:tcPr>
          <w:p w:rsidR="00C53489" w:rsidRPr="0069688A" w:rsidRDefault="00C53489" w:rsidP="00C579FF">
            <w:pPr>
              <w:contextualSpacing/>
              <w:jc w:val="center"/>
            </w:pPr>
            <w:r w:rsidRPr="0069688A">
              <w:rPr>
                <w:color w:val="000000"/>
              </w:rPr>
              <w:t>50</w:t>
            </w:r>
          </w:p>
        </w:tc>
      </w:tr>
      <w:tr w:rsidR="00C53489" w:rsidRPr="0069688A" w:rsidTr="007F003B">
        <w:trPr>
          <w:jc w:val="center"/>
        </w:trPr>
        <w:tc>
          <w:tcPr>
            <w:tcW w:w="1843" w:type="dxa"/>
          </w:tcPr>
          <w:p w:rsidR="00C53489" w:rsidRPr="0069688A" w:rsidRDefault="00C53489" w:rsidP="00C579FF">
            <w:pPr>
              <w:contextualSpacing/>
              <w:jc w:val="center"/>
            </w:pPr>
            <w:r w:rsidRPr="0069688A">
              <w:t>CO3</w:t>
            </w:r>
          </w:p>
        </w:tc>
        <w:tc>
          <w:tcPr>
            <w:tcW w:w="1134" w:type="dxa"/>
            <w:vAlign w:val="center"/>
          </w:tcPr>
          <w:p w:rsidR="00C53489" w:rsidRPr="0069688A" w:rsidRDefault="00C53489" w:rsidP="00C579FF">
            <w:pPr>
              <w:contextualSpacing/>
              <w:jc w:val="center"/>
            </w:pPr>
            <w:r w:rsidRPr="0069688A">
              <w:rPr>
                <w:color w:val="000000"/>
              </w:rPr>
              <w:t> </w:t>
            </w:r>
          </w:p>
        </w:tc>
        <w:tc>
          <w:tcPr>
            <w:tcW w:w="1418" w:type="dxa"/>
            <w:vAlign w:val="center"/>
          </w:tcPr>
          <w:p w:rsidR="00C53489" w:rsidRPr="0069688A" w:rsidRDefault="00C53489" w:rsidP="00C579FF">
            <w:pPr>
              <w:contextualSpacing/>
              <w:jc w:val="center"/>
            </w:pPr>
            <w:r w:rsidRPr="0069688A">
              <w:rPr>
                <w:color w:val="000000"/>
              </w:rPr>
              <w:t> </w:t>
            </w:r>
          </w:p>
        </w:tc>
        <w:tc>
          <w:tcPr>
            <w:tcW w:w="992" w:type="dxa"/>
            <w:vAlign w:val="center"/>
          </w:tcPr>
          <w:p w:rsidR="00C53489" w:rsidRPr="0069688A" w:rsidRDefault="00C53489" w:rsidP="00C579FF">
            <w:pPr>
              <w:contextualSpacing/>
              <w:jc w:val="center"/>
            </w:pPr>
            <w:r w:rsidRPr="0069688A">
              <w:rPr>
                <w:color w:val="000000"/>
              </w:rPr>
              <w:t> </w:t>
            </w:r>
          </w:p>
        </w:tc>
        <w:tc>
          <w:tcPr>
            <w:tcW w:w="1276" w:type="dxa"/>
            <w:vAlign w:val="center"/>
          </w:tcPr>
          <w:p w:rsidR="00C53489" w:rsidRPr="0069688A" w:rsidRDefault="00C53489" w:rsidP="00C579FF">
            <w:pPr>
              <w:contextualSpacing/>
              <w:jc w:val="center"/>
            </w:pPr>
            <w:r w:rsidRPr="0069688A">
              <w:rPr>
                <w:color w:val="000000"/>
              </w:rPr>
              <w:t>10</w:t>
            </w:r>
          </w:p>
        </w:tc>
        <w:tc>
          <w:tcPr>
            <w:tcW w:w="992" w:type="dxa"/>
            <w:vAlign w:val="center"/>
          </w:tcPr>
          <w:p w:rsidR="00C53489" w:rsidRPr="0069688A" w:rsidRDefault="00C53489" w:rsidP="00C579FF">
            <w:pPr>
              <w:contextualSpacing/>
              <w:jc w:val="center"/>
            </w:pPr>
            <w:r w:rsidRPr="0069688A">
              <w:rPr>
                <w:color w:val="000000"/>
              </w:rPr>
              <w:t> </w:t>
            </w:r>
          </w:p>
        </w:tc>
        <w:tc>
          <w:tcPr>
            <w:tcW w:w="871" w:type="dxa"/>
            <w:vAlign w:val="center"/>
          </w:tcPr>
          <w:p w:rsidR="00C53489" w:rsidRPr="0069688A" w:rsidRDefault="00C53489" w:rsidP="00C579FF">
            <w:pPr>
              <w:contextualSpacing/>
              <w:jc w:val="center"/>
            </w:pPr>
            <w:r w:rsidRPr="0069688A">
              <w:rPr>
                <w:color w:val="000000"/>
              </w:rPr>
              <w:t> </w:t>
            </w:r>
          </w:p>
        </w:tc>
        <w:tc>
          <w:tcPr>
            <w:tcW w:w="2106" w:type="dxa"/>
            <w:vAlign w:val="bottom"/>
          </w:tcPr>
          <w:p w:rsidR="00C53489" w:rsidRPr="0069688A" w:rsidRDefault="00C53489" w:rsidP="00C579FF">
            <w:pPr>
              <w:contextualSpacing/>
              <w:jc w:val="center"/>
            </w:pPr>
            <w:r w:rsidRPr="0069688A">
              <w:rPr>
                <w:color w:val="000000"/>
              </w:rPr>
              <w:t>10</w:t>
            </w:r>
          </w:p>
        </w:tc>
      </w:tr>
      <w:tr w:rsidR="00C53489" w:rsidRPr="0069688A" w:rsidTr="007F003B">
        <w:trPr>
          <w:jc w:val="center"/>
        </w:trPr>
        <w:tc>
          <w:tcPr>
            <w:tcW w:w="1843" w:type="dxa"/>
          </w:tcPr>
          <w:p w:rsidR="00C53489" w:rsidRPr="0069688A" w:rsidRDefault="00C53489" w:rsidP="00C579FF">
            <w:pPr>
              <w:contextualSpacing/>
              <w:jc w:val="center"/>
            </w:pPr>
            <w:r w:rsidRPr="0069688A">
              <w:t>CO4</w:t>
            </w:r>
          </w:p>
        </w:tc>
        <w:tc>
          <w:tcPr>
            <w:tcW w:w="1134" w:type="dxa"/>
            <w:vAlign w:val="center"/>
          </w:tcPr>
          <w:p w:rsidR="00C53489" w:rsidRPr="0069688A" w:rsidRDefault="00C53489" w:rsidP="00C579FF">
            <w:pPr>
              <w:contextualSpacing/>
              <w:jc w:val="center"/>
            </w:pPr>
            <w:r w:rsidRPr="0069688A">
              <w:rPr>
                <w:color w:val="000000"/>
              </w:rPr>
              <w:t>20</w:t>
            </w:r>
          </w:p>
        </w:tc>
        <w:tc>
          <w:tcPr>
            <w:tcW w:w="1418" w:type="dxa"/>
            <w:vAlign w:val="center"/>
          </w:tcPr>
          <w:p w:rsidR="00C53489" w:rsidRPr="0069688A" w:rsidRDefault="00C53489" w:rsidP="00C579FF">
            <w:pPr>
              <w:contextualSpacing/>
              <w:jc w:val="center"/>
            </w:pPr>
            <w:r w:rsidRPr="0069688A">
              <w:rPr>
                <w:color w:val="000000"/>
              </w:rPr>
              <w:t> </w:t>
            </w:r>
          </w:p>
        </w:tc>
        <w:tc>
          <w:tcPr>
            <w:tcW w:w="992" w:type="dxa"/>
            <w:vAlign w:val="center"/>
          </w:tcPr>
          <w:p w:rsidR="00C53489" w:rsidRPr="0069688A" w:rsidRDefault="00C53489" w:rsidP="00C579FF">
            <w:pPr>
              <w:contextualSpacing/>
              <w:jc w:val="center"/>
            </w:pPr>
            <w:r w:rsidRPr="0069688A">
              <w:rPr>
                <w:color w:val="000000"/>
              </w:rPr>
              <w:t> </w:t>
            </w:r>
          </w:p>
        </w:tc>
        <w:tc>
          <w:tcPr>
            <w:tcW w:w="1276" w:type="dxa"/>
            <w:vAlign w:val="center"/>
          </w:tcPr>
          <w:p w:rsidR="00C53489" w:rsidRPr="0069688A" w:rsidRDefault="00C53489" w:rsidP="00C579FF">
            <w:pPr>
              <w:contextualSpacing/>
              <w:jc w:val="center"/>
            </w:pPr>
            <w:r w:rsidRPr="0069688A">
              <w:rPr>
                <w:color w:val="000000"/>
              </w:rPr>
              <w:t> </w:t>
            </w:r>
          </w:p>
        </w:tc>
        <w:tc>
          <w:tcPr>
            <w:tcW w:w="992" w:type="dxa"/>
            <w:vAlign w:val="center"/>
          </w:tcPr>
          <w:p w:rsidR="00C53489" w:rsidRPr="0069688A" w:rsidRDefault="00C53489" w:rsidP="00C579FF">
            <w:pPr>
              <w:contextualSpacing/>
              <w:jc w:val="center"/>
            </w:pPr>
            <w:r w:rsidRPr="0069688A">
              <w:rPr>
                <w:color w:val="000000"/>
              </w:rPr>
              <w:t>10</w:t>
            </w:r>
          </w:p>
        </w:tc>
        <w:tc>
          <w:tcPr>
            <w:tcW w:w="871" w:type="dxa"/>
            <w:vAlign w:val="center"/>
          </w:tcPr>
          <w:p w:rsidR="00C53489" w:rsidRPr="0069688A" w:rsidRDefault="00C53489" w:rsidP="00C579FF">
            <w:pPr>
              <w:contextualSpacing/>
              <w:jc w:val="center"/>
            </w:pPr>
            <w:r w:rsidRPr="0069688A">
              <w:rPr>
                <w:color w:val="000000"/>
              </w:rPr>
              <w:t> </w:t>
            </w:r>
          </w:p>
        </w:tc>
        <w:tc>
          <w:tcPr>
            <w:tcW w:w="2106" w:type="dxa"/>
            <w:vAlign w:val="bottom"/>
          </w:tcPr>
          <w:p w:rsidR="00C53489" w:rsidRPr="0069688A" w:rsidRDefault="00C53489" w:rsidP="00C579FF">
            <w:pPr>
              <w:contextualSpacing/>
              <w:jc w:val="center"/>
            </w:pPr>
            <w:r w:rsidRPr="0069688A">
              <w:rPr>
                <w:color w:val="000000"/>
              </w:rPr>
              <w:t>30</w:t>
            </w:r>
          </w:p>
        </w:tc>
      </w:tr>
      <w:tr w:rsidR="00C53489" w:rsidRPr="0069688A" w:rsidTr="007F003B">
        <w:trPr>
          <w:jc w:val="center"/>
        </w:trPr>
        <w:tc>
          <w:tcPr>
            <w:tcW w:w="1843" w:type="dxa"/>
          </w:tcPr>
          <w:p w:rsidR="00C53489" w:rsidRPr="0069688A" w:rsidRDefault="00C53489" w:rsidP="00C579FF">
            <w:pPr>
              <w:contextualSpacing/>
              <w:jc w:val="center"/>
            </w:pPr>
            <w:r w:rsidRPr="0069688A">
              <w:t>CO5</w:t>
            </w:r>
          </w:p>
        </w:tc>
        <w:tc>
          <w:tcPr>
            <w:tcW w:w="1134" w:type="dxa"/>
            <w:vAlign w:val="center"/>
          </w:tcPr>
          <w:p w:rsidR="00C53489" w:rsidRPr="0069688A" w:rsidRDefault="00C53489" w:rsidP="00C579FF">
            <w:pPr>
              <w:contextualSpacing/>
              <w:jc w:val="center"/>
            </w:pPr>
            <w:r w:rsidRPr="0069688A">
              <w:rPr>
                <w:color w:val="000000"/>
              </w:rPr>
              <w:t> </w:t>
            </w:r>
          </w:p>
        </w:tc>
        <w:tc>
          <w:tcPr>
            <w:tcW w:w="1418" w:type="dxa"/>
            <w:vAlign w:val="center"/>
          </w:tcPr>
          <w:p w:rsidR="00C53489" w:rsidRPr="0069688A" w:rsidRDefault="00C53489" w:rsidP="00C579FF">
            <w:pPr>
              <w:contextualSpacing/>
              <w:jc w:val="center"/>
            </w:pPr>
            <w:r w:rsidRPr="0069688A">
              <w:rPr>
                <w:color w:val="000000"/>
              </w:rPr>
              <w:t> </w:t>
            </w:r>
          </w:p>
        </w:tc>
        <w:tc>
          <w:tcPr>
            <w:tcW w:w="992" w:type="dxa"/>
            <w:vAlign w:val="center"/>
          </w:tcPr>
          <w:p w:rsidR="00C53489" w:rsidRPr="0069688A" w:rsidRDefault="00C53489" w:rsidP="00C579FF">
            <w:pPr>
              <w:contextualSpacing/>
              <w:jc w:val="center"/>
            </w:pPr>
            <w:r w:rsidRPr="0069688A">
              <w:rPr>
                <w:color w:val="000000"/>
              </w:rPr>
              <w:t>10</w:t>
            </w:r>
          </w:p>
        </w:tc>
        <w:tc>
          <w:tcPr>
            <w:tcW w:w="1276" w:type="dxa"/>
            <w:vAlign w:val="center"/>
          </w:tcPr>
          <w:p w:rsidR="00C53489" w:rsidRPr="0069688A" w:rsidRDefault="00C53489" w:rsidP="00C579FF">
            <w:pPr>
              <w:contextualSpacing/>
              <w:jc w:val="center"/>
            </w:pPr>
            <w:r w:rsidRPr="0069688A">
              <w:rPr>
                <w:color w:val="000000"/>
              </w:rPr>
              <w:t>20</w:t>
            </w:r>
          </w:p>
        </w:tc>
        <w:tc>
          <w:tcPr>
            <w:tcW w:w="992" w:type="dxa"/>
            <w:vAlign w:val="center"/>
          </w:tcPr>
          <w:p w:rsidR="00C53489" w:rsidRPr="0069688A" w:rsidRDefault="00C53489" w:rsidP="00C579FF">
            <w:pPr>
              <w:contextualSpacing/>
              <w:jc w:val="center"/>
            </w:pPr>
            <w:r w:rsidRPr="0069688A">
              <w:rPr>
                <w:color w:val="000000"/>
              </w:rPr>
              <w:t>10</w:t>
            </w:r>
          </w:p>
        </w:tc>
        <w:tc>
          <w:tcPr>
            <w:tcW w:w="871" w:type="dxa"/>
            <w:vAlign w:val="center"/>
          </w:tcPr>
          <w:p w:rsidR="00C53489" w:rsidRPr="0069688A" w:rsidRDefault="00C53489" w:rsidP="00C579FF">
            <w:pPr>
              <w:contextualSpacing/>
              <w:jc w:val="center"/>
            </w:pPr>
            <w:r w:rsidRPr="0069688A">
              <w:rPr>
                <w:color w:val="000000"/>
              </w:rPr>
              <w:t> </w:t>
            </w:r>
          </w:p>
        </w:tc>
        <w:tc>
          <w:tcPr>
            <w:tcW w:w="2106" w:type="dxa"/>
            <w:vAlign w:val="bottom"/>
          </w:tcPr>
          <w:p w:rsidR="00C53489" w:rsidRPr="0069688A" w:rsidRDefault="00C53489" w:rsidP="00C579FF">
            <w:pPr>
              <w:contextualSpacing/>
              <w:jc w:val="center"/>
            </w:pPr>
            <w:r w:rsidRPr="0069688A">
              <w:rPr>
                <w:color w:val="000000"/>
              </w:rPr>
              <w:t>40</w:t>
            </w:r>
          </w:p>
        </w:tc>
      </w:tr>
      <w:tr w:rsidR="00C53489" w:rsidRPr="0069688A" w:rsidTr="007F003B">
        <w:trPr>
          <w:jc w:val="center"/>
        </w:trPr>
        <w:tc>
          <w:tcPr>
            <w:tcW w:w="1843" w:type="dxa"/>
          </w:tcPr>
          <w:p w:rsidR="00C53489" w:rsidRPr="0069688A" w:rsidRDefault="00C53489" w:rsidP="00C579FF">
            <w:pPr>
              <w:contextualSpacing/>
              <w:jc w:val="center"/>
            </w:pPr>
            <w:r w:rsidRPr="0069688A">
              <w:t>CO6</w:t>
            </w:r>
          </w:p>
        </w:tc>
        <w:tc>
          <w:tcPr>
            <w:tcW w:w="1134" w:type="dxa"/>
            <w:vAlign w:val="center"/>
          </w:tcPr>
          <w:p w:rsidR="00C53489" w:rsidRPr="0069688A" w:rsidRDefault="00C53489" w:rsidP="00C579FF">
            <w:pPr>
              <w:contextualSpacing/>
              <w:jc w:val="center"/>
            </w:pPr>
            <w:r w:rsidRPr="0069688A">
              <w:rPr>
                <w:color w:val="000000"/>
              </w:rPr>
              <w:t> </w:t>
            </w:r>
          </w:p>
        </w:tc>
        <w:tc>
          <w:tcPr>
            <w:tcW w:w="1418" w:type="dxa"/>
            <w:vAlign w:val="center"/>
          </w:tcPr>
          <w:p w:rsidR="00C53489" w:rsidRPr="0069688A" w:rsidRDefault="00C53489" w:rsidP="00C579FF">
            <w:pPr>
              <w:contextualSpacing/>
              <w:jc w:val="center"/>
            </w:pPr>
            <w:r w:rsidRPr="0069688A">
              <w:rPr>
                <w:color w:val="000000"/>
              </w:rPr>
              <w:t> </w:t>
            </w:r>
          </w:p>
        </w:tc>
        <w:tc>
          <w:tcPr>
            <w:tcW w:w="992" w:type="dxa"/>
            <w:vAlign w:val="center"/>
          </w:tcPr>
          <w:p w:rsidR="00C53489" w:rsidRPr="0069688A" w:rsidRDefault="00C53489" w:rsidP="00C579FF">
            <w:pPr>
              <w:contextualSpacing/>
              <w:jc w:val="center"/>
            </w:pPr>
            <w:r w:rsidRPr="0069688A">
              <w:rPr>
                <w:color w:val="000000"/>
              </w:rPr>
              <w:t>20</w:t>
            </w:r>
          </w:p>
        </w:tc>
        <w:tc>
          <w:tcPr>
            <w:tcW w:w="1276" w:type="dxa"/>
            <w:vAlign w:val="center"/>
          </w:tcPr>
          <w:p w:rsidR="00C53489" w:rsidRPr="0069688A" w:rsidRDefault="00C53489" w:rsidP="00C579FF">
            <w:pPr>
              <w:contextualSpacing/>
              <w:jc w:val="center"/>
            </w:pPr>
            <w:r w:rsidRPr="0069688A">
              <w:rPr>
                <w:color w:val="000000"/>
              </w:rPr>
              <w:t> </w:t>
            </w:r>
          </w:p>
        </w:tc>
        <w:tc>
          <w:tcPr>
            <w:tcW w:w="992" w:type="dxa"/>
            <w:vAlign w:val="center"/>
          </w:tcPr>
          <w:p w:rsidR="00C53489" w:rsidRPr="0069688A" w:rsidRDefault="00C53489" w:rsidP="00C579FF">
            <w:pPr>
              <w:contextualSpacing/>
              <w:jc w:val="center"/>
            </w:pPr>
            <w:r w:rsidRPr="0069688A">
              <w:rPr>
                <w:color w:val="000000"/>
              </w:rPr>
              <w:t> </w:t>
            </w:r>
          </w:p>
        </w:tc>
        <w:tc>
          <w:tcPr>
            <w:tcW w:w="871" w:type="dxa"/>
            <w:vAlign w:val="center"/>
          </w:tcPr>
          <w:p w:rsidR="00C53489" w:rsidRPr="0069688A" w:rsidRDefault="00C53489" w:rsidP="00C579FF">
            <w:pPr>
              <w:contextualSpacing/>
              <w:jc w:val="center"/>
            </w:pPr>
            <w:r w:rsidRPr="0069688A">
              <w:rPr>
                <w:color w:val="000000"/>
              </w:rPr>
              <w:t> </w:t>
            </w:r>
          </w:p>
        </w:tc>
        <w:tc>
          <w:tcPr>
            <w:tcW w:w="2106" w:type="dxa"/>
            <w:vAlign w:val="bottom"/>
          </w:tcPr>
          <w:p w:rsidR="00C53489" w:rsidRPr="0069688A" w:rsidRDefault="00C53489" w:rsidP="00C579FF">
            <w:pPr>
              <w:contextualSpacing/>
              <w:jc w:val="center"/>
            </w:pPr>
            <w:r w:rsidRPr="0069688A">
              <w:rPr>
                <w:color w:val="000000"/>
              </w:rPr>
              <w:t>20</w:t>
            </w:r>
          </w:p>
        </w:tc>
      </w:tr>
      <w:tr w:rsidR="00C53489" w:rsidRPr="0069688A" w:rsidTr="00A24BFA">
        <w:trPr>
          <w:jc w:val="center"/>
        </w:trPr>
        <w:tc>
          <w:tcPr>
            <w:tcW w:w="8526" w:type="dxa"/>
            <w:gridSpan w:val="7"/>
          </w:tcPr>
          <w:p w:rsidR="00C53489" w:rsidRPr="0069688A" w:rsidRDefault="00C53489" w:rsidP="00A6387A">
            <w:pPr>
              <w:contextualSpacing/>
            </w:pPr>
          </w:p>
        </w:tc>
        <w:tc>
          <w:tcPr>
            <w:tcW w:w="2106" w:type="dxa"/>
          </w:tcPr>
          <w:p w:rsidR="00C53489" w:rsidRPr="0069688A" w:rsidRDefault="00C53489" w:rsidP="00A6387A">
            <w:pPr>
              <w:contextualSpacing/>
              <w:jc w:val="center"/>
              <w:rPr>
                <w:b/>
              </w:rPr>
            </w:pPr>
            <w:r w:rsidRPr="0069688A">
              <w:rPr>
                <w:b/>
              </w:rPr>
              <w:t>180</w:t>
            </w:r>
          </w:p>
        </w:tc>
      </w:tr>
    </w:tbl>
    <w:p w:rsidR="00C53489" w:rsidRDefault="00C53489" w:rsidP="00A6387A">
      <w:pPr>
        <w:contextualSpacing/>
      </w:pPr>
    </w:p>
    <w:p w:rsidR="00C53489" w:rsidRDefault="00C53489">
      <w:r>
        <w:br w:type="page"/>
      </w:r>
    </w:p>
    <w:p w:rsidR="00C53489" w:rsidRDefault="00C53489">
      <w:pPr>
        <w:jc w:val="center"/>
        <w:rPr>
          <w:b/>
        </w:rPr>
      </w:pPr>
      <w:r>
        <w:rPr>
          <w:noProof/>
        </w:rPr>
        <w:lastRenderedPageBreak/>
        <w:drawing>
          <wp:inline distT="0" distB="0" distL="0" distR="0" wp14:anchorId="51F7B256" wp14:editId="26817279">
            <wp:extent cx="5731510" cy="1570990"/>
            <wp:effectExtent l="0" t="0" r="2540" b="0"/>
            <wp:docPr id="491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8"/>
                    <a:stretch>
                      <a:fillRect/>
                    </a:stretch>
                  </pic:blipFill>
                  <pic:spPr>
                    <a:xfrm>
                      <a:off x="0" y="0"/>
                      <a:ext cx="5731510" cy="1570990"/>
                    </a:xfrm>
                    <a:prstGeom prst="rect">
                      <a:avLst/>
                    </a:prstGeom>
                  </pic:spPr>
                </pic:pic>
              </a:graphicData>
            </a:graphic>
          </wp:inline>
        </w:drawing>
      </w:r>
    </w:p>
    <w:p w:rsidR="00C53489" w:rsidRDefault="00C53489">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534"/>
        <w:gridCol w:w="1545"/>
        <w:gridCol w:w="851"/>
      </w:tblGrid>
      <w:tr w:rsidR="00C53489" w:rsidTr="004B637A">
        <w:trPr>
          <w:trHeight w:val="397"/>
          <w:jc w:val="center"/>
        </w:trPr>
        <w:tc>
          <w:tcPr>
            <w:tcW w:w="1555" w:type="dxa"/>
            <w:vAlign w:val="center"/>
          </w:tcPr>
          <w:p w:rsidR="00C53489" w:rsidRDefault="00C53489">
            <w:pPr>
              <w:pStyle w:val="Title"/>
              <w:contextualSpacing/>
              <w:jc w:val="left"/>
              <w:rPr>
                <w:b/>
                <w:szCs w:val="24"/>
              </w:rPr>
            </w:pPr>
            <w:r>
              <w:rPr>
                <w:b/>
                <w:szCs w:val="24"/>
              </w:rPr>
              <w:t xml:space="preserve">Course Code      </w:t>
            </w:r>
          </w:p>
        </w:tc>
        <w:tc>
          <w:tcPr>
            <w:tcW w:w="6534" w:type="dxa"/>
            <w:vAlign w:val="center"/>
          </w:tcPr>
          <w:p w:rsidR="00C53489" w:rsidRDefault="00C53489">
            <w:pPr>
              <w:pStyle w:val="Title"/>
              <w:contextualSpacing/>
              <w:jc w:val="left"/>
              <w:rPr>
                <w:b/>
                <w:szCs w:val="24"/>
              </w:rPr>
            </w:pPr>
            <w:r>
              <w:rPr>
                <w:b/>
                <w:szCs w:val="24"/>
              </w:rPr>
              <w:t>22MA1001</w:t>
            </w:r>
          </w:p>
        </w:tc>
        <w:tc>
          <w:tcPr>
            <w:tcW w:w="1545" w:type="dxa"/>
            <w:vAlign w:val="center"/>
          </w:tcPr>
          <w:p w:rsidR="00C53489" w:rsidRDefault="00C53489">
            <w:pPr>
              <w:pStyle w:val="Title"/>
              <w:ind w:left="-468" w:firstLine="468"/>
              <w:contextualSpacing/>
              <w:jc w:val="left"/>
              <w:rPr>
                <w:szCs w:val="24"/>
              </w:rPr>
            </w:pPr>
            <w:r>
              <w:rPr>
                <w:b/>
                <w:bCs/>
                <w:szCs w:val="24"/>
              </w:rPr>
              <w:t xml:space="preserve">Duration       </w:t>
            </w:r>
          </w:p>
        </w:tc>
        <w:tc>
          <w:tcPr>
            <w:tcW w:w="851" w:type="dxa"/>
            <w:vAlign w:val="center"/>
          </w:tcPr>
          <w:p w:rsidR="00C53489" w:rsidRDefault="00C53489">
            <w:pPr>
              <w:pStyle w:val="Title"/>
              <w:contextualSpacing/>
              <w:jc w:val="left"/>
              <w:rPr>
                <w:b/>
                <w:szCs w:val="24"/>
              </w:rPr>
            </w:pPr>
            <w:r>
              <w:rPr>
                <w:b/>
                <w:szCs w:val="24"/>
              </w:rPr>
              <w:t>3hrs</w:t>
            </w:r>
          </w:p>
        </w:tc>
      </w:tr>
      <w:tr w:rsidR="00C53489" w:rsidTr="004B637A">
        <w:trPr>
          <w:trHeight w:val="397"/>
          <w:jc w:val="center"/>
        </w:trPr>
        <w:tc>
          <w:tcPr>
            <w:tcW w:w="1555" w:type="dxa"/>
            <w:vAlign w:val="center"/>
          </w:tcPr>
          <w:p w:rsidR="00C53489" w:rsidRDefault="00C53489">
            <w:pPr>
              <w:pStyle w:val="Title"/>
              <w:ind w:right="-160"/>
              <w:contextualSpacing/>
              <w:jc w:val="left"/>
              <w:rPr>
                <w:b/>
                <w:szCs w:val="24"/>
              </w:rPr>
            </w:pPr>
            <w:r>
              <w:rPr>
                <w:b/>
                <w:szCs w:val="24"/>
              </w:rPr>
              <w:t xml:space="preserve">Course Name     </w:t>
            </w:r>
          </w:p>
        </w:tc>
        <w:tc>
          <w:tcPr>
            <w:tcW w:w="6534" w:type="dxa"/>
            <w:vAlign w:val="center"/>
          </w:tcPr>
          <w:p w:rsidR="00C53489" w:rsidRDefault="00C53489">
            <w:pPr>
              <w:pStyle w:val="Title"/>
              <w:contextualSpacing/>
              <w:jc w:val="left"/>
              <w:rPr>
                <w:b/>
                <w:szCs w:val="24"/>
              </w:rPr>
            </w:pPr>
            <w:r>
              <w:rPr>
                <w:b/>
                <w:szCs w:val="24"/>
              </w:rPr>
              <w:t>BASIC MATHEMATICS AND NUMERICAL COMPUTING USING PYTHON</w:t>
            </w:r>
          </w:p>
        </w:tc>
        <w:tc>
          <w:tcPr>
            <w:tcW w:w="1545" w:type="dxa"/>
            <w:vAlign w:val="center"/>
          </w:tcPr>
          <w:p w:rsidR="00C53489" w:rsidRDefault="00C53489">
            <w:pPr>
              <w:pStyle w:val="Title"/>
              <w:contextualSpacing/>
              <w:jc w:val="left"/>
              <w:rPr>
                <w:b/>
                <w:bCs/>
                <w:szCs w:val="24"/>
              </w:rPr>
            </w:pPr>
            <w:r>
              <w:rPr>
                <w:b/>
                <w:bCs/>
                <w:szCs w:val="24"/>
              </w:rPr>
              <w:t xml:space="preserve">Max. Marks </w:t>
            </w:r>
          </w:p>
        </w:tc>
        <w:tc>
          <w:tcPr>
            <w:tcW w:w="851" w:type="dxa"/>
            <w:vAlign w:val="center"/>
          </w:tcPr>
          <w:p w:rsidR="00C53489" w:rsidRDefault="00C53489">
            <w:pPr>
              <w:pStyle w:val="Title"/>
              <w:contextualSpacing/>
              <w:jc w:val="left"/>
              <w:rPr>
                <w:b/>
                <w:szCs w:val="24"/>
              </w:rPr>
            </w:pPr>
            <w:r>
              <w:rPr>
                <w:b/>
                <w:szCs w:val="24"/>
              </w:rPr>
              <w:t>100</w:t>
            </w:r>
          </w:p>
        </w:tc>
      </w:tr>
    </w:tbl>
    <w:p w:rsidR="00C53489" w:rsidRDefault="00C53489">
      <w:pPr>
        <w:ind w:left="720"/>
        <w:contextualSpacing/>
        <w:rPr>
          <w:highlight w:val="yellow"/>
        </w:rPr>
      </w:pPr>
    </w:p>
    <w:tbl>
      <w:tblPr>
        <w:tblStyle w:val="TableGrid"/>
        <w:tblW w:w="5155" w:type="pct"/>
        <w:tblInd w:w="-147" w:type="dxa"/>
        <w:tblLook w:val="04A0" w:firstRow="1" w:lastRow="0" w:firstColumn="1" w:lastColumn="0" w:noHBand="0" w:noVBand="1"/>
      </w:tblPr>
      <w:tblGrid>
        <w:gridCol w:w="570"/>
        <w:gridCol w:w="397"/>
        <w:gridCol w:w="6971"/>
        <w:gridCol w:w="811"/>
        <w:gridCol w:w="743"/>
        <w:gridCol w:w="996"/>
      </w:tblGrid>
      <w:tr w:rsidR="00C53489" w:rsidTr="00F861DD">
        <w:trPr>
          <w:trHeight w:val="551"/>
        </w:trPr>
        <w:tc>
          <w:tcPr>
            <w:tcW w:w="272" w:type="pct"/>
            <w:vAlign w:val="center"/>
          </w:tcPr>
          <w:p w:rsidR="00C53489" w:rsidRDefault="00C53489">
            <w:pPr>
              <w:contextualSpacing/>
              <w:jc w:val="center"/>
              <w:rPr>
                <w:b/>
              </w:rPr>
            </w:pPr>
            <w:r>
              <w:rPr>
                <w:b/>
              </w:rPr>
              <w:t>Q. No.</w:t>
            </w:r>
          </w:p>
        </w:tc>
        <w:tc>
          <w:tcPr>
            <w:tcW w:w="3512" w:type="pct"/>
            <w:gridSpan w:val="2"/>
            <w:vAlign w:val="center"/>
          </w:tcPr>
          <w:p w:rsidR="00C53489" w:rsidRDefault="00C53489">
            <w:pPr>
              <w:contextualSpacing/>
              <w:jc w:val="center"/>
              <w:rPr>
                <w:b/>
              </w:rPr>
            </w:pPr>
            <w:r>
              <w:rPr>
                <w:b/>
              </w:rPr>
              <w:t>Questions</w:t>
            </w:r>
          </w:p>
        </w:tc>
        <w:tc>
          <w:tcPr>
            <w:tcW w:w="387" w:type="pct"/>
            <w:vAlign w:val="center"/>
          </w:tcPr>
          <w:p w:rsidR="00C53489" w:rsidRDefault="00C53489">
            <w:pPr>
              <w:contextualSpacing/>
              <w:jc w:val="center"/>
              <w:rPr>
                <w:b/>
              </w:rPr>
            </w:pPr>
            <w:r>
              <w:rPr>
                <w:b/>
              </w:rPr>
              <w:t>CO</w:t>
            </w:r>
          </w:p>
        </w:tc>
        <w:tc>
          <w:tcPr>
            <w:tcW w:w="354" w:type="pct"/>
            <w:vAlign w:val="center"/>
          </w:tcPr>
          <w:p w:rsidR="00C53489" w:rsidRDefault="00C53489">
            <w:pPr>
              <w:contextualSpacing/>
              <w:jc w:val="center"/>
              <w:rPr>
                <w:b/>
              </w:rPr>
            </w:pPr>
            <w:r>
              <w:rPr>
                <w:b/>
              </w:rPr>
              <w:t>BL</w:t>
            </w:r>
          </w:p>
        </w:tc>
        <w:tc>
          <w:tcPr>
            <w:tcW w:w="475" w:type="pct"/>
            <w:vAlign w:val="center"/>
          </w:tcPr>
          <w:p w:rsidR="00C53489" w:rsidRDefault="00C53489">
            <w:pPr>
              <w:contextualSpacing/>
              <w:jc w:val="center"/>
              <w:rPr>
                <w:b/>
              </w:rPr>
            </w:pPr>
            <w:r>
              <w:rPr>
                <w:b/>
              </w:rPr>
              <w:t>Marks</w:t>
            </w:r>
          </w:p>
        </w:tc>
      </w:tr>
      <w:tr w:rsidR="00C53489" w:rsidTr="00F861DD">
        <w:trPr>
          <w:trHeight w:val="487"/>
        </w:trPr>
        <w:tc>
          <w:tcPr>
            <w:tcW w:w="5000" w:type="pct"/>
            <w:gridSpan w:val="6"/>
            <w:vAlign w:val="center"/>
          </w:tcPr>
          <w:p w:rsidR="00C53489" w:rsidRDefault="00C53489">
            <w:pPr>
              <w:contextualSpacing/>
              <w:jc w:val="center"/>
              <w:rPr>
                <w:b/>
                <w:u w:val="single"/>
              </w:rPr>
            </w:pPr>
            <w:r>
              <w:rPr>
                <w:b/>
                <w:u w:val="single"/>
              </w:rPr>
              <w:t>PART – A (10 X 1 = 10 MARKS)</w:t>
            </w:r>
          </w:p>
          <w:p w:rsidR="00C53489" w:rsidRDefault="00C53489">
            <w:pPr>
              <w:contextualSpacing/>
              <w:jc w:val="center"/>
              <w:rPr>
                <w:b/>
              </w:rPr>
            </w:pPr>
            <w:r>
              <w:rPr>
                <w:b/>
              </w:rPr>
              <w:t>(Answer all the questions)</w:t>
            </w:r>
          </w:p>
        </w:tc>
      </w:tr>
      <w:tr w:rsidR="00C53489" w:rsidTr="00F861DD">
        <w:trPr>
          <w:trHeight w:val="396"/>
        </w:trPr>
        <w:tc>
          <w:tcPr>
            <w:tcW w:w="272" w:type="pct"/>
            <w:vAlign w:val="center"/>
          </w:tcPr>
          <w:p w:rsidR="00C53489" w:rsidRDefault="00C53489" w:rsidP="009A3FE6">
            <w:pPr>
              <w:contextualSpacing/>
              <w:jc w:val="center"/>
            </w:pPr>
            <w:r>
              <w:t>1.</w:t>
            </w:r>
          </w:p>
        </w:tc>
        <w:tc>
          <w:tcPr>
            <w:tcW w:w="3512" w:type="pct"/>
            <w:gridSpan w:val="2"/>
            <w:vAlign w:val="center"/>
          </w:tcPr>
          <w:p w:rsidR="00C53489" w:rsidRDefault="00C53489" w:rsidP="009A3FE6">
            <w:pPr>
              <w:autoSpaceDE w:val="0"/>
              <w:autoSpaceDN w:val="0"/>
              <w:adjustRightInd w:val="0"/>
              <w:contextualSpacing/>
              <w:jc w:val="both"/>
            </w:pPr>
            <w:r>
              <w:t xml:space="preserve">Find the eigenvalues of the matrix </w:t>
            </w:r>
            <w:r>
              <w:rPr>
                <w:position w:val="-50"/>
              </w:rPr>
              <w:object w:dxaOrig="1500" w:dyaOrig="1120">
                <v:shape id="_x0000_i1722" type="#_x0000_t75" style="width:75pt;height:55.5pt" o:ole="">
                  <v:imagedata r:id="rId1429" o:title=""/>
                </v:shape>
                <o:OLEObject Type="Embed" ProgID="Equation.KSEE3" ShapeID="_x0000_i1722" DrawAspect="Content" ObjectID="_1768378238" r:id="rId1430"/>
              </w:object>
            </w:r>
            <w:r>
              <w:t>.</w:t>
            </w:r>
          </w:p>
        </w:tc>
        <w:tc>
          <w:tcPr>
            <w:tcW w:w="387" w:type="pct"/>
            <w:vAlign w:val="center"/>
          </w:tcPr>
          <w:p w:rsidR="00C53489" w:rsidRDefault="00C53489" w:rsidP="009A3FE6">
            <w:pPr>
              <w:contextualSpacing/>
              <w:jc w:val="center"/>
            </w:pPr>
            <w:r>
              <w:t>CO1</w:t>
            </w:r>
          </w:p>
        </w:tc>
        <w:tc>
          <w:tcPr>
            <w:tcW w:w="354" w:type="pct"/>
            <w:vAlign w:val="center"/>
          </w:tcPr>
          <w:p w:rsidR="00C53489" w:rsidRDefault="00C53489" w:rsidP="009A3FE6">
            <w:pPr>
              <w:contextualSpacing/>
              <w:jc w:val="center"/>
            </w:pPr>
            <w:r>
              <w:t>U</w:t>
            </w:r>
          </w:p>
        </w:tc>
        <w:tc>
          <w:tcPr>
            <w:tcW w:w="475" w:type="pct"/>
            <w:vAlign w:val="center"/>
          </w:tcPr>
          <w:p w:rsidR="00C53489" w:rsidRDefault="00C53489" w:rsidP="009A3FE6">
            <w:pPr>
              <w:contextualSpacing/>
              <w:jc w:val="center"/>
            </w:pPr>
            <w:r>
              <w:t>1</w:t>
            </w:r>
          </w:p>
        </w:tc>
      </w:tr>
      <w:tr w:rsidR="00C53489" w:rsidTr="00F861DD">
        <w:trPr>
          <w:trHeight w:val="396"/>
        </w:trPr>
        <w:tc>
          <w:tcPr>
            <w:tcW w:w="272" w:type="pct"/>
            <w:vAlign w:val="center"/>
          </w:tcPr>
          <w:p w:rsidR="00C53489" w:rsidRDefault="00C53489">
            <w:pPr>
              <w:contextualSpacing/>
              <w:jc w:val="center"/>
            </w:pPr>
            <w:r>
              <w:t>2.</w:t>
            </w:r>
          </w:p>
        </w:tc>
        <w:tc>
          <w:tcPr>
            <w:tcW w:w="3512" w:type="pct"/>
            <w:gridSpan w:val="2"/>
            <w:vAlign w:val="center"/>
          </w:tcPr>
          <w:p w:rsidR="00C53489" w:rsidRDefault="00C53489" w:rsidP="00B258D4">
            <w:pPr>
              <w:pStyle w:val="Default"/>
            </w:pPr>
          </w:p>
          <w:p w:rsidR="00C53489" w:rsidRDefault="00C53489" w:rsidP="00B258D4">
            <w:pPr>
              <w:pStyle w:val="Default"/>
            </w:pPr>
            <w:r>
              <w:t xml:space="preserve">Determine the signature of the canonical form </w:t>
            </w:r>
            <w:r w:rsidRPr="00B258D4">
              <w:rPr>
                <w:position w:val="-12"/>
              </w:rPr>
              <w:object w:dxaOrig="1900" w:dyaOrig="440">
                <v:shape id="_x0000_i1723" type="#_x0000_t75" style="width:94.5pt;height:22.5pt" o:ole="">
                  <v:imagedata r:id="rId1431" o:title=""/>
                </v:shape>
                <o:OLEObject Type="Embed" ProgID="Equation.KSEE3" ShapeID="_x0000_i1723" DrawAspect="Content" ObjectID="_1768378239" r:id="rId1432"/>
              </w:object>
            </w:r>
            <w:r>
              <w:t xml:space="preserve">. </w:t>
            </w:r>
          </w:p>
          <w:p w:rsidR="00C53489" w:rsidRDefault="00C53489">
            <w:pPr>
              <w:contextualSpacing/>
            </w:pPr>
          </w:p>
        </w:tc>
        <w:tc>
          <w:tcPr>
            <w:tcW w:w="387" w:type="pct"/>
            <w:vAlign w:val="center"/>
          </w:tcPr>
          <w:p w:rsidR="00C53489" w:rsidRDefault="00C53489">
            <w:pPr>
              <w:contextualSpacing/>
              <w:jc w:val="center"/>
            </w:pPr>
            <w:r>
              <w:t>CO1</w:t>
            </w:r>
          </w:p>
        </w:tc>
        <w:tc>
          <w:tcPr>
            <w:tcW w:w="354" w:type="pct"/>
            <w:vAlign w:val="center"/>
          </w:tcPr>
          <w:p w:rsidR="00C53489" w:rsidRDefault="00C53489">
            <w:pPr>
              <w:contextualSpacing/>
              <w:jc w:val="center"/>
            </w:pPr>
            <w:r>
              <w:t>U</w:t>
            </w:r>
          </w:p>
        </w:tc>
        <w:tc>
          <w:tcPr>
            <w:tcW w:w="475" w:type="pct"/>
            <w:vAlign w:val="center"/>
          </w:tcPr>
          <w:p w:rsidR="00C53489" w:rsidRDefault="00C53489">
            <w:pPr>
              <w:contextualSpacing/>
              <w:jc w:val="center"/>
            </w:pPr>
            <w:r>
              <w:t>1</w:t>
            </w:r>
          </w:p>
        </w:tc>
      </w:tr>
      <w:tr w:rsidR="00C53489" w:rsidTr="00F861DD">
        <w:trPr>
          <w:trHeight w:val="396"/>
        </w:trPr>
        <w:tc>
          <w:tcPr>
            <w:tcW w:w="272" w:type="pct"/>
            <w:vAlign w:val="center"/>
          </w:tcPr>
          <w:p w:rsidR="00C53489" w:rsidRDefault="00C53489" w:rsidP="00B258D4">
            <w:pPr>
              <w:contextualSpacing/>
              <w:jc w:val="center"/>
            </w:pPr>
            <w:r>
              <w:t>3.</w:t>
            </w:r>
          </w:p>
        </w:tc>
        <w:tc>
          <w:tcPr>
            <w:tcW w:w="3512" w:type="pct"/>
            <w:gridSpan w:val="2"/>
            <w:vAlign w:val="center"/>
          </w:tcPr>
          <w:p w:rsidR="00C53489" w:rsidRDefault="00C53489" w:rsidP="00B258D4">
            <w:pPr>
              <w:contextualSpacing/>
            </w:pPr>
            <w:r>
              <w:t>If the roots of an ordinary differential equation are 2 and 3, then write its complementary function.</w:t>
            </w:r>
          </w:p>
        </w:tc>
        <w:tc>
          <w:tcPr>
            <w:tcW w:w="387" w:type="pct"/>
            <w:vAlign w:val="center"/>
          </w:tcPr>
          <w:p w:rsidR="00C53489" w:rsidRDefault="00C53489" w:rsidP="00B258D4">
            <w:pPr>
              <w:contextualSpacing/>
              <w:jc w:val="center"/>
            </w:pPr>
            <w:r>
              <w:t>CO2</w:t>
            </w:r>
          </w:p>
        </w:tc>
        <w:tc>
          <w:tcPr>
            <w:tcW w:w="354" w:type="pct"/>
            <w:vAlign w:val="center"/>
          </w:tcPr>
          <w:p w:rsidR="00C53489" w:rsidRDefault="00C53489" w:rsidP="00B258D4">
            <w:pPr>
              <w:contextualSpacing/>
              <w:jc w:val="center"/>
            </w:pPr>
            <w:r>
              <w:t>R</w:t>
            </w:r>
          </w:p>
        </w:tc>
        <w:tc>
          <w:tcPr>
            <w:tcW w:w="475" w:type="pct"/>
            <w:vAlign w:val="center"/>
          </w:tcPr>
          <w:p w:rsidR="00C53489" w:rsidRDefault="00C53489" w:rsidP="00B258D4">
            <w:pPr>
              <w:contextualSpacing/>
              <w:jc w:val="center"/>
            </w:pPr>
            <w:r>
              <w:t>1</w:t>
            </w:r>
          </w:p>
        </w:tc>
      </w:tr>
      <w:tr w:rsidR="00C53489" w:rsidTr="00F861DD">
        <w:trPr>
          <w:trHeight w:val="396"/>
        </w:trPr>
        <w:tc>
          <w:tcPr>
            <w:tcW w:w="272" w:type="pct"/>
            <w:vAlign w:val="center"/>
          </w:tcPr>
          <w:p w:rsidR="00C53489" w:rsidRDefault="00C53489">
            <w:pPr>
              <w:contextualSpacing/>
              <w:jc w:val="center"/>
            </w:pPr>
            <w:r>
              <w:t>4.</w:t>
            </w:r>
          </w:p>
        </w:tc>
        <w:tc>
          <w:tcPr>
            <w:tcW w:w="3512" w:type="pct"/>
            <w:gridSpan w:val="2"/>
            <w:vAlign w:val="center"/>
          </w:tcPr>
          <w:p w:rsidR="00C53489" w:rsidRDefault="00C53489">
            <w:pPr>
              <w:contextualSpacing/>
            </w:pPr>
            <w:r>
              <w:t>Find the order of the ordinary differential equation</w:t>
            </w:r>
            <w:r w:rsidRPr="0070395A">
              <w:rPr>
                <w:position w:val="-36"/>
              </w:rPr>
              <w:object w:dxaOrig="3379" w:dyaOrig="920">
                <v:shape id="_x0000_i1724" type="#_x0000_t75" style="width:168.75pt;height:46.5pt" o:ole="">
                  <v:imagedata r:id="rId1433" o:title=""/>
                </v:shape>
                <o:OLEObject Type="Embed" ProgID="Equation.KSEE3" ShapeID="_x0000_i1724" DrawAspect="Content" ObjectID="_1768378240" r:id="rId1434"/>
              </w:object>
            </w:r>
            <w:r>
              <w:t>.</w:t>
            </w:r>
          </w:p>
        </w:tc>
        <w:tc>
          <w:tcPr>
            <w:tcW w:w="387" w:type="pct"/>
            <w:vAlign w:val="center"/>
          </w:tcPr>
          <w:p w:rsidR="00C53489" w:rsidRDefault="00C53489">
            <w:pPr>
              <w:contextualSpacing/>
              <w:jc w:val="center"/>
            </w:pPr>
            <w:r>
              <w:t>CO2</w:t>
            </w:r>
          </w:p>
        </w:tc>
        <w:tc>
          <w:tcPr>
            <w:tcW w:w="354" w:type="pct"/>
            <w:vAlign w:val="center"/>
          </w:tcPr>
          <w:p w:rsidR="00C53489" w:rsidRDefault="00C53489">
            <w:pPr>
              <w:contextualSpacing/>
              <w:jc w:val="center"/>
            </w:pPr>
            <w:r>
              <w:t>U</w:t>
            </w:r>
          </w:p>
        </w:tc>
        <w:tc>
          <w:tcPr>
            <w:tcW w:w="475" w:type="pct"/>
            <w:vAlign w:val="center"/>
          </w:tcPr>
          <w:p w:rsidR="00C53489" w:rsidRDefault="00C53489">
            <w:pPr>
              <w:contextualSpacing/>
              <w:jc w:val="center"/>
            </w:pPr>
            <w:r>
              <w:t>1</w:t>
            </w:r>
          </w:p>
        </w:tc>
      </w:tr>
      <w:tr w:rsidR="00C53489" w:rsidTr="00F861DD">
        <w:trPr>
          <w:trHeight w:val="396"/>
        </w:trPr>
        <w:tc>
          <w:tcPr>
            <w:tcW w:w="272" w:type="pct"/>
            <w:vAlign w:val="center"/>
          </w:tcPr>
          <w:p w:rsidR="00C53489" w:rsidRDefault="00C53489">
            <w:pPr>
              <w:contextualSpacing/>
              <w:jc w:val="center"/>
            </w:pPr>
            <w:r>
              <w:t>5.</w:t>
            </w:r>
          </w:p>
        </w:tc>
        <w:tc>
          <w:tcPr>
            <w:tcW w:w="3512" w:type="pct"/>
            <w:gridSpan w:val="2"/>
            <w:vAlign w:val="center"/>
          </w:tcPr>
          <w:p w:rsidR="00C53489" w:rsidRDefault="00C53489" w:rsidP="00AB00B1">
            <w:pPr>
              <w:pStyle w:val="Default"/>
              <w:contextualSpacing/>
            </w:pPr>
            <w:r>
              <w:t>Write an example of the iterative method applied for solving the system of equations.</w:t>
            </w:r>
          </w:p>
        </w:tc>
        <w:tc>
          <w:tcPr>
            <w:tcW w:w="387" w:type="pct"/>
            <w:vAlign w:val="center"/>
          </w:tcPr>
          <w:p w:rsidR="00C53489" w:rsidRDefault="00C53489">
            <w:pPr>
              <w:contextualSpacing/>
              <w:jc w:val="center"/>
            </w:pPr>
            <w:r>
              <w:t>CO3</w:t>
            </w:r>
          </w:p>
        </w:tc>
        <w:tc>
          <w:tcPr>
            <w:tcW w:w="354" w:type="pct"/>
            <w:vAlign w:val="center"/>
          </w:tcPr>
          <w:p w:rsidR="00C53489" w:rsidRDefault="00C53489">
            <w:pPr>
              <w:contextualSpacing/>
              <w:jc w:val="center"/>
            </w:pPr>
            <w:r>
              <w:t>R</w:t>
            </w:r>
          </w:p>
        </w:tc>
        <w:tc>
          <w:tcPr>
            <w:tcW w:w="475" w:type="pct"/>
            <w:vAlign w:val="center"/>
          </w:tcPr>
          <w:p w:rsidR="00C53489" w:rsidRDefault="00C53489">
            <w:pPr>
              <w:contextualSpacing/>
              <w:jc w:val="center"/>
            </w:pPr>
            <w:r>
              <w:t>1</w:t>
            </w:r>
          </w:p>
        </w:tc>
      </w:tr>
      <w:tr w:rsidR="00C53489" w:rsidTr="00F861DD">
        <w:trPr>
          <w:trHeight w:val="396"/>
        </w:trPr>
        <w:tc>
          <w:tcPr>
            <w:tcW w:w="272" w:type="pct"/>
            <w:vAlign w:val="center"/>
          </w:tcPr>
          <w:p w:rsidR="00C53489" w:rsidRDefault="00C53489">
            <w:pPr>
              <w:contextualSpacing/>
              <w:jc w:val="center"/>
            </w:pPr>
            <w:r>
              <w:t>6.</w:t>
            </w:r>
          </w:p>
        </w:tc>
        <w:tc>
          <w:tcPr>
            <w:tcW w:w="3512" w:type="pct"/>
            <w:gridSpan w:val="2"/>
            <w:vAlign w:val="center"/>
          </w:tcPr>
          <w:p w:rsidR="00C53489" w:rsidRDefault="00C53489" w:rsidP="00AB00B1">
            <w:pPr>
              <w:contextualSpacing/>
            </w:pPr>
            <w:r>
              <w:t>In Gauss Jordan method the coefficient matrix is transformed to ________ matrix form.</w:t>
            </w:r>
          </w:p>
        </w:tc>
        <w:tc>
          <w:tcPr>
            <w:tcW w:w="387" w:type="pct"/>
            <w:vAlign w:val="center"/>
          </w:tcPr>
          <w:p w:rsidR="00C53489" w:rsidRDefault="00C53489">
            <w:pPr>
              <w:contextualSpacing/>
              <w:jc w:val="center"/>
            </w:pPr>
            <w:r>
              <w:t>CO3</w:t>
            </w:r>
          </w:p>
        </w:tc>
        <w:tc>
          <w:tcPr>
            <w:tcW w:w="354" w:type="pct"/>
            <w:vAlign w:val="center"/>
          </w:tcPr>
          <w:p w:rsidR="00C53489" w:rsidRDefault="00C53489">
            <w:pPr>
              <w:contextualSpacing/>
              <w:jc w:val="center"/>
            </w:pPr>
            <w:r>
              <w:t>R</w:t>
            </w:r>
          </w:p>
        </w:tc>
        <w:tc>
          <w:tcPr>
            <w:tcW w:w="475" w:type="pct"/>
            <w:vAlign w:val="center"/>
          </w:tcPr>
          <w:p w:rsidR="00C53489" w:rsidRDefault="00C53489">
            <w:pPr>
              <w:contextualSpacing/>
              <w:jc w:val="center"/>
            </w:pPr>
            <w:r>
              <w:t>1</w:t>
            </w:r>
          </w:p>
        </w:tc>
      </w:tr>
      <w:tr w:rsidR="00C53489" w:rsidTr="00F861DD">
        <w:trPr>
          <w:trHeight w:val="396"/>
        </w:trPr>
        <w:tc>
          <w:tcPr>
            <w:tcW w:w="272" w:type="pct"/>
            <w:vAlign w:val="center"/>
          </w:tcPr>
          <w:p w:rsidR="00C53489" w:rsidRDefault="00C53489">
            <w:pPr>
              <w:contextualSpacing/>
              <w:jc w:val="center"/>
            </w:pPr>
            <w:r>
              <w:t>7.</w:t>
            </w:r>
          </w:p>
        </w:tc>
        <w:tc>
          <w:tcPr>
            <w:tcW w:w="3512" w:type="pct"/>
            <w:gridSpan w:val="2"/>
            <w:vAlign w:val="center"/>
          </w:tcPr>
          <w:p w:rsidR="00C53489" w:rsidRDefault="00C53489">
            <w:pPr>
              <w:pStyle w:val="ListParagraph"/>
              <w:ind w:left="0"/>
              <w:jc w:val="both"/>
              <w:rPr>
                <w:lang w:eastAsia="zh-TW"/>
              </w:rPr>
            </w:pPr>
            <w:r>
              <w:rPr>
                <w:lang w:eastAsia="zh-TW"/>
              </w:rPr>
              <w:t xml:space="preserve">Evaluate </w:t>
            </w:r>
            <w:r w:rsidRPr="00B641D5">
              <w:rPr>
                <w:position w:val="-36"/>
                <w:lang w:eastAsia="zh-TW"/>
              </w:rPr>
              <w:object w:dxaOrig="600" w:dyaOrig="859">
                <v:shape id="_x0000_i1725" type="#_x0000_t75" style="width:30pt;height:43.5pt" o:ole="">
                  <v:imagedata r:id="rId1435" o:title=""/>
                </v:shape>
                <o:OLEObject Type="Embed" ProgID="Equation.KSEE3" ShapeID="_x0000_i1725" DrawAspect="Content" ObjectID="_1768378241" r:id="rId1436"/>
              </w:object>
            </w:r>
            <w:r>
              <w:rPr>
                <w:lang w:eastAsia="zh-TW"/>
              </w:rPr>
              <w:t>.</w:t>
            </w:r>
          </w:p>
        </w:tc>
        <w:tc>
          <w:tcPr>
            <w:tcW w:w="387" w:type="pct"/>
            <w:vAlign w:val="center"/>
          </w:tcPr>
          <w:p w:rsidR="00C53489" w:rsidRDefault="00C53489">
            <w:pPr>
              <w:contextualSpacing/>
              <w:jc w:val="center"/>
            </w:pPr>
            <w:r>
              <w:t>CO4</w:t>
            </w:r>
          </w:p>
        </w:tc>
        <w:tc>
          <w:tcPr>
            <w:tcW w:w="354" w:type="pct"/>
            <w:vAlign w:val="center"/>
          </w:tcPr>
          <w:p w:rsidR="00C53489" w:rsidRDefault="00C53489">
            <w:pPr>
              <w:contextualSpacing/>
              <w:jc w:val="center"/>
            </w:pPr>
            <w:r>
              <w:t>E</w:t>
            </w:r>
          </w:p>
        </w:tc>
        <w:tc>
          <w:tcPr>
            <w:tcW w:w="475" w:type="pct"/>
            <w:vAlign w:val="center"/>
          </w:tcPr>
          <w:p w:rsidR="00C53489" w:rsidRDefault="00C53489">
            <w:pPr>
              <w:contextualSpacing/>
              <w:jc w:val="center"/>
            </w:pPr>
            <w:r>
              <w:t>1</w:t>
            </w:r>
          </w:p>
        </w:tc>
      </w:tr>
      <w:tr w:rsidR="00C53489" w:rsidTr="00F861DD">
        <w:trPr>
          <w:trHeight w:val="330"/>
        </w:trPr>
        <w:tc>
          <w:tcPr>
            <w:tcW w:w="272" w:type="pct"/>
            <w:vAlign w:val="center"/>
          </w:tcPr>
          <w:p w:rsidR="00C53489" w:rsidRDefault="00C53489">
            <w:pPr>
              <w:contextualSpacing/>
              <w:jc w:val="center"/>
            </w:pPr>
            <w:r>
              <w:t>8.</w:t>
            </w:r>
          </w:p>
        </w:tc>
        <w:tc>
          <w:tcPr>
            <w:tcW w:w="3512" w:type="pct"/>
            <w:gridSpan w:val="2"/>
            <w:vAlign w:val="center"/>
          </w:tcPr>
          <w:p w:rsidR="00C53489" w:rsidRDefault="00C53489">
            <w:pPr>
              <w:contextualSpacing/>
              <w:jc w:val="both"/>
            </w:pPr>
            <w:r w:rsidRPr="00AF4E8E">
              <w:rPr>
                <w:position w:val="-28"/>
              </w:rPr>
              <w:object w:dxaOrig="600" w:dyaOrig="680">
                <v:shape id="_x0000_i1726" type="#_x0000_t75" style="width:30pt;height:34.5pt" o:ole="">
                  <v:imagedata r:id="rId1437" o:title=""/>
                </v:shape>
                <o:OLEObject Type="Embed" ProgID="Equation.KSEE3" ShapeID="_x0000_i1726" DrawAspect="Content" ObjectID="_1768378242" r:id="rId1438"/>
              </w:object>
            </w:r>
            <w:r>
              <w:t>= _______.</w:t>
            </w:r>
          </w:p>
        </w:tc>
        <w:tc>
          <w:tcPr>
            <w:tcW w:w="387" w:type="pct"/>
            <w:vAlign w:val="center"/>
          </w:tcPr>
          <w:p w:rsidR="00C53489" w:rsidRDefault="00C53489">
            <w:pPr>
              <w:contextualSpacing/>
              <w:jc w:val="center"/>
            </w:pPr>
            <w:r>
              <w:t>CO4</w:t>
            </w:r>
          </w:p>
        </w:tc>
        <w:tc>
          <w:tcPr>
            <w:tcW w:w="354" w:type="pct"/>
            <w:vAlign w:val="center"/>
          </w:tcPr>
          <w:p w:rsidR="00C53489" w:rsidRDefault="00C53489">
            <w:pPr>
              <w:contextualSpacing/>
              <w:jc w:val="center"/>
            </w:pPr>
            <w:r>
              <w:t>R</w:t>
            </w:r>
          </w:p>
        </w:tc>
        <w:tc>
          <w:tcPr>
            <w:tcW w:w="475" w:type="pct"/>
            <w:vAlign w:val="center"/>
          </w:tcPr>
          <w:p w:rsidR="00C53489" w:rsidRDefault="00C53489">
            <w:pPr>
              <w:contextualSpacing/>
              <w:jc w:val="center"/>
            </w:pPr>
            <w:r>
              <w:t>1</w:t>
            </w:r>
          </w:p>
        </w:tc>
      </w:tr>
      <w:tr w:rsidR="00C53489" w:rsidTr="00F861DD">
        <w:trPr>
          <w:trHeight w:val="396"/>
        </w:trPr>
        <w:tc>
          <w:tcPr>
            <w:tcW w:w="272" w:type="pct"/>
            <w:vAlign w:val="center"/>
          </w:tcPr>
          <w:p w:rsidR="00C53489" w:rsidRDefault="00C53489">
            <w:pPr>
              <w:contextualSpacing/>
              <w:jc w:val="center"/>
            </w:pPr>
            <w:r>
              <w:t>9.</w:t>
            </w:r>
          </w:p>
        </w:tc>
        <w:tc>
          <w:tcPr>
            <w:tcW w:w="3512" w:type="pct"/>
            <w:gridSpan w:val="2"/>
            <w:vAlign w:val="center"/>
          </w:tcPr>
          <w:p w:rsidR="00C53489" w:rsidRDefault="00C53489">
            <w:pPr>
              <w:pStyle w:val="ListParagraph"/>
              <w:ind w:left="0"/>
              <w:jc w:val="both"/>
              <w:rPr>
                <w:lang w:eastAsia="zh-TW"/>
              </w:rPr>
            </w:pPr>
            <w:r>
              <w:rPr>
                <w:lang w:eastAsia="zh-TW"/>
              </w:rPr>
              <w:t>Write the formula to find the area of a given region R in polar coordinates.</w:t>
            </w:r>
          </w:p>
        </w:tc>
        <w:tc>
          <w:tcPr>
            <w:tcW w:w="387" w:type="pct"/>
            <w:vAlign w:val="center"/>
          </w:tcPr>
          <w:p w:rsidR="00C53489" w:rsidRDefault="00C53489">
            <w:pPr>
              <w:contextualSpacing/>
              <w:jc w:val="center"/>
            </w:pPr>
            <w:r>
              <w:t>CO5</w:t>
            </w:r>
          </w:p>
        </w:tc>
        <w:tc>
          <w:tcPr>
            <w:tcW w:w="354" w:type="pct"/>
            <w:vAlign w:val="center"/>
          </w:tcPr>
          <w:p w:rsidR="00C53489" w:rsidRDefault="00C53489">
            <w:pPr>
              <w:contextualSpacing/>
              <w:jc w:val="center"/>
            </w:pPr>
            <w:r>
              <w:t>U</w:t>
            </w:r>
          </w:p>
        </w:tc>
        <w:tc>
          <w:tcPr>
            <w:tcW w:w="475" w:type="pct"/>
            <w:vAlign w:val="center"/>
          </w:tcPr>
          <w:p w:rsidR="00C53489" w:rsidRDefault="00C53489">
            <w:pPr>
              <w:contextualSpacing/>
              <w:jc w:val="center"/>
            </w:pPr>
            <w:r>
              <w:t>1</w:t>
            </w:r>
          </w:p>
        </w:tc>
      </w:tr>
      <w:tr w:rsidR="00C53489" w:rsidTr="00F861DD">
        <w:trPr>
          <w:trHeight w:val="396"/>
        </w:trPr>
        <w:tc>
          <w:tcPr>
            <w:tcW w:w="272" w:type="pct"/>
            <w:vAlign w:val="center"/>
          </w:tcPr>
          <w:p w:rsidR="00C53489" w:rsidRDefault="00C53489">
            <w:pPr>
              <w:contextualSpacing/>
              <w:jc w:val="center"/>
            </w:pPr>
            <w:r>
              <w:t>10.</w:t>
            </w:r>
          </w:p>
        </w:tc>
        <w:tc>
          <w:tcPr>
            <w:tcW w:w="3512" w:type="pct"/>
            <w:gridSpan w:val="2"/>
            <w:vAlign w:val="center"/>
          </w:tcPr>
          <w:p w:rsidR="00C53489" w:rsidRDefault="00C53489">
            <w:pPr>
              <w:spacing w:before="100" w:beforeAutospacing="1"/>
              <w:contextualSpacing/>
              <w:rPr>
                <w:lang w:val="en-IN" w:eastAsia="en-IN"/>
              </w:rPr>
            </w:pPr>
            <w:r>
              <w:t>For applying Simpson’s 3/8</w:t>
            </w:r>
            <w:r>
              <w:rPr>
                <w:vertAlign w:val="superscript"/>
              </w:rPr>
              <w:t>th</w:t>
            </w:r>
            <w:r>
              <w:t xml:space="preserve"> rule, the number of sub-intervals should be taken as_________.</w:t>
            </w:r>
          </w:p>
        </w:tc>
        <w:tc>
          <w:tcPr>
            <w:tcW w:w="387" w:type="pct"/>
            <w:vAlign w:val="center"/>
          </w:tcPr>
          <w:p w:rsidR="00C53489" w:rsidRDefault="00C53489">
            <w:pPr>
              <w:contextualSpacing/>
              <w:jc w:val="center"/>
            </w:pPr>
            <w:r>
              <w:t>CO6</w:t>
            </w:r>
          </w:p>
        </w:tc>
        <w:tc>
          <w:tcPr>
            <w:tcW w:w="354" w:type="pct"/>
            <w:vAlign w:val="center"/>
          </w:tcPr>
          <w:p w:rsidR="00C53489" w:rsidRDefault="00C53489">
            <w:pPr>
              <w:contextualSpacing/>
              <w:jc w:val="center"/>
            </w:pPr>
            <w:r>
              <w:t>R</w:t>
            </w:r>
          </w:p>
        </w:tc>
        <w:tc>
          <w:tcPr>
            <w:tcW w:w="475" w:type="pct"/>
            <w:vAlign w:val="center"/>
          </w:tcPr>
          <w:p w:rsidR="00C53489" w:rsidRDefault="00C53489">
            <w:pPr>
              <w:contextualSpacing/>
              <w:jc w:val="center"/>
            </w:pPr>
            <w:r>
              <w:t>1</w:t>
            </w:r>
          </w:p>
        </w:tc>
      </w:tr>
      <w:tr w:rsidR="00C53489" w:rsidTr="00F861DD">
        <w:trPr>
          <w:trHeight w:val="551"/>
        </w:trPr>
        <w:tc>
          <w:tcPr>
            <w:tcW w:w="5000" w:type="pct"/>
            <w:gridSpan w:val="6"/>
            <w:vAlign w:val="center"/>
          </w:tcPr>
          <w:p w:rsidR="00C53489" w:rsidRDefault="00C53489">
            <w:pPr>
              <w:contextualSpacing/>
              <w:jc w:val="center"/>
              <w:rPr>
                <w:b/>
                <w:u w:val="single"/>
              </w:rPr>
            </w:pPr>
            <w:r>
              <w:rPr>
                <w:b/>
                <w:u w:val="single"/>
              </w:rPr>
              <w:t>PART – B (6 X 3 = 18 MARKS)</w:t>
            </w:r>
          </w:p>
          <w:p w:rsidR="00C53489" w:rsidRDefault="00C53489">
            <w:pPr>
              <w:contextualSpacing/>
              <w:jc w:val="center"/>
              <w:rPr>
                <w:b/>
                <w:u w:val="single"/>
              </w:rPr>
            </w:pPr>
            <w:r>
              <w:rPr>
                <w:b/>
              </w:rPr>
              <w:t>(Answer all the questions)</w:t>
            </w:r>
          </w:p>
        </w:tc>
      </w:tr>
      <w:tr w:rsidR="00C53489" w:rsidTr="00F861DD">
        <w:trPr>
          <w:trHeight w:val="436"/>
        </w:trPr>
        <w:tc>
          <w:tcPr>
            <w:tcW w:w="272" w:type="pct"/>
            <w:vAlign w:val="center"/>
          </w:tcPr>
          <w:p w:rsidR="00C53489" w:rsidRDefault="00C53489" w:rsidP="00725B3C">
            <w:pPr>
              <w:pStyle w:val="NoSpacing"/>
              <w:contextualSpacing/>
            </w:pPr>
            <w:r>
              <w:t>11.</w:t>
            </w:r>
          </w:p>
        </w:tc>
        <w:tc>
          <w:tcPr>
            <w:tcW w:w="3512" w:type="pct"/>
            <w:gridSpan w:val="2"/>
            <w:vAlign w:val="center"/>
          </w:tcPr>
          <w:p w:rsidR="00C53489" w:rsidRDefault="00C53489" w:rsidP="00725B3C">
            <w:pPr>
              <w:pStyle w:val="NoSpacing"/>
              <w:contextualSpacing/>
              <w:jc w:val="both"/>
            </w:pPr>
            <w:r>
              <w:t xml:space="preserve">Write the characteristic equation of the matrix </w:t>
            </w:r>
            <w:r w:rsidRPr="00D704D3">
              <w:rPr>
                <w:position w:val="-30"/>
              </w:rPr>
              <w:object w:dxaOrig="1160" w:dyaOrig="720">
                <v:shape id="_x0000_i1727" type="#_x0000_t75" style="width:58.5pt;height:36pt" o:ole="">
                  <v:imagedata r:id="rId1439" o:title=""/>
                </v:shape>
                <o:OLEObject Type="Embed" ProgID="Equation.KSEE3" ShapeID="_x0000_i1727" DrawAspect="Content" ObjectID="_1768378243" r:id="rId1440"/>
              </w:object>
            </w:r>
            <w:r>
              <w:t>.</w:t>
            </w:r>
          </w:p>
        </w:tc>
        <w:tc>
          <w:tcPr>
            <w:tcW w:w="387" w:type="pct"/>
            <w:vAlign w:val="center"/>
          </w:tcPr>
          <w:p w:rsidR="00C53489" w:rsidRDefault="00C53489" w:rsidP="00725B3C">
            <w:pPr>
              <w:pStyle w:val="NoSpacing"/>
              <w:contextualSpacing/>
              <w:jc w:val="center"/>
            </w:pPr>
            <w:r>
              <w:t>CO1</w:t>
            </w:r>
          </w:p>
        </w:tc>
        <w:tc>
          <w:tcPr>
            <w:tcW w:w="354" w:type="pct"/>
            <w:vAlign w:val="center"/>
          </w:tcPr>
          <w:p w:rsidR="00C53489" w:rsidRDefault="00C53489" w:rsidP="00725B3C">
            <w:pPr>
              <w:pStyle w:val="NoSpacing"/>
              <w:contextualSpacing/>
              <w:jc w:val="center"/>
            </w:pPr>
            <w:r>
              <w:t>U</w:t>
            </w:r>
          </w:p>
        </w:tc>
        <w:tc>
          <w:tcPr>
            <w:tcW w:w="475" w:type="pct"/>
            <w:vAlign w:val="center"/>
          </w:tcPr>
          <w:p w:rsidR="00C53489" w:rsidRDefault="00C53489" w:rsidP="00725B3C">
            <w:pPr>
              <w:pStyle w:val="NoSpacing"/>
              <w:contextualSpacing/>
              <w:jc w:val="center"/>
            </w:pPr>
            <w:r>
              <w:t>3</w:t>
            </w:r>
          </w:p>
        </w:tc>
      </w:tr>
      <w:tr w:rsidR="00C53489" w:rsidTr="00F861DD">
        <w:trPr>
          <w:trHeight w:val="436"/>
        </w:trPr>
        <w:tc>
          <w:tcPr>
            <w:tcW w:w="272" w:type="pct"/>
            <w:vAlign w:val="center"/>
          </w:tcPr>
          <w:p w:rsidR="00C53489" w:rsidRDefault="00C53489">
            <w:pPr>
              <w:pStyle w:val="NoSpacing"/>
              <w:contextualSpacing/>
            </w:pPr>
            <w:r>
              <w:t>12.</w:t>
            </w:r>
          </w:p>
        </w:tc>
        <w:tc>
          <w:tcPr>
            <w:tcW w:w="3512" w:type="pct"/>
            <w:gridSpan w:val="2"/>
            <w:vAlign w:val="center"/>
          </w:tcPr>
          <w:p w:rsidR="00C53489" w:rsidRDefault="00C53489">
            <w:pPr>
              <w:pStyle w:val="NoSpacing"/>
              <w:contextualSpacing/>
            </w:pPr>
            <w:r>
              <w:t xml:space="preserve">Solve </w:t>
            </w:r>
            <w:r w:rsidRPr="00725B3C">
              <w:rPr>
                <w:position w:val="-10"/>
              </w:rPr>
              <w:object w:dxaOrig="1980" w:dyaOrig="420">
                <v:shape id="_x0000_i1728" type="#_x0000_t75" style="width:99pt;height:21pt" o:ole="">
                  <v:imagedata r:id="rId1441" o:title=""/>
                </v:shape>
                <o:OLEObject Type="Embed" ProgID="Equation.KSEE3" ShapeID="_x0000_i1728" DrawAspect="Content" ObjectID="_1768378244" r:id="rId1442"/>
              </w:object>
            </w:r>
            <w:r>
              <w:t>.</w:t>
            </w:r>
          </w:p>
        </w:tc>
        <w:tc>
          <w:tcPr>
            <w:tcW w:w="387" w:type="pct"/>
            <w:vAlign w:val="center"/>
          </w:tcPr>
          <w:p w:rsidR="00C53489" w:rsidRDefault="00C53489">
            <w:pPr>
              <w:pStyle w:val="NoSpacing"/>
              <w:contextualSpacing/>
              <w:jc w:val="center"/>
            </w:pPr>
            <w:r>
              <w:t>CO2</w:t>
            </w:r>
          </w:p>
        </w:tc>
        <w:tc>
          <w:tcPr>
            <w:tcW w:w="354" w:type="pct"/>
            <w:vAlign w:val="center"/>
          </w:tcPr>
          <w:p w:rsidR="00C53489" w:rsidRDefault="00C53489">
            <w:pPr>
              <w:pStyle w:val="NoSpacing"/>
              <w:contextualSpacing/>
              <w:jc w:val="center"/>
            </w:pPr>
            <w:r>
              <w:t>U</w:t>
            </w:r>
          </w:p>
        </w:tc>
        <w:tc>
          <w:tcPr>
            <w:tcW w:w="475" w:type="pct"/>
            <w:vAlign w:val="center"/>
          </w:tcPr>
          <w:p w:rsidR="00C53489" w:rsidRDefault="00C53489">
            <w:pPr>
              <w:pStyle w:val="NoSpacing"/>
              <w:contextualSpacing/>
              <w:jc w:val="center"/>
            </w:pPr>
            <w:r>
              <w:t>3</w:t>
            </w:r>
          </w:p>
        </w:tc>
      </w:tr>
      <w:tr w:rsidR="00C53489" w:rsidTr="00F861DD">
        <w:trPr>
          <w:trHeight w:val="436"/>
        </w:trPr>
        <w:tc>
          <w:tcPr>
            <w:tcW w:w="272" w:type="pct"/>
            <w:vAlign w:val="center"/>
          </w:tcPr>
          <w:p w:rsidR="00C53489" w:rsidRDefault="00C53489">
            <w:pPr>
              <w:pStyle w:val="NoSpacing"/>
              <w:contextualSpacing/>
            </w:pPr>
            <w:r>
              <w:lastRenderedPageBreak/>
              <w:t>13.</w:t>
            </w:r>
          </w:p>
        </w:tc>
        <w:tc>
          <w:tcPr>
            <w:tcW w:w="3512" w:type="pct"/>
            <w:gridSpan w:val="2"/>
            <w:vAlign w:val="center"/>
          </w:tcPr>
          <w:p w:rsidR="00C53489" w:rsidRDefault="00C53489">
            <w:pPr>
              <w:pStyle w:val="NoSpacing"/>
              <w:contextualSpacing/>
              <w:jc w:val="both"/>
            </w:pPr>
            <w:r>
              <w:t>Solve the system of linear equations by matrix inversion method.</w:t>
            </w:r>
          </w:p>
          <w:p w:rsidR="00C53489" w:rsidRDefault="00C53489">
            <w:pPr>
              <w:pStyle w:val="NoSpacing"/>
              <w:contextualSpacing/>
              <w:jc w:val="both"/>
            </w:pPr>
            <w:r>
              <w:t xml:space="preserve">   3x + 2y = 14</w:t>
            </w:r>
          </w:p>
          <w:p w:rsidR="00C53489" w:rsidRDefault="00C53489">
            <w:pPr>
              <w:pStyle w:val="NoSpacing"/>
              <w:contextualSpacing/>
              <w:jc w:val="both"/>
            </w:pPr>
            <w:r>
              <w:t xml:space="preserve">   3x + 3y = 18.</w:t>
            </w:r>
          </w:p>
        </w:tc>
        <w:tc>
          <w:tcPr>
            <w:tcW w:w="387" w:type="pct"/>
            <w:vAlign w:val="center"/>
          </w:tcPr>
          <w:p w:rsidR="00C53489" w:rsidRDefault="00C53489">
            <w:pPr>
              <w:pStyle w:val="NoSpacing"/>
              <w:contextualSpacing/>
              <w:jc w:val="center"/>
            </w:pPr>
            <w:r>
              <w:t>CO3</w:t>
            </w:r>
          </w:p>
        </w:tc>
        <w:tc>
          <w:tcPr>
            <w:tcW w:w="354" w:type="pct"/>
            <w:vAlign w:val="center"/>
          </w:tcPr>
          <w:p w:rsidR="00C53489" w:rsidRDefault="00C53489">
            <w:pPr>
              <w:pStyle w:val="NoSpacing"/>
              <w:contextualSpacing/>
              <w:jc w:val="center"/>
            </w:pPr>
            <w:r>
              <w:t>A</w:t>
            </w:r>
          </w:p>
        </w:tc>
        <w:tc>
          <w:tcPr>
            <w:tcW w:w="475" w:type="pct"/>
            <w:vAlign w:val="center"/>
          </w:tcPr>
          <w:p w:rsidR="00C53489" w:rsidRDefault="00C53489">
            <w:pPr>
              <w:pStyle w:val="NoSpacing"/>
              <w:contextualSpacing/>
              <w:jc w:val="center"/>
            </w:pPr>
            <w:r>
              <w:t>3</w:t>
            </w:r>
          </w:p>
        </w:tc>
      </w:tr>
      <w:tr w:rsidR="00C53489" w:rsidTr="00F861DD">
        <w:trPr>
          <w:trHeight w:val="436"/>
        </w:trPr>
        <w:tc>
          <w:tcPr>
            <w:tcW w:w="272" w:type="pct"/>
            <w:vAlign w:val="center"/>
          </w:tcPr>
          <w:p w:rsidR="00C53489" w:rsidRDefault="00C53489">
            <w:pPr>
              <w:pStyle w:val="NoSpacing"/>
              <w:contextualSpacing/>
            </w:pPr>
            <w:r>
              <w:t>14.</w:t>
            </w:r>
          </w:p>
        </w:tc>
        <w:tc>
          <w:tcPr>
            <w:tcW w:w="3512" w:type="pct"/>
            <w:gridSpan w:val="2"/>
            <w:vAlign w:val="center"/>
          </w:tcPr>
          <w:p w:rsidR="00C53489" w:rsidRDefault="00C53489">
            <w:pPr>
              <w:pStyle w:val="NoSpacing"/>
              <w:contextualSpacing/>
              <w:jc w:val="both"/>
            </w:pPr>
            <w:r>
              <w:t xml:space="preserve">Evaluate </w:t>
            </w:r>
            <w:r w:rsidRPr="009F095B">
              <w:rPr>
                <w:position w:val="-36"/>
              </w:rPr>
              <w:object w:dxaOrig="1340" w:dyaOrig="859">
                <v:shape id="_x0000_i1729" type="#_x0000_t75" style="width:67.5pt;height:43.5pt" o:ole="">
                  <v:imagedata r:id="rId1443" o:title=""/>
                </v:shape>
                <o:OLEObject Type="Embed" ProgID="Equation.KSEE3" ShapeID="_x0000_i1729" DrawAspect="Content" ObjectID="_1768378245" r:id="rId1444"/>
              </w:object>
            </w:r>
            <w:r>
              <w:t>.</w:t>
            </w:r>
          </w:p>
        </w:tc>
        <w:tc>
          <w:tcPr>
            <w:tcW w:w="387" w:type="pct"/>
            <w:vAlign w:val="center"/>
          </w:tcPr>
          <w:p w:rsidR="00C53489" w:rsidRDefault="00C53489">
            <w:pPr>
              <w:pStyle w:val="NoSpacing"/>
              <w:contextualSpacing/>
              <w:jc w:val="center"/>
            </w:pPr>
            <w:r>
              <w:t>CO4</w:t>
            </w:r>
          </w:p>
        </w:tc>
        <w:tc>
          <w:tcPr>
            <w:tcW w:w="354" w:type="pct"/>
            <w:vAlign w:val="center"/>
          </w:tcPr>
          <w:p w:rsidR="00C53489" w:rsidRDefault="00C53489">
            <w:pPr>
              <w:pStyle w:val="NoSpacing"/>
              <w:contextualSpacing/>
              <w:jc w:val="center"/>
            </w:pPr>
            <w:r>
              <w:t>E</w:t>
            </w:r>
          </w:p>
        </w:tc>
        <w:tc>
          <w:tcPr>
            <w:tcW w:w="475" w:type="pct"/>
            <w:vAlign w:val="center"/>
          </w:tcPr>
          <w:p w:rsidR="00C53489" w:rsidRDefault="00C53489">
            <w:pPr>
              <w:pStyle w:val="NoSpacing"/>
              <w:contextualSpacing/>
              <w:jc w:val="center"/>
            </w:pPr>
            <w:r>
              <w:t>3</w:t>
            </w:r>
          </w:p>
        </w:tc>
      </w:tr>
      <w:tr w:rsidR="00C53489" w:rsidTr="00F861DD">
        <w:trPr>
          <w:trHeight w:val="436"/>
        </w:trPr>
        <w:tc>
          <w:tcPr>
            <w:tcW w:w="272" w:type="pct"/>
            <w:vAlign w:val="center"/>
          </w:tcPr>
          <w:p w:rsidR="00C53489" w:rsidRDefault="00C53489">
            <w:pPr>
              <w:pStyle w:val="NoSpacing"/>
              <w:contextualSpacing/>
            </w:pPr>
            <w:r>
              <w:t>15.</w:t>
            </w:r>
          </w:p>
        </w:tc>
        <w:tc>
          <w:tcPr>
            <w:tcW w:w="3512" w:type="pct"/>
            <w:gridSpan w:val="2"/>
            <w:vAlign w:val="center"/>
          </w:tcPr>
          <w:p w:rsidR="00C53489" w:rsidRDefault="00C53489">
            <w:pPr>
              <w:pStyle w:val="NoSpacing"/>
              <w:contextualSpacing/>
              <w:jc w:val="both"/>
            </w:pPr>
            <w:r>
              <w:t xml:space="preserve">Calculate the value of  </w:t>
            </w:r>
            <w:r w:rsidRPr="003B6F32">
              <w:rPr>
                <w:position w:val="-38"/>
              </w:rPr>
              <w:object w:dxaOrig="820" w:dyaOrig="880">
                <v:shape id="_x0000_i1730" type="#_x0000_t75" style="width:40.5pt;height:43.5pt" o:ole="">
                  <v:imagedata r:id="rId1445" o:title=""/>
                </v:shape>
                <o:OLEObject Type="Embed" ProgID="Equation.KSEE3" ShapeID="_x0000_i1730" DrawAspect="Content" ObjectID="_1768378246" r:id="rId1446"/>
              </w:object>
            </w:r>
            <w:r>
              <w:t>.</w:t>
            </w:r>
          </w:p>
        </w:tc>
        <w:tc>
          <w:tcPr>
            <w:tcW w:w="387" w:type="pct"/>
            <w:vAlign w:val="center"/>
          </w:tcPr>
          <w:p w:rsidR="00C53489" w:rsidRDefault="00C53489">
            <w:pPr>
              <w:pStyle w:val="NoSpacing"/>
              <w:contextualSpacing/>
              <w:jc w:val="center"/>
            </w:pPr>
            <w:r>
              <w:t>CO5</w:t>
            </w:r>
          </w:p>
        </w:tc>
        <w:tc>
          <w:tcPr>
            <w:tcW w:w="354" w:type="pct"/>
            <w:vAlign w:val="center"/>
          </w:tcPr>
          <w:p w:rsidR="00C53489" w:rsidRDefault="00C53489">
            <w:pPr>
              <w:pStyle w:val="NoSpacing"/>
              <w:contextualSpacing/>
              <w:jc w:val="center"/>
            </w:pPr>
            <w:r>
              <w:t>E</w:t>
            </w:r>
          </w:p>
        </w:tc>
        <w:tc>
          <w:tcPr>
            <w:tcW w:w="475" w:type="pct"/>
            <w:vAlign w:val="center"/>
          </w:tcPr>
          <w:p w:rsidR="00C53489" w:rsidRDefault="00C53489">
            <w:pPr>
              <w:pStyle w:val="NoSpacing"/>
              <w:contextualSpacing/>
              <w:jc w:val="center"/>
            </w:pPr>
            <w:r>
              <w:t>3</w:t>
            </w:r>
          </w:p>
        </w:tc>
      </w:tr>
      <w:tr w:rsidR="00C53489" w:rsidTr="00F861DD">
        <w:trPr>
          <w:trHeight w:val="437"/>
        </w:trPr>
        <w:tc>
          <w:tcPr>
            <w:tcW w:w="272" w:type="pct"/>
            <w:vAlign w:val="center"/>
          </w:tcPr>
          <w:p w:rsidR="00C53489" w:rsidRDefault="00C53489">
            <w:pPr>
              <w:pStyle w:val="NoSpacing"/>
              <w:contextualSpacing/>
            </w:pPr>
            <w:r>
              <w:t>16.</w:t>
            </w:r>
          </w:p>
        </w:tc>
        <w:tc>
          <w:tcPr>
            <w:tcW w:w="3512" w:type="pct"/>
            <w:gridSpan w:val="2"/>
            <w:vAlign w:val="center"/>
          </w:tcPr>
          <w:p w:rsidR="00C53489" w:rsidRDefault="00C53489">
            <w:pPr>
              <w:pStyle w:val="NoSpacing"/>
              <w:contextualSpacing/>
            </w:pPr>
            <w:r>
              <w:t xml:space="preserve">Evaluate </w:t>
            </w:r>
            <w:r w:rsidRPr="002E536F">
              <w:rPr>
                <w:position w:val="-38"/>
              </w:rPr>
              <w:object w:dxaOrig="840" w:dyaOrig="880">
                <v:shape id="_x0000_i1731" type="#_x0000_t75" style="width:42pt;height:43.5pt" o:ole="">
                  <v:imagedata r:id="rId1447" o:title=""/>
                </v:shape>
                <o:OLEObject Type="Embed" ProgID="Equation.KSEE3" ShapeID="_x0000_i1731" DrawAspect="Content" ObjectID="_1768378247" r:id="rId1448"/>
              </w:object>
            </w:r>
            <w:r>
              <w:t>using Trapezoidal rule taking h = ¼.</w:t>
            </w:r>
          </w:p>
        </w:tc>
        <w:tc>
          <w:tcPr>
            <w:tcW w:w="387" w:type="pct"/>
            <w:vAlign w:val="center"/>
          </w:tcPr>
          <w:p w:rsidR="00C53489" w:rsidRDefault="00C53489">
            <w:pPr>
              <w:pStyle w:val="NoSpacing"/>
              <w:contextualSpacing/>
              <w:jc w:val="center"/>
            </w:pPr>
            <w:r>
              <w:t>CO6</w:t>
            </w:r>
          </w:p>
        </w:tc>
        <w:tc>
          <w:tcPr>
            <w:tcW w:w="354" w:type="pct"/>
            <w:vAlign w:val="center"/>
          </w:tcPr>
          <w:p w:rsidR="00C53489" w:rsidRDefault="00C53489">
            <w:pPr>
              <w:pStyle w:val="NoSpacing"/>
              <w:contextualSpacing/>
              <w:jc w:val="center"/>
            </w:pPr>
            <w:r>
              <w:t>A</w:t>
            </w:r>
          </w:p>
        </w:tc>
        <w:tc>
          <w:tcPr>
            <w:tcW w:w="475" w:type="pct"/>
            <w:vAlign w:val="center"/>
          </w:tcPr>
          <w:p w:rsidR="00C53489" w:rsidRDefault="00C53489">
            <w:pPr>
              <w:pStyle w:val="NoSpacing"/>
              <w:contextualSpacing/>
              <w:jc w:val="center"/>
            </w:pPr>
            <w:r>
              <w:t>3</w:t>
            </w:r>
          </w:p>
        </w:tc>
      </w:tr>
      <w:tr w:rsidR="00C53489" w:rsidTr="00F861DD">
        <w:trPr>
          <w:trHeight w:val="551"/>
        </w:trPr>
        <w:tc>
          <w:tcPr>
            <w:tcW w:w="5000" w:type="pct"/>
            <w:gridSpan w:val="6"/>
          </w:tcPr>
          <w:p w:rsidR="00C53489" w:rsidRDefault="00C53489">
            <w:pPr>
              <w:contextualSpacing/>
              <w:jc w:val="center"/>
              <w:rPr>
                <w:b/>
                <w:u w:val="single"/>
              </w:rPr>
            </w:pPr>
            <w:r>
              <w:rPr>
                <w:b/>
                <w:u w:val="single"/>
              </w:rPr>
              <w:t>PART – C (6 X 12 = 72 MARKS)</w:t>
            </w:r>
          </w:p>
          <w:p w:rsidR="00C53489" w:rsidRDefault="00C53489">
            <w:pPr>
              <w:contextualSpacing/>
              <w:jc w:val="center"/>
              <w:rPr>
                <w:b/>
              </w:rPr>
            </w:pPr>
            <w:r>
              <w:rPr>
                <w:b/>
              </w:rPr>
              <w:t>(Answer any five Questions from Q.No. 17 to 23, Q.No. 24 is Compulsory)</w:t>
            </w:r>
          </w:p>
        </w:tc>
      </w:tr>
      <w:tr w:rsidR="00C53489" w:rsidTr="00F861DD">
        <w:trPr>
          <w:trHeight w:val="1242"/>
        </w:trPr>
        <w:tc>
          <w:tcPr>
            <w:tcW w:w="272" w:type="pct"/>
            <w:vAlign w:val="center"/>
          </w:tcPr>
          <w:p w:rsidR="00C53489" w:rsidRDefault="00C53489" w:rsidP="00A55562">
            <w:pPr>
              <w:contextualSpacing/>
              <w:jc w:val="center"/>
            </w:pPr>
            <w:r>
              <w:t>17.</w:t>
            </w:r>
          </w:p>
        </w:tc>
        <w:tc>
          <w:tcPr>
            <w:tcW w:w="188" w:type="pct"/>
            <w:vAlign w:val="center"/>
          </w:tcPr>
          <w:p w:rsidR="00C53489" w:rsidRDefault="00C53489" w:rsidP="00A55562">
            <w:pPr>
              <w:contextualSpacing/>
              <w:jc w:val="center"/>
            </w:pPr>
            <w:r>
              <w:t>a.</w:t>
            </w:r>
          </w:p>
        </w:tc>
        <w:tc>
          <w:tcPr>
            <w:tcW w:w="3324" w:type="pct"/>
            <w:vAlign w:val="center"/>
          </w:tcPr>
          <w:p w:rsidR="00C53489" w:rsidRDefault="00C53489" w:rsidP="00A55562">
            <w:r>
              <w:t xml:space="preserve">Find the eigenvalues and eigenvectors of the matrix </w:t>
            </w:r>
            <w:r>
              <w:rPr>
                <w:position w:val="-50"/>
              </w:rPr>
              <w:object w:dxaOrig="1452" w:dyaOrig="1116">
                <v:shape id="_x0000_i1732" type="#_x0000_t75" style="width:72.75pt;height:55.5pt" o:ole="">
                  <v:imagedata r:id="rId1449" o:title=""/>
                </v:shape>
                <o:OLEObject Type="Embed" ProgID="Equation.KSEE3" ShapeID="_x0000_i1732" DrawAspect="Content" ObjectID="_1768378248" r:id="rId1450"/>
              </w:object>
            </w:r>
            <w:r>
              <w:t>.</w:t>
            </w:r>
          </w:p>
        </w:tc>
        <w:tc>
          <w:tcPr>
            <w:tcW w:w="387" w:type="pct"/>
            <w:vAlign w:val="center"/>
          </w:tcPr>
          <w:p w:rsidR="00C53489" w:rsidRDefault="00C53489" w:rsidP="00A55562">
            <w:pPr>
              <w:contextualSpacing/>
              <w:jc w:val="center"/>
            </w:pPr>
            <w:r>
              <w:t>CO1</w:t>
            </w:r>
          </w:p>
        </w:tc>
        <w:tc>
          <w:tcPr>
            <w:tcW w:w="354" w:type="pct"/>
            <w:vAlign w:val="center"/>
          </w:tcPr>
          <w:p w:rsidR="00C53489" w:rsidRDefault="00C53489" w:rsidP="00A55562">
            <w:pPr>
              <w:contextualSpacing/>
              <w:jc w:val="center"/>
            </w:pPr>
            <w:r>
              <w:t>A</w:t>
            </w:r>
          </w:p>
        </w:tc>
        <w:tc>
          <w:tcPr>
            <w:tcW w:w="475" w:type="pct"/>
            <w:vAlign w:val="center"/>
          </w:tcPr>
          <w:p w:rsidR="00C53489" w:rsidRDefault="00C53489" w:rsidP="00A55562">
            <w:pPr>
              <w:contextualSpacing/>
              <w:jc w:val="center"/>
            </w:pPr>
            <w:r>
              <w:t>12</w:t>
            </w:r>
          </w:p>
        </w:tc>
      </w:tr>
      <w:tr w:rsidR="00C53489" w:rsidTr="00F861DD">
        <w:trPr>
          <w:trHeight w:val="396"/>
        </w:trPr>
        <w:tc>
          <w:tcPr>
            <w:tcW w:w="272" w:type="pct"/>
            <w:vAlign w:val="center"/>
          </w:tcPr>
          <w:p w:rsidR="00C53489" w:rsidRDefault="00C53489">
            <w:pPr>
              <w:contextualSpacing/>
              <w:jc w:val="center"/>
            </w:pPr>
          </w:p>
        </w:tc>
        <w:tc>
          <w:tcPr>
            <w:tcW w:w="188" w:type="pct"/>
            <w:vAlign w:val="center"/>
          </w:tcPr>
          <w:p w:rsidR="00C53489" w:rsidRDefault="00C53489">
            <w:pPr>
              <w:contextualSpacing/>
              <w:jc w:val="center"/>
            </w:pPr>
          </w:p>
        </w:tc>
        <w:tc>
          <w:tcPr>
            <w:tcW w:w="3324" w:type="pct"/>
            <w:vAlign w:val="center"/>
          </w:tcPr>
          <w:p w:rsidR="00C53489" w:rsidRDefault="00C53489">
            <w:pPr>
              <w:contextualSpacing/>
              <w:jc w:val="both"/>
            </w:pPr>
          </w:p>
        </w:tc>
        <w:tc>
          <w:tcPr>
            <w:tcW w:w="387" w:type="pct"/>
            <w:vAlign w:val="center"/>
          </w:tcPr>
          <w:p w:rsidR="00C53489" w:rsidRDefault="00C53489">
            <w:pPr>
              <w:contextualSpacing/>
              <w:jc w:val="center"/>
            </w:pPr>
          </w:p>
        </w:tc>
        <w:tc>
          <w:tcPr>
            <w:tcW w:w="354" w:type="pct"/>
            <w:vAlign w:val="center"/>
          </w:tcPr>
          <w:p w:rsidR="00C53489" w:rsidRDefault="00C53489">
            <w:pPr>
              <w:contextualSpacing/>
              <w:jc w:val="center"/>
            </w:pPr>
          </w:p>
        </w:tc>
        <w:tc>
          <w:tcPr>
            <w:tcW w:w="475" w:type="pct"/>
            <w:vAlign w:val="center"/>
          </w:tcPr>
          <w:p w:rsidR="00C53489" w:rsidRDefault="00C53489">
            <w:pPr>
              <w:contextualSpacing/>
              <w:jc w:val="center"/>
            </w:pPr>
          </w:p>
        </w:tc>
      </w:tr>
      <w:tr w:rsidR="00C53489" w:rsidTr="00F861DD">
        <w:trPr>
          <w:trHeight w:val="396"/>
        </w:trPr>
        <w:tc>
          <w:tcPr>
            <w:tcW w:w="272" w:type="pct"/>
            <w:vAlign w:val="center"/>
          </w:tcPr>
          <w:p w:rsidR="00C53489" w:rsidRDefault="00C53489">
            <w:pPr>
              <w:contextualSpacing/>
              <w:jc w:val="center"/>
            </w:pPr>
            <w:r>
              <w:t>18.</w:t>
            </w:r>
          </w:p>
        </w:tc>
        <w:tc>
          <w:tcPr>
            <w:tcW w:w="188" w:type="pct"/>
            <w:vAlign w:val="center"/>
          </w:tcPr>
          <w:p w:rsidR="00C53489" w:rsidRDefault="00C53489">
            <w:pPr>
              <w:contextualSpacing/>
              <w:jc w:val="center"/>
            </w:pPr>
            <w:r>
              <w:t>a.</w:t>
            </w:r>
          </w:p>
        </w:tc>
        <w:tc>
          <w:tcPr>
            <w:tcW w:w="3324" w:type="pct"/>
            <w:vAlign w:val="center"/>
          </w:tcPr>
          <w:p w:rsidR="00C53489" w:rsidRDefault="00C53489">
            <w:pPr>
              <w:contextualSpacing/>
              <w:jc w:val="both"/>
            </w:pPr>
            <w:r>
              <w:t xml:space="preserve">Find the particular integral of </w:t>
            </w:r>
            <w:r w:rsidRPr="007021A5">
              <w:rPr>
                <w:position w:val="-10"/>
              </w:rPr>
              <w:object w:dxaOrig="2240" w:dyaOrig="420">
                <v:shape id="_x0000_i1733" type="#_x0000_t75" style="width:112.5pt;height:21pt" o:ole="">
                  <v:imagedata r:id="rId1451" o:title=""/>
                </v:shape>
                <o:OLEObject Type="Embed" ProgID="Equation.KSEE3" ShapeID="_x0000_i1733" DrawAspect="Content" ObjectID="_1768378249" r:id="rId1452"/>
              </w:object>
            </w:r>
            <w:r>
              <w:t>.</w:t>
            </w:r>
          </w:p>
        </w:tc>
        <w:tc>
          <w:tcPr>
            <w:tcW w:w="387" w:type="pct"/>
            <w:vAlign w:val="center"/>
          </w:tcPr>
          <w:p w:rsidR="00C53489" w:rsidRDefault="00C53489">
            <w:pPr>
              <w:contextualSpacing/>
              <w:jc w:val="center"/>
            </w:pPr>
            <w:r>
              <w:t>CO2</w:t>
            </w:r>
          </w:p>
        </w:tc>
        <w:tc>
          <w:tcPr>
            <w:tcW w:w="354" w:type="pct"/>
            <w:vAlign w:val="center"/>
          </w:tcPr>
          <w:p w:rsidR="00C53489" w:rsidRDefault="00C53489">
            <w:pPr>
              <w:contextualSpacing/>
              <w:jc w:val="center"/>
            </w:pPr>
            <w:r>
              <w:t>A</w:t>
            </w:r>
          </w:p>
        </w:tc>
        <w:tc>
          <w:tcPr>
            <w:tcW w:w="475" w:type="pct"/>
            <w:vAlign w:val="center"/>
          </w:tcPr>
          <w:p w:rsidR="00C53489" w:rsidRDefault="00C53489">
            <w:pPr>
              <w:contextualSpacing/>
              <w:jc w:val="center"/>
            </w:pPr>
            <w:r>
              <w:t>4</w:t>
            </w:r>
          </w:p>
        </w:tc>
      </w:tr>
      <w:tr w:rsidR="00C53489" w:rsidTr="00F861DD">
        <w:trPr>
          <w:trHeight w:val="396"/>
        </w:trPr>
        <w:tc>
          <w:tcPr>
            <w:tcW w:w="272" w:type="pct"/>
            <w:vAlign w:val="center"/>
          </w:tcPr>
          <w:p w:rsidR="00C53489" w:rsidRDefault="00C53489">
            <w:pPr>
              <w:contextualSpacing/>
              <w:jc w:val="center"/>
            </w:pPr>
          </w:p>
        </w:tc>
        <w:tc>
          <w:tcPr>
            <w:tcW w:w="188" w:type="pct"/>
            <w:vAlign w:val="center"/>
          </w:tcPr>
          <w:p w:rsidR="00C53489" w:rsidRDefault="00C53489">
            <w:pPr>
              <w:contextualSpacing/>
              <w:jc w:val="center"/>
            </w:pPr>
            <w:r>
              <w:t>b.</w:t>
            </w:r>
          </w:p>
        </w:tc>
        <w:tc>
          <w:tcPr>
            <w:tcW w:w="3324" w:type="pct"/>
            <w:vAlign w:val="center"/>
          </w:tcPr>
          <w:p w:rsidR="00C53489" w:rsidRDefault="00C53489">
            <w:pPr>
              <w:contextualSpacing/>
              <w:jc w:val="both"/>
            </w:pPr>
            <w:r>
              <w:t xml:space="preserve">Solve </w:t>
            </w:r>
            <w:r w:rsidRPr="00B4239E">
              <w:rPr>
                <w:position w:val="-10"/>
              </w:rPr>
              <w:object w:dxaOrig="2180" w:dyaOrig="420">
                <v:shape id="_x0000_i1734" type="#_x0000_t75" style="width:109.5pt;height:21pt" o:ole="">
                  <v:imagedata r:id="rId1453" o:title=""/>
                </v:shape>
                <o:OLEObject Type="Embed" ProgID="Equation.KSEE3" ShapeID="_x0000_i1734" DrawAspect="Content" ObjectID="_1768378250" r:id="rId1454"/>
              </w:object>
            </w:r>
            <w:r>
              <w:t>by the method of variation of parameters.</w:t>
            </w:r>
          </w:p>
        </w:tc>
        <w:tc>
          <w:tcPr>
            <w:tcW w:w="387" w:type="pct"/>
            <w:vAlign w:val="center"/>
          </w:tcPr>
          <w:p w:rsidR="00C53489" w:rsidRDefault="00C53489">
            <w:pPr>
              <w:contextualSpacing/>
              <w:jc w:val="center"/>
            </w:pPr>
            <w:r>
              <w:t>CO2</w:t>
            </w:r>
          </w:p>
        </w:tc>
        <w:tc>
          <w:tcPr>
            <w:tcW w:w="354" w:type="pct"/>
            <w:vAlign w:val="center"/>
          </w:tcPr>
          <w:p w:rsidR="00C53489" w:rsidRDefault="00C53489">
            <w:pPr>
              <w:contextualSpacing/>
              <w:jc w:val="center"/>
            </w:pPr>
            <w:r>
              <w:t>A</w:t>
            </w:r>
          </w:p>
        </w:tc>
        <w:tc>
          <w:tcPr>
            <w:tcW w:w="475" w:type="pct"/>
            <w:vAlign w:val="center"/>
          </w:tcPr>
          <w:p w:rsidR="00C53489" w:rsidRDefault="00C53489">
            <w:pPr>
              <w:contextualSpacing/>
              <w:jc w:val="center"/>
            </w:pPr>
            <w:r>
              <w:t>8</w:t>
            </w:r>
          </w:p>
        </w:tc>
      </w:tr>
      <w:tr w:rsidR="00C53489" w:rsidTr="00F861DD">
        <w:trPr>
          <w:trHeight w:val="396"/>
        </w:trPr>
        <w:tc>
          <w:tcPr>
            <w:tcW w:w="272" w:type="pct"/>
            <w:vAlign w:val="center"/>
          </w:tcPr>
          <w:p w:rsidR="00C53489" w:rsidRDefault="00C53489">
            <w:pPr>
              <w:contextualSpacing/>
              <w:jc w:val="center"/>
            </w:pPr>
          </w:p>
        </w:tc>
        <w:tc>
          <w:tcPr>
            <w:tcW w:w="188" w:type="pct"/>
            <w:vAlign w:val="center"/>
          </w:tcPr>
          <w:p w:rsidR="00C53489" w:rsidRDefault="00C53489">
            <w:pPr>
              <w:contextualSpacing/>
              <w:jc w:val="center"/>
            </w:pPr>
          </w:p>
        </w:tc>
        <w:tc>
          <w:tcPr>
            <w:tcW w:w="3324" w:type="pct"/>
            <w:vAlign w:val="center"/>
          </w:tcPr>
          <w:p w:rsidR="00C53489" w:rsidRDefault="00C53489">
            <w:pPr>
              <w:contextualSpacing/>
              <w:jc w:val="both"/>
            </w:pPr>
          </w:p>
        </w:tc>
        <w:tc>
          <w:tcPr>
            <w:tcW w:w="387" w:type="pct"/>
            <w:vAlign w:val="bottom"/>
          </w:tcPr>
          <w:p w:rsidR="00C53489" w:rsidRDefault="00C53489">
            <w:pPr>
              <w:contextualSpacing/>
              <w:jc w:val="center"/>
            </w:pPr>
          </w:p>
        </w:tc>
        <w:tc>
          <w:tcPr>
            <w:tcW w:w="354" w:type="pct"/>
            <w:vAlign w:val="bottom"/>
          </w:tcPr>
          <w:p w:rsidR="00C53489" w:rsidRDefault="00C53489">
            <w:pPr>
              <w:contextualSpacing/>
              <w:jc w:val="center"/>
            </w:pPr>
          </w:p>
        </w:tc>
        <w:tc>
          <w:tcPr>
            <w:tcW w:w="475" w:type="pct"/>
            <w:vAlign w:val="bottom"/>
          </w:tcPr>
          <w:p w:rsidR="00C53489" w:rsidRDefault="00C53489">
            <w:pPr>
              <w:contextualSpacing/>
              <w:jc w:val="center"/>
            </w:pPr>
          </w:p>
        </w:tc>
      </w:tr>
      <w:tr w:rsidR="00C53489" w:rsidTr="00F861DD">
        <w:trPr>
          <w:trHeight w:val="396"/>
        </w:trPr>
        <w:tc>
          <w:tcPr>
            <w:tcW w:w="272" w:type="pct"/>
            <w:vAlign w:val="center"/>
          </w:tcPr>
          <w:p w:rsidR="00C53489" w:rsidRDefault="00C53489">
            <w:pPr>
              <w:contextualSpacing/>
              <w:jc w:val="center"/>
            </w:pPr>
            <w:r>
              <w:t>19.</w:t>
            </w:r>
          </w:p>
        </w:tc>
        <w:tc>
          <w:tcPr>
            <w:tcW w:w="188" w:type="pct"/>
            <w:vAlign w:val="center"/>
          </w:tcPr>
          <w:p w:rsidR="00C53489" w:rsidRDefault="00C53489">
            <w:pPr>
              <w:contextualSpacing/>
              <w:jc w:val="center"/>
            </w:pPr>
            <w:r>
              <w:t>a.</w:t>
            </w:r>
          </w:p>
        </w:tc>
        <w:tc>
          <w:tcPr>
            <w:tcW w:w="3324" w:type="pct"/>
            <w:vAlign w:val="center"/>
          </w:tcPr>
          <w:p w:rsidR="00C53489" w:rsidRDefault="00C53489" w:rsidP="00C35D9C">
            <w:r>
              <w:t xml:space="preserve">Solve the following system of equations by Gauss elimination method.  </w:t>
            </w:r>
          </w:p>
          <w:p w:rsidR="00C53489" w:rsidRDefault="00C53489" w:rsidP="00C35D9C">
            <w:pPr>
              <w:contextualSpacing/>
            </w:pPr>
            <w:r>
              <w:rPr>
                <w:position w:val="-46"/>
              </w:rPr>
              <w:object w:dxaOrig="1596" w:dyaOrig="1116">
                <v:shape id="_x0000_i1735" type="#_x0000_t75" style="width:79.5pt;height:55.5pt" o:ole="">
                  <v:imagedata r:id="rId1091" o:title=""/>
                </v:shape>
                <o:OLEObject Type="Embed" ProgID="Equation.KSEE3" ShapeID="_x0000_i1735" DrawAspect="Content" ObjectID="_1768378251" r:id="rId1455"/>
              </w:object>
            </w:r>
          </w:p>
        </w:tc>
        <w:tc>
          <w:tcPr>
            <w:tcW w:w="387" w:type="pct"/>
            <w:vAlign w:val="center"/>
          </w:tcPr>
          <w:p w:rsidR="00C53489" w:rsidRDefault="00C53489">
            <w:pPr>
              <w:contextualSpacing/>
              <w:jc w:val="center"/>
            </w:pPr>
            <w:r>
              <w:t>CO3</w:t>
            </w:r>
          </w:p>
        </w:tc>
        <w:tc>
          <w:tcPr>
            <w:tcW w:w="354" w:type="pct"/>
            <w:vAlign w:val="center"/>
          </w:tcPr>
          <w:p w:rsidR="00C53489" w:rsidRDefault="00C53489">
            <w:pPr>
              <w:contextualSpacing/>
              <w:jc w:val="center"/>
            </w:pPr>
            <w:r>
              <w:t>A</w:t>
            </w:r>
          </w:p>
        </w:tc>
        <w:tc>
          <w:tcPr>
            <w:tcW w:w="475" w:type="pct"/>
            <w:vAlign w:val="center"/>
          </w:tcPr>
          <w:p w:rsidR="00C53489" w:rsidRDefault="00C53489">
            <w:pPr>
              <w:contextualSpacing/>
              <w:jc w:val="center"/>
            </w:pPr>
            <w:r>
              <w:t>12</w:t>
            </w:r>
          </w:p>
        </w:tc>
      </w:tr>
      <w:tr w:rsidR="00C53489" w:rsidTr="00F861DD">
        <w:trPr>
          <w:trHeight w:val="396"/>
        </w:trPr>
        <w:tc>
          <w:tcPr>
            <w:tcW w:w="272" w:type="pct"/>
            <w:vAlign w:val="center"/>
          </w:tcPr>
          <w:p w:rsidR="00C53489" w:rsidRDefault="00C53489">
            <w:pPr>
              <w:contextualSpacing/>
              <w:jc w:val="center"/>
            </w:pPr>
          </w:p>
        </w:tc>
        <w:tc>
          <w:tcPr>
            <w:tcW w:w="188" w:type="pct"/>
            <w:vAlign w:val="center"/>
          </w:tcPr>
          <w:p w:rsidR="00C53489" w:rsidRDefault="00C53489">
            <w:pPr>
              <w:contextualSpacing/>
              <w:jc w:val="center"/>
            </w:pPr>
          </w:p>
        </w:tc>
        <w:tc>
          <w:tcPr>
            <w:tcW w:w="3324" w:type="pct"/>
            <w:vAlign w:val="center"/>
          </w:tcPr>
          <w:p w:rsidR="00C53489" w:rsidRDefault="00C53489">
            <w:pPr>
              <w:contextualSpacing/>
              <w:jc w:val="both"/>
            </w:pPr>
          </w:p>
        </w:tc>
        <w:tc>
          <w:tcPr>
            <w:tcW w:w="387" w:type="pct"/>
            <w:vAlign w:val="center"/>
          </w:tcPr>
          <w:p w:rsidR="00C53489" w:rsidRDefault="00C53489">
            <w:pPr>
              <w:contextualSpacing/>
              <w:jc w:val="center"/>
            </w:pPr>
          </w:p>
        </w:tc>
        <w:tc>
          <w:tcPr>
            <w:tcW w:w="354" w:type="pct"/>
            <w:vAlign w:val="center"/>
          </w:tcPr>
          <w:p w:rsidR="00C53489" w:rsidRDefault="00C53489">
            <w:pPr>
              <w:contextualSpacing/>
              <w:jc w:val="center"/>
            </w:pPr>
          </w:p>
        </w:tc>
        <w:tc>
          <w:tcPr>
            <w:tcW w:w="475" w:type="pct"/>
            <w:vAlign w:val="center"/>
          </w:tcPr>
          <w:p w:rsidR="00C53489" w:rsidRDefault="00C53489">
            <w:pPr>
              <w:contextualSpacing/>
              <w:jc w:val="center"/>
            </w:pPr>
          </w:p>
        </w:tc>
      </w:tr>
      <w:tr w:rsidR="00C53489" w:rsidTr="00196202">
        <w:trPr>
          <w:trHeight w:val="1268"/>
        </w:trPr>
        <w:tc>
          <w:tcPr>
            <w:tcW w:w="272" w:type="pct"/>
            <w:vAlign w:val="center"/>
          </w:tcPr>
          <w:p w:rsidR="00C53489" w:rsidRDefault="00C53489">
            <w:pPr>
              <w:contextualSpacing/>
              <w:jc w:val="center"/>
            </w:pPr>
            <w:r>
              <w:t>20.</w:t>
            </w:r>
          </w:p>
        </w:tc>
        <w:tc>
          <w:tcPr>
            <w:tcW w:w="188" w:type="pct"/>
            <w:vAlign w:val="center"/>
          </w:tcPr>
          <w:p w:rsidR="00C53489" w:rsidRDefault="00C53489">
            <w:pPr>
              <w:contextualSpacing/>
              <w:jc w:val="center"/>
            </w:pPr>
            <w:r>
              <w:t>a.</w:t>
            </w:r>
          </w:p>
        </w:tc>
        <w:tc>
          <w:tcPr>
            <w:tcW w:w="3324" w:type="pct"/>
            <w:vAlign w:val="center"/>
          </w:tcPr>
          <w:p w:rsidR="00C53489" w:rsidRDefault="00C53489">
            <w:pPr>
              <w:contextualSpacing/>
            </w:pPr>
            <w:r>
              <w:t>By the method of least squares find the best fitting a straight line to the following data.</w:t>
            </w:r>
          </w:p>
          <w:tbl>
            <w:tblPr>
              <w:tblStyle w:val="TableGrid"/>
              <w:tblW w:w="0" w:type="auto"/>
              <w:tblLook w:val="04A0" w:firstRow="1" w:lastRow="0" w:firstColumn="1" w:lastColumn="0" w:noHBand="0" w:noVBand="1"/>
            </w:tblPr>
            <w:tblGrid>
              <w:gridCol w:w="561"/>
              <w:gridCol w:w="561"/>
              <w:gridCol w:w="561"/>
              <w:gridCol w:w="561"/>
              <w:gridCol w:w="561"/>
              <w:gridCol w:w="561"/>
            </w:tblGrid>
            <w:tr w:rsidR="00C53489" w:rsidTr="00F861DD">
              <w:trPr>
                <w:trHeight w:val="263"/>
              </w:trPr>
              <w:tc>
                <w:tcPr>
                  <w:tcW w:w="561" w:type="dxa"/>
                </w:tcPr>
                <w:p w:rsidR="00C53489" w:rsidRDefault="00C53489" w:rsidP="003F5971">
                  <w:pPr>
                    <w:contextualSpacing/>
                    <w:jc w:val="center"/>
                  </w:pPr>
                  <w:r>
                    <w:t>X</w:t>
                  </w:r>
                </w:p>
              </w:tc>
              <w:tc>
                <w:tcPr>
                  <w:tcW w:w="561" w:type="dxa"/>
                </w:tcPr>
                <w:p w:rsidR="00C53489" w:rsidRDefault="00C53489" w:rsidP="003F5971">
                  <w:pPr>
                    <w:contextualSpacing/>
                    <w:jc w:val="center"/>
                  </w:pPr>
                  <w:r>
                    <w:t>0</w:t>
                  </w:r>
                </w:p>
              </w:tc>
              <w:tc>
                <w:tcPr>
                  <w:tcW w:w="561" w:type="dxa"/>
                </w:tcPr>
                <w:p w:rsidR="00C53489" w:rsidRDefault="00C53489" w:rsidP="003F5971">
                  <w:pPr>
                    <w:contextualSpacing/>
                    <w:jc w:val="center"/>
                  </w:pPr>
                  <w:r>
                    <w:t>1</w:t>
                  </w:r>
                </w:p>
              </w:tc>
              <w:tc>
                <w:tcPr>
                  <w:tcW w:w="561" w:type="dxa"/>
                </w:tcPr>
                <w:p w:rsidR="00C53489" w:rsidRDefault="00C53489" w:rsidP="003F5971">
                  <w:pPr>
                    <w:contextualSpacing/>
                    <w:jc w:val="center"/>
                  </w:pPr>
                  <w:r>
                    <w:t>2</w:t>
                  </w:r>
                </w:p>
              </w:tc>
              <w:tc>
                <w:tcPr>
                  <w:tcW w:w="561" w:type="dxa"/>
                </w:tcPr>
                <w:p w:rsidR="00C53489" w:rsidRDefault="00C53489" w:rsidP="003F5971">
                  <w:pPr>
                    <w:contextualSpacing/>
                    <w:jc w:val="center"/>
                  </w:pPr>
                  <w:r>
                    <w:t>3</w:t>
                  </w:r>
                </w:p>
              </w:tc>
              <w:tc>
                <w:tcPr>
                  <w:tcW w:w="561" w:type="dxa"/>
                </w:tcPr>
                <w:p w:rsidR="00C53489" w:rsidRDefault="00C53489" w:rsidP="003F5971">
                  <w:pPr>
                    <w:contextualSpacing/>
                    <w:jc w:val="center"/>
                  </w:pPr>
                  <w:r>
                    <w:t>4</w:t>
                  </w:r>
                </w:p>
              </w:tc>
            </w:tr>
            <w:tr w:rsidR="00C53489" w:rsidTr="00F861DD">
              <w:trPr>
                <w:trHeight w:val="252"/>
              </w:trPr>
              <w:tc>
                <w:tcPr>
                  <w:tcW w:w="561" w:type="dxa"/>
                </w:tcPr>
                <w:p w:rsidR="00C53489" w:rsidRDefault="00C53489" w:rsidP="003F5971">
                  <w:pPr>
                    <w:contextualSpacing/>
                    <w:jc w:val="center"/>
                  </w:pPr>
                  <w:r>
                    <w:t>Y</w:t>
                  </w:r>
                </w:p>
              </w:tc>
              <w:tc>
                <w:tcPr>
                  <w:tcW w:w="561" w:type="dxa"/>
                </w:tcPr>
                <w:p w:rsidR="00C53489" w:rsidRDefault="00C53489" w:rsidP="003F5971">
                  <w:pPr>
                    <w:contextualSpacing/>
                    <w:jc w:val="center"/>
                  </w:pPr>
                  <w:r>
                    <w:t>1</w:t>
                  </w:r>
                </w:p>
              </w:tc>
              <w:tc>
                <w:tcPr>
                  <w:tcW w:w="561" w:type="dxa"/>
                </w:tcPr>
                <w:p w:rsidR="00C53489" w:rsidRDefault="00C53489" w:rsidP="003F5971">
                  <w:pPr>
                    <w:contextualSpacing/>
                    <w:jc w:val="center"/>
                  </w:pPr>
                  <w:r>
                    <w:t>1.8</w:t>
                  </w:r>
                </w:p>
              </w:tc>
              <w:tc>
                <w:tcPr>
                  <w:tcW w:w="561" w:type="dxa"/>
                </w:tcPr>
                <w:p w:rsidR="00C53489" w:rsidRDefault="00C53489" w:rsidP="003F5971">
                  <w:pPr>
                    <w:contextualSpacing/>
                    <w:jc w:val="center"/>
                  </w:pPr>
                  <w:r>
                    <w:t>3.3</w:t>
                  </w:r>
                </w:p>
              </w:tc>
              <w:tc>
                <w:tcPr>
                  <w:tcW w:w="561" w:type="dxa"/>
                </w:tcPr>
                <w:p w:rsidR="00C53489" w:rsidRDefault="00C53489" w:rsidP="003F5971">
                  <w:pPr>
                    <w:contextualSpacing/>
                    <w:jc w:val="center"/>
                  </w:pPr>
                  <w:r>
                    <w:t>4.5</w:t>
                  </w:r>
                </w:p>
              </w:tc>
              <w:tc>
                <w:tcPr>
                  <w:tcW w:w="561" w:type="dxa"/>
                </w:tcPr>
                <w:p w:rsidR="00C53489" w:rsidRDefault="00C53489" w:rsidP="003F5971">
                  <w:pPr>
                    <w:contextualSpacing/>
                    <w:jc w:val="center"/>
                  </w:pPr>
                  <w:r>
                    <w:t>6.3</w:t>
                  </w:r>
                </w:p>
              </w:tc>
            </w:tr>
          </w:tbl>
          <w:p w:rsidR="00C53489" w:rsidRDefault="00C53489">
            <w:pPr>
              <w:contextualSpacing/>
            </w:pPr>
          </w:p>
        </w:tc>
        <w:tc>
          <w:tcPr>
            <w:tcW w:w="387" w:type="pct"/>
            <w:vAlign w:val="center"/>
          </w:tcPr>
          <w:p w:rsidR="00C53489" w:rsidRDefault="00C53489">
            <w:pPr>
              <w:contextualSpacing/>
              <w:jc w:val="center"/>
            </w:pPr>
            <w:r>
              <w:t>CO3</w:t>
            </w:r>
          </w:p>
        </w:tc>
        <w:tc>
          <w:tcPr>
            <w:tcW w:w="354" w:type="pct"/>
            <w:vAlign w:val="center"/>
          </w:tcPr>
          <w:p w:rsidR="00C53489" w:rsidRDefault="00C53489">
            <w:pPr>
              <w:contextualSpacing/>
              <w:jc w:val="center"/>
            </w:pPr>
            <w:r>
              <w:t>A</w:t>
            </w:r>
          </w:p>
        </w:tc>
        <w:tc>
          <w:tcPr>
            <w:tcW w:w="475" w:type="pct"/>
            <w:vAlign w:val="center"/>
          </w:tcPr>
          <w:p w:rsidR="00C53489" w:rsidRDefault="00C53489">
            <w:pPr>
              <w:contextualSpacing/>
              <w:jc w:val="center"/>
            </w:pPr>
            <w:r>
              <w:t>12</w:t>
            </w:r>
          </w:p>
        </w:tc>
      </w:tr>
      <w:tr w:rsidR="00C53489" w:rsidTr="00F861DD">
        <w:trPr>
          <w:trHeight w:val="396"/>
        </w:trPr>
        <w:tc>
          <w:tcPr>
            <w:tcW w:w="272" w:type="pct"/>
            <w:vAlign w:val="center"/>
          </w:tcPr>
          <w:p w:rsidR="00C53489" w:rsidRDefault="00C53489">
            <w:pPr>
              <w:contextualSpacing/>
              <w:jc w:val="center"/>
            </w:pPr>
          </w:p>
        </w:tc>
        <w:tc>
          <w:tcPr>
            <w:tcW w:w="188" w:type="pct"/>
            <w:vAlign w:val="center"/>
          </w:tcPr>
          <w:p w:rsidR="00C53489" w:rsidRDefault="00C53489">
            <w:pPr>
              <w:contextualSpacing/>
              <w:jc w:val="center"/>
            </w:pPr>
          </w:p>
        </w:tc>
        <w:tc>
          <w:tcPr>
            <w:tcW w:w="3324" w:type="pct"/>
            <w:vAlign w:val="center"/>
          </w:tcPr>
          <w:p w:rsidR="00C53489" w:rsidRDefault="00C53489">
            <w:pPr>
              <w:contextualSpacing/>
              <w:jc w:val="both"/>
            </w:pPr>
          </w:p>
        </w:tc>
        <w:tc>
          <w:tcPr>
            <w:tcW w:w="387" w:type="pct"/>
            <w:vAlign w:val="center"/>
          </w:tcPr>
          <w:p w:rsidR="00C53489" w:rsidRDefault="00C53489">
            <w:pPr>
              <w:contextualSpacing/>
              <w:jc w:val="center"/>
            </w:pPr>
          </w:p>
        </w:tc>
        <w:tc>
          <w:tcPr>
            <w:tcW w:w="354" w:type="pct"/>
            <w:vAlign w:val="center"/>
          </w:tcPr>
          <w:p w:rsidR="00C53489" w:rsidRDefault="00C53489">
            <w:pPr>
              <w:contextualSpacing/>
              <w:jc w:val="center"/>
            </w:pPr>
          </w:p>
        </w:tc>
        <w:tc>
          <w:tcPr>
            <w:tcW w:w="475" w:type="pct"/>
            <w:vAlign w:val="center"/>
          </w:tcPr>
          <w:p w:rsidR="00C53489" w:rsidRDefault="00C53489">
            <w:pPr>
              <w:contextualSpacing/>
              <w:jc w:val="center"/>
            </w:pPr>
          </w:p>
        </w:tc>
      </w:tr>
      <w:tr w:rsidR="00C53489" w:rsidTr="00F861DD">
        <w:trPr>
          <w:trHeight w:val="396"/>
        </w:trPr>
        <w:tc>
          <w:tcPr>
            <w:tcW w:w="272" w:type="pct"/>
            <w:vAlign w:val="center"/>
          </w:tcPr>
          <w:p w:rsidR="00C53489" w:rsidRDefault="00C53489">
            <w:pPr>
              <w:contextualSpacing/>
              <w:jc w:val="center"/>
            </w:pPr>
            <w:r>
              <w:t>21.</w:t>
            </w:r>
          </w:p>
        </w:tc>
        <w:tc>
          <w:tcPr>
            <w:tcW w:w="188" w:type="pct"/>
            <w:vAlign w:val="center"/>
          </w:tcPr>
          <w:p w:rsidR="00C53489" w:rsidRDefault="00C53489">
            <w:pPr>
              <w:contextualSpacing/>
              <w:jc w:val="center"/>
            </w:pPr>
            <w:r>
              <w:t>a.</w:t>
            </w:r>
          </w:p>
        </w:tc>
        <w:tc>
          <w:tcPr>
            <w:tcW w:w="3324" w:type="pct"/>
            <w:vAlign w:val="center"/>
          </w:tcPr>
          <w:p w:rsidR="00C53489" w:rsidRDefault="00C53489">
            <w:pPr>
              <w:contextualSpacing/>
            </w:pPr>
            <w:r>
              <w:t xml:space="preserve">Using the method of integration by parts evaluate </w:t>
            </w:r>
            <w:r w:rsidRPr="00735C0E">
              <w:rPr>
                <w:position w:val="-16"/>
              </w:rPr>
              <w:object w:dxaOrig="1080" w:dyaOrig="440">
                <v:shape id="_x0000_i1736" type="#_x0000_t75" style="width:54pt;height:22.5pt" o:ole="">
                  <v:imagedata r:id="rId1456" o:title=""/>
                </v:shape>
                <o:OLEObject Type="Embed" ProgID="Equation.KSEE3" ShapeID="_x0000_i1736" DrawAspect="Content" ObjectID="_1768378252" r:id="rId1457"/>
              </w:object>
            </w:r>
            <w:r>
              <w:t>.</w:t>
            </w:r>
          </w:p>
        </w:tc>
        <w:tc>
          <w:tcPr>
            <w:tcW w:w="387" w:type="pct"/>
            <w:vAlign w:val="center"/>
          </w:tcPr>
          <w:p w:rsidR="00C53489" w:rsidRDefault="00C53489">
            <w:pPr>
              <w:contextualSpacing/>
              <w:jc w:val="center"/>
            </w:pPr>
            <w:r>
              <w:t>CO4</w:t>
            </w:r>
          </w:p>
        </w:tc>
        <w:tc>
          <w:tcPr>
            <w:tcW w:w="354" w:type="pct"/>
            <w:vAlign w:val="center"/>
          </w:tcPr>
          <w:p w:rsidR="00C53489" w:rsidRDefault="00C53489">
            <w:pPr>
              <w:contextualSpacing/>
              <w:jc w:val="center"/>
            </w:pPr>
            <w:r>
              <w:t>E</w:t>
            </w:r>
          </w:p>
        </w:tc>
        <w:tc>
          <w:tcPr>
            <w:tcW w:w="475" w:type="pct"/>
            <w:vAlign w:val="center"/>
          </w:tcPr>
          <w:p w:rsidR="00C53489" w:rsidRDefault="00C53489">
            <w:pPr>
              <w:contextualSpacing/>
              <w:jc w:val="center"/>
            </w:pPr>
            <w:r>
              <w:t>6</w:t>
            </w:r>
          </w:p>
        </w:tc>
      </w:tr>
      <w:tr w:rsidR="00C53489" w:rsidTr="00F861DD">
        <w:trPr>
          <w:trHeight w:val="396"/>
        </w:trPr>
        <w:tc>
          <w:tcPr>
            <w:tcW w:w="272" w:type="pct"/>
            <w:vAlign w:val="center"/>
          </w:tcPr>
          <w:p w:rsidR="00C53489" w:rsidRDefault="00C53489" w:rsidP="002746CA">
            <w:pPr>
              <w:contextualSpacing/>
              <w:jc w:val="center"/>
            </w:pPr>
          </w:p>
        </w:tc>
        <w:tc>
          <w:tcPr>
            <w:tcW w:w="188" w:type="pct"/>
            <w:vAlign w:val="center"/>
          </w:tcPr>
          <w:p w:rsidR="00C53489" w:rsidRDefault="00C53489" w:rsidP="002746CA">
            <w:pPr>
              <w:contextualSpacing/>
              <w:jc w:val="center"/>
            </w:pPr>
            <w:r>
              <w:t>b.</w:t>
            </w:r>
          </w:p>
        </w:tc>
        <w:tc>
          <w:tcPr>
            <w:tcW w:w="3324" w:type="pct"/>
            <w:vAlign w:val="center"/>
          </w:tcPr>
          <w:p w:rsidR="00C53489" w:rsidRDefault="00C53489" w:rsidP="002746CA">
            <w:pPr>
              <w:contextualSpacing/>
              <w:jc w:val="both"/>
              <w:rPr>
                <w:bCs/>
              </w:rPr>
            </w:pPr>
            <w:r>
              <w:rPr>
                <w:bCs/>
              </w:rPr>
              <w:t xml:space="preserve">Express </w:t>
            </w:r>
            <w:r w:rsidRPr="002746CA">
              <w:rPr>
                <w:bCs/>
                <w:position w:val="-40"/>
              </w:rPr>
              <w:object w:dxaOrig="1180" w:dyaOrig="900">
                <v:shape id="_x0000_i1737" type="#_x0000_t75" style="width:58.5pt;height:45pt" o:ole="">
                  <v:imagedata r:id="rId1458" o:title=""/>
                </v:shape>
                <o:OLEObject Type="Embed" ProgID="Equation.KSEE3" ShapeID="_x0000_i1737" DrawAspect="Content" ObjectID="_1768378253" r:id="rId1459"/>
              </w:object>
            </w:r>
            <w:r>
              <w:rPr>
                <w:bCs/>
              </w:rPr>
              <w:t xml:space="preserve"> in terms of gamma function.</w:t>
            </w:r>
          </w:p>
        </w:tc>
        <w:tc>
          <w:tcPr>
            <w:tcW w:w="387" w:type="pct"/>
            <w:vAlign w:val="center"/>
          </w:tcPr>
          <w:p w:rsidR="00C53489" w:rsidRDefault="00C53489" w:rsidP="002746CA">
            <w:pPr>
              <w:contextualSpacing/>
              <w:jc w:val="center"/>
            </w:pPr>
            <w:r>
              <w:t>CO4</w:t>
            </w:r>
          </w:p>
        </w:tc>
        <w:tc>
          <w:tcPr>
            <w:tcW w:w="354" w:type="pct"/>
            <w:vAlign w:val="center"/>
          </w:tcPr>
          <w:p w:rsidR="00C53489" w:rsidRDefault="00C53489" w:rsidP="002746CA">
            <w:pPr>
              <w:contextualSpacing/>
              <w:jc w:val="center"/>
            </w:pPr>
            <w:r>
              <w:t>E</w:t>
            </w:r>
          </w:p>
        </w:tc>
        <w:tc>
          <w:tcPr>
            <w:tcW w:w="475" w:type="pct"/>
            <w:vAlign w:val="center"/>
          </w:tcPr>
          <w:p w:rsidR="00C53489" w:rsidRDefault="00C53489" w:rsidP="002746CA">
            <w:pPr>
              <w:contextualSpacing/>
              <w:jc w:val="center"/>
            </w:pPr>
            <w:r>
              <w:t>6</w:t>
            </w:r>
          </w:p>
        </w:tc>
      </w:tr>
      <w:tr w:rsidR="00C53489" w:rsidTr="00F861DD">
        <w:trPr>
          <w:trHeight w:val="396"/>
        </w:trPr>
        <w:tc>
          <w:tcPr>
            <w:tcW w:w="272" w:type="pct"/>
            <w:vAlign w:val="center"/>
          </w:tcPr>
          <w:p w:rsidR="00C53489" w:rsidRDefault="00C53489">
            <w:pPr>
              <w:contextualSpacing/>
              <w:jc w:val="center"/>
            </w:pPr>
          </w:p>
        </w:tc>
        <w:tc>
          <w:tcPr>
            <w:tcW w:w="188" w:type="pct"/>
            <w:vAlign w:val="center"/>
          </w:tcPr>
          <w:p w:rsidR="00C53489" w:rsidRDefault="00C53489">
            <w:pPr>
              <w:contextualSpacing/>
              <w:jc w:val="center"/>
            </w:pPr>
          </w:p>
        </w:tc>
        <w:tc>
          <w:tcPr>
            <w:tcW w:w="3324" w:type="pct"/>
            <w:vAlign w:val="center"/>
          </w:tcPr>
          <w:p w:rsidR="00C53489" w:rsidRDefault="00C53489">
            <w:pPr>
              <w:contextualSpacing/>
              <w:jc w:val="both"/>
            </w:pPr>
          </w:p>
        </w:tc>
        <w:tc>
          <w:tcPr>
            <w:tcW w:w="387" w:type="pct"/>
            <w:vAlign w:val="center"/>
          </w:tcPr>
          <w:p w:rsidR="00C53489" w:rsidRDefault="00C53489">
            <w:pPr>
              <w:contextualSpacing/>
              <w:jc w:val="center"/>
            </w:pPr>
          </w:p>
        </w:tc>
        <w:tc>
          <w:tcPr>
            <w:tcW w:w="354" w:type="pct"/>
            <w:vAlign w:val="center"/>
          </w:tcPr>
          <w:p w:rsidR="00C53489" w:rsidRDefault="00C53489">
            <w:pPr>
              <w:contextualSpacing/>
              <w:jc w:val="center"/>
            </w:pPr>
          </w:p>
        </w:tc>
        <w:tc>
          <w:tcPr>
            <w:tcW w:w="475" w:type="pct"/>
            <w:vAlign w:val="center"/>
          </w:tcPr>
          <w:p w:rsidR="00C53489" w:rsidRDefault="00C53489">
            <w:pPr>
              <w:contextualSpacing/>
              <w:jc w:val="center"/>
            </w:pPr>
          </w:p>
        </w:tc>
      </w:tr>
      <w:tr w:rsidR="00C53489" w:rsidTr="00F861DD">
        <w:trPr>
          <w:trHeight w:val="396"/>
        </w:trPr>
        <w:tc>
          <w:tcPr>
            <w:tcW w:w="272" w:type="pct"/>
            <w:vAlign w:val="center"/>
          </w:tcPr>
          <w:p w:rsidR="00C53489" w:rsidRDefault="00C53489">
            <w:pPr>
              <w:contextualSpacing/>
              <w:jc w:val="center"/>
            </w:pPr>
            <w:r>
              <w:t>22.</w:t>
            </w:r>
          </w:p>
        </w:tc>
        <w:tc>
          <w:tcPr>
            <w:tcW w:w="188" w:type="pct"/>
            <w:vAlign w:val="center"/>
          </w:tcPr>
          <w:p w:rsidR="00C53489" w:rsidRDefault="00C53489">
            <w:pPr>
              <w:contextualSpacing/>
              <w:jc w:val="center"/>
            </w:pPr>
            <w:r>
              <w:t>a.</w:t>
            </w:r>
          </w:p>
        </w:tc>
        <w:tc>
          <w:tcPr>
            <w:tcW w:w="3324" w:type="pct"/>
            <w:vAlign w:val="center"/>
          </w:tcPr>
          <w:p w:rsidR="00C53489" w:rsidRDefault="00C53489">
            <w:pPr>
              <w:contextualSpacing/>
              <w:jc w:val="both"/>
            </w:pPr>
            <w:r>
              <w:t>Change the order of integration and hence evaluate</w:t>
            </w:r>
            <w:r w:rsidRPr="008B5615">
              <w:rPr>
                <w:position w:val="-52"/>
              </w:rPr>
              <w:object w:dxaOrig="1200" w:dyaOrig="1060">
                <v:shape id="_x0000_i1738" type="#_x0000_t75" style="width:60pt;height:52.5pt" o:ole="">
                  <v:imagedata r:id="rId1460" o:title=""/>
                </v:shape>
                <o:OLEObject Type="Embed" ProgID="Equation.KSEE3" ShapeID="_x0000_i1738" DrawAspect="Content" ObjectID="_1768378254" r:id="rId1461"/>
              </w:object>
            </w:r>
            <w:r>
              <w:t>.</w:t>
            </w:r>
          </w:p>
        </w:tc>
        <w:tc>
          <w:tcPr>
            <w:tcW w:w="387" w:type="pct"/>
            <w:vAlign w:val="center"/>
          </w:tcPr>
          <w:p w:rsidR="00C53489" w:rsidRDefault="00C53489">
            <w:pPr>
              <w:contextualSpacing/>
              <w:jc w:val="center"/>
            </w:pPr>
            <w:r>
              <w:t>CO5</w:t>
            </w:r>
          </w:p>
        </w:tc>
        <w:tc>
          <w:tcPr>
            <w:tcW w:w="354" w:type="pct"/>
            <w:vAlign w:val="center"/>
          </w:tcPr>
          <w:p w:rsidR="00C53489" w:rsidRDefault="00C53489">
            <w:pPr>
              <w:contextualSpacing/>
              <w:jc w:val="center"/>
            </w:pPr>
            <w:r>
              <w:t>An</w:t>
            </w:r>
          </w:p>
        </w:tc>
        <w:tc>
          <w:tcPr>
            <w:tcW w:w="475" w:type="pct"/>
            <w:vAlign w:val="center"/>
          </w:tcPr>
          <w:p w:rsidR="00C53489" w:rsidRDefault="00C53489">
            <w:pPr>
              <w:contextualSpacing/>
              <w:jc w:val="center"/>
            </w:pPr>
            <w:r>
              <w:t>6</w:t>
            </w:r>
          </w:p>
        </w:tc>
      </w:tr>
      <w:tr w:rsidR="00C53489" w:rsidTr="00F861DD">
        <w:trPr>
          <w:trHeight w:val="396"/>
        </w:trPr>
        <w:tc>
          <w:tcPr>
            <w:tcW w:w="272" w:type="pct"/>
            <w:vAlign w:val="center"/>
          </w:tcPr>
          <w:p w:rsidR="00C53489" w:rsidRDefault="00C53489">
            <w:pPr>
              <w:contextualSpacing/>
              <w:jc w:val="center"/>
            </w:pPr>
          </w:p>
        </w:tc>
        <w:tc>
          <w:tcPr>
            <w:tcW w:w="188" w:type="pct"/>
            <w:vAlign w:val="center"/>
          </w:tcPr>
          <w:p w:rsidR="00C53489" w:rsidRDefault="00C53489">
            <w:pPr>
              <w:contextualSpacing/>
              <w:jc w:val="center"/>
            </w:pPr>
            <w:r>
              <w:t>b.</w:t>
            </w:r>
          </w:p>
        </w:tc>
        <w:tc>
          <w:tcPr>
            <w:tcW w:w="3324" w:type="pct"/>
            <w:vAlign w:val="center"/>
          </w:tcPr>
          <w:p w:rsidR="00C53489" w:rsidRDefault="00C53489">
            <w:pPr>
              <w:contextualSpacing/>
              <w:jc w:val="both"/>
              <w:rPr>
                <w:bCs/>
              </w:rPr>
            </w:pPr>
            <w:r>
              <w:rPr>
                <w:bCs/>
              </w:rPr>
              <w:t>Find the area lying between the parabola y = x</w:t>
            </w:r>
            <w:r w:rsidRPr="007558C8">
              <w:rPr>
                <w:bCs/>
                <w:vertAlign w:val="superscript"/>
              </w:rPr>
              <w:t>2</w:t>
            </w:r>
            <w:r>
              <w:rPr>
                <w:bCs/>
              </w:rPr>
              <w:t xml:space="preserve"> and the line x + y = 2.</w:t>
            </w:r>
          </w:p>
        </w:tc>
        <w:tc>
          <w:tcPr>
            <w:tcW w:w="387" w:type="pct"/>
            <w:vAlign w:val="center"/>
          </w:tcPr>
          <w:p w:rsidR="00C53489" w:rsidRDefault="00C53489">
            <w:pPr>
              <w:contextualSpacing/>
              <w:jc w:val="center"/>
            </w:pPr>
            <w:r>
              <w:t>CO5</w:t>
            </w:r>
          </w:p>
        </w:tc>
        <w:tc>
          <w:tcPr>
            <w:tcW w:w="354" w:type="pct"/>
            <w:vAlign w:val="center"/>
          </w:tcPr>
          <w:p w:rsidR="00C53489" w:rsidRDefault="00C53489">
            <w:pPr>
              <w:contextualSpacing/>
              <w:jc w:val="center"/>
            </w:pPr>
            <w:r>
              <w:t>A</w:t>
            </w:r>
          </w:p>
        </w:tc>
        <w:tc>
          <w:tcPr>
            <w:tcW w:w="475" w:type="pct"/>
            <w:vAlign w:val="center"/>
          </w:tcPr>
          <w:p w:rsidR="00C53489" w:rsidRDefault="00C53489">
            <w:pPr>
              <w:contextualSpacing/>
              <w:jc w:val="center"/>
            </w:pPr>
            <w:r>
              <w:t>6</w:t>
            </w:r>
          </w:p>
        </w:tc>
      </w:tr>
      <w:tr w:rsidR="00C53489" w:rsidTr="00F861DD">
        <w:trPr>
          <w:trHeight w:val="396"/>
        </w:trPr>
        <w:tc>
          <w:tcPr>
            <w:tcW w:w="272" w:type="pct"/>
            <w:vAlign w:val="center"/>
          </w:tcPr>
          <w:p w:rsidR="00C53489" w:rsidRDefault="00C53489">
            <w:pPr>
              <w:contextualSpacing/>
              <w:jc w:val="center"/>
            </w:pPr>
          </w:p>
        </w:tc>
        <w:tc>
          <w:tcPr>
            <w:tcW w:w="188" w:type="pct"/>
            <w:vAlign w:val="center"/>
          </w:tcPr>
          <w:p w:rsidR="00C53489" w:rsidRDefault="00C53489">
            <w:pPr>
              <w:contextualSpacing/>
              <w:jc w:val="center"/>
            </w:pPr>
          </w:p>
        </w:tc>
        <w:tc>
          <w:tcPr>
            <w:tcW w:w="3324" w:type="pct"/>
            <w:vAlign w:val="center"/>
          </w:tcPr>
          <w:p w:rsidR="00C53489" w:rsidRDefault="00C53489">
            <w:pPr>
              <w:contextualSpacing/>
              <w:jc w:val="both"/>
            </w:pPr>
          </w:p>
        </w:tc>
        <w:tc>
          <w:tcPr>
            <w:tcW w:w="387" w:type="pct"/>
            <w:vAlign w:val="center"/>
          </w:tcPr>
          <w:p w:rsidR="00C53489" w:rsidRDefault="00C53489">
            <w:pPr>
              <w:contextualSpacing/>
              <w:jc w:val="center"/>
            </w:pPr>
          </w:p>
        </w:tc>
        <w:tc>
          <w:tcPr>
            <w:tcW w:w="354" w:type="pct"/>
            <w:vAlign w:val="center"/>
          </w:tcPr>
          <w:p w:rsidR="00C53489" w:rsidRDefault="00C53489">
            <w:pPr>
              <w:contextualSpacing/>
              <w:jc w:val="center"/>
            </w:pPr>
          </w:p>
        </w:tc>
        <w:tc>
          <w:tcPr>
            <w:tcW w:w="475" w:type="pct"/>
            <w:vAlign w:val="center"/>
          </w:tcPr>
          <w:p w:rsidR="00C53489" w:rsidRDefault="00C53489">
            <w:pPr>
              <w:contextualSpacing/>
              <w:jc w:val="center"/>
            </w:pPr>
          </w:p>
        </w:tc>
      </w:tr>
      <w:tr w:rsidR="00C53489" w:rsidTr="00F861DD">
        <w:trPr>
          <w:trHeight w:val="396"/>
        </w:trPr>
        <w:tc>
          <w:tcPr>
            <w:tcW w:w="272" w:type="pct"/>
            <w:vAlign w:val="center"/>
          </w:tcPr>
          <w:p w:rsidR="00C53489" w:rsidRDefault="00C53489">
            <w:pPr>
              <w:contextualSpacing/>
              <w:jc w:val="center"/>
            </w:pPr>
            <w:r>
              <w:lastRenderedPageBreak/>
              <w:t>23.</w:t>
            </w:r>
          </w:p>
        </w:tc>
        <w:tc>
          <w:tcPr>
            <w:tcW w:w="188" w:type="pct"/>
            <w:vAlign w:val="center"/>
          </w:tcPr>
          <w:p w:rsidR="00C53489" w:rsidRDefault="00C53489">
            <w:pPr>
              <w:contextualSpacing/>
              <w:jc w:val="center"/>
            </w:pPr>
            <w:r>
              <w:t>a.</w:t>
            </w:r>
          </w:p>
        </w:tc>
        <w:tc>
          <w:tcPr>
            <w:tcW w:w="3324" w:type="pct"/>
            <w:vAlign w:val="center"/>
          </w:tcPr>
          <w:p w:rsidR="00C53489" w:rsidRDefault="00C53489">
            <w:pPr>
              <w:contextualSpacing/>
              <w:jc w:val="both"/>
            </w:pPr>
            <w:r>
              <w:t xml:space="preserve">Find </w:t>
            </w:r>
            <w:r w:rsidRPr="004F2096">
              <w:rPr>
                <w:position w:val="-24"/>
              </w:rPr>
              <w:object w:dxaOrig="360" w:dyaOrig="620">
                <v:shape id="_x0000_i1739" type="#_x0000_t75" style="width:18pt;height:31.5pt" o:ole="">
                  <v:imagedata r:id="rId1462" o:title=""/>
                </v:shape>
                <o:OLEObject Type="Embed" ProgID="Equation.KSEE3" ShapeID="_x0000_i1739" DrawAspect="Content" ObjectID="_1768378255" r:id="rId1463"/>
              </w:object>
            </w:r>
            <w:r>
              <w:t xml:space="preserve">and </w:t>
            </w:r>
            <w:r w:rsidRPr="004F2096">
              <w:rPr>
                <w:position w:val="-28"/>
              </w:rPr>
              <w:object w:dxaOrig="520" w:dyaOrig="740">
                <v:shape id="_x0000_i1740" type="#_x0000_t75" style="width:25.5pt;height:37.5pt" o:ole="">
                  <v:imagedata r:id="rId1464" o:title=""/>
                </v:shape>
                <o:OLEObject Type="Embed" ProgID="Equation.KSEE3" ShapeID="_x0000_i1740" DrawAspect="Content" ObjectID="_1768378256" r:id="rId1465"/>
              </w:object>
            </w:r>
            <w:r>
              <w:t xml:space="preserve"> at x = 0 and x = 5 from the following table.</w:t>
            </w:r>
          </w:p>
          <w:tbl>
            <w:tblPr>
              <w:tblStyle w:val="TableGrid"/>
              <w:tblW w:w="4112" w:type="pct"/>
              <w:tblLook w:val="04A0" w:firstRow="1" w:lastRow="0" w:firstColumn="1" w:lastColumn="0" w:noHBand="0" w:noVBand="1"/>
            </w:tblPr>
            <w:tblGrid>
              <w:gridCol w:w="793"/>
              <w:gridCol w:w="793"/>
              <w:gridCol w:w="792"/>
              <w:gridCol w:w="792"/>
              <w:gridCol w:w="792"/>
              <w:gridCol w:w="792"/>
              <w:gridCol w:w="793"/>
            </w:tblGrid>
            <w:tr w:rsidR="00C53489" w:rsidTr="00F861DD">
              <w:trPr>
                <w:trHeight w:val="252"/>
              </w:trPr>
              <w:tc>
                <w:tcPr>
                  <w:tcW w:w="714" w:type="pct"/>
                </w:tcPr>
                <w:p w:rsidR="00C53489" w:rsidRDefault="00C53489" w:rsidP="00F861DD">
                  <w:pPr>
                    <w:contextualSpacing/>
                    <w:jc w:val="center"/>
                  </w:pPr>
                  <w:r>
                    <w:t>x</w:t>
                  </w:r>
                </w:p>
              </w:tc>
              <w:tc>
                <w:tcPr>
                  <w:tcW w:w="714" w:type="pct"/>
                </w:tcPr>
                <w:p w:rsidR="00C53489" w:rsidRDefault="00C53489" w:rsidP="00F861DD">
                  <w:pPr>
                    <w:contextualSpacing/>
                    <w:jc w:val="center"/>
                  </w:pPr>
                  <w:r>
                    <w:t>0</w:t>
                  </w:r>
                </w:p>
              </w:tc>
              <w:tc>
                <w:tcPr>
                  <w:tcW w:w="714" w:type="pct"/>
                </w:tcPr>
                <w:p w:rsidR="00C53489" w:rsidRDefault="00C53489" w:rsidP="00F861DD">
                  <w:pPr>
                    <w:contextualSpacing/>
                    <w:jc w:val="center"/>
                  </w:pPr>
                  <w:r>
                    <w:t>1</w:t>
                  </w:r>
                </w:p>
              </w:tc>
              <w:tc>
                <w:tcPr>
                  <w:tcW w:w="714" w:type="pct"/>
                </w:tcPr>
                <w:p w:rsidR="00C53489" w:rsidRDefault="00C53489" w:rsidP="00F861DD">
                  <w:pPr>
                    <w:contextualSpacing/>
                    <w:jc w:val="center"/>
                  </w:pPr>
                  <w:r>
                    <w:t>2</w:t>
                  </w:r>
                </w:p>
              </w:tc>
              <w:tc>
                <w:tcPr>
                  <w:tcW w:w="714" w:type="pct"/>
                </w:tcPr>
                <w:p w:rsidR="00C53489" w:rsidRDefault="00C53489" w:rsidP="00F861DD">
                  <w:pPr>
                    <w:contextualSpacing/>
                    <w:jc w:val="center"/>
                  </w:pPr>
                  <w:r>
                    <w:t>3</w:t>
                  </w:r>
                </w:p>
              </w:tc>
              <w:tc>
                <w:tcPr>
                  <w:tcW w:w="714" w:type="pct"/>
                </w:tcPr>
                <w:p w:rsidR="00C53489" w:rsidRDefault="00C53489" w:rsidP="00F861DD">
                  <w:pPr>
                    <w:contextualSpacing/>
                    <w:jc w:val="center"/>
                  </w:pPr>
                  <w:r>
                    <w:t>4</w:t>
                  </w:r>
                </w:p>
              </w:tc>
              <w:tc>
                <w:tcPr>
                  <w:tcW w:w="715" w:type="pct"/>
                </w:tcPr>
                <w:p w:rsidR="00C53489" w:rsidRDefault="00C53489" w:rsidP="00F861DD">
                  <w:pPr>
                    <w:contextualSpacing/>
                    <w:jc w:val="center"/>
                  </w:pPr>
                  <w:r>
                    <w:t>5</w:t>
                  </w:r>
                </w:p>
              </w:tc>
            </w:tr>
            <w:tr w:rsidR="00C53489" w:rsidTr="00F861DD">
              <w:trPr>
                <w:trHeight w:val="241"/>
              </w:trPr>
              <w:tc>
                <w:tcPr>
                  <w:tcW w:w="714" w:type="pct"/>
                </w:tcPr>
                <w:p w:rsidR="00C53489" w:rsidRDefault="00C53489" w:rsidP="00F861DD">
                  <w:pPr>
                    <w:contextualSpacing/>
                    <w:jc w:val="center"/>
                  </w:pPr>
                  <w:r>
                    <w:t>y</w:t>
                  </w:r>
                </w:p>
              </w:tc>
              <w:tc>
                <w:tcPr>
                  <w:tcW w:w="714" w:type="pct"/>
                </w:tcPr>
                <w:p w:rsidR="00C53489" w:rsidRDefault="00C53489" w:rsidP="00F861DD">
                  <w:pPr>
                    <w:contextualSpacing/>
                    <w:jc w:val="center"/>
                  </w:pPr>
                  <w:r>
                    <w:t>4</w:t>
                  </w:r>
                </w:p>
              </w:tc>
              <w:tc>
                <w:tcPr>
                  <w:tcW w:w="714" w:type="pct"/>
                </w:tcPr>
                <w:p w:rsidR="00C53489" w:rsidRDefault="00C53489" w:rsidP="00F861DD">
                  <w:pPr>
                    <w:contextualSpacing/>
                    <w:jc w:val="center"/>
                  </w:pPr>
                  <w:r>
                    <w:t>8</w:t>
                  </w:r>
                </w:p>
              </w:tc>
              <w:tc>
                <w:tcPr>
                  <w:tcW w:w="714" w:type="pct"/>
                </w:tcPr>
                <w:p w:rsidR="00C53489" w:rsidRDefault="00C53489" w:rsidP="00F861DD">
                  <w:pPr>
                    <w:contextualSpacing/>
                    <w:jc w:val="center"/>
                  </w:pPr>
                  <w:r>
                    <w:t>15</w:t>
                  </w:r>
                </w:p>
              </w:tc>
              <w:tc>
                <w:tcPr>
                  <w:tcW w:w="714" w:type="pct"/>
                </w:tcPr>
                <w:p w:rsidR="00C53489" w:rsidRDefault="00C53489" w:rsidP="00F861DD">
                  <w:pPr>
                    <w:contextualSpacing/>
                    <w:jc w:val="center"/>
                  </w:pPr>
                  <w:r>
                    <w:t>7</w:t>
                  </w:r>
                </w:p>
              </w:tc>
              <w:tc>
                <w:tcPr>
                  <w:tcW w:w="714" w:type="pct"/>
                </w:tcPr>
                <w:p w:rsidR="00C53489" w:rsidRDefault="00C53489" w:rsidP="00F861DD">
                  <w:pPr>
                    <w:contextualSpacing/>
                    <w:jc w:val="center"/>
                  </w:pPr>
                  <w:r>
                    <w:t>6</w:t>
                  </w:r>
                </w:p>
              </w:tc>
              <w:tc>
                <w:tcPr>
                  <w:tcW w:w="715" w:type="pct"/>
                </w:tcPr>
                <w:p w:rsidR="00C53489" w:rsidRDefault="00C53489" w:rsidP="00F861DD">
                  <w:pPr>
                    <w:contextualSpacing/>
                    <w:jc w:val="center"/>
                  </w:pPr>
                  <w:r>
                    <w:t>2</w:t>
                  </w:r>
                </w:p>
              </w:tc>
            </w:tr>
          </w:tbl>
          <w:p w:rsidR="00C53489" w:rsidRDefault="00C53489">
            <w:pPr>
              <w:contextualSpacing/>
              <w:jc w:val="both"/>
            </w:pPr>
            <w:r>
              <w:t xml:space="preserve"> </w:t>
            </w:r>
          </w:p>
        </w:tc>
        <w:tc>
          <w:tcPr>
            <w:tcW w:w="387" w:type="pct"/>
            <w:vAlign w:val="center"/>
          </w:tcPr>
          <w:p w:rsidR="00C53489" w:rsidRDefault="00C53489">
            <w:pPr>
              <w:contextualSpacing/>
              <w:jc w:val="center"/>
            </w:pPr>
            <w:r>
              <w:t>CO6</w:t>
            </w:r>
          </w:p>
        </w:tc>
        <w:tc>
          <w:tcPr>
            <w:tcW w:w="354" w:type="pct"/>
            <w:vAlign w:val="center"/>
          </w:tcPr>
          <w:p w:rsidR="00C53489" w:rsidRDefault="00C53489">
            <w:pPr>
              <w:contextualSpacing/>
              <w:jc w:val="center"/>
            </w:pPr>
            <w:r>
              <w:t>An</w:t>
            </w:r>
          </w:p>
        </w:tc>
        <w:tc>
          <w:tcPr>
            <w:tcW w:w="475" w:type="pct"/>
            <w:vAlign w:val="center"/>
          </w:tcPr>
          <w:p w:rsidR="00C53489" w:rsidRDefault="00C53489">
            <w:pPr>
              <w:contextualSpacing/>
              <w:jc w:val="center"/>
            </w:pPr>
            <w:r>
              <w:t>12</w:t>
            </w:r>
          </w:p>
        </w:tc>
      </w:tr>
      <w:tr w:rsidR="00C53489" w:rsidTr="00F861DD">
        <w:trPr>
          <w:trHeight w:val="300"/>
        </w:trPr>
        <w:tc>
          <w:tcPr>
            <w:tcW w:w="5000" w:type="pct"/>
            <w:gridSpan w:val="6"/>
            <w:vAlign w:val="center"/>
          </w:tcPr>
          <w:p w:rsidR="00C53489" w:rsidRDefault="00C53489">
            <w:pPr>
              <w:contextualSpacing/>
              <w:jc w:val="center"/>
              <w:rPr>
                <w:b/>
                <w:bCs/>
              </w:rPr>
            </w:pPr>
            <w:r>
              <w:rPr>
                <w:b/>
                <w:bCs/>
              </w:rPr>
              <w:t>COMPULSORY QUESTION</w:t>
            </w:r>
          </w:p>
        </w:tc>
      </w:tr>
      <w:tr w:rsidR="00C53489" w:rsidTr="00F861DD">
        <w:trPr>
          <w:trHeight w:val="396"/>
        </w:trPr>
        <w:tc>
          <w:tcPr>
            <w:tcW w:w="272" w:type="pct"/>
            <w:vAlign w:val="center"/>
          </w:tcPr>
          <w:p w:rsidR="00C53489" w:rsidRDefault="00C53489">
            <w:pPr>
              <w:contextualSpacing/>
              <w:jc w:val="center"/>
            </w:pPr>
            <w:r>
              <w:t>24.</w:t>
            </w:r>
          </w:p>
        </w:tc>
        <w:tc>
          <w:tcPr>
            <w:tcW w:w="188" w:type="pct"/>
            <w:vAlign w:val="center"/>
          </w:tcPr>
          <w:p w:rsidR="00C53489" w:rsidRDefault="00C53489">
            <w:pPr>
              <w:contextualSpacing/>
              <w:jc w:val="center"/>
            </w:pPr>
            <w:r>
              <w:t>a.</w:t>
            </w:r>
          </w:p>
        </w:tc>
        <w:tc>
          <w:tcPr>
            <w:tcW w:w="3324" w:type="pct"/>
            <w:vAlign w:val="center"/>
          </w:tcPr>
          <w:p w:rsidR="00C53489" w:rsidRDefault="00C53489" w:rsidP="0046519E">
            <w:pPr>
              <w:contextualSpacing/>
              <w:jc w:val="both"/>
            </w:pPr>
            <w:r>
              <w:t xml:space="preserve">Evaluate </w:t>
            </w:r>
            <w:r w:rsidRPr="002E536F">
              <w:rPr>
                <w:position w:val="-38"/>
              </w:rPr>
              <w:object w:dxaOrig="700" w:dyaOrig="880">
                <v:shape id="_x0000_i1741" type="#_x0000_t75" style="width:34.5pt;height:43.5pt" o:ole="">
                  <v:imagedata r:id="rId1466" o:title=""/>
                </v:shape>
                <o:OLEObject Type="Embed" ProgID="Equation.KSEE3" ShapeID="_x0000_i1741" DrawAspect="Content" ObjectID="_1768378257" r:id="rId1467"/>
              </w:object>
            </w:r>
            <w:r>
              <w:t xml:space="preserve"> by using</w:t>
            </w:r>
          </w:p>
          <w:p w:rsidR="00C53489" w:rsidRDefault="00C53489" w:rsidP="00C53489">
            <w:pPr>
              <w:pStyle w:val="ListParagraph"/>
              <w:numPr>
                <w:ilvl w:val="0"/>
                <w:numId w:val="30"/>
              </w:numPr>
              <w:jc w:val="both"/>
            </w:pPr>
            <w:r>
              <w:t>Trapezoidal rule</w:t>
            </w:r>
          </w:p>
          <w:p w:rsidR="00C53489" w:rsidRDefault="00C53489" w:rsidP="00C53489">
            <w:pPr>
              <w:pStyle w:val="ListParagraph"/>
              <w:numPr>
                <w:ilvl w:val="0"/>
                <w:numId w:val="30"/>
              </w:numPr>
              <w:jc w:val="both"/>
            </w:pPr>
            <w:r>
              <w:t>Simpson’s 1/3</w:t>
            </w:r>
            <w:r w:rsidRPr="0046519E">
              <w:rPr>
                <w:vertAlign w:val="superscript"/>
              </w:rPr>
              <w:t>rd</w:t>
            </w:r>
            <w:r>
              <w:t xml:space="preserve"> rule</w:t>
            </w:r>
          </w:p>
          <w:p w:rsidR="00C53489" w:rsidRDefault="00C53489" w:rsidP="00C53489">
            <w:pPr>
              <w:pStyle w:val="ListParagraph"/>
              <w:numPr>
                <w:ilvl w:val="0"/>
                <w:numId w:val="30"/>
              </w:numPr>
              <w:jc w:val="both"/>
            </w:pPr>
            <w:r>
              <w:t>Simpson’s 3/8</w:t>
            </w:r>
            <w:r w:rsidRPr="0046519E">
              <w:rPr>
                <w:vertAlign w:val="superscript"/>
              </w:rPr>
              <w:t>th</w:t>
            </w:r>
            <w:r>
              <w:t xml:space="preserve"> rule.</w:t>
            </w:r>
          </w:p>
        </w:tc>
        <w:tc>
          <w:tcPr>
            <w:tcW w:w="387" w:type="pct"/>
            <w:vAlign w:val="center"/>
          </w:tcPr>
          <w:p w:rsidR="00C53489" w:rsidRDefault="00C53489">
            <w:pPr>
              <w:contextualSpacing/>
              <w:jc w:val="center"/>
            </w:pPr>
            <w:r>
              <w:t>CO6</w:t>
            </w:r>
          </w:p>
        </w:tc>
        <w:tc>
          <w:tcPr>
            <w:tcW w:w="354" w:type="pct"/>
            <w:vAlign w:val="center"/>
          </w:tcPr>
          <w:p w:rsidR="00C53489" w:rsidRDefault="00C53489">
            <w:pPr>
              <w:contextualSpacing/>
              <w:jc w:val="center"/>
            </w:pPr>
            <w:r>
              <w:t>E</w:t>
            </w:r>
          </w:p>
        </w:tc>
        <w:tc>
          <w:tcPr>
            <w:tcW w:w="475" w:type="pct"/>
            <w:vAlign w:val="center"/>
          </w:tcPr>
          <w:p w:rsidR="00C53489" w:rsidRDefault="00C53489">
            <w:pPr>
              <w:contextualSpacing/>
              <w:jc w:val="center"/>
            </w:pPr>
            <w:r>
              <w:t>12</w:t>
            </w:r>
          </w:p>
        </w:tc>
      </w:tr>
    </w:tbl>
    <w:p w:rsidR="00C53489" w:rsidRDefault="00C53489">
      <w:pPr>
        <w:contextualSpacing/>
        <w:rPr>
          <w:b/>
          <w:bCs/>
        </w:rPr>
      </w:pPr>
    </w:p>
    <w:p w:rsidR="00C53489" w:rsidRDefault="00C53489">
      <w:pPr>
        <w:contextualSpacing/>
      </w:pPr>
      <w:r>
        <w:rPr>
          <w:b/>
          <w:bCs/>
        </w:rPr>
        <w:t>CO</w:t>
      </w:r>
      <w:r>
        <w:t xml:space="preserve"> – COURSE OUTCOME</w:t>
      </w:r>
      <w:r>
        <w:tab/>
      </w:r>
      <w:r>
        <w:tab/>
      </w:r>
      <w:r>
        <w:tab/>
      </w:r>
      <w:r>
        <w:tab/>
      </w:r>
      <w:r>
        <w:tab/>
      </w:r>
      <w:r>
        <w:rPr>
          <w:b/>
          <w:bCs/>
        </w:rPr>
        <w:t>BL</w:t>
      </w:r>
      <w:r>
        <w:t xml:space="preserve"> – BLOOM’S LEVEL</w:t>
      </w:r>
    </w:p>
    <w:p w:rsidR="00C53489" w:rsidRDefault="00C53489">
      <w:pPr>
        <w:contextualSpacing/>
      </w:pPr>
    </w:p>
    <w:tbl>
      <w:tblPr>
        <w:tblStyle w:val="TableGrid"/>
        <w:tblW w:w="10483" w:type="dxa"/>
        <w:tblInd w:w="-147" w:type="dxa"/>
        <w:tblLook w:val="04A0" w:firstRow="1" w:lastRow="0" w:firstColumn="1" w:lastColumn="0" w:noHBand="0" w:noVBand="1"/>
      </w:tblPr>
      <w:tblGrid>
        <w:gridCol w:w="862"/>
        <w:gridCol w:w="9621"/>
      </w:tblGrid>
      <w:tr w:rsidR="00C53489">
        <w:trPr>
          <w:trHeight w:val="280"/>
        </w:trPr>
        <w:tc>
          <w:tcPr>
            <w:tcW w:w="862" w:type="dxa"/>
          </w:tcPr>
          <w:p w:rsidR="00C53489" w:rsidRDefault="00C53489">
            <w:pPr>
              <w:contextualSpacing/>
            </w:pPr>
          </w:p>
        </w:tc>
        <w:tc>
          <w:tcPr>
            <w:tcW w:w="9621" w:type="dxa"/>
          </w:tcPr>
          <w:p w:rsidR="00C53489" w:rsidRDefault="00C53489">
            <w:pPr>
              <w:contextualSpacing/>
              <w:jc w:val="center"/>
              <w:rPr>
                <w:b/>
              </w:rPr>
            </w:pPr>
            <w:r>
              <w:rPr>
                <w:b/>
              </w:rPr>
              <w:t>COURSE OUTCOMES</w:t>
            </w:r>
          </w:p>
        </w:tc>
      </w:tr>
      <w:tr w:rsidR="00C53489" w:rsidTr="00BB3AB6">
        <w:trPr>
          <w:trHeight w:val="280"/>
        </w:trPr>
        <w:tc>
          <w:tcPr>
            <w:tcW w:w="862" w:type="dxa"/>
          </w:tcPr>
          <w:p w:rsidR="00C53489" w:rsidRDefault="00C53489" w:rsidP="005A630E">
            <w:pPr>
              <w:contextualSpacing/>
              <w:rPr>
                <w:bCs/>
              </w:rPr>
            </w:pPr>
            <w:r>
              <w:rPr>
                <w:bCs/>
              </w:rPr>
              <w:t>CO1</w:t>
            </w:r>
          </w:p>
        </w:tc>
        <w:tc>
          <w:tcPr>
            <w:tcW w:w="9621" w:type="dxa"/>
            <w:tcBorders>
              <w:top w:val="single" w:sz="4" w:space="0" w:color="auto"/>
              <w:left w:val="single" w:sz="4" w:space="0" w:color="auto"/>
              <w:bottom w:val="single" w:sz="4" w:space="0" w:color="auto"/>
              <w:right w:val="single" w:sz="4" w:space="0" w:color="auto"/>
            </w:tcBorders>
          </w:tcPr>
          <w:p w:rsidR="00C53489" w:rsidRDefault="00C53489" w:rsidP="005A630E">
            <w:pPr>
              <w:contextualSpacing/>
              <w:jc w:val="both"/>
            </w:pPr>
            <w:r w:rsidRPr="00194374">
              <w:t>Analyze the quadratic form using orthogonal transformation of the matrix.</w:t>
            </w:r>
          </w:p>
        </w:tc>
      </w:tr>
      <w:tr w:rsidR="00C53489" w:rsidTr="00BB3AB6">
        <w:trPr>
          <w:trHeight w:val="280"/>
        </w:trPr>
        <w:tc>
          <w:tcPr>
            <w:tcW w:w="862" w:type="dxa"/>
          </w:tcPr>
          <w:p w:rsidR="00C53489" w:rsidRDefault="00C53489" w:rsidP="005A630E">
            <w:pPr>
              <w:contextualSpacing/>
              <w:rPr>
                <w:bCs/>
              </w:rPr>
            </w:pPr>
            <w:r>
              <w:rPr>
                <w:bCs/>
              </w:rPr>
              <w:t>CO2</w:t>
            </w:r>
          </w:p>
        </w:tc>
        <w:tc>
          <w:tcPr>
            <w:tcW w:w="9621" w:type="dxa"/>
            <w:tcBorders>
              <w:top w:val="single" w:sz="4" w:space="0" w:color="auto"/>
              <w:left w:val="single" w:sz="4" w:space="0" w:color="auto"/>
              <w:bottom w:val="single" w:sz="4" w:space="0" w:color="auto"/>
              <w:right w:val="single" w:sz="4" w:space="0" w:color="auto"/>
            </w:tcBorders>
          </w:tcPr>
          <w:p w:rsidR="00C53489" w:rsidRDefault="00C53489" w:rsidP="005A630E">
            <w:pPr>
              <w:contextualSpacing/>
              <w:jc w:val="both"/>
            </w:pPr>
            <w:r w:rsidRPr="00194374">
              <w:t>Solve the ordinary differential equations.</w:t>
            </w:r>
          </w:p>
        </w:tc>
      </w:tr>
      <w:tr w:rsidR="00C53489" w:rsidTr="00BB3AB6">
        <w:trPr>
          <w:trHeight w:val="280"/>
        </w:trPr>
        <w:tc>
          <w:tcPr>
            <w:tcW w:w="862" w:type="dxa"/>
          </w:tcPr>
          <w:p w:rsidR="00C53489" w:rsidRDefault="00C53489" w:rsidP="005A630E">
            <w:pPr>
              <w:contextualSpacing/>
              <w:rPr>
                <w:bCs/>
              </w:rPr>
            </w:pPr>
            <w:r>
              <w:rPr>
                <w:bCs/>
              </w:rPr>
              <w:t>CO3</w:t>
            </w:r>
          </w:p>
        </w:tc>
        <w:tc>
          <w:tcPr>
            <w:tcW w:w="9621" w:type="dxa"/>
            <w:tcBorders>
              <w:top w:val="single" w:sz="4" w:space="0" w:color="auto"/>
              <w:left w:val="single" w:sz="4" w:space="0" w:color="auto"/>
              <w:bottom w:val="single" w:sz="4" w:space="0" w:color="auto"/>
              <w:right w:val="single" w:sz="4" w:space="0" w:color="auto"/>
            </w:tcBorders>
          </w:tcPr>
          <w:p w:rsidR="00C53489" w:rsidRDefault="00C53489" w:rsidP="005A630E">
            <w:pPr>
              <w:contextualSpacing/>
              <w:jc w:val="both"/>
            </w:pPr>
            <w:r w:rsidRPr="00194374">
              <w:t>Develop knowledge in curve fitting.</w:t>
            </w:r>
          </w:p>
        </w:tc>
      </w:tr>
      <w:tr w:rsidR="00C53489" w:rsidTr="00BB3AB6">
        <w:trPr>
          <w:trHeight w:val="280"/>
        </w:trPr>
        <w:tc>
          <w:tcPr>
            <w:tcW w:w="862" w:type="dxa"/>
          </w:tcPr>
          <w:p w:rsidR="00C53489" w:rsidRDefault="00C53489" w:rsidP="005A630E">
            <w:pPr>
              <w:contextualSpacing/>
              <w:rPr>
                <w:bCs/>
              </w:rPr>
            </w:pPr>
            <w:r>
              <w:rPr>
                <w:bCs/>
              </w:rPr>
              <w:t>CO4</w:t>
            </w:r>
          </w:p>
        </w:tc>
        <w:tc>
          <w:tcPr>
            <w:tcW w:w="9621" w:type="dxa"/>
            <w:tcBorders>
              <w:top w:val="single" w:sz="4" w:space="0" w:color="auto"/>
              <w:left w:val="single" w:sz="4" w:space="0" w:color="auto"/>
              <w:bottom w:val="single" w:sz="4" w:space="0" w:color="auto"/>
              <w:right w:val="single" w:sz="4" w:space="0" w:color="auto"/>
            </w:tcBorders>
          </w:tcPr>
          <w:p w:rsidR="00C53489" w:rsidRDefault="00C53489" w:rsidP="005A630E">
            <w:pPr>
              <w:contextualSpacing/>
              <w:jc w:val="both"/>
            </w:pPr>
            <w:r w:rsidRPr="00194374">
              <w:t xml:space="preserve">Evaluate integrations using beta and gamma functions. </w:t>
            </w:r>
          </w:p>
        </w:tc>
      </w:tr>
      <w:tr w:rsidR="00C53489" w:rsidTr="00BB3AB6">
        <w:trPr>
          <w:trHeight w:val="280"/>
        </w:trPr>
        <w:tc>
          <w:tcPr>
            <w:tcW w:w="862" w:type="dxa"/>
          </w:tcPr>
          <w:p w:rsidR="00C53489" w:rsidRDefault="00C53489" w:rsidP="005A630E">
            <w:pPr>
              <w:contextualSpacing/>
              <w:rPr>
                <w:bCs/>
              </w:rPr>
            </w:pPr>
            <w:r>
              <w:rPr>
                <w:bCs/>
              </w:rPr>
              <w:t>CO5</w:t>
            </w:r>
          </w:p>
        </w:tc>
        <w:tc>
          <w:tcPr>
            <w:tcW w:w="9621" w:type="dxa"/>
            <w:tcBorders>
              <w:top w:val="single" w:sz="4" w:space="0" w:color="auto"/>
              <w:left w:val="single" w:sz="4" w:space="0" w:color="auto"/>
              <w:bottom w:val="single" w:sz="4" w:space="0" w:color="auto"/>
              <w:right w:val="single" w:sz="4" w:space="0" w:color="auto"/>
            </w:tcBorders>
          </w:tcPr>
          <w:p w:rsidR="00C53489" w:rsidRDefault="00C53489" w:rsidP="005A630E">
            <w:pPr>
              <w:contextualSpacing/>
              <w:jc w:val="both"/>
            </w:pPr>
            <w:r w:rsidRPr="00194374">
              <w:t>Gain knowledge in multiple integrals.</w:t>
            </w:r>
          </w:p>
        </w:tc>
      </w:tr>
      <w:tr w:rsidR="00C53489" w:rsidTr="00BB3AB6">
        <w:trPr>
          <w:trHeight w:val="280"/>
        </w:trPr>
        <w:tc>
          <w:tcPr>
            <w:tcW w:w="862" w:type="dxa"/>
          </w:tcPr>
          <w:p w:rsidR="00C53489" w:rsidRDefault="00C53489" w:rsidP="005A630E">
            <w:pPr>
              <w:contextualSpacing/>
              <w:rPr>
                <w:bCs/>
              </w:rPr>
            </w:pPr>
            <w:r>
              <w:rPr>
                <w:bCs/>
              </w:rPr>
              <w:t>CO6</w:t>
            </w:r>
          </w:p>
        </w:tc>
        <w:tc>
          <w:tcPr>
            <w:tcW w:w="9621" w:type="dxa"/>
            <w:tcBorders>
              <w:top w:val="single" w:sz="4" w:space="0" w:color="auto"/>
              <w:left w:val="single" w:sz="4" w:space="0" w:color="auto"/>
              <w:bottom w:val="single" w:sz="4" w:space="0" w:color="auto"/>
              <w:right w:val="single" w:sz="4" w:space="0" w:color="auto"/>
            </w:tcBorders>
          </w:tcPr>
          <w:p w:rsidR="00C53489" w:rsidRDefault="00C53489" w:rsidP="005A630E">
            <w:pPr>
              <w:contextualSpacing/>
              <w:jc w:val="both"/>
            </w:pPr>
            <w:r w:rsidRPr="00194374">
              <w:t>Evaluate differentiations and integrations using numerical techniques.</w:t>
            </w:r>
          </w:p>
        </w:tc>
      </w:tr>
    </w:tbl>
    <w:p w:rsidR="00C53489" w:rsidRDefault="00C53489">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53489">
        <w:trPr>
          <w:jc w:val="center"/>
        </w:trPr>
        <w:tc>
          <w:tcPr>
            <w:tcW w:w="10348" w:type="dxa"/>
            <w:gridSpan w:val="8"/>
          </w:tcPr>
          <w:p w:rsidR="00C53489" w:rsidRDefault="00C53489">
            <w:pPr>
              <w:contextualSpacing/>
              <w:jc w:val="center"/>
              <w:rPr>
                <w:b/>
              </w:rPr>
            </w:pPr>
            <w:r>
              <w:rPr>
                <w:b/>
              </w:rPr>
              <w:t>Assessment Pattern as per Bloom’s Taxonomy</w:t>
            </w:r>
          </w:p>
        </w:tc>
      </w:tr>
      <w:tr w:rsidR="00C53489">
        <w:trPr>
          <w:jc w:val="center"/>
        </w:trPr>
        <w:tc>
          <w:tcPr>
            <w:tcW w:w="1560" w:type="dxa"/>
          </w:tcPr>
          <w:p w:rsidR="00C53489" w:rsidRDefault="00C53489">
            <w:pPr>
              <w:contextualSpacing/>
              <w:jc w:val="center"/>
              <w:rPr>
                <w:b/>
                <w:bCs/>
              </w:rPr>
            </w:pPr>
            <w:r>
              <w:rPr>
                <w:b/>
                <w:bCs/>
              </w:rPr>
              <w:t>CO / P</w:t>
            </w:r>
          </w:p>
        </w:tc>
        <w:tc>
          <w:tcPr>
            <w:tcW w:w="1417" w:type="dxa"/>
          </w:tcPr>
          <w:p w:rsidR="00C53489" w:rsidRDefault="00C53489">
            <w:pPr>
              <w:contextualSpacing/>
              <w:jc w:val="center"/>
              <w:rPr>
                <w:b/>
              </w:rPr>
            </w:pPr>
            <w:r>
              <w:rPr>
                <w:b/>
              </w:rPr>
              <w:t>R</w:t>
            </w:r>
          </w:p>
        </w:tc>
        <w:tc>
          <w:tcPr>
            <w:tcW w:w="1276" w:type="dxa"/>
          </w:tcPr>
          <w:p w:rsidR="00C53489" w:rsidRDefault="00C53489">
            <w:pPr>
              <w:contextualSpacing/>
              <w:jc w:val="center"/>
              <w:rPr>
                <w:b/>
              </w:rPr>
            </w:pPr>
            <w:r>
              <w:rPr>
                <w:b/>
              </w:rPr>
              <w:t>U</w:t>
            </w:r>
          </w:p>
        </w:tc>
        <w:tc>
          <w:tcPr>
            <w:tcW w:w="1134" w:type="dxa"/>
          </w:tcPr>
          <w:p w:rsidR="00C53489" w:rsidRDefault="00C53489">
            <w:pPr>
              <w:contextualSpacing/>
              <w:jc w:val="center"/>
              <w:rPr>
                <w:b/>
              </w:rPr>
            </w:pPr>
            <w:r>
              <w:rPr>
                <w:b/>
              </w:rPr>
              <w:t>A</w:t>
            </w:r>
          </w:p>
        </w:tc>
        <w:tc>
          <w:tcPr>
            <w:tcW w:w="1418" w:type="dxa"/>
          </w:tcPr>
          <w:p w:rsidR="00C53489" w:rsidRDefault="00C53489">
            <w:pPr>
              <w:contextualSpacing/>
              <w:jc w:val="center"/>
              <w:rPr>
                <w:b/>
              </w:rPr>
            </w:pPr>
            <w:r>
              <w:rPr>
                <w:b/>
              </w:rPr>
              <w:t>An</w:t>
            </w:r>
          </w:p>
        </w:tc>
        <w:tc>
          <w:tcPr>
            <w:tcW w:w="708" w:type="dxa"/>
          </w:tcPr>
          <w:p w:rsidR="00C53489" w:rsidRDefault="00C53489">
            <w:pPr>
              <w:contextualSpacing/>
              <w:jc w:val="center"/>
              <w:rPr>
                <w:b/>
              </w:rPr>
            </w:pPr>
            <w:r>
              <w:rPr>
                <w:b/>
              </w:rPr>
              <w:t>E</w:t>
            </w:r>
          </w:p>
        </w:tc>
        <w:tc>
          <w:tcPr>
            <w:tcW w:w="1134" w:type="dxa"/>
          </w:tcPr>
          <w:p w:rsidR="00C53489" w:rsidRDefault="00C53489">
            <w:pPr>
              <w:contextualSpacing/>
              <w:jc w:val="center"/>
              <w:rPr>
                <w:b/>
              </w:rPr>
            </w:pPr>
            <w:r>
              <w:rPr>
                <w:b/>
              </w:rPr>
              <w:t>C</w:t>
            </w:r>
          </w:p>
        </w:tc>
        <w:tc>
          <w:tcPr>
            <w:tcW w:w="1701" w:type="dxa"/>
          </w:tcPr>
          <w:p w:rsidR="00C53489" w:rsidRDefault="00C53489">
            <w:pPr>
              <w:contextualSpacing/>
              <w:jc w:val="center"/>
              <w:rPr>
                <w:b/>
              </w:rPr>
            </w:pPr>
            <w:r>
              <w:rPr>
                <w:b/>
              </w:rPr>
              <w:t>Total</w:t>
            </w:r>
          </w:p>
        </w:tc>
      </w:tr>
      <w:tr w:rsidR="00C53489">
        <w:trPr>
          <w:jc w:val="center"/>
        </w:trPr>
        <w:tc>
          <w:tcPr>
            <w:tcW w:w="1560" w:type="dxa"/>
          </w:tcPr>
          <w:p w:rsidR="00C53489" w:rsidRDefault="00C53489">
            <w:pPr>
              <w:contextualSpacing/>
              <w:jc w:val="center"/>
              <w:rPr>
                <w:bCs/>
              </w:rPr>
            </w:pPr>
            <w:r>
              <w:rPr>
                <w:bCs/>
              </w:rPr>
              <w:t>CO1</w:t>
            </w:r>
          </w:p>
        </w:tc>
        <w:tc>
          <w:tcPr>
            <w:tcW w:w="1417" w:type="dxa"/>
          </w:tcPr>
          <w:p w:rsidR="00C53489" w:rsidRDefault="00C53489">
            <w:pPr>
              <w:contextualSpacing/>
              <w:jc w:val="center"/>
            </w:pPr>
          </w:p>
        </w:tc>
        <w:tc>
          <w:tcPr>
            <w:tcW w:w="1276" w:type="dxa"/>
          </w:tcPr>
          <w:p w:rsidR="00C53489" w:rsidRDefault="00C53489">
            <w:pPr>
              <w:contextualSpacing/>
              <w:jc w:val="center"/>
            </w:pPr>
            <w:r>
              <w:t>5</w:t>
            </w:r>
          </w:p>
        </w:tc>
        <w:tc>
          <w:tcPr>
            <w:tcW w:w="1134" w:type="dxa"/>
          </w:tcPr>
          <w:p w:rsidR="00C53489" w:rsidRDefault="00C53489">
            <w:pPr>
              <w:contextualSpacing/>
              <w:jc w:val="center"/>
            </w:pPr>
            <w:r>
              <w:t>12</w:t>
            </w:r>
          </w:p>
        </w:tc>
        <w:tc>
          <w:tcPr>
            <w:tcW w:w="1418" w:type="dxa"/>
          </w:tcPr>
          <w:p w:rsidR="00C53489" w:rsidRDefault="00C53489">
            <w:pPr>
              <w:contextualSpacing/>
              <w:jc w:val="center"/>
            </w:pPr>
          </w:p>
        </w:tc>
        <w:tc>
          <w:tcPr>
            <w:tcW w:w="708" w:type="dxa"/>
          </w:tcPr>
          <w:p w:rsidR="00C53489" w:rsidRDefault="00C53489">
            <w:pPr>
              <w:contextualSpacing/>
              <w:jc w:val="center"/>
            </w:pPr>
          </w:p>
        </w:tc>
        <w:tc>
          <w:tcPr>
            <w:tcW w:w="1134" w:type="dxa"/>
          </w:tcPr>
          <w:p w:rsidR="00C53489" w:rsidRDefault="00C53489">
            <w:pPr>
              <w:contextualSpacing/>
              <w:jc w:val="center"/>
            </w:pPr>
          </w:p>
        </w:tc>
        <w:tc>
          <w:tcPr>
            <w:tcW w:w="1701" w:type="dxa"/>
          </w:tcPr>
          <w:p w:rsidR="00C53489" w:rsidRDefault="00C53489">
            <w:pPr>
              <w:contextualSpacing/>
              <w:jc w:val="center"/>
            </w:pPr>
            <w:r>
              <w:t>17</w:t>
            </w:r>
          </w:p>
        </w:tc>
      </w:tr>
      <w:tr w:rsidR="00C53489">
        <w:trPr>
          <w:jc w:val="center"/>
        </w:trPr>
        <w:tc>
          <w:tcPr>
            <w:tcW w:w="1560" w:type="dxa"/>
          </w:tcPr>
          <w:p w:rsidR="00C53489" w:rsidRDefault="00C53489">
            <w:pPr>
              <w:contextualSpacing/>
              <w:jc w:val="center"/>
              <w:rPr>
                <w:bCs/>
              </w:rPr>
            </w:pPr>
            <w:r>
              <w:rPr>
                <w:bCs/>
              </w:rPr>
              <w:t>CO2</w:t>
            </w:r>
          </w:p>
        </w:tc>
        <w:tc>
          <w:tcPr>
            <w:tcW w:w="1417" w:type="dxa"/>
          </w:tcPr>
          <w:p w:rsidR="00C53489" w:rsidRDefault="00C53489">
            <w:pPr>
              <w:contextualSpacing/>
              <w:jc w:val="center"/>
            </w:pPr>
            <w:r>
              <w:t>1</w:t>
            </w:r>
          </w:p>
        </w:tc>
        <w:tc>
          <w:tcPr>
            <w:tcW w:w="1276" w:type="dxa"/>
          </w:tcPr>
          <w:p w:rsidR="00C53489" w:rsidRDefault="00C53489">
            <w:pPr>
              <w:contextualSpacing/>
              <w:jc w:val="center"/>
            </w:pPr>
            <w:r>
              <w:t>4</w:t>
            </w:r>
          </w:p>
        </w:tc>
        <w:tc>
          <w:tcPr>
            <w:tcW w:w="1134" w:type="dxa"/>
          </w:tcPr>
          <w:p w:rsidR="00C53489" w:rsidRDefault="00C53489">
            <w:pPr>
              <w:contextualSpacing/>
              <w:jc w:val="center"/>
            </w:pPr>
            <w:r>
              <w:t>12</w:t>
            </w:r>
          </w:p>
        </w:tc>
        <w:tc>
          <w:tcPr>
            <w:tcW w:w="1418" w:type="dxa"/>
          </w:tcPr>
          <w:p w:rsidR="00C53489" w:rsidRDefault="00C53489">
            <w:pPr>
              <w:contextualSpacing/>
              <w:jc w:val="center"/>
            </w:pPr>
          </w:p>
        </w:tc>
        <w:tc>
          <w:tcPr>
            <w:tcW w:w="708" w:type="dxa"/>
          </w:tcPr>
          <w:p w:rsidR="00C53489" w:rsidRDefault="00C53489">
            <w:pPr>
              <w:contextualSpacing/>
              <w:jc w:val="center"/>
            </w:pPr>
          </w:p>
        </w:tc>
        <w:tc>
          <w:tcPr>
            <w:tcW w:w="1134" w:type="dxa"/>
          </w:tcPr>
          <w:p w:rsidR="00C53489" w:rsidRDefault="00C53489">
            <w:pPr>
              <w:contextualSpacing/>
              <w:jc w:val="center"/>
            </w:pPr>
          </w:p>
        </w:tc>
        <w:tc>
          <w:tcPr>
            <w:tcW w:w="1701" w:type="dxa"/>
          </w:tcPr>
          <w:p w:rsidR="00C53489" w:rsidRDefault="00C53489">
            <w:pPr>
              <w:contextualSpacing/>
              <w:jc w:val="center"/>
            </w:pPr>
            <w:r>
              <w:t>17</w:t>
            </w:r>
          </w:p>
        </w:tc>
      </w:tr>
      <w:tr w:rsidR="00C53489">
        <w:trPr>
          <w:jc w:val="center"/>
        </w:trPr>
        <w:tc>
          <w:tcPr>
            <w:tcW w:w="1560" w:type="dxa"/>
          </w:tcPr>
          <w:p w:rsidR="00C53489" w:rsidRDefault="00C53489">
            <w:pPr>
              <w:contextualSpacing/>
              <w:jc w:val="center"/>
              <w:rPr>
                <w:bCs/>
              </w:rPr>
            </w:pPr>
            <w:r>
              <w:rPr>
                <w:bCs/>
              </w:rPr>
              <w:t>CO3</w:t>
            </w:r>
          </w:p>
        </w:tc>
        <w:tc>
          <w:tcPr>
            <w:tcW w:w="1417" w:type="dxa"/>
          </w:tcPr>
          <w:p w:rsidR="00C53489" w:rsidRDefault="00C53489">
            <w:pPr>
              <w:contextualSpacing/>
              <w:jc w:val="center"/>
            </w:pPr>
            <w:r>
              <w:t>2</w:t>
            </w:r>
          </w:p>
        </w:tc>
        <w:tc>
          <w:tcPr>
            <w:tcW w:w="1276" w:type="dxa"/>
          </w:tcPr>
          <w:p w:rsidR="00C53489" w:rsidRDefault="00C53489">
            <w:pPr>
              <w:contextualSpacing/>
              <w:jc w:val="center"/>
            </w:pPr>
          </w:p>
        </w:tc>
        <w:tc>
          <w:tcPr>
            <w:tcW w:w="1134" w:type="dxa"/>
          </w:tcPr>
          <w:p w:rsidR="00C53489" w:rsidRDefault="00C53489">
            <w:pPr>
              <w:contextualSpacing/>
              <w:jc w:val="center"/>
            </w:pPr>
            <w:r>
              <w:t>27</w:t>
            </w:r>
          </w:p>
        </w:tc>
        <w:tc>
          <w:tcPr>
            <w:tcW w:w="1418" w:type="dxa"/>
          </w:tcPr>
          <w:p w:rsidR="00C53489" w:rsidRDefault="00C53489">
            <w:pPr>
              <w:contextualSpacing/>
              <w:jc w:val="center"/>
            </w:pPr>
          </w:p>
        </w:tc>
        <w:tc>
          <w:tcPr>
            <w:tcW w:w="708" w:type="dxa"/>
          </w:tcPr>
          <w:p w:rsidR="00C53489" w:rsidRDefault="00C53489">
            <w:pPr>
              <w:contextualSpacing/>
              <w:jc w:val="center"/>
            </w:pPr>
          </w:p>
        </w:tc>
        <w:tc>
          <w:tcPr>
            <w:tcW w:w="1134" w:type="dxa"/>
          </w:tcPr>
          <w:p w:rsidR="00C53489" w:rsidRDefault="00C53489">
            <w:pPr>
              <w:contextualSpacing/>
              <w:jc w:val="center"/>
            </w:pPr>
          </w:p>
        </w:tc>
        <w:tc>
          <w:tcPr>
            <w:tcW w:w="1701" w:type="dxa"/>
          </w:tcPr>
          <w:p w:rsidR="00C53489" w:rsidRDefault="00C53489">
            <w:pPr>
              <w:contextualSpacing/>
              <w:jc w:val="center"/>
            </w:pPr>
            <w:r>
              <w:t>29</w:t>
            </w:r>
          </w:p>
        </w:tc>
      </w:tr>
      <w:tr w:rsidR="00C53489">
        <w:trPr>
          <w:jc w:val="center"/>
        </w:trPr>
        <w:tc>
          <w:tcPr>
            <w:tcW w:w="1560" w:type="dxa"/>
          </w:tcPr>
          <w:p w:rsidR="00C53489" w:rsidRDefault="00C53489">
            <w:pPr>
              <w:contextualSpacing/>
              <w:jc w:val="center"/>
              <w:rPr>
                <w:bCs/>
              </w:rPr>
            </w:pPr>
            <w:r>
              <w:rPr>
                <w:bCs/>
              </w:rPr>
              <w:t>CO4</w:t>
            </w:r>
          </w:p>
        </w:tc>
        <w:tc>
          <w:tcPr>
            <w:tcW w:w="1417" w:type="dxa"/>
          </w:tcPr>
          <w:p w:rsidR="00C53489" w:rsidRDefault="00C53489">
            <w:pPr>
              <w:contextualSpacing/>
              <w:jc w:val="center"/>
            </w:pPr>
            <w:r>
              <w:t>1</w:t>
            </w:r>
          </w:p>
        </w:tc>
        <w:tc>
          <w:tcPr>
            <w:tcW w:w="1276" w:type="dxa"/>
          </w:tcPr>
          <w:p w:rsidR="00C53489" w:rsidRDefault="00C53489">
            <w:pPr>
              <w:contextualSpacing/>
              <w:jc w:val="center"/>
            </w:pPr>
          </w:p>
        </w:tc>
        <w:tc>
          <w:tcPr>
            <w:tcW w:w="1134" w:type="dxa"/>
          </w:tcPr>
          <w:p w:rsidR="00C53489" w:rsidRDefault="00C53489">
            <w:pPr>
              <w:contextualSpacing/>
              <w:jc w:val="center"/>
            </w:pPr>
          </w:p>
        </w:tc>
        <w:tc>
          <w:tcPr>
            <w:tcW w:w="1418" w:type="dxa"/>
          </w:tcPr>
          <w:p w:rsidR="00C53489" w:rsidRDefault="00C53489">
            <w:pPr>
              <w:contextualSpacing/>
              <w:jc w:val="center"/>
            </w:pPr>
          </w:p>
        </w:tc>
        <w:tc>
          <w:tcPr>
            <w:tcW w:w="708" w:type="dxa"/>
          </w:tcPr>
          <w:p w:rsidR="00C53489" w:rsidRDefault="00C53489">
            <w:pPr>
              <w:contextualSpacing/>
              <w:jc w:val="center"/>
            </w:pPr>
            <w:r>
              <w:t>16</w:t>
            </w:r>
          </w:p>
        </w:tc>
        <w:tc>
          <w:tcPr>
            <w:tcW w:w="1134" w:type="dxa"/>
          </w:tcPr>
          <w:p w:rsidR="00C53489" w:rsidRDefault="00C53489">
            <w:pPr>
              <w:contextualSpacing/>
              <w:jc w:val="center"/>
            </w:pPr>
          </w:p>
        </w:tc>
        <w:tc>
          <w:tcPr>
            <w:tcW w:w="1701" w:type="dxa"/>
          </w:tcPr>
          <w:p w:rsidR="00C53489" w:rsidRDefault="00C53489">
            <w:pPr>
              <w:contextualSpacing/>
              <w:jc w:val="center"/>
            </w:pPr>
            <w:r>
              <w:t>17</w:t>
            </w:r>
          </w:p>
        </w:tc>
      </w:tr>
      <w:tr w:rsidR="00C53489">
        <w:trPr>
          <w:jc w:val="center"/>
        </w:trPr>
        <w:tc>
          <w:tcPr>
            <w:tcW w:w="1560" w:type="dxa"/>
          </w:tcPr>
          <w:p w:rsidR="00C53489" w:rsidRDefault="00C53489">
            <w:pPr>
              <w:contextualSpacing/>
              <w:jc w:val="center"/>
              <w:rPr>
                <w:bCs/>
              </w:rPr>
            </w:pPr>
            <w:r>
              <w:rPr>
                <w:bCs/>
              </w:rPr>
              <w:t>CO5</w:t>
            </w:r>
          </w:p>
        </w:tc>
        <w:tc>
          <w:tcPr>
            <w:tcW w:w="1417" w:type="dxa"/>
          </w:tcPr>
          <w:p w:rsidR="00C53489" w:rsidRDefault="00C53489">
            <w:pPr>
              <w:contextualSpacing/>
              <w:jc w:val="center"/>
            </w:pPr>
          </w:p>
        </w:tc>
        <w:tc>
          <w:tcPr>
            <w:tcW w:w="1276" w:type="dxa"/>
          </w:tcPr>
          <w:p w:rsidR="00C53489" w:rsidRDefault="00C53489">
            <w:pPr>
              <w:contextualSpacing/>
              <w:jc w:val="center"/>
            </w:pPr>
            <w:r>
              <w:t>1</w:t>
            </w:r>
          </w:p>
        </w:tc>
        <w:tc>
          <w:tcPr>
            <w:tcW w:w="1134" w:type="dxa"/>
          </w:tcPr>
          <w:p w:rsidR="00C53489" w:rsidRDefault="00C53489">
            <w:pPr>
              <w:contextualSpacing/>
              <w:jc w:val="center"/>
            </w:pPr>
            <w:r>
              <w:t>6</w:t>
            </w:r>
          </w:p>
        </w:tc>
        <w:tc>
          <w:tcPr>
            <w:tcW w:w="1418" w:type="dxa"/>
          </w:tcPr>
          <w:p w:rsidR="00C53489" w:rsidRDefault="00C53489">
            <w:pPr>
              <w:contextualSpacing/>
              <w:jc w:val="center"/>
            </w:pPr>
            <w:r>
              <w:t>6</w:t>
            </w:r>
          </w:p>
        </w:tc>
        <w:tc>
          <w:tcPr>
            <w:tcW w:w="708" w:type="dxa"/>
          </w:tcPr>
          <w:p w:rsidR="00C53489" w:rsidRDefault="00C53489">
            <w:pPr>
              <w:contextualSpacing/>
              <w:jc w:val="center"/>
            </w:pPr>
            <w:r>
              <w:t>3</w:t>
            </w:r>
          </w:p>
        </w:tc>
        <w:tc>
          <w:tcPr>
            <w:tcW w:w="1134" w:type="dxa"/>
          </w:tcPr>
          <w:p w:rsidR="00C53489" w:rsidRDefault="00C53489">
            <w:pPr>
              <w:contextualSpacing/>
              <w:jc w:val="center"/>
            </w:pPr>
          </w:p>
        </w:tc>
        <w:tc>
          <w:tcPr>
            <w:tcW w:w="1701" w:type="dxa"/>
          </w:tcPr>
          <w:p w:rsidR="00C53489" w:rsidRDefault="00C53489">
            <w:pPr>
              <w:contextualSpacing/>
              <w:jc w:val="center"/>
            </w:pPr>
            <w:r>
              <w:t>16</w:t>
            </w:r>
          </w:p>
        </w:tc>
      </w:tr>
      <w:tr w:rsidR="00C53489">
        <w:trPr>
          <w:jc w:val="center"/>
        </w:trPr>
        <w:tc>
          <w:tcPr>
            <w:tcW w:w="1560" w:type="dxa"/>
          </w:tcPr>
          <w:p w:rsidR="00C53489" w:rsidRDefault="00C53489">
            <w:pPr>
              <w:contextualSpacing/>
              <w:jc w:val="center"/>
              <w:rPr>
                <w:bCs/>
              </w:rPr>
            </w:pPr>
            <w:r>
              <w:rPr>
                <w:bCs/>
              </w:rPr>
              <w:t>CO6</w:t>
            </w:r>
          </w:p>
        </w:tc>
        <w:tc>
          <w:tcPr>
            <w:tcW w:w="1417" w:type="dxa"/>
          </w:tcPr>
          <w:p w:rsidR="00C53489" w:rsidRDefault="00C53489">
            <w:pPr>
              <w:contextualSpacing/>
              <w:jc w:val="center"/>
            </w:pPr>
            <w:r>
              <w:t>1</w:t>
            </w:r>
          </w:p>
        </w:tc>
        <w:tc>
          <w:tcPr>
            <w:tcW w:w="1276" w:type="dxa"/>
          </w:tcPr>
          <w:p w:rsidR="00C53489" w:rsidRDefault="00C53489">
            <w:pPr>
              <w:contextualSpacing/>
              <w:jc w:val="center"/>
            </w:pPr>
          </w:p>
        </w:tc>
        <w:tc>
          <w:tcPr>
            <w:tcW w:w="1134" w:type="dxa"/>
          </w:tcPr>
          <w:p w:rsidR="00C53489" w:rsidRDefault="00C53489">
            <w:pPr>
              <w:contextualSpacing/>
              <w:jc w:val="center"/>
            </w:pPr>
            <w:r>
              <w:t>3</w:t>
            </w:r>
          </w:p>
        </w:tc>
        <w:tc>
          <w:tcPr>
            <w:tcW w:w="1418" w:type="dxa"/>
          </w:tcPr>
          <w:p w:rsidR="00C53489" w:rsidRDefault="00C53489">
            <w:pPr>
              <w:contextualSpacing/>
              <w:jc w:val="center"/>
            </w:pPr>
            <w:r>
              <w:t>12</w:t>
            </w:r>
          </w:p>
        </w:tc>
        <w:tc>
          <w:tcPr>
            <w:tcW w:w="708" w:type="dxa"/>
          </w:tcPr>
          <w:p w:rsidR="00C53489" w:rsidRDefault="00C53489">
            <w:pPr>
              <w:contextualSpacing/>
              <w:jc w:val="center"/>
            </w:pPr>
            <w:r>
              <w:t>12</w:t>
            </w:r>
          </w:p>
        </w:tc>
        <w:tc>
          <w:tcPr>
            <w:tcW w:w="1134" w:type="dxa"/>
          </w:tcPr>
          <w:p w:rsidR="00C53489" w:rsidRDefault="00C53489">
            <w:pPr>
              <w:contextualSpacing/>
              <w:jc w:val="center"/>
            </w:pPr>
          </w:p>
        </w:tc>
        <w:tc>
          <w:tcPr>
            <w:tcW w:w="1701" w:type="dxa"/>
          </w:tcPr>
          <w:p w:rsidR="00C53489" w:rsidRDefault="00C53489">
            <w:pPr>
              <w:contextualSpacing/>
              <w:jc w:val="center"/>
            </w:pPr>
            <w:r>
              <w:t>28</w:t>
            </w:r>
          </w:p>
        </w:tc>
      </w:tr>
      <w:tr w:rsidR="00C53489">
        <w:trPr>
          <w:jc w:val="center"/>
        </w:trPr>
        <w:tc>
          <w:tcPr>
            <w:tcW w:w="8647" w:type="dxa"/>
            <w:gridSpan w:val="7"/>
          </w:tcPr>
          <w:p w:rsidR="00C53489" w:rsidRDefault="00C53489">
            <w:pPr>
              <w:contextualSpacing/>
            </w:pPr>
          </w:p>
        </w:tc>
        <w:tc>
          <w:tcPr>
            <w:tcW w:w="1701" w:type="dxa"/>
          </w:tcPr>
          <w:p w:rsidR="00C53489" w:rsidRDefault="00C53489">
            <w:pPr>
              <w:contextualSpacing/>
              <w:jc w:val="center"/>
              <w:rPr>
                <w:b/>
              </w:rPr>
            </w:pPr>
            <w:r>
              <w:rPr>
                <w:b/>
              </w:rPr>
              <w:t>124</w:t>
            </w:r>
          </w:p>
        </w:tc>
      </w:tr>
    </w:tbl>
    <w:p w:rsidR="00C53489" w:rsidRDefault="00C53489">
      <w:pPr>
        <w:tabs>
          <w:tab w:val="left" w:pos="7110"/>
        </w:tabs>
        <w:contextualSpacing/>
      </w:pPr>
      <w:r>
        <w:tab/>
      </w:r>
    </w:p>
    <w:p w:rsidR="00C53489" w:rsidRDefault="00C53489">
      <w:r>
        <w:br w:type="page"/>
      </w:r>
    </w:p>
    <w:p w:rsidR="00C53489" w:rsidRDefault="00C53489">
      <w:pPr>
        <w:jc w:val="center"/>
      </w:pPr>
      <w:r>
        <w:lastRenderedPageBreak/>
        <w:softHyphen/>
      </w:r>
      <w:r>
        <w:softHyphen/>
      </w:r>
      <w:r>
        <w:softHyphen/>
      </w:r>
      <w:r>
        <w:rPr>
          <w:noProof/>
        </w:rPr>
        <w:drawing>
          <wp:inline distT="0" distB="0" distL="0" distR="0" wp14:anchorId="536DCB9D" wp14:editId="3629274B">
            <wp:extent cx="4762500" cy="1207135"/>
            <wp:effectExtent l="0" t="0" r="0" b="0"/>
            <wp:docPr id="49173" name="Picture 4917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rsidR="00C53489" w:rsidRDefault="00C5348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C53489">
        <w:trPr>
          <w:trHeight w:val="397"/>
          <w:jc w:val="center"/>
        </w:trPr>
        <w:tc>
          <w:tcPr>
            <w:tcW w:w="1702" w:type="dxa"/>
            <w:vAlign w:val="center"/>
          </w:tcPr>
          <w:p w:rsidR="00C53489" w:rsidRDefault="00C53489">
            <w:pPr>
              <w:pStyle w:val="Title"/>
              <w:jc w:val="left"/>
              <w:rPr>
                <w:b/>
                <w:szCs w:val="24"/>
              </w:rPr>
            </w:pPr>
            <w:r>
              <w:rPr>
                <w:b/>
                <w:szCs w:val="24"/>
              </w:rPr>
              <w:t xml:space="preserve">Course Code      </w:t>
            </w:r>
          </w:p>
        </w:tc>
        <w:tc>
          <w:tcPr>
            <w:tcW w:w="6373" w:type="dxa"/>
            <w:vAlign w:val="center"/>
          </w:tcPr>
          <w:p w:rsidR="00C53489" w:rsidRDefault="00C53489">
            <w:pPr>
              <w:pStyle w:val="Title"/>
              <w:jc w:val="left"/>
              <w:rPr>
                <w:b/>
                <w:szCs w:val="24"/>
              </w:rPr>
            </w:pPr>
            <w:r>
              <w:rPr>
                <w:b/>
                <w:szCs w:val="24"/>
              </w:rPr>
              <w:t>22MA2001</w:t>
            </w:r>
          </w:p>
        </w:tc>
        <w:tc>
          <w:tcPr>
            <w:tcW w:w="1706" w:type="dxa"/>
            <w:vAlign w:val="center"/>
          </w:tcPr>
          <w:p w:rsidR="00C53489" w:rsidRDefault="00C53489">
            <w:pPr>
              <w:pStyle w:val="Title"/>
              <w:ind w:left="-468" w:firstLine="468"/>
              <w:jc w:val="left"/>
              <w:rPr>
                <w:szCs w:val="24"/>
              </w:rPr>
            </w:pPr>
            <w:r>
              <w:rPr>
                <w:b/>
                <w:bCs/>
                <w:szCs w:val="24"/>
              </w:rPr>
              <w:t xml:space="preserve">Duration       </w:t>
            </w:r>
          </w:p>
        </w:tc>
        <w:tc>
          <w:tcPr>
            <w:tcW w:w="704" w:type="dxa"/>
            <w:vAlign w:val="center"/>
          </w:tcPr>
          <w:p w:rsidR="00C53489" w:rsidRDefault="00C53489">
            <w:pPr>
              <w:pStyle w:val="Title"/>
              <w:jc w:val="left"/>
              <w:rPr>
                <w:b/>
                <w:szCs w:val="24"/>
              </w:rPr>
            </w:pPr>
            <w:r>
              <w:rPr>
                <w:b/>
                <w:szCs w:val="24"/>
              </w:rPr>
              <w:t>3hrs</w:t>
            </w:r>
          </w:p>
        </w:tc>
      </w:tr>
      <w:tr w:rsidR="00C53489">
        <w:trPr>
          <w:trHeight w:val="397"/>
          <w:jc w:val="center"/>
        </w:trPr>
        <w:tc>
          <w:tcPr>
            <w:tcW w:w="1702" w:type="dxa"/>
            <w:vAlign w:val="center"/>
          </w:tcPr>
          <w:p w:rsidR="00C53489" w:rsidRDefault="00C53489">
            <w:pPr>
              <w:pStyle w:val="Title"/>
              <w:ind w:right="-160"/>
              <w:jc w:val="left"/>
              <w:rPr>
                <w:b/>
                <w:szCs w:val="24"/>
              </w:rPr>
            </w:pPr>
            <w:r>
              <w:rPr>
                <w:b/>
                <w:szCs w:val="24"/>
              </w:rPr>
              <w:t xml:space="preserve">Course Name     </w:t>
            </w:r>
          </w:p>
        </w:tc>
        <w:tc>
          <w:tcPr>
            <w:tcW w:w="6373" w:type="dxa"/>
            <w:vAlign w:val="center"/>
          </w:tcPr>
          <w:p w:rsidR="00C53489" w:rsidRDefault="00C53489">
            <w:pPr>
              <w:pStyle w:val="Title"/>
              <w:jc w:val="left"/>
              <w:rPr>
                <w:b/>
                <w:szCs w:val="24"/>
              </w:rPr>
            </w:pPr>
            <w:r>
              <w:rPr>
                <w:b/>
                <w:szCs w:val="24"/>
              </w:rPr>
              <w:t>BUSINESS MATHEMATICS</w:t>
            </w:r>
          </w:p>
        </w:tc>
        <w:tc>
          <w:tcPr>
            <w:tcW w:w="1706" w:type="dxa"/>
            <w:vAlign w:val="center"/>
          </w:tcPr>
          <w:p w:rsidR="00C53489" w:rsidRDefault="00C53489">
            <w:pPr>
              <w:pStyle w:val="Title"/>
              <w:jc w:val="left"/>
              <w:rPr>
                <w:b/>
                <w:bCs/>
                <w:szCs w:val="24"/>
              </w:rPr>
            </w:pPr>
            <w:r>
              <w:rPr>
                <w:b/>
                <w:bCs/>
                <w:szCs w:val="24"/>
              </w:rPr>
              <w:t xml:space="preserve">Max. Marks </w:t>
            </w:r>
          </w:p>
        </w:tc>
        <w:tc>
          <w:tcPr>
            <w:tcW w:w="704" w:type="dxa"/>
            <w:vAlign w:val="center"/>
          </w:tcPr>
          <w:p w:rsidR="00C53489" w:rsidRDefault="00C53489">
            <w:pPr>
              <w:pStyle w:val="Title"/>
              <w:jc w:val="left"/>
              <w:rPr>
                <w:b/>
                <w:szCs w:val="24"/>
              </w:rPr>
            </w:pPr>
            <w:r>
              <w:rPr>
                <w:b/>
                <w:szCs w:val="24"/>
              </w:rPr>
              <w:t>100</w:t>
            </w:r>
          </w:p>
        </w:tc>
      </w:tr>
    </w:tbl>
    <w:p w:rsidR="00C53489" w:rsidRDefault="00C53489">
      <w:pPr>
        <w:contextualSpacing/>
      </w:pPr>
    </w:p>
    <w:tbl>
      <w:tblPr>
        <w:tblStyle w:val="TableGrid"/>
        <w:tblW w:w="5120" w:type="pct"/>
        <w:tblInd w:w="-306" w:type="dxa"/>
        <w:tblLook w:val="04A0" w:firstRow="1" w:lastRow="0" w:firstColumn="1" w:lastColumn="0" w:noHBand="0" w:noVBand="1"/>
      </w:tblPr>
      <w:tblGrid>
        <w:gridCol w:w="570"/>
        <w:gridCol w:w="396"/>
        <w:gridCol w:w="7344"/>
        <w:gridCol w:w="674"/>
        <w:gridCol w:w="537"/>
        <w:gridCol w:w="896"/>
      </w:tblGrid>
      <w:tr w:rsidR="00C53489" w:rsidTr="00A06F27">
        <w:trPr>
          <w:trHeight w:val="549"/>
        </w:trPr>
        <w:tc>
          <w:tcPr>
            <w:tcW w:w="268" w:type="pct"/>
            <w:vAlign w:val="center"/>
          </w:tcPr>
          <w:p w:rsidR="00C53489" w:rsidRDefault="00C53489">
            <w:pPr>
              <w:contextualSpacing/>
              <w:jc w:val="center"/>
              <w:rPr>
                <w:b/>
              </w:rPr>
            </w:pPr>
            <w:r>
              <w:rPr>
                <w:b/>
              </w:rPr>
              <w:t>Q. No.</w:t>
            </w:r>
          </w:p>
        </w:tc>
        <w:tc>
          <w:tcPr>
            <w:tcW w:w="3721" w:type="pct"/>
            <w:gridSpan w:val="2"/>
            <w:vAlign w:val="center"/>
          </w:tcPr>
          <w:p w:rsidR="00C53489" w:rsidRDefault="00C53489">
            <w:pPr>
              <w:contextualSpacing/>
              <w:jc w:val="center"/>
              <w:rPr>
                <w:b/>
              </w:rPr>
            </w:pPr>
            <w:r>
              <w:rPr>
                <w:b/>
              </w:rPr>
              <w:t>Questions</w:t>
            </w:r>
          </w:p>
        </w:tc>
        <w:tc>
          <w:tcPr>
            <w:tcW w:w="333" w:type="pct"/>
            <w:vAlign w:val="center"/>
          </w:tcPr>
          <w:p w:rsidR="00C53489" w:rsidRDefault="00C53489">
            <w:pPr>
              <w:contextualSpacing/>
              <w:jc w:val="center"/>
              <w:rPr>
                <w:b/>
              </w:rPr>
            </w:pPr>
            <w:r>
              <w:rPr>
                <w:b/>
              </w:rPr>
              <w:t>CO</w:t>
            </w:r>
          </w:p>
        </w:tc>
        <w:tc>
          <w:tcPr>
            <w:tcW w:w="258" w:type="pct"/>
            <w:vAlign w:val="center"/>
          </w:tcPr>
          <w:p w:rsidR="00C53489" w:rsidRDefault="00C53489">
            <w:pPr>
              <w:contextualSpacing/>
              <w:jc w:val="center"/>
              <w:rPr>
                <w:b/>
              </w:rPr>
            </w:pPr>
            <w:r>
              <w:rPr>
                <w:b/>
              </w:rPr>
              <w:t>BL</w:t>
            </w:r>
          </w:p>
        </w:tc>
        <w:tc>
          <w:tcPr>
            <w:tcW w:w="421" w:type="pct"/>
            <w:vAlign w:val="center"/>
          </w:tcPr>
          <w:p w:rsidR="00C53489" w:rsidRDefault="00C53489">
            <w:pPr>
              <w:contextualSpacing/>
              <w:jc w:val="center"/>
              <w:rPr>
                <w:b/>
              </w:rPr>
            </w:pPr>
            <w:r>
              <w:rPr>
                <w:b/>
              </w:rPr>
              <w:t>Marks</w:t>
            </w:r>
          </w:p>
        </w:tc>
      </w:tr>
      <w:tr w:rsidR="00C53489">
        <w:trPr>
          <w:trHeight w:val="549"/>
        </w:trPr>
        <w:tc>
          <w:tcPr>
            <w:tcW w:w="5000" w:type="pct"/>
            <w:gridSpan w:val="6"/>
          </w:tcPr>
          <w:p w:rsidR="00C53489" w:rsidRDefault="00C53489">
            <w:pPr>
              <w:contextualSpacing/>
              <w:jc w:val="center"/>
              <w:rPr>
                <w:b/>
                <w:u w:val="single"/>
              </w:rPr>
            </w:pPr>
            <w:r>
              <w:rPr>
                <w:b/>
                <w:u w:val="single"/>
              </w:rPr>
              <w:t>PART – A (4 X 20 = 80 MARKS)</w:t>
            </w:r>
          </w:p>
          <w:p w:rsidR="00C53489" w:rsidRDefault="00C53489">
            <w:pPr>
              <w:contextualSpacing/>
              <w:jc w:val="center"/>
              <w:rPr>
                <w:b/>
              </w:rPr>
            </w:pPr>
            <w:r>
              <w:rPr>
                <w:b/>
              </w:rPr>
              <w:t>(Answer all the Questions)</w:t>
            </w:r>
          </w:p>
        </w:tc>
      </w:tr>
      <w:tr w:rsidR="00C53489" w:rsidTr="00A06F27">
        <w:trPr>
          <w:trHeight w:val="394"/>
        </w:trPr>
        <w:tc>
          <w:tcPr>
            <w:tcW w:w="268" w:type="pct"/>
            <w:vAlign w:val="center"/>
          </w:tcPr>
          <w:p w:rsidR="00C53489" w:rsidRDefault="00C53489">
            <w:pPr>
              <w:contextualSpacing/>
              <w:jc w:val="center"/>
            </w:pPr>
            <w:r>
              <w:t>1.</w:t>
            </w:r>
          </w:p>
        </w:tc>
        <w:tc>
          <w:tcPr>
            <w:tcW w:w="186" w:type="pct"/>
            <w:vAlign w:val="center"/>
          </w:tcPr>
          <w:p w:rsidR="00C53489" w:rsidRDefault="00C53489">
            <w:pPr>
              <w:contextualSpacing/>
            </w:pPr>
            <w:r>
              <w:t>a.</w:t>
            </w:r>
          </w:p>
        </w:tc>
        <w:tc>
          <w:tcPr>
            <w:tcW w:w="3535" w:type="pct"/>
            <w:vAlign w:val="center"/>
          </w:tcPr>
          <w:p w:rsidR="00C53489" w:rsidRDefault="00C53489">
            <w:pPr>
              <w:jc w:val="both"/>
              <w:rPr>
                <w:rFonts w:eastAsia="Perpetua"/>
                <w:color w:val="000000"/>
                <w:lang w:eastAsia="zh-CN" w:bidi="ar"/>
              </w:rPr>
            </w:pPr>
            <w:r>
              <w:rPr>
                <w:rFonts w:eastAsia="Perpetua"/>
                <w:color w:val="000000"/>
                <w:lang w:eastAsia="zh-CN" w:bidi="ar"/>
              </w:rPr>
              <w:t>The sum of three numbers in Arithmetic progression is 24 and their product is 440. Find the numbers.</w:t>
            </w:r>
          </w:p>
        </w:tc>
        <w:tc>
          <w:tcPr>
            <w:tcW w:w="333" w:type="pct"/>
            <w:vAlign w:val="center"/>
          </w:tcPr>
          <w:p w:rsidR="00C53489" w:rsidRDefault="00C53489">
            <w:pPr>
              <w:contextualSpacing/>
              <w:jc w:val="center"/>
            </w:pPr>
            <w:r>
              <w:t>CO1</w:t>
            </w:r>
          </w:p>
        </w:tc>
        <w:tc>
          <w:tcPr>
            <w:tcW w:w="258" w:type="pct"/>
            <w:vAlign w:val="center"/>
          </w:tcPr>
          <w:p w:rsidR="00C53489" w:rsidRDefault="00C53489">
            <w:pPr>
              <w:contextualSpacing/>
              <w:jc w:val="center"/>
            </w:pPr>
            <w:r>
              <w:t>An</w:t>
            </w:r>
          </w:p>
        </w:tc>
        <w:tc>
          <w:tcPr>
            <w:tcW w:w="421" w:type="pct"/>
            <w:vAlign w:val="center"/>
          </w:tcPr>
          <w:p w:rsidR="00C53489" w:rsidRDefault="00C53489">
            <w:pPr>
              <w:contextualSpacing/>
              <w:jc w:val="center"/>
            </w:pPr>
            <w:r>
              <w:t>7</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b.</w:t>
            </w:r>
          </w:p>
        </w:tc>
        <w:tc>
          <w:tcPr>
            <w:tcW w:w="3535" w:type="pct"/>
            <w:vAlign w:val="center"/>
          </w:tcPr>
          <w:p w:rsidR="00C53489" w:rsidRDefault="00C53489">
            <w:pPr>
              <w:jc w:val="both"/>
              <w:rPr>
                <w:lang w:eastAsia="zh-CN"/>
              </w:rPr>
            </w:pPr>
            <w:r>
              <w:t>Find the sum of the series 2+7+12+17+……+152.</w:t>
            </w:r>
          </w:p>
        </w:tc>
        <w:tc>
          <w:tcPr>
            <w:tcW w:w="333" w:type="pct"/>
            <w:vAlign w:val="center"/>
          </w:tcPr>
          <w:p w:rsidR="00C53489" w:rsidRDefault="00C53489">
            <w:pPr>
              <w:contextualSpacing/>
              <w:jc w:val="center"/>
            </w:pPr>
            <w:r>
              <w:t>CO1</w:t>
            </w:r>
          </w:p>
        </w:tc>
        <w:tc>
          <w:tcPr>
            <w:tcW w:w="258" w:type="pct"/>
            <w:vAlign w:val="center"/>
          </w:tcPr>
          <w:p w:rsidR="00C53489" w:rsidRDefault="00C53489">
            <w:pPr>
              <w:contextualSpacing/>
              <w:jc w:val="center"/>
            </w:pPr>
            <w:r>
              <w:t>U</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c.</w:t>
            </w:r>
          </w:p>
        </w:tc>
        <w:tc>
          <w:tcPr>
            <w:tcW w:w="3535" w:type="pct"/>
            <w:vAlign w:val="center"/>
          </w:tcPr>
          <w:p w:rsidR="00C53489" w:rsidRDefault="00C53489">
            <w:pPr>
              <w:contextualSpacing/>
              <w:jc w:val="both"/>
              <w:rPr>
                <w:bCs/>
                <w:lang w:eastAsia="zh-CN"/>
              </w:rPr>
            </w:pPr>
            <w:r>
              <w:t>The savings of Mr.Smith increases each month by ₹50 more than the previous month. If his total savings for 2 years amounted to ₹25,800. Find out his saving for the first month.</w:t>
            </w:r>
          </w:p>
        </w:tc>
        <w:tc>
          <w:tcPr>
            <w:tcW w:w="333" w:type="pct"/>
            <w:vAlign w:val="center"/>
          </w:tcPr>
          <w:p w:rsidR="00C53489" w:rsidRDefault="00C53489">
            <w:pPr>
              <w:contextualSpacing/>
              <w:jc w:val="center"/>
            </w:pPr>
            <w:r>
              <w:t>CO1</w:t>
            </w:r>
          </w:p>
        </w:tc>
        <w:tc>
          <w:tcPr>
            <w:tcW w:w="258" w:type="pct"/>
            <w:vAlign w:val="center"/>
          </w:tcPr>
          <w:p w:rsidR="00C53489" w:rsidRDefault="00C53489">
            <w:pPr>
              <w:contextualSpacing/>
              <w:jc w:val="center"/>
            </w:pPr>
            <w:r>
              <w:t>A</w:t>
            </w:r>
          </w:p>
        </w:tc>
        <w:tc>
          <w:tcPr>
            <w:tcW w:w="421" w:type="pct"/>
            <w:vAlign w:val="center"/>
          </w:tcPr>
          <w:p w:rsidR="00C53489" w:rsidRDefault="00C53489">
            <w:pPr>
              <w:contextualSpacing/>
              <w:jc w:val="center"/>
            </w:pPr>
            <w:r>
              <w:t>8</w:t>
            </w:r>
          </w:p>
        </w:tc>
      </w:tr>
      <w:tr w:rsidR="00C53489" w:rsidTr="00A06F27">
        <w:trPr>
          <w:trHeight w:val="237"/>
        </w:trPr>
        <w:tc>
          <w:tcPr>
            <w:tcW w:w="268" w:type="pct"/>
            <w:vAlign w:val="center"/>
          </w:tcPr>
          <w:p w:rsidR="00C53489" w:rsidRDefault="00C53489">
            <w:pPr>
              <w:contextualSpacing/>
              <w:jc w:val="center"/>
            </w:pPr>
          </w:p>
        </w:tc>
        <w:tc>
          <w:tcPr>
            <w:tcW w:w="186" w:type="pct"/>
            <w:vAlign w:val="center"/>
          </w:tcPr>
          <w:p w:rsidR="00C53489" w:rsidRDefault="00C53489">
            <w:pPr>
              <w:contextualSpacing/>
            </w:pPr>
          </w:p>
        </w:tc>
        <w:tc>
          <w:tcPr>
            <w:tcW w:w="3535" w:type="pct"/>
            <w:vAlign w:val="bottom"/>
          </w:tcPr>
          <w:p w:rsidR="00C53489" w:rsidRDefault="00C53489">
            <w:pPr>
              <w:contextualSpacing/>
              <w:jc w:val="center"/>
              <w:rPr>
                <w:b/>
                <w:bCs/>
              </w:rPr>
            </w:pPr>
            <w:r>
              <w:rPr>
                <w:b/>
                <w:bCs/>
              </w:rPr>
              <w:t>(OR)</w:t>
            </w:r>
          </w:p>
        </w:tc>
        <w:tc>
          <w:tcPr>
            <w:tcW w:w="333" w:type="pct"/>
            <w:vAlign w:val="center"/>
          </w:tcPr>
          <w:p w:rsidR="00C53489" w:rsidRDefault="00C53489">
            <w:pPr>
              <w:contextualSpacing/>
            </w:pPr>
          </w:p>
        </w:tc>
        <w:tc>
          <w:tcPr>
            <w:tcW w:w="258" w:type="pct"/>
            <w:vAlign w:val="center"/>
          </w:tcPr>
          <w:p w:rsidR="00C53489" w:rsidRDefault="00C53489">
            <w:pPr>
              <w:contextualSpacing/>
            </w:pPr>
          </w:p>
        </w:tc>
        <w:tc>
          <w:tcPr>
            <w:tcW w:w="421" w:type="pct"/>
            <w:vAlign w:val="center"/>
          </w:tcPr>
          <w:p w:rsidR="00C53489" w:rsidRDefault="00C53489">
            <w:pPr>
              <w:contextualSpacing/>
              <w:jc w:val="center"/>
            </w:pPr>
          </w:p>
        </w:tc>
      </w:tr>
      <w:tr w:rsidR="00C53489" w:rsidTr="00A06F27">
        <w:trPr>
          <w:trHeight w:val="394"/>
        </w:trPr>
        <w:tc>
          <w:tcPr>
            <w:tcW w:w="268" w:type="pct"/>
            <w:vAlign w:val="center"/>
          </w:tcPr>
          <w:p w:rsidR="00C53489" w:rsidRDefault="00C53489">
            <w:pPr>
              <w:contextualSpacing/>
              <w:jc w:val="center"/>
            </w:pPr>
            <w:r>
              <w:t>2.</w:t>
            </w:r>
          </w:p>
        </w:tc>
        <w:tc>
          <w:tcPr>
            <w:tcW w:w="186" w:type="pct"/>
            <w:vAlign w:val="center"/>
          </w:tcPr>
          <w:p w:rsidR="00C53489" w:rsidRDefault="00C53489">
            <w:pPr>
              <w:contextualSpacing/>
            </w:pPr>
            <w:r>
              <w:t>a.</w:t>
            </w:r>
          </w:p>
        </w:tc>
        <w:tc>
          <w:tcPr>
            <w:tcW w:w="3535" w:type="pct"/>
            <w:vAlign w:val="center"/>
          </w:tcPr>
          <w:p w:rsidR="00C53489" w:rsidRDefault="00C53489">
            <w:pPr>
              <w:jc w:val="both"/>
            </w:pPr>
            <w:r>
              <w:t>Find the 9</w:t>
            </w:r>
            <w:r>
              <w:rPr>
                <w:vertAlign w:val="superscript"/>
              </w:rPr>
              <w:t>th</w:t>
            </w:r>
            <w:r>
              <w:t xml:space="preserve"> term of the geometric progression 1,4,16,64,……</w:t>
            </w:r>
          </w:p>
        </w:tc>
        <w:tc>
          <w:tcPr>
            <w:tcW w:w="333" w:type="pct"/>
            <w:vAlign w:val="center"/>
          </w:tcPr>
          <w:p w:rsidR="00C53489" w:rsidRDefault="00C53489">
            <w:pPr>
              <w:contextualSpacing/>
              <w:jc w:val="center"/>
            </w:pPr>
            <w:r>
              <w:t>CO1</w:t>
            </w:r>
          </w:p>
        </w:tc>
        <w:tc>
          <w:tcPr>
            <w:tcW w:w="258" w:type="pct"/>
            <w:vAlign w:val="center"/>
          </w:tcPr>
          <w:p w:rsidR="00C53489" w:rsidRDefault="00C53489">
            <w:pPr>
              <w:contextualSpacing/>
              <w:jc w:val="center"/>
            </w:pPr>
            <w:r>
              <w:t>An</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b.</w:t>
            </w:r>
          </w:p>
        </w:tc>
        <w:tc>
          <w:tcPr>
            <w:tcW w:w="3535" w:type="pct"/>
            <w:vAlign w:val="center"/>
          </w:tcPr>
          <w:p w:rsidR="00C53489" w:rsidRDefault="00C53489">
            <w:pPr>
              <w:pStyle w:val="Default"/>
              <w:jc w:val="both"/>
              <w:rPr>
                <w:lang w:val="en-US"/>
              </w:rPr>
            </w:pPr>
            <w:r>
              <w:t xml:space="preserve">Find the sum of 10 terms of the G.P. </w:t>
            </w:r>
            <w:r>
              <w:rPr>
                <w:position w:val="-16"/>
              </w:rPr>
              <w:object w:dxaOrig="1386" w:dyaOrig="421">
                <v:shape id="_x0000_i1742" type="#_x0000_t75" style="width:69pt;height:21pt" o:ole="">
                  <v:imagedata r:id="rId1468" o:title=""/>
                </v:shape>
                <o:OLEObject Type="Embed" ProgID="Equation.3" ShapeID="_x0000_i1742" DrawAspect="Content" ObjectID="_1768378258" r:id="rId1469"/>
              </w:object>
            </w:r>
            <w:r>
              <w:rPr>
                <w:lang w:val="en-US"/>
              </w:rPr>
              <w:t>.</w:t>
            </w:r>
          </w:p>
        </w:tc>
        <w:tc>
          <w:tcPr>
            <w:tcW w:w="333" w:type="pct"/>
            <w:vAlign w:val="center"/>
          </w:tcPr>
          <w:p w:rsidR="00C53489" w:rsidRDefault="00C53489">
            <w:pPr>
              <w:contextualSpacing/>
              <w:jc w:val="center"/>
            </w:pPr>
            <w:r>
              <w:t>CO1</w:t>
            </w:r>
          </w:p>
        </w:tc>
        <w:tc>
          <w:tcPr>
            <w:tcW w:w="258" w:type="pct"/>
            <w:vAlign w:val="center"/>
          </w:tcPr>
          <w:p w:rsidR="00C53489" w:rsidRDefault="00C53489">
            <w:pPr>
              <w:contextualSpacing/>
              <w:jc w:val="center"/>
            </w:pPr>
            <w:r>
              <w:t>U</w:t>
            </w:r>
          </w:p>
        </w:tc>
        <w:tc>
          <w:tcPr>
            <w:tcW w:w="421" w:type="pct"/>
            <w:vAlign w:val="center"/>
          </w:tcPr>
          <w:p w:rsidR="00C53489" w:rsidRDefault="00C53489">
            <w:pPr>
              <w:contextualSpacing/>
              <w:jc w:val="center"/>
            </w:pPr>
            <w:r>
              <w:t>7</w:t>
            </w:r>
          </w:p>
        </w:tc>
      </w:tr>
      <w:tr w:rsidR="00C53489" w:rsidTr="00A06F27">
        <w:trPr>
          <w:trHeight w:val="90"/>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c.</w:t>
            </w:r>
          </w:p>
        </w:tc>
        <w:tc>
          <w:tcPr>
            <w:tcW w:w="3535" w:type="pct"/>
            <w:vAlign w:val="center"/>
          </w:tcPr>
          <w:p w:rsidR="00C53489" w:rsidRDefault="00C53489">
            <w:pPr>
              <w:pStyle w:val="Default"/>
              <w:jc w:val="both"/>
              <w:rPr>
                <w:lang w:val="en-US"/>
              </w:rPr>
            </w:pPr>
            <w:r>
              <w:t>The 4</w:t>
            </w:r>
            <w:r>
              <w:rPr>
                <w:vertAlign w:val="superscript"/>
              </w:rPr>
              <w:t>th</w:t>
            </w:r>
            <w:r>
              <w:t xml:space="preserve"> and 9</w:t>
            </w:r>
            <w:r>
              <w:rPr>
                <w:vertAlign w:val="superscript"/>
              </w:rPr>
              <w:t>th</w:t>
            </w:r>
            <w:r>
              <w:t xml:space="preserve"> term of a</w:t>
            </w:r>
            <w:r>
              <w:rPr>
                <w:lang w:val="en-US"/>
              </w:rPr>
              <w:t xml:space="preserve"> geometric progression </w:t>
            </w:r>
            <w:r>
              <w:t xml:space="preserve">are 54 and 13122 respectively. Find the </w:t>
            </w:r>
            <w:r>
              <w:rPr>
                <w:lang w:val="en-US"/>
              </w:rPr>
              <w:t>g</w:t>
            </w:r>
            <w:r>
              <w:t xml:space="preserve">eometric </w:t>
            </w:r>
            <w:r>
              <w:rPr>
                <w:lang w:val="en-US"/>
              </w:rPr>
              <w:t>p</w:t>
            </w:r>
            <w:r>
              <w:t>rogression.</w:t>
            </w:r>
          </w:p>
        </w:tc>
        <w:tc>
          <w:tcPr>
            <w:tcW w:w="333" w:type="pct"/>
            <w:vAlign w:val="center"/>
          </w:tcPr>
          <w:p w:rsidR="00C53489" w:rsidRDefault="00C53489">
            <w:pPr>
              <w:contextualSpacing/>
              <w:jc w:val="center"/>
            </w:pPr>
            <w:r>
              <w:t>CO1</w:t>
            </w:r>
          </w:p>
        </w:tc>
        <w:tc>
          <w:tcPr>
            <w:tcW w:w="258" w:type="pct"/>
            <w:vAlign w:val="center"/>
          </w:tcPr>
          <w:p w:rsidR="00C53489" w:rsidRDefault="00C53489">
            <w:pPr>
              <w:contextualSpacing/>
              <w:jc w:val="center"/>
            </w:pPr>
            <w:r>
              <w:t>An</w:t>
            </w:r>
          </w:p>
        </w:tc>
        <w:tc>
          <w:tcPr>
            <w:tcW w:w="421" w:type="pct"/>
            <w:vAlign w:val="center"/>
          </w:tcPr>
          <w:p w:rsidR="00C53489" w:rsidRDefault="00C53489">
            <w:pPr>
              <w:contextualSpacing/>
              <w:jc w:val="center"/>
            </w:pPr>
            <w:r>
              <w:t>8</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p>
        </w:tc>
        <w:tc>
          <w:tcPr>
            <w:tcW w:w="3535" w:type="pct"/>
            <w:vAlign w:val="bottom"/>
          </w:tcPr>
          <w:p w:rsidR="00C53489" w:rsidRDefault="00C53489">
            <w:pPr>
              <w:contextualSpacing/>
              <w:jc w:val="both"/>
            </w:pPr>
          </w:p>
        </w:tc>
        <w:tc>
          <w:tcPr>
            <w:tcW w:w="333" w:type="pct"/>
            <w:vAlign w:val="center"/>
          </w:tcPr>
          <w:p w:rsidR="00C53489" w:rsidRDefault="00C53489">
            <w:pPr>
              <w:contextualSpacing/>
            </w:pPr>
          </w:p>
        </w:tc>
        <w:tc>
          <w:tcPr>
            <w:tcW w:w="258" w:type="pct"/>
            <w:vAlign w:val="center"/>
          </w:tcPr>
          <w:p w:rsidR="00C53489" w:rsidRDefault="00C53489">
            <w:pPr>
              <w:contextualSpacing/>
            </w:pPr>
          </w:p>
        </w:tc>
        <w:tc>
          <w:tcPr>
            <w:tcW w:w="421" w:type="pct"/>
            <w:vAlign w:val="center"/>
          </w:tcPr>
          <w:p w:rsidR="00C53489" w:rsidRDefault="00C53489">
            <w:pPr>
              <w:contextualSpacing/>
              <w:jc w:val="center"/>
            </w:pPr>
          </w:p>
        </w:tc>
      </w:tr>
      <w:tr w:rsidR="00C53489" w:rsidTr="00A06F27">
        <w:trPr>
          <w:trHeight w:val="394"/>
        </w:trPr>
        <w:tc>
          <w:tcPr>
            <w:tcW w:w="268" w:type="pct"/>
            <w:vAlign w:val="center"/>
          </w:tcPr>
          <w:p w:rsidR="00C53489" w:rsidRDefault="00C53489">
            <w:pPr>
              <w:contextualSpacing/>
              <w:jc w:val="center"/>
            </w:pPr>
            <w:r>
              <w:t>3.</w:t>
            </w:r>
          </w:p>
        </w:tc>
        <w:tc>
          <w:tcPr>
            <w:tcW w:w="186" w:type="pct"/>
            <w:vAlign w:val="center"/>
          </w:tcPr>
          <w:p w:rsidR="00C53489" w:rsidRDefault="00C53489">
            <w:pPr>
              <w:contextualSpacing/>
            </w:pPr>
            <w:r>
              <w:t>a.</w:t>
            </w:r>
          </w:p>
        </w:tc>
        <w:tc>
          <w:tcPr>
            <w:tcW w:w="3535" w:type="pct"/>
            <w:vAlign w:val="center"/>
          </w:tcPr>
          <w:p w:rsidR="00C53489" w:rsidRDefault="00C53489">
            <w:pPr>
              <w:jc w:val="both"/>
            </w:pPr>
            <w:r>
              <w:rPr>
                <w:color w:val="000000"/>
              </w:rPr>
              <w:t xml:space="preserve">Find the time required to earn </w:t>
            </w:r>
            <w:r>
              <w:t>₹</w:t>
            </w:r>
            <w:r>
              <w:rPr>
                <w:color w:val="000000"/>
              </w:rPr>
              <w:t xml:space="preserve">400 as simple interest in the principal of </w:t>
            </w:r>
            <w:r>
              <w:t>₹</w:t>
            </w:r>
            <w:r>
              <w:rPr>
                <w:color w:val="000000"/>
              </w:rPr>
              <w:t>2000 at the rate of 10 %.</w:t>
            </w:r>
          </w:p>
        </w:tc>
        <w:tc>
          <w:tcPr>
            <w:tcW w:w="333" w:type="pct"/>
            <w:vAlign w:val="center"/>
          </w:tcPr>
          <w:p w:rsidR="00C53489" w:rsidRDefault="00C53489">
            <w:pPr>
              <w:contextualSpacing/>
              <w:jc w:val="center"/>
            </w:pPr>
            <w:r>
              <w:t>CO2</w:t>
            </w:r>
          </w:p>
        </w:tc>
        <w:tc>
          <w:tcPr>
            <w:tcW w:w="258" w:type="pct"/>
            <w:vAlign w:val="center"/>
          </w:tcPr>
          <w:p w:rsidR="00C53489" w:rsidRDefault="00C53489">
            <w:pPr>
              <w:contextualSpacing/>
              <w:jc w:val="center"/>
            </w:pPr>
            <w:r>
              <w:t>E</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b.</w:t>
            </w:r>
          </w:p>
        </w:tc>
        <w:tc>
          <w:tcPr>
            <w:tcW w:w="3535" w:type="pct"/>
            <w:vAlign w:val="center"/>
          </w:tcPr>
          <w:p w:rsidR="00C53489" w:rsidRDefault="00C53489">
            <w:pPr>
              <w:pStyle w:val="Default"/>
              <w:jc w:val="both"/>
            </w:pPr>
            <w:r>
              <w:t>Calculate</w:t>
            </w:r>
            <w:r>
              <w:rPr>
                <w:lang w:val="en-US"/>
              </w:rPr>
              <w:t xml:space="preserve"> the</w:t>
            </w:r>
            <w:r>
              <w:t xml:space="preserve"> </w:t>
            </w:r>
            <w:r>
              <w:rPr>
                <w:lang w:val="en-US"/>
              </w:rPr>
              <w:t>c</w:t>
            </w:r>
            <w:r>
              <w:t xml:space="preserve">ompound interest and </w:t>
            </w:r>
            <w:r>
              <w:rPr>
                <w:lang w:val="en-US"/>
              </w:rPr>
              <w:t>compound a</w:t>
            </w:r>
            <w:r>
              <w:t xml:space="preserve">mount </w:t>
            </w:r>
            <w:r>
              <w:rPr>
                <w:lang w:val="en-US"/>
              </w:rPr>
              <w:t xml:space="preserve">of </w:t>
            </w:r>
            <w:r>
              <w:t xml:space="preserve">the following investments </w:t>
            </w:r>
          </w:p>
          <w:p w:rsidR="00C53489" w:rsidRDefault="00C53489">
            <w:pPr>
              <w:pStyle w:val="Default"/>
              <w:jc w:val="both"/>
            </w:pPr>
            <w:r>
              <w:t xml:space="preserve">(i) ₹15000 @ 9% p.a., for 6 years and interest compounded annually. </w:t>
            </w:r>
          </w:p>
          <w:p w:rsidR="00C53489" w:rsidRDefault="00C53489">
            <w:pPr>
              <w:pStyle w:val="Default"/>
              <w:jc w:val="both"/>
              <w:rPr>
                <w:bCs/>
              </w:rPr>
            </w:pPr>
            <w:r>
              <w:t>(ii) ₹20000 @ 10% p.a., for 3 years and interest compounded half</w:t>
            </w:r>
            <w:r>
              <w:rPr>
                <w:lang w:val="en-US"/>
              </w:rPr>
              <w:t>-</w:t>
            </w:r>
            <w:r>
              <w:t xml:space="preserve">yearly. </w:t>
            </w:r>
          </w:p>
        </w:tc>
        <w:tc>
          <w:tcPr>
            <w:tcW w:w="333" w:type="pct"/>
            <w:vAlign w:val="center"/>
          </w:tcPr>
          <w:p w:rsidR="00C53489" w:rsidRDefault="00C53489">
            <w:pPr>
              <w:contextualSpacing/>
              <w:jc w:val="center"/>
            </w:pPr>
            <w:r>
              <w:t>CO2</w:t>
            </w:r>
          </w:p>
        </w:tc>
        <w:tc>
          <w:tcPr>
            <w:tcW w:w="258" w:type="pct"/>
            <w:vAlign w:val="center"/>
          </w:tcPr>
          <w:p w:rsidR="00C53489" w:rsidRDefault="00C53489">
            <w:pPr>
              <w:contextualSpacing/>
              <w:jc w:val="center"/>
            </w:pPr>
            <w:r>
              <w:t>E</w:t>
            </w:r>
          </w:p>
        </w:tc>
        <w:tc>
          <w:tcPr>
            <w:tcW w:w="421" w:type="pct"/>
            <w:vAlign w:val="center"/>
          </w:tcPr>
          <w:p w:rsidR="00C53489" w:rsidRDefault="00C53489">
            <w:pPr>
              <w:contextualSpacing/>
              <w:jc w:val="center"/>
            </w:pPr>
            <w:r>
              <w:t>8</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c.</w:t>
            </w:r>
          </w:p>
        </w:tc>
        <w:tc>
          <w:tcPr>
            <w:tcW w:w="3535" w:type="pct"/>
            <w:vAlign w:val="center"/>
          </w:tcPr>
          <w:p w:rsidR="00C53489" w:rsidRDefault="00C53489">
            <w:pPr>
              <w:contextualSpacing/>
              <w:jc w:val="both"/>
              <w:rPr>
                <w:color w:val="000000"/>
              </w:rPr>
            </w:pPr>
            <w:r>
              <w:t>A person borrows ₹20000 at 4% compound interest and agrees to pay both the principal and interest in 10 equal instalments at the end of each year. Find the amount of these instalments under immediate annuity.</w:t>
            </w:r>
          </w:p>
        </w:tc>
        <w:tc>
          <w:tcPr>
            <w:tcW w:w="333" w:type="pct"/>
            <w:vAlign w:val="center"/>
          </w:tcPr>
          <w:p w:rsidR="00C53489" w:rsidRDefault="00C53489">
            <w:pPr>
              <w:contextualSpacing/>
              <w:jc w:val="center"/>
            </w:pPr>
            <w:r>
              <w:t>CO2</w:t>
            </w:r>
          </w:p>
        </w:tc>
        <w:tc>
          <w:tcPr>
            <w:tcW w:w="258" w:type="pct"/>
            <w:vAlign w:val="center"/>
          </w:tcPr>
          <w:p w:rsidR="00C53489" w:rsidRDefault="00C53489">
            <w:pPr>
              <w:contextualSpacing/>
              <w:jc w:val="center"/>
            </w:pPr>
            <w:r>
              <w:t>A</w:t>
            </w:r>
          </w:p>
        </w:tc>
        <w:tc>
          <w:tcPr>
            <w:tcW w:w="421" w:type="pct"/>
            <w:vAlign w:val="center"/>
          </w:tcPr>
          <w:p w:rsidR="00C53489" w:rsidRDefault="00C53489">
            <w:pPr>
              <w:contextualSpacing/>
              <w:jc w:val="center"/>
            </w:pPr>
            <w:r>
              <w:t>7</w:t>
            </w:r>
          </w:p>
        </w:tc>
      </w:tr>
      <w:tr w:rsidR="00C53489" w:rsidTr="00A06F27">
        <w:trPr>
          <w:trHeight w:val="172"/>
        </w:trPr>
        <w:tc>
          <w:tcPr>
            <w:tcW w:w="268" w:type="pct"/>
            <w:vAlign w:val="center"/>
          </w:tcPr>
          <w:p w:rsidR="00C53489" w:rsidRDefault="00C53489">
            <w:pPr>
              <w:contextualSpacing/>
              <w:jc w:val="center"/>
            </w:pPr>
          </w:p>
        </w:tc>
        <w:tc>
          <w:tcPr>
            <w:tcW w:w="186" w:type="pct"/>
            <w:vAlign w:val="center"/>
          </w:tcPr>
          <w:p w:rsidR="00C53489" w:rsidRDefault="00C53489">
            <w:pPr>
              <w:contextualSpacing/>
            </w:pPr>
          </w:p>
        </w:tc>
        <w:tc>
          <w:tcPr>
            <w:tcW w:w="3535" w:type="pct"/>
            <w:vAlign w:val="bottom"/>
          </w:tcPr>
          <w:p w:rsidR="00C53489" w:rsidRDefault="00C53489">
            <w:pPr>
              <w:contextualSpacing/>
              <w:jc w:val="center"/>
            </w:pPr>
            <w:r>
              <w:rPr>
                <w:b/>
                <w:bCs/>
              </w:rPr>
              <w:t>(OR)</w:t>
            </w:r>
          </w:p>
        </w:tc>
        <w:tc>
          <w:tcPr>
            <w:tcW w:w="333" w:type="pct"/>
            <w:vAlign w:val="center"/>
          </w:tcPr>
          <w:p w:rsidR="00C53489" w:rsidRDefault="00C53489">
            <w:pPr>
              <w:contextualSpacing/>
            </w:pPr>
          </w:p>
        </w:tc>
        <w:tc>
          <w:tcPr>
            <w:tcW w:w="258" w:type="pct"/>
            <w:vAlign w:val="center"/>
          </w:tcPr>
          <w:p w:rsidR="00C53489" w:rsidRDefault="00C53489">
            <w:pPr>
              <w:contextualSpacing/>
            </w:pPr>
          </w:p>
        </w:tc>
        <w:tc>
          <w:tcPr>
            <w:tcW w:w="421" w:type="pct"/>
            <w:vAlign w:val="center"/>
          </w:tcPr>
          <w:p w:rsidR="00C53489" w:rsidRDefault="00C53489">
            <w:pPr>
              <w:contextualSpacing/>
              <w:jc w:val="center"/>
            </w:pPr>
          </w:p>
        </w:tc>
      </w:tr>
      <w:tr w:rsidR="00C53489" w:rsidTr="00A06F27">
        <w:trPr>
          <w:trHeight w:val="394"/>
        </w:trPr>
        <w:tc>
          <w:tcPr>
            <w:tcW w:w="268" w:type="pct"/>
            <w:vAlign w:val="center"/>
          </w:tcPr>
          <w:p w:rsidR="00C53489" w:rsidRDefault="00C53489">
            <w:pPr>
              <w:contextualSpacing/>
              <w:jc w:val="center"/>
            </w:pPr>
            <w:r>
              <w:t>4.</w:t>
            </w:r>
          </w:p>
        </w:tc>
        <w:tc>
          <w:tcPr>
            <w:tcW w:w="186" w:type="pct"/>
            <w:vAlign w:val="center"/>
          </w:tcPr>
          <w:p w:rsidR="00C53489" w:rsidRDefault="00C53489">
            <w:pPr>
              <w:contextualSpacing/>
            </w:pPr>
            <w:r>
              <w:t>a.</w:t>
            </w:r>
          </w:p>
        </w:tc>
        <w:tc>
          <w:tcPr>
            <w:tcW w:w="3535" w:type="pct"/>
          </w:tcPr>
          <w:p w:rsidR="00C53489" w:rsidRDefault="00C53489">
            <w:pPr>
              <w:jc w:val="both"/>
            </w:pPr>
            <w:r>
              <w:rPr>
                <w:color w:val="000000"/>
              </w:rPr>
              <w:t>Find the effective rate of interest percent per annum equivalent to a nominal rate 12% per annum, the interest being compounded monthly.</w:t>
            </w:r>
          </w:p>
        </w:tc>
        <w:tc>
          <w:tcPr>
            <w:tcW w:w="333" w:type="pct"/>
            <w:vAlign w:val="center"/>
          </w:tcPr>
          <w:p w:rsidR="00C53489" w:rsidRDefault="00C53489">
            <w:pPr>
              <w:contextualSpacing/>
              <w:jc w:val="center"/>
            </w:pPr>
            <w:r>
              <w:t>CO2</w:t>
            </w:r>
          </w:p>
        </w:tc>
        <w:tc>
          <w:tcPr>
            <w:tcW w:w="258" w:type="pct"/>
            <w:vAlign w:val="center"/>
          </w:tcPr>
          <w:p w:rsidR="00C53489" w:rsidRDefault="00C53489">
            <w:pPr>
              <w:contextualSpacing/>
              <w:jc w:val="center"/>
            </w:pPr>
            <w:r>
              <w:t>E</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b.</w:t>
            </w:r>
          </w:p>
        </w:tc>
        <w:tc>
          <w:tcPr>
            <w:tcW w:w="3535" w:type="pct"/>
          </w:tcPr>
          <w:p w:rsidR="00C53489" w:rsidRDefault="00C53489">
            <w:pPr>
              <w:jc w:val="both"/>
              <w:rPr>
                <w:bCs/>
              </w:rPr>
            </w:pPr>
            <w:r>
              <w:rPr>
                <w:color w:val="000000"/>
              </w:rPr>
              <w:t xml:space="preserve">In a company a machine costs </w:t>
            </w:r>
            <w:r>
              <w:t>₹</w:t>
            </w:r>
            <w:r>
              <w:rPr>
                <w:color w:val="000000"/>
              </w:rPr>
              <w:t xml:space="preserve">80000 and its life is estimated to be 20 years. Sinking fund is created for replacing the machine at the end of its life time when its scrap realizes a sum of </w:t>
            </w:r>
            <w:r>
              <w:t>₹</w:t>
            </w:r>
            <w:r>
              <w:rPr>
                <w:color w:val="000000"/>
              </w:rPr>
              <w:t>5000 only. Calculate the amount which should be provided every year for the sinking fund if it accumulates at 9% p.a. compounded annually.</w:t>
            </w:r>
          </w:p>
        </w:tc>
        <w:tc>
          <w:tcPr>
            <w:tcW w:w="333" w:type="pct"/>
            <w:vAlign w:val="center"/>
          </w:tcPr>
          <w:p w:rsidR="00C53489" w:rsidRDefault="00C53489">
            <w:pPr>
              <w:contextualSpacing/>
              <w:jc w:val="center"/>
            </w:pPr>
            <w:r>
              <w:t>CO2</w:t>
            </w:r>
          </w:p>
        </w:tc>
        <w:tc>
          <w:tcPr>
            <w:tcW w:w="258" w:type="pct"/>
            <w:vAlign w:val="center"/>
          </w:tcPr>
          <w:p w:rsidR="00C53489" w:rsidRDefault="00C53489">
            <w:pPr>
              <w:contextualSpacing/>
              <w:jc w:val="center"/>
            </w:pPr>
            <w:r>
              <w:t>E</w:t>
            </w:r>
          </w:p>
        </w:tc>
        <w:tc>
          <w:tcPr>
            <w:tcW w:w="421" w:type="pct"/>
            <w:vAlign w:val="center"/>
          </w:tcPr>
          <w:p w:rsidR="00C53489" w:rsidRDefault="00C53489">
            <w:pPr>
              <w:contextualSpacing/>
              <w:jc w:val="center"/>
            </w:pPr>
            <w:r>
              <w:t>7</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c.</w:t>
            </w:r>
          </w:p>
        </w:tc>
        <w:tc>
          <w:tcPr>
            <w:tcW w:w="3535" w:type="pct"/>
          </w:tcPr>
          <w:p w:rsidR="00C53489" w:rsidRDefault="00C53489">
            <w:pPr>
              <w:jc w:val="both"/>
              <w:rPr>
                <w:color w:val="000000"/>
              </w:rPr>
            </w:pPr>
            <w:r>
              <w:t>A bill for ₹1825 was drawn on 22</w:t>
            </w:r>
            <w:r>
              <w:rPr>
                <w:vertAlign w:val="superscript"/>
              </w:rPr>
              <w:t>nd</w:t>
            </w:r>
            <w:r>
              <w:t xml:space="preserve"> January at 6 months date and discounted on 16</w:t>
            </w:r>
            <w:r>
              <w:rPr>
                <w:vertAlign w:val="superscript"/>
              </w:rPr>
              <w:t>th</w:t>
            </w:r>
            <w:r>
              <w:t xml:space="preserve"> April at the rate of 10% per annum. Find the banker’s discount, true discount, banker’s gain.</w:t>
            </w:r>
          </w:p>
        </w:tc>
        <w:tc>
          <w:tcPr>
            <w:tcW w:w="333" w:type="pct"/>
            <w:vAlign w:val="center"/>
          </w:tcPr>
          <w:p w:rsidR="00C53489" w:rsidRDefault="00C53489">
            <w:pPr>
              <w:contextualSpacing/>
              <w:jc w:val="center"/>
            </w:pPr>
            <w:r>
              <w:t>CO2</w:t>
            </w:r>
          </w:p>
        </w:tc>
        <w:tc>
          <w:tcPr>
            <w:tcW w:w="258" w:type="pct"/>
            <w:vAlign w:val="center"/>
          </w:tcPr>
          <w:p w:rsidR="00C53489" w:rsidRDefault="00C53489">
            <w:pPr>
              <w:contextualSpacing/>
              <w:jc w:val="center"/>
            </w:pPr>
            <w:r>
              <w:t>A</w:t>
            </w:r>
          </w:p>
        </w:tc>
        <w:tc>
          <w:tcPr>
            <w:tcW w:w="421" w:type="pct"/>
            <w:vAlign w:val="center"/>
          </w:tcPr>
          <w:p w:rsidR="00C53489" w:rsidRDefault="00C53489">
            <w:pPr>
              <w:contextualSpacing/>
              <w:jc w:val="center"/>
            </w:pPr>
            <w:r>
              <w:t>8</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p>
        </w:tc>
        <w:tc>
          <w:tcPr>
            <w:tcW w:w="3535" w:type="pct"/>
            <w:vAlign w:val="bottom"/>
          </w:tcPr>
          <w:p w:rsidR="00C53489" w:rsidRDefault="00C53489">
            <w:pPr>
              <w:contextualSpacing/>
              <w:jc w:val="both"/>
            </w:pPr>
          </w:p>
        </w:tc>
        <w:tc>
          <w:tcPr>
            <w:tcW w:w="333" w:type="pct"/>
            <w:vAlign w:val="center"/>
          </w:tcPr>
          <w:p w:rsidR="00C53489" w:rsidRDefault="00C53489">
            <w:pPr>
              <w:contextualSpacing/>
            </w:pPr>
          </w:p>
        </w:tc>
        <w:tc>
          <w:tcPr>
            <w:tcW w:w="258" w:type="pct"/>
            <w:vAlign w:val="center"/>
          </w:tcPr>
          <w:p w:rsidR="00C53489" w:rsidRDefault="00C53489">
            <w:pPr>
              <w:contextualSpacing/>
            </w:pPr>
          </w:p>
        </w:tc>
        <w:tc>
          <w:tcPr>
            <w:tcW w:w="421" w:type="pct"/>
            <w:vAlign w:val="center"/>
          </w:tcPr>
          <w:p w:rsidR="00C53489" w:rsidRDefault="00C53489">
            <w:pPr>
              <w:contextualSpacing/>
              <w:jc w:val="center"/>
            </w:pPr>
          </w:p>
        </w:tc>
      </w:tr>
      <w:tr w:rsidR="00C53489" w:rsidTr="00A06F27">
        <w:trPr>
          <w:trHeight w:val="528"/>
        </w:trPr>
        <w:tc>
          <w:tcPr>
            <w:tcW w:w="268" w:type="pct"/>
            <w:vAlign w:val="center"/>
          </w:tcPr>
          <w:p w:rsidR="00C53489" w:rsidRDefault="00C53489">
            <w:pPr>
              <w:contextualSpacing/>
              <w:jc w:val="center"/>
            </w:pPr>
            <w:r>
              <w:lastRenderedPageBreak/>
              <w:t>5.</w:t>
            </w:r>
          </w:p>
        </w:tc>
        <w:tc>
          <w:tcPr>
            <w:tcW w:w="186" w:type="pct"/>
            <w:vAlign w:val="center"/>
          </w:tcPr>
          <w:p w:rsidR="00C53489" w:rsidRDefault="00C53489">
            <w:pPr>
              <w:contextualSpacing/>
            </w:pPr>
            <w:r>
              <w:t>a.</w:t>
            </w:r>
          </w:p>
        </w:tc>
        <w:tc>
          <w:tcPr>
            <w:tcW w:w="3535" w:type="pct"/>
            <w:vAlign w:val="center"/>
          </w:tcPr>
          <w:p w:rsidR="00C53489" w:rsidRDefault="00C53489">
            <w:pPr>
              <w:pStyle w:val="ListParagraph"/>
              <w:ind w:left="0"/>
              <w:jc w:val="both"/>
            </w:pPr>
            <w:r>
              <w:t xml:space="preserve">If </w:t>
            </w:r>
            <w:r>
              <w:rPr>
                <w:position w:val="-10"/>
              </w:rPr>
              <w:object w:dxaOrig="937" w:dyaOrig="367">
                <v:shape id="_x0000_i1743" type="#_x0000_t75" style="width:46.5pt;height:18.75pt" o:ole="">
                  <v:imagedata r:id="rId1470" o:title=""/>
                </v:shape>
                <o:OLEObject Type="Embed" ProgID="Equation.3" ShapeID="_x0000_i1743" DrawAspect="Content" ObjectID="_1768378259" r:id="rId1471"/>
              </w:object>
            </w:r>
            <w:r>
              <w:t xml:space="preserve">, </w:t>
            </w:r>
            <w:r>
              <w:rPr>
                <w:position w:val="-10"/>
              </w:rPr>
              <w:object w:dxaOrig="1331" w:dyaOrig="367">
                <v:shape id="_x0000_i1744" type="#_x0000_t75" style="width:66.75pt;height:18.75pt" o:ole="">
                  <v:imagedata r:id="rId1472" o:title=""/>
                </v:shape>
                <o:OLEObject Type="Embed" ProgID="Equation.3" ShapeID="_x0000_i1744" DrawAspect="Content" ObjectID="_1768378260" r:id="rId1473"/>
              </w:object>
            </w:r>
            <w:r>
              <w:t xml:space="preserve">and </w:t>
            </w:r>
            <w:r>
              <w:rPr>
                <w:position w:val="-10"/>
              </w:rPr>
              <w:object w:dxaOrig="1223" w:dyaOrig="353">
                <v:shape id="_x0000_i1745" type="#_x0000_t75" style="width:60.75pt;height:18pt" o:ole="">
                  <v:imagedata r:id="rId1474" o:title=""/>
                </v:shape>
                <o:OLEObject Type="Embed" ProgID="Equation.3" ShapeID="_x0000_i1745" DrawAspect="Content" ObjectID="_1768378261" r:id="rId1475"/>
              </w:object>
            </w:r>
            <w:r>
              <w:t xml:space="preserve">.  Find (i) </w:t>
            </w:r>
            <w:r>
              <w:rPr>
                <w:position w:val="-10"/>
              </w:rPr>
              <w:object w:dxaOrig="475" w:dyaOrig="285">
                <v:shape id="_x0000_i1746" type="#_x0000_t75" style="width:23.25pt;height:14.25pt" o:ole="">
                  <v:imagedata r:id="rId1476" o:title=""/>
                </v:shape>
                <o:OLEObject Type="Embed" ProgID="Equation.3" ShapeID="_x0000_i1746" DrawAspect="Content" ObjectID="_1768378262" r:id="rId1477"/>
              </w:object>
            </w:r>
            <w:r>
              <w:t>and (ii)</w:t>
            </w:r>
            <w:r>
              <w:rPr>
                <w:position w:val="-10"/>
              </w:rPr>
              <w:object w:dxaOrig="475" w:dyaOrig="285">
                <v:shape id="_x0000_i1747" type="#_x0000_t75" style="width:23.25pt;height:14.25pt" o:ole="">
                  <v:imagedata r:id="rId1478" o:title=""/>
                </v:shape>
                <o:OLEObject Type="Embed" ProgID="Equation.3" ShapeID="_x0000_i1747" DrawAspect="Content" ObjectID="_1768378263" r:id="rId1479"/>
              </w:object>
            </w:r>
            <w:r>
              <w:t xml:space="preserve"> .</w:t>
            </w:r>
          </w:p>
          <w:p w:rsidR="00C53489" w:rsidRDefault="00C53489">
            <w:pPr>
              <w:pStyle w:val="ListParagraph"/>
              <w:ind w:left="0"/>
              <w:jc w:val="both"/>
            </w:pPr>
            <w:r>
              <w:t>Also prove that (iii)</w:t>
            </w:r>
            <w:r>
              <w:rPr>
                <w:position w:val="-10"/>
              </w:rPr>
              <w:object w:dxaOrig="2853" w:dyaOrig="340">
                <v:shape id="_x0000_i1748" type="#_x0000_t75" style="width:142.5pt;height:17.25pt" o:ole="">
                  <v:imagedata r:id="rId1480" o:title=""/>
                </v:shape>
                <o:OLEObject Type="Embed" ProgID="Equation.3" ShapeID="_x0000_i1748" DrawAspect="Content" ObjectID="_1768378264" r:id="rId1481"/>
              </w:object>
            </w:r>
          </w:p>
          <w:p w:rsidR="00C53489" w:rsidRDefault="00C53489">
            <w:pPr>
              <w:ind w:firstLineChars="650" w:firstLine="1560"/>
              <w:jc w:val="both"/>
            </w:pPr>
            <w:r>
              <w:t>(iv)</w:t>
            </w:r>
            <w:r>
              <w:rPr>
                <w:position w:val="-10"/>
              </w:rPr>
              <w:object w:dxaOrig="2853" w:dyaOrig="340">
                <v:shape id="_x0000_i1749" type="#_x0000_t75" style="width:142.5pt;height:17.25pt" o:ole="">
                  <v:imagedata r:id="rId1482" o:title=""/>
                </v:shape>
                <o:OLEObject Type="Embed" ProgID="Equation.3" ShapeID="_x0000_i1749" DrawAspect="Content" ObjectID="_1768378265" r:id="rId1483"/>
              </w:object>
            </w:r>
            <w:r>
              <w:t>.</w:t>
            </w:r>
          </w:p>
        </w:tc>
        <w:tc>
          <w:tcPr>
            <w:tcW w:w="333" w:type="pct"/>
            <w:vAlign w:val="center"/>
          </w:tcPr>
          <w:p w:rsidR="00C53489" w:rsidRDefault="00C53489">
            <w:pPr>
              <w:contextualSpacing/>
              <w:jc w:val="center"/>
            </w:pPr>
            <w:r>
              <w:t>CO3</w:t>
            </w:r>
          </w:p>
        </w:tc>
        <w:tc>
          <w:tcPr>
            <w:tcW w:w="258" w:type="pct"/>
            <w:vAlign w:val="center"/>
          </w:tcPr>
          <w:p w:rsidR="00C53489" w:rsidRDefault="00C53489">
            <w:pPr>
              <w:contextualSpacing/>
              <w:jc w:val="center"/>
            </w:pPr>
            <w:r>
              <w:t>U</w:t>
            </w:r>
          </w:p>
        </w:tc>
        <w:tc>
          <w:tcPr>
            <w:tcW w:w="421" w:type="pct"/>
            <w:vAlign w:val="center"/>
          </w:tcPr>
          <w:p w:rsidR="00C53489" w:rsidRDefault="00C53489">
            <w:pPr>
              <w:contextualSpacing/>
              <w:jc w:val="center"/>
            </w:pPr>
            <w:r>
              <w:t>10</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b.</w:t>
            </w:r>
          </w:p>
        </w:tc>
        <w:tc>
          <w:tcPr>
            <w:tcW w:w="3535" w:type="pct"/>
            <w:vAlign w:val="bottom"/>
          </w:tcPr>
          <w:p w:rsidR="00C53489" w:rsidRDefault="00C53489">
            <w:pPr>
              <w:pStyle w:val="ListParagraph"/>
              <w:ind w:left="0"/>
              <w:jc w:val="both"/>
            </w:pPr>
            <w:r>
              <w:t>An automobile company uses three types of steels S</w:t>
            </w:r>
            <w:r>
              <w:rPr>
                <w:vertAlign w:val="subscript"/>
              </w:rPr>
              <w:t>1</w:t>
            </w:r>
            <w:r>
              <w:t>, S</w:t>
            </w:r>
            <w:r>
              <w:rPr>
                <w:vertAlign w:val="subscript"/>
              </w:rPr>
              <w:t>2</w:t>
            </w:r>
            <w:r>
              <w:t xml:space="preserve"> and S</w:t>
            </w:r>
            <w:r>
              <w:rPr>
                <w:vertAlign w:val="subscript"/>
              </w:rPr>
              <w:t>3</w:t>
            </w:r>
            <w:r>
              <w:t xml:space="preserve"> for producing three types of cars C</w:t>
            </w:r>
            <w:r>
              <w:rPr>
                <w:vertAlign w:val="subscript"/>
              </w:rPr>
              <w:t>1</w:t>
            </w:r>
            <w:r>
              <w:t>, C</w:t>
            </w:r>
            <w:r>
              <w:rPr>
                <w:vertAlign w:val="subscript"/>
              </w:rPr>
              <w:t>2</w:t>
            </w:r>
            <w:r>
              <w:t xml:space="preserve"> and C</w:t>
            </w:r>
            <w:r>
              <w:rPr>
                <w:vertAlign w:val="subscript"/>
              </w:rPr>
              <w:t>3</w:t>
            </w:r>
            <w:r>
              <w:t>. Steel requirement (in tons) for each types of cars are given below.</w:t>
            </w:r>
          </w:p>
          <w:tbl>
            <w:tblPr>
              <w:tblStyle w:val="TableGrid"/>
              <w:tblW w:w="0" w:type="auto"/>
              <w:tblInd w:w="702" w:type="dxa"/>
              <w:tblLook w:val="04A0" w:firstRow="1" w:lastRow="0" w:firstColumn="1" w:lastColumn="0" w:noHBand="0" w:noVBand="1"/>
            </w:tblPr>
            <w:tblGrid>
              <w:gridCol w:w="790"/>
              <w:gridCol w:w="467"/>
              <w:gridCol w:w="457"/>
              <w:gridCol w:w="457"/>
              <w:gridCol w:w="457"/>
            </w:tblGrid>
            <w:tr w:rsidR="00C53489">
              <w:trPr>
                <w:trHeight w:val="274"/>
              </w:trPr>
              <w:tc>
                <w:tcPr>
                  <w:tcW w:w="240" w:type="dxa"/>
                </w:tcPr>
                <w:p w:rsidR="00C53489" w:rsidRDefault="00C53489">
                  <w:pPr>
                    <w:pStyle w:val="ListParagraph"/>
                    <w:ind w:left="0"/>
                    <w:jc w:val="both"/>
                  </w:pPr>
                </w:p>
              </w:tc>
              <w:tc>
                <w:tcPr>
                  <w:tcW w:w="1829" w:type="dxa"/>
                  <w:gridSpan w:val="4"/>
                </w:tcPr>
                <w:p w:rsidR="00C53489" w:rsidRDefault="00C53489">
                  <w:pPr>
                    <w:pStyle w:val="ListParagraph"/>
                    <w:ind w:left="0"/>
                    <w:jc w:val="center"/>
                  </w:pPr>
                  <w:r>
                    <w:t>Cars</w:t>
                  </w:r>
                </w:p>
              </w:tc>
            </w:tr>
            <w:tr w:rsidR="00C53489">
              <w:trPr>
                <w:trHeight w:val="241"/>
              </w:trPr>
              <w:tc>
                <w:tcPr>
                  <w:tcW w:w="240" w:type="dxa"/>
                  <w:vMerge w:val="restart"/>
                  <w:vAlign w:val="center"/>
                </w:tcPr>
                <w:p w:rsidR="00C53489" w:rsidRDefault="00C53489">
                  <w:pPr>
                    <w:pStyle w:val="ListParagraph"/>
                    <w:ind w:left="0"/>
                    <w:jc w:val="both"/>
                  </w:pPr>
                  <w:r>
                    <w:t>Steels</w:t>
                  </w:r>
                </w:p>
              </w:tc>
              <w:tc>
                <w:tcPr>
                  <w:tcW w:w="467" w:type="dxa"/>
                </w:tcPr>
                <w:p w:rsidR="00C53489" w:rsidRDefault="00C53489">
                  <w:pPr>
                    <w:pStyle w:val="ListParagraph"/>
                    <w:ind w:left="0"/>
                    <w:jc w:val="both"/>
                  </w:pPr>
                </w:p>
              </w:tc>
              <w:tc>
                <w:tcPr>
                  <w:tcW w:w="454" w:type="dxa"/>
                </w:tcPr>
                <w:p w:rsidR="00C53489" w:rsidRDefault="00C53489">
                  <w:pPr>
                    <w:pStyle w:val="ListParagraph"/>
                    <w:ind w:left="0"/>
                    <w:jc w:val="both"/>
                  </w:pPr>
                  <w:r>
                    <w:t>C</w:t>
                  </w:r>
                  <w:r>
                    <w:rPr>
                      <w:vertAlign w:val="subscript"/>
                    </w:rPr>
                    <w:t>1</w:t>
                  </w:r>
                </w:p>
              </w:tc>
              <w:tc>
                <w:tcPr>
                  <w:tcW w:w="454" w:type="dxa"/>
                </w:tcPr>
                <w:p w:rsidR="00C53489" w:rsidRDefault="00C53489">
                  <w:pPr>
                    <w:pStyle w:val="ListParagraph"/>
                    <w:ind w:left="0"/>
                    <w:jc w:val="both"/>
                  </w:pPr>
                  <w:r>
                    <w:t>C</w:t>
                  </w:r>
                  <w:r>
                    <w:rPr>
                      <w:vertAlign w:val="subscript"/>
                    </w:rPr>
                    <w:t>2</w:t>
                  </w:r>
                </w:p>
              </w:tc>
              <w:tc>
                <w:tcPr>
                  <w:tcW w:w="454" w:type="dxa"/>
                </w:tcPr>
                <w:p w:rsidR="00C53489" w:rsidRDefault="00C53489">
                  <w:pPr>
                    <w:pStyle w:val="ListParagraph"/>
                    <w:ind w:left="0"/>
                    <w:jc w:val="both"/>
                  </w:pPr>
                  <w:r>
                    <w:t>C</w:t>
                  </w:r>
                  <w:r>
                    <w:rPr>
                      <w:vertAlign w:val="subscript"/>
                    </w:rPr>
                    <w:t>3</w:t>
                  </w:r>
                </w:p>
              </w:tc>
            </w:tr>
            <w:tr w:rsidR="00C53489">
              <w:trPr>
                <w:trHeight w:val="274"/>
              </w:trPr>
              <w:tc>
                <w:tcPr>
                  <w:tcW w:w="240" w:type="dxa"/>
                  <w:vMerge/>
                </w:tcPr>
                <w:p w:rsidR="00C53489" w:rsidRDefault="00C53489">
                  <w:pPr>
                    <w:pStyle w:val="ListParagraph"/>
                    <w:ind w:left="0"/>
                    <w:jc w:val="both"/>
                  </w:pPr>
                </w:p>
              </w:tc>
              <w:tc>
                <w:tcPr>
                  <w:tcW w:w="467" w:type="dxa"/>
                </w:tcPr>
                <w:p w:rsidR="00C53489" w:rsidRDefault="00C53489">
                  <w:pPr>
                    <w:pStyle w:val="ListParagraph"/>
                    <w:ind w:left="0"/>
                    <w:jc w:val="both"/>
                  </w:pPr>
                  <w:r>
                    <w:t>S</w:t>
                  </w:r>
                  <w:r>
                    <w:rPr>
                      <w:vertAlign w:val="subscript"/>
                    </w:rPr>
                    <w:t>1</w:t>
                  </w:r>
                </w:p>
              </w:tc>
              <w:tc>
                <w:tcPr>
                  <w:tcW w:w="454" w:type="dxa"/>
                </w:tcPr>
                <w:p w:rsidR="00C53489" w:rsidRDefault="00C53489">
                  <w:pPr>
                    <w:pStyle w:val="ListParagraph"/>
                    <w:ind w:left="0"/>
                    <w:jc w:val="center"/>
                  </w:pPr>
                  <w:r>
                    <w:t>2</w:t>
                  </w:r>
                </w:p>
              </w:tc>
              <w:tc>
                <w:tcPr>
                  <w:tcW w:w="454" w:type="dxa"/>
                </w:tcPr>
                <w:p w:rsidR="00C53489" w:rsidRDefault="00C53489">
                  <w:pPr>
                    <w:pStyle w:val="ListParagraph"/>
                    <w:ind w:left="0"/>
                    <w:jc w:val="center"/>
                  </w:pPr>
                  <w:r>
                    <w:t>3</w:t>
                  </w:r>
                </w:p>
              </w:tc>
              <w:tc>
                <w:tcPr>
                  <w:tcW w:w="454" w:type="dxa"/>
                </w:tcPr>
                <w:p w:rsidR="00C53489" w:rsidRDefault="00C53489">
                  <w:pPr>
                    <w:pStyle w:val="ListParagraph"/>
                    <w:ind w:left="0"/>
                    <w:jc w:val="center"/>
                  </w:pPr>
                  <w:r>
                    <w:t>4</w:t>
                  </w:r>
                </w:p>
              </w:tc>
            </w:tr>
            <w:tr w:rsidR="00C53489">
              <w:trPr>
                <w:trHeight w:val="274"/>
              </w:trPr>
              <w:tc>
                <w:tcPr>
                  <w:tcW w:w="240" w:type="dxa"/>
                  <w:vMerge/>
                </w:tcPr>
                <w:p w:rsidR="00C53489" w:rsidRDefault="00C53489">
                  <w:pPr>
                    <w:pStyle w:val="ListParagraph"/>
                    <w:ind w:left="0"/>
                    <w:jc w:val="both"/>
                  </w:pPr>
                </w:p>
              </w:tc>
              <w:tc>
                <w:tcPr>
                  <w:tcW w:w="467" w:type="dxa"/>
                </w:tcPr>
                <w:p w:rsidR="00C53489" w:rsidRDefault="00C53489">
                  <w:pPr>
                    <w:pStyle w:val="ListParagraph"/>
                    <w:ind w:left="0"/>
                    <w:jc w:val="both"/>
                  </w:pPr>
                  <w:r>
                    <w:t>S</w:t>
                  </w:r>
                  <w:r>
                    <w:rPr>
                      <w:vertAlign w:val="subscript"/>
                    </w:rPr>
                    <w:t>2</w:t>
                  </w:r>
                </w:p>
              </w:tc>
              <w:tc>
                <w:tcPr>
                  <w:tcW w:w="454" w:type="dxa"/>
                </w:tcPr>
                <w:p w:rsidR="00C53489" w:rsidRDefault="00C53489">
                  <w:pPr>
                    <w:pStyle w:val="ListParagraph"/>
                    <w:ind w:left="0"/>
                    <w:jc w:val="center"/>
                  </w:pPr>
                  <w:r>
                    <w:t>1</w:t>
                  </w:r>
                </w:p>
              </w:tc>
              <w:tc>
                <w:tcPr>
                  <w:tcW w:w="454" w:type="dxa"/>
                </w:tcPr>
                <w:p w:rsidR="00C53489" w:rsidRDefault="00C53489">
                  <w:pPr>
                    <w:pStyle w:val="ListParagraph"/>
                    <w:ind w:left="0"/>
                    <w:jc w:val="center"/>
                  </w:pPr>
                  <w:r>
                    <w:t>1</w:t>
                  </w:r>
                </w:p>
              </w:tc>
              <w:tc>
                <w:tcPr>
                  <w:tcW w:w="454" w:type="dxa"/>
                </w:tcPr>
                <w:p w:rsidR="00C53489" w:rsidRDefault="00C53489">
                  <w:pPr>
                    <w:pStyle w:val="ListParagraph"/>
                    <w:ind w:left="0"/>
                    <w:jc w:val="center"/>
                  </w:pPr>
                  <w:r>
                    <w:t>2</w:t>
                  </w:r>
                </w:p>
              </w:tc>
            </w:tr>
            <w:tr w:rsidR="00C53489">
              <w:trPr>
                <w:trHeight w:val="274"/>
              </w:trPr>
              <w:tc>
                <w:tcPr>
                  <w:tcW w:w="240" w:type="dxa"/>
                  <w:vMerge/>
                </w:tcPr>
                <w:p w:rsidR="00C53489" w:rsidRDefault="00C53489">
                  <w:pPr>
                    <w:pStyle w:val="ListParagraph"/>
                    <w:ind w:left="0"/>
                    <w:jc w:val="both"/>
                  </w:pPr>
                </w:p>
              </w:tc>
              <w:tc>
                <w:tcPr>
                  <w:tcW w:w="467" w:type="dxa"/>
                </w:tcPr>
                <w:p w:rsidR="00C53489" w:rsidRDefault="00C53489">
                  <w:pPr>
                    <w:pStyle w:val="ListParagraph"/>
                    <w:ind w:left="0"/>
                    <w:jc w:val="both"/>
                  </w:pPr>
                  <w:r>
                    <w:t>S</w:t>
                  </w:r>
                  <w:r>
                    <w:rPr>
                      <w:vertAlign w:val="subscript"/>
                    </w:rPr>
                    <w:t>3</w:t>
                  </w:r>
                </w:p>
              </w:tc>
              <w:tc>
                <w:tcPr>
                  <w:tcW w:w="454" w:type="dxa"/>
                </w:tcPr>
                <w:p w:rsidR="00C53489" w:rsidRDefault="00C53489">
                  <w:pPr>
                    <w:pStyle w:val="ListParagraph"/>
                    <w:ind w:left="0"/>
                    <w:jc w:val="center"/>
                  </w:pPr>
                  <w:r>
                    <w:t>3</w:t>
                  </w:r>
                </w:p>
              </w:tc>
              <w:tc>
                <w:tcPr>
                  <w:tcW w:w="454" w:type="dxa"/>
                </w:tcPr>
                <w:p w:rsidR="00C53489" w:rsidRDefault="00C53489">
                  <w:pPr>
                    <w:pStyle w:val="ListParagraph"/>
                    <w:ind w:left="0"/>
                    <w:jc w:val="center"/>
                  </w:pPr>
                  <w:r>
                    <w:t>2</w:t>
                  </w:r>
                </w:p>
              </w:tc>
              <w:tc>
                <w:tcPr>
                  <w:tcW w:w="454" w:type="dxa"/>
                </w:tcPr>
                <w:p w:rsidR="00C53489" w:rsidRDefault="00C53489">
                  <w:pPr>
                    <w:pStyle w:val="ListParagraph"/>
                    <w:ind w:left="0"/>
                    <w:jc w:val="center"/>
                  </w:pPr>
                  <w:r>
                    <w:t>1</w:t>
                  </w:r>
                </w:p>
              </w:tc>
            </w:tr>
          </w:tbl>
          <w:p w:rsidR="00C53489" w:rsidRDefault="00C53489">
            <w:pPr>
              <w:contextualSpacing/>
              <w:jc w:val="both"/>
              <w:rPr>
                <w:bCs/>
              </w:rPr>
            </w:pPr>
            <w:r>
              <w:t>Using Cramer’s rule, determine the number of cars of each type which can be produced using 29, 13 and 16 tons of steel of three types respectively.</w:t>
            </w:r>
          </w:p>
        </w:tc>
        <w:tc>
          <w:tcPr>
            <w:tcW w:w="333" w:type="pct"/>
            <w:vAlign w:val="center"/>
          </w:tcPr>
          <w:p w:rsidR="00C53489" w:rsidRDefault="00C53489">
            <w:pPr>
              <w:contextualSpacing/>
              <w:jc w:val="center"/>
            </w:pPr>
            <w:r>
              <w:t>CO4</w:t>
            </w:r>
          </w:p>
        </w:tc>
        <w:tc>
          <w:tcPr>
            <w:tcW w:w="258" w:type="pct"/>
            <w:vAlign w:val="center"/>
          </w:tcPr>
          <w:p w:rsidR="00C53489" w:rsidRDefault="00C53489">
            <w:pPr>
              <w:contextualSpacing/>
              <w:jc w:val="center"/>
            </w:pPr>
            <w:r>
              <w:t>E</w:t>
            </w:r>
          </w:p>
        </w:tc>
        <w:tc>
          <w:tcPr>
            <w:tcW w:w="421" w:type="pct"/>
            <w:vAlign w:val="center"/>
          </w:tcPr>
          <w:p w:rsidR="00C53489" w:rsidRDefault="00C53489">
            <w:pPr>
              <w:contextualSpacing/>
              <w:jc w:val="center"/>
            </w:pPr>
            <w:r>
              <w:t>10</w:t>
            </w:r>
          </w:p>
        </w:tc>
      </w:tr>
      <w:tr w:rsidR="00C53489" w:rsidTr="00A06F27">
        <w:trPr>
          <w:trHeight w:val="261"/>
        </w:trPr>
        <w:tc>
          <w:tcPr>
            <w:tcW w:w="268" w:type="pct"/>
            <w:vAlign w:val="center"/>
          </w:tcPr>
          <w:p w:rsidR="00C53489" w:rsidRDefault="00C53489">
            <w:pPr>
              <w:contextualSpacing/>
              <w:jc w:val="center"/>
            </w:pPr>
          </w:p>
        </w:tc>
        <w:tc>
          <w:tcPr>
            <w:tcW w:w="186" w:type="pct"/>
            <w:vAlign w:val="center"/>
          </w:tcPr>
          <w:p w:rsidR="00C53489" w:rsidRDefault="00C53489">
            <w:pPr>
              <w:contextualSpacing/>
            </w:pPr>
          </w:p>
        </w:tc>
        <w:tc>
          <w:tcPr>
            <w:tcW w:w="3535" w:type="pct"/>
            <w:vAlign w:val="bottom"/>
          </w:tcPr>
          <w:p w:rsidR="00C53489" w:rsidRDefault="00C53489">
            <w:pPr>
              <w:contextualSpacing/>
              <w:jc w:val="center"/>
            </w:pPr>
            <w:r>
              <w:rPr>
                <w:b/>
                <w:bCs/>
              </w:rPr>
              <w:t>(OR)</w:t>
            </w:r>
          </w:p>
        </w:tc>
        <w:tc>
          <w:tcPr>
            <w:tcW w:w="333" w:type="pct"/>
            <w:vAlign w:val="center"/>
          </w:tcPr>
          <w:p w:rsidR="00C53489" w:rsidRDefault="00C53489">
            <w:pPr>
              <w:contextualSpacing/>
            </w:pPr>
          </w:p>
        </w:tc>
        <w:tc>
          <w:tcPr>
            <w:tcW w:w="258" w:type="pct"/>
            <w:vAlign w:val="center"/>
          </w:tcPr>
          <w:p w:rsidR="00C53489" w:rsidRDefault="00C53489">
            <w:pPr>
              <w:contextualSpacing/>
            </w:pPr>
          </w:p>
        </w:tc>
        <w:tc>
          <w:tcPr>
            <w:tcW w:w="421" w:type="pct"/>
            <w:vAlign w:val="center"/>
          </w:tcPr>
          <w:p w:rsidR="00C53489" w:rsidRDefault="00C53489">
            <w:pPr>
              <w:contextualSpacing/>
              <w:jc w:val="center"/>
            </w:pPr>
          </w:p>
        </w:tc>
      </w:tr>
      <w:tr w:rsidR="00C53489" w:rsidTr="00A06F27">
        <w:trPr>
          <w:trHeight w:val="394"/>
        </w:trPr>
        <w:tc>
          <w:tcPr>
            <w:tcW w:w="268" w:type="pct"/>
            <w:vAlign w:val="center"/>
          </w:tcPr>
          <w:p w:rsidR="00C53489" w:rsidRDefault="00C53489">
            <w:pPr>
              <w:contextualSpacing/>
              <w:jc w:val="center"/>
            </w:pPr>
            <w:r>
              <w:t>6.</w:t>
            </w:r>
          </w:p>
        </w:tc>
        <w:tc>
          <w:tcPr>
            <w:tcW w:w="186" w:type="pct"/>
            <w:vAlign w:val="center"/>
          </w:tcPr>
          <w:p w:rsidR="00C53489" w:rsidRDefault="00C53489">
            <w:pPr>
              <w:contextualSpacing/>
            </w:pPr>
            <w:r>
              <w:t>a.</w:t>
            </w:r>
          </w:p>
        </w:tc>
        <w:tc>
          <w:tcPr>
            <w:tcW w:w="3535" w:type="pct"/>
          </w:tcPr>
          <w:p w:rsidR="00C53489" w:rsidRDefault="00C53489">
            <w:r>
              <w:t xml:space="preserve">Use matrix inversion method to solve the system of equations </w:t>
            </w:r>
          </w:p>
          <w:p w:rsidR="00C53489" w:rsidRDefault="00C53489">
            <w:pPr>
              <w:ind w:firstLineChars="100" w:firstLine="240"/>
            </w:pPr>
            <w:r>
              <w:t>2x-y+3z = 1</w:t>
            </w:r>
          </w:p>
          <w:p w:rsidR="00C53489" w:rsidRDefault="00C53489">
            <w:r>
              <w:t xml:space="preserve">     x+y+z = 2</w:t>
            </w:r>
          </w:p>
          <w:p w:rsidR="00C53489" w:rsidRDefault="00C53489">
            <w:r>
              <w:t xml:space="preserve">     x-y+z = 4.</w:t>
            </w:r>
          </w:p>
        </w:tc>
        <w:tc>
          <w:tcPr>
            <w:tcW w:w="333" w:type="pct"/>
            <w:vAlign w:val="center"/>
          </w:tcPr>
          <w:p w:rsidR="00C53489" w:rsidRDefault="00C53489">
            <w:pPr>
              <w:contextualSpacing/>
              <w:jc w:val="center"/>
            </w:pPr>
            <w:r>
              <w:t>CO4</w:t>
            </w:r>
          </w:p>
        </w:tc>
        <w:tc>
          <w:tcPr>
            <w:tcW w:w="258" w:type="pct"/>
            <w:vAlign w:val="center"/>
          </w:tcPr>
          <w:p w:rsidR="00C53489" w:rsidRDefault="00C53489">
            <w:pPr>
              <w:contextualSpacing/>
              <w:jc w:val="center"/>
            </w:pPr>
            <w:r>
              <w:t>A</w:t>
            </w:r>
          </w:p>
        </w:tc>
        <w:tc>
          <w:tcPr>
            <w:tcW w:w="421" w:type="pct"/>
            <w:vAlign w:val="center"/>
          </w:tcPr>
          <w:p w:rsidR="00C53489" w:rsidRDefault="00C53489">
            <w:pPr>
              <w:contextualSpacing/>
              <w:jc w:val="center"/>
            </w:pPr>
            <w:r>
              <w:t>10</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b.</w:t>
            </w:r>
          </w:p>
        </w:tc>
        <w:tc>
          <w:tcPr>
            <w:tcW w:w="3535" w:type="pct"/>
          </w:tcPr>
          <w:p w:rsidR="00C53489" w:rsidRDefault="00C53489">
            <w:r>
              <w:t>Solve graphically</w:t>
            </w:r>
          </w:p>
          <w:p w:rsidR="00C53489" w:rsidRDefault="00C53489">
            <w:r>
              <w:t>Maximize Z = 3x + 4y</w:t>
            </w:r>
          </w:p>
          <w:p w:rsidR="00C53489" w:rsidRDefault="00C53489">
            <w:r>
              <w:t>subject to constraints 4x + 2y ≤ 80</w:t>
            </w:r>
          </w:p>
          <w:p w:rsidR="00C53489" w:rsidRDefault="00C53489">
            <w:r>
              <w:t xml:space="preserve">                                  2x + 5y ≤ 180</w:t>
            </w:r>
          </w:p>
          <w:p w:rsidR="00C53489" w:rsidRDefault="00C53489">
            <w:pPr>
              <w:rPr>
                <w:bCs/>
              </w:rPr>
            </w:pPr>
            <w:r>
              <w:t xml:space="preserve">                                 and x ≥ 0, y ≥ 0.</w:t>
            </w:r>
          </w:p>
        </w:tc>
        <w:tc>
          <w:tcPr>
            <w:tcW w:w="333" w:type="pct"/>
            <w:vAlign w:val="center"/>
          </w:tcPr>
          <w:p w:rsidR="00C53489" w:rsidRDefault="00C53489">
            <w:pPr>
              <w:contextualSpacing/>
              <w:jc w:val="center"/>
            </w:pPr>
            <w:r>
              <w:t>CO4</w:t>
            </w:r>
          </w:p>
        </w:tc>
        <w:tc>
          <w:tcPr>
            <w:tcW w:w="258" w:type="pct"/>
            <w:vAlign w:val="center"/>
          </w:tcPr>
          <w:p w:rsidR="00C53489" w:rsidRDefault="00C53489">
            <w:pPr>
              <w:contextualSpacing/>
              <w:jc w:val="center"/>
            </w:pPr>
            <w:r>
              <w:t>E</w:t>
            </w:r>
          </w:p>
        </w:tc>
        <w:tc>
          <w:tcPr>
            <w:tcW w:w="421" w:type="pct"/>
            <w:vAlign w:val="center"/>
          </w:tcPr>
          <w:p w:rsidR="00C53489" w:rsidRDefault="00C53489">
            <w:pPr>
              <w:contextualSpacing/>
              <w:jc w:val="center"/>
            </w:pPr>
            <w:r>
              <w:t>10</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p>
        </w:tc>
        <w:tc>
          <w:tcPr>
            <w:tcW w:w="3535" w:type="pct"/>
            <w:vAlign w:val="bottom"/>
          </w:tcPr>
          <w:p w:rsidR="00C53489" w:rsidRDefault="00C53489">
            <w:pPr>
              <w:contextualSpacing/>
              <w:jc w:val="both"/>
            </w:pPr>
          </w:p>
        </w:tc>
        <w:tc>
          <w:tcPr>
            <w:tcW w:w="333" w:type="pct"/>
            <w:vAlign w:val="center"/>
          </w:tcPr>
          <w:p w:rsidR="00C53489" w:rsidRDefault="00C53489">
            <w:pPr>
              <w:contextualSpacing/>
              <w:jc w:val="center"/>
            </w:pPr>
          </w:p>
        </w:tc>
        <w:tc>
          <w:tcPr>
            <w:tcW w:w="258" w:type="pct"/>
            <w:vAlign w:val="center"/>
          </w:tcPr>
          <w:p w:rsidR="00C53489" w:rsidRDefault="00C53489">
            <w:pPr>
              <w:contextualSpacing/>
              <w:jc w:val="center"/>
            </w:pPr>
          </w:p>
        </w:tc>
        <w:tc>
          <w:tcPr>
            <w:tcW w:w="421" w:type="pct"/>
            <w:vAlign w:val="center"/>
          </w:tcPr>
          <w:p w:rsidR="00C53489" w:rsidRDefault="00C53489">
            <w:pPr>
              <w:contextualSpacing/>
              <w:jc w:val="center"/>
            </w:pPr>
          </w:p>
        </w:tc>
      </w:tr>
      <w:tr w:rsidR="00C53489" w:rsidTr="00A06F27">
        <w:trPr>
          <w:trHeight w:val="394"/>
        </w:trPr>
        <w:tc>
          <w:tcPr>
            <w:tcW w:w="268" w:type="pct"/>
            <w:vAlign w:val="center"/>
          </w:tcPr>
          <w:p w:rsidR="00C53489" w:rsidRDefault="00C53489">
            <w:pPr>
              <w:contextualSpacing/>
              <w:jc w:val="center"/>
            </w:pPr>
            <w:r>
              <w:t>7.</w:t>
            </w:r>
          </w:p>
        </w:tc>
        <w:tc>
          <w:tcPr>
            <w:tcW w:w="186" w:type="pct"/>
            <w:vAlign w:val="center"/>
          </w:tcPr>
          <w:p w:rsidR="00C53489" w:rsidRDefault="00C53489">
            <w:pPr>
              <w:contextualSpacing/>
            </w:pPr>
            <w:r>
              <w:t>a.</w:t>
            </w:r>
          </w:p>
        </w:tc>
        <w:tc>
          <w:tcPr>
            <w:tcW w:w="3535" w:type="pct"/>
          </w:tcPr>
          <w:p w:rsidR="00C53489" w:rsidRDefault="00C53489">
            <w:r>
              <w:t xml:space="preserve">Find the derivative of </w:t>
            </w:r>
            <w:r>
              <w:rPr>
                <w:position w:val="-24"/>
              </w:rPr>
              <w:object w:dxaOrig="1060" w:dyaOrig="706">
                <v:shape id="_x0000_i1750" type="#_x0000_t75" style="width:53.25pt;height:35.25pt" o:ole="">
                  <v:imagedata r:id="rId1484" o:title=""/>
                </v:shape>
                <o:OLEObject Type="Embed" ProgID="Equation.3" ShapeID="_x0000_i1750" DrawAspect="Content" ObjectID="_1768378266" r:id="rId1485"/>
              </w:object>
            </w:r>
            <w:r>
              <w:t>.</w:t>
            </w:r>
          </w:p>
        </w:tc>
        <w:tc>
          <w:tcPr>
            <w:tcW w:w="333" w:type="pct"/>
            <w:vAlign w:val="center"/>
          </w:tcPr>
          <w:p w:rsidR="00C53489" w:rsidRDefault="00C53489">
            <w:pPr>
              <w:contextualSpacing/>
              <w:jc w:val="center"/>
            </w:pPr>
            <w:r>
              <w:t>CO5</w:t>
            </w:r>
          </w:p>
        </w:tc>
        <w:tc>
          <w:tcPr>
            <w:tcW w:w="258" w:type="pct"/>
            <w:vAlign w:val="center"/>
          </w:tcPr>
          <w:p w:rsidR="00C53489" w:rsidRDefault="00C53489">
            <w:pPr>
              <w:contextualSpacing/>
              <w:jc w:val="center"/>
            </w:pPr>
            <w:r>
              <w:t>U</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b.</w:t>
            </w:r>
          </w:p>
        </w:tc>
        <w:tc>
          <w:tcPr>
            <w:tcW w:w="3535" w:type="pct"/>
          </w:tcPr>
          <w:p w:rsidR="00C53489" w:rsidRDefault="00C53489">
            <w:pPr>
              <w:jc w:val="both"/>
            </w:pPr>
            <w:r>
              <w:t xml:space="preserve">Differentiate </w:t>
            </w:r>
            <w:r>
              <w:rPr>
                <w:position w:val="-6"/>
              </w:rPr>
              <w:object w:dxaOrig="638" w:dyaOrig="380">
                <v:shape id="_x0000_i1751" type="#_x0000_t75" style="width:31.5pt;height:18.75pt" o:ole="">
                  <v:imagedata r:id="rId1486" o:title=""/>
                </v:shape>
                <o:OLEObject Type="Embed" ProgID="Equation.3" ShapeID="_x0000_i1751" DrawAspect="Content" ObjectID="_1768378267" r:id="rId1487"/>
              </w:object>
            </w:r>
            <w:r>
              <w:t>with respect to x.</w:t>
            </w:r>
          </w:p>
        </w:tc>
        <w:tc>
          <w:tcPr>
            <w:tcW w:w="333" w:type="pct"/>
            <w:vAlign w:val="center"/>
          </w:tcPr>
          <w:p w:rsidR="00C53489" w:rsidRDefault="00C53489">
            <w:pPr>
              <w:contextualSpacing/>
              <w:jc w:val="center"/>
            </w:pPr>
            <w:r>
              <w:t>CO5</w:t>
            </w:r>
          </w:p>
        </w:tc>
        <w:tc>
          <w:tcPr>
            <w:tcW w:w="258" w:type="pct"/>
            <w:vAlign w:val="center"/>
          </w:tcPr>
          <w:p w:rsidR="00C53489" w:rsidRDefault="00C53489">
            <w:pPr>
              <w:contextualSpacing/>
              <w:jc w:val="center"/>
            </w:pPr>
            <w:r>
              <w:t>U</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c.</w:t>
            </w:r>
          </w:p>
        </w:tc>
        <w:tc>
          <w:tcPr>
            <w:tcW w:w="3535" w:type="pct"/>
            <w:vAlign w:val="bottom"/>
          </w:tcPr>
          <w:p w:rsidR="00C53489" w:rsidRDefault="00C53489" w:rsidP="00A06F27">
            <w:pPr>
              <w:contextualSpacing/>
              <w:rPr>
                <w:bCs/>
              </w:rPr>
            </w:pPr>
            <w:r>
              <w:t>Find the maximum and minimum value of the function</w:t>
            </w:r>
            <w:r>
              <w:rPr>
                <w:position w:val="-10"/>
              </w:rPr>
              <w:object w:dxaOrig="2622" w:dyaOrig="421">
                <v:shape id="_x0000_i1752" type="#_x0000_t75" style="width:131.25pt;height:21pt" o:ole="">
                  <v:imagedata r:id="rId1488" o:title=""/>
                </v:shape>
                <o:OLEObject Type="Embed" ProgID="Equation.3" ShapeID="_x0000_i1752" DrawAspect="Content" ObjectID="_1768378268" r:id="rId1489"/>
              </w:object>
            </w:r>
            <w:r>
              <w:t>.</w:t>
            </w:r>
          </w:p>
        </w:tc>
        <w:tc>
          <w:tcPr>
            <w:tcW w:w="333" w:type="pct"/>
            <w:vAlign w:val="center"/>
          </w:tcPr>
          <w:p w:rsidR="00C53489" w:rsidRDefault="00C53489">
            <w:pPr>
              <w:contextualSpacing/>
              <w:jc w:val="center"/>
            </w:pPr>
            <w:r>
              <w:t>CO5</w:t>
            </w:r>
          </w:p>
        </w:tc>
        <w:tc>
          <w:tcPr>
            <w:tcW w:w="258" w:type="pct"/>
            <w:vAlign w:val="center"/>
          </w:tcPr>
          <w:p w:rsidR="00C53489" w:rsidRDefault="00C53489">
            <w:pPr>
              <w:contextualSpacing/>
              <w:jc w:val="center"/>
            </w:pPr>
            <w:r>
              <w:t>An</w:t>
            </w:r>
          </w:p>
        </w:tc>
        <w:tc>
          <w:tcPr>
            <w:tcW w:w="421" w:type="pct"/>
            <w:vAlign w:val="center"/>
          </w:tcPr>
          <w:p w:rsidR="00C53489" w:rsidRDefault="00C53489">
            <w:pPr>
              <w:contextualSpacing/>
              <w:jc w:val="center"/>
            </w:pPr>
            <w:r>
              <w:t>10</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p>
        </w:tc>
        <w:tc>
          <w:tcPr>
            <w:tcW w:w="3535" w:type="pct"/>
            <w:vAlign w:val="bottom"/>
          </w:tcPr>
          <w:p w:rsidR="00C53489" w:rsidRDefault="00C53489">
            <w:pPr>
              <w:contextualSpacing/>
              <w:jc w:val="center"/>
              <w:rPr>
                <w:bCs/>
              </w:rPr>
            </w:pPr>
            <w:r>
              <w:rPr>
                <w:b/>
                <w:bCs/>
              </w:rPr>
              <w:t>(OR)</w:t>
            </w:r>
          </w:p>
        </w:tc>
        <w:tc>
          <w:tcPr>
            <w:tcW w:w="333" w:type="pct"/>
            <w:vAlign w:val="center"/>
          </w:tcPr>
          <w:p w:rsidR="00C53489" w:rsidRDefault="00C53489">
            <w:pPr>
              <w:contextualSpacing/>
            </w:pPr>
          </w:p>
        </w:tc>
        <w:tc>
          <w:tcPr>
            <w:tcW w:w="258" w:type="pct"/>
            <w:vAlign w:val="center"/>
          </w:tcPr>
          <w:p w:rsidR="00C53489" w:rsidRDefault="00C53489">
            <w:pPr>
              <w:contextualSpacing/>
            </w:pPr>
          </w:p>
        </w:tc>
        <w:tc>
          <w:tcPr>
            <w:tcW w:w="421" w:type="pct"/>
            <w:vAlign w:val="center"/>
          </w:tcPr>
          <w:p w:rsidR="00C53489" w:rsidRDefault="00C53489">
            <w:pPr>
              <w:contextualSpacing/>
              <w:jc w:val="center"/>
            </w:pPr>
          </w:p>
        </w:tc>
      </w:tr>
      <w:tr w:rsidR="00C53489" w:rsidTr="00A06F27">
        <w:trPr>
          <w:trHeight w:val="394"/>
        </w:trPr>
        <w:tc>
          <w:tcPr>
            <w:tcW w:w="268" w:type="pct"/>
            <w:vAlign w:val="center"/>
          </w:tcPr>
          <w:p w:rsidR="00C53489" w:rsidRDefault="00C53489">
            <w:pPr>
              <w:contextualSpacing/>
              <w:jc w:val="center"/>
            </w:pPr>
            <w:r>
              <w:t>8.</w:t>
            </w:r>
          </w:p>
        </w:tc>
        <w:tc>
          <w:tcPr>
            <w:tcW w:w="186" w:type="pct"/>
            <w:vAlign w:val="center"/>
          </w:tcPr>
          <w:p w:rsidR="00C53489" w:rsidRDefault="00C53489">
            <w:pPr>
              <w:contextualSpacing/>
            </w:pPr>
            <w:r>
              <w:t>a.</w:t>
            </w:r>
          </w:p>
        </w:tc>
        <w:tc>
          <w:tcPr>
            <w:tcW w:w="3535" w:type="pct"/>
          </w:tcPr>
          <w:p w:rsidR="00C53489" w:rsidRDefault="00C53489">
            <w:pPr>
              <w:jc w:val="both"/>
            </w:pPr>
            <w:r>
              <w:t xml:space="preserve">Integrate </w:t>
            </w:r>
            <w:r>
              <w:rPr>
                <w:position w:val="-26"/>
              </w:rPr>
              <w:object w:dxaOrig="774" w:dyaOrig="666">
                <v:shape id="_x0000_i1753" type="#_x0000_t75" style="width:38.25pt;height:33.75pt" o:ole="">
                  <v:imagedata r:id="rId1490" o:title=""/>
                </v:shape>
                <o:OLEObject Type="Embed" ProgID="Equation.3" ShapeID="_x0000_i1753" DrawAspect="Content" ObjectID="_1768378269" r:id="rId1491"/>
              </w:object>
            </w:r>
            <w:r>
              <w:t>with respect to x.</w:t>
            </w:r>
          </w:p>
        </w:tc>
        <w:tc>
          <w:tcPr>
            <w:tcW w:w="333" w:type="pct"/>
            <w:vAlign w:val="center"/>
          </w:tcPr>
          <w:p w:rsidR="00C53489" w:rsidRDefault="00C53489">
            <w:pPr>
              <w:contextualSpacing/>
              <w:jc w:val="center"/>
            </w:pPr>
            <w:r>
              <w:t>CO5</w:t>
            </w:r>
          </w:p>
        </w:tc>
        <w:tc>
          <w:tcPr>
            <w:tcW w:w="258" w:type="pct"/>
            <w:vAlign w:val="center"/>
          </w:tcPr>
          <w:p w:rsidR="00C53489" w:rsidRDefault="00C53489">
            <w:pPr>
              <w:contextualSpacing/>
              <w:jc w:val="center"/>
            </w:pPr>
            <w:r>
              <w:t>U</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b.</w:t>
            </w:r>
          </w:p>
        </w:tc>
        <w:tc>
          <w:tcPr>
            <w:tcW w:w="3535" w:type="pct"/>
          </w:tcPr>
          <w:p w:rsidR="00C53489" w:rsidRDefault="00C53489">
            <w:pPr>
              <w:jc w:val="both"/>
            </w:pPr>
            <w:r>
              <w:t>Use substitution method to integrate</w:t>
            </w:r>
            <w:r>
              <w:rPr>
                <w:position w:val="-10"/>
              </w:rPr>
              <w:object w:dxaOrig="774" w:dyaOrig="340">
                <v:shape id="_x0000_i1754" type="#_x0000_t75" style="width:38.25pt;height:17.25pt" o:ole="">
                  <v:imagedata r:id="rId1492" o:title=""/>
                </v:shape>
                <o:OLEObject Type="Embed" ProgID="Equation.3" ShapeID="_x0000_i1754" DrawAspect="Content" ObjectID="_1768378270" r:id="rId1493"/>
              </w:object>
            </w:r>
            <w:r>
              <w:t>with respect to x.</w:t>
            </w:r>
          </w:p>
        </w:tc>
        <w:tc>
          <w:tcPr>
            <w:tcW w:w="333" w:type="pct"/>
            <w:vAlign w:val="center"/>
          </w:tcPr>
          <w:p w:rsidR="00C53489" w:rsidRDefault="00C53489">
            <w:pPr>
              <w:contextualSpacing/>
              <w:jc w:val="center"/>
            </w:pPr>
            <w:r>
              <w:t>CO5</w:t>
            </w:r>
          </w:p>
        </w:tc>
        <w:tc>
          <w:tcPr>
            <w:tcW w:w="258" w:type="pct"/>
            <w:vAlign w:val="center"/>
          </w:tcPr>
          <w:p w:rsidR="00C53489" w:rsidRDefault="00C53489">
            <w:pPr>
              <w:contextualSpacing/>
              <w:jc w:val="center"/>
            </w:pPr>
            <w:r>
              <w:t>U</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c.</w:t>
            </w:r>
          </w:p>
        </w:tc>
        <w:tc>
          <w:tcPr>
            <w:tcW w:w="3535" w:type="pct"/>
            <w:vAlign w:val="bottom"/>
          </w:tcPr>
          <w:p w:rsidR="00C53489" w:rsidRDefault="00C53489">
            <w:pPr>
              <w:contextualSpacing/>
              <w:jc w:val="both"/>
              <w:rPr>
                <w:bCs/>
              </w:rPr>
            </w:pPr>
            <w:r>
              <w:rPr>
                <w:bCs/>
              </w:rPr>
              <w:t xml:space="preserve">The marginal cost function for a certain product is </w:t>
            </w:r>
            <w:r>
              <w:rPr>
                <w:position w:val="-10"/>
              </w:rPr>
              <w:object w:dxaOrig="1223" w:dyaOrig="340">
                <v:shape id="_x0000_i1755" type="#_x0000_t75" style="width:60.75pt;height:17.25pt" o:ole="">
                  <v:imagedata r:id="rId1494" o:title=""/>
                </v:shape>
                <o:OLEObject Type="Embed" ProgID="Equation.3" ShapeID="_x0000_i1755" DrawAspect="Content" ObjectID="_1768378271" r:id="rId1495"/>
              </w:object>
            </w:r>
            <w:r>
              <w:rPr>
                <w:bCs/>
              </w:rPr>
              <w:t>. Find the total cost and the average cost function, if the fixed cost is 200.</w:t>
            </w:r>
          </w:p>
        </w:tc>
        <w:tc>
          <w:tcPr>
            <w:tcW w:w="333" w:type="pct"/>
            <w:vAlign w:val="center"/>
          </w:tcPr>
          <w:p w:rsidR="00C53489" w:rsidRDefault="00C53489">
            <w:pPr>
              <w:contextualSpacing/>
              <w:jc w:val="center"/>
            </w:pPr>
            <w:r>
              <w:t>CO5</w:t>
            </w:r>
          </w:p>
        </w:tc>
        <w:tc>
          <w:tcPr>
            <w:tcW w:w="258" w:type="pct"/>
            <w:vAlign w:val="center"/>
          </w:tcPr>
          <w:p w:rsidR="00C53489" w:rsidRDefault="00C53489">
            <w:pPr>
              <w:contextualSpacing/>
              <w:jc w:val="center"/>
            </w:pPr>
            <w:r>
              <w:t>An</w:t>
            </w:r>
          </w:p>
        </w:tc>
        <w:tc>
          <w:tcPr>
            <w:tcW w:w="421" w:type="pct"/>
            <w:vAlign w:val="center"/>
          </w:tcPr>
          <w:p w:rsidR="00C53489" w:rsidRDefault="00C53489">
            <w:pPr>
              <w:contextualSpacing/>
              <w:jc w:val="center"/>
            </w:pPr>
            <w:r>
              <w:t>10</w:t>
            </w:r>
          </w:p>
        </w:tc>
      </w:tr>
      <w:tr w:rsidR="00C53489">
        <w:trPr>
          <w:trHeight w:val="292"/>
        </w:trPr>
        <w:tc>
          <w:tcPr>
            <w:tcW w:w="5000" w:type="pct"/>
            <w:gridSpan w:val="6"/>
            <w:vAlign w:val="center"/>
          </w:tcPr>
          <w:p w:rsidR="00C53489" w:rsidRDefault="00C53489">
            <w:pPr>
              <w:contextualSpacing/>
              <w:jc w:val="center"/>
              <w:rPr>
                <w:b/>
                <w:u w:val="single"/>
              </w:rPr>
            </w:pPr>
            <w:r>
              <w:rPr>
                <w:b/>
                <w:u w:val="single"/>
              </w:rPr>
              <w:t>PART – B (1 X 20 = 20 MARKS)</w:t>
            </w:r>
          </w:p>
          <w:p w:rsidR="00C53489" w:rsidRDefault="00C53489">
            <w:pPr>
              <w:contextualSpacing/>
              <w:jc w:val="center"/>
            </w:pPr>
            <w:r>
              <w:rPr>
                <w:b/>
                <w:bCs/>
              </w:rPr>
              <w:t>COMPULSORY QUESTION</w:t>
            </w:r>
          </w:p>
        </w:tc>
      </w:tr>
      <w:tr w:rsidR="00C53489" w:rsidTr="00A06F27">
        <w:trPr>
          <w:trHeight w:val="394"/>
        </w:trPr>
        <w:tc>
          <w:tcPr>
            <w:tcW w:w="268" w:type="pct"/>
            <w:vAlign w:val="center"/>
          </w:tcPr>
          <w:p w:rsidR="00C53489" w:rsidRDefault="00C53489">
            <w:pPr>
              <w:contextualSpacing/>
              <w:jc w:val="center"/>
            </w:pPr>
            <w:r>
              <w:t>9.</w:t>
            </w:r>
          </w:p>
        </w:tc>
        <w:tc>
          <w:tcPr>
            <w:tcW w:w="186" w:type="pct"/>
            <w:vAlign w:val="center"/>
          </w:tcPr>
          <w:p w:rsidR="00C53489" w:rsidRDefault="00C53489">
            <w:pPr>
              <w:contextualSpacing/>
            </w:pPr>
            <w:r>
              <w:t>a.</w:t>
            </w:r>
          </w:p>
        </w:tc>
        <w:tc>
          <w:tcPr>
            <w:tcW w:w="3535" w:type="pct"/>
            <w:vAlign w:val="bottom"/>
          </w:tcPr>
          <w:p w:rsidR="00C53489" w:rsidRDefault="00C53489">
            <w:pPr>
              <w:contextualSpacing/>
              <w:jc w:val="both"/>
            </w:pPr>
            <w:r>
              <w:t>A and B together can complete a piece of work in 15 days and B alone in 20 days. In how many days can A alone complete the work?</w:t>
            </w:r>
          </w:p>
        </w:tc>
        <w:tc>
          <w:tcPr>
            <w:tcW w:w="333" w:type="pct"/>
            <w:vAlign w:val="center"/>
          </w:tcPr>
          <w:p w:rsidR="00C53489" w:rsidRDefault="00C53489">
            <w:pPr>
              <w:contextualSpacing/>
              <w:jc w:val="center"/>
            </w:pPr>
            <w:r>
              <w:t>CO6</w:t>
            </w:r>
          </w:p>
        </w:tc>
        <w:tc>
          <w:tcPr>
            <w:tcW w:w="258" w:type="pct"/>
            <w:vAlign w:val="center"/>
          </w:tcPr>
          <w:p w:rsidR="00C53489" w:rsidRDefault="00C53489">
            <w:pPr>
              <w:contextualSpacing/>
              <w:jc w:val="center"/>
            </w:pPr>
            <w:r>
              <w:t>A</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b.</w:t>
            </w:r>
          </w:p>
        </w:tc>
        <w:tc>
          <w:tcPr>
            <w:tcW w:w="3535" w:type="pct"/>
          </w:tcPr>
          <w:p w:rsidR="00C53489" w:rsidRDefault="00C53489">
            <w:pPr>
              <w:jc w:val="both"/>
              <w:rPr>
                <w:lang w:val="en-IN" w:eastAsia="en-IN"/>
              </w:rPr>
            </w:pPr>
            <w:r>
              <w:t>Find the number of distinguishable permutations of the letters in</w:t>
            </w:r>
          </w:p>
          <w:p w:rsidR="00C53489" w:rsidRDefault="00C53489">
            <w:pPr>
              <w:jc w:val="both"/>
            </w:pPr>
            <w:r>
              <w:t xml:space="preserve"> (a) OHIO and (b) MISSISSIPPI.</w:t>
            </w:r>
          </w:p>
        </w:tc>
        <w:tc>
          <w:tcPr>
            <w:tcW w:w="333" w:type="pct"/>
            <w:vAlign w:val="center"/>
          </w:tcPr>
          <w:p w:rsidR="00C53489" w:rsidRDefault="00C53489">
            <w:pPr>
              <w:contextualSpacing/>
              <w:jc w:val="center"/>
            </w:pPr>
            <w:r>
              <w:t>CO6</w:t>
            </w:r>
          </w:p>
        </w:tc>
        <w:tc>
          <w:tcPr>
            <w:tcW w:w="258" w:type="pct"/>
            <w:vAlign w:val="center"/>
          </w:tcPr>
          <w:p w:rsidR="00C53489" w:rsidRDefault="00C53489">
            <w:pPr>
              <w:contextualSpacing/>
              <w:jc w:val="center"/>
            </w:pPr>
            <w:r>
              <w:t>An</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c.</w:t>
            </w:r>
          </w:p>
        </w:tc>
        <w:tc>
          <w:tcPr>
            <w:tcW w:w="3535" w:type="pct"/>
          </w:tcPr>
          <w:p w:rsidR="00C53489" w:rsidRDefault="00C53489">
            <w:pPr>
              <w:jc w:val="both"/>
            </w:pPr>
            <w:r>
              <w:t>In how many ways a committee consisting of 5 men and 3 women, can be chosen from 9 men and 12 women?</w:t>
            </w:r>
          </w:p>
        </w:tc>
        <w:tc>
          <w:tcPr>
            <w:tcW w:w="333" w:type="pct"/>
            <w:vAlign w:val="center"/>
          </w:tcPr>
          <w:p w:rsidR="00C53489" w:rsidRDefault="00C53489">
            <w:pPr>
              <w:contextualSpacing/>
              <w:jc w:val="center"/>
            </w:pPr>
            <w:r>
              <w:t>CO6</w:t>
            </w:r>
          </w:p>
        </w:tc>
        <w:tc>
          <w:tcPr>
            <w:tcW w:w="258" w:type="pct"/>
            <w:vAlign w:val="center"/>
          </w:tcPr>
          <w:p w:rsidR="00C53489" w:rsidRDefault="00C53489">
            <w:pPr>
              <w:contextualSpacing/>
              <w:jc w:val="center"/>
            </w:pPr>
            <w:r>
              <w:t>An</w:t>
            </w:r>
          </w:p>
        </w:tc>
        <w:tc>
          <w:tcPr>
            <w:tcW w:w="421" w:type="pct"/>
            <w:vAlign w:val="center"/>
          </w:tcPr>
          <w:p w:rsidR="00C53489" w:rsidRDefault="00C53489">
            <w:pPr>
              <w:contextualSpacing/>
              <w:jc w:val="center"/>
            </w:pPr>
            <w:r>
              <w:t>5</w:t>
            </w:r>
          </w:p>
        </w:tc>
      </w:tr>
      <w:tr w:rsidR="00C53489" w:rsidTr="00A06F27">
        <w:trPr>
          <w:trHeight w:val="394"/>
        </w:trPr>
        <w:tc>
          <w:tcPr>
            <w:tcW w:w="268" w:type="pct"/>
            <w:vAlign w:val="center"/>
          </w:tcPr>
          <w:p w:rsidR="00C53489" w:rsidRDefault="00C53489">
            <w:pPr>
              <w:contextualSpacing/>
              <w:jc w:val="center"/>
            </w:pPr>
          </w:p>
        </w:tc>
        <w:tc>
          <w:tcPr>
            <w:tcW w:w="186" w:type="pct"/>
            <w:vAlign w:val="center"/>
          </w:tcPr>
          <w:p w:rsidR="00C53489" w:rsidRDefault="00C53489">
            <w:pPr>
              <w:contextualSpacing/>
            </w:pPr>
            <w:r>
              <w:t>d.</w:t>
            </w:r>
          </w:p>
        </w:tc>
        <w:tc>
          <w:tcPr>
            <w:tcW w:w="3535" w:type="pct"/>
            <w:vAlign w:val="bottom"/>
          </w:tcPr>
          <w:p w:rsidR="00C53489" w:rsidRDefault="00C53489">
            <w:pPr>
              <w:contextualSpacing/>
              <w:jc w:val="both"/>
              <w:rPr>
                <w:bCs/>
              </w:rPr>
            </w:pPr>
            <w:r>
              <w:rPr>
                <w:bCs/>
              </w:rPr>
              <w:t xml:space="preserve">If the cost price is </w:t>
            </w:r>
            <w:r>
              <w:t>₹</w:t>
            </w:r>
            <w:r>
              <w:rPr>
                <w:bCs/>
              </w:rPr>
              <w:t xml:space="preserve">2516 and selling price is </w:t>
            </w:r>
            <w:r>
              <w:t>₹</w:t>
            </w:r>
            <w:r>
              <w:rPr>
                <w:bCs/>
              </w:rPr>
              <w:t>2272, find the loss percentage.</w:t>
            </w:r>
          </w:p>
        </w:tc>
        <w:tc>
          <w:tcPr>
            <w:tcW w:w="333" w:type="pct"/>
            <w:vAlign w:val="center"/>
          </w:tcPr>
          <w:p w:rsidR="00C53489" w:rsidRDefault="00C53489">
            <w:pPr>
              <w:contextualSpacing/>
              <w:jc w:val="center"/>
            </w:pPr>
            <w:r>
              <w:t>CO6</w:t>
            </w:r>
          </w:p>
        </w:tc>
        <w:tc>
          <w:tcPr>
            <w:tcW w:w="258" w:type="pct"/>
            <w:vAlign w:val="center"/>
          </w:tcPr>
          <w:p w:rsidR="00C53489" w:rsidRDefault="00C53489">
            <w:pPr>
              <w:contextualSpacing/>
              <w:jc w:val="center"/>
            </w:pPr>
            <w:r>
              <w:t>A</w:t>
            </w:r>
          </w:p>
        </w:tc>
        <w:tc>
          <w:tcPr>
            <w:tcW w:w="421" w:type="pct"/>
            <w:vAlign w:val="center"/>
          </w:tcPr>
          <w:p w:rsidR="00C53489" w:rsidRDefault="00C53489">
            <w:pPr>
              <w:contextualSpacing/>
              <w:jc w:val="center"/>
            </w:pPr>
            <w:r>
              <w:t>5</w:t>
            </w:r>
          </w:p>
        </w:tc>
      </w:tr>
    </w:tbl>
    <w:p w:rsidR="00C53489" w:rsidRDefault="00C53489">
      <w:pPr>
        <w:contextualSpacing/>
      </w:pPr>
      <w:r>
        <w:rPr>
          <w:b/>
          <w:bCs/>
        </w:rPr>
        <w:t>CO</w:t>
      </w:r>
      <w:r>
        <w:t xml:space="preserve"> – COURSE OUTCOME</w:t>
      </w:r>
      <w:r>
        <w:tab/>
      </w:r>
      <w:r>
        <w:tab/>
      </w:r>
      <w:r>
        <w:tab/>
      </w:r>
      <w:r>
        <w:tab/>
      </w:r>
      <w:r>
        <w:tab/>
      </w:r>
      <w:r>
        <w:rPr>
          <w:b/>
          <w:bCs/>
        </w:rPr>
        <w:t>BL</w:t>
      </w:r>
      <w:r>
        <w:t xml:space="preserve"> – BLOOM’S LEVEL</w:t>
      </w:r>
    </w:p>
    <w:p w:rsidR="00C53489" w:rsidRDefault="00C53489">
      <w:pPr>
        <w:contextualSpacing/>
      </w:pPr>
    </w:p>
    <w:tbl>
      <w:tblPr>
        <w:tblStyle w:val="TableGrid"/>
        <w:tblW w:w="10697" w:type="dxa"/>
        <w:tblInd w:w="-289" w:type="dxa"/>
        <w:tblLook w:val="04A0" w:firstRow="1" w:lastRow="0" w:firstColumn="1" w:lastColumn="0" w:noHBand="0" w:noVBand="1"/>
      </w:tblPr>
      <w:tblGrid>
        <w:gridCol w:w="935"/>
        <w:gridCol w:w="9762"/>
      </w:tblGrid>
      <w:tr w:rsidR="00C53489">
        <w:trPr>
          <w:trHeight w:val="277"/>
        </w:trPr>
        <w:tc>
          <w:tcPr>
            <w:tcW w:w="935" w:type="dxa"/>
          </w:tcPr>
          <w:p w:rsidR="00C53489" w:rsidRDefault="00C53489">
            <w:pPr>
              <w:contextualSpacing/>
            </w:pPr>
          </w:p>
        </w:tc>
        <w:tc>
          <w:tcPr>
            <w:tcW w:w="9762" w:type="dxa"/>
          </w:tcPr>
          <w:p w:rsidR="00C53489" w:rsidRDefault="00C53489">
            <w:pPr>
              <w:contextualSpacing/>
              <w:jc w:val="center"/>
              <w:rPr>
                <w:b/>
              </w:rPr>
            </w:pPr>
            <w:r>
              <w:rPr>
                <w:b/>
              </w:rPr>
              <w:t>COURSE OUTCOMES</w:t>
            </w:r>
          </w:p>
        </w:tc>
      </w:tr>
      <w:tr w:rsidR="00C53489">
        <w:trPr>
          <w:trHeight w:val="277"/>
        </w:trPr>
        <w:tc>
          <w:tcPr>
            <w:tcW w:w="935" w:type="dxa"/>
          </w:tcPr>
          <w:p w:rsidR="00C53489" w:rsidRDefault="00C53489">
            <w:pPr>
              <w:contextualSpacing/>
            </w:pPr>
            <w:r>
              <w:t>CO1</w:t>
            </w:r>
          </w:p>
        </w:tc>
        <w:tc>
          <w:tcPr>
            <w:tcW w:w="9762" w:type="dxa"/>
          </w:tcPr>
          <w:p w:rsidR="00C53489" w:rsidRDefault="00C53489">
            <w:pPr>
              <w:pStyle w:val="ListParagraph"/>
              <w:ind w:left="0"/>
              <w:jc w:val="both"/>
            </w:pPr>
            <w:r>
              <w:rPr>
                <w:rFonts w:eastAsia="Calibri"/>
              </w:rPr>
              <w:t>Recognize the progression techniques in solving finance problems.</w:t>
            </w:r>
          </w:p>
        </w:tc>
      </w:tr>
      <w:tr w:rsidR="00C53489">
        <w:trPr>
          <w:trHeight w:val="277"/>
        </w:trPr>
        <w:tc>
          <w:tcPr>
            <w:tcW w:w="935" w:type="dxa"/>
          </w:tcPr>
          <w:p w:rsidR="00C53489" w:rsidRDefault="00C53489">
            <w:pPr>
              <w:contextualSpacing/>
            </w:pPr>
            <w:r>
              <w:t>CO2</w:t>
            </w:r>
          </w:p>
        </w:tc>
        <w:tc>
          <w:tcPr>
            <w:tcW w:w="9762" w:type="dxa"/>
          </w:tcPr>
          <w:p w:rsidR="00C53489" w:rsidRDefault="00C53489">
            <w:pPr>
              <w:pStyle w:val="ListParagraph"/>
              <w:ind w:left="0"/>
              <w:jc w:val="both"/>
            </w:pPr>
            <w:r>
              <w:rPr>
                <w:rFonts w:eastAsia="Calibri"/>
              </w:rPr>
              <w:t xml:space="preserve">Determine the solutions to financial transactions. </w:t>
            </w:r>
          </w:p>
        </w:tc>
      </w:tr>
      <w:tr w:rsidR="00C53489">
        <w:trPr>
          <w:trHeight w:val="277"/>
        </w:trPr>
        <w:tc>
          <w:tcPr>
            <w:tcW w:w="935" w:type="dxa"/>
          </w:tcPr>
          <w:p w:rsidR="00C53489" w:rsidRDefault="00C53489">
            <w:pPr>
              <w:contextualSpacing/>
            </w:pPr>
            <w:r>
              <w:t>CO3</w:t>
            </w:r>
          </w:p>
        </w:tc>
        <w:tc>
          <w:tcPr>
            <w:tcW w:w="9762" w:type="dxa"/>
          </w:tcPr>
          <w:p w:rsidR="00C53489" w:rsidRDefault="00C53489">
            <w:pPr>
              <w:pStyle w:val="ListParagraph"/>
              <w:ind w:left="0"/>
              <w:jc w:val="both"/>
            </w:pPr>
            <w:r>
              <w:rPr>
                <w:rFonts w:eastAsia="Calibri"/>
              </w:rPr>
              <w:t xml:space="preserve">Represent the business problems using set theory. </w:t>
            </w:r>
          </w:p>
        </w:tc>
      </w:tr>
      <w:tr w:rsidR="00C53489">
        <w:trPr>
          <w:trHeight w:val="277"/>
        </w:trPr>
        <w:tc>
          <w:tcPr>
            <w:tcW w:w="935" w:type="dxa"/>
          </w:tcPr>
          <w:p w:rsidR="00C53489" w:rsidRDefault="00C53489">
            <w:pPr>
              <w:contextualSpacing/>
            </w:pPr>
            <w:r>
              <w:t>CO4</w:t>
            </w:r>
          </w:p>
        </w:tc>
        <w:tc>
          <w:tcPr>
            <w:tcW w:w="9762" w:type="dxa"/>
          </w:tcPr>
          <w:p w:rsidR="00C53489" w:rsidRDefault="00C53489">
            <w:pPr>
              <w:pStyle w:val="ListParagraph"/>
              <w:ind w:left="0"/>
              <w:jc w:val="both"/>
            </w:pPr>
            <w:r>
              <w:rPr>
                <w:rFonts w:eastAsia="Calibri"/>
              </w:rPr>
              <w:t>Construct and solve business problems using matrix methods and LPP.</w:t>
            </w:r>
          </w:p>
        </w:tc>
      </w:tr>
      <w:tr w:rsidR="00C53489">
        <w:trPr>
          <w:trHeight w:val="277"/>
        </w:trPr>
        <w:tc>
          <w:tcPr>
            <w:tcW w:w="935" w:type="dxa"/>
          </w:tcPr>
          <w:p w:rsidR="00C53489" w:rsidRDefault="00C53489">
            <w:pPr>
              <w:contextualSpacing/>
            </w:pPr>
            <w:r>
              <w:t>CO5</w:t>
            </w:r>
          </w:p>
        </w:tc>
        <w:tc>
          <w:tcPr>
            <w:tcW w:w="9762" w:type="dxa"/>
          </w:tcPr>
          <w:p w:rsidR="00C53489" w:rsidRDefault="00C53489">
            <w:pPr>
              <w:pStyle w:val="ListParagraph"/>
              <w:ind w:left="0"/>
              <w:jc w:val="both"/>
            </w:pPr>
            <w:r>
              <w:rPr>
                <w:rFonts w:eastAsia="Calibri"/>
              </w:rPr>
              <w:t>Relate the differentiations and integrations techniques in business.</w:t>
            </w:r>
          </w:p>
        </w:tc>
      </w:tr>
      <w:tr w:rsidR="00C53489">
        <w:trPr>
          <w:trHeight w:val="277"/>
        </w:trPr>
        <w:tc>
          <w:tcPr>
            <w:tcW w:w="935" w:type="dxa"/>
          </w:tcPr>
          <w:p w:rsidR="00C53489" w:rsidRDefault="00C53489">
            <w:pPr>
              <w:contextualSpacing/>
            </w:pPr>
            <w:r>
              <w:t>CO6</w:t>
            </w:r>
          </w:p>
        </w:tc>
        <w:tc>
          <w:tcPr>
            <w:tcW w:w="9762" w:type="dxa"/>
          </w:tcPr>
          <w:p w:rsidR="00C53489" w:rsidRDefault="00C53489">
            <w:pPr>
              <w:pStyle w:val="ListParagraph"/>
              <w:ind w:left="0"/>
              <w:jc w:val="both"/>
            </w:pPr>
            <w:r>
              <w:rPr>
                <w:rFonts w:eastAsia="Calibri"/>
              </w:rPr>
              <w:t>Solve arithmetic and logical reasoning problems.</w:t>
            </w:r>
          </w:p>
        </w:tc>
      </w:tr>
    </w:tbl>
    <w:p w:rsidR="00C53489" w:rsidRDefault="00C53489">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53489">
        <w:trPr>
          <w:jc w:val="center"/>
        </w:trPr>
        <w:tc>
          <w:tcPr>
            <w:tcW w:w="10632" w:type="dxa"/>
            <w:gridSpan w:val="8"/>
          </w:tcPr>
          <w:p w:rsidR="00C53489" w:rsidRDefault="00C53489">
            <w:pPr>
              <w:contextualSpacing/>
              <w:jc w:val="center"/>
              <w:rPr>
                <w:b/>
              </w:rPr>
            </w:pPr>
            <w:r>
              <w:rPr>
                <w:b/>
              </w:rPr>
              <w:t>Assessment Pattern as per Bloom’s Taxonomy</w:t>
            </w:r>
          </w:p>
        </w:tc>
      </w:tr>
      <w:tr w:rsidR="00C53489">
        <w:trPr>
          <w:jc w:val="center"/>
        </w:trPr>
        <w:tc>
          <w:tcPr>
            <w:tcW w:w="1843" w:type="dxa"/>
          </w:tcPr>
          <w:p w:rsidR="00C53489" w:rsidRDefault="00C53489">
            <w:pPr>
              <w:contextualSpacing/>
              <w:jc w:val="center"/>
              <w:rPr>
                <w:b/>
                <w:bCs/>
              </w:rPr>
            </w:pPr>
            <w:r>
              <w:rPr>
                <w:b/>
                <w:bCs/>
              </w:rPr>
              <w:t>CO / P</w:t>
            </w:r>
          </w:p>
        </w:tc>
        <w:tc>
          <w:tcPr>
            <w:tcW w:w="1134" w:type="dxa"/>
          </w:tcPr>
          <w:p w:rsidR="00C53489" w:rsidRDefault="00C53489">
            <w:pPr>
              <w:contextualSpacing/>
              <w:jc w:val="center"/>
              <w:rPr>
                <w:b/>
              </w:rPr>
            </w:pPr>
            <w:r>
              <w:rPr>
                <w:b/>
              </w:rPr>
              <w:t>R</w:t>
            </w:r>
          </w:p>
        </w:tc>
        <w:tc>
          <w:tcPr>
            <w:tcW w:w="1418" w:type="dxa"/>
          </w:tcPr>
          <w:p w:rsidR="00C53489" w:rsidRDefault="00C53489">
            <w:pPr>
              <w:contextualSpacing/>
              <w:jc w:val="center"/>
              <w:rPr>
                <w:b/>
              </w:rPr>
            </w:pPr>
            <w:r>
              <w:rPr>
                <w:b/>
              </w:rPr>
              <w:t>U</w:t>
            </w:r>
          </w:p>
        </w:tc>
        <w:tc>
          <w:tcPr>
            <w:tcW w:w="992" w:type="dxa"/>
          </w:tcPr>
          <w:p w:rsidR="00C53489" w:rsidRDefault="00C53489">
            <w:pPr>
              <w:contextualSpacing/>
              <w:jc w:val="center"/>
              <w:rPr>
                <w:b/>
              </w:rPr>
            </w:pPr>
            <w:r>
              <w:rPr>
                <w:b/>
              </w:rPr>
              <w:t>A</w:t>
            </w:r>
          </w:p>
        </w:tc>
        <w:tc>
          <w:tcPr>
            <w:tcW w:w="1276" w:type="dxa"/>
          </w:tcPr>
          <w:p w:rsidR="00C53489" w:rsidRDefault="00C53489">
            <w:pPr>
              <w:contextualSpacing/>
              <w:jc w:val="center"/>
              <w:rPr>
                <w:b/>
              </w:rPr>
            </w:pPr>
            <w:r>
              <w:rPr>
                <w:b/>
              </w:rPr>
              <w:t>An</w:t>
            </w:r>
          </w:p>
        </w:tc>
        <w:tc>
          <w:tcPr>
            <w:tcW w:w="992" w:type="dxa"/>
          </w:tcPr>
          <w:p w:rsidR="00C53489" w:rsidRDefault="00C53489">
            <w:pPr>
              <w:contextualSpacing/>
              <w:jc w:val="center"/>
              <w:rPr>
                <w:b/>
              </w:rPr>
            </w:pPr>
            <w:r>
              <w:rPr>
                <w:b/>
              </w:rPr>
              <w:t>E</w:t>
            </w:r>
          </w:p>
        </w:tc>
        <w:tc>
          <w:tcPr>
            <w:tcW w:w="871" w:type="dxa"/>
          </w:tcPr>
          <w:p w:rsidR="00C53489" w:rsidRDefault="00C53489">
            <w:pPr>
              <w:contextualSpacing/>
              <w:jc w:val="center"/>
              <w:rPr>
                <w:b/>
              </w:rPr>
            </w:pPr>
            <w:r>
              <w:rPr>
                <w:b/>
              </w:rPr>
              <w:t>C</w:t>
            </w:r>
          </w:p>
        </w:tc>
        <w:tc>
          <w:tcPr>
            <w:tcW w:w="2106" w:type="dxa"/>
          </w:tcPr>
          <w:p w:rsidR="00C53489" w:rsidRDefault="00C53489">
            <w:pPr>
              <w:contextualSpacing/>
              <w:jc w:val="center"/>
              <w:rPr>
                <w:b/>
              </w:rPr>
            </w:pPr>
            <w:r>
              <w:rPr>
                <w:b/>
              </w:rPr>
              <w:t>Total</w:t>
            </w:r>
          </w:p>
        </w:tc>
      </w:tr>
      <w:tr w:rsidR="00C53489">
        <w:trPr>
          <w:jc w:val="center"/>
        </w:trPr>
        <w:tc>
          <w:tcPr>
            <w:tcW w:w="1843" w:type="dxa"/>
          </w:tcPr>
          <w:p w:rsidR="00C53489" w:rsidRDefault="00C53489">
            <w:pPr>
              <w:contextualSpacing/>
              <w:jc w:val="center"/>
            </w:pPr>
            <w:r>
              <w:t>CO1</w:t>
            </w:r>
          </w:p>
        </w:tc>
        <w:tc>
          <w:tcPr>
            <w:tcW w:w="1134" w:type="dxa"/>
          </w:tcPr>
          <w:p w:rsidR="00C53489" w:rsidRDefault="00C53489">
            <w:pPr>
              <w:contextualSpacing/>
              <w:jc w:val="center"/>
            </w:pPr>
            <w:r>
              <w:t>-</w:t>
            </w:r>
          </w:p>
        </w:tc>
        <w:tc>
          <w:tcPr>
            <w:tcW w:w="1418" w:type="dxa"/>
          </w:tcPr>
          <w:p w:rsidR="00C53489" w:rsidRDefault="00C53489">
            <w:pPr>
              <w:contextualSpacing/>
              <w:jc w:val="center"/>
            </w:pPr>
            <w:r>
              <w:t>12</w:t>
            </w:r>
          </w:p>
        </w:tc>
        <w:tc>
          <w:tcPr>
            <w:tcW w:w="992" w:type="dxa"/>
          </w:tcPr>
          <w:p w:rsidR="00C53489" w:rsidRDefault="00C53489">
            <w:pPr>
              <w:contextualSpacing/>
              <w:jc w:val="center"/>
            </w:pPr>
            <w:r>
              <w:t>8</w:t>
            </w:r>
          </w:p>
        </w:tc>
        <w:tc>
          <w:tcPr>
            <w:tcW w:w="1276" w:type="dxa"/>
          </w:tcPr>
          <w:p w:rsidR="00C53489" w:rsidRDefault="00C53489">
            <w:pPr>
              <w:contextualSpacing/>
              <w:jc w:val="center"/>
            </w:pPr>
            <w:r>
              <w:t>20</w:t>
            </w:r>
          </w:p>
        </w:tc>
        <w:tc>
          <w:tcPr>
            <w:tcW w:w="992" w:type="dxa"/>
          </w:tcPr>
          <w:p w:rsidR="00C53489" w:rsidRDefault="00C53489">
            <w:pPr>
              <w:contextualSpacing/>
              <w:jc w:val="center"/>
            </w:pPr>
            <w:r>
              <w:t>-</w:t>
            </w:r>
          </w:p>
        </w:tc>
        <w:tc>
          <w:tcPr>
            <w:tcW w:w="871" w:type="dxa"/>
          </w:tcPr>
          <w:p w:rsidR="00C53489" w:rsidRDefault="00C53489">
            <w:pPr>
              <w:contextualSpacing/>
              <w:jc w:val="center"/>
            </w:pPr>
            <w:r>
              <w:t>-</w:t>
            </w:r>
          </w:p>
        </w:tc>
        <w:tc>
          <w:tcPr>
            <w:tcW w:w="2106" w:type="dxa"/>
          </w:tcPr>
          <w:p w:rsidR="00C53489" w:rsidRDefault="00C53489">
            <w:pPr>
              <w:contextualSpacing/>
              <w:jc w:val="center"/>
            </w:pPr>
            <w:r>
              <w:t>40</w:t>
            </w:r>
          </w:p>
        </w:tc>
      </w:tr>
      <w:tr w:rsidR="00C53489">
        <w:trPr>
          <w:jc w:val="center"/>
        </w:trPr>
        <w:tc>
          <w:tcPr>
            <w:tcW w:w="1843" w:type="dxa"/>
          </w:tcPr>
          <w:p w:rsidR="00C53489" w:rsidRDefault="00C53489">
            <w:pPr>
              <w:contextualSpacing/>
              <w:jc w:val="center"/>
            </w:pPr>
            <w:r>
              <w:t>CO2</w:t>
            </w:r>
          </w:p>
        </w:tc>
        <w:tc>
          <w:tcPr>
            <w:tcW w:w="1134" w:type="dxa"/>
          </w:tcPr>
          <w:p w:rsidR="00C53489" w:rsidRDefault="00C53489">
            <w:pPr>
              <w:contextualSpacing/>
              <w:jc w:val="center"/>
            </w:pPr>
            <w:r>
              <w:t>-</w:t>
            </w:r>
          </w:p>
        </w:tc>
        <w:tc>
          <w:tcPr>
            <w:tcW w:w="1418" w:type="dxa"/>
          </w:tcPr>
          <w:p w:rsidR="00C53489" w:rsidRDefault="00C53489">
            <w:pPr>
              <w:contextualSpacing/>
              <w:jc w:val="center"/>
            </w:pPr>
            <w:r>
              <w:t>-</w:t>
            </w:r>
          </w:p>
        </w:tc>
        <w:tc>
          <w:tcPr>
            <w:tcW w:w="992" w:type="dxa"/>
          </w:tcPr>
          <w:p w:rsidR="00C53489" w:rsidRDefault="00C53489">
            <w:pPr>
              <w:contextualSpacing/>
              <w:jc w:val="center"/>
            </w:pPr>
            <w:r>
              <w:t>15</w:t>
            </w:r>
          </w:p>
        </w:tc>
        <w:tc>
          <w:tcPr>
            <w:tcW w:w="1276" w:type="dxa"/>
          </w:tcPr>
          <w:p w:rsidR="00C53489" w:rsidRDefault="00C53489">
            <w:pPr>
              <w:contextualSpacing/>
              <w:jc w:val="center"/>
            </w:pPr>
            <w:r>
              <w:t>-</w:t>
            </w:r>
          </w:p>
        </w:tc>
        <w:tc>
          <w:tcPr>
            <w:tcW w:w="992" w:type="dxa"/>
          </w:tcPr>
          <w:p w:rsidR="00C53489" w:rsidRDefault="00C53489">
            <w:pPr>
              <w:contextualSpacing/>
              <w:jc w:val="center"/>
            </w:pPr>
            <w:r>
              <w:t>25</w:t>
            </w:r>
          </w:p>
        </w:tc>
        <w:tc>
          <w:tcPr>
            <w:tcW w:w="871" w:type="dxa"/>
          </w:tcPr>
          <w:p w:rsidR="00C53489" w:rsidRDefault="00C53489">
            <w:pPr>
              <w:contextualSpacing/>
              <w:jc w:val="center"/>
            </w:pPr>
            <w:r>
              <w:t>-</w:t>
            </w:r>
          </w:p>
        </w:tc>
        <w:tc>
          <w:tcPr>
            <w:tcW w:w="2106" w:type="dxa"/>
          </w:tcPr>
          <w:p w:rsidR="00C53489" w:rsidRDefault="00C53489">
            <w:pPr>
              <w:contextualSpacing/>
              <w:jc w:val="center"/>
            </w:pPr>
            <w:r>
              <w:t>40</w:t>
            </w:r>
          </w:p>
        </w:tc>
      </w:tr>
      <w:tr w:rsidR="00C53489">
        <w:trPr>
          <w:jc w:val="center"/>
        </w:trPr>
        <w:tc>
          <w:tcPr>
            <w:tcW w:w="1843" w:type="dxa"/>
          </w:tcPr>
          <w:p w:rsidR="00C53489" w:rsidRDefault="00C53489">
            <w:pPr>
              <w:contextualSpacing/>
              <w:jc w:val="center"/>
            </w:pPr>
            <w:r>
              <w:t>CO3</w:t>
            </w:r>
          </w:p>
        </w:tc>
        <w:tc>
          <w:tcPr>
            <w:tcW w:w="1134" w:type="dxa"/>
          </w:tcPr>
          <w:p w:rsidR="00C53489" w:rsidRDefault="00C53489">
            <w:pPr>
              <w:contextualSpacing/>
              <w:jc w:val="center"/>
            </w:pPr>
            <w:r>
              <w:t>-</w:t>
            </w:r>
          </w:p>
        </w:tc>
        <w:tc>
          <w:tcPr>
            <w:tcW w:w="1418" w:type="dxa"/>
          </w:tcPr>
          <w:p w:rsidR="00C53489" w:rsidRDefault="00C53489">
            <w:pPr>
              <w:contextualSpacing/>
              <w:jc w:val="center"/>
            </w:pPr>
            <w:r>
              <w:t>10</w:t>
            </w:r>
          </w:p>
        </w:tc>
        <w:tc>
          <w:tcPr>
            <w:tcW w:w="992" w:type="dxa"/>
          </w:tcPr>
          <w:p w:rsidR="00C53489" w:rsidRDefault="00C53489">
            <w:pPr>
              <w:contextualSpacing/>
              <w:jc w:val="center"/>
            </w:pPr>
            <w:r>
              <w:t>-</w:t>
            </w:r>
          </w:p>
        </w:tc>
        <w:tc>
          <w:tcPr>
            <w:tcW w:w="1276" w:type="dxa"/>
          </w:tcPr>
          <w:p w:rsidR="00C53489" w:rsidRDefault="00C53489">
            <w:pPr>
              <w:contextualSpacing/>
              <w:jc w:val="center"/>
            </w:pPr>
            <w:r>
              <w:t>-</w:t>
            </w:r>
          </w:p>
        </w:tc>
        <w:tc>
          <w:tcPr>
            <w:tcW w:w="992" w:type="dxa"/>
          </w:tcPr>
          <w:p w:rsidR="00C53489" w:rsidRDefault="00C53489">
            <w:pPr>
              <w:contextualSpacing/>
              <w:jc w:val="center"/>
            </w:pPr>
            <w:r>
              <w:t>-</w:t>
            </w:r>
          </w:p>
        </w:tc>
        <w:tc>
          <w:tcPr>
            <w:tcW w:w="871" w:type="dxa"/>
          </w:tcPr>
          <w:p w:rsidR="00C53489" w:rsidRDefault="00C53489">
            <w:pPr>
              <w:contextualSpacing/>
              <w:jc w:val="center"/>
            </w:pPr>
            <w:r>
              <w:t>-</w:t>
            </w:r>
          </w:p>
        </w:tc>
        <w:tc>
          <w:tcPr>
            <w:tcW w:w="2106" w:type="dxa"/>
          </w:tcPr>
          <w:p w:rsidR="00C53489" w:rsidRDefault="00C53489">
            <w:pPr>
              <w:contextualSpacing/>
              <w:jc w:val="center"/>
            </w:pPr>
            <w:r>
              <w:t>10</w:t>
            </w:r>
          </w:p>
        </w:tc>
      </w:tr>
      <w:tr w:rsidR="00C53489">
        <w:trPr>
          <w:jc w:val="center"/>
        </w:trPr>
        <w:tc>
          <w:tcPr>
            <w:tcW w:w="1843" w:type="dxa"/>
          </w:tcPr>
          <w:p w:rsidR="00C53489" w:rsidRDefault="00C53489">
            <w:pPr>
              <w:contextualSpacing/>
              <w:jc w:val="center"/>
            </w:pPr>
            <w:r>
              <w:t>CO4</w:t>
            </w:r>
          </w:p>
        </w:tc>
        <w:tc>
          <w:tcPr>
            <w:tcW w:w="1134" w:type="dxa"/>
          </w:tcPr>
          <w:p w:rsidR="00C53489" w:rsidRDefault="00C53489">
            <w:pPr>
              <w:contextualSpacing/>
              <w:jc w:val="center"/>
            </w:pPr>
            <w:r>
              <w:t>-</w:t>
            </w:r>
          </w:p>
        </w:tc>
        <w:tc>
          <w:tcPr>
            <w:tcW w:w="1418" w:type="dxa"/>
          </w:tcPr>
          <w:p w:rsidR="00C53489" w:rsidRDefault="00C53489">
            <w:pPr>
              <w:contextualSpacing/>
              <w:jc w:val="center"/>
            </w:pPr>
            <w:r>
              <w:t>-</w:t>
            </w:r>
          </w:p>
        </w:tc>
        <w:tc>
          <w:tcPr>
            <w:tcW w:w="992" w:type="dxa"/>
          </w:tcPr>
          <w:p w:rsidR="00C53489" w:rsidRDefault="00C53489">
            <w:pPr>
              <w:contextualSpacing/>
              <w:jc w:val="center"/>
            </w:pPr>
            <w:r>
              <w:t>10</w:t>
            </w:r>
          </w:p>
        </w:tc>
        <w:tc>
          <w:tcPr>
            <w:tcW w:w="1276" w:type="dxa"/>
          </w:tcPr>
          <w:p w:rsidR="00C53489" w:rsidRDefault="00C53489">
            <w:pPr>
              <w:contextualSpacing/>
              <w:jc w:val="center"/>
            </w:pPr>
            <w:r>
              <w:t>-</w:t>
            </w:r>
          </w:p>
        </w:tc>
        <w:tc>
          <w:tcPr>
            <w:tcW w:w="992" w:type="dxa"/>
          </w:tcPr>
          <w:p w:rsidR="00C53489" w:rsidRDefault="00C53489">
            <w:pPr>
              <w:contextualSpacing/>
              <w:jc w:val="center"/>
            </w:pPr>
            <w:r>
              <w:t>20</w:t>
            </w:r>
          </w:p>
        </w:tc>
        <w:tc>
          <w:tcPr>
            <w:tcW w:w="871" w:type="dxa"/>
          </w:tcPr>
          <w:p w:rsidR="00C53489" w:rsidRDefault="00C53489">
            <w:pPr>
              <w:contextualSpacing/>
              <w:jc w:val="center"/>
            </w:pPr>
            <w:r>
              <w:t>-</w:t>
            </w:r>
          </w:p>
        </w:tc>
        <w:tc>
          <w:tcPr>
            <w:tcW w:w="2106" w:type="dxa"/>
          </w:tcPr>
          <w:p w:rsidR="00C53489" w:rsidRDefault="00C53489">
            <w:pPr>
              <w:contextualSpacing/>
              <w:jc w:val="center"/>
            </w:pPr>
            <w:r>
              <w:t>30</w:t>
            </w:r>
          </w:p>
        </w:tc>
      </w:tr>
      <w:tr w:rsidR="00C53489">
        <w:trPr>
          <w:jc w:val="center"/>
        </w:trPr>
        <w:tc>
          <w:tcPr>
            <w:tcW w:w="1843" w:type="dxa"/>
          </w:tcPr>
          <w:p w:rsidR="00C53489" w:rsidRDefault="00C53489">
            <w:pPr>
              <w:contextualSpacing/>
              <w:jc w:val="center"/>
            </w:pPr>
            <w:r>
              <w:t>CO5</w:t>
            </w:r>
          </w:p>
        </w:tc>
        <w:tc>
          <w:tcPr>
            <w:tcW w:w="1134" w:type="dxa"/>
          </w:tcPr>
          <w:p w:rsidR="00C53489" w:rsidRDefault="00C53489">
            <w:pPr>
              <w:contextualSpacing/>
              <w:jc w:val="center"/>
            </w:pPr>
            <w:r>
              <w:t>-</w:t>
            </w:r>
          </w:p>
        </w:tc>
        <w:tc>
          <w:tcPr>
            <w:tcW w:w="1418" w:type="dxa"/>
          </w:tcPr>
          <w:p w:rsidR="00C53489" w:rsidRDefault="00C53489">
            <w:pPr>
              <w:contextualSpacing/>
              <w:jc w:val="center"/>
            </w:pPr>
            <w:r>
              <w:t>20</w:t>
            </w:r>
          </w:p>
        </w:tc>
        <w:tc>
          <w:tcPr>
            <w:tcW w:w="992" w:type="dxa"/>
          </w:tcPr>
          <w:p w:rsidR="00C53489" w:rsidRDefault="00C53489">
            <w:pPr>
              <w:contextualSpacing/>
              <w:jc w:val="center"/>
            </w:pPr>
            <w:r>
              <w:t>-</w:t>
            </w:r>
          </w:p>
        </w:tc>
        <w:tc>
          <w:tcPr>
            <w:tcW w:w="1276" w:type="dxa"/>
          </w:tcPr>
          <w:p w:rsidR="00C53489" w:rsidRDefault="00C53489">
            <w:pPr>
              <w:contextualSpacing/>
              <w:jc w:val="center"/>
            </w:pPr>
            <w:r>
              <w:t>20</w:t>
            </w:r>
          </w:p>
        </w:tc>
        <w:tc>
          <w:tcPr>
            <w:tcW w:w="992" w:type="dxa"/>
          </w:tcPr>
          <w:p w:rsidR="00C53489" w:rsidRDefault="00C53489">
            <w:pPr>
              <w:contextualSpacing/>
              <w:jc w:val="center"/>
            </w:pPr>
            <w:r>
              <w:t>-</w:t>
            </w:r>
          </w:p>
        </w:tc>
        <w:tc>
          <w:tcPr>
            <w:tcW w:w="871" w:type="dxa"/>
          </w:tcPr>
          <w:p w:rsidR="00C53489" w:rsidRDefault="00C53489">
            <w:pPr>
              <w:contextualSpacing/>
              <w:jc w:val="center"/>
            </w:pPr>
            <w:r>
              <w:t>-</w:t>
            </w:r>
          </w:p>
        </w:tc>
        <w:tc>
          <w:tcPr>
            <w:tcW w:w="2106" w:type="dxa"/>
          </w:tcPr>
          <w:p w:rsidR="00C53489" w:rsidRDefault="00C53489">
            <w:pPr>
              <w:contextualSpacing/>
              <w:jc w:val="center"/>
            </w:pPr>
            <w:r>
              <w:t>40</w:t>
            </w:r>
          </w:p>
        </w:tc>
      </w:tr>
      <w:tr w:rsidR="00C53489">
        <w:trPr>
          <w:jc w:val="center"/>
        </w:trPr>
        <w:tc>
          <w:tcPr>
            <w:tcW w:w="1843" w:type="dxa"/>
          </w:tcPr>
          <w:p w:rsidR="00C53489" w:rsidRDefault="00C53489">
            <w:pPr>
              <w:contextualSpacing/>
              <w:jc w:val="center"/>
            </w:pPr>
            <w:r>
              <w:t>CO6</w:t>
            </w:r>
          </w:p>
        </w:tc>
        <w:tc>
          <w:tcPr>
            <w:tcW w:w="1134" w:type="dxa"/>
          </w:tcPr>
          <w:p w:rsidR="00C53489" w:rsidRDefault="00C53489">
            <w:pPr>
              <w:contextualSpacing/>
              <w:jc w:val="center"/>
            </w:pPr>
            <w:r>
              <w:t>-</w:t>
            </w:r>
          </w:p>
        </w:tc>
        <w:tc>
          <w:tcPr>
            <w:tcW w:w="1418" w:type="dxa"/>
          </w:tcPr>
          <w:p w:rsidR="00C53489" w:rsidRDefault="00C53489">
            <w:pPr>
              <w:contextualSpacing/>
              <w:jc w:val="center"/>
            </w:pPr>
            <w:r>
              <w:t>-</w:t>
            </w:r>
          </w:p>
        </w:tc>
        <w:tc>
          <w:tcPr>
            <w:tcW w:w="992" w:type="dxa"/>
          </w:tcPr>
          <w:p w:rsidR="00C53489" w:rsidRDefault="00C53489">
            <w:pPr>
              <w:contextualSpacing/>
              <w:jc w:val="center"/>
            </w:pPr>
            <w:r>
              <w:t>10</w:t>
            </w:r>
          </w:p>
        </w:tc>
        <w:tc>
          <w:tcPr>
            <w:tcW w:w="1276" w:type="dxa"/>
          </w:tcPr>
          <w:p w:rsidR="00C53489" w:rsidRDefault="00C53489">
            <w:pPr>
              <w:contextualSpacing/>
              <w:jc w:val="center"/>
            </w:pPr>
            <w:r>
              <w:t>10</w:t>
            </w:r>
          </w:p>
        </w:tc>
        <w:tc>
          <w:tcPr>
            <w:tcW w:w="992" w:type="dxa"/>
          </w:tcPr>
          <w:p w:rsidR="00C53489" w:rsidRDefault="00C53489">
            <w:pPr>
              <w:contextualSpacing/>
              <w:jc w:val="center"/>
            </w:pPr>
            <w:r>
              <w:t>-</w:t>
            </w:r>
          </w:p>
        </w:tc>
        <w:tc>
          <w:tcPr>
            <w:tcW w:w="871" w:type="dxa"/>
          </w:tcPr>
          <w:p w:rsidR="00C53489" w:rsidRDefault="00C53489">
            <w:pPr>
              <w:contextualSpacing/>
              <w:jc w:val="center"/>
            </w:pPr>
            <w:r>
              <w:t>-</w:t>
            </w:r>
          </w:p>
        </w:tc>
        <w:tc>
          <w:tcPr>
            <w:tcW w:w="2106" w:type="dxa"/>
          </w:tcPr>
          <w:p w:rsidR="00C53489" w:rsidRDefault="00C53489">
            <w:pPr>
              <w:contextualSpacing/>
              <w:jc w:val="center"/>
            </w:pPr>
            <w:r>
              <w:t>20</w:t>
            </w:r>
          </w:p>
        </w:tc>
      </w:tr>
      <w:tr w:rsidR="00C53489">
        <w:trPr>
          <w:jc w:val="center"/>
        </w:trPr>
        <w:tc>
          <w:tcPr>
            <w:tcW w:w="8526" w:type="dxa"/>
            <w:gridSpan w:val="7"/>
          </w:tcPr>
          <w:p w:rsidR="00C53489" w:rsidRDefault="00C53489">
            <w:pPr>
              <w:contextualSpacing/>
            </w:pPr>
          </w:p>
        </w:tc>
        <w:tc>
          <w:tcPr>
            <w:tcW w:w="2106" w:type="dxa"/>
          </w:tcPr>
          <w:p w:rsidR="00C53489" w:rsidRDefault="00C53489">
            <w:pPr>
              <w:contextualSpacing/>
              <w:jc w:val="center"/>
              <w:rPr>
                <w:b/>
              </w:rPr>
            </w:pPr>
            <w:r>
              <w:rPr>
                <w:b/>
              </w:rPr>
              <w:t>180</w:t>
            </w:r>
          </w:p>
        </w:tc>
      </w:tr>
    </w:tbl>
    <w:p w:rsidR="00C53489" w:rsidRDefault="00C53489">
      <w:pPr>
        <w:contextualSpacing/>
      </w:pPr>
    </w:p>
    <w:p w:rsidR="00C53489" w:rsidRDefault="00C53489">
      <w:r>
        <w:br w:type="page"/>
      </w:r>
    </w:p>
    <w:p w:rsidR="00C53489" w:rsidRPr="00D70395" w:rsidRDefault="00C53489" w:rsidP="006F6982">
      <w:pPr>
        <w:jc w:val="center"/>
      </w:pPr>
      <w:r w:rsidRPr="00D70395">
        <w:rPr>
          <w:noProof/>
        </w:rPr>
        <w:lastRenderedPageBreak/>
        <w:drawing>
          <wp:inline distT="0" distB="0" distL="0" distR="0">
            <wp:extent cx="5731510" cy="1020726"/>
            <wp:effectExtent l="0" t="0" r="2540" b="8255"/>
            <wp:docPr id="491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43041" cy="1022780"/>
                    </a:xfrm>
                    <a:prstGeom prst="rect">
                      <a:avLst/>
                    </a:prstGeom>
                  </pic:spPr>
                </pic:pic>
              </a:graphicData>
            </a:graphic>
          </wp:inline>
        </w:drawing>
      </w:r>
    </w:p>
    <w:p w:rsidR="00C53489" w:rsidRPr="00D70395" w:rsidRDefault="00C53489"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53489" w:rsidRPr="00D70395" w:rsidTr="00A24BFA">
        <w:trPr>
          <w:trHeight w:val="397"/>
          <w:jc w:val="center"/>
        </w:trPr>
        <w:tc>
          <w:tcPr>
            <w:tcW w:w="1702" w:type="dxa"/>
            <w:vAlign w:val="center"/>
          </w:tcPr>
          <w:p w:rsidR="00C53489" w:rsidRPr="00D70395" w:rsidRDefault="00C53489" w:rsidP="00D54806">
            <w:pPr>
              <w:pStyle w:val="Title"/>
              <w:jc w:val="left"/>
              <w:rPr>
                <w:b/>
                <w:szCs w:val="24"/>
              </w:rPr>
            </w:pPr>
            <w:r w:rsidRPr="00D70395">
              <w:rPr>
                <w:b/>
                <w:szCs w:val="24"/>
              </w:rPr>
              <w:t xml:space="preserve">Course Code      </w:t>
            </w:r>
          </w:p>
        </w:tc>
        <w:tc>
          <w:tcPr>
            <w:tcW w:w="6373" w:type="dxa"/>
            <w:vAlign w:val="center"/>
          </w:tcPr>
          <w:p w:rsidR="00C53489" w:rsidRPr="00D70395" w:rsidRDefault="00C53489" w:rsidP="00D54806">
            <w:pPr>
              <w:pStyle w:val="Title"/>
              <w:jc w:val="left"/>
              <w:rPr>
                <w:b/>
                <w:szCs w:val="24"/>
              </w:rPr>
            </w:pPr>
            <w:r w:rsidRPr="00D70395">
              <w:rPr>
                <w:b/>
                <w:szCs w:val="24"/>
              </w:rPr>
              <w:t>22MA2002</w:t>
            </w:r>
          </w:p>
        </w:tc>
        <w:tc>
          <w:tcPr>
            <w:tcW w:w="1706" w:type="dxa"/>
            <w:vAlign w:val="center"/>
          </w:tcPr>
          <w:p w:rsidR="00C53489" w:rsidRPr="00D70395" w:rsidRDefault="00C53489" w:rsidP="00D54806">
            <w:pPr>
              <w:pStyle w:val="Title"/>
              <w:ind w:left="-468" w:firstLine="468"/>
              <w:jc w:val="left"/>
              <w:rPr>
                <w:szCs w:val="24"/>
              </w:rPr>
            </w:pPr>
            <w:r w:rsidRPr="00D70395">
              <w:rPr>
                <w:b/>
                <w:bCs/>
                <w:szCs w:val="24"/>
              </w:rPr>
              <w:t xml:space="preserve">Duration       </w:t>
            </w:r>
          </w:p>
        </w:tc>
        <w:tc>
          <w:tcPr>
            <w:tcW w:w="704" w:type="dxa"/>
            <w:vAlign w:val="center"/>
          </w:tcPr>
          <w:p w:rsidR="00C53489" w:rsidRPr="00D70395" w:rsidRDefault="00C53489" w:rsidP="00D54806">
            <w:pPr>
              <w:pStyle w:val="Title"/>
              <w:jc w:val="left"/>
              <w:rPr>
                <w:b/>
                <w:szCs w:val="24"/>
              </w:rPr>
            </w:pPr>
            <w:r w:rsidRPr="00D70395">
              <w:rPr>
                <w:b/>
                <w:szCs w:val="24"/>
              </w:rPr>
              <w:t>3hrs</w:t>
            </w:r>
          </w:p>
        </w:tc>
      </w:tr>
      <w:tr w:rsidR="00C53489" w:rsidRPr="00D70395" w:rsidTr="00A24BFA">
        <w:trPr>
          <w:trHeight w:val="397"/>
          <w:jc w:val="center"/>
        </w:trPr>
        <w:tc>
          <w:tcPr>
            <w:tcW w:w="1702" w:type="dxa"/>
            <w:vAlign w:val="center"/>
          </w:tcPr>
          <w:p w:rsidR="00C53489" w:rsidRPr="00D70395" w:rsidRDefault="00C53489" w:rsidP="00D54806">
            <w:pPr>
              <w:pStyle w:val="Title"/>
              <w:ind w:right="-160"/>
              <w:jc w:val="left"/>
              <w:rPr>
                <w:b/>
                <w:szCs w:val="24"/>
              </w:rPr>
            </w:pPr>
            <w:r w:rsidRPr="00D70395">
              <w:rPr>
                <w:b/>
                <w:szCs w:val="24"/>
              </w:rPr>
              <w:t xml:space="preserve">Course Name     </w:t>
            </w:r>
          </w:p>
        </w:tc>
        <w:tc>
          <w:tcPr>
            <w:tcW w:w="6373" w:type="dxa"/>
            <w:vAlign w:val="center"/>
          </w:tcPr>
          <w:p w:rsidR="00C53489" w:rsidRPr="00D70395" w:rsidRDefault="00C53489" w:rsidP="00D54806">
            <w:pPr>
              <w:pStyle w:val="Title"/>
              <w:jc w:val="left"/>
              <w:rPr>
                <w:b/>
                <w:szCs w:val="24"/>
              </w:rPr>
            </w:pPr>
            <w:r w:rsidRPr="00D70395">
              <w:rPr>
                <w:b/>
                <w:szCs w:val="24"/>
              </w:rPr>
              <w:t>BUSINESS STATISTICS WITH R</w:t>
            </w:r>
          </w:p>
        </w:tc>
        <w:tc>
          <w:tcPr>
            <w:tcW w:w="1706" w:type="dxa"/>
            <w:vAlign w:val="center"/>
          </w:tcPr>
          <w:p w:rsidR="00C53489" w:rsidRPr="00D70395" w:rsidRDefault="00C53489" w:rsidP="00D54806">
            <w:pPr>
              <w:pStyle w:val="Title"/>
              <w:jc w:val="left"/>
              <w:rPr>
                <w:b/>
                <w:bCs/>
                <w:szCs w:val="24"/>
              </w:rPr>
            </w:pPr>
            <w:r w:rsidRPr="00D70395">
              <w:rPr>
                <w:b/>
                <w:bCs/>
                <w:szCs w:val="24"/>
              </w:rPr>
              <w:t xml:space="preserve">Max. Marks </w:t>
            </w:r>
          </w:p>
        </w:tc>
        <w:tc>
          <w:tcPr>
            <w:tcW w:w="704" w:type="dxa"/>
            <w:vAlign w:val="center"/>
          </w:tcPr>
          <w:p w:rsidR="00C53489" w:rsidRPr="00D70395" w:rsidRDefault="00C53489" w:rsidP="00D54806">
            <w:pPr>
              <w:pStyle w:val="Title"/>
              <w:jc w:val="left"/>
              <w:rPr>
                <w:b/>
                <w:szCs w:val="24"/>
              </w:rPr>
            </w:pPr>
            <w:r w:rsidRPr="00D70395">
              <w:rPr>
                <w:b/>
                <w:szCs w:val="24"/>
              </w:rPr>
              <w:t>100</w:t>
            </w:r>
          </w:p>
        </w:tc>
      </w:tr>
    </w:tbl>
    <w:p w:rsidR="00C53489" w:rsidRPr="00D70395" w:rsidRDefault="00C53489" w:rsidP="00A6387A">
      <w:pPr>
        <w:contextualSpacing/>
      </w:pPr>
    </w:p>
    <w:tbl>
      <w:tblPr>
        <w:tblStyle w:val="TableGrid"/>
        <w:tblW w:w="5234" w:type="pct"/>
        <w:tblInd w:w="-306" w:type="dxa"/>
        <w:tblLook w:val="04A0" w:firstRow="1" w:lastRow="0" w:firstColumn="1" w:lastColumn="0" w:noHBand="0" w:noVBand="1"/>
      </w:tblPr>
      <w:tblGrid>
        <w:gridCol w:w="570"/>
        <w:gridCol w:w="396"/>
        <w:gridCol w:w="7336"/>
        <w:gridCol w:w="670"/>
        <w:gridCol w:w="537"/>
        <w:gridCol w:w="1140"/>
      </w:tblGrid>
      <w:tr w:rsidR="00C53489" w:rsidRPr="00D70395" w:rsidTr="00E8579A">
        <w:trPr>
          <w:trHeight w:val="549"/>
        </w:trPr>
        <w:tc>
          <w:tcPr>
            <w:tcW w:w="264" w:type="pct"/>
            <w:vAlign w:val="center"/>
          </w:tcPr>
          <w:p w:rsidR="00C53489" w:rsidRPr="00D70395" w:rsidRDefault="00C53489" w:rsidP="00A6387A">
            <w:pPr>
              <w:contextualSpacing/>
              <w:jc w:val="center"/>
              <w:rPr>
                <w:b/>
              </w:rPr>
            </w:pPr>
            <w:r w:rsidRPr="00D70395">
              <w:rPr>
                <w:b/>
              </w:rPr>
              <w:t>Q. No.</w:t>
            </w:r>
          </w:p>
        </w:tc>
        <w:tc>
          <w:tcPr>
            <w:tcW w:w="3645" w:type="pct"/>
            <w:gridSpan w:val="2"/>
            <w:vAlign w:val="center"/>
          </w:tcPr>
          <w:p w:rsidR="00C53489" w:rsidRPr="00D70395" w:rsidRDefault="00C53489" w:rsidP="00A6387A">
            <w:pPr>
              <w:contextualSpacing/>
              <w:jc w:val="center"/>
              <w:rPr>
                <w:b/>
              </w:rPr>
            </w:pPr>
            <w:r w:rsidRPr="00D70395">
              <w:rPr>
                <w:b/>
              </w:rPr>
              <w:t>Questions</w:t>
            </w:r>
          </w:p>
        </w:tc>
        <w:tc>
          <w:tcPr>
            <w:tcW w:w="290" w:type="pct"/>
            <w:vAlign w:val="center"/>
          </w:tcPr>
          <w:p w:rsidR="00C53489" w:rsidRPr="00D70395" w:rsidRDefault="00C53489" w:rsidP="00A6387A">
            <w:pPr>
              <w:contextualSpacing/>
              <w:jc w:val="center"/>
              <w:rPr>
                <w:b/>
              </w:rPr>
            </w:pPr>
            <w:r w:rsidRPr="00D70395">
              <w:rPr>
                <w:b/>
              </w:rPr>
              <w:t>CO</w:t>
            </w:r>
          </w:p>
        </w:tc>
        <w:tc>
          <w:tcPr>
            <w:tcW w:w="248" w:type="pct"/>
            <w:vAlign w:val="center"/>
          </w:tcPr>
          <w:p w:rsidR="00C53489" w:rsidRPr="00D70395" w:rsidRDefault="00C53489" w:rsidP="00A6387A">
            <w:pPr>
              <w:contextualSpacing/>
              <w:jc w:val="center"/>
              <w:rPr>
                <w:b/>
              </w:rPr>
            </w:pPr>
            <w:r w:rsidRPr="00D70395">
              <w:rPr>
                <w:b/>
              </w:rPr>
              <w:t>BL</w:t>
            </w:r>
          </w:p>
        </w:tc>
        <w:tc>
          <w:tcPr>
            <w:tcW w:w="553" w:type="pct"/>
            <w:vAlign w:val="center"/>
          </w:tcPr>
          <w:p w:rsidR="00C53489" w:rsidRPr="00D70395" w:rsidRDefault="00C53489" w:rsidP="00A6387A">
            <w:pPr>
              <w:contextualSpacing/>
              <w:jc w:val="center"/>
              <w:rPr>
                <w:b/>
              </w:rPr>
            </w:pPr>
            <w:r w:rsidRPr="00D70395">
              <w:rPr>
                <w:b/>
              </w:rPr>
              <w:t>Marks</w:t>
            </w:r>
          </w:p>
        </w:tc>
      </w:tr>
      <w:tr w:rsidR="00C53489" w:rsidRPr="00D70395" w:rsidTr="00A24BFA">
        <w:trPr>
          <w:trHeight w:val="549"/>
        </w:trPr>
        <w:tc>
          <w:tcPr>
            <w:tcW w:w="5000" w:type="pct"/>
            <w:gridSpan w:val="6"/>
          </w:tcPr>
          <w:p w:rsidR="00C53489" w:rsidRPr="00D70395" w:rsidRDefault="00C53489" w:rsidP="00A6387A">
            <w:pPr>
              <w:contextualSpacing/>
              <w:jc w:val="center"/>
              <w:rPr>
                <w:b/>
                <w:u w:val="single"/>
              </w:rPr>
            </w:pPr>
            <w:r w:rsidRPr="00D70395">
              <w:rPr>
                <w:b/>
                <w:u w:val="single"/>
              </w:rPr>
              <w:t>PART – A (4 X 20 = 80 MARKS)</w:t>
            </w:r>
          </w:p>
          <w:p w:rsidR="00C53489" w:rsidRPr="00D70395" w:rsidRDefault="00C53489" w:rsidP="00A6387A">
            <w:pPr>
              <w:contextualSpacing/>
              <w:jc w:val="center"/>
              <w:rPr>
                <w:b/>
              </w:rPr>
            </w:pPr>
            <w:r w:rsidRPr="00D70395">
              <w:rPr>
                <w:b/>
              </w:rPr>
              <w:t>(Answer all the Questions)</w:t>
            </w:r>
          </w:p>
        </w:tc>
      </w:tr>
      <w:tr w:rsidR="00C53489" w:rsidRPr="00D70395" w:rsidTr="00E8579A">
        <w:trPr>
          <w:trHeight w:val="394"/>
        </w:trPr>
        <w:tc>
          <w:tcPr>
            <w:tcW w:w="264" w:type="pct"/>
            <w:vAlign w:val="center"/>
          </w:tcPr>
          <w:p w:rsidR="00C53489" w:rsidRPr="00D70395" w:rsidRDefault="00C53489" w:rsidP="00A6387A">
            <w:pPr>
              <w:contextualSpacing/>
              <w:jc w:val="center"/>
            </w:pPr>
            <w:r w:rsidRPr="00D70395">
              <w:t>1.</w:t>
            </w:r>
          </w:p>
        </w:tc>
        <w:tc>
          <w:tcPr>
            <w:tcW w:w="182" w:type="pct"/>
            <w:vAlign w:val="center"/>
          </w:tcPr>
          <w:p w:rsidR="00C53489" w:rsidRPr="00D70395" w:rsidRDefault="00C53489" w:rsidP="00A6387A">
            <w:pPr>
              <w:contextualSpacing/>
            </w:pPr>
            <w:r w:rsidRPr="00D70395">
              <w:t>a.</w:t>
            </w:r>
          </w:p>
        </w:tc>
        <w:tc>
          <w:tcPr>
            <w:tcW w:w="3463" w:type="pct"/>
            <w:vAlign w:val="bottom"/>
          </w:tcPr>
          <w:p w:rsidR="00C53489" w:rsidRPr="00D70395" w:rsidRDefault="00C53489" w:rsidP="00E04739">
            <w:pPr>
              <w:jc w:val="both"/>
            </w:pPr>
            <w:r w:rsidRPr="00D70395">
              <w:t>The following numbers gives the weights of 55 students of a class; 42,74, 40, 60, 82, 115, 41, 61, 75, 83, 63, 53, 110, 76, 84, 50, 67, 65, 78 ,77, 56, 95, 68, 69, 104, 80, 79, 79, 54, 73, 59, 81, 100, 66, 49, 77, 90, 84, 76, 42, 64,69, 70, 80, 72, 50, 79, 52, 103, 96, 51, 86, 78, 94, 71. Find the frequency table and hence draw the histogram and ogive curves.</w:t>
            </w:r>
          </w:p>
        </w:tc>
        <w:tc>
          <w:tcPr>
            <w:tcW w:w="290" w:type="pct"/>
            <w:vAlign w:val="center"/>
          </w:tcPr>
          <w:p w:rsidR="00C53489" w:rsidRPr="00D70395" w:rsidRDefault="00C53489" w:rsidP="00A6387A">
            <w:pPr>
              <w:contextualSpacing/>
            </w:pPr>
            <w:r w:rsidRPr="00D70395">
              <w:t>CO1</w:t>
            </w:r>
          </w:p>
        </w:tc>
        <w:tc>
          <w:tcPr>
            <w:tcW w:w="248" w:type="pct"/>
            <w:vAlign w:val="center"/>
          </w:tcPr>
          <w:p w:rsidR="00C53489" w:rsidRPr="00D70395" w:rsidRDefault="00C53489" w:rsidP="00A6387A">
            <w:pPr>
              <w:contextualSpacing/>
            </w:pPr>
            <w:r w:rsidRPr="00D70395">
              <w:t>U</w:t>
            </w:r>
          </w:p>
        </w:tc>
        <w:tc>
          <w:tcPr>
            <w:tcW w:w="553" w:type="pct"/>
            <w:vAlign w:val="center"/>
          </w:tcPr>
          <w:p w:rsidR="00C53489" w:rsidRPr="00D70395" w:rsidRDefault="00C53489" w:rsidP="00A6387A">
            <w:pPr>
              <w:contextualSpacing/>
              <w:jc w:val="center"/>
            </w:pPr>
            <w:r w:rsidRPr="00D70395">
              <w:t>20</w:t>
            </w:r>
          </w:p>
        </w:tc>
      </w:tr>
      <w:tr w:rsidR="00C53489" w:rsidRPr="00D70395" w:rsidTr="00E8579A">
        <w:trPr>
          <w:trHeight w:val="237"/>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p>
        </w:tc>
        <w:tc>
          <w:tcPr>
            <w:tcW w:w="3463" w:type="pct"/>
            <w:vAlign w:val="bottom"/>
          </w:tcPr>
          <w:p w:rsidR="00C53489" w:rsidRPr="00D70395" w:rsidRDefault="00C53489" w:rsidP="00A6387A">
            <w:pPr>
              <w:contextualSpacing/>
              <w:jc w:val="center"/>
              <w:rPr>
                <w:b/>
                <w:bCs/>
              </w:rPr>
            </w:pPr>
            <w:r w:rsidRPr="00D70395">
              <w:rPr>
                <w:b/>
                <w:bCs/>
              </w:rPr>
              <w:t>(OR)</w:t>
            </w:r>
          </w:p>
        </w:tc>
        <w:tc>
          <w:tcPr>
            <w:tcW w:w="290" w:type="pct"/>
            <w:vAlign w:val="center"/>
          </w:tcPr>
          <w:p w:rsidR="00C53489" w:rsidRPr="00D70395" w:rsidRDefault="00C53489" w:rsidP="00A6387A">
            <w:pPr>
              <w:contextualSpacing/>
            </w:pPr>
          </w:p>
        </w:tc>
        <w:tc>
          <w:tcPr>
            <w:tcW w:w="248" w:type="pct"/>
            <w:vAlign w:val="center"/>
          </w:tcPr>
          <w:p w:rsidR="00C53489" w:rsidRPr="00D70395" w:rsidRDefault="00C53489" w:rsidP="00A6387A">
            <w:pPr>
              <w:contextualSpacing/>
            </w:pPr>
          </w:p>
        </w:tc>
        <w:tc>
          <w:tcPr>
            <w:tcW w:w="553" w:type="pct"/>
            <w:vAlign w:val="center"/>
          </w:tcPr>
          <w:p w:rsidR="00C53489" w:rsidRPr="00D70395" w:rsidRDefault="00C53489" w:rsidP="00A6387A">
            <w:pPr>
              <w:contextualSpacing/>
              <w:jc w:val="center"/>
            </w:pPr>
          </w:p>
        </w:tc>
      </w:tr>
      <w:tr w:rsidR="00C53489" w:rsidRPr="00D70395" w:rsidTr="00E8579A">
        <w:trPr>
          <w:trHeight w:val="394"/>
        </w:trPr>
        <w:tc>
          <w:tcPr>
            <w:tcW w:w="264" w:type="pct"/>
            <w:vAlign w:val="center"/>
          </w:tcPr>
          <w:p w:rsidR="00C53489" w:rsidRPr="00D70395" w:rsidRDefault="00C53489" w:rsidP="00A6387A">
            <w:pPr>
              <w:contextualSpacing/>
              <w:jc w:val="center"/>
            </w:pPr>
            <w:r w:rsidRPr="00D70395">
              <w:t>2.</w:t>
            </w:r>
          </w:p>
        </w:tc>
        <w:tc>
          <w:tcPr>
            <w:tcW w:w="182" w:type="pct"/>
            <w:vAlign w:val="center"/>
          </w:tcPr>
          <w:p w:rsidR="00C53489" w:rsidRPr="00D70395" w:rsidRDefault="00C53489" w:rsidP="00A6387A">
            <w:pPr>
              <w:contextualSpacing/>
            </w:pPr>
            <w:r w:rsidRPr="00D70395">
              <w:t>a.</w:t>
            </w:r>
          </w:p>
        </w:tc>
        <w:tc>
          <w:tcPr>
            <w:tcW w:w="3463" w:type="pct"/>
            <w:vAlign w:val="bottom"/>
          </w:tcPr>
          <w:p w:rsidR="00C53489" w:rsidRPr="00D70395" w:rsidRDefault="00C53489" w:rsidP="00B37E4F">
            <w:r w:rsidRPr="00D70395">
              <w:t>Represent the following data by a pie diagram.</w:t>
            </w:r>
          </w:p>
          <w:tbl>
            <w:tblPr>
              <w:tblpPr w:leftFromText="180" w:rightFromText="180" w:bottomFromText="200" w:vertAnchor="text" w:horzAnchor="page" w:tblpX="97" w:tblpY="40"/>
              <w:tblOverlap w:val="neve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7"/>
              <w:gridCol w:w="710"/>
              <w:gridCol w:w="1057"/>
              <w:gridCol w:w="1256"/>
              <w:gridCol w:w="1190"/>
              <w:gridCol w:w="730"/>
              <w:gridCol w:w="869"/>
            </w:tblGrid>
            <w:tr w:rsidR="00C53489" w:rsidRPr="00D70395" w:rsidTr="00B37E4F">
              <w:trPr>
                <w:trHeight w:val="303"/>
              </w:trPr>
              <w:tc>
                <w:tcPr>
                  <w:tcW w:w="877"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pPr>
                  <w:r w:rsidRPr="00D70395">
                    <w:t>Items</w:t>
                  </w:r>
                </w:p>
              </w:tc>
              <w:tc>
                <w:tcPr>
                  <w:tcW w:w="499"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Food</w:t>
                  </w:r>
                </w:p>
              </w:tc>
              <w:tc>
                <w:tcPr>
                  <w:tcW w:w="751"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Clothing</w:t>
                  </w:r>
                </w:p>
              </w:tc>
              <w:tc>
                <w:tcPr>
                  <w:tcW w:w="869"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Recreation</w:t>
                  </w:r>
                </w:p>
              </w:tc>
              <w:tc>
                <w:tcPr>
                  <w:tcW w:w="849"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Education</w:t>
                  </w:r>
                </w:p>
              </w:tc>
              <w:tc>
                <w:tcPr>
                  <w:tcW w:w="528"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Rent</w:t>
                  </w:r>
                </w:p>
              </w:tc>
              <w:tc>
                <w:tcPr>
                  <w:tcW w:w="622"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Others</w:t>
                  </w:r>
                </w:p>
              </w:tc>
            </w:tr>
            <w:tr w:rsidR="00C53489" w:rsidRPr="00D70395" w:rsidTr="00B37E4F">
              <w:trPr>
                <w:trHeight w:val="389"/>
              </w:trPr>
              <w:tc>
                <w:tcPr>
                  <w:tcW w:w="877"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pPr>
                  <w:r w:rsidRPr="00D70395">
                    <w:t>Expenses</w:t>
                  </w:r>
                </w:p>
                <w:p w:rsidR="00C53489" w:rsidRPr="00D70395" w:rsidRDefault="00C53489" w:rsidP="00B37E4F">
                  <w:pPr>
                    <w:spacing w:line="276" w:lineRule="auto"/>
                  </w:pPr>
                  <w:r w:rsidRPr="00D70395">
                    <w:t>(in ₹)</w:t>
                  </w:r>
                </w:p>
              </w:tc>
              <w:tc>
                <w:tcPr>
                  <w:tcW w:w="499"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87</w:t>
                  </w:r>
                </w:p>
              </w:tc>
              <w:tc>
                <w:tcPr>
                  <w:tcW w:w="751"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24</w:t>
                  </w:r>
                </w:p>
              </w:tc>
              <w:tc>
                <w:tcPr>
                  <w:tcW w:w="869"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11</w:t>
                  </w:r>
                </w:p>
              </w:tc>
              <w:tc>
                <w:tcPr>
                  <w:tcW w:w="849"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13</w:t>
                  </w:r>
                </w:p>
              </w:tc>
              <w:tc>
                <w:tcPr>
                  <w:tcW w:w="528"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25</w:t>
                  </w:r>
                </w:p>
              </w:tc>
              <w:tc>
                <w:tcPr>
                  <w:tcW w:w="622" w:type="pct"/>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rsidP="00B37E4F">
                  <w:pPr>
                    <w:spacing w:line="276" w:lineRule="auto"/>
                    <w:jc w:val="center"/>
                  </w:pPr>
                  <w:r w:rsidRPr="00D70395">
                    <w:t>20</w:t>
                  </w:r>
                </w:p>
              </w:tc>
            </w:tr>
          </w:tbl>
          <w:p w:rsidR="00C53489" w:rsidRPr="00D70395" w:rsidRDefault="00C53489" w:rsidP="005223AA">
            <w:pPr>
              <w:contextualSpacing/>
              <w:jc w:val="both"/>
            </w:pPr>
          </w:p>
        </w:tc>
        <w:tc>
          <w:tcPr>
            <w:tcW w:w="290" w:type="pct"/>
            <w:vAlign w:val="center"/>
          </w:tcPr>
          <w:p w:rsidR="00C53489" w:rsidRPr="00D70395" w:rsidRDefault="00C53489" w:rsidP="00A6387A">
            <w:pPr>
              <w:contextualSpacing/>
            </w:pPr>
            <w:r w:rsidRPr="00D70395">
              <w:t>CO1</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r w:rsidRPr="00D70395">
              <w:t>b.</w:t>
            </w:r>
          </w:p>
        </w:tc>
        <w:tc>
          <w:tcPr>
            <w:tcW w:w="3463" w:type="pct"/>
            <w:vAlign w:val="bottom"/>
          </w:tcPr>
          <w:p w:rsidR="00C53489" w:rsidRPr="00D70395" w:rsidRDefault="00C53489" w:rsidP="005223AA">
            <w:pPr>
              <w:jc w:val="both"/>
            </w:pPr>
            <w:r w:rsidRPr="00D70395">
              <w:t>Discuss the different types of bar diagrams with an example.</w:t>
            </w:r>
          </w:p>
        </w:tc>
        <w:tc>
          <w:tcPr>
            <w:tcW w:w="290" w:type="pct"/>
            <w:vAlign w:val="center"/>
          </w:tcPr>
          <w:p w:rsidR="00C53489" w:rsidRPr="00D70395" w:rsidRDefault="00C53489" w:rsidP="00A6387A">
            <w:pPr>
              <w:contextualSpacing/>
            </w:pPr>
            <w:r w:rsidRPr="00D70395">
              <w:t>CO1</w:t>
            </w:r>
          </w:p>
        </w:tc>
        <w:tc>
          <w:tcPr>
            <w:tcW w:w="248" w:type="pct"/>
            <w:vAlign w:val="center"/>
          </w:tcPr>
          <w:p w:rsidR="00C53489" w:rsidRPr="00D70395" w:rsidRDefault="00C53489" w:rsidP="00A6387A">
            <w:pPr>
              <w:contextualSpacing/>
            </w:pPr>
            <w:r w:rsidRPr="00D70395">
              <w:t>R</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p>
        </w:tc>
        <w:tc>
          <w:tcPr>
            <w:tcW w:w="3463" w:type="pct"/>
            <w:vAlign w:val="bottom"/>
          </w:tcPr>
          <w:p w:rsidR="00C53489" w:rsidRPr="00D70395" w:rsidRDefault="00C53489" w:rsidP="005223AA">
            <w:pPr>
              <w:contextualSpacing/>
              <w:jc w:val="both"/>
            </w:pPr>
          </w:p>
        </w:tc>
        <w:tc>
          <w:tcPr>
            <w:tcW w:w="290" w:type="pct"/>
            <w:vAlign w:val="center"/>
          </w:tcPr>
          <w:p w:rsidR="00C53489" w:rsidRPr="00D70395" w:rsidRDefault="00C53489" w:rsidP="00A6387A">
            <w:pPr>
              <w:contextualSpacing/>
            </w:pPr>
          </w:p>
        </w:tc>
        <w:tc>
          <w:tcPr>
            <w:tcW w:w="248" w:type="pct"/>
            <w:vAlign w:val="center"/>
          </w:tcPr>
          <w:p w:rsidR="00C53489" w:rsidRPr="00D70395" w:rsidRDefault="00C53489" w:rsidP="00A6387A">
            <w:pPr>
              <w:contextualSpacing/>
            </w:pPr>
          </w:p>
        </w:tc>
        <w:tc>
          <w:tcPr>
            <w:tcW w:w="553" w:type="pct"/>
            <w:vAlign w:val="center"/>
          </w:tcPr>
          <w:p w:rsidR="00C53489" w:rsidRPr="00D70395" w:rsidRDefault="00C53489" w:rsidP="00A6387A">
            <w:pPr>
              <w:contextualSpacing/>
              <w:jc w:val="center"/>
            </w:pPr>
          </w:p>
        </w:tc>
      </w:tr>
      <w:tr w:rsidR="00C53489" w:rsidRPr="00D70395" w:rsidTr="00E8579A">
        <w:trPr>
          <w:trHeight w:val="394"/>
        </w:trPr>
        <w:tc>
          <w:tcPr>
            <w:tcW w:w="264" w:type="pct"/>
            <w:vAlign w:val="center"/>
          </w:tcPr>
          <w:p w:rsidR="00C53489" w:rsidRPr="00D70395" w:rsidRDefault="00C53489" w:rsidP="00A6387A">
            <w:pPr>
              <w:contextualSpacing/>
              <w:jc w:val="center"/>
            </w:pPr>
            <w:r w:rsidRPr="00D70395">
              <w:t>3.</w:t>
            </w:r>
          </w:p>
        </w:tc>
        <w:tc>
          <w:tcPr>
            <w:tcW w:w="182" w:type="pct"/>
            <w:vAlign w:val="center"/>
          </w:tcPr>
          <w:p w:rsidR="00C53489" w:rsidRPr="00D70395" w:rsidRDefault="00C53489" w:rsidP="00A6387A">
            <w:pPr>
              <w:contextualSpacing/>
            </w:pPr>
            <w:r w:rsidRPr="00D70395">
              <w:t>a.</w:t>
            </w:r>
          </w:p>
        </w:tc>
        <w:tc>
          <w:tcPr>
            <w:tcW w:w="3463" w:type="pct"/>
            <w:vAlign w:val="bottom"/>
          </w:tcPr>
          <w:p w:rsidR="00C53489" w:rsidRPr="00D70395" w:rsidRDefault="00C53489" w:rsidP="00910C57">
            <w:r w:rsidRPr="00D70395">
              <w:t>Find the mean, median and mode for the following distribution.</w:t>
            </w:r>
          </w:p>
          <w:p w:rsidR="00C53489" w:rsidRPr="00D70395" w:rsidRDefault="00C53489" w:rsidP="00910C57"/>
          <w:tbl>
            <w:tblPr>
              <w:tblStyle w:val="TableGrid"/>
              <w:tblW w:w="6825" w:type="dxa"/>
              <w:jc w:val="center"/>
              <w:tblLook w:val="04A0" w:firstRow="1" w:lastRow="0" w:firstColumn="1" w:lastColumn="0" w:noHBand="0" w:noVBand="1"/>
            </w:tblPr>
            <w:tblGrid>
              <w:gridCol w:w="398"/>
              <w:gridCol w:w="723"/>
              <w:gridCol w:w="814"/>
              <w:gridCol w:w="815"/>
              <w:gridCol w:w="815"/>
              <w:gridCol w:w="815"/>
              <w:gridCol w:w="815"/>
              <w:gridCol w:w="815"/>
              <w:gridCol w:w="815"/>
            </w:tblGrid>
            <w:tr w:rsidR="00C53489" w:rsidRPr="00D70395" w:rsidTr="00910C57">
              <w:trPr>
                <w:trHeight w:val="174"/>
                <w:jc w:val="center"/>
              </w:trPr>
              <w:tc>
                <w:tcPr>
                  <w:tcW w:w="399"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X</w:t>
                  </w:r>
                </w:p>
              </w:tc>
              <w:tc>
                <w:tcPr>
                  <w:tcW w:w="724"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5-10</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10-15</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15-20</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20-25</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25-30</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30-35</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35-40</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40-45</w:t>
                  </w:r>
                </w:p>
              </w:tc>
            </w:tr>
            <w:tr w:rsidR="00C53489" w:rsidRPr="00D70395" w:rsidTr="00910C57">
              <w:trPr>
                <w:trHeight w:val="183"/>
                <w:jc w:val="center"/>
              </w:trPr>
              <w:tc>
                <w:tcPr>
                  <w:tcW w:w="399"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f</w:t>
                  </w:r>
                </w:p>
              </w:tc>
              <w:tc>
                <w:tcPr>
                  <w:tcW w:w="724"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5</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15</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10</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5</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4</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2</w:t>
                  </w:r>
                </w:p>
              </w:tc>
              <w:tc>
                <w:tcPr>
                  <w:tcW w:w="815"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2</w:t>
                  </w:r>
                </w:p>
              </w:tc>
            </w:tr>
          </w:tbl>
          <w:p w:rsidR="00C53489" w:rsidRPr="00D70395" w:rsidRDefault="00C53489" w:rsidP="005223AA">
            <w:pPr>
              <w:contextualSpacing/>
              <w:jc w:val="both"/>
            </w:pPr>
          </w:p>
        </w:tc>
        <w:tc>
          <w:tcPr>
            <w:tcW w:w="290" w:type="pct"/>
            <w:vAlign w:val="center"/>
          </w:tcPr>
          <w:p w:rsidR="00C53489" w:rsidRPr="00D70395" w:rsidRDefault="00C53489" w:rsidP="00A6387A">
            <w:pPr>
              <w:contextualSpacing/>
            </w:pPr>
            <w:r w:rsidRPr="00D70395">
              <w:t>CO2</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15</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r w:rsidRPr="00D70395">
              <w:t>b.</w:t>
            </w:r>
          </w:p>
        </w:tc>
        <w:tc>
          <w:tcPr>
            <w:tcW w:w="3463" w:type="pct"/>
            <w:vAlign w:val="bottom"/>
          </w:tcPr>
          <w:p w:rsidR="00C53489" w:rsidRPr="00D70395" w:rsidRDefault="00C53489" w:rsidP="00910C57">
            <w:r w:rsidRPr="00D70395">
              <w:t>Determine the standard deviation of the following data:</w:t>
            </w:r>
          </w:p>
          <w:p w:rsidR="00C53489" w:rsidRPr="00D70395" w:rsidRDefault="00C53489" w:rsidP="00910C57">
            <w:pPr>
              <w:contextualSpacing/>
              <w:jc w:val="both"/>
              <w:rPr>
                <w:bCs/>
              </w:rPr>
            </w:pPr>
            <w:r w:rsidRPr="00D70395">
              <w:t>18, 20, 22, 17, 20, 17, 22, 19, 23, 22.</w:t>
            </w:r>
          </w:p>
        </w:tc>
        <w:tc>
          <w:tcPr>
            <w:tcW w:w="290" w:type="pct"/>
            <w:vAlign w:val="center"/>
          </w:tcPr>
          <w:p w:rsidR="00C53489" w:rsidRPr="00D70395" w:rsidRDefault="00C53489" w:rsidP="00A6387A">
            <w:pPr>
              <w:contextualSpacing/>
            </w:pPr>
            <w:r w:rsidRPr="00D70395">
              <w:t>CO2</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5</w:t>
            </w:r>
          </w:p>
        </w:tc>
      </w:tr>
      <w:tr w:rsidR="00C53489" w:rsidRPr="00D70395" w:rsidTr="00E8579A">
        <w:trPr>
          <w:trHeight w:val="172"/>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p>
        </w:tc>
        <w:tc>
          <w:tcPr>
            <w:tcW w:w="3463" w:type="pct"/>
            <w:vAlign w:val="bottom"/>
          </w:tcPr>
          <w:p w:rsidR="00C53489" w:rsidRPr="00D70395" w:rsidRDefault="00C53489" w:rsidP="00A6387A">
            <w:pPr>
              <w:contextualSpacing/>
              <w:jc w:val="center"/>
            </w:pPr>
            <w:r w:rsidRPr="00D70395">
              <w:rPr>
                <w:b/>
                <w:bCs/>
              </w:rPr>
              <w:t>(OR)</w:t>
            </w:r>
          </w:p>
        </w:tc>
        <w:tc>
          <w:tcPr>
            <w:tcW w:w="290" w:type="pct"/>
            <w:vAlign w:val="center"/>
          </w:tcPr>
          <w:p w:rsidR="00C53489" w:rsidRPr="00D70395" w:rsidRDefault="00C53489" w:rsidP="00A6387A">
            <w:pPr>
              <w:contextualSpacing/>
            </w:pPr>
          </w:p>
        </w:tc>
        <w:tc>
          <w:tcPr>
            <w:tcW w:w="248" w:type="pct"/>
            <w:vAlign w:val="center"/>
          </w:tcPr>
          <w:p w:rsidR="00C53489" w:rsidRPr="00D70395" w:rsidRDefault="00C53489" w:rsidP="00A6387A">
            <w:pPr>
              <w:contextualSpacing/>
            </w:pPr>
          </w:p>
        </w:tc>
        <w:tc>
          <w:tcPr>
            <w:tcW w:w="553" w:type="pct"/>
            <w:vAlign w:val="center"/>
          </w:tcPr>
          <w:p w:rsidR="00C53489" w:rsidRPr="00D70395" w:rsidRDefault="00C53489" w:rsidP="00A6387A">
            <w:pPr>
              <w:contextualSpacing/>
              <w:jc w:val="center"/>
            </w:pPr>
          </w:p>
        </w:tc>
      </w:tr>
      <w:tr w:rsidR="00C53489" w:rsidRPr="00D70395" w:rsidTr="00E8579A">
        <w:trPr>
          <w:trHeight w:val="394"/>
        </w:trPr>
        <w:tc>
          <w:tcPr>
            <w:tcW w:w="264" w:type="pct"/>
            <w:vAlign w:val="center"/>
          </w:tcPr>
          <w:p w:rsidR="00C53489" w:rsidRPr="00D70395" w:rsidRDefault="00C53489" w:rsidP="00A6387A">
            <w:pPr>
              <w:contextualSpacing/>
              <w:jc w:val="center"/>
            </w:pPr>
            <w:r w:rsidRPr="00D70395">
              <w:t>4.</w:t>
            </w:r>
          </w:p>
        </w:tc>
        <w:tc>
          <w:tcPr>
            <w:tcW w:w="182" w:type="pct"/>
            <w:vAlign w:val="center"/>
          </w:tcPr>
          <w:p w:rsidR="00C53489" w:rsidRPr="00D70395" w:rsidRDefault="00C53489" w:rsidP="00A6387A">
            <w:pPr>
              <w:contextualSpacing/>
            </w:pPr>
            <w:r w:rsidRPr="00D70395">
              <w:t>a.</w:t>
            </w:r>
          </w:p>
        </w:tc>
        <w:tc>
          <w:tcPr>
            <w:tcW w:w="3463" w:type="pct"/>
            <w:vAlign w:val="bottom"/>
          </w:tcPr>
          <w:p w:rsidR="00C53489" w:rsidRPr="00D70395" w:rsidRDefault="00C53489" w:rsidP="00A4179A">
            <w:r w:rsidRPr="00D70395">
              <w:t xml:space="preserve">Calculate coefficient of variation  of the following frequency distribution:                                                                                                                </w:t>
            </w:r>
          </w:p>
          <w:tbl>
            <w:tblPr>
              <w:tblpPr w:leftFromText="180" w:rightFromText="180" w:bottomFromText="200" w:vertAnchor="text" w:horzAnchor="margin" w:tblpY="201"/>
              <w:tblOverlap w:val="never"/>
              <w:tblW w:w="6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9"/>
              <w:gridCol w:w="727"/>
              <w:gridCol w:w="910"/>
              <w:gridCol w:w="910"/>
              <w:gridCol w:w="910"/>
              <w:gridCol w:w="910"/>
              <w:gridCol w:w="910"/>
              <w:gridCol w:w="819"/>
            </w:tblGrid>
            <w:tr w:rsidR="00C53489" w:rsidRPr="00D70395" w:rsidTr="00A4179A">
              <w:trPr>
                <w:trHeight w:val="63"/>
              </w:trPr>
              <w:tc>
                <w:tcPr>
                  <w:tcW w:w="728"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CI</w:t>
                  </w:r>
                </w:p>
              </w:tc>
              <w:tc>
                <w:tcPr>
                  <w:tcW w:w="728"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0 -10</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10 -20</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20 - 30</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30 - 40</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40 - 50</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50 - 60</w:t>
                  </w:r>
                </w:p>
              </w:tc>
              <w:tc>
                <w:tcPr>
                  <w:tcW w:w="820"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60-70</w:t>
                  </w:r>
                </w:p>
              </w:tc>
            </w:tr>
            <w:tr w:rsidR="00C53489" w:rsidRPr="00D70395" w:rsidTr="00A4179A">
              <w:trPr>
                <w:trHeight w:val="245"/>
              </w:trPr>
              <w:tc>
                <w:tcPr>
                  <w:tcW w:w="728"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Freq</w:t>
                  </w:r>
                </w:p>
              </w:tc>
              <w:tc>
                <w:tcPr>
                  <w:tcW w:w="728"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17</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23</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26</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25</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19</w:t>
                  </w:r>
                </w:p>
              </w:tc>
              <w:tc>
                <w:tcPr>
                  <w:tcW w:w="911"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17</w:t>
                  </w:r>
                </w:p>
              </w:tc>
              <w:tc>
                <w:tcPr>
                  <w:tcW w:w="820" w:type="dxa"/>
                  <w:tcBorders>
                    <w:top w:val="single" w:sz="4" w:space="0" w:color="auto"/>
                    <w:left w:val="single" w:sz="4" w:space="0" w:color="auto"/>
                    <w:bottom w:val="single" w:sz="4" w:space="0" w:color="auto"/>
                    <w:right w:val="single" w:sz="4" w:space="0" w:color="auto"/>
                  </w:tcBorders>
                  <w:hideMark/>
                </w:tcPr>
                <w:p w:rsidR="00C53489" w:rsidRPr="00D70395" w:rsidRDefault="00C53489" w:rsidP="00A4179A">
                  <w:pPr>
                    <w:spacing w:line="276" w:lineRule="auto"/>
                  </w:pPr>
                  <w:r w:rsidRPr="00D70395">
                    <w:t>14</w:t>
                  </w:r>
                </w:p>
              </w:tc>
            </w:tr>
          </w:tbl>
          <w:p w:rsidR="00C53489" w:rsidRPr="00D70395" w:rsidRDefault="00C53489" w:rsidP="005223AA">
            <w:pPr>
              <w:contextualSpacing/>
              <w:jc w:val="both"/>
            </w:pPr>
          </w:p>
        </w:tc>
        <w:tc>
          <w:tcPr>
            <w:tcW w:w="290" w:type="pct"/>
            <w:vAlign w:val="center"/>
          </w:tcPr>
          <w:p w:rsidR="00C53489" w:rsidRPr="00D70395" w:rsidRDefault="00C53489" w:rsidP="00A6387A">
            <w:pPr>
              <w:contextualSpacing/>
            </w:pPr>
            <w:r w:rsidRPr="00D70395">
              <w:t>CO2</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r w:rsidRPr="00D70395">
              <w:t>b.</w:t>
            </w:r>
          </w:p>
        </w:tc>
        <w:tc>
          <w:tcPr>
            <w:tcW w:w="3463" w:type="pct"/>
            <w:vAlign w:val="bottom"/>
          </w:tcPr>
          <w:p w:rsidR="00C53489" w:rsidRPr="00D70395" w:rsidRDefault="00C53489" w:rsidP="005223AA">
            <w:pPr>
              <w:contextualSpacing/>
              <w:jc w:val="both"/>
              <w:rPr>
                <w:bCs/>
              </w:rPr>
            </w:pPr>
            <w:r w:rsidRPr="00D70395">
              <w:t>Find the range, quartiles, quartile deviation, inter-quartile range and coefficient of quartile deviation for the following data: 8, 6, 9, 3, 2, 4, 11, 13 and 10.</w:t>
            </w:r>
          </w:p>
        </w:tc>
        <w:tc>
          <w:tcPr>
            <w:tcW w:w="290" w:type="pct"/>
            <w:vAlign w:val="center"/>
          </w:tcPr>
          <w:p w:rsidR="00C53489" w:rsidRPr="00D70395" w:rsidRDefault="00C53489" w:rsidP="00A6387A">
            <w:pPr>
              <w:contextualSpacing/>
            </w:pPr>
            <w:r w:rsidRPr="00D70395">
              <w:t>CO2</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p>
        </w:tc>
        <w:tc>
          <w:tcPr>
            <w:tcW w:w="3463" w:type="pct"/>
            <w:vAlign w:val="bottom"/>
          </w:tcPr>
          <w:p w:rsidR="00C53489" w:rsidRPr="00D70395" w:rsidRDefault="00C53489" w:rsidP="005223AA">
            <w:pPr>
              <w:contextualSpacing/>
              <w:jc w:val="both"/>
            </w:pPr>
          </w:p>
        </w:tc>
        <w:tc>
          <w:tcPr>
            <w:tcW w:w="290" w:type="pct"/>
            <w:vAlign w:val="center"/>
          </w:tcPr>
          <w:p w:rsidR="00C53489" w:rsidRPr="00D70395" w:rsidRDefault="00C53489" w:rsidP="00A6387A">
            <w:pPr>
              <w:contextualSpacing/>
            </w:pPr>
          </w:p>
        </w:tc>
        <w:tc>
          <w:tcPr>
            <w:tcW w:w="248" w:type="pct"/>
            <w:vAlign w:val="center"/>
          </w:tcPr>
          <w:p w:rsidR="00C53489" w:rsidRPr="00D70395" w:rsidRDefault="00C53489" w:rsidP="00A6387A">
            <w:pPr>
              <w:contextualSpacing/>
            </w:pPr>
          </w:p>
        </w:tc>
        <w:tc>
          <w:tcPr>
            <w:tcW w:w="553" w:type="pct"/>
            <w:vAlign w:val="center"/>
          </w:tcPr>
          <w:p w:rsidR="00C53489" w:rsidRPr="00D70395" w:rsidRDefault="00C53489" w:rsidP="00A6387A">
            <w:pPr>
              <w:contextualSpacing/>
              <w:jc w:val="center"/>
            </w:pPr>
          </w:p>
        </w:tc>
      </w:tr>
      <w:tr w:rsidR="00C53489" w:rsidRPr="00D70395" w:rsidTr="00E8579A">
        <w:trPr>
          <w:trHeight w:val="394"/>
        </w:trPr>
        <w:tc>
          <w:tcPr>
            <w:tcW w:w="264" w:type="pct"/>
            <w:vAlign w:val="center"/>
          </w:tcPr>
          <w:p w:rsidR="00C53489" w:rsidRPr="00D70395" w:rsidRDefault="00C53489" w:rsidP="00A6387A">
            <w:pPr>
              <w:contextualSpacing/>
              <w:jc w:val="center"/>
            </w:pPr>
            <w:r w:rsidRPr="00D70395">
              <w:t>5.</w:t>
            </w:r>
          </w:p>
        </w:tc>
        <w:tc>
          <w:tcPr>
            <w:tcW w:w="182" w:type="pct"/>
            <w:vAlign w:val="center"/>
          </w:tcPr>
          <w:p w:rsidR="00C53489" w:rsidRPr="00D70395" w:rsidRDefault="00C53489" w:rsidP="00A6387A">
            <w:pPr>
              <w:contextualSpacing/>
            </w:pPr>
            <w:r w:rsidRPr="00D70395">
              <w:t>a.</w:t>
            </w:r>
          </w:p>
        </w:tc>
        <w:tc>
          <w:tcPr>
            <w:tcW w:w="3463" w:type="pct"/>
            <w:vAlign w:val="bottom"/>
          </w:tcPr>
          <w:p w:rsidR="00C53489" w:rsidRPr="00D70395" w:rsidRDefault="00C53489" w:rsidP="00910C57">
            <w:pPr>
              <w:autoSpaceDE w:val="0"/>
              <w:autoSpaceDN w:val="0"/>
              <w:adjustRightInd w:val="0"/>
              <w:rPr>
                <w:rFonts w:eastAsiaTheme="minorHAnsi"/>
                <w:color w:val="000000"/>
                <w:lang w:val="en-IN" w:bidi="ta-IN"/>
              </w:rPr>
            </w:pPr>
            <w:r w:rsidRPr="00D70395">
              <w:rPr>
                <w:rFonts w:eastAsiaTheme="minorHAnsi"/>
                <w:color w:val="000000"/>
                <w:lang w:val="en-IN" w:bidi="ta-IN"/>
              </w:rPr>
              <w:t>Fit a Binomial Distribution to the following data and find theoretical frequencies</w:t>
            </w:r>
          </w:p>
          <w:tbl>
            <w:tblPr>
              <w:tblStyle w:val="TableGrid"/>
              <w:tblW w:w="0" w:type="auto"/>
              <w:tblLook w:val="04A0" w:firstRow="1" w:lastRow="0" w:firstColumn="1" w:lastColumn="0" w:noHBand="0" w:noVBand="1"/>
            </w:tblPr>
            <w:tblGrid>
              <w:gridCol w:w="874"/>
              <w:gridCol w:w="873"/>
              <w:gridCol w:w="873"/>
              <w:gridCol w:w="873"/>
              <w:gridCol w:w="874"/>
              <w:gridCol w:w="874"/>
              <w:gridCol w:w="874"/>
              <w:gridCol w:w="874"/>
            </w:tblGrid>
            <w:tr w:rsidR="00C53489" w:rsidRPr="00D70395" w:rsidTr="00910C57">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x</w:t>
                  </w:r>
                </w:p>
              </w:tc>
              <w:tc>
                <w:tcPr>
                  <w:tcW w:w="873"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0</w:t>
                  </w:r>
                </w:p>
              </w:tc>
              <w:tc>
                <w:tcPr>
                  <w:tcW w:w="873"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1</w:t>
                  </w:r>
                </w:p>
              </w:tc>
              <w:tc>
                <w:tcPr>
                  <w:tcW w:w="873"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2</w:t>
                  </w:r>
                </w:p>
              </w:tc>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3</w:t>
                  </w:r>
                </w:p>
              </w:tc>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4</w:t>
                  </w:r>
                </w:p>
              </w:tc>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5</w:t>
                  </w:r>
                </w:p>
              </w:tc>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6</w:t>
                  </w:r>
                </w:p>
              </w:tc>
            </w:tr>
            <w:tr w:rsidR="00C53489" w:rsidRPr="00D70395" w:rsidTr="00910C57">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f</w:t>
                  </w:r>
                </w:p>
              </w:tc>
              <w:tc>
                <w:tcPr>
                  <w:tcW w:w="873"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5</w:t>
                  </w:r>
                </w:p>
              </w:tc>
              <w:tc>
                <w:tcPr>
                  <w:tcW w:w="873"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18</w:t>
                  </w:r>
                </w:p>
              </w:tc>
              <w:tc>
                <w:tcPr>
                  <w:tcW w:w="873"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28</w:t>
                  </w:r>
                </w:p>
              </w:tc>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12</w:t>
                  </w:r>
                </w:p>
              </w:tc>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7</w:t>
                  </w:r>
                </w:p>
              </w:tc>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6</w:t>
                  </w:r>
                </w:p>
              </w:tc>
              <w:tc>
                <w:tcPr>
                  <w:tcW w:w="874" w:type="dxa"/>
                  <w:tcBorders>
                    <w:top w:val="single" w:sz="4" w:space="0" w:color="auto"/>
                    <w:left w:val="single" w:sz="4" w:space="0" w:color="auto"/>
                    <w:bottom w:val="single" w:sz="4" w:space="0" w:color="auto"/>
                    <w:right w:val="single" w:sz="4" w:space="0" w:color="auto"/>
                  </w:tcBorders>
                  <w:hideMark/>
                </w:tcPr>
                <w:p w:rsidR="00C53489" w:rsidRPr="00D70395" w:rsidRDefault="00C53489">
                  <w:pPr>
                    <w:autoSpaceDE w:val="0"/>
                    <w:autoSpaceDN w:val="0"/>
                    <w:adjustRightInd w:val="0"/>
                    <w:jc w:val="center"/>
                    <w:rPr>
                      <w:rFonts w:eastAsiaTheme="minorHAnsi"/>
                      <w:color w:val="000000"/>
                      <w:lang w:val="en-IN" w:bidi="ta-IN"/>
                    </w:rPr>
                  </w:pPr>
                  <w:r w:rsidRPr="00D70395">
                    <w:rPr>
                      <w:rFonts w:eastAsiaTheme="minorHAnsi"/>
                      <w:color w:val="000000"/>
                      <w:lang w:val="en-IN" w:bidi="ta-IN"/>
                    </w:rPr>
                    <w:t>4</w:t>
                  </w:r>
                </w:p>
              </w:tc>
            </w:tr>
          </w:tbl>
          <w:p w:rsidR="00C53489" w:rsidRPr="00D70395" w:rsidRDefault="00C53489" w:rsidP="005223AA">
            <w:pPr>
              <w:contextualSpacing/>
              <w:jc w:val="both"/>
            </w:pPr>
          </w:p>
        </w:tc>
        <w:tc>
          <w:tcPr>
            <w:tcW w:w="290" w:type="pct"/>
            <w:vAlign w:val="center"/>
          </w:tcPr>
          <w:p w:rsidR="00C53489" w:rsidRPr="00D70395" w:rsidRDefault="00C53489" w:rsidP="00A6387A">
            <w:pPr>
              <w:contextualSpacing/>
            </w:pPr>
            <w:r w:rsidRPr="00D70395">
              <w:t>CO3</w:t>
            </w:r>
          </w:p>
        </w:tc>
        <w:tc>
          <w:tcPr>
            <w:tcW w:w="248" w:type="pct"/>
            <w:vAlign w:val="center"/>
          </w:tcPr>
          <w:p w:rsidR="00C53489" w:rsidRPr="00D70395" w:rsidRDefault="00C53489" w:rsidP="00A6387A">
            <w:pPr>
              <w:contextualSpacing/>
            </w:pPr>
            <w:r w:rsidRPr="00D70395">
              <w:t>E</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r w:rsidRPr="00D70395">
              <w:t>b.</w:t>
            </w:r>
          </w:p>
        </w:tc>
        <w:tc>
          <w:tcPr>
            <w:tcW w:w="3463" w:type="pct"/>
            <w:vAlign w:val="bottom"/>
          </w:tcPr>
          <w:p w:rsidR="00C53489" w:rsidRPr="00D70395" w:rsidRDefault="00C53489" w:rsidP="005223AA">
            <w:pPr>
              <w:contextualSpacing/>
              <w:jc w:val="both"/>
              <w:rPr>
                <w:bCs/>
              </w:rPr>
            </w:pPr>
            <w:r w:rsidRPr="00D70395">
              <w:t xml:space="preserve">The weekly wages of 1000 workmen are normally distributed around a mean of Rs.70 with a standard deviation of Rs.5. Estimate the number of </w:t>
            </w:r>
            <w:r w:rsidRPr="00D70395">
              <w:lastRenderedPageBreak/>
              <w:t>workers whose weekly wages will be (i) More than Rs.72 (ii) Less than Rs.69 (iii) Between Rs.69 and Rs.72</w:t>
            </w:r>
          </w:p>
        </w:tc>
        <w:tc>
          <w:tcPr>
            <w:tcW w:w="290" w:type="pct"/>
            <w:vAlign w:val="center"/>
          </w:tcPr>
          <w:p w:rsidR="00C53489" w:rsidRPr="00D70395" w:rsidRDefault="00C53489" w:rsidP="00A6387A">
            <w:pPr>
              <w:contextualSpacing/>
            </w:pPr>
            <w:r w:rsidRPr="00D70395">
              <w:lastRenderedPageBreak/>
              <w:t>CO3</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261"/>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p>
        </w:tc>
        <w:tc>
          <w:tcPr>
            <w:tcW w:w="3463" w:type="pct"/>
            <w:vAlign w:val="bottom"/>
          </w:tcPr>
          <w:p w:rsidR="00C53489" w:rsidRPr="00D70395" w:rsidRDefault="00C53489" w:rsidP="00A6387A">
            <w:pPr>
              <w:contextualSpacing/>
              <w:jc w:val="center"/>
            </w:pPr>
            <w:r w:rsidRPr="00D70395">
              <w:rPr>
                <w:b/>
                <w:bCs/>
              </w:rPr>
              <w:t>(OR)</w:t>
            </w:r>
          </w:p>
        </w:tc>
        <w:tc>
          <w:tcPr>
            <w:tcW w:w="290" w:type="pct"/>
            <w:vAlign w:val="center"/>
          </w:tcPr>
          <w:p w:rsidR="00C53489" w:rsidRPr="00D70395" w:rsidRDefault="00C53489" w:rsidP="00A6387A">
            <w:pPr>
              <w:contextualSpacing/>
            </w:pPr>
          </w:p>
        </w:tc>
        <w:tc>
          <w:tcPr>
            <w:tcW w:w="248" w:type="pct"/>
            <w:vAlign w:val="center"/>
          </w:tcPr>
          <w:p w:rsidR="00C53489" w:rsidRPr="00D70395" w:rsidRDefault="00C53489" w:rsidP="00A6387A">
            <w:pPr>
              <w:contextualSpacing/>
            </w:pPr>
          </w:p>
        </w:tc>
        <w:tc>
          <w:tcPr>
            <w:tcW w:w="553" w:type="pct"/>
            <w:vAlign w:val="center"/>
          </w:tcPr>
          <w:p w:rsidR="00C53489" w:rsidRPr="00D70395" w:rsidRDefault="00C53489" w:rsidP="00A6387A">
            <w:pPr>
              <w:contextualSpacing/>
              <w:jc w:val="center"/>
            </w:pPr>
          </w:p>
        </w:tc>
      </w:tr>
      <w:tr w:rsidR="00C53489" w:rsidRPr="00D70395" w:rsidTr="00E8579A">
        <w:trPr>
          <w:trHeight w:val="394"/>
        </w:trPr>
        <w:tc>
          <w:tcPr>
            <w:tcW w:w="264" w:type="pct"/>
            <w:vAlign w:val="center"/>
          </w:tcPr>
          <w:p w:rsidR="00C53489" w:rsidRPr="00D70395" w:rsidRDefault="00C53489" w:rsidP="00A6387A">
            <w:pPr>
              <w:contextualSpacing/>
              <w:jc w:val="center"/>
            </w:pPr>
            <w:r w:rsidRPr="00D70395">
              <w:t>6.</w:t>
            </w:r>
          </w:p>
        </w:tc>
        <w:tc>
          <w:tcPr>
            <w:tcW w:w="182" w:type="pct"/>
            <w:vAlign w:val="center"/>
          </w:tcPr>
          <w:p w:rsidR="00C53489" w:rsidRPr="00D70395" w:rsidRDefault="00C53489" w:rsidP="00A6387A">
            <w:pPr>
              <w:contextualSpacing/>
            </w:pPr>
            <w:r w:rsidRPr="00D70395">
              <w:t>a.</w:t>
            </w:r>
          </w:p>
        </w:tc>
        <w:tc>
          <w:tcPr>
            <w:tcW w:w="3463" w:type="pct"/>
            <w:vAlign w:val="bottom"/>
          </w:tcPr>
          <w:p w:rsidR="00C53489" w:rsidRPr="00D70395" w:rsidRDefault="00C53489" w:rsidP="005223AA">
            <w:pPr>
              <w:contextualSpacing/>
              <w:jc w:val="both"/>
            </w:pPr>
            <w:r w:rsidRPr="00D70395">
              <w:t>A manufacturer knows that the condensers he makes contain on the average 1% defectives.  He packs them in boxes of 100.  What is the probability that a box picked at random will contain (i) at least 3 defectives (ii) at most 3 defectives</w:t>
            </w:r>
          </w:p>
        </w:tc>
        <w:tc>
          <w:tcPr>
            <w:tcW w:w="290" w:type="pct"/>
            <w:vAlign w:val="center"/>
          </w:tcPr>
          <w:p w:rsidR="00C53489" w:rsidRPr="00D70395" w:rsidRDefault="00C53489" w:rsidP="00A6387A">
            <w:pPr>
              <w:contextualSpacing/>
            </w:pPr>
            <w:r w:rsidRPr="00D70395">
              <w:t>CO3</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r w:rsidRPr="00D70395">
              <w:t>b.</w:t>
            </w:r>
          </w:p>
        </w:tc>
        <w:tc>
          <w:tcPr>
            <w:tcW w:w="3463" w:type="pct"/>
            <w:vAlign w:val="bottom"/>
          </w:tcPr>
          <w:p w:rsidR="00C53489" w:rsidRPr="00D70395" w:rsidRDefault="00C53489" w:rsidP="005223AA">
            <w:pPr>
              <w:contextualSpacing/>
              <w:jc w:val="both"/>
              <w:rPr>
                <w:bCs/>
              </w:rPr>
            </w:pPr>
            <w:r w:rsidRPr="00D70395">
              <w:t>Two dice are thrown, what is probability of getting a sum as (i) 5 (ii) at most 7   (iii) at least 11.</w:t>
            </w:r>
          </w:p>
        </w:tc>
        <w:tc>
          <w:tcPr>
            <w:tcW w:w="290" w:type="pct"/>
            <w:vAlign w:val="center"/>
          </w:tcPr>
          <w:p w:rsidR="00C53489" w:rsidRPr="00D70395" w:rsidRDefault="00C53489" w:rsidP="00A6387A">
            <w:pPr>
              <w:contextualSpacing/>
            </w:pPr>
            <w:r w:rsidRPr="00D70395">
              <w:t>CO3</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p>
        </w:tc>
        <w:tc>
          <w:tcPr>
            <w:tcW w:w="3463" w:type="pct"/>
            <w:vAlign w:val="bottom"/>
          </w:tcPr>
          <w:p w:rsidR="00C53489" w:rsidRPr="00D70395" w:rsidRDefault="00C53489" w:rsidP="005223AA">
            <w:pPr>
              <w:contextualSpacing/>
              <w:jc w:val="both"/>
            </w:pPr>
          </w:p>
        </w:tc>
        <w:tc>
          <w:tcPr>
            <w:tcW w:w="290" w:type="pct"/>
            <w:vAlign w:val="center"/>
          </w:tcPr>
          <w:p w:rsidR="00C53489" w:rsidRPr="00D70395" w:rsidRDefault="00C53489" w:rsidP="00A6387A">
            <w:pPr>
              <w:contextualSpacing/>
            </w:pPr>
          </w:p>
        </w:tc>
        <w:tc>
          <w:tcPr>
            <w:tcW w:w="248" w:type="pct"/>
            <w:vAlign w:val="center"/>
          </w:tcPr>
          <w:p w:rsidR="00C53489" w:rsidRPr="00D70395" w:rsidRDefault="00C53489" w:rsidP="00A6387A">
            <w:pPr>
              <w:contextualSpacing/>
            </w:pPr>
          </w:p>
        </w:tc>
        <w:tc>
          <w:tcPr>
            <w:tcW w:w="553" w:type="pct"/>
            <w:vAlign w:val="center"/>
          </w:tcPr>
          <w:p w:rsidR="00C53489" w:rsidRPr="00D70395" w:rsidRDefault="00C53489" w:rsidP="00A6387A">
            <w:pPr>
              <w:contextualSpacing/>
              <w:jc w:val="center"/>
            </w:pPr>
          </w:p>
        </w:tc>
      </w:tr>
      <w:tr w:rsidR="00C53489" w:rsidRPr="00D70395" w:rsidTr="00E8579A">
        <w:trPr>
          <w:trHeight w:val="394"/>
        </w:trPr>
        <w:tc>
          <w:tcPr>
            <w:tcW w:w="264" w:type="pct"/>
            <w:vAlign w:val="center"/>
          </w:tcPr>
          <w:p w:rsidR="00C53489" w:rsidRPr="00D70395" w:rsidRDefault="00C53489" w:rsidP="00A6387A">
            <w:pPr>
              <w:contextualSpacing/>
              <w:jc w:val="center"/>
            </w:pPr>
            <w:r w:rsidRPr="00D70395">
              <w:t>7.</w:t>
            </w:r>
          </w:p>
        </w:tc>
        <w:tc>
          <w:tcPr>
            <w:tcW w:w="182" w:type="pct"/>
            <w:vAlign w:val="center"/>
          </w:tcPr>
          <w:p w:rsidR="00C53489" w:rsidRPr="00D70395" w:rsidRDefault="00C53489" w:rsidP="00A6387A">
            <w:pPr>
              <w:contextualSpacing/>
            </w:pPr>
            <w:r w:rsidRPr="00D70395">
              <w:t>a.</w:t>
            </w:r>
          </w:p>
        </w:tc>
        <w:tc>
          <w:tcPr>
            <w:tcW w:w="3463" w:type="pct"/>
            <w:vAlign w:val="bottom"/>
          </w:tcPr>
          <w:p w:rsidR="00C53489" w:rsidRPr="00D70395" w:rsidRDefault="00C53489" w:rsidP="00C0264B">
            <w:pPr>
              <w:rPr>
                <w:lang w:val="en-IN"/>
              </w:rPr>
            </w:pPr>
            <w:r w:rsidRPr="00D70395">
              <w:rPr>
                <w:lang w:val="en-IN"/>
              </w:rPr>
              <w:t xml:space="preserve">Obtain </w:t>
            </w:r>
            <w:r w:rsidRPr="00D70395">
              <w:t>the two regression equation for the following data</w:t>
            </w:r>
            <w:r w:rsidRPr="00D70395">
              <w:rPr>
                <w:lang w:val="en-IN"/>
              </w:rPr>
              <w:t>data: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2007"/>
              <w:gridCol w:w="433"/>
              <w:gridCol w:w="554"/>
              <w:gridCol w:w="554"/>
              <w:gridCol w:w="556"/>
              <w:gridCol w:w="554"/>
            </w:tblGrid>
            <w:tr w:rsidR="00C53489" w:rsidRPr="00D70395" w:rsidTr="00630A28">
              <w:trPr>
                <w:trHeight w:val="254"/>
              </w:trPr>
              <w:tc>
                <w:tcPr>
                  <w:tcW w:w="2007"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138" w:right="138"/>
                    <w:rPr>
                      <w:sz w:val="24"/>
                      <w:szCs w:val="24"/>
                    </w:rPr>
                  </w:pPr>
                  <w:r w:rsidRPr="00D70395">
                    <w:rPr>
                      <w:sz w:val="24"/>
                      <w:szCs w:val="24"/>
                    </w:rPr>
                    <w:t>Consumption (y)</w:t>
                  </w:r>
                </w:p>
              </w:tc>
              <w:tc>
                <w:tcPr>
                  <w:tcW w:w="433"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106"/>
                    <w:rPr>
                      <w:sz w:val="24"/>
                      <w:szCs w:val="24"/>
                    </w:rPr>
                  </w:pPr>
                  <w:r w:rsidRPr="00D70395">
                    <w:rPr>
                      <w:sz w:val="24"/>
                      <w:szCs w:val="24"/>
                    </w:rPr>
                    <w:t>25</w:t>
                  </w:r>
                </w:p>
              </w:tc>
              <w:tc>
                <w:tcPr>
                  <w:tcW w:w="554"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81" w:right="82"/>
                    <w:rPr>
                      <w:sz w:val="24"/>
                      <w:szCs w:val="24"/>
                    </w:rPr>
                  </w:pPr>
                  <w:r w:rsidRPr="00D70395">
                    <w:rPr>
                      <w:sz w:val="24"/>
                      <w:szCs w:val="24"/>
                    </w:rPr>
                    <w:t>20</w:t>
                  </w:r>
                </w:p>
              </w:tc>
              <w:tc>
                <w:tcPr>
                  <w:tcW w:w="554"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right="103"/>
                    <w:jc w:val="right"/>
                    <w:rPr>
                      <w:sz w:val="24"/>
                      <w:szCs w:val="24"/>
                    </w:rPr>
                  </w:pPr>
                  <w:r w:rsidRPr="00D70395">
                    <w:rPr>
                      <w:sz w:val="24"/>
                      <w:szCs w:val="24"/>
                    </w:rPr>
                    <w:t>22</w:t>
                  </w:r>
                </w:p>
              </w:tc>
              <w:tc>
                <w:tcPr>
                  <w:tcW w:w="556"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85" w:right="87"/>
                    <w:rPr>
                      <w:sz w:val="24"/>
                      <w:szCs w:val="24"/>
                    </w:rPr>
                  </w:pPr>
                  <w:r w:rsidRPr="00D70395">
                    <w:rPr>
                      <w:sz w:val="24"/>
                      <w:szCs w:val="24"/>
                    </w:rPr>
                    <w:t>28</w:t>
                  </w:r>
                </w:p>
              </w:tc>
              <w:tc>
                <w:tcPr>
                  <w:tcW w:w="554"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81" w:right="82"/>
                    <w:rPr>
                      <w:sz w:val="24"/>
                      <w:szCs w:val="24"/>
                    </w:rPr>
                  </w:pPr>
                  <w:r w:rsidRPr="00D70395">
                    <w:rPr>
                      <w:sz w:val="24"/>
                      <w:szCs w:val="24"/>
                    </w:rPr>
                    <w:t>30</w:t>
                  </w:r>
                </w:p>
              </w:tc>
            </w:tr>
            <w:tr w:rsidR="00C53489" w:rsidRPr="00D70395" w:rsidTr="00630A28">
              <w:trPr>
                <w:trHeight w:val="254"/>
              </w:trPr>
              <w:tc>
                <w:tcPr>
                  <w:tcW w:w="2007"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136" w:right="138"/>
                    <w:rPr>
                      <w:sz w:val="24"/>
                      <w:szCs w:val="24"/>
                    </w:rPr>
                  </w:pPr>
                  <w:r w:rsidRPr="00D70395">
                    <w:rPr>
                      <w:sz w:val="24"/>
                      <w:szCs w:val="24"/>
                    </w:rPr>
                    <w:t>Price (x)</w:t>
                  </w:r>
                </w:p>
              </w:tc>
              <w:tc>
                <w:tcPr>
                  <w:tcW w:w="433"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161"/>
                    <w:rPr>
                      <w:sz w:val="24"/>
                      <w:szCs w:val="24"/>
                    </w:rPr>
                  </w:pPr>
                  <w:r w:rsidRPr="00D70395">
                    <w:rPr>
                      <w:sz w:val="24"/>
                      <w:szCs w:val="24"/>
                    </w:rPr>
                    <w:t>96</w:t>
                  </w:r>
                </w:p>
              </w:tc>
              <w:tc>
                <w:tcPr>
                  <w:tcW w:w="554"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84" w:right="79"/>
                    <w:rPr>
                      <w:sz w:val="24"/>
                      <w:szCs w:val="24"/>
                    </w:rPr>
                  </w:pPr>
                  <w:r w:rsidRPr="00D70395">
                    <w:rPr>
                      <w:sz w:val="24"/>
                      <w:szCs w:val="24"/>
                    </w:rPr>
                    <w:t>95</w:t>
                  </w:r>
                </w:p>
              </w:tc>
              <w:tc>
                <w:tcPr>
                  <w:tcW w:w="554"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right="103"/>
                    <w:jc w:val="right"/>
                    <w:rPr>
                      <w:sz w:val="24"/>
                      <w:szCs w:val="24"/>
                    </w:rPr>
                  </w:pPr>
                  <w:r w:rsidRPr="00D70395">
                    <w:rPr>
                      <w:sz w:val="24"/>
                      <w:szCs w:val="24"/>
                    </w:rPr>
                    <w:t>85</w:t>
                  </w:r>
                </w:p>
              </w:tc>
              <w:tc>
                <w:tcPr>
                  <w:tcW w:w="556"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85" w:right="87"/>
                    <w:rPr>
                      <w:sz w:val="24"/>
                      <w:szCs w:val="24"/>
                    </w:rPr>
                  </w:pPr>
                  <w:r w:rsidRPr="00D70395">
                    <w:rPr>
                      <w:sz w:val="24"/>
                      <w:szCs w:val="24"/>
                    </w:rPr>
                    <w:t>90</w:t>
                  </w:r>
                </w:p>
              </w:tc>
              <w:tc>
                <w:tcPr>
                  <w:tcW w:w="554" w:type="dxa"/>
                  <w:tcBorders>
                    <w:top w:val="single" w:sz="4" w:space="0" w:color="000000"/>
                    <w:left w:val="single" w:sz="4" w:space="0" w:color="000000"/>
                    <w:bottom w:val="single" w:sz="4" w:space="0" w:color="000000"/>
                    <w:right w:val="single" w:sz="4" w:space="0" w:color="000000"/>
                  </w:tcBorders>
                  <w:hideMark/>
                </w:tcPr>
                <w:p w:rsidR="00C53489" w:rsidRPr="00D70395" w:rsidRDefault="00C53489">
                  <w:pPr>
                    <w:pStyle w:val="TableParagraph"/>
                    <w:spacing w:line="276" w:lineRule="auto"/>
                    <w:ind w:left="82" w:right="82"/>
                    <w:rPr>
                      <w:sz w:val="24"/>
                      <w:szCs w:val="24"/>
                    </w:rPr>
                  </w:pPr>
                  <w:r w:rsidRPr="00D70395">
                    <w:rPr>
                      <w:sz w:val="24"/>
                      <w:szCs w:val="24"/>
                    </w:rPr>
                    <w:t>86</w:t>
                  </w:r>
                </w:p>
              </w:tc>
            </w:tr>
          </w:tbl>
          <w:p w:rsidR="00C53489" w:rsidRPr="00D70395" w:rsidRDefault="00C53489" w:rsidP="005223AA">
            <w:pPr>
              <w:contextualSpacing/>
              <w:jc w:val="both"/>
            </w:pPr>
          </w:p>
        </w:tc>
        <w:tc>
          <w:tcPr>
            <w:tcW w:w="290" w:type="pct"/>
            <w:vAlign w:val="center"/>
          </w:tcPr>
          <w:p w:rsidR="00C53489" w:rsidRPr="00D70395" w:rsidRDefault="00C53489" w:rsidP="00E8579A">
            <w:pPr>
              <w:contextualSpacing/>
            </w:pPr>
            <w:r w:rsidRPr="00D70395">
              <w:t>CO5</w:t>
            </w:r>
          </w:p>
        </w:tc>
        <w:tc>
          <w:tcPr>
            <w:tcW w:w="248" w:type="pct"/>
            <w:vAlign w:val="center"/>
          </w:tcPr>
          <w:p w:rsidR="00C53489" w:rsidRPr="00D70395" w:rsidRDefault="00C53489" w:rsidP="00A6387A">
            <w:pPr>
              <w:contextualSpacing/>
            </w:pPr>
            <w:r w:rsidRPr="00D70395">
              <w:t>E</w:t>
            </w:r>
          </w:p>
        </w:tc>
        <w:tc>
          <w:tcPr>
            <w:tcW w:w="553" w:type="pct"/>
            <w:vAlign w:val="center"/>
          </w:tcPr>
          <w:p w:rsidR="00C53489" w:rsidRPr="00D70395" w:rsidRDefault="00C53489" w:rsidP="00A6387A">
            <w:pPr>
              <w:contextualSpacing/>
              <w:jc w:val="center"/>
            </w:pPr>
            <w:r w:rsidRPr="00D70395">
              <w:t>20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p>
        </w:tc>
        <w:tc>
          <w:tcPr>
            <w:tcW w:w="3463" w:type="pct"/>
            <w:vAlign w:val="bottom"/>
          </w:tcPr>
          <w:p w:rsidR="00C53489" w:rsidRPr="00D70395" w:rsidRDefault="00C53489" w:rsidP="00A6387A">
            <w:pPr>
              <w:contextualSpacing/>
              <w:jc w:val="center"/>
              <w:rPr>
                <w:bCs/>
              </w:rPr>
            </w:pPr>
            <w:r w:rsidRPr="00D70395">
              <w:rPr>
                <w:b/>
                <w:bCs/>
              </w:rPr>
              <w:t>(OR)</w:t>
            </w:r>
          </w:p>
        </w:tc>
        <w:tc>
          <w:tcPr>
            <w:tcW w:w="290" w:type="pct"/>
            <w:vAlign w:val="center"/>
          </w:tcPr>
          <w:p w:rsidR="00C53489" w:rsidRPr="00D70395" w:rsidRDefault="00C53489" w:rsidP="00A6387A">
            <w:pPr>
              <w:contextualSpacing/>
            </w:pPr>
          </w:p>
        </w:tc>
        <w:tc>
          <w:tcPr>
            <w:tcW w:w="248" w:type="pct"/>
            <w:vAlign w:val="center"/>
          </w:tcPr>
          <w:p w:rsidR="00C53489" w:rsidRPr="00D70395" w:rsidRDefault="00C53489" w:rsidP="00A6387A">
            <w:pPr>
              <w:contextualSpacing/>
            </w:pPr>
          </w:p>
        </w:tc>
        <w:tc>
          <w:tcPr>
            <w:tcW w:w="553" w:type="pct"/>
            <w:vAlign w:val="center"/>
          </w:tcPr>
          <w:p w:rsidR="00C53489" w:rsidRPr="00D70395" w:rsidRDefault="00C53489" w:rsidP="00A6387A">
            <w:pPr>
              <w:contextualSpacing/>
              <w:jc w:val="center"/>
            </w:pPr>
          </w:p>
        </w:tc>
      </w:tr>
      <w:tr w:rsidR="00C53489" w:rsidRPr="00D70395" w:rsidTr="00E8579A">
        <w:trPr>
          <w:trHeight w:val="394"/>
        </w:trPr>
        <w:tc>
          <w:tcPr>
            <w:tcW w:w="264" w:type="pct"/>
            <w:vAlign w:val="center"/>
          </w:tcPr>
          <w:p w:rsidR="00C53489" w:rsidRPr="00D70395" w:rsidRDefault="00C53489" w:rsidP="00A6387A">
            <w:pPr>
              <w:contextualSpacing/>
              <w:jc w:val="center"/>
            </w:pPr>
            <w:r w:rsidRPr="00D70395">
              <w:t>8.</w:t>
            </w:r>
          </w:p>
        </w:tc>
        <w:tc>
          <w:tcPr>
            <w:tcW w:w="182" w:type="pct"/>
            <w:vAlign w:val="center"/>
          </w:tcPr>
          <w:p w:rsidR="00C53489" w:rsidRPr="00D70395" w:rsidRDefault="00C53489" w:rsidP="00A6387A">
            <w:pPr>
              <w:contextualSpacing/>
            </w:pPr>
            <w:r w:rsidRPr="00D70395">
              <w:t>a.</w:t>
            </w:r>
          </w:p>
        </w:tc>
        <w:tc>
          <w:tcPr>
            <w:tcW w:w="3463" w:type="pct"/>
            <w:vAlign w:val="bottom"/>
          </w:tcPr>
          <w:p w:rsidR="00C53489" w:rsidRPr="00D70395" w:rsidRDefault="00C53489" w:rsidP="00FE20AA">
            <w:pPr>
              <w:rPr>
                <w:rFonts w:eastAsia="Calibri"/>
              </w:rPr>
            </w:pPr>
            <w:r w:rsidRPr="00D70395">
              <w:rPr>
                <w:rFonts w:eastAsia="Calibri"/>
              </w:rPr>
              <w:t>In a certain crop production competition, two judges gave ranks for 10 entries as follows:</w:t>
            </w:r>
          </w:p>
          <w:tbl>
            <w:tblPr>
              <w:tblStyle w:val="TableGrid"/>
              <w:tblW w:w="0" w:type="auto"/>
              <w:tblLook w:val="04A0" w:firstRow="1" w:lastRow="0" w:firstColumn="1" w:lastColumn="0" w:noHBand="0" w:noVBand="1"/>
            </w:tblPr>
            <w:tblGrid>
              <w:gridCol w:w="956"/>
              <w:gridCol w:w="336"/>
              <w:gridCol w:w="336"/>
              <w:gridCol w:w="336"/>
              <w:gridCol w:w="336"/>
              <w:gridCol w:w="336"/>
              <w:gridCol w:w="336"/>
              <w:gridCol w:w="456"/>
              <w:gridCol w:w="336"/>
              <w:gridCol w:w="456"/>
              <w:gridCol w:w="336"/>
            </w:tblGrid>
            <w:tr w:rsidR="00C53489" w:rsidRPr="00D70395" w:rsidTr="00F334D9">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Judge x</w:t>
                  </w:r>
                </w:p>
              </w:tc>
              <w:tc>
                <w:tcPr>
                  <w:tcW w:w="23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3</w:t>
                  </w:r>
                </w:p>
              </w:tc>
              <w:tc>
                <w:tcPr>
                  <w:tcW w:w="23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4</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6</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5</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8</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2</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9</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1</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10</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7</w:t>
                  </w:r>
                </w:p>
              </w:tc>
            </w:tr>
            <w:tr w:rsidR="00C53489" w:rsidRPr="00D70395" w:rsidTr="00F334D9">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Judge y</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2</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7</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3</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4</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9</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1</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10</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5</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8</w:t>
                  </w:r>
                </w:p>
              </w:tc>
              <w:tc>
                <w:tcPr>
                  <w:tcW w:w="0" w:type="auto"/>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rPr>
                      <w:rFonts w:eastAsia="Calibri"/>
                    </w:rPr>
                  </w:pPr>
                  <w:r w:rsidRPr="00D70395">
                    <w:rPr>
                      <w:rFonts w:eastAsia="Calibri"/>
                    </w:rPr>
                    <w:t>6</w:t>
                  </w:r>
                </w:p>
              </w:tc>
            </w:tr>
          </w:tbl>
          <w:p w:rsidR="00C53489" w:rsidRPr="00D70395" w:rsidRDefault="00C53489" w:rsidP="005223AA">
            <w:pPr>
              <w:contextualSpacing/>
              <w:jc w:val="both"/>
              <w:rPr>
                <w:bCs/>
              </w:rPr>
            </w:pPr>
            <w:r w:rsidRPr="00D70395">
              <w:rPr>
                <w:rFonts w:eastAsia="Calibri"/>
              </w:rPr>
              <w:t>Compute the correlation coefficients between the ranks of the two judges.</w:t>
            </w:r>
          </w:p>
        </w:tc>
        <w:tc>
          <w:tcPr>
            <w:tcW w:w="290" w:type="pct"/>
            <w:vAlign w:val="center"/>
          </w:tcPr>
          <w:p w:rsidR="00C53489" w:rsidRPr="00D70395" w:rsidRDefault="00C53489" w:rsidP="00E8579A">
            <w:pPr>
              <w:contextualSpacing/>
            </w:pPr>
            <w:r w:rsidRPr="00D70395">
              <w:t>CO4</w:t>
            </w:r>
          </w:p>
        </w:tc>
        <w:tc>
          <w:tcPr>
            <w:tcW w:w="248" w:type="pct"/>
            <w:vAlign w:val="center"/>
          </w:tcPr>
          <w:p w:rsidR="00C53489" w:rsidRPr="00D70395" w:rsidRDefault="00C53489" w:rsidP="00A6387A">
            <w:pPr>
              <w:contextualSpacing/>
            </w:pPr>
            <w:r w:rsidRPr="00D70395">
              <w:t>E</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r w:rsidRPr="00D70395">
              <w:t>b.</w:t>
            </w:r>
          </w:p>
        </w:tc>
        <w:tc>
          <w:tcPr>
            <w:tcW w:w="3463" w:type="pct"/>
            <w:vAlign w:val="bottom"/>
          </w:tcPr>
          <w:p w:rsidR="00C53489" w:rsidRPr="00D70395" w:rsidRDefault="00C53489" w:rsidP="00F10602">
            <w:r w:rsidRPr="00D70395">
              <w:t>Determine the trend line for the following:</w:t>
            </w:r>
          </w:p>
          <w:tbl>
            <w:tblPr>
              <w:tblW w:w="3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696"/>
              <w:gridCol w:w="696"/>
              <w:gridCol w:w="696"/>
              <w:gridCol w:w="696"/>
              <w:gridCol w:w="696"/>
            </w:tblGrid>
            <w:tr w:rsidR="00C53489" w:rsidRPr="00D70395" w:rsidTr="00F334D9">
              <w:tc>
                <w:tcPr>
                  <w:tcW w:w="510"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Year</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2005</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2006</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2007</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2008</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2009</w:t>
                  </w:r>
                </w:p>
              </w:tc>
            </w:tr>
            <w:tr w:rsidR="00C53489" w:rsidRPr="00D70395" w:rsidTr="00F334D9">
              <w:tc>
                <w:tcPr>
                  <w:tcW w:w="510"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Sales</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35</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56</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pPr>
                  <w:r w:rsidRPr="00D70395">
                    <w:t>79</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80</w:t>
                  </w:r>
                </w:p>
              </w:tc>
              <w:tc>
                <w:tcPr>
                  <w:tcW w:w="576" w:type="dxa"/>
                  <w:tcBorders>
                    <w:top w:val="single" w:sz="4" w:space="0" w:color="auto"/>
                    <w:left w:val="single" w:sz="4" w:space="0" w:color="auto"/>
                    <w:bottom w:val="single" w:sz="4" w:space="0" w:color="auto"/>
                    <w:right w:val="single" w:sz="4" w:space="0" w:color="auto"/>
                  </w:tcBorders>
                  <w:hideMark/>
                </w:tcPr>
                <w:p w:rsidR="00C53489" w:rsidRPr="00D70395" w:rsidRDefault="00C53489" w:rsidP="00F334D9">
                  <w:pPr>
                    <w:spacing w:line="276" w:lineRule="auto"/>
                    <w:jc w:val="center"/>
                  </w:pPr>
                  <w:r w:rsidRPr="00D70395">
                    <w:t>40</w:t>
                  </w:r>
                </w:p>
              </w:tc>
            </w:tr>
          </w:tbl>
          <w:p w:rsidR="00C53489" w:rsidRPr="00D70395" w:rsidRDefault="00C53489" w:rsidP="005223AA">
            <w:pPr>
              <w:contextualSpacing/>
              <w:jc w:val="both"/>
              <w:rPr>
                <w:bCs/>
              </w:rPr>
            </w:pPr>
          </w:p>
        </w:tc>
        <w:tc>
          <w:tcPr>
            <w:tcW w:w="290" w:type="pct"/>
            <w:vAlign w:val="center"/>
          </w:tcPr>
          <w:p w:rsidR="00C53489" w:rsidRPr="00D70395" w:rsidRDefault="00C53489" w:rsidP="00A6387A">
            <w:pPr>
              <w:contextualSpacing/>
            </w:pPr>
            <w:r w:rsidRPr="00D70395">
              <w:t>CO6</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10</w:t>
            </w:r>
          </w:p>
        </w:tc>
      </w:tr>
      <w:tr w:rsidR="00C53489" w:rsidRPr="00D70395" w:rsidTr="00C2514F">
        <w:trPr>
          <w:trHeight w:val="292"/>
        </w:trPr>
        <w:tc>
          <w:tcPr>
            <w:tcW w:w="5000" w:type="pct"/>
            <w:gridSpan w:val="6"/>
            <w:vAlign w:val="center"/>
          </w:tcPr>
          <w:p w:rsidR="00C53489" w:rsidRPr="00D70395" w:rsidRDefault="00C53489" w:rsidP="00A6387A">
            <w:pPr>
              <w:contextualSpacing/>
              <w:jc w:val="center"/>
              <w:rPr>
                <w:b/>
                <w:u w:val="single"/>
              </w:rPr>
            </w:pPr>
            <w:r w:rsidRPr="00D70395">
              <w:rPr>
                <w:b/>
                <w:u w:val="single"/>
              </w:rPr>
              <w:t>PART – B (1 X 20 = 20 MARKS)</w:t>
            </w:r>
          </w:p>
          <w:p w:rsidR="00C53489" w:rsidRPr="00D70395" w:rsidRDefault="00C53489" w:rsidP="00A6387A">
            <w:pPr>
              <w:contextualSpacing/>
              <w:jc w:val="center"/>
            </w:pPr>
            <w:r w:rsidRPr="00D70395">
              <w:rPr>
                <w:b/>
                <w:bCs/>
              </w:rPr>
              <w:t>COMPULSORY QUESTION</w:t>
            </w:r>
          </w:p>
        </w:tc>
      </w:tr>
      <w:tr w:rsidR="00C53489" w:rsidRPr="00D70395" w:rsidTr="00E8579A">
        <w:trPr>
          <w:trHeight w:val="394"/>
        </w:trPr>
        <w:tc>
          <w:tcPr>
            <w:tcW w:w="264" w:type="pct"/>
            <w:vAlign w:val="center"/>
          </w:tcPr>
          <w:p w:rsidR="00C53489" w:rsidRPr="00D70395" w:rsidRDefault="00C53489" w:rsidP="00A6387A">
            <w:pPr>
              <w:contextualSpacing/>
              <w:jc w:val="center"/>
            </w:pPr>
            <w:r w:rsidRPr="00D70395">
              <w:t>9.</w:t>
            </w:r>
          </w:p>
        </w:tc>
        <w:tc>
          <w:tcPr>
            <w:tcW w:w="182" w:type="pct"/>
            <w:vAlign w:val="center"/>
          </w:tcPr>
          <w:p w:rsidR="00C53489" w:rsidRPr="00D70395" w:rsidRDefault="00C53489" w:rsidP="00A6387A">
            <w:pPr>
              <w:contextualSpacing/>
            </w:pPr>
            <w:r w:rsidRPr="00D70395">
              <w:t>a.</w:t>
            </w:r>
          </w:p>
        </w:tc>
        <w:tc>
          <w:tcPr>
            <w:tcW w:w="3463" w:type="pct"/>
            <w:vAlign w:val="bottom"/>
          </w:tcPr>
          <w:p w:rsidR="00C53489" w:rsidRPr="00D70395" w:rsidRDefault="00C53489" w:rsidP="00F10602">
            <w:r w:rsidRPr="00D70395">
              <w:t>Calculate the 3-yearly moving average of the following data.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0"/>
              <w:gridCol w:w="696"/>
              <w:gridCol w:w="696"/>
              <w:gridCol w:w="696"/>
              <w:gridCol w:w="696"/>
              <w:gridCol w:w="696"/>
              <w:gridCol w:w="696"/>
            </w:tblGrid>
            <w:tr w:rsidR="00C53489" w:rsidRPr="00D70395" w:rsidTr="00F10602">
              <w:trPr>
                <w:trHeight w:val="272"/>
              </w:trPr>
              <w:tc>
                <w:tcPr>
                  <w:tcW w:w="1270"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pPr>
                  <w:r w:rsidRPr="00D70395">
                    <w:t>Year</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2010</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2011</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2012</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2013</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2014</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2015</w:t>
                  </w:r>
                </w:p>
              </w:tc>
            </w:tr>
            <w:tr w:rsidR="00C53489" w:rsidRPr="00D70395" w:rsidTr="00F10602">
              <w:trPr>
                <w:trHeight w:val="544"/>
              </w:trPr>
              <w:tc>
                <w:tcPr>
                  <w:tcW w:w="1270"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pPr>
                  <w:r w:rsidRPr="00D70395">
                    <w:t>Production</w:t>
                  </w:r>
                </w:p>
                <w:p w:rsidR="00C53489" w:rsidRPr="00D70395" w:rsidRDefault="00C53489">
                  <w:pPr>
                    <w:autoSpaceDE w:val="0"/>
                    <w:autoSpaceDN w:val="0"/>
                    <w:adjustRightInd w:val="0"/>
                    <w:spacing w:line="276" w:lineRule="auto"/>
                  </w:pPr>
                  <w:r w:rsidRPr="00D70395">
                    <w:t>(in ‘000)</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17</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20</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23</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25</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29</w:t>
                  </w:r>
                </w:p>
              </w:tc>
              <w:tc>
                <w:tcPr>
                  <w:tcW w:w="696" w:type="dxa"/>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pPr>
                    <w:autoSpaceDE w:val="0"/>
                    <w:autoSpaceDN w:val="0"/>
                    <w:adjustRightInd w:val="0"/>
                    <w:spacing w:line="276" w:lineRule="auto"/>
                    <w:jc w:val="center"/>
                  </w:pPr>
                  <w:r w:rsidRPr="00D70395">
                    <w:t>33</w:t>
                  </w:r>
                </w:p>
              </w:tc>
            </w:tr>
          </w:tbl>
          <w:p w:rsidR="00C53489" w:rsidRPr="00D70395" w:rsidRDefault="00C53489" w:rsidP="005223AA">
            <w:pPr>
              <w:contextualSpacing/>
              <w:jc w:val="both"/>
            </w:pPr>
          </w:p>
        </w:tc>
        <w:tc>
          <w:tcPr>
            <w:tcW w:w="290" w:type="pct"/>
            <w:vAlign w:val="center"/>
          </w:tcPr>
          <w:p w:rsidR="00C53489" w:rsidRPr="00D70395" w:rsidRDefault="00C53489" w:rsidP="00A6387A">
            <w:pPr>
              <w:contextualSpacing/>
            </w:pPr>
            <w:r w:rsidRPr="00D70395">
              <w:t>CO6</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10</w:t>
            </w:r>
          </w:p>
        </w:tc>
      </w:tr>
      <w:tr w:rsidR="00C53489" w:rsidRPr="00D70395" w:rsidTr="00E8579A">
        <w:trPr>
          <w:trHeight w:val="394"/>
        </w:trPr>
        <w:tc>
          <w:tcPr>
            <w:tcW w:w="264" w:type="pct"/>
            <w:vAlign w:val="center"/>
          </w:tcPr>
          <w:p w:rsidR="00C53489" w:rsidRPr="00D70395" w:rsidRDefault="00C53489" w:rsidP="00A6387A">
            <w:pPr>
              <w:contextualSpacing/>
              <w:jc w:val="center"/>
            </w:pPr>
          </w:p>
        </w:tc>
        <w:tc>
          <w:tcPr>
            <w:tcW w:w="182" w:type="pct"/>
            <w:vAlign w:val="center"/>
          </w:tcPr>
          <w:p w:rsidR="00C53489" w:rsidRPr="00D70395" w:rsidRDefault="00C53489" w:rsidP="00A6387A">
            <w:pPr>
              <w:contextualSpacing/>
            </w:pPr>
            <w:r w:rsidRPr="00D70395">
              <w:t>b.</w:t>
            </w:r>
          </w:p>
        </w:tc>
        <w:tc>
          <w:tcPr>
            <w:tcW w:w="3463" w:type="pct"/>
            <w:vAlign w:val="bottom"/>
          </w:tcPr>
          <w:p w:rsidR="00C53489" w:rsidRPr="00D70395" w:rsidRDefault="00C53489" w:rsidP="00CC094C">
            <w:pPr>
              <w:jc w:val="both"/>
            </w:pPr>
            <w:r w:rsidRPr="00D70395">
              <w:t>Calculate the seasonal indices for the following time series.</w:t>
            </w:r>
          </w:p>
          <w:tbl>
            <w:tblPr>
              <w:tblStyle w:val="TableGrid"/>
              <w:tblW w:w="0" w:type="auto"/>
              <w:tblLook w:val="04A0" w:firstRow="1" w:lastRow="0" w:firstColumn="1" w:lastColumn="0" w:noHBand="0" w:noVBand="1"/>
            </w:tblPr>
            <w:tblGrid>
              <w:gridCol w:w="696"/>
              <w:gridCol w:w="456"/>
              <w:gridCol w:w="456"/>
              <w:gridCol w:w="456"/>
              <w:gridCol w:w="470"/>
            </w:tblGrid>
            <w:tr w:rsidR="00C53489" w:rsidRPr="00D70395" w:rsidTr="00CC094C">
              <w:trPr>
                <w:trHeight w:val="288"/>
              </w:trPr>
              <w:tc>
                <w:tcPr>
                  <w:tcW w:w="696" w:type="dxa"/>
                  <w:vMerge w:val="restart"/>
                  <w:tcBorders>
                    <w:top w:val="single" w:sz="4" w:space="0" w:color="auto"/>
                    <w:left w:val="single" w:sz="4" w:space="0" w:color="auto"/>
                    <w:bottom w:val="single" w:sz="4" w:space="0" w:color="auto"/>
                    <w:right w:val="single" w:sz="4" w:space="0" w:color="auto"/>
                  </w:tcBorders>
                  <w:vAlign w:val="bottom"/>
                  <w:hideMark/>
                </w:tcPr>
                <w:p w:rsidR="00C53489" w:rsidRPr="00D70395" w:rsidRDefault="00C53489">
                  <w:pPr>
                    <w:jc w:val="center"/>
                  </w:pPr>
                  <w:r w:rsidRPr="00D70395">
                    <w:t>Year</w:t>
                  </w:r>
                </w:p>
              </w:tc>
              <w:tc>
                <w:tcPr>
                  <w:tcW w:w="1838" w:type="dxa"/>
                  <w:gridSpan w:val="4"/>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Quarter</w:t>
                  </w:r>
                </w:p>
              </w:tc>
            </w:tr>
            <w:tr w:rsidR="00C53489" w:rsidRPr="00D70395" w:rsidTr="00CC094C">
              <w:trPr>
                <w:trHeight w:val="288"/>
              </w:trPr>
              <w:tc>
                <w:tcPr>
                  <w:tcW w:w="696" w:type="dxa"/>
                  <w:vMerge/>
                  <w:tcBorders>
                    <w:top w:val="single" w:sz="4" w:space="0" w:color="auto"/>
                    <w:left w:val="single" w:sz="4" w:space="0" w:color="auto"/>
                    <w:bottom w:val="single" w:sz="4" w:space="0" w:color="auto"/>
                    <w:right w:val="single" w:sz="4" w:space="0" w:color="auto"/>
                  </w:tcBorders>
                  <w:vAlign w:val="center"/>
                  <w:hideMark/>
                </w:tcPr>
                <w:p w:rsidR="00C53489" w:rsidRPr="00D70395" w:rsidRDefault="00C53489"/>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I</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II</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III</w:t>
                  </w:r>
                </w:p>
              </w:tc>
              <w:tc>
                <w:tcPr>
                  <w:tcW w:w="470"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IV</w:t>
                  </w:r>
                </w:p>
              </w:tc>
            </w:tr>
            <w:tr w:rsidR="00C53489" w:rsidRPr="00D70395" w:rsidTr="00CC094C">
              <w:trPr>
                <w:trHeight w:val="288"/>
              </w:trPr>
              <w:tc>
                <w:tcPr>
                  <w:tcW w:w="69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2016</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60</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65</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62</w:t>
                  </w:r>
                </w:p>
              </w:tc>
              <w:tc>
                <w:tcPr>
                  <w:tcW w:w="470"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69</w:t>
                  </w:r>
                </w:p>
              </w:tc>
            </w:tr>
            <w:tr w:rsidR="00C53489" w:rsidRPr="00D70395" w:rsidTr="00CC094C">
              <w:trPr>
                <w:trHeight w:val="288"/>
              </w:trPr>
              <w:tc>
                <w:tcPr>
                  <w:tcW w:w="69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2017</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62</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68</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65</w:t>
                  </w:r>
                </w:p>
              </w:tc>
              <w:tc>
                <w:tcPr>
                  <w:tcW w:w="470"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both"/>
                  </w:pPr>
                  <w:r w:rsidRPr="00D70395">
                    <w:t>68</w:t>
                  </w:r>
                </w:p>
              </w:tc>
            </w:tr>
            <w:tr w:rsidR="00C53489" w:rsidRPr="00D70395" w:rsidTr="00CC094C">
              <w:trPr>
                <w:trHeight w:val="288"/>
              </w:trPr>
              <w:tc>
                <w:tcPr>
                  <w:tcW w:w="69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2018</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65</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70</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64</w:t>
                  </w:r>
                </w:p>
              </w:tc>
              <w:tc>
                <w:tcPr>
                  <w:tcW w:w="470"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62</w:t>
                  </w:r>
                </w:p>
              </w:tc>
            </w:tr>
            <w:tr w:rsidR="00C53489" w:rsidRPr="00D70395" w:rsidTr="00CC094C">
              <w:trPr>
                <w:trHeight w:val="288"/>
              </w:trPr>
              <w:tc>
                <w:tcPr>
                  <w:tcW w:w="69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2019</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70</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75</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68</w:t>
                  </w:r>
                </w:p>
              </w:tc>
              <w:tc>
                <w:tcPr>
                  <w:tcW w:w="470"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67</w:t>
                  </w:r>
                </w:p>
              </w:tc>
            </w:tr>
            <w:tr w:rsidR="00C53489" w:rsidRPr="00D70395" w:rsidTr="00CC094C">
              <w:trPr>
                <w:trHeight w:val="298"/>
              </w:trPr>
              <w:tc>
                <w:tcPr>
                  <w:tcW w:w="69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2020</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72</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80</w:t>
                  </w:r>
                </w:p>
              </w:tc>
              <w:tc>
                <w:tcPr>
                  <w:tcW w:w="456"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70</w:t>
                  </w:r>
                </w:p>
              </w:tc>
              <w:tc>
                <w:tcPr>
                  <w:tcW w:w="470" w:type="dxa"/>
                  <w:tcBorders>
                    <w:top w:val="single" w:sz="4" w:space="0" w:color="auto"/>
                    <w:left w:val="single" w:sz="4" w:space="0" w:color="auto"/>
                    <w:bottom w:val="single" w:sz="4" w:space="0" w:color="auto"/>
                    <w:right w:val="single" w:sz="4" w:space="0" w:color="auto"/>
                  </w:tcBorders>
                  <w:hideMark/>
                </w:tcPr>
                <w:p w:rsidR="00C53489" w:rsidRPr="00D70395" w:rsidRDefault="00C53489">
                  <w:pPr>
                    <w:jc w:val="center"/>
                  </w:pPr>
                  <w:r w:rsidRPr="00D70395">
                    <w:t>78</w:t>
                  </w:r>
                </w:p>
              </w:tc>
            </w:tr>
          </w:tbl>
          <w:p w:rsidR="00C53489" w:rsidRPr="00D70395" w:rsidRDefault="00C53489" w:rsidP="005223AA">
            <w:pPr>
              <w:contextualSpacing/>
              <w:jc w:val="both"/>
              <w:rPr>
                <w:bCs/>
              </w:rPr>
            </w:pPr>
          </w:p>
        </w:tc>
        <w:tc>
          <w:tcPr>
            <w:tcW w:w="290" w:type="pct"/>
            <w:vAlign w:val="center"/>
          </w:tcPr>
          <w:p w:rsidR="00C53489" w:rsidRPr="00D70395" w:rsidRDefault="00C53489" w:rsidP="00A6387A">
            <w:pPr>
              <w:contextualSpacing/>
            </w:pPr>
            <w:r w:rsidRPr="00D70395">
              <w:t>CO6</w:t>
            </w:r>
          </w:p>
        </w:tc>
        <w:tc>
          <w:tcPr>
            <w:tcW w:w="248" w:type="pct"/>
            <w:vAlign w:val="center"/>
          </w:tcPr>
          <w:p w:rsidR="00C53489" w:rsidRPr="00D70395" w:rsidRDefault="00C53489" w:rsidP="00A6387A">
            <w:pPr>
              <w:contextualSpacing/>
            </w:pPr>
            <w:r w:rsidRPr="00D70395">
              <w:t>A</w:t>
            </w:r>
          </w:p>
        </w:tc>
        <w:tc>
          <w:tcPr>
            <w:tcW w:w="553" w:type="pct"/>
            <w:vAlign w:val="center"/>
          </w:tcPr>
          <w:p w:rsidR="00C53489" w:rsidRPr="00D70395" w:rsidRDefault="00C53489" w:rsidP="00A6387A">
            <w:pPr>
              <w:contextualSpacing/>
              <w:jc w:val="center"/>
            </w:pPr>
            <w:r w:rsidRPr="00D70395">
              <w:t>10</w:t>
            </w:r>
          </w:p>
        </w:tc>
      </w:tr>
    </w:tbl>
    <w:p w:rsidR="00C53489" w:rsidRDefault="00C53489" w:rsidP="00A6387A">
      <w:pPr>
        <w:contextualSpacing/>
        <w:rPr>
          <w:b/>
          <w:bCs/>
        </w:rPr>
      </w:pPr>
    </w:p>
    <w:p w:rsidR="00C53489" w:rsidRPr="00D70395" w:rsidRDefault="00C53489" w:rsidP="00A6387A">
      <w:pPr>
        <w:contextualSpacing/>
      </w:pPr>
      <w:r w:rsidRPr="00D70395">
        <w:rPr>
          <w:b/>
          <w:bCs/>
        </w:rPr>
        <w:t>CO</w:t>
      </w:r>
      <w:r w:rsidRPr="00D70395">
        <w:t xml:space="preserve"> – COURSE OUTCOME</w:t>
      </w:r>
      <w:r w:rsidRPr="00D70395">
        <w:tab/>
      </w:r>
      <w:r w:rsidRPr="00D70395">
        <w:tab/>
      </w:r>
      <w:r w:rsidRPr="00D70395">
        <w:tab/>
      </w:r>
      <w:r w:rsidRPr="00D70395">
        <w:tab/>
      </w:r>
      <w:r w:rsidRPr="00D70395">
        <w:tab/>
      </w:r>
      <w:r w:rsidRPr="00D70395">
        <w:rPr>
          <w:b/>
          <w:bCs/>
        </w:rPr>
        <w:t>BL</w:t>
      </w:r>
      <w:r w:rsidRPr="00D70395">
        <w:t xml:space="preserve"> – BLOOM’S LEVEL</w:t>
      </w:r>
    </w:p>
    <w:p w:rsidR="00C53489" w:rsidRPr="00D70395" w:rsidRDefault="00C53489"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C53489" w:rsidRPr="00D70395" w:rsidTr="00A24BFA">
        <w:trPr>
          <w:trHeight w:val="277"/>
        </w:trPr>
        <w:tc>
          <w:tcPr>
            <w:tcW w:w="935" w:type="dxa"/>
          </w:tcPr>
          <w:p w:rsidR="00C53489" w:rsidRPr="00D70395" w:rsidRDefault="00C53489" w:rsidP="00A6387A">
            <w:pPr>
              <w:contextualSpacing/>
            </w:pPr>
          </w:p>
        </w:tc>
        <w:tc>
          <w:tcPr>
            <w:tcW w:w="9762" w:type="dxa"/>
          </w:tcPr>
          <w:p w:rsidR="00C53489" w:rsidRPr="00D70395" w:rsidRDefault="00C53489" w:rsidP="00A6387A">
            <w:pPr>
              <w:contextualSpacing/>
              <w:jc w:val="center"/>
              <w:rPr>
                <w:b/>
              </w:rPr>
            </w:pPr>
            <w:r w:rsidRPr="00D70395">
              <w:rPr>
                <w:b/>
              </w:rPr>
              <w:t>COURSE OUTCOMES</w:t>
            </w:r>
          </w:p>
        </w:tc>
      </w:tr>
      <w:tr w:rsidR="00C53489" w:rsidRPr="00D70395" w:rsidTr="00A24BFA">
        <w:trPr>
          <w:trHeight w:val="277"/>
        </w:trPr>
        <w:tc>
          <w:tcPr>
            <w:tcW w:w="935" w:type="dxa"/>
          </w:tcPr>
          <w:p w:rsidR="00C53489" w:rsidRPr="00D70395" w:rsidRDefault="00C53489" w:rsidP="00A6387A">
            <w:pPr>
              <w:contextualSpacing/>
            </w:pPr>
            <w:r w:rsidRPr="00D70395">
              <w:t>CO1</w:t>
            </w:r>
          </w:p>
        </w:tc>
        <w:tc>
          <w:tcPr>
            <w:tcW w:w="9762" w:type="dxa"/>
          </w:tcPr>
          <w:p w:rsidR="00C53489" w:rsidRPr="00D70395" w:rsidRDefault="00C53489" w:rsidP="00F97B34">
            <w:pPr>
              <w:contextualSpacing/>
              <w:jc w:val="both"/>
            </w:pPr>
            <w:r w:rsidRPr="00D70395">
              <w:t>The student will be able to present the data in tabular and graphical representations.</w:t>
            </w:r>
          </w:p>
        </w:tc>
      </w:tr>
      <w:tr w:rsidR="00C53489" w:rsidRPr="00D70395" w:rsidTr="00A24BFA">
        <w:trPr>
          <w:trHeight w:val="277"/>
        </w:trPr>
        <w:tc>
          <w:tcPr>
            <w:tcW w:w="935" w:type="dxa"/>
          </w:tcPr>
          <w:p w:rsidR="00C53489" w:rsidRPr="00D70395" w:rsidRDefault="00C53489" w:rsidP="00A6387A">
            <w:pPr>
              <w:contextualSpacing/>
            </w:pPr>
            <w:r w:rsidRPr="00D70395">
              <w:t>CO2</w:t>
            </w:r>
          </w:p>
        </w:tc>
        <w:tc>
          <w:tcPr>
            <w:tcW w:w="9762" w:type="dxa"/>
          </w:tcPr>
          <w:p w:rsidR="00C53489" w:rsidRPr="00D70395" w:rsidRDefault="00C53489" w:rsidP="00C2514F">
            <w:pPr>
              <w:contextualSpacing/>
              <w:jc w:val="both"/>
            </w:pPr>
            <w:r w:rsidRPr="00D70395">
              <w:t>The student will be able to determine the central tendency and dispersion to associate the data in real time.</w:t>
            </w:r>
          </w:p>
        </w:tc>
      </w:tr>
      <w:tr w:rsidR="00C53489" w:rsidRPr="00D70395" w:rsidTr="00A24BFA">
        <w:trPr>
          <w:trHeight w:val="277"/>
        </w:trPr>
        <w:tc>
          <w:tcPr>
            <w:tcW w:w="935" w:type="dxa"/>
          </w:tcPr>
          <w:p w:rsidR="00C53489" w:rsidRPr="00D70395" w:rsidRDefault="00C53489" w:rsidP="00A6387A">
            <w:pPr>
              <w:contextualSpacing/>
            </w:pPr>
            <w:r w:rsidRPr="00D70395">
              <w:t>CO3</w:t>
            </w:r>
          </w:p>
        </w:tc>
        <w:tc>
          <w:tcPr>
            <w:tcW w:w="9762" w:type="dxa"/>
          </w:tcPr>
          <w:p w:rsidR="00C53489" w:rsidRPr="00D70395" w:rsidRDefault="00C53489" w:rsidP="00F97B34">
            <w:pPr>
              <w:contextualSpacing/>
              <w:jc w:val="both"/>
            </w:pPr>
            <w:r w:rsidRPr="00D70395">
              <w:t>The student will be able to model the data using probability distributions</w:t>
            </w:r>
          </w:p>
        </w:tc>
      </w:tr>
      <w:tr w:rsidR="00C53489" w:rsidRPr="00D70395" w:rsidTr="00A24BFA">
        <w:trPr>
          <w:trHeight w:val="277"/>
        </w:trPr>
        <w:tc>
          <w:tcPr>
            <w:tcW w:w="935" w:type="dxa"/>
          </w:tcPr>
          <w:p w:rsidR="00C53489" w:rsidRPr="00D70395" w:rsidRDefault="00C53489" w:rsidP="00A6387A">
            <w:pPr>
              <w:contextualSpacing/>
            </w:pPr>
            <w:r w:rsidRPr="00D70395">
              <w:t>CO4</w:t>
            </w:r>
          </w:p>
        </w:tc>
        <w:tc>
          <w:tcPr>
            <w:tcW w:w="9762" w:type="dxa"/>
          </w:tcPr>
          <w:p w:rsidR="00C53489" w:rsidRPr="00D70395" w:rsidRDefault="00C53489" w:rsidP="00F97B34">
            <w:pPr>
              <w:contextualSpacing/>
              <w:jc w:val="both"/>
            </w:pPr>
            <w:r w:rsidRPr="00D70395">
              <w:t>The student will be able to analyze the relationship between the business parameters</w:t>
            </w:r>
          </w:p>
        </w:tc>
      </w:tr>
      <w:tr w:rsidR="00C53489" w:rsidRPr="00D70395" w:rsidTr="00A24BFA">
        <w:trPr>
          <w:trHeight w:val="277"/>
        </w:trPr>
        <w:tc>
          <w:tcPr>
            <w:tcW w:w="935" w:type="dxa"/>
          </w:tcPr>
          <w:p w:rsidR="00C53489" w:rsidRPr="00D70395" w:rsidRDefault="00C53489" w:rsidP="00A6387A">
            <w:pPr>
              <w:contextualSpacing/>
            </w:pPr>
            <w:r w:rsidRPr="00D70395">
              <w:t>CO5</w:t>
            </w:r>
          </w:p>
        </w:tc>
        <w:tc>
          <w:tcPr>
            <w:tcW w:w="9762" w:type="dxa"/>
          </w:tcPr>
          <w:p w:rsidR="00C53489" w:rsidRPr="00D70395" w:rsidRDefault="00C53489" w:rsidP="00F97B34">
            <w:pPr>
              <w:contextualSpacing/>
              <w:jc w:val="both"/>
            </w:pPr>
            <w:r w:rsidRPr="00D70395">
              <w:t>The student will be able to construct the regression lines to predict and analyze the future</w:t>
            </w:r>
          </w:p>
        </w:tc>
      </w:tr>
      <w:tr w:rsidR="00C53489" w:rsidRPr="00D70395" w:rsidTr="00A24BFA">
        <w:trPr>
          <w:trHeight w:val="277"/>
        </w:trPr>
        <w:tc>
          <w:tcPr>
            <w:tcW w:w="935" w:type="dxa"/>
          </w:tcPr>
          <w:p w:rsidR="00C53489" w:rsidRPr="00D70395" w:rsidRDefault="00C53489" w:rsidP="00A6387A">
            <w:pPr>
              <w:contextualSpacing/>
            </w:pPr>
            <w:r w:rsidRPr="00D70395">
              <w:t>CO6</w:t>
            </w:r>
          </w:p>
        </w:tc>
        <w:tc>
          <w:tcPr>
            <w:tcW w:w="9762" w:type="dxa"/>
          </w:tcPr>
          <w:p w:rsidR="00C53489" w:rsidRPr="00D70395" w:rsidRDefault="00C53489" w:rsidP="00F97B34">
            <w:pPr>
              <w:contextualSpacing/>
              <w:jc w:val="both"/>
            </w:pPr>
            <w:r w:rsidRPr="00D70395">
              <w:t>The student will be able to examine the trends and forecast the business developments.</w:t>
            </w:r>
          </w:p>
        </w:tc>
      </w:tr>
    </w:tbl>
    <w:p w:rsidR="00C53489" w:rsidRDefault="00C53489" w:rsidP="00A6387A">
      <w:pPr>
        <w:contextualSpacing/>
      </w:pPr>
    </w:p>
    <w:p w:rsidR="00C53489" w:rsidRPr="00D70395" w:rsidRDefault="00C53489"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53489" w:rsidRPr="00D70395" w:rsidTr="00A24BFA">
        <w:trPr>
          <w:jc w:val="center"/>
        </w:trPr>
        <w:tc>
          <w:tcPr>
            <w:tcW w:w="10632" w:type="dxa"/>
            <w:gridSpan w:val="8"/>
          </w:tcPr>
          <w:p w:rsidR="00C53489" w:rsidRPr="00D70395" w:rsidRDefault="00C53489" w:rsidP="00A6387A">
            <w:pPr>
              <w:contextualSpacing/>
              <w:jc w:val="center"/>
              <w:rPr>
                <w:b/>
              </w:rPr>
            </w:pPr>
            <w:r w:rsidRPr="00D70395">
              <w:rPr>
                <w:b/>
              </w:rPr>
              <w:t>Assessment Pattern as per Bloom’s Taxonomy</w:t>
            </w:r>
          </w:p>
        </w:tc>
      </w:tr>
      <w:tr w:rsidR="00C53489" w:rsidRPr="00D70395" w:rsidTr="00A24BFA">
        <w:trPr>
          <w:jc w:val="center"/>
        </w:trPr>
        <w:tc>
          <w:tcPr>
            <w:tcW w:w="1843" w:type="dxa"/>
          </w:tcPr>
          <w:p w:rsidR="00C53489" w:rsidRPr="00D70395" w:rsidRDefault="00C53489" w:rsidP="00A6387A">
            <w:pPr>
              <w:contextualSpacing/>
              <w:jc w:val="center"/>
              <w:rPr>
                <w:b/>
                <w:bCs/>
              </w:rPr>
            </w:pPr>
            <w:r w:rsidRPr="00D70395">
              <w:rPr>
                <w:b/>
                <w:bCs/>
              </w:rPr>
              <w:t>CO / P</w:t>
            </w:r>
          </w:p>
        </w:tc>
        <w:tc>
          <w:tcPr>
            <w:tcW w:w="1134" w:type="dxa"/>
          </w:tcPr>
          <w:p w:rsidR="00C53489" w:rsidRPr="00D70395" w:rsidRDefault="00C53489" w:rsidP="00A6387A">
            <w:pPr>
              <w:contextualSpacing/>
              <w:jc w:val="center"/>
              <w:rPr>
                <w:b/>
              </w:rPr>
            </w:pPr>
            <w:r w:rsidRPr="00D70395">
              <w:rPr>
                <w:b/>
              </w:rPr>
              <w:t>R</w:t>
            </w:r>
          </w:p>
        </w:tc>
        <w:tc>
          <w:tcPr>
            <w:tcW w:w="1418" w:type="dxa"/>
          </w:tcPr>
          <w:p w:rsidR="00C53489" w:rsidRPr="00D70395" w:rsidRDefault="00C53489" w:rsidP="00A6387A">
            <w:pPr>
              <w:contextualSpacing/>
              <w:jc w:val="center"/>
              <w:rPr>
                <w:b/>
              </w:rPr>
            </w:pPr>
            <w:r w:rsidRPr="00D70395">
              <w:rPr>
                <w:b/>
              </w:rPr>
              <w:t>U</w:t>
            </w:r>
          </w:p>
        </w:tc>
        <w:tc>
          <w:tcPr>
            <w:tcW w:w="992" w:type="dxa"/>
          </w:tcPr>
          <w:p w:rsidR="00C53489" w:rsidRPr="00D70395" w:rsidRDefault="00C53489" w:rsidP="00A6387A">
            <w:pPr>
              <w:contextualSpacing/>
              <w:jc w:val="center"/>
              <w:rPr>
                <w:b/>
              </w:rPr>
            </w:pPr>
            <w:r w:rsidRPr="00D70395">
              <w:rPr>
                <w:b/>
              </w:rPr>
              <w:t>A</w:t>
            </w:r>
          </w:p>
        </w:tc>
        <w:tc>
          <w:tcPr>
            <w:tcW w:w="1276" w:type="dxa"/>
          </w:tcPr>
          <w:p w:rsidR="00C53489" w:rsidRPr="00D70395" w:rsidRDefault="00C53489" w:rsidP="00A6387A">
            <w:pPr>
              <w:contextualSpacing/>
              <w:jc w:val="center"/>
              <w:rPr>
                <w:b/>
              </w:rPr>
            </w:pPr>
            <w:r w:rsidRPr="00D70395">
              <w:rPr>
                <w:b/>
              </w:rPr>
              <w:t>An</w:t>
            </w:r>
          </w:p>
        </w:tc>
        <w:tc>
          <w:tcPr>
            <w:tcW w:w="992" w:type="dxa"/>
          </w:tcPr>
          <w:p w:rsidR="00C53489" w:rsidRPr="00D70395" w:rsidRDefault="00C53489" w:rsidP="00A6387A">
            <w:pPr>
              <w:contextualSpacing/>
              <w:jc w:val="center"/>
              <w:rPr>
                <w:b/>
              </w:rPr>
            </w:pPr>
            <w:r w:rsidRPr="00D70395">
              <w:rPr>
                <w:b/>
              </w:rPr>
              <w:t>E</w:t>
            </w:r>
          </w:p>
        </w:tc>
        <w:tc>
          <w:tcPr>
            <w:tcW w:w="871" w:type="dxa"/>
          </w:tcPr>
          <w:p w:rsidR="00C53489" w:rsidRPr="00D70395" w:rsidRDefault="00C53489" w:rsidP="00A6387A">
            <w:pPr>
              <w:contextualSpacing/>
              <w:jc w:val="center"/>
              <w:rPr>
                <w:b/>
              </w:rPr>
            </w:pPr>
            <w:r w:rsidRPr="00D70395">
              <w:rPr>
                <w:b/>
              </w:rPr>
              <w:t>C</w:t>
            </w:r>
          </w:p>
        </w:tc>
        <w:tc>
          <w:tcPr>
            <w:tcW w:w="2106" w:type="dxa"/>
          </w:tcPr>
          <w:p w:rsidR="00C53489" w:rsidRPr="00D70395" w:rsidRDefault="00C53489" w:rsidP="00A6387A">
            <w:pPr>
              <w:contextualSpacing/>
              <w:jc w:val="center"/>
              <w:rPr>
                <w:b/>
              </w:rPr>
            </w:pPr>
            <w:r w:rsidRPr="00D70395">
              <w:rPr>
                <w:b/>
              </w:rPr>
              <w:t>Total</w:t>
            </w:r>
          </w:p>
        </w:tc>
      </w:tr>
      <w:tr w:rsidR="00C53489" w:rsidRPr="00D70395" w:rsidTr="00A24BFA">
        <w:trPr>
          <w:jc w:val="center"/>
        </w:trPr>
        <w:tc>
          <w:tcPr>
            <w:tcW w:w="1843" w:type="dxa"/>
          </w:tcPr>
          <w:p w:rsidR="00C53489" w:rsidRPr="00D70395" w:rsidRDefault="00C53489" w:rsidP="00A6387A">
            <w:pPr>
              <w:contextualSpacing/>
              <w:jc w:val="center"/>
            </w:pPr>
            <w:r w:rsidRPr="00D70395">
              <w:t>CO1</w:t>
            </w:r>
          </w:p>
        </w:tc>
        <w:tc>
          <w:tcPr>
            <w:tcW w:w="1134" w:type="dxa"/>
          </w:tcPr>
          <w:p w:rsidR="00C53489" w:rsidRPr="00D70395" w:rsidRDefault="00C53489" w:rsidP="00A6387A">
            <w:pPr>
              <w:contextualSpacing/>
              <w:jc w:val="center"/>
            </w:pPr>
            <w:r w:rsidRPr="00D70395">
              <w:t>10</w:t>
            </w:r>
          </w:p>
        </w:tc>
        <w:tc>
          <w:tcPr>
            <w:tcW w:w="1418" w:type="dxa"/>
          </w:tcPr>
          <w:p w:rsidR="00C53489" w:rsidRPr="00D70395" w:rsidRDefault="00C53489" w:rsidP="00A6387A">
            <w:pPr>
              <w:contextualSpacing/>
              <w:jc w:val="center"/>
            </w:pPr>
            <w:r w:rsidRPr="00D70395">
              <w:t>20</w:t>
            </w:r>
          </w:p>
        </w:tc>
        <w:tc>
          <w:tcPr>
            <w:tcW w:w="992" w:type="dxa"/>
          </w:tcPr>
          <w:p w:rsidR="00C53489" w:rsidRPr="00D70395" w:rsidRDefault="00C53489" w:rsidP="00A6387A">
            <w:pPr>
              <w:contextualSpacing/>
              <w:jc w:val="center"/>
            </w:pPr>
            <w:r w:rsidRPr="00D70395">
              <w:t>10</w:t>
            </w:r>
          </w:p>
        </w:tc>
        <w:tc>
          <w:tcPr>
            <w:tcW w:w="1276"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p>
        </w:tc>
        <w:tc>
          <w:tcPr>
            <w:tcW w:w="871" w:type="dxa"/>
          </w:tcPr>
          <w:p w:rsidR="00C53489" w:rsidRPr="00D70395" w:rsidRDefault="00C53489" w:rsidP="00A6387A">
            <w:pPr>
              <w:contextualSpacing/>
              <w:jc w:val="center"/>
            </w:pPr>
          </w:p>
        </w:tc>
        <w:tc>
          <w:tcPr>
            <w:tcW w:w="2106" w:type="dxa"/>
          </w:tcPr>
          <w:p w:rsidR="00C53489" w:rsidRPr="00D70395" w:rsidRDefault="00C53489" w:rsidP="00A6387A">
            <w:pPr>
              <w:contextualSpacing/>
              <w:jc w:val="center"/>
            </w:pPr>
            <w:r w:rsidRPr="00D70395">
              <w:t>40</w:t>
            </w:r>
          </w:p>
        </w:tc>
      </w:tr>
      <w:tr w:rsidR="00C53489" w:rsidRPr="00D70395" w:rsidTr="00A24BFA">
        <w:trPr>
          <w:jc w:val="center"/>
        </w:trPr>
        <w:tc>
          <w:tcPr>
            <w:tcW w:w="1843" w:type="dxa"/>
          </w:tcPr>
          <w:p w:rsidR="00C53489" w:rsidRPr="00D70395" w:rsidRDefault="00C53489" w:rsidP="00A6387A">
            <w:pPr>
              <w:contextualSpacing/>
              <w:jc w:val="center"/>
            </w:pPr>
            <w:r w:rsidRPr="00D70395">
              <w:t>CO2</w:t>
            </w:r>
          </w:p>
        </w:tc>
        <w:tc>
          <w:tcPr>
            <w:tcW w:w="1134" w:type="dxa"/>
          </w:tcPr>
          <w:p w:rsidR="00C53489" w:rsidRPr="00D70395" w:rsidRDefault="00C53489" w:rsidP="00A6387A">
            <w:pPr>
              <w:contextualSpacing/>
              <w:jc w:val="center"/>
            </w:pPr>
          </w:p>
        </w:tc>
        <w:tc>
          <w:tcPr>
            <w:tcW w:w="1418"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r w:rsidRPr="00D70395">
              <w:t>40</w:t>
            </w:r>
          </w:p>
        </w:tc>
        <w:tc>
          <w:tcPr>
            <w:tcW w:w="1276"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p>
        </w:tc>
        <w:tc>
          <w:tcPr>
            <w:tcW w:w="871" w:type="dxa"/>
          </w:tcPr>
          <w:p w:rsidR="00C53489" w:rsidRPr="00D70395" w:rsidRDefault="00C53489" w:rsidP="00A6387A">
            <w:pPr>
              <w:contextualSpacing/>
              <w:jc w:val="center"/>
            </w:pPr>
          </w:p>
        </w:tc>
        <w:tc>
          <w:tcPr>
            <w:tcW w:w="2106" w:type="dxa"/>
          </w:tcPr>
          <w:p w:rsidR="00C53489" w:rsidRPr="00D70395" w:rsidRDefault="00C53489" w:rsidP="00A6387A">
            <w:pPr>
              <w:contextualSpacing/>
              <w:jc w:val="center"/>
            </w:pPr>
            <w:r w:rsidRPr="00D70395">
              <w:t>40</w:t>
            </w:r>
          </w:p>
        </w:tc>
      </w:tr>
      <w:tr w:rsidR="00C53489" w:rsidRPr="00D70395" w:rsidTr="00A24BFA">
        <w:trPr>
          <w:jc w:val="center"/>
        </w:trPr>
        <w:tc>
          <w:tcPr>
            <w:tcW w:w="1843" w:type="dxa"/>
          </w:tcPr>
          <w:p w:rsidR="00C53489" w:rsidRPr="00D70395" w:rsidRDefault="00C53489" w:rsidP="00A6387A">
            <w:pPr>
              <w:contextualSpacing/>
              <w:jc w:val="center"/>
            </w:pPr>
            <w:r w:rsidRPr="00D70395">
              <w:t>CO3</w:t>
            </w:r>
          </w:p>
        </w:tc>
        <w:tc>
          <w:tcPr>
            <w:tcW w:w="1134" w:type="dxa"/>
          </w:tcPr>
          <w:p w:rsidR="00C53489" w:rsidRPr="00D70395" w:rsidRDefault="00C53489" w:rsidP="00A6387A">
            <w:pPr>
              <w:contextualSpacing/>
              <w:jc w:val="center"/>
            </w:pPr>
          </w:p>
        </w:tc>
        <w:tc>
          <w:tcPr>
            <w:tcW w:w="1418"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r w:rsidRPr="00D70395">
              <w:t>30</w:t>
            </w:r>
          </w:p>
        </w:tc>
        <w:tc>
          <w:tcPr>
            <w:tcW w:w="1276"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r w:rsidRPr="00D70395">
              <w:t>10</w:t>
            </w:r>
          </w:p>
        </w:tc>
        <w:tc>
          <w:tcPr>
            <w:tcW w:w="871" w:type="dxa"/>
          </w:tcPr>
          <w:p w:rsidR="00C53489" w:rsidRPr="00D70395" w:rsidRDefault="00C53489" w:rsidP="00A6387A">
            <w:pPr>
              <w:contextualSpacing/>
              <w:jc w:val="center"/>
            </w:pPr>
          </w:p>
        </w:tc>
        <w:tc>
          <w:tcPr>
            <w:tcW w:w="2106" w:type="dxa"/>
          </w:tcPr>
          <w:p w:rsidR="00C53489" w:rsidRPr="00D70395" w:rsidRDefault="00C53489" w:rsidP="00A6387A">
            <w:pPr>
              <w:contextualSpacing/>
              <w:jc w:val="center"/>
            </w:pPr>
            <w:r w:rsidRPr="00D70395">
              <w:t>40</w:t>
            </w:r>
          </w:p>
        </w:tc>
      </w:tr>
      <w:tr w:rsidR="00C53489" w:rsidRPr="00D70395" w:rsidTr="00A24BFA">
        <w:trPr>
          <w:jc w:val="center"/>
        </w:trPr>
        <w:tc>
          <w:tcPr>
            <w:tcW w:w="1843" w:type="dxa"/>
          </w:tcPr>
          <w:p w:rsidR="00C53489" w:rsidRPr="00D70395" w:rsidRDefault="00C53489" w:rsidP="00A6387A">
            <w:pPr>
              <w:contextualSpacing/>
              <w:jc w:val="center"/>
            </w:pPr>
            <w:r w:rsidRPr="00D70395">
              <w:t>CO4</w:t>
            </w:r>
          </w:p>
        </w:tc>
        <w:tc>
          <w:tcPr>
            <w:tcW w:w="1134" w:type="dxa"/>
          </w:tcPr>
          <w:p w:rsidR="00C53489" w:rsidRPr="00D70395" w:rsidRDefault="00C53489" w:rsidP="00A6387A">
            <w:pPr>
              <w:contextualSpacing/>
              <w:jc w:val="center"/>
            </w:pPr>
          </w:p>
        </w:tc>
        <w:tc>
          <w:tcPr>
            <w:tcW w:w="1418"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p>
        </w:tc>
        <w:tc>
          <w:tcPr>
            <w:tcW w:w="1276"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r w:rsidRPr="00D70395">
              <w:t>10</w:t>
            </w:r>
          </w:p>
        </w:tc>
        <w:tc>
          <w:tcPr>
            <w:tcW w:w="871" w:type="dxa"/>
          </w:tcPr>
          <w:p w:rsidR="00C53489" w:rsidRPr="00D70395" w:rsidRDefault="00C53489" w:rsidP="00A6387A">
            <w:pPr>
              <w:contextualSpacing/>
              <w:jc w:val="center"/>
            </w:pPr>
          </w:p>
        </w:tc>
        <w:tc>
          <w:tcPr>
            <w:tcW w:w="2106" w:type="dxa"/>
          </w:tcPr>
          <w:p w:rsidR="00C53489" w:rsidRPr="00D70395" w:rsidRDefault="00C53489" w:rsidP="00A6387A">
            <w:pPr>
              <w:contextualSpacing/>
              <w:jc w:val="center"/>
            </w:pPr>
            <w:r w:rsidRPr="00D70395">
              <w:t>10</w:t>
            </w:r>
          </w:p>
        </w:tc>
      </w:tr>
      <w:tr w:rsidR="00C53489" w:rsidRPr="00D70395" w:rsidTr="00A24BFA">
        <w:trPr>
          <w:jc w:val="center"/>
        </w:trPr>
        <w:tc>
          <w:tcPr>
            <w:tcW w:w="1843" w:type="dxa"/>
          </w:tcPr>
          <w:p w:rsidR="00C53489" w:rsidRPr="00D70395" w:rsidRDefault="00C53489" w:rsidP="00A6387A">
            <w:pPr>
              <w:contextualSpacing/>
              <w:jc w:val="center"/>
            </w:pPr>
            <w:r w:rsidRPr="00D70395">
              <w:t>CO5</w:t>
            </w:r>
          </w:p>
        </w:tc>
        <w:tc>
          <w:tcPr>
            <w:tcW w:w="1134" w:type="dxa"/>
          </w:tcPr>
          <w:p w:rsidR="00C53489" w:rsidRPr="00D70395" w:rsidRDefault="00C53489" w:rsidP="00A6387A">
            <w:pPr>
              <w:contextualSpacing/>
              <w:jc w:val="center"/>
            </w:pPr>
          </w:p>
        </w:tc>
        <w:tc>
          <w:tcPr>
            <w:tcW w:w="1418"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p>
        </w:tc>
        <w:tc>
          <w:tcPr>
            <w:tcW w:w="1276"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r w:rsidRPr="00D70395">
              <w:t>20</w:t>
            </w:r>
          </w:p>
        </w:tc>
        <w:tc>
          <w:tcPr>
            <w:tcW w:w="871" w:type="dxa"/>
          </w:tcPr>
          <w:p w:rsidR="00C53489" w:rsidRPr="00D70395" w:rsidRDefault="00C53489" w:rsidP="00A6387A">
            <w:pPr>
              <w:contextualSpacing/>
              <w:jc w:val="center"/>
            </w:pPr>
          </w:p>
        </w:tc>
        <w:tc>
          <w:tcPr>
            <w:tcW w:w="2106" w:type="dxa"/>
          </w:tcPr>
          <w:p w:rsidR="00C53489" w:rsidRPr="00D70395" w:rsidRDefault="00C53489" w:rsidP="00A6387A">
            <w:pPr>
              <w:contextualSpacing/>
              <w:jc w:val="center"/>
            </w:pPr>
            <w:r w:rsidRPr="00D70395">
              <w:t>20</w:t>
            </w:r>
          </w:p>
        </w:tc>
      </w:tr>
      <w:tr w:rsidR="00C53489" w:rsidRPr="00D70395" w:rsidTr="00A24BFA">
        <w:trPr>
          <w:jc w:val="center"/>
        </w:trPr>
        <w:tc>
          <w:tcPr>
            <w:tcW w:w="1843" w:type="dxa"/>
          </w:tcPr>
          <w:p w:rsidR="00C53489" w:rsidRPr="00D70395" w:rsidRDefault="00C53489" w:rsidP="00A6387A">
            <w:pPr>
              <w:contextualSpacing/>
              <w:jc w:val="center"/>
            </w:pPr>
            <w:r w:rsidRPr="00D70395">
              <w:t>CO6</w:t>
            </w:r>
          </w:p>
        </w:tc>
        <w:tc>
          <w:tcPr>
            <w:tcW w:w="1134" w:type="dxa"/>
          </w:tcPr>
          <w:p w:rsidR="00C53489" w:rsidRPr="00D70395" w:rsidRDefault="00C53489" w:rsidP="00A6387A">
            <w:pPr>
              <w:contextualSpacing/>
              <w:jc w:val="center"/>
            </w:pPr>
          </w:p>
        </w:tc>
        <w:tc>
          <w:tcPr>
            <w:tcW w:w="1418"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r w:rsidRPr="00D70395">
              <w:t>30</w:t>
            </w:r>
          </w:p>
        </w:tc>
        <w:tc>
          <w:tcPr>
            <w:tcW w:w="1276" w:type="dxa"/>
          </w:tcPr>
          <w:p w:rsidR="00C53489" w:rsidRPr="00D70395" w:rsidRDefault="00C53489" w:rsidP="00A6387A">
            <w:pPr>
              <w:contextualSpacing/>
              <w:jc w:val="center"/>
            </w:pPr>
          </w:p>
        </w:tc>
        <w:tc>
          <w:tcPr>
            <w:tcW w:w="992" w:type="dxa"/>
          </w:tcPr>
          <w:p w:rsidR="00C53489" w:rsidRPr="00D70395" w:rsidRDefault="00C53489" w:rsidP="00A6387A">
            <w:pPr>
              <w:contextualSpacing/>
              <w:jc w:val="center"/>
            </w:pPr>
          </w:p>
        </w:tc>
        <w:tc>
          <w:tcPr>
            <w:tcW w:w="871" w:type="dxa"/>
          </w:tcPr>
          <w:p w:rsidR="00C53489" w:rsidRPr="00D70395" w:rsidRDefault="00C53489" w:rsidP="00A6387A">
            <w:pPr>
              <w:contextualSpacing/>
              <w:jc w:val="center"/>
            </w:pPr>
          </w:p>
        </w:tc>
        <w:tc>
          <w:tcPr>
            <w:tcW w:w="2106" w:type="dxa"/>
          </w:tcPr>
          <w:p w:rsidR="00C53489" w:rsidRPr="00D70395" w:rsidRDefault="00C53489" w:rsidP="00A6387A">
            <w:pPr>
              <w:contextualSpacing/>
              <w:jc w:val="center"/>
            </w:pPr>
            <w:r w:rsidRPr="00D70395">
              <w:t>30</w:t>
            </w:r>
          </w:p>
        </w:tc>
      </w:tr>
      <w:tr w:rsidR="00C53489" w:rsidRPr="00D70395" w:rsidTr="00A24BFA">
        <w:trPr>
          <w:jc w:val="center"/>
        </w:trPr>
        <w:tc>
          <w:tcPr>
            <w:tcW w:w="8526" w:type="dxa"/>
            <w:gridSpan w:val="7"/>
          </w:tcPr>
          <w:p w:rsidR="00C53489" w:rsidRPr="00D70395" w:rsidRDefault="00C53489" w:rsidP="00A6387A">
            <w:pPr>
              <w:contextualSpacing/>
            </w:pPr>
          </w:p>
        </w:tc>
        <w:tc>
          <w:tcPr>
            <w:tcW w:w="2106" w:type="dxa"/>
          </w:tcPr>
          <w:p w:rsidR="00C53489" w:rsidRPr="00D70395" w:rsidRDefault="00C53489" w:rsidP="00A6387A">
            <w:pPr>
              <w:contextualSpacing/>
              <w:jc w:val="center"/>
              <w:rPr>
                <w:b/>
              </w:rPr>
            </w:pPr>
            <w:r w:rsidRPr="00D70395">
              <w:rPr>
                <w:b/>
              </w:rPr>
              <w:t>180</w:t>
            </w:r>
          </w:p>
        </w:tc>
      </w:tr>
    </w:tbl>
    <w:p w:rsidR="00C53489" w:rsidRDefault="00C53489" w:rsidP="00A6387A">
      <w:pPr>
        <w:contextualSpacing/>
      </w:pPr>
    </w:p>
    <w:p w:rsidR="00C53489" w:rsidRDefault="00C53489">
      <w:r>
        <w:br w:type="page"/>
      </w:r>
    </w:p>
    <w:p w:rsidR="00C53489" w:rsidRDefault="00C53489" w:rsidP="00E40AC8">
      <w:pPr>
        <w:jc w:val="center"/>
        <w:rPr>
          <w:b/>
        </w:rPr>
      </w:pPr>
      <w:r w:rsidRPr="00D35704">
        <w:rPr>
          <w:noProof/>
        </w:rPr>
        <w:lastRenderedPageBreak/>
        <w:drawing>
          <wp:inline distT="0" distB="0" distL="0" distR="0">
            <wp:extent cx="5731510" cy="1570990"/>
            <wp:effectExtent l="0" t="0" r="2540" b="0"/>
            <wp:docPr id="491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C53489" w:rsidRPr="00FA796F" w:rsidRDefault="00C5348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53489" w:rsidRPr="00FA796F" w:rsidTr="00C04D4D">
        <w:trPr>
          <w:trHeight w:val="397"/>
          <w:jc w:val="center"/>
        </w:trPr>
        <w:tc>
          <w:tcPr>
            <w:tcW w:w="1555" w:type="dxa"/>
            <w:vAlign w:val="center"/>
          </w:tcPr>
          <w:p w:rsidR="00C53489" w:rsidRPr="00FA796F" w:rsidRDefault="00C53489" w:rsidP="00A81194">
            <w:pPr>
              <w:pStyle w:val="Title"/>
              <w:contextualSpacing/>
              <w:jc w:val="left"/>
              <w:rPr>
                <w:b/>
                <w:szCs w:val="24"/>
              </w:rPr>
            </w:pPr>
            <w:r w:rsidRPr="00FA796F">
              <w:rPr>
                <w:b/>
                <w:szCs w:val="24"/>
              </w:rPr>
              <w:t xml:space="preserve">Course Code      </w:t>
            </w:r>
          </w:p>
        </w:tc>
        <w:tc>
          <w:tcPr>
            <w:tcW w:w="6520" w:type="dxa"/>
            <w:vAlign w:val="center"/>
          </w:tcPr>
          <w:p w:rsidR="00C53489" w:rsidRPr="00FA796F" w:rsidRDefault="00C53489" w:rsidP="00A81194">
            <w:pPr>
              <w:pStyle w:val="Title"/>
              <w:contextualSpacing/>
              <w:jc w:val="left"/>
              <w:rPr>
                <w:b/>
                <w:szCs w:val="24"/>
              </w:rPr>
            </w:pPr>
            <w:r>
              <w:rPr>
                <w:b/>
                <w:szCs w:val="24"/>
              </w:rPr>
              <w:t>23MA1001</w:t>
            </w:r>
          </w:p>
        </w:tc>
        <w:tc>
          <w:tcPr>
            <w:tcW w:w="1559" w:type="dxa"/>
            <w:vAlign w:val="center"/>
          </w:tcPr>
          <w:p w:rsidR="00C53489" w:rsidRPr="00FA796F" w:rsidRDefault="00C53489"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53489" w:rsidRPr="00FA796F" w:rsidRDefault="00C53489" w:rsidP="00A81194">
            <w:pPr>
              <w:pStyle w:val="Title"/>
              <w:contextualSpacing/>
              <w:jc w:val="left"/>
              <w:rPr>
                <w:b/>
                <w:szCs w:val="24"/>
              </w:rPr>
            </w:pPr>
            <w:r w:rsidRPr="00FA796F">
              <w:rPr>
                <w:b/>
                <w:szCs w:val="24"/>
              </w:rPr>
              <w:t>3hrs</w:t>
            </w:r>
          </w:p>
        </w:tc>
      </w:tr>
      <w:tr w:rsidR="00C53489" w:rsidRPr="00FA796F" w:rsidTr="00C04D4D">
        <w:trPr>
          <w:trHeight w:val="397"/>
          <w:jc w:val="center"/>
        </w:trPr>
        <w:tc>
          <w:tcPr>
            <w:tcW w:w="1555" w:type="dxa"/>
            <w:vAlign w:val="center"/>
          </w:tcPr>
          <w:p w:rsidR="00C53489" w:rsidRPr="00FA796F" w:rsidRDefault="00C53489" w:rsidP="00A81194">
            <w:pPr>
              <w:pStyle w:val="Title"/>
              <w:ind w:right="-160"/>
              <w:contextualSpacing/>
              <w:jc w:val="left"/>
              <w:rPr>
                <w:b/>
                <w:szCs w:val="24"/>
              </w:rPr>
            </w:pPr>
            <w:r w:rsidRPr="00FA796F">
              <w:rPr>
                <w:b/>
                <w:szCs w:val="24"/>
              </w:rPr>
              <w:t xml:space="preserve">Course Name     </w:t>
            </w:r>
          </w:p>
        </w:tc>
        <w:tc>
          <w:tcPr>
            <w:tcW w:w="6520" w:type="dxa"/>
            <w:vAlign w:val="center"/>
          </w:tcPr>
          <w:p w:rsidR="00C53489" w:rsidRPr="00FA796F" w:rsidRDefault="00C53489" w:rsidP="00C04D4D">
            <w:pPr>
              <w:pStyle w:val="Title"/>
              <w:contextualSpacing/>
              <w:jc w:val="left"/>
              <w:rPr>
                <w:b/>
                <w:szCs w:val="24"/>
              </w:rPr>
            </w:pPr>
            <w:r>
              <w:rPr>
                <w:b/>
                <w:szCs w:val="24"/>
              </w:rPr>
              <w:t>MATRICES, CALCULUS AND ORDINARY DIFFERENTIAL EQUATIONS</w:t>
            </w:r>
          </w:p>
        </w:tc>
        <w:tc>
          <w:tcPr>
            <w:tcW w:w="1559" w:type="dxa"/>
            <w:vAlign w:val="center"/>
          </w:tcPr>
          <w:p w:rsidR="00C53489" w:rsidRPr="00FA796F" w:rsidRDefault="00C53489" w:rsidP="00A81194">
            <w:pPr>
              <w:pStyle w:val="Title"/>
              <w:contextualSpacing/>
              <w:jc w:val="left"/>
              <w:rPr>
                <w:b/>
                <w:bCs/>
                <w:szCs w:val="24"/>
              </w:rPr>
            </w:pPr>
            <w:r w:rsidRPr="00FA796F">
              <w:rPr>
                <w:b/>
                <w:bCs/>
                <w:szCs w:val="24"/>
              </w:rPr>
              <w:t xml:space="preserve">Max. Marks </w:t>
            </w:r>
          </w:p>
        </w:tc>
        <w:tc>
          <w:tcPr>
            <w:tcW w:w="851" w:type="dxa"/>
            <w:vAlign w:val="center"/>
          </w:tcPr>
          <w:p w:rsidR="00C53489" w:rsidRPr="00FA796F" w:rsidRDefault="00C53489" w:rsidP="00A81194">
            <w:pPr>
              <w:pStyle w:val="Title"/>
              <w:contextualSpacing/>
              <w:jc w:val="left"/>
              <w:rPr>
                <w:b/>
                <w:szCs w:val="24"/>
              </w:rPr>
            </w:pPr>
            <w:r w:rsidRPr="00FA796F">
              <w:rPr>
                <w:b/>
                <w:szCs w:val="24"/>
              </w:rPr>
              <w:t>100</w:t>
            </w:r>
          </w:p>
        </w:tc>
      </w:tr>
    </w:tbl>
    <w:p w:rsidR="00C53489" w:rsidRPr="00FA796F" w:rsidRDefault="00C5348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C53489" w:rsidRPr="00FA796F" w:rsidTr="00A81194">
        <w:trPr>
          <w:trHeight w:val="551"/>
        </w:trPr>
        <w:tc>
          <w:tcPr>
            <w:tcW w:w="272" w:type="pct"/>
            <w:vAlign w:val="center"/>
          </w:tcPr>
          <w:p w:rsidR="00C53489" w:rsidRPr="00FA796F" w:rsidRDefault="00C53489" w:rsidP="00A81194">
            <w:pPr>
              <w:contextualSpacing/>
              <w:jc w:val="center"/>
              <w:rPr>
                <w:b/>
              </w:rPr>
            </w:pPr>
            <w:r w:rsidRPr="00FA796F">
              <w:rPr>
                <w:b/>
              </w:rPr>
              <w:t>Q. No.</w:t>
            </w:r>
          </w:p>
        </w:tc>
        <w:tc>
          <w:tcPr>
            <w:tcW w:w="3512" w:type="pct"/>
            <w:gridSpan w:val="2"/>
            <w:vAlign w:val="center"/>
          </w:tcPr>
          <w:p w:rsidR="00C53489" w:rsidRPr="00FA796F" w:rsidRDefault="00C53489" w:rsidP="00A81194">
            <w:pPr>
              <w:contextualSpacing/>
              <w:jc w:val="center"/>
              <w:rPr>
                <w:b/>
              </w:rPr>
            </w:pPr>
            <w:r w:rsidRPr="00FA796F">
              <w:rPr>
                <w:b/>
              </w:rPr>
              <w:t>Questions</w:t>
            </w:r>
          </w:p>
        </w:tc>
        <w:tc>
          <w:tcPr>
            <w:tcW w:w="388" w:type="pct"/>
            <w:vAlign w:val="center"/>
          </w:tcPr>
          <w:p w:rsidR="00C53489" w:rsidRPr="00FA796F" w:rsidRDefault="00C53489" w:rsidP="00A81194">
            <w:pPr>
              <w:contextualSpacing/>
              <w:jc w:val="center"/>
              <w:rPr>
                <w:b/>
              </w:rPr>
            </w:pPr>
            <w:r w:rsidRPr="00FA796F">
              <w:rPr>
                <w:b/>
              </w:rPr>
              <w:t>CO</w:t>
            </w:r>
          </w:p>
        </w:tc>
        <w:tc>
          <w:tcPr>
            <w:tcW w:w="355" w:type="pct"/>
            <w:vAlign w:val="center"/>
          </w:tcPr>
          <w:p w:rsidR="00C53489" w:rsidRPr="00FA796F" w:rsidRDefault="00C53489" w:rsidP="00A81194">
            <w:pPr>
              <w:contextualSpacing/>
              <w:jc w:val="center"/>
              <w:rPr>
                <w:b/>
              </w:rPr>
            </w:pPr>
            <w:r w:rsidRPr="00FA796F">
              <w:rPr>
                <w:b/>
              </w:rPr>
              <w:t>BL</w:t>
            </w:r>
          </w:p>
        </w:tc>
        <w:tc>
          <w:tcPr>
            <w:tcW w:w="473" w:type="pct"/>
            <w:vAlign w:val="center"/>
          </w:tcPr>
          <w:p w:rsidR="00C53489" w:rsidRPr="00FA796F" w:rsidRDefault="00C53489" w:rsidP="00A81194">
            <w:pPr>
              <w:contextualSpacing/>
              <w:jc w:val="center"/>
              <w:rPr>
                <w:b/>
              </w:rPr>
            </w:pPr>
            <w:r w:rsidRPr="00FA796F">
              <w:rPr>
                <w:b/>
              </w:rPr>
              <w:t>Marks</w:t>
            </w:r>
          </w:p>
        </w:tc>
      </w:tr>
      <w:tr w:rsidR="00C53489" w:rsidRPr="00FA796F" w:rsidTr="00A81194">
        <w:trPr>
          <w:trHeight w:val="487"/>
        </w:trPr>
        <w:tc>
          <w:tcPr>
            <w:tcW w:w="5000" w:type="pct"/>
            <w:gridSpan w:val="6"/>
            <w:vAlign w:val="center"/>
          </w:tcPr>
          <w:p w:rsidR="00C53489" w:rsidRDefault="00C53489" w:rsidP="00A81194">
            <w:pPr>
              <w:contextualSpacing/>
              <w:jc w:val="center"/>
              <w:rPr>
                <w:b/>
                <w:u w:val="single"/>
              </w:rPr>
            </w:pPr>
            <w:r w:rsidRPr="00FA796F">
              <w:rPr>
                <w:b/>
                <w:u w:val="single"/>
              </w:rPr>
              <w:t>PART – A (10 X 1 = 10 MARKS)</w:t>
            </w:r>
          </w:p>
          <w:p w:rsidR="00C53489" w:rsidRPr="00FA796F" w:rsidRDefault="00C53489" w:rsidP="00A81194">
            <w:pPr>
              <w:contextualSpacing/>
              <w:jc w:val="center"/>
              <w:rPr>
                <w:b/>
              </w:rPr>
            </w:pPr>
            <w:r w:rsidRPr="00FA796F">
              <w:rPr>
                <w:b/>
              </w:rPr>
              <w:t>(Answer all the questions)</w:t>
            </w:r>
          </w:p>
        </w:tc>
      </w:tr>
      <w:tr w:rsidR="00C53489" w:rsidRPr="00FA796F" w:rsidTr="00A81194">
        <w:trPr>
          <w:trHeight w:val="396"/>
        </w:trPr>
        <w:tc>
          <w:tcPr>
            <w:tcW w:w="272" w:type="pct"/>
            <w:vAlign w:val="center"/>
          </w:tcPr>
          <w:p w:rsidR="00C53489" w:rsidRPr="00FA796F" w:rsidRDefault="00C53489" w:rsidP="00A81194">
            <w:pPr>
              <w:contextualSpacing/>
              <w:jc w:val="center"/>
            </w:pPr>
            <w:r w:rsidRPr="00FA796F">
              <w:t>1.</w:t>
            </w:r>
          </w:p>
        </w:tc>
        <w:tc>
          <w:tcPr>
            <w:tcW w:w="3512" w:type="pct"/>
            <w:gridSpan w:val="2"/>
            <w:vAlign w:val="bottom"/>
          </w:tcPr>
          <w:p w:rsidR="00C53489" w:rsidRDefault="00C53489" w:rsidP="00A81194">
            <w:pPr>
              <w:autoSpaceDE w:val="0"/>
              <w:autoSpaceDN w:val="0"/>
              <w:adjustRightInd w:val="0"/>
              <w:contextualSpacing/>
              <w:jc w:val="both"/>
            </w:pPr>
          </w:p>
          <w:p w:rsidR="00C53489" w:rsidRDefault="00C53489" w:rsidP="00A81194">
            <w:pPr>
              <w:autoSpaceDE w:val="0"/>
              <w:autoSpaceDN w:val="0"/>
              <w:adjustRightInd w:val="0"/>
              <w:contextualSpacing/>
              <w:jc w:val="both"/>
            </w:pPr>
            <w:r>
              <w:t xml:space="preserve">Evaluate the Eigen values of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0</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0</m:t>
                        </m:r>
                      </m:e>
                    </m:mr>
                    <m:mr>
                      <m:e>
                        <m:r>
                          <w:rPr>
                            <w:rFonts w:ascii="Cambria Math" w:hAnsi="Cambria Math"/>
                          </w:rPr>
                          <m:t>8</m:t>
                        </m:r>
                      </m:e>
                      <m:e>
                        <m:r>
                          <w:rPr>
                            <w:rFonts w:ascii="Cambria Math" w:hAnsi="Cambria Math"/>
                          </w:rPr>
                          <m:t>3</m:t>
                        </m:r>
                      </m:e>
                      <m:e>
                        <m:r>
                          <w:rPr>
                            <w:rFonts w:ascii="Cambria Math" w:hAnsi="Cambria Math"/>
                          </w:rPr>
                          <m:t>6</m:t>
                        </m:r>
                      </m:e>
                    </m:mr>
                  </m:m>
                </m:e>
              </m:d>
            </m:oMath>
            <w:r>
              <w:t>.</w:t>
            </w:r>
          </w:p>
          <w:p w:rsidR="00C53489" w:rsidRPr="00FA796F" w:rsidRDefault="00C53489" w:rsidP="00A81194">
            <w:pPr>
              <w:autoSpaceDE w:val="0"/>
              <w:autoSpaceDN w:val="0"/>
              <w:adjustRightInd w:val="0"/>
              <w:contextualSpacing/>
              <w:jc w:val="both"/>
            </w:pPr>
          </w:p>
        </w:tc>
        <w:tc>
          <w:tcPr>
            <w:tcW w:w="388" w:type="pct"/>
            <w:vAlign w:val="center"/>
          </w:tcPr>
          <w:p w:rsidR="00C53489" w:rsidRPr="00FA796F" w:rsidRDefault="00C53489" w:rsidP="00A81194">
            <w:pPr>
              <w:contextualSpacing/>
              <w:jc w:val="center"/>
            </w:pPr>
            <w:r w:rsidRPr="00FA796F">
              <w:t>CO</w:t>
            </w:r>
            <w:r>
              <w:t>1</w:t>
            </w:r>
          </w:p>
        </w:tc>
        <w:tc>
          <w:tcPr>
            <w:tcW w:w="355" w:type="pct"/>
            <w:vAlign w:val="center"/>
          </w:tcPr>
          <w:p w:rsidR="00C53489" w:rsidRPr="00FA796F" w:rsidRDefault="00C53489" w:rsidP="00A81194">
            <w:pPr>
              <w:contextualSpacing/>
              <w:jc w:val="center"/>
            </w:pPr>
            <w:r>
              <w:t>R</w:t>
            </w:r>
          </w:p>
        </w:tc>
        <w:tc>
          <w:tcPr>
            <w:tcW w:w="473" w:type="pct"/>
            <w:vAlign w:val="center"/>
          </w:tcPr>
          <w:p w:rsidR="00C53489" w:rsidRPr="00FA796F" w:rsidRDefault="00C53489" w:rsidP="00A81194">
            <w:pPr>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A81194">
            <w:pPr>
              <w:contextualSpacing/>
              <w:jc w:val="center"/>
            </w:pPr>
            <w:r w:rsidRPr="00FA796F">
              <w:t>2.</w:t>
            </w:r>
          </w:p>
        </w:tc>
        <w:tc>
          <w:tcPr>
            <w:tcW w:w="3512" w:type="pct"/>
            <w:gridSpan w:val="2"/>
            <w:vAlign w:val="bottom"/>
          </w:tcPr>
          <w:p w:rsidR="00C53489" w:rsidRPr="00FA796F" w:rsidRDefault="00C53489" w:rsidP="00A81194">
            <w:pPr>
              <w:contextualSpacing/>
              <w:jc w:val="both"/>
            </w:pPr>
            <w:r>
              <w:t>Find the Eigen values of matrix 5</w:t>
            </w:r>
            <m:oMath>
              <m:sSup>
                <m:sSupPr>
                  <m:ctrlPr>
                    <w:rPr>
                      <w:rFonts w:ascii="Cambria Math" w:hAnsi="Cambria Math"/>
                      <w:i/>
                    </w:rPr>
                  </m:ctrlPr>
                </m:sSupPr>
                <m:e>
                  <m:r>
                    <w:rPr>
                      <w:rFonts w:ascii="Cambria Math" w:hAnsi="Cambria Math"/>
                    </w:rPr>
                    <m:t>A</m:t>
                  </m:r>
                </m:e>
                <m:sup>
                  <m:r>
                    <w:rPr>
                      <w:rFonts w:ascii="Cambria Math" w:hAnsi="Cambria Math"/>
                    </w:rPr>
                    <m:t>-1</m:t>
                  </m:r>
                </m:sup>
              </m:sSup>
            </m:oMath>
            <w:r>
              <w:t xml:space="preserve"> if 15, 25, 35 are the Eigen values of matrix A.</w:t>
            </w:r>
          </w:p>
        </w:tc>
        <w:tc>
          <w:tcPr>
            <w:tcW w:w="388" w:type="pct"/>
            <w:vAlign w:val="center"/>
          </w:tcPr>
          <w:p w:rsidR="00C53489" w:rsidRPr="00FA796F" w:rsidRDefault="00C53489" w:rsidP="0094051D">
            <w:pPr>
              <w:contextualSpacing/>
              <w:jc w:val="center"/>
            </w:pPr>
            <w:r w:rsidRPr="00FA796F">
              <w:t>CO</w:t>
            </w:r>
            <w:r>
              <w:t>1</w:t>
            </w:r>
          </w:p>
        </w:tc>
        <w:tc>
          <w:tcPr>
            <w:tcW w:w="355" w:type="pct"/>
            <w:vAlign w:val="center"/>
          </w:tcPr>
          <w:p w:rsidR="00C53489" w:rsidRPr="00FA796F" w:rsidRDefault="00C53489" w:rsidP="00A81194">
            <w:pPr>
              <w:contextualSpacing/>
              <w:jc w:val="center"/>
            </w:pPr>
            <w:r>
              <w:t>U</w:t>
            </w:r>
          </w:p>
        </w:tc>
        <w:tc>
          <w:tcPr>
            <w:tcW w:w="473" w:type="pct"/>
            <w:vAlign w:val="center"/>
          </w:tcPr>
          <w:p w:rsidR="00C53489" w:rsidRPr="00FA796F" w:rsidRDefault="00C53489" w:rsidP="00A81194">
            <w:pPr>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613F36">
            <w:pPr>
              <w:contextualSpacing/>
              <w:jc w:val="center"/>
            </w:pPr>
            <w:r w:rsidRPr="00FA796F">
              <w:t>3.</w:t>
            </w:r>
          </w:p>
        </w:tc>
        <w:tc>
          <w:tcPr>
            <w:tcW w:w="3512" w:type="pct"/>
            <w:gridSpan w:val="2"/>
            <w:vAlign w:val="bottom"/>
          </w:tcPr>
          <w:p w:rsidR="00C53489" w:rsidRPr="00C32B6F" w:rsidRDefault="00C53489" w:rsidP="00613F36">
            <w:pPr>
              <w:pStyle w:val="Default"/>
              <w:rPr>
                <w:rFonts w:eastAsiaTheme="minorEastAsia"/>
              </w:rPr>
            </w:pPr>
            <w:r>
              <w:t xml:space="preserve">Is </w:t>
            </w:r>
            <m:oMath>
              <m:r>
                <w:rPr>
                  <w:rFonts w:ascii="Cambria Math" w:hAnsi="Cambria Math"/>
                </w:rPr>
                <m:t xml:space="preserve">y= </m:t>
              </m:r>
              <m:r>
                <w:rPr>
                  <w:rFonts w:ascii="Cambria Math" w:eastAsiaTheme="minorEastAsia" w:hAnsi="Cambria Math"/>
                </w:rPr>
                <m:t>8x+ 25</m:t>
              </m:r>
            </m:oMath>
            <w:r>
              <w:rPr>
                <w:rFonts w:eastAsiaTheme="minorEastAsia"/>
              </w:rPr>
              <w:t xml:space="preserve"> a linear function?</w:t>
            </w:r>
          </w:p>
        </w:tc>
        <w:tc>
          <w:tcPr>
            <w:tcW w:w="388" w:type="pct"/>
            <w:vAlign w:val="center"/>
          </w:tcPr>
          <w:p w:rsidR="00C53489" w:rsidRPr="00FA796F" w:rsidRDefault="00C53489" w:rsidP="00613F36">
            <w:pPr>
              <w:contextualSpacing/>
              <w:jc w:val="center"/>
            </w:pPr>
            <w:r w:rsidRPr="00FA796F">
              <w:t>CO</w:t>
            </w:r>
            <w:r>
              <w:t>2</w:t>
            </w:r>
          </w:p>
        </w:tc>
        <w:tc>
          <w:tcPr>
            <w:tcW w:w="355" w:type="pct"/>
            <w:vAlign w:val="center"/>
          </w:tcPr>
          <w:p w:rsidR="00C53489" w:rsidRPr="00FA796F" w:rsidRDefault="00C53489" w:rsidP="00613F36">
            <w:pPr>
              <w:contextualSpacing/>
              <w:jc w:val="center"/>
            </w:pPr>
            <w:r>
              <w:t>R</w:t>
            </w:r>
          </w:p>
        </w:tc>
        <w:tc>
          <w:tcPr>
            <w:tcW w:w="473" w:type="pct"/>
            <w:vAlign w:val="center"/>
          </w:tcPr>
          <w:p w:rsidR="00C53489" w:rsidRPr="00FA796F" w:rsidRDefault="00C53489" w:rsidP="00613F36">
            <w:pPr>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613F36">
            <w:pPr>
              <w:contextualSpacing/>
              <w:jc w:val="center"/>
            </w:pPr>
            <w:r w:rsidRPr="00FA796F">
              <w:t>4.</w:t>
            </w:r>
          </w:p>
        </w:tc>
        <w:tc>
          <w:tcPr>
            <w:tcW w:w="3512" w:type="pct"/>
            <w:gridSpan w:val="2"/>
            <w:vAlign w:val="bottom"/>
          </w:tcPr>
          <w:p w:rsidR="00C53489" w:rsidRPr="00FA796F" w:rsidRDefault="00C53489" w:rsidP="00613F36">
            <w:pPr>
              <w:contextualSpacing/>
              <w:jc w:val="both"/>
            </w:pPr>
            <w:r>
              <w:t xml:space="preserve">Evaluate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 ⟶2</m:t>
                      </m:r>
                    </m:lim>
                  </m:limLow>
                </m:fName>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+ 25</m:t>
                          </m:r>
                        </m:num>
                        <m:den>
                          <m:r>
                            <w:rPr>
                              <w:rFonts w:ascii="Cambria Math" w:hAnsi="Cambria Math"/>
                            </w:rPr>
                            <m:t>x+4</m:t>
                          </m:r>
                        </m:den>
                      </m:f>
                    </m:e>
                  </m:d>
                </m:e>
              </m:func>
            </m:oMath>
            <w:r>
              <w:t>.</w:t>
            </w:r>
          </w:p>
        </w:tc>
        <w:tc>
          <w:tcPr>
            <w:tcW w:w="388" w:type="pct"/>
            <w:vAlign w:val="center"/>
          </w:tcPr>
          <w:p w:rsidR="00C53489" w:rsidRPr="00FA796F" w:rsidRDefault="00C53489" w:rsidP="00613F36">
            <w:pPr>
              <w:contextualSpacing/>
              <w:jc w:val="center"/>
            </w:pPr>
            <w:r w:rsidRPr="00FA796F">
              <w:t>CO</w:t>
            </w:r>
            <w:r>
              <w:t>2</w:t>
            </w:r>
          </w:p>
        </w:tc>
        <w:tc>
          <w:tcPr>
            <w:tcW w:w="355" w:type="pct"/>
            <w:vAlign w:val="center"/>
          </w:tcPr>
          <w:p w:rsidR="00C53489" w:rsidRPr="00FA796F" w:rsidRDefault="00C53489" w:rsidP="00613F36">
            <w:pPr>
              <w:contextualSpacing/>
              <w:jc w:val="center"/>
            </w:pPr>
            <w:r>
              <w:t>U</w:t>
            </w:r>
          </w:p>
        </w:tc>
        <w:tc>
          <w:tcPr>
            <w:tcW w:w="473" w:type="pct"/>
            <w:vAlign w:val="center"/>
          </w:tcPr>
          <w:p w:rsidR="00C53489" w:rsidRPr="00FA796F" w:rsidRDefault="00C53489" w:rsidP="00613F36">
            <w:pPr>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613F36">
            <w:pPr>
              <w:contextualSpacing/>
              <w:jc w:val="center"/>
            </w:pPr>
            <w:r w:rsidRPr="00FA796F">
              <w:t>5.</w:t>
            </w:r>
          </w:p>
        </w:tc>
        <w:tc>
          <w:tcPr>
            <w:tcW w:w="3512" w:type="pct"/>
            <w:gridSpan w:val="2"/>
            <w:vAlign w:val="bottom"/>
          </w:tcPr>
          <w:p w:rsidR="00C53489" w:rsidRPr="0054185A" w:rsidRDefault="00C53489" w:rsidP="00613F36">
            <w:pPr>
              <w:pStyle w:val="Default"/>
              <w:contextualSpacing/>
              <w:jc w:val="both"/>
              <w:rPr>
                <w:rFonts w:ascii="Cambria Math" w:hAnsi="Cambria Math"/>
                <w:i/>
              </w:rPr>
            </w:pPr>
            <w:r>
              <w:t xml:space="preserve">If </w:t>
            </w:r>
            <m:oMath>
              <m:r>
                <w:rPr>
                  <w:rFonts w:ascii="Cambria Math" w:hAnsi="Cambria Math"/>
                </w:rPr>
                <m:t xml:space="preserve">φ =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m:t>
              </m:r>
              <m:sSup>
                <m:sSupPr>
                  <m:ctrlPr>
                    <w:rPr>
                      <w:rFonts w:ascii="Cambria Math" w:hAnsi="Cambria Math"/>
                      <w:i/>
                    </w:rPr>
                  </m:ctrlPr>
                </m:sSupPr>
                <m:e>
                  <m:r>
                    <w:rPr>
                      <w:rFonts w:ascii="Cambria Math" w:hAnsi="Cambria Math"/>
                    </w:rPr>
                    <m:t>z</m:t>
                  </m:r>
                </m:e>
                <m:sup>
                  <m:r>
                    <w:rPr>
                      <w:rFonts w:ascii="Cambria Math" w:hAnsi="Cambria Math"/>
                    </w:rPr>
                    <m:t>3</m:t>
                  </m:r>
                </m:sup>
              </m:sSup>
            </m:oMath>
            <w:r>
              <w:rPr>
                <w:rFonts w:eastAsiaTheme="minorEastAsia"/>
              </w:rPr>
              <w:t xml:space="preserve">, then evaluate </w:t>
            </w:r>
            <m:oMath>
              <m:r>
                <m:rPr>
                  <m:sty m:val="p"/>
                </m:rPr>
                <w:rPr>
                  <w:rFonts w:ascii="Cambria Math" w:eastAsiaTheme="minorEastAsia" w:hAnsi="Cambria Math"/>
                </w:rPr>
                <m:t>∇</m:t>
              </m:r>
              <m:r>
                <m:rPr>
                  <m:sty m:val="p"/>
                </m:rPr>
                <w:rPr>
                  <w:rFonts w:ascii="Cambria Math" w:hAnsi="Cambria Math"/>
                </w:rPr>
                <m:t xml:space="preserve"> </m:t>
              </m:r>
              <m:r>
                <w:rPr>
                  <w:rFonts w:ascii="Cambria Math" w:hAnsi="Cambria Math"/>
                </w:rPr>
                <m:t xml:space="preserve">φ </m:t>
              </m:r>
            </m:oMath>
            <w:r>
              <w:rPr>
                <w:rFonts w:eastAsiaTheme="minorEastAsia"/>
              </w:rPr>
              <w:t xml:space="preserve">. </w:t>
            </w:r>
          </w:p>
        </w:tc>
        <w:tc>
          <w:tcPr>
            <w:tcW w:w="388" w:type="pct"/>
            <w:vAlign w:val="center"/>
          </w:tcPr>
          <w:p w:rsidR="00C53489" w:rsidRPr="00FA796F" w:rsidRDefault="00C53489" w:rsidP="00613F36">
            <w:pPr>
              <w:contextualSpacing/>
              <w:jc w:val="center"/>
            </w:pPr>
            <w:r w:rsidRPr="00FA796F">
              <w:t>CO</w:t>
            </w:r>
            <w:r>
              <w:t>3</w:t>
            </w:r>
          </w:p>
        </w:tc>
        <w:tc>
          <w:tcPr>
            <w:tcW w:w="355" w:type="pct"/>
            <w:vAlign w:val="center"/>
          </w:tcPr>
          <w:p w:rsidR="00C53489" w:rsidRPr="00FA796F" w:rsidRDefault="00C53489" w:rsidP="00613F36">
            <w:pPr>
              <w:contextualSpacing/>
              <w:jc w:val="center"/>
            </w:pPr>
            <w:r>
              <w:t>A</w:t>
            </w:r>
          </w:p>
        </w:tc>
        <w:tc>
          <w:tcPr>
            <w:tcW w:w="473" w:type="pct"/>
            <w:vAlign w:val="center"/>
          </w:tcPr>
          <w:p w:rsidR="00C53489" w:rsidRPr="00FA796F" w:rsidRDefault="00C53489" w:rsidP="00613F36">
            <w:pPr>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613F36">
            <w:pPr>
              <w:contextualSpacing/>
              <w:jc w:val="center"/>
            </w:pPr>
            <w:r w:rsidRPr="00FA796F">
              <w:t>6.</w:t>
            </w:r>
          </w:p>
        </w:tc>
        <w:tc>
          <w:tcPr>
            <w:tcW w:w="3512" w:type="pct"/>
            <w:gridSpan w:val="2"/>
            <w:vAlign w:val="bottom"/>
          </w:tcPr>
          <w:p w:rsidR="00C53489" w:rsidRPr="00FA796F" w:rsidRDefault="00C53489" w:rsidP="00613F36">
            <w:pPr>
              <w:contextualSpacing/>
              <w:jc w:val="both"/>
            </w:pPr>
            <w:r>
              <w:t xml:space="preserve">If </w:t>
            </w:r>
            <m:oMath>
              <m:box>
                <m:boxPr>
                  <m:opEmu m:val="1"/>
                  <m:ctrlPr>
                    <w:rPr>
                      <w:rFonts w:ascii="Cambria Math" w:hAnsi="Cambria Math"/>
                      <w:i/>
                    </w:rPr>
                  </m:ctrlPr>
                </m:boxPr>
                <m:e>
                  <m:acc>
                    <m:accPr>
                      <m:chr m:val="⃗"/>
                      <m:ctrlPr>
                        <w:rPr>
                          <w:rFonts w:ascii="Cambria Math" w:hAnsi="Cambria Math"/>
                          <w:i/>
                        </w:rPr>
                      </m:ctrlPr>
                    </m:accPr>
                    <m:e>
                      <m:r>
                        <w:rPr>
                          <w:rFonts w:ascii="Cambria Math" w:hAnsi="Cambria Math"/>
                        </w:rPr>
                        <m:t>r</m:t>
                      </m:r>
                    </m:e>
                  </m:acc>
                  <m:r>
                    <w:rPr>
                      <w:rFonts w:ascii="Cambria Math" w:hAnsi="Cambria Math"/>
                    </w:rPr>
                    <m:t xml:space="preserve"> = x </m:t>
                  </m:r>
                  <m:acc>
                    <m:accPr>
                      <m:chr m:val="⃗"/>
                      <m:ctrlPr>
                        <w:rPr>
                          <w:rFonts w:ascii="Cambria Math" w:hAnsi="Cambria Math"/>
                          <w:i/>
                        </w:rPr>
                      </m:ctrlPr>
                    </m:accPr>
                    <m:e>
                      <m:r>
                        <w:rPr>
                          <w:rFonts w:ascii="Cambria Math" w:hAnsi="Cambria Math"/>
                        </w:rPr>
                        <m:t>i</m:t>
                      </m:r>
                    </m:e>
                  </m:acc>
                  <m:r>
                    <w:rPr>
                      <w:rFonts w:ascii="Cambria Math" w:hAnsi="Cambria Math"/>
                    </w:rPr>
                    <m:t xml:space="preserve"> + y </m:t>
                  </m:r>
                  <m:acc>
                    <m:accPr>
                      <m:chr m:val="⃗"/>
                      <m:ctrlPr>
                        <w:rPr>
                          <w:rFonts w:ascii="Cambria Math" w:hAnsi="Cambria Math"/>
                          <w:i/>
                        </w:rPr>
                      </m:ctrlPr>
                    </m:accPr>
                    <m:e>
                      <m:r>
                        <w:rPr>
                          <w:rFonts w:ascii="Cambria Math" w:hAnsi="Cambria Math"/>
                        </w:rPr>
                        <m:t>j</m:t>
                      </m:r>
                    </m:e>
                  </m:acc>
                  <m:r>
                    <w:rPr>
                      <w:rFonts w:ascii="Cambria Math" w:hAnsi="Cambria Math"/>
                    </w:rPr>
                    <m:t xml:space="preserve"> + z </m:t>
                  </m:r>
                  <m:acc>
                    <m:accPr>
                      <m:chr m:val="⃗"/>
                      <m:ctrlPr>
                        <w:rPr>
                          <w:rFonts w:ascii="Cambria Math" w:hAnsi="Cambria Math"/>
                          <w:i/>
                        </w:rPr>
                      </m:ctrlPr>
                    </m:accPr>
                    <m:e>
                      <m:r>
                        <w:rPr>
                          <w:rFonts w:ascii="Cambria Math" w:hAnsi="Cambria Math"/>
                        </w:rPr>
                        <m:t>k</m:t>
                      </m:r>
                    </m:e>
                  </m:acc>
                  <m:r>
                    <w:rPr>
                      <w:rFonts w:ascii="Cambria Math" w:hAnsi="Cambria Math"/>
                    </w:rPr>
                    <m:t xml:space="preserve"> </m:t>
                  </m:r>
                </m:e>
              </m:box>
            </m:oMath>
            <w:r>
              <w:t xml:space="preserve">, then evaluate divergence of </w:t>
            </w:r>
            <m:oMath>
              <m:acc>
                <m:accPr>
                  <m:chr m:val="⃗"/>
                  <m:ctrlPr>
                    <w:rPr>
                      <w:rFonts w:ascii="Cambria Math" w:hAnsi="Cambria Math"/>
                      <w:i/>
                    </w:rPr>
                  </m:ctrlPr>
                </m:accPr>
                <m:e>
                  <m:r>
                    <w:rPr>
                      <w:rFonts w:ascii="Cambria Math" w:hAnsi="Cambria Math"/>
                    </w:rPr>
                    <m:t>r</m:t>
                  </m:r>
                </m:e>
              </m:acc>
            </m:oMath>
            <w:r>
              <w:t xml:space="preserve">. </w:t>
            </w:r>
          </w:p>
        </w:tc>
        <w:tc>
          <w:tcPr>
            <w:tcW w:w="388" w:type="pct"/>
            <w:vAlign w:val="center"/>
          </w:tcPr>
          <w:p w:rsidR="00C53489" w:rsidRPr="00FA796F" w:rsidRDefault="00C53489" w:rsidP="00613F36">
            <w:pPr>
              <w:contextualSpacing/>
              <w:jc w:val="center"/>
            </w:pPr>
            <w:r w:rsidRPr="00FA796F">
              <w:t>CO</w:t>
            </w:r>
            <w:r>
              <w:t>3</w:t>
            </w:r>
          </w:p>
        </w:tc>
        <w:tc>
          <w:tcPr>
            <w:tcW w:w="355" w:type="pct"/>
            <w:vAlign w:val="center"/>
          </w:tcPr>
          <w:p w:rsidR="00C53489" w:rsidRPr="00FA796F" w:rsidRDefault="00C53489" w:rsidP="00613F36">
            <w:pPr>
              <w:contextualSpacing/>
              <w:jc w:val="center"/>
            </w:pPr>
            <w:r>
              <w:t>A</w:t>
            </w:r>
          </w:p>
        </w:tc>
        <w:tc>
          <w:tcPr>
            <w:tcW w:w="473" w:type="pct"/>
            <w:vAlign w:val="center"/>
          </w:tcPr>
          <w:p w:rsidR="00C53489" w:rsidRPr="00FA796F" w:rsidRDefault="00C53489" w:rsidP="00613F36">
            <w:pPr>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613F36">
            <w:pPr>
              <w:contextualSpacing/>
              <w:jc w:val="center"/>
            </w:pPr>
            <w:r w:rsidRPr="00FA796F">
              <w:t>7.</w:t>
            </w:r>
          </w:p>
        </w:tc>
        <w:tc>
          <w:tcPr>
            <w:tcW w:w="3512" w:type="pct"/>
            <w:gridSpan w:val="2"/>
            <w:vAlign w:val="bottom"/>
          </w:tcPr>
          <w:p w:rsidR="00C53489" w:rsidRDefault="00C53489" w:rsidP="00613F36">
            <w:pPr>
              <w:pStyle w:val="ListParagraph"/>
              <w:ind w:left="0"/>
              <w:jc w:val="both"/>
              <w:rPr>
                <w:noProof/>
              </w:rPr>
            </w:pPr>
            <w:r>
              <w:rPr>
                <w:noProof/>
                <w:lang w:eastAsia="zh-TW"/>
              </w:rPr>
              <w:t>Evaluat</w:t>
            </w:r>
            <w:r w:rsidRPr="00636281">
              <w:rPr>
                <w:i/>
                <w:iCs/>
                <w:noProof/>
                <w:lang w:eastAsia="zh-TW"/>
              </w:rPr>
              <w:t xml:space="preserve">e </w:t>
            </w:r>
            <m:oMath>
              <m:nary>
                <m:naryPr>
                  <m:limLoc m:val="subSup"/>
                  <m:ctrlPr>
                    <w:rPr>
                      <w:rFonts w:ascii="Cambria Math" w:hAnsi="Cambria Math"/>
                      <w:i/>
                      <w:iCs/>
                    </w:rPr>
                  </m:ctrlPr>
                </m:naryPr>
                <m:sub>
                  <m:r>
                    <w:rPr>
                      <w:rFonts w:ascii="Cambria Math" w:hAnsi="Cambria Math"/>
                    </w:rPr>
                    <m:t>0</m:t>
                  </m:r>
                </m:sub>
                <m:sup>
                  <m:r>
                    <w:rPr>
                      <w:rFonts w:ascii="Cambria Math" w:hAnsi="Cambria Math"/>
                    </w:rPr>
                    <m:t>2</m:t>
                  </m:r>
                </m:sup>
                <m:e>
                  <m:sSup>
                    <m:sSupPr>
                      <m:ctrlPr>
                        <w:rPr>
                          <w:rFonts w:ascii="Cambria Math" w:hAnsi="Cambria Math"/>
                          <w:i/>
                          <w:iCs/>
                        </w:rPr>
                      </m:ctrlPr>
                    </m:sSupPr>
                    <m:e>
                      <m:r>
                        <w:rPr>
                          <w:rFonts w:ascii="Cambria Math" w:hAnsi="Cambria Math"/>
                        </w:rPr>
                        <m:t>x</m:t>
                      </m:r>
                    </m:e>
                    <m:sup>
                      <m:r>
                        <w:rPr>
                          <w:rFonts w:ascii="Cambria Math" w:hAnsi="Cambria Math"/>
                        </w:rPr>
                        <m:t>3</m:t>
                      </m:r>
                    </m:sup>
                  </m:sSup>
                </m:e>
              </m:nary>
              <m:r>
                <w:rPr>
                  <w:rFonts w:ascii="Cambria Math" w:hAnsi="Cambria Math"/>
                </w:rPr>
                <m:t>dx</m:t>
              </m:r>
            </m:oMath>
            <w:r>
              <w:rPr>
                <w:noProof/>
              </w:rPr>
              <w:t xml:space="preserve">. </w:t>
            </w:r>
          </w:p>
          <w:p w:rsidR="00C53489" w:rsidRPr="00FA796F" w:rsidRDefault="00C53489" w:rsidP="00613F36">
            <w:pPr>
              <w:pStyle w:val="ListParagraph"/>
              <w:ind w:left="0"/>
              <w:jc w:val="both"/>
              <w:rPr>
                <w:noProof/>
                <w:lang w:eastAsia="zh-TW"/>
              </w:rPr>
            </w:pPr>
          </w:p>
        </w:tc>
        <w:tc>
          <w:tcPr>
            <w:tcW w:w="388" w:type="pct"/>
            <w:vAlign w:val="center"/>
          </w:tcPr>
          <w:p w:rsidR="00C53489" w:rsidRPr="00FA796F" w:rsidRDefault="00C53489" w:rsidP="00613F36">
            <w:pPr>
              <w:contextualSpacing/>
              <w:jc w:val="center"/>
            </w:pPr>
            <w:r w:rsidRPr="00FA796F">
              <w:t>CO</w:t>
            </w:r>
            <w:r>
              <w:t>4</w:t>
            </w:r>
          </w:p>
        </w:tc>
        <w:tc>
          <w:tcPr>
            <w:tcW w:w="355" w:type="pct"/>
            <w:vAlign w:val="center"/>
          </w:tcPr>
          <w:p w:rsidR="00C53489" w:rsidRPr="00FA796F" w:rsidRDefault="00C53489" w:rsidP="00613F36">
            <w:pPr>
              <w:contextualSpacing/>
              <w:jc w:val="center"/>
            </w:pPr>
            <w:r>
              <w:t>A</w:t>
            </w:r>
          </w:p>
        </w:tc>
        <w:tc>
          <w:tcPr>
            <w:tcW w:w="473" w:type="pct"/>
            <w:vAlign w:val="center"/>
          </w:tcPr>
          <w:p w:rsidR="00C53489" w:rsidRPr="00FA796F" w:rsidRDefault="00C53489" w:rsidP="00613F36">
            <w:pPr>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613F36">
            <w:pPr>
              <w:contextualSpacing/>
              <w:jc w:val="center"/>
            </w:pPr>
            <w:r w:rsidRPr="00FA796F">
              <w:t>8.</w:t>
            </w:r>
          </w:p>
        </w:tc>
        <w:tc>
          <w:tcPr>
            <w:tcW w:w="3512" w:type="pct"/>
            <w:gridSpan w:val="2"/>
            <w:vAlign w:val="bottom"/>
          </w:tcPr>
          <w:p w:rsidR="00C53489" w:rsidRDefault="00C53489" w:rsidP="00636281">
            <w:pPr>
              <w:pStyle w:val="ListParagraph"/>
              <w:ind w:left="0"/>
              <w:jc w:val="both"/>
              <w:rPr>
                <w:noProof/>
              </w:rPr>
            </w:pPr>
            <w:r>
              <w:rPr>
                <w:noProof/>
                <w:lang w:eastAsia="zh-TW"/>
              </w:rPr>
              <w:t xml:space="preserve">Evaluate </w:t>
            </w:r>
            <m:oMath>
              <m:nary>
                <m:naryPr>
                  <m:limLoc m:val="undOvr"/>
                  <m:subHide m:val="1"/>
                  <m:supHide m:val="1"/>
                  <m:ctrlPr>
                    <w:rPr>
                      <w:rFonts w:ascii="Cambria Math" w:hAnsi="Cambria Math"/>
                      <w:i/>
                    </w:rPr>
                  </m:ctrlPr>
                </m:naryPr>
                <m:sub/>
                <m:sup/>
                <m:e>
                  <m:r>
                    <w:rPr>
                      <w:rFonts w:ascii="Cambria Math" w:hAnsi="Cambria Math"/>
                    </w:rPr>
                    <m:t>tanx</m:t>
                  </m:r>
                </m:e>
              </m:nary>
              <m:r>
                <w:rPr>
                  <w:rFonts w:ascii="Cambria Math" w:hAnsi="Cambria Math"/>
                </w:rPr>
                <m:t>dx</m:t>
              </m:r>
            </m:oMath>
            <w:r>
              <w:rPr>
                <w:noProof/>
              </w:rPr>
              <w:t xml:space="preserve">. </w:t>
            </w:r>
          </w:p>
          <w:p w:rsidR="00C53489" w:rsidRPr="00FA796F" w:rsidRDefault="00C53489" w:rsidP="00613F36">
            <w:pPr>
              <w:contextualSpacing/>
              <w:jc w:val="both"/>
              <w:rPr>
                <w:b/>
                <w:bCs/>
              </w:rPr>
            </w:pPr>
          </w:p>
        </w:tc>
        <w:tc>
          <w:tcPr>
            <w:tcW w:w="388" w:type="pct"/>
            <w:vAlign w:val="center"/>
          </w:tcPr>
          <w:p w:rsidR="00C53489" w:rsidRPr="00FA796F" w:rsidRDefault="00C53489" w:rsidP="00613F36">
            <w:pPr>
              <w:contextualSpacing/>
              <w:jc w:val="center"/>
            </w:pPr>
            <w:r w:rsidRPr="00FA796F">
              <w:t>CO</w:t>
            </w:r>
            <w:r>
              <w:t>4</w:t>
            </w:r>
          </w:p>
        </w:tc>
        <w:tc>
          <w:tcPr>
            <w:tcW w:w="355" w:type="pct"/>
            <w:vAlign w:val="center"/>
          </w:tcPr>
          <w:p w:rsidR="00C53489" w:rsidRPr="00FA796F" w:rsidRDefault="00C53489" w:rsidP="00613F36">
            <w:pPr>
              <w:contextualSpacing/>
              <w:jc w:val="center"/>
            </w:pPr>
            <w:r>
              <w:t>R</w:t>
            </w:r>
          </w:p>
        </w:tc>
        <w:tc>
          <w:tcPr>
            <w:tcW w:w="473" w:type="pct"/>
            <w:vAlign w:val="center"/>
          </w:tcPr>
          <w:p w:rsidR="00C53489" w:rsidRPr="00FA796F" w:rsidRDefault="00C53489" w:rsidP="00613F36">
            <w:pPr>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613F36">
            <w:pPr>
              <w:contextualSpacing/>
              <w:jc w:val="center"/>
            </w:pPr>
            <w:r w:rsidRPr="00FA796F">
              <w:t>9.</w:t>
            </w:r>
          </w:p>
        </w:tc>
        <w:tc>
          <w:tcPr>
            <w:tcW w:w="3512" w:type="pct"/>
            <w:gridSpan w:val="2"/>
            <w:vAlign w:val="bottom"/>
          </w:tcPr>
          <w:p w:rsidR="00C53489" w:rsidRDefault="00C53489" w:rsidP="00613F36">
            <w:pPr>
              <w:pStyle w:val="ListParagraph"/>
              <w:ind w:left="0"/>
              <w:jc w:val="both"/>
              <w:rPr>
                <w:noProof/>
                <w:lang w:eastAsia="zh-TW"/>
              </w:rPr>
            </w:pPr>
            <w:r>
              <w:rPr>
                <w:noProof/>
                <w:lang w:eastAsia="zh-TW"/>
              </w:rPr>
              <w:t xml:space="preserve">Find the value </w:t>
            </w:r>
            <m:oMath>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1</m:t>
                  </m:r>
                </m:sup>
                <m:e>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r>
                        <w:rPr>
                          <w:rFonts w:ascii="Cambria Math" w:hAnsi="Cambria Math"/>
                          <w:noProof/>
                          <w:lang w:eastAsia="zh-TW"/>
                        </w:rPr>
                        <m:t>(x+ y) dy dx</m:t>
                      </m:r>
                    </m:e>
                  </m:nary>
                </m:e>
              </m:nary>
            </m:oMath>
            <w:r>
              <w:rPr>
                <w:noProof/>
                <w:lang w:eastAsia="zh-TW"/>
              </w:rPr>
              <w:t>.</w:t>
            </w:r>
          </w:p>
          <w:p w:rsidR="00C53489" w:rsidRPr="00FA796F" w:rsidRDefault="00C53489" w:rsidP="00613F36">
            <w:pPr>
              <w:pStyle w:val="ListParagraph"/>
              <w:ind w:left="0"/>
              <w:jc w:val="both"/>
              <w:rPr>
                <w:noProof/>
                <w:lang w:eastAsia="zh-TW"/>
              </w:rPr>
            </w:pPr>
          </w:p>
        </w:tc>
        <w:tc>
          <w:tcPr>
            <w:tcW w:w="388" w:type="pct"/>
            <w:vAlign w:val="center"/>
          </w:tcPr>
          <w:p w:rsidR="00C53489" w:rsidRPr="00FA796F" w:rsidRDefault="00C53489" w:rsidP="00613F36">
            <w:pPr>
              <w:contextualSpacing/>
              <w:jc w:val="center"/>
            </w:pPr>
            <w:r w:rsidRPr="00FA796F">
              <w:t>CO</w:t>
            </w:r>
            <w:r>
              <w:t>5</w:t>
            </w:r>
          </w:p>
        </w:tc>
        <w:tc>
          <w:tcPr>
            <w:tcW w:w="355" w:type="pct"/>
            <w:vAlign w:val="center"/>
          </w:tcPr>
          <w:p w:rsidR="00C53489" w:rsidRPr="00FA796F" w:rsidRDefault="00C53489" w:rsidP="00613F36">
            <w:pPr>
              <w:contextualSpacing/>
              <w:jc w:val="center"/>
            </w:pPr>
            <w:r>
              <w:t>A</w:t>
            </w:r>
          </w:p>
        </w:tc>
        <w:tc>
          <w:tcPr>
            <w:tcW w:w="473" w:type="pct"/>
            <w:vAlign w:val="center"/>
          </w:tcPr>
          <w:p w:rsidR="00C53489" w:rsidRPr="00FA796F" w:rsidRDefault="00C53489" w:rsidP="00613F36">
            <w:pPr>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613F36">
            <w:pPr>
              <w:contextualSpacing/>
              <w:jc w:val="center"/>
            </w:pPr>
            <w:r w:rsidRPr="00FA796F">
              <w:t>10.</w:t>
            </w:r>
          </w:p>
        </w:tc>
        <w:tc>
          <w:tcPr>
            <w:tcW w:w="3512" w:type="pct"/>
            <w:gridSpan w:val="2"/>
            <w:vAlign w:val="bottom"/>
          </w:tcPr>
          <w:p w:rsidR="00C53489" w:rsidRPr="00FA796F" w:rsidRDefault="00C53489" w:rsidP="00613F36">
            <w:pPr>
              <w:contextualSpacing/>
              <w:jc w:val="both"/>
            </w:pPr>
            <w:r>
              <w:t xml:space="preserve">Find the order of the ordinary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3</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3</m:t>
                      </m:r>
                    </m:sup>
                  </m:sSup>
                </m:den>
              </m:f>
              <m:r>
                <w:rPr>
                  <w:rFonts w:ascii="Cambria Math" w:hAnsi="Cambria Math"/>
                </w:rPr>
                <m:t xml:space="preserve"> + 2 </m:t>
              </m:r>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 = sinx</m:t>
              </m:r>
            </m:oMath>
            <w:r>
              <w:t>.</w:t>
            </w:r>
          </w:p>
        </w:tc>
        <w:tc>
          <w:tcPr>
            <w:tcW w:w="388" w:type="pct"/>
            <w:vAlign w:val="center"/>
          </w:tcPr>
          <w:p w:rsidR="00C53489" w:rsidRPr="00FA796F" w:rsidRDefault="00C53489" w:rsidP="00613F36">
            <w:pPr>
              <w:contextualSpacing/>
              <w:jc w:val="center"/>
            </w:pPr>
            <w:r w:rsidRPr="00FA796F">
              <w:t>CO</w:t>
            </w:r>
            <w:r>
              <w:t>6</w:t>
            </w:r>
          </w:p>
        </w:tc>
        <w:tc>
          <w:tcPr>
            <w:tcW w:w="355" w:type="pct"/>
            <w:vAlign w:val="center"/>
          </w:tcPr>
          <w:p w:rsidR="00C53489" w:rsidRPr="00FA796F" w:rsidRDefault="00C53489" w:rsidP="00613F36">
            <w:pPr>
              <w:contextualSpacing/>
              <w:jc w:val="center"/>
            </w:pPr>
            <w:r>
              <w:t>U</w:t>
            </w:r>
          </w:p>
        </w:tc>
        <w:tc>
          <w:tcPr>
            <w:tcW w:w="473" w:type="pct"/>
            <w:vAlign w:val="center"/>
          </w:tcPr>
          <w:p w:rsidR="00C53489" w:rsidRPr="00FA796F" w:rsidRDefault="00C53489" w:rsidP="00613F36">
            <w:pPr>
              <w:contextualSpacing/>
              <w:jc w:val="center"/>
            </w:pPr>
            <w:r w:rsidRPr="00FA796F">
              <w:t>1</w:t>
            </w:r>
          </w:p>
        </w:tc>
      </w:tr>
      <w:tr w:rsidR="00C53489" w:rsidRPr="00FA796F" w:rsidTr="00A81194">
        <w:trPr>
          <w:trHeight w:val="551"/>
        </w:trPr>
        <w:tc>
          <w:tcPr>
            <w:tcW w:w="5000" w:type="pct"/>
            <w:gridSpan w:val="6"/>
            <w:vAlign w:val="center"/>
          </w:tcPr>
          <w:p w:rsidR="00C53489" w:rsidRDefault="00C53489" w:rsidP="00613F36">
            <w:pPr>
              <w:contextualSpacing/>
              <w:jc w:val="center"/>
              <w:rPr>
                <w:b/>
                <w:u w:val="single"/>
              </w:rPr>
            </w:pPr>
            <w:r w:rsidRPr="00FA796F">
              <w:rPr>
                <w:b/>
                <w:u w:val="single"/>
              </w:rPr>
              <w:t>PART – B (6 X 3 = 18 MARKS)</w:t>
            </w:r>
          </w:p>
          <w:p w:rsidR="00C53489" w:rsidRPr="00FA796F" w:rsidRDefault="00C53489" w:rsidP="00613F36">
            <w:pPr>
              <w:contextualSpacing/>
              <w:jc w:val="center"/>
              <w:rPr>
                <w:b/>
                <w:u w:val="single"/>
              </w:rPr>
            </w:pPr>
            <w:r w:rsidRPr="00FA796F">
              <w:rPr>
                <w:b/>
              </w:rPr>
              <w:t>(Answer all the questions)</w:t>
            </w:r>
          </w:p>
        </w:tc>
      </w:tr>
      <w:tr w:rsidR="00C53489" w:rsidRPr="00FA796F" w:rsidTr="00A81194">
        <w:trPr>
          <w:trHeight w:val="436"/>
        </w:trPr>
        <w:tc>
          <w:tcPr>
            <w:tcW w:w="272" w:type="pct"/>
            <w:vAlign w:val="center"/>
          </w:tcPr>
          <w:p w:rsidR="00C53489" w:rsidRPr="00FA796F" w:rsidRDefault="00C53489" w:rsidP="00613F36">
            <w:pPr>
              <w:pStyle w:val="NoSpacing"/>
              <w:contextualSpacing/>
            </w:pPr>
            <w:r w:rsidRPr="00FA796F">
              <w:t>11.</w:t>
            </w:r>
          </w:p>
        </w:tc>
        <w:tc>
          <w:tcPr>
            <w:tcW w:w="3512" w:type="pct"/>
            <w:gridSpan w:val="2"/>
            <w:vAlign w:val="bottom"/>
          </w:tcPr>
          <w:p w:rsidR="00C53489" w:rsidRDefault="00C53489" w:rsidP="00613F36">
            <w:pPr>
              <w:pStyle w:val="NoSpacing"/>
              <w:contextualSpacing/>
              <w:jc w:val="both"/>
            </w:pPr>
          </w:p>
          <w:p w:rsidR="00C53489" w:rsidRDefault="00C53489" w:rsidP="00613F36">
            <w:pPr>
              <w:pStyle w:val="NoSpacing"/>
              <w:contextualSpacing/>
              <w:jc w:val="both"/>
            </w:pPr>
            <w:r>
              <w:t xml:space="preserve">Verify whether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 + 4i</m:t>
                        </m:r>
                      </m:e>
                      <m:e>
                        <m:r>
                          <w:rPr>
                            <w:rFonts w:ascii="Cambria Math" w:hAnsi="Cambria Math"/>
                          </w:rPr>
                          <m:t>3i</m:t>
                        </m:r>
                      </m:e>
                    </m:mr>
                    <m:mr>
                      <m:e>
                        <m:r>
                          <w:rPr>
                            <w:rFonts w:ascii="Cambria Math" w:hAnsi="Cambria Math"/>
                          </w:rPr>
                          <m:t>2 - 4i</m:t>
                        </m:r>
                      </m:e>
                      <m:e>
                        <m:r>
                          <w:rPr>
                            <w:rFonts w:ascii="Cambria Math" w:hAnsi="Cambria Math"/>
                          </w:rPr>
                          <m:t>0</m:t>
                        </m:r>
                      </m:e>
                      <m:e>
                        <m:r>
                          <w:rPr>
                            <w:rFonts w:ascii="Cambria Math" w:hAnsi="Cambria Math"/>
                          </w:rPr>
                          <m:t>6 -5i</m:t>
                        </m:r>
                      </m:e>
                    </m:mr>
                    <m:mr>
                      <m:e>
                        <m:r>
                          <w:rPr>
                            <w:rFonts w:ascii="Cambria Math" w:hAnsi="Cambria Math"/>
                          </w:rPr>
                          <m:t>-3i</m:t>
                        </m:r>
                      </m:e>
                      <m:e>
                        <m:r>
                          <w:rPr>
                            <w:rFonts w:ascii="Cambria Math" w:hAnsi="Cambria Math"/>
                          </w:rPr>
                          <m:t>6 + 5i</m:t>
                        </m:r>
                      </m:e>
                      <m:e>
                        <m:r>
                          <w:rPr>
                            <w:rFonts w:ascii="Cambria Math" w:hAnsi="Cambria Math"/>
                          </w:rPr>
                          <m:t>6</m:t>
                        </m:r>
                      </m:e>
                    </m:mr>
                  </m:m>
                </m:e>
              </m:d>
            </m:oMath>
            <w:r>
              <w:t xml:space="preserve"> is Hermitian or not.</w:t>
            </w:r>
          </w:p>
          <w:p w:rsidR="00C53489" w:rsidRPr="00FA796F" w:rsidRDefault="00C53489" w:rsidP="00613F36">
            <w:pPr>
              <w:pStyle w:val="NoSpacing"/>
              <w:contextualSpacing/>
              <w:jc w:val="both"/>
            </w:pPr>
          </w:p>
        </w:tc>
        <w:tc>
          <w:tcPr>
            <w:tcW w:w="388" w:type="pct"/>
            <w:vAlign w:val="center"/>
          </w:tcPr>
          <w:p w:rsidR="00C53489" w:rsidRPr="00FA796F" w:rsidRDefault="00C53489" w:rsidP="00613F36">
            <w:pPr>
              <w:pStyle w:val="NoSpacing"/>
              <w:contextualSpacing/>
              <w:jc w:val="center"/>
            </w:pPr>
            <w:r w:rsidRPr="00FA796F">
              <w:t>CO</w:t>
            </w:r>
            <w:r>
              <w:t>1</w:t>
            </w:r>
          </w:p>
        </w:tc>
        <w:tc>
          <w:tcPr>
            <w:tcW w:w="355" w:type="pct"/>
            <w:vAlign w:val="center"/>
          </w:tcPr>
          <w:p w:rsidR="00C53489" w:rsidRPr="00FA796F" w:rsidRDefault="00C53489" w:rsidP="00613F36">
            <w:pPr>
              <w:pStyle w:val="NoSpacing"/>
              <w:contextualSpacing/>
              <w:jc w:val="center"/>
            </w:pPr>
            <w:r>
              <w:t>U</w:t>
            </w:r>
          </w:p>
        </w:tc>
        <w:tc>
          <w:tcPr>
            <w:tcW w:w="473" w:type="pct"/>
            <w:vAlign w:val="center"/>
          </w:tcPr>
          <w:p w:rsidR="00C53489" w:rsidRPr="00FA796F" w:rsidRDefault="00C53489" w:rsidP="00613F36">
            <w:pPr>
              <w:pStyle w:val="NoSpacing"/>
              <w:contextualSpacing/>
              <w:jc w:val="center"/>
            </w:pPr>
            <w:r w:rsidRPr="00FA796F">
              <w:t>3</w:t>
            </w:r>
          </w:p>
        </w:tc>
      </w:tr>
      <w:tr w:rsidR="00C53489" w:rsidRPr="00FA796F" w:rsidTr="00A81194">
        <w:trPr>
          <w:trHeight w:val="436"/>
        </w:trPr>
        <w:tc>
          <w:tcPr>
            <w:tcW w:w="272" w:type="pct"/>
            <w:vAlign w:val="center"/>
          </w:tcPr>
          <w:p w:rsidR="00C53489" w:rsidRPr="00FA796F" w:rsidRDefault="00C53489" w:rsidP="00613F36">
            <w:pPr>
              <w:pStyle w:val="NoSpacing"/>
              <w:contextualSpacing/>
            </w:pPr>
            <w:r w:rsidRPr="00FA796F">
              <w:t>12.</w:t>
            </w:r>
          </w:p>
        </w:tc>
        <w:tc>
          <w:tcPr>
            <w:tcW w:w="3512" w:type="pct"/>
            <w:gridSpan w:val="2"/>
            <w:vAlign w:val="bottom"/>
          </w:tcPr>
          <w:p w:rsidR="00C53489" w:rsidRDefault="00C53489" w:rsidP="00613F36">
            <w:pPr>
              <w:pStyle w:val="NoSpacing"/>
              <w:contextualSpacing/>
              <w:jc w:val="both"/>
            </w:pPr>
            <w:r>
              <w:t>Differentiate y with respect to x given</w:t>
            </w:r>
          </w:p>
          <w:p w:rsidR="00C53489" w:rsidRDefault="00C53489" w:rsidP="00613F36">
            <w:pPr>
              <w:pStyle w:val="NoSpacing"/>
              <w:contextualSpacing/>
              <w:jc w:val="both"/>
            </w:pPr>
            <w:r>
              <w:t xml:space="preserve"> </w:t>
            </w:r>
            <m:oMath>
              <m:r>
                <w:rPr>
                  <w:rFonts w:ascii="Cambria Math" w:hAnsi="Cambria Math"/>
                </w:rPr>
                <m:t xml:space="preserve">y=sin3x+ </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 xml:space="preserve"> - </m:t>
              </m:r>
              <m:func>
                <m:funcPr>
                  <m:ctrlPr>
                    <w:rPr>
                      <w:rFonts w:ascii="Cambria Math" w:hAnsi="Cambria Math"/>
                      <w:i/>
                    </w:rPr>
                  </m:ctrlPr>
                </m:funcPr>
                <m:fName>
                  <m:r>
                    <m:rPr>
                      <m:sty m:val="p"/>
                    </m:rPr>
                    <w:rPr>
                      <w:rFonts w:ascii="Cambria Math" w:hAnsi="Cambria Math"/>
                    </w:rPr>
                    <m:t>log</m:t>
                  </m:r>
                </m:fName>
                <m:e>
                  <m:d>
                    <m:dPr>
                      <m:ctrlPr>
                        <w:rPr>
                          <w:rFonts w:ascii="Cambria Math" w:hAnsi="Cambria Math"/>
                          <w:i/>
                        </w:rPr>
                      </m:ctrlPr>
                    </m:dPr>
                    <m:e>
                      <m:r>
                        <w:rPr>
                          <w:rFonts w:ascii="Cambria Math" w:hAnsi="Cambria Math"/>
                        </w:rPr>
                        <m:t>x</m:t>
                      </m:r>
                    </m:e>
                  </m:d>
                </m:e>
              </m:func>
              <m:r>
                <w:rPr>
                  <w:rFonts w:ascii="Cambria Math" w:hAnsi="Cambria Math"/>
                </w:rPr>
                <m:t>+10</m:t>
              </m:r>
              <m:sSup>
                <m:sSupPr>
                  <m:ctrlPr>
                    <w:rPr>
                      <w:rFonts w:ascii="Cambria Math" w:hAnsi="Cambria Math"/>
                      <w:i/>
                    </w:rPr>
                  </m:ctrlPr>
                </m:sSupPr>
                <m:e>
                  <m:r>
                    <w:rPr>
                      <w:rFonts w:ascii="Cambria Math" w:hAnsi="Cambria Math"/>
                    </w:rPr>
                    <m:t>e</m:t>
                  </m:r>
                </m:e>
                <m:sup>
                  <m:r>
                    <w:rPr>
                      <w:rFonts w:ascii="Cambria Math" w:hAnsi="Cambria Math"/>
                    </w:rPr>
                    <m:t>5x</m:t>
                  </m:r>
                </m:sup>
              </m:sSup>
              <m:r>
                <w:rPr>
                  <w:rFonts w:ascii="Cambria Math" w:hAnsi="Cambria Math"/>
                </w:rPr>
                <m:t xml:space="preserve"> + 3</m:t>
              </m:r>
            </m:oMath>
            <w:r>
              <w:t>.</w:t>
            </w:r>
          </w:p>
          <w:p w:rsidR="00C53489" w:rsidRPr="00FA796F" w:rsidRDefault="00C53489" w:rsidP="00613F36">
            <w:pPr>
              <w:pStyle w:val="NoSpacing"/>
              <w:contextualSpacing/>
              <w:jc w:val="both"/>
            </w:pPr>
          </w:p>
        </w:tc>
        <w:tc>
          <w:tcPr>
            <w:tcW w:w="388" w:type="pct"/>
            <w:vAlign w:val="center"/>
          </w:tcPr>
          <w:p w:rsidR="00C53489" w:rsidRPr="00FA796F" w:rsidRDefault="00C53489" w:rsidP="00613F36">
            <w:pPr>
              <w:pStyle w:val="NoSpacing"/>
              <w:contextualSpacing/>
              <w:jc w:val="center"/>
            </w:pPr>
            <w:r w:rsidRPr="00FA796F">
              <w:t>CO</w:t>
            </w:r>
            <w:r>
              <w:t>2</w:t>
            </w:r>
          </w:p>
        </w:tc>
        <w:tc>
          <w:tcPr>
            <w:tcW w:w="355" w:type="pct"/>
            <w:vAlign w:val="center"/>
          </w:tcPr>
          <w:p w:rsidR="00C53489" w:rsidRPr="00FA796F" w:rsidRDefault="00C53489" w:rsidP="00613F36">
            <w:pPr>
              <w:pStyle w:val="NoSpacing"/>
              <w:contextualSpacing/>
              <w:jc w:val="center"/>
            </w:pPr>
            <w:r>
              <w:t>E</w:t>
            </w:r>
          </w:p>
        </w:tc>
        <w:tc>
          <w:tcPr>
            <w:tcW w:w="473" w:type="pct"/>
            <w:vAlign w:val="center"/>
          </w:tcPr>
          <w:p w:rsidR="00C53489" w:rsidRPr="00FA796F" w:rsidRDefault="00C53489" w:rsidP="00613F36">
            <w:pPr>
              <w:pStyle w:val="NoSpacing"/>
              <w:contextualSpacing/>
              <w:jc w:val="center"/>
            </w:pPr>
            <w:r w:rsidRPr="00FA796F">
              <w:t>3</w:t>
            </w:r>
          </w:p>
        </w:tc>
      </w:tr>
      <w:tr w:rsidR="00C53489" w:rsidRPr="00FA796F" w:rsidTr="00A81194">
        <w:trPr>
          <w:trHeight w:val="436"/>
        </w:trPr>
        <w:tc>
          <w:tcPr>
            <w:tcW w:w="272" w:type="pct"/>
            <w:vAlign w:val="center"/>
          </w:tcPr>
          <w:p w:rsidR="00C53489" w:rsidRPr="00FA796F" w:rsidRDefault="00C53489" w:rsidP="00613F36">
            <w:pPr>
              <w:pStyle w:val="NoSpacing"/>
              <w:contextualSpacing/>
            </w:pPr>
            <w:r w:rsidRPr="00FA796F">
              <w:lastRenderedPageBreak/>
              <w:t>13.</w:t>
            </w:r>
          </w:p>
        </w:tc>
        <w:tc>
          <w:tcPr>
            <w:tcW w:w="3512" w:type="pct"/>
            <w:gridSpan w:val="2"/>
            <w:vAlign w:val="bottom"/>
          </w:tcPr>
          <w:p w:rsidR="00C53489" w:rsidRPr="00FA796F" w:rsidRDefault="00C53489" w:rsidP="00613F36">
            <w:pPr>
              <w:pStyle w:val="NoSpacing"/>
              <w:contextualSpacing/>
              <w:jc w:val="both"/>
            </w:pPr>
            <w:r>
              <w:t xml:space="preserve">Check if the vector  </w:t>
            </w:r>
            <m:oMath>
              <m:acc>
                <m:accPr>
                  <m:chr m:val="⃗"/>
                  <m:ctrlPr>
                    <w:rPr>
                      <w:rFonts w:ascii="Cambria Math" w:hAnsi="Cambria Math"/>
                      <w:i/>
                    </w:rPr>
                  </m:ctrlPr>
                </m:accPr>
                <m:e>
                  <m:r>
                    <w:rPr>
                      <w:rFonts w:ascii="Cambria Math" w:hAnsi="Cambria Math"/>
                    </w:rPr>
                    <m:t>F</m:t>
                  </m:r>
                </m:e>
              </m:acc>
              <m:r>
                <w:rPr>
                  <w:rFonts w:ascii="Cambria Math" w:hAnsi="Cambria Math"/>
                </w:rPr>
                <m:t xml:space="preserve"> = yz </m:t>
              </m:r>
              <m:acc>
                <m:accPr>
                  <m:chr m:val="⃗"/>
                  <m:ctrlPr>
                    <w:rPr>
                      <w:rFonts w:ascii="Cambria Math" w:hAnsi="Cambria Math"/>
                      <w:i/>
                    </w:rPr>
                  </m:ctrlPr>
                </m:accPr>
                <m:e>
                  <m:r>
                    <w:rPr>
                      <w:rFonts w:ascii="Cambria Math" w:hAnsi="Cambria Math"/>
                    </w:rPr>
                    <m:t>i</m:t>
                  </m:r>
                </m:e>
              </m:acc>
              <m:r>
                <w:rPr>
                  <w:rFonts w:ascii="Cambria Math" w:hAnsi="Cambria Math"/>
                </w:rPr>
                <m:t xml:space="preserve"> + zx </m:t>
              </m:r>
              <m:acc>
                <m:accPr>
                  <m:chr m:val="⃗"/>
                  <m:ctrlPr>
                    <w:rPr>
                      <w:rFonts w:ascii="Cambria Math" w:hAnsi="Cambria Math"/>
                      <w:i/>
                    </w:rPr>
                  </m:ctrlPr>
                </m:accPr>
                <m:e>
                  <m:r>
                    <w:rPr>
                      <w:rFonts w:ascii="Cambria Math" w:hAnsi="Cambria Math"/>
                    </w:rPr>
                    <m:t>j</m:t>
                  </m:r>
                </m:e>
              </m:acc>
              <m:r>
                <w:rPr>
                  <w:rFonts w:ascii="Cambria Math" w:hAnsi="Cambria Math"/>
                </w:rPr>
                <m:t xml:space="preserve"> + xy </m:t>
              </m:r>
              <m:acc>
                <m:accPr>
                  <m:chr m:val="⃗"/>
                  <m:ctrlPr>
                    <w:rPr>
                      <w:rFonts w:ascii="Cambria Math" w:hAnsi="Cambria Math"/>
                      <w:i/>
                    </w:rPr>
                  </m:ctrlPr>
                </m:accPr>
                <m:e>
                  <m:r>
                    <w:rPr>
                      <w:rFonts w:ascii="Cambria Math" w:hAnsi="Cambria Math"/>
                    </w:rPr>
                    <m:t>k</m:t>
                  </m:r>
                </m:e>
              </m:acc>
              <m:r>
                <w:rPr>
                  <w:rFonts w:ascii="Cambria Math" w:hAnsi="Cambria Math"/>
                </w:rPr>
                <m:t xml:space="preserve"> </m:t>
              </m:r>
            </m:oMath>
            <w:r>
              <w:t xml:space="preserve"> is irrotational.</w:t>
            </w:r>
          </w:p>
        </w:tc>
        <w:tc>
          <w:tcPr>
            <w:tcW w:w="388" w:type="pct"/>
            <w:vAlign w:val="center"/>
          </w:tcPr>
          <w:p w:rsidR="00C53489" w:rsidRPr="00FA796F" w:rsidRDefault="00C53489" w:rsidP="00613F36">
            <w:pPr>
              <w:pStyle w:val="NoSpacing"/>
              <w:contextualSpacing/>
              <w:jc w:val="center"/>
            </w:pPr>
            <w:r w:rsidRPr="00FA796F">
              <w:t>CO</w:t>
            </w:r>
            <w:r>
              <w:t>3</w:t>
            </w:r>
          </w:p>
        </w:tc>
        <w:tc>
          <w:tcPr>
            <w:tcW w:w="355" w:type="pct"/>
            <w:vAlign w:val="center"/>
          </w:tcPr>
          <w:p w:rsidR="00C53489" w:rsidRPr="00FA796F" w:rsidRDefault="00C53489" w:rsidP="00613F36">
            <w:pPr>
              <w:pStyle w:val="NoSpacing"/>
              <w:contextualSpacing/>
              <w:jc w:val="center"/>
            </w:pPr>
            <w:r>
              <w:t>U</w:t>
            </w:r>
          </w:p>
        </w:tc>
        <w:tc>
          <w:tcPr>
            <w:tcW w:w="473" w:type="pct"/>
            <w:vAlign w:val="center"/>
          </w:tcPr>
          <w:p w:rsidR="00C53489" w:rsidRPr="00FA796F" w:rsidRDefault="00C53489" w:rsidP="00613F36">
            <w:pPr>
              <w:pStyle w:val="NoSpacing"/>
              <w:contextualSpacing/>
              <w:jc w:val="center"/>
            </w:pPr>
            <w:r w:rsidRPr="00FA796F">
              <w:t>3</w:t>
            </w:r>
          </w:p>
        </w:tc>
      </w:tr>
      <w:tr w:rsidR="00C53489" w:rsidRPr="00FA796F" w:rsidTr="00A81194">
        <w:trPr>
          <w:trHeight w:val="436"/>
        </w:trPr>
        <w:tc>
          <w:tcPr>
            <w:tcW w:w="272" w:type="pct"/>
            <w:vAlign w:val="center"/>
          </w:tcPr>
          <w:p w:rsidR="00C53489" w:rsidRPr="00FA796F" w:rsidRDefault="00C53489" w:rsidP="00613F36">
            <w:pPr>
              <w:pStyle w:val="NoSpacing"/>
              <w:contextualSpacing/>
            </w:pPr>
            <w:r w:rsidRPr="00FA796F">
              <w:t>14.</w:t>
            </w:r>
          </w:p>
        </w:tc>
        <w:tc>
          <w:tcPr>
            <w:tcW w:w="3512" w:type="pct"/>
            <w:gridSpan w:val="2"/>
            <w:vAlign w:val="bottom"/>
          </w:tcPr>
          <w:p w:rsidR="00C53489" w:rsidRPr="00FA796F" w:rsidRDefault="00C53489" w:rsidP="00C04D4D">
            <w:pPr>
              <w:pStyle w:val="ListParagraph"/>
              <w:ind w:left="0"/>
              <w:jc w:val="both"/>
            </w:pPr>
            <w:r>
              <w:rPr>
                <w:noProof/>
                <w:lang w:eastAsia="zh-TW"/>
              </w:rPr>
              <w:t xml:space="preserve">Evaluate </w:t>
            </w:r>
            <m:oMath>
              <m:nary>
                <m:naryPr>
                  <m:limLoc m:val="undOvr"/>
                  <m:subHide m:val="1"/>
                  <m:supHide m:val="1"/>
                  <m:ctrlPr>
                    <w:rPr>
                      <w:rFonts w:ascii="Cambria Math" w:hAnsi="Cambria Math"/>
                      <w:i/>
                    </w:rPr>
                  </m:ctrlPr>
                </m:naryPr>
                <m:sub/>
                <m:sup/>
                <m:e>
                  <m:r>
                    <w:rPr>
                      <w:rFonts w:ascii="Cambria Math" w:hAnsi="Cambria Math"/>
                    </w:rPr>
                    <m:t>(</m:t>
                  </m:r>
                  <m:sSup>
                    <m:sSupPr>
                      <m:ctrlPr>
                        <w:rPr>
                          <w:rFonts w:ascii="Cambria Math" w:hAnsi="Cambria Math"/>
                          <w:i/>
                        </w:rPr>
                      </m:ctrlPr>
                    </m:sSupPr>
                    <m:e>
                      <m:r>
                        <w:rPr>
                          <w:rFonts w:ascii="Cambria Math" w:hAnsi="Cambria Math"/>
                        </w:rPr>
                        <m:t>4e</m:t>
                      </m:r>
                    </m:e>
                    <m:sup>
                      <m:r>
                        <w:rPr>
                          <w:rFonts w:ascii="Cambria Math" w:hAnsi="Cambria Math"/>
                        </w:rPr>
                        <m:t>-7x</m:t>
                      </m:r>
                    </m:sup>
                  </m:sSup>
                  <m:r>
                    <w:rPr>
                      <w:rFonts w:ascii="Cambria Math" w:hAnsi="Cambria Math"/>
                    </w:rPr>
                    <m:t xml:space="preserve"> + </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x</m:t>
                          </m:r>
                        </m:e>
                      </m:rad>
                    </m:den>
                  </m:f>
                  <m:r>
                    <w:rPr>
                      <w:rFonts w:ascii="Cambria Math" w:hAnsi="Cambria Math"/>
                    </w:rPr>
                    <m:t xml:space="preserve"> )</m:t>
                  </m:r>
                </m:e>
              </m:nary>
              <m:r>
                <w:rPr>
                  <w:rFonts w:ascii="Cambria Math" w:hAnsi="Cambria Math"/>
                </w:rPr>
                <m:t>dx</m:t>
              </m:r>
            </m:oMath>
            <w:r>
              <w:rPr>
                <w:noProof/>
              </w:rPr>
              <w:t>.</w:t>
            </w:r>
          </w:p>
        </w:tc>
        <w:tc>
          <w:tcPr>
            <w:tcW w:w="388" w:type="pct"/>
            <w:vAlign w:val="center"/>
          </w:tcPr>
          <w:p w:rsidR="00C53489" w:rsidRPr="00FA796F" w:rsidRDefault="00C53489" w:rsidP="00613F36">
            <w:pPr>
              <w:pStyle w:val="NoSpacing"/>
              <w:contextualSpacing/>
              <w:jc w:val="center"/>
            </w:pPr>
            <w:r w:rsidRPr="00FA796F">
              <w:t>CO</w:t>
            </w:r>
            <w:r>
              <w:t>4</w:t>
            </w:r>
          </w:p>
        </w:tc>
        <w:tc>
          <w:tcPr>
            <w:tcW w:w="355" w:type="pct"/>
            <w:vAlign w:val="center"/>
          </w:tcPr>
          <w:p w:rsidR="00C53489" w:rsidRPr="00FA796F" w:rsidRDefault="00C53489" w:rsidP="00613F36">
            <w:pPr>
              <w:pStyle w:val="NoSpacing"/>
              <w:contextualSpacing/>
              <w:jc w:val="center"/>
            </w:pPr>
            <w:r>
              <w:t>E</w:t>
            </w:r>
          </w:p>
        </w:tc>
        <w:tc>
          <w:tcPr>
            <w:tcW w:w="473" w:type="pct"/>
            <w:vAlign w:val="center"/>
          </w:tcPr>
          <w:p w:rsidR="00C53489" w:rsidRPr="00FA796F" w:rsidRDefault="00C53489" w:rsidP="00613F36">
            <w:pPr>
              <w:pStyle w:val="NoSpacing"/>
              <w:contextualSpacing/>
              <w:jc w:val="center"/>
            </w:pPr>
            <w:r w:rsidRPr="00FA796F">
              <w:t>3</w:t>
            </w:r>
          </w:p>
        </w:tc>
      </w:tr>
      <w:tr w:rsidR="00C53489" w:rsidRPr="00FA796F" w:rsidTr="00A81194">
        <w:trPr>
          <w:trHeight w:val="436"/>
        </w:trPr>
        <w:tc>
          <w:tcPr>
            <w:tcW w:w="272" w:type="pct"/>
            <w:vAlign w:val="center"/>
          </w:tcPr>
          <w:p w:rsidR="00C53489" w:rsidRPr="00FA796F" w:rsidRDefault="00C53489" w:rsidP="00613F36">
            <w:pPr>
              <w:pStyle w:val="NoSpacing"/>
              <w:contextualSpacing/>
            </w:pPr>
            <w:r w:rsidRPr="00FA796F">
              <w:t>15.</w:t>
            </w:r>
          </w:p>
        </w:tc>
        <w:tc>
          <w:tcPr>
            <w:tcW w:w="3512" w:type="pct"/>
            <w:gridSpan w:val="2"/>
            <w:vAlign w:val="bottom"/>
          </w:tcPr>
          <w:p w:rsidR="00C53489" w:rsidRPr="00A2611F" w:rsidRDefault="00C53489" w:rsidP="00613F36">
            <w:pPr>
              <w:pStyle w:val="NoSpacing"/>
              <w:contextualSpacing/>
              <w:jc w:val="both"/>
              <w:rPr>
                <w:rFonts w:ascii="Cambria Math" w:hAnsi="Cambria Math"/>
                <w:i/>
              </w:rPr>
            </w:pPr>
            <w:r>
              <w:t xml:space="preserve">Find the value of </w:t>
            </w:r>
            <m:oMath>
              <m:r>
                <w:rPr>
                  <w:rFonts w:ascii="Cambria Math" w:hAnsi="Cambria Math"/>
                </w:rPr>
                <m:t>β</m:t>
              </m:r>
              <m:d>
                <m:dPr>
                  <m:ctrlPr>
                    <w:rPr>
                      <w:rFonts w:ascii="Cambria Math" w:hAnsi="Cambria Math"/>
                      <w:i/>
                    </w:rPr>
                  </m:ctrlPr>
                </m:dPr>
                <m:e>
                  <m:r>
                    <w:rPr>
                      <w:rFonts w:ascii="Cambria Math" w:hAnsi="Cambria Math"/>
                    </w:rPr>
                    <m:t>7, 8</m:t>
                  </m:r>
                </m:e>
              </m:d>
              <m:r>
                <w:rPr>
                  <w:rFonts w:ascii="Cambria Math" w:hAnsi="Cambria Math"/>
                </w:rPr>
                <m:t>.</m:t>
              </m:r>
            </m:oMath>
          </w:p>
        </w:tc>
        <w:tc>
          <w:tcPr>
            <w:tcW w:w="388" w:type="pct"/>
            <w:vAlign w:val="center"/>
          </w:tcPr>
          <w:p w:rsidR="00C53489" w:rsidRPr="00FA796F" w:rsidRDefault="00C53489" w:rsidP="00613F36">
            <w:pPr>
              <w:pStyle w:val="NoSpacing"/>
              <w:contextualSpacing/>
              <w:jc w:val="center"/>
            </w:pPr>
            <w:r w:rsidRPr="00FA796F">
              <w:t>CO</w:t>
            </w:r>
            <w:r>
              <w:t>5</w:t>
            </w:r>
          </w:p>
        </w:tc>
        <w:tc>
          <w:tcPr>
            <w:tcW w:w="355" w:type="pct"/>
            <w:vAlign w:val="center"/>
          </w:tcPr>
          <w:p w:rsidR="00C53489" w:rsidRPr="00FA796F" w:rsidRDefault="00C53489" w:rsidP="00613F36">
            <w:pPr>
              <w:pStyle w:val="NoSpacing"/>
              <w:contextualSpacing/>
              <w:jc w:val="center"/>
            </w:pPr>
            <w:r>
              <w:t>A</w:t>
            </w:r>
          </w:p>
        </w:tc>
        <w:tc>
          <w:tcPr>
            <w:tcW w:w="473" w:type="pct"/>
            <w:vAlign w:val="center"/>
          </w:tcPr>
          <w:p w:rsidR="00C53489" w:rsidRPr="00FA796F" w:rsidRDefault="00C53489" w:rsidP="00613F36">
            <w:pPr>
              <w:pStyle w:val="NoSpacing"/>
              <w:contextualSpacing/>
              <w:jc w:val="center"/>
            </w:pPr>
            <w:r w:rsidRPr="00FA796F">
              <w:t>3</w:t>
            </w:r>
          </w:p>
        </w:tc>
      </w:tr>
      <w:tr w:rsidR="00C53489" w:rsidRPr="00FA796F" w:rsidTr="00A81194">
        <w:trPr>
          <w:trHeight w:val="437"/>
        </w:trPr>
        <w:tc>
          <w:tcPr>
            <w:tcW w:w="272" w:type="pct"/>
            <w:vAlign w:val="center"/>
          </w:tcPr>
          <w:p w:rsidR="00C53489" w:rsidRPr="00FA796F" w:rsidRDefault="00C53489" w:rsidP="00613F36">
            <w:pPr>
              <w:pStyle w:val="NoSpacing"/>
              <w:contextualSpacing/>
            </w:pPr>
            <w:r w:rsidRPr="00FA796F">
              <w:t>16.</w:t>
            </w:r>
          </w:p>
        </w:tc>
        <w:tc>
          <w:tcPr>
            <w:tcW w:w="3512" w:type="pct"/>
            <w:gridSpan w:val="2"/>
            <w:vAlign w:val="bottom"/>
          </w:tcPr>
          <w:p w:rsidR="00C53489" w:rsidRPr="00FA796F" w:rsidRDefault="00C53489" w:rsidP="00613F36">
            <w:pPr>
              <w:pStyle w:val="NoSpacing"/>
              <w:contextualSpacing/>
              <w:jc w:val="both"/>
            </w:pPr>
            <w:r>
              <w:t xml:space="preserve">Solve the ordinary differential equation </w:t>
            </w:r>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 xml:space="preserve"> - 1) y = 0</m:t>
              </m:r>
            </m:oMath>
            <w:r>
              <w:t>.</w:t>
            </w:r>
          </w:p>
        </w:tc>
        <w:tc>
          <w:tcPr>
            <w:tcW w:w="388" w:type="pct"/>
            <w:vAlign w:val="center"/>
          </w:tcPr>
          <w:p w:rsidR="00C53489" w:rsidRPr="00FA796F" w:rsidRDefault="00C53489" w:rsidP="00613F36">
            <w:pPr>
              <w:pStyle w:val="NoSpacing"/>
              <w:contextualSpacing/>
              <w:jc w:val="center"/>
            </w:pPr>
            <w:r w:rsidRPr="00FA796F">
              <w:t>CO</w:t>
            </w:r>
            <w:r>
              <w:t>6</w:t>
            </w:r>
          </w:p>
        </w:tc>
        <w:tc>
          <w:tcPr>
            <w:tcW w:w="355" w:type="pct"/>
            <w:vAlign w:val="center"/>
          </w:tcPr>
          <w:p w:rsidR="00C53489" w:rsidRPr="00FA796F" w:rsidRDefault="00C53489" w:rsidP="00613F36">
            <w:pPr>
              <w:pStyle w:val="NoSpacing"/>
              <w:contextualSpacing/>
              <w:jc w:val="center"/>
            </w:pPr>
            <w:r>
              <w:t>E</w:t>
            </w:r>
          </w:p>
        </w:tc>
        <w:tc>
          <w:tcPr>
            <w:tcW w:w="473" w:type="pct"/>
            <w:vAlign w:val="center"/>
          </w:tcPr>
          <w:p w:rsidR="00C53489" w:rsidRPr="00FA796F" w:rsidRDefault="00C53489" w:rsidP="00613F36">
            <w:pPr>
              <w:pStyle w:val="NoSpacing"/>
              <w:contextualSpacing/>
              <w:jc w:val="center"/>
            </w:pPr>
            <w:r w:rsidRPr="00FA796F">
              <w:t>3</w:t>
            </w:r>
          </w:p>
        </w:tc>
      </w:tr>
      <w:tr w:rsidR="00C53489" w:rsidRPr="00FA796F" w:rsidTr="00A81194">
        <w:trPr>
          <w:trHeight w:val="551"/>
        </w:trPr>
        <w:tc>
          <w:tcPr>
            <w:tcW w:w="5000" w:type="pct"/>
            <w:gridSpan w:val="6"/>
          </w:tcPr>
          <w:p w:rsidR="00C53489" w:rsidRDefault="00C53489" w:rsidP="00613F36">
            <w:pPr>
              <w:contextualSpacing/>
              <w:jc w:val="center"/>
              <w:rPr>
                <w:b/>
                <w:u w:val="single"/>
              </w:rPr>
            </w:pPr>
          </w:p>
          <w:p w:rsidR="00C53489" w:rsidRPr="00FA796F" w:rsidRDefault="00C53489" w:rsidP="00613F36">
            <w:pPr>
              <w:contextualSpacing/>
              <w:jc w:val="center"/>
              <w:rPr>
                <w:b/>
                <w:u w:val="single"/>
              </w:rPr>
            </w:pPr>
            <w:r w:rsidRPr="00FA796F">
              <w:rPr>
                <w:b/>
                <w:u w:val="single"/>
              </w:rPr>
              <w:t>PART – C (6 X 12 = 72 MARKS)</w:t>
            </w:r>
          </w:p>
          <w:p w:rsidR="00C53489" w:rsidRPr="00FA796F" w:rsidRDefault="00C53489" w:rsidP="00613F36">
            <w:pPr>
              <w:contextualSpacing/>
              <w:jc w:val="center"/>
              <w:rPr>
                <w:b/>
              </w:rPr>
            </w:pPr>
            <w:r w:rsidRPr="00FA796F">
              <w:rPr>
                <w:b/>
              </w:rPr>
              <w:t>(Answer any five Questions from Q.No. 17 to 23, Q.No. 24 is Compulsory)</w:t>
            </w:r>
          </w:p>
        </w:tc>
      </w:tr>
      <w:tr w:rsidR="00C53489" w:rsidRPr="00FA796F" w:rsidTr="00E242E0">
        <w:trPr>
          <w:trHeight w:val="396"/>
        </w:trPr>
        <w:tc>
          <w:tcPr>
            <w:tcW w:w="272" w:type="pct"/>
            <w:vAlign w:val="center"/>
          </w:tcPr>
          <w:p w:rsidR="00C53489" w:rsidRPr="00FA796F" w:rsidRDefault="00C53489" w:rsidP="00613F36">
            <w:pPr>
              <w:contextualSpacing/>
              <w:jc w:val="center"/>
            </w:pPr>
            <w:r w:rsidRPr="00FA796F">
              <w:t>17.</w:t>
            </w:r>
          </w:p>
        </w:tc>
        <w:tc>
          <w:tcPr>
            <w:tcW w:w="189" w:type="pct"/>
            <w:vAlign w:val="center"/>
          </w:tcPr>
          <w:p w:rsidR="00C53489" w:rsidRPr="00FA796F" w:rsidRDefault="00C53489" w:rsidP="00613F36">
            <w:pPr>
              <w:contextualSpacing/>
              <w:jc w:val="center"/>
            </w:pPr>
            <w:r w:rsidRPr="00FA796F">
              <w:t>a.</w:t>
            </w:r>
          </w:p>
        </w:tc>
        <w:tc>
          <w:tcPr>
            <w:tcW w:w="3323" w:type="pct"/>
          </w:tcPr>
          <w:p w:rsidR="00C53489" w:rsidRPr="00D7078E" w:rsidRDefault="00C53489" w:rsidP="00613F36">
            <w:pPr>
              <w:jc w:val="both"/>
              <w:rPr>
                <w:iCs/>
                <w:color w:val="000000" w:themeColor="text1"/>
              </w:rPr>
            </w:pPr>
            <w:r w:rsidRPr="008B45F7">
              <w:rPr>
                <w:iCs/>
                <w:color w:val="000000" w:themeColor="text1"/>
              </w:rPr>
              <w:t xml:space="preserve">Reduce the quadratic form </w:t>
            </w:r>
            <m:oMath>
              <m:sSup>
                <m:sSupPr>
                  <m:ctrlPr>
                    <w:rPr>
                      <w:rFonts w:ascii="Cambria Math" w:hAnsi="Cambria Math"/>
                      <w:i/>
                      <w:iCs/>
                      <w:color w:val="000000" w:themeColor="text1"/>
                    </w:rPr>
                  </m:ctrlPr>
                </m:sSupPr>
                <m:e>
                  <m:r>
                    <w:rPr>
                      <w:rFonts w:ascii="Cambria Math" w:hAnsi="Cambria Math"/>
                      <w:color w:val="000000" w:themeColor="text1"/>
                    </w:rPr>
                    <m:t>x</m:t>
                  </m:r>
                </m:e>
                <m:sup>
                  <m:r>
                    <w:rPr>
                      <w:rFonts w:ascii="Cambria Math" w:hAnsi="Cambria Math"/>
                      <w:color w:val="000000" w:themeColor="text1"/>
                    </w:rPr>
                    <m:t>2</m:t>
                  </m:r>
                </m:sup>
              </m:sSup>
              <m:r>
                <w:rPr>
                  <w:rFonts w:ascii="Cambria Math" w:hAnsi="Cambria Math"/>
                  <w:color w:val="000000" w:themeColor="text1"/>
                </w:rPr>
                <m:t>+2</m:t>
              </m:r>
              <m:sSup>
                <m:sSupPr>
                  <m:ctrlPr>
                    <w:rPr>
                      <w:rFonts w:ascii="Cambria Math" w:hAnsi="Cambria Math"/>
                      <w:i/>
                      <w:iCs/>
                      <w:color w:val="000000" w:themeColor="text1"/>
                    </w:rPr>
                  </m:ctrlPr>
                </m:sSupPr>
                <m:e>
                  <m:r>
                    <w:rPr>
                      <w:rFonts w:ascii="Cambria Math" w:hAnsi="Cambria Math"/>
                      <w:color w:val="000000" w:themeColor="text1"/>
                    </w:rPr>
                    <m:t>y</m:t>
                  </m:r>
                </m:e>
                <m:sup>
                  <m:r>
                    <w:rPr>
                      <w:rFonts w:ascii="Cambria Math" w:hAnsi="Cambria Math"/>
                      <w:color w:val="000000" w:themeColor="text1"/>
                    </w:rPr>
                    <m:t>2</m:t>
                  </m:r>
                </m:sup>
              </m:sSup>
              <m:r>
                <w:rPr>
                  <w:rFonts w:ascii="Cambria Math" w:hAnsi="Cambria Math"/>
                  <w:color w:val="000000" w:themeColor="text1"/>
                </w:rPr>
                <m:t>+</m:t>
              </m:r>
              <m:sSup>
                <m:sSupPr>
                  <m:ctrlPr>
                    <w:rPr>
                      <w:rFonts w:ascii="Cambria Math" w:hAnsi="Cambria Math"/>
                      <w:i/>
                      <w:iCs/>
                      <w:color w:val="000000" w:themeColor="text1"/>
                    </w:rPr>
                  </m:ctrlPr>
                </m:sSupPr>
                <m:e>
                  <m:r>
                    <w:rPr>
                      <w:rFonts w:ascii="Cambria Math" w:hAnsi="Cambria Math"/>
                      <w:color w:val="000000" w:themeColor="text1"/>
                    </w:rPr>
                    <m:t>z</m:t>
                  </m:r>
                </m:e>
                <m:sup>
                  <m:r>
                    <w:rPr>
                      <w:rFonts w:ascii="Cambria Math" w:hAnsi="Cambria Math"/>
                      <w:color w:val="000000" w:themeColor="text1"/>
                    </w:rPr>
                    <m:t>2</m:t>
                  </m:r>
                </m:sup>
              </m:sSup>
              <m:r>
                <w:rPr>
                  <w:rFonts w:ascii="Cambria Math" w:hAnsi="Cambria Math"/>
                  <w:color w:val="000000" w:themeColor="text1"/>
                </w:rPr>
                <m:t xml:space="preserve">-2xy+2yz </m:t>
              </m:r>
            </m:oMath>
            <w:r>
              <w:rPr>
                <w:color w:val="000000" w:themeColor="text1"/>
              </w:rPr>
              <w:t xml:space="preserve"> </w:t>
            </w:r>
            <w:r w:rsidRPr="008B45F7">
              <w:rPr>
                <w:iCs/>
                <w:color w:val="000000" w:themeColor="text1"/>
              </w:rPr>
              <w:t>to the canonical form using orthogonal reduction and hence find its nature, signature and index</w:t>
            </w:r>
            <w:r>
              <w:rPr>
                <w:iCs/>
                <w:color w:val="000000" w:themeColor="text1"/>
              </w:rPr>
              <w:t>.</w:t>
            </w:r>
          </w:p>
        </w:tc>
        <w:tc>
          <w:tcPr>
            <w:tcW w:w="388" w:type="pct"/>
            <w:vAlign w:val="center"/>
          </w:tcPr>
          <w:p w:rsidR="00C53489" w:rsidRPr="00FA796F" w:rsidRDefault="00C53489" w:rsidP="00613F36">
            <w:pPr>
              <w:contextualSpacing/>
              <w:jc w:val="center"/>
            </w:pPr>
            <w:r w:rsidRPr="00FA796F">
              <w:t>CO</w:t>
            </w:r>
            <w:r>
              <w:t>1</w:t>
            </w:r>
          </w:p>
        </w:tc>
        <w:tc>
          <w:tcPr>
            <w:tcW w:w="355" w:type="pct"/>
            <w:vAlign w:val="center"/>
          </w:tcPr>
          <w:p w:rsidR="00C53489" w:rsidRPr="00FA796F" w:rsidRDefault="00C53489" w:rsidP="00613F36">
            <w:pPr>
              <w:contextualSpacing/>
              <w:jc w:val="center"/>
            </w:pPr>
            <w:r>
              <w:t>E</w:t>
            </w:r>
          </w:p>
        </w:tc>
        <w:tc>
          <w:tcPr>
            <w:tcW w:w="473" w:type="pct"/>
            <w:vAlign w:val="center"/>
          </w:tcPr>
          <w:p w:rsidR="00C53489" w:rsidRPr="00FA796F" w:rsidRDefault="00C53489" w:rsidP="00613F36">
            <w:pPr>
              <w:contextualSpacing/>
              <w:jc w:val="center"/>
            </w:pPr>
            <w:r>
              <w:t>12</w:t>
            </w:r>
          </w:p>
        </w:tc>
      </w:tr>
      <w:tr w:rsidR="00C53489" w:rsidRPr="00FA796F" w:rsidTr="00A81194">
        <w:trPr>
          <w:trHeight w:val="396"/>
        </w:trPr>
        <w:tc>
          <w:tcPr>
            <w:tcW w:w="272" w:type="pct"/>
            <w:vAlign w:val="center"/>
          </w:tcPr>
          <w:p w:rsidR="00C53489" w:rsidRPr="00FA796F" w:rsidRDefault="00C53489" w:rsidP="00613F36">
            <w:pPr>
              <w:contextualSpacing/>
              <w:jc w:val="center"/>
            </w:pPr>
          </w:p>
        </w:tc>
        <w:tc>
          <w:tcPr>
            <w:tcW w:w="189" w:type="pct"/>
            <w:vAlign w:val="center"/>
          </w:tcPr>
          <w:p w:rsidR="00C53489" w:rsidRPr="00FA796F" w:rsidRDefault="00C53489" w:rsidP="00613F36">
            <w:pPr>
              <w:contextualSpacing/>
              <w:jc w:val="center"/>
            </w:pPr>
          </w:p>
        </w:tc>
        <w:tc>
          <w:tcPr>
            <w:tcW w:w="3323" w:type="pct"/>
            <w:vAlign w:val="bottom"/>
          </w:tcPr>
          <w:p w:rsidR="00C53489" w:rsidRPr="00FA796F" w:rsidRDefault="00C53489" w:rsidP="00613F36">
            <w:pPr>
              <w:contextualSpacing/>
              <w:jc w:val="both"/>
            </w:pPr>
          </w:p>
        </w:tc>
        <w:tc>
          <w:tcPr>
            <w:tcW w:w="388" w:type="pct"/>
            <w:vAlign w:val="center"/>
          </w:tcPr>
          <w:p w:rsidR="00C53489" w:rsidRPr="00FA796F" w:rsidRDefault="00C53489" w:rsidP="00613F36">
            <w:pPr>
              <w:contextualSpacing/>
              <w:jc w:val="center"/>
            </w:pPr>
          </w:p>
        </w:tc>
        <w:tc>
          <w:tcPr>
            <w:tcW w:w="355" w:type="pct"/>
            <w:vAlign w:val="center"/>
          </w:tcPr>
          <w:p w:rsidR="00C53489" w:rsidRPr="00FA796F" w:rsidRDefault="00C53489" w:rsidP="00613F36">
            <w:pPr>
              <w:contextualSpacing/>
              <w:jc w:val="center"/>
            </w:pPr>
          </w:p>
        </w:tc>
        <w:tc>
          <w:tcPr>
            <w:tcW w:w="473" w:type="pct"/>
            <w:vAlign w:val="center"/>
          </w:tcPr>
          <w:p w:rsidR="00C53489" w:rsidRPr="00FA796F" w:rsidRDefault="00C53489" w:rsidP="00613F36">
            <w:pPr>
              <w:contextualSpacing/>
              <w:jc w:val="center"/>
            </w:pPr>
          </w:p>
        </w:tc>
      </w:tr>
      <w:tr w:rsidR="00C53489" w:rsidRPr="00FA796F" w:rsidTr="00654F13">
        <w:trPr>
          <w:trHeight w:val="396"/>
        </w:trPr>
        <w:tc>
          <w:tcPr>
            <w:tcW w:w="272" w:type="pct"/>
            <w:vAlign w:val="center"/>
          </w:tcPr>
          <w:p w:rsidR="00C53489" w:rsidRPr="00FA796F" w:rsidRDefault="00C53489" w:rsidP="00F66183">
            <w:pPr>
              <w:contextualSpacing/>
              <w:jc w:val="center"/>
            </w:pPr>
            <w:r w:rsidRPr="00FA796F">
              <w:t>18.</w:t>
            </w:r>
          </w:p>
        </w:tc>
        <w:tc>
          <w:tcPr>
            <w:tcW w:w="189" w:type="pct"/>
            <w:vAlign w:val="center"/>
          </w:tcPr>
          <w:p w:rsidR="00C53489" w:rsidRPr="00FA796F" w:rsidRDefault="00C53489" w:rsidP="00F66183">
            <w:pPr>
              <w:contextualSpacing/>
              <w:jc w:val="center"/>
            </w:pPr>
            <w:r w:rsidRPr="00FA796F">
              <w:t>a.</w:t>
            </w:r>
          </w:p>
        </w:tc>
        <w:tc>
          <w:tcPr>
            <w:tcW w:w="3323" w:type="pct"/>
          </w:tcPr>
          <w:p w:rsidR="00C53489" w:rsidRDefault="00C53489" w:rsidP="00F66183">
            <w:pPr>
              <w:jc w:val="both"/>
            </w:pPr>
            <w:r>
              <w:t>Find the first order and second partial derivatives of the function</w:t>
            </w:r>
          </w:p>
          <w:p w:rsidR="00C53489" w:rsidRPr="00A74D23" w:rsidRDefault="00C53489" w:rsidP="00F66183">
            <w:pPr>
              <w:jc w:val="both"/>
              <w:rPr>
                <w:i/>
              </w:rPr>
            </w:pPr>
            <w:r w:rsidRPr="00A74D23">
              <w:rPr>
                <w:i/>
              </w:rPr>
              <w:t xml:space="preserve"> </w:t>
            </w:r>
            <m:oMath>
              <m:r>
                <w:rPr>
                  <w:rFonts w:ascii="Cambria Math" w:hAnsi="Cambria Math"/>
                </w:rPr>
                <m:t>z= 2</m:t>
              </m:r>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+10x</m:t>
              </m:r>
              <m:sSup>
                <m:sSupPr>
                  <m:ctrlPr>
                    <w:rPr>
                      <w:rFonts w:ascii="Cambria Math" w:hAnsi="Cambria Math"/>
                      <w:i/>
                    </w:rPr>
                  </m:ctrlPr>
                </m:sSupPr>
                <m:e>
                  <m:r>
                    <w:rPr>
                      <w:rFonts w:ascii="Cambria Math" w:hAnsi="Cambria Math"/>
                    </w:rPr>
                    <m:t>y</m:t>
                  </m:r>
                </m:e>
                <m:sup>
                  <m:r>
                    <w:rPr>
                      <w:rFonts w:ascii="Cambria Math" w:hAnsi="Cambria Math"/>
                    </w:rPr>
                    <m:t>5</m:t>
                  </m:r>
                </m:sup>
              </m:sSup>
              <m:r>
                <w:rPr>
                  <w:rFonts w:ascii="Cambria Math" w:hAnsi="Cambria Math"/>
                </w:rPr>
                <m:t xml:space="preserve">+ </m:t>
              </m:r>
              <m:sSup>
                <m:sSupPr>
                  <m:ctrlPr>
                    <w:rPr>
                      <w:rFonts w:ascii="Cambria Math" w:hAnsi="Cambria Math"/>
                      <w:i/>
                    </w:rPr>
                  </m:ctrlPr>
                </m:sSupPr>
                <m:e>
                  <m:r>
                    <w:rPr>
                      <w:rFonts w:ascii="Cambria Math" w:hAnsi="Cambria Math"/>
                    </w:rPr>
                    <m:t>6x</m:t>
                  </m:r>
                </m:e>
                <m:sup>
                  <m:r>
                    <w:rPr>
                      <w:rFonts w:ascii="Cambria Math" w:hAnsi="Cambria Math"/>
                    </w:rPr>
                    <m:t>4</m:t>
                  </m:r>
                </m:sup>
              </m:sSup>
              <m:r>
                <w:rPr>
                  <w:rFonts w:ascii="Cambria Math" w:hAnsi="Cambria Math"/>
                </w:rPr>
                <m:t xml:space="preserve"> - 15</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+ 8.</m:t>
              </m:r>
            </m:oMath>
          </w:p>
        </w:tc>
        <w:tc>
          <w:tcPr>
            <w:tcW w:w="388" w:type="pct"/>
            <w:vAlign w:val="center"/>
          </w:tcPr>
          <w:p w:rsidR="00C53489" w:rsidRPr="00FA796F" w:rsidRDefault="00C53489" w:rsidP="00F66183">
            <w:pPr>
              <w:contextualSpacing/>
              <w:jc w:val="center"/>
            </w:pPr>
            <w:r w:rsidRPr="00FA796F">
              <w:t>CO</w:t>
            </w:r>
            <w:r>
              <w:t>2</w:t>
            </w:r>
          </w:p>
        </w:tc>
        <w:tc>
          <w:tcPr>
            <w:tcW w:w="355" w:type="pct"/>
            <w:vAlign w:val="center"/>
          </w:tcPr>
          <w:p w:rsidR="00C53489" w:rsidRPr="00FA796F" w:rsidRDefault="00C53489" w:rsidP="00F66183">
            <w:pPr>
              <w:contextualSpacing/>
              <w:jc w:val="center"/>
            </w:pPr>
            <w:r>
              <w:t>A</w:t>
            </w:r>
          </w:p>
        </w:tc>
        <w:tc>
          <w:tcPr>
            <w:tcW w:w="473" w:type="pct"/>
            <w:vAlign w:val="center"/>
          </w:tcPr>
          <w:p w:rsidR="00C53489" w:rsidRPr="00FA796F" w:rsidRDefault="00C53489" w:rsidP="00F66183">
            <w:pPr>
              <w:contextualSpacing/>
              <w:jc w:val="center"/>
            </w:pPr>
            <w:r>
              <w:t>6</w:t>
            </w:r>
          </w:p>
        </w:tc>
      </w:tr>
      <w:tr w:rsidR="00C53489" w:rsidRPr="00FA796F" w:rsidTr="00654F13">
        <w:trPr>
          <w:trHeight w:val="396"/>
        </w:trPr>
        <w:tc>
          <w:tcPr>
            <w:tcW w:w="272" w:type="pct"/>
            <w:vAlign w:val="center"/>
          </w:tcPr>
          <w:p w:rsidR="00C53489" w:rsidRPr="00FA796F" w:rsidRDefault="00C53489" w:rsidP="00F66183">
            <w:pPr>
              <w:contextualSpacing/>
              <w:jc w:val="center"/>
            </w:pPr>
          </w:p>
        </w:tc>
        <w:tc>
          <w:tcPr>
            <w:tcW w:w="189" w:type="pct"/>
            <w:vAlign w:val="center"/>
          </w:tcPr>
          <w:p w:rsidR="00C53489" w:rsidRPr="00FA796F" w:rsidRDefault="00C53489" w:rsidP="00F66183">
            <w:pPr>
              <w:contextualSpacing/>
              <w:jc w:val="center"/>
            </w:pPr>
            <w:r w:rsidRPr="00FA796F">
              <w:t>b.</w:t>
            </w:r>
          </w:p>
        </w:tc>
        <w:tc>
          <w:tcPr>
            <w:tcW w:w="3323" w:type="pct"/>
          </w:tcPr>
          <w:p w:rsidR="00C53489" w:rsidRDefault="00C53489" w:rsidP="00F66183">
            <w:pPr>
              <w:jc w:val="both"/>
              <w:rPr>
                <w:bCs/>
              </w:rPr>
            </w:pPr>
            <w:r>
              <w:rPr>
                <w:bCs/>
              </w:rPr>
              <w:t xml:space="preserve">Find the Jacobian </w:t>
            </w:r>
            <m:oMath>
              <m:f>
                <m:fPr>
                  <m:ctrlPr>
                    <w:rPr>
                      <w:rFonts w:ascii="Cambria Math" w:hAnsi="Cambria Math"/>
                      <w:bCs/>
                      <w:i/>
                    </w:rPr>
                  </m:ctrlPr>
                </m:fPr>
                <m:num>
                  <m:r>
                    <w:rPr>
                      <w:rFonts w:ascii="Cambria Math" w:hAnsi="Cambria Math"/>
                    </w:rPr>
                    <m:t>∂</m:t>
                  </m:r>
                  <m:d>
                    <m:dPr>
                      <m:ctrlPr>
                        <w:rPr>
                          <w:rFonts w:ascii="Cambria Math" w:hAnsi="Cambria Math"/>
                          <w:bCs/>
                          <w:i/>
                        </w:rPr>
                      </m:ctrlPr>
                    </m:dPr>
                    <m:e>
                      <m:r>
                        <w:rPr>
                          <w:rFonts w:ascii="Cambria Math" w:hAnsi="Cambria Math"/>
                        </w:rPr>
                        <m:t>u,v,w</m:t>
                      </m:r>
                    </m:e>
                  </m:d>
                </m:num>
                <m:den>
                  <m:r>
                    <w:rPr>
                      <w:rFonts w:ascii="Cambria Math" w:hAnsi="Cambria Math"/>
                    </w:rPr>
                    <m:t>∂</m:t>
                  </m:r>
                  <m:d>
                    <m:dPr>
                      <m:ctrlPr>
                        <w:rPr>
                          <w:rFonts w:ascii="Cambria Math" w:hAnsi="Cambria Math"/>
                          <w:bCs/>
                          <w:i/>
                        </w:rPr>
                      </m:ctrlPr>
                    </m:dPr>
                    <m:e>
                      <m:r>
                        <w:rPr>
                          <w:rFonts w:ascii="Cambria Math" w:hAnsi="Cambria Math"/>
                        </w:rPr>
                        <m:t>x, y, z</m:t>
                      </m:r>
                    </m:e>
                  </m:d>
                </m:den>
              </m:f>
            </m:oMath>
            <w:r>
              <w:rPr>
                <w:bCs/>
              </w:rPr>
              <w:t xml:space="preserve"> where</w:t>
            </w:r>
            <w:r w:rsidRPr="00185CEB">
              <w:rPr>
                <w:bCs/>
                <w:i/>
              </w:rPr>
              <w:t xml:space="preserve"> </w:t>
            </w:r>
            <m:oMath>
              <m:r>
                <w:rPr>
                  <w:rFonts w:ascii="Cambria Math" w:hAnsi="Cambria Math"/>
                </w:rPr>
                <m:t xml:space="preserve">u = </m:t>
              </m:r>
              <m:sSup>
                <m:sSupPr>
                  <m:ctrlPr>
                    <w:rPr>
                      <w:rFonts w:ascii="Cambria Math" w:hAnsi="Cambria Math"/>
                      <w:i/>
                      <w:color w:val="000000" w:themeColor="text1"/>
                    </w:rPr>
                  </m:ctrlPr>
                </m:sSupPr>
                <m:e>
                  <m:r>
                    <w:rPr>
                      <w:rFonts w:ascii="Cambria Math" w:hAnsi="Cambria Math"/>
                      <w:color w:val="000000" w:themeColor="text1"/>
                    </w:rPr>
                    <m:t>x</m:t>
                  </m:r>
                </m:e>
                <m:sup>
                  <m:r>
                    <w:rPr>
                      <w:rFonts w:ascii="Cambria Math" w:hAnsi="Cambria Math"/>
                      <w:color w:val="000000" w:themeColor="text1"/>
                    </w:rPr>
                    <m:t>2</m:t>
                  </m:r>
                </m:sup>
              </m:sSup>
              <m:r>
                <w:rPr>
                  <w:rFonts w:ascii="Cambria Math" w:hAnsi="Cambria Math"/>
                  <w:color w:val="000000" w:themeColor="text1"/>
                </w:rPr>
                <m:t xml:space="preserve">+ </m:t>
              </m:r>
              <m:sSup>
                <m:sSupPr>
                  <m:ctrlPr>
                    <w:rPr>
                      <w:rFonts w:ascii="Cambria Math" w:hAnsi="Cambria Math"/>
                      <w:i/>
                      <w:color w:val="000000" w:themeColor="text1"/>
                    </w:rPr>
                  </m:ctrlPr>
                </m:sSupPr>
                <m:e>
                  <m:r>
                    <w:rPr>
                      <w:rFonts w:ascii="Cambria Math" w:hAnsi="Cambria Math"/>
                      <w:color w:val="000000" w:themeColor="text1"/>
                    </w:rPr>
                    <m:t>y</m:t>
                  </m:r>
                </m:e>
                <m:sup>
                  <m:r>
                    <w:rPr>
                      <w:rFonts w:ascii="Cambria Math" w:hAnsi="Cambria Math"/>
                      <w:color w:val="000000" w:themeColor="text1"/>
                    </w:rPr>
                    <m:t>2</m:t>
                  </m:r>
                </m:sup>
              </m:sSup>
              <m:r>
                <w:rPr>
                  <w:rFonts w:ascii="Cambria Math" w:hAnsi="Cambria Math"/>
                  <w:color w:val="000000" w:themeColor="text1"/>
                </w:rPr>
                <m:t xml:space="preserve"> + </m:t>
              </m:r>
              <m:sSup>
                <m:sSupPr>
                  <m:ctrlPr>
                    <w:rPr>
                      <w:rFonts w:ascii="Cambria Math" w:hAnsi="Cambria Math"/>
                      <w:i/>
                      <w:color w:val="000000" w:themeColor="text1"/>
                    </w:rPr>
                  </m:ctrlPr>
                </m:sSupPr>
                <m:e>
                  <m:r>
                    <w:rPr>
                      <w:rFonts w:ascii="Cambria Math" w:hAnsi="Cambria Math"/>
                      <w:color w:val="000000" w:themeColor="text1"/>
                    </w:rPr>
                    <m:t>z</m:t>
                  </m:r>
                </m:e>
                <m:sup>
                  <m:r>
                    <w:rPr>
                      <w:rFonts w:ascii="Cambria Math" w:hAnsi="Cambria Math"/>
                      <w:color w:val="000000" w:themeColor="text1"/>
                    </w:rPr>
                    <m:t>2</m:t>
                  </m:r>
                </m:sup>
              </m:sSup>
            </m:oMath>
            <w:r>
              <w:rPr>
                <w:bCs/>
              </w:rPr>
              <w:t xml:space="preserve"> ,</w:t>
            </w:r>
          </w:p>
          <w:p w:rsidR="00C53489" w:rsidRPr="00510EC4" w:rsidRDefault="00C53489" w:rsidP="00F66183">
            <w:pPr>
              <w:jc w:val="both"/>
              <w:rPr>
                <w:bCs/>
              </w:rPr>
            </w:pPr>
            <w:r>
              <w:rPr>
                <w:bCs/>
              </w:rPr>
              <w:t xml:space="preserve"> </w:t>
            </w:r>
            <m:oMath>
              <m:r>
                <w:rPr>
                  <w:rFonts w:ascii="Cambria Math" w:hAnsi="Cambria Math"/>
                  <w:color w:val="000000" w:themeColor="text1"/>
                </w:rPr>
                <m:t>v = xy + yz + zx</m:t>
              </m:r>
            </m:oMath>
            <w:r>
              <w:rPr>
                <w:color w:val="000000" w:themeColor="text1"/>
              </w:rPr>
              <w:t xml:space="preserve"> and </w:t>
            </w:r>
            <w:r w:rsidRPr="00F66183">
              <w:rPr>
                <w:i/>
                <w:iCs/>
                <w:color w:val="000000" w:themeColor="text1"/>
              </w:rPr>
              <w:t>w</w:t>
            </w:r>
            <m:oMath>
              <m:r>
                <w:rPr>
                  <w:rFonts w:ascii="Cambria Math" w:hAnsi="Cambria Math"/>
                  <w:color w:val="000000" w:themeColor="text1"/>
                </w:rPr>
                <m:t xml:space="preserve"> = x + y + z</m:t>
              </m:r>
            </m:oMath>
            <w:r>
              <w:rPr>
                <w:i/>
                <w:color w:val="000000" w:themeColor="text1"/>
              </w:rPr>
              <w:t>.</w:t>
            </w:r>
          </w:p>
        </w:tc>
        <w:tc>
          <w:tcPr>
            <w:tcW w:w="388" w:type="pct"/>
            <w:vAlign w:val="center"/>
          </w:tcPr>
          <w:p w:rsidR="00C53489" w:rsidRPr="00FA796F" w:rsidRDefault="00C53489" w:rsidP="00F66183">
            <w:pPr>
              <w:contextualSpacing/>
              <w:jc w:val="center"/>
            </w:pPr>
            <w:r w:rsidRPr="00FA796F">
              <w:t>CO</w:t>
            </w:r>
            <w:r>
              <w:t>2</w:t>
            </w:r>
          </w:p>
        </w:tc>
        <w:tc>
          <w:tcPr>
            <w:tcW w:w="355" w:type="pct"/>
            <w:vAlign w:val="center"/>
          </w:tcPr>
          <w:p w:rsidR="00C53489" w:rsidRPr="00FA796F" w:rsidRDefault="00C53489" w:rsidP="00F66183">
            <w:pPr>
              <w:contextualSpacing/>
              <w:jc w:val="center"/>
            </w:pPr>
            <w:r>
              <w:t>A</w:t>
            </w:r>
          </w:p>
        </w:tc>
        <w:tc>
          <w:tcPr>
            <w:tcW w:w="473" w:type="pct"/>
            <w:vAlign w:val="center"/>
          </w:tcPr>
          <w:p w:rsidR="00C53489" w:rsidRPr="00FA796F" w:rsidRDefault="00C53489" w:rsidP="00F66183">
            <w:pPr>
              <w:contextualSpacing/>
              <w:jc w:val="center"/>
            </w:pPr>
            <w:r>
              <w:t>6</w:t>
            </w:r>
          </w:p>
        </w:tc>
      </w:tr>
      <w:tr w:rsidR="00C53489" w:rsidRPr="00FA796F" w:rsidTr="00A81194">
        <w:trPr>
          <w:trHeight w:val="396"/>
        </w:trPr>
        <w:tc>
          <w:tcPr>
            <w:tcW w:w="272" w:type="pct"/>
            <w:vAlign w:val="center"/>
          </w:tcPr>
          <w:p w:rsidR="00C53489" w:rsidRPr="00FA796F" w:rsidRDefault="00C53489" w:rsidP="00F66183">
            <w:pPr>
              <w:contextualSpacing/>
              <w:jc w:val="center"/>
            </w:pPr>
          </w:p>
        </w:tc>
        <w:tc>
          <w:tcPr>
            <w:tcW w:w="189" w:type="pct"/>
            <w:vAlign w:val="center"/>
          </w:tcPr>
          <w:p w:rsidR="00C53489" w:rsidRPr="00FA796F" w:rsidRDefault="00C53489" w:rsidP="00F66183">
            <w:pPr>
              <w:contextualSpacing/>
              <w:jc w:val="center"/>
            </w:pPr>
          </w:p>
        </w:tc>
        <w:tc>
          <w:tcPr>
            <w:tcW w:w="3323" w:type="pct"/>
            <w:vAlign w:val="bottom"/>
          </w:tcPr>
          <w:p w:rsidR="00C53489" w:rsidRPr="00FA796F" w:rsidRDefault="00C53489" w:rsidP="00F66183">
            <w:pPr>
              <w:contextualSpacing/>
              <w:jc w:val="both"/>
            </w:pPr>
          </w:p>
        </w:tc>
        <w:tc>
          <w:tcPr>
            <w:tcW w:w="388" w:type="pct"/>
            <w:vAlign w:val="bottom"/>
          </w:tcPr>
          <w:p w:rsidR="00C53489" w:rsidRPr="00FA796F" w:rsidRDefault="00C53489" w:rsidP="00F66183">
            <w:pPr>
              <w:contextualSpacing/>
              <w:jc w:val="center"/>
            </w:pPr>
          </w:p>
        </w:tc>
        <w:tc>
          <w:tcPr>
            <w:tcW w:w="355" w:type="pct"/>
            <w:vAlign w:val="bottom"/>
          </w:tcPr>
          <w:p w:rsidR="00C53489" w:rsidRPr="00FA796F" w:rsidRDefault="00C53489" w:rsidP="00F66183">
            <w:pPr>
              <w:contextualSpacing/>
              <w:jc w:val="center"/>
            </w:pPr>
          </w:p>
        </w:tc>
        <w:tc>
          <w:tcPr>
            <w:tcW w:w="473" w:type="pct"/>
            <w:vAlign w:val="bottom"/>
          </w:tcPr>
          <w:p w:rsidR="00C53489" w:rsidRPr="00FA796F" w:rsidRDefault="00C53489" w:rsidP="00F66183">
            <w:pPr>
              <w:contextualSpacing/>
              <w:jc w:val="center"/>
            </w:pPr>
          </w:p>
        </w:tc>
      </w:tr>
      <w:tr w:rsidR="00C53489" w:rsidRPr="00FA796F" w:rsidTr="00A81194">
        <w:trPr>
          <w:trHeight w:val="396"/>
        </w:trPr>
        <w:tc>
          <w:tcPr>
            <w:tcW w:w="272" w:type="pct"/>
            <w:vAlign w:val="center"/>
          </w:tcPr>
          <w:p w:rsidR="00C53489" w:rsidRPr="00FA796F" w:rsidRDefault="00C53489" w:rsidP="00F66183">
            <w:pPr>
              <w:contextualSpacing/>
              <w:jc w:val="center"/>
            </w:pPr>
            <w:r w:rsidRPr="00FA796F">
              <w:t>19.</w:t>
            </w:r>
          </w:p>
        </w:tc>
        <w:tc>
          <w:tcPr>
            <w:tcW w:w="189" w:type="pct"/>
            <w:vAlign w:val="center"/>
          </w:tcPr>
          <w:p w:rsidR="00C53489" w:rsidRPr="00FA796F" w:rsidRDefault="00C53489" w:rsidP="00F66183">
            <w:pPr>
              <w:contextualSpacing/>
              <w:jc w:val="center"/>
            </w:pPr>
            <w:r w:rsidRPr="00FA796F">
              <w:t>a.</w:t>
            </w:r>
          </w:p>
        </w:tc>
        <w:tc>
          <w:tcPr>
            <w:tcW w:w="3323" w:type="pct"/>
            <w:vAlign w:val="bottom"/>
          </w:tcPr>
          <w:p w:rsidR="00C53489" w:rsidRDefault="00C53489" w:rsidP="00F66183">
            <w:pPr>
              <w:contextualSpacing/>
              <w:jc w:val="both"/>
            </w:pPr>
            <w:r>
              <w:t xml:space="preserve">Evaluate the angle between the surfaces </w:t>
            </w:r>
            <m:oMath>
              <m:r>
                <w:rPr>
                  <w:rFonts w:ascii="Cambria Math" w:hAnsi="Cambria Math"/>
                </w:rPr>
                <m:t xml:space="preserve">x logz = </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 -1 </m:t>
              </m:r>
            </m:oMath>
            <w:r>
              <w:t xml:space="preserve">and </w:t>
            </w:r>
          </w:p>
          <w:p w:rsidR="00C53489" w:rsidRPr="00FA796F" w:rsidRDefault="00C53489" w:rsidP="00F66183">
            <w:pPr>
              <w:contextualSpacing/>
              <w:jc w:val="both"/>
            </w:pP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 = 2 – z</m:t>
              </m:r>
            </m:oMath>
            <w:r>
              <w:t xml:space="preserve"> at the point (1, 1, 1). </w:t>
            </w:r>
          </w:p>
        </w:tc>
        <w:tc>
          <w:tcPr>
            <w:tcW w:w="388" w:type="pct"/>
            <w:vAlign w:val="center"/>
          </w:tcPr>
          <w:p w:rsidR="00C53489" w:rsidRPr="00FA796F" w:rsidRDefault="00C53489" w:rsidP="00F66183">
            <w:pPr>
              <w:contextualSpacing/>
              <w:jc w:val="center"/>
            </w:pPr>
            <w:r w:rsidRPr="00FA796F">
              <w:t>CO</w:t>
            </w:r>
            <w:r>
              <w:t>3</w:t>
            </w:r>
          </w:p>
        </w:tc>
        <w:tc>
          <w:tcPr>
            <w:tcW w:w="355" w:type="pct"/>
            <w:vAlign w:val="center"/>
          </w:tcPr>
          <w:p w:rsidR="00C53489" w:rsidRPr="00FA796F" w:rsidRDefault="00C53489" w:rsidP="00F66183">
            <w:pPr>
              <w:contextualSpacing/>
              <w:jc w:val="center"/>
            </w:pPr>
            <w:r>
              <w:t>E</w:t>
            </w:r>
          </w:p>
        </w:tc>
        <w:tc>
          <w:tcPr>
            <w:tcW w:w="473" w:type="pct"/>
            <w:vAlign w:val="center"/>
          </w:tcPr>
          <w:p w:rsidR="00C53489" w:rsidRPr="00FA796F" w:rsidRDefault="00C53489" w:rsidP="00F66183">
            <w:pPr>
              <w:contextualSpacing/>
              <w:jc w:val="center"/>
            </w:pPr>
            <w:r>
              <w:t>6</w:t>
            </w:r>
          </w:p>
        </w:tc>
      </w:tr>
      <w:tr w:rsidR="00C53489" w:rsidRPr="00FA796F" w:rsidTr="00A81194">
        <w:trPr>
          <w:trHeight w:val="396"/>
        </w:trPr>
        <w:tc>
          <w:tcPr>
            <w:tcW w:w="272" w:type="pct"/>
            <w:vAlign w:val="center"/>
          </w:tcPr>
          <w:p w:rsidR="00C53489" w:rsidRPr="00FA796F" w:rsidRDefault="00C53489" w:rsidP="00F66183">
            <w:pPr>
              <w:contextualSpacing/>
              <w:jc w:val="center"/>
            </w:pPr>
          </w:p>
        </w:tc>
        <w:tc>
          <w:tcPr>
            <w:tcW w:w="189" w:type="pct"/>
            <w:vAlign w:val="center"/>
          </w:tcPr>
          <w:p w:rsidR="00C53489" w:rsidRPr="00FA796F" w:rsidRDefault="00C53489" w:rsidP="00F66183">
            <w:pPr>
              <w:contextualSpacing/>
              <w:jc w:val="center"/>
            </w:pPr>
            <w:r w:rsidRPr="00FA796F">
              <w:t>b.</w:t>
            </w:r>
          </w:p>
        </w:tc>
        <w:tc>
          <w:tcPr>
            <w:tcW w:w="3323" w:type="pct"/>
            <w:vAlign w:val="bottom"/>
          </w:tcPr>
          <w:p w:rsidR="00C53489" w:rsidRPr="00C11D6F" w:rsidRDefault="00C53489" w:rsidP="002C0015">
            <w:pPr>
              <w:contextualSpacing/>
              <w:jc w:val="both"/>
              <w:rPr>
                <w:bCs/>
                <w:i/>
              </w:rPr>
            </w:pPr>
            <w:r>
              <w:rPr>
                <w:bCs/>
              </w:rPr>
              <w:t xml:space="preserve">A particle moves along the curve </w:t>
            </w:r>
            <w:r>
              <w:t xml:space="preserve">If </w:t>
            </w:r>
            <m:oMath>
              <m:box>
                <m:boxPr>
                  <m:opEmu m:val="1"/>
                  <m:ctrlPr>
                    <w:rPr>
                      <w:rFonts w:ascii="Cambria Math" w:hAnsi="Cambria Math"/>
                      <w:i/>
                    </w:rPr>
                  </m:ctrlPr>
                </m:boxPr>
                <m:e>
                  <m:acc>
                    <m:accPr>
                      <m:chr m:val="⃗"/>
                      <m:ctrlPr>
                        <w:rPr>
                          <w:rFonts w:ascii="Cambria Math" w:hAnsi="Cambria Math"/>
                          <w:i/>
                        </w:rPr>
                      </m:ctrlPr>
                    </m:accPr>
                    <m:e>
                      <m:r>
                        <w:rPr>
                          <w:rFonts w:ascii="Cambria Math" w:hAnsi="Cambria Math"/>
                        </w:rPr>
                        <m:t>r</m:t>
                      </m:r>
                    </m:e>
                  </m:acc>
                  <m:r>
                    <w:rPr>
                      <w:rFonts w:ascii="Cambria Math" w:hAnsi="Cambria Math"/>
                    </w:rPr>
                    <m:t xml:space="preserve"> = acost </m:t>
                  </m:r>
                  <m:acc>
                    <m:accPr>
                      <m:chr m:val="⃗"/>
                      <m:ctrlPr>
                        <w:rPr>
                          <w:rFonts w:ascii="Cambria Math" w:hAnsi="Cambria Math"/>
                          <w:i/>
                        </w:rPr>
                      </m:ctrlPr>
                    </m:accPr>
                    <m:e>
                      <m:r>
                        <w:rPr>
                          <w:rFonts w:ascii="Cambria Math" w:hAnsi="Cambria Math"/>
                        </w:rPr>
                        <m:t>i</m:t>
                      </m:r>
                    </m:e>
                  </m:acc>
                  <m:r>
                    <w:rPr>
                      <w:rFonts w:ascii="Cambria Math" w:hAnsi="Cambria Math"/>
                    </w:rPr>
                    <m:t xml:space="preserve"> +  asint </m:t>
                  </m:r>
                  <m:acc>
                    <m:accPr>
                      <m:chr m:val="⃗"/>
                      <m:ctrlPr>
                        <w:rPr>
                          <w:rFonts w:ascii="Cambria Math" w:hAnsi="Cambria Math"/>
                          <w:i/>
                        </w:rPr>
                      </m:ctrlPr>
                    </m:accPr>
                    <m:e>
                      <m:r>
                        <w:rPr>
                          <w:rFonts w:ascii="Cambria Math" w:hAnsi="Cambria Math"/>
                        </w:rPr>
                        <m:t>j</m:t>
                      </m:r>
                    </m:e>
                  </m:acc>
                  <m:r>
                    <w:rPr>
                      <w:rFonts w:ascii="Cambria Math" w:hAnsi="Cambria Math"/>
                    </w:rPr>
                    <m:t xml:space="preserve"> + bt </m:t>
                  </m:r>
                  <m:acc>
                    <m:accPr>
                      <m:chr m:val="⃗"/>
                      <m:ctrlPr>
                        <w:rPr>
                          <w:rFonts w:ascii="Cambria Math" w:hAnsi="Cambria Math"/>
                          <w:i/>
                        </w:rPr>
                      </m:ctrlPr>
                    </m:accPr>
                    <m:e>
                      <m:r>
                        <w:rPr>
                          <w:rFonts w:ascii="Cambria Math" w:hAnsi="Cambria Math"/>
                        </w:rPr>
                        <m:t>k</m:t>
                      </m:r>
                    </m:e>
                  </m:acc>
                  <m:r>
                    <w:rPr>
                      <w:rFonts w:ascii="Cambria Math" w:hAnsi="Cambria Math"/>
                    </w:rPr>
                    <m:t xml:space="preserve"> </m:t>
                  </m:r>
                </m:e>
              </m:box>
            </m:oMath>
            <w:r>
              <w:rPr>
                <w:bCs/>
              </w:rPr>
              <w:t xml:space="preserve"> </w:t>
            </w:r>
            <m:oMath>
              <m:r>
                <w:rPr>
                  <w:rFonts w:ascii="Cambria Math" w:hAnsi="Cambria Math"/>
                </w:rPr>
                <m:t xml:space="preserve"> </m:t>
              </m:r>
            </m:oMath>
            <w:r>
              <w:rPr>
                <w:bCs/>
              </w:rPr>
              <w:t xml:space="preserve">where </w:t>
            </w:r>
            <w:r w:rsidRPr="003C6D50">
              <w:rPr>
                <w:bCs/>
                <w:i/>
                <w:iCs/>
              </w:rPr>
              <w:t>t</w:t>
            </w:r>
            <w:r>
              <w:rPr>
                <w:bCs/>
              </w:rPr>
              <w:t xml:space="preserve"> is the time variable. Find the curvature and torsion of the curve.</w:t>
            </w:r>
          </w:p>
        </w:tc>
        <w:tc>
          <w:tcPr>
            <w:tcW w:w="388" w:type="pct"/>
            <w:vAlign w:val="center"/>
          </w:tcPr>
          <w:p w:rsidR="00C53489" w:rsidRPr="00FA796F" w:rsidRDefault="00C53489" w:rsidP="00F66183">
            <w:pPr>
              <w:contextualSpacing/>
              <w:jc w:val="center"/>
            </w:pPr>
            <w:r w:rsidRPr="00FA796F">
              <w:t>CO</w:t>
            </w:r>
            <w:r>
              <w:t>3</w:t>
            </w:r>
          </w:p>
        </w:tc>
        <w:tc>
          <w:tcPr>
            <w:tcW w:w="355" w:type="pct"/>
            <w:vAlign w:val="center"/>
          </w:tcPr>
          <w:p w:rsidR="00C53489" w:rsidRPr="00FA796F" w:rsidRDefault="00C53489" w:rsidP="00F66183">
            <w:pPr>
              <w:contextualSpacing/>
              <w:jc w:val="center"/>
            </w:pPr>
            <w:r>
              <w:t>E</w:t>
            </w:r>
          </w:p>
        </w:tc>
        <w:tc>
          <w:tcPr>
            <w:tcW w:w="473" w:type="pct"/>
            <w:vAlign w:val="center"/>
          </w:tcPr>
          <w:p w:rsidR="00C53489" w:rsidRPr="00FA796F" w:rsidRDefault="00C53489" w:rsidP="00F66183">
            <w:pPr>
              <w:contextualSpacing/>
              <w:jc w:val="center"/>
            </w:pPr>
            <w:r>
              <w:t>6</w:t>
            </w:r>
          </w:p>
        </w:tc>
      </w:tr>
      <w:tr w:rsidR="00C53489" w:rsidRPr="00FA796F" w:rsidTr="00A81194">
        <w:trPr>
          <w:trHeight w:val="396"/>
        </w:trPr>
        <w:tc>
          <w:tcPr>
            <w:tcW w:w="272" w:type="pct"/>
            <w:vAlign w:val="center"/>
          </w:tcPr>
          <w:p w:rsidR="00C53489" w:rsidRPr="00FA796F" w:rsidRDefault="00C53489" w:rsidP="00F66183">
            <w:pPr>
              <w:contextualSpacing/>
              <w:jc w:val="center"/>
            </w:pPr>
          </w:p>
        </w:tc>
        <w:tc>
          <w:tcPr>
            <w:tcW w:w="189" w:type="pct"/>
            <w:vAlign w:val="center"/>
          </w:tcPr>
          <w:p w:rsidR="00C53489" w:rsidRPr="00FA796F" w:rsidRDefault="00C53489" w:rsidP="00F66183">
            <w:pPr>
              <w:contextualSpacing/>
              <w:jc w:val="center"/>
            </w:pPr>
          </w:p>
        </w:tc>
        <w:tc>
          <w:tcPr>
            <w:tcW w:w="3323" w:type="pct"/>
            <w:vAlign w:val="bottom"/>
          </w:tcPr>
          <w:p w:rsidR="00C53489" w:rsidRPr="00FA796F" w:rsidRDefault="00C53489" w:rsidP="00F66183">
            <w:pPr>
              <w:contextualSpacing/>
              <w:jc w:val="both"/>
            </w:pPr>
          </w:p>
        </w:tc>
        <w:tc>
          <w:tcPr>
            <w:tcW w:w="388" w:type="pct"/>
            <w:vAlign w:val="center"/>
          </w:tcPr>
          <w:p w:rsidR="00C53489" w:rsidRPr="00FA796F" w:rsidRDefault="00C53489" w:rsidP="00F66183">
            <w:pPr>
              <w:contextualSpacing/>
              <w:jc w:val="center"/>
            </w:pPr>
          </w:p>
        </w:tc>
        <w:tc>
          <w:tcPr>
            <w:tcW w:w="355" w:type="pct"/>
            <w:vAlign w:val="center"/>
          </w:tcPr>
          <w:p w:rsidR="00C53489" w:rsidRPr="00FA796F" w:rsidRDefault="00C53489" w:rsidP="00F66183">
            <w:pPr>
              <w:contextualSpacing/>
              <w:jc w:val="center"/>
            </w:pPr>
          </w:p>
        </w:tc>
        <w:tc>
          <w:tcPr>
            <w:tcW w:w="473" w:type="pct"/>
            <w:vAlign w:val="center"/>
          </w:tcPr>
          <w:p w:rsidR="00C53489" w:rsidRPr="00FA796F" w:rsidRDefault="00C53489" w:rsidP="00F66183">
            <w:pPr>
              <w:contextualSpacing/>
              <w:jc w:val="center"/>
            </w:pPr>
          </w:p>
        </w:tc>
      </w:tr>
      <w:tr w:rsidR="00C53489" w:rsidRPr="00FA796F" w:rsidTr="00A81194">
        <w:trPr>
          <w:trHeight w:val="396"/>
        </w:trPr>
        <w:tc>
          <w:tcPr>
            <w:tcW w:w="272" w:type="pct"/>
            <w:vAlign w:val="center"/>
          </w:tcPr>
          <w:p w:rsidR="00C53489" w:rsidRPr="00FA796F" w:rsidRDefault="00C53489" w:rsidP="00F66183">
            <w:pPr>
              <w:contextualSpacing/>
              <w:jc w:val="center"/>
            </w:pPr>
            <w:r w:rsidRPr="00FA796F">
              <w:t>20.</w:t>
            </w:r>
          </w:p>
        </w:tc>
        <w:tc>
          <w:tcPr>
            <w:tcW w:w="189" w:type="pct"/>
            <w:vAlign w:val="center"/>
          </w:tcPr>
          <w:p w:rsidR="00C53489" w:rsidRPr="00FA796F" w:rsidRDefault="00C53489" w:rsidP="00F66183">
            <w:pPr>
              <w:contextualSpacing/>
              <w:jc w:val="center"/>
            </w:pPr>
            <w:r w:rsidRPr="00FA796F">
              <w:t>a.</w:t>
            </w:r>
          </w:p>
        </w:tc>
        <w:tc>
          <w:tcPr>
            <w:tcW w:w="3323" w:type="pct"/>
            <w:vAlign w:val="bottom"/>
          </w:tcPr>
          <w:p w:rsidR="00C53489" w:rsidRPr="00FA796F" w:rsidRDefault="00C53489" w:rsidP="00C04D4D">
            <w:pPr>
              <w:jc w:val="both"/>
            </w:pPr>
            <w:r>
              <w:t xml:space="preserve">Integrate (i)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cos5x dx</m:t>
                  </m:r>
                  <m:r>
                    <m:rPr>
                      <m:sty m:val="p"/>
                    </m:rPr>
                    <w:rPr>
                      <w:rFonts w:ascii="Cambria Math" w:hAnsi="Cambria Math"/>
                    </w:rPr>
                    <m:t xml:space="preserve">  </m:t>
                  </m:r>
                </m:e>
              </m:nary>
            </m:oMath>
            <w:r>
              <w:t xml:space="preserve">  (ii)</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sin</m:t>
                      </m:r>
                    </m:e>
                    <m:sup>
                      <m:r>
                        <w:rPr>
                          <w:rFonts w:ascii="Cambria Math" w:hAnsi="Cambria Math"/>
                        </w:rPr>
                        <m:t>7</m:t>
                      </m:r>
                    </m:sup>
                  </m:sSup>
                  <m:r>
                    <w:rPr>
                      <w:rFonts w:ascii="Cambria Math" w:hAnsi="Cambria Math"/>
                    </w:rPr>
                    <m:t>x cosx dx</m:t>
                  </m:r>
                  <m:r>
                    <m:rPr>
                      <m:sty m:val="p"/>
                    </m:rPr>
                    <w:rPr>
                      <w:rFonts w:ascii="Cambria Math" w:hAnsi="Cambria Math"/>
                    </w:rPr>
                    <m:t xml:space="preserve">  </m:t>
                  </m:r>
                </m:e>
              </m:nary>
            </m:oMath>
            <w:r>
              <w:t xml:space="preserve">(iii) </w:t>
            </w:r>
            <m:oMath>
              <m:nary>
                <m:naryPr>
                  <m:limLoc m:val="undOvr"/>
                  <m:subHide m:val="1"/>
                  <m:supHide m:val="1"/>
                  <m:ctrlPr>
                    <w:rPr>
                      <w:rFonts w:ascii="Cambria Math" w:hAnsi="Cambria Math"/>
                      <w:i/>
                    </w:rPr>
                  </m:ctrlPr>
                </m:naryPr>
                <m:sub/>
                <m:sup/>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3</m:t>
                          </m:r>
                        </m:sup>
                      </m:sSup>
                    </m:num>
                    <m:den>
                      <m:r>
                        <w:rPr>
                          <w:rFonts w:ascii="Cambria Math" w:hAnsi="Cambria Math"/>
                        </w:rPr>
                        <m:t xml:space="preserve">2+ </m:t>
                      </m:r>
                      <m:sSup>
                        <m:sSupPr>
                          <m:ctrlPr>
                            <w:rPr>
                              <w:rFonts w:ascii="Cambria Math" w:hAnsi="Cambria Math"/>
                              <w:i/>
                            </w:rPr>
                          </m:ctrlPr>
                        </m:sSupPr>
                        <m:e>
                          <m:r>
                            <w:rPr>
                              <w:rFonts w:ascii="Cambria Math" w:hAnsi="Cambria Math"/>
                            </w:rPr>
                            <m:t>x</m:t>
                          </m:r>
                        </m:e>
                        <m:sup>
                          <m:r>
                            <w:rPr>
                              <w:rFonts w:ascii="Cambria Math" w:hAnsi="Cambria Math"/>
                            </w:rPr>
                            <m:t>4</m:t>
                          </m:r>
                        </m:sup>
                      </m:sSup>
                    </m:den>
                  </m:f>
                </m:e>
              </m:nary>
              <m:r>
                <w:rPr>
                  <w:rFonts w:ascii="Cambria Math" w:hAnsi="Cambria Math"/>
                </w:rPr>
                <m:t xml:space="preserve"> dx</m:t>
              </m:r>
            </m:oMath>
            <w:r>
              <w:t>.</w:t>
            </w:r>
          </w:p>
        </w:tc>
        <w:tc>
          <w:tcPr>
            <w:tcW w:w="388" w:type="pct"/>
            <w:vAlign w:val="center"/>
          </w:tcPr>
          <w:p w:rsidR="00C53489" w:rsidRPr="00FA796F" w:rsidRDefault="00C53489" w:rsidP="00F66183">
            <w:pPr>
              <w:contextualSpacing/>
              <w:jc w:val="center"/>
            </w:pPr>
            <w:r w:rsidRPr="00FA796F">
              <w:t>CO</w:t>
            </w:r>
            <w:r>
              <w:t>4</w:t>
            </w:r>
          </w:p>
        </w:tc>
        <w:tc>
          <w:tcPr>
            <w:tcW w:w="355" w:type="pct"/>
            <w:vAlign w:val="center"/>
          </w:tcPr>
          <w:p w:rsidR="00C53489" w:rsidRPr="00FA796F" w:rsidRDefault="00C53489" w:rsidP="00F66183">
            <w:pPr>
              <w:contextualSpacing/>
              <w:jc w:val="center"/>
            </w:pPr>
            <w:r>
              <w:t>E</w:t>
            </w:r>
          </w:p>
        </w:tc>
        <w:tc>
          <w:tcPr>
            <w:tcW w:w="473" w:type="pct"/>
            <w:vAlign w:val="center"/>
          </w:tcPr>
          <w:p w:rsidR="00C53489" w:rsidRPr="00FA796F" w:rsidRDefault="00C53489" w:rsidP="00F66183">
            <w:pPr>
              <w:contextualSpacing/>
              <w:jc w:val="center"/>
            </w:pPr>
            <w:r>
              <w:t>12</w:t>
            </w:r>
          </w:p>
        </w:tc>
      </w:tr>
      <w:tr w:rsidR="00C53489" w:rsidRPr="00FA796F" w:rsidTr="00A81194">
        <w:trPr>
          <w:trHeight w:val="396"/>
        </w:trPr>
        <w:tc>
          <w:tcPr>
            <w:tcW w:w="272" w:type="pct"/>
            <w:vAlign w:val="center"/>
          </w:tcPr>
          <w:p w:rsidR="00C53489" w:rsidRPr="00FA796F" w:rsidRDefault="00C53489" w:rsidP="00F66183">
            <w:pPr>
              <w:contextualSpacing/>
              <w:jc w:val="center"/>
            </w:pPr>
          </w:p>
        </w:tc>
        <w:tc>
          <w:tcPr>
            <w:tcW w:w="189" w:type="pct"/>
            <w:vAlign w:val="center"/>
          </w:tcPr>
          <w:p w:rsidR="00C53489" w:rsidRPr="00FA796F" w:rsidRDefault="00C53489" w:rsidP="00F66183">
            <w:pPr>
              <w:contextualSpacing/>
              <w:jc w:val="center"/>
            </w:pPr>
          </w:p>
        </w:tc>
        <w:tc>
          <w:tcPr>
            <w:tcW w:w="3323" w:type="pct"/>
            <w:vAlign w:val="bottom"/>
          </w:tcPr>
          <w:p w:rsidR="00C53489" w:rsidRPr="00FA796F" w:rsidRDefault="00C53489" w:rsidP="00F66183">
            <w:pPr>
              <w:contextualSpacing/>
              <w:jc w:val="both"/>
            </w:pPr>
          </w:p>
        </w:tc>
        <w:tc>
          <w:tcPr>
            <w:tcW w:w="388" w:type="pct"/>
            <w:vAlign w:val="center"/>
          </w:tcPr>
          <w:p w:rsidR="00C53489" w:rsidRPr="00FA796F" w:rsidRDefault="00C53489" w:rsidP="00F66183">
            <w:pPr>
              <w:contextualSpacing/>
              <w:jc w:val="center"/>
            </w:pPr>
          </w:p>
        </w:tc>
        <w:tc>
          <w:tcPr>
            <w:tcW w:w="355" w:type="pct"/>
            <w:vAlign w:val="center"/>
          </w:tcPr>
          <w:p w:rsidR="00C53489" w:rsidRPr="00FA796F" w:rsidRDefault="00C53489" w:rsidP="00F66183">
            <w:pPr>
              <w:contextualSpacing/>
              <w:jc w:val="center"/>
            </w:pPr>
          </w:p>
        </w:tc>
        <w:tc>
          <w:tcPr>
            <w:tcW w:w="473" w:type="pct"/>
            <w:vAlign w:val="center"/>
          </w:tcPr>
          <w:p w:rsidR="00C53489" w:rsidRPr="00FA796F" w:rsidRDefault="00C53489" w:rsidP="00F66183">
            <w:pPr>
              <w:contextualSpacing/>
              <w:jc w:val="center"/>
            </w:pPr>
          </w:p>
        </w:tc>
      </w:tr>
      <w:tr w:rsidR="00C53489" w:rsidRPr="00FA796F" w:rsidTr="008D2D52">
        <w:trPr>
          <w:trHeight w:val="396"/>
        </w:trPr>
        <w:tc>
          <w:tcPr>
            <w:tcW w:w="272" w:type="pct"/>
            <w:vAlign w:val="center"/>
          </w:tcPr>
          <w:p w:rsidR="00C53489" w:rsidRPr="00FA796F" w:rsidRDefault="00C53489" w:rsidP="009213F0">
            <w:pPr>
              <w:contextualSpacing/>
              <w:jc w:val="center"/>
            </w:pPr>
            <w:r w:rsidRPr="00FA796F">
              <w:t>21.</w:t>
            </w:r>
          </w:p>
        </w:tc>
        <w:tc>
          <w:tcPr>
            <w:tcW w:w="189" w:type="pct"/>
            <w:vAlign w:val="center"/>
          </w:tcPr>
          <w:p w:rsidR="00C53489" w:rsidRPr="00FA796F" w:rsidRDefault="00C53489" w:rsidP="009213F0">
            <w:pPr>
              <w:contextualSpacing/>
              <w:jc w:val="center"/>
            </w:pPr>
            <w:r w:rsidRPr="00FA796F">
              <w:t>a.</w:t>
            </w:r>
          </w:p>
        </w:tc>
        <w:tc>
          <w:tcPr>
            <w:tcW w:w="3323" w:type="pct"/>
          </w:tcPr>
          <w:p w:rsidR="00C53489" w:rsidRPr="00BA50B9" w:rsidRDefault="00C53489" w:rsidP="009213F0">
            <w:pPr>
              <w:jc w:val="both"/>
            </w:pPr>
            <w:r>
              <w:t xml:space="preserve">Find the area bounded by the parabola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=4ay</m:t>
              </m:r>
            </m:oMath>
            <w:r>
              <w:t xml:space="preserve"> and </w:t>
            </w:r>
            <m:oMath>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=4ax</m:t>
              </m:r>
            </m:oMath>
            <w:r>
              <w:t>.</w:t>
            </w:r>
          </w:p>
        </w:tc>
        <w:tc>
          <w:tcPr>
            <w:tcW w:w="388" w:type="pct"/>
            <w:vAlign w:val="center"/>
          </w:tcPr>
          <w:p w:rsidR="00C53489" w:rsidRPr="00FA796F" w:rsidRDefault="00C53489" w:rsidP="009213F0">
            <w:pPr>
              <w:contextualSpacing/>
              <w:jc w:val="center"/>
            </w:pPr>
            <w:r w:rsidRPr="00FA796F">
              <w:t>CO</w:t>
            </w:r>
            <w:r>
              <w:t>5</w:t>
            </w:r>
          </w:p>
        </w:tc>
        <w:tc>
          <w:tcPr>
            <w:tcW w:w="355" w:type="pct"/>
            <w:vAlign w:val="center"/>
          </w:tcPr>
          <w:p w:rsidR="00C53489" w:rsidRPr="00FA796F" w:rsidRDefault="00C53489" w:rsidP="009213F0">
            <w:pPr>
              <w:contextualSpacing/>
              <w:jc w:val="center"/>
            </w:pPr>
            <w:r>
              <w:t>A</w:t>
            </w:r>
          </w:p>
        </w:tc>
        <w:tc>
          <w:tcPr>
            <w:tcW w:w="473" w:type="pct"/>
            <w:vAlign w:val="center"/>
          </w:tcPr>
          <w:p w:rsidR="00C53489" w:rsidRPr="00FA796F" w:rsidRDefault="00C53489" w:rsidP="009213F0">
            <w:pPr>
              <w:contextualSpacing/>
              <w:jc w:val="center"/>
            </w:pPr>
            <w:r>
              <w:t>6</w:t>
            </w:r>
          </w:p>
        </w:tc>
      </w:tr>
      <w:tr w:rsidR="00C53489" w:rsidRPr="00FA796F" w:rsidTr="00A81194">
        <w:trPr>
          <w:trHeight w:val="396"/>
        </w:trPr>
        <w:tc>
          <w:tcPr>
            <w:tcW w:w="272" w:type="pct"/>
            <w:vAlign w:val="center"/>
          </w:tcPr>
          <w:p w:rsidR="00C53489" w:rsidRPr="00FA796F" w:rsidRDefault="00C53489" w:rsidP="009213F0">
            <w:pPr>
              <w:contextualSpacing/>
              <w:jc w:val="center"/>
            </w:pPr>
          </w:p>
        </w:tc>
        <w:tc>
          <w:tcPr>
            <w:tcW w:w="189" w:type="pct"/>
            <w:vAlign w:val="center"/>
          </w:tcPr>
          <w:p w:rsidR="00C53489" w:rsidRPr="00FA796F" w:rsidRDefault="00C53489" w:rsidP="009213F0">
            <w:pPr>
              <w:contextualSpacing/>
              <w:jc w:val="center"/>
            </w:pPr>
            <w:r w:rsidRPr="00FA796F">
              <w:t>b.</w:t>
            </w:r>
          </w:p>
        </w:tc>
        <w:tc>
          <w:tcPr>
            <w:tcW w:w="3323" w:type="pct"/>
            <w:vAlign w:val="bottom"/>
          </w:tcPr>
          <w:p w:rsidR="00C53489" w:rsidRPr="00FA796F" w:rsidRDefault="00C53489" w:rsidP="009213F0">
            <w:pPr>
              <w:contextualSpacing/>
              <w:jc w:val="both"/>
              <w:rPr>
                <w:bCs/>
              </w:rPr>
            </w:pPr>
            <w:r>
              <w:rPr>
                <w:bCs/>
              </w:rPr>
              <w:t xml:space="preserve">Evaluate </w:t>
            </w:r>
            <m:oMath>
              <m:nary>
                <m:naryPr>
                  <m:limLoc m:val="subSup"/>
                  <m:ctrlPr>
                    <w:rPr>
                      <w:rFonts w:ascii="Cambria Math" w:hAnsi="Cambria Math"/>
                      <w:bCs/>
                      <w:i/>
                    </w:rPr>
                  </m:ctrlPr>
                </m:naryPr>
                <m:sub>
                  <m:r>
                    <w:rPr>
                      <w:rFonts w:ascii="Cambria Math" w:hAnsi="Cambria Math"/>
                    </w:rPr>
                    <m:t>0</m:t>
                  </m:r>
                </m:sub>
                <m:sup>
                  <m:r>
                    <w:rPr>
                      <w:rFonts w:ascii="Cambria Math" w:hAnsi="Cambria Math"/>
                    </w:rPr>
                    <m:t>a</m:t>
                  </m:r>
                </m:sup>
                <m:e>
                  <m:nary>
                    <m:naryPr>
                      <m:limLoc m:val="undOvr"/>
                      <m:ctrlPr>
                        <w:rPr>
                          <w:rFonts w:ascii="Cambria Math" w:hAnsi="Cambria Math"/>
                          <w:bCs/>
                          <w:i/>
                        </w:rPr>
                      </m:ctrlPr>
                    </m:naryPr>
                    <m:sub>
                      <m:r>
                        <w:rPr>
                          <w:rFonts w:ascii="Cambria Math" w:hAnsi="Cambria Math"/>
                        </w:rPr>
                        <m:t>0</m:t>
                      </m:r>
                    </m:sub>
                    <m:sup>
                      <m:r>
                        <w:rPr>
                          <w:rFonts w:ascii="Cambria Math" w:hAnsi="Cambria Math"/>
                        </w:rPr>
                        <m:t>b</m:t>
                      </m:r>
                    </m:sup>
                    <m:e>
                      <m:nary>
                        <m:naryPr>
                          <m:limLoc m:val="undOvr"/>
                          <m:ctrlPr>
                            <w:rPr>
                              <w:rFonts w:ascii="Cambria Math" w:hAnsi="Cambria Math"/>
                              <w:bCs/>
                              <w:i/>
                            </w:rPr>
                          </m:ctrlPr>
                        </m:naryPr>
                        <m:sub>
                          <m:r>
                            <w:rPr>
                              <w:rFonts w:ascii="Cambria Math" w:hAnsi="Cambria Math"/>
                            </w:rPr>
                            <m:t>0</m:t>
                          </m:r>
                        </m:sub>
                        <m:sup>
                          <m:r>
                            <w:rPr>
                              <w:rFonts w:ascii="Cambria Math" w:hAnsi="Cambria Math"/>
                            </w:rPr>
                            <m:t>c</m:t>
                          </m:r>
                        </m:sup>
                        <m:e>
                          <m:sSup>
                            <m:sSupPr>
                              <m:ctrlPr>
                                <w:rPr>
                                  <w:rFonts w:ascii="Cambria Math" w:hAnsi="Cambria Math"/>
                                  <w:i/>
                                </w:rPr>
                              </m:ctrlPr>
                            </m:sSupPr>
                            <m:e>
                              <m:r>
                                <w:rPr>
                                  <w:rFonts w:ascii="Cambria Math" w:hAnsi="Cambria Math"/>
                                </w:rPr>
                                <m:t>e</m:t>
                              </m:r>
                            </m:e>
                            <m:sup>
                              <m:r>
                                <w:rPr>
                                  <w:rFonts w:ascii="Cambria Math" w:hAnsi="Cambria Math"/>
                                </w:rPr>
                                <m:t>x + y + z</m:t>
                              </m:r>
                            </m:sup>
                          </m:sSup>
                          <m:r>
                            <w:rPr>
                              <w:rFonts w:ascii="Cambria Math" w:hAnsi="Cambria Math"/>
                            </w:rPr>
                            <m:t xml:space="preserve"> dx dy dz</m:t>
                          </m:r>
                        </m:e>
                      </m:nary>
                    </m:e>
                  </m:nary>
                </m:e>
              </m:nary>
            </m:oMath>
            <w:r>
              <w:rPr>
                <w:bCs/>
              </w:rPr>
              <w:t>.</w:t>
            </w:r>
          </w:p>
        </w:tc>
        <w:tc>
          <w:tcPr>
            <w:tcW w:w="388" w:type="pct"/>
            <w:vAlign w:val="center"/>
          </w:tcPr>
          <w:p w:rsidR="00C53489" w:rsidRPr="00FA796F" w:rsidRDefault="00C53489" w:rsidP="009213F0">
            <w:pPr>
              <w:contextualSpacing/>
              <w:jc w:val="center"/>
            </w:pPr>
            <w:r w:rsidRPr="00FA796F">
              <w:t>CO</w:t>
            </w:r>
            <w:r>
              <w:t>5</w:t>
            </w:r>
          </w:p>
        </w:tc>
        <w:tc>
          <w:tcPr>
            <w:tcW w:w="355" w:type="pct"/>
            <w:vAlign w:val="center"/>
          </w:tcPr>
          <w:p w:rsidR="00C53489" w:rsidRPr="00FA796F" w:rsidRDefault="00C53489" w:rsidP="009213F0">
            <w:pPr>
              <w:contextualSpacing/>
              <w:jc w:val="center"/>
            </w:pPr>
            <w:r>
              <w:t>E</w:t>
            </w:r>
          </w:p>
        </w:tc>
        <w:tc>
          <w:tcPr>
            <w:tcW w:w="473" w:type="pct"/>
            <w:vAlign w:val="center"/>
          </w:tcPr>
          <w:p w:rsidR="00C53489" w:rsidRPr="00FA796F" w:rsidRDefault="00C53489" w:rsidP="009213F0">
            <w:pPr>
              <w:contextualSpacing/>
              <w:jc w:val="center"/>
            </w:pPr>
            <w:r>
              <w:t>6</w:t>
            </w:r>
          </w:p>
        </w:tc>
      </w:tr>
      <w:tr w:rsidR="00C53489" w:rsidRPr="00FA796F" w:rsidTr="00A81194">
        <w:trPr>
          <w:trHeight w:val="396"/>
        </w:trPr>
        <w:tc>
          <w:tcPr>
            <w:tcW w:w="272" w:type="pct"/>
            <w:vAlign w:val="center"/>
          </w:tcPr>
          <w:p w:rsidR="00C53489" w:rsidRPr="00FA796F" w:rsidRDefault="00C53489" w:rsidP="009213F0">
            <w:pPr>
              <w:contextualSpacing/>
              <w:jc w:val="center"/>
            </w:pPr>
          </w:p>
        </w:tc>
        <w:tc>
          <w:tcPr>
            <w:tcW w:w="189" w:type="pct"/>
            <w:vAlign w:val="center"/>
          </w:tcPr>
          <w:p w:rsidR="00C53489" w:rsidRPr="00FA796F" w:rsidRDefault="00C53489" w:rsidP="009213F0">
            <w:pPr>
              <w:contextualSpacing/>
              <w:jc w:val="center"/>
            </w:pPr>
          </w:p>
        </w:tc>
        <w:tc>
          <w:tcPr>
            <w:tcW w:w="3323" w:type="pct"/>
            <w:vAlign w:val="bottom"/>
          </w:tcPr>
          <w:p w:rsidR="00C53489" w:rsidRPr="00FA796F" w:rsidRDefault="00C53489" w:rsidP="009213F0">
            <w:pPr>
              <w:contextualSpacing/>
              <w:jc w:val="both"/>
            </w:pPr>
          </w:p>
        </w:tc>
        <w:tc>
          <w:tcPr>
            <w:tcW w:w="388" w:type="pct"/>
            <w:vAlign w:val="center"/>
          </w:tcPr>
          <w:p w:rsidR="00C53489" w:rsidRPr="00FA796F" w:rsidRDefault="00C53489" w:rsidP="009213F0">
            <w:pPr>
              <w:contextualSpacing/>
              <w:jc w:val="center"/>
            </w:pPr>
          </w:p>
        </w:tc>
        <w:tc>
          <w:tcPr>
            <w:tcW w:w="355" w:type="pct"/>
            <w:vAlign w:val="center"/>
          </w:tcPr>
          <w:p w:rsidR="00C53489" w:rsidRPr="00FA796F" w:rsidRDefault="00C53489" w:rsidP="009213F0">
            <w:pPr>
              <w:contextualSpacing/>
              <w:jc w:val="center"/>
            </w:pPr>
          </w:p>
        </w:tc>
        <w:tc>
          <w:tcPr>
            <w:tcW w:w="473" w:type="pct"/>
            <w:vAlign w:val="center"/>
          </w:tcPr>
          <w:p w:rsidR="00C53489" w:rsidRPr="00FA796F" w:rsidRDefault="00C53489" w:rsidP="009213F0">
            <w:pPr>
              <w:contextualSpacing/>
              <w:jc w:val="center"/>
            </w:pPr>
          </w:p>
        </w:tc>
      </w:tr>
      <w:tr w:rsidR="00C53489" w:rsidRPr="00FA796F" w:rsidTr="00A81194">
        <w:trPr>
          <w:trHeight w:val="396"/>
        </w:trPr>
        <w:tc>
          <w:tcPr>
            <w:tcW w:w="272" w:type="pct"/>
            <w:vAlign w:val="center"/>
          </w:tcPr>
          <w:p w:rsidR="00C53489" w:rsidRPr="00FA796F" w:rsidRDefault="00C53489" w:rsidP="009213F0">
            <w:pPr>
              <w:contextualSpacing/>
              <w:jc w:val="center"/>
            </w:pPr>
            <w:r w:rsidRPr="00FA796F">
              <w:t>22.</w:t>
            </w:r>
          </w:p>
        </w:tc>
        <w:tc>
          <w:tcPr>
            <w:tcW w:w="189" w:type="pct"/>
            <w:vAlign w:val="center"/>
          </w:tcPr>
          <w:p w:rsidR="00C53489" w:rsidRPr="00FA796F" w:rsidRDefault="00C53489" w:rsidP="009213F0">
            <w:pPr>
              <w:contextualSpacing/>
              <w:jc w:val="center"/>
            </w:pPr>
            <w:r w:rsidRPr="00FA796F">
              <w:t>a.</w:t>
            </w:r>
          </w:p>
        </w:tc>
        <w:tc>
          <w:tcPr>
            <w:tcW w:w="3323" w:type="pct"/>
            <w:vAlign w:val="bottom"/>
          </w:tcPr>
          <w:p w:rsidR="00C53489" w:rsidRDefault="00C53489" w:rsidP="009213F0">
            <w:pPr>
              <w:contextualSpacing/>
              <w:jc w:val="both"/>
            </w:pPr>
          </w:p>
          <w:p w:rsidR="00C53489" w:rsidRPr="00FA796F" w:rsidRDefault="00C53489" w:rsidP="00C04D4D">
            <w:pPr>
              <w:contextualSpacing/>
              <w:jc w:val="both"/>
            </w:pPr>
            <w:r>
              <w:t xml:space="preserve">Verify Cayley – Hamilton theorem for the matrix A =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2</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2</m:t>
                        </m:r>
                      </m:e>
                    </m:mr>
                  </m:m>
                </m:e>
              </m:d>
            </m:oMath>
            <w:r>
              <w:t xml:space="preserve"> and hence find its inverse. </w:t>
            </w:r>
          </w:p>
        </w:tc>
        <w:tc>
          <w:tcPr>
            <w:tcW w:w="388" w:type="pct"/>
            <w:vAlign w:val="center"/>
          </w:tcPr>
          <w:p w:rsidR="00C53489" w:rsidRPr="00FA796F" w:rsidRDefault="00C53489" w:rsidP="009213F0">
            <w:pPr>
              <w:contextualSpacing/>
              <w:jc w:val="center"/>
            </w:pPr>
            <w:r w:rsidRPr="00FA796F">
              <w:t>CO</w:t>
            </w:r>
            <w:r>
              <w:t>1</w:t>
            </w:r>
          </w:p>
        </w:tc>
        <w:tc>
          <w:tcPr>
            <w:tcW w:w="355" w:type="pct"/>
            <w:vAlign w:val="center"/>
          </w:tcPr>
          <w:p w:rsidR="00C53489" w:rsidRPr="00FA796F" w:rsidRDefault="00C53489" w:rsidP="009213F0">
            <w:pPr>
              <w:contextualSpacing/>
              <w:jc w:val="center"/>
            </w:pPr>
            <w:r>
              <w:t>A</w:t>
            </w:r>
          </w:p>
        </w:tc>
        <w:tc>
          <w:tcPr>
            <w:tcW w:w="473" w:type="pct"/>
            <w:vAlign w:val="center"/>
          </w:tcPr>
          <w:p w:rsidR="00C53489" w:rsidRPr="00FA796F" w:rsidRDefault="00C53489" w:rsidP="009213F0">
            <w:pPr>
              <w:contextualSpacing/>
              <w:jc w:val="center"/>
            </w:pPr>
            <w:r>
              <w:t>12</w:t>
            </w:r>
          </w:p>
        </w:tc>
      </w:tr>
      <w:tr w:rsidR="00C53489" w:rsidRPr="00FA796F" w:rsidTr="00A81194">
        <w:trPr>
          <w:trHeight w:val="396"/>
        </w:trPr>
        <w:tc>
          <w:tcPr>
            <w:tcW w:w="272" w:type="pct"/>
            <w:vAlign w:val="center"/>
          </w:tcPr>
          <w:p w:rsidR="00C53489" w:rsidRPr="00FA796F" w:rsidRDefault="00C53489" w:rsidP="009213F0">
            <w:pPr>
              <w:contextualSpacing/>
              <w:jc w:val="center"/>
            </w:pPr>
          </w:p>
        </w:tc>
        <w:tc>
          <w:tcPr>
            <w:tcW w:w="189" w:type="pct"/>
            <w:vAlign w:val="center"/>
          </w:tcPr>
          <w:p w:rsidR="00C53489" w:rsidRPr="00FA796F" w:rsidRDefault="00C53489" w:rsidP="009213F0">
            <w:pPr>
              <w:contextualSpacing/>
              <w:jc w:val="center"/>
            </w:pPr>
          </w:p>
        </w:tc>
        <w:tc>
          <w:tcPr>
            <w:tcW w:w="3323" w:type="pct"/>
            <w:vAlign w:val="bottom"/>
          </w:tcPr>
          <w:p w:rsidR="00C53489" w:rsidRPr="00FA796F" w:rsidRDefault="00C53489" w:rsidP="009213F0">
            <w:pPr>
              <w:contextualSpacing/>
              <w:jc w:val="both"/>
            </w:pPr>
          </w:p>
        </w:tc>
        <w:tc>
          <w:tcPr>
            <w:tcW w:w="388" w:type="pct"/>
            <w:vAlign w:val="center"/>
          </w:tcPr>
          <w:p w:rsidR="00C53489" w:rsidRPr="00FA796F" w:rsidRDefault="00C53489" w:rsidP="009213F0">
            <w:pPr>
              <w:contextualSpacing/>
              <w:jc w:val="center"/>
            </w:pPr>
          </w:p>
        </w:tc>
        <w:tc>
          <w:tcPr>
            <w:tcW w:w="355" w:type="pct"/>
            <w:vAlign w:val="center"/>
          </w:tcPr>
          <w:p w:rsidR="00C53489" w:rsidRPr="00FA796F" w:rsidRDefault="00C53489" w:rsidP="009213F0">
            <w:pPr>
              <w:contextualSpacing/>
              <w:jc w:val="center"/>
            </w:pPr>
          </w:p>
        </w:tc>
        <w:tc>
          <w:tcPr>
            <w:tcW w:w="473" w:type="pct"/>
            <w:vAlign w:val="center"/>
          </w:tcPr>
          <w:p w:rsidR="00C53489" w:rsidRPr="00FA796F" w:rsidRDefault="00C53489" w:rsidP="009213F0">
            <w:pPr>
              <w:contextualSpacing/>
              <w:jc w:val="center"/>
            </w:pPr>
          </w:p>
        </w:tc>
      </w:tr>
      <w:tr w:rsidR="00C53489" w:rsidRPr="00FA796F" w:rsidTr="00A81194">
        <w:trPr>
          <w:trHeight w:val="396"/>
        </w:trPr>
        <w:tc>
          <w:tcPr>
            <w:tcW w:w="272" w:type="pct"/>
            <w:vAlign w:val="center"/>
          </w:tcPr>
          <w:p w:rsidR="00C53489" w:rsidRPr="00FA796F" w:rsidRDefault="00C53489" w:rsidP="009213F0">
            <w:pPr>
              <w:contextualSpacing/>
              <w:jc w:val="center"/>
            </w:pPr>
            <w:r w:rsidRPr="00FA796F">
              <w:t>23.</w:t>
            </w:r>
          </w:p>
        </w:tc>
        <w:tc>
          <w:tcPr>
            <w:tcW w:w="189" w:type="pct"/>
            <w:vAlign w:val="center"/>
          </w:tcPr>
          <w:p w:rsidR="00C53489" w:rsidRPr="00FA796F" w:rsidRDefault="00C53489" w:rsidP="009213F0">
            <w:pPr>
              <w:contextualSpacing/>
              <w:jc w:val="center"/>
            </w:pPr>
            <w:r w:rsidRPr="00FA796F">
              <w:t>a.</w:t>
            </w:r>
          </w:p>
        </w:tc>
        <w:tc>
          <w:tcPr>
            <w:tcW w:w="3323" w:type="pct"/>
            <w:vAlign w:val="bottom"/>
          </w:tcPr>
          <w:p w:rsidR="00C53489" w:rsidRPr="00A269CE" w:rsidRDefault="00C53489" w:rsidP="00C04D4D">
            <w:pPr>
              <w:contextualSpacing/>
              <w:jc w:val="both"/>
            </w:pPr>
            <w:r>
              <w:t xml:space="preserve">Find the maximum of </w:t>
            </w:r>
            <m:oMath>
              <m:r>
                <w:rPr>
                  <w:rFonts w:ascii="Cambria Math" w:hAnsi="Cambria Math"/>
                </w:rPr>
                <m:t xml:space="preserve">f(x, y ) = 5x - 3y </m:t>
              </m:r>
            </m:oMath>
            <w:r>
              <w:t>subject to the constraints</w:t>
            </w:r>
            <m:oMath>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 </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 = 136</m:t>
              </m:r>
            </m:oMath>
            <w:r w:rsidRPr="00EB2E74">
              <w:rPr>
                <w:i/>
              </w:rPr>
              <w:t xml:space="preserve"> </w:t>
            </w:r>
            <w:r>
              <w:rPr>
                <w:i/>
              </w:rPr>
              <w:t>.</w:t>
            </w:r>
          </w:p>
        </w:tc>
        <w:tc>
          <w:tcPr>
            <w:tcW w:w="388" w:type="pct"/>
            <w:vAlign w:val="center"/>
          </w:tcPr>
          <w:p w:rsidR="00C53489" w:rsidRPr="00FA796F" w:rsidRDefault="00C53489" w:rsidP="009213F0">
            <w:pPr>
              <w:contextualSpacing/>
              <w:jc w:val="center"/>
            </w:pPr>
            <w:r w:rsidRPr="00FA796F">
              <w:t>CO</w:t>
            </w:r>
            <w:r>
              <w:t>3</w:t>
            </w:r>
          </w:p>
        </w:tc>
        <w:tc>
          <w:tcPr>
            <w:tcW w:w="355" w:type="pct"/>
            <w:vAlign w:val="center"/>
          </w:tcPr>
          <w:p w:rsidR="00C53489" w:rsidRPr="00FA796F" w:rsidRDefault="00C53489" w:rsidP="009213F0">
            <w:pPr>
              <w:contextualSpacing/>
              <w:jc w:val="center"/>
            </w:pPr>
            <w:r>
              <w:t>E</w:t>
            </w:r>
          </w:p>
        </w:tc>
        <w:tc>
          <w:tcPr>
            <w:tcW w:w="473" w:type="pct"/>
            <w:vAlign w:val="center"/>
          </w:tcPr>
          <w:p w:rsidR="00C53489" w:rsidRPr="00FA796F" w:rsidRDefault="00C53489" w:rsidP="009213F0">
            <w:pPr>
              <w:contextualSpacing/>
              <w:jc w:val="center"/>
            </w:pPr>
            <w:r>
              <w:t>6</w:t>
            </w:r>
          </w:p>
        </w:tc>
      </w:tr>
      <w:tr w:rsidR="00C53489" w:rsidRPr="00FA796F" w:rsidTr="00A81194">
        <w:trPr>
          <w:trHeight w:val="396"/>
        </w:trPr>
        <w:tc>
          <w:tcPr>
            <w:tcW w:w="272" w:type="pct"/>
            <w:vAlign w:val="center"/>
          </w:tcPr>
          <w:p w:rsidR="00C53489" w:rsidRPr="00FA796F" w:rsidRDefault="00C53489" w:rsidP="000A74F2">
            <w:pPr>
              <w:contextualSpacing/>
              <w:jc w:val="center"/>
            </w:pPr>
          </w:p>
        </w:tc>
        <w:tc>
          <w:tcPr>
            <w:tcW w:w="189" w:type="pct"/>
            <w:vAlign w:val="center"/>
          </w:tcPr>
          <w:p w:rsidR="00C53489" w:rsidRPr="00FA796F" w:rsidRDefault="00C53489" w:rsidP="000A74F2">
            <w:pPr>
              <w:contextualSpacing/>
              <w:jc w:val="center"/>
            </w:pPr>
            <w:r w:rsidRPr="00FA796F">
              <w:t>b.</w:t>
            </w:r>
          </w:p>
        </w:tc>
        <w:tc>
          <w:tcPr>
            <w:tcW w:w="3323" w:type="pct"/>
            <w:vAlign w:val="bottom"/>
          </w:tcPr>
          <w:p w:rsidR="00C53489" w:rsidRPr="000A74F2" w:rsidRDefault="00C53489" w:rsidP="000A74F2">
            <w:pPr>
              <w:contextualSpacing/>
              <w:jc w:val="both"/>
              <w:rPr>
                <w:bCs/>
                <w:i/>
              </w:rPr>
            </w:pPr>
            <w:r>
              <w:rPr>
                <w:bCs/>
              </w:rPr>
              <w:t xml:space="preserve">A particle moves along the curve </w:t>
            </w:r>
            <m:oMath>
              <m:r>
                <w:rPr>
                  <w:rFonts w:ascii="Cambria Math" w:hAnsi="Cambria Math"/>
                </w:rPr>
                <m:t xml:space="preserve">x = </m:t>
              </m:r>
              <m:sSup>
                <m:sSupPr>
                  <m:ctrlPr>
                    <w:rPr>
                      <w:rFonts w:ascii="Cambria Math" w:hAnsi="Cambria Math"/>
                      <w:bCs/>
                      <w:i/>
                    </w:rPr>
                  </m:ctrlPr>
                </m:sSupPr>
                <m:e>
                  <m:r>
                    <w:rPr>
                      <w:rFonts w:ascii="Cambria Math" w:hAnsi="Cambria Math"/>
                    </w:rPr>
                    <m:t>t</m:t>
                  </m:r>
                </m:e>
                <m:sup>
                  <m:r>
                    <w:rPr>
                      <w:rFonts w:ascii="Cambria Math" w:hAnsi="Cambria Math"/>
                    </w:rPr>
                    <m:t>3</m:t>
                  </m:r>
                </m:sup>
              </m:sSup>
              <m:r>
                <w:rPr>
                  <w:rFonts w:ascii="Cambria Math" w:hAnsi="Cambria Math"/>
                </w:rPr>
                <m:t xml:space="preserve"> + 1</m:t>
              </m:r>
            </m:oMath>
            <w:r w:rsidRPr="000A74F2">
              <w:rPr>
                <w:bCs/>
                <w:i/>
              </w:rPr>
              <w:t>, y</w:t>
            </w:r>
            <m:oMath>
              <m:r>
                <w:rPr>
                  <w:rFonts w:ascii="Cambria Math" w:hAnsi="Cambria Math"/>
                </w:rPr>
                <m:t xml:space="preserve"> = </m:t>
              </m:r>
              <m:sSup>
                <m:sSupPr>
                  <m:ctrlPr>
                    <w:rPr>
                      <w:rFonts w:ascii="Cambria Math" w:hAnsi="Cambria Math"/>
                      <w:bCs/>
                      <w:i/>
                    </w:rPr>
                  </m:ctrlPr>
                </m:sSupPr>
                <m:e>
                  <m:r>
                    <w:rPr>
                      <w:rFonts w:ascii="Cambria Math" w:hAnsi="Cambria Math"/>
                    </w:rPr>
                    <m:t>t</m:t>
                  </m:r>
                </m:e>
                <m:sup>
                  <m:r>
                    <w:rPr>
                      <w:rFonts w:ascii="Cambria Math" w:hAnsi="Cambria Math"/>
                    </w:rPr>
                    <m:t>2</m:t>
                  </m:r>
                </m:sup>
              </m:sSup>
            </m:oMath>
            <w:r w:rsidRPr="000A74F2">
              <w:rPr>
                <w:bCs/>
                <w:i/>
              </w:rPr>
              <w:t xml:space="preserve"> , </w:t>
            </w:r>
          </w:p>
          <w:p w:rsidR="00C53489" w:rsidRPr="003C6D50" w:rsidRDefault="00C53489" w:rsidP="000A74F2">
            <w:pPr>
              <w:contextualSpacing/>
              <w:jc w:val="both"/>
              <w:rPr>
                <w:rFonts w:ascii="Cambria Math" w:hAnsi="Cambria Math"/>
                <w:bCs/>
                <w:i/>
              </w:rPr>
            </w:pPr>
            <w:r w:rsidRPr="000A74F2">
              <w:rPr>
                <w:bCs/>
                <w:i/>
              </w:rPr>
              <w:t>z</w:t>
            </w:r>
            <m:oMath>
              <m:r>
                <w:rPr>
                  <w:rFonts w:ascii="Cambria Math" w:hAnsi="Cambria Math"/>
                </w:rPr>
                <m:t xml:space="preserve"> = 2t + 5 </m:t>
              </m:r>
            </m:oMath>
            <w:r>
              <w:rPr>
                <w:bCs/>
              </w:rPr>
              <w:t xml:space="preserve">where </w:t>
            </w:r>
            <w:r w:rsidRPr="003C6D50">
              <w:rPr>
                <w:bCs/>
                <w:i/>
                <w:iCs/>
              </w:rPr>
              <w:t>t</w:t>
            </w:r>
            <w:r>
              <w:rPr>
                <w:bCs/>
              </w:rPr>
              <w:t xml:space="preserve"> is the time variable. Find the velocity, speed and accelerations of the particle at </w:t>
            </w:r>
            <w:r w:rsidRPr="0097698E">
              <w:rPr>
                <w:bCs/>
                <w:i/>
                <w:iCs/>
              </w:rPr>
              <w:t xml:space="preserve">t = </w:t>
            </w:r>
            <w:r>
              <w:rPr>
                <w:bCs/>
                <w:i/>
                <w:iCs/>
              </w:rPr>
              <w:t>1</w:t>
            </w:r>
            <w:r>
              <w:rPr>
                <w:bCs/>
              </w:rPr>
              <w:t xml:space="preserve">. </w:t>
            </w:r>
          </w:p>
        </w:tc>
        <w:tc>
          <w:tcPr>
            <w:tcW w:w="388" w:type="pct"/>
            <w:vAlign w:val="center"/>
          </w:tcPr>
          <w:p w:rsidR="00C53489" w:rsidRPr="00FA796F" w:rsidRDefault="00C53489" w:rsidP="000A74F2">
            <w:pPr>
              <w:contextualSpacing/>
              <w:jc w:val="center"/>
            </w:pPr>
            <w:r w:rsidRPr="00FA796F">
              <w:t>CO</w:t>
            </w:r>
            <w:r>
              <w:t>3</w:t>
            </w:r>
          </w:p>
        </w:tc>
        <w:tc>
          <w:tcPr>
            <w:tcW w:w="355" w:type="pct"/>
            <w:vAlign w:val="center"/>
          </w:tcPr>
          <w:p w:rsidR="00C53489" w:rsidRPr="00FA796F" w:rsidRDefault="00C53489" w:rsidP="000A74F2">
            <w:pPr>
              <w:contextualSpacing/>
              <w:jc w:val="center"/>
            </w:pPr>
            <w:r>
              <w:t>E</w:t>
            </w:r>
          </w:p>
        </w:tc>
        <w:tc>
          <w:tcPr>
            <w:tcW w:w="473" w:type="pct"/>
            <w:vAlign w:val="center"/>
          </w:tcPr>
          <w:p w:rsidR="00C53489" w:rsidRPr="00FA796F" w:rsidRDefault="00C53489" w:rsidP="000A74F2">
            <w:pPr>
              <w:contextualSpacing/>
              <w:jc w:val="center"/>
            </w:pPr>
            <w:r>
              <w:t>6</w:t>
            </w:r>
          </w:p>
        </w:tc>
      </w:tr>
      <w:tr w:rsidR="00C53489" w:rsidRPr="00FA796F" w:rsidTr="00A81194">
        <w:trPr>
          <w:trHeight w:val="300"/>
        </w:trPr>
        <w:tc>
          <w:tcPr>
            <w:tcW w:w="5000" w:type="pct"/>
            <w:gridSpan w:val="6"/>
            <w:vAlign w:val="center"/>
          </w:tcPr>
          <w:p w:rsidR="00C53489" w:rsidRPr="00FA796F" w:rsidRDefault="00C53489" w:rsidP="000A74F2">
            <w:pPr>
              <w:contextualSpacing/>
              <w:jc w:val="center"/>
              <w:rPr>
                <w:b/>
                <w:bCs/>
              </w:rPr>
            </w:pPr>
            <w:r w:rsidRPr="00FA796F">
              <w:rPr>
                <w:b/>
                <w:bCs/>
              </w:rPr>
              <w:t>COMPULSORY QUESTION</w:t>
            </w:r>
          </w:p>
        </w:tc>
      </w:tr>
      <w:tr w:rsidR="00C53489" w:rsidRPr="00FA796F" w:rsidTr="00A81194">
        <w:trPr>
          <w:trHeight w:val="396"/>
        </w:trPr>
        <w:tc>
          <w:tcPr>
            <w:tcW w:w="272" w:type="pct"/>
            <w:vAlign w:val="center"/>
          </w:tcPr>
          <w:p w:rsidR="00C53489" w:rsidRPr="00FA796F" w:rsidRDefault="00C53489" w:rsidP="000A74F2">
            <w:pPr>
              <w:contextualSpacing/>
              <w:jc w:val="center"/>
            </w:pPr>
            <w:r w:rsidRPr="00FA796F">
              <w:t>24.</w:t>
            </w:r>
          </w:p>
        </w:tc>
        <w:tc>
          <w:tcPr>
            <w:tcW w:w="189" w:type="pct"/>
            <w:vAlign w:val="center"/>
          </w:tcPr>
          <w:p w:rsidR="00C53489" w:rsidRPr="00FA796F" w:rsidRDefault="00C53489" w:rsidP="000A74F2">
            <w:pPr>
              <w:contextualSpacing/>
              <w:jc w:val="center"/>
            </w:pPr>
            <w:r w:rsidRPr="00FA796F">
              <w:t>a.</w:t>
            </w:r>
          </w:p>
        </w:tc>
        <w:tc>
          <w:tcPr>
            <w:tcW w:w="3323" w:type="pct"/>
            <w:vAlign w:val="bottom"/>
          </w:tcPr>
          <w:p w:rsidR="00C53489" w:rsidRPr="009505AF" w:rsidRDefault="00C53489" w:rsidP="000A74F2">
            <w:pPr>
              <w:contextualSpacing/>
              <w:jc w:val="both"/>
            </w:pPr>
            <w:r>
              <w:t xml:space="preserve">Solve the ordinary differential equation by the method of variation of parameters  </w:t>
            </w:r>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 xml:space="preserve"> +4) y =tan2x</m:t>
              </m:r>
            </m:oMath>
            <w:r>
              <w:t>.</w:t>
            </w:r>
          </w:p>
        </w:tc>
        <w:tc>
          <w:tcPr>
            <w:tcW w:w="388" w:type="pct"/>
            <w:vAlign w:val="center"/>
          </w:tcPr>
          <w:p w:rsidR="00C53489" w:rsidRPr="00FA796F" w:rsidRDefault="00C53489" w:rsidP="000A74F2">
            <w:pPr>
              <w:contextualSpacing/>
              <w:jc w:val="center"/>
            </w:pPr>
            <w:r w:rsidRPr="00FA796F">
              <w:t>CO</w:t>
            </w:r>
            <w:r>
              <w:t>6</w:t>
            </w:r>
          </w:p>
        </w:tc>
        <w:tc>
          <w:tcPr>
            <w:tcW w:w="355" w:type="pct"/>
            <w:vAlign w:val="center"/>
          </w:tcPr>
          <w:p w:rsidR="00C53489" w:rsidRPr="00FA796F" w:rsidRDefault="00C53489" w:rsidP="000A74F2">
            <w:pPr>
              <w:contextualSpacing/>
              <w:jc w:val="center"/>
            </w:pPr>
            <w:r>
              <w:t>A</w:t>
            </w:r>
          </w:p>
        </w:tc>
        <w:tc>
          <w:tcPr>
            <w:tcW w:w="473" w:type="pct"/>
            <w:vAlign w:val="center"/>
          </w:tcPr>
          <w:p w:rsidR="00C53489" w:rsidRPr="00FA796F" w:rsidRDefault="00C53489" w:rsidP="000A74F2">
            <w:pPr>
              <w:contextualSpacing/>
              <w:jc w:val="center"/>
            </w:pPr>
            <w:r>
              <w:t>12</w:t>
            </w:r>
          </w:p>
        </w:tc>
      </w:tr>
    </w:tbl>
    <w:p w:rsidR="00C53489" w:rsidRDefault="00C53489" w:rsidP="00A81194">
      <w:pPr>
        <w:contextualSpacing/>
        <w:rPr>
          <w:b/>
          <w:bCs/>
        </w:rPr>
      </w:pPr>
    </w:p>
    <w:p w:rsidR="00C53489" w:rsidRDefault="00C53489" w:rsidP="00A81194">
      <w:pPr>
        <w:contextualSpacing/>
        <w:rPr>
          <w:b/>
          <w:bCs/>
        </w:rPr>
      </w:pPr>
    </w:p>
    <w:p w:rsidR="00C53489" w:rsidRDefault="00C5348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53489" w:rsidRDefault="00C53489" w:rsidP="00A81194">
      <w:pPr>
        <w:contextualSpacing/>
      </w:pPr>
    </w:p>
    <w:p w:rsidR="00C53489" w:rsidRPr="00FA796F" w:rsidRDefault="00C5348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53489" w:rsidRPr="00FA796F" w:rsidTr="00A81194">
        <w:trPr>
          <w:trHeight w:val="280"/>
        </w:trPr>
        <w:tc>
          <w:tcPr>
            <w:tcW w:w="862" w:type="dxa"/>
          </w:tcPr>
          <w:p w:rsidR="00C53489" w:rsidRPr="00FA796F" w:rsidRDefault="00C53489" w:rsidP="00A81194">
            <w:pPr>
              <w:contextualSpacing/>
            </w:pPr>
          </w:p>
        </w:tc>
        <w:tc>
          <w:tcPr>
            <w:tcW w:w="9621" w:type="dxa"/>
          </w:tcPr>
          <w:p w:rsidR="00C53489" w:rsidRPr="00FA796F" w:rsidRDefault="00C53489" w:rsidP="00A81194">
            <w:pPr>
              <w:contextualSpacing/>
              <w:jc w:val="center"/>
              <w:rPr>
                <w:b/>
              </w:rPr>
            </w:pPr>
            <w:r w:rsidRPr="00FA796F">
              <w:rPr>
                <w:b/>
              </w:rPr>
              <w:t>COURSE OUTCOMES</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CO1</w:t>
            </w:r>
          </w:p>
        </w:tc>
        <w:tc>
          <w:tcPr>
            <w:tcW w:w="9621" w:type="dxa"/>
            <w:vAlign w:val="center"/>
          </w:tcPr>
          <w:p w:rsidR="00C53489" w:rsidRPr="00FA796F" w:rsidRDefault="00C53489" w:rsidP="00A81194">
            <w:pPr>
              <w:contextualSpacing/>
              <w:jc w:val="both"/>
            </w:pPr>
            <w:r>
              <w:t xml:space="preserve">The students will be able to compute the Eigen values, Eigen vectors of matrices and diagonalize the matrices </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CO2</w:t>
            </w:r>
          </w:p>
        </w:tc>
        <w:tc>
          <w:tcPr>
            <w:tcW w:w="9621" w:type="dxa"/>
            <w:vAlign w:val="center"/>
          </w:tcPr>
          <w:p w:rsidR="00C53489" w:rsidRPr="00FA796F" w:rsidRDefault="00C53489" w:rsidP="00A81194">
            <w:pPr>
              <w:contextualSpacing/>
              <w:jc w:val="both"/>
            </w:pPr>
            <w:r>
              <w:t>The students will be able to apply differentiation techniques to find extreme values of functions</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CO3</w:t>
            </w:r>
          </w:p>
        </w:tc>
        <w:tc>
          <w:tcPr>
            <w:tcW w:w="9621" w:type="dxa"/>
            <w:vAlign w:val="center"/>
          </w:tcPr>
          <w:p w:rsidR="00C53489" w:rsidRPr="00FA796F" w:rsidRDefault="00C53489" w:rsidP="00A81194">
            <w:pPr>
              <w:contextualSpacing/>
              <w:jc w:val="both"/>
            </w:pPr>
            <w:r>
              <w:t>The students will be able to apply the knowledge in vector differentiation techniques</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CO4</w:t>
            </w:r>
          </w:p>
        </w:tc>
        <w:tc>
          <w:tcPr>
            <w:tcW w:w="9621" w:type="dxa"/>
            <w:vAlign w:val="center"/>
          </w:tcPr>
          <w:p w:rsidR="00C53489" w:rsidRPr="00FA796F" w:rsidRDefault="00C53489" w:rsidP="00A81194">
            <w:pPr>
              <w:contextualSpacing/>
              <w:jc w:val="both"/>
            </w:pPr>
            <w:r>
              <w:t>The students will be able to demonstrate knowledge in integration</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CO5</w:t>
            </w:r>
          </w:p>
        </w:tc>
        <w:tc>
          <w:tcPr>
            <w:tcW w:w="9621" w:type="dxa"/>
            <w:vAlign w:val="center"/>
          </w:tcPr>
          <w:p w:rsidR="00C53489" w:rsidRPr="00FA796F" w:rsidRDefault="00C53489" w:rsidP="00A81194">
            <w:pPr>
              <w:contextualSpacing/>
              <w:jc w:val="both"/>
            </w:pPr>
            <w:r>
              <w:t>The students will be able to evaluate area and volume using definite integrals</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CO6</w:t>
            </w:r>
          </w:p>
        </w:tc>
        <w:tc>
          <w:tcPr>
            <w:tcW w:w="9621" w:type="dxa"/>
            <w:vAlign w:val="bottom"/>
          </w:tcPr>
          <w:p w:rsidR="00C53489" w:rsidRPr="00FA796F" w:rsidRDefault="00C53489" w:rsidP="00A81194">
            <w:pPr>
              <w:contextualSpacing/>
              <w:jc w:val="both"/>
            </w:pPr>
            <w:r>
              <w:t>The students will be able to apply the knowledge in ordinary differential equations</w:t>
            </w:r>
          </w:p>
        </w:tc>
      </w:tr>
    </w:tbl>
    <w:p w:rsidR="00C53489" w:rsidRPr="00FA796F" w:rsidRDefault="00C534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53489" w:rsidRPr="00FA796F" w:rsidTr="00A81194">
        <w:trPr>
          <w:jc w:val="center"/>
        </w:trPr>
        <w:tc>
          <w:tcPr>
            <w:tcW w:w="10348" w:type="dxa"/>
            <w:gridSpan w:val="8"/>
          </w:tcPr>
          <w:p w:rsidR="00C53489" w:rsidRPr="00FA796F" w:rsidRDefault="00C53489" w:rsidP="00A81194">
            <w:pPr>
              <w:contextualSpacing/>
              <w:jc w:val="center"/>
              <w:rPr>
                <w:b/>
              </w:rPr>
            </w:pPr>
            <w:r w:rsidRPr="00FA796F">
              <w:rPr>
                <w:b/>
              </w:rPr>
              <w:t>Assessment Pattern as per Bloom’s Taxonomy</w:t>
            </w:r>
          </w:p>
        </w:tc>
      </w:tr>
      <w:tr w:rsidR="00C53489" w:rsidRPr="00FA796F" w:rsidTr="00A81194">
        <w:trPr>
          <w:jc w:val="center"/>
        </w:trPr>
        <w:tc>
          <w:tcPr>
            <w:tcW w:w="1560" w:type="dxa"/>
          </w:tcPr>
          <w:p w:rsidR="00C53489" w:rsidRPr="00FA796F" w:rsidRDefault="00C53489" w:rsidP="00A81194">
            <w:pPr>
              <w:contextualSpacing/>
              <w:jc w:val="center"/>
              <w:rPr>
                <w:b/>
                <w:bCs/>
              </w:rPr>
            </w:pPr>
            <w:r w:rsidRPr="00FA796F">
              <w:rPr>
                <w:b/>
                <w:bCs/>
              </w:rPr>
              <w:t>CO / P</w:t>
            </w:r>
          </w:p>
        </w:tc>
        <w:tc>
          <w:tcPr>
            <w:tcW w:w="1417" w:type="dxa"/>
          </w:tcPr>
          <w:p w:rsidR="00C53489" w:rsidRPr="00FA796F" w:rsidRDefault="00C53489" w:rsidP="00A81194">
            <w:pPr>
              <w:contextualSpacing/>
              <w:jc w:val="center"/>
              <w:rPr>
                <w:b/>
              </w:rPr>
            </w:pPr>
            <w:r w:rsidRPr="00FA796F">
              <w:rPr>
                <w:b/>
              </w:rPr>
              <w:t>R</w:t>
            </w:r>
          </w:p>
        </w:tc>
        <w:tc>
          <w:tcPr>
            <w:tcW w:w="1276" w:type="dxa"/>
          </w:tcPr>
          <w:p w:rsidR="00C53489" w:rsidRPr="00FA796F" w:rsidRDefault="00C53489" w:rsidP="00A81194">
            <w:pPr>
              <w:contextualSpacing/>
              <w:jc w:val="center"/>
              <w:rPr>
                <w:b/>
              </w:rPr>
            </w:pPr>
            <w:r w:rsidRPr="00FA796F">
              <w:rPr>
                <w:b/>
              </w:rPr>
              <w:t>U</w:t>
            </w:r>
          </w:p>
        </w:tc>
        <w:tc>
          <w:tcPr>
            <w:tcW w:w="1134" w:type="dxa"/>
          </w:tcPr>
          <w:p w:rsidR="00C53489" w:rsidRPr="00FA796F" w:rsidRDefault="00C53489" w:rsidP="00A81194">
            <w:pPr>
              <w:contextualSpacing/>
              <w:jc w:val="center"/>
              <w:rPr>
                <w:b/>
              </w:rPr>
            </w:pPr>
            <w:r w:rsidRPr="00FA796F">
              <w:rPr>
                <w:b/>
              </w:rPr>
              <w:t>A</w:t>
            </w:r>
          </w:p>
        </w:tc>
        <w:tc>
          <w:tcPr>
            <w:tcW w:w="1418" w:type="dxa"/>
          </w:tcPr>
          <w:p w:rsidR="00C53489" w:rsidRPr="00FA796F" w:rsidRDefault="00C53489" w:rsidP="00A81194">
            <w:pPr>
              <w:contextualSpacing/>
              <w:jc w:val="center"/>
              <w:rPr>
                <w:b/>
              </w:rPr>
            </w:pPr>
            <w:r w:rsidRPr="00FA796F">
              <w:rPr>
                <w:b/>
              </w:rPr>
              <w:t>An</w:t>
            </w:r>
          </w:p>
        </w:tc>
        <w:tc>
          <w:tcPr>
            <w:tcW w:w="708" w:type="dxa"/>
          </w:tcPr>
          <w:p w:rsidR="00C53489" w:rsidRPr="00FA796F" w:rsidRDefault="00C53489" w:rsidP="00A81194">
            <w:pPr>
              <w:contextualSpacing/>
              <w:jc w:val="center"/>
              <w:rPr>
                <w:b/>
              </w:rPr>
            </w:pPr>
            <w:r w:rsidRPr="00FA796F">
              <w:rPr>
                <w:b/>
              </w:rPr>
              <w:t>E</w:t>
            </w:r>
          </w:p>
        </w:tc>
        <w:tc>
          <w:tcPr>
            <w:tcW w:w="1134" w:type="dxa"/>
          </w:tcPr>
          <w:p w:rsidR="00C53489" w:rsidRPr="00FA796F" w:rsidRDefault="00C53489" w:rsidP="00A81194">
            <w:pPr>
              <w:contextualSpacing/>
              <w:jc w:val="center"/>
              <w:rPr>
                <w:b/>
              </w:rPr>
            </w:pPr>
            <w:r w:rsidRPr="00FA796F">
              <w:rPr>
                <w:b/>
              </w:rPr>
              <w:t>C</w:t>
            </w:r>
          </w:p>
        </w:tc>
        <w:tc>
          <w:tcPr>
            <w:tcW w:w="1701" w:type="dxa"/>
          </w:tcPr>
          <w:p w:rsidR="00C53489" w:rsidRPr="00FA796F" w:rsidRDefault="00C53489" w:rsidP="00A81194">
            <w:pPr>
              <w:contextualSpacing/>
              <w:jc w:val="center"/>
              <w:rPr>
                <w:b/>
              </w:rPr>
            </w:pPr>
            <w:r w:rsidRPr="00FA796F">
              <w:rPr>
                <w:b/>
              </w:rPr>
              <w:t>Total</w:t>
            </w:r>
          </w:p>
        </w:tc>
      </w:tr>
      <w:tr w:rsidR="00C53489" w:rsidRPr="00FA796F" w:rsidTr="00A81194">
        <w:trPr>
          <w:jc w:val="center"/>
        </w:trPr>
        <w:tc>
          <w:tcPr>
            <w:tcW w:w="1560" w:type="dxa"/>
          </w:tcPr>
          <w:p w:rsidR="00C53489" w:rsidRPr="00F44DED" w:rsidRDefault="00C53489" w:rsidP="00F40392">
            <w:pPr>
              <w:contextualSpacing/>
              <w:jc w:val="center"/>
              <w:rPr>
                <w:bCs/>
              </w:rPr>
            </w:pPr>
            <w:r w:rsidRPr="00F44DED">
              <w:rPr>
                <w:bCs/>
              </w:rPr>
              <w:t>CO1</w:t>
            </w:r>
          </w:p>
        </w:tc>
        <w:tc>
          <w:tcPr>
            <w:tcW w:w="1417" w:type="dxa"/>
          </w:tcPr>
          <w:p w:rsidR="00C53489" w:rsidRPr="00FA796F" w:rsidRDefault="00C53489" w:rsidP="00F40392">
            <w:pPr>
              <w:contextualSpacing/>
              <w:jc w:val="center"/>
            </w:pPr>
            <w:r>
              <w:t>1</w:t>
            </w:r>
          </w:p>
        </w:tc>
        <w:tc>
          <w:tcPr>
            <w:tcW w:w="1276" w:type="dxa"/>
          </w:tcPr>
          <w:p w:rsidR="00C53489" w:rsidRPr="00FA796F" w:rsidRDefault="00C53489" w:rsidP="00F40392">
            <w:pPr>
              <w:contextualSpacing/>
              <w:jc w:val="center"/>
            </w:pPr>
            <w:r>
              <w:t>4</w:t>
            </w:r>
          </w:p>
        </w:tc>
        <w:tc>
          <w:tcPr>
            <w:tcW w:w="1134" w:type="dxa"/>
          </w:tcPr>
          <w:p w:rsidR="00C53489" w:rsidRPr="00FA796F" w:rsidRDefault="00C53489" w:rsidP="00F40392">
            <w:pPr>
              <w:contextualSpacing/>
              <w:jc w:val="center"/>
            </w:pPr>
            <w:r>
              <w:t>12</w:t>
            </w:r>
          </w:p>
        </w:tc>
        <w:tc>
          <w:tcPr>
            <w:tcW w:w="1418" w:type="dxa"/>
          </w:tcPr>
          <w:p w:rsidR="00C53489" w:rsidRPr="00FA796F" w:rsidRDefault="00C53489" w:rsidP="00F40392">
            <w:pPr>
              <w:contextualSpacing/>
              <w:jc w:val="center"/>
            </w:pPr>
            <w:r>
              <w:t>-</w:t>
            </w:r>
          </w:p>
        </w:tc>
        <w:tc>
          <w:tcPr>
            <w:tcW w:w="708" w:type="dxa"/>
          </w:tcPr>
          <w:p w:rsidR="00C53489" w:rsidRPr="00FA796F" w:rsidRDefault="00C53489" w:rsidP="00F40392">
            <w:pPr>
              <w:contextualSpacing/>
              <w:jc w:val="center"/>
            </w:pPr>
            <w:r>
              <w:t>12</w:t>
            </w:r>
          </w:p>
        </w:tc>
        <w:tc>
          <w:tcPr>
            <w:tcW w:w="1134" w:type="dxa"/>
          </w:tcPr>
          <w:p w:rsidR="00C53489" w:rsidRPr="00FA796F" w:rsidRDefault="00C53489" w:rsidP="00F40392">
            <w:pPr>
              <w:contextualSpacing/>
              <w:jc w:val="center"/>
            </w:pPr>
            <w:r>
              <w:t>-</w:t>
            </w:r>
          </w:p>
        </w:tc>
        <w:tc>
          <w:tcPr>
            <w:tcW w:w="1701" w:type="dxa"/>
          </w:tcPr>
          <w:p w:rsidR="00C53489" w:rsidRPr="00FA796F" w:rsidRDefault="00C53489" w:rsidP="00F40392">
            <w:pPr>
              <w:contextualSpacing/>
              <w:jc w:val="center"/>
            </w:pPr>
            <w:r>
              <w:t>29</w:t>
            </w:r>
          </w:p>
        </w:tc>
      </w:tr>
      <w:tr w:rsidR="00C53489" w:rsidRPr="00FA796F" w:rsidTr="00A81194">
        <w:trPr>
          <w:jc w:val="center"/>
        </w:trPr>
        <w:tc>
          <w:tcPr>
            <w:tcW w:w="1560" w:type="dxa"/>
          </w:tcPr>
          <w:p w:rsidR="00C53489" w:rsidRPr="00F44DED" w:rsidRDefault="00C53489" w:rsidP="00F40392">
            <w:pPr>
              <w:contextualSpacing/>
              <w:jc w:val="center"/>
              <w:rPr>
                <w:bCs/>
              </w:rPr>
            </w:pPr>
            <w:r w:rsidRPr="00F44DED">
              <w:rPr>
                <w:bCs/>
              </w:rPr>
              <w:t>CO2</w:t>
            </w:r>
          </w:p>
        </w:tc>
        <w:tc>
          <w:tcPr>
            <w:tcW w:w="1417" w:type="dxa"/>
          </w:tcPr>
          <w:p w:rsidR="00C53489" w:rsidRPr="00FA796F" w:rsidRDefault="00C53489" w:rsidP="00F40392">
            <w:pPr>
              <w:contextualSpacing/>
              <w:jc w:val="center"/>
            </w:pPr>
            <w:r>
              <w:t>1</w:t>
            </w:r>
          </w:p>
        </w:tc>
        <w:tc>
          <w:tcPr>
            <w:tcW w:w="1276" w:type="dxa"/>
          </w:tcPr>
          <w:p w:rsidR="00C53489" w:rsidRPr="00FA796F" w:rsidRDefault="00C53489" w:rsidP="00F40392">
            <w:pPr>
              <w:contextualSpacing/>
              <w:jc w:val="center"/>
            </w:pPr>
            <w:r>
              <w:t>1</w:t>
            </w:r>
          </w:p>
        </w:tc>
        <w:tc>
          <w:tcPr>
            <w:tcW w:w="1134" w:type="dxa"/>
          </w:tcPr>
          <w:p w:rsidR="00C53489" w:rsidRPr="00FA796F" w:rsidRDefault="00C53489" w:rsidP="00F40392">
            <w:pPr>
              <w:contextualSpacing/>
              <w:jc w:val="center"/>
            </w:pPr>
            <w:r>
              <w:t>12</w:t>
            </w:r>
          </w:p>
        </w:tc>
        <w:tc>
          <w:tcPr>
            <w:tcW w:w="1418" w:type="dxa"/>
          </w:tcPr>
          <w:p w:rsidR="00C53489" w:rsidRPr="00FA796F" w:rsidRDefault="00C53489" w:rsidP="00F40392">
            <w:pPr>
              <w:contextualSpacing/>
              <w:jc w:val="center"/>
            </w:pPr>
            <w:r>
              <w:t>-</w:t>
            </w:r>
          </w:p>
        </w:tc>
        <w:tc>
          <w:tcPr>
            <w:tcW w:w="708" w:type="dxa"/>
          </w:tcPr>
          <w:p w:rsidR="00C53489" w:rsidRPr="00FA796F" w:rsidRDefault="00C53489" w:rsidP="00F40392">
            <w:pPr>
              <w:contextualSpacing/>
              <w:jc w:val="center"/>
            </w:pPr>
            <w:r>
              <w:t>3</w:t>
            </w:r>
          </w:p>
        </w:tc>
        <w:tc>
          <w:tcPr>
            <w:tcW w:w="1134" w:type="dxa"/>
          </w:tcPr>
          <w:p w:rsidR="00C53489" w:rsidRPr="00FA796F" w:rsidRDefault="00C53489" w:rsidP="00F40392">
            <w:pPr>
              <w:contextualSpacing/>
              <w:jc w:val="center"/>
            </w:pPr>
            <w:r>
              <w:t>-</w:t>
            </w:r>
          </w:p>
        </w:tc>
        <w:tc>
          <w:tcPr>
            <w:tcW w:w="1701" w:type="dxa"/>
          </w:tcPr>
          <w:p w:rsidR="00C53489" w:rsidRPr="00FA796F" w:rsidRDefault="00C53489" w:rsidP="00F40392">
            <w:pPr>
              <w:contextualSpacing/>
              <w:jc w:val="center"/>
            </w:pPr>
            <w:r>
              <w:t>17</w:t>
            </w:r>
          </w:p>
        </w:tc>
      </w:tr>
      <w:tr w:rsidR="00C53489" w:rsidRPr="00FA796F" w:rsidTr="00A81194">
        <w:trPr>
          <w:jc w:val="center"/>
        </w:trPr>
        <w:tc>
          <w:tcPr>
            <w:tcW w:w="1560" w:type="dxa"/>
          </w:tcPr>
          <w:p w:rsidR="00C53489" w:rsidRPr="00F44DED" w:rsidRDefault="00C53489" w:rsidP="00F40392">
            <w:pPr>
              <w:contextualSpacing/>
              <w:jc w:val="center"/>
              <w:rPr>
                <w:bCs/>
              </w:rPr>
            </w:pPr>
            <w:r w:rsidRPr="00F44DED">
              <w:rPr>
                <w:bCs/>
              </w:rPr>
              <w:t>CO3</w:t>
            </w:r>
          </w:p>
        </w:tc>
        <w:tc>
          <w:tcPr>
            <w:tcW w:w="1417" w:type="dxa"/>
          </w:tcPr>
          <w:p w:rsidR="00C53489" w:rsidRPr="00FA796F" w:rsidRDefault="00C53489" w:rsidP="00F40392">
            <w:pPr>
              <w:contextualSpacing/>
              <w:jc w:val="center"/>
            </w:pPr>
            <w:r>
              <w:t>-</w:t>
            </w:r>
          </w:p>
        </w:tc>
        <w:tc>
          <w:tcPr>
            <w:tcW w:w="1276" w:type="dxa"/>
          </w:tcPr>
          <w:p w:rsidR="00C53489" w:rsidRPr="00FA796F" w:rsidRDefault="00C53489" w:rsidP="00F40392">
            <w:pPr>
              <w:contextualSpacing/>
              <w:jc w:val="center"/>
            </w:pPr>
            <w:r>
              <w:t>3</w:t>
            </w:r>
          </w:p>
        </w:tc>
        <w:tc>
          <w:tcPr>
            <w:tcW w:w="1134" w:type="dxa"/>
          </w:tcPr>
          <w:p w:rsidR="00C53489" w:rsidRPr="00FA796F" w:rsidRDefault="00C53489" w:rsidP="00F40392">
            <w:pPr>
              <w:contextualSpacing/>
              <w:jc w:val="center"/>
            </w:pPr>
            <w:r>
              <w:t>2</w:t>
            </w:r>
          </w:p>
        </w:tc>
        <w:tc>
          <w:tcPr>
            <w:tcW w:w="1418" w:type="dxa"/>
          </w:tcPr>
          <w:p w:rsidR="00C53489" w:rsidRPr="00FA796F" w:rsidRDefault="00C53489" w:rsidP="00F40392">
            <w:pPr>
              <w:contextualSpacing/>
              <w:jc w:val="center"/>
            </w:pPr>
            <w:r>
              <w:t>-</w:t>
            </w:r>
          </w:p>
        </w:tc>
        <w:tc>
          <w:tcPr>
            <w:tcW w:w="708" w:type="dxa"/>
          </w:tcPr>
          <w:p w:rsidR="00C53489" w:rsidRPr="00FA796F" w:rsidRDefault="00C53489" w:rsidP="00F40392">
            <w:pPr>
              <w:contextualSpacing/>
              <w:jc w:val="center"/>
            </w:pPr>
            <w:r>
              <w:t>24</w:t>
            </w:r>
          </w:p>
        </w:tc>
        <w:tc>
          <w:tcPr>
            <w:tcW w:w="1134" w:type="dxa"/>
          </w:tcPr>
          <w:p w:rsidR="00C53489" w:rsidRPr="00FA796F" w:rsidRDefault="00C53489" w:rsidP="00F40392">
            <w:pPr>
              <w:contextualSpacing/>
              <w:jc w:val="center"/>
            </w:pPr>
            <w:r>
              <w:t>-</w:t>
            </w:r>
          </w:p>
        </w:tc>
        <w:tc>
          <w:tcPr>
            <w:tcW w:w="1701" w:type="dxa"/>
          </w:tcPr>
          <w:p w:rsidR="00C53489" w:rsidRPr="00FA796F" w:rsidRDefault="00C53489" w:rsidP="00F40392">
            <w:pPr>
              <w:contextualSpacing/>
              <w:jc w:val="center"/>
            </w:pPr>
            <w:r>
              <w:t>29</w:t>
            </w:r>
          </w:p>
        </w:tc>
      </w:tr>
      <w:tr w:rsidR="00C53489" w:rsidRPr="00FA796F" w:rsidTr="00A81194">
        <w:trPr>
          <w:jc w:val="center"/>
        </w:trPr>
        <w:tc>
          <w:tcPr>
            <w:tcW w:w="1560" w:type="dxa"/>
          </w:tcPr>
          <w:p w:rsidR="00C53489" w:rsidRPr="00F44DED" w:rsidRDefault="00C53489" w:rsidP="00F40392">
            <w:pPr>
              <w:contextualSpacing/>
              <w:jc w:val="center"/>
              <w:rPr>
                <w:bCs/>
              </w:rPr>
            </w:pPr>
            <w:r w:rsidRPr="00F44DED">
              <w:rPr>
                <w:bCs/>
              </w:rPr>
              <w:t>CO4</w:t>
            </w:r>
          </w:p>
        </w:tc>
        <w:tc>
          <w:tcPr>
            <w:tcW w:w="1417" w:type="dxa"/>
          </w:tcPr>
          <w:p w:rsidR="00C53489" w:rsidRPr="00FA796F" w:rsidRDefault="00C53489" w:rsidP="00F40392">
            <w:pPr>
              <w:contextualSpacing/>
              <w:jc w:val="center"/>
            </w:pPr>
            <w:r>
              <w:t>1</w:t>
            </w:r>
          </w:p>
        </w:tc>
        <w:tc>
          <w:tcPr>
            <w:tcW w:w="1276" w:type="dxa"/>
          </w:tcPr>
          <w:p w:rsidR="00C53489" w:rsidRPr="00FA796F" w:rsidRDefault="00C53489" w:rsidP="00F40392">
            <w:pPr>
              <w:contextualSpacing/>
              <w:jc w:val="center"/>
            </w:pPr>
            <w:r>
              <w:t>-</w:t>
            </w:r>
          </w:p>
        </w:tc>
        <w:tc>
          <w:tcPr>
            <w:tcW w:w="1134" w:type="dxa"/>
          </w:tcPr>
          <w:p w:rsidR="00C53489" w:rsidRPr="00FA796F" w:rsidRDefault="00C53489" w:rsidP="00F40392">
            <w:pPr>
              <w:contextualSpacing/>
              <w:jc w:val="center"/>
            </w:pPr>
            <w:r>
              <w:t>1</w:t>
            </w:r>
          </w:p>
        </w:tc>
        <w:tc>
          <w:tcPr>
            <w:tcW w:w="1418" w:type="dxa"/>
          </w:tcPr>
          <w:p w:rsidR="00C53489" w:rsidRPr="00FA796F" w:rsidRDefault="00C53489" w:rsidP="00F40392">
            <w:pPr>
              <w:contextualSpacing/>
              <w:jc w:val="center"/>
            </w:pPr>
            <w:r>
              <w:t>-</w:t>
            </w:r>
          </w:p>
        </w:tc>
        <w:tc>
          <w:tcPr>
            <w:tcW w:w="708" w:type="dxa"/>
          </w:tcPr>
          <w:p w:rsidR="00C53489" w:rsidRPr="00FA796F" w:rsidRDefault="00C53489" w:rsidP="00F40392">
            <w:pPr>
              <w:contextualSpacing/>
              <w:jc w:val="center"/>
            </w:pPr>
            <w:r>
              <w:t>15</w:t>
            </w:r>
          </w:p>
        </w:tc>
        <w:tc>
          <w:tcPr>
            <w:tcW w:w="1134" w:type="dxa"/>
          </w:tcPr>
          <w:p w:rsidR="00C53489" w:rsidRPr="00FA796F" w:rsidRDefault="00C53489" w:rsidP="00F40392">
            <w:pPr>
              <w:contextualSpacing/>
              <w:jc w:val="center"/>
            </w:pPr>
            <w:r>
              <w:t>-</w:t>
            </w:r>
          </w:p>
        </w:tc>
        <w:tc>
          <w:tcPr>
            <w:tcW w:w="1701" w:type="dxa"/>
          </w:tcPr>
          <w:p w:rsidR="00C53489" w:rsidRPr="00FA796F" w:rsidRDefault="00C53489" w:rsidP="00F40392">
            <w:pPr>
              <w:contextualSpacing/>
              <w:jc w:val="center"/>
            </w:pPr>
            <w:r>
              <w:t>17</w:t>
            </w:r>
          </w:p>
        </w:tc>
      </w:tr>
      <w:tr w:rsidR="00C53489" w:rsidRPr="00FA796F" w:rsidTr="00A81194">
        <w:trPr>
          <w:jc w:val="center"/>
        </w:trPr>
        <w:tc>
          <w:tcPr>
            <w:tcW w:w="1560" w:type="dxa"/>
          </w:tcPr>
          <w:p w:rsidR="00C53489" w:rsidRPr="00F44DED" w:rsidRDefault="00C53489" w:rsidP="00F40392">
            <w:pPr>
              <w:contextualSpacing/>
              <w:jc w:val="center"/>
              <w:rPr>
                <w:bCs/>
              </w:rPr>
            </w:pPr>
            <w:r w:rsidRPr="00F44DED">
              <w:rPr>
                <w:bCs/>
              </w:rPr>
              <w:t>CO5</w:t>
            </w:r>
          </w:p>
        </w:tc>
        <w:tc>
          <w:tcPr>
            <w:tcW w:w="1417" w:type="dxa"/>
          </w:tcPr>
          <w:p w:rsidR="00C53489" w:rsidRPr="00FA796F" w:rsidRDefault="00C53489" w:rsidP="00F40392">
            <w:pPr>
              <w:contextualSpacing/>
              <w:jc w:val="center"/>
            </w:pPr>
            <w:r>
              <w:t>-</w:t>
            </w:r>
          </w:p>
        </w:tc>
        <w:tc>
          <w:tcPr>
            <w:tcW w:w="1276" w:type="dxa"/>
          </w:tcPr>
          <w:p w:rsidR="00C53489" w:rsidRPr="00FA796F" w:rsidRDefault="00C53489" w:rsidP="00F40392">
            <w:pPr>
              <w:contextualSpacing/>
              <w:jc w:val="center"/>
            </w:pPr>
            <w:r>
              <w:t>-</w:t>
            </w:r>
          </w:p>
        </w:tc>
        <w:tc>
          <w:tcPr>
            <w:tcW w:w="1134" w:type="dxa"/>
          </w:tcPr>
          <w:p w:rsidR="00C53489" w:rsidRPr="00FA796F" w:rsidRDefault="00C53489" w:rsidP="00F40392">
            <w:pPr>
              <w:contextualSpacing/>
              <w:jc w:val="center"/>
            </w:pPr>
            <w:r>
              <w:t>10</w:t>
            </w:r>
          </w:p>
        </w:tc>
        <w:tc>
          <w:tcPr>
            <w:tcW w:w="1418" w:type="dxa"/>
          </w:tcPr>
          <w:p w:rsidR="00C53489" w:rsidRPr="00FA796F" w:rsidRDefault="00C53489" w:rsidP="00F40392">
            <w:pPr>
              <w:contextualSpacing/>
              <w:jc w:val="center"/>
            </w:pPr>
            <w:r>
              <w:t>-</w:t>
            </w:r>
          </w:p>
        </w:tc>
        <w:tc>
          <w:tcPr>
            <w:tcW w:w="708" w:type="dxa"/>
          </w:tcPr>
          <w:p w:rsidR="00C53489" w:rsidRPr="00FA796F" w:rsidRDefault="00C53489" w:rsidP="00F40392">
            <w:pPr>
              <w:contextualSpacing/>
              <w:jc w:val="center"/>
            </w:pPr>
            <w:r>
              <w:t>6</w:t>
            </w:r>
          </w:p>
        </w:tc>
        <w:tc>
          <w:tcPr>
            <w:tcW w:w="1134" w:type="dxa"/>
          </w:tcPr>
          <w:p w:rsidR="00C53489" w:rsidRPr="00FA796F" w:rsidRDefault="00C53489" w:rsidP="00F40392">
            <w:pPr>
              <w:contextualSpacing/>
              <w:jc w:val="center"/>
            </w:pPr>
            <w:r>
              <w:t>-</w:t>
            </w:r>
          </w:p>
        </w:tc>
        <w:tc>
          <w:tcPr>
            <w:tcW w:w="1701" w:type="dxa"/>
          </w:tcPr>
          <w:p w:rsidR="00C53489" w:rsidRPr="00FA796F" w:rsidRDefault="00C53489" w:rsidP="00F40392">
            <w:pPr>
              <w:contextualSpacing/>
              <w:jc w:val="center"/>
            </w:pPr>
            <w:r>
              <w:t>16</w:t>
            </w:r>
          </w:p>
        </w:tc>
      </w:tr>
      <w:tr w:rsidR="00C53489" w:rsidRPr="00FA796F" w:rsidTr="00A81194">
        <w:trPr>
          <w:jc w:val="center"/>
        </w:trPr>
        <w:tc>
          <w:tcPr>
            <w:tcW w:w="1560" w:type="dxa"/>
          </w:tcPr>
          <w:p w:rsidR="00C53489" w:rsidRPr="00F44DED" w:rsidRDefault="00C53489" w:rsidP="00F40392">
            <w:pPr>
              <w:contextualSpacing/>
              <w:jc w:val="center"/>
              <w:rPr>
                <w:bCs/>
              </w:rPr>
            </w:pPr>
            <w:r w:rsidRPr="00F44DED">
              <w:rPr>
                <w:bCs/>
              </w:rPr>
              <w:t>CO6</w:t>
            </w:r>
          </w:p>
        </w:tc>
        <w:tc>
          <w:tcPr>
            <w:tcW w:w="1417" w:type="dxa"/>
          </w:tcPr>
          <w:p w:rsidR="00C53489" w:rsidRPr="00FA796F" w:rsidRDefault="00C53489" w:rsidP="00F40392">
            <w:pPr>
              <w:contextualSpacing/>
              <w:jc w:val="center"/>
            </w:pPr>
            <w:r>
              <w:t>-</w:t>
            </w:r>
          </w:p>
        </w:tc>
        <w:tc>
          <w:tcPr>
            <w:tcW w:w="1276" w:type="dxa"/>
          </w:tcPr>
          <w:p w:rsidR="00C53489" w:rsidRPr="00FA796F" w:rsidRDefault="00C53489" w:rsidP="00F40392">
            <w:pPr>
              <w:contextualSpacing/>
              <w:jc w:val="center"/>
            </w:pPr>
            <w:r>
              <w:t>1</w:t>
            </w:r>
          </w:p>
        </w:tc>
        <w:tc>
          <w:tcPr>
            <w:tcW w:w="1134" w:type="dxa"/>
          </w:tcPr>
          <w:p w:rsidR="00C53489" w:rsidRPr="00FA796F" w:rsidRDefault="00C53489" w:rsidP="00F40392">
            <w:pPr>
              <w:contextualSpacing/>
              <w:jc w:val="center"/>
            </w:pPr>
            <w:r>
              <w:t>-</w:t>
            </w:r>
          </w:p>
        </w:tc>
        <w:tc>
          <w:tcPr>
            <w:tcW w:w="1418" w:type="dxa"/>
          </w:tcPr>
          <w:p w:rsidR="00C53489" w:rsidRPr="00FA796F" w:rsidRDefault="00C53489" w:rsidP="00F40392">
            <w:pPr>
              <w:contextualSpacing/>
              <w:jc w:val="center"/>
            </w:pPr>
            <w:r>
              <w:t>-</w:t>
            </w:r>
          </w:p>
        </w:tc>
        <w:tc>
          <w:tcPr>
            <w:tcW w:w="708" w:type="dxa"/>
          </w:tcPr>
          <w:p w:rsidR="00C53489" w:rsidRPr="00FA796F" w:rsidRDefault="00C53489" w:rsidP="00F40392">
            <w:pPr>
              <w:contextualSpacing/>
              <w:jc w:val="center"/>
            </w:pPr>
            <w:r>
              <w:t>15</w:t>
            </w:r>
          </w:p>
        </w:tc>
        <w:tc>
          <w:tcPr>
            <w:tcW w:w="1134" w:type="dxa"/>
          </w:tcPr>
          <w:p w:rsidR="00C53489" w:rsidRPr="00FA796F" w:rsidRDefault="00C53489" w:rsidP="00F40392">
            <w:pPr>
              <w:contextualSpacing/>
              <w:jc w:val="center"/>
            </w:pPr>
            <w:r>
              <w:t>-</w:t>
            </w:r>
          </w:p>
        </w:tc>
        <w:tc>
          <w:tcPr>
            <w:tcW w:w="1701" w:type="dxa"/>
          </w:tcPr>
          <w:p w:rsidR="00C53489" w:rsidRPr="00FA796F" w:rsidRDefault="00C53489" w:rsidP="00F40392">
            <w:pPr>
              <w:contextualSpacing/>
              <w:jc w:val="center"/>
            </w:pPr>
            <w:r>
              <w:t>16</w:t>
            </w:r>
          </w:p>
        </w:tc>
      </w:tr>
      <w:tr w:rsidR="00C53489" w:rsidRPr="00FA796F" w:rsidTr="00A81194">
        <w:trPr>
          <w:jc w:val="center"/>
        </w:trPr>
        <w:tc>
          <w:tcPr>
            <w:tcW w:w="8647" w:type="dxa"/>
            <w:gridSpan w:val="7"/>
          </w:tcPr>
          <w:p w:rsidR="00C53489" w:rsidRPr="00FA796F" w:rsidRDefault="00C53489" w:rsidP="00F40392">
            <w:pPr>
              <w:contextualSpacing/>
            </w:pPr>
          </w:p>
        </w:tc>
        <w:tc>
          <w:tcPr>
            <w:tcW w:w="1701" w:type="dxa"/>
          </w:tcPr>
          <w:p w:rsidR="00C53489" w:rsidRPr="00FA796F" w:rsidRDefault="00C53489" w:rsidP="00F40392">
            <w:pPr>
              <w:contextualSpacing/>
              <w:jc w:val="center"/>
              <w:rPr>
                <w:b/>
              </w:rPr>
            </w:pPr>
            <w:r w:rsidRPr="00FA796F">
              <w:rPr>
                <w:b/>
              </w:rPr>
              <w:t>124</w:t>
            </w:r>
          </w:p>
        </w:tc>
      </w:tr>
    </w:tbl>
    <w:p w:rsidR="00C53489" w:rsidRPr="00FA796F" w:rsidRDefault="00C53489" w:rsidP="00A81194">
      <w:pPr>
        <w:tabs>
          <w:tab w:val="left" w:pos="7110"/>
        </w:tabs>
        <w:contextualSpacing/>
      </w:pPr>
      <w:r w:rsidRPr="00FA796F">
        <w:tab/>
      </w:r>
    </w:p>
    <w:p w:rsidR="00C53489" w:rsidRDefault="00C53489">
      <w:r>
        <w:br w:type="page"/>
      </w:r>
    </w:p>
    <w:p w:rsidR="00C53489" w:rsidRDefault="00C53489" w:rsidP="00E40AC8">
      <w:pPr>
        <w:jc w:val="center"/>
        <w:rPr>
          <w:b/>
        </w:rPr>
      </w:pPr>
      <w:r w:rsidRPr="00D35704">
        <w:rPr>
          <w:noProof/>
        </w:rPr>
        <w:lastRenderedPageBreak/>
        <w:drawing>
          <wp:inline distT="0" distB="0" distL="0" distR="0">
            <wp:extent cx="5731510" cy="1570990"/>
            <wp:effectExtent l="0" t="0" r="2540" b="0"/>
            <wp:docPr id="491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C53489" w:rsidRPr="00FA796F" w:rsidRDefault="00C5348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C53489" w:rsidRPr="00FA796F" w:rsidTr="009F2144">
        <w:trPr>
          <w:trHeight w:val="397"/>
          <w:jc w:val="center"/>
        </w:trPr>
        <w:tc>
          <w:tcPr>
            <w:tcW w:w="1555" w:type="dxa"/>
            <w:vAlign w:val="center"/>
          </w:tcPr>
          <w:p w:rsidR="00C53489" w:rsidRPr="00FA796F" w:rsidRDefault="00C53489" w:rsidP="00A81194">
            <w:pPr>
              <w:pStyle w:val="Title"/>
              <w:contextualSpacing/>
              <w:jc w:val="left"/>
              <w:rPr>
                <w:b/>
                <w:szCs w:val="24"/>
              </w:rPr>
            </w:pPr>
            <w:r w:rsidRPr="00FA796F">
              <w:rPr>
                <w:b/>
                <w:szCs w:val="24"/>
              </w:rPr>
              <w:t xml:space="preserve">Course Code      </w:t>
            </w:r>
          </w:p>
        </w:tc>
        <w:tc>
          <w:tcPr>
            <w:tcW w:w="6534" w:type="dxa"/>
            <w:vAlign w:val="center"/>
          </w:tcPr>
          <w:p w:rsidR="00C53489" w:rsidRPr="00FA796F" w:rsidRDefault="00C53489" w:rsidP="00A81194">
            <w:pPr>
              <w:pStyle w:val="Title"/>
              <w:contextualSpacing/>
              <w:jc w:val="left"/>
              <w:rPr>
                <w:b/>
                <w:szCs w:val="24"/>
              </w:rPr>
            </w:pPr>
            <w:r>
              <w:rPr>
                <w:b/>
              </w:rPr>
              <w:t>23MA1003</w:t>
            </w:r>
          </w:p>
        </w:tc>
        <w:tc>
          <w:tcPr>
            <w:tcW w:w="1545" w:type="dxa"/>
            <w:vAlign w:val="center"/>
          </w:tcPr>
          <w:p w:rsidR="00C53489" w:rsidRPr="00FA796F" w:rsidRDefault="00C53489"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53489" w:rsidRPr="00FA796F" w:rsidRDefault="00C53489" w:rsidP="00A81194">
            <w:pPr>
              <w:pStyle w:val="Title"/>
              <w:contextualSpacing/>
              <w:jc w:val="left"/>
              <w:rPr>
                <w:b/>
                <w:szCs w:val="24"/>
              </w:rPr>
            </w:pPr>
            <w:r w:rsidRPr="00FA796F">
              <w:rPr>
                <w:b/>
                <w:szCs w:val="24"/>
              </w:rPr>
              <w:t>3hrs</w:t>
            </w:r>
          </w:p>
        </w:tc>
      </w:tr>
      <w:tr w:rsidR="00C53489" w:rsidRPr="00FA796F" w:rsidTr="009F2144">
        <w:trPr>
          <w:trHeight w:val="397"/>
          <w:jc w:val="center"/>
        </w:trPr>
        <w:tc>
          <w:tcPr>
            <w:tcW w:w="1555" w:type="dxa"/>
            <w:vAlign w:val="center"/>
          </w:tcPr>
          <w:p w:rsidR="00C53489" w:rsidRPr="00FA796F" w:rsidRDefault="00C53489" w:rsidP="00A81194">
            <w:pPr>
              <w:pStyle w:val="Title"/>
              <w:ind w:right="-160"/>
              <w:contextualSpacing/>
              <w:jc w:val="left"/>
              <w:rPr>
                <w:b/>
                <w:szCs w:val="24"/>
              </w:rPr>
            </w:pPr>
            <w:r w:rsidRPr="00FA796F">
              <w:rPr>
                <w:b/>
                <w:szCs w:val="24"/>
              </w:rPr>
              <w:t xml:space="preserve">Course Name     </w:t>
            </w:r>
          </w:p>
        </w:tc>
        <w:tc>
          <w:tcPr>
            <w:tcW w:w="6534" w:type="dxa"/>
            <w:vAlign w:val="center"/>
          </w:tcPr>
          <w:p w:rsidR="00C53489" w:rsidRPr="009331E1" w:rsidRDefault="00C53489" w:rsidP="00A81194">
            <w:pPr>
              <w:pStyle w:val="Title"/>
              <w:contextualSpacing/>
              <w:jc w:val="left"/>
              <w:rPr>
                <w:b/>
                <w:szCs w:val="24"/>
              </w:rPr>
            </w:pPr>
            <w:r w:rsidRPr="009F2144">
              <w:rPr>
                <w:b/>
                <w:szCs w:val="24"/>
                <w:shd w:val="clear" w:color="auto" w:fill="FFFFFF"/>
              </w:rPr>
              <w:t>CALCULUS AND DIFFERENTIAL EQUATIONS</w:t>
            </w:r>
          </w:p>
        </w:tc>
        <w:tc>
          <w:tcPr>
            <w:tcW w:w="1545" w:type="dxa"/>
            <w:vAlign w:val="center"/>
          </w:tcPr>
          <w:p w:rsidR="00C53489" w:rsidRPr="00FA796F" w:rsidRDefault="00C53489" w:rsidP="00A81194">
            <w:pPr>
              <w:pStyle w:val="Title"/>
              <w:contextualSpacing/>
              <w:jc w:val="left"/>
              <w:rPr>
                <w:b/>
                <w:bCs/>
                <w:szCs w:val="24"/>
              </w:rPr>
            </w:pPr>
            <w:r w:rsidRPr="00FA796F">
              <w:rPr>
                <w:b/>
                <w:bCs/>
                <w:szCs w:val="24"/>
              </w:rPr>
              <w:t xml:space="preserve">Max. Marks </w:t>
            </w:r>
          </w:p>
        </w:tc>
        <w:tc>
          <w:tcPr>
            <w:tcW w:w="851" w:type="dxa"/>
            <w:vAlign w:val="center"/>
          </w:tcPr>
          <w:p w:rsidR="00C53489" w:rsidRPr="00FA796F" w:rsidRDefault="00C53489" w:rsidP="00A81194">
            <w:pPr>
              <w:pStyle w:val="Title"/>
              <w:contextualSpacing/>
              <w:jc w:val="left"/>
              <w:rPr>
                <w:b/>
                <w:szCs w:val="24"/>
              </w:rPr>
            </w:pPr>
            <w:r w:rsidRPr="00FA796F">
              <w:rPr>
                <w:b/>
                <w:szCs w:val="24"/>
              </w:rPr>
              <w:t>100</w:t>
            </w:r>
          </w:p>
        </w:tc>
      </w:tr>
    </w:tbl>
    <w:p w:rsidR="00C53489" w:rsidRPr="00FA796F" w:rsidRDefault="00C5348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C53489" w:rsidRPr="00FA796F" w:rsidTr="00A81194">
        <w:trPr>
          <w:trHeight w:val="551"/>
        </w:trPr>
        <w:tc>
          <w:tcPr>
            <w:tcW w:w="272" w:type="pct"/>
            <w:vAlign w:val="center"/>
          </w:tcPr>
          <w:p w:rsidR="00C53489" w:rsidRPr="00FA796F" w:rsidRDefault="00C53489" w:rsidP="00A81194">
            <w:pPr>
              <w:contextualSpacing/>
              <w:jc w:val="center"/>
              <w:rPr>
                <w:b/>
              </w:rPr>
            </w:pPr>
            <w:r w:rsidRPr="00FA796F">
              <w:rPr>
                <w:b/>
              </w:rPr>
              <w:t>Q. No.</w:t>
            </w:r>
          </w:p>
        </w:tc>
        <w:tc>
          <w:tcPr>
            <w:tcW w:w="3512" w:type="pct"/>
            <w:gridSpan w:val="2"/>
            <w:vAlign w:val="center"/>
          </w:tcPr>
          <w:p w:rsidR="00C53489" w:rsidRPr="00FA796F" w:rsidRDefault="00C53489" w:rsidP="00A81194">
            <w:pPr>
              <w:contextualSpacing/>
              <w:jc w:val="center"/>
              <w:rPr>
                <w:b/>
              </w:rPr>
            </w:pPr>
            <w:r w:rsidRPr="00FA796F">
              <w:rPr>
                <w:b/>
              </w:rPr>
              <w:t>Questions</w:t>
            </w:r>
          </w:p>
        </w:tc>
        <w:tc>
          <w:tcPr>
            <w:tcW w:w="388" w:type="pct"/>
            <w:vAlign w:val="center"/>
          </w:tcPr>
          <w:p w:rsidR="00C53489" w:rsidRPr="00FA796F" w:rsidRDefault="00C53489" w:rsidP="00A81194">
            <w:pPr>
              <w:contextualSpacing/>
              <w:jc w:val="center"/>
              <w:rPr>
                <w:b/>
              </w:rPr>
            </w:pPr>
            <w:r w:rsidRPr="00FA796F">
              <w:rPr>
                <w:b/>
              </w:rPr>
              <w:t>CO</w:t>
            </w:r>
          </w:p>
        </w:tc>
        <w:tc>
          <w:tcPr>
            <w:tcW w:w="355" w:type="pct"/>
            <w:vAlign w:val="center"/>
          </w:tcPr>
          <w:p w:rsidR="00C53489" w:rsidRPr="00FA796F" w:rsidRDefault="00C53489" w:rsidP="00A81194">
            <w:pPr>
              <w:contextualSpacing/>
              <w:jc w:val="center"/>
              <w:rPr>
                <w:b/>
              </w:rPr>
            </w:pPr>
            <w:r w:rsidRPr="00FA796F">
              <w:rPr>
                <w:b/>
              </w:rPr>
              <w:t>BL</w:t>
            </w:r>
          </w:p>
        </w:tc>
        <w:tc>
          <w:tcPr>
            <w:tcW w:w="473" w:type="pct"/>
            <w:vAlign w:val="center"/>
          </w:tcPr>
          <w:p w:rsidR="00C53489" w:rsidRPr="00FA796F" w:rsidRDefault="00C53489" w:rsidP="00A81194">
            <w:pPr>
              <w:contextualSpacing/>
              <w:jc w:val="center"/>
              <w:rPr>
                <w:b/>
              </w:rPr>
            </w:pPr>
            <w:r w:rsidRPr="00FA796F">
              <w:rPr>
                <w:b/>
              </w:rPr>
              <w:t>Marks</w:t>
            </w:r>
          </w:p>
        </w:tc>
      </w:tr>
      <w:tr w:rsidR="00C53489" w:rsidRPr="00FA796F" w:rsidTr="00A81194">
        <w:trPr>
          <w:trHeight w:val="487"/>
        </w:trPr>
        <w:tc>
          <w:tcPr>
            <w:tcW w:w="5000" w:type="pct"/>
            <w:gridSpan w:val="6"/>
            <w:vAlign w:val="center"/>
          </w:tcPr>
          <w:p w:rsidR="00C53489" w:rsidRDefault="00C53489" w:rsidP="00A81194">
            <w:pPr>
              <w:contextualSpacing/>
              <w:jc w:val="center"/>
              <w:rPr>
                <w:b/>
                <w:u w:val="single"/>
              </w:rPr>
            </w:pPr>
            <w:r w:rsidRPr="00FA796F">
              <w:rPr>
                <w:b/>
                <w:u w:val="single"/>
              </w:rPr>
              <w:t>PART – A (10 X 1 = 10 MARKS)</w:t>
            </w:r>
          </w:p>
          <w:p w:rsidR="00C53489" w:rsidRPr="00FA796F" w:rsidRDefault="00C53489" w:rsidP="00A81194">
            <w:pPr>
              <w:contextualSpacing/>
              <w:jc w:val="center"/>
              <w:rPr>
                <w:b/>
              </w:rPr>
            </w:pPr>
            <w:r w:rsidRPr="00FA796F">
              <w:rPr>
                <w:b/>
              </w:rPr>
              <w:t>(Answer all the questions)</w:t>
            </w:r>
          </w:p>
        </w:tc>
      </w:tr>
      <w:tr w:rsidR="00C53489" w:rsidRPr="00FA796F" w:rsidTr="00C40483">
        <w:trPr>
          <w:trHeight w:val="396"/>
        </w:trPr>
        <w:tc>
          <w:tcPr>
            <w:tcW w:w="272" w:type="pct"/>
            <w:vAlign w:val="center"/>
          </w:tcPr>
          <w:p w:rsidR="00C53489" w:rsidRPr="00FA796F" w:rsidRDefault="00C53489" w:rsidP="00A81194">
            <w:pPr>
              <w:contextualSpacing/>
              <w:jc w:val="center"/>
            </w:pPr>
            <w:r w:rsidRPr="00FA796F">
              <w:t>1.</w:t>
            </w:r>
          </w:p>
        </w:tc>
        <w:tc>
          <w:tcPr>
            <w:tcW w:w="3512" w:type="pct"/>
            <w:gridSpan w:val="2"/>
          </w:tcPr>
          <w:p w:rsidR="00C53489" w:rsidRPr="0027212D" w:rsidRDefault="00C53489" w:rsidP="00DE65E6">
            <w:pPr>
              <w:pStyle w:val="NoSpacing"/>
            </w:pPr>
            <w:r w:rsidRPr="0027212D">
              <w:t xml:space="preserve">The sequence </w:t>
            </w:r>
            <w:r w:rsidRPr="0027212D">
              <w:rPr>
                <w:position w:val="-10"/>
              </w:rPr>
              <w:object w:dxaOrig="920" w:dyaOrig="300">
                <v:shape id="_x0000_i1756" type="#_x0000_t75" style="width:60pt;height:19.5pt" o:ole="">
                  <v:imagedata r:id="rId1496" o:title=""/>
                </v:shape>
                <o:OLEObject Type="Embed" ProgID="Equation.DSMT4" ShapeID="_x0000_i1756" DrawAspect="Content" ObjectID="_1768378272" r:id="rId1497"/>
              </w:object>
            </w:r>
            <w:r>
              <w:t xml:space="preserve"> is oscillatory through______</w:t>
            </w:r>
            <w:r w:rsidRPr="0027212D">
              <w:t>.</w:t>
            </w:r>
            <w:r>
              <w:t xml:space="preserve"> </w:t>
            </w:r>
          </w:p>
        </w:tc>
        <w:tc>
          <w:tcPr>
            <w:tcW w:w="388" w:type="pct"/>
            <w:vAlign w:val="center"/>
          </w:tcPr>
          <w:p w:rsidR="00C53489" w:rsidRPr="00FA796F" w:rsidRDefault="00C53489" w:rsidP="00A81194">
            <w:pPr>
              <w:contextualSpacing/>
              <w:jc w:val="center"/>
            </w:pPr>
            <w:r w:rsidRPr="00FA796F">
              <w:t>CO</w:t>
            </w:r>
            <w:r>
              <w:t>1</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rsidRPr="00FA796F">
              <w:t>1</w:t>
            </w:r>
          </w:p>
        </w:tc>
      </w:tr>
      <w:tr w:rsidR="00C53489" w:rsidRPr="00FA796F" w:rsidTr="00C40483">
        <w:trPr>
          <w:trHeight w:val="396"/>
        </w:trPr>
        <w:tc>
          <w:tcPr>
            <w:tcW w:w="272" w:type="pct"/>
            <w:vAlign w:val="center"/>
          </w:tcPr>
          <w:p w:rsidR="00C53489" w:rsidRPr="00FA796F" w:rsidRDefault="00C53489" w:rsidP="00A81194">
            <w:pPr>
              <w:contextualSpacing/>
              <w:jc w:val="center"/>
            </w:pPr>
            <w:r w:rsidRPr="00FA796F">
              <w:t>2.</w:t>
            </w:r>
          </w:p>
        </w:tc>
        <w:tc>
          <w:tcPr>
            <w:tcW w:w="3512" w:type="pct"/>
            <w:gridSpan w:val="2"/>
          </w:tcPr>
          <w:p w:rsidR="00C53489" w:rsidRPr="0027212D" w:rsidRDefault="00C53489" w:rsidP="005C5321">
            <w:pPr>
              <w:pStyle w:val="BodyText"/>
            </w:pPr>
            <w:r w:rsidRPr="00A13540">
              <w:rPr>
                <w:sz w:val="24"/>
                <w:szCs w:val="24"/>
              </w:rPr>
              <w:t xml:space="preserve">The geometric series </w:t>
            </w:r>
            <w:r w:rsidRPr="00A13540">
              <w:rPr>
                <w:position w:val="-6"/>
                <w:sz w:val="24"/>
                <w:szCs w:val="24"/>
              </w:rPr>
              <w:object w:dxaOrig="1719" w:dyaOrig="320">
                <v:shape id="_x0000_i1757" type="#_x0000_t75" style="width:85.5pt;height:16.5pt" o:ole="">
                  <v:imagedata r:id="rId1498" o:title=""/>
                </v:shape>
                <o:OLEObject Type="Embed" ProgID="Equation.DSMT4" ShapeID="_x0000_i1757" DrawAspect="Content" ObjectID="_1768378273" r:id="rId1499"/>
              </w:object>
            </w:r>
            <w:r>
              <w:rPr>
                <w:sz w:val="24"/>
                <w:szCs w:val="24"/>
              </w:rPr>
              <w:t xml:space="preserve"> converges if____</w:t>
            </w:r>
            <w:r>
              <w:t>.</w:t>
            </w:r>
          </w:p>
        </w:tc>
        <w:tc>
          <w:tcPr>
            <w:tcW w:w="388" w:type="pct"/>
            <w:vAlign w:val="center"/>
          </w:tcPr>
          <w:p w:rsidR="00C53489" w:rsidRPr="00FA796F" w:rsidRDefault="00C53489" w:rsidP="0094051D">
            <w:pPr>
              <w:contextualSpacing/>
              <w:jc w:val="center"/>
            </w:pPr>
            <w:r w:rsidRPr="00FA796F">
              <w:t>CO</w:t>
            </w:r>
            <w:r>
              <w:t>1</w:t>
            </w:r>
          </w:p>
        </w:tc>
        <w:tc>
          <w:tcPr>
            <w:tcW w:w="355" w:type="pct"/>
            <w:vAlign w:val="center"/>
          </w:tcPr>
          <w:p w:rsidR="00C53489" w:rsidRPr="00FA796F" w:rsidRDefault="00C53489" w:rsidP="00A81194">
            <w:pPr>
              <w:contextualSpacing/>
              <w:jc w:val="center"/>
            </w:pPr>
            <w:r>
              <w:t>R</w:t>
            </w:r>
          </w:p>
        </w:tc>
        <w:tc>
          <w:tcPr>
            <w:tcW w:w="473" w:type="pct"/>
            <w:vAlign w:val="center"/>
          </w:tcPr>
          <w:p w:rsidR="00C53489" w:rsidRPr="00FA796F" w:rsidRDefault="00C53489" w:rsidP="00A81194">
            <w:pPr>
              <w:contextualSpacing/>
              <w:jc w:val="center"/>
            </w:pPr>
            <w:r w:rsidRPr="00FA796F">
              <w:t>1</w:t>
            </w:r>
          </w:p>
        </w:tc>
      </w:tr>
      <w:tr w:rsidR="00C53489" w:rsidRPr="00FA796F" w:rsidTr="00C40483">
        <w:trPr>
          <w:trHeight w:val="396"/>
        </w:trPr>
        <w:tc>
          <w:tcPr>
            <w:tcW w:w="272" w:type="pct"/>
            <w:vAlign w:val="center"/>
          </w:tcPr>
          <w:p w:rsidR="00C53489" w:rsidRPr="00FA796F" w:rsidRDefault="00C53489" w:rsidP="00A81194">
            <w:pPr>
              <w:contextualSpacing/>
              <w:jc w:val="center"/>
            </w:pPr>
            <w:r w:rsidRPr="00FA796F">
              <w:t>3.</w:t>
            </w:r>
          </w:p>
        </w:tc>
        <w:tc>
          <w:tcPr>
            <w:tcW w:w="3512" w:type="pct"/>
            <w:gridSpan w:val="2"/>
          </w:tcPr>
          <w:p w:rsidR="00C53489" w:rsidRPr="0027212D" w:rsidRDefault="00C53489" w:rsidP="005C5321">
            <w:pPr>
              <w:pStyle w:val="NoSpacing"/>
            </w:pPr>
            <w:r w:rsidRPr="0027212D">
              <w:t xml:space="preserve">What is </w:t>
            </w:r>
            <w:r>
              <w:t>the curvature of a straight line ?.</w:t>
            </w:r>
          </w:p>
        </w:tc>
        <w:tc>
          <w:tcPr>
            <w:tcW w:w="388" w:type="pct"/>
            <w:vAlign w:val="center"/>
          </w:tcPr>
          <w:p w:rsidR="00C53489" w:rsidRPr="00FA796F" w:rsidRDefault="00C53489" w:rsidP="0094051D">
            <w:pPr>
              <w:contextualSpacing/>
              <w:jc w:val="center"/>
            </w:pPr>
            <w:r w:rsidRPr="00FA796F">
              <w:t>CO</w:t>
            </w:r>
            <w:r>
              <w:t>2</w:t>
            </w:r>
          </w:p>
        </w:tc>
        <w:tc>
          <w:tcPr>
            <w:tcW w:w="355" w:type="pct"/>
            <w:vAlign w:val="center"/>
          </w:tcPr>
          <w:p w:rsidR="00C53489" w:rsidRPr="00FA796F" w:rsidRDefault="00C53489" w:rsidP="00A81194">
            <w:pPr>
              <w:contextualSpacing/>
              <w:jc w:val="center"/>
            </w:pPr>
            <w:r>
              <w:t>R</w:t>
            </w:r>
          </w:p>
        </w:tc>
        <w:tc>
          <w:tcPr>
            <w:tcW w:w="473" w:type="pct"/>
            <w:vAlign w:val="center"/>
          </w:tcPr>
          <w:p w:rsidR="00C53489" w:rsidRPr="00FA796F" w:rsidRDefault="00C53489" w:rsidP="00A81194">
            <w:pPr>
              <w:contextualSpacing/>
              <w:jc w:val="center"/>
            </w:pPr>
            <w:r w:rsidRPr="00FA796F">
              <w:t>1</w:t>
            </w:r>
          </w:p>
        </w:tc>
      </w:tr>
      <w:tr w:rsidR="00C53489" w:rsidRPr="00FA796F" w:rsidTr="00C40483">
        <w:trPr>
          <w:trHeight w:val="396"/>
        </w:trPr>
        <w:tc>
          <w:tcPr>
            <w:tcW w:w="272" w:type="pct"/>
            <w:vAlign w:val="center"/>
          </w:tcPr>
          <w:p w:rsidR="00C53489" w:rsidRPr="00FA796F" w:rsidRDefault="00C53489" w:rsidP="00A81194">
            <w:pPr>
              <w:contextualSpacing/>
              <w:jc w:val="center"/>
            </w:pPr>
            <w:r w:rsidRPr="00FA796F">
              <w:t>4.</w:t>
            </w:r>
          </w:p>
        </w:tc>
        <w:tc>
          <w:tcPr>
            <w:tcW w:w="3512" w:type="pct"/>
            <w:gridSpan w:val="2"/>
          </w:tcPr>
          <w:p w:rsidR="00C53489" w:rsidRPr="0027212D" w:rsidRDefault="00C53489" w:rsidP="00D51A97">
            <w:pPr>
              <w:pStyle w:val="NoSpacing"/>
              <w:rPr>
                <w:lang w:val="en-IN"/>
              </w:rPr>
            </w:pPr>
            <w:r>
              <w:t xml:space="preserve">Write down the value of </w:t>
            </w:r>
            <w:r w:rsidRPr="00BA1701">
              <w:rPr>
                <w:position w:val="-10"/>
              </w:rPr>
              <w:object w:dxaOrig="499" w:dyaOrig="320">
                <v:shape id="_x0000_i1758" type="#_x0000_t75" style="width:21.75pt;height:14.25pt" o:ole="">
                  <v:imagedata r:id="rId1500" o:title=""/>
                </v:shape>
                <o:OLEObject Type="Embed" ProgID="Equation.3" ShapeID="_x0000_i1758" DrawAspect="Content" ObjectID="_1768378274" r:id="rId1501"/>
              </w:object>
            </w:r>
            <w:r>
              <w:t>.</w:t>
            </w:r>
          </w:p>
        </w:tc>
        <w:tc>
          <w:tcPr>
            <w:tcW w:w="388" w:type="pct"/>
            <w:vAlign w:val="center"/>
          </w:tcPr>
          <w:p w:rsidR="00C53489" w:rsidRPr="00FA796F" w:rsidRDefault="00C53489" w:rsidP="0094051D">
            <w:pPr>
              <w:contextualSpacing/>
              <w:jc w:val="center"/>
            </w:pPr>
            <w:r w:rsidRPr="00FA796F">
              <w:t>CO</w:t>
            </w:r>
            <w:r>
              <w:t>2</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rsidRPr="00FA796F">
              <w:t>1</w:t>
            </w:r>
          </w:p>
        </w:tc>
      </w:tr>
      <w:tr w:rsidR="00C53489" w:rsidRPr="00FA796F" w:rsidTr="00C40483">
        <w:trPr>
          <w:trHeight w:val="396"/>
        </w:trPr>
        <w:tc>
          <w:tcPr>
            <w:tcW w:w="272" w:type="pct"/>
            <w:vAlign w:val="center"/>
          </w:tcPr>
          <w:p w:rsidR="00C53489" w:rsidRPr="00FA796F" w:rsidRDefault="00C53489" w:rsidP="00A81194">
            <w:pPr>
              <w:contextualSpacing/>
              <w:jc w:val="center"/>
            </w:pPr>
            <w:r w:rsidRPr="00FA796F">
              <w:t>5.</w:t>
            </w:r>
          </w:p>
        </w:tc>
        <w:tc>
          <w:tcPr>
            <w:tcW w:w="3512" w:type="pct"/>
            <w:gridSpan w:val="2"/>
          </w:tcPr>
          <w:p w:rsidR="00C53489" w:rsidRPr="0027212D" w:rsidRDefault="00C53489" w:rsidP="00D51A97">
            <w:pPr>
              <w:pStyle w:val="NoSpacing"/>
            </w:pPr>
            <w:r>
              <w:t>I</w:t>
            </w:r>
            <w:r w:rsidRPr="005A4BD9">
              <w:t xml:space="preserve">n a Fourier series of </w:t>
            </w:r>
            <w:r w:rsidRPr="005A4BD9">
              <w:rPr>
                <w:position w:val="-12"/>
              </w:rPr>
              <w:object w:dxaOrig="1120" w:dyaOrig="420">
                <v:shape id="_x0000_i1759" type="#_x0000_t75" style="width:51pt;height:19.5pt" o:ole="">
                  <v:imagedata r:id="rId1502" o:title=""/>
                </v:shape>
                <o:OLEObject Type="Embed" ProgID="Equation.DSMT4" ShapeID="_x0000_i1759" DrawAspect="Content" ObjectID="_1768378275" r:id="rId1503"/>
              </w:object>
            </w:r>
            <w:r>
              <w:rPr>
                <w:position w:val="-12"/>
              </w:rPr>
              <w:t xml:space="preserve"> </w:t>
            </w:r>
            <w:r>
              <w:t xml:space="preserve">in </w:t>
            </w:r>
            <w:r w:rsidRPr="005A4BD9">
              <w:rPr>
                <w:position w:val="-10"/>
              </w:rPr>
              <w:object w:dxaOrig="639" w:dyaOrig="260">
                <v:shape id="_x0000_i1760" type="#_x0000_t75" style="width:41.25pt;height:15.75pt" o:ole="">
                  <v:imagedata r:id="rId1504" o:title=""/>
                </v:shape>
                <o:OLEObject Type="Embed" ProgID="Equation.DSMT4" ShapeID="_x0000_i1760" DrawAspect="Content" ObjectID="_1768378276" r:id="rId1505"/>
              </w:object>
            </w:r>
            <w:r>
              <w:t>the value of</w:t>
            </w:r>
            <w:r w:rsidRPr="005A4BD9">
              <w:t xml:space="preserve"> </w:t>
            </w:r>
            <w:r w:rsidRPr="005A4BD9">
              <w:rPr>
                <w:position w:val="-10"/>
              </w:rPr>
              <w:object w:dxaOrig="220" w:dyaOrig="279">
                <v:shape id="_x0000_i1761" type="#_x0000_t75" style="width:12.75pt;height:15.75pt" o:ole="">
                  <v:imagedata r:id="rId1506" o:title=""/>
                </v:shape>
                <o:OLEObject Type="Embed" ProgID="Equation.DSMT4" ShapeID="_x0000_i1761" DrawAspect="Content" ObjectID="_1768378277" r:id="rId1507"/>
              </w:object>
            </w:r>
            <w:r>
              <w:t>is____.</w:t>
            </w:r>
          </w:p>
        </w:tc>
        <w:tc>
          <w:tcPr>
            <w:tcW w:w="388" w:type="pct"/>
            <w:vAlign w:val="center"/>
          </w:tcPr>
          <w:p w:rsidR="00C53489" w:rsidRPr="00FA796F" w:rsidRDefault="00C53489" w:rsidP="0094051D">
            <w:pPr>
              <w:contextualSpacing/>
              <w:jc w:val="center"/>
            </w:pPr>
            <w:r w:rsidRPr="00FA796F">
              <w:t>CO</w:t>
            </w:r>
            <w:r>
              <w:t>3</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rsidRPr="00FA796F">
              <w:t>1</w:t>
            </w:r>
          </w:p>
        </w:tc>
      </w:tr>
      <w:tr w:rsidR="00C53489" w:rsidRPr="00FA796F" w:rsidTr="00C40483">
        <w:trPr>
          <w:trHeight w:val="396"/>
        </w:trPr>
        <w:tc>
          <w:tcPr>
            <w:tcW w:w="272" w:type="pct"/>
            <w:vAlign w:val="center"/>
          </w:tcPr>
          <w:p w:rsidR="00C53489" w:rsidRPr="00FA796F" w:rsidRDefault="00C53489" w:rsidP="00A81194">
            <w:pPr>
              <w:contextualSpacing/>
              <w:jc w:val="center"/>
            </w:pPr>
            <w:r w:rsidRPr="00FA796F">
              <w:t>6.</w:t>
            </w:r>
          </w:p>
        </w:tc>
        <w:tc>
          <w:tcPr>
            <w:tcW w:w="3512" w:type="pct"/>
            <w:gridSpan w:val="2"/>
          </w:tcPr>
          <w:p w:rsidR="00C53489" w:rsidRPr="005A4BD9" w:rsidRDefault="00C53489" w:rsidP="005C5321">
            <w:pPr>
              <w:pStyle w:val="NoSpacing"/>
              <w:rPr>
                <w:lang w:val="en-IN"/>
              </w:rPr>
            </w:pPr>
            <w:r>
              <w:t>Write down the half range sine series in the interval</w:t>
            </w:r>
            <w:r w:rsidRPr="005A4BD9">
              <w:rPr>
                <w:position w:val="-10"/>
              </w:rPr>
              <w:object w:dxaOrig="520" w:dyaOrig="260">
                <v:shape id="_x0000_i1762" type="#_x0000_t75" style="width:33.75pt;height:15.75pt" o:ole="">
                  <v:imagedata r:id="rId1508" o:title=""/>
                </v:shape>
                <o:OLEObject Type="Embed" ProgID="Equation.DSMT4" ShapeID="_x0000_i1762" DrawAspect="Content" ObjectID="_1768378278" r:id="rId1509"/>
              </w:object>
            </w:r>
          </w:p>
        </w:tc>
        <w:tc>
          <w:tcPr>
            <w:tcW w:w="388" w:type="pct"/>
            <w:vAlign w:val="center"/>
          </w:tcPr>
          <w:p w:rsidR="00C53489" w:rsidRPr="00FA796F" w:rsidRDefault="00C53489" w:rsidP="0094051D">
            <w:pPr>
              <w:contextualSpacing/>
              <w:jc w:val="center"/>
            </w:pPr>
            <w:r w:rsidRPr="00FA796F">
              <w:t>CO</w:t>
            </w:r>
            <w:r>
              <w:t>3</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rsidRPr="00FA796F">
              <w:t>1</w:t>
            </w:r>
          </w:p>
        </w:tc>
      </w:tr>
      <w:tr w:rsidR="00C53489" w:rsidRPr="00FA796F" w:rsidTr="00C40483">
        <w:trPr>
          <w:trHeight w:val="396"/>
        </w:trPr>
        <w:tc>
          <w:tcPr>
            <w:tcW w:w="272" w:type="pct"/>
            <w:vAlign w:val="center"/>
          </w:tcPr>
          <w:p w:rsidR="00C53489" w:rsidRPr="00FA796F" w:rsidRDefault="00C53489" w:rsidP="00A81194">
            <w:pPr>
              <w:contextualSpacing/>
              <w:jc w:val="center"/>
            </w:pPr>
            <w:r w:rsidRPr="00FA796F">
              <w:t>7.</w:t>
            </w:r>
          </w:p>
        </w:tc>
        <w:tc>
          <w:tcPr>
            <w:tcW w:w="3512" w:type="pct"/>
            <w:gridSpan w:val="2"/>
          </w:tcPr>
          <w:p w:rsidR="00C53489" w:rsidRPr="00476268" w:rsidRDefault="00C53489" w:rsidP="00DE65E6">
            <w:pPr>
              <w:pStyle w:val="NoSpacing"/>
              <w:rPr>
                <w:rFonts w:eastAsiaTheme="minorEastAsia"/>
              </w:rPr>
            </w:pPr>
            <w:r>
              <w:t xml:space="preserve">When a function </w:t>
            </w:r>
            <w:r w:rsidRPr="00DC4829">
              <w:rPr>
                <w:position w:val="-10"/>
              </w:rPr>
              <w:object w:dxaOrig="760" w:dyaOrig="320">
                <v:shape id="_x0000_i1763" type="#_x0000_t75" style="width:38.25pt;height:15.75pt" o:ole="">
                  <v:imagedata r:id="rId1033" o:title=""/>
                </v:shape>
                <o:OLEObject Type="Embed" ProgID="Equation.3" ShapeID="_x0000_i1763" DrawAspect="Content" ObjectID="_1768378279" r:id="rId1510"/>
              </w:object>
            </w:r>
            <w:r>
              <w:t>has neither maximum nor minimum, then the stationary point is known as__________.</w:t>
            </w:r>
          </w:p>
        </w:tc>
        <w:tc>
          <w:tcPr>
            <w:tcW w:w="388" w:type="pct"/>
            <w:vAlign w:val="center"/>
          </w:tcPr>
          <w:p w:rsidR="00C53489" w:rsidRPr="00FA796F" w:rsidRDefault="00C53489" w:rsidP="0094051D">
            <w:pPr>
              <w:contextualSpacing/>
              <w:jc w:val="center"/>
            </w:pPr>
            <w:r w:rsidRPr="00FA796F">
              <w:t>CO</w:t>
            </w:r>
            <w:r>
              <w:t>4</w:t>
            </w:r>
          </w:p>
        </w:tc>
        <w:tc>
          <w:tcPr>
            <w:tcW w:w="355" w:type="pct"/>
            <w:vAlign w:val="center"/>
          </w:tcPr>
          <w:p w:rsidR="00C53489" w:rsidRPr="00FA796F" w:rsidRDefault="00C53489" w:rsidP="00A81194">
            <w:pPr>
              <w:contextualSpacing/>
              <w:jc w:val="center"/>
            </w:pPr>
            <w:r>
              <w:t>R</w:t>
            </w:r>
          </w:p>
        </w:tc>
        <w:tc>
          <w:tcPr>
            <w:tcW w:w="473" w:type="pct"/>
            <w:vAlign w:val="center"/>
          </w:tcPr>
          <w:p w:rsidR="00C53489" w:rsidRPr="00FA796F" w:rsidRDefault="00C53489" w:rsidP="00A81194">
            <w:pPr>
              <w:contextualSpacing/>
              <w:jc w:val="center"/>
            </w:pPr>
            <w:r w:rsidRPr="00FA796F">
              <w:t>1</w:t>
            </w:r>
          </w:p>
        </w:tc>
      </w:tr>
      <w:tr w:rsidR="00C53489" w:rsidRPr="00FA796F" w:rsidTr="00C40483">
        <w:trPr>
          <w:trHeight w:val="396"/>
        </w:trPr>
        <w:tc>
          <w:tcPr>
            <w:tcW w:w="272" w:type="pct"/>
            <w:vAlign w:val="center"/>
          </w:tcPr>
          <w:p w:rsidR="00C53489" w:rsidRPr="00FA796F" w:rsidRDefault="00C53489" w:rsidP="00A81194">
            <w:pPr>
              <w:contextualSpacing/>
              <w:jc w:val="center"/>
            </w:pPr>
            <w:r w:rsidRPr="00FA796F">
              <w:t>8.</w:t>
            </w:r>
          </w:p>
        </w:tc>
        <w:tc>
          <w:tcPr>
            <w:tcW w:w="3512" w:type="pct"/>
            <w:gridSpan w:val="2"/>
          </w:tcPr>
          <w:p w:rsidR="00C53489" w:rsidRPr="0027212D" w:rsidRDefault="00C53489" w:rsidP="005C5321">
            <w:pPr>
              <w:pStyle w:val="NoSpacing"/>
              <w:rPr>
                <w:rFonts w:eastAsiaTheme="minorEastAsia"/>
              </w:rPr>
            </w:pPr>
            <w:r>
              <w:t>When is a vector said to be solenoidal?</w:t>
            </w:r>
          </w:p>
        </w:tc>
        <w:tc>
          <w:tcPr>
            <w:tcW w:w="388" w:type="pct"/>
            <w:vAlign w:val="center"/>
          </w:tcPr>
          <w:p w:rsidR="00C53489" w:rsidRPr="00FA796F" w:rsidRDefault="00C53489" w:rsidP="0094051D">
            <w:pPr>
              <w:contextualSpacing/>
              <w:jc w:val="center"/>
            </w:pPr>
            <w:r w:rsidRPr="00FA796F">
              <w:t>CO</w:t>
            </w:r>
            <w:r>
              <w:t>4</w:t>
            </w:r>
          </w:p>
        </w:tc>
        <w:tc>
          <w:tcPr>
            <w:tcW w:w="355" w:type="pct"/>
            <w:vAlign w:val="center"/>
          </w:tcPr>
          <w:p w:rsidR="00C53489" w:rsidRPr="00FA796F" w:rsidRDefault="00C53489" w:rsidP="00A81194">
            <w:pPr>
              <w:contextualSpacing/>
              <w:jc w:val="center"/>
            </w:pPr>
            <w:r>
              <w:t>R</w:t>
            </w:r>
          </w:p>
        </w:tc>
        <w:tc>
          <w:tcPr>
            <w:tcW w:w="473" w:type="pct"/>
            <w:vAlign w:val="center"/>
          </w:tcPr>
          <w:p w:rsidR="00C53489" w:rsidRPr="00FA796F" w:rsidRDefault="00C53489" w:rsidP="00A81194">
            <w:pPr>
              <w:contextualSpacing/>
              <w:jc w:val="center"/>
            </w:pPr>
            <w:r w:rsidRPr="00FA796F">
              <w:t>1</w:t>
            </w:r>
          </w:p>
        </w:tc>
      </w:tr>
      <w:tr w:rsidR="00C53489" w:rsidRPr="00FA796F" w:rsidTr="00476268">
        <w:trPr>
          <w:trHeight w:val="339"/>
        </w:trPr>
        <w:tc>
          <w:tcPr>
            <w:tcW w:w="272" w:type="pct"/>
            <w:vAlign w:val="center"/>
          </w:tcPr>
          <w:p w:rsidR="00C53489" w:rsidRPr="00FA796F" w:rsidRDefault="00C53489" w:rsidP="00A81194">
            <w:pPr>
              <w:contextualSpacing/>
              <w:jc w:val="center"/>
            </w:pPr>
            <w:r w:rsidRPr="00FA796F">
              <w:t>9.</w:t>
            </w:r>
          </w:p>
        </w:tc>
        <w:tc>
          <w:tcPr>
            <w:tcW w:w="3512" w:type="pct"/>
            <w:gridSpan w:val="2"/>
          </w:tcPr>
          <w:p w:rsidR="00C53489" w:rsidRPr="0027212D" w:rsidRDefault="00C53489" w:rsidP="00DE65E6">
            <w:pPr>
              <w:pStyle w:val="NoSpacing"/>
            </w:pPr>
            <w:r>
              <w:t xml:space="preserve">In integral calculus, </w:t>
            </w:r>
            <w:r w:rsidRPr="005C5321">
              <w:rPr>
                <w:position w:val="-32"/>
              </w:rPr>
              <w:object w:dxaOrig="1140" w:dyaOrig="600">
                <v:shape id="_x0000_i1764" type="#_x0000_t75" style="width:56.25pt;height:29.25pt" o:ole="">
                  <v:imagedata r:id="rId1511" o:title=""/>
                </v:shape>
                <o:OLEObject Type="Embed" ProgID="Equation.3" ShapeID="_x0000_i1764" DrawAspect="Content" ObjectID="_1768378280" r:id="rId1512"/>
              </w:object>
            </w:r>
            <w:r w:rsidRPr="0027212D">
              <w:t xml:space="preserve"> </w:t>
            </w:r>
            <w:r>
              <w:t>represents________.</w:t>
            </w:r>
          </w:p>
        </w:tc>
        <w:tc>
          <w:tcPr>
            <w:tcW w:w="388" w:type="pct"/>
            <w:vAlign w:val="center"/>
          </w:tcPr>
          <w:p w:rsidR="00C53489" w:rsidRPr="00FA796F" w:rsidRDefault="00C53489" w:rsidP="0094051D">
            <w:pPr>
              <w:contextualSpacing/>
              <w:jc w:val="center"/>
            </w:pPr>
            <w:r w:rsidRPr="00FA796F">
              <w:t>CO</w:t>
            </w:r>
            <w:r>
              <w:t>5</w:t>
            </w:r>
          </w:p>
        </w:tc>
        <w:tc>
          <w:tcPr>
            <w:tcW w:w="355" w:type="pct"/>
            <w:vAlign w:val="center"/>
          </w:tcPr>
          <w:p w:rsidR="00C53489" w:rsidRPr="00FA796F" w:rsidRDefault="00C53489" w:rsidP="00A81194">
            <w:pPr>
              <w:contextualSpacing/>
              <w:jc w:val="center"/>
            </w:pPr>
            <w:r>
              <w:t>U</w:t>
            </w:r>
          </w:p>
        </w:tc>
        <w:tc>
          <w:tcPr>
            <w:tcW w:w="473" w:type="pct"/>
            <w:vAlign w:val="center"/>
          </w:tcPr>
          <w:p w:rsidR="00C53489" w:rsidRPr="00FA796F" w:rsidRDefault="00C53489" w:rsidP="00A81194">
            <w:pPr>
              <w:contextualSpacing/>
              <w:jc w:val="center"/>
            </w:pPr>
            <w:r w:rsidRPr="00FA796F">
              <w:t>1</w:t>
            </w:r>
          </w:p>
        </w:tc>
      </w:tr>
      <w:tr w:rsidR="00C53489" w:rsidRPr="00FA796F" w:rsidTr="00C40483">
        <w:trPr>
          <w:trHeight w:val="396"/>
        </w:trPr>
        <w:tc>
          <w:tcPr>
            <w:tcW w:w="272" w:type="pct"/>
            <w:vAlign w:val="center"/>
          </w:tcPr>
          <w:p w:rsidR="00C53489" w:rsidRPr="00FA796F" w:rsidRDefault="00C53489" w:rsidP="00A81194">
            <w:pPr>
              <w:contextualSpacing/>
              <w:jc w:val="center"/>
            </w:pPr>
            <w:r w:rsidRPr="00FA796F">
              <w:t>10.</w:t>
            </w:r>
          </w:p>
        </w:tc>
        <w:tc>
          <w:tcPr>
            <w:tcW w:w="3512" w:type="pct"/>
            <w:gridSpan w:val="2"/>
          </w:tcPr>
          <w:p w:rsidR="00C53489" w:rsidRPr="0027212D" w:rsidRDefault="00C53489" w:rsidP="00DE65E6">
            <w:pPr>
              <w:pStyle w:val="NoSpacing"/>
            </w:pPr>
            <w:r>
              <w:t xml:space="preserve">Change the order of integration and find the limits of </w:t>
            </w:r>
            <w:r w:rsidRPr="007E2BD3">
              <w:rPr>
                <w:position w:val="-32"/>
              </w:rPr>
              <w:object w:dxaOrig="1579" w:dyaOrig="760">
                <v:shape id="_x0000_i1765" type="#_x0000_t75" style="width:78.75pt;height:37.5pt" o:ole="">
                  <v:imagedata r:id="rId1513" o:title=""/>
                </v:shape>
                <o:OLEObject Type="Embed" ProgID="Equation.3" ShapeID="_x0000_i1765" DrawAspect="Content" ObjectID="_1768378281" r:id="rId1514"/>
              </w:object>
            </w:r>
          </w:p>
        </w:tc>
        <w:tc>
          <w:tcPr>
            <w:tcW w:w="388" w:type="pct"/>
            <w:vAlign w:val="center"/>
          </w:tcPr>
          <w:p w:rsidR="00C53489" w:rsidRPr="00FA796F" w:rsidRDefault="00C53489" w:rsidP="0094051D">
            <w:pPr>
              <w:contextualSpacing/>
              <w:jc w:val="center"/>
            </w:pPr>
            <w:r w:rsidRPr="00FA796F">
              <w:t>CO</w:t>
            </w:r>
            <w:r>
              <w:t>6</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rsidRPr="00FA796F">
              <w:t>1</w:t>
            </w:r>
          </w:p>
        </w:tc>
      </w:tr>
      <w:tr w:rsidR="00C53489" w:rsidRPr="00FA796F" w:rsidTr="00A81194">
        <w:trPr>
          <w:trHeight w:val="551"/>
        </w:trPr>
        <w:tc>
          <w:tcPr>
            <w:tcW w:w="5000" w:type="pct"/>
            <w:gridSpan w:val="6"/>
            <w:vAlign w:val="center"/>
          </w:tcPr>
          <w:p w:rsidR="00C53489" w:rsidRDefault="00C53489" w:rsidP="00A81194">
            <w:pPr>
              <w:contextualSpacing/>
              <w:jc w:val="center"/>
              <w:rPr>
                <w:b/>
                <w:u w:val="single"/>
              </w:rPr>
            </w:pPr>
            <w:r w:rsidRPr="00FA796F">
              <w:rPr>
                <w:b/>
                <w:u w:val="single"/>
              </w:rPr>
              <w:t>PART – B (6 X 3 = 18 MARKS)</w:t>
            </w:r>
          </w:p>
          <w:p w:rsidR="00C53489" w:rsidRPr="00FA796F" w:rsidRDefault="00C53489" w:rsidP="00A81194">
            <w:pPr>
              <w:contextualSpacing/>
              <w:jc w:val="center"/>
              <w:rPr>
                <w:b/>
                <w:u w:val="single"/>
              </w:rPr>
            </w:pPr>
            <w:r w:rsidRPr="00FA796F">
              <w:rPr>
                <w:b/>
              </w:rPr>
              <w:t>(Answer all the questions)</w:t>
            </w:r>
          </w:p>
        </w:tc>
      </w:tr>
      <w:tr w:rsidR="00C53489" w:rsidRPr="00FA796F" w:rsidTr="00476268">
        <w:trPr>
          <w:trHeight w:val="441"/>
        </w:trPr>
        <w:tc>
          <w:tcPr>
            <w:tcW w:w="272" w:type="pct"/>
            <w:vAlign w:val="center"/>
          </w:tcPr>
          <w:p w:rsidR="00C53489" w:rsidRPr="00FA796F" w:rsidRDefault="00C53489" w:rsidP="00A81194">
            <w:pPr>
              <w:pStyle w:val="NoSpacing"/>
              <w:contextualSpacing/>
            </w:pPr>
            <w:r w:rsidRPr="00FA796F">
              <w:t>11.</w:t>
            </w:r>
          </w:p>
        </w:tc>
        <w:tc>
          <w:tcPr>
            <w:tcW w:w="3512" w:type="pct"/>
            <w:gridSpan w:val="2"/>
          </w:tcPr>
          <w:p w:rsidR="00C53489" w:rsidRPr="00B33656" w:rsidRDefault="00C53489" w:rsidP="0005468F">
            <w:pPr>
              <w:pStyle w:val="NoSpacing"/>
              <w:rPr>
                <w:sz w:val="28"/>
                <w:szCs w:val="28"/>
              </w:rPr>
            </w:pPr>
            <w:r w:rsidRPr="00941D13">
              <w:t xml:space="preserve">Test the convergence of  </w:t>
            </w:r>
            <w:r>
              <w:t xml:space="preserve">the sequence </w:t>
            </w:r>
            <w:r w:rsidRPr="00A13540">
              <w:rPr>
                <w:position w:val="-24"/>
              </w:rPr>
              <w:object w:dxaOrig="1180" w:dyaOrig="620">
                <v:shape id="_x0000_i1766" type="#_x0000_t75" style="width:59.25pt;height:31.5pt" o:ole="">
                  <v:imagedata r:id="rId1515" o:title=""/>
                </v:shape>
                <o:OLEObject Type="Embed" ProgID="Equation.DSMT4" ShapeID="_x0000_i1766" DrawAspect="Content" ObjectID="_1768378282" r:id="rId1516"/>
              </w:object>
            </w:r>
            <w:r w:rsidRPr="00941D13">
              <w:t xml:space="preserve"> </w:t>
            </w:r>
            <w:r w:rsidRPr="00941D13">
              <w:tab/>
            </w:r>
            <w:r w:rsidRPr="00B33656">
              <w:rPr>
                <w:sz w:val="28"/>
                <w:szCs w:val="28"/>
              </w:rPr>
              <w:t xml:space="preserve"> </w:t>
            </w:r>
          </w:p>
        </w:tc>
        <w:tc>
          <w:tcPr>
            <w:tcW w:w="388" w:type="pct"/>
            <w:vAlign w:val="center"/>
          </w:tcPr>
          <w:p w:rsidR="00C53489" w:rsidRPr="00FA796F" w:rsidRDefault="00C53489" w:rsidP="0094051D">
            <w:pPr>
              <w:pStyle w:val="NoSpacing"/>
              <w:contextualSpacing/>
              <w:jc w:val="center"/>
            </w:pPr>
            <w:r w:rsidRPr="00FA796F">
              <w:t>CO</w:t>
            </w:r>
            <w:r>
              <w:t>1</w:t>
            </w:r>
          </w:p>
        </w:tc>
        <w:tc>
          <w:tcPr>
            <w:tcW w:w="355" w:type="pct"/>
            <w:vAlign w:val="center"/>
          </w:tcPr>
          <w:p w:rsidR="00C53489" w:rsidRPr="00FA796F" w:rsidRDefault="00C53489" w:rsidP="00A81194">
            <w:pPr>
              <w:pStyle w:val="NoSpacing"/>
              <w:contextualSpacing/>
              <w:jc w:val="center"/>
            </w:pPr>
            <w:r>
              <w:t>A</w:t>
            </w:r>
          </w:p>
        </w:tc>
        <w:tc>
          <w:tcPr>
            <w:tcW w:w="473" w:type="pct"/>
            <w:vAlign w:val="center"/>
          </w:tcPr>
          <w:p w:rsidR="00C53489" w:rsidRPr="00FA796F" w:rsidRDefault="00C53489" w:rsidP="00A81194">
            <w:pPr>
              <w:pStyle w:val="NoSpacing"/>
              <w:contextualSpacing/>
              <w:jc w:val="center"/>
            </w:pPr>
            <w:r w:rsidRPr="00FA796F">
              <w:t>3</w:t>
            </w:r>
          </w:p>
        </w:tc>
      </w:tr>
      <w:tr w:rsidR="00C53489" w:rsidRPr="00FA796F" w:rsidTr="00495871">
        <w:trPr>
          <w:trHeight w:val="436"/>
        </w:trPr>
        <w:tc>
          <w:tcPr>
            <w:tcW w:w="272" w:type="pct"/>
            <w:vAlign w:val="center"/>
          </w:tcPr>
          <w:p w:rsidR="00C53489" w:rsidRPr="00FA796F" w:rsidRDefault="00C53489" w:rsidP="00A81194">
            <w:pPr>
              <w:pStyle w:val="NoSpacing"/>
              <w:contextualSpacing/>
            </w:pPr>
            <w:r w:rsidRPr="00FA796F">
              <w:t>12.</w:t>
            </w:r>
          </w:p>
        </w:tc>
        <w:tc>
          <w:tcPr>
            <w:tcW w:w="3512" w:type="pct"/>
            <w:gridSpan w:val="2"/>
          </w:tcPr>
          <w:p w:rsidR="00C53489" w:rsidRPr="00941D13" w:rsidRDefault="00C53489" w:rsidP="005C5321">
            <w:pPr>
              <w:pStyle w:val="NoSpacing"/>
            </w:pPr>
            <w:r>
              <w:t xml:space="preserve">Compute the value of </w:t>
            </w:r>
            <w:r w:rsidRPr="005C5321">
              <w:rPr>
                <w:position w:val="-28"/>
              </w:rPr>
              <w:object w:dxaOrig="940" w:dyaOrig="680">
                <v:shape id="_x0000_i1767" type="#_x0000_t75" style="width:47.25pt;height:34.5pt" o:ole="">
                  <v:imagedata r:id="rId803" o:title=""/>
                </v:shape>
                <o:OLEObject Type="Embed" ProgID="Equation.3" ShapeID="_x0000_i1767" DrawAspect="Content" ObjectID="_1768378283" r:id="rId1517"/>
              </w:object>
            </w:r>
            <w:r w:rsidRPr="00B33656">
              <w:rPr>
                <w:sz w:val="28"/>
                <w:szCs w:val="28"/>
              </w:rPr>
              <w:t xml:space="preserve">  </w:t>
            </w:r>
          </w:p>
        </w:tc>
        <w:tc>
          <w:tcPr>
            <w:tcW w:w="388" w:type="pct"/>
            <w:vAlign w:val="center"/>
          </w:tcPr>
          <w:p w:rsidR="00C53489" w:rsidRPr="00FA796F" w:rsidRDefault="00C53489" w:rsidP="0094051D">
            <w:pPr>
              <w:pStyle w:val="NoSpacing"/>
              <w:contextualSpacing/>
              <w:jc w:val="center"/>
            </w:pPr>
            <w:r w:rsidRPr="00FA796F">
              <w:t>CO</w:t>
            </w:r>
            <w:r>
              <w:t>2</w:t>
            </w:r>
          </w:p>
        </w:tc>
        <w:tc>
          <w:tcPr>
            <w:tcW w:w="355" w:type="pct"/>
            <w:vAlign w:val="center"/>
          </w:tcPr>
          <w:p w:rsidR="00C53489" w:rsidRPr="00FA796F" w:rsidRDefault="00C53489" w:rsidP="00A81194">
            <w:pPr>
              <w:pStyle w:val="NoSpacing"/>
              <w:contextualSpacing/>
              <w:jc w:val="center"/>
            </w:pPr>
            <w:r>
              <w:t>An</w:t>
            </w:r>
          </w:p>
        </w:tc>
        <w:tc>
          <w:tcPr>
            <w:tcW w:w="473" w:type="pct"/>
            <w:vAlign w:val="center"/>
          </w:tcPr>
          <w:p w:rsidR="00C53489" w:rsidRPr="00FA796F" w:rsidRDefault="00C53489" w:rsidP="00A81194">
            <w:pPr>
              <w:pStyle w:val="NoSpacing"/>
              <w:contextualSpacing/>
              <w:jc w:val="center"/>
            </w:pPr>
            <w:r w:rsidRPr="00FA796F">
              <w:t>3</w:t>
            </w:r>
          </w:p>
        </w:tc>
      </w:tr>
      <w:tr w:rsidR="00C53489" w:rsidRPr="00FA796F" w:rsidTr="00495871">
        <w:trPr>
          <w:trHeight w:val="436"/>
        </w:trPr>
        <w:tc>
          <w:tcPr>
            <w:tcW w:w="272" w:type="pct"/>
            <w:vAlign w:val="center"/>
          </w:tcPr>
          <w:p w:rsidR="00C53489" w:rsidRPr="00FA796F" w:rsidRDefault="00C53489" w:rsidP="00A81194">
            <w:pPr>
              <w:pStyle w:val="NoSpacing"/>
              <w:contextualSpacing/>
            </w:pPr>
            <w:r w:rsidRPr="00FA796F">
              <w:t>13.</w:t>
            </w:r>
          </w:p>
        </w:tc>
        <w:tc>
          <w:tcPr>
            <w:tcW w:w="3512" w:type="pct"/>
            <w:gridSpan w:val="2"/>
          </w:tcPr>
          <w:p w:rsidR="00C53489" w:rsidRPr="00941D13" w:rsidRDefault="00C53489" w:rsidP="002C1FFE">
            <w:pPr>
              <w:pStyle w:val="NoSpacing"/>
            </w:pPr>
            <w:r w:rsidRPr="00941D13">
              <w:t xml:space="preserve">Find the R.M.S value of </w:t>
            </w:r>
            <w:r w:rsidRPr="00941D13">
              <w:rPr>
                <w:position w:val="-12"/>
              </w:rPr>
              <w:object w:dxaOrig="1200" w:dyaOrig="420">
                <v:shape id="_x0000_i1768" type="#_x0000_t75" style="width:57.75pt;height:20.25pt" o:ole="">
                  <v:imagedata r:id="rId1518" o:title=""/>
                </v:shape>
                <o:OLEObject Type="Embed" ProgID="Equation.DSMT4" ShapeID="_x0000_i1768" DrawAspect="Content" ObjectID="_1768378284" r:id="rId1519"/>
              </w:object>
            </w:r>
            <w:r>
              <w:rPr>
                <w:position w:val="-12"/>
              </w:rPr>
              <w:t xml:space="preserve">  </w:t>
            </w:r>
            <w:r w:rsidRPr="00941D13">
              <w:t xml:space="preserve">in </w:t>
            </w:r>
            <w:r w:rsidRPr="005A4BD9">
              <w:rPr>
                <w:position w:val="-10"/>
              </w:rPr>
              <w:object w:dxaOrig="639" w:dyaOrig="260">
                <v:shape id="_x0000_i1769" type="#_x0000_t75" style="width:41.25pt;height:15.75pt" o:ole="">
                  <v:imagedata r:id="rId1520" o:title=""/>
                </v:shape>
                <o:OLEObject Type="Embed" ProgID="Equation.DSMT4" ShapeID="_x0000_i1769" DrawAspect="Content" ObjectID="_1768378285" r:id="rId1521"/>
              </w:object>
            </w:r>
            <w:r w:rsidRPr="00941D13">
              <w:t xml:space="preserve"> </w:t>
            </w:r>
          </w:p>
        </w:tc>
        <w:tc>
          <w:tcPr>
            <w:tcW w:w="388" w:type="pct"/>
            <w:vAlign w:val="center"/>
          </w:tcPr>
          <w:p w:rsidR="00C53489" w:rsidRPr="00FA796F" w:rsidRDefault="00C53489" w:rsidP="0094051D">
            <w:pPr>
              <w:pStyle w:val="NoSpacing"/>
              <w:contextualSpacing/>
              <w:jc w:val="center"/>
            </w:pPr>
            <w:r w:rsidRPr="00FA796F">
              <w:t>CO</w:t>
            </w:r>
            <w:r>
              <w:t>3</w:t>
            </w:r>
          </w:p>
        </w:tc>
        <w:tc>
          <w:tcPr>
            <w:tcW w:w="355" w:type="pct"/>
            <w:vAlign w:val="center"/>
          </w:tcPr>
          <w:p w:rsidR="00C53489" w:rsidRPr="00FA796F" w:rsidRDefault="00C53489" w:rsidP="00A81194">
            <w:pPr>
              <w:pStyle w:val="NoSpacing"/>
              <w:contextualSpacing/>
              <w:jc w:val="center"/>
            </w:pPr>
            <w:r>
              <w:t>E</w:t>
            </w:r>
          </w:p>
        </w:tc>
        <w:tc>
          <w:tcPr>
            <w:tcW w:w="473" w:type="pct"/>
            <w:vAlign w:val="center"/>
          </w:tcPr>
          <w:p w:rsidR="00C53489" w:rsidRPr="00FA796F" w:rsidRDefault="00C53489" w:rsidP="00A81194">
            <w:pPr>
              <w:pStyle w:val="NoSpacing"/>
              <w:contextualSpacing/>
              <w:jc w:val="center"/>
            </w:pPr>
            <w:r w:rsidRPr="00FA796F">
              <w:t>3</w:t>
            </w:r>
          </w:p>
        </w:tc>
      </w:tr>
      <w:tr w:rsidR="00C53489" w:rsidRPr="00FA796F" w:rsidTr="00495871">
        <w:trPr>
          <w:trHeight w:val="436"/>
        </w:trPr>
        <w:tc>
          <w:tcPr>
            <w:tcW w:w="272" w:type="pct"/>
            <w:vAlign w:val="center"/>
          </w:tcPr>
          <w:p w:rsidR="00C53489" w:rsidRPr="00FA796F" w:rsidRDefault="00C53489" w:rsidP="00A81194">
            <w:pPr>
              <w:pStyle w:val="NoSpacing"/>
              <w:contextualSpacing/>
            </w:pPr>
            <w:r w:rsidRPr="00FA796F">
              <w:t>14.</w:t>
            </w:r>
          </w:p>
        </w:tc>
        <w:tc>
          <w:tcPr>
            <w:tcW w:w="3512" w:type="pct"/>
            <w:gridSpan w:val="2"/>
          </w:tcPr>
          <w:p w:rsidR="00C53489" w:rsidRPr="00937551" w:rsidRDefault="00C53489" w:rsidP="002C1FFE">
            <w:pPr>
              <w:pStyle w:val="NoSpacing"/>
              <w:rPr>
                <w:rFonts w:eastAsiaTheme="minorEastAsia"/>
              </w:rPr>
            </w:pPr>
            <w:r>
              <w:t xml:space="preserve">For a given function </w:t>
            </w:r>
            <w:r w:rsidRPr="005A4BD9">
              <w:rPr>
                <w:position w:val="-10"/>
              </w:rPr>
              <w:object w:dxaOrig="1200" w:dyaOrig="260">
                <v:shape id="_x0000_i1770" type="#_x0000_t75" style="width:78pt;height:15.75pt" o:ole="">
                  <v:imagedata r:id="rId811" o:title=""/>
                </v:shape>
                <o:OLEObject Type="Embed" ProgID="Equation.DSMT4" ShapeID="_x0000_i1770" DrawAspect="Content" ObjectID="_1768378286" r:id="rId1522"/>
              </w:object>
            </w:r>
            <w:r>
              <w:t xml:space="preserve"> find the value of  </w:t>
            </w:r>
            <w:r w:rsidRPr="000D5DE6">
              <w:rPr>
                <w:position w:val="-28"/>
              </w:rPr>
              <w:object w:dxaOrig="1359" w:dyaOrig="660">
                <v:shape id="_x0000_i1771" type="#_x0000_t75" style="width:68.25pt;height:32.25pt" o:ole="">
                  <v:imagedata r:id="rId813" o:title=""/>
                </v:shape>
                <o:OLEObject Type="Embed" ProgID="Equation.3" ShapeID="_x0000_i1771" DrawAspect="Content" ObjectID="_1768378287" r:id="rId1523"/>
              </w:object>
            </w:r>
          </w:p>
        </w:tc>
        <w:tc>
          <w:tcPr>
            <w:tcW w:w="388" w:type="pct"/>
            <w:vAlign w:val="center"/>
          </w:tcPr>
          <w:p w:rsidR="00C53489" w:rsidRPr="00FA796F" w:rsidRDefault="00C53489" w:rsidP="0094051D">
            <w:pPr>
              <w:pStyle w:val="NoSpacing"/>
              <w:contextualSpacing/>
              <w:jc w:val="center"/>
            </w:pPr>
            <w:r w:rsidRPr="00FA796F">
              <w:t>CO</w:t>
            </w:r>
            <w:r>
              <w:t>4</w:t>
            </w:r>
          </w:p>
        </w:tc>
        <w:tc>
          <w:tcPr>
            <w:tcW w:w="355" w:type="pct"/>
            <w:vAlign w:val="center"/>
          </w:tcPr>
          <w:p w:rsidR="00C53489" w:rsidRPr="00FA796F" w:rsidRDefault="00C53489" w:rsidP="00A81194">
            <w:pPr>
              <w:pStyle w:val="NoSpacing"/>
              <w:contextualSpacing/>
              <w:jc w:val="center"/>
            </w:pPr>
            <w:r>
              <w:t>A</w:t>
            </w:r>
          </w:p>
        </w:tc>
        <w:tc>
          <w:tcPr>
            <w:tcW w:w="473" w:type="pct"/>
            <w:vAlign w:val="center"/>
          </w:tcPr>
          <w:p w:rsidR="00C53489" w:rsidRPr="00FA796F" w:rsidRDefault="00C53489" w:rsidP="00A81194">
            <w:pPr>
              <w:pStyle w:val="NoSpacing"/>
              <w:contextualSpacing/>
              <w:jc w:val="center"/>
            </w:pPr>
            <w:r w:rsidRPr="00FA796F">
              <w:t>3</w:t>
            </w:r>
          </w:p>
        </w:tc>
      </w:tr>
      <w:tr w:rsidR="00C53489" w:rsidRPr="00FA796F" w:rsidTr="00495871">
        <w:trPr>
          <w:trHeight w:val="436"/>
        </w:trPr>
        <w:tc>
          <w:tcPr>
            <w:tcW w:w="272" w:type="pct"/>
            <w:vAlign w:val="center"/>
          </w:tcPr>
          <w:p w:rsidR="00C53489" w:rsidRPr="00FA796F" w:rsidRDefault="00C53489" w:rsidP="00A81194">
            <w:pPr>
              <w:pStyle w:val="NoSpacing"/>
              <w:contextualSpacing/>
            </w:pPr>
            <w:r w:rsidRPr="00FA796F">
              <w:t>15.</w:t>
            </w:r>
          </w:p>
        </w:tc>
        <w:tc>
          <w:tcPr>
            <w:tcW w:w="3512" w:type="pct"/>
            <w:gridSpan w:val="2"/>
          </w:tcPr>
          <w:p w:rsidR="00C53489" w:rsidRPr="00745C68" w:rsidRDefault="00C53489" w:rsidP="00DE65E6">
            <w:pPr>
              <w:pStyle w:val="NoSpacing"/>
              <w:rPr>
                <w:noProof/>
                <w:color w:val="000000" w:themeColor="text1"/>
                <w:lang w:val="en-IN" w:eastAsia="en-IN"/>
              </w:rPr>
            </w:pPr>
            <w:r>
              <w:t xml:space="preserve">Find the value of  </w:t>
            </w:r>
            <w:r w:rsidRPr="000D5DE6">
              <w:rPr>
                <w:position w:val="-32"/>
              </w:rPr>
              <w:object w:dxaOrig="1160" w:dyaOrig="760">
                <v:shape id="_x0000_i1772" type="#_x0000_t75" style="width:57.75pt;height:37.5pt" o:ole="">
                  <v:imagedata r:id="rId1524" o:title=""/>
                </v:shape>
                <o:OLEObject Type="Embed" ProgID="Equation.3" ShapeID="_x0000_i1772" DrawAspect="Content" ObjectID="_1768378288" r:id="rId1525"/>
              </w:object>
            </w:r>
            <w:r w:rsidRPr="0027212D">
              <w:t xml:space="preserve"> </w:t>
            </w:r>
            <w:r>
              <w:t>.</w:t>
            </w:r>
          </w:p>
        </w:tc>
        <w:tc>
          <w:tcPr>
            <w:tcW w:w="388" w:type="pct"/>
            <w:vAlign w:val="center"/>
          </w:tcPr>
          <w:p w:rsidR="00C53489" w:rsidRPr="00FA796F" w:rsidRDefault="00C53489" w:rsidP="0094051D">
            <w:pPr>
              <w:pStyle w:val="NoSpacing"/>
              <w:contextualSpacing/>
              <w:jc w:val="center"/>
            </w:pPr>
            <w:r w:rsidRPr="00FA796F">
              <w:t>CO</w:t>
            </w:r>
            <w:r>
              <w:t>5</w:t>
            </w:r>
          </w:p>
        </w:tc>
        <w:tc>
          <w:tcPr>
            <w:tcW w:w="355" w:type="pct"/>
            <w:vAlign w:val="center"/>
          </w:tcPr>
          <w:p w:rsidR="00C53489" w:rsidRPr="00FA796F" w:rsidRDefault="00C53489" w:rsidP="00A81194">
            <w:pPr>
              <w:pStyle w:val="NoSpacing"/>
              <w:contextualSpacing/>
              <w:jc w:val="center"/>
            </w:pPr>
            <w:r>
              <w:t>E</w:t>
            </w:r>
          </w:p>
        </w:tc>
        <w:tc>
          <w:tcPr>
            <w:tcW w:w="473" w:type="pct"/>
            <w:vAlign w:val="center"/>
          </w:tcPr>
          <w:p w:rsidR="00C53489" w:rsidRPr="00FA796F" w:rsidRDefault="00C53489" w:rsidP="00A81194">
            <w:pPr>
              <w:pStyle w:val="NoSpacing"/>
              <w:contextualSpacing/>
              <w:jc w:val="center"/>
            </w:pPr>
            <w:r w:rsidRPr="00FA796F">
              <w:t>3</w:t>
            </w:r>
          </w:p>
        </w:tc>
      </w:tr>
      <w:tr w:rsidR="00C53489" w:rsidRPr="00FA796F" w:rsidTr="009F2144">
        <w:trPr>
          <w:trHeight w:val="437"/>
        </w:trPr>
        <w:tc>
          <w:tcPr>
            <w:tcW w:w="272" w:type="pct"/>
            <w:vAlign w:val="center"/>
          </w:tcPr>
          <w:p w:rsidR="00C53489" w:rsidRPr="00FA796F" w:rsidRDefault="00C53489" w:rsidP="00A81194">
            <w:pPr>
              <w:pStyle w:val="NoSpacing"/>
              <w:contextualSpacing/>
            </w:pPr>
            <w:r w:rsidRPr="00FA796F">
              <w:t>16.</w:t>
            </w:r>
          </w:p>
        </w:tc>
        <w:tc>
          <w:tcPr>
            <w:tcW w:w="3512" w:type="pct"/>
            <w:gridSpan w:val="2"/>
            <w:vAlign w:val="center"/>
          </w:tcPr>
          <w:p w:rsidR="00C53489" w:rsidRDefault="00C53489" w:rsidP="009F2144">
            <w:pPr>
              <w:pStyle w:val="NoSpacing"/>
            </w:pPr>
            <w:r w:rsidRPr="00D072D4">
              <w:t xml:space="preserve">Find the particular integral of </w:t>
            </w:r>
            <w:r w:rsidRPr="00777788">
              <w:rPr>
                <w:position w:val="-10"/>
              </w:rPr>
              <w:object w:dxaOrig="1820" w:dyaOrig="320">
                <v:shape id="_x0000_i1773" type="#_x0000_t75" style="width:90pt;height:15.75pt" o:ole="">
                  <v:imagedata r:id="rId1526" o:title=""/>
                </v:shape>
                <o:OLEObject Type="Embed" ProgID="Equation.DSMT4" ShapeID="_x0000_i1773" DrawAspect="Content" ObjectID="_1768378289" r:id="rId1527"/>
              </w:object>
            </w:r>
          </w:p>
        </w:tc>
        <w:tc>
          <w:tcPr>
            <w:tcW w:w="388" w:type="pct"/>
            <w:vAlign w:val="center"/>
          </w:tcPr>
          <w:p w:rsidR="00C53489" w:rsidRPr="00FA796F" w:rsidRDefault="00C53489" w:rsidP="0094051D">
            <w:pPr>
              <w:pStyle w:val="NoSpacing"/>
              <w:contextualSpacing/>
              <w:jc w:val="center"/>
            </w:pPr>
            <w:r w:rsidRPr="00FA796F">
              <w:t>CO</w:t>
            </w:r>
            <w:r>
              <w:t>6</w:t>
            </w:r>
          </w:p>
        </w:tc>
        <w:tc>
          <w:tcPr>
            <w:tcW w:w="355" w:type="pct"/>
            <w:vAlign w:val="center"/>
          </w:tcPr>
          <w:p w:rsidR="00C53489" w:rsidRPr="00FA796F" w:rsidRDefault="00C53489" w:rsidP="00A81194">
            <w:pPr>
              <w:pStyle w:val="NoSpacing"/>
              <w:contextualSpacing/>
              <w:jc w:val="center"/>
            </w:pPr>
            <w:r>
              <w:t>A</w:t>
            </w:r>
          </w:p>
        </w:tc>
        <w:tc>
          <w:tcPr>
            <w:tcW w:w="473" w:type="pct"/>
            <w:vAlign w:val="center"/>
          </w:tcPr>
          <w:p w:rsidR="00C53489" w:rsidRPr="00FA796F" w:rsidRDefault="00C53489" w:rsidP="00A81194">
            <w:pPr>
              <w:pStyle w:val="NoSpacing"/>
              <w:contextualSpacing/>
              <w:jc w:val="center"/>
            </w:pPr>
            <w:r w:rsidRPr="00FA796F">
              <w:t>3</w:t>
            </w:r>
          </w:p>
        </w:tc>
      </w:tr>
      <w:tr w:rsidR="00C53489" w:rsidRPr="00FA796F" w:rsidTr="00A81194">
        <w:trPr>
          <w:trHeight w:val="551"/>
        </w:trPr>
        <w:tc>
          <w:tcPr>
            <w:tcW w:w="5000" w:type="pct"/>
            <w:gridSpan w:val="6"/>
          </w:tcPr>
          <w:p w:rsidR="00C53489" w:rsidRPr="00FA796F" w:rsidRDefault="00C53489" w:rsidP="00A81194">
            <w:pPr>
              <w:contextualSpacing/>
              <w:jc w:val="center"/>
              <w:rPr>
                <w:b/>
                <w:u w:val="single"/>
              </w:rPr>
            </w:pPr>
            <w:r w:rsidRPr="00FA796F">
              <w:rPr>
                <w:b/>
                <w:u w:val="single"/>
              </w:rPr>
              <w:lastRenderedPageBreak/>
              <w:t>PART – C (6 X 12 = 72 MARKS)</w:t>
            </w:r>
          </w:p>
          <w:p w:rsidR="00C53489" w:rsidRPr="00FA796F" w:rsidRDefault="00C53489" w:rsidP="00A81194">
            <w:pPr>
              <w:contextualSpacing/>
              <w:jc w:val="center"/>
              <w:rPr>
                <w:b/>
              </w:rPr>
            </w:pPr>
            <w:r w:rsidRPr="00FA796F">
              <w:rPr>
                <w:b/>
              </w:rPr>
              <w:t>(Answer any five Questions from Q.No. 17 to 23, Q.No. 24 is Compulsory)</w:t>
            </w:r>
          </w:p>
        </w:tc>
      </w:tr>
      <w:tr w:rsidR="00C53489" w:rsidRPr="00FA796F" w:rsidTr="009766CE">
        <w:trPr>
          <w:trHeight w:val="396"/>
        </w:trPr>
        <w:tc>
          <w:tcPr>
            <w:tcW w:w="272" w:type="pct"/>
            <w:vAlign w:val="center"/>
          </w:tcPr>
          <w:p w:rsidR="00C53489" w:rsidRPr="00FA796F" w:rsidRDefault="00C53489" w:rsidP="00A81194">
            <w:pPr>
              <w:contextualSpacing/>
              <w:jc w:val="center"/>
            </w:pPr>
            <w:r w:rsidRPr="00FA796F">
              <w:t>17.</w:t>
            </w:r>
          </w:p>
        </w:tc>
        <w:tc>
          <w:tcPr>
            <w:tcW w:w="189" w:type="pct"/>
            <w:vAlign w:val="center"/>
          </w:tcPr>
          <w:p w:rsidR="00C53489" w:rsidRPr="00FA796F" w:rsidRDefault="00C53489" w:rsidP="00A81194">
            <w:pPr>
              <w:contextualSpacing/>
              <w:jc w:val="center"/>
            </w:pPr>
            <w:r w:rsidRPr="00FA796F">
              <w:t>a.</w:t>
            </w:r>
          </w:p>
        </w:tc>
        <w:tc>
          <w:tcPr>
            <w:tcW w:w="3323" w:type="pct"/>
          </w:tcPr>
          <w:p w:rsidR="00C53489" w:rsidRPr="00DE65E6" w:rsidRDefault="00C53489" w:rsidP="00D119E3">
            <w:pPr>
              <w:pStyle w:val="NoSpacing"/>
            </w:pPr>
            <w:r w:rsidRPr="00DE65E6">
              <w:t>Test the convergence of the series</w:t>
            </w:r>
            <w:r>
              <w:t xml:space="preserve">   </w:t>
            </w:r>
            <w:r w:rsidRPr="00F233E2">
              <w:t xml:space="preserve"> </w:t>
            </w:r>
            <w:r w:rsidRPr="00F233E2">
              <w:rPr>
                <w:position w:val="-24"/>
              </w:rPr>
              <w:object w:dxaOrig="3800" w:dyaOrig="620">
                <v:shape id="_x0000_i1774" type="#_x0000_t75" style="width:190.5pt;height:31.5pt" o:ole="">
                  <v:imagedata r:id="rId819" o:title=""/>
                </v:shape>
                <o:OLEObject Type="Embed" ProgID="Equation.3" ShapeID="_x0000_i1774" DrawAspect="Content" ObjectID="_1768378290" r:id="rId1528"/>
              </w:object>
            </w:r>
          </w:p>
        </w:tc>
        <w:tc>
          <w:tcPr>
            <w:tcW w:w="388" w:type="pct"/>
            <w:vAlign w:val="center"/>
          </w:tcPr>
          <w:p w:rsidR="00C53489" w:rsidRPr="00FA796F" w:rsidRDefault="00C53489" w:rsidP="00A81194">
            <w:pPr>
              <w:contextualSpacing/>
              <w:jc w:val="center"/>
            </w:pPr>
            <w:r w:rsidRPr="00FA796F">
              <w:t>CO</w:t>
            </w:r>
            <w:r>
              <w:t>1</w:t>
            </w:r>
          </w:p>
        </w:tc>
        <w:tc>
          <w:tcPr>
            <w:tcW w:w="355" w:type="pct"/>
            <w:vAlign w:val="center"/>
          </w:tcPr>
          <w:p w:rsidR="00C53489" w:rsidRPr="00FA796F" w:rsidRDefault="00C53489" w:rsidP="00A81194">
            <w:pPr>
              <w:contextualSpacing/>
              <w:jc w:val="center"/>
            </w:pPr>
            <w:r>
              <w:t>An</w:t>
            </w:r>
          </w:p>
        </w:tc>
        <w:tc>
          <w:tcPr>
            <w:tcW w:w="473" w:type="pct"/>
            <w:vAlign w:val="center"/>
          </w:tcPr>
          <w:p w:rsidR="00C53489" w:rsidRPr="00FA796F" w:rsidRDefault="00C53489" w:rsidP="00A81194">
            <w:pPr>
              <w:contextualSpacing/>
              <w:jc w:val="center"/>
            </w:pPr>
            <w:r>
              <w:t>6</w:t>
            </w:r>
          </w:p>
        </w:tc>
      </w:tr>
      <w:tr w:rsidR="00C53489" w:rsidRPr="00FA796F" w:rsidTr="009766CE">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r w:rsidRPr="00FA796F">
              <w:t>b.</w:t>
            </w:r>
          </w:p>
        </w:tc>
        <w:tc>
          <w:tcPr>
            <w:tcW w:w="3323" w:type="pct"/>
          </w:tcPr>
          <w:p w:rsidR="00C53489" w:rsidRPr="00DE65E6" w:rsidRDefault="00C53489" w:rsidP="00DE65E6">
            <w:pPr>
              <w:pStyle w:val="NoSpacing"/>
            </w:pPr>
            <w:r w:rsidRPr="00DE65E6">
              <w:t>Test for convergence of the alternating series</w:t>
            </w:r>
          </w:p>
          <w:p w:rsidR="00C53489" w:rsidRPr="00DE65E6" w:rsidRDefault="00C53489" w:rsidP="00DE65E6">
            <w:pPr>
              <w:pStyle w:val="NoSpacing"/>
            </w:pPr>
            <w:r w:rsidRPr="00DE65E6">
              <w:t xml:space="preserve">    </w:t>
            </w:r>
            <w:r w:rsidRPr="00DE65E6">
              <w:object w:dxaOrig="1939" w:dyaOrig="560">
                <v:shape id="_x0000_i1775" type="#_x0000_t75" style="width:129.75pt;height:37.5pt" o:ole="">
                  <v:imagedata r:id="rId821" o:title=""/>
                </v:shape>
                <o:OLEObject Type="Embed" ProgID="Equation.DSMT4" ShapeID="_x0000_i1775" DrawAspect="Content" ObjectID="_1768378291" r:id="rId1529"/>
              </w:object>
            </w:r>
          </w:p>
        </w:tc>
        <w:tc>
          <w:tcPr>
            <w:tcW w:w="388" w:type="pct"/>
            <w:vAlign w:val="center"/>
          </w:tcPr>
          <w:p w:rsidR="00C53489" w:rsidRPr="00FA796F" w:rsidRDefault="00C53489" w:rsidP="00A81194">
            <w:pPr>
              <w:contextualSpacing/>
              <w:jc w:val="center"/>
            </w:pPr>
            <w:r w:rsidRPr="00FA796F">
              <w:t>CO</w:t>
            </w:r>
            <w:r>
              <w:t>1</w:t>
            </w:r>
          </w:p>
        </w:tc>
        <w:tc>
          <w:tcPr>
            <w:tcW w:w="355" w:type="pct"/>
            <w:vAlign w:val="center"/>
          </w:tcPr>
          <w:p w:rsidR="00C53489" w:rsidRPr="00FA796F" w:rsidRDefault="00C53489" w:rsidP="00A81194">
            <w:pPr>
              <w:contextualSpacing/>
              <w:jc w:val="center"/>
            </w:pPr>
            <w:r>
              <w:t>An</w:t>
            </w:r>
          </w:p>
        </w:tc>
        <w:tc>
          <w:tcPr>
            <w:tcW w:w="473" w:type="pct"/>
            <w:vAlign w:val="center"/>
          </w:tcPr>
          <w:p w:rsidR="00C53489" w:rsidRPr="00FA796F" w:rsidRDefault="00C53489" w:rsidP="00A81194">
            <w:pPr>
              <w:contextualSpacing/>
              <w:jc w:val="center"/>
            </w:pPr>
            <w:r>
              <w:t>6</w:t>
            </w:r>
          </w:p>
        </w:tc>
      </w:tr>
      <w:tr w:rsidR="00C53489" w:rsidRPr="00FA796F" w:rsidTr="00A81194">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p>
        </w:tc>
        <w:tc>
          <w:tcPr>
            <w:tcW w:w="3323" w:type="pct"/>
            <w:vAlign w:val="bottom"/>
          </w:tcPr>
          <w:p w:rsidR="00C53489" w:rsidRPr="00FA796F" w:rsidRDefault="00C53489" w:rsidP="00A81194">
            <w:pPr>
              <w:contextualSpacing/>
              <w:jc w:val="both"/>
            </w:pPr>
          </w:p>
        </w:tc>
        <w:tc>
          <w:tcPr>
            <w:tcW w:w="388" w:type="pct"/>
            <w:vAlign w:val="center"/>
          </w:tcPr>
          <w:p w:rsidR="00C53489" w:rsidRPr="00FA796F" w:rsidRDefault="00C53489" w:rsidP="00A81194">
            <w:pPr>
              <w:contextualSpacing/>
              <w:jc w:val="center"/>
            </w:pPr>
          </w:p>
        </w:tc>
        <w:tc>
          <w:tcPr>
            <w:tcW w:w="355" w:type="pct"/>
            <w:vAlign w:val="center"/>
          </w:tcPr>
          <w:p w:rsidR="00C53489" w:rsidRPr="00FA796F" w:rsidRDefault="00C53489" w:rsidP="00A81194">
            <w:pPr>
              <w:contextualSpacing/>
              <w:jc w:val="center"/>
            </w:pPr>
          </w:p>
        </w:tc>
        <w:tc>
          <w:tcPr>
            <w:tcW w:w="473" w:type="pct"/>
            <w:vAlign w:val="center"/>
          </w:tcPr>
          <w:p w:rsidR="00C53489" w:rsidRPr="00FA796F" w:rsidRDefault="00C53489" w:rsidP="00A81194">
            <w:pPr>
              <w:contextualSpacing/>
              <w:jc w:val="center"/>
            </w:pPr>
          </w:p>
        </w:tc>
      </w:tr>
      <w:tr w:rsidR="00C53489" w:rsidRPr="00FA796F" w:rsidTr="00A81194">
        <w:trPr>
          <w:trHeight w:val="396"/>
        </w:trPr>
        <w:tc>
          <w:tcPr>
            <w:tcW w:w="272" w:type="pct"/>
            <w:vAlign w:val="center"/>
          </w:tcPr>
          <w:p w:rsidR="00C53489" w:rsidRPr="00FA796F" w:rsidRDefault="00C53489" w:rsidP="00A81194">
            <w:pPr>
              <w:contextualSpacing/>
              <w:jc w:val="center"/>
            </w:pPr>
            <w:r w:rsidRPr="00FA796F">
              <w:t>18.</w:t>
            </w:r>
          </w:p>
        </w:tc>
        <w:tc>
          <w:tcPr>
            <w:tcW w:w="189" w:type="pct"/>
            <w:vAlign w:val="center"/>
          </w:tcPr>
          <w:p w:rsidR="00C53489" w:rsidRPr="00FA796F" w:rsidRDefault="00C53489" w:rsidP="00A81194">
            <w:pPr>
              <w:contextualSpacing/>
              <w:jc w:val="center"/>
            </w:pPr>
            <w:r w:rsidRPr="00FA796F">
              <w:t>a.</w:t>
            </w:r>
          </w:p>
        </w:tc>
        <w:tc>
          <w:tcPr>
            <w:tcW w:w="3323" w:type="pct"/>
            <w:vAlign w:val="bottom"/>
          </w:tcPr>
          <w:p w:rsidR="00C53489" w:rsidRPr="00FA796F" w:rsidRDefault="00C53489" w:rsidP="009F2144">
            <w:pPr>
              <w:contextualSpacing/>
              <w:jc w:val="both"/>
            </w:pPr>
            <w:r>
              <w:t xml:space="preserve">Find the center of curvature of the Parabola </w:t>
            </w:r>
            <w:r w:rsidRPr="005A4BD9">
              <w:rPr>
                <w:position w:val="-12"/>
              </w:rPr>
              <w:object w:dxaOrig="1040" w:dyaOrig="420">
                <v:shape id="_x0000_i1776" type="#_x0000_t75" style="width:47.25pt;height:19.5pt" o:ole="">
                  <v:imagedata r:id="rId1530" o:title=""/>
                </v:shape>
                <o:OLEObject Type="Embed" ProgID="Equation.DSMT4" ShapeID="_x0000_i1776" DrawAspect="Content" ObjectID="_1768378292" r:id="rId1531"/>
              </w:object>
            </w:r>
            <w:r>
              <w:t xml:space="preserve"> at </w:t>
            </w:r>
            <w:r w:rsidRPr="00E83791">
              <w:rPr>
                <w:position w:val="-10"/>
              </w:rPr>
              <w:object w:dxaOrig="820" w:dyaOrig="320">
                <v:shape id="_x0000_i1777" type="#_x0000_t75" style="width:41.25pt;height:15.75pt" o:ole="">
                  <v:imagedata r:id="rId1532" o:title=""/>
                </v:shape>
                <o:OLEObject Type="Embed" ProgID="Equation.DSMT4" ShapeID="_x0000_i1777" DrawAspect="Content" ObjectID="_1768378293" r:id="rId1533"/>
              </w:object>
            </w:r>
            <w:r>
              <w:t xml:space="preserve">, hence show that its Evolute is </w:t>
            </w:r>
            <w:r w:rsidRPr="000F1831">
              <w:rPr>
                <w:position w:val="-10"/>
              </w:rPr>
              <w:object w:dxaOrig="1600" w:dyaOrig="380">
                <v:shape id="_x0000_i1778" type="#_x0000_t75" style="width:80.25pt;height:18pt" o:ole="">
                  <v:imagedata r:id="rId1534" o:title=""/>
                </v:shape>
                <o:OLEObject Type="Embed" ProgID="Equation.DSMT4" ShapeID="_x0000_i1778" DrawAspect="Content" ObjectID="_1768378294" r:id="rId1535"/>
              </w:object>
            </w:r>
          </w:p>
        </w:tc>
        <w:tc>
          <w:tcPr>
            <w:tcW w:w="388" w:type="pct"/>
            <w:vAlign w:val="center"/>
          </w:tcPr>
          <w:p w:rsidR="00C53489" w:rsidRPr="00FA796F" w:rsidRDefault="00C53489" w:rsidP="00A81194">
            <w:pPr>
              <w:contextualSpacing/>
              <w:jc w:val="center"/>
            </w:pPr>
            <w:r w:rsidRPr="00FA796F">
              <w:t>CO</w:t>
            </w:r>
            <w:r>
              <w:t>2</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t>12</w:t>
            </w:r>
          </w:p>
        </w:tc>
      </w:tr>
      <w:tr w:rsidR="00C53489" w:rsidRPr="00FA796F" w:rsidTr="00A81194">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p>
        </w:tc>
        <w:tc>
          <w:tcPr>
            <w:tcW w:w="3323" w:type="pct"/>
            <w:vAlign w:val="bottom"/>
          </w:tcPr>
          <w:p w:rsidR="00C53489" w:rsidRPr="00FA796F" w:rsidRDefault="00C53489" w:rsidP="00A81194">
            <w:pPr>
              <w:contextualSpacing/>
              <w:jc w:val="both"/>
            </w:pPr>
          </w:p>
        </w:tc>
        <w:tc>
          <w:tcPr>
            <w:tcW w:w="388" w:type="pct"/>
            <w:vAlign w:val="bottom"/>
          </w:tcPr>
          <w:p w:rsidR="00C53489" w:rsidRPr="00FA796F" w:rsidRDefault="00C53489" w:rsidP="00A81194">
            <w:pPr>
              <w:contextualSpacing/>
              <w:jc w:val="center"/>
            </w:pPr>
          </w:p>
        </w:tc>
        <w:tc>
          <w:tcPr>
            <w:tcW w:w="355" w:type="pct"/>
            <w:vAlign w:val="bottom"/>
          </w:tcPr>
          <w:p w:rsidR="00C53489" w:rsidRPr="00FA796F" w:rsidRDefault="00C53489" w:rsidP="00A81194">
            <w:pPr>
              <w:contextualSpacing/>
              <w:jc w:val="center"/>
            </w:pPr>
          </w:p>
        </w:tc>
        <w:tc>
          <w:tcPr>
            <w:tcW w:w="473" w:type="pct"/>
            <w:vAlign w:val="bottom"/>
          </w:tcPr>
          <w:p w:rsidR="00C53489" w:rsidRPr="00FA796F" w:rsidRDefault="00C53489" w:rsidP="00A81194">
            <w:pPr>
              <w:contextualSpacing/>
              <w:jc w:val="center"/>
            </w:pPr>
          </w:p>
        </w:tc>
      </w:tr>
      <w:tr w:rsidR="00C53489" w:rsidRPr="00FA796F" w:rsidTr="0034363C">
        <w:trPr>
          <w:trHeight w:val="396"/>
        </w:trPr>
        <w:tc>
          <w:tcPr>
            <w:tcW w:w="272" w:type="pct"/>
            <w:vAlign w:val="center"/>
          </w:tcPr>
          <w:p w:rsidR="00C53489" w:rsidRPr="00FA796F" w:rsidRDefault="00C53489" w:rsidP="00A81194">
            <w:pPr>
              <w:contextualSpacing/>
              <w:jc w:val="center"/>
            </w:pPr>
            <w:r w:rsidRPr="00FA796F">
              <w:t>19.</w:t>
            </w:r>
          </w:p>
        </w:tc>
        <w:tc>
          <w:tcPr>
            <w:tcW w:w="189" w:type="pct"/>
            <w:vAlign w:val="center"/>
          </w:tcPr>
          <w:p w:rsidR="00C53489" w:rsidRPr="00FA796F" w:rsidRDefault="00C53489" w:rsidP="00A81194">
            <w:pPr>
              <w:contextualSpacing/>
              <w:jc w:val="center"/>
            </w:pPr>
            <w:r w:rsidRPr="00FA796F">
              <w:t>a.</w:t>
            </w:r>
          </w:p>
        </w:tc>
        <w:tc>
          <w:tcPr>
            <w:tcW w:w="3323" w:type="pct"/>
          </w:tcPr>
          <w:p w:rsidR="00C53489" w:rsidRPr="0065381D" w:rsidRDefault="00C53489" w:rsidP="008C205F">
            <w:pPr>
              <w:rPr>
                <w:position w:val="-24"/>
              </w:rPr>
            </w:pPr>
            <w:r>
              <w:t xml:space="preserve">Find the Fourier series of </w:t>
            </w:r>
            <w:r w:rsidRPr="00A36D2B">
              <w:rPr>
                <w:position w:val="-10"/>
              </w:rPr>
              <w:object w:dxaOrig="2299" w:dyaOrig="360">
                <v:shape id="_x0000_i1779" type="#_x0000_t75" style="width:115.5pt;height:18pt" o:ole="">
                  <v:imagedata r:id="rId827" o:title=""/>
                </v:shape>
                <o:OLEObject Type="Embed" ProgID="Equation.DSMT4" ShapeID="_x0000_i1779" DrawAspect="Content" ObjectID="_1768378295" r:id="rId1536"/>
              </w:object>
            </w:r>
          </w:p>
        </w:tc>
        <w:tc>
          <w:tcPr>
            <w:tcW w:w="388" w:type="pct"/>
            <w:vAlign w:val="center"/>
          </w:tcPr>
          <w:p w:rsidR="00C53489" w:rsidRPr="00FA796F" w:rsidRDefault="00C53489" w:rsidP="00A81194">
            <w:pPr>
              <w:contextualSpacing/>
              <w:jc w:val="center"/>
            </w:pPr>
            <w:r w:rsidRPr="00FA796F">
              <w:t>CO</w:t>
            </w:r>
            <w:r>
              <w:t>2</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t>6</w:t>
            </w:r>
          </w:p>
        </w:tc>
      </w:tr>
      <w:tr w:rsidR="00C53489" w:rsidRPr="00FA796F" w:rsidTr="0034363C">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r w:rsidRPr="00FA796F">
              <w:t>b.</w:t>
            </w:r>
          </w:p>
        </w:tc>
        <w:tc>
          <w:tcPr>
            <w:tcW w:w="3323" w:type="pct"/>
          </w:tcPr>
          <w:p w:rsidR="00C53489" w:rsidRPr="00F233E2" w:rsidRDefault="00C53489" w:rsidP="00AD3B64">
            <w:pPr>
              <w:pStyle w:val="NoSpacing"/>
            </w:pPr>
            <w:r>
              <w:t>Compute the first two harmonics for the following data.</w:t>
            </w:r>
          </w:p>
          <w:tbl>
            <w:tblPr>
              <w:tblStyle w:val="TableGrid"/>
              <w:tblpPr w:leftFromText="180" w:rightFromText="180" w:vertAnchor="text" w:horzAnchor="margin" w:tblpY="120"/>
              <w:tblOverlap w:val="never"/>
              <w:tblW w:w="5169" w:type="dxa"/>
              <w:tblLayout w:type="fixed"/>
              <w:tblLook w:val="04A0" w:firstRow="1" w:lastRow="0" w:firstColumn="1" w:lastColumn="0" w:noHBand="0" w:noVBand="1"/>
            </w:tblPr>
            <w:tblGrid>
              <w:gridCol w:w="705"/>
              <w:gridCol w:w="744"/>
              <w:gridCol w:w="744"/>
              <w:gridCol w:w="744"/>
              <w:gridCol w:w="744"/>
              <w:gridCol w:w="744"/>
              <w:gridCol w:w="744"/>
            </w:tblGrid>
            <w:tr w:rsidR="00C53489" w:rsidRPr="00115CE2" w:rsidTr="008C205F">
              <w:trPr>
                <w:trHeight w:val="357"/>
              </w:trPr>
              <w:tc>
                <w:tcPr>
                  <w:tcW w:w="705" w:type="dxa"/>
                </w:tcPr>
                <w:p w:rsidR="00C53489" w:rsidRPr="00115CE2" w:rsidRDefault="00C53489" w:rsidP="00AD3B64">
                  <w:pPr>
                    <w:pStyle w:val="NoSpacing"/>
                  </w:pPr>
                  <w:r w:rsidRPr="00115CE2">
                    <w:t>x</w:t>
                  </w:r>
                  <w:r w:rsidRPr="00115CE2">
                    <w:rPr>
                      <w:vertAlign w:val="superscript"/>
                    </w:rPr>
                    <w:t>0</w:t>
                  </w:r>
                </w:p>
              </w:tc>
              <w:tc>
                <w:tcPr>
                  <w:tcW w:w="744" w:type="dxa"/>
                </w:tcPr>
                <w:p w:rsidR="00C53489" w:rsidRPr="00115CE2" w:rsidRDefault="00C53489" w:rsidP="00AD3B64">
                  <w:pPr>
                    <w:pStyle w:val="NoSpacing"/>
                  </w:pPr>
                  <w:r>
                    <w:t>30</w:t>
                  </w:r>
                </w:p>
              </w:tc>
              <w:tc>
                <w:tcPr>
                  <w:tcW w:w="744" w:type="dxa"/>
                </w:tcPr>
                <w:p w:rsidR="00C53489" w:rsidRPr="00115CE2" w:rsidRDefault="00C53489" w:rsidP="00AD3B64">
                  <w:pPr>
                    <w:pStyle w:val="NoSpacing"/>
                  </w:pPr>
                  <w:r>
                    <w:t>60</w:t>
                  </w:r>
                </w:p>
              </w:tc>
              <w:tc>
                <w:tcPr>
                  <w:tcW w:w="744" w:type="dxa"/>
                </w:tcPr>
                <w:p w:rsidR="00C53489" w:rsidRPr="00115CE2" w:rsidRDefault="00C53489" w:rsidP="00AD3B64">
                  <w:pPr>
                    <w:pStyle w:val="NoSpacing"/>
                  </w:pPr>
                  <w:r>
                    <w:t>90</w:t>
                  </w:r>
                </w:p>
              </w:tc>
              <w:tc>
                <w:tcPr>
                  <w:tcW w:w="744" w:type="dxa"/>
                </w:tcPr>
                <w:p w:rsidR="00C53489" w:rsidRPr="00115CE2" w:rsidRDefault="00C53489" w:rsidP="00AD3B64">
                  <w:pPr>
                    <w:pStyle w:val="NoSpacing"/>
                  </w:pPr>
                  <w:r>
                    <w:t xml:space="preserve"> 120</w:t>
                  </w:r>
                </w:p>
              </w:tc>
              <w:tc>
                <w:tcPr>
                  <w:tcW w:w="744" w:type="dxa"/>
                </w:tcPr>
                <w:p w:rsidR="00C53489" w:rsidRPr="00115CE2" w:rsidRDefault="00C53489" w:rsidP="00AD3B64">
                  <w:pPr>
                    <w:pStyle w:val="NoSpacing"/>
                  </w:pPr>
                  <w:r>
                    <w:t>150</w:t>
                  </w:r>
                </w:p>
              </w:tc>
              <w:tc>
                <w:tcPr>
                  <w:tcW w:w="744" w:type="dxa"/>
                </w:tcPr>
                <w:p w:rsidR="00C53489" w:rsidRPr="00115CE2" w:rsidRDefault="00C53489" w:rsidP="00AD3B64">
                  <w:pPr>
                    <w:pStyle w:val="NoSpacing"/>
                  </w:pPr>
                  <w:r>
                    <w:t>180</w:t>
                  </w:r>
                </w:p>
              </w:tc>
            </w:tr>
            <w:tr w:rsidR="00C53489" w:rsidRPr="00115CE2" w:rsidTr="008C205F">
              <w:trPr>
                <w:trHeight w:val="345"/>
              </w:trPr>
              <w:tc>
                <w:tcPr>
                  <w:tcW w:w="705" w:type="dxa"/>
                </w:tcPr>
                <w:p w:rsidR="00C53489" w:rsidRPr="00115CE2" w:rsidRDefault="00C53489" w:rsidP="00AD3B64">
                  <w:pPr>
                    <w:pStyle w:val="NoSpacing"/>
                  </w:pPr>
                  <w:r w:rsidRPr="00115CE2">
                    <w:t>f(x)</w:t>
                  </w:r>
                </w:p>
              </w:tc>
              <w:tc>
                <w:tcPr>
                  <w:tcW w:w="744" w:type="dxa"/>
                </w:tcPr>
                <w:p w:rsidR="00C53489" w:rsidRPr="00115CE2" w:rsidRDefault="00C53489" w:rsidP="00AD3B64">
                  <w:pPr>
                    <w:pStyle w:val="NoSpacing"/>
                  </w:pPr>
                  <w:r>
                    <w:t>2.34</w:t>
                  </w:r>
                </w:p>
              </w:tc>
              <w:tc>
                <w:tcPr>
                  <w:tcW w:w="744" w:type="dxa"/>
                </w:tcPr>
                <w:p w:rsidR="00C53489" w:rsidRPr="00115CE2" w:rsidRDefault="00C53489" w:rsidP="00AD3B64">
                  <w:pPr>
                    <w:pStyle w:val="NoSpacing"/>
                  </w:pPr>
                  <w:r>
                    <w:t>3.01</w:t>
                  </w:r>
                </w:p>
              </w:tc>
              <w:tc>
                <w:tcPr>
                  <w:tcW w:w="744" w:type="dxa"/>
                </w:tcPr>
                <w:p w:rsidR="00C53489" w:rsidRPr="00115CE2" w:rsidRDefault="00C53489" w:rsidP="00AD3B64">
                  <w:pPr>
                    <w:pStyle w:val="NoSpacing"/>
                  </w:pPr>
                  <w:r>
                    <w:t>3.68</w:t>
                  </w:r>
                </w:p>
              </w:tc>
              <w:tc>
                <w:tcPr>
                  <w:tcW w:w="744" w:type="dxa"/>
                </w:tcPr>
                <w:p w:rsidR="00C53489" w:rsidRPr="00115CE2" w:rsidRDefault="00C53489" w:rsidP="00AD3B64">
                  <w:pPr>
                    <w:pStyle w:val="NoSpacing"/>
                  </w:pPr>
                  <w:r>
                    <w:t>4.15</w:t>
                  </w:r>
                </w:p>
              </w:tc>
              <w:tc>
                <w:tcPr>
                  <w:tcW w:w="744" w:type="dxa"/>
                </w:tcPr>
                <w:p w:rsidR="00C53489" w:rsidRPr="00115CE2" w:rsidRDefault="00C53489" w:rsidP="00AD3B64">
                  <w:pPr>
                    <w:pStyle w:val="NoSpacing"/>
                  </w:pPr>
                  <w:r>
                    <w:t>3.69</w:t>
                  </w:r>
                </w:p>
              </w:tc>
              <w:tc>
                <w:tcPr>
                  <w:tcW w:w="744" w:type="dxa"/>
                </w:tcPr>
                <w:p w:rsidR="00C53489" w:rsidRPr="00115CE2" w:rsidRDefault="00C53489" w:rsidP="00AD3B64">
                  <w:pPr>
                    <w:pStyle w:val="NoSpacing"/>
                  </w:pPr>
                  <w:r>
                    <w:t>2.20</w:t>
                  </w:r>
                </w:p>
              </w:tc>
            </w:tr>
          </w:tbl>
          <w:p w:rsidR="00C53489" w:rsidRDefault="00C53489" w:rsidP="00AD3B64">
            <w:pPr>
              <w:pStyle w:val="NoSpacing"/>
            </w:pPr>
          </w:p>
          <w:p w:rsidR="00C53489" w:rsidRDefault="00C53489" w:rsidP="00AD3B64">
            <w:pPr>
              <w:pStyle w:val="NoSpacing"/>
            </w:pPr>
          </w:p>
          <w:p w:rsidR="00C53489" w:rsidRDefault="00C53489" w:rsidP="00AD3B64">
            <w:pPr>
              <w:pStyle w:val="NoSpacing"/>
            </w:pPr>
          </w:p>
          <w:p w:rsidR="00C53489" w:rsidRPr="000E1BDE" w:rsidRDefault="00C53489" w:rsidP="00AD3B64">
            <w:pPr>
              <w:pStyle w:val="NoSpacing"/>
            </w:pPr>
          </w:p>
        </w:tc>
        <w:tc>
          <w:tcPr>
            <w:tcW w:w="388" w:type="pct"/>
            <w:vAlign w:val="center"/>
          </w:tcPr>
          <w:p w:rsidR="00C53489" w:rsidRPr="00FA796F" w:rsidRDefault="00C53489" w:rsidP="00A271DE">
            <w:pPr>
              <w:contextualSpacing/>
              <w:jc w:val="center"/>
            </w:pPr>
            <w:r w:rsidRPr="00FA796F">
              <w:t>CO</w:t>
            </w:r>
            <w:r>
              <w:t>2</w:t>
            </w:r>
          </w:p>
        </w:tc>
        <w:tc>
          <w:tcPr>
            <w:tcW w:w="355" w:type="pct"/>
            <w:vAlign w:val="center"/>
          </w:tcPr>
          <w:p w:rsidR="00C53489" w:rsidRPr="00FA796F" w:rsidRDefault="00C53489" w:rsidP="00A81194">
            <w:pPr>
              <w:contextualSpacing/>
              <w:jc w:val="center"/>
            </w:pPr>
            <w:r>
              <w:t>An</w:t>
            </w:r>
          </w:p>
        </w:tc>
        <w:tc>
          <w:tcPr>
            <w:tcW w:w="473" w:type="pct"/>
            <w:vAlign w:val="center"/>
          </w:tcPr>
          <w:p w:rsidR="00C53489" w:rsidRPr="00FA796F" w:rsidRDefault="00C53489" w:rsidP="00A81194">
            <w:pPr>
              <w:contextualSpacing/>
              <w:jc w:val="center"/>
            </w:pPr>
            <w:r>
              <w:t>6</w:t>
            </w:r>
          </w:p>
        </w:tc>
      </w:tr>
      <w:tr w:rsidR="00C53489" w:rsidRPr="00FA796F" w:rsidTr="00A81194">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p>
        </w:tc>
        <w:tc>
          <w:tcPr>
            <w:tcW w:w="3323" w:type="pct"/>
            <w:vAlign w:val="bottom"/>
          </w:tcPr>
          <w:p w:rsidR="00C53489" w:rsidRPr="00FA796F" w:rsidRDefault="00C53489" w:rsidP="00AD3B64">
            <w:pPr>
              <w:pStyle w:val="NoSpacing"/>
            </w:pPr>
          </w:p>
        </w:tc>
        <w:tc>
          <w:tcPr>
            <w:tcW w:w="388" w:type="pct"/>
            <w:vAlign w:val="center"/>
          </w:tcPr>
          <w:p w:rsidR="00C53489" w:rsidRPr="00FA796F" w:rsidRDefault="00C53489" w:rsidP="00A81194">
            <w:pPr>
              <w:contextualSpacing/>
              <w:jc w:val="center"/>
            </w:pPr>
          </w:p>
        </w:tc>
        <w:tc>
          <w:tcPr>
            <w:tcW w:w="355" w:type="pct"/>
            <w:vAlign w:val="center"/>
          </w:tcPr>
          <w:p w:rsidR="00C53489" w:rsidRPr="00FA796F" w:rsidRDefault="00C53489" w:rsidP="00A81194">
            <w:pPr>
              <w:contextualSpacing/>
              <w:jc w:val="center"/>
            </w:pPr>
          </w:p>
        </w:tc>
        <w:tc>
          <w:tcPr>
            <w:tcW w:w="473" w:type="pct"/>
            <w:vAlign w:val="center"/>
          </w:tcPr>
          <w:p w:rsidR="00C53489" w:rsidRPr="00FA796F" w:rsidRDefault="00C53489" w:rsidP="00A81194">
            <w:pPr>
              <w:contextualSpacing/>
              <w:jc w:val="center"/>
            </w:pPr>
          </w:p>
        </w:tc>
      </w:tr>
      <w:tr w:rsidR="00C53489" w:rsidRPr="00FA796F" w:rsidTr="009A589B">
        <w:trPr>
          <w:trHeight w:val="396"/>
        </w:trPr>
        <w:tc>
          <w:tcPr>
            <w:tcW w:w="272" w:type="pct"/>
            <w:vAlign w:val="center"/>
          </w:tcPr>
          <w:p w:rsidR="00C53489" w:rsidRPr="00FA796F" w:rsidRDefault="00C53489" w:rsidP="00A81194">
            <w:pPr>
              <w:contextualSpacing/>
              <w:jc w:val="center"/>
            </w:pPr>
            <w:r w:rsidRPr="00FA796F">
              <w:t>20.</w:t>
            </w:r>
          </w:p>
        </w:tc>
        <w:tc>
          <w:tcPr>
            <w:tcW w:w="189" w:type="pct"/>
            <w:vAlign w:val="center"/>
          </w:tcPr>
          <w:p w:rsidR="00C53489" w:rsidRPr="00FA796F" w:rsidRDefault="00C53489" w:rsidP="00A81194">
            <w:pPr>
              <w:contextualSpacing/>
              <w:jc w:val="center"/>
            </w:pPr>
            <w:r w:rsidRPr="00FA796F">
              <w:t>a.</w:t>
            </w:r>
          </w:p>
        </w:tc>
        <w:tc>
          <w:tcPr>
            <w:tcW w:w="3323" w:type="pct"/>
          </w:tcPr>
          <w:p w:rsidR="00C53489" w:rsidRPr="0065381D" w:rsidRDefault="00C53489" w:rsidP="008C205F">
            <w:pPr>
              <w:rPr>
                <w:position w:val="-24"/>
              </w:rPr>
            </w:pPr>
            <w:r>
              <w:t xml:space="preserve">If  </w:t>
            </w:r>
            <w:r>
              <w:rPr>
                <w:b/>
                <w:position w:val="-10"/>
              </w:rPr>
              <w:object w:dxaOrig="1579" w:dyaOrig="300">
                <v:shape id="_x0000_i1780" type="#_x0000_t75" style="width:78.75pt;height:15pt" o:ole="">
                  <v:imagedata r:id="rId1049" o:title=""/>
                </v:shape>
                <o:OLEObject Type="Embed" ProgID="Equation.DSMT4" ShapeID="_x0000_i1780" DrawAspect="Content" ObjectID="_1768378296" r:id="rId1537"/>
              </w:object>
            </w:r>
            <w:r>
              <w:t>. Compute the Jacobian</w:t>
            </w:r>
            <w:r>
              <w:rPr>
                <w:b/>
                <w:position w:val="-10"/>
              </w:rPr>
              <w:object w:dxaOrig="660" w:dyaOrig="300">
                <v:shape id="_x0000_i1781" type="#_x0000_t75" style="width:33pt;height:15pt" o:ole="">
                  <v:imagedata r:id="rId1051" o:title=""/>
                </v:shape>
                <o:OLEObject Type="Embed" ProgID="Equation.DSMT4" ShapeID="_x0000_i1781" DrawAspect="Content" ObjectID="_1768378297" r:id="rId1538"/>
              </w:object>
            </w:r>
            <w:r>
              <w:t xml:space="preserve"> and prove that </w:t>
            </w:r>
            <w:r>
              <w:rPr>
                <w:b/>
                <w:position w:val="-10"/>
              </w:rPr>
              <w:object w:dxaOrig="760" w:dyaOrig="300">
                <v:shape id="_x0000_i1782" type="#_x0000_t75" style="width:38.25pt;height:15pt" o:ole="">
                  <v:imagedata r:id="rId1053" o:title=""/>
                </v:shape>
                <o:OLEObject Type="Embed" ProgID="Equation.DSMT4" ShapeID="_x0000_i1782" DrawAspect="Content" ObjectID="_1768378298" r:id="rId1539"/>
              </w:object>
            </w:r>
          </w:p>
        </w:tc>
        <w:tc>
          <w:tcPr>
            <w:tcW w:w="388" w:type="pct"/>
            <w:vAlign w:val="center"/>
          </w:tcPr>
          <w:p w:rsidR="00C53489" w:rsidRPr="00FA796F" w:rsidRDefault="00C53489" w:rsidP="00A81194">
            <w:pPr>
              <w:contextualSpacing/>
              <w:jc w:val="center"/>
            </w:pPr>
            <w:r w:rsidRPr="00FA796F">
              <w:t>CO</w:t>
            </w:r>
            <w:r>
              <w:t>3</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t>6</w:t>
            </w:r>
          </w:p>
        </w:tc>
      </w:tr>
      <w:tr w:rsidR="00C53489" w:rsidRPr="00FA796F" w:rsidTr="009A589B">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r w:rsidRPr="00FA796F">
              <w:t>b.</w:t>
            </w:r>
          </w:p>
        </w:tc>
        <w:tc>
          <w:tcPr>
            <w:tcW w:w="3323" w:type="pct"/>
          </w:tcPr>
          <w:p w:rsidR="00C53489" w:rsidRPr="000E1BDE" w:rsidRDefault="00C53489" w:rsidP="008C205F">
            <w:r>
              <w:t xml:space="preserve">Find the maxima and minima of the function </w:t>
            </w:r>
            <w:r w:rsidRPr="00A36D2B">
              <w:rPr>
                <w:position w:val="-10"/>
              </w:rPr>
              <w:object w:dxaOrig="1780" w:dyaOrig="360">
                <v:shape id="_x0000_i1783" type="#_x0000_t75" style="width:89.25pt;height:18pt" o:ole="">
                  <v:imagedata r:id="rId833" o:title=""/>
                </v:shape>
                <o:OLEObject Type="Embed" ProgID="Equation.DSMT4" ShapeID="_x0000_i1783" DrawAspect="Content" ObjectID="_1768378299" r:id="rId1540"/>
              </w:object>
            </w:r>
          </w:p>
        </w:tc>
        <w:tc>
          <w:tcPr>
            <w:tcW w:w="388" w:type="pct"/>
            <w:vAlign w:val="center"/>
          </w:tcPr>
          <w:p w:rsidR="00C53489" w:rsidRPr="00FA796F" w:rsidRDefault="00C53489" w:rsidP="00A81194">
            <w:pPr>
              <w:contextualSpacing/>
              <w:jc w:val="center"/>
            </w:pPr>
            <w:r w:rsidRPr="00FA796F">
              <w:t>CO</w:t>
            </w:r>
            <w:r>
              <w:t>3</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t>6</w:t>
            </w:r>
          </w:p>
        </w:tc>
      </w:tr>
      <w:tr w:rsidR="00C53489" w:rsidRPr="00FA796F" w:rsidTr="00A81194">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p>
        </w:tc>
        <w:tc>
          <w:tcPr>
            <w:tcW w:w="3323" w:type="pct"/>
            <w:vAlign w:val="bottom"/>
          </w:tcPr>
          <w:p w:rsidR="00C53489" w:rsidRPr="00FA796F" w:rsidRDefault="00C53489" w:rsidP="00E37824">
            <w:pPr>
              <w:pStyle w:val="NoSpacing"/>
            </w:pPr>
          </w:p>
        </w:tc>
        <w:tc>
          <w:tcPr>
            <w:tcW w:w="388" w:type="pct"/>
            <w:vAlign w:val="center"/>
          </w:tcPr>
          <w:p w:rsidR="00C53489" w:rsidRPr="00FA796F" w:rsidRDefault="00C53489" w:rsidP="00A81194">
            <w:pPr>
              <w:contextualSpacing/>
              <w:jc w:val="center"/>
            </w:pPr>
          </w:p>
        </w:tc>
        <w:tc>
          <w:tcPr>
            <w:tcW w:w="355" w:type="pct"/>
            <w:vAlign w:val="center"/>
          </w:tcPr>
          <w:p w:rsidR="00C53489" w:rsidRPr="00FA796F" w:rsidRDefault="00C53489" w:rsidP="00A81194">
            <w:pPr>
              <w:contextualSpacing/>
              <w:jc w:val="center"/>
            </w:pPr>
          </w:p>
        </w:tc>
        <w:tc>
          <w:tcPr>
            <w:tcW w:w="473" w:type="pct"/>
            <w:vAlign w:val="center"/>
          </w:tcPr>
          <w:p w:rsidR="00C53489" w:rsidRPr="00FA796F" w:rsidRDefault="00C53489" w:rsidP="00A81194">
            <w:pPr>
              <w:contextualSpacing/>
              <w:jc w:val="center"/>
            </w:pPr>
          </w:p>
        </w:tc>
      </w:tr>
      <w:tr w:rsidR="00C53489" w:rsidRPr="00FA796F" w:rsidTr="00A81194">
        <w:trPr>
          <w:trHeight w:val="396"/>
        </w:trPr>
        <w:tc>
          <w:tcPr>
            <w:tcW w:w="272" w:type="pct"/>
            <w:vAlign w:val="center"/>
          </w:tcPr>
          <w:p w:rsidR="00C53489" w:rsidRPr="00FA796F" w:rsidRDefault="00C53489" w:rsidP="00A81194">
            <w:pPr>
              <w:contextualSpacing/>
              <w:jc w:val="center"/>
            </w:pPr>
            <w:r w:rsidRPr="00FA796F">
              <w:t>21.</w:t>
            </w:r>
          </w:p>
        </w:tc>
        <w:tc>
          <w:tcPr>
            <w:tcW w:w="189" w:type="pct"/>
            <w:vAlign w:val="center"/>
          </w:tcPr>
          <w:p w:rsidR="00C53489" w:rsidRPr="00FA796F" w:rsidRDefault="00C53489" w:rsidP="00A81194">
            <w:pPr>
              <w:contextualSpacing/>
              <w:jc w:val="center"/>
            </w:pPr>
            <w:r w:rsidRPr="00FA796F">
              <w:t>a.</w:t>
            </w:r>
          </w:p>
        </w:tc>
        <w:tc>
          <w:tcPr>
            <w:tcW w:w="3323" w:type="pct"/>
            <w:vAlign w:val="bottom"/>
          </w:tcPr>
          <w:p w:rsidR="00C53489" w:rsidRPr="00FA796F" w:rsidRDefault="00C53489" w:rsidP="003E51A0">
            <w:pPr>
              <w:contextualSpacing/>
              <w:jc w:val="both"/>
            </w:pPr>
            <w:r>
              <w:t xml:space="preserve">Change the order of integration and evaluate </w:t>
            </w:r>
            <w:r w:rsidRPr="00CF1E5F">
              <w:rPr>
                <w:position w:val="-26"/>
              </w:rPr>
              <w:t xml:space="preserve"> </w:t>
            </w:r>
            <w:r w:rsidRPr="00CF1E5F">
              <w:rPr>
                <w:position w:val="-26"/>
              </w:rPr>
              <w:object w:dxaOrig="1359" w:dyaOrig="639">
                <v:shape id="_x0000_i1784" type="#_x0000_t75" style="width:67.5pt;height:30.75pt" o:ole="">
                  <v:imagedata r:id="rId1541" o:title=""/>
                </v:shape>
                <o:OLEObject Type="Embed" ProgID="Equation.DSMT4" ShapeID="_x0000_i1784" DrawAspect="Content" ObjectID="_1768378300" r:id="rId1542"/>
              </w:object>
            </w:r>
          </w:p>
        </w:tc>
        <w:tc>
          <w:tcPr>
            <w:tcW w:w="388" w:type="pct"/>
            <w:vAlign w:val="center"/>
          </w:tcPr>
          <w:p w:rsidR="00C53489" w:rsidRPr="00FA796F" w:rsidRDefault="00C53489" w:rsidP="00A81194">
            <w:pPr>
              <w:contextualSpacing/>
              <w:jc w:val="center"/>
            </w:pPr>
            <w:r w:rsidRPr="00FA796F">
              <w:t>CO</w:t>
            </w:r>
            <w:r>
              <w:t>4</w:t>
            </w:r>
          </w:p>
        </w:tc>
        <w:tc>
          <w:tcPr>
            <w:tcW w:w="355" w:type="pct"/>
            <w:vAlign w:val="center"/>
          </w:tcPr>
          <w:p w:rsidR="00C53489" w:rsidRPr="00FA796F" w:rsidRDefault="00C53489" w:rsidP="00A81194">
            <w:pPr>
              <w:contextualSpacing/>
              <w:jc w:val="center"/>
            </w:pPr>
            <w:r>
              <w:t>E</w:t>
            </w:r>
          </w:p>
        </w:tc>
        <w:tc>
          <w:tcPr>
            <w:tcW w:w="473" w:type="pct"/>
            <w:vAlign w:val="center"/>
          </w:tcPr>
          <w:p w:rsidR="00C53489" w:rsidRPr="00FA796F" w:rsidRDefault="00C53489" w:rsidP="00A81194">
            <w:pPr>
              <w:contextualSpacing/>
              <w:jc w:val="center"/>
            </w:pPr>
            <w:r>
              <w:t>6</w:t>
            </w:r>
          </w:p>
        </w:tc>
      </w:tr>
      <w:tr w:rsidR="00C53489" w:rsidRPr="00FA796F" w:rsidTr="00A81194">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r>
              <w:t>b</w:t>
            </w:r>
          </w:p>
        </w:tc>
        <w:tc>
          <w:tcPr>
            <w:tcW w:w="3323" w:type="pct"/>
            <w:vAlign w:val="bottom"/>
          </w:tcPr>
          <w:p w:rsidR="00C53489" w:rsidRDefault="00C53489" w:rsidP="00A81194">
            <w:pPr>
              <w:contextualSpacing/>
              <w:jc w:val="both"/>
            </w:pPr>
            <w:r>
              <w:t xml:space="preserve">Find the area between the curves </w:t>
            </w:r>
            <w:r w:rsidRPr="00CD5D4C">
              <w:rPr>
                <w:position w:val="-10"/>
              </w:rPr>
              <w:object w:dxaOrig="2140" w:dyaOrig="360">
                <v:shape id="_x0000_i1785" type="#_x0000_t75" style="width:106.5pt;height:18pt" o:ole="">
                  <v:imagedata r:id="rId839" o:title=""/>
                </v:shape>
                <o:OLEObject Type="Embed" ProgID="Equation.3" ShapeID="_x0000_i1785" DrawAspect="Content" ObjectID="_1768378301" r:id="rId1543"/>
              </w:object>
            </w:r>
            <w:r w:rsidRPr="0027212D">
              <w:t xml:space="preserve"> </w:t>
            </w:r>
          </w:p>
        </w:tc>
        <w:tc>
          <w:tcPr>
            <w:tcW w:w="388" w:type="pct"/>
            <w:vAlign w:val="center"/>
          </w:tcPr>
          <w:p w:rsidR="00C53489" w:rsidRPr="00FA796F" w:rsidRDefault="00C53489" w:rsidP="00A81194">
            <w:pPr>
              <w:contextualSpacing/>
              <w:jc w:val="center"/>
            </w:pPr>
            <w:r>
              <w:t>CO4</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Default="00C53489" w:rsidP="00A81194">
            <w:pPr>
              <w:contextualSpacing/>
              <w:jc w:val="center"/>
            </w:pPr>
            <w:r>
              <w:t>6</w:t>
            </w:r>
          </w:p>
        </w:tc>
      </w:tr>
      <w:tr w:rsidR="00C53489" w:rsidRPr="00FA796F" w:rsidTr="00A81194">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p>
        </w:tc>
        <w:tc>
          <w:tcPr>
            <w:tcW w:w="3323" w:type="pct"/>
            <w:vAlign w:val="bottom"/>
          </w:tcPr>
          <w:p w:rsidR="00C53489" w:rsidRPr="00FA796F" w:rsidRDefault="00C53489" w:rsidP="00A81194">
            <w:pPr>
              <w:contextualSpacing/>
              <w:jc w:val="both"/>
            </w:pPr>
          </w:p>
        </w:tc>
        <w:tc>
          <w:tcPr>
            <w:tcW w:w="388" w:type="pct"/>
            <w:vAlign w:val="center"/>
          </w:tcPr>
          <w:p w:rsidR="00C53489" w:rsidRPr="00FA796F" w:rsidRDefault="00C53489" w:rsidP="00A81194">
            <w:pPr>
              <w:contextualSpacing/>
              <w:jc w:val="center"/>
            </w:pPr>
          </w:p>
        </w:tc>
        <w:tc>
          <w:tcPr>
            <w:tcW w:w="355" w:type="pct"/>
            <w:vAlign w:val="center"/>
          </w:tcPr>
          <w:p w:rsidR="00C53489" w:rsidRPr="00FA796F" w:rsidRDefault="00C53489" w:rsidP="00A81194">
            <w:pPr>
              <w:contextualSpacing/>
              <w:jc w:val="center"/>
            </w:pPr>
          </w:p>
        </w:tc>
        <w:tc>
          <w:tcPr>
            <w:tcW w:w="473" w:type="pct"/>
            <w:vAlign w:val="center"/>
          </w:tcPr>
          <w:p w:rsidR="00C53489" w:rsidRPr="00FA796F" w:rsidRDefault="00C53489" w:rsidP="00A81194">
            <w:pPr>
              <w:contextualSpacing/>
              <w:jc w:val="center"/>
            </w:pPr>
          </w:p>
        </w:tc>
      </w:tr>
      <w:tr w:rsidR="00C53489" w:rsidRPr="00FA796F" w:rsidTr="00A81194">
        <w:trPr>
          <w:trHeight w:val="396"/>
        </w:trPr>
        <w:tc>
          <w:tcPr>
            <w:tcW w:w="272" w:type="pct"/>
            <w:vAlign w:val="center"/>
          </w:tcPr>
          <w:p w:rsidR="00C53489" w:rsidRPr="00FA796F" w:rsidRDefault="00C53489" w:rsidP="00A81194">
            <w:pPr>
              <w:contextualSpacing/>
              <w:jc w:val="center"/>
            </w:pPr>
            <w:r w:rsidRPr="00FA796F">
              <w:t>22.</w:t>
            </w:r>
          </w:p>
        </w:tc>
        <w:tc>
          <w:tcPr>
            <w:tcW w:w="189" w:type="pct"/>
            <w:vAlign w:val="center"/>
          </w:tcPr>
          <w:p w:rsidR="00C53489" w:rsidRPr="00FA796F" w:rsidRDefault="00C53489" w:rsidP="00A81194">
            <w:pPr>
              <w:contextualSpacing/>
              <w:jc w:val="center"/>
            </w:pPr>
            <w:r w:rsidRPr="00FA796F">
              <w:t>a.</w:t>
            </w:r>
          </w:p>
        </w:tc>
        <w:tc>
          <w:tcPr>
            <w:tcW w:w="3323" w:type="pct"/>
            <w:vAlign w:val="bottom"/>
          </w:tcPr>
          <w:p w:rsidR="00C53489" w:rsidRPr="00FA796F" w:rsidRDefault="00C53489" w:rsidP="00A81194">
            <w:pPr>
              <w:contextualSpacing/>
              <w:jc w:val="both"/>
            </w:pPr>
            <w:r>
              <w:t xml:space="preserve">Verify Green’s theorem for </w:t>
            </w:r>
            <w:r w:rsidRPr="00921BDA">
              <w:rPr>
                <w:position w:val="-18"/>
              </w:rPr>
              <w:object w:dxaOrig="2000" w:dyaOrig="460">
                <v:shape id="_x0000_i1786" type="#_x0000_t75" style="width:100.5pt;height:23.25pt" o:ole="">
                  <v:imagedata r:id="rId1544" o:title=""/>
                </v:shape>
                <o:OLEObject Type="Embed" ProgID="Equation.DSMT4" ShapeID="_x0000_i1786" DrawAspect="Content" ObjectID="_1768378302" r:id="rId1545"/>
              </w:object>
            </w:r>
            <w:r>
              <w:t xml:space="preserve"> where c is bounded by</w:t>
            </w:r>
            <w:r w:rsidRPr="005C5862">
              <w:rPr>
                <w:position w:val="-10"/>
              </w:rPr>
              <w:object w:dxaOrig="499" w:dyaOrig="240">
                <v:shape id="_x0000_i1787" type="#_x0000_t75" style="width:24.75pt;height:12pt" o:ole="">
                  <v:imagedata r:id="rId1546" o:title=""/>
                </v:shape>
                <o:OLEObject Type="Embed" ProgID="Equation.DSMT4" ShapeID="_x0000_i1787" DrawAspect="Content" ObjectID="_1768378303" r:id="rId1547"/>
              </w:object>
            </w:r>
            <w:r>
              <w:t xml:space="preserve"> and  </w:t>
            </w:r>
            <w:r w:rsidRPr="005C5862">
              <w:rPr>
                <w:position w:val="-10"/>
              </w:rPr>
              <w:object w:dxaOrig="560" w:dyaOrig="320">
                <v:shape id="_x0000_i1788" type="#_x0000_t75" style="width:27.75pt;height:16.5pt" o:ole="">
                  <v:imagedata r:id="rId1548" o:title=""/>
                </v:shape>
                <o:OLEObject Type="Embed" ProgID="Equation.DSMT4" ShapeID="_x0000_i1788" DrawAspect="Content" ObjectID="_1768378304" r:id="rId1549"/>
              </w:object>
            </w:r>
            <w:r>
              <w:t>.</w:t>
            </w:r>
          </w:p>
        </w:tc>
        <w:tc>
          <w:tcPr>
            <w:tcW w:w="388" w:type="pct"/>
            <w:vAlign w:val="center"/>
          </w:tcPr>
          <w:p w:rsidR="00C53489" w:rsidRPr="00FA796F" w:rsidRDefault="00C53489" w:rsidP="00A81194">
            <w:pPr>
              <w:contextualSpacing/>
              <w:jc w:val="center"/>
            </w:pPr>
            <w:r w:rsidRPr="00FA796F">
              <w:t>CO</w:t>
            </w:r>
            <w:r>
              <w:t>5</w:t>
            </w:r>
          </w:p>
        </w:tc>
        <w:tc>
          <w:tcPr>
            <w:tcW w:w="355" w:type="pct"/>
            <w:vAlign w:val="center"/>
          </w:tcPr>
          <w:p w:rsidR="00C53489" w:rsidRPr="00FA796F" w:rsidRDefault="00C53489" w:rsidP="00A81194">
            <w:pPr>
              <w:contextualSpacing/>
              <w:jc w:val="center"/>
            </w:pPr>
            <w:r>
              <w:t>An</w:t>
            </w:r>
          </w:p>
        </w:tc>
        <w:tc>
          <w:tcPr>
            <w:tcW w:w="473" w:type="pct"/>
            <w:vAlign w:val="center"/>
          </w:tcPr>
          <w:p w:rsidR="00C53489" w:rsidRPr="00FA796F" w:rsidRDefault="00C53489" w:rsidP="00A81194">
            <w:pPr>
              <w:contextualSpacing/>
              <w:jc w:val="center"/>
            </w:pPr>
            <w:r>
              <w:t>12</w:t>
            </w:r>
          </w:p>
        </w:tc>
      </w:tr>
      <w:tr w:rsidR="00C53489" w:rsidRPr="00FA796F" w:rsidTr="00A81194">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p>
        </w:tc>
        <w:tc>
          <w:tcPr>
            <w:tcW w:w="3323" w:type="pct"/>
            <w:vAlign w:val="bottom"/>
          </w:tcPr>
          <w:p w:rsidR="00C53489" w:rsidRPr="00FA796F" w:rsidRDefault="00C53489" w:rsidP="00A81194">
            <w:pPr>
              <w:contextualSpacing/>
              <w:jc w:val="both"/>
            </w:pPr>
          </w:p>
        </w:tc>
        <w:tc>
          <w:tcPr>
            <w:tcW w:w="388" w:type="pct"/>
            <w:vAlign w:val="center"/>
          </w:tcPr>
          <w:p w:rsidR="00C53489" w:rsidRPr="00FA796F" w:rsidRDefault="00C53489" w:rsidP="00A81194">
            <w:pPr>
              <w:contextualSpacing/>
              <w:jc w:val="center"/>
            </w:pPr>
          </w:p>
        </w:tc>
        <w:tc>
          <w:tcPr>
            <w:tcW w:w="355" w:type="pct"/>
            <w:vAlign w:val="center"/>
          </w:tcPr>
          <w:p w:rsidR="00C53489" w:rsidRPr="00FA796F" w:rsidRDefault="00C53489" w:rsidP="00A81194">
            <w:pPr>
              <w:contextualSpacing/>
              <w:jc w:val="center"/>
            </w:pPr>
          </w:p>
        </w:tc>
        <w:tc>
          <w:tcPr>
            <w:tcW w:w="473" w:type="pct"/>
            <w:vAlign w:val="center"/>
          </w:tcPr>
          <w:p w:rsidR="00C53489" w:rsidRPr="00FA796F" w:rsidRDefault="00C53489" w:rsidP="00A81194">
            <w:pPr>
              <w:contextualSpacing/>
              <w:jc w:val="center"/>
            </w:pPr>
          </w:p>
        </w:tc>
      </w:tr>
      <w:tr w:rsidR="00C53489" w:rsidRPr="00FA796F" w:rsidTr="00A81194">
        <w:trPr>
          <w:trHeight w:val="396"/>
        </w:trPr>
        <w:tc>
          <w:tcPr>
            <w:tcW w:w="272" w:type="pct"/>
            <w:vAlign w:val="center"/>
          </w:tcPr>
          <w:p w:rsidR="00C53489" w:rsidRPr="00FA796F" w:rsidRDefault="00C53489" w:rsidP="00A81194">
            <w:pPr>
              <w:contextualSpacing/>
              <w:jc w:val="center"/>
            </w:pPr>
            <w:r w:rsidRPr="00FA796F">
              <w:t>23.</w:t>
            </w:r>
          </w:p>
        </w:tc>
        <w:tc>
          <w:tcPr>
            <w:tcW w:w="189" w:type="pct"/>
            <w:vAlign w:val="center"/>
          </w:tcPr>
          <w:p w:rsidR="00C53489" w:rsidRPr="00FA796F" w:rsidRDefault="00C53489" w:rsidP="00A81194">
            <w:pPr>
              <w:contextualSpacing/>
              <w:jc w:val="center"/>
            </w:pPr>
            <w:r w:rsidRPr="00FA796F">
              <w:t>a.</w:t>
            </w:r>
          </w:p>
        </w:tc>
        <w:tc>
          <w:tcPr>
            <w:tcW w:w="3323" w:type="pct"/>
            <w:vAlign w:val="bottom"/>
          </w:tcPr>
          <w:p w:rsidR="00C53489" w:rsidRPr="00FA796F" w:rsidRDefault="00C53489" w:rsidP="00D77FCE">
            <w:pPr>
              <w:contextualSpacing/>
              <w:jc w:val="both"/>
            </w:pPr>
            <w:r>
              <w:t xml:space="preserve">Verify Gauss divergence theorem for the function </w:t>
            </w:r>
            <w:r w:rsidRPr="00C53D48">
              <w:rPr>
                <w:position w:val="-10"/>
              </w:rPr>
              <w:object w:dxaOrig="3159" w:dyaOrig="340">
                <v:shape id="_x0000_i1789" type="#_x0000_t75" style="width:157.5pt;height:17.25pt" o:ole="">
                  <v:imagedata r:id="rId1550" o:title=""/>
                </v:shape>
                <o:OLEObject Type="Embed" ProgID="Equation.DSMT4" ShapeID="_x0000_i1789" DrawAspect="Content" ObjectID="_1768378305" r:id="rId1551"/>
              </w:object>
            </w:r>
            <w:r>
              <w:t xml:space="preserve"> bounded by the lines  </w:t>
            </w:r>
            <w:r w:rsidRPr="00C53D48">
              <w:rPr>
                <w:position w:val="-10"/>
              </w:rPr>
              <w:object w:dxaOrig="3540" w:dyaOrig="300">
                <v:shape id="_x0000_i1790" type="#_x0000_t75" style="width:174.75pt;height:15pt" o:ole="">
                  <v:imagedata r:id="rId1552" o:title=""/>
                </v:shape>
                <o:OLEObject Type="Embed" ProgID="Equation.DSMT4" ShapeID="_x0000_i1790" DrawAspect="Content" ObjectID="_1768378306" r:id="rId1553"/>
              </w:object>
            </w:r>
            <w:r w:rsidRPr="00FA796F">
              <w:t xml:space="preserve"> </w:t>
            </w:r>
          </w:p>
        </w:tc>
        <w:tc>
          <w:tcPr>
            <w:tcW w:w="388" w:type="pct"/>
            <w:vAlign w:val="center"/>
          </w:tcPr>
          <w:p w:rsidR="00C53489" w:rsidRPr="00FA796F" w:rsidRDefault="00C53489" w:rsidP="00A81194">
            <w:pPr>
              <w:contextualSpacing/>
              <w:jc w:val="center"/>
            </w:pPr>
            <w:r w:rsidRPr="00FA796F">
              <w:t>CO</w:t>
            </w:r>
            <w:r>
              <w:t>5</w:t>
            </w:r>
          </w:p>
        </w:tc>
        <w:tc>
          <w:tcPr>
            <w:tcW w:w="355" w:type="pct"/>
            <w:vAlign w:val="center"/>
          </w:tcPr>
          <w:p w:rsidR="00C53489" w:rsidRPr="00FA796F" w:rsidRDefault="00C53489" w:rsidP="00A81194">
            <w:pPr>
              <w:contextualSpacing/>
              <w:jc w:val="center"/>
            </w:pPr>
            <w:r>
              <w:t>An</w:t>
            </w:r>
          </w:p>
        </w:tc>
        <w:tc>
          <w:tcPr>
            <w:tcW w:w="473" w:type="pct"/>
            <w:vAlign w:val="center"/>
          </w:tcPr>
          <w:p w:rsidR="00C53489" w:rsidRPr="00FA796F" w:rsidRDefault="00C53489" w:rsidP="00A81194">
            <w:pPr>
              <w:contextualSpacing/>
              <w:jc w:val="center"/>
            </w:pPr>
            <w:r>
              <w:t>12</w:t>
            </w:r>
          </w:p>
        </w:tc>
      </w:tr>
      <w:tr w:rsidR="00C53489" w:rsidRPr="00FA796F" w:rsidTr="00A81194">
        <w:trPr>
          <w:trHeight w:val="300"/>
        </w:trPr>
        <w:tc>
          <w:tcPr>
            <w:tcW w:w="5000" w:type="pct"/>
            <w:gridSpan w:val="6"/>
            <w:vAlign w:val="center"/>
          </w:tcPr>
          <w:p w:rsidR="00C53489" w:rsidRPr="00FA796F" w:rsidRDefault="00C53489" w:rsidP="00A81194">
            <w:pPr>
              <w:contextualSpacing/>
              <w:jc w:val="center"/>
              <w:rPr>
                <w:b/>
                <w:bCs/>
              </w:rPr>
            </w:pPr>
            <w:r w:rsidRPr="00FA796F">
              <w:rPr>
                <w:b/>
                <w:bCs/>
              </w:rPr>
              <w:t>COMPULSORY QUESTION</w:t>
            </w:r>
          </w:p>
        </w:tc>
      </w:tr>
      <w:tr w:rsidR="00C53489" w:rsidRPr="00FA796F" w:rsidTr="00A81194">
        <w:trPr>
          <w:trHeight w:val="396"/>
        </w:trPr>
        <w:tc>
          <w:tcPr>
            <w:tcW w:w="272" w:type="pct"/>
            <w:vAlign w:val="center"/>
          </w:tcPr>
          <w:p w:rsidR="00C53489" w:rsidRPr="00FA796F" w:rsidRDefault="00C53489" w:rsidP="00A81194">
            <w:pPr>
              <w:contextualSpacing/>
              <w:jc w:val="center"/>
            </w:pPr>
            <w:r w:rsidRPr="00FA796F">
              <w:t>24.</w:t>
            </w:r>
          </w:p>
        </w:tc>
        <w:tc>
          <w:tcPr>
            <w:tcW w:w="189" w:type="pct"/>
            <w:vAlign w:val="center"/>
          </w:tcPr>
          <w:p w:rsidR="00C53489" w:rsidRPr="00FA796F" w:rsidRDefault="00C53489" w:rsidP="00A81194">
            <w:pPr>
              <w:contextualSpacing/>
              <w:jc w:val="center"/>
            </w:pPr>
            <w:r w:rsidRPr="00FA796F">
              <w:t>a.</w:t>
            </w:r>
          </w:p>
        </w:tc>
        <w:tc>
          <w:tcPr>
            <w:tcW w:w="3323" w:type="pct"/>
            <w:vAlign w:val="bottom"/>
          </w:tcPr>
          <w:p w:rsidR="00C53489" w:rsidRPr="00FA796F" w:rsidRDefault="00C53489" w:rsidP="00142BFF">
            <w:pPr>
              <w:contextualSpacing/>
              <w:jc w:val="both"/>
            </w:pPr>
            <w:r>
              <w:t>Solve</w:t>
            </w:r>
            <w:r>
              <w:rPr>
                <w:b/>
              </w:rPr>
              <w:t xml:space="preserve"> </w:t>
            </w:r>
            <w:r>
              <w:rPr>
                <w:b/>
                <w:position w:val="-10"/>
              </w:rPr>
              <w:object w:dxaOrig="2400" w:dyaOrig="320">
                <v:shape id="_x0000_i1791" type="#_x0000_t75" style="width:129pt;height:17.25pt" o:ole="">
                  <v:imagedata r:id="rId849" o:title=""/>
                </v:shape>
                <o:OLEObject Type="Embed" ProgID="Equation.DSMT4" ShapeID="_x0000_i1791" DrawAspect="Content" ObjectID="_1768378307" r:id="rId1554"/>
              </w:object>
            </w:r>
          </w:p>
        </w:tc>
        <w:tc>
          <w:tcPr>
            <w:tcW w:w="388" w:type="pct"/>
            <w:vAlign w:val="center"/>
          </w:tcPr>
          <w:p w:rsidR="00C53489" w:rsidRPr="00FA796F" w:rsidRDefault="00C53489" w:rsidP="00A81194">
            <w:pPr>
              <w:contextualSpacing/>
              <w:jc w:val="center"/>
            </w:pPr>
            <w:r w:rsidRPr="00FA796F">
              <w:t>CO</w:t>
            </w:r>
            <w:r>
              <w:t>6</w:t>
            </w:r>
          </w:p>
        </w:tc>
        <w:tc>
          <w:tcPr>
            <w:tcW w:w="355" w:type="pct"/>
            <w:vAlign w:val="center"/>
          </w:tcPr>
          <w:p w:rsidR="00C53489" w:rsidRPr="00FA796F" w:rsidRDefault="00C53489" w:rsidP="00A81194">
            <w:pPr>
              <w:contextualSpacing/>
              <w:jc w:val="center"/>
            </w:pPr>
            <w:r>
              <w:t>A</w:t>
            </w:r>
          </w:p>
        </w:tc>
        <w:tc>
          <w:tcPr>
            <w:tcW w:w="473" w:type="pct"/>
            <w:vAlign w:val="center"/>
          </w:tcPr>
          <w:p w:rsidR="00C53489" w:rsidRPr="00FA796F" w:rsidRDefault="00C53489" w:rsidP="00A81194">
            <w:pPr>
              <w:contextualSpacing/>
              <w:jc w:val="center"/>
            </w:pPr>
            <w:r>
              <w:t>6</w:t>
            </w:r>
          </w:p>
        </w:tc>
      </w:tr>
      <w:tr w:rsidR="00C53489" w:rsidRPr="00FA796F" w:rsidTr="00A81194">
        <w:trPr>
          <w:trHeight w:val="396"/>
        </w:trPr>
        <w:tc>
          <w:tcPr>
            <w:tcW w:w="272" w:type="pct"/>
            <w:vAlign w:val="center"/>
          </w:tcPr>
          <w:p w:rsidR="00C53489" w:rsidRPr="00FA796F" w:rsidRDefault="00C53489" w:rsidP="00A81194">
            <w:pPr>
              <w:contextualSpacing/>
              <w:jc w:val="center"/>
            </w:pPr>
          </w:p>
        </w:tc>
        <w:tc>
          <w:tcPr>
            <w:tcW w:w="189" w:type="pct"/>
            <w:vAlign w:val="center"/>
          </w:tcPr>
          <w:p w:rsidR="00C53489" w:rsidRPr="00FA796F" w:rsidRDefault="00C53489" w:rsidP="00A81194">
            <w:pPr>
              <w:contextualSpacing/>
              <w:jc w:val="center"/>
            </w:pPr>
            <w:r>
              <w:t>b.</w:t>
            </w:r>
          </w:p>
        </w:tc>
        <w:tc>
          <w:tcPr>
            <w:tcW w:w="3323" w:type="pct"/>
            <w:vAlign w:val="bottom"/>
          </w:tcPr>
          <w:p w:rsidR="00C53489" w:rsidRDefault="00C53489" w:rsidP="00142BFF">
            <w:pPr>
              <w:contextualSpacing/>
              <w:jc w:val="both"/>
            </w:pPr>
            <w:r>
              <w:t xml:space="preserve">Solve </w:t>
            </w:r>
            <w:r w:rsidRPr="005C7CEB">
              <w:rPr>
                <w:position w:val="-10"/>
              </w:rPr>
              <w:object w:dxaOrig="1320" w:dyaOrig="300">
                <v:shape id="_x0000_i1792" type="#_x0000_t75" style="width:81.75pt;height:18pt" o:ole="">
                  <v:imagedata r:id="rId851" o:title=""/>
                </v:shape>
                <o:OLEObject Type="Embed" ProgID="Equation.DSMT4" ShapeID="_x0000_i1792" DrawAspect="Content" ObjectID="_1768378308" r:id="rId1555"/>
              </w:object>
            </w:r>
            <w:r>
              <w:t>, by the method of variation of parameters.</w:t>
            </w:r>
          </w:p>
        </w:tc>
        <w:tc>
          <w:tcPr>
            <w:tcW w:w="388" w:type="pct"/>
            <w:vAlign w:val="center"/>
          </w:tcPr>
          <w:p w:rsidR="00C53489" w:rsidRPr="00FA796F" w:rsidRDefault="00C53489" w:rsidP="00A81194">
            <w:pPr>
              <w:contextualSpacing/>
              <w:jc w:val="center"/>
            </w:pPr>
            <w:r>
              <w:t>CO6</w:t>
            </w:r>
          </w:p>
        </w:tc>
        <w:tc>
          <w:tcPr>
            <w:tcW w:w="355" w:type="pct"/>
            <w:vAlign w:val="center"/>
          </w:tcPr>
          <w:p w:rsidR="00C53489" w:rsidRDefault="00C53489" w:rsidP="00A81194">
            <w:pPr>
              <w:contextualSpacing/>
              <w:jc w:val="center"/>
            </w:pPr>
            <w:r>
              <w:t>A</w:t>
            </w:r>
          </w:p>
        </w:tc>
        <w:tc>
          <w:tcPr>
            <w:tcW w:w="473" w:type="pct"/>
            <w:vAlign w:val="center"/>
          </w:tcPr>
          <w:p w:rsidR="00C53489" w:rsidRDefault="00C53489" w:rsidP="00A81194">
            <w:pPr>
              <w:contextualSpacing/>
              <w:jc w:val="center"/>
            </w:pPr>
            <w:r>
              <w:t>6</w:t>
            </w:r>
          </w:p>
        </w:tc>
      </w:tr>
    </w:tbl>
    <w:p w:rsidR="00C53489" w:rsidRDefault="00C53489"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53489" w:rsidRPr="00FA796F" w:rsidRDefault="00C5348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53489" w:rsidRPr="00FA796F" w:rsidTr="00A81194">
        <w:trPr>
          <w:trHeight w:val="280"/>
        </w:trPr>
        <w:tc>
          <w:tcPr>
            <w:tcW w:w="862" w:type="dxa"/>
          </w:tcPr>
          <w:p w:rsidR="00C53489" w:rsidRPr="00FA796F" w:rsidRDefault="00C53489" w:rsidP="00A81194">
            <w:pPr>
              <w:contextualSpacing/>
            </w:pPr>
          </w:p>
        </w:tc>
        <w:tc>
          <w:tcPr>
            <w:tcW w:w="9621" w:type="dxa"/>
          </w:tcPr>
          <w:p w:rsidR="00C53489" w:rsidRPr="00FA796F" w:rsidRDefault="00C53489" w:rsidP="00A81194">
            <w:pPr>
              <w:contextualSpacing/>
              <w:jc w:val="center"/>
              <w:rPr>
                <w:b/>
              </w:rPr>
            </w:pPr>
            <w:r w:rsidRPr="00FA796F">
              <w:rPr>
                <w:b/>
              </w:rPr>
              <w:t>COURSE OUTCOMES</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CO1</w:t>
            </w:r>
          </w:p>
        </w:tc>
        <w:tc>
          <w:tcPr>
            <w:tcW w:w="9621" w:type="dxa"/>
            <w:vAlign w:val="center"/>
          </w:tcPr>
          <w:p w:rsidR="00C53489" w:rsidRPr="00FA796F" w:rsidRDefault="00C53489" w:rsidP="00A271DE">
            <w:pPr>
              <w:pStyle w:val="NoSpacing"/>
            </w:pPr>
            <w:r w:rsidRPr="00092662">
              <w:t xml:space="preserve">The student will be </w:t>
            </w:r>
            <w:r>
              <w:t>able</w:t>
            </w:r>
            <w:r w:rsidRPr="00092662">
              <w:t xml:space="preserve"> to </w:t>
            </w:r>
            <w:r>
              <w:t>e</w:t>
            </w:r>
            <w:r w:rsidRPr="00092662">
              <w:t xml:space="preserve">xpress functions as infinite series. </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CO2</w:t>
            </w:r>
          </w:p>
        </w:tc>
        <w:tc>
          <w:tcPr>
            <w:tcW w:w="9621" w:type="dxa"/>
            <w:vAlign w:val="center"/>
          </w:tcPr>
          <w:p w:rsidR="00C53489" w:rsidRPr="00092662" w:rsidRDefault="00C53489" w:rsidP="00092662">
            <w:pPr>
              <w:pStyle w:val="NoSpacing"/>
            </w:pPr>
            <w:r w:rsidRPr="00092662">
              <w:t xml:space="preserve">The student will be </w:t>
            </w:r>
            <w:r>
              <w:t xml:space="preserve">able </w:t>
            </w:r>
            <w:r w:rsidRPr="00092662">
              <w:t xml:space="preserve">to </w:t>
            </w:r>
            <w:r>
              <w:t>e</w:t>
            </w:r>
            <w:r w:rsidRPr="00092662">
              <w:t>valuate surface area and volume using definite integral.</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CO3</w:t>
            </w:r>
          </w:p>
        </w:tc>
        <w:tc>
          <w:tcPr>
            <w:tcW w:w="9621" w:type="dxa"/>
            <w:vAlign w:val="center"/>
          </w:tcPr>
          <w:p w:rsidR="00C53489" w:rsidRPr="00092662" w:rsidRDefault="00C53489" w:rsidP="00092662">
            <w:pPr>
              <w:pStyle w:val="NoSpacing"/>
            </w:pPr>
            <w:r w:rsidRPr="00092662">
              <w:t xml:space="preserve">The student will be </w:t>
            </w:r>
            <w:r>
              <w:t>able</w:t>
            </w:r>
            <w:r w:rsidRPr="00092662">
              <w:t xml:space="preserve"> to </w:t>
            </w:r>
            <w:r>
              <w:t>a</w:t>
            </w:r>
            <w:r w:rsidRPr="00092662">
              <w:t xml:space="preserve">pply differentiation techniques to find extreme values of functions. </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CO4</w:t>
            </w:r>
          </w:p>
        </w:tc>
        <w:tc>
          <w:tcPr>
            <w:tcW w:w="9621" w:type="dxa"/>
            <w:vAlign w:val="center"/>
          </w:tcPr>
          <w:p w:rsidR="00C53489" w:rsidRPr="00092662" w:rsidRDefault="00C53489" w:rsidP="00092662">
            <w:pPr>
              <w:pStyle w:val="NoSpacing"/>
            </w:pPr>
            <w:r w:rsidRPr="00092662">
              <w:t>The student will be</w:t>
            </w:r>
            <w:r>
              <w:t xml:space="preserve"> able</w:t>
            </w:r>
            <w:r w:rsidRPr="00092662">
              <w:t xml:space="preserve"> to </w:t>
            </w:r>
            <w:r>
              <w:t>c</w:t>
            </w:r>
            <w:r w:rsidRPr="00092662">
              <w:t>alculate gravity and mas</w:t>
            </w:r>
            <w:r>
              <w:t>s using integration techniques.</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lastRenderedPageBreak/>
              <w:t>CO5</w:t>
            </w:r>
          </w:p>
        </w:tc>
        <w:tc>
          <w:tcPr>
            <w:tcW w:w="9621" w:type="dxa"/>
            <w:vAlign w:val="center"/>
          </w:tcPr>
          <w:p w:rsidR="00C53489" w:rsidRPr="00092662" w:rsidRDefault="00C53489" w:rsidP="00092662">
            <w:pPr>
              <w:pStyle w:val="NoSpacing"/>
            </w:pPr>
            <w:r w:rsidRPr="00092662">
              <w:t>The student will be</w:t>
            </w:r>
            <w:r>
              <w:t xml:space="preserve"> able</w:t>
            </w:r>
            <w:r w:rsidRPr="00092662">
              <w:t xml:space="preserve"> to </w:t>
            </w:r>
            <w:r>
              <w:t>r</w:t>
            </w:r>
            <w:r w:rsidRPr="00092662">
              <w:t>elate vector spaces with magnetic field and moving fluid.</w:t>
            </w:r>
          </w:p>
        </w:tc>
      </w:tr>
      <w:tr w:rsidR="00C53489" w:rsidRPr="00FA796F" w:rsidTr="00A81194">
        <w:trPr>
          <w:trHeight w:val="280"/>
        </w:trPr>
        <w:tc>
          <w:tcPr>
            <w:tcW w:w="862" w:type="dxa"/>
          </w:tcPr>
          <w:p w:rsidR="00C53489" w:rsidRPr="00F44DED" w:rsidRDefault="00C53489" w:rsidP="00A81194">
            <w:pPr>
              <w:contextualSpacing/>
              <w:rPr>
                <w:bCs/>
              </w:rPr>
            </w:pPr>
            <w:r w:rsidRPr="00F44DED">
              <w:rPr>
                <w:bCs/>
              </w:rPr>
              <w:t>CO6</w:t>
            </w:r>
          </w:p>
        </w:tc>
        <w:tc>
          <w:tcPr>
            <w:tcW w:w="9621" w:type="dxa"/>
            <w:vAlign w:val="bottom"/>
          </w:tcPr>
          <w:p w:rsidR="00C53489" w:rsidRPr="00FA796F" w:rsidRDefault="00C53489" w:rsidP="00A271DE">
            <w:pPr>
              <w:pStyle w:val="NoSpacing"/>
            </w:pPr>
            <w:r w:rsidRPr="00092662">
              <w:t xml:space="preserve">The student will be </w:t>
            </w:r>
            <w:r>
              <w:t>able</w:t>
            </w:r>
            <w:r w:rsidRPr="00092662">
              <w:t xml:space="preserve"> </w:t>
            </w:r>
            <w:r>
              <w:t>to</w:t>
            </w:r>
            <w:r w:rsidRPr="00092662">
              <w:t xml:space="preserve"> </w:t>
            </w:r>
            <w:r>
              <w:t>s</w:t>
            </w:r>
            <w:r w:rsidRPr="00092662">
              <w:t xml:space="preserve">olve </w:t>
            </w:r>
            <w:r>
              <w:t>ordinary</w:t>
            </w:r>
            <w:r w:rsidRPr="00092662">
              <w:t xml:space="preserve"> differential equations. </w:t>
            </w:r>
          </w:p>
        </w:tc>
      </w:tr>
    </w:tbl>
    <w:p w:rsidR="00C53489" w:rsidRPr="00FA796F" w:rsidRDefault="00C534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53489" w:rsidRPr="00FA796F" w:rsidTr="00A81194">
        <w:trPr>
          <w:jc w:val="center"/>
        </w:trPr>
        <w:tc>
          <w:tcPr>
            <w:tcW w:w="10348" w:type="dxa"/>
            <w:gridSpan w:val="8"/>
          </w:tcPr>
          <w:p w:rsidR="00C53489" w:rsidRPr="00FA796F" w:rsidRDefault="00C53489" w:rsidP="00A81194">
            <w:pPr>
              <w:contextualSpacing/>
              <w:jc w:val="center"/>
              <w:rPr>
                <w:b/>
              </w:rPr>
            </w:pPr>
            <w:r w:rsidRPr="00FA796F">
              <w:rPr>
                <w:b/>
              </w:rPr>
              <w:t>Assessment Pattern as per Bloom’s Taxonomy</w:t>
            </w:r>
          </w:p>
        </w:tc>
      </w:tr>
      <w:tr w:rsidR="00C53489" w:rsidRPr="00FA796F" w:rsidTr="00A81194">
        <w:trPr>
          <w:jc w:val="center"/>
        </w:trPr>
        <w:tc>
          <w:tcPr>
            <w:tcW w:w="1560" w:type="dxa"/>
          </w:tcPr>
          <w:p w:rsidR="00C53489" w:rsidRPr="00FA796F" w:rsidRDefault="00C53489" w:rsidP="00A81194">
            <w:pPr>
              <w:contextualSpacing/>
              <w:jc w:val="center"/>
              <w:rPr>
                <w:b/>
                <w:bCs/>
              </w:rPr>
            </w:pPr>
            <w:r w:rsidRPr="00FA796F">
              <w:rPr>
                <w:b/>
                <w:bCs/>
              </w:rPr>
              <w:t>CO / P</w:t>
            </w:r>
          </w:p>
        </w:tc>
        <w:tc>
          <w:tcPr>
            <w:tcW w:w="1417" w:type="dxa"/>
          </w:tcPr>
          <w:p w:rsidR="00C53489" w:rsidRPr="00FA796F" w:rsidRDefault="00C53489" w:rsidP="00A81194">
            <w:pPr>
              <w:contextualSpacing/>
              <w:jc w:val="center"/>
              <w:rPr>
                <w:b/>
              </w:rPr>
            </w:pPr>
            <w:r w:rsidRPr="00FA796F">
              <w:rPr>
                <w:b/>
              </w:rPr>
              <w:t>R</w:t>
            </w:r>
          </w:p>
        </w:tc>
        <w:tc>
          <w:tcPr>
            <w:tcW w:w="1276" w:type="dxa"/>
          </w:tcPr>
          <w:p w:rsidR="00C53489" w:rsidRPr="00FA796F" w:rsidRDefault="00C53489" w:rsidP="00A81194">
            <w:pPr>
              <w:contextualSpacing/>
              <w:jc w:val="center"/>
              <w:rPr>
                <w:b/>
              </w:rPr>
            </w:pPr>
            <w:r w:rsidRPr="00FA796F">
              <w:rPr>
                <w:b/>
              </w:rPr>
              <w:t>U</w:t>
            </w:r>
          </w:p>
        </w:tc>
        <w:tc>
          <w:tcPr>
            <w:tcW w:w="1134" w:type="dxa"/>
          </w:tcPr>
          <w:p w:rsidR="00C53489" w:rsidRPr="00FA796F" w:rsidRDefault="00C53489" w:rsidP="00A81194">
            <w:pPr>
              <w:contextualSpacing/>
              <w:jc w:val="center"/>
              <w:rPr>
                <w:b/>
              </w:rPr>
            </w:pPr>
            <w:r w:rsidRPr="00FA796F">
              <w:rPr>
                <w:b/>
              </w:rPr>
              <w:t>A</w:t>
            </w:r>
          </w:p>
        </w:tc>
        <w:tc>
          <w:tcPr>
            <w:tcW w:w="1418" w:type="dxa"/>
          </w:tcPr>
          <w:p w:rsidR="00C53489" w:rsidRPr="00FA796F" w:rsidRDefault="00C53489" w:rsidP="00A81194">
            <w:pPr>
              <w:contextualSpacing/>
              <w:jc w:val="center"/>
              <w:rPr>
                <w:b/>
              </w:rPr>
            </w:pPr>
            <w:r w:rsidRPr="00FA796F">
              <w:rPr>
                <w:b/>
              </w:rPr>
              <w:t>An</w:t>
            </w:r>
          </w:p>
        </w:tc>
        <w:tc>
          <w:tcPr>
            <w:tcW w:w="708" w:type="dxa"/>
          </w:tcPr>
          <w:p w:rsidR="00C53489" w:rsidRPr="00FA796F" w:rsidRDefault="00C53489" w:rsidP="00A81194">
            <w:pPr>
              <w:contextualSpacing/>
              <w:jc w:val="center"/>
              <w:rPr>
                <w:b/>
              </w:rPr>
            </w:pPr>
            <w:r w:rsidRPr="00FA796F">
              <w:rPr>
                <w:b/>
              </w:rPr>
              <w:t>E</w:t>
            </w:r>
          </w:p>
        </w:tc>
        <w:tc>
          <w:tcPr>
            <w:tcW w:w="1134" w:type="dxa"/>
          </w:tcPr>
          <w:p w:rsidR="00C53489" w:rsidRPr="00FA796F" w:rsidRDefault="00C53489" w:rsidP="00A81194">
            <w:pPr>
              <w:contextualSpacing/>
              <w:jc w:val="center"/>
              <w:rPr>
                <w:b/>
              </w:rPr>
            </w:pPr>
            <w:r w:rsidRPr="00FA796F">
              <w:rPr>
                <w:b/>
              </w:rPr>
              <w:t>C</w:t>
            </w:r>
          </w:p>
        </w:tc>
        <w:tc>
          <w:tcPr>
            <w:tcW w:w="1701" w:type="dxa"/>
          </w:tcPr>
          <w:p w:rsidR="00C53489" w:rsidRPr="00FA796F" w:rsidRDefault="00C53489" w:rsidP="00A81194">
            <w:pPr>
              <w:contextualSpacing/>
              <w:jc w:val="center"/>
              <w:rPr>
                <w:b/>
              </w:rPr>
            </w:pPr>
            <w:r w:rsidRPr="00FA796F">
              <w:rPr>
                <w:b/>
              </w:rPr>
              <w:t>Total</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CO1</w:t>
            </w:r>
          </w:p>
        </w:tc>
        <w:tc>
          <w:tcPr>
            <w:tcW w:w="1417" w:type="dxa"/>
          </w:tcPr>
          <w:p w:rsidR="00C53489" w:rsidRDefault="00C53489" w:rsidP="008C205F">
            <w:pPr>
              <w:jc w:val="center"/>
            </w:pPr>
            <w:r>
              <w:t>1</w:t>
            </w:r>
          </w:p>
        </w:tc>
        <w:tc>
          <w:tcPr>
            <w:tcW w:w="1276" w:type="dxa"/>
          </w:tcPr>
          <w:p w:rsidR="00C53489" w:rsidRDefault="00C53489" w:rsidP="008C205F">
            <w:pPr>
              <w:jc w:val="center"/>
            </w:pPr>
          </w:p>
        </w:tc>
        <w:tc>
          <w:tcPr>
            <w:tcW w:w="1134" w:type="dxa"/>
          </w:tcPr>
          <w:p w:rsidR="00C53489" w:rsidRDefault="00C53489" w:rsidP="008E3F3A">
            <w:pPr>
              <w:jc w:val="center"/>
            </w:pPr>
            <w:r>
              <w:t>4</w:t>
            </w:r>
          </w:p>
        </w:tc>
        <w:tc>
          <w:tcPr>
            <w:tcW w:w="1418" w:type="dxa"/>
          </w:tcPr>
          <w:p w:rsidR="00C53489" w:rsidRDefault="00C53489" w:rsidP="008C205F">
            <w:pPr>
              <w:jc w:val="center"/>
            </w:pPr>
            <w:r>
              <w:t>12</w:t>
            </w:r>
          </w:p>
        </w:tc>
        <w:tc>
          <w:tcPr>
            <w:tcW w:w="708" w:type="dxa"/>
          </w:tcPr>
          <w:p w:rsidR="00C53489" w:rsidRDefault="00C53489" w:rsidP="008C205F">
            <w:pPr>
              <w:jc w:val="center"/>
            </w:pPr>
          </w:p>
        </w:tc>
        <w:tc>
          <w:tcPr>
            <w:tcW w:w="1134" w:type="dxa"/>
          </w:tcPr>
          <w:p w:rsidR="00C53489" w:rsidRDefault="00C53489" w:rsidP="008C205F">
            <w:pPr>
              <w:jc w:val="center"/>
            </w:pPr>
          </w:p>
        </w:tc>
        <w:tc>
          <w:tcPr>
            <w:tcW w:w="1701" w:type="dxa"/>
          </w:tcPr>
          <w:p w:rsidR="00C53489" w:rsidRDefault="00C53489" w:rsidP="008C205F">
            <w:pPr>
              <w:jc w:val="center"/>
            </w:pPr>
            <w:r>
              <w:t>17</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CO2</w:t>
            </w:r>
          </w:p>
        </w:tc>
        <w:tc>
          <w:tcPr>
            <w:tcW w:w="1417" w:type="dxa"/>
          </w:tcPr>
          <w:p w:rsidR="00C53489" w:rsidRDefault="00C53489" w:rsidP="008C205F">
            <w:pPr>
              <w:jc w:val="center"/>
            </w:pPr>
            <w:r>
              <w:t>1</w:t>
            </w:r>
          </w:p>
        </w:tc>
        <w:tc>
          <w:tcPr>
            <w:tcW w:w="1276" w:type="dxa"/>
          </w:tcPr>
          <w:p w:rsidR="00C53489" w:rsidRDefault="00C53489" w:rsidP="008C205F">
            <w:pPr>
              <w:jc w:val="center"/>
            </w:pPr>
          </w:p>
        </w:tc>
        <w:tc>
          <w:tcPr>
            <w:tcW w:w="1134" w:type="dxa"/>
          </w:tcPr>
          <w:p w:rsidR="00C53489" w:rsidRDefault="00C53489" w:rsidP="008C205F">
            <w:pPr>
              <w:jc w:val="center"/>
            </w:pPr>
            <w:r>
              <w:t>19</w:t>
            </w:r>
          </w:p>
        </w:tc>
        <w:tc>
          <w:tcPr>
            <w:tcW w:w="1418" w:type="dxa"/>
          </w:tcPr>
          <w:p w:rsidR="00C53489" w:rsidRDefault="00C53489" w:rsidP="008C205F">
            <w:pPr>
              <w:jc w:val="center"/>
            </w:pPr>
            <w:r>
              <w:t>9</w:t>
            </w:r>
          </w:p>
        </w:tc>
        <w:tc>
          <w:tcPr>
            <w:tcW w:w="708" w:type="dxa"/>
          </w:tcPr>
          <w:p w:rsidR="00C53489" w:rsidRDefault="00C53489" w:rsidP="008C205F">
            <w:pPr>
              <w:jc w:val="center"/>
            </w:pPr>
          </w:p>
        </w:tc>
        <w:tc>
          <w:tcPr>
            <w:tcW w:w="1134" w:type="dxa"/>
          </w:tcPr>
          <w:p w:rsidR="00C53489" w:rsidRDefault="00C53489" w:rsidP="008C205F">
            <w:pPr>
              <w:jc w:val="center"/>
            </w:pPr>
          </w:p>
        </w:tc>
        <w:tc>
          <w:tcPr>
            <w:tcW w:w="1701" w:type="dxa"/>
          </w:tcPr>
          <w:p w:rsidR="00C53489" w:rsidRDefault="00C53489" w:rsidP="008C205F">
            <w:pPr>
              <w:jc w:val="center"/>
            </w:pPr>
            <w:r>
              <w:t>29</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CO3</w:t>
            </w:r>
          </w:p>
        </w:tc>
        <w:tc>
          <w:tcPr>
            <w:tcW w:w="1417" w:type="dxa"/>
          </w:tcPr>
          <w:p w:rsidR="00C53489" w:rsidRDefault="00C53489" w:rsidP="008C205F">
            <w:pPr>
              <w:jc w:val="center"/>
            </w:pPr>
          </w:p>
        </w:tc>
        <w:tc>
          <w:tcPr>
            <w:tcW w:w="1276" w:type="dxa"/>
          </w:tcPr>
          <w:p w:rsidR="00C53489" w:rsidRDefault="00C53489" w:rsidP="008C205F">
            <w:pPr>
              <w:jc w:val="center"/>
            </w:pPr>
          </w:p>
        </w:tc>
        <w:tc>
          <w:tcPr>
            <w:tcW w:w="1134" w:type="dxa"/>
          </w:tcPr>
          <w:p w:rsidR="00C53489" w:rsidRDefault="00C53489" w:rsidP="008C205F">
            <w:pPr>
              <w:jc w:val="center"/>
            </w:pPr>
            <w:r>
              <w:t>14</w:t>
            </w:r>
          </w:p>
        </w:tc>
        <w:tc>
          <w:tcPr>
            <w:tcW w:w="1418" w:type="dxa"/>
          </w:tcPr>
          <w:p w:rsidR="00C53489" w:rsidRDefault="00C53489" w:rsidP="008C205F">
            <w:pPr>
              <w:jc w:val="center"/>
            </w:pPr>
          </w:p>
        </w:tc>
        <w:tc>
          <w:tcPr>
            <w:tcW w:w="708" w:type="dxa"/>
          </w:tcPr>
          <w:p w:rsidR="00C53489" w:rsidRDefault="00C53489" w:rsidP="008C205F">
            <w:pPr>
              <w:jc w:val="center"/>
            </w:pPr>
            <w:r>
              <w:t>3</w:t>
            </w:r>
          </w:p>
        </w:tc>
        <w:tc>
          <w:tcPr>
            <w:tcW w:w="1134" w:type="dxa"/>
          </w:tcPr>
          <w:p w:rsidR="00C53489" w:rsidRDefault="00C53489" w:rsidP="008C205F">
            <w:pPr>
              <w:jc w:val="center"/>
            </w:pPr>
          </w:p>
        </w:tc>
        <w:tc>
          <w:tcPr>
            <w:tcW w:w="1701" w:type="dxa"/>
          </w:tcPr>
          <w:p w:rsidR="00C53489" w:rsidRDefault="00C53489" w:rsidP="008C205F">
            <w:pPr>
              <w:jc w:val="center"/>
            </w:pPr>
            <w:r>
              <w:t>17</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CO4</w:t>
            </w:r>
          </w:p>
        </w:tc>
        <w:tc>
          <w:tcPr>
            <w:tcW w:w="1417" w:type="dxa"/>
          </w:tcPr>
          <w:p w:rsidR="00C53489" w:rsidRDefault="00C53489" w:rsidP="008C205F">
            <w:pPr>
              <w:jc w:val="center"/>
            </w:pPr>
            <w:r>
              <w:t>2</w:t>
            </w:r>
          </w:p>
        </w:tc>
        <w:tc>
          <w:tcPr>
            <w:tcW w:w="1276" w:type="dxa"/>
          </w:tcPr>
          <w:p w:rsidR="00C53489" w:rsidRDefault="00C53489" w:rsidP="008C205F">
            <w:pPr>
              <w:jc w:val="center"/>
            </w:pPr>
          </w:p>
        </w:tc>
        <w:tc>
          <w:tcPr>
            <w:tcW w:w="1134" w:type="dxa"/>
          </w:tcPr>
          <w:p w:rsidR="00C53489" w:rsidRDefault="00C53489" w:rsidP="008C205F">
            <w:pPr>
              <w:jc w:val="center"/>
            </w:pPr>
            <w:r>
              <w:t>9</w:t>
            </w:r>
          </w:p>
        </w:tc>
        <w:tc>
          <w:tcPr>
            <w:tcW w:w="1418" w:type="dxa"/>
          </w:tcPr>
          <w:p w:rsidR="00C53489" w:rsidRDefault="00C53489" w:rsidP="008C205F">
            <w:pPr>
              <w:jc w:val="center"/>
            </w:pPr>
          </w:p>
        </w:tc>
        <w:tc>
          <w:tcPr>
            <w:tcW w:w="708" w:type="dxa"/>
          </w:tcPr>
          <w:p w:rsidR="00C53489" w:rsidRDefault="00C53489" w:rsidP="008C205F">
            <w:pPr>
              <w:jc w:val="center"/>
            </w:pPr>
            <w:r>
              <w:t>6</w:t>
            </w:r>
          </w:p>
        </w:tc>
        <w:tc>
          <w:tcPr>
            <w:tcW w:w="1134" w:type="dxa"/>
          </w:tcPr>
          <w:p w:rsidR="00C53489" w:rsidRDefault="00C53489" w:rsidP="008C205F">
            <w:pPr>
              <w:jc w:val="center"/>
            </w:pPr>
          </w:p>
        </w:tc>
        <w:tc>
          <w:tcPr>
            <w:tcW w:w="1701" w:type="dxa"/>
          </w:tcPr>
          <w:p w:rsidR="00C53489" w:rsidRDefault="00C53489" w:rsidP="008C205F">
            <w:pPr>
              <w:jc w:val="center"/>
            </w:pPr>
            <w:r>
              <w:t>17</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CO5</w:t>
            </w:r>
          </w:p>
        </w:tc>
        <w:tc>
          <w:tcPr>
            <w:tcW w:w="1417" w:type="dxa"/>
          </w:tcPr>
          <w:p w:rsidR="00C53489" w:rsidRDefault="00C53489" w:rsidP="008C205F">
            <w:pPr>
              <w:jc w:val="center"/>
            </w:pPr>
          </w:p>
        </w:tc>
        <w:tc>
          <w:tcPr>
            <w:tcW w:w="1276" w:type="dxa"/>
          </w:tcPr>
          <w:p w:rsidR="00C53489" w:rsidRDefault="00C53489" w:rsidP="008C205F">
            <w:pPr>
              <w:jc w:val="center"/>
            </w:pPr>
            <w:r>
              <w:t>1</w:t>
            </w:r>
          </w:p>
        </w:tc>
        <w:tc>
          <w:tcPr>
            <w:tcW w:w="1134" w:type="dxa"/>
          </w:tcPr>
          <w:p w:rsidR="00C53489" w:rsidRDefault="00C53489" w:rsidP="008C205F">
            <w:pPr>
              <w:jc w:val="center"/>
            </w:pPr>
            <w:r>
              <w:t>1</w:t>
            </w:r>
          </w:p>
        </w:tc>
        <w:tc>
          <w:tcPr>
            <w:tcW w:w="1418" w:type="dxa"/>
          </w:tcPr>
          <w:p w:rsidR="00C53489" w:rsidRDefault="00C53489" w:rsidP="008C205F">
            <w:pPr>
              <w:jc w:val="center"/>
            </w:pPr>
            <w:r>
              <w:t>24</w:t>
            </w:r>
          </w:p>
        </w:tc>
        <w:tc>
          <w:tcPr>
            <w:tcW w:w="708" w:type="dxa"/>
          </w:tcPr>
          <w:p w:rsidR="00C53489" w:rsidRDefault="00C53489" w:rsidP="008C205F">
            <w:pPr>
              <w:jc w:val="center"/>
            </w:pPr>
            <w:r>
              <w:t>3</w:t>
            </w:r>
          </w:p>
        </w:tc>
        <w:tc>
          <w:tcPr>
            <w:tcW w:w="1134" w:type="dxa"/>
          </w:tcPr>
          <w:p w:rsidR="00C53489" w:rsidRDefault="00C53489" w:rsidP="008C205F">
            <w:pPr>
              <w:jc w:val="center"/>
            </w:pPr>
          </w:p>
        </w:tc>
        <w:tc>
          <w:tcPr>
            <w:tcW w:w="1701" w:type="dxa"/>
          </w:tcPr>
          <w:p w:rsidR="00C53489" w:rsidRDefault="00C53489" w:rsidP="008C205F">
            <w:pPr>
              <w:jc w:val="center"/>
            </w:pPr>
            <w:r>
              <w:t>29</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CO6</w:t>
            </w:r>
          </w:p>
        </w:tc>
        <w:tc>
          <w:tcPr>
            <w:tcW w:w="1417" w:type="dxa"/>
          </w:tcPr>
          <w:p w:rsidR="00C53489" w:rsidRDefault="00C53489" w:rsidP="008C205F">
            <w:pPr>
              <w:jc w:val="center"/>
            </w:pPr>
          </w:p>
        </w:tc>
        <w:tc>
          <w:tcPr>
            <w:tcW w:w="1276" w:type="dxa"/>
          </w:tcPr>
          <w:p w:rsidR="00C53489" w:rsidRDefault="00C53489" w:rsidP="008C205F">
            <w:pPr>
              <w:jc w:val="center"/>
            </w:pPr>
          </w:p>
        </w:tc>
        <w:tc>
          <w:tcPr>
            <w:tcW w:w="1134" w:type="dxa"/>
          </w:tcPr>
          <w:p w:rsidR="00C53489" w:rsidRDefault="00C53489" w:rsidP="008C205F">
            <w:pPr>
              <w:jc w:val="center"/>
            </w:pPr>
            <w:r>
              <w:t>15</w:t>
            </w:r>
          </w:p>
        </w:tc>
        <w:tc>
          <w:tcPr>
            <w:tcW w:w="1418" w:type="dxa"/>
          </w:tcPr>
          <w:p w:rsidR="00C53489" w:rsidRDefault="00C53489" w:rsidP="008C205F">
            <w:pPr>
              <w:jc w:val="center"/>
            </w:pPr>
          </w:p>
        </w:tc>
        <w:tc>
          <w:tcPr>
            <w:tcW w:w="708" w:type="dxa"/>
          </w:tcPr>
          <w:p w:rsidR="00C53489" w:rsidRDefault="00C53489" w:rsidP="008C205F">
            <w:pPr>
              <w:jc w:val="center"/>
            </w:pPr>
          </w:p>
        </w:tc>
        <w:tc>
          <w:tcPr>
            <w:tcW w:w="1134" w:type="dxa"/>
          </w:tcPr>
          <w:p w:rsidR="00C53489" w:rsidRDefault="00C53489" w:rsidP="008C205F">
            <w:pPr>
              <w:jc w:val="center"/>
            </w:pPr>
          </w:p>
        </w:tc>
        <w:tc>
          <w:tcPr>
            <w:tcW w:w="1701" w:type="dxa"/>
          </w:tcPr>
          <w:p w:rsidR="00C53489" w:rsidRDefault="00C53489" w:rsidP="008C205F">
            <w:pPr>
              <w:jc w:val="center"/>
            </w:pPr>
            <w:r>
              <w:t>15</w:t>
            </w:r>
          </w:p>
        </w:tc>
      </w:tr>
      <w:tr w:rsidR="00C53489" w:rsidRPr="00FA796F" w:rsidTr="00A81194">
        <w:trPr>
          <w:jc w:val="center"/>
        </w:trPr>
        <w:tc>
          <w:tcPr>
            <w:tcW w:w="8647" w:type="dxa"/>
            <w:gridSpan w:val="7"/>
          </w:tcPr>
          <w:p w:rsidR="00C53489" w:rsidRPr="00FA796F" w:rsidRDefault="00C53489" w:rsidP="00A81194">
            <w:pPr>
              <w:contextualSpacing/>
            </w:pPr>
          </w:p>
        </w:tc>
        <w:tc>
          <w:tcPr>
            <w:tcW w:w="1701" w:type="dxa"/>
          </w:tcPr>
          <w:p w:rsidR="00C53489" w:rsidRPr="00FA796F" w:rsidRDefault="00C53489" w:rsidP="00A81194">
            <w:pPr>
              <w:contextualSpacing/>
              <w:jc w:val="center"/>
              <w:rPr>
                <w:b/>
              </w:rPr>
            </w:pPr>
            <w:r w:rsidRPr="00FA796F">
              <w:rPr>
                <w:b/>
              </w:rPr>
              <w:t>124</w:t>
            </w:r>
          </w:p>
        </w:tc>
      </w:tr>
    </w:tbl>
    <w:p w:rsidR="00C53489" w:rsidRPr="00FA796F" w:rsidRDefault="00C53489" w:rsidP="00A81194">
      <w:pPr>
        <w:tabs>
          <w:tab w:val="left" w:pos="7110"/>
        </w:tabs>
        <w:contextualSpacing/>
      </w:pPr>
      <w:r w:rsidRPr="00FA796F">
        <w:tab/>
      </w:r>
    </w:p>
    <w:p w:rsidR="00C53489" w:rsidRDefault="00C53489">
      <w:r>
        <w:br w:type="page"/>
      </w:r>
    </w:p>
    <w:p w:rsidR="00C53489" w:rsidRPr="005F0072" w:rsidRDefault="00C53489" w:rsidP="00575CBC">
      <w:pPr>
        <w:jc w:val="center"/>
        <w:rPr>
          <w:b/>
        </w:rPr>
      </w:pPr>
      <w:r w:rsidRPr="005F0072">
        <w:rPr>
          <w:noProof/>
        </w:rPr>
        <w:lastRenderedPageBreak/>
        <w:drawing>
          <wp:inline distT="0" distB="0" distL="0" distR="0" wp14:anchorId="31E23443" wp14:editId="4DFBB752">
            <wp:extent cx="5731510" cy="1570990"/>
            <wp:effectExtent l="0" t="0" r="2540" b="0"/>
            <wp:docPr id="491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C53489" w:rsidRPr="005F0072" w:rsidRDefault="00C53489" w:rsidP="00575CB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C53489" w:rsidRPr="005F0072" w:rsidTr="00090EB9">
        <w:trPr>
          <w:trHeight w:val="397"/>
          <w:jc w:val="center"/>
        </w:trPr>
        <w:tc>
          <w:tcPr>
            <w:tcW w:w="1555" w:type="dxa"/>
            <w:vAlign w:val="center"/>
          </w:tcPr>
          <w:p w:rsidR="00C53489" w:rsidRPr="005F0072" w:rsidRDefault="00C53489" w:rsidP="008360D7">
            <w:pPr>
              <w:pStyle w:val="Title"/>
              <w:contextualSpacing/>
              <w:jc w:val="left"/>
              <w:rPr>
                <w:b/>
                <w:szCs w:val="24"/>
              </w:rPr>
            </w:pPr>
            <w:r w:rsidRPr="005F0072">
              <w:rPr>
                <w:b/>
                <w:szCs w:val="24"/>
              </w:rPr>
              <w:t xml:space="preserve">Course Code      </w:t>
            </w:r>
          </w:p>
        </w:tc>
        <w:tc>
          <w:tcPr>
            <w:tcW w:w="6534" w:type="dxa"/>
            <w:vAlign w:val="center"/>
          </w:tcPr>
          <w:p w:rsidR="00C53489" w:rsidRPr="005F0072" w:rsidRDefault="00C53489" w:rsidP="008360D7">
            <w:pPr>
              <w:pStyle w:val="Title"/>
              <w:contextualSpacing/>
              <w:jc w:val="left"/>
              <w:rPr>
                <w:b/>
                <w:szCs w:val="24"/>
              </w:rPr>
            </w:pPr>
            <w:r w:rsidRPr="005F0072">
              <w:rPr>
                <w:b/>
                <w:szCs w:val="24"/>
              </w:rPr>
              <w:t>23MA1006</w:t>
            </w:r>
          </w:p>
        </w:tc>
        <w:tc>
          <w:tcPr>
            <w:tcW w:w="1545" w:type="dxa"/>
            <w:vAlign w:val="center"/>
          </w:tcPr>
          <w:p w:rsidR="00C53489" w:rsidRPr="005F0072" w:rsidRDefault="00C53489" w:rsidP="008360D7">
            <w:pPr>
              <w:pStyle w:val="Title"/>
              <w:ind w:left="-468" w:firstLine="468"/>
              <w:contextualSpacing/>
              <w:jc w:val="left"/>
              <w:rPr>
                <w:szCs w:val="24"/>
              </w:rPr>
            </w:pPr>
            <w:r w:rsidRPr="005F0072">
              <w:rPr>
                <w:b/>
                <w:bCs/>
                <w:szCs w:val="24"/>
              </w:rPr>
              <w:t xml:space="preserve">Duration       </w:t>
            </w:r>
          </w:p>
        </w:tc>
        <w:tc>
          <w:tcPr>
            <w:tcW w:w="851" w:type="dxa"/>
            <w:vAlign w:val="center"/>
          </w:tcPr>
          <w:p w:rsidR="00C53489" w:rsidRPr="005F0072" w:rsidRDefault="00C53489" w:rsidP="008360D7">
            <w:pPr>
              <w:pStyle w:val="Title"/>
              <w:contextualSpacing/>
              <w:jc w:val="left"/>
              <w:rPr>
                <w:b/>
                <w:szCs w:val="24"/>
              </w:rPr>
            </w:pPr>
            <w:r w:rsidRPr="005F0072">
              <w:rPr>
                <w:b/>
                <w:szCs w:val="24"/>
              </w:rPr>
              <w:t>3hrs</w:t>
            </w:r>
          </w:p>
        </w:tc>
      </w:tr>
      <w:tr w:rsidR="00C53489" w:rsidRPr="005F0072" w:rsidTr="00090EB9">
        <w:trPr>
          <w:trHeight w:val="397"/>
          <w:jc w:val="center"/>
        </w:trPr>
        <w:tc>
          <w:tcPr>
            <w:tcW w:w="1555" w:type="dxa"/>
            <w:vAlign w:val="center"/>
          </w:tcPr>
          <w:p w:rsidR="00C53489" w:rsidRPr="005F0072" w:rsidRDefault="00C53489" w:rsidP="008360D7">
            <w:pPr>
              <w:pStyle w:val="Title"/>
              <w:ind w:right="-160"/>
              <w:contextualSpacing/>
              <w:jc w:val="left"/>
              <w:rPr>
                <w:b/>
                <w:szCs w:val="24"/>
              </w:rPr>
            </w:pPr>
            <w:r w:rsidRPr="005F0072">
              <w:rPr>
                <w:b/>
                <w:szCs w:val="24"/>
              </w:rPr>
              <w:t xml:space="preserve">Course Name     </w:t>
            </w:r>
          </w:p>
        </w:tc>
        <w:tc>
          <w:tcPr>
            <w:tcW w:w="6534" w:type="dxa"/>
            <w:vAlign w:val="center"/>
          </w:tcPr>
          <w:p w:rsidR="00C53489" w:rsidRPr="005F0072" w:rsidRDefault="00C53489" w:rsidP="008360D7">
            <w:pPr>
              <w:pStyle w:val="Title"/>
              <w:contextualSpacing/>
              <w:jc w:val="left"/>
              <w:rPr>
                <w:b/>
                <w:szCs w:val="24"/>
              </w:rPr>
            </w:pPr>
            <w:r w:rsidRPr="005F0072">
              <w:rPr>
                <w:b/>
                <w:szCs w:val="24"/>
              </w:rPr>
              <w:t>LINEAR ALGEBRA, CALCULUS AND ORDINARY DIFFERENTIAL EQUATIONS</w:t>
            </w:r>
          </w:p>
        </w:tc>
        <w:tc>
          <w:tcPr>
            <w:tcW w:w="1545" w:type="dxa"/>
            <w:vAlign w:val="center"/>
          </w:tcPr>
          <w:p w:rsidR="00C53489" w:rsidRPr="005F0072" w:rsidRDefault="00C53489" w:rsidP="008360D7">
            <w:pPr>
              <w:pStyle w:val="Title"/>
              <w:contextualSpacing/>
              <w:jc w:val="left"/>
              <w:rPr>
                <w:b/>
                <w:bCs/>
                <w:szCs w:val="24"/>
              </w:rPr>
            </w:pPr>
            <w:r w:rsidRPr="005F0072">
              <w:rPr>
                <w:b/>
                <w:bCs/>
                <w:szCs w:val="24"/>
              </w:rPr>
              <w:t xml:space="preserve">Max. Marks </w:t>
            </w:r>
          </w:p>
        </w:tc>
        <w:tc>
          <w:tcPr>
            <w:tcW w:w="851" w:type="dxa"/>
            <w:vAlign w:val="center"/>
          </w:tcPr>
          <w:p w:rsidR="00C53489" w:rsidRPr="005F0072" w:rsidRDefault="00C53489" w:rsidP="008360D7">
            <w:pPr>
              <w:pStyle w:val="Title"/>
              <w:contextualSpacing/>
              <w:jc w:val="left"/>
              <w:rPr>
                <w:b/>
                <w:szCs w:val="24"/>
              </w:rPr>
            </w:pPr>
            <w:r w:rsidRPr="005F0072">
              <w:rPr>
                <w:b/>
                <w:szCs w:val="24"/>
              </w:rPr>
              <w:t>100</w:t>
            </w:r>
          </w:p>
        </w:tc>
      </w:tr>
    </w:tbl>
    <w:p w:rsidR="00C53489" w:rsidRPr="005F0072" w:rsidRDefault="00C53489" w:rsidP="00575CBC">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C53489" w:rsidRPr="005F0072" w:rsidTr="008360D7">
        <w:trPr>
          <w:trHeight w:val="551"/>
        </w:trPr>
        <w:tc>
          <w:tcPr>
            <w:tcW w:w="272" w:type="pct"/>
            <w:vAlign w:val="center"/>
          </w:tcPr>
          <w:p w:rsidR="00C53489" w:rsidRPr="005F0072" w:rsidRDefault="00C53489" w:rsidP="008360D7">
            <w:pPr>
              <w:contextualSpacing/>
              <w:jc w:val="center"/>
              <w:rPr>
                <w:b/>
              </w:rPr>
            </w:pPr>
            <w:r w:rsidRPr="005F0072">
              <w:rPr>
                <w:b/>
              </w:rPr>
              <w:t>Q. No.</w:t>
            </w:r>
          </w:p>
        </w:tc>
        <w:tc>
          <w:tcPr>
            <w:tcW w:w="3512" w:type="pct"/>
            <w:gridSpan w:val="2"/>
            <w:vAlign w:val="center"/>
          </w:tcPr>
          <w:p w:rsidR="00C53489" w:rsidRPr="005F0072" w:rsidRDefault="00C53489" w:rsidP="008360D7">
            <w:pPr>
              <w:contextualSpacing/>
              <w:jc w:val="center"/>
              <w:rPr>
                <w:b/>
              </w:rPr>
            </w:pPr>
            <w:r w:rsidRPr="005F0072">
              <w:rPr>
                <w:b/>
              </w:rPr>
              <w:t>Questions</w:t>
            </w:r>
          </w:p>
        </w:tc>
        <w:tc>
          <w:tcPr>
            <w:tcW w:w="388" w:type="pct"/>
            <w:vAlign w:val="center"/>
          </w:tcPr>
          <w:p w:rsidR="00C53489" w:rsidRPr="005F0072" w:rsidRDefault="00C53489" w:rsidP="008360D7">
            <w:pPr>
              <w:contextualSpacing/>
              <w:jc w:val="center"/>
              <w:rPr>
                <w:b/>
              </w:rPr>
            </w:pPr>
            <w:r w:rsidRPr="005F0072">
              <w:rPr>
                <w:b/>
              </w:rPr>
              <w:t>CO</w:t>
            </w:r>
          </w:p>
        </w:tc>
        <w:tc>
          <w:tcPr>
            <w:tcW w:w="355" w:type="pct"/>
            <w:vAlign w:val="center"/>
          </w:tcPr>
          <w:p w:rsidR="00C53489" w:rsidRPr="005F0072" w:rsidRDefault="00C53489" w:rsidP="008360D7">
            <w:pPr>
              <w:contextualSpacing/>
              <w:jc w:val="center"/>
              <w:rPr>
                <w:b/>
              </w:rPr>
            </w:pPr>
            <w:r w:rsidRPr="005F0072">
              <w:rPr>
                <w:b/>
              </w:rPr>
              <w:t>BL</w:t>
            </w:r>
          </w:p>
        </w:tc>
        <w:tc>
          <w:tcPr>
            <w:tcW w:w="473" w:type="pct"/>
            <w:vAlign w:val="center"/>
          </w:tcPr>
          <w:p w:rsidR="00C53489" w:rsidRPr="005F0072" w:rsidRDefault="00C53489" w:rsidP="008360D7">
            <w:pPr>
              <w:contextualSpacing/>
              <w:jc w:val="center"/>
              <w:rPr>
                <w:b/>
              </w:rPr>
            </w:pPr>
            <w:r w:rsidRPr="005F0072">
              <w:rPr>
                <w:b/>
              </w:rPr>
              <w:t>Marks</w:t>
            </w:r>
          </w:p>
        </w:tc>
      </w:tr>
      <w:tr w:rsidR="00C53489" w:rsidRPr="005F0072" w:rsidTr="008360D7">
        <w:trPr>
          <w:trHeight w:val="487"/>
        </w:trPr>
        <w:tc>
          <w:tcPr>
            <w:tcW w:w="5000" w:type="pct"/>
            <w:gridSpan w:val="6"/>
            <w:vAlign w:val="center"/>
          </w:tcPr>
          <w:p w:rsidR="00C53489" w:rsidRPr="005F0072" w:rsidRDefault="00C53489" w:rsidP="008360D7">
            <w:pPr>
              <w:contextualSpacing/>
              <w:jc w:val="center"/>
              <w:rPr>
                <w:b/>
                <w:u w:val="single"/>
              </w:rPr>
            </w:pPr>
            <w:r w:rsidRPr="005F0072">
              <w:rPr>
                <w:b/>
                <w:u w:val="single"/>
              </w:rPr>
              <w:t>PART – A (10 X 1 = 10 MARKS)</w:t>
            </w:r>
          </w:p>
          <w:p w:rsidR="00C53489" w:rsidRPr="005F0072" w:rsidRDefault="00C53489" w:rsidP="008360D7">
            <w:pPr>
              <w:contextualSpacing/>
              <w:jc w:val="center"/>
              <w:rPr>
                <w:b/>
              </w:rPr>
            </w:pPr>
            <w:r w:rsidRPr="005F0072">
              <w:rPr>
                <w:b/>
              </w:rPr>
              <w:t>(Answer all the questions)</w:t>
            </w:r>
          </w:p>
        </w:tc>
      </w:tr>
      <w:tr w:rsidR="00C53489" w:rsidRPr="005F0072" w:rsidTr="005F0AB1">
        <w:trPr>
          <w:trHeight w:val="1244"/>
        </w:trPr>
        <w:tc>
          <w:tcPr>
            <w:tcW w:w="272" w:type="pct"/>
            <w:vAlign w:val="center"/>
          </w:tcPr>
          <w:p w:rsidR="00C53489" w:rsidRPr="005F0072" w:rsidRDefault="00C53489" w:rsidP="008360D7">
            <w:pPr>
              <w:contextualSpacing/>
              <w:jc w:val="center"/>
            </w:pPr>
            <w:r w:rsidRPr="005F0072">
              <w:t>1.</w:t>
            </w:r>
          </w:p>
        </w:tc>
        <w:tc>
          <w:tcPr>
            <w:tcW w:w="3512" w:type="pct"/>
            <w:gridSpan w:val="2"/>
            <w:vAlign w:val="center"/>
          </w:tcPr>
          <w:p w:rsidR="00C53489" w:rsidRPr="005F0072" w:rsidRDefault="00C53489" w:rsidP="005F0AB1">
            <w:pPr>
              <w:autoSpaceDE w:val="0"/>
              <w:autoSpaceDN w:val="0"/>
              <w:adjustRightInd w:val="0"/>
              <w:contextualSpacing/>
              <w:rPr>
                <w:color w:val="000000"/>
                <w:shd w:val="clear" w:color="auto" w:fill="F5F5F5"/>
              </w:rPr>
            </w:pPr>
            <w:r w:rsidRPr="005F0072">
              <w:t xml:space="preserve">If the matrix of a quadratic form is  </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2</m:t>
                        </m:r>
                      </m:e>
                      <m:e>
                        <m:r>
                          <w:rPr>
                            <w:rFonts w:ascii="Cambria Math" w:hAnsi="Cambria Math"/>
                          </w:rPr>
                          <m:t>3</m:t>
                        </m:r>
                      </m:e>
                    </m:mr>
                    <m:mr>
                      <m:e>
                        <m:r>
                          <w:rPr>
                            <w:rFonts w:ascii="Cambria Math" w:hAnsi="Cambria Math"/>
                          </w:rPr>
                          <m:t>3</m:t>
                        </m:r>
                      </m:e>
                      <m:e>
                        <m:r>
                          <w:rPr>
                            <w:rFonts w:ascii="Cambria Math" w:hAnsi="Cambria Math"/>
                          </w:rPr>
                          <m:t>5</m:t>
                        </m:r>
                      </m:e>
                    </m:mr>
                  </m:m>
                </m:e>
              </m:d>
            </m:oMath>
            <w:r w:rsidRPr="005F0072">
              <w:t>then the corresponding quadratic form is _________</w:t>
            </w:r>
          </w:p>
        </w:tc>
        <w:tc>
          <w:tcPr>
            <w:tcW w:w="388" w:type="pct"/>
            <w:vAlign w:val="center"/>
          </w:tcPr>
          <w:p w:rsidR="00C53489" w:rsidRPr="005F0072" w:rsidRDefault="00C53489" w:rsidP="008360D7">
            <w:pPr>
              <w:contextualSpacing/>
              <w:jc w:val="center"/>
            </w:pPr>
            <w:r w:rsidRPr="005F0072">
              <w:t>CO1</w:t>
            </w:r>
          </w:p>
        </w:tc>
        <w:tc>
          <w:tcPr>
            <w:tcW w:w="355" w:type="pct"/>
            <w:vAlign w:val="center"/>
          </w:tcPr>
          <w:p w:rsidR="00C53489" w:rsidRPr="005F0072" w:rsidRDefault="00C53489" w:rsidP="008360D7">
            <w:pPr>
              <w:contextualSpacing/>
              <w:jc w:val="center"/>
            </w:pPr>
            <w:r w:rsidRPr="005F0072">
              <w:t>U</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2.</w:t>
            </w:r>
          </w:p>
        </w:tc>
        <w:tc>
          <w:tcPr>
            <w:tcW w:w="3512" w:type="pct"/>
            <w:gridSpan w:val="2"/>
            <w:vAlign w:val="bottom"/>
          </w:tcPr>
          <w:p w:rsidR="00C53489" w:rsidRPr="005F0072" w:rsidRDefault="00C53489" w:rsidP="00EA2A7C">
            <w:pPr>
              <w:contextualSpacing/>
              <w:jc w:val="both"/>
            </w:pPr>
            <w:r w:rsidRPr="005F0072">
              <w:t>State Cayley-Hamilton theorem</w:t>
            </w:r>
          </w:p>
        </w:tc>
        <w:tc>
          <w:tcPr>
            <w:tcW w:w="388" w:type="pct"/>
            <w:vAlign w:val="center"/>
          </w:tcPr>
          <w:p w:rsidR="00C53489" w:rsidRPr="005F0072" w:rsidRDefault="00C53489" w:rsidP="008360D7">
            <w:pPr>
              <w:contextualSpacing/>
              <w:jc w:val="center"/>
            </w:pPr>
            <w:r w:rsidRPr="005F0072">
              <w:t>CO1</w:t>
            </w:r>
          </w:p>
        </w:tc>
        <w:tc>
          <w:tcPr>
            <w:tcW w:w="355" w:type="pct"/>
            <w:vAlign w:val="center"/>
          </w:tcPr>
          <w:p w:rsidR="00C53489" w:rsidRPr="005F0072" w:rsidRDefault="00C53489" w:rsidP="008360D7">
            <w:pPr>
              <w:contextualSpacing/>
              <w:jc w:val="center"/>
            </w:pPr>
            <w:r w:rsidRPr="005F0072">
              <w:t>R</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3.</w:t>
            </w:r>
          </w:p>
        </w:tc>
        <w:tc>
          <w:tcPr>
            <w:tcW w:w="3512" w:type="pct"/>
            <w:gridSpan w:val="2"/>
            <w:vAlign w:val="bottom"/>
          </w:tcPr>
          <w:p w:rsidR="00C53489" w:rsidRPr="005F0072" w:rsidRDefault="00C53489" w:rsidP="008360D7">
            <w:pPr>
              <w:contextualSpacing/>
              <w:jc w:val="both"/>
            </w:pPr>
            <w:r w:rsidRPr="005F0072">
              <w:t xml:space="preserve">Find the value of </w:t>
            </w:r>
            <m:oMath>
              <m:nary>
                <m:naryPr>
                  <m:limLoc m:val="undOvr"/>
                  <m:ctrlPr>
                    <w:rPr>
                      <w:rFonts w:ascii="Cambria Math" w:hAnsi="Cambria Math"/>
                    </w:rPr>
                  </m:ctrlPr>
                </m:naryPr>
                <m:sub>
                  <m:r>
                    <m:rPr>
                      <m:sty m:val="p"/>
                    </m:rPr>
                    <w:rPr>
                      <w:rFonts w:ascii="Cambria Math" w:hAnsi="Cambria Math"/>
                    </w:rPr>
                    <m:t>0</m:t>
                  </m:r>
                </m:sub>
                <m:sup>
                  <m:r>
                    <m:rPr>
                      <m:sty m:val="p"/>
                    </m:rPr>
                    <w:rPr>
                      <w:rFonts w:ascii="Cambria Math" w:hAnsi="Cambria Math"/>
                    </w:rPr>
                    <m:t>3</m:t>
                  </m:r>
                </m:sup>
                <m:e>
                  <m:r>
                    <m:rPr>
                      <m:sty m:val="p"/>
                    </m:rPr>
                    <w:rPr>
                      <w:rFonts w:ascii="Cambria Math" w:hAnsi="Cambria Math"/>
                    </w:rPr>
                    <m:t>x dx .</m:t>
                  </m:r>
                </m:e>
              </m:nary>
            </m:oMath>
          </w:p>
        </w:tc>
        <w:tc>
          <w:tcPr>
            <w:tcW w:w="388" w:type="pct"/>
            <w:vAlign w:val="center"/>
          </w:tcPr>
          <w:p w:rsidR="00C53489" w:rsidRPr="005F0072" w:rsidRDefault="00C53489" w:rsidP="008360D7">
            <w:pPr>
              <w:contextualSpacing/>
              <w:jc w:val="center"/>
            </w:pPr>
            <w:r w:rsidRPr="005F0072">
              <w:t>CO2</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4.</w:t>
            </w:r>
          </w:p>
        </w:tc>
        <w:tc>
          <w:tcPr>
            <w:tcW w:w="3512" w:type="pct"/>
            <w:gridSpan w:val="2"/>
            <w:vAlign w:val="bottom"/>
          </w:tcPr>
          <w:p w:rsidR="00C53489" w:rsidRPr="005F0072" w:rsidRDefault="00C53489" w:rsidP="008360D7">
            <w:pPr>
              <w:jc w:val="both"/>
            </w:pPr>
            <w:r w:rsidRPr="005F0072">
              <w:t xml:space="preserve">The value of </w:t>
            </w:r>
            <m:oMath>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dx=_______________</m:t>
              </m:r>
            </m:oMath>
            <w:r w:rsidRPr="005F0072">
              <w:t>.</w:t>
            </w:r>
          </w:p>
        </w:tc>
        <w:tc>
          <w:tcPr>
            <w:tcW w:w="388" w:type="pct"/>
            <w:vAlign w:val="center"/>
          </w:tcPr>
          <w:p w:rsidR="00C53489" w:rsidRPr="005F0072" w:rsidRDefault="00C53489" w:rsidP="008360D7">
            <w:pPr>
              <w:contextualSpacing/>
              <w:jc w:val="center"/>
            </w:pPr>
            <w:r w:rsidRPr="005F0072">
              <w:t>CO2</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5.</w:t>
            </w:r>
          </w:p>
        </w:tc>
        <w:tc>
          <w:tcPr>
            <w:tcW w:w="3512" w:type="pct"/>
            <w:gridSpan w:val="2"/>
            <w:vAlign w:val="bottom"/>
          </w:tcPr>
          <w:p w:rsidR="00C53489" w:rsidRPr="005F0072" w:rsidRDefault="00C53489" w:rsidP="00575CBC">
            <w:pPr>
              <w:pStyle w:val="Default"/>
              <w:contextualSpacing/>
            </w:pPr>
            <m:oMath>
              <m:r>
                <m:rPr>
                  <m:sty m:val="p"/>
                </m:rPr>
                <w:rPr>
                  <w:rFonts w:ascii="Cambria Math" w:hAnsi="Cambria Math"/>
                </w:rPr>
                <m:t>Γ</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e>
              </m:d>
              <m:r>
                <w:rPr>
                  <w:rFonts w:ascii="Cambria Math" w:hAnsi="Cambria Math"/>
                </w:rPr>
                <m:t>=</m:t>
              </m:r>
            </m:oMath>
            <w:r w:rsidRPr="005F0072">
              <w:rPr>
                <w:rFonts w:eastAsiaTheme="minorEastAsia"/>
              </w:rPr>
              <w:t>_______.</w:t>
            </w:r>
          </w:p>
        </w:tc>
        <w:tc>
          <w:tcPr>
            <w:tcW w:w="388" w:type="pct"/>
            <w:vAlign w:val="center"/>
          </w:tcPr>
          <w:p w:rsidR="00C53489" w:rsidRPr="005F0072" w:rsidRDefault="00C53489" w:rsidP="008360D7">
            <w:pPr>
              <w:contextualSpacing/>
              <w:jc w:val="center"/>
            </w:pPr>
            <w:r w:rsidRPr="005F0072">
              <w:t>CO2</w:t>
            </w:r>
          </w:p>
        </w:tc>
        <w:tc>
          <w:tcPr>
            <w:tcW w:w="355" w:type="pct"/>
            <w:vAlign w:val="center"/>
          </w:tcPr>
          <w:p w:rsidR="00C53489" w:rsidRPr="005F0072" w:rsidRDefault="00C53489" w:rsidP="008360D7">
            <w:pPr>
              <w:contextualSpacing/>
              <w:jc w:val="center"/>
            </w:pPr>
            <w:r w:rsidRPr="005F0072">
              <w:t>R</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6.</w:t>
            </w:r>
          </w:p>
        </w:tc>
        <w:tc>
          <w:tcPr>
            <w:tcW w:w="3512" w:type="pct"/>
            <w:gridSpan w:val="2"/>
            <w:vAlign w:val="bottom"/>
          </w:tcPr>
          <w:p w:rsidR="00C53489" w:rsidRPr="005F0072" w:rsidRDefault="00C53489" w:rsidP="008360D7">
            <w:pPr>
              <w:contextualSpacing/>
              <w:jc w:val="both"/>
            </w:pPr>
            <w:r w:rsidRPr="005F0072">
              <w:t xml:space="preserve">Test the convergence of  sequence </w:t>
            </w:r>
            <w:r w:rsidRPr="005F0072">
              <w:rPr>
                <w:position w:val="-24"/>
              </w:rPr>
              <w:object w:dxaOrig="1215" w:dyaOrig="615">
                <v:shape id="_x0000_i1793" type="#_x0000_t75" style="width:60.75pt;height:30.75pt" o:ole="">
                  <v:imagedata r:id="rId1556" o:title=""/>
                </v:shape>
                <o:OLEObject Type="Embed" ProgID="Equation.3" ShapeID="_x0000_i1793" DrawAspect="Content" ObjectID="_1768378309" r:id="rId1557"/>
              </w:object>
            </w:r>
          </w:p>
        </w:tc>
        <w:tc>
          <w:tcPr>
            <w:tcW w:w="388" w:type="pct"/>
            <w:vAlign w:val="center"/>
          </w:tcPr>
          <w:p w:rsidR="00C53489" w:rsidRPr="005F0072" w:rsidRDefault="00C53489" w:rsidP="008360D7">
            <w:pPr>
              <w:contextualSpacing/>
              <w:jc w:val="center"/>
            </w:pPr>
            <w:r w:rsidRPr="005F0072">
              <w:t>CO3</w:t>
            </w:r>
          </w:p>
        </w:tc>
        <w:tc>
          <w:tcPr>
            <w:tcW w:w="355" w:type="pct"/>
            <w:vAlign w:val="center"/>
          </w:tcPr>
          <w:p w:rsidR="00C53489" w:rsidRPr="005F0072" w:rsidRDefault="00C53489" w:rsidP="008360D7">
            <w:pPr>
              <w:contextualSpacing/>
              <w:jc w:val="center"/>
            </w:pPr>
            <w:r w:rsidRPr="005F0072">
              <w:t>U</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7.</w:t>
            </w:r>
          </w:p>
        </w:tc>
        <w:tc>
          <w:tcPr>
            <w:tcW w:w="3512" w:type="pct"/>
            <w:gridSpan w:val="2"/>
            <w:vAlign w:val="bottom"/>
          </w:tcPr>
          <w:p w:rsidR="00C53489" w:rsidRPr="005F0072" w:rsidRDefault="00C53489" w:rsidP="001D3173">
            <w:pPr>
              <w:jc w:val="both"/>
            </w:pPr>
            <w:r w:rsidRPr="005F0072">
              <w:t xml:space="preserve">A vector </w:t>
            </w:r>
            <m:oMath>
              <m:acc>
                <m:accPr>
                  <m:chr m:val="⃑"/>
                  <m:ctrlPr>
                    <w:rPr>
                      <w:rFonts w:ascii="Cambria Math" w:hAnsi="Cambria Math"/>
                      <w:i/>
                    </w:rPr>
                  </m:ctrlPr>
                </m:accPr>
                <m:e>
                  <m:r>
                    <w:rPr>
                      <w:rFonts w:ascii="Cambria Math" w:hAnsi="Cambria Math"/>
                    </w:rPr>
                    <m:t>F</m:t>
                  </m:r>
                </m:e>
              </m:acc>
            </m:oMath>
            <w:r w:rsidRPr="005F0072">
              <w:rPr>
                <w:rFonts w:eastAsiaTheme="minorEastAsia"/>
              </w:rPr>
              <w:t xml:space="preserve"> is said to be solenoidal if -----------        </w:t>
            </w:r>
          </w:p>
          <w:p w:rsidR="00C53489" w:rsidRPr="005F0072" w:rsidRDefault="00C53489" w:rsidP="008360D7">
            <w:pPr>
              <w:pStyle w:val="ListParagraph"/>
              <w:ind w:left="0"/>
              <w:jc w:val="both"/>
              <w:rPr>
                <w:noProof/>
                <w:lang w:eastAsia="zh-TW"/>
              </w:rPr>
            </w:pPr>
          </w:p>
        </w:tc>
        <w:tc>
          <w:tcPr>
            <w:tcW w:w="388" w:type="pct"/>
            <w:vAlign w:val="center"/>
          </w:tcPr>
          <w:p w:rsidR="00C53489" w:rsidRPr="005F0072" w:rsidRDefault="00C53489" w:rsidP="008360D7">
            <w:pPr>
              <w:contextualSpacing/>
              <w:jc w:val="center"/>
            </w:pPr>
            <w:r w:rsidRPr="005F0072">
              <w:t>CO4</w:t>
            </w:r>
          </w:p>
        </w:tc>
        <w:tc>
          <w:tcPr>
            <w:tcW w:w="355" w:type="pct"/>
            <w:vAlign w:val="center"/>
          </w:tcPr>
          <w:p w:rsidR="00C53489" w:rsidRPr="005F0072" w:rsidRDefault="00C53489" w:rsidP="008360D7">
            <w:pPr>
              <w:contextualSpacing/>
              <w:jc w:val="center"/>
            </w:pPr>
            <w:r w:rsidRPr="005F0072">
              <w:t>R</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8.</w:t>
            </w:r>
          </w:p>
        </w:tc>
        <w:tc>
          <w:tcPr>
            <w:tcW w:w="3512" w:type="pct"/>
            <w:gridSpan w:val="2"/>
            <w:vAlign w:val="bottom"/>
          </w:tcPr>
          <w:p w:rsidR="00C53489" w:rsidRPr="005F0072" w:rsidRDefault="00C53489" w:rsidP="008360D7">
            <w:pPr>
              <w:contextualSpacing/>
              <w:jc w:val="both"/>
            </w:pP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 xml:space="preserve"> lim</m:t>
                      </m:r>
                    </m:e>
                    <m:lim>
                      <m:r>
                        <w:rPr>
                          <w:rFonts w:ascii="Cambria Math" w:hAnsi="Cambria Math"/>
                        </w:rPr>
                        <m:t>x→5</m:t>
                      </m:r>
                    </m:lim>
                  </m:limLow>
                  <m:r>
                    <w:rPr>
                      <w:rFonts w:ascii="Cambria Math" w:hAnsi="Cambria Math"/>
                    </w:rPr>
                    <m:t>(</m:t>
                  </m:r>
                </m:fName>
                <m:e>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-3x+4)</m:t>
                  </m:r>
                </m:e>
              </m:func>
            </m:oMath>
            <w:r w:rsidRPr="005F0072">
              <w:t>=_________.</w:t>
            </w:r>
          </w:p>
        </w:tc>
        <w:tc>
          <w:tcPr>
            <w:tcW w:w="388" w:type="pct"/>
            <w:vAlign w:val="center"/>
          </w:tcPr>
          <w:p w:rsidR="00C53489" w:rsidRPr="005F0072" w:rsidRDefault="00C53489" w:rsidP="008360D7">
            <w:pPr>
              <w:contextualSpacing/>
              <w:jc w:val="center"/>
            </w:pPr>
            <w:r w:rsidRPr="005F0072">
              <w:t>CO4</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9.</w:t>
            </w:r>
          </w:p>
        </w:tc>
        <w:tc>
          <w:tcPr>
            <w:tcW w:w="3512" w:type="pct"/>
            <w:gridSpan w:val="2"/>
            <w:vAlign w:val="bottom"/>
          </w:tcPr>
          <w:p w:rsidR="00C53489" w:rsidRPr="005F0072" w:rsidRDefault="00C53489" w:rsidP="008360D7">
            <w:pPr>
              <w:pStyle w:val="ListParagraph"/>
              <w:ind w:left="0"/>
              <w:jc w:val="both"/>
              <w:rPr>
                <w:noProof/>
                <w:lang w:eastAsia="zh-TW"/>
              </w:rPr>
            </w:pPr>
            <w:r w:rsidRPr="005F0072">
              <w:t>Write the formula to find</w:t>
            </w:r>
            <w:r>
              <w:t xml:space="preserve"> the volume of a given region R by multiple integration.</w:t>
            </w:r>
          </w:p>
        </w:tc>
        <w:tc>
          <w:tcPr>
            <w:tcW w:w="388" w:type="pct"/>
            <w:vAlign w:val="center"/>
          </w:tcPr>
          <w:p w:rsidR="00C53489" w:rsidRPr="005F0072" w:rsidRDefault="00C53489" w:rsidP="008360D7">
            <w:pPr>
              <w:contextualSpacing/>
              <w:jc w:val="center"/>
            </w:pPr>
            <w:r w:rsidRPr="005F0072">
              <w:t>CO5</w:t>
            </w:r>
          </w:p>
        </w:tc>
        <w:tc>
          <w:tcPr>
            <w:tcW w:w="355" w:type="pct"/>
            <w:vAlign w:val="center"/>
          </w:tcPr>
          <w:p w:rsidR="00C53489" w:rsidRPr="005F0072" w:rsidRDefault="00C53489" w:rsidP="008360D7">
            <w:pPr>
              <w:contextualSpacing/>
              <w:jc w:val="center"/>
            </w:pPr>
            <w:r w:rsidRPr="005F0072">
              <w:t>R</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10.</w:t>
            </w:r>
          </w:p>
        </w:tc>
        <w:tc>
          <w:tcPr>
            <w:tcW w:w="3512" w:type="pct"/>
            <w:gridSpan w:val="2"/>
            <w:vAlign w:val="bottom"/>
          </w:tcPr>
          <w:p w:rsidR="00C53489" w:rsidRPr="005F0072" w:rsidRDefault="00C53489" w:rsidP="00090EB9">
            <w:pPr>
              <w:contextualSpacing/>
              <w:jc w:val="both"/>
            </w:pPr>
            <w:r w:rsidRPr="00090EB9">
              <w:rPr>
                <w:color w:val="000000" w:themeColor="text1"/>
                <w:shd w:val="clear" w:color="auto" w:fill="FFFFFF"/>
              </w:rPr>
              <w:t>Solve (D</w:t>
            </w:r>
            <w:r w:rsidRPr="00090EB9">
              <w:rPr>
                <w:color w:val="000000" w:themeColor="text1"/>
                <w:shd w:val="clear" w:color="auto" w:fill="FFFFFF"/>
                <w:vertAlign w:val="superscript"/>
              </w:rPr>
              <w:t>2</w:t>
            </w:r>
            <w:r>
              <w:rPr>
                <w:color w:val="000000" w:themeColor="text1"/>
                <w:shd w:val="clear" w:color="auto" w:fill="FFFFFF"/>
              </w:rPr>
              <w:t>-</w:t>
            </w:r>
            <w:r w:rsidRPr="00090EB9">
              <w:rPr>
                <w:color w:val="000000" w:themeColor="text1"/>
                <w:shd w:val="clear" w:color="auto" w:fill="FFFFFF"/>
              </w:rPr>
              <w:t>4D+4)y=0</w:t>
            </w:r>
            <w:r w:rsidRPr="00090EB9">
              <w:rPr>
                <w:rFonts w:eastAsiaTheme="minorEastAsia"/>
                <w:color w:val="000000" w:themeColor="text1"/>
              </w:rPr>
              <w:t xml:space="preserve">   </w:t>
            </w:r>
          </w:p>
        </w:tc>
        <w:tc>
          <w:tcPr>
            <w:tcW w:w="388" w:type="pct"/>
            <w:vAlign w:val="center"/>
          </w:tcPr>
          <w:p w:rsidR="00C53489" w:rsidRPr="005F0072" w:rsidRDefault="00C53489" w:rsidP="008360D7">
            <w:pPr>
              <w:contextualSpacing/>
              <w:jc w:val="center"/>
            </w:pPr>
            <w:r w:rsidRPr="005F0072">
              <w:t>CO6</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1</w:t>
            </w:r>
          </w:p>
        </w:tc>
      </w:tr>
      <w:tr w:rsidR="00C53489" w:rsidRPr="005F0072" w:rsidTr="008360D7">
        <w:trPr>
          <w:trHeight w:val="551"/>
        </w:trPr>
        <w:tc>
          <w:tcPr>
            <w:tcW w:w="5000" w:type="pct"/>
            <w:gridSpan w:val="6"/>
            <w:vAlign w:val="center"/>
          </w:tcPr>
          <w:p w:rsidR="00C53489" w:rsidRPr="005F0072" w:rsidRDefault="00C53489" w:rsidP="008360D7">
            <w:pPr>
              <w:contextualSpacing/>
              <w:jc w:val="center"/>
              <w:rPr>
                <w:b/>
                <w:u w:val="single"/>
              </w:rPr>
            </w:pPr>
            <w:r w:rsidRPr="005F0072">
              <w:rPr>
                <w:b/>
                <w:u w:val="single"/>
              </w:rPr>
              <w:t>PART – B (6 X 3 = 18 MARKS)</w:t>
            </w:r>
          </w:p>
          <w:p w:rsidR="00C53489" w:rsidRPr="005F0072" w:rsidRDefault="00C53489" w:rsidP="008360D7">
            <w:pPr>
              <w:contextualSpacing/>
              <w:jc w:val="center"/>
              <w:rPr>
                <w:b/>
                <w:u w:val="single"/>
              </w:rPr>
            </w:pPr>
            <w:r w:rsidRPr="005F0072">
              <w:rPr>
                <w:b/>
              </w:rPr>
              <w:t>(Answer all the questions)</w:t>
            </w:r>
          </w:p>
        </w:tc>
      </w:tr>
      <w:tr w:rsidR="00C53489" w:rsidRPr="005F0072" w:rsidTr="008360D7">
        <w:trPr>
          <w:trHeight w:val="436"/>
        </w:trPr>
        <w:tc>
          <w:tcPr>
            <w:tcW w:w="272" w:type="pct"/>
            <w:vAlign w:val="center"/>
          </w:tcPr>
          <w:p w:rsidR="00C53489" w:rsidRPr="005F0072" w:rsidRDefault="00C53489" w:rsidP="008360D7">
            <w:pPr>
              <w:pStyle w:val="NoSpacing"/>
              <w:contextualSpacing/>
            </w:pPr>
            <w:r w:rsidRPr="005F0072">
              <w:t>11.</w:t>
            </w:r>
          </w:p>
        </w:tc>
        <w:tc>
          <w:tcPr>
            <w:tcW w:w="3512" w:type="pct"/>
            <w:gridSpan w:val="2"/>
            <w:vAlign w:val="bottom"/>
          </w:tcPr>
          <w:p w:rsidR="00C53489" w:rsidRPr="005F0072" w:rsidRDefault="00C53489" w:rsidP="007D020A">
            <w:pPr>
              <w:pStyle w:val="NoSpacing"/>
              <w:contextualSpacing/>
              <w:jc w:val="both"/>
            </w:pPr>
            <w:r w:rsidRPr="005F0072">
              <w:t xml:space="preserve">Find the index, signature and rank of the quadratic form  </w:t>
            </w:r>
            <m:oMath>
              <m:sSubSup>
                <m:sSubSupPr>
                  <m:ctrlPr>
                    <w:rPr>
                      <w:rFonts w:ascii="Cambria Math" w:hAnsi="Cambria Math"/>
                      <w:i/>
                    </w:rPr>
                  </m:ctrlPr>
                </m:sSubSupPr>
                <m:e>
                  <m:r>
                    <w:rPr>
                      <w:rFonts w:ascii="Cambria Math" w:hAnsi="Cambria Math"/>
                    </w:rPr>
                    <m:t>x</m:t>
                  </m:r>
                </m:e>
                <m:sub>
                  <m:r>
                    <w:rPr>
                      <w:rFonts w:ascii="Cambria Math" w:hAnsi="Cambria Math"/>
                    </w:rPr>
                    <m:t>1</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2x</m:t>
                  </m:r>
                </m:e>
                <m:sub>
                  <m:r>
                    <w:rPr>
                      <w:rFonts w:ascii="Cambria Math" w:hAnsi="Cambria Math"/>
                    </w:rPr>
                    <m:t>2</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3x</m:t>
                  </m:r>
                </m:e>
                <m:sub>
                  <m:r>
                    <w:rPr>
                      <w:rFonts w:ascii="Cambria Math" w:hAnsi="Cambria Math"/>
                    </w:rPr>
                    <m:t>3</m:t>
                  </m:r>
                </m:sub>
                <m:sup>
                  <m:r>
                    <w:rPr>
                      <w:rFonts w:ascii="Cambria Math" w:hAnsi="Cambria Math"/>
                    </w:rPr>
                    <m:t>2</m:t>
                  </m:r>
                </m:sup>
              </m:sSubSup>
            </m:oMath>
            <w:r w:rsidRPr="005F0072">
              <w:t>.</w:t>
            </w:r>
          </w:p>
        </w:tc>
        <w:tc>
          <w:tcPr>
            <w:tcW w:w="388" w:type="pct"/>
            <w:vAlign w:val="center"/>
          </w:tcPr>
          <w:p w:rsidR="00C53489" w:rsidRPr="005F0072" w:rsidRDefault="00C53489" w:rsidP="008360D7">
            <w:pPr>
              <w:pStyle w:val="NoSpacing"/>
              <w:contextualSpacing/>
              <w:jc w:val="center"/>
            </w:pPr>
            <w:r w:rsidRPr="005F0072">
              <w:t>CO1</w:t>
            </w:r>
          </w:p>
        </w:tc>
        <w:tc>
          <w:tcPr>
            <w:tcW w:w="355" w:type="pct"/>
            <w:vAlign w:val="center"/>
          </w:tcPr>
          <w:p w:rsidR="00C53489" w:rsidRPr="005F0072" w:rsidRDefault="00C53489" w:rsidP="008360D7">
            <w:pPr>
              <w:pStyle w:val="NoSpacing"/>
              <w:contextualSpacing/>
              <w:jc w:val="center"/>
            </w:pPr>
            <w:r w:rsidRPr="005F0072">
              <w:t>U</w:t>
            </w:r>
          </w:p>
        </w:tc>
        <w:tc>
          <w:tcPr>
            <w:tcW w:w="473" w:type="pct"/>
            <w:vAlign w:val="center"/>
          </w:tcPr>
          <w:p w:rsidR="00C53489" w:rsidRPr="005F0072" w:rsidRDefault="00C53489" w:rsidP="008360D7">
            <w:pPr>
              <w:pStyle w:val="NoSpacing"/>
              <w:contextualSpacing/>
              <w:jc w:val="center"/>
            </w:pPr>
            <w:r w:rsidRPr="005F0072">
              <w:t>3</w:t>
            </w:r>
          </w:p>
        </w:tc>
      </w:tr>
      <w:tr w:rsidR="00C53489" w:rsidRPr="005F0072" w:rsidTr="008360D7">
        <w:trPr>
          <w:trHeight w:val="436"/>
        </w:trPr>
        <w:tc>
          <w:tcPr>
            <w:tcW w:w="272" w:type="pct"/>
            <w:vAlign w:val="center"/>
          </w:tcPr>
          <w:p w:rsidR="00C53489" w:rsidRPr="005F0072" w:rsidRDefault="00C53489" w:rsidP="008360D7">
            <w:pPr>
              <w:pStyle w:val="NoSpacing"/>
              <w:contextualSpacing/>
            </w:pPr>
            <w:r w:rsidRPr="005F0072">
              <w:t>12.</w:t>
            </w:r>
          </w:p>
        </w:tc>
        <w:tc>
          <w:tcPr>
            <w:tcW w:w="3512" w:type="pct"/>
            <w:gridSpan w:val="2"/>
            <w:vAlign w:val="bottom"/>
          </w:tcPr>
          <w:p w:rsidR="00C53489" w:rsidRPr="005F0072" w:rsidRDefault="00C53489" w:rsidP="00EB52CF">
            <w:pPr>
              <w:pStyle w:val="NoSpacing"/>
              <w:contextualSpacing/>
              <w:jc w:val="both"/>
            </w:pPr>
            <w:r w:rsidRPr="005F0072">
              <w:t>Evaluate</w:t>
            </w:r>
            <m:oMath>
              <m:nary>
                <m:naryPr>
                  <m:limLoc m:val="subSup"/>
                  <m:ctrlPr>
                    <w:rPr>
                      <w:rFonts w:ascii="Cambria Math" w:hAnsi="Cambria Math"/>
                      <w:i/>
                    </w:rPr>
                  </m:ctrlPr>
                </m:naryPr>
                <m:sub>
                  <m:r>
                    <w:rPr>
                      <w:rFonts w:ascii="Cambria Math" w:hAnsi="Cambria Math"/>
                    </w:rPr>
                    <m:t>0</m:t>
                  </m:r>
                </m:sub>
                <m:sup>
                  <m:r>
                    <w:rPr>
                      <w:rFonts w:ascii="Cambria Math" w:hAnsi="Cambria Math"/>
                    </w:rPr>
                    <m:t>2</m:t>
                  </m:r>
                </m:sup>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-6x)</m:t>
                  </m:r>
                </m:e>
              </m:nary>
              <m:r>
                <w:rPr>
                  <w:rFonts w:ascii="Cambria Math" w:hAnsi="Cambria Math"/>
                </w:rPr>
                <m:t xml:space="preserve">dx </m:t>
              </m:r>
            </m:oMath>
            <w:r w:rsidRPr="005F0072">
              <w:t>.</w:t>
            </w:r>
          </w:p>
        </w:tc>
        <w:tc>
          <w:tcPr>
            <w:tcW w:w="388" w:type="pct"/>
            <w:vAlign w:val="center"/>
          </w:tcPr>
          <w:p w:rsidR="00C53489" w:rsidRPr="005F0072" w:rsidRDefault="00C53489" w:rsidP="008360D7">
            <w:pPr>
              <w:pStyle w:val="NoSpacing"/>
              <w:contextualSpacing/>
              <w:jc w:val="center"/>
            </w:pPr>
            <w:r w:rsidRPr="005F0072">
              <w:t>CO2</w:t>
            </w:r>
          </w:p>
        </w:tc>
        <w:tc>
          <w:tcPr>
            <w:tcW w:w="355" w:type="pct"/>
            <w:vAlign w:val="center"/>
          </w:tcPr>
          <w:p w:rsidR="00C53489" w:rsidRPr="005F0072" w:rsidRDefault="00C53489" w:rsidP="008360D7">
            <w:pPr>
              <w:pStyle w:val="NoSpacing"/>
              <w:contextualSpacing/>
              <w:jc w:val="center"/>
            </w:pPr>
            <w:r w:rsidRPr="005F0072">
              <w:t>A</w:t>
            </w:r>
          </w:p>
        </w:tc>
        <w:tc>
          <w:tcPr>
            <w:tcW w:w="473" w:type="pct"/>
            <w:vAlign w:val="center"/>
          </w:tcPr>
          <w:p w:rsidR="00C53489" w:rsidRPr="005F0072" w:rsidRDefault="00C53489" w:rsidP="008360D7">
            <w:pPr>
              <w:pStyle w:val="NoSpacing"/>
              <w:contextualSpacing/>
              <w:jc w:val="center"/>
            </w:pPr>
            <w:r w:rsidRPr="005F0072">
              <w:t>3</w:t>
            </w:r>
          </w:p>
        </w:tc>
      </w:tr>
      <w:tr w:rsidR="00C53489" w:rsidRPr="005F0072" w:rsidTr="008360D7">
        <w:trPr>
          <w:trHeight w:val="436"/>
        </w:trPr>
        <w:tc>
          <w:tcPr>
            <w:tcW w:w="272" w:type="pct"/>
            <w:vAlign w:val="center"/>
          </w:tcPr>
          <w:p w:rsidR="00C53489" w:rsidRPr="005F0072" w:rsidRDefault="00C53489" w:rsidP="008360D7">
            <w:pPr>
              <w:pStyle w:val="NoSpacing"/>
              <w:contextualSpacing/>
            </w:pPr>
            <w:r w:rsidRPr="005F0072">
              <w:t>13.</w:t>
            </w:r>
          </w:p>
        </w:tc>
        <w:tc>
          <w:tcPr>
            <w:tcW w:w="3512" w:type="pct"/>
            <w:gridSpan w:val="2"/>
            <w:vAlign w:val="bottom"/>
          </w:tcPr>
          <w:p w:rsidR="00C53489" w:rsidRPr="005F0072" w:rsidRDefault="00C53489" w:rsidP="008360D7">
            <w:pPr>
              <w:pStyle w:val="NoSpacing"/>
              <w:contextualSpacing/>
              <w:jc w:val="both"/>
            </w:pPr>
            <w:r w:rsidRPr="005F0072">
              <w:t xml:space="preserve">Examine for convergence the series </w:t>
            </w:r>
            <w:r w:rsidRPr="005F0072">
              <w:rPr>
                <w:position w:val="-6"/>
              </w:rPr>
              <w:object w:dxaOrig="3450" w:dyaOrig="285">
                <v:shape id="_x0000_i1794" type="#_x0000_t75" style="width:171.75pt;height:14.25pt" o:ole="">
                  <v:imagedata r:id="rId1558" o:title=""/>
                </v:shape>
                <o:OLEObject Type="Embed" ProgID="Equation.3" ShapeID="_x0000_i1794" DrawAspect="Content" ObjectID="_1768378310" r:id="rId1559"/>
              </w:object>
            </w:r>
          </w:p>
        </w:tc>
        <w:tc>
          <w:tcPr>
            <w:tcW w:w="388" w:type="pct"/>
            <w:vAlign w:val="center"/>
          </w:tcPr>
          <w:p w:rsidR="00C53489" w:rsidRPr="005F0072" w:rsidRDefault="00C53489" w:rsidP="008360D7">
            <w:pPr>
              <w:pStyle w:val="NoSpacing"/>
              <w:contextualSpacing/>
              <w:jc w:val="center"/>
            </w:pPr>
            <w:r w:rsidRPr="005F0072">
              <w:t>CO3</w:t>
            </w:r>
          </w:p>
        </w:tc>
        <w:tc>
          <w:tcPr>
            <w:tcW w:w="355" w:type="pct"/>
            <w:vAlign w:val="center"/>
          </w:tcPr>
          <w:p w:rsidR="00C53489" w:rsidRPr="005F0072" w:rsidRDefault="00C53489" w:rsidP="008360D7">
            <w:pPr>
              <w:pStyle w:val="NoSpacing"/>
              <w:contextualSpacing/>
              <w:jc w:val="center"/>
            </w:pPr>
            <w:r w:rsidRPr="005F0072">
              <w:t>U</w:t>
            </w:r>
          </w:p>
        </w:tc>
        <w:tc>
          <w:tcPr>
            <w:tcW w:w="473" w:type="pct"/>
            <w:vAlign w:val="center"/>
          </w:tcPr>
          <w:p w:rsidR="00C53489" w:rsidRPr="005F0072" w:rsidRDefault="00C53489" w:rsidP="008360D7">
            <w:pPr>
              <w:pStyle w:val="NoSpacing"/>
              <w:contextualSpacing/>
              <w:jc w:val="center"/>
            </w:pPr>
            <w:r w:rsidRPr="005F0072">
              <w:t>3</w:t>
            </w:r>
          </w:p>
        </w:tc>
      </w:tr>
      <w:tr w:rsidR="00C53489" w:rsidRPr="005F0072" w:rsidTr="008360D7">
        <w:trPr>
          <w:trHeight w:val="436"/>
        </w:trPr>
        <w:tc>
          <w:tcPr>
            <w:tcW w:w="272" w:type="pct"/>
            <w:vAlign w:val="center"/>
          </w:tcPr>
          <w:p w:rsidR="00C53489" w:rsidRPr="005F0072" w:rsidRDefault="00C53489" w:rsidP="008360D7">
            <w:pPr>
              <w:pStyle w:val="NoSpacing"/>
              <w:contextualSpacing/>
            </w:pPr>
            <w:r w:rsidRPr="005F0072">
              <w:t>14.</w:t>
            </w:r>
          </w:p>
        </w:tc>
        <w:tc>
          <w:tcPr>
            <w:tcW w:w="3512" w:type="pct"/>
            <w:gridSpan w:val="2"/>
            <w:vAlign w:val="bottom"/>
          </w:tcPr>
          <w:p w:rsidR="00C53489" w:rsidRPr="005F0072" w:rsidRDefault="00C53489" w:rsidP="008360D7">
            <w:pPr>
              <w:pStyle w:val="NoSpacing"/>
              <w:contextualSpacing/>
              <w:jc w:val="both"/>
            </w:pPr>
            <w:r w:rsidRPr="005F0072">
              <w:rPr>
                <w:bCs/>
              </w:rPr>
              <w:t xml:space="preserve">If </w:t>
            </w:r>
            <m:oMath>
              <m:r>
                <w:rPr>
                  <w:rFonts w:ascii="Cambria Math" w:hAnsi="Cambria Math"/>
                </w:rPr>
                <m:t>y=3</m:t>
              </m:r>
              <m:sSup>
                <m:sSupPr>
                  <m:ctrlPr>
                    <w:rPr>
                      <w:rFonts w:ascii="Cambria Math" w:hAnsi="Cambria Math"/>
                      <w:bCs/>
                      <w:i/>
                    </w:rPr>
                  </m:ctrlPr>
                </m:sSupPr>
                <m:e>
                  <m:r>
                    <w:rPr>
                      <w:rFonts w:ascii="Cambria Math" w:hAnsi="Cambria Math"/>
                    </w:rPr>
                    <m:t>x</m:t>
                  </m:r>
                </m:e>
                <m:sup>
                  <m:r>
                    <w:rPr>
                      <w:rFonts w:ascii="Cambria Math" w:hAnsi="Cambria Math"/>
                    </w:rPr>
                    <m:t>3</m:t>
                  </m:r>
                </m:sup>
              </m:sSup>
              <m:sSup>
                <m:sSupPr>
                  <m:ctrlPr>
                    <w:rPr>
                      <w:rFonts w:ascii="Cambria Math" w:hAnsi="Cambria Math"/>
                      <w:bCs/>
                      <w:i/>
                    </w:rPr>
                  </m:ctrlPr>
                </m:sSupPr>
                <m:e>
                  <m:r>
                    <w:rPr>
                      <w:rFonts w:ascii="Cambria Math" w:hAnsi="Cambria Math"/>
                    </w:rPr>
                    <m:t>e</m:t>
                  </m:r>
                </m:e>
                <m:sup>
                  <m:r>
                    <w:rPr>
                      <w:rFonts w:ascii="Cambria Math" w:hAnsi="Cambria Math"/>
                    </w:rPr>
                    <m:t>x</m:t>
                  </m:r>
                </m:sup>
              </m:sSup>
              <m:r>
                <w:rPr>
                  <w:rFonts w:ascii="Cambria Math" w:hAnsi="Cambria Math"/>
                </w:rPr>
                <m:t xml:space="preserve">+2 sinx+7. </m:t>
              </m:r>
            </m:oMath>
            <w:r w:rsidRPr="005F0072">
              <w:rPr>
                <w:bCs/>
              </w:rPr>
              <w:t xml:space="preserve"> Find </w:t>
            </w:r>
            <m:oMath>
              <m:f>
                <m:fPr>
                  <m:ctrlPr>
                    <w:rPr>
                      <w:rFonts w:ascii="Cambria Math" w:hAnsi="Cambria Math"/>
                      <w:bCs/>
                      <w:i/>
                    </w:rPr>
                  </m:ctrlPr>
                </m:fPr>
                <m:num>
                  <m:r>
                    <w:rPr>
                      <w:rFonts w:ascii="Cambria Math" w:hAnsi="Cambria Math"/>
                    </w:rPr>
                    <m:t>dy</m:t>
                  </m:r>
                </m:num>
                <m:den>
                  <m:r>
                    <w:rPr>
                      <w:rFonts w:ascii="Cambria Math" w:hAnsi="Cambria Math"/>
                    </w:rPr>
                    <m:t>dx</m:t>
                  </m:r>
                </m:den>
              </m:f>
            </m:oMath>
            <w:r w:rsidRPr="005F0072">
              <w:rPr>
                <w:bCs/>
              </w:rPr>
              <w:t>.</w:t>
            </w:r>
          </w:p>
        </w:tc>
        <w:tc>
          <w:tcPr>
            <w:tcW w:w="388" w:type="pct"/>
            <w:vAlign w:val="center"/>
          </w:tcPr>
          <w:p w:rsidR="00C53489" w:rsidRPr="005F0072" w:rsidRDefault="00C53489" w:rsidP="008360D7">
            <w:pPr>
              <w:pStyle w:val="NoSpacing"/>
              <w:contextualSpacing/>
              <w:jc w:val="center"/>
            </w:pPr>
            <w:r w:rsidRPr="005F0072">
              <w:t>CO4</w:t>
            </w:r>
          </w:p>
        </w:tc>
        <w:tc>
          <w:tcPr>
            <w:tcW w:w="355" w:type="pct"/>
            <w:vAlign w:val="center"/>
          </w:tcPr>
          <w:p w:rsidR="00C53489" w:rsidRPr="005F0072" w:rsidRDefault="00C53489" w:rsidP="008360D7">
            <w:pPr>
              <w:pStyle w:val="NoSpacing"/>
              <w:contextualSpacing/>
              <w:jc w:val="center"/>
            </w:pPr>
            <w:r w:rsidRPr="005F0072">
              <w:t>A</w:t>
            </w:r>
          </w:p>
        </w:tc>
        <w:tc>
          <w:tcPr>
            <w:tcW w:w="473" w:type="pct"/>
            <w:vAlign w:val="center"/>
          </w:tcPr>
          <w:p w:rsidR="00C53489" w:rsidRPr="005F0072" w:rsidRDefault="00C53489" w:rsidP="008360D7">
            <w:pPr>
              <w:pStyle w:val="NoSpacing"/>
              <w:contextualSpacing/>
              <w:jc w:val="center"/>
            </w:pPr>
            <w:r w:rsidRPr="005F0072">
              <w:t>3</w:t>
            </w:r>
          </w:p>
        </w:tc>
      </w:tr>
      <w:tr w:rsidR="00C53489" w:rsidRPr="005F0072" w:rsidTr="008360D7">
        <w:trPr>
          <w:trHeight w:val="436"/>
        </w:trPr>
        <w:tc>
          <w:tcPr>
            <w:tcW w:w="272" w:type="pct"/>
            <w:vAlign w:val="center"/>
          </w:tcPr>
          <w:p w:rsidR="00C53489" w:rsidRPr="005F0072" w:rsidRDefault="00C53489" w:rsidP="008360D7">
            <w:pPr>
              <w:pStyle w:val="NoSpacing"/>
              <w:contextualSpacing/>
            </w:pPr>
            <w:r w:rsidRPr="005F0072">
              <w:t>15.</w:t>
            </w:r>
          </w:p>
        </w:tc>
        <w:tc>
          <w:tcPr>
            <w:tcW w:w="3512" w:type="pct"/>
            <w:gridSpan w:val="2"/>
            <w:vAlign w:val="bottom"/>
          </w:tcPr>
          <w:p w:rsidR="00C53489" w:rsidRPr="005F0072" w:rsidRDefault="00C53489" w:rsidP="00EB52CF">
            <w:pPr>
              <w:jc w:val="both"/>
            </w:pPr>
            <w:r w:rsidRPr="005F0072">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a</m:t>
                  </m:r>
                </m:sup>
                <m:e>
                  <m:nary>
                    <m:naryPr>
                      <m:limLoc m:val="subSup"/>
                      <m:ctrlPr>
                        <w:rPr>
                          <w:rFonts w:ascii="Cambria Math" w:hAnsi="Cambria Math"/>
                          <w:i/>
                        </w:rPr>
                      </m:ctrlPr>
                    </m:naryPr>
                    <m:sub>
                      <m:r>
                        <w:rPr>
                          <w:rFonts w:ascii="Cambria Math" w:hAnsi="Cambria Math"/>
                        </w:rPr>
                        <m:t>0</m:t>
                      </m:r>
                    </m:sub>
                    <m:sup>
                      <m:r>
                        <w:rPr>
                          <w:rFonts w:ascii="Cambria Math" w:hAnsi="Cambria Math"/>
                        </w:rPr>
                        <m:t>b</m:t>
                      </m:r>
                    </m:sup>
                    <m:e>
                      <m:r>
                        <w:rPr>
                          <w:rFonts w:ascii="Cambria Math" w:hAnsi="Cambria Math"/>
                        </w:rPr>
                        <m:t>(x+y) dx dy</m:t>
                      </m:r>
                    </m:e>
                  </m:nary>
                </m:e>
              </m:nary>
              <m:r>
                <w:rPr>
                  <w:rFonts w:ascii="Cambria Math" w:hAnsi="Cambria Math"/>
                </w:rPr>
                <m:t>.</m:t>
              </m:r>
            </m:oMath>
            <w:r w:rsidRPr="005F0072">
              <w:t xml:space="preserve"> </w:t>
            </w:r>
          </w:p>
        </w:tc>
        <w:tc>
          <w:tcPr>
            <w:tcW w:w="388" w:type="pct"/>
            <w:vAlign w:val="center"/>
          </w:tcPr>
          <w:p w:rsidR="00C53489" w:rsidRPr="005F0072" w:rsidRDefault="00C53489" w:rsidP="008360D7">
            <w:pPr>
              <w:pStyle w:val="NoSpacing"/>
              <w:contextualSpacing/>
              <w:jc w:val="center"/>
            </w:pPr>
            <w:r w:rsidRPr="005F0072">
              <w:t>CO5</w:t>
            </w:r>
          </w:p>
        </w:tc>
        <w:tc>
          <w:tcPr>
            <w:tcW w:w="355" w:type="pct"/>
            <w:vAlign w:val="center"/>
          </w:tcPr>
          <w:p w:rsidR="00C53489" w:rsidRPr="005F0072" w:rsidRDefault="00C53489" w:rsidP="008360D7">
            <w:pPr>
              <w:pStyle w:val="NoSpacing"/>
              <w:contextualSpacing/>
              <w:jc w:val="center"/>
            </w:pPr>
            <w:r w:rsidRPr="005F0072">
              <w:t>A</w:t>
            </w:r>
          </w:p>
        </w:tc>
        <w:tc>
          <w:tcPr>
            <w:tcW w:w="473" w:type="pct"/>
            <w:vAlign w:val="center"/>
          </w:tcPr>
          <w:p w:rsidR="00C53489" w:rsidRPr="005F0072" w:rsidRDefault="00C53489" w:rsidP="008360D7">
            <w:pPr>
              <w:pStyle w:val="NoSpacing"/>
              <w:contextualSpacing/>
              <w:jc w:val="center"/>
            </w:pPr>
            <w:r w:rsidRPr="005F0072">
              <w:t>3</w:t>
            </w:r>
          </w:p>
        </w:tc>
      </w:tr>
      <w:tr w:rsidR="00C53489" w:rsidRPr="005F0072" w:rsidTr="008360D7">
        <w:trPr>
          <w:trHeight w:val="437"/>
        </w:trPr>
        <w:tc>
          <w:tcPr>
            <w:tcW w:w="272" w:type="pct"/>
            <w:vAlign w:val="center"/>
          </w:tcPr>
          <w:p w:rsidR="00C53489" w:rsidRPr="005F0072" w:rsidRDefault="00C53489" w:rsidP="008360D7">
            <w:pPr>
              <w:pStyle w:val="NoSpacing"/>
              <w:contextualSpacing/>
            </w:pPr>
            <w:r w:rsidRPr="005F0072">
              <w:t>16.</w:t>
            </w:r>
          </w:p>
        </w:tc>
        <w:tc>
          <w:tcPr>
            <w:tcW w:w="3512" w:type="pct"/>
            <w:gridSpan w:val="2"/>
            <w:vAlign w:val="bottom"/>
          </w:tcPr>
          <w:p w:rsidR="00C53489" w:rsidRPr="005F0072" w:rsidRDefault="00C53489" w:rsidP="008360D7">
            <w:pPr>
              <w:pStyle w:val="NoSpacing"/>
              <w:contextualSpacing/>
              <w:jc w:val="both"/>
            </w:pPr>
            <w:r w:rsidRPr="005F0072">
              <w:t xml:space="preserve">Find the particular integral of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+2D+1</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3x</m:t>
                  </m:r>
                </m:sup>
              </m:sSup>
            </m:oMath>
            <w:r w:rsidRPr="005F0072">
              <w:t>.</w:t>
            </w:r>
          </w:p>
        </w:tc>
        <w:tc>
          <w:tcPr>
            <w:tcW w:w="388" w:type="pct"/>
            <w:vAlign w:val="center"/>
          </w:tcPr>
          <w:p w:rsidR="00C53489" w:rsidRPr="005F0072" w:rsidRDefault="00C53489" w:rsidP="008360D7">
            <w:pPr>
              <w:pStyle w:val="NoSpacing"/>
              <w:contextualSpacing/>
              <w:jc w:val="center"/>
            </w:pPr>
            <w:r w:rsidRPr="005F0072">
              <w:t>CO6</w:t>
            </w:r>
          </w:p>
        </w:tc>
        <w:tc>
          <w:tcPr>
            <w:tcW w:w="355" w:type="pct"/>
            <w:vAlign w:val="center"/>
          </w:tcPr>
          <w:p w:rsidR="00C53489" w:rsidRPr="005F0072" w:rsidRDefault="00C53489" w:rsidP="008360D7">
            <w:pPr>
              <w:pStyle w:val="NoSpacing"/>
              <w:contextualSpacing/>
              <w:jc w:val="center"/>
            </w:pPr>
            <w:r w:rsidRPr="005F0072">
              <w:t>A</w:t>
            </w:r>
          </w:p>
        </w:tc>
        <w:tc>
          <w:tcPr>
            <w:tcW w:w="473" w:type="pct"/>
            <w:vAlign w:val="center"/>
          </w:tcPr>
          <w:p w:rsidR="00C53489" w:rsidRPr="005F0072" w:rsidRDefault="00C53489" w:rsidP="008360D7">
            <w:pPr>
              <w:pStyle w:val="NoSpacing"/>
              <w:contextualSpacing/>
              <w:jc w:val="center"/>
            </w:pPr>
            <w:r w:rsidRPr="005F0072">
              <w:t>3</w:t>
            </w:r>
          </w:p>
        </w:tc>
      </w:tr>
      <w:tr w:rsidR="00C53489" w:rsidRPr="005F0072" w:rsidTr="008360D7">
        <w:trPr>
          <w:trHeight w:val="551"/>
        </w:trPr>
        <w:tc>
          <w:tcPr>
            <w:tcW w:w="5000" w:type="pct"/>
            <w:gridSpan w:val="6"/>
          </w:tcPr>
          <w:p w:rsidR="00C53489" w:rsidRPr="005F0072" w:rsidRDefault="00C53489" w:rsidP="008360D7">
            <w:pPr>
              <w:contextualSpacing/>
              <w:jc w:val="center"/>
              <w:rPr>
                <w:b/>
                <w:u w:val="single"/>
              </w:rPr>
            </w:pPr>
          </w:p>
          <w:p w:rsidR="00C53489" w:rsidRPr="005F0072" w:rsidRDefault="00C53489" w:rsidP="008360D7">
            <w:pPr>
              <w:contextualSpacing/>
              <w:jc w:val="center"/>
              <w:rPr>
                <w:b/>
                <w:u w:val="single"/>
              </w:rPr>
            </w:pPr>
          </w:p>
          <w:p w:rsidR="00C53489" w:rsidRPr="005F0072" w:rsidRDefault="00C53489" w:rsidP="008360D7">
            <w:pPr>
              <w:contextualSpacing/>
              <w:jc w:val="center"/>
              <w:rPr>
                <w:b/>
                <w:u w:val="single"/>
              </w:rPr>
            </w:pPr>
            <w:r w:rsidRPr="005F0072">
              <w:rPr>
                <w:b/>
                <w:u w:val="single"/>
              </w:rPr>
              <w:lastRenderedPageBreak/>
              <w:t>PART – C (6 X 12 = 72 MARKS)</w:t>
            </w:r>
          </w:p>
          <w:p w:rsidR="00C53489" w:rsidRPr="005F0072" w:rsidRDefault="00C53489" w:rsidP="008360D7">
            <w:pPr>
              <w:contextualSpacing/>
              <w:jc w:val="center"/>
              <w:rPr>
                <w:b/>
              </w:rPr>
            </w:pPr>
            <w:r w:rsidRPr="005F0072">
              <w:rPr>
                <w:b/>
              </w:rPr>
              <w:t>(Answer any five Questions from Q.No. 17 to 23, Q.No. 24 is Compulsory)</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lastRenderedPageBreak/>
              <w:t>17.</w:t>
            </w:r>
          </w:p>
        </w:tc>
        <w:tc>
          <w:tcPr>
            <w:tcW w:w="189" w:type="pct"/>
            <w:vAlign w:val="center"/>
          </w:tcPr>
          <w:p w:rsidR="00C53489" w:rsidRPr="005F0072" w:rsidRDefault="00C53489" w:rsidP="008360D7">
            <w:pPr>
              <w:contextualSpacing/>
              <w:jc w:val="center"/>
            </w:pPr>
            <w:r w:rsidRPr="005F0072">
              <w:t>a.</w:t>
            </w:r>
          </w:p>
        </w:tc>
        <w:tc>
          <w:tcPr>
            <w:tcW w:w="3323" w:type="pct"/>
            <w:vAlign w:val="bottom"/>
          </w:tcPr>
          <w:p w:rsidR="00C53489" w:rsidRPr="005F0072" w:rsidRDefault="00C53489" w:rsidP="0032727B">
            <w:pPr>
              <w:jc w:val="both"/>
            </w:pPr>
            <w:r w:rsidRPr="005F0072">
              <w:t xml:space="preserve">Find the Eigen values and Eigen vectors of the matrix </w:t>
            </w:r>
            <m:oMath>
              <m:r>
                <w:rPr>
                  <w:rFonts w:ascii="Cambria Math" w:hAnsi="Cambria Math"/>
                </w:rPr>
                <m:t>A=</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p>
          <w:p w:rsidR="00C53489" w:rsidRPr="005F0072" w:rsidRDefault="00C53489" w:rsidP="008360D7">
            <w:pPr>
              <w:contextualSpacing/>
              <w:jc w:val="both"/>
            </w:pPr>
          </w:p>
        </w:tc>
        <w:tc>
          <w:tcPr>
            <w:tcW w:w="388" w:type="pct"/>
            <w:vAlign w:val="center"/>
          </w:tcPr>
          <w:p w:rsidR="00C53489" w:rsidRPr="005F0072" w:rsidRDefault="00C53489" w:rsidP="008360D7">
            <w:pPr>
              <w:contextualSpacing/>
              <w:jc w:val="center"/>
            </w:pPr>
            <w:r w:rsidRPr="005F0072">
              <w:t>CO1</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12</w:t>
            </w:r>
          </w:p>
        </w:tc>
      </w:tr>
      <w:tr w:rsidR="00C53489" w:rsidRPr="005F0072" w:rsidTr="005F0072">
        <w:trPr>
          <w:trHeight w:val="74"/>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p>
        </w:tc>
        <w:tc>
          <w:tcPr>
            <w:tcW w:w="3323" w:type="pct"/>
            <w:vAlign w:val="bottom"/>
          </w:tcPr>
          <w:p w:rsidR="00C53489" w:rsidRPr="005F0072" w:rsidRDefault="00C53489" w:rsidP="008360D7">
            <w:pPr>
              <w:contextualSpacing/>
              <w:jc w:val="both"/>
            </w:pPr>
          </w:p>
        </w:tc>
        <w:tc>
          <w:tcPr>
            <w:tcW w:w="388" w:type="pct"/>
            <w:vAlign w:val="center"/>
          </w:tcPr>
          <w:p w:rsidR="00C53489" w:rsidRPr="005F0072" w:rsidRDefault="00C53489" w:rsidP="008360D7">
            <w:pPr>
              <w:contextualSpacing/>
              <w:jc w:val="center"/>
            </w:pPr>
          </w:p>
        </w:tc>
        <w:tc>
          <w:tcPr>
            <w:tcW w:w="355" w:type="pct"/>
            <w:vAlign w:val="center"/>
          </w:tcPr>
          <w:p w:rsidR="00C53489" w:rsidRPr="005F0072" w:rsidRDefault="00C53489" w:rsidP="008360D7">
            <w:pPr>
              <w:contextualSpacing/>
              <w:jc w:val="center"/>
            </w:pPr>
          </w:p>
        </w:tc>
        <w:tc>
          <w:tcPr>
            <w:tcW w:w="473" w:type="pct"/>
            <w:vAlign w:val="center"/>
          </w:tcPr>
          <w:p w:rsidR="00C53489" w:rsidRPr="005F0072" w:rsidRDefault="00C53489" w:rsidP="008360D7">
            <w:pPr>
              <w:contextualSpacing/>
              <w:jc w:val="center"/>
            </w:pP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18.</w:t>
            </w:r>
          </w:p>
        </w:tc>
        <w:tc>
          <w:tcPr>
            <w:tcW w:w="189" w:type="pct"/>
            <w:vAlign w:val="center"/>
          </w:tcPr>
          <w:p w:rsidR="00C53489" w:rsidRPr="005F0072" w:rsidRDefault="00C53489" w:rsidP="008360D7">
            <w:pPr>
              <w:contextualSpacing/>
              <w:jc w:val="center"/>
            </w:pPr>
            <w:r w:rsidRPr="005F0072">
              <w:t>a.</w:t>
            </w:r>
          </w:p>
        </w:tc>
        <w:tc>
          <w:tcPr>
            <w:tcW w:w="3323" w:type="pct"/>
            <w:vAlign w:val="bottom"/>
          </w:tcPr>
          <w:p w:rsidR="00C53489" w:rsidRPr="005F0072" w:rsidRDefault="00C53489" w:rsidP="008360D7">
            <w:pPr>
              <w:contextualSpacing/>
              <w:jc w:val="both"/>
            </w:pPr>
            <w:r w:rsidRPr="005F0072">
              <w:t xml:space="preserve">Evaluate </w:t>
            </w:r>
            <w:r w:rsidRPr="005F0072">
              <w:rPr>
                <w:rFonts w:eastAsia="Cambria Math"/>
              </w:rPr>
              <w:t>∫</w:t>
            </w:r>
            <w:r w:rsidRPr="005F0072">
              <w:rPr>
                <w:rFonts w:eastAsia="Cambria Math"/>
                <w:spacing w:val="-12"/>
              </w:rPr>
              <w:t xml:space="preserve"> </w:t>
            </w:r>
            <w:r w:rsidRPr="005F0072">
              <w:rPr>
                <w:rFonts w:ascii="Cambria Math" w:eastAsia="Cambria Math" w:hAnsi="Cambria Math" w:cs="Cambria Math"/>
              </w:rPr>
              <w:t>𝑥</w:t>
            </w:r>
            <w:r w:rsidRPr="005F0072">
              <w:rPr>
                <w:rFonts w:eastAsia="Cambria Math"/>
                <w:vertAlign w:val="superscript"/>
              </w:rPr>
              <w:t>2</w:t>
            </w:r>
            <w:r w:rsidRPr="005F0072">
              <w:rPr>
                <w:rFonts w:eastAsia="Cambria Math"/>
                <w:spacing w:val="8"/>
              </w:rPr>
              <w:t xml:space="preserve"> cosx </w:t>
            </w:r>
            <w:r w:rsidRPr="005F0072">
              <w:rPr>
                <w:rFonts w:ascii="Cambria Math" w:eastAsia="Cambria Math" w:hAnsi="Cambria Math" w:cs="Cambria Math"/>
              </w:rPr>
              <w:t>𝑑𝑥</w:t>
            </w:r>
            <w:r w:rsidRPr="005F0072">
              <w:t>.</w:t>
            </w:r>
          </w:p>
        </w:tc>
        <w:tc>
          <w:tcPr>
            <w:tcW w:w="388" w:type="pct"/>
            <w:vAlign w:val="center"/>
          </w:tcPr>
          <w:p w:rsidR="00C53489" w:rsidRPr="005F0072" w:rsidRDefault="00C53489" w:rsidP="008360D7">
            <w:pPr>
              <w:contextualSpacing/>
              <w:jc w:val="center"/>
            </w:pPr>
            <w:r w:rsidRPr="005F0072">
              <w:t>CO2</w:t>
            </w:r>
          </w:p>
        </w:tc>
        <w:tc>
          <w:tcPr>
            <w:tcW w:w="355" w:type="pct"/>
            <w:vAlign w:val="center"/>
          </w:tcPr>
          <w:p w:rsidR="00C53489" w:rsidRPr="005F0072" w:rsidRDefault="00C53489" w:rsidP="008360D7">
            <w:pPr>
              <w:contextualSpacing/>
              <w:jc w:val="center"/>
            </w:pPr>
            <w:r w:rsidRPr="005F0072">
              <w:t>E</w:t>
            </w:r>
          </w:p>
        </w:tc>
        <w:tc>
          <w:tcPr>
            <w:tcW w:w="473" w:type="pct"/>
            <w:vAlign w:val="center"/>
          </w:tcPr>
          <w:p w:rsidR="00C53489" w:rsidRPr="005F0072" w:rsidRDefault="00C53489" w:rsidP="008360D7">
            <w:pPr>
              <w:contextualSpacing/>
              <w:jc w:val="center"/>
            </w:pPr>
            <w:r w:rsidRPr="005F0072">
              <w:t>4</w:t>
            </w:r>
          </w:p>
        </w:tc>
      </w:tr>
      <w:tr w:rsidR="00C53489" w:rsidRPr="005F0072" w:rsidTr="008360D7">
        <w:trPr>
          <w:trHeight w:val="396"/>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r w:rsidRPr="005F0072">
              <w:t>b.</w:t>
            </w:r>
          </w:p>
        </w:tc>
        <w:tc>
          <w:tcPr>
            <w:tcW w:w="3323" w:type="pct"/>
            <w:vAlign w:val="bottom"/>
          </w:tcPr>
          <w:p w:rsidR="00C53489" w:rsidRPr="005F0072" w:rsidRDefault="00C53489" w:rsidP="008360D7">
            <w:pPr>
              <w:contextualSpacing/>
              <w:jc w:val="both"/>
            </w:pPr>
            <w:r w:rsidRPr="005F0072">
              <w:t>Evaluate</w:t>
            </w:r>
            <w:r w:rsidRPr="005F0072">
              <w:rPr>
                <w:position w:val="-32"/>
              </w:rPr>
              <w:object w:dxaOrig="1635" w:dyaOrig="915">
                <v:shape id="_x0000_i1795" type="#_x0000_t75" style="width:81pt;height:45.75pt" o:ole="">
                  <v:imagedata r:id="rId1560" o:title=""/>
                </v:shape>
                <o:OLEObject Type="Embed" ProgID="Equation.DSMT4" ShapeID="_x0000_i1795" DrawAspect="Content" ObjectID="_1768378311" r:id="rId1561"/>
              </w:object>
            </w:r>
          </w:p>
        </w:tc>
        <w:tc>
          <w:tcPr>
            <w:tcW w:w="388" w:type="pct"/>
            <w:vAlign w:val="center"/>
          </w:tcPr>
          <w:p w:rsidR="00C53489" w:rsidRPr="005F0072" w:rsidRDefault="00C53489" w:rsidP="008360D7">
            <w:pPr>
              <w:contextualSpacing/>
              <w:jc w:val="center"/>
            </w:pPr>
            <w:r w:rsidRPr="005F0072">
              <w:t>CO2</w:t>
            </w:r>
          </w:p>
        </w:tc>
        <w:tc>
          <w:tcPr>
            <w:tcW w:w="355" w:type="pct"/>
            <w:vAlign w:val="center"/>
          </w:tcPr>
          <w:p w:rsidR="00C53489" w:rsidRPr="005F0072" w:rsidRDefault="00C53489" w:rsidP="008360D7">
            <w:pPr>
              <w:contextualSpacing/>
              <w:jc w:val="center"/>
            </w:pPr>
            <w:r w:rsidRPr="005F0072">
              <w:t>E</w:t>
            </w:r>
          </w:p>
        </w:tc>
        <w:tc>
          <w:tcPr>
            <w:tcW w:w="473" w:type="pct"/>
            <w:vAlign w:val="center"/>
          </w:tcPr>
          <w:p w:rsidR="00C53489" w:rsidRPr="005F0072" w:rsidRDefault="00C53489" w:rsidP="008360D7">
            <w:pPr>
              <w:contextualSpacing/>
              <w:jc w:val="center"/>
            </w:pPr>
            <w:r w:rsidRPr="005F0072">
              <w:t>4</w:t>
            </w:r>
          </w:p>
        </w:tc>
      </w:tr>
      <w:tr w:rsidR="00C53489" w:rsidRPr="005F0072" w:rsidTr="008360D7">
        <w:trPr>
          <w:trHeight w:val="396"/>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r w:rsidRPr="005F0072">
              <w:t>c.</w:t>
            </w:r>
          </w:p>
        </w:tc>
        <w:tc>
          <w:tcPr>
            <w:tcW w:w="3323" w:type="pct"/>
            <w:vAlign w:val="bottom"/>
          </w:tcPr>
          <w:p w:rsidR="00C53489" w:rsidRPr="005F0072" w:rsidRDefault="00C53489" w:rsidP="008360D7">
            <w:pPr>
              <w:contextualSpacing/>
              <w:jc w:val="both"/>
            </w:pPr>
            <w:r w:rsidRPr="005F0072">
              <w:t>Find the area of the region bounded by y=2x+1, y=3 and the y axis.</w:t>
            </w:r>
          </w:p>
        </w:tc>
        <w:tc>
          <w:tcPr>
            <w:tcW w:w="388" w:type="pct"/>
            <w:vAlign w:val="center"/>
          </w:tcPr>
          <w:p w:rsidR="00C53489" w:rsidRPr="005F0072" w:rsidRDefault="00C53489" w:rsidP="008360D7">
            <w:pPr>
              <w:contextualSpacing/>
              <w:jc w:val="center"/>
            </w:pPr>
            <w:r w:rsidRPr="005F0072">
              <w:t>CO5</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4</w:t>
            </w:r>
          </w:p>
        </w:tc>
      </w:tr>
      <w:tr w:rsidR="00C53489" w:rsidRPr="005F0072" w:rsidTr="005F0072">
        <w:trPr>
          <w:trHeight w:val="205"/>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p>
        </w:tc>
        <w:tc>
          <w:tcPr>
            <w:tcW w:w="3323" w:type="pct"/>
            <w:vAlign w:val="bottom"/>
          </w:tcPr>
          <w:p w:rsidR="00C53489" w:rsidRPr="005F0072" w:rsidRDefault="00C53489" w:rsidP="008360D7">
            <w:pPr>
              <w:contextualSpacing/>
              <w:jc w:val="both"/>
            </w:pPr>
          </w:p>
        </w:tc>
        <w:tc>
          <w:tcPr>
            <w:tcW w:w="388" w:type="pct"/>
            <w:vAlign w:val="bottom"/>
          </w:tcPr>
          <w:p w:rsidR="00C53489" w:rsidRPr="005F0072" w:rsidRDefault="00C53489" w:rsidP="008360D7">
            <w:pPr>
              <w:contextualSpacing/>
              <w:jc w:val="center"/>
            </w:pPr>
          </w:p>
        </w:tc>
        <w:tc>
          <w:tcPr>
            <w:tcW w:w="355" w:type="pct"/>
            <w:vAlign w:val="bottom"/>
          </w:tcPr>
          <w:p w:rsidR="00C53489" w:rsidRPr="005F0072" w:rsidRDefault="00C53489" w:rsidP="008360D7">
            <w:pPr>
              <w:contextualSpacing/>
              <w:jc w:val="center"/>
            </w:pPr>
          </w:p>
        </w:tc>
        <w:tc>
          <w:tcPr>
            <w:tcW w:w="473" w:type="pct"/>
            <w:vAlign w:val="bottom"/>
          </w:tcPr>
          <w:p w:rsidR="00C53489" w:rsidRPr="005F0072" w:rsidRDefault="00C53489" w:rsidP="008360D7">
            <w:pPr>
              <w:contextualSpacing/>
              <w:jc w:val="center"/>
            </w:pP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19.</w:t>
            </w:r>
          </w:p>
        </w:tc>
        <w:tc>
          <w:tcPr>
            <w:tcW w:w="189" w:type="pct"/>
            <w:vAlign w:val="center"/>
          </w:tcPr>
          <w:p w:rsidR="00C53489" w:rsidRPr="005F0072" w:rsidRDefault="00C53489" w:rsidP="008360D7">
            <w:pPr>
              <w:contextualSpacing/>
              <w:jc w:val="center"/>
            </w:pPr>
            <w:r w:rsidRPr="005F0072">
              <w:t>a.</w:t>
            </w:r>
          </w:p>
        </w:tc>
        <w:tc>
          <w:tcPr>
            <w:tcW w:w="3323" w:type="pct"/>
            <w:vAlign w:val="bottom"/>
          </w:tcPr>
          <w:p w:rsidR="00C53489" w:rsidRPr="005F0072" w:rsidRDefault="00C53489" w:rsidP="00EA0FAA">
            <w:r w:rsidRPr="005F0072">
              <w:t>Compute the first two harmonics for the following data.</w:t>
            </w:r>
          </w:p>
          <w:tbl>
            <w:tblPr>
              <w:tblStyle w:val="TableGrid"/>
              <w:tblpPr w:leftFromText="180" w:rightFromText="180" w:vertAnchor="text" w:horzAnchor="margin" w:tblpY="120"/>
              <w:tblOverlap w:val="never"/>
              <w:tblW w:w="5169" w:type="dxa"/>
              <w:tblLayout w:type="fixed"/>
              <w:tblLook w:val="04A0" w:firstRow="1" w:lastRow="0" w:firstColumn="1" w:lastColumn="0" w:noHBand="0" w:noVBand="1"/>
            </w:tblPr>
            <w:tblGrid>
              <w:gridCol w:w="705"/>
              <w:gridCol w:w="744"/>
              <w:gridCol w:w="744"/>
              <w:gridCol w:w="744"/>
              <w:gridCol w:w="744"/>
              <w:gridCol w:w="744"/>
              <w:gridCol w:w="744"/>
            </w:tblGrid>
            <w:tr w:rsidR="00C53489" w:rsidRPr="005F0072" w:rsidTr="007F3B66">
              <w:trPr>
                <w:trHeight w:val="357"/>
              </w:trPr>
              <w:tc>
                <w:tcPr>
                  <w:tcW w:w="705"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x</w:t>
                  </w:r>
                  <w:r w:rsidRPr="005F0072">
                    <w:rPr>
                      <w:vertAlign w:val="superscript"/>
                    </w:rPr>
                    <w:t>0</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0</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π/3</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2π/3</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 xml:space="preserve">  π</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4π/3</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5π/3</w:t>
                  </w:r>
                </w:p>
              </w:tc>
            </w:tr>
            <w:tr w:rsidR="00C53489" w:rsidRPr="005F0072" w:rsidTr="007F3B66">
              <w:trPr>
                <w:trHeight w:val="345"/>
              </w:trPr>
              <w:tc>
                <w:tcPr>
                  <w:tcW w:w="705"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f(x)</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1.98</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1.3</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1.05</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1.3</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-0.88</w:t>
                  </w:r>
                </w:p>
              </w:tc>
              <w:tc>
                <w:tcPr>
                  <w:tcW w:w="744" w:type="dxa"/>
                  <w:tcBorders>
                    <w:top w:val="single" w:sz="4" w:space="0" w:color="auto"/>
                    <w:left w:val="single" w:sz="4" w:space="0" w:color="auto"/>
                    <w:bottom w:val="single" w:sz="4" w:space="0" w:color="auto"/>
                    <w:right w:val="single" w:sz="4" w:space="0" w:color="auto"/>
                  </w:tcBorders>
                  <w:hideMark/>
                </w:tcPr>
                <w:p w:rsidR="00C53489" w:rsidRPr="005F0072" w:rsidRDefault="00C53489" w:rsidP="007F3B66">
                  <w:r w:rsidRPr="005F0072">
                    <w:t>-0.25</w:t>
                  </w:r>
                </w:p>
              </w:tc>
            </w:tr>
          </w:tbl>
          <w:p w:rsidR="00C53489" w:rsidRPr="005F0072" w:rsidRDefault="00C53489" w:rsidP="00EA0FAA"/>
          <w:p w:rsidR="00C53489" w:rsidRPr="005F0072" w:rsidRDefault="00C53489" w:rsidP="008360D7">
            <w:pPr>
              <w:contextualSpacing/>
              <w:jc w:val="both"/>
            </w:pPr>
          </w:p>
        </w:tc>
        <w:tc>
          <w:tcPr>
            <w:tcW w:w="388" w:type="pct"/>
            <w:vAlign w:val="center"/>
          </w:tcPr>
          <w:p w:rsidR="00C53489" w:rsidRPr="005F0072" w:rsidRDefault="00C53489" w:rsidP="008360D7">
            <w:pPr>
              <w:contextualSpacing/>
              <w:jc w:val="center"/>
            </w:pPr>
            <w:r w:rsidRPr="005F0072">
              <w:t>CO3</w:t>
            </w:r>
          </w:p>
        </w:tc>
        <w:tc>
          <w:tcPr>
            <w:tcW w:w="355" w:type="pct"/>
            <w:vAlign w:val="center"/>
          </w:tcPr>
          <w:p w:rsidR="00C53489" w:rsidRPr="005F0072" w:rsidRDefault="00C53489" w:rsidP="008360D7">
            <w:pPr>
              <w:contextualSpacing/>
              <w:jc w:val="center"/>
            </w:pPr>
            <w:r w:rsidRPr="005F0072">
              <w:t>E</w:t>
            </w:r>
          </w:p>
        </w:tc>
        <w:tc>
          <w:tcPr>
            <w:tcW w:w="473" w:type="pct"/>
            <w:vAlign w:val="center"/>
          </w:tcPr>
          <w:p w:rsidR="00C53489" w:rsidRPr="005F0072" w:rsidRDefault="00C53489" w:rsidP="008360D7">
            <w:pPr>
              <w:contextualSpacing/>
              <w:jc w:val="center"/>
            </w:pPr>
            <w:r w:rsidRPr="005F0072">
              <w:t>12</w:t>
            </w:r>
          </w:p>
        </w:tc>
      </w:tr>
      <w:tr w:rsidR="00C53489" w:rsidRPr="005F0072" w:rsidTr="005F0072">
        <w:trPr>
          <w:trHeight w:val="70"/>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p>
        </w:tc>
        <w:tc>
          <w:tcPr>
            <w:tcW w:w="3323" w:type="pct"/>
            <w:vAlign w:val="bottom"/>
          </w:tcPr>
          <w:p w:rsidR="00C53489" w:rsidRPr="005F0072" w:rsidRDefault="00C53489" w:rsidP="008360D7">
            <w:pPr>
              <w:contextualSpacing/>
              <w:jc w:val="both"/>
            </w:pPr>
          </w:p>
        </w:tc>
        <w:tc>
          <w:tcPr>
            <w:tcW w:w="388" w:type="pct"/>
            <w:vAlign w:val="center"/>
          </w:tcPr>
          <w:p w:rsidR="00C53489" w:rsidRPr="005F0072" w:rsidRDefault="00C53489" w:rsidP="008360D7">
            <w:pPr>
              <w:contextualSpacing/>
              <w:jc w:val="center"/>
            </w:pPr>
          </w:p>
        </w:tc>
        <w:tc>
          <w:tcPr>
            <w:tcW w:w="355" w:type="pct"/>
            <w:vAlign w:val="center"/>
          </w:tcPr>
          <w:p w:rsidR="00C53489" w:rsidRPr="005F0072" w:rsidRDefault="00C53489" w:rsidP="008360D7">
            <w:pPr>
              <w:contextualSpacing/>
              <w:jc w:val="center"/>
            </w:pPr>
          </w:p>
        </w:tc>
        <w:tc>
          <w:tcPr>
            <w:tcW w:w="473" w:type="pct"/>
            <w:vAlign w:val="center"/>
          </w:tcPr>
          <w:p w:rsidR="00C53489" w:rsidRPr="005F0072" w:rsidRDefault="00C53489" w:rsidP="008360D7">
            <w:pPr>
              <w:contextualSpacing/>
              <w:jc w:val="center"/>
            </w:pP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20.</w:t>
            </w:r>
          </w:p>
        </w:tc>
        <w:tc>
          <w:tcPr>
            <w:tcW w:w="189" w:type="pct"/>
            <w:vAlign w:val="center"/>
          </w:tcPr>
          <w:p w:rsidR="00C53489" w:rsidRPr="005F0072" w:rsidRDefault="00C53489" w:rsidP="008360D7">
            <w:pPr>
              <w:contextualSpacing/>
              <w:jc w:val="center"/>
            </w:pPr>
            <w:r w:rsidRPr="005F0072">
              <w:t>a.</w:t>
            </w:r>
          </w:p>
        </w:tc>
        <w:tc>
          <w:tcPr>
            <w:tcW w:w="3323" w:type="pct"/>
            <w:vAlign w:val="bottom"/>
          </w:tcPr>
          <w:p w:rsidR="00C53489" w:rsidRPr="005F0072" w:rsidRDefault="00C53489" w:rsidP="009A3338">
            <w:pPr>
              <w:contextualSpacing/>
              <w:jc w:val="both"/>
            </w:pPr>
            <w:r w:rsidRPr="005F0072">
              <w:t xml:space="preserve">Find the first and the second partial derivatives of the function </w:t>
            </w:r>
            <m:oMath>
              <m:r>
                <w:rPr>
                  <w:rFonts w:ascii="Cambria Math" w:hAnsi="Cambria Math"/>
                </w:rPr>
                <m:t>z=2</m:t>
              </m:r>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+5x</m:t>
              </m:r>
              <m:sSup>
                <m:sSupPr>
                  <m:ctrlPr>
                    <w:rPr>
                      <w:rFonts w:ascii="Cambria Math" w:hAnsi="Cambria Math"/>
                      <w:i/>
                    </w:rPr>
                  </m:ctrlPr>
                </m:sSupPr>
                <m:e>
                  <m:r>
                    <w:rPr>
                      <w:rFonts w:ascii="Cambria Math" w:hAnsi="Cambria Math"/>
                    </w:rPr>
                    <m:t>y</m:t>
                  </m:r>
                </m:e>
                <m:sup>
                  <m:r>
                    <w:rPr>
                      <w:rFonts w:ascii="Cambria Math" w:hAnsi="Cambria Math"/>
                    </w:rPr>
                    <m:t>5</m:t>
                  </m:r>
                </m:sup>
              </m:sSup>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-5</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+2</m:t>
              </m:r>
            </m:oMath>
          </w:p>
        </w:tc>
        <w:tc>
          <w:tcPr>
            <w:tcW w:w="388" w:type="pct"/>
            <w:vAlign w:val="center"/>
          </w:tcPr>
          <w:p w:rsidR="00C53489" w:rsidRPr="005F0072" w:rsidRDefault="00C53489" w:rsidP="008360D7">
            <w:pPr>
              <w:contextualSpacing/>
              <w:jc w:val="center"/>
            </w:pPr>
            <w:r w:rsidRPr="005F0072">
              <w:t>CO4</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6</w:t>
            </w:r>
          </w:p>
        </w:tc>
      </w:tr>
      <w:tr w:rsidR="00C53489" w:rsidRPr="005F0072" w:rsidTr="008360D7">
        <w:trPr>
          <w:trHeight w:val="396"/>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r w:rsidRPr="005F0072">
              <w:t>b.</w:t>
            </w:r>
          </w:p>
        </w:tc>
        <w:tc>
          <w:tcPr>
            <w:tcW w:w="3323" w:type="pct"/>
            <w:vAlign w:val="bottom"/>
          </w:tcPr>
          <w:p w:rsidR="00C53489" w:rsidRPr="005F0072" w:rsidRDefault="00C53489" w:rsidP="008360D7">
            <w:pPr>
              <w:contextualSpacing/>
              <w:jc w:val="both"/>
              <w:rPr>
                <w:bCs/>
              </w:rPr>
            </w:pPr>
            <w:r w:rsidRPr="005F0072">
              <w:rPr>
                <w:bCs/>
              </w:rPr>
              <w:t xml:space="preserve">Find the Jacobian </w:t>
            </w:r>
            <m:oMath>
              <m:f>
                <m:fPr>
                  <m:ctrlPr>
                    <w:rPr>
                      <w:rFonts w:ascii="Cambria Math" w:hAnsi="Cambria Math"/>
                      <w:bCs/>
                      <w:i/>
                    </w:rPr>
                  </m:ctrlPr>
                </m:fPr>
                <m:num>
                  <m:r>
                    <w:rPr>
                      <w:rFonts w:ascii="Cambria Math" w:hAnsi="Cambria Math"/>
                    </w:rPr>
                    <m:t>∂(x,y)</m:t>
                  </m:r>
                </m:num>
                <m:den>
                  <m:r>
                    <w:rPr>
                      <w:rFonts w:ascii="Cambria Math" w:hAnsi="Cambria Math"/>
                    </w:rPr>
                    <m:t>∂(u,v)</m:t>
                  </m:r>
                </m:den>
              </m:f>
            </m:oMath>
            <w:r w:rsidRPr="005F0072">
              <w:rPr>
                <w:bCs/>
              </w:rPr>
              <w:t xml:space="preserve"> where x=u(1+v) and y=v(1+u).</w:t>
            </w:r>
          </w:p>
        </w:tc>
        <w:tc>
          <w:tcPr>
            <w:tcW w:w="388" w:type="pct"/>
            <w:vAlign w:val="center"/>
          </w:tcPr>
          <w:p w:rsidR="00C53489" w:rsidRPr="005F0072" w:rsidRDefault="00C53489" w:rsidP="008360D7">
            <w:pPr>
              <w:contextualSpacing/>
              <w:jc w:val="center"/>
            </w:pPr>
            <w:r w:rsidRPr="005F0072">
              <w:t>CO4</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6</w:t>
            </w:r>
          </w:p>
        </w:tc>
      </w:tr>
      <w:tr w:rsidR="00C53489" w:rsidRPr="005F0072" w:rsidTr="005F0072">
        <w:trPr>
          <w:trHeight w:val="70"/>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p>
        </w:tc>
        <w:tc>
          <w:tcPr>
            <w:tcW w:w="3323" w:type="pct"/>
            <w:vAlign w:val="bottom"/>
          </w:tcPr>
          <w:p w:rsidR="00C53489" w:rsidRPr="005F0072" w:rsidRDefault="00C53489" w:rsidP="008360D7">
            <w:pPr>
              <w:contextualSpacing/>
              <w:jc w:val="both"/>
            </w:pPr>
          </w:p>
        </w:tc>
        <w:tc>
          <w:tcPr>
            <w:tcW w:w="388" w:type="pct"/>
            <w:vAlign w:val="center"/>
          </w:tcPr>
          <w:p w:rsidR="00C53489" w:rsidRPr="005F0072" w:rsidRDefault="00C53489" w:rsidP="008360D7">
            <w:pPr>
              <w:contextualSpacing/>
              <w:jc w:val="center"/>
            </w:pPr>
          </w:p>
        </w:tc>
        <w:tc>
          <w:tcPr>
            <w:tcW w:w="355" w:type="pct"/>
            <w:vAlign w:val="center"/>
          </w:tcPr>
          <w:p w:rsidR="00C53489" w:rsidRPr="005F0072" w:rsidRDefault="00C53489" w:rsidP="008360D7">
            <w:pPr>
              <w:contextualSpacing/>
              <w:jc w:val="center"/>
            </w:pPr>
          </w:p>
        </w:tc>
        <w:tc>
          <w:tcPr>
            <w:tcW w:w="473" w:type="pct"/>
            <w:vAlign w:val="center"/>
          </w:tcPr>
          <w:p w:rsidR="00C53489" w:rsidRPr="005F0072" w:rsidRDefault="00C53489" w:rsidP="008360D7">
            <w:pPr>
              <w:contextualSpacing/>
              <w:jc w:val="center"/>
            </w:pP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21.</w:t>
            </w:r>
          </w:p>
        </w:tc>
        <w:tc>
          <w:tcPr>
            <w:tcW w:w="189" w:type="pct"/>
            <w:vAlign w:val="center"/>
          </w:tcPr>
          <w:p w:rsidR="00C53489" w:rsidRPr="005F0072" w:rsidRDefault="00C53489" w:rsidP="008360D7">
            <w:pPr>
              <w:contextualSpacing/>
              <w:jc w:val="center"/>
            </w:pPr>
            <w:r w:rsidRPr="005F0072">
              <w:t>a.</w:t>
            </w:r>
          </w:p>
        </w:tc>
        <w:tc>
          <w:tcPr>
            <w:tcW w:w="3323" w:type="pct"/>
            <w:vAlign w:val="bottom"/>
          </w:tcPr>
          <w:p w:rsidR="00C53489" w:rsidRPr="005F0072" w:rsidRDefault="00C53489" w:rsidP="008360D7">
            <w:pPr>
              <w:contextualSpacing/>
              <w:jc w:val="both"/>
            </w:pPr>
            <w:r w:rsidRPr="005F0072">
              <w:t xml:space="preserve">Change the order of integration and hence 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4a</m:t>
                  </m:r>
                </m:sup>
                <m:e>
                  <m:nary>
                    <m:naryPr>
                      <m:limLoc m:val="undOvr"/>
                      <m:ctrlPr>
                        <w:rPr>
                          <w:rFonts w:ascii="Cambria Math" w:hAnsi="Cambria Math"/>
                          <w:i/>
                        </w:rPr>
                      </m:ctrlPr>
                    </m:naryPr>
                    <m:sub>
                      <m:f>
                        <m:fPr>
                          <m:type m:val="skw"/>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4a</m:t>
                          </m:r>
                        </m:den>
                      </m:f>
                    </m:sub>
                    <m:sup>
                      <m:r>
                        <w:rPr>
                          <w:rFonts w:ascii="Cambria Math" w:hAnsi="Cambria Math"/>
                        </w:rPr>
                        <m:t>2</m:t>
                      </m:r>
                      <m:rad>
                        <m:radPr>
                          <m:degHide m:val="1"/>
                          <m:ctrlPr>
                            <w:rPr>
                              <w:rFonts w:ascii="Cambria Math" w:hAnsi="Cambria Math"/>
                              <w:i/>
                            </w:rPr>
                          </m:ctrlPr>
                        </m:radPr>
                        <m:deg/>
                        <m:e>
                          <m:r>
                            <w:rPr>
                              <w:rFonts w:ascii="Cambria Math" w:hAnsi="Cambria Math"/>
                            </w:rPr>
                            <m:t>ax</m:t>
                          </m:r>
                        </m:e>
                      </m:rad>
                    </m:sup>
                    <m:e>
                      <m:r>
                        <w:rPr>
                          <w:rFonts w:ascii="Cambria Math" w:hAnsi="Cambria Math"/>
                        </w:rPr>
                        <m:t>dy dx</m:t>
                      </m:r>
                    </m:e>
                  </m:nary>
                </m:e>
              </m:nary>
            </m:oMath>
          </w:p>
        </w:tc>
        <w:tc>
          <w:tcPr>
            <w:tcW w:w="388" w:type="pct"/>
            <w:vAlign w:val="center"/>
          </w:tcPr>
          <w:p w:rsidR="00C53489" w:rsidRPr="005F0072" w:rsidRDefault="00C53489" w:rsidP="008360D7">
            <w:pPr>
              <w:contextualSpacing/>
              <w:jc w:val="center"/>
            </w:pPr>
            <w:r w:rsidRPr="005F0072">
              <w:t>CO5</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6</w:t>
            </w:r>
          </w:p>
        </w:tc>
      </w:tr>
      <w:tr w:rsidR="00C53489" w:rsidRPr="005F0072" w:rsidTr="008360D7">
        <w:trPr>
          <w:trHeight w:val="396"/>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r w:rsidRPr="005F0072">
              <w:t>b.</w:t>
            </w:r>
          </w:p>
        </w:tc>
        <w:tc>
          <w:tcPr>
            <w:tcW w:w="3323" w:type="pct"/>
            <w:vAlign w:val="bottom"/>
          </w:tcPr>
          <w:p w:rsidR="00C53489" w:rsidRPr="005F0072" w:rsidRDefault="00C53489" w:rsidP="008360D7">
            <w:pPr>
              <w:contextualSpacing/>
              <w:jc w:val="both"/>
              <w:rPr>
                <w:bCs/>
              </w:rPr>
            </w:pPr>
            <w:r w:rsidRPr="005F0072">
              <w:t xml:space="preserve">Solve </w:t>
            </w:r>
            <w:r w:rsidRPr="005F0072">
              <w:rPr>
                <w:position w:val="-32"/>
              </w:rPr>
              <w:object w:dxaOrig="2600" w:dyaOrig="760">
                <v:shape id="_x0000_i1796" type="#_x0000_t75" style="width:129.75pt;height:38.25pt" o:ole="">
                  <v:imagedata r:id="rId1562" o:title=""/>
                </v:shape>
                <o:OLEObject Type="Embed" ProgID="Equation.3" ShapeID="_x0000_i1796" DrawAspect="Content" ObjectID="_1768378312" r:id="rId1563"/>
              </w:object>
            </w:r>
          </w:p>
        </w:tc>
        <w:tc>
          <w:tcPr>
            <w:tcW w:w="388" w:type="pct"/>
            <w:vAlign w:val="center"/>
          </w:tcPr>
          <w:p w:rsidR="00C53489" w:rsidRPr="005F0072" w:rsidRDefault="00C53489" w:rsidP="008360D7">
            <w:pPr>
              <w:contextualSpacing/>
              <w:jc w:val="center"/>
            </w:pPr>
            <w:r w:rsidRPr="005F0072">
              <w:t>CO5</w:t>
            </w:r>
          </w:p>
        </w:tc>
        <w:tc>
          <w:tcPr>
            <w:tcW w:w="355" w:type="pct"/>
            <w:vAlign w:val="center"/>
          </w:tcPr>
          <w:p w:rsidR="00C53489" w:rsidRPr="005F0072" w:rsidRDefault="00C53489" w:rsidP="008360D7">
            <w:pPr>
              <w:contextualSpacing/>
              <w:jc w:val="center"/>
            </w:pPr>
            <w:r w:rsidRPr="005F0072">
              <w:t>E</w:t>
            </w:r>
          </w:p>
        </w:tc>
        <w:tc>
          <w:tcPr>
            <w:tcW w:w="473" w:type="pct"/>
            <w:vAlign w:val="center"/>
          </w:tcPr>
          <w:p w:rsidR="00C53489" w:rsidRPr="005F0072" w:rsidRDefault="00C53489" w:rsidP="008360D7">
            <w:pPr>
              <w:contextualSpacing/>
              <w:jc w:val="center"/>
            </w:pPr>
            <w:r w:rsidRPr="005F0072">
              <w:t>6</w:t>
            </w:r>
          </w:p>
        </w:tc>
      </w:tr>
      <w:tr w:rsidR="00C53489" w:rsidRPr="005F0072" w:rsidTr="005F0072">
        <w:trPr>
          <w:trHeight w:val="70"/>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p>
        </w:tc>
        <w:tc>
          <w:tcPr>
            <w:tcW w:w="3323" w:type="pct"/>
            <w:vAlign w:val="bottom"/>
          </w:tcPr>
          <w:p w:rsidR="00C53489" w:rsidRPr="005F0072" w:rsidRDefault="00C53489" w:rsidP="008360D7">
            <w:pPr>
              <w:contextualSpacing/>
              <w:jc w:val="both"/>
            </w:pPr>
          </w:p>
        </w:tc>
        <w:tc>
          <w:tcPr>
            <w:tcW w:w="388" w:type="pct"/>
            <w:vAlign w:val="center"/>
          </w:tcPr>
          <w:p w:rsidR="00C53489" w:rsidRPr="005F0072" w:rsidRDefault="00C53489" w:rsidP="008360D7">
            <w:pPr>
              <w:contextualSpacing/>
              <w:jc w:val="center"/>
            </w:pPr>
          </w:p>
        </w:tc>
        <w:tc>
          <w:tcPr>
            <w:tcW w:w="355" w:type="pct"/>
            <w:vAlign w:val="center"/>
          </w:tcPr>
          <w:p w:rsidR="00C53489" w:rsidRPr="005F0072" w:rsidRDefault="00C53489" w:rsidP="008360D7">
            <w:pPr>
              <w:contextualSpacing/>
              <w:jc w:val="center"/>
            </w:pPr>
          </w:p>
        </w:tc>
        <w:tc>
          <w:tcPr>
            <w:tcW w:w="473" w:type="pct"/>
            <w:vAlign w:val="center"/>
          </w:tcPr>
          <w:p w:rsidR="00C53489" w:rsidRPr="005F0072" w:rsidRDefault="00C53489" w:rsidP="008360D7">
            <w:pPr>
              <w:contextualSpacing/>
              <w:jc w:val="center"/>
            </w:pP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22.</w:t>
            </w:r>
          </w:p>
        </w:tc>
        <w:tc>
          <w:tcPr>
            <w:tcW w:w="189" w:type="pct"/>
            <w:vAlign w:val="center"/>
          </w:tcPr>
          <w:p w:rsidR="00C53489" w:rsidRPr="005F0072" w:rsidRDefault="00C53489" w:rsidP="008360D7">
            <w:pPr>
              <w:contextualSpacing/>
              <w:jc w:val="center"/>
            </w:pPr>
            <w:r w:rsidRPr="005F0072">
              <w:t>a.</w:t>
            </w:r>
          </w:p>
        </w:tc>
        <w:tc>
          <w:tcPr>
            <w:tcW w:w="3323" w:type="pct"/>
            <w:vAlign w:val="bottom"/>
          </w:tcPr>
          <w:p w:rsidR="00C53489" w:rsidRPr="005F0072" w:rsidRDefault="00C53489" w:rsidP="0049410B">
            <w:r w:rsidRPr="005F0072">
              <w:t xml:space="preserve">A particle moves along the curve </w:t>
            </w:r>
            <m:oMath>
              <m:r>
                <w:rPr>
                  <w:rFonts w:ascii="Cambria Math" w:hAnsi="Cambria Math"/>
                </w:rPr>
                <m:t>x=</m:t>
              </m:r>
              <m:sSup>
                <m:sSupPr>
                  <m:ctrlPr>
                    <w:rPr>
                      <w:rFonts w:ascii="Cambria Math" w:hAnsi="Cambria Math"/>
                      <w:i/>
                    </w:rPr>
                  </m:ctrlPr>
                </m:sSupPr>
                <m:e>
                  <m:r>
                    <w:rPr>
                      <w:rFonts w:ascii="Cambria Math" w:hAnsi="Cambria Math"/>
                    </w:rPr>
                    <m:t>t</m:t>
                  </m:r>
                </m:e>
                <m:sup>
                  <m:r>
                    <w:rPr>
                      <w:rFonts w:ascii="Cambria Math" w:hAnsi="Cambria Math"/>
                    </w:rPr>
                    <m:t>3</m:t>
                  </m:r>
                </m:sup>
              </m:sSup>
              <m:r>
                <w:rPr>
                  <w:rFonts w:ascii="Cambria Math" w:hAnsi="Cambria Math"/>
                </w:rPr>
                <m:t xml:space="preserve">-4t, </m:t>
              </m:r>
            </m:oMath>
            <w:r w:rsidRPr="005F0072">
              <w:t xml:space="preserve"> </w:t>
            </w:r>
            <m:oMath>
              <m:r>
                <w:rPr>
                  <w:rFonts w:ascii="Cambria Math" w:hAnsi="Cambria Math"/>
                </w:rPr>
                <m:t>y=</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+4t</m:t>
              </m:r>
            </m:oMath>
            <w:r w:rsidRPr="005F0072">
              <w:t xml:space="preserve"> and </w:t>
            </w:r>
            <m:oMath>
              <m:r>
                <w:rPr>
                  <w:rFonts w:ascii="Cambria Math" w:hAnsi="Cambria Math"/>
                </w:rPr>
                <m:t>z=8</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-3</m:t>
              </m:r>
              <m:sSup>
                <m:sSupPr>
                  <m:ctrlPr>
                    <w:rPr>
                      <w:rFonts w:ascii="Cambria Math" w:hAnsi="Cambria Math"/>
                      <w:i/>
                    </w:rPr>
                  </m:ctrlPr>
                </m:sSupPr>
                <m:e>
                  <m:r>
                    <w:rPr>
                      <w:rFonts w:ascii="Cambria Math" w:hAnsi="Cambria Math"/>
                    </w:rPr>
                    <m:t>t</m:t>
                  </m:r>
                </m:e>
                <m:sup>
                  <m:r>
                    <w:rPr>
                      <w:rFonts w:ascii="Cambria Math" w:hAnsi="Cambria Math"/>
                    </w:rPr>
                    <m:t>3</m:t>
                  </m:r>
                </m:sup>
              </m:sSup>
            </m:oMath>
            <w:r w:rsidRPr="005F0072">
              <w:t xml:space="preserve">where t is the time variable. Find the velocity, velocity component, speed acceleration and acceleration component at t=2 in the direction of </w:t>
            </w:r>
            <m:oMath>
              <m:r>
                <w:rPr>
                  <w:rFonts w:ascii="Cambria Math" w:hAnsi="Cambria Math"/>
                </w:rPr>
                <m:t xml:space="preserve">8 </m:t>
              </m:r>
              <m:acc>
                <m:accPr>
                  <m:chr m:val="⃗"/>
                  <m:ctrlPr>
                    <w:rPr>
                      <w:rFonts w:ascii="Cambria Math" w:hAnsi="Cambria Math"/>
                      <w:i/>
                    </w:rPr>
                  </m:ctrlPr>
                </m:accPr>
                <m:e>
                  <m:r>
                    <w:rPr>
                      <w:rFonts w:ascii="Cambria Math" w:hAnsi="Cambria Math"/>
                    </w:rPr>
                    <m:t>i</m:t>
                  </m:r>
                </m:e>
              </m:acc>
              <m:r>
                <w:rPr>
                  <w:rFonts w:ascii="Cambria Math" w:hAnsi="Cambria Math"/>
                </w:rPr>
                <m:t>+8</m:t>
              </m:r>
              <m:acc>
                <m:accPr>
                  <m:chr m:val="⃗"/>
                  <m:ctrlPr>
                    <w:rPr>
                      <w:rFonts w:ascii="Cambria Math" w:hAnsi="Cambria Math"/>
                      <w:i/>
                    </w:rPr>
                  </m:ctrlPr>
                </m:accPr>
                <m:e>
                  <m:r>
                    <w:rPr>
                      <w:rFonts w:ascii="Cambria Math" w:hAnsi="Cambria Math"/>
                    </w:rPr>
                    <m:t xml:space="preserve">j </m:t>
                  </m:r>
                </m:e>
              </m:acc>
              <m:r>
                <w:rPr>
                  <w:rFonts w:ascii="Cambria Math" w:hAnsi="Cambria Math"/>
                </w:rPr>
                <m:t>-4</m:t>
              </m:r>
              <m:acc>
                <m:accPr>
                  <m:chr m:val="⃗"/>
                  <m:ctrlPr>
                    <w:rPr>
                      <w:rFonts w:ascii="Cambria Math" w:hAnsi="Cambria Math"/>
                      <w:i/>
                    </w:rPr>
                  </m:ctrlPr>
                </m:accPr>
                <m:e>
                  <m:r>
                    <w:rPr>
                      <w:rFonts w:ascii="Cambria Math" w:hAnsi="Cambria Math"/>
                    </w:rPr>
                    <m:t>k</m:t>
                  </m:r>
                </m:e>
              </m:acc>
            </m:oMath>
            <w:r w:rsidRPr="005F0072">
              <w:t>.</w:t>
            </w:r>
          </w:p>
          <w:p w:rsidR="00C53489" w:rsidRPr="005F0072" w:rsidRDefault="00C53489" w:rsidP="00923974">
            <w:pPr>
              <w:contextualSpacing/>
              <w:jc w:val="both"/>
            </w:pPr>
          </w:p>
        </w:tc>
        <w:tc>
          <w:tcPr>
            <w:tcW w:w="388" w:type="pct"/>
            <w:vAlign w:val="center"/>
          </w:tcPr>
          <w:p w:rsidR="00C53489" w:rsidRPr="005F0072" w:rsidRDefault="00C53489" w:rsidP="008360D7">
            <w:pPr>
              <w:contextualSpacing/>
              <w:jc w:val="center"/>
            </w:pPr>
            <w:r w:rsidRPr="005F0072">
              <w:t>CO4</w:t>
            </w:r>
          </w:p>
        </w:tc>
        <w:tc>
          <w:tcPr>
            <w:tcW w:w="355" w:type="pct"/>
            <w:vAlign w:val="center"/>
          </w:tcPr>
          <w:p w:rsidR="00C53489" w:rsidRPr="005F0072" w:rsidRDefault="00C53489" w:rsidP="008360D7">
            <w:pPr>
              <w:contextualSpacing/>
              <w:jc w:val="center"/>
            </w:pPr>
            <w:r w:rsidRPr="005F0072">
              <w:t>An</w:t>
            </w:r>
          </w:p>
        </w:tc>
        <w:tc>
          <w:tcPr>
            <w:tcW w:w="473" w:type="pct"/>
            <w:vAlign w:val="center"/>
          </w:tcPr>
          <w:p w:rsidR="00C53489" w:rsidRPr="005F0072" w:rsidRDefault="00C53489" w:rsidP="008360D7">
            <w:pPr>
              <w:contextualSpacing/>
              <w:jc w:val="center"/>
            </w:pPr>
            <w:r w:rsidRPr="005F0072">
              <w:t>12</w:t>
            </w:r>
          </w:p>
        </w:tc>
      </w:tr>
      <w:tr w:rsidR="00C53489" w:rsidRPr="005F0072" w:rsidTr="005F0072">
        <w:trPr>
          <w:trHeight w:val="70"/>
        </w:trPr>
        <w:tc>
          <w:tcPr>
            <w:tcW w:w="272" w:type="pct"/>
            <w:vAlign w:val="center"/>
          </w:tcPr>
          <w:p w:rsidR="00C53489" w:rsidRPr="005F0072" w:rsidRDefault="00C53489" w:rsidP="008360D7">
            <w:pPr>
              <w:contextualSpacing/>
              <w:jc w:val="center"/>
            </w:pPr>
          </w:p>
        </w:tc>
        <w:tc>
          <w:tcPr>
            <w:tcW w:w="189" w:type="pct"/>
            <w:vAlign w:val="center"/>
          </w:tcPr>
          <w:p w:rsidR="00C53489" w:rsidRPr="005F0072" w:rsidRDefault="00C53489" w:rsidP="008360D7">
            <w:pPr>
              <w:contextualSpacing/>
              <w:jc w:val="center"/>
            </w:pPr>
          </w:p>
        </w:tc>
        <w:tc>
          <w:tcPr>
            <w:tcW w:w="3323" w:type="pct"/>
            <w:vAlign w:val="bottom"/>
          </w:tcPr>
          <w:p w:rsidR="00C53489" w:rsidRPr="005F0072" w:rsidRDefault="00C53489" w:rsidP="008360D7">
            <w:pPr>
              <w:contextualSpacing/>
              <w:jc w:val="both"/>
            </w:pPr>
          </w:p>
        </w:tc>
        <w:tc>
          <w:tcPr>
            <w:tcW w:w="388" w:type="pct"/>
            <w:vAlign w:val="center"/>
          </w:tcPr>
          <w:p w:rsidR="00C53489" w:rsidRPr="005F0072" w:rsidRDefault="00C53489" w:rsidP="008360D7">
            <w:pPr>
              <w:contextualSpacing/>
              <w:jc w:val="center"/>
            </w:pPr>
          </w:p>
        </w:tc>
        <w:tc>
          <w:tcPr>
            <w:tcW w:w="355" w:type="pct"/>
            <w:vAlign w:val="center"/>
          </w:tcPr>
          <w:p w:rsidR="00C53489" w:rsidRPr="005F0072" w:rsidRDefault="00C53489" w:rsidP="008360D7">
            <w:pPr>
              <w:contextualSpacing/>
              <w:jc w:val="center"/>
            </w:pPr>
          </w:p>
        </w:tc>
        <w:tc>
          <w:tcPr>
            <w:tcW w:w="473" w:type="pct"/>
            <w:vAlign w:val="center"/>
          </w:tcPr>
          <w:p w:rsidR="00C53489" w:rsidRPr="005F0072" w:rsidRDefault="00C53489" w:rsidP="008360D7">
            <w:pPr>
              <w:contextualSpacing/>
              <w:jc w:val="center"/>
            </w:pP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23.</w:t>
            </w:r>
          </w:p>
        </w:tc>
        <w:tc>
          <w:tcPr>
            <w:tcW w:w="189" w:type="pct"/>
            <w:vAlign w:val="center"/>
          </w:tcPr>
          <w:p w:rsidR="00C53489" w:rsidRPr="005F0072" w:rsidRDefault="00C53489" w:rsidP="008360D7">
            <w:pPr>
              <w:contextualSpacing/>
              <w:jc w:val="center"/>
            </w:pPr>
            <w:r w:rsidRPr="005F0072">
              <w:t>a.</w:t>
            </w:r>
          </w:p>
        </w:tc>
        <w:tc>
          <w:tcPr>
            <w:tcW w:w="3323" w:type="pct"/>
            <w:vAlign w:val="bottom"/>
          </w:tcPr>
          <w:p w:rsidR="00C53489" w:rsidRPr="005F0072" w:rsidRDefault="00C53489" w:rsidP="008360D7">
            <w:pPr>
              <w:contextualSpacing/>
              <w:jc w:val="both"/>
            </w:pPr>
            <w:r w:rsidRPr="005F0072">
              <w:t xml:space="preserve">Obtain the Fourier series for </w:t>
            </w:r>
            <w:r w:rsidRPr="005F0072">
              <w:rPr>
                <w:position w:val="-10"/>
              </w:rPr>
              <w:object w:dxaOrig="1080" w:dyaOrig="375">
                <v:shape id="_x0000_i1797" type="#_x0000_t75" style="width:54pt;height:18.75pt" o:ole="">
                  <v:imagedata r:id="rId1564" o:title=""/>
                </v:shape>
                <o:OLEObject Type="Embed" ProgID="Equation.DSMT4" ShapeID="_x0000_i1797" DrawAspect="Content" ObjectID="_1768378313" r:id="rId1565"/>
              </w:object>
            </w:r>
            <w:r w:rsidRPr="005F0072">
              <w:t xml:space="preserve">in the interval </w:t>
            </w:r>
            <w:r w:rsidRPr="005F0072">
              <w:rPr>
                <w:position w:val="-6"/>
              </w:rPr>
              <w:object w:dxaOrig="1095" w:dyaOrig="285">
                <v:shape id="_x0000_i1798" type="#_x0000_t75" style="width:55.5pt;height:14.25pt" o:ole="">
                  <v:imagedata r:id="rId1566" o:title=""/>
                </v:shape>
                <o:OLEObject Type="Embed" ProgID="Equation.DSMT4" ShapeID="_x0000_i1798" DrawAspect="Content" ObjectID="_1768378314" r:id="rId1567"/>
              </w:object>
            </w:r>
          </w:p>
        </w:tc>
        <w:tc>
          <w:tcPr>
            <w:tcW w:w="388" w:type="pct"/>
            <w:vAlign w:val="center"/>
          </w:tcPr>
          <w:p w:rsidR="00C53489" w:rsidRPr="005F0072" w:rsidRDefault="00C53489" w:rsidP="008360D7">
            <w:pPr>
              <w:contextualSpacing/>
              <w:jc w:val="center"/>
            </w:pPr>
            <w:r w:rsidRPr="005F0072">
              <w:t>CO3</w:t>
            </w:r>
          </w:p>
        </w:tc>
        <w:tc>
          <w:tcPr>
            <w:tcW w:w="355" w:type="pct"/>
            <w:vAlign w:val="center"/>
          </w:tcPr>
          <w:p w:rsidR="00C53489" w:rsidRPr="005F0072" w:rsidRDefault="00C53489" w:rsidP="008360D7">
            <w:pPr>
              <w:contextualSpacing/>
              <w:jc w:val="center"/>
            </w:pPr>
            <w:r w:rsidRPr="005F0072">
              <w:t>E</w:t>
            </w:r>
          </w:p>
        </w:tc>
        <w:tc>
          <w:tcPr>
            <w:tcW w:w="473" w:type="pct"/>
            <w:vAlign w:val="center"/>
          </w:tcPr>
          <w:p w:rsidR="00C53489" w:rsidRPr="005F0072" w:rsidRDefault="00C53489" w:rsidP="008360D7">
            <w:pPr>
              <w:contextualSpacing/>
              <w:jc w:val="center"/>
            </w:pPr>
            <w:r w:rsidRPr="005F0072">
              <w:t>12</w:t>
            </w:r>
          </w:p>
        </w:tc>
      </w:tr>
      <w:tr w:rsidR="00C53489" w:rsidRPr="005F0072" w:rsidTr="008360D7">
        <w:trPr>
          <w:trHeight w:val="300"/>
        </w:trPr>
        <w:tc>
          <w:tcPr>
            <w:tcW w:w="5000" w:type="pct"/>
            <w:gridSpan w:val="6"/>
            <w:vAlign w:val="center"/>
          </w:tcPr>
          <w:p w:rsidR="00C53489" w:rsidRPr="005F0072" w:rsidRDefault="00C53489" w:rsidP="008360D7">
            <w:pPr>
              <w:contextualSpacing/>
              <w:jc w:val="center"/>
              <w:rPr>
                <w:b/>
                <w:bCs/>
              </w:rPr>
            </w:pPr>
            <w:r w:rsidRPr="005F0072">
              <w:rPr>
                <w:b/>
                <w:bCs/>
              </w:rPr>
              <w:t>COMPULSORY QUESTION</w:t>
            </w:r>
          </w:p>
        </w:tc>
      </w:tr>
      <w:tr w:rsidR="00C53489" w:rsidRPr="005F0072" w:rsidTr="008360D7">
        <w:trPr>
          <w:trHeight w:val="396"/>
        </w:trPr>
        <w:tc>
          <w:tcPr>
            <w:tcW w:w="272" w:type="pct"/>
            <w:vAlign w:val="center"/>
          </w:tcPr>
          <w:p w:rsidR="00C53489" w:rsidRPr="005F0072" w:rsidRDefault="00C53489" w:rsidP="008360D7">
            <w:pPr>
              <w:contextualSpacing/>
              <w:jc w:val="center"/>
            </w:pPr>
            <w:r w:rsidRPr="005F0072">
              <w:t>24.</w:t>
            </w:r>
          </w:p>
        </w:tc>
        <w:tc>
          <w:tcPr>
            <w:tcW w:w="189" w:type="pct"/>
            <w:vAlign w:val="center"/>
          </w:tcPr>
          <w:p w:rsidR="00C53489" w:rsidRPr="005F0072" w:rsidRDefault="00C53489" w:rsidP="008360D7">
            <w:pPr>
              <w:contextualSpacing/>
              <w:jc w:val="center"/>
            </w:pPr>
            <w:r w:rsidRPr="005F0072">
              <w:t>a.</w:t>
            </w:r>
          </w:p>
        </w:tc>
        <w:tc>
          <w:tcPr>
            <w:tcW w:w="3323" w:type="pct"/>
            <w:vAlign w:val="bottom"/>
          </w:tcPr>
          <w:p w:rsidR="00C53489" w:rsidRPr="005F0072" w:rsidRDefault="00C53489" w:rsidP="00923974">
            <w:pPr>
              <w:contextualSpacing/>
              <w:jc w:val="both"/>
            </w:pPr>
            <w:r w:rsidRPr="005F0072">
              <w:t>Solve the ordinary differential equation by the method of variation of</w:t>
            </w:r>
          </w:p>
          <w:p w:rsidR="00C53489" w:rsidRPr="005F0072" w:rsidRDefault="00C53489" w:rsidP="00923974">
            <w:pPr>
              <w:contextualSpacing/>
              <w:jc w:val="both"/>
            </w:pPr>
            <w:r w:rsidRPr="005F0072">
              <w:t xml:space="preserve">parameters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m:t>
                  </m:r>
                </m:e>
              </m:d>
              <m:r>
                <w:rPr>
                  <w:rFonts w:ascii="Cambria Math" w:hAnsi="Cambria Math"/>
                </w:rPr>
                <m:t>y=</m:t>
              </m:r>
              <m:func>
                <m:funcPr>
                  <m:ctrlPr>
                    <w:rPr>
                      <w:rFonts w:ascii="Cambria Math" w:hAnsi="Cambria Math"/>
                      <w:i/>
                    </w:rPr>
                  </m:ctrlPr>
                </m:funcPr>
                <m:fName>
                  <m:r>
                    <m:rPr>
                      <m:sty m:val="p"/>
                    </m:rPr>
                    <w:rPr>
                      <w:rFonts w:ascii="Cambria Math" w:hAnsi="Cambria Math"/>
                    </w:rPr>
                    <m:t>tan</m:t>
                  </m:r>
                </m:fName>
                <m:e>
                  <m:r>
                    <w:rPr>
                      <w:rFonts w:ascii="Cambria Math" w:hAnsi="Cambria Math"/>
                    </w:rPr>
                    <m:t>2x</m:t>
                  </m:r>
                </m:e>
              </m:func>
            </m:oMath>
          </w:p>
        </w:tc>
        <w:tc>
          <w:tcPr>
            <w:tcW w:w="388" w:type="pct"/>
            <w:vAlign w:val="center"/>
          </w:tcPr>
          <w:p w:rsidR="00C53489" w:rsidRPr="005F0072" w:rsidRDefault="00C53489" w:rsidP="008360D7">
            <w:pPr>
              <w:contextualSpacing/>
              <w:jc w:val="center"/>
            </w:pPr>
            <w:r w:rsidRPr="005F0072">
              <w:t>CO6</w:t>
            </w:r>
          </w:p>
        </w:tc>
        <w:tc>
          <w:tcPr>
            <w:tcW w:w="355" w:type="pct"/>
            <w:vAlign w:val="center"/>
          </w:tcPr>
          <w:p w:rsidR="00C53489" w:rsidRPr="005F0072" w:rsidRDefault="00C53489" w:rsidP="008360D7">
            <w:pPr>
              <w:contextualSpacing/>
              <w:jc w:val="center"/>
            </w:pPr>
            <w:r w:rsidRPr="005F0072">
              <w:t>A</w:t>
            </w:r>
          </w:p>
        </w:tc>
        <w:tc>
          <w:tcPr>
            <w:tcW w:w="473" w:type="pct"/>
            <w:vAlign w:val="center"/>
          </w:tcPr>
          <w:p w:rsidR="00C53489" w:rsidRPr="005F0072" w:rsidRDefault="00C53489" w:rsidP="008360D7">
            <w:pPr>
              <w:contextualSpacing/>
              <w:jc w:val="center"/>
            </w:pPr>
            <w:r w:rsidRPr="005F0072">
              <w:t>12</w:t>
            </w:r>
          </w:p>
        </w:tc>
      </w:tr>
    </w:tbl>
    <w:p w:rsidR="00C53489" w:rsidRPr="005F0072" w:rsidRDefault="00C53489" w:rsidP="00575CBC">
      <w:pPr>
        <w:contextualSpacing/>
        <w:rPr>
          <w:b/>
          <w:bCs/>
        </w:rPr>
      </w:pPr>
    </w:p>
    <w:p w:rsidR="00C53489" w:rsidRPr="005F0072" w:rsidRDefault="00C53489" w:rsidP="00575CBC">
      <w:pPr>
        <w:contextualSpacing/>
      </w:pPr>
      <w:r w:rsidRPr="005F0072">
        <w:rPr>
          <w:b/>
          <w:bCs/>
        </w:rPr>
        <w:t>CO</w:t>
      </w:r>
      <w:r w:rsidRPr="005F0072">
        <w:t xml:space="preserve"> – COURSE OUTCOME</w:t>
      </w:r>
      <w:r w:rsidRPr="005F0072">
        <w:tab/>
      </w:r>
      <w:r w:rsidRPr="005F0072">
        <w:tab/>
      </w:r>
      <w:r w:rsidRPr="005F0072">
        <w:tab/>
      </w:r>
      <w:r w:rsidRPr="005F0072">
        <w:tab/>
      </w:r>
      <w:r w:rsidRPr="005F0072">
        <w:tab/>
      </w:r>
      <w:r w:rsidRPr="005F0072">
        <w:rPr>
          <w:b/>
          <w:bCs/>
        </w:rPr>
        <w:t>BL</w:t>
      </w:r>
      <w:r w:rsidRPr="005F0072">
        <w:t xml:space="preserve"> – BLOOM’S LEVEL</w:t>
      </w:r>
    </w:p>
    <w:tbl>
      <w:tblPr>
        <w:tblStyle w:val="TableGrid"/>
        <w:tblW w:w="10483" w:type="dxa"/>
        <w:tblInd w:w="-147" w:type="dxa"/>
        <w:tblLook w:val="04A0" w:firstRow="1" w:lastRow="0" w:firstColumn="1" w:lastColumn="0" w:noHBand="0" w:noVBand="1"/>
      </w:tblPr>
      <w:tblGrid>
        <w:gridCol w:w="862"/>
        <w:gridCol w:w="9621"/>
      </w:tblGrid>
      <w:tr w:rsidR="00C53489" w:rsidRPr="005F0072" w:rsidTr="008360D7">
        <w:trPr>
          <w:trHeight w:val="280"/>
        </w:trPr>
        <w:tc>
          <w:tcPr>
            <w:tcW w:w="862" w:type="dxa"/>
          </w:tcPr>
          <w:p w:rsidR="00C53489" w:rsidRPr="005F0072" w:rsidRDefault="00C53489" w:rsidP="008360D7">
            <w:pPr>
              <w:contextualSpacing/>
            </w:pPr>
          </w:p>
        </w:tc>
        <w:tc>
          <w:tcPr>
            <w:tcW w:w="9621" w:type="dxa"/>
          </w:tcPr>
          <w:p w:rsidR="00C53489" w:rsidRPr="005F0072" w:rsidRDefault="00C53489" w:rsidP="008360D7">
            <w:pPr>
              <w:contextualSpacing/>
              <w:jc w:val="center"/>
              <w:rPr>
                <w:b/>
              </w:rPr>
            </w:pPr>
            <w:r w:rsidRPr="005F0072">
              <w:rPr>
                <w:b/>
              </w:rPr>
              <w:t>COURSE OUTCOMES</w:t>
            </w:r>
          </w:p>
        </w:tc>
      </w:tr>
      <w:tr w:rsidR="00C53489" w:rsidRPr="005F0072" w:rsidTr="008360D7">
        <w:trPr>
          <w:trHeight w:val="280"/>
        </w:trPr>
        <w:tc>
          <w:tcPr>
            <w:tcW w:w="862" w:type="dxa"/>
          </w:tcPr>
          <w:p w:rsidR="00C53489" w:rsidRPr="005F0072" w:rsidRDefault="00C53489" w:rsidP="008360D7">
            <w:pPr>
              <w:contextualSpacing/>
              <w:rPr>
                <w:bCs/>
              </w:rPr>
            </w:pPr>
            <w:r w:rsidRPr="005F0072">
              <w:rPr>
                <w:bCs/>
              </w:rPr>
              <w:t>CO1</w:t>
            </w:r>
          </w:p>
        </w:tc>
        <w:tc>
          <w:tcPr>
            <w:tcW w:w="9621" w:type="dxa"/>
            <w:vAlign w:val="center"/>
          </w:tcPr>
          <w:p w:rsidR="00C53489" w:rsidRPr="005F0072" w:rsidRDefault="00C53489" w:rsidP="006B05D2">
            <w:pPr>
              <w:contextualSpacing/>
              <w:jc w:val="both"/>
            </w:pPr>
            <w:r w:rsidRPr="005F0072">
              <w:t>The student will be able to compute the Eigen values, Eigen vectors of the matrices.</w:t>
            </w:r>
          </w:p>
        </w:tc>
      </w:tr>
      <w:tr w:rsidR="00C53489" w:rsidRPr="005F0072" w:rsidTr="008360D7">
        <w:trPr>
          <w:trHeight w:val="280"/>
        </w:trPr>
        <w:tc>
          <w:tcPr>
            <w:tcW w:w="862" w:type="dxa"/>
          </w:tcPr>
          <w:p w:rsidR="00C53489" w:rsidRPr="005F0072" w:rsidRDefault="00C53489" w:rsidP="008360D7">
            <w:pPr>
              <w:contextualSpacing/>
              <w:rPr>
                <w:bCs/>
              </w:rPr>
            </w:pPr>
            <w:r w:rsidRPr="005F0072">
              <w:rPr>
                <w:bCs/>
              </w:rPr>
              <w:t>CO2</w:t>
            </w:r>
          </w:p>
        </w:tc>
        <w:tc>
          <w:tcPr>
            <w:tcW w:w="9621" w:type="dxa"/>
            <w:vAlign w:val="center"/>
          </w:tcPr>
          <w:p w:rsidR="00C53489" w:rsidRPr="005F0072" w:rsidRDefault="00C53489" w:rsidP="006B05D2">
            <w:pPr>
              <w:contextualSpacing/>
              <w:jc w:val="both"/>
            </w:pPr>
            <w:r w:rsidRPr="005F0072">
              <w:t>The student will be able to evaluate definite and improper integrals.</w:t>
            </w:r>
          </w:p>
        </w:tc>
      </w:tr>
      <w:tr w:rsidR="00C53489" w:rsidRPr="005F0072" w:rsidTr="008360D7">
        <w:trPr>
          <w:trHeight w:val="280"/>
        </w:trPr>
        <w:tc>
          <w:tcPr>
            <w:tcW w:w="862" w:type="dxa"/>
          </w:tcPr>
          <w:p w:rsidR="00C53489" w:rsidRPr="005F0072" w:rsidRDefault="00C53489" w:rsidP="008360D7">
            <w:pPr>
              <w:contextualSpacing/>
              <w:rPr>
                <w:bCs/>
              </w:rPr>
            </w:pPr>
            <w:r w:rsidRPr="005F0072">
              <w:rPr>
                <w:bCs/>
              </w:rPr>
              <w:t>CO3</w:t>
            </w:r>
          </w:p>
        </w:tc>
        <w:tc>
          <w:tcPr>
            <w:tcW w:w="9621" w:type="dxa"/>
            <w:vAlign w:val="center"/>
          </w:tcPr>
          <w:p w:rsidR="00C53489" w:rsidRPr="005F0072" w:rsidRDefault="00C53489" w:rsidP="006B05D2">
            <w:pPr>
              <w:contextualSpacing/>
              <w:jc w:val="both"/>
            </w:pPr>
            <w:r w:rsidRPr="005F0072">
              <w:t>The student will be able to express functions as infinite series.</w:t>
            </w:r>
          </w:p>
        </w:tc>
      </w:tr>
      <w:tr w:rsidR="00C53489" w:rsidRPr="005F0072" w:rsidTr="008360D7">
        <w:trPr>
          <w:trHeight w:val="280"/>
        </w:trPr>
        <w:tc>
          <w:tcPr>
            <w:tcW w:w="862" w:type="dxa"/>
          </w:tcPr>
          <w:p w:rsidR="00C53489" w:rsidRPr="005F0072" w:rsidRDefault="00C53489" w:rsidP="008360D7">
            <w:pPr>
              <w:contextualSpacing/>
              <w:rPr>
                <w:bCs/>
              </w:rPr>
            </w:pPr>
            <w:r w:rsidRPr="005F0072">
              <w:rPr>
                <w:bCs/>
              </w:rPr>
              <w:t>CO4</w:t>
            </w:r>
          </w:p>
        </w:tc>
        <w:tc>
          <w:tcPr>
            <w:tcW w:w="9621" w:type="dxa"/>
            <w:vAlign w:val="center"/>
          </w:tcPr>
          <w:p w:rsidR="00C53489" w:rsidRPr="005F0072" w:rsidRDefault="00C53489" w:rsidP="006B05D2">
            <w:pPr>
              <w:contextualSpacing/>
              <w:jc w:val="both"/>
              <w:rPr>
                <w:b/>
              </w:rPr>
            </w:pPr>
            <w:r w:rsidRPr="005F0072">
              <w:t>The student will be able to apply the knowledge in vector differentiation techniques.</w:t>
            </w:r>
          </w:p>
        </w:tc>
      </w:tr>
      <w:tr w:rsidR="00C53489" w:rsidRPr="005F0072" w:rsidTr="008360D7">
        <w:trPr>
          <w:trHeight w:val="280"/>
        </w:trPr>
        <w:tc>
          <w:tcPr>
            <w:tcW w:w="862" w:type="dxa"/>
          </w:tcPr>
          <w:p w:rsidR="00C53489" w:rsidRPr="005F0072" w:rsidRDefault="00C53489" w:rsidP="008360D7">
            <w:pPr>
              <w:contextualSpacing/>
              <w:rPr>
                <w:bCs/>
              </w:rPr>
            </w:pPr>
            <w:r w:rsidRPr="005F0072">
              <w:rPr>
                <w:bCs/>
              </w:rPr>
              <w:t>CO5</w:t>
            </w:r>
          </w:p>
        </w:tc>
        <w:tc>
          <w:tcPr>
            <w:tcW w:w="9621" w:type="dxa"/>
            <w:vAlign w:val="center"/>
          </w:tcPr>
          <w:p w:rsidR="00C53489" w:rsidRPr="005F0072" w:rsidRDefault="00C53489" w:rsidP="006B05D2">
            <w:pPr>
              <w:contextualSpacing/>
              <w:jc w:val="both"/>
            </w:pPr>
            <w:r w:rsidRPr="005F0072">
              <w:t>The student will be able to evaluate area and volume of the given surface using Integration techniques.</w:t>
            </w:r>
          </w:p>
        </w:tc>
      </w:tr>
      <w:tr w:rsidR="00C53489" w:rsidRPr="005F0072" w:rsidTr="008360D7">
        <w:trPr>
          <w:trHeight w:val="280"/>
        </w:trPr>
        <w:tc>
          <w:tcPr>
            <w:tcW w:w="862" w:type="dxa"/>
          </w:tcPr>
          <w:p w:rsidR="00C53489" w:rsidRPr="005F0072" w:rsidRDefault="00C53489" w:rsidP="008360D7">
            <w:pPr>
              <w:contextualSpacing/>
              <w:rPr>
                <w:bCs/>
              </w:rPr>
            </w:pPr>
            <w:r w:rsidRPr="005F0072">
              <w:rPr>
                <w:bCs/>
              </w:rPr>
              <w:t>CO6</w:t>
            </w:r>
          </w:p>
        </w:tc>
        <w:tc>
          <w:tcPr>
            <w:tcW w:w="9621" w:type="dxa"/>
            <w:vAlign w:val="bottom"/>
          </w:tcPr>
          <w:p w:rsidR="00C53489" w:rsidRPr="005F0072" w:rsidRDefault="00C53489" w:rsidP="006B05D2">
            <w:pPr>
              <w:contextualSpacing/>
              <w:jc w:val="both"/>
            </w:pPr>
            <w:r w:rsidRPr="005F0072">
              <w:t>The student will be able to apply the knowledge in Ordinary Differential Equations.</w:t>
            </w:r>
          </w:p>
        </w:tc>
      </w:tr>
    </w:tbl>
    <w:p w:rsidR="00C53489" w:rsidRPr="005F0072" w:rsidRDefault="00C53489" w:rsidP="00575CB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53489" w:rsidRPr="005F0072" w:rsidTr="008360D7">
        <w:trPr>
          <w:jc w:val="center"/>
        </w:trPr>
        <w:tc>
          <w:tcPr>
            <w:tcW w:w="10348" w:type="dxa"/>
            <w:gridSpan w:val="8"/>
          </w:tcPr>
          <w:p w:rsidR="00C53489" w:rsidRPr="005F0072" w:rsidRDefault="00C53489" w:rsidP="008360D7">
            <w:pPr>
              <w:contextualSpacing/>
              <w:jc w:val="center"/>
              <w:rPr>
                <w:b/>
              </w:rPr>
            </w:pPr>
            <w:r w:rsidRPr="005F0072">
              <w:rPr>
                <w:b/>
              </w:rPr>
              <w:lastRenderedPageBreak/>
              <w:t>Assessment Pattern as per Bloom’s Taxonomy</w:t>
            </w:r>
          </w:p>
        </w:tc>
      </w:tr>
      <w:tr w:rsidR="00C53489" w:rsidRPr="005F0072" w:rsidTr="008360D7">
        <w:trPr>
          <w:jc w:val="center"/>
        </w:trPr>
        <w:tc>
          <w:tcPr>
            <w:tcW w:w="1560" w:type="dxa"/>
          </w:tcPr>
          <w:p w:rsidR="00C53489" w:rsidRPr="005F0072" w:rsidRDefault="00C53489" w:rsidP="008360D7">
            <w:pPr>
              <w:contextualSpacing/>
              <w:jc w:val="center"/>
              <w:rPr>
                <w:b/>
                <w:bCs/>
              </w:rPr>
            </w:pPr>
            <w:r w:rsidRPr="005F0072">
              <w:rPr>
                <w:b/>
                <w:bCs/>
              </w:rPr>
              <w:t>CO / P</w:t>
            </w:r>
          </w:p>
        </w:tc>
        <w:tc>
          <w:tcPr>
            <w:tcW w:w="1417" w:type="dxa"/>
          </w:tcPr>
          <w:p w:rsidR="00C53489" w:rsidRPr="005F0072" w:rsidRDefault="00C53489" w:rsidP="008360D7">
            <w:pPr>
              <w:contextualSpacing/>
              <w:jc w:val="center"/>
              <w:rPr>
                <w:b/>
              </w:rPr>
            </w:pPr>
            <w:r w:rsidRPr="005F0072">
              <w:rPr>
                <w:b/>
              </w:rPr>
              <w:t>R</w:t>
            </w:r>
          </w:p>
        </w:tc>
        <w:tc>
          <w:tcPr>
            <w:tcW w:w="1276" w:type="dxa"/>
          </w:tcPr>
          <w:p w:rsidR="00C53489" w:rsidRPr="005F0072" w:rsidRDefault="00C53489" w:rsidP="008360D7">
            <w:pPr>
              <w:contextualSpacing/>
              <w:jc w:val="center"/>
              <w:rPr>
                <w:b/>
              </w:rPr>
            </w:pPr>
            <w:r w:rsidRPr="005F0072">
              <w:rPr>
                <w:b/>
              </w:rPr>
              <w:t>U</w:t>
            </w:r>
          </w:p>
        </w:tc>
        <w:tc>
          <w:tcPr>
            <w:tcW w:w="1134" w:type="dxa"/>
          </w:tcPr>
          <w:p w:rsidR="00C53489" w:rsidRPr="005F0072" w:rsidRDefault="00C53489" w:rsidP="008360D7">
            <w:pPr>
              <w:contextualSpacing/>
              <w:jc w:val="center"/>
              <w:rPr>
                <w:b/>
              </w:rPr>
            </w:pPr>
            <w:r w:rsidRPr="005F0072">
              <w:rPr>
                <w:b/>
              </w:rPr>
              <w:t>A</w:t>
            </w:r>
          </w:p>
        </w:tc>
        <w:tc>
          <w:tcPr>
            <w:tcW w:w="1418" w:type="dxa"/>
          </w:tcPr>
          <w:p w:rsidR="00C53489" w:rsidRPr="005F0072" w:rsidRDefault="00C53489" w:rsidP="008360D7">
            <w:pPr>
              <w:contextualSpacing/>
              <w:jc w:val="center"/>
              <w:rPr>
                <w:b/>
              </w:rPr>
            </w:pPr>
            <w:r w:rsidRPr="005F0072">
              <w:rPr>
                <w:b/>
              </w:rPr>
              <w:t>An</w:t>
            </w:r>
          </w:p>
        </w:tc>
        <w:tc>
          <w:tcPr>
            <w:tcW w:w="708" w:type="dxa"/>
          </w:tcPr>
          <w:p w:rsidR="00C53489" w:rsidRPr="005F0072" w:rsidRDefault="00C53489" w:rsidP="008360D7">
            <w:pPr>
              <w:contextualSpacing/>
              <w:jc w:val="center"/>
              <w:rPr>
                <w:b/>
              </w:rPr>
            </w:pPr>
            <w:r w:rsidRPr="005F0072">
              <w:rPr>
                <w:b/>
              </w:rPr>
              <w:t>E</w:t>
            </w:r>
          </w:p>
        </w:tc>
        <w:tc>
          <w:tcPr>
            <w:tcW w:w="1134" w:type="dxa"/>
          </w:tcPr>
          <w:p w:rsidR="00C53489" w:rsidRPr="005F0072" w:rsidRDefault="00C53489" w:rsidP="008360D7">
            <w:pPr>
              <w:contextualSpacing/>
              <w:jc w:val="center"/>
              <w:rPr>
                <w:b/>
              </w:rPr>
            </w:pPr>
            <w:r w:rsidRPr="005F0072">
              <w:rPr>
                <w:b/>
              </w:rPr>
              <w:t>C</w:t>
            </w:r>
          </w:p>
        </w:tc>
        <w:tc>
          <w:tcPr>
            <w:tcW w:w="1701" w:type="dxa"/>
          </w:tcPr>
          <w:p w:rsidR="00C53489" w:rsidRPr="005F0072" w:rsidRDefault="00C53489" w:rsidP="008360D7">
            <w:pPr>
              <w:contextualSpacing/>
              <w:jc w:val="center"/>
              <w:rPr>
                <w:b/>
              </w:rPr>
            </w:pPr>
            <w:r w:rsidRPr="005F0072">
              <w:rPr>
                <w:b/>
              </w:rPr>
              <w:t>Total</w:t>
            </w:r>
          </w:p>
        </w:tc>
      </w:tr>
      <w:tr w:rsidR="00C53489" w:rsidRPr="005F0072" w:rsidTr="008360D7">
        <w:trPr>
          <w:jc w:val="center"/>
        </w:trPr>
        <w:tc>
          <w:tcPr>
            <w:tcW w:w="1560" w:type="dxa"/>
          </w:tcPr>
          <w:p w:rsidR="00C53489" w:rsidRPr="005F0072" w:rsidRDefault="00C53489" w:rsidP="008360D7">
            <w:pPr>
              <w:contextualSpacing/>
              <w:jc w:val="center"/>
              <w:rPr>
                <w:bCs/>
              </w:rPr>
            </w:pPr>
            <w:r w:rsidRPr="005F0072">
              <w:rPr>
                <w:bCs/>
              </w:rPr>
              <w:t>CO1</w:t>
            </w:r>
          </w:p>
        </w:tc>
        <w:tc>
          <w:tcPr>
            <w:tcW w:w="1417" w:type="dxa"/>
          </w:tcPr>
          <w:p w:rsidR="00C53489" w:rsidRPr="005F0072" w:rsidRDefault="00C53489" w:rsidP="008360D7">
            <w:pPr>
              <w:contextualSpacing/>
              <w:jc w:val="center"/>
            </w:pPr>
            <w:r w:rsidRPr="005F0072">
              <w:t>1</w:t>
            </w:r>
          </w:p>
        </w:tc>
        <w:tc>
          <w:tcPr>
            <w:tcW w:w="1276" w:type="dxa"/>
          </w:tcPr>
          <w:p w:rsidR="00C53489" w:rsidRPr="005F0072" w:rsidRDefault="00C53489" w:rsidP="008360D7">
            <w:pPr>
              <w:contextualSpacing/>
              <w:jc w:val="center"/>
            </w:pPr>
            <w:r w:rsidRPr="005F0072">
              <w:t>4</w:t>
            </w:r>
          </w:p>
        </w:tc>
        <w:tc>
          <w:tcPr>
            <w:tcW w:w="1134" w:type="dxa"/>
          </w:tcPr>
          <w:p w:rsidR="00C53489" w:rsidRPr="005F0072" w:rsidRDefault="00C53489" w:rsidP="008360D7">
            <w:pPr>
              <w:contextualSpacing/>
              <w:jc w:val="center"/>
            </w:pPr>
            <w:r w:rsidRPr="005F0072">
              <w:t>12</w:t>
            </w:r>
          </w:p>
        </w:tc>
        <w:tc>
          <w:tcPr>
            <w:tcW w:w="1418" w:type="dxa"/>
          </w:tcPr>
          <w:p w:rsidR="00C53489" w:rsidRPr="005F0072" w:rsidRDefault="00C53489" w:rsidP="008360D7">
            <w:pPr>
              <w:contextualSpacing/>
              <w:jc w:val="center"/>
            </w:pPr>
          </w:p>
        </w:tc>
        <w:tc>
          <w:tcPr>
            <w:tcW w:w="708" w:type="dxa"/>
          </w:tcPr>
          <w:p w:rsidR="00C53489" w:rsidRPr="005F0072" w:rsidRDefault="00C53489" w:rsidP="008360D7">
            <w:pPr>
              <w:contextualSpacing/>
              <w:jc w:val="center"/>
            </w:pPr>
          </w:p>
        </w:tc>
        <w:tc>
          <w:tcPr>
            <w:tcW w:w="1134" w:type="dxa"/>
          </w:tcPr>
          <w:p w:rsidR="00C53489" w:rsidRPr="005F0072" w:rsidRDefault="00C53489" w:rsidP="008360D7">
            <w:pPr>
              <w:contextualSpacing/>
              <w:jc w:val="center"/>
            </w:pPr>
          </w:p>
        </w:tc>
        <w:tc>
          <w:tcPr>
            <w:tcW w:w="1701" w:type="dxa"/>
          </w:tcPr>
          <w:p w:rsidR="00C53489" w:rsidRPr="005F0072" w:rsidRDefault="00C53489" w:rsidP="008360D7">
            <w:pPr>
              <w:contextualSpacing/>
              <w:jc w:val="center"/>
            </w:pPr>
            <w:r w:rsidRPr="005F0072">
              <w:t>17</w:t>
            </w:r>
          </w:p>
        </w:tc>
      </w:tr>
      <w:tr w:rsidR="00C53489" w:rsidRPr="005F0072" w:rsidTr="008360D7">
        <w:trPr>
          <w:jc w:val="center"/>
        </w:trPr>
        <w:tc>
          <w:tcPr>
            <w:tcW w:w="1560" w:type="dxa"/>
          </w:tcPr>
          <w:p w:rsidR="00C53489" w:rsidRPr="005F0072" w:rsidRDefault="00C53489" w:rsidP="008360D7">
            <w:pPr>
              <w:contextualSpacing/>
              <w:jc w:val="center"/>
              <w:rPr>
                <w:bCs/>
              </w:rPr>
            </w:pPr>
            <w:r w:rsidRPr="005F0072">
              <w:rPr>
                <w:bCs/>
              </w:rPr>
              <w:t>CO2</w:t>
            </w:r>
          </w:p>
        </w:tc>
        <w:tc>
          <w:tcPr>
            <w:tcW w:w="1417" w:type="dxa"/>
          </w:tcPr>
          <w:p w:rsidR="00C53489" w:rsidRPr="005F0072" w:rsidRDefault="00C53489" w:rsidP="008360D7">
            <w:pPr>
              <w:contextualSpacing/>
              <w:jc w:val="center"/>
            </w:pPr>
            <w:r w:rsidRPr="005F0072">
              <w:t>1</w:t>
            </w:r>
          </w:p>
        </w:tc>
        <w:tc>
          <w:tcPr>
            <w:tcW w:w="1276" w:type="dxa"/>
          </w:tcPr>
          <w:p w:rsidR="00C53489" w:rsidRPr="005F0072" w:rsidRDefault="00C53489" w:rsidP="008360D7">
            <w:pPr>
              <w:contextualSpacing/>
              <w:jc w:val="center"/>
            </w:pPr>
          </w:p>
        </w:tc>
        <w:tc>
          <w:tcPr>
            <w:tcW w:w="1134" w:type="dxa"/>
          </w:tcPr>
          <w:p w:rsidR="00C53489" w:rsidRPr="005F0072" w:rsidRDefault="00C53489" w:rsidP="008360D7">
            <w:pPr>
              <w:contextualSpacing/>
              <w:jc w:val="center"/>
            </w:pPr>
            <w:r w:rsidRPr="005F0072">
              <w:t>9</w:t>
            </w:r>
          </w:p>
        </w:tc>
        <w:tc>
          <w:tcPr>
            <w:tcW w:w="1418" w:type="dxa"/>
          </w:tcPr>
          <w:p w:rsidR="00C53489" w:rsidRPr="005F0072" w:rsidRDefault="00C53489" w:rsidP="008360D7">
            <w:pPr>
              <w:contextualSpacing/>
              <w:jc w:val="center"/>
            </w:pPr>
          </w:p>
        </w:tc>
        <w:tc>
          <w:tcPr>
            <w:tcW w:w="708" w:type="dxa"/>
          </w:tcPr>
          <w:p w:rsidR="00C53489" w:rsidRPr="005F0072" w:rsidRDefault="00C53489" w:rsidP="008360D7">
            <w:pPr>
              <w:contextualSpacing/>
              <w:jc w:val="center"/>
            </w:pPr>
            <w:r w:rsidRPr="005F0072">
              <w:t>8</w:t>
            </w:r>
          </w:p>
        </w:tc>
        <w:tc>
          <w:tcPr>
            <w:tcW w:w="1134" w:type="dxa"/>
          </w:tcPr>
          <w:p w:rsidR="00C53489" w:rsidRPr="005F0072" w:rsidRDefault="00C53489" w:rsidP="008360D7">
            <w:pPr>
              <w:contextualSpacing/>
              <w:jc w:val="center"/>
            </w:pPr>
          </w:p>
        </w:tc>
        <w:tc>
          <w:tcPr>
            <w:tcW w:w="1701" w:type="dxa"/>
          </w:tcPr>
          <w:p w:rsidR="00C53489" w:rsidRPr="005F0072" w:rsidRDefault="00C53489" w:rsidP="008360D7">
            <w:pPr>
              <w:contextualSpacing/>
              <w:jc w:val="center"/>
            </w:pPr>
            <w:r w:rsidRPr="005F0072">
              <w:t>18</w:t>
            </w:r>
          </w:p>
        </w:tc>
      </w:tr>
      <w:tr w:rsidR="00C53489" w:rsidRPr="005F0072" w:rsidTr="008360D7">
        <w:trPr>
          <w:jc w:val="center"/>
        </w:trPr>
        <w:tc>
          <w:tcPr>
            <w:tcW w:w="1560" w:type="dxa"/>
          </w:tcPr>
          <w:p w:rsidR="00C53489" w:rsidRPr="005F0072" w:rsidRDefault="00C53489" w:rsidP="008360D7">
            <w:pPr>
              <w:contextualSpacing/>
              <w:jc w:val="center"/>
              <w:rPr>
                <w:bCs/>
              </w:rPr>
            </w:pPr>
            <w:r w:rsidRPr="005F0072">
              <w:rPr>
                <w:bCs/>
              </w:rPr>
              <w:t>CO3</w:t>
            </w:r>
          </w:p>
        </w:tc>
        <w:tc>
          <w:tcPr>
            <w:tcW w:w="1417" w:type="dxa"/>
          </w:tcPr>
          <w:p w:rsidR="00C53489" w:rsidRPr="005F0072" w:rsidRDefault="00C53489" w:rsidP="008360D7">
            <w:pPr>
              <w:contextualSpacing/>
              <w:jc w:val="center"/>
            </w:pPr>
          </w:p>
        </w:tc>
        <w:tc>
          <w:tcPr>
            <w:tcW w:w="1276" w:type="dxa"/>
          </w:tcPr>
          <w:p w:rsidR="00C53489" w:rsidRPr="005F0072" w:rsidRDefault="00C53489" w:rsidP="008360D7">
            <w:pPr>
              <w:contextualSpacing/>
              <w:jc w:val="center"/>
            </w:pPr>
            <w:r w:rsidRPr="005F0072">
              <w:t>4</w:t>
            </w:r>
          </w:p>
        </w:tc>
        <w:tc>
          <w:tcPr>
            <w:tcW w:w="1134" w:type="dxa"/>
          </w:tcPr>
          <w:p w:rsidR="00C53489" w:rsidRPr="005F0072" w:rsidRDefault="00C53489" w:rsidP="008360D7">
            <w:pPr>
              <w:contextualSpacing/>
              <w:jc w:val="center"/>
            </w:pPr>
          </w:p>
        </w:tc>
        <w:tc>
          <w:tcPr>
            <w:tcW w:w="1418" w:type="dxa"/>
          </w:tcPr>
          <w:p w:rsidR="00C53489" w:rsidRPr="005F0072" w:rsidRDefault="00C53489" w:rsidP="008360D7">
            <w:pPr>
              <w:contextualSpacing/>
              <w:jc w:val="center"/>
            </w:pPr>
          </w:p>
        </w:tc>
        <w:tc>
          <w:tcPr>
            <w:tcW w:w="708" w:type="dxa"/>
          </w:tcPr>
          <w:p w:rsidR="00C53489" w:rsidRPr="005F0072" w:rsidRDefault="00C53489" w:rsidP="008360D7">
            <w:pPr>
              <w:contextualSpacing/>
              <w:jc w:val="center"/>
            </w:pPr>
            <w:r w:rsidRPr="005F0072">
              <w:t>24</w:t>
            </w:r>
          </w:p>
        </w:tc>
        <w:tc>
          <w:tcPr>
            <w:tcW w:w="1134" w:type="dxa"/>
          </w:tcPr>
          <w:p w:rsidR="00C53489" w:rsidRPr="005F0072" w:rsidRDefault="00C53489" w:rsidP="008360D7">
            <w:pPr>
              <w:contextualSpacing/>
              <w:jc w:val="center"/>
            </w:pPr>
          </w:p>
        </w:tc>
        <w:tc>
          <w:tcPr>
            <w:tcW w:w="1701" w:type="dxa"/>
          </w:tcPr>
          <w:p w:rsidR="00C53489" w:rsidRPr="005F0072" w:rsidRDefault="00C53489" w:rsidP="008360D7">
            <w:pPr>
              <w:contextualSpacing/>
              <w:jc w:val="center"/>
            </w:pPr>
            <w:r w:rsidRPr="005F0072">
              <w:t>28</w:t>
            </w:r>
          </w:p>
        </w:tc>
      </w:tr>
      <w:tr w:rsidR="00C53489" w:rsidRPr="005F0072" w:rsidTr="008360D7">
        <w:trPr>
          <w:jc w:val="center"/>
        </w:trPr>
        <w:tc>
          <w:tcPr>
            <w:tcW w:w="1560" w:type="dxa"/>
          </w:tcPr>
          <w:p w:rsidR="00C53489" w:rsidRPr="005F0072" w:rsidRDefault="00C53489" w:rsidP="008360D7">
            <w:pPr>
              <w:contextualSpacing/>
              <w:jc w:val="center"/>
              <w:rPr>
                <w:bCs/>
              </w:rPr>
            </w:pPr>
            <w:r w:rsidRPr="005F0072">
              <w:rPr>
                <w:bCs/>
              </w:rPr>
              <w:t>CO4</w:t>
            </w:r>
          </w:p>
        </w:tc>
        <w:tc>
          <w:tcPr>
            <w:tcW w:w="1417" w:type="dxa"/>
          </w:tcPr>
          <w:p w:rsidR="00C53489" w:rsidRPr="005F0072" w:rsidRDefault="00C53489" w:rsidP="008360D7">
            <w:pPr>
              <w:contextualSpacing/>
              <w:jc w:val="center"/>
            </w:pPr>
            <w:r w:rsidRPr="005F0072">
              <w:t>1</w:t>
            </w:r>
          </w:p>
        </w:tc>
        <w:tc>
          <w:tcPr>
            <w:tcW w:w="1276" w:type="dxa"/>
          </w:tcPr>
          <w:p w:rsidR="00C53489" w:rsidRPr="005F0072" w:rsidRDefault="00C53489" w:rsidP="008360D7">
            <w:pPr>
              <w:contextualSpacing/>
              <w:jc w:val="center"/>
            </w:pPr>
          </w:p>
        </w:tc>
        <w:tc>
          <w:tcPr>
            <w:tcW w:w="1134" w:type="dxa"/>
          </w:tcPr>
          <w:p w:rsidR="00C53489" w:rsidRPr="005F0072" w:rsidRDefault="00C53489" w:rsidP="008360D7">
            <w:pPr>
              <w:contextualSpacing/>
              <w:jc w:val="center"/>
            </w:pPr>
            <w:r w:rsidRPr="005F0072">
              <w:t>16</w:t>
            </w:r>
          </w:p>
        </w:tc>
        <w:tc>
          <w:tcPr>
            <w:tcW w:w="1418" w:type="dxa"/>
          </w:tcPr>
          <w:p w:rsidR="00C53489" w:rsidRPr="005F0072" w:rsidRDefault="00C53489" w:rsidP="008360D7">
            <w:pPr>
              <w:contextualSpacing/>
              <w:jc w:val="center"/>
            </w:pPr>
            <w:r w:rsidRPr="005F0072">
              <w:t>12</w:t>
            </w:r>
          </w:p>
        </w:tc>
        <w:tc>
          <w:tcPr>
            <w:tcW w:w="708" w:type="dxa"/>
          </w:tcPr>
          <w:p w:rsidR="00C53489" w:rsidRPr="005F0072" w:rsidRDefault="00C53489" w:rsidP="008360D7">
            <w:pPr>
              <w:contextualSpacing/>
              <w:jc w:val="center"/>
            </w:pPr>
          </w:p>
        </w:tc>
        <w:tc>
          <w:tcPr>
            <w:tcW w:w="1134" w:type="dxa"/>
          </w:tcPr>
          <w:p w:rsidR="00C53489" w:rsidRPr="005F0072" w:rsidRDefault="00C53489" w:rsidP="008360D7">
            <w:pPr>
              <w:contextualSpacing/>
              <w:jc w:val="center"/>
            </w:pPr>
          </w:p>
        </w:tc>
        <w:tc>
          <w:tcPr>
            <w:tcW w:w="1701" w:type="dxa"/>
          </w:tcPr>
          <w:p w:rsidR="00C53489" w:rsidRPr="005F0072" w:rsidRDefault="00C53489" w:rsidP="008360D7">
            <w:pPr>
              <w:contextualSpacing/>
              <w:jc w:val="center"/>
            </w:pPr>
            <w:r w:rsidRPr="005F0072">
              <w:t>29</w:t>
            </w:r>
          </w:p>
        </w:tc>
      </w:tr>
      <w:tr w:rsidR="00C53489" w:rsidRPr="005F0072" w:rsidTr="008360D7">
        <w:trPr>
          <w:jc w:val="center"/>
        </w:trPr>
        <w:tc>
          <w:tcPr>
            <w:tcW w:w="1560" w:type="dxa"/>
          </w:tcPr>
          <w:p w:rsidR="00C53489" w:rsidRPr="005F0072" w:rsidRDefault="00C53489" w:rsidP="008360D7">
            <w:pPr>
              <w:contextualSpacing/>
              <w:jc w:val="center"/>
              <w:rPr>
                <w:bCs/>
              </w:rPr>
            </w:pPr>
            <w:r w:rsidRPr="005F0072">
              <w:rPr>
                <w:bCs/>
              </w:rPr>
              <w:t>CO5</w:t>
            </w:r>
          </w:p>
        </w:tc>
        <w:tc>
          <w:tcPr>
            <w:tcW w:w="1417" w:type="dxa"/>
          </w:tcPr>
          <w:p w:rsidR="00C53489" w:rsidRPr="005F0072" w:rsidRDefault="00C53489" w:rsidP="008360D7">
            <w:pPr>
              <w:contextualSpacing/>
              <w:jc w:val="center"/>
            </w:pPr>
            <w:r w:rsidRPr="005F0072">
              <w:t>1</w:t>
            </w:r>
          </w:p>
        </w:tc>
        <w:tc>
          <w:tcPr>
            <w:tcW w:w="1276" w:type="dxa"/>
          </w:tcPr>
          <w:p w:rsidR="00C53489" w:rsidRPr="005F0072" w:rsidRDefault="00C53489" w:rsidP="008360D7">
            <w:pPr>
              <w:contextualSpacing/>
              <w:jc w:val="center"/>
            </w:pPr>
          </w:p>
        </w:tc>
        <w:tc>
          <w:tcPr>
            <w:tcW w:w="1134" w:type="dxa"/>
          </w:tcPr>
          <w:p w:rsidR="00C53489" w:rsidRPr="005F0072" w:rsidRDefault="00C53489" w:rsidP="008360D7">
            <w:pPr>
              <w:contextualSpacing/>
              <w:jc w:val="center"/>
            </w:pPr>
            <w:r w:rsidRPr="005F0072">
              <w:t>9</w:t>
            </w:r>
          </w:p>
        </w:tc>
        <w:tc>
          <w:tcPr>
            <w:tcW w:w="1418" w:type="dxa"/>
          </w:tcPr>
          <w:p w:rsidR="00C53489" w:rsidRPr="005F0072" w:rsidRDefault="00C53489" w:rsidP="008360D7">
            <w:pPr>
              <w:contextualSpacing/>
              <w:jc w:val="center"/>
            </w:pPr>
            <w:r w:rsidRPr="005F0072">
              <w:t>6</w:t>
            </w:r>
          </w:p>
        </w:tc>
        <w:tc>
          <w:tcPr>
            <w:tcW w:w="708" w:type="dxa"/>
          </w:tcPr>
          <w:p w:rsidR="00C53489" w:rsidRPr="005F0072" w:rsidRDefault="00C53489" w:rsidP="008360D7">
            <w:pPr>
              <w:contextualSpacing/>
              <w:jc w:val="center"/>
            </w:pPr>
          </w:p>
        </w:tc>
        <w:tc>
          <w:tcPr>
            <w:tcW w:w="1134" w:type="dxa"/>
          </w:tcPr>
          <w:p w:rsidR="00C53489" w:rsidRPr="005F0072" w:rsidRDefault="00C53489" w:rsidP="008360D7">
            <w:pPr>
              <w:contextualSpacing/>
              <w:jc w:val="center"/>
            </w:pPr>
          </w:p>
        </w:tc>
        <w:tc>
          <w:tcPr>
            <w:tcW w:w="1701" w:type="dxa"/>
          </w:tcPr>
          <w:p w:rsidR="00C53489" w:rsidRPr="005F0072" w:rsidRDefault="00C53489" w:rsidP="008360D7">
            <w:pPr>
              <w:contextualSpacing/>
              <w:jc w:val="center"/>
            </w:pPr>
            <w:r w:rsidRPr="005F0072">
              <w:t>16</w:t>
            </w:r>
          </w:p>
        </w:tc>
      </w:tr>
      <w:tr w:rsidR="00C53489" w:rsidRPr="005F0072" w:rsidTr="008360D7">
        <w:trPr>
          <w:jc w:val="center"/>
        </w:trPr>
        <w:tc>
          <w:tcPr>
            <w:tcW w:w="1560" w:type="dxa"/>
          </w:tcPr>
          <w:p w:rsidR="00C53489" w:rsidRPr="005F0072" w:rsidRDefault="00C53489" w:rsidP="008360D7">
            <w:pPr>
              <w:contextualSpacing/>
              <w:jc w:val="center"/>
              <w:rPr>
                <w:bCs/>
              </w:rPr>
            </w:pPr>
            <w:r w:rsidRPr="005F0072">
              <w:rPr>
                <w:bCs/>
              </w:rPr>
              <w:t>CO6</w:t>
            </w:r>
          </w:p>
        </w:tc>
        <w:tc>
          <w:tcPr>
            <w:tcW w:w="1417" w:type="dxa"/>
          </w:tcPr>
          <w:p w:rsidR="00C53489" w:rsidRPr="005F0072" w:rsidRDefault="00C53489" w:rsidP="008360D7">
            <w:pPr>
              <w:contextualSpacing/>
              <w:jc w:val="center"/>
            </w:pPr>
          </w:p>
        </w:tc>
        <w:tc>
          <w:tcPr>
            <w:tcW w:w="1276" w:type="dxa"/>
          </w:tcPr>
          <w:p w:rsidR="00C53489" w:rsidRPr="005F0072" w:rsidRDefault="00C53489" w:rsidP="008360D7">
            <w:pPr>
              <w:contextualSpacing/>
              <w:jc w:val="center"/>
            </w:pPr>
          </w:p>
        </w:tc>
        <w:tc>
          <w:tcPr>
            <w:tcW w:w="1134" w:type="dxa"/>
          </w:tcPr>
          <w:p w:rsidR="00C53489" w:rsidRPr="005F0072" w:rsidRDefault="00C53489" w:rsidP="008360D7">
            <w:pPr>
              <w:contextualSpacing/>
              <w:jc w:val="center"/>
            </w:pPr>
            <w:r w:rsidRPr="005F0072">
              <w:t>16</w:t>
            </w:r>
          </w:p>
        </w:tc>
        <w:tc>
          <w:tcPr>
            <w:tcW w:w="1418" w:type="dxa"/>
          </w:tcPr>
          <w:p w:rsidR="00C53489" w:rsidRPr="005F0072" w:rsidRDefault="00C53489" w:rsidP="008360D7">
            <w:pPr>
              <w:contextualSpacing/>
              <w:jc w:val="center"/>
            </w:pPr>
          </w:p>
        </w:tc>
        <w:tc>
          <w:tcPr>
            <w:tcW w:w="708" w:type="dxa"/>
          </w:tcPr>
          <w:p w:rsidR="00C53489" w:rsidRPr="005F0072" w:rsidRDefault="00C53489" w:rsidP="008360D7">
            <w:pPr>
              <w:contextualSpacing/>
              <w:jc w:val="center"/>
            </w:pPr>
          </w:p>
        </w:tc>
        <w:tc>
          <w:tcPr>
            <w:tcW w:w="1134" w:type="dxa"/>
          </w:tcPr>
          <w:p w:rsidR="00C53489" w:rsidRPr="005F0072" w:rsidRDefault="00C53489" w:rsidP="008360D7">
            <w:pPr>
              <w:contextualSpacing/>
              <w:jc w:val="center"/>
            </w:pPr>
          </w:p>
        </w:tc>
        <w:tc>
          <w:tcPr>
            <w:tcW w:w="1701" w:type="dxa"/>
          </w:tcPr>
          <w:p w:rsidR="00C53489" w:rsidRPr="005F0072" w:rsidRDefault="00C53489" w:rsidP="008360D7">
            <w:pPr>
              <w:contextualSpacing/>
              <w:jc w:val="center"/>
            </w:pPr>
            <w:r w:rsidRPr="005F0072">
              <w:t>16</w:t>
            </w:r>
          </w:p>
        </w:tc>
      </w:tr>
      <w:tr w:rsidR="00C53489" w:rsidRPr="005F0072" w:rsidTr="008360D7">
        <w:trPr>
          <w:jc w:val="center"/>
        </w:trPr>
        <w:tc>
          <w:tcPr>
            <w:tcW w:w="8647" w:type="dxa"/>
            <w:gridSpan w:val="7"/>
          </w:tcPr>
          <w:p w:rsidR="00C53489" w:rsidRPr="005F0072" w:rsidRDefault="00C53489" w:rsidP="008360D7">
            <w:pPr>
              <w:contextualSpacing/>
            </w:pPr>
          </w:p>
        </w:tc>
        <w:tc>
          <w:tcPr>
            <w:tcW w:w="1701" w:type="dxa"/>
          </w:tcPr>
          <w:p w:rsidR="00C53489" w:rsidRPr="005F0072" w:rsidRDefault="00C53489" w:rsidP="008360D7">
            <w:pPr>
              <w:contextualSpacing/>
              <w:jc w:val="center"/>
              <w:rPr>
                <w:b/>
              </w:rPr>
            </w:pPr>
            <w:r w:rsidRPr="005F0072">
              <w:rPr>
                <w:b/>
              </w:rPr>
              <w:t>124</w:t>
            </w:r>
          </w:p>
        </w:tc>
      </w:tr>
    </w:tbl>
    <w:p w:rsidR="00C53489" w:rsidRPr="005F0072" w:rsidRDefault="00C53489" w:rsidP="00575CBC">
      <w:pPr>
        <w:tabs>
          <w:tab w:val="left" w:pos="7110"/>
        </w:tabs>
        <w:contextualSpacing/>
      </w:pPr>
      <w:r w:rsidRPr="005F0072">
        <w:tab/>
      </w:r>
    </w:p>
    <w:p w:rsidR="00C53489" w:rsidRDefault="00C53489">
      <w:r>
        <w:br w:type="page"/>
      </w:r>
    </w:p>
    <w:p w:rsidR="00C53489" w:rsidRPr="00C22B56" w:rsidRDefault="00C53489" w:rsidP="006F6982">
      <w:pPr>
        <w:jc w:val="center"/>
      </w:pPr>
      <w:r w:rsidRPr="00C22B56">
        <w:rPr>
          <w:noProof/>
        </w:rPr>
        <w:lastRenderedPageBreak/>
        <w:drawing>
          <wp:inline distT="0" distB="0" distL="0" distR="0">
            <wp:extent cx="5731510" cy="1570990"/>
            <wp:effectExtent l="0" t="0" r="2540" b="0"/>
            <wp:docPr id="491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C53489" w:rsidRPr="00C22B56" w:rsidRDefault="00C53489"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53489" w:rsidRPr="00C22B56" w:rsidTr="00A24BFA">
        <w:trPr>
          <w:trHeight w:val="397"/>
          <w:jc w:val="center"/>
        </w:trPr>
        <w:tc>
          <w:tcPr>
            <w:tcW w:w="1702" w:type="dxa"/>
            <w:vAlign w:val="center"/>
          </w:tcPr>
          <w:p w:rsidR="00C53489" w:rsidRPr="00C22B56" w:rsidRDefault="00C53489" w:rsidP="00D54806">
            <w:pPr>
              <w:pStyle w:val="Title"/>
              <w:jc w:val="left"/>
              <w:rPr>
                <w:b/>
                <w:szCs w:val="24"/>
              </w:rPr>
            </w:pPr>
            <w:r w:rsidRPr="00C22B56">
              <w:rPr>
                <w:b/>
                <w:szCs w:val="24"/>
              </w:rPr>
              <w:t xml:space="preserve">Course Code      </w:t>
            </w:r>
          </w:p>
        </w:tc>
        <w:tc>
          <w:tcPr>
            <w:tcW w:w="6373" w:type="dxa"/>
            <w:vAlign w:val="center"/>
          </w:tcPr>
          <w:p w:rsidR="00C53489" w:rsidRPr="00C22B56" w:rsidRDefault="00C53489" w:rsidP="00D54806">
            <w:pPr>
              <w:pStyle w:val="Title"/>
              <w:jc w:val="left"/>
              <w:rPr>
                <w:b/>
                <w:szCs w:val="24"/>
              </w:rPr>
            </w:pPr>
            <w:r w:rsidRPr="00C22B56">
              <w:rPr>
                <w:b/>
                <w:szCs w:val="24"/>
              </w:rPr>
              <w:t>23MA1010</w:t>
            </w:r>
          </w:p>
        </w:tc>
        <w:tc>
          <w:tcPr>
            <w:tcW w:w="1706" w:type="dxa"/>
            <w:vAlign w:val="center"/>
          </w:tcPr>
          <w:p w:rsidR="00C53489" w:rsidRPr="00C22B56" w:rsidRDefault="00C53489" w:rsidP="00D54806">
            <w:pPr>
              <w:pStyle w:val="Title"/>
              <w:ind w:left="-468" w:firstLine="468"/>
              <w:jc w:val="left"/>
              <w:rPr>
                <w:szCs w:val="24"/>
              </w:rPr>
            </w:pPr>
            <w:r w:rsidRPr="00C22B56">
              <w:rPr>
                <w:b/>
                <w:bCs/>
                <w:szCs w:val="24"/>
              </w:rPr>
              <w:t xml:space="preserve">Duration       </w:t>
            </w:r>
          </w:p>
        </w:tc>
        <w:tc>
          <w:tcPr>
            <w:tcW w:w="704" w:type="dxa"/>
            <w:vAlign w:val="center"/>
          </w:tcPr>
          <w:p w:rsidR="00C53489" w:rsidRPr="00C22B56" w:rsidRDefault="00C53489" w:rsidP="00D54806">
            <w:pPr>
              <w:pStyle w:val="Title"/>
              <w:jc w:val="left"/>
              <w:rPr>
                <w:b/>
                <w:szCs w:val="24"/>
              </w:rPr>
            </w:pPr>
            <w:r w:rsidRPr="00C22B56">
              <w:rPr>
                <w:b/>
                <w:szCs w:val="24"/>
              </w:rPr>
              <w:t>3hrs</w:t>
            </w:r>
          </w:p>
        </w:tc>
      </w:tr>
      <w:tr w:rsidR="00C53489" w:rsidRPr="00C22B56" w:rsidTr="00A24BFA">
        <w:trPr>
          <w:trHeight w:val="397"/>
          <w:jc w:val="center"/>
        </w:trPr>
        <w:tc>
          <w:tcPr>
            <w:tcW w:w="1702" w:type="dxa"/>
            <w:vAlign w:val="center"/>
          </w:tcPr>
          <w:p w:rsidR="00C53489" w:rsidRPr="00C22B56" w:rsidRDefault="00C53489" w:rsidP="00D54806">
            <w:pPr>
              <w:pStyle w:val="Title"/>
              <w:ind w:right="-160"/>
              <w:jc w:val="left"/>
              <w:rPr>
                <w:b/>
                <w:szCs w:val="24"/>
              </w:rPr>
            </w:pPr>
            <w:r w:rsidRPr="00C22B56">
              <w:rPr>
                <w:b/>
                <w:szCs w:val="24"/>
              </w:rPr>
              <w:t xml:space="preserve">Course Name     </w:t>
            </w:r>
          </w:p>
        </w:tc>
        <w:tc>
          <w:tcPr>
            <w:tcW w:w="6373" w:type="dxa"/>
            <w:vAlign w:val="center"/>
          </w:tcPr>
          <w:p w:rsidR="00C53489" w:rsidRPr="00C22B56" w:rsidRDefault="00C53489" w:rsidP="00D54806">
            <w:pPr>
              <w:pStyle w:val="Title"/>
              <w:jc w:val="left"/>
              <w:rPr>
                <w:b/>
                <w:szCs w:val="24"/>
              </w:rPr>
            </w:pPr>
            <w:r w:rsidRPr="00C22B56">
              <w:rPr>
                <w:rFonts w:eastAsiaTheme="minorHAnsi"/>
                <w:b/>
                <w:szCs w:val="24"/>
              </w:rPr>
              <w:t>MATHEMATICAL MODELLING FOR MEDIA</w:t>
            </w:r>
          </w:p>
        </w:tc>
        <w:tc>
          <w:tcPr>
            <w:tcW w:w="1706" w:type="dxa"/>
            <w:vAlign w:val="center"/>
          </w:tcPr>
          <w:p w:rsidR="00C53489" w:rsidRPr="00C22B56" w:rsidRDefault="00C53489" w:rsidP="00D54806">
            <w:pPr>
              <w:pStyle w:val="Title"/>
              <w:jc w:val="left"/>
              <w:rPr>
                <w:b/>
                <w:bCs/>
                <w:szCs w:val="24"/>
              </w:rPr>
            </w:pPr>
            <w:r w:rsidRPr="00C22B56">
              <w:rPr>
                <w:b/>
                <w:bCs/>
                <w:szCs w:val="24"/>
              </w:rPr>
              <w:t xml:space="preserve">Max. Marks </w:t>
            </w:r>
          </w:p>
        </w:tc>
        <w:tc>
          <w:tcPr>
            <w:tcW w:w="704" w:type="dxa"/>
            <w:vAlign w:val="center"/>
          </w:tcPr>
          <w:p w:rsidR="00C53489" w:rsidRPr="00C22B56" w:rsidRDefault="00C53489" w:rsidP="00D54806">
            <w:pPr>
              <w:pStyle w:val="Title"/>
              <w:jc w:val="left"/>
              <w:rPr>
                <w:b/>
                <w:szCs w:val="24"/>
              </w:rPr>
            </w:pPr>
            <w:r w:rsidRPr="00C22B56">
              <w:rPr>
                <w:b/>
                <w:szCs w:val="24"/>
              </w:rPr>
              <w:t>100</w:t>
            </w:r>
          </w:p>
        </w:tc>
      </w:tr>
    </w:tbl>
    <w:p w:rsidR="00C53489" w:rsidRPr="00C22B56" w:rsidRDefault="00C53489" w:rsidP="00A6387A">
      <w:pPr>
        <w:contextualSpacing/>
      </w:pPr>
    </w:p>
    <w:tbl>
      <w:tblPr>
        <w:tblStyle w:val="TableGrid"/>
        <w:tblW w:w="5379" w:type="pct"/>
        <w:tblInd w:w="-306" w:type="dxa"/>
        <w:tblLook w:val="04A0" w:firstRow="1" w:lastRow="0" w:firstColumn="1" w:lastColumn="0" w:noHBand="0" w:noVBand="1"/>
      </w:tblPr>
      <w:tblGrid>
        <w:gridCol w:w="570"/>
        <w:gridCol w:w="396"/>
        <w:gridCol w:w="8206"/>
        <w:gridCol w:w="670"/>
        <w:gridCol w:w="537"/>
        <w:gridCol w:w="896"/>
      </w:tblGrid>
      <w:tr w:rsidR="00C53489" w:rsidRPr="00C22B56" w:rsidTr="00C22B56">
        <w:trPr>
          <w:trHeight w:val="549"/>
        </w:trPr>
        <w:tc>
          <w:tcPr>
            <w:tcW w:w="255" w:type="pct"/>
            <w:vAlign w:val="center"/>
          </w:tcPr>
          <w:p w:rsidR="00C53489" w:rsidRPr="00C22B56" w:rsidRDefault="00C53489" w:rsidP="00A6387A">
            <w:pPr>
              <w:contextualSpacing/>
              <w:jc w:val="center"/>
              <w:rPr>
                <w:b/>
              </w:rPr>
            </w:pPr>
            <w:r w:rsidRPr="00C22B56">
              <w:rPr>
                <w:b/>
              </w:rPr>
              <w:t>Q. No.</w:t>
            </w:r>
          </w:p>
        </w:tc>
        <w:tc>
          <w:tcPr>
            <w:tcW w:w="3886" w:type="pct"/>
            <w:gridSpan w:val="2"/>
            <w:vAlign w:val="center"/>
          </w:tcPr>
          <w:p w:rsidR="00C53489" w:rsidRPr="00C22B56" w:rsidRDefault="00C53489" w:rsidP="00A6387A">
            <w:pPr>
              <w:contextualSpacing/>
              <w:jc w:val="center"/>
              <w:rPr>
                <w:b/>
              </w:rPr>
            </w:pPr>
            <w:r w:rsidRPr="00C22B56">
              <w:rPr>
                <w:b/>
              </w:rPr>
              <w:t>Questions</w:t>
            </w:r>
          </w:p>
        </w:tc>
        <w:tc>
          <w:tcPr>
            <w:tcW w:w="299" w:type="pct"/>
            <w:vAlign w:val="center"/>
          </w:tcPr>
          <w:p w:rsidR="00C53489" w:rsidRPr="00C22B56" w:rsidRDefault="00C53489" w:rsidP="00A6387A">
            <w:pPr>
              <w:contextualSpacing/>
              <w:jc w:val="center"/>
              <w:rPr>
                <w:b/>
              </w:rPr>
            </w:pPr>
            <w:r w:rsidRPr="00C22B56">
              <w:rPr>
                <w:b/>
              </w:rPr>
              <w:t>CO</w:t>
            </w:r>
          </w:p>
        </w:tc>
        <w:tc>
          <w:tcPr>
            <w:tcW w:w="240" w:type="pct"/>
            <w:vAlign w:val="center"/>
          </w:tcPr>
          <w:p w:rsidR="00C53489" w:rsidRPr="00C22B56" w:rsidRDefault="00C53489" w:rsidP="00A6387A">
            <w:pPr>
              <w:contextualSpacing/>
              <w:jc w:val="center"/>
              <w:rPr>
                <w:b/>
              </w:rPr>
            </w:pPr>
            <w:r w:rsidRPr="00C22B56">
              <w:rPr>
                <w:b/>
              </w:rPr>
              <w:t>BL</w:t>
            </w:r>
          </w:p>
        </w:tc>
        <w:tc>
          <w:tcPr>
            <w:tcW w:w="320" w:type="pct"/>
            <w:vAlign w:val="center"/>
          </w:tcPr>
          <w:p w:rsidR="00C53489" w:rsidRPr="00C22B56" w:rsidRDefault="00C53489" w:rsidP="00A6387A">
            <w:pPr>
              <w:contextualSpacing/>
              <w:jc w:val="center"/>
              <w:rPr>
                <w:b/>
              </w:rPr>
            </w:pPr>
            <w:r w:rsidRPr="00C22B56">
              <w:rPr>
                <w:b/>
              </w:rPr>
              <w:t>Marks</w:t>
            </w:r>
          </w:p>
        </w:tc>
      </w:tr>
      <w:tr w:rsidR="00C53489" w:rsidRPr="00C22B56" w:rsidTr="00C22B56">
        <w:trPr>
          <w:trHeight w:val="549"/>
        </w:trPr>
        <w:tc>
          <w:tcPr>
            <w:tcW w:w="5000" w:type="pct"/>
            <w:gridSpan w:val="6"/>
          </w:tcPr>
          <w:p w:rsidR="00C53489" w:rsidRPr="00C22B56" w:rsidRDefault="00C53489" w:rsidP="00A6387A">
            <w:pPr>
              <w:contextualSpacing/>
              <w:jc w:val="center"/>
              <w:rPr>
                <w:b/>
                <w:u w:val="single"/>
              </w:rPr>
            </w:pPr>
            <w:r w:rsidRPr="00C22B56">
              <w:rPr>
                <w:b/>
                <w:u w:val="single"/>
              </w:rPr>
              <w:t>PART – A (4 X 20 = 80 MARKS)</w:t>
            </w:r>
          </w:p>
          <w:p w:rsidR="00C53489" w:rsidRPr="00C22B56" w:rsidRDefault="00C53489" w:rsidP="00A6387A">
            <w:pPr>
              <w:contextualSpacing/>
              <w:jc w:val="center"/>
              <w:rPr>
                <w:b/>
              </w:rPr>
            </w:pPr>
            <w:r w:rsidRPr="00C22B56">
              <w:rPr>
                <w:b/>
              </w:rPr>
              <w:t>(Answer all the Questions)</w:t>
            </w:r>
          </w:p>
        </w:tc>
      </w:tr>
      <w:tr w:rsidR="00C53489" w:rsidRPr="00C22B56" w:rsidTr="00162950">
        <w:trPr>
          <w:trHeight w:val="394"/>
        </w:trPr>
        <w:tc>
          <w:tcPr>
            <w:tcW w:w="255" w:type="pct"/>
          </w:tcPr>
          <w:p w:rsidR="00C53489" w:rsidRPr="00C22B56" w:rsidRDefault="00C53489" w:rsidP="00162950">
            <w:pPr>
              <w:contextualSpacing/>
              <w:jc w:val="center"/>
            </w:pPr>
            <w:r w:rsidRPr="00C22B56">
              <w:t>1.</w:t>
            </w:r>
          </w:p>
        </w:tc>
        <w:tc>
          <w:tcPr>
            <w:tcW w:w="177" w:type="pct"/>
          </w:tcPr>
          <w:p w:rsidR="00C53489" w:rsidRPr="00C22B56" w:rsidRDefault="00C53489" w:rsidP="00162950">
            <w:pPr>
              <w:contextualSpacing/>
              <w:jc w:val="center"/>
            </w:pPr>
            <w:r w:rsidRPr="00C22B56">
              <w:t>a.</w:t>
            </w:r>
          </w:p>
        </w:tc>
        <w:tc>
          <w:tcPr>
            <w:tcW w:w="3709" w:type="pct"/>
            <w:vAlign w:val="bottom"/>
          </w:tcPr>
          <w:p w:rsidR="00C53489" w:rsidRPr="00C22B56" w:rsidRDefault="00C53489" w:rsidP="00956BB8">
            <w:pPr>
              <w:contextualSpacing/>
              <w:jc w:val="both"/>
            </w:pPr>
            <w:r w:rsidRPr="00C22B56">
              <w:t>Find the equation of the circle passing through the points (8, 7), (1, 8) and (0, 1). Find its centre and radius.</w:t>
            </w:r>
          </w:p>
        </w:tc>
        <w:tc>
          <w:tcPr>
            <w:tcW w:w="299" w:type="pct"/>
            <w:vAlign w:val="center"/>
          </w:tcPr>
          <w:p w:rsidR="00C53489" w:rsidRPr="00C22B56" w:rsidRDefault="00C53489" w:rsidP="00A6387A">
            <w:pPr>
              <w:contextualSpacing/>
            </w:pPr>
            <w:r w:rsidRPr="00C22B56">
              <w:t>CO1</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10</w:t>
            </w:r>
          </w:p>
        </w:tc>
      </w:tr>
      <w:tr w:rsidR="00C53489" w:rsidRPr="00C22B56" w:rsidTr="00162950">
        <w:trPr>
          <w:trHeight w:val="394"/>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r w:rsidRPr="00C22B56">
              <w:t>b.</w:t>
            </w:r>
          </w:p>
        </w:tc>
        <w:tc>
          <w:tcPr>
            <w:tcW w:w="3709" w:type="pct"/>
            <w:vAlign w:val="center"/>
          </w:tcPr>
          <w:p w:rsidR="00C53489" w:rsidRPr="00C22B56" w:rsidRDefault="00C53489" w:rsidP="00162950">
            <w:pPr>
              <w:contextualSpacing/>
              <w:rPr>
                <w:bCs/>
              </w:rPr>
            </w:pPr>
            <w:r w:rsidRPr="00C22B56">
              <w:t>Find the equation of the circle passing through the points (4,1) and centre (1, -2).</w:t>
            </w:r>
          </w:p>
        </w:tc>
        <w:tc>
          <w:tcPr>
            <w:tcW w:w="299" w:type="pct"/>
            <w:vAlign w:val="center"/>
          </w:tcPr>
          <w:p w:rsidR="00C53489" w:rsidRPr="00C22B56" w:rsidRDefault="00C53489" w:rsidP="00A6387A">
            <w:pPr>
              <w:contextualSpacing/>
            </w:pPr>
            <w:r w:rsidRPr="00C22B56">
              <w:t>CO1</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10</w:t>
            </w:r>
          </w:p>
        </w:tc>
      </w:tr>
      <w:tr w:rsidR="00C53489" w:rsidRPr="00C22B56" w:rsidTr="00162950">
        <w:trPr>
          <w:trHeight w:val="237"/>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A6387A">
            <w:pPr>
              <w:contextualSpacing/>
              <w:jc w:val="center"/>
              <w:rPr>
                <w:b/>
                <w:bCs/>
              </w:rPr>
            </w:pPr>
            <w:r w:rsidRPr="00C22B56">
              <w:rPr>
                <w:b/>
                <w:bCs/>
              </w:rPr>
              <w:t>(OR)</w:t>
            </w:r>
          </w:p>
        </w:tc>
        <w:tc>
          <w:tcPr>
            <w:tcW w:w="299" w:type="pct"/>
            <w:vAlign w:val="center"/>
          </w:tcPr>
          <w:p w:rsidR="00C53489" w:rsidRPr="00C22B56" w:rsidRDefault="00C53489" w:rsidP="00A6387A">
            <w:pPr>
              <w:contextualSpacing/>
            </w:pPr>
          </w:p>
        </w:tc>
        <w:tc>
          <w:tcPr>
            <w:tcW w:w="240" w:type="pct"/>
            <w:vAlign w:val="center"/>
          </w:tcPr>
          <w:p w:rsidR="00C53489" w:rsidRPr="00C22B56" w:rsidRDefault="00C53489" w:rsidP="00A6387A">
            <w:pPr>
              <w:contextualSpacing/>
            </w:pPr>
          </w:p>
        </w:tc>
        <w:tc>
          <w:tcPr>
            <w:tcW w:w="320" w:type="pct"/>
            <w:vAlign w:val="center"/>
          </w:tcPr>
          <w:p w:rsidR="00C53489" w:rsidRPr="00C22B56" w:rsidRDefault="00C53489" w:rsidP="00A6387A">
            <w:pPr>
              <w:contextualSpacing/>
              <w:jc w:val="center"/>
            </w:pPr>
          </w:p>
        </w:tc>
      </w:tr>
      <w:tr w:rsidR="00C53489" w:rsidRPr="00C22B56" w:rsidTr="00162950">
        <w:trPr>
          <w:trHeight w:val="394"/>
        </w:trPr>
        <w:tc>
          <w:tcPr>
            <w:tcW w:w="255" w:type="pct"/>
          </w:tcPr>
          <w:p w:rsidR="00C53489" w:rsidRPr="00C22B56" w:rsidRDefault="00C53489" w:rsidP="00162950">
            <w:pPr>
              <w:contextualSpacing/>
              <w:jc w:val="center"/>
            </w:pPr>
            <w:r w:rsidRPr="00C22B56">
              <w:t>2.</w:t>
            </w:r>
          </w:p>
        </w:tc>
        <w:tc>
          <w:tcPr>
            <w:tcW w:w="177" w:type="pct"/>
          </w:tcPr>
          <w:p w:rsidR="00C53489" w:rsidRPr="00C22B56" w:rsidRDefault="00C53489" w:rsidP="00162950">
            <w:pPr>
              <w:contextualSpacing/>
              <w:jc w:val="center"/>
            </w:pPr>
            <w:r w:rsidRPr="00C22B56">
              <w:t>a.</w:t>
            </w:r>
          </w:p>
        </w:tc>
        <w:tc>
          <w:tcPr>
            <w:tcW w:w="3709" w:type="pct"/>
            <w:vAlign w:val="bottom"/>
          </w:tcPr>
          <w:p w:rsidR="00C53489" w:rsidRPr="00C22B56" w:rsidRDefault="00C53489" w:rsidP="009C62C7">
            <w:pPr>
              <w:contextualSpacing/>
              <w:jc w:val="both"/>
            </w:pPr>
            <w:r w:rsidRPr="00C22B56">
              <w:t xml:space="preserve">Find the equation of the ellipse whose centre is (1, 2), focus is (1, 3) and </w:t>
            </w:r>
            <w:r w:rsidRPr="00C22B56">
              <w:rPr>
                <w:position w:val="-24"/>
              </w:rPr>
              <w:object w:dxaOrig="580" w:dyaOrig="620">
                <v:shape id="_x0000_i1799" type="#_x0000_t75" style="width:29.25pt;height:30.75pt" o:ole="">
                  <v:imagedata r:id="rId1568" o:title=""/>
                </v:shape>
                <o:OLEObject Type="Embed" ProgID="Equation.DSMT4" ShapeID="_x0000_i1799" DrawAspect="Content" ObjectID="_1768378315" r:id="rId1569"/>
              </w:object>
            </w:r>
            <w:r w:rsidRPr="00C22B56">
              <w:t>.</w:t>
            </w:r>
          </w:p>
        </w:tc>
        <w:tc>
          <w:tcPr>
            <w:tcW w:w="299" w:type="pct"/>
            <w:vAlign w:val="center"/>
          </w:tcPr>
          <w:p w:rsidR="00C53489" w:rsidRPr="00C22B56" w:rsidRDefault="00C53489" w:rsidP="00A6387A">
            <w:pPr>
              <w:contextualSpacing/>
            </w:pPr>
            <w:r w:rsidRPr="00C22B56">
              <w:t>CO1</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10</w:t>
            </w:r>
          </w:p>
        </w:tc>
      </w:tr>
      <w:tr w:rsidR="00C53489" w:rsidRPr="00C22B56" w:rsidTr="00162950">
        <w:trPr>
          <w:trHeight w:val="394"/>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r w:rsidRPr="00C22B56">
              <w:t>b.</w:t>
            </w:r>
          </w:p>
        </w:tc>
        <w:tc>
          <w:tcPr>
            <w:tcW w:w="3709" w:type="pct"/>
            <w:vAlign w:val="bottom"/>
          </w:tcPr>
          <w:p w:rsidR="00C53489" w:rsidRPr="00C22B56" w:rsidRDefault="00C53489" w:rsidP="00C628E9">
            <w:pPr>
              <w:contextualSpacing/>
              <w:jc w:val="both"/>
            </w:pPr>
            <w:r w:rsidRPr="00C22B56">
              <w:t xml:space="preserve">Find the equation of the parabola whose focus is (-1, 2) and the directrix is </w:t>
            </w:r>
            <w:r w:rsidRPr="00C22B56">
              <w:rPr>
                <w:position w:val="-10"/>
              </w:rPr>
              <w:object w:dxaOrig="1340" w:dyaOrig="320">
                <v:shape id="_x0000_i1800" type="#_x0000_t75" style="width:66.75pt;height:15.75pt" o:ole="">
                  <v:imagedata r:id="rId1570" o:title=""/>
                </v:shape>
                <o:OLEObject Type="Embed" ProgID="Equation.DSMT4" ShapeID="_x0000_i1800" DrawAspect="Content" ObjectID="_1768378316" r:id="rId1571"/>
              </w:object>
            </w:r>
            <w:r w:rsidRPr="00C22B56">
              <w:t>.</w:t>
            </w:r>
          </w:p>
        </w:tc>
        <w:tc>
          <w:tcPr>
            <w:tcW w:w="299" w:type="pct"/>
            <w:vAlign w:val="center"/>
          </w:tcPr>
          <w:p w:rsidR="00C53489" w:rsidRPr="00C22B56" w:rsidRDefault="00C53489" w:rsidP="00A6387A">
            <w:pPr>
              <w:contextualSpacing/>
            </w:pPr>
            <w:r w:rsidRPr="00C22B56">
              <w:t>CO1</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10</w:t>
            </w:r>
          </w:p>
        </w:tc>
      </w:tr>
      <w:tr w:rsidR="00C53489" w:rsidRPr="00C22B56" w:rsidTr="00162950">
        <w:trPr>
          <w:trHeight w:val="394"/>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5223AA">
            <w:pPr>
              <w:contextualSpacing/>
              <w:jc w:val="both"/>
            </w:pPr>
          </w:p>
        </w:tc>
        <w:tc>
          <w:tcPr>
            <w:tcW w:w="299" w:type="pct"/>
            <w:vAlign w:val="center"/>
          </w:tcPr>
          <w:p w:rsidR="00C53489" w:rsidRPr="00C22B56" w:rsidRDefault="00C53489" w:rsidP="00A6387A">
            <w:pPr>
              <w:contextualSpacing/>
            </w:pPr>
          </w:p>
        </w:tc>
        <w:tc>
          <w:tcPr>
            <w:tcW w:w="240" w:type="pct"/>
            <w:vAlign w:val="center"/>
          </w:tcPr>
          <w:p w:rsidR="00C53489" w:rsidRPr="00C22B56" w:rsidRDefault="00C53489" w:rsidP="00A6387A">
            <w:pPr>
              <w:contextualSpacing/>
            </w:pPr>
          </w:p>
        </w:tc>
        <w:tc>
          <w:tcPr>
            <w:tcW w:w="320" w:type="pct"/>
            <w:vAlign w:val="center"/>
          </w:tcPr>
          <w:p w:rsidR="00C53489" w:rsidRPr="00C22B56" w:rsidRDefault="00C53489" w:rsidP="00A6387A">
            <w:pPr>
              <w:contextualSpacing/>
              <w:jc w:val="center"/>
            </w:pPr>
          </w:p>
        </w:tc>
      </w:tr>
      <w:tr w:rsidR="00C53489" w:rsidRPr="00C22B56" w:rsidTr="00162950">
        <w:trPr>
          <w:trHeight w:val="394"/>
        </w:trPr>
        <w:tc>
          <w:tcPr>
            <w:tcW w:w="255" w:type="pct"/>
          </w:tcPr>
          <w:p w:rsidR="00C53489" w:rsidRPr="00C22B56" w:rsidRDefault="00C53489" w:rsidP="00162950">
            <w:pPr>
              <w:contextualSpacing/>
              <w:jc w:val="center"/>
            </w:pPr>
            <w:r w:rsidRPr="00C22B56">
              <w:t>3.</w:t>
            </w:r>
          </w:p>
        </w:tc>
        <w:tc>
          <w:tcPr>
            <w:tcW w:w="177" w:type="pct"/>
          </w:tcPr>
          <w:p w:rsidR="00C53489" w:rsidRPr="00C22B56" w:rsidRDefault="00C53489" w:rsidP="00162950">
            <w:pPr>
              <w:contextualSpacing/>
              <w:jc w:val="center"/>
            </w:pPr>
            <w:r w:rsidRPr="00C22B56">
              <w:t>a.</w:t>
            </w:r>
          </w:p>
        </w:tc>
        <w:tc>
          <w:tcPr>
            <w:tcW w:w="3709" w:type="pct"/>
            <w:vAlign w:val="bottom"/>
          </w:tcPr>
          <w:p w:rsidR="00C53489" w:rsidRPr="00C22B56" w:rsidRDefault="00C53489" w:rsidP="0057767C">
            <w:pPr>
              <w:contextualSpacing/>
              <w:jc w:val="both"/>
            </w:pPr>
            <w:r w:rsidRPr="00C22B56">
              <w:t xml:space="preserve">For the given matrices </w:t>
            </w:r>
            <w:r w:rsidRPr="00C22B56">
              <w:rPr>
                <w:position w:val="-50"/>
              </w:rPr>
              <w:object w:dxaOrig="1520" w:dyaOrig="1120">
                <v:shape id="_x0000_i1801" type="#_x0000_t75" style="width:75.75pt;height:56.25pt" o:ole="">
                  <v:imagedata r:id="rId1572" o:title=""/>
                </v:shape>
                <o:OLEObject Type="Embed" ProgID="Equation.DSMT4" ShapeID="_x0000_i1801" DrawAspect="Content" ObjectID="_1768378317" r:id="rId1573"/>
              </w:object>
            </w:r>
            <w:r w:rsidRPr="00C22B56">
              <w:t xml:space="preserve"> and </w:t>
            </w:r>
            <w:r w:rsidRPr="00C22B56">
              <w:rPr>
                <w:position w:val="-50"/>
              </w:rPr>
              <w:object w:dxaOrig="1520" w:dyaOrig="1120">
                <v:shape id="_x0000_i1802" type="#_x0000_t75" style="width:75.75pt;height:56.25pt" o:ole="">
                  <v:imagedata r:id="rId1574" o:title=""/>
                </v:shape>
                <o:OLEObject Type="Embed" ProgID="Equation.DSMT4" ShapeID="_x0000_i1802" DrawAspect="Content" ObjectID="_1768378318" r:id="rId1575"/>
              </w:object>
            </w:r>
            <w:r w:rsidRPr="00C22B56">
              <w:t xml:space="preserve">, </w:t>
            </w:r>
          </w:p>
          <w:p w:rsidR="00C53489" w:rsidRPr="00C22B56" w:rsidRDefault="00C53489" w:rsidP="0057767C">
            <w:pPr>
              <w:contextualSpacing/>
              <w:jc w:val="both"/>
            </w:pPr>
            <w:r w:rsidRPr="00C22B56">
              <w:t>find the following</w:t>
            </w:r>
          </w:p>
          <w:p w:rsidR="00C53489" w:rsidRPr="00C22B56" w:rsidRDefault="00C53489" w:rsidP="0057767C">
            <w:pPr>
              <w:contextualSpacing/>
              <w:jc w:val="both"/>
            </w:pPr>
            <w:r w:rsidRPr="00C22B56">
              <w:t xml:space="preserve">(i) </w:t>
            </w:r>
            <w:r w:rsidRPr="00C22B56">
              <w:rPr>
                <w:position w:val="-4"/>
              </w:rPr>
              <w:object w:dxaOrig="620" w:dyaOrig="260">
                <v:shape id="_x0000_i1803" type="#_x0000_t75" style="width:30.75pt;height:12.75pt" o:ole="">
                  <v:imagedata r:id="rId1576" o:title=""/>
                </v:shape>
                <o:OLEObject Type="Embed" ProgID="Equation.DSMT4" ShapeID="_x0000_i1803" DrawAspect="Content" ObjectID="_1768378319" r:id="rId1577"/>
              </w:object>
            </w:r>
          </w:p>
          <w:p w:rsidR="00C53489" w:rsidRPr="00C22B56" w:rsidRDefault="00C53489" w:rsidP="0057767C">
            <w:pPr>
              <w:contextualSpacing/>
              <w:jc w:val="both"/>
            </w:pPr>
            <w:r w:rsidRPr="00C22B56">
              <w:t xml:space="preserve">(ii) </w:t>
            </w:r>
            <w:r w:rsidRPr="00C22B56">
              <w:rPr>
                <w:position w:val="-4"/>
              </w:rPr>
              <w:object w:dxaOrig="600" w:dyaOrig="260">
                <v:shape id="_x0000_i1804" type="#_x0000_t75" style="width:30pt;height:12.75pt" o:ole="">
                  <v:imagedata r:id="rId1578" o:title=""/>
                </v:shape>
                <o:OLEObject Type="Embed" ProgID="Equation.DSMT4" ShapeID="_x0000_i1804" DrawAspect="Content" ObjectID="_1768378320" r:id="rId1579"/>
              </w:object>
            </w:r>
          </w:p>
          <w:p w:rsidR="00C53489" w:rsidRPr="00C22B56" w:rsidRDefault="00C53489" w:rsidP="0057767C">
            <w:pPr>
              <w:contextualSpacing/>
              <w:jc w:val="both"/>
            </w:pPr>
            <w:r w:rsidRPr="00C22B56">
              <w:t xml:space="preserve">(iii) </w:t>
            </w:r>
            <w:r w:rsidRPr="00C22B56">
              <w:rPr>
                <w:position w:val="-4"/>
              </w:rPr>
              <w:object w:dxaOrig="400" w:dyaOrig="260">
                <v:shape id="_x0000_i1805" type="#_x0000_t75" style="width:20.25pt;height:12.75pt" o:ole="">
                  <v:imagedata r:id="rId1580" o:title=""/>
                </v:shape>
                <o:OLEObject Type="Embed" ProgID="Equation.DSMT4" ShapeID="_x0000_i1805" DrawAspect="Content" ObjectID="_1768378321" r:id="rId1581"/>
              </w:object>
            </w:r>
          </w:p>
          <w:p w:rsidR="00C53489" w:rsidRPr="00C22B56" w:rsidRDefault="00C53489" w:rsidP="0057767C">
            <w:pPr>
              <w:contextualSpacing/>
              <w:jc w:val="both"/>
            </w:pPr>
            <w:r w:rsidRPr="00C22B56">
              <w:t xml:space="preserve">(iv) </w:t>
            </w:r>
            <w:r w:rsidRPr="00C22B56">
              <w:rPr>
                <w:position w:val="-4"/>
              </w:rPr>
              <w:object w:dxaOrig="380" w:dyaOrig="260">
                <v:shape id="_x0000_i1806" type="#_x0000_t75" style="width:18.75pt;height:12.75pt" o:ole="">
                  <v:imagedata r:id="rId1582" o:title=""/>
                </v:shape>
                <o:OLEObject Type="Embed" ProgID="Equation.DSMT4" ShapeID="_x0000_i1806" DrawAspect="Content" ObjectID="_1768378322" r:id="rId1583"/>
              </w:object>
            </w:r>
          </w:p>
          <w:p w:rsidR="00C53489" w:rsidRPr="00C22B56" w:rsidRDefault="00C53489" w:rsidP="00162950">
            <w:pPr>
              <w:contextualSpacing/>
              <w:jc w:val="both"/>
            </w:pPr>
            <w:r w:rsidRPr="00C22B56">
              <w:t xml:space="preserve">(v) Is </w:t>
            </w:r>
            <w:r w:rsidRPr="00C22B56">
              <w:rPr>
                <w:position w:val="-4"/>
              </w:rPr>
              <w:object w:dxaOrig="920" w:dyaOrig="260">
                <v:shape id="_x0000_i1807" type="#_x0000_t75" style="width:45.75pt;height:12.75pt" o:ole="">
                  <v:imagedata r:id="rId1584" o:title=""/>
                </v:shape>
                <o:OLEObject Type="Embed" ProgID="Equation.DSMT4" ShapeID="_x0000_i1807" DrawAspect="Content" ObjectID="_1768378323" r:id="rId1585"/>
              </w:object>
            </w:r>
            <w:r w:rsidRPr="00C22B56">
              <w:t>?</w:t>
            </w:r>
          </w:p>
        </w:tc>
        <w:tc>
          <w:tcPr>
            <w:tcW w:w="299" w:type="pct"/>
            <w:vAlign w:val="center"/>
          </w:tcPr>
          <w:p w:rsidR="00C53489" w:rsidRPr="00C22B56" w:rsidRDefault="00C53489" w:rsidP="00A6387A">
            <w:pPr>
              <w:contextualSpacing/>
            </w:pPr>
            <w:r w:rsidRPr="00C22B56">
              <w:t>CO2</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10</w:t>
            </w:r>
          </w:p>
        </w:tc>
      </w:tr>
      <w:tr w:rsidR="00C53489" w:rsidRPr="00C22B56" w:rsidTr="00162950">
        <w:trPr>
          <w:trHeight w:val="394"/>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r w:rsidRPr="00C22B56">
              <w:t>b.</w:t>
            </w:r>
          </w:p>
        </w:tc>
        <w:tc>
          <w:tcPr>
            <w:tcW w:w="3709" w:type="pct"/>
            <w:vAlign w:val="bottom"/>
          </w:tcPr>
          <w:p w:rsidR="00C53489" w:rsidRPr="00C22B56" w:rsidRDefault="00C53489" w:rsidP="005223AA">
            <w:pPr>
              <w:contextualSpacing/>
              <w:jc w:val="both"/>
              <w:rPr>
                <w:bCs/>
              </w:rPr>
            </w:pPr>
            <w:r w:rsidRPr="00C22B56">
              <w:rPr>
                <w:bCs/>
              </w:rPr>
              <w:t xml:space="preserve">Find the inverse of the matrix </w:t>
            </w:r>
            <w:r w:rsidRPr="00C22B56">
              <w:rPr>
                <w:position w:val="-50"/>
              </w:rPr>
              <w:object w:dxaOrig="1920" w:dyaOrig="1120">
                <v:shape id="_x0000_i1808" type="#_x0000_t75" style="width:96pt;height:56.25pt" o:ole="">
                  <v:imagedata r:id="rId1586" o:title=""/>
                </v:shape>
                <o:OLEObject Type="Embed" ProgID="Equation.DSMT4" ShapeID="_x0000_i1808" DrawAspect="Content" ObjectID="_1768378324" r:id="rId1587"/>
              </w:object>
            </w:r>
            <w:r w:rsidRPr="00C22B56">
              <w:t>.</w:t>
            </w:r>
          </w:p>
        </w:tc>
        <w:tc>
          <w:tcPr>
            <w:tcW w:w="299" w:type="pct"/>
            <w:vAlign w:val="center"/>
          </w:tcPr>
          <w:p w:rsidR="00C53489" w:rsidRPr="00C22B56" w:rsidRDefault="00C53489" w:rsidP="00A6387A">
            <w:pPr>
              <w:contextualSpacing/>
            </w:pPr>
            <w:r w:rsidRPr="00C22B56">
              <w:t>CO2</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10</w:t>
            </w:r>
          </w:p>
        </w:tc>
      </w:tr>
      <w:tr w:rsidR="00C53489" w:rsidRPr="00C22B56" w:rsidTr="00162950">
        <w:trPr>
          <w:trHeight w:val="172"/>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A6387A">
            <w:pPr>
              <w:contextualSpacing/>
              <w:jc w:val="center"/>
            </w:pPr>
            <w:r w:rsidRPr="00C22B56">
              <w:rPr>
                <w:b/>
                <w:bCs/>
              </w:rPr>
              <w:t>(OR)</w:t>
            </w:r>
          </w:p>
        </w:tc>
        <w:tc>
          <w:tcPr>
            <w:tcW w:w="299" w:type="pct"/>
            <w:vAlign w:val="center"/>
          </w:tcPr>
          <w:p w:rsidR="00C53489" w:rsidRPr="00C22B56" w:rsidRDefault="00C53489" w:rsidP="00A6387A">
            <w:pPr>
              <w:contextualSpacing/>
            </w:pPr>
          </w:p>
        </w:tc>
        <w:tc>
          <w:tcPr>
            <w:tcW w:w="240" w:type="pct"/>
            <w:vAlign w:val="center"/>
          </w:tcPr>
          <w:p w:rsidR="00C53489" w:rsidRPr="00C22B56" w:rsidRDefault="00C53489" w:rsidP="00A6387A">
            <w:pPr>
              <w:contextualSpacing/>
            </w:pPr>
          </w:p>
        </w:tc>
        <w:tc>
          <w:tcPr>
            <w:tcW w:w="320" w:type="pct"/>
            <w:vAlign w:val="center"/>
          </w:tcPr>
          <w:p w:rsidR="00C53489" w:rsidRPr="00C22B56" w:rsidRDefault="00C53489" w:rsidP="00A6387A">
            <w:pPr>
              <w:contextualSpacing/>
              <w:jc w:val="center"/>
            </w:pPr>
          </w:p>
        </w:tc>
      </w:tr>
      <w:tr w:rsidR="00C53489" w:rsidRPr="00C22B56" w:rsidTr="00162950">
        <w:trPr>
          <w:trHeight w:val="394"/>
        </w:trPr>
        <w:tc>
          <w:tcPr>
            <w:tcW w:w="255" w:type="pct"/>
          </w:tcPr>
          <w:p w:rsidR="00C53489" w:rsidRPr="00C22B56" w:rsidRDefault="00C53489" w:rsidP="00162950">
            <w:pPr>
              <w:contextualSpacing/>
              <w:jc w:val="center"/>
            </w:pPr>
            <w:r w:rsidRPr="00C22B56">
              <w:t>4.</w:t>
            </w:r>
          </w:p>
        </w:tc>
        <w:tc>
          <w:tcPr>
            <w:tcW w:w="177" w:type="pct"/>
          </w:tcPr>
          <w:p w:rsidR="00C53489" w:rsidRPr="00C22B56" w:rsidRDefault="00C53489" w:rsidP="00162950">
            <w:pPr>
              <w:contextualSpacing/>
              <w:jc w:val="center"/>
            </w:pPr>
            <w:r w:rsidRPr="00C22B56">
              <w:t>a.</w:t>
            </w:r>
          </w:p>
        </w:tc>
        <w:tc>
          <w:tcPr>
            <w:tcW w:w="3709" w:type="pct"/>
            <w:vAlign w:val="bottom"/>
          </w:tcPr>
          <w:p w:rsidR="00C53489" w:rsidRPr="00C22B56" w:rsidRDefault="00C53489" w:rsidP="005223AA">
            <w:pPr>
              <w:contextualSpacing/>
              <w:jc w:val="both"/>
            </w:pPr>
            <w:r w:rsidRPr="00C22B56">
              <w:t xml:space="preserve">Find the rank of the matrix </w:t>
            </w:r>
            <w:r w:rsidRPr="00C22B56">
              <w:rPr>
                <w:position w:val="-50"/>
              </w:rPr>
              <w:object w:dxaOrig="1520" w:dyaOrig="1120">
                <v:shape id="_x0000_i1809" type="#_x0000_t75" style="width:75.75pt;height:56.25pt" o:ole="">
                  <v:imagedata r:id="rId1588" o:title=""/>
                </v:shape>
                <o:OLEObject Type="Embed" ProgID="Equation.DSMT4" ShapeID="_x0000_i1809" DrawAspect="Content" ObjectID="_1768378325" r:id="rId1589"/>
              </w:object>
            </w:r>
            <w:r w:rsidRPr="00C22B56">
              <w:t>.</w:t>
            </w:r>
          </w:p>
        </w:tc>
        <w:tc>
          <w:tcPr>
            <w:tcW w:w="299" w:type="pct"/>
            <w:vAlign w:val="center"/>
          </w:tcPr>
          <w:p w:rsidR="00C53489" w:rsidRPr="00C22B56" w:rsidRDefault="00C53489" w:rsidP="00A6387A">
            <w:pPr>
              <w:contextualSpacing/>
            </w:pPr>
            <w:r w:rsidRPr="00C22B56">
              <w:t>CO2</w:t>
            </w:r>
          </w:p>
        </w:tc>
        <w:tc>
          <w:tcPr>
            <w:tcW w:w="240" w:type="pct"/>
            <w:vAlign w:val="center"/>
          </w:tcPr>
          <w:p w:rsidR="00C53489" w:rsidRPr="00C22B56" w:rsidRDefault="00C53489" w:rsidP="00A6387A">
            <w:pPr>
              <w:contextualSpacing/>
            </w:pPr>
            <w:r w:rsidRPr="00C22B56">
              <w:t>A</w:t>
            </w:r>
          </w:p>
        </w:tc>
        <w:tc>
          <w:tcPr>
            <w:tcW w:w="320" w:type="pct"/>
            <w:vAlign w:val="center"/>
          </w:tcPr>
          <w:p w:rsidR="00C53489" w:rsidRPr="00C22B56" w:rsidRDefault="00C53489" w:rsidP="00A6387A">
            <w:pPr>
              <w:contextualSpacing/>
              <w:jc w:val="center"/>
            </w:pPr>
            <w:r w:rsidRPr="00C22B56">
              <w:t>5</w:t>
            </w:r>
          </w:p>
        </w:tc>
      </w:tr>
      <w:tr w:rsidR="00C53489" w:rsidRPr="00C22B56" w:rsidTr="00162950">
        <w:trPr>
          <w:trHeight w:val="394"/>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r w:rsidRPr="00C22B56">
              <w:t>b.</w:t>
            </w:r>
          </w:p>
        </w:tc>
        <w:tc>
          <w:tcPr>
            <w:tcW w:w="3709" w:type="pct"/>
            <w:vAlign w:val="bottom"/>
          </w:tcPr>
          <w:p w:rsidR="00C53489" w:rsidRPr="00C22B56" w:rsidRDefault="00C53489" w:rsidP="001F18FD">
            <w:pPr>
              <w:contextualSpacing/>
              <w:jc w:val="both"/>
              <w:rPr>
                <w:bCs/>
              </w:rPr>
            </w:pPr>
            <w:r w:rsidRPr="00C22B56">
              <w:rPr>
                <w:bCs/>
              </w:rPr>
              <w:t>Solve the system of equation by Cramer’s rule</w:t>
            </w:r>
          </w:p>
          <w:p w:rsidR="00C53489" w:rsidRPr="00C22B56" w:rsidRDefault="00C53489" w:rsidP="001F18FD">
            <w:pPr>
              <w:contextualSpacing/>
              <w:jc w:val="both"/>
            </w:pPr>
            <w:r w:rsidRPr="00C22B56">
              <w:rPr>
                <w:position w:val="-10"/>
              </w:rPr>
              <w:object w:dxaOrig="1579" w:dyaOrig="320">
                <v:shape id="_x0000_i1810" type="#_x0000_t75" style="width:78.75pt;height:15.75pt" o:ole="">
                  <v:imagedata r:id="rId1590" o:title=""/>
                </v:shape>
                <o:OLEObject Type="Embed" ProgID="Equation.DSMT4" ShapeID="_x0000_i1810" DrawAspect="Content" ObjectID="_1768378326" r:id="rId1591"/>
              </w:object>
            </w:r>
          </w:p>
          <w:p w:rsidR="00C53489" w:rsidRPr="00C22B56" w:rsidRDefault="00C53489" w:rsidP="001F18FD">
            <w:pPr>
              <w:contextualSpacing/>
              <w:jc w:val="both"/>
            </w:pPr>
            <w:r w:rsidRPr="00C22B56">
              <w:rPr>
                <w:position w:val="-10"/>
              </w:rPr>
              <w:object w:dxaOrig="1320" w:dyaOrig="320">
                <v:shape id="_x0000_i1811" type="#_x0000_t75" style="width:66pt;height:15.75pt" o:ole="">
                  <v:imagedata r:id="rId1592" o:title=""/>
                </v:shape>
                <o:OLEObject Type="Embed" ProgID="Equation.DSMT4" ShapeID="_x0000_i1811" DrawAspect="Content" ObjectID="_1768378327" r:id="rId1593"/>
              </w:object>
            </w:r>
          </w:p>
          <w:p w:rsidR="00C53489" w:rsidRPr="00C22B56" w:rsidRDefault="00C53489" w:rsidP="001F18FD">
            <w:pPr>
              <w:contextualSpacing/>
              <w:jc w:val="both"/>
            </w:pPr>
            <w:r w:rsidRPr="00C22B56">
              <w:rPr>
                <w:position w:val="-10"/>
              </w:rPr>
              <w:object w:dxaOrig="1579" w:dyaOrig="320">
                <v:shape id="_x0000_i1812" type="#_x0000_t75" style="width:78.75pt;height:15.75pt" o:ole="">
                  <v:imagedata r:id="rId1594" o:title=""/>
                </v:shape>
                <o:OLEObject Type="Embed" ProgID="Equation.DSMT4" ShapeID="_x0000_i1812" DrawAspect="Content" ObjectID="_1768378328" r:id="rId1595"/>
              </w:object>
            </w:r>
            <w:r w:rsidRPr="00C22B56">
              <w:t>.</w:t>
            </w:r>
          </w:p>
        </w:tc>
        <w:tc>
          <w:tcPr>
            <w:tcW w:w="299" w:type="pct"/>
            <w:vAlign w:val="center"/>
          </w:tcPr>
          <w:p w:rsidR="00C53489" w:rsidRPr="00C22B56" w:rsidRDefault="00C53489" w:rsidP="00A6387A">
            <w:pPr>
              <w:contextualSpacing/>
            </w:pPr>
            <w:r w:rsidRPr="00C22B56">
              <w:t>CO2</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15</w:t>
            </w:r>
          </w:p>
        </w:tc>
      </w:tr>
      <w:tr w:rsidR="00C53489" w:rsidRPr="00C22B56" w:rsidTr="00162950">
        <w:trPr>
          <w:trHeight w:val="394"/>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5223AA">
            <w:pPr>
              <w:contextualSpacing/>
              <w:jc w:val="both"/>
            </w:pPr>
          </w:p>
        </w:tc>
        <w:tc>
          <w:tcPr>
            <w:tcW w:w="299" w:type="pct"/>
            <w:vAlign w:val="center"/>
          </w:tcPr>
          <w:p w:rsidR="00C53489" w:rsidRPr="00C22B56" w:rsidRDefault="00C53489" w:rsidP="00A6387A">
            <w:pPr>
              <w:contextualSpacing/>
            </w:pPr>
          </w:p>
        </w:tc>
        <w:tc>
          <w:tcPr>
            <w:tcW w:w="240" w:type="pct"/>
            <w:vAlign w:val="center"/>
          </w:tcPr>
          <w:p w:rsidR="00C53489" w:rsidRPr="00C22B56" w:rsidRDefault="00C53489" w:rsidP="00A6387A">
            <w:pPr>
              <w:contextualSpacing/>
            </w:pPr>
          </w:p>
        </w:tc>
        <w:tc>
          <w:tcPr>
            <w:tcW w:w="320" w:type="pct"/>
            <w:vAlign w:val="center"/>
          </w:tcPr>
          <w:p w:rsidR="00C53489" w:rsidRPr="00C22B56" w:rsidRDefault="00C53489" w:rsidP="00A6387A">
            <w:pPr>
              <w:contextualSpacing/>
              <w:jc w:val="center"/>
            </w:pPr>
          </w:p>
        </w:tc>
      </w:tr>
      <w:tr w:rsidR="00C53489" w:rsidRPr="00C22B56" w:rsidTr="00162950">
        <w:trPr>
          <w:trHeight w:val="394"/>
        </w:trPr>
        <w:tc>
          <w:tcPr>
            <w:tcW w:w="255" w:type="pct"/>
          </w:tcPr>
          <w:p w:rsidR="00C53489" w:rsidRPr="00C22B56" w:rsidRDefault="00C53489" w:rsidP="00162950">
            <w:pPr>
              <w:contextualSpacing/>
              <w:jc w:val="center"/>
            </w:pPr>
            <w:r w:rsidRPr="00C22B56">
              <w:t>5.</w:t>
            </w: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5223AA">
            <w:pPr>
              <w:contextualSpacing/>
              <w:jc w:val="both"/>
            </w:pPr>
            <w:r w:rsidRPr="00C22B56">
              <w:t xml:space="preserve">Find the eigenvalues and eigenvectors of the matrix </w:t>
            </w:r>
            <w:r w:rsidRPr="00C22B56">
              <w:rPr>
                <w:position w:val="-50"/>
              </w:rPr>
              <w:object w:dxaOrig="1520" w:dyaOrig="1120">
                <v:shape id="_x0000_i1813" type="#_x0000_t75" style="width:75.75pt;height:56.25pt" o:ole="">
                  <v:imagedata r:id="rId1596" o:title=""/>
                </v:shape>
                <o:OLEObject Type="Embed" ProgID="Equation.DSMT4" ShapeID="_x0000_i1813" DrawAspect="Content" ObjectID="_1768378329" r:id="rId1597"/>
              </w:object>
            </w:r>
            <w:r w:rsidRPr="00C22B56">
              <w:t>.</w:t>
            </w:r>
          </w:p>
        </w:tc>
        <w:tc>
          <w:tcPr>
            <w:tcW w:w="299" w:type="pct"/>
            <w:vAlign w:val="center"/>
          </w:tcPr>
          <w:p w:rsidR="00C53489" w:rsidRPr="00C22B56" w:rsidRDefault="00C53489" w:rsidP="00A6387A">
            <w:pPr>
              <w:contextualSpacing/>
            </w:pPr>
            <w:r w:rsidRPr="00C22B56">
              <w:t>CO3</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20</w:t>
            </w:r>
          </w:p>
        </w:tc>
      </w:tr>
      <w:tr w:rsidR="00C53489" w:rsidRPr="00C22B56" w:rsidTr="00162950">
        <w:trPr>
          <w:trHeight w:val="261"/>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A6387A">
            <w:pPr>
              <w:contextualSpacing/>
              <w:jc w:val="center"/>
            </w:pPr>
            <w:r w:rsidRPr="00C22B56">
              <w:rPr>
                <w:b/>
                <w:bCs/>
              </w:rPr>
              <w:t>(OR)</w:t>
            </w:r>
          </w:p>
        </w:tc>
        <w:tc>
          <w:tcPr>
            <w:tcW w:w="299" w:type="pct"/>
            <w:vAlign w:val="center"/>
          </w:tcPr>
          <w:p w:rsidR="00C53489" w:rsidRPr="00C22B56" w:rsidRDefault="00C53489" w:rsidP="00A6387A">
            <w:pPr>
              <w:contextualSpacing/>
            </w:pPr>
          </w:p>
        </w:tc>
        <w:tc>
          <w:tcPr>
            <w:tcW w:w="240" w:type="pct"/>
            <w:vAlign w:val="center"/>
          </w:tcPr>
          <w:p w:rsidR="00C53489" w:rsidRPr="00C22B56" w:rsidRDefault="00C53489" w:rsidP="00A6387A">
            <w:pPr>
              <w:contextualSpacing/>
            </w:pPr>
          </w:p>
        </w:tc>
        <w:tc>
          <w:tcPr>
            <w:tcW w:w="320" w:type="pct"/>
            <w:vAlign w:val="center"/>
          </w:tcPr>
          <w:p w:rsidR="00C53489" w:rsidRPr="00C22B56" w:rsidRDefault="00C53489" w:rsidP="00A6387A">
            <w:pPr>
              <w:contextualSpacing/>
              <w:jc w:val="center"/>
            </w:pPr>
          </w:p>
        </w:tc>
      </w:tr>
      <w:tr w:rsidR="00C53489" w:rsidRPr="00C22B56" w:rsidTr="00162950">
        <w:trPr>
          <w:trHeight w:val="394"/>
        </w:trPr>
        <w:tc>
          <w:tcPr>
            <w:tcW w:w="255" w:type="pct"/>
          </w:tcPr>
          <w:p w:rsidR="00C53489" w:rsidRPr="00C22B56" w:rsidRDefault="00C53489" w:rsidP="00162950">
            <w:pPr>
              <w:contextualSpacing/>
              <w:jc w:val="center"/>
            </w:pPr>
            <w:r w:rsidRPr="00C22B56">
              <w:t>6.</w:t>
            </w: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5223AA">
            <w:pPr>
              <w:contextualSpacing/>
              <w:jc w:val="both"/>
            </w:pPr>
            <w:r w:rsidRPr="00C22B56">
              <w:t>Verify Cayley-Hamilton theorem for the matrix</w:t>
            </w:r>
            <w:r w:rsidRPr="00C22B56">
              <w:rPr>
                <w:position w:val="-50"/>
              </w:rPr>
              <w:object w:dxaOrig="1640" w:dyaOrig="1120">
                <v:shape id="_x0000_i1814" type="#_x0000_t75" style="width:81.75pt;height:56.25pt" o:ole="">
                  <v:imagedata r:id="rId1598" o:title=""/>
                </v:shape>
                <o:OLEObject Type="Embed" ProgID="Equation.DSMT4" ShapeID="_x0000_i1814" DrawAspect="Content" ObjectID="_1768378330" r:id="rId1599"/>
              </w:object>
            </w:r>
            <w:r w:rsidRPr="00C22B56">
              <w:t>.</w:t>
            </w:r>
          </w:p>
        </w:tc>
        <w:tc>
          <w:tcPr>
            <w:tcW w:w="299" w:type="pct"/>
            <w:vAlign w:val="center"/>
          </w:tcPr>
          <w:p w:rsidR="00C53489" w:rsidRPr="00C22B56" w:rsidRDefault="00C53489" w:rsidP="00A6387A">
            <w:pPr>
              <w:contextualSpacing/>
            </w:pPr>
            <w:r w:rsidRPr="00C22B56">
              <w:t>CO3</w:t>
            </w:r>
          </w:p>
        </w:tc>
        <w:tc>
          <w:tcPr>
            <w:tcW w:w="240" w:type="pct"/>
            <w:vAlign w:val="center"/>
          </w:tcPr>
          <w:p w:rsidR="00C53489" w:rsidRPr="00C22B56" w:rsidRDefault="00C53489" w:rsidP="00A6387A">
            <w:pPr>
              <w:contextualSpacing/>
            </w:pPr>
            <w:r w:rsidRPr="00C22B56">
              <w:t>An</w:t>
            </w:r>
          </w:p>
        </w:tc>
        <w:tc>
          <w:tcPr>
            <w:tcW w:w="320" w:type="pct"/>
            <w:vAlign w:val="center"/>
          </w:tcPr>
          <w:p w:rsidR="00C53489" w:rsidRPr="00C22B56" w:rsidRDefault="00C53489" w:rsidP="00A6387A">
            <w:pPr>
              <w:contextualSpacing/>
              <w:jc w:val="center"/>
            </w:pPr>
            <w:r w:rsidRPr="00C22B56">
              <w:t>20</w:t>
            </w:r>
          </w:p>
        </w:tc>
      </w:tr>
      <w:tr w:rsidR="00C53489" w:rsidRPr="00C22B56" w:rsidTr="00162950">
        <w:trPr>
          <w:trHeight w:val="394"/>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5223AA">
            <w:pPr>
              <w:contextualSpacing/>
              <w:jc w:val="both"/>
            </w:pPr>
          </w:p>
        </w:tc>
        <w:tc>
          <w:tcPr>
            <w:tcW w:w="299" w:type="pct"/>
            <w:vAlign w:val="center"/>
          </w:tcPr>
          <w:p w:rsidR="00C53489" w:rsidRPr="00C22B56" w:rsidRDefault="00C53489" w:rsidP="00A6387A">
            <w:pPr>
              <w:contextualSpacing/>
            </w:pPr>
          </w:p>
        </w:tc>
        <w:tc>
          <w:tcPr>
            <w:tcW w:w="240" w:type="pct"/>
            <w:vAlign w:val="center"/>
          </w:tcPr>
          <w:p w:rsidR="00C53489" w:rsidRPr="00C22B56" w:rsidRDefault="00C53489" w:rsidP="00A6387A">
            <w:pPr>
              <w:contextualSpacing/>
            </w:pPr>
          </w:p>
        </w:tc>
        <w:tc>
          <w:tcPr>
            <w:tcW w:w="320" w:type="pct"/>
            <w:vAlign w:val="center"/>
          </w:tcPr>
          <w:p w:rsidR="00C53489" w:rsidRPr="00C22B56" w:rsidRDefault="00C53489" w:rsidP="00A6387A">
            <w:pPr>
              <w:contextualSpacing/>
              <w:jc w:val="center"/>
            </w:pPr>
          </w:p>
        </w:tc>
      </w:tr>
      <w:tr w:rsidR="00C53489" w:rsidRPr="00C22B56" w:rsidTr="00162950">
        <w:trPr>
          <w:trHeight w:val="394"/>
        </w:trPr>
        <w:tc>
          <w:tcPr>
            <w:tcW w:w="255" w:type="pct"/>
          </w:tcPr>
          <w:p w:rsidR="00C53489" w:rsidRPr="00C22B56" w:rsidRDefault="00C53489" w:rsidP="00162950">
            <w:pPr>
              <w:contextualSpacing/>
              <w:jc w:val="center"/>
            </w:pPr>
            <w:r w:rsidRPr="00C22B56">
              <w:t>7.</w:t>
            </w:r>
          </w:p>
        </w:tc>
        <w:tc>
          <w:tcPr>
            <w:tcW w:w="177" w:type="pct"/>
          </w:tcPr>
          <w:p w:rsidR="00C53489" w:rsidRPr="00C22B56" w:rsidRDefault="00C53489" w:rsidP="00162950">
            <w:pPr>
              <w:contextualSpacing/>
              <w:jc w:val="center"/>
            </w:pPr>
            <w:r w:rsidRPr="00C22B56">
              <w:t>a.</w:t>
            </w:r>
          </w:p>
        </w:tc>
        <w:tc>
          <w:tcPr>
            <w:tcW w:w="3709" w:type="pct"/>
            <w:vAlign w:val="bottom"/>
          </w:tcPr>
          <w:p w:rsidR="00C53489" w:rsidRPr="00C22B56" w:rsidRDefault="00C53489" w:rsidP="00DE4F3D">
            <w:pPr>
              <w:contextualSpacing/>
              <w:jc w:val="both"/>
            </w:pPr>
            <w:r w:rsidRPr="00C22B56">
              <w:t>Draw the histogram, frequency polygon, frequency curve and ogive ‘less than’ and ‘more than’ for the following distribution of marks obtained by 49 students:</w:t>
            </w:r>
          </w:p>
          <w:tbl>
            <w:tblPr>
              <w:tblW w:w="3813" w:type="dxa"/>
              <w:jc w:val="center"/>
              <w:tblLook w:val="04A0" w:firstRow="1" w:lastRow="0" w:firstColumn="1" w:lastColumn="0" w:noHBand="0" w:noVBand="1"/>
            </w:tblPr>
            <w:tblGrid>
              <w:gridCol w:w="1743"/>
              <w:gridCol w:w="2070"/>
            </w:tblGrid>
            <w:tr w:rsidR="00C53489" w:rsidRPr="00C22B56" w:rsidTr="00C0673C">
              <w:trPr>
                <w:trHeight w:val="615"/>
                <w:jc w:val="center"/>
              </w:trPr>
              <w:tc>
                <w:tcPr>
                  <w:tcW w:w="17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53489" w:rsidRPr="00C22B56" w:rsidRDefault="00C53489" w:rsidP="00C0673C">
                  <w:pPr>
                    <w:jc w:val="center"/>
                    <w:rPr>
                      <w:color w:val="000000"/>
                    </w:rPr>
                  </w:pPr>
                  <w:r w:rsidRPr="00C22B56">
                    <w:rPr>
                      <w:color w:val="000000"/>
                    </w:rPr>
                    <w:t>Class</w:t>
                  </w:r>
                  <w:r w:rsidRPr="00C22B56">
                    <w:rPr>
                      <w:color w:val="000000"/>
                    </w:rPr>
                    <w:br/>
                    <w:t>(Mark group)</w:t>
                  </w:r>
                </w:p>
              </w:tc>
              <w:tc>
                <w:tcPr>
                  <w:tcW w:w="2070" w:type="dxa"/>
                  <w:tcBorders>
                    <w:top w:val="single" w:sz="4" w:space="0" w:color="auto"/>
                    <w:left w:val="nil"/>
                    <w:bottom w:val="single" w:sz="4" w:space="0" w:color="auto"/>
                    <w:right w:val="single" w:sz="4" w:space="0" w:color="auto"/>
                  </w:tcBorders>
                  <w:shd w:val="clear" w:color="auto" w:fill="auto"/>
                  <w:vAlign w:val="center"/>
                  <w:hideMark/>
                </w:tcPr>
                <w:p w:rsidR="00C53489" w:rsidRPr="00C22B56" w:rsidRDefault="00C53489" w:rsidP="00C0673C">
                  <w:pPr>
                    <w:jc w:val="center"/>
                    <w:rPr>
                      <w:color w:val="000000"/>
                    </w:rPr>
                  </w:pPr>
                  <w:r w:rsidRPr="00C22B56">
                    <w:rPr>
                      <w:color w:val="000000"/>
                    </w:rPr>
                    <w:t>Frequency</w:t>
                  </w:r>
                  <w:r w:rsidRPr="00C22B56">
                    <w:rPr>
                      <w:color w:val="000000"/>
                    </w:rPr>
                    <w:br/>
                    <w:t>(No. of students)</w:t>
                  </w:r>
                </w:p>
              </w:tc>
            </w:tr>
            <w:tr w:rsidR="00C53489" w:rsidRPr="00C22B56" w:rsidTr="00C0673C">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5 - 10</w:t>
                  </w:r>
                </w:p>
              </w:tc>
              <w:tc>
                <w:tcPr>
                  <w:tcW w:w="2070"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6</w:t>
                  </w:r>
                </w:p>
              </w:tc>
            </w:tr>
            <w:tr w:rsidR="00C53489" w:rsidRPr="00C22B56" w:rsidTr="00C0673C">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10 - 15</w:t>
                  </w:r>
                </w:p>
              </w:tc>
              <w:tc>
                <w:tcPr>
                  <w:tcW w:w="2070"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6</w:t>
                  </w:r>
                </w:p>
              </w:tc>
            </w:tr>
            <w:tr w:rsidR="00C53489" w:rsidRPr="00C22B56" w:rsidTr="00C0673C">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15 - 20</w:t>
                  </w:r>
                </w:p>
              </w:tc>
              <w:tc>
                <w:tcPr>
                  <w:tcW w:w="2070"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14</w:t>
                  </w:r>
                </w:p>
              </w:tc>
            </w:tr>
            <w:tr w:rsidR="00C53489" w:rsidRPr="00C22B56" w:rsidTr="00C0673C">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20 - 25</w:t>
                  </w:r>
                </w:p>
              </w:tc>
              <w:tc>
                <w:tcPr>
                  <w:tcW w:w="2070"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10</w:t>
                  </w:r>
                </w:p>
              </w:tc>
            </w:tr>
            <w:tr w:rsidR="00C53489" w:rsidRPr="00C22B56" w:rsidTr="00C0673C">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25 - 30</w:t>
                  </w:r>
                </w:p>
              </w:tc>
              <w:tc>
                <w:tcPr>
                  <w:tcW w:w="2070"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5</w:t>
                  </w:r>
                </w:p>
              </w:tc>
            </w:tr>
            <w:tr w:rsidR="00C53489" w:rsidRPr="00C22B56" w:rsidTr="00C0673C">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30 - 35</w:t>
                  </w:r>
                </w:p>
              </w:tc>
              <w:tc>
                <w:tcPr>
                  <w:tcW w:w="2070"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4</w:t>
                  </w:r>
                </w:p>
              </w:tc>
            </w:tr>
            <w:tr w:rsidR="00C53489" w:rsidRPr="00C22B56" w:rsidTr="00C0673C">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35 - 40</w:t>
                  </w:r>
                </w:p>
              </w:tc>
              <w:tc>
                <w:tcPr>
                  <w:tcW w:w="2070"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2</w:t>
                  </w:r>
                </w:p>
              </w:tc>
            </w:tr>
            <w:tr w:rsidR="00C53489" w:rsidRPr="00C22B56" w:rsidTr="00C0673C">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40 - 45</w:t>
                  </w:r>
                </w:p>
              </w:tc>
              <w:tc>
                <w:tcPr>
                  <w:tcW w:w="2070"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C0673C">
                  <w:pPr>
                    <w:jc w:val="center"/>
                    <w:rPr>
                      <w:color w:val="000000"/>
                    </w:rPr>
                  </w:pPr>
                  <w:r w:rsidRPr="00C22B56">
                    <w:rPr>
                      <w:color w:val="000000"/>
                    </w:rPr>
                    <w:t>2</w:t>
                  </w:r>
                </w:p>
              </w:tc>
            </w:tr>
          </w:tbl>
          <w:p w:rsidR="00C53489" w:rsidRPr="00C22B56" w:rsidRDefault="00C53489" w:rsidP="005223AA">
            <w:pPr>
              <w:contextualSpacing/>
              <w:jc w:val="both"/>
            </w:pPr>
          </w:p>
        </w:tc>
        <w:tc>
          <w:tcPr>
            <w:tcW w:w="299" w:type="pct"/>
            <w:vAlign w:val="center"/>
          </w:tcPr>
          <w:p w:rsidR="00C53489" w:rsidRPr="00C22B56" w:rsidRDefault="00C53489" w:rsidP="00A6387A">
            <w:pPr>
              <w:contextualSpacing/>
            </w:pPr>
            <w:r w:rsidRPr="00C22B56">
              <w:t>CO4</w:t>
            </w:r>
          </w:p>
        </w:tc>
        <w:tc>
          <w:tcPr>
            <w:tcW w:w="240" w:type="pct"/>
            <w:vAlign w:val="center"/>
          </w:tcPr>
          <w:p w:rsidR="00C53489" w:rsidRPr="00C22B56" w:rsidRDefault="00C53489" w:rsidP="00A6387A">
            <w:pPr>
              <w:contextualSpacing/>
            </w:pPr>
            <w:r w:rsidRPr="00C22B56">
              <w:t>A</w:t>
            </w:r>
          </w:p>
        </w:tc>
        <w:tc>
          <w:tcPr>
            <w:tcW w:w="320" w:type="pct"/>
            <w:vAlign w:val="center"/>
          </w:tcPr>
          <w:p w:rsidR="00C53489" w:rsidRPr="00C22B56" w:rsidRDefault="00C53489" w:rsidP="00A6387A">
            <w:pPr>
              <w:contextualSpacing/>
              <w:jc w:val="center"/>
            </w:pPr>
            <w:r>
              <w:t>10</w:t>
            </w:r>
          </w:p>
        </w:tc>
      </w:tr>
      <w:tr w:rsidR="00C53489" w:rsidRPr="00C22B56" w:rsidTr="00162950">
        <w:trPr>
          <w:trHeight w:val="394"/>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r w:rsidRPr="00C22B56">
              <w:t>b.</w:t>
            </w:r>
          </w:p>
        </w:tc>
        <w:tc>
          <w:tcPr>
            <w:tcW w:w="3709" w:type="pct"/>
            <w:vAlign w:val="bottom"/>
          </w:tcPr>
          <w:p w:rsidR="00C53489" w:rsidRPr="00C22B56" w:rsidRDefault="00C53489" w:rsidP="006472F2">
            <w:pPr>
              <w:contextualSpacing/>
              <w:jc w:val="both"/>
              <w:rPr>
                <w:bCs/>
              </w:rPr>
            </w:pPr>
            <w:r w:rsidRPr="00C22B56">
              <w:rPr>
                <w:bCs/>
              </w:rPr>
              <w:t>Represent the following data on the expenditure under Fifth Plan using a pie diagram:</w:t>
            </w:r>
          </w:p>
          <w:tbl>
            <w:tblPr>
              <w:tblW w:w="5321" w:type="dxa"/>
              <w:jc w:val="center"/>
              <w:tblLook w:val="04A0" w:firstRow="1" w:lastRow="0" w:firstColumn="1" w:lastColumn="0" w:noHBand="0" w:noVBand="1"/>
            </w:tblPr>
            <w:tblGrid>
              <w:gridCol w:w="3275"/>
              <w:gridCol w:w="2046"/>
            </w:tblGrid>
            <w:tr w:rsidR="00C53489" w:rsidRPr="00C22B56" w:rsidTr="00794C85">
              <w:trPr>
                <w:trHeight w:val="433"/>
                <w:jc w:val="center"/>
              </w:trPr>
              <w:tc>
                <w:tcPr>
                  <w:tcW w:w="5321"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C53489" w:rsidRPr="00C22B56" w:rsidRDefault="00C53489" w:rsidP="003F2893">
                  <w:pPr>
                    <w:jc w:val="center"/>
                    <w:rPr>
                      <w:b/>
                      <w:color w:val="000000"/>
                    </w:rPr>
                  </w:pPr>
                  <w:r w:rsidRPr="00C22B56">
                    <w:rPr>
                      <w:b/>
                      <w:color w:val="000000"/>
                    </w:rPr>
                    <w:t xml:space="preserve">Expenditure under Fifth Plan </w:t>
                  </w:r>
                </w:p>
              </w:tc>
            </w:tr>
            <w:tr w:rsidR="00C53489" w:rsidRPr="00C22B56" w:rsidTr="00794C85">
              <w:trPr>
                <w:trHeight w:val="315"/>
                <w:jc w:val="center"/>
              </w:trPr>
              <w:tc>
                <w:tcPr>
                  <w:tcW w:w="3275" w:type="dxa"/>
                  <w:tcBorders>
                    <w:top w:val="nil"/>
                    <w:left w:val="single" w:sz="4" w:space="0" w:color="auto"/>
                    <w:bottom w:val="single" w:sz="4" w:space="0" w:color="auto"/>
                    <w:right w:val="single" w:sz="4" w:space="0" w:color="auto"/>
                  </w:tcBorders>
                  <w:shd w:val="clear" w:color="auto" w:fill="auto"/>
                  <w:vAlign w:val="center"/>
                  <w:hideMark/>
                </w:tcPr>
                <w:p w:rsidR="00C53489" w:rsidRPr="00C22B56" w:rsidRDefault="00C53489" w:rsidP="003F2893">
                  <w:pPr>
                    <w:jc w:val="center"/>
                    <w:rPr>
                      <w:b/>
                      <w:color w:val="000000"/>
                    </w:rPr>
                  </w:pPr>
                  <w:r w:rsidRPr="00C22B56">
                    <w:rPr>
                      <w:b/>
                      <w:color w:val="000000"/>
                    </w:rPr>
                    <w:t>Heads of Expenditure</w:t>
                  </w:r>
                </w:p>
              </w:tc>
              <w:tc>
                <w:tcPr>
                  <w:tcW w:w="2046" w:type="dxa"/>
                  <w:tcBorders>
                    <w:top w:val="nil"/>
                    <w:left w:val="nil"/>
                    <w:bottom w:val="single" w:sz="4" w:space="0" w:color="auto"/>
                    <w:right w:val="single" w:sz="4" w:space="0" w:color="auto"/>
                  </w:tcBorders>
                  <w:shd w:val="clear" w:color="auto" w:fill="auto"/>
                  <w:vAlign w:val="center"/>
                  <w:hideMark/>
                </w:tcPr>
                <w:p w:rsidR="00C53489" w:rsidRPr="00C22B56" w:rsidRDefault="00C53489" w:rsidP="003F2893">
                  <w:pPr>
                    <w:jc w:val="center"/>
                    <w:rPr>
                      <w:b/>
                      <w:color w:val="000000"/>
                    </w:rPr>
                  </w:pPr>
                  <w:r w:rsidRPr="00C22B56">
                    <w:rPr>
                      <w:b/>
                      <w:color w:val="000000"/>
                    </w:rPr>
                    <w:t>Crores of Rupees</w:t>
                  </w:r>
                </w:p>
              </w:tc>
            </w:tr>
            <w:tr w:rsidR="00C53489" w:rsidRPr="00C22B56" w:rsidTr="00794C85">
              <w:trPr>
                <w:trHeight w:val="300"/>
                <w:jc w:val="center"/>
              </w:trPr>
              <w:tc>
                <w:tcPr>
                  <w:tcW w:w="3275"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Agriculture</w:t>
                  </w:r>
                </w:p>
              </w:tc>
              <w:tc>
                <w:tcPr>
                  <w:tcW w:w="2046"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380</w:t>
                  </w:r>
                </w:p>
              </w:tc>
            </w:tr>
            <w:tr w:rsidR="00C53489" w:rsidRPr="00C22B56" w:rsidTr="00794C85">
              <w:trPr>
                <w:trHeight w:val="300"/>
                <w:jc w:val="center"/>
              </w:trPr>
              <w:tc>
                <w:tcPr>
                  <w:tcW w:w="3275"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Irrigation and Power</w:t>
                  </w:r>
                </w:p>
              </w:tc>
              <w:tc>
                <w:tcPr>
                  <w:tcW w:w="2046"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637</w:t>
                  </w:r>
                </w:p>
              </w:tc>
            </w:tr>
            <w:tr w:rsidR="00C53489" w:rsidRPr="00C22B56" w:rsidTr="00794C85">
              <w:trPr>
                <w:trHeight w:val="300"/>
                <w:jc w:val="center"/>
              </w:trPr>
              <w:tc>
                <w:tcPr>
                  <w:tcW w:w="3275"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Industry and Mining</w:t>
                  </w:r>
                </w:p>
              </w:tc>
              <w:tc>
                <w:tcPr>
                  <w:tcW w:w="2046"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160</w:t>
                  </w:r>
                </w:p>
              </w:tc>
            </w:tr>
            <w:tr w:rsidR="00C53489" w:rsidRPr="00C22B56" w:rsidTr="00794C85">
              <w:trPr>
                <w:trHeight w:val="300"/>
                <w:jc w:val="center"/>
              </w:trPr>
              <w:tc>
                <w:tcPr>
                  <w:tcW w:w="3275"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Transport and Communication</w:t>
                  </w:r>
                </w:p>
              </w:tc>
              <w:tc>
                <w:tcPr>
                  <w:tcW w:w="2046"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557</w:t>
                  </w:r>
                </w:p>
              </w:tc>
            </w:tr>
            <w:tr w:rsidR="00C53489" w:rsidRPr="00C22B56" w:rsidTr="00794C85">
              <w:trPr>
                <w:trHeight w:val="300"/>
                <w:jc w:val="center"/>
              </w:trPr>
              <w:tc>
                <w:tcPr>
                  <w:tcW w:w="3275"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Social Service</w:t>
                  </w:r>
                </w:p>
              </w:tc>
              <w:tc>
                <w:tcPr>
                  <w:tcW w:w="2046"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553</w:t>
                  </w:r>
                </w:p>
              </w:tc>
            </w:tr>
            <w:tr w:rsidR="00C53489" w:rsidRPr="00C22B56" w:rsidTr="00794C85">
              <w:trPr>
                <w:trHeight w:val="300"/>
                <w:jc w:val="center"/>
              </w:trPr>
              <w:tc>
                <w:tcPr>
                  <w:tcW w:w="3275" w:type="dxa"/>
                  <w:tcBorders>
                    <w:top w:val="nil"/>
                    <w:left w:val="single" w:sz="4" w:space="0" w:color="auto"/>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Miscellaneous</w:t>
                  </w:r>
                </w:p>
              </w:tc>
              <w:tc>
                <w:tcPr>
                  <w:tcW w:w="2046" w:type="dxa"/>
                  <w:tcBorders>
                    <w:top w:val="nil"/>
                    <w:left w:val="nil"/>
                    <w:bottom w:val="single" w:sz="4" w:space="0" w:color="auto"/>
                    <w:right w:val="single" w:sz="4" w:space="0" w:color="auto"/>
                  </w:tcBorders>
                  <w:shd w:val="clear" w:color="auto" w:fill="auto"/>
                  <w:noWrap/>
                  <w:vAlign w:val="bottom"/>
                  <w:hideMark/>
                </w:tcPr>
                <w:p w:rsidR="00C53489" w:rsidRPr="00C22B56" w:rsidRDefault="00C53489" w:rsidP="003F2893">
                  <w:pPr>
                    <w:jc w:val="center"/>
                    <w:rPr>
                      <w:color w:val="000000"/>
                    </w:rPr>
                  </w:pPr>
                  <w:r w:rsidRPr="00C22B56">
                    <w:rPr>
                      <w:color w:val="000000"/>
                    </w:rPr>
                    <w:t>69</w:t>
                  </w:r>
                </w:p>
              </w:tc>
            </w:tr>
          </w:tbl>
          <w:p w:rsidR="00C53489" w:rsidRPr="00C22B56" w:rsidRDefault="00C53489" w:rsidP="006472F2">
            <w:pPr>
              <w:contextualSpacing/>
              <w:jc w:val="both"/>
              <w:rPr>
                <w:bCs/>
              </w:rPr>
            </w:pPr>
          </w:p>
        </w:tc>
        <w:tc>
          <w:tcPr>
            <w:tcW w:w="299" w:type="pct"/>
            <w:vAlign w:val="center"/>
          </w:tcPr>
          <w:p w:rsidR="00C53489" w:rsidRPr="00C22B56" w:rsidRDefault="00C53489" w:rsidP="00A6387A">
            <w:pPr>
              <w:contextualSpacing/>
            </w:pPr>
            <w:r w:rsidRPr="00C22B56">
              <w:t>CO4</w:t>
            </w:r>
          </w:p>
        </w:tc>
        <w:tc>
          <w:tcPr>
            <w:tcW w:w="240" w:type="pct"/>
            <w:vAlign w:val="center"/>
          </w:tcPr>
          <w:p w:rsidR="00C53489" w:rsidRPr="00C22B56" w:rsidRDefault="00C53489" w:rsidP="00A6387A">
            <w:pPr>
              <w:contextualSpacing/>
            </w:pPr>
            <w:r w:rsidRPr="00C22B56">
              <w:t>A</w:t>
            </w:r>
          </w:p>
        </w:tc>
        <w:tc>
          <w:tcPr>
            <w:tcW w:w="320" w:type="pct"/>
            <w:vAlign w:val="center"/>
          </w:tcPr>
          <w:p w:rsidR="00C53489" w:rsidRPr="00C22B56" w:rsidRDefault="00C53489" w:rsidP="00A6387A">
            <w:pPr>
              <w:contextualSpacing/>
              <w:jc w:val="center"/>
            </w:pPr>
            <w:r w:rsidRPr="00C22B56">
              <w:t>10</w:t>
            </w:r>
          </w:p>
        </w:tc>
      </w:tr>
      <w:tr w:rsidR="00C53489" w:rsidRPr="00C22B56" w:rsidTr="00162950">
        <w:trPr>
          <w:trHeight w:val="394"/>
        </w:trPr>
        <w:tc>
          <w:tcPr>
            <w:tcW w:w="255" w:type="pct"/>
          </w:tcPr>
          <w:p w:rsidR="00C53489" w:rsidRPr="00C22B56" w:rsidRDefault="00C53489" w:rsidP="00162950">
            <w:pPr>
              <w:contextualSpacing/>
              <w:jc w:val="center"/>
            </w:pP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A6387A">
            <w:pPr>
              <w:contextualSpacing/>
              <w:jc w:val="center"/>
              <w:rPr>
                <w:bCs/>
              </w:rPr>
            </w:pPr>
            <w:r w:rsidRPr="00C22B56">
              <w:rPr>
                <w:b/>
                <w:bCs/>
              </w:rPr>
              <w:t>(OR)</w:t>
            </w:r>
          </w:p>
        </w:tc>
        <w:tc>
          <w:tcPr>
            <w:tcW w:w="299" w:type="pct"/>
            <w:vAlign w:val="center"/>
          </w:tcPr>
          <w:p w:rsidR="00C53489" w:rsidRPr="00C22B56" w:rsidRDefault="00C53489" w:rsidP="00A6387A">
            <w:pPr>
              <w:contextualSpacing/>
            </w:pPr>
          </w:p>
        </w:tc>
        <w:tc>
          <w:tcPr>
            <w:tcW w:w="240" w:type="pct"/>
            <w:vAlign w:val="center"/>
          </w:tcPr>
          <w:p w:rsidR="00C53489" w:rsidRPr="00C22B56" w:rsidRDefault="00C53489" w:rsidP="00A6387A">
            <w:pPr>
              <w:contextualSpacing/>
            </w:pPr>
          </w:p>
        </w:tc>
        <w:tc>
          <w:tcPr>
            <w:tcW w:w="320" w:type="pct"/>
            <w:vAlign w:val="center"/>
          </w:tcPr>
          <w:p w:rsidR="00C53489" w:rsidRPr="00C22B56" w:rsidRDefault="00C53489" w:rsidP="00A6387A">
            <w:pPr>
              <w:contextualSpacing/>
              <w:jc w:val="center"/>
            </w:pPr>
          </w:p>
        </w:tc>
      </w:tr>
      <w:tr w:rsidR="00C53489" w:rsidRPr="00C22B56" w:rsidTr="00162950">
        <w:trPr>
          <w:trHeight w:val="394"/>
        </w:trPr>
        <w:tc>
          <w:tcPr>
            <w:tcW w:w="255" w:type="pct"/>
          </w:tcPr>
          <w:p w:rsidR="00C53489" w:rsidRPr="00C22B56" w:rsidRDefault="00C53489" w:rsidP="00162950">
            <w:pPr>
              <w:contextualSpacing/>
              <w:jc w:val="center"/>
            </w:pPr>
            <w:r w:rsidRPr="00C22B56">
              <w:t>8.</w:t>
            </w: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196EBC">
            <w:pPr>
              <w:shd w:val="clear" w:color="auto" w:fill="FFFFFF"/>
              <w:rPr>
                <w:bCs/>
                <w:color w:val="000000" w:themeColor="text1"/>
                <w:spacing w:val="-3"/>
              </w:rPr>
            </w:pPr>
            <w:r w:rsidRPr="00C22B56">
              <w:rPr>
                <w:bCs/>
                <w:color w:val="000000" w:themeColor="text1"/>
                <w:spacing w:val="-3"/>
              </w:rPr>
              <w:t>Compute Mean, Median, Mode and Standard Deviation for the following distribution showing the number of marks of 59 students in Mathematics:</w:t>
            </w:r>
          </w:p>
          <w:tbl>
            <w:tblPr>
              <w:tblW w:w="7980" w:type="dxa"/>
              <w:jc w:val="center"/>
              <w:tblLook w:val="04A0" w:firstRow="1" w:lastRow="0" w:firstColumn="1" w:lastColumn="0" w:noHBand="0" w:noVBand="1"/>
            </w:tblPr>
            <w:tblGrid>
              <w:gridCol w:w="1586"/>
              <w:gridCol w:w="874"/>
              <w:gridCol w:w="920"/>
              <w:gridCol w:w="920"/>
              <w:gridCol w:w="920"/>
              <w:gridCol w:w="920"/>
              <w:gridCol w:w="920"/>
              <w:gridCol w:w="920"/>
            </w:tblGrid>
            <w:tr w:rsidR="00C53489" w:rsidRPr="00C22B56" w:rsidTr="00196EBC">
              <w:trPr>
                <w:trHeight w:val="300"/>
                <w:jc w:val="center"/>
              </w:trPr>
              <w:tc>
                <w:tcPr>
                  <w:tcW w:w="15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Mark - Group</w:t>
                  </w:r>
                </w:p>
              </w:tc>
              <w:tc>
                <w:tcPr>
                  <w:tcW w:w="874" w:type="dxa"/>
                  <w:tcBorders>
                    <w:top w:val="single" w:sz="4" w:space="0" w:color="auto"/>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0 - 10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10 - 20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20 - 30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30 - 40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40 - 50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50 - 60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60 - 70</w:t>
                  </w:r>
                </w:p>
              </w:tc>
            </w:tr>
            <w:tr w:rsidR="00C53489" w:rsidRPr="00C22B56" w:rsidTr="00196EBC">
              <w:trPr>
                <w:trHeight w:val="300"/>
                <w:jc w:val="center"/>
              </w:trPr>
              <w:tc>
                <w:tcPr>
                  <w:tcW w:w="1586" w:type="dxa"/>
                  <w:tcBorders>
                    <w:top w:val="nil"/>
                    <w:left w:val="single" w:sz="4" w:space="0" w:color="auto"/>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No</w:t>
                  </w:r>
                  <w:r>
                    <w:rPr>
                      <w:color w:val="000000"/>
                    </w:rPr>
                    <w:t>.</w:t>
                  </w:r>
                  <w:r w:rsidRPr="00C22B56">
                    <w:rPr>
                      <w:color w:val="000000"/>
                    </w:rPr>
                    <w:t xml:space="preserve"> of Students</w:t>
                  </w:r>
                </w:p>
              </w:tc>
              <w:tc>
                <w:tcPr>
                  <w:tcW w:w="874" w:type="dxa"/>
                  <w:tcBorders>
                    <w:top w:val="nil"/>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4</w:t>
                  </w:r>
                </w:p>
              </w:tc>
              <w:tc>
                <w:tcPr>
                  <w:tcW w:w="920" w:type="dxa"/>
                  <w:tcBorders>
                    <w:top w:val="nil"/>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8</w:t>
                  </w:r>
                </w:p>
              </w:tc>
              <w:tc>
                <w:tcPr>
                  <w:tcW w:w="920" w:type="dxa"/>
                  <w:tcBorders>
                    <w:top w:val="nil"/>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11</w:t>
                  </w:r>
                </w:p>
              </w:tc>
              <w:tc>
                <w:tcPr>
                  <w:tcW w:w="920" w:type="dxa"/>
                  <w:tcBorders>
                    <w:top w:val="nil"/>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15</w:t>
                  </w:r>
                </w:p>
              </w:tc>
              <w:tc>
                <w:tcPr>
                  <w:tcW w:w="920" w:type="dxa"/>
                  <w:tcBorders>
                    <w:top w:val="nil"/>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12</w:t>
                  </w:r>
                </w:p>
              </w:tc>
              <w:tc>
                <w:tcPr>
                  <w:tcW w:w="920" w:type="dxa"/>
                  <w:tcBorders>
                    <w:top w:val="nil"/>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6</w:t>
                  </w:r>
                </w:p>
              </w:tc>
              <w:tc>
                <w:tcPr>
                  <w:tcW w:w="920" w:type="dxa"/>
                  <w:tcBorders>
                    <w:top w:val="nil"/>
                    <w:left w:val="nil"/>
                    <w:bottom w:val="single" w:sz="4" w:space="0" w:color="auto"/>
                    <w:right w:val="single" w:sz="4" w:space="0" w:color="auto"/>
                  </w:tcBorders>
                  <w:shd w:val="clear" w:color="auto" w:fill="auto"/>
                  <w:noWrap/>
                  <w:vAlign w:val="center"/>
                  <w:hideMark/>
                </w:tcPr>
                <w:p w:rsidR="00C53489" w:rsidRPr="00C22B56" w:rsidRDefault="00C53489" w:rsidP="00C0673C">
                  <w:pPr>
                    <w:jc w:val="center"/>
                    <w:rPr>
                      <w:color w:val="000000"/>
                    </w:rPr>
                  </w:pPr>
                  <w:r w:rsidRPr="00C22B56">
                    <w:rPr>
                      <w:color w:val="000000"/>
                    </w:rPr>
                    <w:t>3</w:t>
                  </w:r>
                </w:p>
              </w:tc>
            </w:tr>
          </w:tbl>
          <w:p w:rsidR="00C53489" w:rsidRPr="00C22B56" w:rsidRDefault="00C53489" w:rsidP="005223AA">
            <w:pPr>
              <w:contextualSpacing/>
              <w:jc w:val="both"/>
              <w:rPr>
                <w:bCs/>
              </w:rPr>
            </w:pPr>
          </w:p>
        </w:tc>
        <w:tc>
          <w:tcPr>
            <w:tcW w:w="299" w:type="pct"/>
            <w:vAlign w:val="center"/>
          </w:tcPr>
          <w:p w:rsidR="00C53489" w:rsidRPr="00C22B56" w:rsidRDefault="00C53489" w:rsidP="00A6387A">
            <w:pPr>
              <w:contextualSpacing/>
            </w:pPr>
            <w:r w:rsidRPr="00C22B56">
              <w:t>CO5</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20</w:t>
            </w:r>
          </w:p>
        </w:tc>
      </w:tr>
      <w:tr w:rsidR="00C53489" w:rsidRPr="00C22B56" w:rsidTr="00162950">
        <w:trPr>
          <w:trHeight w:val="292"/>
        </w:trPr>
        <w:tc>
          <w:tcPr>
            <w:tcW w:w="5000" w:type="pct"/>
            <w:gridSpan w:val="6"/>
          </w:tcPr>
          <w:p w:rsidR="00C53489" w:rsidRPr="00C22B56" w:rsidRDefault="00C53489" w:rsidP="00162950">
            <w:pPr>
              <w:contextualSpacing/>
              <w:jc w:val="center"/>
              <w:rPr>
                <w:b/>
                <w:u w:val="single"/>
              </w:rPr>
            </w:pPr>
            <w:r w:rsidRPr="00C22B56">
              <w:rPr>
                <w:b/>
                <w:u w:val="single"/>
              </w:rPr>
              <w:t>PART – B (1 X 20 = 20 MARKS)</w:t>
            </w:r>
          </w:p>
          <w:p w:rsidR="00C53489" w:rsidRPr="00C22B56" w:rsidRDefault="00C53489" w:rsidP="00162950">
            <w:pPr>
              <w:contextualSpacing/>
              <w:jc w:val="center"/>
            </w:pPr>
            <w:r w:rsidRPr="00C22B56">
              <w:rPr>
                <w:b/>
                <w:bCs/>
              </w:rPr>
              <w:t>COMPULSORY QUESTION</w:t>
            </w:r>
          </w:p>
        </w:tc>
      </w:tr>
      <w:tr w:rsidR="00C53489" w:rsidRPr="00C22B56" w:rsidTr="00162950">
        <w:trPr>
          <w:trHeight w:val="394"/>
        </w:trPr>
        <w:tc>
          <w:tcPr>
            <w:tcW w:w="255" w:type="pct"/>
          </w:tcPr>
          <w:p w:rsidR="00C53489" w:rsidRPr="00C22B56" w:rsidRDefault="00C53489" w:rsidP="00162950">
            <w:pPr>
              <w:contextualSpacing/>
              <w:jc w:val="center"/>
            </w:pPr>
            <w:r w:rsidRPr="00C22B56">
              <w:t>9.</w:t>
            </w:r>
          </w:p>
        </w:tc>
        <w:tc>
          <w:tcPr>
            <w:tcW w:w="177" w:type="pct"/>
          </w:tcPr>
          <w:p w:rsidR="00C53489" w:rsidRPr="00C22B56" w:rsidRDefault="00C53489" w:rsidP="00162950">
            <w:pPr>
              <w:contextualSpacing/>
              <w:jc w:val="center"/>
            </w:pPr>
          </w:p>
        </w:tc>
        <w:tc>
          <w:tcPr>
            <w:tcW w:w="3709" w:type="pct"/>
            <w:vAlign w:val="bottom"/>
          </w:tcPr>
          <w:p w:rsidR="00C53489" w:rsidRPr="00C22B56" w:rsidRDefault="00C53489" w:rsidP="00A074C3">
            <w:pPr>
              <w:spacing w:line="276" w:lineRule="auto"/>
            </w:pPr>
            <w:r w:rsidRPr="00C22B56">
              <w:t>Obtain the lines of regression for the following data:</w:t>
            </w:r>
          </w:p>
          <w:tbl>
            <w:tblPr>
              <w:tblW w:w="4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0"/>
              <w:gridCol w:w="600"/>
              <w:gridCol w:w="600"/>
              <w:gridCol w:w="600"/>
              <w:gridCol w:w="600"/>
              <w:gridCol w:w="600"/>
              <w:gridCol w:w="600"/>
              <w:gridCol w:w="600"/>
            </w:tblGrid>
            <w:tr w:rsidR="00C53489" w:rsidRPr="00C22B56" w:rsidTr="00C0673C">
              <w:trPr>
                <w:trHeight w:val="300"/>
                <w:jc w:val="center"/>
              </w:trPr>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x</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1</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2</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3</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4</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5</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6</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7</w:t>
                  </w:r>
                </w:p>
              </w:tc>
            </w:tr>
            <w:tr w:rsidR="00C53489" w:rsidRPr="00C22B56" w:rsidTr="00C0673C">
              <w:trPr>
                <w:trHeight w:val="300"/>
                <w:jc w:val="center"/>
              </w:trPr>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y</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9</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8</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10</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12</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11</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13</w:t>
                  </w:r>
                </w:p>
              </w:tc>
              <w:tc>
                <w:tcPr>
                  <w:tcW w:w="600" w:type="dxa"/>
                  <w:shd w:val="clear" w:color="auto" w:fill="auto"/>
                  <w:noWrap/>
                  <w:vAlign w:val="center"/>
                  <w:hideMark/>
                </w:tcPr>
                <w:p w:rsidR="00C53489" w:rsidRPr="00C22B56" w:rsidRDefault="00C53489" w:rsidP="00C0673C">
                  <w:pPr>
                    <w:jc w:val="center"/>
                    <w:rPr>
                      <w:color w:val="000000"/>
                    </w:rPr>
                  </w:pPr>
                  <w:r w:rsidRPr="00C22B56">
                    <w:rPr>
                      <w:color w:val="000000"/>
                    </w:rPr>
                    <w:t>14</w:t>
                  </w:r>
                </w:p>
              </w:tc>
            </w:tr>
          </w:tbl>
          <w:p w:rsidR="00C53489" w:rsidRPr="00C22B56" w:rsidRDefault="00C53489" w:rsidP="005223AA">
            <w:pPr>
              <w:contextualSpacing/>
              <w:jc w:val="both"/>
            </w:pPr>
          </w:p>
        </w:tc>
        <w:tc>
          <w:tcPr>
            <w:tcW w:w="299" w:type="pct"/>
            <w:vAlign w:val="center"/>
          </w:tcPr>
          <w:p w:rsidR="00C53489" w:rsidRPr="00C22B56" w:rsidRDefault="00C53489" w:rsidP="00A6387A">
            <w:pPr>
              <w:contextualSpacing/>
            </w:pPr>
            <w:r w:rsidRPr="00C22B56">
              <w:t>CO6</w:t>
            </w:r>
          </w:p>
        </w:tc>
        <w:tc>
          <w:tcPr>
            <w:tcW w:w="240" w:type="pct"/>
            <w:vAlign w:val="center"/>
          </w:tcPr>
          <w:p w:rsidR="00C53489" w:rsidRPr="00C22B56" w:rsidRDefault="00C53489" w:rsidP="00A6387A">
            <w:pPr>
              <w:contextualSpacing/>
            </w:pPr>
            <w:r w:rsidRPr="00C22B56">
              <w:t>E</w:t>
            </w:r>
          </w:p>
        </w:tc>
        <w:tc>
          <w:tcPr>
            <w:tcW w:w="320" w:type="pct"/>
            <w:vAlign w:val="center"/>
          </w:tcPr>
          <w:p w:rsidR="00C53489" w:rsidRPr="00C22B56" w:rsidRDefault="00C53489" w:rsidP="00A6387A">
            <w:pPr>
              <w:contextualSpacing/>
              <w:jc w:val="center"/>
            </w:pPr>
            <w:r w:rsidRPr="00C22B56">
              <w:t>20</w:t>
            </w:r>
          </w:p>
        </w:tc>
      </w:tr>
    </w:tbl>
    <w:p w:rsidR="00C53489" w:rsidRPr="00C22B56" w:rsidRDefault="00C53489" w:rsidP="00A6387A">
      <w:pPr>
        <w:contextualSpacing/>
      </w:pPr>
      <w:r w:rsidRPr="00C22B56">
        <w:rPr>
          <w:b/>
          <w:bCs/>
        </w:rPr>
        <w:t>CO</w:t>
      </w:r>
      <w:r w:rsidRPr="00C22B56">
        <w:t xml:space="preserve"> – COURSE OUTCOME</w:t>
      </w:r>
      <w:r w:rsidRPr="00C22B56">
        <w:tab/>
      </w:r>
      <w:r w:rsidRPr="00C22B56">
        <w:tab/>
      </w:r>
      <w:r w:rsidRPr="00C22B56">
        <w:tab/>
      </w:r>
      <w:r w:rsidRPr="00C22B56">
        <w:tab/>
      </w:r>
      <w:r w:rsidRPr="00C22B56">
        <w:tab/>
      </w:r>
      <w:r w:rsidRPr="00C22B56">
        <w:rPr>
          <w:b/>
          <w:bCs/>
        </w:rPr>
        <w:t>BL</w:t>
      </w:r>
      <w:r w:rsidRPr="00C22B56">
        <w:t xml:space="preserve"> – BLOOM’S LEVEL</w:t>
      </w:r>
    </w:p>
    <w:p w:rsidR="00C53489" w:rsidRPr="00C22B56" w:rsidRDefault="00C53489" w:rsidP="00A6387A">
      <w:pPr>
        <w:contextualSpacing/>
      </w:pPr>
    </w:p>
    <w:p w:rsidR="00C53489" w:rsidRPr="00C22B56" w:rsidRDefault="00C53489" w:rsidP="00A6387A">
      <w:pPr>
        <w:contextualSpacing/>
      </w:pPr>
    </w:p>
    <w:tbl>
      <w:tblPr>
        <w:tblStyle w:val="TableGrid"/>
        <w:tblW w:w="10584" w:type="dxa"/>
        <w:tblInd w:w="-176" w:type="dxa"/>
        <w:tblLook w:val="04A0" w:firstRow="1" w:lastRow="0" w:firstColumn="1" w:lastColumn="0" w:noHBand="0" w:noVBand="1"/>
      </w:tblPr>
      <w:tblGrid>
        <w:gridCol w:w="822"/>
        <w:gridCol w:w="9762"/>
      </w:tblGrid>
      <w:tr w:rsidR="00C53489" w:rsidRPr="00C22B56" w:rsidTr="00C22B56">
        <w:trPr>
          <w:trHeight w:val="277"/>
        </w:trPr>
        <w:tc>
          <w:tcPr>
            <w:tcW w:w="822" w:type="dxa"/>
          </w:tcPr>
          <w:p w:rsidR="00C53489" w:rsidRPr="00C22B56" w:rsidRDefault="00C53489" w:rsidP="00A6387A">
            <w:pPr>
              <w:contextualSpacing/>
            </w:pPr>
          </w:p>
        </w:tc>
        <w:tc>
          <w:tcPr>
            <w:tcW w:w="9762" w:type="dxa"/>
          </w:tcPr>
          <w:p w:rsidR="00C53489" w:rsidRPr="00C22B56" w:rsidRDefault="00C53489" w:rsidP="00A6387A">
            <w:pPr>
              <w:contextualSpacing/>
              <w:jc w:val="center"/>
              <w:rPr>
                <w:b/>
              </w:rPr>
            </w:pPr>
            <w:r w:rsidRPr="00C22B56">
              <w:rPr>
                <w:b/>
              </w:rPr>
              <w:t>COURSE OUTCOMES</w:t>
            </w:r>
          </w:p>
        </w:tc>
      </w:tr>
      <w:tr w:rsidR="00C53489" w:rsidRPr="00C22B56" w:rsidTr="00C22B56">
        <w:trPr>
          <w:trHeight w:val="277"/>
        </w:trPr>
        <w:tc>
          <w:tcPr>
            <w:tcW w:w="822" w:type="dxa"/>
          </w:tcPr>
          <w:p w:rsidR="00C53489" w:rsidRPr="00C22B56" w:rsidRDefault="00C53489" w:rsidP="00A6387A">
            <w:pPr>
              <w:contextualSpacing/>
            </w:pPr>
            <w:r w:rsidRPr="00C22B56">
              <w:t>CO1</w:t>
            </w:r>
          </w:p>
        </w:tc>
        <w:tc>
          <w:tcPr>
            <w:tcW w:w="9762" w:type="dxa"/>
          </w:tcPr>
          <w:p w:rsidR="00C53489" w:rsidRPr="00C22B56" w:rsidRDefault="00C53489" w:rsidP="00C0673C">
            <w:pPr>
              <w:contextualSpacing/>
              <w:jc w:val="both"/>
            </w:pPr>
            <w:r w:rsidRPr="00C22B56">
              <w:t>Analyze different geometrical structures and understand their properties.</w:t>
            </w:r>
          </w:p>
        </w:tc>
      </w:tr>
      <w:tr w:rsidR="00C53489" w:rsidRPr="00C22B56" w:rsidTr="00C22B56">
        <w:trPr>
          <w:trHeight w:val="277"/>
        </w:trPr>
        <w:tc>
          <w:tcPr>
            <w:tcW w:w="822" w:type="dxa"/>
          </w:tcPr>
          <w:p w:rsidR="00C53489" w:rsidRPr="00C22B56" w:rsidRDefault="00C53489" w:rsidP="00A6387A">
            <w:pPr>
              <w:contextualSpacing/>
            </w:pPr>
            <w:r w:rsidRPr="00C22B56">
              <w:t>CO2</w:t>
            </w:r>
          </w:p>
        </w:tc>
        <w:tc>
          <w:tcPr>
            <w:tcW w:w="9762" w:type="dxa"/>
          </w:tcPr>
          <w:p w:rsidR="00C53489" w:rsidRPr="00C22B56" w:rsidRDefault="00C53489" w:rsidP="00C0673C">
            <w:pPr>
              <w:contextualSpacing/>
              <w:jc w:val="both"/>
            </w:pPr>
            <w:r w:rsidRPr="00C22B56">
              <w:t>Apply matrix techniques in solving simultaneous equations.</w:t>
            </w:r>
          </w:p>
        </w:tc>
      </w:tr>
      <w:tr w:rsidR="00C53489" w:rsidRPr="00C22B56" w:rsidTr="00C22B56">
        <w:trPr>
          <w:trHeight w:val="277"/>
        </w:trPr>
        <w:tc>
          <w:tcPr>
            <w:tcW w:w="822" w:type="dxa"/>
          </w:tcPr>
          <w:p w:rsidR="00C53489" w:rsidRPr="00C22B56" w:rsidRDefault="00C53489" w:rsidP="00A6387A">
            <w:pPr>
              <w:contextualSpacing/>
            </w:pPr>
            <w:r w:rsidRPr="00C22B56">
              <w:t>CO3</w:t>
            </w:r>
          </w:p>
        </w:tc>
        <w:tc>
          <w:tcPr>
            <w:tcW w:w="9762" w:type="dxa"/>
          </w:tcPr>
          <w:p w:rsidR="00C53489" w:rsidRPr="00C22B56" w:rsidRDefault="00C53489" w:rsidP="00C0673C">
            <w:pPr>
              <w:contextualSpacing/>
              <w:jc w:val="both"/>
            </w:pPr>
            <w:r w:rsidRPr="00C22B56">
              <w:t>Determine</w:t>
            </w:r>
            <w:r w:rsidRPr="00C22B56">
              <w:rPr>
                <w:spacing w:val="-3"/>
              </w:rPr>
              <w:t xml:space="preserve"> </w:t>
            </w:r>
            <w:r w:rsidRPr="00C22B56">
              <w:t>the</w:t>
            </w:r>
            <w:r w:rsidRPr="00C22B56">
              <w:rPr>
                <w:spacing w:val="1"/>
              </w:rPr>
              <w:t xml:space="preserve"> e</w:t>
            </w:r>
            <w:r w:rsidRPr="00C22B56">
              <w:t>igenvalues</w:t>
            </w:r>
            <w:r w:rsidRPr="00C22B56">
              <w:rPr>
                <w:spacing w:val="-2"/>
              </w:rPr>
              <w:t xml:space="preserve"> </w:t>
            </w:r>
            <w:r w:rsidRPr="00C22B56">
              <w:t>and</w:t>
            </w:r>
            <w:r w:rsidRPr="00C22B56">
              <w:rPr>
                <w:spacing w:val="-1"/>
              </w:rPr>
              <w:t xml:space="preserve"> e</w:t>
            </w:r>
            <w:r w:rsidRPr="00C22B56">
              <w:t>igenvectors.</w:t>
            </w:r>
          </w:p>
        </w:tc>
      </w:tr>
      <w:tr w:rsidR="00C53489" w:rsidRPr="00C22B56" w:rsidTr="00C22B56">
        <w:trPr>
          <w:trHeight w:val="277"/>
        </w:trPr>
        <w:tc>
          <w:tcPr>
            <w:tcW w:w="822" w:type="dxa"/>
          </w:tcPr>
          <w:p w:rsidR="00C53489" w:rsidRPr="00C22B56" w:rsidRDefault="00C53489" w:rsidP="00A6387A">
            <w:pPr>
              <w:contextualSpacing/>
            </w:pPr>
            <w:r w:rsidRPr="00C22B56">
              <w:t>CO4</w:t>
            </w:r>
          </w:p>
        </w:tc>
        <w:tc>
          <w:tcPr>
            <w:tcW w:w="9762" w:type="dxa"/>
          </w:tcPr>
          <w:p w:rsidR="00C53489" w:rsidRPr="00C22B56" w:rsidRDefault="00C53489" w:rsidP="00C0673C">
            <w:pPr>
              <w:contextualSpacing/>
              <w:jc w:val="both"/>
            </w:pPr>
            <w:r w:rsidRPr="00C22B56">
              <w:t>Present the data in tabular and graphical representations.</w:t>
            </w:r>
          </w:p>
        </w:tc>
      </w:tr>
      <w:tr w:rsidR="00C53489" w:rsidRPr="00C22B56" w:rsidTr="00C22B56">
        <w:trPr>
          <w:trHeight w:val="277"/>
        </w:trPr>
        <w:tc>
          <w:tcPr>
            <w:tcW w:w="822" w:type="dxa"/>
          </w:tcPr>
          <w:p w:rsidR="00C53489" w:rsidRPr="00C22B56" w:rsidRDefault="00C53489" w:rsidP="00A6387A">
            <w:pPr>
              <w:contextualSpacing/>
            </w:pPr>
            <w:r w:rsidRPr="00C22B56">
              <w:t>CO5</w:t>
            </w:r>
          </w:p>
        </w:tc>
        <w:tc>
          <w:tcPr>
            <w:tcW w:w="9762" w:type="dxa"/>
          </w:tcPr>
          <w:p w:rsidR="00C53489" w:rsidRPr="00C22B56" w:rsidRDefault="00C53489" w:rsidP="00C0673C">
            <w:pPr>
              <w:contextualSpacing/>
              <w:jc w:val="both"/>
            </w:pPr>
            <w:r w:rsidRPr="00C22B56">
              <w:rPr>
                <w:bCs/>
                <w:color w:val="000000"/>
              </w:rPr>
              <w:t>Identify the central tendency and dispersion of</w:t>
            </w:r>
            <w:r w:rsidRPr="00C22B56">
              <w:t xml:space="preserve"> data in real time.</w:t>
            </w:r>
          </w:p>
        </w:tc>
      </w:tr>
      <w:tr w:rsidR="00C53489" w:rsidRPr="00C22B56" w:rsidTr="00C22B56">
        <w:trPr>
          <w:trHeight w:val="277"/>
        </w:trPr>
        <w:tc>
          <w:tcPr>
            <w:tcW w:w="822" w:type="dxa"/>
          </w:tcPr>
          <w:p w:rsidR="00C53489" w:rsidRPr="00C22B56" w:rsidRDefault="00C53489" w:rsidP="00A6387A">
            <w:pPr>
              <w:contextualSpacing/>
            </w:pPr>
            <w:r w:rsidRPr="00C22B56">
              <w:t>CO6</w:t>
            </w:r>
          </w:p>
        </w:tc>
        <w:tc>
          <w:tcPr>
            <w:tcW w:w="9762" w:type="dxa"/>
          </w:tcPr>
          <w:p w:rsidR="00C53489" w:rsidRPr="00C22B56" w:rsidRDefault="00C53489" w:rsidP="00C0673C">
            <w:pPr>
              <w:contextualSpacing/>
              <w:jc w:val="both"/>
            </w:pPr>
            <w:r w:rsidRPr="00C22B56">
              <w:rPr>
                <w:bCs/>
              </w:rPr>
              <w:t>Analyze the relation between data for real-time application.</w:t>
            </w:r>
          </w:p>
        </w:tc>
      </w:tr>
    </w:tbl>
    <w:p w:rsidR="00C53489" w:rsidRPr="00C22B56" w:rsidRDefault="00C53489"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53489" w:rsidRPr="00C22B56" w:rsidTr="00C0673C">
        <w:trPr>
          <w:jc w:val="center"/>
        </w:trPr>
        <w:tc>
          <w:tcPr>
            <w:tcW w:w="10632" w:type="dxa"/>
            <w:gridSpan w:val="8"/>
          </w:tcPr>
          <w:p w:rsidR="00C53489" w:rsidRPr="00C22B56" w:rsidRDefault="00C53489" w:rsidP="00C0673C">
            <w:pPr>
              <w:contextualSpacing/>
              <w:jc w:val="center"/>
              <w:rPr>
                <w:b/>
              </w:rPr>
            </w:pPr>
            <w:r w:rsidRPr="00C22B56">
              <w:rPr>
                <w:b/>
              </w:rPr>
              <w:t>Assessment Pattern as per Bloom’s Taxonomy</w:t>
            </w:r>
          </w:p>
        </w:tc>
      </w:tr>
      <w:tr w:rsidR="00C53489" w:rsidRPr="00C22B56" w:rsidTr="00C0673C">
        <w:trPr>
          <w:jc w:val="center"/>
        </w:trPr>
        <w:tc>
          <w:tcPr>
            <w:tcW w:w="1843" w:type="dxa"/>
          </w:tcPr>
          <w:p w:rsidR="00C53489" w:rsidRPr="00C22B56" w:rsidRDefault="00C53489" w:rsidP="00C0673C">
            <w:pPr>
              <w:contextualSpacing/>
              <w:jc w:val="center"/>
              <w:rPr>
                <w:b/>
                <w:bCs/>
              </w:rPr>
            </w:pPr>
            <w:r w:rsidRPr="00C22B56">
              <w:rPr>
                <w:b/>
                <w:bCs/>
              </w:rPr>
              <w:t>CO / P</w:t>
            </w:r>
          </w:p>
        </w:tc>
        <w:tc>
          <w:tcPr>
            <w:tcW w:w="1134" w:type="dxa"/>
          </w:tcPr>
          <w:p w:rsidR="00C53489" w:rsidRPr="00C22B56" w:rsidRDefault="00C53489" w:rsidP="00C0673C">
            <w:pPr>
              <w:contextualSpacing/>
              <w:jc w:val="center"/>
              <w:rPr>
                <w:b/>
              </w:rPr>
            </w:pPr>
            <w:r w:rsidRPr="00C22B56">
              <w:rPr>
                <w:b/>
              </w:rPr>
              <w:t>R</w:t>
            </w:r>
          </w:p>
        </w:tc>
        <w:tc>
          <w:tcPr>
            <w:tcW w:w="1418" w:type="dxa"/>
          </w:tcPr>
          <w:p w:rsidR="00C53489" w:rsidRPr="00C22B56" w:rsidRDefault="00C53489" w:rsidP="00C0673C">
            <w:pPr>
              <w:contextualSpacing/>
              <w:jc w:val="center"/>
              <w:rPr>
                <w:b/>
              </w:rPr>
            </w:pPr>
            <w:r w:rsidRPr="00C22B56">
              <w:rPr>
                <w:b/>
              </w:rPr>
              <w:t>U</w:t>
            </w:r>
          </w:p>
        </w:tc>
        <w:tc>
          <w:tcPr>
            <w:tcW w:w="992" w:type="dxa"/>
          </w:tcPr>
          <w:p w:rsidR="00C53489" w:rsidRPr="00C22B56" w:rsidRDefault="00C53489" w:rsidP="00C0673C">
            <w:pPr>
              <w:contextualSpacing/>
              <w:jc w:val="center"/>
              <w:rPr>
                <w:b/>
              </w:rPr>
            </w:pPr>
            <w:r w:rsidRPr="00C22B56">
              <w:rPr>
                <w:b/>
              </w:rPr>
              <w:t>A</w:t>
            </w:r>
          </w:p>
        </w:tc>
        <w:tc>
          <w:tcPr>
            <w:tcW w:w="1276" w:type="dxa"/>
          </w:tcPr>
          <w:p w:rsidR="00C53489" w:rsidRPr="00C22B56" w:rsidRDefault="00C53489" w:rsidP="00C0673C">
            <w:pPr>
              <w:contextualSpacing/>
              <w:jc w:val="center"/>
              <w:rPr>
                <w:b/>
              </w:rPr>
            </w:pPr>
            <w:r w:rsidRPr="00C22B56">
              <w:rPr>
                <w:b/>
              </w:rPr>
              <w:t>An</w:t>
            </w:r>
          </w:p>
        </w:tc>
        <w:tc>
          <w:tcPr>
            <w:tcW w:w="992" w:type="dxa"/>
          </w:tcPr>
          <w:p w:rsidR="00C53489" w:rsidRPr="00C22B56" w:rsidRDefault="00C53489" w:rsidP="00C0673C">
            <w:pPr>
              <w:contextualSpacing/>
              <w:jc w:val="center"/>
              <w:rPr>
                <w:b/>
              </w:rPr>
            </w:pPr>
            <w:r w:rsidRPr="00C22B56">
              <w:rPr>
                <w:b/>
              </w:rPr>
              <w:t>E</w:t>
            </w:r>
          </w:p>
        </w:tc>
        <w:tc>
          <w:tcPr>
            <w:tcW w:w="871" w:type="dxa"/>
          </w:tcPr>
          <w:p w:rsidR="00C53489" w:rsidRPr="00C22B56" w:rsidRDefault="00C53489" w:rsidP="00C0673C">
            <w:pPr>
              <w:contextualSpacing/>
              <w:jc w:val="center"/>
              <w:rPr>
                <w:b/>
              </w:rPr>
            </w:pPr>
            <w:r w:rsidRPr="00C22B56">
              <w:rPr>
                <w:b/>
              </w:rPr>
              <w:t>C</w:t>
            </w:r>
          </w:p>
        </w:tc>
        <w:tc>
          <w:tcPr>
            <w:tcW w:w="2106" w:type="dxa"/>
          </w:tcPr>
          <w:p w:rsidR="00C53489" w:rsidRPr="00C22B56" w:rsidRDefault="00C53489" w:rsidP="00C0673C">
            <w:pPr>
              <w:contextualSpacing/>
              <w:jc w:val="center"/>
              <w:rPr>
                <w:b/>
              </w:rPr>
            </w:pPr>
            <w:r w:rsidRPr="00C22B56">
              <w:rPr>
                <w:b/>
              </w:rPr>
              <w:t>Total</w:t>
            </w:r>
          </w:p>
        </w:tc>
      </w:tr>
      <w:tr w:rsidR="00C53489" w:rsidRPr="00C22B56" w:rsidTr="00C0673C">
        <w:trPr>
          <w:jc w:val="center"/>
        </w:trPr>
        <w:tc>
          <w:tcPr>
            <w:tcW w:w="1843" w:type="dxa"/>
          </w:tcPr>
          <w:p w:rsidR="00C53489" w:rsidRPr="00C22B56" w:rsidRDefault="00C53489" w:rsidP="00C0673C">
            <w:pPr>
              <w:contextualSpacing/>
              <w:jc w:val="center"/>
            </w:pPr>
            <w:r w:rsidRPr="00C22B56">
              <w:t>CO1</w:t>
            </w:r>
          </w:p>
        </w:tc>
        <w:tc>
          <w:tcPr>
            <w:tcW w:w="1134" w:type="dxa"/>
          </w:tcPr>
          <w:p w:rsidR="00C53489" w:rsidRPr="00C22B56" w:rsidRDefault="00C53489" w:rsidP="00C0673C">
            <w:pPr>
              <w:contextualSpacing/>
              <w:jc w:val="center"/>
            </w:pPr>
          </w:p>
        </w:tc>
        <w:tc>
          <w:tcPr>
            <w:tcW w:w="1418"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p>
        </w:tc>
        <w:tc>
          <w:tcPr>
            <w:tcW w:w="1276"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r w:rsidRPr="00C22B56">
              <w:t>40</w:t>
            </w:r>
          </w:p>
        </w:tc>
        <w:tc>
          <w:tcPr>
            <w:tcW w:w="871" w:type="dxa"/>
          </w:tcPr>
          <w:p w:rsidR="00C53489" w:rsidRPr="00C22B56" w:rsidRDefault="00C53489" w:rsidP="00C0673C">
            <w:pPr>
              <w:contextualSpacing/>
              <w:jc w:val="center"/>
            </w:pPr>
          </w:p>
        </w:tc>
        <w:tc>
          <w:tcPr>
            <w:tcW w:w="2106" w:type="dxa"/>
          </w:tcPr>
          <w:p w:rsidR="00C53489" w:rsidRPr="00C22B56" w:rsidRDefault="00C53489" w:rsidP="00C0673C">
            <w:pPr>
              <w:contextualSpacing/>
              <w:jc w:val="center"/>
            </w:pPr>
            <w:r w:rsidRPr="00C22B56">
              <w:t>40</w:t>
            </w:r>
          </w:p>
        </w:tc>
      </w:tr>
      <w:tr w:rsidR="00C53489" w:rsidRPr="00C22B56" w:rsidTr="00C0673C">
        <w:trPr>
          <w:jc w:val="center"/>
        </w:trPr>
        <w:tc>
          <w:tcPr>
            <w:tcW w:w="1843" w:type="dxa"/>
          </w:tcPr>
          <w:p w:rsidR="00C53489" w:rsidRPr="00C22B56" w:rsidRDefault="00C53489" w:rsidP="00C0673C">
            <w:pPr>
              <w:contextualSpacing/>
              <w:jc w:val="center"/>
            </w:pPr>
            <w:r w:rsidRPr="00C22B56">
              <w:t>CO2</w:t>
            </w:r>
          </w:p>
        </w:tc>
        <w:tc>
          <w:tcPr>
            <w:tcW w:w="1134" w:type="dxa"/>
          </w:tcPr>
          <w:p w:rsidR="00C53489" w:rsidRPr="00C22B56" w:rsidRDefault="00C53489" w:rsidP="00C0673C">
            <w:pPr>
              <w:contextualSpacing/>
              <w:jc w:val="center"/>
            </w:pPr>
          </w:p>
        </w:tc>
        <w:tc>
          <w:tcPr>
            <w:tcW w:w="1418"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r w:rsidRPr="00C22B56">
              <w:t>5</w:t>
            </w:r>
          </w:p>
        </w:tc>
        <w:tc>
          <w:tcPr>
            <w:tcW w:w="1276"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r w:rsidRPr="00C22B56">
              <w:t>35</w:t>
            </w:r>
          </w:p>
        </w:tc>
        <w:tc>
          <w:tcPr>
            <w:tcW w:w="871" w:type="dxa"/>
          </w:tcPr>
          <w:p w:rsidR="00C53489" w:rsidRPr="00C22B56" w:rsidRDefault="00C53489" w:rsidP="00C0673C">
            <w:pPr>
              <w:contextualSpacing/>
              <w:jc w:val="center"/>
            </w:pPr>
          </w:p>
        </w:tc>
        <w:tc>
          <w:tcPr>
            <w:tcW w:w="2106" w:type="dxa"/>
          </w:tcPr>
          <w:p w:rsidR="00C53489" w:rsidRPr="00C22B56" w:rsidRDefault="00C53489" w:rsidP="00C0673C">
            <w:pPr>
              <w:contextualSpacing/>
              <w:jc w:val="center"/>
            </w:pPr>
            <w:r w:rsidRPr="00C22B56">
              <w:t>40</w:t>
            </w:r>
          </w:p>
        </w:tc>
      </w:tr>
      <w:tr w:rsidR="00C53489" w:rsidRPr="00C22B56" w:rsidTr="00C0673C">
        <w:trPr>
          <w:jc w:val="center"/>
        </w:trPr>
        <w:tc>
          <w:tcPr>
            <w:tcW w:w="1843" w:type="dxa"/>
          </w:tcPr>
          <w:p w:rsidR="00C53489" w:rsidRPr="00C22B56" w:rsidRDefault="00C53489" w:rsidP="00C0673C">
            <w:pPr>
              <w:contextualSpacing/>
              <w:jc w:val="center"/>
            </w:pPr>
            <w:r w:rsidRPr="00C22B56">
              <w:t>CO3</w:t>
            </w:r>
          </w:p>
        </w:tc>
        <w:tc>
          <w:tcPr>
            <w:tcW w:w="1134" w:type="dxa"/>
          </w:tcPr>
          <w:p w:rsidR="00C53489" w:rsidRPr="00C22B56" w:rsidRDefault="00C53489" w:rsidP="00C0673C">
            <w:pPr>
              <w:contextualSpacing/>
              <w:jc w:val="center"/>
            </w:pPr>
          </w:p>
        </w:tc>
        <w:tc>
          <w:tcPr>
            <w:tcW w:w="1418"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p>
        </w:tc>
        <w:tc>
          <w:tcPr>
            <w:tcW w:w="1276" w:type="dxa"/>
          </w:tcPr>
          <w:p w:rsidR="00C53489" w:rsidRPr="00C22B56" w:rsidRDefault="00C53489" w:rsidP="00C0673C">
            <w:pPr>
              <w:contextualSpacing/>
              <w:jc w:val="center"/>
            </w:pPr>
            <w:r w:rsidRPr="00C22B56">
              <w:t>20</w:t>
            </w:r>
          </w:p>
        </w:tc>
        <w:tc>
          <w:tcPr>
            <w:tcW w:w="992" w:type="dxa"/>
          </w:tcPr>
          <w:p w:rsidR="00C53489" w:rsidRPr="00C22B56" w:rsidRDefault="00C53489" w:rsidP="00C0673C">
            <w:pPr>
              <w:contextualSpacing/>
              <w:jc w:val="center"/>
            </w:pPr>
            <w:r w:rsidRPr="00C22B56">
              <w:t>20</w:t>
            </w:r>
          </w:p>
        </w:tc>
        <w:tc>
          <w:tcPr>
            <w:tcW w:w="871" w:type="dxa"/>
          </w:tcPr>
          <w:p w:rsidR="00C53489" w:rsidRPr="00C22B56" w:rsidRDefault="00C53489" w:rsidP="00C0673C">
            <w:pPr>
              <w:contextualSpacing/>
              <w:jc w:val="center"/>
            </w:pPr>
          </w:p>
        </w:tc>
        <w:tc>
          <w:tcPr>
            <w:tcW w:w="2106" w:type="dxa"/>
          </w:tcPr>
          <w:p w:rsidR="00C53489" w:rsidRPr="00C22B56" w:rsidRDefault="00C53489" w:rsidP="00C0673C">
            <w:pPr>
              <w:contextualSpacing/>
              <w:jc w:val="center"/>
            </w:pPr>
            <w:r w:rsidRPr="00C22B56">
              <w:t>40</w:t>
            </w:r>
          </w:p>
        </w:tc>
      </w:tr>
      <w:tr w:rsidR="00C53489" w:rsidRPr="00C22B56" w:rsidTr="00C0673C">
        <w:trPr>
          <w:jc w:val="center"/>
        </w:trPr>
        <w:tc>
          <w:tcPr>
            <w:tcW w:w="1843" w:type="dxa"/>
          </w:tcPr>
          <w:p w:rsidR="00C53489" w:rsidRPr="00C22B56" w:rsidRDefault="00C53489" w:rsidP="00C0673C">
            <w:pPr>
              <w:contextualSpacing/>
              <w:jc w:val="center"/>
            </w:pPr>
            <w:r w:rsidRPr="00C22B56">
              <w:t>CO4</w:t>
            </w:r>
          </w:p>
        </w:tc>
        <w:tc>
          <w:tcPr>
            <w:tcW w:w="1134" w:type="dxa"/>
          </w:tcPr>
          <w:p w:rsidR="00C53489" w:rsidRPr="00C22B56" w:rsidRDefault="00C53489" w:rsidP="00C0673C">
            <w:pPr>
              <w:contextualSpacing/>
              <w:jc w:val="center"/>
            </w:pPr>
          </w:p>
        </w:tc>
        <w:tc>
          <w:tcPr>
            <w:tcW w:w="1418"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r w:rsidRPr="00C22B56">
              <w:t>20</w:t>
            </w:r>
          </w:p>
        </w:tc>
        <w:tc>
          <w:tcPr>
            <w:tcW w:w="1276"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p>
        </w:tc>
        <w:tc>
          <w:tcPr>
            <w:tcW w:w="871" w:type="dxa"/>
          </w:tcPr>
          <w:p w:rsidR="00C53489" w:rsidRPr="00C22B56" w:rsidRDefault="00C53489" w:rsidP="00C0673C">
            <w:pPr>
              <w:contextualSpacing/>
              <w:jc w:val="center"/>
            </w:pPr>
          </w:p>
        </w:tc>
        <w:tc>
          <w:tcPr>
            <w:tcW w:w="2106" w:type="dxa"/>
          </w:tcPr>
          <w:p w:rsidR="00C53489" w:rsidRPr="00C22B56" w:rsidRDefault="00C53489" w:rsidP="00C0673C">
            <w:pPr>
              <w:contextualSpacing/>
              <w:jc w:val="center"/>
            </w:pPr>
            <w:r w:rsidRPr="00C22B56">
              <w:t>20</w:t>
            </w:r>
          </w:p>
        </w:tc>
      </w:tr>
      <w:tr w:rsidR="00C53489" w:rsidRPr="00C22B56" w:rsidTr="00C0673C">
        <w:trPr>
          <w:jc w:val="center"/>
        </w:trPr>
        <w:tc>
          <w:tcPr>
            <w:tcW w:w="1843" w:type="dxa"/>
          </w:tcPr>
          <w:p w:rsidR="00C53489" w:rsidRPr="00C22B56" w:rsidRDefault="00C53489" w:rsidP="00C0673C">
            <w:pPr>
              <w:contextualSpacing/>
              <w:jc w:val="center"/>
            </w:pPr>
            <w:r w:rsidRPr="00C22B56">
              <w:t>CO5</w:t>
            </w:r>
          </w:p>
        </w:tc>
        <w:tc>
          <w:tcPr>
            <w:tcW w:w="1134" w:type="dxa"/>
          </w:tcPr>
          <w:p w:rsidR="00C53489" w:rsidRPr="00C22B56" w:rsidRDefault="00C53489" w:rsidP="00C0673C">
            <w:pPr>
              <w:contextualSpacing/>
              <w:jc w:val="center"/>
            </w:pPr>
          </w:p>
        </w:tc>
        <w:tc>
          <w:tcPr>
            <w:tcW w:w="1418"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p>
        </w:tc>
        <w:tc>
          <w:tcPr>
            <w:tcW w:w="1276"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r w:rsidRPr="00C22B56">
              <w:t>20</w:t>
            </w:r>
          </w:p>
        </w:tc>
        <w:tc>
          <w:tcPr>
            <w:tcW w:w="871" w:type="dxa"/>
          </w:tcPr>
          <w:p w:rsidR="00C53489" w:rsidRPr="00C22B56" w:rsidRDefault="00C53489" w:rsidP="00C0673C">
            <w:pPr>
              <w:contextualSpacing/>
              <w:jc w:val="center"/>
            </w:pPr>
          </w:p>
        </w:tc>
        <w:tc>
          <w:tcPr>
            <w:tcW w:w="2106" w:type="dxa"/>
          </w:tcPr>
          <w:p w:rsidR="00C53489" w:rsidRPr="00C22B56" w:rsidRDefault="00C53489" w:rsidP="00C0673C">
            <w:pPr>
              <w:contextualSpacing/>
              <w:jc w:val="center"/>
            </w:pPr>
            <w:r w:rsidRPr="00C22B56">
              <w:t>20</w:t>
            </w:r>
          </w:p>
        </w:tc>
      </w:tr>
      <w:tr w:rsidR="00C53489" w:rsidRPr="00C22B56" w:rsidTr="00C0673C">
        <w:trPr>
          <w:jc w:val="center"/>
        </w:trPr>
        <w:tc>
          <w:tcPr>
            <w:tcW w:w="1843" w:type="dxa"/>
          </w:tcPr>
          <w:p w:rsidR="00C53489" w:rsidRPr="00C22B56" w:rsidRDefault="00C53489" w:rsidP="00C0673C">
            <w:pPr>
              <w:contextualSpacing/>
              <w:jc w:val="center"/>
            </w:pPr>
            <w:r w:rsidRPr="00C22B56">
              <w:t>CO6</w:t>
            </w:r>
          </w:p>
        </w:tc>
        <w:tc>
          <w:tcPr>
            <w:tcW w:w="1134" w:type="dxa"/>
          </w:tcPr>
          <w:p w:rsidR="00C53489" w:rsidRPr="00C22B56" w:rsidRDefault="00C53489" w:rsidP="00C0673C">
            <w:pPr>
              <w:contextualSpacing/>
              <w:jc w:val="center"/>
            </w:pPr>
          </w:p>
        </w:tc>
        <w:tc>
          <w:tcPr>
            <w:tcW w:w="1418"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p>
        </w:tc>
        <w:tc>
          <w:tcPr>
            <w:tcW w:w="1276" w:type="dxa"/>
          </w:tcPr>
          <w:p w:rsidR="00C53489" w:rsidRPr="00C22B56" w:rsidRDefault="00C53489" w:rsidP="00C0673C">
            <w:pPr>
              <w:contextualSpacing/>
              <w:jc w:val="center"/>
            </w:pPr>
          </w:p>
        </w:tc>
        <w:tc>
          <w:tcPr>
            <w:tcW w:w="992" w:type="dxa"/>
          </w:tcPr>
          <w:p w:rsidR="00C53489" w:rsidRPr="00C22B56" w:rsidRDefault="00C53489" w:rsidP="00C0673C">
            <w:pPr>
              <w:contextualSpacing/>
              <w:jc w:val="center"/>
            </w:pPr>
            <w:r w:rsidRPr="00C22B56">
              <w:t>20</w:t>
            </w:r>
          </w:p>
        </w:tc>
        <w:tc>
          <w:tcPr>
            <w:tcW w:w="871" w:type="dxa"/>
          </w:tcPr>
          <w:p w:rsidR="00C53489" w:rsidRPr="00C22B56" w:rsidRDefault="00C53489" w:rsidP="00C0673C">
            <w:pPr>
              <w:contextualSpacing/>
              <w:jc w:val="center"/>
            </w:pPr>
          </w:p>
        </w:tc>
        <w:tc>
          <w:tcPr>
            <w:tcW w:w="2106" w:type="dxa"/>
          </w:tcPr>
          <w:p w:rsidR="00C53489" w:rsidRPr="00C22B56" w:rsidRDefault="00C53489" w:rsidP="00C0673C">
            <w:pPr>
              <w:contextualSpacing/>
              <w:jc w:val="center"/>
            </w:pPr>
            <w:r w:rsidRPr="00C22B56">
              <w:t>20</w:t>
            </w:r>
          </w:p>
        </w:tc>
      </w:tr>
      <w:tr w:rsidR="00C53489" w:rsidRPr="00C22B56" w:rsidTr="00C0673C">
        <w:trPr>
          <w:jc w:val="center"/>
        </w:trPr>
        <w:tc>
          <w:tcPr>
            <w:tcW w:w="8526" w:type="dxa"/>
            <w:gridSpan w:val="7"/>
          </w:tcPr>
          <w:p w:rsidR="00C53489" w:rsidRPr="00C22B56" w:rsidRDefault="00C53489" w:rsidP="00C0673C">
            <w:pPr>
              <w:contextualSpacing/>
            </w:pPr>
          </w:p>
        </w:tc>
        <w:tc>
          <w:tcPr>
            <w:tcW w:w="2106" w:type="dxa"/>
          </w:tcPr>
          <w:p w:rsidR="00C53489" w:rsidRPr="00C22B56" w:rsidRDefault="00C53489" w:rsidP="00C0673C">
            <w:pPr>
              <w:contextualSpacing/>
              <w:jc w:val="center"/>
              <w:rPr>
                <w:b/>
              </w:rPr>
            </w:pPr>
            <w:r w:rsidRPr="00C22B56">
              <w:rPr>
                <w:b/>
              </w:rPr>
              <w:t>180</w:t>
            </w:r>
          </w:p>
        </w:tc>
      </w:tr>
    </w:tbl>
    <w:p w:rsidR="00C53489" w:rsidRDefault="00C53489" w:rsidP="00A6387A">
      <w:pPr>
        <w:contextualSpacing/>
      </w:pPr>
    </w:p>
    <w:p w:rsidR="00C53489" w:rsidRDefault="00C53489">
      <w:r>
        <w:br w:type="page"/>
      </w:r>
    </w:p>
    <w:p w:rsidR="00C53489" w:rsidRDefault="00C53489" w:rsidP="00E40AC8">
      <w:pPr>
        <w:jc w:val="center"/>
        <w:rPr>
          <w:b/>
        </w:rPr>
      </w:pPr>
      <w:r w:rsidRPr="00D35704">
        <w:rPr>
          <w:noProof/>
        </w:rPr>
        <w:lastRenderedPageBreak/>
        <w:drawing>
          <wp:inline distT="0" distB="0" distL="0" distR="0" wp14:anchorId="2697085E" wp14:editId="0B28CF13">
            <wp:extent cx="5731510" cy="1570990"/>
            <wp:effectExtent l="0" t="0" r="2540" b="0"/>
            <wp:docPr id="491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rsidR="00C53489" w:rsidRPr="00FA796F" w:rsidRDefault="00C53489"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53489" w:rsidRPr="00FA796F" w:rsidTr="001C5BA4">
        <w:trPr>
          <w:trHeight w:val="397"/>
          <w:jc w:val="center"/>
        </w:trPr>
        <w:tc>
          <w:tcPr>
            <w:tcW w:w="1555" w:type="dxa"/>
            <w:vAlign w:val="center"/>
          </w:tcPr>
          <w:p w:rsidR="00C53489" w:rsidRPr="00FA796F" w:rsidRDefault="00C53489" w:rsidP="00A81194">
            <w:pPr>
              <w:pStyle w:val="Title"/>
              <w:contextualSpacing/>
              <w:jc w:val="left"/>
              <w:rPr>
                <w:b/>
                <w:szCs w:val="24"/>
              </w:rPr>
            </w:pPr>
            <w:r w:rsidRPr="00FA796F">
              <w:rPr>
                <w:b/>
                <w:szCs w:val="24"/>
              </w:rPr>
              <w:t xml:space="preserve">Course Code      </w:t>
            </w:r>
          </w:p>
        </w:tc>
        <w:tc>
          <w:tcPr>
            <w:tcW w:w="6520" w:type="dxa"/>
            <w:vAlign w:val="center"/>
          </w:tcPr>
          <w:p w:rsidR="00C53489" w:rsidRPr="00FA796F" w:rsidRDefault="00C53489" w:rsidP="00A81194">
            <w:pPr>
              <w:pStyle w:val="Title"/>
              <w:contextualSpacing/>
              <w:jc w:val="left"/>
              <w:rPr>
                <w:b/>
                <w:szCs w:val="24"/>
              </w:rPr>
            </w:pPr>
            <w:r>
              <w:rPr>
                <w:b/>
                <w:szCs w:val="24"/>
              </w:rPr>
              <w:t>23MA1013</w:t>
            </w:r>
          </w:p>
        </w:tc>
        <w:tc>
          <w:tcPr>
            <w:tcW w:w="1559" w:type="dxa"/>
            <w:vAlign w:val="center"/>
          </w:tcPr>
          <w:p w:rsidR="00C53489" w:rsidRPr="00FA796F" w:rsidRDefault="00C53489"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C53489" w:rsidRPr="00FA796F" w:rsidRDefault="00C53489" w:rsidP="00A81194">
            <w:pPr>
              <w:pStyle w:val="Title"/>
              <w:contextualSpacing/>
              <w:jc w:val="left"/>
              <w:rPr>
                <w:b/>
                <w:szCs w:val="24"/>
              </w:rPr>
            </w:pPr>
            <w:r w:rsidRPr="00FA796F">
              <w:rPr>
                <w:b/>
                <w:szCs w:val="24"/>
              </w:rPr>
              <w:t>3hrs</w:t>
            </w:r>
          </w:p>
        </w:tc>
      </w:tr>
      <w:tr w:rsidR="00C53489" w:rsidRPr="00FA796F" w:rsidTr="001C5BA4">
        <w:trPr>
          <w:trHeight w:val="397"/>
          <w:jc w:val="center"/>
        </w:trPr>
        <w:tc>
          <w:tcPr>
            <w:tcW w:w="1555" w:type="dxa"/>
            <w:vAlign w:val="center"/>
          </w:tcPr>
          <w:p w:rsidR="00C53489" w:rsidRPr="00FA796F" w:rsidRDefault="00C53489" w:rsidP="00A81194">
            <w:pPr>
              <w:pStyle w:val="Title"/>
              <w:ind w:right="-160"/>
              <w:contextualSpacing/>
              <w:jc w:val="left"/>
              <w:rPr>
                <w:b/>
                <w:szCs w:val="24"/>
              </w:rPr>
            </w:pPr>
            <w:r w:rsidRPr="00FA796F">
              <w:rPr>
                <w:b/>
                <w:szCs w:val="24"/>
              </w:rPr>
              <w:t xml:space="preserve">Course Name     </w:t>
            </w:r>
          </w:p>
        </w:tc>
        <w:tc>
          <w:tcPr>
            <w:tcW w:w="6520" w:type="dxa"/>
            <w:vAlign w:val="center"/>
          </w:tcPr>
          <w:p w:rsidR="00C53489" w:rsidRPr="00FA796F" w:rsidRDefault="00C53489" w:rsidP="00A81194">
            <w:pPr>
              <w:pStyle w:val="Title"/>
              <w:contextualSpacing/>
              <w:jc w:val="left"/>
              <w:rPr>
                <w:b/>
                <w:szCs w:val="24"/>
              </w:rPr>
            </w:pPr>
            <w:r w:rsidRPr="0055507A">
              <w:rPr>
                <w:b/>
                <w:bCs/>
              </w:rPr>
              <w:t>MULTIVARIABLE CALCULUS AND DIFFERENTIAL EQUATION</w:t>
            </w:r>
            <w:r>
              <w:rPr>
                <w:b/>
                <w:bCs/>
              </w:rPr>
              <w:t>S</w:t>
            </w:r>
          </w:p>
        </w:tc>
        <w:tc>
          <w:tcPr>
            <w:tcW w:w="1559" w:type="dxa"/>
            <w:vAlign w:val="center"/>
          </w:tcPr>
          <w:p w:rsidR="00C53489" w:rsidRPr="00FA796F" w:rsidRDefault="00C53489" w:rsidP="00A81194">
            <w:pPr>
              <w:pStyle w:val="Title"/>
              <w:contextualSpacing/>
              <w:jc w:val="left"/>
              <w:rPr>
                <w:b/>
                <w:bCs/>
                <w:szCs w:val="24"/>
              </w:rPr>
            </w:pPr>
            <w:r w:rsidRPr="00FA796F">
              <w:rPr>
                <w:b/>
                <w:bCs/>
                <w:szCs w:val="24"/>
              </w:rPr>
              <w:t xml:space="preserve">Max. Marks </w:t>
            </w:r>
          </w:p>
        </w:tc>
        <w:tc>
          <w:tcPr>
            <w:tcW w:w="851" w:type="dxa"/>
            <w:vAlign w:val="center"/>
          </w:tcPr>
          <w:p w:rsidR="00C53489" w:rsidRPr="00FA796F" w:rsidRDefault="00C53489" w:rsidP="00A81194">
            <w:pPr>
              <w:pStyle w:val="Title"/>
              <w:contextualSpacing/>
              <w:jc w:val="left"/>
              <w:rPr>
                <w:b/>
                <w:szCs w:val="24"/>
              </w:rPr>
            </w:pPr>
            <w:r w:rsidRPr="00FA796F">
              <w:rPr>
                <w:b/>
                <w:szCs w:val="24"/>
              </w:rPr>
              <w:t>100</w:t>
            </w:r>
          </w:p>
        </w:tc>
      </w:tr>
    </w:tbl>
    <w:p w:rsidR="00C53489" w:rsidRPr="00FA796F" w:rsidRDefault="00C53489"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C53489" w:rsidRPr="00FA796F" w:rsidTr="00A81194">
        <w:trPr>
          <w:trHeight w:val="551"/>
        </w:trPr>
        <w:tc>
          <w:tcPr>
            <w:tcW w:w="272" w:type="pct"/>
            <w:vAlign w:val="center"/>
          </w:tcPr>
          <w:p w:rsidR="00C53489" w:rsidRPr="00FA796F" w:rsidRDefault="00C53489" w:rsidP="00A81194">
            <w:pPr>
              <w:contextualSpacing/>
              <w:jc w:val="center"/>
              <w:rPr>
                <w:b/>
              </w:rPr>
            </w:pPr>
            <w:r w:rsidRPr="00FA796F">
              <w:rPr>
                <w:b/>
              </w:rPr>
              <w:t>Q. No.</w:t>
            </w:r>
          </w:p>
        </w:tc>
        <w:tc>
          <w:tcPr>
            <w:tcW w:w="3512" w:type="pct"/>
            <w:gridSpan w:val="2"/>
            <w:vAlign w:val="center"/>
          </w:tcPr>
          <w:p w:rsidR="00C53489" w:rsidRPr="00FA796F" w:rsidRDefault="00C53489" w:rsidP="00A81194">
            <w:pPr>
              <w:contextualSpacing/>
              <w:jc w:val="center"/>
              <w:rPr>
                <w:b/>
              </w:rPr>
            </w:pPr>
            <w:r w:rsidRPr="00FA796F">
              <w:rPr>
                <w:b/>
              </w:rPr>
              <w:t>Questions</w:t>
            </w:r>
          </w:p>
        </w:tc>
        <w:tc>
          <w:tcPr>
            <w:tcW w:w="388" w:type="pct"/>
            <w:vAlign w:val="center"/>
          </w:tcPr>
          <w:p w:rsidR="00C53489" w:rsidRPr="00FA796F" w:rsidRDefault="00C53489" w:rsidP="00A81194">
            <w:pPr>
              <w:contextualSpacing/>
              <w:jc w:val="center"/>
              <w:rPr>
                <w:b/>
              </w:rPr>
            </w:pPr>
            <w:r w:rsidRPr="00FA796F">
              <w:rPr>
                <w:b/>
              </w:rPr>
              <w:t>CO</w:t>
            </w:r>
          </w:p>
        </w:tc>
        <w:tc>
          <w:tcPr>
            <w:tcW w:w="355" w:type="pct"/>
            <w:vAlign w:val="center"/>
          </w:tcPr>
          <w:p w:rsidR="00C53489" w:rsidRPr="00FA796F" w:rsidRDefault="00C53489" w:rsidP="00A81194">
            <w:pPr>
              <w:contextualSpacing/>
              <w:jc w:val="center"/>
              <w:rPr>
                <w:b/>
              </w:rPr>
            </w:pPr>
            <w:r w:rsidRPr="00FA796F">
              <w:rPr>
                <w:b/>
              </w:rPr>
              <w:t>BL</w:t>
            </w:r>
          </w:p>
        </w:tc>
        <w:tc>
          <w:tcPr>
            <w:tcW w:w="473" w:type="pct"/>
            <w:vAlign w:val="center"/>
          </w:tcPr>
          <w:p w:rsidR="00C53489" w:rsidRPr="00FA796F" w:rsidRDefault="00C53489" w:rsidP="00A81194">
            <w:pPr>
              <w:contextualSpacing/>
              <w:jc w:val="center"/>
              <w:rPr>
                <w:b/>
              </w:rPr>
            </w:pPr>
            <w:r w:rsidRPr="00FA796F">
              <w:rPr>
                <w:b/>
              </w:rPr>
              <w:t>Marks</w:t>
            </w:r>
          </w:p>
        </w:tc>
      </w:tr>
      <w:tr w:rsidR="00C53489" w:rsidRPr="00FA796F" w:rsidTr="00A81194">
        <w:trPr>
          <w:trHeight w:val="487"/>
        </w:trPr>
        <w:tc>
          <w:tcPr>
            <w:tcW w:w="5000" w:type="pct"/>
            <w:gridSpan w:val="6"/>
            <w:vAlign w:val="center"/>
          </w:tcPr>
          <w:p w:rsidR="00C53489" w:rsidRDefault="00C53489" w:rsidP="00A81194">
            <w:pPr>
              <w:contextualSpacing/>
              <w:jc w:val="center"/>
              <w:rPr>
                <w:b/>
                <w:u w:val="single"/>
              </w:rPr>
            </w:pPr>
            <w:r w:rsidRPr="00FA796F">
              <w:rPr>
                <w:b/>
                <w:u w:val="single"/>
              </w:rPr>
              <w:t>PART – A (10 X 1 = 10 MARKS)</w:t>
            </w:r>
          </w:p>
          <w:p w:rsidR="00C53489" w:rsidRPr="00FA796F" w:rsidRDefault="00C53489" w:rsidP="00A81194">
            <w:pPr>
              <w:contextualSpacing/>
              <w:jc w:val="center"/>
              <w:rPr>
                <w:b/>
              </w:rPr>
            </w:pPr>
            <w:r w:rsidRPr="00FA796F">
              <w:rPr>
                <w:b/>
              </w:rPr>
              <w:t>(Answer all the questions)</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1.</w:t>
            </w:r>
          </w:p>
        </w:tc>
        <w:tc>
          <w:tcPr>
            <w:tcW w:w="3512" w:type="pct"/>
            <w:gridSpan w:val="2"/>
            <w:vAlign w:val="bottom"/>
          </w:tcPr>
          <w:p w:rsidR="00C53489" w:rsidRDefault="00C53489" w:rsidP="00FA3EB1">
            <w:pPr>
              <w:autoSpaceDE w:val="0"/>
              <w:autoSpaceDN w:val="0"/>
              <w:adjustRightInd w:val="0"/>
              <w:spacing w:line="276" w:lineRule="auto"/>
              <w:contextualSpacing/>
              <w:jc w:val="both"/>
            </w:pPr>
            <w:r>
              <w:t>Examine whether the following series is convergent or divergent.</w:t>
            </w:r>
          </w:p>
          <w:p w:rsidR="00C53489" w:rsidRPr="00FA796F" w:rsidRDefault="00C53489" w:rsidP="00FA3EB1">
            <w:pPr>
              <w:autoSpaceDE w:val="0"/>
              <w:autoSpaceDN w:val="0"/>
              <w:adjustRightInd w:val="0"/>
              <w:spacing w:line="276" w:lineRule="auto"/>
              <w:contextualSpacing/>
              <w:jc w:val="both"/>
            </w:pPr>
            <m:oMathPara>
              <m:oMath>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1</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2</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3</m:t>
                        </m:r>
                      </m:e>
                      <m:sup>
                        <m:r>
                          <w:rPr>
                            <w:rFonts w:ascii="Cambria Math" w:hAnsi="Cambria Math"/>
                          </w:rPr>
                          <m:t>2</m:t>
                        </m:r>
                      </m:sup>
                    </m:sSup>
                  </m:den>
                </m:f>
                <m:r>
                  <w:rPr>
                    <w:rFonts w:ascii="Cambria Math" w:hAnsi="Cambria Math"/>
                  </w:rPr>
                  <m:t>+…∞.</m:t>
                </m:r>
              </m:oMath>
            </m:oMathPara>
          </w:p>
        </w:tc>
        <w:tc>
          <w:tcPr>
            <w:tcW w:w="388" w:type="pct"/>
            <w:vAlign w:val="center"/>
          </w:tcPr>
          <w:p w:rsidR="00C53489" w:rsidRPr="00FA796F" w:rsidRDefault="00C53489" w:rsidP="00FA3EB1">
            <w:pPr>
              <w:spacing w:line="276" w:lineRule="auto"/>
              <w:contextualSpacing/>
              <w:jc w:val="center"/>
            </w:pPr>
            <w:r w:rsidRPr="00FA796F">
              <w:t>CO</w:t>
            </w:r>
            <w:r>
              <w:t>2</w:t>
            </w:r>
          </w:p>
        </w:tc>
        <w:tc>
          <w:tcPr>
            <w:tcW w:w="355" w:type="pct"/>
            <w:vAlign w:val="center"/>
          </w:tcPr>
          <w:p w:rsidR="00C53489" w:rsidRPr="00FA796F" w:rsidRDefault="00C53489" w:rsidP="00FA3EB1">
            <w:pPr>
              <w:spacing w:line="276" w:lineRule="auto"/>
              <w:contextualSpacing/>
              <w:jc w:val="center"/>
            </w:pPr>
            <w:r>
              <w:t>U</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2.</w:t>
            </w:r>
          </w:p>
        </w:tc>
        <w:tc>
          <w:tcPr>
            <w:tcW w:w="3512" w:type="pct"/>
            <w:gridSpan w:val="2"/>
            <w:vAlign w:val="bottom"/>
          </w:tcPr>
          <w:p w:rsidR="00C53489" w:rsidRPr="00FA796F" w:rsidRDefault="00C53489" w:rsidP="00FA3EB1">
            <w:pPr>
              <w:spacing w:line="276" w:lineRule="auto"/>
              <w:contextualSpacing/>
              <w:jc w:val="both"/>
            </w:pPr>
            <w:r>
              <w:t>State Raabe’s test.</w:t>
            </w:r>
          </w:p>
        </w:tc>
        <w:tc>
          <w:tcPr>
            <w:tcW w:w="388" w:type="pct"/>
            <w:vAlign w:val="center"/>
          </w:tcPr>
          <w:p w:rsidR="00C53489" w:rsidRPr="00FA796F" w:rsidRDefault="00C53489" w:rsidP="00FA3EB1">
            <w:pPr>
              <w:spacing w:line="276" w:lineRule="auto"/>
              <w:contextualSpacing/>
              <w:jc w:val="center"/>
            </w:pPr>
            <w:r w:rsidRPr="00FA796F">
              <w:t>CO</w:t>
            </w:r>
            <w:r>
              <w:t>2</w:t>
            </w:r>
          </w:p>
        </w:tc>
        <w:tc>
          <w:tcPr>
            <w:tcW w:w="355" w:type="pct"/>
            <w:vAlign w:val="center"/>
          </w:tcPr>
          <w:p w:rsidR="00C53489" w:rsidRPr="00FA796F" w:rsidRDefault="00C53489" w:rsidP="00FA3EB1">
            <w:pPr>
              <w:spacing w:line="276" w:lineRule="auto"/>
              <w:contextualSpacing/>
              <w:jc w:val="center"/>
            </w:pPr>
            <w:r>
              <w:t>R</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3.</w:t>
            </w:r>
          </w:p>
        </w:tc>
        <w:tc>
          <w:tcPr>
            <w:tcW w:w="3512" w:type="pct"/>
            <w:gridSpan w:val="2"/>
            <w:vAlign w:val="bottom"/>
          </w:tcPr>
          <w:p w:rsidR="00C53489" w:rsidRPr="00FA796F" w:rsidRDefault="00C53489" w:rsidP="00FA3EB1">
            <w:pPr>
              <w:spacing w:line="276" w:lineRule="auto"/>
              <w:contextualSpacing/>
              <w:jc w:val="both"/>
            </w:pPr>
            <w:r>
              <w:t>Write down  the relation between Gamma (Г)  and Beta (β) function.</w:t>
            </w:r>
          </w:p>
        </w:tc>
        <w:tc>
          <w:tcPr>
            <w:tcW w:w="388" w:type="pct"/>
            <w:vAlign w:val="center"/>
          </w:tcPr>
          <w:p w:rsidR="00C53489" w:rsidRPr="00FA796F" w:rsidRDefault="00C53489" w:rsidP="00FA3EB1">
            <w:pPr>
              <w:spacing w:line="276" w:lineRule="auto"/>
              <w:contextualSpacing/>
              <w:jc w:val="center"/>
            </w:pPr>
            <w:r w:rsidRPr="00FA796F">
              <w:t>CO</w:t>
            </w:r>
            <w:r>
              <w:t>4</w:t>
            </w:r>
          </w:p>
        </w:tc>
        <w:tc>
          <w:tcPr>
            <w:tcW w:w="355" w:type="pct"/>
            <w:vAlign w:val="center"/>
          </w:tcPr>
          <w:p w:rsidR="00C53489" w:rsidRPr="00FA796F" w:rsidRDefault="00C53489" w:rsidP="00FA3EB1">
            <w:pPr>
              <w:spacing w:line="276" w:lineRule="auto"/>
              <w:contextualSpacing/>
              <w:jc w:val="center"/>
            </w:pPr>
            <w:r>
              <w:t>R</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4.</w:t>
            </w:r>
          </w:p>
        </w:tc>
        <w:tc>
          <w:tcPr>
            <w:tcW w:w="3512" w:type="pct"/>
            <w:gridSpan w:val="2"/>
            <w:vAlign w:val="bottom"/>
          </w:tcPr>
          <w:p w:rsidR="00C53489" w:rsidRPr="00FA796F" w:rsidRDefault="00C53489" w:rsidP="00FA3EB1">
            <w:pPr>
              <w:spacing w:line="276" w:lineRule="auto"/>
              <w:contextualSpacing/>
              <w:jc w:val="both"/>
            </w:pPr>
            <w:r>
              <w:t>If Г(n) denotes Gamma function, then Г(n) Г(1-n) is -----.</w:t>
            </w:r>
          </w:p>
        </w:tc>
        <w:tc>
          <w:tcPr>
            <w:tcW w:w="388" w:type="pct"/>
            <w:vAlign w:val="center"/>
          </w:tcPr>
          <w:p w:rsidR="00C53489" w:rsidRPr="00FA796F" w:rsidRDefault="00C53489" w:rsidP="00FA3EB1">
            <w:pPr>
              <w:spacing w:line="276" w:lineRule="auto"/>
              <w:contextualSpacing/>
              <w:jc w:val="center"/>
            </w:pPr>
            <w:r w:rsidRPr="00FA796F">
              <w:t>CO</w:t>
            </w:r>
            <w:r>
              <w:t>4</w:t>
            </w:r>
          </w:p>
        </w:tc>
        <w:tc>
          <w:tcPr>
            <w:tcW w:w="355" w:type="pct"/>
            <w:vAlign w:val="center"/>
          </w:tcPr>
          <w:p w:rsidR="00C53489" w:rsidRPr="00FA796F" w:rsidRDefault="00C53489" w:rsidP="00FA3EB1">
            <w:pPr>
              <w:spacing w:line="276" w:lineRule="auto"/>
              <w:contextualSpacing/>
              <w:jc w:val="center"/>
            </w:pPr>
            <w:r>
              <w:t>U</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5.</w:t>
            </w:r>
          </w:p>
        </w:tc>
        <w:tc>
          <w:tcPr>
            <w:tcW w:w="3512" w:type="pct"/>
            <w:gridSpan w:val="2"/>
            <w:vAlign w:val="bottom"/>
          </w:tcPr>
          <w:p w:rsidR="00C53489" w:rsidRPr="00255E9C" w:rsidRDefault="00C53489" w:rsidP="00FA3EB1">
            <w:pPr>
              <w:pStyle w:val="Default"/>
              <w:spacing w:line="276" w:lineRule="auto"/>
              <w:contextualSpacing/>
              <w:jc w:val="both"/>
            </w:pPr>
            <w:r>
              <w:t>Check whether the function f(x) = x</w:t>
            </w:r>
            <w:r>
              <w:rPr>
                <w:vertAlign w:val="superscript"/>
              </w:rPr>
              <w:t>3</w:t>
            </w:r>
            <w:r>
              <w:t xml:space="preserve"> is odd or even in (-3, 3).</w:t>
            </w:r>
          </w:p>
        </w:tc>
        <w:tc>
          <w:tcPr>
            <w:tcW w:w="388" w:type="pct"/>
            <w:vAlign w:val="center"/>
          </w:tcPr>
          <w:p w:rsidR="00C53489" w:rsidRPr="00FA796F" w:rsidRDefault="00C53489" w:rsidP="00FA3EB1">
            <w:pPr>
              <w:spacing w:line="276" w:lineRule="auto"/>
              <w:contextualSpacing/>
              <w:jc w:val="center"/>
            </w:pPr>
            <w:r w:rsidRPr="00FA796F">
              <w:t>CO</w:t>
            </w:r>
            <w:r>
              <w:t>2</w:t>
            </w:r>
          </w:p>
        </w:tc>
        <w:tc>
          <w:tcPr>
            <w:tcW w:w="355" w:type="pct"/>
            <w:vAlign w:val="center"/>
          </w:tcPr>
          <w:p w:rsidR="00C53489" w:rsidRPr="00FA796F" w:rsidRDefault="00C53489" w:rsidP="00FA3EB1">
            <w:pPr>
              <w:spacing w:line="276" w:lineRule="auto"/>
              <w:contextualSpacing/>
              <w:jc w:val="center"/>
            </w:pPr>
            <w:r>
              <w:t>U</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6.</w:t>
            </w:r>
          </w:p>
        </w:tc>
        <w:tc>
          <w:tcPr>
            <w:tcW w:w="3512" w:type="pct"/>
            <w:gridSpan w:val="2"/>
            <w:vAlign w:val="bottom"/>
          </w:tcPr>
          <w:p w:rsidR="00C53489" w:rsidRPr="00FA796F" w:rsidRDefault="00C53489" w:rsidP="00FA3EB1">
            <w:pPr>
              <w:spacing w:line="276" w:lineRule="auto"/>
              <w:contextualSpacing/>
              <w:jc w:val="both"/>
            </w:pPr>
            <w:r>
              <w:t>Express Parseval’s Identity in terms of Fourier coefficients.</w:t>
            </w:r>
          </w:p>
        </w:tc>
        <w:tc>
          <w:tcPr>
            <w:tcW w:w="388" w:type="pct"/>
            <w:vAlign w:val="center"/>
          </w:tcPr>
          <w:p w:rsidR="00C53489" w:rsidRPr="00FA796F" w:rsidRDefault="00C53489" w:rsidP="00FA3EB1">
            <w:pPr>
              <w:spacing w:line="276" w:lineRule="auto"/>
              <w:contextualSpacing/>
              <w:jc w:val="center"/>
            </w:pPr>
            <w:r w:rsidRPr="00FA796F">
              <w:t>CO</w:t>
            </w:r>
            <w:r>
              <w:t>2</w:t>
            </w:r>
          </w:p>
        </w:tc>
        <w:tc>
          <w:tcPr>
            <w:tcW w:w="355" w:type="pct"/>
            <w:vAlign w:val="center"/>
          </w:tcPr>
          <w:p w:rsidR="00C53489" w:rsidRPr="00FA796F" w:rsidRDefault="00C53489" w:rsidP="00FA3EB1">
            <w:pPr>
              <w:spacing w:line="276" w:lineRule="auto"/>
              <w:contextualSpacing/>
              <w:jc w:val="center"/>
            </w:pPr>
            <w:r>
              <w:t>R</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7.</w:t>
            </w:r>
          </w:p>
        </w:tc>
        <w:tc>
          <w:tcPr>
            <w:tcW w:w="3512" w:type="pct"/>
            <w:gridSpan w:val="2"/>
            <w:vAlign w:val="bottom"/>
          </w:tcPr>
          <w:p w:rsidR="00C53489" w:rsidRPr="00FA796F" w:rsidRDefault="00C53489" w:rsidP="00FA3EB1">
            <w:pPr>
              <w:pStyle w:val="ListParagraph"/>
              <w:spacing w:line="276" w:lineRule="auto"/>
              <w:ind w:left="0"/>
              <w:jc w:val="both"/>
              <w:rPr>
                <w:noProof/>
                <w:lang w:eastAsia="zh-TW"/>
              </w:rPr>
            </w:pPr>
            <w:r w:rsidRPr="006C5905">
              <w:rPr>
                <w:rFonts w:eastAsiaTheme="minorEastAsia"/>
              </w:rPr>
              <w:t>Evaluate</w:t>
            </w:r>
            <w:r>
              <w:rPr>
                <w:rFonts w:eastAsiaTheme="minorEastAsia"/>
                <w:sz w:val="28"/>
                <w:szCs w:val="28"/>
              </w:rPr>
              <w:t xml:space="preserve"> </w:t>
            </w:r>
            <m:oMath>
              <m:func>
                <m:funcPr>
                  <m:ctrlPr>
                    <w:rPr>
                      <w:rFonts w:ascii="Cambria Math" w:eastAsiaTheme="minorEastAsia" w:hAnsi="Cambria Math"/>
                      <w:i/>
                      <w:sz w:val="28"/>
                      <w:szCs w:val="28"/>
                    </w:rPr>
                  </m:ctrlPr>
                </m:funcPr>
                <m:fName>
                  <m:limLow>
                    <m:limLowPr>
                      <m:ctrlPr>
                        <w:rPr>
                          <w:rFonts w:ascii="Cambria Math" w:eastAsiaTheme="minorEastAsia" w:hAnsi="Cambria Math"/>
                          <w:i/>
                          <w:sz w:val="28"/>
                          <w:szCs w:val="28"/>
                        </w:rPr>
                      </m:ctrlPr>
                    </m:limLowPr>
                    <m:e>
                      <m:r>
                        <m:rPr>
                          <m:sty m:val="p"/>
                        </m:rPr>
                        <w:rPr>
                          <w:rFonts w:ascii="Cambria Math" w:hAnsi="Cambria Math"/>
                          <w:sz w:val="28"/>
                          <w:szCs w:val="28"/>
                        </w:rPr>
                        <m:t>lim</m:t>
                      </m:r>
                    </m:e>
                    <m:lim>
                      <m:r>
                        <w:rPr>
                          <w:rFonts w:ascii="Cambria Math" w:hAnsi="Cambria Math"/>
                          <w:sz w:val="28"/>
                          <w:szCs w:val="28"/>
                        </w:rPr>
                        <m:t>x→3</m:t>
                      </m:r>
                    </m:lim>
                  </m:limLow>
                  <m:r>
                    <w:rPr>
                      <w:rFonts w:ascii="Cambria Math" w:eastAsiaTheme="minorEastAsia" w:hAnsi="Cambria Math"/>
                      <w:sz w:val="28"/>
                      <w:szCs w:val="28"/>
                    </w:rPr>
                    <m:t>(</m:t>
                  </m:r>
                </m:fName>
                <m:e>
                  <m:f>
                    <m:fPr>
                      <m:ctrlPr>
                        <w:rPr>
                          <w:rFonts w:ascii="Cambria Math" w:eastAsiaTheme="minorEastAsia" w:hAnsi="Cambria Math"/>
                          <w:i/>
                          <w:sz w:val="28"/>
                          <w:szCs w:val="28"/>
                        </w:rPr>
                      </m:ctrlPr>
                    </m:fPr>
                    <m:num>
                      <m:sSup>
                        <m:sSupPr>
                          <m:ctrlPr>
                            <w:rPr>
                              <w:rFonts w:ascii="Cambria Math" w:eastAsiaTheme="minorEastAsia" w:hAnsi="Cambria Math"/>
                              <w:i/>
                              <w:sz w:val="28"/>
                              <w:szCs w:val="28"/>
                            </w:rPr>
                          </m:ctrlPr>
                        </m:sSupPr>
                        <m:e>
                          <m:r>
                            <w:rPr>
                              <w:rFonts w:ascii="Cambria Math" w:eastAsiaTheme="minorEastAsia" w:hAnsi="Cambria Math"/>
                              <w:sz w:val="28"/>
                              <w:szCs w:val="28"/>
                            </w:rPr>
                            <m:t>x</m:t>
                          </m:r>
                        </m:e>
                        <m:sup>
                          <m:r>
                            <w:rPr>
                              <w:rFonts w:ascii="Cambria Math" w:eastAsiaTheme="minorEastAsia" w:hAnsi="Cambria Math"/>
                              <w:sz w:val="28"/>
                              <w:szCs w:val="28"/>
                            </w:rPr>
                            <m:t>2</m:t>
                          </m:r>
                        </m:sup>
                      </m:sSup>
                      <m:r>
                        <w:rPr>
                          <w:rFonts w:ascii="Cambria Math" w:eastAsiaTheme="minorEastAsia" w:hAnsi="Cambria Math"/>
                          <w:sz w:val="28"/>
                          <w:szCs w:val="28"/>
                        </w:rPr>
                        <m:t>-9</m:t>
                      </m:r>
                    </m:num>
                    <m:den>
                      <m:r>
                        <w:rPr>
                          <w:rFonts w:ascii="Cambria Math" w:eastAsiaTheme="minorEastAsia" w:hAnsi="Cambria Math"/>
                          <w:sz w:val="28"/>
                          <w:szCs w:val="28"/>
                        </w:rPr>
                        <m:t>x-3</m:t>
                      </m:r>
                    </m:den>
                  </m:f>
                </m:e>
              </m:func>
              <m:r>
                <w:rPr>
                  <w:rFonts w:ascii="Cambria Math" w:eastAsiaTheme="minorEastAsia" w:hAnsi="Cambria Math"/>
                  <w:sz w:val="28"/>
                  <w:szCs w:val="28"/>
                </w:rPr>
                <m:t xml:space="preserve">) .    </m:t>
              </m:r>
            </m:oMath>
          </w:p>
        </w:tc>
        <w:tc>
          <w:tcPr>
            <w:tcW w:w="388" w:type="pct"/>
            <w:vAlign w:val="center"/>
          </w:tcPr>
          <w:p w:rsidR="00C53489" w:rsidRPr="00FA796F" w:rsidRDefault="00C53489" w:rsidP="00FA3EB1">
            <w:pPr>
              <w:spacing w:line="276" w:lineRule="auto"/>
              <w:contextualSpacing/>
              <w:jc w:val="center"/>
            </w:pPr>
            <w:r w:rsidRPr="00FA796F">
              <w:t>CO</w:t>
            </w:r>
            <w:r>
              <w:t>3</w:t>
            </w:r>
          </w:p>
        </w:tc>
        <w:tc>
          <w:tcPr>
            <w:tcW w:w="355" w:type="pct"/>
            <w:vAlign w:val="center"/>
          </w:tcPr>
          <w:p w:rsidR="00C53489" w:rsidRPr="00FA796F" w:rsidRDefault="00C53489" w:rsidP="00FA3EB1">
            <w:pPr>
              <w:spacing w:line="276" w:lineRule="auto"/>
              <w:contextualSpacing/>
              <w:jc w:val="center"/>
            </w:pPr>
            <w:r>
              <w:t>U</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8.</w:t>
            </w:r>
          </w:p>
        </w:tc>
        <w:tc>
          <w:tcPr>
            <w:tcW w:w="3512" w:type="pct"/>
            <w:gridSpan w:val="2"/>
            <w:vAlign w:val="bottom"/>
          </w:tcPr>
          <w:p w:rsidR="00C53489" w:rsidRPr="004C7075" w:rsidRDefault="00C53489" w:rsidP="00FA3EB1">
            <w:pPr>
              <w:spacing w:line="276" w:lineRule="auto"/>
              <w:contextualSpacing/>
              <w:jc w:val="both"/>
            </w:pPr>
            <w:r w:rsidRPr="004C7075">
              <w:t xml:space="preserve">Find </w:t>
            </w:r>
            <w:r>
              <w:t>Div</w:t>
            </w:r>
            <m:oMath>
              <m:acc>
                <m:accPr>
                  <m:chr m:val="⃗"/>
                  <m:ctrlPr>
                    <w:rPr>
                      <w:rFonts w:ascii="Cambria Math" w:hAnsi="Cambria Math"/>
                      <w:i/>
                    </w:rPr>
                  </m:ctrlPr>
                </m:accPr>
                <m:e>
                  <m:r>
                    <w:rPr>
                      <w:rFonts w:ascii="Cambria Math" w:hAnsi="Cambria Math"/>
                    </w:rPr>
                    <m:t xml:space="preserve">F, </m:t>
                  </m:r>
                </m:e>
              </m:acc>
            </m:oMath>
            <w:r w:rsidRPr="004C7075">
              <w:t xml:space="preserve"> where </w:t>
            </w:r>
            <m:oMath>
              <m:acc>
                <m:accPr>
                  <m:chr m:val="⃗"/>
                  <m:ctrlPr>
                    <w:rPr>
                      <w:rFonts w:ascii="Cambria Math" w:hAnsi="Cambria Math"/>
                      <w:i/>
                    </w:rPr>
                  </m:ctrlPr>
                </m:accPr>
                <m:e>
                  <m:r>
                    <w:rPr>
                      <w:rFonts w:ascii="Cambria Math" w:hAnsi="Cambria Math"/>
                    </w:rPr>
                    <m:t>F</m:t>
                  </m:r>
                </m:e>
              </m:acc>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acc>
                <m:accPr>
                  <m:chr m:val="⃗"/>
                  <m:ctrlPr>
                    <w:rPr>
                      <w:rFonts w:ascii="Cambria Math" w:hAnsi="Cambria Math"/>
                      <w:i/>
                    </w:rPr>
                  </m:ctrlPr>
                </m:accPr>
                <m:e>
                  <m:r>
                    <w:rPr>
                      <w:rFonts w:ascii="Cambria Math" w:hAnsi="Cambria Math"/>
                    </w:rPr>
                    <m:t>i</m:t>
                  </m:r>
                </m:e>
              </m:acc>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acc>
                <m:accPr>
                  <m:chr m:val="⃗"/>
                  <m:ctrlPr>
                    <w:rPr>
                      <w:rFonts w:ascii="Cambria Math" w:hAnsi="Cambria Math"/>
                      <w:i/>
                    </w:rPr>
                  </m:ctrlPr>
                </m:accPr>
                <m:e>
                  <m:r>
                    <w:rPr>
                      <w:rFonts w:ascii="Cambria Math" w:hAnsi="Cambria Math"/>
                    </w:rPr>
                    <m:t>j</m:t>
                  </m:r>
                </m:e>
              </m:acc>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acc>
                <m:accPr>
                  <m:chr m:val="⃗"/>
                  <m:ctrlPr>
                    <w:rPr>
                      <w:rFonts w:ascii="Cambria Math" w:hAnsi="Cambria Math"/>
                      <w:i/>
                    </w:rPr>
                  </m:ctrlPr>
                </m:accPr>
                <m:e>
                  <m:r>
                    <w:rPr>
                      <w:rFonts w:ascii="Cambria Math" w:hAnsi="Cambria Math"/>
                    </w:rPr>
                    <m:t>k</m:t>
                  </m:r>
                </m:e>
              </m:acc>
            </m:oMath>
            <w:r>
              <w:t>.</w:t>
            </w:r>
          </w:p>
          <w:p w:rsidR="00C53489" w:rsidRPr="004C7075" w:rsidRDefault="00C53489" w:rsidP="00FA3EB1">
            <w:pPr>
              <w:spacing w:line="276" w:lineRule="auto"/>
              <w:contextualSpacing/>
              <w:jc w:val="both"/>
              <w:rPr>
                <w:b/>
                <w:bCs/>
              </w:rPr>
            </w:pPr>
            <w:r>
              <w:rPr>
                <w:b/>
                <w:bCs/>
              </w:rPr>
              <w:t xml:space="preserve"> </w:t>
            </w:r>
          </w:p>
        </w:tc>
        <w:tc>
          <w:tcPr>
            <w:tcW w:w="388" w:type="pct"/>
            <w:vAlign w:val="center"/>
          </w:tcPr>
          <w:p w:rsidR="00C53489" w:rsidRPr="00FA796F" w:rsidRDefault="00C53489" w:rsidP="00FA3EB1">
            <w:pPr>
              <w:spacing w:line="276" w:lineRule="auto"/>
              <w:contextualSpacing/>
              <w:jc w:val="center"/>
            </w:pPr>
            <w:r w:rsidRPr="00FA796F">
              <w:t>CO</w:t>
            </w:r>
            <w:r>
              <w:t>5</w:t>
            </w:r>
          </w:p>
        </w:tc>
        <w:tc>
          <w:tcPr>
            <w:tcW w:w="355" w:type="pct"/>
            <w:vAlign w:val="center"/>
          </w:tcPr>
          <w:p w:rsidR="00C53489" w:rsidRPr="00FA796F" w:rsidRDefault="00C53489" w:rsidP="00FA3EB1">
            <w:pPr>
              <w:spacing w:line="276" w:lineRule="auto"/>
              <w:contextualSpacing/>
              <w:jc w:val="center"/>
            </w:pPr>
            <w:r>
              <w:t>A</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9.</w:t>
            </w:r>
          </w:p>
        </w:tc>
        <w:tc>
          <w:tcPr>
            <w:tcW w:w="3512" w:type="pct"/>
            <w:gridSpan w:val="2"/>
            <w:vAlign w:val="bottom"/>
          </w:tcPr>
          <w:p w:rsidR="00C53489" w:rsidRPr="00FA796F" w:rsidRDefault="00C53489" w:rsidP="00FA3EB1">
            <w:pPr>
              <w:pStyle w:val="ListParagraph"/>
              <w:spacing w:line="276" w:lineRule="auto"/>
              <w:ind w:left="0"/>
              <w:jc w:val="both"/>
              <w:rPr>
                <w:noProof/>
                <w:lang w:eastAsia="zh-TW"/>
              </w:rPr>
            </w:pPr>
            <w:r>
              <w:rPr>
                <w:noProof/>
                <w:lang w:eastAsia="zh-TW"/>
              </w:rPr>
              <w:t xml:space="preserve">Evaluate </w:t>
            </w: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 xml:space="preserve">1 </m:t>
                      </m:r>
                    </m:sup>
                    <m:e>
                      <m:r>
                        <w:rPr>
                          <w:rFonts w:ascii="Cambria Math" w:hAnsi="Cambria Math"/>
                          <w:noProof/>
                          <w:lang w:eastAsia="zh-TW"/>
                        </w:rPr>
                        <m:t xml:space="preserve">  x dx dy</m:t>
                      </m:r>
                    </m:e>
                  </m:nary>
                </m:e>
              </m:nary>
            </m:oMath>
            <w:r>
              <w:rPr>
                <w:noProof/>
                <w:lang w:eastAsia="zh-TW"/>
              </w:rPr>
              <w:t>.</w:t>
            </w:r>
          </w:p>
        </w:tc>
        <w:tc>
          <w:tcPr>
            <w:tcW w:w="388" w:type="pct"/>
            <w:vAlign w:val="center"/>
          </w:tcPr>
          <w:p w:rsidR="00C53489" w:rsidRPr="00FA796F" w:rsidRDefault="00C53489" w:rsidP="00FA3EB1">
            <w:pPr>
              <w:spacing w:line="276" w:lineRule="auto"/>
              <w:contextualSpacing/>
              <w:jc w:val="center"/>
            </w:pPr>
            <w:r w:rsidRPr="00FA796F">
              <w:t>CO</w:t>
            </w:r>
            <w:r>
              <w:t>1</w:t>
            </w:r>
          </w:p>
        </w:tc>
        <w:tc>
          <w:tcPr>
            <w:tcW w:w="355" w:type="pct"/>
            <w:vAlign w:val="center"/>
          </w:tcPr>
          <w:p w:rsidR="00C53489" w:rsidRPr="00FA796F" w:rsidRDefault="00C53489" w:rsidP="00FA3EB1">
            <w:pPr>
              <w:spacing w:line="276" w:lineRule="auto"/>
              <w:contextualSpacing/>
              <w:jc w:val="center"/>
            </w:pPr>
            <w:r>
              <w:t>A</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396"/>
        </w:trPr>
        <w:tc>
          <w:tcPr>
            <w:tcW w:w="272" w:type="pct"/>
            <w:vAlign w:val="center"/>
          </w:tcPr>
          <w:p w:rsidR="00C53489" w:rsidRPr="00FA796F" w:rsidRDefault="00C53489" w:rsidP="00FA3EB1">
            <w:pPr>
              <w:spacing w:line="276" w:lineRule="auto"/>
              <w:contextualSpacing/>
              <w:jc w:val="center"/>
            </w:pPr>
            <w:r w:rsidRPr="00FA796F">
              <w:t>10.</w:t>
            </w:r>
          </w:p>
        </w:tc>
        <w:tc>
          <w:tcPr>
            <w:tcW w:w="3512" w:type="pct"/>
            <w:gridSpan w:val="2"/>
            <w:vAlign w:val="bottom"/>
          </w:tcPr>
          <w:p w:rsidR="00C53489" w:rsidRPr="00FA796F" w:rsidRDefault="00C53489" w:rsidP="00FA3EB1">
            <w:pPr>
              <w:spacing w:line="276" w:lineRule="auto"/>
              <w:contextualSpacing/>
              <w:jc w:val="both"/>
            </w:pPr>
            <w:r>
              <w:t>Find the Wronskian, i</w:t>
            </w:r>
            <w:r w:rsidRPr="003B105F">
              <w:t xml:space="preserve">f the complementary function of an </w:t>
            </w:r>
            <w:r>
              <w:t xml:space="preserve">ordinary differential equation is </w:t>
            </w:r>
            <m:oMath>
              <m:r>
                <w:rPr>
                  <w:rFonts w:ascii="Cambria Math" w:hAnsi="Cambria Math"/>
                </w:rPr>
                <m:t>A</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+B</m:t>
              </m:r>
              <m:sSup>
                <m:sSupPr>
                  <m:ctrlPr>
                    <w:rPr>
                      <w:rFonts w:ascii="Cambria Math" w:hAnsi="Cambria Math"/>
                      <w:i/>
                    </w:rPr>
                  </m:ctrlPr>
                </m:sSupPr>
                <m:e>
                  <m:r>
                    <w:rPr>
                      <w:rFonts w:ascii="Cambria Math" w:hAnsi="Cambria Math"/>
                    </w:rPr>
                    <m:t>e</m:t>
                  </m:r>
                </m:e>
                <m:sup>
                  <m:r>
                    <w:rPr>
                      <w:rFonts w:ascii="Cambria Math" w:hAnsi="Cambria Math"/>
                    </w:rPr>
                    <m:t>-x</m:t>
                  </m:r>
                </m:sup>
              </m:sSup>
            </m:oMath>
            <w:r>
              <w:t>.</w:t>
            </w:r>
          </w:p>
        </w:tc>
        <w:tc>
          <w:tcPr>
            <w:tcW w:w="388" w:type="pct"/>
            <w:vAlign w:val="center"/>
          </w:tcPr>
          <w:p w:rsidR="00C53489" w:rsidRPr="00FA796F" w:rsidRDefault="00C53489" w:rsidP="00FA3EB1">
            <w:pPr>
              <w:spacing w:line="276" w:lineRule="auto"/>
              <w:contextualSpacing/>
              <w:jc w:val="center"/>
            </w:pPr>
            <w:r w:rsidRPr="00FA796F">
              <w:t>CO</w:t>
            </w:r>
            <w:r>
              <w:t>6</w:t>
            </w:r>
          </w:p>
        </w:tc>
        <w:tc>
          <w:tcPr>
            <w:tcW w:w="355" w:type="pct"/>
            <w:vAlign w:val="center"/>
          </w:tcPr>
          <w:p w:rsidR="00C53489" w:rsidRPr="00FA796F" w:rsidRDefault="00C53489" w:rsidP="00FA3EB1">
            <w:pPr>
              <w:spacing w:line="276" w:lineRule="auto"/>
              <w:contextualSpacing/>
              <w:jc w:val="center"/>
            </w:pPr>
            <w:r>
              <w:t>E</w:t>
            </w:r>
          </w:p>
        </w:tc>
        <w:tc>
          <w:tcPr>
            <w:tcW w:w="473" w:type="pct"/>
            <w:vAlign w:val="center"/>
          </w:tcPr>
          <w:p w:rsidR="00C53489" w:rsidRPr="00FA796F" w:rsidRDefault="00C53489" w:rsidP="00FA3EB1">
            <w:pPr>
              <w:spacing w:line="276" w:lineRule="auto"/>
              <w:contextualSpacing/>
              <w:jc w:val="center"/>
            </w:pPr>
            <w:r w:rsidRPr="00FA796F">
              <w:t>1</w:t>
            </w:r>
          </w:p>
        </w:tc>
      </w:tr>
      <w:tr w:rsidR="00C53489" w:rsidRPr="00FA796F" w:rsidTr="00A81194">
        <w:trPr>
          <w:trHeight w:val="551"/>
        </w:trPr>
        <w:tc>
          <w:tcPr>
            <w:tcW w:w="5000" w:type="pct"/>
            <w:gridSpan w:val="6"/>
            <w:vAlign w:val="center"/>
          </w:tcPr>
          <w:p w:rsidR="00C53489" w:rsidRDefault="00C53489" w:rsidP="00226529">
            <w:pPr>
              <w:contextualSpacing/>
              <w:jc w:val="center"/>
              <w:rPr>
                <w:b/>
                <w:u w:val="single"/>
              </w:rPr>
            </w:pPr>
            <w:r w:rsidRPr="00FA796F">
              <w:rPr>
                <w:b/>
                <w:u w:val="single"/>
              </w:rPr>
              <w:t>PART – B (6 X 3 = 18 MARKS)</w:t>
            </w:r>
          </w:p>
          <w:p w:rsidR="00C53489" w:rsidRPr="00FA796F" w:rsidRDefault="00C53489" w:rsidP="00226529">
            <w:pPr>
              <w:contextualSpacing/>
              <w:jc w:val="center"/>
              <w:rPr>
                <w:b/>
                <w:u w:val="single"/>
              </w:rPr>
            </w:pPr>
            <w:r w:rsidRPr="00FA796F">
              <w:rPr>
                <w:b/>
              </w:rPr>
              <w:t>(Answer all the questions)</w:t>
            </w:r>
          </w:p>
        </w:tc>
      </w:tr>
      <w:tr w:rsidR="00C53489" w:rsidRPr="00FA796F" w:rsidTr="00A81194">
        <w:trPr>
          <w:trHeight w:val="436"/>
        </w:trPr>
        <w:tc>
          <w:tcPr>
            <w:tcW w:w="272" w:type="pct"/>
            <w:vAlign w:val="center"/>
          </w:tcPr>
          <w:p w:rsidR="00C53489" w:rsidRPr="00FA796F" w:rsidRDefault="00C53489" w:rsidP="00FA3EB1">
            <w:pPr>
              <w:pStyle w:val="NoSpacing"/>
              <w:spacing w:line="276" w:lineRule="auto"/>
              <w:contextualSpacing/>
            </w:pPr>
            <w:r w:rsidRPr="00FA796F">
              <w:t>11.</w:t>
            </w:r>
          </w:p>
        </w:tc>
        <w:tc>
          <w:tcPr>
            <w:tcW w:w="3512" w:type="pct"/>
            <w:gridSpan w:val="2"/>
            <w:vAlign w:val="bottom"/>
          </w:tcPr>
          <w:p w:rsidR="00C53489" w:rsidRPr="00FA796F" w:rsidRDefault="00C53489" w:rsidP="00FA3EB1">
            <w:pPr>
              <w:pStyle w:val="NoSpacing"/>
              <w:spacing w:line="276" w:lineRule="auto"/>
              <w:contextualSpacing/>
              <w:jc w:val="both"/>
            </w:pPr>
            <w:r>
              <w:t xml:space="preserve">Evaluate </w:t>
            </w:r>
            <m:oMath>
              <m:func>
                <m:funcPr>
                  <m:ctrlPr>
                    <w:rPr>
                      <w:rFonts w:ascii="Cambria Math" w:hAnsi="Cambria Math"/>
                      <w:i/>
                      <w:sz w:val="32"/>
                      <w:szCs w:val="32"/>
                    </w:rPr>
                  </m:ctrlPr>
                </m:funcPr>
                <m:fName>
                  <m:limLow>
                    <m:limLowPr>
                      <m:ctrlPr>
                        <w:rPr>
                          <w:rFonts w:ascii="Cambria Math" w:hAnsi="Cambria Math"/>
                          <w:i/>
                          <w:sz w:val="32"/>
                          <w:szCs w:val="32"/>
                        </w:rPr>
                      </m:ctrlPr>
                    </m:limLowPr>
                    <m:e>
                      <m:r>
                        <m:rPr>
                          <m:sty m:val="p"/>
                        </m:rPr>
                        <w:rPr>
                          <w:rFonts w:ascii="Cambria Math" w:hAnsi="Cambria Math"/>
                          <w:sz w:val="32"/>
                          <w:szCs w:val="32"/>
                        </w:rPr>
                        <m:t>lim</m:t>
                      </m:r>
                    </m:e>
                    <m:lim>
                      <m:r>
                        <w:rPr>
                          <w:rFonts w:ascii="Cambria Math" w:hAnsi="Cambria Math"/>
                          <w:sz w:val="32"/>
                          <w:szCs w:val="32"/>
                        </w:rPr>
                        <m:t>x→0</m:t>
                      </m:r>
                    </m:lim>
                  </m:limLow>
                </m:fName>
                <m:e>
                  <m:f>
                    <m:fPr>
                      <m:ctrlPr>
                        <w:rPr>
                          <w:rFonts w:ascii="Cambria Math" w:hAnsi="Cambria Math"/>
                          <w:i/>
                          <w:sz w:val="32"/>
                          <w:szCs w:val="32"/>
                        </w:rPr>
                      </m:ctrlPr>
                    </m:fPr>
                    <m:num>
                      <m:r>
                        <w:rPr>
                          <w:rFonts w:ascii="Cambria Math" w:hAnsi="Cambria Math"/>
                          <w:sz w:val="32"/>
                          <w:szCs w:val="32"/>
                        </w:rPr>
                        <m:t>sinx</m:t>
                      </m:r>
                    </m:num>
                    <m:den>
                      <m:r>
                        <w:rPr>
                          <w:rFonts w:ascii="Cambria Math" w:hAnsi="Cambria Math"/>
                          <w:sz w:val="32"/>
                          <w:szCs w:val="32"/>
                        </w:rPr>
                        <m:t>x</m:t>
                      </m:r>
                    </m:den>
                  </m:f>
                  <m:r>
                    <w:rPr>
                      <w:rFonts w:ascii="Cambria Math" w:hAnsi="Cambria Math"/>
                      <w:sz w:val="32"/>
                      <w:szCs w:val="32"/>
                    </w:rPr>
                    <m:t>.</m:t>
                  </m:r>
                </m:e>
              </m:func>
            </m:oMath>
          </w:p>
        </w:tc>
        <w:tc>
          <w:tcPr>
            <w:tcW w:w="388" w:type="pct"/>
            <w:vAlign w:val="center"/>
          </w:tcPr>
          <w:p w:rsidR="00C53489" w:rsidRPr="00FA796F" w:rsidRDefault="00C53489" w:rsidP="00FA3EB1">
            <w:pPr>
              <w:pStyle w:val="NoSpacing"/>
              <w:spacing w:line="276" w:lineRule="auto"/>
              <w:contextualSpacing/>
              <w:jc w:val="center"/>
            </w:pPr>
            <w:r w:rsidRPr="00FA796F">
              <w:t>CO</w:t>
            </w:r>
            <w:r>
              <w:t>3</w:t>
            </w:r>
          </w:p>
        </w:tc>
        <w:tc>
          <w:tcPr>
            <w:tcW w:w="355" w:type="pct"/>
            <w:vAlign w:val="center"/>
          </w:tcPr>
          <w:p w:rsidR="00C53489" w:rsidRPr="00FA796F" w:rsidRDefault="00C53489" w:rsidP="00FA3EB1">
            <w:pPr>
              <w:pStyle w:val="NoSpacing"/>
              <w:spacing w:line="276" w:lineRule="auto"/>
              <w:contextualSpacing/>
              <w:jc w:val="center"/>
            </w:pPr>
            <w:r>
              <w:t>E</w:t>
            </w:r>
          </w:p>
        </w:tc>
        <w:tc>
          <w:tcPr>
            <w:tcW w:w="473" w:type="pct"/>
            <w:vAlign w:val="center"/>
          </w:tcPr>
          <w:p w:rsidR="00C53489" w:rsidRPr="00FA796F" w:rsidRDefault="00C53489" w:rsidP="00FA3EB1">
            <w:pPr>
              <w:pStyle w:val="NoSpacing"/>
              <w:spacing w:line="276" w:lineRule="auto"/>
              <w:contextualSpacing/>
              <w:jc w:val="center"/>
            </w:pPr>
            <w:r w:rsidRPr="00FA796F">
              <w:t>3</w:t>
            </w:r>
          </w:p>
        </w:tc>
      </w:tr>
      <w:tr w:rsidR="00C53489" w:rsidRPr="00FA796F" w:rsidTr="00A81194">
        <w:trPr>
          <w:trHeight w:val="436"/>
        </w:trPr>
        <w:tc>
          <w:tcPr>
            <w:tcW w:w="272" w:type="pct"/>
            <w:vAlign w:val="center"/>
          </w:tcPr>
          <w:p w:rsidR="00C53489" w:rsidRPr="00FA796F" w:rsidRDefault="00C53489" w:rsidP="00FA3EB1">
            <w:pPr>
              <w:pStyle w:val="NoSpacing"/>
              <w:spacing w:line="276" w:lineRule="auto"/>
              <w:contextualSpacing/>
            </w:pPr>
            <w:r w:rsidRPr="00FA796F">
              <w:t>12.</w:t>
            </w:r>
          </w:p>
        </w:tc>
        <w:tc>
          <w:tcPr>
            <w:tcW w:w="3512" w:type="pct"/>
            <w:gridSpan w:val="2"/>
            <w:vAlign w:val="bottom"/>
          </w:tcPr>
          <w:p w:rsidR="00C53489" w:rsidRPr="00FA796F" w:rsidRDefault="00C53489" w:rsidP="00FA3EB1">
            <w:pPr>
              <w:pStyle w:val="NoSpacing"/>
              <w:spacing w:line="276" w:lineRule="auto"/>
              <w:contextualSpacing/>
              <w:jc w:val="both"/>
            </w:pPr>
            <w:r>
              <w:t>Find the area of the square bounded by the lines x=0, y=0,  x=a, y=a..</w:t>
            </w:r>
          </w:p>
        </w:tc>
        <w:tc>
          <w:tcPr>
            <w:tcW w:w="388" w:type="pct"/>
            <w:vAlign w:val="center"/>
          </w:tcPr>
          <w:p w:rsidR="00C53489" w:rsidRPr="00FA796F" w:rsidRDefault="00C53489" w:rsidP="00FA3EB1">
            <w:pPr>
              <w:pStyle w:val="NoSpacing"/>
              <w:spacing w:line="276" w:lineRule="auto"/>
              <w:contextualSpacing/>
              <w:jc w:val="center"/>
            </w:pPr>
            <w:r w:rsidRPr="00FA796F">
              <w:t>CO</w:t>
            </w:r>
            <w:r>
              <w:t>1</w:t>
            </w:r>
          </w:p>
        </w:tc>
        <w:tc>
          <w:tcPr>
            <w:tcW w:w="355" w:type="pct"/>
            <w:vAlign w:val="center"/>
          </w:tcPr>
          <w:p w:rsidR="00C53489" w:rsidRPr="00FA796F" w:rsidRDefault="00C53489" w:rsidP="00FA3EB1">
            <w:pPr>
              <w:pStyle w:val="NoSpacing"/>
              <w:spacing w:line="276" w:lineRule="auto"/>
              <w:contextualSpacing/>
              <w:jc w:val="center"/>
            </w:pPr>
            <w:r>
              <w:t>U</w:t>
            </w:r>
          </w:p>
        </w:tc>
        <w:tc>
          <w:tcPr>
            <w:tcW w:w="473" w:type="pct"/>
            <w:vAlign w:val="center"/>
          </w:tcPr>
          <w:p w:rsidR="00C53489" w:rsidRPr="00FA796F" w:rsidRDefault="00C53489" w:rsidP="00FA3EB1">
            <w:pPr>
              <w:pStyle w:val="NoSpacing"/>
              <w:spacing w:line="276" w:lineRule="auto"/>
              <w:contextualSpacing/>
              <w:jc w:val="center"/>
            </w:pPr>
            <w:r w:rsidRPr="00FA796F">
              <w:t>3</w:t>
            </w:r>
          </w:p>
        </w:tc>
      </w:tr>
      <w:tr w:rsidR="00C53489" w:rsidRPr="00FA796F" w:rsidTr="00A81194">
        <w:trPr>
          <w:trHeight w:val="436"/>
        </w:trPr>
        <w:tc>
          <w:tcPr>
            <w:tcW w:w="272" w:type="pct"/>
            <w:vAlign w:val="center"/>
          </w:tcPr>
          <w:p w:rsidR="00C53489" w:rsidRPr="00FA796F" w:rsidRDefault="00C53489" w:rsidP="00FA3EB1">
            <w:pPr>
              <w:pStyle w:val="NoSpacing"/>
              <w:spacing w:line="276" w:lineRule="auto"/>
              <w:contextualSpacing/>
            </w:pPr>
            <w:r w:rsidRPr="00FA796F">
              <w:t>13.</w:t>
            </w:r>
          </w:p>
        </w:tc>
        <w:tc>
          <w:tcPr>
            <w:tcW w:w="3512" w:type="pct"/>
            <w:gridSpan w:val="2"/>
            <w:vAlign w:val="bottom"/>
          </w:tcPr>
          <w:p w:rsidR="00C53489" w:rsidRPr="00573E15" w:rsidRDefault="00C53489" w:rsidP="00FA3EB1">
            <w:pPr>
              <w:pStyle w:val="NoSpacing"/>
              <w:spacing w:line="276" w:lineRule="auto"/>
              <w:contextualSpacing/>
              <w:jc w:val="both"/>
            </w:pPr>
            <w:r>
              <w:t>Compute the Root mean square value of f(x) =x in (0,2π).</w:t>
            </w:r>
          </w:p>
        </w:tc>
        <w:tc>
          <w:tcPr>
            <w:tcW w:w="388" w:type="pct"/>
            <w:vAlign w:val="center"/>
          </w:tcPr>
          <w:p w:rsidR="00C53489" w:rsidRPr="00FA796F" w:rsidRDefault="00C53489" w:rsidP="00FA3EB1">
            <w:pPr>
              <w:pStyle w:val="NoSpacing"/>
              <w:spacing w:line="276" w:lineRule="auto"/>
              <w:contextualSpacing/>
              <w:jc w:val="center"/>
            </w:pPr>
            <w:r w:rsidRPr="00FA796F">
              <w:t>CO</w:t>
            </w:r>
            <w:r>
              <w:t>2</w:t>
            </w:r>
          </w:p>
        </w:tc>
        <w:tc>
          <w:tcPr>
            <w:tcW w:w="355" w:type="pct"/>
            <w:vAlign w:val="center"/>
          </w:tcPr>
          <w:p w:rsidR="00C53489" w:rsidRPr="00FA796F" w:rsidRDefault="00C53489" w:rsidP="00FA3EB1">
            <w:pPr>
              <w:pStyle w:val="NoSpacing"/>
              <w:spacing w:line="276" w:lineRule="auto"/>
              <w:contextualSpacing/>
              <w:jc w:val="center"/>
            </w:pPr>
            <w:r>
              <w:t>A</w:t>
            </w:r>
          </w:p>
        </w:tc>
        <w:tc>
          <w:tcPr>
            <w:tcW w:w="473" w:type="pct"/>
            <w:vAlign w:val="center"/>
          </w:tcPr>
          <w:p w:rsidR="00C53489" w:rsidRPr="00FA796F" w:rsidRDefault="00C53489" w:rsidP="00FA3EB1">
            <w:pPr>
              <w:pStyle w:val="NoSpacing"/>
              <w:spacing w:line="276" w:lineRule="auto"/>
              <w:contextualSpacing/>
              <w:jc w:val="center"/>
            </w:pPr>
            <w:r w:rsidRPr="00FA796F">
              <w:t>3</w:t>
            </w:r>
          </w:p>
        </w:tc>
      </w:tr>
      <w:tr w:rsidR="00C53489" w:rsidRPr="006D4CEC" w:rsidTr="00A81194">
        <w:trPr>
          <w:trHeight w:val="436"/>
        </w:trPr>
        <w:tc>
          <w:tcPr>
            <w:tcW w:w="272" w:type="pct"/>
            <w:vAlign w:val="center"/>
          </w:tcPr>
          <w:p w:rsidR="00C53489" w:rsidRPr="006D4CEC" w:rsidRDefault="00C53489" w:rsidP="00FA3EB1">
            <w:pPr>
              <w:pStyle w:val="NoSpacing"/>
              <w:spacing w:line="276" w:lineRule="auto"/>
              <w:contextualSpacing/>
              <w:rPr>
                <w:rFonts w:ascii="Cambria Math" w:hAnsi="Cambria Math"/>
                <w:oMath/>
              </w:rPr>
            </w:pPr>
            <m:oMathPara>
              <m:oMath>
                <m:r>
                  <w:rPr>
                    <w:rFonts w:ascii="Cambria Math" w:hAnsi="Cambria Math"/>
                  </w:rPr>
                  <m:t>14.</m:t>
                </m:r>
              </m:oMath>
            </m:oMathPara>
          </w:p>
        </w:tc>
        <w:tc>
          <w:tcPr>
            <w:tcW w:w="3512" w:type="pct"/>
            <w:gridSpan w:val="2"/>
            <w:vAlign w:val="bottom"/>
          </w:tcPr>
          <w:p w:rsidR="00C53489" w:rsidRPr="006D5387" w:rsidRDefault="00C53489" w:rsidP="00FA3EB1">
            <w:pPr>
              <w:pStyle w:val="NoSpacing"/>
              <w:spacing w:line="276" w:lineRule="auto"/>
              <w:contextualSpacing/>
              <w:jc w:val="both"/>
              <w:rPr>
                <w:rFonts w:ascii="Cambria Math" w:hAnsi="Cambria Math"/>
                <w:oMath/>
              </w:rPr>
            </w:pPr>
            <w:r>
              <w:t xml:space="preserve">Find the constants a,b,c if   </w:t>
            </w:r>
            <m:oMath>
              <m:acc>
                <m:accPr>
                  <m:chr m:val="⃗"/>
                  <m:ctrlPr>
                    <w:rPr>
                      <w:rFonts w:ascii="Cambria Math" w:hAnsi="Cambria Math"/>
                      <w:i/>
                    </w:rPr>
                  </m:ctrlPr>
                </m:accPr>
                <m:e>
                  <m:r>
                    <w:rPr>
                      <w:rFonts w:ascii="Cambria Math" w:hAnsi="Cambria Math"/>
                    </w:rPr>
                    <m:t>F</m:t>
                  </m:r>
                </m:e>
              </m:acc>
              <m:r>
                <w:rPr>
                  <w:rFonts w:ascii="Cambria Math" w:hAnsi="Cambria Math"/>
                </w:rPr>
                <m:t>=</m:t>
              </m:r>
              <m:d>
                <m:dPr>
                  <m:ctrlPr>
                    <w:rPr>
                      <w:rFonts w:ascii="Cambria Math" w:hAnsi="Cambria Math"/>
                      <w:i/>
                    </w:rPr>
                  </m:ctrlPr>
                </m:dPr>
                <m:e>
                  <m:r>
                    <w:rPr>
                      <w:rFonts w:ascii="Cambria Math" w:hAnsi="Cambria Math"/>
                    </w:rPr>
                    <m:t>x+2y+az</m:t>
                  </m:r>
                </m:e>
              </m:d>
              <m:acc>
                <m:accPr>
                  <m:chr m:val="⃗"/>
                  <m:ctrlPr>
                    <w:rPr>
                      <w:rFonts w:ascii="Cambria Math" w:hAnsi="Cambria Math"/>
                      <w:i/>
                    </w:rPr>
                  </m:ctrlPr>
                </m:accPr>
                <m:e>
                  <m:r>
                    <w:rPr>
                      <w:rFonts w:ascii="Cambria Math" w:hAnsi="Cambria Math"/>
                    </w:rPr>
                    <m:t>i</m:t>
                  </m:r>
                </m:e>
              </m:acc>
              <m:r>
                <w:rPr>
                  <w:rFonts w:ascii="Cambria Math" w:hAnsi="Cambria Math"/>
                </w:rPr>
                <m:t>+</m:t>
              </m:r>
              <m:d>
                <m:dPr>
                  <m:ctrlPr>
                    <w:rPr>
                      <w:rFonts w:ascii="Cambria Math" w:hAnsi="Cambria Math"/>
                      <w:i/>
                    </w:rPr>
                  </m:ctrlPr>
                </m:dPr>
                <m:e>
                  <m:r>
                    <w:rPr>
                      <w:rFonts w:ascii="Cambria Math" w:hAnsi="Cambria Math"/>
                    </w:rPr>
                    <m:t>bx-3y-z</m:t>
                  </m:r>
                </m:e>
              </m:d>
              <m:acc>
                <m:accPr>
                  <m:chr m:val="⃗"/>
                  <m:ctrlPr>
                    <w:rPr>
                      <w:rFonts w:ascii="Cambria Math" w:hAnsi="Cambria Math"/>
                      <w:i/>
                    </w:rPr>
                  </m:ctrlPr>
                </m:accPr>
                <m:e>
                  <m:r>
                    <w:rPr>
                      <w:rFonts w:ascii="Cambria Math" w:hAnsi="Cambria Math"/>
                    </w:rPr>
                    <m:t>j</m:t>
                  </m:r>
                </m:e>
              </m:acc>
              <m:r>
                <w:rPr>
                  <w:rFonts w:ascii="Cambria Math" w:hAnsi="Cambria Math"/>
                </w:rPr>
                <m:t>+</m:t>
              </m:r>
              <m:d>
                <m:dPr>
                  <m:ctrlPr>
                    <w:rPr>
                      <w:rFonts w:ascii="Cambria Math" w:hAnsi="Cambria Math"/>
                      <w:i/>
                    </w:rPr>
                  </m:ctrlPr>
                </m:dPr>
                <m:e>
                  <m:r>
                    <w:rPr>
                      <w:rFonts w:ascii="Cambria Math" w:hAnsi="Cambria Math"/>
                    </w:rPr>
                    <m:t>4x+cy+2z</m:t>
                  </m:r>
                </m:e>
              </m:d>
              <m:acc>
                <m:accPr>
                  <m:chr m:val="⃗"/>
                  <m:ctrlPr>
                    <w:rPr>
                      <w:rFonts w:ascii="Cambria Math" w:hAnsi="Cambria Math"/>
                      <w:i/>
                    </w:rPr>
                  </m:ctrlPr>
                </m:accPr>
                <m:e>
                  <m:r>
                    <w:rPr>
                      <w:rFonts w:ascii="Cambria Math" w:hAnsi="Cambria Math"/>
                    </w:rPr>
                    <m:t>k</m:t>
                  </m:r>
                </m:e>
              </m:acc>
              <m:r>
                <w:rPr>
                  <w:rFonts w:ascii="Cambria Math" w:hAnsi="Cambria Math"/>
                </w:rPr>
                <m:t xml:space="preserve">  </m:t>
              </m:r>
            </m:oMath>
            <w:r>
              <w:t>is irrotational.</w:t>
            </w:r>
          </w:p>
        </w:tc>
        <w:tc>
          <w:tcPr>
            <w:tcW w:w="388" w:type="pct"/>
            <w:vAlign w:val="center"/>
          </w:tcPr>
          <w:p w:rsidR="00C53489" w:rsidRPr="006D4CEC" w:rsidRDefault="00C53489" w:rsidP="00FA3EB1">
            <w:pPr>
              <w:pStyle w:val="NoSpacing"/>
              <w:spacing w:line="276" w:lineRule="auto"/>
              <w:contextualSpacing/>
              <w:jc w:val="center"/>
              <w:rPr>
                <w:rFonts w:ascii="Cambria Math" w:hAnsi="Cambria Math"/>
                <w:oMath/>
              </w:rPr>
            </w:pPr>
            <w:r>
              <w:t>CO5</w:t>
            </w:r>
          </w:p>
        </w:tc>
        <w:tc>
          <w:tcPr>
            <w:tcW w:w="355" w:type="pct"/>
            <w:vAlign w:val="center"/>
          </w:tcPr>
          <w:p w:rsidR="00C53489" w:rsidRPr="006D4CEC" w:rsidRDefault="00C53489" w:rsidP="00FA3EB1">
            <w:pPr>
              <w:pStyle w:val="NoSpacing"/>
              <w:spacing w:line="276" w:lineRule="auto"/>
              <w:contextualSpacing/>
              <w:jc w:val="center"/>
              <w:rPr>
                <w:rFonts w:ascii="Cambria Math" w:hAnsi="Cambria Math"/>
                <w:oMath/>
              </w:rPr>
            </w:pPr>
            <w:r>
              <w:t>A</w:t>
            </w:r>
          </w:p>
        </w:tc>
        <w:tc>
          <w:tcPr>
            <w:tcW w:w="473" w:type="pct"/>
            <w:vAlign w:val="center"/>
          </w:tcPr>
          <w:p w:rsidR="00C53489" w:rsidRPr="006D4CEC" w:rsidRDefault="00C53489" w:rsidP="00FA3EB1">
            <w:pPr>
              <w:pStyle w:val="NoSpacing"/>
              <w:spacing w:line="276" w:lineRule="auto"/>
              <w:contextualSpacing/>
              <w:jc w:val="center"/>
              <w:rPr>
                <w:rFonts w:ascii="Cambria Math" w:hAnsi="Cambria Math"/>
                <w:oMath/>
              </w:rPr>
            </w:pPr>
            <m:oMathPara>
              <m:oMath>
                <m:r>
                  <w:rPr>
                    <w:rFonts w:ascii="Cambria Math" w:hAnsi="Cambria Math"/>
                  </w:rPr>
                  <m:t>3</m:t>
                </m:r>
              </m:oMath>
            </m:oMathPara>
          </w:p>
        </w:tc>
      </w:tr>
      <w:tr w:rsidR="00C53489" w:rsidRPr="00FA796F" w:rsidTr="00A81194">
        <w:trPr>
          <w:trHeight w:val="436"/>
        </w:trPr>
        <w:tc>
          <w:tcPr>
            <w:tcW w:w="272" w:type="pct"/>
            <w:vAlign w:val="center"/>
          </w:tcPr>
          <w:p w:rsidR="00C53489" w:rsidRPr="00FA796F" w:rsidRDefault="00C53489" w:rsidP="00FA3EB1">
            <w:pPr>
              <w:pStyle w:val="NoSpacing"/>
              <w:spacing w:line="276" w:lineRule="auto"/>
              <w:contextualSpacing/>
            </w:pPr>
            <w:r w:rsidRPr="00FA796F">
              <w:t>15.</w:t>
            </w:r>
          </w:p>
        </w:tc>
        <w:tc>
          <w:tcPr>
            <w:tcW w:w="3512" w:type="pct"/>
            <w:gridSpan w:val="2"/>
            <w:vAlign w:val="bottom"/>
          </w:tcPr>
          <w:p w:rsidR="00C53489" w:rsidRPr="00FA796F" w:rsidRDefault="00C53489" w:rsidP="00FA3EB1">
            <w:pPr>
              <w:pStyle w:val="NoSpacing"/>
              <w:spacing w:line="276" w:lineRule="auto"/>
              <w:contextualSpacing/>
              <w:jc w:val="both"/>
            </w:pPr>
            <w:r>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nary>
                    <m:naryPr>
                      <m:limLoc m:val="subSup"/>
                      <m:ctrlPr>
                        <w:rPr>
                          <w:rFonts w:ascii="Cambria Math" w:hAnsi="Cambria Math"/>
                          <w:i/>
                        </w:rPr>
                      </m:ctrlPr>
                    </m:naryPr>
                    <m:sub>
                      <m:r>
                        <w:rPr>
                          <w:rFonts w:ascii="Cambria Math" w:hAnsi="Cambria Math"/>
                        </w:rPr>
                        <m:t>0</m:t>
                      </m:r>
                    </m:sub>
                    <m:sup>
                      <m:rad>
                        <m:radPr>
                          <m:degHide m:val="1"/>
                          <m:ctrlPr>
                            <w:rPr>
                              <w:rFonts w:ascii="Cambria Math" w:hAnsi="Cambria Math"/>
                              <w:i/>
                            </w:rPr>
                          </m:ctrlPr>
                        </m:radPr>
                        <m:deg/>
                        <m:e>
                          <m:r>
                            <w:rPr>
                              <w:rFonts w:ascii="Cambria Math" w:hAnsi="Cambria Math"/>
                            </w:rPr>
                            <m:t>y</m:t>
                          </m:r>
                        </m:e>
                      </m:rad>
                    </m:sup>
                    <m:e>
                      <m:r>
                        <w:rPr>
                          <w:rFonts w:ascii="Cambria Math" w:hAnsi="Cambria Math"/>
                        </w:rPr>
                        <m:t xml:space="preserve">xy dx dy </m:t>
                      </m:r>
                    </m:e>
                  </m:nary>
                </m:e>
              </m:nary>
            </m:oMath>
            <w:r>
              <w:t>.</w:t>
            </w:r>
          </w:p>
        </w:tc>
        <w:tc>
          <w:tcPr>
            <w:tcW w:w="388" w:type="pct"/>
            <w:vAlign w:val="center"/>
          </w:tcPr>
          <w:p w:rsidR="00C53489" w:rsidRPr="00FA796F" w:rsidRDefault="00C53489" w:rsidP="00FA3EB1">
            <w:pPr>
              <w:pStyle w:val="NoSpacing"/>
              <w:spacing w:line="276" w:lineRule="auto"/>
              <w:contextualSpacing/>
              <w:jc w:val="center"/>
            </w:pPr>
            <w:r w:rsidRPr="00FA796F">
              <w:t>CO</w:t>
            </w:r>
            <w:r>
              <w:t>4</w:t>
            </w:r>
          </w:p>
        </w:tc>
        <w:tc>
          <w:tcPr>
            <w:tcW w:w="355" w:type="pct"/>
            <w:vAlign w:val="center"/>
          </w:tcPr>
          <w:p w:rsidR="00C53489" w:rsidRPr="00FA796F" w:rsidRDefault="00C53489" w:rsidP="00FA3EB1">
            <w:pPr>
              <w:pStyle w:val="NoSpacing"/>
              <w:spacing w:line="276" w:lineRule="auto"/>
              <w:contextualSpacing/>
              <w:jc w:val="center"/>
            </w:pPr>
            <w:r>
              <w:t>E</w:t>
            </w:r>
          </w:p>
        </w:tc>
        <w:tc>
          <w:tcPr>
            <w:tcW w:w="473" w:type="pct"/>
            <w:vAlign w:val="center"/>
          </w:tcPr>
          <w:p w:rsidR="00C53489" w:rsidRPr="00FA796F" w:rsidRDefault="00C53489" w:rsidP="00FA3EB1">
            <w:pPr>
              <w:pStyle w:val="NoSpacing"/>
              <w:spacing w:line="276" w:lineRule="auto"/>
              <w:contextualSpacing/>
              <w:jc w:val="center"/>
            </w:pPr>
            <w:r w:rsidRPr="00FA796F">
              <w:t>3</w:t>
            </w:r>
          </w:p>
        </w:tc>
      </w:tr>
      <w:tr w:rsidR="00C53489" w:rsidRPr="00FA796F" w:rsidTr="00A81194">
        <w:trPr>
          <w:trHeight w:val="437"/>
        </w:trPr>
        <w:tc>
          <w:tcPr>
            <w:tcW w:w="272" w:type="pct"/>
            <w:vAlign w:val="center"/>
          </w:tcPr>
          <w:p w:rsidR="00C53489" w:rsidRPr="00FA796F" w:rsidRDefault="00C53489" w:rsidP="00FA3EB1">
            <w:pPr>
              <w:pStyle w:val="NoSpacing"/>
              <w:spacing w:line="276" w:lineRule="auto"/>
              <w:contextualSpacing/>
            </w:pPr>
            <w:r w:rsidRPr="00FA796F">
              <w:t>16.</w:t>
            </w:r>
          </w:p>
        </w:tc>
        <w:tc>
          <w:tcPr>
            <w:tcW w:w="3512" w:type="pct"/>
            <w:gridSpan w:val="2"/>
            <w:vAlign w:val="bottom"/>
          </w:tcPr>
          <w:p w:rsidR="00C53489" w:rsidRPr="00F46EAE" w:rsidRDefault="00C53489" w:rsidP="00FA3EB1">
            <w:pPr>
              <w:pStyle w:val="NoSpacing"/>
              <w:spacing w:line="276" w:lineRule="auto"/>
              <w:contextualSpacing/>
              <w:jc w:val="both"/>
            </w:pPr>
            <w:r>
              <w:t>Obtain the complete solution of p</w:t>
            </w:r>
            <w:r>
              <w:rPr>
                <w:vertAlign w:val="superscript"/>
              </w:rPr>
              <w:t>2</w:t>
            </w:r>
            <w:r>
              <w:t>+q</w:t>
            </w:r>
            <w:r>
              <w:rPr>
                <w:vertAlign w:val="superscript"/>
              </w:rPr>
              <w:t>2</w:t>
            </w:r>
            <w:r>
              <w:t xml:space="preserve"> =x+y.</w:t>
            </w:r>
          </w:p>
        </w:tc>
        <w:tc>
          <w:tcPr>
            <w:tcW w:w="388" w:type="pct"/>
            <w:vAlign w:val="center"/>
          </w:tcPr>
          <w:p w:rsidR="00C53489" w:rsidRPr="00FA796F" w:rsidRDefault="00C53489" w:rsidP="00FA3EB1">
            <w:pPr>
              <w:pStyle w:val="NoSpacing"/>
              <w:spacing w:line="276" w:lineRule="auto"/>
              <w:contextualSpacing/>
              <w:jc w:val="center"/>
            </w:pPr>
            <w:r w:rsidRPr="00FA796F">
              <w:t>CO</w:t>
            </w:r>
            <w:r>
              <w:t>6</w:t>
            </w:r>
          </w:p>
        </w:tc>
        <w:tc>
          <w:tcPr>
            <w:tcW w:w="355" w:type="pct"/>
            <w:vAlign w:val="center"/>
          </w:tcPr>
          <w:p w:rsidR="00C53489" w:rsidRPr="00FA796F" w:rsidRDefault="00C53489" w:rsidP="00FA3EB1">
            <w:pPr>
              <w:pStyle w:val="NoSpacing"/>
              <w:spacing w:line="276" w:lineRule="auto"/>
              <w:contextualSpacing/>
              <w:jc w:val="center"/>
            </w:pPr>
            <w:r>
              <w:t>U</w:t>
            </w:r>
          </w:p>
        </w:tc>
        <w:tc>
          <w:tcPr>
            <w:tcW w:w="473" w:type="pct"/>
            <w:vAlign w:val="center"/>
          </w:tcPr>
          <w:p w:rsidR="00C53489" w:rsidRPr="00FA796F" w:rsidRDefault="00C53489" w:rsidP="00FA3EB1">
            <w:pPr>
              <w:pStyle w:val="NoSpacing"/>
              <w:spacing w:line="276" w:lineRule="auto"/>
              <w:contextualSpacing/>
              <w:jc w:val="center"/>
            </w:pPr>
            <w:r w:rsidRPr="00FA796F">
              <w:t>3</w:t>
            </w:r>
          </w:p>
        </w:tc>
      </w:tr>
      <w:tr w:rsidR="00C53489" w:rsidRPr="00FA796F" w:rsidTr="00A81194">
        <w:trPr>
          <w:trHeight w:val="551"/>
        </w:trPr>
        <w:tc>
          <w:tcPr>
            <w:tcW w:w="5000" w:type="pct"/>
            <w:gridSpan w:val="6"/>
          </w:tcPr>
          <w:p w:rsidR="00C53489" w:rsidRPr="00FA796F" w:rsidRDefault="00C53489" w:rsidP="00226529">
            <w:pPr>
              <w:contextualSpacing/>
              <w:jc w:val="center"/>
              <w:rPr>
                <w:b/>
                <w:u w:val="single"/>
              </w:rPr>
            </w:pPr>
            <w:r w:rsidRPr="00FA796F">
              <w:rPr>
                <w:b/>
                <w:u w:val="single"/>
              </w:rPr>
              <w:lastRenderedPageBreak/>
              <w:t>PART – C (6 X 12 = 72 MARKS)</w:t>
            </w:r>
          </w:p>
          <w:p w:rsidR="00C53489" w:rsidRPr="00FA796F" w:rsidRDefault="00C53489" w:rsidP="00226529">
            <w:pPr>
              <w:contextualSpacing/>
              <w:jc w:val="center"/>
              <w:rPr>
                <w:b/>
              </w:rPr>
            </w:pPr>
            <w:r w:rsidRPr="00FA796F">
              <w:rPr>
                <w:b/>
              </w:rPr>
              <w:t>(Answer any five Questions from Q.No. 17 to 23, Q.No. 24 is Compulsory)</w:t>
            </w:r>
          </w:p>
        </w:tc>
      </w:tr>
      <w:tr w:rsidR="00C53489" w:rsidRPr="00FA796F" w:rsidTr="00FA3EB1">
        <w:trPr>
          <w:trHeight w:val="1314"/>
        </w:trPr>
        <w:tc>
          <w:tcPr>
            <w:tcW w:w="272" w:type="pct"/>
          </w:tcPr>
          <w:p w:rsidR="00C53489" w:rsidRPr="00FA796F" w:rsidRDefault="00C53489" w:rsidP="00FA3EB1">
            <w:pPr>
              <w:spacing w:line="276" w:lineRule="auto"/>
              <w:contextualSpacing/>
              <w:jc w:val="center"/>
            </w:pPr>
            <w:r w:rsidRPr="00FA796F">
              <w:t>17.</w:t>
            </w:r>
          </w:p>
        </w:tc>
        <w:tc>
          <w:tcPr>
            <w:tcW w:w="189" w:type="pct"/>
          </w:tcPr>
          <w:p w:rsidR="00C53489" w:rsidRPr="00FA796F" w:rsidRDefault="00C53489" w:rsidP="00FA3EB1">
            <w:pPr>
              <w:spacing w:line="276" w:lineRule="auto"/>
              <w:contextualSpacing/>
              <w:jc w:val="center"/>
            </w:pPr>
            <w:r w:rsidRPr="00FA796F">
              <w:t>a.</w:t>
            </w:r>
          </w:p>
        </w:tc>
        <w:tc>
          <w:tcPr>
            <w:tcW w:w="3323" w:type="pct"/>
            <w:vAlign w:val="bottom"/>
          </w:tcPr>
          <w:p w:rsidR="00C53489" w:rsidRDefault="00C53489" w:rsidP="00FA3EB1">
            <w:pPr>
              <w:spacing w:line="276" w:lineRule="auto"/>
              <w:contextualSpacing/>
              <w:jc w:val="both"/>
            </w:pPr>
            <w:r>
              <w:t>Examine whether the following series  is convergent or divergent using the Comparison test.</w:t>
            </w:r>
          </w:p>
          <w:p w:rsidR="00C53489" w:rsidRPr="00FA796F" w:rsidRDefault="00C53489" w:rsidP="00FA3EB1">
            <w:pPr>
              <w:spacing w:line="276" w:lineRule="auto"/>
              <w:contextualSpacing/>
              <w:jc w:val="both"/>
            </w:pPr>
            <m:oMathPara>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1.2.3</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3</m:t>
                    </m:r>
                  </m:num>
                  <m:den>
                    <m:r>
                      <w:rPr>
                        <w:rFonts w:ascii="Cambria Math" w:hAnsi="Cambria Math"/>
                        <w:sz w:val="32"/>
                        <w:szCs w:val="32"/>
                      </w:rPr>
                      <m:t>2.3.4</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5</m:t>
                    </m:r>
                  </m:num>
                  <m:den>
                    <m:r>
                      <w:rPr>
                        <w:rFonts w:ascii="Cambria Math" w:hAnsi="Cambria Math"/>
                        <w:sz w:val="32"/>
                        <w:szCs w:val="32"/>
                      </w:rPr>
                      <m:t>3.4.5</m:t>
                    </m:r>
                  </m:den>
                </m:f>
                <m:r>
                  <w:rPr>
                    <w:rFonts w:ascii="Cambria Math" w:hAnsi="Cambria Math"/>
                    <w:sz w:val="32"/>
                    <w:szCs w:val="32"/>
                  </w:rPr>
                  <m:t>+…∞</m:t>
                </m:r>
              </m:oMath>
            </m:oMathPara>
          </w:p>
        </w:tc>
        <w:tc>
          <w:tcPr>
            <w:tcW w:w="388" w:type="pct"/>
          </w:tcPr>
          <w:p w:rsidR="00C53489" w:rsidRPr="00FA796F" w:rsidRDefault="00C53489" w:rsidP="00FA3EB1">
            <w:pPr>
              <w:contextualSpacing/>
              <w:jc w:val="center"/>
            </w:pPr>
            <w:r w:rsidRPr="00FA796F">
              <w:t>CO</w:t>
            </w:r>
            <w:r>
              <w:t>2</w:t>
            </w:r>
          </w:p>
        </w:tc>
        <w:tc>
          <w:tcPr>
            <w:tcW w:w="355" w:type="pct"/>
          </w:tcPr>
          <w:p w:rsidR="00C53489" w:rsidRPr="00FA796F" w:rsidRDefault="00C53489" w:rsidP="00FA3EB1">
            <w:pPr>
              <w:contextualSpacing/>
              <w:jc w:val="center"/>
            </w:pPr>
            <w:r>
              <w:t>An</w:t>
            </w:r>
          </w:p>
        </w:tc>
        <w:tc>
          <w:tcPr>
            <w:tcW w:w="473" w:type="pct"/>
          </w:tcPr>
          <w:p w:rsidR="00C53489" w:rsidRPr="00FA796F" w:rsidRDefault="00C53489" w:rsidP="00FA3EB1">
            <w:pPr>
              <w:contextualSpacing/>
              <w:jc w:val="center"/>
            </w:pPr>
            <w:r>
              <w:t>5</w:t>
            </w:r>
          </w:p>
        </w:tc>
      </w:tr>
      <w:tr w:rsidR="00C53489" w:rsidRPr="00FA796F" w:rsidTr="00FA3EB1">
        <w:trPr>
          <w:trHeight w:val="396"/>
        </w:trPr>
        <w:tc>
          <w:tcPr>
            <w:tcW w:w="272" w:type="pct"/>
          </w:tcPr>
          <w:p w:rsidR="00C53489" w:rsidRPr="00FA796F" w:rsidRDefault="00C53489" w:rsidP="00FA3EB1">
            <w:pPr>
              <w:spacing w:line="276" w:lineRule="auto"/>
              <w:contextualSpacing/>
              <w:jc w:val="center"/>
            </w:pPr>
          </w:p>
        </w:tc>
        <w:tc>
          <w:tcPr>
            <w:tcW w:w="189" w:type="pct"/>
          </w:tcPr>
          <w:p w:rsidR="00C53489" w:rsidRPr="00FA796F" w:rsidRDefault="00C53489" w:rsidP="00FA3EB1">
            <w:pPr>
              <w:spacing w:line="276" w:lineRule="auto"/>
              <w:contextualSpacing/>
              <w:jc w:val="center"/>
            </w:pPr>
            <w:r w:rsidRPr="00FA796F">
              <w:t>b.</w:t>
            </w:r>
          </w:p>
        </w:tc>
        <w:tc>
          <w:tcPr>
            <w:tcW w:w="3323" w:type="pct"/>
            <w:vAlign w:val="bottom"/>
          </w:tcPr>
          <w:p w:rsidR="00C53489" w:rsidRPr="00FA796F" w:rsidRDefault="00C53489" w:rsidP="00FA3EB1">
            <w:pPr>
              <w:spacing w:line="276" w:lineRule="auto"/>
              <w:contextualSpacing/>
              <w:jc w:val="both"/>
              <w:rPr>
                <w:bCs/>
              </w:rPr>
            </w:pPr>
            <w:r>
              <w:rPr>
                <w:bCs/>
              </w:rPr>
              <w:t xml:space="preserve">Obtain the Taylor series expansion of f(x) = cosx  at x = </w:t>
            </w:r>
            <m:oMath>
              <m:f>
                <m:fPr>
                  <m:ctrlPr>
                    <w:rPr>
                      <w:rFonts w:ascii="Cambria Math" w:hAnsi="Cambria Math"/>
                      <w:bCs/>
                      <w:i/>
                      <w:sz w:val="28"/>
                      <w:szCs w:val="28"/>
                    </w:rPr>
                  </m:ctrlPr>
                </m:fPr>
                <m:num>
                  <m:r>
                    <w:rPr>
                      <w:rFonts w:ascii="Cambria Math" w:hAnsi="Cambria Math"/>
                      <w:sz w:val="28"/>
                      <w:szCs w:val="28"/>
                    </w:rPr>
                    <m:t>π</m:t>
                  </m:r>
                </m:num>
                <m:den>
                  <m:r>
                    <w:rPr>
                      <w:rFonts w:ascii="Cambria Math" w:hAnsi="Cambria Math"/>
                      <w:sz w:val="28"/>
                      <w:szCs w:val="28"/>
                    </w:rPr>
                    <m:t>2</m:t>
                  </m:r>
                </m:den>
              </m:f>
            </m:oMath>
            <w:r>
              <w:rPr>
                <w:bCs/>
                <w:sz w:val="28"/>
                <w:szCs w:val="28"/>
              </w:rPr>
              <w:t>.</w:t>
            </w:r>
          </w:p>
        </w:tc>
        <w:tc>
          <w:tcPr>
            <w:tcW w:w="388" w:type="pct"/>
          </w:tcPr>
          <w:p w:rsidR="00C53489" w:rsidRPr="00FA796F" w:rsidRDefault="00C53489" w:rsidP="00FA3EB1">
            <w:pPr>
              <w:contextualSpacing/>
              <w:jc w:val="center"/>
            </w:pPr>
            <w:r w:rsidRPr="00FA796F">
              <w:t>CO</w:t>
            </w:r>
            <w:r>
              <w:t>2</w:t>
            </w:r>
          </w:p>
        </w:tc>
        <w:tc>
          <w:tcPr>
            <w:tcW w:w="355" w:type="pct"/>
          </w:tcPr>
          <w:p w:rsidR="00C53489" w:rsidRPr="00FA796F" w:rsidRDefault="00C53489" w:rsidP="00FA3EB1">
            <w:pPr>
              <w:contextualSpacing/>
              <w:jc w:val="center"/>
            </w:pPr>
            <w:r>
              <w:t>E</w:t>
            </w:r>
          </w:p>
        </w:tc>
        <w:tc>
          <w:tcPr>
            <w:tcW w:w="473" w:type="pct"/>
          </w:tcPr>
          <w:p w:rsidR="00C53489" w:rsidRPr="00FA796F" w:rsidRDefault="00C53489" w:rsidP="00FA3EB1">
            <w:pPr>
              <w:contextualSpacing/>
              <w:jc w:val="center"/>
            </w:pPr>
            <w:r>
              <w:t>4</w:t>
            </w:r>
          </w:p>
        </w:tc>
      </w:tr>
      <w:tr w:rsidR="00C53489" w:rsidRPr="00FA796F" w:rsidTr="00FA3EB1">
        <w:trPr>
          <w:trHeight w:val="396"/>
        </w:trPr>
        <w:tc>
          <w:tcPr>
            <w:tcW w:w="272" w:type="pct"/>
          </w:tcPr>
          <w:p w:rsidR="00C53489" w:rsidRPr="00FA796F" w:rsidRDefault="00C53489" w:rsidP="00FA3EB1">
            <w:pPr>
              <w:spacing w:line="276" w:lineRule="auto"/>
              <w:contextualSpacing/>
              <w:jc w:val="center"/>
            </w:pPr>
          </w:p>
        </w:tc>
        <w:tc>
          <w:tcPr>
            <w:tcW w:w="189" w:type="pct"/>
          </w:tcPr>
          <w:p w:rsidR="00C53489" w:rsidRPr="00FA796F" w:rsidRDefault="00C53489" w:rsidP="00FA3EB1">
            <w:pPr>
              <w:spacing w:line="276" w:lineRule="auto"/>
              <w:contextualSpacing/>
              <w:jc w:val="center"/>
            </w:pPr>
            <w:r>
              <w:t>c.</w:t>
            </w:r>
          </w:p>
        </w:tc>
        <w:tc>
          <w:tcPr>
            <w:tcW w:w="3323" w:type="pct"/>
            <w:vAlign w:val="bottom"/>
          </w:tcPr>
          <w:p w:rsidR="00C53489" w:rsidRDefault="00C53489" w:rsidP="00FA3EB1">
            <w:pPr>
              <w:spacing w:line="276" w:lineRule="auto"/>
              <w:contextualSpacing/>
              <w:jc w:val="both"/>
              <w:rPr>
                <w:bCs/>
              </w:rPr>
            </w:pPr>
            <w:r>
              <w:rPr>
                <w:bCs/>
              </w:rPr>
              <w:t xml:space="preserve">Using Cauchy’s Root  test , examine the convergence of the series </w:t>
            </w:r>
            <m:oMath>
              <m:nary>
                <m:naryPr>
                  <m:chr m:val="∑"/>
                  <m:limLoc m:val="undOvr"/>
                  <m:subHide m:val="1"/>
                  <m:supHide m:val="1"/>
                  <m:ctrlPr>
                    <w:rPr>
                      <w:rFonts w:ascii="Cambria Math" w:hAnsi="Cambria Math"/>
                      <w:bCs/>
                      <w:i/>
                      <w:sz w:val="36"/>
                      <w:szCs w:val="36"/>
                    </w:rPr>
                  </m:ctrlPr>
                </m:naryPr>
                <m:sub/>
                <m:sup/>
                <m:e>
                  <m:f>
                    <m:fPr>
                      <m:ctrlPr>
                        <w:rPr>
                          <w:rFonts w:ascii="Cambria Math" w:hAnsi="Cambria Math"/>
                          <w:bCs/>
                          <w:i/>
                          <w:sz w:val="36"/>
                          <w:szCs w:val="36"/>
                        </w:rPr>
                      </m:ctrlPr>
                    </m:fPr>
                    <m:num>
                      <m:sSup>
                        <m:sSupPr>
                          <m:ctrlPr>
                            <w:rPr>
                              <w:rFonts w:ascii="Cambria Math" w:hAnsi="Cambria Math"/>
                              <w:bCs/>
                              <w:i/>
                              <w:sz w:val="36"/>
                              <w:szCs w:val="36"/>
                            </w:rPr>
                          </m:ctrlPr>
                        </m:sSupPr>
                        <m:e>
                          <m:r>
                            <w:rPr>
                              <w:rFonts w:ascii="Cambria Math" w:hAnsi="Cambria Math"/>
                              <w:sz w:val="36"/>
                              <w:szCs w:val="36"/>
                            </w:rPr>
                            <m:t>n</m:t>
                          </m:r>
                        </m:e>
                        <m:sup>
                          <m:r>
                            <w:rPr>
                              <w:rFonts w:ascii="Cambria Math" w:hAnsi="Cambria Math"/>
                              <w:sz w:val="36"/>
                              <w:szCs w:val="36"/>
                            </w:rPr>
                            <m:t>3</m:t>
                          </m:r>
                        </m:sup>
                      </m:sSup>
                    </m:num>
                    <m:den>
                      <m:sSup>
                        <m:sSupPr>
                          <m:ctrlPr>
                            <w:rPr>
                              <w:rFonts w:ascii="Cambria Math" w:hAnsi="Cambria Math"/>
                              <w:bCs/>
                              <w:i/>
                              <w:sz w:val="36"/>
                              <w:szCs w:val="36"/>
                            </w:rPr>
                          </m:ctrlPr>
                        </m:sSupPr>
                        <m:e>
                          <m:r>
                            <w:rPr>
                              <w:rFonts w:ascii="Cambria Math" w:hAnsi="Cambria Math"/>
                              <w:sz w:val="36"/>
                              <w:szCs w:val="36"/>
                            </w:rPr>
                            <m:t>3</m:t>
                          </m:r>
                        </m:e>
                        <m:sup>
                          <m:r>
                            <w:rPr>
                              <w:rFonts w:ascii="Cambria Math" w:hAnsi="Cambria Math"/>
                              <w:sz w:val="36"/>
                              <w:szCs w:val="36"/>
                            </w:rPr>
                            <m:t>n</m:t>
                          </m:r>
                        </m:sup>
                      </m:sSup>
                    </m:den>
                  </m:f>
                </m:e>
              </m:nary>
            </m:oMath>
          </w:p>
        </w:tc>
        <w:tc>
          <w:tcPr>
            <w:tcW w:w="388" w:type="pct"/>
          </w:tcPr>
          <w:p w:rsidR="00C53489" w:rsidRPr="00FA796F" w:rsidRDefault="00C53489" w:rsidP="00FA3EB1">
            <w:pPr>
              <w:contextualSpacing/>
              <w:jc w:val="center"/>
            </w:pPr>
            <w:r>
              <w:t>CO2</w:t>
            </w:r>
          </w:p>
        </w:tc>
        <w:tc>
          <w:tcPr>
            <w:tcW w:w="355" w:type="pct"/>
          </w:tcPr>
          <w:p w:rsidR="00C53489" w:rsidRPr="00FA796F" w:rsidRDefault="00C53489" w:rsidP="00FA3EB1">
            <w:pPr>
              <w:contextualSpacing/>
              <w:jc w:val="center"/>
            </w:pPr>
            <w:r>
              <w:t>U</w:t>
            </w:r>
          </w:p>
        </w:tc>
        <w:tc>
          <w:tcPr>
            <w:tcW w:w="473" w:type="pct"/>
          </w:tcPr>
          <w:p w:rsidR="00C53489" w:rsidRPr="00FA796F" w:rsidRDefault="00C53489" w:rsidP="00FA3EB1">
            <w:pPr>
              <w:contextualSpacing/>
              <w:jc w:val="center"/>
            </w:pPr>
            <w:r>
              <w:t>3</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p>
        </w:tc>
        <w:tc>
          <w:tcPr>
            <w:tcW w:w="3323" w:type="pct"/>
            <w:vAlign w:val="bottom"/>
          </w:tcPr>
          <w:p w:rsidR="00C53489" w:rsidRPr="00FA796F" w:rsidRDefault="00C53489" w:rsidP="00FA3EB1">
            <w:pPr>
              <w:spacing w:line="276" w:lineRule="auto"/>
              <w:contextualSpacing/>
              <w:jc w:val="both"/>
            </w:pPr>
          </w:p>
        </w:tc>
        <w:tc>
          <w:tcPr>
            <w:tcW w:w="388" w:type="pct"/>
          </w:tcPr>
          <w:p w:rsidR="00C53489" w:rsidRPr="00FA796F" w:rsidRDefault="00C53489" w:rsidP="00FA3EB1">
            <w:pPr>
              <w:contextualSpacing/>
              <w:jc w:val="center"/>
            </w:pPr>
          </w:p>
        </w:tc>
        <w:tc>
          <w:tcPr>
            <w:tcW w:w="355" w:type="pct"/>
          </w:tcPr>
          <w:p w:rsidR="00C53489" w:rsidRPr="00FA796F" w:rsidRDefault="00C53489" w:rsidP="00FA3EB1">
            <w:pPr>
              <w:contextualSpacing/>
              <w:jc w:val="center"/>
            </w:pPr>
          </w:p>
        </w:tc>
        <w:tc>
          <w:tcPr>
            <w:tcW w:w="473" w:type="pct"/>
          </w:tcPr>
          <w:p w:rsidR="00C53489" w:rsidRPr="00FA796F" w:rsidRDefault="00C53489" w:rsidP="00FA3EB1">
            <w:pPr>
              <w:contextualSpacing/>
              <w:jc w:val="center"/>
            </w:pP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r w:rsidRPr="00FA796F">
              <w:t>18.</w:t>
            </w:r>
          </w:p>
        </w:tc>
        <w:tc>
          <w:tcPr>
            <w:tcW w:w="189" w:type="pct"/>
            <w:vAlign w:val="center"/>
          </w:tcPr>
          <w:p w:rsidR="00C53489" w:rsidRPr="00FA796F" w:rsidRDefault="00C53489" w:rsidP="00FA3EB1">
            <w:pPr>
              <w:spacing w:line="276" w:lineRule="auto"/>
              <w:contextualSpacing/>
              <w:jc w:val="center"/>
            </w:pPr>
            <w:r w:rsidRPr="00FA796F">
              <w:t>a.</w:t>
            </w:r>
          </w:p>
        </w:tc>
        <w:tc>
          <w:tcPr>
            <w:tcW w:w="3323" w:type="pct"/>
            <w:vAlign w:val="bottom"/>
          </w:tcPr>
          <w:p w:rsidR="00C53489" w:rsidRPr="00154782" w:rsidRDefault="00C53489" w:rsidP="00FA3EB1">
            <w:pPr>
              <w:spacing w:line="276" w:lineRule="auto"/>
              <w:contextualSpacing/>
              <w:jc w:val="both"/>
            </w:pPr>
            <w:r>
              <w:t>Find the volume of the sphere x</w:t>
            </w:r>
            <w:r>
              <w:rPr>
                <w:vertAlign w:val="superscript"/>
              </w:rPr>
              <w:t>2</w:t>
            </w:r>
            <w:r>
              <w:t>+y</w:t>
            </w:r>
            <w:r>
              <w:rPr>
                <w:vertAlign w:val="superscript"/>
              </w:rPr>
              <w:t>2</w:t>
            </w:r>
            <w:r>
              <w:t>+z</w:t>
            </w:r>
            <w:r>
              <w:rPr>
                <w:vertAlign w:val="superscript"/>
              </w:rPr>
              <w:t>2</w:t>
            </w:r>
            <w:r>
              <w:t xml:space="preserve"> = a</w:t>
            </w:r>
            <w:r>
              <w:rPr>
                <w:vertAlign w:val="superscript"/>
              </w:rPr>
              <w:t>2</w:t>
            </w:r>
            <w:r>
              <w:t xml:space="preserve"> by using multiple integration.</w:t>
            </w:r>
          </w:p>
        </w:tc>
        <w:tc>
          <w:tcPr>
            <w:tcW w:w="388" w:type="pct"/>
          </w:tcPr>
          <w:p w:rsidR="00C53489" w:rsidRPr="00FA796F" w:rsidRDefault="00C53489" w:rsidP="00FA3EB1">
            <w:pPr>
              <w:contextualSpacing/>
              <w:jc w:val="center"/>
            </w:pPr>
            <w:r w:rsidRPr="00FA796F">
              <w:t>CO</w:t>
            </w:r>
            <w:r>
              <w:t>4</w:t>
            </w:r>
          </w:p>
        </w:tc>
        <w:tc>
          <w:tcPr>
            <w:tcW w:w="355" w:type="pct"/>
          </w:tcPr>
          <w:p w:rsidR="00C53489" w:rsidRPr="00FA796F" w:rsidRDefault="00C53489" w:rsidP="00FA3EB1">
            <w:pPr>
              <w:contextualSpacing/>
              <w:jc w:val="center"/>
            </w:pPr>
            <w:r>
              <w:t>E</w:t>
            </w:r>
          </w:p>
        </w:tc>
        <w:tc>
          <w:tcPr>
            <w:tcW w:w="473" w:type="pct"/>
          </w:tcPr>
          <w:p w:rsidR="00C53489" w:rsidRPr="00FA796F" w:rsidRDefault="00C53489" w:rsidP="00FA3EB1">
            <w:pPr>
              <w:contextualSpacing/>
              <w:jc w:val="center"/>
            </w:pPr>
            <w:r>
              <w:t>6</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r w:rsidRPr="00FA796F">
              <w:t>b.</w:t>
            </w:r>
          </w:p>
        </w:tc>
        <w:tc>
          <w:tcPr>
            <w:tcW w:w="3323" w:type="pct"/>
            <w:vAlign w:val="bottom"/>
          </w:tcPr>
          <w:p w:rsidR="00C53489" w:rsidRPr="00FA796F" w:rsidRDefault="00C53489" w:rsidP="00FA3EB1">
            <w:pPr>
              <w:spacing w:line="276" w:lineRule="auto"/>
              <w:contextualSpacing/>
              <w:jc w:val="both"/>
            </w:pPr>
            <w:r>
              <w:t xml:space="preserve">Evaluate (i) β(3/2, 3/2)  (ii)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2</m:t>
                      </m:r>
                    </m:sup>
                  </m:sSup>
                </m:e>
              </m:nary>
              <m:sSup>
                <m:sSupPr>
                  <m:ctrlPr>
                    <w:rPr>
                      <w:rFonts w:ascii="Cambria Math" w:hAnsi="Cambria Math"/>
                      <w:i/>
                    </w:rPr>
                  </m:ctrlPr>
                </m:sSupPr>
                <m:e>
                  <m:r>
                    <w:rPr>
                      <w:rFonts w:ascii="Cambria Math" w:hAnsi="Cambria Math"/>
                    </w:rPr>
                    <m:t>(1-x)</m:t>
                  </m:r>
                </m:e>
                <m:sup>
                  <m:r>
                    <w:rPr>
                      <w:rFonts w:ascii="Cambria Math" w:hAnsi="Cambria Math"/>
                    </w:rPr>
                    <m:t>3</m:t>
                  </m:r>
                </m:sup>
              </m:sSup>
              <m:r>
                <w:rPr>
                  <w:rFonts w:ascii="Cambria Math" w:hAnsi="Cambria Math"/>
                </w:rPr>
                <m:t xml:space="preserve"> dx</m:t>
              </m:r>
            </m:oMath>
            <w:r>
              <w:t xml:space="preserve"> , using the concept of Beta function.</w:t>
            </w:r>
          </w:p>
        </w:tc>
        <w:tc>
          <w:tcPr>
            <w:tcW w:w="388" w:type="pct"/>
          </w:tcPr>
          <w:p w:rsidR="00C53489" w:rsidRPr="00FA796F" w:rsidRDefault="00C53489" w:rsidP="00FA3EB1">
            <w:pPr>
              <w:contextualSpacing/>
              <w:jc w:val="center"/>
            </w:pPr>
            <w:r w:rsidRPr="00FA796F">
              <w:t>CO</w:t>
            </w:r>
            <w:r>
              <w:t>4</w:t>
            </w:r>
          </w:p>
        </w:tc>
        <w:tc>
          <w:tcPr>
            <w:tcW w:w="355" w:type="pct"/>
          </w:tcPr>
          <w:p w:rsidR="00C53489" w:rsidRPr="00FA796F" w:rsidRDefault="00C53489" w:rsidP="00FA3EB1">
            <w:pPr>
              <w:contextualSpacing/>
              <w:jc w:val="center"/>
            </w:pPr>
            <w:r>
              <w:t>E</w:t>
            </w:r>
          </w:p>
        </w:tc>
        <w:tc>
          <w:tcPr>
            <w:tcW w:w="473" w:type="pct"/>
          </w:tcPr>
          <w:p w:rsidR="00C53489" w:rsidRPr="00FA796F" w:rsidRDefault="00C53489" w:rsidP="00FA3EB1">
            <w:pPr>
              <w:contextualSpacing/>
              <w:jc w:val="center"/>
            </w:pPr>
            <w:r>
              <w:t>6</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p>
        </w:tc>
        <w:tc>
          <w:tcPr>
            <w:tcW w:w="3323" w:type="pct"/>
            <w:vAlign w:val="bottom"/>
          </w:tcPr>
          <w:p w:rsidR="00C53489" w:rsidRPr="00FA796F" w:rsidRDefault="00C53489" w:rsidP="00FA3EB1">
            <w:pPr>
              <w:spacing w:line="276" w:lineRule="auto"/>
              <w:contextualSpacing/>
              <w:jc w:val="both"/>
            </w:pPr>
          </w:p>
        </w:tc>
        <w:tc>
          <w:tcPr>
            <w:tcW w:w="388" w:type="pct"/>
          </w:tcPr>
          <w:p w:rsidR="00C53489" w:rsidRPr="00FA796F" w:rsidRDefault="00C53489" w:rsidP="00FA3EB1">
            <w:pPr>
              <w:contextualSpacing/>
              <w:jc w:val="center"/>
            </w:pPr>
          </w:p>
        </w:tc>
        <w:tc>
          <w:tcPr>
            <w:tcW w:w="355" w:type="pct"/>
          </w:tcPr>
          <w:p w:rsidR="00C53489" w:rsidRPr="00FA796F" w:rsidRDefault="00C53489" w:rsidP="00FA3EB1">
            <w:pPr>
              <w:contextualSpacing/>
              <w:jc w:val="center"/>
            </w:pPr>
          </w:p>
        </w:tc>
        <w:tc>
          <w:tcPr>
            <w:tcW w:w="473" w:type="pct"/>
          </w:tcPr>
          <w:p w:rsidR="00C53489" w:rsidRPr="00FA796F" w:rsidRDefault="00C53489" w:rsidP="00FA3EB1">
            <w:pPr>
              <w:contextualSpacing/>
              <w:jc w:val="center"/>
            </w:pP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r w:rsidRPr="00FA796F">
              <w:t>19.</w:t>
            </w:r>
          </w:p>
        </w:tc>
        <w:tc>
          <w:tcPr>
            <w:tcW w:w="189" w:type="pct"/>
            <w:vAlign w:val="center"/>
          </w:tcPr>
          <w:p w:rsidR="00C53489" w:rsidRPr="00FA796F" w:rsidRDefault="00C53489" w:rsidP="00FA3EB1">
            <w:pPr>
              <w:spacing w:line="276" w:lineRule="auto"/>
              <w:contextualSpacing/>
              <w:jc w:val="center"/>
            </w:pPr>
            <w:r w:rsidRPr="00FA796F">
              <w:t>a.</w:t>
            </w:r>
          </w:p>
        </w:tc>
        <w:tc>
          <w:tcPr>
            <w:tcW w:w="3323" w:type="pct"/>
            <w:vAlign w:val="bottom"/>
          </w:tcPr>
          <w:p w:rsidR="00C53489" w:rsidRPr="00FA796F" w:rsidRDefault="00C53489" w:rsidP="00FA3EB1">
            <w:pPr>
              <w:spacing w:line="276" w:lineRule="auto"/>
              <w:contextualSpacing/>
              <w:jc w:val="both"/>
            </w:pPr>
            <w:r>
              <w:t>Find the fourier series expansion of f(x) = k, in (0, 2π).</w:t>
            </w:r>
          </w:p>
        </w:tc>
        <w:tc>
          <w:tcPr>
            <w:tcW w:w="388" w:type="pct"/>
          </w:tcPr>
          <w:p w:rsidR="00C53489" w:rsidRPr="00FA796F" w:rsidRDefault="00C53489" w:rsidP="00FA3EB1">
            <w:pPr>
              <w:contextualSpacing/>
              <w:jc w:val="center"/>
            </w:pPr>
            <w:r w:rsidRPr="00FA796F">
              <w:t>CO</w:t>
            </w:r>
            <w:r>
              <w:t>2</w:t>
            </w:r>
          </w:p>
        </w:tc>
        <w:tc>
          <w:tcPr>
            <w:tcW w:w="355" w:type="pct"/>
          </w:tcPr>
          <w:p w:rsidR="00C53489" w:rsidRPr="00FA796F" w:rsidRDefault="00C53489" w:rsidP="00FA3EB1">
            <w:pPr>
              <w:contextualSpacing/>
              <w:jc w:val="center"/>
            </w:pPr>
            <w:r>
              <w:t>A</w:t>
            </w:r>
          </w:p>
        </w:tc>
        <w:tc>
          <w:tcPr>
            <w:tcW w:w="473" w:type="pct"/>
          </w:tcPr>
          <w:p w:rsidR="00C53489" w:rsidRPr="00FA796F" w:rsidRDefault="00C53489" w:rsidP="00FA3EB1">
            <w:pPr>
              <w:contextualSpacing/>
              <w:jc w:val="center"/>
            </w:pPr>
            <w:r>
              <w:t>6</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r w:rsidRPr="00FA796F">
              <w:t>b.</w:t>
            </w:r>
          </w:p>
        </w:tc>
        <w:tc>
          <w:tcPr>
            <w:tcW w:w="3323" w:type="pct"/>
            <w:vAlign w:val="bottom"/>
          </w:tcPr>
          <w:p w:rsidR="00C53489" w:rsidRPr="00FA796F" w:rsidRDefault="00C53489" w:rsidP="00FA3EB1">
            <w:pPr>
              <w:spacing w:line="276" w:lineRule="auto"/>
              <w:contextualSpacing/>
              <w:jc w:val="both"/>
              <w:rPr>
                <w:bCs/>
              </w:rPr>
            </w:pPr>
            <w:r>
              <w:rPr>
                <w:bCs/>
              </w:rPr>
              <w:t>Obtain the Half range fourier sine series for f(x) = x in (0,1).</w:t>
            </w:r>
          </w:p>
        </w:tc>
        <w:tc>
          <w:tcPr>
            <w:tcW w:w="388" w:type="pct"/>
          </w:tcPr>
          <w:p w:rsidR="00C53489" w:rsidRPr="00FA796F" w:rsidRDefault="00C53489" w:rsidP="00FA3EB1">
            <w:pPr>
              <w:contextualSpacing/>
              <w:jc w:val="center"/>
            </w:pPr>
            <w:r w:rsidRPr="00FA796F">
              <w:t>CO</w:t>
            </w:r>
            <w:r>
              <w:t>2</w:t>
            </w:r>
          </w:p>
        </w:tc>
        <w:tc>
          <w:tcPr>
            <w:tcW w:w="355" w:type="pct"/>
          </w:tcPr>
          <w:p w:rsidR="00C53489" w:rsidRPr="00FA796F" w:rsidRDefault="00C53489" w:rsidP="00FA3EB1">
            <w:pPr>
              <w:contextualSpacing/>
              <w:jc w:val="center"/>
            </w:pPr>
            <w:r>
              <w:t>A</w:t>
            </w:r>
          </w:p>
        </w:tc>
        <w:tc>
          <w:tcPr>
            <w:tcW w:w="473" w:type="pct"/>
          </w:tcPr>
          <w:p w:rsidR="00C53489" w:rsidRPr="00FA796F" w:rsidRDefault="00C53489" w:rsidP="00FA3EB1">
            <w:pPr>
              <w:contextualSpacing/>
              <w:jc w:val="center"/>
            </w:pPr>
            <w:r>
              <w:t>6</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p>
        </w:tc>
        <w:tc>
          <w:tcPr>
            <w:tcW w:w="3323" w:type="pct"/>
            <w:vAlign w:val="bottom"/>
          </w:tcPr>
          <w:p w:rsidR="00C53489" w:rsidRPr="00FA796F" w:rsidRDefault="00C53489" w:rsidP="00FA3EB1">
            <w:pPr>
              <w:spacing w:line="276" w:lineRule="auto"/>
              <w:contextualSpacing/>
              <w:jc w:val="both"/>
            </w:pPr>
          </w:p>
        </w:tc>
        <w:tc>
          <w:tcPr>
            <w:tcW w:w="388" w:type="pct"/>
          </w:tcPr>
          <w:p w:rsidR="00C53489" w:rsidRPr="00FA796F" w:rsidRDefault="00C53489" w:rsidP="00FA3EB1">
            <w:pPr>
              <w:contextualSpacing/>
              <w:jc w:val="center"/>
            </w:pPr>
          </w:p>
        </w:tc>
        <w:tc>
          <w:tcPr>
            <w:tcW w:w="355" w:type="pct"/>
          </w:tcPr>
          <w:p w:rsidR="00C53489" w:rsidRPr="00FA796F" w:rsidRDefault="00C53489" w:rsidP="00FA3EB1">
            <w:pPr>
              <w:contextualSpacing/>
              <w:jc w:val="center"/>
            </w:pPr>
          </w:p>
        </w:tc>
        <w:tc>
          <w:tcPr>
            <w:tcW w:w="473" w:type="pct"/>
          </w:tcPr>
          <w:p w:rsidR="00C53489" w:rsidRPr="00FA796F" w:rsidRDefault="00C53489" w:rsidP="00FA3EB1">
            <w:pPr>
              <w:contextualSpacing/>
              <w:jc w:val="center"/>
            </w:pP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r w:rsidRPr="00FA796F">
              <w:t>20.</w:t>
            </w:r>
          </w:p>
        </w:tc>
        <w:tc>
          <w:tcPr>
            <w:tcW w:w="189" w:type="pct"/>
            <w:vAlign w:val="center"/>
          </w:tcPr>
          <w:p w:rsidR="00C53489" w:rsidRPr="00FA796F" w:rsidRDefault="00C53489" w:rsidP="00FA3EB1">
            <w:pPr>
              <w:spacing w:line="276" w:lineRule="auto"/>
              <w:contextualSpacing/>
              <w:jc w:val="center"/>
            </w:pPr>
            <w:r w:rsidRPr="00FA796F">
              <w:t>a.</w:t>
            </w:r>
          </w:p>
        </w:tc>
        <w:tc>
          <w:tcPr>
            <w:tcW w:w="3323" w:type="pct"/>
            <w:vAlign w:val="bottom"/>
          </w:tcPr>
          <w:p w:rsidR="00C53489" w:rsidRDefault="00C53489" w:rsidP="00FA3EB1">
            <w:pPr>
              <w:spacing w:line="276" w:lineRule="auto"/>
              <w:contextualSpacing/>
              <w:jc w:val="both"/>
            </w:pPr>
            <w:r w:rsidRPr="0066216D">
              <w:t>Find the first order and second</w:t>
            </w:r>
            <w:r>
              <w:t xml:space="preserve"> order </w:t>
            </w:r>
            <w:r w:rsidRPr="0066216D">
              <w:t xml:space="preserve"> partial derivatives of the function</w:t>
            </w:r>
          </w:p>
          <w:p w:rsidR="00C53489" w:rsidRPr="00FA796F" w:rsidRDefault="00C53489" w:rsidP="00FA3EB1">
            <w:pPr>
              <w:spacing w:line="276" w:lineRule="auto"/>
              <w:contextualSpacing/>
              <w:jc w:val="both"/>
            </w:pPr>
            <w:r>
              <w:t>u = cos(2x+7y).</w:t>
            </w:r>
          </w:p>
        </w:tc>
        <w:tc>
          <w:tcPr>
            <w:tcW w:w="388" w:type="pct"/>
          </w:tcPr>
          <w:p w:rsidR="00C53489" w:rsidRPr="00FA796F" w:rsidRDefault="00C53489" w:rsidP="00FA3EB1">
            <w:pPr>
              <w:contextualSpacing/>
              <w:jc w:val="center"/>
            </w:pPr>
            <w:r w:rsidRPr="00FA796F">
              <w:t>CO</w:t>
            </w:r>
            <w:r>
              <w:t>3</w:t>
            </w:r>
          </w:p>
        </w:tc>
        <w:tc>
          <w:tcPr>
            <w:tcW w:w="355" w:type="pct"/>
          </w:tcPr>
          <w:p w:rsidR="00C53489" w:rsidRPr="00FA796F" w:rsidRDefault="00C53489" w:rsidP="00FA3EB1">
            <w:pPr>
              <w:contextualSpacing/>
              <w:jc w:val="center"/>
            </w:pPr>
            <w:r>
              <w:t>E</w:t>
            </w:r>
          </w:p>
        </w:tc>
        <w:tc>
          <w:tcPr>
            <w:tcW w:w="473" w:type="pct"/>
          </w:tcPr>
          <w:p w:rsidR="00C53489" w:rsidRPr="00FA796F" w:rsidRDefault="00C53489" w:rsidP="00FA3EB1">
            <w:pPr>
              <w:contextualSpacing/>
              <w:jc w:val="center"/>
            </w:pPr>
            <w:r>
              <w:t>6</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r w:rsidRPr="00FA796F">
              <w:t>b.</w:t>
            </w:r>
          </w:p>
        </w:tc>
        <w:tc>
          <w:tcPr>
            <w:tcW w:w="3323" w:type="pct"/>
            <w:vAlign w:val="bottom"/>
          </w:tcPr>
          <w:p w:rsidR="00C53489" w:rsidRPr="00623F75" w:rsidRDefault="00C53489" w:rsidP="00FA3EB1">
            <w:pPr>
              <w:spacing w:line="276" w:lineRule="auto"/>
              <w:contextualSpacing/>
              <w:jc w:val="both"/>
              <w:rPr>
                <w:bCs/>
              </w:rPr>
            </w:pPr>
            <w:r>
              <w:rPr>
                <w:bCs/>
              </w:rPr>
              <w:t>If u = x+3y</w:t>
            </w:r>
            <w:r>
              <w:rPr>
                <w:bCs/>
                <w:vertAlign w:val="superscript"/>
              </w:rPr>
              <w:t>2</w:t>
            </w:r>
            <w:r>
              <w:rPr>
                <w:bCs/>
              </w:rPr>
              <w:t>-z</w:t>
            </w:r>
            <w:r>
              <w:rPr>
                <w:bCs/>
                <w:vertAlign w:val="superscript"/>
              </w:rPr>
              <w:t>3</w:t>
            </w:r>
            <w:r>
              <w:rPr>
                <w:bCs/>
              </w:rPr>
              <w:t>, v=4x</w:t>
            </w:r>
            <w:r>
              <w:rPr>
                <w:bCs/>
                <w:vertAlign w:val="superscript"/>
              </w:rPr>
              <w:t>2</w:t>
            </w:r>
            <w:r>
              <w:rPr>
                <w:bCs/>
              </w:rPr>
              <w:t xml:space="preserve">yz,  w= 2z-xy,  find </w:t>
            </w:r>
            <m:oMath>
              <m:f>
                <m:fPr>
                  <m:ctrlPr>
                    <w:rPr>
                      <w:rFonts w:ascii="Cambria Math" w:hAnsi="Cambria Math"/>
                      <w:bCs/>
                      <w:i/>
                    </w:rPr>
                  </m:ctrlPr>
                </m:fPr>
                <m:num>
                  <m:r>
                    <w:rPr>
                      <w:rFonts w:ascii="Cambria Math" w:hAnsi="Cambria Math"/>
                    </w:rPr>
                    <m:t>∂(u,v,w)</m:t>
                  </m:r>
                </m:num>
                <m:den>
                  <m:r>
                    <w:rPr>
                      <w:rFonts w:ascii="Cambria Math" w:hAnsi="Cambria Math"/>
                    </w:rPr>
                    <m:t>∂(x,y,z)</m:t>
                  </m:r>
                </m:den>
              </m:f>
            </m:oMath>
            <w:r>
              <w:rPr>
                <w:bCs/>
              </w:rPr>
              <w:t xml:space="preserve"> at (1,-1,0).</w:t>
            </w:r>
          </w:p>
        </w:tc>
        <w:tc>
          <w:tcPr>
            <w:tcW w:w="388" w:type="pct"/>
          </w:tcPr>
          <w:p w:rsidR="00C53489" w:rsidRPr="00FA796F" w:rsidRDefault="00C53489" w:rsidP="00FA3EB1">
            <w:pPr>
              <w:contextualSpacing/>
              <w:jc w:val="center"/>
            </w:pPr>
            <w:r w:rsidRPr="00FA796F">
              <w:t>CO</w:t>
            </w:r>
            <w:r>
              <w:t>3</w:t>
            </w:r>
          </w:p>
        </w:tc>
        <w:tc>
          <w:tcPr>
            <w:tcW w:w="355" w:type="pct"/>
          </w:tcPr>
          <w:p w:rsidR="00C53489" w:rsidRPr="00FA796F" w:rsidRDefault="00C53489" w:rsidP="00FA3EB1">
            <w:pPr>
              <w:contextualSpacing/>
              <w:jc w:val="center"/>
            </w:pPr>
            <w:r>
              <w:t>A</w:t>
            </w:r>
          </w:p>
        </w:tc>
        <w:tc>
          <w:tcPr>
            <w:tcW w:w="473" w:type="pct"/>
          </w:tcPr>
          <w:p w:rsidR="00C53489" w:rsidRPr="00FA796F" w:rsidRDefault="00C53489" w:rsidP="00FA3EB1">
            <w:pPr>
              <w:contextualSpacing/>
              <w:jc w:val="center"/>
            </w:pPr>
            <w:r>
              <w:t>6</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p>
        </w:tc>
        <w:tc>
          <w:tcPr>
            <w:tcW w:w="3323" w:type="pct"/>
            <w:vAlign w:val="bottom"/>
          </w:tcPr>
          <w:p w:rsidR="00C53489" w:rsidRPr="00FA796F" w:rsidRDefault="00C53489" w:rsidP="00FA3EB1">
            <w:pPr>
              <w:spacing w:line="276" w:lineRule="auto"/>
              <w:contextualSpacing/>
              <w:jc w:val="both"/>
            </w:pPr>
          </w:p>
        </w:tc>
        <w:tc>
          <w:tcPr>
            <w:tcW w:w="388" w:type="pct"/>
          </w:tcPr>
          <w:p w:rsidR="00C53489" w:rsidRPr="00FA796F" w:rsidRDefault="00C53489" w:rsidP="00FA3EB1">
            <w:pPr>
              <w:contextualSpacing/>
              <w:jc w:val="center"/>
            </w:pPr>
          </w:p>
        </w:tc>
        <w:tc>
          <w:tcPr>
            <w:tcW w:w="355" w:type="pct"/>
          </w:tcPr>
          <w:p w:rsidR="00C53489" w:rsidRPr="00FA796F" w:rsidRDefault="00C53489" w:rsidP="00FA3EB1">
            <w:pPr>
              <w:contextualSpacing/>
              <w:jc w:val="center"/>
            </w:pPr>
          </w:p>
        </w:tc>
        <w:tc>
          <w:tcPr>
            <w:tcW w:w="473" w:type="pct"/>
          </w:tcPr>
          <w:p w:rsidR="00C53489" w:rsidRPr="00FA796F" w:rsidRDefault="00C53489" w:rsidP="00FA3EB1">
            <w:pPr>
              <w:contextualSpacing/>
              <w:jc w:val="center"/>
            </w:pP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r w:rsidRPr="00FA796F">
              <w:t>21.</w:t>
            </w:r>
          </w:p>
        </w:tc>
        <w:tc>
          <w:tcPr>
            <w:tcW w:w="189" w:type="pct"/>
            <w:vAlign w:val="center"/>
          </w:tcPr>
          <w:p w:rsidR="00C53489" w:rsidRPr="00FA796F" w:rsidRDefault="00C53489" w:rsidP="00FA3EB1">
            <w:pPr>
              <w:spacing w:line="276" w:lineRule="auto"/>
              <w:contextualSpacing/>
              <w:jc w:val="center"/>
            </w:pPr>
            <w:r w:rsidRPr="00FA796F">
              <w:t>a.</w:t>
            </w:r>
          </w:p>
        </w:tc>
        <w:tc>
          <w:tcPr>
            <w:tcW w:w="3323" w:type="pct"/>
            <w:vAlign w:val="bottom"/>
          </w:tcPr>
          <w:p w:rsidR="00C53489" w:rsidRPr="00FA796F" w:rsidRDefault="00C53489" w:rsidP="00FA3EB1">
            <w:pPr>
              <w:spacing w:line="276" w:lineRule="auto"/>
              <w:contextualSpacing/>
              <w:jc w:val="both"/>
            </w:pPr>
            <w:r>
              <w:t xml:space="preserve">Evaluate </w:t>
            </w:r>
            <m:oMath>
              <m:r>
                <w:rPr>
                  <w:rFonts w:ascii="Cambria Math" w:hAnsi="Cambria Math"/>
                </w:rPr>
                <m:t>∫</m:t>
              </m:r>
              <m:nary>
                <m:naryPr>
                  <m:limLoc m:val="subSup"/>
                  <m:ctrlPr>
                    <w:rPr>
                      <w:rFonts w:ascii="Cambria Math" w:hAnsi="Cambria Math"/>
                      <w:i/>
                    </w:rPr>
                  </m:ctrlPr>
                </m:naryPr>
                <m:sub>
                  <m:r>
                    <w:rPr>
                      <w:rFonts w:ascii="Cambria Math" w:hAnsi="Cambria Math"/>
                    </w:rPr>
                    <m:t>R</m:t>
                  </m:r>
                </m:sub>
                <m:sup/>
                <m:e>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e>
                  </m:d>
                  <m:r>
                    <w:rPr>
                      <w:rFonts w:ascii="Cambria Math" w:hAnsi="Cambria Math"/>
                    </w:rPr>
                    <m:t>dxdy</m:t>
                  </m:r>
                </m:e>
              </m:nary>
            </m:oMath>
            <w:r>
              <w:t>, where R is the region enclosed by the lines x=0, y=0, x+y=1.</w:t>
            </w:r>
          </w:p>
        </w:tc>
        <w:tc>
          <w:tcPr>
            <w:tcW w:w="388" w:type="pct"/>
          </w:tcPr>
          <w:p w:rsidR="00C53489" w:rsidRPr="00FA796F" w:rsidRDefault="00C53489" w:rsidP="00FA3EB1">
            <w:pPr>
              <w:contextualSpacing/>
              <w:jc w:val="center"/>
            </w:pPr>
            <w:r w:rsidRPr="00FA796F">
              <w:t>CO</w:t>
            </w:r>
            <w:r>
              <w:t>1</w:t>
            </w:r>
          </w:p>
        </w:tc>
        <w:tc>
          <w:tcPr>
            <w:tcW w:w="355" w:type="pct"/>
          </w:tcPr>
          <w:p w:rsidR="00C53489" w:rsidRPr="00FA796F" w:rsidRDefault="00C53489" w:rsidP="00FA3EB1">
            <w:pPr>
              <w:contextualSpacing/>
              <w:jc w:val="center"/>
            </w:pPr>
            <w:r>
              <w:t>E</w:t>
            </w:r>
          </w:p>
        </w:tc>
        <w:tc>
          <w:tcPr>
            <w:tcW w:w="473" w:type="pct"/>
          </w:tcPr>
          <w:p w:rsidR="00C53489" w:rsidRPr="00FA796F" w:rsidRDefault="00C53489" w:rsidP="00FA3EB1">
            <w:pPr>
              <w:contextualSpacing/>
              <w:jc w:val="center"/>
            </w:pPr>
            <w:r>
              <w:t>8</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r w:rsidRPr="00FA796F">
              <w:t>b.</w:t>
            </w:r>
          </w:p>
        </w:tc>
        <w:tc>
          <w:tcPr>
            <w:tcW w:w="3323" w:type="pct"/>
            <w:vAlign w:val="bottom"/>
          </w:tcPr>
          <w:p w:rsidR="00C53489" w:rsidRPr="00FA796F" w:rsidRDefault="00C53489" w:rsidP="00FA3EB1">
            <w:pPr>
              <w:spacing w:line="276" w:lineRule="auto"/>
              <w:contextualSpacing/>
              <w:jc w:val="both"/>
              <w:rPr>
                <w:bCs/>
              </w:rPr>
            </w:pPr>
            <w:r>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3</m:t>
                  </m:r>
                </m:sup>
                <m:e>
                  <m:nary>
                    <m:naryPr>
                      <m:limLoc m:val="subSup"/>
                      <m:ctrlPr>
                        <w:rPr>
                          <w:rFonts w:ascii="Cambria Math" w:hAnsi="Cambria Math"/>
                          <w:i/>
                        </w:rPr>
                      </m:ctrlPr>
                    </m:naryPr>
                    <m:sub>
                      <m:r>
                        <w:rPr>
                          <w:rFonts w:ascii="Cambria Math" w:hAnsi="Cambria Math"/>
                        </w:rPr>
                        <m:t>0</m:t>
                      </m:r>
                    </m:sub>
                    <m:sup>
                      <m:r>
                        <w:rPr>
                          <w:rFonts w:ascii="Cambria Math" w:hAnsi="Cambria Math"/>
                        </w:rPr>
                        <m:t>2</m:t>
                      </m:r>
                    </m:sup>
                    <m:e>
                      <m:nary>
                        <m:naryPr>
                          <m:limLoc m:val="subSup"/>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dx dy dz</m:t>
                          </m:r>
                        </m:e>
                      </m:nary>
                    </m:e>
                  </m:nary>
                </m:e>
              </m:nary>
            </m:oMath>
            <w:r>
              <w:t>.</w:t>
            </w:r>
          </w:p>
        </w:tc>
        <w:tc>
          <w:tcPr>
            <w:tcW w:w="388" w:type="pct"/>
          </w:tcPr>
          <w:p w:rsidR="00C53489" w:rsidRPr="00FA796F" w:rsidRDefault="00C53489" w:rsidP="00FA3EB1">
            <w:pPr>
              <w:contextualSpacing/>
              <w:jc w:val="center"/>
            </w:pPr>
            <w:r w:rsidRPr="00FA796F">
              <w:t>CO</w:t>
            </w:r>
            <w:r>
              <w:t>1</w:t>
            </w:r>
          </w:p>
        </w:tc>
        <w:tc>
          <w:tcPr>
            <w:tcW w:w="355" w:type="pct"/>
          </w:tcPr>
          <w:p w:rsidR="00C53489" w:rsidRPr="00FA796F" w:rsidRDefault="00C53489" w:rsidP="00FA3EB1">
            <w:pPr>
              <w:contextualSpacing/>
              <w:jc w:val="center"/>
            </w:pPr>
            <w:r>
              <w:t>A</w:t>
            </w:r>
          </w:p>
        </w:tc>
        <w:tc>
          <w:tcPr>
            <w:tcW w:w="473" w:type="pct"/>
          </w:tcPr>
          <w:p w:rsidR="00C53489" w:rsidRPr="00FA796F" w:rsidRDefault="00C53489" w:rsidP="00FA3EB1">
            <w:pPr>
              <w:contextualSpacing/>
              <w:jc w:val="center"/>
            </w:pPr>
            <w:r>
              <w:t>4</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p>
        </w:tc>
        <w:tc>
          <w:tcPr>
            <w:tcW w:w="3323" w:type="pct"/>
            <w:vAlign w:val="bottom"/>
          </w:tcPr>
          <w:p w:rsidR="00C53489" w:rsidRPr="00FA796F" w:rsidRDefault="00C53489" w:rsidP="00FA3EB1">
            <w:pPr>
              <w:spacing w:line="276" w:lineRule="auto"/>
              <w:contextualSpacing/>
              <w:jc w:val="both"/>
            </w:pPr>
          </w:p>
        </w:tc>
        <w:tc>
          <w:tcPr>
            <w:tcW w:w="388" w:type="pct"/>
          </w:tcPr>
          <w:p w:rsidR="00C53489" w:rsidRPr="00FA796F" w:rsidRDefault="00C53489" w:rsidP="00FA3EB1">
            <w:pPr>
              <w:contextualSpacing/>
              <w:jc w:val="center"/>
            </w:pPr>
          </w:p>
        </w:tc>
        <w:tc>
          <w:tcPr>
            <w:tcW w:w="355" w:type="pct"/>
          </w:tcPr>
          <w:p w:rsidR="00C53489" w:rsidRPr="00FA796F" w:rsidRDefault="00C53489" w:rsidP="00FA3EB1">
            <w:pPr>
              <w:contextualSpacing/>
              <w:jc w:val="center"/>
            </w:pPr>
          </w:p>
        </w:tc>
        <w:tc>
          <w:tcPr>
            <w:tcW w:w="473" w:type="pct"/>
          </w:tcPr>
          <w:p w:rsidR="00C53489" w:rsidRPr="00FA796F" w:rsidRDefault="00C53489" w:rsidP="00FA3EB1">
            <w:pPr>
              <w:contextualSpacing/>
              <w:jc w:val="center"/>
            </w:pP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r w:rsidRPr="00FA796F">
              <w:t>22.</w:t>
            </w:r>
          </w:p>
        </w:tc>
        <w:tc>
          <w:tcPr>
            <w:tcW w:w="189" w:type="pct"/>
            <w:vAlign w:val="center"/>
          </w:tcPr>
          <w:p w:rsidR="00C53489" w:rsidRPr="00FA796F" w:rsidRDefault="00C53489" w:rsidP="00FA3EB1">
            <w:pPr>
              <w:spacing w:line="276" w:lineRule="auto"/>
              <w:contextualSpacing/>
              <w:jc w:val="center"/>
            </w:pPr>
            <w:r w:rsidRPr="00FA796F">
              <w:t>a.</w:t>
            </w:r>
          </w:p>
        </w:tc>
        <w:tc>
          <w:tcPr>
            <w:tcW w:w="3323" w:type="pct"/>
            <w:vAlign w:val="bottom"/>
          </w:tcPr>
          <w:p w:rsidR="00C53489" w:rsidRPr="00FA796F" w:rsidRDefault="00C53489" w:rsidP="00FA3EB1">
            <w:pPr>
              <w:spacing w:line="276" w:lineRule="auto"/>
              <w:contextualSpacing/>
              <w:jc w:val="both"/>
            </w:pPr>
            <w:r>
              <w:t>Find the directional derivative of x</w:t>
            </w:r>
            <w:r>
              <w:rPr>
                <w:vertAlign w:val="superscript"/>
              </w:rPr>
              <w:t>3</w:t>
            </w:r>
            <w:r>
              <w:t>y</w:t>
            </w:r>
            <w:r>
              <w:rPr>
                <w:vertAlign w:val="superscript"/>
              </w:rPr>
              <w:t>2</w:t>
            </w:r>
            <w:r>
              <w:t>+z</w:t>
            </w:r>
            <w:r>
              <w:rPr>
                <w:vertAlign w:val="superscript"/>
              </w:rPr>
              <w:t>2</w:t>
            </w:r>
            <w:r>
              <w:t xml:space="preserve"> at (1,0,-1) in the direction of </w:t>
            </w:r>
            <m:oMath>
              <m:acc>
                <m:accPr>
                  <m:chr m:val="⃗"/>
                  <m:ctrlPr>
                    <w:rPr>
                      <w:rFonts w:ascii="Cambria Math" w:hAnsi="Cambria Math"/>
                      <w:i/>
                    </w:rPr>
                  </m:ctrlPr>
                </m:accPr>
                <m:e>
                  <m:r>
                    <w:rPr>
                      <w:rFonts w:ascii="Cambria Math" w:hAnsi="Cambria Math"/>
                    </w:rPr>
                    <m:t>i</m:t>
                  </m:r>
                </m:e>
              </m:acc>
              <m:r>
                <w:rPr>
                  <w:rFonts w:ascii="Cambria Math" w:hAnsi="Cambria Math"/>
                </w:rPr>
                <m:t>+</m:t>
              </m:r>
              <m:acc>
                <m:accPr>
                  <m:chr m:val="⃗"/>
                  <m:ctrlPr>
                    <w:rPr>
                      <w:rFonts w:ascii="Cambria Math" w:hAnsi="Cambria Math"/>
                      <w:i/>
                    </w:rPr>
                  </m:ctrlPr>
                </m:accPr>
                <m:e>
                  <m:r>
                    <w:rPr>
                      <w:rFonts w:ascii="Cambria Math" w:hAnsi="Cambria Math"/>
                    </w:rPr>
                    <m:t>j</m:t>
                  </m:r>
                </m:e>
              </m:acc>
              <m:r>
                <w:rPr>
                  <w:rFonts w:ascii="Cambria Math" w:hAnsi="Cambria Math"/>
                </w:rPr>
                <m:t>+</m:t>
              </m:r>
              <m:acc>
                <m:accPr>
                  <m:chr m:val="⃗"/>
                  <m:ctrlPr>
                    <w:rPr>
                      <w:rFonts w:ascii="Cambria Math" w:hAnsi="Cambria Math"/>
                      <w:i/>
                    </w:rPr>
                  </m:ctrlPr>
                </m:accPr>
                <m:e>
                  <m:r>
                    <w:rPr>
                      <w:rFonts w:ascii="Cambria Math" w:hAnsi="Cambria Math"/>
                    </w:rPr>
                    <m:t>k</m:t>
                  </m:r>
                </m:e>
              </m:acc>
            </m:oMath>
            <w:r>
              <w:t>.</w:t>
            </w:r>
          </w:p>
        </w:tc>
        <w:tc>
          <w:tcPr>
            <w:tcW w:w="388" w:type="pct"/>
          </w:tcPr>
          <w:p w:rsidR="00C53489" w:rsidRPr="00FA796F" w:rsidRDefault="00C53489" w:rsidP="00FA3EB1">
            <w:pPr>
              <w:contextualSpacing/>
              <w:jc w:val="center"/>
            </w:pPr>
            <w:r w:rsidRPr="00FA796F">
              <w:t>CO</w:t>
            </w:r>
            <w:r>
              <w:t>5</w:t>
            </w:r>
          </w:p>
        </w:tc>
        <w:tc>
          <w:tcPr>
            <w:tcW w:w="355" w:type="pct"/>
          </w:tcPr>
          <w:p w:rsidR="00C53489" w:rsidRPr="00FA796F" w:rsidRDefault="00C53489" w:rsidP="00FA3EB1">
            <w:pPr>
              <w:contextualSpacing/>
              <w:jc w:val="center"/>
            </w:pPr>
            <w:r>
              <w:t>E</w:t>
            </w:r>
          </w:p>
        </w:tc>
        <w:tc>
          <w:tcPr>
            <w:tcW w:w="473" w:type="pct"/>
          </w:tcPr>
          <w:p w:rsidR="00C53489" w:rsidRPr="00FA796F" w:rsidRDefault="00C53489" w:rsidP="00FA3EB1">
            <w:pPr>
              <w:contextualSpacing/>
              <w:jc w:val="center"/>
            </w:pPr>
            <w:r>
              <w:t>6</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r w:rsidRPr="00FA796F">
              <w:t>b.</w:t>
            </w:r>
          </w:p>
        </w:tc>
        <w:tc>
          <w:tcPr>
            <w:tcW w:w="3323" w:type="pct"/>
            <w:vAlign w:val="bottom"/>
          </w:tcPr>
          <w:p w:rsidR="00C53489" w:rsidRPr="00117C4B" w:rsidRDefault="00C53489" w:rsidP="00FA3EB1">
            <w:pPr>
              <w:spacing w:line="276" w:lineRule="auto"/>
              <w:contextualSpacing/>
              <w:jc w:val="both"/>
              <w:rPr>
                <w:bCs/>
              </w:rPr>
            </w:pPr>
            <w:r>
              <w:rPr>
                <w:bCs/>
              </w:rPr>
              <w:t>Find the maxima and minima values of f(x,y) = xy subject to the constraint g(x,y) = 4x</w:t>
            </w:r>
            <w:r>
              <w:rPr>
                <w:bCs/>
                <w:vertAlign w:val="superscript"/>
              </w:rPr>
              <w:t>2</w:t>
            </w:r>
            <w:r>
              <w:rPr>
                <w:bCs/>
              </w:rPr>
              <w:t>+y</w:t>
            </w:r>
            <w:r>
              <w:rPr>
                <w:bCs/>
                <w:vertAlign w:val="superscript"/>
              </w:rPr>
              <w:t>2</w:t>
            </w:r>
            <w:r>
              <w:rPr>
                <w:bCs/>
              </w:rPr>
              <w:t>-8, using lagrange’s method of multipliers.</w:t>
            </w:r>
          </w:p>
        </w:tc>
        <w:tc>
          <w:tcPr>
            <w:tcW w:w="388" w:type="pct"/>
          </w:tcPr>
          <w:p w:rsidR="00C53489" w:rsidRPr="00FA796F" w:rsidRDefault="00C53489" w:rsidP="00FA3EB1">
            <w:pPr>
              <w:contextualSpacing/>
              <w:jc w:val="center"/>
            </w:pPr>
            <w:r w:rsidRPr="00FA796F">
              <w:t>CO</w:t>
            </w:r>
            <w:r>
              <w:t>3</w:t>
            </w:r>
          </w:p>
        </w:tc>
        <w:tc>
          <w:tcPr>
            <w:tcW w:w="355" w:type="pct"/>
          </w:tcPr>
          <w:p w:rsidR="00C53489" w:rsidRPr="00FA796F" w:rsidRDefault="00C53489" w:rsidP="00FA3EB1">
            <w:pPr>
              <w:contextualSpacing/>
              <w:jc w:val="center"/>
            </w:pPr>
            <w:r>
              <w:t>An</w:t>
            </w:r>
          </w:p>
        </w:tc>
        <w:tc>
          <w:tcPr>
            <w:tcW w:w="473" w:type="pct"/>
          </w:tcPr>
          <w:p w:rsidR="00C53489" w:rsidRPr="00FA796F" w:rsidRDefault="00C53489" w:rsidP="00FA3EB1">
            <w:pPr>
              <w:contextualSpacing/>
              <w:jc w:val="center"/>
            </w:pPr>
            <w:r>
              <w:t>6</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p>
        </w:tc>
        <w:tc>
          <w:tcPr>
            <w:tcW w:w="3323" w:type="pct"/>
            <w:vAlign w:val="bottom"/>
          </w:tcPr>
          <w:p w:rsidR="00C53489" w:rsidRPr="00FA796F" w:rsidRDefault="00C53489" w:rsidP="00FA3EB1">
            <w:pPr>
              <w:spacing w:line="276" w:lineRule="auto"/>
              <w:contextualSpacing/>
              <w:jc w:val="both"/>
            </w:pPr>
          </w:p>
        </w:tc>
        <w:tc>
          <w:tcPr>
            <w:tcW w:w="388" w:type="pct"/>
          </w:tcPr>
          <w:p w:rsidR="00C53489" w:rsidRPr="00FA796F" w:rsidRDefault="00C53489" w:rsidP="00FA3EB1">
            <w:pPr>
              <w:contextualSpacing/>
              <w:jc w:val="center"/>
            </w:pPr>
          </w:p>
        </w:tc>
        <w:tc>
          <w:tcPr>
            <w:tcW w:w="355" w:type="pct"/>
          </w:tcPr>
          <w:p w:rsidR="00C53489" w:rsidRPr="00FA796F" w:rsidRDefault="00C53489" w:rsidP="00FA3EB1">
            <w:pPr>
              <w:contextualSpacing/>
              <w:jc w:val="center"/>
            </w:pPr>
          </w:p>
        </w:tc>
        <w:tc>
          <w:tcPr>
            <w:tcW w:w="473" w:type="pct"/>
          </w:tcPr>
          <w:p w:rsidR="00C53489" w:rsidRPr="00FA796F" w:rsidRDefault="00C53489" w:rsidP="00FA3EB1">
            <w:pPr>
              <w:contextualSpacing/>
              <w:jc w:val="center"/>
            </w:pP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r w:rsidRPr="00FA796F">
              <w:t>23.</w:t>
            </w:r>
          </w:p>
        </w:tc>
        <w:tc>
          <w:tcPr>
            <w:tcW w:w="189" w:type="pct"/>
            <w:vAlign w:val="center"/>
          </w:tcPr>
          <w:p w:rsidR="00C53489" w:rsidRPr="00FA796F" w:rsidRDefault="00C53489" w:rsidP="00FA3EB1">
            <w:pPr>
              <w:spacing w:line="276" w:lineRule="auto"/>
              <w:contextualSpacing/>
              <w:jc w:val="center"/>
            </w:pPr>
            <w:r w:rsidRPr="00FA796F">
              <w:t>a.</w:t>
            </w:r>
          </w:p>
        </w:tc>
        <w:tc>
          <w:tcPr>
            <w:tcW w:w="3323" w:type="pct"/>
            <w:vAlign w:val="bottom"/>
          </w:tcPr>
          <w:p w:rsidR="00C53489" w:rsidRDefault="00C53489" w:rsidP="00FA3EB1">
            <w:pPr>
              <w:spacing w:line="276" w:lineRule="auto"/>
              <w:contextualSpacing/>
              <w:jc w:val="both"/>
            </w:pPr>
            <w:r>
              <w:t>Evaluate the following using Gamma and Beta functions.</w:t>
            </w:r>
          </w:p>
          <w:p w:rsidR="00C53489" w:rsidRPr="00FA796F" w:rsidRDefault="00C53489" w:rsidP="00FA3EB1">
            <w:pPr>
              <w:spacing w:line="276" w:lineRule="auto"/>
              <w:contextualSpacing/>
              <w:jc w:val="both"/>
            </w:pPr>
            <w:r>
              <w:t xml:space="preserve"> (i)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e</m:t>
                      </m:r>
                    </m:e>
                    <m:sup>
                      <m:r>
                        <w:rPr>
                          <w:rFonts w:ascii="Cambria Math" w:hAnsi="Cambria Math"/>
                        </w:rPr>
                        <m:t>-x</m:t>
                      </m:r>
                    </m:sup>
                  </m:sSup>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dx</m:t>
                  </m:r>
                </m:e>
              </m:nary>
            </m:oMath>
            <w:r>
              <w:t xml:space="preserve">  (ii) </w:t>
            </w:r>
            <m:oMath>
              <m:nary>
                <m:naryPr>
                  <m:limLoc m:val="subSup"/>
                  <m:ctrlPr>
                    <w:rPr>
                      <w:rFonts w:ascii="Cambria Math" w:hAnsi="Cambria Math"/>
                      <w:i/>
                    </w:rPr>
                  </m:ctrlPr>
                </m:naryPr>
                <m:sub>
                  <m:r>
                    <w:rPr>
                      <w:rFonts w:ascii="Cambria Math" w:hAnsi="Cambria Math"/>
                    </w:rPr>
                    <m:t>0</m:t>
                  </m:r>
                </m:sub>
                <m:sup>
                  <m:r>
                    <w:rPr>
                      <w:rFonts w:ascii="Cambria Math" w:hAnsi="Cambria Math"/>
                    </w:rPr>
                    <m:t>π/2</m:t>
                  </m:r>
                </m:sup>
                <m:e>
                  <m:sSup>
                    <m:sSupPr>
                      <m:ctrlPr>
                        <w:rPr>
                          <w:rFonts w:ascii="Cambria Math" w:hAnsi="Cambria Math"/>
                          <w:i/>
                        </w:rPr>
                      </m:ctrlPr>
                    </m:sSupPr>
                    <m:e>
                      <m:r>
                        <w:rPr>
                          <w:rFonts w:ascii="Cambria Math" w:hAnsi="Cambria Math"/>
                        </w:rPr>
                        <m:t>sin</m:t>
                      </m:r>
                    </m:e>
                    <m:sup>
                      <m:r>
                        <w:rPr>
                          <w:rFonts w:ascii="Cambria Math" w:hAnsi="Cambria Math"/>
                        </w:rPr>
                        <m:t>3</m:t>
                      </m:r>
                    </m:sup>
                  </m:sSup>
                  <m:r>
                    <w:rPr>
                      <w:rFonts w:ascii="Cambria Math" w:hAnsi="Cambria Math"/>
                    </w:rPr>
                    <m:t xml:space="preserve">x  </m:t>
                  </m:r>
                  <m:sSup>
                    <m:sSupPr>
                      <m:ctrlPr>
                        <w:rPr>
                          <w:rFonts w:ascii="Cambria Math" w:hAnsi="Cambria Math"/>
                          <w:i/>
                        </w:rPr>
                      </m:ctrlPr>
                    </m:sSupPr>
                    <m:e>
                      <m:r>
                        <w:rPr>
                          <w:rFonts w:ascii="Cambria Math" w:hAnsi="Cambria Math"/>
                        </w:rPr>
                        <m:t>cos</m:t>
                      </m:r>
                    </m:e>
                    <m:sup>
                      <m:r>
                        <w:rPr>
                          <w:rFonts w:ascii="Cambria Math" w:hAnsi="Cambria Math"/>
                        </w:rPr>
                        <m:t>5</m:t>
                      </m:r>
                    </m:sup>
                  </m:sSup>
                </m:e>
              </m:nary>
              <m:r>
                <w:rPr>
                  <w:rFonts w:ascii="Cambria Math" w:hAnsi="Cambria Math"/>
                </w:rPr>
                <m:t>x dx</m:t>
              </m:r>
            </m:oMath>
            <w:r>
              <w:t xml:space="preserve">  (iii) Г</w:t>
            </w:r>
            <m:oMath>
              <m:r>
                <w:rPr>
                  <w:rFonts w:ascii="Cambria Math" w:hAnsi="Cambria Math"/>
                </w:rPr>
                <m:t>(</m:t>
              </m:r>
              <m:f>
                <m:fPr>
                  <m:ctrlPr>
                    <w:rPr>
                      <w:rFonts w:ascii="Cambria Math" w:hAnsi="Cambria Math"/>
                      <w:i/>
                    </w:rPr>
                  </m:ctrlPr>
                </m:fPr>
                <m:num>
                  <m:r>
                    <w:rPr>
                      <w:rFonts w:ascii="Cambria Math" w:hAnsi="Cambria Math"/>
                    </w:rPr>
                    <m:t>7</m:t>
                  </m:r>
                </m:num>
                <m:den>
                  <m:r>
                    <w:rPr>
                      <w:rFonts w:ascii="Cambria Math" w:hAnsi="Cambria Math"/>
                    </w:rPr>
                    <m:t>2</m:t>
                  </m:r>
                </m:den>
              </m:f>
              <m:r>
                <w:rPr>
                  <w:rFonts w:ascii="Cambria Math" w:hAnsi="Cambria Math"/>
                </w:rPr>
                <m:t>)</m:t>
              </m:r>
            </m:oMath>
            <w:r>
              <w:t xml:space="preserve">  (iv) </w:t>
            </w:r>
            <w:r w:rsidRPr="00A5037D">
              <w:rPr>
                <w:sz w:val="28"/>
                <w:szCs w:val="28"/>
              </w:rPr>
              <w:t>Г</w:t>
            </w:r>
            <m:oMath>
              <m:d>
                <m:dPr>
                  <m:ctrlPr>
                    <w:rPr>
                      <w:rFonts w:ascii="Cambria Math" w:hAnsi="Cambria Math"/>
                      <w:i/>
                      <w:sz w:val="28"/>
                      <w:szCs w:val="28"/>
                    </w:rPr>
                  </m:ctrlPr>
                </m:dPr>
                <m:e>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2</m:t>
                      </m:r>
                    </m:den>
                  </m:f>
                </m:e>
              </m:d>
            </m:oMath>
            <w:r>
              <w:t xml:space="preserve">  </w:t>
            </w:r>
          </w:p>
        </w:tc>
        <w:tc>
          <w:tcPr>
            <w:tcW w:w="388" w:type="pct"/>
          </w:tcPr>
          <w:p w:rsidR="00C53489" w:rsidRPr="00FA796F" w:rsidRDefault="00C53489" w:rsidP="00FA3EB1">
            <w:pPr>
              <w:contextualSpacing/>
              <w:jc w:val="center"/>
            </w:pPr>
            <w:r w:rsidRPr="00FA796F">
              <w:t>CO</w:t>
            </w:r>
            <w:r>
              <w:t>4</w:t>
            </w:r>
          </w:p>
        </w:tc>
        <w:tc>
          <w:tcPr>
            <w:tcW w:w="355" w:type="pct"/>
          </w:tcPr>
          <w:p w:rsidR="00C53489" w:rsidRPr="00FA796F" w:rsidRDefault="00C53489" w:rsidP="00FA3EB1">
            <w:pPr>
              <w:contextualSpacing/>
              <w:jc w:val="center"/>
            </w:pPr>
            <w:r>
              <w:t>E</w:t>
            </w:r>
          </w:p>
        </w:tc>
        <w:tc>
          <w:tcPr>
            <w:tcW w:w="473" w:type="pct"/>
          </w:tcPr>
          <w:p w:rsidR="00C53489" w:rsidRPr="00FA796F" w:rsidRDefault="00C53489" w:rsidP="00FA3EB1">
            <w:pPr>
              <w:contextualSpacing/>
              <w:jc w:val="center"/>
            </w:pPr>
            <w:r>
              <w:t>12</w:t>
            </w:r>
          </w:p>
        </w:tc>
      </w:tr>
      <w:tr w:rsidR="00C53489" w:rsidRPr="00FA796F" w:rsidTr="00FA3EB1">
        <w:trPr>
          <w:trHeight w:val="300"/>
        </w:trPr>
        <w:tc>
          <w:tcPr>
            <w:tcW w:w="5000" w:type="pct"/>
            <w:gridSpan w:val="6"/>
          </w:tcPr>
          <w:p w:rsidR="00C53489" w:rsidRPr="00FA796F" w:rsidRDefault="00C53489" w:rsidP="00FA3EB1">
            <w:pPr>
              <w:spacing w:line="276" w:lineRule="auto"/>
              <w:contextualSpacing/>
              <w:jc w:val="center"/>
              <w:rPr>
                <w:b/>
                <w:bCs/>
              </w:rPr>
            </w:pPr>
            <w:r w:rsidRPr="00FA796F">
              <w:rPr>
                <w:b/>
                <w:bCs/>
              </w:rPr>
              <w:t>COMPULSORY QUESTION</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r w:rsidRPr="00FA796F">
              <w:t>24.</w:t>
            </w:r>
          </w:p>
        </w:tc>
        <w:tc>
          <w:tcPr>
            <w:tcW w:w="189" w:type="pct"/>
            <w:vAlign w:val="center"/>
          </w:tcPr>
          <w:p w:rsidR="00C53489" w:rsidRPr="00FA796F" w:rsidRDefault="00C53489" w:rsidP="00FA3EB1">
            <w:pPr>
              <w:spacing w:line="276" w:lineRule="auto"/>
              <w:contextualSpacing/>
              <w:jc w:val="center"/>
            </w:pPr>
            <w:r w:rsidRPr="00FA796F">
              <w:t>a.</w:t>
            </w:r>
          </w:p>
        </w:tc>
        <w:tc>
          <w:tcPr>
            <w:tcW w:w="3323" w:type="pct"/>
            <w:vAlign w:val="bottom"/>
          </w:tcPr>
          <w:p w:rsidR="00C53489" w:rsidRPr="00FA796F" w:rsidRDefault="00C53489" w:rsidP="00FA3EB1">
            <w:pPr>
              <w:spacing w:line="276" w:lineRule="auto"/>
              <w:contextualSpacing/>
              <w:jc w:val="both"/>
            </w:pPr>
            <w:r w:rsidRPr="00FA3EB1">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3</m:t>
                      </m:r>
                    </m:sup>
                  </m:sSup>
                  <m:r>
                    <w:rPr>
                      <w:rFonts w:ascii="Cambria Math" w:hAnsi="Cambria Math"/>
                    </w:rPr>
                    <m:t>-2</m:t>
                  </m:r>
                  <m:sSup>
                    <m:sSupPr>
                      <m:ctrlPr>
                        <w:rPr>
                          <w:rFonts w:ascii="Cambria Math" w:hAnsi="Cambria Math"/>
                          <w:i/>
                        </w:rPr>
                      </m:ctrlPr>
                    </m:sSupPr>
                    <m:e>
                      <m:r>
                        <w:rPr>
                          <w:rFonts w:ascii="Cambria Math" w:hAnsi="Cambria Math"/>
                        </w:rPr>
                        <m:t>D</m:t>
                      </m:r>
                    </m:e>
                    <m:sup>
                      <m:r>
                        <w:rPr>
                          <w:rFonts w:ascii="Cambria Math" w:hAnsi="Cambria Math"/>
                        </w:rPr>
                        <m:t>2</m:t>
                      </m:r>
                    </m:sup>
                  </m:sSup>
                  <m:sSup>
                    <m:sSupPr>
                      <m:ctrlPr>
                        <w:rPr>
                          <w:rFonts w:ascii="Cambria Math" w:hAnsi="Cambria Math"/>
                          <w:i/>
                        </w:rPr>
                      </m:ctrlPr>
                    </m:sSupPr>
                    <m:e>
                      <m:r>
                        <w:rPr>
                          <w:rFonts w:ascii="Cambria Math" w:hAnsi="Cambria Math"/>
                        </w:rPr>
                        <m:t>D</m:t>
                      </m:r>
                    </m:e>
                    <m:sup>
                      <m:r>
                        <w:rPr>
                          <w:rFonts w:ascii="Cambria Math" w:hAnsi="Cambria Math"/>
                        </w:rPr>
                        <m:t>'</m:t>
                      </m:r>
                    </m:sup>
                  </m:sSup>
                </m:e>
              </m:d>
              <m:r>
                <w:rPr>
                  <w:rFonts w:ascii="Cambria Math" w:hAnsi="Cambria Math"/>
                </w:rPr>
                <m:t>Z= 2</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m:t>
              </m:r>
              <m:r>
                <m:rPr>
                  <m:sty m:val="p"/>
                </m:rPr>
                <w:rPr>
                  <w:rFonts w:ascii="Cambria Math" w:hAnsi="Cambria Math"/>
                </w:rPr>
                <m:t>3</m:t>
              </m:r>
              <m:sSup>
                <m:sSupPr>
                  <m:ctrlPr>
                    <w:rPr>
                      <w:rFonts w:ascii="Cambria Math" w:hAnsi="Cambria Math"/>
                    </w:rPr>
                  </m:ctrlPr>
                </m:sSupPr>
                <m:e>
                  <m:r>
                    <w:rPr>
                      <w:rFonts w:ascii="Cambria Math" w:hAnsi="Cambria Math"/>
                    </w:rPr>
                    <m:t>x</m:t>
                  </m:r>
                </m:e>
                <m:sup>
                  <m:r>
                    <w:rPr>
                      <w:rFonts w:ascii="Cambria Math" w:hAnsi="Cambria Math"/>
                    </w:rPr>
                    <m:t>2</m:t>
                  </m:r>
                </m:sup>
              </m:sSup>
              <m:r>
                <w:rPr>
                  <w:rFonts w:ascii="Cambria Math" w:hAnsi="Cambria Math"/>
                </w:rPr>
                <m:t>y</m:t>
              </m:r>
            </m:oMath>
            <w:r w:rsidRPr="00FA3EB1">
              <w:t>.</w:t>
            </w:r>
          </w:p>
        </w:tc>
        <w:tc>
          <w:tcPr>
            <w:tcW w:w="388" w:type="pct"/>
          </w:tcPr>
          <w:p w:rsidR="00C53489" w:rsidRPr="00FA796F" w:rsidRDefault="00C53489" w:rsidP="00FA3EB1">
            <w:pPr>
              <w:contextualSpacing/>
              <w:jc w:val="center"/>
            </w:pPr>
            <w:r w:rsidRPr="00FA796F">
              <w:t>CO</w:t>
            </w:r>
            <w:r>
              <w:t>6</w:t>
            </w:r>
          </w:p>
        </w:tc>
        <w:tc>
          <w:tcPr>
            <w:tcW w:w="355" w:type="pct"/>
          </w:tcPr>
          <w:p w:rsidR="00C53489" w:rsidRPr="00FA796F" w:rsidRDefault="00C53489" w:rsidP="00FA3EB1">
            <w:pPr>
              <w:contextualSpacing/>
              <w:jc w:val="center"/>
            </w:pPr>
            <w:r>
              <w:t>E</w:t>
            </w:r>
          </w:p>
        </w:tc>
        <w:tc>
          <w:tcPr>
            <w:tcW w:w="473" w:type="pct"/>
          </w:tcPr>
          <w:p w:rsidR="00C53489" w:rsidRPr="00FA796F" w:rsidRDefault="00C53489" w:rsidP="00FA3EB1">
            <w:pPr>
              <w:contextualSpacing/>
              <w:jc w:val="center"/>
            </w:pPr>
            <w:r>
              <w:t>6</w:t>
            </w:r>
          </w:p>
        </w:tc>
      </w:tr>
      <w:tr w:rsidR="00C53489" w:rsidRPr="00FA796F" w:rsidTr="00FA3EB1">
        <w:trPr>
          <w:trHeight w:val="396"/>
        </w:trPr>
        <w:tc>
          <w:tcPr>
            <w:tcW w:w="272" w:type="pct"/>
            <w:vAlign w:val="center"/>
          </w:tcPr>
          <w:p w:rsidR="00C53489" w:rsidRPr="00FA796F" w:rsidRDefault="00C53489" w:rsidP="00FA3EB1">
            <w:pPr>
              <w:spacing w:line="276" w:lineRule="auto"/>
              <w:contextualSpacing/>
              <w:jc w:val="center"/>
            </w:pPr>
          </w:p>
        </w:tc>
        <w:tc>
          <w:tcPr>
            <w:tcW w:w="189" w:type="pct"/>
            <w:vAlign w:val="center"/>
          </w:tcPr>
          <w:p w:rsidR="00C53489" w:rsidRPr="00FA796F" w:rsidRDefault="00C53489" w:rsidP="00FA3EB1">
            <w:pPr>
              <w:spacing w:line="276" w:lineRule="auto"/>
              <w:contextualSpacing/>
              <w:jc w:val="center"/>
            </w:pPr>
            <w:r w:rsidRPr="00FA796F">
              <w:t>b.</w:t>
            </w:r>
          </w:p>
        </w:tc>
        <w:tc>
          <w:tcPr>
            <w:tcW w:w="3323" w:type="pct"/>
            <w:vAlign w:val="bottom"/>
          </w:tcPr>
          <w:p w:rsidR="00C53489" w:rsidRPr="00FA796F" w:rsidRDefault="00C53489" w:rsidP="00FA3EB1">
            <w:pPr>
              <w:spacing w:line="276" w:lineRule="auto"/>
              <w:contextualSpacing/>
              <w:jc w:val="both"/>
              <w:rPr>
                <w:bCs/>
              </w:rPr>
            </w:pPr>
            <w:r>
              <w:rPr>
                <w:bCs/>
              </w:rPr>
              <w:t>Solve x(y-z)p + y(z-x)q = z(x-y).</w:t>
            </w:r>
          </w:p>
        </w:tc>
        <w:tc>
          <w:tcPr>
            <w:tcW w:w="388" w:type="pct"/>
          </w:tcPr>
          <w:p w:rsidR="00C53489" w:rsidRPr="00FA796F" w:rsidRDefault="00C53489" w:rsidP="00FA3EB1">
            <w:pPr>
              <w:contextualSpacing/>
              <w:jc w:val="center"/>
            </w:pPr>
            <w:r w:rsidRPr="00FA796F">
              <w:t>CO</w:t>
            </w:r>
            <w:r>
              <w:t>6</w:t>
            </w:r>
          </w:p>
        </w:tc>
        <w:tc>
          <w:tcPr>
            <w:tcW w:w="355" w:type="pct"/>
          </w:tcPr>
          <w:p w:rsidR="00C53489" w:rsidRPr="00FA796F" w:rsidRDefault="00C53489" w:rsidP="00FA3EB1">
            <w:pPr>
              <w:contextualSpacing/>
              <w:jc w:val="center"/>
            </w:pPr>
            <w:r>
              <w:t>A</w:t>
            </w:r>
          </w:p>
        </w:tc>
        <w:tc>
          <w:tcPr>
            <w:tcW w:w="473" w:type="pct"/>
          </w:tcPr>
          <w:p w:rsidR="00C53489" w:rsidRPr="00FA796F" w:rsidRDefault="00C53489" w:rsidP="00FA3EB1">
            <w:pPr>
              <w:contextualSpacing/>
              <w:jc w:val="center"/>
            </w:pPr>
            <w:r>
              <w:t>6</w:t>
            </w:r>
          </w:p>
        </w:tc>
      </w:tr>
    </w:tbl>
    <w:p w:rsidR="00C53489" w:rsidRDefault="00C53489" w:rsidP="00A81194">
      <w:pPr>
        <w:contextualSpacing/>
        <w:rPr>
          <w:b/>
          <w:bCs/>
        </w:rPr>
      </w:pPr>
    </w:p>
    <w:p w:rsidR="00C53489" w:rsidRDefault="00C53489" w:rsidP="00A81194">
      <w:pPr>
        <w:contextualSpacing/>
        <w:rPr>
          <w:b/>
          <w:bCs/>
        </w:rPr>
      </w:pPr>
    </w:p>
    <w:p w:rsidR="00C53489" w:rsidRDefault="00C53489" w:rsidP="00A81194">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C53489" w:rsidRDefault="00C53489"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53489" w:rsidRPr="00FA796F" w:rsidTr="00A81194">
        <w:trPr>
          <w:trHeight w:val="280"/>
        </w:trPr>
        <w:tc>
          <w:tcPr>
            <w:tcW w:w="862" w:type="dxa"/>
          </w:tcPr>
          <w:p w:rsidR="00C53489" w:rsidRPr="00FA796F" w:rsidRDefault="00C53489" w:rsidP="00A81194">
            <w:pPr>
              <w:contextualSpacing/>
            </w:pPr>
          </w:p>
        </w:tc>
        <w:tc>
          <w:tcPr>
            <w:tcW w:w="9621" w:type="dxa"/>
          </w:tcPr>
          <w:p w:rsidR="00C53489" w:rsidRPr="00FA796F" w:rsidRDefault="00C53489" w:rsidP="00A81194">
            <w:pPr>
              <w:contextualSpacing/>
              <w:jc w:val="center"/>
              <w:rPr>
                <w:b/>
              </w:rPr>
            </w:pPr>
            <w:r w:rsidRPr="00FA796F">
              <w:rPr>
                <w:b/>
              </w:rPr>
              <w:t>COURSE OUTCOMES</w:t>
            </w:r>
          </w:p>
        </w:tc>
      </w:tr>
      <w:tr w:rsidR="00C53489" w:rsidRPr="00FA796F" w:rsidTr="00A81194">
        <w:trPr>
          <w:trHeight w:val="280"/>
        </w:trPr>
        <w:tc>
          <w:tcPr>
            <w:tcW w:w="862" w:type="dxa"/>
          </w:tcPr>
          <w:p w:rsidR="00C53489" w:rsidRPr="00F44DED" w:rsidRDefault="00C53489" w:rsidP="005A0A25">
            <w:pPr>
              <w:contextualSpacing/>
              <w:rPr>
                <w:bCs/>
              </w:rPr>
            </w:pPr>
            <w:r w:rsidRPr="00F44DED">
              <w:rPr>
                <w:bCs/>
              </w:rPr>
              <w:t>CO1</w:t>
            </w:r>
          </w:p>
        </w:tc>
        <w:tc>
          <w:tcPr>
            <w:tcW w:w="9621" w:type="dxa"/>
            <w:vAlign w:val="center"/>
          </w:tcPr>
          <w:p w:rsidR="00C53489" w:rsidRPr="00FA796F" w:rsidRDefault="00C53489" w:rsidP="005A0A25">
            <w:pPr>
              <w:contextualSpacing/>
              <w:jc w:val="both"/>
            </w:pPr>
            <w:r>
              <w:t xml:space="preserve">Evaluate surface area and volume using definite integral. </w:t>
            </w:r>
          </w:p>
        </w:tc>
      </w:tr>
      <w:tr w:rsidR="00C53489" w:rsidRPr="00FA796F" w:rsidTr="00A81194">
        <w:trPr>
          <w:trHeight w:val="280"/>
        </w:trPr>
        <w:tc>
          <w:tcPr>
            <w:tcW w:w="862" w:type="dxa"/>
          </w:tcPr>
          <w:p w:rsidR="00C53489" w:rsidRPr="00F44DED" w:rsidRDefault="00C53489" w:rsidP="005A0A25">
            <w:pPr>
              <w:contextualSpacing/>
              <w:rPr>
                <w:bCs/>
              </w:rPr>
            </w:pPr>
            <w:r w:rsidRPr="00F44DED">
              <w:rPr>
                <w:bCs/>
              </w:rPr>
              <w:t>CO2</w:t>
            </w:r>
          </w:p>
        </w:tc>
        <w:tc>
          <w:tcPr>
            <w:tcW w:w="9621" w:type="dxa"/>
            <w:vAlign w:val="center"/>
          </w:tcPr>
          <w:p w:rsidR="00C53489" w:rsidRPr="00FA796F" w:rsidRDefault="00C53489" w:rsidP="005A0A25">
            <w:pPr>
              <w:contextualSpacing/>
              <w:jc w:val="both"/>
            </w:pPr>
            <w:r>
              <w:t>Express functions as infinite series.</w:t>
            </w:r>
          </w:p>
        </w:tc>
      </w:tr>
      <w:tr w:rsidR="00C53489" w:rsidRPr="00FA796F" w:rsidTr="00A81194">
        <w:trPr>
          <w:trHeight w:val="280"/>
        </w:trPr>
        <w:tc>
          <w:tcPr>
            <w:tcW w:w="862" w:type="dxa"/>
          </w:tcPr>
          <w:p w:rsidR="00C53489" w:rsidRPr="00F44DED" w:rsidRDefault="00C53489" w:rsidP="005A0A25">
            <w:pPr>
              <w:contextualSpacing/>
              <w:rPr>
                <w:bCs/>
              </w:rPr>
            </w:pPr>
            <w:r w:rsidRPr="00F44DED">
              <w:rPr>
                <w:bCs/>
              </w:rPr>
              <w:t>CO3</w:t>
            </w:r>
          </w:p>
        </w:tc>
        <w:tc>
          <w:tcPr>
            <w:tcW w:w="9621" w:type="dxa"/>
            <w:vAlign w:val="center"/>
          </w:tcPr>
          <w:p w:rsidR="00C53489" w:rsidRPr="00FA796F" w:rsidRDefault="00C53489" w:rsidP="005A0A25">
            <w:pPr>
              <w:contextualSpacing/>
              <w:jc w:val="both"/>
            </w:pPr>
            <w:r>
              <w:t>Apply differentiation techniques to find extreme values of functions.</w:t>
            </w:r>
          </w:p>
        </w:tc>
      </w:tr>
      <w:tr w:rsidR="00C53489" w:rsidRPr="00FA796F" w:rsidTr="00A81194">
        <w:trPr>
          <w:trHeight w:val="280"/>
        </w:trPr>
        <w:tc>
          <w:tcPr>
            <w:tcW w:w="862" w:type="dxa"/>
          </w:tcPr>
          <w:p w:rsidR="00C53489" w:rsidRPr="00F44DED" w:rsidRDefault="00C53489" w:rsidP="005A0A25">
            <w:pPr>
              <w:contextualSpacing/>
              <w:rPr>
                <w:bCs/>
              </w:rPr>
            </w:pPr>
            <w:r w:rsidRPr="00F44DED">
              <w:rPr>
                <w:bCs/>
              </w:rPr>
              <w:t>CO4</w:t>
            </w:r>
          </w:p>
        </w:tc>
        <w:tc>
          <w:tcPr>
            <w:tcW w:w="9621" w:type="dxa"/>
            <w:vAlign w:val="center"/>
          </w:tcPr>
          <w:p w:rsidR="00C53489" w:rsidRPr="00FA796F" w:rsidRDefault="00C53489" w:rsidP="005A0A25">
            <w:pPr>
              <w:contextualSpacing/>
              <w:jc w:val="both"/>
            </w:pPr>
            <w:r>
              <w:t>Calculate gravity and mass using integration techniques.</w:t>
            </w:r>
          </w:p>
        </w:tc>
      </w:tr>
      <w:tr w:rsidR="00C53489" w:rsidRPr="00FA796F" w:rsidTr="00A81194">
        <w:trPr>
          <w:trHeight w:val="280"/>
        </w:trPr>
        <w:tc>
          <w:tcPr>
            <w:tcW w:w="862" w:type="dxa"/>
          </w:tcPr>
          <w:p w:rsidR="00C53489" w:rsidRPr="00F44DED" w:rsidRDefault="00C53489" w:rsidP="005A0A25">
            <w:pPr>
              <w:contextualSpacing/>
              <w:rPr>
                <w:bCs/>
              </w:rPr>
            </w:pPr>
            <w:r w:rsidRPr="00F44DED">
              <w:rPr>
                <w:bCs/>
              </w:rPr>
              <w:t>CO5</w:t>
            </w:r>
          </w:p>
        </w:tc>
        <w:tc>
          <w:tcPr>
            <w:tcW w:w="9621" w:type="dxa"/>
            <w:vAlign w:val="center"/>
          </w:tcPr>
          <w:p w:rsidR="00C53489" w:rsidRPr="00FA796F" w:rsidRDefault="00C53489" w:rsidP="005A0A25">
            <w:pPr>
              <w:contextualSpacing/>
              <w:jc w:val="both"/>
            </w:pPr>
            <w:r>
              <w:t>Relate vector calculus with magnetic field and moving fluid</w:t>
            </w:r>
          </w:p>
        </w:tc>
      </w:tr>
      <w:tr w:rsidR="00C53489" w:rsidRPr="00FA796F" w:rsidTr="009E14EB">
        <w:trPr>
          <w:trHeight w:val="280"/>
        </w:trPr>
        <w:tc>
          <w:tcPr>
            <w:tcW w:w="862" w:type="dxa"/>
          </w:tcPr>
          <w:p w:rsidR="00C53489" w:rsidRPr="00F44DED" w:rsidRDefault="00C53489" w:rsidP="005A0A25">
            <w:pPr>
              <w:contextualSpacing/>
              <w:rPr>
                <w:bCs/>
              </w:rPr>
            </w:pPr>
            <w:r w:rsidRPr="00F44DED">
              <w:rPr>
                <w:bCs/>
              </w:rPr>
              <w:t>CO6</w:t>
            </w:r>
          </w:p>
        </w:tc>
        <w:tc>
          <w:tcPr>
            <w:tcW w:w="9621" w:type="dxa"/>
            <w:vAlign w:val="center"/>
          </w:tcPr>
          <w:p w:rsidR="00C53489" w:rsidRPr="00FA796F" w:rsidRDefault="00C53489" w:rsidP="005A0A25">
            <w:pPr>
              <w:contextualSpacing/>
              <w:jc w:val="both"/>
            </w:pPr>
            <w:r>
              <w:t xml:space="preserve">Solve linear partial differential equations of first order. </w:t>
            </w:r>
          </w:p>
        </w:tc>
      </w:tr>
    </w:tbl>
    <w:p w:rsidR="00C53489" w:rsidRPr="00FA796F" w:rsidRDefault="00C534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53489" w:rsidRPr="00FA796F" w:rsidTr="00A81194">
        <w:trPr>
          <w:jc w:val="center"/>
        </w:trPr>
        <w:tc>
          <w:tcPr>
            <w:tcW w:w="10348" w:type="dxa"/>
            <w:gridSpan w:val="8"/>
          </w:tcPr>
          <w:p w:rsidR="00C53489" w:rsidRPr="00FA796F" w:rsidRDefault="00C53489" w:rsidP="00A81194">
            <w:pPr>
              <w:contextualSpacing/>
              <w:jc w:val="center"/>
              <w:rPr>
                <w:b/>
              </w:rPr>
            </w:pPr>
            <w:r w:rsidRPr="00FA796F">
              <w:rPr>
                <w:b/>
              </w:rPr>
              <w:t>Assessment Pattern as per Bloom’s Taxonomy</w:t>
            </w:r>
          </w:p>
        </w:tc>
      </w:tr>
      <w:tr w:rsidR="00C53489" w:rsidRPr="00FA796F" w:rsidTr="00A81194">
        <w:trPr>
          <w:jc w:val="center"/>
        </w:trPr>
        <w:tc>
          <w:tcPr>
            <w:tcW w:w="1560" w:type="dxa"/>
          </w:tcPr>
          <w:p w:rsidR="00C53489" w:rsidRPr="00FA796F" w:rsidRDefault="00C53489" w:rsidP="00A81194">
            <w:pPr>
              <w:contextualSpacing/>
              <w:jc w:val="center"/>
              <w:rPr>
                <w:b/>
                <w:bCs/>
              </w:rPr>
            </w:pPr>
            <w:r w:rsidRPr="00FA796F">
              <w:rPr>
                <w:b/>
                <w:bCs/>
              </w:rPr>
              <w:t>CO / P</w:t>
            </w:r>
          </w:p>
        </w:tc>
        <w:tc>
          <w:tcPr>
            <w:tcW w:w="1417" w:type="dxa"/>
          </w:tcPr>
          <w:p w:rsidR="00C53489" w:rsidRPr="00FA796F" w:rsidRDefault="00C53489" w:rsidP="00A81194">
            <w:pPr>
              <w:contextualSpacing/>
              <w:jc w:val="center"/>
              <w:rPr>
                <w:b/>
              </w:rPr>
            </w:pPr>
            <w:r w:rsidRPr="00FA796F">
              <w:rPr>
                <w:b/>
              </w:rPr>
              <w:t>R</w:t>
            </w:r>
          </w:p>
        </w:tc>
        <w:tc>
          <w:tcPr>
            <w:tcW w:w="1276" w:type="dxa"/>
          </w:tcPr>
          <w:p w:rsidR="00C53489" w:rsidRPr="00FA796F" w:rsidRDefault="00C53489" w:rsidP="00A81194">
            <w:pPr>
              <w:contextualSpacing/>
              <w:jc w:val="center"/>
              <w:rPr>
                <w:b/>
              </w:rPr>
            </w:pPr>
            <w:r w:rsidRPr="00FA796F">
              <w:rPr>
                <w:b/>
              </w:rPr>
              <w:t>U</w:t>
            </w:r>
          </w:p>
        </w:tc>
        <w:tc>
          <w:tcPr>
            <w:tcW w:w="1134" w:type="dxa"/>
          </w:tcPr>
          <w:p w:rsidR="00C53489" w:rsidRPr="00FA796F" w:rsidRDefault="00C53489" w:rsidP="00A81194">
            <w:pPr>
              <w:contextualSpacing/>
              <w:jc w:val="center"/>
              <w:rPr>
                <w:b/>
              </w:rPr>
            </w:pPr>
            <w:r w:rsidRPr="00FA796F">
              <w:rPr>
                <w:b/>
              </w:rPr>
              <w:t>A</w:t>
            </w:r>
          </w:p>
        </w:tc>
        <w:tc>
          <w:tcPr>
            <w:tcW w:w="1418" w:type="dxa"/>
          </w:tcPr>
          <w:p w:rsidR="00C53489" w:rsidRPr="00FA796F" w:rsidRDefault="00C53489" w:rsidP="00A81194">
            <w:pPr>
              <w:contextualSpacing/>
              <w:jc w:val="center"/>
              <w:rPr>
                <w:b/>
              </w:rPr>
            </w:pPr>
            <w:r w:rsidRPr="00FA796F">
              <w:rPr>
                <w:b/>
              </w:rPr>
              <w:t>An</w:t>
            </w:r>
          </w:p>
        </w:tc>
        <w:tc>
          <w:tcPr>
            <w:tcW w:w="708" w:type="dxa"/>
          </w:tcPr>
          <w:p w:rsidR="00C53489" w:rsidRPr="00FA796F" w:rsidRDefault="00C53489" w:rsidP="00A81194">
            <w:pPr>
              <w:contextualSpacing/>
              <w:jc w:val="center"/>
              <w:rPr>
                <w:b/>
              </w:rPr>
            </w:pPr>
            <w:r w:rsidRPr="00FA796F">
              <w:rPr>
                <w:b/>
              </w:rPr>
              <w:t>E</w:t>
            </w:r>
          </w:p>
        </w:tc>
        <w:tc>
          <w:tcPr>
            <w:tcW w:w="1134" w:type="dxa"/>
          </w:tcPr>
          <w:p w:rsidR="00C53489" w:rsidRPr="00FA796F" w:rsidRDefault="00C53489" w:rsidP="00A81194">
            <w:pPr>
              <w:contextualSpacing/>
              <w:jc w:val="center"/>
              <w:rPr>
                <w:b/>
              </w:rPr>
            </w:pPr>
            <w:r w:rsidRPr="00FA796F">
              <w:rPr>
                <w:b/>
              </w:rPr>
              <w:t>C</w:t>
            </w:r>
          </w:p>
        </w:tc>
        <w:tc>
          <w:tcPr>
            <w:tcW w:w="1701" w:type="dxa"/>
          </w:tcPr>
          <w:p w:rsidR="00C53489" w:rsidRPr="00FA796F" w:rsidRDefault="00C53489" w:rsidP="00A81194">
            <w:pPr>
              <w:contextualSpacing/>
              <w:jc w:val="center"/>
              <w:rPr>
                <w:b/>
              </w:rPr>
            </w:pPr>
            <w:r w:rsidRPr="00FA796F">
              <w:rPr>
                <w:b/>
              </w:rPr>
              <w:t>Total</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CO1</w:t>
            </w:r>
          </w:p>
        </w:tc>
        <w:tc>
          <w:tcPr>
            <w:tcW w:w="1417" w:type="dxa"/>
          </w:tcPr>
          <w:p w:rsidR="00C53489" w:rsidRPr="00FA796F" w:rsidRDefault="00C53489" w:rsidP="00A81194">
            <w:pPr>
              <w:contextualSpacing/>
              <w:jc w:val="center"/>
            </w:pPr>
            <w:r>
              <w:t>-</w:t>
            </w:r>
          </w:p>
        </w:tc>
        <w:tc>
          <w:tcPr>
            <w:tcW w:w="1276" w:type="dxa"/>
          </w:tcPr>
          <w:p w:rsidR="00C53489" w:rsidRPr="00FA796F" w:rsidRDefault="00C53489" w:rsidP="00A81194">
            <w:pPr>
              <w:contextualSpacing/>
              <w:jc w:val="center"/>
            </w:pPr>
            <w:r>
              <w:t>3</w:t>
            </w:r>
          </w:p>
        </w:tc>
        <w:tc>
          <w:tcPr>
            <w:tcW w:w="1134" w:type="dxa"/>
          </w:tcPr>
          <w:p w:rsidR="00C53489" w:rsidRPr="00FA796F" w:rsidRDefault="00C53489" w:rsidP="00A81194">
            <w:pPr>
              <w:contextualSpacing/>
              <w:jc w:val="center"/>
            </w:pPr>
            <w:r>
              <w:t>5</w:t>
            </w:r>
          </w:p>
        </w:tc>
        <w:tc>
          <w:tcPr>
            <w:tcW w:w="1418" w:type="dxa"/>
          </w:tcPr>
          <w:p w:rsidR="00C53489" w:rsidRPr="00FA796F" w:rsidRDefault="00C53489" w:rsidP="00A81194">
            <w:pPr>
              <w:contextualSpacing/>
              <w:jc w:val="center"/>
            </w:pPr>
            <w:r>
              <w:t>-</w:t>
            </w:r>
          </w:p>
        </w:tc>
        <w:tc>
          <w:tcPr>
            <w:tcW w:w="708" w:type="dxa"/>
          </w:tcPr>
          <w:p w:rsidR="00C53489" w:rsidRPr="00FA796F" w:rsidRDefault="00C53489" w:rsidP="00A81194">
            <w:pPr>
              <w:contextualSpacing/>
              <w:jc w:val="center"/>
            </w:pPr>
            <w:r>
              <w:t>8</w:t>
            </w:r>
          </w:p>
        </w:tc>
        <w:tc>
          <w:tcPr>
            <w:tcW w:w="1134" w:type="dxa"/>
          </w:tcPr>
          <w:p w:rsidR="00C53489" w:rsidRPr="00FA796F" w:rsidRDefault="00C53489" w:rsidP="00A81194">
            <w:pPr>
              <w:contextualSpacing/>
              <w:jc w:val="center"/>
            </w:pPr>
            <w:r>
              <w:t>-</w:t>
            </w:r>
          </w:p>
        </w:tc>
        <w:tc>
          <w:tcPr>
            <w:tcW w:w="1701" w:type="dxa"/>
          </w:tcPr>
          <w:p w:rsidR="00C53489" w:rsidRPr="00FA796F" w:rsidRDefault="00C53489" w:rsidP="00987F6C">
            <w:pPr>
              <w:contextualSpacing/>
              <w:jc w:val="center"/>
            </w:pPr>
            <w:r>
              <w:t>16</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CO2</w:t>
            </w:r>
          </w:p>
        </w:tc>
        <w:tc>
          <w:tcPr>
            <w:tcW w:w="1417" w:type="dxa"/>
          </w:tcPr>
          <w:p w:rsidR="00C53489" w:rsidRPr="00FA796F" w:rsidRDefault="00C53489" w:rsidP="00A81194">
            <w:pPr>
              <w:contextualSpacing/>
              <w:jc w:val="center"/>
            </w:pPr>
            <w:r>
              <w:t>2</w:t>
            </w:r>
          </w:p>
        </w:tc>
        <w:tc>
          <w:tcPr>
            <w:tcW w:w="1276" w:type="dxa"/>
          </w:tcPr>
          <w:p w:rsidR="00C53489" w:rsidRPr="00FA796F" w:rsidRDefault="00C53489" w:rsidP="00A81194">
            <w:pPr>
              <w:contextualSpacing/>
              <w:jc w:val="center"/>
            </w:pPr>
            <w:r>
              <w:t>5</w:t>
            </w:r>
          </w:p>
        </w:tc>
        <w:tc>
          <w:tcPr>
            <w:tcW w:w="1134" w:type="dxa"/>
          </w:tcPr>
          <w:p w:rsidR="00C53489" w:rsidRPr="00FA796F" w:rsidRDefault="00C53489" w:rsidP="00A81194">
            <w:pPr>
              <w:contextualSpacing/>
              <w:jc w:val="center"/>
            </w:pPr>
            <w:r>
              <w:t>15</w:t>
            </w:r>
          </w:p>
        </w:tc>
        <w:tc>
          <w:tcPr>
            <w:tcW w:w="1418" w:type="dxa"/>
          </w:tcPr>
          <w:p w:rsidR="00C53489" w:rsidRPr="00FA796F" w:rsidRDefault="00C53489" w:rsidP="00A81194">
            <w:pPr>
              <w:contextualSpacing/>
              <w:jc w:val="center"/>
            </w:pPr>
            <w:r>
              <w:t>5</w:t>
            </w:r>
          </w:p>
        </w:tc>
        <w:tc>
          <w:tcPr>
            <w:tcW w:w="708" w:type="dxa"/>
          </w:tcPr>
          <w:p w:rsidR="00C53489" w:rsidRPr="00FA796F" w:rsidRDefault="00C53489" w:rsidP="00A81194">
            <w:pPr>
              <w:contextualSpacing/>
              <w:jc w:val="center"/>
            </w:pPr>
            <w:r>
              <w:t>4</w:t>
            </w:r>
          </w:p>
        </w:tc>
        <w:tc>
          <w:tcPr>
            <w:tcW w:w="1134" w:type="dxa"/>
          </w:tcPr>
          <w:p w:rsidR="00C53489" w:rsidRPr="00FA796F" w:rsidRDefault="00C53489" w:rsidP="00A81194">
            <w:pPr>
              <w:contextualSpacing/>
              <w:jc w:val="center"/>
            </w:pPr>
            <w:r>
              <w:t>-</w:t>
            </w:r>
          </w:p>
        </w:tc>
        <w:tc>
          <w:tcPr>
            <w:tcW w:w="1701" w:type="dxa"/>
          </w:tcPr>
          <w:p w:rsidR="00C53489" w:rsidRPr="00FA796F" w:rsidRDefault="00C53489" w:rsidP="00A81194">
            <w:pPr>
              <w:contextualSpacing/>
              <w:jc w:val="center"/>
            </w:pPr>
            <w:r>
              <w:t>31</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CO3</w:t>
            </w:r>
          </w:p>
        </w:tc>
        <w:tc>
          <w:tcPr>
            <w:tcW w:w="1417" w:type="dxa"/>
          </w:tcPr>
          <w:p w:rsidR="00C53489" w:rsidRPr="00FA796F" w:rsidRDefault="00C53489" w:rsidP="00A81194">
            <w:pPr>
              <w:contextualSpacing/>
              <w:jc w:val="center"/>
            </w:pPr>
            <w:r>
              <w:t>-</w:t>
            </w:r>
          </w:p>
        </w:tc>
        <w:tc>
          <w:tcPr>
            <w:tcW w:w="1276" w:type="dxa"/>
          </w:tcPr>
          <w:p w:rsidR="00C53489" w:rsidRPr="00FA796F" w:rsidRDefault="00C53489" w:rsidP="00A81194">
            <w:pPr>
              <w:contextualSpacing/>
              <w:jc w:val="center"/>
            </w:pPr>
            <w:r>
              <w:t>1</w:t>
            </w:r>
          </w:p>
        </w:tc>
        <w:tc>
          <w:tcPr>
            <w:tcW w:w="1134" w:type="dxa"/>
          </w:tcPr>
          <w:p w:rsidR="00C53489" w:rsidRPr="00FA796F" w:rsidRDefault="00C53489" w:rsidP="00A81194">
            <w:pPr>
              <w:contextualSpacing/>
              <w:jc w:val="center"/>
            </w:pPr>
            <w:r>
              <w:t>6</w:t>
            </w:r>
          </w:p>
        </w:tc>
        <w:tc>
          <w:tcPr>
            <w:tcW w:w="1418" w:type="dxa"/>
          </w:tcPr>
          <w:p w:rsidR="00C53489" w:rsidRPr="00FA796F" w:rsidRDefault="00C53489" w:rsidP="00A81194">
            <w:pPr>
              <w:contextualSpacing/>
              <w:jc w:val="center"/>
            </w:pPr>
            <w:r>
              <w:t>-</w:t>
            </w:r>
          </w:p>
        </w:tc>
        <w:tc>
          <w:tcPr>
            <w:tcW w:w="708" w:type="dxa"/>
          </w:tcPr>
          <w:p w:rsidR="00C53489" w:rsidRPr="00FA796F" w:rsidRDefault="00C53489" w:rsidP="00A81194">
            <w:pPr>
              <w:contextualSpacing/>
              <w:jc w:val="center"/>
            </w:pPr>
            <w:r>
              <w:t>9</w:t>
            </w:r>
          </w:p>
        </w:tc>
        <w:tc>
          <w:tcPr>
            <w:tcW w:w="1134" w:type="dxa"/>
          </w:tcPr>
          <w:p w:rsidR="00C53489" w:rsidRPr="00FA796F" w:rsidRDefault="00C53489" w:rsidP="00A81194">
            <w:pPr>
              <w:contextualSpacing/>
              <w:jc w:val="center"/>
            </w:pPr>
            <w:r>
              <w:t>-</w:t>
            </w:r>
          </w:p>
        </w:tc>
        <w:tc>
          <w:tcPr>
            <w:tcW w:w="1701" w:type="dxa"/>
          </w:tcPr>
          <w:p w:rsidR="00C53489" w:rsidRPr="00FA796F" w:rsidRDefault="00C53489" w:rsidP="00A81194">
            <w:pPr>
              <w:contextualSpacing/>
              <w:jc w:val="center"/>
            </w:pPr>
            <w:r>
              <w:t>16</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CO4</w:t>
            </w:r>
          </w:p>
        </w:tc>
        <w:tc>
          <w:tcPr>
            <w:tcW w:w="1417" w:type="dxa"/>
          </w:tcPr>
          <w:p w:rsidR="00C53489" w:rsidRPr="00FA796F" w:rsidRDefault="00C53489" w:rsidP="00A81194">
            <w:pPr>
              <w:contextualSpacing/>
              <w:jc w:val="center"/>
            </w:pPr>
            <w:r>
              <w:t>1</w:t>
            </w:r>
          </w:p>
        </w:tc>
        <w:tc>
          <w:tcPr>
            <w:tcW w:w="1276" w:type="dxa"/>
          </w:tcPr>
          <w:p w:rsidR="00C53489" w:rsidRPr="00FA796F" w:rsidRDefault="00C53489" w:rsidP="00A81194">
            <w:pPr>
              <w:contextualSpacing/>
              <w:jc w:val="center"/>
            </w:pPr>
            <w:r>
              <w:t>1</w:t>
            </w:r>
          </w:p>
        </w:tc>
        <w:tc>
          <w:tcPr>
            <w:tcW w:w="1134" w:type="dxa"/>
          </w:tcPr>
          <w:p w:rsidR="00C53489" w:rsidRPr="00FA796F" w:rsidRDefault="00C53489" w:rsidP="00A81194">
            <w:pPr>
              <w:contextualSpacing/>
              <w:jc w:val="center"/>
            </w:pPr>
            <w:r>
              <w:t>-</w:t>
            </w:r>
          </w:p>
        </w:tc>
        <w:tc>
          <w:tcPr>
            <w:tcW w:w="1418" w:type="dxa"/>
          </w:tcPr>
          <w:p w:rsidR="00C53489" w:rsidRPr="00FA796F" w:rsidRDefault="00C53489" w:rsidP="00A81194">
            <w:pPr>
              <w:contextualSpacing/>
              <w:jc w:val="center"/>
            </w:pPr>
            <w:r>
              <w:t>-</w:t>
            </w:r>
          </w:p>
        </w:tc>
        <w:tc>
          <w:tcPr>
            <w:tcW w:w="708" w:type="dxa"/>
          </w:tcPr>
          <w:p w:rsidR="00C53489" w:rsidRPr="00FA796F" w:rsidRDefault="00C53489" w:rsidP="00A81194">
            <w:pPr>
              <w:contextualSpacing/>
              <w:jc w:val="center"/>
            </w:pPr>
            <w:r>
              <w:t>27</w:t>
            </w:r>
          </w:p>
        </w:tc>
        <w:tc>
          <w:tcPr>
            <w:tcW w:w="1134" w:type="dxa"/>
          </w:tcPr>
          <w:p w:rsidR="00C53489" w:rsidRPr="00FA796F" w:rsidRDefault="00C53489" w:rsidP="00A81194">
            <w:pPr>
              <w:contextualSpacing/>
              <w:jc w:val="center"/>
            </w:pPr>
            <w:r>
              <w:t>-</w:t>
            </w:r>
          </w:p>
        </w:tc>
        <w:tc>
          <w:tcPr>
            <w:tcW w:w="1701" w:type="dxa"/>
          </w:tcPr>
          <w:p w:rsidR="00C53489" w:rsidRPr="00FA796F" w:rsidRDefault="00C53489" w:rsidP="00A81194">
            <w:pPr>
              <w:contextualSpacing/>
              <w:jc w:val="center"/>
            </w:pPr>
            <w:r>
              <w:t>29</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CO5</w:t>
            </w:r>
          </w:p>
        </w:tc>
        <w:tc>
          <w:tcPr>
            <w:tcW w:w="1417" w:type="dxa"/>
          </w:tcPr>
          <w:p w:rsidR="00C53489" w:rsidRPr="00FA796F" w:rsidRDefault="00C53489" w:rsidP="00A81194">
            <w:pPr>
              <w:contextualSpacing/>
              <w:jc w:val="center"/>
            </w:pPr>
            <w:r>
              <w:t>-</w:t>
            </w:r>
          </w:p>
        </w:tc>
        <w:tc>
          <w:tcPr>
            <w:tcW w:w="1276" w:type="dxa"/>
          </w:tcPr>
          <w:p w:rsidR="00C53489" w:rsidRPr="00FA796F" w:rsidRDefault="00C53489" w:rsidP="00A81194">
            <w:pPr>
              <w:contextualSpacing/>
              <w:jc w:val="center"/>
            </w:pPr>
            <w:r>
              <w:t>-</w:t>
            </w:r>
          </w:p>
        </w:tc>
        <w:tc>
          <w:tcPr>
            <w:tcW w:w="1134" w:type="dxa"/>
          </w:tcPr>
          <w:p w:rsidR="00C53489" w:rsidRPr="00FA796F" w:rsidRDefault="00C53489" w:rsidP="00A81194">
            <w:pPr>
              <w:contextualSpacing/>
              <w:jc w:val="center"/>
            </w:pPr>
            <w:r>
              <w:t>4</w:t>
            </w:r>
          </w:p>
        </w:tc>
        <w:tc>
          <w:tcPr>
            <w:tcW w:w="1418" w:type="dxa"/>
          </w:tcPr>
          <w:p w:rsidR="00C53489" w:rsidRPr="00FA796F" w:rsidRDefault="00C53489" w:rsidP="00A81194">
            <w:pPr>
              <w:contextualSpacing/>
              <w:jc w:val="center"/>
            </w:pPr>
            <w:r>
              <w:t>6</w:t>
            </w:r>
          </w:p>
        </w:tc>
        <w:tc>
          <w:tcPr>
            <w:tcW w:w="708" w:type="dxa"/>
          </w:tcPr>
          <w:p w:rsidR="00C53489" w:rsidRPr="00FA796F" w:rsidRDefault="00C53489" w:rsidP="00A81194">
            <w:pPr>
              <w:contextualSpacing/>
              <w:jc w:val="center"/>
            </w:pPr>
            <w:r>
              <w:t>6</w:t>
            </w:r>
          </w:p>
        </w:tc>
        <w:tc>
          <w:tcPr>
            <w:tcW w:w="1134" w:type="dxa"/>
          </w:tcPr>
          <w:p w:rsidR="00C53489" w:rsidRPr="00FA796F" w:rsidRDefault="00C53489" w:rsidP="00A81194">
            <w:pPr>
              <w:contextualSpacing/>
              <w:jc w:val="center"/>
            </w:pPr>
            <w:r>
              <w:t>-</w:t>
            </w:r>
          </w:p>
        </w:tc>
        <w:tc>
          <w:tcPr>
            <w:tcW w:w="1701" w:type="dxa"/>
          </w:tcPr>
          <w:p w:rsidR="00C53489" w:rsidRPr="00FA796F" w:rsidRDefault="00C53489" w:rsidP="00A81194">
            <w:pPr>
              <w:contextualSpacing/>
              <w:jc w:val="center"/>
            </w:pPr>
            <w:r>
              <w:t>16</w:t>
            </w:r>
          </w:p>
        </w:tc>
      </w:tr>
      <w:tr w:rsidR="00C53489" w:rsidRPr="00FA796F" w:rsidTr="00A81194">
        <w:trPr>
          <w:jc w:val="center"/>
        </w:trPr>
        <w:tc>
          <w:tcPr>
            <w:tcW w:w="1560" w:type="dxa"/>
          </w:tcPr>
          <w:p w:rsidR="00C53489" w:rsidRPr="00F44DED" w:rsidRDefault="00C53489" w:rsidP="00A81194">
            <w:pPr>
              <w:contextualSpacing/>
              <w:jc w:val="center"/>
              <w:rPr>
                <w:bCs/>
              </w:rPr>
            </w:pPr>
            <w:r w:rsidRPr="00F44DED">
              <w:rPr>
                <w:bCs/>
              </w:rPr>
              <w:t>CO6</w:t>
            </w:r>
          </w:p>
        </w:tc>
        <w:tc>
          <w:tcPr>
            <w:tcW w:w="1417" w:type="dxa"/>
          </w:tcPr>
          <w:p w:rsidR="00C53489" w:rsidRPr="00FA796F" w:rsidRDefault="00C53489" w:rsidP="00A81194">
            <w:pPr>
              <w:contextualSpacing/>
              <w:jc w:val="center"/>
            </w:pPr>
            <w:r>
              <w:t>-</w:t>
            </w:r>
          </w:p>
        </w:tc>
        <w:tc>
          <w:tcPr>
            <w:tcW w:w="1276" w:type="dxa"/>
          </w:tcPr>
          <w:p w:rsidR="00C53489" w:rsidRPr="00FA796F" w:rsidRDefault="00C53489" w:rsidP="00A81194">
            <w:pPr>
              <w:contextualSpacing/>
              <w:jc w:val="center"/>
            </w:pPr>
            <w:r>
              <w:t>3</w:t>
            </w:r>
          </w:p>
        </w:tc>
        <w:tc>
          <w:tcPr>
            <w:tcW w:w="1134" w:type="dxa"/>
          </w:tcPr>
          <w:p w:rsidR="00C53489" w:rsidRPr="00FA796F" w:rsidRDefault="00C53489" w:rsidP="00A81194">
            <w:pPr>
              <w:contextualSpacing/>
              <w:jc w:val="center"/>
            </w:pPr>
            <w:r>
              <w:t>6</w:t>
            </w:r>
          </w:p>
        </w:tc>
        <w:tc>
          <w:tcPr>
            <w:tcW w:w="1418" w:type="dxa"/>
          </w:tcPr>
          <w:p w:rsidR="00C53489" w:rsidRPr="00FA796F" w:rsidRDefault="00C53489" w:rsidP="00A81194">
            <w:pPr>
              <w:contextualSpacing/>
              <w:jc w:val="center"/>
            </w:pPr>
            <w:r>
              <w:t>-</w:t>
            </w:r>
          </w:p>
        </w:tc>
        <w:tc>
          <w:tcPr>
            <w:tcW w:w="708" w:type="dxa"/>
          </w:tcPr>
          <w:p w:rsidR="00C53489" w:rsidRPr="00FA796F" w:rsidRDefault="00C53489" w:rsidP="00A81194">
            <w:pPr>
              <w:contextualSpacing/>
              <w:jc w:val="center"/>
            </w:pPr>
            <w:r>
              <w:t>7</w:t>
            </w:r>
          </w:p>
        </w:tc>
        <w:tc>
          <w:tcPr>
            <w:tcW w:w="1134" w:type="dxa"/>
          </w:tcPr>
          <w:p w:rsidR="00C53489" w:rsidRPr="00FA796F" w:rsidRDefault="00C53489" w:rsidP="00A81194">
            <w:pPr>
              <w:contextualSpacing/>
              <w:jc w:val="center"/>
            </w:pPr>
            <w:r>
              <w:t>-</w:t>
            </w:r>
          </w:p>
        </w:tc>
        <w:tc>
          <w:tcPr>
            <w:tcW w:w="1701" w:type="dxa"/>
          </w:tcPr>
          <w:p w:rsidR="00C53489" w:rsidRPr="00FA796F" w:rsidRDefault="00C53489" w:rsidP="00A81194">
            <w:pPr>
              <w:contextualSpacing/>
              <w:jc w:val="center"/>
            </w:pPr>
            <w:r>
              <w:t>16</w:t>
            </w:r>
          </w:p>
        </w:tc>
      </w:tr>
      <w:tr w:rsidR="00C53489" w:rsidRPr="00FA796F" w:rsidTr="00A81194">
        <w:trPr>
          <w:jc w:val="center"/>
        </w:trPr>
        <w:tc>
          <w:tcPr>
            <w:tcW w:w="8647" w:type="dxa"/>
            <w:gridSpan w:val="7"/>
          </w:tcPr>
          <w:p w:rsidR="00C53489" w:rsidRPr="00FA796F" w:rsidRDefault="00C53489" w:rsidP="00A81194">
            <w:pPr>
              <w:contextualSpacing/>
            </w:pPr>
          </w:p>
        </w:tc>
        <w:tc>
          <w:tcPr>
            <w:tcW w:w="1701" w:type="dxa"/>
          </w:tcPr>
          <w:p w:rsidR="00C53489" w:rsidRPr="00FA796F" w:rsidRDefault="00C53489" w:rsidP="00A81194">
            <w:pPr>
              <w:contextualSpacing/>
              <w:jc w:val="center"/>
              <w:rPr>
                <w:b/>
              </w:rPr>
            </w:pPr>
            <w:r w:rsidRPr="00FA796F">
              <w:rPr>
                <w:b/>
              </w:rPr>
              <w:t>124</w:t>
            </w:r>
          </w:p>
        </w:tc>
      </w:tr>
    </w:tbl>
    <w:p w:rsidR="00C53489" w:rsidRPr="00FA796F" w:rsidRDefault="00C53489" w:rsidP="00A81194">
      <w:pPr>
        <w:tabs>
          <w:tab w:val="left" w:pos="7110"/>
        </w:tabs>
        <w:contextualSpacing/>
      </w:pPr>
      <w:r w:rsidRPr="00FA796F">
        <w:tab/>
      </w:r>
    </w:p>
    <w:p w:rsidR="00C53489" w:rsidRDefault="00C53489">
      <w:r>
        <w:br w:type="page"/>
      </w:r>
    </w:p>
    <w:p w:rsidR="00C53489" w:rsidRPr="00D634B3" w:rsidRDefault="00C53489" w:rsidP="006F6982">
      <w:pPr>
        <w:jc w:val="center"/>
      </w:pPr>
      <w:r w:rsidRPr="00D634B3">
        <w:rPr>
          <w:noProof/>
        </w:rPr>
        <w:lastRenderedPageBreak/>
        <w:drawing>
          <wp:inline distT="0" distB="0" distL="0" distR="0">
            <wp:extent cx="6099175" cy="1163782"/>
            <wp:effectExtent l="0" t="0" r="0" b="0"/>
            <wp:docPr id="491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18149" cy="1167402"/>
                    </a:xfrm>
                    <a:prstGeom prst="rect">
                      <a:avLst/>
                    </a:prstGeom>
                  </pic:spPr>
                </pic:pic>
              </a:graphicData>
            </a:graphic>
          </wp:inline>
        </w:drawing>
      </w:r>
    </w:p>
    <w:p w:rsidR="00C53489" w:rsidRPr="00D634B3" w:rsidRDefault="00C53489"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53489" w:rsidRPr="00D634B3" w:rsidTr="00A24BFA">
        <w:trPr>
          <w:trHeight w:val="397"/>
          <w:jc w:val="center"/>
        </w:trPr>
        <w:tc>
          <w:tcPr>
            <w:tcW w:w="1702" w:type="dxa"/>
            <w:vAlign w:val="center"/>
          </w:tcPr>
          <w:p w:rsidR="00C53489" w:rsidRPr="00D634B3" w:rsidRDefault="00C53489" w:rsidP="00D54806">
            <w:pPr>
              <w:pStyle w:val="Title"/>
              <w:jc w:val="left"/>
              <w:rPr>
                <w:b/>
                <w:szCs w:val="24"/>
              </w:rPr>
            </w:pPr>
            <w:r w:rsidRPr="00D634B3">
              <w:rPr>
                <w:b/>
                <w:szCs w:val="24"/>
              </w:rPr>
              <w:t xml:space="preserve">Course Code      </w:t>
            </w:r>
          </w:p>
        </w:tc>
        <w:tc>
          <w:tcPr>
            <w:tcW w:w="6373" w:type="dxa"/>
            <w:vAlign w:val="center"/>
          </w:tcPr>
          <w:p w:rsidR="00C53489" w:rsidRPr="00D634B3" w:rsidRDefault="00C53489" w:rsidP="00D54806">
            <w:pPr>
              <w:pStyle w:val="Title"/>
              <w:jc w:val="left"/>
              <w:rPr>
                <w:b/>
                <w:szCs w:val="24"/>
              </w:rPr>
            </w:pPr>
            <w:r w:rsidRPr="00D634B3">
              <w:rPr>
                <w:b/>
                <w:szCs w:val="24"/>
              </w:rPr>
              <w:t>23MA2005</w:t>
            </w:r>
          </w:p>
        </w:tc>
        <w:tc>
          <w:tcPr>
            <w:tcW w:w="1706" w:type="dxa"/>
            <w:vAlign w:val="center"/>
          </w:tcPr>
          <w:p w:rsidR="00C53489" w:rsidRPr="00D634B3" w:rsidRDefault="00C53489" w:rsidP="00D54806">
            <w:pPr>
              <w:pStyle w:val="Title"/>
              <w:ind w:left="-468" w:firstLine="468"/>
              <w:jc w:val="left"/>
              <w:rPr>
                <w:szCs w:val="24"/>
              </w:rPr>
            </w:pPr>
            <w:r w:rsidRPr="00D634B3">
              <w:rPr>
                <w:b/>
                <w:bCs/>
                <w:szCs w:val="24"/>
              </w:rPr>
              <w:t xml:space="preserve">Duration       </w:t>
            </w:r>
          </w:p>
        </w:tc>
        <w:tc>
          <w:tcPr>
            <w:tcW w:w="704" w:type="dxa"/>
            <w:vAlign w:val="center"/>
          </w:tcPr>
          <w:p w:rsidR="00C53489" w:rsidRPr="00D634B3" w:rsidRDefault="00C53489" w:rsidP="00D54806">
            <w:pPr>
              <w:pStyle w:val="Title"/>
              <w:jc w:val="left"/>
              <w:rPr>
                <w:b/>
                <w:szCs w:val="24"/>
              </w:rPr>
            </w:pPr>
            <w:r w:rsidRPr="00D634B3">
              <w:rPr>
                <w:b/>
                <w:szCs w:val="24"/>
              </w:rPr>
              <w:t>3hrs</w:t>
            </w:r>
          </w:p>
        </w:tc>
      </w:tr>
      <w:tr w:rsidR="00C53489" w:rsidRPr="00D634B3" w:rsidTr="00A24BFA">
        <w:trPr>
          <w:trHeight w:val="397"/>
          <w:jc w:val="center"/>
        </w:trPr>
        <w:tc>
          <w:tcPr>
            <w:tcW w:w="1702" w:type="dxa"/>
            <w:vAlign w:val="center"/>
          </w:tcPr>
          <w:p w:rsidR="00C53489" w:rsidRPr="00D634B3" w:rsidRDefault="00C53489" w:rsidP="00D54806">
            <w:pPr>
              <w:pStyle w:val="Title"/>
              <w:ind w:right="-160"/>
              <w:jc w:val="left"/>
              <w:rPr>
                <w:b/>
                <w:szCs w:val="24"/>
              </w:rPr>
            </w:pPr>
            <w:r w:rsidRPr="00D634B3">
              <w:rPr>
                <w:b/>
                <w:szCs w:val="24"/>
              </w:rPr>
              <w:t xml:space="preserve">Course Name     </w:t>
            </w:r>
          </w:p>
        </w:tc>
        <w:tc>
          <w:tcPr>
            <w:tcW w:w="6373" w:type="dxa"/>
            <w:vAlign w:val="center"/>
          </w:tcPr>
          <w:p w:rsidR="00C53489" w:rsidRPr="00D634B3" w:rsidRDefault="00C53489" w:rsidP="00D54806">
            <w:pPr>
              <w:pStyle w:val="Title"/>
              <w:jc w:val="left"/>
              <w:rPr>
                <w:b/>
                <w:szCs w:val="24"/>
              </w:rPr>
            </w:pPr>
            <w:r w:rsidRPr="00D634B3">
              <w:rPr>
                <w:b/>
                <w:szCs w:val="24"/>
              </w:rPr>
              <w:t>MATHEMATICS FOR DIGITAL SCIENCES</w:t>
            </w:r>
          </w:p>
        </w:tc>
        <w:tc>
          <w:tcPr>
            <w:tcW w:w="1706" w:type="dxa"/>
            <w:vAlign w:val="center"/>
          </w:tcPr>
          <w:p w:rsidR="00C53489" w:rsidRPr="00D634B3" w:rsidRDefault="00C53489" w:rsidP="00D54806">
            <w:pPr>
              <w:pStyle w:val="Title"/>
              <w:jc w:val="left"/>
              <w:rPr>
                <w:b/>
                <w:bCs/>
                <w:szCs w:val="24"/>
              </w:rPr>
            </w:pPr>
            <w:r w:rsidRPr="00D634B3">
              <w:rPr>
                <w:b/>
                <w:bCs/>
                <w:szCs w:val="24"/>
              </w:rPr>
              <w:t xml:space="preserve">Max. Marks </w:t>
            </w:r>
          </w:p>
        </w:tc>
        <w:tc>
          <w:tcPr>
            <w:tcW w:w="704" w:type="dxa"/>
            <w:vAlign w:val="center"/>
          </w:tcPr>
          <w:p w:rsidR="00C53489" w:rsidRPr="00D634B3" w:rsidRDefault="00C53489" w:rsidP="00D54806">
            <w:pPr>
              <w:pStyle w:val="Title"/>
              <w:jc w:val="left"/>
              <w:rPr>
                <w:b/>
                <w:szCs w:val="24"/>
              </w:rPr>
            </w:pPr>
            <w:r w:rsidRPr="00D634B3">
              <w:rPr>
                <w:b/>
                <w:szCs w:val="24"/>
              </w:rPr>
              <w:t>100</w:t>
            </w:r>
          </w:p>
        </w:tc>
      </w:tr>
    </w:tbl>
    <w:p w:rsidR="00C53489" w:rsidRPr="00D634B3" w:rsidRDefault="00C53489" w:rsidP="00A6387A">
      <w:pPr>
        <w:contextualSpacing/>
      </w:pPr>
    </w:p>
    <w:tbl>
      <w:tblPr>
        <w:tblStyle w:val="TableGrid"/>
        <w:tblW w:w="5181" w:type="pct"/>
        <w:tblInd w:w="-176" w:type="dxa"/>
        <w:tblLayout w:type="fixed"/>
        <w:tblLook w:val="04A0" w:firstRow="1" w:lastRow="0" w:firstColumn="1" w:lastColumn="0" w:noHBand="0" w:noVBand="1"/>
      </w:tblPr>
      <w:tblGrid>
        <w:gridCol w:w="694"/>
        <w:gridCol w:w="417"/>
        <w:gridCol w:w="7210"/>
        <w:gridCol w:w="694"/>
        <w:gridCol w:w="554"/>
        <w:gridCol w:w="972"/>
      </w:tblGrid>
      <w:tr w:rsidR="00C53489" w:rsidRPr="00D634B3" w:rsidTr="00002A52">
        <w:trPr>
          <w:trHeight w:val="549"/>
        </w:trPr>
        <w:tc>
          <w:tcPr>
            <w:tcW w:w="329" w:type="pct"/>
            <w:vAlign w:val="center"/>
          </w:tcPr>
          <w:p w:rsidR="00C53489" w:rsidRPr="00D634B3" w:rsidRDefault="00C53489" w:rsidP="00A6387A">
            <w:pPr>
              <w:contextualSpacing/>
              <w:jc w:val="center"/>
              <w:rPr>
                <w:b/>
              </w:rPr>
            </w:pPr>
            <w:r w:rsidRPr="00D634B3">
              <w:rPr>
                <w:b/>
              </w:rPr>
              <w:t>Q. No.</w:t>
            </w:r>
          </w:p>
        </w:tc>
        <w:tc>
          <w:tcPr>
            <w:tcW w:w="3618" w:type="pct"/>
            <w:gridSpan w:val="2"/>
            <w:vAlign w:val="center"/>
          </w:tcPr>
          <w:p w:rsidR="00C53489" w:rsidRPr="00D634B3" w:rsidRDefault="00C53489" w:rsidP="00A6387A">
            <w:pPr>
              <w:contextualSpacing/>
              <w:jc w:val="center"/>
              <w:rPr>
                <w:b/>
              </w:rPr>
            </w:pPr>
            <w:r w:rsidRPr="00D634B3">
              <w:rPr>
                <w:b/>
              </w:rPr>
              <w:t>Questions</w:t>
            </w:r>
          </w:p>
        </w:tc>
        <w:tc>
          <w:tcPr>
            <w:tcW w:w="329" w:type="pct"/>
            <w:vAlign w:val="center"/>
          </w:tcPr>
          <w:p w:rsidR="00C53489" w:rsidRPr="00D634B3" w:rsidRDefault="00C53489" w:rsidP="00A6387A">
            <w:pPr>
              <w:contextualSpacing/>
              <w:jc w:val="center"/>
              <w:rPr>
                <w:b/>
              </w:rPr>
            </w:pPr>
            <w:r w:rsidRPr="00D634B3">
              <w:rPr>
                <w:b/>
              </w:rPr>
              <w:t>CO</w:t>
            </w:r>
          </w:p>
        </w:tc>
        <w:tc>
          <w:tcPr>
            <w:tcW w:w="263" w:type="pct"/>
            <w:vAlign w:val="center"/>
          </w:tcPr>
          <w:p w:rsidR="00C53489" w:rsidRPr="00D634B3" w:rsidRDefault="00C53489" w:rsidP="00A6387A">
            <w:pPr>
              <w:contextualSpacing/>
              <w:jc w:val="center"/>
              <w:rPr>
                <w:b/>
              </w:rPr>
            </w:pPr>
            <w:r w:rsidRPr="00D634B3">
              <w:rPr>
                <w:b/>
              </w:rPr>
              <w:t>BL</w:t>
            </w:r>
          </w:p>
        </w:tc>
        <w:tc>
          <w:tcPr>
            <w:tcW w:w="461" w:type="pct"/>
            <w:vAlign w:val="center"/>
          </w:tcPr>
          <w:p w:rsidR="00C53489" w:rsidRPr="00D634B3" w:rsidRDefault="00C53489" w:rsidP="00A6387A">
            <w:pPr>
              <w:contextualSpacing/>
              <w:jc w:val="center"/>
              <w:rPr>
                <w:b/>
              </w:rPr>
            </w:pPr>
            <w:r w:rsidRPr="00D634B3">
              <w:rPr>
                <w:b/>
              </w:rPr>
              <w:t>Marks</w:t>
            </w:r>
          </w:p>
        </w:tc>
      </w:tr>
      <w:tr w:rsidR="00C53489" w:rsidRPr="00D634B3" w:rsidTr="00002A52">
        <w:trPr>
          <w:trHeight w:val="549"/>
        </w:trPr>
        <w:tc>
          <w:tcPr>
            <w:tcW w:w="5000" w:type="pct"/>
            <w:gridSpan w:val="6"/>
          </w:tcPr>
          <w:p w:rsidR="00C53489" w:rsidRPr="00D634B3" w:rsidRDefault="00C53489" w:rsidP="00A6387A">
            <w:pPr>
              <w:contextualSpacing/>
              <w:jc w:val="center"/>
              <w:rPr>
                <w:b/>
                <w:u w:val="single"/>
              </w:rPr>
            </w:pPr>
            <w:r w:rsidRPr="00D634B3">
              <w:rPr>
                <w:b/>
                <w:u w:val="single"/>
              </w:rPr>
              <w:t>PART – A (4 X 20 = 80 MARKS)</w:t>
            </w:r>
          </w:p>
          <w:p w:rsidR="00C53489" w:rsidRPr="00D634B3" w:rsidRDefault="00C53489" w:rsidP="00A6387A">
            <w:pPr>
              <w:contextualSpacing/>
              <w:jc w:val="center"/>
              <w:rPr>
                <w:b/>
              </w:rPr>
            </w:pPr>
            <w:r w:rsidRPr="00D634B3">
              <w:rPr>
                <w:b/>
              </w:rPr>
              <w:t>(Answer all the Questions)</w:t>
            </w:r>
          </w:p>
        </w:tc>
      </w:tr>
      <w:tr w:rsidR="00C53489" w:rsidRPr="00D634B3" w:rsidTr="00002A52">
        <w:trPr>
          <w:trHeight w:val="690"/>
        </w:trPr>
        <w:tc>
          <w:tcPr>
            <w:tcW w:w="329" w:type="pct"/>
            <w:vAlign w:val="center"/>
          </w:tcPr>
          <w:p w:rsidR="00C53489" w:rsidRPr="00D634B3" w:rsidRDefault="00C53489" w:rsidP="00A93F5B">
            <w:pPr>
              <w:contextualSpacing/>
              <w:jc w:val="center"/>
            </w:pPr>
            <w:r w:rsidRPr="00D634B3">
              <w:t>1.</w:t>
            </w:r>
          </w:p>
        </w:tc>
        <w:tc>
          <w:tcPr>
            <w:tcW w:w="198" w:type="pct"/>
            <w:vAlign w:val="center"/>
          </w:tcPr>
          <w:p w:rsidR="00C53489" w:rsidRPr="00D634B3" w:rsidRDefault="00C53489" w:rsidP="00A93F5B">
            <w:pPr>
              <w:contextualSpacing/>
            </w:pPr>
            <w:r w:rsidRPr="00D634B3">
              <w:t>a.</w:t>
            </w:r>
          </w:p>
        </w:tc>
        <w:tc>
          <w:tcPr>
            <w:tcW w:w="3420" w:type="pct"/>
          </w:tcPr>
          <w:p w:rsidR="00C53489" w:rsidRPr="00D634B3" w:rsidRDefault="00C53489" w:rsidP="00A93F5B">
            <w:pPr>
              <w:jc w:val="both"/>
              <w:rPr>
                <w:bCs/>
              </w:rPr>
            </w:pPr>
            <w:r w:rsidRPr="00D634B3">
              <w:rPr>
                <w:bCs/>
              </w:rPr>
              <w:t xml:space="preserve"> In a survey of 260 college students, the following data were obtained: 64 watch football game, 94 watch hockey game, 58 watch basketball game, 28 watch both football and basketball, 26 watch both football and hockey, 22 watch both hockey and basketball and 22 do not watch any of the three kind of games. (i)  How many students watch all the three games?  (ii) How many students watch exactly one of the games?   </w:t>
            </w:r>
          </w:p>
        </w:tc>
        <w:tc>
          <w:tcPr>
            <w:tcW w:w="329" w:type="pct"/>
            <w:vAlign w:val="center"/>
          </w:tcPr>
          <w:p w:rsidR="00C53489" w:rsidRPr="00D634B3" w:rsidRDefault="00C53489" w:rsidP="00A93F5B">
            <w:pPr>
              <w:contextualSpacing/>
            </w:pPr>
            <w:r w:rsidRPr="00D634B3">
              <w:t>CO1</w:t>
            </w:r>
          </w:p>
        </w:tc>
        <w:tc>
          <w:tcPr>
            <w:tcW w:w="263" w:type="pct"/>
            <w:vAlign w:val="center"/>
          </w:tcPr>
          <w:p w:rsidR="00C53489" w:rsidRPr="00D634B3" w:rsidRDefault="00C53489" w:rsidP="00A93F5B">
            <w:pPr>
              <w:contextualSpacing/>
            </w:pPr>
            <w:r w:rsidRPr="00D634B3">
              <w:t>A</w:t>
            </w:r>
          </w:p>
        </w:tc>
        <w:tc>
          <w:tcPr>
            <w:tcW w:w="461" w:type="pct"/>
            <w:vAlign w:val="center"/>
          </w:tcPr>
          <w:p w:rsidR="00C53489" w:rsidRPr="00D634B3" w:rsidRDefault="00C53489" w:rsidP="00A93F5B">
            <w:pPr>
              <w:contextualSpacing/>
              <w:jc w:val="center"/>
            </w:pPr>
            <w:r w:rsidRPr="00D634B3">
              <w:t>10</w:t>
            </w:r>
          </w:p>
        </w:tc>
      </w:tr>
      <w:tr w:rsidR="00C53489" w:rsidRPr="00D634B3" w:rsidTr="00002A52">
        <w:trPr>
          <w:trHeight w:val="394"/>
        </w:trPr>
        <w:tc>
          <w:tcPr>
            <w:tcW w:w="329" w:type="pct"/>
            <w:vAlign w:val="center"/>
          </w:tcPr>
          <w:p w:rsidR="00C53489" w:rsidRPr="00D634B3" w:rsidRDefault="00C53489" w:rsidP="00A93F5B">
            <w:pPr>
              <w:contextualSpacing/>
              <w:jc w:val="center"/>
            </w:pPr>
          </w:p>
        </w:tc>
        <w:tc>
          <w:tcPr>
            <w:tcW w:w="198" w:type="pct"/>
            <w:vAlign w:val="center"/>
          </w:tcPr>
          <w:p w:rsidR="00C53489" w:rsidRPr="00D634B3" w:rsidRDefault="00C53489" w:rsidP="00A93F5B">
            <w:pPr>
              <w:contextualSpacing/>
            </w:pPr>
            <w:r w:rsidRPr="00D634B3">
              <w:t>b.</w:t>
            </w:r>
          </w:p>
        </w:tc>
        <w:tc>
          <w:tcPr>
            <w:tcW w:w="3420" w:type="pct"/>
          </w:tcPr>
          <w:p w:rsidR="00C53489" w:rsidRPr="00D634B3" w:rsidRDefault="00C53489" w:rsidP="00A93F5B">
            <w:r w:rsidRPr="00D634B3">
              <w:rPr>
                <w:bCs/>
              </w:rPr>
              <w:t xml:space="preserve">Let </w:t>
            </w:r>
            <w:r w:rsidRPr="00D634B3">
              <w:t xml:space="preserve"> </w:t>
            </w:r>
            <w:r w:rsidRPr="00D634B3">
              <w:rPr>
                <w:lang w:val="en-IN"/>
              </w:rPr>
              <w:object w:dxaOrig="3237" w:dyaOrig="2417">
                <v:shape id="_x0000_i1815" type="#_x0000_t75" style="width:84pt;height:62.25pt" o:ole="">
                  <v:imagedata r:id="rId1281" o:title=""/>
                </v:shape>
                <o:OLEObject Type="Embed" ProgID="Equation.3" ShapeID="_x0000_i1815" DrawAspect="Content" ObjectID="_1768378331" r:id="rId1600"/>
              </w:object>
            </w:r>
            <w:r w:rsidRPr="00D634B3">
              <w:t xml:space="preserve">, and   </w:t>
            </w:r>
            <w:r w:rsidRPr="00D634B3">
              <w:rPr>
                <w:lang w:val="en-IN"/>
              </w:rPr>
              <w:object w:dxaOrig="3118" w:dyaOrig="2330">
                <v:shape id="_x0000_i1816" type="#_x0000_t75" style="width:74.25pt;height:54.75pt" o:ole="">
                  <v:imagedata r:id="rId1283" o:title=""/>
                </v:shape>
                <o:OLEObject Type="Embed" ProgID="Equation.3" ShapeID="_x0000_i1816" DrawAspect="Content" ObjectID="_1768378332" r:id="rId1601"/>
              </w:object>
            </w:r>
            <w:r w:rsidRPr="00D634B3">
              <w:t>.</w:t>
            </w:r>
          </w:p>
          <w:p w:rsidR="00C53489" w:rsidRPr="00D634B3" w:rsidRDefault="00C53489" w:rsidP="00A93F5B">
            <w:r w:rsidRPr="00D634B3">
              <w:t xml:space="preserve">Compute (i) </w:t>
            </w:r>
            <w:r w:rsidRPr="00D634B3">
              <w:rPr>
                <w:bCs/>
                <w:position w:val="-4"/>
              </w:rPr>
              <w:object w:dxaOrig="620" w:dyaOrig="260">
                <v:shape id="_x0000_i1817" type="#_x0000_t75" style="width:30.75pt;height:12.75pt" o:ole="">
                  <v:imagedata r:id="rId1285" o:title=""/>
                </v:shape>
                <o:OLEObject Type="Embed" ProgID="Equation.3" ShapeID="_x0000_i1817" DrawAspect="Content" ObjectID="_1768378333" r:id="rId1602"/>
              </w:object>
            </w:r>
            <w:r w:rsidRPr="00D634B3">
              <w:t xml:space="preserve">  (ii) </w:t>
            </w:r>
            <w:r w:rsidRPr="00D634B3">
              <w:rPr>
                <w:bCs/>
                <w:position w:val="-4"/>
              </w:rPr>
              <w:object w:dxaOrig="620" w:dyaOrig="260">
                <v:shape id="_x0000_i1818" type="#_x0000_t75" style="width:30.75pt;height:12.75pt" o:ole="">
                  <v:imagedata r:id="rId1287" o:title=""/>
                </v:shape>
                <o:OLEObject Type="Embed" ProgID="Equation.3" ShapeID="_x0000_i1818" DrawAspect="Content" ObjectID="_1768378334" r:id="rId1603"/>
              </w:object>
            </w:r>
            <w:r w:rsidRPr="00D634B3">
              <w:t xml:space="preserve"> (iii)  A </w:t>
            </w:r>
            <w:r w:rsidRPr="00D634B3">
              <w:rPr>
                <w:rFonts w:ascii="Cambria Math" w:hAnsi="Cambria Math" w:cs="Cambria Math"/>
              </w:rPr>
              <w:t>⊙</w:t>
            </w:r>
            <w:r w:rsidRPr="00D634B3">
              <w:t xml:space="preserve"> B  (iv) B</w:t>
            </w:r>
            <w:r w:rsidRPr="00D634B3">
              <w:rPr>
                <w:rFonts w:ascii="Cambria Math" w:hAnsi="Cambria Math" w:cs="Cambria Math"/>
              </w:rPr>
              <w:t>⊙</w:t>
            </w:r>
            <w:r w:rsidRPr="00D634B3">
              <w:t>A</w:t>
            </w:r>
          </w:p>
        </w:tc>
        <w:tc>
          <w:tcPr>
            <w:tcW w:w="329" w:type="pct"/>
            <w:vAlign w:val="center"/>
          </w:tcPr>
          <w:p w:rsidR="00C53489" w:rsidRPr="00D634B3" w:rsidRDefault="00C53489" w:rsidP="00A93F5B">
            <w:pPr>
              <w:contextualSpacing/>
            </w:pPr>
            <w:r w:rsidRPr="00D634B3">
              <w:t>CO1</w:t>
            </w:r>
          </w:p>
        </w:tc>
        <w:tc>
          <w:tcPr>
            <w:tcW w:w="263" w:type="pct"/>
            <w:vAlign w:val="center"/>
          </w:tcPr>
          <w:p w:rsidR="00C53489" w:rsidRPr="00D634B3" w:rsidRDefault="00C53489" w:rsidP="00A93F5B">
            <w:pPr>
              <w:contextualSpacing/>
            </w:pPr>
            <w:r w:rsidRPr="00D634B3">
              <w:t>A</w:t>
            </w:r>
          </w:p>
        </w:tc>
        <w:tc>
          <w:tcPr>
            <w:tcW w:w="461" w:type="pct"/>
            <w:vAlign w:val="center"/>
          </w:tcPr>
          <w:p w:rsidR="00C53489" w:rsidRPr="00D634B3" w:rsidRDefault="00C53489" w:rsidP="00A93F5B">
            <w:pPr>
              <w:contextualSpacing/>
              <w:jc w:val="center"/>
            </w:pPr>
            <w:r w:rsidRPr="00D634B3">
              <w:t>10</w:t>
            </w:r>
          </w:p>
        </w:tc>
      </w:tr>
      <w:tr w:rsidR="00C53489" w:rsidRPr="00D634B3" w:rsidTr="00002A52">
        <w:trPr>
          <w:trHeight w:val="237"/>
        </w:trPr>
        <w:tc>
          <w:tcPr>
            <w:tcW w:w="329" w:type="pct"/>
            <w:vAlign w:val="center"/>
          </w:tcPr>
          <w:p w:rsidR="00C53489" w:rsidRPr="00D634B3" w:rsidRDefault="00C53489" w:rsidP="00A93F5B">
            <w:pPr>
              <w:contextualSpacing/>
              <w:jc w:val="center"/>
            </w:pPr>
          </w:p>
        </w:tc>
        <w:tc>
          <w:tcPr>
            <w:tcW w:w="198" w:type="pct"/>
            <w:vAlign w:val="center"/>
          </w:tcPr>
          <w:p w:rsidR="00C53489" w:rsidRPr="00D634B3" w:rsidRDefault="00C53489" w:rsidP="00A93F5B">
            <w:pPr>
              <w:contextualSpacing/>
            </w:pPr>
          </w:p>
        </w:tc>
        <w:tc>
          <w:tcPr>
            <w:tcW w:w="3420" w:type="pct"/>
            <w:vAlign w:val="bottom"/>
          </w:tcPr>
          <w:p w:rsidR="00C53489" w:rsidRPr="00D634B3" w:rsidRDefault="00C53489" w:rsidP="00A93F5B">
            <w:pPr>
              <w:contextualSpacing/>
              <w:jc w:val="center"/>
              <w:rPr>
                <w:b/>
                <w:bCs/>
              </w:rPr>
            </w:pPr>
            <w:r w:rsidRPr="00D634B3">
              <w:rPr>
                <w:b/>
                <w:bCs/>
              </w:rPr>
              <w:t>(OR)</w:t>
            </w:r>
          </w:p>
        </w:tc>
        <w:tc>
          <w:tcPr>
            <w:tcW w:w="329" w:type="pct"/>
            <w:vAlign w:val="center"/>
          </w:tcPr>
          <w:p w:rsidR="00C53489" w:rsidRPr="00D634B3" w:rsidRDefault="00C53489" w:rsidP="00A93F5B">
            <w:pPr>
              <w:contextualSpacing/>
            </w:pPr>
          </w:p>
        </w:tc>
        <w:tc>
          <w:tcPr>
            <w:tcW w:w="263" w:type="pct"/>
            <w:vAlign w:val="center"/>
          </w:tcPr>
          <w:p w:rsidR="00C53489" w:rsidRPr="00D634B3" w:rsidRDefault="00C53489" w:rsidP="00A93F5B">
            <w:pPr>
              <w:contextualSpacing/>
            </w:pPr>
          </w:p>
        </w:tc>
        <w:tc>
          <w:tcPr>
            <w:tcW w:w="461" w:type="pct"/>
            <w:vAlign w:val="center"/>
          </w:tcPr>
          <w:p w:rsidR="00C53489" w:rsidRPr="00D634B3" w:rsidRDefault="00C53489" w:rsidP="00A93F5B">
            <w:pPr>
              <w:contextualSpacing/>
              <w:jc w:val="center"/>
            </w:pPr>
          </w:p>
        </w:tc>
      </w:tr>
      <w:tr w:rsidR="00C53489" w:rsidRPr="00D634B3" w:rsidTr="00002A52">
        <w:trPr>
          <w:trHeight w:val="394"/>
        </w:trPr>
        <w:tc>
          <w:tcPr>
            <w:tcW w:w="329" w:type="pct"/>
            <w:vAlign w:val="center"/>
          </w:tcPr>
          <w:p w:rsidR="00C53489" w:rsidRPr="00D634B3" w:rsidRDefault="00C53489" w:rsidP="00A93F5B">
            <w:pPr>
              <w:contextualSpacing/>
              <w:jc w:val="center"/>
            </w:pPr>
            <w:r w:rsidRPr="00D634B3">
              <w:t>2.</w:t>
            </w:r>
          </w:p>
        </w:tc>
        <w:tc>
          <w:tcPr>
            <w:tcW w:w="198" w:type="pct"/>
            <w:vAlign w:val="center"/>
          </w:tcPr>
          <w:p w:rsidR="00C53489" w:rsidRPr="00D634B3" w:rsidRDefault="00C53489" w:rsidP="00A93F5B">
            <w:pPr>
              <w:contextualSpacing/>
            </w:pPr>
            <w:r w:rsidRPr="00D634B3">
              <w:t>a.</w:t>
            </w:r>
          </w:p>
        </w:tc>
        <w:tc>
          <w:tcPr>
            <w:tcW w:w="3420" w:type="pct"/>
            <w:vAlign w:val="bottom"/>
          </w:tcPr>
          <w:p w:rsidR="00C53489" w:rsidRPr="00D634B3" w:rsidRDefault="00C53489" w:rsidP="009F4DD9">
            <w:pPr>
              <w:contextualSpacing/>
              <w:jc w:val="both"/>
            </w:pPr>
            <w:r w:rsidRPr="00D634B3">
              <w:t xml:space="preserve">Solve the system of equations by Cramer’s method; </w:t>
            </w:r>
            <m:oMath>
              <m:r>
                <w:rPr>
                  <w:rFonts w:ascii="Cambria Math" w:hAnsi="Cambria Math"/>
                </w:rPr>
                <m:t>x-2y+z=3</m:t>
              </m:r>
            </m:oMath>
            <w:r w:rsidRPr="00D634B3">
              <w:t xml:space="preserve">, </w:t>
            </w:r>
            <m:oMath>
              <m:r>
                <w:rPr>
                  <w:rFonts w:ascii="Cambria Math" w:hAnsi="Cambria Math"/>
                </w:rPr>
                <m:t>2x+y-z=5</m:t>
              </m:r>
            </m:oMath>
            <w:r w:rsidRPr="00D634B3">
              <w:t xml:space="preserve">, </w:t>
            </w:r>
            <m:oMath>
              <m:r>
                <w:rPr>
                  <w:rFonts w:ascii="Cambria Math" w:hAnsi="Cambria Math"/>
                </w:rPr>
                <m:t>3x-y+2z=12</m:t>
              </m:r>
            </m:oMath>
            <w:r w:rsidRPr="00D634B3">
              <w:t>.</w:t>
            </w:r>
          </w:p>
        </w:tc>
        <w:tc>
          <w:tcPr>
            <w:tcW w:w="329" w:type="pct"/>
            <w:vAlign w:val="center"/>
          </w:tcPr>
          <w:p w:rsidR="00C53489" w:rsidRPr="00D634B3" w:rsidRDefault="00C53489" w:rsidP="00A93F5B">
            <w:pPr>
              <w:contextualSpacing/>
            </w:pPr>
            <w:r w:rsidRPr="00D634B3">
              <w:t>CO1</w:t>
            </w:r>
          </w:p>
        </w:tc>
        <w:tc>
          <w:tcPr>
            <w:tcW w:w="263" w:type="pct"/>
            <w:vAlign w:val="center"/>
          </w:tcPr>
          <w:p w:rsidR="00C53489" w:rsidRPr="00D634B3" w:rsidRDefault="00C53489" w:rsidP="00A93F5B">
            <w:pPr>
              <w:contextualSpacing/>
            </w:pPr>
            <w:r w:rsidRPr="00D634B3">
              <w:t>An</w:t>
            </w:r>
          </w:p>
        </w:tc>
        <w:tc>
          <w:tcPr>
            <w:tcW w:w="461" w:type="pct"/>
            <w:vAlign w:val="center"/>
          </w:tcPr>
          <w:p w:rsidR="00C53489" w:rsidRPr="00D634B3" w:rsidRDefault="00C53489" w:rsidP="00A93F5B">
            <w:pPr>
              <w:contextualSpacing/>
              <w:jc w:val="center"/>
            </w:pPr>
            <w:r w:rsidRPr="00D634B3">
              <w:t>10</w:t>
            </w:r>
          </w:p>
        </w:tc>
      </w:tr>
      <w:tr w:rsidR="00C53489" w:rsidRPr="00D634B3" w:rsidTr="00002A52">
        <w:trPr>
          <w:trHeight w:val="70"/>
        </w:trPr>
        <w:tc>
          <w:tcPr>
            <w:tcW w:w="329" w:type="pct"/>
            <w:vAlign w:val="center"/>
          </w:tcPr>
          <w:p w:rsidR="00C53489" w:rsidRPr="00D634B3" w:rsidRDefault="00C53489" w:rsidP="0059006B">
            <w:pPr>
              <w:contextualSpacing/>
              <w:jc w:val="center"/>
            </w:pPr>
          </w:p>
        </w:tc>
        <w:tc>
          <w:tcPr>
            <w:tcW w:w="198" w:type="pct"/>
            <w:vAlign w:val="center"/>
          </w:tcPr>
          <w:p w:rsidR="00C53489" w:rsidRPr="00D634B3" w:rsidRDefault="00C53489" w:rsidP="0059006B">
            <w:pPr>
              <w:contextualSpacing/>
            </w:pPr>
            <w:r w:rsidRPr="00D634B3">
              <w:t>b.</w:t>
            </w:r>
          </w:p>
        </w:tc>
        <w:tc>
          <w:tcPr>
            <w:tcW w:w="3420" w:type="pct"/>
          </w:tcPr>
          <w:p w:rsidR="00C53489" w:rsidRPr="00D634B3" w:rsidRDefault="00C53489" w:rsidP="0059006B">
            <w:pPr>
              <w:tabs>
                <w:tab w:val="left" w:pos="1125"/>
              </w:tabs>
              <w:autoSpaceDE w:val="0"/>
              <w:autoSpaceDN w:val="0"/>
              <w:adjustRightInd w:val="0"/>
              <w:jc w:val="both"/>
              <w:rPr>
                <w:rFonts w:eastAsiaTheme="minorHAnsi"/>
                <w:lang w:val="en-IN"/>
              </w:rPr>
            </w:pPr>
            <w:r w:rsidRPr="00D634B3">
              <w:t xml:space="preserve">Let </w:t>
            </w:r>
            <w:r w:rsidRPr="00D634B3">
              <w:rPr>
                <w:i/>
              </w:rPr>
              <w:t>A ={a, b, c, d}</w:t>
            </w:r>
            <w:r w:rsidRPr="00D634B3">
              <w:t xml:space="preserve"> and the relation </w:t>
            </w:r>
            <w:r w:rsidRPr="00D634B3">
              <w:rPr>
                <w:i/>
              </w:rPr>
              <w:t>R</w:t>
            </w:r>
            <w:r w:rsidRPr="00D634B3">
              <w:t xml:space="preserve"> on </w:t>
            </w:r>
            <w:r w:rsidRPr="00D634B3">
              <w:rPr>
                <w:i/>
              </w:rPr>
              <w:t xml:space="preserve">A </w:t>
            </w:r>
            <w:r w:rsidRPr="00D634B3">
              <w:t>is defined by R={ (a, a), (a, c), (a, d), (b, d), (b, c), (c, c), (c, a), (d, a)}. (i) Draw the digraph of R (ii) Find the in-degrees and out degrees of all elements of A. (iii) Find M</w:t>
            </w:r>
            <w:r w:rsidRPr="00D634B3">
              <w:rPr>
                <w:vertAlign w:val="subscript"/>
              </w:rPr>
              <w:t xml:space="preserve">R </w:t>
            </w:r>
            <w:r w:rsidRPr="00D634B3">
              <w:t xml:space="preserve">, </w:t>
            </w:r>
            <w:r w:rsidRPr="00D634B3">
              <w:rPr>
                <w:bCs/>
              </w:rPr>
              <w:t>M</w:t>
            </w:r>
            <w:r w:rsidRPr="00D634B3">
              <w:rPr>
                <w:bCs/>
                <w:vertAlign w:val="subscript"/>
              </w:rPr>
              <w:t>R</w:t>
            </w:r>
            <w:r w:rsidRPr="00D634B3">
              <w:rPr>
                <w:bCs/>
                <w:vertAlign w:val="superscript"/>
              </w:rPr>
              <w:t xml:space="preserve">2   </w:t>
            </w:r>
          </w:p>
        </w:tc>
        <w:tc>
          <w:tcPr>
            <w:tcW w:w="329" w:type="pct"/>
            <w:vAlign w:val="center"/>
          </w:tcPr>
          <w:p w:rsidR="00C53489" w:rsidRPr="00D634B3" w:rsidRDefault="00C53489" w:rsidP="0059006B">
            <w:pPr>
              <w:contextualSpacing/>
            </w:pPr>
            <w:r w:rsidRPr="00D634B3">
              <w:t>CO1</w:t>
            </w:r>
          </w:p>
        </w:tc>
        <w:tc>
          <w:tcPr>
            <w:tcW w:w="263" w:type="pct"/>
            <w:vAlign w:val="center"/>
          </w:tcPr>
          <w:p w:rsidR="00C53489" w:rsidRPr="00D634B3" w:rsidRDefault="00C53489" w:rsidP="0059006B">
            <w:pPr>
              <w:contextualSpacing/>
            </w:pPr>
            <w:r w:rsidRPr="00D634B3">
              <w:t>A</w:t>
            </w:r>
          </w:p>
        </w:tc>
        <w:tc>
          <w:tcPr>
            <w:tcW w:w="461" w:type="pct"/>
            <w:vAlign w:val="center"/>
          </w:tcPr>
          <w:p w:rsidR="00C53489" w:rsidRPr="00D634B3" w:rsidRDefault="00C53489" w:rsidP="0059006B">
            <w:pPr>
              <w:contextualSpacing/>
              <w:jc w:val="center"/>
            </w:pPr>
            <w:r w:rsidRPr="00D634B3">
              <w:t>10</w:t>
            </w:r>
          </w:p>
        </w:tc>
      </w:tr>
      <w:tr w:rsidR="00C53489" w:rsidRPr="00D634B3" w:rsidTr="00002A52">
        <w:trPr>
          <w:trHeight w:val="394"/>
        </w:trPr>
        <w:tc>
          <w:tcPr>
            <w:tcW w:w="329" w:type="pct"/>
            <w:vAlign w:val="center"/>
          </w:tcPr>
          <w:p w:rsidR="00C53489" w:rsidRPr="00D634B3" w:rsidRDefault="00C53489" w:rsidP="0059006B">
            <w:pPr>
              <w:contextualSpacing/>
              <w:jc w:val="center"/>
            </w:pPr>
          </w:p>
        </w:tc>
        <w:tc>
          <w:tcPr>
            <w:tcW w:w="198" w:type="pct"/>
            <w:vAlign w:val="center"/>
          </w:tcPr>
          <w:p w:rsidR="00C53489" w:rsidRPr="00D634B3" w:rsidRDefault="00C53489" w:rsidP="0059006B">
            <w:pPr>
              <w:contextualSpacing/>
            </w:pPr>
          </w:p>
        </w:tc>
        <w:tc>
          <w:tcPr>
            <w:tcW w:w="3420" w:type="pct"/>
            <w:vAlign w:val="bottom"/>
          </w:tcPr>
          <w:p w:rsidR="00C53489" w:rsidRPr="00D634B3" w:rsidRDefault="00C53489" w:rsidP="0059006B">
            <w:pPr>
              <w:contextualSpacing/>
              <w:jc w:val="both"/>
            </w:pPr>
          </w:p>
        </w:tc>
        <w:tc>
          <w:tcPr>
            <w:tcW w:w="329" w:type="pct"/>
            <w:vAlign w:val="center"/>
          </w:tcPr>
          <w:p w:rsidR="00C53489" w:rsidRPr="00D634B3" w:rsidRDefault="00C53489" w:rsidP="0059006B">
            <w:pPr>
              <w:contextualSpacing/>
            </w:pPr>
          </w:p>
        </w:tc>
        <w:tc>
          <w:tcPr>
            <w:tcW w:w="263" w:type="pct"/>
            <w:vAlign w:val="center"/>
          </w:tcPr>
          <w:p w:rsidR="00C53489" w:rsidRPr="00D634B3" w:rsidRDefault="00C53489" w:rsidP="0059006B">
            <w:pPr>
              <w:contextualSpacing/>
            </w:pPr>
          </w:p>
        </w:tc>
        <w:tc>
          <w:tcPr>
            <w:tcW w:w="461" w:type="pct"/>
            <w:vAlign w:val="center"/>
          </w:tcPr>
          <w:p w:rsidR="00C53489" w:rsidRPr="00D634B3" w:rsidRDefault="00C53489" w:rsidP="0059006B">
            <w:pPr>
              <w:contextualSpacing/>
              <w:jc w:val="center"/>
            </w:pPr>
          </w:p>
        </w:tc>
      </w:tr>
      <w:tr w:rsidR="00C53489" w:rsidRPr="00D634B3" w:rsidTr="00002A52">
        <w:trPr>
          <w:trHeight w:val="394"/>
        </w:trPr>
        <w:tc>
          <w:tcPr>
            <w:tcW w:w="329" w:type="pct"/>
            <w:vAlign w:val="center"/>
          </w:tcPr>
          <w:p w:rsidR="00C53489" w:rsidRPr="00D634B3" w:rsidRDefault="00C53489" w:rsidP="0059006B">
            <w:pPr>
              <w:contextualSpacing/>
              <w:jc w:val="center"/>
            </w:pPr>
            <w:r w:rsidRPr="00D634B3">
              <w:t>3.</w:t>
            </w:r>
          </w:p>
        </w:tc>
        <w:tc>
          <w:tcPr>
            <w:tcW w:w="198" w:type="pct"/>
            <w:vAlign w:val="center"/>
          </w:tcPr>
          <w:p w:rsidR="00C53489" w:rsidRPr="00D634B3" w:rsidRDefault="00C53489" w:rsidP="0059006B">
            <w:pPr>
              <w:contextualSpacing/>
            </w:pPr>
            <w:r w:rsidRPr="00D634B3">
              <w:t>a.</w:t>
            </w:r>
          </w:p>
        </w:tc>
        <w:tc>
          <w:tcPr>
            <w:tcW w:w="3420" w:type="pct"/>
          </w:tcPr>
          <w:p w:rsidR="00C53489" w:rsidRPr="00D634B3" w:rsidRDefault="00C53489" w:rsidP="0059006B">
            <w:pPr>
              <w:spacing w:after="160"/>
              <w:contextualSpacing/>
              <w:jc w:val="both"/>
              <w:rPr>
                <w:bCs/>
              </w:rPr>
            </w:pPr>
            <w:r w:rsidRPr="00D634B3">
              <w:rPr>
                <w:bCs/>
              </w:rPr>
              <w:t xml:space="preserve">A freshman class consists of 40 students, 30 of which are women. The class needs to select a committee of 7 to represent them in the student senate. How many committees are possible if (i) the committee has exactly 5 women? (ii) the committee has at least 5 women? (iii) the committee has all women? </w:t>
            </w:r>
          </w:p>
        </w:tc>
        <w:tc>
          <w:tcPr>
            <w:tcW w:w="329" w:type="pct"/>
            <w:vAlign w:val="center"/>
          </w:tcPr>
          <w:p w:rsidR="00C53489" w:rsidRPr="00D634B3" w:rsidRDefault="00C53489" w:rsidP="0059006B">
            <w:pPr>
              <w:contextualSpacing/>
            </w:pPr>
            <w:r w:rsidRPr="00D634B3">
              <w:t>CO2</w:t>
            </w:r>
          </w:p>
        </w:tc>
        <w:tc>
          <w:tcPr>
            <w:tcW w:w="263" w:type="pct"/>
            <w:vAlign w:val="center"/>
          </w:tcPr>
          <w:p w:rsidR="00C53489" w:rsidRPr="00D634B3" w:rsidRDefault="00C53489" w:rsidP="0059006B">
            <w:pPr>
              <w:contextualSpacing/>
            </w:pPr>
            <w:r w:rsidRPr="00D634B3">
              <w:t>A</w:t>
            </w:r>
          </w:p>
        </w:tc>
        <w:tc>
          <w:tcPr>
            <w:tcW w:w="461" w:type="pct"/>
            <w:vAlign w:val="center"/>
          </w:tcPr>
          <w:p w:rsidR="00C53489" w:rsidRPr="00D634B3" w:rsidRDefault="00C53489" w:rsidP="0059006B">
            <w:pPr>
              <w:contextualSpacing/>
              <w:jc w:val="center"/>
            </w:pPr>
            <w:r w:rsidRPr="00D634B3">
              <w:t>10</w:t>
            </w:r>
          </w:p>
        </w:tc>
      </w:tr>
      <w:tr w:rsidR="00C53489" w:rsidRPr="00D634B3" w:rsidTr="00002A52">
        <w:trPr>
          <w:trHeight w:val="394"/>
        </w:trPr>
        <w:tc>
          <w:tcPr>
            <w:tcW w:w="329" w:type="pct"/>
            <w:vAlign w:val="center"/>
          </w:tcPr>
          <w:p w:rsidR="00C53489" w:rsidRPr="00D634B3" w:rsidRDefault="00C53489" w:rsidP="0059006B">
            <w:pPr>
              <w:contextualSpacing/>
              <w:jc w:val="center"/>
            </w:pPr>
          </w:p>
        </w:tc>
        <w:tc>
          <w:tcPr>
            <w:tcW w:w="198" w:type="pct"/>
            <w:vAlign w:val="center"/>
          </w:tcPr>
          <w:p w:rsidR="00C53489" w:rsidRPr="00D634B3" w:rsidRDefault="00C53489" w:rsidP="0059006B">
            <w:pPr>
              <w:contextualSpacing/>
            </w:pPr>
            <w:r w:rsidRPr="00D634B3">
              <w:t>b.</w:t>
            </w:r>
          </w:p>
        </w:tc>
        <w:tc>
          <w:tcPr>
            <w:tcW w:w="3420" w:type="pct"/>
            <w:vAlign w:val="bottom"/>
          </w:tcPr>
          <w:p w:rsidR="00C53489" w:rsidRPr="00D634B3" w:rsidRDefault="00C53489" w:rsidP="0059006B">
            <w:pPr>
              <w:contextualSpacing/>
              <w:jc w:val="both"/>
              <w:rPr>
                <w:lang w:val="en-IN"/>
              </w:rPr>
            </w:pPr>
            <w:r w:rsidRPr="00D634B3">
              <w:rPr>
                <w:lang w:val="en-IN"/>
              </w:rPr>
              <w:t xml:space="preserve">How many different choices one has, to buy a new car if there are two body styles (sedan, hatchback), 5 colours, and 3 engine models (GL, SS, SL) to choose from? Also draw the tree representation of the different available choices. </w:t>
            </w:r>
          </w:p>
        </w:tc>
        <w:tc>
          <w:tcPr>
            <w:tcW w:w="329" w:type="pct"/>
            <w:vAlign w:val="center"/>
          </w:tcPr>
          <w:p w:rsidR="00C53489" w:rsidRPr="00D634B3" w:rsidRDefault="00C53489" w:rsidP="0059006B">
            <w:pPr>
              <w:contextualSpacing/>
            </w:pPr>
            <w:r w:rsidRPr="00D634B3">
              <w:t>CO2</w:t>
            </w:r>
          </w:p>
        </w:tc>
        <w:tc>
          <w:tcPr>
            <w:tcW w:w="263" w:type="pct"/>
            <w:vAlign w:val="center"/>
          </w:tcPr>
          <w:p w:rsidR="00C53489" w:rsidRPr="00D634B3" w:rsidRDefault="00C53489" w:rsidP="0059006B">
            <w:pPr>
              <w:contextualSpacing/>
            </w:pPr>
            <w:r w:rsidRPr="00D634B3">
              <w:t>A</w:t>
            </w:r>
          </w:p>
        </w:tc>
        <w:tc>
          <w:tcPr>
            <w:tcW w:w="461" w:type="pct"/>
            <w:vAlign w:val="center"/>
          </w:tcPr>
          <w:p w:rsidR="00C53489" w:rsidRPr="00D634B3" w:rsidRDefault="00C53489" w:rsidP="0059006B">
            <w:pPr>
              <w:contextualSpacing/>
              <w:jc w:val="center"/>
            </w:pPr>
            <w:r w:rsidRPr="00D634B3">
              <w:t>5</w:t>
            </w:r>
          </w:p>
        </w:tc>
      </w:tr>
      <w:tr w:rsidR="00C53489" w:rsidRPr="00D634B3" w:rsidTr="00002A52">
        <w:trPr>
          <w:trHeight w:val="394"/>
        </w:trPr>
        <w:tc>
          <w:tcPr>
            <w:tcW w:w="329" w:type="pct"/>
            <w:vAlign w:val="center"/>
          </w:tcPr>
          <w:p w:rsidR="00C53489" w:rsidRPr="00D634B3" w:rsidRDefault="00C53489" w:rsidP="0059006B">
            <w:pPr>
              <w:contextualSpacing/>
              <w:jc w:val="center"/>
            </w:pPr>
          </w:p>
        </w:tc>
        <w:tc>
          <w:tcPr>
            <w:tcW w:w="198" w:type="pct"/>
            <w:vAlign w:val="center"/>
          </w:tcPr>
          <w:p w:rsidR="00C53489" w:rsidRPr="00D634B3" w:rsidRDefault="00C53489" w:rsidP="0059006B">
            <w:pPr>
              <w:contextualSpacing/>
            </w:pPr>
            <w:r w:rsidRPr="00D634B3">
              <w:t>c.</w:t>
            </w:r>
          </w:p>
        </w:tc>
        <w:tc>
          <w:tcPr>
            <w:tcW w:w="3420" w:type="pct"/>
            <w:vAlign w:val="bottom"/>
          </w:tcPr>
          <w:p w:rsidR="00C53489" w:rsidRPr="00D634B3" w:rsidRDefault="00C53489" w:rsidP="0059006B">
            <w:pPr>
              <w:contextualSpacing/>
              <w:jc w:val="both"/>
              <w:rPr>
                <w:lang w:val="en-IN"/>
              </w:rPr>
            </w:pPr>
            <w:r w:rsidRPr="00D634B3">
              <w:t>The number plate of a car starts with two letters and four digits. How many different number plates are there if (i) repetition of digits is allowed (ii) repetition of digits is not allowed</w:t>
            </w:r>
            <w:r w:rsidRPr="00D634B3">
              <w:rPr>
                <w:lang w:val="en-IN"/>
              </w:rPr>
              <w:t>?</w:t>
            </w:r>
          </w:p>
        </w:tc>
        <w:tc>
          <w:tcPr>
            <w:tcW w:w="329" w:type="pct"/>
            <w:vAlign w:val="center"/>
          </w:tcPr>
          <w:p w:rsidR="00C53489" w:rsidRPr="00D634B3" w:rsidRDefault="00C53489" w:rsidP="0059006B">
            <w:pPr>
              <w:contextualSpacing/>
            </w:pPr>
            <w:r w:rsidRPr="00D634B3">
              <w:t>CO2</w:t>
            </w:r>
          </w:p>
        </w:tc>
        <w:tc>
          <w:tcPr>
            <w:tcW w:w="263" w:type="pct"/>
            <w:vAlign w:val="center"/>
          </w:tcPr>
          <w:p w:rsidR="00C53489" w:rsidRPr="00D634B3" w:rsidRDefault="00C53489" w:rsidP="0059006B">
            <w:pPr>
              <w:contextualSpacing/>
            </w:pPr>
            <w:r w:rsidRPr="00D634B3">
              <w:t>A</w:t>
            </w:r>
          </w:p>
        </w:tc>
        <w:tc>
          <w:tcPr>
            <w:tcW w:w="461" w:type="pct"/>
            <w:vAlign w:val="center"/>
          </w:tcPr>
          <w:p w:rsidR="00C53489" w:rsidRPr="00D634B3" w:rsidRDefault="00C53489" w:rsidP="0059006B">
            <w:pPr>
              <w:contextualSpacing/>
              <w:jc w:val="center"/>
            </w:pPr>
            <w:r w:rsidRPr="00D634B3">
              <w:t>5</w:t>
            </w:r>
          </w:p>
        </w:tc>
      </w:tr>
      <w:tr w:rsidR="00C53489" w:rsidRPr="00D634B3" w:rsidTr="00002A52">
        <w:trPr>
          <w:trHeight w:val="172"/>
        </w:trPr>
        <w:tc>
          <w:tcPr>
            <w:tcW w:w="329" w:type="pct"/>
            <w:vAlign w:val="center"/>
          </w:tcPr>
          <w:p w:rsidR="00C53489" w:rsidRPr="00D634B3" w:rsidRDefault="00C53489" w:rsidP="0059006B">
            <w:pPr>
              <w:contextualSpacing/>
              <w:jc w:val="center"/>
            </w:pPr>
          </w:p>
        </w:tc>
        <w:tc>
          <w:tcPr>
            <w:tcW w:w="198" w:type="pct"/>
            <w:vAlign w:val="center"/>
          </w:tcPr>
          <w:p w:rsidR="00C53489" w:rsidRPr="00D634B3" w:rsidRDefault="00C53489" w:rsidP="0059006B">
            <w:pPr>
              <w:contextualSpacing/>
            </w:pPr>
          </w:p>
        </w:tc>
        <w:tc>
          <w:tcPr>
            <w:tcW w:w="3420" w:type="pct"/>
            <w:vAlign w:val="bottom"/>
          </w:tcPr>
          <w:p w:rsidR="00C53489" w:rsidRPr="00D634B3" w:rsidRDefault="00C53489" w:rsidP="0059006B">
            <w:pPr>
              <w:contextualSpacing/>
              <w:jc w:val="center"/>
            </w:pPr>
            <w:r w:rsidRPr="00D634B3">
              <w:rPr>
                <w:b/>
                <w:bCs/>
              </w:rPr>
              <w:t>(OR)</w:t>
            </w:r>
          </w:p>
        </w:tc>
        <w:tc>
          <w:tcPr>
            <w:tcW w:w="329" w:type="pct"/>
            <w:vAlign w:val="center"/>
          </w:tcPr>
          <w:p w:rsidR="00C53489" w:rsidRPr="00D634B3" w:rsidRDefault="00C53489" w:rsidP="0059006B">
            <w:pPr>
              <w:contextualSpacing/>
            </w:pPr>
          </w:p>
        </w:tc>
        <w:tc>
          <w:tcPr>
            <w:tcW w:w="263" w:type="pct"/>
            <w:vAlign w:val="center"/>
          </w:tcPr>
          <w:p w:rsidR="00C53489" w:rsidRPr="00D634B3" w:rsidRDefault="00C53489" w:rsidP="0059006B">
            <w:pPr>
              <w:contextualSpacing/>
            </w:pPr>
          </w:p>
        </w:tc>
        <w:tc>
          <w:tcPr>
            <w:tcW w:w="461" w:type="pct"/>
            <w:vAlign w:val="center"/>
          </w:tcPr>
          <w:p w:rsidR="00C53489" w:rsidRPr="00D634B3" w:rsidRDefault="00C53489" w:rsidP="0059006B">
            <w:pPr>
              <w:contextualSpacing/>
              <w:jc w:val="center"/>
            </w:pPr>
          </w:p>
        </w:tc>
      </w:tr>
      <w:tr w:rsidR="00C53489" w:rsidRPr="00D634B3" w:rsidTr="00002A52">
        <w:trPr>
          <w:trHeight w:val="381"/>
        </w:trPr>
        <w:tc>
          <w:tcPr>
            <w:tcW w:w="329" w:type="pct"/>
            <w:vAlign w:val="center"/>
          </w:tcPr>
          <w:p w:rsidR="00C53489" w:rsidRPr="00D634B3" w:rsidRDefault="00C53489" w:rsidP="0059006B">
            <w:pPr>
              <w:contextualSpacing/>
              <w:jc w:val="center"/>
            </w:pPr>
            <w:r w:rsidRPr="00D634B3">
              <w:t>4.</w:t>
            </w:r>
          </w:p>
        </w:tc>
        <w:tc>
          <w:tcPr>
            <w:tcW w:w="198" w:type="pct"/>
            <w:vAlign w:val="center"/>
          </w:tcPr>
          <w:p w:rsidR="00C53489" w:rsidRPr="00D634B3" w:rsidRDefault="00C53489" w:rsidP="0059006B">
            <w:pPr>
              <w:contextualSpacing/>
            </w:pPr>
            <w:r w:rsidRPr="00D634B3">
              <w:t>a.</w:t>
            </w:r>
          </w:p>
        </w:tc>
        <w:tc>
          <w:tcPr>
            <w:tcW w:w="3420" w:type="pct"/>
          </w:tcPr>
          <w:p w:rsidR="00C53489" w:rsidRDefault="00C53489" w:rsidP="0059006B">
            <w:r w:rsidRPr="00D634B3">
              <w:t xml:space="preserve">Let A = {1,2,3,4,5,6,7,8} and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 xml:space="preserve">1 2 3 4 5 6 7 8 </m:t>
                      </m:r>
                    </m:e>
                    <m:e>
                      <m:r>
                        <w:rPr>
                          <w:rFonts w:ascii="Cambria Math" w:hAnsi="Cambria Math"/>
                        </w:rPr>
                        <m:t>3 4 1 2 6 5 8  7</m:t>
                      </m:r>
                    </m:e>
                  </m:eqArr>
                </m:e>
              </m:d>
            </m:oMath>
            <w:r w:rsidRPr="00D634B3">
              <w:t xml:space="preserve"> ,</w:t>
            </w:r>
          </w:p>
          <w:p w:rsidR="00C53489" w:rsidRPr="00D634B3" w:rsidRDefault="00C53489" w:rsidP="0059006B">
            <w:r w:rsidRPr="00D634B3">
              <w:t xml:space="preserve">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 xml:space="preserve">= </m:t>
              </m:r>
              <m:d>
                <m:dPr>
                  <m:ctrlPr>
                    <w:rPr>
                      <w:rFonts w:ascii="Cambria Math" w:hAnsi="Cambria Math"/>
                      <w:i/>
                    </w:rPr>
                  </m:ctrlPr>
                </m:dPr>
                <m:e>
                  <m:eqArr>
                    <m:eqArrPr>
                      <m:ctrlPr>
                        <w:rPr>
                          <w:rFonts w:ascii="Cambria Math" w:hAnsi="Cambria Math"/>
                          <w:i/>
                        </w:rPr>
                      </m:ctrlPr>
                    </m:eqArrPr>
                    <m:e>
                      <m:r>
                        <w:rPr>
                          <w:rFonts w:ascii="Cambria Math" w:hAnsi="Cambria Math"/>
                        </w:rPr>
                        <m:t>1 2 3 4 5 6 7 8</m:t>
                      </m:r>
                    </m:e>
                    <m:e>
                      <m:r>
                        <w:rPr>
                          <w:rFonts w:ascii="Cambria Math" w:hAnsi="Cambria Math"/>
                        </w:rPr>
                        <m:t>2 3 1 5 4 6  7  8</m:t>
                      </m:r>
                    </m:e>
                  </m:eqArr>
                  <m:r>
                    <w:rPr>
                      <w:rFonts w:ascii="Cambria Math" w:hAnsi="Cambria Math"/>
                    </w:rPr>
                    <m:t xml:space="preserve">  </m:t>
                  </m:r>
                </m:e>
              </m:d>
            </m:oMath>
            <w:r w:rsidRPr="00D634B3">
              <w:t xml:space="preserve"> be the permutations of  A. Find </w:t>
            </w:r>
          </w:p>
          <w:p w:rsidR="00C53489" w:rsidRPr="00D634B3" w:rsidRDefault="00C53489" w:rsidP="00C53489">
            <w:pPr>
              <w:pStyle w:val="ListParagraph"/>
              <w:numPr>
                <w:ilvl w:val="0"/>
                <w:numId w:val="18"/>
              </w:numPr>
            </w:pPr>
            <w:r w:rsidRPr="00D634B3">
              <w:lastRenderedPageBreak/>
              <w:t xml:space="preserve"> </w:t>
            </w:r>
            <m:oMath>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o</m:t>
              </m:r>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m:t>
              </m:r>
            </m:oMath>
            <w:r w:rsidRPr="00D634B3">
              <w:t xml:space="preserve">, </w:t>
            </w:r>
            <m:oMath>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o</m:t>
              </m:r>
              <m:sSub>
                <m:sSubPr>
                  <m:ctrlPr>
                    <w:rPr>
                      <w:rFonts w:ascii="Cambria Math" w:hAnsi="Cambria Math"/>
                      <w:i/>
                    </w:rPr>
                  </m:ctrlPr>
                </m:sSubPr>
                <m:e>
                  <m:r>
                    <w:rPr>
                      <w:rFonts w:ascii="Cambria Math" w:hAnsi="Cambria Math"/>
                    </w:rPr>
                    <m:t>p</m:t>
                  </m:r>
                </m:e>
                <m:sub>
                  <m:r>
                    <w:rPr>
                      <w:rFonts w:ascii="Cambria Math" w:hAnsi="Cambria Math"/>
                    </w:rPr>
                    <m:t>1</m:t>
                  </m:r>
                </m:sub>
              </m:sSub>
            </m:oMath>
            <w:r w:rsidRPr="00D634B3">
              <w:t xml:space="preserve">)   </w:t>
            </w:r>
          </w:p>
          <w:p w:rsidR="00C53489" w:rsidRPr="00D634B3" w:rsidRDefault="00C53489" w:rsidP="00C53489">
            <w:pPr>
              <w:pStyle w:val="ListParagraph"/>
              <w:numPr>
                <w:ilvl w:val="0"/>
                <w:numId w:val="18"/>
              </w:numPr>
            </w:pPr>
            <w:r w:rsidRPr="00D634B3">
              <w:t xml:space="preserve"> </w:t>
            </w:r>
            <m:oMath>
              <m:sSubSup>
                <m:sSubSupPr>
                  <m:ctrlPr>
                    <w:rPr>
                      <w:rFonts w:ascii="Cambria Math" w:hAnsi="Cambria Math"/>
                      <w:i/>
                    </w:rPr>
                  </m:ctrlPr>
                </m:sSubSupPr>
                <m:e>
                  <m:r>
                    <w:rPr>
                      <w:rFonts w:ascii="Cambria Math" w:hAnsi="Cambria Math"/>
                    </w:rPr>
                    <m:t>p</m:t>
                  </m:r>
                </m:e>
                <m:sub>
                  <m:r>
                    <w:rPr>
                      <w:rFonts w:ascii="Cambria Math" w:hAnsi="Cambria Math"/>
                    </w:rPr>
                    <m:t>1</m:t>
                  </m:r>
                </m:sub>
                <m:sup>
                  <m:r>
                    <w:rPr>
                      <w:rFonts w:ascii="Cambria Math" w:hAnsi="Cambria Math"/>
                    </w:rPr>
                    <m:t>-1</m:t>
                  </m:r>
                </m:sup>
              </m:sSubSup>
              <m:r>
                <w:rPr>
                  <w:rFonts w:ascii="Cambria Math" w:hAnsi="Cambria Math"/>
                </w:rPr>
                <m:t>,</m:t>
              </m:r>
              <m:sSubSup>
                <m:sSubSupPr>
                  <m:ctrlPr>
                    <w:rPr>
                      <w:rFonts w:ascii="Cambria Math" w:hAnsi="Cambria Math"/>
                      <w:i/>
                    </w:rPr>
                  </m:ctrlPr>
                </m:sSubSupPr>
                <m:e>
                  <m:r>
                    <w:rPr>
                      <w:rFonts w:ascii="Cambria Math" w:hAnsi="Cambria Math"/>
                    </w:rPr>
                    <m:t>p</m:t>
                  </m:r>
                </m:e>
                <m:sub>
                  <m:r>
                    <w:rPr>
                      <w:rFonts w:ascii="Cambria Math" w:hAnsi="Cambria Math"/>
                    </w:rPr>
                    <m:t>2</m:t>
                  </m:r>
                </m:sub>
                <m:sup>
                  <m:r>
                    <w:rPr>
                      <w:rFonts w:ascii="Cambria Math" w:hAnsi="Cambria Math"/>
                    </w:rPr>
                    <m:t>-1</m:t>
                  </m:r>
                </m:sup>
              </m:sSubSup>
            </m:oMath>
            <w:r w:rsidRPr="00D634B3">
              <w:t xml:space="preserve">  </w:t>
            </w:r>
          </w:p>
          <w:p w:rsidR="00C53489" w:rsidRPr="00D634B3" w:rsidRDefault="00C53489" w:rsidP="00C53489">
            <w:pPr>
              <w:pStyle w:val="ListParagraph"/>
              <w:numPr>
                <w:ilvl w:val="0"/>
                <w:numId w:val="18"/>
              </w:numPr>
            </w:pPr>
            <w:r>
              <w:t>I</w:t>
            </w:r>
            <w:r w:rsidRPr="00D634B3">
              <w:t xml:space="preserve">s </w:t>
            </w:r>
            <m:oMath>
              <m:sSub>
                <m:sSubPr>
                  <m:ctrlPr>
                    <w:rPr>
                      <w:rFonts w:ascii="Cambria Math" w:hAnsi="Cambria Math"/>
                      <w:i/>
                    </w:rPr>
                  </m:ctrlPr>
                </m:sSubPr>
                <m:e>
                  <m:r>
                    <w:rPr>
                      <w:rFonts w:ascii="Cambria Math" w:hAnsi="Cambria Math"/>
                    </w:rPr>
                    <m:t>p</m:t>
                  </m:r>
                </m:e>
                <m:sub>
                  <m:r>
                    <w:rPr>
                      <w:rFonts w:ascii="Cambria Math" w:hAnsi="Cambria Math"/>
                    </w:rPr>
                    <m:t>1</m:t>
                  </m:r>
                </m:sub>
              </m:sSub>
            </m:oMath>
            <w:r w:rsidRPr="00D634B3">
              <w:rPr>
                <w:vertAlign w:val="subscript"/>
              </w:rPr>
              <w:t xml:space="preserve">  </w:t>
            </w:r>
            <w:r w:rsidRPr="00D634B3">
              <w:t>an odd/even permutation?</w:t>
            </w:r>
          </w:p>
        </w:tc>
        <w:tc>
          <w:tcPr>
            <w:tcW w:w="329" w:type="pct"/>
            <w:vAlign w:val="center"/>
          </w:tcPr>
          <w:p w:rsidR="00C53489" w:rsidRPr="00D634B3" w:rsidRDefault="00C53489" w:rsidP="0059006B">
            <w:pPr>
              <w:contextualSpacing/>
            </w:pPr>
            <w:r w:rsidRPr="00D634B3">
              <w:lastRenderedPageBreak/>
              <w:t>CO2</w:t>
            </w:r>
          </w:p>
        </w:tc>
        <w:tc>
          <w:tcPr>
            <w:tcW w:w="263" w:type="pct"/>
            <w:vAlign w:val="center"/>
          </w:tcPr>
          <w:p w:rsidR="00C53489" w:rsidRPr="00D634B3" w:rsidRDefault="00C53489" w:rsidP="0059006B">
            <w:pPr>
              <w:contextualSpacing/>
            </w:pPr>
            <w:r w:rsidRPr="00D634B3">
              <w:t>A</w:t>
            </w:r>
          </w:p>
        </w:tc>
        <w:tc>
          <w:tcPr>
            <w:tcW w:w="461" w:type="pct"/>
            <w:vAlign w:val="center"/>
          </w:tcPr>
          <w:p w:rsidR="00C53489" w:rsidRPr="00D634B3" w:rsidRDefault="00C53489" w:rsidP="0059006B">
            <w:pPr>
              <w:contextualSpacing/>
              <w:jc w:val="center"/>
            </w:pPr>
            <w:r w:rsidRPr="00D634B3">
              <w:t>10</w:t>
            </w:r>
          </w:p>
        </w:tc>
      </w:tr>
      <w:tr w:rsidR="00C53489" w:rsidRPr="00D634B3" w:rsidTr="00002A52">
        <w:trPr>
          <w:trHeight w:val="381"/>
        </w:trPr>
        <w:tc>
          <w:tcPr>
            <w:tcW w:w="329" w:type="pct"/>
            <w:vAlign w:val="center"/>
          </w:tcPr>
          <w:p w:rsidR="00C53489" w:rsidRPr="00D634B3" w:rsidRDefault="00C53489" w:rsidP="006853FD">
            <w:pPr>
              <w:contextualSpacing/>
              <w:jc w:val="center"/>
            </w:pPr>
          </w:p>
        </w:tc>
        <w:tc>
          <w:tcPr>
            <w:tcW w:w="198" w:type="pct"/>
            <w:vAlign w:val="center"/>
          </w:tcPr>
          <w:p w:rsidR="00C53489" w:rsidRPr="00D634B3" w:rsidRDefault="00C53489" w:rsidP="006853FD">
            <w:pPr>
              <w:contextualSpacing/>
            </w:pPr>
            <w:r w:rsidRPr="00D634B3">
              <w:t>b.</w:t>
            </w:r>
          </w:p>
        </w:tc>
        <w:tc>
          <w:tcPr>
            <w:tcW w:w="3420" w:type="pct"/>
          </w:tcPr>
          <w:p w:rsidR="00C53489" w:rsidRPr="00D634B3" w:rsidRDefault="00C53489" w:rsidP="00A1424E">
            <w:pPr>
              <w:jc w:val="both"/>
              <w:rPr>
                <w:lang w:val="en-IN"/>
              </w:rPr>
            </w:pPr>
            <w:r w:rsidRPr="00D634B3">
              <w:rPr>
                <w:lang w:val="en-IN"/>
              </w:rPr>
              <w:t>If 4 maths books are selected from 6 Maths books and 3 English books are selected from 5 english books, then how many ways can the 7 books be arranged on a shelf if (i) the first book is a maths book and the last book is an English book? (ii) maths and English books are kept separately (iii) there is no restriction to arrange the books?</w:t>
            </w:r>
          </w:p>
        </w:tc>
        <w:tc>
          <w:tcPr>
            <w:tcW w:w="329" w:type="pct"/>
            <w:vAlign w:val="center"/>
          </w:tcPr>
          <w:p w:rsidR="00C53489" w:rsidRPr="00D634B3" w:rsidRDefault="00C53489" w:rsidP="006853FD">
            <w:pPr>
              <w:contextualSpacing/>
            </w:pPr>
            <w:r w:rsidRPr="00D634B3">
              <w:t>CO2</w:t>
            </w:r>
          </w:p>
        </w:tc>
        <w:tc>
          <w:tcPr>
            <w:tcW w:w="263" w:type="pct"/>
            <w:vAlign w:val="center"/>
          </w:tcPr>
          <w:p w:rsidR="00C53489" w:rsidRPr="00D634B3" w:rsidRDefault="00C53489" w:rsidP="006853FD">
            <w:pPr>
              <w:contextualSpacing/>
            </w:pPr>
            <w:r w:rsidRPr="00D634B3">
              <w:t>A</w:t>
            </w:r>
          </w:p>
        </w:tc>
        <w:tc>
          <w:tcPr>
            <w:tcW w:w="461" w:type="pct"/>
            <w:vAlign w:val="center"/>
          </w:tcPr>
          <w:p w:rsidR="00C53489" w:rsidRPr="00D634B3" w:rsidRDefault="00C53489" w:rsidP="006853FD">
            <w:pPr>
              <w:contextualSpacing/>
              <w:jc w:val="center"/>
            </w:pPr>
            <w:r w:rsidRPr="00D634B3">
              <w:t>10</w:t>
            </w:r>
          </w:p>
        </w:tc>
      </w:tr>
      <w:tr w:rsidR="00C53489" w:rsidRPr="00D634B3" w:rsidTr="00002A52">
        <w:trPr>
          <w:trHeight w:val="381"/>
        </w:trPr>
        <w:tc>
          <w:tcPr>
            <w:tcW w:w="329" w:type="pct"/>
            <w:vAlign w:val="center"/>
          </w:tcPr>
          <w:p w:rsidR="00C53489" w:rsidRPr="00D634B3" w:rsidRDefault="00C53489" w:rsidP="006853FD">
            <w:pPr>
              <w:contextualSpacing/>
              <w:jc w:val="center"/>
            </w:pPr>
          </w:p>
        </w:tc>
        <w:tc>
          <w:tcPr>
            <w:tcW w:w="198" w:type="pct"/>
            <w:vAlign w:val="center"/>
          </w:tcPr>
          <w:p w:rsidR="00C53489" w:rsidRPr="00D634B3" w:rsidRDefault="00C53489" w:rsidP="006853FD">
            <w:pPr>
              <w:contextualSpacing/>
            </w:pPr>
          </w:p>
        </w:tc>
        <w:tc>
          <w:tcPr>
            <w:tcW w:w="3420" w:type="pct"/>
          </w:tcPr>
          <w:p w:rsidR="00C53489" w:rsidRPr="00D634B3" w:rsidRDefault="00C53489" w:rsidP="006853FD">
            <w:pPr>
              <w:pStyle w:val="ListParagraph"/>
              <w:ind w:left="1080"/>
            </w:pPr>
          </w:p>
        </w:tc>
        <w:tc>
          <w:tcPr>
            <w:tcW w:w="329" w:type="pct"/>
            <w:vAlign w:val="center"/>
          </w:tcPr>
          <w:p w:rsidR="00C53489" w:rsidRPr="00D634B3" w:rsidRDefault="00C53489" w:rsidP="006853FD">
            <w:pPr>
              <w:contextualSpacing/>
            </w:pPr>
          </w:p>
        </w:tc>
        <w:tc>
          <w:tcPr>
            <w:tcW w:w="263" w:type="pct"/>
            <w:vAlign w:val="center"/>
          </w:tcPr>
          <w:p w:rsidR="00C53489" w:rsidRPr="00D634B3" w:rsidRDefault="00C53489" w:rsidP="006853FD">
            <w:pPr>
              <w:contextualSpacing/>
            </w:pPr>
          </w:p>
        </w:tc>
        <w:tc>
          <w:tcPr>
            <w:tcW w:w="461" w:type="pct"/>
            <w:vAlign w:val="center"/>
          </w:tcPr>
          <w:p w:rsidR="00C53489" w:rsidRPr="00D634B3" w:rsidRDefault="00C53489" w:rsidP="006853FD">
            <w:pPr>
              <w:contextualSpacing/>
              <w:jc w:val="center"/>
            </w:pPr>
          </w:p>
        </w:tc>
      </w:tr>
      <w:tr w:rsidR="00C53489" w:rsidRPr="00D634B3" w:rsidTr="00002A52">
        <w:trPr>
          <w:trHeight w:val="394"/>
        </w:trPr>
        <w:tc>
          <w:tcPr>
            <w:tcW w:w="329" w:type="pct"/>
            <w:vAlign w:val="center"/>
          </w:tcPr>
          <w:p w:rsidR="00C53489" w:rsidRPr="00D634B3" w:rsidRDefault="00C53489" w:rsidP="006853FD">
            <w:pPr>
              <w:contextualSpacing/>
              <w:jc w:val="center"/>
            </w:pPr>
            <w:r w:rsidRPr="00D634B3">
              <w:br w:type="page"/>
              <w:t>5.</w:t>
            </w:r>
          </w:p>
        </w:tc>
        <w:tc>
          <w:tcPr>
            <w:tcW w:w="198" w:type="pct"/>
            <w:vAlign w:val="center"/>
          </w:tcPr>
          <w:p w:rsidR="00C53489" w:rsidRPr="00D634B3" w:rsidRDefault="00C53489" w:rsidP="006853FD">
            <w:pPr>
              <w:contextualSpacing/>
            </w:pPr>
            <w:r w:rsidRPr="00D634B3">
              <w:t>a.</w:t>
            </w:r>
          </w:p>
        </w:tc>
        <w:tc>
          <w:tcPr>
            <w:tcW w:w="3420" w:type="pct"/>
          </w:tcPr>
          <w:p w:rsidR="00C53489" w:rsidRPr="00D634B3" w:rsidRDefault="00C53489" w:rsidP="006853FD">
            <w:pPr>
              <w:jc w:val="both"/>
            </w:pPr>
            <w:r w:rsidRPr="00D634B3">
              <w:rPr>
                <w:bCs/>
              </w:rPr>
              <w:t>Show that (Z, +) is a commutative group.</w:t>
            </w:r>
          </w:p>
        </w:tc>
        <w:tc>
          <w:tcPr>
            <w:tcW w:w="329" w:type="pct"/>
            <w:vAlign w:val="center"/>
          </w:tcPr>
          <w:p w:rsidR="00C53489" w:rsidRPr="00D634B3" w:rsidRDefault="00C53489" w:rsidP="006853FD">
            <w:pPr>
              <w:contextualSpacing/>
            </w:pPr>
            <w:r w:rsidRPr="00D634B3">
              <w:t>CO3</w:t>
            </w:r>
          </w:p>
        </w:tc>
        <w:tc>
          <w:tcPr>
            <w:tcW w:w="263" w:type="pct"/>
            <w:vAlign w:val="center"/>
          </w:tcPr>
          <w:p w:rsidR="00C53489" w:rsidRPr="00D634B3" w:rsidRDefault="00C53489" w:rsidP="006853FD">
            <w:pPr>
              <w:contextualSpacing/>
            </w:pPr>
            <w:r w:rsidRPr="00D634B3">
              <w:t>An</w:t>
            </w:r>
          </w:p>
        </w:tc>
        <w:tc>
          <w:tcPr>
            <w:tcW w:w="461" w:type="pct"/>
            <w:vAlign w:val="center"/>
          </w:tcPr>
          <w:p w:rsidR="00C53489" w:rsidRPr="00D634B3" w:rsidRDefault="00C53489" w:rsidP="006853FD">
            <w:pPr>
              <w:contextualSpacing/>
              <w:jc w:val="center"/>
            </w:pPr>
            <w:r w:rsidRPr="00D634B3">
              <w:t>10</w:t>
            </w:r>
          </w:p>
        </w:tc>
      </w:tr>
      <w:tr w:rsidR="00C53489" w:rsidRPr="00D634B3" w:rsidTr="00002A52">
        <w:trPr>
          <w:trHeight w:val="394"/>
        </w:trPr>
        <w:tc>
          <w:tcPr>
            <w:tcW w:w="329" w:type="pct"/>
            <w:vAlign w:val="center"/>
          </w:tcPr>
          <w:p w:rsidR="00C53489" w:rsidRPr="00D634B3" w:rsidRDefault="00C53489" w:rsidP="00167F4E">
            <w:pPr>
              <w:contextualSpacing/>
              <w:jc w:val="center"/>
            </w:pPr>
          </w:p>
        </w:tc>
        <w:tc>
          <w:tcPr>
            <w:tcW w:w="198" w:type="pct"/>
            <w:vAlign w:val="center"/>
          </w:tcPr>
          <w:p w:rsidR="00C53489" w:rsidRPr="00D634B3" w:rsidRDefault="00C53489" w:rsidP="00167F4E">
            <w:pPr>
              <w:contextualSpacing/>
            </w:pPr>
            <w:r w:rsidRPr="00D634B3">
              <w:t>b.</w:t>
            </w:r>
          </w:p>
        </w:tc>
        <w:tc>
          <w:tcPr>
            <w:tcW w:w="3420" w:type="pct"/>
          </w:tcPr>
          <w:p w:rsidR="00C53489" w:rsidRPr="00D634B3" w:rsidRDefault="00C53489" w:rsidP="00C11B70">
            <w:pPr>
              <w:jc w:val="both"/>
            </w:pPr>
            <w:r w:rsidRPr="00D634B3">
              <w:t xml:space="preserve">Consider the (2, 5) encoding function </w:t>
            </w:r>
            <m:oMath>
              <m:r>
                <w:rPr>
                  <w:rFonts w:ascii="Cambria Math" w:hAnsi="Cambria Math"/>
                </w:rPr>
                <m:t xml:space="preserve">e: </m:t>
              </m:r>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5</m:t>
                  </m:r>
                </m:sup>
              </m:sSup>
            </m:oMath>
            <w:r w:rsidRPr="00D634B3">
              <w:t xml:space="preserve"> defined by e(00)= 00000, e(01)= 01110, e(10)= 10101, e(11)= 11011. Show that this encoding function is a group code.                                         </w:t>
            </w:r>
          </w:p>
        </w:tc>
        <w:tc>
          <w:tcPr>
            <w:tcW w:w="329" w:type="pct"/>
            <w:vAlign w:val="center"/>
          </w:tcPr>
          <w:p w:rsidR="00C53489" w:rsidRPr="00D634B3" w:rsidRDefault="00C53489" w:rsidP="00167F4E">
            <w:pPr>
              <w:contextualSpacing/>
            </w:pPr>
            <w:r w:rsidRPr="00D634B3">
              <w:t>CO4</w:t>
            </w:r>
          </w:p>
        </w:tc>
        <w:tc>
          <w:tcPr>
            <w:tcW w:w="263" w:type="pct"/>
            <w:vAlign w:val="center"/>
          </w:tcPr>
          <w:p w:rsidR="00C53489" w:rsidRPr="00D634B3" w:rsidRDefault="00C53489" w:rsidP="00167F4E">
            <w:pPr>
              <w:contextualSpacing/>
            </w:pPr>
            <w:r w:rsidRPr="00D634B3">
              <w:t>An</w:t>
            </w:r>
          </w:p>
        </w:tc>
        <w:tc>
          <w:tcPr>
            <w:tcW w:w="461" w:type="pct"/>
            <w:vAlign w:val="center"/>
          </w:tcPr>
          <w:p w:rsidR="00C53489" w:rsidRPr="00D634B3" w:rsidRDefault="00C53489" w:rsidP="00167F4E">
            <w:pPr>
              <w:contextualSpacing/>
              <w:jc w:val="center"/>
            </w:pPr>
            <w:r w:rsidRPr="00D634B3">
              <w:t>10</w:t>
            </w:r>
          </w:p>
        </w:tc>
      </w:tr>
      <w:tr w:rsidR="00C53489" w:rsidRPr="00D634B3" w:rsidTr="00002A52">
        <w:trPr>
          <w:trHeight w:val="261"/>
        </w:trPr>
        <w:tc>
          <w:tcPr>
            <w:tcW w:w="329" w:type="pct"/>
            <w:vAlign w:val="center"/>
          </w:tcPr>
          <w:p w:rsidR="00C53489" w:rsidRPr="00D634B3" w:rsidRDefault="00C53489" w:rsidP="00167F4E">
            <w:pPr>
              <w:contextualSpacing/>
              <w:jc w:val="center"/>
            </w:pPr>
          </w:p>
        </w:tc>
        <w:tc>
          <w:tcPr>
            <w:tcW w:w="198" w:type="pct"/>
            <w:vAlign w:val="center"/>
          </w:tcPr>
          <w:p w:rsidR="00C53489" w:rsidRPr="00D634B3" w:rsidRDefault="00C53489" w:rsidP="00167F4E">
            <w:pPr>
              <w:contextualSpacing/>
            </w:pPr>
          </w:p>
        </w:tc>
        <w:tc>
          <w:tcPr>
            <w:tcW w:w="3420" w:type="pct"/>
            <w:vAlign w:val="bottom"/>
          </w:tcPr>
          <w:p w:rsidR="00C53489" w:rsidRPr="00D634B3" w:rsidRDefault="00C53489" w:rsidP="00167F4E">
            <w:pPr>
              <w:contextualSpacing/>
              <w:jc w:val="center"/>
            </w:pPr>
            <w:r w:rsidRPr="00D634B3">
              <w:rPr>
                <w:b/>
                <w:bCs/>
              </w:rPr>
              <w:t>(OR)</w:t>
            </w:r>
          </w:p>
        </w:tc>
        <w:tc>
          <w:tcPr>
            <w:tcW w:w="329" w:type="pct"/>
            <w:vAlign w:val="center"/>
          </w:tcPr>
          <w:p w:rsidR="00C53489" w:rsidRPr="00D634B3" w:rsidRDefault="00C53489" w:rsidP="00167F4E">
            <w:pPr>
              <w:contextualSpacing/>
            </w:pPr>
          </w:p>
        </w:tc>
        <w:tc>
          <w:tcPr>
            <w:tcW w:w="263" w:type="pct"/>
            <w:vAlign w:val="center"/>
          </w:tcPr>
          <w:p w:rsidR="00C53489" w:rsidRPr="00D634B3" w:rsidRDefault="00C53489" w:rsidP="00167F4E">
            <w:pPr>
              <w:contextualSpacing/>
            </w:pPr>
          </w:p>
        </w:tc>
        <w:tc>
          <w:tcPr>
            <w:tcW w:w="461" w:type="pct"/>
            <w:vAlign w:val="center"/>
          </w:tcPr>
          <w:p w:rsidR="00C53489" w:rsidRPr="00D634B3" w:rsidRDefault="00C53489" w:rsidP="00167F4E">
            <w:pPr>
              <w:contextualSpacing/>
              <w:jc w:val="center"/>
            </w:pPr>
          </w:p>
        </w:tc>
      </w:tr>
      <w:tr w:rsidR="00C53489" w:rsidRPr="00D634B3" w:rsidTr="00002A52">
        <w:trPr>
          <w:trHeight w:val="394"/>
        </w:trPr>
        <w:tc>
          <w:tcPr>
            <w:tcW w:w="329" w:type="pct"/>
            <w:vAlign w:val="center"/>
          </w:tcPr>
          <w:p w:rsidR="00C53489" w:rsidRPr="00D634B3" w:rsidRDefault="00C53489" w:rsidP="00167F4E">
            <w:pPr>
              <w:contextualSpacing/>
              <w:jc w:val="center"/>
            </w:pPr>
            <w:r w:rsidRPr="00D634B3">
              <w:t>6.</w:t>
            </w:r>
          </w:p>
        </w:tc>
        <w:tc>
          <w:tcPr>
            <w:tcW w:w="198" w:type="pct"/>
            <w:vAlign w:val="center"/>
          </w:tcPr>
          <w:p w:rsidR="00C53489" w:rsidRPr="00D634B3" w:rsidRDefault="00C53489" w:rsidP="00167F4E">
            <w:pPr>
              <w:contextualSpacing/>
            </w:pPr>
            <w:r w:rsidRPr="00D634B3">
              <w:t>a.</w:t>
            </w:r>
          </w:p>
        </w:tc>
        <w:tc>
          <w:tcPr>
            <w:tcW w:w="3420" w:type="pct"/>
            <w:vAlign w:val="bottom"/>
          </w:tcPr>
          <w:p w:rsidR="00C53489" w:rsidRPr="00D634B3" w:rsidRDefault="00C53489" w:rsidP="00167F4E">
            <w:pPr>
              <w:contextualSpacing/>
              <w:jc w:val="both"/>
            </w:pPr>
            <w:r w:rsidRPr="00D634B3">
              <w:t xml:space="preserve">Show that </w:t>
            </w:r>
            <w:r w:rsidRPr="00D634B3">
              <w:rPr>
                <w:position w:val="-10"/>
              </w:rPr>
              <w:object w:dxaOrig="2920" w:dyaOrig="320">
                <v:shape id="_x0000_i1819" type="#_x0000_t75" style="width:145.5pt;height:15.75pt" o:ole="">
                  <v:imagedata r:id="rId316" o:title=""/>
                </v:shape>
                <o:OLEObject Type="Embed" ProgID="Equation.3" ShapeID="_x0000_i1819" DrawAspect="Content" ObjectID="_1768378335" r:id="rId1604"/>
              </w:object>
            </w:r>
            <w:r w:rsidRPr="00D634B3">
              <w:t xml:space="preserve"> is a tautology.</w:t>
            </w:r>
          </w:p>
        </w:tc>
        <w:tc>
          <w:tcPr>
            <w:tcW w:w="329" w:type="pct"/>
            <w:vAlign w:val="center"/>
          </w:tcPr>
          <w:p w:rsidR="00C53489" w:rsidRPr="00D634B3" w:rsidRDefault="00C53489" w:rsidP="00167F4E">
            <w:pPr>
              <w:contextualSpacing/>
            </w:pPr>
            <w:r w:rsidRPr="00D634B3">
              <w:t>CO5</w:t>
            </w:r>
          </w:p>
        </w:tc>
        <w:tc>
          <w:tcPr>
            <w:tcW w:w="263" w:type="pct"/>
            <w:vAlign w:val="center"/>
          </w:tcPr>
          <w:p w:rsidR="00C53489" w:rsidRPr="00D634B3" w:rsidRDefault="00C53489" w:rsidP="00167F4E">
            <w:pPr>
              <w:contextualSpacing/>
            </w:pPr>
            <w:r w:rsidRPr="00D634B3">
              <w:t>An</w:t>
            </w:r>
          </w:p>
        </w:tc>
        <w:tc>
          <w:tcPr>
            <w:tcW w:w="461" w:type="pct"/>
            <w:vAlign w:val="center"/>
          </w:tcPr>
          <w:p w:rsidR="00C53489" w:rsidRPr="00D634B3" w:rsidRDefault="00C53489" w:rsidP="00167F4E">
            <w:pPr>
              <w:contextualSpacing/>
              <w:jc w:val="center"/>
            </w:pPr>
            <w:r w:rsidRPr="00D634B3">
              <w:t>10</w:t>
            </w:r>
          </w:p>
        </w:tc>
      </w:tr>
      <w:tr w:rsidR="00C53489" w:rsidRPr="00D634B3" w:rsidTr="00002A52">
        <w:trPr>
          <w:trHeight w:val="394"/>
        </w:trPr>
        <w:tc>
          <w:tcPr>
            <w:tcW w:w="329" w:type="pct"/>
            <w:vAlign w:val="center"/>
          </w:tcPr>
          <w:p w:rsidR="00C53489" w:rsidRPr="00D634B3" w:rsidRDefault="00C53489" w:rsidP="00167F4E">
            <w:pPr>
              <w:contextualSpacing/>
              <w:jc w:val="center"/>
            </w:pPr>
          </w:p>
        </w:tc>
        <w:tc>
          <w:tcPr>
            <w:tcW w:w="198" w:type="pct"/>
            <w:vAlign w:val="center"/>
          </w:tcPr>
          <w:p w:rsidR="00C53489" w:rsidRPr="00D634B3" w:rsidRDefault="00C53489" w:rsidP="00167F4E">
            <w:pPr>
              <w:contextualSpacing/>
            </w:pPr>
            <w:r w:rsidRPr="00D634B3">
              <w:t>b.</w:t>
            </w:r>
          </w:p>
        </w:tc>
        <w:tc>
          <w:tcPr>
            <w:tcW w:w="3420" w:type="pct"/>
          </w:tcPr>
          <w:p w:rsidR="00C53489" w:rsidRPr="00D634B3" w:rsidRDefault="00C53489" w:rsidP="000A5B04">
            <w:pPr>
              <w:jc w:val="both"/>
            </w:pPr>
            <w:r w:rsidRPr="00D634B3">
              <w:t xml:space="preserve">Using truth table, show that  </w:t>
            </w:r>
            <w:r w:rsidRPr="00D634B3">
              <w:rPr>
                <w:bCs/>
                <w:position w:val="-10"/>
              </w:rPr>
              <w:object w:dxaOrig="1120" w:dyaOrig="320">
                <v:shape id="_x0000_i1820" type="#_x0000_t75" style="width:56.25pt;height:15.75pt" o:ole="">
                  <v:imagedata r:id="rId1290" o:title=""/>
                </v:shape>
                <o:OLEObject Type="Embed" ProgID="Equation.3" ShapeID="_x0000_i1820" DrawAspect="Content" ObjectID="_1768378336" r:id="rId1605"/>
              </w:object>
            </w:r>
            <w:r w:rsidRPr="00D634B3">
              <w:rPr>
                <w:bCs/>
              </w:rPr>
              <w:t xml:space="preserve">  and </w:t>
            </w:r>
            <w:r w:rsidRPr="00D634B3">
              <w:rPr>
                <w:bCs/>
                <w:position w:val="-10"/>
              </w:rPr>
              <w:object w:dxaOrig="1680" w:dyaOrig="320">
                <v:shape id="_x0000_i1821" type="#_x0000_t75" style="width:84.75pt;height:15.75pt" o:ole="">
                  <v:imagedata r:id="rId1292" o:title=""/>
                </v:shape>
                <o:OLEObject Type="Embed" ProgID="Equation.3" ShapeID="_x0000_i1821" DrawAspect="Content" ObjectID="_1768378337" r:id="rId1606"/>
              </w:object>
            </w:r>
            <w:r w:rsidRPr="00D634B3">
              <w:t xml:space="preserve"> are logically equivalent.</w:t>
            </w:r>
          </w:p>
        </w:tc>
        <w:tc>
          <w:tcPr>
            <w:tcW w:w="329" w:type="pct"/>
            <w:vAlign w:val="center"/>
          </w:tcPr>
          <w:p w:rsidR="00C53489" w:rsidRPr="00D634B3" w:rsidRDefault="00C53489" w:rsidP="00167F4E">
            <w:pPr>
              <w:contextualSpacing/>
            </w:pPr>
            <w:r w:rsidRPr="00D634B3">
              <w:t>CO5</w:t>
            </w:r>
          </w:p>
        </w:tc>
        <w:tc>
          <w:tcPr>
            <w:tcW w:w="263" w:type="pct"/>
            <w:vAlign w:val="center"/>
          </w:tcPr>
          <w:p w:rsidR="00C53489" w:rsidRPr="00D634B3" w:rsidRDefault="00C53489" w:rsidP="00167F4E">
            <w:pPr>
              <w:contextualSpacing/>
            </w:pPr>
            <w:r w:rsidRPr="00D634B3">
              <w:t>An</w:t>
            </w:r>
          </w:p>
        </w:tc>
        <w:tc>
          <w:tcPr>
            <w:tcW w:w="461" w:type="pct"/>
            <w:vAlign w:val="center"/>
          </w:tcPr>
          <w:p w:rsidR="00C53489" w:rsidRPr="00D634B3" w:rsidRDefault="00C53489" w:rsidP="00167F4E">
            <w:pPr>
              <w:contextualSpacing/>
              <w:jc w:val="center"/>
            </w:pPr>
            <w:r w:rsidRPr="00D634B3">
              <w:t>10</w:t>
            </w:r>
          </w:p>
        </w:tc>
      </w:tr>
      <w:tr w:rsidR="00C53489" w:rsidRPr="00D634B3" w:rsidTr="00002A52">
        <w:trPr>
          <w:trHeight w:val="394"/>
        </w:trPr>
        <w:tc>
          <w:tcPr>
            <w:tcW w:w="329" w:type="pct"/>
            <w:vAlign w:val="center"/>
          </w:tcPr>
          <w:p w:rsidR="00C53489" w:rsidRPr="00D634B3" w:rsidRDefault="00C53489" w:rsidP="00167F4E">
            <w:pPr>
              <w:contextualSpacing/>
              <w:jc w:val="center"/>
            </w:pPr>
          </w:p>
        </w:tc>
        <w:tc>
          <w:tcPr>
            <w:tcW w:w="198" w:type="pct"/>
            <w:vAlign w:val="center"/>
          </w:tcPr>
          <w:p w:rsidR="00C53489" w:rsidRPr="00D634B3" w:rsidRDefault="00C53489" w:rsidP="00167F4E">
            <w:pPr>
              <w:contextualSpacing/>
            </w:pPr>
          </w:p>
        </w:tc>
        <w:tc>
          <w:tcPr>
            <w:tcW w:w="3420" w:type="pct"/>
            <w:vAlign w:val="bottom"/>
          </w:tcPr>
          <w:p w:rsidR="00C53489" w:rsidRPr="00D634B3" w:rsidRDefault="00C53489" w:rsidP="00167F4E">
            <w:pPr>
              <w:contextualSpacing/>
              <w:jc w:val="both"/>
            </w:pPr>
          </w:p>
        </w:tc>
        <w:tc>
          <w:tcPr>
            <w:tcW w:w="329" w:type="pct"/>
            <w:vAlign w:val="center"/>
          </w:tcPr>
          <w:p w:rsidR="00C53489" w:rsidRPr="00D634B3" w:rsidRDefault="00C53489" w:rsidP="00167F4E">
            <w:pPr>
              <w:contextualSpacing/>
            </w:pPr>
          </w:p>
        </w:tc>
        <w:tc>
          <w:tcPr>
            <w:tcW w:w="263" w:type="pct"/>
            <w:vAlign w:val="center"/>
          </w:tcPr>
          <w:p w:rsidR="00C53489" w:rsidRPr="00D634B3" w:rsidRDefault="00C53489" w:rsidP="00167F4E">
            <w:pPr>
              <w:contextualSpacing/>
            </w:pPr>
          </w:p>
        </w:tc>
        <w:tc>
          <w:tcPr>
            <w:tcW w:w="461" w:type="pct"/>
            <w:vAlign w:val="center"/>
          </w:tcPr>
          <w:p w:rsidR="00C53489" w:rsidRPr="00D634B3" w:rsidRDefault="00C53489" w:rsidP="00167F4E">
            <w:pPr>
              <w:contextualSpacing/>
              <w:jc w:val="center"/>
            </w:pPr>
          </w:p>
        </w:tc>
      </w:tr>
      <w:tr w:rsidR="00C53489" w:rsidRPr="00D634B3" w:rsidTr="00002A52">
        <w:trPr>
          <w:trHeight w:val="394"/>
        </w:trPr>
        <w:tc>
          <w:tcPr>
            <w:tcW w:w="329" w:type="pct"/>
            <w:vAlign w:val="center"/>
          </w:tcPr>
          <w:p w:rsidR="00C53489" w:rsidRPr="00D634B3" w:rsidRDefault="00C53489" w:rsidP="00167F4E">
            <w:pPr>
              <w:contextualSpacing/>
              <w:jc w:val="center"/>
            </w:pPr>
            <w:r w:rsidRPr="00D634B3">
              <w:t>7.</w:t>
            </w:r>
          </w:p>
        </w:tc>
        <w:tc>
          <w:tcPr>
            <w:tcW w:w="198" w:type="pct"/>
            <w:vAlign w:val="center"/>
          </w:tcPr>
          <w:p w:rsidR="00C53489" w:rsidRPr="00D634B3" w:rsidRDefault="00C53489" w:rsidP="00167F4E">
            <w:pPr>
              <w:contextualSpacing/>
            </w:pPr>
            <w:r w:rsidRPr="00D634B3">
              <w:t>a.</w:t>
            </w:r>
          </w:p>
        </w:tc>
        <w:tc>
          <w:tcPr>
            <w:tcW w:w="3420" w:type="pct"/>
          </w:tcPr>
          <w:p w:rsidR="00C53489" w:rsidRPr="00D634B3" w:rsidRDefault="00C53489" w:rsidP="00167F4E">
            <w:pPr>
              <w:ind w:left="308" w:hanging="308"/>
            </w:pPr>
            <w:r w:rsidRPr="00D634B3">
              <w:t xml:space="preserve">Show that the following premises are inconsistent. </w:t>
            </w:r>
          </w:p>
          <w:p w:rsidR="00C53489" w:rsidRPr="00D634B3" w:rsidRDefault="00C53489" w:rsidP="00167F4E">
            <w:pPr>
              <w:ind w:left="308" w:hanging="308"/>
            </w:pPr>
            <w:r w:rsidRPr="00D634B3">
              <w:t xml:space="preserve">(i) If Jack misses many classes through illness, then he fails high school.  </w:t>
            </w:r>
          </w:p>
          <w:p w:rsidR="00C53489" w:rsidRPr="00D634B3" w:rsidRDefault="00C53489" w:rsidP="00167F4E">
            <w:pPr>
              <w:ind w:left="308" w:hanging="308"/>
            </w:pPr>
            <w:r w:rsidRPr="00D634B3">
              <w:t xml:space="preserve">(ii) If Jack fails high school, then he is uneducated. </w:t>
            </w:r>
          </w:p>
          <w:p w:rsidR="00C53489" w:rsidRPr="00D634B3" w:rsidRDefault="00C53489" w:rsidP="00167F4E">
            <w:pPr>
              <w:ind w:left="308" w:hanging="308"/>
            </w:pPr>
            <w:r w:rsidRPr="00D634B3">
              <w:t>(iii) If Jack reads a lot of books, then he is not uneducated.</w:t>
            </w:r>
          </w:p>
          <w:p w:rsidR="00C53489" w:rsidRPr="00D634B3" w:rsidRDefault="00C53489" w:rsidP="00167F4E">
            <w:pPr>
              <w:jc w:val="both"/>
            </w:pPr>
            <w:r w:rsidRPr="00D634B3">
              <w:t xml:space="preserve">(iv) Jack misses many classes through illness and reads a lot of books.   </w:t>
            </w:r>
          </w:p>
        </w:tc>
        <w:tc>
          <w:tcPr>
            <w:tcW w:w="329" w:type="pct"/>
            <w:vAlign w:val="center"/>
          </w:tcPr>
          <w:p w:rsidR="00C53489" w:rsidRPr="00D634B3" w:rsidRDefault="00C53489" w:rsidP="00167F4E">
            <w:pPr>
              <w:contextualSpacing/>
            </w:pPr>
            <w:r w:rsidRPr="00D634B3">
              <w:t>CO5</w:t>
            </w:r>
          </w:p>
        </w:tc>
        <w:tc>
          <w:tcPr>
            <w:tcW w:w="263" w:type="pct"/>
            <w:vAlign w:val="center"/>
          </w:tcPr>
          <w:p w:rsidR="00C53489" w:rsidRPr="00D634B3" w:rsidRDefault="00C53489" w:rsidP="00167F4E">
            <w:pPr>
              <w:contextualSpacing/>
            </w:pPr>
            <w:r w:rsidRPr="00D634B3">
              <w:t>An</w:t>
            </w:r>
          </w:p>
        </w:tc>
        <w:tc>
          <w:tcPr>
            <w:tcW w:w="461" w:type="pct"/>
            <w:vAlign w:val="center"/>
          </w:tcPr>
          <w:p w:rsidR="00C53489" w:rsidRPr="00D634B3" w:rsidRDefault="00C53489" w:rsidP="00167F4E">
            <w:pPr>
              <w:contextualSpacing/>
              <w:jc w:val="center"/>
            </w:pPr>
            <w:r w:rsidRPr="00D634B3">
              <w:t>10</w:t>
            </w:r>
          </w:p>
        </w:tc>
      </w:tr>
      <w:tr w:rsidR="00C53489" w:rsidRPr="00D634B3" w:rsidTr="00002A52">
        <w:trPr>
          <w:trHeight w:val="394"/>
        </w:trPr>
        <w:tc>
          <w:tcPr>
            <w:tcW w:w="329" w:type="pct"/>
            <w:vAlign w:val="center"/>
          </w:tcPr>
          <w:p w:rsidR="00C53489" w:rsidRPr="00D634B3" w:rsidRDefault="00C53489" w:rsidP="00167F4E">
            <w:pPr>
              <w:contextualSpacing/>
              <w:jc w:val="center"/>
            </w:pPr>
          </w:p>
        </w:tc>
        <w:tc>
          <w:tcPr>
            <w:tcW w:w="198" w:type="pct"/>
            <w:vAlign w:val="center"/>
          </w:tcPr>
          <w:p w:rsidR="00C53489" w:rsidRPr="00D634B3" w:rsidRDefault="00C53489" w:rsidP="00167F4E">
            <w:pPr>
              <w:contextualSpacing/>
            </w:pPr>
            <w:r w:rsidRPr="00D634B3">
              <w:t>b.</w:t>
            </w:r>
          </w:p>
        </w:tc>
        <w:tc>
          <w:tcPr>
            <w:tcW w:w="3420" w:type="pct"/>
          </w:tcPr>
          <w:p w:rsidR="00C53489" w:rsidRPr="00D634B3" w:rsidRDefault="00C53489" w:rsidP="000A5B04">
            <w:r w:rsidRPr="00D634B3">
              <w:t>Find the bitwise OR, bitwise AND, and bitwise XOR of each of these pairs of bit strings.  (i) x = 101 1010, y = 010 1011  (ii)  u = 1001 0001, v = 0101 1010</w:t>
            </w:r>
            <w:r>
              <w:t xml:space="preserve">  </w:t>
            </w:r>
            <w:r w:rsidRPr="00D634B3">
              <w:t xml:space="preserve">(iii) p = </w:t>
            </w:r>
            <w:r>
              <w:t>0</w:t>
            </w:r>
            <w:r w:rsidRPr="00D634B3">
              <w:t>00 1110 1110, q = 001 0001 0011</w:t>
            </w:r>
          </w:p>
        </w:tc>
        <w:tc>
          <w:tcPr>
            <w:tcW w:w="329" w:type="pct"/>
            <w:vAlign w:val="center"/>
          </w:tcPr>
          <w:p w:rsidR="00C53489" w:rsidRPr="00D634B3" w:rsidRDefault="00C53489" w:rsidP="00167F4E">
            <w:pPr>
              <w:contextualSpacing/>
            </w:pPr>
            <w:r w:rsidRPr="00D634B3">
              <w:t>CO5</w:t>
            </w:r>
          </w:p>
        </w:tc>
        <w:tc>
          <w:tcPr>
            <w:tcW w:w="263" w:type="pct"/>
            <w:vAlign w:val="center"/>
          </w:tcPr>
          <w:p w:rsidR="00C53489" w:rsidRPr="00D634B3" w:rsidRDefault="00C53489" w:rsidP="00167F4E">
            <w:pPr>
              <w:contextualSpacing/>
            </w:pPr>
            <w:r w:rsidRPr="00D634B3">
              <w:t>An</w:t>
            </w:r>
          </w:p>
        </w:tc>
        <w:tc>
          <w:tcPr>
            <w:tcW w:w="461" w:type="pct"/>
            <w:vAlign w:val="center"/>
          </w:tcPr>
          <w:p w:rsidR="00C53489" w:rsidRPr="00D634B3" w:rsidRDefault="00C53489" w:rsidP="00167F4E">
            <w:pPr>
              <w:contextualSpacing/>
              <w:jc w:val="center"/>
            </w:pPr>
            <w:r w:rsidRPr="00D634B3">
              <w:t>10</w:t>
            </w:r>
          </w:p>
        </w:tc>
      </w:tr>
      <w:tr w:rsidR="00C53489" w:rsidRPr="00D634B3" w:rsidTr="00002A52">
        <w:trPr>
          <w:trHeight w:val="394"/>
        </w:trPr>
        <w:tc>
          <w:tcPr>
            <w:tcW w:w="329" w:type="pct"/>
            <w:vAlign w:val="center"/>
          </w:tcPr>
          <w:p w:rsidR="00C53489" w:rsidRPr="00D634B3" w:rsidRDefault="00C53489" w:rsidP="00167F4E">
            <w:pPr>
              <w:contextualSpacing/>
              <w:jc w:val="center"/>
            </w:pPr>
          </w:p>
        </w:tc>
        <w:tc>
          <w:tcPr>
            <w:tcW w:w="198" w:type="pct"/>
            <w:vAlign w:val="center"/>
          </w:tcPr>
          <w:p w:rsidR="00C53489" w:rsidRPr="00D634B3" w:rsidRDefault="00C53489" w:rsidP="00167F4E">
            <w:pPr>
              <w:contextualSpacing/>
            </w:pPr>
          </w:p>
        </w:tc>
        <w:tc>
          <w:tcPr>
            <w:tcW w:w="3420" w:type="pct"/>
            <w:vAlign w:val="bottom"/>
          </w:tcPr>
          <w:p w:rsidR="00C53489" w:rsidRPr="00D634B3" w:rsidRDefault="00C53489" w:rsidP="00167F4E">
            <w:pPr>
              <w:contextualSpacing/>
              <w:jc w:val="center"/>
              <w:rPr>
                <w:bCs/>
              </w:rPr>
            </w:pPr>
            <w:r w:rsidRPr="00D634B3">
              <w:rPr>
                <w:b/>
                <w:bCs/>
              </w:rPr>
              <w:t>(OR)</w:t>
            </w:r>
          </w:p>
        </w:tc>
        <w:tc>
          <w:tcPr>
            <w:tcW w:w="329" w:type="pct"/>
            <w:vAlign w:val="center"/>
          </w:tcPr>
          <w:p w:rsidR="00C53489" w:rsidRPr="00D634B3" w:rsidRDefault="00C53489" w:rsidP="00167F4E">
            <w:pPr>
              <w:contextualSpacing/>
            </w:pPr>
          </w:p>
        </w:tc>
        <w:tc>
          <w:tcPr>
            <w:tcW w:w="263" w:type="pct"/>
            <w:vAlign w:val="center"/>
          </w:tcPr>
          <w:p w:rsidR="00C53489" w:rsidRPr="00D634B3" w:rsidRDefault="00C53489" w:rsidP="00167F4E">
            <w:pPr>
              <w:contextualSpacing/>
            </w:pPr>
          </w:p>
        </w:tc>
        <w:tc>
          <w:tcPr>
            <w:tcW w:w="461" w:type="pct"/>
            <w:vAlign w:val="center"/>
          </w:tcPr>
          <w:p w:rsidR="00C53489" w:rsidRPr="00D634B3" w:rsidRDefault="00C53489" w:rsidP="00167F4E">
            <w:pPr>
              <w:contextualSpacing/>
              <w:jc w:val="center"/>
            </w:pPr>
          </w:p>
        </w:tc>
      </w:tr>
      <w:tr w:rsidR="00C53489" w:rsidRPr="00D634B3" w:rsidTr="00002A52">
        <w:trPr>
          <w:trHeight w:val="2682"/>
        </w:trPr>
        <w:tc>
          <w:tcPr>
            <w:tcW w:w="329" w:type="pct"/>
            <w:vAlign w:val="center"/>
          </w:tcPr>
          <w:p w:rsidR="00C53489" w:rsidRPr="00D634B3" w:rsidRDefault="00C53489" w:rsidP="00167F4E">
            <w:pPr>
              <w:contextualSpacing/>
              <w:jc w:val="center"/>
            </w:pPr>
            <w:r w:rsidRPr="00D634B3">
              <w:t>8.</w:t>
            </w:r>
          </w:p>
        </w:tc>
        <w:tc>
          <w:tcPr>
            <w:tcW w:w="198" w:type="pct"/>
            <w:vAlign w:val="center"/>
          </w:tcPr>
          <w:p w:rsidR="00C53489" w:rsidRPr="00D634B3" w:rsidRDefault="00C53489" w:rsidP="00167F4E">
            <w:pPr>
              <w:contextualSpacing/>
            </w:pPr>
            <w:r w:rsidRPr="00D634B3">
              <w:t>a.</w:t>
            </w:r>
          </w:p>
        </w:tc>
        <w:tc>
          <w:tcPr>
            <w:tcW w:w="3420" w:type="pct"/>
          </w:tcPr>
          <w:p w:rsidR="00C53489" w:rsidRPr="00D634B3" w:rsidRDefault="00C53489" w:rsidP="00167F4E">
            <w:pPr>
              <w:jc w:val="both"/>
            </w:pPr>
            <w:r w:rsidRPr="00D634B3">
              <w:t xml:space="preserve">Define Euler circuit, and Hamilton circuit. Construct an Euler path, Euler circuit, Hamilton path, and Hamilton circuit for the graph given below if it exist.  </w:t>
            </w:r>
          </w:p>
          <w:p w:rsidR="00C53489" w:rsidRPr="00D634B3" w:rsidRDefault="00C53489" w:rsidP="00167F4E">
            <w:pPr>
              <w:jc w:val="both"/>
            </w:pPr>
            <w:r w:rsidRPr="00D634B3">
              <w:t xml:space="preserve">                                              </w:t>
            </w:r>
            <w:r w:rsidRPr="00D634B3">
              <w:rPr>
                <w:noProof/>
                <w:position w:val="-24"/>
              </w:rPr>
              <w:drawing>
                <wp:inline distT="0" distB="0" distL="0" distR="0" wp14:anchorId="7ED91623" wp14:editId="6933418F">
                  <wp:extent cx="3101340" cy="1140031"/>
                  <wp:effectExtent l="0" t="0" r="0" b="0"/>
                  <wp:docPr id="49181" name="Object 49181"/>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762500" cy="2556557"/>
                            <a:chOff x="1181100" y="1048656"/>
                            <a:chExt cx="4762500" cy="2556557"/>
                          </a:xfrm>
                        </a:grpSpPr>
                        <a:grpSp>
                          <a:nvGrpSpPr>
                            <a:cNvPr id="36" name="Group 35"/>
                            <a:cNvGrpSpPr/>
                          </a:nvGrpSpPr>
                          <a:grpSpPr>
                            <a:xfrm>
                              <a:off x="1181100" y="1048656"/>
                              <a:ext cx="4762500" cy="2556557"/>
                              <a:chOff x="1181100" y="1048656"/>
                              <a:chExt cx="4762500" cy="2556557"/>
                            </a:xfrm>
                          </a:grpSpPr>
                          <a:grpSp>
                            <a:nvGrpSpPr>
                              <a:cNvPr id="3" name="Group 30"/>
                              <a:cNvGrpSpPr/>
                            </a:nvGrpSpPr>
                            <a:grpSpPr>
                              <a:xfrm>
                                <a:off x="1181100" y="1048656"/>
                                <a:ext cx="4762500" cy="2556557"/>
                                <a:chOff x="1181100" y="1048656"/>
                                <a:chExt cx="4762500" cy="2556557"/>
                              </a:xfrm>
                            </a:grpSpPr>
                            <a:grpSp>
                              <a:nvGrpSpPr>
                                <a:cNvPr id="6" name="Group 21"/>
                                <a:cNvGrpSpPr/>
                              </a:nvGrpSpPr>
                              <a:grpSpPr>
                                <a:xfrm>
                                  <a:off x="1181100" y="1048656"/>
                                  <a:ext cx="4762500" cy="2556557"/>
                                  <a:chOff x="1181100" y="1048656"/>
                                  <a:chExt cx="4762500" cy="2556557"/>
                                </a:xfrm>
                              </a:grpSpPr>
                              <a:sp>
                                <a:nvSpPr>
                                  <a:cNvPr id="1026" name="AutoShape 72"/>
                                  <a:cNvSpPr>
                                    <a:spLocks noChangeArrowheads="1"/>
                                  </a:cNvSpPr>
                                </a:nvSpPr>
                                <a:spPr bwMode="auto">
                                  <a:xfrm rot="3383482" flipV="1">
                                    <a:off x="1354932" y="2023269"/>
                                    <a:ext cx="1371600" cy="890587"/>
                                  </a:xfrm>
                                  <a:prstGeom prst="parallelogram">
                                    <a:avLst>
                                      <a:gd name="adj" fmla="val 38503"/>
                                    </a:avLst>
                                  </a:prstGeom>
                                  <a:solidFill>
                                    <a:srgbClr val="FFFFFF"/>
                                  </a:solidFill>
                                  <a:ln w="9525">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sp>
                                <a:nvSpPr>
                                  <a:cNvPr id="1031" name="Text Box 199"/>
                                  <a:cNvSpPr txBox="1">
                                    <a:spLocks noChangeArrowheads="1"/>
                                  </a:cNvSpPr>
                                </a:nvSpPr>
                                <a:spPr bwMode="auto">
                                  <a:xfrm>
                                    <a:off x="1181100" y="2281238"/>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A</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2" name="Text Box 200"/>
                                  <a:cNvSpPr txBox="1">
                                    <a:spLocks noChangeArrowheads="1"/>
                                  </a:cNvSpPr>
                                </a:nvSpPr>
                                <a:spPr bwMode="auto">
                                  <a:xfrm>
                                    <a:off x="2638425" y="2195513"/>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smtClean="0">
                                          <a:ln>
                                            <a:noFill/>
                                          </a:ln>
                                          <a:solidFill>
                                            <a:schemeClr val="tx1"/>
                                          </a:solidFill>
                                          <a:effectLst/>
                                          <a:latin typeface="Times New Roman" pitchFamily="18" charset="0"/>
                                          <a:cs typeface="Times New Roman" pitchFamily="18" charset="0"/>
                                        </a:rPr>
                                        <a:t>C</a:t>
                                      </a:r>
                                      <a:endParaRPr kumimoji="0" lang="en-US" sz="1400" b="0" i="0" u="none" strike="noStrike" cap="none" normalizeH="0" baseline="0" smtClean="0">
                                        <a:ln>
                                          <a:noFill/>
                                        </a:ln>
                                        <a:solidFill>
                                          <a:schemeClr val="tx1"/>
                                        </a:solidFill>
                                        <a:effectLst/>
                                        <a:latin typeface="Times New Roman" pitchFamily="18" charset="0"/>
                                        <a:cs typeface="Times New Roman" pitchFamily="18" charset="0"/>
                                      </a:endParaRPr>
                                    </a:p>
                                  </a:txBody>
                                  <a:useSpRect/>
                                </a:txSp>
                              </a:sp>
                              <a:sp>
                                <a:nvSpPr>
                                  <a:cNvPr id="1033" name="Text Box 201"/>
                                  <a:cNvSpPr txBox="1">
                                    <a:spLocks noChangeArrowheads="1"/>
                                  </a:cNvSpPr>
                                </a:nvSpPr>
                                <a:spPr bwMode="auto">
                                  <a:xfrm>
                                    <a:off x="2124075" y="3348038"/>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smtClean="0">
                                          <a:ln>
                                            <a:noFill/>
                                          </a:ln>
                                          <a:solidFill>
                                            <a:schemeClr val="tx1"/>
                                          </a:solidFill>
                                          <a:effectLst/>
                                          <a:latin typeface="Times New Roman" pitchFamily="18" charset="0"/>
                                          <a:cs typeface="Times New Roman" pitchFamily="18" charset="0"/>
                                        </a:rPr>
                                        <a:t>D</a:t>
                                      </a:r>
                                      <a:endParaRPr kumimoji="0" lang="en-US" sz="1400" b="0" i="0" u="none" strike="noStrike" cap="none" normalizeH="0" baseline="0" smtClean="0">
                                        <a:ln>
                                          <a:noFill/>
                                        </a:ln>
                                        <a:solidFill>
                                          <a:schemeClr val="tx1"/>
                                        </a:solidFill>
                                        <a:effectLst/>
                                        <a:latin typeface="Times New Roman" pitchFamily="18" charset="0"/>
                                        <a:cs typeface="Times New Roman" pitchFamily="18" charset="0"/>
                                      </a:endParaRPr>
                                    </a:p>
                                  </a:txBody>
                                  <a:useSpRect/>
                                </a:txSp>
                              </a:sp>
                              <a:sp>
                                <a:nvSpPr>
                                  <a:cNvPr id="1034" name="Text Box 202"/>
                                  <a:cNvSpPr txBox="1">
                                    <a:spLocks noChangeArrowheads="1"/>
                                  </a:cNvSpPr>
                                </a:nvSpPr>
                                <a:spPr bwMode="auto">
                                  <a:xfrm>
                                    <a:off x="2124075" y="1495425"/>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B</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5" name="Text Box 204"/>
                                  <a:cNvSpPr txBox="1">
                                    <a:spLocks noChangeArrowheads="1"/>
                                  </a:cNvSpPr>
                                </a:nvSpPr>
                                <a:spPr bwMode="auto">
                                  <a:xfrm>
                                    <a:off x="5629275" y="2590800"/>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H</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6" name="Text Box 205"/>
                                  <a:cNvSpPr txBox="1">
                                    <a:spLocks noChangeArrowheads="1"/>
                                  </a:cNvSpPr>
                                </a:nvSpPr>
                                <a:spPr bwMode="auto">
                                  <a:xfrm>
                                    <a:off x="4638675" y="3276600"/>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G</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037" name="Text Box 206"/>
                                  <a:cNvSpPr txBox="1">
                                    <a:spLocks noChangeArrowheads="1"/>
                                  </a:cNvSpPr>
                                </a:nvSpPr>
                                <a:spPr bwMode="auto">
                                  <a:xfrm>
                                    <a:off x="4133850" y="2252663"/>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smtClean="0">
                                          <a:ln>
                                            <a:noFill/>
                                          </a:ln>
                                          <a:solidFill>
                                            <a:schemeClr val="tx1"/>
                                          </a:solidFill>
                                          <a:effectLst/>
                                          <a:latin typeface="Times New Roman" pitchFamily="18" charset="0"/>
                                          <a:cs typeface="Times New Roman" pitchFamily="18" charset="0"/>
                                        </a:rPr>
                                        <a:t>E</a:t>
                                      </a:r>
                                      <a:endParaRPr kumimoji="0" lang="en-US" sz="1400" b="0" i="0" u="none" strike="noStrike" cap="none" normalizeH="0" baseline="0" smtClean="0">
                                        <a:ln>
                                          <a:noFill/>
                                        </a:ln>
                                        <a:solidFill>
                                          <a:schemeClr val="tx1"/>
                                        </a:solidFill>
                                        <a:effectLst/>
                                        <a:latin typeface="Times New Roman" pitchFamily="18" charset="0"/>
                                        <a:cs typeface="Times New Roman" pitchFamily="18" charset="0"/>
                                      </a:endParaRPr>
                                    </a:p>
                                  </a:txBody>
                                  <a:useSpRect/>
                                </a:txSp>
                              </a:sp>
                              <a:sp>
                                <a:nvSpPr>
                                  <a:cNvPr id="1038" name="Text Box 207"/>
                                  <a:cNvSpPr txBox="1">
                                    <a:spLocks noChangeArrowheads="1"/>
                                  </a:cNvSpPr>
                                </a:nvSpPr>
                                <a:spPr bwMode="auto">
                                  <a:xfrm>
                                    <a:off x="4724400" y="1495425"/>
                                    <a:ext cx="161925" cy="257175"/>
                                  </a:xfrm>
                                  <a:prstGeom prst="rect">
                                    <a:avLst/>
                                  </a:prstGeom>
                                  <a:solidFill>
                                    <a:srgbClr val="FFFFFF"/>
                                  </a:solidFill>
                                  <a:ln w="9525">
                                    <a:solidFill>
                                      <a:srgbClr val="FFFFFF"/>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l" defTabSz="914400" rtl="0" eaLnBrk="1" fontAlgn="base" latinLnBrk="0" hangingPunct="1">
                                        <a:lnSpc>
                                          <a:spcPct val="100000"/>
                                        </a:lnSpc>
                                        <a:spcBef>
                                          <a:spcPct val="0"/>
                                        </a:spcBef>
                                        <a:spcAft>
                                          <a:spcPts val="1000"/>
                                        </a:spcAft>
                                        <a:buClrTx/>
                                        <a:buSzTx/>
                                        <a:buFontTx/>
                                        <a:buNone/>
                                        <a:tabLst/>
                                      </a:pPr>
                                      <a:r>
                                        <a:rPr kumimoji="0" lang="en-IN" sz="1400" b="1" i="0" u="none" strike="noStrike" cap="none" normalizeH="0" baseline="0" dirty="0" smtClean="0">
                                          <a:ln>
                                            <a:noFill/>
                                          </a:ln>
                                          <a:solidFill>
                                            <a:schemeClr val="tx1"/>
                                          </a:solidFill>
                                          <a:effectLst/>
                                          <a:latin typeface="Times New Roman" pitchFamily="18" charset="0"/>
                                          <a:cs typeface="Times New Roman" pitchFamily="18" charset="0"/>
                                        </a:rPr>
                                        <a:t>F</a:t>
                                      </a:r>
                                      <a:endParaRPr kumimoji="0" lang="en-US" sz="1400" b="0" i="0" u="none" strike="noStrike" cap="none" normalizeH="0" baseline="0" dirty="0" smtClean="0">
                                        <a:ln>
                                          <a:noFill/>
                                        </a:ln>
                                        <a:solidFill>
                                          <a:schemeClr val="tx1"/>
                                        </a:solidFill>
                                        <a:effectLst/>
                                        <a:latin typeface="Times New Roman" pitchFamily="18" charset="0"/>
                                        <a:cs typeface="Times New Roman" pitchFamily="18" charset="0"/>
                                      </a:endParaRPr>
                                    </a:p>
                                  </a:txBody>
                                  <a:useSpRect/>
                                </a:txSp>
                              </a:sp>
                              <a:sp>
                                <a:nvSpPr>
                                  <a:cNvPr id="17" name="AutoShape 72"/>
                                  <a:cNvSpPr>
                                    <a:spLocks noChangeArrowheads="1"/>
                                  </a:cNvSpPr>
                                </a:nvSpPr>
                                <a:spPr bwMode="auto">
                                  <a:xfrm rot="3383482" flipV="1">
                                    <a:off x="4325912" y="2104382"/>
                                    <a:ext cx="1371600" cy="890587"/>
                                  </a:xfrm>
                                  <a:prstGeom prst="parallelogram">
                                    <a:avLst>
                                      <a:gd name="adj" fmla="val 38503"/>
                                    </a:avLst>
                                  </a:prstGeom>
                                  <a:solidFill>
                                    <a:srgbClr val="FFFFFF"/>
                                  </a:solidFill>
                                  <a:ln w="9525">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p>
                                  </a:txBody>
                                  <a:useSpRect/>
                                </a:txSp>
                              </a:sp>
                              <a:cxnSp>
                                <a:nvCxnSpPr>
                                  <a:cNvPr id="19" name="Straight Connector 18"/>
                                  <a:cNvCxnSpPr/>
                                </a:nvCxnSpPr>
                                <a:spPr>
                                  <a:xfrm>
                                    <a:off x="2590800" y="2514600"/>
                                    <a:ext cx="1828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 name="Arc 20"/>
                                  <a:cNvSpPr/>
                                </a:nvSpPr>
                                <a:spPr>
                                  <a:xfrm>
                                    <a:off x="1295400" y="1048656"/>
                                    <a:ext cx="4648200" cy="1981200"/>
                                  </a:xfrm>
                                  <a:prstGeom prst="arc">
                                    <a:avLst>
                                      <a:gd name="adj1" fmla="val 10242409"/>
                                      <a:gd name="adj2" fmla="val 893514"/>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IN"/>
                                    </a:p>
                                  </a:txBody>
                                  <a:useSpRect/>
                                </a:txSp>
                                <a:style>
                                  <a:lnRef idx="1">
                                    <a:schemeClr val="accent1"/>
                                  </a:lnRef>
                                  <a:fillRef idx="0">
                                    <a:schemeClr val="accent1"/>
                                  </a:fillRef>
                                  <a:effectRef idx="0">
                                    <a:schemeClr val="accent1"/>
                                  </a:effectRef>
                                  <a:fontRef idx="minor">
                                    <a:schemeClr val="tx1"/>
                                  </a:fontRef>
                                </a:style>
                              </a:sp>
                            </a:grpSp>
                            <a:sp>
                              <a:nvSpPr>
                                <a:cNvPr id="23" name="Flowchart: Connector 22"/>
                                <a:cNvSpPr/>
                              </a:nvSpPr>
                              <a:spPr>
                                <a:xfrm>
                                  <a:off x="4953000" y="16764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Flowchart: Connector 23"/>
                                <a:cNvSpPr/>
                              </a:nvSpPr>
                              <a:spPr>
                                <a:xfrm>
                                  <a:off x="4982028" y="3323772"/>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5" name="Flowchart: Connector 24"/>
                                <a:cNvSpPr/>
                              </a:nvSpPr>
                              <a:spPr>
                                <a:xfrm>
                                  <a:off x="2576286" y="2485572"/>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Flowchart: Connector 25"/>
                                <a:cNvSpPr/>
                              </a:nvSpPr>
                              <a:spPr>
                                <a:xfrm>
                                  <a:off x="5529942" y="2558142"/>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7" name="Flowchart: Connector 26"/>
                                <a:cNvSpPr/>
                              </a:nvSpPr>
                              <a:spPr>
                                <a:xfrm>
                                  <a:off x="4419600" y="2467428"/>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Flowchart: Connector 27"/>
                                <a:cNvSpPr/>
                              </a:nvSpPr>
                              <a:spPr>
                                <a:xfrm>
                                  <a:off x="1447800" y="238034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9" name="Flowchart: Connector 28"/>
                                <a:cNvSpPr/>
                              </a:nvSpPr>
                              <a:spPr>
                                <a:xfrm>
                                  <a:off x="2013858" y="3262086"/>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30" name="Flowchart: Connector 29"/>
                                <a:cNvSpPr/>
                              </a:nvSpPr>
                              <a:spPr>
                                <a:xfrm>
                                  <a:off x="1999344" y="161471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grpSp>
                          <a:cxnSp>
                            <a:nvCxnSpPr>
                              <a:cNvPr id="33" name="Straight Connector 32"/>
                              <a:cNvCxnSpPr>
                                <a:stCxn id="28" idx="3"/>
                                <a:endCxn id="25" idx="2"/>
                              </a:cNvCxnSpPr>
                            </a:nvCxnSpPr>
                            <a:spPr>
                              <a:xfrm>
                                <a:off x="1458959" y="2445385"/>
                                <a:ext cx="1117327" cy="78287"/>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35" name="Straight Connector 34"/>
                              <a:cNvCxnSpPr>
                                <a:stCxn id="27" idx="2"/>
                                <a:endCxn id="26" idx="1"/>
                              </a:cNvCxnSpPr>
                            </a:nvCxnSpPr>
                            <a:spPr>
                              <a:xfrm>
                                <a:off x="4419600" y="2505528"/>
                                <a:ext cx="1121501" cy="63773"/>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tc>
        <w:tc>
          <w:tcPr>
            <w:tcW w:w="329" w:type="pct"/>
          </w:tcPr>
          <w:p w:rsidR="00C53489" w:rsidRPr="00D634B3" w:rsidRDefault="00C53489" w:rsidP="000A5B04">
            <w:pPr>
              <w:contextualSpacing/>
              <w:jc w:val="center"/>
            </w:pPr>
            <w:r w:rsidRPr="00D634B3">
              <w:t>CO6</w:t>
            </w:r>
          </w:p>
        </w:tc>
        <w:tc>
          <w:tcPr>
            <w:tcW w:w="263" w:type="pct"/>
          </w:tcPr>
          <w:p w:rsidR="00C53489" w:rsidRPr="00D634B3" w:rsidRDefault="00C53489" w:rsidP="000A5B04">
            <w:pPr>
              <w:contextualSpacing/>
              <w:jc w:val="center"/>
            </w:pPr>
            <w:r w:rsidRPr="00D634B3">
              <w:t>An</w:t>
            </w:r>
          </w:p>
        </w:tc>
        <w:tc>
          <w:tcPr>
            <w:tcW w:w="461" w:type="pct"/>
          </w:tcPr>
          <w:p w:rsidR="00C53489" w:rsidRPr="00D634B3" w:rsidRDefault="00C53489" w:rsidP="000A5B04">
            <w:pPr>
              <w:contextualSpacing/>
              <w:jc w:val="center"/>
            </w:pPr>
            <w:r w:rsidRPr="00D634B3">
              <w:t>10</w:t>
            </w:r>
          </w:p>
        </w:tc>
      </w:tr>
      <w:tr w:rsidR="00C53489" w:rsidRPr="00D634B3" w:rsidTr="00002A52">
        <w:trPr>
          <w:trHeight w:val="2682"/>
        </w:trPr>
        <w:tc>
          <w:tcPr>
            <w:tcW w:w="329" w:type="pct"/>
            <w:vAlign w:val="center"/>
          </w:tcPr>
          <w:p w:rsidR="00C53489" w:rsidRPr="00D634B3" w:rsidRDefault="00C53489" w:rsidP="00002A52">
            <w:pPr>
              <w:contextualSpacing/>
              <w:jc w:val="center"/>
            </w:pPr>
          </w:p>
        </w:tc>
        <w:tc>
          <w:tcPr>
            <w:tcW w:w="198" w:type="pct"/>
          </w:tcPr>
          <w:p w:rsidR="00C53489" w:rsidRPr="00D634B3" w:rsidRDefault="00C53489" w:rsidP="00002A52">
            <w:pPr>
              <w:contextualSpacing/>
              <w:jc w:val="center"/>
            </w:pPr>
            <w:r>
              <w:t>b.</w:t>
            </w:r>
          </w:p>
        </w:tc>
        <w:tc>
          <w:tcPr>
            <w:tcW w:w="3420" w:type="pct"/>
          </w:tcPr>
          <w:p w:rsidR="00C53489" w:rsidRPr="00002A52" w:rsidRDefault="00C53489" w:rsidP="00002A52">
            <w:pPr>
              <w:jc w:val="both"/>
            </w:pPr>
            <w:r w:rsidRPr="00002A52">
              <w:t xml:space="preserve">Define planar graph, complete graph and give an example. Determine whether the graphs given below are isomorphic. Justify your answer.       </w:t>
            </w:r>
          </w:p>
          <w:p w:rsidR="00C53489" w:rsidRPr="00D634B3" w:rsidRDefault="00C53489" w:rsidP="00002A52">
            <w:pPr>
              <w:jc w:val="both"/>
            </w:pPr>
            <w:r w:rsidRPr="00D634B3">
              <w:rPr>
                <w:b/>
                <w:bCs/>
                <w:noProof/>
              </w:rPr>
              <w:drawing>
                <wp:inline distT="0" distB="0" distL="0" distR="0" wp14:anchorId="14EE1F0D" wp14:editId="0E2A0334">
                  <wp:extent cx="1133475" cy="1197541"/>
                  <wp:effectExtent l="0" t="0" r="0" b="0"/>
                  <wp:docPr id="49182" name="Picture 49182" descr="C:\Users\ADMIN\Pictures\Graph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C:\Users\ADMIN\Pictures\Graph3.png"/>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1138648" cy="1203007"/>
                          </a:xfrm>
                          <a:prstGeom prst="rect">
                            <a:avLst/>
                          </a:prstGeom>
                          <a:noFill/>
                          <a:ln>
                            <a:noFill/>
                          </a:ln>
                        </pic:spPr>
                      </pic:pic>
                    </a:graphicData>
                  </a:graphic>
                </wp:inline>
              </w:drawing>
            </w:r>
            <w:r w:rsidRPr="00002A52">
              <w:t xml:space="preserve">                 </w:t>
            </w:r>
            <w:r w:rsidRPr="00D634B3">
              <w:rPr>
                <w:noProof/>
              </w:rPr>
              <w:drawing>
                <wp:inline distT="0" distB="0" distL="0" distR="0" wp14:anchorId="7CC98E52" wp14:editId="5B65D4FA">
                  <wp:extent cx="1400175" cy="1333500"/>
                  <wp:effectExtent l="19050" t="19050" r="9525" b="0"/>
                  <wp:docPr id="49183" name="Picture 2"/>
                  <wp:cNvGraphicFramePr/>
                  <a:graphic xmlns:a="http://schemas.openxmlformats.org/drawingml/2006/main">
                    <a:graphicData uri="http://schemas.openxmlformats.org/drawingml/2006/picture">
                      <pic:pic xmlns:pic="http://schemas.openxmlformats.org/drawingml/2006/picture">
                        <pic:nvPicPr>
                          <pic:cNvPr id="3" name="Picture 2"/>
                          <pic:cNvPicPr/>
                        </pic:nvPicPr>
                        <pic:blipFill>
                          <a:blip r:embed="rId1607">
                            <a:biLevel thresh="75000"/>
                            <a:extLst>
                              <a:ext uri="{BEBA8EAE-BF5A-486C-A8C5-ECC9F3942E4B}">
                                <a14:imgProps xmlns:a14="http://schemas.microsoft.com/office/drawing/2010/main">
                                  <a14:imgLayer r:embed="rId1608">
                                    <a14:imgEffect>
                                      <a14:sharpenSoften amount="100000"/>
                                    </a14:imgEffect>
                                    <a14:imgEffect>
                                      <a14:brightnessContrast contrast="12000"/>
                                    </a14:imgEffect>
                                  </a14:imgLayer>
                                </a14:imgProps>
                              </a:ext>
                            </a:extLst>
                          </a:blip>
                          <a:stretch>
                            <a:fillRect/>
                          </a:stretch>
                        </pic:blipFill>
                        <pic:spPr>
                          <a:xfrm>
                            <a:off x="0" y="0"/>
                            <a:ext cx="1400446" cy="1333758"/>
                          </a:xfrm>
                          <a:prstGeom prst="rect">
                            <a:avLst/>
                          </a:prstGeom>
                          <a:ln>
                            <a:solidFill>
                              <a:schemeClr val="bg1"/>
                            </a:solidFill>
                          </a:ln>
                          <a:effectLst>
                            <a:softEdge rad="254000"/>
                          </a:effectLst>
                        </pic:spPr>
                      </pic:pic>
                    </a:graphicData>
                  </a:graphic>
                </wp:inline>
              </w:drawing>
            </w:r>
          </w:p>
        </w:tc>
        <w:tc>
          <w:tcPr>
            <w:tcW w:w="329" w:type="pct"/>
          </w:tcPr>
          <w:p w:rsidR="00C53489" w:rsidRPr="00D634B3" w:rsidRDefault="00C53489" w:rsidP="00002A52">
            <w:pPr>
              <w:contextualSpacing/>
              <w:jc w:val="center"/>
            </w:pPr>
            <w:r w:rsidRPr="00D634B3">
              <w:t>CO6</w:t>
            </w:r>
          </w:p>
        </w:tc>
        <w:tc>
          <w:tcPr>
            <w:tcW w:w="263" w:type="pct"/>
          </w:tcPr>
          <w:p w:rsidR="00C53489" w:rsidRPr="00D634B3" w:rsidRDefault="00C53489" w:rsidP="00002A52">
            <w:pPr>
              <w:contextualSpacing/>
              <w:jc w:val="center"/>
            </w:pPr>
            <w:r w:rsidRPr="00D634B3">
              <w:t>An</w:t>
            </w:r>
          </w:p>
        </w:tc>
        <w:tc>
          <w:tcPr>
            <w:tcW w:w="461" w:type="pct"/>
          </w:tcPr>
          <w:p w:rsidR="00C53489" w:rsidRPr="00D634B3" w:rsidRDefault="00C53489" w:rsidP="00002A52">
            <w:pPr>
              <w:contextualSpacing/>
              <w:jc w:val="center"/>
            </w:pPr>
            <w:r w:rsidRPr="00D634B3">
              <w:t>10</w:t>
            </w:r>
          </w:p>
        </w:tc>
      </w:tr>
      <w:tr w:rsidR="00C53489" w:rsidRPr="00D634B3" w:rsidTr="00002A52">
        <w:trPr>
          <w:trHeight w:val="292"/>
        </w:trPr>
        <w:tc>
          <w:tcPr>
            <w:tcW w:w="5000" w:type="pct"/>
            <w:gridSpan w:val="6"/>
            <w:vAlign w:val="center"/>
          </w:tcPr>
          <w:p w:rsidR="00C53489" w:rsidRPr="00D634B3" w:rsidRDefault="00C53489" w:rsidP="00002A52">
            <w:pPr>
              <w:contextualSpacing/>
              <w:jc w:val="center"/>
              <w:rPr>
                <w:b/>
                <w:u w:val="single"/>
              </w:rPr>
            </w:pPr>
            <w:r w:rsidRPr="00D634B3">
              <w:br w:type="page"/>
            </w:r>
            <w:r w:rsidRPr="00D634B3">
              <w:rPr>
                <w:b/>
                <w:u w:val="single"/>
              </w:rPr>
              <w:t>PART – B (1 X 20 = 20 MARKS)</w:t>
            </w:r>
          </w:p>
          <w:p w:rsidR="00C53489" w:rsidRPr="00D634B3" w:rsidRDefault="00C53489" w:rsidP="00002A52">
            <w:pPr>
              <w:contextualSpacing/>
              <w:jc w:val="center"/>
            </w:pPr>
            <w:r w:rsidRPr="00D634B3">
              <w:rPr>
                <w:b/>
                <w:bCs/>
              </w:rPr>
              <w:t>COMPULSORY QUESTION</w:t>
            </w:r>
          </w:p>
        </w:tc>
      </w:tr>
      <w:tr w:rsidR="00C53489" w:rsidRPr="00D634B3" w:rsidTr="00002A52">
        <w:trPr>
          <w:trHeight w:val="394"/>
        </w:trPr>
        <w:tc>
          <w:tcPr>
            <w:tcW w:w="329" w:type="pct"/>
            <w:vAlign w:val="center"/>
          </w:tcPr>
          <w:p w:rsidR="00C53489" w:rsidRPr="00D634B3" w:rsidRDefault="00C53489" w:rsidP="00002A52">
            <w:pPr>
              <w:contextualSpacing/>
              <w:jc w:val="center"/>
            </w:pPr>
            <w:r w:rsidRPr="00D634B3">
              <w:lastRenderedPageBreak/>
              <w:t>9.</w:t>
            </w:r>
          </w:p>
        </w:tc>
        <w:tc>
          <w:tcPr>
            <w:tcW w:w="198" w:type="pct"/>
            <w:vAlign w:val="center"/>
          </w:tcPr>
          <w:p w:rsidR="00C53489" w:rsidRPr="00D634B3" w:rsidRDefault="00C53489" w:rsidP="00002A52">
            <w:pPr>
              <w:contextualSpacing/>
            </w:pPr>
            <w:r w:rsidRPr="00D634B3">
              <w:t>a.</w:t>
            </w:r>
          </w:p>
        </w:tc>
        <w:tc>
          <w:tcPr>
            <w:tcW w:w="3420" w:type="pct"/>
          </w:tcPr>
          <w:p w:rsidR="00C53489" w:rsidRPr="00D634B3" w:rsidRDefault="00C53489" w:rsidP="00002A52">
            <w:r w:rsidRPr="00D634B3">
              <w:t>Construct the tree of the algebraic expression</w:t>
            </w:r>
            <w:r w:rsidRPr="00D634B3">
              <w:rPr>
                <w:position w:val="-18"/>
              </w:rPr>
              <w:object w:dxaOrig="3560" w:dyaOrig="480">
                <v:shape id="_x0000_i1822" type="#_x0000_t75" style="width:177.75pt;height:24pt" o:ole="">
                  <v:imagedata r:id="rId1609" o:title=""/>
                </v:shape>
                <o:OLEObject Type="Embed" ProgID="Equation.DSMT4" ShapeID="_x0000_i1822" DrawAspect="Content" ObjectID="_1768378338" r:id="rId1610"/>
              </w:object>
            </w:r>
            <w:r w:rsidRPr="00D634B3">
              <w:t xml:space="preserve">.   (i) Identify the root, branches and leaf of the tree (ii) Also find prefix, infix and postfix form of the tree.                                                                                                                                                                   </w:t>
            </w:r>
          </w:p>
        </w:tc>
        <w:tc>
          <w:tcPr>
            <w:tcW w:w="329" w:type="pct"/>
            <w:vAlign w:val="center"/>
          </w:tcPr>
          <w:p w:rsidR="00C53489" w:rsidRPr="00D634B3" w:rsidRDefault="00C53489" w:rsidP="00002A52">
            <w:pPr>
              <w:contextualSpacing/>
            </w:pPr>
            <w:r w:rsidRPr="00D634B3">
              <w:t>CO6</w:t>
            </w:r>
          </w:p>
        </w:tc>
        <w:tc>
          <w:tcPr>
            <w:tcW w:w="263" w:type="pct"/>
            <w:vAlign w:val="center"/>
          </w:tcPr>
          <w:p w:rsidR="00C53489" w:rsidRPr="00D634B3" w:rsidRDefault="00C53489" w:rsidP="00002A52">
            <w:pPr>
              <w:contextualSpacing/>
            </w:pPr>
            <w:r w:rsidRPr="00D634B3">
              <w:t>An</w:t>
            </w:r>
          </w:p>
        </w:tc>
        <w:tc>
          <w:tcPr>
            <w:tcW w:w="461" w:type="pct"/>
            <w:vAlign w:val="center"/>
          </w:tcPr>
          <w:p w:rsidR="00C53489" w:rsidRPr="00D634B3" w:rsidRDefault="00C53489" w:rsidP="00002A52">
            <w:pPr>
              <w:contextualSpacing/>
              <w:jc w:val="center"/>
            </w:pPr>
            <w:r w:rsidRPr="00D634B3">
              <w:t>10</w:t>
            </w:r>
          </w:p>
        </w:tc>
      </w:tr>
      <w:tr w:rsidR="00C53489" w:rsidRPr="00D634B3" w:rsidTr="00002A52">
        <w:trPr>
          <w:trHeight w:val="394"/>
        </w:trPr>
        <w:tc>
          <w:tcPr>
            <w:tcW w:w="329" w:type="pct"/>
            <w:vAlign w:val="center"/>
          </w:tcPr>
          <w:p w:rsidR="00C53489" w:rsidRPr="00D634B3" w:rsidRDefault="00C53489" w:rsidP="00002A52">
            <w:pPr>
              <w:contextualSpacing/>
              <w:jc w:val="center"/>
            </w:pPr>
          </w:p>
        </w:tc>
        <w:tc>
          <w:tcPr>
            <w:tcW w:w="198" w:type="pct"/>
            <w:vAlign w:val="center"/>
          </w:tcPr>
          <w:p w:rsidR="00C53489" w:rsidRPr="00D634B3" w:rsidRDefault="00C53489" w:rsidP="00002A52">
            <w:pPr>
              <w:contextualSpacing/>
            </w:pPr>
            <w:r w:rsidRPr="00D634B3">
              <w:t>b</w:t>
            </w:r>
          </w:p>
        </w:tc>
        <w:tc>
          <w:tcPr>
            <w:tcW w:w="3420" w:type="pct"/>
          </w:tcPr>
          <w:p w:rsidR="00C53489" w:rsidRPr="00D634B3" w:rsidRDefault="00C53489" w:rsidP="00002A52">
            <w:pPr>
              <w:spacing w:after="160" w:line="259" w:lineRule="auto"/>
              <w:rPr>
                <w:bCs/>
              </w:rPr>
            </w:pPr>
            <w:r>
              <w:rPr>
                <w:bCs/>
                <w:noProof/>
                <w:lang w:val="en-IN" w:eastAsia="en-IN"/>
              </w:rPr>
              <w:pict>
                <v:group id="_x0000_s1316" style="position:absolute;margin-left:49.7pt;margin-top:20.65pt;width:225pt;height:105.35pt;z-index:251676672;mso-position-horizontal-relative:text;mso-position-vertical-relative:text" coordorigin="2520,5122" coordsize="4500,2107">
                  <v:group id="_x0000_s1317" style="position:absolute;left:2520;top:5122;width:4500;height:2107" coordorigin="2506,5122" coordsize="4500,2107">
                    <v:group id="_x0000_s1318" style="position:absolute;left:2506;top:5122;width:4500;height:2107" coordorigin="2520,5122" coordsize="4500,2107">
                      <v:rect id="_x0000_s1319" style="position:absolute;left:2520;top:5122;width:540;height:540" filled="f" stroked="f">
                        <v:textbox style="mso-next-textbox:#_x0000_s1319">
                          <w:txbxContent>
                            <w:p w:rsidR="00C53489" w:rsidRPr="00BD3393" w:rsidRDefault="00C53489" w:rsidP="00E93E32">
                              <w:pPr>
                                <w:rPr>
                                  <w:sz w:val="20"/>
                                  <w:szCs w:val="20"/>
                                  <w:vertAlign w:val="subscript"/>
                                </w:rPr>
                              </w:pPr>
                              <w:r>
                                <w:rPr>
                                  <w:sz w:val="20"/>
                                  <w:szCs w:val="20"/>
                                </w:rPr>
                                <w:t>v</w:t>
                              </w:r>
                              <w:r>
                                <w:rPr>
                                  <w:sz w:val="20"/>
                                  <w:szCs w:val="20"/>
                                  <w:vertAlign w:val="subscript"/>
                                </w:rPr>
                                <w:t>1</w:t>
                              </w:r>
                            </w:p>
                          </w:txbxContent>
                        </v:textbox>
                      </v:rect>
                      <v:rect id="_x0000_s1320" style="position:absolute;left:2880;top:5482;width:1980;height:1260"/>
                      <v:line id="_x0000_s1321" style="position:absolute;flip:y" from="4860,6121" to="6480,6743"/>
                      <v:line id="_x0000_s1322" style="position:absolute;flip:x y" from="4860,5482" to="6480,6120"/>
                      <v:rect id="_x0000_s1323" style="position:absolute;left:4680;top:5122;width:540;height:540" filled="f" stroked="f">
                        <v:textbox style="mso-next-textbox:#_x0000_s1323">
                          <w:txbxContent>
                            <w:p w:rsidR="00C53489" w:rsidRPr="00BD3393" w:rsidRDefault="00C53489" w:rsidP="00E93E32">
                              <w:pPr>
                                <w:rPr>
                                  <w:sz w:val="20"/>
                                  <w:szCs w:val="20"/>
                                  <w:vertAlign w:val="subscript"/>
                                </w:rPr>
                              </w:pPr>
                              <w:r>
                                <w:rPr>
                                  <w:sz w:val="20"/>
                                  <w:szCs w:val="20"/>
                                </w:rPr>
                                <w:t>v</w:t>
                              </w:r>
                              <w:r>
                                <w:rPr>
                                  <w:sz w:val="20"/>
                                  <w:szCs w:val="20"/>
                                  <w:vertAlign w:val="subscript"/>
                                </w:rPr>
                                <w:t>2</w:t>
                              </w:r>
                            </w:p>
                          </w:txbxContent>
                        </v:textbox>
                      </v:rect>
                      <v:rect id="_x0000_s1324" style="position:absolute;left:2520;top:6647;width:540;height:540" filled="f" stroked="f">
                        <v:textbox style="mso-next-textbox:#_x0000_s1324">
                          <w:txbxContent>
                            <w:p w:rsidR="00C53489" w:rsidRPr="00BD3393" w:rsidRDefault="00C53489" w:rsidP="00E93E32">
                              <w:pPr>
                                <w:rPr>
                                  <w:sz w:val="20"/>
                                  <w:szCs w:val="20"/>
                                  <w:vertAlign w:val="subscript"/>
                                </w:rPr>
                              </w:pPr>
                              <w:r>
                                <w:rPr>
                                  <w:sz w:val="20"/>
                                  <w:szCs w:val="20"/>
                                </w:rPr>
                                <w:t>v</w:t>
                              </w:r>
                              <w:r>
                                <w:rPr>
                                  <w:sz w:val="20"/>
                                  <w:szCs w:val="20"/>
                                  <w:vertAlign w:val="subscript"/>
                                </w:rPr>
                                <w:t>5</w:t>
                              </w:r>
                            </w:p>
                          </w:txbxContent>
                        </v:textbox>
                      </v:rect>
                      <v:rect id="_x0000_s1325" style="position:absolute;left:4680;top:6687;width:540;height:540" filled="f" stroked="f">
                        <v:textbox style="mso-next-textbox:#_x0000_s1325">
                          <w:txbxContent>
                            <w:p w:rsidR="00C53489" w:rsidRPr="00BD3393" w:rsidRDefault="00C53489" w:rsidP="00E93E32">
                              <w:pPr>
                                <w:rPr>
                                  <w:sz w:val="20"/>
                                  <w:szCs w:val="20"/>
                                  <w:vertAlign w:val="subscript"/>
                                </w:rPr>
                              </w:pPr>
                              <w:r>
                                <w:rPr>
                                  <w:sz w:val="20"/>
                                  <w:szCs w:val="20"/>
                                </w:rPr>
                                <w:t>v</w:t>
                              </w:r>
                              <w:r>
                                <w:rPr>
                                  <w:sz w:val="20"/>
                                  <w:szCs w:val="20"/>
                                  <w:vertAlign w:val="subscript"/>
                                </w:rPr>
                                <w:t>4</w:t>
                              </w:r>
                            </w:p>
                          </w:txbxContent>
                        </v:textbox>
                      </v:rect>
                      <v:rect id="_x0000_s1326" style="position:absolute;left:3614;top:5662;width:540;height:540" filled="f" stroked="f">
                        <v:textbox style="mso-next-textbox:#_x0000_s1326">
                          <w:txbxContent>
                            <w:p w:rsidR="00C53489" w:rsidRPr="00BD3393" w:rsidRDefault="00C53489" w:rsidP="00E93E32">
                              <w:pPr>
                                <w:rPr>
                                  <w:sz w:val="20"/>
                                  <w:szCs w:val="20"/>
                                  <w:vertAlign w:val="subscript"/>
                                </w:rPr>
                              </w:pPr>
                              <w:r>
                                <w:rPr>
                                  <w:sz w:val="20"/>
                                  <w:szCs w:val="20"/>
                                </w:rPr>
                                <w:t>v</w:t>
                              </w:r>
                              <w:r>
                                <w:rPr>
                                  <w:sz w:val="20"/>
                                  <w:szCs w:val="20"/>
                                  <w:vertAlign w:val="subscript"/>
                                </w:rPr>
                                <w:t>6</w:t>
                              </w:r>
                            </w:p>
                          </w:txbxContent>
                        </v:textbox>
                      </v:rect>
                      <v:rect id="_x0000_s1327" style="position:absolute;left:6480;top:5842;width:540;height:540" filled="f" stroked="f">
                        <v:textbox style="mso-next-textbox:#_x0000_s1327">
                          <w:txbxContent>
                            <w:p w:rsidR="00C53489" w:rsidRPr="00BD3393" w:rsidRDefault="00C53489" w:rsidP="00E93E32">
                              <w:pPr>
                                <w:rPr>
                                  <w:sz w:val="20"/>
                                  <w:szCs w:val="20"/>
                                  <w:vertAlign w:val="subscript"/>
                                </w:rPr>
                              </w:pPr>
                              <w:r>
                                <w:rPr>
                                  <w:sz w:val="20"/>
                                  <w:szCs w:val="20"/>
                                </w:rPr>
                                <w:t>v</w:t>
                              </w:r>
                              <w:r>
                                <w:rPr>
                                  <w:sz w:val="20"/>
                                  <w:szCs w:val="20"/>
                                  <w:vertAlign w:val="subscript"/>
                                </w:rPr>
                                <w:t>3</w:t>
                              </w:r>
                            </w:p>
                          </w:txbxContent>
                        </v:textbox>
                      </v:rect>
                      <v:rect id="_x0000_s1328" style="position:absolute;left:2520;top:5842;width:540;height:540" filled="f" stroked="f">
                        <v:textbox style="mso-next-textbox:#_x0000_s1328">
                          <w:txbxContent>
                            <w:p w:rsidR="00C53489" w:rsidRPr="00BD3393" w:rsidRDefault="00C53489" w:rsidP="00E93E32">
                              <w:pPr>
                                <w:rPr>
                                  <w:sz w:val="20"/>
                                  <w:szCs w:val="20"/>
                                  <w:vertAlign w:val="subscript"/>
                                </w:rPr>
                              </w:pPr>
                              <w:r>
                                <w:rPr>
                                  <w:sz w:val="20"/>
                                  <w:szCs w:val="20"/>
                                </w:rPr>
                                <w:t>19</w:t>
                              </w:r>
                            </w:p>
                          </w:txbxContent>
                        </v:textbox>
                      </v:rect>
                      <v:rect id="_x0000_s1329" style="position:absolute;left:3158;top:5482;width:540;height:540" filled="f" stroked="f">
                        <v:textbox style="mso-next-textbox:#_x0000_s1329">
                          <w:txbxContent>
                            <w:p w:rsidR="00C53489" w:rsidRPr="00BD3393" w:rsidRDefault="00C53489" w:rsidP="00E93E32">
                              <w:pPr>
                                <w:rPr>
                                  <w:sz w:val="20"/>
                                  <w:szCs w:val="20"/>
                                  <w:vertAlign w:val="subscript"/>
                                </w:rPr>
                              </w:pPr>
                              <w:r>
                                <w:rPr>
                                  <w:sz w:val="20"/>
                                  <w:szCs w:val="20"/>
                                </w:rPr>
                                <w:t>21</w:t>
                              </w:r>
                            </w:p>
                          </w:txbxContent>
                        </v:textbox>
                      </v:rect>
                      <v:rect id="_x0000_s1330" style="position:absolute;left:3600;top:6689;width:540;height:540" filled="f" stroked="f">
                        <v:textbox style="mso-next-textbox:#_x0000_s1330">
                          <w:txbxContent>
                            <w:p w:rsidR="00C53489" w:rsidRPr="00BD3393" w:rsidRDefault="00C53489" w:rsidP="00E93E32">
                              <w:pPr>
                                <w:rPr>
                                  <w:sz w:val="20"/>
                                  <w:szCs w:val="20"/>
                                  <w:vertAlign w:val="subscript"/>
                                </w:rPr>
                              </w:pPr>
                              <w:r>
                                <w:rPr>
                                  <w:sz w:val="20"/>
                                  <w:szCs w:val="20"/>
                                </w:rPr>
                                <w:t>18</w:t>
                              </w:r>
                            </w:p>
                          </w:txbxContent>
                        </v:textbox>
                      </v:rect>
                      <v:rect id="_x0000_s1331" style="position:absolute;left:4138;top:6065;width:540;height:540" filled="f" stroked="f">
                        <v:textbox style="mso-next-textbox:#_x0000_s1331">
                          <w:txbxContent>
                            <w:p w:rsidR="00C53489" w:rsidRPr="00BD3393" w:rsidRDefault="00C53489" w:rsidP="00E93E32">
                              <w:pPr>
                                <w:rPr>
                                  <w:sz w:val="20"/>
                                  <w:szCs w:val="20"/>
                                  <w:vertAlign w:val="subscript"/>
                                </w:rPr>
                              </w:pPr>
                              <w:r>
                                <w:rPr>
                                  <w:sz w:val="20"/>
                                  <w:szCs w:val="20"/>
                                </w:rPr>
                                <w:t>14</w:t>
                              </w:r>
                            </w:p>
                          </w:txbxContent>
                        </v:textbox>
                      </v:rect>
                      <v:rect id="_x0000_s1332" style="position:absolute;left:4084;top:5482;width:540;height:540" filled="f" stroked="f">
                        <v:textbox style="mso-next-textbox:#_x0000_s1332">
                          <w:txbxContent>
                            <w:p w:rsidR="00C53489" w:rsidRPr="00BD3393" w:rsidRDefault="00C53489" w:rsidP="00E93E32">
                              <w:pPr>
                                <w:rPr>
                                  <w:sz w:val="20"/>
                                  <w:szCs w:val="20"/>
                                  <w:vertAlign w:val="subscript"/>
                                </w:rPr>
                              </w:pPr>
                              <w:r>
                                <w:rPr>
                                  <w:sz w:val="20"/>
                                  <w:szCs w:val="20"/>
                                </w:rPr>
                                <w:t>11</w:t>
                              </w:r>
                            </w:p>
                          </w:txbxContent>
                        </v:textbox>
                      </v:rect>
                      <v:rect id="_x0000_s1333" style="position:absolute;left:4750;top:5842;width:540;height:540" filled="f" stroked="f">
                        <v:textbox style="mso-next-textbox:#_x0000_s1333">
                          <w:txbxContent>
                            <w:p w:rsidR="00C53489" w:rsidRPr="00BD3393" w:rsidRDefault="00C53489" w:rsidP="00E93E32">
                              <w:pPr>
                                <w:rPr>
                                  <w:sz w:val="20"/>
                                  <w:szCs w:val="20"/>
                                  <w:vertAlign w:val="subscript"/>
                                </w:rPr>
                              </w:pPr>
                              <w:r>
                                <w:rPr>
                                  <w:sz w:val="20"/>
                                  <w:szCs w:val="20"/>
                                </w:rPr>
                                <w:t>6</w:t>
                              </w:r>
                            </w:p>
                          </w:txbxContent>
                        </v:textbox>
                      </v:rect>
                      <v:rect id="_x0000_s1334" style="position:absolute;left:5400;top:5482;width:540;height:540" filled="f" stroked="f">
                        <v:textbox style="mso-next-textbox:#_x0000_s1334">
                          <w:txbxContent>
                            <w:p w:rsidR="00C53489" w:rsidRPr="00BD3393" w:rsidRDefault="00C53489" w:rsidP="00E93E32">
                              <w:pPr>
                                <w:rPr>
                                  <w:sz w:val="20"/>
                                  <w:szCs w:val="20"/>
                                  <w:vertAlign w:val="subscript"/>
                                </w:rPr>
                              </w:pPr>
                              <w:r>
                                <w:rPr>
                                  <w:sz w:val="20"/>
                                  <w:szCs w:val="20"/>
                                </w:rPr>
                                <w:t>5</w:t>
                              </w:r>
                            </w:p>
                          </w:txbxContent>
                        </v:textbox>
                      </v:rect>
                      <v:rect id="_x0000_s1335" style="position:absolute;left:5400;top:6383;width:540;height:540" filled="f" stroked="f">
                        <v:textbox style="mso-next-textbox:#_x0000_s1335">
                          <w:txbxContent>
                            <w:p w:rsidR="00C53489" w:rsidRPr="00BD3393" w:rsidRDefault="00C53489" w:rsidP="00E93E32">
                              <w:pPr>
                                <w:rPr>
                                  <w:sz w:val="20"/>
                                  <w:szCs w:val="20"/>
                                  <w:vertAlign w:val="subscript"/>
                                </w:rPr>
                              </w:pPr>
                              <w:r>
                                <w:rPr>
                                  <w:sz w:val="20"/>
                                  <w:szCs w:val="20"/>
                                </w:rPr>
                                <w:t>10</w:t>
                              </w:r>
                            </w:p>
                          </w:txbxContent>
                        </v:textbox>
                      </v:rect>
                    </v:group>
                    <v:line id="_x0000_s1336" style="position:absolute;flip:y" from="2880,5482" to="4860,6742"/>
                    <v:line id="_x0000_s1337" style="position:absolute" from="2880,5482" to="4860,6742"/>
                  </v:group>
                  <v:rect id="_x0000_s1338" style="position:absolute;left:3780;top:5122;width:540;height:540" filled="f" stroked="f">
                    <v:textbox style="mso-next-textbox:#_x0000_s1338">
                      <w:txbxContent>
                        <w:p w:rsidR="00C53489" w:rsidRPr="00BD3393" w:rsidRDefault="00C53489" w:rsidP="00E93E32">
                          <w:pPr>
                            <w:rPr>
                              <w:sz w:val="20"/>
                              <w:szCs w:val="20"/>
                              <w:vertAlign w:val="subscript"/>
                            </w:rPr>
                          </w:pPr>
                          <w:r>
                            <w:rPr>
                              <w:sz w:val="20"/>
                              <w:szCs w:val="20"/>
                            </w:rPr>
                            <w:t>16</w:t>
                          </w:r>
                        </w:p>
                      </w:txbxContent>
                    </v:textbox>
                  </v:rect>
                  <v:rect id="_x0000_s1339" style="position:absolute;left:3060;top:6135;width:540;height:540" filled="f" stroked="f">
                    <v:textbox style="mso-next-textbox:#_x0000_s1339">
                      <w:txbxContent>
                        <w:p w:rsidR="00C53489" w:rsidRPr="00BD3393" w:rsidRDefault="00C53489" w:rsidP="00E93E32">
                          <w:pPr>
                            <w:rPr>
                              <w:sz w:val="20"/>
                              <w:szCs w:val="20"/>
                              <w:vertAlign w:val="subscript"/>
                            </w:rPr>
                          </w:pPr>
                          <w:r>
                            <w:rPr>
                              <w:sz w:val="20"/>
                              <w:szCs w:val="20"/>
                            </w:rPr>
                            <w:t>33</w:t>
                          </w:r>
                        </w:p>
                      </w:txbxContent>
                    </v:textbox>
                  </v:rect>
                </v:group>
              </w:pict>
            </w:r>
            <w:r w:rsidRPr="00D634B3">
              <w:rPr>
                <w:bCs/>
              </w:rPr>
              <w:t>Find the minimal spanning tree for the weighted graph given below.</w:t>
            </w:r>
          </w:p>
          <w:p w:rsidR="00C53489" w:rsidRPr="00D634B3" w:rsidRDefault="00C53489" w:rsidP="00002A52">
            <w:pPr>
              <w:spacing w:after="160" w:line="259" w:lineRule="auto"/>
              <w:rPr>
                <w:bCs/>
              </w:rPr>
            </w:pPr>
          </w:p>
          <w:p w:rsidR="00C53489" w:rsidRPr="00D634B3" w:rsidRDefault="00C53489" w:rsidP="00002A52">
            <w:pPr>
              <w:spacing w:after="160" w:line="259" w:lineRule="auto"/>
              <w:rPr>
                <w:bCs/>
              </w:rPr>
            </w:pPr>
          </w:p>
          <w:p w:rsidR="00C53489" w:rsidRPr="00D634B3" w:rsidRDefault="00C53489" w:rsidP="00002A52">
            <w:pPr>
              <w:spacing w:after="160" w:line="259" w:lineRule="auto"/>
              <w:rPr>
                <w:bCs/>
              </w:rPr>
            </w:pPr>
          </w:p>
          <w:p w:rsidR="00C53489" w:rsidRPr="00D634B3" w:rsidRDefault="00C53489" w:rsidP="00002A52">
            <w:pPr>
              <w:spacing w:after="160" w:line="259" w:lineRule="auto"/>
              <w:rPr>
                <w:bCs/>
              </w:rPr>
            </w:pPr>
          </w:p>
          <w:p w:rsidR="00C53489" w:rsidRPr="00D634B3" w:rsidRDefault="00C53489" w:rsidP="00002A52">
            <w:pPr>
              <w:spacing w:after="160" w:line="259" w:lineRule="auto"/>
              <w:rPr>
                <w:bCs/>
              </w:rPr>
            </w:pPr>
            <w:r w:rsidRPr="00D634B3">
              <w:rPr>
                <w:bCs/>
              </w:rPr>
              <w:t xml:space="preserve"> </w:t>
            </w:r>
          </w:p>
        </w:tc>
        <w:tc>
          <w:tcPr>
            <w:tcW w:w="329" w:type="pct"/>
            <w:vAlign w:val="center"/>
          </w:tcPr>
          <w:p w:rsidR="00C53489" w:rsidRPr="00D634B3" w:rsidRDefault="00C53489" w:rsidP="00002A52">
            <w:pPr>
              <w:contextualSpacing/>
            </w:pPr>
            <w:r w:rsidRPr="00D634B3">
              <w:t>CO6</w:t>
            </w:r>
          </w:p>
        </w:tc>
        <w:tc>
          <w:tcPr>
            <w:tcW w:w="263" w:type="pct"/>
            <w:vAlign w:val="center"/>
          </w:tcPr>
          <w:p w:rsidR="00C53489" w:rsidRPr="00D634B3" w:rsidRDefault="00C53489" w:rsidP="00002A52">
            <w:pPr>
              <w:contextualSpacing/>
            </w:pPr>
            <w:r w:rsidRPr="00D634B3">
              <w:t>An</w:t>
            </w:r>
          </w:p>
        </w:tc>
        <w:tc>
          <w:tcPr>
            <w:tcW w:w="461" w:type="pct"/>
            <w:vAlign w:val="center"/>
          </w:tcPr>
          <w:p w:rsidR="00C53489" w:rsidRPr="00D634B3" w:rsidRDefault="00C53489" w:rsidP="00002A52">
            <w:pPr>
              <w:contextualSpacing/>
              <w:jc w:val="center"/>
            </w:pPr>
            <w:r w:rsidRPr="00D634B3">
              <w:t>10</w:t>
            </w:r>
          </w:p>
        </w:tc>
      </w:tr>
    </w:tbl>
    <w:p w:rsidR="00C53489" w:rsidRPr="00D634B3" w:rsidRDefault="00C53489" w:rsidP="00A6387A">
      <w:pPr>
        <w:contextualSpacing/>
        <w:rPr>
          <w:b/>
          <w:bCs/>
        </w:rPr>
      </w:pPr>
    </w:p>
    <w:p w:rsidR="00C53489" w:rsidRPr="00D634B3" w:rsidRDefault="00C53489" w:rsidP="00A6387A">
      <w:pPr>
        <w:contextualSpacing/>
        <w:rPr>
          <w:b/>
          <w:bCs/>
        </w:rPr>
      </w:pPr>
    </w:p>
    <w:p w:rsidR="00C53489" w:rsidRDefault="00C53489" w:rsidP="00A6387A">
      <w:pPr>
        <w:contextualSpacing/>
      </w:pPr>
      <w:r w:rsidRPr="00D634B3">
        <w:rPr>
          <w:b/>
          <w:bCs/>
        </w:rPr>
        <w:t>CO</w:t>
      </w:r>
      <w:r w:rsidRPr="00D634B3">
        <w:t xml:space="preserve"> – COURSE OUTCOME</w:t>
      </w:r>
      <w:r w:rsidRPr="00D634B3">
        <w:tab/>
      </w:r>
      <w:r w:rsidRPr="00D634B3">
        <w:tab/>
      </w:r>
      <w:r w:rsidRPr="00D634B3">
        <w:tab/>
      </w:r>
      <w:r w:rsidRPr="00D634B3">
        <w:tab/>
      </w:r>
      <w:r w:rsidRPr="00D634B3">
        <w:tab/>
      </w:r>
      <w:r w:rsidRPr="00D634B3">
        <w:rPr>
          <w:b/>
          <w:bCs/>
        </w:rPr>
        <w:t>BL</w:t>
      </w:r>
      <w:r w:rsidRPr="00D634B3">
        <w:t xml:space="preserve"> – BLOOM’S LEVEL</w:t>
      </w:r>
    </w:p>
    <w:p w:rsidR="00C53489" w:rsidRPr="00D634B3" w:rsidRDefault="00C53489" w:rsidP="00A6387A">
      <w:pPr>
        <w:contextualSpacing/>
      </w:pPr>
    </w:p>
    <w:tbl>
      <w:tblPr>
        <w:tblStyle w:val="TableGrid"/>
        <w:tblW w:w="10158" w:type="dxa"/>
        <w:tblInd w:w="250" w:type="dxa"/>
        <w:tblLook w:val="04A0" w:firstRow="1" w:lastRow="0" w:firstColumn="1" w:lastColumn="0" w:noHBand="0" w:noVBand="1"/>
      </w:tblPr>
      <w:tblGrid>
        <w:gridCol w:w="670"/>
        <w:gridCol w:w="9488"/>
      </w:tblGrid>
      <w:tr w:rsidR="00C53489" w:rsidRPr="00D634B3" w:rsidTr="000A5B04">
        <w:trPr>
          <w:trHeight w:val="277"/>
        </w:trPr>
        <w:tc>
          <w:tcPr>
            <w:tcW w:w="396" w:type="dxa"/>
          </w:tcPr>
          <w:p w:rsidR="00C53489" w:rsidRPr="00D634B3" w:rsidRDefault="00C53489" w:rsidP="00A6387A">
            <w:pPr>
              <w:contextualSpacing/>
            </w:pPr>
          </w:p>
        </w:tc>
        <w:tc>
          <w:tcPr>
            <w:tcW w:w="9762" w:type="dxa"/>
          </w:tcPr>
          <w:p w:rsidR="00C53489" w:rsidRPr="00D634B3" w:rsidRDefault="00C53489" w:rsidP="00A6387A">
            <w:pPr>
              <w:contextualSpacing/>
              <w:jc w:val="center"/>
              <w:rPr>
                <w:b/>
              </w:rPr>
            </w:pPr>
            <w:r w:rsidRPr="00D634B3">
              <w:rPr>
                <w:b/>
              </w:rPr>
              <w:t>COURSE OUTCOMES</w:t>
            </w:r>
          </w:p>
        </w:tc>
      </w:tr>
      <w:tr w:rsidR="00C53489" w:rsidRPr="00D634B3" w:rsidTr="000A5B04">
        <w:trPr>
          <w:trHeight w:val="277"/>
        </w:trPr>
        <w:tc>
          <w:tcPr>
            <w:tcW w:w="396" w:type="dxa"/>
          </w:tcPr>
          <w:p w:rsidR="00C53489" w:rsidRPr="00D634B3" w:rsidRDefault="00C53489" w:rsidP="00610D83">
            <w:pPr>
              <w:contextualSpacing/>
            </w:pPr>
            <w:r w:rsidRPr="00D634B3">
              <w:t>CO1</w:t>
            </w:r>
          </w:p>
        </w:tc>
        <w:tc>
          <w:tcPr>
            <w:tcW w:w="9762" w:type="dxa"/>
          </w:tcPr>
          <w:p w:rsidR="00C53489" w:rsidRPr="00D634B3" w:rsidRDefault="00C53489" w:rsidP="000A5B04">
            <w:pPr>
              <w:pStyle w:val="ListParagraph"/>
              <w:ind w:hanging="657"/>
            </w:pPr>
            <w:r w:rsidRPr="00D634B3">
              <w:t>Apply matrix techniques in solving simultaneous equations.</w:t>
            </w:r>
          </w:p>
        </w:tc>
      </w:tr>
      <w:tr w:rsidR="00C53489" w:rsidRPr="00D634B3" w:rsidTr="000A5B04">
        <w:trPr>
          <w:trHeight w:val="277"/>
        </w:trPr>
        <w:tc>
          <w:tcPr>
            <w:tcW w:w="396" w:type="dxa"/>
          </w:tcPr>
          <w:p w:rsidR="00C53489" w:rsidRPr="00D634B3" w:rsidRDefault="00C53489" w:rsidP="00610D83">
            <w:pPr>
              <w:contextualSpacing/>
            </w:pPr>
            <w:r w:rsidRPr="00D634B3">
              <w:t>CO2</w:t>
            </w:r>
          </w:p>
        </w:tc>
        <w:tc>
          <w:tcPr>
            <w:tcW w:w="9762" w:type="dxa"/>
          </w:tcPr>
          <w:p w:rsidR="00C53489" w:rsidRPr="00D634B3" w:rsidRDefault="00C53489" w:rsidP="000A5B04">
            <w:pPr>
              <w:pStyle w:val="ListParagraph"/>
              <w:ind w:hanging="657"/>
            </w:pPr>
            <w:r w:rsidRPr="00D634B3">
              <w:t>Acquire knowledge of counting principle, and functions.</w:t>
            </w:r>
          </w:p>
        </w:tc>
      </w:tr>
      <w:tr w:rsidR="00C53489" w:rsidRPr="00D634B3" w:rsidTr="000A5B04">
        <w:trPr>
          <w:trHeight w:val="277"/>
        </w:trPr>
        <w:tc>
          <w:tcPr>
            <w:tcW w:w="396" w:type="dxa"/>
          </w:tcPr>
          <w:p w:rsidR="00C53489" w:rsidRPr="00D634B3" w:rsidRDefault="00C53489" w:rsidP="00610D83">
            <w:pPr>
              <w:contextualSpacing/>
            </w:pPr>
            <w:r w:rsidRPr="00D634B3">
              <w:t>CO3</w:t>
            </w:r>
          </w:p>
        </w:tc>
        <w:tc>
          <w:tcPr>
            <w:tcW w:w="9762" w:type="dxa"/>
          </w:tcPr>
          <w:p w:rsidR="00C53489" w:rsidRPr="00D634B3" w:rsidRDefault="00C53489" w:rsidP="000A5B04">
            <w:pPr>
              <w:pStyle w:val="ListParagraph"/>
              <w:ind w:hanging="657"/>
            </w:pPr>
            <w:r w:rsidRPr="00D634B3">
              <w:t>Recognize algebraic structure in computation</w:t>
            </w:r>
          </w:p>
        </w:tc>
      </w:tr>
      <w:tr w:rsidR="00C53489" w:rsidRPr="00D634B3" w:rsidTr="000A5B04">
        <w:trPr>
          <w:trHeight w:val="277"/>
        </w:trPr>
        <w:tc>
          <w:tcPr>
            <w:tcW w:w="396" w:type="dxa"/>
          </w:tcPr>
          <w:p w:rsidR="00C53489" w:rsidRPr="00D634B3" w:rsidRDefault="00C53489" w:rsidP="00610D83">
            <w:pPr>
              <w:contextualSpacing/>
            </w:pPr>
            <w:r w:rsidRPr="00D634B3">
              <w:t>CO4</w:t>
            </w:r>
          </w:p>
        </w:tc>
        <w:tc>
          <w:tcPr>
            <w:tcW w:w="9762" w:type="dxa"/>
          </w:tcPr>
          <w:p w:rsidR="00C53489" w:rsidRPr="00D634B3" w:rsidRDefault="00C53489" w:rsidP="000A5B04">
            <w:pPr>
              <w:pStyle w:val="ListParagraph"/>
              <w:ind w:hanging="657"/>
            </w:pPr>
            <w:r w:rsidRPr="00D634B3">
              <w:t>Compute error in transmission of code word.</w:t>
            </w:r>
          </w:p>
        </w:tc>
      </w:tr>
      <w:tr w:rsidR="00C53489" w:rsidRPr="00D634B3" w:rsidTr="000A5B04">
        <w:trPr>
          <w:trHeight w:val="277"/>
        </w:trPr>
        <w:tc>
          <w:tcPr>
            <w:tcW w:w="396" w:type="dxa"/>
          </w:tcPr>
          <w:p w:rsidR="00C53489" w:rsidRPr="00D634B3" w:rsidRDefault="00C53489" w:rsidP="00610D83">
            <w:pPr>
              <w:contextualSpacing/>
            </w:pPr>
            <w:r w:rsidRPr="00D634B3">
              <w:t>CO5</w:t>
            </w:r>
          </w:p>
        </w:tc>
        <w:tc>
          <w:tcPr>
            <w:tcW w:w="9762" w:type="dxa"/>
          </w:tcPr>
          <w:p w:rsidR="00C53489" w:rsidRPr="00D634B3" w:rsidRDefault="00C53489" w:rsidP="000A5B04">
            <w:pPr>
              <w:pStyle w:val="ListParagraph"/>
              <w:ind w:hanging="657"/>
            </w:pPr>
            <w:r w:rsidRPr="00D634B3">
              <w:t>Conclude the truth value of propositions using logic.</w:t>
            </w:r>
          </w:p>
        </w:tc>
      </w:tr>
      <w:tr w:rsidR="00C53489" w:rsidRPr="00D634B3" w:rsidTr="000A5B04">
        <w:trPr>
          <w:trHeight w:val="277"/>
        </w:trPr>
        <w:tc>
          <w:tcPr>
            <w:tcW w:w="396" w:type="dxa"/>
          </w:tcPr>
          <w:p w:rsidR="00C53489" w:rsidRPr="00D634B3" w:rsidRDefault="00C53489" w:rsidP="00610D83">
            <w:pPr>
              <w:contextualSpacing/>
            </w:pPr>
            <w:r w:rsidRPr="00D634B3">
              <w:t>CO6</w:t>
            </w:r>
          </w:p>
        </w:tc>
        <w:tc>
          <w:tcPr>
            <w:tcW w:w="9762" w:type="dxa"/>
          </w:tcPr>
          <w:p w:rsidR="00C53489" w:rsidRPr="00D634B3" w:rsidRDefault="00C53489" w:rsidP="000A5B04">
            <w:pPr>
              <w:ind w:hanging="657"/>
            </w:pPr>
            <w:r w:rsidRPr="00D634B3">
              <w:t xml:space="preserve">            Construct networks with minimum resources.</w:t>
            </w:r>
          </w:p>
        </w:tc>
      </w:tr>
    </w:tbl>
    <w:p w:rsidR="00C53489" w:rsidRPr="00D634B3" w:rsidRDefault="00C53489"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C53489" w:rsidRPr="00D634B3" w:rsidTr="00A24BFA">
        <w:trPr>
          <w:jc w:val="center"/>
        </w:trPr>
        <w:tc>
          <w:tcPr>
            <w:tcW w:w="10632" w:type="dxa"/>
            <w:gridSpan w:val="8"/>
          </w:tcPr>
          <w:p w:rsidR="00C53489" w:rsidRPr="00D634B3" w:rsidRDefault="00C53489" w:rsidP="00A6387A">
            <w:pPr>
              <w:contextualSpacing/>
              <w:jc w:val="center"/>
              <w:rPr>
                <w:b/>
              </w:rPr>
            </w:pPr>
            <w:r w:rsidRPr="00D634B3">
              <w:rPr>
                <w:b/>
              </w:rPr>
              <w:t>Assessment Pattern as per Bloom’s Taxonomy</w:t>
            </w:r>
          </w:p>
        </w:tc>
      </w:tr>
      <w:tr w:rsidR="00C53489" w:rsidRPr="00D634B3" w:rsidTr="00A24BFA">
        <w:trPr>
          <w:jc w:val="center"/>
        </w:trPr>
        <w:tc>
          <w:tcPr>
            <w:tcW w:w="1843" w:type="dxa"/>
          </w:tcPr>
          <w:p w:rsidR="00C53489" w:rsidRPr="00D634B3" w:rsidRDefault="00C53489" w:rsidP="00A6387A">
            <w:pPr>
              <w:contextualSpacing/>
              <w:jc w:val="center"/>
              <w:rPr>
                <w:b/>
                <w:bCs/>
              </w:rPr>
            </w:pPr>
            <w:r w:rsidRPr="00D634B3">
              <w:rPr>
                <w:b/>
                <w:bCs/>
              </w:rPr>
              <w:t>CO / P</w:t>
            </w:r>
          </w:p>
        </w:tc>
        <w:tc>
          <w:tcPr>
            <w:tcW w:w="1134" w:type="dxa"/>
          </w:tcPr>
          <w:p w:rsidR="00C53489" w:rsidRPr="00D634B3" w:rsidRDefault="00C53489" w:rsidP="00A6387A">
            <w:pPr>
              <w:contextualSpacing/>
              <w:jc w:val="center"/>
              <w:rPr>
                <w:b/>
              </w:rPr>
            </w:pPr>
            <w:r w:rsidRPr="00D634B3">
              <w:rPr>
                <w:b/>
              </w:rPr>
              <w:t>R</w:t>
            </w:r>
          </w:p>
        </w:tc>
        <w:tc>
          <w:tcPr>
            <w:tcW w:w="1418" w:type="dxa"/>
          </w:tcPr>
          <w:p w:rsidR="00C53489" w:rsidRPr="00D634B3" w:rsidRDefault="00C53489" w:rsidP="00A6387A">
            <w:pPr>
              <w:contextualSpacing/>
              <w:jc w:val="center"/>
              <w:rPr>
                <w:b/>
              </w:rPr>
            </w:pPr>
            <w:r w:rsidRPr="00D634B3">
              <w:rPr>
                <w:b/>
              </w:rPr>
              <w:t>U</w:t>
            </w:r>
          </w:p>
        </w:tc>
        <w:tc>
          <w:tcPr>
            <w:tcW w:w="992" w:type="dxa"/>
          </w:tcPr>
          <w:p w:rsidR="00C53489" w:rsidRPr="00D634B3" w:rsidRDefault="00C53489" w:rsidP="00A6387A">
            <w:pPr>
              <w:contextualSpacing/>
              <w:jc w:val="center"/>
              <w:rPr>
                <w:b/>
              </w:rPr>
            </w:pPr>
            <w:r w:rsidRPr="00D634B3">
              <w:rPr>
                <w:b/>
              </w:rPr>
              <w:t>A</w:t>
            </w:r>
          </w:p>
        </w:tc>
        <w:tc>
          <w:tcPr>
            <w:tcW w:w="1276" w:type="dxa"/>
          </w:tcPr>
          <w:p w:rsidR="00C53489" w:rsidRPr="00D634B3" w:rsidRDefault="00C53489" w:rsidP="00A6387A">
            <w:pPr>
              <w:contextualSpacing/>
              <w:jc w:val="center"/>
              <w:rPr>
                <w:b/>
              </w:rPr>
            </w:pPr>
            <w:r w:rsidRPr="00D634B3">
              <w:rPr>
                <w:b/>
              </w:rPr>
              <w:t>An</w:t>
            </w:r>
          </w:p>
        </w:tc>
        <w:tc>
          <w:tcPr>
            <w:tcW w:w="992" w:type="dxa"/>
          </w:tcPr>
          <w:p w:rsidR="00C53489" w:rsidRPr="00D634B3" w:rsidRDefault="00C53489" w:rsidP="00A6387A">
            <w:pPr>
              <w:contextualSpacing/>
              <w:jc w:val="center"/>
              <w:rPr>
                <w:b/>
              </w:rPr>
            </w:pPr>
            <w:r w:rsidRPr="00D634B3">
              <w:rPr>
                <w:b/>
              </w:rPr>
              <w:t>E</w:t>
            </w:r>
          </w:p>
        </w:tc>
        <w:tc>
          <w:tcPr>
            <w:tcW w:w="871" w:type="dxa"/>
          </w:tcPr>
          <w:p w:rsidR="00C53489" w:rsidRPr="00D634B3" w:rsidRDefault="00C53489" w:rsidP="00A6387A">
            <w:pPr>
              <w:contextualSpacing/>
              <w:jc w:val="center"/>
              <w:rPr>
                <w:b/>
              </w:rPr>
            </w:pPr>
            <w:r w:rsidRPr="00D634B3">
              <w:rPr>
                <w:b/>
              </w:rPr>
              <w:t>C</w:t>
            </w:r>
          </w:p>
        </w:tc>
        <w:tc>
          <w:tcPr>
            <w:tcW w:w="2106" w:type="dxa"/>
          </w:tcPr>
          <w:p w:rsidR="00C53489" w:rsidRPr="00D634B3" w:rsidRDefault="00C53489" w:rsidP="00A6387A">
            <w:pPr>
              <w:contextualSpacing/>
              <w:jc w:val="center"/>
              <w:rPr>
                <w:b/>
              </w:rPr>
            </w:pPr>
            <w:r w:rsidRPr="00D634B3">
              <w:rPr>
                <w:b/>
              </w:rPr>
              <w:t>Total</w:t>
            </w:r>
          </w:p>
        </w:tc>
      </w:tr>
      <w:tr w:rsidR="00C53489" w:rsidRPr="00D634B3" w:rsidTr="00A24BFA">
        <w:trPr>
          <w:jc w:val="center"/>
        </w:trPr>
        <w:tc>
          <w:tcPr>
            <w:tcW w:w="1843" w:type="dxa"/>
          </w:tcPr>
          <w:p w:rsidR="00C53489" w:rsidRPr="00D634B3" w:rsidRDefault="00C53489" w:rsidP="009E2C03">
            <w:pPr>
              <w:contextualSpacing/>
              <w:jc w:val="center"/>
            </w:pPr>
            <w:r w:rsidRPr="00D634B3">
              <w:t>CO1</w:t>
            </w:r>
          </w:p>
        </w:tc>
        <w:tc>
          <w:tcPr>
            <w:tcW w:w="1134" w:type="dxa"/>
          </w:tcPr>
          <w:p w:rsidR="00C53489" w:rsidRPr="00D634B3" w:rsidRDefault="00C53489" w:rsidP="009E2C03">
            <w:pPr>
              <w:contextualSpacing/>
              <w:jc w:val="center"/>
            </w:pPr>
          </w:p>
        </w:tc>
        <w:tc>
          <w:tcPr>
            <w:tcW w:w="1418" w:type="dxa"/>
          </w:tcPr>
          <w:p w:rsidR="00C53489" w:rsidRPr="00D634B3" w:rsidRDefault="00C53489" w:rsidP="009E2C03">
            <w:pPr>
              <w:contextualSpacing/>
              <w:jc w:val="center"/>
            </w:pPr>
          </w:p>
        </w:tc>
        <w:tc>
          <w:tcPr>
            <w:tcW w:w="992" w:type="dxa"/>
          </w:tcPr>
          <w:p w:rsidR="00C53489" w:rsidRPr="00D634B3" w:rsidRDefault="00C53489" w:rsidP="009E2C03">
            <w:pPr>
              <w:contextualSpacing/>
              <w:jc w:val="center"/>
            </w:pPr>
            <w:r w:rsidRPr="00D634B3">
              <w:t>30</w:t>
            </w:r>
          </w:p>
        </w:tc>
        <w:tc>
          <w:tcPr>
            <w:tcW w:w="1276" w:type="dxa"/>
          </w:tcPr>
          <w:p w:rsidR="00C53489" w:rsidRPr="00D634B3" w:rsidRDefault="00C53489" w:rsidP="009E2C03">
            <w:pPr>
              <w:contextualSpacing/>
              <w:jc w:val="center"/>
            </w:pPr>
            <w:r w:rsidRPr="00D634B3">
              <w:t>10</w:t>
            </w:r>
          </w:p>
        </w:tc>
        <w:tc>
          <w:tcPr>
            <w:tcW w:w="992" w:type="dxa"/>
          </w:tcPr>
          <w:p w:rsidR="00C53489" w:rsidRPr="00D634B3" w:rsidRDefault="00C53489" w:rsidP="009E2C03">
            <w:pPr>
              <w:contextualSpacing/>
              <w:jc w:val="center"/>
            </w:pPr>
          </w:p>
        </w:tc>
        <w:tc>
          <w:tcPr>
            <w:tcW w:w="871" w:type="dxa"/>
          </w:tcPr>
          <w:p w:rsidR="00C53489" w:rsidRPr="00D634B3" w:rsidRDefault="00C53489" w:rsidP="009E2C03">
            <w:pPr>
              <w:contextualSpacing/>
              <w:jc w:val="center"/>
            </w:pPr>
          </w:p>
        </w:tc>
        <w:tc>
          <w:tcPr>
            <w:tcW w:w="2106" w:type="dxa"/>
          </w:tcPr>
          <w:p w:rsidR="00C53489" w:rsidRPr="00D634B3" w:rsidRDefault="00C53489" w:rsidP="009E2C03">
            <w:pPr>
              <w:contextualSpacing/>
              <w:jc w:val="center"/>
            </w:pPr>
            <w:r w:rsidRPr="00D634B3">
              <w:t>40</w:t>
            </w:r>
          </w:p>
        </w:tc>
      </w:tr>
      <w:tr w:rsidR="00C53489" w:rsidRPr="00D634B3" w:rsidTr="00A24BFA">
        <w:trPr>
          <w:jc w:val="center"/>
        </w:trPr>
        <w:tc>
          <w:tcPr>
            <w:tcW w:w="1843" w:type="dxa"/>
          </w:tcPr>
          <w:p w:rsidR="00C53489" w:rsidRPr="00D634B3" w:rsidRDefault="00C53489" w:rsidP="009E2C03">
            <w:pPr>
              <w:contextualSpacing/>
              <w:jc w:val="center"/>
            </w:pPr>
            <w:r w:rsidRPr="00D634B3">
              <w:t>CO2</w:t>
            </w:r>
          </w:p>
        </w:tc>
        <w:tc>
          <w:tcPr>
            <w:tcW w:w="1134" w:type="dxa"/>
          </w:tcPr>
          <w:p w:rsidR="00C53489" w:rsidRPr="00D634B3" w:rsidRDefault="00C53489" w:rsidP="009E2C03">
            <w:pPr>
              <w:contextualSpacing/>
              <w:jc w:val="center"/>
            </w:pPr>
          </w:p>
        </w:tc>
        <w:tc>
          <w:tcPr>
            <w:tcW w:w="1418" w:type="dxa"/>
          </w:tcPr>
          <w:p w:rsidR="00C53489" w:rsidRPr="00D634B3" w:rsidRDefault="00C53489" w:rsidP="009E2C03">
            <w:pPr>
              <w:contextualSpacing/>
              <w:jc w:val="center"/>
            </w:pPr>
          </w:p>
        </w:tc>
        <w:tc>
          <w:tcPr>
            <w:tcW w:w="992" w:type="dxa"/>
          </w:tcPr>
          <w:p w:rsidR="00C53489" w:rsidRPr="00D634B3" w:rsidRDefault="00C53489" w:rsidP="009E2C03">
            <w:pPr>
              <w:contextualSpacing/>
              <w:jc w:val="center"/>
            </w:pPr>
            <w:r w:rsidRPr="00D634B3">
              <w:t>30</w:t>
            </w:r>
          </w:p>
        </w:tc>
        <w:tc>
          <w:tcPr>
            <w:tcW w:w="1276" w:type="dxa"/>
          </w:tcPr>
          <w:p w:rsidR="00C53489" w:rsidRPr="00D634B3" w:rsidRDefault="00C53489" w:rsidP="009E2C03">
            <w:pPr>
              <w:contextualSpacing/>
              <w:jc w:val="center"/>
            </w:pPr>
            <w:r w:rsidRPr="00D634B3">
              <w:t>10</w:t>
            </w:r>
          </w:p>
        </w:tc>
        <w:tc>
          <w:tcPr>
            <w:tcW w:w="992" w:type="dxa"/>
          </w:tcPr>
          <w:p w:rsidR="00C53489" w:rsidRPr="00D634B3" w:rsidRDefault="00C53489" w:rsidP="009E2C03">
            <w:pPr>
              <w:contextualSpacing/>
              <w:jc w:val="center"/>
            </w:pPr>
          </w:p>
        </w:tc>
        <w:tc>
          <w:tcPr>
            <w:tcW w:w="871" w:type="dxa"/>
          </w:tcPr>
          <w:p w:rsidR="00C53489" w:rsidRPr="00D634B3" w:rsidRDefault="00C53489" w:rsidP="009E2C03">
            <w:pPr>
              <w:contextualSpacing/>
              <w:jc w:val="center"/>
            </w:pPr>
          </w:p>
        </w:tc>
        <w:tc>
          <w:tcPr>
            <w:tcW w:w="2106" w:type="dxa"/>
          </w:tcPr>
          <w:p w:rsidR="00C53489" w:rsidRPr="00D634B3" w:rsidRDefault="00C53489" w:rsidP="009E2C03">
            <w:pPr>
              <w:contextualSpacing/>
              <w:jc w:val="center"/>
            </w:pPr>
            <w:r w:rsidRPr="00D634B3">
              <w:t>40</w:t>
            </w:r>
          </w:p>
        </w:tc>
      </w:tr>
      <w:tr w:rsidR="00C53489" w:rsidRPr="00D634B3" w:rsidTr="00A24BFA">
        <w:trPr>
          <w:jc w:val="center"/>
        </w:trPr>
        <w:tc>
          <w:tcPr>
            <w:tcW w:w="1843" w:type="dxa"/>
          </w:tcPr>
          <w:p w:rsidR="00C53489" w:rsidRPr="00D634B3" w:rsidRDefault="00C53489" w:rsidP="009E2C03">
            <w:pPr>
              <w:contextualSpacing/>
              <w:jc w:val="center"/>
            </w:pPr>
            <w:r w:rsidRPr="00D634B3">
              <w:t>CO3</w:t>
            </w:r>
          </w:p>
        </w:tc>
        <w:tc>
          <w:tcPr>
            <w:tcW w:w="1134" w:type="dxa"/>
          </w:tcPr>
          <w:p w:rsidR="00C53489" w:rsidRPr="00D634B3" w:rsidRDefault="00C53489" w:rsidP="009E2C03">
            <w:pPr>
              <w:contextualSpacing/>
              <w:jc w:val="center"/>
            </w:pPr>
          </w:p>
        </w:tc>
        <w:tc>
          <w:tcPr>
            <w:tcW w:w="1418" w:type="dxa"/>
          </w:tcPr>
          <w:p w:rsidR="00C53489" w:rsidRPr="00D634B3" w:rsidRDefault="00C53489" w:rsidP="009E2C03">
            <w:pPr>
              <w:contextualSpacing/>
              <w:jc w:val="center"/>
            </w:pPr>
          </w:p>
        </w:tc>
        <w:tc>
          <w:tcPr>
            <w:tcW w:w="992" w:type="dxa"/>
          </w:tcPr>
          <w:p w:rsidR="00C53489" w:rsidRPr="00D634B3" w:rsidRDefault="00C53489" w:rsidP="009E2C03">
            <w:pPr>
              <w:contextualSpacing/>
              <w:jc w:val="center"/>
            </w:pPr>
          </w:p>
        </w:tc>
        <w:tc>
          <w:tcPr>
            <w:tcW w:w="1276" w:type="dxa"/>
          </w:tcPr>
          <w:p w:rsidR="00C53489" w:rsidRPr="00D634B3" w:rsidRDefault="00C53489" w:rsidP="009E2C03">
            <w:pPr>
              <w:contextualSpacing/>
              <w:jc w:val="center"/>
            </w:pPr>
            <w:r w:rsidRPr="00D634B3">
              <w:t>10</w:t>
            </w:r>
          </w:p>
        </w:tc>
        <w:tc>
          <w:tcPr>
            <w:tcW w:w="992" w:type="dxa"/>
          </w:tcPr>
          <w:p w:rsidR="00C53489" w:rsidRPr="00D634B3" w:rsidRDefault="00C53489" w:rsidP="009E2C03">
            <w:pPr>
              <w:contextualSpacing/>
              <w:jc w:val="center"/>
            </w:pPr>
          </w:p>
        </w:tc>
        <w:tc>
          <w:tcPr>
            <w:tcW w:w="871" w:type="dxa"/>
          </w:tcPr>
          <w:p w:rsidR="00C53489" w:rsidRPr="00D634B3" w:rsidRDefault="00C53489" w:rsidP="009E2C03">
            <w:pPr>
              <w:contextualSpacing/>
              <w:jc w:val="center"/>
            </w:pPr>
          </w:p>
        </w:tc>
        <w:tc>
          <w:tcPr>
            <w:tcW w:w="2106" w:type="dxa"/>
          </w:tcPr>
          <w:p w:rsidR="00C53489" w:rsidRPr="00D634B3" w:rsidRDefault="00C53489" w:rsidP="009E2C03">
            <w:pPr>
              <w:contextualSpacing/>
              <w:jc w:val="center"/>
            </w:pPr>
            <w:r w:rsidRPr="00D634B3">
              <w:t>10</w:t>
            </w:r>
          </w:p>
        </w:tc>
      </w:tr>
      <w:tr w:rsidR="00C53489" w:rsidRPr="00D634B3" w:rsidTr="00A24BFA">
        <w:trPr>
          <w:jc w:val="center"/>
        </w:trPr>
        <w:tc>
          <w:tcPr>
            <w:tcW w:w="1843" w:type="dxa"/>
          </w:tcPr>
          <w:p w:rsidR="00C53489" w:rsidRPr="00D634B3" w:rsidRDefault="00C53489" w:rsidP="009E2C03">
            <w:pPr>
              <w:contextualSpacing/>
              <w:jc w:val="center"/>
            </w:pPr>
            <w:r w:rsidRPr="00D634B3">
              <w:t>CO4</w:t>
            </w:r>
          </w:p>
        </w:tc>
        <w:tc>
          <w:tcPr>
            <w:tcW w:w="1134" w:type="dxa"/>
          </w:tcPr>
          <w:p w:rsidR="00C53489" w:rsidRPr="00D634B3" w:rsidRDefault="00C53489" w:rsidP="009E2C03">
            <w:pPr>
              <w:contextualSpacing/>
              <w:jc w:val="center"/>
            </w:pPr>
          </w:p>
        </w:tc>
        <w:tc>
          <w:tcPr>
            <w:tcW w:w="1418" w:type="dxa"/>
          </w:tcPr>
          <w:p w:rsidR="00C53489" w:rsidRPr="00D634B3" w:rsidRDefault="00C53489" w:rsidP="009E2C03">
            <w:pPr>
              <w:contextualSpacing/>
              <w:jc w:val="center"/>
            </w:pPr>
          </w:p>
        </w:tc>
        <w:tc>
          <w:tcPr>
            <w:tcW w:w="992" w:type="dxa"/>
          </w:tcPr>
          <w:p w:rsidR="00C53489" w:rsidRPr="00D634B3" w:rsidRDefault="00C53489" w:rsidP="009E2C03">
            <w:pPr>
              <w:contextualSpacing/>
              <w:jc w:val="center"/>
            </w:pPr>
          </w:p>
        </w:tc>
        <w:tc>
          <w:tcPr>
            <w:tcW w:w="1276" w:type="dxa"/>
          </w:tcPr>
          <w:p w:rsidR="00C53489" w:rsidRPr="00D634B3" w:rsidRDefault="00C53489" w:rsidP="009E2C03">
            <w:pPr>
              <w:contextualSpacing/>
              <w:jc w:val="center"/>
            </w:pPr>
            <w:r w:rsidRPr="00D634B3">
              <w:t>10</w:t>
            </w:r>
          </w:p>
        </w:tc>
        <w:tc>
          <w:tcPr>
            <w:tcW w:w="992" w:type="dxa"/>
          </w:tcPr>
          <w:p w:rsidR="00C53489" w:rsidRPr="00D634B3" w:rsidRDefault="00C53489" w:rsidP="009E2C03">
            <w:pPr>
              <w:contextualSpacing/>
              <w:jc w:val="center"/>
            </w:pPr>
          </w:p>
        </w:tc>
        <w:tc>
          <w:tcPr>
            <w:tcW w:w="871" w:type="dxa"/>
          </w:tcPr>
          <w:p w:rsidR="00C53489" w:rsidRPr="00D634B3" w:rsidRDefault="00C53489" w:rsidP="009E2C03">
            <w:pPr>
              <w:contextualSpacing/>
              <w:jc w:val="center"/>
            </w:pPr>
          </w:p>
        </w:tc>
        <w:tc>
          <w:tcPr>
            <w:tcW w:w="2106" w:type="dxa"/>
          </w:tcPr>
          <w:p w:rsidR="00C53489" w:rsidRPr="00D634B3" w:rsidRDefault="00C53489" w:rsidP="009E2C03">
            <w:pPr>
              <w:contextualSpacing/>
              <w:jc w:val="center"/>
            </w:pPr>
            <w:r w:rsidRPr="00D634B3">
              <w:t>10</w:t>
            </w:r>
          </w:p>
        </w:tc>
      </w:tr>
      <w:tr w:rsidR="00C53489" w:rsidRPr="00D634B3" w:rsidTr="00A24BFA">
        <w:trPr>
          <w:jc w:val="center"/>
        </w:trPr>
        <w:tc>
          <w:tcPr>
            <w:tcW w:w="1843" w:type="dxa"/>
          </w:tcPr>
          <w:p w:rsidR="00C53489" w:rsidRPr="00D634B3" w:rsidRDefault="00C53489" w:rsidP="009E2C03">
            <w:pPr>
              <w:contextualSpacing/>
              <w:jc w:val="center"/>
            </w:pPr>
            <w:r w:rsidRPr="00D634B3">
              <w:t>CO5</w:t>
            </w:r>
          </w:p>
        </w:tc>
        <w:tc>
          <w:tcPr>
            <w:tcW w:w="1134" w:type="dxa"/>
          </w:tcPr>
          <w:p w:rsidR="00C53489" w:rsidRPr="00D634B3" w:rsidRDefault="00C53489" w:rsidP="009E2C03">
            <w:pPr>
              <w:contextualSpacing/>
              <w:jc w:val="center"/>
            </w:pPr>
          </w:p>
        </w:tc>
        <w:tc>
          <w:tcPr>
            <w:tcW w:w="1418" w:type="dxa"/>
          </w:tcPr>
          <w:p w:rsidR="00C53489" w:rsidRPr="00D634B3" w:rsidRDefault="00C53489" w:rsidP="009E2C03">
            <w:pPr>
              <w:contextualSpacing/>
              <w:jc w:val="center"/>
            </w:pPr>
          </w:p>
        </w:tc>
        <w:tc>
          <w:tcPr>
            <w:tcW w:w="992" w:type="dxa"/>
          </w:tcPr>
          <w:p w:rsidR="00C53489" w:rsidRPr="00D634B3" w:rsidRDefault="00C53489" w:rsidP="009E2C03">
            <w:pPr>
              <w:contextualSpacing/>
              <w:jc w:val="center"/>
            </w:pPr>
          </w:p>
        </w:tc>
        <w:tc>
          <w:tcPr>
            <w:tcW w:w="1276" w:type="dxa"/>
          </w:tcPr>
          <w:p w:rsidR="00C53489" w:rsidRPr="00D634B3" w:rsidRDefault="00C53489" w:rsidP="009E2C03">
            <w:pPr>
              <w:contextualSpacing/>
              <w:jc w:val="center"/>
            </w:pPr>
            <w:r w:rsidRPr="00D634B3">
              <w:t>40</w:t>
            </w:r>
          </w:p>
        </w:tc>
        <w:tc>
          <w:tcPr>
            <w:tcW w:w="992" w:type="dxa"/>
          </w:tcPr>
          <w:p w:rsidR="00C53489" w:rsidRPr="00D634B3" w:rsidRDefault="00C53489" w:rsidP="009E2C03">
            <w:pPr>
              <w:contextualSpacing/>
              <w:jc w:val="center"/>
            </w:pPr>
          </w:p>
        </w:tc>
        <w:tc>
          <w:tcPr>
            <w:tcW w:w="871" w:type="dxa"/>
          </w:tcPr>
          <w:p w:rsidR="00C53489" w:rsidRPr="00D634B3" w:rsidRDefault="00C53489" w:rsidP="009E2C03">
            <w:pPr>
              <w:contextualSpacing/>
              <w:jc w:val="center"/>
            </w:pPr>
          </w:p>
        </w:tc>
        <w:tc>
          <w:tcPr>
            <w:tcW w:w="2106" w:type="dxa"/>
          </w:tcPr>
          <w:p w:rsidR="00C53489" w:rsidRPr="00D634B3" w:rsidRDefault="00C53489" w:rsidP="009E2C03">
            <w:pPr>
              <w:contextualSpacing/>
              <w:jc w:val="center"/>
            </w:pPr>
            <w:r w:rsidRPr="00D634B3">
              <w:t>40</w:t>
            </w:r>
          </w:p>
        </w:tc>
      </w:tr>
      <w:tr w:rsidR="00C53489" w:rsidRPr="00D634B3" w:rsidTr="00A24BFA">
        <w:trPr>
          <w:jc w:val="center"/>
        </w:trPr>
        <w:tc>
          <w:tcPr>
            <w:tcW w:w="1843" w:type="dxa"/>
          </w:tcPr>
          <w:p w:rsidR="00C53489" w:rsidRPr="00D634B3" w:rsidRDefault="00C53489" w:rsidP="009E2C03">
            <w:pPr>
              <w:contextualSpacing/>
              <w:jc w:val="center"/>
            </w:pPr>
            <w:r w:rsidRPr="00D634B3">
              <w:t>CO6</w:t>
            </w:r>
          </w:p>
        </w:tc>
        <w:tc>
          <w:tcPr>
            <w:tcW w:w="1134" w:type="dxa"/>
          </w:tcPr>
          <w:p w:rsidR="00C53489" w:rsidRPr="00D634B3" w:rsidRDefault="00C53489" w:rsidP="009E2C03">
            <w:pPr>
              <w:contextualSpacing/>
              <w:jc w:val="center"/>
            </w:pPr>
          </w:p>
        </w:tc>
        <w:tc>
          <w:tcPr>
            <w:tcW w:w="1418" w:type="dxa"/>
          </w:tcPr>
          <w:p w:rsidR="00C53489" w:rsidRPr="00D634B3" w:rsidRDefault="00C53489" w:rsidP="009E2C03">
            <w:pPr>
              <w:contextualSpacing/>
              <w:jc w:val="center"/>
            </w:pPr>
          </w:p>
        </w:tc>
        <w:tc>
          <w:tcPr>
            <w:tcW w:w="992" w:type="dxa"/>
          </w:tcPr>
          <w:p w:rsidR="00C53489" w:rsidRPr="00D634B3" w:rsidRDefault="00C53489" w:rsidP="009E2C03">
            <w:pPr>
              <w:contextualSpacing/>
              <w:jc w:val="center"/>
            </w:pPr>
            <w:r w:rsidRPr="00D634B3">
              <w:t>10</w:t>
            </w:r>
          </w:p>
        </w:tc>
        <w:tc>
          <w:tcPr>
            <w:tcW w:w="1276" w:type="dxa"/>
          </w:tcPr>
          <w:p w:rsidR="00C53489" w:rsidRPr="00D634B3" w:rsidRDefault="00C53489" w:rsidP="009E2C03">
            <w:pPr>
              <w:contextualSpacing/>
              <w:jc w:val="center"/>
            </w:pPr>
            <w:r w:rsidRPr="00D634B3">
              <w:t>30</w:t>
            </w:r>
          </w:p>
        </w:tc>
        <w:tc>
          <w:tcPr>
            <w:tcW w:w="992" w:type="dxa"/>
          </w:tcPr>
          <w:p w:rsidR="00C53489" w:rsidRPr="00D634B3" w:rsidRDefault="00C53489" w:rsidP="009E2C03">
            <w:pPr>
              <w:contextualSpacing/>
              <w:jc w:val="center"/>
            </w:pPr>
          </w:p>
        </w:tc>
        <w:tc>
          <w:tcPr>
            <w:tcW w:w="871" w:type="dxa"/>
          </w:tcPr>
          <w:p w:rsidR="00C53489" w:rsidRPr="00D634B3" w:rsidRDefault="00C53489" w:rsidP="009E2C03">
            <w:pPr>
              <w:contextualSpacing/>
              <w:jc w:val="center"/>
            </w:pPr>
          </w:p>
        </w:tc>
        <w:tc>
          <w:tcPr>
            <w:tcW w:w="2106" w:type="dxa"/>
          </w:tcPr>
          <w:p w:rsidR="00C53489" w:rsidRPr="00D634B3" w:rsidRDefault="00C53489" w:rsidP="009E2C03">
            <w:pPr>
              <w:contextualSpacing/>
              <w:jc w:val="center"/>
            </w:pPr>
            <w:r w:rsidRPr="00D634B3">
              <w:t>40</w:t>
            </w:r>
          </w:p>
        </w:tc>
      </w:tr>
      <w:tr w:rsidR="00C53489" w:rsidRPr="00D634B3" w:rsidTr="00A24BFA">
        <w:trPr>
          <w:jc w:val="center"/>
        </w:trPr>
        <w:tc>
          <w:tcPr>
            <w:tcW w:w="8526" w:type="dxa"/>
            <w:gridSpan w:val="7"/>
          </w:tcPr>
          <w:p w:rsidR="00C53489" w:rsidRPr="00D634B3" w:rsidRDefault="00C53489" w:rsidP="009E2C03">
            <w:pPr>
              <w:contextualSpacing/>
            </w:pPr>
          </w:p>
        </w:tc>
        <w:tc>
          <w:tcPr>
            <w:tcW w:w="2106" w:type="dxa"/>
          </w:tcPr>
          <w:p w:rsidR="00C53489" w:rsidRPr="00D634B3" w:rsidRDefault="00C53489" w:rsidP="009E2C03">
            <w:pPr>
              <w:contextualSpacing/>
              <w:jc w:val="center"/>
              <w:rPr>
                <w:b/>
              </w:rPr>
            </w:pPr>
            <w:r w:rsidRPr="00D634B3">
              <w:rPr>
                <w:b/>
              </w:rPr>
              <w:t>180</w:t>
            </w:r>
          </w:p>
        </w:tc>
      </w:tr>
    </w:tbl>
    <w:p w:rsidR="00C53489" w:rsidRDefault="00C53489" w:rsidP="00002A52">
      <w:pPr>
        <w:tabs>
          <w:tab w:val="left" w:pos="3285"/>
        </w:tabs>
      </w:pPr>
      <w:r w:rsidRPr="000A5B04">
        <w:t xml:space="preserve"> </w:t>
      </w:r>
    </w:p>
    <w:p w:rsidR="00C53489" w:rsidRDefault="00C53489">
      <w:r>
        <w:br w:type="page"/>
      </w:r>
    </w:p>
    <w:p w:rsidR="00C53489" w:rsidRPr="008D3447" w:rsidRDefault="00C53489" w:rsidP="006F6982">
      <w:pPr>
        <w:jc w:val="center"/>
      </w:pPr>
      <w:r w:rsidRPr="008D3447">
        <w:lastRenderedPageBreak/>
        <w:softHyphen/>
      </w:r>
      <w:r w:rsidRPr="008D3447">
        <w:softHyphen/>
      </w:r>
      <w:r w:rsidRPr="008D3447">
        <w:rPr>
          <w:noProof/>
        </w:rPr>
        <w:drawing>
          <wp:inline distT="0" distB="0" distL="0" distR="0">
            <wp:extent cx="5562600" cy="1266190"/>
            <wp:effectExtent l="0" t="0" r="0" b="0"/>
            <wp:docPr id="20392266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62600" cy="1266190"/>
                    </a:xfrm>
                    <a:prstGeom prst="rect">
                      <a:avLst/>
                    </a:prstGeom>
                  </pic:spPr>
                </pic:pic>
              </a:graphicData>
            </a:graphic>
          </wp:inline>
        </w:drawing>
      </w:r>
    </w:p>
    <w:p w:rsidR="00C53489" w:rsidRPr="008D3447" w:rsidRDefault="00C53489"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53489" w:rsidRPr="008D3447" w:rsidTr="00D138BB">
        <w:trPr>
          <w:trHeight w:val="126"/>
          <w:jc w:val="center"/>
        </w:trPr>
        <w:tc>
          <w:tcPr>
            <w:tcW w:w="1702" w:type="dxa"/>
            <w:vAlign w:val="center"/>
          </w:tcPr>
          <w:p w:rsidR="00C53489" w:rsidRPr="008D3447" w:rsidRDefault="00C53489" w:rsidP="00644B26">
            <w:pPr>
              <w:pStyle w:val="Title"/>
              <w:jc w:val="left"/>
              <w:rPr>
                <w:b/>
                <w:szCs w:val="24"/>
              </w:rPr>
            </w:pPr>
            <w:r w:rsidRPr="008D3447">
              <w:rPr>
                <w:b/>
                <w:szCs w:val="24"/>
              </w:rPr>
              <w:t xml:space="preserve">Course Code      </w:t>
            </w:r>
          </w:p>
        </w:tc>
        <w:tc>
          <w:tcPr>
            <w:tcW w:w="6373" w:type="dxa"/>
            <w:vAlign w:val="center"/>
          </w:tcPr>
          <w:p w:rsidR="00C53489" w:rsidRPr="008D3447" w:rsidRDefault="00C53489" w:rsidP="00644B26">
            <w:pPr>
              <w:pStyle w:val="Title"/>
              <w:jc w:val="left"/>
              <w:rPr>
                <w:b/>
                <w:szCs w:val="24"/>
              </w:rPr>
            </w:pPr>
            <w:r w:rsidRPr="008D3447">
              <w:rPr>
                <w:b/>
                <w:szCs w:val="24"/>
              </w:rPr>
              <w:t>23MA3002</w:t>
            </w:r>
          </w:p>
        </w:tc>
        <w:tc>
          <w:tcPr>
            <w:tcW w:w="1706" w:type="dxa"/>
            <w:vAlign w:val="center"/>
          </w:tcPr>
          <w:p w:rsidR="00C53489" w:rsidRPr="008D3447" w:rsidRDefault="00C53489" w:rsidP="00644B26">
            <w:pPr>
              <w:pStyle w:val="Title"/>
              <w:ind w:left="-468" w:firstLine="468"/>
              <w:jc w:val="left"/>
              <w:rPr>
                <w:szCs w:val="24"/>
              </w:rPr>
            </w:pPr>
            <w:r w:rsidRPr="008D3447">
              <w:rPr>
                <w:b/>
                <w:bCs/>
                <w:szCs w:val="24"/>
              </w:rPr>
              <w:t xml:space="preserve">Duration       </w:t>
            </w:r>
          </w:p>
        </w:tc>
        <w:tc>
          <w:tcPr>
            <w:tcW w:w="704" w:type="dxa"/>
            <w:vAlign w:val="center"/>
          </w:tcPr>
          <w:p w:rsidR="00C53489" w:rsidRPr="008D3447" w:rsidRDefault="00C53489" w:rsidP="00644B26">
            <w:pPr>
              <w:pStyle w:val="Title"/>
              <w:jc w:val="left"/>
              <w:rPr>
                <w:b/>
                <w:szCs w:val="24"/>
              </w:rPr>
            </w:pPr>
            <w:r w:rsidRPr="008D3447">
              <w:rPr>
                <w:b/>
                <w:szCs w:val="24"/>
              </w:rPr>
              <w:t>3hrs</w:t>
            </w:r>
          </w:p>
        </w:tc>
      </w:tr>
      <w:tr w:rsidR="00C53489" w:rsidRPr="008D3447" w:rsidTr="00D138BB">
        <w:trPr>
          <w:trHeight w:val="70"/>
          <w:jc w:val="center"/>
        </w:trPr>
        <w:tc>
          <w:tcPr>
            <w:tcW w:w="1702" w:type="dxa"/>
            <w:vAlign w:val="center"/>
          </w:tcPr>
          <w:p w:rsidR="00C53489" w:rsidRPr="008D3447" w:rsidRDefault="00C53489" w:rsidP="00644B26">
            <w:pPr>
              <w:pStyle w:val="Title"/>
              <w:ind w:right="-160"/>
              <w:jc w:val="left"/>
              <w:rPr>
                <w:b/>
                <w:szCs w:val="24"/>
              </w:rPr>
            </w:pPr>
            <w:r w:rsidRPr="008D3447">
              <w:rPr>
                <w:b/>
                <w:szCs w:val="24"/>
              </w:rPr>
              <w:t xml:space="preserve">Course Name     </w:t>
            </w:r>
          </w:p>
        </w:tc>
        <w:tc>
          <w:tcPr>
            <w:tcW w:w="6373" w:type="dxa"/>
            <w:vAlign w:val="center"/>
          </w:tcPr>
          <w:p w:rsidR="00C53489" w:rsidRPr="008D3447" w:rsidRDefault="00C53489" w:rsidP="00644B26">
            <w:pPr>
              <w:pStyle w:val="Title"/>
              <w:jc w:val="left"/>
              <w:rPr>
                <w:b/>
                <w:szCs w:val="24"/>
              </w:rPr>
            </w:pPr>
            <w:r w:rsidRPr="008D3447">
              <w:rPr>
                <w:b/>
                <w:szCs w:val="24"/>
              </w:rPr>
              <w:t>PROBABILITY</w:t>
            </w:r>
            <w:r w:rsidRPr="008D3447">
              <w:rPr>
                <w:b/>
                <w:spacing w:val="-3"/>
                <w:szCs w:val="24"/>
              </w:rPr>
              <w:t xml:space="preserve"> </w:t>
            </w:r>
            <w:r w:rsidRPr="008D3447">
              <w:rPr>
                <w:b/>
                <w:szCs w:val="24"/>
              </w:rPr>
              <w:t>AND</w:t>
            </w:r>
            <w:r w:rsidRPr="008D3447">
              <w:rPr>
                <w:b/>
                <w:spacing w:val="-2"/>
                <w:szCs w:val="24"/>
              </w:rPr>
              <w:t xml:space="preserve"> </w:t>
            </w:r>
            <w:r w:rsidRPr="008D3447">
              <w:rPr>
                <w:b/>
                <w:szCs w:val="24"/>
              </w:rPr>
              <w:t>FUZZY</w:t>
            </w:r>
            <w:r w:rsidRPr="008D3447">
              <w:rPr>
                <w:b/>
                <w:spacing w:val="-3"/>
                <w:szCs w:val="24"/>
              </w:rPr>
              <w:t xml:space="preserve"> </w:t>
            </w:r>
            <w:r w:rsidRPr="008D3447">
              <w:rPr>
                <w:b/>
                <w:szCs w:val="24"/>
              </w:rPr>
              <w:t>SETS</w:t>
            </w:r>
          </w:p>
        </w:tc>
        <w:tc>
          <w:tcPr>
            <w:tcW w:w="1706" w:type="dxa"/>
            <w:vAlign w:val="center"/>
          </w:tcPr>
          <w:p w:rsidR="00C53489" w:rsidRPr="008D3447" w:rsidRDefault="00C53489" w:rsidP="00644B26">
            <w:pPr>
              <w:pStyle w:val="Title"/>
              <w:jc w:val="left"/>
              <w:rPr>
                <w:b/>
                <w:bCs/>
                <w:szCs w:val="24"/>
              </w:rPr>
            </w:pPr>
            <w:r w:rsidRPr="008D3447">
              <w:rPr>
                <w:b/>
                <w:bCs/>
                <w:szCs w:val="24"/>
              </w:rPr>
              <w:t xml:space="preserve">Max. Marks </w:t>
            </w:r>
          </w:p>
        </w:tc>
        <w:tc>
          <w:tcPr>
            <w:tcW w:w="704" w:type="dxa"/>
            <w:vAlign w:val="center"/>
          </w:tcPr>
          <w:p w:rsidR="00C53489" w:rsidRPr="008D3447" w:rsidRDefault="00C53489" w:rsidP="00644B26">
            <w:pPr>
              <w:pStyle w:val="Title"/>
              <w:jc w:val="left"/>
              <w:rPr>
                <w:b/>
                <w:szCs w:val="24"/>
              </w:rPr>
            </w:pPr>
            <w:r w:rsidRPr="008D3447">
              <w:rPr>
                <w:b/>
                <w:szCs w:val="24"/>
              </w:rPr>
              <w:t>100</w:t>
            </w:r>
          </w:p>
        </w:tc>
      </w:tr>
    </w:tbl>
    <w:p w:rsidR="00C53489" w:rsidRPr="008D3447" w:rsidRDefault="00C53489" w:rsidP="00A6387A">
      <w:pPr>
        <w:contextualSpacing/>
      </w:pPr>
    </w:p>
    <w:tbl>
      <w:tblPr>
        <w:tblStyle w:val="TableGrid"/>
        <w:tblW w:w="5096" w:type="pct"/>
        <w:tblLayout w:type="fixed"/>
        <w:tblLook w:val="04A0" w:firstRow="1" w:lastRow="0" w:firstColumn="1" w:lastColumn="0" w:noHBand="0" w:noVBand="1"/>
      </w:tblPr>
      <w:tblGrid>
        <w:gridCol w:w="557"/>
        <w:gridCol w:w="518"/>
        <w:gridCol w:w="7071"/>
        <w:gridCol w:w="693"/>
        <w:gridCol w:w="556"/>
        <w:gridCol w:w="973"/>
      </w:tblGrid>
      <w:tr w:rsidR="00C53489" w:rsidRPr="008D3447" w:rsidTr="00D138BB">
        <w:trPr>
          <w:trHeight w:val="549"/>
        </w:trPr>
        <w:tc>
          <w:tcPr>
            <w:tcW w:w="269" w:type="pct"/>
            <w:vAlign w:val="center"/>
          </w:tcPr>
          <w:p w:rsidR="00C53489" w:rsidRPr="008D3447" w:rsidRDefault="00C53489" w:rsidP="00A6387A">
            <w:pPr>
              <w:contextualSpacing/>
              <w:jc w:val="center"/>
              <w:rPr>
                <w:b/>
              </w:rPr>
            </w:pPr>
            <w:r w:rsidRPr="008D3447">
              <w:rPr>
                <w:b/>
              </w:rPr>
              <w:t>Q. No.</w:t>
            </w:r>
          </w:p>
        </w:tc>
        <w:tc>
          <w:tcPr>
            <w:tcW w:w="3660" w:type="pct"/>
            <w:gridSpan w:val="2"/>
            <w:vAlign w:val="center"/>
          </w:tcPr>
          <w:p w:rsidR="00C53489" w:rsidRPr="008D3447" w:rsidRDefault="00C53489" w:rsidP="00A6387A">
            <w:pPr>
              <w:contextualSpacing/>
              <w:jc w:val="center"/>
              <w:rPr>
                <w:b/>
              </w:rPr>
            </w:pPr>
            <w:r w:rsidRPr="008D3447">
              <w:rPr>
                <w:b/>
              </w:rPr>
              <w:t>Questions</w:t>
            </w:r>
          </w:p>
        </w:tc>
        <w:tc>
          <w:tcPr>
            <w:tcW w:w="334" w:type="pct"/>
            <w:vAlign w:val="center"/>
          </w:tcPr>
          <w:p w:rsidR="00C53489" w:rsidRPr="008D3447" w:rsidRDefault="00C53489" w:rsidP="00A6387A">
            <w:pPr>
              <w:contextualSpacing/>
              <w:jc w:val="center"/>
              <w:rPr>
                <w:b/>
              </w:rPr>
            </w:pPr>
            <w:r w:rsidRPr="008D3447">
              <w:rPr>
                <w:b/>
              </w:rPr>
              <w:t>CO</w:t>
            </w:r>
          </w:p>
        </w:tc>
        <w:tc>
          <w:tcPr>
            <w:tcW w:w="268" w:type="pct"/>
            <w:vAlign w:val="center"/>
          </w:tcPr>
          <w:p w:rsidR="00C53489" w:rsidRPr="008D3447" w:rsidRDefault="00C53489" w:rsidP="00A6387A">
            <w:pPr>
              <w:contextualSpacing/>
              <w:jc w:val="center"/>
              <w:rPr>
                <w:b/>
              </w:rPr>
            </w:pPr>
            <w:r w:rsidRPr="008D3447">
              <w:rPr>
                <w:b/>
              </w:rPr>
              <w:t>BL</w:t>
            </w:r>
          </w:p>
        </w:tc>
        <w:tc>
          <w:tcPr>
            <w:tcW w:w="468" w:type="pct"/>
            <w:vAlign w:val="center"/>
          </w:tcPr>
          <w:p w:rsidR="00C53489" w:rsidRPr="008D3447" w:rsidRDefault="00C53489" w:rsidP="00A6387A">
            <w:pPr>
              <w:contextualSpacing/>
              <w:jc w:val="center"/>
              <w:rPr>
                <w:b/>
              </w:rPr>
            </w:pPr>
            <w:r w:rsidRPr="008D3447">
              <w:rPr>
                <w:b/>
              </w:rPr>
              <w:t>Marks</w:t>
            </w:r>
          </w:p>
        </w:tc>
      </w:tr>
      <w:tr w:rsidR="00C53489" w:rsidRPr="008D3447" w:rsidTr="00D138BB">
        <w:trPr>
          <w:trHeight w:val="549"/>
        </w:trPr>
        <w:tc>
          <w:tcPr>
            <w:tcW w:w="5000" w:type="pct"/>
            <w:gridSpan w:val="6"/>
          </w:tcPr>
          <w:p w:rsidR="00C53489" w:rsidRPr="008D3447" w:rsidRDefault="00C53489" w:rsidP="00A6387A">
            <w:pPr>
              <w:contextualSpacing/>
              <w:jc w:val="center"/>
              <w:rPr>
                <w:b/>
                <w:u w:val="single"/>
              </w:rPr>
            </w:pPr>
            <w:r w:rsidRPr="008D3447">
              <w:rPr>
                <w:b/>
                <w:u w:val="single"/>
              </w:rPr>
              <w:t>PART – A (4 X 20 = 80 MARKS)</w:t>
            </w:r>
          </w:p>
          <w:p w:rsidR="00C53489" w:rsidRPr="008D3447" w:rsidRDefault="00C53489" w:rsidP="00A6387A">
            <w:pPr>
              <w:contextualSpacing/>
              <w:jc w:val="center"/>
              <w:rPr>
                <w:b/>
              </w:rPr>
            </w:pPr>
            <w:r w:rsidRPr="008D3447">
              <w:rPr>
                <w:b/>
              </w:rPr>
              <w:t>(Answer all the Questions)</w:t>
            </w:r>
          </w:p>
        </w:tc>
      </w:tr>
      <w:tr w:rsidR="00C53489" w:rsidRPr="008D3447" w:rsidTr="00D138BB">
        <w:trPr>
          <w:trHeight w:val="394"/>
        </w:trPr>
        <w:tc>
          <w:tcPr>
            <w:tcW w:w="269" w:type="pct"/>
            <w:vAlign w:val="center"/>
          </w:tcPr>
          <w:p w:rsidR="00C53489" w:rsidRPr="008D3447" w:rsidRDefault="00C53489" w:rsidP="00A6387A">
            <w:pPr>
              <w:contextualSpacing/>
              <w:jc w:val="center"/>
            </w:pPr>
            <w:r w:rsidRPr="008D3447">
              <w:t>1.</w:t>
            </w:r>
          </w:p>
        </w:tc>
        <w:tc>
          <w:tcPr>
            <w:tcW w:w="250" w:type="pct"/>
            <w:vAlign w:val="center"/>
          </w:tcPr>
          <w:p w:rsidR="00C53489" w:rsidRPr="008D3447" w:rsidRDefault="00C53489" w:rsidP="00A6387A">
            <w:pPr>
              <w:contextualSpacing/>
            </w:pPr>
            <w:r w:rsidRPr="008D3447">
              <w:t>a.</w:t>
            </w:r>
          </w:p>
        </w:tc>
        <w:tc>
          <w:tcPr>
            <w:tcW w:w="3410" w:type="pct"/>
            <w:vAlign w:val="bottom"/>
          </w:tcPr>
          <w:p w:rsidR="00C53489" w:rsidRPr="008D3447" w:rsidRDefault="00C53489" w:rsidP="004F3865">
            <w:pPr>
              <w:contextualSpacing/>
              <w:jc w:val="both"/>
              <w:rPr>
                <w:iCs/>
                <w:lang w:val="en-IN"/>
              </w:rPr>
            </w:pPr>
            <w:r w:rsidRPr="008D3447">
              <w:rPr>
                <w:lang w:val="en-CA"/>
              </w:rPr>
              <w:t xml:space="preserve">Given that P (A) = 0.26 and P(B) = 0.45, If A and B are mutually exclusive events, then find (i)  </w:t>
            </w:r>
            <m:oMath>
              <m:r>
                <w:rPr>
                  <w:rFonts w:ascii="Cambria Math" w:hAnsi="Cambria Math"/>
                </w:rPr>
                <m:t>P(</m:t>
              </m:r>
              <m:acc>
                <m:accPr>
                  <m:chr m:val="̅"/>
                  <m:ctrlPr>
                    <w:rPr>
                      <w:rFonts w:ascii="Cambria Math" w:hAnsi="Cambria Math"/>
                      <w:i/>
                      <w:iCs/>
                    </w:rPr>
                  </m:ctrlPr>
                </m:accPr>
                <m:e>
                  <m:r>
                    <w:rPr>
                      <w:rFonts w:ascii="Cambria Math" w:hAnsi="Cambria Math"/>
                    </w:rPr>
                    <m:t>A</m:t>
                  </m:r>
                </m:e>
              </m:acc>
            </m:oMath>
            <w:r w:rsidRPr="008D3447">
              <w:rPr>
                <w:lang w:val="en-CA"/>
              </w:rPr>
              <w:t>)   (ii) P (A</w:t>
            </w:r>
            <w:r w:rsidRPr="008D3447">
              <w:rPr>
                <w:lang w:val="en-IN"/>
              </w:rPr>
              <w:t xml:space="preserve"> </w:t>
            </w:r>
            <m:oMath>
              <m:r>
                <w:rPr>
                  <w:rFonts w:ascii="Cambria Math" w:hAnsi="Cambria Math"/>
                  <w:lang w:val="en-IN"/>
                </w:rPr>
                <m:t>∪ </m:t>
              </m:r>
            </m:oMath>
            <w:r w:rsidRPr="008D3447">
              <w:rPr>
                <w:lang w:val="en-CA"/>
              </w:rPr>
              <w:t xml:space="preserve">B)   (iii) </w:t>
            </w:r>
            <m:oMath>
              <m:r>
                <w:rPr>
                  <w:rFonts w:ascii="Cambria Math" w:hAnsi="Cambria Math"/>
                </w:rPr>
                <m:t>P(</m:t>
              </m:r>
              <m:acc>
                <m:accPr>
                  <m:chr m:val="̅"/>
                  <m:ctrlPr>
                    <w:rPr>
                      <w:rFonts w:ascii="Cambria Math" w:hAnsi="Cambria Math"/>
                      <w:i/>
                      <w:iCs/>
                    </w:rPr>
                  </m:ctrlPr>
                </m:accPr>
                <m:e>
                  <m:r>
                    <w:rPr>
                      <w:rFonts w:ascii="Cambria Math" w:hAnsi="Cambria Math"/>
                    </w:rPr>
                    <m:t>A</m:t>
                  </m:r>
                </m:e>
              </m:acc>
              <m:r>
                <w:rPr>
                  <w:rFonts w:ascii="Cambria Math" w:hAnsi="Cambria Math"/>
                </w:rPr>
                <m:t>∩</m:t>
              </m:r>
              <m:acc>
                <m:accPr>
                  <m:chr m:val="̅"/>
                  <m:ctrlPr>
                    <w:rPr>
                      <w:rFonts w:ascii="Cambria Math" w:hAnsi="Cambria Math"/>
                      <w:i/>
                      <w:iCs/>
                    </w:rPr>
                  </m:ctrlPr>
                </m:accPr>
                <m:e>
                  <m:r>
                    <w:rPr>
                      <w:rFonts w:ascii="Cambria Math" w:hAnsi="Cambria Math"/>
                    </w:rPr>
                    <m:t>B</m:t>
                  </m:r>
                </m:e>
              </m:acc>
              <m:r>
                <w:rPr>
                  <w:rFonts w:ascii="Cambria Math" w:hAnsi="Cambria Math"/>
                </w:rPr>
                <m:t>)</m:t>
              </m:r>
            </m:oMath>
            <w:r w:rsidRPr="008D3447">
              <w:rPr>
                <w:iCs/>
              </w:rPr>
              <w:t xml:space="preserve">  (iv) </w:t>
            </w:r>
            <m:oMath>
              <m:r>
                <w:rPr>
                  <w:rFonts w:ascii="Cambria Math" w:hAnsi="Cambria Math"/>
                  <w:lang w:val="en-IN"/>
                </w:rPr>
                <m:t>P</m:t>
              </m:r>
              <m:d>
                <m:dPr>
                  <m:ctrlPr>
                    <w:rPr>
                      <w:rFonts w:ascii="Cambria Math" w:hAnsi="Cambria Math"/>
                      <w:i/>
                      <w:iCs/>
                      <w:lang w:val="en-IN"/>
                    </w:rPr>
                  </m:ctrlPr>
                </m:dPr>
                <m:e>
                  <m:r>
                    <w:rPr>
                      <w:rFonts w:ascii="Cambria Math" w:hAnsi="Cambria Math"/>
                      <w:lang w:val="en-IN"/>
                    </w:rPr>
                    <m:t>A∩B</m:t>
                  </m:r>
                </m:e>
              </m:d>
            </m:oMath>
          </w:p>
          <w:p w:rsidR="00C53489" w:rsidRPr="008D3447" w:rsidRDefault="00C53489" w:rsidP="004F3865">
            <w:pPr>
              <w:contextualSpacing/>
              <w:jc w:val="both"/>
            </w:pPr>
            <w:r w:rsidRPr="008D3447">
              <w:rPr>
                <w:iCs/>
              </w:rPr>
              <w:t xml:space="preserve"> </w:t>
            </w:r>
            <w:r w:rsidRPr="008D3447">
              <w:rPr>
                <w:iCs/>
                <w:lang w:val="en-CA"/>
              </w:rPr>
              <w:t>(v) P(A∩</w:t>
            </w:r>
            <m:oMath>
              <m:acc>
                <m:accPr>
                  <m:chr m:val="̅"/>
                  <m:ctrlPr>
                    <w:rPr>
                      <w:rFonts w:ascii="Cambria Math" w:hAnsi="Cambria Math"/>
                      <w:i/>
                      <w:iCs/>
                      <w:lang w:val="en-CA"/>
                    </w:rPr>
                  </m:ctrlPr>
                </m:accPr>
                <m:e>
                  <m:r>
                    <w:rPr>
                      <w:rFonts w:ascii="Cambria Math" w:hAnsi="Cambria Math"/>
                    </w:rPr>
                    <m:t>B</m:t>
                  </m:r>
                </m:e>
              </m:acc>
            </m:oMath>
            <w:r w:rsidRPr="008D3447">
              <w:rPr>
                <w:iCs/>
                <w:lang w:val="en-CA"/>
              </w:rPr>
              <w:t>).</w:t>
            </w:r>
          </w:p>
        </w:tc>
        <w:tc>
          <w:tcPr>
            <w:tcW w:w="334" w:type="pct"/>
            <w:vAlign w:val="center"/>
          </w:tcPr>
          <w:p w:rsidR="00C53489" w:rsidRPr="008D3447" w:rsidRDefault="00C53489" w:rsidP="00A6387A">
            <w:pPr>
              <w:contextualSpacing/>
            </w:pPr>
            <w:r w:rsidRPr="008D3447">
              <w:t>CO1</w:t>
            </w:r>
          </w:p>
        </w:tc>
        <w:tc>
          <w:tcPr>
            <w:tcW w:w="268" w:type="pct"/>
            <w:vAlign w:val="center"/>
          </w:tcPr>
          <w:p w:rsidR="00C53489" w:rsidRPr="008D3447" w:rsidRDefault="00C53489" w:rsidP="004454DD">
            <w:pPr>
              <w:contextualSpacing/>
            </w:pPr>
            <w:r w:rsidRPr="008D3447">
              <w:t>An</w:t>
            </w:r>
          </w:p>
        </w:tc>
        <w:tc>
          <w:tcPr>
            <w:tcW w:w="468" w:type="pct"/>
            <w:vAlign w:val="center"/>
          </w:tcPr>
          <w:p w:rsidR="00C53489" w:rsidRPr="008D3447" w:rsidRDefault="00C53489" w:rsidP="00A6387A">
            <w:pPr>
              <w:contextualSpacing/>
              <w:jc w:val="center"/>
            </w:pPr>
            <w:r w:rsidRPr="008D3447">
              <w:t>10</w:t>
            </w:r>
          </w:p>
        </w:tc>
      </w:tr>
      <w:tr w:rsidR="00C53489" w:rsidRPr="008D3447" w:rsidTr="00D138BB">
        <w:trPr>
          <w:trHeight w:val="394"/>
        </w:trPr>
        <w:tc>
          <w:tcPr>
            <w:tcW w:w="269" w:type="pct"/>
            <w:vAlign w:val="center"/>
          </w:tcPr>
          <w:p w:rsidR="00C53489" w:rsidRPr="008D3447" w:rsidRDefault="00C53489" w:rsidP="00A6387A">
            <w:pPr>
              <w:contextualSpacing/>
              <w:jc w:val="center"/>
            </w:pPr>
          </w:p>
        </w:tc>
        <w:tc>
          <w:tcPr>
            <w:tcW w:w="250" w:type="pct"/>
            <w:vAlign w:val="center"/>
          </w:tcPr>
          <w:p w:rsidR="00C53489" w:rsidRPr="008D3447" w:rsidRDefault="00C53489" w:rsidP="00A6387A">
            <w:pPr>
              <w:contextualSpacing/>
            </w:pPr>
            <w:r w:rsidRPr="008D3447">
              <w:t>b.</w:t>
            </w:r>
          </w:p>
        </w:tc>
        <w:tc>
          <w:tcPr>
            <w:tcW w:w="3410" w:type="pct"/>
            <w:vAlign w:val="bottom"/>
          </w:tcPr>
          <w:p w:rsidR="00C53489" w:rsidRPr="008D3447" w:rsidRDefault="00C53489" w:rsidP="00FE38D3">
            <w:pPr>
              <w:contextualSpacing/>
              <w:jc w:val="both"/>
              <w:rPr>
                <w:bCs/>
              </w:rPr>
            </w:pPr>
            <w:r w:rsidRPr="008D3447">
              <w:t>Mr. A and Mr. B throw alternatively a pair of dice. A wins the game, if he throws 6 before B throws 7. B wins the game, if he throws 7 before A throws 6. If A begins the game, what is the probability of his winning?</w:t>
            </w:r>
          </w:p>
        </w:tc>
        <w:tc>
          <w:tcPr>
            <w:tcW w:w="334" w:type="pct"/>
            <w:vAlign w:val="center"/>
          </w:tcPr>
          <w:p w:rsidR="00C53489" w:rsidRPr="008D3447" w:rsidRDefault="00C53489" w:rsidP="00A6387A">
            <w:pPr>
              <w:contextualSpacing/>
            </w:pPr>
            <w:r w:rsidRPr="008D3447">
              <w:t>CO1</w:t>
            </w:r>
          </w:p>
        </w:tc>
        <w:tc>
          <w:tcPr>
            <w:tcW w:w="268" w:type="pct"/>
            <w:vAlign w:val="center"/>
          </w:tcPr>
          <w:p w:rsidR="00C53489" w:rsidRPr="008D3447" w:rsidRDefault="00C53489" w:rsidP="004454DD">
            <w:pPr>
              <w:contextualSpacing/>
            </w:pPr>
            <w:r w:rsidRPr="008D3447">
              <w:t>E</w:t>
            </w:r>
          </w:p>
        </w:tc>
        <w:tc>
          <w:tcPr>
            <w:tcW w:w="468" w:type="pct"/>
            <w:vAlign w:val="center"/>
          </w:tcPr>
          <w:p w:rsidR="00C53489" w:rsidRPr="008D3447" w:rsidRDefault="00C53489" w:rsidP="00A6387A">
            <w:pPr>
              <w:contextualSpacing/>
              <w:jc w:val="center"/>
            </w:pPr>
            <w:r w:rsidRPr="008D3447">
              <w:t>10</w:t>
            </w:r>
          </w:p>
        </w:tc>
      </w:tr>
      <w:tr w:rsidR="00C53489" w:rsidRPr="008D3447" w:rsidTr="00D138BB">
        <w:trPr>
          <w:trHeight w:val="237"/>
        </w:trPr>
        <w:tc>
          <w:tcPr>
            <w:tcW w:w="269" w:type="pct"/>
            <w:vAlign w:val="center"/>
          </w:tcPr>
          <w:p w:rsidR="00C53489" w:rsidRPr="008D3447" w:rsidRDefault="00C53489" w:rsidP="00A6387A">
            <w:pPr>
              <w:contextualSpacing/>
              <w:jc w:val="center"/>
            </w:pPr>
          </w:p>
        </w:tc>
        <w:tc>
          <w:tcPr>
            <w:tcW w:w="250" w:type="pct"/>
            <w:vAlign w:val="center"/>
          </w:tcPr>
          <w:p w:rsidR="00C53489" w:rsidRPr="008D3447" w:rsidRDefault="00C53489" w:rsidP="00A6387A">
            <w:pPr>
              <w:contextualSpacing/>
            </w:pPr>
          </w:p>
        </w:tc>
        <w:tc>
          <w:tcPr>
            <w:tcW w:w="3410" w:type="pct"/>
            <w:vAlign w:val="bottom"/>
          </w:tcPr>
          <w:p w:rsidR="00C53489" w:rsidRPr="008D3447" w:rsidRDefault="00C53489" w:rsidP="00A6387A">
            <w:pPr>
              <w:contextualSpacing/>
              <w:jc w:val="center"/>
              <w:rPr>
                <w:b/>
                <w:bCs/>
              </w:rPr>
            </w:pPr>
            <w:r w:rsidRPr="008D3447">
              <w:rPr>
                <w:b/>
                <w:bCs/>
              </w:rPr>
              <w:t>(OR)</w:t>
            </w:r>
          </w:p>
        </w:tc>
        <w:tc>
          <w:tcPr>
            <w:tcW w:w="334" w:type="pct"/>
            <w:vAlign w:val="center"/>
          </w:tcPr>
          <w:p w:rsidR="00C53489" w:rsidRPr="008D3447" w:rsidRDefault="00C53489" w:rsidP="00A6387A">
            <w:pPr>
              <w:contextualSpacing/>
            </w:pPr>
          </w:p>
        </w:tc>
        <w:tc>
          <w:tcPr>
            <w:tcW w:w="268" w:type="pct"/>
            <w:vAlign w:val="center"/>
          </w:tcPr>
          <w:p w:rsidR="00C53489" w:rsidRPr="008D3447" w:rsidRDefault="00C53489" w:rsidP="004454DD">
            <w:pPr>
              <w:contextualSpacing/>
            </w:pPr>
          </w:p>
        </w:tc>
        <w:tc>
          <w:tcPr>
            <w:tcW w:w="468" w:type="pct"/>
            <w:vAlign w:val="center"/>
          </w:tcPr>
          <w:p w:rsidR="00C53489" w:rsidRPr="008D3447" w:rsidRDefault="00C53489" w:rsidP="00A6387A">
            <w:pPr>
              <w:contextualSpacing/>
              <w:jc w:val="center"/>
            </w:pPr>
          </w:p>
        </w:tc>
      </w:tr>
      <w:tr w:rsidR="00C53489" w:rsidRPr="008D3447" w:rsidTr="00D138BB">
        <w:trPr>
          <w:trHeight w:val="394"/>
        </w:trPr>
        <w:tc>
          <w:tcPr>
            <w:tcW w:w="269" w:type="pct"/>
            <w:vAlign w:val="center"/>
          </w:tcPr>
          <w:p w:rsidR="00C53489" w:rsidRPr="008D3447" w:rsidRDefault="00C53489" w:rsidP="00A6387A">
            <w:pPr>
              <w:contextualSpacing/>
              <w:jc w:val="center"/>
            </w:pPr>
            <w:r w:rsidRPr="008D3447">
              <w:t>2.</w:t>
            </w:r>
          </w:p>
        </w:tc>
        <w:tc>
          <w:tcPr>
            <w:tcW w:w="250" w:type="pct"/>
            <w:vAlign w:val="center"/>
          </w:tcPr>
          <w:p w:rsidR="00C53489" w:rsidRPr="008D3447" w:rsidRDefault="00C53489" w:rsidP="00A6387A">
            <w:pPr>
              <w:contextualSpacing/>
            </w:pPr>
            <w:r w:rsidRPr="008D3447">
              <w:t>a.</w:t>
            </w:r>
          </w:p>
        </w:tc>
        <w:tc>
          <w:tcPr>
            <w:tcW w:w="3410" w:type="pct"/>
            <w:vAlign w:val="bottom"/>
          </w:tcPr>
          <w:p w:rsidR="00C53489" w:rsidRPr="008D3447" w:rsidRDefault="00C53489" w:rsidP="005223AA">
            <w:pPr>
              <w:contextualSpacing/>
              <w:jc w:val="both"/>
            </w:pPr>
            <w:r w:rsidRPr="008D3447">
              <w:t>Machine A contributes for 25% of the items produced by a factory, 35% for Machine B, and 40% for Machine C. The percentages of satisfactory articles produced are 80% for A, 90% for B and 95% for C. An article is chosen at random. a) What is the probability that it is satisfactory? b) Assuming that the article is satisfactory, what is the probability that it was produced by Machine A?</w:t>
            </w:r>
          </w:p>
        </w:tc>
        <w:tc>
          <w:tcPr>
            <w:tcW w:w="334" w:type="pct"/>
            <w:vAlign w:val="center"/>
          </w:tcPr>
          <w:p w:rsidR="00C53489" w:rsidRPr="008D3447" w:rsidRDefault="00C53489" w:rsidP="00A6387A">
            <w:pPr>
              <w:contextualSpacing/>
            </w:pPr>
            <w:r w:rsidRPr="008D3447">
              <w:t>CO1</w:t>
            </w:r>
          </w:p>
        </w:tc>
        <w:tc>
          <w:tcPr>
            <w:tcW w:w="268" w:type="pct"/>
            <w:vAlign w:val="center"/>
          </w:tcPr>
          <w:p w:rsidR="00C53489" w:rsidRPr="008D3447" w:rsidRDefault="00C53489" w:rsidP="004454DD">
            <w:pPr>
              <w:contextualSpacing/>
            </w:pPr>
            <w:r w:rsidRPr="008D3447">
              <w:t>A</w:t>
            </w:r>
          </w:p>
        </w:tc>
        <w:tc>
          <w:tcPr>
            <w:tcW w:w="468" w:type="pct"/>
            <w:vAlign w:val="center"/>
          </w:tcPr>
          <w:p w:rsidR="00C53489" w:rsidRPr="008D3447" w:rsidRDefault="00C53489" w:rsidP="00644B26">
            <w:pPr>
              <w:contextualSpacing/>
              <w:jc w:val="center"/>
            </w:pPr>
            <w:r w:rsidRPr="008D3447">
              <w:t>10</w:t>
            </w:r>
          </w:p>
        </w:tc>
      </w:tr>
      <w:tr w:rsidR="00C53489" w:rsidRPr="008D3447" w:rsidTr="00D138BB">
        <w:trPr>
          <w:trHeight w:val="394"/>
        </w:trPr>
        <w:tc>
          <w:tcPr>
            <w:tcW w:w="269" w:type="pct"/>
            <w:vAlign w:val="center"/>
          </w:tcPr>
          <w:p w:rsidR="00C53489" w:rsidRPr="008D3447" w:rsidRDefault="00C53489" w:rsidP="00A6387A">
            <w:pPr>
              <w:contextualSpacing/>
              <w:jc w:val="center"/>
            </w:pPr>
          </w:p>
        </w:tc>
        <w:tc>
          <w:tcPr>
            <w:tcW w:w="250" w:type="pct"/>
            <w:vAlign w:val="center"/>
          </w:tcPr>
          <w:p w:rsidR="00C53489" w:rsidRPr="008D3447" w:rsidRDefault="00C53489" w:rsidP="00A6387A">
            <w:pPr>
              <w:contextualSpacing/>
            </w:pPr>
            <w:r w:rsidRPr="008D3447">
              <w:t>b.</w:t>
            </w:r>
          </w:p>
        </w:tc>
        <w:tc>
          <w:tcPr>
            <w:tcW w:w="3410" w:type="pct"/>
            <w:vAlign w:val="bottom"/>
          </w:tcPr>
          <w:p w:rsidR="00C53489" w:rsidRPr="008D3447" w:rsidRDefault="00C53489" w:rsidP="005223AA">
            <w:pPr>
              <w:contextualSpacing/>
              <w:jc w:val="both"/>
            </w:pPr>
            <w:r w:rsidRPr="008D3447">
              <w:rPr>
                <w:bCs/>
              </w:rPr>
              <w:t>In a shooting test, the probability of hitting the target is 1/2 for A, 2/3 for B and 3/4 for C. If all of them fire at the target, then find the probability that (a) None of them hits the target (b) atleast one of them hits the target (c) Exactly two of them hits the target.</w:t>
            </w:r>
          </w:p>
        </w:tc>
        <w:tc>
          <w:tcPr>
            <w:tcW w:w="334" w:type="pct"/>
            <w:vAlign w:val="center"/>
          </w:tcPr>
          <w:p w:rsidR="00C53489" w:rsidRPr="008D3447" w:rsidRDefault="00C53489" w:rsidP="00A6387A">
            <w:pPr>
              <w:contextualSpacing/>
            </w:pPr>
            <w:r w:rsidRPr="008D3447">
              <w:t>CO1</w:t>
            </w:r>
          </w:p>
        </w:tc>
        <w:tc>
          <w:tcPr>
            <w:tcW w:w="268" w:type="pct"/>
            <w:vAlign w:val="center"/>
          </w:tcPr>
          <w:p w:rsidR="00C53489" w:rsidRPr="008D3447" w:rsidRDefault="00C53489" w:rsidP="004454DD">
            <w:pPr>
              <w:contextualSpacing/>
            </w:pPr>
            <w:r w:rsidRPr="008D3447">
              <w:t>An</w:t>
            </w:r>
          </w:p>
        </w:tc>
        <w:tc>
          <w:tcPr>
            <w:tcW w:w="468" w:type="pct"/>
            <w:vAlign w:val="center"/>
          </w:tcPr>
          <w:p w:rsidR="00C53489" w:rsidRPr="008D3447" w:rsidRDefault="00C53489" w:rsidP="00644B26">
            <w:pPr>
              <w:contextualSpacing/>
              <w:jc w:val="center"/>
            </w:pPr>
            <w:r w:rsidRPr="008D3447">
              <w:t>10</w:t>
            </w:r>
          </w:p>
        </w:tc>
      </w:tr>
      <w:tr w:rsidR="00C53489" w:rsidRPr="008D3447" w:rsidTr="00D138BB">
        <w:trPr>
          <w:trHeight w:val="70"/>
        </w:trPr>
        <w:tc>
          <w:tcPr>
            <w:tcW w:w="269" w:type="pct"/>
            <w:vAlign w:val="center"/>
          </w:tcPr>
          <w:p w:rsidR="00C53489" w:rsidRPr="008D3447" w:rsidRDefault="00C53489" w:rsidP="00A6387A">
            <w:pPr>
              <w:contextualSpacing/>
              <w:jc w:val="center"/>
            </w:pPr>
          </w:p>
        </w:tc>
        <w:tc>
          <w:tcPr>
            <w:tcW w:w="250" w:type="pct"/>
            <w:vAlign w:val="center"/>
          </w:tcPr>
          <w:p w:rsidR="00C53489" w:rsidRPr="008D3447" w:rsidRDefault="00C53489" w:rsidP="00A6387A">
            <w:pPr>
              <w:contextualSpacing/>
            </w:pPr>
          </w:p>
        </w:tc>
        <w:tc>
          <w:tcPr>
            <w:tcW w:w="3410" w:type="pct"/>
            <w:vAlign w:val="bottom"/>
          </w:tcPr>
          <w:p w:rsidR="00C53489" w:rsidRPr="008D3447" w:rsidRDefault="00C53489" w:rsidP="005223AA">
            <w:pPr>
              <w:contextualSpacing/>
              <w:jc w:val="both"/>
            </w:pPr>
          </w:p>
        </w:tc>
        <w:tc>
          <w:tcPr>
            <w:tcW w:w="334" w:type="pct"/>
            <w:vAlign w:val="center"/>
          </w:tcPr>
          <w:p w:rsidR="00C53489" w:rsidRPr="008D3447" w:rsidRDefault="00C53489" w:rsidP="00A6387A">
            <w:pPr>
              <w:contextualSpacing/>
            </w:pPr>
          </w:p>
        </w:tc>
        <w:tc>
          <w:tcPr>
            <w:tcW w:w="268" w:type="pct"/>
            <w:vAlign w:val="center"/>
          </w:tcPr>
          <w:p w:rsidR="00C53489" w:rsidRPr="008D3447" w:rsidRDefault="00C53489" w:rsidP="004454DD">
            <w:pPr>
              <w:contextualSpacing/>
            </w:pPr>
          </w:p>
        </w:tc>
        <w:tc>
          <w:tcPr>
            <w:tcW w:w="468" w:type="pct"/>
            <w:vAlign w:val="center"/>
          </w:tcPr>
          <w:p w:rsidR="00C53489" w:rsidRPr="008D3447" w:rsidRDefault="00C53489" w:rsidP="00A6387A">
            <w:pPr>
              <w:contextualSpacing/>
              <w:jc w:val="center"/>
            </w:pPr>
          </w:p>
        </w:tc>
      </w:tr>
      <w:tr w:rsidR="00C53489" w:rsidRPr="008D3447" w:rsidTr="00D138BB">
        <w:trPr>
          <w:trHeight w:val="394"/>
        </w:trPr>
        <w:tc>
          <w:tcPr>
            <w:tcW w:w="269" w:type="pct"/>
            <w:vAlign w:val="center"/>
          </w:tcPr>
          <w:p w:rsidR="00C53489" w:rsidRPr="008D3447" w:rsidRDefault="00C53489" w:rsidP="00A6387A">
            <w:pPr>
              <w:contextualSpacing/>
              <w:jc w:val="center"/>
            </w:pPr>
            <w:r w:rsidRPr="008D3447">
              <w:t>3.</w:t>
            </w:r>
          </w:p>
        </w:tc>
        <w:tc>
          <w:tcPr>
            <w:tcW w:w="250" w:type="pct"/>
            <w:vAlign w:val="center"/>
          </w:tcPr>
          <w:p w:rsidR="00C53489" w:rsidRPr="008D3447" w:rsidRDefault="00C53489" w:rsidP="00A6387A">
            <w:pPr>
              <w:contextualSpacing/>
            </w:pPr>
            <w:r w:rsidRPr="008D3447">
              <w:t>a.</w:t>
            </w:r>
          </w:p>
        </w:tc>
        <w:tc>
          <w:tcPr>
            <w:tcW w:w="3410" w:type="pct"/>
            <w:vAlign w:val="bottom"/>
          </w:tcPr>
          <w:p w:rsidR="00C53489" w:rsidRPr="008D3447" w:rsidRDefault="00C53489" w:rsidP="005B2D97">
            <w:pPr>
              <w:contextualSpacing/>
              <w:jc w:val="both"/>
            </w:pPr>
            <w:r w:rsidRPr="008D3447">
              <w:rPr>
                <w:bCs/>
              </w:rPr>
              <w:t>4 coins were tossed simultaneously. Find the probability of getting (i) exactly 3 heads (ii) at least 2 heads   (iii) at most 2 heads.</w:t>
            </w:r>
          </w:p>
        </w:tc>
        <w:tc>
          <w:tcPr>
            <w:tcW w:w="334" w:type="pct"/>
            <w:vAlign w:val="center"/>
          </w:tcPr>
          <w:p w:rsidR="00C53489" w:rsidRPr="008D3447" w:rsidRDefault="00C53489" w:rsidP="00A6387A">
            <w:pPr>
              <w:contextualSpacing/>
            </w:pPr>
            <w:r w:rsidRPr="008D3447">
              <w:t>CO2</w:t>
            </w:r>
          </w:p>
        </w:tc>
        <w:tc>
          <w:tcPr>
            <w:tcW w:w="268" w:type="pct"/>
            <w:vAlign w:val="center"/>
          </w:tcPr>
          <w:p w:rsidR="00C53489" w:rsidRPr="008D3447" w:rsidRDefault="00C53489" w:rsidP="004454DD">
            <w:pPr>
              <w:contextualSpacing/>
            </w:pPr>
            <w:r w:rsidRPr="008D3447">
              <w:t>A</w:t>
            </w:r>
          </w:p>
        </w:tc>
        <w:tc>
          <w:tcPr>
            <w:tcW w:w="468" w:type="pct"/>
            <w:vAlign w:val="center"/>
          </w:tcPr>
          <w:p w:rsidR="00C53489" w:rsidRPr="008D3447" w:rsidRDefault="00C53489" w:rsidP="00644B26">
            <w:pPr>
              <w:contextualSpacing/>
              <w:jc w:val="center"/>
            </w:pPr>
            <w:r w:rsidRPr="008D3447">
              <w:t>10</w:t>
            </w:r>
          </w:p>
        </w:tc>
      </w:tr>
      <w:tr w:rsidR="00C53489" w:rsidRPr="008D3447" w:rsidTr="00D138BB">
        <w:trPr>
          <w:trHeight w:val="394"/>
        </w:trPr>
        <w:tc>
          <w:tcPr>
            <w:tcW w:w="269" w:type="pct"/>
            <w:vAlign w:val="center"/>
          </w:tcPr>
          <w:p w:rsidR="00C53489" w:rsidRPr="008D3447" w:rsidRDefault="00C53489" w:rsidP="00A6387A">
            <w:pPr>
              <w:contextualSpacing/>
              <w:jc w:val="center"/>
            </w:pPr>
          </w:p>
        </w:tc>
        <w:tc>
          <w:tcPr>
            <w:tcW w:w="250" w:type="pct"/>
            <w:vAlign w:val="center"/>
          </w:tcPr>
          <w:p w:rsidR="00C53489" w:rsidRPr="008D3447" w:rsidRDefault="00C53489" w:rsidP="00A6387A">
            <w:pPr>
              <w:contextualSpacing/>
            </w:pPr>
            <w:r w:rsidRPr="008D3447">
              <w:t>b.</w:t>
            </w:r>
          </w:p>
        </w:tc>
        <w:tc>
          <w:tcPr>
            <w:tcW w:w="3410" w:type="pct"/>
            <w:vAlign w:val="bottom"/>
          </w:tcPr>
          <w:p w:rsidR="00C53489" w:rsidRPr="008D3447" w:rsidRDefault="00C53489" w:rsidP="005223AA">
            <w:pPr>
              <w:contextualSpacing/>
              <w:jc w:val="both"/>
              <w:rPr>
                <w:bCs/>
              </w:rPr>
            </w:pPr>
            <w:r w:rsidRPr="008D3447">
              <w:t>In a test of 2000 electric bulbs, it was found that the life of specific brand was normally distributed with an average life of 2040 hours and standard deviation of 60 hours. Estimate the number of bulbs that are likely to burn for (i) more than 2170 hours (ii) less than 1850.</w:t>
            </w:r>
          </w:p>
        </w:tc>
        <w:tc>
          <w:tcPr>
            <w:tcW w:w="334" w:type="pct"/>
            <w:vAlign w:val="center"/>
          </w:tcPr>
          <w:p w:rsidR="00C53489" w:rsidRPr="008D3447" w:rsidRDefault="00C53489" w:rsidP="00A6387A">
            <w:pPr>
              <w:contextualSpacing/>
            </w:pPr>
            <w:r w:rsidRPr="008D3447">
              <w:t>CO2</w:t>
            </w:r>
          </w:p>
        </w:tc>
        <w:tc>
          <w:tcPr>
            <w:tcW w:w="268" w:type="pct"/>
            <w:vAlign w:val="center"/>
          </w:tcPr>
          <w:p w:rsidR="00C53489" w:rsidRPr="008D3447" w:rsidRDefault="00C53489" w:rsidP="004454DD">
            <w:pPr>
              <w:contextualSpacing/>
            </w:pPr>
            <w:r w:rsidRPr="008D3447">
              <w:t>An</w:t>
            </w:r>
          </w:p>
        </w:tc>
        <w:tc>
          <w:tcPr>
            <w:tcW w:w="468" w:type="pct"/>
            <w:vAlign w:val="center"/>
          </w:tcPr>
          <w:p w:rsidR="00C53489" w:rsidRPr="008D3447" w:rsidRDefault="00C53489" w:rsidP="00644B26">
            <w:pPr>
              <w:contextualSpacing/>
              <w:jc w:val="center"/>
            </w:pPr>
            <w:r w:rsidRPr="008D3447">
              <w:t>10</w:t>
            </w:r>
          </w:p>
        </w:tc>
      </w:tr>
      <w:tr w:rsidR="00C53489" w:rsidRPr="008D3447" w:rsidTr="00D138BB">
        <w:trPr>
          <w:trHeight w:val="172"/>
        </w:trPr>
        <w:tc>
          <w:tcPr>
            <w:tcW w:w="269" w:type="pct"/>
            <w:vAlign w:val="center"/>
          </w:tcPr>
          <w:p w:rsidR="00C53489" w:rsidRPr="008D3447" w:rsidRDefault="00C53489" w:rsidP="00A6387A">
            <w:pPr>
              <w:contextualSpacing/>
              <w:jc w:val="center"/>
            </w:pPr>
          </w:p>
        </w:tc>
        <w:tc>
          <w:tcPr>
            <w:tcW w:w="250" w:type="pct"/>
            <w:vAlign w:val="center"/>
          </w:tcPr>
          <w:p w:rsidR="00C53489" w:rsidRPr="008D3447" w:rsidRDefault="00C53489" w:rsidP="00A6387A">
            <w:pPr>
              <w:contextualSpacing/>
            </w:pPr>
          </w:p>
        </w:tc>
        <w:tc>
          <w:tcPr>
            <w:tcW w:w="3410" w:type="pct"/>
            <w:vAlign w:val="bottom"/>
          </w:tcPr>
          <w:p w:rsidR="00C53489" w:rsidRPr="008D3447" w:rsidRDefault="00C53489" w:rsidP="00A6387A">
            <w:pPr>
              <w:contextualSpacing/>
              <w:jc w:val="center"/>
            </w:pPr>
            <w:r w:rsidRPr="008D3447">
              <w:rPr>
                <w:b/>
                <w:bCs/>
              </w:rPr>
              <w:t>(OR)</w:t>
            </w:r>
          </w:p>
        </w:tc>
        <w:tc>
          <w:tcPr>
            <w:tcW w:w="334" w:type="pct"/>
            <w:vAlign w:val="center"/>
          </w:tcPr>
          <w:p w:rsidR="00C53489" w:rsidRPr="008D3447" w:rsidRDefault="00C53489" w:rsidP="00A6387A">
            <w:pPr>
              <w:contextualSpacing/>
            </w:pPr>
          </w:p>
        </w:tc>
        <w:tc>
          <w:tcPr>
            <w:tcW w:w="268" w:type="pct"/>
            <w:vAlign w:val="center"/>
          </w:tcPr>
          <w:p w:rsidR="00C53489" w:rsidRPr="008D3447" w:rsidRDefault="00C53489" w:rsidP="004454DD">
            <w:pPr>
              <w:contextualSpacing/>
            </w:pPr>
          </w:p>
        </w:tc>
        <w:tc>
          <w:tcPr>
            <w:tcW w:w="468" w:type="pct"/>
            <w:vAlign w:val="center"/>
          </w:tcPr>
          <w:p w:rsidR="00C53489" w:rsidRPr="008D3447" w:rsidRDefault="00C53489" w:rsidP="00A6387A">
            <w:pPr>
              <w:contextualSpacing/>
              <w:jc w:val="center"/>
            </w:pPr>
          </w:p>
        </w:tc>
      </w:tr>
      <w:tr w:rsidR="00C53489" w:rsidRPr="008D3447" w:rsidTr="00D138BB">
        <w:trPr>
          <w:trHeight w:val="394"/>
        </w:trPr>
        <w:tc>
          <w:tcPr>
            <w:tcW w:w="269" w:type="pct"/>
            <w:vAlign w:val="center"/>
          </w:tcPr>
          <w:p w:rsidR="00C53489" w:rsidRPr="008D3447" w:rsidRDefault="00C53489" w:rsidP="00A6387A">
            <w:pPr>
              <w:contextualSpacing/>
              <w:jc w:val="center"/>
            </w:pPr>
            <w:r w:rsidRPr="008D3447">
              <w:t>4.</w:t>
            </w:r>
          </w:p>
        </w:tc>
        <w:tc>
          <w:tcPr>
            <w:tcW w:w="250" w:type="pct"/>
            <w:vAlign w:val="center"/>
          </w:tcPr>
          <w:p w:rsidR="00C53489" w:rsidRPr="008D3447" w:rsidRDefault="00C53489" w:rsidP="00A6387A">
            <w:pPr>
              <w:contextualSpacing/>
            </w:pPr>
            <w:r w:rsidRPr="008D3447">
              <w:t>a.</w:t>
            </w:r>
          </w:p>
        </w:tc>
        <w:tc>
          <w:tcPr>
            <w:tcW w:w="3410" w:type="pct"/>
            <w:vAlign w:val="bottom"/>
          </w:tcPr>
          <w:p w:rsidR="00C53489" w:rsidRPr="008D3447" w:rsidRDefault="00C53489" w:rsidP="005223AA">
            <w:pPr>
              <w:contextualSpacing/>
              <w:jc w:val="both"/>
            </w:pPr>
            <w:r w:rsidRPr="008D3447">
              <w:rPr>
                <w:bCs/>
              </w:rPr>
              <w:t>A manufacturer knows that the condensers contain 1% defects on average. He packs them in 100 pack-boxes. Using Poisson distribution, find the probability that a box picked at random will contain (i) no defective (ii) atleast 3 defective.</w:t>
            </w:r>
          </w:p>
        </w:tc>
        <w:tc>
          <w:tcPr>
            <w:tcW w:w="334" w:type="pct"/>
            <w:vAlign w:val="center"/>
          </w:tcPr>
          <w:p w:rsidR="00C53489" w:rsidRPr="008D3447" w:rsidRDefault="00C53489" w:rsidP="00A6387A">
            <w:pPr>
              <w:contextualSpacing/>
            </w:pPr>
            <w:r w:rsidRPr="008D3447">
              <w:t>CO2</w:t>
            </w:r>
          </w:p>
        </w:tc>
        <w:tc>
          <w:tcPr>
            <w:tcW w:w="268" w:type="pct"/>
            <w:vAlign w:val="center"/>
          </w:tcPr>
          <w:p w:rsidR="00C53489" w:rsidRPr="008D3447" w:rsidRDefault="00C53489" w:rsidP="004454DD">
            <w:pPr>
              <w:contextualSpacing/>
            </w:pPr>
            <w:r w:rsidRPr="008D3447">
              <w:t>E</w:t>
            </w:r>
          </w:p>
        </w:tc>
        <w:tc>
          <w:tcPr>
            <w:tcW w:w="468" w:type="pct"/>
            <w:vAlign w:val="center"/>
          </w:tcPr>
          <w:p w:rsidR="00C53489" w:rsidRPr="008D3447" w:rsidRDefault="00C53489" w:rsidP="00644B26">
            <w:pPr>
              <w:contextualSpacing/>
              <w:jc w:val="center"/>
            </w:pPr>
            <w:r w:rsidRPr="008D3447">
              <w:t>10</w:t>
            </w:r>
          </w:p>
        </w:tc>
      </w:tr>
      <w:tr w:rsidR="00C53489" w:rsidRPr="008D3447" w:rsidTr="00D138BB">
        <w:trPr>
          <w:trHeight w:val="108"/>
        </w:trPr>
        <w:tc>
          <w:tcPr>
            <w:tcW w:w="269" w:type="pct"/>
            <w:vAlign w:val="center"/>
          </w:tcPr>
          <w:p w:rsidR="00C53489" w:rsidRPr="008D3447" w:rsidRDefault="00C53489" w:rsidP="00A6387A">
            <w:pPr>
              <w:contextualSpacing/>
              <w:jc w:val="center"/>
            </w:pPr>
          </w:p>
        </w:tc>
        <w:tc>
          <w:tcPr>
            <w:tcW w:w="250" w:type="pct"/>
            <w:vAlign w:val="center"/>
          </w:tcPr>
          <w:p w:rsidR="00C53489" w:rsidRPr="008D3447" w:rsidRDefault="00C53489" w:rsidP="00A6387A">
            <w:pPr>
              <w:contextualSpacing/>
            </w:pPr>
            <w:r w:rsidRPr="008D3447">
              <w:t>b.</w:t>
            </w:r>
          </w:p>
        </w:tc>
        <w:tc>
          <w:tcPr>
            <w:tcW w:w="3410" w:type="pct"/>
            <w:vAlign w:val="bottom"/>
          </w:tcPr>
          <w:p w:rsidR="00C53489" w:rsidRPr="008D3447" w:rsidRDefault="00C53489" w:rsidP="005223AA">
            <w:pPr>
              <w:contextualSpacing/>
              <w:jc w:val="both"/>
              <w:rPr>
                <w:bCs/>
              </w:rPr>
            </w:pPr>
            <w:r w:rsidRPr="008D3447">
              <w:rPr>
                <w:bCs/>
              </w:rPr>
              <w:t>Explain the different types of tests for random numbers.</w:t>
            </w:r>
          </w:p>
        </w:tc>
        <w:tc>
          <w:tcPr>
            <w:tcW w:w="334" w:type="pct"/>
            <w:vAlign w:val="center"/>
          </w:tcPr>
          <w:p w:rsidR="00C53489" w:rsidRPr="008D3447" w:rsidRDefault="00C53489" w:rsidP="00A6387A">
            <w:pPr>
              <w:contextualSpacing/>
            </w:pPr>
            <w:r w:rsidRPr="008D3447">
              <w:t>CO2</w:t>
            </w:r>
          </w:p>
        </w:tc>
        <w:tc>
          <w:tcPr>
            <w:tcW w:w="268" w:type="pct"/>
            <w:vAlign w:val="center"/>
          </w:tcPr>
          <w:p w:rsidR="00C53489" w:rsidRPr="008D3447" w:rsidRDefault="00C53489" w:rsidP="004454DD">
            <w:pPr>
              <w:contextualSpacing/>
            </w:pPr>
            <w:r w:rsidRPr="008D3447">
              <w:t>An</w:t>
            </w:r>
          </w:p>
        </w:tc>
        <w:tc>
          <w:tcPr>
            <w:tcW w:w="468" w:type="pct"/>
            <w:vAlign w:val="center"/>
          </w:tcPr>
          <w:p w:rsidR="00C53489" w:rsidRPr="008D3447" w:rsidRDefault="00C53489" w:rsidP="00644B26">
            <w:pPr>
              <w:contextualSpacing/>
              <w:jc w:val="center"/>
            </w:pPr>
            <w:r w:rsidRPr="008D3447">
              <w:t>10</w:t>
            </w:r>
          </w:p>
        </w:tc>
      </w:tr>
      <w:tr w:rsidR="00C53489" w:rsidRPr="008D3447" w:rsidTr="00D138BB">
        <w:trPr>
          <w:trHeight w:val="70"/>
        </w:trPr>
        <w:tc>
          <w:tcPr>
            <w:tcW w:w="269" w:type="pct"/>
            <w:vAlign w:val="center"/>
          </w:tcPr>
          <w:p w:rsidR="00C53489" w:rsidRPr="008D3447" w:rsidRDefault="00C53489" w:rsidP="00A6387A">
            <w:pPr>
              <w:contextualSpacing/>
              <w:jc w:val="center"/>
            </w:pPr>
          </w:p>
        </w:tc>
        <w:tc>
          <w:tcPr>
            <w:tcW w:w="250" w:type="pct"/>
            <w:vAlign w:val="center"/>
          </w:tcPr>
          <w:p w:rsidR="00C53489" w:rsidRPr="008D3447" w:rsidRDefault="00C53489" w:rsidP="00A6387A">
            <w:pPr>
              <w:contextualSpacing/>
            </w:pPr>
          </w:p>
        </w:tc>
        <w:tc>
          <w:tcPr>
            <w:tcW w:w="3410" w:type="pct"/>
            <w:vAlign w:val="bottom"/>
          </w:tcPr>
          <w:p w:rsidR="00C53489" w:rsidRPr="008D3447" w:rsidRDefault="00C53489" w:rsidP="005223AA">
            <w:pPr>
              <w:contextualSpacing/>
              <w:jc w:val="both"/>
            </w:pPr>
          </w:p>
        </w:tc>
        <w:tc>
          <w:tcPr>
            <w:tcW w:w="334" w:type="pct"/>
            <w:vAlign w:val="center"/>
          </w:tcPr>
          <w:p w:rsidR="00C53489" w:rsidRPr="008D3447" w:rsidRDefault="00C53489" w:rsidP="00A6387A">
            <w:pPr>
              <w:contextualSpacing/>
            </w:pPr>
          </w:p>
        </w:tc>
        <w:tc>
          <w:tcPr>
            <w:tcW w:w="268" w:type="pct"/>
            <w:vAlign w:val="center"/>
          </w:tcPr>
          <w:p w:rsidR="00C53489" w:rsidRPr="008D3447" w:rsidRDefault="00C53489" w:rsidP="004454DD">
            <w:pPr>
              <w:contextualSpacing/>
            </w:pPr>
          </w:p>
        </w:tc>
        <w:tc>
          <w:tcPr>
            <w:tcW w:w="468" w:type="pct"/>
            <w:vAlign w:val="center"/>
          </w:tcPr>
          <w:p w:rsidR="00C53489" w:rsidRPr="008D3447" w:rsidRDefault="00C53489" w:rsidP="00A6387A">
            <w:pPr>
              <w:contextualSpacing/>
              <w:jc w:val="center"/>
            </w:pPr>
          </w:p>
        </w:tc>
      </w:tr>
    </w:tbl>
    <w:p w:rsidR="00C53489" w:rsidRPr="008D3447" w:rsidRDefault="00C53489">
      <w:r w:rsidRPr="008D3447">
        <w:br w:type="page"/>
      </w:r>
    </w:p>
    <w:tbl>
      <w:tblPr>
        <w:tblStyle w:val="TableGrid"/>
        <w:tblW w:w="5172" w:type="pct"/>
        <w:tblInd w:w="-176" w:type="dxa"/>
        <w:tblLook w:val="04A0" w:firstRow="1" w:lastRow="0" w:firstColumn="1" w:lastColumn="0" w:noHBand="0" w:noVBand="1"/>
      </w:tblPr>
      <w:tblGrid>
        <w:gridCol w:w="425"/>
        <w:gridCol w:w="396"/>
        <w:gridCol w:w="7352"/>
        <w:gridCol w:w="670"/>
        <w:gridCol w:w="521"/>
        <w:gridCol w:w="1159"/>
      </w:tblGrid>
      <w:tr w:rsidR="00C53489" w:rsidRPr="008D3447" w:rsidTr="00D138BB">
        <w:trPr>
          <w:trHeight w:val="394"/>
        </w:trPr>
        <w:tc>
          <w:tcPr>
            <w:tcW w:w="205" w:type="pct"/>
            <w:vAlign w:val="center"/>
          </w:tcPr>
          <w:p w:rsidR="00C53489" w:rsidRPr="008D3447" w:rsidRDefault="00C53489" w:rsidP="00A6387A">
            <w:pPr>
              <w:contextualSpacing/>
              <w:jc w:val="center"/>
            </w:pPr>
            <w:r w:rsidRPr="008D3447">
              <w:lastRenderedPageBreak/>
              <w:t>5.</w:t>
            </w:r>
          </w:p>
        </w:tc>
        <w:tc>
          <w:tcPr>
            <w:tcW w:w="184" w:type="pct"/>
            <w:vAlign w:val="center"/>
          </w:tcPr>
          <w:p w:rsidR="00C53489" w:rsidRPr="008D3447" w:rsidRDefault="00C53489" w:rsidP="00A6387A">
            <w:pPr>
              <w:contextualSpacing/>
            </w:pPr>
            <w:r w:rsidRPr="008D3447">
              <w:t>a.</w:t>
            </w:r>
          </w:p>
        </w:tc>
        <w:tc>
          <w:tcPr>
            <w:tcW w:w="3496" w:type="pct"/>
            <w:vAlign w:val="bottom"/>
          </w:tcPr>
          <w:p w:rsidR="00C53489" w:rsidRPr="008D3447" w:rsidRDefault="00C53489" w:rsidP="00AD2675">
            <w:pPr>
              <w:contextualSpacing/>
              <w:jc w:val="both"/>
              <w:rPr>
                <w:lang w:val="en-IN"/>
              </w:rPr>
            </w:pPr>
            <w:r w:rsidRPr="008D3447">
              <w:rPr>
                <w:bCs/>
                <w:lang w:val="pt-BR"/>
              </w:rPr>
              <w:t xml:space="preserve">Given two fuzzy sets </w:t>
            </w:r>
            <w:r w:rsidRPr="008D3447">
              <w:rPr>
                <w:bCs/>
                <w:u w:val="single"/>
                <w:lang w:val="pt-BR"/>
              </w:rPr>
              <w:t>A</w:t>
            </w:r>
            <w:r w:rsidRPr="008D3447">
              <w:rPr>
                <w:bCs/>
                <w:lang w:val="pt-BR"/>
              </w:rPr>
              <w:t xml:space="preserve"> and </w:t>
            </w:r>
            <w:r w:rsidRPr="008D3447">
              <w:rPr>
                <w:bCs/>
                <w:u w:val="single"/>
                <w:lang w:val="pt-BR"/>
              </w:rPr>
              <w:t>B</w:t>
            </w:r>
            <w:r w:rsidRPr="008D3447">
              <w:rPr>
                <w:bCs/>
                <w:lang w:val="pt-BR"/>
              </w:rPr>
              <w:t>. Find the following fuzzy union and intersection.</w:t>
            </w:r>
          </w:p>
          <w:p w:rsidR="00C53489" w:rsidRPr="008D3447" w:rsidRDefault="00C53489" w:rsidP="00AD2675">
            <w:pPr>
              <w:contextualSpacing/>
              <w:jc w:val="both"/>
              <w:rPr>
                <w:lang w:val="en-IN"/>
              </w:rPr>
            </w:pPr>
            <w:r w:rsidRPr="008D3447">
              <w:rPr>
                <w:bCs/>
                <w:u w:val="single"/>
                <w:lang w:val="pt-BR"/>
              </w:rPr>
              <w:t>A</w:t>
            </w:r>
            <w:r w:rsidRPr="008D3447">
              <w:rPr>
                <w:bCs/>
                <w:lang w:val="pt-BR"/>
              </w:rPr>
              <w:t> = { (x</w:t>
            </w:r>
            <w:r w:rsidRPr="008D3447">
              <w:rPr>
                <w:bCs/>
                <w:vertAlign w:val="subscript"/>
                <w:lang w:val="pt-BR"/>
              </w:rPr>
              <w:t>1</w:t>
            </w:r>
            <w:r w:rsidRPr="008D3447">
              <w:rPr>
                <w:bCs/>
                <w:lang w:val="pt-BR"/>
              </w:rPr>
              <w:t>, 0.2), (x</w:t>
            </w:r>
            <w:r w:rsidRPr="008D3447">
              <w:rPr>
                <w:bCs/>
                <w:vertAlign w:val="subscript"/>
                <w:lang w:val="pt-BR"/>
              </w:rPr>
              <w:t>2</w:t>
            </w:r>
            <w:r w:rsidRPr="008D3447">
              <w:rPr>
                <w:bCs/>
                <w:lang w:val="pt-BR"/>
              </w:rPr>
              <w:t>, 0.5), (x</w:t>
            </w:r>
            <w:r w:rsidRPr="008D3447">
              <w:rPr>
                <w:bCs/>
                <w:vertAlign w:val="subscript"/>
                <w:lang w:val="pt-BR"/>
              </w:rPr>
              <w:t>3</w:t>
            </w:r>
            <w:r w:rsidRPr="008D3447">
              <w:rPr>
                <w:bCs/>
                <w:lang w:val="pt-BR"/>
              </w:rPr>
              <w:t>, 0.6), (x</w:t>
            </w:r>
            <w:r w:rsidRPr="008D3447">
              <w:rPr>
                <w:bCs/>
                <w:vertAlign w:val="subscript"/>
                <w:lang w:val="pt-BR"/>
              </w:rPr>
              <w:t>4</w:t>
            </w:r>
            <w:r w:rsidRPr="008D3447">
              <w:rPr>
                <w:bCs/>
                <w:lang w:val="pt-BR"/>
              </w:rPr>
              <w:t>, 0.8), (x</w:t>
            </w:r>
            <w:r w:rsidRPr="008D3447">
              <w:rPr>
                <w:bCs/>
                <w:vertAlign w:val="subscript"/>
                <w:lang w:val="pt-BR"/>
              </w:rPr>
              <w:t>5</w:t>
            </w:r>
            <w:r w:rsidRPr="008D3447">
              <w:rPr>
                <w:bCs/>
                <w:lang w:val="pt-BR"/>
              </w:rPr>
              <w:t>, 1.0) }</w:t>
            </w:r>
          </w:p>
          <w:p w:rsidR="00C53489" w:rsidRPr="008D3447" w:rsidRDefault="00C53489" w:rsidP="00AD2675">
            <w:pPr>
              <w:contextualSpacing/>
              <w:jc w:val="both"/>
              <w:rPr>
                <w:lang w:val="en-IN"/>
              </w:rPr>
            </w:pPr>
            <w:r w:rsidRPr="008D3447">
              <w:rPr>
                <w:bCs/>
                <w:u w:val="single"/>
                <w:lang w:val="pt-BR"/>
              </w:rPr>
              <w:t>B</w:t>
            </w:r>
            <w:r w:rsidRPr="008D3447">
              <w:rPr>
                <w:bCs/>
                <w:lang w:val="pt-BR"/>
              </w:rPr>
              <w:t> = { (x</w:t>
            </w:r>
            <w:r w:rsidRPr="008D3447">
              <w:rPr>
                <w:bCs/>
                <w:vertAlign w:val="subscript"/>
                <w:lang w:val="pt-BR"/>
              </w:rPr>
              <w:t>1</w:t>
            </w:r>
            <w:r w:rsidRPr="008D3447">
              <w:rPr>
                <w:bCs/>
                <w:lang w:val="pt-BR"/>
              </w:rPr>
              <w:t>, 0.8), (x</w:t>
            </w:r>
            <w:r w:rsidRPr="008D3447">
              <w:rPr>
                <w:bCs/>
                <w:vertAlign w:val="subscript"/>
                <w:lang w:val="pt-BR"/>
              </w:rPr>
              <w:t>2</w:t>
            </w:r>
            <w:r w:rsidRPr="008D3447">
              <w:rPr>
                <w:bCs/>
                <w:lang w:val="pt-BR"/>
              </w:rPr>
              <w:t>, 0.6), (x</w:t>
            </w:r>
            <w:r w:rsidRPr="008D3447">
              <w:rPr>
                <w:bCs/>
                <w:vertAlign w:val="subscript"/>
                <w:lang w:val="pt-BR"/>
              </w:rPr>
              <w:t>3</w:t>
            </w:r>
            <w:r w:rsidRPr="008D3447">
              <w:rPr>
                <w:bCs/>
                <w:lang w:val="pt-BR"/>
              </w:rPr>
              <w:t>, 0.4), (x</w:t>
            </w:r>
            <w:r w:rsidRPr="008D3447">
              <w:rPr>
                <w:bCs/>
                <w:vertAlign w:val="subscript"/>
                <w:lang w:val="pt-BR"/>
              </w:rPr>
              <w:t>4</w:t>
            </w:r>
            <w:r w:rsidRPr="008D3447">
              <w:rPr>
                <w:bCs/>
                <w:lang w:val="pt-BR"/>
              </w:rPr>
              <w:t>, 0.2), (x</w:t>
            </w:r>
            <w:r w:rsidRPr="008D3447">
              <w:rPr>
                <w:bCs/>
                <w:vertAlign w:val="subscript"/>
                <w:lang w:val="pt-BR"/>
              </w:rPr>
              <w:t>5</w:t>
            </w:r>
            <w:r w:rsidRPr="008D3447">
              <w:rPr>
                <w:bCs/>
                <w:lang w:val="pt-BR"/>
              </w:rPr>
              <w:t>, 0.1) }</w:t>
            </w:r>
          </w:p>
          <w:p w:rsidR="00C53489" w:rsidRPr="008D3447" w:rsidRDefault="00C53489" w:rsidP="00126D28">
            <w:pPr>
              <w:pStyle w:val="ListParagraph"/>
              <w:ind w:left="0"/>
            </w:pPr>
            <w:r w:rsidRPr="008D3447">
              <w:t xml:space="preserve"> (i)</w:t>
            </w:r>
            <w:r w:rsidRPr="008D3447">
              <w:rPr>
                <w:position w:val="-4"/>
              </w:rPr>
              <w:object w:dxaOrig="660" w:dyaOrig="260">
                <v:shape id="_x0000_i1823" type="#_x0000_t75" style="width:33pt;height:13.5pt" o:ole="">
                  <v:imagedata r:id="rId1313" o:title=""/>
                </v:shape>
                <o:OLEObject Type="Embed" ProgID="Equation.3" ShapeID="_x0000_i1823" DrawAspect="Content" ObjectID="_1768378339" r:id="rId1611"/>
              </w:object>
            </w:r>
            <w:r w:rsidRPr="008D3447">
              <w:t>,</w:t>
            </w:r>
            <w:r w:rsidRPr="008D3447">
              <w:rPr>
                <w:position w:val="-4"/>
              </w:rPr>
              <w:object w:dxaOrig="680" w:dyaOrig="300">
                <v:shape id="_x0000_i1824" type="#_x0000_t75" style="width:34.5pt;height:15pt" o:ole="">
                  <v:imagedata r:id="rId1315" o:title=""/>
                </v:shape>
                <o:OLEObject Type="Embed" ProgID="Equation.3" ShapeID="_x0000_i1824" DrawAspect="Content" ObjectID="_1768378340" r:id="rId1612"/>
              </w:object>
            </w:r>
            <w:r w:rsidRPr="008D3447">
              <w:t xml:space="preserve">, </w:t>
            </w:r>
            <w:r w:rsidRPr="008D3447">
              <w:rPr>
                <w:position w:val="-4"/>
              </w:rPr>
              <w:object w:dxaOrig="680" w:dyaOrig="300">
                <v:shape id="_x0000_i1825" type="#_x0000_t75" style="width:34.5pt;height:15pt" o:ole="">
                  <v:imagedata r:id="rId1317" o:title=""/>
                </v:shape>
                <o:OLEObject Type="Embed" ProgID="Equation.3" ShapeID="_x0000_i1825" DrawAspect="Content" ObjectID="_1768378341" r:id="rId1613"/>
              </w:object>
            </w:r>
            <w:r w:rsidRPr="008D3447">
              <w:t xml:space="preserve">, </w:t>
            </w:r>
            <w:r w:rsidRPr="008D3447">
              <w:rPr>
                <w:position w:val="-4"/>
              </w:rPr>
              <w:object w:dxaOrig="700" w:dyaOrig="300">
                <v:shape id="_x0000_i1826" type="#_x0000_t75" style="width:34.5pt;height:15pt" o:ole="">
                  <v:imagedata r:id="rId1319" o:title=""/>
                </v:shape>
                <o:OLEObject Type="Embed" ProgID="Equation.3" ShapeID="_x0000_i1826" DrawAspect="Content" ObjectID="_1768378342" r:id="rId1614"/>
              </w:object>
            </w:r>
            <w:r w:rsidRPr="008D3447">
              <w:t>(ii)</w:t>
            </w:r>
            <w:r w:rsidRPr="008D3447">
              <w:rPr>
                <w:position w:val="-4"/>
              </w:rPr>
              <w:object w:dxaOrig="660" w:dyaOrig="260">
                <v:shape id="_x0000_i1827" type="#_x0000_t75" style="width:33pt;height:13.5pt" o:ole="">
                  <v:imagedata r:id="rId1321" o:title=""/>
                </v:shape>
                <o:OLEObject Type="Embed" ProgID="Equation.3" ShapeID="_x0000_i1827" DrawAspect="Content" ObjectID="_1768378343" r:id="rId1615"/>
              </w:object>
            </w:r>
            <w:r w:rsidRPr="008D3447">
              <w:t>,</w:t>
            </w:r>
            <w:r w:rsidRPr="008D3447">
              <w:rPr>
                <w:position w:val="-4"/>
              </w:rPr>
              <w:object w:dxaOrig="680" w:dyaOrig="300">
                <v:shape id="_x0000_i1828" type="#_x0000_t75" style="width:34.5pt;height:15pt" o:ole="">
                  <v:imagedata r:id="rId1323" o:title=""/>
                </v:shape>
                <o:OLEObject Type="Embed" ProgID="Equation.3" ShapeID="_x0000_i1828" DrawAspect="Content" ObjectID="_1768378344" r:id="rId1616"/>
              </w:object>
            </w:r>
            <w:r w:rsidRPr="008D3447">
              <w:t xml:space="preserve">, </w:t>
            </w:r>
            <w:r w:rsidRPr="008D3447">
              <w:rPr>
                <w:position w:val="-4"/>
              </w:rPr>
              <w:object w:dxaOrig="680" w:dyaOrig="300">
                <v:shape id="_x0000_i1829" type="#_x0000_t75" style="width:34.5pt;height:15pt" o:ole="">
                  <v:imagedata r:id="rId1325" o:title=""/>
                </v:shape>
                <o:OLEObject Type="Embed" ProgID="Equation.3" ShapeID="_x0000_i1829" DrawAspect="Content" ObjectID="_1768378345" r:id="rId1617"/>
              </w:object>
            </w:r>
            <w:r w:rsidRPr="008D3447">
              <w:t xml:space="preserve">, </w:t>
            </w:r>
            <w:r w:rsidRPr="008D3447">
              <w:rPr>
                <w:position w:val="-4"/>
              </w:rPr>
              <w:object w:dxaOrig="700" w:dyaOrig="300">
                <v:shape id="_x0000_i1830" type="#_x0000_t75" style="width:34.5pt;height:15pt" o:ole="">
                  <v:imagedata r:id="rId1327" o:title=""/>
                </v:shape>
                <o:OLEObject Type="Embed" ProgID="Equation.3" ShapeID="_x0000_i1830" DrawAspect="Content" ObjectID="_1768378346" r:id="rId1618"/>
              </w:object>
            </w:r>
          </w:p>
          <w:p w:rsidR="00C53489" w:rsidRPr="008D3447" w:rsidRDefault="00C53489" w:rsidP="003E230C">
            <w:pPr>
              <w:pStyle w:val="ListParagraph"/>
              <w:ind w:left="0"/>
            </w:pPr>
            <w:r w:rsidRPr="008D3447">
              <w:t>(</w:t>
            </w:r>
            <w:r w:rsidRPr="008D3447">
              <w:rPr>
                <w:lang w:val="en-IN"/>
              </w:rPr>
              <w:t>iii</w:t>
            </w:r>
            <w:r w:rsidRPr="008D3447">
              <w:t>)</w:t>
            </w:r>
            <w:r w:rsidRPr="008D3447">
              <w:rPr>
                <w:position w:val="-10"/>
              </w:rPr>
              <w:object w:dxaOrig="800" w:dyaOrig="320">
                <v:shape id="_x0000_i1831" type="#_x0000_t75" style="width:40.5pt;height:16.5pt" o:ole="">
                  <v:imagedata r:id="rId1333" o:title=""/>
                </v:shape>
                <o:OLEObject Type="Embed" ProgID="Equation.3" ShapeID="_x0000_i1831" DrawAspect="Content" ObjectID="_1768378347" r:id="rId1619"/>
              </w:object>
            </w:r>
            <w:r w:rsidRPr="008D3447">
              <w:t>.</w:t>
            </w:r>
          </w:p>
        </w:tc>
        <w:tc>
          <w:tcPr>
            <w:tcW w:w="312" w:type="pct"/>
            <w:vAlign w:val="center"/>
          </w:tcPr>
          <w:p w:rsidR="00C53489" w:rsidRPr="008D3447" w:rsidRDefault="00C53489" w:rsidP="00A6387A">
            <w:pPr>
              <w:contextualSpacing/>
            </w:pPr>
            <w:r w:rsidRPr="008D3447">
              <w:t>CO3</w:t>
            </w:r>
          </w:p>
        </w:tc>
        <w:tc>
          <w:tcPr>
            <w:tcW w:w="250" w:type="pct"/>
            <w:vAlign w:val="center"/>
          </w:tcPr>
          <w:p w:rsidR="00C53489" w:rsidRPr="008D3447" w:rsidRDefault="00C53489" w:rsidP="004454DD">
            <w:pPr>
              <w:contextualSpacing/>
            </w:pPr>
            <w:r w:rsidRPr="008D3447">
              <w:t>A</w:t>
            </w:r>
          </w:p>
        </w:tc>
        <w:tc>
          <w:tcPr>
            <w:tcW w:w="554" w:type="pct"/>
            <w:vAlign w:val="center"/>
          </w:tcPr>
          <w:p w:rsidR="00C53489" w:rsidRPr="008D3447" w:rsidRDefault="00C53489" w:rsidP="00644B26">
            <w:pPr>
              <w:contextualSpacing/>
              <w:jc w:val="center"/>
            </w:pPr>
            <w:r w:rsidRPr="008D3447">
              <w:t>10</w:t>
            </w:r>
          </w:p>
        </w:tc>
      </w:tr>
      <w:tr w:rsidR="00C53489" w:rsidRPr="008D3447" w:rsidTr="00D138BB">
        <w:trPr>
          <w:trHeight w:val="394"/>
        </w:trPr>
        <w:tc>
          <w:tcPr>
            <w:tcW w:w="205" w:type="pct"/>
            <w:vAlign w:val="center"/>
          </w:tcPr>
          <w:p w:rsidR="00C53489" w:rsidRPr="008D3447" w:rsidRDefault="00C53489" w:rsidP="00A6387A">
            <w:pPr>
              <w:contextualSpacing/>
              <w:jc w:val="center"/>
            </w:pPr>
          </w:p>
        </w:tc>
        <w:tc>
          <w:tcPr>
            <w:tcW w:w="184" w:type="pct"/>
            <w:vAlign w:val="center"/>
          </w:tcPr>
          <w:p w:rsidR="00C53489" w:rsidRPr="008D3447" w:rsidRDefault="00C53489" w:rsidP="00A6387A">
            <w:pPr>
              <w:contextualSpacing/>
            </w:pPr>
            <w:r w:rsidRPr="008D3447">
              <w:t>b.</w:t>
            </w:r>
          </w:p>
        </w:tc>
        <w:tc>
          <w:tcPr>
            <w:tcW w:w="3496" w:type="pct"/>
            <w:vAlign w:val="bottom"/>
          </w:tcPr>
          <w:p w:rsidR="00C53489" w:rsidRPr="008D3447" w:rsidRDefault="00C53489" w:rsidP="005223AA">
            <w:pPr>
              <w:contextualSpacing/>
              <w:jc w:val="both"/>
            </w:pPr>
            <w:r w:rsidRPr="008D3447">
              <w:t>Let</w:t>
            </w:r>
            <w:r w:rsidRPr="008D3447">
              <w:rPr>
                <w:position w:val="-10"/>
              </w:rPr>
              <w:object w:dxaOrig="1920" w:dyaOrig="320">
                <v:shape id="_x0000_i1832" type="#_x0000_t75" style="width:96pt;height:16.5pt" o:ole="">
                  <v:imagedata r:id="rId1335" o:title=""/>
                </v:shape>
                <o:OLEObject Type="Embed" ProgID="Equation.3" ShapeID="_x0000_i1832" DrawAspect="Content" ObjectID="_1768378348" r:id="rId1620"/>
              </w:object>
            </w:r>
            <w:r w:rsidRPr="008D3447">
              <w:t>. Given</w:t>
            </w:r>
            <w:r w:rsidRPr="008D3447">
              <w:rPr>
                <w:lang w:val="en-IN"/>
              </w:rPr>
              <w:t xml:space="preserve"> </w:t>
            </w:r>
            <w:r w:rsidRPr="008D3447">
              <w:rPr>
                <w:position w:val="-28"/>
              </w:rPr>
              <w:object w:dxaOrig="3720" w:dyaOrig="660">
                <v:shape id="_x0000_i1833" type="#_x0000_t75" style="width:186pt;height:33pt" o:ole="">
                  <v:imagedata r:id="rId1621" o:title=""/>
                </v:shape>
                <o:OLEObject Type="Embed" ProgID="Equation.3" ShapeID="_x0000_i1833" DrawAspect="Content" ObjectID="_1768378349" r:id="rId1622"/>
              </w:object>
            </w:r>
            <w:r w:rsidRPr="008D3447">
              <w:t xml:space="preserve"> and </w:t>
            </w:r>
            <w:r w:rsidRPr="008D3447">
              <w:rPr>
                <w:position w:val="-28"/>
              </w:rPr>
              <w:object w:dxaOrig="3800" w:dyaOrig="660">
                <v:shape id="_x0000_i1834" type="#_x0000_t75" style="width:190.5pt;height:33pt" o:ole="">
                  <v:imagedata r:id="rId1623" o:title=""/>
                </v:shape>
                <o:OLEObject Type="Embed" ProgID="Equation.3" ShapeID="_x0000_i1834" DrawAspect="Content" ObjectID="_1768378350" r:id="rId1624"/>
              </w:object>
            </w:r>
            <w:r w:rsidRPr="008D3447">
              <w:t>are the fuzzy sets of</w:t>
            </w:r>
            <w:r w:rsidRPr="008D3447">
              <w:rPr>
                <w:position w:val="-4"/>
              </w:rPr>
              <w:object w:dxaOrig="279" w:dyaOrig="260">
                <v:shape id="_x0000_i1835" type="#_x0000_t75" style="width:13.5pt;height:13.5pt" o:ole="">
                  <v:imagedata r:id="rId1309" o:title=""/>
                </v:shape>
                <o:OLEObject Type="Embed" ProgID="Equation.3" ShapeID="_x0000_i1835" DrawAspect="Content" ObjectID="_1768378351" r:id="rId1625"/>
              </w:object>
            </w:r>
            <w:r w:rsidRPr="008D3447">
              <w:t>.</w:t>
            </w:r>
          </w:p>
          <w:p w:rsidR="00C53489" w:rsidRPr="008D3447" w:rsidRDefault="00C53489" w:rsidP="00126D28">
            <w:pPr>
              <w:contextualSpacing/>
              <w:jc w:val="both"/>
              <w:rPr>
                <w:bCs/>
              </w:rPr>
            </w:pPr>
            <w:r w:rsidRPr="008D3447">
              <w:rPr>
                <w:bCs/>
              </w:rPr>
              <w:t>Find Algebraic sum, Algebraic Product, Bounded Sum, Bounded Product.</w:t>
            </w:r>
          </w:p>
        </w:tc>
        <w:tc>
          <w:tcPr>
            <w:tcW w:w="312" w:type="pct"/>
            <w:vAlign w:val="center"/>
          </w:tcPr>
          <w:p w:rsidR="00C53489" w:rsidRPr="008D3447" w:rsidRDefault="00C53489" w:rsidP="00A6387A">
            <w:pPr>
              <w:contextualSpacing/>
            </w:pPr>
            <w:r w:rsidRPr="008D3447">
              <w:t>CO3</w:t>
            </w:r>
          </w:p>
        </w:tc>
        <w:tc>
          <w:tcPr>
            <w:tcW w:w="250" w:type="pct"/>
            <w:vAlign w:val="center"/>
          </w:tcPr>
          <w:p w:rsidR="00C53489" w:rsidRPr="008D3447" w:rsidRDefault="00C53489" w:rsidP="004454DD">
            <w:pPr>
              <w:contextualSpacing/>
            </w:pPr>
            <w:r w:rsidRPr="008D3447">
              <w:t>A</w:t>
            </w:r>
          </w:p>
        </w:tc>
        <w:tc>
          <w:tcPr>
            <w:tcW w:w="554" w:type="pct"/>
            <w:vAlign w:val="center"/>
          </w:tcPr>
          <w:p w:rsidR="00C53489" w:rsidRPr="008D3447" w:rsidRDefault="00C53489" w:rsidP="00644B26">
            <w:pPr>
              <w:contextualSpacing/>
              <w:jc w:val="center"/>
            </w:pPr>
            <w:r w:rsidRPr="008D3447">
              <w:t>10</w:t>
            </w:r>
          </w:p>
        </w:tc>
      </w:tr>
      <w:tr w:rsidR="00C53489" w:rsidRPr="008D3447" w:rsidTr="00D138BB">
        <w:trPr>
          <w:trHeight w:val="261"/>
        </w:trPr>
        <w:tc>
          <w:tcPr>
            <w:tcW w:w="205" w:type="pct"/>
            <w:vAlign w:val="center"/>
          </w:tcPr>
          <w:p w:rsidR="00C53489" w:rsidRPr="008D3447" w:rsidRDefault="00C53489" w:rsidP="00A6387A">
            <w:pPr>
              <w:contextualSpacing/>
              <w:jc w:val="center"/>
            </w:pPr>
          </w:p>
        </w:tc>
        <w:tc>
          <w:tcPr>
            <w:tcW w:w="184" w:type="pct"/>
            <w:vAlign w:val="center"/>
          </w:tcPr>
          <w:p w:rsidR="00C53489" w:rsidRPr="008D3447" w:rsidRDefault="00C53489" w:rsidP="00A6387A">
            <w:pPr>
              <w:contextualSpacing/>
            </w:pPr>
          </w:p>
        </w:tc>
        <w:tc>
          <w:tcPr>
            <w:tcW w:w="3496" w:type="pct"/>
            <w:vAlign w:val="bottom"/>
          </w:tcPr>
          <w:p w:rsidR="00C53489" w:rsidRPr="008D3447" w:rsidRDefault="00C53489" w:rsidP="00A6387A">
            <w:pPr>
              <w:contextualSpacing/>
              <w:jc w:val="center"/>
            </w:pPr>
            <w:r w:rsidRPr="008D3447">
              <w:rPr>
                <w:b/>
                <w:bCs/>
              </w:rPr>
              <w:t>(OR)</w:t>
            </w:r>
          </w:p>
        </w:tc>
        <w:tc>
          <w:tcPr>
            <w:tcW w:w="312" w:type="pct"/>
            <w:vAlign w:val="center"/>
          </w:tcPr>
          <w:p w:rsidR="00C53489" w:rsidRPr="008D3447" w:rsidRDefault="00C53489" w:rsidP="00A6387A">
            <w:pPr>
              <w:contextualSpacing/>
            </w:pPr>
          </w:p>
        </w:tc>
        <w:tc>
          <w:tcPr>
            <w:tcW w:w="250" w:type="pct"/>
            <w:vAlign w:val="center"/>
          </w:tcPr>
          <w:p w:rsidR="00C53489" w:rsidRPr="008D3447" w:rsidRDefault="00C53489" w:rsidP="004454DD">
            <w:pPr>
              <w:contextualSpacing/>
            </w:pPr>
          </w:p>
        </w:tc>
        <w:tc>
          <w:tcPr>
            <w:tcW w:w="554" w:type="pct"/>
            <w:vAlign w:val="center"/>
          </w:tcPr>
          <w:p w:rsidR="00C53489" w:rsidRPr="008D3447" w:rsidRDefault="00C53489" w:rsidP="00A6387A">
            <w:pPr>
              <w:contextualSpacing/>
              <w:jc w:val="center"/>
            </w:pPr>
          </w:p>
        </w:tc>
      </w:tr>
      <w:tr w:rsidR="00C53489" w:rsidRPr="008D3447" w:rsidTr="00D138BB">
        <w:trPr>
          <w:trHeight w:val="394"/>
        </w:trPr>
        <w:tc>
          <w:tcPr>
            <w:tcW w:w="205" w:type="pct"/>
            <w:vAlign w:val="center"/>
          </w:tcPr>
          <w:p w:rsidR="00C53489" w:rsidRPr="008D3447" w:rsidRDefault="00C53489" w:rsidP="00A6387A">
            <w:pPr>
              <w:contextualSpacing/>
              <w:jc w:val="center"/>
            </w:pPr>
            <w:r w:rsidRPr="008D3447">
              <w:t>6.</w:t>
            </w:r>
          </w:p>
        </w:tc>
        <w:tc>
          <w:tcPr>
            <w:tcW w:w="184" w:type="pct"/>
            <w:vAlign w:val="center"/>
          </w:tcPr>
          <w:p w:rsidR="00C53489" w:rsidRPr="008D3447" w:rsidRDefault="00C53489" w:rsidP="00A6387A">
            <w:pPr>
              <w:contextualSpacing/>
            </w:pPr>
            <w:r w:rsidRPr="008D3447">
              <w:t>a.</w:t>
            </w:r>
          </w:p>
        </w:tc>
        <w:tc>
          <w:tcPr>
            <w:tcW w:w="3496" w:type="pct"/>
          </w:tcPr>
          <w:p w:rsidR="00C53489" w:rsidRPr="008D3447" w:rsidRDefault="00C53489" w:rsidP="00644B26">
            <w:pPr>
              <w:pStyle w:val="ListParagraph"/>
              <w:ind w:left="14" w:hangingChars="6" w:hanging="14"/>
              <w:rPr>
                <w:lang w:val="en-IN"/>
              </w:rPr>
            </w:pPr>
            <w:r w:rsidRPr="008D3447">
              <w:t>Let</w:t>
            </w:r>
            <w:r w:rsidRPr="008D3447">
              <w:rPr>
                <w:position w:val="-12"/>
              </w:rPr>
              <w:object w:dxaOrig="2160" w:dyaOrig="360">
                <v:shape id="_x0000_i1836" type="#_x0000_t75" style="width:108pt;height:18pt" o:ole="">
                  <v:imagedata r:id="rId1352" o:title=""/>
                </v:shape>
                <o:OLEObject Type="Embed" ProgID="Equation.3" ShapeID="_x0000_i1836" DrawAspect="Content" ObjectID="_1768378352" r:id="rId1626"/>
              </w:object>
            </w:r>
            <w:r w:rsidRPr="008D3447">
              <w:t xml:space="preserve">. Given </w:t>
            </w:r>
            <w:r w:rsidRPr="008D3447">
              <w:rPr>
                <w:position w:val="-4"/>
              </w:rPr>
              <w:object w:dxaOrig="240" w:dyaOrig="260">
                <v:shape id="_x0000_i1837" type="#_x0000_t75" style="width:12pt;height:13.5pt" o:ole="">
                  <v:imagedata r:id="rId1354" o:title=""/>
                </v:shape>
                <o:OLEObject Type="Embed" ProgID="Equation.3" ShapeID="_x0000_i1837" DrawAspect="Content" ObjectID="_1768378353" r:id="rId1627"/>
              </w:object>
            </w:r>
            <w:r w:rsidRPr="008D3447">
              <w:t>be a fuzzy set defined by</w:t>
            </w:r>
            <w:r w:rsidRPr="008D3447">
              <w:rPr>
                <w:position w:val="-30"/>
              </w:rPr>
              <w:object w:dxaOrig="3019" w:dyaOrig="680">
                <v:shape id="_x0000_i1838" type="#_x0000_t75" style="width:151.5pt;height:34.5pt" o:ole="">
                  <v:imagedata r:id="rId1628" o:title=""/>
                </v:shape>
                <o:OLEObject Type="Embed" ProgID="Equation.3" ShapeID="_x0000_i1838" DrawAspect="Content" ObjectID="_1768378354" r:id="rId1629"/>
              </w:object>
            </w:r>
            <w:r w:rsidRPr="008D3447">
              <w:rPr>
                <w:lang w:val="en-IN"/>
              </w:rPr>
              <w:t xml:space="preserve"> </w:t>
            </w:r>
          </w:p>
          <w:p w:rsidR="00C53489" w:rsidRPr="008D3447" w:rsidRDefault="00C53489" w:rsidP="00C53489">
            <w:pPr>
              <w:pStyle w:val="ListParagraph"/>
              <w:numPr>
                <w:ilvl w:val="0"/>
                <w:numId w:val="31"/>
              </w:numPr>
              <w:ind w:leftChars="-6" w:left="-14"/>
            </w:pPr>
            <w:r w:rsidRPr="008D3447">
              <w:t xml:space="preserve">Find all </w:t>
            </w:r>
            <w:r w:rsidRPr="008D3447">
              <w:rPr>
                <w:position w:val="-6"/>
              </w:rPr>
              <w:object w:dxaOrig="240" w:dyaOrig="220">
                <v:shape id="_x0000_i1839" type="#_x0000_t75" style="width:12pt;height:10.5pt" o:ole="">
                  <v:imagedata r:id="rId1358" o:title=""/>
                </v:shape>
                <o:OLEObject Type="Embed" ProgID="Equation.3" ShapeID="_x0000_i1839" DrawAspect="Content" ObjectID="_1768378355" r:id="rId1630"/>
              </w:object>
            </w:r>
            <w:r w:rsidRPr="008D3447">
              <w:t xml:space="preserve">-cuts and strong </w:t>
            </w:r>
            <w:r w:rsidRPr="008D3447">
              <w:rPr>
                <w:position w:val="-6"/>
              </w:rPr>
              <w:object w:dxaOrig="240" w:dyaOrig="220">
                <v:shape id="_x0000_i1840" type="#_x0000_t75" style="width:12pt;height:10.5pt" o:ole="">
                  <v:imagedata r:id="rId1360" o:title=""/>
                </v:shape>
                <o:OLEObject Type="Embed" ProgID="Equation.3" ShapeID="_x0000_i1840" DrawAspect="Content" ObjectID="_1768378356" r:id="rId1631"/>
              </w:object>
            </w:r>
            <w:r w:rsidRPr="008D3447">
              <w:t>-cuts  (ii) Find Supp(A), Core(A)</w:t>
            </w:r>
            <w:r w:rsidRPr="008D3447">
              <w:rPr>
                <w:lang w:val="en-IN"/>
              </w:rPr>
              <w:t xml:space="preserve"> and </w:t>
            </w:r>
            <w:r w:rsidRPr="008D3447">
              <w:t>h(A)</w:t>
            </w:r>
          </w:p>
        </w:tc>
        <w:tc>
          <w:tcPr>
            <w:tcW w:w="312" w:type="pct"/>
            <w:vAlign w:val="center"/>
          </w:tcPr>
          <w:p w:rsidR="00C53489" w:rsidRPr="008D3447" w:rsidRDefault="00C53489" w:rsidP="00A6387A">
            <w:pPr>
              <w:contextualSpacing/>
            </w:pPr>
            <w:r w:rsidRPr="008D3447">
              <w:t>CO3</w:t>
            </w:r>
          </w:p>
        </w:tc>
        <w:tc>
          <w:tcPr>
            <w:tcW w:w="250" w:type="pct"/>
            <w:vAlign w:val="center"/>
          </w:tcPr>
          <w:p w:rsidR="00C53489" w:rsidRPr="008D3447" w:rsidRDefault="00C53489" w:rsidP="004454DD">
            <w:pPr>
              <w:contextualSpacing/>
            </w:pPr>
            <w:r w:rsidRPr="008D3447">
              <w:t>A</w:t>
            </w:r>
          </w:p>
        </w:tc>
        <w:tc>
          <w:tcPr>
            <w:tcW w:w="554" w:type="pct"/>
            <w:vAlign w:val="center"/>
          </w:tcPr>
          <w:p w:rsidR="00C53489" w:rsidRPr="008D3447" w:rsidRDefault="00C53489" w:rsidP="00644B26">
            <w:pPr>
              <w:contextualSpacing/>
              <w:jc w:val="center"/>
            </w:pPr>
            <w:r w:rsidRPr="008D3447">
              <w:t>10</w:t>
            </w:r>
          </w:p>
        </w:tc>
      </w:tr>
      <w:tr w:rsidR="00C53489" w:rsidRPr="008D3447" w:rsidTr="00D138BB">
        <w:trPr>
          <w:trHeight w:val="394"/>
        </w:trPr>
        <w:tc>
          <w:tcPr>
            <w:tcW w:w="205" w:type="pct"/>
            <w:vAlign w:val="center"/>
          </w:tcPr>
          <w:p w:rsidR="00C53489" w:rsidRPr="008D3447" w:rsidRDefault="00C53489" w:rsidP="00A6387A">
            <w:pPr>
              <w:contextualSpacing/>
              <w:jc w:val="center"/>
            </w:pPr>
          </w:p>
        </w:tc>
        <w:tc>
          <w:tcPr>
            <w:tcW w:w="184" w:type="pct"/>
            <w:vAlign w:val="center"/>
          </w:tcPr>
          <w:p w:rsidR="00C53489" w:rsidRPr="008D3447" w:rsidRDefault="00C53489" w:rsidP="00A6387A">
            <w:pPr>
              <w:contextualSpacing/>
            </w:pPr>
            <w:r w:rsidRPr="008D3447">
              <w:t>b.</w:t>
            </w:r>
          </w:p>
        </w:tc>
        <w:tc>
          <w:tcPr>
            <w:tcW w:w="3496" w:type="pct"/>
            <w:vAlign w:val="bottom"/>
          </w:tcPr>
          <w:p w:rsidR="00C53489" w:rsidRPr="008D3447" w:rsidRDefault="00C53489" w:rsidP="00B8646F">
            <w:pPr>
              <w:jc w:val="both"/>
              <w:rPr>
                <w:sz w:val="23"/>
                <w:szCs w:val="23"/>
              </w:rPr>
            </w:pPr>
            <w:r w:rsidRPr="008D3447">
              <w:rPr>
                <w:sz w:val="23"/>
                <w:szCs w:val="23"/>
              </w:rPr>
              <w:t xml:space="preserve">Given A = [2, -6] and B = [1, 5] are two fuzzy numbers. Find </w:t>
            </w:r>
          </w:p>
          <w:p w:rsidR="00C53489" w:rsidRPr="008D3447" w:rsidRDefault="00C53489" w:rsidP="00B8646F">
            <w:pPr>
              <w:contextualSpacing/>
              <w:jc w:val="both"/>
              <w:rPr>
                <w:bCs/>
                <w:sz w:val="23"/>
                <w:szCs w:val="23"/>
              </w:rPr>
            </w:pPr>
            <w:r w:rsidRPr="008D3447">
              <w:rPr>
                <w:sz w:val="23"/>
                <w:szCs w:val="23"/>
              </w:rPr>
              <w:t>A + B,  A - B, A • B and A / B.</w:t>
            </w:r>
          </w:p>
        </w:tc>
        <w:tc>
          <w:tcPr>
            <w:tcW w:w="312" w:type="pct"/>
            <w:vAlign w:val="center"/>
          </w:tcPr>
          <w:p w:rsidR="00C53489" w:rsidRPr="008D3447" w:rsidRDefault="00C53489" w:rsidP="00A6387A">
            <w:pPr>
              <w:contextualSpacing/>
            </w:pPr>
            <w:r w:rsidRPr="008D3447">
              <w:t>CO3</w:t>
            </w:r>
          </w:p>
        </w:tc>
        <w:tc>
          <w:tcPr>
            <w:tcW w:w="250" w:type="pct"/>
            <w:vAlign w:val="center"/>
          </w:tcPr>
          <w:p w:rsidR="00C53489" w:rsidRPr="008D3447" w:rsidRDefault="00C53489" w:rsidP="004454DD">
            <w:pPr>
              <w:contextualSpacing/>
            </w:pPr>
            <w:r w:rsidRPr="008D3447">
              <w:t>E</w:t>
            </w:r>
          </w:p>
        </w:tc>
        <w:tc>
          <w:tcPr>
            <w:tcW w:w="554" w:type="pct"/>
            <w:vAlign w:val="center"/>
          </w:tcPr>
          <w:p w:rsidR="00C53489" w:rsidRPr="008D3447" w:rsidRDefault="00C53489" w:rsidP="00644B26">
            <w:pPr>
              <w:contextualSpacing/>
              <w:jc w:val="center"/>
            </w:pPr>
            <w:r w:rsidRPr="008D3447">
              <w:t>5</w:t>
            </w:r>
          </w:p>
        </w:tc>
      </w:tr>
      <w:tr w:rsidR="00C53489" w:rsidRPr="008D3447" w:rsidTr="00D138BB">
        <w:trPr>
          <w:trHeight w:val="394"/>
        </w:trPr>
        <w:tc>
          <w:tcPr>
            <w:tcW w:w="205" w:type="pct"/>
            <w:vAlign w:val="center"/>
          </w:tcPr>
          <w:p w:rsidR="00C53489" w:rsidRPr="008D3447" w:rsidRDefault="00C53489" w:rsidP="00A6387A">
            <w:pPr>
              <w:contextualSpacing/>
              <w:jc w:val="center"/>
            </w:pPr>
          </w:p>
        </w:tc>
        <w:tc>
          <w:tcPr>
            <w:tcW w:w="184" w:type="pct"/>
            <w:vAlign w:val="center"/>
          </w:tcPr>
          <w:p w:rsidR="00C53489" w:rsidRPr="008D3447" w:rsidRDefault="00C53489" w:rsidP="00A6387A">
            <w:pPr>
              <w:contextualSpacing/>
            </w:pPr>
            <w:r w:rsidRPr="008D3447">
              <w:t>c.</w:t>
            </w:r>
          </w:p>
        </w:tc>
        <w:tc>
          <w:tcPr>
            <w:tcW w:w="3496" w:type="pct"/>
            <w:vAlign w:val="bottom"/>
          </w:tcPr>
          <w:p w:rsidR="00C53489" w:rsidRPr="008D3447" w:rsidRDefault="00C53489" w:rsidP="00B8646F">
            <w:pPr>
              <w:jc w:val="both"/>
              <w:rPr>
                <w:sz w:val="23"/>
                <w:szCs w:val="23"/>
              </w:rPr>
            </w:pPr>
            <w:r w:rsidRPr="008D3447">
              <w:rPr>
                <w:sz w:val="23"/>
                <w:szCs w:val="23"/>
              </w:rPr>
              <w:t>Find addition, subtraction and symmetric image of given two triangular numbers A = (-2, 2, 4) and B = (-2, 0, 5).</w:t>
            </w:r>
          </w:p>
        </w:tc>
        <w:tc>
          <w:tcPr>
            <w:tcW w:w="312" w:type="pct"/>
            <w:vAlign w:val="center"/>
          </w:tcPr>
          <w:p w:rsidR="00C53489" w:rsidRPr="008D3447" w:rsidRDefault="00C53489" w:rsidP="00A6387A">
            <w:pPr>
              <w:contextualSpacing/>
            </w:pPr>
            <w:r w:rsidRPr="008D3447">
              <w:t>CO3</w:t>
            </w:r>
          </w:p>
        </w:tc>
        <w:tc>
          <w:tcPr>
            <w:tcW w:w="250" w:type="pct"/>
            <w:vAlign w:val="center"/>
          </w:tcPr>
          <w:p w:rsidR="00C53489" w:rsidRPr="008D3447" w:rsidRDefault="00C53489" w:rsidP="004454DD">
            <w:pPr>
              <w:contextualSpacing/>
            </w:pPr>
            <w:r w:rsidRPr="008D3447">
              <w:t>E</w:t>
            </w:r>
          </w:p>
        </w:tc>
        <w:tc>
          <w:tcPr>
            <w:tcW w:w="554" w:type="pct"/>
            <w:vAlign w:val="center"/>
          </w:tcPr>
          <w:p w:rsidR="00C53489" w:rsidRPr="008D3447" w:rsidRDefault="00C53489" w:rsidP="00644B26">
            <w:pPr>
              <w:contextualSpacing/>
              <w:jc w:val="center"/>
            </w:pPr>
            <w:r w:rsidRPr="008D3447">
              <w:t>5</w:t>
            </w:r>
          </w:p>
        </w:tc>
      </w:tr>
      <w:tr w:rsidR="00C53489" w:rsidRPr="008D3447" w:rsidTr="00D138BB">
        <w:trPr>
          <w:trHeight w:val="70"/>
        </w:trPr>
        <w:tc>
          <w:tcPr>
            <w:tcW w:w="205" w:type="pct"/>
            <w:vAlign w:val="center"/>
          </w:tcPr>
          <w:p w:rsidR="00C53489" w:rsidRPr="008D3447" w:rsidRDefault="00C53489" w:rsidP="00A6387A">
            <w:pPr>
              <w:contextualSpacing/>
              <w:jc w:val="center"/>
            </w:pPr>
          </w:p>
        </w:tc>
        <w:tc>
          <w:tcPr>
            <w:tcW w:w="184" w:type="pct"/>
            <w:vAlign w:val="center"/>
          </w:tcPr>
          <w:p w:rsidR="00C53489" w:rsidRPr="008D3447" w:rsidRDefault="00C53489" w:rsidP="00A6387A">
            <w:pPr>
              <w:contextualSpacing/>
            </w:pPr>
          </w:p>
        </w:tc>
        <w:tc>
          <w:tcPr>
            <w:tcW w:w="3496" w:type="pct"/>
            <w:vAlign w:val="bottom"/>
          </w:tcPr>
          <w:p w:rsidR="00C53489" w:rsidRPr="008D3447" w:rsidRDefault="00C53489" w:rsidP="005223AA">
            <w:pPr>
              <w:contextualSpacing/>
              <w:jc w:val="both"/>
            </w:pPr>
          </w:p>
        </w:tc>
        <w:tc>
          <w:tcPr>
            <w:tcW w:w="312" w:type="pct"/>
            <w:vAlign w:val="center"/>
          </w:tcPr>
          <w:p w:rsidR="00C53489" w:rsidRPr="008D3447" w:rsidRDefault="00C53489" w:rsidP="00A6387A">
            <w:pPr>
              <w:contextualSpacing/>
            </w:pPr>
          </w:p>
        </w:tc>
        <w:tc>
          <w:tcPr>
            <w:tcW w:w="250" w:type="pct"/>
            <w:vAlign w:val="center"/>
          </w:tcPr>
          <w:p w:rsidR="00C53489" w:rsidRPr="008D3447" w:rsidRDefault="00C53489" w:rsidP="004454DD">
            <w:pPr>
              <w:contextualSpacing/>
            </w:pPr>
          </w:p>
        </w:tc>
        <w:tc>
          <w:tcPr>
            <w:tcW w:w="554" w:type="pct"/>
            <w:vAlign w:val="center"/>
          </w:tcPr>
          <w:p w:rsidR="00C53489" w:rsidRPr="008D3447" w:rsidRDefault="00C53489" w:rsidP="00A6387A">
            <w:pPr>
              <w:contextualSpacing/>
              <w:jc w:val="center"/>
            </w:pPr>
          </w:p>
        </w:tc>
      </w:tr>
      <w:tr w:rsidR="00C53489" w:rsidRPr="008D3447" w:rsidTr="00D138BB">
        <w:trPr>
          <w:trHeight w:val="394"/>
        </w:trPr>
        <w:tc>
          <w:tcPr>
            <w:tcW w:w="205" w:type="pct"/>
            <w:vAlign w:val="center"/>
          </w:tcPr>
          <w:p w:rsidR="00C53489" w:rsidRPr="008D3447" w:rsidRDefault="00C53489" w:rsidP="00A6387A">
            <w:pPr>
              <w:contextualSpacing/>
              <w:jc w:val="center"/>
            </w:pPr>
            <w:r w:rsidRPr="008D3447">
              <w:t>7.</w:t>
            </w:r>
          </w:p>
        </w:tc>
        <w:tc>
          <w:tcPr>
            <w:tcW w:w="184" w:type="pct"/>
            <w:vAlign w:val="center"/>
          </w:tcPr>
          <w:p w:rsidR="00C53489" w:rsidRPr="008D3447" w:rsidRDefault="00C53489" w:rsidP="00A6387A">
            <w:pPr>
              <w:contextualSpacing/>
            </w:pPr>
            <w:r w:rsidRPr="008D3447">
              <w:t>a.</w:t>
            </w:r>
          </w:p>
        </w:tc>
        <w:tc>
          <w:tcPr>
            <w:tcW w:w="3496" w:type="pct"/>
            <w:vAlign w:val="bottom"/>
          </w:tcPr>
          <w:p w:rsidR="00C53489" w:rsidRPr="008D3447" w:rsidRDefault="00C53489" w:rsidP="00644B26">
            <w:pPr>
              <w:contextualSpacing/>
              <w:jc w:val="both"/>
            </w:pPr>
            <w:r w:rsidRPr="008D3447">
              <w:t xml:space="preserve">Prove that </w:t>
            </w:r>
            <w:r w:rsidRPr="008D3447">
              <w:rPr>
                <w:b/>
                <w:position w:val="-10"/>
              </w:rPr>
              <w:object w:dxaOrig="5300" w:dyaOrig="340">
                <v:shape id="_x0000_i1841" type="#_x0000_t75" style="width:265.5pt;height:16.5pt" o:ole="">
                  <v:imagedata r:id="rId1373" o:title=""/>
                </v:shape>
                <o:OLEObject Type="Embed" ProgID="Equation.3" ShapeID="_x0000_i1841" DrawAspect="Content" ObjectID="_1768378357" r:id="rId1632"/>
              </w:object>
            </w:r>
            <w:r w:rsidRPr="008D3447">
              <w:rPr>
                <w:lang w:val="en-IN"/>
              </w:rPr>
              <w:t xml:space="preserve"> </w:t>
            </w:r>
            <w:r w:rsidRPr="008D3447">
              <w:t>is a tautology.</w:t>
            </w:r>
          </w:p>
        </w:tc>
        <w:tc>
          <w:tcPr>
            <w:tcW w:w="312" w:type="pct"/>
            <w:vAlign w:val="center"/>
          </w:tcPr>
          <w:p w:rsidR="00C53489" w:rsidRPr="008D3447" w:rsidRDefault="00C53489" w:rsidP="00A6387A">
            <w:pPr>
              <w:contextualSpacing/>
            </w:pPr>
            <w:r w:rsidRPr="008D3447">
              <w:t>CO4</w:t>
            </w:r>
          </w:p>
        </w:tc>
        <w:tc>
          <w:tcPr>
            <w:tcW w:w="250" w:type="pct"/>
            <w:vAlign w:val="center"/>
          </w:tcPr>
          <w:p w:rsidR="00C53489" w:rsidRPr="008D3447" w:rsidRDefault="00C53489" w:rsidP="004454DD">
            <w:pPr>
              <w:contextualSpacing/>
            </w:pPr>
            <w:r w:rsidRPr="008D3447">
              <w:t>An</w:t>
            </w:r>
          </w:p>
        </w:tc>
        <w:tc>
          <w:tcPr>
            <w:tcW w:w="554" w:type="pct"/>
            <w:vAlign w:val="center"/>
          </w:tcPr>
          <w:p w:rsidR="00C53489" w:rsidRPr="008D3447" w:rsidRDefault="00C53489" w:rsidP="00644B26">
            <w:pPr>
              <w:contextualSpacing/>
              <w:jc w:val="center"/>
            </w:pPr>
            <w:r w:rsidRPr="008D3447">
              <w:t>10</w:t>
            </w:r>
          </w:p>
        </w:tc>
      </w:tr>
      <w:tr w:rsidR="00C53489" w:rsidRPr="008D3447" w:rsidTr="00D138BB">
        <w:trPr>
          <w:trHeight w:val="394"/>
        </w:trPr>
        <w:tc>
          <w:tcPr>
            <w:tcW w:w="205" w:type="pct"/>
            <w:vAlign w:val="center"/>
          </w:tcPr>
          <w:p w:rsidR="00C53489" w:rsidRPr="008D3447" w:rsidRDefault="00C53489" w:rsidP="00A6387A">
            <w:pPr>
              <w:contextualSpacing/>
              <w:jc w:val="center"/>
            </w:pPr>
          </w:p>
        </w:tc>
        <w:tc>
          <w:tcPr>
            <w:tcW w:w="184" w:type="pct"/>
            <w:vAlign w:val="center"/>
          </w:tcPr>
          <w:p w:rsidR="00C53489" w:rsidRPr="008D3447" w:rsidRDefault="00C53489" w:rsidP="00A6387A">
            <w:pPr>
              <w:contextualSpacing/>
            </w:pPr>
            <w:r w:rsidRPr="008D3447">
              <w:t>b.</w:t>
            </w:r>
          </w:p>
        </w:tc>
        <w:tc>
          <w:tcPr>
            <w:tcW w:w="3496" w:type="pct"/>
            <w:vAlign w:val="bottom"/>
          </w:tcPr>
          <w:p w:rsidR="00C53489" w:rsidRPr="008D3447" w:rsidRDefault="00C53489" w:rsidP="009676BC">
            <w:pPr>
              <w:rPr>
                <w:bCs/>
              </w:rPr>
            </w:pPr>
            <w:r w:rsidRPr="008D3447">
              <w:t>Determine the truth values in T</w:t>
            </w:r>
            <w:r w:rsidRPr="008D3447">
              <w:rPr>
                <w:vertAlign w:val="subscript"/>
              </w:rPr>
              <w:t>3</w:t>
            </w:r>
            <w:r w:rsidRPr="008D3447">
              <w:t xml:space="preserve"> for biconditional, negation, conjunction, disjunction and implication for the three valued logic.</w:t>
            </w:r>
          </w:p>
        </w:tc>
        <w:tc>
          <w:tcPr>
            <w:tcW w:w="312" w:type="pct"/>
            <w:vAlign w:val="center"/>
          </w:tcPr>
          <w:p w:rsidR="00C53489" w:rsidRPr="008D3447" w:rsidRDefault="00C53489" w:rsidP="00A6387A">
            <w:pPr>
              <w:contextualSpacing/>
            </w:pPr>
            <w:r w:rsidRPr="008D3447">
              <w:t>CO4</w:t>
            </w:r>
          </w:p>
        </w:tc>
        <w:tc>
          <w:tcPr>
            <w:tcW w:w="250" w:type="pct"/>
            <w:vAlign w:val="center"/>
          </w:tcPr>
          <w:p w:rsidR="00C53489" w:rsidRPr="008D3447" w:rsidRDefault="00C53489" w:rsidP="004454DD">
            <w:pPr>
              <w:contextualSpacing/>
            </w:pPr>
            <w:r w:rsidRPr="008D3447">
              <w:t>E</w:t>
            </w:r>
          </w:p>
        </w:tc>
        <w:tc>
          <w:tcPr>
            <w:tcW w:w="554" w:type="pct"/>
            <w:vAlign w:val="center"/>
          </w:tcPr>
          <w:p w:rsidR="00C53489" w:rsidRPr="008D3447" w:rsidRDefault="00C53489" w:rsidP="00644B26">
            <w:pPr>
              <w:contextualSpacing/>
              <w:jc w:val="center"/>
            </w:pPr>
            <w:r w:rsidRPr="008D3447">
              <w:t>10</w:t>
            </w:r>
          </w:p>
        </w:tc>
      </w:tr>
      <w:tr w:rsidR="00C53489" w:rsidRPr="008D3447" w:rsidTr="00D138BB">
        <w:trPr>
          <w:trHeight w:val="70"/>
        </w:trPr>
        <w:tc>
          <w:tcPr>
            <w:tcW w:w="205" w:type="pct"/>
            <w:vAlign w:val="center"/>
          </w:tcPr>
          <w:p w:rsidR="00C53489" w:rsidRPr="008D3447" w:rsidRDefault="00C53489" w:rsidP="00A6387A">
            <w:pPr>
              <w:contextualSpacing/>
              <w:jc w:val="center"/>
            </w:pPr>
          </w:p>
        </w:tc>
        <w:tc>
          <w:tcPr>
            <w:tcW w:w="184" w:type="pct"/>
            <w:vAlign w:val="center"/>
          </w:tcPr>
          <w:p w:rsidR="00C53489" w:rsidRPr="008D3447" w:rsidRDefault="00C53489" w:rsidP="00A6387A">
            <w:pPr>
              <w:contextualSpacing/>
            </w:pPr>
          </w:p>
        </w:tc>
        <w:tc>
          <w:tcPr>
            <w:tcW w:w="3496" w:type="pct"/>
            <w:vAlign w:val="bottom"/>
          </w:tcPr>
          <w:p w:rsidR="00C53489" w:rsidRPr="008D3447" w:rsidRDefault="00C53489" w:rsidP="00A6387A">
            <w:pPr>
              <w:contextualSpacing/>
              <w:jc w:val="center"/>
              <w:rPr>
                <w:bCs/>
              </w:rPr>
            </w:pPr>
            <w:r w:rsidRPr="008D3447">
              <w:rPr>
                <w:b/>
                <w:bCs/>
              </w:rPr>
              <w:t>(OR)</w:t>
            </w:r>
          </w:p>
        </w:tc>
        <w:tc>
          <w:tcPr>
            <w:tcW w:w="312" w:type="pct"/>
            <w:vAlign w:val="center"/>
          </w:tcPr>
          <w:p w:rsidR="00C53489" w:rsidRPr="008D3447" w:rsidRDefault="00C53489" w:rsidP="00A6387A">
            <w:pPr>
              <w:contextualSpacing/>
            </w:pPr>
          </w:p>
        </w:tc>
        <w:tc>
          <w:tcPr>
            <w:tcW w:w="250" w:type="pct"/>
            <w:vAlign w:val="center"/>
          </w:tcPr>
          <w:p w:rsidR="00C53489" w:rsidRPr="008D3447" w:rsidRDefault="00C53489" w:rsidP="004454DD">
            <w:pPr>
              <w:contextualSpacing/>
            </w:pPr>
          </w:p>
        </w:tc>
        <w:tc>
          <w:tcPr>
            <w:tcW w:w="554" w:type="pct"/>
            <w:vAlign w:val="center"/>
          </w:tcPr>
          <w:p w:rsidR="00C53489" w:rsidRPr="008D3447" w:rsidRDefault="00C53489" w:rsidP="00A6387A">
            <w:pPr>
              <w:contextualSpacing/>
              <w:jc w:val="center"/>
            </w:pPr>
          </w:p>
        </w:tc>
      </w:tr>
      <w:tr w:rsidR="00C53489" w:rsidRPr="008D3447" w:rsidTr="00D138BB">
        <w:trPr>
          <w:trHeight w:val="70"/>
        </w:trPr>
        <w:tc>
          <w:tcPr>
            <w:tcW w:w="205" w:type="pct"/>
            <w:vAlign w:val="center"/>
          </w:tcPr>
          <w:p w:rsidR="00C53489" w:rsidRPr="008D3447" w:rsidRDefault="00C53489" w:rsidP="00A6387A">
            <w:pPr>
              <w:contextualSpacing/>
              <w:jc w:val="center"/>
            </w:pPr>
            <w:r w:rsidRPr="008D3447">
              <w:t>8.</w:t>
            </w:r>
          </w:p>
        </w:tc>
        <w:tc>
          <w:tcPr>
            <w:tcW w:w="184" w:type="pct"/>
            <w:vAlign w:val="center"/>
          </w:tcPr>
          <w:p w:rsidR="00C53489" w:rsidRPr="008D3447" w:rsidRDefault="00C53489" w:rsidP="00A6387A">
            <w:pPr>
              <w:contextualSpacing/>
            </w:pPr>
            <w:r w:rsidRPr="008D3447">
              <w:t>a.</w:t>
            </w:r>
          </w:p>
        </w:tc>
        <w:tc>
          <w:tcPr>
            <w:tcW w:w="3496" w:type="pct"/>
            <w:vAlign w:val="bottom"/>
          </w:tcPr>
          <w:p w:rsidR="00C53489" w:rsidRPr="008D3447" w:rsidRDefault="00C53489" w:rsidP="00831BC0">
            <w:pPr>
              <w:jc w:val="both"/>
              <w:rPr>
                <w:bCs/>
              </w:rPr>
            </w:pPr>
            <w:r w:rsidRPr="008D3447">
              <w:rPr>
                <w:rFonts w:eastAsia="CMR10"/>
                <w:color w:val="000000"/>
                <w:lang w:eastAsia="zh-CN" w:bidi="ar"/>
              </w:rPr>
              <w:t>Construct a truth table for (</w:t>
            </w:r>
            <w:r w:rsidRPr="008D3447">
              <w:rPr>
                <w:rFonts w:eastAsia="CMMI10"/>
                <w:color w:val="000000"/>
                <w:lang w:eastAsia="zh-CN" w:bidi="ar"/>
              </w:rPr>
              <w:t xml:space="preserve">p </w:t>
            </w:r>
            <w:r w:rsidRPr="008D3447">
              <w:rPr>
                <w:rFonts w:eastAsia="CMSY10"/>
                <w:color w:val="000000"/>
                <w:lang w:eastAsia="zh-CN" w:bidi="ar"/>
              </w:rPr>
              <w:t xml:space="preserve">→ </w:t>
            </w:r>
            <w:r w:rsidRPr="008D3447">
              <w:rPr>
                <w:rFonts w:eastAsia="CMMI10"/>
                <w:color w:val="000000"/>
                <w:lang w:eastAsia="zh-CN" w:bidi="ar"/>
              </w:rPr>
              <w:t>q</w:t>
            </w:r>
            <w:r w:rsidRPr="008D3447">
              <w:rPr>
                <w:rFonts w:eastAsia="CMR10"/>
                <w:color w:val="000000"/>
                <w:lang w:eastAsia="zh-CN" w:bidi="ar"/>
              </w:rPr>
              <w:t xml:space="preserve">) </w:t>
            </w:r>
            <w:r w:rsidRPr="008D3447">
              <w:rPr>
                <w:rFonts w:eastAsia="CMR10"/>
                <w:bCs/>
                <w:color w:val="000000"/>
                <w:lang w:eastAsia="zh-CN" w:bidi="ar"/>
              </w:rPr>
              <w:t>˅</w:t>
            </w:r>
            <w:r w:rsidRPr="008D3447">
              <w:rPr>
                <w:rFonts w:eastAsia="CMSY10"/>
                <w:b/>
                <w:bCs/>
                <w:color w:val="000000"/>
                <w:lang w:eastAsia="zh-CN" w:bidi="ar"/>
              </w:rPr>
              <w:t xml:space="preserve"> </w:t>
            </w:r>
            <w:r w:rsidRPr="008D3447">
              <w:rPr>
                <w:rFonts w:eastAsia="CMR10"/>
                <w:color w:val="000000"/>
                <w:lang w:eastAsia="zh-CN" w:bidi="ar"/>
              </w:rPr>
              <w:t>(</w:t>
            </w:r>
            <w:r w:rsidRPr="008D3447">
              <w:rPr>
                <w:rFonts w:eastAsia="CMMI10"/>
                <w:color w:val="000000"/>
                <w:lang w:eastAsia="zh-CN" w:bidi="ar"/>
              </w:rPr>
              <w:t xml:space="preserve">q </w:t>
            </w:r>
            <w:r w:rsidRPr="008D3447">
              <w:rPr>
                <w:rFonts w:eastAsia="CMSY10"/>
                <w:color w:val="000000"/>
                <w:lang w:eastAsia="zh-CN" w:bidi="ar"/>
              </w:rPr>
              <w:t>→ p</w:t>
            </w:r>
            <w:r w:rsidRPr="008D3447">
              <w:rPr>
                <w:rFonts w:eastAsia="CMR10"/>
                <w:color w:val="000000"/>
                <w:lang w:eastAsia="zh-CN" w:bidi="ar"/>
              </w:rPr>
              <w:t>).</w:t>
            </w:r>
          </w:p>
        </w:tc>
        <w:tc>
          <w:tcPr>
            <w:tcW w:w="312" w:type="pct"/>
            <w:vAlign w:val="center"/>
          </w:tcPr>
          <w:p w:rsidR="00C53489" w:rsidRPr="008D3447" w:rsidRDefault="00C53489" w:rsidP="00A6387A">
            <w:pPr>
              <w:contextualSpacing/>
            </w:pPr>
            <w:r w:rsidRPr="008D3447">
              <w:t>CO4</w:t>
            </w:r>
          </w:p>
        </w:tc>
        <w:tc>
          <w:tcPr>
            <w:tcW w:w="250" w:type="pct"/>
            <w:vAlign w:val="center"/>
          </w:tcPr>
          <w:p w:rsidR="00C53489" w:rsidRPr="008D3447" w:rsidRDefault="00C53489" w:rsidP="004454DD">
            <w:pPr>
              <w:contextualSpacing/>
            </w:pPr>
            <w:r w:rsidRPr="008D3447">
              <w:t>An</w:t>
            </w:r>
          </w:p>
        </w:tc>
        <w:tc>
          <w:tcPr>
            <w:tcW w:w="554" w:type="pct"/>
            <w:vAlign w:val="center"/>
          </w:tcPr>
          <w:p w:rsidR="00C53489" w:rsidRPr="008D3447" w:rsidRDefault="00C53489" w:rsidP="00644B26">
            <w:pPr>
              <w:contextualSpacing/>
              <w:jc w:val="center"/>
            </w:pPr>
            <w:r w:rsidRPr="008D3447">
              <w:t>10</w:t>
            </w:r>
          </w:p>
        </w:tc>
      </w:tr>
      <w:tr w:rsidR="00C53489" w:rsidRPr="008D3447" w:rsidTr="00D138BB">
        <w:trPr>
          <w:trHeight w:val="394"/>
        </w:trPr>
        <w:tc>
          <w:tcPr>
            <w:tcW w:w="205" w:type="pct"/>
            <w:vAlign w:val="center"/>
          </w:tcPr>
          <w:p w:rsidR="00C53489" w:rsidRPr="008D3447" w:rsidRDefault="00C53489" w:rsidP="00A6387A">
            <w:pPr>
              <w:contextualSpacing/>
              <w:jc w:val="center"/>
            </w:pPr>
          </w:p>
        </w:tc>
        <w:tc>
          <w:tcPr>
            <w:tcW w:w="184" w:type="pct"/>
            <w:vAlign w:val="center"/>
          </w:tcPr>
          <w:p w:rsidR="00C53489" w:rsidRPr="008D3447" w:rsidRDefault="00C53489" w:rsidP="00A6387A">
            <w:pPr>
              <w:contextualSpacing/>
            </w:pPr>
            <w:r w:rsidRPr="008D3447">
              <w:t>b.</w:t>
            </w:r>
          </w:p>
        </w:tc>
        <w:tc>
          <w:tcPr>
            <w:tcW w:w="3496" w:type="pct"/>
            <w:vAlign w:val="bottom"/>
          </w:tcPr>
          <w:p w:rsidR="00C53489" w:rsidRPr="008D3447" w:rsidRDefault="00C53489" w:rsidP="00814F50">
            <w:pPr>
              <w:jc w:val="both"/>
              <w:rPr>
                <w:bCs/>
              </w:rPr>
            </w:pPr>
            <w:r w:rsidRPr="008D3447">
              <w:t xml:space="preserve">If </w:t>
            </w:r>
            <m:oMath>
              <m:r>
                <w:rPr>
                  <w:rFonts w:ascii="Cambria Math" w:hAnsi="Cambria Math"/>
                </w:rPr>
                <m:t xml:space="preserve">A= </m:t>
              </m:r>
              <m:f>
                <m:fPr>
                  <m:ctrlPr>
                    <w:rPr>
                      <w:rFonts w:ascii="Cambria Math" w:hAnsi="Cambria Math"/>
                      <w:i/>
                    </w:rPr>
                  </m:ctrlPr>
                </m:fPr>
                <m:num>
                  <m:r>
                    <w:rPr>
                      <w:rFonts w:ascii="Cambria Math" w:hAnsi="Cambria Math"/>
                    </w:rPr>
                    <m:t>0.3</m:t>
                  </m:r>
                </m:num>
                <m:den>
                  <m:r>
                    <w:rPr>
                      <w:rFonts w:ascii="Cambria Math" w:hAnsi="Cambria Math"/>
                    </w:rPr>
                    <m:t>a</m:t>
                  </m:r>
                </m:den>
              </m:f>
              <m:r>
                <w:rPr>
                  <w:rFonts w:ascii="Cambria Math" w:hAnsi="Cambria Math"/>
                </w:rPr>
                <m:t>+</m:t>
              </m:r>
              <m:f>
                <m:fPr>
                  <m:ctrlPr>
                    <w:rPr>
                      <w:rFonts w:ascii="Cambria Math" w:hAnsi="Cambria Math"/>
                      <w:i/>
                    </w:rPr>
                  </m:ctrlPr>
                </m:fPr>
                <m:num>
                  <m:r>
                    <w:rPr>
                      <w:rFonts w:ascii="Cambria Math" w:hAnsi="Cambria Math"/>
                    </w:rPr>
                    <m:t>0.5</m:t>
                  </m:r>
                </m:num>
                <m:den>
                  <m:r>
                    <w:rPr>
                      <w:rFonts w:ascii="Cambria Math" w:hAnsi="Cambria Math"/>
                    </w:rPr>
                    <m:t>b</m:t>
                  </m:r>
                </m:den>
              </m:f>
              <m:r>
                <w:rPr>
                  <w:rFonts w:ascii="Cambria Math" w:hAnsi="Cambria Math"/>
                </w:rPr>
                <m:t xml:space="preserve">+ </m:t>
              </m:r>
              <m:f>
                <m:fPr>
                  <m:ctrlPr>
                    <w:rPr>
                      <w:rFonts w:ascii="Cambria Math" w:hAnsi="Cambria Math"/>
                      <w:i/>
                    </w:rPr>
                  </m:ctrlPr>
                </m:fPr>
                <m:num>
                  <m:r>
                    <w:rPr>
                      <w:rFonts w:ascii="Cambria Math" w:hAnsi="Cambria Math"/>
                    </w:rPr>
                    <m:t>0.9</m:t>
                  </m:r>
                </m:num>
                <m:den>
                  <m:r>
                    <w:rPr>
                      <w:rFonts w:ascii="Cambria Math" w:hAnsi="Cambria Math"/>
                    </w:rPr>
                    <m:t>c</m:t>
                  </m:r>
                </m:den>
              </m:f>
              <m:r>
                <w:rPr>
                  <w:rFonts w:ascii="Cambria Math" w:hAnsi="Cambria Math"/>
                </w:rPr>
                <m:t xml:space="preserve">+ </m:t>
              </m:r>
              <m:f>
                <m:fPr>
                  <m:ctrlPr>
                    <w:rPr>
                      <w:rFonts w:ascii="Cambria Math" w:hAnsi="Cambria Math"/>
                      <w:i/>
                    </w:rPr>
                  </m:ctrlPr>
                </m:fPr>
                <m:num>
                  <m:r>
                    <w:rPr>
                      <w:rFonts w:ascii="Cambria Math" w:hAnsi="Cambria Math"/>
                    </w:rPr>
                    <m:t>0.6</m:t>
                  </m:r>
                </m:num>
                <m:den>
                  <m:r>
                    <w:rPr>
                      <w:rFonts w:ascii="Cambria Math" w:hAnsi="Cambria Math"/>
                    </w:rPr>
                    <m:t>d</m:t>
                  </m:r>
                </m:den>
              </m:f>
              <m:r>
                <w:rPr>
                  <w:rFonts w:ascii="Cambria Math" w:hAnsi="Cambria Math"/>
                </w:rPr>
                <m:t>+</m:t>
              </m:r>
              <m:f>
                <m:fPr>
                  <m:ctrlPr>
                    <w:rPr>
                      <w:rFonts w:ascii="Cambria Math" w:hAnsi="Cambria Math"/>
                      <w:i/>
                    </w:rPr>
                  </m:ctrlPr>
                </m:fPr>
                <m:num>
                  <m:r>
                    <w:rPr>
                      <w:rFonts w:ascii="Cambria Math" w:hAnsi="Cambria Math"/>
                    </w:rPr>
                    <m:t>0.3</m:t>
                  </m:r>
                </m:num>
                <m:den>
                  <m:r>
                    <w:rPr>
                      <w:rFonts w:ascii="Cambria Math" w:hAnsi="Cambria Math"/>
                    </w:rPr>
                    <m:t>e</m:t>
                  </m:r>
                </m:den>
              </m:f>
            </m:oMath>
            <w:r w:rsidRPr="008D3447">
              <w:t xml:space="preserve"> and</w:t>
            </w:r>
            <m:oMath>
              <m:r>
                <w:rPr>
                  <w:rFonts w:ascii="Cambria Math" w:hAnsi="Cambria Math"/>
                </w:rPr>
                <m:t xml:space="preserve"> B= </m:t>
              </m:r>
              <m:f>
                <m:fPr>
                  <m:ctrlPr>
                    <w:rPr>
                      <w:rFonts w:ascii="Cambria Math" w:hAnsi="Cambria Math"/>
                      <w:i/>
                    </w:rPr>
                  </m:ctrlPr>
                </m:fPr>
                <m:num>
                  <m:r>
                    <w:rPr>
                      <w:rFonts w:ascii="Cambria Math" w:hAnsi="Cambria Math"/>
                    </w:rPr>
                    <m:t>0.5</m:t>
                  </m:r>
                </m:num>
                <m:den>
                  <m:r>
                    <w:rPr>
                      <w:rFonts w:ascii="Cambria Math" w:hAnsi="Cambria Math"/>
                    </w:rPr>
                    <m:t>x</m:t>
                  </m:r>
                </m:den>
              </m:f>
              <m:r>
                <w:rPr>
                  <w:rFonts w:ascii="Cambria Math" w:hAnsi="Cambria Math"/>
                </w:rPr>
                <m:t>+</m:t>
              </m:r>
              <m:f>
                <m:fPr>
                  <m:ctrlPr>
                    <w:rPr>
                      <w:rFonts w:ascii="Cambria Math" w:hAnsi="Cambria Math"/>
                      <w:i/>
                    </w:rPr>
                  </m:ctrlPr>
                </m:fPr>
                <m:num>
                  <m:r>
                    <w:rPr>
                      <w:rFonts w:ascii="Cambria Math" w:hAnsi="Cambria Math"/>
                    </w:rPr>
                    <m:t>0.4</m:t>
                  </m:r>
                </m:num>
                <m:den>
                  <m:r>
                    <w:rPr>
                      <w:rFonts w:ascii="Cambria Math" w:hAnsi="Cambria Math"/>
                    </w:rPr>
                    <m:t>y</m:t>
                  </m:r>
                </m:den>
              </m:f>
              <m:r>
                <w:rPr>
                  <w:rFonts w:ascii="Cambria Math" w:hAnsi="Cambria Math"/>
                </w:rPr>
                <m:t xml:space="preserve">+ </m:t>
              </m:r>
              <m:f>
                <m:fPr>
                  <m:ctrlPr>
                    <w:rPr>
                      <w:rFonts w:ascii="Cambria Math" w:hAnsi="Cambria Math"/>
                      <w:i/>
                    </w:rPr>
                  </m:ctrlPr>
                </m:fPr>
                <m:num>
                  <m:r>
                    <w:rPr>
                      <w:rFonts w:ascii="Cambria Math" w:hAnsi="Cambria Math"/>
                    </w:rPr>
                    <m:t>1.0</m:t>
                  </m:r>
                </m:num>
                <m:den>
                  <m:r>
                    <w:rPr>
                      <w:rFonts w:ascii="Cambria Math" w:hAnsi="Cambria Math"/>
                    </w:rPr>
                    <m:t>z</m:t>
                  </m:r>
                </m:den>
              </m:f>
              <m:r>
                <w:rPr>
                  <w:rFonts w:ascii="Cambria Math" w:hAnsi="Cambria Math"/>
                </w:rPr>
                <m:t xml:space="preserve">+ </m:t>
              </m:r>
              <m:f>
                <m:fPr>
                  <m:ctrlPr>
                    <w:rPr>
                      <w:rFonts w:ascii="Cambria Math" w:hAnsi="Cambria Math"/>
                      <w:i/>
                    </w:rPr>
                  </m:ctrlPr>
                </m:fPr>
                <m:num>
                  <m:r>
                    <w:rPr>
                      <w:rFonts w:ascii="Cambria Math" w:hAnsi="Cambria Math"/>
                    </w:rPr>
                    <m:t>0.7</m:t>
                  </m:r>
                </m:num>
                <m:den>
                  <m:r>
                    <w:rPr>
                      <w:rFonts w:ascii="Cambria Math" w:hAnsi="Cambria Math"/>
                    </w:rPr>
                    <m:t>u</m:t>
                  </m:r>
                </m:den>
              </m:f>
              <m:r>
                <w:rPr>
                  <w:rFonts w:ascii="Cambria Math" w:hAnsi="Cambria Math"/>
                </w:rPr>
                <m:t>+</m:t>
              </m:r>
              <m:f>
                <m:fPr>
                  <m:ctrlPr>
                    <w:rPr>
                      <w:rFonts w:ascii="Cambria Math" w:hAnsi="Cambria Math"/>
                      <w:i/>
                    </w:rPr>
                  </m:ctrlPr>
                </m:fPr>
                <m:num>
                  <m:r>
                    <w:rPr>
                      <w:rFonts w:ascii="Cambria Math" w:hAnsi="Cambria Math"/>
                    </w:rPr>
                    <m:t>0.3</m:t>
                  </m:r>
                </m:num>
                <m:den>
                  <m:r>
                    <w:rPr>
                      <w:rFonts w:ascii="Cambria Math" w:hAnsi="Cambria Math"/>
                    </w:rPr>
                    <m:t>v</m:t>
                  </m:r>
                </m:den>
              </m:f>
            </m:oMath>
            <w:r w:rsidRPr="008D3447">
              <w:t>, then find the relation “If A, then B” using (i) Lukasiewicz implication (ii) Mamdani implication (iii) Kleene-Dienes implication.</w:t>
            </w:r>
          </w:p>
        </w:tc>
        <w:tc>
          <w:tcPr>
            <w:tcW w:w="312" w:type="pct"/>
            <w:vAlign w:val="center"/>
          </w:tcPr>
          <w:p w:rsidR="00C53489" w:rsidRPr="008D3447" w:rsidRDefault="00C53489" w:rsidP="00A6387A">
            <w:pPr>
              <w:contextualSpacing/>
            </w:pPr>
            <w:r w:rsidRPr="008D3447">
              <w:t>CO4</w:t>
            </w:r>
          </w:p>
        </w:tc>
        <w:tc>
          <w:tcPr>
            <w:tcW w:w="250" w:type="pct"/>
            <w:vAlign w:val="center"/>
          </w:tcPr>
          <w:p w:rsidR="00C53489" w:rsidRPr="008D3447" w:rsidRDefault="00C53489" w:rsidP="004454DD">
            <w:pPr>
              <w:contextualSpacing/>
            </w:pPr>
            <w:r w:rsidRPr="008D3447">
              <w:t>A</w:t>
            </w:r>
          </w:p>
        </w:tc>
        <w:tc>
          <w:tcPr>
            <w:tcW w:w="554" w:type="pct"/>
            <w:vAlign w:val="center"/>
          </w:tcPr>
          <w:p w:rsidR="00C53489" w:rsidRPr="008D3447" w:rsidRDefault="00C53489" w:rsidP="00644B26">
            <w:pPr>
              <w:contextualSpacing/>
              <w:jc w:val="center"/>
            </w:pPr>
            <w:r w:rsidRPr="008D3447">
              <w:t>10</w:t>
            </w:r>
          </w:p>
        </w:tc>
      </w:tr>
      <w:tr w:rsidR="00C53489" w:rsidRPr="008D3447" w:rsidTr="00D138BB">
        <w:trPr>
          <w:trHeight w:val="292"/>
        </w:trPr>
        <w:tc>
          <w:tcPr>
            <w:tcW w:w="5000" w:type="pct"/>
            <w:gridSpan w:val="6"/>
            <w:vAlign w:val="center"/>
          </w:tcPr>
          <w:p w:rsidR="00C53489" w:rsidRPr="008D3447" w:rsidRDefault="00C53489" w:rsidP="00A6387A">
            <w:pPr>
              <w:contextualSpacing/>
              <w:jc w:val="center"/>
              <w:rPr>
                <w:b/>
                <w:u w:val="single"/>
              </w:rPr>
            </w:pPr>
            <w:r w:rsidRPr="008D3447">
              <w:rPr>
                <w:b/>
                <w:u w:val="single"/>
              </w:rPr>
              <w:t>PART – B (1 X 20 = 20 MARKS)</w:t>
            </w:r>
          </w:p>
          <w:p w:rsidR="00C53489" w:rsidRPr="008D3447" w:rsidRDefault="00C53489" w:rsidP="00A6387A">
            <w:pPr>
              <w:contextualSpacing/>
              <w:jc w:val="center"/>
            </w:pPr>
            <w:r w:rsidRPr="008D3447">
              <w:rPr>
                <w:b/>
                <w:bCs/>
              </w:rPr>
              <w:t>COMPULSORY QUESTION</w:t>
            </w:r>
          </w:p>
        </w:tc>
      </w:tr>
      <w:tr w:rsidR="00C53489" w:rsidRPr="008D3447" w:rsidTr="00D138BB">
        <w:trPr>
          <w:trHeight w:val="70"/>
        </w:trPr>
        <w:tc>
          <w:tcPr>
            <w:tcW w:w="205" w:type="pct"/>
            <w:vAlign w:val="center"/>
          </w:tcPr>
          <w:p w:rsidR="00C53489" w:rsidRPr="008D3447" w:rsidRDefault="00C53489" w:rsidP="00A6387A">
            <w:pPr>
              <w:contextualSpacing/>
              <w:jc w:val="center"/>
            </w:pPr>
            <w:r w:rsidRPr="008D3447">
              <w:t>9.</w:t>
            </w:r>
          </w:p>
        </w:tc>
        <w:tc>
          <w:tcPr>
            <w:tcW w:w="184" w:type="pct"/>
            <w:vAlign w:val="center"/>
          </w:tcPr>
          <w:p w:rsidR="00C53489" w:rsidRPr="008D3447" w:rsidRDefault="00C53489" w:rsidP="00A6387A">
            <w:pPr>
              <w:contextualSpacing/>
            </w:pPr>
            <w:r w:rsidRPr="008D3447">
              <w:t>a.</w:t>
            </w:r>
          </w:p>
        </w:tc>
        <w:tc>
          <w:tcPr>
            <w:tcW w:w="3496" w:type="pct"/>
            <w:vAlign w:val="bottom"/>
          </w:tcPr>
          <w:p w:rsidR="00C53489" w:rsidRPr="008D3447" w:rsidRDefault="00C53489" w:rsidP="005223AA">
            <w:pPr>
              <w:contextualSpacing/>
              <w:jc w:val="both"/>
            </w:pPr>
            <w:r w:rsidRPr="008D3447">
              <w:t>Draw the general scheme of a fuzzy controller and explain its components.</w:t>
            </w:r>
          </w:p>
        </w:tc>
        <w:tc>
          <w:tcPr>
            <w:tcW w:w="312" w:type="pct"/>
            <w:vAlign w:val="center"/>
          </w:tcPr>
          <w:p w:rsidR="00C53489" w:rsidRPr="008D3447" w:rsidRDefault="00C53489" w:rsidP="00A6387A">
            <w:pPr>
              <w:contextualSpacing/>
            </w:pPr>
            <w:r w:rsidRPr="008D3447">
              <w:t>CO5</w:t>
            </w:r>
          </w:p>
        </w:tc>
        <w:tc>
          <w:tcPr>
            <w:tcW w:w="250" w:type="pct"/>
            <w:vAlign w:val="center"/>
          </w:tcPr>
          <w:p w:rsidR="00C53489" w:rsidRPr="008D3447" w:rsidRDefault="00C53489" w:rsidP="00A6387A">
            <w:pPr>
              <w:contextualSpacing/>
            </w:pPr>
            <w:r w:rsidRPr="008D3447">
              <w:t>A</w:t>
            </w:r>
          </w:p>
        </w:tc>
        <w:tc>
          <w:tcPr>
            <w:tcW w:w="554" w:type="pct"/>
            <w:vAlign w:val="center"/>
          </w:tcPr>
          <w:p w:rsidR="00C53489" w:rsidRPr="008D3447" w:rsidRDefault="00C53489" w:rsidP="00644B26">
            <w:pPr>
              <w:contextualSpacing/>
              <w:jc w:val="center"/>
            </w:pPr>
            <w:r w:rsidRPr="008D3447">
              <w:t>10</w:t>
            </w:r>
          </w:p>
        </w:tc>
      </w:tr>
      <w:tr w:rsidR="00C53489" w:rsidRPr="008D3447" w:rsidTr="00D138BB">
        <w:trPr>
          <w:trHeight w:val="70"/>
        </w:trPr>
        <w:tc>
          <w:tcPr>
            <w:tcW w:w="205" w:type="pct"/>
            <w:vAlign w:val="center"/>
          </w:tcPr>
          <w:p w:rsidR="00C53489" w:rsidRPr="008D3447" w:rsidRDefault="00C53489" w:rsidP="00A6387A">
            <w:pPr>
              <w:contextualSpacing/>
              <w:jc w:val="center"/>
            </w:pPr>
          </w:p>
        </w:tc>
        <w:tc>
          <w:tcPr>
            <w:tcW w:w="184" w:type="pct"/>
            <w:vAlign w:val="center"/>
          </w:tcPr>
          <w:p w:rsidR="00C53489" w:rsidRPr="008D3447" w:rsidRDefault="00C53489" w:rsidP="00A6387A">
            <w:pPr>
              <w:contextualSpacing/>
            </w:pPr>
            <w:r w:rsidRPr="008D3447">
              <w:t>b.</w:t>
            </w:r>
          </w:p>
        </w:tc>
        <w:tc>
          <w:tcPr>
            <w:tcW w:w="3496" w:type="pct"/>
            <w:vAlign w:val="bottom"/>
          </w:tcPr>
          <w:p w:rsidR="00C53489" w:rsidRPr="008D3447" w:rsidRDefault="00C53489" w:rsidP="005223AA">
            <w:pPr>
              <w:contextualSpacing/>
              <w:jc w:val="both"/>
              <w:rPr>
                <w:bCs/>
              </w:rPr>
            </w:pPr>
            <w:r w:rsidRPr="008D3447">
              <w:t>Explain the concepts of fuzzy neural networks and fuzzy automata.</w:t>
            </w:r>
          </w:p>
        </w:tc>
        <w:tc>
          <w:tcPr>
            <w:tcW w:w="312" w:type="pct"/>
            <w:vAlign w:val="center"/>
          </w:tcPr>
          <w:p w:rsidR="00C53489" w:rsidRPr="008D3447" w:rsidRDefault="00C53489" w:rsidP="00A6387A">
            <w:pPr>
              <w:contextualSpacing/>
            </w:pPr>
            <w:r w:rsidRPr="008D3447">
              <w:t>CO5</w:t>
            </w:r>
          </w:p>
        </w:tc>
        <w:tc>
          <w:tcPr>
            <w:tcW w:w="250" w:type="pct"/>
            <w:vAlign w:val="center"/>
          </w:tcPr>
          <w:p w:rsidR="00C53489" w:rsidRPr="008D3447" w:rsidRDefault="00C53489" w:rsidP="00A6387A">
            <w:pPr>
              <w:contextualSpacing/>
            </w:pPr>
            <w:r w:rsidRPr="008D3447">
              <w:t>A</w:t>
            </w:r>
          </w:p>
        </w:tc>
        <w:tc>
          <w:tcPr>
            <w:tcW w:w="554" w:type="pct"/>
            <w:vAlign w:val="center"/>
          </w:tcPr>
          <w:p w:rsidR="00C53489" w:rsidRPr="008D3447" w:rsidRDefault="00C53489" w:rsidP="00644B26">
            <w:pPr>
              <w:contextualSpacing/>
              <w:jc w:val="center"/>
            </w:pPr>
            <w:r w:rsidRPr="008D3447">
              <w:t>10</w:t>
            </w:r>
          </w:p>
        </w:tc>
      </w:tr>
    </w:tbl>
    <w:p w:rsidR="00C53489" w:rsidRPr="008D3447" w:rsidRDefault="00C53489" w:rsidP="00A6387A">
      <w:pPr>
        <w:contextualSpacing/>
        <w:rPr>
          <w:sz w:val="20"/>
          <w:szCs w:val="20"/>
        </w:rPr>
      </w:pPr>
      <w:r w:rsidRPr="008D3447">
        <w:rPr>
          <w:b/>
          <w:bCs/>
          <w:sz w:val="20"/>
          <w:szCs w:val="20"/>
        </w:rPr>
        <w:t>CO</w:t>
      </w:r>
      <w:r w:rsidRPr="008D3447">
        <w:rPr>
          <w:sz w:val="20"/>
          <w:szCs w:val="20"/>
        </w:rPr>
        <w:t xml:space="preserve"> – COURSE OUTCOME</w:t>
      </w:r>
      <w:r w:rsidRPr="008D3447">
        <w:rPr>
          <w:sz w:val="20"/>
          <w:szCs w:val="20"/>
        </w:rPr>
        <w:tab/>
      </w:r>
      <w:r w:rsidRPr="008D3447">
        <w:rPr>
          <w:sz w:val="20"/>
          <w:szCs w:val="20"/>
        </w:rPr>
        <w:tab/>
      </w:r>
      <w:r w:rsidRPr="008D3447">
        <w:rPr>
          <w:sz w:val="20"/>
          <w:szCs w:val="20"/>
        </w:rPr>
        <w:tab/>
      </w:r>
      <w:r w:rsidRPr="008D3447">
        <w:rPr>
          <w:sz w:val="20"/>
          <w:szCs w:val="20"/>
        </w:rPr>
        <w:tab/>
      </w:r>
      <w:r w:rsidRPr="008D3447">
        <w:rPr>
          <w:sz w:val="20"/>
          <w:szCs w:val="20"/>
        </w:rPr>
        <w:tab/>
      </w:r>
      <w:r w:rsidRPr="008D3447">
        <w:rPr>
          <w:b/>
          <w:bCs/>
          <w:sz w:val="20"/>
          <w:szCs w:val="20"/>
        </w:rPr>
        <w:t>BL</w:t>
      </w:r>
      <w:r w:rsidRPr="008D3447">
        <w:rPr>
          <w:sz w:val="20"/>
          <w:szCs w:val="20"/>
        </w:rPr>
        <w:t xml:space="preserve"> – BLOOM’S LEVEL</w:t>
      </w:r>
    </w:p>
    <w:tbl>
      <w:tblPr>
        <w:tblStyle w:val="TableGrid"/>
        <w:tblW w:w="10837" w:type="dxa"/>
        <w:tblInd w:w="-176" w:type="dxa"/>
        <w:tblLook w:val="04A0" w:firstRow="1" w:lastRow="0" w:firstColumn="1" w:lastColumn="0" w:noHBand="0" w:noVBand="1"/>
      </w:tblPr>
      <w:tblGrid>
        <w:gridCol w:w="29"/>
        <w:gridCol w:w="793"/>
        <w:gridCol w:w="997"/>
        <w:gridCol w:w="1334"/>
        <w:gridCol w:w="1418"/>
        <w:gridCol w:w="992"/>
        <w:gridCol w:w="1276"/>
        <w:gridCol w:w="992"/>
        <w:gridCol w:w="871"/>
        <w:gridCol w:w="2106"/>
        <w:gridCol w:w="29"/>
      </w:tblGrid>
      <w:tr w:rsidR="00C53489" w:rsidRPr="008D3447" w:rsidTr="008D3447">
        <w:trPr>
          <w:gridAfter w:val="1"/>
          <w:wAfter w:w="29" w:type="dxa"/>
          <w:trHeight w:val="277"/>
        </w:trPr>
        <w:tc>
          <w:tcPr>
            <w:tcW w:w="822" w:type="dxa"/>
            <w:gridSpan w:val="2"/>
          </w:tcPr>
          <w:p w:rsidR="00C53489" w:rsidRPr="008D3447" w:rsidRDefault="00C53489" w:rsidP="00A6387A">
            <w:pPr>
              <w:contextualSpacing/>
              <w:rPr>
                <w:sz w:val="20"/>
                <w:szCs w:val="20"/>
              </w:rPr>
            </w:pPr>
          </w:p>
        </w:tc>
        <w:tc>
          <w:tcPr>
            <w:tcW w:w="9986" w:type="dxa"/>
            <w:gridSpan w:val="8"/>
          </w:tcPr>
          <w:p w:rsidR="00C53489" w:rsidRPr="008D3447" w:rsidRDefault="00C53489" w:rsidP="00A6387A">
            <w:pPr>
              <w:contextualSpacing/>
              <w:jc w:val="center"/>
              <w:rPr>
                <w:b/>
                <w:sz w:val="20"/>
                <w:szCs w:val="20"/>
              </w:rPr>
            </w:pPr>
            <w:r w:rsidRPr="008D3447">
              <w:rPr>
                <w:b/>
                <w:sz w:val="20"/>
                <w:szCs w:val="20"/>
              </w:rPr>
              <w:t>COURSE OUTCOMES</w:t>
            </w:r>
          </w:p>
        </w:tc>
      </w:tr>
      <w:tr w:rsidR="00C53489" w:rsidRPr="008D3447" w:rsidTr="008D3447">
        <w:trPr>
          <w:gridAfter w:val="1"/>
          <w:wAfter w:w="29" w:type="dxa"/>
          <w:trHeight w:val="70"/>
        </w:trPr>
        <w:tc>
          <w:tcPr>
            <w:tcW w:w="822" w:type="dxa"/>
            <w:gridSpan w:val="2"/>
          </w:tcPr>
          <w:p w:rsidR="00C53489" w:rsidRPr="008D3447" w:rsidRDefault="00C53489" w:rsidP="00A6387A">
            <w:pPr>
              <w:contextualSpacing/>
              <w:rPr>
                <w:sz w:val="20"/>
                <w:szCs w:val="20"/>
              </w:rPr>
            </w:pPr>
            <w:r w:rsidRPr="008D3447">
              <w:rPr>
                <w:sz w:val="20"/>
                <w:szCs w:val="20"/>
              </w:rPr>
              <w:t>CO1</w:t>
            </w:r>
          </w:p>
        </w:tc>
        <w:tc>
          <w:tcPr>
            <w:tcW w:w="9986" w:type="dxa"/>
            <w:gridSpan w:val="8"/>
          </w:tcPr>
          <w:p w:rsidR="00C53489" w:rsidRPr="008D3447" w:rsidRDefault="00C53489" w:rsidP="00C2514F">
            <w:pPr>
              <w:contextualSpacing/>
              <w:jc w:val="both"/>
              <w:rPr>
                <w:sz w:val="20"/>
                <w:szCs w:val="20"/>
              </w:rPr>
            </w:pPr>
            <w:r w:rsidRPr="008D3447">
              <w:rPr>
                <w:sz w:val="20"/>
                <w:szCs w:val="20"/>
              </w:rPr>
              <w:t>Recognize</w:t>
            </w:r>
            <w:r w:rsidRPr="008D3447">
              <w:rPr>
                <w:spacing w:val="-4"/>
                <w:sz w:val="20"/>
                <w:szCs w:val="20"/>
              </w:rPr>
              <w:t xml:space="preserve"> </w:t>
            </w:r>
            <w:r w:rsidRPr="008D3447">
              <w:rPr>
                <w:sz w:val="20"/>
                <w:szCs w:val="20"/>
              </w:rPr>
              <w:t>the</w:t>
            </w:r>
            <w:r w:rsidRPr="008D3447">
              <w:rPr>
                <w:spacing w:val="-3"/>
                <w:sz w:val="20"/>
                <w:szCs w:val="20"/>
              </w:rPr>
              <w:t xml:space="preserve"> </w:t>
            </w:r>
            <w:r w:rsidRPr="008D3447">
              <w:rPr>
                <w:sz w:val="20"/>
                <w:szCs w:val="20"/>
              </w:rPr>
              <w:t>meaning</w:t>
            </w:r>
            <w:r w:rsidRPr="008D3447">
              <w:rPr>
                <w:spacing w:val="-1"/>
                <w:sz w:val="20"/>
                <w:szCs w:val="20"/>
              </w:rPr>
              <w:t xml:space="preserve"> </w:t>
            </w:r>
            <w:r w:rsidRPr="008D3447">
              <w:rPr>
                <w:sz w:val="20"/>
                <w:szCs w:val="20"/>
              </w:rPr>
              <w:t>of</w:t>
            </w:r>
            <w:r w:rsidRPr="008D3447">
              <w:rPr>
                <w:spacing w:val="-3"/>
                <w:sz w:val="20"/>
                <w:szCs w:val="20"/>
              </w:rPr>
              <w:t xml:space="preserve"> </w:t>
            </w:r>
            <w:r w:rsidRPr="008D3447">
              <w:rPr>
                <w:sz w:val="20"/>
                <w:szCs w:val="20"/>
              </w:rPr>
              <w:t>conditional probability</w:t>
            </w:r>
            <w:r w:rsidRPr="008D3447">
              <w:rPr>
                <w:spacing w:val="-2"/>
                <w:sz w:val="20"/>
                <w:szCs w:val="20"/>
              </w:rPr>
              <w:t xml:space="preserve"> </w:t>
            </w:r>
            <w:r w:rsidRPr="008D3447">
              <w:rPr>
                <w:sz w:val="20"/>
                <w:szCs w:val="20"/>
              </w:rPr>
              <w:t>and</w:t>
            </w:r>
            <w:r w:rsidRPr="008D3447">
              <w:rPr>
                <w:spacing w:val="-3"/>
                <w:sz w:val="20"/>
                <w:szCs w:val="20"/>
              </w:rPr>
              <w:t xml:space="preserve"> </w:t>
            </w:r>
            <w:r w:rsidRPr="008D3447">
              <w:rPr>
                <w:sz w:val="20"/>
                <w:szCs w:val="20"/>
              </w:rPr>
              <w:t>Baye’s</w:t>
            </w:r>
            <w:r w:rsidRPr="008D3447">
              <w:rPr>
                <w:spacing w:val="-3"/>
                <w:sz w:val="20"/>
                <w:szCs w:val="20"/>
              </w:rPr>
              <w:t xml:space="preserve"> </w:t>
            </w:r>
            <w:r w:rsidRPr="008D3447">
              <w:rPr>
                <w:sz w:val="20"/>
                <w:szCs w:val="20"/>
              </w:rPr>
              <w:t>theorem</w:t>
            </w:r>
          </w:p>
        </w:tc>
      </w:tr>
      <w:tr w:rsidR="00C53489" w:rsidRPr="008D3447" w:rsidTr="008D3447">
        <w:trPr>
          <w:gridAfter w:val="1"/>
          <w:wAfter w:w="29" w:type="dxa"/>
          <w:trHeight w:val="70"/>
        </w:trPr>
        <w:tc>
          <w:tcPr>
            <w:tcW w:w="822" w:type="dxa"/>
            <w:gridSpan w:val="2"/>
          </w:tcPr>
          <w:p w:rsidR="00C53489" w:rsidRPr="008D3447" w:rsidRDefault="00C53489" w:rsidP="00A6387A">
            <w:pPr>
              <w:contextualSpacing/>
              <w:rPr>
                <w:sz w:val="20"/>
                <w:szCs w:val="20"/>
              </w:rPr>
            </w:pPr>
            <w:r w:rsidRPr="008D3447">
              <w:rPr>
                <w:sz w:val="20"/>
                <w:szCs w:val="20"/>
              </w:rPr>
              <w:t>CO2</w:t>
            </w:r>
          </w:p>
        </w:tc>
        <w:tc>
          <w:tcPr>
            <w:tcW w:w="9986" w:type="dxa"/>
            <w:gridSpan w:val="8"/>
          </w:tcPr>
          <w:p w:rsidR="00C53489" w:rsidRPr="008D3447" w:rsidRDefault="00C53489" w:rsidP="00484970">
            <w:pPr>
              <w:pStyle w:val="TableParagraph"/>
              <w:tabs>
                <w:tab w:val="left" w:pos="1714"/>
              </w:tabs>
              <w:spacing w:line="252" w:lineRule="exact"/>
              <w:rPr>
                <w:sz w:val="20"/>
                <w:szCs w:val="20"/>
              </w:rPr>
            </w:pPr>
            <w:r w:rsidRPr="008D3447">
              <w:rPr>
                <w:sz w:val="20"/>
                <w:szCs w:val="20"/>
              </w:rPr>
              <w:t>Solve</w:t>
            </w:r>
            <w:r w:rsidRPr="008D3447">
              <w:rPr>
                <w:spacing w:val="-3"/>
                <w:sz w:val="20"/>
                <w:szCs w:val="20"/>
              </w:rPr>
              <w:t xml:space="preserve"> </w:t>
            </w:r>
            <w:r w:rsidRPr="008D3447">
              <w:rPr>
                <w:sz w:val="20"/>
                <w:szCs w:val="20"/>
              </w:rPr>
              <w:t>problems</w:t>
            </w:r>
            <w:r w:rsidRPr="008D3447">
              <w:rPr>
                <w:spacing w:val="-3"/>
                <w:sz w:val="20"/>
                <w:szCs w:val="20"/>
              </w:rPr>
              <w:t xml:space="preserve"> </w:t>
            </w:r>
            <w:r w:rsidRPr="008D3447">
              <w:rPr>
                <w:sz w:val="20"/>
                <w:szCs w:val="20"/>
              </w:rPr>
              <w:t>using</w:t>
            </w:r>
            <w:r w:rsidRPr="008D3447">
              <w:rPr>
                <w:spacing w:val="-3"/>
                <w:sz w:val="20"/>
                <w:szCs w:val="20"/>
              </w:rPr>
              <w:t xml:space="preserve"> </w:t>
            </w:r>
            <w:r w:rsidRPr="008D3447">
              <w:rPr>
                <w:sz w:val="20"/>
                <w:szCs w:val="20"/>
              </w:rPr>
              <w:t>probability</w:t>
            </w:r>
            <w:r w:rsidRPr="008D3447">
              <w:rPr>
                <w:spacing w:val="-3"/>
                <w:sz w:val="20"/>
                <w:szCs w:val="20"/>
              </w:rPr>
              <w:t xml:space="preserve"> </w:t>
            </w:r>
            <w:r w:rsidRPr="008D3447">
              <w:rPr>
                <w:sz w:val="20"/>
                <w:szCs w:val="20"/>
              </w:rPr>
              <w:t>distributions</w:t>
            </w:r>
          </w:p>
        </w:tc>
      </w:tr>
      <w:tr w:rsidR="00C53489" w:rsidRPr="008D3447" w:rsidTr="008D3447">
        <w:trPr>
          <w:gridAfter w:val="1"/>
          <w:wAfter w:w="29" w:type="dxa"/>
          <w:trHeight w:val="70"/>
        </w:trPr>
        <w:tc>
          <w:tcPr>
            <w:tcW w:w="822" w:type="dxa"/>
            <w:gridSpan w:val="2"/>
          </w:tcPr>
          <w:p w:rsidR="00C53489" w:rsidRPr="008D3447" w:rsidRDefault="00C53489" w:rsidP="00A6387A">
            <w:pPr>
              <w:contextualSpacing/>
              <w:rPr>
                <w:sz w:val="20"/>
                <w:szCs w:val="20"/>
              </w:rPr>
            </w:pPr>
            <w:r w:rsidRPr="008D3447">
              <w:rPr>
                <w:sz w:val="20"/>
                <w:szCs w:val="20"/>
              </w:rPr>
              <w:t>CO3</w:t>
            </w:r>
          </w:p>
        </w:tc>
        <w:tc>
          <w:tcPr>
            <w:tcW w:w="9986" w:type="dxa"/>
            <w:gridSpan w:val="8"/>
          </w:tcPr>
          <w:p w:rsidR="00C53489" w:rsidRPr="008D3447" w:rsidRDefault="00C53489" w:rsidP="00484970">
            <w:pPr>
              <w:pStyle w:val="TableParagraph"/>
              <w:tabs>
                <w:tab w:val="left" w:pos="1714"/>
              </w:tabs>
              <w:spacing w:before="2" w:line="252" w:lineRule="exact"/>
              <w:rPr>
                <w:sz w:val="20"/>
                <w:szCs w:val="20"/>
              </w:rPr>
            </w:pPr>
            <w:r w:rsidRPr="008D3447">
              <w:rPr>
                <w:sz w:val="20"/>
                <w:szCs w:val="20"/>
              </w:rPr>
              <w:t>Identify</w:t>
            </w:r>
            <w:r w:rsidRPr="008D3447">
              <w:rPr>
                <w:spacing w:val="-2"/>
                <w:sz w:val="20"/>
                <w:szCs w:val="20"/>
              </w:rPr>
              <w:t xml:space="preserve"> </w:t>
            </w:r>
            <w:r w:rsidRPr="008D3447">
              <w:rPr>
                <w:sz w:val="20"/>
                <w:szCs w:val="20"/>
              </w:rPr>
              <w:t>different</w:t>
            </w:r>
            <w:r w:rsidRPr="008D3447">
              <w:rPr>
                <w:spacing w:val="-4"/>
                <w:sz w:val="20"/>
                <w:szCs w:val="20"/>
              </w:rPr>
              <w:t xml:space="preserve"> </w:t>
            </w:r>
            <w:r w:rsidRPr="008D3447">
              <w:rPr>
                <w:sz w:val="20"/>
                <w:szCs w:val="20"/>
              </w:rPr>
              <w:t>operations</w:t>
            </w:r>
            <w:r w:rsidRPr="008D3447">
              <w:rPr>
                <w:spacing w:val="-2"/>
                <w:sz w:val="20"/>
                <w:szCs w:val="20"/>
              </w:rPr>
              <w:t xml:space="preserve"> </w:t>
            </w:r>
            <w:r w:rsidRPr="008D3447">
              <w:rPr>
                <w:sz w:val="20"/>
                <w:szCs w:val="20"/>
              </w:rPr>
              <w:t>on</w:t>
            </w:r>
            <w:r w:rsidRPr="008D3447">
              <w:rPr>
                <w:spacing w:val="-1"/>
                <w:sz w:val="20"/>
                <w:szCs w:val="20"/>
              </w:rPr>
              <w:t xml:space="preserve"> </w:t>
            </w:r>
            <w:r w:rsidRPr="008D3447">
              <w:rPr>
                <w:sz w:val="20"/>
                <w:szCs w:val="20"/>
              </w:rPr>
              <w:t>fuzzy</w:t>
            </w:r>
            <w:r w:rsidRPr="008D3447">
              <w:rPr>
                <w:spacing w:val="-4"/>
                <w:sz w:val="20"/>
                <w:szCs w:val="20"/>
              </w:rPr>
              <w:t xml:space="preserve"> </w:t>
            </w:r>
            <w:r w:rsidRPr="008D3447">
              <w:rPr>
                <w:sz w:val="20"/>
                <w:szCs w:val="20"/>
              </w:rPr>
              <w:t>sets</w:t>
            </w:r>
          </w:p>
        </w:tc>
      </w:tr>
      <w:tr w:rsidR="00C53489" w:rsidRPr="008D3447" w:rsidTr="008D3447">
        <w:trPr>
          <w:gridAfter w:val="1"/>
          <w:wAfter w:w="29" w:type="dxa"/>
          <w:trHeight w:val="70"/>
        </w:trPr>
        <w:tc>
          <w:tcPr>
            <w:tcW w:w="822" w:type="dxa"/>
            <w:gridSpan w:val="2"/>
          </w:tcPr>
          <w:p w:rsidR="00C53489" w:rsidRPr="008D3447" w:rsidRDefault="00C53489" w:rsidP="00A6387A">
            <w:pPr>
              <w:contextualSpacing/>
              <w:rPr>
                <w:sz w:val="20"/>
                <w:szCs w:val="20"/>
              </w:rPr>
            </w:pPr>
            <w:r w:rsidRPr="008D3447">
              <w:rPr>
                <w:sz w:val="20"/>
                <w:szCs w:val="20"/>
              </w:rPr>
              <w:t>CO4</w:t>
            </w:r>
          </w:p>
        </w:tc>
        <w:tc>
          <w:tcPr>
            <w:tcW w:w="9986" w:type="dxa"/>
            <w:gridSpan w:val="8"/>
          </w:tcPr>
          <w:p w:rsidR="00C53489" w:rsidRPr="008D3447" w:rsidRDefault="00C53489" w:rsidP="00484970">
            <w:pPr>
              <w:pStyle w:val="TableParagraph"/>
              <w:tabs>
                <w:tab w:val="left" w:pos="1714"/>
              </w:tabs>
              <w:spacing w:line="252" w:lineRule="exact"/>
              <w:rPr>
                <w:sz w:val="20"/>
                <w:szCs w:val="20"/>
              </w:rPr>
            </w:pPr>
            <w:r w:rsidRPr="008D3447">
              <w:rPr>
                <w:sz w:val="20"/>
                <w:szCs w:val="20"/>
              </w:rPr>
              <w:t>Differentiate</w:t>
            </w:r>
            <w:r w:rsidRPr="008D3447">
              <w:rPr>
                <w:spacing w:val="-1"/>
                <w:sz w:val="20"/>
                <w:szCs w:val="20"/>
              </w:rPr>
              <w:t xml:space="preserve"> </w:t>
            </w:r>
            <w:r w:rsidRPr="008D3447">
              <w:rPr>
                <w:sz w:val="20"/>
                <w:szCs w:val="20"/>
              </w:rPr>
              <w:t>classical</w:t>
            </w:r>
            <w:r w:rsidRPr="008D3447">
              <w:rPr>
                <w:spacing w:val="-3"/>
                <w:sz w:val="20"/>
                <w:szCs w:val="20"/>
              </w:rPr>
              <w:t xml:space="preserve"> </w:t>
            </w:r>
            <w:r w:rsidRPr="008D3447">
              <w:rPr>
                <w:sz w:val="20"/>
                <w:szCs w:val="20"/>
              </w:rPr>
              <w:t>logic</w:t>
            </w:r>
            <w:r w:rsidRPr="008D3447">
              <w:rPr>
                <w:spacing w:val="-3"/>
                <w:sz w:val="20"/>
                <w:szCs w:val="20"/>
              </w:rPr>
              <w:t xml:space="preserve"> </w:t>
            </w:r>
            <w:r w:rsidRPr="008D3447">
              <w:rPr>
                <w:sz w:val="20"/>
                <w:szCs w:val="20"/>
              </w:rPr>
              <w:t>and</w:t>
            </w:r>
            <w:r w:rsidRPr="008D3447">
              <w:rPr>
                <w:spacing w:val="-1"/>
                <w:sz w:val="20"/>
                <w:szCs w:val="20"/>
              </w:rPr>
              <w:t xml:space="preserve"> </w:t>
            </w:r>
            <w:r w:rsidRPr="008D3447">
              <w:rPr>
                <w:sz w:val="20"/>
                <w:szCs w:val="20"/>
              </w:rPr>
              <w:t>fuzzy</w:t>
            </w:r>
            <w:r w:rsidRPr="008D3447">
              <w:rPr>
                <w:spacing w:val="-3"/>
                <w:sz w:val="20"/>
                <w:szCs w:val="20"/>
              </w:rPr>
              <w:t xml:space="preserve"> </w:t>
            </w:r>
            <w:r w:rsidRPr="008D3447">
              <w:rPr>
                <w:sz w:val="20"/>
                <w:szCs w:val="20"/>
              </w:rPr>
              <w:t>logic</w:t>
            </w:r>
          </w:p>
        </w:tc>
      </w:tr>
      <w:tr w:rsidR="00C53489" w:rsidRPr="008D3447" w:rsidTr="008D3447">
        <w:trPr>
          <w:gridAfter w:val="1"/>
          <w:wAfter w:w="29" w:type="dxa"/>
          <w:trHeight w:val="70"/>
        </w:trPr>
        <w:tc>
          <w:tcPr>
            <w:tcW w:w="822" w:type="dxa"/>
            <w:gridSpan w:val="2"/>
          </w:tcPr>
          <w:p w:rsidR="00C53489" w:rsidRPr="008D3447" w:rsidRDefault="00C53489" w:rsidP="00A6387A">
            <w:pPr>
              <w:contextualSpacing/>
              <w:rPr>
                <w:sz w:val="20"/>
                <w:szCs w:val="20"/>
              </w:rPr>
            </w:pPr>
            <w:r w:rsidRPr="008D3447">
              <w:rPr>
                <w:sz w:val="20"/>
                <w:szCs w:val="20"/>
              </w:rPr>
              <w:t>CO5</w:t>
            </w:r>
          </w:p>
        </w:tc>
        <w:tc>
          <w:tcPr>
            <w:tcW w:w="9986" w:type="dxa"/>
            <w:gridSpan w:val="8"/>
          </w:tcPr>
          <w:p w:rsidR="00C53489" w:rsidRPr="008D3447" w:rsidRDefault="00C53489" w:rsidP="00C2514F">
            <w:pPr>
              <w:contextualSpacing/>
              <w:jc w:val="both"/>
              <w:rPr>
                <w:sz w:val="20"/>
                <w:szCs w:val="20"/>
              </w:rPr>
            </w:pPr>
            <w:r w:rsidRPr="008D3447">
              <w:rPr>
                <w:sz w:val="20"/>
                <w:szCs w:val="20"/>
              </w:rPr>
              <w:t>Develop</w:t>
            </w:r>
            <w:r w:rsidRPr="008D3447">
              <w:rPr>
                <w:spacing w:val="-4"/>
                <w:sz w:val="20"/>
                <w:szCs w:val="20"/>
              </w:rPr>
              <w:t xml:space="preserve"> </w:t>
            </w:r>
            <w:r w:rsidRPr="008D3447">
              <w:rPr>
                <w:sz w:val="20"/>
                <w:szCs w:val="20"/>
              </w:rPr>
              <w:t>fuzzy</w:t>
            </w:r>
            <w:r w:rsidRPr="008D3447">
              <w:rPr>
                <w:spacing w:val="-1"/>
                <w:sz w:val="20"/>
                <w:szCs w:val="20"/>
              </w:rPr>
              <w:t xml:space="preserve"> </w:t>
            </w:r>
            <w:r w:rsidRPr="008D3447">
              <w:rPr>
                <w:sz w:val="20"/>
                <w:szCs w:val="20"/>
              </w:rPr>
              <w:t>expert</w:t>
            </w:r>
            <w:r w:rsidRPr="008D3447">
              <w:rPr>
                <w:spacing w:val="-1"/>
                <w:sz w:val="20"/>
                <w:szCs w:val="20"/>
              </w:rPr>
              <w:t xml:space="preserve"> </w:t>
            </w:r>
            <w:r w:rsidRPr="008D3447">
              <w:rPr>
                <w:sz w:val="20"/>
                <w:szCs w:val="20"/>
              </w:rPr>
              <w:t>systems</w:t>
            </w:r>
          </w:p>
        </w:tc>
      </w:tr>
      <w:tr w:rsidR="00C53489" w:rsidRPr="008D3447" w:rsidTr="008D3447">
        <w:tblPrEx>
          <w:jc w:val="center"/>
          <w:tblInd w:w="0" w:type="dxa"/>
        </w:tblPrEx>
        <w:trPr>
          <w:gridBefore w:val="1"/>
          <w:wBefore w:w="29" w:type="dxa"/>
          <w:jc w:val="center"/>
        </w:trPr>
        <w:tc>
          <w:tcPr>
            <w:tcW w:w="10808" w:type="dxa"/>
            <w:gridSpan w:val="10"/>
          </w:tcPr>
          <w:p w:rsidR="00C53489" w:rsidRPr="008D3447" w:rsidRDefault="00C53489" w:rsidP="00A6387A">
            <w:pPr>
              <w:contextualSpacing/>
              <w:jc w:val="center"/>
              <w:rPr>
                <w:b/>
                <w:sz w:val="20"/>
                <w:szCs w:val="20"/>
              </w:rPr>
            </w:pPr>
            <w:r w:rsidRPr="008D3447">
              <w:rPr>
                <w:b/>
                <w:sz w:val="20"/>
                <w:szCs w:val="20"/>
              </w:rPr>
              <w:t>Assessment Pattern as per Bloom’s Taxonomy</w:t>
            </w:r>
          </w:p>
        </w:tc>
      </w:tr>
      <w:tr w:rsidR="00C53489" w:rsidRPr="008D3447" w:rsidTr="008D3447">
        <w:tblPrEx>
          <w:jc w:val="center"/>
          <w:tblInd w:w="0" w:type="dxa"/>
        </w:tblPrEx>
        <w:trPr>
          <w:gridBefore w:val="1"/>
          <w:wBefore w:w="29" w:type="dxa"/>
          <w:jc w:val="center"/>
        </w:trPr>
        <w:tc>
          <w:tcPr>
            <w:tcW w:w="1790" w:type="dxa"/>
            <w:gridSpan w:val="2"/>
          </w:tcPr>
          <w:p w:rsidR="00C53489" w:rsidRPr="008D3447" w:rsidRDefault="00C53489" w:rsidP="00A6387A">
            <w:pPr>
              <w:contextualSpacing/>
              <w:jc w:val="center"/>
              <w:rPr>
                <w:b/>
                <w:bCs/>
                <w:sz w:val="20"/>
                <w:szCs w:val="20"/>
              </w:rPr>
            </w:pPr>
            <w:r w:rsidRPr="008D3447">
              <w:rPr>
                <w:b/>
                <w:bCs/>
                <w:sz w:val="20"/>
                <w:szCs w:val="20"/>
              </w:rPr>
              <w:t>CO / P</w:t>
            </w:r>
          </w:p>
        </w:tc>
        <w:tc>
          <w:tcPr>
            <w:tcW w:w="1334" w:type="dxa"/>
          </w:tcPr>
          <w:p w:rsidR="00C53489" w:rsidRPr="008D3447" w:rsidRDefault="00C53489" w:rsidP="00A6387A">
            <w:pPr>
              <w:contextualSpacing/>
              <w:jc w:val="center"/>
              <w:rPr>
                <w:b/>
                <w:sz w:val="20"/>
                <w:szCs w:val="20"/>
              </w:rPr>
            </w:pPr>
            <w:r w:rsidRPr="008D3447">
              <w:rPr>
                <w:b/>
                <w:sz w:val="20"/>
                <w:szCs w:val="20"/>
              </w:rPr>
              <w:t>R</w:t>
            </w:r>
          </w:p>
        </w:tc>
        <w:tc>
          <w:tcPr>
            <w:tcW w:w="1418" w:type="dxa"/>
          </w:tcPr>
          <w:p w:rsidR="00C53489" w:rsidRPr="008D3447" w:rsidRDefault="00C53489" w:rsidP="00A6387A">
            <w:pPr>
              <w:contextualSpacing/>
              <w:jc w:val="center"/>
              <w:rPr>
                <w:b/>
                <w:sz w:val="20"/>
                <w:szCs w:val="20"/>
              </w:rPr>
            </w:pPr>
            <w:r w:rsidRPr="008D3447">
              <w:rPr>
                <w:b/>
                <w:sz w:val="20"/>
                <w:szCs w:val="20"/>
              </w:rPr>
              <w:t>U</w:t>
            </w:r>
          </w:p>
        </w:tc>
        <w:tc>
          <w:tcPr>
            <w:tcW w:w="992" w:type="dxa"/>
          </w:tcPr>
          <w:p w:rsidR="00C53489" w:rsidRPr="008D3447" w:rsidRDefault="00C53489" w:rsidP="00A6387A">
            <w:pPr>
              <w:contextualSpacing/>
              <w:jc w:val="center"/>
              <w:rPr>
                <w:b/>
                <w:sz w:val="20"/>
                <w:szCs w:val="20"/>
              </w:rPr>
            </w:pPr>
            <w:r w:rsidRPr="008D3447">
              <w:rPr>
                <w:b/>
                <w:sz w:val="20"/>
                <w:szCs w:val="20"/>
              </w:rPr>
              <w:t>A</w:t>
            </w:r>
          </w:p>
        </w:tc>
        <w:tc>
          <w:tcPr>
            <w:tcW w:w="1276" w:type="dxa"/>
          </w:tcPr>
          <w:p w:rsidR="00C53489" w:rsidRPr="008D3447" w:rsidRDefault="00C53489" w:rsidP="00A6387A">
            <w:pPr>
              <w:contextualSpacing/>
              <w:jc w:val="center"/>
              <w:rPr>
                <w:b/>
                <w:sz w:val="20"/>
                <w:szCs w:val="20"/>
              </w:rPr>
            </w:pPr>
            <w:r w:rsidRPr="008D3447">
              <w:rPr>
                <w:b/>
                <w:sz w:val="20"/>
                <w:szCs w:val="20"/>
              </w:rPr>
              <w:t>An</w:t>
            </w:r>
          </w:p>
        </w:tc>
        <w:tc>
          <w:tcPr>
            <w:tcW w:w="992" w:type="dxa"/>
          </w:tcPr>
          <w:p w:rsidR="00C53489" w:rsidRPr="008D3447" w:rsidRDefault="00C53489" w:rsidP="00A6387A">
            <w:pPr>
              <w:contextualSpacing/>
              <w:jc w:val="center"/>
              <w:rPr>
                <w:b/>
                <w:sz w:val="20"/>
                <w:szCs w:val="20"/>
              </w:rPr>
            </w:pPr>
            <w:r w:rsidRPr="008D3447">
              <w:rPr>
                <w:b/>
                <w:sz w:val="20"/>
                <w:szCs w:val="20"/>
              </w:rPr>
              <w:t>E</w:t>
            </w:r>
          </w:p>
        </w:tc>
        <w:tc>
          <w:tcPr>
            <w:tcW w:w="871" w:type="dxa"/>
          </w:tcPr>
          <w:p w:rsidR="00C53489" w:rsidRPr="008D3447" w:rsidRDefault="00C53489" w:rsidP="00A6387A">
            <w:pPr>
              <w:contextualSpacing/>
              <w:jc w:val="center"/>
              <w:rPr>
                <w:b/>
                <w:sz w:val="20"/>
                <w:szCs w:val="20"/>
              </w:rPr>
            </w:pPr>
            <w:r w:rsidRPr="008D3447">
              <w:rPr>
                <w:b/>
                <w:sz w:val="20"/>
                <w:szCs w:val="20"/>
              </w:rPr>
              <w:t>C</w:t>
            </w:r>
          </w:p>
        </w:tc>
        <w:tc>
          <w:tcPr>
            <w:tcW w:w="2135" w:type="dxa"/>
            <w:gridSpan w:val="2"/>
          </w:tcPr>
          <w:p w:rsidR="00C53489" w:rsidRPr="008D3447" w:rsidRDefault="00C53489" w:rsidP="00A6387A">
            <w:pPr>
              <w:contextualSpacing/>
              <w:jc w:val="center"/>
              <w:rPr>
                <w:b/>
                <w:sz w:val="20"/>
                <w:szCs w:val="20"/>
              </w:rPr>
            </w:pPr>
            <w:r w:rsidRPr="008D3447">
              <w:rPr>
                <w:b/>
                <w:sz w:val="20"/>
                <w:szCs w:val="20"/>
              </w:rPr>
              <w:t>Total</w:t>
            </w:r>
          </w:p>
        </w:tc>
      </w:tr>
      <w:tr w:rsidR="00C53489" w:rsidRPr="008D3447" w:rsidTr="008D3447">
        <w:tblPrEx>
          <w:jc w:val="center"/>
          <w:tblInd w:w="0" w:type="dxa"/>
        </w:tblPrEx>
        <w:trPr>
          <w:gridBefore w:val="1"/>
          <w:wBefore w:w="29" w:type="dxa"/>
          <w:jc w:val="center"/>
        </w:trPr>
        <w:tc>
          <w:tcPr>
            <w:tcW w:w="1790" w:type="dxa"/>
            <w:gridSpan w:val="2"/>
          </w:tcPr>
          <w:p w:rsidR="00C53489" w:rsidRPr="008D3447" w:rsidRDefault="00C53489" w:rsidP="00A6387A">
            <w:pPr>
              <w:contextualSpacing/>
              <w:jc w:val="center"/>
              <w:rPr>
                <w:sz w:val="20"/>
                <w:szCs w:val="20"/>
              </w:rPr>
            </w:pPr>
            <w:r w:rsidRPr="008D3447">
              <w:rPr>
                <w:sz w:val="20"/>
                <w:szCs w:val="20"/>
              </w:rPr>
              <w:t>CO1</w:t>
            </w:r>
          </w:p>
        </w:tc>
        <w:tc>
          <w:tcPr>
            <w:tcW w:w="1334" w:type="dxa"/>
          </w:tcPr>
          <w:p w:rsidR="00C53489" w:rsidRPr="008D3447" w:rsidRDefault="00C53489" w:rsidP="00A6387A">
            <w:pPr>
              <w:contextualSpacing/>
              <w:jc w:val="center"/>
              <w:rPr>
                <w:sz w:val="20"/>
                <w:szCs w:val="20"/>
              </w:rPr>
            </w:pPr>
          </w:p>
        </w:tc>
        <w:tc>
          <w:tcPr>
            <w:tcW w:w="1418" w:type="dxa"/>
          </w:tcPr>
          <w:p w:rsidR="00C53489" w:rsidRPr="008D3447" w:rsidRDefault="00C53489" w:rsidP="00A6387A">
            <w:pPr>
              <w:contextualSpacing/>
              <w:jc w:val="center"/>
              <w:rPr>
                <w:sz w:val="20"/>
                <w:szCs w:val="20"/>
              </w:rPr>
            </w:pPr>
          </w:p>
        </w:tc>
        <w:tc>
          <w:tcPr>
            <w:tcW w:w="992" w:type="dxa"/>
          </w:tcPr>
          <w:p w:rsidR="00C53489" w:rsidRPr="008D3447" w:rsidRDefault="00C53489" w:rsidP="004454DD">
            <w:pPr>
              <w:contextualSpacing/>
              <w:jc w:val="center"/>
              <w:rPr>
                <w:sz w:val="20"/>
                <w:szCs w:val="20"/>
              </w:rPr>
            </w:pPr>
            <w:r w:rsidRPr="008D3447">
              <w:rPr>
                <w:sz w:val="20"/>
                <w:szCs w:val="20"/>
              </w:rPr>
              <w:t>10</w:t>
            </w:r>
          </w:p>
        </w:tc>
        <w:tc>
          <w:tcPr>
            <w:tcW w:w="1276" w:type="dxa"/>
          </w:tcPr>
          <w:p w:rsidR="00C53489" w:rsidRPr="008D3447" w:rsidRDefault="00C53489" w:rsidP="004454DD">
            <w:pPr>
              <w:contextualSpacing/>
              <w:jc w:val="center"/>
              <w:rPr>
                <w:sz w:val="20"/>
                <w:szCs w:val="20"/>
              </w:rPr>
            </w:pPr>
            <w:r w:rsidRPr="008D3447">
              <w:rPr>
                <w:sz w:val="20"/>
                <w:szCs w:val="20"/>
              </w:rPr>
              <w:t>20</w:t>
            </w:r>
          </w:p>
        </w:tc>
        <w:tc>
          <w:tcPr>
            <w:tcW w:w="992" w:type="dxa"/>
          </w:tcPr>
          <w:p w:rsidR="00C53489" w:rsidRPr="008D3447" w:rsidRDefault="00C53489" w:rsidP="004454DD">
            <w:pPr>
              <w:contextualSpacing/>
              <w:jc w:val="center"/>
              <w:rPr>
                <w:sz w:val="20"/>
                <w:szCs w:val="20"/>
              </w:rPr>
            </w:pPr>
            <w:r w:rsidRPr="008D3447">
              <w:rPr>
                <w:sz w:val="20"/>
                <w:szCs w:val="20"/>
              </w:rPr>
              <w:t>10</w:t>
            </w:r>
          </w:p>
        </w:tc>
        <w:tc>
          <w:tcPr>
            <w:tcW w:w="871" w:type="dxa"/>
          </w:tcPr>
          <w:p w:rsidR="00C53489" w:rsidRPr="008D3447" w:rsidRDefault="00C53489" w:rsidP="004454DD">
            <w:pPr>
              <w:contextualSpacing/>
              <w:jc w:val="center"/>
              <w:rPr>
                <w:sz w:val="20"/>
                <w:szCs w:val="20"/>
              </w:rPr>
            </w:pPr>
          </w:p>
        </w:tc>
        <w:tc>
          <w:tcPr>
            <w:tcW w:w="2135" w:type="dxa"/>
            <w:gridSpan w:val="2"/>
          </w:tcPr>
          <w:p w:rsidR="00C53489" w:rsidRPr="008D3447" w:rsidRDefault="00C53489" w:rsidP="004454DD">
            <w:pPr>
              <w:contextualSpacing/>
              <w:jc w:val="center"/>
              <w:rPr>
                <w:sz w:val="20"/>
                <w:szCs w:val="20"/>
              </w:rPr>
            </w:pPr>
            <w:r w:rsidRPr="008D3447">
              <w:rPr>
                <w:sz w:val="20"/>
                <w:szCs w:val="20"/>
              </w:rPr>
              <w:t>40</w:t>
            </w:r>
          </w:p>
        </w:tc>
      </w:tr>
      <w:tr w:rsidR="00C53489" w:rsidRPr="008D3447" w:rsidTr="008D3447">
        <w:tblPrEx>
          <w:jc w:val="center"/>
          <w:tblInd w:w="0" w:type="dxa"/>
        </w:tblPrEx>
        <w:trPr>
          <w:gridBefore w:val="1"/>
          <w:wBefore w:w="29" w:type="dxa"/>
          <w:jc w:val="center"/>
        </w:trPr>
        <w:tc>
          <w:tcPr>
            <w:tcW w:w="1790" w:type="dxa"/>
            <w:gridSpan w:val="2"/>
          </w:tcPr>
          <w:p w:rsidR="00C53489" w:rsidRPr="008D3447" w:rsidRDefault="00C53489" w:rsidP="00A6387A">
            <w:pPr>
              <w:contextualSpacing/>
              <w:jc w:val="center"/>
              <w:rPr>
                <w:sz w:val="20"/>
                <w:szCs w:val="20"/>
              </w:rPr>
            </w:pPr>
          </w:p>
        </w:tc>
        <w:tc>
          <w:tcPr>
            <w:tcW w:w="1334" w:type="dxa"/>
          </w:tcPr>
          <w:p w:rsidR="00C53489" w:rsidRPr="008D3447" w:rsidRDefault="00C53489" w:rsidP="00A6387A">
            <w:pPr>
              <w:contextualSpacing/>
              <w:jc w:val="center"/>
              <w:rPr>
                <w:sz w:val="20"/>
                <w:szCs w:val="20"/>
              </w:rPr>
            </w:pPr>
          </w:p>
        </w:tc>
        <w:tc>
          <w:tcPr>
            <w:tcW w:w="1418" w:type="dxa"/>
          </w:tcPr>
          <w:p w:rsidR="00C53489" w:rsidRPr="008D3447" w:rsidRDefault="00C53489" w:rsidP="00A6387A">
            <w:pPr>
              <w:contextualSpacing/>
              <w:jc w:val="center"/>
              <w:rPr>
                <w:sz w:val="20"/>
                <w:szCs w:val="20"/>
              </w:rPr>
            </w:pPr>
          </w:p>
        </w:tc>
        <w:tc>
          <w:tcPr>
            <w:tcW w:w="992" w:type="dxa"/>
          </w:tcPr>
          <w:p w:rsidR="00C53489" w:rsidRPr="008D3447" w:rsidRDefault="00C53489" w:rsidP="004454DD">
            <w:pPr>
              <w:contextualSpacing/>
              <w:jc w:val="center"/>
              <w:rPr>
                <w:sz w:val="20"/>
                <w:szCs w:val="20"/>
              </w:rPr>
            </w:pPr>
          </w:p>
        </w:tc>
        <w:tc>
          <w:tcPr>
            <w:tcW w:w="1276" w:type="dxa"/>
          </w:tcPr>
          <w:p w:rsidR="00C53489" w:rsidRPr="008D3447" w:rsidRDefault="00C53489" w:rsidP="004454DD">
            <w:pPr>
              <w:contextualSpacing/>
              <w:jc w:val="center"/>
              <w:rPr>
                <w:sz w:val="20"/>
                <w:szCs w:val="20"/>
              </w:rPr>
            </w:pPr>
          </w:p>
        </w:tc>
        <w:tc>
          <w:tcPr>
            <w:tcW w:w="992" w:type="dxa"/>
          </w:tcPr>
          <w:p w:rsidR="00C53489" w:rsidRPr="008D3447" w:rsidRDefault="00C53489" w:rsidP="004454DD">
            <w:pPr>
              <w:contextualSpacing/>
              <w:jc w:val="center"/>
              <w:rPr>
                <w:sz w:val="20"/>
                <w:szCs w:val="20"/>
              </w:rPr>
            </w:pPr>
          </w:p>
        </w:tc>
        <w:tc>
          <w:tcPr>
            <w:tcW w:w="871" w:type="dxa"/>
          </w:tcPr>
          <w:p w:rsidR="00C53489" w:rsidRPr="008D3447" w:rsidRDefault="00C53489" w:rsidP="004454DD">
            <w:pPr>
              <w:contextualSpacing/>
              <w:jc w:val="center"/>
              <w:rPr>
                <w:sz w:val="20"/>
                <w:szCs w:val="20"/>
              </w:rPr>
            </w:pPr>
          </w:p>
        </w:tc>
        <w:tc>
          <w:tcPr>
            <w:tcW w:w="2135" w:type="dxa"/>
            <w:gridSpan w:val="2"/>
          </w:tcPr>
          <w:p w:rsidR="00C53489" w:rsidRPr="008D3447" w:rsidRDefault="00C53489" w:rsidP="004454DD">
            <w:pPr>
              <w:contextualSpacing/>
              <w:jc w:val="center"/>
              <w:rPr>
                <w:sz w:val="20"/>
                <w:szCs w:val="20"/>
              </w:rPr>
            </w:pPr>
          </w:p>
        </w:tc>
      </w:tr>
      <w:tr w:rsidR="00C53489" w:rsidRPr="008D3447" w:rsidTr="008D3447">
        <w:tblPrEx>
          <w:jc w:val="center"/>
          <w:tblInd w:w="0" w:type="dxa"/>
        </w:tblPrEx>
        <w:trPr>
          <w:gridBefore w:val="1"/>
          <w:wBefore w:w="29" w:type="dxa"/>
          <w:jc w:val="center"/>
        </w:trPr>
        <w:tc>
          <w:tcPr>
            <w:tcW w:w="1790" w:type="dxa"/>
            <w:gridSpan w:val="2"/>
          </w:tcPr>
          <w:p w:rsidR="00C53489" w:rsidRPr="008D3447" w:rsidRDefault="00C53489" w:rsidP="00A6387A">
            <w:pPr>
              <w:contextualSpacing/>
              <w:jc w:val="center"/>
              <w:rPr>
                <w:sz w:val="20"/>
                <w:szCs w:val="20"/>
              </w:rPr>
            </w:pPr>
            <w:r w:rsidRPr="008D3447">
              <w:rPr>
                <w:sz w:val="20"/>
                <w:szCs w:val="20"/>
              </w:rPr>
              <w:t>CO2</w:t>
            </w:r>
          </w:p>
        </w:tc>
        <w:tc>
          <w:tcPr>
            <w:tcW w:w="1334" w:type="dxa"/>
          </w:tcPr>
          <w:p w:rsidR="00C53489" w:rsidRPr="008D3447" w:rsidRDefault="00C53489" w:rsidP="00A6387A">
            <w:pPr>
              <w:contextualSpacing/>
              <w:jc w:val="center"/>
              <w:rPr>
                <w:sz w:val="20"/>
                <w:szCs w:val="20"/>
              </w:rPr>
            </w:pPr>
          </w:p>
        </w:tc>
        <w:tc>
          <w:tcPr>
            <w:tcW w:w="1418" w:type="dxa"/>
          </w:tcPr>
          <w:p w:rsidR="00C53489" w:rsidRPr="008D3447" w:rsidRDefault="00C53489" w:rsidP="00A6387A">
            <w:pPr>
              <w:contextualSpacing/>
              <w:jc w:val="center"/>
              <w:rPr>
                <w:sz w:val="20"/>
                <w:szCs w:val="20"/>
              </w:rPr>
            </w:pPr>
          </w:p>
        </w:tc>
        <w:tc>
          <w:tcPr>
            <w:tcW w:w="992" w:type="dxa"/>
          </w:tcPr>
          <w:p w:rsidR="00C53489" w:rsidRPr="008D3447" w:rsidRDefault="00C53489" w:rsidP="004454DD">
            <w:pPr>
              <w:contextualSpacing/>
              <w:jc w:val="center"/>
              <w:rPr>
                <w:sz w:val="20"/>
                <w:szCs w:val="20"/>
              </w:rPr>
            </w:pPr>
            <w:r w:rsidRPr="008D3447">
              <w:rPr>
                <w:sz w:val="20"/>
                <w:szCs w:val="20"/>
              </w:rPr>
              <w:t>10</w:t>
            </w:r>
          </w:p>
        </w:tc>
        <w:tc>
          <w:tcPr>
            <w:tcW w:w="1276" w:type="dxa"/>
          </w:tcPr>
          <w:p w:rsidR="00C53489" w:rsidRPr="008D3447" w:rsidRDefault="00C53489" w:rsidP="004454DD">
            <w:pPr>
              <w:contextualSpacing/>
              <w:jc w:val="center"/>
              <w:rPr>
                <w:sz w:val="20"/>
                <w:szCs w:val="20"/>
              </w:rPr>
            </w:pPr>
            <w:r w:rsidRPr="008D3447">
              <w:rPr>
                <w:sz w:val="20"/>
                <w:szCs w:val="20"/>
              </w:rPr>
              <w:t>20</w:t>
            </w:r>
          </w:p>
        </w:tc>
        <w:tc>
          <w:tcPr>
            <w:tcW w:w="992" w:type="dxa"/>
          </w:tcPr>
          <w:p w:rsidR="00C53489" w:rsidRPr="008D3447" w:rsidRDefault="00C53489" w:rsidP="004454DD">
            <w:pPr>
              <w:contextualSpacing/>
              <w:jc w:val="center"/>
              <w:rPr>
                <w:sz w:val="20"/>
                <w:szCs w:val="20"/>
              </w:rPr>
            </w:pPr>
            <w:r w:rsidRPr="008D3447">
              <w:rPr>
                <w:sz w:val="20"/>
                <w:szCs w:val="20"/>
              </w:rPr>
              <w:t>10</w:t>
            </w:r>
          </w:p>
        </w:tc>
        <w:tc>
          <w:tcPr>
            <w:tcW w:w="871" w:type="dxa"/>
          </w:tcPr>
          <w:p w:rsidR="00C53489" w:rsidRPr="008D3447" w:rsidRDefault="00C53489" w:rsidP="004454DD">
            <w:pPr>
              <w:contextualSpacing/>
              <w:jc w:val="center"/>
              <w:rPr>
                <w:sz w:val="20"/>
                <w:szCs w:val="20"/>
              </w:rPr>
            </w:pPr>
          </w:p>
        </w:tc>
        <w:tc>
          <w:tcPr>
            <w:tcW w:w="2135" w:type="dxa"/>
            <w:gridSpan w:val="2"/>
          </w:tcPr>
          <w:p w:rsidR="00C53489" w:rsidRPr="008D3447" w:rsidRDefault="00C53489" w:rsidP="004454DD">
            <w:pPr>
              <w:contextualSpacing/>
              <w:jc w:val="center"/>
              <w:rPr>
                <w:sz w:val="20"/>
                <w:szCs w:val="20"/>
              </w:rPr>
            </w:pPr>
            <w:r w:rsidRPr="008D3447">
              <w:rPr>
                <w:sz w:val="20"/>
                <w:szCs w:val="20"/>
              </w:rPr>
              <w:t>40</w:t>
            </w:r>
          </w:p>
        </w:tc>
      </w:tr>
      <w:tr w:rsidR="00C53489" w:rsidRPr="008D3447" w:rsidTr="008D3447">
        <w:tblPrEx>
          <w:jc w:val="center"/>
          <w:tblInd w:w="0" w:type="dxa"/>
        </w:tblPrEx>
        <w:trPr>
          <w:gridBefore w:val="1"/>
          <w:wBefore w:w="29" w:type="dxa"/>
          <w:jc w:val="center"/>
        </w:trPr>
        <w:tc>
          <w:tcPr>
            <w:tcW w:w="1790" w:type="dxa"/>
            <w:gridSpan w:val="2"/>
          </w:tcPr>
          <w:p w:rsidR="00C53489" w:rsidRPr="008D3447" w:rsidRDefault="00C53489" w:rsidP="00A6387A">
            <w:pPr>
              <w:contextualSpacing/>
              <w:jc w:val="center"/>
              <w:rPr>
                <w:sz w:val="20"/>
                <w:szCs w:val="20"/>
              </w:rPr>
            </w:pPr>
            <w:r w:rsidRPr="008D3447">
              <w:rPr>
                <w:sz w:val="20"/>
                <w:szCs w:val="20"/>
              </w:rPr>
              <w:t>CO3</w:t>
            </w:r>
          </w:p>
        </w:tc>
        <w:tc>
          <w:tcPr>
            <w:tcW w:w="1334" w:type="dxa"/>
          </w:tcPr>
          <w:p w:rsidR="00C53489" w:rsidRPr="008D3447" w:rsidRDefault="00C53489" w:rsidP="00A6387A">
            <w:pPr>
              <w:contextualSpacing/>
              <w:jc w:val="center"/>
              <w:rPr>
                <w:sz w:val="20"/>
                <w:szCs w:val="20"/>
              </w:rPr>
            </w:pPr>
          </w:p>
        </w:tc>
        <w:tc>
          <w:tcPr>
            <w:tcW w:w="1418" w:type="dxa"/>
          </w:tcPr>
          <w:p w:rsidR="00C53489" w:rsidRPr="008D3447" w:rsidRDefault="00C53489" w:rsidP="00A6387A">
            <w:pPr>
              <w:contextualSpacing/>
              <w:jc w:val="center"/>
              <w:rPr>
                <w:sz w:val="20"/>
                <w:szCs w:val="20"/>
              </w:rPr>
            </w:pPr>
          </w:p>
        </w:tc>
        <w:tc>
          <w:tcPr>
            <w:tcW w:w="992" w:type="dxa"/>
          </w:tcPr>
          <w:p w:rsidR="00C53489" w:rsidRPr="008D3447" w:rsidRDefault="00C53489" w:rsidP="004454DD">
            <w:pPr>
              <w:contextualSpacing/>
              <w:jc w:val="center"/>
              <w:rPr>
                <w:sz w:val="20"/>
                <w:szCs w:val="20"/>
              </w:rPr>
            </w:pPr>
            <w:r w:rsidRPr="008D3447">
              <w:rPr>
                <w:sz w:val="20"/>
                <w:szCs w:val="20"/>
              </w:rPr>
              <w:t>30</w:t>
            </w:r>
          </w:p>
        </w:tc>
        <w:tc>
          <w:tcPr>
            <w:tcW w:w="1276" w:type="dxa"/>
          </w:tcPr>
          <w:p w:rsidR="00C53489" w:rsidRPr="008D3447" w:rsidRDefault="00C53489" w:rsidP="004454DD">
            <w:pPr>
              <w:contextualSpacing/>
              <w:jc w:val="center"/>
              <w:rPr>
                <w:sz w:val="20"/>
                <w:szCs w:val="20"/>
              </w:rPr>
            </w:pPr>
          </w:p>
        </w:tc>
        <w:tc>
          <w:tcPr>
            <w:tcW w:w="992" w:type="dxa"/>
          </w:tcPr>
          <w:p w:rsidR="00C53489" w:rsidRPr="008D3447" w:rsidRDefault="00C53489" w:rsidP="004454DD">
            <w:pPr>
              <w:contextualSpacing/>
              <w:jc w:val="center"/>
              <w:rPr>
                <w:sz w:val="20"/>
                <w:szCs w:val="20"/>
              </w:rPr>
            </w:pPr>
            <w:r w:rsidRPr="008D3447">
              <w:rPr>
                <w:sz w:val="20"/>
                <w:szCs w:val="20"/>
              </w:rPr>
              <w:t>10</w:t>
            </w:r>
          </w:p>
        </w:tc>
        <w:tc>
          <w:tcPr>
            <w:tcW w:w="871" w:type="dxa"/>
          </w:tcPr>
          <w:p w:rsidR="00C53489" w:rsidRPr="008D3447" w:rsidRDefault="00C53489" w:rsidP="004454DD">
            <w:pPr>
              <w:contextualSpacing/>
              <w:jc w:val="center"/>
              <w:rPr>
                <w:sz w:val="20"/>
                <w:szCs w:val="20"/>
              </w:rPr>
            </w:pPr>
          </w:p>
        </w:tc>
        <w:tc>
          <w:tcPr>
            <w:tcW w:w="2135" w:type="dxa"/>
            <w:gridSpan w:val="2"/>
          </w:tcPr>
          <w:p w:rsidR="00C53489" w:rsidRPr="008D3447" w:rsidRDefault="00C53489" w:rsidP="004454DD">
            <w:pPr>
              <w:contextualSpacing/>
              <w:jc w:val="center"/>
              <w:rPr>
                <w:sz w:val="20"/>
                <w:szCs w:val="20"/>
              </w:rPr>
            </w:pPr>
            <w:r w:rsidRPr="008D3447">
              <w:rPr>
                <w:sz w:val="20"/>
                <w:szCs w:val="20"/>
              </w:rPr>
              <w:t>40</w:t>
            </w:r>
          </w:p>
        </w:tc>
      </w:tr>
      <w:tr w:rsidR="00C53489" w:rsidRPr="008D3447" w:rsidTr="008D3447">
        <w:tblPrEx>
          <w:jc w:val="center"/>
          <w:tblInd w:w="0" w:type="dxa"/>
        </w:tblPrEx>
        <w:trPr>
          <w:gridBefore w:val="1"/>
          <w:wBefore w:w="29" w:type="dxa"/>
          <w:jc w:val="center"/>
        </w:trPr>
        <w:tc>
          <w:tcPr>
            <w:tcW w:w="1790" w:type="dxa"/>
            <w:gridSpan w:val="2"/>
          </w:tcPr>
          <w:p w:rsidR="00C53489" w:rsidRPr="008D3447" w:rsidRDefault="00C53489" w:rsidP="00A6387A">
            <w:pPr>
              <w:contextualSpacing/>
              <w:jc w:val="center"/>
              <w:rPr>
                <w:sz w:val="20"/>
                <w:szCs w:val="20"/>
              </w:rPr>
            </w:pPr>
            <w:r w:rsidRPr="008D3447">
              <w:rPr>
                <w:sz w:val="20"/>
                <w:szCs w:val="20"/>
              </w:rPr>
              <w:t>CO4</w:t>
            </w:r>
          </w:p>
        </w:tc>
        <w:tc>
          <w:tcPr>
            <w:tcW w:w="1334" w:type="dxa"/>
          </w:tcPr>
          <w:p w:rsidR="00C53489" w:rsidRPr="008D3447" w:rsidRDefault="00C53489" w:rsidP="00A6387A">
            <w:pPr>
              <w:contextualSpacing/>
              <w:jc w:val="center"/>
              <w:rPr>
                <w:sz w:val="20"/>
                <w:szCs w:val="20"/>
              </w:rPr>
            </w:pPr>
          </w:p>
        </w:tc>
        <w:tc>
          <w:tcPr>
            <w:tcW w:w="1418" w:type="dxa"/>
          </w:tcPr>
          <w:p w:rsidR="00C53489" w:rsidRPr="008D3447" w:rsidRDefault="00C53489" w:rsidP="00A6387A">
            <w:pPr>
              <w:contextualSpacing/>
              <w:jc w:val="center"/>
              <w:rPr>
                <w:sz w:val="20"/>
                <w:szCs w:val="20"/>
              </w:rPr>
            </w:pPr>
          </w:p>
        </w:tc>
        <w:tc>
          <w:tcPr>
            <w:tcW w:w="992" w:type="dxa"/>
          </w:tcPr>
          <w:p w:rsidR="00C53489" w:rsidRPr="008D3447" w:rsidRDefault="00C53489" w:rsidP="004454DD">
            <w:pPr>
              <w:contextualSpacing/>
              <w:jc w:val="center"/>
              <w:rPr>
                <w:sz w:val="20"/>
                <w:szCs w:val="20"/>
              </w:rPr>
            </w:pPr>
            <w:r w:rsidRPr="008D3447">
              <w:rPr>
                <w:sz w:val="20"/>
                <w:szCs w:val="20"/>
              </w:rPr>
              <w:t>10</w:t>
            </w:r>
          </w:p>
        </w:tc>
        <w:tc>
          <w:tcPr>
            <w:tcW w:w="1276" w:type="dxa"/>
          </w:tcPr>
          <w:p w:rsidR="00C53489" w:rsidRPr="008D3447" w:rsidRDefault="00C53489" w:rsidP="004454DD">
            <w:pPr>
              <w:contextualSpacing/>
              <w:jc w:val="center"/>
              <w:rPr>
                <w:sz w:val="20"/>
                <w:szCs w:val="20"/>
              </w:rPr>
            </w:pPr>
            <w:r w:rsidRPr="008D3447">
              <w:rPr>
                <w:sz w:val="20"/>
                <w:szCs w:val="20"/>
              </w:rPr>
              <w:t>20</w:t>
            </w:r>
          </w:p>
        </w:tc>
        <w:tc>
          <w:tcPr>
            <w:tcW w:w="992" w:type="dxa"/>
          </w:tcPr>
          <w:p w:rsidR="00C53489" w:rsidRPr="008D3447" w:rsidRDefault="00C53489" w:rsidP="004454DD">
            <w:pPr>
              <w:contextualSpacing/>
              <w:jc w:val="center"/>
              <w:rPr>
                <w:sz w:val="20"/>
                <w:szCs w:val="20"/>
              </w:rPr>
            </w:pPr>
            <w:r w:rsidRPr="008D3447">
              <w:rPr>
                <w:sz w:val="20"/>
                <w:szCs w:val="20"/>
              </w:rPr>
              <w:t>10</w:t>
            </w:r>
          </w:p>
        </w:tc>
        <w:tc>
          <w:tcPr>
            <w:tcW w:w="871" w:type="dxa"/>
          </w:tcPr>
          <w:p w:rsidR="00C53489" w:rsidRPr="008D3447" w:rsidRDefault="00C53489" w:rsidP="004454DD">
            <w:pPr>
              <w:contextualSpacing/>
              <w:jc w:val="center"/>
              <w:rPr>
                <w:sz w:val="20"/>
                <w:szCs w:val="20"/>
              </w:rPr>
            </w:pPr>
          </w:p>
        </w:tc>
        <w:tc>
          <w:tcPr>
            <w:tcW w:w="2135" w:type="dxa"/>
            <w:gridSpan w:val="2"/>
          </w:tcPr>
          <w:p w:rsidR="00C53489" w:rsidRPr="008D3447" w:rsidRDefault="00C53489" w:rsidP="004454DD">
            <w:pPr>
              <w:contextualSpacing/>
              <w:jc w:val="center"/>
              <w:rPr>
                <w:sz w:val="20"/>
                <w:szCs w:val="20"/>
              </w:rPr>
            </w:pPr>
            <w:r w:rsidRPr="008D3447">
              <w:rPr>
                <w:sz w:val="20"/>
                <w:szCs w:val="20"/>
              </w:rPr>
              <w:t>40</w:t>
            </w:r>
          </w:p>
        </w:tc>
      </w:tr>
      <w:tr w:rsidR="00C53489" w:rsidRPr="008D3447" w:rsidTr="008D3447">
        <w:tblPrEx>
          <w:jc w:val="center"/>
          <w:tblInd w:w="0" w:type="dxa"/>
        </w:tblPrEx>
        <w:trPr>
          <w:gridBefore w:val="1"/>
          <w:wBefore w:w="29" w:type="dxa"/>
          <w:jc w:val="center"/>
        </w:trPr>
        <w:tc>
          <w:tcPr>
            <w:tcW w:w="1790" w:type="dxa"/>
            <w:gridSpan w:val="2"/>
          </w:tcPr>
          <w:p w:rsidR="00C53489" w:rsidRPr="008D3447" w:rsidRDefault="00C53489" w:rsidP="00A6387A">
            <w:pPr>
              <w:contextualSpacing/>
              <w:jc w:val="center"/>
              <w:rPr>
                <w:sz w:val="20"/>
                <w:szCs w:val="20"/>
              </w:rPr>
            </w:pPr>
            <w:r w:rsidRPr="008D3447">
              <w:rPr>
                <w:sz w:val="20"/>
                <w:szCs w:val="20"/>
              </w:rPr>
              <w:t>CO5</w:t>
            </w:r>
          </w:p>
        </w:tc>
        <w:tc>
          <w:tcPr>
            <w:tcW w:w="1334" w:type="dxa"/>
          </w:tcPr>
          <w:p w:rsidR="00C53489" w:rsidRPr="008D3447" w:rsidRDefault="00C53489" w:rsidP="00A6387A">
            <w:pPr>
              <w:contextualSpacing/>
              <w:jc w:val="center"/>
              <w:rPr>
                <w:sz w:val="20"/>
                <w:szCs w:val="20"/>
              </w:rPr>
            </w:pPr>
          </w:p>
        </w:tc>
        <w:tc>
          <w:tcPr>
            <w:tcW w:w="1418" w:type="dxa"/>
          </w:tcPr>
          <w:p w:rsidR="00C53489" w:rsidRPr="008D3447" w:rsidRDefault="00C53489" w:rsidP="00A6387A">
            <w:pPr>
              <w:contextualSpacing/>
              <w:jc w:val="center"/>
              <w:rPr>
                <w:sz w:val="20"/>
                <w:szCs w:val="20"/>
              </w:rPr>
            </w:pPr>
          </w:p>
        </w:tc>
        <w:tc>
          <w:tcPr>
            <w:tcW w:w="992" w:type="dxa"/>
          </w:tcPr>
          <w:p w:rsidR="00C53489" w:rsidRPr="008D3447" w:rsidRDefault="00C53489" w:rsidP="004454DD">
            <w:pPr>
              <w:contextualSpacing/>
              <w:jc w:val="center"/>
              <w:rPr>
                <w:sz w:val="20"/>
                <w:szCs w:val="20"/>
              </w:rPr>
            </w:pPr>
            <w:r w:rsidRPr="008D3447">
              <w:rPr>
                <w:sz w:val="20"/>
                <w:szCs w:val="20"/>
              </w:rPr>
              <w:t>20</w:t>
            </w:r>
          </w:p>
        </w:tc>
        <w:tc>
          <w:tcPr>
            <w:tcW w:w="1276" w:type="dxa"/>
          </w:tcPr>
          <w:p w:rsidR="00C53489" w:rsidRPr="008D3447" w:rsidRDefault="00C53489" w:rsidP="004454DD">
            <w:pPr>
              <w:contextualSpacing/>
              <w:jc w:val="center"/>
              <w:rPr>
                <w:sz w:val="20"/>
                <w:szCs w:val="20"/>
              </w:rPr>
            </w:pPr>
          </w:p>
        </w:tc>
        <w:tc>
          <w:tcPr>
            <w:tcW w:w="992" w:type="dxa"/>
          </w:tcPr>
          <w:p w:rsidR="00C53489" w:rsidRPr="008D3447" w:rsidRDefault="00C53489" w:rsidP="004454DD">
            <w:pPr>
              <w:contextualSpacing/>
              <w:jc w:val="center"/>
              <w:rPr>
                <w:sz w:val="20"/>
                <w:szCs w:val="20"/>
              </w:rPr>
            </w:pPr>
          </w:p>
        </w:tc>
        <w:tc>
          <w:tcPr>
            <w:tcW w:w="871" w:type="dxa"/>
          </w:tcPr>
          <w:p w:rsidR="00C53489" w:rsidRPr="008D3447" w:rsidRDefault="00C53489" w:rsidP="004454DD">
            <w:pPr>
              <w:contextualSpacing/>
              <w:jc w:val="center"/>
              <w:rPr>
                <w:sz w:val="20"/>
                <w:szCs w:val="20"/>
              </w:rPr>
            </w:pPr>
          </w:p>
        </w:tc>
        <w:tc>
          <w:tcPr>
            <w:tcW w:w="2135" w:type="dxa"/>
            <w:gridSpan w:val="2"/>
          </w:tcPr>
          <w:p w:rsidR="00C53489" w:rsidRPr="008D3447" w:rsidRDefault="00C53489" w:rsidP="004454DD">
            <w:pPr>
              <w:contextualSpacing/>
              <w:jc w:val="center"/>
              <w:rPr>
                <w:sz w:val="20"/>
                <w:szCs w:val="20"/>
              </w:rPr>
            </w:pPr>
            <w:r w:rsidRPr="008D3447">
              <w:rPr>
                <w:sz w:val="20"/>
                <w:szCs w:val="20"/>
              </w:rPr>
              <w:t>20</w:t>
            </w:r>
          </w:p>
        </w:tc>
      </w:tr>
      <w:tr w:rsidR="00C53489" w:rsidRPr="008D3447" w:rsidTr="008D3447">
        <w:tblPrEx>
          <w:jc w:val="center"/>
          <w:tblInd w:w="0" w:type="dxa"/>
        </w:tblPrEx>
        <w:trPr>
          <w:gridBefore w:val="1"/>
          <w:wBefore w:w="29" w:type="dxa"/>
          <w:jc w:val="center"/>
        </w:trPr>
        <w:tc>
          <w:tcPr>
            <w:tcW w:w="8673" w:type="dxa"/>
            <w:gridSpan w:val="8"/>
          </w:tcPr>
          <w:p w:rsidR="00C53489" w:rsidRPr="008D3447" w:rsidRDefault="00C53489" w:rsidP="00A6387A">
            <w:pPr>
              <w:contextualSpacing/>
              <w:rPr>
                <w:sz w:val="20"/>
                <w:szCs w:val="20"/>
              </w:rPr>
            </w:pPr>
          </w:p>
        </w:tc>
        <w:tc>
          <w:tcPr>
            <w:tcW w:w="2135" w:type="dxa"/>
            <w:gridSpan w:val="2"/>
          </w:tcPr>
          <w:p w:rsidR="00C53489" w:rsidRPr="008D3447" w:rsidRDefault="00C53489" w:rsidP="00A6387A">
            <w:pPr>
              <w:contextualSpacing/>
              <w:jc w:val="center"/>
              <w:rPr>
                <w:b/>
                <w:sz w:val="20"/>
                <w:szCs w:val="20"/>
              </w:rPr>
            </w:pPr>
            <w:r w:rsidRPr="008D3447">
              <w:rPr>
                <w:b/>
                <w:sz w:val="20"/>
                <w:szCs w:val="20"/>
              </w:rPr>
              <w:t>180</w:t>
            </w:r>
          </w:p>
        </w:tc>
      </w:tr>
    </w:tbl>
    <w:p w:rsidR="008D0A4D" w:rsidRPr="00471728" w:rsidRDefault="008D0A4D" w:rsidP="00DC4F0C">
      <w:pPr>
        <w:tabs>
          <w:tab w:val="left" w:pos="7110"/>
        </w:tabs>
        <w:contextualSpacing/>
      </w:pPr>
      <w:bookmarkStart w:id="16" w:name="_GoBack"/>
      <w:bookmarkEnd w:id="16"/>
    </w:p>
    <w:sectPr w:rsidR="008D0A4D" w:rsidRPr="00471728" w:rsidSect="00471728">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3480" w:rsidRDefault="00D23480">
      <w:r>
        <w:separator/>
      </w:r>
    </w:p>
  </w:endnote>
  <w:endnote w:type="continuationSeparator" w:id="0">
    <w:p w:rsidR="00D23480" w:rsidRDefault="00D234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STIXMath-Regular">
    <w:altName w:val="Malgun Gothic"/>
    <w:charset w:val="81"/>
    <w:family w:val="auto"/>
    <w:pitch w:val="default"/>
    <w:sig w:usb0="00000000" w:usb1="00000000" w:usb2="00000010" w:usb3="00000000" w:csb0="000C0000" w:csb1="00000000"/>
  </w:font>
  <w:font w:name="Arial">
    <w:panose1 w:val="020B0604020202020204"/>
    <w:charset w:val="00"/>
    <w:family w:val="swiss"/>
    <w:pitch w:val="variable"/>
    <w:sig w:usb0="E0002EFF" w:usb1="C0007843" w:usb2="00000009" w:usb3="00000000" w:csb0="000001FF" w:csb1="00000000"/>
  </w:font>
  <w:font w:name="Times-Roman">
    <w:altName w:val="Arial Unicode MS"/>
    <w:panose1 w:val="00000000000000000000"/>
    <w:charset w:val="81"/>
    <w:family w:val="auto"/>
    <w:notTrueType/>
    <w:pitch w:val="default"/>
    <w:sig w:usb0="00000001" w:usb1="09060000" w:usb2="00000010" w:usb3="00000000" w:csb0="00080000" w:csb1="00000000"/>
  </w:font>
  <w:font w:name="MTSYN">
    <w:altName w:val="Arial Unicode MS"/>
    <w:panose1 w:val="00000000000000000000"/>
    <w:charset w:val="81"/>
    <w:family w:val="auto"/>
    <w:notTrueType/>
    <w:pitch w:val="default"/>
    <w:sig w:usb0="00000001" w:usb1="09060000" w:usb2="00000010" w:usb3="00000000" w:csb0="00080000" w:csb1="00000000"/>
  </w:font>
  <w:font w:name="Times-Italic">
    <w:altName w:val="MS Gothic"/>
    <w:panose1 w:val="00000000000000000000"/>
    <w:charset w:val="80"/>
    <w:family w:val="auto"/>
    <w:notTrueType/>
    <w:pitch w:val="default"/>
    <w:sig w:usb0="00000001" w:usb1="08070000" w:usb2="00000010" w:usb3="00000000" w:csb0="00020000"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CambriaMath">
    <w:altName w:val="Yu Gothic"/>
    <w:panose1 w:val="00000000000000000000"/>
    <w:charset w:val="80"/>
    <w:family w:val="auto"/>
    <w:notTrueType/>
    <w:pitch w:val="default"/>
    <w:sig w:usb0="00000001" w:usb1="08070000" w:usb2="00000010" w:usb3="00000000" w:csb0="00020000" w:csb1="00000000"/>
  </w:font>
  <w:font w:name="Perpetua">
    <w:panose1 w:val="02020502060401020303"/>
    <w:charset w:val="00"/>
    <w:family w:val="roman"/>
    <w:pitch w:val="variable"/>
    <w:sig w:usb0="00000003" w:usb1="00000000" w:usb2="00000000" w:usb3="00000000" w:csb0="00000001" w:csb1="00000000"/>
  </w:font>
  <w:font w:name="CMR10">
    <w:altName w:val="Segoe Print"/>
    <w:charset w:val="00"/>
    <w:family w:val="auto"/>
    <w:pitch w:val="default"/>
  </w:font>
  <w:font w:name="CMMI10">
    <w:altName w:val="Segoe Print"/>
    <w:charset w:val="00"/>
    <w:family w:val="auto"/>
    <w:pitch w:val="default"/>
  </w:font>
  <w:font w:name="CMSY10">
    <w:altName w:val="Segoe Print"/>
    <w:charset w:val="00"/>
    <w:family w:val="auto"/>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3480" w:rsidRDefault="00D23480">
      <w:r>
        <w:separator/>
      </w:r>
    </w:p>
  </w:footnote>
  <w:footnote w:type="continuationSeparator" w:id="0">
    <w:p w:rsidR="00D23480" w:rsidRDefault="00D2348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9E6AAB4E"/>
    <w:multiLevelType w:val="singleLevel"/>
    <w:tmpl w:val="9E6AAB4E"/>
    <w:lvl w:ilvl="0">
      <w:start w:val="1"/>
      <w:numFmt w:val="lowerRoman"/>
      <w:suff w:val="space"/>
      <w:lvlText w:val="(%1)"/>
      <w:lvlJc w:val="left"/>
    </w:lvl>
  </w:abstractNum>
  <w:abstractNum w:abstractNumId="1">
    <w:nsid w:val="A1E10236"/>
    <w:multiLevelType w:val="singleLevel"/>
    <w:tmpl w:val="A1E10236"/>
    <w:lvl w:ilvl="0">
      <w:start w:val="1"/>
      <w:numFmt w:val="lowerRoman"/>
      <w:suff w:val="space"/>
      <w:lvlText w:val="%1)"/>
      <w:lvlJc w:val="left"/>
    </w:lvl>
  </w:abstractNum>
  <w:abstractNum w:abstractNumId="2">
    <w:nsid w:val="044F0503"/>
    <w:multiLevelType w:val="hybridMultilevel"/>
    <w:tmpl w:val="9BE4E362"/>
    <w:lvl w:ilvl="0" w:tplc="133EA840">
      <w:start w:val="1"/>
      <w:numFmt w:val="lowerRoman"/>
      <w:lvlText w:val="%1)"/>
      <w:lvlJc w:val="left"/>
      <w:pPr>
        <w:ind w:left="680" w:hanging="3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F94798"/>
    <w:multiLevelType w:val="singleLevel"/>
    <w:tmpl w:val="05F94798"/>
    <w:lvl w:ilvl="0">
      <w:start w:val="1"/>
      <w:numFmt w:val="lowerRoman"/>
      <w:suff w:val="space"/>
      <w:lvlText w:val="(%1)"/>
      <w:lvlJc w:val="left"/>
    </w:lvl>
  </w:abstractNum>
  <w:abstractNum w:abstractNumId="4">
    <w:nsid w:val="0EF91ADC"/>
    <w:multiLevelType w:val="hybridMultilevel"/>
    <w:tmpl w:val="29529A7C"/>
    <w:lvl w:ilvl="0" w:tplc="82266C9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B13A71"/>
    <w:multiLevelType w:val="singleLevel"/>
    <w:tmpl w:val="10B13A71"/>
    <w:lvl w:ilvl="0">
      <w:start w:val="1"/>
      <w:numFmt w:val="lowerRoman"/>
      <w:suff w:val="space"/>
      <w:lvlText w:val="(%1)"/>
      <w:lvlJc w:val="left"/>
      <w:pPr>
        <w:ind w:left="65" w:firstLine="0"/>
      </w:pPr>
    </w:lvl>
  </w:abstractNum>
  <w:abstractNum w:abstractNumId="6">
    <w:nsid w:val="113C52EC"/>
    <w:multiLevelType w:val="hybridMultilevel"/>
    <w:tmpl w:val="A7F043A6"/>
    <w:lvl w:ilvl="0" w:tplc="965E355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5B6EFFC"/>
    <w:multiLevelType w:val="singleLevel"/>
    <w:tmpl w:val="15B6EFFC"/>
    <w:lvl w:ilvl="0">
      <w:start w:val="1"/>
      <w:numFmt w:val="lowerRoman"/>
      <w:suff w:val="space"/>
      <w:lvlText w:val="(%1)"/>
      <w:lvlJc w:val="left"/>
    </w:lvl>
  </w:abstractNum>
  <w:abstractNum w:abstractNumId="8">
    <w:nsid w:val="18A1198A"/>
    <w:multiLevelType w:val="hybridMultilevel"/>
    <w:tmpl w:val="F910748A"/>
    <w:lvl w:ilvl="0" w:tplc="A7585ED8">
      <w:start w:val="1"/>
      <w:numFmt w:val="low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9">
    <w:nsid w:val="1F78644C"/>
    <w:multiLevelType w:val="hybridMultilevel"/>
    <w:tmpl w:val="B916F706"/>
    <w:lvl w:ilvl="0" w:tplc="A0021BAA">
      <w:start w:val="1"/>
      <w:numFmt w:val="lowerRoman"/>
      <w:lvlText w:val="%1."/>
      <w:lvlJc w:val="left"/>
      <w:pPr>
        <w:ind w:left="1080" w:hanging="72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B965091"/>
    <w:multiLevelType w:val="hybridMultilevel"/>
    <w:tmpl w:val="1DD6119A"/>
    <w:lvl w:ilvl="0" w:tplc="7A102DA2">
      <w:start w:val="1"/>
      <w:numFmt w:val="lowerRoman"/>
      <w:lvlText w:val="(%1)"/>
      <w:lvlJc w:val="left"/>
      <w:pPr>
        <w:ind w:left="720" w:hanging="360"/>
      </w:pPr>
      <w:rPr>
        <w:rFonts w:eastAsiaTheme="minorEastAsia"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2F9E7A05"/>
    <w:multiLevelType w:val="hybridMultilevel"/>
    <w:tmpl w:val="AA6689CE"/>
    <w:lvl w:ilvl="0" w:tplc="7DF2218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38E0C65"/>
    <w:multiLevelType w:val="hybridMultilevel"/>
    <w:tmpl w:val="4086A160"/>
    <w:lvl w:ilvl="0" w:tplc="8D6A8178">
      <w:start w:val="1"/>
      <w:numFmt w:val="lowerRoman"/>
      <w:lvlText w:val="(%1)"/>
      <w:lvlJc w:val="left"/>
      <w:pPr>
        <w:ind w:left="1800" w:hanging="72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3">
    <w:nsid w:val="35A0793D"/>
    <w:multiLevelType w:val="hybridMultilevel"/>
    <w:tmpl w:val="A30EFEC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86B24A9"/>
    <w:multiLevelType w:val="hybridMultilevel"/>
    <w:tmpl w:val="25662B70"/>
    <w:lvl w:ilvl="0" w:tplc="C9D0CF3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3EA74FFB"/>
    <w:multiLevelType w:val="hybridMultilevel"/>
    <w:tmpl w:val="00F04E20"/>
    <w:lvl w:ilvl="0" w:tplc="7A102DA2">
      <w:start w:val="1"/>
      <w:numFmt w:val="lowerRoman"/>
      <w:lvlText w:val="(%1)"/>
      <w:lvlJc w:val="left"/>
      <w:pPr>
        <w:ind w:left="1080" w:hanging="720"/>
      </w:pPr>
      <w:rPr>
        <w:rFonts w:eastAsiaTheme="minorEastAsia"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421A2EE4"/>
    <w:multiLevelType w:val="hybridMultilevel"/>
    <w:tmpl w:val="216A511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36A0462"/>
    <w:multiLevelType w:val="hybridMultilevel"/>
    <w:tmpl w:val="C51A2B20"/>
    <w:lvl w:ilvl="0" w:tplc="5088D2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36F41C7"/>
    <w:multiLevelType w:val="hybridMultilevel"/>
    <w:tmpl w:val="9B9ADBB2"/>
    <w:lvl w:ilvl="0" w:tplc="B1B037F8">
      <w:start w:val="1"/>
      <w:numFmt w:val="lowerRoman"/>
      <w:lvlText w:val="(%1)"/>
      <w:lvlJc w:val="lef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
    <w:nsid w:val="46027A96"/>
    <w:multiLevelType w:val="hybridMultilevel"/>
    <w:tmpl w:val="60308482"/>
    <w:lvl w:ilvl="0" w:tplc="4009000F">
      <w:start w:val="1"/>
      <w:numFmt w:val="decimal"/>
      <w:lvlText w:val="%1."/>
      <w:lvlJc w:val="lef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0">
    <w:nsid w:val="4ABD786C"/>
    <w:multiLevelType w:val="hybridMultilevel"/>
    <w:tmpl w:val="B6D4802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B9A0A59"/>
    <w:multiLevelType w:val="hybridMultilevel"/>
    <w:tmpl w:val="8D58DB22"/>
    <w:lvl w:ilvl="0" w:tplc="C8A88A9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559E50C7"/>
    <w:multiLevelType w:val="hybridMultilevel"/>
    <w:tmpl w:val="484E43D8"/>
    <w:lvl w:ilvl="0" w:tplc="AB16FB8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55F27802"/>
    <w:multiLevelType w:val="hybridMultilevel"/>
    <w:tmpl w:val="ECF28E08"/>
    <w:lvl w:ilvl="0" w:tplc="9F445FB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5DE16F67"/>
    <w:multiLevelType w:val="singleLevel"/>
    <w:tmpl w:val="5DE16F67"/>
    <w:lvl w:ilvl="0">
      <w:start w:val="1"/>
      <w:numFmt w:val="lowerLetter"/>
      <w:suff w:val="space"/>
      <w:lvlText w:val="%1)"/>
      <w:lvlJc w:val="left"/>
    </w:lvl>
  </w:abstractNum>
  <w:abstractNum w:abstractNumId="25">
    <w:nsid w:val="6135604E"/>
    <w:multiLevelType w:val="singleLevel"/>
    <w:tmpl w:val="6135604E"/>
    <w:lvl w:ilvl="0">
      <w:start w:val="1"/>
      <w:numFmt w:val="lowerRoman"/>
      <w:suff w:val="space"/>
      <w:lvlText w:val="(%1)"/>
      <w:lvlJc w:val="left"/>
    </w:lvl>
  </w:abstractNum>
  <w:abstractNum w:abstractNumId="26">
    <w:nsid w:val="61AACDB6"/>
    <w:multiLevelType w:val="singleLevel"/>
    <w:tmpl w:val="61AACDB6"/>
    <w:lvl w:ilvl="0">
      <w:start w:val="1"/>
      <w:numFmt w:val="lowerRoman"/>
      <w:suff w:val="space"/>
      <w:lvlText w:val="(%1)"/>
      <w:lvlJc w:val="left"/>
    </w:lvl>
  </w:abstractNum>
  <w:abstractNum w:abstractNumId="27">
    <w:nsid w:val="62FC37BC"/>
    <w:multiLevelType w:val="multilevel"/>
    <w:tmpl w:val="B24ECFB0"/>
    <w:lvl w:ilvl="0">
      <w:start w:val="1"/>
      <w:numFmt w:val="lowerLetter"/>
      <w:lvlText w:val="%1)"/>
      <w:lvlJc w:val="left"/>
      <w:pPr>
        <w:ind w:left="1004" w:hanging="360"/>
      </w:pPr>
      <w:rPr>
        <w:rFonts w:ascii="Times New Roman" w:hAnsi="Times New Roman" w:cs="Times New Roman" w:hint="default"/>
      </w:rPr>
    </w:lvl>
    <w:lvl w:ilvl="1">
      <w:start w:val="1"/>
      <w:numFmt w:val="lowerLetter"/>
      <w:lvlText w:val="%2."/>
      <w:lvlJc w:val="left"/>
      <w:pPr>
        <w:ind w:left="1724" w:hanging="360"/>
      </w:pPr>
      <w:rPr>
        <w:rFonts w:ascii="Times New Roman" w:hAnsi="Times New Roman" w:cs="Times New Roman" w:hint="default"/>
      </w:rPr>
    </w:lvl>
    <w:lvl w:ilvl="2">
      <w:start w:val="1"/>
      <w:numFmt w:val="lowerRoman"/>
      <w:lvlText w:val="%3."/>
      <w:lvlJc w:val="right"/>
      <w:pPr>
        <w:ind w:left="2444" w:hanging="180"/>
      </w:pPr>
      <w:rPr>
        <w:rFonts w:ascii="Times New Roman" w:hAnsi="Times New Roman" w:cs="Times New Roman" w:hint="default"/>
      </w:rPr>
    </w:lvl>
    <w:lvl w:ilvl="3">
      <w:start w:val="1"/>
      <w:numFmt w:val="decimal"/>
      <w:lvlText w:val="%4."/>
      <w:lvlJc w:val="left"/>
      <w:pPr>
        <w:ind w:left="3164" w:hanging="360"/>
      </w:pPr>
      <w:rPr>
        <w:rFonts w:ascii="Times New Roman" w:hAnsi="Times New Roman" w:cs="Times New Roman" w:hint="default"/>
      </w:rPr>
    </w:lvl>
    <w:lvl w:ilvl="4">
      <w:start w:val="1"/>
      <w:numFmt w:val="lowerLetter"/>
      <w:lvlText w:val="%5."/>
      <w:lvlJc w:val="left"/>
      <w:pPr>
        <w:ind w:left="3884" w:hanging="360"/>
      </w:pPr>
      <w:rPr>
        <w:rFonts w:ascii="Times New Roman" w:hAnsi="Times New Roman" w:cs="Times New Roman" w:hint="default"/>
      </w:rPr>
    </w:lvl>
    <w:lvl w:ilvl="5">
      <w:start w:val="1"/>
      <w:numFmt w:val="lowerRoman"/>
      <w:lvlText w:val="%6."/>
      <w:lvlJc w:val="right"/>
      <w:pPr>
        <w:ind w:left="4604" w:hanging="180"/>
      </w:pPr>
      <w:rPr>
        <w:rFonts w:ascii="Times New Roman" w:hAnsi="Times New Roman" w:cs="Times New Roman" w:hint="default"/>
      </w:rPr>
    </w:lvl>
    <w:lvl w:ilvl="6">
      <w:start w:val="1"/>
      <w:numFmt w:val="decimal"/>
      <w:lvlText w:val="%7."/>
      <w:lvlJc w:val="left"/>
      <w:pPr>
        <w:ind w:left="5324" w:hanging="360"/>
      </w:pPr>
      <w:rPr>
        <w:rFonts w:ascii="Times New Roman" w:hAnsi="Times New Roman" w:cs="Times New Roman" w:hint="default"/>
      </w:rPr>
    </w:lvl>
    <w:lvl w:ilvl="7">
      <w:start w:val="1"/>
      <w:numFmt w:val="lowerLetter"/>
      <w:lvlText w:val="%8."/>
      <w:lvlJc w:val="left"/>
      <w:pPr>
        <w:ind w:left="6044" w:hanging="360"/>
      </w:pPr>
      <w:rPr>
        <w:rFonts w:ascii="Times New Roman" w:hAnsi="Times New Roman" w:cs="Times New Roman" w:hint="default"/>
      </w:rPr>
    </w:lvl>
    <w:lvl w:ilvl="8">
      <w:start w:val="1"/>
      <w:numFmt w:val="lowerRoman"/>
      <w:lvlText w:val="%9."/>
      <w:lvlJc w:val="right"/>
      <w:pPr>
        <w:ind w:left="6764" w:hanging="180"/>
      </w:pPr>
      <w:rPr>
        <w:rFonts w:ascii="Times New Roman" w:hAnsi="Times New Roman" w:cs="Times New Roman" w:hint="default"/>
      </w:rPr>
    </w:lvl>
  </w:abstractNum>
  <w:abstractNum w:abstractNumId="28">
    <w:nsid w:val="6D322EFE"/>
    <w:multiLevelType w:val="singleLevel"/>
    <w:tmpl w:val="6D322EFE"/>
    <w:lvl w:ilvl="0">
      <w:start w:val="1"/>
      <w:numFmt w:val="lowerRoman"/>
      <w:suff w:val="space"/>
      <w:lvlText w:val="(%1)"/>
      <w:lvlJc w:val="left"/>
    </w:lvl>
  </w:abstractNum>
  <w:abstractNum w:abstractNumId="29">
    <w:nsid w:val="76D06951"/>
    <w:multiLevelType w:val="hybridMultilevel"/>
    <w:tmpl w:val="84C60FB6"/>
    <w:lvl w:ilvl="0" w:tplc="704A4E3A">
      <w:start w:val="1"/>
      <w:numFmt w:val="lowerRoman"/>
      <w:lvlText w:val="%1."/>
      <w:lvlJc w:val="left"/>
      <w:pPr>
        <w:ind w:left="2040" w:hanging="720"/>
      </w:pPr>
      <w:rPr>
        <w:rFonts w:hint="default"/>
      </w:rPr>
    </w:lvl>
    <w:lvl w:ilvl="1" w:tplc="04090019" w:tentative="1">
      <w:start w:val="1"/>
      <w:numFmt w:val="lowerLetter"/>
      <w:lvlText w:val="%2."/>
      <w:lvlJc w:val="left"/>
      <w:pPr>
        <w:ind w:left="2400" w:hanging="360"/>
      </w:pPr>
    </w:lvl>
    <w:lvl w:ilvl="2" w:tplc="0409001B" w:tentative="1">
      <w:start w:val="1"/>
      <w:numFmt w:val="lowerRoman"/>
      <w:lvlText w:val="%3."/>
      <w:lvlJc w:val="right"/>
      <w:pPr>
        <w:ind w:left="3120" w:hanging="180"/>
      </w:pPr>
    </w:lvl>
    <w:lvl w:ilvl="3" w:tplc="0409000F" w:tentative="1">
      <w:start w:val="1"/>
      <w:numFmt w:val="decimal"/>
      <w:lvlText w:val="%4."/>
      <w:lvlJc w:val="left"/>
      <w:pPr>
        <w:ind w:left="3840" w:hanging="360"/>
      </w:pPr>
    </w:lvl>
    <w:lvl w:ilvl="4" w:tplc="04090019" w:tentative="1">
      <w:start w:val="1"/>
      <w:numFmt w:val="lowerLetter"/>
      <w:lvlText w:val="%5."/>
      <w:lvlJc w:val="left"/>
      <w:pPr>
        <w:ind w:left="4560" w:hanging="360"/>
      </w:pPr>
    </w:lvl>
    <w:lvl w:ilvl="5" w:tplc="0409001B" w:tentative="1">
      <w:start w:val="1"/>
      <w:numFmt w:val="lowerRoman"/>
      <w:lvlText w:val="%6."/>
      <w:lvlJc w:val="right"/>
      <w:pPr>
        <w:ind w:left="5280" w:hanging="180"/>
      </w:pPr>
    </w:lvl>
    <w:lvl w:ilvl="6" w:tplc="0409000F" w:tentative="1">
      <w:start w:val="1"/>
      <w:numFmt w:val="decimal"/>
      <w:lvlText w:val="%7."/>
      <w:lvlJc w:val="left"/>
      <w:pPr>
        <w:ind w:left="6000" w:hanging="360"/>
      </w:pPr>
    </w:lvl>
    <w:lvl w:ilvl="7" w:tplc="04090019" w:tentative="1">
      <w:start w:val="1"/>
      <w:numFmt w:val="lowerLetter"/>
      <w:lvlText w:val="%8."/>
      <w:lvlJc w:val="left"/>
      <w:pPr>
        <w:ind w:left="6720" w:hanging="360"/>
      </w:pPr>
    </w:lvl>
    <w:lvl w:ilvl="8" w:tplc="0409001B" w:tentative="1">
      <w:start w:val="1"/>
      <w:numFmt w:val="lowerRoman"/>
      <w:lvlText w:val="%9."/>
      <w:lvlJc w:val="right"/>
      <w:pPr>
        <w:ind w:left="7440" w:hanging="180"/>
      </w:pPr>
    </w:lvl>
  </w:abstractNum>
  <w:abstractNum w:abstractNumId="30">
    <w:nsid w:val="7B1A76FA"/>
    <w:multiLevelType w:val="hybridMultilevel"/>
    <w:tmpl w:val="549AFDA8"/>
    <w:lvl w:ilvl="0" w:tplc="AB3A4DF0">
      <w:start w:val="1"/>
      <w:numFmt w:val="lowerRoman"/>
      <w:lvlText w:val="(%1)"/>
      <w:lvlJc w:val="left"/>
      <w:pPr>
        <w:ind w:left="1440" w:hanging="36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num w:numId="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num>
  <w:num w:numId="3">
    <w:abstractNumId w:val="16"/>
  </w:num>
  <w:num w:numId="4">
    <w:abstractNumId w:val="29"/>
  </w:num>
  <w:num w:numId="5">
    <w:abstractNumId w:val="6"/>
  </w:num>
  <w:num w:numId="6">
    <w:abstractNumId w:val="22"/>
  </w:num>
  <w:num w:numId="7">
    <w:abstractNumId w:val="21"/>
  </w:num>
  <w:num w:numId="8">
    <w:abstractNumId w:val="14"/>
  </w:num>
  <w:num w:numId="9">
    <w:abstractNumId w:val="23"/>
  </w:num>
  <w:num w:numId="10">
    <w:abstractNumId w:val="18"/>
  </w:num>
  <w:num w:numId="11">
    <w:abstractNumId w:val="30"/>
  </w:num>
  <w:num w:numId="12">
    <w:abstractNumId w:val="12"/>
  </w:num>
  <w:num w:numId="13">
    <w:abstractNumId w:val="19"/>
  </w:num>
  <w:num w:numId="14">
    <w:abstractNumId w:val="15"/>
  </w:num>
  <w:num w:numId="15">
    <w:abstractNumId w:val="10"/>
  </w:num>
  <w:num w:numId="16">
    <w:abstractNumId w:val="3"/>
  </w:num>
  <w:num w:numId="17">
    <w:abstractNumId w:val="8"/>
  </w:num>
  <w:num w:numId="18">
    <w:abstractNumId w:val="9"/>
  </w:num>
  <w:num w:numId="19">
    <w:abstractNumId w:val="4"/>
  </w:num>
  <w:num w:numId="20">
    <w:abstractNumId w:val="2"/>
  </w:num>
  <w:num w:numId="21">
    <w:abstractNumId w:val="26"/>
  </w:num>
  <w:num w:numId="22">
    <w:abstractNumId w:val="25"/>
  </w:num>
  <w:num w:numId="23">
    <w:abstractNumId w:val="0"/>
  </w:num>
  <w:num w:numId="24">
    <w:abstractNumId w:val="1"/>
  </w:num>
  <w:num w:numId="25">
    <w:abstractNumId w:val="24"/>
  </w:num>
  <w:num w:numId="26">
    <w:abstractNumId w:val="17"/>
  </w:num>
  <w:num w:numId="27">
    <w:abstractNumId w:val="5"/>
  </w:num>
  <w:num w:numId="28">
    <w:abstractNumId w:val="28"/>
  </w:num>
  <w:num w:numId="29">
    <w:abstractNumId w:val="20"/>
  </w:num>
  <w:num w:numId="30">
    <w:abstractNumId w:val="11"/>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5DDC"/>
    <w:rsid w:val="00021FBB"/>
    <w:rsid w:val="00061821"/>
    <w:rsid w:val="0007566F"/>
    <w:rsid w:val="0008001B"/>
    <w:rsid w:val="0008108B"/>
    <w:rsid w:val="0008680F"/>
    <w:rsid w:val="0009580C"/>
    <w:rsid w:val="000A07DD"/>
    <w:rsid w:val="000A2A93"/>
    <w:rsid w:val="000D07EA"/>
    <w:rsid w:val="000E02DF"/>
    <w:rsid w:val="000E67FB"/>
    <w:rsid w:val="000E741D"/>
    <w:rsid w:val="000F3EFE"/>
    <w:rsid w:val="0010078B"/>
    <w:rsid w:val="00127B09"/>
    <w:rsid w:val="00135D51"/>
    <w:rsid w:val="00140F66"/>
    <w:rsid w:val="001437B6"/>
    <w:rsid w:val="00160114"/>
    <w:rsid w:val="001716AE"/>
    <w:rsid w:val="00175F4A"/>
    <w:rsid w:val="00176493"/>
    <w:rsid w:val="0019020D"/>
    <w:rsid w:val="001A291A"/>
    <w:rsid w:val="001B3460"/>
    <w:rsid w:val="001C726A"/>
    <w:rsid w:val="001C79DC"/>
    <w:rsid w:val="001D41FE"/>
    <w:rsid w:val="001D670F"/>
    <w:rsid w:val="001E1A1D"/>
    <w:rsid w:val="001E2222"/>
    <w:rsid w:val="001E22EF"/>
    <w:rsid w:val="001E42AE"/>
    <w:rsid w:val="001E587A"/>
    <w:rsid w:val="001F54D1"/>
    <w:rsid w:val="001F7E9B"/>
    <w:rsid w:val="0022334F"/>
    <w:rsid w:val="00244350"/>
    <w:rsid w:val="002474F3"/>
    <w:rsid w:val="00254A7A"/>
    <w:rsid w:val="002A06D7"/>
    <w:rsid w:val="002A080A"/>
    <w:rsid w:val="002A3E2F"/>
    <w:rsid w:val="002A4FD9"/>
    <w:rsid w:val="002A7465"/>
    <w:rsid w:val="002B3C37"/>
    <w:rsid w:val="002D0301"/>
    <w:rsid w:val="002D09FF"/>
    <w:rsid w:val="002D7611"/>
    <w:rsid w:val="002D76BB"/>
    <w:rsid w:val="002D7EEE"/>
    <w:rsid w:val="002E336A"/>
    <w:rsid w:val="002E552A"/>
    <w:rsid w:val="0030193A"/>
    <w:rsid w:val="00302FF6"/>
    <w:rsid w:val="00304757"/>
    <w:rsid w:val="003069AD"/>
    <w:rsid w:val="00306DF6"/>
    <w:rsid w:val="003168A4"/>
    <w:rsid w:val="00324247"/>
    <w:rsid w:val="00333EEC"/>
    <w:rsid w:val="00335FBF"/>
    <w:rsid w:val="003400D7"/>
    <w:rsid w:val="00342EE1"/>
    <w:rsid w:val="003530C5"/>
    <w:rsid w:val="00354B68"/>
    <w:rsid w:val="003620F5"/>
    <w:rsid w:val="00364878"/>
    <w:rsid w:val="0036571F"/>
    <w:rsid w:val="0037089B"/>
    <w:rsid w:val="00375CD9"/>
    <w:rsid w:val="00376B71"/>
    <w:rsid w:val="003855F1"/>
    <w:rsid w:val="003870BD"/>
    <w:rsid w:val="003B14BC"/>
    <w:rsid w:val="003B1F06"/>
    <w:rsid w:val="003C6BB4"/>
    <w:rsid w:val="003E4254"/>
    <w:rsid w:val="004008B8"/>
    <w:rsid w:val="00405BDF"/>
    <w:rsid w:val="00412D4B"/>
    <w:rsid w:val="00413809"/>
    <w:rsid w:val="0041495F"/>
    <w:rsid w:val="00422CA0"/>
    <w:rsid w:val="00425753"/>
    <w:rsid w:val="00436844"/>
    <w:rsid w:val="0045172E"/>
    <w:rsid w:val="00452F36"/>
    <w:rsid w:val="00456504"/>
    <w:rsid w:val="0046314C"/>
    <w:rsid w:val="0046787F"/>
    <w:rsid w:val="00471728"/>
    <w:rsid w:val="004816C2"/>
    <w:rsid w:val="0049537B"/>
    <w:rsid w:val="00497EFA"/>
    <w:rsid w:val="004B48FA"/>
    <w:rsid w:val="004C61BA"/>
    <w:rsid w:val="004E6FBC"/>
    <w:rsid w:val="004F553A"/>
    <w:rsid w:val="004F7C4B"/>
    <w:rsid w:val="00501F18"/>
    <w:rsid w:val="0050571C"/>
    <w:rsid w:val="00505856"/>
    <w:rsid w:val="00510D67"/>
    <w:rsid w:val="0051318C"/>
    <w:rsid w:val="005133D7"/>
    <w:rsid w:val="00523E9F"/>
    <w:rsid w:val="00527971"/>
    <w:rsid w:val="00544C89"/>
    <w:rsid w:val="005528AD"/>
    <w:rsid w:val="00590293"/>
    <w:rsid w:val="005A3DA4"/>
    <w:rsid w:val="005D059D"/>
    <w:rsid w:val="005E531E"/>
    <w:rsid w:val="005F002A"/>
    <w:rsid w:val="005F011C"/>
    <w:rsid w:val="006039FA"/>
    <w:rsid w:val="00607FEE"/>
    <w:rsid w:val="006162CB"/>
    <w:rsid w:val="006272BC"/>
    <w:rsid w:val="006353C8"/>
    <w:rsid w:val="00644689"/>
    <w:rsid w:val="00644697"/>
    <w:rsid w:val="00662A39"/>
    <w:rsid w:val="00666955"/>
    <w:rsid w:val="00680F09"/>
    <w:rsid w:val="00681B25"/>
    <w:rsid w:val="0068757E"/>
    <w:rsid w:val="0069576B"/>
    <w:rsid w:val="006C7354"/>
    <w:rsid w:val="006D20F1"/>
    <w:rsid w:val="00701447"/>
    <w:rsid w:val="00715E84"/>
    <w:rsid w:val="00723EF4"/>
    <w:rsid w:val="007255C8"/>
    <w:rsid w:val="00725A0A"/>
    <w:rsid w:val="007326F6"/>
    <w:rsid w:val="007510E8"/>
    <w:rsid w:val="007550B9"/>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821"/>
    <w:rsid w:val="008A2F21"/>
    <w:rsid w:val="008A56BE"/>
    <w:rsid w:val="008B0703"/>
    <w:rsid w:val="008B13D2"/>
    <w:rsid w:val="008C57B9"/>
    <w:rsid w:val="008C7641"/>
    <w:rsid w:val="008C7D3A"/>
    <w:rsid w:val="008D0A4D"/>
    <w:rsid w:val="008E0BE5"/>
    <w:rsid w:val="008E3915"/>
    <w:rsid w:val="008F0841"/>
    <w:rsid w:val="00904D12"/>
    <w:rsid w:val="00914195"/>
    <w:rsid w:val="00914395"/>
    <w:rsid w:val="009150D3"/>
    <w:rsid w:val="009347A0"/>
    <w:rsid w:val="00936DC8"/>
    <w:rsid w:val="0094051D"/>
    <w:rsid w:val="00942ADA"/>
    <w:rsid w:val="009514B3"/>
    <w:rsid w:val="0095679B"/>
    <w:rsid w:val="00982966"/>
    <w:rsid w:val="0098649E"/>
    <w:rsid w:val="0099326F"/>
    <w:rsid w:val="0099667B"/>
    <w:rsid w:val="009B142B"/>
    <w:rsid w:val="009B4A66"/>
    <w:rsid w:val="009B53DD"/>
    <w:rsid w:val="009C3842"/>
    <w:rsid w:val="009C5A1D"/>
    <w:rsid w:val="009D0856"/>
    <w:rsid w:val="009D493B"/>
    <w:rsid w:val="009F1E14"/>
    <w:rsid w:val="009F7F9A"/>
    <w:rsid w:val="00A24C0B"/>
    <w:rsid w:val="00A32BB2"/>
    <w:rsid w:val="00A54B6B"/>
    <w:rsid w:val="00A659B4"/>
    <w:rsid w:val="00A74EB1"/>
    <w:rsid w:val="00A81194"/>
    <w:rsid w:val="00A96A1F"/>
    <w:rsid w:val="00AA5129"/>
    <w:rsid w:val="00AA5E39"/>
    <w:rsid w:val="00AA6B40"/>
    <w:rsid w:val="00AC609D"/>
    <w:rsid w:val="00AD2F72"/>
    <w:rsid w:val="00AE03CF"/>
    <w:rsid w:val="00AE134D"/>
    <w:rsid w:val="00AE264C"/>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3743D"/>
    <w:rsid w:val="00C43556"/>
    <w:rsid w:val="00C53489"/>
    <w:rsid w:val="00C60252"/>
    <w:rsid w:val="00C61FD1"/>
    <w:rsid w:val="00C84CD7"/>
    <w:rsid w:val="00C85D80"/>
    <w:rsid w:val="00C95765"/>
    <w:rsid w:val="00C95F18"/>
    <w:rsid w:val="00CA4AB5"/>
    <w:rsid w:val="00CB4ED2"/>
    <w:rsid w:val="00CB7A50"/>
    <w:rsid w:val="00CC4741"/>
    <w:rsid w:val="00CC5BDF"/>
    <w:rsid w:val="00CD6520"/>
    <w:rsid w:val="00CE1825"/>
    <w:rsid w:val="00CE5503"/>
    <w:rsid w:val="00D1548D"/>
    <w:rsid w:val="00D23480"/>
    <w:rsid w:val="00D34534"/>
    <w:rsid w:val="00D5623A"/>
    <w:rsid w:val="00D62341"/>
    <w:rsid w:val="00D64FF9"/>
    <w:rsid w:val="00D715E7"/>
    <w:rsid w:val="00D73F6F"/>
    <w:rsid w:val="00D74C2D"/>
    <w:rsid w:val="00D765BB"/>
    <w:rsid w:val="00D9432F"/>
    <w:rsid w:val="00D94D54"/>
    <w:rsid w:val="00D9552B"/>
    <w:rsid w:val="00D97048"/>
    <w:rsid w:val="00DC4F0C"/>
    <w:rsid w:val="00DE3076"/>
    <w:rsid w:val="00DE6E7C"/>
    <w:rsid w:val="00DE7A3B"/>
    <w:rsid w:val="00E40AC8"/>
    <w:rsid w:val="00E51765"/>
    <w:rsid w:val="00E64CD9"/>
    <w:rsid w:val="00E677CC"/>
    <w:rsid w:val="00E708FD"/>
    <w:rsid w:val="00E70A47"/>
    <w:rsid w:val="00E74411"/>
    <w:rsid w:val="00E7488F"/>
    <w:rsid w:val="00E824B7"/>
    <w:rsid w:val="00E91B84"/>
    <w:rsid w:val="00EB7EC7"/>
    <w:rsid w:val="00EC44A1"/>
    <w:rsid w:val="00ED14FC"/>
    <w:rsid w:val="00EE2A4E"/>
    <w:rsid w:val="00F01C3B"/>
    <w:rsid w:val="00F02693"/>
    <w:rsid w:val="00F11EDB"/>
    <w:rsid w:val="00F162EA"/>
    <w:rsid w:val="00F26057"/>
    <w:rsid w:val="00F266A7"/>
    <w:rsid w:val="00F44DED"/>
    <w:rsid w:val="00F55D6F"/>
    <w:rsid w:val="00F878B8"/>
    <w:rsid w:val="00F92999"/>
    <w:rsid w:val="00F93607"/>
    <w:rsid w:val="00FA796F"/>
    <w:rsid w:val="00FF0DFB"/>
    <w:rsid w:val="050171D5"/>
  </w:rsids>
  <m:mathPr>
    <m:mathFont m:val="Cambria Math"/>
    <m:brkBin m:val="before"/>
    <m:brkBinSub m:val="--"/>
    <m:smallFrac/>
    <m:dispDef/>
    <m:lMargin m:val="0"/>
    <m:rMargin m:val="0"/>
    <m:defJc m:val="centerGroup"/>
    <m:wrapIndent m:val="1440"/>
    <m:intLim m:val="subSup"/>
    <m:naryLim m:val="undOvr"/>
  </m:mathPr>
  <w:themeFontLang w:val="en-IN" w:eastAsia="zh-CN" w:bidi="ta-IN"/>
  <w:clrSchemeMapping w:bg1="light1" w:t1="dark1" w:bg2="light2" w:t2="dark2" w:accent1="accent1" w:accent2="accent2" w:accent3="accent3" w:accent4="accent4" w:accent5="accent5" w:accent6="accent6" w:hyperlink="hyperlink" w:followedHyperlink="followedHyperlink"/>
  <w:shapeDefaults>
    <o:shapedefaults v:ext="edit" spidmax="1340"/>
    <o:shapelayout v:ext="edit">
      <o:idmap v:ext="edit" data="1"/>
      <o:rules v:ext="edit">
        <o:r id="V:Rule1" type="connector" idref="#_x0000_s1307"/>
        <o:r id="V:Rule2" type="connector" idref="#_x0000_s1308"/>
        <o:r id="V:Rule3" type="connector" idref="#_x0000_s1314"/>
        <o:r id="V:Rule4" type="connector" idref="#_x0000_s1304"/>
        <o:r id="V:Rule5" type="connector" idref="#_x0000_s1306"/>
        <o:r id="V:Rule6" type="connector" idref="#_x0000_s1303"/>
        <o:r id="V:Rule7" type="connector" idref="#_x0000_s1305"/>
      </o:rules>
    </o:shapelayout>
  </w:shapeDefaults>
  <w:decimalSymbol w:val="."/>
  <w:listSeparator w:val=","/>
  <w15:docId w15:val="{6CB9A8F9-D350-4849-92EE-FE97DD49B0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lang w:val="en-IN" w:eastAsia="en-I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Times New Roman" w:eastAsia="Times New Roman" w:hAnsi="Times New Roman" w:cs="Times New Roman"/>
      <w:sz w:val="24"/>
      <w:szCs w:val="24"/>
      <w:lang w:val="en-US" w:eastAsia="en-US"/>
    </w:rPr>
  </w:style>
  <w:style w:type="paragraph" w:styleId="Heading2">
    <w:name w:val="heading 2"/>
    <w:basedOn w:val="Normal"/>
    <w:link w:val="Heading2Char"/>
    <w:uiPriority w:val="1"/>
    <w:semiHidden/>
    <w:unhideWhenUsed/>
    <w:qFormat/>
    <w:rsid w:val="009514B3"/>
    <w:pPr>
      <w:widowControl w:val="0"/>
      <w:outlineLvl w:val="1"/>
    </w:pPr>
    <w:rPr>
      <w:rFonts w:cstheme="minorBid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Pr>
      <w:rFonts w:ascii="Tahoma" w:hAnsi="Tahoma" w:cs="Tahoma"/>
      <w:sz w:val="16"/>
      <w:szCs w:val="16"/>
    </w:rPr>
  </w:style>
  <w:style w:type="paragraph" w:styleId="Footer">
    <w:name w:val="footer"/>
    <w:basedOn w:val="Normal"/>
    <w:link w:val="FooterChar"/>
    <w:uiPriority w:val="99"/>
    <w:semiHidden/>
    <w:unhideWhenUsed/>
    <w:qFormat/>
    <w:pPr>
      <w:tabs>
        <w:tab w:val="center" w:pos="4680"/>
        <w:tab w:val="right" w:pos="9360"/>
      </w:tabs>
    </w:pPr>
  </w:style>
  <w:style w:type="paragraph" w:styleId="Header">
    <w:name w:val="header"/>
    <w:basedOn w:val="Normal"/>
    <w:link w:val="HeaderChar"/>
    <w:pPr>
      <w:tabs>
        <w:tab w:val="center" w:pos="4320"/>
        <w:tab w:val="right" w:pos="8640"/>
      </w:tabs>
    </w:pPr>
  </w:style>
  <w:style w:type="table" w:styleId="TableGrid">
    <w:name w:val="Table Grid"/>
    <w:basedOn w:val="TableNormal"/>
    <w:uiPriority w:val="5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pPr>
      <w:jc w:val="center"/>
    </w:pPr>
    <w:rPr>
      <w:szCs w:val="20"/>
    </w:rPr>
  </w:style>
  <w:style w:type="character" w:customStyle="1" w:styleId="TitleChar">
    <w:name w:val="Title Char"/>
    <w:basedOn w:val="DefaultParagraphFont"/>
    <w:link w:val="Title"/>
    <w:qFormat/>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pPr>
      <w:ind w:left="720"/>
      <w:contextualSpacing/>
    </w:pPr>
  </w:style>
  <w:style w:type="character" w:customStyle="1" w:styleId="BalloonTextChar">
    <w:name w:val="Balloon Text Char"/>
    <w:basedOn w:val="DefaultParagraphFont"/>
    <w:link w:val="BalloonText"/>
    <w:uiPriority w:val="99"/>
    <w:semiHidden/>
    <w:qFormat/>
    <w:rPr>
      <w:rFonts w:ascii="Tahoma" w:eastAsia="Times New Roman" w:hAnsi="Tahoma" w:cs="Tahoma"/>
      <w:sz w:val="16"/>
      <w:szCs w:val="16"/>
    </w:rPr>
  </w:style>
  <w:style w:type="character" w:customStyle="1" w:styleId="HeaderChar">
    <w:name w:val="Header Char"/>
    <w:basedOn w:val="DefaultParagraphFont"/>
    <w:link w:val="Heade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semiHidden/>
    <w:qFormat/>
    <w:rPr>
      <w:rFonts w:ascii="Times New Roman" w:eastAsia="Times New Roman" w:hAnsi="Times New Roman" w:cs="Times New Roman"/>
      <w:sz w:val="24"/>
      <w:szCs w:val="24"/>
    </w:rPr>
  </w:style>
  <w:style w:type="paragraph" w:customStyle="1" w:styleId="Default">
    <w:name w:val="Default"/>
    <w:qFormat/>
    <w:pPr>
      <w:autoSpaceDE w:val="0"/>
      <w:autoSpaceDN w:val="0"/>
      <w:adjustRightInd w:val="0"/>
    </w:pPr>
    <w:rPr>
      <w:rFonts w:ascii="Times New Roman" w:hAnsi="Times New Roman" w:cs="Times New Roman"/>
      <w:color w:val="000000"/>
      <w:sz w:val="24"/>
      <w:szCs w:val="24"/>
      <w:lang w:eastAsia="en-US"/>
    </w:rPr>
  </w:style>
  <w:style w:type="paragraph" w:styleId="NoSpacing">
    <w:name w:val="No Spacing"/>
    <w:link w:val="NoSpacingChar"/>
    <w:uiPriority w:val="1"/>
    <w:qFormat/>
    <w:rPr>
      <w:rFonts w:ascii="Times New Roman" w:eastAsia="Times New Roman" w:hAnsi="Times New Roman" w:cs="Times New Roman"/>
      <w:sz w:val="24"/>
      <w:szCs w:val="24"/>
      <w:lang w:val="en-US" w:eastAsia="en-US"/>
    </w:rPr>
  </w:style>
  <w:style w:type="character" w:customStyle="1" w:styleId="NoSpacingChar">
    <w:name w:val="No Spacing Char"/>
    <w:link w:val="NoSpacing"/>
    <w:uiPriority w:val="1"/>
    <w:qFormat/>
    <w:locked/>
    <w:rsid w:val="009514B3"/>
    <w:rPr>
      <w:rFonts w:ascii="Times New Roman" w:eastAsia="Times New Roman" w:hAnsi="Times New Roman" w:cs="Times New Roman"/>
      <w:sz w:val="24"/>
      <w:szCs w:val="24"/>
      <w:lang w:val="en-US" w:eastAsia="en-US"/>
    </w:rPr>
  </w:style>
  <w:style w:type="paragraph" w:styleId="NormalWeb">
    <w:name w:val="Normal (Web)"/>
    <w:basedOn w:val="Normal"/>
    <w:uiPriority w:val="99"/>
    <w:unhideWhenUsed/>
    <w:qFormat/>
    <w:rsid w:val="009514B3"/>
    <w:pPr>
      <w:spacing w:before="100" w:beforeAutospacing="1" w:after="100" w:afterAutospacing="1"/>
    </w:pPr>
    <w:rPr>
      <w:rFonts w:eastAsiaTheme="minorEastAsia"/>
      <w:lang w:val="en-IN" w:eastAsia="en-IN"/>
    </w:rPr>
  </w:style>
  <w:style w:type="paragraph" w:customStyle="1" w:styleId="TableParagraph">
    <w:name w:val="Table Paragraph"/>
    <w:basedOn w:val="Normal"/>
    <w:uiPriority w:val="1"/>
    <w:qFormat/>
    <w:rsid w:val="009514B3"/>
    <w:pPr>
      <w:widowControl w:val="0"/>
      <w:autoSpaceDE w:val="0"/>
      <w:autoSpaceDN w:val="0"/>
    </w:pPr>
    <w:rPr>
      <w:sz w:val="22"/>
      <w:szCs w:val="22"/>
    </w:rPr>
  </w:style>
  <w:style w:type="table" w:customStyle="1" w:styleId="Style22">
    <w:name w:val="_Style 22"/>
    <w:basedOn w:val="TableNormal"/>
    <w:qFormat/>
    <w:rsid w:val="009514B3"/>
    <w:rPr>
      <w:rFonts w:ascii="Times New Roman" w:eastAsia="SimSun" w:hAnsi="Times New Roman" w:cs="Times New Roman"/>
    </w:rPr>
    <w:tblPr>
      <w:tblInd w:w="0" w:type="dxa"/>
      <w:tblCellMar>
        <w:top w:w="12" w:type="dxa"/>
        <w:left w:w="106" w:type="dxa"/>
        <w:bottom w:w="0" w:type="dxa"/>
        <w:right w:w="96" w:type="dxa"/>
      </w:tblCellMar>
    </w:tblPr>
  </w:style>
  <w:style w:type="character" w:customStyle="1" w:styleId="Heading2Char">
    <w:name w:val="Heading 2 Char"/>
    <w:basedOn w:val="DefaultParagraphFont"/>
    <w:link w:val="Heading2"/>
    <w:uiPriority w:val="1"/>
    <w:semiHidden/>
    <w:rsid w:val="009514B3"/>
    <w:rPr>
      <w:rFonts w:ascii="Times New Roman" w:eastAsia="Times New Roman" w:hAnsi="Times New Roman"/>
      <w:b/>
      <w:bCs/>
      <w:sz w:val="22"/>
      <w:szCs w:val="22"/>
      <w:lang w:val="en-US" w:eastAsia="en-US"/>
    </w:rPr>
  </w:style>
  <w:style w:type="paragraph" w:styleId="BodyText">
    <w:name w:val="Body Text"/>
    <w:basedOn w:val="Normal"/>
    <w:link w:val="BodyTextChar"/>
    <w:uiPriority w:val="1"/>
    <w:qFormat/>
    <w:rsid w:val="009514B3"/>
    <w:pPr>
      <w:widowControl w:val="0"/>
      <w:autoSpaceDE w:val="0"/>
      <w:autoSpaceDN w:val="0"/>
      <w:ind w:left="280"/>
    </w:pPr>
    <w:rPr>
      <w:sz w:val="28"/>
      <w:szCs w:val="28"/>
    </w:rPr>
  </w:style>
  <w:style w:type="character" w:customStyle="1" w:styleId="BodyTextChar">
    <w:name w:val="Body Text Char"/>
    <w:basedOn w:val="DefaultParagraphFont"/>
    <w:link w:val="BodyText"/>
    <w:uiPriority w:val="1"/>
    <w:rsid w:val="009514B3"/>
    <w:rPr>
      <w:rFonts w:ascii="Times New Roman" w:eastAsia="Times New Roman" w:hAnsi="Times New Roman" w:cs="Times New Roman"/>
      <w:sz w:val="28"/>
      <w:szCs w:val="28"/>
      <w:lang w:val="en-US" w:eastAsia="en-US"/>
    </w:rPr>
  </w:style>
  <w:style w:type="character" w:customStyle="1" w:styleId="ListParagraphChar">
    <w:name w:val="List Paragraph Char"/>
    <w:basedOn w:val="DefaultParagraphFont"/>
    <w:link w:val="ListParagraph"/>
    <w:uiPriority w:val="1"/>
    <w:qFormat/>
    <w:locked/>
    <w:rsid w:val="009514B3"/>
    <w:rPr>
      <w:rFonts w:ascii="Times New Roman" w:eastAsia="Times New Roman" w:hAnsi="Times New Roman" w:cs="Times New Roman"/>
      <w:sz w:val="24"/>
      <w:szCs w:val="24"/>
      <w:lang w:val="en-US" w:eastAsia="en-US"/>
    </w:rPr>
  </w:style>
  <w:style w:type="character" w:customStyle="1" w:styleId="m7eme">
    <w:name w:val="m7eme"/>
    <w:basedOn w:val="DefaultParagraphFont"/>
    <w:rsid w:val="00EC44A1"/>
  </w:style>
  <w:style w:type="character" w:customStyle="1" w:styleId="word">
    <w:name w:val="word"/>
    <w:basedOn w:val="DefaultParagraphFont"/>
    <w:rsid w:val="00EC44A1"/>
  </w:style>
  <w:style w:type="character" w:styleId="Strong">
    <w:name w:val="Strong"/>
    <w:basedOn w:val="DefaultParagraphFont"/>
    <w:uiPriority w:val="22"/>
    <w:qFormat/>
    <w:rsid w:val="00EC44A1"/>
    <w:rPr>
      <w:b/>
      <w:bCs/>
    </w:rPr>
  </w:style>
  <w:style w:type="paragraph" w:customStyle="1" w:styleId="ql-align-justify">
    <w:name w:val="ql-align-justify"/>
    <w:basedOn w:val="Normal"/>
    <w:rsid w:val="00EC44A1"/>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46.bin"/><Relationship Id="rId21" Type="http://schemas.openxmlformats.org/officeDocument/2006/relationships/image" Target="media/image8.wmf"/><Relationship Id="rId170" Type="http://schemas.openxmlformats.org/officeDocument/2006/relationships/oleObject" Target="embeddings/oleObject77.bin"/><Relationship Id="rId268" Type="http://schemas.openxmlformats.org/officeDocument/2006/relationships/image" Target="media/image132.wmf"/><Relationship Id="rId475" Type="http://schemas.openxmlformats.org/officeDocument/2006/relationships/image" Target="media/image235.wmf"/><Relationship Id="rId682" Type="http://schemas.openxmlformats.org/officeDocument/2006/relationships/image" Target="media/image339.wmf"/><Relationship Id="rId128" Type="http://schemas.openxmlformats.org/officeDocument/2006/relationships/image" Target="media/image62.wmf"/><Relationship Id="rId335" Type="http://schemas.openxmlformats.org/officeDocument/2006/relationships/oleObject" Target="embeddings/oleObject159.bin"/><Relationship Id="rId542" Type="http://schemas.openxmlformats.org/officeDocument/2006/relationships/image" Target="media/image270.wmf"/><Relationship Id="rId987" Type="http://schemas.openxmlformats.org/officeDocument/2006/relationships/image" Target="media/image491.wmf"/><Relationship Id="rId1172" Type="http://schemas.openxmlformats.org/officeDocument/2006/relationships/oleObject" Target="embeddings/oleObject571.bin"/><Relationship Id="rId402" Type="http://schemas.openxmlformats.org/officeDocument/2006/relationships/image" Target="media/image198.wmf"/><Relationship Id="rId847" Type="http://schemas.openxmlformats.org/officeDocument/2006/relationships/image" Target="media/image421.wmf"/><Relationship Id="rId1032" Type="http://schemas.openxmlformats.org/officeDocument/2006/relationships/oleObject" Target="embeddings/oleObject501.bin"/><Relationship Id="rId1477" Type="http://schemas.openxmlformats.org/officeDocument/2006/relationships/oleObject" Target="embeddings/oleObject722.bin"/><Relationship Id="rId707" Type="http://schemas.openxmlformats.org/officeDocument/2006/relationships/oleObject" Target="embeddings/oleObject339.bin"/><Relationship Id="rId914" Type="http://schemas.openxmlformats.org/officeDocument/2006/relationships/oleObject" Target="embeddings/oleObject441.bin"/><Relationship Id="rId1337" Type="http://schemas.openxmlformats.org/officeDocument/2006/relationships/image" Target="media/image666.wmf"/><Relationship Id="rId1544" Type="http://schemas.openxmlformats.org/officeDocument/2006/relationships/image" Target="media/image761.wmf"/><Relationship Id="rId43" Type="http://schemas.openxmlformats.org/officeDocument/2006/relationships/image" Target="media/image19.wmf"/><Relationship Id="rId1404" Type="http://schemas.openxmlformats.org/officeDocument/2006/relationships/oleObject" Target="embeddings/oleObject684.bin"/><Relationship Id="rId1611" Type="http://schemas.openxmlformats.org/officeDocument/2006/relationships/oleObject" Target="embeddings/oleObject799.bin"/><Relationship Id="rId192" Type="http://schemas.openxmlformats.org/officeDocument/2006/relationships/oleObject" Target="embeddings/oleObject88.bin"/><Relationship Id="rId497" Type="http://schemas.openxmlformats.org/officeDocument/2006/relationships/oleObject" Target="embeddings/oleObject234.bin"/><Relationship Id="rId357" Type="http://schemas.openxmlformats.org/officeDocument/2006/relationships/image" Target="media/image176.wmf"/><Relationship Id="rId1194" Type="http://schemas.openxmlformats.org/officeDocument/2006/relationships/oleObject" Target="embeddings/oleObject582.bin"/><Relationship Id="rId217" Type="http://schemas.openxmlformats.org/officeDocument/2006/relationships/oleObject" Target="embeddings/oleObject101.bin"/><Relationship Id="rId564" Type="http://schemas.openxmlformats.org/officeDocument/2006/relationships/oleObject" Target="embeddings/oleObject267.bin"/><Relationship Id="rId771" Type="http://schemas.openxmlformats.org/officeDocument/2006/relationships/image" Target="media/image383.wmf"/><Relationship Id="rId869" Type="http://schemas.openxmlformats.org/officeDocument/2006/relationships/image" Target="media/image433.wmf"/><Relationship Id="rId1499" Type="http://schemas.openxmlformats.org/officeDocument/2006/relationships/oleObject" Target="embeddings/oleObject733.bin"/><Relationship Id="rId424" Type="http://schemas.openxmlformats.org/officeDocument/2006/relationships/image" Target="media/image209.wmf"/><Relationship Id="rId631" Type="http://schemas.openxmlformats.org/officeDocument/2006/relationships/image" Target="media/image313.wmf"/><Relationship Id="rId729" Type="http://schemas.openxmlformats.org/officeDocument/2006/relationships/oleObject" Target="embeddings/oleObject350.bin"/><Relationship Id="rId1054" Type="http://schemas.openxmlformats.org/officeDocument/2006/relationships/oleObject" Target="embeddings/oleObject512.bin"/><Relationship Id="rId1261" Type="http://schemas.openxmlformats.org/officeDocument/2006/relationships/oleObject" Target="embeddings/oleObject613.bin"/><Relationship Id="rId1359" Type="http://schemas.openxmlformats.org/officeDocument/2006/relationships/oleObject" Target="embeddings/oleObject662.bin"/><Relationship Id="rId936" Type="http://schemas.openxmlformats.org/officeDocument/2006/relationships/oleObject" Target="embeddings/oleObject453.bin"/><Relationship Id="rId1121" Type="http://schemas.openxmlformats.org/officeDocument/2006/relationships/image" Target="media/image558.wmf"/><Relationship Id="rId1219" Type="http://schemas.openxmlformats.org/officeDocument/2006/relationships/image" Target="media/image607.wmf"/><Relationship Id="rId1566" Type="http://schemas.openxmlformats.org/officeDocument/2006/relationships/image" Target="media/image771.wmf"/><Relationship Id="rId65" Type="http://schemas.openxmlformats.org/officeDocument/2006/relationships/image" Target="media/image30.wmf"/><Relationship Id="rId1426" Type="http://schemas.openxmlformats.org/officeDocument/2006/relationships/oleObject" Target="embeddings/oleObject696.bin"/><Relationship Id="rId1633" Type="http://schemas.openxmlformats.org/officeDocument/2006/relationships/fontTable" Target="fontTable.xml"/><Relationship Id="rId281" Type="http://schemas.openxmlformats.org/officeDocument/2006/relationships/oleObject" Target="embeddings/oleObject133.bin"/><Relationship Id="rId76" Type="http://schemas.openxmlformats.org/officeDocument/2006/relationships/oleObject" Target="embeddings/oleObject33.bin"/><Relationship Id="rId141" Type="http://schemas.openxmlformats.org/officeDocument/2006/relationships/oleObject" Target="embeddings/oleObject63.bin"/><Relationship Id="rId379" Type="http://schemas.openxmlformats.org/officeDocument/2006/relationships/oleObject" Target="embeddings/oleObject182.bin"/><Relationship Id="rId586" Type="http://schemas.openxmlformats.org/officeDocument/2006/relationships/image" Target="media/image291.wmf"/><Relationship Id="rId793" Type="http://schemas.openxmlformats.org/officeDocument/2006/relationships/image" Target="media/image394.wmf"/><Relationship Id="rId807" Type="http://schemas.openxmlformats.org/officeDocument/2006/relationships/image" Target="media/image401.wmf"/><Relationship Id="rId1437" Type="http://schemas.openxmlformats.org/officeDocument/2006/relationships/image" Target="media/image714.wmf"/><Relationship Id="rId7" Type="http://schemas.openxmlformats.org/officeDocument/2006/relationships/endnotes" Target="endnotes.xml"/><Relationship Id="rId239" Type="http://schemas.openxmlformats.org/officeDocument/2006/relationships/oleObject" Target="embeddings/oleObject112.bin"/><Relationship Id="rId446" Type="http://schemas.openxmlformats.org/officeDocument/2006/relationships/image" Target="media/image220.wmf"/><Relationship Id="rId653" Type="http://schemas.openxmlformats.org/officeDocument/2006/relationships/image" Target="media/image324.wmf"/><Relationship Id="rId1076" Type="http://schemas.openxmlformats.org/officeDocument/2006/relationships/oleObject" Target="embeddings/oleObject523.bin"/><Relationship Id="rId1283" Type="http://schemas.openxmlformats.org/officeDocument/2006/relationships/image" Target="media/image641.wmf"/><Relationship Id="rId1490" Type="http://schemas.openxmlformats.org/officeDocument/2006/relationships/image" Target="media/image740.wmf"/><Relationship Id="rId1504" Type="http://schemas.openxmlformats.org/officeDocument/2006/relationships/image" Target="media/image747.wmf"/><Relationship Id="rId292" Type="http://schemas.openxmlformats.org/officeDocument/2006/relationships/image" Target="media/image143.wmf"/><Relationship Id="rId306" Type="http://schemas.openxmlformats.org/officeDocument/2006/relationships/oleObject" Target="embeddings/oleObject146.bin"/><Relationship Id="rId860" Type="http://schemas.openxmlformats.org/officeDocument/2006/relationships/oleObject" Target="embeddings/oleObject416.bin"/><Relationship Id="rId958" Type="http://schemas.openxmlformats.org/officeDocument/2006/relationships/oleObject" Target="embeddings/oleObject464.bin"/><Relationship Id="rId1143" Type="http://schemas.openxmlformats.org/officeDocument/2006/relationships/image" Target="media/image569.wmf"/><Relationship Id="rId1588" Type="http://schemas.openxmlformats.org/officeDocument/2006/relationships/image" Target="media/image782.wmf"/><Relationship Id="rId87" Type="http://schemas.openxmlformats.org/officeDocument/2006/relationships/image" Target="media/image41.wmf"/><Relationship Id="rId513" Type="http://schemas.openxmlformats.org/officeDocument/2006/relationships/oleObject" Target="embeddings/oleObject243.bin"/><Relationship Id="rId597" Type="http://schemas.openxmlformats.org/officeDocument/2006/relationships/oleObject" Target="embeddings/oleObject284.bin"/><Relationship Id="rId720" Type="http://schemas.openxmlformats.org/officeDocument/2006/relationships/image" Target="media/image358.wmf"/><Relationship Id="rId818" Type="http://schemas.openxmlformats.org/officeDocument/2006/relationships/oleObject" Target="embeddings/oleObject395.bin"/><Relationship Id="rId1350" Type="http://schemas.openxmlformats.org/officeDocument/2006/relationships/image" Target="media/image672.wmf"/><Relationship Id="rId1448" Type="http://schemas.openxmlformats.org/officeDocument/2006/relationships/oleObject" Target="embeddings/oleObject707.bin"/><Relationship Id="rId152" Type="http://schemas.openxmlformats.org/officeDocument/2006/relationships/oleObject" Target="embeddings/oleObject68.bin"/><Relationship Id="rId457" Type="http://schemas.openxmlformats.org/officeDocument/2006/relationships/oleObject" Target="embeddings/oleObject221.bin"/><Relationship Id="rId1003" Type="http://schemas.openxmlformats.org/officeDocument/2006/relationships/image" Target="media/image499.wmf"/><Relationship Id="rId1087" Type="http://schemas.openxmlformats.org/officeDocument/2006/relationships/image" Target="media/image541.wmf"/><Relationship Id="rId1210" Type="http://schemas.openxmlformats.org/officeDocument/2006/relationships/oleObject" Target="embeddings/oleObject590.bin"/><Relationship Id="rId1294" Type="http://schemas.openxmlformats.org/officeDocument/2006/relationships/image" Target="media/image646.wmf"/><Relationship Id="rId1308" Type="http://schemas.openxmlformats.org/officeDocument/2006/relationships/oleObject" Target="embeddings/oleObject636.bin"/><Relationship Id="rId664" Type="http://schemas.openxmlformats.org/officeDocument/2006/relationships/image" Target="media/image330.wmf"/><Relationship Id="rId871" Type="http://schemas.openxmlformats.org/officeDocument/2006/relationships/image" Target="media/image434.wmf"/><Relationship Id="rId969" Type="http://schemas.openxmlformats.org/officeDocument/2006/relationships/image" Target="media/image482.wmf"/><Relationship Id="rId1515" Type="http://schemas.openxmlformats.org/officeDocument/2006/relationships/image" Target="media/image752.wmf"/><Relationship Id="rId1599" Type="http://schemas.openxmlformats.org/officeDocument/2006/relationships/oleObject" Target="embeddings/oleObject790.bin"/><Relationship Id="rId14" Type="http://schemas.openxmlformats.org/officeDocument/2006/relationships/oleObject" Target="embeddings/oleObject3.bin"/><Relationship Id="rId317" Type="http://schemas.openxmlformats.org/officeDocument/2006/relationships/oleObject" Target="embeddings/oleObject151.bin"/><Relationship Id="rId524" Type="http://schemas.openxmlformats.org/officeDocument/2006/relationships/oleObject" Target="embeddings/oleObject248.bin"/><Relationship Id="rId731" Type="http://schemas.openxmlformats.org/officeDocument/2006/relationships/oleObject" Target="embeddings/oleObject351.bin"/><Relationship Id="rId1154" Type="http://schemas.openxmlformats.org/officeDocument/2006/relationships/oleObject" Target="embeddings/oleObject562.bin"/><Relationship Id="rId1361" Type="http://schemas.openxmlformats.org/officeDocument/2006/relationships/oleObject" Target="embeddings/oleObject663.bin"/><Relationship Id="rId1459" Type="http://schemas.openxmlformats.org/officeDocument/2006/relationships/oleObject" Target="embeddings/oleObject713.bin"/><Relationship Id="rId98" Type="http://schemas.openxmlformats.org/officeDocument/2006/relationships/oleObject" Target="embeddings/oleObject42.bin"/><Relationship Id="rId163" Type="http://schemas.openxmlformats.org/officeDocument/2006/relationships/image" Target="media/image80.wmf"/><Relationship Id="rId370" Type="http://schemas.openxmlformats.org/officeDocument/2006/relationships/oleObject" Target="embeddings/oleObject177.bin"/><Relationship Id="rId829" Type="http://schemas.openxmlformats.org/officeDocument/2006/relationships/image" Target="media/image412.wmf"/><Relationship Id="rId1014" Type="http://schemas.openxmlformats.org/officeDocument/2006/relationships/oleObject" Target="embeddings/oleObject492.bin"/><Relationship Id="rId1221" Type="http://schemas.openxmlformats.org/officeDocument/2006/relationships/image" Target="media/image608.wmf"/><Relationship Id="rId230" Type="http://schemas.openxmlformats.org/officeDocument/2006/relationships/image" Target="media/image113.wmf"/><Relationship Id="rId468" Type="http://schemas.openxmlformats.org/officeDocument/2006/relationships/oleObject" Target="embeddings/oleObject225.bin"/><Relationship Id="rId675" Type="http://schemas.openxmlformats.org/officeDocument/2006/relationships/oleObject" Target="embeddings/oleObject323.bin"/><Relationship Id="rId882" Type="http://schemas.openxmlformats.org/officeDocument/2006/relationships/oleObject" Target="embeddings/oleObject425.bin"/><Relationship Id="rId1098" Type="http://schemas.openxmlformats.org/officeDocument/2006/relationships/oleObject" Target="embeddings/oleObject534.bin"/><Relationship Id="rId1319" Type="http://schemas.openxmlformats.org/officeDocument/2006/relationships/image" Target="media/image657.wmf"/><Relationship Id="rId1526" Type="http://schemas.openxmlformats.org/officeDocument/2006/relationships/image" Target="media/image756.wmf"/><Relationship Id="rId25" Type="http://schemas.openxmlformats.org/officeDocument/2006/relationships/image" Target="media/image10.wmf"/><Relationship Id="rId328" Type="http://schemas.openxmlformats.org/officeDocument/2006/relationships/image" Target="media/image162.wmf"/><Relationship Id="rId535" Type="http://schemas.openxmlformats.org/officeDocument/2006/relationships/oleObject" Target="embeddings/oleObject252.bin"/><Relationship Id="rId742" Type="http://schemas.openxmlformats.org/officeDocument/2006/relationships/image" Target="media/image369.wmf"/><Relationship Id="rId1165" Type="http://schemas.openxmlformats.org/officeDocument/2006/relationships/image" Target="media/image580.wmf"/><Relationship Id="rId1372" Type="http://schemas.openxmlformats.org/officeDocument/2006/relationships/oleObject" Target="embeddings/oleObject669.bin"/><Relationship Id="rId174" Type="http://schemas.openxmlformats.org/officeDocument/2006/relationships/oleObject" Target="embeddings/oleObject79.bin"/><Relationship Id="rId381" Type="http://schemas.openxmlformats.org/officeDocument/2006/relationships/oleObject" Target="embeddings/oleObject183.bin"/><Relationship Id="rId602" Type="http://schemas.openxmlformats.org/officeDocument/2006/relationships/image" Target="media/image299.wmf"/><Relationship Id="rId1025" Type="http://schemas.openxmlformats.org/officeDocument/2006/relationships/image" Target="media/image510.wmf"/><Relationship Id="rId1232" Type="http://schemas.openxmlformats.org/officeDocument/2006/relationships/image" Target="media/image615.wmf"/><Relationship Id="rId241" Type="http://schemas.openxmlformats.org/officeDocument/2006/relationships/oleObject" Target="embeddings/oleObject113.bin"/><Relationship Id="rId479" Type="http://schemas.openxmlformats.org/officeDocument/2006/relationships/oleObject" Target="embeddings/oleObject230.bin"/><Relationship Id="rId686" Type="http://schemas.openxmlformats.org/officeDocument/2006/relationships/image" Target="media/image341.wmf"/><Relationship Id="rId893" Type="http://schemas.openxmlformats.org/officeDocument/2006/relationships/image" Target="media/image445.wmf"/><Relationship Id="rId907" Type="http://schemas.openxmlformats.org/officeDocument/2006/relationships/image" Target="media/image452.wmf"/><Relationship Id="rId1537" Type="http://schemas.openxmlformats.org/officeDocument/2006/relationships/oleObject" Target="embeddings/oleObject756.bin"/><Relationship Id="rId36" Type="http://schemas.openxmlformats.org/officeDocument/2006/relationships/oleObject" Target="embeddings/oleObject14.bin"/><Relationship Id="rId339" Type="http://schemas.openxmlformats.org/officeDocument/2006/relationships/image" Target="media/image167.wmf"/><Relationship Id="rId546" Type="http://schemas.openxmlformats.org/officeDocument/2006/relationships/image" Target="media/image272.wmf"/><Relationship Id="rId753" Type="http://schemas.openxmlformats.org/officeDocument/2006/relationships/oleObject" Target="embeddings/oleObject362.bin"/><Relationship Id="rId1176" Type="http://schemas.openxmlformats.org/officeDocument/2006/relationships/oleObject" Target="embeddings/oleObject573.bin"/><Relationship Id="rId1383" Type="http://schemas.openxmlformats.org/officeDocument/2006/relationships/image" Target="media/image688.wmf"/><Relationship Id="rId1604" Type="http://schemas.openxmlformats.org/officeDocument/2006/relationships/oleObject" Target="embeddings/oleObject795.bin"/><Relationship Id="rId101" Type="http://schemas.openxmlformats.org/officeDocument/2006/relationships/image" Target="media/image48.wmf"/><Relationship Id="rId185" Type="http://schemas.openxmlformats.org/officeDocument/2006/relationships/image" Target="media/image91.wmf"/><Relationship Id="rId406" Type="http://schemas.openxmlformats.org/officeDocument/2006/relationships/image" Target="media/image200.wmf"/><Relationship Id="rId960" Type="http://schemas.openxmlformats.org/officeDocument/2006/relationships/oleObject" Target="embeddings/oleObject465.bin"/><Relationship Id="rId1036" Type="http://schemas.openxmlformats.org/officeDocument/2006/relationships/oleObject" Target="embeddings/oleObject503.bin"/><Relationship Id="rId1243" Type="http://schemas.openxmlformats.org/officeDocument/2006/relationships/oleObject" Target="embeddings/oleObject604.bin"/><Relationship Id="rId1590" Type="http://schemas.openxmlformats.org/officeDocument/2006/relationships/image" Target="media/image783.wmf"/><Relationship Id="rId392" Type="http://schemas.openxmlformats.org/officeDocument/2006/relationships/image" Target="media/image193.wmf"/><Relationship Id="rId613" Type="http://schemas.openxmlformats.org/officeDocument/2006/relationships/oleObject" Target="embeddings/oleObject292.bin"/><Relationship Id="rId697" Type="http://schemas.openxmlformats.org/officeDocument/2006/relationships/oleObject" Target="embeddings/oleObject334.bin"/><Relationship Id="rId820" Type="http://schemas.openxmlformats.org/officeDocument/2006/relationships/oleObject" Target="embeddings/oleObject396.bin"/><Relationship Id="rId918" Type="http://schemas.openxmlformats.org/officeDocument/2006/relationships/oleObject" Target="embeddings/oleObject443.bin"/><Relationship Id="rId1450" Type="http://schemas.openxmlformats.org/officeDocument/2006/relationships/oleObject" Target="embeddings/oleObject708.bin"/><Relationship Id="rId1548" Type="http://schemas.openxmlformats.org/officeDocument/2006/relationships/image" Target="media/image763.wmf"/><Relationship Id="rId252" Type="http://schemas.openxmlformats.org/officeDocument/2006/relationships/image" Target="media/image124.wmf"/><Relationship Id="rId1103" Type="http://schemas.openxmlformats.org/officeDocument/2006/relationships/image" Target="media/image549.wmf"/><Relationship Id="rId1187" Type="http://schemas.openxmlformats.org/officeDocument/2006/relationships/image" Target="media/image591.wmf"/><Relationship Id="rId1310" Type="http://schemas.openxmlformats.org/officeDocument/2006/relationships/oleObject" Target="embeddings/oleObject637.bin"/><Relationship Id="rId1408" Type="http://schemas.openxmlformats.org/officeDocument/2006/relationships/oleObject" Target="embeddings/oleObject686.bin"/><Relationship Id="rId47" Type="http://schemas.openxmlformats.org/officeDocument/2006/relationships/image" Target="media/image21.wmf"/><Relationship Id="rId112" Type="http://schemas.openxmlformats.org/officeDocument/2006/relationships/oleObject" Target="embeddings/oleObject49.bin"/><Relationship Id="rId557" Type="http://schemas.openxmlformats.org/officeDocument/2006/relationships/oleObject" Target="embeddings/oleObject263.bin"/><Relationship Id="rId764" Type="http://schemas.openxmlformats.org/officeDocument/2006/relationships/oleObject" Target="embeddings/oleObject368.bin"/><Relationship Id="rId971" Type="http://schemas.openxmlformats.org/officeDocument/2006/relationships/image" Target="media/image483.wmf"/><Relationship Id="rId1394" Type="http://schemas.openxmlformats.org/officeDocument/2006/relationships/oleObject" Target="embeddings/oleObject679.bin"/><Relationship Id="rId1615" Type="http://schemas.openxmlformats.org/officeDocument/2006/relationships/oleObject" Target="embeddings/oleObject803.bin"/><Relationship Id="rId196" Type="http://schemas.openxmlformats.org/officeDocument/2006/relationships/oleObject" Target="embeddings/oleObject90.bin"/><Relationship Id="rId417" Type="http://schemas.openxmlformats.org/officeDocument/2006/relationships/oleObject" Target="embeddings/oleObject201.bin"/><Relationship Id="rId624" Type="http://schemas.openxmlformats.org/officeDocument/2006/relationships/oleObject" Target="embeddings/oleObject298.bin"/><Relationship Id="rId831" Type="http://schemas.openxmlformats.org/officeDocument/2006/relationships/image" Target="media/image413.wmf"/><Relationship Id="rId1047" Type="http://schemas.openxmlformats.org/officeDocument/2006/relationships/image" Target="media/image521.wmf"/><Relationship Id="rId1254" Type="http://schemas.openxmlformats.org/officeDocument/2006/relationships/image" Target="media/image626.wmf"/><Relationship Id="rId1461" Type="http://schemas.openxmlformats.org/officeDocument/2006/relationships/oleObject" Target="embeddings/oleObject714.bin"/><Relationship Id="rId263" Type="http://schemas.openxmlformats.org/officeDocument/2006/relationships/oleObject" Target="embeddings/oleObject124.bin"/><Relationship Id="rId470" Type="http://schemas.openxmlformats.org/officeDocument/2006/relationships/oleObject" Target="embeddings/oleObject226.bin"/><Relationship Id="rId929" Type="http://schemas.openxmlformats.org/officeDocument/2006/relationships/image" Target="media/image462.wmf"/><Relationship Id="rId1114" Type="http://schemas.openxmlformats.org/officeDocument/2006/relationships/oleObject" Target="embeddings/oleObject542.bin"/><Relationship Id="rId1321" Type="http://schemas.openxmlformats.org/officeDocument/2006/relationships/image" Target="media/image658.wmf"/><Relationship Id="rId1559" Type="http://schemas.openxmlformats.org/officeDocument/2006/relationships/oleObject" Target="embeddings/oleObject770.bin"/><Relationship Id="rId58" Type="http://schemas.openxmlformats.org/officeDocument/2006/relationships/oleObject" Target="embeddings/oleObject25.bin"/><Relationship Id="rId123" Type="http://schemas.openxmlformats.org/officeDocument/2006/relationships/oleObject" Target="embeddings/oleObject54.bin"/><Relationship Id="rId330" Type="http://schemas.openxmlformats.org/officeDocument/2006/relationships/image" Target="media/image163.png"/><Relationship Id="rId568" Type="http://schemas.openxmlformats.org/officeDocument/2006/relationships/oleObject" Target="embeddings/oleObject269.bin"/><Relationship Id="rId775" Type="http://schemas.openxmlformats.org/officeDocument/2006/relationships/image" Target="media/image385.wmf"/><Relationship Id="rId982" Type="http://schemas.openxmlformats.org/officeDocument/2006/relationships/oleObject" Target="embeddings/oleObject476.bin"/><Relationship Id="rId1198" Type="http://schemas.openxmlformats.org/officeDocument/2006/relationships/oleObject" Target="embeddings/oleObject584.bin"/><Relationship Id="rId1419" Type="http://schemas.openxmlformats.org/officeDocument/2006/relationships/image" Target="media/image706.wmf"/><Relationship Id="rId1626" Type="http://schemas.openxmlformats.org/officeDocument/2006/relationships/oleObject" Target="embeddings/oleObject812.bin"/><Relationship Id="rId428" Type="http://schemas.openxmlformats.org/officeDocument/2006/relationships/image" Target="media/image211.wmf"/><Relationship Id="rId635" Type="http://schemas.openxmlformats.org/officeDocument/2006/relationships/image" Target="media/image315.wmf"/><Relationship Id="rId842" Type="http://schemas.openxmlformats.org/officeDocument/2006/relationships/oleObject" Target="embeddings/oleObject407.bin"/><Relationship Id="rId1058" Type="http://schemas.openxmlformats.org/officeDocument/2006/relationships/oleObject" Target="embeddings/oleObject514.bin"/><Relationship Id="rId1265" Type="http://schemas.openxmlformats.org/officeDocument/2006/relationships/oleObject" Target="embeddings/oleObject615.bin"/><Relationship Id="rId1472" Type="http://schemas.openxmlformats.org/officeDocument/2006/relationships/image" Target="media/image731.wmf"/><Relationship Id="rId274" Type="http://schemas.openxmlformats.org/officeDocument/2006/relationships/image" Target="media/image135.wmf"/><Relationship Id="rId481" Type="http://schemas.openxmlformats.org/officeDocument/2006/relationships/oleObject" Target="embeddings/oleObject231.bin"/><Relationship Id="rId702" Type="http://schemas.openxmlformats.org/officeDocument/2006/relationships/image" Target="media/image349.wmf"/><Relationship Id="rId1125" Type="http://schemas.openxmlformats.org/officeDocument/2006/relationships/image" Target="media/image560.wmf"/><Relationship Id="rId1332" Type="http://schemas.openxmlformats.org/officeDocument/2006/relationships/oleObject" Target="embeddings/oleObject648.bin"/><Relationship Id="rId69" Type="http://schemas.openxmlformats.org/officeDocument/2006/relationships/image" Target="media/image32.wmf"/><Relationship Id="rId134" Type="http://schemas.openxmlformats.org/officeDocument/2006/relationships/image" Target="media/image65.wmf"/><Relationship Id="rId579" Type="http://schemas.openxmlformats.org/officeDocument/2006/relationships/oleObject" Target="embeddings/oleObject275.bin"/><Relationship Id="rId786" Type="http://schemas.openxmlformats.org/officeDocument/2006/relationships/oleObject" Target="embeddings/oleObject379.bin"/><Relationship Id="rId993" Type="http://schemas.openxmlformats.org/officeDocument/2006/relationships/image" Target="media/image494.emf"/><Relationship Id="rId341" Type="http://schemas.openxmlformats.org/officeDocument/2006/relationships/image" Target="media/image168.wmf"/><Relationship Id="rId439" Type="http://schemas.openxmlformats.org/officeDocument/2006/relationships/oleObject" Target="embeddings/oleObject212.bin"/><Relationship Id="rId646" Type="http://schemas.openxmlformats.org/officeDocument/2006/relationships/oleObject" Target="embeddings/oleObject309.bin"/><Relationship Id="rId1069" Type="http://schemas.openxmlformats.org/officeDocument/2006/relationships/image" Target="media/image532.wmf"/><Relationship Id="rId1276" Type="http://schemas.openxmlformats.org/officeDocument/2006/relationships/image" Target="media/image637.jpeg"/><Relationship Id="rId1483" Type="http://schemas.openxmlformats.org/officeDocument/2006/relationships/oleObject" Target="embeddings/oleObject725.bin"/><Relationship Id="rId201" Type="http://schemas.openxmlformats.org/officeDocument/2006/relationships/image" Target="media/image99.wmf"/><Relationship Id="rId285" Type="http://schemas.openxmlformats.org/officeDocument/2006/relationships/oleObject" Target="embeddings/oleObject135.bin"/><Relationship Id="rId506" Type="http://schemas.openxmlformats.org/officeDocument/2006/relationships/image" Target="media/image251.wmf"/><Relationship Id="rId853" Type="http://schemas.openxmlformats.org/officeDocument/2006/relationships/image" Target="media/image424.wmf"/><Relationship Id="rId1136" Type="http://schemas.openxmlformats.org/officeDocument/2006/relationships/oleObject" Target="embeddings/oleObject553.bin"/><Relationship Id="rId492" Type="http://schemas.openxmlformats.org/officeDocument/2006/relationships/image" Target="media/image245.wmf"/><Relationship Id="rId713" Type="http://schemas.openxmlformats.org/officeDocument/2006/relationships/oleObject" Target="embeddings/oleObject342.bin"/><Relationship Id="rId797" Type="http://schemas.openxmlformats.org/officeDocument/2006/relationships/image" Target="media/image396.wmf"/><Relationship Id="rId920" Type="http://schemas.openxmlformats.org/officeDocument/2006/relationships/oleObject" Target="embeddings/oleObject444.bin"/><Relationship Id="rId1343" Type="http://schemas.openxmlformats.org/officeDocument/2006/relationships/oleObject" Target="embeddings/oleObject654.bin"/><Relationship Id="rId1550" Type="http://schemas.openxmlformats.org/officeDocument/2006/relationships/image" Target="media/image764.wmf"/><Relationship Id="rId145" Type="http://schemas.openxmlformats.org/officeDocument/2006/relationships/oleObject" Target="embeddings/oleObject65.bin"/><Relationship Id="rId352" Type="http://schemas.openxmlformats.org/officeDocument/2006/relationships/oleObject" Target="embeddings/oleObject168.bin"/><Relationship Id="rId1203" Type="http://schemas.openxmlformats.org/officeDocument/2006/relationships/image" Target="media/image599.wmf"/><Relationship Id="rId1287" Type="http://schemas.openxmlformats.org/officeDocument/2006/relationships/image" Target="media/image643.wmf"/><Relationship Id="rId1410" Type="http://schemas.openxmlformats.org/officeDocument/2006/relationships/oleObject" Target="embeddings/oleObject687.bin"/><Relationship Id="rId1508" Type="http://schemas.openxmlformats.org/officeDocument/2006/relationships/image" Target="media/image749.wmf"/><Relationship Id="rId212" Type="http://schemas.openxmlformats.org/officeDocument/2006/relationships/image" Target="media/image104.wmf"/><Relationship Id="rId657" Type="http://schemas.openxmlformats.org/officeDocument/2006/relationships/image" Target="media/image326.wmf"/><Relationship Id="rId864" Type="http://schemas.microsoft.com/office/2007/relationships/hdphoto" Target="media/hdphoto10.wdp"/><Relationship Id="rId1494" Type="http://schemas.openxmlformats.org/officeDocument/2006/relationships/image" Target="media/image742.wmf"/><Relationship Id="rId296" Type="http://schemas.openxmlformats.org/officeDocument/2006/relationships/image" Target="media/image145.wmf"/><Relationship Id="rId517" Type="http://schemas.openxmlformats.org/officeDocument/2006/relationships/oleObject" Target="embeddings/oleObject245.bin"/><Relationship Id="rId724" Type="http://schemas.openxmlformats.org/officeDocument/2006/relationships/image" Target="media/image360.wmf"/><Relationship Id="rId931" Type="http://schemas.openxmlformats.org/officeDocument/2006/relationships/image" Target="media/image463.wmf"/><Relationship Id="rId1147" Type="http://schemas.openxmlformats.org/officeDocument/2006/relationships/image" Target="media/image571.wmf"/><Relationship Id="rId1354" Type="http://schemas.openxmlformats.org/officeDocument/2006/relationships/image" Target="media/image674.wmf"/><Relationship Id="rId1561" Type="http://schemas.openxmlformats.org/officeDocument/2006/relationships/oleObject" Target="embeddings/oleObject771.bin"/><Relationship Id="rId60" Type="http://schemas.openxmlformats.org/officeDocument/2006/relationships/oleObject" Target="embeddings/oleObject26.bin"/><Relationship Id="rId156" Type="http://schemas.openxmlformats.org/officeDocument/2006/relationships/oleObject" Target="embeddings/oleObject70.bin"/><Relationship Id="rId363" Type="http://schemas.openxmlformats.org/officeDocument/2006/relationships/image" Target="media/image179.wmf"/><Relationship Id="rId570" Type="http://schemas.openxmlformats.org/officeDocument/2006/relationships/oleObject" Target="embeddings/oleObject270.bin"/><Relationship Id="rId1007" Type="http://schemas.openxmlformats.org/officeDocument/2006/relationships/image" Target="media/image501.wmf"/><Relationship Id="rId1214" Type="http://schemas.openxmlformats.org/officeDocument/2006/relationships/oleObject" Target="embeddings/oleObject592.bin"/><Relationship Id="rId1421" Type="http://schemas.openxmlformats.org/officeDocument/2006/relationships/oleObject" Target="embeddings/oleObject693.bin"/><Relationship Id="rId223" Type="http://schemas.openxmlformats.org/officeDocument/2006/relationships/oleObject" Target="embeddings/oleObject104.bin"/><Relationship Id="rId430" Type="http://schemas.openxmlformats.org/officeDocument/2006/relationships/image" Target="media/image212.wmf"/><Relationship Id="rId668" Type="http://schemas.openxmlformats.org/officeDocument/2006/relationships/image" Target="media/image332.wmf"/><Relationship Id="rId875" Type="http://schemas.openxmlformats.org/officeDocument/2006/relationships/image" Target="media/image436.wmf"/><Relationship Id="rId1060" Type="http://schemas.openxmlformats.org/officeDocument/2006/relationships/oleObject" Target="embeddings/oleObject515.bin"/><Relationship Id="rId1298" Type="http://schemas.openxmlformats.org/officeDocument/2006/relationships/image" Target="media/image647.wmf"/><Relationship Id="rId1519" Type="http://schemas.openxmlformats.org/officeDocument/2006/relationships/oleObject" Target="embeddings/oleObject744.bin"/><Relationship Id="rId18" Type="http://schemas.openxmlformats.org/officeDocument/2006/relationships/oleObject" Target="embeddings/oleObject5.bin"/><Relationship Id="rId528" Type="http://schemas.openxmlformats.org/officeDocument/2006/relationships/image" Target="media/image262.png"/><Relationship Id="rId735" Type="http://schemas.openxmlformats.org/officeDocument/2006/relationships/oleObject" Target="embeddings/oleObject353.bin"/><Relationship Id="rId942" Type="http://schemas.openxmlformats.org/officeDocument/2006/relationships/oleObject" Target="embeddings/oleObject456.bin"/><Relationship Id="rId1158" Type="http://schemas.openxmlformats.org/officeDocument/2006/relationships/oleObject" Target="embeddings/oleObject564.bin"/><Relationship Id="rId1365" Type="http://schemas.openxmlformats.org/officeDocument/2006/relationships/oleObject" Target="embeddings/oleObject665.bin"/><Relationship Id="rId1572" Type="http://schemas.openxmlformats.org/officeDocument/2006/relationships/image" Target="media/image774.wmf"/><Relationship Id="rId167" Type="http://schemas.openxmlformats.org/officeDocument/2006/relationships/image" Target="media/image82.wmf"/><Relationship Id="rId374" Type="http://schemas.openxmlformats.org/officeDocument/2006/relationships/oleObject" Target="embeddings/oleObject179.bin"/><Relationship Id="rId581" Type="http://schemas.openxmlformats.org/officeDocument/2006/relationships/oleObject" Target="embeddings/oleObject276.bin"/><Relationship Id="rId1018" Type="http://schemas.openxmlformats.org/officeDocument/2006/relationships/oleObject" Target="embeddings/oleObject494.bin"/><Relationship Id="rId1225" Type="http://schemas.openxmlformats.org/officeDocument/2006/relationships/image" Target="media/image610.png"/><Relationship Id="rId1432" Type="http://schemas.openxmlformats.org/officeDocument/2006/relationships/oleObject" Target="embeddings/oleObject699.bin"/><Relationship Id="rId71" Type="http://schemas.openxmlformats.org/officeDocument/2006/relationships/image" Target="media/image33.wmf"/><Relationship Id="rId234" Type="http://schemas.openxmlformats.org/officeDocument/2006/relationships/image" Target="media/image115.wmf"/><Relationship Id="rId679" Type="http://schemas.openxmlformats.org/officeDocument/2006/relationships/oleObject" Target="embeddings/oleObject325.bin"/><Relationship Id="rId802" Type="http://schemas.openxmlformats.org/officeDocument/2006/relationships/oleObject" Target="embeddings/oleObject387.bin"/><Relationship Id="rId886" Type="http://schemas.openxmlformats.org/officeDocument/2006/relationships/oleObject" Target="embeddings/oleObject427.bin"/><Relationship Id="rId2" Type="http://schemas.openxmlformats.org/officeDocument/2006/relationships/numbering" Target="numbering.xml"/><Relationship Id="rId29" Type="http://schemas.openxmlformats.org/officeDocument/2006/relationships/image" Target="media/image12.wmf"/><Relationship Id="rId441" Type="http://schemas.openxmlformats.org/officeDocument/2006/relationships/oleObject" Target="embeddings/oleObject213.bin"/><Relationship Id="rId539" Type="http://schemas.openxmlformats.org/officeDocument/2006/relationships/oleObject" Target="embeddings/oleObject254.bin"/><Relationship Id="rId746" Type="http://schemas.openxmlformats.org/officeDocument/2006/relationships/image" Target="media/image371.wmf"/><Relationship Id="rId1071" Type="http://schemas.openxmlformats.org/officeDocument/2006/relationships/image" Target="media/image533.wmf"/><Relationship Id="rId1169" Type="http://schemas.openxmlformats.org/officeDocument/2006/relationships/image" Target="media/image582.wmf"/><Relationship Id="rId1376" Type="http://schemas.openxmlformats.org/officeDocument/2006/relationships/oleObject" Target="embeddings/oleObject671.bin"/><Relationship Id="rId1583" Type="http://schemas.openxmlformats.org/officeDocument/2006/relationships/oleObject" Target="embeddings/oleObject782.bin"/><Relationship Id="rId178" Type="http://schemas.openxmlformats.org/officeDocument/2006/relationships/oleObject" Target="embeddings/oleObject81.bin"/><Relationship Id="rId301" Type="http://schemas.openxmlformats.org/officeDocument/2006/relationships/oleObject" Target="embeddings/oleObject144.bin"/><Relationship Id="rId953" Type="http://schemas.openxmlformats.org/officeDocument/2006/relationships/image" Target="media/image474.wmf"/><Relationship Id="rId1029" Type="http://schemas.openxmlformats.org/officeDocument/2006/relationships/image" Target="media/image512.wmf"/><Relationship Id="rId1236" Type="http://schemas.openxmlformats.org/officeDocument/2006/relationships/image" Target="media/image617.wmf"/><Relationship Id="rId82" Type="http://schemas.openxmlformats.org/officeDocument/2006/relationships/oleObject" Target="embeddings/oleObject36.bin"/><Relationship Id="rId385" Type="http://schemas.openxmlformats.org/officeDocument/2006/relationships/oleObject" Target="embeddings/oleObject185.bin"/><Relationship Id="rId592" Type="http://schemas.openxmlformats.org/officeDocument/2006/relationships/image" Target="media/image294.wmf"/><Relationship Id="rId606" Type="http://schemas.openxmlformats.org/officeDocument/2006/relationships/image" Target="media/image301.wmf"/><Relationship Id="rId813" Type="http://schemas.openxmlformats.org/officeDocument/2006/relationships/image" Target="media/image404.wmf"/><Relationship Id="rId1443" Type="http://schemas.openxmlformats.org/officeDocument/2006/relationships/image" Target="media/image717.wmf"/><Relationship Id="rId245" Type="http://schemas.openxmlformats.org/officeDocument/2006/relationships/oleObject" Target="embeddings/oleObject115.bin"/><Relationship Id="rId452" Type="http://schemas.openxmlformats.org/officeDocument/2006/relationships/image" Target="media/image223.wmf"/><Relationship Id="rId897" Type="http://schemas.openxmlformats.org/officeDocument/2006/relationships/image" Target="media/image447.wmf"/><Relationship Id="rId1082" Type="http://schemas.openxmlformats.org/officeDocument/2006/relationships/oleObject" Target="embeddings/oleObject526.bin"/><Relationship Id="rId1303" Type="http://schemas.openxmlformats.org/officeDocument/2006/relationships/image" Target="media/image649.wmf"/><Relationship Id="rId1510" Type="http://schemas.openxmlformats.org/officeDocument/2006/relationships/oleObject" Target="embeddings/oleObject739.bin"/><Relationship Id="rId105" Type="http://schemas.openxmlformats.org/officeDocument/2006/relationships/image" Target="media/image50.wmf"/><Relationship Id="rId312" Type="http://schemas.openxmlformats.org/officeDocument/2006/relationships/oleObject" Target="embeddings/oleObject149.bin"/><Relationship Id="rId757" Type="http://schemas.openxmlformats.org/officeDocument/2006/relationships/oleObject" Target="embeddings/oleObject364.bin"/><Relationship Id="rId964" Type="http://schemas.openxmlformats.org/officeDocument/2006/relationships/oleObject" Target="embeddings/oleObject467.bin"/><Relationship Id="rId1387" Type="http://schemas.openxmlformats.org/officeDocument/2006/relationships/image" Target="media/image690.wmf"/><Relationship Id="rId1594" Type="http://schemas.openxmlformats.org/officeDocument/2006/relationships/image" Target="media/image785.wmf"/><Relationship Id="rId1608" Type="http://schemas.microsoft.com/office/2007/relationships/hdphoto" Target="media/hdphoto15.wdp"/><Relationship Id="rId93" Type="http://schemas.openxmlformats.org/officeDocument/2006/relationships/image" Target="media/image44.png"/><Relationship Id="rId189" Type="http://schemas.openxmlformats.org/officeDocument/2006/relationships/image" Target="media/image93.wmf"/><Relationship Id="rId396" Type="http://schemas.openxmlformats.org/officeDocument/2006/relationships/image" Target="media/image195.wmf"/><Relationship Id="rId617" Type="http://schemas.openxmlformats.org/officeDocument/2006/relationships/image" Target="media/image306.wmf"/><Relationship Id="rId824" Type="http://schemas.openxmlformats.org/officeDocument/2006/relationships/oleObject" Target="embeddings/oleObject398.bin"/><Relationship Id="rId1247" Type="http://schemas.openxmlformats.org/officeDocument/2006/relationships/oleObject" Target="embeddings/oleObject606.bin"/><Relationship Id="rId1454" Type="http://schemas.openxmlformats.org/officeDocument/2006/relationships/oleObject" Target="embeddings/oleObject710.bin"/><Relationship Id="rId256" Type="http://schemas.openxmlformats.org/officeDocument/2006/relationships/image" Target="media/image126.wmf"/><Relationship Id="rId463" Type="http://schemas.openxmlformats.org/officeDocument/2006/relationships/oleObject" Target="embeddings/oleObject224.bin"/><Relationship Id="rId670" Type="http://schemas.openxmlformats.org/officeDocument/2006/relationships/image" Target="media/image333.wmf"/><Relationship Id="rId1093" Type="http://schemas.openxmlformats.org/officeDocument/2006/relationships/image" Target="media/image544.wmf"/><Relationship Id="rId1107" Type="http://schemas.openxmlformats.org/officeDocument/2006/relationships/image" Target="media/image551.wmf"/><Relationship Id="rId1314" Type="http://schemas.openxmlformats.org/officeDocument/2006/relationships/oleObject" Target="embeddings/oleObject639.bin"/><Relationship Id="rId1521" Type="http://schemas.openxmlformats.org/officeDocument/2006/relationships/oleObject" Target="embeddings/oleObject745.bin"/><Relationship Id="rId116" Type="http://schemas.openxmlformats.org/officeDocument/2006/relationships/oleObject" Target="embeddings/oleObject51.bin"/><Relationship Id="rId323" Type="http://schemas.openxmlformats.org/officeDocument/2006/relationships/oleObject" Target="embeddings/oleObject154.bin"/><Relationship Id="rId530" Type="http://schemas.openxmlformats.org/officeDocument/2006/relationships/image" Target="media/image264.wmf"/><Relationship Id="rId768" Type="http://schemas.openxmlformats.org/officeDocument/2006/relationships/oleObject" Target="embeddings/oleObject370.bin"/><Relationship Id="rId975" Type="http://schemas.openxmlformats.org/officeDocument/2006/relationships/image" Target="media/image485.wmf"/><Relationship Id="rId1160" Type="http://schemas.openxmlformats.org/officeDocument/2006/relationships/oleObject" Target="embeddings/oleObject565.bin"/><Relationship Id="rId1398" Type="http://schemas.openxmlformats.org/officeDocument/2006/relationships/oleObject" Target="embeddings/oleObject681.bin"/><Relationship Id="rId1619" Type="http://schemas.openxmlformats.org/officeDocument/2006/relationships/oleObject" Target="embeddings/oleObject807.bin"/><Relationship Id="rId20" Type="http://schemas.openxmlformats.org/officeDocument/2006/relationships/oleObject" Target="embeddings/oleObject6.bin"/><Relationship Id="rId628" Type="http://schemas.openxmlformats.org/officeDocument/2006/relationships/oleObject" Target="embeddings/oleObject300.bin"/><Relationship Id="rId835" Type="http://schemas.openxmlformats.org/officeDocument/2006/relationships/image" Target="media/image415.wmf"/><Relationship Id="rId1258" Type="http://schemas.openxmlformats.org/officeDocument/2006/relationships/image" Target="media/image628.wmf"/><Relationship Id="rId1465" Type="http://schemas.openxmlformats.org/officeDocument/2006/relationships/oleObject" Target="embeddings/oleObject716.bin"/><Relationship Id="rId267" Type="http://schemas.openxmlformats.org/officeDocument/2006/relationships/oleObject" Target="embeddings/oleObject126.bin"/><Relationship Id="rId474" Type="http://schemas.openxmlformats.org/officeDocument/2006/relationships/oleObject" Target="embeddings/oleObject228.bin"/><Relationship Id="rId1020" Type="http://schemas.openxmlformats.org/officeDocument/2006/relationships/oleObject" Target="embeddings/oleObject495.bin"/><Relationship Id="rId1118" Type="http://schemas.openxmlformats.org/officeDocument/2006/relationships/oleObject" Target="embeddings/oleObject544.bin"/><Relationship Id="rId1325" Type="http://schemas.openxmlformats.org/officeDocument/2006/relationships/image" Target="media/image660.wmf"/><Relationship Id="rId1532" Type="http://schemas.openxmlformats.org/officeDocument/2006/relationships/image" Target="media/image758.wmf"/><Relationship Id="rId127" Type="http://schemas.openxmlformats.org/officeDocument/2006/relationships/oleObject" Target="embeddings/oleObject56.bin"/><Relationship Id="rId681" Type="http://schemas.openxmlformats.org/officeDocument/2006/relationships/oleObject" Target="embeddings/oleObject326.bin"/><Relationship Id="rId779" Type="http://schemas.openxmlformats.org/officeDocument/2006/relationships/image" Target="media/image387.wmf"/><Relationship Id="rId902" Type="http://schemas.openxmlformats.org/officeDocument/2006/relationships/oleObject" Target="embeddings/oleObject435.bin"/><Relationship Id="rId986" Type="http://schemas.openxmlformats.org/officeDocument/2006/relationships/oleObject" Target="embeddings/oleObject478.bin"/><Relationship Id="rId31" Type="http://schemas.openxmlformats.org/officeDocument/2006/relationships/image" Target="media/image13.wmf"/><Relationship Id="rId334" Type="http://schemas.openxmlformats.org/officeDocument/2006/relationships/image" Target="media/image165.wmf"/><Relationship Id="rId541" Type="http://schemas.openxmlformats.org/officeDocument/2006/relationships/oleObject" Target="embeddings/oleObject255.bin"/><Relationship Id="rId639" Type="http://schemas.openxmlformats.org/officeDocument/2006/relationships/image" Target="media/image317.wmf"/><Relationship Id="rId1171" Type="http://schemas.openxmlformats.org/officeDocument/2006/relationships/image" Target="media/image583.wmf"/><Relationship Id="rId1269" Type="http://schemas.openxmlformats.org/officeDocument/2006/relationships/oleObject" Target="embeddings/oleObject617.bin"/><Relationship Id="rId1476" Type="http://schemas.openxmlformats.org/officeDocument/2006/relationships/image" Target="media/image733.wmf"/><Relationship Id="rId180" Type="http://schemas.openxmlformats.org/officeDocument/2006/relationships/oleObject" Target="embeddings/oleObject82.bin"/><Relationship Id="rId278" Type="http://schemas.openxmlformats.org/officeDocument/2006/relationships/image" Target="media/image137.wmf"/><Relationship Id="rId401" Type="http://schemas.openxmlformats.org/officeDocument/2006/relationships/oleObject" Target="embeddings/oleObject193.bin"/><Relationship Id="rId846" Type="http://schemas.openxmlformats.org/officeDocument/2006/relationships/oleObject" Target="embeddings/oleObject409.bin"/><Relationship Id="rId1031" Type="http://schemas.openxmlformats.org/officeDocument/2006/relationships/image" Target="media/image513.wmf"/><Relationship Id="rId1129" Type="http://schemas.openxmlformats.org/officeDocument/2006/relationships/image" Target="media/image562.wmf"/><Relationship Id="rId485" Type="http://schemas.microsoft.com/office/2007/relationships/hdphoto" Target="media/hdphoto6.wdp"/><Relationship Id="rId692" Type="http://schemas.openxmlformats.org/officeDocument/2006/relationships/image" Target="media/image344.wmf"/><Relationship Id="rId706" Type="http://schemas.openxmlformats.org/officeDocument/2006/relationships/image" Target="media/image351.wmf"/><Relationship Id="rId913" Type="http://schemas.openxmlformats.org/officeDocument/2006/relationships/image" Target="media/image455.wmf"/><Relationship Id="rId1336" Type="http://schemas.openxmlformats.org/officeDocument/2006/relationships/oleObject" Target="embeddings/oleObject650.bin"/><Relationship Id="rId1543" Type="http://schemas.openxmlformats.org/officeDocument/2006/relationships/oleObject" Target="embeddings/oleObject761.bin"/><Relationship Id="rId42" Type="http://schemas.openxmlformats.org/officeDocument/2006/relationships/oleObject" Target="embeddings/oleObject17.bin"/><Relationship Id="rId138" Type="http://schemas.openxmlformats.org/officeDocument/2006/relationships/image" Target="media/image67.wmf"/><Relationship Id="rId345" Type="http://schemas.openxmlformats.org/officeDocument/2006/relationships/image" Target="media/image170.wmf"/><Relationship Id="rId552" Type="http://schemas.openxmlformats.org/officeDocument/2006/relationships/image" Target="media/image275.wmf"/><Relationship Id="rId997" Type="http://schemas.openxmlformats.org/officeDocument/2006/relationships/image" Target="media/image496.wmf"/><Relationship Id="rId1182" Type="http://schemas.openxmlformats.org/officeDocument/2006/relationships/oleObject" Target="embeddings/oleObject576.bin"/><Relationship Id="rId1403" Type="http://schemas.openxmlformats.org/officeDocument/2006/relationships/image" Target="media/image698.wmf"/><Relationship Id="rId1610" Type="http://schemas.openxmlformats.org/officeDocument/2006/relationships/oleObject" Target="embeddings/oleObject798.bin"/><Relationship Id="rId191" Type="http://schemas.openxmlformats.org/officeDocument/2006/relationships/image" Target="media/image94.wmf"/><Relationship Id="rId205" Type="http://schemas.openxmlformats.org/officeDocument/2006/relationships/image" Target="media/image101.wmf"/><Relationship Id="rId412" Type="http://schemas.openxmlformats.org/officeDocument/2006/relationships/image" Target="media/image203.wmf"/><Relationship Id="rId857" Type="http://schemas.openxmlformats.org/officeDocument/2006/relationships/image" Target="media/image426.wmf"/><Relationship Id="rId1042" Type="http://schemas.openxmlformats.org/officeDocument/2006/relationships/oleObject" Target="embeddings/oleObject506.bin"/><Relationship Id="rId1487" Type="http://schemas.openxmlformats.org/officeDocument/2006/relationships/oleObject" Target="embeddings/oleObject727.bin"/><Relationship Id="rId289" Type="http://schemas.openxmlformats.org/officeDocument/2006/relationships/oleObject" Target="embeddings/oleObject137.bin"/><Relationship Id="rId496" Type="http://schemas.openxmlformats.org/officeDocument/2006/relationships/image" Target="media/image247.wmf"/><Relationship Id="rId717" Type="http://schemas.openxmlformats.org/officeDocument/2006/relationships/oleObject" Target="embeddings/oleObject344.bin"/><Relationship Id="rId924" Type="http://schemas.openxmlformats.org/officeDocument/2006/relationships/oleObject" Target="embeddings/oleObject446.bin"/><Relationship Id="rId1347" Type="http://schemas.openxmlformats.org/officeDocument/2006/relationships/oleObject" Target="embeddings/oleObject656.bin"/><Relationship Id="rId1554" Type="http://schemas.openxmlformats.org/officeDocument/2006/relationships/oleObject" Target="embeddings/oleObject767.bin"/><Relationship Id="rId53" Type="http://schemas.openxmlformats.org/officeDocument/2006/relationships/image" Target="media/image24.wmf"/><Relationship Id="rId149" Type="http://schemas.openxmlformats.org/officeDocument/2006/relationships/image" Target="media/image73.wmf"/><Relationship Id="rId356" Type="http://schemas.openxmlformats.org/officeDocument/2006/relationships/oleObject" Target="embeddings/oleObject170.bin"/><Relationship Id="rId563" Type="http://schemas.openxmlformats.org/officeDocument/2006/relationships/image" Target="media/image280.wmf"/><Relationship Id="rId770" Type="http://schemas.openxmlformats.org/officeDocument/2006/relationships/oleObject" Target="embeddings/oleObject371.bin"/><Relationship Id="rId1193" Type="http://schemas.openxmlformats.org/officeDocument/2006/relationships/image" Target="media/image594.wmf"/><Relationship Id="rId1207" Type="http://schemas.openxmlformats.org/officeDocument/2006/relationships/image" Target="media/image601.wmf"/><Relationship Id="rId1414" Type="http://schemas.openxmlformats.org/officeDocument/2006/relationships/oleObject" Target="embeddings/oleObject689.bin"/><Relationship Id="rId1621" Type="http://schemas.openxmlformats.org/officeDocument/2006/relationships/image" Target="media/image790.wmf"/><Relationship Id="rId216" Type="http://schemas.openxmlformats.org/officeDocument/2006/relationships/image" Target="media/image106.wmf"/><Relationship Id="rId423" Type="http://schemas.openxmlformats.org/officeDocument/2006/relationships/oleObject" Target="embeddings/oleObject204.bin"/><Relationship Id="rId868" Type="http://schemas.openxmlformats.org/officeDocument/2006/relationships/image" Target="media/image432.JPG"/><Relationship Id="rId1053" Type="http://schemas.openxmlformats.org/officeDocument/2006/relationships/image" Target="media/image524.wmf"/><Relationship Id="rId1260" Type="http://schemas.openxmlformats.org/officeDocument/2006/relationships/image" Target="media/image629.wmf"/><Relationship Id="rId1498" Type="http://schemas.openxmlformats.org/officeDocument/2006/relationships/image" Target="media/image744.wmf"/><Relationship Id="rId630" Type="http://schemas.openxmlformats.org/officeDocument/2006/relationships/oleObject" Target="embeddings/oleObject301.bin"/><Relationship Id="rId728" Type="http://schemas.openxmlformats.org/officeDocument/2006/relationships/image" Target="media/image362.wmf"/><Relationship Id="rId935" Type="http://schemas.openxmlformats.org/officeDocument/2006/relationships/image" Target="media/image465.wmf"/><Relationship Id="rId1358" Type="http://schemas.openxmlformats.org/officeDocument/2006/relationships/image" Target="media/image676.wmf"/><Relationship Id="rId1565" Type="http://schemas.openxmlformats.org/officeDocument/2006/relationships/oleObject" Target="embeddings/oleObject773.bin"/><Relationship Id="rId64" Type="http://schemas.openxmlformats.org/officeDocument/2006/relationships/oleObject" Target="embeddings/oleObject28.bin"/><Relationship Id="rId367" Type="http://schemas.openxmlformats.org/officeDocument/2006/relationships/image" Target="media/image181.wmf"/><Relationship Id="rId574" Type="http://schemas.openxmlformats.org/officeDocument/2006/relationships/image" Target="media/image285.wmf"/><Relationship Id="rId1120" Type="http://schemas.openxmlformats.org/officeDocument/2006/relationships/oleObject" Target="embeddings/oleObject545.bin"/><Relationship Id="rId1218" Type="http://schemas.openxmlformats.org/officeDocument/2006/relationships/oleObject" Target="embeddings/oleObject594.bin"/><Relationship Id="rId1425" Type="http://schemas.openxmlformats.org/officeDocument/2006/relationships/oleObject" Target="embeddings/oleObject695.bin"/><Relationship Id="rId227" Type="http://schemas.openxmlformats.org/officeDocument/2006/relationships/oleObject" Target="embeddings/oleObject106.bin"/><Relationship Id="rId781" Type="http://schemas.openxmlformats.org/officeDocument/2006/relationships/image" Target="media/image388.wmf"/><Relationship Id="rId879" Type="http://schemas.openxmlformats.org/officeDocument/2006/relationships/image" Target="media/image438.wmf"/><Relationship Id="rId1632" Type="http://schemas.openxmlformats.org/officeDocument/2006/relationships/oleObject" Target="embeddings/oleObject817.bin"/><Relationship Id="rId434" Type="http://schemas.openxmlformats.org/officeDocument/2006/relationships/image" Target="media/image214.wmf"/><Relationship Id="rId641" Type="http://schemas.openxmlformats.org/officeDocument/2006/relationships/image" Target="media/image318.wmf"/><Relationship Id="rId739" Type="http://schemas.openxmlformats.org/officeDocument/2006/relationships/oleObject" Target="embeddings/oleObject355.bin"/><Relationship Id="rId1064" Type="http://schemas.openxmlformats.org/officeDocument/2006/relationships/oleObject" Target="embeddings/oleObject517.bin"/><Relationship Id="rId1271" Type="http://schemas.openxmlformats.org/officeDocument/2006/relationships/oleObject" Target="embeddings/oleObject618.bin"/><Relationship Id="rId1369" Type="http://schemas.openxmlformats.org/officeDocument/2006/relationships/oleObject" Target="embeddings/oleObject667.bin"/><Relationship Id="rId1576" Type="http://schemas.openxmlformats.org/officeDocument/2006/relationships/image" Target="media/image776.wmf"/><Relationship Id="rId280" Type="http://schemas.openxmlformats.org/officeDocument/2006/relationships/image" Target="media/image138.wmf"/><Relationship Id="rId501" Type="http://schemas.openxmlformats.org/officeDocument/2006/relationships/oleObject" Target="embeddings/oleObject236.bin"/><Relationship Id="rId946" Type="http://schemas.openxmlformats.org/officeDocument/2006/relationships/oleObject" Target="embeddings/oleObject458.bin"/><Relationship Id="rId1131" Type="http://schemas.openxmlformats.org/officeDocument/2006/relationships/image" Target="media/image563.wmf"/><Relationship Id="rId1229" Type="http://schemas.openxmlformats.org/officeDocument/2006/relationships/oleObject" Target="embeddings/oleObject597.bin"/><Relationship Id="rId75" Type="http://schemas.openxmlformats.org/officeDocument/2006/relationships/image" Target="media/image35.wmf"/><Relationship Id="rId140" Type="http://schemas.openxmlformats.org/officeDocument/2006/relationships/image" Target="media/image68.wmf"/><Relationship Id="rId378" Type="http://schemas.openxmlformats.org/officeDocument/2006/relationships/image" Target="media/image186.wmf"/><Relationship Id="rId585" Type="http://schemas.openxmlformats.org/officeDocument/2006/relationships/oleObject" Target="embeddings/oleObject278.bin"/><Relationship Id="rId792" Type="http://schemas.openxmlformats.org/officeDocument/2006/relationships/oleObject" Target="embeddings/oleObject382.bin"/><Relationship Id="rId806" Type="http://schemas.openxmlformats.org/officeDocument/2006/relationships/oleObject" Target="embeddings/oleObject389.bin"/><Relationship Id="rId1436" Type="http://schemas.openxmlformats.org/officeDocument/2006/relationships/oleObject" Target="embeddings/oleObject701.bin"/><Relationship Id="rId6" Type="http://schemas.openxmlformats.org/officeDocument/2006/relationships/footnotes" Target="footnotes.xml"/><Relationship Id="rId238" Type="http://schemas.openxmlformats.org/officeDocument/2006/relationships/image" Target="media/image117.wmf"/><Relationship Id="rId445" Type="http://schemas.openxmlformats.org/officeDocument/2006/relationships/oleObject" Target="embeddings/oleObject215.bin"/><Relationship Id="rId652" Type="http://schemas.openxmlformats.org/officeDocument/2006/relationships/oleObject" Target="embeddings/oleObject312.bin"/><Relationship Id="rId1075" Type="http://schemas.openxmlformats.org/officeDocument/2006/relationships/image" Target="media/image535.wmf"/><Relationship Id="rId1282" Type="http://schemas.openxmlformats.org/officeDocument/2006/relationships/oleObject" Target="embeddings/oleObject621.bin"/><Relationship Id="rId1503" Type="http://schemas.openxmlformats.org/officeDocument/2006/relationships/oleObject" Target="embeddings/oleObject735.bin"/><Relationship Id="rId291" Type="http://schemas.openxmlformats.org/officeDocument/2006/relationships/oleObject" Target="embeddings/oleObject139.bin"/><Relationship Id="rId305" Type="http://schemas.openxmlformats.org/officeDocument/2006/relationships/image" Target="media/image150.wmf"/><Relationship Id="rId512" Type="http://schemas.openxmlformats.org/officeDocument/2006/relationships/image" Target="media/image254.wmf"/><Relationship Id="rId957" Type="http://schemas.openxmlformats.org/officeDocument/2006/relationships/image" Target="media/image476.wmf"/><Relationship Id="rId1142" Type="http://schemas.openxmlformats.org/officeDocument/2006/relationships/oleObject" Target="embeddings/oleObject556.bin"/><Relationship Id="rId1587" Type="http://schemas.openxmlformats.org/officeDocument/2006/relationships/oleObject" Target="embeddings/oleObject784.bin"/><Relationship Id="rId86" Type="http://schemas.microsoft.com/office/2007/relationships/hdphoto" Target="media/hdphoto2.wdp"/><Relationship Id="rId151" Type="http://schemas.openxmlformats.org/officeDocument/2006/relationships/image" Target="media/image74.wmf"/><Relationship Id="rId389" Type="http://schemas.openxmlformats.org/officeDocument/2006/relationships/oleObject" Target="embeddings/oleObject187.bin"/><Relationship Id="rId596" Type="http://schemas.openxmlformats.org/officeDocument/2006/relationships/image" Target="media/image296.wmf"/><Relationship Id="rId817" Type="http://schemas.openxmlformats.org/officeDocument/2006/relationships/image" Target="media/image406.wmf"/><Relationship Id="rId1002" Type="http://schemas.openxmlformats.org/officeDocument/2006/relationships/oleObject" Target="embeddings/oleObject486.bin"/><Relationship Id="rId1447" Type="http://schemas.openxmlformats.org/officeDocument/2006/relationships/image" Target="media/image719.wmf"/><Relationship Id="rId249" Type="http://schemas.openxmlformats.org/officeDocument/2006/relationships/oleObject" Target="embeddings/oleObject117.bin"/><Relationship Id="rId456" Type="http://schemas.openxmlformats.org/officeDocument/2006/relationships/image" Target="media/image225.wmf"/><Relationship Id="rId663" Type="http://schemas.openxmlformats.org/officeDocument/2006/relationships/oleObject" Target="embeddings/oleObject317.bin"/><Relationship Id="rId870" Type="http://schemas.openxmlformats.org/officeDocument/2006/relationships/oleObject" Target="embeddings/oleObject419.bin"/><Relationship Id="rId1086" Type="http://schemas.openxmlformats.org/officeDocument/2006/relationships/oleObject" Target="embeddings/oleObject528.bin"/><Relationship Id="rId1293" Type="http://schemas.openxmlformats.org/officeDocument/2006/relationships/oleObject" Target="embeddings/oleObject627.bin"/><Relationship Id="rId1307" Type="http://schemas.openxmlformats.org/officeDocument/2006/relationships/image" Target="media/image651.wmf"/><Relationship Id="rId1514" Type="http://schemas.openxmlformats.org/officeDocument/2006/relationships/oleObject" Target="embeddings/oleObject741.bin"/><Relationship Id="rId13" Type="http://schemas.openxmlformats.org/officeDocument/2006/relationships/image" Target="media/image4.wmf"/><Relationship Id="rId109" Type="http://schemas.openxmlformats.org/officeDocument/2006/relationships/image" Target="media/image52.wmf"/><Relationship Id="rId316" Type="http://schemas.openxmlformats.org/officeDocument/2006/relationships/image" Target="media/image156.wmf"/><Relationship Id="rId523" Type="http://schemas.openxmlformats.org/officeDocument/2006/relationships/image" Target="media/image259.wmf"/><Relationship Id="rId968" Type="http://schemas.openxmlformats.org/officeDocument/2006/relationships/oleObject" Target="embeddings/oleObject469.bin"/><Relationship Id="rId1153" Type="http://schemas.openxmlformats.org/officeDocument/2006/relationships/image" Target="media/image574.wmf"/><Relationship Id="rId1598" Type="http://schemas.openxmlformats.org/officeDocument/2006/relationships/image" Target="media/image787.wmf"/><Relationship Id="rId97" Type="http://schemas.openxmlformats.org/officeDocument/2006/relationships/image" Target="media/image46.wmf"/><Relationship Id="rId730" Type="http://schemas.openxmlformats.org/officeDocument/2006/relationships/image" Target="media/image363.wmf"/><Relationship Id="rId828" Type="http://schemas.openxmlformats.org/officeDocument/2006/relationships/oleObject" Target="embeddings/oleObject400.bin"/><Relationship Id="rId1013" Type="http://schemas.openxmlformats.org/officeDocument/2006/relationships/image" Target="media/image504.wmf"/><Relationship Id="rId1360" Type="http://schemas.openxmlformats.org/officeDocument/2006/relationships/image" Target="media/image677.wmf"/><Relationship Id="rId1458" Type="http://schemas.openxmlformats.org/officeDocument/2006/relationships/image" Target="media/image724.wmf"/><Relationship Id="rId162" Type="http://schemas.openxmlformats.org/officeDocument/2006/relationships/oleObject" Target="embeddings/oleObject73.bin"/><Relationship Id="rId467" Type="http://schemas.openxmlformats.org/officeDocument/2006/relationships/image" Target="media/image231.wmf"/><Relationship Id="rId1097" Type="http://schemas.openxmlformats.org/officeDocument/2006/relationships/image" Target="media/image546.wmf"/><Relationship Id="rId1220" Type="http://schemas.openxmlformats.org/officeDocument/2006/relationships/oleObject" Target="embeddings/oleObject595.bin"/><Relationship Id="rId1318" Type="http://schemas.openxmlformats.org/officeDocument/2006/relationships/oleObject" Target="embeddings/oleObject641.bin"/><Relationship Id="rId1525" Type="http://schemas.openxmlformats.org/officeDocument/2006/relationships/oleObject" Target="embeddings/oleObject748.bin"/><Relationship Id="rId674" Type="http://schemas.openxmlformats.org/officeDocument/2006/relationships/image" Target="media/image335.wmf"/><Relationship Id="rId881" Type="http://schemas.openxmlformats.org/officeDocument/2006/relationships/image" Target="media/image439.wmf"/><Relationship Id="rId979" Type="http://schemas.openxmlformats.org/officeDocument/2006/relationships/image" Target="media/image487.wmf"/><Relationship Id="rId24" Type="http://schemas.openxmlformats.org/officeDocument/2006/relationships/oleObject" Target="embeddings/oleObject8.bin"/><Relationship Id="rId327" Type="http://schemas.openxmlformats.org/officeDocument/2006/relationships/oleObject" Target="embeddings/oleObject156.bin"/><Relationship Id="rId534" Type="http://schemas.openxmlformats.org/officeDocument/2006/relationships/image" Target="media/image266.wmf"/><Relationship Id="rId741" Type="http://schemas.openxmlformats.org/officeDocument/2006/relationships/oleObject" Target="embeddings/oleObject356.bin"/><Relationship Id="rId839" Type="http://schemas.openxmlformats.org/officeDocument/2006/relationships/image" Target="media/image417.wmf"/><Relationship Id="rId1164" Type="http://schemas.openxmlformats.org/officeDocument/2006/relationships/oleObject" Target="embeddings/oleObject567.bin"/><Relationship Id="rId1371" Type="http://schemas.openxmlformats.org/officeDocument/2006/relationships/image" Target="media/image682.wmf"/><Relationship Id="rId1469" Type="http://schemas.openxmlformats.org/officeDocument/2006/relationships/oleObject" Target="embeddings/oleObject718.bin"/><Relationship Id="rId173" Type="http://schemas.openxmlformats.org/officeDocument/2006/relationships/image" Target="media/image85.wmf"/><Relationship Id="rId380" Type="http://schemas.openxmlformats.org/officeDocument/2006/relationships/image" Target="media/image187.wmf"/><Relationship Id="rId601" Type="http://schemas.openxmlformats.org/officeDocument/2006/relationships/oleObject" Target="embeddings/oleObject286.bin"/><Relationship Id="rId1024" Type="http://schemas.openxmlformats.org/officeDocument/2006/relationships/oleObject" Target="embeddings/oleObject497.bin"/><Relationship Id="rId1231" Type="http://schemas.openxmlformats.org/officeDocument/2006/relationships/oleObject" Target="embeddings/oleObject598.bin"/><Relationship Id="rId240" Type="http://schemas.openxmlformats.org/officeDocument/2006/relationships/image" Target="media/image118.wmf"/><Relationship Id="rId478" Type="http://schemas.openxmlformats.org/officeDocument/2006/relationships/image" Target="media/image237.wmf"/><Relationship Id="rId685" Type="http://schemas.openxmlformats.org/officeDocument/2006/relationships/oleObject" Target="embeddings/oleObject328.bin"/><Relationship Id="rId892" Type="http://schemas.openxmlformats.org/officeDocument/2006/relationships/oleObject" Target="embeddings/oleObject430.bin"/><Relationship Id="rId906" Type="http://schemas.openxmlformats.org/officeDocument/2006/relationships/oleObject" Target="embeddings/oleObject437.bin"/><Relationship Id="rId1329" Type="http://schemas.openxmlformats.org/officeDocument/2006/relationships/image" Target="media/image662.wmf"/><Relationship Id="rId1536" Type="http://schemas.openxmlformats.org/officeDocument/2006/relationships/oleObject" Target="embeddings/oleObject755.bin"/><Relationship Id="rId35" Type="http://schemas.openxmlformats.org/officeDocument/2006/relationships/image" Target="media/image15.wmf"/><Relationship Id="rId100" Type="http://schemas.openxmlformats.org/officeDocument/2006/relationships/oleObject" Target="embeddings/oleObject43.bin"/><Relationship Id="rId338" Type="http://schemas.openxmlformats.org/officeDocument/2006/relationships/oleObject" Target="embeddings/oleObject161.bin"/><Relationship Id="rId545" Type="http://schemas.openxmlformats.org/officeDocument/2006/relationships/oleObject" Target="embeddings/oleObject257.bin"/><Relationship Id="rId752" Type="http://schemas.openxmlformats.org/officeDocument/2006/relationships/image" Target="media/image374.wmf"/><Relationship Id="rId1175" Type="http://schemas.openxmlformats.org/officeDocument/2006/relationships/image" Target="media/image585.wmf"/><Relationship Id="rId1382" Type="http://schemas.openxmlformats.org/officeDocument/2006/relationships/oleObject" Target="embeddings/oleObject674.bin"/><Relationship Id="rId1603" Type="http://schemas.openxmlformats.org/officeDocument/2006/relationships/oleObject" Target="embeddings/oleObject794.bin"/><Relationship Id="rId184" Type="http://schemas.openxmlformats.org/officeDocument/2006/relationships/oleObject" Target="embeddings/oleObject84.bin"/><Relationship Id="rId391" Type="http://schemas.openxmlformats.org/officeDocument/2006/relationships/oleObject" Target="embeddings/oleObject188.bin"/><Relationship Id="rId405" Type="http://schemas.openxmlformats.org/officeDocument/2006/relationships/oleObject" Target="embeddings/oleObject195.bin"/><Relationship Id="rId612" Type="http://schemas.openxmlformats.org/officeDocument/2006/relationships/image" Target="media/image304.wmf"/><Relationship Id="rId1035" Type="http://schemas.openxmlformats.org/officeDocument/2006/relationships/image" Target="media/image515.wmf"/><Relationship Id="rId1242" Type="http://schemas.openxmlformats.org/officeDocument/2006/relationships/image" Target="media/image620.wmf"/><Relationship Id="rId251" Type="http://schemas.openxmlformats.org/officeDocument/2006/relationships/oleObject" Target="embeddings/oleObject118.bin"/><Relationship Id="rId489" Type="http://schemas.microsoft.com/office/2007/relationships/hdphoto" Target="media/hdphoto8.wdp"/><Relationship Id="rId696" Type="http://schemas.openxmlformats.org/officeDocument/2006/relationships/image" Target="media/image346.wmf"/><Relationship Id="rId917" Type="http://schemas.openxmlformats.org/officeDocument/2006/relationships/image" Target="media/image457.wmf"/><Relationship Id="rId1102" Type="http://schemas.openxmlformats.org/officeDocument/2006/relationships/oleObject" Target="embeddings/oleObject536.bin"/><Relationship Id="rId1547" Type="http://schemas.openxmlformats.org/officeDocument/2006/relationships/oleObject" Target="embeddings/oleObject763.bin"/><Relationship Id="rId46" Type="http://schemas.openxmlformats.org/officeDocument/2006/relationships/oleObject" Target="embeddings/oleObject19.bin"/><Relationship Id="rId349" Type="http://schemas.openxmlformats.org/officeDocument/2006/relationships/image" Target="media/image172.wmf"/><Relationship Id="rId556" Type="http://schemas.openxmlformats.org/officeDocument/2006/relationships/image" Target="media/image277.wmf"/><Relationship Id="rId763" Type="http://schemas.openxmlformats.org/officeDocument/2006/relationships/image" Target="media/image379.wmf"/><Relationship Id="rId1186" Type="http://schemas.openxmlformats.org/officeDocument/2006/relationships/oleObject" Target="embeddings/oleObject578.bin"/><Relationship Id="rId1393" Type="http://schemas.openxmlformats.org/officeDocument/2006/relationships/image" Target="media/image693.wmf"/><Relationship Id="rId1407" Type="http://schemas.openxmlformats.org/officeDocument/2006/relationships/image" Target="media/image700.wmf"/><Relationship Id="rId1614" Type="http://schemas.openxmlformats.org/officeDocument/2006/relationships/oleObject" Target="embeddings/oleObject802.bin"/><Relationship Id="rId111" Type="http://schemas.openxmlformats.org/officeDocument/2006/relationships/image" Target="media/image53.wmf"/><Relationship Id="rId195" Type="http://schemas.openxmlformats.org/officeDocument/2006/relationships/image" Target="media/image96.wmf"/><Relationship Id="rId209" Type="http://schemas.openxmlformats.org/officeDocument/2006/relationships/oleObject" Target="embeddings/oleObject97.bin"/><Relationship Id="rId416" Type="http://schemas.openxmlformats.org/officeDocument/2006/relationships/image" Target="media/image205.wmf"/><Relationship Id="rId970" Type="http://schemas.openxmlformats.org/officeDocument/2006/relationships/oleObject" Target="embeddings/oleObject470.bin"/><Relationship Id="rId1046" Type="http://schemas.openxmlformats.org/officeDocument/2006/relationships/oleObject" Target="embeddings/oleObject508.bin"/><Relationship Id="rId1253" Type="http://schemas.openxmlformats.org/officeDocument/2006/relationships/oleObject" Target="embeddings/oleObject609.bin"/><Relationship Id="rId623" Type="http://schemas.openxmlformats.org/officeDocument/2006/relationships/image" Target="media/image309.wmf"/><Relationship Id="rId830" Type="http://schemas.openxmlformats.org/officeDocument/2006/relationships/oleObject" Target="embeddings/oleObject401.bin"/><Relationship Id="rId928" Type="http://schemas.openxmlformats.org/officeDocument/2006/relationships/oleObject" Target="embeddings/oleObject449.bin"/><Relationship Id="rId1460" Type="http://schemas.openxmlformats.org/officeDocument/2006/relationships/image" Target="media/image725.wmf"/><Relationship Id="rId1558" Type="http://schemas.openxmlformats.org/officeDocument/2006/relationships/image" Target="media/image767.wmf"/><Relationship Id="rId57" Type="http://schemas.openxmlformats.org/officeDocument/2006/relationships/image" Target="media/image26.wmf"/><Relationship Id="rId262" Type="http://schemas.openxmlformats.org/officeDocument/2006/relationships/image" Target="media/image129.wmf"/><Relationship Id="rId567" Type="http://schemas.openxmlformats.org/officeDocument/2006/relationships/image" Target="media/image282.wmf"/><Relationship Id="rId1113" Type="http://schemas.openxmlformats.org/officeDocument/2006/relationships/image" Target="media/image554.wmf"/><Relationship Id="rId1197" Type="http://schemas.openxmlformats.org/officeDocument/2006/relationships/image" Target="media/image596.wmf"/><Relationship Id="rId1320" Type="http://schemas.openxmlformats.org/officeDocument/2006/relationships/oleObject" Target="embeddings/oleObject642.bin"/><Relationship Id="rId1418" Type="http://schemas.openxmlformats.org/officeDocument/2006/relationships/oleObject" Target="embeddings/oleObject691.bin"/><Relationship Id="rId122" Type="http://schemas.openxmlformats.org/officeDocument/2006/relationships/image" Target="media/image59.wmf"/><Relationship Id="rId774" Type="http://schemas.openxmlformats.org/officeDocument/2006/relationships/oleObject" Target="embeddings/oleObject373.bin"/><Relationship Id="rId981" Type="http://schemas.openxmlformats.org/officeDocument/2006/relationships/image" Target="media/image488.wmf"/><Relationship Id="rId1057" Type="http://schemas.openxmlformats.org/officeDocument/2006/relationships/image" Target="media/image526.wmf"/><Relationship Id="rId1625" Type="http://schemas.openxmlformats.org/officeDocument/2006/relationships/oleObject" Target="embeddings/oleObject811.bin"/><Relationship Id="rId427" Type="http://schemas.openxmlformats.org/officeDocument/2006/relationships/oleObject" Target="embeddings/oleObject206.bin"/><Relationship Id="rId634" Type="http://schemas.openxmlformats.org/officeDocument/2006/relationships/oleObject" Target="embeddings/oleObject303.bin"/><Relationship Id="rId841" Type="http://schemas.openxmlformats.org/officeDocument/2006/relationships/image" Target="media/image418.wmf"/><Relationship Id="rId1264" Type="http://schemas.openxmlformats.org/officeDocument/2006/relationships/image" Target="media/image631.wmf"/><Relationship Id="rId1471" Type="http://schemas.openxmlformats.org/officeDocument/2006/relationships/oleObject" Target="embeddings/oleObject719.bin"/><Relationship Id="rId1569" Type="http://schemas.openxmlformats.org/officeDocument/2006/relationships/oleObject" Target="embeddings/oleObject775.bin"/><Relationship Id="rId273" Type="http://schemas.openxmlformats.org/officeDocument/2006/relationships/oleObject" Target="embeddings/oleObject129.bin"/><Relationship Id="rId480" Type="http://schemas.openxmlformats.org/officeDocument/2006/relationships/image" Target="media/image238.wmf"/><Relationship Id="rId701" Type="http://schemas.openxmlformats.org/officeDocument/2006/relationships/oleObject" Target="embeddings/oleObject336.bin"/><Relationship Id="rId939" Type="http://schemas.openxmlformats.org/officeDocument/2006/relationships/image" Target="media/image467.wmf"/><Relationship Id="rId1124" Type="http://schemas.openxmlformats.org/officeDocument/2006/relationships/oleObject" Target="embeddings/oleObject547.bin"/><Relationship Id="rId1331" Type="http://schemas.openxmlformats.org/officeDocument/2006/relationships/image" Target="media/image663.wmf"/><Relationship Id="rId68" Type="http://schemas.microsoft.com/office/2007/relationships/hdphoto" Target="media/hdphoto1.wdp"/><Relationship Id="rId133" Type="http://schemas.openxmlformats.org/officeDocument/2006/relationships/oleObject" Target="embeddings/oleObject59.bin"/><Relationship Id="rId340" Type="http://schemas.openxmlformats.org/officeDocument/2006/relationships/oleObject" Target="embeddings/oleObject162.bin"/><Relationship Id="rId578" Type="http://schemas.openxmlformats.org/officeDocument/2006/relationships/image" Target="media/image287.wmf"/><Relationship Id="rId785" Type="http://schemas.openxmlformats.org/officeDocument/2006/relationships/image" Target="media/image390.wmf"/><Relationship Id="rId992" Type="http://schemas.openxmlformats.org/officeDocument/2006/relationships/oleObject" Target="embeddings/oleObject481.bin"/><Relationship Id="rId1429" Type="http://schemas.openxmlformats.org/officeDocument/2006/relationships/image" Target="media/image710.wmf"/><Relationship Id="rId200" Type="http://schemas.openxmlformats.org/officeDocument/2006/relationships/oleObject" Target="embeddings/oleObject92.bin"/><Relationship Id="rId438" Type="http://schemas.openxmlformats.org/officeDocument/2006/relationships/image" Target="media/image216.wmf"/><Relationship Id="rId645" Type="http://schemas.openxmlformats.org/officeDocument/2006/relationships/image" Target="media/image320.wmf"/><Relationship Id="rId852" Type="http://schemas.openxmlformats.org/officeDocument/2006/relationships/oleObject" Target="embeddings/oleObject412.bin"/><Relationship Id="rId1068" Type="http://schemas.openxmlformats.org/officeDocument/2006/relationships/oleObject" Target="embeddings/oleObject519.bin"/><Relationship Id="rId1275" Type="http://schemas.openxmlformats.org/officeDocument/2006/relationships/oleObject" Target="embeddings/oleObject620.bin"/><Relationship Id="rId1482" Type="http://schemas.openxmlformats.org/officeDocument/2006/relationships/image" Target="media/image736.wmf"/><Relationship Id="rId284" Type="http://schemas.openxmlformats.org/officeDocument/2006/relationships/image" Target="media/image140.wmf"/><Relationship Id="rId491" Type="http://schemas.microsoft.com/office/2007/relationships/hdphoto" Target="media/hdphoto9.wdp"/><Relationship Id="rId505" Type="http://schemas.openxmlformats.org/officeDocument/2006/relationships/oleObject" Target="embeddings/oleObject239.bin"/><Relationship Id="rId712" Type="http://schemas.openxmlformats.org/officeDocument/2006/relationships/image" Target="media/image354.wmf"/><Relationship Id="rId1135" Type="http://schemas.openxmlformats.org/officeDocument/2006/relationships/image" Target="media/image565.wmf"/><Relationship Id="rId1342" Type="http://schemas.openxmlformats.org/officeDocument/2006/relationships/image" Target="media/image668.wmf"/><Relationship Id="rId79" Type="http://schemas.openxmlformats.org/officeDocument/2006/relationships/image" Target="media/image37.wmf"/><Relationship Id="rId144" Type="http://schemas.openxmlformats.org/officeDocument/2006/relationships/image" Target="media/image70.wmf"/><Relationship Id="rId589" Type="http://schemas.openxmlformats.org/officeDocument/2006/relationships/oleObject" Target="embeddings/oleObject280.bin"/><Relationship Id="rId796" Type="http://schemas.openxmlformats.org/officeDocument/2006/relationships/oleObject" Target="embeddings/oleObject384.bin"/><Relationship Id="rId1202" Type="http://schemas.openxmlformats.org/officeDocument/2006/relationships/oleObject" Target="embeddings/oleObject586.bin"/><Relationship Id="rId351" Type="http://schemas.openxmlformats.org/officeDocument/2006/relationships/image" Target="media/image173.wmf"/><Relationship Id="rId449" Type="http://schemas.openxmlformats.org/officeDocument/2006/relationships/oleObject" Target="embeddings/oleObject217.bin"/><Relationship Id="rId656" Type="http://schemas.openxmlformats.org/officeDocument/2006/relationships/oleObject" Target="embeddings/oleObject314.bin"/><Relationship Id="rId863" Type="http://schemas.openxmlformats.org/officeDocument/2006/relationships/image" Target="media/image429.png"/><Relationship Id="rId1079" Type="http://schemas.openxmlformats.org/officeDocument/2006/relationships/image" Target="media/image537.wmf"/><Relationship Id="rId1286" Type="http://schemas.openxmlformats.org/officeDocument/2006/relationships/oleObject" Target="embeddings/oleObject623.bin"/><Relationship Id="rId1493" Type="http://schemas.openxmlformats.org/officeDocument/2006/relationships/oleObject" Target="embeddings/oleObject730.bin"/><Relationship Id="rId1507" Type="http://schemas.openxmlformats.org/officeDocument/2006/relationships/oleObject" Target="embeddings/oleObject737.bin"/><Relationship Id="rId211" Type="http://schemas.openxmlformats.org/officeDocument/2006/relationships/oleObject" Target="embeddings/oleObject98.bin"/><Relationship Id="rId295" Type="http://schemas.openxmlformats.org/officeDocument/2006/relationships/oleObject" Target="embeddings/oleObject141.bin"/><Relationship Id="rId309" Type="http://schemas.openxmlformats.org/officeDocument/2006/relationships/image" Target="media/image152.wmf"/><Relationship Id="rId516" Type="http://schemas.openxmlformats.org/officeDocument/2006/relationships/image" Target="media/image256.wmf"/><Relationship Id="rId1146" Type="http://schemas.openxmlformats.org/officeDocument/2006/relationships/oleObject" Target="embeddings/oleObject558.bin"/><Relationship Id="rId723" Type="http://schemas.openxmlformats.org/officeDocument/2006/relationships/oleObject" Target="embeddings/oleObject347.bin"/><Relationship Id="rId930" Type="http://schemas.openxmlformats.org/officeDocument/2006/relationships/oleObject" Target="embeddings/oleObject450.bin"/><Relationship Id="rId1006" Type="http://schemas.openxmlformats.org/officeDocument/2006/relationships/oleObject" Target="embeddings/oleObject488.bin"/><Relationship Id="rId1353" Type="http://schemas.openxmlformats.org/officeDocument/2006/relationships/oleObject" Target="embeddings/oleObject659.bin"/><Relationship Id="rId1560" Type="http://schemas.openxmlformats.org/officeDocument/2006/relationships/image" Target="media/image768.wmf"/><Relationship Id="rId155" Type="http://schemas.openxmlformats.org/officeDocument/2006/relationships/image" Target="media/image76.wmf"/><Relationship Id="rId362" Type="http://schemas.openxmlformats.org/officeDocument/2006/relationships/oleObject" Target="embeddings/oleObject173.bin"/><Relationship Id="rId1213" Type="http://schemas.openxmlformats.org/officeDocument/2006/relationships/image" Target="media/image604.wmf"/><Relationship Id="rId1297" Type="http://schemas.openxmlformats.org/officeDocument/2006/relationships/oleObject" Target="embeddings/oleObject630.bin"/><Relationship Id="rId1420" Type="http://schemas.openxmlformats.org/officeDocument/2006/relationships/oleObject" Target="embeddings/oleObject692.bin"/><Relationship Id="rId1518" Type="http://schemas.openxmlformats.org/officeDocument/2006/relationships/image" Target="media/image753.wmf"/><Relationship Id="rId222" Type="http://schemas.openxmlformats.org/officeDocument/2006/relationships/image" Target="media/image109.wmf"/><Relationship Id="rId667" Type="http://schemas.openxmlformats.org/officeDocument/2006/relationships/oleObject" Target="embeddings/oleObject319.bin"/><Relationship Id="rId874" Type="http://schemas.openxmlformats.org/officeDocument/2006/relationships/oleObject" Target="embeddings/oleObject421.bin"/><Relationship Id="rId17" Type="http://schemas.openxmlformats.org/officeDocument/2006/relationships/image" Target="media/image6.wmf"/><Relationship Id="rId527" Type="http://schemas.openxmlformats.org/officeDocument/2006/relationships/image" Target="media/image261.png"/><Relationship Id="rId734" Type="http://schemas.openxmlformats.org/officeDocument/2006/relationships/image" Target="media/image365.wmf"/><Relationship Id="rId941" Type="http://schemas.openxmlformats.org/officeDocument/2006/relationships/image" Target="media/image468.wmf"/><Relationship Id="rId1157" Type="http://schemas.openxmlformats.org/officeDocument/2006/relationships/image" Target="media/image576.wmf"/><Relationship Id="rId1364" Type="http://schemas.openxmlformats.org/officeDocument/2006/relationships/image" Target="media/image679.wmf"/><Relationship Id="rId1571" Type="http://schemas.openxmlformats.org/officeDocument/2006/relationships/oleObject" Target="embeddings/oleObject776.bin"/><Relationship Id="rId70" Type="http://schemas.openxmlformats.org/officeDocument/2006/relationships/oleObject" Target="embeddings/oleObject30.bin"/><Relationship Id="rId166" Type="http://schemas.openxmlformats.org/officeDocument/2006/relationships/oleObject" Target="embeddings/oleObject75.bin"/><Relationship Id="rId373" Type="http://schemas.openxmlformats.org/officeDocument/2006/relationships/image" Target="media/image184.wmf"/><Relationship Id="rId580" Type="http://schemas.openxmlformats.org/officeDocument/2006/relationships/image" Target="media/image288.wmf"/><Relationship Id="rId801" Type="http://schemas.openxmlformats.org/officeDocument/2006/relationships/image" Target="media/image398.wmf"/><Relationship Id="rId1017" Type="http://schemas.openxmlformats.org/officeDocument/2006/relationships/image" Target="media/image506.wmf"/><Relationship Id="rId1224" Type="http://schemas.microsoft.com/office/2007/relationships/hdphoto" Target="media/hdphoto11.wdp"/><Relationship Id="rId1431" Type="http://schemas.openxmlformats.org/officeDocument/2006/relationships/image" Target="media/image711.wmf"/><Relationship Id="rId1" Type="http://schemas.openxmlformats.org/officeDocument/2006/relationships/customXml" Target="../customXml/item1.xml"/><Relationship Id="rId233" Type="http://schemas.openxmlformats.org/officeDocument/2006/relationships/oleObject" Target="embeddings/oleObject109.bin"/><Relationship Id="rId440" Type="http://schemas.openxmlformats.org/officeDocument/2006/relationships/image" Target="media/image217.wmf"/><Relationship Id="rId678" Type="http://schemas.openxmlformats.org/officeDocument/2006/relationships/image" Target="media/image337.wmf"/><Relationship Id="rId885" Type="http://schemas.openxmlformats.org/officeDocument/2006/relationships/image" Target="media/image441.wmf"/><Relationship Id="rId1070" Type="http://schemas.openxmlformats.org/officeDocument/2006/relationships/oleObject" Target="embeddings/oleObject520.bin"/><Relationship Id="rId1529" Type="http://schemas.openxmlformats.org/officeDocument/2006/relationships/oleObject" Target="embeddings/oleObject751.bin"/><Relationship Id="rId28" Type="http://schemas.openxmlformats.org/officeDocument/2006/relationships/oleObject" Target="embeddings/oleObject10.bin"/><Relationship Id="rId300" Type="http://schemas.openxmlformats.org/officeDocument/2006/relationships/image" Target="media/image147.wmf"/><Relationship Id="rId538" Type="http://schemas.openxmlformats.org/officeDocument/2006/relationships/image" Target="media/image268.wmf"/><Relationship Id="rId745" Type="http://schemas.openxmlformats.org/officeDocument/2006/relationships/oleObject" Target="embeddings/oleObject358.bin"/><Relationship Id="rId952" Type="http://schemas.openxmlformats.org/officeDocument/2006/relationships/oleObject" Target="embeddings/oleObject461.bin"/><Relationship Id="rId1168" Type="http://schemas.openxmlformats.org/officeDocument/2006/relationships/oleObject" Target="embeddings/oleObject569.bin"/><Relationship Id="rId1375" Type="http://schemas.openxmlformats.org/officeDocument/2006/relationships/image" Target="media/image684.wmf"/><Relationship Id="rId1582" Type="http://schemas.openxmlformats.org/officeDocument/2006/relationships/image" Target="media/image779.wmf"/><Relationship Id="rId81" Type="http://schemas.openxmlformats.org/officeDocument/2006/relationships/image" Target="media/image38.wmf"/><Relationship Id="rId177" Type="http://schemas.openxmlformats.org/officeDocument/2006/relationships/image" Target="media/image87.wmf"/><Relationship Id="rId384" Type="http://schemas.openxmlformats.org/officeDocument/2006/relationships/image" Target="media/image189.wmf"/><Relationship Id="rId591" Type="http://schemas.openxmlformats.org/officeDocument/2006/relationships/oleObject" Target="embeddings/oleObject281.bin"/><Relationship Id="rId605" Type="http://schemas.openxmlformats.org/officeDocument/2006/relationships/oleObject" Target="embeddings/oleObject288.bin"/><Relationship Id="rId812" Type="http://schemas.openxmlformats.org/officeDocument/2006/relationships/oleObject" Target="embeddings/oleObject392.bin"/><Relationship Id="rId1028" Type="http://schemas.openxmlformats.org/officeDocument/2006/relationships/oleObject" Target="embeddings/oleObject499.bin"/><Relationship Id="rId1235" Type="http://schemas.openxmlformats.org/officeDocument/2006/relationships/oleObject" Target="embeddings/oleObject600.bin"/><Relationship Id="rId1442" Type="http://schemas.openxmlformats.org/officeDocument/2006/relationships/oleObject" Target="embeddings/oleObject704.bin"/><Relationship Id="rId244" Type="http://schemas.openxmlformats.org/officeDocument/2006/relationships/image" Target="media/image120.wmf"/><Relationship Id="rId689" Type="http://schemas.openxmlformats.org/officeDocument/2006/relationships/oleObject" Target="embeddings/oleObject330.bin"/><Relationship Id="rId896" Type="http://schemas.openxmlformats.org/officeDocument/2006/relationships/oleObject" Target="embeddings/oleObject432.bin"/><Relationship Id="rId1081" Type="http://schemas.openxmlformats.org/officeDocument/2006/relationships/image" Target="media/image538.wmf"/><Relationship Id="rId1302" Type="http://schemas.openxmlformats.org/officeDocument/2006/relationships/image" Target="media/image648.png"/><Relationship Id="rId39" Type="http://schemas.openxmlformats.org/officeDocument/2006/relationships/image" Target="media/image17.wmf"/><Relationship Id="rId451" Type="http://schemas.openxmlformats.org/officeDocument/2006/relationships/oleObject" Target="embeddings/oleObject218.bin"/><Relationship Id="rId549" Type="http://schemas.openxmlformats.org/officeDocument/2006/relationships/oleObject" Target="embeddings/oleObject259.bin"/><Relationship Id="rId756" Type="http://schemas.openxmlformats.org/officeDocument/2006/relationships/image" Target="media/image376.wmf"/><Relationship Id="rId1179" Type="http://schemas.openxmlformats.org/officeDocument/2006/relationships/image" Target="media/image587.wmf"/><Relationship Id="rId1386" Type="http://schemas.openxmlformats.org/officeDocument/2006/relationships/oleObject" Target="embeddings/oleObject676.bin"/><Relationship Id="rId1593" Type="http://schemas.openxmlformats.org/officeDocument/2006/relationships/oleObject" Target="embeddings/oleObject787.bin"/><Relationship Id="rId1607" Type="http://schemas.openxmlformats.org/officeDocument/2006/relationships/image" Target="media/image788.png"/><Relationship Id="rId104" Type="http://schemas.openxmlformats.org/officeDocument/2006/relationships/oleObject" Target="embeddings/oleObject45.bin"/><Relationship Id="rId188" Type="http://schemas.openxmlformats.org/officeDocument/2006/relationships/oleObject" Target="embeddings/oleObject86.bin"/><Relationship Id="rId311" Type="http://schemas.openxmlformats.org/officeDocument/2006/relationships/image" Target="media/image153.wmf"/><Relationship Id="rId395" Type="http://schemas.openxmlformats.org/officeDocument/2006/relationships/oleObject" Target="embeddings/oleObject190.bin"/><Relationship Id="rId409" Type="http://schemas.openxmlformats.org/officeDocument/2006/relationships/oleObject" Target="embeddings/oleObject197.bin"/><Relationship Id="rId963" Type="http://schemas.openxmlformats.org/officeDocument/2006/relationships/image" Target="media/image479.wmf"/><Relationship Id="rId1039" Type="http://schemas.openxmlformats.org/officeDocument/2006/relationships/image" Target="media/image517.wmf"/><Relationship Id="rId1246" Type="http://schemas.openxmlformats.org/officeDocument/2006/relationships/image" Target="media/image622.wmf"/><Relationship Id="rId92" Type="http://schemas.openxmlformats.org/officeDocument/2006/relationships/oleObject" Target="embeddings/oleObject40.bin"/><Relationship Id="rId616" Type="http://schemas.openxmlformats.org/officeDocument/2006/relationships/oleObject" Target="embeddings/oleObject294.bin"/><Relationship Id="rId823" Type="http://schemas.openxmlformats.org/officeDocument/2006/relationships/image" Target="media/image409.wmf"/><Relationship Id="rId1453" Type="http://schemas.openxmlformats.org/officeDocument/2006/relationships/image" Target="media/image722.wmf"/><Relationship Id="rId255" Type="http://schemas.openxmlformats.org/officeDocument/2006/relationships/oleObject" Target="embeddings/oleObject120.bin"/><Relationship Id="rId462" Type="http://schemas.openxmlformats.org/officeDocument/2006/relationships/image" Target="media/image228.wmf"/><Relationship Id="rId1092" Type="http://schemas.openxmlformats.org/officeDocument/2006/relationships/oleObject" Target="embeddings/oleObject531.bin"/><Relationship Id="rId1106" Type="http://schemas.openxmlformats.org/officeDocument/2006/relationships/oleObject" Target="embeddings/oleObject538.bin"/><Relationship Id="rId1313" Type="http://schemas.openxmlformats.org/officeDocument/2006/relationships/image" Target="media/image654.wmf"/><Relationship Id="rId1397" Type="http://schemas.openxmlformats.org/officeDocument/2006/relationships/image" Target="media/image695.wmf"/><Relationship Id="rId1520" Type="http://schemas.openxmlformats.org/officeDocument/2006/relationships/image" Target="media/image754.wmf"/><Relationship Id="rId115" Type="http://schemas.openxmlformats.org/officeDocument/2006/relationships/image" Target="media/image55.wmf"/><Relationship Id="rId322" Type="http://schemas.openxmlformats.org/officeDocument/2006/relationships/image" Target="media/image159.wmf"/><Relationship Id="rId767" Type="http://schemas.openxmlformats.org/officeDocument/2006/relationships/image" Target="media/image381.wmf"/><Relationship Id="rId974" Type="http://schemas.openxmlformats.org/officeDocument/2006/relationships/oleObject" Target="embeddings/oleObject472.bin"/><Relationship Id="rId1618" Type="http://schemas.openxmlformats.org/officeDocument/2006/relationships/oleObject" Target="embeddings/oleObject806.bin"/><Relationship Id="rId199" Type="http://schemas.openxmlformats.org/officeDocument/2006/relationships/image" Target="media/image98.wmf"/><Relationship Id="rId627" Type="http://schemas.openxmlformats.org/officeDocument/2006/relationships/image" Target="media/image311.wmf"/><Relationship Id="rId834" Type="http://schemas.openxmlformats.org/officeDocument/2006/relationships/oleObject" Target="embeddings/oleObject403.bin"/><Relationship Id="rId1257" Type="http://schemas.openxmlformats.org/officeDocument/2006/relationships/oleObject" Target="embeddings/oleObject611.bin"/><Relationship Id="rId1464" Type="http://schemas.openxmlformats.org/officeDocument/2006/relationships/image" Target="media/image727.wmf"/><Relationship Id="rId266" Type="http://schemas.openxmlformats.org/officeDocument/2006/relationships/image" Target="media/image131.wmf"/><Relationship Id="rId473" Type="http://schemas.openxmlformats.org/officeDocument/2006/relationships/image" Target="media/image234.wmf"/><Relationship Id="rId680" Type="http://schemas.openxmlformats.org/officeDocument/2006/relationships/image" Target="media/image338.wmf"/><Relationship Id="rId901" Type="http://schemas.openxmlformats.org/officeDocument/2006/relationships/image" Target="media/image449.wmf"/><Relationship Id="rId1117" Type="http://schemas.openxmlformats.org/officeDocument/2006/relationships/image" Target="media/image556.wmf"/><Relationship Id="rId1324" Type="http://schemas.openxmlformats.org/officeDocument/2006/relationships/oleObject" Target="embeddings/oleObject644.bin"/><Relationship Id="rId1531" Type="http://schemas.openxmlformats.org/officeDocument/2006/relationships/oleObject" Target="embeddings/oleObject752.bin"/><Relationship Id="rId30" Type="http://schemas.openxmlformats.org/officeDocument/2006/relationships/oleObject" Target="embeddings/oleObject11.bin"/><Relationship Id="rId126" Type="http://schemas.openxmlformats.org/officeDocument/2006/relationships/image" Target="media/image61.wmf"/><Relationship Id="rId333" Type="http://schemas.openxmlformats.org/officeDocument/2006/relationships/oleObject" Target="embeddings/oleObject158.bin"/><Relationship Id="rId540" Type="http://schemas.openxmlformats.org/officeDocument/2006/relationships/image" Target="media/image269.wmf"/><Relationship Id="rId778" Type="http://schemas.openxmlformats.org/officeDocument/2006/relationships/oleObject" Target="embeddings/oleObject375.bin"/><Relationship Id="rId985" Type="http://schemas.openxmlformats.org/officeDocument/2006/relationships/image" Target="media/image490.wmf"/><Relationship Id="rId1170" Type="http://schemas.openxmlformats.org/officeDocument/2006/relationships/oleObject" Target="embeddings/oleObject570.bin"/><Relationship Id="rId1629" Type="http://schemas.openxmlformats.org/officeDocument/2006/relationships/oleObject" Target="embeddings/oleObject814.bin"/><Relationship Id="rId638" Type="http://schemas.openxmlformats.org/officeDocument/2006/relationships/oleObject" Target="embeddings/oleObject305.bin"/><Relationship Id="rId845" Type="http://schemas.openxmlformats.org/officeDocument/2006/relationships/image" Target="media/image420.wmf"/><Relationship Id="rId1030" Type="http://schemas.openxmlformats.org/officeDocument/2006/relationships/oleObject" Target="embeddings/oleObject500.bin"/><Relationship Id="rId1268" Type="http://schemas.openxmlformats.org/officeDocument/2006/relationships/image" Target="media/image633.wmf"/><Relationship Id="rId1475" Type="http://schemas.openxmlformats.org/officeDocument/2006/relationships/oleObject" Target="embeddings/oleObject721.bin"/><Relationship Id="rId277" Type="http://schemas.openxmlformats.org/officeDocument/2006/relationships/oleObject" Target="embeddings/oleObject131.bin"/><Relationship Id="rId400" Type="http://schemas.openxmlformats.org/officeDocument/2006/relationships/image" Target="media/image197.wmf"/><Relationship Id="rId484" Type="http://schemas.openxmlformats.org/officeDocument/2006/relationships/image" Target="media/image241.png"/><Relationship Id="rId705" Type="http://schemas.openxmlformats.org/officeDocument/2006/relationships/oleObject" Target="embeddings/oleObject338.bin"/><Relationship Id="rId1128" Type="http://schemas.openxmlformats.org/officeDocument/2006/relationships/oleObject" Target="embeddings/oleObject549.bin"/><Relationship Id="rId1335" Type="http://schemas.openxmlformats.org/officeDocument/2006/relationships/image" Target="media/image665.wmf"/><Relationship Id="rId1542" Type="http://schemas.openxmlformats.org/officeDocument/2006/relationships/oleObject" Target="embeddings/oleObject760.bin"/><Relationship Id="rId137" Type="http://schemas.openxmlformats.org/officeDocument/2006/relationships/oleObject" Target="embeddings/oleObject61.bin"/><Relationship Id="rId344" Type="http://schemas.openxmlformats.org/officeDocument/2006/relationships/oleObject" Target="embeddings/oleObject164.bin"/><Relationship Id="rId691" Type="http://schemas.openxmlformats.org/officeDocument/2006/relationships/oleObject" Target="embeddings/oleObject331.bin"/><Relationship Id="rId789" Type="http://schemas.openxmlformats.org/officeDocument/2006/relationships/image" Target="media/image392.wmf"/><Relationship Id="rId912" Type="http://schemas.openxmlformats.org/officeDocument/2006/relationships/oleObject" Target="embeddings/oleObject440.bin"/><Relationship Id="rId996" Type="http://schemas.openxmlformats.org/officeDocument/2006/relationships/oleObject" Target="embeddings/oleObject483.bin"/><Relationship Id="rId41" Type="http://schemas.openxmlformats.org/officeDocument/2006/relationships/image" Target="media/image18.wmf"/><Relationship Id="rId551" Type="http://schemas.openxmlformats.org/officeDocument/2006/relationships/oleObject" Target="embeddings/oleObject260.bin"/><Relationship Id="rId649" Type="http://schemas.openxmlformats.org/officeDocument/2006/relationships/image" Target="media/image322.wmf"/><Relationship Id="rId856" Type="http://schemas.openxmlformats.org/officeDocument/2006/relationships/oleObject" Target="embeddings/oleObject414.bin"/><Relationship Id="rId1181" Type="http://schemas.openxmlformats.org/officeDocument/2006/relationships/image" Target="media/image588.wmf"/><Relationship Id="rId1279" Type="http://schemas.openxmlformats.org/officeDocument/2006/relationships/image" Target="media/image639.png"/><Relationship Id="rId1402" Type="http://schemas.openxmlformats.org/officeDocument/2006/relationships/oleObject" Target="embeddings/oleObject683.bin"/><Relationship Id="rId1486" Type="http://schemas.openxmlformats.org/officeDocument/2006/relationships/image" Target="media/image738.wmf"/><Relationship Id="rId190" Type="http://schemas.openxmlformats.org/officeDocument/2006/relationships/oleObject" Target="embeddings/oleObject87.bin"/><Relationship Id="rId204" Type="http://schemas.openxmlformats.org/officeDocument/2006/relationships/oleObject" Target="embeddings/oleObject94.bin"/><Relationship Id="rId288" Type="http://schemas.openxmlformats.org/officeDocument/2006/relationships/image" Target="media/image142.wmf"/><Relationship Id="rId411" Type="http://schemas.openxmlformats.org/officeDocument/2006/relationships/oleObject" Target="embeddings/oleObject198.bin"/><Relationship Id="rId509" Type="http://schemas.openxmlformats.org/officeDocument/2006/relationships/oleObject" Target="embeddings/oleObject241.bin"/><Relationship Id="rId1041" Type="http://schemas.openxmlformats.org/officeDocument/2006/relationships/image" Target="media/image518.wmf"/><Relationship Id="rId1139" Type="http://schemas.openxmlformats.org/officeDocument/2006/relationships/image" Target="media/image567.wmf"/><Relationship Id="rId1346" Type="http://schemas.openxmlformats.org/officeDocument/2006/relationships/image" Target="media/image670.wmf"/><Relationship Id="rId495" Type="http://schemas.openxmlformats.org/officeDocument/2006/relationships/oleObject" Target="embeddings/oleObject233.bin"/><Relationship Id="rId716" Type="http://schemas.openxmlformats.org/officeDocument/2006/relationships/image" Target="media/image356.wmf"/><Relationship Id="rId923" Type="http://schemas.openxmlformats.org/officeDocument/2006/relationships/image" Target="media/image460.wmf"/><Relationship Id="rId1553" Type="http://schemas.openxmlformats.org/officeDocument/2006/relationships/oleObject" Target="embeddings/oleObject766.bin"/><Relationship Id="rId52" Type="http://schemas.openxmlformats.org/officeDocument/2006/relationships/oleObject" Target="embeddings/oleObject22.bin"/><Relationship Id="rId148" Type="http://schemas.openxmlformats.org/officeDocument/2006/relationships/oleObject" Target="embeddings/oleObject66.bin"/><Relationship Id="rId355" Type="http://schemas.openxmlformats.org/officeDocument/2006/relationships/image" Target="media/image175.wmf"/><Relationship Id="rId562" Type="http://schemas.openxmlformats.org/officeDocument/2006/relationships/oleObject" Target="embeddings/oleObject266.bin"/><Relationship Id="rId1192" Type="http://schemas.openxmlformats.org/officeDocument/2006/relationships/oleObject" Target="embeddings/oleObject581.bin"/><Relationship Id="rId1206" Type="http://schemas.openxmlformats.org/officeDocument/2006/relationships/oleObject" Target="embeddings/oleObject588.bin"/><Relationship Id="rId1413" Type="http://schemas.openxmlformats.org/officeDocument/2006/relationships/image" Target="media/image703.wmf"/><Relationship Id="rId1620" Type="http://schemas.openxmlformats.org/officeDocument/2006/relationships/oleObject" Target="embeddings/oleObject808.bin"/><Relationship Id="rId215" Type="http://schemas.openxmlformats.org/officeDocument/2006/relationships/oleObject" Target="embeddings/oleObject100.bin"/><Relationship Id="rId422" Type="http://schemas.openxmlformats.org/officeDocument/2006/relationships/image" Target="media/image208.wmf"/><Relationship Id="rId867" Type="http://schemas.openxmlformats.org/officeDocument/2006/relationships/image" Target="media/image431.jpeg"/><Relationship Id="rId1052" Type="http://schemas.openxmlformats.org/officeDocument/2006/relationships/oleObject" Target="embeddings/oleObject511.bin"/><Relationship Id="rId1497" Type="http://schemas.openxmlformats.org/officeDocument/2006/relationships/oleObject" Target="embeddings/oleObject732.bin"/><Relationship Id="rId299" Type="http://schemas.openxmlformats.org/officeDocument/2006/relationships/oleObject" Target="embeddings/oleObject143.bin"/><Relationship Id="rId727" Type="http://schemas.openxmlformats.org/officeDocument/2006/relationships/oleObject" Target="embeddings/oleObject349.bin"/><Relationship Id="rId934" Type="http://schemas.openxmlformats.org/officeDocument/2006/relationships/oleObject" Target="embeddings/oleObject452.bin"/><Relationship Id="rId1357" Type="http://schemas.openxmlformats.org/officeDocument/2006/relationships/oleObject" Target="embeddings/oleObject661.bin"/><Relationship Id="rId1564" Type="http://schemas.openxmlformats.org/officeDocument/2006/relationships/image" Target="media/image770.wmf"/><Relationship Id="rId63" Type="http://schemas.openxmlformats.org/officeDocument/2006/relationships/image" Target="media/image29.wmf"/><Relationship Id="rId159" Type="http://schemas.openxmlformats.org/officeDocument/2006/relationships/image" Target="media/image78.wmf"/><Relationship Id="rId366" Type="http://schemas.openxmlformats.org/officeDocument/2006/relationships/oleObject" Target="embeddings/oleObject175.bin"/><Relationship Id="rId573" Type="http://schemas.openxmlformats.org/officeDocument/2006/relationships/oleObject" Target="embeddings/oleObject272.bin"/><Relationship Id="rId780" Type="http://schemas.openxmlformats.org/officeDocument/2006/relationships/oleObject" Target="embeddings/oleObject376.bin"/><Relationship Id="rId1217" Type="http://schemas.openxmlformats.org/officeDocument/2006/relationships/image" Target="media/image606.wmf"/><Relationship Id="rId1424" Type="http://schemas.openxmlformats.org/officeDocument/2006/relationships/image" Target="media/image708.wmf"/><Relationship Id="rId1631" Type="http://schemas.openxmlformats.org/officeDocument/2006/relationships/oleObject" Target="embeddings/oleObject816.bin"/><Relationship Id="rId226" Type="http://schemas.openxmlformats.org/officeDocument/2006/relationships/image" Target="media/image111.wmf"/><Relationship Id="rId433" Type="http://schemas.openxmlformats.org/officeDocument/2006/relationships/oleObject" Target="embeddings/oleObject209.bin"/><Relationship Id="rId878" Type="http://schemas.openxmlformats.org/officeDocument/2006/relationships/oleObject" Target="embeddings/oleObject423.bin"/><Relationship Id="rId1063" Type="http://schemas.openxmlformats.org/officeDocument/2006/relationships/image" Target="media/image529.wmf"/><Relationship Id="rId1270" Type="http://schemas.openxmlformats.org/officeDocument/2006/relationships/image" Target="media/image634.wmf"/><Relationship Id="rId640" Type="http://schemas.openxmlformats.org/officeDocument/2006/relationships/oleObject" Target="embeddings/oleObject306.bin"/><Relationship Id="rId738" Type="http://schemas.openxmlformats.org/officeDocument/2006/relationships/image" Target="media/image367.wmf"/><Relationship Id="rId945" Type="http://schemas.openxmlformats.org/officeDocument/2006/relationships/image" Target="media/image470.wmf"/><Relationship Id="rId1368" Type="http://schemas.openxmlformats.org/officeDocument/2006/relationships/image" Target="media/image681.wmf"/><Relationship Id="rId1575" Type="http://schemas.openxmlformats.org/officeDocument/2006/relationships/oleObject" Target="embeddings/oleObject778.bin"/><Relationship Id="rId74" Type="http://schemas.openxmlformats.org/officeDocument/2006/relationships/oleObject" Target="embeddings/oleObject32.bin"/><Relationship Id="rId377" Type="http://schemas.openxmlformats.org/officeDocument/2006/relationships/oleObject" Target="embeddings/oleObject181.bin"/><Relationship Id="rId500" Type="http://schemas.openxmlformats.org/officeDocument/2006/relationships/image" Target="media/image249.wmf"/><Relationship Id="rId584" Type="http://schemas.openxmlformats.org/officeDocument/2006/relationships/image" Target="media/image290.wmf"/><Relationship Id="rId805" Type="http://schemas.openxmlformats.org/officeDocument/2006/relationships/image" Target="media/image400.wmf"/><Relationship Id="rId1130" Type="http://schemas.openxmlformats.org/officeDocument/2006/relationships/oleObject" Target="embeddings/oleObject550.bin"/><Relationship Id="rId1228" Type="http://schemas.openxmlformats.org/officeDocument/2006/relationships/image" Target="media/image613.wmf"/><Relationship Id="rId1435" Type="http://schemas.openxmlformats.org/officeDocument/2006/relationships/image" Target="media/image713.wmf"/><Relationship Id="rId5" Type="http://schemas.openxmlformats.org/officeDocument/2006/relationships/webSettings" Target="webSettings.xml"/><Relationship Id="rId237" Type="http://schemas.openxmlformats.org/officeDocument/2006/relationships/oleObject" Target="embeddings/oleObject111.bin"/><Relationship Id="rId791" Type="http://schemas.openxmlformats.org/officeDocument/2006/relationships/image" Target="media/image393.wmf"/><Relationship Id="rId889" Type="http://schemas.openxmlformats.org/officeDocument/2006/relationships/image" Target="media/image443.wmf"/><Relationship Id="rId1074" Type="http://schemas.openxmlformats.org/officeDocument/2006/relationships/oleObject" Target="embeddings/oleObject522.bin"/><Relationship Id="rId444" Type="http://schemas.openxmlformats.org/officeDocument/2006/relationships/image" Target="media/image219.wmf"/><Relationship Id="rId651" Type="http://schemas.openxmlformats.org/officeDocument/2006/relationships/image" Target="media/image323.wmf"/><Relationship Id="rId749" Type="http://schemas.openxmlformats.org/officeDocument/2006/relationships/oleObject" Target="embeddings/oleObject360.bin"/><Relationship Id="rId1281" Type="http://schemas.openxmlformats.org/officeDocument/2006/relationships/image" Target="media/image640.wmf"/><Relationship Id="rId1379" Type="http://schemas.openxmlformats.org/officeDocument/2006/relationships/image" Target="media/image686.wmf"/><Relationship Id="rId1502" Type="http://schemas.openxmlformats.org/officeDocument/2006/relationships/image" Target="media/image746.wmf"/><Relationship Id="rId1586" Type="http://schemas.openxmlformats.org/officeDocument/2006/relationships/image" Target="media/image781.wmf"/><Relationship Id="rId290" Type="http://schemas.openxmlformats.org/officeDocument/2006/relationships/oleObject" Target="embeddings/oleObject138.bin"/><Relationship Id="rId304" Type="http://schemas.openxmlformats.org/officeDocument/2006/relationships/oleObject" Target="embeddings/oleObject145.bin"/><Relationship Id="rId388" Type="http://schemas.openxmlformats.org/officeDocument/2006/relationships/image" Target="media/image191.wmf"/><Relationship Id="rId511" Type="http://schemas.openxmlformats.org/officeDocument/2006/relationships/oleObject" Target="embeddings/oleObject242.bin"/><Relationship Id="rId609" Type="http://schemas.openxmlformats.org/officeDocument/2006/relationships/oleObject" Target="embeddings/oleObject290.bin"/><Relationship Id="rId956" Type="http://schemas.openxmlformats.org/officeDocument/2006/relationships/oleObject" Target="embeddings/oleObject463.bin"/><Relationship Id="rId1141" Type="http://schemas.openxmlformats.org/officeDocument/2006/relationships/image" Target="media/image568.wmf"/><Relationship Id="rId1239" Type="http://schemas.openxmlformats.org/officeDocument/2006/relationships/oleObject" Target="embeddings/oleObject602.bin"/><Relationship Id="rId85" Type="http://schemas.openxmlformats.org/officeDocument/2006/relationships/image" Target="media/image40.png"/><Relationship Id="rId150" Type="http://schemas.openxmlformats.org/officeDocument/2006/relationships/oleObject" Target="embeddings/oleObject67.bin"/><Relationship Id="rId595" Type="http://schemas.openxmlformats.org/officeDocument/2006/relationships/oleObject" Target="embeddings/oleObject283.bin"/><Relationship Id="rId816" Type="http://schemas.openxmlformats.org/officeDocument/2006/relationships/oleObject" Target="embeddings/oleObject394.bin"/><Relationship Id="rId1001" Type="http://schemas.openxmlformats.org/officeDocument/2006/relationships/image" Target="media/image498.wmf"/><Relationship Id="rId1446" Type="http://schemas.openxmlformats.org/officeDocument/2006/relationships/oleObject" Target="embeddings/oleObject706.bin"/><Relationship Id="rId248" Type="http://schemas.openxmlformats.org/officeDocument/2006/relationships/image" Target="media/image122.wmf"/><Relationship Id="rId455" Type="http://schemas.openxmlformats.org/officeDocument/2006/relationships/oleObject" Target="embeddings/oleObject220.bin"/><Relationship Id="rId662" Type="http://schemas.openxmlformats.org/officeDocument/2006/relationships/image" Target="media/image329.wmf"/><Relationship Id="rId1085" Type="http://schemas.openxmlformats.org/officeDocument/2006/relationships/image" Target="media/image540.wmf"/><Relationship Id="rId1292" Type="http://schemas.openxmlformats.org/officeDocument/2006/relationships/image" Target="media/image645.wmf"/><Relationship Id="rId1306" Type="http://schemas.openxmlformats.org/officeDocument/2006/relationships/oleObject" Target="embeddings/oleObject635.bin"/><Relationship Id="rId1513" Type="http://schemas.openxmlformats.org/officeDocument/2006/relationships/image" Target="media/image751.wmf"/><Relationship Id="rId12" Type="http://schemas.openxmlformats.org/officeDocument/2006/relationships/oleObject" Target="embeddings/oleObject2.bin"/><Relationship Id="rId108" Type="http://schemas.openxmlformats.org/officeDocument/2006/relationships/oleObject" Target="embeddings/oleObject47.bin"/><Relationship Id="rId315" Type="http://schemas.openxmlformats.org/officeDocument/2006/relationships/image" Target="media/image155.png"/><Relationship Id="rId522" Type="http://schemas.openxmlformats.org/officeDocument/2006/relationships/oleObject" Target="embeddings/oleObject247.bin"/><Relationship Id="rId967" Type="http://schemas.openxmlformats.org/officeDocument/2006/relationships/image" Target="media/image481.wmf"/><Relationship Id="rId1152" Type="http://schemas.openxmlformats.org/officeDocument/2006/relationships/oleObject" Target="embeddings/oleObject561.bin"/><Relationship Id="rId1597" Type="http://schemas.openxmlformats.org/officeDocument/2006/relationships/oleObject" Target="embeddings/oleObject789.bin"/><Relationship Id="rId96" Type="http://schemas.openxmlformats.org/officeDocument/2006/relationships/oleObject" Target="embeddings/oleObject41.bin"/><Relationship Id="rId161" Type="http://schemas.openxmlformats.org/officeDocument/2006/relationships/image" Target="media/image79.wmf"/><Relationship Id="rId399" Type="http://schemas.openxmlformats.org/officeDocument/2006/relationships/oleObject" Target="embeddings/oleObject192.bin"/><Relationship Id="rId827" Type="http://schemas.openxmlformats.org/officeDocument/2006/relationships/image" Target="media/image411.wmf"/><Relationship Id="rId1012" Type="http://schemas.openxmlformats.org/officeDocument/2006/relationships/oleObject" Target="embeddings/oleObject491.bin"/><Relationship Id="rId1457" Type="http://schemas.openxmlformats.org/officeDocument/2006/relationships/oleObject" Target="embeddings/oleObject712.bin"/><Relationship Id="rId259" Type="http://schemas.openxmlformats.org/officeDocument/2006/relationships/oleObject" Target="embeddings/oleObject122.bin"/><Relationship Id="rId466" Type="http://schemas.openxmlformats.org/officeDocument/2006/relationships/image" Target="media/image230.png"/><Relationship Id="rId673" Type="http://schemas.openxmlformats.org/officeDocument/2006/relationships/oleObject" Target="embeddings/oleObject322.bin"/><Relationship Id="rId880" Type="http://schemas.openxmlformats.org/officeDocument/2006/relationships/oleObject" Target="embeddings/oleObject424.bin"/><Relationship Id="rId1096" Type="http://schemas.openxmlformats.org/officeDocument/2006/relationships/oleObject" Target="embeddings/oleObject533.bin"/><Relationship Id="rId1317" Type="http://schemas.openxmlformats.org/officeDocument/2006/relationships/image" Target="media/image656.wmf"/><Relationship Id="rId1524" Type="http://schemas.openxmlformats.org/officeDocument/2006/relationships/image" Target="media/image755.wmf"/><Relationship Id="rId23" Type="http://schemas.openxmlformats.org/officeDocument/2006/relationships/image" Target="media/image9.wmf"/><Relationship Id="rId119" Type="http://schemas.openxmlformats.org/officeDocument/2006/relationships/image" Target="media/image57.png"/><Relationship Id="rId326" Type="http://schemas.openxmlformats.org/officeDocument/2006/relationships/image" Target="media/image161.wmf"/><Relationship Id="rId533" Type="http://schemas.openxmlformats.org/officeDocument/2006/relationships/oleObject" Target="embeddings/oleObject251.bin"/><Relationship Id="rId978" Type="http://schemas.openxmlformats.org/officeDocument/2006/relationships/oleObject" Target="embeddings/oleObject474.bin"/><Relationship Id="rId1163" Type="http://schemas.openxmlformats.org/officeDocument/2006/relationships/image" Target="media/image579.wmf"/><Relationship Id="rId1370" Type="http://schemas.openxmlformats.org/officeDocument/2006/relationships/oleObject" Target="embeddings/oleObject668.bin"/><Relationship Id="rId740" Type="http://schemas.openxmlformats.org/officeDocument/2006/relationships/image" Target="media/image368.wmf"/><Relationship Id="rId838" Type="http://schemas.openxmlformats.org/officeDocument/2006/relationships/oleObject" Target="embeddings/oleObject405.bin"/><Relationship Id="rId1023" Type="http://schemas.openxmlformats.org/officeDocument/2006/relationships/image" Target="media/image509.wmf"/><Relationship Id="rId1468" Type="http://schemas.openxmlformats.org/officeDocument/2006/relationships/image" Target="media/image729.wmf"/><Relationship Id="rId172" Type="http://schemas.openxmlformats.org/officeDocument/2006/relationships/oleObject" Target="embeddings/oleObject78.bin"/><Relationship Id="rId477" Type="http://schemas.openxmlformats.org/officeDocument/2006/relationships/image" Target="media/image236.wmf"/><Relationship Id="rId600" Type="http://schemas.openxmlformats.org/officeDocument/2006/relationships/image" Target="media/image298.wmf"/><Relationship Id="rId684" Type="http://schemas.openxmlformats.org/officeDocument/2006/relationships/image" Target="media/image340.wmf"/><Relationship Id="rId1230" Type="http://schemas.openxmlformats.org/officeDocument/2006/relationships/image" Target="media/image614.wmf"/><Relationship Id="rId1328" Type="http://schemas.openxmlformats.org/officeDocument/2006/relationships/oleObject" Target="embeddings/oleObject646.bin"/><Relationship Id="rId1535" Type="http://schemas.openxmlformats.org/officeDocument/2006/relationships/oleObject" Target="embeddings/oleObject754.bin"/><Relationship Id="rId337" Type="http://schemas.openxmlformats.org/officeDocument/2006/relationships/oleObject" Target="embeddings/oleObject160.bin"/><Relationship Id="rId891" Type="http://schemas.openxmlformats.org/officeDocument/2006/relationships/image" Target="media/image444.wmf"/><Relationship Id="rId905" Type="http://schemas.openxmlformats.org/officeDocument/2006/relationships/image" Target="media/image451.wmf"/><Relationship Id="rId989" Type="http://schemas.openxmlformats.org/officeDocument/2006/relationships/image" Target="media/image492.wmf"/><Relationship Id="rId34" Type="http://schemas.openxmlformats.org/officeDocument/2006/relationships/oleObject" Target="embeddings/oleObject13.bin"/><Relationship Id="rId544" Type="http://schemas.openxmlformats.org/officeDocument/2006/relationships/image" Target="media/image271.wmf"/><Relationship Id="rId751" Type="http://schemas.openxmlformats.org/officeDocument/2006/relationships/oleObject" Target="embeddings/oleObject361.bin"/><Relationship Id="rId849" Type="http://schemas.openxmlformats.org/officeDocument/2006/relationships/image" Target="media/image422.wmf"/><Relationship Id="rId1174" Type="http://schemas.openxmlformats.org/officeDocument/2006/relationships/oleObject" Target="embeddings/oleObject572.bin"/><Relationship Id="rId1381" Type="http://schemas.openxmlformats.org/officeDocument/2006/relationships/image" Target="media/image687.wmf"/><Relationship Id="rId1479" Type="http://schemas.openxmlformats.org/officeDocument/2006/relationships/oleObject" Target="embeddings/oleObject723.bin"/><Relationship Id="rId1602" Type="http://schemas.openxmlformats.org/officeDocument/2006/relationships/oleObject" Target="embeddings/oleObject793.bin"/><Relationship Id="rId183" Type="http://schemas.openxmlformats.org/officeDocument/2006/relationships/image" Target="media/image90.wmf"/><Relationship Id="rId390" Type="http://schemas.openxmlformats.org/officeDocument/2006/relationships/image" Target="media/image192.wmf"/><Relationship Id="rId404" Type="http://schemas.openxmlformats.org/officeDocument/2006/relationships/image" Target="media/image199.wmf"/><Relationship Id="rId611" Type="http://schemas.openxmlformats.org/officeDocument/2006/relationships/oleObject" Target="embeddings/oleObject291.bin"/><Relationship Id="rId1034" Type="http://schemas.openxmlformats.org/officeDocument/2006/relationships/oleObject" Target="embeddings/oleObject502.bin"/><Relationship Id="rId1241" Type="http://schemas.openxmlformats.org/officeDocument/2006/relationships/oleObject" Target="embeddings/oleObject603.bin"/><Relationship Id="rId1339" Type="http://schemas.openxmlformats.org/officeDocument/2006/relationships/image" Target="media/image667.wmf"/><Relationship Id="rId250" Type="http://schemas.openxmlformats.org/officeDocument/2006/relationships/image" Target="media/image123.wmf"/><Relationship Id="rId488" Type="http://schemas.openxmlformats.org/officeDocument/2006/relationships/image" Target="media/image243.png"/><Relationship Id="rId695" Type="http://schemas.openxmlformats.org/officeDocument/2006/relationships/oleObject" Target="embeddings/oleObject333.bin"/><Relationship Id="rId709" Type="http://schemas.openxmlformats.org/officeDocument/2006/relationships/oleObject" Target="embeddings/oleObject340.bin"/><Relationship Id="rId916" Type="http://schemas.openxmlformats.org/officeDocument/2006/relationships/oleObject" Target="embeddings/oleObject442.bin"/><Relationship Id="rId1101" Type="http://schemas.openxmlformats.org/officeDocument/2006/relationships/image" Target="media/image548.wmf"/><Relationship Id="rId1546" Type="http://schemas.openxmlformats.org/officeDocument/2006/relationships/image" Target="media/image762.wmf"/><Relationship Id="rId45" Type="http://schemas.openxmlformats.org/officeDocument/2006/relationships/image" Target="media/image20.wmf"/><Relationship Id="rId110" Type="http://schemas.openxmlformats.org/officeDocument/2006/relationships/oleObject" Target="embeddings/oleObject48.bin"/><Relationship Id="rId348" Type="http://schemas.openxmlformats.org/officeDocument/2006/relationships/oleObject" Target="embeddings/oleObject166.bin"/><Relationship Id="rId555" Type="http://schemas.openxmlformats.org/officeDocument/2006/relationships/oleObject" Target="embeddings/oleObject262.bin"/><Relationship Id="rId762" Type="http://schemas.openxmlformats.org/officeDocument/2006/relationships/oleObject" Target="embeddings/oleObject367.bin"/><Relationship Id="rId1185" Type="http://schemas.openxmlformats.org/officeDocument/2006/relationships/image" Target="media/image590.wmf"/><Relationship Id="rId1392" Type="http://schemas.openxmlformats.org/officeDocument/2006/relationships/oleObject" Target="embeddings/oleObject678.bin"/><Relationship Id="rId1406" Type="http://schemas.openxmlformats.org/officeDocument/2006/relationships/oleObject" Target="embeddings/oleObject685.bin"/><Relationship Id="rId1613" Type="http://schemas.openxmlformats.org/officeDocument/2006/relationships/oleObject" Target="embeddings/oleObject801.bin"/><Relationship Id="rId194" Type="http://schemas.openxmlformats.org/officeDocument/2006/relationships/oleObject" Target="embeddings/oleObject89.bin"/><Relationship Id="rId208" Type="http://schemas.openxmlformats.org/officeDocument/2006/relationships/oleObject" Target="embeddings/oleObject96.bin"/><Relationship Id="rId415" Type="http://schemas.openxmlformats.org/officeDocument/2006/relationships/oleObject" Target="embeddings/oleObject200.bin"/><Relationship Id="rId622" Type="http://schemas.openxmlformats.org/officeDocument/2006/relationships/oleObject" Target="embeddings/oleObject297.bin"/><Relationship Id="rId1045" Type="http://schemas.openxmlformats.org/officeDocument/2006/relationships/image" Target="media/image520.wmf"/><Relationship Id="rId1252" Type="http://schemas.openxmlformats.org/officeDocument/2006/relationships/image" Target="media/image625.wmf"/><Relationship Id="rId261" Type="http://schemas.openxmlformats.org/officeDocument/2006/relationships/oleObject" Target="embeddings/oleObject123.bin"/><Relationship Id="rId499" Type="http://schemas.openxmlformats.org/officeDocument/2006/relationships/oleObject" Target="embeddings/oleObject235.bin"/><Relationship Id="rId927" Type="http://schemas.openxmlformats.org/officeDocument/2006/relationships/oleObject" Target="embeddings/oleObject448.bin"/><Relationship Id="rId1112" Type="http://schemas.openxmlformats.org/officeDocument/2006/relationships/oleObject" Target="embeddings/oleObject541.bin"/><Relationship Id="rId1557" Type="http://schemas.openxmlformats.org/officeDocument/2006/relationships/oleObject" Target="embeddings/oleObject769.bin"/><Relationship Id="rId56" Type="http://schemas.openxmlformats.org/officeDocument/2006/relationships/oleObject" Target="embeddings/oleObject24.bin"/><Relationship Id="rId359" Type="http://schemas.openxmlformats.org/officeDocument/2006/relationships/image" Target="media/image177.wmf"/><Relationship Id="rId566" Type="http://schemas.openxmlformats.org/officeDocument/2006/relationships/oleObject" Target="embeddings/oleObject268.bin"/><Relationship Id="rId773" Type="http://schemas.openxmlformats.org/officeDocument/2006/relationships/image" Target="media/image384.wmf"/><Relationship Id="rId1196" Type="http://schemas.openxmlformats.org/officeDocument/2006/relationships/oleObject" Target="embeddings/oleObject583.bin"/><Relationship Id="rId1417" Type="http://schemas.openxmlformats.org/officeDocument/2006/relationships/image" Target="media/image705.wmf"/><Relationship Id="rId1624" Type="http://schemas.openxmlformats.org/officeDocument/2006/relationships/oleObject" Target="embeddings/oleObject810.bin"/><Relationship Id="rId121" Type="http://schemas.openxmlformats.org/officeDocument/2006/relationships/oleObject" Target="embeddings/oleObject53.bin"/><Relationship Id="rId219" Type="http://schemas.openxmlformats.org/officeDocument/2006/relationships/oleObject" Target="embeddings/oleObject102.bin"/><Relationship Id="rId426" Type="http://schemas.openxmlformats.org/officeDocument/2006/relationships/image" Target="media/image210.wmf"/><Relationship Id="rId633" Type="http://schemas.openxmlformats.org/officeDocument/2006/relationships/image" Target="media/image314.wmf"/><Relationship Id="rId980" Type="http://schemas.openxmlformats.org/officeDocument/2006/relationships/oleObject" Target="embeddings/oleObject475.bin"/><Relationship Id="rId1056" Type="http://schemas.openxmlformats.org/officeDocument/2006/relationships/oleObject" Target="embeddings/oleObject513.bin"/><Relationship Id="rId1263" Type="http://schemas.openxmlformats.org/officeDocument/2006/relationships/oleObject" Target="embeddings/oleObject614.bin"/><Relationship Id="rId840" Type="http://schemas.openxmlformats.org/officeDocument/2006/relationships/oleObject" Target="embeddings/oleObject406.bin"/><Relationship Id="rId938" Type="http://schemas.openxmlformats.org/officeDocument/2006/relationships/oleObject" Target="embeddings/oleObject454.bin"/><Relationship Id="rId1470" Type="http://schemas.openxmlformats.org/officeDocument/2006/relationships/image" Target="media/image730.wmf"/><Relationship Id="rId1568" Type="http://schemas.openxmlformats.org/officeDocument/2006/relationships/image" Target="media/image772.wmf"/><Relationship Id="rId67" Type="http://schemas.openxmlformats.org/officeDocument/2006/relationships/image" Target="media/image31.png"/><Relationship Id="rId272" Type="http://schemas.openxmlformats.org/officeDocument/2006/relationships/image" Target="media/image134.wmf"/><Relationship Id="rId577" Type="http://schemas.openxmlformats.org/officeDocument/2006/relationships/oleObject" Target="embeddings/oleObject274.bin"/><Relationship Id="rId700" Type="http://schemas.openxmlformats.org/officeDocument/2006/relationships/image" Target="media/image348.wmf"/><Relationship Id="rId1123" Type="http://schemas.openxmlformats.org/officeDocument/2006/relationships/image" Target="media/image559.wmf"/><Relationship Id="rId1330" Type="http://schemas.openxmlformats.org/officeDocument/2006/relationships/oleObject" Target="embeddings/oleObject647.bin"/><Relationship Id="rId1428" Type="http://schemas.openxmlformats.org/officeDocument/2006/relationships/oleObject" Target="embeddings/oleObject697.bin"/><Relationship Id="rId132" Type="http://schemas.openxmlformats.org/officeDocument/2006/relationships/image" Target="media/image64.wmf"/><Relationship Id="rId784" Type="http://schemas.openxmlformats.org/officeDocument/2006/relationships/oleObject" Target="embeddings/oleObject378.bin"/><Relationship Id="rId991" Type="http://schemas.openxmlformats.org/officeDocument/2006/relationships/image" Target="media/image493.emf"/><Relationship Id="rId1067" Type="http://schemas.openxmlformats.org/officeDocument/2006/relationships/image" Target="media/image531.wmf"/><Relationship Id="rId437" Type="http://schemas.openxmlformats.org/officeDocument/2006/relationships/oleObject" Target="embeddings/oleObject211.bin"/><Relationship Id="rId644" Type="http://schemas.openxmlformats.org/officeDocument/2006/relationships/oleObject" Target="embeddings/oleObject308.bin"/><Relationship Id="rId851" Type="http://schemas.openxmlformats.org/officeDocument/2006/relationships/image" Target="media/image423.wmf"/><Relationship Id="rId1274" Type="http://schemas.openxmlformats.org/officeDocument/2006/relationships/image" Target="media/image636.wmf"/><Relationship Id="rId1481" Type="http://schemas.openxmlformats.org/officeDocument/2006/relationships/oleObject" Target="embeddings/oleObject724.bin"/><Relationship Id="rId1579" Type="http://schemas.openxmlformats.org/officeDocument/2006/relationships/oleObject" Target="embeddings/oleObject780.bin"/><Relationship Id="rId283" Type="http://schemas.openxmlformats.org/officeDocument/2006/relationships/oleObject" Target="embeddings/oleObject134.bin"/><Relationship Id="rId490" Type="http://schemas.openxmlformats.org/officeDocument/2006/relationships/image" Target="media/image244.png"/><Relationship Id="rId504" Type="http://schemas.openxmlformats.org/officeDocument/2006/relationships/image" Target="media/image250.wmf"/><Relationship Id="rId711" Type="http://schemas.openxmlformats.org/officeDocument/2006/relationships/oleObject" Target="embeddings/oleObject341.bin"/><Relationship Id="rId949" Type="http://schemas.openxmlformats.org/officeDocument/2006/relationships/image" Target="media/image472.wmf"/><Relationship Id="rId1134" Type="http://schemas.openxmlformats.org/officeDocument/2006/relationships/oleObject" Target="embeddings/oleObject552.bin"/><Relationship Id="rId1341" Type="http://schemas.openxmlformats.org/officeDocument/2006/relationships/oleObject" Target="embeddings/oleObject653.bin"/><Relationship Id="rId78" Type="http://schemas.openxmlformats.org/officeDocument/2006/relationships/oleObject" Target="embeddings/oleObject34.bin"/><Relationship Id="rId143" Type="http://schemas.openxmlformats.org/officeDocument/2006/relationships/oleObject" Target="embeddings/oleObject64.bin"/><Relationship Id="rId350" Type="http://schemas.openxmlformats.org/officeDocument/2006/relationships/oleObject" Target="embeddings/oleObject167.bin"/><Relationship Id="rId588" Type="http://schemas.openxmlformats.org/officeDocument/2006/relationships/image" Target="media/image292.wmf"/><Relationship Id="rId795" Type="http://schemas.openxmlformats.org/officeDocument/2006/relationships/image" Target="media/image395.wmf"/><Relationship Id="rId809" Type="http://schemas.openxmlformats.org/officeDocument/2006/relationships/image" Target="media/image402.wmf"/><Relationship Id="rId1201" Type="http://schemas.openxmlformats.org/officeDocument/2006/relationships/image" Target="media/image598.wmf"/><Relationship Id="rId1439" Type="http://schemas.openxmlformats.org/officeDocument/2006/relationships/image" Target="media/image715.wmf"/><Relationship Id="rId9" Type="http://schemas.openxmlformats.org/officeDocument/2006/relationships/image" Target="media/image2.wmf"/><Relationship Id="rId210" Type="http://schemas.openxmlformats.org/officeDocument/2006/relationships/image" Target="media/image103.wmf"/><Relationship Id="rId448" Type="http://schemas.openxmlformats.org/officeDocument/2006/relationships/image" Target="media/image221.wmf"/><Relationship Id="rId655" Type="http://schemas.openxmlformats.org/officeDocument/2006/relationships/image" Target="media/image325.wmf"/><Relationship Id="rId862" Type="http://schemas.openxmlformats.org/officeDocument/2006/relationships/oleObject" Target="embeddings/oleObject417.bin"/><Relationship Id="rId1078" Type="http://schemas.openxmlformats.org/officeDocument/2006/relationships/oleObject" Target="embeddings/oleObject524.bin"/><Relationship Id="rId1285" Type="http://schemas.openxmlformats.org/officeDocument/2006/relationships/image" Target="media/image642.wmf"/><Relationship Id="rId1492" Type="http://schemas.openxmlformats.org/officeDocument/2006/relationships/image" Target="media/image741.wmf"/><Relationship Id="rId1506" Type="http://schemas.openxmlformats.org/officeDocument/2006/relationships/image" Target="media/image748.wmf"/><Relationship Id="rId294" Type="http://schemas.openxmlformats.org/officeDocument/2006/relationships/image" Target="media/image144.wmf"/><Relationship Id="rId308" Type="http://schemas.openxmlformats.org/officeDocument/2006/relationships/oleObject" Target="embeddings/oleObject147.bin"/><Relationship Id="rId515" Type="http://schemas.openxmlformats.org/officeDocument/2006/relationships/oleObject" Target="embeddings/oleObject244.bin"/><Relationship Id="rId722" Type="http://schemas.openxmlformats.org/officeDocument/2006/relationships/image" Target="media/image359.wmf"/><Relationship Id="rId1145" Type="http://schemas.openxmlformats.org/officeDocument/2006/relationships/image" Target="media/image570.wmf"/><Relationship Id="rId1352" Type="http://schemas.openxmlformats.org/officeDocument/2006/relationships/image" Target="media/image673.wmf"/><Relationship Id="rId89" Type="http://schemas.openxmlformats.org/officeDocument/2006/relationships/image" Target="media/image42.wmf"/><Relationship Id="rId154" Type="http://schemas.openxmlformats.org/officeDocument/2006/relationships/oleObject" Target="embeddings/oleObject69.bin"/><Relationship Id="rId361" Type="http://schemas.openxmlformats.org/officeDocument/2006/relationships/image" Target="media/image178.wmf"/><Relationship Id="rId599" Type="http://schemas.openxmlformats.org/officeDocument/2006/relationships/oleObject" Target="embeddings/oleObject285.bin"/><Relationship Id="rId1005" Type="http://schemas.openxmlformats.org/officeDocument/2006/relationships/image" Target="media/image500.wmf"/><Relationship Id="rId1212" Type="http://schemas.openxmlformats.org/officeDocument/2006/relationships/oleObject" Target="embeddings/oleObject591.bin"/><Relationship Id="rId459" Type="http://schemas.openxmlformats.org/officeDocument/2006/relationships/oleObject" Target="embeddings/oleObject222.bin"/><Relationship Id="rId666" Type="http://schemas.openxmlformats.org/officeDocument/2006/relationships/image" Target="media/image331.wmf"/><Relationship Id="rId873" Type="http://schemas.openxmlformats.org/officeDocument/2006/relationships/image" Target="media/image435.wmf"/><Relationship Id="rId1089" Type="http://schemas.openxmlformats.org/officeDocument/2006/relationships/image" Target="media/image542.wmf"/><Relationship Id="rId1296" Type="http://schemas.openxmlformats.org/officeDocument/2006/relationships/oleObject" Target="embeddings/oleObject629.bin"/><Relationship Id="rId1517" Type="http://schemas.openxmlformats.org/officeDocument/2006/relationships/oleObject" Target="embeddings/oleObject743.bin"/><Relationship Id="rId16" Type="http://schemas.openxmlformats.org/officeDocument/2006/relationships/oleObject" Target="embeddings/oleObject4.bin"/><Relationship Id="rId221" Type="http://schemas.openxmlformats.org/officeDocument/2006/relationships/oleObject" Target="embeddings/oleObject103.bin"/><Relationship Id="rId319" Type="http://schemas.openxmlformats.org/officeDocument/2006/relationships/oleObject" Target="embeddings/oleObject152.bin"/><Relationship Id="rId526" Type="http://schemas.openxmlformats.org/officeDocument/2006/relationships/oleObject" Target="embeddings/oleObject249.bin"/><Relationship Id="rId1156" Type="http://schemas.openxmlformats.org/officeDocument/2006/relationships/oleObject" Target="embeddings/oleObject563.bin"/><Relationship Id="rId1363" Type="http://schemas.openxmlformats.org/officeDocument/2006/relationships/oleObject" Target="embeddings/oleObject664.bin"/><Relationship Id="rId733" Type="http://schemas.openxmlformats.org/officeDocument/2006/relationships/oleObject" Target="embeddings/oleObject352.bin"/><Relationship Id="rId940" Type="http://schemas.openxmlformats.org/officeDocument/2006/relationships/oleObject" Target="embeddings/oleObject455.bin"/><Relationship Id="rId1016" Type="http://schemas.openxmlformats.org/officeDocument/2006/relationships/oleObject" Target="embeddings/oleObject493.bin"/><Relationship Id="rId1570" Type="http://schemas.openxmlformats.org/officeDocument/2006/relationships/image" Target="media/image773.wmf"/><Relationship Id="rId165" Type="http://schemas.openxmlformats.org/officeDocument/2006/relationships/image" Target="media/image81.wmf"/><Relationship Id="rId372" Type="http://schemas.openxmlformats.org/officeDocument/2006/relationships/oleObject" Target="embeddings/oleObject178.bin"/><Relationship Id="rId677" Type="http://schemas.openxmlformats.org/officeDocument/2006/relationships/oleObject" Target="embeddings/oleObject324.bin"/><Relationship Id="rId800" Type="http://schemas.openxmlformats.org/officeDocument/2006/relationships/oleObject" Target="embeddings/oleObject386.bin"/><Relationship Id="rId1223" Type="http://schemas.openxmlformats.org/officeDocument/2006/relationships/image" Target="media/image609.png"/><Relationship Id="rId1430" Type="http://schemas.openxmlformats.org/officeDocument/2006/relationships/oleObject" Target="embeddings/oleObject698.bin"/><Relationship Id="rId1528" Type="http://schemas.openxmlformats.org/officeDocument/2006/relationships/oleObject" Target="embeddings/oleObject750.bin"/><Relationship Id="rId232" Type="http://schemas.openxmlformats.org/officeDocument/2006/relationships/image" Target="media/image114.wmf"/><Relationship Id="rId884" Type="http://schemas.openxmlformats.org/officeDocument/2006/relationships/oleObject" Target="embeddings/oleObject426.bin"/><Relationship Id="rId27" Type="http://schemas.openxmlformats.org/officeDocument/2006/relationships/image" Target="media/image11.wmf"/><Relationship Id="rId537" Type="http://schemas.openxmlformats.org/officeDocument/2006/relationships/oleObject" Target="embeddings/oleObject253.bin"/><Relationship Id="rId744" Type="http://schemas.openxmlformats.org/officeDocument/2006/relationships/image" Target="media/image370.wmf"/><Relationship Id="rId951" Type="http://schemas.openxmlformats.org/officeDocument/2006/relationships/image" Target="media/image473.wmf"/><Relationship Id="rId1167" Type="http://schemas.openxmlformats.org/officeDocument/2006/relationships/image" Target="media/image581.wmf"/><Relationship Id="rId1374" Type="http://schemas.openxmlformats.org/officeDocument/2006/relationships/oleObject" Target="embeddings/oleObject670.bin"/><Relationship Id="rId1581" Type="http://schemas.openxmlformats.org/officeDocument/2006/relationships/oleObject" Target="embeddings/oleObject781.bin"/><Relationship Id="rId80" Type="http://schemas.openxmlformats.org/officeDocument/2006/relationships/oleObject" Target="embeddings/oleObject35.bin"/><Relationship Id="rId176" Type="http://schemas.openxmlformats.org/officeDocument/2006/relationships/oleObject" Target="embeddings/oleObject80.bin"/><Relationship Id="rId383" Type="http://schemas.openxmlformats.org/officeDocument/2006/relationships/oleObject" Target="embeddings/oleObject184.bin"/><Relationship Id="rId590" Type="http://schemas.openxmlformats.org/officeDocument/2006/relationships/image" Target="media/image293.wmf"/><Relationship Id="rId604" Type="http://schemas.openxmlformats.org/officeDocument/2006/relationships/image" Target="media/image300.wmf"/><Relationship Id="rId811" Type="http://schemas.openxmlformats.org/officeDocument/2006/relationships/image" Target="media/image403.wmf"/><Relationship Id="rId1027" Type="http://schemas.openxmlformats.org/officeDocument/2006/relationships/image" Target="media/image511.emf"/><Relationship Id="rId1234" Type="http://schemas.openxmlformats.org/officeDocument/2006/relationships/image" Target="media/image616.wmf"/><Relationship Id="rId1441" Type="http://schemas.openxmlformats.org/officeDocument/2006/relationships/image" Target="media/image716.wmf"/><Relationship Id="rId243" Type="http://schemas.openxmlformats.org/officeDocument/2006/relationships/oleObject" Target="embeddings/oleObject114.bin"/><Relationship Id="rId450" Type="http://schemas.openxmlformats.org/officeDocument/2006/relationships/image" Target="media/image222.wmf"/><Relationship Id="rId688" Type="http://schemas.openxmlformats.org/officeDocument/2006/relationships/image" Target="media/image342.wmf"/><Relationship Id="rId895" Type="http://schemas.openxmlformats.org/officeDocument/2006/relationships/image" Target="media/image446.wmf"/><Relationship Id="rId909" Type="http://schemas.openxmlformats.org/officeDocument/2006/relationships/image" Target="media/image453.wmf"/><Relationship Id="rId1080" Type="http://schemas.openxmlformats.org/officeDocument/2006/relationships/oleObject" Target="embeddings/oleObject525.bin"/><Relationship Id="rId1301" Type="http://schemas.openxmlformats.org/officeDocument/2006/relationships/oleObject" Target="embeddings/oleObject633.bin"/><Relationship Id="rId1539" Type="http://schemas.openxmlformats.org/officeDocument/2006/relationships/oleObject" Target="embeddings/oleObject758.bin"/><Relationship Id="rId38" Type="http://schemas.openxmlformats.org/officeDocument/2006/relationships/oleObject" Target="embeddings/oleObject15.bin"/><Relationship Id="rId103" Type="http://schemas.openxmlformats.org/officeDocument/2006/relationships/image" Target="media/image49.wmf"/><Relationship Id="rId310" Type="http://schemas.openxmlformats.org/officeDocument/2006/relationships/oleObject" Target="embeddings/oleObject148.bin"/><Relationship Id="rId548" Type="http://schemas.openxmlformats.org/officeDocument/2006/relationships/image" Target="media/image273.wmf"/><Relationship Id="rId755" Type="http://schemas.openxmlformats.org/officeDocument/2006/relationships/oleObject" Target="embeddings/oleObject363.bin"/><Relationship Id="rId962" Type="http://schemas.openxmlformats.org/officeDocument/2006/relationships/oleObject" Target="embeddings/oleObject466.bin"/><Relationship Id="rId1178" Type="http://schemas.openxmlformats.org/officeDocument/2006/relationships/oleObject" Target="embeddings/oleObject574.bin"/><Relationship Id="rId1385" Type="http://schemas.openxmlformats.org/officeDocument/2006/relationships/image" Target="media/image689.wmf"/><Relationship Id="rId1592" Type="http://schemas.openxmlformats.org/officeDocument/2006/relationships/image" Target="media/image784.wmf"/><Relationship Id="rId1606" Type="http://schemas.openxmlformats.org/officeDocument/2006/relationships/oleObject" Target="embeddings/oleObject797.bin"/><Relationship Id="rId91" Type="http://schemas.openxmlformats.org/officeDocument/2006/relationships/image" Target="media/image43.wmf"/><Relationship Id="rId187" Type="http://schemas.openxmlformats.org/officeDocument/2006/relationships/image" Target="media/image92.wmf"/><Relationship Id="rId394" Type="http://schemas.openxmlformats.org/officeDocument/2006/relationships/image" Target="media/image194.wmf"/><Relationship Id="rId408" Type="http://schemas.openxmlformats.org/officeDocument/2006/relationships/image" Target="media/image201.wmf"/><Relationship Id="rId615" Type="http://schemas.openxmlformats.org/officeDocument/2006/relationships/oleObject" Target="embeddings/oleObject293.bin"/><Relationship Id="rId822" Type="http://schemas.openxmlformats.org/officeDocument/2006/relationships/oleObject" Target="embeddings/oleObject397.bin"/><Relationship Id="rId1038" Type="http://schemas.openxmlformats.org/officeDocument/2006/relationships/oleObject" Target="embeddings/oleObject504.bin"/><Relationship Id="rId1245" Type="http://schemas.openxmlformats.org/officeDocument/2006/relationships/oleObject" Target="embeddings/oleObject605.bin"/><Relationship Id="rId1452" Type="http://schemas.openxmlformats.org/officeDocument/2006/relationships/oleObject" Target="embeddings/oleObject709.bin"/><Relationship Id="rId254" Type="http://schemas.openxmlformats.org/officeDocument/2006/relationships/image" Target="media/image125.wmf"/><Relationship Id="rId699" Type="http://schemas.openxmlformats.org/officeDocument/2006/relationships/oleObject" Target="embeddings/oleObject335.bin"/><Relationship Id="rId1091" Type="http://schemas.openxmlformats.org/officeDocument/2006/relationships/image" Target="media/image543.wmf"/><Relationship Id="rId1105" Type="http://schemas.openxmlformats.org/officeDocument/2006/relationships/image" Target="media/image550.wmf"/><Relationship Id="rId1312" Type="http://schemas.openxmlformats.org/officeDocument/2006/relationships/oleObject" Target="embeddings/oleObject638.bin"/><Relationship Id="rId49" Type="http://schemas.openxmlformats.org/officeDocument/2006/relationships/image" Target="media/image22.wmf"/><Relationship Id="rId114" Type="http://schemas.openxmlformats.org/officeDocument/2006/relationships/oleObject" Target="embeddings/oleObject50.bin"/><Relationship Id="rId461" Type="http://schemas.openxmlformats.org/officeDocument/2006/relationships/oleObject" Target="embeddings/oleObject223.bin"/><Relationship Id="rId559" Type="http://schemas.openxmlformats.org/officeDocument/2006/relationships/image" Target="media/image278.wmf"/><Relationship Id="rId766" Type="http://schemas.openxmlformats.org/officeDocument/2006/relationships/oleObject" Target="embeddings/oleObject369.bin"/><Relationship Id="rId1189" Type="http://schemas.openxmlformats.org/officeDocument/2006/relationships/image" Target="media/image592.wmf"/><Relationship Id="rId1396" Type="http://schemas.openxmlformats.org/officeDocument/2006/relationships/oleObject" Target="embeddings/oleObject680.bin"/><Relationship Id="rId1617" Type="http://schemas.openxmlformats.org/officeDocument/2006/relationships/oleObject" Target="embeddings/oleObject805.bin"/><Relationship Id="rId198" Type="http://schemas.openxmlformats.org/officeDocument/2006/relationships/oleObject" Target="embeddings/oleObject91.bin"/><Relationship Id="rId321" Type="http://schemas.openxmlformats.org/officeDocument/2006/relationships/image" Target="media/image158.png"/><Relationship Id="rId419" Type="http://schemas.openxmlformats.org/officeDocument/2006/relationships/oleObject" Target="embeddings/oleObject202.bin"/><Relationship Id="rId626" Type="http://schemas.openxmlformats.org/officeDocument/2006/relationships/oleObject" Target="embeddings/oleObject299.bin"/><Relationship Id="rId973" Type="http://schemas.openxmlformats.org/officeDocument/2006/relationships/image" Target="media/image484.wmf"/><Relationship Id="rId1049" Type="http://schemas.openxmlformats.org/officeDocument/2006/relationships/image" Target="media/image522.wmf"/><Relationship Id="rId1256" Type="http://schemas.openxmlformats.org/officeDocument/2006/relationships/image" Target="media/image627.wmf"/><Relationship Id="rId833" Type="http://schemas.openxmlformats.org/officeDocument/2006/relationships/image" Target="media/image414.wmf"/><Relationship Id="rId1116" Type="http://schemas.openxmlformats.org/officeDocument/2006/relationships/oleObject" Target="embeddings/oleObject543.bin"/><Relationship Id="rId1463" Type="http://schemas.openxmlformats.org/officeDocument/2006/relationships/oleObject" Target="embeddings/oleObject715.bin"/><Relationship Id="rId265" Type="http://schemas.openxmlformats.org/officeDocument/2006/relationships/oleObject" Target="embeddings/oleObject125.bin"/><Relationship Id="rId472" Type="http://schemas.openxmlformats.org/officeDocument/2006/relationships/oleObject" Target="embeddings/oleObject227.bin"/><Relationship Id="rId900" Type="http://schemas.openxmlformats.org/officeDocument/2006/relationships/oleObject" Target="embeddings/oleObject434.bin"/><Relationship Id="rId1323" Type="http://schemas.openxmlformats.org/officeDocument/2006/relationships/image" Target="media/image659.wmf"/><Relationship Id="rId1530" Type="http://schemas.openxmlformats.org/officeDocument/2006/relationships/image" Target="media/image757.wmf"/><Relationship Id="rId1628" Type="http://schemas.openxmlformats.org/officeDocument/2006/relationships/image" Target="media/image792.wmf"/><Relationship Id="rId125" Type="http://schemas.openxmlformats.org/officeDocument/2006/relationships/oleObject" Target="embeddings/oleObject55.bin"/><Relationship Id="rId332" Type="http://schemas.openxmlformats.org/officeDocument/2006/relationships/image" Target="media/image164.wmf"/><Relationship Id="rId777" Type="http://schemas.openxmlformats.org/officeDocument/2006/relationships/image" Target="media/image386.wmf"/><Relationship Id="rId984" Type="http://schemas.openxmlformats.org/officeDocument/2006/relationships/oleObject" Target="embeddings/oleObject477.bin"/><Relationship Id="rId637" Type="http://schemas.openxmlformats.org/officeDocument/2006/relationships/image" Target="media/image316.wmf"/><Relationship Id="rId844" Type="http://schemas.openxmlformats.org/officeDocument/2006/relationships/oleObject" Target="embeddings/oleObject408.bin"/><Relationship Id="rId1267" Type="http://schemas.openxmlformats.org/officeDocument/2006/relationships/oleObject" Target="embeddings/oleObject616.bin"/><Relationship Id="rId1474" Type="http://schemas.openxmlformats.org/officeDocument/2006/relationships/image" Target="media/image732.wmf"/><Relationship Id="rId276" Type="http://schemas.openxmlformats.org/officeDocument/2006/relationships/image" Target="media/image136.wmf"/><Relationship Id="rId483" Type="http://schemas.openxmlformats.org/officeDocument/2006/relationships/image" Target="media/image240.png"/><Relationship Id="rId690" Type="http://schemas.openxmlformats.org/officeDocument/2006/relationships/image" Target="media/image343.wmf"/><Relationship Id="rId704" Type="http://schemas.openxmlformats.org/officeDocument/2006/relationships/image" Target="media/image350.wmf"/><Relationship Id="rId911" Type="http://schemas.openxmlformats.org/officeDocument/2006/relationships/image" Target="media/image454.wmf"/><Relationship Id="rId1127" Type="http://schemas.openxmlformats.org/officeDocument/2006/relationships/image" Target="media/image561.wmf"/><Relationship Id="rId1334" Type="http://schemas.openxmlformats.org/officeDocument/2006/relationships/oleObject" Target="embeddings/oleObject649.bin"/><Relationship Id="rId1541" Type="http://schemas.openxmlformats.org/officeDocument/2006/relationships/image" Target="media/image760.wmf"/><Relationship Id="rId40" Type="http://schemas.openxmlformats.org/officeDocument/2006/relationships/oleObject" Target="embeddings/oleObject16.bin"/><Relationship Id="rId136" Type="http://schemas.openxmlformats.org/officeDocument/2006/relationships/image" Target="media/image66.wmf"/><Relationship Id="rId343" Type="http://schemas.openxmlformats.org/officeDocument/2006/relationships/image" Target="media/image169.wmf"/><Relationship Id="rId550" Type="http://schemas.openxmlformats.org/officeDocument/2006/relationships/image" Target="media/image274.wmf"/><Relationship Id="rId788" Type="http://schemas.openxmlformats.org/officeDocument/2006/relationships/oleObject" Target="embeddings/oleObject380.bin"/><Relationship Id="rId995" Type="http://schemas.openxmlformats.org/officeDocument/2006/relationships/image" Target="media/image495.wmf"/><Relationship Id="rId1180" Type="http://schemas.openxmlformats.org/officeDocument/2006/relationships/oleObject" Target="embeddings/oleObject575.bin"/><Relationship Id="rId1401" Type="http://schemas.openxmlformats.org/officeDocument/2006/relationships/image" Target="media/image697.wmf"/><Relationship Id="rId203" Type="http://schemas.openxmlformats.org/officeDocument/2006/relationships/image" Target="media/image100.wmf"/><Relationship Id="rId648" Type="http://schemas.openxmlformats.org/officeDocument/2006/relationships/oleObject" Target="embeddings/oleObject310.bin"/><Relationship Id="rId855" Type="http://schemas.openxmlformats.org/officeDocument/2006/relationships/image" Target="media/image425.wmf"/><Relationship Id="rId1040" Type="http://schemas.openxmlformats.org/officeDocument/2006/relationships/oleObject" Target="embeddings/oleObject505.bin"/><Relationship Id="rId1278" Type="http://schemas.microsoft.com/office/2007/relationships/hdphoto" Target="media/hdphoto12.wdp"/><Relationship Id="rId1485" Type="http://schemas.openxmlformats.org/officeDocument/2006/relationships/oleObject" Target="embeddings/oleObject726.bin"/><Relationship Id="rId287" Type="http://schemas.openxmlformats.org/officeDocument/2006/relationships/oleObject" Target="embeddings/oleObject136.bin"/><Relationship Id="rId410" Type="http://schemas.openxmlformats.org/officeDocument/2006/relationships/image" Target="media/image202.wmf"/><Relationship Id="rId494" Type="http://schemas.openxmlformats.org/officeDocument/2006/relationships/image" Target="media/image246.wmf"/><Relationship Id="rId508" Type="http://schemas.openxmlformats.org/officeDocument/2006/relationships/image" Target="media/image252.wmf"/><Relationship Id="rId715" Type="http://schemas.openxmlformats.org/officeDocument/2006/relationships/oleObject" Target="embeddings/oleObject343.bin"/><Relationship Id="rId922" Type="http://schemas.openxmlformats.org/officeDocument/2006/relationships/oleObject" Target="embeddings/oleObject445.bin"/><Relationship Id="rId1138" Type="http://schemas.openxmlformats.org/officeDocument/2006/relationships/oleObject" Target="embeddings/oleObject554.bin"/><Relationship Id="rId1345" Type="http://schemas.openxmlformats.org/officeDocument/2006/relationships/oleObject" Target="embeddings/oleObject655.bin"/><Relationship Id="rId1552" Type="http://schemas.openxmlformats.org/officeDocument/2006/relationships/image" Target="media/image765.wmf"/><Relationship Id="rId147" Type="http://schemas.openxmlformats.org/officeDocument/2006/relationships/image" Target="media/image72.wmf"/><Relationship Id="rId354" Type="http://schemas.openxmlformats.org/officeDocument/2006/relationships/oleObject" Target="embeddings/oleObject169.bin"/><Relationship Id="rId799" Type="http://schemas.openxmlformats.org/officeDocument/2006/relationships/image" Target="media/image397.wmf"/><Relationship Id="rId1191" Type="http://schemas.openxmlformats.org/officeDocument/2006/relationships/image" Target="media/image593.wmf"/><Relationship Id="rId1205" Type="http://schemas.openxmlformats.org/officeDocument/2006/relationships/image" Target="media/image600.wmf"/><Relationship Id="rId51" Type="http://schemas.openxmlformats.org/officeDocument/2006/relationships/image" Target="media/image23.wmf"/><Relationship Id="rId561" Type="http://schemas.openxmlformats.org/officeDocument/2006/relationships/image" Target="media/image279.wmf"/><Relationship Id="rId659" Type="http://schemas.openxmlformats.org/officeDocument/2006/relationships/image" Target="media/image327.png"/><Relationship Id="rId866" Type="http://schemas.openxmlformats.org/officeDocument/2006/relationships/oleObject" Target="embeddings/oleObject418.bin"/><Relationship Id="rId1289" Type="http://schemas.openxmlformats.org/officeDocument/2006/relationships/oleObject" Target="embeddings/oleObject625.bin"/><Relationship Id="rId1412" Type="http://schemas.openxmlformats.org/officeDocument/2006/relationships/oleObject" Target="embeddings/oleObject688.bin"/><Relationship Id="rId1496" Type="http://schemas.openxmlformats.org/officeDocument/2006/relationships/image" Target="media/image743.wmf"/><Relationship Id="rId214" Type="http://schemas.openxmlformats.org/officeDocument/2006/relationships/image" Target="media/image105.wmf"/><Relationship Id="rId298" Type="http://schemas.openxmlformats.org/officeDocument/2006/relationships/image" Target="media/image146.wmf"/><Relationship Id="rId421" Type="http://schemas.openxmlformats.org/officeDocument/2006/relationships/oleObject" Target="embeddings/oleObject203.bin"/><Relationship Id="rId519" Type="http://schemas.openxmlformats.org/officeDocument/2006/relationships/image" Target="media/image257.wmf"/><Relationship Id="rId1051" Type="http://schemas.openxmlformats.org/officeDocument/2006/relationships/image" Target="media/image523.wmf"/><Relationship Id="rId1149" Type="http://schemas.openxmlformats.org/officeDocument/2006/relationships/image" Target="media/image572.wmf"/><Relationship Id="rId1356" Type="http://schemas.openxmlformats.org/officeDocument/2006/relationships/image" Target="media/image675.wmf"/><Relationship Id="rId158" Type="http://schemas.openxmlformats.org/officeDocument/2006/relationships/oleObject" Target="embeddings/oleObject71.bin"/><Relationship Id="rId726" Type="http://schemas.openxmlformats.org/officeDocument/2006/relationships/image" Target="media/image361.wmf"/><Relationship Id="rId933" Type="http://schemas.openxmlformats.org/officeDocument/2006/relationships/image" Target="media/image464.wmf"/><Relationship Id="rId1009" Type="http://schemas.openxmlformats.org/officeDocument/2006/relationships/image" Target="media/image502.wmf"/><Relationship Id="rId1563" Type="http://schemas.openxmlformats.org/officeDocument/2006/relationships/oleObject" Target="embeddings/oleObject772.bin"/><Relationship Id="rId62" Type="http://schemas.openxmlformats.org/officeDocument/2006/relationships/oleObject" Target="embeddings/oleObject27.bin"/><Relationship Id="rId365" Type="http://schemas.openxmlformats.org/officeDocument/2006/relationships/image" Target="media/image180.wmf"/><Relationship Id="rId572" Type="http://schemas.openxmlformats.org/officeDocument/2006/relationships/oleObject" Target="embeddings/oleObject271.bin"/><Relationship Id="rId1216" Type="http://schemas.openxmlformats.org/officeDocument/2006/relationships/oleObject" Target="embeddings/oleObject593.bin"/><Relationship Id="rId1423" Type="http://schemas.openxmlformats.org/officeDocument/2006/relationships/oleObject" Target="embeddings/oleObject694.bin"/><Relationship Id="rId1630" Type="http://schemas.openxmlformats.org/officeDocument/2006/relationships/oleObject" Target="embeddings/oleObject815.bin"/><Relationship Id="rId225" Type="http://schemas.openxmlformats.org/officeDocument/2006/relationships/oleObject" Target="embeddings/oleObject105.bin"/><Relationship Id="rId432" Type="http://schemas.openxmlformats.org/officeDocument/2006/relationships/image" Target="media/image213.wmf"/><Relationship Id="rId877" Type="http://schemas.openxmlformats.org/officeDocument/2006/relationships/image" Target="media/image437.wmf"/><Relationship Id="rId1062" Type="http://schemas.openxmlformats.org/officeDocument/2006/relationships/oleObject" Target="embeddings/oleObject516.bin"/><Relationship Id="rId737" Type="http://schemas.openxmlformats.org/officeDocument/2006/relationships/oleObject" Target="embeddings/oleObject354.bin"/><Relationship Id="rId944" Type="http://schemas.openxmlformats.org/officeDocument/2006/relationships/oleObject" Target="embeddings/oleObject457.bin"/><Relationship Id="rId1367" Type="http://schemas.openxmlformats.org/officeDocument/2006/relationships/oleObject" Target="embeddings/oleObject666.bin"/><Relationship Id="rId1574" Type="http://schemas.openxmlformats.org/officeDocument/2006/relationships/image" Target="media/image775.wmf"/><Relationship Id="rId73" Type="http://schemas.openxmlformats.org/officeDocument/2006/relationships/image" Target="media/image34.wmf"/><Relationship Id="rId169" Type="http://schemas.openxmlformats.org/officeDocument/2006/relationships/image" Target="media/image83.wmf"/><Relationship Id="rId376" Type="http://schemas.openxmlformats.org/officeDocument/2006/relationships/image" Target="media/image185.wmf"/><Relationship Id="rId583" Type="http://schemas.openxmlformats.org/officeDocument/2006/relationships/oleObject" Target="embeddings/oleObject277.bin"/><Relationship Id="rId790" Type="http://schemas.openxmlformats.org/officeDocument/2006/relationships/oleObject" Target="embeddings/oleObject381.bin"/><Relationship Id="rId804" Type="http://schemas.openxmlformats.org/officeDocument/2006/relationships/oleObject" Target="embeddings/oleObject388.bin"/><Relationship Id="rId1227" Type="http://schemas.openxmlformats.org/officeDocument/2006/relationships/image" Target="media/image612.png"/><Relationship Id="rId1434" Type="http://schemas.openxmlformats.org/officeDocument/2006/relationships/oleObject" Target="embeddings/oleObject700.bin"/><Relationship Id="rId4" Type="http://schemas.openxmlformats.org/officeDocument/2006/relationships/settings" Target="settings.xml"/><Relationship Id="rId236" Type="http://schemas.openxmlformats.org/officeDocument/2006/relationships/image" Target="media/image116.wmf"/><Relationship Id="rId443" Type="http://schemas.openxmlformats.org/officeDocument/2006/relationships/oleObject" Target="embeddings/oleObject214.bin"/><Relationship Id="rId650" Type="http://schemas.openxmlformats.org/officeDocument/2006/relationships/oleObject" Target="embeddings/oleObject311.bin"/><Relationship Id="rId888" Type="http://schemas.openxmlformats.org/officeDocument/2006/relationships/oleObject" Target="embeddings/oleObject428.bin"/><Relationship Id="rId1073" Type="http://schemas.openxmlformats.org/officeDocument/2006/relationships/image" Target="media/image534.wmf"/><Relationship Id="rId1280" Type="http://schemas.microsoft.com/office/2007/relationships/hdphoto" Target="media/hdphoto13.wdp"/><Relationship Id="rId1501" Type="http://schemas.openxmlformats.org/officeDocument/2006/relationships/oleObject" Target="embeddings/oleObject734.bin"/><Relationship Id="rId303" Type="http://schemas.openxmlformats.org/officeDocument/2006/relationships/image" Target="media/image149.wmf"/><Relationship Id="rId748" Type="http://schemas.openxmlformats.org/officeDocument/2006/relationships/image" Target="media/image372.wmf"/><Relationship Id="rId955" Type="http://schemas.openxmlformats.org/officeDocument/2006/relationships/image" Target="media/image475.wmf"/><Relationship Id="rId1140" Type="http://schemas.openxmlformats.org/officeDocument/2006/relationships/oleObject" Target="embeddings/oleObject555.bin"/><Relationship Id="rId1378" Type="http://schemas.openxmlformats.org/officeDocument/2006/relationships/oleObject" Target="embeddings/oleObject672.bin"/><Relationship Id="rId1585" Type="http://schemas.openxmlformats.org/officeDocument/2006/relationships/oleObject" Target="embeddings/oleObject783.bin"/><Relationship Id="rId84" Type="http://schemas.openxmlformats.org/officeDocument/2006/relationships/oleObject" Target="embeddings/oleObject37.bin"/><Relationship Id="rId387" Type="http://schemas.openxmlformats.org/officeDocument/2006/relationships/oleObject" Target="embeddings/oleObject186.bin"/><Relationship Id="rId510" Type="http://schemas.openxmlformats.org/officeDocument/2006/relationships/image" Target="media/image253.wmf"/><Relationship Id="rId594" Type="http://schemas.openxmlformats.org/officeDocument/2006/relationships/image" Target="media/image295.wmf"/><Relationship Id="rId608" Type="http://schemas.openxmlformats.org/officeDocument/2006/relationships/image" Target="media/image302.wmf"/><Relationship Id="rId815" Type="http://schemas.openxmlformats.org/officeDocument/2006/relationships/image" Target="media/image405.wmf"/><Relationship Id="rId1238" Type="http://schemas.openxmlformats.org/officeDocument/2006/relationships/image" Target="media/image618.wmf"/><Relationship Id="rId1445" Type="http://schemas.openxmlformats.org/officeDocument/2006/relationships/image" Target="media/image718.wmf"/><Relationship Id="rId247" Type="http://schemas.openxmlformats.org/officeDocument/2006/relationships/oleObject" Target="embeddings/oleObject116.bin"/><Relationship Id="rId899" Type="http://schemas.openxmlformats.org/officeDocument/2006/relationships/image" Target="media/image448.wmf"/><Relationship Id="rId1000" Type="http://schemas.openxmlformats.org/officeDocument/2006/relationships/oleObject" Target="embeddings/oleObject485.bin"/><Relationship Id="rId1084" Type="http://schemas.openxmlformats.org/officeDocument/2006/relationships/oleObject" Target="embeddings/oleObject527.bin"/><Relationship Id="rId1305" Type="http://schemas.openxmlformats.org/officeDocument/2006/relationships/image" Target="media/image650.wmf"/><Relationship Id="rId107" Type="http://schemas.openxmlformats.org/officeDocument/2006/relationships/image" Target="media/image51.wmf"/><Relationship Id="rId454" Type="http://schemas.openxmlformats.org/officeDocument/2006/relationships/image" Target="media/image224.wmf"/><Relationship Id="rId661" Type="http://schemas.openxmlformats.org/officeDocument/2006/relationships/oleObject" Target="embeddings/oleObject316.bin"/><Relationship Id="rId759" Type="http://schemas.openxmlformats.org/officeDocument/2006/relationships/oleObject" Target="embeddings/oleObject365.bin"/><Relationship Id="rId966" Type="http://schemas.openxmlformats.org/officeDocument/2006/relationships/oleObject" Target="embeddings/oleObject468.bin"/><Relationship Id="rId1291" Type="http://schemas.openxmlformats.org/officeDocument/2006/relationships/oleObject" Target="embeddings/oleObject626.bin"/><Relationship Id="rId1389" Type="http://schemas.openxmlformats.org/officeDocument/2006/relationships/image" Target="media/image691.png"/><Relationship Id="rId1512" Type="http://schemas.openxmlformats.org/officeDocument/2006/relationships/oleObject" Target="embeddings/oleObject740.bin"/><Relationship Id="rId1596" Type="http://schemas.openxmlformats.org/officeDocument/2006/relationships/image" Target="media/image786.wmf"/><Relationship Id="rId11" Type="http://schemas.openxmlformats.org/officeDocument/2006/relationships/image" Target="media/image3.wmf"/><Relationship Id="rId314" Type="http://schemas.openxmlformats.org/officeDocument/2006/relationships/oleObject" Target="embeddings/oleObject150.bin"/><Relationship Id="rId398" Type="http://schemas.openxmlformats.org/officeDocument/2006/relationships/image" Target="media/image196.wmf"/><Relationship Id="rId521" Type="http://schemas.openxmlformats.org/officeDocument/2006/relationships/image" Target="media/image258.wmf"/><Relationship Id="rId619" Type="http://schemas.openxmlformats.org/officeDocument/2006/relationships/image" Target="media/image307.wmf"/><Relationship Id="rId1151" Type="http://schemas.openxmlformats.org/officeDocument/2006/relationships/image" Target="media/image573.wmf"/><Relationship Id="rId1249" Type="http://schemas.openxmlformats.org/officeDocument/2006/relationships/oleObject" Target="embeddings/oleObject607.bin"/><Relationship Id="rId95" Type="http://schemas.openxmlformats.org/officeDocument/2006/relationships/image" Target="media/image45.wmf"/><Relationship Id="rId160" Type="http://schemas.openxmlformats.org/officeDocument/2006/relationships/oleObject" Target="embeddings/oleObject72.bin"/><Relationship Id="rId826" Type="http://schemas.openxmlformats.org/officeDocument/2006/relationships/oleObject" Target="embeddings/oleObject399.bin"/><Relationship Id="rId1011" Type="http://schemas.openxmlformats.org/officeDocument/2006/relationships/image" Target="media/image503.wmf"/><Relationship Id="rId1109" Type="http://schemas.openxmlformats.org/officeDocument/2006/relationships/image" Target="media/image552.wmf"/><Relationship Id="rId1456" Type="http://schemas.openxmlformats.org/officeDocument/2006/relationships/image" Target="media/image723.wmf"/><Relationship Id="rId258" Type="http://schemas.openxmlformats.org/officeDocument/2006/relationships/image" Target="media/image127.wmf"/><Relationship Id="rId465" Type="http://schemas.microsoft.com/office/2007/relationships/hdphoto" Target="media/hdphoto5.wdp"/><Relationship Id="rId672" Type="http://schemas.openxmlformats.org/officeDocument/2006/relationships/image" Target="media/image334.wmf"/><Relationship Id="rId1095" Type="http://schemas.openxmlformats.org/officeDocument/2006/relationships/image" Target="media/image545.wmf"/><Relationship Id="rId1316" Type="http://schemas.openxmlformats.org/officeDocument/2006/relationships/oleObject" Target="embeddings/oleObject640.bin"/><Relationship Id="rId1523" Type="http://schemas.openxmlformats.org/officeDocument/2006/relationships/oleObject" Target="embeddings/oleObject747.bin"/><Relationship Id="rId22" Type="http://schemas.openxmlformats.org/officeDocument/2006/relationships/oleObject" Target="embeddings/oleObject7.bin"/><Relationship Id="rId118" Type="http://schemas.openxmlformats.org/officeDocument/2006/relationships/oleObject" Target="embeddings/oleObject52.bin"/><Relationship Id="rId325" Type="http://schemas.openxmlformats.org/officeDocument/2006/relationships/oleObject" Target="embeddings/oleObject155.bin"/><Relationship Id="rId532" Type="http://schemas.openxmlformats.org/officeDocument/2006/relationships/image" Target="media/image265.wmf"/><Relationship Id="rId977" Type="http://schemas.openxmlformats.org/officeDocument/2006/relationships/image" Target="media/image486.wmf"/><Relationship Id="rId1162" Type="http://schemas.openxmlformats.org/officeDocument/2006/relationships/oleObject" Target="embeddings/oleObject566.bin"/><Relationship Id="rId171" Type="http://schemas.openxmlformats.org/officeDocument/2006/relationships/image" Target="media/image84.wmf"/><Relationship Id="rId837" Type="http://schemas.openxmlformats.org/officeDocument/2006/relationships/image" Target="media/image416.wmf"/><Relationship Id="rId1022" Type="http://schemas.openxmlformats.org/officeDocument/2006/relationships/oleObject" Target="embeddings/oleObject496.bin"/><Relationship Id="rId1467" Type="http://schemas.openxmlformats.org/officeDocument/2006/relationships/oleObject" Target="embeddings/oleObject717.bin"/><Relationship Id="rId269" Type="http://schemas.openxmlformats.org/officeDocument/2006/relationships/oleObject" Target="embeddings/oleObject127.bin"/><Relationship Id="rId476" Type="http://schemas.openxmlformats.org/officeDocument/2006/relationships/oleObject" Target="embeddings/oleObject229.bin"/><Relationship Id="rId683" Type="http://schemas.openxmlformats.org/officeDocument/2006/relationships/oleObject" Target="embeddings/oleObject327.bin"/><Relationship Id="rId890" Type="http://schemas.openxmlformats.org/officeDocument/2006/relationships/oleObject" Target="embeddings/oleObject429.bin"/><Relationship Id="rId904" Type="http://schemas.openxmlformats.org/officeDocument/2006/relationships/oleObject" Target="embeddings/oleObject436.bin"/><Relationship Id="rId1327" Type="http://schemas.openxmlformats.org/officeDocument/2006/relationships/image" Target="media/image661.wmf"/><Relationship Id="rId1534" Type="http://schemas.openxmlformats.org/officeDocument/2006/relationships/image" Target="media/image759.wmf"/><Relationship Id="rId33" Type="http://schemas.openxmlformats.org/officeDocument/2006/relationships/image" Target="media/image14.wmf"/><Relationship Id="rId129" Type="http://schemas.openxmlformats.org/officeDocument/2006/relationships/oleObject" Target="embeddings/oleObject57.bin"/><Relationship Id="rId336" Type="http://schemas.openxmlformats.org/officeDocument/2006/relationships/image" Target="media/image166.wmf"/><Relationship Id="rId543" Type="http://schemas.openxmlformats.org/officeDocument/2006/relationships/oleObject" Target="embeddings/oleObject256.bin"/><Relationship Id="rId988" Type="http://schemas.openxmlformats.org/officeDocument/2006/relationships/oleObject" Target="embeddings/oleObject479.bin"/><Relationship Id="rId1173" Type="http://schemas.openxmlformats.org/officeDocument/2006/relationships/image" Target="media/image584.wmf"/><Relationship Id="rId1380" Type="http://schemas.openxmlformats.org/officeDocument/2006/relationships/oleObject" Target="embeddings/oleObject673.bin"/><Relationship Id="rId1601" Type="http://schemas.openxmlformats.org/officeDocument/2006/relationships/oleObject" Target="embeddings/oleObject792.bin"/><Relationship Id="rId182" Type="http://schemas.openxmlformats.org/officeDocument/2006/relationships/oleObject" Target="embeddings/oleObject83.bin"/><Relationship Id="rId403" Type="http://schemas.openxmlformats.org/officeDocument/2006/relationships/oleObject" Target="embeddings/oleObject194.bin"/><Relationship Id="rId750" Type="http://schemas.openxmlformats.org/officeDocument/2006/relationships/image" Target="media/image373.wmf"/><Relationship Id="rId848" Type="http://schemas.openxmlformats.org/officeDocument/2006/relationships/oleObject" Target="embeddings/oleObject410.bin"/><Relationship Id="rId1033" Type="http://schemas.openxmlformats.org/officeDocument/2006/relationships/image" Target="media/image514.wmf"/><Relationship Id="rId1478" Type="http://schemas.openxmlformats.org/officeDocument/2006/relationships/image" Target="media/image734.wmf"/><Relationship Id="rId487" Type="http://schemas.microsoft.com/office/2007/relationships/hdphoto" Target="media/hdphoto7.wdp"/><Relationship Id="rId610" Type="http://schemas.openxmlformats.org/officeDocument/2006/relationships/image" Target="media/image303.wmf"/><Relationship Id="rId694" Type="http://schemas.openxmlformats.org/officeDocument/2006/relationships/image" Target="media/image345.wmf"/><Relationship Id="rId708" Type="http://schemas.openxmlformats.org/officeDocument/2006/relationships/image" Target="media/image352.wmf"/><Relationship Id="rId915" Type="http://schemas.openxmlformats.org/officeDocument/2006/relationships/image" Target="media/image456.wmf"/><Relationship Id="rId1240" Type="http://schemas.openxmlformats.org/officeDocument/2006/relationships/image" Target="media/image619.wmf"/><Relationship Id="rId1338" Type="http://schemas.openxmlformats.org/officeDocument/2006/relationships/oleObject" Target="embeddings/oleObject651.bin"/><Relationship Id="rId1545" Type="http://schemas.openxmlformats.org/officeDocument/2006/relationships/oleObject" Target="embeddings/oleObject762.bin"/><Relationship Id="rId347" Type="http://schemas.openxmlformats.org/officeDocument/2006/relationships/image" Target="media/image171.wmf"/><Relationship Id="rId999" Type="http://schemas.openxmlformats.org/officeDocument/2006/relationships/image" Target="media/image497.wmf"/><Relationship Id="rId1100" Type="http://schemas.openxmlformats.org/officeDocument/2006/relationships/oleObject" Target="embeddings/oleObject535.bin"/><Relationship Id="rId1184" Type="http://schemas.openxmlformats.org/officeDocument/2006/relationships/oleObject" Target="embeddings/oleObject577.bin"/><Relationship Id="rId1405" Type="http://schemas.openxmlformats.org/officeDocument/2006/relationships/image" Target="media/image699.wmf"/><Relationship Id="rId44" Type="http://schemas.openxmlformats.org/officeDocument/2006/relationships/oleObject" Target="embeddings/oleObject18.bin"/><Relationship Id="rId554" Type="http://schemas.openxmlformats.org/officeDocument/2006/relationships/image" Target="media/image276.wmf"/><Relationship Id="rId761" Type="http://schemas.openxmlformats.org/officeDocument/2006/relationships/image" Target="media/image378.wmf"/><Relationship Id="rId859" Type="http://schemas.openxmlformats.org/officeDocument/2006/relationships/image" Target="media/image427.wmf"/><Relationship Id="rId1391" Type="http://schemas.openxmlformats.org/officeDocument/2006/relationships/image" Target="media/image692.wmf"/><Relationship Id="rId1489" Type="http://schemas.openxmlformats.org/officeDocument/2006/relationships/oleObject" Target="embeddings/oleObject728.bin"/><Relationship Id="rId1612" Type="http://schemas.openxmlformats.org/officeDocument/2006/relationships/oleObject" Target="embeddings/oleObject800.bin"/><Relationship Id="rId193" Type="http://schemas.openxmlformats.org/officeDocument/2006/relationships/image" Target="media/image95.wmf"/><Relationship Id="rId207" Type="http://schemas.openxmlformats.org/officeDocument/2006/relationships/image" Target="media/image102.wmf"/><Relationship Id="rId414" Type="http://schemas.openxmlformats.org/officeDocument/2006/relationships/image" Target="media/image204.wmf"/><Relationship Id="rId498" Type="http://schemas.openxmlformats.org/officeDocument/2006/relationships/image" Target="media/image248.wmf"/><Relationship Id="rId621" Type="http://schemas.openxmlformats.org/officeDocument/2006/relationships/image" Target="media/image308.wmf"/><Relationship Id="rId1044" Type="http://schemas.openxmlformats.org/officeDocument/2006/relationships/oleObject" Target="embeddings/oleObject507.bin"/><Relationship Id="rId1251" Type="http://schemas.openxmlformats.org/officeDocument/2006/relationships/oleObject" Target="embeddings/oleObject608.bin"/><Relationship Id="rId1349" Type="http://schemas.openxmlformats.org/officeDocument/2006/relationships/oleObject" Target="embeddings/oleObject657.bin"/><Relationship Id="rId260" Type="http://schemas.openxmlformats.org/officeDocument/2006/relationships/image" Target="media/image128.wmf"/><Relationship Id="rId719" Type="http://schemas.openxmlformats.org/officeDocument/2006/relationships/oleObject" Target="embeddings/oleObject345.bin"/><Relationship Id="rId926" Type="http://schemas.openxmlformats.org/officeDocument/2006/relationships/oleObject" Target="embeddings/oleObject447.bin"/><Relationship Id="rId1111" Type="http://schemas.openxmlformats.org/officeDocument/2006/relationships/image" Target="media/image553.wmf"/><Relationship Id="rId1556" Type="http://schemas.openxmlformats.org/officeDocument/2006/relationships/image" Target="media/image766.wmf"/><Relationship Id="rId55" Type="http://schemas.openxmlformats.org/officeDocument/2006/relationships/image" Target="media/image25.wmf"/><Relationship Id="rId120" Type="http://schemas.openxmlformats.org/officeDocument/2006/relationships/image" Target="media/image58.wmf"/><Relationship Id="rId358" Type="http://schemas.openxmlformats.org/officeDocument/2006/relationships/oleObject" Target="embeddings/oleObject171.bin"/><Relationship Id="rId565" Type="http://schemas.openxmlformats.org/officeDocument/2006/relationships/image" Target="media/image281.wmf"/><Relationship Id="rId772" Type="http://schemas.openxmlformats.org/officeDocument/2006/relationships/oleObject" Target="embeddings/oleObject372.bin"/><Relationship Id="rId1195" Type="http://schemas.openxmlformats.org/officeDocument/2006/relationships/image" Target="media/image595.wmf"/><Relationship Id="rId1209" Type="http://schemas.openxmlformats.org/officeDocument/2006/relationships/image" Target="media/image602.wmf"/><Relationship Id="rId1416" Type="http://schemas.openxmlformats.org/officeDocument/2006/relationships/oleObject" Target="embeddings/oleObject690.bin"/><Relationship Id="rId1623" Type="http://schemas.openxmlformats.org/officeDocument/2006/relationships/image" Target="media/image791.wmf"/><Relationship Id="rId218" Type="http://schemas.openxmlformats.org/officeDocument/2006/relationships/image" Target="media/image107.wmf"/><Relationship Id="rId425" Type="http://schemas.openxmlformats.org/officeDocument/2006/relationships/oleObject" Target="embeddings/oleObject205.bin"/><Relationship Id="rId632" Type="http://schemas.openxmlformats.org/officeDocument/2006/relationships/oleObject" Target="embeddings/oleObject302.bin"/><Relationship Id="rId1055" Type="http://schemas.openxmlformats.org/officeDocument/2006/relationships/image" Target="media/image525.wmf"/><Relationship Id="rId1262" Type="http://schemas.openxmlformats.org/officeDocument/2006/relationships/image" Target="media/image630.wmf"/><Relationship Id="rId271" Type="http://schemas.openxmlformats.org/officeDocument/2006/relationships/oleObject" Target="embeddings/oleObject128.bin"/><Relationship Id="rId937" Type="http://schemas.openxmlformats.org/officeDocument/2006/relationships/image" Target="media/image466.wmf"/><Relationship Id="rId1122" Type="http://schemas.openxmlformats.org/officeDocument/2006/relationships/oleObject" Target="embeddings/oleObject546.bin"/><Relationship Id="rId1567" Type="http://schemas.openxmlformats.org/officeDocument/2006/relationships/oleObject" Target="embeddings/oleObject774.bin"/><Relationship Id="rId66" Type="http://schemas.openxmlformats.org/officeDocument/2006/relationships/oleObject" Target="embeddings/oleObject29.bin"/><Relationship Id="rId131" Type="http://schemas.openxmlformats.org/officeDocument/2006/relationships/oleObject" Target="embeddings/oleObject58.bin"/><Relationship Id="rId369" Type="http://schemas.openxmlformats.org/officeDocument/2006/relationships/image" Target="media/image182.wmf"/><Relationship Id="rId576" Type="http://schemas.openxmlformats.org/officeDocument/2006/relationships/image" Target="media/image286.wmf"/><Relationship Id="rId783" Type="http://schemas.openxmlformats.org/officeDocument/2006/relationships/image" Target="media/image389.wmf"/><Relationship Id="rId990" Type="http://schemas.openxmlformats.org/officeDocument/2006/relationships/oleObject" Target="embeddings/oleObject480.bin"/><Relationship Id="rId1427" Type="http://schemas.openxmlformats.org/officeDocument/2006/relationships/image" Target="media/image709.wmf"/><Relationship Id="rId1634" Type="http://schemas.openxmlformats.org/officeDocument/2006/relationships/theme" Target="theme/theme1.xml"/><Relationship Id="rId229" Type="http://schemas.openxmlformats.org/officeDocument/2006/relationships/oleObject" Target="embeddings/oleObject107.bin"/><Relationship Id="rId436" Type="http://schemas.openxmlformats.org/officeDocument/2006/relationships/image" Target="media/image215.wmf"/><Relationship Id="rId643" Type="http://schemas.openxmlformats.org/officeDocument/2006/relationships/image" Target="media/image319.wmf"/><Relationship Id="rId1066" Type="http://schemas.openxmlformats.org/officeDocument/2006/relationships/oleObject" Target="embeddings/oleObject518.bin"/><Relationship Id="rId1273" Type="http://schemas.openxmlformats.org/officeDocument/2006/relationships/oleObject" Target="embeddings/oleObject619.bin"/><Relationship Id="rId1480" Type="http://schemas.openxmlformats.org/officeDocument/2006/relationships/image" Target="media/image735.wmf"/><Relationship Id="rId850" Type="http://schemas.openxmlformats.org/officeDocument/2006/relationships/oleObject" Target="embeddings/oleObject411.bin"/><Relationship Id="rId948" Type="http://schemas.openxmlformats.org/officeDocument/2006/relationships/oleObject" Target="embeddings/oleObject459.bin"/><Relationship Id="rId1133" Type="http://schemas.openxmlformats.org/officeDocument/2006/relationships/image" Target="media/image564.wmf"/><Relationship Id="rId1578" Type="http://schemas.openxmlformats.org/officeDocument/2006/relationships/image" Target="media/image777.wmf"/><Relationship Id="rId77" Type="http://schemas.openxmlformats.org/officeDocument/2006/relationships/image" Target="media/image36.wmf"/><Relationship Id="rId282" Type="http://schemas.openxmlformats.org/officeDocument/2006/relationships/image" Target="media/image139.wmf"/><Relationship Id="rId503" Type="http://schemas.openxmlformats.org/officeDocument/2006/relationships/oleObject" Target="embeddings/oleObject238.bin"/><Relationship Id="rId587" Type="http://schemas.openxmlformats.org/officeDocument/2006/relationships/oleObject" Target="embeddings/oleObject279.bin"/><Relationship Id="rId710" Type="http://schemas.openxmlformats.org/officeDocument/2006/relationships/image" Target="media/image353.wmf"/><Relationship Id="rId808" Type="http://schemas.openxmlformats.org/officeDocument/2006/relationships/oleObject" Target="embeddings/oleObject390.bin"/><Relationship Id="rId1340" Type="http://schemas.openxmlformats.org/officeDocument/2006/relationships/oleObject" Target="embeddings/oleObject652.bin"/><Relationship Id="rId1438" Type="http://schemas.openxmlformats.org/officeDocument/2006/relationships/oleObject" Target="embeddings/oleObject702.bin"/><Relationship Id="rId8" Type="http://schemas.openxmlformats.org/officeDocument/2006/relationships/image" Target="media/image1.png"/><Relationship Id="rId142" Type="http://schemas.openxmlformats.org/officeDocument/2006/relationships/image" Target="media/image69.wmf"/><Relationship Id="rId447" Type="http://schemas.openxmlformats.org/officeDocument/2006/relationships/oleObject" Target="embeddings/oleObject216.bin"/><Relationship Id="rId794" Type="http://schemas.openxmlformats.org/officeDocument/2006/relationships/oleObject" Target="embeddings/oleObject383.bin"/><Relationship Id="rId1077" Type="http://schemas.openxmlformats.org/officeDocument/2006/relationships/image" Target="media/image536.wmf"/><Relationship Id="rId1200" Type="http://schemas.openxmlformats.org/officeDocument/2006/relationships/oleObject" Target="embeddings/oleObject585.bin"/><Relationship Id="rId654" Type="http://schemas.openxmlformats.org/officeDocument/2006/relationships/oleObject" Target="embeddings/oleObject313.bin"/><Relationship Id="rId861" Type="http://schemas.openxmlformats.org/officeDocument/2006/relationships/image" Target="media/image428.wmf"/><Relationship Id="rId959" Type="http://schemas.openxmlformats.org/officeDocument/2006/relationships/image" Target="media/image477.wmf"/><Relationship Id="rId1284" Type="http://schemas.openxmlformats.org/officeDocument/2006/relationships/oleObject" Target="embeddings/oleObject622.bin"/><Relationship Id="rId1491" Type="http://schemas.openxmlformats.org/officeDocument/2006/relationships/oleObject" Target="embeddings/oleObject729.bin"/><Relationship Id="rId1505" Type="http://schemas.openxmlformats.org/officeDocument/2006/relationships/oleObject" Target="embeddings/oleObject736.bin"/><Relationship Id="rId1589" Type="http://schemas.openxmlformats.org/officeDocument/2006/relationships/oleObject" Target="embeddings/oleObject785.bin"/><Relationship Id="rId293" Type="http://schemas.openxmlformats.org/officeDocument/2006/relationships/oleObject" Target="embeddings/oleObject140.bin"/><Relationship Id="rId307" Type="http://schemas.openxmlformats.org/officeDocument/2006/relationships/image" Target="media/image151.wmf"/><Relationship Id="rId514" Type="http://schemas.openxmlformats.org/officeDocument/2006/relationships/image" Target="media/image255.wmf"/><Relationship Id="rId721" Type="http://schemas.openxmlformats.org/officeDocument/2006/relationships/oleObject" Target="embeddings/oleObject346.bin"/><Relationship Id="rId1144" Type="http://schemas.openxmlformats.org/officeDocument/2006/relationships/oleObject" Target="embeddings/oleObject557.bin"/><Relationship Id="rId1351" Type="http://schemas.openxmlformats.org/officeDocument/2006/relationships/oleObject" Target="embeddings/oleObject658.bin"/><Relationship Id="rId1449" Type="http://schemas.openxmlformats.org/officeDocument/2006/relationships/image" Target="media/image720.wmf"/><Relationship Id="rId88" Type="http://schemas.openxmlformats.org/officeDocument/2006/relationships/oleObject" Target="embeddings/oleObject38.bin"/><Relationship Id="rId153" Type="http://schemas.openxmlformats.org/officeDocument/2006/relationships/image" Target="media/image75.wmf"/><Relationship Id="rId360" Type="http://schemas.openxmlformats.org/officeDocument/2006/relationships/oleObject" Target="embeddings/oleObject172.bin"/><Relationship Id="rId598" Type="http://schemas.openxmlformats.org/officeDocument/2006/relationships/image" Target="media/image297.wmf"/><Relationship Id="rId819" Type="http://schemas.openxmlformats.org/officeDocument/2006/relationships/image" Target="media/image407.wmf"/><Relationship Id="rId1004" Type="http://schemas.openxmlformats.org/officeDocument/2006/relationships/oleObject" Target="embeddings/oleObject487.bin"/><Relationship Id="rId1211" Type="http://schemas.openxmlformats.org/officeDocument/2006/relationships/image" Target="media/image603.wmf"/><Relationship Id="rId220" Type="http://schemas.openxmlformats.org/officeDocument/2006/relationships/image" Target="media/image108.wmf"/><Relationship Id="rId458" Type="http://schemas.openxmlformats.org/officeDocument/2006/relationships/image" Target="media/image226.wmf"/><Relationship Id="rId665" Type="http://schemas.openxmlformats.org/officeDocument/2006/relationships/oleObject" Target="embeddings/oleObject318.bin"/><Relationship Id="rId872" Type="http://schemas.openxmlformats.org/officeDocument/2006/relationships/oleObject" Target="embeddings/oleObject420.bin"/><Relationship Id="rId1088" Type="http://schemas.openxmlformats.org/officeDocument/2006/relationships/oleObject" Target="embeddings/oleObject529.bin"/><Relationship Id="rId1295" Type="http://schemas.openxmlformats.org/officeDocument/2006/relationships/oleObject" Target="embeddings/oleObject628.bin"/><Relationship Id="rId1309" Type="http://schemas.openxmlformats.org/officeDocument/2006/relationships/image" Target="media/image652.wmf"/><Relationship Id="rId1516" Type="http://schemas.openxmlformats.org/officeDocument/2006/relationships/oleObject" Target="embeddings/oleObject742.bin"/><Relationship Id="rId15" Type="http://schemas.openxmlformats.org/officeDocument/2006/relationships/image" Target="media/image5.wmf"/><Relationship Id="rId318" Type="http://schemas.openxmlformats.org/officeDocument/2006/relationships/image" Target="media/image157.wmf"/><Relationship Id="rId525" Type="http://schemas.openxmlformats.org/officeDocument/2006/relationships/image" Target="media/image260.wmf"/><Relationship Id="rId732" Type="http://schemas.openxmlformats.org/officeDocument/2006/relationships/image" Target="media/image364.wmf"/><Relationship Id="rId1155" Type="http://schemas.openxmlformats.org/officeDocument/2006/relationships/image" Target="media/image575.wmf"/><Relationship Id="rId1362" Type="http://schemas.openxmlformats.org/officeDocument/2006/relationships/image" Target="media/image678.wmf"/><Relationship Id="rId99" Type="http://schemas.openxmlformats.org/officeDocument/2006/relationships/image" Target="media/image47.wmf"/><Relationship Id="rId164" Type="http://schemas.openxmlformats.org/officeDocument/2006/relationships/oleObject" Target="embeddings/oleObject74.bin"/><Relationship Id="rId371" Type="http://schemas.openxmlformats.org/officeDocument/2006/relationships/image" Target="media/image183.wmf"/><Relationship Id="rId1015" Type="http://schemas.openxmlformats.org/officeDocument/2006/relationships/image" Target="media/image505.wmf"/><Relationship Id="rId1222" Type="http://schemas.openxmlformats.org/officeDocument/2006/relationships/oleObject" Target="embeddings/oleObject596.bin"/><Relationship Id="rId469" Type="http://schemas.openxmlformats.org/officeDocument/2006/relationships/image" Target="media/image232.wmf"/><Relationship Id="rId676" Type="http://schemas.openxmlformats.org/officeDocument/2006/relationships/image" Target="media/image336.wmf"/><Relationship Id="rId883" Type="http://schemas.openxmlformats.org/officeDocument/2006/relationships/image" Target="media/image440.wmf"/><Relationship Id="rId1099" Type="http://schemas.openxmlformats.org/officeDocument/2006/relationships/image" Target="media/image547.wmf"/><Relationship Id="rId1527" Type="http://schemas.openxmlformats.org/officeDocument/2006/relationships/oleObject" Target="embeddings/oleObject749.bin"/><Relationship Id="rId26" Type="http://schemas.openxmlformats.org/officeDocument/2006/relationships/oleObject" Target="embeddings/oleObject9.bin"/><Relationship Id="rId231" Type="http://schemas.openxmlformats.org/officeDocument/2006/relationships/oleObject" Target="embeddings/oleObject108.bin"/><Relationship Id="rId329" Type="http://schemas.openxmlformats.org/officeDocument/2006/relationships/oleObject" Target="embeddings/oleObject157.bin"/><Relationship Id="rId536" Type="http://schemas.openxmlformats.org/officeDocument/2006/relationships/image" Target="media/image267.wmf"/><Relationship Id="rId1166" Type="http://schemas.openxmlformats.org/officeDocument/2006/relationships/oleObject" Target="embeddings/oleObject568.bin"/><Relationship Id="rId1373" Type="http://schemas.openxmlformats.org/officeDocument/2006/relationships/image" Target="media/image683.wmf"/><Relationship Id="rId175" Type="http://schemas.openxmlformats.org/officeDocument/2006/relationships/image" Target="media/image86.wmf"/><Relationship Id="rId743" Type="http://schemas.openxmlformats.org/officeDocument/2006/relationships/oleObject" Target="embeddings/oleObject357.bin"/><Relationship Id="rId950" Type="http://schemas.openxmlformats.org/officeDocument/2006/relationships/oleObject" Target="embeddings/oleObject460.bin"/><Relationship Id="rId1026" Type="http://schemas.openxmlformats.org/officeDocument/2006/relationships/oleObject" Target="embeddings/oleObject498.bin"/><Relationship Id="rId1580" Type="http://schemas.openxmlformats.org/officeDocument/2006/relationships/image" Target="media/image778.wmf"/><Relationship Id="rId382" Type="http://schemas.openxmlformats.org/officeDocument/2006/relationships/image" Target="media/image188.wmf"/><Relationship Id="rId603" Type="http://schemas.openxmlformats.org/officeDocument/2006/relationships/oleObject" Target="embeddings/oleObject287.bin"/><Relationship Id="rId687" Type="http://schemas.openxmlformats.org/officeDocument/2006/relationships/oleObject" Target="embeddings/oleObject329.bin"/><Relationship Id="rId810" Type="http://schemas.openxmlformats.org/officeDocument/2006/relationships/oleObject" Target="embeddings/oleObject391.bin"/><Relationship Id="rId908" Type="http://schemas.openxmlformats.org/officeDocument/2006/relationships/oleObject" Target="embeddings/oleObject438.bin"/><Relationship Id="rId1233" Type="http://schemas.openxmlformats.org/officeDocument/2006/relationships/oleObject" Target="embeddings/oleObject599.bin"/><Relationship Id="rId1440" Type="http://schemas.openxmlformats.org/officeDocument/2006/relationships/oleObject" Target="embeddings/oleObject703.bin"/><Relationship Id="rId1538" Type="http://schemas.openxmlformats.org/officeDocument/2006/relationships/oleObject" Target="embeddings/oleObject757.bin"/><Relationship Id="rId242" Type="http://schemas.openxmlformats.org/officeDocument/2006/relationships/image" Target="media/image119.wmf"/><Relationship Id="rId894" Type="http://schemas.openxmlformats.org/officeDocument/2006/relationships/oleObject" Target="embeddings/oleObject431.bin"/><Relationship Id="rId1177" Type="http://schemas.openxmlformats.org/officeDocument/2006/relationships/image" Target="media/image586.wmf"/><Relationship Id="rId1300" Type="http://schemas.openxmlformats.org/officeDocument/2006/relationships/oleObject" Target="embeddings/oleObject632.bin"/><Relationship Id="rId37" Type="http://schemas.openxmlformats.org/officeDocument/2006/relationships/image" Target="media/image16.wmf"/><Relationship Id="rId102" Type="http://schemas.openxmlformats.org/officeDocument/2006/relationships/oleObject" Target="embeddings/oleObject44.bin"/><Relationship Id="rId547" Type="http://schemas.openxmlformats.org/officeDocument/2006/relationships/oleObject" Target="embeddings/oleObject258.bin"/><Relationship Id="rId754" Type="http://schemas.openxmlformats.org/officeDocument/2006/relationships/image" Target="media/image375.wmf"/><Relationship Id="rId961" Type="http://schemas.openxmlformats.org/officeDocument/2006/relationships/image" Target="media/image478.wmf"/><Relationship Id="rId1384" Type="http://schemas.openxmlformats.org/officeDocument/2006/relationships/oleObject" Target="embeddings/oleObject675.bin"/><Relationship Id="rId1591" Type="http://schemas.openxmlformats.org/officeDocument/2006/relationships/oleObject" Target="embeddings/oleObject786.bin"/><Relationship Id="rId1605" Type="http://schemas.openxmlformats.org/officeDocument/2006/relationships/oleObject" Target="embeddings/oleObject796.bin"/><Relationship Id="rId90" Type="http://schemas.openxmlformats.org/officeDocument/2006/relationships/oleObject" Target="embeddings/oleObject39.bin"/><Relationship Id="rId186" Type="http://schemas.openxmlformats.org/officeDocument/2006/relationships/oleObject" Target="embeddings/oleObject85.bin"/><Relationship Id="rId393" Type="http://schemas.openxmlformats.org/officeDocument/2006/relationships/oleObject" Target="embeddings/oleObject189.bin"/><Relationship Id="rId407" Type="http://schemas.openxmlformats.org/officeDocument/2006/relationships/oleObject" Target="embeddings/oleObject196.bin"/><Relationship Id="rId614" Type="http://schemas.openxmlformats.org/officeDocument/2006/relationships/image" Target="media/image305.wmf"/><Relationship Id="rId821" Type="http://schemas.openxmlformats.org/officeDocument/2006/relationships/image" Target="media/image408.wmf"/><Relationship Id="rId1037" Type="http://schemas.openxmlformats.org/officeDocument/2006/relationships/image" Target="media/image516.wmf"/><Relationship Id="rId1244" Type="http://schemas.openxmlformats.org/officeDocument/2006/relationships/image" Target="media/image621.wmf"/><Relationship Id="rId1451" Type="http://schemas.openxmlformats.org/officeDocument/2006/relationships/image" Target="media/image721.wmf"/><Relationship Id="rId253" Type="http://schemas.openxmlformats.org/officeDocument/2006/relationships/oleObject" Target="embeddings/oleObject119.bin"/><Relationship Id="rId460" Type="http://schemas.openxmlformats.org/officeDocument/2006/relationships/image" Target="media/image227.wmf"/><Relationship Id="rId698" Type="http://schemas.openxmlformats.org/officeDocument/2006/relationships/image" Target="media/image347.wmf"/><Relationship Id="rId919" Type="http://schemas.openxmlformats.org/officeDocument/2006/relationships/image" Target="media/image458.wmf"/><Relationship Id="rId1090" Type="http://schemas.openxmlformats.org/officeDocument/2006/relationships/oleObject" Target="embeddings/oleObject530.bin"/><Relationship Id="rId1104" Type="http://schemas.openxmlformats.org/officeDocument/2006/relationships/oleObject" Target="embeddings/oleObject537.bin"/><Relationship Id="rId1311" Type="http://schemas.openxmlformats.org/officeDocument/2006/relationships/image" Target="media/image653.wmf"/><Relationship Id="rId1549" Type="http://schemas.openxmlformats.org/officeDocument/2006/relationships/oleObject" Target="embeddings/oleObject764.bin"/><Relationship Id="rId48" Type="http://schemas.openxmlformats.org/officeDocument/2006/relationships/oleObject" Target="embeddings/oleObject20.bin"/><Relationship Id="rId113" Type="http://schemas.openxmlformats.org/officeDocument/2006/relationships/image" Target="media/image54.wmf"/><Relationship Id="rId320" Type="http://schemas.openxmlformats.org/officeDocument/2006/relationships/oleObject" Target="embeddings/oleObject153.bin"/><Relationship Id="rId558" Type="http://schemas.openxmlformats.org/officeDocument/2006/relationships/oleObject" Target="embeddings/oleObject264.bin"/><Relationship Id="rId765" Type="http://schemas.openxmlformats.org/officeDocument/2006/relationships/image" Target="media/image380.wmf"/><Relationship Id="rId972" Type="http://schemas.openxmlformats.org/officeDocument/2006/relationships/oleObject" Target="embeddings/oleObject471.bin"/><Relationship Id="rId1188" Type="http://schemas.openxmlformats.org/officeDocument/2006/relationships/oleObject" Target="embeddings/oleObject579.bin"/><Relationship Id="rId1395" Type="http://schemas.openxmlformats.org/officeDocument/2006/relationships/image" Target="media/image694.wmf"/><Relationship Id="rId1409" Type="http://schemas.openxmlformats.org/officeDocument/2006/relationships/image" Target="media/image701.wmf"/><Relationship Id="rId1616" Type="http://schemas.openxmlformats.org/officeDocument/2006/relationships/oleObject" Target="embeddings/oleObject804.bin"/><Relationship Id="rId197" Type="http://schemas.openxmlformats.org/officeDocument/2006/relationships/image" Target="media/image97.wmf"/><Relationship Id="rId418" Type="http://schemas.openxmlformats.org/officeDocument/2006/relationships/image" Target="media/image206.wmf"/><Relationship Id="rId625" Type="http://schemas.openxmlformats.org/officeDocument/2006/relationships/image" Target="media/image310.wmf"/><Relationship Id="rId832" Type="http://schemas.openxmlformats.org/officeDocument/2006/relationships/oleObject" Target="embeddings/oleObject402.bin"/><Relationship Id="rId1048" Type="http://schemas.openxmlformats.org/officeDocument/2006/relationships/oleObject" Target="embeddings/oleObject509.bin"/><Relationship Id="rId1255" Type="http://schemas.openxmlformats.org/officeDocument/2006/relationships/oleObject" Target="embeddings/oleObject610.bin"/><Relationship Id="rId1462" Type="http://schemas.openxmlformats.org/officeDocument/2006/relationships/image" Target="media/image726.wmf"/><Relationship Id="rId264" Type="http://schemas.openxmlformats.org/officeDocument/2006/relationships/image" Target="media/image130.wmf"/><Relationship Id="rId471" Type="http://schemas.openxmlformats.org/officeDocument/2006/relationships/image" Target="media/image233.wmf"/><Relationship Id="rId1115" Type="http://schemas.openxmlformats.org/officeDocument/2006/relationships/image" Target="media/image555.wmf"/><Relationship Id="rId1322" Type="http://schemas.openxmlformats.org/officeDocument/2006/relationships/oleObject" Target="embeddings/oleObject643.bin"/><Relationship Id="rId59" Type="http://schemas.openxmlformats.org/officeDocument/2006/relationships/image" Target="media/image27.wmf"/><Relationship Id="rId124" Type="http://schemas.openxmlformats.org/officeDocument/2006/relationships/image" Target="media/image60.wmf"/><Relationship Id="rId569" Type="http://schemas.openxmlformats.org/officeDocument/2006/relationships/image" Target="media/image283.wmf"/><Relationship Id="rId776" Type="http://schemas.openxmlformats.org/officeDocument/2006/relationships/oleObject" Target="embeddings/oleObject374.bin"/><Relationship Id="rId983" Type="http://schemas.openxmlformats.org/officeDocument/2006/relationships/image" Target="media/image489.wmf"/><Relationship Id="rId1199" Type="http://schemas.openxmlformats.org/officeDocument/2006/relationships/image" Target="media/image597.wmf"/><Relationship Id="rId1627" Type="http://schemas.openxmlformats.org/officeDocument/2006/relationships/oleObject" Target="embeddings/oleObject813.bin"/><Relationship Id="rId331" Type="http://schemas.microsoft.com/office/2007/relationships/hdphoto" Target="media/hdphoto4.wdp"/><Relationship Id="rId429" Type="http://schemas.openxmlformats.org/officeDocument/2006/relationships/oleObject" Target="embeddings/oleObject207.bin"/><Relationship Id="rId636" Type="http://schemas.openxmlformats.org/officeDocument/2006/relationships/oleObject" Target="embeddings/oleObject304.bin"/><Relationship Id="rId1059" Type="http://schemas.openxmlformats.org/officeDocument/2006/relationships/image" Target="media/image527.wmf"/><Relationship Id="rId1266" Type="http://schemas.openxmlformats.org/officeDocument/2006/relationships/image" Target="media/image632.wmf"/><Relationship Id="rId1473" Type="http://schemas.openxmlformats.org/officeDocument/2006/relationships/oleObject" Target="embeddings/oleObject720.bin"/><Relationship Id="rId843" Type="http://schemas.openxmlformats.org/officeDocument/2006/relationships/image" Target="media/image419.wmf"/><Relationship Id="rId1126" Type="http://schemas.openxmlformats.org/officeDocument/2006/relationships/oleObject" Target="embeddings/oleObject548.bin"/><Relationship Id="rId275" Type="http://schemas.openxmlformats.org/officeDocument/2006/relationships/oleObject" Target="embeddings/oleObject130.bin"/><Relationship Id="rId482" Type="http://schemas.openxmlformats.org/officeDocument/2006/relationships/image" Target="media/image239.png"/><Relationship Id="rId703" Type="http://schemas.openxmlformats.org/officeDocument/2006/relationships/oleObject" Target="embeddings/oleObject337.bin"/><Relationship Id="rId910" Type="http://schemas.openxmlformats.org/officeDocument/2006/relationships/oleObject" Target="embeddings/oleObject439.bin"/><Relationship Id="rId1333" Type="http://schemas.openxmlformats.org/officeDocument/2006/relationships/image" Target="media/image664.wmf"/><Relationship Id="rId1540" Type="http://schemas.openxmlformats.org/officeDocument/2006/relationships/oleObject" Target="embeddings/oleObject759.bin"/><Relationship Id="rId135" Type="http://schemas.openxmlformats.org/officeDocument/2006/relationships/oleObject" Target="embeddings/oleObject60.bin"/><Relationship Id="rId342" Type="http://schemas.openxmlformats.org/officeDocument/2006/relationships/oleObject" Target="embeddings/oleObject163.bin"/><Relationship Id="rId787" Type="http://schemas.openxmlformats.org/officeDocument/2006/relationships/image" Target="media/image391.wmf"/><Relationship Id="rId994" Type="http://schemas.openxmlformats.org/officeDocument/2006/relationships/oleObject" Target="embeddings/oleObject482.bin"/><Relationship Id="rId1400" Type="http://schemas.openxmlformats.org/officeDocument/2006/relationships/oleObject" Target="embeddings/oleObject682.bin"/><Relationship Id="rId202" Type="http://schemas.openxmlformats.org/officeDocument/2006/relationships/oleObject" Target="embeddings/oleObject93.bin"/><Relationship Id="rId647" Type="http://schemas.openxmlformats.org/officeDocument/2006/relationships/image" Target="media/image321.wmf"/><Relationship Id="rId854" Type="http://schemas.openxmlformats.org/officeDocument/2006/relationships/oleObject" Target="embeddings/oleObject413.bin"/><Relationship Id="rId1277" Type="http://schemas.openxmlformats.org/officeDocument/2006/relationships/image" Target="media/image638.png"/><Relationship Id="rId1484" Type="http://schemas.openxmlformats.org/officeDocument/2006/relationships/image" Target="media/image737.wmf"/><Relationship Id="rId286" Type="http://schemas.openxmlformats.org/officeDocument/2006/relationships/image" Target="media/image141.wmf"/><Relationship Id="rId493" Type="http://schemas.openxmlformats.org/officeDocument/2006/relationships/oleObject" Target="embeddings/oleObject232.bin"/><Relationship Id="rId507" Type="http://schemas.openxmlformats.org/officeDocument/2006/relationships/oleObject" Target="embeddings/oleObject240.bin"/><Relationship Id="rId714" Type="http://schemas.openxmlformats.org/officeDocument/2006/relationships/image" Target="media/image355.wmf"/><Relationship Id="rId921" Type="http://schemas.openxmlformats.org/officeDocument/2006/relationships/image" Target="media/image459.wmf"/><Relationship Id="rId1137" Type="http://schemas.openxmlformats.org/officeDocument/2006/relationships/image" Target="media/image566.wmf"/><Relationship Id="rId1344" Type="http://schemas.openxmlformats.org/officeDocument/2006/relationships/image" Target="media/image669.wmf"/><Relationship Id="rId1551" Type="http://schemas.openxmlformats.org/officeDocument/2006/relationships/oleObject" Target="embeddings/oleObject765.bin"/><Relationship Id="rId50" Type="http://schemas.openxmlformats.org/officeDocument/2006/relationships/oleObject" Target="embeddings/oleObject21.bin"/><Relationship Id="rId146" Type="http://schemas.openxmlformats.org/officeDocument/2006/relationships/image" Target="media/image71.png"/><Relationship Id="rId353" Type="http://schemas.openxmlformats.org/officeDocument/2006/relationships/image" Target="media/image174.wmf"/><Relationship Id="rId560" Type="http://schemas.openxmlformats.org/officeDocument/2006/relationships/oleObject" Target="embeddings/oleObject265.bin"/><Relationship Id="rId798" Type="http://schemas.openxmlformats.org/officeDocument/2006/relationships/oleObject" Target="embeddings/oleObject385.bin"/><Relationship Id="rId1190" Type="http://schemas.openxmlformats.org/officeDocument/2006/relationships/oleObject" Target="embeddings/oleObject580.bin"/><Relationship Id="rId1204" Type="http://schemas.openxmlformats.org/officeDocument/2006/relationships/oleObject" Target="embeddings/oleObject587.bin"/><Relationship Id="rId1411" Type="http://schemas.openxmlformats.org/officeDocument/2006/relationships/image" Target="media/image702.wmf"/><Relationship Id="rId213" Type="http://schemas.openxmlformats.org/officeDocument/2006/relationships/oleObject" Target="embeddings/oleObject99.bin"/><Relationship Id="rId420" Type="http://schemas.openxmlformats.org/officeDocument/2006/relationships/image" Target="media/image207.wmf"/><Relationship Id="rId658" Type="http://schemas.openxmlformats.org/officeDocument/2006/relationships/oleObject" Target="embeddings/oleObject315.bin"/><Relationship Id="rId865" Type="http://schemas.openxmlformats.org/officeDocument/2006/relationships/image" Target="media/image430.wmf"/><Relationship Id="rId1050" Type="http://schemas.openxmlformats.org/officeDocument/2006/relationships/oleObject" Target="embeddings/oleObject510.bin"/><Relationship Id="rId1288" Type="http://schemas.openxmlformats.org/officeDocument/2006/relationships/oleObject" Target="embeddings/oleObject624.bin"/><Relationship Id="rId1495" Type="http://schemas.openxmlformats.org/officeDocument/2006/relationships/oleObject" Target="embeddings/oleObject731.bin"/><Relationship Id="rId1509" Type="http://schemas.openxmlformats.org/officeDocument/2006/relationships/oleObject" Target="embeddings/oleObject738.bin"/><Relationship Id="rId297" Type="http://schemas.openxmlformats.org/officeDocument/2006/relationships/oleObject" Target="embeddings/oleObject142.bin"/><Relationship Id="rId518" Type="http://schemas.openxmlformats.org/officeDocument/2006/relationships/chart" Target="charts/chart1.xml"/><Relationship Id="rId725" Type="http://schemas.openxmlformats.org/officeDocument/2006/relationships/oleObject" Target="embeddings/oleObject348.bin"/><Relationship Id="rId932" Type="http://schemas.openxmlformats.org/officeDocument/2006/relationships/oleObject" Target="embeddings/oleObject451.bin"/><Relationship Id="rId1148" Type="http://schemas.openxmlformats.org/officeDocument/2006/relationships/oleObject" Target="embeddings/oleObject559.bin"/><Relationship Id="rId1355" Type="http://schemas.openxmlformats.org/officeDocument/2006/relationships/oleObject" Target="embeddings/oleObject660.bin"/><Relationship Id="rId1562" Type="http://schemas.openxmlformats.org/officeDocument/2006/relationships/image" Target="media/image769.wmf"/><Relationship Id="rId157" Type="http://schemas.openxmlformats.org/officeDocument/2006/relationships/image" Target="media/image77.wmf"/><Relationship Id="rId364" Type="http://schemas.openxmlformats.org/officeDocument/2006/relationships/oleObject" Target="embeddings/oleObject174.bin"/><Relationship Id="rId1008" Type="http://schemas.openxmlformats.org/officeDocument/2006/relationships/oleObject" Target="embeddings/oleObject489.bin"/><Relationship Id="rId1215" Type="http://schemas.openxmlformats.org/officeDocument/2006/relationships/image" Target="media/image605.wmf"/><Relationship Id="rId1422" Type="http://schemas.openxmlformats.org/officeDocument/2006/relationships/image" Target="media/image707.wmf"/><Relationship Id="rId61" Type="http://schemas.openxmlformats.org/officeDocument/2006/relationships/image" Target="media/image28.wmf"/><Relationship Id="rId571" Type="http://schemas.openxmlformats.org/officeDocument/2006/relationships/image" Target="media/image284.wmf"/><Relationship Id="rId669" Type="http://schemas.openxmlformats.org/officeDocument/2006/relationships/oleObject" Target="embeddings/oleObject320.bin"/><Relationship Id="rId876" Type="http://schemas.openxmlformats.org/officeDocument/2006/relationships/oleObject" Target="embeddings/oleObject422.bin"/><Relationship Id="rId1299" Type="http://schemas.openxmlformats.org/officeDocument/2006/relationships/oleObject" Target="embeddings/oleObject631.bin"/><Relationship Id="rId19" Type="http://schemas.openxmlformats.org/officeDocument/2006/relationships/image" Target="media/image7.wmf"/><Relationship Id="rId224" Type="http://schemas.openxmlformats.org/officeDocument/2006/relationships/image" Target="media/image110.wmf"/><Relationship Id="rId431" Type="http://schemas.openxmlformats.org/officeDocument/2006/relationships/oleObject" Target="embeddings/oleObject208.bin"/><Relationship Id="rId529" Type="http://schemas.openxmlformats.org/officeDocument/2006/relationships/image" Target="media/image263.png"/><Relationship Id="rId736" Type="http://schemas.openxmlformats.org/officeDocument/2006/relationships/image" Target="media/image366.wmf"/><Relationship Id="rId1061" Type="http://schemas.openxmlformats.org/officeDocument/2006/relationships/image" Target="media/image528.wmf"/><Relationship Id="rId1159" Type="http://schemas.openxmlformats.org/officeDocument/2006/relationships/image" Target="media/image577.wmf"/><Relationship Id="rId1366" Type="http://schemas.openxmlformats.org/officeDocument/2006/relationships/image" Target="media/image680.wmf"/><Relationship Id="rId168" Type="http://schemas.openxmlformats.org/officeDocument/2006/relationships/oleObject" Target="embeddings/oleObject76.bin"/><Relationship Id="rId943" Type="http://schemas.openxmlformats.org/officeDocument/2006/relationships/image" Target="media/image469.wmf"/><Relationship Id="rId1019" Type="http://schemas.openxmlformats.org/officeDocument/2006/relationships/image" Target="media/image507.wmf"/><Relationship Id="rId1573" Type="http://schemas.openxmlformats.org/officeDocument/2006/relationships/oleObject" Target="embeddings/oleObject777.bin"/><Relationship Id="rId72" Type="http://schemas.openxmlformats.org/officeDocument/2006/relationships/oleObject" Target="embeddings/oleObject31.bin"/><Relationship Id="rId375" Type="http://schemas.openxmlformats.org/officeDocument/2006/relationships/oleObject" Target="embeddings/oleObject180.bin"/><Relationship Id="rId582" Type="http://schemas.openxmlformats.org/officeDocument/2006/relationships/image" Target="media/image289.wmf"/><Relationship Id="rId803" Type="http://schemas.openxmlformats.org/officeDocument/2006/relationships/image" Target="media/image399.wmf"/><Relationship Id="rId1226" Type="http://schemas.openxmlformats.org/officeDocument/2006/relationships/image" Target="media/image611.png"/><Relationship Id="rId1433" Type="http://schemas.openxmlformats.org/officeDocument/2006/relationships/image" Target="media/image712.wmf"/><Relationship Id="rId3" Type="http://schemas.openxmlformats.org/officeDocument/2006/relationships/styles" Target="styles.xml"/><Relationship Id="rId235" Type="http://schemas.openxmlformats.org/officeDocument/2006/relationships/oleObject" Target="embeddings/oleObject110.bin"/><Relationship Id="rId442" Type="http://schemas.openxmlformats.org/officeDocument/2006/relationships/image" Target="media/image218.wmf"/><Relationship Id="rId887" Type="http://schemas.openxmlformats.org/officeDocument/2006/relationships/image" Target="media/image442.wmf"/><Relationship Id="rId1072" Type="http://schemas.openxmlformats.org/officeDocument/2006/relationships/oleObject" Target="embeddings/oleObject521.bin"/><Relationship Id="rId1500" Type="http://schemas.openxmlformats.org/officeDocument/2006/relationships/image" Target="media/image745.wmf"/><Relationship Id="rId302" Type="http://schemas.openxmlformats.org/officeDocument/2006/relationships/image" Target="media/image148.png"/><Relationship Id="rId747" Type="http://schemas.openxmlformats.org/officeDocument/2006/relationships/oleObject" Target="embeddings/oleObject359.bin"/><Relationship Id="rId954" Type="http://schemas.openxmlformats.org/officeDocument/2006/relationships/oleObject" Target="embeddings/oleObject462.bin"/><Relationship Id="rId1377" Type="http://schemas.openxmlformats.org/officeDocument/2006/relationships/image" Target="media/image685.wmf"/><Relationship Id="rId1584" Type="http://schemas.openxmlformats.org/officeDocument/2006/relationships/image" Target="media/image780.wmf"/><Relationship Id="rId83" Type="http://schemas.openxmlformats.org/officeDocument/2006/relationships/image" Target="media/image39.wmf"/><Relationship Id="rId179" Type="http://schemas.openxmlformats.org/officeDocument/2006/relationships/image" Target="media/image88.wmf"/><Relationship Id="rId386" Type="http://schemas.openxmlformats.org/officeDocument/2006/relationships/image" Target="media/image190.wmf"/><Relationship Id="rId593" Type="http://schemas.openxmlformats.org/officeDocument/2006/relationships/oleObject" Target="embeddings/oleObject282.bin"/><Relationship Id="rId607" Type="http://schemas.openxmlformats.org/officeDocument/2006/relationships/oleObject" Target="embeddings/oleObject289.bin"/><Relationship Id="rId814" Type="http://schemas.openxmlformats.org/officeDocument/2006/relationships/oleObject" Target="embeddings/oleObject393.bin"/><Relationship Id="rId1237" Type="http://schemas.openxmlformats.org/officeDocument/2006/relationships/oleObject" Target="embeddings/oleObject601.bin"/><Relationship Id="rId1444" Type="http://schemas.openxmlformats.org/officeDocument/2006/relationships/oleObject" Target="embeddings/oleObject705.bin"/><Relationship Id="rId246" Type="http://schemas.openxmlformats.org/officeDocument/2006/relationships/image" Target="media/image121.wmf"/><Relationship Id="rId453" Type="http://schemas.openxmlformats.org/officeDocument/2006/relationships/oleObject" Target="embeddings/oleObject219.bin"/><Relationship Id="rId660" Type="http://schemas.openxmlformats.org/officeDocument/2006/relationships/image" Target="media/image328.wmf"/><Relationship Id="rId898" Type="http://schemas.openxmlformats.org/officeDocument/2006/relationships/oleObject" Target="embeddings/oleObject433.bin"/><Relationship Id="rId1083" Type="http://schemas.openxmlformats.org/officeDocument/2006/relationships/image" Target="media/image539.wmf"/><Relationship Id="rId1290" Type="http://schemas.openxmlformats.org/officeDocument/2006/relationships/image" Target="media/image644.wmf"/><Relationship Id="rId1304" Type="http://schemas.openxmlformats.org/officeDocument/2006/relationships/oleObject" Target="embeddings/oleObject634.bin"/><Relationship Id="rId1511" Type="http://schemas.openxmlformats.org/officeDocument/2006/relationships/image" Target="media/image750.wmf"/><Relationship Id="rId106" Type="http://schemas.openxmlformats.org/officeDocument/2006/relationships/oleObject" Target="embeddings/oleObject46.bin"/><Relationship Id="rId313" Type="http://schemas.openxmlformats.org/officeDocument/2006/relationships/image" Target="media/image154.wmf"/><Relationship Id="rId758" Type="http://schemas.openxmlformats.org/officeDocument/2006/relationships/image" Target="media/image377.wmf"/><Relationship Id="rId965" Type="http://schemas.openxmlformats.org/officeDocument/2006/relationships/image" Target="media/image480.wmf"/><Relationship Id="rId1150" Type="http://schemas.openxmlformats.org/officeDocument/2006/relationships/oleObject" Target="embeddings/oleObject560.bin"/><Relationship Id="rId1388" Type="http://schemas.openxmlformats.org/officeDocument/2006/relationships/oleObject" Target="embeddings/oleObject677.bin"/><Relationship Id="rId1595" Type="http://schemas.openxmlformats.org/officeDocument/2006/relationships/oleObject" Target="embeddings/oleObject788.bin"/><Relationship Id="rId1609" Type="http://schemas.openxmlformats.org/officeDocument/2006/relationships/image" Target="media/image789.wmf"/><Relationship Id="rId10" Type="http://schemas.openxmlformats.org/officeDocument/2006/relationships/oleObject" Target="embeddings/oleObject1.bin"/><Relationship Id="rId94" Type="http://schemas.microsoft.com/office/2007/relationships/hdphoto" Target="media/hdphoto3.wdp"/><Relationship Id="rId397" Type="http://schemas.openxmlformats.org/officeDocument/2006/relationships/oleObject" Target="embeddings/oleObject191.bin"/><Relationship Id="rId520" Type="http://schemas.openxmlformats.org/officeDocument/2006/relationships/oleObject" Target="embeddings/oleObject246.bin"/><Relationship Id="rId618" Type="http://schemas.openxmlformats.org/officeDocument/2006/relationships/oleObject" Target="embeddings/oleObject295.bin"/><Relationship Id="rId825" Type="http://schemas.openxmlformats.org/officeDocument/2006/relationships/image" Target="media/image410.wmf"/><Relationship Id="rId1248" Type="http://schemas.openxmlformats.org/officeDocument/2006/relationships/image" Target="media/image623.wmf"/><Relationship Id="rId1455" Type="http://schemas.openxmlformats.org/officeDocument/2006/relationships/oleObject" Target="embeddings/oleObject711.bin"/><Relationship Id="rId257" Type="http://schemas.openxmlformats.org/officeDocument/2006/relationships/oleObject" Target="embeddings/oleObject121.bin"/><Relationship Id="rId464" Type="http://schemas.openxmlformats.org/officeDocument/2006/relationships/image" Target="media/image229.png"/><Relationship Id="rId1010" Type="http://schemas.openxmlformats.org/officeDocument/2006/relationships/oleObject" Target="embeddings/oleObject490.bin"/><Relationship Id="rId1094" Type="http://schemas.openxmlformats.org/officeDocument/2006/relationships/oleObject" Target="embeddings/oleObject532.bin"/><Relationship Id="rId1108" Type="http://schemas.openxmlformats.org/officeDocument/2006/relationships/oleObject" Target="embeddings/oleObject539.bin"/><Relationship Id="rId1315" Type="http://schemas.openxmlformats.org/officeDocument/2006/relationships/image" Target="media/image655.wmf"/><Relationship Id="rId117" Type="http://schemas.openxmlformats.org/officeDocument/2006/relationships/image" Target="media/image56.wmf"/><Relationship Id="rId671" Type="http://schemas.openxmlformats.org/officeDocument/2006/relationships/oleObject" Target="embeddings/oleObject321.bin"/><Relationship Id="rId769" Type="http://schemas.openxmlformats.org/officeDocument/2006/relationships/image" Target="media/image382.wmf"/><Relationship Id="rId976" Type="http://schemas.openxmlformats.org/officeDocument/2006/relationships/oleObject" Target="embeddings/oleObject473.bin"/><Relationship Id="rId1399" Type="http://schemas.openxmlformats.org/officeDocument/2006/relationships/image" Target="media/image696.wmf"/><Relationship Id="rId324" Type="http://schemas.openxmlformats.org/officeDocument/2006/relationships/image" Target="media/image160.wmf"/><Relationship Id="rId531" Type="http://schemas.openxmlformats.org/officeDocument/2006/relationships/oleObject" Target="embeddings/oleObject250.bin"/><Relationship Id="rId629" Type="http://schemas.openxmlformats.org/officeDocument/2006/relationships/image" Target="media/image312.wmf"/><Relationship Id="rId1161" Type="http://schemas.openxmlformats.org/officeDocument/2006/relationships/image" Target="media/image578.wmf"/><Relationship Id="rId1259" Type="http://schemas.openxmlformats.org/officeDocument/2006/relationships/oleObject" Target="embeddings/oleObject612.bin"/><Relationship Id="rId1466" Type="http://schemas.openxmlformats.org/officeDocument/2006/relationships/image" Target="media/image728.wmf"/><Relationship Id="rId836" Type="http://schemas.openxmlformats.org/officeDocument/2006/relationships/oleObject" Target="embeddings/oleObject404.bin"/><Relationship Id="rId1021" Type="http://schemas.openxmlformats.org/officeDocument/2006/relationships/image" Target="media/image508.wmf"/><Relationship Id="rId1119" Type="http://schemas.openxmlformats.org/officeDocument/2006/relationships/image" Target="media/image557.wmf"/><Relationship Id="rId903" Type="http://schemas.openxmlformats.org/officeDocument/2006/relationships/image" Target="media/image450.wmf"/><Relationship Id="rId1326" Type="http://schemas.openxmlformats.org/officeDocument/2006/relationships/oleObject" Target="embeddings/oleObject645.bin"/><Relationship Id="rId1533" Type="http://schemas.openxmlformats.org/officeDocument/2006/relationships/oleObject" Target="embeddings/oleObject753.bin"/><Relationship Id="rId32" Type="http://schemas.openxmlformats.org/officeDocument/2006/relationships/oleObject" Target="embeddings/oleObject12.bin"/><Relationship Id="rId1600" Type="http://schemas.openxmlformats.org/officeDocument/2006/relationships/oleObject" Target="embeddings/oleObject791.bin"/><Relationship Id="rId181" Type="http://schemas.openxmlformats.org/officeDocument/2006/relationships/image" Target="media/image89.wmf"/><Relationship Id="rId279" Type="http://schemas.openxmlformats.org/officeDocument/2006/relationships/oleObject" Target="embeddings/oleObject132.bin"/><Relationship Id="rId486" Type="http://schemas.openxmlformats.org/officeDocument/2006/relationships/image" Target="media/image242.png"/><Relationship Id="rId693" Type="http://schemas.openxmlformats.org/officeDocument/2006/relationships/oleObject" Target="embeddings/oleObject332.bin"/><Relationship Id="rId139" Type="http://schemas.openxmlformats.org/officeDocument/2006/relationships/oleObject" Target="embeddings/oleObject62.bin"/><Relationship Id="rId346" Type="http://schemas.openxmlformats.org/officeDocument/2006/relationships/oleObject" Target="embeddings/oleObject165.bin"/><Relationship Id="rId553" Type="http://schemas.openxmlformats.org/officeDocument/2006/relationships/oleObject" Target="embeddings/oleObject261.bin"/><Relationship Id="rId760" Type="http://schemas.openxmlformats.org/officeDocument/2006/relationships/oleObject" Target="embeddings/oleObject366.bin"/><Relationship Id="rId998" Type="http://schemas.openxmlformats.org/officeDocument/2006/relationships/oleObject" Target="embeddings/oleObject484.bin"/><Relationship Id="rId1183" Type="http://schemas.openxmlformats.org/officeDocument/2006/relationships/image" Target="media/image589.wmf"/><Relationship Id="rId1390" Type="http://schemas.microsoft.com/office/2007/relationships/hdphoto" Target="media/hdphoto14.wdp"/><Relationship Id="rId206" Type="http://schemas.openxmlformats.org/officeDocument/2006/relationships/oleObject" Target="embeddings/oleObject95.bin"/><Relationship Id="rId413" Type="http://schemas.openxmlformats.org/officeDocument/2006/relationships/oleObject" Target="embeddings/oleObject199.bin"/><Relationship Id="rId858" Type="http://schemas.openxmlformats.org/officeDocument/2006/relationships/oleObject" Target="embeddings/oleObject415.bin"/><Relationship Id="rId1043" Type="http://schemas.openxmlformats.org/officeDocument/2006/relationships/image" Target="media/image519.wmf"/><Relationship Id="rId1488" Type="http://schemas.openxmlformats.org/officeDocument/2006/relationships/image" Target="media/image739.wmf"/><Relationship Id="rId620" Type="http://schemas.openxmlformats.org/officeDocument/2006/relationships/oleObject" Target="embeddings/oleObject296.bin"/><Relationship Id="rId718" Type="http://schemas.openxmlformats.org/officeDocument/2006/relationships/image" Target="media/image357.wmf"/><Relationship Id="rId925" Type="http://schemas.openxmlformats.org/officeDocument/2006/relationships/image" Target="media/image461.wmf"/><Relationship Id="rId1250" Type="http://schemas.openxmlformats.org/officeDocument/2006/relationships/image" Target="media/image624.wmf"/><Relationship Id="rId1348" Type="http://schemas.openxmlformats.org/officeDocument/2006/relationships/image" Target="media/image671.wmf"/><Relationship Id="rId1555" Type="http://schemas.openxmlformats.org/officeDocument/2006/relationships/oleObject" Target="embeddings/oleObject768.bin"/><Relationship Id="rId1110" Type="http://schemas.openxmlformats.org/officeDocument/2006/relationships/oleObject" Target="embeddings/oleObject540.bin"/><Relationship Id="rId1208" Type="http://schemas.openxmlformats.org/officeDocument/2006/relationships/oleObject" Target="embeddings/oleObject589.bin"/><Relationship Id="rId1415" Type="http://schemas.openxmlformats.org/officeDocument/2006/relationships/image" Target="media/image704.wmf"/><Relationship Id="rId54" Type="http://schemas.openxmlformats.org/officeDocument/2006/relationships/oleObject" Target="embeddings/oleObject23.bin"/><Relationship Id="rId1622" Type="http://schemas.openxmlformats.org/officeDocument/2006/relationships/oleObject" Target="embeddings/oleObject809.bin"/><Relationship Id="rId270" Type="http://schemas.openxmlformats.org/officeDocument/2006/relationships/image" Target="media/image133.wmf"/><Relationship Id="rId130" Type="http://schemas.openxmlformats.org/officeDocument/2006/relationships/image" Target="media/image63.wmf"/><Relationship Id="rId368" Type="http://schemas.openxmlformats.org/officeDocument/2006/relationships/oleObject" Target="embeddings/oleObject176.bin"/><Relationship Id="rId575" Type="http://schemas.openxmlformats.org/officeDocument/2006/relationships/oleObject" Target="embeddings/oleObject273.bin"/><Relationship Id="rId782" Type="http://schemas.openxmlformats.org/officeDocument/2006/relationships/oleObject" Target="embeddings/oleObject377.bin"/><Relationship Id="rId228" Type="http://schemas.openxmlformats.org/officeDocument/2006/relationships/image" Target="media/image112.wmf"/><Relationship Id="rId435" Type="http://schemas.openxmlformats.org/officeDocument/2006/relationships/oleObject" Target="embeddings/oleObject210.bin"/><Relationship Id="rId642" Type="http://schemas.openxmlformats.org/officeDocument/2006/relationships/oleObject" Target="embeddings/oleObject307.bin"/><Relationship Id="rId1065" Type="http://schemas.openxmlformats.org/officeDocument/2006/relationships/image" Target="media/image530.wmf"/><Relationship Id="rId1272" Type="http://schemas.openxmlformats.org/officeDocument/2006/relationships/image" Target="media/image635.wmf"/><Relationship Id="rId502" Type="http://schemas.openxmlformats.org/officeDocument/2006/relationships/oleObject" Target="embeddings/oleObject237.bin"/><Relationship Id="rId947" Type="http://schemas.openxmlformats.org/officeDocument/2006/relationships/image" Target="media/image471.wmf"/><Relationship Id="rId1132" Type="http://schemas.openxmlformats.org/officeDocument/2006/relationships/oleObject" Target="embeddings/oleObject551.bin"/><Relationship Id="rId1577" Type="http://schemas.openxmlformats.org/officeDocument/2006/relationships/oleObject" Target="embeddings/oleObject779.bin"/></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clustered"/>
        <c:varyColors val="0"/>
        <c:ser>
          <c:idx val="0"/>
          <c:order val="0"/>
          <c:tx>
            <c:strRef>
              <c:f>Sheet3!$D$5</c:f>
              <c:strCache>
                <c:ptCount val="1"/>
                <c:pt idx="0">
                  <c:v>Demand</c:v>
                </c:pt>
              </c:strCache>
            </c:strRef>
          </c:tx>
          <c:spPr>
            <a:pattFill prst="narHorz">
              <a:fgClr>
                <a:schemeClr val="dk1">
                  <a:tint val="88500"/>
                </a:schemeClr>
              </a:fgClr>
              <a:bgClr>
                <a:schemeClr val="dk1">
                  <a:tint val="88500"/>
                  <a:lumMod val="20000"/>
                  <a:lumOff val="80000"/>
                </a:schemeClr>
              </a:bgClr>
            </a:pattFill>
            <a:ln>
              <a:solidFill>
                <a:schemeClr val="bg2">
                  <a:lumMod val="25000"/>
                </a:schemeClr>
              </a:solidFill>
            </a:ln>
            <a:effectLst>
              <a:innerShdw blurRad="114300">
                <a:schemeClr val="dk1">
                  <a:tint val="88500"/>
                </a:schemeClr>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Sheet3!$C$6:$C$10</c:f>
              <c:strCache>
                <c:ptCount val="5"/>
                <c:pt idx="0">
                  <c:v>A</c:v>
                </c:pt>
                <c:pt idx="1">
                  <c:v>B</c:v>
                </c:pt>
                <c:pt idx="2">
                  <c:v>C</c:v>
                </c:pt>
                <c:pt idx="3">
                  <c:v>D</c:v>
                </c:pt>
                <c:pt idx="4">
                  <c:v>E</c:v>
                </c:pt>
              </c:strCache>
            </c:strRef>
          </c:cat>
          <c:val>
            <c:numRef>
              <c:f>Sheet3!$D$6:$D$10</c:f>
              <c:numCache>
                <c:formatCode>General</c:formatCode>
                <c:ptCount val="5"/>
                <c:pt idx="0">
                  <c:v>3000</c:v>
                </c:pt>
                <c:pt idx="1">
                  <c:v>600</c:v>
                </c:pt>
                <c:pt idx="2">
                  <c:v>2500</c:v>
                </c:pt>
                <c:pt idx="3">
                  <c:v>1200</c:v>
                </c:pt>
                <c:pt idx="4">
                  <c:v>3300</c:v>
                </c:pt>
              </c:numCache>
            </c:numRef>
          </c:val>
        </c:ser>
        <c:ser>
          <c:idx val="1"/>
          <c:order val="1"/>
          <c:tx>
            <c:strRef>
              <c:f>Sheet3!$E$5</c:f>
              <c:strCache>
                <c:ptCount val="1"/>
                <c:pt idx="0">
                  <c:v>Production</c:v>
                </c:pt>
              </c:strCache>
            </c:strRef>
          </c:tx>
          <c:spPr>
            <a:solidFill>
              <a:schemeClr val="bg1"/>
            </a:solidFill>
            <a:ln>
              <a:noFill/>
            </a:ln>
            <a:effectLst>
              <a:innerShdw blurRad="114300">
                <a:schemeClr val="dk1">
                  <a:tint val="55000"/>
                </a:schemeClr>
              </a:innerShdw>
            </a:effectLst>
          </c:spPr>
          <c:invertIfNegative val="0"/>
          <c:dPt>
            <c:idx val="0"/>
            <c:invertIfNegative val="0"/>
            <c:bubble3D val="0"/>
            <c:spPr>
              <a:solidFill>
                <a:schemeClr val="bg1"/>
              </a:solidFill>
              <a:ln>
                <a:solidFill>
                  <a:schemeClr val="tx1"/>
                </a:solidFill>
              </a:ln>
              <a:effectLst>
                <a:innerShdw blurRad="114300">
                  <a:schemeClr val="dk1">
                    <a:tint val="55000"/>
                  </a:schemeClr>
                </a:innerShdw>
              </a:effectLst>
            </c:spPr>
          </c:dPt>
          <c:dPt>
            <c:idx val="1"/>
            <c:invertIfNegative val="0"/>
            <c:bubble3D val="0"/>
            <c:spPr>
              <a:solidFill>
                <a:schemeClr val="bg1"/>
              </a:solidFill>
              <a:ln>
                <a:solidFill>
                  <a:schemeClr val="tx1"/>
                </a:solidFill>
              </a:ln>
              <a:effectLst>
                <a:innerShdw blurRad="114300">
                  <a:schemeClr val="dk1">
                    <a:tint val="55000"/>
                  </a:schemeClr>
                </a:innerShdw>
              </a:effectLst>
            </c:spPr>
          </c:dPt>
          <c:dPt>
            <c:idx val="2"/>
            <c:invertIfNegative val="0"/>
            <c:bubble3D val="0"/>
            <c:spPr>
              <a:solidFill>
                <a:schemeClr val="bg1"/>
              </a:solidFill>
              <a:ln>
                <a:solidFill>
                  <a:schemeClr val="tx1"/>
                </a:solidFill>
              </a:ln>
              <a:effectLst>
                <a:innerShdw blurRad="114300">
                  <a:schemeClr val="dk1">
                    <a:tint val="55000"/>
                  </a:schemeClr>
                </a:innerShdw>
              </a:effectLst>
            </c:spPr>
          </c:dPt>
          <c:dPt>
            <c:idx val="3"/>
            <c:invertIfNegative val="0"/>
            <c:bubble3D val="0"/>
            <c:spPr>
              <a:solidFill>
                <a:schemeClr val="bg1"/>
              </a:solidFill>
              <a:ln>
                <a:solidFill>
                  <a:schemeClr val="tx1"/>
                </a:solidFill>
              </a:ln>
              <a:effectLst>
                <a:innerShdw blurRad="114300">
                  <a:schemeClr val="dk1">
                    <a:tint val="55000"/>
                  </a:schemeClr>
                </a:innerShdw>
              </a:effectLst>
            </c:spPr>
          </c:dPt>
          <c:dPt>
            <c:idx val="4"/>
            <c:invertIfNegative val="0"/>
            <c:bubble3D val="0"/>
            <c:spPr>
              <a:solidFill>
                <a:schemeClr val="bg1"/>
              </a:solidFill>
              <a:ln>
                <a:solidFill>
                  <a:schemeClr val="tx1"/>
                </a:solidFill>
              </a:ln>
              <a:effectLst>
                <a:innerShdw blurRad="114300">
                  <a:schemeClr val="dk1">
                    <a:tint val="55000"/>
                  </a:schemeClr>
                </a:innerShdw>
              </a:effectLst>
            </c:spPr>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Sheet3!$C$6:$C$10</c:f>
              <c:strCache>
                <c:ptCount val="5"/>
                <c:pt idx="0">
                  <c:v>A</c:v>
                </c:pt>
                <c:pt idx="1">
                  <c:v>B</c:v>
                </c:pt>
                <c:pt idx="2">
                  <c:v>C</c:v>
                </c:pt>
                <c:pt idx="3">
                  <c:v>D</c:v>
                </c:pt>
                <c:pt idx="4">
                  <c:v>E</c:v>
                </c:pt>
              </c:strCache>
            </c:strRef>
          </c:cat>
          <c:val>
            <c:numRef>
              <c:f>Sheet3!$E$6:$E$10</c:f>
              <c:numCache>
                <c:formatCode>General</c:formatCode>
                <c:ptCount val="5"/>
                <c:pt idx="0">
                  <c:v>1500</c:v>
                </c:pt>
                <c:pt idx="1">
                  <c:v>1800</c:v>
                </c:pt>
                <c:pt idx="2">
                  <c:v>1000</c:v>
                </c:pt>
                <c:pt idx="3">
                  <c:v>2700</c:v>
                </c:pt>
                <c:pt idx="4">
                  <c:v>2200</c:v>
                </c:pt>
              </c:numCache>
            </c:numRef>
          </c:val>
        </c:ser>
        <c:dLbls>
          <c:dLblPos val="outEnd"/>
          <c:showLegendKey val="0"/>
          <c:showVal val="1"/>
          <c:showCatName val="0"/>
          <c:showSerName val="0"/>
          <c:showPercent val="0"/>
          <c:showBubbleSize val="0"/>
        </c:dLbls>
        <c:gapWidth val="164"/>
        <c:overlap val="-22"/>
        <c:axId val="474696896"/>
        <c:axId val="474697288"/>
      </c:barChart>
      <c:catAx>
        <c:axId val="474696896"/>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en-US"/>
          </a:p>
        </c:txPr>
        <c:crossAx val="474697288"/>
        <c:crosses val="autoZero"/>
        <c:auto val="1"/>
        <c:lblAlgn val="ctr"/>
        <c:lblOffset val="100"/>
        <c:noMultiLvlLbl val="0"/>
      </c:catAx>
      <c:valAx>
        <c:axId val="474697288"/>
        <c:scaling>
          <c:orientation val="minMax"/>
        </c:scaling>
        <c:delete val="0"/>
        <c:axPos val="l"/>
        <c:numFmt formatCode="General" sourceLinked="1"/>
        <c:majorTickMark val="none"/>
        <c:minorTickMark val="none"/>
        <c:tickLblPos val="nextTo"/>
        <c:spPr>
          <a:noFill/>
          <a:ln w="9525">
            <a:solidFill>
              <a:schemeClr val="tx1"/>
            </a:solidFill>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en-US"/>
          </a:p>
        </c:txPr>
        <c:crossAx val="47469689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en-US"/>
        </a:p>
      </c:txPr>
    </c:legend>
    <c:plotVisOnly val="1"/>
    <c:dispBlanksAs val="gap"/>
    <c:showDLblsOverMax val="0"/>
  </c:chart>
  <c:spPr>
    <a:solidFill>
      <a:schemeClr val="lt1"/>
    </a:solidFill>
    <a:ln w="25400" cap="flat" cmpd="sng" algn="ctr">
      <a:solidFill>
        <a:schemeClr val="dk1"/>
      </a:solidFill>
      <a:prstDash val="solid"/>
      <a:round/>
    </a:ln>
    <a:effectLst/>
  </c:spPr>
  <c:txPr>
    <a:bodyPr/>
    <a:lstStyle/>
    <a:p>
      <a:pPr>
        <a:defRPr>
          <a:solidFill>
            <a:schemeClr val="dk1"/>
          </a:solidFill>
          <a:latin typeface="+mn-lt"/>
          <a:ea typeface="+mn-ea"/>
          <a:cs typeface="+mn-cs"/>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style1.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DEE51F-9CD7-4A3F-8268-7C63B0905A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224</Pages>
  <Words>49262</Words>
  <Characters>280795</Characters>
  <Application>Microsoft Office Word</Application>
  <DocSecurity>0</DocSecurity>
  <Lines>2339</Lines>
  <Paragraphs>658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329399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15</cp:revision>
  <cp:lastPrinted>2023-03-15T09:45:00Z</cp:lastPrinted>
  <dcterms:created xsi:type="dcterms:W3CDTF">2023-04-20T09:38:00Z</dcterms:created>
  <dcterms:modified xsi:type="dcterms:W3CDTF">2024-02-02T05:00:00Z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1033-11.2.0.11536</vt:lpwstr>
  </property>
  <property fmtid="{D5CDD505-2E9C-101B-9397-08002B2CF9AE}" pid="3" name="ICV">
    <vt:lpwstr>1B9A5222DBA146D99FA6AB5B0D54F2B9</vt:lpwstr>
  </property>
</Properties>
</file>